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620" w:rsidRDefault="00594620" w:rsidP="00594620">
      <w:pPr>
        <w:spacing w:after="0" w:line="240" w:lineRule="auto"/>
        <w:rPr>
          <w:rFonts w:asciiTheme="majorBidi" w:hAnsiTheme="majorBidi" w:cstheme="majorBidi"/>
          <w:lang w:val="nl-NL"/>
        </w:rPr>
      </w:pPr>
      <w:r>
        <w:rPr>
          <w:rFonts w:asciiTheme="majorBidi" w:hAnsiTheme="majorBidi" w:cstheme="majorBidi"/>
          <w:lang w:val="nl-NL"/>
        </w:rPr>
        <w:t xml:space="preserve">DE </w:t>
      </w:r>
    </w:p>
    <w:p w:rsidR="00594620" w:rsidRDefault="00594620" w:rsidP="00594620">
      <w:pPr>
        <w:spacing w:after="0" w:line="240" w:lineRule="auto"/>
        <w:rPr>
          <w:rFonts w:asciiTheme="majorBidi" w:hAnsiTheme="majorBidi" w:cstheme="majorBidi"/>
          <w:lang w:val="nl-NL"/>
        </w:rPr>
      </w:pPr>
      <w:r w:rsidRPr="00594620">
        <w:rPr>
          <w:rFonts w:asciiTheme="majorBidi" w:hAnsiTheme="majorBidi" w:cstheme="majorBidi"/>
          <w:lang w:val="nl-NL"/>
        </w:rPr>
        <w:t>RECHTZINNIGE</w:t>
      </w:r>
      <w:r>
        <w:rPr>
          <w:rFonts w:asciiTheme="majorBidi" w:hAnsiTheme="majorBidi" w:cstheme="majorBidi"/>
          <w:lang w:val="nl-NL"/>
        </w:rPr>
        <w:t xml:space="preserve"> </w:t>
      </w:r>
    </w:p>
    <w:p w:rsidR="00594620" w:rsidRDefault="008A6F76" w:rsidP="00594620">
      <w:pPr>
        <w:spacing w:after="0" w:line="240" w:lineRule="auto"/>
        <w:rPr>
          <w:rFonts w:asciiTheme="majorBidi" w:hAnsiTheme="majorBidi" w:cstheme="majorBidi"/>
          <w:lang w:val="nl-NL"/>
        </w:rPr>
      </w:pPr>
      <w:r>
        <w:rPr>
          <w:rFonts w:asciiTheme="majorBidi" w:hAnsiTheme="majorBidi" w:cstheme="majorBidi"/>
          <w:lang w:val="nl-NL"/>
        </w:rPr>
        <w:t>THEOLOGANT,</w:t>
      </w:r>
      <w:r w:rsidR="00594620">
        <w:rPr>
          <w:rFonts w:asciiTheme="majorBidi" w:hAnsiTheme="majorBidi" w:cstheme="majorBidi"/>
          <w:lang w:val="nl-NL"/>
        </w:rPr>
        <w:t xml:space="preserve"> </w:t>
      </w:r>
    </w:p>
    <w:p w:rsidR="00594620" w:rsidRDefault="00594620" w:rsidP="00594620">
      <w:pPr>
        <w:spacing w:after="0" w:line="240" w:lineRule="auto"/>
        <w:rPr>
          <w:rFonts w:asciiTheme="majorBidi" w:hAnsiTheme="majorBidi" w:cstheme="majorBidi"/>
          <w:lang w:val="nl-NL"/>
        </w:rPr>
      </w:pPr>
      <w:r w:rsidRPr="00594620">
        <w:rPr>
          <w:rFonts w:asciiTheme="majorBidi" w:hAnsiTheme="majorBidi" w:cstheme="majorBidi"/>
          <w:lang w:val="nl-NL"/>
        </w:rPr>
        <w:t>OF</w:t>
      </w:r>
      <w:r>
        <w:rPr>
          <w:rFonts w:asciiTheme="majorBidi" w:hAnsiTheme="majorBidi" w:cstheme="majorBidi"/>
          <w:lang w:val="nl-NL"/>
        </w:rPr>
        <w:t xml:space="preserve"> </w:t>
      </w:r>
    </w:p>
    <w:p w:rsidR="00594620" w:rsidRDefault="00594620" w:rsidP="00594620">
      <w:pPr>
        <w:spacing w:after="0" w:line="240" w:lineRule="auto"/>
        <w:rPr>
          <w:rFonts w:asciiTheme="majorBidi" w:hAnsiTheme="majorBidi" w:cstheme="majorBidi"/>
          <w:lang w:val="nl-NL"/>
        </w:rPr>
      </w:pPr>
      <w:r w:rsidRPr="00594620">
        <w:rPr>
          <w:rFonts w:asciiTheme="majorBidi" w:hAnsiTheme="majorBidi" w:cstheme="majorBidi"/>
          <w:lang w:val="nl-NL"/>
        </w:rPr>
        <w:t>GODGELEERDE</w:t>
      </w:r>
      <w:r>
        <w:rPr>
          <w:rFonts w:asciiTheme="majorBidi" w:hAnsiTheme="majorBidi" w:cstheme="majorBidi"/>
          <w:lang w:val="nl-NL"/>
        </w:rPr>
        <w:t xml:space="preserve"> </w:t>
      </w:r>
    </w:p>
    <w:p w:rsidR="00594620" w:rsidRDefault="00594620" w:rsidP="00594620">
      <w:pPr>
        <w:spacing w:after="0" w:line="240" w:lineRule="auto"/>
        <w:rPr>
          <w:rFonts w:asciiTheme="majorBidi" w:hAnsiTheme="majorBidi" w:cstheme="majorBidi"/>
          <w:lang w:val="nl-NL"/>
        </w:rPr>
      </w:pPr>
      <w:r w:rsidRPr="00594620">
        <w:rPr>
          <w:rFonts w:asciiTheme="majorBidi" w:hAnsiTheme="majorBidi" w:cstheme="majorBidi"/>
          <w:lang w:val="nl-NL"/>
        </w:rPr>
        <w:t>STAATKUNDIGE</w:t>
      </w:r>
      <w:r>
        <w:rPr>
          <w:rFonts w:asciiTheme="majorBidi" w:hAnsiTheme="majorBidi" w:cstheme="majorBidi"/>
          <w:lang w:val="nl-NL"/>
        </w:rPr>
        <w:t xml:space="preserve"> </w:t>
      </w:r>
    </w:p>
    <w:p w:rsidR="00594620" w:rsidRDefault="00594620" w:rsidP="00594620">
      <w:pPr>
        <w:spacing w:after="0" w:line="240" w:lineRule="auto"/>
        <w:rPr>
          <w:rFonts w:asciiTheme="majorBidi" w:hAnsiTheme="majorBidi" w:cstheme="majorBidi"/>
          <w:lang w:val="nl-NL"/>
        </w:rPr>
      </w:pPr>
      <w:r w:rsidRPr="00594620">
        <w:rPr>
          <w:rFonts w:asciiTheme="majorBidi" w:hAnsiTheme="majorBidi" w:cstheme="majorBidi"/>
          <w:lang w:val="nl-NL"/>
        </w:rPr>
        <w:t>VERHANDELINGE.</w:t>
      </w:r>
      <w:r w:rsidR="006F3162">
        <w:rPr>
          <w:rFonts w:asciiTheme="majorBidi" w:hAnsiTheme="majorBidi" w:cstheme="majorBidi"/>
          <w:lang w:val="nl-NL"/>
        </w:rPr>
        <w:t xml:space="preserve"> </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rPr>
          <w:rFonts w:asciiTheme="majorBidi" w:hAnsiTheme="majorBidi" w:cstheme="majorBidi"/>
          <w:i/>
          <w:iCs/>
          <w:lang w:val="nl-NL"/>
        </w:rPr>
      </w:pPr>
      <w:r w:rsidRPr="00594620">
        <w:rPr>
          <w:rFonts w:asciiTheme="majorBidi" w:hAnsiTheme="majorBidi" w:cstheme="majorBidi"/>
          <w:i/>
          <w:iCs/>
          <w:lang w:val="nl-NL"/>
        </w:rPr>
        <w:t>Uit het Latijn vertaalt.</w:t>
      </w:r>
      <w:r w:rsidR="006F3162">
        <w:rPr>
          <w:rFonts w:asciiTheme="majorBidi" w:hAnsiTheme="majorBidi" w:cstheme="majorBidi"/>
          <w:i/>
          <w:iCs/>
          <w:lang w:val="nl-NL"/>
        </w:rPr>
        <w:t xml:space="preserve"> </w:t>
      </w:r>
    </w:p>
    <w:p w:rsidR="00594620" w:rsidRDefault="00594620" w:rsidP="00594620">
      <w:pPr>
        <w:spacing w:after="0" w:line="240" w:lineRule="auto"/>
        <w:rPr>
          <w:rFonts w:asciiTheme="majorBidi" w:hAnsiTheme="majorBidi" w:cstheme="majorBidi"/>
          <w:lang w:val="nl-NL"/>
        </w:rPr>
      </w:pPr>
    </w:p>
    <w:p w:rsidR="008A6F76" w:rsidRDefault="008A6F76" w:rsidP="00594620">
      <w:pPr>
        <w:spacing w:after="0" w:line="240" w:lineRule="auto"/>
        <w:rPr>
          <w:rFonts w:asciiTheme="majorBidi" w:hAnsiTheme="majorBidi" w:cstheme="majorBidi"/>
          <w:lang w:val="nl-NL"/>
        </w:rPr>
      </w:pPr>
    </w:p>
    <w:p w:rsidR="008A6F76" w:rsidRPr="008A6F76" w:rsidRDefault="008A6F76" w:rsidP="00594620">
      <w:pPr>
        <w:spacing w:after="0" w:line="240" w:lineRule="auto"/>
        <w:rPr>
          <w:rFonts w:asciiTheme="majorBidi" w:hAnsiTheme="majorBidi" w:cstheme="majorBidi"/>
          <w:lang w:val="nl-NL"/>
        </w:rPr>
      </w:pPr>
    </w:p>
    <w:p w:rsidR="00594620" w:rsidRDefault="00594620" w:rsidP="00594620">
      <w:pPr>
        <w:spacing w:after="0" w:line="240" w:lineRule="auto"/>
        <w:rPr>
          <w:rFonts w:asciiTheme="majorBidi" w:hAnsiTheme="majorBidi" w:cstheme="majorBidi"/>
          <w:lang w:val="nl-NL"/>
        </w:rPr>
      </w:pPr>
      <w:r>
        <w:rPr>
          <w:rFonts w:asciiTheme="majorBidi" w:hAnsiTheme="majorBidi" w:cstheme="majorBidi"/>
          <w:lang w:val="nl-NL"/>
        </w:rPr>
        <w:t>T</w:t>
      </w:r>
      <w:r w:rsidRPr="00594620">
        <w:rPr>
          <w:rFonts w:asciiTheme="majorBidi" w:hAnsiTheme="majorBidi" w:cstheme="majorBidi"/>
          <w:lang w:val="nl-NL"/>
        </w:rPr>
        <w:t>e Hamburg</w:t>
      </w:r>
      <w:r w:rsidR="00FF37F8">
        <w:rPr>
          <w:rFonts w:asciiTheme="majorBidi" w:hAnsiTheme="majorBidi" w:cstheme="majorBidi"/>
          <w:lang w:val="nl-NL"/>
        </w:rPr>
        <w:t>,</w:t>
      </w:r>
      <w:r w:rsidR="006F3162">
        <w:rPr>
          <w:rFonts w:asciiTheme="majorBidi" w:hAnsiTheme="majorBidi" w:cstheme="majorBidi"/>
          <w:lang w:val="nl-NL"/>
        </w:rPr>
        <w:t xml:space="preserve"> </w:t>
      </w:r>
    </w:p>
    <w:p w:rsidR="00594620" w:rsidRDefault="00594620" w:rsidP="00594620">
      <w:pPr>
        <w:spacing w:after="0" w:line="240" w:lineRule="auto"/>
        <w:rPr>
          <w:rFonts w:asciiTheme="majorBidi" w:hAnsiTheme="majorBidi" w:cstheme="majorBidi"/>
          <w:lang w:val="nl-NL"/>
        </w:rPr>
      </w:pPr>
      <w:r>
        <w:rPr>
          <w:rFonts w:asciiTheme="majorBidi" w:hAnsiTheme="majorBidi" w:cstheme="majorBidi"/>
          <w:lang w:val="nl-NL"/>
        </w:rPr>
        <w:t xml:space="preserve">By </w:t>
      </w:r>
      <w:r w:rsidRPr="008A6F76">
        <w:rPr>
          <w:rFonts w:asciiTheme="majorBidi" w:hAnsiTheme="majorBidi" w:cstheme="majorBidi"/>
          <w:smallCaps/>
          <w:lang w:val="nl-NL"/>
        </w:rPr>
        <w:t>Henricus Koenraad</w:t>
      </w:r>
      <w:r>
        <w:rPr>
          <w:rFonts w:asciiTheme="majorBidi" w:hAnsiTheme="majorBidi" w:cstheme="majorBidi"/>
          <w:lang w:val="nl-NL"/>
        </w:rPr>
        <w:t xml:space="preserve">. </w:t>
      </w:r>
    </w:p>
    <w:p w:rsidR="00594620" w:rsidRDefault="00594620" w:rsidP="00594620">
      <w:pPr>
        <w:spacing w:after="0" w:line="240" w:lineRule="auto"/>
        <w:rPr>
          <w:rFonts w:asciiTheme="majorBidi" w:hAnsiTheme="majorBidi" w:cstheme="majorBidi"/>
          <w:lang w:val="nl-NL"/>
        </w:rPr>
      </w:pPr>
      <w:r w:rsidRPr="00594620">
        <w:rPr>
          <w:rFonts w:asciiTheme="majorBidi" w:hAnsiTheme="majorBidi" w:cstheme="majorBidi"/>
          <w:lang w:val="nl-NL"/>
        </w:rPr>
        <w:t>MDCXCIII.</w:t>
      </w:r>
      <w:r w:rsidR="006F3162">
        <w:rPr>
          <w:rFonts w:asciiTheme="majorBidi" w:hAnsiTheme="majorBidi" w:cstheme="majorBidi"/>
          <w:lang w:val="nl-NL"/>
        </w:rPr>
        <w:t xml:space="preserve"> </w:t>
      </w:r>
    </w:p>
    <w:p w:rsidR="00594620" w:rsidRDefault="00594620" w:rsidP="00594620">
      <w:pPr>
        <w:spacing w:after="0" w:line="240" w:lineRule="auto"/>
        <w:rPr>
          <w:rFonts w:asciiTheme="majorBidi" w:hAnsiTheme="majorBidi" w:cstheme="majorBidi"/>
          <w:lang w:val="nl-NL"/>
        </w:rPr>
      </w:pPr>
    </w:p>
    <w:p w:rsidR="00594620" w:rsidRDefault="00594620" w:rsidP="008A6F76">
      <w:pPr>
        <w:spacing w:after="0" w:line="240" w:lineRule="auto"/>
        <w:rPr>
          <w:rFonts w:asciiTheme="majorBidi" w:hAnsiTheme="majorBidi" w:cstheme="majorBidi"/>
          <w:lang w:val="nl-NL"/>
        </w:rPr>
      </w:pPr>
      <w:r>
        <w:rPr>
          <w:rFonts w:asciiTheme="majorBidi" w:hAnsiTheme="majorBidi" w:cstheme="majorBidi"/>
          <w:lang w:val="nl-NL"/>
        </w:rPr>
        <w:t xml:space="preserve"> </w:t>
      </w:r>
    </w:p>
    <w:p w:rsidR="00594620" w:rsidRDefault="00594620" w:rsidP="00594620">
      <w:pPr>
        <w:spacing w:after="0" w:line="240" w:lineRule="auto"/>
        <w:rPr>
          <w:rFonts w:asciiTheme="majorBidi" w:hAnsiTheme="majorBidi" w:cstheme="majorBidi"/>
          <w:lang w:val="nl-NL"/>
        </w:rPr>
      </w:pPr>
      <w:r>
        <w:rPr>
          <w:rFonts w:asciiTheme="majorBidi" w:hAnsiTheme="majorBidi" w:cstheme="majorBidi"/>
          <w:lang w:val="nl-NL"/>
        </w:rPr>
        <w:t xml:space="preserve">VOORREDEN. </w:t>
      </w:r>
    </w:p>
    <w:p w:rsidR="00594620" w:rsidRDefault="00594620" w:rsidP="00594620">
      <w:pPr>
        <w:spacing w:after="0" w:line="240" w:lineRule="auto"/>
        <w:rPr>
          <w:rFonts w:asciiTheme="majorBidi" w:hAnsiTheme="majorBidi" w:cstheme="majorBidi"/>
          <w:lang w:val="nl-NL"/>
        </w:rPr>
      </w:pPr>
    </w:p>
    <w:p w:rsidR="002B6D40" w:rsidRDefault="00594620" w:rsidP="002B6D40">
      <w:pPr>
        <w:spacing w:after="0" w:line="240" w:lineRule="auto"/>
        <w:rPr>
          <w:rFonts w:asciiTheme="majorBidi" w:hAnsiTheme="majorBidi" w:cstheme="majorBidi"/>
          <w:lang w:val="nl-NL"/>
        </w:rPr>
      </w:pPr>
      <w:r>
        <w:rPr>
          <w:rFonts w:asciiTheme="majorBidi" w:hAnsiTheme="majorBidi" w:cstheme="majorBidi"/>
          <w:lang w:val="nl-NL"/>
        </w:rPr>
        <w:t>IN</w:t>
      </w:r>
      <w:r w:rsidRPr="00594620">
        <w:rPr>
          <w:rFonts w:asciiTheme="majorBidi" w:hAnsiTheme="majorBidi" w:cstheme="majorBidi"/>
          <w:lang w:val="nl-NL"/>
        </w:rPr>
        <w:t>dien de menschen alle hun doeningen naar zekere beradingen konden</w:t>
      </w:r>
      <w:r>
        <w:rPr>
          <w:rFonts w:asciiTheme="majorBidi" w:hAnsiTheme="majorBidi" w:cstheme="majorBidi"/>
          <w:lang w:val="nl-NL"/>
        </w:rPr>
        <w:t xml:space="preserve"> </w:t>
      </w:r>
      <w:r w:rsidRPr="00594620">
        <w:rPr>
          <w:rFonts w:asciiTheme="majorBidi" w:hAnsiTheme="majorBidi" w:cstheme="majorBidi"/>
          <w:lang w:val="nl-NL"/>
        </w:rPr>
        <w:t>besluiten</w:t>
      </w:r>
      <w:r w:rsidR="00FF37F8">
        <w:rPr>
          <w:rFonts w:asciiTheme="majorBidi" w:hAnsiTheme="majorBidi" w:cstheme="majorBidi"/>
          <w:lang w:val="nl-NL"/>
        </w:rPr>
        <w:t xml:space="preserve">, </w:t>
      </w:r>
      <w:r w:rsidRPr="00594620">
        <w:rPr>
          <w:rFonts w:asciiTheme="majorBidi" w:hAnsiTheme="majorBidi" w:cstheme="majorBidi"/>
          <w:lang w:val="nl-NL"/>
        </w:rPr>
        <w:t>of indien zy altijd voorspoedig waren ; zo zou geen waangeloof</w:t>
      </w:r>
      <w:r>
        <w:rPr>
          <w:rFonts w:asciiTheme="majorBidi" w:hAnsiTheme="majorBidi" w:cstheme="majorBidi"/>
          <w:lang w:val="nl-NL"/>
        </w:rPr>
        <w:t xml:space="preserve"> </w:t>
      </w:r>
      <w:r w:rsidRPr="00594620">
        <w:rPr>
          <w:rFonts w:asciiTheme="majorBidi" w:hAnsiTheme="majorBidi" w:cstheme="majorBidi"/>
          <w:lang w:val="nl-NL"/>
        </w:rPr>
        <w:t>in hen plaats hebben. Maar dewijl zy dikwils tot die nood en benaautheit gebracht worden</w:t>
      </w:r>
      <w:r w:rsidR="00FF37F8">
        <w:rPr>
          <w:rFonts w:asciiTheme="majorBidi" w:hAnsiTheme="majorBidi" w:cstheme="majorBidi"/>
          <w:lang w:val="nl-NL"/>
        </w:rPr>
        <w:t xml:space="preserve">, </w:t>
      </w:r>
      <w:r w:rsidRPr="00594620">
        <w:rPr>
          <w:rFonts w:asciiTheme="majorBidi" w:hAnsiTheme="majorBidi" w:cstheme="majorBidi"/>
          <w:lang w:val="nl-NL"/>
        </w:rPr>
        <w:t>dat zy geheel onmachtig zijn van hen te konnen beraden</w:t>
      </w:r>
      <w:r w:rsidR="00FF37F8">
        <w:rPr>
          <w:rFonts w:asciiTheme="majorBidi" w:hAnsiTheme="majorBidi" w:cstheme="majorBidi"/>
          <w:lang w:val="nl-NL"/>
        </w:rPr>
        <w:t xml:space="preserve">, </w:t>
      </w:r>
      <w:r w:rsidRPr="00594620">
        <w:rPr>
          <w:rFonts w:asciiTheme="majorBidi" w:hAnsiTheme="majorBidi" w:cstheme="majorBidi"/>
          <w:lang w:val="nl-NL"/>
        </w:rPr>
        <w:t>en deurgaans ellendelijk tusschen hoop en vrees swerven</w:t>
      </w:r>
      <w:r w:rsidR="00FF37F8">
        <w:rPr>
          <w:rFonts w:asciiTheme="majorBidi" w:hAnsiTheme="majorBidi" w:cstheme="majorBidi"/>
          <w:lang w:val="nl-NL"/>
        </w:rPr>
        <w:t xml:space="preserve">, </w:t>
      </w:r>
      <w:r w:rsidRPr="00594620">
        <w:rPr>
          <w:rFonts w:asciiTheme="majorBidi" w:hAnsiTheme="majorBidi" w:cstheme="majorBidi"/>
          <w:lang w:val="nl-NL"/>
        </w:rPr>
        <w:t>uit oorzaak van d’ onzekere goederen des gevals</w:t>
      </w:r>
      <w:r w:rsidR="00FF37F8">
        <w:rPr>
          <w:rFonts w:asciiTheme="majorBidi" w:hAnsiTheme="majorBidi" w:cstheme="majorBidi"/>
          <w:lang w:val="nl-NL"/>
        </w:rPr>
        <w:t xml:space="preserve">, </w:t>
      </w:r>
      <w:r w:rsidRPr="00594620">
        <w:rPr>
          <w:rFonts w:asciiTheme="majorBidi" w:hAnsiTheme="majorBidi" w:cstheme="majorBidi"/>
          <w:lang w:val="nl-NL"/>
        </w:rPr>
        <w:t>daar zy te losselijk na trachten zo is hun gemoed ten meestendeel genegen om alles</w:t>
      </w:r>
      <w:r w:rsidR="00FF37F8">
        <w:rPr>
          <w:rFonts w:asciiTheme="majorBidi" w:hAnsiTheme="majorBidi" w:cstheme="majorBidi"/>
          <w:lang w:val="nl-NL"/>
        </w:rPr>
        <w:t xml:space="preserve">, </w:t>
      </w:r>
      <w:r w:rsidRPr="00594620">
        <w:rPr>
          <w:rFonts w:asciiTheme="majorBidi" w:hAnsiTheme="majorBidi" w:cstheme="majorBidi"/>
          <w:lang w:val="nl-NL"/>
        </w:rPr>
        <w:t>dat hen voorkomt</w:t>
      </w:r>
      <w:r w:rsidR="00FF37F8">
        <w:rPr>
          <w:rFonts w:asciiTheme="majorBidi" w:hAnsiTheme="majorBidi" w:cstheme="majorBidi"/>
          <w:lang w:val="nl-NL"/>
        </w:rPr>
        <w:t xml:space="preserve">, </w:t>
      </w:r>
      <w:r w:rsidRPr="00594620">
        <w:rPr>
          <w:rFonts w:asciiTheme="majorBidi" w:hAnsiTheme="majorBidi" w:cstheme="majorBidi"/>
          <w:lang w:val="nl-NL"/>
        </w:rPr>
        <w:t>te geloven : en dit gemoed dus in twijfel zijnde</w:t>
      </w:r>
      <w:r w:rsidR="00FF37F8">
        <w:rPr>
          <w:rFonts w:asciiTheme="majorBidi" w:hAnsiTheme="majorBidi" w:cstheme="majorBidi"/>
          <w:lang w:val="nl-NL"/>
        </w:rPr>
        <w:t xml:space="preserve">, </w:t>
      </w:r>
      <w:r w:rsidRPr="00594620">
        <w:rPr>
          <w:rFonts w:asciiTheme="majorBidi" w:hAnsiTheme="majorBidi" w:cstheme="majorBidi"/>
          <w:lang w:val="nl-NL"/>
        </w:rPr>
        <w:t>word lichtelijk herwaarts en derwaarts gedreven : en veel lichtelijker</w:t>
      </w:r>
      <w:r w:rsidR="00FF37F8">
        <w:rPr>
          <w:rFonts w:asciiTheme="majorBidi" w:hAnsiTheme="majorBidi" w:cstheme="majorBidi"/>
          <w:lang w:val="nl-NL"/>
        </w:rPr>
        <w:t xml:space="preserve">, </w:t>
      </w:r>
      <w:r w:rsidRPr="00594620">
        <w:rPr>
          <w:rFonts w:asciiTheme="majorBidi" w:hAnsiTheme="majorBidi" w:cstheme="majorBidi"/>
          <w:lang w:val="nl-NL"/>
        </w:rPr>
        <w:t>dewijl het of van hoop of van vrees aangestuuwt blijft</w:t>
      </w:r>
      <w:r w:rsidR="00FF37F8">
        <w:rPr>
          <w:rFonts w:asciiTheme="majorBidi" w:hAnsiTheme="majorBidi" w:cstheme="majorBidi"/>
          <w:lang w:val="nl-NL"/>
        </w:rPr>
        <w:t xml:space="preserve">, </w:t>
      </w:r>
      <w:r w:rsidRPr="00594620">
        <w:rPr>
          <w:rFonts w:asciiTheme="majorBidi" w:hAnsiTheme="majorBidi" w:cstheme="majorBidi"/>
          <w:lang w:val="nl-NL"/>
        </w:rPr>
        <w:t>zijnde anders veel op zich zelven vertrouwende</w:t>
      </w:r>
      <w:r w:rsidR="00FF37F8">
        <w:rPr>
          <w:rFonts w:asciiTheme="majorBidi" w:hAnsiTheme="majorBidi" w:cstheme="majorBidi"/>
          <w:lang w:val="nl-NL"/>
        </w:rPr>
        <w:t xml:space="preserve">, </w:t>
      </w:r>
      <w:r w:rsidRPr="00594620">
        <w:rPr>
          <w:rFonts w:asciiTheme="majorBidi" w:hAnsiTheme="majorBidi" w:cstheme="majorBidi"/>
          <w:lang w:val="nl-NL"/>
        </w:rPr>
        <w:t>verwaant en opgeblazen. Ik acht dat niemant hier af onkundig is hoewel ik geloof</w:t>
      </w:r>
      <w:r w:rsidR="00FF37F8">
        <w:rPr>
          <w:rFonts w:asciiTheme="majorBidi" w:hAnsiTheme="majorBidi" w:cstheme="majorBidi"/>
          <w:lang w:val="nl-NL"/>
        </w:rPr>
        <w:t xml:space="preserve">, </w:t>
      </w:r>
      <w:r w:rsidRPr="00594620">
        <w:rPr>
          <w:rFonts w:asciiTheme="majorBidi" w:hAnsiTheme="majorBidi" w:cstheme="majorBidi"/>
          <w:lang w:val="nl-NL"/>
        </w:rPr>
        <w:t>dat de menschen ten meesten</w:t>
      </w:r>
      <w:r>
        <w:rPr>
          <w:rFonts w:asciiTheme="majorBidi" w:hAnsiTheme="majorBidi" w:cstheme="majorBidi"/>
          <w:lang w:val="nl-NL"/>
        </w:rPr>
        <w:t xml:space="preserve"> </w:t>
      </w:r>
      <w:r w:rsidR="008A6F76">
        <w:rPr>
          <w:rFonts w:asciiTheme="majorBidi" w:hAnsiTheme="majorBidi" w:cstheme="majorBidi"/>
          <w:lang w:val="nl-NL"/>
        </w:rPr>
        <w:t>deel zich zelve</w:t>
      </w:r>
      <w:r w:rsidRPr="00594620">
        <w:rPr>
          <w:rFonts w:asciiTheme="majorBidi" w:hAnsiTheme="majorBidi" w:cstheme="majorBidi"/>
          <w:lang w:val="nl-NL"/>
        </w:rPr>
        <w:t>n niet kennen. Want onder de menschen heeft niemant zodanig geleeft</w:t>
      </w:r>
      <w:r w:rsidR="00FF37F8">
        <w:rPr>
          <w:rFonts w:asciiTheme="majorBidi" w:hAnsiTheme="majorBidi" w:cstheme="majorBidi"/>
          <w:lang w:val="nl-NL"/>
        </w:rPr>
        <w:t xml:space="preserve">, </w:t>
      </w:r>
      <w:r w:rsidRPr="00594620">
        <w:rPr>
          <w:rFonts w:asciiTheme="majorBidi" w:hAnsiTheme="majorBidi" w:cstheme="majorBidi"/>
          <w:lang w:val="nl-NL"/>
        </w:rPr>
        <w:t>die niet gezien heeft</w:t>
      </w:r>
      <w:r w:rsidR="00FF37F8">
        <w:rPr>
          <w:rFonts w:asciiTheme="majorBidi" w:hAnsiTheme="majorBidi" w:cstheme="majorBidi"/>
          <w:lang w:val="nl-NL"/>
        </w:rPr>
        <w:t xml:space="preserve">, </w:t>
      </w:r>
      <w:r w:rsidRPr="00594620">
        <w:rPr>
          <w:rFonts w:asciiTheme="majorBidi" w:hAnsiTheme="majorBidi" w:cstheme="majorBidi"/>
          <w:lang w:val="nl-NL"/>
        </w:rPr>
        <w:t>dat de meeste menschen in voorspoed levende</w:t>
      </w:r>
      <w:r w:rsidR="00FF37F8">
        <w:rPr>
          <w:rFonts w:asciiTheme="majorBidi" w:hAnsiTheme="majorBidi" w:cstheme="majorBidi"/>
          <w:lang w:val="nl-NL"/>
        </w:rPr>
        <w:t xml:space="preserve">, </w:t>
      </w:r>
      <w:r w:rsidR="008A6F76">
        <w:rPr>
          <w:rFonts w:asciiTheme="majorBidi" w:hAnsiTheme="majorBidi" w:cstheme="majorBidi"/>
          <w:lang w:val="nl-NL"/>
        </w:rPr>
        <w:t>schoon d’ one</w:t>
      </w:r>
      <w:r w:rsidRPr="00594620">
        <w:rPr>
          <w:rFonts w:asciiTheme="majorBidi" w:hAnsiTheme="majorBidi" w:cstheme="majorBidi"/>
          <w:lang w:val="nl-NL"/>
        </w:rPr>
        <w:t>rvarentste</w:t>
      </w:r>
      <w:r w:rsidR="00FF37F8">
        <w:rPr>
          <w:rFonts w:asciiTheme="majorBidi" w:hAnsiTheme="majorBidi" w:cstheme="majorBidi"/>
          <w:lang w:val="nl-NL"/>
        </w:rPr>
        <w:t xml:space="preserve">, </w:t>
      </w:r>
      <w:r w:rsidRPr="00594620">
        <w:rPr>
          <w:rFonts w:asciiTheme="majorBidi" w:hAnsiTheme="majorBidi" w:cstheme="majorBidi"/>
          <w:lang w:val="nl-NL"/>
        </w:rPr>
        <w:t>zich echter in</w:t>
      </w:r>
      <w:r>
        <w:rPr>
          <w:rFonts w:asciiTheme="majorBidi" w:hAnsiTheme="majorBidi" w:cstheme="majorBidi"/>
          <w:lang w:val="nl-NL"/>
        </w:rPr>
        <w:t xml:space="preserve"> </w:t>
      </w:r>
      <w:r w:rsidRPr="00594620">
        <w:rPr>
          <w:rFonts w:asciiTheme="majorBidi" w:hAnsiTheme="majorBidi" w:cstheme="majorBidi"/>
          <w:lang w:val="nl-NL"/>
        </w:rPr>
        <w:t>beelden</w:t>
      </w:r>
      <w:r w:rsidR="00FF37F8">
        <w:rPr>
          <w:rFonts w:asciiTheme="majorBidi" w:hAnsiTheme="majorBidi" w:cstheme="majorBidi"/>
          <w:lang w:val="nl-NL"/>
        </w:rPr>
        <w:t xml:space="preserve">, </w:t>
      </w:r>
      <w:r w:rsidRPr="00594620">
        <w:rPr>
          <w:rFonts w:asciiTheme="majorBidi" w:hAnsiTheme="majorBidi" w:cstheme="majorBidi"/>
          <w:lang w:val="nl-NL"/>
        </w:rPr>
        <w:t>zodanig van wijsheit over te vloe</w:t>
      </w:r>
      <w:r w:rsidR="008A6F76">
        <w:rPr>
          <w:rFonts w:asciiTheme="majorBidi" w:hAnsiTheme="majorBidi" w:cstheme="majorBidi"/>
          <w:lang w:val="nl-NL"/>
        </w:rPr>
        <w:t>j</w:t>
      </w:r>
      <w:r w:rsidRPr="00594620">
        <w:rPr>
          <w:rFonts w:asciiTheme="majorBidi" w:hAnsiTheme="majorBidi" w:cstheme="majorBidi"/>
          <w:lang w:val="nl-NL"/>
        </w:rPr>
        <w:t>en</w:t>
      </w:r>
      <w:r w:rsidR="00FF37F8">
        <w:rPr>
          <w:rFonts w:asciiTheme="majorBidi" w:hAnsiTheme="majorBidi" w:cstheme="majorBidi"/>
          <w:lang w:val="nl-NL"/>
        </w:rPr>
        <w:t xml:space="preserve">, </w:t>
      </w:r>
      <w:r w:rsidRPr="00594620">
        <w:rPr>
          <w:rFonts w:asciiTheme="majorBidi" w:hAnsiTheme="majorBidi" w:cstheme="majorBidi"/>
          <w:lang w:val="nl-NL"/>
        </w:rPr>
        <w:t>dat zy</w:t>
      </w:r>
      <w:r w:rsidR="006F3162">
        <w:rPr>
          <w:rFonts w:asciiTheme="majorBidi" w:hAnsiTheme="majorBidi" w:cstheme="majorBidi"/>
          <w:lang w:val="nl-NL"/>
        </w:rPr>
        <w:t xml:space="preserve"> </w:t>
      </w:r>
      <w:r w:rsidR="008A6F76">
        <w:rPr>
          <w:rFonts w:asciiTheme="majorBidi" w:hAnsiTheme="majorBidi" w:cstheme="majorBidi"/>
          <w:lang w:val="nl-NL"/>
        </w:rPr>
        <w:t xml:space="preserve"> </w:t>
      </w:r>
      <w:r w:rsidRPr="00594620">
        <w:rPr>
          <w:rFonts w:asciiTheme="majorBidi" w:hAnsiTheme="majorBidi" w:cstheme="majorBidi"/>
          <w:lang w:val="nl-NL"/>
        </w:rPr>
        <w:t>geloven</w:t>
      </w:r>
      <w:r w:rsidR="00FF37F8">
        <w:rPr>
          <w:rFonts w:asciiTheme="majorBidi" w:hAnsiTheme="majorBidi" w:cstheme="majorBidi"/>
          <w:lang w:val="nl-NL"/>
        </w:rPr>
        <w:t xml:space="preserve">, </w:t>
      </w:r>
      <w:r w:rsidRPr="00594620">
        <w:rPr>
          <w:rFonts w:asciiTheme="majorBidi" w:hAnsiTheme="majorBidi" w:cstheme="majorBidi"/>
          <w:lang w:val="nl-NL"/>
        </w:rPr>
        <w:t>dat hen ongelijk aangedaan word</w:t>
      </w:r>
      <w:r w:rsidR="00FF37F8">
        <w:rPr>
          <w:rFonts w:asciiTheme="majorBidi" w:hAnsiTheme="majorBidi" w:cstheme="majorBidi"/>
          <w:lang w:val="nl-NL"/>
        </w:rPr>
        <w:t xml:space="preserve">, </w:t>
      </w:r>
      <w:r w:rsidRPr="00594620">
        <w:rPr>
          <w:rFonts w:asciiTheme="majorBidi" w:hAnsiTheme="majorBidi" w:cstheme="majorBidi"/>
          <w:lang w:val="nl-NL"/>
        </w:rPr>
        <w:t>zo ymant raad aan hen wil geven : in tegendeel</w:t>
      </w:r>
      <w:r w:rsidR="00FF37F8">
        <w:rPr>
          <w:rFonts w:asciiTheme="majorBidi" w:hAnsiTheme="majorBidi" w:cstheme="majorBidi"/>
          <w:lang w:val="nl-NL"/>
        </w:rPr>
        <w:t xml:space="preserve">, </w:t>
      </w:r>
      <w:r w:rsidRPr="00594620">
        <w:rPr>
          <w:rFonts w:asciiTheme="majorBidi" w:hAnsiTheme="majorBidi" w:cstheme="majorBidi"/>
          <w:lang w:val="nl-NL"/>
        </w:rPr>
        <w:t>in</w:t>
      </w:r>
      <w:r>
        <w:rPr>
          <w:rFonts w:asciiTheme="majorBidi" w:hAnsiTheme="majorBidi" w:cstheme="majorBidi"/>
          <w:lang w:val="nl-NL"/>
        </w:rPr>
        <w:t xml:space="preserve"> </w:t>
      </w:r>
      <w:r w:rsidRPr="00594620">
        <w:rPr>
          <w:rFonts w:asciiTheme="majorBidi" w:hAnsiTheme="majorBidi" w:cstheme="majorBidi"/>
          <w:lang w:val="nl-NL"/>
        </w:rPr>
        <w:t>tegenspoed wetenze niet waar zy zich zullen keren</w:t>
      </w:r>
      <w:r w:rsidR="00FF37F8">
        <w:rPr>
          <w:rFonts w:asciiTheme="majorBidi" w:hAnsiTheme="majorBidi" w:cstheme="majorBidi"/>
          <w:lang w:val="nl-NL"/>
        </w:rPr>
        <w:t xml:space="preserve">, </w:t>
      </w:r>
      <w:r w:rsidRPr="00594620">
        <w:rPr>
          <w:rFonts w:asciiTheme="majorBidi" w:hAnsiTheme="majorBidi" w:cstheme="majorBidi"/>
          <w:lang w:val="nl-NL"/>
        </w:rPr>
        <w:t>maar zoeken ootmoediglijk raad van</w:t>
      </w:r>
      <w:r w:rsidR="008A6F76">
        <w:rPr>
          <w:rFonts w:asciiTheme="majorBidi" w:hAnsiTheme="majorBidi" w:cstheme="majorBidi"/>
          <w:lang w:val="nl-NL"/>
        </w:rPr>
        <w:t xml:space="preserve"> </w:t>
      </w:r>
      <w:r w:rsidRPr="00594620">
        <w:rPr>
          <w:rFonts w:asciiTheme="majorBidi" w:hAnsiTheme="majorBidi" w:cstheme="majorBidi"/>
          <w:lang w:val="nl-NL"/>
        </w:rPr>
        <w:t>yder</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horen geen zo ydele</w:t>
      </w:r>
      <w:r w:rsidR="00FF37F8">
        <w:rPr>
          <w:rFonts w:asciiTheme="majorBidi" w:hAnsiTheme="majorBidi" w:cstheme="majorBidi"/>
          <w:lang w:val="nl-NL"/>
        </w:rPr>
        <w:t xml:space="preserve">, </w:t>
      </w:r>
      <w:r w:rsidRPr="00594620">
        <w:rPr>
          <w:rFonts w:asciiTheme="majorBidi" w:hAnsiTheme="majorBidi" w:cstheme="majorBidi"/>
          <w:lang w:val="nl-NL"/>
        </w:rPr>
        <w:t>wanvoegelijke</w:t>
      </w:r>
      <w:r w:rsidR="00FF37F8">
        <w:rPr>
          <w:rFonts w:asciiTheme="majorBidi" w:hAnsiTheme="majorBidi" w:cstheme="majorBidi"/>
          <w:lang w:val="nl-NL"/>
        </w:rPr>
        <w:t xml:space="preserve">, </w:t>
      </w:r>
      <w:r w:rsidRPr="00594620">
        <w:rPr>
          <w:rFonts w:asciiTheme="majorBidi" w:hAnsiTheme="majorBidi" w:cstheme="majorBidi"/>
          <w:lang w:val="nl-NL"/>
        </w:rPr>
        <w:t>of ongerijmde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zy niet opvolgen ; en daar na ook om zeer geringe oorzaken</w:t>
      </w:r>
      <w:r w:rsidR="00FF37F8">
        <w:rPr>
          <w:rFonts w:asciiTheme="majorBidi" w:hAnsiTheme="majorBidi" w:cstheme="majorBidi"/>
          <w:lang w:val="nl-NL"/>
        </w:rPr>
        <w:t xml:space="preserve">, </w:t>
      </w:r>
      <w:r w:rsidRPr="00594620">
        <w:rPr>
          <w:rFonts w:asciiTheme="majorBidi" w:hAnsiTheme="majorBidi" w:cstheme="majorBidi"/>
          <w:lang w:val="nl-NL"/>
        </w:rPr>
        <w:t>nu beter hopen</w:t>
      </w:r>
      <w:r w:rsidR="00FF37F8">
        <w:rPr>
          <w:rFonts w:asciiTheme="majorBidi" w:hAnsiTheme="majorBidi" w:cstheme="majorBidi"/>
          <w:lang w:val="nl-NL"/>
        </w:rPr>
        <w:t xml:space="preserve">, </w:t>
      </w:r>
      <w:r w:rsidRPr="00594620">
        <w:rPr>
          <w:rFonts w:asciiTheme="majorBidi" w:hAnsiTheme="majorBidi" w:cstheme="majorBidi"/>
          <w:lang w:val="nl-NL"/>
        </w:rPr>
        <w:t>en dan veel erger</w:t>
      </w:r>
      <w:r>
        <w:rPr>
          <w:rFonts w:asciiTheme="majorBidi" w:hAnsiTheme="majorBidi" w:cstheme="majorBidi"/>
          <w:lang w:val="nl-NL"/>
        </w:rPr>
        <w:t xml:space="preserve"> </w:t>
      </w:r>
      <w:r w:rsidRPr="00594620">
        <w:rPr>
          <w:rFonts w:asciiTheme="majorBidi" w:hAnsiTheme="majorBidi" w:cstheme="majorBidi"/>
          <w:lang w:val="nl-NL"/>
        </w:rPr>
        <w:t>vrezen : want indien zy</w:t>
      </w:r>
      <w:r w:rsidR="00FF37F8">
        <w:rPr>
          <w:rFonts w:asciiTheme="majorBidi" w:hAnsiTheme="majorBidi" w:cstheme="majorBidi"/>
          <w:lang w:val="nl-NL"/>
        </w:rPr>
        <w:t xml:space="preserve">, </w:t>
      </w:r>
      <w:r w:rsidRPr="00594620">
        <w:rPr>
          <w:rFonts w:asciiTheme="majorBidi" w:hAnsiTheme="majorBidi" w:cstheme="majorBidi"/>
          <w:lang w:val="nl-NL"/>
        </w:rPr>
        <w:t>terwijl zy dus in hoop en</w:t>
      </w:r>
      <w:r>
        <w:rPr>
          <w:rFonts w:asciiTheme="majorBidi" w:hAnsiTheme="majorBidi" w:cstheme="majorBidi"/>
          <w:lang w:val="nl-NL"/>
        </w:rPr>
        <w:t xml:space="preserve"> </w:t>
      </w:r>
      <w:r w:rsidRPr="00594620">
        <w:rPr>
          <w:rFonts w:asciiTheme="majorBidi" w:hAnsiTheme="majorBidi" w:cstheme="majorBidi"/>
          <w:lang w:val="nl-NL"/>
        </w:rPr>
        <w:t>vrees leven</w:t>
      </w:r>
      <w:r w:rsidR="00FF37F8">
        <w:rPr>
          <w:rFonts w:asciiTheme="majorBidi" w:hAnsiTheme="majorBidi" w:cstheme="majorBidi"/>
          <w:lang w:val="nl-NL"/>
        </w:rPr>
        <w:t xml:space="preserve">, </w:t>
      </w:r>
      <w:r w:rsidRPr="00594620">
        <w:rPr>
          <w:rFonts w:asciiTheme="majorBidi" w:hAnsiTheme="majorBidi" w:cstheme="majorBidi"/>
          <w:lang w:val="nl-NL"/>
        </w:rPr>
        <w:t>iets zien gebeuren</w:t>
      </w:r>
      <w:r w:rsidR="00FF37F8">
        <w:rPr>
          <w:rFonts w:asciiTheme="majorBidi" w:hAnsiTheme="majorBidi" w:cstheme="majorBidi"/>
          <w:lang w:val="nl-NL"/>
        </w:rPr>
        <w:t xml:space="preserve">, </w:t>
      </w:r>
      <w:r w:rsidRPr="00594620">
        <w:rPr>
          <w:rFonts w:asciiTheme="majorBidi" w:hAnsiTheme="majorBidi" w:cstheme="majorBidi"/>
          <w:lang w:val="nl-NL"/>
        </w:rPr>
        <w:t>‘t welk hen aan enig</w:t>
      </w:r>
      <w:r>
        <w:rPr>
          <w:rFonts w:asciiTheme="majorBidi" w:hAnsiTheme="majorBidi" w:cstheme="majorBidi"/>
          <w:lang w:val="nl-NL"/>
        </w:rPr>
        <w:t xml:space="preserve"> </w:t>
      </w:r>
      <w:r w:rsidRPr="00594620">
        <w:rPr>
          <w:rFonts w:asciiTheme="majorBidi" w:hAnsiTheme="majorBidi" w:cstheme="majorBidi"/>
          <w:lang w:val="nl-NL"/>
        </w:rPr>
        <w:t>voorgaand goed of quaad gedachtig maakt</w:t>
      </w:r>
      <w:r w:rsidR="00FF37F8">
        <w:rPr>
          <w:rFonts w:asciiTheme="majorBidi" w:hAnsiTheme="majorBidi" w:cstheme="majorBidi"/>
          <w:lang w:val="nl-NL"/>
        </w:rPr>
        <w:t xml:space="preserve">, </w:t>
      </w:r>
      <w:r w:rsidRPr="00594620">
        <w:rPr>
          <w:rFonts w:asciiTheme="majorBidi" w:hAnsiTheme="majorBidi" w:cstheme="majorBidi"/>
          <w:lang w:val="nl-NL"/>
        </w:rPr>
        <w:t>zo achten zy</w:t>
      </w:r>
      <w:r w:rsidR="00FF37F8">
        <w:rPr>
          <w:rFonts w:asciiTheme="majorBidi" w:hAnsiTheme="majorBidi" w:cstheme="majorBidi"/>
          <w:lang w:val="nl-NL"/>
        </w:rPr>
        <w:t xml:space="preserve">, </w:t>
      </w:r>
      <w:r w:rsidRPr="00594620">
        <w:rPr>
          <w:rFonts w:asciiTheme="majorBidi" w:hAnsiTheme="majorBidi" w:cstheme="majorBidi"/>
          <w:lang w:val="nl-NL"/>
        </w:rPr>
        <w:t>dat dit hen een gelukkige of ongelukkige</w:t>
      </w:r>
      <w:r>
        <w:rPr>
          <w:rFonts w:asciiTheme="majorBidi" w:hAnsiTheme="majorBidi" w:cstheme="majorBidi"/>
          <w:lang w:val="nl-NL"/>
        </w:rPr>
        <w:t xml:space="preserve"> </w:t>
      </w:r>
      <w:r w:rsidRPr="00594620">
        <w:rPr>
          <w:rFonts w:asciiTheme="majorBidi" w:hAnsiTheme="majorBidi" w:cstheme="majorBidi"/>
          <w:lang w:val="nl-NL"/>
        </w:rPr>
        <w:t>uitgang voorzegt</w:t>
      </w:r>
      <w:r w:rsidR="00FF37F8">
        <w:rPr>
          <w:rFonts w:asciiTheme="majorBidi" w:hAnsiTheme="majorBidi" w:cstheme="majorBidi"/>
          <w:lang w:val="nl-NL"/>
        </w:rPr>
        <w:t xml:space="preserve">, </w:t>
      </w:r>
      <w:r w:rsidRPr="00594620">
        <w:rPr>
          <w:rFonts w:asciiTheme="majorBidi" w:hAnsiTheme="majorBidi" w:cstheme="majorBidi"/>
          <w:lang w:val="nl-NL"/>
        </w:rPr>
        <w:t>‘t</w:t>
      </w:r>
      <w:r w:rsidR="008A6F76">
        <w:rPr>
          <w:rFonts w:asciiTheme="majorBidi" w:hAnsiTheme="majorBidi" w:cstheme="majorBidi"/>
          <w:lang w:val="nl-NL"/>
        </w:rPr>
        <w:t xml:space="preserve"> </w:t>
      </w:r>
      <w:r w:rsidRPr="00594620">
        <w:rPr>
          <w:rFonts w:asciiTheme="majorBidi" w:hAnsiTheme="majorBidi" w:cstheme="majorBidi"/>
          <w:lang w:val="nl-NL"/>
        </w:rPr>
        <w:t>welk zy</w:t>
      </w:r>
      <w:r w:rsidR="00FF37F8">
        <w:rPr>
          <w:rFonts w:asciiTheme="majorBidi" w:hAnsiTheme="majorBidi" w:cstheme="majorBidi"/>
          <w:lang w:val="nl-NL"/>
        </w:rPr>
        <w:t xml:space="preserve">, </w:t>
      </w:r>
      <w:r w:rsidRPr="00594620">
        <w:rPr>
          <w:rFonts w:asciiTheme="majorBidi" w:hAnsiTheme="majorBidi" w:cstheme="majorBidi"/>
          <w:lang w:val="nl-NL"/>
        </w:rPr>
        <w:t>schoon on</w:t>
      </w:r>
      <w:r w:rsidR="008A6F76">
        <w:rPr>
          <w:rFonts w:asciiTheme="majorBidi" w:hAnsiTheme="majorBidi" w:cstheme="majorBidi"/>
          <w:lang w:val="nl-NL"/>
        </w:rPr>
        <w:t>ë</w:t>
      </w:r>
      <w:r w:rsidRPr="00594620">
        <w:rPr>
          <w:rFonts w:asciiTheme="majorBidi" w:hAnsiTheme="majorBidi" w:cstheme="majorBidi"/>
          <w:lang w:val="nl-NL"/>
        </w:rPr>
        <w:t>indigmaal</w:t>
      </w:r>
      <w:r>
        <w:rPr>
          <w:rFonts w:asciiTheme="majorBidi" w:hAnsiTheme="majorBidi" w:cstheme="majorBidi"/>
          <w:lang w:val="nl-NL"/>
        </w:rPr>
        <w:t xml:space="preserve"> </w:t>
      </w:r>
      <w:r w:rsidRPr="00594620">
        <w:rPr>
          <w:rFonts w:asciiTheme="majorBidi" w:hAnsiTheme="majorBidi" w:cstheme="majorBidi"/>
          <w:lang w:val="nl-NL"/>
        </w:rPr>
        <w:t>daar door bedrogen</w:t>
      </w:r>
      <w:r w:rsidR="00FF37F8">
        <w:rPr>
          <w:rFonts w:asciiTheme="majorBidi" w:hAnsiTheme="majorBidi" w:cstheme="majorBidi"/>
          <w:lang w:val="nl-NL"/>
        </w:rPr>
        <w:t xml:space="preserve">, </w:t>
      </w:r>
      <w:r w:rsidRPr="00594620">
        <w:rPr>
          <w:rFonts w:asciiTheme="majorBidi" w:hAnsiTheme="majorBidi" w:cstheme="majorBidi"/>
          <w:lang w:val="nl-NL"/>
        </w:rPr>
        <w:t>om deze oorzaak</w:t>
      </w:r>
      <w:r w:rsidR="00FF37F8">
        <w:rPr>
          <w:rFonts w:asciiTheme="majorBidi" w:hAnsiTheme="majorBidi" w:cstheme="majorBidi"/>
          <w:lang w:val="nl-NL"/>
        </w:rPr>
        <w:t xml:space="preserve">, </w:t>
      </w:r>
      <w:r w:rsidRPr="00594620">
        <w:rPr>
          <w:rFonts w:asciiTheme="majorBidi" w:hAnsiTheme="majorBidi" w:cstheme="majorBidi"/>
          <w:lang w:val="nl-NL"/>
        </w:rPr>
        <w:t>een gelukkig of ongelukkig voorteken noemen. Wyders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indien zy iets ongewoon met grote verwondering beschouwen</w:t>
      </w:r>
      <w:r w:rsidR="00FF37F8">
        <w:rPr>
          <w:rFonts w:asciiTheme="majorBidi" w:hAnsiTheme="majorBidi" w:cstheme="majorBidi"/>
          <w:lang w:val="nl-NL"/>
        </w:rPr>
        <w:t xml:space="preserve">, </w:t>
      </w:r>
      <w:r w:rsidRPr="00594620">
        <w:rPr>
          <w:rFonts w:asciiTheme="majorBidi" w:hAnsiTheme="majorBidi" w:cstheme="majorBidi"/>
          <w:lang w:val="nl-NL"/>
        </w:rPr>
        <w:t>geloven zy dat een voorteken van de</w:t>
      </w:r>
      <w:r>
        <w:rPr>
          <w:rFonts w:asciiTheme="majorBidi" w:hAnsiTheme="majorBidi" w:cstheme="majorBidi"/>
          <w:lang w:val="nl-NL"/>
        </w:rPr>
        <w:t xml:space="preserve"> </w:t>
      </w:r>
      <w:r w:rsidRPr="00594620">
        <w:rPr>
          <w:rFonts w:asciiTheme="majorBidi" w:hAnsiTheme="majorBidi" w:cstheme="majorBidi"/>
          <w:lang w:val="nl-NL"/>
        </w:rPr>
        <w:t>gramschap der Goden of opperste Godheit te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de menschen</w:t>
      </w:r>
      <w:r w:rsidR="00FF37F8">
        <w:rPr>
          <w:rFonts w:asciiTheme="majorBidi" w:hAnsiTheme="majorBidi" w:cstheme="majorBidi"/>
          <w:lang w:val="nl-NL"/>
        </w:rPr>
        <w:t xml:space="preserve">, </w:t>
      </w:r>
      <w:r w:rsidRPr="00594620">
        <w:rPr>
          <w:rFonts w:asciiTheme="majorBidi" w:hAnsiTheme="majorBidi" w:cstheme="majorBidi"/>
          <w:lang w:val="nl-NL"/>
        </w:rPr>
        <w:t>aan bygelovigheit vast</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van de ware Godsdienst afkerig</w:t>
      </w:r>
      <w:r w:rsidR="00FF37F8">
        <w:rPr>
          <w:rFonts w:asciiTheme="majorBidi" w:hAnsiTheme="majorBidi" w:cstheme="majorBidi"/>
          <w:lang w:val="nl-NL"/>
        </w:rPr>
        <w:t xml:space="preserve">, </w:t>
      </w:r>
      <w:r w:rsidRPr="00594620">
        <w:rPr>
          <w:rFonts w:asciiTheme="majorBidi" w:hAnsiTheme="majorBidi" w:cstheme="majorBidi"/>
          <w:lang w:val="nl-NL"/>
        </w:rPr>
        <w:t>een schelmstuk achten</w:t>
      </w:r>
      <w:r w:rsidR="00FF37F8">
        <w:rPr>
          <w:rFonts w:asciiTheme="majorBidi" w:hAnsiTheme="majorBidi" w:cstheme="majorBidi"/>
          <w:lang w:val="nl-NL"/>
        </w:rPr>
        <w:t xml:space="preserve">, </w:t>
      </w:r>
      <w:r w:rsidRPr="00594620">
        <w:rPr>
          <w:rFonts w:asciiTheme="majorBidi" w:hAnsiTheme="majorBidi" w:cstheme="majorBidi"/>
          <w:lang w:val="nl-NL"/>
        </w:rPr>
        <w:t>zo men ‘t zelve niet met offerhanden en gebeden</w:t>
      </w:r>
      <w:r>
        <w:rPr>
          <w:rFonts w:asciiTheme="majorBidi" w:hAnsiTheme="majorBidi" w:cstheme="majorBidi"/>
          <w:lang w:val="nl-NL"/>
        </w:rPr>
        <w:t xml:space="preserve"> </w:t>
      </w:r>
      <w:r w:rsidRPr="00594620">
        <w:rPr>
          <w:rFonts w:asciiTheme="majorBidi" w:hAnsiTheme="majorBidi" w:cstheme="majorBidi"/>
          <w:lang w:val="nl-NL"/>
        </w:rPr>
        <w:t>verzoent : en op deze wijze verdichten zy ontellijke</w:t>
      </w:r>
      <w:r>
        <w:rPr>
          <w:rFonts w:asciiTheme="majorBidi" w:hAnsiTheme="majorBidi" w:cstheme="majorBidi"/>
          <w:lang w:val="nl-NL"/>
        </w:rPr>
        <w:t xml:space="preserve"> </w:t>
      </w:r>
      <w:r w:rsidRPr="00594620">
        <w:rPr>
          <w:rFonts w:asciiTheme="majorBidi" w:hAnsiTheme="majorBidi" w:cstheme="majorBidi"/>
          <w:lang w:val="nl-NL"/>
        </w:rPr>
        <w:t>dingen</w:t>
      </w:r>
      <w:r w:rsidR="00FF37F8">
        <w:rPr>
          <w:rFonts w:asciiTheme="majorBidi" w:hAnsiTheme="majorBidi" w:cstheme="majorBidi"/>
          <w:lang w:val="nl-NL"/>
        </w:rPr>
        <w:t xml:space="preserve">, </w:t>
      </w:r>
      <w:r w:rsidRPr="00594620">
        <w:rPr>
          <w:rFonts w:asciiTheme="majorBidi" w:hAnsiTheme="majorBidi" w:cstheme="majorBidi"/>
          <w:lang w:val="nl-NL"/>
        </w:rPr>
        <w:t>en verklaren de natuur op wonderlijke wijzen</w:t>
      </w:r>
      <w:r w:rsidR="00FF37F8">
        <w:rPr>
          <w:rFonts w:asciiTheme="majorBidi" w:hAnsiTheme="majorBidi" w:cstheme="majorBidi"/>
          <w:lang w:val="nl-NL"/>
        </w:rPr>
        <w:t xml:space="preserve">, </w:t>
      </w:r>
      <w:r w:rsidRPr="00594620">
        <w:rPr>
          <w:rFonts w:asciiTheme="majorBidi" w:hAnsiTheme="majorBidi" w:cstheme="majorBidi"/>
          <w:lang w:val="nl-NL"/>
        </w:rPr>
        <w:t>als of dezelve gantschelijk met hen</w:t>
      </w:r>
      <w:r>
        <w:rPr>
          <w:rFonts w:asciiTheme="majorBidi" w:hAnsiTheme="majorBidi" w:cstheme="majorBidi"/>
          <w:lang w:val="nl-NL"/>
        </w:rPr>
        <w:t xml:space="preserve"> </w:t>
      </w:r>
      <w:r w:rsidRPr="00594620">
        <w:rPr>
          <w:rFonts w:asciiTheme="majorBidi" w:hAnsiTheme="majorBidi" w:cstheme="majorBidi"/>
          <w:lang w:val="nl-NL"/>
        </w:rPr>
        <w:t>aan ‘t hollen was geraakt. Dewijl ‘t dan met deze dingen dusdanig is gestelt</w:t>
      </w:r>
      <w:r w:rsidR="00FF37F8">
        <w:rPr>
          <w:rFonts w:asciiTheme="majorBidi" w:hAnsiTheme="majorBidi" w:cstheme="majorBidi"/>
          <w:lang w:val="nl-NL"/>
        </w:rPr>
        <w:t xml:space="preserve">, </w:t>
      </w:r>
      <w:r w:rsidRPr="00594620">
        <w:rPr>
          <w:rFonts w:asciiTheme="majorBidi" w:hAnsiTheme="majorBidi" w:cstheme="majorBidi"/>
          <w:lang w:val="nl-NL"/>
        </w:rPr>
        <w:t>zo zien wy bezonderlijk</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de gene tot allerhande waangeloof</w:t>
      </w:r>
      <w:r>
        <w:rPr>
          <w:rFonts w:asciiTheme="majorBidi" w:hAnsiTheme="majorBidi" w:cstheme="majorBidi"/>
          <w:lang w:val="nl-NL"/>
        </w:rPr>
        <w:t xml:space="preserve"> </w:t>
      </w:r>
      <w:r w:rsidR="008A6F76">
        <w:rPr>
          <w:rFonts w:asciiTheme="majorBidi" w:hAnsiTheme="majorBidi" w:cstheme="majorBidi"/>
          <w:lang w:val="nl-NL"/>
        </w:rPr>
        <w:t xml:space="preserve"> </w:t>
      </w:r>
      <w:r w:rsidRPr="00594620">
        <w:rPr>
          <w:rFonts w:asciiTheme="majorBidi" w:hAnsiTheme="majorBidi" w:cstheme="majorBidi"/>
          <w:lang w:val="nl-NL"/>
        </w:rPr>
        <w:t>overgegaan zijn</w:t>
      </w:r>
      <w:r w:rsidR="00FF37F8">
        <w:rPr>
          <w:rFonts w:asciiTheme="majorBidi" w:hAnsiTheme="majorBidi" w:cstheme="majorBidi"/>
          <w:lang w:val="nl-NL"/>
        </w:rPr>
        <w:t xml:space="preserve">, </w:t>
      </w:r>
      <w:r w:rsidRPr="00594620">
        <w:rPr>
          <w:rFonts w:asciiTheme="majorBidi" w:hAnsiTheme="majorBidi" w:cstheme="majorBidi"/>
          <w:lang w:val="nl-NL"/>
        </w:rPr>
        <w:t>die ‘t onzekere zonder maat begeren</w:t>
      </w:r>
      <w:r w:rsidR="00FF37F8">
        <w:rPr>
          <w:rFonts w:asciiTheme="majorBidi" w:hAnsiTheme="majorBidi" w:cstheme="majorBidi"/>
          <w:lang w:val="nl-NL"/>
        </w:rPr>
        <w:t xml:space="preserve">, </w:t>
      </w:r>
      <w:r w:rsidRPr="00594620">
        <w:rPr>
          <w:rFonts w:asciiTheme="majorBidi" w:hAnsiTheme="majorBidi" w:cstheme="majorBidi"/>
          <w:lang w:val="nl-NL"/>
        </w:rPr>
        <w:t>en dat zy dan voornamelijk</w:t>
      </w:r>
      <w:r w:rsidR="00FF37F8">
        <w:rPr>
          <w:rFonts w:asciiTheme="majorBidi" w:hAnsiTheme="majorBidi" w:cstheme="majorBidi"/>
          <w:lang w:val="nl-NL"/>
        </w:rPr>
        <w:t xml:space="preserve">, </w:t>
      </w:r>
      <w:r w:rsidRPr="00594620">
        <w:rPr>
          <w:rFonts w:asciiTheme="majorBidi" w:hAnsiTheme="majorBidi" w:cstheme="majorBidi"/>
          <w:lang w:val="nl-NL"/>
        </w:rPr>
        <w:t>te weten als</w:t>
      </w:r>
      <w:r>
        <w:rPr>
          <w:rFonts w:asciiTheme="majorBidi" w:hAnsiTheme="majorBidi" w:cstheme="majorBidi"/>
          <w:lang w:val="nl-NL"/>
        </w:rPr>
        <w:t xml:space="preserve"> </w:t>
      </w:r>
      <w:r w:rsidRPr="00594620">
        <w:rPr>
          <w:rFonts w:asciiTheme="majorBidi" w:hAnsiTheme="majorBidi" w:cstheme="majorBidi"/>
          <w:lang w:val="nl-NL"/>
        </w:rPr>
        <w:t>zy in gevaar zijn</w:t>
      </w:r>
      <w:r w:rsidR="00FF37F8">
        <w:rPr>
          <w:rFonts w:asciiTheme="majorBidi" w:hAnsiTheme="majorBidi" w:cstheme="majorBidi"/>
          <w:lang w:val="nl-NL"/>
        </w:rPr>
        <w:t xml:space="preserve">, </w:t>
      </w:r>
      <w:r w:rsidRPr="00594620">
        <w:rPr>
          <w:rFonts w:asciiTheme="majorBidi" w:hAnsiTheme="majorBidi" w:cstheme="majorBidi"/>
          <w:lang w:val="nl-NL"/>
        </w:rPr>
        <w:t>en zich zelven niet konnen helpen</w:t>
      </w:r>
      <w:r w:rsidR="00FF37F8">
        <w:rPr>
          <w:rFonts w:asciiTheme="majorBidi" w:hAnsiTheme="majorBidi" w:cstheme="majorBidi"/>
          <w:lang w:val="nl-NL"/>
        </w:rPr>
        <w:t xml:space="preserve">, </w:t>
      </w:r>
      <w:r w:rsidRPr="00594620">
        <w:rPr>
          <w:rFonts w:asciiTheme="majorBidi" w:hAnsiTheme="majorBidi" w:cstheme="majorBidi"/>
          <w:lang w:val="nl-NL"/>
        </w:rPr>
        <w:t>met beloften aan God en vrouwelijke tranen</w:t>
      </w:r>
      <w:r>
        <w:rPr>
          <w:rFonts w:asciiTheme="majorBidi" w:hAnsiTheme="majorBidi" w:cstheme="majorBidi"/>
          <w:lang w:val="nl-NL"/>
        </w:rPr>
        <w:t xml:space="preserve"> </w:t>
      </w:r>
      <w:r w:rsidRPr="00594620">
        <w:rPr>
          <w:rFonts w:asciiTheme="majorBidi" w:hAnsiTheme="majorBidi" w:cstheme="majorBidi"/>
          <w:lang w:val="nl-NL"/>
        </w:rPr>
        <w:t>de Goddelijke hulp aanroepen</w:t>
      </w:r>
      <w:r w:rsidR="00FF37F8">
        <w:rPr>
          <w:rFonts w:asciiTheme="majorBidi" w:hAnsiTheme="majorBidi" w:cstheme="majorBidi"/>
          <w:lang w:val="nl-NL"/>
        </w:rPr>
        <w:t xml:space="preserve">, </w:t>
      </w:r>
      <w:r w:rsidRPr="00594620">
        <w:rPr>
          <w:rFonts w:asciiTheme="majorBidi" w:hAnsiTheme="majorBidi" w:cstheme="majorBidi"/>
          <w:lang w:val="nl-NL"/>
        </w:rPr>
        <w:t>en de reden ( omdat zy geen zekere weg tot d’ ydele dingen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zy begeren</w:t>
      </w:r>
      <w:r w:rsidR="00FF37F8">
        <w:rPr>
          <w:rFonts w:asciiTheme="majorBidi" w:hAnsiTheme="majorBidi" w:cstheme="majorBidi"/>
          <w:lang w:val="nl-NL"/>
        </w:rPr>
        <w:t xml:space="preserve">, </w:t>
      </w:r>
      <w:r w:rsidRPr="00594620">
        <w:rPr>
          <w:rFonts w:asciiTheme="majorBidi" w:hAnsiTheme="majorBidi" w:cstheme="majorBidi"/>
          <w:lang w:val="nl-NL"/>
        </w:rPr>
        <w:t>kan tonen ) blind</w:t>
      </w:r>
      <w:r w:rsidR="00FF37F8">
        <w:rPr>
          <w:rFonts w:asciiTheme="majorBidi" w:hAnsiTheme="majorBidi" w:cstheme="majorBidi"/>
          <w:lang w:val="nl-NL"/>
        </w:rPr>
        <w:t xml:space="preserve">, </w:t>
      </w:r>
      <w:r w:rsidRPr="00594620">
        <w:rPr>
          <w:rFonts w:asciiTheme="majorBidi" w:hAnsiTheme="majorBidi" w:cstheme="majorBidi"/>
          <w:lang w:val="nl-NL"/>
        </w:rPr>
        <w:t>en de menschelijke wijsheit ydel noemen : en in tegendeel de</w:t>
      </w:r>
      <w:r>
        <w:rPr>
          <w:rFonts w:asciiTheme="majorBidi" w:hAnsiTheme="majorBidi" w:cstheme="majorBidi"/>
          <w:lang w:val="nl-NL"/>
        </w:rPr>
        <w:t xml:space="preserve"> </w:t>
      </w:r>
      <w:r w:rsidRPr="00594620">
        <w:rPr>
          <w:rFonts w:asciiTheme="majorBidi" w:hAnsiTheme="majorBidi" w:cstheme="majorBidi"/>
          <w:lang w:val="nl-NL"/>
        </w:rPr>
        <w:t>buitensporigheden der inbeeldingen</w:t>
      </w:r>
      <w:r w:rsidR="00FF37F8">
        <w:rPr>
          <w:rFonts w:asciiTheme="majorBidi" w:hAnsiTheme="majorBidi" w:cstheme="majorBidi"/>
          <w:lang w:val="nl-NL"/>
        </w:rPr>
        <w:t xml:space="preserve">, </w:t>
      </w:r>
      <w:r w:rsidRPr="00594620">
        <w:rPr>
          <w:rFonts w:asciiTheme="majorBidi" w:hAnsiTheme="majorBidi" w:cstheme="majorBidi"/>
          <w:lang w:val="nl-NL"/>
        </w:rPr>
        <w:t>de dromen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kinderlijke beuzelingen en onstuimigheden voor</w:t>
      </w:r>
      <w:r>
        <w:rPr>
          <w:rFonts w:asciiTheme="majorBidi" w:hAnsiTheme="majorBidi" w:cstheme="majorBidi"/>
          <w:lang w:val="nl-NL"/>
        </w:rPr>
        <w:t xml:space="preserve"> </w:t>
      </w:r>
      <w:r w:rsidRPr="00594620">
        <w:rPr>
          <w:rFonts w:asciiTheme="majorBidi" w:hAnsiTheme="majorBidi" w:cstheme="majorBidi"/>
          <w:lang w:val="nl-NL"/>
        </w:rPr>
        <w:t>Goddelijke antwoorden achten ; ja geloven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God een afkeer van de wijzen heeft</w:t>
      </w:r>
      <w:r w:rsidR="00FF37F8">
        <w:rPr>
          <w:rFonts w:asciiTheme="majorBidi" w:hAnsiTheme="majorBidi" w:cstheme="majorBidi"/>
          <w:lang w:val="nl-NL"/>
        </w:rPr>
        <w:t xml:space="preserve">, </w:t>
      </w:r>
      <w:r w:rsidRPr="00594620">
        <w:rPr>
          <w:rFonts w:asciiTheme="majorBidi" w:hAnsiTheme="majorBidi" w:cstheme="majorBidi"/>
          <w:lang w:val="nl-NL"/>
        </w:rPr>
        <w:t>en dat hy</w:t>
      </w:r>
      <w:r>
        <w:rPr>
          <w:rFonts w:asciiTheme="majorBidi" w:hAnsiTheme="majorBidi" w:cstheme="majorBidi"/>
          <w:lang w:val="nl-NL"/>
        </w:rPr>
        <w:t xml:space="preserve"> </w:t>
      </w:r>
      <w:r w:rsidRPr="00594620">
        <w:rPr>
          <w:rFonts w:asciiTheme="majorBidi" w:hAnsiTheme="majorBidi" w:cstheme="majorBidi"/>
          <w:lang w:val="nl-NL"/>
        </w:rPr>
        <w:t>zijn besluitingen niet in ‘t gemoed</w:t>
      </w:r>
      <w:r w:rsidR="00FF37F8">
        <w:rPr>
          <w:rFonts w:asciiTheme="majorBidi" w:hAnsiTheme="majorBidi" w:cstheme="majorBidi"/>
          <w:lang w:val="nl-NL"/>
        </w:rPr>
        <w:t xml:space="preserve">, </w:t>
      </w:r>
      <w:r w:rsidRPr="00594620">
        <w:rPr>
          <w:rFonts w:asciiTheme="majorBidi" w:hAnsiTheme="majorBidi" w:cstheme="majorBidi"/>
          <w:lang w:val="nl-NL"/>
        </w:rPr>
        <w:t>maar in de kleine aderen en vezeltjes van ‘t Vee in geschapen</w:t>
      </w:r>
      <w:r>
        <w:rPr>
          <w:rFonts w:asciiTheme="majorBidi" w:hAnsiTheme="majorBidi" w:cstheme="majorBidi"/>
          <w:lang w:val="nl-NL"/>
        </w:rPr>
        <w:t xml:space="preserve"> </w:t>
      </w:r>
      <w:r w:rsidRPr="00594620">
        <w:rPr>
          <w:rFonts w:asciiTheme="majorBidi" w:hAnsiTheme="majorBidi" w:cstheme="majorBidi"/>
          <w:lang w:val="nl-NL"/>
        </w:rPr>
        <w:t>heeft of dat de zotten</w:t>
      </w:r>
      <w:r w:rsidR="00FF37F8">
        <w:rPr>
          <w:rFonts w:asciiTheme="majorBidi" w:hAnsiTheme="majorBidi" w:cstheme="majorBidi"/>
          <w:lang w:val="nl-NL"/>
        </w:rPr>
        <w:t xml:space="preserve">, </w:t>
      </w:r>
      <w:r w:rsidRPr="00594620">
        <w:rPr>
          <w:rFonts w:asciiTheme="majorBidi" w:hAnsiTheme="majorBidi" w:cstheme="majorBidi"/>
          <w:lang w:val="nl-NL"/>
        </w:rPr>
        <w:t>uitzinnigen en de Vogelen door een goddelijke aanblazing en ingevinge</w:t>
      </w:r>
      <w:r>
        <w:rPr>
          <w:rFonts w:asciiTheme="majorBidi" w:hAnsiTheme="majorBidi" w:cstheme="majorBidi"/>
          <w:lang w:val="nl-NL"/>
        </w:rPr>
        <w:t xml:space="preserve"> </w:t>
      </w:r>
      <w:r w:rsidRPr="00594620">
        <w:rPr>
          <w:rFonts w:asciiTheme="majorBidi" w:hAnsiTheme="majorBidi" w:cstheme="majorBidi"/>
          <w:lang w:val="nl-NL"/>
        </w:rPr>
        <w:t>deze besluitingen voorzeggen. Zo groten spoorloosheit</w:t>
      </w:r>
      <w:r>
        <w:rPr>
          <w:rFonts w:asciiTheme="majorBidi" w:hAnsiTheme="majorBidi" w:cstheme="majorBidi"/>
          <w:lang w:val="nl-NL"/>
        </w:rPr>
        <w:t xml:space="preserve"> </w:t>
      </w:r>
      <w:r w:rsidRPr="00594620">
        <w:rPr>
          <w:rFonts w:asciiTheme="majorBidi" w:hAnsiTheme="majorBidi" w:cstheme="majorBidi"/>
          <w:lang w:val="nl-NL"/>
        </w:rPr>
        <w:t>veroorzaakt de vrees in de menschen.</w:t>
      </w:r>
      <w:r>
        <w:rPr>
          <w:rFonts w:asciiTheme="majorBidi" w:hAnsiTheme="majorBidi" w:cstheme="majorBidi"/>
          <w:lang w:val="nl-NL"/>
        </w:rPr>
        <w:t xml:space="preserve"> </w:t>
      </w:r>
      <w:r w:rsidRPr="00594620">
        <w:rPr>
          <w:rFonts w:asciiTheme="majorBidi" w:hAnsiTheme="majorBidi" w:cstheme="majorBidi"/>
          <w:lang w:val="nl-NL"/>
        </w:rPr>
        <w:t>De vrees is dieshalven d’ enige oorzaak</w:t>
      </w:r>
      <w:r w:rsidR="00FF37F8">
        <w:rPr>
          <w:rFonts w:asciiTheme="majorBidi" w:hAnsiTheme="majorBidi" w:cstheme="majorBidi"/>
          <w:lang w:val="nl-NL"/>
        </w:rPr>
        <w:t xml:space="preserve">, </w:t>
      </w:r>
      <w:r w:rsidRPr="00594620">
        <w:rPr>
          <w:rFonts w:asciiTheme="majorBidi" w:hAnsiTheme="majorBidi" w:cstheme="majorBidi"/>
          <w:lang w:val="nl-NL"/>
        </w:rPr>
        <w:t>daar</w:t>
      </w:r>
      <w:r>
        <w:rPr>
          <w:rFonts w:asciiTheme="majorBidi" w:hAnsiTheme="majorBidi" w:cstheme="majorBidi"/>
          <w:lang w:val="nl-NL"/>
        </w:rPr>
        <w:t xml:space="preserve"> </w:t>
      </w:r>
      <w:r w:rsidRPr="00594620">
        <w:rPr>
          <w:rFonts w:asciiTheme="majorBidi" w:hAnsiTheme="majorBidi" w:cstheme="majorBidi"/>
          <w:lang w:val="nl-NL"/>
        </w:rPr>
        <w:t>uit het waangeloof rijst</w:t>
      </w:r>
      <w:r w:rsidR="00FF37F8">
        <w:rPr>
          <w:rFonts w:asciiTheme="majorBidi" w:hAnsiTheme="majorBidi" w:cstheme="majorBidi"/>
          <w:lang w:val="nl-NL"/>
        </w:rPr>
        <w:t xml:space="preserve">, </w:t>
      </w:r>
      <w:r w:rsidRPr="00594620">
        <w:rPr>
          <w:rFonts w:asciiTheme="majorBidi" w:hAnsiTheme="majorBidi" w:cstheme="majorBidi"/>
          <w:lang w:val="nl-NL"/>
        </w:rPr>
        <w:t>onderhouden en vervolgt word. Indien ymant</w:t>
      </w:r>
      <w:r w:rsidR="00FF37F8">
        <w:rPr>
          <w:rFonts w:asciiTheme="majorBidi" w:hAnsiTheme="majorBidi" w:cstheme="majorBidi"/>
          <w:lang w:val="nl-NL"/>
        </w:rPr>
        <w:t xml:space="preserve">, </w:t>
      </w:r>
      <w:r w:rsidRPr="00594620">
        <w:rPr>
          <w:rFonts w:asciiTheme="majorBidi" w:hAnsiTheme="majorBidi" w:cstheme="majorBidi"/>
          <w:lang w:val="nl-NL"/>
        </w:rPr>
        <w:t xml:space="preserve">behalven ‘t geen </w:t>
      </w:r>
      <w:r w:rsidR="00106B08">
        <w:rPr>
          <w:rFonts w:asciiTheme="majorBidi" w:hAnsiTheme="majorBidi" w:cstheme="majorBidi"/>
          <w:lang w:val="nl-NL"/>
        </w:rPr>
        <w:t xml:space="preserve">alreê </w:t>
      </w:r>
      <w:r w:rsidRPr="00594620">
        <w:rPr>
          <w:rFonts w:asciiTheme="majorBidi" w:hAnsiTheme="majorBidi" w:cstheme="majorBidi"/>
          <w:lang w:val="nl-NL"/>
        </w:rPr>
        <w:t>gezegt is</w:t>
      </w:r>
      <w:r w:rsidR="00FF37F8">
        <w:rPr>
          <w:rFonts w:asciiTheme="majorBidi" w:hAnsiTheme="majorBidi" w:cstheme="majorBidi"/>
          <w:lang w:val="nl-NL"/>
        </w:rPr>
        <w:t xml:space="preserve">, </w:t>
      </w:r>
      <w:r w:rsidRPr="00594620">
        <w:rPr>
          <w:rFonts w:asciiTheme="majorBidi" w:hAnsiTheme="majorBidi" w:cstheme="majorBidi"/>
          <w:lang w:val="nl-NL"/>
        </w:rPr>
        <w:t>bezondere voorbeelden van deze</w:t>
      </w:r>
      <w:r>
        <w:rPr>
          <w:rFonts w:asciiTheme="majorBidi" w:hAnsiTheme="majorBidi" w:cstheme="majorBidi"/>
          <w:lang w:val="nl-NL"/>
        </w:rPr>
        <w:t xml:space="preserve"> </w:t>
      </w:r>
      <w:r w:rsidRPr="00594620">
        <w:rPr>
          <w:rFonts w:asciiTheme="majorBidi" w:hAnsiTheme="majorBidi" w:cstheme="majorBidi"/>
          <w:lang w:val="nl-NL"/>
        </w:rPr>
        <w:t>zaak begeert te weten</w:t>
      </w:r>
      <w:r w:rsidR="00FF37F8">
        <w:rPr>
          <w:rFonts w:asciiTheme="majorBidi" w:hAnsiTheme="majorBidi" w:cstheme="majorBidi"/>
          <w:lang w:val="nl-NL"/>
        </w:rPr>
        <w:t xml:space="preserve">, </w:t>
      </w:r>
      <w:r w:rsidRPr="00594620">
        <w:rPr>
          <w:rFonts w:asciiTheme="majorBidi" w:hAnsiTheme="majorBidi" w:cstheme="majorBidi"/>
          <w:lang w:val="nl-NL"/>
        </w:rPr>
        <w:t>zo bezie hy Alexander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toen eerst uit waangeloof van zijn gemoed</w:t>
      </w:r>
      <w:r>
        <w:rPr>
          <w:rFonts w:asciiTheme="majorBidi" w:hAnsiTheme="majorBidi" w:cstheme="majorBidi"/>
          <w:lang w:val="nl-NL"/>
        </w:rPr>
        <w:t xml:space="preserve"> </w:t>
      </w:r>
      <w:r w:rsidRPr="00594620">
        <w:rPr>
          <w:rFonts w:asciiTheme="majorBidi" w:hAnsiTheme="majorBidi" w:cstheme="majorBidi"/>
          <w:lang w:val="nl-NL"/>
        </w:rPr>
        <w:t xml:space="preserve">de Waarzeggers begon te </w:t>
      </w:r>
      <w:r w:rsidRPr="00594620">
        <w:rPr>
          <w:rFonts w:asciiTheme="majorBidi" w:hAnsiTheme="majorBidi" w:cstheme="majorBidi"/>
          <w:lang w:val="nl-NL"/>
        </w:rPr>
        <w:lastRenderedPageBreak/>
        <w:t>gebruiken (bezie ‘t vierde Hooftdeel van Curtius vijfde boek ) doen</w:t>
      </w:r>
      <w:r>
        <w:rPr>
          <w:rFonts w:asciiTheme="majorBidi" w:hAnsiTheme="majorBidi" w:cstheme="majorBidi"/>
          <w:lang w:val="nl-NL"/>
        </w:rPr>
        <w:t xml:space="preserve"> </w:t>
      </w:r>
      <w:r w:rsidR="008A6F76">
        <w:rPr>
          <w:rFonts w:asciiTheme="majorBidi" w:hAnsiTheme="majorBidi" w:cstheme="majorBidi"/>
          <w:lang w:val="nl-NL"/>
        </w:rPr>
        <w:t xml:space="preserve"> </w:t>
      </w:r>
      <w:r w:rsidRPr="00594620">
        <w:rPr>
          <w:rFonts w:asciiTheme="majorBidi" w:hAnsiTheme="majorBidi" w:cstheme="majorBidi"/>
          <w:lang w:val="nl-NL"/>
        </w:rPr>
        <w:t>hy eerst: in de Sufidis poorte leerde ‘t lot of geval</w:t>
      </w:r>
      <w:r>
        <w:rPr>
          <w:rFonts w:asciiTheme="majorBidi" w:hAnsiTheme="majorBidi" w:cstheme="majorBidi"/>
          <w:lang w:val="nl-NL"/>
        </w:rPr>
        <w:t xml:space="preserve"> </w:t>
      </w:r>
      <w:r w:rsidRPr="00594620">
        <w:rPr>
          <w:rFonts w:asciiTheme="majorBidi" w:hAnsiTheme="majorBidi" w:cstheme="majorBidi"/>
          <w:lang w:val="nl-NL"/>
        </w:rPr>
        <w:t>te vrezen : en daar na</w:t>
      </w:r>
      <w:r w:rsidR="00FF37F8">
        <w:rPr>
          <w:rFonts w:asciiTheme="majorBidi" w:hAnsiTheme="majorBidi" w:cstheme="majorBidi"/>
          <w:lang w:val="nl-NL"/>
        </w:rPr>
        <w:t xml:space="preserve">, </w:t>
      </w:r>
      <w:r w:rsidRPr="00594620">
        <w:rPr>
          <w:rFonts w:asciiTheme="majorBidi" w:hAnsiTheme="majorBidi" w:cstheme="majorBidi"/>
          <w:lang w:val="nl-NL"/>
        </w:rPr>
        <w:t>toen hy Darius verwonnen had</w:t>
      </w:r>
      <w:r w:rsidR="00FF37F8">
        <w:rPr>
          <w:rFonts w:asciiTheme="majorBidi" w:hAnsiTheme="majorBidi" w:cstheme="majorBidi"/>
          <w:lang w:val="nl-NL"/>
        </w:rPr>
        <w:t xml:space="preserve">, </w:t>
      </w:r>
      <w:r w:rsidRPr="00594620">
        <w:rPr>
          <w:rFonts w:asciiTheme="majorBidi" w:hAnsiTheme="majorBidi" w:cstheme="majorBidi"/>
          <w:lang w:val="nl-NL"/>
        </w:rPr>
        <w:t>afliet van de waarzeggers en tekenbedieders</w:t>
      </w:r>
      <w:r>
        <w:rPr>
          <w:rFonts w:asciiTheme="majorBidi" w:hAnsiTheme="majorBidi" w:cstheme="majorBidi"/>
          <w:lang w:val="nl-NL"/>
        </w:rPr>
        <w:t xml:space="preserve"> </w:t>
      </w:r>
      <w:r w:rsidRPr="00594620">
        <w:rPr>
          <w:rFonts w:asciiTheme="majorBidi" w:hAnsiTheme="majorBidi" w:cstheme="majorBidi"/>
          <w:lang w:val="nl-NL"/>
        </w:rPr>
        <w:t>raad te vragen</w:t>
      </w:r>
      <w:r w:rsidR="00FF37F8">
        <w:rPr>
          <w:rFonts w:asciiTheme="majorBidi" w:hAnsiTheme="majorBidi" w:cstheme="majorBidi"/>
          <w:lang w:val="nl-NL"/>
        </w:rPr>
        <w:t xml:space="preserve">, </w:t>
      </w:r>
      <w:r w:rsidRPr="00594620">
        <w:rPr>
          <w:rFonts w:asciiTheme="majorBidi" w:hAnsiTheme="majorBidi" w:cstheme="majorBidi"/>
          <w:lang w:val="nl-NL"/>
        </w:rPr>
        <w:t>totdat hy door de tegenspoed</w:t>
      </w:r>
      <w:r>
        <w:rPr>
          <w:rFonts w:asciiTheme="majorBidi" w:hAnsiTheme="majorBidi" w:cstheme="majorBidi"/>
          <w:lang w:val="nl-NL"/>
        </w:rPr>
        <w:t xml:space="preserve"> </w:t>
      </w:r>
      <w:r w:rsidRPr="00594620">
        <w:rPr>
          <w:rFonts w:asciiTheme="majorBidi" w:hAnsiTheme="majorBidi" w:cstheme="majorBidi"/>
          <w:lang w:val="nl-NL"/>
        </w:rPr>
        <w:t>des tijds weer verschrikte</w:t>
      </w:r>
      <w:r w:rsidR="00FF37F8">
        <w:rPr>
          <w:rFonts w:asciiTheme="majorBidi" w:hAnsiTheme="majorBidi" w:cstheme="majorBidi"/>
          <w:lang w:val="nl-NL"/>
        </w:rPr>
        <w:t xml:space="preserve">, </w:t>
      </w:r>
      <w:r w:rsidRPr="00594620">
        <w:rPr>
          <w:rFonts w:asciiTheme="majorBidi" w:hAnsiTheme="majorBidi" w:cstheme="majorBidi"/>
          <w:lang w:val="nl-NL"/>
        </w:rPr>
        <w:t>om dat de Ba</w:t>
      </w:r>
      <w:r w:rsidR="008A6F76">
        <w:rPr>
          <w:rFonts w:asciiTheme="majorBidi" w:hAnsiTheme="majorBidi" w:cstheme="majorBidi"/>
          <w:lang w:val="nl-NL"/>
        </w:rPr>
        <w:t>c</w:t>
      </w:r>
      <w:r w:rsidRPr="00594620">
        <w:rPr>
          <w:rFonts w:asciiTheme="majorBidi" w:hAnsiTheme="majorBidi" w:cstheme="majorBidi"/>
          <w:lang w:val="nl-NL"/>
        </w:rPr>
        <w:t>trianen</w:t>
      </w:r>
      <w:r>
        <w:rPr>
          <w:rFonts w:asciiTheme="majorBidi" w:hAnsiTheme="majorBidi" w:cstheme="majorBidi"/>
          <w:lang w:val="nl-NL"/>
        </w:rPr>
        <w:t xml:space="preserve"> </w:t>
      </w:r>
      <w:r w:rsidRPr="00594620">
        <w:rPr>
          <w:rFonts w:asciiTheme="majorBidi" w:hAnsiTheme="majorBidi" w:cstheme="majorBidi"/>
          <w:lang w:val="nl-NL"/>
        </w:rPr>
        <w:t>afgevallen waren</w:t>
      </w:r>
      <w:r w:rsidR="00FF37F8">
        <w:rPr>
          <w:rFonts w:asciiTheme="majorBidi" w:hAnsiTheme="majorBidi" w:cstheme="majorBidi"/>
          <w:lang w:val="nl-NL"/>
        </w:rPr>
        <w:t xml:space="preserve">, </w:t>
      </w:r>
      <w:r w:rsidRPr="00594620">
        <w:rPr>
          <w:rFonts w:asciiTheme="majorBidi" w:hAnsiTheme="majorBidi" w:cstheme="majorBidi"/>
          <w:lang w:val="nl-NL"/>
        </w:rPr>
        <w:t xml:space="preserve">en de Scythen hem ter </w:t>
      </w:r>
      <w:r w:rsidR="008A6F76">
        <w:rPr>
          <w:rFonts w:asciiTheme="majorBidi" w:hAnsiTheme="majorBidi" w:cstheme="majorBidi"/>
          <w:lang w:val="nl-NL"/>
        </w:rPr>
        <w:t>s</w:t>
      </w:r>
      <w:r w:rsidRPr="00594620">
        <w:rPr>
          <w:rFonts w:asciiTheme="majorBidi" w:hAnsiTheme="majorBidi" w:cstheme="majorBidi"/>
          <w:lang w:val="nl-NL"/>
        </w:rPr>
        <w:t>lag tergden</w:t>
      </w:r>
      <w:r w:rsidR="00FF37F8">
        <w:rPr>
          <w:rFonts w:asciiTheme="majorBidi" w:hAnsiTheme="majorBidi" w:cstheme="majorBidi"/>
          <w:lang w:val="nl-NL"/>
        </w:rPr>
        <w:t xml:space="preserve">, </w:t>
      </w:r>
      <w:r w:rsidRPr="00594620">
        <w:rPr>
          <w:rFonts w:asciiTheme="majorBidi" w:hAnsiTheme="majorBidi" w:cstheme="majorBidi"/>
          <w:lang w:val="nl-NL"/>
        </w:rPr>
        <w:t>terwijl hy uit oorzaak van zijn wonden stil</w:t>
      </w:r>
      <w:r>
        <w:rPr>
          <w:rFonts w:asciiTheme="majorBidi" w:hAnsiTheme="majorBidi" w:cstheme="majorBidi"/>
          <w:lang w:val="nl-NL"/>
        </w:rPr>
        <w:t xml:space="preserve"> </w:t>
      </w:r>
      <w:r w:rsidRPr="00594620">
        <w:rPr>
          <w:rFonts w:asciiTheme="majorBidi" w:hAnsiTheme="majorBidi" w:cstheme="majorBidi"/>
          <w:lang w:val="nl-NL"/>
        </w:rPr>
        <w:t>lag</w:t>
      </w:r>
      <w:r w:rsidR="00FF37F8">
        <w:rPr>
          <w:rFonts w:asciiTheme="majorBidi" w:hAnsiTheme="majorBidi" w:cstheme="majorBidi"/>
          <w:lang w:val="nl-NL"/>
        </w:rPr>
        <w:t xml:space="preserve">, </w:t>
      </w:r>
      <w:r w:rsidR="008A6F76">
        <w:rPr>
          <w:rFonts w:asciiTheme="majorBidi" w:hAnsiTheme="majorBidi" w:cstheme="majorBidi"/>
          <w:lang w:val="nl-NL"/>
        </w:rPr>
        <w:t>zich wê</w:t>
      </w:r>
      <w:r w:rsidRPr="00594620">
        <w:rPr>
          <w:rFonts w:asciiTheme="majorBidi" w:hAnsiTheme="majorBidi" w:cstheme="majorBidi"/>
          <w:lang w:val="nl-NL"/>
        </w:rPr>
        <w:t xml:space="preserve">er (gelijk dezelve Curtius in’t zevende hooftdeel van zijn zevende boek zegt ) </w:t>
      </w:r>
      <w:r w:rsidRPr="008A6F76">
        <w:rPr>
          <w:rFonts w:asciiTheme="majorBidi" w:hAnsiTheme="majorBidi" w:cstheme="majorBidi"/>
          <w:i/>
          <w:iCs/>
          <w:lang w:val="nl-NL"/>
        </w:rPr>
        <w:t>tot waan geloof en bespottelijke dingen van ‘t menschelyk vernuft begaf</w:t>
      </w:r>
      <w:r w:rsidR="00FF37F8" w:rsidRPr="008A6F76">
        <w:rPr>
          <w:rFonts w:asciiTheme="majorBidi" w:hAnsiTheme="majorBidi" w:cstheme="majorBidi"/>
          <w:i/>
          <w:iCs/>
          <w:lang w:val="nl-NL"/>
        </w:rPr>
        <w:t xml:space="preserve">, </w:t>
      </w:r>
      <w:r w:rsidRPr="008A6F76">
        <w:rPr>
          <w:rFonts w:asciiTheme="majorBidi" w:hAnsiTheme="majorBidi" w:cstheme="majorBidi"/>
          <w:i/>
          <w:iCs/>
          <w:lang w:val="nl-NL"/>
        </w:rPr>
        <w:t>en aan Aristander</w:t>
      </w:r>
      <w:r w:rsidR="00FF37F8" w:rsidRPr="008A6F76">
        <w:rPr>
          <w:rFonts w:asciiTheme="majorBidi" w:hAnsiTheme="majorBidi" w:cstheme="majorBidi"/>
          <w:i/>
          <w:iCs/>
          <w:lang w:val="nl-NL"/>
        </w:rPr>
        <w:t xml:space="preserve">, </w:t>
      </w:r>
      <w:r w:rsidRPr="008A6F76">
        <w:rPr>
          <w:rFonts w:asciiTheme="majorBidi" w:hAnsiTheme="majorBidi" w:cstheme="majorBidi"/>
          <w:i/>
          <w:iCs/>
          <w:lang w:val="nl-NL"/>
        </w:rPr>
        <w:t>aan dewelke hy zijn licbtgelovigheit toevertroude</w:t>
      </w:r>
      <w:r w:rsidR="00FF37F8" w:rsidRPr="008A6F76">
        <w:rPr>
          <w:rFonts w:asciiTheme="majorBidi" w:hAnsiTheme="majorBidi" w:cstheme="majorBidi"/>
          <w:i/>
          <w:iCs/>
          <w:lang w:val="nl-NL"/>
        </w:rPr>
        <w:t xml:space="preserve">, </w:t>
      </w:r>
      <w:r w:rsidRPr="008A6F76">
        <w:rPr>
          <w:rFonts w:asciiTheme="majorBidi" w:hAnsiTheme="majorBidi" w:cstheme="majorBidi"/>
          <w:i/>
          <w:iCs/>
          <w:lang w:val="nl-NL"/>
        </w:rPr>
        <w:t>beval door offerïngen de uitkomst der dingen t’ onder</w:t>
      </w:r>
      <w:r w:rsidR="008A6F76" w:rsidRPr="008A6F76">
        <w:rPr>
          <w:rFonts w:asciiTheme="majorBidi" w:hAnsiTheme="majorBidi" w:cstheme="majorBidi"/>
          <w:i/>
          <w:iCs/>
          <w:lang w:val="nl-NL"/>
        </w:rPr>
        <w:t>z</w:t>
      </w:r>
      <w:r w:rsidRPr="008A6F76">
        <w:rPr>
          <w:rFonts w:asciiTheme="majorBidi" w:hAnsiTheme="majorBidi" w:cstheme="majorBidi"/>
          <w:i/>
          <w:iCs/>
          <w:lang w:val="nl-NL"/>
        </w:rPr>
        <w:t>oeken</w:t>
      </w:r>
      <w:r w:rsidRPr="00594620">
        <w:rPr>
          <w:rFonts w:asciiTheme="majorBidi" w:hAnsiTheme="majorBidi" w:cstheme="majorBidi"/>
          <w:lang w:val="nl-NL"/>
        </w:rPr>
        <w:t>. En op dezelve</w:t>
      </w:r>
      <w:r>
        <w:rPr>
          <w:rFonts w:asciiTheme="majorBidi" w:hAnsiTheme="majorBidi" w:cstheme="majorBidi"/>
          <w:lang w:val="nl-NL"/>
        </w:rPr>
        <w:t xml:space="preserve"> </w:t>
      </w:r>
      <w:r w:rsidRPr="00594620">
        <w:rPr>
          <w:rFonts w:asciiTheme="majorBidi" w:hAnsiTheme="majorBidi" w:cstheme="majorBidi"/>
          <w:lang w:val="nl-NL"/>
        </w:rPr>
        <w:t>wijze zou men zeer veel voorbeelden konnen bybrengen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dit zelfde zeer klaarlijk tonen. Namentlijk</w:t>
      </w:r>
      <w:r>
        <w:rPr>
          <w:rFonts w:asciiTheme="majorBidi" w:hAnsiTheme="majorBidi" w:cstheme="majorBidi"/>
          <w:lang w:val="nl-NL"/>
        </w:rPr>
        <w:t xml:space="preserve"> </w:t>
      </w:r>
      <w:r w:rsidRPr="00594620">
        <w:rPr>
          <w:rFonts w:asciiTheme="majorBidi" w:hAnsiTheme="majorBidi" w:cstheme="majorBidi"/>
          <w:lang w:val="nl-NL"/>
        </w:rPr>
        <w:t>dat de menschen niet</w:t>
      </w:r>
      <w:r w:rsidR="00FF37F8">
        <w:rPr>
          <w:rFonts w:asciiTheme="majorBidi" w:hAnsiTheme="majorBidi" w:cstheme="majorBidi"/>
          <w:lang w:val="nl-NL"/>
        </w:rPr>
        <w:t xml:space="preserve">, </w:t>
      </w:r>
      <w:r w:rsidRPr="00594620">
        <w:rPr>
          <w:rFonts w:asciiTheme="majorBidi" w:hAnsiTheme="majorBidi" w:cstheme="majorBidi"/>
          <w:lang w:val="nl-NL"/>
        </w:rPr>
        <w:t>dan terwijl hun</w:t>
      </w:r>
      <w:r>
        <w:rPr>
          <w:rFonts w:asciiTheme="majorBidi" w:hAnsiTheme="majorBidi" w:cstheme="majorBidi"/>
          <w:lang w:val="nl-NL"/>
        </w:rPr>
        <w:t xml:space="preserve"> </w:t>
      </w:r>
      <w:r w:rsidRPr="00594620">
        <w:rPr>
          <w:rFonts w:asciiTheme="majorBidi" w:hAnsiTheme="majorBidi" w:cstheme="majorBidi"/>
          <w:lang w:val="nl-NL"/>
        </w:rPr>
        <w:t>vrees duurt</w:t>
      </w:r>
      <w:r w:rsidR="00FF37F8">
        <w:rPr>
          <w:rFonts w:asciiTheme="majorBidi" w:hAnsiTheme="majorBidi" w:cstheme="majorBidi"/>
          <w:lang w:val="nl-NL"/>
        </w:rPr>
        <w:t xml:space="preserve">, </w:t>
      </w:r>
      <w:r w:rsidRPr="00594620">
        <w:rPr>
          <w:rFonts w:asciiTheme="majorBidi" w:hAnsiTheme="majorBidi" w:cstheme="majorBidi"/>
          <w:lang w:val="nl-NL"/>
        </w:rPr>
        <w:t>met het waangeloof strijden</w:t>
      </w:r>
      <w:r w:rsidR="00FF37F8">
        <w:rPr>
          <w:rFonts w:asciiTheme="majorBidi" w:hAnsiTheme="majorBidi" w:cstheme="majorBidi"/>
          <w:lang w:val="nl-NL"/>
        </w:rPr>
        <w:t xml:space="preserve">, </w:t>
      </w:r>
      <w:r w:rsidRPr="00594620">
        <w:rPr>
          <w:rFonts w:asciiTheme="majorBidi" w:hAnsiTheme="majorBidi" w:cstheme="majorBidi"/>
          <w:lang w:val="nl-NL"/>
        </w:rPr>
        <w:t>en dat</w:t>
      </w:r>
      <w:r>
        <w:rPr>
          <w:rFonts w:asciiTheme="majorBidi" w:hAnsiTheme="majorBidi" w:cstheme="majorBidi"/>
          <w:lang w:val="nl-NL"/>
        </w:rPr>
        <w:t xml:space="preserve"> </w:t>
      </w:r>
      <w:r w:rsidRPr="00594620">
        <w:rPr>
          <w:rFonts w:asciiTheme="majorBidi" w:hAnsiTheme="majorBidi" w:cstheme="majorBidi"/>
          <w:lang w:val="nl-NL"/>
        </w:rPr>
        <w:t>alle die dingen</w:t>
      </w:r>
      <w:r w:rsidR="00FF37F8">
        <w:rPr>
          <w:rFonts w:asciiTheme="majorBidi" w:hAnsiTheme="majorBidi" w:cstheme="majorBidi"/>
          <w:lang w:val="nl-NL"/>
        </w:rPr>
        <w:t xml:space="preserve">, </w:t>
      </w:r>
      <w:r w:rsidRPr="00594620">
        <w:rPr>
          <w:rFonts w:asciiTheme="majorBidi" w:hAnsiTheme="majorBidi" w:cstheme="majorBidi"/>
          <w:lang w:val="nl-NL"/>
        </w:rPr>
        <w:t>die zy door een ydele Godsdienst</w:t>
      </w:r>
      <w:r>
        <w:rPr>
          <w:rFonts w:asciiTheme="majorBidi" w:hAnsiTheme="majorBidi" w:cstheme="majorBidi"/>
          <w:lang w:val="nl-NL"/>
        </w:rPr>
        <w:t xml:space="preserve"> </w:t>
      </w:r>
      <w:r w:rsidR="008A6F76">
        <w:rPr>
          <w:rFonts w:asciiTheme="majorBidi" w:hAnsiTheme="majorBidi" w:cstheme="majorBidi"/>
          <w:lang w:val="nl-NL"/>
        </w:rPr>
        <w:t>hebben geë</w:t>
      </w:r>
      <w:r w:rsidRPr="00594620">
        <w:rPr>
          <w:rFonts w:asciiTheme="majorBidi" w:hAnsiTheme="majorBidi" w:cstheme="majorBidi"/>
          <w:lang w:val="nl-NL"/>
        </w:rPr>
        <w:t>ert</w:t>
      </w:r>
      <w:r w:rsidR="00FF37F8">
        <w:rPr>
          <w:rFonts w:asciiTheme="majorBidi" w:hAnsiTheme="majorBidi" w:cstheme="majorBidi"/>
          <w:lang w:val="nl-NL"/>
        </w:rPr>
        <w:t xml:space="preserve">, </w:t>
      </w:r>
      <w:r w:rsidRPr="00594620">
        <w:rPr>
          <w:rFonts w:asciiTheme="majorBidi" w:hAnsiTheme="majorBidi" w:cstheme="majorBidi"/>
          <w:lang w:val="nl-NL"/>
        </w:rPr>
        <w:t>niets anders zijn geweest</w:t>
      </w:r>
      <w:r w:rsidR="00FF37F8">
        <w:rPr>
          <w:rFonts w:asciiTheme="majorBidi" w:hAnsiTheme="majorBidi" w:cstheme="majorBidi"/>
          <w:lang w:val="nl-NL"/>
        </w:rPr>
        <w:t xml:space="preserve">, </w:t>
      </w:r>
      <w:r w:rsidRPr="00594620">
        <w:rPr>
          <w:rFonts w:asciiTheme="majorBidi" w:hAnsiTheme="majorBidi" w:cstheme="majorBidi"/>
          <w:lang w:val="nl-NL"/>
        </w:rPr>
        <w:t>dan ydele</w:t>
      </w:r>
      <w:r>
        <w:rPr>
          <w:rFonts w:asciiTheme="majorBidi" w:hAnsiTheme="majorBidi" w:cstheme="majorBidi"/>
          <w:lang w:val="nl-NL"/>
        </w:rPr>
        <w:t xml:space="preserve"> </w:t>
      </w:r>
      <w:r w:rsidRPr="00594620">
        <w:rPr>
          <w:rFonts w:asciiTheme="majorBidi" w:hAnsiTheme="majorBidi" w:cstheme="majorBidi"/>
          <w:lang w:val="nl-NL"/>
        </w:rPr>
        <w:t>verbeeldingen en zufferyen van een bedroeft en</w:t>
      </w:r>
      <w:r>
        <w:rPr>
          <w:rFonts w:asciiTheme="majorBidi" w:hAnsiTheme="majorBidi" w:cstheme="majorBidi"/>
          <w:lang w:val="nl-NL"/>
        </w:rPr>
        <w:t xml:space="preserve"> </w:t>
      </w:r>
      <w:r w:rsidRPr="00594620">
        <w:rPr>
          <w:rFonts w:asciiTheme="majorBidi" w:hAnsiTheme="majorBidi" w:cstheme="majorBidi"/>
          <w:lang w:val="nl-NL"/>
        </w:rPr>
        <w:t>vreesachtig gemoed. En eindelijk</w:t>
      </w:r>
      <w:r w:rsidR="00FF37F8">
        <w:rPr>
          <w:rFonts w:asciiTheme="majorBidi" w:hAnsiTheme="majorBidi" w:cstheme="majorBidi"/>
          <w:lang w:val="nl-NL"/>
        </w:rPr>
        <w:t xml:space="preserve">, </w:t>
      </w:r>
      <w:r w:rsidRPr="00594620">
        <w:rPr>
          <w:rFonts w:asciiTheme="majorBidi" w:hAnsiTheme="majorBidi" w:cstheme="majorBidi"/>
          <w:lang w:val="nl-NL"/>
        </w:rPr>
        <w:t>dat de Waarzeggers en Wigchelaars in de grootste benaautheden van</w:t>
      </w:r>
      <w:r>
        <w:rPr>
          <w:rFonts w:asciiTheme="majorBidi" w:hAnsiTheme="majorBidi" w:cstheme="majorBidi"/>
          <w:lang w:val="nl-NL"/>
        </w:rPr>
        <w:t xml:space="preserve"> </w:t>
      </w:r>
      <w:r w:rsidRPr="00594620">
        <w:rPr>
          <w:rFonts w:asciiTheme="majorBidi" w:hAnsiTheme="majorBidi" w:cstheme="majorBidi"/>
          <w:lang w:val="nl-NL"/>
        </w:rPr>
        <w:t>‘t</w:t>
      </w:r>
      <w:r w:rsidR="002B6D40">
        <w:rPr>
          <w:rFonts w:asciiTheme="majorBidi" w:hAnsiTheme="majorBidi" w:cstheme="majorBidi"/>
          <w:lang w:val="nl-NL"/>
        </w:rPr>
        <w:t xml:space="preserve"> </w:t>
      </w:r>
      <w:r w:rsidRPr="00594620">
        <w:rPr>
          <w:rFonts w:asciiTheme="majorBidi" w:hAnsiTheme="majorBidi" w:cstheme="majorBidi"/>
          <w:lang w:val="nl-NL"/>
        </w:rPr>
        <w:t>Rijk</w:t>
      </w:r>
      <w:r w:rsidR="00FF37F8">
        <w:rPr>
          <w:rFonts w:asciiTheme="majorBidi" w:hAnsiTheme="majorBidi" w:cstheme="majorBidi"/>
          <w:lang w:val="nl-NL"/>
        </w:rPr>
        <w:t xml:space="preserve">, </w:t>
      </w:r>
      <w:r w:rsidRPr="00594620">
        <w:rPr>
          <w:rFonts w:asciiTheme="majorBidi" w:hAnsiTheme="majorBidi" w:cstheme="majorBidi"/>
          <w:lang w:val="nl-NL"/>
        </w:rPr>
        <w:t>meest in ‘t gemene volk hebben geheerscht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meest</w:t>
      </w:r>
      <w:r w:rsidR="002B6D40">
        <w:rPr>
          <w:rFonts w:asciiTheme="majorBidi" w:hAnsiTheme="majorBidi" w:cstheme="majorBidi"/>
          <w:lang w:val="nl-NL"/>
        </w:rPr>
        <w:t xml:space="preserve"> aan hun Koningen verschrikkelij</w:t>
      </w:r>
      <w:r w:rsidRPr="00594620">
        <w:rPr>
          <w:rFonts w:asciiTheme="majorBidi" w:hAnsiTheme="majorBidi" w:cstheme="majorBidi"/>
          <w:lang w:val="nl-NL"/>
        </w:rPr>
        <w:t>k zijn geweest.</w:t>
      </w:r>
      <w:r>
        <w:rPr>
          <w:rFonts w:asciiTheme="majorBidi" w:hAnsiTheme="majorBidi" w:cstheme="majorBidi"/>
          <w:lang w:val="nl-NL"/>
        </w:rPr>
        <w:t xml:space="preserve"> </w:t>
      </w:r>
      <w:r w:rsidRPr="00594620">
        <w:rPr>
          <w:rFonts w:asciiTheme="majorBidi" w:hAnsiTheme="majorBidi" w:cstheme="majorBidi"/>
          <w:lang w:val="nl-NL"/>
        </w:rPr>
        <w:t>Maar ik zal hier af ophouden</w:t>
      </w:r>
      <w:r w:rsidR="00FF37F8">
        <w:rPr>
          <w:rFonts w:asciiTheme="majorBidi" w:hAnsiTheme="majorBidi" w:cstheme="majorBidi"/>
          <w:lang w:val="nl-NL"/>
        </w:rPr>
        <w:t xml:space="preserve">, </w:t>
      </w:r>
      <w:r w:rsidRPr="00594620">
        <w:rPr>
          <w:rFonts w:asciiTheme="majorBidi" w:hAnsiTheme="majorBidi" w:cstheme="majorBidi"/>
          <w:lang w:val="nl-NL"/>
        </w:rPr>
        <w:t>dewijl dit</w:t>
      </w:r>
      <w:r>
        <w:rPr>
          <w:rFonts w:asciiTheme="majorBidi" w:hAnsiTheme="majorBidi" w:cstheme="majorBidi"/>
          <w:lang w:val="nl-NL"/>
        </w:rPr>
        <w:t xml:space="preserve"> </w:t>
      </w:r>
      <w:r w:rsidRPr="00594620">
        <w:rPr>
          <w:rFonts w:asciiTheme="majorBidi" w:hAnsiTheme="majorBidi" w:cstheme="majorBidi"/>
          <w:lang w:val="nl-NL"/>
        </w:rPr>
        <w:t xml:space="preserve">gemeen genoech by allen is. </w:t>
      </w:r>
      <w:r w:rsidR="002B6D40">
        <w:rPr>
          <w:rFonts w:asciiTheme="majorBidi" w:hAnsiTheme="majorBidi" w:cstheme="majorBidi"/>
          <w:lang w:val="nl-NL"/>
        </w:rPr>
        <w:t xml:space="preserve"> </w:t>
      </w:r>
    </w:p>
    <w:p w:rsidR="002B6D40" w:rsidRDefault="00594620" w:rsidP="002B6D40">
      <w:pPr>
        <w:spacing w:after="0" w:line="240" w:lineRule="auto"/>
        <w:ind w:firstLine="720"/>
        <w:rPr>
          <w:rFonts w:asciiTheme="majorBidi" w:hAnsiTheme="majorBidi" w:cstheme="majorBidi"/>
          <w:lang w:val="nl-NL"/>
        </w:rPr>
      </w:pPr>
      <w:r w:rsidRPr="00594620">
        <w:rPr>
          <w:rFonts w:asciiTheme="majorBidi" w:hAnsiTheme="majorBidi" w:cstheme="majorBidi"/>
          <w:lang w:val="nl-NL"/>
        </w:rPr>
        <w:t>Uit deze oorzaak van waangeloof volgt dan klaarlïjk</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alle menschen van natuur ‘t waangeloof onderworpen zijn</w:t>
      </w:r>
      <w:r w:rsidR="00FF37F8">
        <w:rPr>
          <w:rFonts w:asciiTheme="majorBidi" w:hAnsiTheme="majorBidi" w:cstheme="majorBidi"/>
          <w:lang w:val="nl-NL"/>
        </w:rPr>
        <w:t xml:space="preserve">, </w:t>
      </w:r>
      <w:r w:rsidRPr="00594620">
        <w:rPr>
          <w:rFonts w:asciiTheme="majorBidi" w:hAnsiTheme="majorBidi" w:cstheme="majorBidi"/>
          <w:lang w:val="nl-NL"/>
        </w:rPr>
        <w:t>wat andere ook daar af zeggen</w:t>
      </w:r>
      <w:r w:rsidR="006F3162">
        <w:rPr>
          <w:rFonts w:asciiTheme="majorBidi" w:hAnsiTheme="majorBidi" w:cstheme="majorBidi"/>
          <w:lang w:val="nl-NL"/>
        </w:rPr>
        <w:t xml:space="preserve"> </w:t>
      </w:r>
      <w:r w:rsidRPr="00594620">
        <w:rPr>
          <w:rFonts w:asciiTheme="majorBidi" w:hAnsiTheme="majorBidi" w:cstheme="majorBidi"/>
          <w:lang w:val="nl-NL"/>
        </w:rPr>
        <w:t>die achten</w:t>
      </w:r>
      <w:r w:rsidR="00FF37F8">
        <w:rPr>
          <w:rFonts w:asciiTheme="majorBidi" w:hAnsiTheme="majorBidi" w:cstheme="majorBidi"/>
          <w:lang w:val="nl-NL"/>
        </w:rPr>
        <w:t xml:space="preserve">, </w:t>
      </w:r>
      <w:r w:rsidRPr="00594620">
        <w:rPr>
          <w:rFonts w:asciiTheme="majorBidi" w:hAnsiTheme="majorBidi" w:cstheme="majorBidi"/>
          <w:lang w:val="nl-NL"/>
        </w:rPr>
        <w:t>dat dit hier uit spruit ; namentlijk dat</w:t>
      </w:r>
      <w:r>
        <w:rPr>
          <w:rFonts w:asciiTheme="majorBidi" w:hAnsiTheme="majorBidi" w:cstheme="majorBidi"/>
          <w:lang w:val="nl-NL"/>
        </w:rPr>
        <w:t xml:space="preserve"> </w:t>
      </w:r>
      <w:r w:rsidRPr="00594620">
        <w:rPr>
          <w:rFonts w:asciiTheme="majorBidi" w:hAnsiTheme="majorBidi" w:cstheme="majorBidi"/>
          <w:lang w:val="nl-NL"/>
        </w:rPr>
        <w:t>alle menschen zeker verwart denkbeeld van God</w:t>
      </w:r>
      <w:r>
        <w:rPr>
          <w:rFonts w:asciiTheme="majorBidi" w:hAnsiTheme="majorBidi" w:cstheme="majorBidi"/>
          <w:lang w:val="nl-NL"/>
        </w:rPr>
        <w:t xml:space="preserve"> </w:t>
      </w:r>
      <w:r w:rsidRPr="00594620">
        <w:rPr>
          <w:rFonts w:asciiTheme="majorBidi" w:hAnsiTheme="majorBidi" w:cstheme="majorBidi"/>
          <w:lang w:val="nl-NL"/>
        </w:rPr>
        <w:t>hebben. Wyders volgt</w:t>
      </w:r>
      <w:r w:rsidR="00FF37F8">
        <w:rPr>
          <w:rFonts w:asciiTheme="majorBidi" w:hAnsiTheme="majorBidi" w:cstheme="majorBidi"/>
          <w:lang w:val="nl-NL"/>
        </w:rPr>
        <w:t xml:space="preserve">, </w:t>
      </w:r>
      <w:r w:rsidRPr="00594620">
        <w:rPr>
          <w:rFonts w:asciiTheme="majorBidi" w:hAnsiTheme="majorBidi" w:cstheme="majorBidi"/>
          <w:lang w:val="nl-NL"/>
        </w:rPr>
        <w:t>dat dit waangeloof zeer verscheiden en onbestand</w:t>
      </w:r>
      <w:r w:rsidR="002B6D40">
        <w:rPr>
          <w:rFonts w:asciiTheme="majorBidi" w:hAnsiTheme="majorBidi" w:cstheme="majorBidi"/>
          <w:lang w:val="nl-NL"/>
        </w:rPr>
        <w:t>ig moet zijn ; gelijk de zottern</w:t>
      </w:r>
      <w:r w:rsidRPr="00594620">
        <w:rPr>
          <w:rFonts w:asciiTheme="majorBidi" w:hAnsiTheme="majorBidi" w:cstheme="majorBidi"/>
          <w:lang w:val="nl-NL"/>
        </w:rPr>
        <w:t>yen</w:t>
      </w:r>
      <w:r>
        <w:rPr>
          <w:rFonts w:asciiTheme="majorBidi" w:hAnsiTheme="majorBidi" w:cstheme="majorBidi"/>
          <w:lang w:val="nl-NL"/>
        </w:rPr>
        <w:t xml:space="preserve"> </w:t>
      </w:r>
      <w:r w:rsidR="002B6D40">
        <w:rPr>
          <w:rFonts w:asciiTheme="majorBidi" w:hAnsiTheme="majorBidi" w:cstheme="majorBidi"/>
          <w:lang w:val="nl-NL"/>
        </w:rPr>
        <w:t>des vernufts en de drif</w:t>
      </w:r>
      <w:r w:rsidRPr="00594620">
        <w:rPr>
          <w:rFonts w:asciiTheme="majorBidi" w:hAnsiTheme="majorBidi" w:cstheme="majorBidi"/>
          <w:lang w:val="nl-NL"/>
        </w:rPr>
        <w:t>ten van ontzinnigheit :</w:t>
      </w:r>
      <w:r>
        <w:rPr>
          <w:rFonts w:asciiTheme="majorBidi" w:hAnsiTheme="majorBidi" w:cstheme="majorBidi"/>
          <w:lang w:val="nl-NL"/>
        </w:rPr>
        <w:t xml:space="preserve"> </w:t>
      </w:r>
      <w:r w:rsidRPr="00594620">
        <w:rPr>
          <w:rFonts w:asciiTheme="majorBidi" w:hAnsiTheme="majorBidi" w:cstheme="majorBidi"/>
          <w:lang w:val="nl-NL"/>
        </w:rPr>
        <w:t>en eindelijk dat ‘t zelfde niet</w:t>
      </w:r>
      <w:r w:rsidR="00FF37F8">
        <w:rPr>
          <w:rFonts w:asciiTheme="majorBidi" w:hAnsiTheme="majorBidi" w:cstheme="majorBidi"/>
          <w:lang w:val="nl-NL"/>
        </w:rPr>
        <w:t xml:space="preserve">, </w:t>
      </w:r>
      <w:r w:rsidRPr="00594620">
        <w:rPr>
          <w:rFonts w:asciiTheme="majorBidi" w:hAnsiTheme="majorBidi" w:cstheme="majorBidi"/>
          <w:lang w:val="nl-NL"/>
        </w:rPr>
        <w:t>dan door hoop</w:t>
      </w:r>
      <w:r w:rsidR="00FF37F8">
        <w:rPr>
          <w:rFonts w:asciiTheme="majorBidi" w:hAnsiTheme="majorBidi" w:cstheme="majorBidi"/>
          <w:lang w:val="nl-NL"/>
        </w:rPr>
        <w:t xml:space="preserve">, </w:t>
      </w:r>
      <w:r w:rsidRPr="00594620">
        <w:rPr>
          <w:rFonts w:asciiTheme="majorBidi" w:hAnsiTheme="majorBidi" w:cstheme="majorBidi"/>
          <w:lang w:val="nl-NL"/>
        </w:rPr>
        <w:t>haat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gramschap</w:t>
      </w:r>
      <w:r w:rsidR="00FF37F8">
        <w:rPr>
          <w:rFonts w:asciiTheme="majorBidi" w:hAnsiTheme="majorBidi" w:cstheme="majorBidi"/>
          <w:lang w:val="nl-NL"/>
        </w:rPr>
        <w:t xml:space="preserve">, </w:t>
      </w:r>
      <w:r w:rsidRPr="00594620">
        <w:rPr>
          <w:rFonts w:asciiTheme="majorBidi" w:hAnsiTheme="majorBidi" w:cstheme="majorBidi"/>
          <w:lang w:val="nl-NL"/>
        </w:rPr>
        <w:t>en bedrog verdedigt word ; te weten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dat ‘t niet uit reden</w:t>
      </w:r>
      <w:r w:rsidR="00FF37F8">
        <w:rPr>
          <w:rFonts w:asciiTheme="majorBidi" w:hAnsiTheme="majorBidi" w:cstheme="majorBidi"/>
          <w:lang w:val="nl-NL"/>
        </w:rPr>
        <w:t xml:space="preserve">, </w:t>
      </w:r>
      <w:r w:rsidRPr="00594620">
        <w:rPr>
          <w:rFonts w:asciiTheme="majorBidi" w:hAnsiTheme="majorBidi" w:cstheme="majorBidi"/>
          <w:lang w:val="nl-NL"/>
        </w:rPr>
        <w:t>maar alleenlijk uit drift</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zeer krachtig is</w:t>
      </w:r>
      <w:r w:rsidR="00FF37F8">
        <w:rPr>
          <w:rFonts w:asciiTheme="majorBidi" w:hAnsiTheme="majorBidi" w:cstheme="majorBidi"/>
          <w:lang w:val="nl-NL"/>
        </w:rPr>
        <w:t xml:space="preserve">, </w:t>
      </w:r>
      <w:r w:rsidRPr="00594620">
        <w:rPr>
          <w:rFonts w:asciiTheme="majorBidi" w:hAnsiTheme="majorBidi" w:cstheme="majorBidi"/>
          <w:lang w:val="nl-NL"/>
        </w:rPr>
        <w:t>voortkomt. Dieshalven zo lichtelijk</w:t>
      </w:r>
      <w:r w:rsidR="00FF37F8">
        <w:rPr>
          <w:rFonts w:asciiTheme="majorBidi" w:hAnsiTheme="majorBidi" w:cstheme="majorBidi"/>
          <w:lang w:val="nl-NL"/>
        </w:rPr>
        <w:t xml:space="preserve">, </w:t>
      </w:r>
      <w:r w:rsidRPr="00594620">
        <w:rPr>
          <w:rFonts w:asciiTheme="majorBidi" w:hAnsiTheme="majorBidi" w:cstheme="majorBidi"/>
          <w:lang w:val="nl-NL"/>
        </w:rPr>
        <w:t>als de menschen van allerhande waangeloof</w:t>
      </w:r>
      <w:r>
        <w:rPr>
          <w:rFonts w:asciiTheme="majorBidi" w:hAnsiTheme="majorBidi" w:cstheme="majorBidi"/>
          <w:lang w:val="nl-NL"/>
        </w:rPr>
        <w:t xml:space="preserve"> </w:t>
      </w:r>
      <w:r w:rsidRPr="00594620">
        <w:rPr>
          <w:rFonts w:asciiTheme="majorBidi" w:hAnsiTheme="majorBidi" w:cstheme="majorBidi"/>
          <w:lang w:val="nl-NL"/>
        </w:rPr>
        <w:t>verrukt konnen worden</w:t>
      </w:r>
      <w:r w:rsidR="00FF37F8">
        <w:rPr>
          <w:rFonts w:asciiTheme="majorBidi" w:hAnsiTheme="majorBidi" w:cstheme="majorBidi"/>
          <w:lang w:val="nl-NL"/>
        </w:rPr>
        <w:t xml:space="preserve">, </w:t>
      </w:r>
      <w:r w:rsidRPr="00594620">
        <w:rPr>
          <w:rFonts w:asciiTheme="majorBidi" w:hAnsiTheme="majorBidi" w:cstheme="majorBidi"/>
          <w:lang w:val="nl-NL"/>
        </w:rPr>
        <w:t>zo swaarlijk is</w:t>
      </w:r>
      <w:r w:rsidR="002B6D40">
        <w:rPr>
          <w:rFonts w:asciiTheme="majorBidi" w:hAnsiTheme="majorBidi" w:cstheme="majorBidi"/>
          <w:lang w:val="nl-NL"/>
        </w:rPr>
        <w:t xml:space="preserve"> </w:t>
      </w:r>
      <w:r w:rsidRPr="00594620">
        <w:rPr>
          <w:rFonts w:asciiTheme="majorBidi" w:hAnsiTheme="majorBidi" w:cstheme="majorBidi"/>
          <w:lang w:val="nl-NL"/>
        </w:rPr>
        <w:t>’t daarentegen te maken</w:t>
      </w:r>
      <w:r w:rsidR="00FF37F8">
        <w:rPr>
          <w:rFonts w:asciiTheme="majorBidi" w:hAnsiTheme="majorBidi" w:cstheme="majorBidi"/>
          <w:lang w:val="nl-NL"/>
        </w:rPr>
        <w:t xml:space="preserve">, </w:t>
      </w:r>
      <w:r w:rsidRPr="00594620">
        <w:rPr>
          <w:rFonts w:asciiTheme="majorBidi" w:hAnsiTheme="majorBidi" w:cstheme="majorBidi"/>
          <w:lang w:val="nl-NL"/>
        </w:rPr>
        <w:t>dat zy ineen en ‘t zelfde waangeloof volstandig blijven ; ja dewijl ‘t gemeen altijd</w:t>
      </w:r>
      <w:r>
        <w:rPr>
          <w:rFonts w:asciiTheme="majorBidi" w:hAnsiTheme="majorBidi" w:cstheme="majorBidi"/>
          <w:lang w:val="nl-NL"/>
        </w:rPr>
        <w:t xml:space="preserve"> </w:t>
      </w:r>
      <w:r w:rsidRPr="00594620">
        <w:rPr>
          <w:rFonts w:asciiTheme="majorBidi" w:hAnsiTheme="majorBidi" w:cstheme="majorBidi"/>
          <w:lang w:val="nl-NL"/>
        </w:rPr>
        <w:t>even ellendig blijft</w:t>
      </w:r>
      <w:r w:rsidR="00FF37F8">
        <w:rPr>
          <w:rFonts w:asciiTheme="majorBidi" w:hAnsiTheme="majorBidi" w:cstheme="majorBidi"/>
          <w:lang w:val="nl-NL"/>
        </w:rPr>
        <w:t xml:space="preserve">, </w:t>
      </w:r>
      <w:r w:rsidRPr="00594620">
        <w:rPr>
          <w:rFonts w:asciiTheme="majorBidi" w:hAnsiTheme="majorBidi" w:cstheme="majorBidi"/>
          <w:lang w:val="nl-NL"/>
        </w:rPr>
        <w:t>zo houd het nooit stand voor</w:t>
      </w:r>
      <w:r>
        <w:rPr>
          <w:rFonts w:asciiTheme="majorBidi" w:hAnsiTheme="majorBidi" w:cstheme="majorBidi"/>
          <w:lang w:val="nl-NL"/>
        </w:rPr>
        <w:t xml:space="preserve"> </w:t>
      </w:r>
      <w:r w:rsidRPr="00594620">
        <w:rPr>
          <w:rFonts w:asciiTheme="majorBidi" w:hAnsiTheme="majorBidi" w:cstheme="majorBidi"/>
          <w:lang w:val="nl-NL"/>
        </w:rPr>
        <w:t>lange tijd</w:t>
      </w:r>
      <w:r w:rsidR="00FF37F8">
        <w:rPr>
          <w:rFonts w:asciiTheme="majorBidi" w:hAnsiTheme="majorBidi" w:cstheme="majorBidi"/>
          <w:lang w:val="nl-NL"/>
        </w:rPr>
        <w:t xml:space="preserve">, </w:t>
      </w:r>
      <w:r w:rsidRPr="00594620">
        <w:rPr>
          <w:rFonts w:asciiTheme="majorBidi" w:hAnsiTheme="majorBidi" w:cstheme="majorBidi"/>
          <w:lang w:val="nl-NL"/>
        </w:rPr>
        <w:t>maar schept alleenlijk in ‘t geen behagen dat nieuw is</w:t>
      </w:r>
      <w:r w:rsidR="00FF37F8">
        <w:rPr>
          <w:rFonts w:asciiTheme="majorBidi" w:hAnsiTheme="majorBidi" w:cstheme="majorBidi"/>
          <w:lang w:val="nl-NL"/>
        </w:rPr>
        <w:t xml:space="preserve">, </w:t>
      </w:r>
      <w:r w:rsidRPr="00594620">
        <w:rPr>
          <w:rFonts w:asciiTheme="majorBidi" w:hAnsiTheme="majorBidi" w:cstheme="majorBidi"/>
          <w:lang w:val="nl-NL"/>
        </w:rPr>
        <w:t>en haar nooit bedrogen heeft. En</w:t>
      </w:r>
      <w:r>
        <w:rPr>
          <w:rFonts w:asciiTheme="majorBidi" w:hAnsiTheme="majorBidi" w:cstheme="majorBidi"/>
          <w:lang w:val="nl-NL"/>
        </w:rPr>
        <w:t xml:space="preserve"> </w:t>
      </w:r>
      <w:r w:rsidRPr="00594620">
        <w:rPr>
          <w:rFonts w:asciiTheme="majorBidi" w:hAnsiTheme="majorBidi" w:cstheme="majorBidi"/>
          <w:lang w:val="nl-NL"/>
        </w:rPr>
        <w:t>deze onstandvastigheit is d’ oorzaak van veel beroertens</w:t>
      </w:r>
      <w:r>
        <w:rPr>
          <w:rFonts w:asciiTheme="majorBidi" w:hAnsiTheme="majorBidi" w:cstheme="majorBidi"/>
          <w:lang w:val="nl-NL"/>
        </w:rPr>
        <w:t xml:space="preserve"> </w:t>
      </w:r>
      <w:r w:rsidRPr="00594620">
        <w:rPr>
          <w:rFonts w:asciiTheme="majorBidi" w:hAnsiTheme="majorBidi" w:cstheme="majorBidi"/>
          <w:lang w:val="nl-NL"/>
        </w:rPr>
        <w:t xml:space="preserve">en sware oorlogen geweest ; </w:t>
      </w:r>
      <w:r w:rsidRPr="002B6D40">
        <w:rPr>
          <w:rFonts w:asciiTheme="majorBidi" w:hAnsiTheme="majorBidi" w:cstheme="majorBidi"/>
          <w:i/>
          <w:iCs/>
          <w:lang w:val="nl-NL"/>
        </w:rPr>
        <w:t>want</w:t>
      </w:r>
      <w:r w:rsidRPr="00594620">
        <w:rPr>
          <w:rFonts w:asciiTheme="majorBidi" w:hAnsiTheme="majorBidi" w:cstheme="majorBidi"/>
          <w:lang w:val="nl-NL"/>
        </w:rPr>
        <w:t xml:space="preserve"> ( gelijk uit</w:t>
      </w:r>
      <w:r>
        <w:rPr>
          <w:rFonts w:asciiTheme="majorBidi" w:hAnsiTheme="majorBidi" w:cstheme="majorBidi"/>
          <w:lang w:val="nl-NL"/>
        </w:rPr>
        <w:t xml:space="preserve"> </w:t>
      </w:r>
      <w:r w:rsidRPr="00594620">
        <w:rPr>
          <w:rFonts w:asciiTheme="majorBidi" w:hAnsiTheme="majorBidi" w:cstheme="majorBidi"/>
          <w:lang w:val="nl-NL"/>
        </w:rPr>
        <w:t xml:space="preserve">‘t geen </w:t>
      </w:r>
      <w:r w:rsidR="00106B08">
        <w:rPr>
          <w:rFonts w:asciiTheme="majorBidi" w:hAnsiTheme="majorBidi" w:cstheme="majorBidi"/>
          <w:lang w:val="nl-NL"/>
        </w:rPr>
        <w:t xml:space="preserve">alreê </w:t>
      </w:r>
      <w:r w:rsidRPr="00594620">
        <w:rPr>
          <w:rFonts w:asciiTheme="majorBidi" w:hAnsiTheme="majorBidi" w:cstheme="majorBidi"/>
          <w:lang w:val="nl-NL"/>
        </w:rPr>
        <w:t>gezegt is</w:t>
      </w:r>
      <w:r w:rsidR="00FF37F8">
        <w:rPr>
          <w:rFonts w:asciiTheme="majorBidi" w:hAnsiTheme="majorBidi" w:cstheme="majorBidi"/>
          <w:lang w:val="nl-NL"/>
        </w:rPr>
        <w:t xml:space="preserve">, </w:t>
      </w:r>
      <w:r w:rsidRPr="00594620">
        <w:rPr>
          <w:rFonts w:asciiTheme="majorBidi" w:hAnsiTheme="majorBidi" w:cstheme="majorBidi"/>
          <w:lang w:val="nl-NL"/>
        </w:rPr>
        <w:t>blijkt</w:t>
      </w:r>
      <w:r w:rsidR="00FF37F8">
        <w:rPr>
          <w:rFonts w:asciiTheme="majorBidi" w:hAnsiTheme="majorBidi" w:cstheme="majorBidi"/>
          <w:lang w:val="nl-NL"/>
        </w:rPr>
        <w:t xml:space="preserve">, </w:t>
      </w:r>
      <w:r w:rsidRPr="00594620">
        <w:rPr>
          <w:rFonts w:asciiTheme="majorBidi" w:hAnsiTheme="majorBidi" w:cstheme="majorBidi"/>
          <w:lang w:val="nl-NL"/>
        </w:rPr>
        <w:t>en van Curtius in ‘t</w:t>
      </w:r>
      <w:r>
        <w:rPr>
          <w:rFonts w:asciiTheme="majorBidi" w:hAnsiTheme="majorBidi" w:cstheme="majorBidi"/>
          <w:lang w:val="nl-NL"/>
        </w:rPr>
        <w:t xml:space="preserve"> </w:t>
      </w:r>
      <w:r w:rsidRPr="00594620">
        <w:rPr>
          <w:rFonts w:asciiTheme="majorBidi" w:hAnsiTheme="majorBidi" w:cstheme="majorBidi"/>
          <w:lang w:val="nl-NL"/>
        </w:rPr>
        <w:t>tiende hooftdeel van zijn Vierde boek zeer wel</w:t>
      </w:r>
      <w:r>
        <w:rPr>
          <w:rFonts w:asciiTheme="majorBidi" w:hAnsiTheme="majorBidi" w:cstheme="majorBidi"/>
          <w:lang w:val="nl-NL"/>
        </w:rPr>
        <w:t xml:space="preserve"> </w:t>
      </w:r>
      <w:r w:rsidRPr="00594620">
        <w:rPr>
          <w:rFonts w:asciiTheme="majorBidi" w:hAnsiTheme="majorBidi" w:cstheme="majorBidi"/>
          <w:lang w:val="nl-NL"/>
        </w:rPr>
        <w:t xml:space="preserve">aangetekent is ) </w:t>
      </w:r>
      <w:r w:rsidRPr="002B6D40">
        <w:rPr>
          <w:rFonts w:asciiTheme="majorBidi" w:hAnsiTheme="majorBidi" w:cstheme="majorBidi"/>
          <w:i/>
          <w:iCs/>
          <w:lang w:val="nl-NL"/>
        </w:rPr>
        <w:t>daar is niets</w:t>
      </w:r>
      <w:r w:rsidR="00FF37F8" w:rsidRPr="002B6D40">
        <w:rPr>
          <w:rFonts w:asciiTheme="majorBidi" w:hAnsiTheme="majorBidi" w:cstheme="majorBidi"/>
          <w:i/>
          <w:iCs/>
          <w:lang w:val="nl-NL"/>
        </w:rPr>
        <w:t xml:space="preserve">, </w:t>
      </w:r>
      <w:r w:rsidRPr="002B6D40">
        <w:rPr>
          <w:rFonts w:asciiTheme="majorBidi" w:hAnsiTheme="majorBidi" w:cstheme="majorBidi"/>
          <w:i/>
          <w:iCs/>
          <w:lang w:val="nl-NL"/>
        </w:rPr>
        <w:t>dat krachtiger de menigte bestiert</w:t>
      </w:r>
      <w:r w:rsidR="00FF37F8" w:rsidRPr="002B6D40">
        <w:rPr>
          <w:rFonts w:asciiTheme="majorBidi" w:hAnsiTheme="majorBidi" w:cstheme="majorBidi"/>
          <w:i/>
          <w:iCs/>
          <w:lang w:val="nl-NL"/>
        </w:rPr>
        <w:t xml:space="preserve">, </w:t>
      </w:r>
      <w:r w:rsidRPr="002B6D40">
        <w:rPr>
          <w:rFonts w:asciiTheme="majorBidi" w:hAnsiTheme="majorBidi" w:cstheme="majorBidi"/>
          <w:i/>
          <w:iCs/>
          <w:lang w:val="nl-NL"/>
        </w:rPr>
        <w:t>dan t waangeloof</w:t>
      </w:r>
      <w:r w:rsidRPr="00594620">
        <w:rPr>
          <w:rFonts w:asciiTheme="majorBidi" w:hAnsiTheme="majorBidi" w:cstheme="majorBidi"/>
          <w:lang w:val="nl-NL"/>
        </w:rPr>
        <w:t>. Hieruit spruit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het lichtelijk onder schijn van Godsdienst bewogen</w:t>
      </w:r>
      <w:r w:rsidR="006F3162">
        <w:rPr>
          <w:rFonts w:asciiTheme="majorBidi" w:hAnsiTheme="majorBidi" w:cstheme="majorBidi"/>
          <w:lang w:val="nl-NL"/>
        </w:rPr>
        <w:t xml:space="preserve"> </w:t>
      </w:r>
      <w:r w:rsidR="002B6D40">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nu om hun Koningen</w:t>
      </w:r>
      <w:r w:rsidR="00FF37F8">
        <w:rPr>
          <w:rFonts w:asciiTheme="majorBidi" w:hAnsiTheme="majorBidi" w:cstheme="majorBidi"/>
          <w:lang w:val="nl-NL"/>
        </w:rPr>
        <w:t xml:space="preserve">, </w:t>
      </w:r>
      <w:r w:rsidRPr="00594620">
        <w:rPr>
          <w:rFonts w:asciiTheme="majorBidi" w:hAnsiTheme="majorBidi" w:cstheme="majorBidi"/>
          <w:lang w:val="nl-NL"/>
        </w:rPr>
        <w:t>gelijk Goden t’ aanbidden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dan om hen te verwerpen</w:t>
      </w:r>
      <w:r w:rsidR="00FF37F8">
        <w:rPr>
          <w:rFonts w:asciiTheme="majorBidi" w:hAnsiTheme="majorBidi" w:cstheme="majorBidi"/>
          <w:lang w:val="nl-NL"/>
        </w:rPr>
        <w:t xml:space="preserve">, </w:t>
      </w:r>
      <w:r w:rsidRPr="00594620">
        <w:rPr>
          <w:rFonts w:asciiTheme="majorBidi" w:hAnsiTheme="majorBidi" w:cstheme="majorBidi"/>
          <w:lang w:val="nl-NL"/>
        </w:rPr>
        <w:t>en gelijk</w:t>
      </w:r>
      <w:r>
        <w:rPr>
          <w:rFonts w:asciiTheme="majorBidi" w:hAnsiTheme="majorBidi" w:cstheme="majorBidi"/>
          <w:lang w:val="nl-NL"/>
        </w:rPr>
        <w:t xml:space="preserve"> </w:t>
      </w:r>
      <w:r w:rsidRPr="00594620">
        <w:rPr>
          <w:rFonts w:asciiTheme="majorBidi" w:hAnsiTheme="majorBidi" w:cstheme="majorBidi"/>
          <w:lang w:val="nl-NL"/>
        </w:rPr>
        <w:t>een gemene pest van ‘t menschelijk geslacht te vervloeken. Op dat men dan dit quaad zou mijden</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heeft men grote vlijt en naerstigheit aangewent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de ware ofte valsche Godsdienst</w:t>
      </w:r>
      <w:r w:rsidR="00FF37F8">
        <w:rPr>
          <w:rFonts w:asciiTheme="majorBidi" w:hAnsiTheme="majorBidi" w:cstheme="majorBidi"/>
          <w:lang w:val="nl-NL"/>
        </w:rPr>
        <w:t xml:space="preserve">, </w:t>
      </w:r>
      <w:r w:rsidRPr="00594620">
        <w:rPr>
          <w:rFonts w:asciiTheme="majorBidi" w:hAnsiTheme="majorBidi" w:cstheme="majorBidi"/>
          <w:lang w:val="nl-NL"/>
        </w:rPr>
        <w:t>door dienst en</w:t>
      </w:r>
      <w:r>
        <w:rPr>
          <w:rFonts w:asciiTheme="majorBidi" w:hAnsiTheme="majorBidi" w:cstheme="majorBidi"/>
          <w:lang w:val="nl-NL"/>
        </w:rPr>
        <w:t xml:space="preserve"> </w:t>
      </w:r>
      <w:r w:rsidRPr="00594620">
        <w:rPr>
          <w:rFonts w:asciiTheme="majorBidi" w:hAnsiTheme="majorBidi" w:cstheme="majorBidi"/>
          <w:lang w:val="nl-NL"/>
        </w:rPr>
        <w:t>eerbewijzing zo op te pronken</w:t>
      </w:r>
      <w:r w:rsidR="00FF37F8">
        <w:rPr>
          <w:rFonts w:asciiTheme="majorBidi" w:hAnsiTheme="majorBidi" w:cstheme="majorBidi"/>
          <w:lang w:val="nl-NL"/>
        </w:rPr>
        <w:t xml:space="preserve">, </w:t>
      </w:r>
      <w:r w:rsidRPr="00594620">
        <w:rPr>
          <w:rFonts w:asciiTheme="majorBidi" w:hAnsiTheme="majorBidi" w:cstheme="majorBidi"/>
          <w:lang w:val="nl-NL"/>
        </w:rPr>
        <w:t>dat dezelve gewichtiger</w:t>
      </w:r>
      <w:r w:rsidR="00FF37F8">
        <w:rPr>
          <w:rFonts w:asciiTheme="majorBidi" w:hAnsiTheme="majorBidi" w:cstheme="majorBidi"/>
          <w:lang w:val="nl-NL"/>
        </w:rPr>
        <w:t xml:space="preserve">, </w:t>
      </w:r>
      <w:r w:rsidRPr="00594620">
        <w:rPr>
          <w:rFonts w:asciiTheme="majorBidi" w:hAnsiTheme="majorBidi" w:cstheme="majorBidi"/>
          <w:lang w:val="nl-NL"/>
        </w:rPr>
        <w:t>dan alle andere zaken van belang gehouden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van alle menschen met de grootste eerbiedigheit</w:t>
      </w:r>
      <w:r>
        <w:rPr>
          <w:rFonts w:asciiTheme="majorBidi" w:hAnsiTheme="majorBidi" w:cstheme="majorBidi"/>
          <w:lang w:val="nl-NL"/>
        </w:rPr>
        <w:t xml:space="preserve"> </w:t>
      </w:r>
      <w:r w:rsidRPr="00594620">
        <w:rPr>
          <w:rFonts w:asciiTheme="majorBidi" w:hAnsiTheme="majorBidi" w:cstheme="majorBidi"/>
          <w:lang w:val="nl-NL"/>
        </w:rPr>
        <w:t>geëert zoude worden</w:t>
      </w:r>
      <w:r w:rsidR="00FF37F8">
        <w:rPr>
          <w:rFonts w:asciiTheme="majorBidi" w:hAnsiTheme="majorBidi" w:cstheme="majorBidi"/>
          <w:lang w:val="nl-NL"/>
        </w:rPr>
        <w:t xml:space="preserve">, </w:t>
      </w:r>
      <w:r w:rsidRPr="00594620">
        <w:rPr>
          <w:rFonts w:asciiTheme="majorBidi" w:hAnsiTheme="majorBidi" w:cstheme="majorBidi"/>
          <w:lang w:val="nl-NL"/>
        </w:rPr>
        <w:t>‘t</w:t>
      </w:r>
      <w:r w:rsidR="002B6D40">
        <w:rPr>
          <w:rFonts w:asciiTheme="majorBidi" w:hAnsiTheme="majorBidi" w:cstheme="majorBidi"/>
          <w:lang w:val="nl-NL"/>
        </w:rPr>
        <w:t xml:space="preserve"> </w:t>
      </w:r>
      <w:r w:rsidRPr="00594620">
        <w:rPr>
          <w:rFonts w:asciiTheme="majorBidi" w:hAnsiTheme="majorBidi" w:cstheme="majorBidi"/>
          <w:lang w:val="nl-NL"/>
        </w:rPr>
        <w:t>welk zeer gelukkiglijk by</w:t>
      </w:r>
      <w:r>
        <w:rPr>
          <w:rFonts w:asciiTheme="majorBidi" w:hAnsiTheme="majorBidi" w:cstheme="majorBidi"/>
          <w:lang w:val="nl-NL"/>
        </w:rPr>
        <w:t xml:space="preserve"> </w:t>
      </w:r>
      <w:r w:rsidRPr="00594620">
        <w:rPr>
          <w:rFonts w:asciiTheme="majorBidi" w:hAnsiTheme="majorBidi" w:cstheme="majorBidi"/>
          <w:lang w:val="nl-NL"/>
        </w:rPr>
        <w:t>de Turken uitgevallen is ; waarom die</w:t>
      </w:r>
      <w:r w:rsidR="002B6D40">
        <w:rPr>
          <w:rFonts w:asciiTheme="majorBidi" w:hAnsiTheme="majorBidi" w:cstheme="majorBidi"/>
          <w:lang w:val="nl-NL"/>
        </w:rPr>
        <w:t xml:space="preserve"> </w:t>
      </w:r>
      <w:r w:rsidRPr="00594620">
        <w:rPr>
          <w:rFonts w:asciiTheme="majorBidi" w:hAnsiTheme="majorBidi" w:cstheme="majorBidi"/>
          <w:lang w:val="nl-NL"/>
        </w:rPr>
        <w:t>’t ook voor</w:t>
      </w:r>
      <w:r>
        <w:rPr>
          <w:rFonts w:asciiTheme="majorBidi" w:hAnsiTheme="majorBidi" w:cstheme="majorBidi"/>
          <w:lang w:val="nl-NL"/>
        </w:rPr>
        <w:t xml:space="preserve"> </w:t>
      </w:r>
      <w:r w:rsidRPr="00594620">
        <w:rPr>
          <w:rFonts w:asciiTheme="majorBidi" w:hAnsiTheme="majorBidi" w:cstheme="majorBidi"/>
          <w:lang w:val="nl-NL"/>
        </w:rPr>
        <w:t>ongeoorloft achten daar af te twistredenen</w:t>
      </w:r>
      <w:r w:rsidR="00FF37F8">
        <w:rPr>
          <w:rFonts w:asciiTheme="majorBidi" w:hAnsiTheme="majorBidi" w:cstheme="majorBidi"/>
          <w:lang w:val="nl-NL"/>
        </w:rPr>
        <w:t xml:space="preserve">, </w:t>
      </w:r>
      <w:r w:rsidRPr="00594620">
        <w:rPr>
          <w:rFonts w:asciiTheme="majorBidi" w:hAnsiTheme="majorBidi" w:cstheme="majorBidi"/>
          <w:lang w:val="nl-NL"/>
        </w:rPr>
        <w:t>en zy</w:t>
      </w:r>
      <w:r>
        <w:rPr>
          <w:rFonts w:asciiTheme="majorBidi" w:hAnsiTheme="majorBidi" w:cstheme="majorBidi"/>
          <w:lang w:val="nl-NL"/>
        </w:rPr>
        <w:t xml:space="preserve"> </w:t>
      </w:r>
      <w:r w:rsidRPr="00594620">
        <w:rPr>
          <w:rFonts w:asciiTheme="majorBidi" w:hAnsiTheme="majorBidi" w:cstheme="majorBidi"/>
          <w:lang w:val="nl-NL"/>
        </w:rPr>
        <w:t>bezitten yders oordeel met zoo veel vooroordeel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in de geest geen plaats voor de gezonde reden</w:t>
      </w:r>
      <w:r w:rsidR="00FF37F8">
        <w:rPr>
          <w:rFonts w:asciiTheme="majorBidi" w:hAnsiTheme="majorBidi" w:cstheme="majorBidi"/>
          <w:lang w:val="nl-NL"/>
        </w:rPr>
        <w:t xml:space="preserve">, </w:t>
      </w:r>
      <w:r w:rsidRPr="00594620">
        <w:rPr>
          <w:rFonts w:asciiTheme="majorBidi" w:hAnsiTheme="majorBidi" w:cstheme="majorBidi"/>
          <w:lang w:val="nl-NL"/>
        </w:rPr>
        <w:t>zelf niet om te twijfelen</w:t>
      </w:r>
      <w:r w:rsidR="00FF37F8">
        <w:rPr>
          <w:rFonts w:asciiTheme="majorBidi" w:hAnsiTheme="majorBidi" w:cstheme="majorBidi"/>
          <w:lang w:val="nl-NL"/>
        </w:rPr>
        <w:t xml:space="preserve">, </w:t>
      </w:r>
      <w:r w:rsidRPr="00594620">
        <w:rPr>
          <w:rFonts w:asciiTheme="majorBidi" w:hAnsiTheme="majorBidi" w:cstheme="majorBidi"/>
          <w:lang w:val="nl-NL"/>
        </w:rPr>
        <w:t>laten.</w:t>
      </w:r>
      <w:r>
        <w:rPr>
          <w:rFonts w:asciiTheme="majorBidi" w:hAnsiTheme="majorBidi" w:cstheme="majorBidi"/>
          <w:lang w:val="nl-NL"/>
        </w:rPr>
        <w:t xml:space="preserve"> </w:t>
      </w:r>
    </w:p>
    <w:p w:rsidR="002B6D40" w:rsidRDefault="00594620" w:rsidP="002B6D40">
      <w:pPr>
        <w:spacing w:after="0" w:line="240" w:lineRule="auto"/>
        <w:ind w:firstLine="720"/>
        <w:rPr>
          <w:rFonts w:asciiTheme="majorBidi" w:hAnsiTheme="majorBidi" w:cstheme="majorBidi"/>
          <w:lang w:val="nl-NL"/>
        </w:rPr>
      </w:pPr>
      <w:r w:rsidRPr="00594620">
        <w:rPr>
          <w:rFonts w:asciiTheme="majorBidi" w:hAnsiTheme="majorBidi" w:cstheme="majorBidi"/>
          <w:lang w:val="nl-NL"/>
        </w:rPr>
        <w:t>Maar indien</w:t>
      </w:r>
      <w:r w:rsidR="002B6D40">
        <w:rPr>
          <w:rFonts w:asciiTheme="majorBidi" w:hAnsiTheme="majorBidi" w:cstheme="majorBidi"/>
          <w:lang w:val="nl-NL"/>
        </w:rPr>
        <w:t xml:space="preserve"> </w:t>
      </w:r>
      <w:r w:rsidRPr="00594620">
        <w:rPr>
          <w:rFonts w:asciiTheme="majorBidi" w:hAnsiTheme="majorBidi" w:cstheme="majorBidi"/>
          <w:lang w:val="nl-NL"/>
        </w:rPr>
        <w:t>’t de grootste verborgentheit van een</w:t>
      </w:r>
      <w:r>
        <w:rPr>
          <w:rFonts w:asciiTheme="majorBidi" w:hAnsiTheme="majorBidi" w:cstheme="majorBidi"/>
          <w:lang w:val="nl-NL"/>
        </w:rPr>
        <w:t xml:space="preserve"> </w:t>
      </w:r>
      <w:r w:rsidRPr="00594620">
        <w:rPr>
          <w:rFonts w:asciiTheme="majorBidi" w:hAnsiTheme="majorBidi" w:cstheme="majorBidi"/>
          <w:lang w:val="nl-NL"/>
        </w:rPr>
        <w:t>eenhoofdige bestiering en van zeer groot belang</w:t>
      </w:r>
      <w:r>
        <w:rPr>
          <w:rFonts w:asciiTheme="majorBidi" w:hAnsiTheme="majorBidi" w:cstheme="majorBidi"/>
          <w:lang w:val="nl-NL"/>
        </w:rPr>
        <w:t xml:space="preserve"> </w:t>
      </w:r>
      <w:r w:rsidRPr="00594620">
        <w:rPr>
          <w:rFonts w:asciiTheme="majorBidi" w:hAnsiTheme="majorBidi" w:cstheme="majorBidi"/>
          <w:lang w:val="nl-NL"/>
        </w:rPr>
        <w:t>voor dezelve is</w:t>
      </w:r>
      <w:r w:rsidR="00FF37F8">
        <w:rPr>
          <w:rFonts w:asciiTheme="majorBidi" w:hAnsiTheme="majorBidi" w:cstheme="majorBidi"/>
          <w:lang w:val="nl-NL"/>
        </w:rPr>
        <w:t xml:space="preserve">, </w:t>
      </w:r>
      <w:r w:rsidRPr="00594620">
        <w:rPr>
          <w:rFonts w:asciiTheme="majorBidi" w:hAnsiTheme="majorBidi" w:cstheme="majorBidi"/>
          <w:lang w:val="nl-NL"/>
        </w:rPr>
        <w:t>de menschen bedrogen te houden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de vrees</w:t>
      </w:r>
      <w:r w:rsidR="00FF37F8">
        <w:rPr>
          <w:rFonts w:asciiTheme="majorBidi" w:hAnsiTheme="majorBidi" w:cstheme="majorBidi"/>
          <w:lang w:val="nl-NL"/>
        </w:rPr>
        <w:t xml:space="preserve">, </w:t>
      </w:r>
      <w:r w:rsidRPr="00594620">
        <w:rPr>
          <w:rFonts w:asciiTheme="majorBidi" w:hAnsiTheme="majorBidi" w:cstheme="majorBidi"/>
          <w:lang w:val="nl-NL"/>
        </w:rPr>
        <w:t>daar door zy weerhouden moeten</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met de schone naam van Godsdienst t’ overschaduwen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 dat zy voor de dienstbaarheit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voor hun vryheit zouden strijden ; en niet schandelijk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voor de grootste eer</w:t>
      </w:r>
      <w:r w:rsidR="00FF37F8">
        <w:rPr>
          <w:rFonts w:asciiTheme="majorBidi" w:hAnsiTheme="majorBidi" w:cstheme="majorBidi"/>
          <w:lang w:val="nl-NL"/>
        </w:rPr>
        <w:t xml:space="preserve">, </w:t>
      </w:r>
      <w:r w:rsidRPr="00594620">
        <w:rPr>
          <w:rFonts w:asciiTheme="majorBidi" w:hAnsiTheme="majorBidi" w:cstheme="majorBidi"/>
          <w:lang w:val="nl-NL"/>
        </w:rPr>
        <w:t>achten hun bloed</w:t>
      </w:r>
      <w:r>
        <w:rPr>
          <w:rFonts w:asciiTheme="majorBidi" w:hAnsiTheme="majorBidi" w:cstheme="majorBidi"/>
          <w:lang w:val="nl-NL"/>
        </w:rPr>
        <w:t xml:space="preserve"> </w:t>
      </w:r>
      <w:r w:rsidRPr="00594620">
        <w:rPr>
          <w:rFonts w:asciiTheme="majorBidi" w:hAnsiTheme="majorBidi" w:cstheme="majorBidi"/>
          <w:lang w:val="nl-NL"/>
        </w:rPr>
        <w:t>en leven voor de roem van enig man te besteden ;</w:t>
      </w:r>
      <w:r>
        <w:rPr>
          <w:rFonts w:asciiTheme="majorBidi" w:hAnsiTheme="majorBidi" w:cstheme="majorBidi"/>
          <w:lang w:val="nl-NL"/>
        </w:rPr>
        <w:t xml:space="preserve"> </w:t>
      </w:r>
      <w:r w:rsidRPr="00594620">
        <w:rPr>
          <w:rFonts w:asciiTheme="majorBidi" w:hAnsiTheme="majorBidi" w:cstheme="majorBidi"/>
          <w:lang w:val="nl-NL"/>
        </w:rPr>
        <w:t>zo kan</w:t>
      </w:r>
      <w:r w:rsidR="006F3162">
        <w:rPr>
          <w:rFonts w:asciiTheme="majorBidi" w:hAnsiTheme="majorBidi" w:cstheme="majorBidi"/>
          <w:lang w:val="nl-NL"/>
        </w:rPr>
        <w:t xml:space="preserve"> </w:t>
      </w:r>
      <w:r w:rsidRPr="00594620">
        <w:rPr>
          <w:rFonts w:asciiTheme="majorBidi" w:hAnsiTheme="majorBidi" w:cstheme="majorBidi"/>
          <w:lang w:val="nl-NL"/>
        </w:rPr>
        <w:t>‘er daarentegen in een vrye gemenestaat niet</w:t>
      </w:r>
      <w:r>
        <w:rPr>
          <w:rFonts w:asciiTheme="majorBidi" w:hAnsiTheme="majorBidi" w:cstheme="majorBidi"/>
          <w:lang w:val="nl-NL"/>
        </w:rPr>
        <w:t xml:space="preserve"> </w:t>
      </w:r>
      <w:r w:rsidRPr="00594620">
        <w:rPr>
          <w:rFonts w:asciiTheme="majorBidi" w:hAnsiTheme="majorBidi" w:cstheme="majorBidi"/>
          <w:lang w:val="nl-NL"/>
        </w:rPr>
        <w:t>bedacht</w:t>
      </w:r>
      <w:r w:rsidR="00FF37F8">
        <w:rPr>
          <w:rFonts w:asciiTheme="majorBidi" w:hAnsiTheme="majorBidi" w:cstheme="majorBidi"/>
          <w:lang w:val="nl-NL"/>
        </w:rPr>
        <w:t xml:space="preserve">, </w:t>
      </w:r>
      <w:r w:rsidRPr="00594620">
        <w:rPr>
          <w:rFonts w:asciiTheme="majorBidi" w:hAnsiTheme="majorBidi" w:cstheme="majorBidi"/>
          <w:lang w:val="nl-NL"/>
        </w:rPr>
        <w:t>noch rampspoedelijker aangevangen en</w:t>
      </w:r>
      <w:r>
        <w:rPr>
          <w:rFonts w:asciiTheme="majorBidi" w:hAnsiTheme="majorBidi" w:cstheme="majorBidi"/>
          <w:lang w:val="nl-NL"/>
        </w:rPr>
        <w:t xml:space="preserve"> </w:t>
      </w:r>
      <w:r w:rsidR="002B6D40">
        <w:rPr>
          <w:rFonts w:asciiTheme="majorBidi" w:hAnsiTheme="majorBidi" w:cstheme="majorBidi"/>
          <w:lang w:val="nl-NL"/>
        </w:rPr>
        <w:t xml:space="preserve"> </w:t>
      </w:r>
      <w:r w:rsidRPr="00594620">
        <w:rPr>
          <w:rFonts w:asciiTheme="majorBidi" w:hAnsiTheme="majorBidi" w:cstheme="majorBidi"/>
          <w:lang w:val="nl-NL"/>
        </w:rPr>
        <w:t>bestaan worden</w:t>
      </w:r>
      <w:r w:rsidR="00FF37F8">
        <w:rPr>
          <w:rFonts w:asciiTheme="majorBidi" w:hAnsiTheme="majorBidi" w:cstheme="majorBidi"/>
          <w:lang w:val="nl-NL"/>
        </w:rPr>
        <w:t xml:space="preserve">, </w:t>
      </w:r>
      <w:r w:rsidRPr="00594620">
        <w:rPr>
          <w:rFonts w:asciiTheme="majorBidi" w:hAnsiTheme="majorBidi" w:cstheme="majorBidi"/>
          <w:lang w:val="nl-NL"/>
        </w:rPr>
        <w:t>dewijl ‘t gantschelijk tegen de</w:t>
      </w:r>
      <w:r>
        <w:rPr>
          <w:rFonts w:asciiTheme="majorBidi" w:hAnsiTheme="majorBidi" w:cstheme="majorBidi"/>
          <w:lang w:val="nl-NL"/>
        </w:rPr>
        <w:t xml:space="preserve"> </w:t>
      </w:r>
      <w:r w:rsidRPr="00594620">
        <w:rPr>
          <w:rFonts w:asciiTheme="majorBidi" w:hAnsiTheme="majorBidi" w:cstheme="majorBidi"/>
          <w:lang w:val="nl-NL"/>
        </w:rPr>
        <w:t>gemene vryheit strijd</w:t>
      </w:r>
      <w:r w:rsidR="00FF37F8">
        <w:rPr>
          <w:rFonts w:asciiTheme="majorBidi" w:hAnsiTheme="majorBidi" w:cstheme="majorBidi"/>
          <w:lang w:val="nl-NL"/>
        </w:rPr>
        <w:t xml:space="preserve">, </w:t>
      </w:r>
      <w:r w:rsidRPr="00594620">
        <w:rPr>
          <w:rFonts w:asciiTheme="majorBidi" w:hAnsiTheme="majorBidi" w:cstheme="majorBidi"/>
          <w:lang w:val="nl-NL"/>
        </w:rPr>
        <w:t>‘t vry oordeel van yder met</w:t>
      </w:r>
      <w:r>
        <w:rPr>
          <w:rFonts w:asciiTheme="majorBidi" w:hAnsiTheme="majorBidi" w:cstheme="majorBidi"/>
          <w:lang w:val="nl-NL"/>
        </w:rPr>
        <w:t xml:space="preserve"> </w:t>
      </w:r>
      <w:r w:rsidRPr="00594620">
        <w:rPr>
          <w:rFonts w:asciiTheme="majorBidi" w:hAnsiTheme="majorBidi" w:cstheme="majorBidi"/>
          <w:lang w:val="nl-NL"/>
        </w:rPr>
        <w:t>vooroordelen in te nemen</w:t>
      </w:r>
      <w:r w:rsidR="00FF37F8">
        <w:rPr>
          <w:rFonts w:asciiTheme="majorBidi" w:hAnsiTheme="majorBidi" w:cstheme="majorBidi"/>
          <w:lang w:val="nl-NL"/>
        </w:rPr>
        <w:t xml:space="preserve">, </w:t>
      </w:r>
      <w:r w:rsidRPr="00594620">
        <w:rPr>
          <w:rFonts w:asciiTheme="majorBidi" w:hAnsiTheme="majorBidi" w:cstheme="majorBidi"/>
          <w:lang w:val="nl-NL"/>
        </w:rPr>
        <w:t>of op enige wijzen in</w:t>
      </w:r>
      <w:r>
        <w:rPr>
          <w:rFonts w:asciiTheme="majorBidi" w:hAnsiTheme="majorBidi" w:cstheme="majorBidi"/>
          <w:lang w:val="nl-NL"/>
        </w:rPr>
        <w:t xml:space="preserve"> </w:t>
      </w:r>
      <w:r w:rsidRPr="00594620">
        <w:rPr>
          <w:rFonts w:asciiTheme="majorBidi" w:hAnsiTheme="majorBidi" w:cstheme="majorBidi"/>
          <w:lang w:val="nl-NL"/>
        </w:rPr>
        <w:t>te tomen. En wat de beroertens aangaan</w:t>
      </w:r>
      <w:r w:rsidR="00FF37F8">
        <w:rPr>
          <w:rFonts w:asciiTheme="majorBidi" w:hAnsiTheme="majorBidi" w:cstheme="majorBidi"/>
          <w:lang w:val="nl-NL"/>
        </w:rPr>
        <w:t xml:space="preserve">, </w:t>
      </w:r>
      <w:r w:rsidRPr="00594620">
        <w:rPr>
          <w:rFonts w:asciiTheme="majorBidi" w:hAnsiTheme="majorBidi" w:cstheme="majorBidi"/>
          <w:lang w:val="nl-NL"/>
        </w:rPr>
        <w:t>die onder de schijn van Godsdienst verwekt worden ; zeker dezelve rijzen alleenlijk hier uit</w:t>
      </w:r>
      <w:r w:rsidR="00FF37F8">
        <w:rPr>
          <w:rFonts w:asciiTheme="majorBidi" w:hAnsiTheme="majorBidi" w:cstheme="majorBidi"/>
          <w:lang w:val="nl-NL"/>
        </w:rPr>
        <w:t xml:space="preserve">, </w:t>
      </w:r>
      <w:r w:rsidRPr="00594620">
        <w:rPr>
          <w:rFonts w:asciiTheme="majorBidi" w:hAnsiTheme="majorBidi" w:cstheme="majorBidi"/>
          <w:lang w:val="nl-NL"/>
        </w:rPr>
        <w:t>datmen wetten van de beschouwige dingen maakt</w:t>
      </w:r>
      <w:r w:rsidR="00FF37F8">
        <w:rPr>
          <w:rFonts w:asciiTheme="majorBidi" w:hAnsiTheme="majorBidi" w:cstheme="majorBidi"/>
          <w:lang w:val="nl-NL"/>
        </w:rPr>
        <w:t xml:space="preserve">, </w:t>
      </w:r>
      <w:r w:rsidRPr="00594620">
        <w:rPr>
          <w:rFonts w:asciiTheme="majorBidi" w:hAnsiTheme="majorBidi" w:cstheme="majorBidi"/>
          <w:lang w:val="nl-NL"/>
        </w:rPr>
        <w:t>en dat</w:t>
      </w:r>
      <w:r>
        <w:rPr>
          <w:rFonts w:asciiTheme="majorBidi" w:hAnsiTheme="majorBidi" w:cstheme="majorBidi"/>
          <w:lang w:val="nl-NL"/>
        </w:rPr>
        <w:t xml:space="preserve"> </w:t>
      </w:r>
      <w:r w:rsidRPr="00594620">
        <w:rPr>
          <w:rFonts w:asciiTheme="majorBidi" w:hAnsiTheme="majorBidi" w:cstheme="majorBidi"/>
          <w:lang w:val="nl-NL"/>
        </w:rPr>
        <w:t>men de gevoelens</w:t>
      </w:r>
      <w:r w:rsidR="00FF37F8">
        <w:rPr>
          <w:rFonts w:asciiTheme="majorBidi" w:hAnsiTheme="majorBidi" w:cstheme="majorBidi"/>
          <w:lang w:val="nl-NL"/>
        </w:rPr>
        <w:t xml:space="preserve">, </w:t>
      </w:r>
      <w:r w:rsidRPr="00594620">
        <w:rPr>
          <w:rFonts w:asciiTheme="majorBidi" w:hAnsiTheme="majorBidi" w:cstheme="majorBidi"/>
          <w:lang w:val="nl-NL"/>
        </w:rPr>
        <w:t>als schelmstukken voor misdrijf acht en veroordeelt ; waar door ‘t gebeurt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verdedigers en navolgers niet aan de gemene welstand</w:t>
      </w:r>
      <w:r w:rsidR="00FF37F8">
        <w:rPr>
          <w:rFonts w:asciiTheme="majorBidi" w:hAnsiTheme="majorBidi" w:cstheme="majorBidi"/>
          <w:lang w:val="nl-NL"/>
        </w:rPr>
        <w:t xml:space="preserve">, </w:t>
      </w:r>
      <w:r w:rsidRPr="00594620">
        <w:rPr>
          <w:rFonts w:asciiTheme="majorBidi" w:hAnsiTheme="majorBidi" w:cstheme="majorBidi"/>
          <w:lang w:val="nl-NL"/>
        </w:rPr>
        <w:t>maar alleenlijk aan de haat en wreedheit</w:t>
      </w:r>
      <w:r>
        <w:rPr>
          <w:rFonts w:asciiTheme="majorBidi" w:hAnsiTheme="majorBidi" w:cstheme="majorBidi"/>
          <w:lang w:val="nl-NL"/>
        </w:rPr>
        <w:t xml:space="preserve"> </w:t>
      </w:r>
      <w:r w:rsidRPr="00594620">
        <w:rPr>
          <w:rFonts w:asciiTheme="majorBidi" w:hAnsiTheme="majorBidi" w:cstheme="majorBidi"/>
          <w:lang w:val="nl-NL"/>
        </w:rPr>
        <w:t>der tegenstrevers opgeoffert worden. Doch</w:t>
      </w:r>
      <w:r>
        <w:rPr>
          <w:rFonts w:asciiTheme="majorBidi" w:hAnsiTheme="majorBidi" w:cstheme="majorBidi"/>
          <w:lang w:val="nl-NL"/>
        </w:rPr>
        <w:t xml:space="preserve"> </w:t>
      </w:r>
      <w:r w:rsidRPr="00594620">
        <w:rPr>
          <w:rFonts w:asciiTheme="majorBidi" w:hAnsiTheme="majorBidi" w:cstheme="majorBidi"/>
          <w:lang w:val="nl-NL"/>
        </w:rPr>
        <w:t>indien</w:t>
      </w:r>
      <w:r w:rsidR="00FF37F8">
        <w:rPr>
          <w:rFonts w:asciiTheme="majorBidi" w:hAnsiTheme="majorBidi" w:cstheme="majorBidi"/>
          <w:lang w:val="nl-NL"/>
        </w:rPr>
        <w:t xml:space="preserve">, </w:t>
      </w:r>
      <w:r w:rsidRPr="00594620">
        <w:rPr>
          <w:rFonts w:asciiTheme="majorBidi" w:hAnsiTheme="majorBidi" w:cstheme="majorBidi"/>
          <w:lang w:val="nl-NL"/>
        </w:rPr>
        <w:t>volgens ‘t recht der heerschappy</w:t>
      </w:r>
      <w:r w:rsidR="00FF37F8">
        <w:rPr>
          <w:rFonts w:asciiTheme="majorBidi" w:hAnsiTheme="majorBidi" w:cstheme="majorBidi"/>
          <w:lang w:val="nl-NL"/>
        </w:rPr>
        <w:t xml:space="preserve">, </w:t>
      </w:r>
      <w:r w:rsidRPr="002B6D40">
        <w:rPr>
          <w:rFonts w:asciiTheme="majorBidi" w:hAnsiTheme="majorBidi" w:cstheme="majorBidi"/>
          <w:i/>
          <w:iCs/>
          <w:lang w:val="nl-NL"/>
        </w:rPr>
        <w:t>alleenlijk de daden gestraft</w:t>
      </w:r>
      <w:r w:rsidR="00FF37F8" w:rsidRPr="002B6D40">
        <w:rPr>
          <w:rFonts w:asciiTheme="majorBidi" w:hAnsiTheme="majorBidi" w:cstheme="majorBidi"/>
          <w:i/>
          <w:iCs/>
          <w:lang w:val="nl-NL"/>
        </w:rPr>
        <w:t xml:space="preserve">, </w:t>
      </w:r>
      <w:r w:rsidRPr="002B6D40">
        <w:rPr>
          <w:rFonts w:asciiTheme="majorBidi" w:hAnsiTheme="majorBidi" w:cstheme="majorBidi"/>
          <w:i/>
          <w:iCs/>
          <w:lang w:val="nl-NL"/>
        </w:rPr>
        <w:t>en de woorden niet gestraft wierden</w:t>
      </w:r>
      <w:r w:rsidR="00FF37F8">
        <w:rPr>
          <w:rFonts w:asciiTheme="majorBidi" w:hAnsiTheme="majorBidi" w:cstheme="majorBidi"/>
          <w:lang w:val="nl-NL"/>
        </w:rPr>
        <w:t xml:space="preserve">, </w:t>
      </w:r>
      <w:r w:rsidRPr="00594620">
        <w:rPr>
          <w:rFonts w:asciiTheme="majorBidi" w:hAnsiTheme="majorBidi" w:cstheme="majorBidi"/>
          <w:lang w:val="nl-NL"/>
        </w:rPr>
        <w:t>zo zou men met geen schijn</w:t>
      </w:r>
      <w:r>
        <w:rPr>
          <w:rFonts w:asciiTheme="majorBidi" w:hAnsiTheme="majorBidi" w:cstheme="majorBidi"/>
          <w:lang w:val="nl-NL"/>
        </w:rPr>
        <w:t xml:space="preserve"> </w:t>
      </w:r>
      <w:r w:rsidRPr="00594620">
        <w:rPr>
          <w:rFonts w:asciiTheme="majorBidi" w:hAnsiTheme="majorBidi" w:cstheme="majorBidi"/>
          <w:lang w:val="nl-NL"/>
        </w:rPr>
        <w:t>van recht gelijke beroertens konnen toestellen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bezondere geschillen in beroerten veranderen. Dewijl dan dit geluk</w:t>
      </w:r>
      <w:r w:rsidR="00FF37F8">
        <w:rPr>
          <w:rFonts w:asciiTheme="majorBidi" w:hAnsiTheme="majorBidi" w:cstheme="majorBidi"/>
          <w:lang w:val="nl-NL"/>
        </w:rPr>
        <w:t xml:space="preserve">, </w:t>
      </w:r>
      <w:r w:rsidRPr="00594620">
        <w:rPr>
          <w:rFonts w:asciiTheme="majorBidi" w:hAnsiTheme="majorBidi" w:cstheme="majorBidi"/>
          <w:lang w:val="nl-NL"/>
        </w:rPr>
        <w:t>dat zelden voor</w:t>
      </w:r>
      <w:r>
        <w:rPr>
          <w:rFonts w:asciiTheme="majorBidi" w:hAnsiTheme="majorBidi" w:cstheme="majorBidi"/>
          <w:lang w:val="nl-NL"/>
        </w:rPr>
        <w:t xml:space="preserve"> </w:t>
      </w:r>
      <w:r w:rsidRPr="00594620">
        <w:rPr>
          <w:rFonts w:asciiTheme="majorBidi" w:hAnsiTheme="majorBidi" w:cstheme="majorBidi"/>
          <w:lang w:val="nl-NL"/>
        </w:rPr>
        <w:t>komt</w:t>
      </w:r>
      <w:r w:rsidR="00FF37F8">
        <w:rPr>
          <w:rFonts w:asciiTheme="majorBidi" w:hAnsiTheme="majorBidi" w:cstheme="majorBidi"/>
          <w:lang w:val="nl-NL"/>
        </w:rPr>
        <w:t xml:space="preserve">, </w:t>
      </w:r>
      <w:r w:rsidRPr="00594620">
        <w:rPr>
          <w:rFonts w:asciiTheme="majorBidi" w:hAnsiTheme="majorBidi" w:cstheme="majorBidi"/>
          <w:lang w:val="nl-NL"/>
        </w:rPr>
        <w:t>ons ten deel gevallen is</w:t>
      </w:r>
      <w:r w:rsidR="00FF37F8">
        <w:rPr>
          <w:rFonts w:asciiTheme="majorBidi" w:hAnsiTheme="majorBidi" w:cstheme="majorBidi"/>
          <w:lang w:val="nl-NL"/>
        </w:rPr>
        <w:t xml:space="preserve">, </w:t>
      </w:r>
      <w:r w:rsidRPr="00594620">
        <w:rPr>
          <w:rFonts w:asciiTheme="majorBidi" w:hAnsiTheme="majorBidi" w:cstheme="majorBidi"/>
          <w:lang w:val="nl-NL"/>
        </w:rPr>
        <w:t>dat wy in een</w:t>
      </w:r>
      <w:r>
        <w:rPr>
          <w:rFonts w:asciiTheme="majorBidi" w:hAnsiTheme="majorBidi" w:cstheme="majorBidi"/>
          <w:lang w:val="nl-NL"/>
        </w:rPr>
        <w:t xml:space="preserve"> </w:t>
      </w:r>
      <w:r w:rsidRPr="00594620">
        <w:rPr>
          <w:rFonts w:asciiTheme="majorBidi" w:hAnsiTheme="majorBidi" w:cstheme="majorBidi"/>
          <w:lang w:val="nl-NL"/>
        </w:rPr>
        <w:t>gemenestaat leven</w:t>
      </w:r>
      <w:r w:rsidR="00FF37F8">
        <w:rPr>
          <w:rFonts w:asciiTheme="majorBidi" w:hAnsiTheme="majorBidi" w:cstheme="majorBidi"/>
          <w:lang w:val="nl-NL"/>
        </w:rPr>
        <w:t xml:space="preserve">, </w:t>
      </w:r>
      <w:r w:rsidRPr="00594620">
        <w:rPr>
          <w:rFonts w:asciiTheme="majorBidi" w:hAnsiTheme="majorBidi" w:cstheme="majorBidi"/>
          <w:lang w:val="nl-NL"/>
        </w:rPr>
        <w:t>daar aan yder de volkome</w:t>
      </w:r>
      <w:r>
        <w:rPr>
          <w:rFonts w:asciiTheme="majorBidi" w:hAnsiTheme="majorBidi" w:cstheme="majorBidi"/>
          <w:lang w:val="nl-NL"/>
        </w:rPr>
        <w:t xml:space="preserve"> </w:t>
      </w:r>
      <w:r w:rsidRPr="00594620">
        <w:rPr>
          <w:rFonts w:asciiTheme="majorBidi" w:hAnsiTheme="majorBidi" w:cstheme="majorBidi"/>
          <w:lang w:val="nl-NL"/>
        </w:rPr>
        <w:t>vryheit van t’ oordelen</w:t>
      </w:r>
      <w:r w:rsidR="00FF37F8">
        <w:rPr>
          <w:rFonts w:asciiTheme="majorBidi" w:hAnsiTheme="majorBidi" w:cstheme="majorBidi"/>
          <w:lang w:val="nl-NL"/>
        </w:rPr>
        <w:t xml:space="preserve">, </w:t>
      </w:r>
      <w:r w:rsidRPr="00594620">
        <w:rPr>
          <w:rFonts w:asciiTheme="majorBidi" w:hAnsiTheme="majorBidi" w:cstheme="majorBidi"/>
          <w:lang w:val="nl-NL"/>
        </w:rPr>
        <w:t>en God na zijn verstand</w:t>
      </w:r>
      <w:r>
        <w:rPr>
          <w:rFonts w:asciiTheme="majorBidi" w:hAnsiTheme="majorBidi" w:cstheme="majorBidi"/>
          <w:lang w:val="nl-NL"/>
        </w:rPr>
        <w:t xml:space="preserve"> </w:t>
      </w:r>
      <w:r w:rsidRPr="00594620">
        <w:rPr>
          <w:rFonts w:asciiTheme="majorBidi" w:hAnsiTheme="majorBidi" w:cstheme="majorBidi"/>
          <w:lang w:val="nl-NL"/>
        </w:rPr>
        <w:t>te dienen</w:t>
      </w:r>
      <w:r w:rsidR="00FF37F8">
        <w:rPr>
          <w:rFonts w:asciiTheme="majorBidi" w:hAnsiTheme="majorBidi" w:cstheme="majorBidi"/>
          <w:lang w:val="nl-NL"/>
        </w:rPr>
        <w:t xml:space="preserve">, </w:t>
      </w:r>
      <w:r w:rsidRPr="00594620">
        <w:rPr>
          <w:rFonts w:asciiTheme="majorBidi" w:hAnsiTheme="majorBidi" w:cstheme="majorBidi"/>
          <w:lang w:val="nl-NL"/>
        </w:rPr>
        <w:t>toegestaan word</w:t>
      </w:r>
      <w:r w:rsidR="00FF37F8">
        <w:rPr>
          <w:rFonts w:asciiTheme="majorBidi" w:hAnsiTheme="majorBidi" w:cstheme="majorBidi"/>
          <w:lang w:val="nl-NL"/>
        </w:rPr>
        <w:t xml:space="preserve">, </w:t>
      </w:r>
      <w:r w:rsidRPr="00594620">
        <w:rPr>
          <w:rFonts w:asciiTheme="majorBidi" w:hAnsiTheme="majorBidi" w:cstheme="majorBidi"/>
          <w:lang w:val="nl-NL"/>
        </w:rPr>
        <w:t>en daar men</w:t>
      </w:r>
      <w:r>
        <w:rPr>
          <w:rFonts w:asciiTheme="majorBidi" w:hAnsiTheme="majorBidi" w:cstheme="majorBidi"/>
          <w:lang w:val="nl-NL"/>
        </w:rPr>
        <w:t xml:space="preserve"> </w:t>
      </w:r>
      <w:r w:rsidRPr="00594620">
        <w:rPr>
          <w:rFonts w:asciiTheme="majorBidi" w:hAnsiTheme="majorBidi" w:cstheme="majorBidi"/>
          <w:lang w:val="nl-NL"/>
        </w:rPr>
        <w:t>niets waarder</w:t>
      </w:r>
      <w:r w:rsidR="00FF37F8">
        <w:rPr>
          <w:rFonts w:asciiTheme="majorBidi" w:hAnsiTheme="majorBidi" w:cstheme="majorBidi"/>
          <w:lang w:val="nl-NL"/>
        </w:rPr>
        <w:t xml:space="preserve">, </w:t>
      </w:r>
      <w:r w:rsidRPr="00594620">
        <w:rPr>
          <w:rFonts w:asciiTheme="majorBidi" w:hAnsiTheme="majorBidi" w:cstheme="majorBidi"/>
          <w:lang w:val="nl-NL"/>
        </w:rPr>
        <w:t>noch zoeter</w:t>
      </w:r>
      <w:r w:rsidR="00FF37F8">
        <w:rPr>
          <w:rFonts w:asciiTheme="majorBidi" w:hAnsiTheme="majorBidi" w:cstheme="majorBidi"/>
          <w:lang w:val="nl-NL"/>
        </w:rPr>
        <w:t xml:space="preserve">, </w:t>
      </w:r>
      <w:r w:rsidRPr="00594620">
        <w:rPr>
          <w:rFonts w:asciiTheme="majorBidi" w:hAnsiTheme="majorBidi" w:cstheme="majorBidi"/>
          <w:lang w:val="nl-NL"/>
        </w:rPr>
        <w:t>dan de vryheit acht</w:t>
      </w:r>
      <w:r>
        <w:rPr>
          <w:rFonts w:asciiTheme="majorBidi" w:hAnsiTheme="majorBidi" w:cstheme="majorBidi"/>
          <w:lang w:val="nl-NL"/>
        </w:rPr>
        <w:t xml:space="preserve"> </w:t>
      </w:r>
      <w:r w:rsidRPr="00594620">
        <w:rPr>
          <w:rFonts w:asciiTheme="majorBidi" w:hAnsiTheme="majorBidi" w:cstheme="majorBidi"/>
          <w:lang w:val="nl-NL"/>
        </w:rPr>
        <w:t>noch heeft : zo heb ik geacht</w:t>
      </w:r>
      <w:r w:rsidR="00FF37F8">
        <w:rPr>
          <w:rFonts w:asciiTheme="majorBidi" w:hAnsiTheme="majorBidi" w:cstheme="majorBidi"/>
          <w:lang w:val="nl-NL"/>
        </w:rPr>
        <w:t xml:space="preserve">, </w:t>
      </w:r>
      <w:r w:rsidRPr="00594620">
        <w:rPr>
          <w:rFonts w:asciiTheme="majorBidi" w:hAnsiTheme="majorBidi" w:cstheme="majorBidi"/>
          <w:lang w:val="nl-NL"/>
        </w:rPr>
        <w:t>dat ik geen onaangename noch onnutte zaak zou doen</w:t>
      </w:r>
      <w:r w:rsidR="00FF37F8">
        <w:rPr>
          <w:rFonts w:asciiTheme="majorBidi" w:hAnsiTheme="majorBidi" w:cstheme="majorBidi"/>
          <w:lang w:val="nl-NL"/>
        </w:rPr>
        <w:t xml:space="preserve">, </w:t>
      </w:r>
      <w:r w:rsidRPr="00594620">
        <w:rPr>
          <w:rFonts w:asciiTheme="majorBidi" w:hAnsiTheme="majorBidi" w:cstheme="majorBidi"/>
          <w:lang w:val="nl-NL"/>
        </w:rPr>
        <w:t>zo ik toonde</w:t>
      </w:r>
      <w:r w:rsidR="00FF37F8">
        <w:rPr>
          <w:rFonts w:asciiTheme="majorBidi" w:hAnsiTheme="majorBidi" w:cstheme="majorBidi"/>
          <w:lang w:val="nl-NL"/>
        </w:rPr>
        <w:t xml:space="preserve">, </w:t>
      </w:r>
      <w:r w:rsidRPr="00594620">
        <w:rPr>
          <w:rFonts w:asciiTheme="majorBidi" w:hAnsiTheme="majorBidi" w:cstheme="majorBidi"/>
          <w:lang w:val="nl-NL"/>
        </w:rPr>
        <w:t>dat deze vryheit</w:t>
      </w:r>
      <w:r w:rsidR="00FF37F8">
        <w:rPr>
          <w:rFonts w:asciiTheme="majorBidi" w:hAnsiTheme="majorBidi" w:cstheme="majorBidi"/>
          <w:lang w:val="nl-NL"/>
        </w:rPr>
        <w:t xml:space="preserve">, </w:t>
      </w:r>
      <w:r w:rsidRPr="00594620">
        <w:rPr>
          <w:rFonts w:asciiTheme="majorBidi" w:hAnsiTheme="majorBidi" w:cstheme="majorBidi"/>
          <w:lang w:val="nl-NL"/>
        </w:rPr>
        <w:t>niet alleenlijk met behoudinge</w:t>
      </w:r>
      <w:r w:rsidR="002B6D40">
        <w:rPr>
          <w:rFonts w:asciiTheme="majorBidi" w:hAnsiTheme="majorBidi" w:cstheme="majorBidi"/>
          <w:lang w:val="nl-NL"/>
        </w:rPr>
        <w:t xml:space="preserve">  </w:t>
      </w:r>
      <w:r w:rsidRPr="00594620">
        <w:rPr>
          <w:rFonts w:asciiTheme="majorBidi" w:hAnsiTheme="majorBidi" w:cstheme="majorBidi"/>
          <w:lang w:val="nl-NL"/>
        </w:rPr>
        <w:t>van de godvruchtigheit</w:t>
      </w:r>
      <w:r w:rsidR="00FF37F8">
        <w:rPr>
          <w:rFonts w:asciiTheme="majorBidi" w:hAnsiTheme="majorBidi" w:cstheme="majorBidi"/>
          <w:lang w:val="nl-NL"/>
        </w:rPr>
        <w:t xml:space="preserve">, </w:t>
      </w:r>
      <w:r w:rsidRPr="00594620">
        <w:rPr>
          <w:rFonts w:asciiTheme="majorBidi" w:hAnsiTheme="majorBidi" w:cstheme="majorBidi"/>
          <w:lang w:val="nl-NL"/>
        </w:rPr>
        <w:t>en vrede van de gemenestaat</w:t>
      </w:r>
      <w:r>
        <w:rPr>
          <w:rFonts w:asciiTheme="majorBidi" w:hAnsiTheme="majorBidi" w:cstheme="majorBidi"/>
          <w:lang w:val="nl-NL"/>
        </w:rPr>
        <w:t xml:space="preserve"> </w:t>
      </w:r>
      <w:r w:rsidRPr="00594620">
        <w:rPr>
          <w:rFonts w:asciiTheme="majorBidi" w:hAnsiTheme="majorBidi" w:cstheme="majorBidi"/>
          <w:lang w:val="nl-NL"/>
        </w:rPr>
        <w:t>toegestaan ; maar daar en boven dat dezelve</w:t>
      </w:r>
      <w:r>
        <w:rPr>
          <w:rFonts w:asciiTheme="majorBidi" w:hAnsiTheme="majorBidi" w:cstheme="majorBidi"/>
          <w:lang w:val="nl-NL"/>
        </w:rPr>
        <w:t xml:space="preserve"> </w:t>
      </w:r>
      <w:r w:rsidRPr="00594620">
        <w:rPr>
          <w:rFonts w:asciiTheme="majorBidi" w:hAnsiTheme="majorBidi" w:cstheme="majorBidi"/>
          <w:lang w:val="nl-NL"/>
        </w:rPr>
        <w:t>niet</w:t>
      </w:r>
      <w:r w:rsidR="00FF37F8">
        <w:rPr>
          <w:rFonts w:asciiTheme="majorBidi" w:hAnsiTheme="majorBidi" w:cstheme="majorBidi"/>
          <w:lang w:val="nl-NL"/>
        </w:rPr>
        <w:t xml:space="preserve">, </w:t>
      </w:r>
      <w:r w:rsidRPr="00594620">
        <w:rPr>
          <w:rFonts w:asciiTheme="majorBidi" w:hAnsiTheme="majorBidi" w:cstheme="majorBidi"/>
          <w:lang w:val="nl-NL"/>
        </w:rPr>
        <w:t>dan met de vrede zelve van de gemenestaat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en met de godvruchtigheit wech genomen </w:t>
      </w:r>
      <w:r w:rsidRPr="00594620">
        <w:rPr>
          <w:rFonts w:asciiTheme="majorBidi" w:hAnsiTheme="majorBidi" w:cstheme="majorBidi"/>
          <w:lang w:val="nl-NL"/>
        </w:rPr>
        <w:lastRenderedPageBreak/>
        <w:t>kan worden. En dit is ‘t voornaamste</w:t>
      </w:r>
      <w:r w:rsidR="00FF37F8">
        <w:rPr>
          <w:rFonts w:asciiTheme="majorBidi" w:hAnsiTheme="majorBidi" w:cstheme="majorBidi"/>
          <w:lang w:val="nl-NL"/>
        </w:rPr>
        <w:t xml:space="preserve">, </w:t>
      </w:r>
      <w:r w:rsidRPr="00594620">
        <w:rPr>
          <w:rFonts w:asciiTheme="majorBidi" w:hAnsiTheme="majorBidi" w:cstheme="majorBidi"/>
          <w:lang w:val="nl-NL"/>
        </w:rPr>
        <w:t>‘t welk ik voor</w:t>
      </w:r>
      <w:r>
        <w:rPr>
          <w:rFonts w:asciiTheme="majorBidi" w:hAnsiTheme="majorBidi" w:cstheme="majorBidi"/>
          <w:lang w:val="nl-NL"/>
        </w:rPr>
        <w:t xml:space="preserve"> </w:t>
      </w:r>
      <w:r w:rsidRPr="00594620">
        <w:rPr>
          <w:rFonts w:asciiTheme="majorBidi" w:hAnsiTheme="majorBidi" w:cstheme="majorBidi"/>
          <w:lang w:val="nl-NL"/>
        </w:rPr>
        <w:t>genomen heb in deze verhandeling te betogen Tot</w:t>
      </w:r>
      <w:r>
        <w:rPr>
          <w:rFonts w:asciiTheme="majorBidi" w:hAnsiTheme="majorBidi" w:cstheme="majorBidi"/>
          <w:lang w:val="nl-NL"/>
        </w:rPr>
        <w:t xml:space="preserve"> </w:t>
      </w:r>
      <w:r w:rsidRPr="00594620">
        <w:rPr>
          <w:rFonts w:asciiTheme="majorBidi" w:hAnsiTheme="majorBidi" w:cstheme="majorBidi"/>
          <w:lang w:val="nl-NL"/>
        </w:rPr>
        <w:t>‘t</w:t>
      </w:r>
      <w:r w:rsidR="002B6D40">
        <w:rPr>
          <w:rFonts w:asciiTheme="majorBidi" w:hAnsiTheme="majorBidi" w:cstheme="majorBidi"/>
          <w:lang w:val="nl-NL"/>
        </w:rPr>
        <w:t xml:space="preserve"> </w:t>
      </w:r>
      <w:r w:rsidRPr="00594620">
        <w:rPr>
          <w:rFonts w:asciiTheme="majorBidi" w:hAnsiTheme="majorBidi" w:cstheme="majorBidi"/>
          <w:lang w:val="nl-NL"/>
        </w:rPr>
        <w:t>welk bezonderlijk nodig heeft geweest de voornaamste vooroordelen</w:t>
      </w:r>
      <w:r w:rsidR="00FF37F8">
        <w:rPr>
          <w:rFonts w:asciiTheme="majorBidi" w:hAnsiTheme="majorBidi" w:cstheme="majorBidi"/>
          <w:lang w:val="nl-NL"/>
        </w:rPr>
        <w:t xml:space="preserve">, </w:t>
      </w:r>
      <w:r w:rsidRPr="00594620">
        <w:rPr>
          <w:rFonts w:asciiTheme="majorBidi" w:hAnsiTheme="majorBidi" w:cstheme="majorBidi"/>
          <w:lang w:val="nl-NL"/>
        </w:rPr>
        <w:t>rakende de Godsdienst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is de speuren en blijken van d’ oude dienstbaarheit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aan te wijzen : gelijk ook de vooroordelen omtrent</w:t>
      </w:r>
      <w:r>
        <w:rPr>
          <w:rFonts w:asciiTheme="majorBidi" w:hAnsiTheme="majorBidi" w:cstheme="majorBidi"/>
          <w:lang w:val="nl-NL"/>
        </w:rPr>
        <w:t xml:space="preserve"> </w:t>
      </w:r>
      <w:r w:rsidRPr="00594620">
        <w:rPr>
          <w:rFonts w:asciiTheme="majorBidi" w:hAnsiTheme="majorBidi" w:cstheme="majorBidi"/>
          <w:lang w:val="nl-NL"/>
        </w:rPr>
        <w:t>‘t recht der Oppermachten</w:t>
      </w:r>
      <w:r w:rsidR="00FF37F8">
        <w:rPr>
          <w:rFonts w:asciiTheme="majorBidi" w:hAnsiTheme="majorBidi" w:cstheme="majorBidi"/>
          <w:lang w:val="nl-NL"/>
        </w:rPr>
        <w:t xml:space="preserve">, </w:t>
      </w:r>
      <w:r w:rsidRPr="00594620">
        <w:rPr>
          <w:rFonts w:asciiTheme="majorBidi" w:hAnsiTheme="majorBidi" w:cstheme="majorBidi"/>
          <w:lang w:val="nl-NL"/>
        </w:rPr>
        <w:t>‘t welk veel door een</w:t>
      </w:r>
      <w:r>
        <w:rPr>
          <w:rFonts w:asciiTheme="majorBidi" w:hAnsiTheme="majorBidi" w:cstheme="majorBidi"/>
          <w:lang w:val="nl-NL"/>
        </w:rPr>
        <w:t xml:space="preserve"> </w:t>
      </w:r>
      <w:r w:rsidRPr="00594620">
        <w:rPr>
          <w:rFonts w:asciiTheme="majorBidi" w:hAnsiTheme="majorBidi" w:cstheme="majorBidi"/>
          <w:lang w:val="nl-NL"/>
        </w:rPr>
        <w:t>zeer onbeschaamde baldadigheit voor</w:t>
      </w:r>
      <w:r w:rsidR="002B6D40">
        <w:rPr>
          <w:rFonts w:asciiTheme="majorBidi" w:hAnsiTheme="majorBidi" w:cstheme="majorBidi"/>
          <w:lang w:val="nl-NL"/>
        </w:rPr>
        <w:t xml:space="preserve"> </w:t>
      </w:r>
      <w:r w:rsidRPr="00594620">
        <w:rPr>
          <w:rFonts w:asciiTheme="majorBidi" w:hAnsiTheme="majorBidi" w:cstheme="majorBidi"/>
          <w:lang w:val="nl-NL"/>
        </w:rPr>
        <w:t>een groot deel</w:t>
      </w:r>
      <w:r>
        <w:rPr>
          <w:rFonts w:asciiTheme="majorBidi" w:hAnsiTheme="majorBidi" w:cstheme="majorBidi"/>
          <w:lang w:val="nl-NL"/>
        </w:rPr>
        <w:t xml:space="preserve"> </w:t>
      </w:r>
      <w:r w:rsidRPr="00594620">
        <w:rPr>
          <w:rFonts w:asciiTheme="majorBidi" w:hAnsiTheme="majorBidi" w:cstheme="majorBidi"/>
          <w:lang w:val="nl-NL"/>
        </w:rPr>
        <w:t>aan zich pogen te trekken</w:t>
      </w:r>
      <w:r w:rsidR="00FF37F8">
        <w:rPr>
          <w:rFonts w:asciiTheme="majorBidi" w:hAnsiTheme="majorBidi" w:cstheme="majorBidi"/>
          <w:lang w:val="nl-NL"/>
        </w:rPr>
        <w:t xml:space="preserve">, </w:t>
      </w:r>
      <w:r w:rsidRPr="00594620">
        <w:rPr>
          <w:rFonts w:asciiTheme="majorBidi" w:hAnsiTheme="majorBidi" w:cstheme="majorBidi"/>
          <w:lang w:val="nl-NL"/>
        </w:rPr>
        <w:t>en onder de schijn van</w:t>
      </w:r>
      <w:r>
        <w:rPr>
          <w:rFonts w:asciiTheme="majorBidi" w:hAnsiTheme="majorBidi" w:cstheme="majorBidi"/>
          <w:lang w:val="nl-NL"/>
        </w:rPr>
        <w:t xml:space="preserve"> </w:t>
      </w:r>
      <w:r w:rsidRPr="00594620">
        <w:rPr>
          <w:rFonts w:asciiTheme="majorBidi" w:hAnsiTheme="majorBidi" w:cstheme="majorBidi"/>
          <w:lang w:val="nl-NL"/>
        </w:rPr>
        <w:t>Godsdienst ‘t ge</w:t>
      </w:r>
      <w:r w:rsidR="002B6D40">
        <w:rPr>
          <w:rFonts w:asciiTheme="majorBidi" w:hAnsiTheme="majorBidi" w:cstheme="majorBidi"/>
          <w:lang w:val="nl-NL"/>
        </w:rPr>
        <w:t>moed van de menigte ( ‘t waangel</w:t>
      </w:r>
      <w:r w:rsidRPr="00594620">
        <w:rPr>
          <w:rFonts w:asciiTheme="majorBidi" w:hAnsiTheme="majorBidi" w:cstheme="majorBidi"/>
          <w:lang w:val="nl-NL"/>
        </w:rPr>
        <w:t>oof der Heidenen noch onderworpen ) van hen zoeken af te wenden op dat alles tot dienstbaarheit</w:t>
      </w:r>
      <w:r>
        <w:rPr>
          <w:rFonts w:asciiTheme="majorBidi" w:hAnsiTheme="majorBidi" w:cstheme="majorBidi"/>
          <w:lang w:val="nl-NL"/>
        </w:rPr>
        <w:t xml:space="preserve"> </w:t>
      </w:r>
      <w:r w:rsidRPr="00594620">
        <w:rPr>
          <w:rFonts w:asciiTheme="majorBidi" w:hAnsiTheme="majorBidi" w:cstheme="majorBidi"/>
          <w:lang w:val="nl-NL"/>
        </w:rPr>
        <w:t>weer zou vervallen : en in welke ordening deze dingen verhandelt worden</w:t>
      </w:r>
      <w:r w:rsidR="00FF37F8">
        <w:rPr>
          <w:rFonts w:asciiTheme="majorBidi" w:hAnsiTheme="majorBidi" w:cstheme="majorBidi"/>
          <w:lang w:val="nl-NL"/>
        </w:rPr>
        <w:t xml:space="preserve">, </w:t>
      </w:r>
      <w:r w:rsidRPr="00594620">
        <w:rPr>
          <w:rFonts w:asciiTheme="majorBidi" w:hAnsiTheme="majorBidi" w:cstheme="majorBidi"/>
          <w:lang w:val="nl-NL"/>
        </w:rPr>
        <w:t>zal ik nu met weinig woorden zeggen ; doch eerst d’ oorzaken</w:t>
      </w:r>
      <w:r w:rsidR="00FF37F8">
        <w:rPr>
          <w:rFonts w:asciiTheme="majorBidi" w:hAnsiTheme="majorBidi" w:cstheme="majorBidi"/>
          <w:lang w:val="nl-NL"/>
        </w:rPr>
        <w:t xml:space="preserve">, </w:t>
      </w:r>
      <w:r w:rsidRPr="00594620">
        <w:rPr>
          <w:rFonts w:asciiTheme="majorBidi" w:hAnsiTheme="majorBidi" w:cstheme="majorBidi"/>
          <w:lang w:val="nl-NL"/>
        </w:rPr>
        <w:t>die my tot schrijven</w:t>
      </w:r>
      <w:r>
        <w:rPr>
          <w:rFonts w:asciiTheme="majorBidi" w:hAnsiTheme="majorBidi" w:cstheme="majorBidi"/>
          <w:lang w:val="nl-NL"/>
        </w:rPr>
        <w:t xml:space="preserve"> </w:t>
      </w:r>
      <w:r w:rsidRPr="00594620">
        <w:rPr>
          <w:rFonts w:asciiTheme="majorBidi" w:hAnsiTheme="majorBidi" w:cstheme="majorBidi"/>
          <w:lang w:val="nl-NL"/>
        </w:rPr>
        <w:t>aangedrongen hebben</w:t>
      </w:r>
      <w:r w:rsidR="00FF37F8">
        <w:rPr>
          <w:rFonts w:asciiTheme="majorBidi" w:hAnsiTheme="majorBidi" w:cstheme="majorBidi"/>
          <w:lang w:val="nl-NL"/>
        </w:rPr>
        <w:t xml:space="preserve">, </w:t>
      </w:r>
      <w:r w:rsidRPr="00594620">
        <w:rPr>
          <w:rFonts w:asciiTheme="majorBidi" w:hAnsiTheme="majorBidi" w:cstheme="majorBidi"/>
          <w:lang w:val="nl-NL"/>
        </w:rPr>
        <w:t>aanwijzen.</w:t>
      </w:r>
      <w:r>
        <w:rPr>
          <w:rFonts w:asciiTheme="majorBidi" w:hAnsiTheme="majorBidi" w:cstheme="majorBidi"/>
          <w:lang w:val="nl-NL"/>
        </w:rPr>
        <w:t xml:space="preserve"> </w:t>
      </w:r>
    </w:p>
    <w:p w:rsidR="00594620" w:rsidRDefault="00594620" w:rsidP="007D45A5">
      <w:pPr>
        <w:spacing w:after="0" w:line="240" w:lineRule="auto"/>
        <w:ind w:firstLine="720"/>
        <w:rPr>
          <w:rFonts w:asciiTheme="majorBidi" w:hAnsiTheme="majorBidi" w:cstheme="majorBidi"/>
          <w:lang w:val="nl-NL"/>
        </w:rPr>
      </w:pPr>
      <w:r w:rsidRPr="00594620">
        <w:rPr>
          <w:rFonts w:asciiTheme="majorBidi" w:hAnsiTheme="majorBidi" w:cstheme="majorBidi"/>
          <w:lang w:val="nl-NL"/>
        </w:rPr>
        <w:t>Ik heb my dikwils verwondert</w:t>
      </w:r>
      <w:r w:rsidR="00FF37F8">
        <w:rPr>
          <w:rFonts w:asciiTheme="majorBidi" w:hAnsiTheme="majorBidi" w:cstheme="majorBidi"/>
          <w:lang w:val="nl-NL"/>
        </w:rPr>
        <w:t xml:space="preserve">, </w:t>
      </w:r>
      <w:r w:rsidRPr="00594620">
        <w:rPr>
          <w:rFonts w:asciiTheme="majorBidi" w:hAnsiTheme="majorBidi" w:cstheme="majorBidi"/>
          <w:lang w:val="nl-NL"/>
        </w:rPr>
        <w:t>hoe menschen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roemen</w:t>
      </w:r>
      <w:r w:rsidR="00FF37F8">
        <w:rPr>
          <w:rFonts w:asciiTheme="majorBidi" w:hAnsiTheme="majorBidi" w:cstheme="majorBidi"/>
          <w:lang w:val="nl-NL"/>
        </w:rPr>
        <w:t xml:space="preserve">, </w:t>
      </w:r>
      <w:r w:rsidRPr="00594620">
        <w:rPr>
          <w:rFonts w:asciiTheme="majorBidi" w:hAnsiTheme="majorBidi" w:cstheme="majorBidi"/>
          <w:lang w:val="nl-NL"/>
        </w:rPr>
        <w:t>dat zy belijdenis van de Christelijke</w:t>
      </w:r>
      <w:r>
        <w:rPr>
          <w:rFonts w:asciiTheme="majorBidi" w:hAnsiTheme="majorBidi" w:cstheme="majorBidi"/>
          <w:lang w:val="nl-NL"/>
        </w:rPr>
        <w:t xml:space="preserve"> </w:t>
      </w:r>
      <w:r w:rsidRPr="00594620">
        <w:rPr>
          <w:rFonts w:asciiTheme="majorBidi" w:hAnsiTheme="majorBidi" w:cstheme="majorBidi"/>
          <w:lang w:val="nl-NL"/>
        </w:rPr>
        <w:t>Godsdienst doen</w:t>
      </w:r>
      <w:r w:rsidR="00FF37F8">
        <w:rPr>
          <w:rFonts w:asciiTheme="majorBidi" w:hAnsiTheme="majorBidi" w:cstheme="majorBidi"/>
          <w:lang w:val="nl-NL"/>
        </w:rPr>
        <w:t xml:space="preserve">, </w:t>
      </w:r>
      <w:r w:rsidRPr="00594620">
        <w:rPr>
          <w:rFonts w:asciiTheme="majorBidi" w:hAnsiTheme="majorBidi" w:cstheme="majorBidi"/>
          <w:lang w:val="nl-NL"/>
        </w:rPr>
        <w:t>dat is van liefde</w:t>
      </w:r>
      <w:r w:rsidR="00FF37F8">
        <w:rPr>
          <w:rFonts w:asciiTheme="majorBidi" w:hAnsiTheme="majorBidi" w:cstheme="majorBidi"/>
          <w:lang w:val="nl-NL"/>
        </w:rPr>
        <w:t xml:space="preserve">, </w:t>
      </w:r>
      <w:r w:rsidRPr="00594620">
        <w:rPr>
          <w:rFonts w:asciiTheme="majorBidi" w:hAnsiTheme="majorBidi" w:cstheme="majorBidi"/>
          <w:lang w:val="nl-NL"/>
        </w:rPr>
        <w:t>blijdschap</w:t>
      </w:r>
      <w:r w:rsidR="00FF37F8">
        <w:rPr>
          <w:rFonts w:asciiTheme="majorBidi" w:hAnsiTheme="majorBidi" w:cstheme="majorBidi"/>
          <w:lang w:val="nl-NL"/>
        </w:rPr>
        <w:t xml:space="preserve">, </w:t>
      </w:r>
      <w:r w:rsidRPr="00594620">
        <w:rPr>
          <w:rFonts w:asciiTheme="majorBidi" w:hAnsiTheme="majorBidi" w:cstheme="majorBidi"/>
          <w:lang w:val="nl-NL"/>
        </w:rPr>
        <w:t>vrede</w:t>
      </w:r>
      <w:r w:rsidR="00FF37F8">
        <w:rPr>
          <w:rFonts w:asciiTheme="majorBidi" w:hAnsiTheme="majorBidi" w:cstheme="majorBidi"/>
          <w:lang w:val="nl-NL"/>
        </w:rPr>
        <w:t xml:space="preserve">, </w:t>
      </w:r>
      <w:r w:rsidRPr="00594620">
        <w:rPr>
          <w:rFonts w:asciiTheme="majorBidi" w:hAnsiTheme="majorBidi" w:cstheme="majorBidi"/>
          <w:lang w:val="nl-NL"/>
        </w:rPr>
        <w:t>bedwingzaamheit en liefde tegen alle enz. met</w:t>
      </w:r>
      <w:r>
        <w:rPr>
          <w:rFonts w:asciiTheme="majorBidi" w:hAnsiTheme="majorBidi" w:cstheme="majorBidi"/>
          <w:lang w:val="nl-NL"/>
        </w:rPr>
        <w:t xml:space="preserve"> </w:t>
      </w:r>
      <w:r w:rsidRPr="00594620">
        <w:rPr>
          <w:rFonts w:asciiTheme="majorBidi" w:hAnsiTheme="majorBidi" w:cstheme="majorBidi"/>
          <w:lang w:val="nl-NL"/>
        </w:rPr>
        <w:t>zo groten onbillijkheit strijden</w:t>
      </w:r>
      <w:r w:rsidR="00FF37F8">
        <w:rPr>
          <w:rFonts w:asciiTheme="majorBidi" w:hAnsiTheme="majorBidi" w:cstheme="majorBidi"/>
          <w:lang w:val="nl-NL"/>
        </w:rPr>
        <w:t xml:space="preserve">, </w:t>
      </w:r>
      <w:r w:rsidRPr="00594620">
        <w:rPr>
          <w:rFonts w:asciiTheme="majorBidi" w:hAnsiTheme="majorBidi" w:cstheme="majorBidi"/>
          <w:lang w:val="nl-NL"/>
        </w:rPr>
        <w:t>en dagelijks zulk</w:t>
      </w:r>
      <w:r>
        <w:rPr>
          <w:rFonts w:asciiTheme="majorBidi" w:hAnsiTheme="majorBidi" w:cstheme="majorBidi"/>
          <w:lang w:val="nl-NL"/>
        </w:rPr>
        <w:t xml:space="preserve"> </w:t>
      </w:r>
      <w:r w:rsidRPr="00594620">
        <w:rPr>
          <w:rFonts w:asciiTheme="majorBidi" w:hAnsiTheme="majorBidi" w:cstheme="majorBidi"/>
          <w:lang w:val="nl-NL"/>
        </w:rPr>
        <w:t>een zeer bitte</w:t>
      </w:r>
      <w:r w:rsidR="002B6D40">
        <w:rPr>
          <w:rFonts w:asciiTheme="majorBidi" w:hAnsiTheme="majorBidi" w:cstheme="majorBidi"/>
          <w:lang w:val="nl-NL"/>
        </w:rPr>
        <w:t xml:space="preserve">re haat tegen malkander tonen; zo  </w:t>
      </w:r>
      <w:r w:rsidRPr="00594620">
        <w:rPr>
          <w:rFonts w:asciiTheme="majorBidi" w:hAnsiTheme="majorBidi" w:cstheme="majorBidi"/>
          <w:lang w:val="nl-NL"/>
        </w:rPr>
        <w:t>dat yders geloof</w:t>
      </w:r>
      <w:r w:rsidR="00FF37F8">
        <w:rPr>
          <w:rFonts w:asciiTheme="majorBidi" w:hAnsiTheme="majorBidi" w:cstheme="majorBidi"/>
          <w:lang w:val="nl-NL"/>
        </w:rPr>
        <w:t xml:space="preserve">, </w:t>
      </w:r>
      <w:r w:rsidRPr="00594620">
        <w:rPr>
          <w:rFonts w:asciiTheme="majorBidi" w:hAnsiTheme="majorBidi" w:cstheme="majorBidi"/>
          <w:lang w:val="nl-NL"/>
        </w:rPr>
        <w:t>eerder uit hun vyandschap en</w:t>
      </w:r>
      <w:r>
        <w:rPr>
          <w:rFonts w:asciiTheme="majorBidi" w:hAnsiTheme="majorBidi" w:cstheme="majorBidi"/>
          <w:lang w:val="nl-NL"/>
        </w:rPr>
        <w:t xml:space="preserve"> </w:t>
      </w:r>
      <w:r w:rsidRPr="00594620">
        <w:rPr>
          <w:rFonts w:asciiTheme="majorBidi" w:hAnsiTheme="majorBidi" w:cstheme="majorBidi"/>
          <w:lang w:val="nl-NL"/>
        </w:rPr>
        <w:t>haat</w:t>
      </w:r>
      <w:r w:rsidR="00FF37F8">
        <w:rPr>
          <w:rFonts w:asciiTheme="majorBidi" w:hAnsiTheme="majorBidi" w:cstheme="majorBidi"/>
          <w:lang w:val="nl-NL"/>
        </w:rPr>
        <w:t xml:space="preserve">, </w:t>
      </w:r>
      <w:r w:rsidRPr="00594620">
        <w:rPr>
          <w:rFonts w:asciiTheme="majorBidi" w:hAnsiTheme="majorBidi" w:cstheme="majorBidi"/>
          <w:lang w:val="nl-NL"/>
        </w:rPr>
        <w:t xml:space="preserve">dan uit de Voorgenoemde goede hoedanigheden gekent word : want de zake is </w:t>
      </w:r>
      <w:r w:rsidR="00106B08">
        <w:rPr>
          <w:rFonts w:asciiTheme="majorBidi" w:hAnsiTheme="majorBidi" w:cstheme="majorBidi"/>
          <w:lang w:val="nl-NL"/>
        </w:rPr>
        <w:t xml:space="preserve">alreê </w:t>
      </w:r>
      <w:r w:rsidRPr="00594620">
        <w:rPr>
          <w:rFonts w:asciiTheme="majorBidi" w:hAnsiTheme="majorBidi" w:cstheme="majorBidi"/>
          <w:lang w:val="nl-NL"/>
        </w:rPr>
        <w:t>van over</w:t>
      </w:r>
      <w:r>
        <w:rPr>
          <w:rFonts w:asciiTheme="majorBidi" w:hAnsiTheme="majorBidi" w:cstheme="majorBidi"/>
          <w:lang w:val="nl-NL"/>
        </w:rPr>
        <w:t xml:space="preserve"> </w:t>
      </w:r>
      <w:r w:rsidRPr="00594620">
        <w:rPr>
          <w:rFonts w:asciiTheme="majorBidi" w:hAnsiTheme="majorBidi" w:cstheme="majorBidi"/>
          <w:lang w:val="nl-NL"/>
        </w:rPr>
        <w:t>lang zo verre gekomen</w:t>
      </w:r>
      <w:r w:rsidR="00FF37F8">
        <w:rPr>
          <w:rFonts w:asciiTheme="majorBidi" w:hAnsiTheme="majorBidi" w:cstheme="majorBidi"/>
          <w:lang w:val="nl-NL"/>
        </w:rPr>
        <w:t xml:space="preserve">, </w:t>
      </w:r>
      <w:r w:rsidRPr="00594620">
        <w:rPr>
          <w:rFonts w:asciiTheme="majorBidi" w:hAnsiTheme="majorBidi" w:cstheme="majorBidi"/>
          <w:lang w:val="nl-NL"/>
        </w:rPr>
        <w:t>dat men byna niemant kan</w:t>
      </w:r>
      <w:r>
        <w:rPr>
          <w:rFonts w:asciiTheme="majorBidi" w:hAnsiTheme="majorBidi" w:cstheme="majorBidi"/>
          <w:lang w:val="nl-NL"/>
        </w:rPr>
        <w:t xml:space="preserve"> </w:t>
      </w:r>
      <w:r w:rsidRPr="00594620">
        <w:rPr>
          <w:rFonts w:asciiTheme="majorBidi" w:hAnsiTheme="majorBidi" w:cstheme="majorBidi"/>
          <w:lang w:val="nl-NL"/>
        </w:rPr>
        <w:t>kennen</w:t>
      </w:r>
      <w:r w:rsidR="00FF37F8">
        <w:rPr>
          <w:rFonts w:asciiTheme="majorBidi" w:hAnsiTheme="majorBidi" w:cstheme="majorBidi"/>
          <w:lang w:val="nl-NL"/>
        </w:rPr>
        <w:t xml:space="preserve">, </w:t>
      </w:r>
      <w:r w:rsidRPr="00594620">
        <w:rPr>
          <w:rFonts w:asciiTheme="majorBidi" w:hAnsiTheme="majorBidi" w:cstheme="majorBidi"/>
          <w:lang w:val="nl-NL"/>
        </w:rPr>
        <w:t>wie hy is; namentlijk of Christen</w:t>
      </w:r>
      <w:r w:rsidR="00FF37F8">
        <w:rPr>
          <w:rFonts w:asciiTheme="majorBidi" w:hAnsiTheme="majorBidi" w:cstheme="majorBidi"/>
          <w:lang w:val="nl-NL"/>
        </w:rPr>
        <w:t xml:space="preserve">, </w:t>
      </w:r>
      <w:r w:rsidRPr="00594620">
        <w:rPr>
          <w:rFonts w:asciiTheme="majorBidi" w:hAnsiTheme="majorBidi" w:cstheme="majorBidi"/>
          <w:lang w:val="nl-NL"/>
        </w:rPr>
        <w:t>Turk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Jode of Heiden</w:t>
      </w:r>
      <w:r w:rsidR="00FF37F8">
        <w:rPr>
          <w:rFonts w:asciiTheme="majorBidi" w:hAnsiTheme="majorBidi" w:cstheme="majorBidi"/>
          <w:lang w:val="nl-NL"/>
        </w:rPr>
        <w:t xml:space="preserve">, </w:t>
      </w:r>
      <w:r w:rsidRPr="00594620">
        <w:rPr>
          <w:rFonts w:asciiTheme="majorBidi" w:hAnsiTheme="majorBidi" w:cstheme="majorBidi"/>
          <w:lang w:val="nl-NL"/>
        </w:rPr>
        <w:t>dan uit d’ uitwendige kleding en</w:t>
      </w:r>
      <w:r>
        <w:rPr>
          <w:rFonts w:asciiTheme="majorBidi" w:hAnsiTheme="majorBidi" w:cstheme="majorBidi"/>
          <w:lang w:val="nl-NL"/>
        </w:rPr>
        <w:t xml:space="preserve"> </w:t>
      </w:r>
      <w:r w:rsidRPr="00594620">
        <w:rPr>
          <w:rFonts w:asciiTheme="majorBidi" w:hAnsiTheme="majorBidi" w:cstheme="majorBidi"/>
          <w:lang w:val="nl-NL"/>
        </w:rPr>
        <w:t>toestelling der ligchamen</w:t>
      </w:r>
      <w:r w:rsidR="00FF37F8">
        <w:rPr>
          <w:rFonts w:asciiTheme="majorBidi" w:hAnsiTheme="majorBidi" w:cstheme="majorBidi"/>
          <w:lang w:val="nl-NL"/>
        </w:rPr>
        <w:t xml:space="preserve">, </w:t>
      </w:r>
      <w:r w:rsidRPr="00594620">
        <w:rPr>
          <w:rFonts w:asciiTheme="majorBidi" w:hAnsiTheme="majorBidi" w:cstheme="majorBidi"/>
          <w:lang w:val="nl-NL"/>
        </w:rPr>
        <w:t>of dat hy in deze of die</w:t>
      </w:r>
      <w:r>
        <w:rPr>
          <w:rFonts w:asciiTheme="majorBidi" w:hAnsiTheme="majorBidi" w:cstheme="majorBidi"/>
          <w:lang w:val="nl-NL"/>
        </w:rPr>
        <w:t xml:space="preserve"> </w:t>
      </w:r>
      <w:r w:rsidRPr="00594620">
        <w:rPr>
          <w:rFonts w:asciiTheme="majorBidi" w:hAnsiTheme="majorBidi" w:cstheme="majorBidi"/>
          <w:lang w:val="nl-NL"/>
        </w:rPr>
        <w:t>Kerk gaat ; of eindelijk</w:t>
      </w:r>
      <w:r w:rsidR="00FF37F8">
        <w:rPr>
          <w:rFonts w:asciiTheme="majorBidi" w:hAnsiTheme="majorBidi" w:cstheme="majorBidi"/>
          <w:lang w:val="nl-NL"/>
        </w:rPr>
        <w:t xml:space="preserve">, </w:t>
      </w:r>
      <w:r w:rsidRPr="00594620">
        <w:rPr>
          <w:rFonts w:asciiTheme="majorBidi" w:hAnsiTheme="majorBidi" w:cstheme="majorBidi"/>
          <w:lang w:val="nl-NL"/>
        </w:rPr>
        <w:t>om dat hy dit</w:t>
      </w:r>
      <w:r w:rsidR="00FF37F8">
        <w:rPr>
          <w:rFonts w:asciiTheme="majorBidi" w:hAnsiTheme="majorBidi" w:cstheme="majorBidi"/>
          <w:lang w:val="nl-NL"/>
        </w:rPr>
        <w:t xml:space="preserve">, </w:t>
      </w:r>
      <w:r w:rsidRPr="00594620">
        <w:rPr>
          <w:rFonts w:asciiTheme="majorBidi" w:hAnsiTheme="majorBidi" w:cstheme="majorBidi"/>
          <w:lang w:val="nl-NL"/>
        </w:rPr>
        <w:t>of dat gevoelen toegedaan</w:t>
      </w:r>
      <w:r w:rsidR="00FF37F8">
        <w:rPr>
          <w:rFonts w:asciiTheme="majorBidi" w:hAnsiTheme="majorBidi" w:cstheme="majorBidi"/>
          <w:lang w:val="nl-NL"/>
        </w:rPr>
        <w:t xml:space="preserve">, </w:t>
      </w:r>
      <w:r w:rsidRPr="00594620">
        <w:rPr>
          <w:rFonts w:asciiTheme="majorBidi" w:hAnsiTheme="majorBidi" w:cstheme="majorBidi"/>
          <w:lang w:val="nl-NL"/>
        </w:rPr>
        <w:t>en gewoon is te sweren op ‘t</w:t>
      </w:r>
      <w:r>
        <w:rPr>
          <w:rFonts w:asciiTheme="majorBidi" w:hAnsiTheme="majorBidi" w:cstheme="majorBidi"/>
          <w:lang w:val="nl-NL"/>
        </w:rPr>
        <w:t xml:space="preserve"> </w:t>
      </w:r>
      <w:r w:rsidRPr="00594620">
        <w:rPr>
          <w:rFonts w:asciiTheme="majorBidi" w:hAnsiTheme="majorBidi" w:cstheme="majorBidi"/>
          <w:lang w:val="nl-NL"/>
        </w:rPr>
        <w:t>zeggen van een ander. Voorts</w:t>
      </w:r>
      <w:r w:rsidR="00FF37F8">
        <w:rPr>
          <w:rFonts w:asciiTheme="majorBidi" w:hAnsiTheme="majorBidi" w:cstheme="majorBidi"/>
          <w:lang w:val="nl-NL"/>
        </w:rPr>
        <w:t xml:space="preserve">, </w:t>
      </w:r>
      <w:r w:rsidRPr="00594620">
        <w:rPr>
          <w:rFonts w:asciiTheme="majorBidi" w:hAnsiTheme="majorBidi" w:cstheme="majorBidi"/>
          <w:lang w:val="nl-NL"/>
        </w:rPr>
        <w:t>het leven is aan</w:t>
      </w:r>
      <w:r>
        <w:rPr>
          <w:rFonts w:asciiTheme="majorBidi" w:hAnsiTheme="majorBidi" w:cstheme="majorBidi"/>
          <w:lang w:val="nl-NL"/>
        </w:rPr>
        <w:t xml:space="preserve"> </w:t>
      </w:r>
      <w:r w:rsidRPr="00594620">
        <w:rPr>
          <w:rFonts w:asciiTheme="majorBidi" w:hAnsiTheme="majorBidi" w:cstheme="majorBidi"/>
          <w:lang w:val="nl-NL"/>
        </w:rPr>
        <w:t>alle gelijk. Ik dan na d’ oorzaak van dit quaad</w:t>
      </w:r>
      <w:r>
        <w:rPr>
          <w:rFonts w:asciiTheme="majorBidi" w:hAnsiTheme="majorBidi" w:cstheme="majorBidi"/>
          <w:lang w:val="nl-NL"/>
        </w:rPr>
        <w:t xml:space="preserve"> </w:t>
      </w:r>
      <w:r w:rsidRPr="00594620">
        <w:rPr>
          <w:rFonts w:asciiTheme="majorBidi" w:hAnsiTheme="majorBidi" w:cstheme="majorBidi"/>
          <w:lang w:val="nl-NL"/>
        </w:rPr>
        <w:t>zoekende</w:t>
      </w:r>
      <w:r w:rsidR="00FF37F8">
        <w:rPr>
          <w:rFonts w:asciiTheme="majorBidi" w:hAnsiTheme="majorBidi" w:cstheme="majorBidi"/>
          <w:lang w:val="nl-NL"/>
        </w:rPr>
        <w:t xml:space="preserve">, </w:t>
      </w:r>
      <w:r w:rsidRPr="00594620">
        <w:rPr>
          <w:rFonts w:asciiTheme="majorBidi" w:hAnsiTheme="majorBidi" w:cstheme="majorBidi"/>
          <w:lang w:val="nl-NL"/>
        </w:rPr>
        <w:t>heb geenzins getwijfelt</w:t>
      </w:r>
      <w:r w:rsidR="00FF37F8">
        <w:rPr>
          <w:rFonts w:asciiTheme="majorBidi" w:hAnsiTheme="majorBidi" w:cstheme="majorBidi"/>
          <w:lang w:val="nl-NL"/>
        </w:rPr>
        <w:t xml:space="preserve">, </w:t>
      </w:r>
      <w:r w:rsidRPr="00594620">
        <w:rPr>
          <w:rFonts w:asciiTheme="majorBidi" w:hAnsiTheme="majorBidi" w:cstheme="majorBidi"/>
          <w:lang w:val="nl-NL"/>
        </w:rPr>
        <w:t>dat ‘t hieruit</w:t>
      </w:r>
      <w:r>
        <w:rPr>
          <w:rFonts w:asciiTheme="majorBidi" w:hAnsiTheme="majorBidi" w:cstheme="majorBidi"/>
          <w:lang w:val="nl-NL"/>
        </w:rPr>
        <w:t xml:space="preserve"> </w:t>
      </w:r>
      <w:r w:rsidRPr="00594620">
        <w:rPr>
          <w:rFonts w:asciiTheme="majorBidi" w:hAnsiTheme="majorBidi" w:cstheme="majorBidi"/>
          <w:lang w:val="nl-NL"/>
        </w:rPr>
        <w:t>is gesproten ; namentlijk</w:t>
      </w:r>
      <w:r w:rsidR="00FF37F8">
        <w:rPr>
          <w:rFonts w:asciiTheme="majorBidi" w:hAnsiTheme="majorBidi" w:cstheme="majorBidi"/>
          <w:lang w:val="nl-NL"/>
        </w:rPr>
        <w:t xml:space="preserve">, </w:t>
      </w:r>
      <w:r w:rsidRPr="00594620">
        <w:rPr>
          <w:rFonts w:asciiTheme="majorBidi" w:hAnsiTheme="majorBidi" w:cstheme="majorBidi"/>
          <w:lang w:val="nl-NL"/>
        </w:rPr>
        <w:t>dat gemeenlijk uit Godsdienst de</w:t>
      </w:r>
      <w:r>
        <w:rPr>
          <w:rFonts w:asciiTheme="majorBidi" w:hAnsiTheme="majorBidi" w:cstheme="majorBidi"/>
          <w:lang w:val="nl-NL"/>
        </w:rPr>
        <w:t xml:space="preserve"> </w:t>
      </w:r>
      <w:r w:rsidRPr="00594620">
        <w:rPr>
          <w:rFonts w:asciiTheme="majorBidi" w:hAnsiTheme="majorBidi" w:cstheme="majorBidi"/>
          <w:lang w:val="nl-NL"/>
        </w:rPr>
        <w:t>bedieningen van de Kerk voor waerdigheden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der zelfder ampten voor weldaden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gunstbewijzingen geacht</w:t>
      </w:r>
      <w:r w:rsidR="00FF37F8">
        <w:rPr>
          <w:rFonts w:asciiTheme="majorBidi" w:hAnsiTheme="majorBidi" w:cstheme="majorBidi"/>
          <w:lang w:val="nl-NL"/>
        </w:rPr>
        <w:t xml:space="preserve">, </w:t>
      </w:r>
      <w:r w:rsidRPr="00594620">
        <w:rPr>
          <w:rFonts w:asciiTheme="majorBidi" w:hAnsiTheme="majorBidi" w:cstheme="majorBidi"/>
          <w:lang w:val="nl-NL"/>
        </w:rPr>
        <w:t>en de bedienaars in de</w:t>
      </w:r>
      <w:r>
        <w:rPr>
          <w:rFonts w:asciiTheme="majorBidi" w:hAnsiTheme="majorBidi" w:cstheme="majorBidi"/>
          <w:lang w:val="nl-NL"/>
        </w:rPr>
        <w:t xml:space="preserve"> </w:t>
      </w:r>
      <w:r w:rsidRPr="00594620">
        <w:rPr>
          <w:rFonts w:asciiTheme="majorBidi" w:hAnsiTheme="majorBidi" w:cstheme="majorBidi"/>
          <w:lang w:val="nl-NL"/>
        </w:rPr>
        <w:t>hoogste eer gehouden zijn geweest : want zo haa</w:t>
      </w:r>
      <w:r w:rsidR="007D45A5">
        <w:rPr>
          <w:rFonts w:asciiTheme="majorBidi" w:hAnsiTheme="majorBidi" w:cstheme="majorBidi"/>
          <w:lang w:val="nl-NL"/>
        </w:rPr>
        <w:t>s</w:t>
      </w:r>
      <w:r w:rsidRPr="00594620">
        <w:rPr>
          <w:rFonts w:asciiTheme="majorBidi" w:hAnsiTheme="majorBidi" w:cstheme="majorBidi"/>
          <w:lang w:val="nl-NL"/>
        </w:rPr>
        <w:t>t</w:t>
      </w:r>
      <w:r>
        <w:rPr>
          <w:rFonts w:asciiTheme="majorBidi" w:hAnsiTheme="majorBidi" w:cstheme="majorBidi"/>
          <w:lang w:val="nl-NL"/>
        </w:rPr>
        <w:t xml:space="preserve"> </w:t>
      </w:r>
      <w:r w:rsidRPr="00594620">
        <w:rPr>
          <w:rFonts w:asciiTheme="majorBidi" w:hAnsiTheme="majorBidi" w:cstheme="majorBidi"/>
          <w:lang w:val="nl-NL"/>
        </w:rPr>
        <w:t>als dit misbruik in de Kerk plaats greep</w:t>
      </w:r>
      <w:r w:rsidR="00FF37F8">
        <w:rPr>
          <w:rFonts w:asciiTheme="majorBidi" w:hAnsiTheme="majorBidi" w:cstheme="majorBidi"/>
          <w:lang w:val="nl-NL"/>
        </w:rPr>
        <w:t xml:space="preserve">, </w:t>
      </w:r>
      <w:r w:rsidRPr="00594620">
        <w:rPr>
          <w:rFonts w:asciiTheme="majorBidi" w:hAnsiTheme="majorBidi" w:cstheme="majorBidi"/>
          <w:lang w:val="nl-NL"/>
        </w:rPr>
        <w:t>zo kreeg</w:t>
      </w:r>
      <w:r>
        <w:rPr>
          <w:rFonts w:asciiTheme="majorBidi" w:hAnsiTheme="majorBidi" w:cstheme="majorBidi"/>
          <w:lang w:val="nl-NL"/>
        </w:rPr>
        <w:t xml:space="preserve"> </w:t>
      </w:r>
      <w:r w:rsidRPr="00594620">
        <w:rPr>
          <w:rFonts w:asciiTheme="majorBidi" w:hAnsiTheme="majorBidi" w:cstheme="majorBidi"/>
          <w:lang w:val="nl-NL"/>
        </w:rPr>
        <w:t>yder</w:t>
      </w:r>
      <w:r w:rsidR="00FF37F8">
        <w:rPr>
          <w:rFonts w:asciiTheme="majorBidi" w:hAnsiTheme="majorBidi" w:cstheme="majorBidi"/>
          <w:lang w:val="nl-NL"/>
        </w:rPr>
        <w:t xml:space="preserve">, </w:t>
      </w:r>
      <w:r w:rsidRPr="00594620">
        <w:rPr>
          <w:rFonts w:asciiTheme="majorBidi" w:hAnsiTheme="majorBidi" w:cstheme="majorBidi"/>
          <w:lang w:val="nl-NL"/>
        </w:rPr>
        <w:t>hoe boos hy ook was</w:t>
      </w:r>
      <w:r w:rsidR="00FF37F8">
        <w:rPr>
          <w:rFonts w:asciiTheme="majorBidi" w:hAnsiTheme="majorBidi" w:cstheme="majorBidi"/>
          <w:lang w:val="nl-NL"/>
        </w:rPr>
        <w:t xml:space="preserve">, </w:t>
      </w:r>
      <w:r w:rsidRPr="00594620">
        <w:rPr>
          <w:rFonts w:asciiTheme="majorBidi" w:hAnsiTheme="majorBidi" w:cstheme="majorBidi"/>
          <w:lang w:val="nl-NL"/>
        </w:rPr>
        <w:t>terstont grote lust</w:t>
      </w:r>
      <w:r>
        <w:rPr>
          <w:rFonts w:asciiTheme="majorBidi" w:hAnsiTheme="majorBidi" w:cstheme="majorBidi"/>
          <w:lang w:val="nl-NL"/>
        </w:rPr>
        <w:t xml:space="preserve"> </w:t>
      </w:r>
      <w:r w:rsidRPr="00594620">
        <w:rPr>
          <w:rFonts w:asciiTheme="majorBidi" w:hAnsiTheme="majorBidi" w:cstheme="majorBidi"/>
          <w:lang w:val="nl-NL"/>
        </w:rPr>
        <w:t>en begeerte</w:t>
      </w:r>
      <w:r w:rsidR="00FF37F8">
        <w:rPr>
          <w:rFonts w:asciiTheme="majorBidi" w:hAnsiTheme="majorBidi" w:cstheme="majorBidi"/>
          <w:lang w:val="nl-NL"/>
        </w:rPr>
        <w:t xml:space="preserve">, </w:t>
      </w:r>
      <w:r w:rsidRPr="00594620">
        <w:rPr>
          <w:rFonts w:asciiTheme="majorBidi" w:hAnsiTheme="majorBidi" w:cstheme="majorBidi"/>
          <w:lang w:val="nl-NL"/>
        </w:rPr>
        <w:t>om die heilige diensten te bedienen</w:t>
      </w:r>
      <w:r w:rsidR="006F3162">
        <w:rPr>
          <w:rFonts w:asciiTheme="majorBidi" w:hAnsiTheme="majorBidi" w:cstheme="majorBidi"/>
          <w:lang w:val="nl-NL"/>
        </w:rPr>
        <w:t xml:space="preserve"> </w:t>
      </w:r>
      <w:r w:rsidRPr="00594620">
        <w:rPr>
          <w:rFonts w:asciiTheme="majorBidi" w:hAnsiTheme="majorBidi" w:cstheme="majorBidi"/>
          <w:lang w:val="nl-NL"/>
        </w:rPr>
        <w:t>en de liefde van de Godsdienst voor te planten</w:t>
      </w:r>
      <w:r w:rsidR="007D45A5">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veranderde en veraarde in een vuile gierigheit</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eerzucht</w:t>
      </w:r>
      <w:r w:rsidR="00FF37F8">
        <w:rPr>
          <w:rFonts w:asciiTheme="majorBidi" w:hAnsiTheme="majorBidi" w:cstheme="majorBidi"/>
          <w:lang w:val="nl-NL"/>
        </w:rPr>
        <w:t xml:space="preserve">, </w:t>
      </w:r>
      <w:r w:rsidRPr="00594620">
        <w:rPr>
          <w:rFonts w:asciiTheme="majorBidi" w:hAnsiTheme="majorBidi" w:cstheme="majorBidi"/>
          <w:lang w:val="nl-NL"/>
        </w:rPr>
        <w:t>en in dezervoegen de Kerk zelfs in een</w:t>
      </w:r>
      <w:r>
        <w:rPr>
          <w:rFonts w:asciiTheme="majorBidi" w:hAnsiTheme="majorBidi" w:cstheme="majorBidi"/>
          <w:lang w:val="nl-NL"/>
        </w:rPr>
        <w:t xml:space="preserve"> </w:t>
      </w:r>
      <w:r w:rsidRPr="00594620">
        <w:rPr>
          <w:rFonts w:asciiTheme="majorBidi" w:hAnsiTheme="majorBidi" w:cstheme="majorBidi"/>
          <w:lang w:val="nl-NL"/>
        </w:rPr>
        <w:t>Schouwburg</w:t>
      </w:r>
      <w:r w:rsidR="00FF37F8">
        <w:rPr>
          <w:rFonts w:asciiTheme="majorBidi" w:hAnsiTheme="majorBidi" w:cstheme="majorBidi"/>
          <w:lang w:val="nl-NL"/>
        </w:rPr>
        <w:t xml:space="preserve">, </w:t>
      </w:r>
      <w:r w:rsidRPr="00594620">
        <w:rPr>
          <w:rFonts w:asciiTheme="majorBidi" w:hAnsiTheme="majorBidi" w:cstheme="majorBidi"/>
          <w:lang w:val="nl-NL"/>
        </w:rPr>
        <w:t>daar men niet de kerkelijke leraars</w:t>
      </w:r>
      <w:r>
        <w:rPr>
          <w:rFonts w:asciiTheme="majorBidi" w:hAnsiTheme="majorBidi" w:cstheme="majorBidi"/>
          <w:lang w:val="nl-NL"/>
        </w:rPr>
        <w:t xml:space="preserve"> </w:t>
      </w:r>
      <w:r w:rsidRPr="00594620">
        <w:rPr>
          <w:rFonts w:asciiTheme="majorBidi" w:hAnsiTheme="majorBidi" w:cstheme="majorBidi"/>
          <w:lang w:val="nl-NL"/>
        </w:rPr>
        <w:t>koorde</w:t>
      </w:r>
      <w:r w:rsidR="00FF37F8">
        <w:rPr>
          <w:rFonts w:asciiTheme="majorBidi" w:hAnsiTheme="majorBidi" w:cstheme="majorBidi"/>
          <w:lang w:val="nl-NL"/>
        </w:rPr>
        <w:t xml:space="preserve">, </w:t>
      </w:r>
      <w:r w:rsidRPr="00594620">
        <w:rPr>
          <w:rFonts w:asciiTheme="majorBidi" w:hAnsiTheme="majorBidi" w:cstheme="majorBidi"/>
          <w:lang w:val="nl-NL"/>
        </w:rPr>
        <w:t>maar de redenaars</w:t>
      </w:r>
      <w:r w:rsidR="00FF37F8">
        <w:rPr>
          <w:rFonts w:asciiTheme="majorBidi" w:hAnsiTheme="majorBidi" w:cstheme="majorBidi"/>
          <w:lang w:val="nl-NL"/>
        </w:rPr>
        <w:t xml:space="preserve">, </w:t>
      </w:r>
      <w:r w:rsidRPr="00594620">
        <w:rPr>
          <w:rFonts w:asciiTheme="majorBidi" w:hAnsiTheme="majorBidi" w:cstheme="majorBidi"/>
          <w:lang w:val="nl-NL"/>
        </w:rPr>
        <w:t>van dewelke niemant</w:t>
      </w:r>
      <w:r>
        <w:rPr>
          <w:rFonts w:asciiTheme="majorBidi" w:hAnsiTheme="majorBidi" w:cstheme="majorBidi"/>
          <w:lang w:val="nl-NL"/>
        </w:rPr>
        <w:t xml:space="preserve"> </w:t>
      </w:r>
      <w:r w:rsidRPr="00594620">
        <w:rPr>
          <w:rFonts w:asciiTheme="majorBidi" w:hAnsiTheme="majorBidi" w:cstheme="majorBidi"/>
          <w:lang w:val="nl-NL"/>
        </w:rPr>
        <w:t>begerig was om ‘t vork t’ onderwijzen</w:t>
      </w:r>
      <w:r w:rsidR="00FF37F8">
        <w:rPr>
          <w:rFonts w:asciiTheme="majorBidi" w:hAnsiTheme="majorBidi" w:cstheme="majorBidi"/>
          <w:lang w:val="nl-NL"/>
        </w:rPr>
        <w:t xml:space="preserve">, </w:t>
      </w:r>
      <w:r w:rsidRPr="00594620">
        <w:rPr>
          <w:rFonts w:asciiTheme="majorBidi" w:hAnsiTheme="majorBidi" w:cstheme="majorBidi"/>
          <w:lang w:val="nl-NL"/>
        </w:rPr>
        <w:t>maar in</w:t>
      </w:r>
      <w:r w:rsidR="007D45A5">
        <w:rPr>
          <w:rFonts w:asciiTheme="majorBidi" w:hAnsiTheme="majorBidi" w:cstheme="majorBidi"/>
          <w:lang w:val="nl-NL"/>
        </w:rPr>
        <w:t xml:space="preserve"> </w:t>
      </w:r>
      <w:r>
        <w:rPr>
          <w:rFonts w:asciiTheme="majorBidi" w:hAnsiTheme="majorBidi" w:cstheme="majorBidi"/>
          <w:lang w:val="nl-NL"/>
        </w:rPr>
        <w:t xml:space="preserve"> </w:t>
      </w:r>
      <w:r w:rsidRPr="00594620">
        <w:rPr>
          <w:rFonts w:asciiTheme="majorBidi" w:hAnsiTheme="majorBidi" w:cstheme="majorBidi"/>
          <w:lang w:val="nl-NL"/>
        </w:rPr>
        <w:t>verwondering tot zich te trekken</w:t>
      </w:r>
      <w:r w:rsidR="00FF37F8">
        <w:rPr>
          <w:rFonts w:asciiTheme="majorBidi" w:hAnsiTheme="majorBidi" w:cstheme="majorBidi"/>
          <w:lang w:val="nl-NL"/>
        </w:rPr>
        <w:t xml:space="preserve">, </w:t>
      </w:r>
      <w:r w:rsidRPr="00594620">
        <w:rPr>
          <w:rFonts w:asciiTheme="majorBidi" w:hAnsiTheme="majorBidi" w:cstheme="majorBidi"/>
          <w:lang w:val="nl-NL"/>
        </w:rPr>
        <w:t>en de genen</w:t>
      </w:r>
      <w:r>
        <w:rPr>
          <w:rFonts w:asciiTheme="majorBidi" w:hAnsiTheme="majorBidi" w:cstheme="majorBidi"/>
          <w:lang w:val="nl-NL"/>
        </w:rPr>
        <w:t xml:space="preserve"> </w:t>
      </w:r>
      <w:r w:rsidRPr="00594620">
        <w:rPr>
          <w:rFonts w:asciiTheme="majorBidi" w:hAnsiTheme="majorBidi" w:cstheme="majorBidi"/>
          <w:lang w:val="nl-NL"/>
        </w:rPr>
        <w:t>die in gevoelen van hen verschillen</w:t>
      </w:r>
      <w:r w:rsidR="00FF37F8">
        <w:rPr>
          <w:rFonts w:asciiTheme="majorBidi" w:hAnsiTheme="majorBidi" w:cstheme="majorBidi"/>
          <w:lang w:val="nl-NL"/>
        </w:rPr>
        <w:t xml:space="preserve">, </w:t>
      </w:r>
      <w:r w:rsidRPr="00594620">
        <w:rPr>
          <w:rFonts w:asciiTheme="majorBidi" w:hAnsiTheme="majorBidi" w:cstheme="majorBidi"/>
          <w:lang w:val="nl-NL"/>
        </w:rPr>
        <w:t>opentlijk te</w:t>
      </w:r>
      <w:r>
        <w:rPr>
          <w:rFonts w:asciiTheme="majorBidi" w:hAnsiTheme="majorBidi" w:cstheme="majorBidi"/>
          <w:lang w:val="nl-NL"/>
        </w:rPr>
        <w:t xml:space="preserve"> </w:t>
      </w:r>
      <w:r w:rsidRPr="00594620">
        <w:rPr>
          <w:rFonts w:asciiTheme="majorBidi" w:hAnsiTheme="majorBidi" w:cstheme="majorBidi"/>
          <w:lang w:val="nl-NL"/>
        </w:rPr>
        <w:t>bestraffen</w:t>
      </w:r>
      <w:r w:rsidR="00FF37F8">
        <w:rPr>
          <w:rFonts w:asciiTheme="majorBidi" w:hAnsiTheme="majorBidi" w:cstheme="majorBidi"/>
          <w:lang w:val="nl-NL"/>
        </w:rPr>
        <w:t xml:space="preserve">, </w:t>
      </w:r>
      <w:r w:rsidRPr="00594620">
        <w:rPr>
          <w:rFonts w:asciiTheme="majorBidi" w:hAnsiTheme="majorBidi" w:cstheme="majorBidi"/>
          <w:lang w:val="nl-NL"/>
        </w:rPr>
        <w:t>en alleenlijk die dingen voor te dragen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nieuw en ongewoon waren</w:t>
      </w:r>
      <w:r w:rsidR="00FF37F8">
        <w:rPr>
          <w:rFonts w:asciiTheme="majorBidi" w:hAnsiTheme="majorBidi" w:cstheme="majorBidi"/>
          <w:lang w:val="nl-NL"/>
        </w:rPr>
        <w:t xml:space="preserve">, </w:t>
      </w:r>
      <w:r w:rsidRPr="00594620">
        <w:rPr>
          <w:rFonts w:asciiTheme="majorBidi" w:hAnsiTheme="majorBidi" w:cstheme="majorBidi"/>
          <w:lang w:val="nl-NL"/>
        </w:rPr>
        <w:t>en waar over ‘t</w:t>
      </w:r>
      <w:r>
        <w:rPr>
          <w:rFonts w:asciiTheme="majorBidi" w:hAnsiTheme="majorBidi" w:cstheme="majorBidi"/>
          <w:lang w:val="nl-NL"/>
        </w:rPr>
        <w:t xml:space="preserve"> </w:t>
      </w:r>
      <w:r w:rsidRPr="00594620">
        <w:rPr>
          <w:rFonts w:asciiTheme="majorBidi" w:hAnsiTheme="majorBidi" w:cstheme="majorBidi"/>
          <w:lang w:val="nl-NL"/>
        </w:rPr>
        <w:t>volk zich ‘t meeste verwonderde : daar uit waarlijk groote twisten</w:t>
      </w:r>
      <w:r w:rsidR="00FF37F8">
        <w:rPr>
          <w:rFonts w:asciiTheme="majorBidi" w:hAnsiTheme="majorBidi" w:cstheme="majorBidi"/>
          <w:lang w:val="nl-NL"/>
        </w:rPr>
        <w:t xml:space="preserve">, </w:t>
      </w:r>
      <w:r w:rsidRPr="00594620">
        <w:rPr>
          <w:rFonts w:asciiTheme="majorBidi" w:hAnsiTheme="majorBidi" w:cstheme="majorBidi"/>
          <w:lang w:val="nl-NL"/>
        </w:rPr>
        <w:t>nijt</w:t>
      </w:r>
      <w:r w:rsidR="00FF37F8">
        <w:rPr>
          <w:rFonts w:asciiTheme="majorBidi" w:hAnsiTheme="majorBidi" w:cstheme="majorBidi"/>
          <w:lang w:val="nl-NL"/>
        </w:rPr>
        <w:t xml:space="preserve">, </w:t>
      </w:r>
      <w:r w:rsidRPr="00594620">
        <w:rPr>
          <w:rFonts w:asciiTheme="majorBidi" w:hAnsiTheme="majorBidi" w:cstheme="majorBidi"/>
          <w:lang w:val="nl-NL"/>
        </w:rPr>
        <w:t>en haat</w:t>
      </w:r>
      <w:r w:rsidR="00FF37F8">
        <w:rPr>
          <w:rFonts w:asciiTheme="majorBidi" w:hAnsiTheme="majorBidi" w:cstheme="majorBidi"/>
          <w:lang w:val="nl-NL"/>
        </w:rPr>
        <w:t xml:space="preserve">, </w:t>
      </w:r>
      <w:r w:rsidRPr="00594620">
        <w:rPr>
          <w:rFonts w:asciiTheme="majorBidi" w:hAnsiTheme="majorBidi" w:cstheme="majorBidi"/>
          <w:lang w:val="nl-NL"/>
        </w:rPr>
        <w:t>die men door</w:t>
      </w:r>
      <w:r>
        <w:rPr>
          <w:rFonts w:asciiTheme="majorBidi" w:hAnsiTheme="majorBidi" w:cstheme="majorBidi"/>
          <w:lang w:val="nl-NL"/>
        </w:rPr>
        <w:t xml:space="preserve"> </w:t>
      </w:r>
      <w:r w:rsidRPr="00594620">
        <w:rPr>
          <w:rFonts w:asciiTheme="majorBidi" w:hAnsiTheme="majorBidi" w:cstheme="majorBidi"/>
          <w:lang w:val="nl-NL"/>
        </w:rPr>
        <w:t>geen lang gevolg van jaren heeft konnen weerleggen</w:t>
      </w:r>
      <w:r w:rsidR="00FF37F8">
        <w:rPr>
          <w:rFonts w:asciiTheme="majorBidi" w:hAnsiTheme="majorBidi" w:cstheme="majorBidi"/>
          <w:lang w:val="nl-NL"/>
        </w:rPr>
        <w:t xml:space="preserve">, </w:t>
      </w:r>
      <w:r w:rsidRPr="00594620">
        <w:rPr>
          <w:rFonts w:asciiTheme="majorBidi" w:hAnsiTheme="majorBidi" w:cstheme="majorBidi"/>
          <w:lang w:val="nl-NL"/>
        </w:rPr>
        <w:t>moesten voortkomen</w:t>
      </w:r>
      <w:r w:rsidR="00FF37F8">
        <w:rPr>
          <w:rFonts w:asciiTheme="majorBidi" w:hAnsiTheme="majorBidi" w:cstheme="majorBidi"/>
          <w:lang w:val="nl-NL"/>
        </w:rPr>
        <w:t xml:space="preserve">, </w:t>
      </w:r>
      <w:r w:rsidRPr="00594620">
        <w:rPr>
          <w:rFonts w:asciiTheme="majorBidi" w:hAnsiTheme="majorBidi" w:cstheme="majorBidi"/>
          <w:lang w:val="nl-NL"/>
        </w:rPr>
        <w:t>‘t Is dieshalven geen</w:t>
      </w:r>
      <w:r>
        <w:rPr>
          <w:rFonts w:asciiTheme="majorBidi" w:hAnsiTheme="majorBidi" w:cstheme="majorBidi"/>
          <w:lang w:val="nl-NL"/>
        </w:rPr>
        <w:t xml:space="preserve"> </w:t>
      </w:r>
      <w:r w:rsidRPr="00594620">
        <w:rPr>
          <w:rFonts w:asciiTheme="majorBidi" w:hAnsiTheme="majorBidi" w:cstheme="majorBidi"/>
          <w:lang w:val="nl-NL"/>
        </w:rPr>
        <w:t>wonder</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niets van d’ oude Godsdienst over</w:t>
      </w:r>
      <w:r>
        <w:rPr>
          <w:rFonts w:asciiTheme="majorBidi" w:hAnsiTheme="majorBidi" w:cstheme="majorBidi"/>
          <w:lang w:val="nl-NL"/>
        </w:rPr>
        <w:t xml:space="preserve"> </w:t>
      </w:r>
      <w:r w:rsidRPr="00594620">
        <w:rPr>
          <w:rFonts w:asciiTheme="majorBidi" w:hAnsiTheme="majorBidi" w:cstheme="majorBidi"/>
          <w:lang w:val="nl-NL"/>
        </w:rPr>
        <w:t>gebleven is</w:t>
      </w:r>
      <w:r w:rsidR="00FF37F8">
        <w:rPr>
          <w:rFonts w:asciiTheme="majorBidi" w:hAnsiTheme="majorBidi" w:cstheme="majorBidi"/>
          <w:lang w:val="nl-NL"/>
        </w:rPr>
        <w:t xml:space="preserve">, </w:t>
      </w:r>
      <w:r w:rsidRPr="00594620">
        <w:rPr>
          <w:rFonts w:asciiTheme="majorBidi" w:hAnsiTheme="majorBidi" w:cstheme="majorBidi"/>
          <w:lang w:val="nl-NL"/>
        </w:rPr>
        <w:t>dan des zelfs uiterlijke dienst (daardoor</w:t>
      </w:r>
      <w:r>
        <w:rPr>
          <w:rFonts w:asciiTheme="majorBidi" w:hAnsiTheme="majorBidi" w:cstheme="majorBidi"/>
          <w:lang w:val="nl-NL"/>
        </w:rPr>
        <w:t xml:space="preserve"> </w:t>
      </w:r>
      <w:r w:rsidRPr="00594620">
        <w:rPr>
          <w:rFonts w:asciiTheme="majorBidi" w:hAnsiTheme="majorBidi" w:cstheme="majorBidi"/>
          <w:lang w:val="nl-NL"/>
        </w:rPr>
        <w:t>‘t gemeen volk God meer schijnt te vleien</w:t>
      </w:r>
      <w:r w:rsidR="00FF37F8">
        <w:rPr>
          <w:rFonts w:asciiTheme="majorBidi" w:hAnsiTheme="majorBidi" w:cstheme="majorBidi"/>
          <w:lang w:val="nl-NL"/>
        </w:rPr>
        <w:t xml:space="preserve">, </w:t>
      </w:r>
      <w:r w:rsidRPr="00594620">
        <w:rPr>
          <w:rFonts w:asciiTheme="majorBidi" w:hAnsiTheme="majorBidi" w:cstheme="majorBidi"/>
          <w:lang w:val="nl-NL"/>
        </w:rPr>
        <w:t>dan</w:t>
      </w:r>
      <w:r>
        <w:rPr>
          <w:rFonts w:asciiTheme="majorBidi" w:hAnsiTheme="majorBidi" w:cstheme="majorBidi"/>
          <w:lang w:val="nl-NL"/>
        </w:rPr>
        <w:t xml:space="preserve"> </w:t>
      </w:r>
      <w:r w:rsidRPr="00594620">
        <w:rPr>
          <w:rFonts w:asciiTheme="majorBidi" w:hAnsiTheme="majorBidi" w:cstheme="majorBidi"/>
          <w:lang w:val="nl-NL"/>
        </w:rPr>
        <w:t>aan te bidden ) en dat ‘t geloof heden niet anders is</w:t>
      </w:r>
      <w:r w:rsidR="00FF37F8">
        <w:rPr>
          <w:rFonts w:asciiTheme="majorBidi" w:hAnsiTheme="majorBidi" w:cstheme="majorBidi"/>
          <w:lang w:val="nl-NL"/>
        </w:rPr>
        <w:t xml:space="preserve">, </w:t>
      </w:r>
      <w:r w:rsidRPr="00594620">
        <w:rPr>
          <w:rFonts w:asciiTheme="majorBidi" w:hAnsiTheme="majorBidi" w:cstheme="majorBidi"/>
          <w:lang w:val="nl-NL"/>
        </w:rPr>
        <w:t>dan lichtgelovigheit en vooroordelen :</w:t>
      </w:r>
      <w:r>
        <w:rPr>
          <w:rFonts w:asciiTheme="majorBidi" w:hAnsiTheme="majorBidi" w:cstheme="majorBidi"/>
          <w:lang w:val="nl-NL"/>
        </w:rPr>
        <w:t xml:space="preserve"> </w:t>
      </w:r>
      <w:r w:rsidRPr="00594620">
        <w:rPr>
          <w:rFonts w:asciiTheme="majorBidi" w:hAnsiTheme="majorBidi" w:cstheme="majorBidi"/>
          <w:lang w:val="nl-NL"/>
        </w:rPr>
        <w:t>maar hoedanige vooroordelen die de menschen</w:t>
      </w:r>
      <w:r>
        <w:rPr>
          <w:rFonts w:asciiTheme="majorBidi" w:hAnsiTheme="majorBidi" w:cstheme="majorBidi"/>
          <w:lang w:val="nl-NL"/>
        </w:rPr>
        <w:t xml:space="preserve"> </w:t>
      </w:r>
      <w:r w:rsidRPr="00594620">
        <w:rPr>
          <w:rFonts w:asciiTheme="majorBidi" w:hAnsiTheme="majorBidi" w:cstheme="majorBidi"/>
          <w:lang w:val="nl-NL"/>
        </w:rPr>
        <w:t>van redelijk tot onredelijk maken ; als degenen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gantschelijk beletten</w:t>
      </w:r>
      <w:r w:rsidR="00FF37F8">
        <w:rPr>
          <w:rFonts w:asciiTheme="majorBidi" w:hAnsiTheme="majorBidi" w:cstheme="majorBidi"/>
          <w:lang w:val="nl-NL"/>
        </w:rPr>
        <w:t xml:space="preserve">, </w:t>
      </w:r>
      <w:r w:rsidRPr="00594620">
        <w:rPr>
          <w:rFonts w:asciiTheme="majorBidi" w:hAnsiTheme="majorBidi" w:cstheme="majorBidi"/>
          <w:lang w:val="nl-NL"/>
        </w:rPr>
        <w:t>dat yder zijn oordeel</w:t>
      </w:r>
      <w:r>
        <w:rPr>
          <w:rFonts w:asciiTheme="majorBidi" w:hAnsiTheme="majorBidi" w:cstheme="majorBidi"/>
          <w:lang w:val="nl-NL"/>
        </w:rPr>
        <w:t xml:space="preserve"> </w:t>
      </w:r>
      <w:r w:rsidRPr="00594620">
        <w:rPr>
          <w:rFonts w:asciiTheme="majorBidi" w:hAnsiTheme="majorBidi" w:cstheme="majorBidi"/>
          <w:lang w:val="nl-NL"/>
        </w:rPr>
        <w:t>ongekreukt gebruikt</w:t>
      </w:r>
      <w:r w:rsidR="00FF37F8">
        <w:rPr>
          <w:rFonts w:asciiTheme="majorBidi" w:hAnsiTheme="majorBidi" w:cstheme="majorBidi"/>
          <w:lang w:val="nl-NL"/>
        </w:rPr>
        <w:t xml:space="preserve">, </w:t>
      </w:r>
      <w:r w:rsidRPr="00594620">
        <w:rPr>
          <w:rFonts w:asciiTheme="majorBidi" w:hAnsiTheme="majorBidi" w:cstheme="majorBidi"/>
          <w:lang w:val="nl-NL"/>
        </w:rPr>
        <w:t>en ‘t ware van ‘t valsche onderscheid</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die als met voordacht bedacht en uitgevonden schijnen</w:t>
      </w:r>
      <w:r w:rsidR="00FF37F8">
        <w:rPr>
          <w:rFonts w:asciiTheme="majorBidi" w:hAnsiTheme="majorBidi" w:cstheme="majorBidi"/>
          <w:lang w:val="nl-NL"/>
        </w:rPr>
        <w:t xml:space="preserve">, </w:t>
      </w:r>
      <w:r w:rsidRPr="00594620">
        <w:rPr>
          <w:rFonts w:asciiTheme="majorBidi" w:hAnsiTheme="majorBidi" w:cstheme="majorBidi"/>
          <w:lang w:val="nl-NL"/>
        </w:rPr>
        <w:t>om ‘t licht des verstands gantschelijk uit te bluschen. De Godvruchtigheit ( o</w:t>
      </w:r>
      <w:r>
        <w:rPr>
          <w:rFonts w:asciiTheme="majorBidi" w:hAnsiTheme="majorBidi" w:cstheme="majorBidi"/>
          <w:lang w:val="nl-NL"/>
        </w:rPr>
        <w:t xml:space="preserve"> </w:t>
      </w:r>
      <w:r w:rsidRPr="00594620">
        <w:rPr>
          <w:rFonts w:asciiTheme="majorBidi" w:hAnsiTheme="majorBidi" w:cstheme="majorBidi"/>
          <w:lang w:val="nl-NL"/>
        </w:rPr>
        <w:t>onsterffelijke God) en de Godsdienst bestaan in ongerijmde verborgentheden : en die de Reden verachten</w:t>
      </w:r>
      <w:r w:rsidR="00FF37F8">
        <w:rPr>
          <w:rFonts w:asciiTheme="majorBidi" w:hAnsiTheme="majorBidi" w:cstheme="majorBidi"/>
          <w:lang w:val="nl-NL"/>
        </w:rPr>
        <w:t xml:space="preserve">, </w:t>
      </w:r>
      <w:r w:rsidRPr="00594620">
        <w:rPr>
          <w:rFonts w:asciiTheme="majorBidi" w:hAnsiTheme="majorBidi" w:cstheme="majorBidi"/>
          <w:lang w:val="nl-NL"/>
        </w:rPr>
        <w:t>en ‘t verstand als bedorven door de natuur</w:t>
      </w:r>
      <w:r w:rsidR="00FF37F8">
        <w:rPr>
          <w:rFonts w:asciiTheme="majorBidi" w:hAnsiTheme="majorBidi" w:cstheme="majorBidi"/>
          <w:lang w:val="nl-NL"/>
        </w:rPr>
        <w:t xml:space="preserve">, </w:t>
      </w:r>
      <w:r w:rsidRPr="00594620">
        <w:rPr>
          <w:rFonts w:asciiTheme="majorBidi" w:hAnsiTheme="majorBidi" w:cstheme="majorBidi"/>
          <w:lang w:val="nl-NL"/>
        </w:rPr>
        <w:t>verwerpen en tegengaan</w:t>
      </w:r>
      <w:r w:rsidR="00FF37F8">
        <w:rPr>
          <w:rFonts w:asciiTheme="majorBidi" w:hAnsiTheme="majorBidi" w:cstheme="majorBidi"/>
          <w:lang w:val="nl-NL"/>
        </w:rPr>
        <w:t xml:space="preserve">, </w:t>
      </w:r>
      <w:r w:rsidRPr="00594620">
        <w:rPr>
          <w:rFonts w:asciiTheme="majorBidi" w:hAnsiTheme="majorBidi" w:cstheme="majorBidi"/>
          <w:lang w:val="nl-NL"/>
        </w:rPr>
        <w:t>deze voorzeker</w:t>
      </w:r>
      <w:r w:rsidR="00FF37F8">
        <w:rPr>
          <w:rFonts w:asciiTheme="majorBidi" w:hAnsiTheme="majorBidi" w:cstheme="majorBidi"/>
          <w:lang w:val="nl-NL"/>
        </w:rPr>
        <w:t xml:space="preserve">, </w:t>
      </w:r>
      <w:r w:rsidRPr="00594620">
        <w:rPr>
          <w:rFonts w:asciiTheme="majorBidi" w:hAnsiTheme="majorBidi" w:cstheme="majorBidi"/>
          <w:lang w:val="nl-NL"/>
        </w:rPr>
        <w:t>dat ‘ et ongerijmd is</w:t>
      </w:r>
      <w:r w:rsidR="00FF37F8">
        <w:rPr>
          <w:rFonts w:asciiTheme="majorBidi" w:hAnsiTheme="majorBidi" w:cstheme="majorBidi"/>
          <w:lang w:val="nl-NL"/>
        </w:rPr>
        <w:t xml:space="preserve">, </w:t>
      </w:r>
      <w:r w:rsidRPr="00594620">
        <w:rPr>
          <w:rFonts w:asciiTheme="majorBidi" w:hAnsiTheme="majorBidi" w:cstheme="majorBidi"/>
          <w:lang w:val="nl-NL"/>
        </w:rPr>
        <w:t>worden gelooft ‘t goddelijk licht te</w:t>
      </w:r>
      <w:r>
        <w:rPr>
          <w:rFonts w:asciiTheme="majorBidi" w:hAnsiTheme="majorBidi" w:cstheme="majorBidi"/>
          <w:lang w:val="nl-NL"/>
        </w:rPr>
        <w:t xml:space="preserve"> </w:t>
      </w:r>
      <w:r w:rsidRPr="00594620">
        <w:rPr>
          <w:rFonts w:asciiTheme="majorBidi" w:hAnsiTheme="majorBidi" w:cstheme="majorBidi"/>
          <w:lang w:val="nl-NL"/>
        </w:rPr>
        <w:t>bezitten. En zeker</w:t>
      </w:r>
      <w:r w:rsidR="00FF37F8">
        <w:rPr>
          <w:rFonts w:asciiTheme="majorBidi" w:hAnsiTheme="majorBidi" w:cstheme="majorBidi"/>
          <w:lang w:val="nl-NL"/>
        </w:rPr>
        <w:t xml:space="preserve">, </w:t>
      </w:r>
      <w:r w:rsidRPr="00594620">
        <w:rPr>
          <w:rFonts w:asciiTheme="majorBidi" w:hAnsiTheme="majorBidi" w:cstheme="majorBidi"/>
          <w:lang w:val="nl-NL"/>
        </w:rPr>
        <w:t>indien zy slechts een vonkje</w:t>
      </w:r>
      <w:r>
        <w:rPr>
          <w:rFonts w:asciiTheme="majorBidi" w:hAnsiTheme="majorBidi" w:cstheme="majorBidi"/>
          <w:lang w:val="nl-NL"/>
        </w:rPr>
        <w:t xml:space="preserve"> </w:t>
      </w:r>
      <w:r w:rsidR="007D45A5">
        <w:rPr>
          <w:rFonts w:asciiTheme="majorBidi" w:hAnsiTheme="majorBidi" w:cstheme="majorBidi"/>
          <w:lang w:val="nl-NL"/>
        </w:rPr>
        <w:t xml:space="preserve"> v</w:t>
      </w:r>
      <w:r w:rsidRPr="00594620">
        <w:rPr>
          <w:rFonts w:asciiTheme="majorBidi" w:hAnsiTheme="majorBidi" w:cstheme="majorBidi"/>
          <w:lang w:val="nl-NL"/>
        </w:rPr>
        <w:t>an ‘t Goddelijk licht hadden</w:t>
      </w:r>
      <w:r w:rsidR="00FF37F8">
        <w:rPr>
          <w:rFonts w:asciiTheme="majorBidi" w:hAnsiTheme="majorBidi" w:cstheme="majorBidi"/>
          <w:lang w:val="nl-NL"/>
        </w:rPr>
        <w:t xml:space="preserve">, </w:t>
      </w:r>
      <w:r w:rsidRPr="00594620">
        <w:rPr>
          <w:rFonts w:asciiTheme="majorBidi" w:hAnsiTheme="majorBidi" w:cstheme="majorBidi"/>
          <w:lang w:val="nl-NL"/>
        </w:rPr>
        <w:t>zo zouden zy niet zo</w:t>
      </w:r>
      <w:r>
        <w:rPr>
          <w:rFonts w:asciiTheme="majorBidi" w:hAnsiTheme="majorBidi" w:cstheme="majorBidi"/>
          <w:lang w:val="nl-NL"/>
        </w:rPr>
        <w:t xml:space="preserve"> </w:t>
      </w:r>
      <w:r w:rsidRPr="00594620">
        <w:rPr>
          <w:rFonts w:asciiTheme="majorBidi" w:hAnsiTheme="majorBidi" w:cstheme="majorBidi"/>
          <w:lang w:val="nl-NL"/>
        </w:rPr>
        <w:t>verwaandelijk buiten ‘t spoor lopen</w:t>
      </w:r>
      <w:r w:rsidR="00FF37F8">
        <w:rPr>
          <w:rFonts w:asciiTheme="majorBidi" w:hAnsiTheme="majorBidi" w:cstheme="majorBidi"/>
          <w:lang w:val="nl-NL"/>
        </w:rPr>
        <w:t xml:space="preserve">, </w:t>
      </w:r>
      <w:r w:rsidRPr="00594620">
        <w:rPr>
          <w:rFonts w:asciiTheme="majorBidi" w:hAnsiTheme="majorBidi" w:cstheme="majorBidi"/>
          <w:lang w:val="nl-NL"/>
        </w:rPr>
        <w:t>maar leren</w:t>
      </w:r>
      <w:r>
        <w:rPr>
          <w:rFonts w:asciiTheme="majorBidi" w:hAnsiTheme="majorBidi" w:cstheme="majorBidi"/>
          <w:lang w:val="nl-NL"/>
        </w:rPr>
        <w:t xml:space="preserve"> </w:t>
      </w:r>
      <w:r w:rsidRPr="00594620">
        <w:rPr>
          <w:rFonts w:asciiTheme="majorBidi" w:hAnsiTheme="majorBidi" w:cstheme="majorBidi"/>
          <w:lang w:val="nl-NL"/>
        </w:rPr>
        <w:t>God voorzichtelijker t ‘eren en te dienen</w:t>
      </w:r>
      <w:r w:rsidR="00FF37F8">
        <w:rPr>
          <w:rFonts w:asciiTheme="majorBidi" w:hAnsiTheme="majorBidi" w:cstheme="majorBidi"/>
          <w:lang w:val="nl-NL"/>
        </w:rPr>
        <w:t xml:space="preserve">, </w:t>
      </w:r>
      <w:r w:rsidRPr="00594620">
        <w:rPr>
          <w:rFonts w:asciiTheme="majorBidi" w:hAnsiTheme="majorBidi" w:cstheme="majorBidi"/>
          <w:lang w:val="nl-NL"/>
        </w:rPr>
        <w:t>en niet</w:t>
      </w:r>
      <w:r>
        <w:rPr>
          <w:rFonts w:asciiTheme="majorBidi" w:hAnsiTheme="majorBidi" w:cstheme="majorBidi"/>
          <w:lang w:val="nl-NL"/>
        </w:rPr>
        <w:t xml:space="preserve"> </w:t>
      </w:r>
      <w:r w:rsidRPr="00594620">
        <w:rPr>
          <w:rFonts w:asciiTheme="majorBidi" w:hAnsiTheme="majorBidi" w:cstheme="majorBidi"/>
          <w:lang w:val="nl-NL"/>
        </w:rPr>
        <w:t>in haat</w:t>
      </w:r>
      <w:r w:rsidR="00FF37F8">
        <w:rPr>
          <w:rFonts w:asciiTheme="majorBidi" w:hAnsiTheme="majorBidi" w:cstheme="majorBidi"/>
          <w:lang w:val="nl-NL"/>
        </w:rPr>
        <w:t xml:space="preserve">, </w:t>
      </w:r>
      <w:r w:rsidRPr="00594620">
        <w:rPr>
          <w:rFonts w:asciiTheme="majorBidi" w:hAnsiTheme="majorBidi" w:cstheme="majorBidi"/>
          <w:lang w:val="nl-NL"/>
        </w:rPr>
        <w:t>gelijk nu</w:t>
      </w:r>
      <w:r w:rsidR="00FF37F8">
        <w:rPr>
          <w:rFonts w:asciiTheme="majorBidi" w:hAnsiTheme="majorBidi" w:cstheme="majorBidi"/>
          <w:lang w:val="nl-NL"/>
        </w:rPr>
        <w:t xml:space="preserve">, </w:t>
      </w:r>
      <w:r w:rsidRPr="00594620">
        <w:rPr>
          <w:rFonts w:asciiTheme="majorBidi" w:hAnsiTheme="majorBidi" w:cstheme="majorBidi"/>
          <w:lang w:val="nl-NL"/>
        </w:rPr>
        <w:t>maar integendeel in liefde onder den anderen uitmunten : en degenen</w:t>
      </w:r>
      <w:r w:rsidR="00FF37F8">
        <w:rPr>
          <w:rFonts w:asciiTheme="majorBidi" w:hAnsiTheme="majorBidi" w:cstheme="majorBidi"/>
          <w:lang w:val="nl-NL"/>
        </w:rPr>
        <w:t xml:space="preserve">, </w:t>
      </w:r>
      <w:r w:rsidRPr="00594620">
        <w:rPr>
          <w:rFonts w:asciiTheme="majorBidi" w:hAnsiTheme="majorBidi" w:cstheme="majorBidi"/>
          <w:lang w:val="nl-NL"/>
        </w:rPr>
        <w:t>die met</w:t>
      </w:r>
      <w:r>
        <w:rPr>
          <w:rFonts w:asciiTheme="majorBidi" w:hAnsiTheme="majorBidi" w:cstheme="majorBidi"/>
          <w:lang w:val="nl-NL"/>
        </w:rPr>
        <w:t xml:space="preserve"> </w:t>
      </w:r>
      <w:r w:rsidRPr="00594620">
        <w:rPr>
          <w:rFonts w:asciiTheme="majorBidi" w:hAnsiTheme="majorBidi" w:cstheme="majorBidi"/>
          <w:lang w:val="nl-NL"/>
        </w:rPr>
        <w:t>hen niet van een gevoelen zijn</w:t>
      </w:r>
      <w:r w:rsidR="00FF37F8">
        <w:rPr>
          <w:rFonts w:asciiTheme="majorBidi" w:hAnsiTheme="majorBidi" w:cstheme="majorBidi"/>
          <w:lang w:val="nl-NL"/>
        </w:rPr>
        <w:t xml:space="preserve">, </w:t>
      </w:r>
      <w:r w:rsidRPr="00594620">
        <w:rPr>
          <w:rFonts w:asciiTheme="majorBidi" w:hAnsiTheme="majorBidi" w:cstheme="majorBidi"/>
          <w:lang w:val="nl-NL"/>
        </w:rPr>
        <w:t>niet met zulk</w:t>
      </w:r>
      <w:r>
        <w:rPr>
          <w:rFonts w:asciiTheme="majorBidi" w:hAnsiTheme="majorBidi" w:cstheme="majorBidi"/>
          <w:lang w:val="nl-NL"/>
        </w:rPr>
        <w:t xml:space="preserve"> </w:t>
      </w:r>
      <w:r w:rsidRPr="00594620">
        <w:rPr>
          <w:rFonts w:asciiTheme="majorBidi" w:hAnsiTheme="majorBidi" w:cstheme="majorBidi"/>
          <w:lang w:val="nl-NL"/>
        </w:rPr>
        <w:t>een vyandelijk gemoed vervolgen maar eerder</w:t>
      </w:r>
      <w:r>
        <w:rPr>
          <w:rFonts w:asciiTheme="majorBidi" w:hAnsiTheme="majorBidi" w:cstheme="majorBidi"/>
          <w:lang w:val="nl-NL"/>
        </w:rPr>
        <w:t xml:space="preserve"> </w:t>
      </w:r>
      <w:r w:rsidRPr="00594620">
        <w:rPr>
          <w:rFonts w:asciiTheme="majorBidi" w:hAnsiTheme="majorBidi" w:cstheme="majorBidi"/>
          <w:lang w:val="nl-NL"/>
        </w:rPr>
        <w:t>deernis met hen hebben</w:t>
      </w:r>
      <w:r w:rsidR="00FF37F8">
        <w:rPr>
          <w:rFonts w:asciiTheme="majorBidi" w:hAnsiTheme="majorBidi" w:cstheme="majorBidi"/>
          <w:lang w:val="nl-NL"/>
        </w:rPr>
        <w:t xml:space="preserve">, </w:t>
      </w:r>
      <w:r w:rsidRPr="00594620">
        <w:rPr>
          <w:rFonts w:asciiTheme="majorBidi" w:hAnsiTheme="majorBidi" w:cstheme="majorBidi"/>
          <w:lang w:val="nl-NL"/>
        </w:rPr>
        <w:t>dewijl zy voor derzelver</w:t>
      </w:r>
      <w:r>
        <w:rPr>
          <w:rFonts w:asciiTheme="majorBidi" w:hAnsiTheme="majorBidi" w:cstheme="majorBidi"/>
          <w:lang w:val="nl-NL"/>
        </w:rPr>
        <w:t xml:space="preserve"> </w:t>
      </w:r>
      <w:r w:rsidRPr="00594620">
        <w:rPr>
          <w:rFonts w:asciiTheme="majorBidi" w:hAnsiTheme="majorBidi" w:cstheme="majorBidi"/>
          <w:lang w:val="nl-NL"/>
        </w:rPr>
        <w:t>welstand</w:t>
      </w:r>
      <w:r w:rsidR="00FF37F8">
        <w:rPr>
          <w:rFonts w:asciiTheme="majorBidi" w:hAnsiTheme="majorBidi" w:cstheme="majorBidi"/>
          <w:lang w:val="nl-NL"/>
        </w:rPr>
        <w:t xml:space="preserve">, </w:t>
      </w:r>
      <w:r w:rsidRPr="00594620">
        <w:rPr>
          <w:rFonts w:asciiTheme="majorBidi" w:hAnsiTheme="majorBidi" w:cstheme="majorBidi"/>
          <w:lang w:val="nl-NL"/>
        </w:rPr>
        <w:t>en niet voor hun eigen welvaren</w:t>
      </w:r>
      <w:r>
        <w:rPr>
          <w:rFonts w:asciiTheme="majorBidi" w:hAnsiTheme="majorBidi" w:cstheme="majorBidi"/>
          <w:lang w:val="nl-NL"/>
        </w:rPr>
        <w:t xml:space="preserve"> </w:t>
      </w:r>
      <w:r w:rsidRPr="00594620">
        <w:rPr>
          <w:rFonts w:asciiTheme="majorBidi" w:hAnsiTheme="majorBidi" w:cstheme="majorBidi"/>
          <w:lang w:val="nl-NL"/>
        </w:rPr>
        <w:t>zouden vrezen. Wyders indien zy enig Goddelijk</w:t>
      </w:r>
      <w:r>
        <w:rPr>
          <w:rFonts w:asciiTheme="majorBidi" w:hAnsiTheme="majorBidi" w:cstheme="majorBidi"/>
          <w:lang w:val="nl-NL"/>
        </w:rPr>
        <w:t xml:space="preserve"> </w:t>
      </w:r>
      <w:r w:rsidRPr="00594620">
        <w:rPr>
          <w:rFonts w:asciiTheme="majorBidi" w:hAnsiTheme="majorBidi" w:cstheme="majorBidi"/>
          <w:lang w:val="nl-NL"/>
        </w:rPr>
        <w:t>licht hadden</w:t>
      </w:r>
      <w:r w:rsidR="00FF37F8">
        <w:rPr>
          <w:rFonts w:asciiTheme="majorBidi" w:hAnsiTheme="majorBidi" w:cstheme="majorBidi"/>
          <w:lang w:val="nl-NL"/>
        </w:rPr>
        <w:t xml:space="preserve">, </w:t>
      </w:r>
      <w:r w:rsidRPr="00594620">
        <w:rPr>
          <w:rFonts w:asciiTheme="majorBidi" w:hAnsiTheme="majorBidi" w:cstheme="majorBidi"/>
          <w:lang w:val="nl-NL"/>
        </w:rPr>
        <w:t>dit zou ten minsten uit hun lering</w:t>
      </w:r>
      <w:r>
        <w:rPr>
          <w:rFonts w:asciiTheme="majorBidi" w:hAnsiTheme="majorBidi" w:cstheme="majorBidi"/>
          <w:lang w:val="nl-NL"/>
        </w:rPr>
        <w:t xml:space="preserve"> </w:t>
      </w:r>
      <w:r w:rsidRPr="00594620">
        <w:rPr>
          <w:rFonts w:asciiTheme="majorBidi" w:hAnsiTheme="majorBidi" w:cstheme="majorBidi"/>
          <w:lang w:val="nl-NL"/>
        </w:rPr>
        <w:t>en onderwijzing blijken : ik beken wel</w:t>
      </w:r>
      <w:r w:rsidR="00FF37F8">
        <w:rPr>
          <w:rFonts w:asciiTheme="majorBidi" w:hAnsiTheme="majorBidi" w:cstheme="majorBidi"/>
          <w:lang w:val="nl-NL"/>
        </w:rPr>
        <w:t xml:space="preserve">, </w:t>
      </w:r>
      <w:r w:rsidRPr="00594620">
        <w:rPr>
          <w:rFonts w:asciiTheme="majorBidi" w:hAnsiTheme="majorBidi" w:cstheme="majorBidi"/>
          <w:lang w:val="nl-NL"/>
        </w:rPr>
        <w:t>dat zy</w:t>
      </w:r>
      <w:r>
        <w:rPr>
          <w:rFonts w:asciiTheme="majorBidi" w:hAnsiTheme="majorBidi" w:cstheme="majorBidi"/>
          <w:lang w:val="nl-NL"/>
        </w:rPr>
        <w:t xml:space="preserve"> </w:t>
      </w:r>
      <w:r w:rsidRPr="00594620">
        <w:rPr>
          <w:rFonts w:asciiTheme="majorBidi" w:hAnsiTheme="majorBidi" w:cstheme="majorBidi"/>
          <w:lang w:val="nl-NL"/>
        </w:rPr>
        <w:t>zich nooit genoech over de diepe verborgentheden</w:t>
      </w:r>
      <w:r>
        <w:rPr>
          <w:rFonts w:asciiTheme="majorBidi" w:hAnsiTheme="majorBidi" w:cstheme="majorBidi"/>
          <w:lang w:val="nl-NL"/>
        </w:rPr>
        <w:t xml:space="preserve"> </w:t>
      </w:r>
      <w:r w:rsidRPr="00594620">
        <w:rPr>
          <w:rFonts w:asciiTheme="majorBidi" w:hAnsiTheme="majorBidi" w:cstheme="majorBidi"/>
          <w:lang w:val="nl-NL"/>
        </w:rPr>
        <w:t>der schrift hebben konnen verwonderen ; doch ik zie</w:t>
      </w:r>
      <w:r>
        <w:rPr>
          <w:rFonts w:asciiTheme="majorBidi" w:hAnsiTheme="majorBidi" w:cstheme="majorBidi"/>
          <w:lang w:val="nl-NL"/>
        </w:rPr>
        <w:t xml:space="preserve"> </w:t>
      </w:r>
      <w:r w:rsidRPr="00594620">
        <w:rPr>
          <w:rFonts w:asciiTheme="majorBidi" w:hAnsiTheme="majorBidi" w:cstheme="majorBidi"/>
          <w:lang w:val="nl-NL"/>
        </w:rPr>
        <w:t>niet</w:t>
      </w:r>
      <w:r w:rsidR="00FF37F8">
        <w:rPr>
          <w:rFonts w:asciiTheme="majorBidi" w:hAnsiTheme="majorBidi" w:cstheme="majorBidi"/>
          <w:lang w:val="nl-NL"/>
        </w:rPr>
        <w:t xml:space="preserve">, </w:t>
      </w:r>
      <w:r w:rsidRPr="00594620">
        <w:rPr>
          <w:rFonts w:asciiTheme="majorBidi" w:hAnsiTheme="majorBidi" w:cstheme="majorBidi"/>
          <w:lang w:val="nl-NL"/>
        </w:rPr>
        <w:t>dat zy iets geleert en onderwezen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de Platonische en Aristotelische bespiegelingen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naar dewelke zy de schrift geschikt hebben ; op dat</w:t>
      </w:r>
      <w:r>
        <w:rPr>
          <w:rFonts w:asciiTheme="majorBidi" w:hAnsiTheme="majorBidi" w:cstheme="majorBidi"/>
          <w:lang w:val="nl-NL"/>
        </w:rPr>
        <w:t xml:space="preserve"> </w:t>
      </w:r>
      <w:r w:rsidRPr="00594620">
        <w:rPr>
          <w:rFonts w:asciiTheme="majorBidi" w:hAnsiTheme="majorBidi" w:cstheme="majorBidi"/>
          <w:lang w:val="nl-NL"/>
        </w:rPr>
        <w:t>zy niet zouden schijnen de Heidenen na te volgen</w:t>
      </w:r>
      <w:r w:rsidR="007D45A5">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‘t Was aan deze niet genoech met de Grieken buiten ‘t spoor te hollen</w:t>
      </w:r>
      <w:r w:rsidR="00FF37F8">
        <w:rPr>
          <w:rFonts w:asciiTheme="majorBidi" w:hAnsiTheme="majorBidi" w:cstheme="majorBidi"/>
          <w:lang w:val="nl-NL"/>
        </w:rPr>
        <w:t xml:space="preserve">, </w:t>
      </w:r>
      <w:r w:rsidRPr="00594620">
        <w:rPr>
          <w:rFonts w:asciiTheme="majorBidi" w:hAnsiTheme="majorBidi" w:cstheme="majorBidi"/>
          <w:lang w:val="nl-NL"/>
        </w:rPr>
        <w:t>maar zy hebben ook gewilt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Propheten met haar zouden spoorloos</w:t>
      </w:r>
      <w:r>
        <w:rPr>
          <w:rFonts w:asciiTheme="majorBidi" w:hAnsiTheme="majorBidi" w:cstheme="majorBidi"/>
          <w:lang w:val="nl-NL"/>
        </w:rPr>
        <w:t xml:space="preserve"> </w:t>
      </w:r>
      <w:r w:rsidRPr="00594620">
        <w:rPr>
          <w:rFonts w:asciiTheme="majorBidi" w:hAnsiTheme="majorBidi" w:cstheme="majorBidi"/>
          <w:lang w:val="nl-NL"/>
        </w:rPr>
        <w:t>zijn: ‘t</w:t>
      </w:r>
      <w:r w:rsidR="007D45A5">
        <w:rPr>
          <w:rFonts w:asciiTheme="majorBidi" w:hAnsiTheme="majorBidi" w:cstheme="majorBidi"/>
          <w:lang w:val="nl-NL"/>
        </w:rPr>
        <w:t xml:space="preserve"> </w:t>
      </w:r>
      <w:r w:rsidRPr="00594620">
        <w:rPr>
          <w:rFonts w:asciiTheme="majorBidi" w:hAnsiTheme="majorBidi" w:cstheme="majorBidi"/>
          <w:lang w:val="nl-NL"/>
        </w:rPr>
        <w:t>welk waarlijk in alle klaarheit toont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zy de Goddelijkheit der schrift zelfs niet in den</w:t>
      </w:r>
      <w:r>
        <w:rPr>
          <w:rFonts w:asciiTheme="majorBidi" w:hAnsiTheme="majorBidi" w:cstheme="majorBidi"/>
          <w:lang w:val="nl-NL"/>
        </w:rPr>
        <w:t xml:space="preserve"> </w:t>
      </w:r>
      <w:r w:rsidRPr="00594620">
        <w:rPr>
          <w:rFonts w:asciiTheme="majorBidi" w:hAnsiTheme="majorBidi" w:cstheme="majorBidi"/>
          <w:lang w:val="nl-NL"/>
        </w:rPr>
        <w:t>droom zien ; en hoe zy meer en dieper over deze</w:t>
      </w:r>
      <w:r>
        <w:rPr>
          <w:rFonts w:asciiTheme="majorBidi" w:hAnsiTheme="majorBidi" w:cstheme="majorBidi"/>
          <w:lang w:val="nl-NL"/>
        </w:rPr>
        <w:t xml:space="preserve"> </w:t>
      </w:r>
      <w:r w:rsidRPr="00594620">
        <w:rPr>
          <w:rFonts w:asciiTheme="majorBidi" w:hAnsiTheme="majorBidi" w:cstheme="majorBidi"/>
          <w:lang w:val="nl-NL"/>
        </w:rPr>
        <w:t>geheimenissen verwondert zijn</w:t>
      </w:r>
      <w:r w:rsidR="00FF37F8">
        <w:rPr>
          <w:rFonts w:asciiTheme="majorBidi" w:hAnsiTheme="majorBidi" w:cstheme="majorBidi"/>
          <w:lang w:val="nl-NL"/>
        </w:rPr>
        <w:t xml:space="preserve">, </w:t>
      </w:r>
      <w:r w:rsidRPr="00594620">
        <w:rPr>
          <w:rFonts w:asciiTheme="majorBidi" w:hAnsiTheme="majorBidi" w:cstheme="majorBidi"/>
          <w:lang w:val="nl-NL"/>
        </w:rPr>
        <w:t>hoe zy meer tonen</w:t>
      </w:r>
      <w:r w:rsidR="00FF37F8">
        <w:rPr>
          <w:rFonts w:asciiTheme="majorBidi" w:hAnsiTheme="majorBidi" w:cstheme="majorBidi"/>
          <w:lang w:val="nl-NL"/>
        </w:rPr>
        <w:t xml:space="preserve">, </w:t>
      </w:r>
      <w:r w:rsidRPr="00594620">
        <w:rPr>
          <w:rFonts w:asciiTheme="majorBidi" w:hAnsiTheme="majorBidi" w:cstheme="majorBidi"/>
          <w:lang w:val="nl-NL"/>
        </w:rPr>
        <w:t>dat zy aan de schrift niet zo zeer geloven</w:t>
      </w:r>
      <w:r w:rsidR="00FF37F8">
        <w:rPr>
          <w:rFonts w:asciiTheme="majorBidi" w:hAnsiTheme="majorBidi" w:cstheme="majorBidi"/>
          <w:lang w:val="nl-NL"/>
        </w:rPr>
        <w:t xml:space="preserve">, </w:t>
      </w:r>
      <w:r w:rsidR="007D45A5">
        <w:rPr>
          <w:rFonts w:asciiTheme="majorBidi" w:hAnsiTheme="majorBidi" w:cstheme="majorBidi"/>
          <w:lang w:val="nl-NL"/>
        </w:rPr>
        <w:t>als de-zelve</w:t>
      </w:r>
      <w:r>
        <w:rPr>
          <w:rFonts w:asciiTheme="majorBidi" w:hAnsiTheme="majorBidi" w:cstheme="majorBidi"/>
          <w:lang w:val="nl-NL"/>
        </w:rPr>
        <w:t xml:space="preserve"> </w:t>
      </w:r>
      <w:r w:rsidRPr="00594620">
        <w:rPr>
          <w:rFonts w:asciiTheme="majorBidi" w:hAnsiTheme="majorBidi" w:cstheme="majorBidi"/>
          <w:lang w:val="nl-NL"/>
        </w:rPr>
        <w:t>wel vleijende toestaan ; ‘t welk ook hier uit</w:t>
      </w:r>
      <w:r>
        <w:rPr>
          <w:rFonts w:asciiTheme="majorBidi" w:hAnsiTheme="majorBidi" w:cstheme="majorBidi"/>
          <w:lang w:val="nl-NL"/>
        </w:rPr>
        <w:t xml:space="preserve"> </w:t>
      </w:r>
      <w:r w:rsidRPr="00594620">
        <w:rPr>
          <w:rFonts w:asciiTheme="majorBidi" w:hAnsiTheme="majorBidi" w:cstheme="majorBidi"/>
          <w:lang w:val="nl-NL"/>
        </w:rPr>
        <w:t>blijkt</w:t>
      </w:r>
      <w:r w:rsidR="00FF37F8">
        <w:rPr>
          <w:rFonts w:asciiTheme="majorBidi" w:hAnsiTheme="majorBidi" w:cstheme="majorBidi"/>
          <w:lang w:val="nl-NL"/>
        </w:rPr>
        <w:t xml:space="preserve">, </w:t>
      </w:r>
      <w:r w:rsidRPr="00594620">
        <w:rPr>
          <w:rFonts w:asciiTheme="majorBidi" w:hAnsiTheme="majorBidi" w:cstheme="majorBidi"/>
          <w:lang w:val="nl-NL"/>
        </w:rPr>
        <w:t>dat zy ten meestendeel</w:t>
      </w:r>
      <w:r w:rsidR="00FF37F8">
        <w:rPr>
          <w:rFonts w:asciiTheme="majorBidi" w:hAnsiTheme="majorBidi" w:cstheme="majorBidi"/>
          <w:lang w:val="nl-NL"/>
        </w:rPr>
        <w:t xml:space="preserve">, </w:t>
      </w:r>
      <w:r w:rsidRPr="00594620">
        <w:rPr>
          <w:rFonts w:asciiTheme="majorBidi" w:hAnsiTheme="majorBidi" w:cstheme="majorBidi"/>
          <w:lang w:val="nl-NL"/>
        </w:rPr>
        <w:t>als tot een grondvest</w:t>
      </w:r>
      <w:r>
        <w:rPr>
          <w:rFonts w:asciiTheme="majorBidi" w:hAnsiTheme="majorBidi" w:cstheme="majorBidi"/>
          <w:lang w:val="nl-NL"/>
        </w:rPr>
        <w:t xml:space="preserve"> </w:t>
      </w:r>
      <w:r w:rsidRPr="00594620">
        <w:rPr>
          <w:rFonts w:asciiTheme="majorBidi" w:hAnsiTheme="majorBidi" w:cstheme="majorBidi"/>
          <w:lang w:val="nl-NL"/>
        </w:rPr>
        <w:t>onderstellen ( namentlijk om dezelve te verstaan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haar ware zin uit te vorschen ) dat zy</w:t>
      </w:r>
      <w:r>
        <w:rPr>
          <w:rFonts w:asciiTheme="majorBidi" w:hAnsiTheme="majorBidi" w:cstheme="majorBidi"/>
          <w:lang w:val="nl-NL"/>
        </w:rPr>
        <w:t xml:space="preserve"> </w:t>
      </w:r>
      <w:r w:rsidRPr="00594620">
        <w:rPr>
          <w:rFonts w:asciiTheme="majorBidi" w:hAnsiTheme="majorBidi" w:cstheme="majorBidi"/>
          <w:lang w:val="nl-NL"/>
        </w:rPr>
        <w:t>in alles waarachtig en goddelijk is : welke goddelijkheit</w:t>
      </w:r>
      <w:r>
        <w:rPr>
          <w:rFonts w:asciiTheme="majorBidi" w:hAnsiTheme="majorBidi" w:cstheme="majorBidi"/>
          <w:lang w:val="nl-NL"/>
        </w:rPr>
        <w:t xml:space="preserve"> </w:t>
      </w:r>
      <w:r w:rsidRPr="00594620">
        <w:rPr>
          <w:rFonts w:asciiTheme="majorBidi" w:hAnsiTheme="majorBidi" w:cstheme="majorBidi"/>
          <w:lang w:val="nl-NL"/>
        </w:rPr>
        <w:t>na een goed verstaan</w:t>
      </w:r>
      <w:r w:rsidR="00FF37F8">
        <w:rPr>
          <w:rFonts w:asciiTheme="majorBidi" w:hAnsiTheme="majorBidi" w:cstheme="majorBidi"/>
          <w:lang w:val="nl-NL"/>
        </w:rPr>
        <w:t xml:space="preserve">, </w:t>
      </w:r>
      <w:r w:rsidRPr="00594620">
        <w:rPr>
          <w:rFonts w:asciiTheme="majorBidi" w:hAnsiTheme="majorBidi" w:cstheme="majorBidi"/>
          <w:lang w:val="nl-NL"/>
        </w:rPr>
        <w:t>en streng onderzoek</w:t>
      </w:r>
      <w:r>
        <w:rPr>
          <w:rFonts w:asciiTheme="majorBidi" w:hAnsiTheme="majorBidi" w:cstheme="majorBidi"/>
          <w:lang w:val="nl-NL"/>
        </w:rPr>
        <w:t xml:space="preserve"> </w:t>
      </w:r>
      <w:r w:rsidRPr="00594620">
        <w:rPr>
          <w:rFonts w:asciiTheme="majorBidi" w:hAnsiTheme="majorBidi" w:cstheme="majorBidi"/>
          <w:lang w:val="nl-NL"/>
        </w:rPr>
        <w:t>desselfs</w:t>
      </w:r>
      <w:r w:rsidR="00FF37F8">
        <w:rPr>
          <w:rFonts w:asciiTheme="majorBidi" w:hAnsiTheme="majorBidi" w:cstheme="majorBidi"/>
          <w:lang w:val="nl-NL"/>
        </w:rPr>
        <w:t xml:space="preserve">, </w:t>
      </w:r>
      <w:r w:rsidRPr="00594620">
        <w:rPr>
          <w:rFonts w:asciiTheme="majorBidi" w:hAnsiTheme="majorBidi" w:cstheme="majorBidi"/>
          <w:lang w:val="nl-NL"/>
        </w:rPr>
        <w:t xml:space="preserve">eerst blijken moet: en zy stellen in ‘t begin voor een regel van desselfs </w:t>
      </w:r>
      <w:r w:rsidRPr="00594620">
        <w:rPr>
          <w:rFonts w:asciiTheme="majorBidi" w:hAnsiTheme="majorBidi" w:cstheme="majorBidi"/>
          <w:lang w:val="nl-NL"/>
        </w:rPr>
        <w:lastRenderedPageBreak/>
        <w:t>uitleg va</w:t>
      </w:r>
      <w:r w:rsidR="007D45A5">
        <w:rPr>
          <w:rFonts w:asciiTheme="majorBidi" w:hAnsiTheme="majorBidi" w:cstheme="majorBidi"/>
          <w:lang w:val="nl-NL"/>
        </w:rPr>
        <w:t>s</w:t>
      </w:r>
      <w:r w:rsidRPr="00594620">
        <w:rPr>
          <w:rFonts w:asciiTheme="majorBidi" w:hAnsiTheme="majorBidi" w:cstheme="majorBidi"/>
          <w:lang w:val="nl-NL"/>
        </w:rPr>
        <w:t>t</w:t>
      </w:r>
      <w:r w:rsidR="00FF37F8">
        <w:rPr>
          <w:rFonts w:asciiTheme="majorBidi" w:hAnsiTheme="majorBidi" w:cstheme="majorBidi"/>
          <w:lang w:val="nl-NL"/>
        </w:rPr>
        <w:t xml:space="preserve">, </w:t>
      </w:r>
      <w:r w:rsidRPr="007D45A5">
        <w:rPr>
          <w:rFonts w:asciiTheme="majorBidi" w:hAnsiTheme="majorBidi" w:cstheme="majorBidi"/>
          <w:i/>
          <w:iCs/>
          <w:lang w:val="nl-NL"/>
        </w:rPr>
        <w:t>dat wy uit de Schriftuur</w:t>
      </w:r>
      <w:r w:rsidR="00FF37F8" w:rsidRPr="007D45A5">
        <w:rPr>
          <w:rFonts w:asciiTheme="majorBidi" w:hAnsiTheme="majorBidi" w:cstheme="majorBidi"/>
          <w:i/>
          <w:iCs/>
          <w:lang w:val="nl-NL"/>
        </w:rPr>
        <w:t xml:space="preserve">, </w:t>
      </w:r>
      <w:r w:rsidRPr="007D45A5">
        <w:rPr>
          <w:rFonts w:asciiTheme="majorBidi" w:hAnsiTheme="majorBidi" w:cstheme="majorBidi"/>
          <w:i/>
          <w:iCs/>
          <w:lang w:val="nl-NL"/>
        </w:rPr>
        <w:t>die al heel geen menschelijke verzieringe van noden heeft</w:t>
      </w:r>
      <w:r w:rsidR="00FF37F8" w:rsidRPr="007D45A5">
        <w:rPr>
          <w:rFonts w:asciiTheme="majorBidi" w:hAnsiTheme="majorBidi" w:cstheme="majorBidi"/>
          <w:i/>
          <w:iCs/>
          <w:lang w:val="nl-NL"/>
        </w:rPr>
        <w:t xml:space="preserve">, </w:t>
      </w:r>
      <w:r w:rsidRPr="007D45A5">
        <w:rPr>
          <w:rFonts w:asciiTheme="majorBidi" w:hAnsiTheme="majorBidi" w:cstheme="majorBidi"/>
          <w:i/>
          <w:iCs/>
          <w:lang w:val="nl-NL"/>
        </w:rPr>
        <w:t>veel beter onderwezen worden</w:t>
      </w:r>
      <w:r w:rsidRPr="00594620">
        <w:rPr>
          <w:rFonts w:asciiTheme="majorBidi" w:hAnsiTheme="majorBidi" w:cstheme="majorBidi"/>
          <w:lang w:val="nl-NL"/>
        </w:rPr>
        <w:t>.</w:t>
      </w:r>
    </w:p>
    <w:p w:rsidR="0001530D" w:rsidRDefault="00594620" w:rsidP="0001530D">
      <w:pPr>
        <w:spacing w:after="0" w:line="240" w:lineRule="auto"/>
        <w:ind w:firstLine="720"/>
        <w:rPr>
          <w:rFonts w:asciiTheme="majorBidi" w:hAnsiTheme="majorBidi" w:cstheme="majorBidi"/>
          <w:lang w:val="nl-NL"/>
        </w:rPr>
      </w:pPr>
      <w:r w:rsidRPr="00594620">
        <w:rPr>
          <w:rFonts w:asciiTheme="majorBidi" w:hAnsiTheme="majorBidi" w:cstheme="majorBidi"/>
          <w:lang w:val="nl-NL"/>
        </w:rPr>
        <w:t>Als ik dan deze dingen in mijn gemoed overwoog : namelijk dat ‘t natuurlijk licht niet alleenlijk veracht</w:t>
      </w:r>
      <w:r w:rsidR="00FF37F8">
        <w:rPr>
          <w:rFonts w:asciiTheme="majorBidi" w:hAnsiTheme="majorBidi" w:cstheme="majorBidi"/>
          <w:lang w:val="nl-NL"/>
        </w:rPr>
        <w:t xml:space="preserve">, </w:t>
      </w:r>
      <w:r w:rsidRPr="00594620">
        <w:rPr>
          <w:rFonts w:asciiTheme="majorBidi" w:hAnsiTheme="majorBidi" w:cstheme="majorBidi"/>
          <w:lang w:val="nl-NL"/>
        </w:rPr>
        <w:t>maar van vele als een bron van alle</w:t>
      </w:r>
      <w:r>
        <w:rPr>
          <w:rFonts w:asciiTheme="majorBidi" w:hAnsiTheme="majorBidi" w:cstheme="majorBidi"/>
          <w:lang w:val="nl-NL"/>
        </w:rPr>
        <w:t xml:space="preserve"> </w:t>
      </w:r>
      <w:r w:rsidRPr="00594620">
        <w:rPr>
          <w:rFonts w:asciiTheme="majorBidi" w:hAnsiTheme="majorBidi" w:cstheme="majorBidi"/>
          <w:lang w:val="nl-NL"/>
        </w:rPr>
        <w:t>godloosheit verdoemt</w:t>
      </w:r>
      <w:r w:rsidR="00FF37F8">
        <w:rPr>
          <w:rFonts w:asciiTheme="majorBidi" w:hAnsiTheme="majorBidi" w:cstheme="majorBidi"/>
          <w:lang w:val="nl-NL"/>
        </w:rPr>
        <w:t xml:space="preserve">, </w:t>
      </w:r>
      <w:r w:rsidRPr="00594620">
        <w:rPr>
          <w:rFonts w:asciiTheme="majorBidi" w:hAnsiTheme="majorBidi" w:cstheme="majorBidi"/>
          <w:lang w:val="nl-NL"/>
        </w:rPr>
        <w:t>en dat de menschelijke verdichtzelen voor Goddelijke leerstukken wierden ge</w:t>
      </w:r>
      <w:r>
        <w:rPr>
          <w:rFonts w:asciiTheme="majorBidi" w:hAnsiTheme="majorBidi" w:cstheme="majorBidi"/>
          <w:lang w:val="nl-NL"/>
        </w:rPr>
        <w:t xml:space="preserve"> </w:t>
      </w:r>
      <w:r w:rsidRPr="00594620">
        <w:rPr>
          <w:rFonts w:asciiTheme="majorBidi" w:hAnsiTheme="majorBidi" w:cstheme="majorBidi"/>
          <w:lang w:val="nl-NL"/>
        </w:rPr>
        <w:t>houden dat de lichtgelovigheit voor geloof geacht</w:t>
      </w:r>
      <w:r w:rsidR="00FF37F8">
        <w:rPr>
          <w:rFonts w:asciiTheme="majorBidi" w:hAnsiTheme="majorBidi" w:cstheme="majorBidi"/>
          <w:lang w:val="nl-NL"/>
        </w:rPr>
        <w:t xml:space="preserve">, </w:t>
      </w:r>
      <w:r w:rsidRPr="00594620">
        <w:rPr>
          <w:rFonts w:asciiTheme="majorBidi" w:hAnsiTheme="majorBidi" w:cstheme="majorBidi"/>
          <w:lang w:val="nl-NL"/>
        </w:rPr>
        <w:t>en dat de geschillen der wijsbegerigen in de</w:t>
      </w:r>
      <w:r>
        <w:rPr>
          <w:rFonts w:asciiTheme="majorBidi" w:hAnsiTheme="majorBidi" w:cstheme="majorBidi"/>
          <w:lang w:val="nl-NL"/>
        </w:rPr>
        <w:t xml:space="preserve"> </w:t>
      </w:r>
      <w:r w:rsidRPr="00594620">
        <w:rPr>
          <w:rFonts w:asciiTheme="majorBidi" w:hAnsiTheme="majorBidi" w:cstheme="majorBidi"/>
          <w:lang w:val="nl-NL"/>
        </w:rPr>
        <w:t>Kerk en op ‘t Raadhuis met grote beweginge der</w:t>
      </w:r>
      <w:r>
        <w:rPr>
          <w:rFonts w:asciiTheme="majorBidi" w:hAnsiTheme="majorBidi" w:cstheme="majorBidi"/>
          <w:lang w:val="nl-NL"/>
        </w:rPr>
        <w:t xml:space="preserve"> </w:t>
      </w:r>
      <w:r w:rsidRPr="00594620">
        <w:rPr>
          <w:rFonts w:asciiTheme="majorBidi" w:hAnsiTheme="majorBidi" w:cstheme="majorBidi"/>
          <w:lang w:val="nl-NL"/>
        </w:rPr>
        <w:t>gemoederen gedreven wierden ; en bemerkte dat</w:t>
      </w:r>
      <w:r>
        <w:rPr>
          <w:rFonts w:asciiTheme="majorBidi" w:hAnsiTheme="majorBidi" w:cstheme="majorBidi"/>
          <w:lang w:val="nl-NL"/>
        </w:rPr>
        <w:t xml:space="preserve"> </w:t>
      </w:r>
      <w:r w:rsidRPr="00594620">
        <w:rPr>
          <w:rFonts w:asciiTheme="majorBidi" w:hAnsiTheme="majorBidi" w:cstheme="majorBidi"/>
          <w:lang w:val="nl-NL"/>
        </w:rPr>
        <w:t>hier uit een zeer wrede haat en twedracht</w:t>
      </w:r>
      <w:r w:rsidR="00FF37F8">
        <w:rPr>
          <w:rFonts w:asciiTheme="majorBidi" w:hAnsiTheme="majorBidi" w:cstheme="majorBidi"/>
          <w:lang w:val="nl-NL"/>
        </w:rPr>
        <w:t xml:space="preserve">, </w:t>
      </w:r>
      <w:r w:rsidRPr="00594620">
        <w:rPr>
          <w:rFonts w:asciiTheme="majorBidi" w:hAnsiTheme="majorBidi" w:cstheme="majorBidi"/>
          <w:lang w:val="nl-NL"/>
        </w:rPr>
        <w:t>daardoor</w:t>
      </w:r>
      <w:r>
        <w:rPr>
          <w:rFonts w:asciiTheme="majorBidi" w:hAnsiTheme="majorBidi" w:cstheme="majorBidi"/>
          <w:lang w:val="nl-NL"/>
        </w:rPr>
        <w:t xml:space="preserve"> </w:t>
      </w:r>
      <w:r w:rsidRPr="00594620">
        <w:rPr>
          <w:rFonts w:asciiTheme="majorBidi" w:hAnsiTheme="majorBidi" w:cstheme="majorBidi"/>
          <w:lang w:val="nl-NL"/>
        </w:rPr>
        <w:t>de menschen lichtelijk tot oproerigheden vervielen</w:t>
      </w:r>
      <w:r w:rsidR="00FF37F8">
        <w:rPr>
          <w:rFonts w:asciiTheme="majorBidi" w:hAnsiTheme="majorBidi" w:cstheme="majorBidi"/>
          <w:lang w:val="nl-NL"/>
        </w:rPr>
        <w:t xml:space="preserve">, </w:t>
      </w:r>
      <w:r w:rsidRPr="00594620">
        <w:rPr>
          <w:rFonts w:asciiTheme="majorBidi" w:hAnsiTheme="majorBidi" w:cstheme="majorBidi"/>
          <w:lang w:val="nl-NL"/>
        </w:rPr>
        <w:t>voortquamen</w:t>
      </w:r>
      <w:r w:rsidR="00FF37F8">
        <w:rPr>
          <w:rFonts w:asciiTheme="majorBidi" w:hAnsiTheme="majorBidi" w:cstheme="majorBidi"/>
          <w:lang w:val="nl-NL"/>
        </w:rPr>
        <w:t xml:space="preserve">, </w:t>
      </w:r>
      <w:r w:rsidRPr="00594620">
        <w:rPr>
          <w:rFonts w:asciiTheme="majorBidi" w:hAnsiTheme="majorBidi" w:cstheme="majorBidi"/>
          <w:lang w:val="nl-NL"/>
        </w:rPr>
        <w:t>gelijk ook zeer veel andere</w:t>
      </w:r>
      <w:r>
        <w:rPr>
          <w:rFonts w:asciiTheme="majorBidi" w:hAnsiTheme="majorBidi" w:cstheme="majorBidi"/>
          <w:lang w:val="nl-NL"/>
        </w:rPr>
        <w:t xml:space="preserve"> </w:t>
      </w:r>
      <w:r w:rsidRPr="00594620">
        <w:rPr>
          <w:rFonts w:asciiTheme="majorBidi" w:hAnsiTheme="majorBidi" w:cstheme="majorBidi"/>
          <w:lang w:val="nl-NL"/>
        </w:rPr>
        <w:t>dingen te lang om hier te verhalen. Zo besloot</w:t>
      </w:r>
      <w:r>
        <w:rPr>
          <w:rFonts w:asciiTheme="majorBidi" w:hAnsiTheme="majorBidi" w:cstheme="majorBidi"/>
          <w:lang w:val="nl-NL"/>
        </w:rPr>
        <w:t xml:space="preserve"> </w:t>
      </w:r>
      <w:r w:rsidRPr="00594620">
        <w:rPr>
          <w:rFonts w:asciiTheme="majorBidi" w:hAnsiTheme="majorBidi" w:cstheme="majorBidi"/>
          <w:lang w:val="nl-NL"/>
        </w:rPr>
        <w:t>ik de schrift eerstelijk met een oprecht en ongekreukt gemoed t’</w:t>
      </w:r>
      <w:r w:rsidR="006F3162">
        <w:rPr>
          <w:rFonts w:asciiTheme="majorBidi" w:hAnsiTheme="majorBidi" w:cstheme="majorBidi"/>
          <w:lang w:val="nl-NL"/>
        </w:rPr>
        <w:t xml:space="preserve"> </w:t>
      </w:r>
      <w:r w:rsidRPr="00594620">
        <w:rPr>
          <w:rFonts w:asciiTheme="majorBidi" w:hAnsiTheme="majorBidi" w:cstheme="majorBidi"/>
          <w:lang w:val="nl-NL"/>
        </w:rPr>
        <w:t>onderzoeken</w:t>
      </w:r>
      <w:r w:rsidR="00FF37F8">
        <w:rPr>
          <w:rFonts w:asciiTheme="majorBidi" w:hAnsiTheme="majorBidi" w:cstheme="majorBidi"/>
          <w:lang w:val="nl-NL"/>
        </w:rPr>
        <w:t xml:space="preserve">, </w:t>
      </w:r>
      <w:r w:rsidRPr="00594620">
        <w:rPr>
          <w:rFonts w:asciiTheme="majorBidi" w:hAnsiTheme="majorBidi" w:cstheme="majorBidi"/>
          <w:lang w:val="nl-NL"/>
        </w:rPr>
        <w:t>en niets daar af te</w:t>
      </w:r>
      <w:r>
        <w:rPr>
          <w:rFonts w:asciiTheme="majorBidi" w:hAnsiTheme="majorBidi" w:cstheme="majorBidi"/>
          <w:lang w:val="nl-NL"/>
        </w:rPr>
        <w:t xml:space="preserve"> </w:t>
      </w:r>
      <w:r w:rsidR="007D45A5">
        <w:rPr>
          <w:rFonts w:asciiTheme="majorBidi" w:hAnsiTheme="majorBidi" w:cstheme="majorBidi"/>
          <w:lang w:val="nl-NL"/>
        </w:rPr>
        <w:t xml:space="preserve"> </w:t>
      </w:r>
      <w:r w:rsidRPr="00594620">
        <w:rPr>
          <w:rFonts w:asciiTheme="majorBidi" w:hAnsiTheme="majorBidi" w:cstheme="majorBidi"/>
          <w:lang w:val="nl-NL"/>
        </w:rPr>
        <w:t>bevestigen</w:t>
      </w:r>
      <w:r w:rsidR="00FF37F8">
        <w:rPr>
          <w:rFonts w:asciiTheme="majorBidi" w:hAnsiTheme="majorBidi" w:cstheme="majorBidi"/>
          <w:lang w:val="nl-NL"/>
        </w:rPr>
        <w:t xml:space="preserve">, </w:t>
      </w:r>
      <w:r w:rsidRPr="00594620">
        <w:rPr>
          <w:rFonts w:asciiTheme="majorBidi" w:hAnsiTheme="majorBidi" w:cstheme="majorBidi"/>
          <w:lang w:val="nl-NL"/>
        </w:rPr>
        <w:t>noch te verzekeren</w:t>
      </w:r>
      <w:r w:rsidR="00FF37F8">
        <w:rPr>
          <w:rFonts w:asciiTheme="majorBidi" w:hAnsiTheme="majorBidi" w:cstheme="majorBidi"/>
          <w:lang w:val="nl-NL"/>
        </w:rPr>
        <w:t xml:space="preserve">, </w:t>
      </w:r>
      <w:r w:rsidRPr="00594620">
        <w:rPr>
          <w:rFonts w:asciiTheme="majorBidi" w:hAnsiTheme="majorBidi" w:cstheme="majorBidi"/>
          <w:lang w:val="nl-NL"/>
        </w:rPr>
        <w:t>noch iets voor der</w:t>
      </w:r>
      <w:r>
        <w:rPr>
          <w:rFonts w:asciiTheme="majorBidi" w:hAnsiTheme="majorBidi" w:cstheme="majorBidi"/>
          <w:lang w:val="nl-NL"/>
        </w:rPr>
        <w:t xml:space="preserve"> </w:t>
      </w:r>
      <w:r w:rsidRPr="00594620">
        <w:rPr>
          <w:rFonts w:asciiTheme="majorBidi" w:hAnsiTheme="majorBidi" w:cstheme="majorBidi"/>
          <w:lang w:val="nl-NL"/>
        </w:rPr>
        <w:t>zelver lering en onderwijzing aan te nemen</w:t>
      </w:r>
      <w:r w:rsidR="00FF37F8">
        <w:rPr>
          <w:rFonts w:asciiTheme="majorBidi" w:hAnsiTheme="majorBidi" w:cstheme="majorBidi"/>
          <w:lang w:val="nl-NL"/>
        </w:rPr>
        <w:t xml:space="preserve">, </w:t>
      </w:r>
      <w:r w:rsidRPr="00594620">
        <w:rPr>
          <w:rFonts w:asciiTheme="majorBidi" w:hAnsiTheme="majorBidi" w:cstheme="majorBidi"/>
          <w:lang w:val="nl-NL"/>
        </w:rPr>
        <w:t>daar in</w:t>
      </w:r>
      <w:r>
        <w:rPr>
          <w:rFonts w:asciiTheme="majorBidi" w:hAnsiTheme="majorBidi" w:cstheme="majorBidi"/>
          <w:lang w:val="nl-NL"/>
        </w:rPr>
        <w:t xml:space="preserve"> </w:t>
      </w:r>
      <w:r w:rsidRPr="00594620">
        <w:rPr>
          <w:rFonts w:asciiTheme="majorBidi" w:hAnsiTheme="majorBidi" w:cstheme="majorBidi"/>
          <w:lang w:val="nl-NL"/>
        </w:rPr>
        <w:t>ik niet zeer klaarlijk van dezelve onderwezen</w:t>
      </w:r>
      <w:r>
        <w:rPr>
          <w:rFonts w:asciiTheme="majorBidi" w:hAnsiTheme="majorBidi" w:cstheme="majorBidi"/>
          <w:lang w:val="nl-NL"/>
        </w:rPr>
        <w:t xml:space="preserve"> </w:t>
      </w:r>
      <w:r w:rsidRPr="00594620">
        <w:rPr>
          <w:rFonts w:asciiTheme="majorBidi" w:hAnsiTheme="majorBidi" w:cstheme="majorBidi"/>
          <w:lang w:val="nl-NL"/>
        </w:rPr>
        <w:t>wierd. Ik heb dan op deze voorwaarde een middel toegestelt</w:t>
      </w:r>
      <w:r w:rsidR="00FF37F8">
        <w:rPr>
          <w:rFonts w:asciiTheme="majorBidi" w:hAnsiTheme="majorBidi" w:cstheme="majorBidi"/>
          <w:lang w:val="nl-NL"/>
        </w:rPr>
        <w:t xml:space="preserve">, </w:t>
      </w:r>
      <w:r w:rsidRPr="00594620">
        <w:rPr>
          <w:rFonts w:asciiTheme="majorBidi" w:hAnsiTheme="majorBidi" w:cstheme="majorBidi"/>
          <w:lang w:val="nl-NL"/>
        </w:rPr>
        <w:t>om de heilige Boeken te verklaren;</w:t>
      </w:r>
      <w:r>
        <w:rPr>
          <w:rFonts w:asciiTheme="majorBidi" w:hAnsiTheme="majorBidi" w:cstheme="majorBidi"/>
          <w:lang w:val="nl-NL"/>
        </w:rPr>
        <w:t xml:space="preserve"> </w:t>
      </w:r>
      <w:r w:rsidRPr="00594620">
        <w:rPr>
          <w:rFonts w:asciiTheme="majorBidi" w:hAnsiTheme="majorBidi" w:cstheme="majorBidi"/>
          <w:lang w:val="nl-NL"/>
        </w:rPr>
        <w:t>en hier mee voorzien</w:t>
      </w:r>
      <w:r w:rsidR="00FF37F8">
        <w:rPr>
          <w:rFonts w:asciiTheme="majorBidi" w:hAnsiTheme="majorBidi" w:cstheme="majorBidi"/>
          <w:lang w:val="nl-NL"/>
        </w:rPr>
        <w:t xml:space="preserve">, </w:t>
      </w:r>
      <w:r w:rsidRPr="00594620">
        <w:rPr>
          <w:rFonts w:asciiTheme="majorBidi" w:hAnsiTheme="majorBidi" w:cstheme="majorBidi"/>
          <w:lang w:val="nl-NL"/>
        </w:rPr>
        <w:t>begon voor alle dingen t’</w:t>
      </w:r>
      <w:r w:rsidR="006F3162">
        <w:rPr>
          <w:rFonts w:asciiTheme="majorBidi" w:hAnsiTheme="majorBidi" w:cstheme="majorBidi"/>
          <w:lang w:val="nl-NL"/>
        </w:rPr>
        <w:t xml:space="preserve"> </w:t>
      </w:r>
      <w:r w:rsidRPr="00594620">
        <w:rPr>
          <w:rFonts w:asciiTheme="majorBidi" w:hAnsiTheme="majorBidi" w:cstheme="majorBidi"/>
          <w:lang w:val="nl-NL"/>
        </w:rPr>
        <w:t>onderzoeken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wat de Prophetie was</w:t>
      </w:r>
      <w:r w:rsidR="00FF37F8">
        <w:rPr>
          <w:rFonts w:asciiTheme="majorBidi" w:hAnsiTheme="majorBidi" w:cstheme="majorBidi"/>
          <w:lang w:val="nl-NL"/>
        </w:rPr>
        <w:t xml:space="preserve">, </w:t>
      </w:r>
      <w:r w:rsidRPr="00594620">
        <w:rPr>
          <w:rFonts w:asciiTheme="majorBidi" w:hAnsiTheme="majorBidi" w:cstheme="majorBidi"/>
          <w:lang w:val="nl-NL"/>
        </w:rPr>
        <w:t>en door welk</w:t>
      </w:r>
      <w:r>
        <w:rPr>
          <w:rFonts w:asciiTheme="majorBidi" w:hAnsiTheme="majorBidi" w:cstheme="majorBidi"/>
          <w:lang w:val="nl-NL"/>
        </w:rPr>
        <w:t xml:space="preserve"> </w:t>
      </w:r>
      <w:r w:rsidRPr="00594620">
        <w:rPr>
          <w:rFonts w:asciiTheme="majorBidi" w:hAnsiTheme="majorBidi" w:cstheme="majorBidi"/>
          <w:lang w:val="nl-NL"/>
        </w:rPr>
        <w:t>middel God zich aan de Propheten heeft geopenbaart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waarom zy aan God aangenaam hebben geweest;</w:t>
      </w:r>
      <w:r>
        <w:rPr>
          <w:rFonts w:asciiTheme="majorBidi" w:hAnsiTheme="majorBidi" w:cstheme="majorBidi"/>
          <w:lang w:val="nl-NL"/>
        </w:rPr>
        <w:t xml:space="preserve"> </w:t>
      </w:r>
      <w:r w:rsidRPr="00594620">
        <w:rPr>
          <w:rFonts w:asciiTheme="majorBidi" w:hAnsiTheme="majorBidi" w:cstheme="majorBidi"/>
          <w:lang w:val="nl-NL"/>
        </w:rPr>
        <w:t>namelijk of het is</w:t>
      </w:r>
      <w:r w:rsidR="00FF37F8">
        <w:rPr>
          <w:rFonts w:asciiTheme="majorBidi" w:hAnsiTheme="majorBidi" w:cstheme="majorBidi"/>
          <w:lang w:val="nl-NL"/>
        </w:rPr>
        <w:t xml:space="preserve">, </w:t>
      </w:r>
      <w:r w:rsidRPr="00594620">
        <w:rPr>
          <w:rFonts w:asciiTheme="majorBidi" w:hAnsiTheme="majorBidi" w:cstheme="majorBidi"/>
          <w:lang w:val="nl-NL"/>
        </w:rPr>
        <w:t>om dat zy van God en</w:t>
      </w:r>
      <w:r>
        <w:rPr>
          <w:rFonts w:asciiTheme="majorBidi" w:hAnsiTheme="majorBidi" w:cstheme="majorBidi"/>
          <w:lang w:val="nl-NL"/>
        </w:rPr>
        <w:t xml:space="preserve"> </w:t>
      </w:r>
      <w:r w:rsidRPr="00594620">
        <w:rPr>
          <w:rFonts w:asciiTheme="majorBidi" w:hAnsiTheme="majorBidi" w:cstheme="majorBidi"/>
          <w:lang w:val="nl-NL"/>
        </w:rPr>
        <w:t>de natuur hoge gedachten hebben gehad</w:t>
      </w:r>
      <w:r w:rsidR="00FF37F8">
        <w:rPr>
          <w:rFonts w:asciiTheme="majorBidi" w:hAnsiTheme="majorBidi" w:cstheme="majorBidi"/>
          <w:lang w:val="nl-NL"/>
        </w:rPr>
        <w:t xml:space="preserve">, </w:t>
      </w:r>
      <w:r w:rsidRPr="00594620">
        <w:rPr>
          <w:rFonts w:asciiTheme="majorBidi" w:hAnsiTheme="majorBidi" w:cstheme="majorBidi"/>
          <w:lang w:val="nl-NL"/>
        </w:rPr>
        <w:t>of alleenlijk uit oorzaak van hun godvruchtigheid</w:t>
      </w:r>
      <w:r w:rsidR="007D45A5">
        <w:rPr>
          <w:rFonts w:asciiTheme="majorBidi" w:hAnsiTheme="majorBidi" w:cstheme="majorBidi"/>
          <w:lang w:val="nl-NL"/>
        </w:rPr>
        <w:t>.</w:t>
      </w:r>
      <w:r w:rsidRPr="00594620">
        <w:rPr>
          <w:rFonts w:asciiTheme="majorBidi" w:hAnsiTheme="majorBidi" w:cstheme="majorBidi"/>
          <w:lang w:val="nl-NL"/>
        </w:rPr>
        <w:t xml:space="preserve"> Na dat</w:t>
      </w:r>
      <w:r>
        <w:rPr>
          <w:rFonts w:asciiTheme="majorBidi" w:hAnsiTheme="majorBidi" w:cstheme="majorBidi"/>
          <w:lang w:val="nl-NL"/>
        </w:rPr>
        <w:t xml:space="preserve"> </w:t>
      </w:r>
      <w:r w:rsidRPr="00594620">
        <w:rPr>
          <w:rFonts w:asciiTheme="majorBidi" w:hAnsiTheme="majorBidi" w:cstheme="majorBidi"/>
          <w:lang w:val="nl-NL"/>
        </w:rPr>
        <w:t>ik van deze dingen kennis heb bekomen</w:t>
      </w:r>
      <w:r w:rsidR="00FF37F8">
        <w:rPr>
          <w:rFonts w:asciiTheme="majorBidi" w:hAnsiTheme="majorBidi" w:cstheme="majorBidi"/>
          <w:lang w:val="nl-NL"/>
        </w:rPr>
        <w:t xml:space="preserve">, </w:t>
      </w:r>
      <w:r w:rsidRPr="00594620">
        <w:rPr>
          <w:rFonts w:asciiTheme="majorBidi" w:hAnsiTheme="majorBidi" w:cstheme="majorBidi"/>
          <w:lang w:val="nl-NL"/>
        </w:rPr>
        <w:t>heb ik</w:t>
      </w:r>
      <w:r>
        <w:rPr>
          <w:rFonts w:asciiTheme="majorBidi" w:hAnsiTheme="majorBidi" w:cstheme="majorBidi"/>
          <w:lang w:val="nl-NL"/>
        </w:rPr>
        <w:t xml:space="preserve"> </w:t>
      </w:r>
      <w:r w:rsidRPr="00594620">
        <w:rPr>
          <w:rFonts w:asciiTheme="majorBidi" w:hAnsiTheme="majorBidi" w:cstheme="majorBidi"/>
          <w:lang w:val="nl-NL"/>
        </w:rPr>
        <w:t>lichtelijk konnen bepalen</w:t>
      </w:r>
      <w:r w:rsidR="00FF37F8">
        <w:rPr>
          <w:rFonts w:asciiTheme="majorBidi" w:hAnsiTheme="majorBidi" w:cstheme="majorBidi"/>
          <w:lang w:val="nl-NL"/>
        </w:rPr>
        <w:t xml:space="preserve">, </w:t>
      </w:r>
      <w:r w:rsidRPr="00594620">
        <w:rPr>
          <w:rFonts w:asciiTheme="majorBidi" w:hAnsiTheme="majorBidi" w:cstheme="majorBidi"/>
          <w:lang w:val="nl-NL"/>
        </w:rPr>
        <w:t>dat d’ achtbaarheit en’t</w:t>
      </w:r>
      <w:r>
        <w:rPr>
          <w:rFonts w:asciiTheme="majorBidi" w:hAnsiTheme="majorBidi" w:cstheme="majorBidi"/>
          <w:lang w:val="nl-NL"/>
        </w:rPr>
        <w:t xml:space="preserve"> </w:t>
      </w:r>
      <w:r w:rsidRPr="00594620">
        <w:rPr>
          <w:rFonts w:asciiTheme="majorBidi" w:hAnsiTheme="majorBidi" w:cstheme="majorBidi"/>
          <w:lang w:val="nl-NL"/>
        </w:rPr>
        <w:t>gezach der Propheten alleenlijk in die dingen gewicht gehad heeft</w:t>
      </w:r>
      <w:r w:rsidR="00FF37F8">
        <w:rPr>
          <w:rFonts w:asciiTheme="majorBidi" w:hAnsiTheme="majorBidi" w:cstheme="majorBidi"/>
          <w:lang w:val="nl-NL"/>
        </w:rPr>
        <w:t xml:space="preserve">, </w:t>
      </w:r>
      <w:r w:rsidRPr="00594620">
        <w:rPr>
          <w:rFonts w:asciiTheme="majorBidi" w:hAnsiTheme="majorBidi" w:cstheme="majorBidi"/>
          <w:lang w:val="nl-NL"/>
        </w:rPr>
        <w:t>die tot ‘t gebruik des levens</w:t>
      </w:r>
      <w:r w:rsidR="006F3162">
        <w:rPr>
          <w:rFonts w:asciiTheme="majorBidi" w:hAnsiTheme="majorBidi" w:cstheme="majorBidi"/>
          <w:lang w:val="nl-NL"/>
        </w:rPr>
        <w:t xml:space="preserve"> </w:t>
      </w:r>
      <w:r w:rsidRPr="00594620">
        <w:rPr>
          <w:rFonts w:asciiTheme="majorBidi" w:hAnsiTheme="majorBidi" w:cstheme="majorBidi"/>
          <w:lang w:val="nl-NL"/>
        </w:rPr>
        <w:t>en tot de ware deuchd behoren ; en dat</w:t>
      </w:r>
      <w:r w:rsidR="00FF37F8">
        <w:rPr>
          <w:rFonts w:asciiTheme="majorBidi" w:hAnsiTheme="majorBidi" w:cstheme="majorBidi"/>
          <w:lang w:val="nl-NL"/>
        </w:rPr>
        <w:t xml:space="preserve">, </w:t>
      </w:r>
      <w:r w:rsidRPr="00594620">
        <w:rPr>
          <w:rFonts w:asciiTheme="majorBidi" w:hAnsiTheme="majorBidi" w:cstheme="majorBidi"/>
          <w:lang w:val="nl-NL"/>
        </w:rPr>
        <w:t>wat ‘t overige</w:t>
      </w:r>
      <w:r>
        <w:rPr>
          <w:rFonts w:asciiTheme="majorBidi" w:hAnsiTheme="majorBidi" w:cstheme="majorBidi"/>
          <w:lang w:val="nl-NL"/>
        </w:rPr>
        <w:t xml:space="preserve"> </w:t>
      </w:r>
      <w:r w:rsidRPr="00594620">
        <w:rPr>
          <w:rFonts w:asciiTheme="majorBidi" w:hAnsiTheme="majorBidi" w:cstheme="majorBidi"/>
          <w:lang w:val="nl-NL"/>
        </w:rPr>
        <w:t>aangaat</w:t>
      </w:r>
      <w:r w:rsidR="00FF37F8">
        <w:rPr>
          <w:rFonts w:asciiTheme="majorBidi" w:hAnsiTheme="majorBidi" w:cstheme="majorBidi"/>
          <w:lang w:val="nl-NL"/>
        </w:rPr>
        <w:t xml:space="preserve">, </w:t>
      </w:r>
      <w:r w:rsidRPr="00594620">
        <w:rPr>
          <w:rFonts w:asciiTheme="majorBidi" w:hAnsiTheme="majorBidi" w:cstheme="majorBidi"/>
          <w:lang w:val="nl-NL"/>
        </w:rPr>
        <w:t>hun gevoelens ons weinig raken.</w:t>
      </w:r>
      <w:r>
        <w:rPr>
          <w:rFonts w:asciiTheme="majorBidi" w:hAnsiTheme="majorBidi" w:cstheme="majorBidi"/>
          <w:lang w:val="nl-NL"/>
        </w:rPr>
        <w:t xml:space="preserve"> </w:t>
      </w:r>
      <w:r w:rsidRPr="00594620">
        <w:rPr>
          <w:rFonts w:asciiTheme="majorBidi" w:hAnsiTheme="majorBidi" w:cstheme="majorBidi"/>
          <w:lang w:val="nl-NL"/>
        </w:rPr>
        <w:t>Na dat ik de kennis van deze dingen had bekomen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heb ik onderzocht</w:t>
      </w:r>
      <w:r w:rsidR="00FF37F8">
        <w:rPr>
          <w:rFonts w:asciiTheme="majorBidi" w:hAnsiTheme="majorBidi" w:cstheme="majorBidi"/>
          <w:lang w:val="nl-NL"/>
        </w:rPr>
        <w:t xml:space="preserve">, </w:t>
      </w:r>
      <w:r w:rsidRPr="00594620">
        <w:rPr>
          <w:rFonts w:asciiTheme="majorBidi" w:hAnsiTheme="majorBidi" w:cstheme="majorBidi"/>
          <w:lang w:val="nl-NL"/>
        </w:rPr>
        <w:t>wat dit was</w:t>
      </w:r>
      <w:r w:rsidR="00FF37F8">
        <w:rPr>
          <w:rFonts w:asciiTheme="majorBidi" w:hAnsiTheme="majorBidi" w:cstheme="majorBidi"/>
          <w:lang w:val="nl-NL"/>
        </w:rPr>
        <w:t xml:space="preserve">, </w:t>
      </w:r>
      <w:r w:rsidR="007D45A5">
        <w:rPr>
          <w:rFonts w:asciiTheme="majorBidi" w:hAnsiTheme="majorBidi" w:cstheme="majorBidi"/>
          <w:lang w:val="nl-NL"/>
        </w:rPr>
        <w:t xml:space="preserve">om ‘t welk de </w:t>
      </w:r>
      <w:r w:rsidRPr="00594620">
        <w:rPr>
          <w:rFonts w:asciiTheme="majorBidi" w:hAnsiTheme="majorBidi" w:cstheme="majorBidi"/>
          <w:lang w:val="nl-NL"/>
        </w:rPr>
        <w:t>Hebreën Gods uitverkoornen wierden genoemt : en</w:t>
      </w:r>
      <w:r>
        <w:rPr>
          <w:rFonts w:asciiTheme="majorBidi" w:hAnsiTheme="majorBidi" w:cstheme="majorBidi"/>
          <w:lang w:val="nl-NL"/>
        </w:rPr>
        <w:t xml:space="preserve"> </w:t>
      </w:r>
      <w:r w:rsidRPr="00594620">
        <w:rPr>
          <w:rFonts w:asciiTheme="majorBidi" w:hAnsiTheme="majorBidi" w:cstheme="majorBidi"/>
          <w:lang w:val="nl-NL"/>
        </w:rPr>
        <w:t>dewijl ik zag</w:t>
      </w:r>
      <w:r w:rsidR="00FF37F8">
        <w:rPr>
          <w:rFonts w:asciiTheme="majorBidi" w:hAnsiTheme="majorBidi" w:cstheme="majorBidi"/>
          <w:lang w:val="nl-NL"/>
        </w:rPr>
        <w:t xml:space="preserve">, </w:t>
      </w:r>
      <w:r w:rsidRPr="00594620">
        <w:rPr>
          <w:rFonts w:asciiTheme="majorBidi" w:hAnsiTheme="majorBidi" w:cstheme="majorBidi"/>
          <w:lang w:val="nl-NL"/>
        </w:rPr>
        <w:t>dat dit niets anders was</w:t>
      </w:r>
      <w:r w:rsidR="00FF37F8">
        <w:rPr>
          <w:rFonts w:asciiTheme="majorBidi" w:hAnsiTheme="majorBidi" w:cstheme="majorBidi"/>
          <w:lang w:val="nl-NL"/>
        </w:rPr>
        <w:t xml:space="preserve">, </w:t>
      </w:r>
      <w:r w:rsidRPr="00594620">
        <w:rPr>
          <w:rFonts w:asciiTheme="majorBidi" w:hAnsiTheme="majorBidi" w:cstheme="majorBidi"/>
          <w:lang w:val="nl-NL"/>
        </w:rPr>
        <w:t>dan dat</w:t>
      </w:r>
      <w:r>
        <w:rPr>
          <w:rFonts w:asciiTheme="majorBidi" w:hAnsiTheme="majorBidi" w:cstheme="majorBidi"/>
          <w:lang w:val="nl-NL"/>
        </w:rPr>
        <w:t xml:space="preserve"> </w:t>
      </w:r>
      <w:r w:rsidRPr="00594620">
        <w:rPr>
          <w:rFonts w:asciiTheme="majorBidi" w:hAnsiTheme="majorBidi" w:cstheme="majorBidi"/>
          <w:lang w:val="nl-NL"/>
        </w:rPr>
        <w:t>God zeker gewest des werelds voor hen had verkoren</w:t>
      </w:r>
      <w:r w:rsidR="00FF37F8">
        <w:rPr>
          <w:rFonts w:asciiTheme="majorBidi" w:hAnsiTheme="majorBidi" w:cstheme="majorBidi"/>
          <w:lang w:val="nl-NL"/>
        </w:rPr>
        <w:t xml:space="preserve">, </w:t>
      </w:r>
      <w:r w:rsidRPr="00594620">
        <w:rPr>
          <w:rFonts w:asciiTheme="majorBidi" w:hAnsiTheme="majorBidi" w:cstheme="majorBidi"/>
          <w:lang w:val="nl-NL"/>
        </w:rPr>
        <w:t>daar zy veiliglijk</w:t>
      </w:r>
      <w:r w:rsidR="00FF37F8">
        <w:rPr>
          <w:rFonts w:asciiTheme="majorBidi" w:hAnsiTheme="majorBidi" w:cstheme="majorBidi"/>
          <w:lang w:val="nl-NL"/>
        </w:rPr>
        <w:t xml:space="preserve">, </w:t>
      </w:r>
      <w:r w:rsidRPr="00594620">
        <w:rPr>
          <w:rFonts w:asciiTheme="majorBidi" w:hAnsiTheme="majorBidi" w:cstheme="majorBidi"/>
          <w:lang w:val="nl-NL"/>
        </w:rPr>
        <w:t>en op hun gemak zouden konnen leven ; zo heb ik hier uit geleert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 wetten</w:t>
      </w:r>
      <w:r w:rsidR="00FF37F8">
        <w:rPr>
          <w:rFonts w:asciiTheme="majorBidi" w:hAnsiTheme="majorBidi" w:cstheme="majorBidi"/>
          <w:lang w:val="nl-NL"/>
        </w:rPr>
        <w:t xml:space="preserve">, </w:t>
      </w:r>
      <w:r w:rsidRPr="00594620">
        <w:rPr>
          <w:rFonts w:asciiTheme="majorBidi" w:hAnsiTheme="majorBidi" w:cstheme="majorBidi"/>
          <w:lang w:val="nl-NL"/>
        </w:rPr>
        <w:t>die God aan Mozes heeft geopenbaart</w:t>
      </w:r>
      <w:r w:rsidR="007D45A5">
        <w:rPr>
          <w:rFonts w:asciiTheme="majorBidi" w:hAnsiTheme="majorBidi" w:cstheme="majorBidi"/>
          <w:lang w:val="nl-NL"/>
        </w:rPr>
        <w:t xml:space="preserve">,  </w:t>
      </w:r>
      <w:r w:rsidRPr="00594620">
        <w:rPr>
          <w:rFonts w:asciiTheme="majorBidi" w:hAnsiTheme="majorBidi" w:cstheme="majorBidi"/>
          <w:lang w:val="nl-NL"/>
        </w:rPr>
        <w:t>niets anders hebben geweest</w:t>
      </w:r>
      <w:r w:rsidR="00FF37F8">
        <w:rPr>
          <w:rFonts w:asciiTheme="majorBidi" w:hAnsiTheme="majorBidi" w:cstheme="majorBidi"/>
          <w:lang w:val="nl-NL"/>
        </w:rPr>
        <w:t xml:space="preserve">, </w:t>
      </w:r>
      <w:r w:rsidRPr="00594620">
        <w:rPr>
          <w:rFonts w:asciiTheme="majorBidi" w:hAnsiTheme="majorBidi" w:cstheme="majorBidi"/>
          <w:lang w:val="nl-NL"/>
        </w:rPr>
        <w:t>dan rechten van ‘t</w:t>
      </w:r>
      <w:r>
        <w:rPr>
          <w:rFonts w:asciiTheme="majorBidi" w:hAnsiTheme="majorBidi" w:cstheme="majorBidi"/>
          <w:lang w:val="nl-NL"/>
        </w:rPr>
        <w:t xml:space="preserve"> </w:t>
      </w:r>
      <w:r w:rsidRPr="00594620">
        <w:rPr>
          <w:rFonts w:asciiTheme="majorBidi" w:hAnsiTheme="majorBidi" w:cstheme="majorBidi"/>
          <w:lang w:val="nl-NL"/>
        </w:rPr>
        <w:t>bezondererijk der Hebreën</w:t>
      </w:r>
      <w:r w:rsidR="00FF37F8">
        <w:rPr>
          <w:rFonts w:asciiTheme="majorBidi" w:hAnsiTheme="majorBidi" w:cstheme="majorBidi"/>
          <w:lang w:val="nl-NL"/>
        </w:rPr>
        <w:t xml:space="preserve">, </w:t>
      </w:r>
      <w:r w:rsidRPr="00594620">
        <w:rPr>
          <w:rFonts w:asciiTheme="majorBidi" w:hAnsiTheme="majorBidi" w:cstheme="majorBidi"/>
          <w:lang w:val="nl-NL"/>
        </w:rPr>
        <w:t>en dat dieshalven niemant dan zy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dezelve hadden aan te nemen ; ja dat</w:t>
      </w:r>
      <w:r>
        <w:rPr>
          <w:rFonts w:asciiTheme="majorBidi" w:hAnsiTheme="majorBidi" w:cstheme="majorBidi"/>
          <w:lang w:val="nl-NL"/>
        </w:rPr>
        <w:t xml:space="preserve"> </w:t>
      </w:r>
      <w:r w:rsidRPr="00594620">
        <w:rPr>
          <w:rFonts w:asciiTheme="majorBidi" w:hAnsiTheme="majorBidi" w:cstheme="majorBidi"/>
          <w:lang w:val="nl-NL"/>
        </w:rPr>
        <w:t>zy zelver daar aan ook niet gehouden waren</w:t>
      </w:r>
      <w:r w:rsidR="00FF37F8">
        <w:rPr>
          <w:rFonts w:asciiTheme="majorBidi" w:hAnsiTheme="majorBidi" w:cstheme="majorBidi"/>
          <w:lang w:val="nl-NL"/>
        </w:rPr>
        <w:t xml:space="preserve">, </w:t>
      </w:r>
      <w:r w:rsidRPr="00594620">
        <w:rPr>
          <w:rFonts w:asciiTheme="majorBidi" w:hAnsiTheme="majorBidi" w:cstheme="majorBidi"/>
          <w:lang w:val="nl-NL"/>
        </w:rPr>
        <w:t>dan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terwijl hun heerschappy stand hield. Wyders om</w:t>
      </w:r>
      <w:r>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of men uit de schrift zou konnen besluiten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‘t menschelijk verstand uit de natuur bedurven</w:t>
      </w:r>
      <w:r>
        <w:rPr>
          <w:rFonts w:asciiTheme="majorBidi" w:hAnsiTheme="majorBidi" w:cstheme="majorBidi"/>
          <w:lang w:val="nl-NL"/>
        </w:rPr>
        <w:t xml:space="preserve"> </w:t>
      </w:r>
      <w:r w:rsidRPr="00594620">
        <w:rPr>
          <w:rFonts w:asciiTheme="majorBidi" w:hAnsiTheme="majorBidi" w:cstheme="majorBidi"/>
          <w:lang w:val="nl-NL"/>
        </w:rPr>
        <w:t>was</w:t>
      </w:r>
      <w:r w:rsidR="00FF37F8">
        <w:rPr>
          <w:rFonts w:asciiTheme="majorBidi" w:hAnsiTheme="majorBidi" w:cstheme="majorBidi"/>
          <w:lang w:val="nl-NL"/>
        </w:rPr>
        <w:t xml:space="preserve">, </w:t>
      </w:r>
      <w:r w:rsidRPr="00594620">
        <w:rPr>
          <w:rFonts w:asciiTheme="majorBidi" w:hAnsiTheme="majorBidi" w:cstheme="majorBidi"/>
          <w:lang w:val="nl-NL"/>
        </w:rPr>
        <w:t>heb ik willen onderzoeken</w:t>
      </w:r>
      <w:r w:rsidR="00FF37F8">
        <w:rPr>
          <w:rFonts w:asciiTheme="majorBidi" w:hAnsiTheme="majorBidi" w:cstheme="majorBidi"/>
          <w:lang w:val="nl-NL"/>
        </w:rPr>
        <w:t xml:space="preserve">, </w:t>
      </w:r>
      <w:r w:rsidRPr="00594620">
        <w:rPr>
          <w:rFonts w:asciiTheme="majorBidi" w:hAnsiTheme="majorBidi" w:cstheme="majorBidi"/>
          <w:lang w:val="nl-NL"/>
        </w:rPr>
        <w:t>of d’ algemene</w:t>
      </w:r>
      <w:r>
        <w:rPr>
          <w:rFonts w:asciiTheme="majorBidi" w:hAnsiTheme="majorBidi" w:cstheme="majorBidi"/>
          <w:lang w:val="nl-NL"/>
        </w:rPr>
        <w:t xml:space="preserve"> </w:t>
      </w:r>
      <w:r w:rsidRPr="00594620">
        <w:rPr>
          <w:rFonts w:asciiTheme="majorBidi" w:hAnsiTheme="majorBidi" w:cstheme="majorBidi"/>
          <w:lang w:val="nl-NL"/>
        </w:rPr>
        <w:t>Godsdienst</w:t>
      </w:r>
      <w:r w:rsidR="00FF37F8">
        <w:rPr>
          <w:rFonts w:asciiTheme="majorBidi" w:hAnsiTheme="majorBidi" w:cstheme="majorBidi"/>
          <w:lang w:val="nl-NL"/>
        </w:rPr>
        <w:t xml:space="preserve">, </w:t>
      </w:r>
      <w:r w:rsidRPr="00594620">
        <w:rPr>
          <w:rFonts w:asciiTheme="majorBidi" w:hAnsiTheme="majorBidi" w:cstheme="majorBidi"/>
          <w:lang w:val="nl-NL"/>
        </w:rPr>
        <w:t>of de Goddelijke wet</w:t>
      </w:r>
      <w:r w:rsidR="00FF37F8">
        <w:rPr>
          <w:rFonts w:asciiTheme="majorBidi" w:hAnsiTheme="majorBidi" w:cstheme="majorBidi"/>
          <w:lang w:val="nl-NL"/>
        </w:rPr>
        <w:t xml:space="preserve">, </w:t>
      </w:r>
      <w:r w:rsidRPr="00594620">
        <w:rPr>
          <w:rFonts w:asciiTheme="majorBidi" w:hAnsiTheme="majorBidi" w:cstheme="majorBidi"/>
          <w:lang w:val="nl-NL"/>
        </w:rPr>
        <w:t>door</w:t>
      </w:r>
      <w:r>
        <w:rPr>
          <w:rFonts w:asciiTheme="majorBidi" w:hAnsiTheme="majorBidi" w:cstheme="majorBidi"/>
          <w:lang w:val="nl-NL"/>
        </w:rPr>
        <w:t xml:space="preserve"> </w:t>
      </w:r>
      <w:r w:rsidRPr="00594620">
        <w:rPr>
          <w:rFonts w:asciiTheme="majorBidi" w:hAnsiTheme="majorBidi" w:cstheme="majorBidi"/>
          <w:lang w:val="nl-NL"/>
        </w:rPr>
        <w:t>de Propheten en d’ Apostelen aan ‘t algemeen menschelijk gedacht geopenbaart</w:t>
      </w:r>
      <w:r w:rsidR="00FF37F8">
        <w:rPr>
          <w:rFonts w:asciiTheme="majorBidi" w:hAnsiTheme="majorBidi" w:cstheme="majorBidi"/>
          <w:lang w:val="nl-NL"/>
        </w:rPr>
        <w:t xml:space="preserve">, </w:t>
      </w:r>
      <w:r w:rsidRPr="00594620">
        <w:rPr>
          <w:rFonts w:asciiTheme="majorBidi" w:hAnsiTheme="majorBidi" w:cstheme="majorBidi"/>
          <w:lang w:val="nl-NL"/>
        </w:rPr>
        <w:t>een ander was</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de geen</w:t>
      </w:r>
      <w:r w:rsidR="00FF37F8">
        <w:rPr>
          <w:rFonts w:asciiTheme="majorBidi" w:hAnsiTheme="majorBidi" w:cstheme="majorBidi"/>
          <w:lang w:val="nl-NL"/>
        </w:rPr>
        <w:t xml:space="preserve">, </w:t>
      </w:r>
      <w:r w:rsidRPr="00594620">
        <w:rPr>
          <w:rFonts w:asciiTheme="majorBidi" w:hAnsiTheme="majorBidi" w:cstheme="majorBidi"/>
          <w:lang w:val="nl-NL"/>
        </w:rPr>
        <w:t>die ook</w:t>
      </w:r>
      <w:r w:rsidR="00FA368E">
        <w:rPr>
          <w:rFonts w:asciiTheme="majorBidi" w:hAnsiTheme="majorBidi" w:cstheme="majorBidi"/>
          <w:lang w:val="nl-NL"/>
        </w:rPr>
        <w:t xml:space="preserve"> </w:t>
      </w:r>
      <w:r w:rsidRPr="00594620">
        <w:rPr>
          <w:rFonts w:asciiTheme="majorBidi" w:hAnsiTheme="majorBidi" w:cstheme="majorBidi"/>
          <w:lang w:val="nl-NL"/>
        </w:rPr>
        <w:t>’t natuurlijk licht leert</w:t>
      </w:r>
      <w:r w:rsidR="00FA368E">
        <w:rPr>
          <w:rFonts w:asciiTheme="majorBidi" w:hAnsiTheme="majorBidi" w:cstheme="majorBidi"/>
          <w:lang w:val="nl-NL"/>
        </w:rPr>
        <w:t>.</w:t>
      </w:r>
      <w:r w:rsidRPr="00594620">
        <w:rPr>
          <w:rFonts w:asciiTheme="majorBidi" w:hAnsiTheme="majorBidi" w:cstheme="majorBidi"/>
          <w:lang w:val="nl-NL"/>
        </w:rPr>
        <w:t xml:space="preserve"> En daar</w:t>
      </w:r>
      <w:r>
        <w:rPr>
          <w:rFonts w:asciiTheme="majorBidi" w:hAnsiTheme="majorBidi" w:cstheme="majorBidi"/>
          <w:lang w:val="nl-NL"/>
        </w:rPr>
        <w:t xml:space="preserve"> </w:t>
      </w:r>
      <w:r w:rsidRPr="00594620">
        <w:rPr>
          <w:rFonts w:asciiTheme="majorBidi" w:hAnsiTheme="majorBidi" w:cstheme="majorBidi"/>
          <w:lang w:val="nl-NL"/>
        </w:rPr>
        <w:t>na</w:t>
      </w:r>
      <w:r w:rsidR="00FF37F8">
        <w:rPr>
          <w:rFonts w:asciiTheme="majorBidi" w:hAnsiTheme="majorBidi" w:cstheme="majorBidi"/>
          <w:lang w:val="nl-NL"/>
        </w:rPr>
        <w:t xml:space="preserve">, </w:t>
      </w:r>
      <w:r w:rsidRPr="00594620">
        <w:rPr>
          <w:rFonts w:asciiTheme="majorBidi" w:hAnsiTheme="majorBidi" w:cstheme="majorBidi"/>
          <w:lang w:val="nl-NL"/>
        </w:rPr>
        <w:t>of de wonderdaden tegen d’ ordening der natuur zijn geschied</w:t>
      </w:r>
      <w:r w:rsidR="00FF37F8">
        <w:rPr>
          <w:rFonts w:asciiTheme="majorBidi" w:hAnsiTheme="majorBidi" w:cstheme="majorBidi"/>
          <w:lang w:val="nl-NL"/>
        </w:rPr>
        <w:t xml:space="preserve">, </w:t>
      </w:r>
      <w:r w:rsidRPr="00594620">
        <w:rPr>
          <w:rFonts w:asciiTheme="majorBidi" w:hAnsiTheme="majorBidi" w:cstheme="majorBidi"/>
          <w:lang w:val="nl-NL"/>
        </w:rPr>
        <w:t>en of zy Gods wezendlijkheit</w:t>
      </w:r>
      <w:r>
        <w:rPr>
          <w:rFonts w:asciiTheme="majorBidi" w:hAnsiTheme="majorBidi" w:cstheme="majorBidi"/>
          <w:lang w:val="nl-NL"/>
        </w:rPr>
        <w:t xml:space="preserve"> </w:t>
      </w:r>
      <w:r w:rsidRPr="00594620">
        <w:rPr>
          <w:rFonts w:asciiTheme="majorBidi" w:hAnsiTheme="majorBidi" w:cstheme="majorBidi"/>
          <w:lang w:val="nl-NL"/>
        </w:rPr>
        <w:t>en voorzienigheit zekerlijker en klaarlijker leren</w:t>
      </w:r>
      <w:r>
        <w:rPr>
          <w:rFonts w:asciiTheme="majorBidi" w:hAnsiTheme="majorBidi" w:cstheme="majorBidi"/>
          <w:lang w:val="nl-NL"/>
        </w:rPr>
        <w:t xml:space="preserve"> </w:t>
      </w:r>
      <w:r w:rsidRPr="00594620">
        <w:rPr>
          <w:rFonts w:asciiTheme="majorBidi" w:hAnsiTheme="majorBidi" w:cstheme="majorBidi"/>
          <w:lang w:val="nl-NL"/>
        </w:rPr>
        <w:t>en aanwijzen</w:t>
      </w:r>
      <w:r w:rsidR="00FF37F8">
        <w:rPr>
          <w:rFonts w:asciiTheme="majorBidi" w:hAnsiTheme="majorBidi" w:cstheme="majorBidi"/>
          <w:lang w:val="nl-NL"/>
        </w:rPr>
        <w:t xml:space="preserve">, </w:t>
      </w:r>
      <w:r w:rsidRPr="00594620">
        <w:rPr>
          <w:rFonts w:asciiTheme="majorBidi" w:hAnsiTheme="majorBidi" w:cstheme="majorBidi"/>
          <w:lang w:val="nl-NL"/>
        </w:rPr>
        <w:t>dan die dingen</w:t>
      </w:r>
      <w:r w:rsidR="00FF37F8">
        <w:rPr>
          <w:rFonts w:asciiTheme="majorBidi" w:hAnsiTheme="majorBidi" w:cstheme="majorBidi"/>
          <w:lang w:val="nl-NL"/>
        </w:rPr>
        <w:t xml:space="preserve">, </w:t>
      </w:r>
      <w:r w:rsidRPr="00594620">
        <w:rPr>
          <w:rFonts w:asciiTheme="majorBidi" w:hAnsiTheme="majorBidi" w:cstheme="majorBidi"/>
          <w:lang w:val="nl-NL"/>
        </w:rPr>
        <w:t>die wy klaarlijk</w:t>
      </w:r>
      <w:r>
        <w:rPr>
          <w:rFonts w:asciiTheme="majorBidi" w:hAnsiTheme="majorBidi" w:cstheme="majorBidi"/>
          <w:lang w:val="nl-NL"/>
        </w:rPr>
        <w:t xml:space="preserve"> </w:t>
      </w:r>
      <w:r w:rsidRPr="00594620">
        <w:rPr>
          <w:rFonts w:asciiTheme="majorBidi" w:hAnsiTheme="majorBidi" w:cstheme="majorBidi"/>
          <w:lang w:val="nl-NL"/>
        </w:rPr>
        <w:t>en onderscheidelijk door hun eerste oorzaken verstaan</w:t>
      </w:r>
      <w:r>
        <w:rPr>
          <w:rFonts w:asciiTheme="majorBidi" w:hAnsiTheme="majorBidi" w:cstheme="majorBidi"/>
          <w:lang w:val="nl-NL"/>
        </w:rPr>
        <w:t xml:space="preserve"> </w:t>
      </w:r>
      <w:r w:rsidRPr="00594620">
        <w:rPr>
          <w:rFonts w:asciiTheme="majorBidi" w:hAnsiTheme="majorBidi" w:cstheme="majorBidi"/>
          <w:lang w:val="nl-NL"/>
        </w:rPr>
        <w:t>? Maar als ik in de dingen</w:t>
      </w:r>
      <w:r w:rsidR="00FF37F8">
        <w:rPr>
          <w:rFonts w:asciiTheme="majorBidi" w:hAnsiTheme="majorBidi" w:cstheme="majorBidi"/>
          <w:lang w:val="nl-NL"/>
        </w:rPr>
        <w:t xml:space="preserve">, </w:t>
      </w:r>
      <w:r w:rsidRPr="00594620">
        <w:rPr>
          <w:rFonts w:asciiTheme="majorBidi" w:hAnsiTheme="majorBidi" w:cstheme="majorBidi"/>
          <w:lang w:val="nl-NL"/>
        </w:rPr>
        <w:t>die door de</w:t>
      </w:r>
      <w:r>
        <w:rPr>
          <w:rFonts w:asciiTheme="majorBidi" w:hAnsiTheme="majorBidi" w:cstheme="majorBidi"/>
          <w:lang w:val="nl-NL"/>
        </w:rPr>
        <w:t xml:space="preserve"> </w:t>
      </w:r>
      <w:r w:rsidRPr="00594620">
        <w:rPr>
          <w:rFonts w:asciiTheme="majorBidi" w:hAnsiTheme="majorBidi" w:cstheme="majorBidi"/>
          <w:lang w:val="nl-NL"/>
        </w:rPr>
        <w:t>schrift uitdrukkelijk geleert en aangewezen worden</w:t>
      </w:r>
      <w:r w:rsidR="00FF37F8">
        <w:rPr>
          <w:rFonts w:asciiTheme="majorBidi" w:hAnsiTheme="majorBidi" w:cstheme="majorBidi"/>
          <w:lang w:val="nl-NL"/>
        </w:rPr>
        <w:t xml:space="preserve">, </w:t>
      </w:r>
      <w:r w:rsidRPr="00594620">
        <w:rPr>
          <w:rFonts w:asciiTheme="majorBidi" w:hAnsiTheme="majorBidi" w:cstheme="majorBidi"/>
          <w:lang w:val="nl-NL"/>
        </w:rPr>
        <w:t>niets gevonden had</w:t>
      </w:r>
      <w:r w:rsidR="00FF37F8">
        <w:rPr>
          <w:rFonts w:asciiTheme="majorBidi" w:hAnsiTheme="majorBidi" w:cstheme="majorBidi"/>
          <w:lang w:val="nl-NL"/>
        </w:rPr>
        <w:t xml:space="preserve">, </w:t>
      </w:r>
      <w:r w:rsidRPr="00594620">
        <w:rPr>
          <w:rFonts w:asciiTheme="majorBidi" w:hAnsiTheme="majorBidi" w:cstheme="majorBidi"/>
          <w:lang w:val="nl-NL"/>
        </w:rPr>
        <w:t>‘t welk niet met ‘t verstand overeen quam</w:t>
      </w:r>
      <w:r w:rsidR="00FF37F8">
        <w:rPr>
          <w:rFonts w:asciiTheme="majorBidi" w:hAnsiTheme="majorBidi" w:cstheme="majorBidi"/>
          <w:lang w:val="nl-NL"/>
        </w:rPr>
        <w:t xml:space="preserve">, </w:t>
      </w:r>
      <w:r w:rsidRPr="00594620">
        <w:rPr>
          <w:rFonts w:asciiTheme="majorBidi" w:hAnsiTheme="majorBidi" w:cstheme="majorBidi"/>
          <w:lang w:val="nl-NL"/>
        </w:rPr>
        <w:t>of dat daar tegen streed ; en</w:t>
      </w:r>
      <w:r>
        <w:rPr>
          <w:rFonts w:asciiTheme="majorBidi" w:hAnsiTheme="majorBidi" w:cstheme="majorBidi"/>
          <w:lang w:val="nl-NL"/>
        </w:rPr>
        <w:t xml:space="preserve"> </w:t>
      </w:r>
      <w:r w:rsidRPr="00594620">
        <w:rPr>
          <w:rFonts w:asciiTheme="majorBidi" w:hAnsiTheme="majorBidi" w:cstheme="majorBidi"/>
          <w:lang w:val="nl-NL"/>
        </w:rPr>
        <w:t>wyders zag</w:t>
      </w:r>
      <w:r w:rsidR="00FF37F8">
        <w:rPr>
          <w:rFonts w:asciiTheme="majorBidi" w:hAnsiTheme="majorBidi" w:cstheme="majorBidi"/>
          <w:lang w:val="nl-NL"/>
        </w:rPr>
        <w:t xml:space="preserve">, </w:t>
      </w:r>
      <w:r w:rsidRPr="00594620">
        <w:rPr>
          <w:rFonts w:asciiTheme="majorBidi" w:hAnsiTheme="majorBidi" w:cstheme="majorBidi"/>
          <w:lang w:val="nl-NL"/>
        </w:rPr>
        <w:t>dat de Propheten niets hebben geleert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dan zeer eenvoudige dingen</w:t>
      </w:r>
      <w:r w:rsidR="00FF37F8">
        <w:rPr>
          <w:rFonts w:asciiTheme="majorBidi" w:hAnsiTheme="majorBidi" w:cstheme="majorBidi"/>
          <w:lang w:val="nl-NL"/>
        </w:rPr>
        <w:t xml:space="preserve">, </w:t>
      </w:r>
      <w:r w:rsidRPr="00594620">
        <w:rPr>
          <w:rFonts w:asciiTheme="majorBidi" w:hAnsiTheme="majorBidi" w:cstheme="majorBidi"/>
          <w:lang w:val="nl-NL"/>
        </w:rPr>
        <w:t>die van yder</w:t>
      </w:r>
      <w:r>
        <w:rPr>
          <w:rFonts w:asciiTheme="majorBidi" w:hAnsiTheme="majorBidi" w:cstheme="majorBidi"/>
          <w:lang w:val="nl-NL"/>
        </w:rPr>
        <w:t xml:space="preserve"> </w:t>
      </w:r>
      <w:r w:rsidRPr="00594620">
        <w:rPr>
          <w:rFonts w:asciiTheme="majorBidi" w:hAnsiTheme="majorBidi" w:cstheme="majorBidi"/>
          <w:lang w:val="nl-NL"/>
        </w:rPr>
        <w:t>lichtelijk verstaan konden worden</w:t>
      </w:r>
      <w:r w:rsidR="00FF37F8">
        <w:rPr>
          <w:rFonts w:asciiTheme="majorBidi" w:hAnsiTheme="majorBidi" w:cstheme="majorBidi"/>
          <w:lang w:val="nl-NL"/>
        </w:rPr>
        <w:t xml:space="preserve">, </w:t>
      </w:r>
      <w:r w:rsidRPr="00594620">
        <w:rPr>
          <w:rFonts w:asciiTheme="majorBidi" w:hAnsiTheme="majorBidi" w:cstheme="majorBidi"/>
          <w:lang w:val="nl-NL"/>
        </w:rPr>
        <w:t>en dezelve op</w:t>
      </w:r>
      <w:r>
        <w:rPr>
          <w:rFonts w:asciiTheme="majorBidi" w:hAnsiTheme="majorBidi" w:cstheme="majorBidi"/>
          <w:lang w:val="nl-NL"/>
        </w:rPr>
        <w:t xml:space="preserve"> </w:t>
      </w:r>
      <w:r w:rsidRPr="00594620">
        <w:rPr>
          <w:rFonts w:asciiTheme="majorBidi" w:hAnsiTheme="majorBidi" w:cstheme="majorBidi"/>
          <w:lang w:val="nl-NL"/>
        </w:rPr>
        <w:t>die wijze toegestelt</w:t>
      </w:r>
      <w:r w:rsidR="00FF37F8">
        <w:rPr>
          <w:rFonts w:asciiTheme="majorBidi" w:hAnsiTheme="majorBidi" w:cstheme="majorBidi"/>
          <w:lang w:val="nl-NL"/>
        </w:rPr>
        <w:t xml:space="preserve">, </w:t>
      </w:r>
      <w:r w:rsidRPr="00594620">
        <w:rPr>
          <w:rFonts w:asciiTheme="majorBidi" w:hAnsiTheme="majorBidi" w:cstheme="majorBidi"/>
          <w:lang w:val="nl-NL"/>
        </w:rPr>
        <w:t>en met die reden bevestigt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door dewelke ‘t gemoed van de menigte meest met</w:t>
      </w:r>
      <w:r w:rsidR="00FA368E">
        <w:rPr>
          <w:rFonts w:asciiTheme="majorBidi" w:hAnsiTheme="majorBidi" w:cstheme="majorBidi"/>
          <w:lang w:val="nl-NL"/>
        </w:rPr>
        <w:t xml:space="preserve">  </w:t>
      </w:r>
      <w:r w:rsidRPr="00594620">
        <w:rPr>
          <w:rFonts w:asciiTheme="majorBidi" w:hAnsiTheme="majorBidi" w:cstheme="majorBidi"/>
          <w:lang w:val="nl-NL"/>
        </w:rPr>
        <w:t>aandacht tot God kon bewogen worden ; zo heb ik</w:t>
      </w:r>
      <w:r>
        <w:rPr>
          <w:rFonts w:asciiTheme="majorBidi" w:hAnsiTheme="majorBidi" w:cstheme="majorBidi"/>
          <w:lang w:val="nl-NL"/>
        </w:rPr>
        <w:t xml:space="preserve"> </w:t>
      </w:r>
      <w:r w:rsidRPr="00594620">
        <w:rPr>
          <w:rFonts w:asciiTheme="majorBidi" w:hAnsiTheme="majorBidi" w:cstheme="majorBidi"/>
          <w:lang w:val="nl-NL"/>
        </w:rPr>
        <w:t>my gantschelijk overreed</w:t>
      </w:r>
      <w:r w:rsidR="00FF37F8">
        <w:rPr>
          <w:rFonts w:asciiTheme="majorBidi" w:hAnsiTheme="majorBidi" w:cstheme="majorBidi"/>
          <w:lang w:val="nl-NL"/>
        </w:rPr>
        <w:t xml:space="preserve">, </w:t>
      </w:r>
      <w:r w:rsidRPr="00594620">
        <w:rPr>
          <w:rFonts w:asciiTheme="majorBidi" w:hAnsiTheme="majorBidi" w:cstheme="majorBidi"/>
          <w:lang w:val="nl-NL"/>
        </w:rPr>
        <w:t>dat de schrift volkomentlijk</w:t>
      </w:r>
      <w:r>
        <w:rPr>
          <w:rFonts w:asciiTheme="majorBidi" w:hAnsiTheme="majorBidi" w:cstheme="majorBidi"/>
          <w:lang w:val="nl-NL"/>
        </w:rPr>
        <w:t xml:space="preserve"> </w:t>
      </w:r>
      <w:r w:rsidRPr="00594620">
        <w:rPr>
          <w:rFonts w:asciiTheme="majorBidi" w:hAnsiTheme="majorBidi" w:cstheme="majorBidi"/>
          <w:lang w:val="nl-NL"/>
        </w:rPr>
        <w:t>de reden vry laat</w:t>
      </w:r>
      <w:r w:rsidR="00FF37F8">
        <w:rPr>
          <w:rFonts w:asciiTheme="majorBidi" w:hAnsiTheme="majorBidi" w:cstheme="majorBidi"/>
          <w:lang w:val="nl-NL"/>
        </w:rPr>
        <w:t xml:space="preserve">, </w:t>
      </w:r>
      <w:r w:rsidRPr="00594620">
        <w:rPr>
          <w:rFonts w:asciiTheme="majorBidi" w:hAnsiTheme="majorBidi" w:cstheme="majorBidi"/>
          <w:lang w:val="nl-NL"/>
        </w:rPr>
        <w:t>en niet met de wijsbegeerte gemeen heeft ; maar dat zo wel den een</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den ander op haar eigen voeten staat. En op dat</w:t>
      </w:r>
      <w:r>
        <w:rPr>
          <w:rFonts w:asciiTheme="majorBidi" w:hAnsiTheme="majorBidi" w:cstheme="majorBidi"/>
          <w:lang w:val="nl-NL"/>
        </w:rPr>
        <w:t xml:space="preserve"> </w:t>
      </w:r>
      <w:r w:rsidRPr="00594620">
        <w:rPr>
          <w:rFonts w:asciiTheme="majorBidi" w:hAnsiTheme="majorBidi" w:cstheme="majorBidi"/>
          <w:lang w:val="nl-NL"/>
        </w:rPr>
        <w:t>ik dit klaarlijk zou betogen</w:t>
      </w:r>
      <w:r w:rsidR="00FF37F8">
        <w:rPr>
          <w:rFonts w:asciiTheme="majorBidi" w:hAnsiTheme="majorBidi" w:cstheme="majorBidi"/>
          <w:lang w:val="nl-NL"/>
        </w:rPr>
        <w:t xml:space="preserve">, </w:t>
      </w:r>
      <w:r w:rsidRPr="00594620">
        <w:rPr>
          <w:rFonts w:asciiTheme="majorBidi" w:hAnsiTheme="majorBidi" w:cstheme="majorBidi"/>
          <w:lang w:val="nl-NL"/>
        </w:rPr>
        <w:t>en de gehele zaak bepalen</w:t>
      </w:r>
      <w:r w:rsidR="00FF37F8">
        <w:rPr>
          <w:rFonts w:asciiTheme="majorBidi" w:hAnsiTheme="majorBidi" w:cstheme="majorBidi"/>
          <w:lang w:val="nl-NL"/>
        </w:rPr>
        <w:t xml:space="preserve">, </w:t>
      </w:r>
      <w:r w:rsidRPr="00594620">
        <w:rPr>
          <w:rFonts w:asciiTheme="majorBidi" w:hAnsiTheme="majorBidi" w:cstheme="majorBidi"/>
          <w:lang w:val="nl-NL"/>
        </w:rPr>
        <w:t>zo toon ik door welk middel de schrift uit</w:t>
      </w:r>
      <w:r>
        <w:rPr>
          <w:rFonts w:asciiTheme="majorBidi" w:hAnsiTheme="majorBidi" w:cstheme="majorBidi"/>
          <w:lang w:val="nl-NL"/>
        </w:rPr>
        <w:t xml:space="preserve"> </w:t>
      </w:r>
      <w:r w:rsidRPr="00594620">
        <w:rPr>
          <w:rFonts w:asciiTheme="majorBidi" w:hAnsiTheme="majorBidi" w:cstheme="majorBidi"/>
          <w:lang w:val="nl-NL"/>
        </w:rPr>
        <w:t>geleid en verklaart moet Worden</w:t>
      </w:r>
      <w:r w:rsidR="00FF37F8">
        <w:rPr>
          <w:rFonts w:asciiTheme="majorBidi" w:hAnsiTheme="majorBidi" w:cstheme="majorBidi"/>
          <w:lang w:val="nl-NL"/>
        </w:rPr>
        <w:t xml:space="preserve">, </w:t>
      </w:r>
      <w:r w:rsidRPr="00594620">
        <w:rPr>
          <w:rFonts w:asciiTheme="majorBidi" w:hAnsiTheme="majorBidi" w:cstheme="majorBidi"/>
          <w:lang w:val="nl-NL"/>
        </w:rPr>
        <w:t>en dat de gehele</w:t>
      </w:r>
      <w:r>
        <w:rPr>
          <w:rFonts w:asciiTheme="majorBidi" w:hAnsiTheme="majorBidi" w:cstheme="majorBidi"/>
          <w:lang w:val="nl-NL"/>
        </w:rPr>
        <w:t xml:space="preserve"> </w:t>
      </w:r>
      <w:r w:rsidRPr="00594620">
        <w:rPr>
          <w:rFonts w:asciiTheme="majorBidi" w:hAnsiTheme="majorBidi" w:cstheme="majorBidi"/>
          <w:lang w:val="nl-NL"/>
        </w:rPr>
        <w:t>kennis daar af</w:t>
      </w:r>
      <w:r w:rsidR="00FF37F8">
        <w:rPr>
          <w:rFonts w:asciiTheme="majorBidi" w:hAnsiTheme="majorBidi" w:cstheme="majorBidi"/>
          <w:lang w:val="nl-NL"/>
        </w:rPr>
        <w:t xml:space="preserve">, </w:t>
      </w:r>
      <w:r w:rsidRPr="00594620">
        <w:rPr>
          <w:rFonts w:asciiTheme="majorBidi" w:hAnsiTheme="majorBidi" w:cstheme="majorBidi"/>
          <w:lang w:val="nl-NL"/>
        </w:rPr>
        <w:t>en van de geestelijke dingen uit de</w:t>
      </w:r>
      <w:r>
        <w:rPr>
          <w:rFonts w:asciiTheme="majorBidi" w:hAnsiTheme="majorBidi" w:cstheme="majorBidi"/>
          <w:lang w:val="nl-NL"/>
        </w:rPr>
        <w:t xml:space="preserve"> </w:t>
      </w:r>
      <w:r w:rsidRPr="00594620">
        <w:rPr>
          <w:rFonts w:asciiTheme="majorBidi" w:hAnsiTheme="majorBidi" w:cstheme="majorBidi"/>
          <w:lang w:val="nl-NL"/>
        </w:rPr>
        <w:t>zelve alleen</w:t>
      </w:r>
      <w:r w:rsidR="00FF37F8">
        <w:rPr>
          <w:rFonts w:asciiTheme="majorBidi" w:hAnsiTheme="majorBidi" w:cstheme="majorBidi"/>
          <w:lang w:val="nl-NL"/>
        </w:rPr>
        <w:t xml:space="preserve">, </w:t>
      </w:r>
      <w:r w:rsidRPr="00594620">
        <w:rPr>
          <w:rFonts w:asciiTheme="majorBidi" w:hAnsiTheme="majorBidi" w:cstheme="majorBidi"/>
          <w:lang w:val="nl-NL"/>
        </w:rPr>
        <w:t>en niet uit de dingen</w:t>
      </w:r>
      <w:r w:rsidR="00FF37F8">
        <w:rPr>
          <w:rFonts w:asciiTheme="majorBidi" w:hAnsiTheme="majorBidi" w:cstheme="majorBidi"/>
          <w:lang w:val="nl-NL"/>
        </w:rPr>
        <w:t xml:space="preserve">, </w:t>
      </w:r>
      <w:r w:rsidRPr="00594620">
        <w:rPr>
          <w:rFonts w:asciiTheme="majorBidi" w:hAnsiTheme="majorBidi" w:cstheme="majorBidi"/>
          <w:lang w:val="nl-NL"/>
        </w:rPr>
        <w:t>dewelke wy</w:t>
      </w:r>
      <w:r>
        <w:rPr>
          <w:rFonts w:asciiTheme="majorBidi" w:hAnsiTheme="majorBidi" w:cstheme="majorBidi"/>
          <w:lang w:val="nl-NL"/>
        </w:rPr>
        <w:t xml:space="preserve"> </w:t>
      </w:r>
      <w:r w:rsidRPr="00594620">
        <w:rPr>
          <w:rFonts w:asciiTheme="majorBidi" w:hAnsiTheme="majorBidi" w:cstheme="majorBidi"/>
          <w:lang w:val="nl-NL"/>
        </w:rPr>
        <w:t>door ‘t natuurlijk licht kennen</w:t>
      </w:r>
      <w:r w:rsidR="00FF37F8">
        <w:rPr>
          <w:rFonts w:asciiTheme="majorBidi" w:hAnsiTheme="majorBidi" w:cstheme="majorBidi"/>
          <w:lang w:val="nl-NL"/>
        </w:rPr>
        <w:t xml:space="preserve">, </w:t>
      </w:r>
      <w:r w:rsidRPr="00594620">
        <w:rPr>
          <w:rFonts w:asciiTheme="majorBidi" w:hAnsiTheme="majorBidi" w:cstheme="majorBidi"/>
          <w:lang w:val="nl-NL"/>
        </w:rPr>
        <w:t>gehaalt moet worden. Van daar ga ik voort tot die vooroordelen te</w:t>
      </w:r>
      <w:r>
        <w:rPr>
          <w:rFonts w:asciiTheme="majorBidi" w:hAnsiTheme="majorBidi" w:cstheme="majorBidi"/>
          <w:lang w:val="nl-NL"/>
        </w:rPr>
        <w:t xml:space="preserve"> </w:t>
      </w:r>
      <w:r w:rsidRPr="00594620">
        <w:rPr>
          <w:rFonts w:asciiTheme="majorBidi" w:hAnsiTheme="majorBidi" w:cstheme="majorBidi"/>
          <w:lang w:val="nl-NL"/>
        </w:rPr>
        <w:t>tonen</w:t>
      </w:r>
      <w:r w:rsidR="00FF37F8">
        <w:rPr>
          <w:rFonts w:asciiTheme="majorBidi" w:hAnsiTheme="majorBidi" w:cstheme="majorBidi"/>
          <w:lang w:val="nl-NL"/>
        </w:rPr>
        <w:t xml:space="preserve">, </w:t>
      </w:r>
      <w:r w:rsidRPr="00594620">
        <w:rPr>
          <w:rFonts w:asciiTheme="majorBidi" w:hAnsiTheme="majorBidi" w:cstheme="majorBidi"/>
          <w:lang w:val="nl-NL"/>
        </w:rPr>
        <w:t>dewelke daar uit zijn gesproten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FA368E">
        <w:rPr>
          <w:rFonts w:asciiTheme="majorBidi" w:hAnsiTheme="majorBidi" w:cstheme="majorBidi"/>
          <w:lang w:val="nl-NL"/>
        </w:rPr>
        <w:t xml:space="preserve"> </w:t>
      </w:r>
      <w:r w:rsidRPr="00594620">
        <w:rPr>
          <w:rFonts w:asciiTheme="majorBidi" w:hAnsiTheme="majorBidi" w:cstheme="majorBidi"/>
          <w:lang w:val="nl-NL"/>
        </w:rPr>
        <w:t>’t gemene volk ( tot waangeloof genegen</w:t>
      </w:r>
      <w:r w:rsidR="00FF37F8">
        <w:rPr>
          <w:rFonts w:asciiTheme="majorBidi" w:hAnsiTheme="majorBidi" w:cstheme="majorBidi"/>
          <w:lang w:val="nl-NL"/>
        </w:rPr>
        <w:t xml:space="preserve">, </w:t>
      </w:r>
      <w:r w:rsidRPr="00594620">
        <w:rPr>
          <w:rFonts w:asciiTheme="majorBidi" w:hAnsiTheme="majorBidi" w:cstheme="majorBidi"/>
          <w:lang w:val="nl-NL"/>
        </w:rPr>
        <w:t>en ‘t welk de</w:t>
      </w:r>
      <w:r>
        <w:rPr>
          <w:rFonts w:asciiTheme="majorBidi" w:hAnsiTheme="majorBidi" w:cstheme="majorBidi"/>
          <w:lang w:val="nl-NL"/>
        </w:rPr>
        <w:t xml:space="preserve"> </w:t>
      </w:r>
      <w:r w:rsidRPr="00594620">
        <w:rPr>
          <w:rFonts w:asciiTheme="majorBidi" w:hAnsiTheme="majorBidi" w:cstheme="majorBidi"/>
          <w:lang w:val="nl-NL"/>
        </w:rPr>
        <w:t>overblij</w:t>
      </w:r>
      <w:r w:rsidR="00FA368E">
        <w:rPr>
          <w:rFonts w:asciiTheme="majorBidi" w:hAnsiTheme="majorBidi" w:cstheme="majorBidi"/>
          <w:lang w:val="nl-NL"/>
        </w:rPr>
        <w:t>f</w:t>
      </w:r>
      <w:r w:rsidRPr="00594620">
        <w:rPr>
          <w:rFonts w:asciiTheme="majorBidi" w:hAnsiTheme="majorBidi" w:cstheme="majorBidi"/>
          <w:lang w:val="nl-NL"/>
        </w:rPr>
        <w:t>selen van de tijd boven d’ eeuwigheit bemint) eerder de boeken der schrift</w:t>
      </w:r>
      <w:r w:rsidR="00FF37F8">
        <w:rPr>
          <w:rFonts w:asciiTheme="majorBidi" w:hAnsiTheme="majorBidi" w:cstheme="majorBidi"/>
          <w:lang w:val="nl-NL"/>
        </w:rPr>
        <w:t xml:space="preserve">, </w:t>
      </w:r>
      <w:r w:rsidRPr="00594620">
        <w:rPr>
          <w:rFonts w:asciiTheme="majorBidi" w:hAnsiTheme="majorBidi" w:cstheme="majorBidi"/>
          <w:lang w:val="nl-NL"/>
        </w:rPr>
        <w:t>dan Gods woord</w:t>
      </w:r>
      <w:r>
        <w:rPr>
          <w:rFonts w:asciiTheme="majorBidi" w:hAnsiTheme="majorBidi" w:cstheme="majorBidi"/>
          <w:lang w:val="nl-NL"/>
        </w:rPr>
        <w:t xml:space="preserve"> </w:t>
      </w:r>
      <w:r w:rsidRPr="00594620">
        <w:rPr>
          <w:rFonts w:asciiTheme="majorBidi" w:hAnsiTheme="majorBidi" w:cstheme="majorBidi"/>
          <w:lang w:val="nl-NL"/>
        </w:rPr>
        <w:t>zelfs aanbid. Daar na toon ik</w:t>
      </w:r>
      <w:r w:rsidR="00FF37F8">
        <w:rPr>
          <w:rFonts w:asciiTheme="majorBidi" w:hAnsiTheme="majorBidi" w:cstheme="majorBidi"/>
          <w:lang w:val="nl-NL"/>
        </w:rPr>
        <w:t xml:space="preserve">, </w:t>
      </w:r>
      <w:r w:rsidRPr="00594620">
        <w:rPr>
          <w:rFonts w:asciiTheme="majorBidi" w:hAnsiTheme="majorBidi" w:cstheme="majorBidi"/>
          <w:lang w:val="nl-NL"/>
        </w:rPr>
        <w:t>dat Gods geopenbaarde woord niet is enig zeker getal van boeken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d’ enkele bevatting van de Goddelijke Geest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aan de Propheten geopenbaart ; namelijk met een</w:t>
      </w:r>
      <w:r>
        <w:rPr>
          <w:rFonts w:asciiTheme="majorBidi" w:hAnsiTheme="majorBidi" w:cstheme="majorBidi"/>
          <w:lang w:val="nl-NL"/>
        </w:rPr>
        <w:t xml:space="preserve"> </w:t>
      </w:r>
      <w:r w:rsidRPr="00594620">
        <w:rPr>
          <w:rFonts w:asciiTheme="majorBidi" w:hAnsiTheme="majorBidi" w:cstheme="majorBidi"/>
          <w:lang w:val="nl-NL"/>
        </w:rPr>
        <w:t>oprecht gemoed God te gehoorzamen</w:t>
      </w:r>
      <w:r w:rsidR="00FF37F8">
        <w:rPr>
          <w:rFonts w:asciiTheme="majorBidi" w:hAnsiTheme="majorBidi" w:cstheme="majorBidi"/>
          <w:lang w:val="nl-NL"/>
        </w:rPr>
        <w:t xml:space="preserve">, </w:t>
      </w:r>
      <w:r w:rsidRPr="00594620">
        <w:rPr>
          <w:rFonts w:asciiTheme="majorBidi" w:hAnsiTheme="majorBidi" w:cstheme="majorBidi"/>
          <w:lang w:val="nl-NL"/>
        </w:rPr>
        <w:t>en met de</w:t>
      </w:r>
      <w:r>
        <w:rPr>
          <w:rFonts w:asciiTheme="majorBidi" w:hAnsiTheme="majorBidi" w:cstheme="majorBidi"/>
          <w:lang w:val="nl-NL"/>
        </w:rPr>
        <w:t xml:space="preserve"> </w:t>
      </w:r>
      <w:r w:rsidRPr="00594620">
        <w:rPr>
          <w:rFonts w:asciiTheme="majorBidi" w:hAnsiTheme="majorBidi" w:cstheme="majorBidi"/>
          <w:lang w:val="nl-NL"/>
        </w:rPr>
        <w:t>gerechtigheit en liefde t’ oeffenen enz</w:t>
      </w:r>
      <w:r w:rsidR="000D038A">
        <w:rPr>
          <w:rFonts w:asciiTheme="majorBidi" w:hAnsiTheme="majorBidi" w:cstheme="majorBidi"/>
          <w:lang w:val="nl-NL"/>
        </w:rPr>
        <w:t>.</w:t>
      </w:r>
      <w:r w:rsidRPr="00594620">
        <w:rPr>
          <w:rFonts w:asciiTheme="majorBidi" w:hAnsiTheme="majorBidi" w:cstheme="majorBidi"/>
          <w:lang w:val="nl-NL"/>
        </w:rPr>
        <w:t>. En ik toon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dit in de schrift geleert en onderwezen word na de</w:t>
      </w:r>
      <w:r>
        <w:rPr>
          <w:rFonts w:asciiTheme="majorBidi" w:hAnsiTheme="majorBidi" w:cstheme="majorBidi"/>
          <w:lang w:val="nl-NL"/>
        </w:rPr>
        <w:t xml:space="preserve"> </w:t>
      </w:r>
      <w:r w:rsidRPr="00594620">
        <w:rPr>
          <w:rFonts w:asciiTheme="majorBidi" w:hAnsiTheme="majorBidi" w:cstheme="majorBidi"/>
          <w:lang w:val="nl-NL"/>
        </w:rPr>
        <w:t>bevattingen</w:t>
      </w:r>
      <w:r w:rsidR="00FF37F8">
        <w:rPr>
          <w:rFonts w:asciiTheme="majorBidi" w:hAnsiTheme="majorBidi" w:cstheme="majorBidi"/>
          <w:lang w:val="nl-NL"/>
        </w:rPr>
        <w:t xml:space="preserve">, </w:t>
      </w:r>
      <w:r w:rsidRPr="00594620">
        <w:rPr>
          <w:rFonts w:asciiTheme="majorBidi" w:hAnsiTheme="majorBidi" w:cstheme="majorBidi"/>
          <w:lang w:val="nl-NL"/>
        </w:rPr>
        <w:t>en na de gevoelens der gener</w:t>
      </w:r>
      <w:r w:rsidR="00FF37F8">
        <w:rPr>
          <w:rFonts w:asciiTheme="majorBidi" w:hAnsiTheme="majorBidi" w:cstheme="majorBidi"/>
          <w:lang w:val="nl-NL"/>
        </w:rPr>
        <w:t xml:space="preserve">, </w:t>
      </w:r>
      <w:r w:rsidRPr="00594620">
        <w:rPr>
          <w:rFonts w:asciiTheme="majorBidi" w:hAnsiTheme="majorBidi" w:cstheme="majorBidi"/>
          <w:lang w:val="nl-NL"/>
        </w:rPr>
        <w:t>aan de</w:t>
      </w:r>
      <w:r>
        <w:rPr>
          <w:rFonts w:asciiTheme="majorBidi" w:hAnsiTheme="majorBidi" w:cstheme="majorBidi"/>
          <w:lang w:val="nl-NL"/>
        </w:rPr>
        <w:t xml:space="preserve"> </w:t>
      </w:r>
      <w:r w:rsidRPr="00594620">
        <w:rPr>
          <w:rFonts w:asciiTheme="majorBidi" w:hAnsiTheme="majorBidi" w:cstheme="majorBidi"/>
          <w:lang w:val="nl-NL"/>
        </w:rPr>
        <w:t>welke de Propheten en Apostelen gewent waren dit</w:t>
      </w:r>
      <w:r>
        <w:rPr>
          <w:rFonts w:asciiTheme="majorBidi" w:hAnsiTheme="majorBidi" w:cstheme="majorBidi"/>
          <w:lang w:val="nl-NL"/>
        </w:rPr>
        <w:t xml:space="preserve"> </w:t>
      </w:r>
      <w:r w:rsidRPr="00594620">
        <w:rPr>
          <w:rFonts w:asciiTheme="majorBidi" w:hAnsiTheme="majorBidi" w:cstheme="majorBidi"/>
          <w:lang w:val="nl-NL"/>
        </w:rPr>
        <w:t>woord Gods te verkondigen ‘t welk zy daarom</w:t>
      </w:r>
      <w:r w:rsidR="00FA368E">
        <w:rPr>
          <w:rFonts w:asciiTheme="majorBidi" w:hAnsiTheme="majorBidi" w:cstheme="majorBidi"/>
          <w:lang w:val="nl-NL"/>
        </w:rPr>
        <w:t xml:space="preserve">  </w:t>
      </w:r>
      <w:r w:rsidRPr="00594620">
        <w:rPr>
          <w:rFonts w:asciiTheme="majorBidi" w:hAnsiTheme="majorBidi" w:cstheme="majorBidi"/>
          <w:lang w:val="nl-NL"/>
        </w:rPr>
        <w:t>gedaan hebben</w:t>
      </w:r>
      <w:r w:rsidR="00FF37F8">
        <w:rPr>
          <w:rFonts w:asciiTheme="majorBidi" w:hAnsiTheme="majorBidi" w:cstheme="majorBidi"/>
          <w:lang w:val="nl-NL"/>
        </w:rPr>
        <w:t xml:space="preserve">, </w:t>
      </w:r>
      <w:r w:rsidRPr="00594620">
        <w:rPr>
          <w:rFonts w:asciiTheme="majorBidi" w:hAnsiTheme="majorBidi" w:cstheme="majorBidi"/>
          <w:lang w:val="nl-NL"/>
        </w:rPr>
        <w:t>op dat de menschen ‘t zelve zonder</w:t>
      </w:r>
      <w:r>
        <w:rPr>
          <w:rFonts w:asciiTheme="majorBidi" w:hAnsiTheme="majorBidi" w:cstheme="majorBidi"/>
          <w:lang w:val="nl-NL"/>
        </w:rPr>
        <w:t xml:space="preserve"> </w:t>
      </w:r>
      <w:r w:rsidRPr="00594620">
        <w:rPr>
          <w:rFonts w:asciiTheme="majorBidi" w:hAnsiTheme="majorBidi" w:cstheme="majorBidi"/>
          <w:lang w:val="nl-NL"/>
        </w:rPr>
        <w:t>tegenstreving</w:t>
      </w:r>
      <w:r w:rsidR="00FF37F8">
        <w:rPr>
          <w:rFonts w:asciiTheme="majorBidi" w:hAnsiTheme="majorBidi" w:cstheme="majorBidi"/>
          <w:lang w:val="nl-NL"/>
        </w:rPr>
        <w:t xml:space="preserve">, </w:t>
      </w:r>
      <w:r w:rsidRPr="00594620">
        <w:rPr>
          <w:rFonts w:asciiTheme="majorBidi" w:hAnsiTheme="majorBidi" w:cstheme="majorBidi"/>
          <w:lang w:val="nl-NL"/>
        </w:rPr>
        <w:t>en met een oprecht gemoed zouden</w:t>
      </w:r>
      <w:r>
        <w:rPr>
          <w:rFonts w:asciiTheme="majorBidi" w:hAnsiTheme="majorBidi" w:cstheme="majorBidi"/>
          <w:lang w:val="nl-NL"/>
        </w:rPr>
        <w:t xml:space="preserve"> </w:t>
      </w:r>
      <w:r w:rsidRPr="00594620">
        <w:rPr>
          <w:rFonts w:asciiTheme="majorBidi" w:hAnsiTheme="majorBidi" w:cstheme="majorBidi"/>
          <w:lang w:val="nl-NL"/>
        </w:rPr>
        <w:t>aannemen. Na dat de gronden van ‘t geloof getoont</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besluit ik eindelijk</w:t>
      </w:r>
      <w:r w:rsidR="00FF37F8">
        <w:rPr>
          <w:rFonts w:asciiTheme="majorBidi" w:hAnsiTheme="majorBidi" w:cstheme="majorBidi"/>
          <w:lang w:val="nl-NL"/>
        </w:rPr>
        <w:t xml:space="preserve">, </w:t>
      </w:r>
      <w:r w:rsidRPr="00594620">
        <w:rPr>
          <w:rFonts w:asciiTheme="majorBidi" w:hAnsiTheme="majorBidi" w:cstheme="majorBidi"/>
          <w:lang w:val="nl-NL"/>
        </w:rPr>
        <w:t>dat ‘t voorwerp van de</w:t>
      </w:r>
      <w:r>
        <w:rPr>
          <w:rFonts w:asciiTheme="majorBidi" w:hAnsiTheme="majorBidi" w:cstheme="majorBidi"/>
          <w:lang w:val="nl-NL"/>
        </w:rPr>
        <w:t xml:space="preserve"> </w:t>
      </w:r>
      <w:r w:rsidRPr="00594620">
        <w:rPr>
          <w:rFonts w:asciiTheme="majorBidi" w:hAnsiTheme="majorBidi" w:cstheme="majorBidi"/>
          <w:lang w:val="nl-NL"/>
        </w:rPr>
        <w:t>geopenbaarde kennis niets is</w:t>
      </w:r>
      <w:r w:rsidR="00FF37F8">
        <w:rPr>
          <w:rFonts w:asciiTheme="majorBidi" w:hAnsiTheme="majorBidi" w:cstheme="majorBidi"/>
          <w:lang w:val="nl-NL"/>
        </w:rPr>
        <w:t xml:space="preserve">, </w:t>
      </w:r>
      <w:r w:rsidRPr="00594620">
        <w:rPr>
          <w:rFonts w:asciiTheme="majorBidi" w:hAnsiTheme="majorBidi" w:cstheme="majorBidi"/>
          <w:lang w:val="nl-NL"/>
        </w:rPr>
        <w:t>dan de gehoorzaamheit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dat dezelve gantschelijk van de natuurlijke</w:t>
      </w:r>
      <w:r>
        <w:rPr>
          <w:rFonts w:asciiTheme="majorBidi" w:hAnsiTheme="majorBidi" w:cstheme="majorBidi"/>
          <w:lang w:val="nl-NL"/>
        </w:rPr>
        <w:t xml:space="preserve"> </w:t>
      </w:r>
      <w:r w:rsidRPr="00594620">
        <w:rPr>
          <w:rFonts w:asciiTheme="majorBidi" w:hAnsiTheme="majorBidi" w:cstheme="majorBidi"/>
          <w:lang w:val="nl-NL"/>
        </w:rPr>
        <w:t>kennis</w:t>
      </w:r>
      <w:r w:rsidR="00FF37F8">
        <w:rPr>
          <w:rFonts w:asciiTheme="majorBidi" w:hAnsiTheme="majorBidi" w:cstheme="majorBidi"/>
          <w:lang w:val="nl-NL"/>
        </w:rPr>
        <w:t xml:space="preserve">, </w:t>
      </w:r>
      <w:r w:rsidRPr="00594620">
        <w:rPr>
          <w:rFonts w:asciiTheme="majorBidi" w:hAnsiTheme="majorBidi" w:cstheme="majorBidi"/>
          <w:lang w:val="nl-NL"/>
        </w:rPr>
        <w:t>zo in ‘t voorwerp</w:t>
      </w:r>
      <w:r w:rsidR="00FF37F8">
        <w:rPr>
          <w:rFonts w:asciiTheme="majorBidi" w:hAnsiTheme="majorBidi" w:cstheme="majorBidi"/>
          <w:lang w:val="nl-NL"/>
        </w:rPr>
        <w:t xml:space="preserve">, </w:t>
      </w:r>
      <w:r w:rsidRPr="00594620">
        <w:rPr>
          <w:rFonts w:asciiTheme="majorBidi" w:hAnsiTheme="majorBidi" w:cstheme="majorBidi"/>
          <w:lang w:val="nl-NL"/>
        </w:rPr>
        <w:t>als in de gronden en middelen onderscheiden is</w:t>
      </w:r>
      <w:r w:rsidR="00FF37F8">
        <w:rPr>
          <w:rFonts w:asciiTheme="majorBidi" w:hAnsiTheme="majorBidi" w:cstheme="majorBidi"/>
          <w:lang w:val="nl-NL"/>
        </w:rPr>
        <w:t xml:space="preserve">, </w:t>
      </w:r>
      <w:r w:rsidRPr="00594620">
        <w:rPr>
          <w:rFonts w:asciiTheme="majorBidi" w:hAnsiTheme="majorBidi" w:cstheme="majorBidi"/>
          <w:lang w:val="nl-NL"/>
        </w:rPr>
        <w:t>en daar mee niets gemeen</w:t>
      </w:r>
      <w:r>
        <w:rPr>
          <w:rFonts w:asciiTheme="majorBidi" w:hAnsiTheme="majorBidi" w:cstheme="majorBidi"/>
          <w:lang w:val="nl-NL"/>
        </w:rPr>
        <w:t xml:space="preserve"> </w:t>
      </w:r>
      <w:r w:rsidRPr="00594620">
        <w:rPr>
          <w:rFonts w:asciiTheme="majorBidi" w:hAnsiTheme="majorBidi" w:cstheme="majorBidi"/>
          <w:lang w:val="nl-NL"/>
        </w:rPr>
        <w:t>heeft ; maar dat zo wel deze</w:t>
      </w:r>
      <w:r w:rsidR="00FF37F8">
        <w:rPr>
          <w:rFonts w:asciiTheme="majorBidi" w:hAnsiTheme="majorBidi" w:cstheme="majorBidi"/>
          <w:lang w:val="nl-NL"/>
        </w:rPr>
        <w:t xml:space="preserve">, </w:t>
      </w:r>
      <w:r w:rsidRPr="00594620">
        <w:rPr>
          <w:rFonts w:asciiTheme="majorBidi" w:hAnsiTheme="majorBidi" w:cstheme="majorBidi"/>
          <w:lang w:val="nl-NL"/>
        </w:rPr>
        <w:t>als die hare eigen</w:t>
      </w:r>
      <w:r>
        <w:rPr>
          <w:rFonts w:asciiTheme="majorBidi" w:hAnsiTheme="majorBidi" w:cstheme="majorBidi"/>
          <w:lang w:val="nl-NL"/>
        </w:rPr>
        <w:t xml:space="preserve"> </w:t>
      </w:r>
      <w:r w:rsidRPr="00594620">
        <w:rPr>
          <w:rFonts w:asciiTheme="majorBidi" w:hAnsiTheme="majorBidi" w:cstheme="majorBidi"/>
          <w:lang w:val="nl-NL"/>
        </w:rPr>
        <w:t>heerschappy bezit</w:t>
      </w:r>
      <w:r w:rsidR="00FF37F8">
        <w:rPr>
          <w:rFonts w:asciiTheme="majorBidi" w:hAnsiTheme="majorBidi" w:cstheme="majorBidi"/>
          <w:lang w:val="nl-NL"/>
        </w:rPr>
        <w:t xml:space="preserve">, </w:t>
      </w:r>
      <w:r w:rsidRPr="00594620">
        <w:rPr>
          <w:rFonts w:asciiTheme="majorBidi" w:hAnsiTheme="majorBidi" w:cstheme="majorBidi"/>
          <w:lang w:val="nl-NL"/>
        </w:rPr>
        <w:t>zonder dat den een een dienstmaagd</w:t>
      </w:r>
      <w:r>
        <w:rPr>
          <w:rFonts w:asciiTheme="majorBidi" w:hAnsiTheme="majorBidi" w:cstheme="majorBidi"/>
          <w:lang w:val="nl-NL"/>
        </w:rPr>
        <w:t xml:space="preserve"> </w:t>
      </w:r>
      <w:r w:rsidRPr="00594620">
        <w:rPr>
          <w:rFonts w:asciiTheme="majorBidi" w:hAnsiTheme="majorBidi" w:cstheme="majorBidi"/>
          <w:lang w:val="nl-NL"/>
        </w:rPr>
        <w:t>van den ander behoeft te zijn. Wyders</w:t>
      </w:r>
      <w:r w:rsidR="00FF37F8">
        <w:rPr>
          <w:rFonts w:asciiTheme="majorBidi" w:hAnsiTheme="majorBidi" w:cstheme="majorBidi"/>
          <w:lang w:val="nl-NL"/>
        </w:rPr>
        <w:t xml:space="preserve">, </w:t>
      </w:r>
      <w:r w:rsidRPr="00594620">
        <w:rPr>
          <w:rFonts w:asciiTheme="majorBidi" w:hAnsiTheme="majorBidi" w:cstheme="majorBidi"/>
          <w:lang w:val="nl-NL"/>
        </w:rPr>
        <w:t>dewijl ‘t vernuft der menschen zeer verscheiden is</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 een beter met deze en d’ andere met die gevoelens zich vergenoegt</w:t>
      </w:r>
      <w:r w:rsidR="00FF37F8">
        <w:rPr>
          <w:rFonts w:asciiTheme="majorBidi" w:hAnsiTheme="majorBidi" w:cstheme="majorBidi"/>
          <w:lang w:val="nl-NL"/>
        </w:rPr>
        <w:t xml:space="preserve">, </w:t>
      </w:r>
      <w:r w:rsidRPr="00594620">
        <w:rPr>
          <w:rFonts w:asciiTheme="majorBidi" w:hAnsiTheme="majorBidi" w:cstheme="majorBidi"/>
          <w:lang w:val="nl-NL"/>
        </w:rPr>
        <w:t>en</w:t>
      </w:r>
      <w:r w:rsidR="00FF37F8">
        <w:rPr>
          <w:rFonts w:asciiTheme="majorBidi" w:hAnsiTheme="majorBidi" w:cstheme="majorBidi"/>
          <w:lang w:val="nl-NL"/>
        </w:rPr>
        <w:t xml:space="preserve">, </w:t>
      </w:r>
      <w:r w:rsidRPr="00594620">
        <w:rPr>
          <w:rFonts w:asciiTheme="majorBidi" w:hAnsiTheme="majorBidi" w:cstheme="majorBidi"/>
          <w:lang w:val="nl-NL"/>
        </w:rPr>
        <w:t xml:space="preserve">‘t welk deze tot </w:t>
      </w:r>
      <w:r w:rsidRPr="00594620">
        <w:rPr>
          <w:rFonts w:asciiTheme="majorBidi" w:hAnsiTheme="majorBidi" w:cstheme="majorBidi"/>
          <w:lang w:val="nl-NL"/>
        </w:rPr>
        <w:lastRenderedPageBreak/>
        <w:t>godsdienst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die tot gelach verwekt ; zo besluit ik</w:t>
      </w:r>
      <w:r>
        <w:rPr>
          <w:rFonts w:asciiTheme="majorBidi" w:hAnsiTheme="majorBidi" w:cstheme="majorBidi"/>
          <w:lang w:val="nl-NL"/>
        </w:rPr>
        <w:t xml:space="preserve"> </w:t>
      </w:r>
      <w:r w:rsidRPr="00594620">
        <w:rPr>
          <w:rFonts w:asciiTheme="majorBidi" w:hAnsiTheme="majorBidi" w:cstheme="majorBidi"/>
          <w:lang w:val="nl-NL"/>
        </w:rPr>
        <w:t>daar uit</w:t>
      </w:r>
      <w:r w:rsidR="00FF37F8">
        <w:rPr>
          <w:rFonts w:asciiTheme="majorBidi" w:hAnsiTheme="majorBidi" w:cstheme="majorBidi"/>
          <w:lang w:val="nl-NL"/>
        </w:rPr>
        <w:t xml:space="preserve">, </w:t>
      </w:r>
      <w:r w:rsidRPr="00594620">
        <w:rPr>
          <w:rFonts w:asciiTheme="majorBidi" w:hAnsiTheme="majorBidi" w:cstheme="majorBidi"/>
          <w:lang w:val="nl-NL"/>
        </w:rPr>
        <w:t>met ‘t boven verhaalde zamengevoegt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men aan yder zijn oordeel moet vry laten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macht geven</w:t>
      </w:r>
      <w:r w:rsidR="00FF37F8">
        <w:rPr>
          <w:rFonts w:asciiTheme="majorBidi" w:hAnsiTheme="majorBidi" w:cstheme="majorBidi"/>
          <w:lang w:val="nl-NL"/>
        </w:rPr>
        <w:t xml:space="preserve">, </w:t>
      </w:r>
      <w:r w:rsidRPr="00594620">
        <w:rPr>
          <w:rFonts w:asciiTheme="majorBidi" w:hAnsiTheme="majorBidi" w:cstheme="majorBidi"/>
          <w:lang w:val="nl-NL"/>
        </w:rPr>
        <w:t>om de gronden des geloofs naar zijn mening te verklaren</w:t>
      </w:r>
      <w:r w:rsidR="00FF37F8">
        <w:rPr>
          <w:rFonts w:asciiTheme="majorBidi" w:hAnsiTheme="majorBidi" w:cstheme="majorBidi"/>
          <w:lang w:val="nl-NL"/>
        </w:rPr>
        <w:t xml:space="preserve">, </w:t>
      </w:r>
      <w:r w:rsidRPr="00594620">
        <w:rPr>
          <w:rFonts w:asciiTheme="majorBidi" w:hAnsiTheme="majorBidi" w:cstheme="majorBidi"/>
          <w:lang w:val="nl-NL"/>
        </w:rPr>
        <w:t>en dat men van yders geloof uit</w:t>
      </w:r>
      <w:r>
        <w:rPr>
          <w:rFonts w:asciiTheme="majorBidi" w:hAnsiTheme="majorBidi" w:cstheme="majorBidi"/>
          <w:lang w:val="nl-NL"/>
        </w:rPr>
        <w:t xml:space="preserve"> </w:t>
      </w:r>
      <w:r w:rsidRPr="00594620">
        <w:rPr>
          <w:rFonts w:asciiTheme="majorBidi" w:hAnsiTheme="majorBidi" w:cstheme="majorBidi"/>
          <w:lang w:val="nl-NL"/>
        </w:rPr>
        <w:t>zijn werken alleen mag oordelen of ‘t godvruchtig</w:t>
      </w:r>
      <w:r>
        <w:rPr>
          <w:rFonts w:asciiTheme="majorBidi" w:hAnsiTheme="majorBidi" w:cstheme="majorBidi"/>
          <w:lang w:val="nl-NL"/>
        </w:rPr>
        <w:t xml:space="preserve"> </w:t>
      </w:r>
      <w:r w:rsidRPr="00594620">
        <w:rPr>
          <w:rFonts w:asciiTheme="majorBidi" w:hAnsiTheme="majorBidi" w:cstheme="majorBidi"/>
          <w:lang w:val="nl-NL"/>
        </w:rPr>
        <w:t>of goddeloos is. In dezer voegen konnen zy alle</w:t>
      </w:r>
      <w:r>
        <w:rPr>
          <w:rFonts w:asciiTheme="majorBidi" w:hAnsiTheme="majorBidi" w:cstheme="majorBidi"/>
          <w:lang w:val="nl-NL"/>
        </w:rPr>
        <w:t xml:space="preserve"> </w:t>
      </w:r>
      <w:r w:rsidRPr="00594620">
        <w:rPr>
          <w:rFonts w:asciiTheme="majorBidi" w:hAnsiTheme="majorBidi" w:cstheme="majorBidi"/>
          <w:lang w:val="nl-NL"/>
        </w:rPr>
        <w:t>met een oprecht en vry gemoed God dienen</w:t>
      </w:r>
      <w:r w:rsidR="00FF37F8">
        <w:rPr>
          <w:rFonts w:asciiTheme="majorBidi" w:hAnsiTheme="majorBidi" w:cstheme="majorBidi"/>
          <w:lang w:val="nl-NL"/>
        </w:rPr>
        <w:t xml:space="preserve">, </w:t>
      </w:r>
      <w:r w:rsidRPr="00594620">
        <w:rPr>
          <w:rFonts w:asciiTheme="majorBidi" w:hAnsiTheme="majorBidi" w:cstheme="majorBidi"/>
          <w:lang w:val="nl-NL"/>
        </w:rPr>
        <w:t>en de</w:t>
      </w:r>
      <w:r>
        <w:rPr>
          <w:rFonts w:asciiTheme="majorBidi" w:hAnsiTheme="majorBidi" w:cstheme="majorBidi"/>
          <w:lang w:val="nl-NL"/>
        </w:rPr>
        <w:t xml:space="preserve"> </w:t>
      </w:r>
      <w:r w:rsidRPr="00594620">
        <w:rPr>
          <w:rFonts w:asciiTheme="majorBidi" w:hAnsiTheme="majorBidi" w:cstheme="majorBidi"/>
          <w:lang w:val="nl-NL"/>
        </w:rPr>
        <w:t>gerechtigheit en liefde zal</w:t>
      </w:r>
      <w:r w:rsidR="00FA368E">
        <w:rPr>
          <w:rFonts w:asciiTheme="majorBidi" w:hAnsiTheme="majorBidi" w:cstheme="majorBidi"/>
          <w:lang w:val="nl-NL"/>
        </w:rPr>
        <w:t xml:space="preserve"> </w:t>
      </w:r>
      <w:r w:rsidRPr="00594620">
        <w:rPr>
          <w:rFonts w:asciiTheme="majorBidi" w:hAnsiTheme="majorBidi" w:cstheme="majorBidi"/>
          <w:lang w:val="nl-NL"/>
        </w:rPr>
        <w:t>by alle</w:t>
      </w:r>
      <w:r w:rsidR="00FA368E">
        <w:rPr>
          <w:rFonts w:asciiTheme="majorBidi" w:hAnsiTheme="majorBidi" w:cstheme="majorBidi"/>
          <w:lang w:val="nl-NL"/>
        </w:rPr>
        <w:t xml:space="preserve"> </w:t>
      </w:r>
      <w:r w:rsidRPr="00594620">
        <w:rPr>
          <w:rFonts w:asciiTheme="majorBidi" w:hAnsiTheme="majorBidi" w:cstheme="majorBidi"/>
          <w:lang w:val="nl-NL"/>
        </w:rPr>
        <w:t>menschen in waerde</w:t>
      </w:r>
      <w:r>
        <w:rPr>
          <w:rFonts w:asciiTheme="majorBidi" w:hAnsiTheme="majorBidi" w:cstheme="majorBidi"/>
          <w:lang w:val="nl-NL"/>
        </w:rPr>
        <w:t xml:space="preserve"> </w:t>
      </w:r>
      <w:r w:rsidRPr="00594620">
        <w:rPr>
          <w:rFonts w:asciiTheme="majorBidi" w:hAnsiTheme="majorBidi" w:cstheme="majorBidi"/>
          <w:lang w:val="nl-NL"/>
        </w:rPr>
        <w:t>zijn. Na dat ik hier door de vryheit</w:t>
      </w:r>
      <w:r w:rsidR="00FF37F8">
        <w:rPr>
          <w:rFonts w:asciiTheme="majorBidi" w:hAnsiTheme="majorBidi" w:cstheme="majorBidi"/>
          <w:lang w:val="nl-NL"/>
        </w:rPr>
        <w:t xml:space="preserve">, </w:t>
      </w:r>
      <w:r w:rsidRPr="00594620">
        <w:rPr>
          <w:rFonts w:asciiTheme="majorBidi" w:hAnsiTheme="majorBidi" w:cstheme="majorBidi"/>
          <w:lang w:val="nl-NL"/>
        </w:rPr>
        <w:t>die de Goddelijke geopenbaarde wet aan yder toestaat</w:t>
      </w:r>
      <w:r w:rsidR="00FF37F8">
        <w:rPr>
          <w:rFonts w:asciiTheme="majorBidi" w:hAnsiTheme="majorBidi" w:cstheme="majorBidi"/>
          <w:lang w:val="nl-NL"/>
        </w:rPr>
        <w:t xml:space="preserve">, </w:t>
      </w:r>
      <w:r w:rsidRPr="00594620">
        <w:rPr>
          <w:rFonts w:asciiTheme="majorBidi" w:hAnsiTheme="majorBidi" w:cstheme="majorBidi"/>
          <w:lang w:val="nl-NL"/>
        </w:rPr>
        <w:t>getoont</w:t>
      </w:r>
      <w:r>
        <w:rPr>
          <w:rFonts w:asciiTheme="majorBidi" w:hAnsiTheme="majorBidi" w:cstheme="majorBidi"/>
          <w:lang w:val="nl-NL"/>
        </w:rPr>
        <w:t xml:space="preserve"> </w:t>
      </w:r>
      <w:r w:rsidRPr="00594620">
        <w:rPr>
          <w:rFonts w:asciiTheme="majorBidi" w:hAnsiTheme="majorBidi" w:cstheme="majorBidi"/>
          <w:lang w:val="nl-NL"/>
        </w:rPr>
        <w:t>heb</w:t>
      </w:r>
      <w:r w:rsidR="00FF37F8">
        <w:rPr>
          <w:rFonts w:asciiTheme="majorBidi" w:hAnsiTheme="majorBidi" w:cstheme="majorBidi"/>
          <w:lang w:val="nl-NL"/>
        </w:rPr>
        <w:t xml:space="preserve">, </w:t>
      </w:r>
      <w:r w:rsidR="00FA368E">
        <w:rPr>
          <w:rFonts w:asciiTheme="majorBidi" w:hAnsiTheme="majorBidi" w:cstheme="majorBidi"/>
          <w:lang w:val="nl-NL"/>
        </w:rPr>
        <w:t xml:space="preserve">ga </w:t>
      </w:r>
      <w:r w:rsidRPr="00594620">
        <w:rPr>
          <w:rFonts w:asciiTheme="majorBidi" w:hAnsiTheme="majorBidi" w:cstheme="majorBidi"/>
          <w:lang w:val="nl-NL"/>
        </w:rPr>
        <w:t>ik voort tot ‘t ander deel van ‘t geschil ; namet</w:t>
      </w:r>
      <w:r w:rsidR="00FA368E">
        <w:rPr>
          <w:rFonts w:asciiTheme="majorBidi" w:hAnsiTheme="majorBidi" w:cstheme="majorBidi"/>
          <w:lang w:val="nl-NL"/>
        </w:rPr>
        <w:t>l</w:t>
      </w:r>
      <w:r w:rsidRPr="00594620">
        <w:rPr>
          <w:rFonts w:asciiTheme="majorBidi" w:hAnsiTheme="majorBidi" w:cstheme="majorBidi"/>
          <w:lang w:val="nl-NL"/>
        </w:rPr>
        <w:t>ijk</w:t>
      </w:r>
      <w:r w:rsidR="00FF37F8">
        <w:rPr>
          <w:rFonts w:asciiTheme="majorBidi" w:hAnsiTheme="majorBidi" w:cstheme="majorBidi"/>
          <w:lang w:val="nl-NL"/>
        </w:rPr>
        <w:t xml:space="preserve">, </w:t>
      </w:r>
      <w:r w:rsidRPr="00594620">
        <w:rPr>
          <w:rFonts w:asciiTheme="majorBidi" w:hAnsiTheme="majorBidi" w:cstheme="majorBidi"/>
          <w:lang w:val="nl-NL"/>
        </w:rPr>
        <w:t>dat deze zelve vryheit behoudens de rust van</w:t>
      </w:r>
      <w:r>
        <w:rPr>
          <w:rFonts w:asciiTheme="majorBidi" w:hAnsiTheme="majorBidi" w:cstheme="majorBidi"/>
          <w:lang w:val="nl-NL"/>
        </w:rPr>
        <w:t xml:space="preserve"> </w:t>
      </w:r>
      <w:r w:rsidRPr="00594620">
        <w:rPr>
          <w:rFonts w:asciiTheme="majorBidi" w:hAnsiTheme="majorBidi" w:cstheme="majorBidi"/>
          <w:lang w:val="nl-NL"/>
        </w:rPr>
        <w:t>de gemenestaat</w:t>
      </w:r>
      <w:r w:rsidR="00FF37F8">
        <w:rPr>
          <w:rFonts w:asciiTheme="majorBidi" w:hAnsiTheme="majorBidi" w:cstheme="majorBidi"/>
          <w:lang w:val="nl-NL"/>
        </w:rPr>
        <w:t xml:space="preserve">, </w:t>
      </w:r>
      <w:r w:rsidRPr="00594620">
        <w:rPr>
          <w:rFonts w:asciiTheme="majorBidi" w:hAnsiTheme="majorBidi" w:cstheme="majorBidi"/>
          <w:lang w:val="nl-NL"/>
        </w:rPr>
        <w:t>en ‘t recht der oppermachten kan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ook behoorde toegestaan</w:t>
      </w:r>
      <w:r w:rsidR="00FF37F8">
        <w:rPr>
          <w:rFonts w:asciiTheme="majorBidi" w:hAnsiTheme="majorBidi" w:cstheme="majorBidi"/>
          <w:lang w:val="nl-NL"/>
        </w:rPr>
        <w:t xml:space="preserve">, </w:t>
      </w:r>
      <w:r w:rsidRPr="00594620">
        <w:rPr>
          <w:rFonts w:asciiTheme="majorBidi" w:hAnsiTheme="majorBidi" w:cstheme="majorBidi"/>
          <w:lang w:val="nl-NL"/>
        </w:rPr>
        <w:t>en niet zonder groot</w:t>
      </w:r>
      <w:r>
        <w:rPr>
          <w:rFonts w:asciiTheme="majorBidi" w:hAnsiTheme="majorBidi" w:cstheme="majorBidi"/>
          <w:lang w:val="nl-NL"/>
        </w:rPr>
        <w:t xml:space="preserve"> </w:t>
      </w:r>
      <w:r w:rsidRPr="00594620">
        <w:rPr>
          <w:rFonts w:asciiTheme="majorBidi" w:hAnsiTheme="majorBidi" w:cstheme="majorBidi"/>
          <w:lang w:val="nl-NL"/>
        </w:rPr>
        <w:t>gevaar van de gemenerust</w:t>
      </w:r>
      <w:r w:rsidR="00FF37F8">
        <w:rPr>
          <w:rFonts w:asciiTheme="majorBidi" w:hAnsiTheme="majorBidi" w:cstheme="majorBidi"/>
          <w:lang w:val="nl-NL"/>
        </w:rPr>
        <w:t xml:space="preserve">, </w:t>
      </w:r>
      <w:r w:rsidRPr="00594620">
        <w:rPr>
          <w:rFonts w:asciiTheme="majorBidi" w:hAnsiTheme="majorBidi" w:cstheme="majorBidi"/>
          <w:lang w:val="nl-NL"/>
        </w:rPr>
        <w:t>en grote schade van de</w:t>
      </w:r>
      <w:r>
        <w:rPr>
          <w:rFonts w:asciiTheme="majorBidi" w:hAnsiTheme="majorBidi" w:cstheme="majorBidi"/>
          <w:lang w:val="nl-NL"/>
        </w:rPr>
        <w:t xml:space="preserve"> </w:t>
      </w:r>
      <w:r w:rsidRPr="00594620">
        <w:rPr>
          <w:rFonts w:asciiTheme="majorBidi" w:hAnsiTheme="majorBidi" w:cstheme="majorBidi"/>
          <w:lang w:val="nl-NL"/>
        </w:rPr>
        <w:t>gehele gemenestaat wechgenomen kan worden. En</w:t>
      </w:r>
      <w:r w:rsidR="006F3162">
        <w:rPr>
          <w:rFonts w:asciiTheme="majorBidi" w:hAnsiTheme="majorBidi" w:cstheme="majorBidi"/>
          <w:lang w:val="nl-NL"/>
        </w:rPr>
        <w:t xml:space="preserve"> </w:t>
      </w:r>
      <w:r w:rsidRPr="00594620">
        <w:rPr>
          <w:rFonts w:asciiTheme="majorBidi" w:hAnsiTheme="majorBidi" w:cstheme="majorBidi"/>
          <w:lang w:val="nl-NL"/>
        </w:rPr>
        <w:t>om dit te betogen</w:t>
      </w:r>
      <w:r w:rsidR="00FF37F8">
        <w:rPr>
          <w:rFonts w:asciiTheme="majorBidi" w:hAnsiTheme="majorBidi" w:cstheme="majorBidi"/>
          <w:lang w:val="nl-NL"/>
        </w:rPr>
        <w:t xml:space="preserve">, </w:t>
      </w:r>
      <w:r w:rsidRPr="00594620">
        <w:rPr>
          <w:rFonts w:asciiTheme="majorBidi" w:hAnsiTheme="majorBidi" w:cstheme="majorBidi"/>
          <w:lang w:val="nl-NL"/>
        </w:rPr>
        <w:t>begin ik van yders natuurlijk</w:t>
      </w:r>
      <w:r>
        <w:rPr>
          <w:rFonts w:asciiTheme="majorBidi" w:hAnsiTheme="majorBidi" w:cstheme="majorBidi"/>
          <w:lang w:val="nl-NL"/>
        </w:rPr>
        <w:t xml:space="preserve"> </w:t>
      </w:r>
      <w:r w:rsidRPr="00594620">
        <w:rPr>
          <w:rFonts w:asciiTheme="majorBidi" w:hAnsiTheme="majorBidi" w:cstheme="majorBidi"/>
          <w:lang w:val="nl-NL"/>
        </w:rPr>
        <w:t>recht</w:t>
      </w:r>
      <w:r w:rsidR="00FF37F8">
        <w:rPr>
          <w:rFonts w:asciiTheme="majorBidi" w:hAnsiTheme="majorBidi" w:cstheme="majorBidi"/>
          <w:lang w:val="nl-NL"/>
        </w:rPr>
        <w:t xml:space="preserve">, </w:t>
      </w:r>
      <w:r w:rsidRPr="00594620">
        <w:rPr>
          <w:rFonts w:asciiTheme="majorBidi" w:hAnsiTheme="majorBidi" w:cstheme="majorBidi"/>
          <w:lang w:val="nl-NL"/>
        </w:rPr>
        <w:t>‘twelk zich zo verre uitstrekt</w:t>
      </w:r>
      <w:r w:rsidR="00FF37F8">
        <w:rPr>
          <w:rFonts w:asciiTheme="majorBidi" w:hAnsiTheme="majorBidi" w:cstheme="majorBidi"/>
          <w:lang w:val="nl-NL"/>
        </w:rPr>
        <w:t xml:space="preserve">, </w:t>
      </w:r>
      <w:r w:rsidRPr="00594620">
        <w:rPr>
          <w:rFonts w:asciiTheme="majorBidi" w:hAnsiTheme="majorBidi" w:cstheme="majorBidi"/>
          <w:lang w:val="nl-NL"/>
        </w:rPr>
        <w:t>als yders begeerte en macht zich uitstrekt ; en toon</w:t>
      </w:r>
      <w:r w:rsidR="00FF37F8">
        <w:rPr>
          <w:rFonts w:asciiTheme="majorBidi" w:hAnsiTheme="majorBidi" w:cstheme="majorBidi"/>
          <w:lang w:val="nl-NL"/>
        </w:rPr>
        <w:t xml:space="preserve">, </w:t>
      </w:r>
      <w:r w:rsidRPr="00594620">
        <w:rPr>
          <w:rFonts w:asciiTheme="majorBidi" w:hAnsiTheme="majorBidi" w:cstheme="majorBidi"/>
          <w:lang w:val="nl-NL"/>
        </w:rPr>
        <w:t>dat volgens ‘t recht der natuur niemant gehouden is</w:t>
      </w:r>
      <w:r w:rsidR="00FF37F8">
        <w:rPr>
          <w:rFonts w:asciiTheme="majorBidi" w:hAnsiTheme="majorBidi" w:cstheme="majorBidi"/>
          <w:lang w:val="nl-NL"/>
        </w:rPr>
        <w:t xml:space="preserve">, </w:t>
      </w:r>
      <w:r w:rsidRPr="00594620">
        <w:rPr>
          <w:rFonts w:asciiTheme="majorBidi" w:hAnsiTheme="majorBidi" w:cstheme="majorBidi"/>
          <w:lang w:val="nl-NL"/>
        </w:rPr>
        <w:t>naar</w:t>
      </w:r>
      <w:r>
        <w:rPr>
          <w:rFonts w:asciiTheme="majorBidi" w:hAnsiTheme="majorBidi" w:cstheme="majorBidi"/>
          <w:lang w:val="nl-NL"/>
        </w:rPr>
        <w:t xml:space="preserve"> </w:t>
      </w:r>
      <w:r w:rsidRPr="00594620">
        <w:rPr>
          <w:rFonts w:asciiTheme="majorBidi" w:hAnsiTheme="majorBidi" w:cstheme="majorBidi"/>
          <w:lang w:val="nl-NL"/>
        </w:rPr>
        <w:t>een anders zin en verstant te leven</w:t>
      </w:r>
      <w:r w:rsidR="00FF37F8">
        <w:rPr>
          <w:rFonts w:asciiTheme="majorBidi" w:hAnsiTheme="majorBidi" w:cstheme="majorBidi"/>
          <w:lang w:val="nl-NL"/>
        </w:rPr>
        <w:t xml:space="preserve">, </w:t>
      </w:r>
      <w:r w:rsidRPr="00594620">
        <w:rPr>
          <w:rFonts w:asciiTheme="majorBidi" w:hAnsiTheme="majorBidi" w:cstheme="majorBidi"/>
          <w:lang w:val="nl-NL"/>
        </w:rPr>
        <w:t>maar dat yder</w:t>
      </w:r>
      <w:r>
        <w:rPr>
          <w:rFonts w:asciiTheme="majorBidi" w:hAnsiTheme="majorBidi" w:cstheme="majorBidi"/>
          <w:lang w:val="nl-NL"/>
        </w:rPr>
        <w:t xml:space="preserve"> </w:t>
      </w:r>
      <w:r w:rsidRPr="00594620">
        <w:rPr>
          <w:rFonts w:asciiTheme="majorBidi" w:hAnsiTheme="majorBidi" w:cstheme="majorBidi"/>
          <w:lang w:val="nl-NL"/>
        </w:rPr>
        <w:t>een verdediger van zijn eigen vryheit is : wyders</w:t>
      </w:r>
      <w:r>
        <w:rPr>
          <w:rFonts w:asciiTheme="majorBidi" w:hAnsiTheme="majorBidi" w:cstheme="majorBidi"/>
          <w:lang w:val="nl-NL"/>
        </w:rPr>
        <w:t xml:space="preserve"> </w:t>
      </w:r>
      <w:r w:rsidRPr="00594620">
        <w:rPr>
          <w:rFonts w:asciiTheme="majorBidi" w:hAnsiTheme="majorBidi" w:cstheme="majorBidi"/>
          <w:lang w:val="nl-NL"/>
        </w:rPr>
        <w:t>toon ik</w:t>
      </w:r>
      <w:r w:rsidR="00FF37F8">
        <w:rPr>
          <w:rFonts w:asciiTheme="majorBidi" w:hAnsiTheme="majorBidi" w:cstheme="majorBidi"/>
          <w:lang w:val="nl-NL"/>
        </w:rPr>
        <w:t xml:space="preserve">, </w:t>
      </w:r>
      <w:r w:rsidRPr="00594620">
        <w:rPr>
          <w:rFonts w:asciiTheme="majorBidi" w:hAnsiTheme="majorBidi" w:cstheme="majorBidi"/>
          <w:lang w:val="nl-NL"/>
        </w:rPr>
        <w:t>dat niemant waarlijk van dit recht afstaat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dan die de macht van zich te verdedigen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aan een ander overgeeft</w:t>
      </w:r>
      <w:r w:rsidR="00FF37F8">
        <w:rPr>
          <w:rFonts w:asciiTheme="majorBidi" w:hAnsiTheme="majorBidi" w:cstheme="majorBidi"/>
          <w:lang w:val="nl-NL"/>
        </w:rPr>
        <w:t xml:space="preserve">, </w:t>
      </w:r>
      <w:r w:rsidRPr="00594620">
        <w:rPr>
          <w:rFonts w:asciiTheme="majorBidi" w:hAnsiTheme="majorBidi" w:cstheme="majorBidi"/>
          <w:lang w:val="nl-NL"/>
        </w:rPr>
        <w:t>en dat hy noodzakelijk</w:t>
      </w:r>
      <w:r>
        <w:rPr>
          <w:rFonts w:asciiTheme="majorBidi" w:hAnsiTheme="majorBidi" w:cstheme="majorBidi"/>
          <w:lang w:val="nl-NL"/>
        </w:rPr>
        <w:t xml:space="preserve"> </w:t>
      </w:r>
      <w:r w:rsidRPr="00594620">
        <w:rPr>
          <w:rFonts w:asciiTheme="majorBidi" w:hAnsiTheme="majorBidi" w:cstheme="majorBidi"/>
          <w:lang w:val="nl-NL"/>
        </w:rPr>
        <w:t>dit natuurlijk recht volkomentlijk bezit</w:t>
      </w:r>
      <w:r w:rsidR="00FF37F8">
        <w:rPr>
          <w:rFonts w:asciiTheme="majorBidi" w:hAnsiTheme="majorBidi" w:cstheme="majorBidi"/>
          <w:lang w:val="nl-NL"/>
        </w:rPr>
        <w:t xml:space="preserve">, </w:t>
      </w:r>
      <w:r w:rsidRPr="00594620">
        <w:rPr>
          <w:rFonts w:asciiTheme="majorBidi" w:hAnsiTheme="majorBidi" w:cstheme="majorBidi"/>
          <w:lang w:val="nl-NL"/>
        </w:rPr>
        <w:t>aan welke yder zijn recht van na zijn eigen verstant te leven</w:t>
      </w:r>
      <w:r w:rsidR="00FF37F8">
        <w:rPr>
          <w:rFonts w:asciiTheme="majorBidi" w:hAnsiTheme="majorBidi" w:cstheme="majorBidi"/>
          <w:lang w:val="nl-NL"/>
        </w:rPr>
        <w:t xml:space="preserve">, </w:t>
      </w:r>
      <w:r w:rsidRPr="00594620">
        <w:rPr>
          <w:rFonts w:asciiTheme="majorBidi" w:hAnsiTheme="majorBidi" w:cstheme="majorBidi"/>
          <w:lang w:val="nl-NL"/>
        </w:rPr>
        <w:t>gezamentlijk met de macht van zich te beschermen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overgegeven heeft : en hier uit toon</w:t>
      </w:r>
      <w:r>
        <w:rPr>
          <w:rFonts w:asciiTheme="majorBidi" w:hAnsiTheme="majorBidi" w:cstheme="majorBidi"/>
          <w:lang w:val="nl-NL"/>
        </w:rPr>
        <w:t xml:space="preserve"> </w:t>
      </w:r>
      <w:r w:rsidRPr="00594620">
        <w:rPr>
          <w:rFonts w:asciiTheme="majorBidi" w:hAnsiTheme="majorBidi" w:cstheme="majorBidi"/>
          <w:lang w:val="nl-NL"/>
        </w:rPr>
        <w:t>ik dan</w:t>
      </w:r>
      <w:r w:rsidR="00FF37F8">
        <w:rPr>
          <w:rFonts w:asciiTheme="majorBidi" w:hAnsiTheme="majorBidi" w:cstheme="majorBidi"/>
          <w:lang w:val="nl-NL"/>
        </w:rPr>
        <w:t xml:space="preserve">, </w:t>
      </w:r>
      <w:r w:rsidRPr="00594620">
        <w:rPr>
          <w:rFonts w:asciiTheme="majorBidi" w:hAnsiTheme="majorBidi" w:cstheme="majorBidi"/>
          <w:lang w:val="nl-NL"/>
        </w:rPr>
        <w:t>dat die genen</w:t>
      </w:r>
      <w:r w:rsidR="00FF37F8">
        <w:rPr>
          <w:rFonts w:asciiTheme="majorBidi" w:hAnsiTheme="majorBidi" w:cstheme="majorBidi"/>
          <w:lang w:val="nl-NL"/>
        </w:rPr>
        <w:t xml:space="preserve">, </w:t>
      </w:r>
      <w:r w:rsidRPr="00594620">
        <w:rPr>
          <w:rFonts w:asciiTheme="majorBidi" w:hAnsiTheme="majorBidi" w:cstheme="majorBidi"/>
          <w:lang w:val="nl-NL"/>
        </w:rPr>
        <w:t>die d’ opperheerschappy</w:t>
      </w:r>
      <w:r>
        <w:rPr>
          <w:rFonts w:asciiTheme="majorBidi" w:hAnsiTheme="majorBidi" w:cstheme="majorBidi"/>
          <w:lang w:val="nl-NL"/>
        </w:rPr>
        <w:t xml:space="preserve"> </w:t>
      </w:r>
      <w:r w:rsidRPr="00594620">
        <w:rPr>
          <w:rFonts w:asciiTheme="majorBidi" w:hAnsiTheme="majorBidi" w:cstheme="majorBidi"/>
          <w:lang w:val="nl-NL"/>
        </w:rPr>
        <w:t>bezitten</w:t>
      </w:r>
      <w:r w:rsidR="00FF37F8">
        <w:rPr>
          <w:rFonts w:asciiTheme="majorBidi" w:hAnsiTheme="majorBidi" w:cstheme="majorBidi"/>
          <w:lang w:val="nl-NL"/>
        </w:rPr>
        <w:t xml:space="preserve">, </w:t>
      </w:r>
      <w:r w:rsidRPr="00594620">
        <w:rPr>
          <w:rFonts w:asciiTheme="majorBidi" w:hAnsiTheme="majorBidi" w:cstheme="majorBidi"/>
          <w:lang w:val="nl-NL"/>
        </w:rPr>
        <w:t>recht tot alles hebben</w:t>
      </w:r>
      <w:r w:rsidR="00FF37F8">
        <w:rPr>
          <w:rFonts w:asciiTheme="majorBidi" w:hAnsiTheme="majorBidi" w:cstheme="majorBidi"/>
          <w:lang w:val="nl-NL"/>
        </w:rPr>
        <w:t xml:space="preserve">, </w:t>
      </w:r>
      <w:r w:rsidRPr="00594620">
        <w:rPr>
          <w:rFonts w:asciiTheme="majorBidi" w:hAnsiTheme="majorBidi" w:cstheme="majorBidi"/>
          <w:lang w:val="nl-NL"/>
        </w:rPr>
        <w:t>dat zy vermogen : dat zy alleen beschermers van ‘t recht en</w:t>
      </w:r>
      <w:r>
        <w:rPr>
          <w:rFonts w:asciiTheme="majorBidi" w:hAnsiTheme="majorBidi" w:cstheme="majorBidi"/>
          <w:lang w:val="nl-NL"/>
        </w:rPr>
        <w:t xml:space="preserve"> </w:t>
      </w:r>
      <w:r w:rsidRPr="00594620">
        <w:rPr>
          <w:rFonts w:asciiTheme="majorBidi" w:hAnsiTheme="majorBidi" w:cstheme="majorBidi"/>
          <w:lang w:val="nl-NL"/>
        </w:rPr>
        <w:t>de vryheit zijn</w:t>
      </w:r>
      <w:r w:rsidR="00FF37F8">
        <w:rPr>
          <w:rFonts w:asciiTheme="majorBidi" w:hAnsiTheme="majorBidi" w:cstheme="majorBidi"/>
          <w:lang w:val="nl-NL"/>
        </w:rPr>
        <w:t xml:space="preserve">, </w:t>
      </w:r>
      <w:r w:rsidRPr="00594620">
        <w:rPr>
          <w:rFonts w:asciiTheme="majorBidi" w:hAnsiTheme="majorBidi" w:cstheme="majorBidi"/>
          <w:lang w:val="nl-NL"/>
        </w:rPr>
        <w:t>en dat alle d’ anderen</w:t>
      </w:r>
      <w:r w:rsidR="00FF37F8">
        <w:rPr>
          <w:rFonts w:asciiTheme="majorBidi" w:hAnsiTheme="majorBidi" w:cstheme="majorBidi"/>
          <w:lang w:val="nl-NL"/>
        </w:rPr>
        <w:t xml:space="preserve">, </w:t>
      </w:r>
      <w:r w:rsidRPr="00594620">
        <w:rPr>
          <w:rFonts w:asciiTheme="majorBidi" w:hAnsiTheme="majorBidi" w:cstheme="majorBidi"/>
          <w:lang w:val="nl-NL"/>
        </w:rPr>
        <w:t>alles na</w:t>
      </w:r>
      <w:r>
        <w:rPr>
          <w:rFonts w:asciiTheme="majorBidi" w:hAnsiTheme="majorBidi" w:cstheme="majorBidi"/>
          <w:lang w:val="nl-NL"/>
        </w:rPr>
        <w:t xml:space="preserve"> </w:t>
      </w:r>
      <w:r w:rsidRPr="00594620">
        <w:rPr>
          <w:rFonts w:asciiTheme="majorBidi" w:hAnsiTheme="majorBidi" w:cstheme="majorBidi"/>
          <w:lang w:val="nl-NL"/>
        </w:rPr>
        <w:t>hun besluit alleen moeten doen. Maar dewijl</w:t>
      </w:r>
      <w:r>
        <w:rPr>
          <w:rFonts w:asciiTheme="majorBidi" w:hAnsiTheme="majorBidi" w:cstheme="majorBidi"/>
          <w:lang w:val="nl-NL"/>
        </w:rPr>
        <w:t xml:space="preserve"> </w:t>
      </w:r>
      <w:r w:rsidRPr="00594620">
        <w:rPr>
          <w:rFonts w:asciiTheme="majorBidi" w:hAnsiTheme="majorBidi" w:cstheme="majorBidi"/>
          <w:lang w:val="nl-NL"/>
        </w:rPr>
        <w:t>niemant zich indiervoegen van de macht van zich</w:t>
      </w:r>
      <w:r>
        <w:rPr>
          <w:rFonts w:asciiTheme="majorBidi" w:hAnsiTheme="majorBidi" w:cstheme="majorBidi"/>
          <w:lang w:val="nl-NL"/>
        </w:rPr>
        <w:t xml:space="preserve"> </w:t>
      </w:r>
      <w:r w:rsidRPr="00594620">
        <w:rPr>
          <w:rFonts w:asciiTheme="majorBidi" w:hAnsiTheme="majorBidi" w:cstheme="majorBidi"/>
          <w:lang w:val="nl-NL"/>
        </w:rPr>
        <w:t>zelfs te verdedigen</w:t>
      </w:r>
      <w:r w:rsidR="00FF37F8">
        <w:rPr>
          <w:rFonts w:asciiTheme="majorBidi" w:hAnsiTheme="majorBidi" w:cstheme="majorBidi"/>
          <w:lang w:val="nl-NL"/>
        </w:rPr>
        <w:t xml:space="preserve">, </w:t>
      </w:r>
      <w:r w:rsidRPr="00594620">
        <w:rPr>
          <w:rFonts w:asciiTheme="majorBidi" w:hAnsiTheme="majorBidi" w:cstheme="majorBidi"/>
          <w:lang w:val="nl-NL"/>
        </w:rPr>
        <w:t>kan beroven</w:t>
      </w:r>
      <w:r w:rsidR="00FF37F8">
        <w:rPr>
          <w:rFonts w:asciiTheme="majorBidi" w:hAnsiTheme="majorBidi" w:cstheme="majorBidi"/>
          <w:lang w:val="nl-NL"/>
        </w:rPr>
        <w:t xml:space="preserve">, </w:t>
      </w:r>
      <w:r w:rsidRPr="00594620">
        <w:rPr>
          <w:rFonts w:asciiTheme="majorBidi" w:hAnsiTheme="majorBidi" w:cstheme="majorBidi"/>
          <w:lang w:val="nl-NL"/>
        </w:rPr>
        <w:t>ten zy hy aflaat een mensch te zijn ; zo besluit ik hier uit</w:t>
      </w:r>
      <w:r w:rsidR="00FF37F8">
        <w:rPr>
          <w:rFonts w:asciiTheme="majorBidi" w:hAnsiTheme="majorBidi" w:cstheme="majorBidi"/>
          <w:lang w:val="nl-NL"/>
        </w:rPr>
        <w:t xml:space="preserve">, </w:t>
      </w:r>
      <w:r w:rsidR="00FA368E">
        <w:rPr>
          <w:rFonts w:asciiTheme="majorBidi" w:hAnsiTheme="majorBidi" w:cstheme="majorBidi"/>
          <w:lang w:val="nl-NL"/>
        </w:rPr>
        <w:t xml:space="preserve"> </w:t>
      </w:r>
      <w:r w:rsidRPr="00594620">
        <w:rPr>
          <w:rFonts w:asciiTheme="majorBidi" w:hAnsiTheme="majorBidi" w:cstheme="majorBidi"/>
          <w:lang w:val="nl-NL"/>
        </w:rPr>
        <w:t>dat niemant gantschelijk van zijn natuurlijk recht kan</w:t>
      </w:r>
      <w:r>
        <w:rPr>
          <w:rFonts w:asciiTheme="majorBidi" w:hAnsiTheme="majorBidi" w:cstheme="majorBidi"/>
          <w:lang w:val="nl-NL"/>
        </w:rPr>
        <w:t xml:space="preserve"> </w:t>
      </w:r>
      <w:r w:rsidRPr="00594620">
        <w:rPr>
          <w:rFonts w:asciiTheme="majorBidi" w:hAnsiTheme="majorBidi" w:cstheme="majorBidi"/>
          <w:lang w:val="nl-NL"/>
        </w:rPr>
        <w:t>berooft worden</w:t>
      </w:r>
      <w:r w:rsidR="00FF37F8">
        <w:rPr>
          <w:rFonts w:asciiTheme="majorBidi" w:hAnsiTheme="majorBidi" w:cstheme="majorBidi"/>
          <w:lang w:val="nl-NL"/>
        </w:rPr>
        <w:t xml:space="preserve">, </w:t>
      </w:r>
      <w:r w:rsidRPr="00594620">
        <w:rPr>
          <w:rFonts w:asciiTheme="majorBidi" w:hAnsiTheme="majorBidi" w:cstheme="majorBidi"/>
          <w:lang w:val="nl-NL"/>
        </w:rPr>
        <w:t>maar dat d’ onderzaten</w:t>
      </w:r>
      <w:r w:rsidR="00FF37F8">
        <w:rPr>
          <w:rFonts w:asciiTheme="majorBidi" w:hAnsiTheme="majorBidi" w:cstheme="majorBidi"/>
          <w:lang w:val="nl-NL"/>
        </w:rPr>
        <w:t xml:space="preserve">, </w:t>
      </w:r>
      <w:r w:rsidRPr="00594620">
        <w:rPr>
          <w:rFonts w:asciiTheme="majorBidi" w:hAnsiTheme="majorBidi" w:cstheme="majorBidi"/>
          <w:lang w:val="nl-NL"/>
        </w:rPr>
        <w:t>als door</w:t>
      </w:r>
      <w:r>
        <w:rPr>
          <w:rFonts w:asciiTheme="majorBidi" w:hAnsiTheme="majorBidi" w:cstheme="majorBidi"/>
          <w:lang w:val="nl-NL"/>
        </w:rPr>
        <w:t xml:space="preserve"> </w:t>
      </w:r>
      <w:r w:rsidRPr="00594620">
        <w:rPr>
          <w:rFonts w:asciiTheme="majorBidi" w:hAnsiTheme="majorBidi" w:cstheme="majorBidi"/>
          <w:lang w:val="nl-NL"/>
        </w:rPr>
        <w:t>‘t recht der natuur</w:t>
      </w:r>
      <w:r w:rsidR="00FF37F8">
        <w:rPr>
          <w:rFonts w:asciiTheme="majorBidi" w:hAnsiTheme="majorBidi" w:cstheme="majorBidi"/>
          <w:lang w:val="nl-NL"/>
        </w:rPr>
        <w:t xml:space="preserve">, </w:t>
      </w:r>
      <w:r w:rsidRPr="00594620">
        <w:rPr>
          <w:rFonts w:asciiTheme="majorBidi" w:hAnsiTheme="majorBidi" w:cstheme="majorBidi"/>
          <w:lang w:val="nl-NL"/>
        </w:rPr>
        <w:t>enige dingen behouden</w:t>
      </w:r>
      <w:r w:rsidR="00FF37F8">
        <w:rPr>
          <w:rFonts w:asciiTheme="majorBidi" w:hAnsiTheme="majorBidi" w:cstheme="majorBidi"/>
          <w:lang w:val="nl-NL"/>
        </w:rPr>
        <w:t xml:space="preserve">, </w:t>
      </w:r>
      <w:r w:rsidRPr="00594620">
        <w:rPr>
          <w:rFonts w:asciiTheme="majorBidi" w:hAnsiTheme="majorBidi" w:cstheme="majorBidi"/>
          <w:lang w:val="nl-NL"/>
        </w:rPr>
        <w:t>die hen</w:t>
      </w:r>
      <w:r>
        <w:rPr>
          <w:rFonts w:asciiTheme="majorBidi" w:hAnsiTheme="majorBidi" w:cstheme="majorBidi"/>
          <w:lang w:val="nl-NL"/>
        </w:rPr>
        <w:t xml:space="preserve"> </w:t>
      </w:r>
      <w:r w:rsidRPr="00594620">
        <w:rPr>
          <w:rFonts w:asciiTheme="majorBidi" w:hAnsiTheme="majorBidi" w:cstheme="majorBidi"/>
          <w:lang w:val="nl-NL"/>
        </w:rPr>
        <w:t>niet dan met groot gevaar van de heerschappy</w:t>
      </w:r>
      <w:r w:rsidR="00FF37F8">
        <w:rPr>
          <w:rFonts w:asciiTheme="majorBidi" w:hAnsiTheme="majorBidi" w:cstheme="majorBidi"/>
          <w:lang w:val="nl-NL"/>
        </w:rPr>
        <w:t xml:space="preserve">, </w:t>
      </w:r>
      <w:r w:rsidRPr="00594620">
        <w:rPr>
          <w:rFonts w:asciiTheme="majorBidi" w:hAnsiTheme="majorBidi" w:cstheme="majorBidi"/>
          <w:lang w:val="nl-NL"/>
        </w:rPr>
        <w:t>afgenomen kunnen worden ; en die men dieshalven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stilswijgende aan hen toestaat</w:t>
      </w:r>
      <w:r w:rsidR="00FF37F8">
        <w:rPr>
          <w:rFonts w:asciiTheme="majorBidi" w:hAnsiTheme="majorBidi" w:cstheme="majorBidi"/>
          <w:lang w:val="nl-NL"/>
        </w:rPr>
        <w:t xml:space="preserve">, </w:t>
      </w:r>
      <w:r w:rsidRPr="00594620">
        <w:rPr>
          <w:rFonts w:asciiTheme="majorBidi" w:hAnsiTheme="majorBidi" w:cstheme="majorBidi"/>
          <w:lang w:val="nl-NL"/>
        </w:rPr>
        <w:t>of die zy wel uitdrukkelijk met de genen</w:t>
      </w:r>
      <w:r w:rsidR="00FF37F8">
        <w:rPr>
          <w:rFonts w:asciiTheme="majorBidi" w:hAnsiTheme="majorBidi" w:cstheme="majorBidi"/>
          <w:lang w:val="nl-NL"/>
        </w:rPr>
        <w:t xml:space="preserve">, </w:t>
      </w:r>
      <w:r w:rsidRPr="00594620">
        <w:rPr>
          <w:rFonts w:asciiTheme="majorBidi" w:hAnsiTheme="majorBidi" w:cstheme="majorBidi"/>
          <w:lang w:val="nl-NL"/>
        </w:rPr>
        <w:t>die de heerschappy in handen hebben</w:t>
      </w:r>
      <w:r w:rsidR="00FF37F8">
        <w:rPr>
          <w:rFonts w:asciiTheme="majorBidi" w:hAnsiTheme="majorBidi" w:cstheme="majorBidi"/>
          <w:lang w:val="nl-NL"/>
        </w:rPr>
        <w:t xml:space="preserve">, </w:t>
      </w:r>
      <w:r w:rsidRPr="00594620">
        <w:rPr>
          <w:rFonts w:asciiTheme="majorBidi" w:hAnsiTheme="majorBidi" w:cstheme="majorBidi"/>
          <w:lang w:val="nl-NL"/>
        </w:rPr>
        <w:t>bedingen. Ik deze dingen aangemerkt</w:t>
      </w:r>
      <w:r>
        <w:rPr>
          <w:rFonts w:asciiTheme="majorBidi" w:hAnsiTheme="majorBidi" w:cstheme="majorBidi"/>
          <w:lang w:val="nl-NL"/>
        </w:rPr>
        <w:t xml:space="preserve"> </w:t>
      </w:r>
      <w:r w:rsidRPr="00594620">
        <w:rPr>
          <w:rFonts w:asciiTheme="majorBidi" w:hAnsiTheme="majorBidi" w:cstheme="majorBidi"/>
          <w:lang w:val="nl-NL"/>
        </w:rPr>
        <w:t>hebbende</w:t>
      </w:r>
      <w:r w:rsidR="00FF37F8">
        <w:rPr>
          <w:rFonts w:asciiTheme="majorBidi" w:hAnsiTheme="majorBidi" w:cstheme="majorBidi"/>
          <w:lang w:val="nl-NL"/>
        </w:rPr>
        <w:t xml:space="preserve">, </w:t>
      </w:r>
      <w:r w:rsidRPr="00594620">
        <w:rPr>
          <w:rFonts w:asciiTheme="majorBidi" w:hAnsiTheme="majorBidi" w:cstheme="majorBidi"/>
          <w:lang w:val="nl-NL"/>
        </w:rPr>
        <w:t>ga over tot de gemenestaat der Hebreën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ik bredelijk genoech beschrijf</w:t>
      </w:r>
      <w:r w:rsidR="00FF37F8">
        <w:rPr>
          <w:rFonts w:asciiTheme="majorBidi" w:hAnsiTheme="majorBidi" w:cstheme="majorBidi"/>
          <w:lang w:val="nl-NL"/>
        </w:rPr>
        <w:t xml:space="preserve">, </w:t>
      </w:r>
      <w:r w:rsidRPr="00594620">
        <w:rPr>
          <w:rFonts w:asciiTheme="majorBidi" w:hAnsiTheme="majorBidi" w:cstheme="majorBidi"/>
          <w:lang w:val="nl-NL"/>
        </w:rPr>
        <w:t>om te tonen door</w:t>
      </w:r>
      <w:r>
        <w:rPr>
          <w:rFonts w:asciiTheme="majorBidi" w:hAnsiTheme="majorBidi" w:cstheme="majorBidi"/>
          <w:lang w:val="nl-NL"/>
        </w:rPr>
        <w:t xml:space="preserve"> </w:t>
      </w:r>
      <w:r w:rsidRPr="00594620">
        <w:rPr>
          <w:rFonts w:asciiTheme="majorBidi" w:hAnsiTheme="majorBidi" w:cstheme="majorBidi"/>
          <w:lang w:val="nl-NL"/>
        </w:rPr>
        <w:t>welk een middel en door welk een besluit de</w:t>
      </w:r>
      <w:r>
        <w:rPr>
          <w:rFonts w:asciiTheme="majorBidi" w:hAnsiTheme="majorBidi" w:cstheme="majorBidi"/>
          <w:lang w:val="nl-NL"/>
        </w:rPr>
        <w:t xml:space="preserve"> </w:t>
      </w:r>
      <w:r w:rsidRPr="00594620">
        <w:rPr>
          <w:rFonts w:asciiTheme="majorBidi" w:hAnsiTheme="majorBidi" w:cstheme="majorBidi"/>
          <w:lang w:val="nl-NL"/>
        </w:rPr>
        <w:t>Godsdienst begonnen heeft</w:t>
      </w:r>
      <w:r w:rsidR="00FF37F8">
        <w:rPr>
          <w:rFonts w:asciiTheme="majorBidi" w:hAnsiTheme="majorBidi" w:cstheme="majorBidi"/>
          <w:lang w:val="nl-NL"/>
        </w:rPr>
        <w:t xml:space="preserve">, </w:t>
      </w:r>
      <w:r w:rsidRPr="00594620">
        <w:rPr>
          <w:rFonts w:asciiTheme="majorBidi" w:hAnsiTheme="majorBidi" w:cstheme="majorBidi"/>
          <w:lang w:val="nl-NL"/>
        </w:rPr>
        <w:t>macht van recht te hebben ; gelijk ook in ‘t voorby gaan verscheide andere dingen</w:t>
      </w:r>
      <w:r w:rsidR="00FF37F8">
        <w:rPr>
          <w:rFonts w:asciiTheme="majorBidi" w:hAnsiTheme="majorBidi" w:cstheme="majorBidi"/>
          <w:lang w:val="nl-NL"/>
        </w:rPr>
        <w:t xml:space="preserve">, </w:t>
      </w:r>
      <w:r w:rsidRPr="00594620">
        <w:rPr>
          <w:rFonts w:asciiTheme="majorBidi" w:hAnsiTheme="majorBidi" w:cstheme="majorBidi"/>
          <w:lang w:val="nl-NL"/>
        </w:rPr>
        <w:t>die waerdig zijn geweten te worden.</w:t>
      </w:r>
      <w:r>
        <w:rPr>
          <w:rFonts w:asciiTheme="majorBidi" w:hAnsiTheme="majorBidi" w:cstheme="majorBidi"/>
          <w:lang w:val="nl-NL"/>
        </w:rPr>
        <w:t xml:space="preserve"> </w:t>
      </w:r>
      <w:r w:rsidRPr="00594620">
        <w:rPr>
          <w:rFonts w:asciiTheme="majorBidi" w:hAnsiTheme="majorBidi" w:cstheme="majorBidi"/>
          <w:lang w:val="nl-NL"/>
        </w:rPr>
        <w:t>Daar na toon ik</w:t>
      </w:r>
      <w:r w:rsidR="00FF37F8">
        <w:rPr>
          <w:rFonts w:asciiTheme="majorBidi" w:hAnsiTheme="majorBidi" w:cstheme="majorBidi"/>
          <w:lang w:val="nl-NL"/>
        </w:rPr>
        <w:t xml:space="preserve">, </w:t>
      </w:r>
      <w:r w:rsidRPr="00594620">
        <w:rPr>
          <w:rFonts w:asciiTheme="majorBidi" w:hAnsiTheme="majorBidi" w:cstheme="majorBidi"/>
          <w:lang w:val="nl-NL"/>
        </w:rPr>
        <w:t>dat de genen</w:t>
      </w:r>
      <w:r w:rsidR="00FF37F8">
        <w:rPr>
          <w:rFonts w:asciiTheme="majorBidi" w:hAnsiTheme="majorBidi" w:cstheme="majorBidi"/>
          <w:lang w:val="nl-NL"/>
        </w:rPr>
        <w:t xml:space="preserve">, </w:t>
      </w:r>
      <w:r w:rsidRPr="00594620">
        <w:rPr>
          <w:rFonts w:asciiTheme="majorBidi" w:hAnsiTheme="majorBidi" w:cstheme="majorBidi"/>
          <w:lang w:val="nl-NL"/>
        </w:rPr>
        <w:t>die d’ opperheerschappy</w:t>
      </w:r>
      <w:r>
        <w:rPr>
          <w:rFonts w:asciiTheme="majorBidi" w:hAnsiTheme="majorBidi" w:cstheme="majorBidi"/>
          <w:lang w:val="nl-NL"/>
        </w:rPr>
        <w:t xml:space="preserve"> </w:t>
      </w:r>
      <w:r w:rsidRPr="00594620">
        <w:rPr>
          <w:rFonts w:asciiTheme="majorBidi" w:hAnsiTheme="majorBidi" w:cstheme="majorBidi"/>
          <w:lang w:val="nl-NL"/>
        </w:rPr>
        <w:t>bezitten</w:t>
      </w:r>
      <w:r w:rsidR="00FF37F8">
        <w:rPr>
          <w:rFonts w:asciiTheme="majorBidi" w:hAnsiTheme="majorBidi" w:cstheme="majorBidi"/>
          <w:lang w:val="nl-NL"/>
        </w:rPr>
        <w:t xml:space="preserve">, </w:t>
      </w:r>
      <w:r w:rsidRPr="00594620">
        <w:rPr>
          <w:rFonts w:asciiTheme="majorBidi" w:hAnsiTheme="majorBidi" w:cstheme="majorBidi"/>
          <w:lang w:val="nl-NL"/>
        </w:rPr>
        <w:t>niet alleen beschermers en verklaarders van ‘t burgerlijk</w:t>
      </w:r>
      <w:r w:rsidR="00FF37F8">
        <w:rPr>
          <w:rFonts w:asciiTheme="majorBidi" w:hAnsiTheme="majorBidi" w:cstheme="majorBidi"/>
          <w:lang w:val="nl-NL"/>
        </w:rPr>
        <w:t xml:space="preserve">, </w:t>
      </w:r>
      <w:r w:rsidRPr="00594620">
        <w:rPr>
          <w:rFonts w:asciiTheme="majorBidi" w:hAnsiTheme="majorBidi" w:cstheme="majorBidi"/>
          <w:lang w:val="nl-NL"/>
        </w:rPr>
        <w:t>maar ook van ‘t gewijd</w:t>
      </w:r>
      <w:r>
        <w:rPr>
          <w:rFonts w:asciiTheme="majorBidi" w:hAnsiTheme="majorBidi" w:cstheme="majorBidi"/>
          <w:lang w:val="nl-NL"/>
        </w:rPr>
        <w:t xml:space="preserve"> </w:t>
      </w:r>
      <w:r w:rsidRPr="00594620">
        <w:rPr>
          <w:rFonts w:asciiTheme="majorBidi" w:hAnsiTheme="majorBidi" w:cstheme="majorBidi"/>
          <w:lang w:val="nl-NL"/>
        </w:rPr>
        <w:t>recht zijn en dat zy alleen recht hebben</w:t>
      </w:r>
      <w:r w:rsidR="00FF37F8">
        <w:rPr>
          <w:rFonts w:asciiTheme="majorBidi" w:hAnsiTheme="majorBidi" w:cstheme="majorBidi"/>
          <w:lang w:val="nl-NL"/>
        </w:rPr>
        <w:t xml:space="preserve">, </w:t>
      </w:r>
      <w:r w:rsidRPr="00594620">
        <w:rPr>
          <w:rFonts w:asciiTheme="majorBidi" w:hAnsiTheme="majorBidi" w:cstheme="majorBidi"/>
          <w:lang w:val="nl-NL"/>
        </w:rPr>
        <w:t>om t’ onderscheiden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wat gerechtig</w:t>
      </w:r>
      <w:r w:rsidR="00FF37F8">
        <w:rPr>
          <w:rFonts w:asciiTheme="majorBidi" w:hAnsiTheme="majorBidi" w:cstheme="majorBidi"/>
          <w:lang w:val="nl-NL"/>
        </w:rPr>
        <w:t xml:space="preserve">, </w:t>
      </w:r>
      <w:r w:rsidRPr="00594620">
        <w:rPr>
          <w:rFonts w:asciiTheme="majorBidi" w:hAnsiTheme="majorBidi" w:cstheme="majorBidi"/>
          <w:lang w:val="nl-NL"/>
        </w:rPr>
        <w:t>wat ongerechtig</w:t>
      </w:r>
      <w:r w:rsidR="00FF37F8">
        <w:rPr>
          <w:rFonts w:asciiTheme="majorBidi" w:hAnsiTheme="majorBidi" w:cstheme="majorBidi"/>
          <w:lang w:val="nl-NL"/>
        </w:rPr>
        <w:t xml:space="preserve">, </w:t>
      </w:r>
      <w:r w:rsidRPr="00594620">
        <w:rPr>
          <w:rFonts w:asciiTheme="majorBidi" w:hAnsiTheme="majorBidi" w:cstheme="majorBidi"/>
          <w:lang w:val="nl-NL"/>
        </w:rPr>
        <w:t>wat</w:t>
      </w:r>
      <w:r>
        <w:rPr>
          <w:rFonts w:asciiTheme="majorBidi" w:hAnsiTheme="majorBidi" w:cstheme="majorBidi"/>
          <w:lang w:val="nl-NL"/>
        </w:rPr>
        <w:t xml:space="preserve"> </w:t>
      </w:r>
      <w:r w:rsidRPr="00594620">
        <w:rPr>
          <w:rFonts w:asciiTheme="majorBidi" w:hAnsiTheme="majorBidi" w:cstheme="majorBidi"/>
          <w:lang w:val="nl-NL"/>
        </w:rPr>
        <w:t>godvruchtig en wat goddeloos is. En eindelijk</w:t>
      </w:r>
      <w:r>
        <w:rPr>
          <w:rFonts w:asciiTheme="majorBidi" w:hAnsiTheme="majorBidi" w:cstheme="majorBidi"/>
          <w:lang w:val="nl-NL"/>
        </w:rPr>
        <w:t xml:space="preserve"> </w:t>
      </w:r>
      <w:r w:rsidRPr="00594620">
        <w:rPr>
          <w:rFonts w:asciiTheme="majorBidi" w:hAnsiTheme="majorBidi" w:cstheme="majorBidi"/>
          <w:lang w:val="nl-NL"/>
        </w:rPr>
        <w:t>besluit ick</w:t>
      </w:r>
      <w:r w:rsidR="00FF37F8">
        <w:rPr>
          <w:rFonts w:asciiTheme="majorBidi" w:hAnsiTheme="majorBidi" w:cstheme="majorBidi"/>
          <w:lang w:val="nl-NL"/>
        </w:rPr>
        <w:t xml:space="preserve">, </w:t>
      </w:r>
      <w:r w:rsidRPr="00594620">
        <w:rPr>
          <w:rFonts w:asciiTheme="majorBidi" w:hAnsiTheme="majorBidi" w:cstheme="majorBidi"/>
          <w:lang w:val="nl-NL"/>
        </w:rPr>
        <w:t>dat dezelve dit recht met recht mogen</w:t>
      </w:r>
      <w:r>
        <w:rPr>
          <w:rFonts w:asciiTheme="majorBidi" w:hAnsiTheme="majorBidi" w:cstheme="majorBidi"/>
          <w:lang w:val="nl-NL"/>
        </w:rPr>
        <w:t xml:space="preserve"> </w:t>
      </w:r>
      <w:r w:rsidRPr="00594620">
        <w:rPr>
          <w:rFonts w:asciiTheme="majorBidi" w:hAnsiTheme="majorBidi" w:cstheme="majorBidi"/>
          <w:lang w:val="nl-NL"/>
        </w:rPr>
        <w:t>behouden</w:t>
      </w:r>
      <w:r w:rsidR="00FF37F8">
        <w:rPr>
          <w:rFonts w:asciiTheme="majorBidi" w:hAnsiTheme="majorBidi" w:cstheme="majorBidi"/>
          <w:lang w:val="nl-NL"/>
        </w:rPr>
        <w:t xml:space="preserve">, </w:t>
      </w:r>
      <w:r w:rsidRPr="00594620">
        <w:rPr>
          <w:rFonts w:asciiTheme="majorBidi" w:hAnsiTheme="majorBidi" w:cstheme="majorBidi"/>
          <w:lang w:val="nl-NL"/>
        </w:rPr>
        <w:t>en de heerschappy veiliglijk bewaren</w:t>
      </w:r>
      <w:r w:rsidR="006F3162">
        <w:rPr>
          <w:rFonts w:asciiTheme="majorBidi" w:hAnsiTheme="majorBidi" w:cstheme="majorBidi"/>
          <w:lang w:val="nl-NL"/>
        </w:rPr>
        <w:t xml:space="preserve"> </w:t>
      </w:r>
      <w:r w:rsidRPr="00594620">
        <w:rPr>
          <w:rFonts w:asciiTheme="majorBidi" w:hAnsiTheme="majorBidi" w:cstheme="majorBidi"/>
          <w:lang w:val="nl-NL"/>
        </w:rPr>
        <w:t xml:space="preserve">zo </w:t>
      </w:r>
      <w:r w:rsidR="00FA368E">
        <w:rPr>
          <w:rFonts w:asciiTheme="majorBidi" w:hAnsiTheme="majorBidi" w:cstheme="majorBidi"/>
          <w:lang w:val="nl-NL"/>
        </w:rPr>
        <w:t>s</w:t>
      </w:r>
      <w:r w:rsidRPr="00594620">
        <w:rPr>
          <w:rFonts w:asciiTheme="majorBidi" w:hAnsiTheme="majorBidi" w:cstheme="majorBidi"/>
          <w:lang w:val="nl-NL"/>
        </w:rPr>
        <w:t>lechts aan yder toegestaan word</w:t>
      </w:r>
      <w:r w:rsidR="00FF37F8">
        <w:rPr>
          <w:rFonts w:asciiTheme="majorBidi" w:hAnsiTheme="majorBidi" w:cstheme="majorBidi"/>
          <w:lang w:val="nl-NL"/>
        </w:rPr>
        <w:t xml:space="preserve">, </w:t>
      </w:r>
      <w:r w:rsidRPr="00594620">
        <w:rPr>
          <w:rFonts w:asciiTheme="majorBidi" w:hAnsiTheme="majorBidi" w:cstheme="majorBidi"/>
          <w:lang w:val="nl-NL"/>
        </w:rPr>
        <w:t>‘t geen hy wil</w:t>
      </w:r>
      <w:r>
        <w:rPr>
          <w:rFonts w:asciiTheme="majorBidi" w:hAnsiTheme="majorBidi" w:cstheme="majorBidi"/>
          <w:lang w:val="nl-NL"/>
        </w:rPr>
        <w:t xml:space="preserve"> </w:t>
      </w:r>
      <w:r w:rsidRPr="00594620">
        <w:rPr>
          <w:rFonts w:asciiTheme="majorBidi" w:hAnsiTheme="majorBidi" w:cstheme="majorBidi"/>
          <w:lang w:val="nl-NL"/>
        </w:rPr>
        <w:t>te gevoelen</w:t>
      </w:r>
      <w:r w:rsidR="00FF37F8">
        <w:rPr>
          <w:rFonts w:asciiTheme="majorBidi" w:hAnsiTheme="majorBidi" w:cstheme="majorBidi"/>
          <w:lang w:val="nl-NL"/>
        </w:rPr>
        <w:t xml:space="preserve">, </w:t>
      </w:r>
      <w:r w:rsidRPr="00594620">
        <w:rPr>
          <w:rFonts w:asciiTheme="majorBidi" w:hAnsiTheme="majorBidi" w:cstheme="majorBidi"/>
          <w:lang w:val="nl-NL"/>
        </w:rPr>
        <w:t>en ‘t geen</w:t>
      </w:r>
      <w:r w:rsidR="00FF37F8">
        <w:rPr>
          <w:rFonts w:asciiTheme="majorBidi" w:hAnsiTheme="majorBidi" w:cstheme="majorBidi"/>
          <w:lang w:val="nl-NL"/>
        </w:rPr>
        <w:t xml:space="preserve">, </w:t>
      </w:r>
      <w:r w:rsidRPr="00594620">
        <w:rPr>
          <w:rFonts w:asciiTheme="majorBidi" w:hAnsiTheme="majorBidi" w:cstheme="majorBidi"/>
          <w:lang w:val="nl-NL"/>
        </w:rPr>
        <w:t>dat hy gevoelt</w:t>
      </w:r>
      <w:r w:rsidR="00FF37F8">
        <w:rPr>
          <w:rFonts w:asciiTheme="majorBidi" w:hAnsiTheme="majorBidi" w:cstheme="majorBidi"/>
          <w:lang w:val="nl-NL"/>
        </w:rPr>
        <w:t xml:space="preserve">, </w:t>
      </w:r>
      <w:r w:rsidRPr="00594620">
        <w:rPr>
          <w:rFonts w:asciiTheme="majorBidi" w:hAnsiTheme="majorBidi" w:cstheme="majorBidi"/>
          <w:lang w:val="nl-NL"/>
        </w:rPr>
        <w:t>te zeggen.</w:t>
      </w:r>
      <w:r>
        <w:rPr>
          <w:rFonts w:asciiTheme="majorBidi" w:hAnsiTheme="majorBidi" w:cstheme="majorBidi"/>
          <w:lang w:val="nl-NL"/>
        </w:rPr>
        <w:t xml:space="preserve"> </w:t>
      </w:r>
      <w:r w:rsidRPr="00594620">
        <w:rPr>
          <w:rFonts w:asciiTheme="majorBidi" w:hAnsiTheme="majorBidi" w:cstheme="majorBidi"/>
          <w:lang w:val="nl-NL"/>
        </w:rPr>
        <w:t>Dit is</w:t>
      </w:r>
      <w:r w:rsidR="00FF37F8">
        <w:rPr>
          <w:rFonts w:asciiTheme="majorBidi" w:hAnsiTheme="majorBidi" w:cstheme="majorBidi"/>
          <w:lang w:val="nl-NL"/>
        </w:rPr>
        <w:t xml:space="preserve">, </w:t>
      </w:r>
      <w:r w:rsidRPr="00594620">
        <w:rPr>
          <w:rFonts w:asciiTheme="majorBidi" w:hAnsiTheme="majorBidi" w:cstheme="majorBidi"/>
          <w:lang w:val="nl-NL"/>
        </w:rPr>
        <w:t>wijsgerige Lezer ‘t geen</w:t>
      </w:r>
      <w:r w:rsidR="00FF37F8">
        <w:rPr>
          <w:rFonts w:asciiTheme="majorBidi" w:hAnsiTheme="majorBidi" w:cstheme="majorBidi"/>
          <w:lang w:val="nl-NL"/>
        </w:rPr>
        <w:t xml:space="preserve">, </w:t>
      </w:r>
      <w:r w:rsidRPr="00594620">
        <w:rPr>
          <w:rFonts w:asciiTheme="majorBidi" w:hAnsiTheme="majorBidi" w:cstheme="majorBidi"/>
          <w:lang w:val="nl-NL"/>
        </w:rPr>
        <w:t>‘t welk ik hier</w:t>
      </w:r>
      <w:r>
        <w:rPr>
          <w:rFonts w:asciiTheme="majorBidi" w:hAnsiTheme="majorBidi" w:cstheme="majorBidi"/>
          <w:lang w:val="nl-NL"/>
        </w:rPr>
        <w:t xml:space="preserve"> </w:t>
      </w:r>
      <w:r w:rsidRPr="00594620">
        <w:rPr>
          <w:rFonts w:asciiTheme="majorBidi" w:hAnsiTheme="majorBidi" w:cstheme="majorBidi"/>
          <w:lang w:val="nl-NL"/>
        </w:rPr>
        <w:t>aan u t’ onderzoeken geef</w:t>
      </w:r>
      <w:r w:rsidR="00FF37F8">
        <w:rPr>
          <w:rFonts w:asciiTheme="majorBidi" w:hAnsiTheme="majorBidi" w:cstheme="majorBidi"/>
          <w:lang w:val="nl-NL"/>
        </w:rPr>
        <w:t xml:space="preserve">, </w:t>
      </w:r>
      <w:r w:rsidRPr="00594620">
        <w:rPr>
          <w:rFonts w:asciiTheme="majorBidi" w:hAnsiTheme="majorBidi" w:cstheme="majorBidi"/>
          <w:lang w:val="nl-NL"/>
        </w:rPr>
        <w:t>en dat</w:t>
      </w:r>
      <w:r w:rsidR="00FF37F8">
        <w:rPr>
          <w:rFonts w:asciiTheme="majorBidi" w:hAnsiTheme="majorBidi" w:cstheme="majorBidi"/>
          <w:lang w:val="nl-NL"/>
        </w:rPr>
        <w:t xml:space="preserve">, </w:t>
      </w:r>
      <w:r w:rsidRPr="00594620">
        <w:rPr>
          <w:rFonts w:asciiTheme="majorBidi" w:hAnsiTheme="majorBidi" w:cstheme="majorBidi"/>
          <w:lang w:val="nl-NL"/>
        </w:rPr>
        <w:t>gelijk ik vertrouw</w:t>
      </w:r>
      <w:r w:rsidR="006F3162">
        <w:rPr>
          <w:rFonts w:asciiTheme="majorBidi" w:hAnsiTheme="majorBidi" w:cstheme="majorBidi"/>
          <w:lang w:val="nl-NL"/>
        </w:rPr>
        <w:t xml:space="preserve"> </w:t>
      </w:r>
      <w:r>
        <w:rPr>
          <w:rFonts w:asciiTheme="majorBidi" w:hAnsiTheme="majorBidi" w:cstheme="majorBidi"/>
          <w:lang w:val="nl-NL"/>
        </w:rPr>
        <w:t xml:space="preserve"> </w:t>
      </w:r>
      <w:r w:rsidRPr="00594620">
        <w:rPr>
          <w:rFonts w:asciiTheme="majorBidi" w:hAnsiTheme="majorBidi" w:cstheme="majorBidi"/>
          <w:lang w:val="nl-NL"/>
        </w:rPr>
        <w:t>niet onaangenaam zal zijn</w:t>
      </w:r>
      <w:r w:rsidR="00FF37F8">
        <w:rPr>
          <w:rFonts w:asciiTheme="majorBidi" w:hAnsiTheme="majorBidi" w:cstheme="majorBidi"/>
          <w:lang w:val="nl-NL"/>
        </w:rPr>
        <w:t xml:space="preserve">, </w:t>
      </w:r>
      <w:r w:rsidRPr="00594620">
        <w:rPr>
          <w:rFonts w:asciiTheme="majorBidi" w:hAnsiTheme="majorBidi" w:cstheme="majorBidi"/>
          <w:lang w:val="nl-NL"/>
        </w:rPr>
        <w:t>om de voortreffelijkheit</w:t>
      </w:r>
      <w:r>
        <w:rPr>
          <w:rFonts w:asciiTheme="majorBidi" w:hAnsiTheme="majorBidi" w:cstheme="majorBidi"/>
          <w:lang w:val="nl-NL"/>
        </w:rPr>
        <w:t xml:space="preserve"> </w:t>
      </w:r>
      <w:r w:rsidRPr="00594620">
        <w:rPr>
          <w:rFonts w:asciiTheme="majorBidi" w:hAnsiTheme="majorBidi" w:cstheme="majorBidi"/>
          <w:lang w:val="nl-NL"/>
        </w:rPr>
        <w:t>en nuttigheit van den inhoud</w:t>
      </w:r>
      <w:r w:rsidR="00FF37F8">
        <w:rPr>
          <w:rFonts w:asciiTheme="majorBidi" w:hAnsiTheme="majorBidi" w:cstheme="majorBidi"/>
          <w:lang w:val="nl-NL"/>
        </w:rPr>
        <w:t xml:space="preserve">, </w:t>
      </w:r>
      <w:r w:rsidRPr="00594620">
        <w:rPr>
          <w:rFonts w:asciiTheme="majorBidi" w:hAnsiTheme="majorBidi" w:cstheme="majorBidi"/>
          <w:lang w:val="nl-NL"/>
        </w:rPr>
        <w:t>zo van ‘t</w:t>
      </w:r>
      <w:r>
        <w:rPr>
          <w:rFonts w:asciiTheme="majorBidi" w:hAnsiTheme="majorBidi" w:cstheme="majorBidi"/>
          <w:lang w:val="nl-NL"/>
        </w:rPr>
        <w:t xml:space="preserve"> </w:t>
      </w:r>
      <w:r w:rsidRPr="00594620">
        <w:rPr>
          <w:rFonts w:asciiTheme="majorBidi" w:hAnsiTheme="majorBidi" w:cstheme="majorBidi"/>
          <w:lang w:val="nl-NL"/>
        </w:rPr>
        <w:t>gehele werk</w:t>
      </w:r>
      <w:r w:rsidR="00FF37F8">
        <w:rPr>
          <w:rFonts w:asciiTheme="majorBidi" w:hAnsiTheme="majorBidi" w:cstheme="majorBidi"/>
          <w:lang w:val="nl-NL"/>
        </w:rPr>
        <w:t xml:space="preserve">, </w:t>
      </w:r>
      <w:r w:rsidRPr="00594620">
        <w:rPr>
          <w:rFonts w:asciiTheme="majorBidi" w:hAnsiTheme="majorBidi" w:cstheme="majorBidi"/>
          <w:lang w:val="nl-NL"/>
        </w:rPr>
        <w:t>als van yder hooftdeel</w:t>
      </w:r>
      <w:r w:rsidR="00FF37F8">
        <w:rPr>
          <w:rFonts w:asciiTheme="majorBidi" w:hAnsiTheme="majorBidi" w:cstheme="majorBidi"/>
          <w:lang w:val="nl-NL"/>
        </w:rPr>
        <w:t xml:space="preserve">, </w:t>
      </w:r>
      <w:r w:rsidRPr="00594620">
        <w:rPr>
          <w:rFonts w:asciiTheme="majorBidi" w:hAnsiTheme="majorBidi" w:cstheme="majorBidi"/>
          <w:lang w:val="nl-NL"/>
        </w:rPr>
        <w:t>van ‘t welk ik</w:t>
      </w:r>
      <w:r>
        <w:rPr>
          <w:rFonts w:asciiTheme="majorBidi" w:hAnsiTheme="majorBidi" w:cstheme="majorBidi"/>
          <w:lang w:val="nl-NL"/>
        </w:rPr>
        <w:t xml:space="preserve"> </w:t>
      </w:r>
      <w:r w:rsidRPr="00594620">
        <w:rPr>
          <w:rFonts w:asciiTheme="majorBidi" w:hAnsiTheme="majorBidi" w:cstheme="majorBidi"/>
          <w:lang w:val="nl-NL"/>
        </w:rPr>
        <w:t>hier meerder zou by voegen ; maar ik wil niet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deze tot een boek word</w:t>
      </w:r>
      <w:r w:rsidR="00FF37F8">
        <w:rPr>
          <w:rFonts w:asciiTheme="majorBidi" w:hAnsiTheme="majorBidi" w:cstheme="majorBidi"/>
          <w:lang w:val="nl-NL"/>
        </w:rPr>
        <w:t xml:space="preserve">, </w:t>
      </w:r>
      <w:r w:rsidRPr="00594620">
        <w:rPr>
          <w:rFonts w:asciiTheme="majorBidi" w:hAnsiTheme="majorBidi" w:cstheme="majorBidi"/>
          <w:lang w:val="nl-NL"/>
        </w:rPr>
        <w:t>inzonderheit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dewijl ik geloof</w:t>
      </w:r>
      <w:r w:rsidR="00FF37F8">
        <w:rPr>
          <w:rFonts w:asciiTheme="majorBidi" w:hAnsiTheme="majorBidi" w:cstheme="majorBidi"/>
          <w:lang w:val="nl-NL"/>
        </w:rPr>
        <w:t xml:space="preserve">, </w:t>
      </w:r>
      <w:r w:rsidRPr="00594620">
        <w:rPr>
          <w:rFonts w:asciiTheme="majorBidi" w:hAnsiTheme="majorBidi" w:cstheme="majorBidi"/>
          <w:lang w:val="nl-NL"/>
        </w:rPr>
        <w:t>dat’t voornaaraste meer dan genoech</w:t>
      </w:r>
      <w:r>
        <w:rPr>
          <w:rFonts w:asciiTheme="majorBidi" w:hAnsiTheme="majorBidi" w:cstheme="majorBidi"/>
          <w:lang w:val="nl-NL"/>
        </w:rPr>
        <w:t xml:space="preserve"> </w:t>
      </w:r>
      <w:r w:rsidRPr="00594620">
        <w:rPr>
          <w:rFonts w:asciiTheme="majorBidi" w:hAnsiTheme="majorBidi" w:cstheme="majorBidi"/>
          <w:lang w:val="nl-NL"/>
        </w:rPr>
        <w:t>aan de wijsbegerigen bekent is. Wat d’ anderen</w:t>
      </w:r>
      <w:r>
        <w:rPr>
          <w:rFonts w:asciiTheme="majorBidi" w:hAnsiTheme="majorBidi" w:cstheme="majorBidi"/>
          <w:lang w:val="nl-NL"/>
        </w:rPr>
        <w:t xml:space="preserve"> </w:t>
      </w:r>
      <w:r w:rsidRPr="00594620">
        <w:rPr>
          <w:rFonts w:asciiTheme="majorBidi" w:hAnsiTheme="majorBidi" w:cstheme="majorBidi"/>
          <w:lang w:val="nl-NL"/>
        </w:rPr>
        <w:t>aangaat</w:t>
      </w:r>
      <w:r w:rsidR="00FF37F8">
        <w:rPr>
          <w:rFonts w:asciiTheme="majorBidi" w:hAnsiTheme="majorBidi" w:cstheme="majorBidi"/>
          <w:lang w:val="nl-NL"/>
        </w:rPr>
        <w:t xml:space="preserve">, </w:t>
      </w:r>
      <w:r w:rsidRPr="00594620">
        <w:rPr>
          <w:rFonts w:asciiTheme="majorBidi" w:hAnsiTheme="majorBidi" w:cstheme="majorBidi"/>
          <w:lang w:val="nl-NL"/>
        </w:rPr>
        <w:t>ik benaerstig my niet</w:t>
      </w:r>
      <w:r w:rsidR="00FF37F8">
        <w:rPr>
          <w:rFonts w:asciiTheme="majorBidi" w:hAnsiTheme="majorBidi" w:cstheme="majorBidi"/>
          <w:lang w:val="nl-NL"/>
        </w:rPr>
        <w:t xml:space="preserve">, </w:t>
      </w:r>
      <w:r w:rsidRPr="00594620">
        <w:rPr>
          <w:rFonts w:asciiTheme="majorBidi" w:hAnsiTheme="majorBidi" w:cstheme="majorBidi"/>
          <w:lang w:val="nl-NL"/>
        </w:rPr>
        <w:t>om haar dit</w:t>
      </w:r>
      <w:r>
        <w:rPr>
          <w:rFonts w:asciiTheme="majorBidi" w:hAnsiTheme="majorBidi" w:cstheme="majorBidi"/>
          <w:lang w:val="nl-NL"/>
        </w:rPr>
        <w:t xml:space="preserve"> </w:t>
      </w:r>
      <w:r w:rsidRPr="00594620">
        <w:rPr>
          <w:rFonts w:asciiTheme="majorBidi" w:hAnsiTheme="majorBidi" w:cstheme="majorBidi"/>
          <w:lang w:val="nl-NL"/>
        </w:rPr>
        <w:t>werk aan te prijzen ; want ik heb geen hoop</w:t>
      </w:r>
      <w:r w:rsidR="00FF37F8">
        <w:rPr>
          <w:rFonts w:asciiTheme="majorBidi" w:hAnsiTheme="majorBidi" w:cstheme="majorBidi"/>
          <w:lang w:val="nl-NL"/>
        </w:rPr>
        <w:t xml:space="preserve">, </w:t>
      </w:r>
      <w:r w:rsidRPr="00594620">
        <w:rPr>
          <w:rFonts w:asciiTheme="majorBidi" w:hAnsiTheme="majorBidi" w:cstheme="majorBidi"/>
          <w:lang w:val="nl-NL"/>
        </w:rPr>
        <w:t>dat ‘t</w:t>
      </w:r>
      <w:r>
        <w:rPr>
          <w:rFonts w:asciiTheme="majorBidi" w:hAnsiTheme="majorBidi" w:cstheme="majorBidi"/>
          <w:lang w:val="nl-NL"/>
        </w:rPr>
        <w:t xml:space="preserve"> </w:t>
      </w:r>
      <w:r w:rsidRPr="00594620">
        <w:rPr>
          <w:rFonts w:asciiTheme="majorBidi" w:hAnsiTheme="majorBidi" w:cstheme="majorBidi"/>
          <w:lang w:val="nl-NL"/>
        </w:rPr>
        <w:t>zelfde hen enigzins zal konnen behagen dewijl ik</w:t>
      </w:r>
      <w:r>
        <w:rPr>
          <w:rFonts w:asciiTheme="majorBidi" w:hAnsiTheme="majorBidi" w:cstheme="majorBidi"/>
          <w:lang w:val="nl-NL"/>
        </w:rPr>
        <w:t xml:space="preserve"> </w:t>
      </w:r>
      <w:r w:rsidRPr="00594620">
        <w:rPr>
          <w:rFonts w:asciiTheme="majorBidi" w:hAnsiTheme="majorBidi" w:cstheme="majorBidi"/>
          <w:lang w:val="nl-NL"/>
        </w:rPr>
        <w:t>weet hoe vast de vooroordelen</w:t>
      </w:r>
      <w:r w:rsidR="00FF37F8">
        <w:rPr>
          <w:rFonts w:asciiTheme="majorBidi" w:hAnsiTheme="majorBidi" w:cstheme="majorBidi"/>
          <w:lang w:val="nl-NL"/>
        </w:rPr>
        <w:t xml:space="preserve">, </w:t>
      </w:r>
      <w:r w:rsidRPr="00594620">
        <w:rPr>
          <w:rFonts w:asciiTheme="majorBidi" w:hAnsiTheme="majorBidi" w:cstheme="majorBidi"/>
          <w:lang w:val="nl-NL"/>
        </w:rPr>
        <w:t>dewelke ‘t gemoed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onder schijn van godvruchtigheit aangenomen</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in den geest gevest zijn : wyders weet ik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‘t even onmogelijk is</w:t>
      </w:r>
      <w:r w:rsidR="00FF37F8">
        <w:rPr>
          <w:rFonts w:asciiTheme="majorBidi" w:hAnsiTheme="majorBidi" w:cstheme="majorBidi"/>
          <w:lang w:val="nl-NL"/>
        </w:rPr>
        <w:t xml:space="preserve">, </w:t>
      </w:r>
      <w:r w:rsidRPr="00594620">
        <w:rPr>
          <w:rFonts w:asciiTheme="majorBidi" w:hAnsiTheme="majorBidi" w:cstheme="majorBidi"/>
          <w:lang w:val="nl-NL"/>
        </w:rPr>
        <w:t>‘t gemeen van waangeloof</w:t>
      </w:r>
      <w:r>
        <w:rPr>
          <w:rFonts w:asciiTheme="majorBidi" w:hAnsiTheme="majorBidi" w:cstheme="majorBidi"/>
          <w:lang w:val="nl-NL"/>
        </w:rPr>
        <w:t xml:space="preserve"> </w:t>
      </w:r>
      <w:r w:rsidRPr="00594620">
        <w:rPr>
          <w:rFonts w:asciiTheme="majorBidi" w:hAnsiTheme="majorBidi" w:cstheme="majorBidi"/>
          <w:lang w:val="nl-NL"/>
        </w:rPr>
        <w:t>als van vrees t’ ontstaan. Eindelijk weet ik ook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standvastigheit van’t gemeen hardnekkigheit</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en dat ‘t niet door de reden bestiert</w:t>
      </w:r>
      <w:r w:rsidR="00FF37F8">
        <w:rPr>
          <w:rFonts w:asciiTheme="majorBidi" w:hAnsiTheme="majorBidi" w:cstheme="majorBidi"/>
          <w:lang w:val="nl-NL"/>
        </w:rPr>
        <w:t xml:space="preserve">, </w:t>
      </w:r>
      <w:r w:rsidRPr="00594620">
        <w:rPr>
          <w:rFonts w:asciiTheme="majorBidi" w:hAnsiTheme="majorBidi" w:cstheme="majorBidi"/>
          <w:lang w:val="nl-NL"/>
        </w:rPr>
        <w:t>maar door</w:t>
      </w:r>
      <w:r>
        <w:rPr>
          <w:rFonts w:asciiTheme="majorBidi" w:hAnsiTheme="majorBidi" w:cstheme="majorBidi"/>
          <w:lang w:val="nl-NL"/>
        </w:rPr>
        <w:t xml:space="preserve"> </w:t>
      </w:r>
      <w:r w:rsidRPr="00594620">
        <w:rPr>
          <w:rFonts w:asciiTheme="majorBidi" w:hAnsiTheme="majorBidi" w:cstheme="majorBidi"/>
          <w:lang w:val="nl-NL"/>
        </w:rPr>
        <w:t>‘t geweld van hun driften</w:t>
      </w:r>
      <w:r w:rsidR="00FF37F8">
        <w:rPr>
          <w:rFonts w:asciiTheme="majorBidi" w:hAnsiTheme="majorBidi" w:cstheme="majorBidi"/>
          <w:lang w:val="nl-NL"/>
        </w:rPr>
        <w:t xml:space="preserve">, </w:t>
      </w:r>
      <w:r w:rsidRPr="00594620">
        <w:rPr>
          <w:rFonts w:asciiTheme="majorBidi" w:hAnsiTheme="majorBidi" w:cstheme="majorBidi"/>
          <w:lang w:val="nl-NL"/>
        </w:rPr>
        <w:t>om te prijzen of te lasteren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vervoert word. Ik nodig dieshalven ‘t gemeen niet</w:t>
      </w:r>
      <w:r w:rsidR="00FF37F8">
        <w:rPr>
          <w:rFonts w:asciiTheme="majorBidi" w:hAnsiTheme="majorBidi" w:cstheme="majorBidi"/>
          <w:lang w:val="nl-NL"/>
        </w:rPr>
        <w:t xml:space="preserve">, </w:t>
      </w:r>
      <w:r w:rsidRPr="00594620">
        <w:rPr>
          <w:rFonts w:asciiTheme="majorBidi" w:hAnsiTheme="majorBidi" w:cstheme="majorBidi"/>
          <w:lang w:val="nl-NL"/>
        </w:rPr>
        <w:t>noch alle die gene</w:t>
      </w:r>
      <w:r w:rsidR="00FF37F8">
        <w:rPr>
          <w:rFonts w:asciiTheme="majorBidi" w:hAnsiTheme="majorBidi" w:cstheme="majorBidi"/>
          <w:lang w:val="nl-NL"/>
        </w:rPr>
        <w:t xml:space="preserve">, </w:t>
      </w:r>
      <w:r w:rsidRPr="00594620">
        <w:rPr>
          <w:rFonts w:asciiTheme="majorBidi" w:hAnsiTheme="majorBidi" w:cstheme="majorBidi"/>
          <w:lang w:val="nl-NL"/>
        </w:rPr>
        <w:t>die met ‘t gemeen</w:t>
      </w:r>
      <w:r>
        <w:rPr>
          <w:rFonts w:asciiTheme="majorBidi" w:hAnsiTheme="majorBidi" w:cstheme="majorBidi"/>
          <w:lang w:val="nl-NL"/>
        </w:rPr>
        <w:t xml:space="preserve"> </w:t>
      </w:r>
      <w:r w:rsidRPr="00594620">
        <w:rPr>
          <w:rFonts w:asciiTheme="majorBidi" w:hAnsiTheme="majorBidi" w:cstheme="majorBidi"/>
          <w:lang w:val="nl-NL"/>
        </w:rPr>
        <w:t>van gelijke hartstochten bestreden worden</w:t>
      </w:r>
      <w:r w:rsidR="00FF37F8">
        <w:rPr>
          <w:rFonts w:asciiTheme="majorBidi" w:hAnsiTheme="majorBidi" w:cstheme="majorBidi"/>
          <w:lang w:val="nl-NL"/>
        </w:rPr>
        <w:t xml:space="preserve">, </w:t>
      </w:r>
      <w:r w:rsidRPr="00594620">
        <w:rPr>
          <w:rFonts w:asciiTheme="majorBidi" w:hAnsiTheme="majorBidi" w:cstheme="majorBidi"/>
          <w:lang w:val="nl-NL"/>
        </w:rPr>
        <w:t>om deze dingen te lezen: ja ik zou liever willen</w:t>
      </w:r>
      <w:r w:rsidR="00FF37F8">
        <w:rPr>
          <w:rFonts w:asciiTheme="majorBidi" w:hAnsiTheme="majorBidi" w:cstheme="majorBidi"/>
          <w:lang w:val="nl-NL"/>
        </w:rPr>
        <w:t xml:space="preserve">, </w:t>
      </w:r>
      <w:r w:rsidRPr="00594620">
        <w:rPr>
          <w:rFonts w:asciiTheme="majorBidi" w:hAnsiTheme="majorBidi" w:cstheme="majorBidi"/>
          <w:lang w:val="nl-NL"/>
        </w:rPr>
        <w:t>dat zy</w:t>
      </w:r>
      <w:r>
        <w:rPr>
          <w:rFonts w:asciiTheme="majorBidi" w:hAnsiTheme="majorBidi" w:cstheme="majorBidi"/>
          <w:lang w:val="nl-NL"/>
        </w:rPr>
        <w:t xml:space="preserve"> </w:t>
      </w:r>
      <w:r w:rsidRPr="00594620">
        <w:rPr>
          <w:rFonts w:asciiTheme="majorBidi" w:hAnsiTheme="majorBidi" w:cstheme="majorBidi"/>
          <w:lang w:val="nl-NL"/>
        </w:rPr>
        <w:t>dit boek geheel lieten leggen</w:t>
      </w:r>
      <w:r w:rsidR="00FF37F8">
        <w:rPr>
          <w:rFonts w:asciiTheme="majorBidi" w:hAnsiTheme="majorBidi" w:cstheme="majorBidi"/>
          <w:lang w:val="nl-NL"/>
        </w:rPr>
        <w:t xml:space="preserve">, </w:t>
      </w:r>
      <w:r w:rsidRPr="00594620">
        <w:rPr>
          <w:rFonts w:asciiTheme="majorBidi" w:hAnsiTheme="majorBidi" w:cstheme="majorBidi"/>
          <w:lang w:val="nl-NL"/>
        </w:rPr>
        <w:t>dan dat zy met ‘t zelve verkeerdelijk te verklaren</w:t>
      </w:r>
      <w:r w:rsidR="00FF37F8">
        <w:rPr>
          <w:rFonts w:asciiTheme="majorBidi" w:hAnsiTheme="majorBidi" w:cstheme="majorBidi"/>
          <w:lang w:val="nl-NL"/>
        </w:rPr>
        <w:t xml:space="preserve">, </w:t>
      </w:r>
      <w:r w:rsidRPr="00594620">
        <w:rPr>
          <w:rFonts w:asciiTheme="majorBidi" w:hAnsiTheme="majorBidi" w:cstheme="majorBidi"/>
          <w:lang w:val="nl-NL"/>
        </w:rPr>
        <w:t>gelijk hun gewoonte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andere lastig zijn; en terwijl zy aan zich zelven geen</w:t>
      </w:r>
      <w:r>
        <w:rPr>
          <w:rFonts w:asciiTheme="majorBidi" w:hAnsiTheme="majorBidi" w:cstheme="majorBidi"/>
          <w:lang w:val="nl-NL"/>
        </w:rPr>
        <w:t xml:space="preserve"> </w:t>
      </w:r>
      <w:r w:rsidRPr="00594620">
        <w:rPr>
          <w:rFonts w:asciiTheme="majorBidi" w:hAnsiTheme="majorBidi" w:cstheme="majorBidi"/>
          <w:lang w:val="nl-NL"/>
        </w:rPr>
        <w:t>voordeel doen</w:t>
      </w:r>
      <w:r w:rsidR="00FF37F8">
        <w:rPr>
          <w:rFonts w:asciiTheme="majorBidi" w:hAnsiTheme="majorBidi" w:cstheme="majorBidi"/>
          <w:lang w:val="nl-NL"/>
        </w:rPr>
        <w:t xml:space="preserve">, </w:t>
      </w:r>
      <w:r w:rsidRPr="00594620">
        <w:rPr>
          <w:rFonts w:asciiTheme="majorBidi" w:hAnsiTheme="majorBidi" w:cstheme="majorBidi"/>
          <w:lang w:val="nl-NL"/>
        </w:rPr>
        <w:t>zijn zy ook hinderlijk aan die</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0001530D">
        <w:rPr>
          <w:rFonts w:asciiTheme="majorBidi" w:hAnsiTheme="majorBidi" w:cstheme="majorBidi"/>
          <w:lang w:val="nl-NL"/>
        </w:rPr>
        <w:t xml:space="preserve"> </w:t>
      </w:r>
      <w:r w:rsidRPr="00594620">
        <w:rPr>
          <w:rFonts w:asciiTheme="majorBidi" w:hAnsiTheme="majorBidi" w:cstheme="majorBidi"/>
          <w:lang w:val="nl-NL"/>
        </w:rPr>
        <w:t>vrymoediger op de wijze der wijsbegerige zouden redeneren</w:t>
      </w:r>
      <w:r w:rsidR="00FF37F8">
        <w:rPr>
          <w:rFonts w:asciiTheme="majorBidi" w:hAnsiTheme="majorBidi" w:cstheme="majorBidi"/>
          <w:lang w:val="nl-NL"/>
        </w:rPr>
        <w:t xml:space="preserve">, </w:t>
      </w:r>
      <w:r w:rsidRPr="00594620">
        <w:rPr>
          <w:rFonts w:asciiTheme="majorBidi" w:hAnsiTheme="majorBidi" w:cstheme="majorBidi"/>
          <w:lang w:val="nl-NL"/>
        </w:rPr>
        <w:t>zo dit ene niet in de weeg was te weten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achten</w:t>
      </w:r>
      <w:r w:rsidR="00FF37F8">
        <w:rPr>
          <w:rFonts w:asciiTheme="majorBidi" w:hAnsiTheme="majorBidi" w:cstheme="majorBidi"/>
          <w:lang w:val="nl-NL"/>
        </w:rPr>
        <w:t xml:space="preserve">, </w:t>
      </w:r>
      <w:r w:rsidRPr="00594620">
        <w:rPr>
          <w:rFonts w:asciiTheme="majorBidi" w:hAnsiTheme="majorBidi" w:cstheme="majorBidi"/>
          <w:lang w:val="nl-NL"/>
        </w:rPr>
        <w:t>dat de reden de Godgeleertheit moet</w:t>
      </w:r>
      <w:r>
        <w:rPr>
          <w:rFonts w:asciiTheme="majorBidi" w:hAnsiTheme="majorBidi" w:cstheme="majorBidi"/>
          <w:lang w:val="nl-NL"/>
        </w:rPr>
        <w:t xml:space="preserve"> </w:t>
      </w:r>
      <w:r w:rsidRPr="00594620">
        <w:rPr>
          <w:rFonts w:asciiTheme="majorBidi" w:hAnsiTheme="majorBidi" w:cstheme="majorBidi"/>
          <w:lang w:val="nl-NL"/>
        </w:rPr>
        <w:t>dienen: echter vertrouw ik</w:t>
      </w:r>
      <w:r w:rsidR="00FF37F8">
        <w:rPr>
          <w:rFonts w:asciiTheme="majorBidi" w:hAnsiTheme="majorBidi" w:cstheme="majorBidi"/>
          <w:lang w:val="nl-NL"/>
        </w:rPr>
        <w:t xml:space="preserve">, </w:t>
      </w:r>
      <w:r w:rsidRPr="00594620">
        <w:rPr>
          <w:rFonts w:asciiTheme="majorBidi" w:hAnsiTheme="majorBidi" w:cstheme="majorBidi"/>
          <w:lang w:val="nl-NL"/>
        </w:rPr>
        <w:t>dat dit werk zeer nut</w:t>
      </w:r>
      <w:r>
        <w:rPr>
          <w:rFonts w:asciiTheme="majorBidi" w:hAnsiTheme="majorBidi" w:cstheme="majorBidi"/>
          <w:lang w:val="nl-NL"/>
        </w:rPr>
        <w:t xml:space="preserve"> </w:t>
      </w:r>
      <w:r w:rsidRPr="00594620">
        <w:rPr>
          <w:rFonts w:asciiTheme="majorBidi" w:hAnsiTheme="majorBidi" w:cstheme="majorBidi"/>
          <w:lang w:val="nl-NL"/>
        </w:rPr>
        <w:t>aan de zodanige zal zijn.</w:t>
      </w:r>
      <w:r>
        <w:rPr>
          <w:rFonts w:asciiTheme="majorBidi" w:hAnsiTheme="majorBidi" w:cstheme="majorBidi"/>
          <w:lang w:val="nl-NL"/>
        </w:rPr>
        <w:t xml:space="preserve"> </w:t>
      </w:r>
    </w:p>
    <w:p w:rsidR="00594620" w:rsidRDefault="00594620" w:rsidP="0001530D">
      <w:pPr>
        <w:spacing w:after="0" w:line="240" w:lineRule="auto"/>
        <w:ind w:firstLine="720"/>
        <w:rPr>
          <w:rFonts w:asciiTheme="majorBidi" w:hAnsiTheme="majorBidi" w:cstheme="majorBidi"/>
          <w:lang w:val="nl-NL"/>
        </w:rPr>
      </w:pPr>
      <w:r w:rsidRPr="00594620">
        <w:rPr>
          <w:rFonts w:asciiTheme="majorBidi" w:hAnsiTheme="majorBidi" w:cstheme="majorBidi"/>
          <w:lang w:val="nl-NL"/>
        </w:rPr>
        <w:t>Voorts</w:t>
      </w:r>
      <w:r w:rsidR="00FF37F8">
        <w:rPr>
          <w:rFonts w:asciiTheme="majorBidi" w:hAnsiTheme="majorBidi" w:cstheme="majorBidi"/>
          <w:lang w:val="nl-NL"/>
        </w:rPr>
        <w:t xml:space="preserve">, </w:t>
      </w:r>
      <w:r w:rsidRPr="00594620">
        <w:rPr>
          <w:rFonts w:asciiTheme="majorBidi" w:hAnsiTheme="majorBidi" w:cstheme="majorBidi"/>
          <w:lang w:val="nl-NL"/>
        </w:rPr>
        <w:t>dewijl vele geen tijd</w:t>
      </w:r>
      <w:r w:rsidR="00FF37F8">
        <w:rPr>
          <w:rFonts w:asciiTheme="majorBidi" w:hAnsiTheme="majorBidi" w:cstheme="majorBidi"/>
          <w:lang w:val="nl-NL"/>
        </w:rPr>
        <w:t xml:space="preserve">, </w:t>
      </w:r>
      <w:r w:rsidRPr="00594620">
        <w:rPr>
          <w:rFonts w:asciiTheme="majorBidi" w:hAnsiTheme="majorBidi" w:cstheme="majorBidi"/>
          <w:lang w:val="nl-NL"/>
        </w:rPr>
        <w:t>en ook misschien geen lust</w:t>
      </w:r>
      <w:r>
        <w:rPr>
          <w:rFonts w:asciiTheme="majorBidi" w:hAnsiTheme="majorBidi" w:cstheme="majorBidi"/>
          <w:lang w:val="nl-NL"/>
        </w:rPr>
        <w:t xml:space="preserve"> </w:t>
      </w:r>
      <w:r w:rsidRPr="00594620">
        <w:rPr>
          <w:rFonts w:asciiTheme="majorBidi" w:hAnsiTheme="majorBidi" w:cstheme="majorBidi"/>
          <w:lang w:val="nl-NL"/>
        </w:rPr>
        <w:t>zullen hebben</w:t>
      </w:r>
      <w:r w:rsidR="00FF37F8">
        <w:rPr>
          <w:rFonts w:asciiTheme="majorBidi" w:hAnsiTheme="majorBidi" w:cstheme="majorBidi"/>
          <w:lang w:val="nl-NL"/>
        </w:rPr>
        <w:t xml:space="preserve">, </w:t>
      </w:r>
      <w:r w:rsidRPr="00594620">
        <w:rPr>
          <w:rFonts w:asciiTheme="majorBidi" w:hAnsiTheme="majorBidi" w:cstheme="majorBidi"/>
          <w:lang w:val="nl-NL"/>
        </w:rPr>
        <w:t>om alles te doorlezen</w:t>
      </w:r>
      <w:r w:rsidR="00FF37F8">
        <w:rPr>
          <w:rFonts w:asciiTheme="majorBidi" w:hAnsiTheme="majorBidi" w:cstheme="majorBidi"/>
          <w:lang w:val="nl-NL"/>
        </w:rPr>
        <w:t xml:space="preserve">, </w:t>
      </w:r>
      <w:r w:rsidRPr="00594620">
        <w:rPr>
          <w:rFonts w:asciiTheme="majorBidi" w:hAnsiTheme="majorBidi" w:cstheme="majorBidi"/>
          <w:lang w:val="nl-NL"/>
        </w:rPr>
        <w:t>zo ben ik hier ook</w:t>
      </w:r>
      <w:r w:rsidR="00FF37F8">
        <w:rPr>
          <w:rFonts w:asciiTheme="majorBidi" w:hAnsiTheme="majorBidi" w:cstheme="majorBidi"/>
          <w:lang w:val="nl-NL"/>
        </w:rPr>
        <w:t xml:space="preserve">, </w:t>
      </w:r>
      <w:r w:rsidRPr="00594620">
        <w:rPr>
          <w:rFonts w:asciiTheme="majorBidi" w:hAnsiTheme="majorBidi" w:cstheme="majorBidi"/>
          <w:lang w:val="nl-NL"/>
        </w:rPr>
        <w:t>gelijk in t einde van ‘t werk</w:t>
      </w:r>
      <w:r w:rsidR="00FF37F8">
        <w:rPr>
          <w:rFonts w:asciiTheme="majorBidi" w:hAnsiTheme="majorBidi" w:cstheme="majorBidi"/>
          <w:lang w:val="nl-NL"/>
        </w:rPr>
        <w:t xml:space="preserve">, </w:t>
      </w:r>
      <w:r w:rsidRPr="00594620">
        <w:rPr>
          <w:rFonts w:asciiTheme="majorBidi" w:hAnsiTheme="majorBidi" w:cstheme="majorBidi"/>
          <w:lang w:val="nl-NL"/>
        </w:rPr>
        <w:t>geno</w:t>
      </w:r>
      <w:r w:rsidR="0001530D">
        <w:rPr>
          <w:rFonts w:asciiTheme="majorBidi" w:hAnsiTheme="majorBidi" w:cstheme="majorBidi"/>
          <w:lang w:val="nl-NL"/>
        </w:rPr>
        <w:t>odzaakt</w:t>
      </w:r>
      <w:r w:rsidRPr="00594620">
        <w:rPr>
          <w:rFonts w:asciiTheme="majorBidi" w:hAnsiTheme="majorBidi" w:cstheme="majorBidi"/>
          <w:lang w:val="nl-NL"/>
        </w:rPr>
        <w:t xml:space="preserve"> te vermanen</w:t>
      </w:r>
      <w:r w:rsidR="00FF37F8">
        <w:rPr>
          <w:rFonts w:asciiTheme="majorBidi" w:hAnsiTheme="majorBidi" w:cstheme="majorBidi"/>
          <w:lang w:val="nl-NL"/>
        </w:rPr>
        <w:t xml:space="preserve">, </w:t>
      </w:r>
      <w:r w:rsidRPr="00594620">
        <w:rPr>
          <w:rFonts w:asciiTheme="majorBidi" w:hAnsiTheme="majorBidi" w:cstheme="majorBidi"/>
          <w:lang w:val="nl-NL"/>
        </w:rPr>
        <w:t>dat ik niets</w:t>
      </w:r>
      <w:r>
        <w:rPr>
          <w:rFonts w:asciiTheme="majorBidi" w:hAnsiTheme="majorBidi" w:cstheme="majorBidi"/>
          <w:lang w:val="nl-NL"/>
        </w:rPr>
        <w:t xml:space="preserve"> </w:t>
      </w:r>
      <w:r w:rsidRPr="00594620">
        <w:rPr>
          <w:rFonts w:asciiTheme="majorBidi" w:hAnsiTheme="majorBidi" w:cstheme="majorBidi"/>
          <w:lang w:val="nl-NL"/>
        </w:rPr>
        <w:t>schrijf</w:t>
      </w:r>
      <w:r w:rsidR="00FF37F8">
        <w:rPr>
          <w:rFonts w:asciiTheme="majorBidi" w:hAnsiTheme="majorBidi" w:cstheme="majorBidi"/>
          <w:lang w:val="nl-NL"/>
        </w:rPr>
        <w:t xml:space="preserve">, </w:t>
      </w:r>
      <w:r w:rsidRPr="00594620">
        <w:rPr>
          <w:rFonts w:asciiTheme="majorBidi" w:hAnsiTheme="majorBidi" w:cstheme="majorBidi"/>
          <w:lang w:val="nl-NL"/>
        </w:rPr>
        <w:t>‘t</w:t>
      </w:r>
      <w:r w:rsidR="0001530D">
        <w:rPr>
          <w:rFonts w:asciiTheme="majorBidi" w:hAnsiTheme="majorBidi" w:cstheme="majorBidi"/>
          <w:lang w:val="nl-NL"/>
        </w:rPr>
        <w:t xml:space="preserve"> </w:t>
      </w:r>
      <w:r w:rsidRPr="00594620">
        <w:rPr>
          <w:rFonts w:asciiTheme="majorBidi" w:hAnsiTheme="majorBidi" w:cstheme="majorBidi"/>
          <w:lang w:val="nl-NL"/>
        </w:rPr>
        <w:t>welk ik niet zeer gaerne aan ‘t oordeel en onderzoek</w:t>
      </w:r>
      <w:r>
        <w:rPr>
          <w:rFonts w:asciiTheme="majorBidi" w:hAnsiTheme="majorBidi" w:cstheme="majorBidi"/>
          <w:lang w:val="nl-NL"/>
        </w:rPr>
        <w:t xml:space="preserve"> </w:t>
      </w:r>
      <w:r w:rsidRPr="00594620">
        <w:rPr>
          <w:rFonts w:asciiTheme="majorBidi" w:hAnsiTheme="majorBidi" w:cstheme="majorBidi"/>
          <w:lang w:val="nl-NL"/>
        </w:rPr>
        <w:t>der oppermachten van mijn Vaderland stel ; want indien zy</w:t>
      </w:r>
      <w:r>
        <w:rPr>
          <w:rFonts w:asciiTheme="majorBidi" w:hAnsiTheme="majorBidi" w:cstheme="majorBidi"/>
          <w:lang w:val="nl-NL"/>
        </w:rPr>
        <w:t xml:space="preserve"> </w:t>
      </w:r>
      <w:r w:rsidRPr="00594620">
        <w:rPr>
          <w:rFonts w:asciiTheme="majorBidi" w:hAnsiTheme="majorBidi" w:cstheme="majorBidi"/>
          <w:lang w:val="nl-NL"/>
        </w:rPr>
        <w:t>oordelen zullen</w:t>
      </w:r>
      <w:r w:rsidR="00FF37F8">
        <w:rPr>
          <w:rFonts w:asciiTheme="majorBidi" w:hAnsiTheme="majorBidi" w:cstheme="majorBidi"/>
          <w:lang w:val="nl-NL"/>
        </w:rPr>
        <w:t xml:space="preserve">, </w:t>
      </w:r>
      <w:r w:rsidRPr="00594620">
        <w:rPr>
          <w:rFonts w:asciiTheme="majorBidi" w:hAnsiTheme="majorBidi" w:cstheme="majorBidi"/>
          <w:lang w:val="nl-NL"/>
        </w:rPr>
        <w:t>dat ik iets van ‘t geen</w:t>
      </w:r>
      <w:r w:rsidR="00FF37F8">
        <w:rPr>
          <w:rFonts w:asciiTheme="majorBidi" w:hAnsiTheme="majorBidi" w:cstheme="majorBidi"/>
          <w:lang w:val="nl-NL"/>
        </w:rPr>
        <w:t xml:space="preserve">, </w:t>
      </w:r>
      <w:r w:rsidRPr="00594620">
        <w:rPr>
          <w:rFonts w:asciiTheme="majorBidi" w:hAnsiTheme="majorBidi" w:cstheme="majorBidi"/>
          <w:lang w:val="nl-NL"/>
        </w:rPr>
        <w:t>‘t</w:t>
      </w:r>
      <w:r w:rsidR="0001530D">
        <w:rPr>
          <w:rFonts w:asciiTheme="majorBidi" w:hAnsiTheme="majorBidi" w:cstheme="majorBidi"/>
          <w:lang w:val="nl-NL"/>
        </w:rPr>
        <w:t xml:space="preserve"> </w:t>
      </w:r>
      <w:r w:rsidRPr="00594620">
        <w:rPr>
          <w:rFonts w:asciiTheme="majorBidi" w:hAnsiTheme="majorBidi" w:cstheme="majorBidi"/>
          <w:lang w:val="nl-NL"/>
        </w:rPr>
        <w:t>welk ik zeg</w:t>
      </w:r>
      <w:r w:rsidR="00FF37F8">
        <w:rPr>
          <w:rFonts w:asciiTheme="majorBidi" w:hAnsiTheme="majorBidi" w:cstheme="majorBidi"/>
          <w:lang w:val="nl-NL"/>
        </w:rPr>
        <w:t xml:space="preserve">, </w:t>
      </w:r>
      <w:r w:rsidRPr="00594620">
        <w:rPr>
          <w:rFonts w:asciiTheme="majorBidi" w:hAnsiTheme="majorBidi" w:cstheme="majorBidi"/>
          <w:lang w:val="nl-NL"/>
        </w:rPr>
        <w:t>tegen</w:t>
      </w:r>
      <w:r>
        <w:rPr>
          <w:rFonts w:asciiTheme="majorBidi" w:hAnsiTheme="majorBidi" w:cstheme="majorBidi"/>
          <w:lang w:val="nl-NL"/>
        </w:rPr>
        <w:t xml:space="preserve"> </w:t>
      </w:r>
      <w:r w:rsidRPr="00594620">
        <w:rPr>
          <w:rFonts w:asciiTheme="majorBidi" w:hAnsiTheme="majorBidi" w:cstheme="majorBidi"/>
          <w:lang w:val="nl-NL"/>
        </w:rPr>
        <w:t>de wetten van ‘t Vaderland strijd</w:t>
      </w:r>
      <w:r w:rsidR="00FF37F8">
        <w:rPr>
          <w:rFonts w:asciiTheme="majorBidi" w:hAnsiTheme="majorBidi" w:cstheme="majorBidi"/>
          <w:lang w:val="nl-NL"/>
        </w:rPr>
        <w:t xml:space="preserve">, </w:t>
      </w:r>
      <w:r w:rsidRPr="00594620">
        <w:rPr>
          <w:rFonts w:asciiTheme="majorBidi" w:hAnsiTheme="majorBidi" w:cstheme="majorBidi"/>
          <w:lang w:val="nl-NL"/>
        </w:rPr>
        <w:t>of aan de gemene welstand</w:t>
      </w:r>
      <w:r>
        <w:rPr>
          <w:rFonts w:asciiTheme="majorBidi" w:hAnsiTheme="majorBidi" w:cstheme="majorBidi"/>
          <w:lang w:val="nl-NL"/>
        </w:rPr>
        <w:t xml:space="preserve"> </w:t>
      </w:r>
      <w:r w:rsidRPr="00594620">
        <w:rPr>
          <w:rFonts w:asciiTheme="majorBidi" w:hAnsiTheme="majorBidi" w:cstheme="majorBidi"/>
          <w:lang w:val="nl-NL"/>
        </w:rPr>
        <w:t>schadelijk is</w:t>
      </w:r>
      <w:r w:rsidR="00FF37F8">
        <w:rPr>
          <w:rFonts w:asciiTheme="majorBidi" w:hAnsiTheme="majorBidi" w:cstheme="majorBidi"/>
          <w:lang w:val="nl-NL"/>
        </w:rPr>
        <w:t xml:space="preserve">, </w:t>
      </w:r>
      <w:r w:rsidRPr="00594620">
        <w:rPr>
          <w:rFonts w:asciiTheme="majorBidi" w:hAnsiTheme="majorBidi" w:cstheme="majorBidi"/>
          <w:lang w:val="nl-NL"/>
        </w:rPr>
        <w:t>zo wil ik</w:t>
      </w:r>
      <w:r w:rsidR="00FF37F8">
        <w:rPr>
          <w:rFonts w:asciiTheme="majorBidi" w:hAnsiTheme="majorBidi" w:cstheme="majorBidi"/>
          <w:lang w:val="nl-NL"/>
        </w:rPr>
        <w:t xml:space="preserve">, </w:t>
      </w:r>
      <w:r w:rsidRPr="00594620">
        <w:rPr>
          <w:rFonts w:asciiTheme="majorBidi" w:hAnsiTheme="majorBidi" w:cstheme="majorBidi"/>
          <w:lang w:val="nl-NL"/>
        </w:rPr>
        <w:t>dat dit voor niet gezegt gehouden word.</w:t>
      </w:r>
      <w:r>
        <w:rPr>
          <w:rFonts w:asciiTheme="majorBidi" w:hAnsiTheme="majorBidi" w:cstheme="majorBidi"/>
          <w:lang w:val="nl-NL"/>
        </w:rPr>
        <w:t xml:space="preserve"> </w:t>
      </w:r>
      <w:r w:rsidRPr="00594620">
        <w:rPr>
          <w:rFonts w:asciiTheme="majorBidi" w:hAnsiTheme="majorBidi" w:cstheme="majorBidi"/>
          <w:lang w:val="nl-NL"/>
        </w:rPr>
        <w:t>Ik weet</w:t>
      </w:r>
      <w:r w:rsidR="00FF37F8">
        <w:rPr>
          <w:rFonts w:asciiTheme="majorBidi" w:hAnsiTheme="majorBidi" w:cstheme="majorBidi"/>
          <w:lang w:val="nl-NL"/>
        </w:rPr>
        <w:t xml:space="preserve">, </w:t>
      </w:r>
      <w:r w:rsidRPr="00594620">
        <w:rPr>
          <w:rFonts w:asciiTheme="majorBidi" w:hAnsiTheme="majorBidi" w:cstheme="majorBidi"/>
          <w:lang w:val="nl-NL"/>
        </w:rPr>
        <w:t>dat ik een mensch ben</w:t>
      </w:r>
      <w:r w:rsidR="00FF37F8">
        <w:rPr>
          <w:rFonts w:asciiTheme="majorBidi" w:hAnsiTheme="majorBidi" w:cstheme="majorBidi"/>
          <w:lang w:val="nl-NL"/>
        </w:rPr>
        <w:t xml:space="preserve">, </w:t>
      </w:r>
      <w:r w:rsidRPr="00594620">
        <w:rPr>
          <w:rFonts w:asciiTheme="majorBidi" w:hAnsiTheme="majorBidi" w:cstheme="majorBidi"/>
          <w:lang w:val="nl-NL"/>
        </w:rPr>
        <w:t>en heb kunnen dolen</w:t>
      </w:r>
      <w:r w:rsidR="00FF37F8">
        <w:rPr>
          <w:rFonts w:asciiTheme="majorBidi" w:hAnsiTheme="majorBidi" w:cstheme="majorBidi"/>
          <w:lang w:val="nl-NL"/>
        </w:rPr>
        <w:t xml:space="preserve">, </w:t>
      </w:r>
      <w:r w:rsidRPr="00594620">
        <w:rPr>
          <w:rFonts w:asciiTheme="majorBidi" w:hAnsiTheme="majorBidi" w:cstheme="majorBidi"/>
          <w:lang w:val="nl-NL"/>
        </w:rPr>
        <w:t>doch dat</w:t>
      </w:r>
      <w:r>
        <w:rPr>
          <w:rFonts w:asciiTheme="majorBidi" w:hAnsiTheme="majorBidi" w:cstheme="majorBidi"/>
          <w:lang w:val="nl-NL"/>
        </w:rPr>
        <w:t xml:space="preserve"> </w:t>
      </w:r>
      <w:r w:rsidRPr="00594620">
        <w:rPr>
          <w:rFonts w:asciiTheme="majorBidi" w:hAnsiTheme="majorBidi" w:cstheme="majorBidi"/>
          <w:lang w:val="nl-NL"/>
        </w:rPr>
        <w:t>ik ernstige zorge gedragen heb</w:t>
      </w:r>
      <w:r w:rsidR="00FF37F8">
        <w:rPr>
          <w:rFonts w:asciiTheme="majorBidi" w:hAnsiTheme="majorBidi" w:cstheme="majorBidi"/>
          <w:lang w:val="nl-NL"/>
        </w:rPr>
        <w:t xml:space="preserve">, </w:t>
      </w:r>
      <w:r w:rsidRPr="00594620">
        <w:rPr>
          <w:rFonts w:asciiTheme="majorBidi" w:hAnsiTheme="majorBidi" w:cstheme="majorBidi"/>
          <w:lang w:val="nl-NL"/>
        </w:rPr>
        <w:t>dat ik niet zou dolen</w:t>
      </w:r>
      <w:r w:rsidR="00FF37F8">
        <w:rPr>
          <w:rFonts w:asciiTheme="majorBidi" w:hAnsiTheme="majorBidi" w:cstheme="majorBidi"/>
          <w:lang w:val="nl-NL"/>
        </w:rPr>
        <w:t xml:space="preserve">, </w:t>
      </w:r>
      <w:r w:rsidRPr="00594620">
        <w:rPr>
          <w:rFonts w:asciiTheme="majorBidi" w:hAnsiTheme="majorBidi" w:cstheme="majorBidi"/>
          <w:lang w:val="nl-NL"/>
        </w:rPr>
        <w:t>en bezonderlijk</w:t>
      </w:r>
      <w:r>
        <w:rPr>
          <w:rFonts w:asciiTheme="majorBidi" w:hAnsiTheme="majorBidi" w:cstheme="majorBidi"/>
          <w:lang w:val="nl-NL"/>
        </w:rPr>
        <w:t xml:space="preserve"> </w:t>
      </w:r>
      <w:r w:rsidRPr="00594620">
        <w:rPr>
          <w:rFonts w:asciiTheme="majorBidi" w:hAnsiTheme="majorBidi" w:cstheme="majorBidi"/>
          <w:lang w:val="nl-NL"/>
        </w:rPr>
        <w:t>dat ‘t geen</w:t>
      </w:r>
      <w:r w:rsidR="00FF37F8">
        <w:rPr>
          <w:rFonts w:asciiTheme="majorBidi" w:hAnsiTheme="majorBidi" w:cstheme="majorBidi"/>
          <w:lang w:val="nl-NL"/>
        </w:rPr>
        <w:t xml:space="preserve">, </w:t>
      </w:r>
      <w:r w:rsidRPr="00594620">
        <w:rPr>
          <w:rFonts w:asciiTheme="majorBidi" w:hAnsiTheme="majorBidi" w:cstheme="majorBidi"/>
          <w:lang w:val="nl-NL"/>
        </w:rPr>
        <w:t>‘t welk ik schreef</w:t>
      </w:r>
      <w:r w:rsidR="00FF37F8">
        <w:rPr>
          <w:rFonts w:asciiTheme="majorBidi" w:hAnsiTheme="majorBidi" w:cstheme="majorBidi"/>
          <w:lang w:val="nl-NL"/>
        </w:rPr>
        <w:t xml:space="preserve">, </w:t>
      </w:r>
      <w:r w:rsidRPr="00594620">
        <w:rPr>
          <w:rFonts w:asciiTheme="majorBidi" w:hAnsiTheme="majorBidi" w:cstheme="majorBidi"/>
          <w:lang w:val="nl-NL"/>
        </w:rPr>
        <w:t>gantschelijk met de wetten</w:t>
      </w:r>
      <w:r>
        <w:rPr>
          <w:rFonts w:asciiTheme="majorBidi" w:hAnsiTheme="majorBidi" w:cstheme="majorBidi"/>
          <w:lang w:val="nl-NL"/>
        </w:rPr>
        <w:t xml:space="preserve"> </w:t>
      </w:r>
      <w:r w:rsidRPr="00594620">
        <w:rPr>
          <w:rFonts w:asciiTheme="majorBidi" w:hAnsiTheme="majorBidi" w:cstheme="majorBidi"/>
          <w:lang w:val="nl-NL"/>
        </w:rPr>
        <w:t>van ‘t Vaderland</w:t>
      </w:r>
      <w:r w:rsidR="00FF37F8">
        <w:rPr>
          <w:rFonts w:asciiTheme="majorBidi" w:hAnsiTheme="majorBidi" w:cstheme="majorBidi"/>
          <w:lang w:val="nl-NL"/>
        </w:rPr>
        <w:t xml:space="preserve">, </w:t>
      </w:r>
      <w:r w:rsidRPr="00594620">
        <w:rPr>
          <w:rFonts w:asciiTheme="majorBidi" w:hAnsiTheme="majorBidi" w:cstheme="majorBidi"/>
          <w:lang w:val="nl-NL"/>
        </w:rPr>
        <w:t>met de Godsdienst</w:t>
      </w:r>
      <w:r w:rsidR="00FF37F8">
        <w:rPr>
          <w:rFonts w:asciiTheme="majorBidi" w:hAnsiTheme="majorBidi" w:cstheme="majorBidi"/>
          <w:lang w:val="nl-NL"/>
        </w:rPr>
        <w:t xml:space="preserve">, </w:t>
      </w:r>
      <w:r w:rsidRPr="00594620">
        <w:rPr>
          <w:rFonts w:asciiTheme="majorBidi" w:hAnsiTheme="majorBidi" w:cstheme="majorBidi"/>
          <w:lang w:val="nl-NL"/>
        </w:rPr>
        <w:t>en met de Goede Zeden</w:t>
      </w:r>
      <w:r>
        <w:rPr>
          <w:rFonts w:asciiTheme="majorBidi" w:hAnsiTheme="majorBidi" w:cstheme="majorBidi"/>
          <w:lang w:val="nl-NL"/>
        </w:rPr>
        <w:t xml:space="preserve"> </w:t>
      </w:r>
      <w:r w:rsidRPr="00594620">
        <w:rPr>
          <w:rFonts w:asciiTheme="majorBidi" w:hAnsiTheme="majorBidi" w:cstheme="majorBidi"/>
          <w:lang w:val="nl-NL"/>
        </w:rPr>
        <w:t xml:space="preserve">zou overeenkomen. </w:t>
      </w:r>
    </w:p>
    <w:p w:rsidR="00594620" w:rsidRDefault="00594620" w:rsidP="00594620">
      <w:pPr>
        <w:spacing w:after="0" w:line="240" w:lineRule="auto"/>
        <w:rPr>
          <w:rFonts w:asciiTheme="majorBidi" w:hAnsiTheme="majorBidi" w:cstheme="majorBidi"/>
          <w:lang w:val="nl-NL"/>
        </w:rPr>
      </w:pPr>
    </w:p>
    <w:p w:rsidR="0001530D" w:rsidRDefault="0001530D" w:rsidP="00594620">
      <w:pPr>
        <w:spacing w:after="0" w:line="240" w:lineRule="auto"/>
        <w:rPr>
          <w:rFonts w:asciiTheme="majorBidi" w:hAnsiTheme="majorBidi" w:cstheme="majorBidi"/>
          <w:lang w:val="nl-NL"/>
        </w:rPr>
      </w:pPr>
    </w:p>
    <w:p w:rsidR="003A37BB" w:rsidRDefault="00594620" w:rsidP="00594620">
      <w:pPr>
        <w:spacing w:after="0" w:line="240" w:lineRule="auto"/>
        <w:rPr>
          <w:rFonts w:asciiTheme="majorBidi" w:hAnsiTheme="majorBidi" w:cstheme="majorBidi"/>
          <w:lang w:val="nl-NL"/>
        </w:rPr>
      </w:pPr>
      <w:r>
        <w:rPr>
          <w:rFonts w:asciiTheme="majorBidi" w:hAnsiTheme="majorBidi" w:cstheme="majorBidi"/>
          <w:lang w:val="nl-NL"/>
        </w:rPr>
        <w:t xml:space="preserve"> D’</w:t>
      </w:r>
      <w:r w:rsidR="006F3162">
        <w:rPr>
          <w:rFonts w:asciiTheme="majorBidi" w:hAnsiTheme="majorBidi" w:cstheme="majorBidi"/>
          <w:lang w:val="nl-NL"/>
        </w:rPr>
        <w:t xml:space="preserve"> </w:t>
      </w:r>
      <w:r>
        <w:rPr>
          <w:rFonts w:asciiTheme="majorBidi" w:hAnsiTheme="majorBidi" w:cstheme="majorBidi"/>
          <w:lang w:val="nl-NL"/>
        </w:rPr>
        <w:t xml:space="preserve">INHOUT </w:t>
      </w:r>
    </w:p>
    <w:p w:rsidR="003A37BB" w:rsidRDefault="00594620" w:rsidP="00594620">
      <w:pPr>
        <w:spacing w:after="0" w:line="240" w:lineRule="auto"/>
        <w:rPr>
          <w:rFonts w:asciiTheme="majorBidi" w:hAnsiTheme="majorBidi" w:cstheme="majorBidi"/>
          <w:lang w:val="nl-NL"/>
        </w:rPr>
      </w:pPr>
      <w:r w:rsidRPr="00594620">
        <w:rPr>
          <w:rFonts w:asciiTheme="majorBidi" w:hAnsiTheme="majorBidi" w:cstheme="majorBidi"/>
          <w:lang w:val="nl-NL"/>
        </w:rPr>
        <w:t>der</w:t>
      </w:r>
      <w:r>
        <w:rPr>
          <w:rFonts w:asciiTheme="majorBidi" w:hAnsiTheme="majorBidi" w:cstheme="majorBidi"/>
          <w:lang w:val="nl-NL"/>
        </w:rPr>
        <w:t xml:space="preserve"> </w:t>
      </w:r>
    </w:p>
    <w:p w:rsidR="003A37BB" w:rsidRDefault="00594620" w:rsidP="003A37BB">
      <w:pPr>
        <w:spacing w:after="0" w:line="240" w:lineRule="auto"/>
        <w:rPr>
          <w:rFonts w:asciiTheme="majorBidi" w:hAnsiTheme="majorBidi" w:cstheme="majorBidi"/>
          <w:lang w:val="nl-NL"/>
        </w:rPr>
      </w:pPr>
      <w:r w:rsidRPr="00594620">
        <w:rPr>
          <w:rFonts w:asciiTheme="majorBidi" w:hAnsiTheme="majorBidi" w:cstheme="majorBidi"/>
          <w:lang w:val="nl-NL"/>
        </w:rPr>
        <w:t>HOOFTDELEN</w:t>
      </w:r>
    </w:p>
    <w:p w:rsidR="003A37BB" w:rsidRDefault="00594620" w:rsidP="003A37BB">
      <w:pPr>
        <w:spacing w:after="0" w:line="240" w:lineRule="auto"/>
        <w:rPr>
          <w:rFonts w:asciiTheme="majorBidi" w:hAnsiTheme="majorBidi" w:cstheme="majorBidi"/>
          <w:lang w:val="nl-NL"/>
        </w:rPr>
      </w:pPr>
      <w:r w:rsidRPr="00594620">
        <w:rPr>
          <w:rFonts w:asciiTheme="majorBidi" w:hAnsiTheme="majorBidi" w:cstheme="majorBidi"/>
          <w:lang w:val="nl-NL"/>
        </w:rPr>
        <w:t>dezes</w:t>
      </w:r>
      <w:r>
        <w:rPr>
          <w:rFonts w:asciiTheme="majorBidi" w:hAnsiTheme="majorBidi" w:cstheme="majorBidi"/>
          <w:lang w:val="nl-NL"/>
        </w:rPr>
        <w:t xml:space="preserve"> </w:t>
      </w:r>
    </w:p>
    <w:p w:rsidR="00594620" w:rsidRDefault="00594620" w:rsidP="003A37BB">
      <w:pPr>
        <w:spacing w:after="0" w:line="240" w:lineRule="auto"/>
        <w:rPr>
          <w:rFonts w:asciiTheme="majorBidi" w:hAnsiTheme="majorBidi" w:cstheme="majorBidi"/>
          <w:lang w:val="nl-NL"/>
        </w:rPr>
      </w:pPr>
      <w:r>
        <w:rPr>
          <w:rFonts w:asciiTheme="majorBidi" w:hAnsiTheme="majorBidi" w:cstheme="majorBidi"/>
          <w:lang w:val="nl-NL"/>
        </w:rPr>
        <w:t>BOEKS</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sidRPr="00594620">
        <w:rPr>
          <w:rFonts w:asciiTheme="majorBidi" w:hAnsiTheme="majorBidi" w:cstheme="majorBidi"/>
          <w:lang w:val="nl-NL"/>
        </w:rPr>
        <w:t>‘t EERSTE HOOFTDEEL.</w:t>
      </w:r>
    </w:p>
    <w:p w:rsidR="00594620" w:rsidRDefault="00594620" w:rsidP="00594620">
      <w:pPr>
        <w:spacing w:after="0" w:line="240" w:lineRule="auto"/>
        <w:rPr>
          <w:rFonts w:asciiTheme="majorBidi" w:hAnsiTheme="majorBidi" w:cstheme="majorBidi"/>
          <w:lang w:val="nl-NL"/>
        </w:rPr>
      </w:pPr>
    </w:p>
    <w:p w:rsidR="00594620" w:rsidRPr="00594620" w:rsidRDefault="003A37BB" w:rsidP="00594620">
      <w:pPr>
        <w:spacing w:after="0" w:line="240" w:lineRule="auto"/>
        <w:rPr>
          <w:rFonts w:asciiTheme="majorBidi" w:hAnsiTheme="majorBidi" w:cstheme="majorBidi"/>
          <w:i/>
          <w:iCs/>
          <w:lang w:val="nl-NL"/>
        </w:rPr>
      </w:pPr>
      <w:r>
        <w:rPr>
          <w:rFonts w:asciiTheme="majorBidi" w:hAnsiTheme="majorBidi" w:cstheme="majorBidi"/>
          <w:i/>
          <w:iCs/>
          <w:lang w:val="nl-NL"/>
        </w:rPr>
        <w:t>Van de Prophetie.</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sidRPr="00594620">
        <w:rPr>
          <w:rFonts w:asciiTheme="majorBidi" w:hAnsiTheme="majorBidi" w:cstheme="majorBidi"/>
          <w:lang w:val="nl-NL"/>
        </w:rPr>
        <w:t>‘t TWEDE HOOFTDEEL.</w:t>
      </w:r>
    </w:p>
    <w:p w:rsidR="00594620" w:rsidRDefault="00594620" w:rsidP="00594620">
      <w:pPr>
        <w:spacing w:after="0" w:line="240" w:lineRule="auto"/>
        <w:rPr>
          <w:rFonts w:asciiTheme="majorBidi" w:hAnsiTheme="majorBidi" w:cstheme="majorBidi"/>
          <w:lang w:val="nl-NL"/>
        </w:rPr>
      </w:pPr>
    </w:p>
    <w:p w:rsidR="00594620" w:rsidRPr="00594620" w:rsidRDefault="00594620" w:rsidP="003A37BB">
      <w:pPr>
        <w:spacing w:after="0" w:line="240" w:lineRule="auto"/>
        <w:rPr>
          <w:rFonts w:asciiTheme="majorBidi" w:hAnsiTheme="majorBidi" w:cstheme="majorBidi"/>
          <w:i/>
          <w:iCs/>
          <w:lang w:val="nl-NL"/>
        </w:rPr>
      </w:pPr>
      <w:r w:rsidRPr="00594620">
        <w:rPr>
          <w:rFonts w:asciiTheme="majorBidi" w:hAnsiTheme="majorBidi" w:cstheme="majorBidi"/>
          <w:i/>
          <w:iCs/>
          <w:lang w:val="nl-NL"/>
        </w:rPr>
        <w:t xml:space="preserve">Van de Propheten. </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Pr>
          <w:rFonts w:asciiTheme="majorBidi" w:hAnsiTheme="majorBidi" w:cstheme="majorBidi"/>
          <w:lang w:val="nl-NL"/>
        </w:rPr>
        <w:t xml:space="preserve"> </w:t>
      </w:r>
      <w:r w:rsidRPr="00594620">
        <w:rPr>
          <w:rFonts w:asciiTheme="majorBidi" w:hAnsiTheme="majorBidi" w:cstheme="majorBidi"/>
          <w:lang w:val="nl-NL"/>
        </w:rPr>
        <w:t>‘t DARDE HOOFTDEEL.</w:t>
      </w:r>
    </w:p>
    <w:p w:rsidR="00594620" w:rsidRDefault="00594620" w:rsidP="00594620">
      <w:pPr>
        <w:spacing w:after="0" w:line="240" w:lineRule="auto"/>
        <w:rPr>
          <w:rFonts w:asciiTheme="majorBidi" w:hAnsiTheme="majorBidi" w:cstheme="majorBidi"/>
          <w:lang w:val="nl-NL"/>
        </w:rPr>
      </w:pPr>
    </w:p>
    <w:p w:rsidR="00594620" w:rsidRPr="00594620" w:rsidRDefault="00594620" w:rsidP="00594620">
      <w:pPr>
        <w:spacing w:after="0" w:line="240" w:lineRule="auto"/>
        <w:rPr>
          <w:rFonts w:asciiTheme="majorBidi" w:hAnsiTheme="majorBidi" w:cstheme="majorBidi"/>
          <w:i/>
          <w:iCs/>
          <w:lang w:val="nl-NL"/>
        </w:rPr>
      </w:pPr>
      <w:r w:rsidRPr="00594620">
        <w:rPr>
          <w:rFonts w:asciiTheme="majorBidi" w:hAnsiTheme="majorBidi" w:cstheme="majorBidi"/>
          <w:i/>
          <w:iCs/>
          <w:lang w:val="nl-NL"/>
        </w:rPr>
        <w:t>Van de roepinge der Hebreën : en of de Prophetische gave</w:t>
      </w:r>
      <w:r w:rsidR="00FF37F8">
        <w:rPr>
          <w:rFonts w:asciiTheme="majorBidi" w:hAnsiTheme="majorBidi" w:cstheme="majorBidi"/>
          <w:i/>
          <w:iCs/>
          <w:lang w:val="nl-NL"/>
        </w:rPr>
        <w:t xml:space="preserve">, </w:t>
      </w:r>
      <w:r w:rsidRPr="00594620">
        <w:rPr>
          <w:rFonts w:asciiTheme="majorBidi" w:hAnsiTheme="majorBidi" w:cstheme="majorBidi"/>
          <w:i/>
          <w:iCs/>
          <w:lang w:val="nl-NL"/>
        </w:rPr>
        <w:t>aan de Hebreën eigen en bezonder is geweest</w:t>
      </w:r>
      <w:r w:rsidR="003A37BB">
        <w:rPr>
          <w:rFonts w:asciiTheme="majorBidi" w:hAnsiTheme="majorBidi" w:cstheme="majorBidi"/>
          <w:i/>
          <w:iCs/>
          <w:lang w:val="nl-NL"/>
        </w:rPr>
        <w:t>.</w:t>
      </w:r>
    </w:p>
    <w:p w:rsidR="0001530D" w:rsidRDefault="0001530D"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sidRPr="00594620">
        <w:rPr>
          <w:rFonts w:asciiTheme="majorBidi" w:hAnsiTheme="majorBidi" w:cstheme="majorBidi"/>
          <w:lang w:val="nl-NL"/>
        </w:rPr>
        <w:t>‘t VIERDE HOOFTDEEL.</w:t>
      </w:r>
    </w:p>
    <w:p w:rsidR="0001530D" w:rsidRDefault="0001530D" w:rsidP="0001530D">
      <w:pPr>
        <w:spacing w:after="0" w:line="240" w:lineRule="auto"/>
        <w:rPr>
          <w:rFonts w:asciiTheme="majorBidi" w:hAnsiTheme="majorBidi" w:cstheme="majorBidi"/>
          <w:lang w:val="nl-NL"/>
        </w:rPr>
      </w:pPr>
    </w:p>
    <w:p w:rsidR="00594620" w:rsidRPr="00FF37F8" w:rsidRDefault="00594620" w:rsidP="00594620">
      <w:pPr>
        <w:spacing w:after="0" w:line="240" w:lineRule="auto"/>
        <w:rPr>
          <w:rFonts w:asciiTheme="majorBidi" w:hAnsiTheme="majorBidi" w:cstheme="majorBidi"/>
          <w:i/>
          <w:iCs/>
          <w:lang w:val="nl-NL"/>
        </w:rPr>
      </w:pPr>
      <w:r w:rsidRPr="00FF37F8">
        <w:rPr>
          <w:rFonts w:asciiTheme="majorBidi" w:hAnsiTheme="majorBidi" w:cstheme="majorBidi"/>
          <w:i/>
          <w:iCs/>
          <w:lang w:val="nl-NL"/>
        </w:rPr>
        <w:t>Van de Goddelijke Wet</w:t>
      </w:r>
      <w:r w:rsidR="00FF37F8" w:rsidRPr="00FF37F8">
        <w:rPr>
          <w:rFonts w:asciiTheme="majorBidi" w:hAnsiTheme="majorBidi" w:cstheme="majorBidi"/>
          <w:i/>
          <w:iCs/>
          <w:lang w:val="nl-NL"/>
        </w:rPr>
        <w:t>.</w:t>
      </w:r>
      <w:r w:rsidRPr="00FF37F8">
        <w:rPr>
          <w:rFonts w:asciiTheme="majorBidi" w:hAnsiTheme="majorBidi" w:cstheme="majorBidi"/>
          <w:i/>
          <w:iCs/>
          <w:lang w:val="nl-NL"/>
        </w:rPr>
        <w:t xml:space="preserve"> </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sidRPr="00594620">
        <w:rPr>
          <w:rFonts w:asciiTheme="majorBidi" w:hAnsiTheme="majorBidi" w:cstheme="majorBidi"/>
          <w:lang w:val="nl-NL"/>
        </w:rPr>
        <w:t>‘t VYFDE HOOFTDEEL</w:t>
      </w:r>
      <w:r>
        <w:rPr>
          <w:rFonts w:asciiTheme="majorBidi" w:hAnsiTheme="majorBidi" w:cstheme="majorBidi"/>
          <w:lang w:val="nl-NL"/>
        </w:rPr>
        <w:t xml:space="preserve"> </w:t>
      </w:r>
    </w:p>
    <w:p w:rsidR="00594620" w:rsidRDefault="00594620" w:rsidP="00594620">
      <w:pPr>
        <w:spacing w:after="0" w:line="240" w:lineRule="auto"/>
        <w:rPr>
          <w:rFonts w:asciiTheme="majorBidi" w:hAnsiTheme="majorBidi" w:cstheme="majorBidi"/>
          <w:lang w:val="nl-NL"/>
        </w:rPr>
      </w:pPr>
    </w:p>
    <w:p w:rsidR="00594620" w:rsidRPr="00FF37F8" w:rsidRDefault="00594620" w:rsidP="00594620">
      <w:pPr>
        <w:spacing w:after="0" w:line="240" w:lineRule="auto"/>
        <w:rPr>
          <w:rFonts w:asciiTheme="majorBidi" w:hAnsiTheme="majorBidi" w:cstheme="majorBidi"/>
          <w:i/>
          <w:iCs/>
          <w:lang w:val="nl-NL"/>
        </w:rPr>
      </w:pPr>
      <w:r w:rsidRPr="00FF37F8">
        <w:rPr>
          <w:rFonts w:asciiTheme="majorBidi" w:hAnsiTheme="majorBidi" w:cstheme="majorBidi"/>
          <w:i/>
          <w:iCs/>
          <w:lang w:val="nl-NL"/>
        </w:rPr>
        <w:t>Van de reden waarom de Kerkplichten zijn ingestelt</w:t>
      </w:r>
      <w:r w:rsidR="006F3162">
        <w:rPr>
          <w:rFonts w:asciiTheme="majorBidi" w:hAnsiTheme="majorBidi" w:cstheme="majorBidi"/>
          <w:i/>
          <w:iCs/>
          <w:lang w:val="nl-NL"/>
        </w:rPr>
        <w:t xml:space="preserve"> </w:t>
      </w:r>
      <w:r w:rsidRPr="00FF37F8">
        <w:rPr>
          <w:rFonts w:asciiTheme="majorBidi" w:hAnsiTheme="majorBidi" w:cstheme="majorBidi"/>
          <w:i/>
          <w:iCs/>
          <w:lang w:val="nl-NL"/>
        </w:rPr>
        <w:t xml:space="preserve">en van ‘t Geloof der </w:t>
      </w:r>
      <w:r w:rsidR="008175CF">
        <w:rPr>
          <w:rFonts w:asciiTheme="majorBidi" w:hAnsiTheme="majorBidi" w:cstheme="majorBidi"/>
          <w:i/>
          <w:iCs/>
          <w:lang w:val="nl-NL"/>
        </w:rPr>
        <w:t>Geschiedeniszen</w:t>
      </w:r>
      <w:r w:rsidR="006F3162">
        <w:rPr>
          <w:rFonts w:asciiTheme="majorBidi" w:hAnsiTheme="majorBidi" w:cstheme="majorBidi"/>
          <w:i/>
          <w:iCs/>
          <w:lang w:val="nl-NL"/>
        </w:rPr>
        <w:t xml:space="preserve"> </w:t>
      </w:r>
      <w:r w:rsidRPr="00FF37F8">
        <w:rPr>
          <w:rFonts w:asciiTheme="majorBidi" w:hAnsiTheme="majorBidi" w:cstheme="majorBidi"/>
          <w:i/>
          <w:iCs/>
          <w:lang w:val="nl-NL"/>
        </w:rPr>
        <w:t>namelijk waarom</w:t>
      </w:r>
      <w:r w:rsidR="00FF37F8">
        <w:rPr>
          <w:rFonts w:asciiTheme="majorBidi" w:hAnsiTheme="majorBidi" w:cstheme="majorBidi"/>
          <w:i/>
          <w:iCs/>
          <w:lang w:val="nl-NL"/>
        </w:rPr>
        <w:t xml:space="preserve">, </w:t>
      </w:r>
      <w:r w:rsidRPr="00FF37F8">
        <w:rPr>
          <w:rFonts w:asciiTheme="majorBidi" w:hAnsiTheme="majorBidi" w:cstheme="majorBidi"/>
          <w:i/>
          <w:iCs/>
          <w:lang w:val="nl-NL"/>
        </w:rPr>
        <w:t xml:space="preserve">en wien ‘t zelve nood zaaklijk is. </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sidRPr="00594620">
        <w:rPr>
          <w:rFonts w:asciiTheme="majorBidi" w:hAnsiTheme="majorBidi" w:cstheme="majorBidi"/>
          <w:lang w:val="nl-NL"/>
        </w:rPr>
        <w:t>‘t ZESDE HOOFTDEEL.</w:t>
      </w:r>
    </w:p>
    <w:p w:rsidR="00594620" w:rsidRPr="00FF37F8" w:rsidRDefault="00594620" w:rsidP="00594620">
      <w:pPr>
        <w:spacing w:after="0" w:line="240" w:lineRule="auto"/>
        <w:rPr>
          <w:rFonts w:asciiTheme="majorBidi" w:hAnsiTheme="majorBidi" w:cstheme="majorBidi"/>
          <w:i/>
          <w:iCs/>
          <w:lang w:val="nl-NL"/>
        </w:rPr>
      </w:pPr>
    </w:p>
    <w:p w:rsidR="00594620" w:rsidRPr="00FF37F8" w:rsidRDefault="00594620" w:rsidP="00594620">
      <w:pPr>
        <w:spacing w:after="0" w:line="240" w:lineRule="auto"/>
        <w:rPr>
          <w:rFonts w:asciiTheme="majorBidi" w:hAnsiTheme="majorBidi" w:cstheme="majorBidi"/>
          <w:i/>
          <w:iCs/>
          <w:lang w:val="nl-NL"/>
        </w:rPr>
      </w:pPr>
      <w:r w:rsidRPr="00FF37F8">
        <w:rPr>
          <w:rFonts w:asciiTheme="majorBidi" w:hAnsiTheme="majorBidi" w:cstheme="majorBidi"/>
          <w:i/>
          <w:iCs/>
          <w:lang w:val="nl-NL"/>
        </w:rPr>
        <w:t>Van de Wonderdaden</w:t>
      </w:r>
      <w:r w:rsidR="003A37BB">
        <w:rPr>
          <w:rFonts w:asciiTheme="majorBidi" w:hAnsiTheme="majorBidi" w:cstheme="majorBidi"/>
          <w:i/>
          <w:iCs/>
          <w:lang w:val="nl-NL"/>
        </w:rPr>
        <w:t>.</w:t>
      </w:r>
      <w:r w:rsidRPr="00FF37F8">
        <w:rPr>
          <w:rFonts w:asciiTheme="majorBidi" w:hAnsiTheme="majorBidi" w:cstheme="majorBidi"/>
          <w:i/>
          <w:iCs/>
          <w:lang w:val="nl-NL"/>
        </w:rPr>
        <w:t xml:space="preserve">. </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sidRPr="00594620">
        <w:rPr>
          <w:rFonts w:asciiTheme="majorBidi" w:hAnsiTheme="majorBidi" w:cstheme="majorBidi"/>
          <w:lang w:val="nl-NL"/>
        </w:rPr>
        <w:t>‘t ZEVENDE HOOFTDEEL.</w:t>
      </w:r>
    </w:p>
    <w:p w:rsidR="00594620" w:rsidRPr="00FF37F8" w:rsidRDefault="00594620" w:rsidP="00594620">
      <w:pPr>
        <w:spacing w:after="0" w:line="240" w:lineRule="auto"/>
        <w:rPr>
          <w:rFonts w:asciiTheme="majorBidi" w:hAnsiTheme="majorBidi" w:cstheme="majorBidi"/>
          <w:i/>
          <w:iCs/>
          <w:lang w:val="nl-NL"/>
        </w:rPr>
      </w:pPr>
    </w:p>
    <w:p w:rsidR="00594620" w:rsidRPr="00FF37F8" w:rsidRDefault="00594620" w:rsidP="00594620">
      <w:pPr>
        <w:spacing w:after="0" w:line="240" w:lineRule="auto"/>
        <w:rPr>
          <w:rFonts w:asciiTheme="majorBidi" w:hAnsiTheme="majorBidi" w:cstheme="majorBidi"/>
          <w:i/>
          <w:iCs/>
          <w:lang w:val="nl-NL"/>
        </w:rPr>
      </w:pPr>
      <w:r w:rsidRPr="00FF37F8">
        <w:rPr>
          <w:rFonts w:asciiTheme="majorBidi" w:hAnsiTheme="majorBidi" w:cstheme="majorBidi"/>
          <w:i/>
          <w:iCs/>
          <w:lang w:val="nl-NL"/>
        </w:rPr>
        <w:t>Van d’ uitlegging of verklaring der Schrift.</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Pr>
          <w:rFonts w:asciiTheme="majorBidi" w:hAnsiTheme="majorBidi" w:cstheme="majorBidi"/>
          <w:lang w:val="nl-NL"/>
        </w:rPr>
        <w:t xml:space="preserve">‘t </w:t>
      </w:r>
      <w:r w:rsidRPr="00594620">
        <w:rPr>
          <w:rFonts w:asciiTheme="majorBidi" w:hAnsiTheme="majorBidi" w:cstheme="majorBidi"/>
          <w:lang w:val="nl-NL"/>
        </w:rPr>
        <w:t>ACHSTE HOOFTDEEL.</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rPr>
          <w:rFonts w:asciiTheme="majorBidi" w:hAnsiTheme="majorBidi" w:cstheme="majorBidi"/>
          <w:i/>
          <w:iCs/>
          <w:lang w:val="nl-NL"/>
        </w:rPr>
      </w:pPr>
      <w:r w:rsidRPr="00FF37F8">
        <w:rPr>
          <w:rFonts w:asciiTheme="majorBidi" w:hAnsiTheme="majorBidi" w:cstheme="majorBidi"/>
          <w:i/>
          <w:iCs/>
          <w:lang w:val="nl-NL"/>
        </w:rPr>
        <w:t>Waar in getoont word</w:t>
      </w:r>
      <w:r w:rsidR="00FF37F8">
        <w:rPr>
          <w:rFonts w:asciiTheme="majorBidi" w:hAnsiTheme="majorBidi" w:cstheme="majorBidi"/>
          <w:i/>
          <w:iCs/>
          <w:lang w:val="nl-NL"/>
        </w:rPr>
        <w:t xml:space="preserve">, </w:t>
      </w:r>
      <w:r w:rsidRPr="00FF37F8">
        <w:rPr>
          <w:rFonts w:asciiTheme="majorBidi" w:hAnsiTheme="majorBidi" w:cstheme="majorBidi"/>
          <w:i/>
          <w:iCs/>
          <w:lang w:val="nl-NL"/>
        </w:rPr>
        <w:t>dat Mozes vijf boeken en die van Jozua</w:t>
      </w:r>
      <w:r w:rsidR="00FF37F8">
        <w:rPr>
          <w:rFonts w:asciiTheme="majorBidi" w:hAnsiTheme="majorBidi" w:cstheme="majorBidi"/>
          <w:i/>
          <w:iCs/>
          <w:lang w:val="nl-NL"/>
        </w:rPr>
        <w:t>,</w:t>
      </w:r>
      <w:r w:rsidR="006F3162">
        <w:rPr>
          <w:rFonts w:asciiTheme="majorBidi" w:hAnsiTheme="majorBidi" w:cstheme="majorBidi"/>
          <w:i/>
          <w:iCs/>
          <w:lang w:val="nl-NL"/>
        </w:rPr>
        <w:t xml:space="preserve"> </w:t>
      </w:r>
      <w:r w:rsidRPr="00FF37F8">
        <w:rPr>
          <w:rFonts w:asciiTheme="majorBidi" w:hAnsiTheme="majorBidi" w:cstheme="majorBidi"/>
          <w:i/>
          <w:iCs/>
          <w:lang w:val="nl-NL"/>
        </w:rPr>
        <w:t>der Richteren</w:t>
      </w:r>
      <w:r w:rsidR="00FF37F8">
        <w:rPr>
          <w:rFonts w:asciiTheme="majorBidi" w:hAnsiTheme="majorBidi" w:cstheme="majorBidi"/>
          <w:i/>
          <w:iCs/>
          <w:lang w:val="nl-NL"/>
        </w:rPr>
        <w:t>,</w:t>
      </w:r>
      <w:r w:rsidR="006F3162">
        <w:rPr>
          <w:rFonts w:asciiTheme="majorBidi" w:hAnsiTheme="majorBidi" w:cstheme="majorBidi"/>
          <w:i/>
          <w:iCs/>
          <w:lang w:val="nl-NL"/>
        </w:rPr>
        <w:t xml:space="preserve"> </w:t>
      </w:r>
      <w:r w:rsidRPr="00FF37F8">
        <w:rPr>
          <w:rFonts w:asciiTheme="majorBidi" w:hAnsiTheme="majorBidi" w:cstheme="majorBidi"/>
          <w:i/>
          <w:iCs/>
          <w:lang w:val="nl-NL"/>
        </w:rPr>
        <w:t>Ruth</w:t>
      </w:r>
      <w:r w:rsidR="00FF37F8">
        <w:rPr>
          <w:rFonts w:asciiTheme="majorBidi" w:hAnsiTheme="majorBidi" w:cstheme="majorBidi"/>
          <w:i/>
          <w:iCs/>
          <w:lang w:val="nl-NL"/>
        </w:rPr>
        <w:t xml:space="preserve">, </w:t>
      </w:r>
      <w:r w:rsidRPr="00FF37F8">
        <w:rPr>
          <w:rFonts w:asciiTheme="majorBidi" w:hAnsiTheme="majorBidi" w:cstheme="majorBidi"/>
          <w:i/>
          <w:iCs/>
          <w:lang w:val="nl-NL"/>
        </w:rPr>
        <w:t>Samuel</w:t>
      </w:r>
      <w:r w:rsidR="00FF37F8">
        <w:rPr>
          <w:rFonts w:asciiTheme="majorBidi" w:hAnsiTheme="majorBidi" w:cstheme="majorBidi"/>
          <w:i/>
          <w:iCs/>
          <w:lang w:val="nl-NL"/>
        </w:rPr>
        <w:t xml:space="preserve">, </w:t>
      </w:r>
      <w:r w:rsidRPr="00FF37F8">
        <w:rPr>
          <w:rFonts w:asciiTheme="majorBidi" w:hAnsiTheme="majorBidi" w:cstheme="majorBidi"/>
          <w:i/>
          <w:iCs/>
          <w:lang w:val="nl-NL"/>
        </w:rPr>
        <w:t>en der koningen</w:t>
      </w:r>
      <w:r w:rsidR="00FF37F8">
        <w:rPr>
          <w:rFonts w:asciiTheme="majorBidi" w:hAnsiTheme="majorBidi" w:cstheme="majorBidi"/>
          <w:i/>
          <w:iCs/>
          <w:lang w:val="nl-NL"/>
        </w:rPr>
        <w:t xml:space="preserve">, </w:t>
      </w:r>
      <w:r w:rsidRPr="00FF37F8">
        <w:rPr>
          <w:rFonts w:asciiTheme="majorBidi" w:hAnsiTheme="majorBidi" w:cstheme="majorBidi"/>
          <w:i/>
          <w:iCs/>
          <w:lang w:val="nl-NL"/>
        </w:rPr>
        <w:t>geen eige Handschriften zijn. Daarna word onderzocht</w:t>
      </w:r>
      <w:r w:rsidR="00FF37F8">
        <w:rPr>
          <w:rFonts w:asciiTheme="majorBidi" w:hAnsiTheme="majorBidi" w:cstheme="majorBidi"/>
          <w:i/>
          <w:iCs/>
          <w:lang w:val="nl-NL"/>
        </w:rPr>
        <w:t xml:space="preserve">, </w:t>
      </w:r>
      <w:r w:rsidRPr="00FF37F8">
        <w:rPr>
          <w:rFonts w:asciiTheme="majorBidi" w:hAnsiTheme="majorBidi" w:cstheme="majorBidi"/>
          <w:i/>
          <w:iCs/>
          <w:lang w:val="nl-NL"/>
        </w:rPr>
        <w:t xml:space="preserve">of er meer Schryvers van deze boeken </w:t>
      </w:r>
      <w:r w:rsidR="00FF37F8" w:rsidRPr="00FF37F8">
        <w:rPr>
          <w:rFonts w:asciiTheme="majorBidi" w:hAnsiTheme="majorBidi" w:cstheme="majorBidi"/>
          <w:i/>
          <w:iCs/>
          <w:lang w:val="nl-NL"/>
        </w:rPr>
        <w:t>geweest zijn dan een</w:t>
      </w:r>
      <w:r w:rsidR="00FF37F8">
        <w:rPr>
          <w:rFonts w:asciiTheme="majorBidi" w:hAnsiTheme="majorBidi" w:cstheme="majorBidi"/>
          <w:i/>
          <w:iCs/>
          <w:lang w:val="nl-NL"/>
        </w:rPr>
        <w:t xml:space="preserve">, </w:t>
      </w:r>
      <w:r w:rsidR="00FF37F8" w:rsidRPr="00FF37F8">
        <w:rPr>
          <w:rFonts w:asciiTheme="majorBidi" w:hAnsiTheme="majorBidi" w:cstheme="majorBidi"/>
          <w:i/>
          <w:iCs/>
          <w:lang w:val="nl-NL"/>
        </w:rPr>
        <w:t>en wie.</w:t>
      </w:r>
    </w:p>
    <w:p w:rsidR="0001530D" w:rsidRDefault="0001530D" w:rsidP="00594620">
      <w:pPr>
        <w:spacing w:after="0" w:line="240" w:lineRule="auto"/>
        <w:rPr>
          <w:rFonts w:asciiTheme="majorBidi" w:hAnsiTheme="majorBidi" w:cstheme="majorBidi"/>
          <w:i/>
          <w:iCs/>
          <w:lang w:val="nl-NL"/>
        </w:rPr>
      </w:pPr>
    </w:p>
    <w:p w:rsidR="0001530D" w:rsidRDefault="0001530D" w:rsidP="0001530D">
      <w:pPr>
        <w:spacing w:after="0" w:line="240" w:lineRule="auto"/>
        <w:rPr>
          <w:rFonts w:asciiTheme="majorBidi" w:hAnsiTheme="majorBidi" w:cstheme="majorBidi"/>
          <w:lang w:val="nl-NL"/>
        </w:rPr>
      </w:pP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sidRPr="00594620">
        <w:rPr>
          <w:rFonts w:asciiTheme="majorBidi" w:hAnsiTheme="majorBidi" w:cstheme="majorBidi"/>
          <w:lang w:val="nl-NL"/>
        </w:rPr>
        <w:t>NEGENDE HOOFTDEEL.</w:t>
      </w:r>
    </w:p>
    <w:p w:rsidR="00594620" w:rsidRDefault="00594620" w:rsidP="00594620">
      <w:pPr>
        <w:spacing w:after="0" w:line="240" w:lineRule="auto"/>
        <w:rPr>
          <w:rFonts w:asciiTheme="majorBidi" w:hAnsiTheme="majorBidi" w:cstheme="majorBidi"/>
          <w:lang w:val="nl-NL"/>
        </w:rPr>
      </w:pPr>
    </w:p>
    <w:p w:rsidR="00594620" w:rsidRPr="00FF37F8" w:rsidRDefault="00594620" w:rsidP="00594620">
      <w:pPr>
        <w:spacing w:after="0" w:line="240" w:lineRule="auto"/>
        <w:rPr>
          <w:rFonts w:asciiTheme="majorBidi" w:hAnsiTheme="majorBidi" w:cstheme="majorBidi"/>
          <w:i/>
          <w:iCs/>
          <w:lang w:val="nl-NL"/>
        </w:rPr>
      </w:pPr>
      <w:r w:rsidRPr="00FF37F8">
        <w:rPr>
          <w:rFonts w:asciiTheme="majorBidi" w:hAnsiTheme="majorBidi" w:cstheme="majorBidi"/>
          <w:i/>
          <w:iCs/>
          <w:lang w:val="nl-NL"/>
        </w:rPr>
        <w:t>Van de ‘ voorgaande boeken worden noch enige andere dingen onderzocht</w:t>
      </w:r>
      <w:r w:rsidR="00FF37F8">
        <w:rPr>
          <w:rFonts w:asciiTheme="majorBidi" w:hAnsiTheme="majorBidi" w:cstheme="majorBidi"/>
          <w:i/>
          <w:iCs/>
          <w:lang w:val="nl-NL"/>
        </w:rPr>
        <w:t xml:space="preserve">, </w:t>
      </w:r>
      <w:r w:rsidRPr="00FF37F8">
        <w:rPr>
          <w:rFonts w:asciiTheme="majorBidi" w:hAnsiTheme="majorBidi" w:cstheme="majorBidi"/>
          <w:i/>
          <w:iCs/>
          <w:lang w:val="nl-NL"/>
        </w:rPr>
        <w:t>namelijk s of Esdra de laatste hand aan dezelve gelegt heeft : en daar na</w:t>
      </w:r>
      <w:r w:rsidR="00FF37F8">
        <w:rPr>
          <w:rFonts w:asciiTheme="majorBidi" w:hAnsiTheme="majorBidi" w:cstheme="majorBidi"/>
          <w:i/>
          <w:iCs/>
          <w:lang w:val="nl-NL"/>
        </w:rPr>
        <w:t xml:space="preserve">, </w:t>
      </w:r>
      <w:r w:rsidRPr="00FF37F8">
        <w:rPr>
          <w:rFonts w:asciiTheme="majorBidi" w:hAnsiTheme="majorBidi" w:cstheme="majorBidi"/>
          <w:i/>
          <w:iCs/>
          <w:lang w:val="nl-NL"/>
        </w:rPr>
        <w:t>of de kanttekeningen</w:t>
      </w:r>
      <w:r w:rsidR="00FF37F8">
        <w:rPr>
          <w:rFonts w:asciiTheme="majorBidi" w:hAnsiTheme="majorBidi" w:cstheme="majorBidi"/>
          <w:i/>
          <w:iCs/>
          <w:lang w:val="nl-NL"/>
        </w:rPr>
        <w:t xml:space="preserve">, </w:t>
      </w:r>
      <w:r w:rsidRPr="00FF37F8">
        <w:rPr>
          <w:rFonts w:asciiTheme="majorBidi" w:hAnsiTheme="majorBidi" w:cstheme="majorBidi"/>
          <w:i/>
          <w:iCs/>
          <w:lang w:val="nl-NL"/>
        </w:rPr>
        <w:t>die in de Hebreeusche afschriften gevonden worden</w:t>
      </w:r>
      <w:r w:rsidR="00FF37F8">
        <w:rPr>
          <w:rFonts w:asciiTheme="majorBidi" w:hAnsiTheme="majorBidi" w:cstheme="majorBidi"/>
          <w:i/>
          <w:iCs/>
          <w:lang w:val="nl-NL"/>
        </w:rPr>
        <w:t>,</w:t>
      </w:r>
      <w:r w:rsidR="006F3162">
        <w:rPr>
          <w:rFonts w:asciiTheme="majorBidi" w:hAnsiTheme="majorBidi" w:cstheme="majorBidi"/>
          <w:i/>
          <w:iCs/>
          <w:lang w:val="nl-NL"/>
        </w:rPr>
        <w:t xml:space="preserve"> </w:t>
      </w:r>
      <w:r w:rsidRPr="00FF37F8">
        <w:rPr>
          <w:rFonts w:asciiTheme="majorBidi" w:hAnsiTheme="majorBidi" w:cstheme="majorBidi"/>
          <w:i/>
          <w:iCs/>
          <w:lang w:val="nl-NL"/>
        </w:rPr>
        <w:t>verscheide lezingen geweest zyn</w:t>
      </w:r>
      <w:r w:rsidR="003A37BB">
        <w:rPr>
          <w:rFonts w:asciiTheme="majorBidi" w:hAnsiTheme="majorBidi" w:cstheme="majorBidi"/>
          <w:i/>
          <w:iCs/>
          <w:lang w:val="nl-NL"/>
        </w:rPr>
        <w:t>.</w:t>
      </w:r>
      <w:r w:rsidRPr="00FF37F8">
        <w:rPr>
          <w:rFonts w:asciiTheme="majorBidi" w:hAnsiTheme="majorBidi" w:cstheme="majorBidi"/>
          <w:i/>
          <w:iCs/>
          <w:lang w:val="nl-NL"/>
        </w:rPr>
        <w:t xml:space="preserve">. </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Pr>
          <w:rFonts w:asciiTheme="majorBidi" w:hAnsiTheme="majorBidi" w:cstheme="majorBidi"/>
          <w:lang w:val="nl-NL"/>
        </w:rPr>
        <w:t>‘</w:t>
      </w:r>
      <w:r w:rsidRPr="00594620">
        <w:rPr>
          <w:rFonts w:asciiTheme="majorBidi" w:hAnsiTheme="majorBidi" w:cstheme="majorBidi"/>
          <w:lang w:val="nl-NL"/>
        </w:rPr>
        <w:t>t TIENDE HOOFTDEEL.</w:t>
      </w:r>
    </w:p>
    <w:p w:rsidR="00594620" w:rsidRDefault="00594620" w:rsidP="00594620">
      <w:pPr>
        <w:spacing w:after="0" w:line="240" w:lineRule="auto"/>
        <w:rPr>
          <w:rFonts w:asciiTheme="majorBidi" w:hAnsiTheme="majorBidi" w:cstheme="majorBidi"/>
          <w:lang w:val="nl-NL"/>
        </w:rPr>
      </w:pPr>
    </w:p>
    <w:p w:rsidR="00594620" w:rsidRPr="00FF37F8" w:rsidRDefault="00594620" w:rsidP="00FF37F8">
      <w:pPr>
        <w:spacing w:after="0" w:line="240" w:lineRule="auto"/>
        <w:rPr>
          <w:rFonts w:asciiTheme="majorBidi" w:hAnsiTheme="majorBidi" w:cstheme="majorBidi"/>
          <w:i/>
          <w:iCs/>
          <w:lang w:val="nl-NL"/>
        </w:rPr>
      </w:pPr>
      <w:r w:rsidRPr="00FF37F8">
        <w:rPr>
          <w:rFonts w:asciiTheme="majorBidi" w:hAnsiTheme="majorBidi" w:cstheme="majorBidi"/>
          <w:i/>
          <w:iCs/>
          <w:lang w:val="nl-NL"/>
        </w:rPr>
        <w:lastRenderedPageBreak/>
        <w:t>Waar in d’</w:t>
      </w:r>
      <w:r w:rsidR="006F3162">
        <w:rPr>
          <w:rFonts w:asciiTheme="majorBidi" w:hAnsiTheme="majorBidi" w:cstheme="majorBidi"/>
          <w:i/>
          <w:iCs/>
          <w:lang w:val="nl-NL"/>
        </w:rPr>
        <w:t xml:space="preserve"> </w:t>
      </w:r>
      <w:r w:rsidRPr="00FF37F8">
        <w:rPr>
          <w:rFonts w:asciiTheme="majorBidi" w:hAnsiTheme="majorBidi" w:cstheme="majorBidi"/>
          <w:i/>
          <w:iCs/>
          <w:lang w:val="nl-NL"/>
        </w:rPr>
        <w:t>andere boeken van ‘t Oude verbond op een zelfde w</w:t>
      </w:r>
      <w:r w:rsidR="0001530D">
        <w:rPr>
          <w:rFonts w:asciiTheme="majorBidi" w:hAnsiTheme="majorBidi" w:cstheme="majorBidi"/>
          <w:i/>
          <w:iCs/>
          <w:lang w:val="nl-NL"/>
        </w:rPr>
        <w:t>i</w:t>
      </w:r>
      <w:r w:rsidRPr="00FF37F8">
        <w:rPr>
          <w:rFonts w:asciiTheme="majorBidi" w:hAnsiTheme="majorBidi" w:cstheme="majorBidi"/>
          <w:i/>
          <w:iCs/>
          <w:lang w:val="nl-NL"/>
        </w:rPr>
        <w:t>jze</w:t>
      </w:r>
      <w:r w:rsidR="00FF37F8">
        <w:rPr>
          <w:rFonts w:asciiTheme="majorBidi" w:hAnsiTheme="majorBidi" w:cstheme="majorBidi"/>
          <w:i/>
          <w:iCs/>
          <w:lang w:val="nl-NL"/>
        </w:rPr>
        <w:t xml:space="preserve">, </w:t>
      </w:r>
      <w:r w:rsidRPr="00FF37F8">
        <w:rPr>
          <w:rFonts w:asciiTheme="majorBidi" w:hAnsiTheme="majorBidi" w:cstheme="majorBidi"/>
          <w:i/>
          <w:iCs/>
          <w:lang w:val="nl-NL"/>
        </w:rPr>
        <w:t>als de voorgaande worden onderzocht..</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Pr>
          <w:rFonts w:asciiTheme="majorBidi" w:hAnsiTheme="majorBidi" w:cstheme="majorBidi"/>
          <w:lang w:val="nl-NL"/>
        </w:rPr>
        <w:t xml:space="preserve"> </w:t>
      </w:r>
      <w:r w:rsidRPr="00594620">
        <w:rPr>
          <w:rFonts w:asciiTheme="majorBidi" w:hAnsiTheme="majorBidi" w:cstheme="majorBidi"/>
          <w:lang w:val="nl-NL"/>
        </w:rPr>
        <w:t>‘t ELFDE HOOFTDEEL.</w:t>
      </w:r>
    </w:p>
    <w:p w:rsidR="00594620" w:rsidRDefault="00594620" w:rsidP="00594620">
      <w:pPr>
        <w:spacing w:after="0" w:line="240" w:lineRule="auto"/>
        <w:rPr>
          <w:rFonts w:asciiTheme="majorBidi" w:hAnsiTheme="majorBidi" w:cstheme="majorBidi"/>
          <w:lang w:val="nl-NL"/>
        </w:rPr>
      </w:pPr>
    </w:p>
    <w:p w:rsidR="00594620" w:rsidRPr="00FF37F8" w:rsidRDefault="00594620" w:rsidP="0001530D">
      <w:pPr>
        <w:spacing w:after="0" w:line="240" w:lineRule="auto"/>
        <w:rPr>
          <w:rFonts w:asciiTheme="majorBidi" w:hAnsiTheme="majorBidi" w:cstheme="majorBidi"/>
          <w:i/>
          <w:iCs/>
          <w:lang w:val="nl-NL"/>
        </w:rPr>
      </w:pPr>
      <w:r w:rsidRPr="00FF37F8">
        <w:rPr>
          <w:rFonts w:asciiTheme="majorBidi" w:hAnsiTheme="majorBidi" w:cstheme="majorBidi"/>
          <w:i/>
          <w:iCs/>
          <w:lang w:val="nl-NL"/>
        </w:rPr>
        <w:t>Waar in onderzocht word</w:t>
      </w:r>
      <w:r w:rsidR="00FF37F8">
        <w:rPr>
          <w:rFonts w:asciiTheme="majorBidi" w:hAnsiTheme="majorBidi" w:cstheme="majorBidi"/>
          <w:i/>
          <w:iCs/>
          <w:lang w:val="nl-NL"/>
        </w:rPr>
        <w:t xml:space="preserve">, </w:t>
      </w:r>
      <w:r w:rsidRPr="00FF37F8">
        <w:rPr>
          <w:rFonts w:asciiTheme="majorBidi" w:hAnsiTheme="majorBidi" w:cstheme="majorBidi"/>
          <w:i/>
          <w:iCs/>
          <w:lang w:val="nl-NL"/>
        </w:rPr>
        <w:t>of d’ Apostelen hun brieven</w:t>
      </w:r>
      <w:r w:rsidR="00FF37F8">
        <w:rPr>
          <w:rFonts w:asciiTheme="majorBidi" w:hAnsiTheme="majorBidi" w:cstheme="majorBidi"/>
          <w:i/>
          <w:iCs/>
          <w:lang w:val="nl-NL"/>
        </w:rPr>
        <w:t xml:space="preserve">, </w:t>
      </w:r>
      <w:r w:rsidRPr="00FF37F8">
        <w:rPr>
          <w:rFonts w:asciiTheme="majorBidi" w:hAnsiTheme="majorBidi" w:cstheme="majorBidi"/>
          <w:i/>
          <w:iCs/>
          <w:lang w:val="nl-NL"/>
        </w:rPr>
        <w:t>als Apostelen en Propheten</w:t>
      </w:r>
      <w:r w:rsidR="00FF37F8">
        <w:rPr>
          <w:rFonts w:asciiTheme="majorBidi" w:hAnsiTheme="majorBidi" w:cstheme="majorBidi"/>
          <w:i/>
          <w:iCs/>
          <w:lang w:val="nl-NL"/>
        </w:rPr>
        <w:t>,</w:t>
      </w:r>
      <w:r w:rsidR="006F3162">
        <w:rPr>
          <w:rFonts w:asciiTheme="majorBidi" w:hAnsiTheme="majorBidi" w:cstheme="majorBidi"/>
          <w:i/>
          <w:iCs/>
          <w:lang w:val="nl-NL"/>
        </w:rPr>
        <w:t xml:space="preserve"> </w:t>
      </w:r>
      <w:r w:rsidR="0001530D">
        <w:rPr>
          <w:rFonts w:asciiTheme="majorBidi" w:hAnsiTheme="majorBidi" w:cstheme="majorBidi"/>
          <w:i/>
          <w:iCs/>
          <w:lang w:val="nl-NL"/>
        </w:rPr>
        <w:t>dan ofz</w:t>
      </w:r>
      <w:r w:rsidRPr="00FF37F8">
        <w:rPr>
          <w:rFonts w:asciiTheme="majorBidi" w:hAnsiTheme="majorBidi" w:cstheme="majorBidi"/>
          <w:i/>
          <w:iCs/>
          <w:lang w:val="nl-NL"/>
        </w:rPr>
        <w:t xml:space="preserve">e dezelve als leraars geschreven hebben. Daar na word de bediening der </w:t>
      </w:r>
      <w:r w:rsidR="003A37BB">
        <w:rPr>
          <w:rFonts w:asciiTheme="majorBidi" w:hAnsiTheme="majorBidi" w:cstheme="majorBidi"/>
          <w:i/>
          <w:iCs/>
          <w:lang w:val="nl-NL"/>
        </w:rPr>
        <w:t>Apostelen getoont.</w:t>
      </w:r>
      <w:r w:rsidRPr="00FF37F8">
        <w:rPr>
          <w:rFonts w:asciiTheme="majorBidi" w:hAnsiTheme="majorBidi" w:cstheme="majorBidi"/>
          <w:i/>
          <w:iCs/>
          <w:lang w:val="nl-NL"/>
        </w:rPr>
        <w:t xml:space="preserve">. </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Pr>
          <w:rFonts w:asciiTheme="majorBidi" w:hAnsiTheme="majorBidi" w:cstheme="majorBidi"/>
          <w:lang w:val="nl-NL"/>
        </w:rPr>
        <w:t>‘</w:t>
      </w:r>
      <w:r w:rsidRPr="00594620">
        <w:rPr>
          <w:rFonts w:asciiTheme="majorBidi" w:hAnsiTheme="majorBidi" w:cstheme="majorBidi"/>
          <w:lang w:val="nl-NL"/>
        </w:rPr>
        <w:t>t TWAALFDE HOOFTDEEL.</w:t>
      </w:r>
    </w:p>
    <w:p w:rsidR="00594620" w:rsidRDefault="00594620" w:rsidP="00594620">
      <w:pPr>
        <w:spacing w:after="0" w:line="240" w:lineRule="auto"/>
        <w:rPr>
          <w:rFonts w:asciiTheme="majorBidi" w:hAnsiTheme="majorBidi" w:cstheme="majorBidi"/>
          <w:lang w:val="nl-NL"/>
        </w:rPr>
      </w:pPr>
    </w:p>
    <w:p w:rsidR="0001530D" w:rsidRDefault="00594620" w:rsidP="0001530D">
      <w:pPr>
        <w:spacing w:after="0" w:line="240" w:lineRule="auto"/>
        <w:rPr>
          <w:rFonts w:asciiTheme="majorBidi" w:hAnsiTheme="majorBidi" w:cstheme="majorBidi"/>
          <w:lang w:val="nl-NL"/>
        </w:rPr>
      </w:pPr>
      <w:r w:rsidRPr="00FF37F8">
        <w:rPr>
          <w:rFonts w:asciiTheme="majorBidi" w:hAnsiTheme="majorBidi" w:cstheme="majorBidi"/>
          <w:i/>
          <w:iCs/>
          <w:lang w:val="nl-NL"/>
        </w:rPr>
        <w:t>Van t ware handschrift der goddelijke wet</w:t>
      </w:r>
      <w:r w:rsidR="006F3162">
        <w:rPr>
          <w:rFonts w:asciiTheme="majorBidi" w:hAnsiTheme="majorBidi" w:cstheme="majorBidi"/>
          <w:i/>
          <w:iCs/>
          <w:lang w:val="nl-NL"/>
        </w:rPr>
        <w:t xml:space="preserve"> </w:t>
      </w:r>
      <w:r w:rsidRPr="00FF37F8">
        <w:rPr>
          <w:rFonts w:asciiTheme="majorBidi" w:hAnsiTheme="majorBidi" w:cstheme="majorBidi"/>
          <w:i/>
          <w:iCs/>
          <w:lang w:val="nl-NL"/>
        </w:rPr>
        <w:t>en waarom de Schrift gewijd of heilig</w:t>
      </w:r>
      <w:r w:rsidR="00FF37F8">
        <w:rPr>
          <w:rFonts w:asciiTheme="majorBidi" w:hAnsiTheme="majorBidi" w:cstheme="majorBidi"/>
          <w:i/>
          <w:iCs/>
          <w:lang w:val="nl-NL"/>
        </w:rPr>
        <w:t xml:space="preserve">, </w:t>
      </w:r>
      <w:r w:rsidRPr="00FF37F8">
        <w:rPr>
          <w:rFonts w:asciiTheme="majorBidi" w:hAnsiTheme="majorBidi" w:cstheme="majorBidi"/>
          <w:i/>
          <w:iCs/>
          <w:lang w:val="nl-NL"/>
        </w:rPr>
        <w:t xml:space="preserve">en </w:t>
      </w:r>
    </w:p>
    <w:p w:rsidR="00594620" w:rsidRPr="00FF37F8" w:rsidRDefault="00594620" w:rsidP="00594620">
      <w:pPr>
        <w:spacing w:after="0" w:line="240" w:lineRule="auto"/>
        <w:rPr>
          <w:rFonts w:asciiTheme="majorBidi" w:hAnsiTheme="majorBidi" w:cstheme="majorBidi"/>
          <w:i/>
          <w:iCs/>
          <w:lang w:val="nl-NL"/>
        </w:rPr>
      </w:pPr>
      <w:r w:rsidRPr="00FF37F8">
        <w:rPr>
          <w:rFonts w:asciiTheme="majorBidi" w:hAnsiTheme="majorBidi" w:cstheme="majorBidi"/>
          <w:i/>
          <w:iCs/>
          <w:lang w:val="nl-NL"/>
        </w:rPr>
        <w:t>waarom zy Gods woord word genoemt : en eindelijk word getoont dat zy</w:t>
      </w:r>
      <w:r w:rsidR="00FF37F8">
        <w:rPr>
          <w:rFonts w:asciiTheme="majorBidi" w:hAnsiTheme="majorBidi" w:cstheme="majorBidi"/>
          <w:i/>
          <w:iCs/>
          <w:lang w:val="nl-NL"/>
        </w:rPr>
        <w:t xml:space="preserve">, </w:t>
      </w:r>
      <w:r w:rsidRPr="00FF37F8">
        <w:rPr>
          <w:rFonts w:asciiTheme="majorBidi" w:hAnsiTheme="majorBidi" w:cstheme="majorBidi"/>
          <w:i/>
          <w:iCs/>
          <w:lang w:val="nl-NL"/>
        </w:rPr>
        <w:t>voor zo veel zy Gods woord begrijpt</w:t>
      </w:r>
      <w:r w:rsidR="00FF37F8">
        <w:rPr>
          <w:rFonts w:asciiTheme="majorBidi" w:hAnsiTheme="majorBidi" w:cstheme="majorBidi"/>
          <w:i/>
          <w:iCs/>
          <w:lang w:val="nl-NL"/>
        </w:rPr>
        <w:t xml:space="preserve">, </w:t>
      </w:r>
      <w:r w:rsidRPr="00FF37F8">
        <w:rPr>
          <w:rFonts w:asciiTheme="majorBidi" w:hAnsiTheme="majorBidi" w:cstheme="majorBidi"/>
          <w:i/>
          <w:iCs/>
          <w:lang w:val="nl-NL"/>
        </w:rPr>
        <w:t>ongekreukt en on</w:t>
      </w:r>
      <w:r w:rsidR="00FF37F8" w:rsidRPr="00FF37F8">
        <w:rPr>
          <w:rFonts w:asciiTheme="majorBidi" w:hAnsiTheme="majorBidi" w:cstheme="majorBidi"/>
          <w:i/>
          <w:iCs/>
          <w:lang w:val="nl-NL"/>
        </w:rPr>
        <w:t>bedorven</w:t>
      </w:r>
      <w:r w:rsidR="00FF37F8">
        <w:rPr>
          <w:rFonts w:asciiTheme="majorBidi" w:hAnsiTheme="majorBidi" w:cstheme="majorBidi"/>
          <w:i/>
          <w:iCs/>
          <w:lang w:val="nl-NL"/>
        </w:rPr>
        <w:t xml:space="preserve">, </w:t>
      </w:r>
      <w:r w:rsidR="00FF37F8" w:rsidRPr="00FF37F8">
        <w:rPr>
          <w:rFonts w:asciiTheme="majorBidi" w:hAnsiTheme="majorBidi" w:cstheme="majorBidi"/>
          <w:i/>
          <w:iCs/>
          <w:lang w:val="nl-NL"/>
        </w:rPr>
        <w:t>tot ons is gekomen.</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Pr>
          <w:rFonts w:asciiTheme="majorBidi" w:hAnsiTheme="majorBidi" w:cstheme="majorBidi"/>
          <w:lang w:val="nl-NL"/>
        </w:rPr>
        <w:t xml:space="preserve"> </w:t>
      </w:r>
      <w:r w:rsidRPr="00594620">
        <w:rPr>
          <w:rFonts w:asciiTheme="majorBidi" w:hAnsiTheme="majorBidi" w:cstheme="majorBidi"/>
          <w:lang w:val="nl-NL"/>
        </w:rPr>
        <w:t>‘t DARTIENDE HOOFTDEEL</w:t>
      </w:r>
      <w:r w:rsidR="00FF37F8">
        <w:rPr>
          <w:rFonts w:asciiTheme="majorBidi" w:hAnsiTheme="majorBidi" w:cstheme="majorBidi"/>
          <w:lang w:val="nl-NL"/>
        </w:rPr>
        <w:t xml:space="preserve">, </w:t>
      </w:r>
    </w:p>
    <w:p w:rsidR="00594620" w:rsidRDefault="00594620" w:rsidP="00594620">
      <w:pPr>
        <w:spacing w:after="0" w:line="240" w:lineRule="auto"/>
        <w:rPr>
          <w:rFonts w:asciiTheme="majorBidi" w:hAnsiTheme="majorBidi" w:cstheme="majorBidi"/>
          <w:lang w:val="nl-NL"/>
        </w:rPr>
      </w:pPr>
    </w:p>
    <w:p w:rsidR="00594620" w:rsidRPr="00FF37F8" w:rsidRDefault="00594620" w:rsidP="0001530D">
      <w:pPr>
        <w:spacing w:after="0" w:line="240" w:lineRule="auto"/>
        <w:rPr>
          <w:rFonts w:asciiTheme="majorBidi" w:hAnsiTheme="majorBidi" w:cstheme="majorBidi"/>
          <w:i/>
          <w:iCs/>
          <w:lang w:val="nl-NL"/>
        </w:rPr>
      </w:pPr>
      <w:r w:rsidRPr="00FF37F8">
        <w:rPr>
          <w:rFonts w:asciiTheme="majorBidi" w:hAnsiTheme="majorBidi" w:cstheme="majorBidi"/>
          <w:i/>
          <w:iCs/>
          <w:lang w:val="nl-NL"/>
        </w:rPr>
        <w:t>Waar in getoont word</w:t>
      </w:r>
      <w:r w:rsidR="00FF37F8">
        <w:rPr>
          <w:rFonts w:asciiTheme="majorBidi" w:hAnsiTheme="majorBidi" w:cstheme="majorBidi"/>
          <w:i/>
          <w:iCs/>
          <w:lang w:val="nl-NL"/>
        </w:rPr>
        <w:t xml:space="preserve">, </w:t>
      </w:r>
      <w:r w:rsidRPr="00FF37F8">
        <w:rPr>
          <w:rFonts w:asciiTheme="majorBidi" w:hAnsiTheme="majorBidi" w:cstheme="majorBidi"/>
          <w:i/>
          <w:iCs/>
          <w:lang w:val="nl-NL"/>
        </w:rPr>
        <w:t>dat de schrift niet dan zeer eenvoudige dingen leert en onderwijst</w:t>
      </w:r>
      <w:r w:rsidR="006F3162">
        <w:rPr>
          <w:rFonts w:asciiTheme="majorBidi" w:hAnsiTheme="majorBidi" w:cstheme="majorBidi"/>
          <w:i/>
          <w:iCs/>
          <w:lang w:val="nl-NL"/>
        </w:rPr>
        <w:t xml:space="preserve"> </w:t>
      </w:r>
      <w:r w:rsidRPr="00FF37F8">
        <w:rPr>
          <w:rFonts w:asciiTheme="majorBidi" w:hAnsiTheme="majorBidi" w:cstheme="majorBidi"/>
          <w:i/>
          <w:iCs/>
          <w:lang w:val="nl-NL"/>
        </w:rPr>
        <w:t>en nergens anders na doelt</w:t>
      </w:r>
      <w:r w:rsidR="00FF37F8">
        <w:rPr>
          <w:rFonts w:asciiTheme="majorBidi" w:hAnsiTheme="majorBidi" w:cstheme="majorBidi"/>
          <w:i/>
          <w:iCs/>
          <w:lang w:val="nl-NL"/>
        </w:rPr>
        <w:t xml:space="preserve">, </w:t>
      </w:r>
      <w:r w:rsidRPr="00FF37F8">
        <w:rPr>
          <w:rFonts w:asciiTheme="majorBidi" w:hAnsiTheme="majorBidi" w:cstheme="majorBidi"/>
          <w:i/>
          <w:iCs/>
          <w:lang w:val="nl-NL"/>
        </w:rPr>
        <w:t>dan na gehoorzaamheit : en ook dat zy van de Goddelijke natuur niets anders onderwijst</w:t>
      </w:r>
      <w:r w:rsidR="00FF37F8">
        <w:rPr>
          <w:rFonts w:asciiTheme="majorBidi" w:hAnsiTheme="majorBidi" w:cstheme="majorBidi"/>
          <w:i/>
          <w:iCs/>
          <w:lang w:val="nl-NL"/>
        </w:rPr>
        <w:t xml:space="preserve">, </w:t>
      </w:r>
      <w:r w:rsidRPr="00FF37F8">
        <w:rPr>
          <w:rFonts w:asciiTheme="majorBidi" w:hAnsiTheme="majorBidi" w:cstheme="majorBidi"/>
          <w:i/>
          <w:iCs/>
          <w:lang w:val="nl-NL"/>
        </w:rPr>
        <w:t xml:space="preserve">dan dat de </w:t>
      </w:r>
      <w:r w:rsidR="0001530D">
        <w:rPr>
          <w:rFonts w:asciiTheme="majorBidi" w:hAnsiTheme="majorBidi" w:cstheme="majorBidi"/>
          <w:i/>
          <w:iCs/>
          <w:lang w:val="nl-NL"/>
        </w:rPr>
        <w:t>m</w:t>
      </w:r>
      <w:r w:rsidRPr="00FF37F8">
        <w:rPr>
          <w:rFonts w:asciiTheme="majorBidi" w:hAnsiTheme="majorBidi" w:cstheme="majorBidi"/>
          <w:i/>
          <w:iCs/>
          <w:lang w:val="nl-NL"/>
        </w:rPr>
        <w:t xml:space="preserve">enschen door zekere middel van te leven konnen navolgen. </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Pr>
          <w:rFonts w:asciiTheme="majorBidi" w:hAnsiTheme="majorBidi" w:cstheme="majorBidi"/>
          <w:lang w:val="nl-NL"/>
        </w:rPr>
        <w:t xml:space="preserve"> </w:t>
      </w:r>
      <w:r w:rsidRPr="00594620">
        <w:rPr>
          <w:rFonts w:asciiTheme="majorBidi" w:hAnsiTheme="majorBidi" w:cstheme="majorBidi"/>
          <w:lang w:val="nl-NL"/>
        </w:rPr>
        <w:t xml:space="preserve">‘t VEERTIENDE HOOFTDEEL; </w:t>
      </w:r>
    </w:p>
    <w:p w:rsidR="00594620" w:rsidRPr="00FF37F8" w:rsidRDefault="00594620" w:rsidP="00594620">
      <w:pPr>
        <w:spacing w:after="0" w:line="240" w:lineRule="auto"/>
        <w:rPr>
          <w:rFonts w:asciiTheme="majorBidi" w:hAnsiTheme="majorBidi" w:cstheme="majorBidi"/>
          <w:i/>
          <w:iCs/>
          <w:lang w:val="nl-NL"/>
        </w:rPr>
      </w:pPr>
    </w:p>
    <w:p w:rsidR="00594620" w:rsidRPr="00FF37F8" w:rsidRDefault="00594620" w:rsidP="00594620">
      <w:pPr>
        <w:spacing w:after="0" w:line="240" w:lineRule="auto"/>
        <w:rPr>
          <w:rFonts w:asciiTheme="majorBidi" w:hAnsiTheme="majorBidi" w:cstheme="majorBidi"/>
          <w:i/>
          <w:iCs/>
          <w:lang w:val="nl-NL"/>
        </w:rPr>
      </w:pPr>
      <w:r w:rsidRPr="00FF37F8">
        <w:rPr>
          <w:rFonts w:asciiTheme="majorBidi" w:hAnsiTheme="majorBidi" w:cstheme="majorBidi"/>
          <w:i/>
          <w:iCs/>
          <w:lang w:val="nl-NL"/>
        </w:rPr>
        <w:t>Wat het Geloof is : wie Gelovigen zijn de gronden van ‘t geloof worden bepaalt</w:t>
      </w:r>
      <w:r w:rsidR="00FF37F8">
        <w:rPr>
          <w:rFonts w:asciiTheme="majorBidi" w:hAnsiTheme="majorBidi" w:cstheme="majorBidi"/>
          <w:i/>
          <w:iCs/>
          <w:lang w:val="nl-NL"/>
        </w:rPr>
        <w:t xml:space="preserve">, </w:t>
      </w:r>
      <w:r w:rsidRPr="00FF37F8">
        <w:rPr>
          <w:rFonts w:asciiTheme="majorBidi" w:hAnsiTheme="majorBidi" w:cstheme="majorBidi"/>
          <w:i/>
          <w:iCs/>
          <w:lang w:val="nl-NL"/>
        </w:rPr>
        <w:t>en de delfde eindelijk van de wijsbegeerte afgescheiden.</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Pr>
          <w:rFonts w:asciiTheme="majorBidi" w:hAnsiTheme="majorBidi" w:cstheme="majorBidi"/>
          <w:lang w:val="nl-NL"/>
        </w:rPr>
        <w:t xml:space="preserve"> </w:t>
      </w:r>
      <w:r w:rsidRPr="00594620">
        <w:rPr>
          <w:rFonts w:asciiTheme="majorBidi" w:hAnsiTheme="majorBidi" w:cstheme="majorBidi"/>
          <w:lang w:val="nl-NL"/>
        </w:rPr>
        <w:t>‘t VYFTIENDE HOOFTDEEL.</w:t>
      </w:r>
    </w:p>
    <w:p w:rsidR="00594620" w:rsidRDefault="00594620" w:rsidP="00594620">
      <w:pPr>
        <w:spacing w:after="0" w:line="240" w:lineRule="auto"/>
        <w:rPr>
          <w:rFonts w:asciiTheme="majorBidi" w:hAnsiTheme="majorBidi" w:cstheme="majorBidi"/>
          <w:lang w:val="nl-NL"/>
        </w:rPr>
      </w:pPr>
    </w:p>
    <w:p w:rsidR="0001530D" w:rsidRDefault="00594620" w:rsidP="0001530D">
      <w:pPr>
        <w:spacing w:after="0" w:line="240" w:lineRule="auto"/>
        <w:rPr>
          <w:rFonts w:asciiTheme="majorBidi" w:hAnsiTheme="majorBidi" w:cstheme="majorBidi"/>
          <w:lang w:val="nl-NL"/>
        </w:rPr>
      </w:pPr>
      <w:r w:rsidRPr="00FF37F8">
        <w:rPr>
          <w:rFonts w:asciiTheme="majorBidi" w:hAnsiTheme="majorBidi" w:cstheme="majorBidi"/>
          <w:i/>
          <w:iCs/>
          <w:lang w:val="nl-NL"/>
        </w:rPr>
        <w:t>Dat de Godgeleertheit geen Dienstmaagd van</w:t>
      </w:r>
      <w:r w:rsidR="0001530D">
        <w:rPr>
          <w:rFonts w:asciiTheme="majorBidi" w:hAnsiTheme="majorBidi" w:cstheme="majorBidi"/>
          <w:i/>
          <w:iCs/>
          <w:lang w:val="nl-NL"/>
        </w:rPr>
        <w:t xml:space="preserve"> </w:t>
      </w:r>
      <w:r w:rsidRPr="00FF37F8">
        <w:rPr>
          <w:rFonts w:asciiTheme="majorBidi" w:hAnsiTheme="majorBidi" w:cstheme="majorBidi"/>
          <w:i/>
          <w:iCs/>
          <w:lang w:val="nl-NL"/>
        </w:rPr>
        <w:t>de Reden</w:t>
      </w:r>
      <w:r w:rsidR="00FF37F8">
        <w:rPr>
          <w:rFonts w:asciiTheme="majorBidi" w:hAnsiTheme="majorBidi" w:cstheme="majorBidi"/>
          <w:i/>
          <w:iCs/>
          <w:lang w:val="nl-NL"/>
        </w:rPr>
        <w:t xml:space="preserve">, </w:t>
      </w:r>
      <w:r w:rsidRPr="00FF37F8">
        <w:rPr>
          <w:rFonts w:asciiTheme="majorBidi" w:hAnsiTheme="majorBidi" w:cstheme="majorBidi"/>
          <w:i/>
          <w:iCs/>
          <w:lang w:val="nl-NL"/>
        </w:rPr>
        <w:t xml:space="preserve">en de Reden geen </w:t>
      </w:r>
      <w:r w:rsidR="0001530D">
        <w:rPr>
          <w:rFonts w:asciiTheme="majorBidi" w:hAnsiTheme="majorBidi" w:cstheme="majorBidi"/>
          <w:i/>
          <w:iCs/>
          <w:lang w:val="nl-NL"/>
        </w:rPr>
        <w:t>D</w:t>
      </w:r>
      <w:r w:rsidRPr="00FF37F8">
        <w:rPr>
          <w:rFonts w:asciiTheme="majorBidi" w:hAnsiTheme="majorBidi" w:cstheme="majorBidi"/>
          <w:i/>
          <w:iCs/>
          <w:lang w:val="nl-NL"/>
        </w:rPr>
        <w:t xml:space="preserve">ienstmaagd van </w:t>
      </w:r>
    </w:p>
    <w:p w:rsidR="00594620" w:rsidRPr="00FF37F8" w:rsidRDefault="00594620" w:rsidP="0001530D">
      <w:pPr>
        <w:spacing w:after="0" w:line="240" w:lineRule="auto"/>
        <w:rPr>
          <w:rFonts w:asciiTheme="majorBidi" w:hAnsiTheme="majorBidi" w:cstheme="majorBidi"/>
          <w:i/>
          <w:iCs/>
          <w:lang w:val="nl-NL"/>
        </w:rPr>
      </w:pPr>
      <w:r w:rsidRPr="00FF37F8">
        <w:rPr>
          <w:rFonts w:asciiTheme="majorBidi" w:hAnsiTheme="majorBidi" w:cstheme="majorBidi"/>
          <w:i/>
          <w:iCs/>
          <w:lang w:val="nl-NL"/>
        </w:rPr>
        <w:t>de Godgeleertheit is. Vorders word ook getoont de reden</w:t>
      </w:r>
      <w:r w:rsidR="00FF37F8">
        <w:rPr>
          <w:rFonts w:asciiTheme="majorBidi" w:hAnsiTheme="majorBidi" w:cstheme="majorBidi"/>
          <w:i/>
          <w:iCs/>
          <w:lang w:val="nl-NL"/>
        </w:rPr>
        <w:t xml:space="preserve">, </w:t>
      </w:r>
      <w:r w:rsidRPr="00FF37F8">
        <w:rPr>
          <w:rFonts w:asciiTheme="majorBidi" w:hAnsiTheme="majorBidi" w:cstheme="majorBidi"/>
          <w:i/>
          <w:iCs/>
          <w:lang w:val="nl-NL"/>
        </w:rPr>
        <w:t xml:space="preserve">door de welke wy ons d’ achtbaarheit en ‘t gezach der heilige Schrift overreden. </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Pr>
          <w:rFonts w:asciiTheme="majorBidi" w:hAnsiTheme="majorBidi" w:cstheme="majorBidi"/>
          <w:lang w:val="nl-NL"/>
        </w:rPr>
        <w:t xml:space="preserve"> </w:t>
      </w:r>
      <w:r w:rsidRPr="00594620">
        <w:rPr>
          <w:rFonts w:asciiTheme="majorBidi" w:hAnsiTheme="majorBidi" w:cstheme="majorBidi"/>
          <w:lang w:val="nl-NL"/>
        </w:rPr>
        <w:t>‘t ZESTIENDE HOOFTDEEL.</w:t>
      </w:r>
      <w:r w:rsidR="006F3162">
        <w:rPr>
          <w:rFonts w:asciiTheme="majorBidi" w:hAnsiTheme="majorBidi" w:cstheme="majorBidi"/>
          <w:lang w:val="nl-NL"/>
        </w:rPr>
        <w:t xml:space="preserve"> </w:t>
      </w:r>
    </w:p>
    <w:p w:rsidR="00594620" w:rsidRDefault="00594620" w:rsidP="00594620">
      <w:pPr>
        <w:spacing w:after="0" w:line="240" w:lineRule="auto"/>
        <w:rPr>
          <w:rFonts w:asciiTheme="majorBidi" w:hAnsiTheme="majorBidi" w:cstheme="majorBidi"/>
          <w:lang w:val="nl-NL"/>
        </w:rPr>
      </w:pPr>
    </w:p>
    <w:p w:rsidR="00594620" w:rsidRPr="00FF37F8" w:rsidRDefault="00594620" w:rsidP="00594620">
      <w:pPr>
        <w:spacing w:after="0" w:line="240" w:lineRule="auto"/>
        <w:rPr>
          <w:rFonts w:asciiTheme="majorBidi" w:hAnsiTheme="majorBidi" w:cstheme="majorBidi"/>
          <w:i/>
          <w:iCs/>
          <w:lang w:val="nl-NL"/>
        </w:rPr>
      </w:pPr>
      <w:r w:rsidRPr="00FF37F8">
        <w:rPr>
          <w:rFonts w:asciiTheme="majorBidi" w:hAnsiTheme="majorBidi" w:cstheme="majorBidi"/>
          <w:i/>
          <w:iCs/>
          <w:lang w:val="nl-NL"/>
        </w:rPr>
        <w:t>Vande Grondvesten van een gemenestaat van yders Natuurlijk en Burgerlijk recht en van ‘t recht der Oppermachten</w:t>
      </w:r>
      <w:r w:rsidR="003A37BB">
        <w:rPr>
          <w:rFonts w:asciiTheme="majorBidi" w:hAnsiTheme="majorBidi" w:cstheme="majorBidi"/>
          <w:i/>
          <w:iCs/>
          <w:lang w:val="nl-NL"/>
        </w:rPr>
        <w:t>.</w:t>
      </w:r>
      <w:r w:rsidRPr="00FF37F8">
        <w:rPr>
          <w:rFonts w:asciiTheme="majorBidi" w:hAnsiTheme="majorBidi" w:cstheme="majorBidi"/>
          <w:i/>
          <w:iCs/>
          <w:lang w:val="nl-NL"/>
        </w:rPr>
        <w:t xml:space="preserve">. </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rPr>
          <w:rFonts w:asciiTheme="majorBidi" w:hAnsiTheme="majorBidi" w:cstheme="majorBidi"/>
          <w:lang w:val="nl-NL"/>
        </w:rPr>
      </w:pPr>
      <w:r>
        <w:rPr>
          <w:rFonts w:asciiTheme="majorBidi" w:hAnsiTheme="majorBidi" w:cstheme="majorBidi"/>
          <w:lang w:val="nl-NL"/>
        </w:rPr>
        <w:t xml:space="preserve"> </w:t>
      </w:r>
      <w:r>
        <w:rPr>
          <w:rFonts w:asciiTheme="majorBidi" w:hAnsiTheme="majorBidi" w:cstheme="majorBidi"/>
          <w:lang w:val="nl-NL"/>
        </w:rPr>
        <w:tab/>
      </w:r>
      <w:r w:rsidRPr="00594620">
        <w:rPr>
          <w:rFonts w:asciiTheme="majorBidi" w:hAnsiTheme="majorBidi" w:cstheme="majorBidi"/>
          <w:lang w:val="nl-NL"/>
        </w:rPr>
        <w:t>‘t ZEVENTIENDE HOOFTDEEL.</w:t>
      </w:r>
    </w:p>
    <w:p w:rsidR="00594620" w:rsidRDefault="00594620" w:rsidP="00594620">
      <w:pPr>
        <w:spacing w:after="0" w:line="240" w:lineRule="auto"/>
        <w:rPr>
          <w:rFonts w:asciiTheme="majorBidi" w:hAnsiTheme="majorBidi" w:cstheme="majorBidi"/>
          <w:lang w:val="nl-NL"/>
        </w:rPr>
      </w:pPr>
    </w:p>
    <w:p w:rsidR="00594620" w:rsidRPr="00FF37F8" w:rsidRDefault="00594620" w:rsidP="00594620">
      <w:pPr>
        <w:spacing w:after="0" w:line="240" w:lineRule="auto"/>
        <w:rPr>
          <w:rFonts w:asciiTheme="majorBidi" w:hAnsiTheme="majorBidi" w:cstheme="majorBidi"/>
          <w:i/>
          <w:iCs/>
          <w:lang w:val="nl-NL"/>
        </w:rPr>
      </w:pPr>
      <w:r w:rsidRPr="00FF37F8">
        <w:rPr>
          <w:rFonts w:asciiTheme="majorBidi" w:hAnsiTheme="majorBidi" w:cstheme="majorBidi"/>
          <w:i/>
          <w:iCs/>
          <w:lang w:val="nl-NL"/>
        </w:rPr>
        <w:t>Waar ingetoont word</w:t>
      </w:r>
      <w:r w:rsidR="00FF37F8">
        <w:rPr>
          <w:rFonts w:asciiTheme="majorBidi" w:hAnsiTheme="majorBidi" w:cstheme="majorBidi"/>
          <w:i/>
          <w:iCs/>
          <w:lang w:val="nl-NL"/>
        </w:rPr>
        <w:t xml:space="preserve">, </w:t>
      </w:r>
      <w:r w:rsidRPr="00FF37F8">
        <w:rPr>
          <w:rFonts w:asciiTheme="majorBidi" w:hAnsiTheme="majorBidi" w:cstheme="majorBidi"/>
          <w:i/>
          <w:iCs/>
          <w:lang w:val="nl-NL"/>
        </w:rPr>
        <w:t>dat niemant alles aan d’ Oppermacht kan overgeven en dat het ook niet noodzaaklijk is. Van de gemenestaat der Hebreën</w:t>
      </w:r>
      <w:r w:rsidR="00FF37F8">
        <w:rPr>
          <w:rFonts w:asciiTheme="majorBidi" w:hAnsiTheme="majorBidi" w:cstheme="majorBidi"/>
          <w:i/>
          <w:iCs/>
          <w:lang w:val="nl-NL"/>
        </w:rPr>
        <w:t xml:space="preserve">, </w:t>
      </w:r>
      <w:r w:rsidRPr="00FF37F8">
        <w:rPr>
          <w:rFonts w:asciiTheme="majorBidi" w:hAnsiTheme="majorBidi" w:cstheme="majorBidi"/>
          <w:i/>
          <w:iCs/>
          <w:lang w:val="nl-NL"/>
        </w:rPr>
        <w:t>hoedanig zy was terwijl Mozes leefde hoedanig na zijn dood</w:t>
      </w:r>
      <w:r w:rsidR="00FF37F8">
        <w:rPr>
          <w:rFonts w:asciiTheme="majorBidi" w:hAnsiTheme="majorBidi" w:cstheme="majorBidi"/>
          <w:i/>
          <w:iCs/>
          <w:lang w:val="nl-NL"/>
        </w:rPr>
        <w:t xml:space="preserve">, </w:t>
      </w:r>
      <w:r w:rsidRPr="00FF37F8">
        <w:rPr>
          <w:rFonts w:asciiTheme="majorBidi" w:hAnsiTheme="majorBidi" w:cstheme="majorBidi"/>
          <w:i/>
          <w:iCs/>
          <w:lang w:val="nl-NL"/>
        </w:rPr>
        <w:t>eer de Koningen verkozen wierden</w:t>
      </w:r>
      <w:r w:rsidR="00FF37F8">
        <w:rPr>
          <w:rFonts w:asciiTheme="majorBidi" w:hAnsiTheme="majorBidi" w:cstheme="majorBidi"/>
          <w:i/>
          <w:iCs/>
          <w:lang w:val="nl-NL"/>
        </w:rPr>
        <w:t xml:space="preserve">, </w:t>
      </w:r>
      <w:r w:rsidRPr="00FF37F8">
        <w:rPr>
          <w:rFonts w:asciiTheme="majorBidi" w:hAnsiTheme="majorBidi" w:cstheme="majorBidi"/>
          <w:i/>
          <w:iCs/>
          <w:lang w:val="nl-NL"/>
        </w:rPr>
        <w:t>en van desselfs voortreffelijkheid en eindelijk van d’ oorzaken</w:t>
      </w:r>
      <w:r w:rsidR="00FF37F8">
        <w:rPr>
          <w:rFonts w:asciiTheme="majorBidi" w:hAnsiTheme="majorBidi" w:cstheme="majorBidi"/>
          <w:i/>
          <w:iCs/>
          <w:lang w:val="nl-NL"/>
        </w:rPr>
        <w:t xml:space="preserve">, </w:t>
      </w:r>
      <w:r w:rsidRPr="00FF37F8">
        <w:rPr>
          <w:rFonts w:asciiTheme="majorBidi" w:hAnsiTheme="majorBidi" w:cstheme="majorBidi"/>
          <w:i/>
          <w:iCs/>
          <w:lang w:val="nl-NL"/>
        </w:rPr>
        <w:t>door dewelke de (goddelijke gemenestaat kon ondergaan</w:t>
      </w:r>
      <w:r w:rsidR="00FF37F8">
        <w:rPr>
          <w:rFonts w:asciiTheme="majorBidi" w:hAnsiTheme="majorBidi" w:cstheme="majorBidi"/>
          <w:i/>
          <w:iCs/>
          <w:lang w:val="nl-NL"/>
        </w:rPr>
        <w:t xml:space="preserve">, </w:t>
      </w:r>
      <w:r w:rsidRPr="00FF37F8">
        <w:rPr>
          <w:rFonts w:asciiTheme="majorBidi" w:hAnsiTheme="majorBidi" w:cstheme="majorBidi"/>
          <w:i/>
          <w:iCs/>
          <w:lang w:val="nl-NL"/>
        </w:rPr>
        <w:t xml:space="preserve">en naaulijks zonder beroerten heeft konnen bestaan . </w:t>
      </w:r>
    </w:p>
    <w:p w:rsidR="00594620" w:rsidRDefault="00594620" w:rsidP="00594620">
      <w:pPr>
        <w:spacing w:after="0" w:line="240" w:lineRule="auto"/>
        <w:rPr>
          <w:rFonts w:asciiTheme="majorBidi" w:hAnsiTheme="majorBidi" w:cstheme="majorBidi"/>
          <w:lang w:val="nl-NL"/>
        </w:rPr>
      </w:pPr>
    </w:p>
    <w:p w:rsidR="0001530D" w:rsidRDefault="0001530D" w:rsidP="0001530D">
      <w:pPr>
        <w:spacing w:after="0" w:line="240" w:lineRule="auto"/>
        <w:rPr>
          <w:rFonts w:asciiTheme="majorBidi" w:hAnsiTheme="majorBidi" w:cstheme="majorBidi"/>
          <w:lang w:val="nl-NL"/>
        </w:rPr>
      </w:pPr>
    </w:p>
    <w:p w:rsidR="0001530D" w:rsidRDefault="0001530D"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Pr>
          <w:rFonts w:asciiTheme="majorBidi" w:hAnsiTheme="majorBidi" w:cstheme="majorBidi"/>
          <w:lang w:val="nl-NL"/>
        </w:rPr>
        <w:t>‘</w:t>
      </w:r>
      <w:r w:rsidRPr="00594620">
        <w:rPr>
          <w:rFonts w:asciiTheme="majorBidi" w:hAnsiTheme="majorBidi" w:cstheme="majorBidi"/>
          <w:lang w:val="nl-NL"/>
        </w:rPr>
        <w:t>t ACHTIENDE HOOFTDEEL.</w:t>
      </w:r>
    </w:p>
    <w:p w:rsidR="00594620" w:rsidRDefault="00594620" w:rsidP="00594620">
      <w:pPr>
        <w:spacing w:after="0" w:line="240" w:lineRule="auto"/>
        <w:rPr>
          <w:rFonts w:asciiTheme="majorBidi" w:hAnsiTheme="majorBidi" w:cstheme="majorBidi"/>
          <w:lang w:val="nl-NL"/>
        </w:rPr>
      </w:pPr>
    </w:p>
    <w:p w:rsidR="00594620" w:rsidRPr="00FF37F8" w:rsidRDefault="00594620" w:rsidP="00594620">
      <w:pPr>
        <w:spacing w:after="0" w:line="240" w:lineRule="auto"/>
        <w:rPr>
          <w:rFonts w:asciiTheme="majorBidi" w:hAnsiTheme="majorBidi" w:cstheme="majorBidi"/>
          <w:i/>
          <w:iCs/>
          <w:lang w:val="nl-NL"/>
        </w:rPr>
      </w:pPr>
      <w:r w:rsidRPr="00FF37F8">
        <w:rPr>
          <w:rFonts w:asciiTheme="majorBidi" w:hAnsiTheme="majorBidi" w:cstheme="majorBidi"/>
          <w:i/>
          <w:iCs/>
          <w:lang w:val="nl-NL"/>
        </w:rPr>
        <w:t xml:space="preserve">Uit de gemenestaat der Hebreën en uit hun </w:t>
      </w:r>
      <w:r w:rsidR="008175CF">
        <w:rPr>
          <w:rFonts w:asciiTheme="majorBidi" w:hAnsiTheme="majorBidi" w:cstheme="majorBidi"/>
          <w:i/>
          <w:iCs/>
          <w:lang w:val="nl-NL"/>
        </w:rPr>
        <w:t>geschiedeniszen</w:t>
      </w:r>
      <w:r w:rsidR="00FF37F8">
        <w:rPr>
          <w:rFonts w:asciiTheme="majorBidi" w:hAnsiTheme="majorBidi" w:cstheme="majorBidi"/>
          <w:i/>
          <w:iCs/>
          <w:lang w:val="nl-NL"/>
        </w:rPr>
        <w:t xml:space="preserve">, </w:t>
      </w:r>
      <w:r w:rsidRPr="00FF37F8">
        <w:rPr>
          <w:rFonts w:asciiTheme="majorBidi" w:hAnsiTheme="majorBidi" w:cstheme="majorBidi"/>
          <w:i/>
          <w:iCs/>
          <w:lang w:val="nl-NL"/>
        </w:rPr>
        <w:t xml:space="preserve">worden enige Staatkundige leringen besloten. </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sidRPr="00594620">
        <w:rPr>
          <w:rFonts w:asciiTheme="majorBidi" w:hAnsiTheme="majorBidi" w:cstheme="majorBidi"/>
          <w:lang w:val="nl-NL"/>
        </w:rPr>
        <w:t>‘t NEGENTIENDE HOOFTDEEL.</w:t>
      </w:r>
    </w:p>
    <w:p w:rsidR="00594620" w:rsidRDefault="00594620" w:rsidP="00594620">
      <w:pPr>
        <w:spacing w:after="0" w:line="240" w:lineRule="auto"/>
        <w:rPr>
          <w:rFonts w:asciiTheme="majorBidi" w:hAnsiTheme="majorBidi" w:cstheme="majorBidi"/>
          <w:lang w:val="nl-NL"/>
        </w:rPr>
      </w:pPr>
    </w:p>
    <w:p w:rsidR="00594620" w:rsidRPr="00FF37F8" w:rsidRDefault="00594620" w:rsidP="00FF37F8">
      <w:pPr>
        <w:spacing w:after="0" w:line="240" w:lineRule="auto"/>
        <w:rPr>
          <w:rFonts w:asciiTheme="majorBidi" w:hAnsiTheme="majorBidi" w:cstheme="majorBidi"/>
          <w:i/>
          <w:iCs/>
          <w:lang w:val="nl-NL"/>
        </w:rPr>
      </w:pPr>
      <w:r w:rsidRPr="00FF37F8">
        <w:rPr>
          <w:rFonts w:asciiTheme="majorBidi" w:hAnsiTheme="majorBidi" w:cstheme="majorBidi"/>
          <w:i/>
          <w:iCs/>
          <w:lang w:val="nl-NL"/>
        </w:rPr>
        <w:lastRenderedPageBreak/>
        <w:t>Waar in getoont word</w:t>
      </w:r>
      <w:r w:rsidR="00FF37F8">
        <w:rPr>
          <w:rFonts w:asciiTheme="majorBidi" w:hAnsiTheme="majorBidi" w:cstheme="majorBidi"/>
          <w:i/>
          <w:iCs/>
          <w:lang w:val="nl-NL"/>
        </w:rPr>
        <w:t xml:space="preserve">, </w:t>
      </w:r>
      <w:r w:rsidRPr="00FF37F8">
        <w:rPr>
          <w:rFonts w:asciiTheme="majorBidi" w:hAnsiTheme="majorBidi" w:cstheme="majorBidi"/>
          <w:i/>
          <w:iCs/>
          <w:lang w:val="nl-NL"/>
        </w:rPr>
        <w:t>dat het recht omtrent het gewijde</w:t>
      </w:r>
      <w:r w:rsidR="00FF37F8">
        <w:rPr>
          <w:rFonts w:asciiTheme="majorBidi" w:hAnsiTheme="majorBidi" w:cstheme="majorBidi"/>
          <w:i/>
          <w:iCs/>
          <w:lang w:val="nl-NL"/>
        </w:rPr>
        <w:t xml:space="preserve">, </w:t>
      </w:r>
      <w:r w:rsidRPr="00FF37F8">
        <w:rPr>
          <w:rFonts w:asciiTheme="majorBidi" w:hAnsiTheme="majorBidi" w:cstheme="majorBidi"/>
          <w:i/>
          <w:iCs/>
          <w:lang w:val="nl-NL"/>
        </w:rPr>
        <w:t>gantschelijk by ‘</w:t>
      </w:r>
      <w:r w:rsidR="006F3162">
        <w:rPr>
          <w:rFonts w:asciiTheme="majorBidi" w:hAnsiTheme="majorBidi" w:cstheme="majorBidi"/>
          <w:i/>
          <w:iCs/>
          <w:lang w:val="nl-NL"/>
        </w:rPr>
        <w:t xml:space="preserve"> </w:t>
      </w:r>
      <w:r w:rsidRPr="00FF37F8">
        <w:rPr>
          <w:rFonts w:asciiTheme="majorBidi" w:hAnsiTheme="majorBidi" w:cstheme="majorBidi"/>
          <w:i/>
          <w:iCs/>
          <w:lang w:val="nl-NL"/>
        </w:rPr>
        <w:t>Oppermachten is</w:t>
      </w:r>
      <w:r w:rsidR="00FF37F8">
        <w:rPr>
          <w:rFonts w:asciiTheme="majorBidi" w:hAnsiTheme="majorBidi" w:cstheme="majorBidi"/>
          <w:i/>
          <w:iCs/>
          <w:lang w:val="nl-NL"/>
        </w:rPr>
        <w:t>,</w:t>
      </w:r>
      <w:r w:rsidR="006F3162">
        <w:rPr>
          <w:rFonts w:asciiTheme="majorBidi" w:hAnsiTheme="majorBidi" w:cstheme="majorBidi"/>
          <w:i/>
          <w:iCs/>
          <w:lang w:val="nl-NL"/>
        </w:rPr>
        <w:t xml:space="preserve"> </w:t>
      </w:r>
      <w:r w:rsidRPr="00FF37F8">
        <w:rPr>
          <w:rFonts w:asciiTheme="majorBidi" w:hAnsiTheme="majorBidi" w:cstheme="majorBidi"/>
          <w:i/>
          <w:iCs/>
          <w:lang w:val="nl-NL"/>
        </w:rPr>
        <w:t xml:space="preserve">en dat d’ uitwendige oefeningen van de Godsdienst </w:t>
      </w:r>
      <w:r w:rsidR="00FF37F8">
        <w:rPr>
          <w:rFonts w:asciiTheme="majorBidi" w:hAnsiTheme="majorBidi" w:cstheme="majorBidi"/>
          <w:i/>
          <w:iCs/>
          <w:lang w:val="nl-NL"/>
        </w:rPr>
        <w:t xml:space="preserve">, </w:t>
      </w:r>
      <w:r w:rsidRPr="00FF37F8">
        <w:rPr>
          <w:rFonts w:asciiTheme="majorBidi" w:hAnsiTheme="majorBidi" w:cstheme="majorBidi"/>
          <w:i/>
          <w:iCs/>
          <w:lang w:val="nl-NL"/>
        </w:rPr>
        <w:t>naar de vrede en rust van de gemenestaat geschikt moeten worden</w:t>
      </w:r>
      <w:r w:rsidR="00FF37F8">
        <w:rPr>
          <w:rFonts w:asciiTheme="majorBidi" w:hAnsiTheme="majorBidi" w:cstheme="majorBidi"/>
          <w:i/>
          <w:iCs/>
          <w:lang w:val="nl-NL"/>
        </w:rPr>
        <w:t xml:space="preserve">, </w:t>
      </w:r>
      <w:r w:rsidRPr="00FF37F8">
        <w:rPr>
          <w:rFonts w:asciiTheme="majorBidi" w:hAnsiTheme="majorBidi" w:cstheme="majorBidi"/>
          <w:i/>
          <w:iCs/>
          <w:lang w:val="nl-NL"/>
        </w:rPr>
        <w:t>zo wy God recht willen dienen</w:t>
      </w:r>
      <w:r w:rsidR="003A37BB">
        <w:rPr>
          <w:rFonts w:asciiTheme="majorBidi" w:hAnsiTheme="majorBidi" w:cstheme="majorBidi"/>
          <w:i/>
          <w:iCs/>
          <w:lang w:val="nl-NL"/>
        </w:rPr>
        <w:t>.</w:t>
      </w:r>
      <w:r w:rsidRPr="00FF37F8">
        <w:rPr>
          <w:rFonts w:asciiTheme="majorBidi" w:hAnsiTheme="majorBidi" w:cstheme="majorBidi"/>
          <w:i/>
          <w:iCs/>
          <w:lang w:val="nl-NL"/>
        </w:rPr>
        <w:t xml:space="preserve">. </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ind w:firstLine="720"/>
        <w:rPr>
          <w:rFonts w:asciiTheme="majorBidi" w:hAnsiTheme="majorBidi" w:cstheme="majorBidi"/>
          <w:lang w:val="nl-NL"/>
        </w:rPr>
      </w:pPr>
      <w:r>
        <w:rPr>
          <w:rFonts w:asciiTheme="majorBidi" w:hAnsiTheme="majorBidi" w:cstheme="majorBidi"/>
          <w:lang w:val="nl-NL"/>
        </w:rPr>
        <w:t>‘</w:t>
      </w:r>
      <w:r w:rsidRPr="00594620">
        <w:rPr>
          <w:rFonts w:asciiTheme="majorBidi" w:hAnsiTheme="majorBidi" w:cstheme="majorBidi"/>
          <w:lang w:val="nl-NL"/>
        </w:rPr>
        <w:t>t TWINTIGSTE HOOFTDEEL.</w:t>
      </w:r>
    </w:p>
    <w:p w:rsidR="00594620" w:rsidRDefault="00594620" w:rsidP="00594620">
      <w:pPr>
        <w:spacing w:after="0" w:line="240" w:lineRule="auto"/>
        <w:rPr>
          <w:rFonts w:asciiTheme="majorBidi" w:hAnsiTheme="majorBidi" w:cstheme="majorBidi"/>
          <w:lang w:val="nl-NL"/>
        </w:rPr>
      </w:pPr>
    </w:p>
    <w:p w:rsidR="00594620" w:rsidRPr="00FF37F8" w:rsidRDefault="00594620" w:rsidP="00FF37F8">
      <w:pPr>
        <w:spacing w:after="0" w:line="240" w:lineRule="auto"/>
        <w:rPr>
          <w:rFonts w:asciiTheme="majorBidi" w:hAnsiTheme="majorBidi" w:cstheme="majorBidi"/>
          <w:i/>
          <w:iCs/>
          <w:lang w:val="nl-NL"/>
        </w:rPr>
      </w:pPr>
      <w:r w:rsidRPr="00FF37F8">
        <w:rPr>
          <w:rFonts w:asciiTheme="majorBidi" w:hAnsiTheme="majorBidi" w:cstheme="majorBidi"/>
          <w:i/>
          <w:iCs/>
          <w:lang w:val="nl-NL"/>
        </w:rPr>
        <w:t>Waar in word getoont dat het in een vrye Gemenestaat</w:t>
      </w:r>
      <w:r w:rsidR="00FF37F8">
        <w:rPr>
          <w:rFonts w:asciiTheme="majorBidi" w:hAnsiTheme="majorBidi" w:cstheme="majorBidi"/>
          <w:i/>
          <w:iCs/>
          <w:lang w:val="nl-NL"/>
        </w:rPr>
        <w:t xml:space="preserve">, </w:t>
      </w:r>
      <w:r w:rsidRPr="00FF37F8">
        <w:rPr>
          <w:rFonts w:asciiTheme="majorBidi" w:hAnsiTheme="majorBidi" w:cstheme="majorBidi"/>
          <w:i/>
          <w:iCs/>
          <w:lang w:val="nl-NL"/>
        </w:rPr>
        <w:t>aan</w:t>
      </w:r>
      <w:r w:rsidR="0001530D">
        <w:rPr>
          <w:rFonts w:asciiTheme="majorBidi" w:hAnsiTheme="majorBidi" w:cstheme="majorBidi"/>
          <w:i/>
          <w:iCs/>
          <w:lang w:val="nl-NL"/>
        </w:rPr>
        <w:t xml:space="preserve"> </w:t>
      </w:r>
      <w:r w:rsidRPr="00FF37F8">
        <w:rPr>
          <w:rFonts w:asciiTheme="majorBidi" w:hAnsiTheme="majorBidi" w:cstheme="majorBidi"/>
          <w:i/>
          <w:iCs/>
          <w:lang w:val="nl-NL"/>
        </w:rPr>
        <w:t>yder</w:t>
      </w:r>
      <w:r w:rsidR="0001530D">
        <w:rPr>
          <w:rFonts w:asciiTheme="majorBidi" w:hAnsiTheme="majorBidi" w:cstheme="majorBidi"/>
          <w:i/>
          <w:iCs/>
          <w:lang w:val="nl-NL"/>
        </w:rPr>
        <w:t xml:space="preserve"> </w:t>
      </w:r>
      <w:r w:rsidRPr="00FF37F8">
        <w:rPr>
          <w:rFonts w:asciiTheme="majorBidi" w:hAnsiTheme="majorBidi" w:cstheme="majorBidi"/>
          <w:i/>
          <w:iCs/>
          <w:lang w:val="nl-NL"/>
        </w:rPr>
        <w:t>geoorlofd is</w:t>
      </w:r>
      <w:r w:rsidR="00FF37F8">
        <w:rPr>
          <w:rFonts w:asciiTheme="majorBidi" w:hAnsiTheme="majorBidi" w:cstheme="majorBidi"/>
          <w:i/>
          <w:iCs/>
          <w:lang w:val="nl-NL"/>
        </w:rPr>
        <w:t xml:space="preserve">, </w:t>
      </w:r>
      <w:r w:rsidRPr="00FF37F8">
        <w:rPr>
          <w:rFonts w:asciiTheme="majorBidi" w:hAnsiTheme="majorBidi" w:cstheme="majorBidi"/>
          <w:i/>
          <w:iCs/>
          <w:lang w:val="nl-NL"/>
        </w:rPr>
        <w:t>hetgeen dat hy wil</w:t>
      </w:r>
      <w:r w:rsidR="00FF37F8">
        <w:rPr>
          <w:rFonts w:asciiTheme="majorBidi" w:hAnsiTheme="majorBidi" w:cstheme="majorBidi"/>
          <w:i/>
          <w:iCs/>
          <w:lang w:val="nl-NL"/>
        </w:rPr>
        <w:t xml:space="preserve">, </w:t>
      </w:r>
      <w:r w:rsidRPr="00FF37F8">
        <w:rPr>
          <w:rFonts w:asciiTheme="majorBidi" w:hAnsiTheme="majorBidi" w:cstheme="majorBidi"/>
          <w:i/>
          <w:iCs/>
          <w:lang w:val="nl-NL"/>
        </w:rPr>
        <w:t>te gevoelen</w:t>
      </w:r>
      <w:r w:rsidR="00FF37F8">
        <w:rPr>
          <w:rFonts w:asciiTheme="majorBidi" w:hAnsiTheme="majorBidi" w:cstheme="majorBidi"/>
          <w:i/>
          <w:iCs/>
          <w:lang w:val="nl-NL"/>
        </w:rPr>
        <w:t xml:space="preserve">, </w:t>
      </w:r>
      <w:r w:rsidRPr="00FF37F8">
        <w:rPr>
          <w:rFonts w:asciiTheme="majorBidi" w:hAnsiTheme="majorBidi" w:cstheme="majorBidi"/>
          <w:i/>
          <w:iCs/>
          <w:lang w:val="nl-NL"/>
        </w:rPr>
        <w:t>en ‘t geen dat hy gevoelt</w:t>
      </w:r>
      <w:r w:rsidR="00FF37F8">
        <w:rPr>
          <w:rFonts w:asciiTheme="majorBidi" w:hAnsiTheme="majorBidi" w:cstheme="majorBidi"/>
          <w:i/>
          <w:iCs/>
          <w:lang w:val="nl-NL"/>
        </w:rPr>
        <w:t xml:space="preserve">, </w:t>
      </w:r>
      <w:r w:rsidRPr="00FF37F8">
        <w:rPr>
          <w:rFonts w:asciiTheme="majorBidi" w:hAnsiTheme="majorBidi" w:cstheme="majorBidi"/>
          <w:i/>
          <w:iCs/>
          <w:lang w:val="nl-NL"/>
        </w:rPr>
        <w:t xml:space="preserve">te zeggen. </w:t>
      </w:r>
    </w:p>
    <w:p w:rsidR="00594620" w:rsidRDefault="00594620" w:rsidP="00594620">
      <w:pPr>
        <w:spacing w:after="0" w:line="240" w:lineRule="auto"/>
        <w:rPr>
          <w:rFonts w:asciiTheme="majorBidi" w:hAnsiTheme="majorBidi" w:cstheme="majorBidi"/>
          <w:lang w:val="nl-NL"/>
        </w:rPr>
      </w:pPr>
    </w:p>
    <w:p w:rsidR="00FF37F8" w:rsidRDefault="00FF37F8" w:rsidP="00594620">
      <w:pPr>
        <w:spacing w:after="0" w:line="240" w:lineRule="auto"/>
        <w:rPr>
          <w:rFonts w:asciiTheme="majorBidi" w:hAnsiTheme="majorBidi" w:cstheme="majorBidi"/>
          <w:lang w:val="nl-NL"/>
        </w:rPr>
      </w:pPr>
    </w:p>
    <w:p w:rsidR="00FF37F8" w:rsidRDefault="00FF37F8" w:rsidP="00594620">
      <w:pPr>
        <w:spacing w:after="0" w:line="240" w:lineRule="auto"/>
        <w:rPr>
          <w:rFonts w:asciiTheme="majorBidi" w:hAnsiTheme="majorBidi" w:cstheme="majorBidi"/>
          <w:lang w:val="nl-NL"/>
        </w:rPr>
      </w:pPr>
    </w:p>
    <w:p w:rsidR="00594620" w:rsidRDefault="00594620" w:rsidP="00594620">
      <w:pPr>
        <w:spacing w:after="0" w:line="240" w:lineRule="auto"/>
        <w:rPr>
          <w:rFonts w:asciiTheme="majorBidi" w:hAnsiTheme="majorBidi" w:cstheme="majorBidi"/>
          <w:lang w:val="nl-NL"/>
        </w:rPr>
      </w:pPr>
      <w:r>
        <w:rPr>
          <w:rFonts w:asciiTheme="majorBidi" w:hAnsiTheme="majorBidi" w:cstheme="majorBidi"/>
          <w:lang w:val="nl-NL"/>
        </w:rPr>
        <w:t>D</w:t>
      </w:r>
      <w:r w:rsidRPr="00594620">
        <w:rPr>
          <w:rFonts w:asciiTheme="majorBidi" w:hAnsiTheme="majorBidi" w:cstheme="majorBidi"/>
          <w:lang w:val="nl-NL"/>
        </w:rPr>
        <w:t>E</w:t>
      </w:r>
    </w:p>
    <w:p w:rsidR="00594620" w:rsidRDefault="00594620" w:rsidP="00594620">
      <w:pPr>
        <w:spacing w:after="0" w:line="240" w:lineRule="auto"/>
        <w:rPr>
          <w:rFonts w:asciiTheme="majorBidi" w:hAnsiTheme="majorBidi" w:cstheme="majorBidi"/>
          <w:lang w:val="nl-NL"/>
        </w:rPr>
      </w:pPr>
      <w:r w:rsidRPr="00594620">
        <w:rPr>
          <w:rFonts w:asciiTheme="majorBidi" w:hAnsiTheme="majorBidi" w:cstheme="majorBidi"/>
          <w:lang w:val="nl-NL"/>
        </w:rPr>
        <w:t>RECHTZINNIGE</w:t>
      </w:r>
      <w:r>
        <w:rPr>
          <w:rFonts w:asciiTheme="majorBidi" w:hAnsiTheme="majorBidi" w:cstheme="majorBidi"/>
          <w:lang w:val="nl-NL"/>
        </w:rPr>
        <w:t xml:space="preserve"> </w:t>
      </w:r>
    </w:p>
    <w:p w:rsidR="00594620" w:rsidRDefault="00594620" w:rsidP="00594620">
      <w:pPr>
        <w:spacing w:after="0" w:line="240" w:lineRule="auto"/>
        <w:rPr>
          <w:rFonts w:asciiTheme="majorBidi" w:hAnsiTheme="majorBidi" w:cstheme="majorBidi"/>
          <w:lang w:val="nl-NL"/>
        </w:rPr>
      </w:pPr>
      <w:r>
        <w:rPr>
          <w:rFonts w:asciiTheme="majorBidi" w:hAnsiTheme="majorBidi" w:cstheme="majorBidi"/>
          <w:lang w:val="nl-NL"/>
        </w:rPr>
        <w:t>THEOLOGANT:</w:t>
      </w:r>
    </w:p>
    <w:p w:rsidR="00594620" w:rsidRDefault="00FF37F8" w:rsidP="00594620">
      <w:pPr>
        <w:spacing w:after="0" w:line="240" w:lineRule="auto"/>
        <w:rPr>
          <w:rFonts w:asciiTheme="majorBidi" w:hAnsiTheme="majorBidi" w:cstheme="majorBidi"/>
          <w:lang w:val="nl-NL"/>
        </w:rPr>
      </w:pPr>
      <w:r>
        <w:rPr>
          <w:rFonts w:asciiTheme="majorBidi" w:hAnsiTheme="majorBidi" w:cstheme="majorBidi"/>
          <w:lang w:val="nl-NL"/>
        </w:rPr>
        <w:t>Of</w:t>
      </w:r>
    </w:p>
    <w:p w:rsidR="00594620" w:rsidRDefault="00594620" w:rsidP="00594620">
      <w:pPr>
        <w:spacing w:after="0" w:line="240" w:lineRule="auto"/>
        <w:rPr>
          <w:rFonts w:asciiTheme="majorBidi" w:hAnsiTheme="majorBidi" w:cstheme="majorBidi"/>
          <w:lang w:val="nl-NL"/>
        </w:rPr>
      </w:pPr>
      <w:r w:rsidRPr="00594620">
        <w:rPr>
          <w:rFonts w:asciiTheme="majorBidi" w:hAnsiTheme="majorBidi" w:cstheme="majorBidi"/>
          <w:lang w:val="nl-NL"/>
        </w:rPr>
        <w:t>GODGELEERDE STAATKUNDIGE</w:t>
      </w:r>
      <w:r>
        <w:rPr>
          <w:rFonts w:asciiTheme="majorBidi" w:hAnsiTheme="majorBidi" w:cstheme="majorBidi"/>
          <w:lang w:val="nl-NL"/>
        </w:rPr>
        <w:t xml:space="preserve"> </w:t>
      </w:r>
    </w:p>
    <w:p w:rsidR="00594620" w:rsidRDefault="00594620" w:rsidP="00594620">
      <w:pPr>
        <w:spacing w:after="0" w:line="240" w:lineRule="auto"/>
        <w:rPr>
          <w:rFonts w:asciiTheme="majorBidi" w:hAnsiTheme="majorBidi" w:cstheme="majorBidi"/>
          <w:lang w:val="nl-NL"/>
        </w:rPr>
      </w:pPr>
      <w:r>
        <w:rPr>
          <w:rFonts w:asciiTheme="majorBidi" w:hAnsiTheme="majorBidi" w:cstheme="majorBidi"/>
          <w:lang w:val="nl-NL"/>
        </w:rPr>
        <w:t>VERHANDELING</w:t>
      </w:r>
      <w:r w:rsidRPr="00594620">
        <w:rPr>
          <w:rFonts w:asciiTheme="majorBidi" w:hAnsiTheme="majorBidi" w:cstheme="majorBidi"/>
          <w:lang w:val="nl-NL"/>
        </w:rPr>
        <w:t>E.</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rPr>
          <w:rFonts w:asciiTheme="majorBidi" w:hAnsiTheme="majorBidi" w:cstheme="majorBidi"/>
          <w:lang w:val="nl-NL"/>
        </w:rPr>
      </w:pPr>
      <w:r w:rsidRPr="00594620">
        <w:rPr>
          <w:rFonts w:asciiTheme="majorBidi" w:hAnsiTheme="majorBidi" w:cstheme="majorBidi"/>
          <w:lang w:val="nl-NL"/>
        </w:rPr>
        <w:t>‘t EERSTE HOOFTDEEL</w:t>
      </w:r>
    </w:p>
    <w:p w:rsidR="00FF37F8" w:rsidRDefault="00FF37F8" w:rsidP="00594620">
      <w:pPr>
        <w:spacing w:after="0" w:line="240" w:lineRule="auto"/>
        <w:rPr>
          <w:rFonts w:asciiTheme="majorBidi" w:hAnsiTheme="majorBidi" w:cstheme="majorBidi"/>
          <w:i/>
          <w:iCs/>
          <w:lang w:val="nl-NL"/>
        </w:rPr>
      </w:pPr>
    </w:p>
    <w:p w:rsidR="00594620" w:rsidRPr="00594620" w:rsidRDefault="00594620" w:rsidP="00594620">
      <w:pPr>
        <w:spacing w:after="0" w:line="240" w:lineRule="auto"/>
        <w:rPr>
          <w:rFonts w:asciiTheme="majorBidi" w:hAnsiTheme="majorBidi" w:cstheme="majorBidi"/>
          <w:i/>
          <w:iCs/>
          <w:lang w:val="nl-NL"/>
        </w:rPr>
      </w:pPr>
      <w:r w:rsidRPr="00594620">
        <w:rPr>
          <w:rFonts w:asciiTheme="majorBidi" w:hAnsiTheme="majorBidi" w:cstheme="majorBidi"/>
          <w:i/>
          <w:iCs/>
          <w:lang w:val="nl-NL"/>
        </w:rPr>
        <w:t xml:space="preserve">Van de Prophetie. </w:t>
      </w:r>
    </w:p>
    <w:p w:rsidR="00594620" w:rsidRDefault="00594620" w:rsidP="00594620">
      <w:pPr>
        <w:spacing w:after="0" w:line="240" w:lineRule="auto"/>
        <w:rPr>
          <w:rFonts w:asciiTheme="majorBidi" w:hAnsiTheme="majorBidi" w:cstheme="majorBidi"/>
          <w:lang w:val="nl-NL"/>
        </w:rPr>
      </w:pPr>
    </w:p>
    <w:p w:rsidR="00FF37F8" w:rsidRDefault="00594620" w:rsidP="00977635">
      <w:pPr>
        <w:spacing w:after="0" w:line="240" w:lineRule="auto"/>
        <w:rPr>
          <w:rFonts w:asciiTheme="majorBidi" w:hAnsiTheme="majorBidi" w:cstheme="majorBidi"/>
          <w:lang w:val="nl-NL"/>
        </w:rPr>
      </w:pPr>
      <w:r w:rsidRPr="00594620">
        <w:rPr>
          <w:rFonts w:asciiTheme="majorBidi" w:hAnsiTheme="majorBidi" w:cstheme="majorBidi"/>
          <w:lang w:val="nl-NL"/>
        </w:rPr>
        <w:t>Prophetie of Openbaring</w:t>
      </w:r>
      <w:r w:rsidR="00FF37F8">
        <w:rPr>
          <w:rFonts w:asciiTheme="majorBidi" w:hAnsiTheme="majorBidi" w:cstheme="majorBidi"/>
          <w:lang w:val="nl-NL"/>
        </w:rPr>
        <w:t xml:space="preserve">, </w:t>
      </w:r>
      <w:r w:rsidRPr="00594620">
        <w:rPr>
          <w:rFonts w:asciiTheme="majorBidi" w:hAnsiTheme="majorBidi" w:cstheme="majorBidi"/>
          <w:lang w:val="nl-NL"/>
        </w:rPr>
        <w:t>is een zekere kennis</w:t>
      </w:r>
      <w:r w:rsidR="00FF37F8">
        <w:rPr>
          <w:rFonts w:asciiTheme="majorBidi" w:hAnsiTheme="majorBidi" w:cstheme="majorBidi"/>
          <w:lang w:val="nl-NL"/>
        </w:rPr>
        <w:t xml:space="preserve">, </w:t>
      </w:r>
      <w:r w:rsidRPr="00594620">
        <w:rPr>
          <w:rFonts w:asciiTheme="majorBidi" w:hAnsiTheme="majorBidi" w:cstheme="majorBidi"/>
          <w:lang w:val="nl-NL"/>
        </w:rPr>
        <w:t>van eenige zaak</w:t>
      </w:r>
      <w:r w:rsidR="00FF37F8">
        <w:rPr>
          <w:rFonts w:asciiTheme="majorBidi" w:hAnsiTheme="majorBidi" w:cstheme="majorBidi"/>
          <w:lang w:val="nl-NL"/>
        </w:rPr>
        <w:t xml:space="preserve">, </w:t>
      </w:r>
      <w:r w:rsidRPr="00594620">
        <w:rPr>
          <w:rFonts w:asciiTheme="majorBidi" w:hAnsiTheme="majorBidi" w:cstheme="majorBidi"/>
          <w:lang w:val="nl-NL"/>
        </w:rPr>
        <w:t>van God den menschen</w:t>
      </w:r>
      <w:r w:rsidR="006F3162">
        <w:rPr>
          <w:rFonts w:asciiTheme="majorBidi" w:hAnsiTheme="majorBidi" w:cstheme="majorBidi"/>
          <w:lang w:val="nl-NL"/>
        </w:rPr>
        <w:t xml:space="preserve"> </w:t>
      </w:r>
      <w:r w:rsidRPr="00594620">
        <w:rPr>
          <w:rFonts w:asciiTheme="majorBidi" w:hAnsiTheme="majorBidi" w:cstheme="majorBidi"/>
          <w:lang w:val="nl-NL"/>
        </w:rPr>
        <w:t>geopenbaart : maar de geen is een Propheet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Gods openbaringen aan de genen uitlegt</w:t>
      </w:r>
      <w:r>
        <w:rPr>
          <w:rFonts w:asciiTheme="majorBidi" w:hAnsiTheme="majorBidi" w:cstheme="majorBidi"/>
          <w:lang w:val="nl-NL"/>
        </w:rPr>
        <w:t xml:space="preserve"> </w:t>
      </w:r>
      <w:r w:rsidRPr="00594620">
        <w:rPr>
          <w:rFonts w:asciiTheme="majorBidi" w:hAnsiTheme="majorBidi" w:cstheme="majorBidi"/>
          <w:lang w:val="nl-NL"/>
        </w:rPr>
        <w:t>en verklaart</w:t>
      </w:r>
      <w:r w:rsidR="00FF37F8">
        <w:rPr>
          <w:rFonts w:asciiTheme="majorBidi" w:hAnsiTheme="majorBidi" w:cstheme="majorBidi"/>
          <w:lang w:val="nl-NL"/>
        </w:rPr>
        <w:t xml:space="preserve">, </w:t>
      </w:r>
      <w:r w:rsidRPr="00594620">
        <w:rPr>
          <w:rFonts w:asciiTheme="majorBidi" w:hAnsiTheme="majorBidi" w:cstheme="majorBidi"/>
          <w:lang w:val="nl-NL"/>
        </w:rPr>
        <w:t>dewelke geen zekere kennis</w:t>
      </w:r>
      <w:r>
        <w:rPr>
          <w:rFonts w:asciiTheme="majorBidi" w:hAnsiTheme="majorBidi" w:cstheme="majorBidi"/>
          <w:lang w:val="nl-NL"/>
        </w:rPr>
        <w:t xml:space="preserve"> </w:t>
      </w:r>
      <w:r w:rsidRPr="00594620">
        <w:rPr>
          <w:rFonts w:asciiTheme="majorBidi" w:hAnsiTheme="majorBidi" w:cstheme="majorBidi"/>
          <w:lang w:val="nl-NL"/>
        </w:rPr>
        <w:t>van de dingen</w:t>
      </w:r>
      <w:r w:rsidR="00FF37F8">
        <w:rPr>
          <w:rFonts w:asciiTheme="majorBidi" w:hAnsiTheme="majorBidi" w:cstheme="majorBidi"/>
          <w:lang w:val="nl-NL"/>
        </w:rPr>
        <w:t xml:space="preserve">, </w:t>
      </w:r>
      <w:r w:rsidRPr="00594620">
        <w:rPr>
          <w:rFonts w:asciiTheme="majorBidi" w:hAnsiTheme="majorBidi" w:cstheme="majorBidi"/>
          <w:lang w:val="nl-NL"/>
        </w:rPr>
        <w:t>die God geopenbaart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konnen hebben</w:t>
      </w:r>
      <w:r w:rsidR="00FF37F8">
        <w:rPr>
          <w:rFonts w:asciiTheme="majorBidi" w:hAnsiTheme="majorBidi" w:cstheme="majorBidi"/>
          <w:lang w:val="nl-NL"/>
        </w:rPr>
        <w:t xml:space="preserve">, </w:t>
      </w:r>
      <w:r w:rsidRPr="00594620">
        <w:rPr>
          <w:rFonts w:asciiTheme="majorBidi" w:hAnsiTheme="majorBidi" w:cstheme="majorBidi"/>
          <w:lang w:val="nl-NL"/>
        </w:rPr>
        <w:t>en dieshalven de geopenbaarde dingen</w:t>
      </w:r>
      <w:r w:rsidR="00FF37F8">
        <w:rPr>
          <w:rFonts w:asciiTheme="majorBidi" w:hAnsiTheme="majorBidi" w:cstheme="majorBidi"/>
          <w:lang w:val="nl-NL"/>
        </w:rPr>
        <w:t xml:space="preserve">, </w:t>
      </w:r>
      <w:r w:rsidRPr="00594620">
        <w:rPr>
          <w:rFonts w:asciiTheme="majorBidi" w:hAnsiTheme="majorBidi" w:cstheme="majorBidi"/>
          <w:lang w:val="nl-NL"/>
        </w:rPr>
        <w:t>alleenlijk met een zuiver geloof konnen omhelzen. Want een Propheet word by de Hebreën genoemt</w:t>
      </w:r>
      <w:r>
        <w:rPr>
          <w:rFonts w:asciiTheme="majorBidi" w:hAnsiTheme="majorBidi" w:cstheme="majorBidi"/>
          <w:lang w:val="nl-NL"/>
        </w:rPr>
        <w:t xml:space="preserve"> </w:t>
      </w:r>
      <w:r w:rsidRPr="00977635">
        <w:rPr>
          <w:rFonts w:asciiTheme="majorBidi" w:hAnsiTheme="majorBidi" w:cstheme="majorBidi"/>
          <w:i/>
          <w:iCs/>
          <w:lang w:val="nl-NL"/>
        </w:rPr>
        <w:t>Nabi</w:t>
      </w:r>
      <w:r w:rsidRPr="00594620">
        <w:rPr>
          <w:rFonts w:asciiTheme="majorBidi" w:hAnsiTheme="majorBidi" w:cstheme="majorBidi"/>
          <w:lang w:val="nl-NL"/>
        </w:rPr>
        <w:t xml:space="preserve"> ; dat is</w:t>
      </w:r>
      <w:r w:rsidR="00FF37F8">
        <w:rPr>
          <w:rFonts w:asciiTheme="majorBidi" w:hAnsiTheme="majorBidi" w:cstheme="majorBidi"/>
          <w:lang w:val="nl-NL"/>
        </w:rPr>
        <w:t xml:space="preserve">, </w:t>
      </w:r>
      <w:r w:rsidRPr="00594620">
        <w:rPr>
          <w:rFonts w:asciiTheme="majorBidi" w:hAnsiTheme="majorBidi" w:cstheme="majorBidi"/>
          <w:lang w:val="nl-NL"/>
        </w:rPr>
        <w:t>redenaar en verklaarder : maar in de</w:t>
      </w:r>
      <w:r>
        <w:rPr>
          <w:rFonts w:asciiTheme="majorBidi" w:hAnsiTheme="majorBidi" w:cstheme="majorBidi"/>
          <w:lang w:val="nl-NL"/>
        </w:rPr>
        <w:t xml:space="preserve"> </w:t>
      </w:r>
      <w:r w:rsidRPr="00594620">
        <w:rPr>
          <w:rFonts w:asciiTheme="majorBidi" w:hAnsiTheme="majorBidi" w:cstheme="majorBidi"/>
          <w:lang w:val="nl-NL"/>
        </w:rPr>
        <w:t>Schrift word deze naam altijd voor Gods verklaarder en uitlegger gebruikt</w:t>
      </w:r>
      <w:r w:rsidR="00FF37F8">
        <w:rPr>
          <w:rFonts w:asciiTheme="majorBidi" w:hAnsiTheme="majorBidi" w:cstheme="majorBidi"/>
          <w:lang w:val="nl-NL"/>
        </w:rPr>
        <w:t xml:space="preserve">, </w:t>
      </w:r>
      <w:r w:rsidRPr="00594620">
        <w:rPr>
          <w:rFonts w:asciiTheme="majorBidi" w:hAnsiTheme="majorBidi" w:cstheme="majorBidi"/>
          <w:lang w:val="nl-NL"/>
        </w:rPr>
        <w:t>gelijk in ‘t twede boek van Mozes afgenomen word</w:t>
      </w:r>
      <w:r w:rsidR="00FF37F8">
        <w:rPr>
          <w:rFonts w:asciiTheme="majorBidi" w:hAnsiTheme="majorBidi" w:cstheme="majorBidi"/>
          <w:lang w:val="nl-NL"/>
        </w:rPr>
        <w:t xml:space="preserve">, </w:t>
      </w:r>
      <w:r w:rsidRPr="00594620">
        <w:rPr>
          <w:rFonts w:asciiTheme="majorBidi" w:hAnsiTheme="majorBidi" w:cstheme="majorBidi"/>
          <w:lang w:val="nl-NL"/>
        </w:rPr>
        <w:t xml:space="preserve">daar God tot Mozes zegt: </w:t>
      </w:r>
      <w:r w:rsidRPr="00977635">
        <w:rPr>
          <w:rFonts w:asciiTheme="majorBidi" w:hAnsiTheme="majorBidi" w:cstheme="majorBidi"/>
          <w:i/>
          <w:iCs/>
          <w:lang w:val="nl-NL"/>
        </w:rPr>
        <w:t>Zie ik stel u tot Pharaoos God</w:t>
      </w:r>
      <w:r w:rsidR="00FF37F8" w:rsidRPr="00977635">
        <w:rPr>
          <w:rFonts w:asciiTheme="majorBidi" w:hAnsiTheme="majorBidi" w:cstheme="majorBidi"/>
          <w:i/>
          <w:iCs/>
          <w:lang w:val="nl-NL"/>
        </w:rPr>
        <w:t xml:space="preserve">, </w:t>
      </w:r>
      <w:r w:rsidRPr="00977635">
        <w:rPr>
          <w:rFonts w:asciiTheme="majorBidi" w:hAnsiTheme="majorBidi" w:cstheme="majorBidi"/>
          <w:i/>
          <w:iCs/>
          <w:lang w:val="nl-NL"/>
        </w:rPr>
        <w:t>en Aaron uw broeder</w:t>
      </w:r>
      <w:r w:rsidR="00FF37F8" w:rsidRPr="00977635">
        <w:rPr>
          <w:rFonts w:asciiTheme="majorBidi" w:hAnsiTheme="majorBidi" w:cstheme="majorBidi"/>
          <w:i/>
          <w:iCs/>
          <w:lang w:val="nl-NL"/>
        </w:rPr>
        <w:t xml:space="preserve">, </w:t>
      </w:r>
      <w:r w:rsidRPr="00977635">
        <w:rPr>
          <w:rFonts w:asciiTheme="majorBidi" w:hAnsiTheme="majorBidi" w:cstheme="majorBidi"/>
          <w:i/>
          <w:iCs/>
          <w:lang w:val="nl-NL"/>
        </w:rPr>
        <w:t>zal uw Propheet zijn</w:t>
      </w:r>
      <w:r w:rsidRPr="00594620">
        <w:rPr>
          <w:rFonts w:asciiTheme="majorBidi" w:hAnsiTheme="majorBidi" w:cstheme="majorBidi"/>
          <w:lang w:val="nl-NL"/>
        </w:rPr>
        <w:t>. Als of hy zeide</w:t>
      </w:r>
      <w:r w:rsidR="00FF37F8">
        <w:rPr>
          <w:rFonts w:asciiTheme="majorBidi" w:hAnsiTheme="majorBidi" w:cstheme="majorBidi"/>
          <w:lang w:val="nl-NL"/>
        </w:rPr>
        <w:t xml:space="preserve">, </w:t>
      </w:r>
      <w:r w:rsidRPr="00594620">
        <w:rPr>
          <w:rFonts w:asciiTheme="majorBidi" w:hAnsiTheme="majorBidi" w:cstheme="majorBidi"/>
          <w:lang w:val="nl-NL"/>
        </w:rPr>
        <w:t>dewijl Aaron met de dingen</w:t>
      </w:r>
      <w:r w:rsidR="00FF37F8">
        <w:rPr>
          <w:rFonts w:asciiTheme="majorBidi" w:hAnsiTheme="majorBidi" w:cstheme="majorBidi"/>
          <w:lang w:val="nl-NL"/>
        </w:rPr>
        <w:t xml:space="preserve">, </w:t>
      </w:r>
      <w:r w:rsidRPr="00594620">
        <w:rPr>
          <w:rFonts w:asciiTheme="majorBidi" w:hAnsiTheme="majorBidi" w:cstheme="majorBidi"/>
          <w:lang w:val="nl-NL"/>
        </w:rPr>
        <w:t>die gy</w:t>
      </w:r>
      <w:r>
        <w:rPr>
          <w:rFonts w:asciiTheme="majorBidi" w:hAnsiTheme="majorBidi" w:cstheme="majorBidi"/>
          <w:lang w:val="nl-NL"/>
        </w:rPr>
        <w:t xml:space="preserve"> </w:t>
      </w:r>
      <w:r w:rsidRPr="00594620">
        <w:rPr>
          <w:rFonts w:asciiTheme="majorBidi" w:hAnsiTheme="majorBidi" w:cstheme="majorBidi"/>
          <w:lang w:val="nl-NL"/>
        </w:rPr>
        <w:t>spreken</w:t>
      </w:r>
      <w:r w:rsidR="00977635">
        <w:rPr>
          <w:rFonts w:asciiTheme="majorBidi" w:hAnsiTheme="majorBidi" w:cstheme="majorBidi"/>
          <w:lang w:val="nl-NL"/>
        </w:rPr>
        <w:t xml:space="preserve"> </w:t>
      </w:r>
      <w:r w:rsidRPr="00594620">
        <w:rPr>
          <w:rFonts w:asciiTheme="majorBidi" w:hAnsiTheme="majorBidi" w:cstheme="majorBidi"/>
          <w:lang w:val="nl-NL"/>
        </w:rPr>
        <w:t>zult</w:t>
      </w:r>
      <w:r w:rsidR="00FF37F8">
        <w:rPr>
          <w:rFonts w:asciiTheme="majorBidi" w:hAnsiTheme="majorBidi" w:cstheme="majorBidi"/>
          <w:lang w:val="nl-NL"/>
        </w:rPr>
        <w:t xml:space="preserve">, </w:t>
      </w:r>
      <w:r w:rsidRPr="00594620">
        <w:rPr>
          <w:rFonts w:asciiTheme="majorBidi" w:hAnsiTheme="majorBidi" w:cstheme="majorBidi"/>
          <w:lang w:val="nl-NL"/>
        </w:rPr>
        <w:t>aan Pharao te verklaren</w:t>
      </w:r>
      <w:r w:rsidR="00FF37F8">
        <w:rPr>
          <w:rFonts w:asciiTheme="majorBidi" w:hAnsiTheme="majorBidi" w:cstheme="majorBidi"/>
          <w:lang w:val="nl-NL"/>
        </w:rPr>
        <w:t xml:space="preserve">, </w:t>
      </w:r>
      <w:r w:rsidRPr="00594620">
        <w:rPr>
          <w:rFonts w:asciiTheme="majorBidi" w:hAnsiTheme="majorBidi" w:cstheme="majorBidi"/>
          <w:lang w:val="nl-NL"/>
        </w:rPr>
        <w:t>de Perzoon van Propheet</w:t>
      </w:r>
      <w:r w:rsidR="00977635">
        <w:rPr>
          <w:rFonts w:asciiTheme="majorBidi" w:hAnsiTheme="majorBidi" w:cstheme="majorBidi"/>
          <w:lang w:val="nl-NL"/>
        </w:rPr>
        <w:t xml:space="preserve"> </w:t>
      </w:r>
      <w:r w:rsidRPr="00594620">
        <w:rPr>
          <w:rFonts w:asciiTheme="majorBidi" w:hAnsiTheme="majorBidi" w:cstheme="majorBidi"/>
          <w:lang w:val="nl-NL"/>
        </w:rPr>
        <w:t>vertoont</w:t>
      </w:r>
      <w:r w:rsidR="00FF37F8">
        <w:rPr>
          <w:rFonts w:asciiTheme="majorBidi" w:hAnsiTheme="majorBidi" w:cstheme="majorBidi"/>
          <w:lang w:val="nl-NL"/>
        </w:rPr>
        <w:t xml:space="preserve">, </w:t>
      </w:r>
      <w:r w:rsidRPr="00594620">
        <w:rPr>
          <w:rFonts w:asciiTheme="majorBidi" w:hAnsiTheme="majorBidi" w:cstheme="majorBidi"/>
          <w:lang w:val="nl-NL"/>
        </w:rPr>
        <w:t>zoo zult gy als Pharaoos God zijn; of een</w:t>
      </w:r>
      <w:r>
        <w:rPr>
          <w:rFonts w:asciiTheme="majorBidi" w:hAnsiTheme="majorBidi" w:cstheme="majorBidi"/>
          <w:lang w:val="nl-NL"/>
        </w:rPr>
        <w:t xml:space="preserve"> </w:t>
      </w:r>
      <w:r w:rsidRPr="00594620">
        <w:rPr>
          <w:rFonts w:asciiTheme="majorBidi" w:hAnsiTheme="majorBidi" w:cstheme="majorBidi"/>
          <w:lang w:val="nl-NL"/>
        </w:rPr>
        <w:t>die Gods plaats waarneemt.</w:t>
      </w:r>
      <w:r>
        <w:rPr>
          <w:rFonts w:asciiTheme="majorBidi" w:hAnsiTheme="majorBidi" w:cstheme="majorBidi"/>
          <w:lang w:val="nl-NL"/>
        </w:rPr>
        <w:t xml:space="preserve"> </w:t>
      </w:r>
    </w:p>
    <w:p w:rsidR="00977635" w:rsidRDefault="00594620" w:rsidP="00977635">
      <w:pPr>
        <w:spacing w:after="0" w:line="240" w:lineRule="auto"/>
        <w:ind w:firstLine="720"/>
        <w:rPr>
          <w:rFonts w:asciiTheme="majorBidi" w:hAnsiTheme="majorBidi" w:cstheme="majorBidi"/>
          <w:lang w:val="nl-NL"/>
        </w:rPr>
      </w:pPr>
      <w:r w:rsidRPr="00594620">
        <w:rPr>
          <w:rFonts w:asciiTheme="majorBidi" w:hAnsiTheme="majorBidi" w:cstheme="majorBidi"/>
          <w:lang w:val="nl-NL"/>
        </w:rPr>
        <w:t>Van de Propheten sullen wy in ‘t volgende Hooftdeel handelen</w:t>
      </w:r>
      <w:r w:rsidR="00FF37F8">
        <w:rPr>
          <w:rFonts w:asciiTheme="majorBidi" w:hAnsiTheme="majorBidi" w:cstheme="majorBidi"/>
          <w:lang w:val="nl-NL"/>
        </w:rPr>
        <w:t xml:space="preserve">, </w:t>
      </w:r>
      <w:r w:rsidRPr="00594620">
        <w:rPr>
          <w:rFonts w:asciiTheme="majorBidi" w:hAnsiTheme="majorBidi" w:cstheme="majorBidi"/>
          <w:lang w:val="nl-NL"/>
        </w:rPr>
        <w:t>maar hiervan de Prophetie; uit welkers gegevene bepaling volgt</w:t>
      </w:r>
      <w:r w:rsidR="00FF37F8">
        <w:rPr>
          <w:rFonts w:asciiTheme="majorBidi" w:hAnsiTheme="majorBidi" w:cstheme="majorBidi"/>
          <w:lang w:val="nl-NL"/>
        </w:rPr>
        <w:t xml:space="preserve">, </w:t>
      </w:r>
      <w:r w:rsidRPr="00594620">
        <w:rPr>
          <w:rFonts w:asciiTheme="majorBidi" w:hAnsiTheme="majorBidi" w:cstheme="majorBidi"/>
          <w:lang w:val="nl-NL"/>
        </w:rPr>
        <w:t>dat de natuurlijke kennis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Prophetie genoemt mach worden : want de dingen dewelke wy door </w:t>
      </w:r>
      <w:r w:rsidR="00977635">
        <w:rPr>
          <w:rFonts w:asciiTheme="majorBidi" w:hAnsiTheme="majorBidi" w:cstheme="majorBidi"/>
          <w:lang w:val="nl-NL"/>
        </w:rPr>
        <w:t>‘</w:t>
      </w:r>
      <w:r w:rsidRPr="00594620">
        <w:rPr>
          <w:rFonts w:asciiTheme="majorBidi" w:hAnsiTheme="majorBidi" w:cstheme="majorBidi"/>
          <w:lang w:val="nl-NL"/>
        </w:rPr>
        <w:t>t natuurlijk</w:t>
      </w:r>
      <w:r>
        <w:rPr>
          <w:rFonts w:asciiTheme="majorBidi" w:hAnsiTheme="majorBidi" w:cstheme="majorBidi"/>
          <w:lang w:val="nl-NL"/>
        </w:rPr>
        <w:t xml:space="preserve"> </w:t>
      </w:r>
      <w:r w:rsidRPr="00594620">
        <w:rPr>
          <w:rFonts w:asciiTheme="majorBidi" w:hAnsiTheme="majorBidi" w:cstheme="majorBidi"/>
          <w:lang w:val="nl-NL"/>
        </w:rPr>
        <w:t>licht kennen</w:t>
      </w:r>
      <w:r w:rsidR="00FF37F8">
        <w:rPr>
          <w:rFonts w:asciiTheme="majorBidi" w:hAnsiTheme="majorBidi" w:cstheme="majorBidi"/>
          <w:lang w:val="nl-NL"/>
        </w:rPr>
        <w:t xml:space="preserve">, </w:t>
      </w:r>
      <w:r w:rsidRPr="00594620">
        <w:rPr>
          <w:rFonts w:asciiTheme="majorBidi" w:hAnsiTheme="majorBidi" w:cstheme="majorBidi"/>
          <w:lang w:val="nl-NL"/>
        </w:rPr>
        <w:t>hangen af van Gods eenige kennis</w:t>
      </w:r>
      <w:r w:rsidR="00FF37F8">
        <w:rPr>
          <w:rFonts w:asciiTheme="majorBidi" w:hAnsiTheme="majorBidi" w:cstheme="majorBidi"/>
          <w:lang w:val="nl-NL"/>
        </w:rPr>
        <w:t xml:space="preserve">, </w:t>
      </w:r>
      <w:r w:rsidRPr="00594620">
        <w:rPr>
          <w:rFonts w:asciiTheme="majorBidi" w:hAnsiTheme="majorBidi" w:cstheme="majorBidi"/>
          <w:lang w:val="nl-NL"/>
        </w:rPr>
        <w:t>en van</w:t>
      </w:r>
      <w:r>
        <w:rPr>
          <w:rFonts w:asciiTheme="majorBidi" w:hAnsiTheme="majorBidi" w:cstheme="majorBidi"/>
          <w:lang w:val="nl-NL"/>
        </w:rPr>
        <w:t xml:space="preserve"> </w:t>
      </w:r>
      <w:r w:rsidRPr="00594620">
        <w:rPr>
          <w:rFonts w:asciiTheme="majorBidi" w:hAnsiTheme="majorBidi" w:cstheme="majorBidi"/>
          <w:lang w:val="nl-NL"/>
        </w:rPr>
        <w:t>zijn eeuwige besluiten. Maar dewijl deze natuurlijke kennis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aan alle menschen gemeen is</w:t>
      </w:r>
      <w:r w:rsidR="00FF37F8">
        <w:rPr>
          <w:rFonts w:asciiTheme="majorBidi" w:hAnsiTheme="majorBidi" w:cstheme="majorBidi"/>
          <w:lang w:val="nl-NL"/>
        </w:rPr>
        <w:t xml:space="preserve">, </w:t>
      </w:r>
      <w:r w:rsidRPr="00594620">
        <w:rPr>
          <w:rFonts w:asciiTheme="majorBidi" w:hAnsiTheme="majorBidi" w:cstheme="majorBidi"/>
          <w:lang w:val="nl-NL"/>
        </w:rPr>
        <w:t>want sy hangt af van grondvesten</w:t>
      </w:r>
      <w:r w:rsidR="00FF37F8">
        <w:rPr>
          <w:rFonts w:asciiTheme="majorBidi" w:hAnsiTheme="majorBidi" w:cstheme="majorBidi"/>
          <w:lang w:val="nl-NL"/>
        </w:rPr>
        <w:t xml:space="preserve">, </w:t>
      </w:r>
      <w:r w:rsidRPr="00594620">
        <w:rPr>
          <w:rFonts w:asciiTheme="majorBidi" w:hAnsiTheme="majorBidi" w:cstheme="majorBidi"/>
          <w:lang w:val="nl-NL"/>
        </w:rPr>
        <w:t>die aan alle gemeen zijn</w:t>
      </w:r>
      <w:r w:rsidR="00FF37F8">
        <w:rPr>
          <w:rFonts w:asciiTheme="majorBidi" w:hAnsiTheme="majorBidi" w:cstheme="majorBidi"/>
          <w:lang w:val="nl-NL"/>
        </w:rPr>
        <w:t xml:space="preserve">, </w:t>
      </w:r>
      <w:r w:rsidRPr="00594620">
        <w:rPr>
          <w:rFonts w:asciiTheme="majorBidi" w:hAnsiTheme="majorBidi" w:cstheme="majorBidi"/>
          <w:lang w:val="nl-NL"/>
        </w:rPr>
        <w:t>zoo word zy van ‘t gemeenevolk</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altijd naar het gene hijgd</w:t>
      </w:r>
      <w:r w:rsidR="00FF37F8">
        <w:rPr>
          <w:rFonts w:asciiTheme="majorBidi" w:hAnsiTheme="majorBidi" w:cstheme="majorBidi"/>
          <w:lang w:val="nl-NL"/>
        </w:rPr>
        <w:t xml:space="preserve">, </w:t>
      </w:r>
      <w:r w:rsidRPr="00594620">
        <w:rPr>
          <w:rFonts w:asciiTheme="majorBidi" w:hAnsiTheme="majorBidi" w:cstheme="majorBidi"/>
          <w:lang w:val="nl-NL"/>
        </w:rPr>
        <w:t>‘t welk zelden gebeurt</w:t>
      </w:r>
      <w:r w:rsidR="00FF37F8">
        <w:rPr>
          <w:rFonts w:asciiTheme="majorBidi" w:hAnsiTheme="majorBidi" w:cstheme="majorBidi"/>
          <w:lang w:val="nl-NL"/>
        </w:rPr>
        <w:t xml:space="preserve">, </w:t>
      </w:r>
      <w:r w:rsidRPr="00594620">
        <w:rPr>
          <w:rFonts w:asciiTheme="majorBidi" w:hAnsiTheme="majorBidi" w:cstheme="majorBidi"/>
          <w:lang w:val="nl-NL"/>
        </w:rPr>
        <w:t>en buiten zijn natuur is</w:t>
      </w:r>
      <w:r w:rsidR="00FF37F8">
        <w:rPr>
          <w:rFonts w:asciiTheme="majorBidi" w:hAnsiTheme="majorBidi" w:cstheme="majorBidi"/>
          <w:lang w:val="nl-NL"/>
        </w:rPr>
        <w:t xml:space="preserve">, </w:t>
      </w:r>
      <w:r w:rsidRPr="00594620">
        <w:rPr>
          <w:rFonts w:asciiTheme="majorBidi" w:hAnsiTheme="majorBidi" w:cstheme="majorBidi"/>
          <w:lang w:val="nl-NL"/>
        </w:rPr>
        <w:t>en de natuurlijke gaven versmaad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 zoo hoog geacht; en dieshalven</w:t>
      </w:r>
      <w:r w:rsidR="00FF37F8">
        <w:rPr>
          <w:rFonts w:asciiTheme="majorBidi" w:hAnsiTheme="majorBidi" w:cstheme="majorBidi"/>
          <w:lang w:val="nl-NL"/>
        </w:rPr>
        <w:t xml:space="preserve">, </w:t>
      </w:r>
      <w:r w:rsidRPr="00594620">
        <w:rPr>
          <w:rFonts w:asciiTheme="majorBidi" w:hAnsiTheme="majorBidi" w:cstheme="majorBidi"/>
          <w:lang w:val="nl-NL"/>
        </w:rPr>
        <w:t>als het gemeen</w:t>
      </w:r>
      <w:r>
        <w:rPr>
          <w:rFonts w:asciiTheme="majorBidi" w:hAnsiTheme="majorBidi" w:cstheme="majorBidi"/>
          <w:lang w:val="nl-NL"/>
        </w:rPr>
        <w:t xml:space="preserve"> </w:t>
      </w:r>
      <w:r w:rsidRPr="00594620">
        <w:rPr>
          <w:rFonts w:asciiTheme="majorBidi" w:hAnsiTheme="majorBidi" w:cstheme="majorBidi"/>
          <w:lang w:val="nl-NL"/>
        </w:rPr>
        <w:t>van de Prophetische kennis spreekt</w:t>
      </w:r>
      <w:r w:rsidR="00FF37F8">
        <w:rPr>
          <w:rFonts w:asciiTheme="majorBidi" w:hAnsiTheme="majorBidi" w:cstheme="majorBidi"/>
          <w:lang w:val="nl-NL"/>
        </w:rPr>
        <w:t xml:space="preserve">, </w:t>
      </w:r>
      <w:r w:rsidRPr="00594620">
        <w:rPr>
          <w:rFonts w:asciiTheme="majorBidi" w:hAnsiTheme="majorBidi" w:cstheme="majorBidi"/>
          <w:lang w:val="nl-NL"/>
        </w:rPr>
        <w:t>wil het de natuurlijke kennis uitgesloten hebben</w:t>
      </w:r>
      <w:r w:rsidR="00FF37F8">
        <w:rPr>
          <w:rFonts w:asciiTheme="majorBidi" w:hAnsiTheme="majorBidi" w:cstheme="majorBidi"/>
          <w:lang w:val="nl-NL"/>
        </w:rPr>
        <w:t xml:space="preserve">, </w:t>
      </w:r>
      <w:r w:rsidRPr="00594620">
        <w:rPr>
          <w:rFonts w:asciiTheme="majorBidi" w:hAnsiTheme="majorBidi" w:cstheme="majorBidi"/>
          <w:lang w:val="nl-NL"/>
        </w:rPr>
        <w:t>hoewel ze echter met gelijk recht als</w:t>
      </w:r>
      <w:r>
        <w:rPr>
          <w:rFonts w:asciiTheme="majorBidi" w:hAnsiTheme="majorBidi" w:cstheme="majorBidi"/>
          <w:lang w:val="nl-NL"/>
        </w:rPr>
        <w:t xml:space="preserve"> </w:t>
      </w:r>
      <w:r w:rsidRPr="00594620">
        <w:rPr>
          <w:rFonts w:asciiTheme="majorBidi" w:hAnsiTheme="majorBidi" w:cstheme="majorBidi"/>
          <w:lang w:val="nl-NL"/>
        </w:rPr>
        <w:t>d’ andere</w:t>
      </w:r>
      <w:r w:rsidR="00FF37F8">
        <w:rPr>
          <w:rFonts w:asciiTheme="majorBidi" w:hAnsiTheme="majorBidi" w:cstheme="majorBidi"/>
          <w:lang w:val="nl-NL"/>
        </w:rPr>
        <w:t xml:space="preserve">, </w:t>
      </w:r>
      <w:r w:rsidRPr="00594620">
        <w:rPr>
          <w:rFonts w:asciiTheme="majorBidi" w:hAnsiTheme="majorBidi" w:cstheme="majorBidi"/>
          <w:lang w:val="nl-NL"/>
        </w:rPr>
        <w:t>hoedanig dezelve ook is</w:t>
      </w:r>
      <w:r w:rsidR="00FF37F8">
        <w:rPr>
          <w:rFonts w:asciiTheme="majorBidi" w:hAnsiTheme="majorBidi" w:cstheme="majorBidi"/>
          <w:lang w:val="nl-NL"/>
        </w:rPr>
        <w:t xml:space="preserve">, </w:t>
      </w:r>
      <w:r w:rsidRPr="00594620">
        <w:rPr>
          <w:rFonts w:asciiTheme="majorBidi" w:hAnsiTheme="majorBidi" w:cstheme="majorBidi"/>
          <w:lang w:val="nl-NL"/>
        </w:rPr>
        <w:t>Goddelijk genoemt mach</w:t>
      </w:r>
      <w:r>
        <w:rPr>
          <w:rFonts w:asciiTheme="majorBidi" w:hAnsiTheme="majorBidi" w:cstheme="majorBidi"/>
          <w:lang w:val="nl-NL"/>
        </w:rPr>
        <w:t xml:space="preserve"> </w:t>
      </w:r>
      <w:r w:rsidRPr="00594620">
        <w:rPr>
          <w:rFonts w:asciiTheme="majorBidi" w:hAnsiTheme="majorBidi" w:cstheme="majorBidi"/>
          <w:lang w:val="nl-NL"/>
        </w:rPr>
        <w:t>worden; vermits Gods natuur</w:t>
      </w:r>
      <w:r w:rsidR="00FF37F8">
        <w:rPr>
          <w:rFonts w:asciiTheme="majorBidi" w:hAnsiTheme="majorBidi" w:cstheme="majorBidi"/>
          <w:lang w:val="nl-NL"/>
        </w:rPr>
        <w:t xml:space="preserve">, </w:t>
      </w:r>
      <w:r w:rsidRPr="00594620">
        <w:rPr>
          <w:rFonts w:asciiTheme="majorBidi" w:hAnsiTheme="majorBidi" w:cstheme="majorBidi"/>
          <w:lang w:val="nl-NL"/>
        </w:rPr>
        <w:t>voor zoo veel wy daaraan</w:t>
      </w:r>
      <w:r>
        <w:rPr>
          <w:rFonts w:asciiTheme="majorBidi" w:hAnsiTheme="majorBidi" w:cstheme="majorBidi"/>
          <w:lang w:val="nl-NL"/>
        </w:rPr>
        <w:t xml:space="preserve"> </w:t>
      </w:r>
      <w:r w:rsidRPr="00594620">
        <w:rPr>
          <w:rFonts w:asciiTheme="majorBidi" w:hAnsiTheme="majorBidi" w:cstheme="majorBidi"/>
          <w:lang w:val="nl-NL"/>
        </w:rPr>
        <w:t>deelachtig zijn</w:t>
      </w:r>
      <w:r w:rsidR="00FF37F8">
        <w:rPr>
          <w:rFonts w:asciiTheme="majorBidi" w:hAnsiTheme="majorBidi" w:cstheme="majorBidi"/>
          <w:lang w:val="nl-NL"/>
        </w:rPr>
        <w:t xml:space="preserve">, </w:t>
      </w:r>
      <w:r w:rsidRPr="00594620">
        <w:rPr>
          <w:rFonts w:asciiTheme="majorBidi" w:hAnsiTheme="majorBidi" w:cstheme="majorBidi"/>
          <w:lang w:val="nl-NL"/>
        </w:rPr>
        <w:t>en Gods besluiten</w:t>
      </w:r>
      <w:r w:rsidR="00FF37F8">
        <w:rPr>
          <w:rFonts w:asciiTheme="majorBidi" w:hAnsiTheme="majorBidi" w:cstheme="majorBidi"/>
          <w:lang w:val="nl-NL"/>
        </w:rPr>
        <w:t xml:space="preserve">, </w:t>
      </w:r>
      <w:r w:rsidRPr="00594620">
        <w:rPr>
          <w:rFonts w:asciiTheme="majorBidi" w:hAnsiTheme="majorBidi" w:cstheme="majorBidi"/>
          <w:lang w:val="nl-NL"/>
        </w:rPr>
        <w:t>dezelfde aan ons voor</w:t>
      </w:r>
      <w:r>
        <w:rPr>
          <w:rFonts w:asciiTheme="majorBidi" w:hAnsiTheme="majorBidi" w:cstheme="majorBidi"/>
          <w:lang w:val="nl-NL"/>
        </w:rPr>
        <w:t xml:space="preserve"> </w:t>
      </w:r>
      <w:r w:rsidRPr="00594620">
        <w:rPr>
          <w:rFonts w:asciiTheme="majorBidi" w:hAnsiTheme="majorBidi" w:cstheme="majorBidi"/>
          <w:lang w:val="nl-NL"/>
        </w:rPr>
        <w:t>stellen</w:t>
      </w:r>
      <w:r w:rsidR="00FF37F8">
        <w:rPr>
          <w:rFonts w:asciiTheme="majorBidi" w:hAnsiTheme="majorBidi" w:cstheme="majorBidi"/>
          <w:lang w:val="nl-NL"/>
        </w:rPr>
        <w:t xml:space="preserve">, </w:t>
      </w:r>
      <w:r w:rsidRPr="00594620">
        <w:rPr>
          <w:rFonts w:asciiTheme="majorBidi" w:hAnsiTheme="majorBidi" w:cstheme="majorBidi"/>
          <w:lang w:val="nl-NL"/>
        </w:rPr>
        <w:t>en niet van die kennis</w:t>
      </w:r>
      <w:r w:rsidR="00FF37F8">
        <w:rPr>
          <w:rFonts w:asciiTheme="majorBidi" w:hAnsiTheme="majorBidi" w:cstheme="majorBidi"/>
          <w:lang w:val="nl-NL"/>
        </w:rPr>
        <w:t xml:space="preserve">, </w:t>
      </w:r>
      <w:r w:rsidRPr="00594620">
        <w:rPr>
          <w:rFonts w:asciiTheme="majorBidi" w:hAnsiTheme="majorBidi" w:cstheme="majorBidi"/>
          <w:lang w:val="nl-NL"/>
        </w:rPr>
        <w:t>die van alle goddelijk genoemt word</w:t>
      </w:r>
      <w:r w:rsidR="00FF37F8">
        <w:rPr>
          <w:rFonts w:asciiTheme="majorBidi" w:hAnsiTheme="majorBidi" w:cstheme="majorBidi"/>
          <w:lang w:val="nl-NL"/>
        </w:rPr>
        <w:t xml:space="preserve">, </w:t>
      </w:r>
      <w:r w:rsidRPr="00594620">
        <w:rPr>
          <w:rFonts w:asciiTheme="majorBidi" w:hAnsiTheme="majorBidi" w:cstheme="majorBidi"/>
          <w:lang w:val="nl-NL"/>
        </w:rPr>
        <w:t>verschilt; dan dat deze zich buiten de palen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van die uitstrekt</w:t>
      </w:r>
      <w:r w:rsidR="00FF37F8">
        <w:rPr>
          <w:rFonts w:asciiTheme="majorBidi" w:hAnsiTheme="majorBidi" w:cstheme="majorBidi"/>
          <w:lang w:val="nl-NL"/>
        </w:rPr>
        <w:t xml:space="preserve">, </w:t>
      </w:r>
      <w:r w:rsidRPr="00594620">
        <w:rPr>
          <w:rFonts w:asciiTheme="majorBidi" w:hAnsiTheme="majorBidi" w:cstheme="majorBidi"/>
          <w:lang w:val="nl-NL"/>
        </w:rPr>
        <w:t>en dat de wetten van de menschelijke natuur</w:t>
      </w:r>
      <w:r>
        <w:rPr>
          <w:rFonts w:asciiTheme="majorBidi" w:hAnsiTheme="majorBidi" w:cstheme="majorBidi"/>
          <w:lang w:val="nl-NL"/>
        </w:rPr>
        <w:t xml:space="preserve"> </w:t>
      </w:r>
      <w:r w:rsidRPr="00594620">
        <w:rPr>
          <w:rFonts w:asciiTheme="majorBidi" w:hAnsiTheme="majorBidi" w:cstheme="majorBidi"/>
          <w:lang w:val="nl-NL"/>
        </w:rPr>
        <w:t>in zich aangemerkt</w:t>
      </w:r>
      <w:r w:rsidR="00FF37F8">
        <w:rPr>
          <w:rFonts w:asciiTheme="majorBidi" w:hAnsiTheme="majorBidi" w:cstheme="majorBidi"/>
          <w:lang w:val="nl-NL"/>
        </w:rPr>
        <w:t xml:space="preserve">, </w:t>
      </w:r>
      <w:r w:rsidRPr="00594620">
        <w:rPr>
          <w:rFonts w:asciiTheme="majorBidi" w:hAnsiTheme="majorBidi" w:cstheme="majorBidi"/>
          <w:lang w:val="nl-NL"/>
        </w:rPr>
        <w:t>niet d’ oorzaken daar van kunnen</w:t>
      </w:r>
      <w:r>
        <w:rPr>
          <w:rFonts w:asciiTheme="majorBidi" w:hAnsiTheme="majorBidi" w:cstheme="majorBidi"/>
          <w:lang w:val="nl-NL"/>
        </w:rPr>
        <w:t xml:space="preserve"> </w:t>
      </w:r>
      <w:r w:rsidRPr="00594620">
        <w:rPr>
          <w:rFonts w:asciiTheme="majorBidi" w:hAnsiTheme="majorBidi" w:cstheme="majorBidi"/>
          <w:lang w:val="nl-NL"/>
        </w:rPr>
        <w:t>zijn : maar ten opzicht van de zekerheit</w:t>
      </w:r>
      <w:r w:rsidR="00FF37F8">
        <w:rPr>
          <w:rFonts w:asciiTheme="majorBidi" w:hAnsiTheme="majorBidi" w:cstheme="majorBidi"/>
          <w:lang w:val="nl-NL"/>
        </w:rPr>
        <w:t xml:space="preserve">, </w:t>
      </w:r>
      <w:r w:rsidRPr="00594620">
        <w:rPr>
          <w:rFonts w:asciiTheme="majorBidi" w:hAnsiTheme="majorBidi" w:cstheme="majorBidi"/>
          <w:lang w:val="nl-NL"/>
        </w:rPr>
        <w:t>die de natuurlijke</w:t>
      </w:r>
      <w:r>
        <w:rPr>
          <w:rFonts w:asciiTheme="majorBidi" w:hAnsiTheme="majorBidi" w:cstheme="majorBidi"/>
          <w:lang w:val="nl-NL"/>
        </w:rPr>
        <w:t xml:space="preserve"> </w:t>
      </w:r>
      <w:r w:rsidRPr="00594620">
        <w:rPr>
          <w:rFonts w:asciiTheme="majorBidi" w:hAnsiTheme="majorBidi" w:cstheme="majorBidi"/>
          <w:lang w:val="nl-NL"/>
        </w:rPr>
        <w:t>kennis insluit</w:t>
      </w:r>
      <w:r w:rsidR="00FF37F8">
        <w:rPr>
          <w:rFonts w:asciiTheme="majorBidi" w:hAnsiTheme="majorBidi" w:cstheme="majorBidi"/>
          <w:lang w:val="nl-NL"/>
        </w:rPr>
        <w:t xml:space="preserve">, </w:t>
      </w:r>
      <w:r w:rsidRPr="00594620">
        <w:rPr>
          <w:rFonts w:asciiTheme="majorBidi" w:hAnsiTheme="majorBidi" w:cstheme="majorBidi"/>
          <w:lang w:val="nl-NL"/>
        </w:rPr>
        <w:t>en van de Bron</w:t>
      </w:r>
      <w:r w:rsidR="00FF37F8">
        <w:rPr>
          <w:rFonts w:asciiTheme="majorBidi" w:hAnsiTheme="majorBidi" w:cstheme="majorBidi"/>
          <w:lang w:val="nl-NL"/>
        </w:rPr>
        <w:t xml:space="preserve">, </w:t>
      </w:r>
      <w:r w:rsidRPr="00594620">
        <w:rPr>
          <w:rFonts w:asciiTheme="majorBidi" w:hAnsiTheme="majorBidi" w:cstheme="majorBidi"/>
          <w:lang w:val="nl-NL"/>
        </w:rPr>
        <w:t>daar uit zy vloeit</w:t>
      </w:r>
      <w:r w:rsidR="00FF37F8">
        <w:rPr>
          <w:rFonts w:asciiTheme="majorBidi" w:hAnsiTheme="majorBidi" w:cstheme="majorBidi"/>
          <w:lang w:val="nl-NL"/>
        </w:rPr>
        <w:t xml:space="preserve">, </w:t>
      </w:r>
      <w:r w:rsidRPr="00594620">
        <w:rPr>
          <w:rFonts w:asciiTheme="majorBidi" w:hAnsiTheme="majorBidi" w:cstheme="majorBidi"/>
          <w:lang w:val="nl-NL"/>
        </w:rPr>
        <w:t>namelijk</w:t>
      </w:r>
      <w:r>
        <w:rPr>
          <w:rFonts w:asciiTheme="majorBidi" w:hAnsiTheme="majorBidi" w:cstheme="majorBidi"/>
          <w:lang w:val="nl-NL"/>
        </w:rPr>
        <w:t xml:space="preserve"> </w:t>
      </w:r>
      <w:r w:rsidRPr="00594620">
        <w:rPr>
          <w:rFonts w:asciiTheme="majorBidi" w:hAnsiTheme="majorBidi" w:cstheme="majorBidi"/>
          <w:lang w:val="nl-NL"/>
        </w:rPr>
        <w:t>God</w:t>
      </w:r>
      <w:r w:rsidR="00FF37F8">
        <w:rPr>
          <w:rFonts w:asciiTheme="majorBidi" w:hAnsiTheme="majorBidi" w:cstheme="majorBidi"/>
          <w:lang w:val="nl-NL"/>
        </w:rPr>
        <w:t xml:space="preserve">, </w:t>
      </w:r>
      <w:r w:rsidRPr="00594620">
        <w:rPr>
          <w:rFonts w:asciiTheme="majorBidi" w:hAnsiTheme="majorBidi" w:cstheme="majorBidi"/>
          <w:lang w:val="nl-NL"/>
        </w:rPr>
        <w:t>wykt zy geenzints voor de Prophetische kennis: ten</w:t>
      </w:r>
      <w:r>
        <w:rPr>
          <w:rFonts w:asciiTheme="majorBidi" w:hAnsiTheme="majorBidi" w:cstheme="majorBidi"/>
          <w:lang w:val="nl-NL"/>
        </w:rPr>
        <w:t xml:space="preserve"> </w:t>
      </w:r>
      <w:r w:rsidRPr="00594620">
        <w:rPr>
          <w:rFonts w:asciiTheme="majorBidi" w:hAnsiTheme="majorBidi" w:cstheme="majorBidi"/>
          <w:lang w:val="nl-NL"/>
        </w:rPr>
        <w:t>zy ymant misschien wil verstaan</w:t>
      </w:r>
      <w:r w:rsidR="00FF37F8">
        <w:rPr>
          <w:rFonts w:asciiTheme="majorBidi" w:hAnsiTheme="majorBidi" w:cstheme="majorBidi"/>
          <w:lang w:val="nl-NL"/>
        </w:rPr>
        <w:t xml:space="preserve">, </w:t>
      </w:r>
      <w:r w:rsidRPr="00594620">
        <w:rPr>
          <w:rFonts w:asciiTheme="majorBidi" w:hAnsiTheme="majorBidi" w:cstheme="majorBidi"/>
          <w:lang w:val="nl-NL"/>
        </w:rPr>
        <w:t>of liever dromen dat</w:t>
      </w:r>
      <w:r>
        <w:rPr>
          <w:rFonts w:asciiTheme="majorBidi" w:hAnsiTheme="majorBidi" w:cstheme="majorBidi"/>
          <w:lang w:val="nl-NL"/>
        </w:rPr>
        <w:t xml:space="preserve"> </w:t>
      </w:r>
      <w:r w:rsidRPr="00594620">
        <w:rPr>
          <w:rFonts w:asciiTheme="majorBidi" w:hAnsiTheme="majorBidi" w:cstheme="majorBidi"/>
          <w:lang w:val="nl-NL"/>
        </w:rPr>
        <w:t>de Propheten wel een menschelyk ligchaam</w:t>
      </w:r>
      <w:r w:rsidR="00FF37F8">
        <w:rPr>
          <w:rFonts w:asciiTheme="majorBidi" w:hAnsiTheme="majorBidi" w:cstheme="majorBidi"/>
          <w:lang w:val="nl-NL"/>
        </w:rPr>
        <w:t xml:space="preserve">, </w:t>
      </w:r>
      <w:r w:rsidRPr="00594620">
        <w:rPr>
          <w:rFonts w:asciiTheme="majorBidi" w:hAnsiTheme="majorBidi" w:cstheme="majorBidi"/>
          <w:lang w:val="nl-NL"/>
        </w:rPr>
        <w:t>maar geen menschelijke ziel gehad hebben</w:t>
      </w:r>
      <w:r w:rsidR="00FF37F8">
        <w:rPr>
          <w:rFonts w:asciiTheme="majorBidi" w:hAnsiTheme="majorBidi" w:cstheme="majorBidi"/>
          <w:lang w:val="nl-NL"/>
        </w:rPr>
        <w:t xml:space="preserve">, </w:t>
      </w:r>
      <w:r w:rsidRPr="00594620">
        <w:rPr>
          <w:rFonts w:asciiTheme="majorBidi" w:hAnsiTheme="majorBidi" w:cstheme="majorBidi"/>
          <w:lang w:val="nl-NL"/>
        </w:rPr>
        <w:t>en dat dieshalven hun gevoelen en medeweting</w:t>
      </w:r>
      <w:r w:rsidR="00FF37F8">
        <w:rPr>
          <w:rFonts w:asciiTheme="majorBidi" w:hAnsiTheme="majorBidi" w:cstheme="majorBidi"/>
          <w:lang w:val="nl-NL"/>
        </w:rPr>
        <w:t xml:space="preserve">, </w:t>
      </w:r>
      <w:r w:rsidRPr="00594620">
        <w:rPr>
          <w:rFonts w:asciiTheme="majorBidi" w:hAnsiTheme="majorBidi" w:cstheme="majorBidi"/>
          <w:lang w:val="nl-NL"/>
        </w:rPr>
        <w:t>van een geheel andere natuur hebben geweest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de onze zijn.</w:t>
      </w:r>
      <w:r>
        <w:rPr>
          <w:rFonts w:asciiTheme="majorBidi" w:hAnsiTheme="majorBidi" w:cstheme="majorBidi"/>
          <w:lang w:val="nl-NL"/>
        </w:rPr>
        <w:t xml:space="preserve"> </w:t>
      </w:r>
      <w:r w:rsidRPr="00594620">
        <w:rPr>
          <w:rFonts w:asciiTheme="majorBidi" w:hAnsiTheme="majorBidi" w:cstheme="majorBidi"/>
          <w:lang w:val="nl-NL"/>
        </w:rPr>
        <w:t>Maar hoewel de natuurlijke wetenschap Goddelijk is</w:t>
      </w:r>
      <w:r w:rsidR="00FF37F8">
        <w:rPr>
          <w:rFonts w:asciiTheme="majorBidi" w:hAnsiTheme="majorBidi" w:cstheme="majorBidi"/>
          <w:lang w:val="nl-NL"/>
        </w:rPr>
        <w:t xml:space="preserve">, </w:t>
      </w:r>
      <w:r w:rsidR="00977635">
        <w:rPr>
          <w:rFonts w:asciiTheme="majorBidi" w:hAnsiTheme="majorBidi" w:cstheme="majorBidi"/>
          <w:lang w:val="nl-NL"/>
        </w:rPr>
        <w:t>z</w:t>
      </w:r>
      <w:r w:rsidRPr="00594620">
        <w:rPr>
          <w:rFonts w:asciiTheme="majorBidi" w:hAnsiTheme="majorBidi" w:cstheme="majorBidi"/>
          <w:lang w:val="nl-NL"/>
        </w:rPr>
        <w:t>oo</w:t>
      </w:r>
      <w:r>
        <w:rPr>
          <w:rFonts w:asciiTheme="majorBidi" w:hAnsiTheme="majorBidi" w:cstheme="majorBidi"/>
          <w:lang w:val="nl-NL"/>
        </w:rPr>
        <w:t xml:space="preserve"> </w:t>
      </w:r>
      <w:r w:rsidRPr="00594620">
        <w:rPr>
          <w:rFonts w:asciiTheme="majorBidi" w:hAnsiTheme="majorBidi" w:cstheme="majorBidi"/>
          <w:lang w:val="nl-NL"/>
        </w:rPr>
        <w:t>mogen nochtans haar voorplanters geen Propheten genoemt</w:t>
      </w:r>
      <w:r>
        <w:rPr>
          <w:rFonts w:asciiTheme="majorBidi" w:hAnsiTheme="majorBidi" w:cstheme="majorBidi"/>
          <w:lang w:val="nl-NL"/>
        </w:rPr>
        <w:t xml:space="preserve"> </w:t>
      </w:r>
      <w:r w:rsidRPr="00594620">
        <w:rPr>
          <w:rFonts w:asciiTheme="majorBidi" w:hAnsiTheme="majorBidi" w:cstheme="majorBidi"/>
          <w:lang w:val="nl-NL"/>
        </w:rPr>
        <w:t xml:space="preserve">worden </w:t>
      </w:r>
      <w:r w:rsidR="00977635">
        <w:rPr>
          <w:rFonts w:asciiTheme="majorBidi" w:hAnsiTheme="majorBidi" w:cstheme="majorBidi"/>
          <w:lang w:val="nl-NL"/>
        </w:rPr>
        <w:t>;</w:t>
      </w:r>
      <w:r w:rsidRPr="00594620">
        <w:rPr>
          <w:rFonts w:asciiTheme="majorBidi" w:hAnsiTheme="majorBidi" w:cstheme="majorBidi"/>
          <w:lang w:val="nl-NL"/>
        </w:rPr>
        <w:t xml:space="preserve"> want de dingen</w:t>
      </w:r>
      <w:r w:rsidR="00FF37F8">
        <w:rPr>
          <w:rFonts w:asciiTheme="majorBidi" w:hAnsiTheme="majorBidi" w:cstheme="majorBidi"/>
          <w:lang w:val="nl-NL"/>
        </w:rPr>
        <w:t xml:space="preserve">, </w:t>
      </w:r>
      <w:r w:rsidRPr="00594620">
        <w:rPr>
          <w:rFonts w:asciiTheme="majorBidi" w:hAnsiTheme="majorBidi" w:cstheme="majorBidi"/>
          <w:lang w:val="nl-NL"/>
        </w:rPr>
        <w:t>die zy le</w:t>
      </w:r>
      <w:r w:rsidR="00977635">
        <w:rPr>
          <w:rFonts w:asciiTheme="majorBidi" w:hAnsiTheme="majorBidi" w:cstheme="majorBidi"/>
          <w:lang w:val="nl-NL"/>
        </w:rPr>
        <w:t>r</w:t>
      </w:r>
      <w:r w:rsidRPr="00594620">
        <w:rPr>
          <w:rFonts w:asciiTheme="majorBidi" w:hAnsiTheme="majorBidi" w:cstheme="majorBidi"/>
          <w:lang w:val="nl-NL"/>
        </w:rPr>
        <w:t>en</w:t>
      </w:r>
      <w:r w:rsidR="00FF37F8">
        <w:rPr>
          <w:rFonts w:asciiTheme="majorBidi" w:hAnsiTheme="majorBidi" w:cstheme="majorBidi"/>
          <w:lang w:val="nl-NL"/>
        </w:rPr>
        <w:t xml:space="preserve">, </w:t>
      </w:r>
      <w:r w:rsidRPr="00594620">
        <w:rPr>
          <w:rFonts w:asciiTheme="majorBidi" w:hAnsiTheme="majorBidi" w:cstheme="majorBidi"/>
          <w:lang w:val="nl-NL"/>
        </w:rPr>
        <w:t>k</w:t>
      </w:r>
      <w:r w:rsidR="00977635">
        <w:rPr>
          <w:rFonts w:asciiTheme="majorBidi" w:hAnsiTheme="majorBidi" w:cstheme="majorBidi"/>
          <w:lang w:val="nl-NL"/>
        </w:rPr>
        <w:t>o</w:t>
      </w:r>
      <w:r w:rsidRPr="00594620">
        <w:rPr>
          <w:rFonts w:asciiTheme="majorBidi" w:hAnsiTheme="majorBidi" w:cstheme="majorBidi"/>
          <w:lang w:val="nl-NL"/>
        </w:rPr>
        <w:t>nnen van de andere</w:t>
      </w:r>
      <w:r w:rsidR="006F3162">
        <w:rPr>
          <w:rFonts w:asciiTheme="majorBidi" w:hAnsiTheme="majorBidi" w:cstheme="majorBidi"/>
          <w:lang w:val="nl-NL"/>
        </w:rPr>
        <w:t xml:space="preserve"> </w:t>
      </w:r>
      <w:r w:rsidRPr="00594620">
        <w:rPr>
          <w:rFonts w:asciiTheme="majorBidi" w:hAnsiTheme="majorBidi" w:cstheme="majorBidi"/>
          <w:lang w:val="nl-NL"/>
        </w:rPr>
        <w:t>menschen</w:t>
      </w:r>
      <w:r w:rsidR="00FF37F8">
        <w:rPr>
          <w:rFonts w:asciiTheme="majorBidi" w:hAnsiTheme="majorBidi" w:cstheme="majorBidi"/>
          <w:lang w:val="nl-NL"/>
        </w:rPr>
        <w:t xml:space="preserve">, </w:t>
      </w:r>
      <w:r w:rsidRPr="00594620">
        <w:rPr>
          <w:rFonts w:asciiTheme="majorBidi" w:hAnsiTheme="majorBidi" w:cstheme="majorBidi"/>
          <w:lang w:val="nl-NL"/>
        </w:rPr>
        <w:t>met gelijke zekerheit en waarheit</w:t>
      </w:r>
      <w:r w:rsidR="00FF37F8">
        <w:rPr>
          <w:rFonts w:asciiTheme="majorBidi" w:hAnsiTheme="majorBidi" w:cstheme="majorBidi"/>
          <w:lang w:val="nl-NL"/>
        </w:rPr>
        <w:t xml:space="preserve">, </w:t>
      </w:r>
      <w:r w:rsidRPr="00594620">
        <w:rPr>
          <w:rFonts w:asciiTheme="majorBidi" w:hAnsiTheme="majorBidi" w:cstheme="majorBidi"/>
          <w:lang w:val="nl-NL"/>
        </w:rPr>
        <w:t>als van</w:t>
      </w:r>
      <w:r>
        <w:rPr>
          <w:rFonts w:asciiTheme="majorBidi" w:hAnsiTheme="majorBidi" w:cstheme="majorBidi"/>
          <w:lang w:val="nl-NL"/>
        </w:rPr>
        <w:t xml:space="preserve"> </w:t>
      </w:r>
      <w:r w:rsidRPr="00594620">
        <w:rPr>
          <w:rFonts w:asciiTheme="majorBidi" w:hAnsiTheme="majorBidi" w:cstheme="majorBidi"/>
          <w:lang w:val="nl-NL"/>
        </w:rPr>
        <w:t>haar</w:t>
      </w:r>
      <w:r w:rsidR="00FF37F8">
        <w:rPr>
          <w:rFonts w:asciiTheme="majorBidi" w:hAnsiTheme="majorBidi" w:cstheme="majorBidi"/>
          <w:lang w:val="nl-NL"/>
        </w:rPr>
        <w:t xml:space="preserve">, </w:t>
      </w:r>
      <w:r w:rsidRPr="00594620">
        <w:rPr>
          <w:rFonts w:asciiTheme="majorBidi" w:hAnsiTheme="majorBidi" w:cstheme="majorBidi"/>
          <w:lang w:val="nl-NL"/>
        </w:rPr>
        <w:t>bevat en aangenomen worden</w:t>
      </w:r>
      <w:r w:rsidR="00FF37F8">
        <w:rPr>
          <w:rFonts w:asciiTheme="majorBidi" w:hAnsiTheme="majorBidi" w:cstheme="majorBidi"/>
          <w:lang w:val="nl-NL"/>
        </w:rPr>
        <w:t xml:space="preserve">, </w:t>
      </w:r>
      <w:r w:rsidRPr="00594620">
        <w:rPr>
          <w:rFonts w:asciiTheme="majorBidi" w:hAnsiTheme="majorBidi" w:cstheme="majorBidi"/>
          <w:lang w:val="nl-NL"/>
        </w:rPr>
        <w:t>en dit niet uit het geloof alleen.</w:t>
      </w:r>
      <w:r>
        <w:rPr>
          <w:rFonts w:asciiTheme="majorBidi" w:hAnsiTheme="majorBidi" w:cstheme="majorBidi"/>
          <w:lang w:val="nl-NL"/>
        </w:rPr>
        <w:t xml:space="preserve"> </w:t>
      </w:r>
    </w:p>
    <w:p w:rsidR="00977635" w:rsidRDefault="00594620" w:rsidP="00977635">
      <w:pPr>
        <w:spacing w:after="0" w:line="240" w:lineRule="auto"/>
        <w:ind w:firstLine="720"/>
        <w:rPr>
          <w:rFonts w:asciiTheme="majorBidi" w:hAnsiTheme="majorBidi" w:cstheme="majorBidi"/>
          <w:lang w:val="nl-NL"/>
        </w:rPr>
      </w:pPr>
      <w:r w:rsidRPr="00594620">
        <w:rPr>
          <w:rFonts w:asciiTheme="majorBidi" w:hAnsiTheme="majorBidi" w:cstheme="majorBidi"/>
          <w:lang w:val="nl-NL"/>
        </w:rPr>
        <w:t>Dewijl dan onze gee</w:t>
      </w:r>
      <w:r w:rsidR="00977635">
        <w:rPr>
          <w:rFonts w:asciiTheme="majorBidi" w:hAnsiTheme="majorBidi" w:cstheme="majorBidi"/>
          <w:lang w:val="nl-NL"/>
        </w:rPr>
        <w:t>s</w:t>
      </w:r>
      <w:r w:rsidRPr="00594620">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t>hier uit alleen</w:t>
      </w:r>
      <w:r w:rsidR="00FF37F8">
        <w:rPr>
          <w:rFonts w:asciiTheme="majorBidi" w:hAnsiTheme="majorBidi" w:cstheme="majorBidi"/>
          <w:lang w:val="nl-NL"/>
        </w:rPr>
        <w:t xml:space="preserve">, </w:t>
      </w:r>
      <w:r w:rsidRPr="00594620">
        <w:rPr>
          <w:rFonts w:asciiTheme="majorBidi" w:hAnsiTheme="majorBidi" w:cstheme="majorBidi"/>
          <w:lang w:val="nl-NL"/>
        </w:rPr>
        <w:t>dat hy Gods natuur</w:t>
      </w:r>
      <w:r w:rsidR="00FF37F8">
        <w:rPr>
          <w:rFonts w:asciiTheme="majorBidi" w:hAnsiTheme="majorBidi" w:cstheme="majorBidi"/>
          <w:lang w:val="nl-NL"/>
        </w:rPr>
        <w:t xml:space="preserve">, </w:t>
      </w:r>
      <w:r w:rsidRPr="00594620">
        <w:rPr>
          <w:rFonts w:asciiTheme="majorBidi" w:hAnsiTheme="majorBidi" w:cstheme="majorBidi"/>
          <w:lang w:val="nl-NL"/>
        </w:rPr>
        <w:t>voorwerpelijk in zich begrijpt</w:t>
      </w:r>
      <w:r w:rsidR="00FF37F8">
        <w:rPr>
          <w:rFonts w:asciiTheme="majorBidi" w:hAnsiTheme="majorBidi" w:cstheme="majorBidi"/>
          <w:lang w:val="nl-NL"/>
        </w:rPr>
        <w:t xml:space="preserve">, </w:t>
      </w:r>
      <w:r w:rsidRPr="00594620">
        <w:rPr>
          <w:rFonts w:asciiTheme="majorBidi" w:hAnsiTheme="majorBidi" w:cstheme="majorBidi"/>
          <w:lang w:val="nl-NL"/>
        </w:rPr>
        <w:t>en aan dezelve deelachtig is</w:t>
      </w:r>
      <w:r w:rsidR="00FF37F8">
        <w:rPr>
          <w:rFonts w:asciiTheme="majorBidi" w:hAnsiTheme="majorBidi" w:cstheme="majorBidi"/>
          <w:lang w:val="nl-NL"/>
        </w:rPr>
        <w:t xml:space="preserve">, </w:t>
      </w:r>
      <w:r w:rsidRPr="00594620">
        <w:rPr>
          <w:rFonts w:asciiTheme="majorBidi" w:hAnsiTheme="majorBidi" w:cstheme="majorBidi"/>
          <w:lang w:val="nl-NL"/>
        </w:rPr>
        <w:t>macht heeft om eenige gemene kennissen</w:t>
      </w:r>
      <w:r w:rsidR="00FF37F8">
        <w:rPr>
          <w:rFonts w:asciiTheme="majorBidi" w:hAnsiTheme="majorBidi" w:cstheme="majorBidi"/>
          <w:lang w:val="nl-NL"/>
        </w:rPr>
        <w:t xml:space="preserve">, </w:t>
      </w:r>
      <w:r w:rsidRPr="00594620">
        <w:rPr>
          <w:rFonts w:asciiTheme="majorBidi" w:hAnsiTheme="majorBidi" w:cstheme="majorBidi"/>
          <w:lang w:val="nl-NL"/>
        </w:rPr>
        <w:t>die de</w:t>
      </w:r>
      <w:r w:rsidR="006F3162">
        <w:rPr>
          <w:rFonts w:asciiTheme="majorBidi" w:hAnsiTheme="majorBidi" w:cstheme="majorBidi"/>
          <w:lang w:val="nl-NL"/>
        </w:rPr>
        <w:t xml:space="preserve"> </w:t>
      </w:r>
      <w:r w:rsidRPr="00594620">
        <w:rPr>
          <w:rFonts w:asciiTheme="majorBidi" w:hAnsiTheme="majorBidi" w:cstheme="majorBidi"/>
          <w:lang w:val="nl-NL"/>
        </w:rPr>
        <w:t>natuur der dingen verklaren</w:t>
      </w:r>
      <w:r w:rsidR="00FF37F8">
        <w:rPr>
          <w:rFonts w:asciiTheme="majorBidi" w:hAnsiTheme="majorBidi" w:cstheme="majorBidi"/>
          <w:lang w:val="nl-NL"/>
        </w:rPr>
        <w:t xml:space="preserve">, </w:t>
      </w:r>
      <w:r w:rsidRPr="00594620">
        <w:rPr>
          <w:rFonts w:asciiTheme="majorBidi" w:hAnsiTheme="majorBidi" w:cstheme="majorBidi"/>
          <w:lang w:val="nl-NL"/>
        </w:rPr>
        <w:t>en</w:t>
      </w:r>
      <w:r w:rsidR="00977635">
        <w:rPr>
          <w:rFonts w:asciiTheme="majorBidi" w:hAnsiTheme="majorBidi" w:cstheme="majorBidi"/>
          <w:lang w:val="nl-NL"/>
        </w:rPr>
        <w:t xml:space="preserve"> </w:t>
      </w:r>
      <w:r w:rsidRPr="00594620">
        <w:rPr>
          <w:rFonts w:asciiTheme="majorBidi" w:hAnsiTheme="majorBidi" w:cstheme="majorBidi"/>
          <w:lang w:val="nl-NL"/>
        </w:rPr>
        <w:t>’t gebruik des levens leren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 vormen ; zoo konnen wy met recht</w:t>
      </w:r>
      <w:r w:rsidR="00FF37F8">
        <w:rPr>
          <w:rFonts w:asciiTheme="majorBidi" w:hAnsiTheme="majorBidi" w:cstheme="majorBidi"/>
          <w:lang w:val="nl-NL"/>
        </w:rPr>
        <w:t xml:space="preserve">, </w:t>
      </w:r>
      <w:r w:rsidRPr="00594620">
        <w:rPr>
          <w:rFonts w:asciiTheme="majorBidi" w:hAnsiTheme="majorBidi" w:cstheme="majorBidi"/>
          <w:lang w:val="nl-NL"/>
        </w:rPr>
        <w:t>de natuur van de</w:t>
      </w:r>
      <w:r>
        <w:rPr>
          <w:rFonts w:asciiTheme="majorBidi" w:hAnsiTheme="majorBidi" w:cstheme="majorBidi"/>
          <w:lang w:val="nl-NL"/>
        </w:rPr>
        <w:t xml:space="preserve"> </w:t>
      </w:r>
      <w:r w:rsidRPr="00594620">
        <w:rPr>
          <w:rFonts w:asciiTheme="majorBidi" w:hAnsiTheme="majorBidi" w:cstheme="majorBidi"/>
          <w:lang w:val="nl-NL"/>
        </w:rPr>
        <w:t>geest</w:t>
      </w:r>
      <w:r w:rsidR="00FF37F8">
        <w:rPr>
          <w:rFonts w:asciiTheme="majorBidi" w:hAnsiTheme="majorBidi" w:cstheme="majorBidi"/>
          <w:lang w:val="nl-NL"/>
        </w:rPr>
        <w:t xml:space="preserve">, </w:t>
      </w:r>
      <w:r w:rsidRPr="00594620">
        <w:rPr>
          <w:rFonts w:asciiTheme="majorBidi" w:hAnsiTheme="majorBidi" w:cstheme="majorBidi"/>
          <w:lang w:val="nl-NL"/>
        </w:rPr>
        <w:t xml:space="preserve">voor zoo veel zy zodanig bevat word d’ eerste oorzaak van de Goddelijke openbaringen stellen </w:t>
      </w:r>
      <w:r w:rsidRPr="00594620">
        <w:rPr>
          <w:rFonts w:asciiTheme="majorBidi" w:hAnsiTheme="majorBidi" w:cstheme="majorBidi"/>
          <w:lang w:val="nl-NL"/>
        </w:rPr>
        <w:lastRenderedPageBreak/>
        <w:t>: want Gods denkbeeld</w:t>
      </w:r>
      <w:r w:rsidR="00FF37F8">
        <w:rPr>
          <w:rFonts w:asciiTheme="majorBidi" w:hAnsiTheme="majorBidi" w:cstheme="majorBidi"/>
          <w:lang w:val="nl-NL"/>
        </w:rPr>
        <w:t xml:space="preserve">, </w:t>
      </w:r>
      <w:r w:rsidRPr="00594620">
        <w:rPr>
          <w:rFonts w:asciiTheme="majorBidi" w:hAnsiTheme="majorBidi" w:cstheme="majorBidi"/>
          <w:lang w:val="nl-NL"/>
        </w:rPr>
        <w:t>gelijk wy terstond aangewezen hebben</w:t>
      </w:r>
      <w:r w:rsidR="00FF37F8">
        <w:rPr>
          <w:rFonts w:asciiTheme="majorBidi" w:hAnsiTheme="majorBidi" w:cstheme="majorBidi"/>
          <w:lang w:val="nl-NL"/>
        </w:rPr>
        <w:t xml:space="preserve">, </w:t>
      </w:r>
      <w:r w:rsidRPr="00594620">
        <w:rPr>
          <w:rFonts w:asciiTheme="majorBidi" w:hAnsiTheme="majorBidi" w:cstheme="majorBidi"/>
          <w:lang w:val="nl-NL"/>
        </w:rPr>
        <w:t>en de.</w:t>
      </w:r>
      <w:r>
        <w:rPr>
          <w:rFonts w:asciiTheme="majorBidi" w:hAnsiTheme="majorBidi" w:cstheme="majorBidi"/>
          <w:lang w:val="nl-NL"/>
        </w:rPr>
        <w:t xml:space="preserve"> </w:t>
      </w:r>
      <w:r w:rsidRPr="00594620">
        <w:rPr>
          <w:rFonts w:asciiTheme="majorBidi" w:hAnsiTheme="majorBidi" w:cstheme="majorBidi"/>
          <w:lang w:val="nl-NL"/>
        </w:rPr>
        <w:t>natuur</w:t>
      </w:r>
      <w:r w:rsidR="00FF37F8">
        <w:rPr>
          <w:rFonts w:asciiTheme="majorBidi" w:hAnsiTheme="majorBidi" w:cstheme="majorBidi"/>
          <w:lang w:val="nl-NL"/>
        </w:rPr>
        <w:t xml:space="preserve">, </w:t>
      </w:r>
      <w:r w:rsidRPr="00594620">
        <w:rPr>
          <w:rFonts w:asciiTheme="majorBidi" w:hAnsiTheme="majorBidi" w:cstheme="majorBidi"/>
          <w:lang w:val="nl-NL"/>
        </w:rPr>
        <w:t>voordellen ons alle de dingen</w:t>
      </w:r>
      <w:r w:rsidR="00FF37F8">
        <w:rPr>
          <w:rFonts w:asciiTheme="majorBidi" w:hAnsiTheme="majorBidi" w:cstheme="majorBidi"/>
          <w:lang w:val="nl-NL"/>
        </w:rPr>
        <w:t xml:space="preserve">, </w:t>
      </w:r>
      <w:r w:rsidRPr="00594620">
        <w:rPr>
          <w:rFonts w:asciiTheme="majorBidi" w:hAnsiTheme="majorBidi" w:cstheme="majorBidi"/>
          <w:lang w:val="nl-NL"/>
        </w:rPr>
        <w:t>die wy klaarlijk en</w:t>
      </w:r>
      <w:r>
        <w:rPr>
          <w:rFonts w:asciiTheme="majorBidi" w:hAnsiTheme="majorBidi" w:cstheme="majorBidi"/>
          <w:lang w:val="nl-NL"/>
        </w:rPr>
        <w:t xml:space="preserve"> </w:t>
      </w:r>
      <w:r w:rsidRPr="00594620">
        <w:rPr>
          <w:rFonts w:asciiTheme="majorBidi" w:hAnsiTheme="majorBidi" w:cstheme="majorBidi"/>
          <w:lang w:val="nl-NL"/>
        </w:rPr>
        <w:t>onderscheidentlijk verstaan ; wel niet met woorden</w:t>
      </w:r>
      <w:r w:rsidR="00FF37F8">
        <w:rPr>
          <w:rFonts w:asciiTheme="majorBidi" w:hAnsiTheme="majorBidi" w:cstheme="majorBidi"/>
          <w:lang w:val="nl-NL"/>
        </w:rPr>
        <w:t xml:space="preserve">, </w:t>
      </w:r>
      <w:r w:rsidRPr="00594620">
        <w:rPr>
          <w:rFonts w:asciiTheme="majorBidi" w:hAnsiTheme="majorBidi" w:cstheme="majorBidi"/>
          <w:lang w:val="nl-NL"/>
        </w:rPr>
        <w:t>maar op</w:t>
      </w:r>
      <w:r>
        <w:rPr>
          <w:rFonts w:asciiTheme="majorBidi" w:hAnsiTheme="majorBidi" w:cstheme="majorBidi"/>
          <w:lang w:val="nl-NL"/>
        </w:rPr>
        <w:t xml:space="preserve"> </w:t>
      </w:r>
      <w:r w:rsidRPr="00594620">
        <w:rPr>
          <w:rFonts w:asciiTheme="majorBidi" w:hAnsiTheme="majorBidi" w:cstheme="majorBidi"/>
          <w:lang w:val="nl-NL"/>
        </w:rPr>
        <w:t>een voortreffelijke wijze</w:t>
      </w:r>
      <w:r w:rsidR="00FF37F8">
        <w:rPr>
          <w:rFonts w:asciiTheme="majorBidi" w:hAnsiTheme="majorBidi" w:cstheme="majorBidi"/>
          <w:lang w:val="nl-NL"/>
        </w:rPr>
        <w:t xml:space="preserve">, </w:t>
      </w:r>
      <w:r w:rsidRPr="00594620">
        <w:rPr>
          <w:rFonts w:asciiTheme="majorBidi" w:hAnsiTheme="majorBidi" w:cstheme="majorBidi"/>
          <w:lang w:val="nl-NL"/>
        </w:rPr>
        <w:t>en die beft met de natuur van de geest</w:t>
      </w:r>
      <w:r>
        <w:rPr>
          <w:rFonts w:asciiTheme="majorBidi" w:hAnsiTheme="majorBidi" w:cstheme="majorBidi"/>
          <w:lang w:val="nl-NL"/>
        </w:rPr>
        <w:t xml:space="preserve"> </w:t>
      </w:r>
      <w:r w:rsidRPr="00594620">
        <w:rPr>
          <w:rFonts w:asciiTheme="majorBidi" w:hAnsiTheme="majorBidi" w:cstheme="majorBidi"/>
          <w:lang w:val="nl-NL"/>
        </w:rPr>
        <w:t>overëenkomt;</w:t>
      </w:r>
      <w:r w:rsidR="00977635">
        <w:rPr>
          <w:rFonts w:asciiTheme="majorBidi" w:hAnsiTheme="majorBidi" w:cstheme="majorBidi"/>
          <w:lang w:val="nl-NL"/>
        </w:rPr>
        <w:t xml:space="preserve"> </w:t>
      </w:r>
      <w:r w:rsidRPr="00594620">
        <w:rPr>
          <w:rFonts w:asciiTheme="majorBidi" w:hAnsiTheme="majorBidi" w:cstheme="majorBidi"/>
          <w:lang w:val="nl-NL"/>
        </w:rPr>
        <w:t>gelijk yder die de zekerheit van ‘t verstand heeft</w:t>
      </w:r>
      <w:r>
        <w:rPr>
          <w:rFonts w:asciiTheme="majorBidi" w:hAnsiTheme="majorBidi" w:cstheme="majorBidi"/>
          <w:lang w:val="nl-NL"/>
        </w:rPr>
        <w:t xml:space="preserve"> </w:t>
      </w:r>
      <w:r w:rsidRPr="00594620">
        <w:rPr>
          <w:rFonts w:asciiTheme="majorBidi" w:hAnsiTheme="majorBidi" w:cstheme="majorBidi"/>
          <w:lang w:val="nl-NL"/>
        </w:rPr>
        <w:t>gesmaakt</w:t>
      </w:r>
      <w:r w:rsidR="00FF37F8">
        <w:rPr>
          <w:rFonts w:asciiTheme="majorBidi" w:hAnsiTheme="majorBidi" w:cstheme="majorBidi"/>
          <w:lang w:val="nl-NL"/>
        </w:rPr>
        <w:t xml:space="preserve">, </w:t>
      </w:r>
      <w:r w:rsidRPr="00594620">
        <w:rPr>
          <w:rFonts w:asciiTheme="majorBidi" w:hAnsiTheme="majorBidi" w:cstheme="majorBidi"/>
          <w:lang w:val="nl-NL"/>
        </w:rPr>
        <w:t>zonder twijfel by zich heeft beproeft. Maar dewijl</w:t>
      </w:r>
      <w:r>
        <w:rPr>
          <w:rFonts w:asciiTheme="majorBidi" w:hAnsiTheme="majorBidi" w:cstheme="majorBidi"/>
          <w:lang w:val="nl-NL"/>
        </w:rPr>
        <w:t xml:space="preserve"> </w:t>
      </w:r>
      <w:r w:rsidRPr="00594620">
        <w:rPr>
          <w:rFonts w:asciiTheme="majorBidi" w:hAnsiTheme="majorBidi" w:cstheme="majorBidi"/>
          <w:lang w:val="nl-NL"/>
        </w:rPr>
        <w:t>mijn oogmerk voornamelijk is</w:t>
      </w:r>
      <w:r w:rsidR="00FF37F8">
        <w:rPr>
          <w:rFonts w:asciiTheme="majorBidi" w:hAnsiTheme="majorBidi" w:cstheme="majorBidi"/>
          <w:lang w:val="nl-NL"/>
        </w:rPr>
        <w:t xml:space="preserve">, </w:t>
      </w:r>
      <w:r w:rsidRPr="00594620">
        <w:rPr>
          <w:rFonts w:asciiTheme="majorBidi" w:hAnsiTheme="majorBidi" w:cstheme="majorBidi"/>
          <w:lang w:val="nl-NL"/>
        </w:rPr>
        <w:t>van die dingen te spreken</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welke de Schrift alleen aangaan</w:t>
      </w:r>
      <w:r w:rsidR="00FF37F8">
        <w:rPr>
          <w:rFonts w:asciiTheme="majorBidi" w:hAnsiTheme="majorBidi" w:cstheme="majorBidi"/>
          <w:lang w:val="nl-NL"/>
        </w:rPr>
        <w:t xml:space="preserve">, </w:t>
      </w:r>
      <w:r w:rsidRPr="00594620">
        <w:rPr>
          <w:rFonts w:asciiTheme="majorBidi" w:hAnsiTheme="majorBidi" w:cstheme="majorBidi"/>
          <w:lang w:val="nl-NL"/>
        </w:rPr>
        <w:t>zoo zal het genoech zijn</w:t>
      </w:r>
      <w:r w:rsidR="00FF37F8">
        <w:rPr>
          <w:rFonts w:asciiTheme="majorBidi" w:hAnsiTheme="majorBidi" w:cstheme="majorBidi"/>
          <w:lang w:val="nl-NL"/>
        </w:rPr>
        <w:t xml:space="preserve">, </w:t>
      </w:r>
      <w:r w:rsidRPr="00594620">
        <w:rPr>
          <w:rFonts w:asciiTheme="majorBidi" w:hAnsiTheme="majorBidi" w:cstheme="majorBidi"/>
          <w:lang w:val="nl-NL"/>
        </w:rPr>
        <w:t>dit</w:t>
      </w:r>
      <w:r>
        <w:rPr>
          <w:rFonts w:asciiTheme="majorBidi" w:hAnsiTheme="majorBidi" w:cstheme="majorBidi"/>
          <w:lang w:val="nl-NL"/>
        </w:rPr>
        <w:t xml:space="preserve"> </w:t>
      </w:r>
      <w:r w:rsidRPr="00594620">
        <w:rPr>
          <w:rFonts w:asciiTheme="majorBidi" w:hAnsiTheme="majorBidi" w:cstheme="majorBidi"/>
          <w:lang w:val="nl-NL"/>
        </w:rPr>
        <w:t>weinige van het natuurlijk licht gezegt te hebben. Ik ga</w:t>
      </w:r>
      <w:r>
        <w:rPr>
          <w:rFonts w:asciiTheme="majorBidi" w:hAnsiTheme="majorBidi" w:cstheme="majorBidi"/>
          <w:lang w:val="nl-NL"/>
        </w:rPr>
        <w:t xml:space="preserve"> </w:t>
      </w:r>
      <w:r w:rsidRPr="00594620">
        <w:rPr>
          <w:rFonts w:asciiTheme="majorBidi" w:hAnsiTheme="majorBidi" w:cstheme="majorBidi"/>
          <w:lang w:val="nl-NL"/>
        </w:rPr>
        <w:t>dieshalven tot andere oorzaken en middelen</w:t>
      </w:r>
      <w:r w:rsidR="00FF37F8">
        <w:rPr>
          <w:rFonts w:asciiTheme="majorBidi" w:hAnsiTheme="majorBidi" w:cstheme="majorBidi"/>
          <w:lang w:val="nl-NL"/>
        </w:rPr>
        <w:t xml:space="preserve">, </w:t>
      </w:r>
      <w:r w:rsidRPr="00594620">
        <w:rPr>
          <w:rFonts w:asciiTheme="majorBidi" w:hAnsiTheme="majorBidi" w:cstheme="majorBidi"/>
          <w:lang w:val="nl-NL"/>
        </w:rPr>
        <w:t>door dewelke</w:t>
      </w:r>
      <w:r>
        <w:rPr>
          <w:rFonts w:asciiTheme="majorBidi" w:hAnsiTheme="majorBidi" w:cstheme="majorBidi"/>
          <w:lang w:val="nl-NL"/>
        </w:rPr>
        <w:t xml:space="preserve"> </w:t>
      </w:r>
      <w:r w:rsidRPr="00594620">
        <w:rPr>
          <w:rFonts w:asciiTheme="majorBidi" w:hAnsiTheme="majorBidi" w:cstheme="majorBidi"/>
          <w:lang w:val="nl-NL"/>
        </w:rPr>
        <w:t>God die dingen</w:t>
      </w:r>
      <w:r w:rsidR="00FF37F8">
        <w:rPr>
          <w:rFonts w:asciiTheme="majorBidi" w:hAnsiTheme="majorBidi" w:cstheme="majorBidi"/>
          <w:lang w:val="nl-NL"/>
        </w:rPr>
        <w:t xml:space="preserve">, </w:t>
      </w:r>
      <w:r w:rsidRPr="00594620">
        <w:rPr>
          <w:rFonts w:asciiTheme="majorBidi" w:hAnsiTheme="majorBidi" w:cstheme="majorBidi"/>
          <w:lang w:val="nl-NL"/>
        </w:rPr>
        <w:t>die de palen van de natuurlijke kennis te</w:t>
      </w:r>
      <w:r>
        <w:rPr>
          <w:rFonts w:asciiTheme="majorBidi" w:hAnsiTheme="majorBidi" w:cstheme="majorBidi"/>
          <w:lang w:val="nl-NL"/>
        </w:rPr>
        <w:t xml:space="preserve"> </w:t>
      </w:r>
      <w:r w:rsidRPr="00594620">
        <w:rPr>
          <w:rFonts w:asciiTheme="majorBidi" w:hAnsiTheme="majorBidi" w:cstheme="majorBidi"/>
          <w:lang w:val="nl-NL"/>
        </w:rPr>
        <w:t>bovengaan</w:t>
      </w:r>
      <w:r w:rsidR="00FF37F8">
        <w:rPr>
          <w:rFonts w:asciiTheme="majorBidi" w:hAnsiTheme="majorBidi" w:cstheme="majorBidi"/>
          <w:lang w:val="nl-NL"/>
        </w:rPr>
        <w:t xml:space="preserve">, </w:t>
      </w:r>
      <w:r w:rsidRPr="00594620">
        <w:rPr>
          <w:rFonts w:asciiTheme="majorBidi" w:hAnsiTheme="majorBidi" w:cstheme="majorBidi"/>
          <w:lang w:val="nl-NL"/>
        </w:rPr>
        <w:t>en ook die hen niet te boven gaan</w:t>
      </w:r>
      <w:r w:rsidR="00FF37F8">
        <w:rPr>
          <w:rFonts w:asciiTheme="majorBidi" w:hAnsiTheme="majorBidi" w:cstheme="majorBidi"/>
          <w:lang w:val="nl-NL"/>
        </w:rPr>
        <w:t xml:space="preserve">, </w:t>
      </w:r>
      <w:r w:rsidRPr="00594620">
        <w:rPr>
          <w:rFonts w:asciiTheme="majorBidi" w:hAnsiTheme="majorBidi" w:cstheme="majorBidi"/>
          <w:lang w:val="nl-NL"/>
        </w:rPr>
        <w:t>de menschen</w:t>
      </w:r>
      <w:r>
        <w:rPr>
          <w:rFonts w:asciiTheme="majorBidi" w:hAnsiTheme="majorBidi" w:cstheme="majorBidi"/>
          <w:lang w:val="nl-NL"/>
        </w:rPr>
        <w:t xml:space="preserve"> </w:t>
      </w:r>
      <w:r w:rsidRPr="00594620">
        <w:rPr>
          <w:rFonts w:asciiTheme="majorBidi" w:hAnsiTheme="majorBidi" w:cstheme="majorBidi"/>
          <w:lang w:val="nl-NL"/>
        </w:rPr>
        <w:t>geopenbaart over (want daar is niet</w:t>
      </w:r>
      <w:r w:rsidR="00FF37F8">
        <w:rPr>
          <w:rFonts w:asciiTheme="majorBidi" w:hAnsiTheme="majorBidi" w:cstheme="majorBidi"/>
          <w:lang w:val="nl-NL"/>
        </w:rPr>
        <w:t xml:space="preserve">, </w:t>
      </w:r>
      <w:r w:rsidRPr="00594620">
        <w:rPr>
          <w:rFonts w:asciiTheme="majorBidi" w:hAnsiTheme="majorBidi" w:cstheme="majorBidi"/>
          <w:lang w:val="nl-NL"/>
        </w:rPr>
        <w:t>het welke belet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God de dingen</w:t>
      </w:r>
      <w:r w:rsidR="00FF37F8">
        <w:rPr>
          <w:rFonts w:asciiTheme="majorBidi" w:hAnsiTheme="majorBidi" w:cstheme="majorBidi"/>
          <w:lang w:val="nl-NL"/>
        </w:rPr>
        <w:t xml:space="preserve">, </w:t>
      </w:r>
      <w:r w:rsidRPr="00594620">
        <w:rPr>
          <w:rFonts w:asciiTheme="majorBidi" w:hAnsiTheme="majorBidi" w:cstheme="majorBidi"/>
          <w:lang w:val="nl-NL"/>
        </w:rPr>
        <w:t>die wy door ‘t licht der natuur kennen</w:t>
      </w:r>
      <w:r w:rsidR="00FF37F8">
        <w:rPr>
          <w:rFonts w:asciiTheme="majorBidi" w:hAnsiTheme="majorBidi" w:cstheme="majorBidi"/>
          <w:lang w:val="nl-NL"/>
        </w:rPr>
        <w:t xml:space="preserve">, </w:t>
      </w:r>
      <w:r w:rsidRPr="00594620">
        <w:rPr>
          <w:rFonts w:asciiTheme="majorBidi" w:hAnsiTheme="majorBidi" w:cstheme="majorBidi"/>
          <w:lang w:val="nl-NL"/>
        </w:rPr>
        <w:t>aan de menschen op andere wijzen zou meedelen )</w:t>
      </w:r>
      <w:r>
        <w:rPr>
          <w:rFonts w:asciiTheme="majorBidi" w:hAnsiTheme="majorBidi" w:cstheme="majorBidi"/>
          <w:lang w:val="nl-NL"/>
        </w:rPr>
        <w:t xml:space="preserve"> </w:t>
      </w:r>
      <w:r w:rsidRPr="00594620">
        <w:rPr>
          <w:rFonts w:asciiTheme="majorBidi" w:hAnsiTheme="majorBidi" w:cstheme="majorBidi"/>
          <w:lang w:val="nl-NL"/>
        </w:rPr>
        <w:t>op dat ik bredelijker daar af</w:t>
      </w:r>
      <w:r w:rsidR="00977635">
        <w:rPr>
          <w:rFonts w:asciiTheme="majorBidi" w:hAnsiTheme="majorBidi" w:cstheme="majorBidi"/>
          <w:lang w:val="nl-NL"/>
        </w:rPr>
        <w:t xml:space="preserve"> </w:t>
      </w:r>
      <w:r w:rsidRPr="00594620">
        <w:rPr>
          <w:rFonts w:asciiTheme="majorBidi" w:hAnsiTheme="majorBidi" w:cstheme="majorBidi"/>
          <w:lang w:val="nl-NL"/>
        </w:rPr>
        <w:t>handelen zou.</w:t>
      </w:r>
      <w:r>
        <w:rPr>
          <w:rFonts w:asciiTheme="majorBidi" w:hAnsiTheme="majorBidi" w:cstheme="majorBidi"/>
          <w:lang w:val="nl-NL"/>
        </w:rPr>
        <w:t xml:space="preserve"> </w:t>
      </w:r>
    </w:p>
    <w:p w:rsidR="00977635" w:rsidRDefault="00594620" w:rsidP="00977635">
      <w:pPr>
        <w:spacing w:after="0" w:line="240" w:lineRule="auto"/>
        <w:ind w:firstLine="720"/>
        <w:rPr>
          <w:rFonts w:asciiTheme="majorBidi" w:hAnsiTheme="majorBidi" w:cstheme="majorBidi"/>
          <w:lang w:val="nl-NL"/>
        </w:rPr>
      </w:pPr>
      <w:r w:rsidRPr="00594620">
        <w:rPr>
          <w:rFonts w:asciiTheme="majorBidi" w:hAnsiTheme="majorBidi" w:cstheme="majorBidi"/>
          <w:lang w:val="nl-NL"/>
        </w:rPr>
        <w:t>Maar alle het gene</w:t>
      </w:r>
      <w:r w:rsidR="00FF37F8">
        <w:rPr>
          <w:rFonts w:asciiTheme="majorBidi" w:hAnsiTheme="majorBidi" w:cstheme="majorBidi"/>
          <w:lang w:val="nl-NL"/>
        </w:rPr>
        <w:t xml:space="preserve">, </w:t>
      </w:r>
      <w:r w:rsidRPr="00594620">
        <w:rPr>
          <w:rFonts w:asciiTheme="majorBidi" w:hAnsiTheme="majorBidi" w:cstheme="majorBidi"/>
          <w:lang w:val="nl-NL"/>
        </w:rPr>
        <w:t>dat men daar af zeggen kan</w:t>
      </w:r>
      <w:r w:rsidR="00FF37F8">
        <w:rPr>
          <w:rFonts w:asciiTheme="majorBidi" w:hAnsiTheme="majorBidi" w:cstheme="majorBidi"/>
          <w:lang w:val="nl-NL"/>
        </w:rPr>
        <w:t xml:space="preserve">, </w:t>
      </w:r>
      <w:r w:rsidRPr="00594620">
        <w:rPr>
          <w:rFonts w:asciiTheme="majorBidi" w:hAnsiTheme="majorBidi" w:cstheme="majorBidi"/>
          <w:lang w:val="nl-NL"/>
        </w:rPr>
        <w:t>moet uit</w:t>
      </w:r>
      <w:r>
        <w:rPr>
          <w:rFonts w:asciiTheme="majorBidi" w:hAnsiTheme="majorBidi" w:cstheme="majorBidi"/>
          <w:lang w:val="nl-NL"/>
        </w:rPr>
        <w:t xml:space="preserve"> </w:t>
      </w:r>
      <w:r w:rsidRPr="00594620">
        <w:rPr>
          <w:rFonts w:asciiTheme="majorBidi" w:hAnsiTheme="majorBidi" w:cstheme="majorBidi"/>
          <w:lang w:val="nl-NL"/>
        </w:rPr>
        <w:t>de Schrift alleen gehaalt worden ; want wat konnen wy van</w:t>
      </w:r>
      <w:r>
        <w:rPr>
          <w:rFonts w:asciiTheme="majorBidi" w:hAnsiTheme="majorBidi" w:cstheme="majorBidi"/>
          <w:lang w:val="nl-NL"/>
        </w:rPr>
        <w:t xml:space="preserve"> </w:t>
      </w:r>
      <w:r w:rsidRPr="00594620">
        <w:rPr>
          <w:rFonts w:asciiTheme="majorBidi" w:hAnsiTheme="majorBidi" w:cstheme="majorBidi"/>
          <w:lang w:val="nl-NL"/>
        </w:rPr>
        <w:t>de dingen zeggen</w:t>
      </w:r>
      <w:r w:rsidR="00FF37F8">
        <w:rPr>
          <w:rFonts w:asciiTheme="majorBidi" w:hAnsiTheme="majorBidi" w:cstheme="majorBidi"/>
          <w:lang w:val="nl-NL"/>
        </w:rPr>
        <w:t xml:space="preserve">, </w:t>
      </w:r>
      <w:r w:rsidRPr="00594620">
        <w:rPr>
          <w:rFonts w:asciiTheme="majorBidi" w:hAnsiTheme="majorBidi" w:cstheme="majorBidi"/>
          <w:lang w:val="nl-NL"/>
        </w:rPr>
        <w:t>die de palen van ons verstand te boven</w:t>
      </w:r>
      <w:r>
        <w:rPr>
          <w:rFonts w:asciiTheme="majorBidi" w:hAnsiTheme="majorBidi" w:cstheme="majorBidi"/>
          <w:lang w:val="nl-NL"/>
        </w:rPr>
        <w:t xml:space="preserve"> </w:t>
      </w:r>
      <w:r w:rsidRPr="00594620">
        <w:rPr>
          <w:rFonts w:asciiTheme="majorBidi" w:hAnsiTheme="majorBidi" w:cstheme="majorBidi"/>
          <w:lang w:val="nl-NL"/>
        </w:rPr>
        <w:t>gaan</w:t>
      </w:r>
      <w:r w:rsidR="00FF37F8">
        <w:rPr>
          <w:rFonts w:asciiTheme="majorBidi" w:hAnsiTheme="majorBidi" w:cstheme="majorBidi"/>
          <w:lang w:val="nl-NL"/>
        </w:rPr>
        <w:t xml:space="preserve">, </w:t>
      </w:r>
      <w:r w:rsidRPr="00594620">
        <w:rPr>
          <w:rFonts w:asciiTheme="majorBidi" w:hAnsiTheme="majorBidi" w:cstheme="majorBidi"/>
          <w:lang w:val="nl-NL"/>
        </w:rPr>
        <w:t>dan dit</w:t>
      </w:r>
      <w:r w:rsidR="00FF37F8">
        <w:rPr>
          <w:rFonts w:asciiTheme="majorBidi" w:hAnsiTheme="majorBidi" w:cstheme="majorBidi"/>
          <w:lang w:val="nl-NL"/>
        </w:rPr>
        <w:t xml:space="preserve">, </w:t>
      </w:r>
      <w:r w:rsidRPr="00594620">
        <w:rPr>
          <w:rFonts w:asciiTheme="majorBidi" w:hAnsiTheme="majorBidi" w:cstheme="majorBidi"/>
          <w:lang w:val="nl-NL"/>
        </w:rPr>
        <w:t>het welk aan ons door de Propheten zelven</w:t>
      </w:r>
      <w:r>
        <w:rPr>
          <w:rFonts w:asciiTheme="majorBidi" w:hAnsiTheme="majorBidi" w:cstheme="majorBidi"/>
          <w:lang w:val="nl-NL"/>
        </w:rPr>
        <w:t xml:space="preserve"> </w:t>
      </w:r>
      <w:r w:rsidRPr="00594620">
        <w:rPr>
          <w:rFonts w:asciiTheme="majorBidi" w:hAnsiTheme="majorBidi" w:cstheme="majorBidi"/>
          <w:lang w:val="nl-NL"/>
        </w:rPr>
        <w:t>met de mond of bygeschrift overgelevert word en dewijl wy</w:t>
      </w:r>
      <w:r>
        <w:rPr>
          <w:rFonts w:asciiTheme="majorBidi" w:hAnsiTheme="majorBidi" w:cstheme="majorBidi"/>
          <w:lang w:val="nl-NL"/>
        </w:rPr>
        <w:t xml:space="preserve"> </w:t>
      </w:r>
      <w:r w:rsidRPr="00594620">
        <w:rPr>
          <w:rFonts w:asciiTheme="majorBidi" w:hAnsiTheme="majorBidi" w:cstheme="majorBidi"/>
          <w:lang w:val="nl-NL"/>
        </w:rPr>
        <w:t>heden by mijn weten</w:t>
      </w:r>
      <w:r w:rsidR="00FF37F8">
        <w:rPr>
          <w:rFonts w:asciiTheme="majorBidi" w:hAnsiTheme="majorBidi" w:cstheme="majorBidi"/>
          <w:lang w:val="nl-NL"/>
        </w:rPr>
        <w:t xml:space="preserve">, </w:t>
      </w:r>
      <w:r w:rsidRPr="00594620">
        <w:rPr>
          <w:rFonts w:asciiTheme="majorBidi" w:hAnsiTheme="majorBidi" w:cstheme="majorBidi"/>
          <w:lang w:val="nl-NL"/>
        </w:rPr>
        <w:t>geen Propheten hebben</w:t>
      </w:r>
      <w:r w:rsidR="00FF37F8">
        <w:rPr>
          <w:rFonts w:asciiTheme="majorBidi" w:hAnsiTheme="majorBidi" w:cstheme="majorBidi"/>
          <w:lang w:val="nl-NL"/>
        </w:rPr>
        <w:t xml:space="preserve">, </w:t>
      </w:r>
      <w:r w:rsidRPr="00594620">
        <w:rPr>
          <w:rFonts w:asciiTheme="majorBidi" w:hAnsiTheme="majorBidi" w:cstheme="majorBidi"/>
          <w:lang w:val="nl-NL"/>
        </w:rPr>
        <w:t>zoo word aan</w:t>
      </w:r>
      <w:r>
        <w:rPr>
          <w:rFonts w:asciiTheme="majorBidi" w:hAnsiTheme="majorBidi" w:cstheme="majorBidi"/>
          <w:lang w:val="nl-NL"/>
        </w:rPr>
        <w:t xml:space="preserve"> </w:t>
      </w:r>
      <w:r w:rsidRPr="00594620">
        <w:rPr>
          <w:rFonts w:asciiTheme="majorBidi" w:hAnsiTheme="majorBidi" w:cstheme="majorBidi"/>
          <w:lang w:val="nl-NL"/>
        </w:rPr>
        <w:t>ons niet overgelaten</w:t>
      </w:r>
      <w:r w:rsidR="00FF37F8">
        <w:rPr>
          <w:rFonts w:asciiTheme="majorBidi" w:hAnsiTheme="majorBidi" w:cstheme="majorBidi"/>
          <w:lang w:val="nl-NL"/>
        </w:rPr>
        <w:t xml:space="preserve">, </w:t>
      </w:r>
      <w:r w:rsidRPr="00594620">
        <w:rPr>
          <w:rFonts w:asciiTheme="majorBidi" w:hAnsiTheme="majorBidi" w:cstheme="majorBidi"/>
          <w:lang w:val="nl-NL"/>
        </w:rPr>
        <w:t>dan de Heilige boeken</w:t>
      </w:r>
      <w:r w:rsidR="00FF37F8">
        <w:rPr>
          <w:rFonts w:asciiTheme="majorBidi" w:hAnsiTheme="majorBidi" w:cstheme="majorBidi"/>
          <w:lang w:val="nl-NL"/>
        </w:rPr>
        <w:t xml:space="preserve">, </w:t>
      </w:r>
      <w:r w:rsidRPr="00594620">
        <w:rPr>
          <w:rFonts w:asciiTheme="majorBidi" w:hAnsiTheme="majorBidi" w:cstheme="majorBidi"/>
          <w:lang w:val="nl-NL"/>
        </w:rPr>
        <w:t>die ons van de</w:t>
      </w:r>
      <w:r w:rsidR="00977635">
        <w:rPr>
          <w:rFonts w:asciiTheme="majorBidi" w:hAnsiTheme="majorBidi" w:cstheme="majorBidi"/>
          <w:lang w:val="nl-NL"/>
        </w:rPr>
        <w:t xml:space="preserve">  </w:t>
      </w:r>
      <w:r w:rsidRPr="00594620">
        <w:rPr>
          <w:rFonts w:asciiTheme="majorBidi" w:hAnsiTheme="majorBidi" w:cstheme="majorBidi"/>
          <w:lang w:val="nl-NL"/>
        </w:rPr>
        <w:t>Propheten nagelaten zijn</w:t>
      </w:r>
      <w:r w:rsidR="00FF37F8">
        <w:rPr>
          <w:rFonts w:asciiTheme="majorBidi" w:hAnsiTheme="majorBidi" w:cstheme="majorBidi"/>
          <w:lang w:val="nl-NL"/>
        </w:rPr>
        <w:t xml:space="preserve">, </w:t>
      </w:r>
      <w:r w:rsidRPr="00594620">
        <w:rPr>
          <w:rFonts w:asciiTheme="majorBidi" w:hAnsiTheme="majorBidi" w:cstheme="majorBidi"/>
          <w:lang w:val="nl-NL"/>
        </w:rPr>
        <w:t>te onderzoeken; doch op deze voorwaarden</w:t>
      </w:r>
      <w:r w:rsidR="00FF37F8">
        <w:rPr>
          <w:rFonts w:asciiTheme="majorBidi" w:hAnsiTheme="majorBidi" w:cstheme="majorBidi"/>
          <w:lang w:val="nl-NL"/>
        </w:rPr>
        <w:t xml:space="preserve">, </w:t>
      </w:r>
      <w:r w:rsidRPr="00594620">
        <w:rPr>
          <w:rFonts w:asciiTheme="majorBidi" w:hAnsiTheme="majorBidi" w:cstheme="majorBidi"/>
          <w:lang w:val="nl-NL"/>
        </w:rPr>
        <w:t>dat wy van diergelijke dingen</w:t>
      </w:r>
      <w:r w:rsidR="00FF37F8">
        <w:rPr>
          <w:rFonts w:asciiTheme="majorBidi" w:hAnsiTheme="majorBidi" w:cstheme="majorBidi"/>
          <w:lang w:val="nl-NL"/>
        </w:rPr>
        <w:t xml:space="preserve">, </w:t>
      </w:r>
      <w:r w:rsidRPr="00594620">
        <w:rPr>
          <w:rFonts w:asciiTheme="majorBidi" w:hAnsiTheme="majorBidi" w:cstheme="majorBidi"/>
          <w:lang w:val="nl-NL"/>
        </w:rPr>
        <w:t>niet zeggen</w:t>
      </w:r>
      <w:r w:rsidR="00FF37F8">
        <w:rPr>
          <w:rFonts w:asciiTheme="majorBidi" w:hAnsiTheme="majorBidi" w:cstheme="majorBidi"/>
          <w:lang w:val="nl-NL"/>
        </w:rPr>
        <w:t xml:space="preserve">, </w:t>
      </w:r>
      <w:r w:rsidRPr="00594620">
        <w:rPr>
          <w:rFonts w:asciiTheme="majorBidi" w:hAnsiTheme="majorBidi" w:cstheme="majorBidi"/>
          <w:lang w:val="nl-NL"/>
        </w:rPr>
        <w:t>of aan</w:t>
      </w:r>
      <w:r>
        <w:rPr>
          <w:rFonts w:asciiTheme="majorBidi" w:hAnsiTheme="majorBidi" w:cstheme="majorBidi"/>
          <w:lang w:val="nl-NL"/>
        </w:rPr>
        <w:t xml:space="preserve"> </w:t>
      </w:r>
      <w:r w:rsidRPr="00594620">
        <w:rPr>
          <w:rFonts w:asciiTheme="majorBidi" w:hAnsiTheme="majorBidi" w:cstheme="majorBidi"/>
          <w:lang w:val="nl-NL"/>
        </w:rPr>
        <w:t>de Propheten toeëigenen zullen</w:t>
      </w:r>
      <w:r w:rsidR="00FF37F8">
        <w:rPr>
          <w:rFonts w:asciiTheme="majorBidi" w:hAnsiTheme="majorBidi" w:cstheme="majorBidi"/>
          <w:lang w:val="nl-NL"/>
        </w:rPr>
        <w:t xml:space="preserve">, </w:t>
      </w:r>
      <w:r w:rsidRPr="00594620">
        <w:rPr>
          <w:rFonts w:asciiTheme="majorBidi" w:hAnsiTheme="majorBidi" w:cstheme="majorBidi"/>
          <w:lang w:val="nl-NL"/>
        </w:rPr>
        <w:t>dat zy niet klaarlijk voorgestelt hebben. Maar hier staat byzonderlijk t’ aanmerken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Joden nooit van de middeloorzaken</w:t>
      </w:r>
      <w:r w:rsidR="00FF37F8">
        <w:rPr>
          <w:rFonts w:asciiTheme="majorBidi" w:hAnsiTheme="majorBidi" w:cstheme="majorBidi"/>
          <w:lang w:val="nl-NL"/>
        </w:rPr>
        <w:t xml:space="preserve">, </w:t>
      </w:r>
      <w:r w:rsidRPr="00594620">
        <w:rPr>
          <w:rFonts w:asciiTheme="majorBidi" w:hAnsiTheme="majorBidi" w:cstheme="majorBidi"/>
          <w:lang w:val="nl-NL"/>
        </w:rPr>
        <w:t>of</w:t>
      </w:r>
      <w:r w:rsidR="00977635">
        <w:rPr>
          <w:rFonts w:asciiTheme="majorBidi" w:hAnsiTheme="majorBidi" w:cstheme="majorBidi"/>
          <w:lang w:val="nl-NL"/>
        </w:rPr>
        <w:t xml:space="preserve"> </w:t>
      </w:r>
      <w:r w:rsidRPr="00594620">
        <w:rPr>
          <w:rFonts w:asciiTheme="majorBidi" w:hAnsiTheme="majorBidi" w:cstheme="majorBidi"/>
          <w:lang w:val="nl-NL"/>
        </w:rPr>
        <w:t>van de byzondere</w:t>
      </w:r>
      <w:r>
        <w:rPr>
          <w:rFonts w:asciiTheme="majorBidi" w:hAnsiTheme="majorBidi" w:cstheme="majorBidi"/>
          <w:lang w:val="nl-NL"/>
        </w:rPr>
        <w:t xml:space="preserve"> </w:t>
      </w:r>
      <w:r w:rsidRPr="00594620">
        <w:rPr>
          <w:rFonts w:asciiTheme="majorBidi" w:hAnsiTheme="majorBidi" w:cstheme="majorBidi"/>
          <w:lang w:val="nl-NL"/>
        </w:rPr>
        <w:t>oorzaken gewag maken</w:t>
      </w:r>
      <w:r w:rsidR="00FF37F8">
        <w:rPr>
          <w:rFonts w:asciiTheme="majorBidi" w:hAnsiTheme="majorBidi" w:cstheme="majorBidi"/>
          <w:lang w:val="nl-NL"/>
        </w:rPr>
        <w:t xml:space="preserve">, </w:t>
      </w:r>
      <w:r w:rsidRPr="00594620">
        <w:rPr>
          <w:rFonts w:asciiTheme="majorBidi" w:hAnsiTheme="majorBidi" w:cstheme="majorBidi"/>
          <w:lang w:val="nl-NL"/>
        </w:rPr>
        <w:t>noch zich daar mee bemoejen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altijd ter zake van de Godv</w:t>
      </w:r>
      <w:r w:rsidR="00977635">
        <w:rPr>
          <w:rFonts w:asciiTheme="majorBidi" w:hAnsiTheme="majorBidi" w:cstheme="majorBidi"/>
          <w:lang w:val="nl-NL"/>
        </w:rPr>
        <w:t xml:space="preserve">ruchtigheit en </w:t>
      </w:r>
      <w:r w:rsidRPr="00594620">
        <w:rPr>
          <w:rFonts w:asciiTheme="majorBidi" w:hAnsiTheme="majorBidi" w:cstheme="majorBidi"/>
          <w:lang w:val="nl-NL"/>
        </w:rPr>
        <w:t>Godsdienst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gelijkmen gemeenlijk zegt</w:t>
      </w:r>
      <w:r w:rsidR="00FF37F8">
        <w:rPr>
          <w:rFonts w:asciiTheme="majorBidi" w:hAnsiTheme="majorBidi" w:cstheme="majorBidi"/>
          <w:lang w:val="nl-NL"/>
        </w:rPr>
        <w:t xml:space="preserve">, </w:t>
      </w:r>
      <w:r w:rsidRPr="00594620">
        <w:rPr>
          <w:rFonts w:asciiTheme="majorBidi" w:hAnsiTheme="majorBidi" w:cstheme="majorBidi"/>
          <w:lang w:val="nl-NL"/>
        </w:rPr>
        <w:t>uit aandacht „ hun toevlucht</w:t>
      </w:r>
      <w:r>
        <w:rPr>
          <w:rFonts w:asciiTheme="majorBidi" w:hAnsiTheme="majorBidi" w:cstheme="majorBidi"/>
          <w:lang w:val="nl-NL"/>
        </w:rPr>
        <w:t xml:space="preserve"> </w:t>
      </w:r>
      <w:r w:rsidRPr="00594620">
        <w:rPr>
          <w:rFonts w:asciiTheme="majorBidi" w:hAnsiTheme="majorBidi" w:cstheme="majorBidi"/>
          <w:lang w:val="nl-NL"/>
        </w:rPr>
        <w:t>tot God nemen. Want indien zy</w:t>
      </w:r>
      <w:r w:rsidR="00FF37F8">
        <w:rPr>
          <w:rFonts w:asciiTheme="majorBidi" w:hAnsiTheme="majorBidi" w:cstheme="majorBidi"/>
          <w:lang w:val="nl-NL"/>
        </w:rPr>
        <w:t xml:space="preserve">, </w:t>
      </w:r>
      <w:r w:rsidRPr="00594620">
        <w:rPr>
          <w:rFonts w:asciiTheme="majorBidi" w:hAnsiTheme="majorBidi" w:cstheme="majorBidi"/>
          <w:lang w:val="nl-NL"/>
        </w:rPr>
        <w:t>tot een voorbeeld</w:t>
      </w:r>
      <w:r w:rsidR="00FF37F8">
        <w:rPr>
          <w:rFonts w:asciiTheme="majorBidi" w:hAnsiTheme="majorBidi" w:cstheme="majorBidi"/>
          <w:lang w:val="nl-NL"/>
        </w:rPr>
        <w:t xml:space="preserve">, </w:t>
      </w:r>
      <w:r w:rsidRPr="00594620">
        <w:rPr>
          <w:rFonts w:asciiTheme="majorBidi" w:hAnsiTheme="majorBidi" w:cstheme="majorBidi"/>
          <w:lang w:val="nl-NL"/>
        </w:rPr>
        <w:t>geld</w:t>
      </w:r>
      <w:r>
        <w:rPr>
          <w:rFonts w:asciiTheme="majorBidi" w:hAnsiTheme="majorBidi" w:cstheme="majorBidi"/>
          <w:lang w:val="nl-NL"/>
        </w:rPr>
        <w:t xml:space="preserve"> </w:t>
      </w:r>
      <w:r w:rsidRPr="00594620">
        <w:rPr>
          <w:rFonts w:asciiTheme="majorBidi" w:hAnsiTheme="majorBidi" w:cstheme="majorBidi"/>
          <w:lang w:val="nl-NL"/>
        </w:rPr>
        <w:t>met de Koophandel hebben gewonnen</w:t>
      </w:r>
      <w:r w:rsidR="00FF37F8">
        <w:rPr>
          <w:rFonts w:asciiTheme="majorBidi" w:hAnsiTheme="majorBidi" w:cstheme="majorBidi"/>
          <w:lang w:val="nl-NL"/>
        </w:rPr>
        <w:t xml:space="preserve">, </w:t>
      </w:r>
      <w:r w:rsidRPr="00594620">
        <w:rPr>
          <w:rFonts w:asciiTheme="majorBidi" w:hAnsiTheme="majorBidi" w:cstheme="majorBidi"/>
          <w:lang w:val="nl-NL"/>
        </w:rPr>
        <w:t>zoo zeggen zy</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God het hen gegeven heeft : indien zy iets begeren</w:t>
      </w:r>
      <w:r w:rsidR="00FF37F8">
        <w:rPr>
          <w:rFonts w:asciiTheme="majorBidi" w:hAnsiTheme="majorBidi" w:cstheme="majorBidi"/>
          <w:lang w:val="nl-NL"/>
        </w:rPr>
        <w:t xml:space="preserve">, </w:t>
      </w:r>
      <w:r w:rsidRPr="00594620">
        <w:rPr>
          <w:rFonts w:asciiTheme="majorBidi" w:hAnsiTheme="majorBidi" w:cstheme="majorBidi"/>
          <w:lang w:val="nl-NL"/>
        </w:rPr>
        <w:t>gelijk</w:t>
      </w:r>
      <w:r>
        <w:rPr>
          <w:rFonts w:asciiTheme="majorBidi" w:hAnsiTheme="majorBidi" w:cstheme="majorBidi"/>
          <w:lang w:val="nl-NL"/>
        </w:rPr>
        <w:t xml:space="preserve"> </w:t>
      </w:r>
      <w:r w:rsidRPr="00594620">
        <w:rPr>
          <w:rFonts w:asciiTheme="majorBidi" w:hAnsiTheme="majorBidi" w:cstheme="majorBidi"/>
          <w:lang w:val="nl-NL"/>
        </w:rPr>
        <w:t>gebeurt</w:t>
      </w:r>
      <w:r w:rsidR="00FF37F8">
        <w:rPr>
          <w:rFonts w:asciiTheme="majorBidi" w:hAnsiTheme="majorBidi" w:cstheme="majorBidi"/>
          <w:lang w:val="nl-NL"/>
        </w:rPr>
        <w:t xml:space="preserve">, </w:t>
      </w:r>
      <w:r w:rsidRPr="00594620">
        <w:rPr>
          <w:rFonts w:asciiTheme="majorBidi" w:hAnsiTheme="majorBidi" w:cstheme="majorBidi"/>
          <w:lang w:val="nl-NL"/>
        </w:rPr>
        <w:t>zoo zeggen zy</w:t>
      </w:r>
      <w:r w:rsidR="00FF37F8">
        <w:rPr>
          <w:rFonts w:asciiTheme="majorBidi" w:hAnsiTheme="majorBidi" w:cstheme="majorBidi"/>
          <w:lang w:val="nl-NL"/>
        </w:rPr>
        <w:t xml:space="preserve">, </w:t>
      </w:r>
      <w:r w:rsidRPr="00594620">
        <w:rPr>
          <w:rFonts w:asciiTheme="majorBidi" w:hAnsiTheme="majorBidi" w:cstheme="majorBidi"/>
          <w:lang w:val="nl-NL"/>
        </w:rPr>
        <w:t>dat God hun hart zodanig heeft</w:t>
      </w:r>
      <w:r>
        <w:rPr>
          <w:rFonts w:asciiTheme="majorBidi" w:hAnsiTheme="majorBidi" w:cstheme="majorBidi"/>
          <w:lang w:val="nl-NL"/>
        </w:rPr>
        <w:t xml:space="preserve"> </w:t>
      </w:r>
      <w:r w:rsidRPr="00594620">
        <w:rPr>
          <w:rFonts w:asciiTheme="majorBidi" w:hAnsiTheme="majorBidi" w:cstheme="majorBidi"/>
          <w:lang w:val="nl-NL"/>
        </w:rPr>
        <w:t>geschikt : en indien zy ook iets denken</w:t>
      </w:r>
      <w:r w:rsidR="00FF37F8">
        <w:rPr>
          <w:rFonts w:asciiTheme="majorBidi" w:hAnsiTheme="majorBidi" w:cstheme="majorBidi"/>
          <w:lang w:val="nl-NL"/>
        </w:rPr>
        <w:t xml:space="preserve">, </w:t>
      </w:r>
      <w:r w:rsidRPr="00594620">
        <w:rPr>
          <w:rFonts w:asciiTheme="majorBidi" w:hAnsiTheme="majorBidi" w:cstheme="majorBidi"/>
          <w:lang w:val="nl-NL"/>
        </w:rPr>
        <w:t>zoo zeggen zy dat</w:t>
      </w:r>
      <w:r>
        <w:rPr>
          <w:rFonts w:asciiTheme="majorBidi" w:hAnsiTheme="majorBidi" w:cstheme="majorBidi"/>
          <w:lang w:val="nl-NL"/>
        </w:rPr>
        <w:t xml:space="preserve"> </w:t>
      </w:r>
      <w:r w:rsidRPr="00594620">
        <w:rPr>
          <w:rFonts w:asciiTheme="majorBidi" w:hAnsiTheme="majorBidi" w:cstheme="majorBidi"/>
          <w:lang w:val="nl-NL"/>
        </w:rPr>
        <w:t>God dit tot hen gesproken heeft. Dieshalven moet niet al</w:t>
      </w:r>
      <w:r>
        <w:rPr>
          <w:rFonts w:asciiTheme="majorBidi" w:hAnsiTheme="majorBidi" w:cstheme="majorBidi"/>
          <w:lang w:val="nl-NL"/>
        </w:rPr>
        <w:t xml:space="preserve"> </w:t>
      </w:r>
      <w:r w:rsidRPr="00594620">
        <w:rPr>
          <w:rFonts w:asciiTheme="majorBidi" w:hAnsiTheme="majorBidi" w:cstheme="majorBidi"/>
          <w:lang w:val="nl-NL"/>
        </w:rPr>
        <w:t>‘t geen</w:t>
      </w:r>
      <w:r w:rsidR="00FF37F8">
        <w:rPr>
          <w:rFonts w:asciiTheme="majorBidi" w:hAnsiTheme="majorBidi" w:cstheme="majorBidi"/>
          <w:lang w:val="nl-NL"/>
        </w:rPr>
        <w:t xml:space="preserve">, </w:t>
      </w:r>
      <w:r w:rsidRPr="00594620">
        <w:rPr>
          <w:rFonts w:asciiTheme="majorBidi" w:hAnsiTheme="majorBidi" w:cstheme="majorBidi"/>
          <w:lang w:val="nl-NL"/>
        </w:rPr>
        <w:t>het welk de Schrift zegt</w:t>
      </w:r>
      <w:r w:rsidR="00FF37F8">
        <w:rPr>
          <w:rFonts w:asciiTheme="majorBidi" w:hAnsiTheme="majorBidi" w:cstheme="majorBidi"/>
          <w:lang w:val="nl-NL"/>
        </w:rPr>
        <w:t xml:space="preserve">, </w:t>
      </w:r>
      <w:r w:rsidRPr="00594620">
        <w:rPr>
          <w:rFonts w:asciiTheme="majorBidi" w:hAnsiTheme="majorBidi" w:cstheme="majorBidi"/>
          <w:lang w:val="nl-NL"/>
        </w:rPr>
        <w:t>dat God tot ymant gesproken heeft</w:t>
      </w:r>
      <w:r w:rsidR="00FF37F8">
        <w:rPr>
          <w:rFonts w:asciiTheme="majorBidi" w:hAnsiTheme="majorBidi" w:cstheme="majorBidi"/>
          <w:lang w:val="nl-NL"/>
        </w:rPr>
        <w:t xml:space="preserve">, </w:t>
      </w:r>
      <w:r w:rsidRPr="00594620">
        <w:rPr>
          <w:rFonts w:asciiTheme="majorBidi" w:hAnsiTheme="majorBidi" w:cstheme="majorBidi"/>
          <w:lang w:val="nl-NL"/>
        </w:rPr>
        <w:t>voor Prophetie</w:t>
      </w:r>
      <w:r w:rsidR="00FF37F8">
        <w:rPr>
          <w:rFonts w:asciiTheme="majorBidi" w:hAnsiTheme="majorBidi" w:cstheme="majorBidi"/>
          <w:lang w:val="nl-NL"/>
        </w:rPr>
        <w:t xml:space="preserve">, </w:t>
      </w:r>
      <w:r w:rsidRPr="00594620">
        <w:rPr>
          <w:rFonts w:asciiTheme="majorBidi" w:hAnsiTheme="majorBidi" w:cstheme="majorBidi"/>
          <w:lang w:val="nl-NL"/>
        </w:rPr>
        <w:t>en bovennatuurlijke kennis gehouden worden ; maar alleenlijk dit het welk de Schrift</w:t>
      </w:r>
      <w:r>
        <w:rPr>
          <w:rFonts w:asciiTheme="majorBidi" w:hAnsiTheme="majorBidi" w:cstheme="majorBidi"/>
          <w:lang w:val="nl-NL"/>
        </w:rPr>
        <w:t xml:space="preserve"> </w:t>
      </w:r>
      <w:r w:rsidRPr="00594620">
        <w:rPr>
          <w:rFonts w:asciiTheme="majorBidi" w:hAnsiTheme="majorBidi" w:cstheme="majorBidi"/>
          <w:lang w:val="nl-NL"/>
        </w:rPr>
        <w:t>uitdrukkelijk zegt</w:t>
      </w:r>
      <w:r w:rsidR="00FF37F8">
        <w:rPr>
          <w:rFonts w:asciiTheme="majorBidi" w:hAnsiTheme="majorBidi" w:cstheme="majorBidi"/>
          <w:lang w:val="nl-NL"/>
        </w:rPr>
        <w:t xml:space="preserve">, </w:t>
      </w:r>
      <w:r w:rsidRPr="00594620">
        <w:rPr>
          <w:rFonts w:asciiTheme="majorBidi" w:hAnsiTheme="majorBidi" w:cstheme="majorBidi"/>
          <w:lang w:val="nl-NL"/>
        </w:rPr>
        <w:t>of dat</w:t>
      </w:r>
      <w:r w:rsidR="00FF37F8">
        <w:rPr>
          <w:rFonts w:asciiTheme="majorBidi" w:hAnsiTheme="majorBidi" w:cstheme="majorBidi"/>
          <w:lang w:val="nl-NL"/>
        </w:rPr>
        <w:t xml:space="preserve">, </w:t>
      </w:r>
      <w:r w:rsidRPr="00594620">
        <w:rPr>
          <w:rFonts w:asciiTheme="majorBidi" w:hAnsiTheme="majorBidi" w:cstheme="majorBidi"/>
          <w:lang w:val="nl-NL"/>
        </w:rPr>
        <w:t>‘t welk uit de omstandigheden.</w:t>
      </w:r>
      <w:r>
        <w:rPr>
          <w:rFonts w:asciiTheme="majorBidi" w:hAnsiTheme="majorBidi" w:cstheme="majorBidi"/>
          <w:lang w:val="nl-NL"/>
        </w:rPr>
        <w:t xml:space="preserve"> </w:t>
      </w:r>
      <w:r w:rsidRPr="00594620">
        <w:rPr>
          <w:rFonts w:asciiTheme="majorBidi" w:hAnsiTheme="majorBidi" w:cstheme="majorBidi"/>
          <w:lang w:val="nl-NL"/>
        </w:rPr>
        <w:t>van het verhaal volgt</w:t>
      </w:r>
      <w:r w:rsidR="00FF37F8">
        <w:rPr>
          <w:rFonts w:asciiTheme="majorBidi" w:hAnsiTheme="majorBidi" w:cstheme="majorBidi"/>
          <w:lang w:val="nl-NL"/>
        </w:rPr>
        <w:t xml:space="preserve">, </w:t>
      </w:r>
      <w:r w:rsidRPr="00594620">
        <w:rPr>
          <w:rFonts w:asciiTheme="majorBidi" w:hAnsiTheme="majorBidi" w:cstheme="majorBidi"/>
          <w:lang w:val="nl-NL"/>
        </w:rPr>
        <w:t>dat het Prophetie of openbaringe is geweest.</w:t>
      </w:r>
      <w:r>
        <w:rPr>
          <w:rFonts w:asciiTheme="majorBidi" w:hAnsiTheme="majorBidi" w:cstheme="majorBidi"/>
          <w:lang w:val="nl-NL"/>
        </w:rPr>
        <w:t xml:space="preserve"> </w:t>
      </w:r>
    </w:p>
    <w:p w:rsidR="00977635" w:rsidRDefault="00594620" w:rsidP="00977635">
      <w:pPr>
        <w:spacing w:after="0" w:line="240" w:lineRule="auto"/>
        <w:ind w:firstLine="720"/>
        <w:rPr>
          <w:rFonts w:asciiTheme="majorBidi" w:hAnsiTheme="majorBidi" w:cstheme="majorBidi"/>
          <w:lang w:val="nl-NL"/>
        </w:rPr>
      </w:pPr>
      <w:r w:rsidRPr="00594620">
        <w:rPr>
          <w:rFonts w:asciiTheme="majorBidi" w:hAnsiTheme="majorBidi" w:cstheme="majorBidi"/>
          <w:lang w:val="nl-NL"/>
        </w:rPr>
        <w:t>Indien wy dan de Heilige boeken deurloopen</w:t>
      </w:r>
      <w:r w:rsidR="00FF37F8">
        <w:rPr>
          <w:rFonts w:asciiTheme="majorBidi" w:hAnsiTheme="majorBidi" w:cstheme="majorBidi"/>
          <w:lang w:val="nl-NL"/>
        </w:rPr>
        <w:t xml:space="preserve">, </w:t>
      </w:r>
      <w:r w:rsidRPr="00594620">
        <w:rPr>
          <w:rFonts w:asciiTheme="majorBidi" w:hAnsiTheme="majorBidi" w:cstheme="majorBidi"/>
          <w:lang w:val="nl-NL"/>
        </w:rPr>
        <w:t>zoo zullen</w:t>
      </w:r>
      <w:r w:rsidR="00977635">
        <w:rPr>
          <w:rFonts w:asciiTheme="majorBidi" w:hAnsiTheme="majorBidi" w:cstheme="majorBidi"/>
          <w:lang w:val="nl-NL"/>
        </w:rPr>
        <w:t xml:space="preserve"> </w:t>
      </w:r>
      <w:r w:rsidRPr="00594620">
        <w:rPr>
          <w:rFonts w:asciiTheme="majorBidi" w:hAnsiTheme="majorBidi" w:cstheme="majorBidi"/>
          <w:lang w:val="nl-NL"/>
        </w:rPr>
        <w:t>wy zien</w:t>
      </w:r>
      <w:r w:rsidR="00FF37F8">
        <w:rPr>
          <w:rFonts w:asciiTheme="majorBidi" w:hAnsiTheme="majorBidi" w:cstheme="majorBidi"/>
          <w:lang w:val="nl-NL"/>
        </w:rPr>
        <w:t xml:space="preserve">, </w:t>
      </w:r>
      <w:r w:rsidRPr="00594620">
        <w:rPr>
          <w:rFonts w:asciiTheme="majorBidi" w:hAnsiTheme="majorBidi" w:cstheme="majorBidi"/>
          <w:lang w:val="nl-NL"/>
        </w:rPr>
        <w:t>dat alle de dingen</w:t>
      </w:r>
      <w:r w:rsidR="00FF37F8">
        <w:rPr>
          <w:rFonts w:asciiTheme="majorBidi" w:hAnsiTheme="majorBidi" w:cstheme="majorBidi"/>
          <w:lang w:val="nl-NL"/>
        </w:rPr>
        <w:t xml:space="preserve">, </w:t>
      </w:r>
      <w:r w:rsidRPr="00594620">
        <w:rPr>
          <w:rFonts w:asciiTheme="majorBidi" w:hAnsiTheme="majorBidi" w:cstheme="majorBidi"/>
          <w:lang w:val="nl-NL"/>
        </w:rPr>
        <w:t>die God aan de Propheten geopenbaart</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aan hen geopenbaart zijn</w:t>
      </w:r>
      <w:r w:rsidR="00FF37F8">
        <w:rPr>
          <w:rFonts w:asciiTheme="majorBidi" w:hAnsiTheme="majorBidi" w:cstheme="majorBidi"/>
          <w:lang w:val="nl-NL"/>
        </w:rPr>
        <w:t xml:space="preserve">, </w:t>
      </w:r>
      <w:r w:rsidRPr="00594620">
        <w:rPr>
          <w:rFonts w:asciiTheme="majorBidi" w:hAnsiTheme="majorBidi" w:cstheme="majorBidi"/>
          <w:lang w:val="nl-NL"/>
        </w:rPr>
        <w:t>of door woorden of door beelden</w:t>
      </w:r>
      <w:r w:rsidR="00FF37F8">
        <w:rPr>
          <w:rFonts w:asciiTheme="majorBidi" w:hAnsiTheme="majorBidi" w:cstheme="majorBidi"/>
          <w:lang w:val="nl-NL"/>
        </w:rPr>
        <w:t xml:space="preserve">, </w:t>
      </w:r>
      <w:r w:rsidRPr="00594620">
        <w:rPr>
          <w:rFonts w:asciiTheme="majorBidi" w:hAnsiTheme="majorBidi" w:cstheme="majorBidi"/>
          <w:lang w:val="nl-NL"/>
        </w:rPr>
        <w:t>of op deze beide wijzen namelijk door</w:t>
      </w:r>
      <w:r>
        <w:rPr>
          <w:rFonts w:asciiTheme="majorBidi" w:hAnsiTheme="majorBidi" w:cstheme="majorBidi"/>
          <w:lang w:val="nl-NL"/>
        </w:rPr>
        <w:t xml:space="preserve"> </w:t>
      </w:r>
      <w:r w:rsidRPr="00594620">
        <w:rPr>
          <w:rFonts w:asciiTheme="majorBidi" w:hAnsiTheme="majorBidi" w:cstheme="majorBidi"/>
          <w:lang w:val="nl-NL"/>
        </w:rPr>
        <w:t>woorden en beelden. Maar de woorden</w:t>
      </w:r>
      <w:r w:rsidR="00FF37F8">
        <w:rPr>
          <w:rFonts w:asciiTheme="majorBidi" w:hAnsiTheme="majorBidi" w:cstheme="majorBidi"/>
          <w:lang w:val="nl-NL"/>
        </w:rPr>
        <w:t xml:space="preserve">, </w:t>
      </w:r>
      <w:r w:rsidRPr="00594620">
        <w:rPr>
          <w:rFonts w:asciiTheme="majorBidi" w:hAnsiTheme="majorBidi" w:cstheme="majorBidi"/>
          <w:lang w:val="nl-NL"/>
        </w:rPr>
        <w:t>en ook de beelden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hebben of waarachtig geweest</w:t>
      </w:r>
      <w:r w:rsidR="00FF37F8">
        <w:rPr>
          <w:rFonts w:asciiTheme="majorBidi" w:hAnsiTheme="majorBidi" w:cstheme="majorBidi"/>
          <w:lang w:val="nl-NL"/>
        </w:rPr>
        <w:t xml:space="preserve">, </w:t>
      </w:r>
      <w:r w:rsidRPr="00594620">
        <w:rPr>
          <w:rFonts w:asciiTheme="majorBidi" w:hAnsiTheme="majorBidi" w:cstheme="majorBidi"/>
          <w:lang w:val="nl-NL"/>
        </w:rPr>
        <w:t>of inbeeldig ; en buiten de</w:t>
      </w:r>
      <w:r>
        <w:rPr>
          <w:rFonts w:asciiTheme="majorBidi" w:hAnsiTheme="majorBidi" w:cstheme="majorBidi"/>
          <w:lang w:val="nl-NL"/>
        </w:rPr>
        <w:t xml:space="preserve"> </w:t>
      </w:r>
      <w:r w:rsidRPr="00594620">
        <w:rPr>
          <w:rFonts w:asciiTheme="majorBidi" w:hAnsiTheme="majorBidi" w:cstheme="majorBidi"/>
          <w:lang w:val="nl-NL"/>
        </w:rPr>
        <w:t>verbeelding van de hoorende</w:t>
      </w:r>
      <w:r w:rsidR="00FF37F8">
        <w:rPr>
          <w:rFonts w:asciiTheme="majorBidi" w:hAnsiTheme="majorBidi" w:cstheme="majorBidi"/>
          <w:lang w:val="nl-NL"/>
        </w:rPr>
        <w:t xml:space="preserve">, </w:t>
      </w:r>
      <w:r w:rsidRPr="00594620">
        <w:rPr>
          <w:rFonts w:asciiTheme="majorBidi" w:hAnsiTheme="majorBidi" w:cstheme="majorBidi"/>
          <w:lang w:val="nl-NL"/>
        </w:rPr>
        <w:t>of ziende Propheet</w:t>
      </w:r>
      <w:r w:rsidR="00FF37F8">
        <w:rPr>
          <w:rFonts w:asciiTheme="majorBidi" w:hAnsiTheme="majorBidi" w:cstheme="majorBidi"/>
          <w:lang w:val="nl-NL"/>
        </w:rPr>
        <w:t xml:space="preserve">, </w:t>
      </w:r>
      <w:r w:rsidRPr="00594620">
        <w:rPr>
          <w:rFonts w:asciiTheme="majorBidi" w:hAnsiTheme="majorBidi" w:cstheme="majorBidi"/>
          <w:lang w:val="nl-NL"/>
        </w:rPr>
        <w:t>namelijk</w:t>
      </w:r>
      <w:r>
        <w:rPr>
          <w:rFonts w:asciiTheme="majorBidi" w:hAnsiTheme="majorBidi" w:cstheme="majorBidi"/>
          <w:lang w:val="nl-NL"/>
        </w:rPr>
        <w:t xml:space="preserve"> </w:t>
      </w:r>
      <w:r w:rsidRPr="00594620">
        <w:rPr>
          <w:rFonts w:asciiTheme="majorBidi" w:hAnsiTheme="majorBidi" w:cstheme="majorBidi"/>
          <w:lang w:val="nl-NL"/>
        </w:rPr>
        <w:t>om dat de verbeelding van de Propheet</w:t>
      </w:r>
      <w:r w:rsidR="00FF37F8">
        <w:rPr>
          <w:rFonts w:asciiTheme="majorBidi" w:hAnsiTheme="majorBidi" w:cstheme="majorBidi"/>
          <w:lang w:val="nl-NL"/>
        </w:rPr>
        <w:t xml:space="preserve">, </w:t>
      </w:r>
      <w:r w:rsidRPr="00594620">
        <w:rPr>
          <w:rFonts w:asciiTheme="majorBidi" w:hAnsiTheme="majorBidi" w:cstheme="majorBidi"/>
          <w:lang w:val="nl-NL"/>
        </w:rPr>
        <w:t>zelf in ‘t waken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zodanig geschikt wierd</w:t>
      </w:r>
      <w:r w:rsidR="00FF37F8">
        <w:rPr>
          <w:rFonts w:asciiTheme="majorBidi" w:hAnsiTheme="majorBidi" w:cstheme="majorBidi"/>
          <w:lang w:val="nl-NL"/>
        </w:rPr>
        <w:t xml:space="preserve">, </w:t>
      </w:r>
      <w:r w:rsidRPr="00594620">
        <w:rPr>
          <w:rFonts w:asciiTheme="majorBidi" w:hAnsiTheme="majorBidi" w:cstheme="majorBidi"/>
          <w:lang w:val="nl-NL"/>
        </w:rPr>
        <w:t>dat hem klaarlijk scheen</w:t>
      </w:r>
      <w:r w:rsidR="00FF37F8">
        <w:rPr>
          <w:rFonts w:asciiTheme="majorBidi" w:hAnsiTheme="majorBidi" w:cstheme="majorBidi"/>
          <w:lang w:val="nl-NL"/>
        </w:rPr>
        <w:t xml:space="preserve">, </w:t>
      </w:r>
      <w:r w:rsidRPr="00594620">
        <w:rPr>
          <w:rFonts w:asciiTheme="majorBidi" w:hAnsiTheme="majorBidi" w:cstheme="majorBidi"/>
          <w:lang w:val="nl-NL"/>
        </w:rPr>
        <w:t>dat hy</w:t>
      </w:r>
      <w:r>
        <w:rPr>
          <w:rFonts w:asciiTheme="majorBidi" w:hAnsiTheme="majorBidi" w:cstheme="majorBidi"/>
          <w:lang w:val="nl-NL"/>
        </w:rPr>
        <w:t xml:space="preserve"> </w:t>
      </w:r>
      <w:r w:rsidRPr="00594620">
        <w:rPr>
          <w:rFonts w:asciiTheme="majorBidi" w:hAnsiTheme="majorBidi" w:cstheme="majorBidi"/>
          <w:lang w:val="nl-NL"/>
        </w:rPr>
        <w:t>woorden hoorden</w:t>
      </w:r>
      <w:r w:rsidR="00FF37F8">
        <w:rPr>
          <w:rFonts w:asciiTheme="majorBidi" w:hAnsiTheme="majorBidi" w:cstheme="majorBidi"/>
          <w:lang w:val="nl-NL"/>
        </w:rPr>
        <w:t xml:space="preserve">, </w:t>
      </w:r>
      <w:r w:rsidRPr="00594620">
        <w:rPr>
          <w:rFonts w:asciiTheme="majorBidi" w:hAnsiTheme="majorBidi" w:cstheme="majorBidi"/>
          <w:lang w:val="nl-NL"/>
        </w:rPr>
        <w:t>of iets zag.</w:t>
      </w:r>
      <w:r>
        <w:rPr>
          <w:rFonts w:asciiTheme="majorBidi" w:hAnsiTheme="majorBidi" w:cstheme="majorBidi"/>
          <w:lang w:val="nl-NL"/>
        </w:rPr>
        <w:t xml:space="preserve"> </w:t>
      </w:r>
    </w:p>
    <w:p w:rsidR="00FF37F8" w:rsidRDefault="00594620" w:rsidP="00977635">
      <w:pPr>
        <w:spacing w:after="0" w:line="240" w:lineRule="auto"/>
        <w:ind w:firstLine="720"/>
        <w:rPr>
          <w:rFonts w:asciiTheme="majorBidi" w:hAnsiTheme="majorBidi" w:cstheme="majorBidi"/>
          <w:lang w:val="nl-NL"/>
        </w:rPr>
      </w:pPr>
      <w:r w:rsidRPr="00594620">
        <w:rPr>
          <w:rFonts w:asciiTheme="majorBidi" w:hAnsiTheme="majorBidi" w:cstheme="majorBidi"/>
          <w:lang w:val="nl-NL"/>
        </w:rPr>
        <w:t>Want God heeft de wetten</w:t>
      </w:r>
      <w:r w:rsidR="00FF37F8">
        <w:rPr>
          <w:rFonts w:asciiTheme="majorBidi" w:hAnsiTheme="majorBidi" w:cstheme="majorBidi"/>
          <w:lang w:val="nl-NL"/>
        </w:rPr>
        <w:t xml:space="preserve">, </w:t>
      </w:r>
      <w:r w:rsidRPr="00594620">
        <w:rPr>
          <w:rFonts w:asciiTheme="majorBidi" w:hAnsiTheme="majorBidi" w:cstheme="majorBidi"/>
          <w:lang w:val="nl-NL"/>
        </w:rPr>
        <w:t>die hy wilde dat den Hebreën</w:t>
      </w:r>
      <w:r>
        <w:rPr>
          <w:rFonts w:asciiTheme="majorBidi" w:hAnsiTheme="majorBidi" w:cstheme="majorBidi"/>
          <w:lang w:val="nl-NL"/>
        </w:rPr>
        <w:t xml:space="preserve"> </w:t>
      </w:r>
      <w:r w:rsidRPr="00594620">
        <w:rPr>
          <w:rFonts w:asciiTheme="majorBidi" w:hAnsiTheme="majorBidi" w:cstheme="majorBidi"/>
          <w:lang w:val="nl-NL"/>
        </w:rPr>
        <w:t>voorgeschreven zoude worden</w:t>
      </w:r>
      <w:r w:rsidR="00FF37F8">
        <w:rPr>
          <w:rFonts w:asciiTheme="majorBidi" w:hAnsiTheme="majorBidi" w:cstheme="majorBidi"/>
          <w:lang w:val="nl-NL"/>
        </w:rPr>
        <w:t xml:space="preserve">, </w:t>
      </w:r>
      <w:r w:rsidRPr="00594620">
        <w:rPr>
          <w:rFonts w:asciiTheme="majorBidi" w:hAnsiTheme="majorBidi" w:cstheme="majorBidi"/>
          <w:lang w:val="nl-NL"/>
        </w:rPr>
        <w:t xml:space="preserve">met de ware </w:t>
      </w:r>
      <w:r w:rsidR="00977635">
        <w:rPr>
          <w:rFonts w:asciiTheme="majorBidi" w:hAnsiTheme="majorBidi" w:cstheme="majorBidi"/>
          <w:lang w:val="nl-NL"/>
        </w:rPr>
        <w:t>st</w:t>
      </w:r>
      <w:r w:rsidRPr="00594620">
        <w:rPr>
          <w:rFonts w:asciiTheme="majorBidi" w:hAnsiTheme="majorBidi" w:cstheme="majorBidi"/>
          <w:lang w:val="nl-NL"/>
        </w:rPr>
        <w:t>em aan Mozes</w:t>
      </w:r>
      <w:r>
        <w:rPr>
          <w:rFonts w:asciiTheme="majorBidi" w:hAnsiTheme="majorBidi" w:cstheme="majorBidi"/>
          <w:lang w:val="nl-NL"/>
        </w:rPr>
        <w:t xml:space="preserve"> </w:t>
      </w:r>
      <w:r w:rsidRPr="00594620">
        <w:rPr>
          <w:rFonts w:asciiTheme="majorBidi" w:hAnsiTheme="majorBidi" w:cstheme="majorBidi"/>
          <w:lang w:val="nl-NL"/>
        </w:rPr>
        <w:t>geopenbaart</w:t>
      </w:r>
      <w:r w:rsidR="00FF37F8">
        <w:rPr>
          <w:rFonts w:asciiTheme="majorBidi" w:hAnsiTheme="majorBidi" w:cstheme="majorBidi"/>
          <w:lang w:val="nl-NL"/>
        </w:rPr>
        <w:t xml:space="preserve">, </w:t>
      </w:r>
      <w:r w:rsidRPr="00594620">
        <w:rPr>
          <w:rFonts w:asciiTheme="majorBidi" w:hAnsiTheme="majorBidi" w:cstheme="majorBidi"/>
          <w:lang w:val="nl-NL"/>
        </w:rPr>
        <w:t>gelijk als blijkt in Mozes twede boek</w:t>
      </w:r>
      <w:r w:rsidR="00FF37F8">
        <w:rPr>
          <w:rFonts w:asciiTheme="majorBidi" w:hAnsiTheme="majorBidi" w:cstheme="majorBidi"/>
          <w:lang w:val="nl-NL"/>
        </w:rPr>
        <w:t xml:space="preserve">, </w:t>
      </w:r>
      <w:r w:rsidR="00977635">
        <w:rPr>
          <w:rFonts w:asciiTheme="majorBidi" w:hAnsiTheme="majorBidi" w:cstheme="majorBidi"/>
          <w:lang w:val="nl-NL"/>
        </w:rPr>
        <w:t xml:space="preserve"> </w:t>
      </w:r>
      <w:r w:rsidRPr="00594620">
        <w:rPr>
          <w:rFonts w:asciiTheme="majorBidi" w:hAnsiTheme="majorBidi" w:cstheme="majorBidi"/>
          <w:lang w:val="nl-NL"/>
        </w:rPr>
        <w:t xml:space="preserve">daar hy zegt: </w:t>
      </w:r>
      <w:r w:rsidR="00977635">
        <w:rPr>
          <w:rFonts w:asciiTheme="majorBidi" w:hAnsiTheme="majorBidi" w:cstheme="majorBidi"/>
          <w:lang w:val="nl-NL"/>
        </w:rPr>
        <w:t xml:space="preserve"> </w:t>
      </w:r>
      <w:r w:rsidRPr="00977635">
        <w:rPr>
          <w:rFonts w:asciiTheme="majorBidi" w:hAnsiTheme="majorBidi" w:cstheme="majorBidi"/>
          <w:i/>
          <w:iCs/>
          <w:lang w:val="nl-NL"/>
        </w:rPr>
        <w:t>en daar zal ik voor u bereid zijn en ik zal met u spreken</w:t>
      </w:r>
      <w:r w:rsidR="00FF37F8" w:rsidRPr="00977635">
        <w:rPr>
          <w:rFonts w:asciiTheme="majorBidi" w:hAnsiTheme="majorBidi" w:cstheme="majorBidi"/>
          <w:i/>
          <w:iCs/>
          <w:lang w:val="nl-NL"/>
        </w:rPr>
        <w:t xml:space="preserve">, </w:t>
      </w:r>
      <w:r w:rsidRPr="00977635">
        <w:rPr>
          <w:rFonts w:asciiTheme="majorBidi" w:hAnsiTheme="majorBidi" w:cstheme="majorBidi"/>
          <w:i/>
          <w:iCs/>
          <w:lang w:val="nl-NL"/>
        </w:rPr>
        <w:t>uit dat deel des de</w:t>
      </w:r>
      <w:r w:rsidR="00977635" w:rsidRPr="00977635">
        <w:rPr>
          <w:rFonts w:asciiTheme="majorBidi" w:hAnsiTheme="majorBidi" w:cstheme="majorBidi"/>
          <w:i/>
          <w:iCs/>
          <w:lang w:val="nl-NL"/>
        </w:rPr>
        <w:t>k</w:t>
      </w:r>
      <w:r w:rsidRPr="00977635">
        <w:rPr>
          <w:rFonts w:asciiTheme="majorBidi" w:hAnsiTheme="majorBidi" w:cstheme="majorBidi"/>
          <w:i/>
          <w:iCs/>
          <w:lang w:val="nl-NL"/>
        </w:rPr>
        <w:t>zels het welk tusschen de twe Cherubijnen is</w:t>
      </w:r>
      <w:r w:rsidRPr="00594620">
        <w:rPr>
          <w:rFonts w:asciiTheme="majorBidi" w:hAnsiTheme="majorBidi" w:cstheme="majorBidi"/>
          <w:lang w:val="nl-NL"/>
        </w:rPr>
        <w:t>. Het geen zekerlijk toont</w:t>
      </w:r>
      <w:r w:rsidR="00FF37F8">
        <w:rPr>
          <w:rFonts w:asciiTheme="majorBidi" w:hAnsiTheme="majorBidi" w:cstheme="majorBidi"/>
          <w:lang w:val="nl-NL"/>
        </w:rPr>
        <w:t xml:space="preserve">, </w:t>
      </w:r>
      <w:r w:rsidRPr="00594620">
        <w:rPr>
          <w:rFonts w:asciiTheme="majorBidi" w:hAnsiTheme="majorBidi" w:cstheme="majorBidi"/>
          <w:lang w:val="nl-NL"/>
        </w:rPr>
        <w:t xml:space="preserve">dat God een ware </w:t>
      </w:r>
      <w:r w:rsidR="00977635">
        <w:rPr>
          <w:rFonts w:asciiTheme="majorBidi" w:hAnsiTheme="majorBidi" w:cstheme="majorBidi"/>
          <w:lang w:val="nl-NL"/>
        </w:rPr>
        <w:t>s</w:t>
      </w:r>
      <w:r w:rsidRPr="00594620">
        <w:rPr>
          <w:rFonts w:asciiTheme="majorBidi" w:hAnsiTheme="majorBidi" w:cstheme="majorBidi"/>
          <w:lang w:val="nl-NL"/>
        </w:rPr>
        <w:t>tem heeft gebruikt ; dewijl</w:t>
      </w:r>
      <w:r>
        <w:rPr>
          <w:rFonts w:asciiTheme="majorBidi" w:hAnsiTheme="majorBidi" w:cstheme="majorBidi"/>
          <w:lang w:val="nl-NL"/>
        </w:rPr>
        <w:t xml:space="preserve"> </w:t>
      </w:r>
      <w:r w:rsidRPr="00594620">
        <w:rPr>
          <w:rFonts w:asciiTheme="majorBidi" w:hAnsiTheme="majorBidi" w:cstheme="majorBidi"/>
          <w:lang w:val="nl-NL"/>
        </w:rPr>
        <w:t>Mozes telkens als hy wilde</w:t>
      </w:r>
      <w:r w:rsidR="00FF37F8">
        <w:rPr>
          <w:rFonts w:asciiTheme="majorBidi" w:hAnsiTheme="majorBidi" w:cstheme="majorBidi"/>
          <w:lang w:val="nl-NL"/>
        </w:rPr>
        <w:t xml:space="preserve">, </w:t>
      </w:r>
      <w:r w:rsidRPr="00594620">
        <w:rPr>
          <w:rFonts w:asciiTheme="majorBidi" w:hAnsiTheme="majorBidi" w:cstheme="majorBidi"/>
          <w:lang w:val="nl-NL"/>
        </w:rPr>
        <w:t>God daar bereid vond</w:t>
      </w:r>
      <w:r w:rsidR="00FF37F8">
        <w:rPr>
          <w:rFonts w:asciiTheme="majorBidi" w:hAnsiTheme="majorBidi" w:cstheme="majorBidi"/>
          <w:lang w:val="nl-NL"/>
        </w:rPr>
        <w:t xml:space="preserve">, </w:t>
      </w:r>
      <w:r w:rsidRPr="00594620">
        <w:rPr>
          <w:rFonts w:asciiTheme="majorBidi" w:hAnsiTheme="majorBidi" w:cstheme="majorBidi"/>
          <w:lang w:val="nl-NL"/>
        </w:rPr>
        <w:t>om met</w:t>
      </w:r>
      <w:r>
        <w:rPr>
          <w:rFonts w:asciiTheme="majorBidi" w:hAnsiTheme="majorBidi" w:cstheme="majorBidi"/>
          <w:lang w:val="nl-NL"/>
        </w:rPr>
        <w:t xml:space="preserve"> </w:t>
      </w:r>
      <w:r w:rsidRPr="00594620">
        <w:rPr>
          <w:rFonts w:asciiTheme="majorBidi" w:hAnsiTheme="majorBidi" w:cstheme="majorBidi"/>
          <w:lang w:val="nl-NL"/>
        </w:rPr>
        <w:t>hem te spreken. En deze alleen</w:t>
      </w:r>
      <w:r w:rsidR="00FF37F8">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door de welke</w:t>
      </w:r>
      <w:r>
        <w:rPr>
          <w:rFonts w:asciiTheme="majorBidi" w:hAnsiTheme="majorBidi" w:cstheme="majorBidi"/>
          <w:lang w:val="nl-NL"/>
        </w:rPr>
        <w:t xml:space="preserve"> </w:t>
      </w:r>
      <w:r w:rsidRPr="00594620">
        <w:rPr>
          <w:rFonts w:asciiTheme="majorBidi" w:hAnsiTheme="majorBidi" w:cstheme="majorBidi"/>
          <w:lang w:val="nl-NL"/>
        </w:rPr>
        <w:t>de wet te voorschijn wierd gebracht</w:t>
      </w:r>
      <w:r w:rsidR="00FF37F8">
        <w:rPr>
          <w:rFonts w:asciiTheme="majorBidi" w:hAnsiTheme="majorBidi" w:cstheme="majorBidi"/>
          <w:lang w:val="nl-NL"/>
        </w:rPr>
        <w:t xml:space="preserve">, </w:t>
      </w:r>
      <w:r w:rsidRPr="00594620">
        <w:rPr>
          <w:rFonts w:asciiTheme="majorBidi" w:hAnsiTheme="majorBidi" w:cstheme="majorBidi"/>
          <w:lang w:val="nl-NL"/>
        </w:rPr>
        <w:t>heeft een ware stem geweest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gelijk ik terstond zal tonen.</w:t>
      </w:r>
    </w:p>
    <w:p w:rsidR="00594620" w:rsidRDefault="00594620" w:rsidP="00444F62">
      <w:pPr>
        <w:spacing w:after="0" w:line="240" w:lineRule="auto"/>
        <w:ind w:firstLine="720"/>
        <w:rPr>
          <w:rFonts w:asciiTheme="majorBidi" w:hAnsiTheme="majorBidi" w:cstheme="majorBidi"/>
          <w:lang w:val="nl-NL"/>
        </w:rPr>
      </w:pPr>
      <w:r w:rsidRPr="00594620">
        <w:rPr>
          <w:rFonts w:asciiTheme="majorBidi" w:hAnsiTheme="majorBidi" w:cstheme="majorBidi"/>
          <w:lang w:val="nl-NL"/>
        </w:rPr>
        <w:t>Ik zou vermoeden dat de stem</w:t>
      </w:r>
      <w:r w:rsidR="00FF37F8">
        <w:rPr>
          <w:rFonts w:asciiTheme="majorBidi" w:hAnsiTheme="majorBidi" w:cstheme="majorBidi"/>
          <w:lang w:val="nl-NL"/>
        </w:rPr>
        <w:t xml:space="preserve">, </w:t>
      </w:r>
      <w:r w:rsidRPr="00594620">
        <w:rPr>
          <w:rFonts w:asciiTheme="majorBidi" w:hAnsiTheme="majorBidi" w:cstheme="majorBidi"/>
          <w:lang w:val="nl-NL"/>
        </w:rPr>
        <w:t>daar me</w:t>
      </w:r>
      <w:r w:rsidR="00977635">
        <w:rPr>
          <w:rFonts w:asciiTheme="majorBidi" w:hAnsiTheme="majorBidi" w:cstheme="majorBidi"/>
          <w:lang w:val="nl-NL"/>
        </w:rPr>
        <w:t>ê</w:t>
      </w:r>
      <w:r w:rsidRPr="00594620">
        <w:rPr>
          <w:rFonts w:asciiTheme="majorBidi" w:hAnsiTheme="majorBidi" w:cstheme="majorBidi"/>
          <w:lang w:val="nl-NL"/>
        </w:rPr>
        <w:t xml:space="preserve"> God Samuël</w:t>
      </w:r>
      <w:r>
        <w:rPr>
          <w:rFonts w:asciiTheme="majorBidi" w:hAnsiTheme="majorBidi" w:cstheme="majorBidi"/>
          <w:lang w:val="nl-NL"/>
        </w:rPr>
        <w:t xml:space="preserve"> </w:t>
      </w:r>
      <w:r w:rsidRPr="00594620">
        <w:rPr>
          <w:rFonts w:asciiTheme="majorBidi" w:hAnsiTheme="majorBidi" w:cstheme="majorBidi"/>
          <w:lang w:val="nl-NL"/>
        </w:rPr>
        <w:t>riep</w:t>
      </w:r>
      <w:r w:rsidR="00FF37F8">
        <w:rPr>
          <w:rFonts w:asciiTheme="majorBidi" w:hAnsiTheme="majorBidi" w:cstheme="majorBidi"/>
          <w:lang w:val="nl-NL"/>
        </w:rPr>
        <w:t xml:space="preserve">, </w:t>
      </w:r>
      <w:r w:rsidRPr="00594620">
        <w:rPr>
          <w:rFonts w:asciiTheme="majorBidi" w:hAnsiTheme="majorBidi" w:cstheme="majorBidi"/>
          <w:lang w:val="nl-NL"/>
        </w:rPr>
        <w:t>waar</w:t>
      </w:r>
      <w:r w:rsidR="00977635">
        <w:rPr>
          <w:rFonts w:asciiTheme="majorBidi" w:hAnsiTheme="majorBidi" w:cstheme="majorBidi"/>
          <w:lang w:val="nl-NL"/>
        </w:rPr>
        <w:t>ä</w:t>
      </w:r>
      <w:r w:rsidRPr="00594620">
        <w:rPr>
          <w:rFonts w:asciiTheme="majorBidi" w:hAnsiTheme="majorBidi" w:cstheme="majorBidi"/>
          <w:lang w:val="nl-NL"/>
        </w:rPr>
        <w:t>chtig heeft geweest</w:t>
      </w:r>
      <w:r w:rsidR="00FF37F8">
        <w:rPr>
          <w:rFonts w:asciiTheme="majorBidi" w:hAnsiTheme="majorBidi" w:cstheme="majorBidi"/>
          <w:lang w:val="nl-NL"/>
        </w:rPr>
        <w:t xml:space="preserve">, </w:t>
      </w:r>
      <w:r w:rsidRPr="00594620">
        <w:rPr>
          <w:rFonts w:asciiTheme="majorBidi" w:hAnsiTheme="majorBidi" w:cstheme="majorBidi"/>
          <w:lang w:val="nl-NL"/>
        </w:rPr>
        <w:t xml:space="preserve">om dat </w:t>
      </w:r>
      <w:r w:rsidR="00977635">
        <w:rPr>
          <w:rFonts w:asciiTheme="majorBidi" w:hAnsiTheme="majorBidi" w:cstheme="majorBidi"/>
          <w:lang w:val="nl-NL"/>
        </w:rPr>
        <w:t xml:space="preserve">I </w:t>
      </w:r>
      <w:r w:rsidRPr="00594620">
        <w:rPr>
          <w:rFonts w:asciiTheme="majorBidi" w:hAnsiTheme="majorBidi" w:cstheme="majorBidi"/>
          <w:lang w:val="nl-NL"/>
        </w:rPr>
        <w:t>Samuël</w:t>
      </w:r>
      <w:r w:rsidR="00977635">
        <w:rPr>
          <w:rFonts w:asciiTheme="majorBidi" w:hAnsiTheme="majorBidi" w:cstheme="majorBidi"/>
          <w:lang w:val="nl-NL"/>
        </w:rPr>
        <w:t xml:space="preserve"> </w:t>
      </w:r>
      <w:r>
        <w:rPr>
          <w:rFonts w:asciiTheme="majorBidi" w:hAnsiTheme="majorBidi" w:cstheme="majorBidi"/>
          <w:lang w:val="nl-NL"/>
        </w:rPr>
        <w:t xml:space="preserve"> </w:t>
      </w:r>
      <w:r w:rsidR="00977635">
        <w:rPr>
          <w:rFonts w:asciiTheme="majorBidi" w:hAnsiTheme="majorBidi" w:cstheme="majorBidi"/>
          <w:lang w:val="nl-NL"/>
        </w:rPr>
        <w:t xml:space="preserve"> </w:t>
      </w:r>
      <w:r w:rsidR="00977635" w:rsidRPr="00977635">
        <w:rPr>
          <w:rFonts w:asciiTheme="majorBidi" w:hAnsiTheme="majorBidi" w:cstheme="majorBidi"/>
          <w:i/>
          <w:iCs/>
          <w:lang w:val="nl-NL"/>
        </w:rPr>
        <w:t xml:space="preserve">en </w:t>
      </w:r>
      <w:r w:rsidRPr="00977635">
        <w:rPr>
          <w:rFonts w:asciiTheme="majorBidi" w:hAnsiTheme="majorBidi" w:cstheme="majorBidi"/>
          <w:i/>
          <w:iCs/>
          <w:lang w:val="nl-NL"/>
        </w:rPr>
        <w:t>gezegt word en God is weer aan Samuël in Silo verschenen</w:t>
      </w:r>
      <w:r w:rsidR="00FF37F8" w:rsidRPr="00977635">
        <w:rPr>
          <w:rFonts w:asciiTheme="majorBidi" w:hAnsiTheme="majorBidi" w:cstheme="majorBidi"/>
          <w:i/>
          <w:iCs/>
          <w:lang w:val="nl-NL"/>
        </w:rPr>
        <w:t xml:space="preserve">, </w:t>
      </w:r>
      <w:r w:rsidRPr="00977635">
        <w:rPr>
          <w:rFonts w:asciiTheme="majorBidi" w:hAnsiTheme="majorBidi" w:cstheme="majorBidi"/>
          <w:i/>
          <w:iCs/>
          <w:lang w:val="nl-NL"/>
        </w:rPr>
        <w:t>om dat God aan Samuël in Silo door Gods woord geopenbaart is geweest</w:t>
      </w:r>
      <w:r w:rsidRPr="00594620">
        <w:rPr>
          <w:rFonts w:asciiTheme="majorBidi" w:hAnsiTheme="majorBidi" w:cstheme="majorBidi"/>
          <w:lang w:val="nl-NL"/>
        </w:rPr>
        <w:t xml:space="preserve"> : als of hy zeide : Gods verschijning</w:t>
      </w:r>
      <w:r w:rsidR="006F3162">
        <w:rPr>
          <w:rFonts w:asciiTheme="majorBidi" w:hAnsiTheme="majorBidi" w:cstheme="majorBidi"/>
          <w:lang w:val="nl-NL"/>
        </w:rPr>
        <w:t xml:space="preserve"> </w:t>
      </w:r>
      <w:r w:rsidRPr="00594620">
        <w:rPr>
          <w:rFonts w:asciiTheme="majorBidi" w:hAnsiTheme="majorBidi" w:cstheme="majorBidi"/>
          <w:lang w:val="nl-NL"/>
        </w:rPr>
        <w:t>aan Samuël</w:t>
      </w:r>
      <w:r w:rsidR="00FF37F8">
        <w:rPr>
          <w:rFonts w:asciiTheme="majorBidi" w:hAnsiTheme="majorBidi" w:cstheme="majorBidi"/>
          <w:lang w:val="nl-NL"/>
        </w:rPr>
        <w:t xml:space="preserve">, </w:t>
      </w:r>
      <w:r w:rsidRPr="00594620">
        <w:rPr>
          <w:rFonts w:asciiTheme="majorBidi" w:hAnsiTheme="majorBidi" w:cstheme="majorBidi"/>
          <w:lang w:val="nl-NL"/>
        </w:rPr>
        <w:t>heeft niets anders geweest</w:t>
      </w:r>
      <w:r w:rsidR="00FF37F8">
        <w:rPr>
          <w:rFonts w:asciiTheme="majorBidi" w:hAnsiTheme="majorBidi" w:cstheme="majorBidi"/>
          <w:lang w:val="nl-NL"/>
        </w:rPr>
        <w:t xml:space="preserve">, </w:t>
      </w:r>
      <w:r w:rsidRPr="00594620">
        <w:rPr>
          <w:rFonts w:asciiTheme="majorBidi" w:hAnsiTheme="majorBidi" w:cstheme="majorBidi"/>
          <w:lang w:val="nl-NL"/>
        </w:rPr>
        <w:t>dan dat</w:t>
      </w:r>
      <w:r w:rsidR="006F3162">
        <w:rPr>
          <w:rFonts w:asciiTheme="majorBidi" w:hAnsiTheme="majorBidi" w:cstheme="majorBidi"/>
          <w:lang w:val="nl-NL"/>
        </w:rPr>
        <w:t xml:space="preserve"> </w:t>
      </w:r>
      <w:r w:rsidRPr="00594620">
        <w:rPr>
          <w:rFonts w:asciiTheme="majorBidi" w:hAnsiTheme="majorBidi" w:cstheme="majorBidi"/>
          <w:lang w:val="nl-NL"/>
        </w:rPr>
        <w:t>God zich door het woord aan hem geopenbaart heeft</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heeft niets anders geweest</w:t>
      </w:r>
      <w:r w:rsidR="00FF37F8">
        <w:rPr>
          <w:rFonts w:asciiTheme="majorBidi" w:hAnsiTheme="majorBidi" w:cstheme="majorBidi"/>
          <w:lang w:val="nl-NL"/>
        </w:rPr>
        <w:t xml:space="preserve">, </w:t>
      </w:r>
      <w:r w:rsidRPr="00594620">
        <w:rPr>
          <w:rFonts w:asciiTheme="majorBidi" w:hAnsiTheme="majorBidi" w:cstheme="majorBidi"/>
          <w:lang w:val="nl-NL"/>
        </w:rPr>
        <w:t>dan dat Samuël God sprekende</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gehoort heeft. Doch dewijl wy gedwongen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onderscheid tusschen Mozes Prophetie</w:t>
      </w:r>
      <w:r w:rsidR="00FF37F8">
        <w:rPr>
          <w:rFonts w:asciiTheme="majorBidi" w:hAnsiTheme="majorBidi" w:cstheme="majorBidi"/>
          <w:lang w:val="nl-NL"/>
        </w:rPr>
        <w:t xml:space="preserve">, </w:t>
      </w:r>
      <w:r w:rsidRPr="00594620">
        <w:rPr>
          <w:rFonts w:asciiTheme="majorBidi" w:hAnsiTheme="majorBidi" w:cstheme="majorBidi"/>
          <w:lang w:val="nl-NL"/>
        </w:rPr>
        <w:t>en die van d’ andere</w:t>
      </w:r>
      <w:r>
        <w:rPr>
          <w:rFonts w:asciiTheme="majorBidi" w:hAnsiTheme="majorBidi" w:cstheme="majorBidi"/>
          <w:lang w:val="nl-NL"/>
        </w:rPr>
        <w:t xml:space="preserve"> </w:t>
      </w:r>
      <w:r w:rsidRPr="00594620">
        <w:rPr>
          <w:rFonts w:asciiTheme="majorBidi" w:hAnsiTheme="majorBidi" w:cstheme="majorBidi"/>
          <w:lang w:val="nl-NL"/>
        </w:rPr>
        <w:t>Propheten te maken</w:t>
      </w:r>
      <w:r w:rsidR="00FF37F8">
        <w:rPr>
          <w:rFonts w:asciiTheme="majorBidi" w:hAnsiTheme="majorBidi" w:cstheme="majorBidi"/>
          <w:lang w:val="nl-NL"/>
        </w:rPr>
        <w:t xml:space="preserve">, </w:t>
      </w:r>
      <w:r w:rsidRPr="00594620">
        <w:rPr>
          <w:rFonts w:asciiTheme="majorBidi" w:hAnsiTheme="majorBidi" w:cstheme="majorBidi"/>
          <w:lang w:val="nl-NL"/>
        </w:rPr>
        <w:t>zoo moet men nootzakelijk zeggen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deze stem van Samuël gehoort</w:t>
      </w:r>
      <w:r w:rsidR="00FF37F8">
        <w:rPr>
          <w:rFonts w:asciiTheme="majorBidi" w:hAnsiTheme="majorBidi" w:cstheme="majorBidi"/>
          <w:lang w:val="nl-NL"/>
        </w:rPr>
        <w:t xml:space="preserve">, </w:t>
      </w:r>
      <w:r w:rsidRPr="00594620">
        <w:rPr>
          <w:rFonts w:asciiTheme="majorBidi" w:hAnsiTheme="majorBidi" w:cstheme="majorBidi"/>
          <w:lang w:val="nl-NL"/>
        </w:rPr>
        <w:t>inbeeldelijk heeft geweest</w:t>
      </w:r>
      <w:r w:rsidR="00FF37F8">
        <w:rPr>
          <w:rFonts w:asciiTheme="majorBidi" w:hAnsiTheme="majorBidi" w:cstheme="majorBidi"/>
          <w:lang w:val="nl-NL"/>
        </w:rPr>
        <w:t xml:space="preserve">, </w:t>
      </w:r>
      <w:r w:rsidRPr="00594620">
        <w:rPr>
          <w:rFonts w:asciiTheme="majorBidi" w:hAnsiTheme="majorBidi" w:cstheme="majorBidi"/>
          <w:lang w:val="nl-NL"/>
        </w:rPr>
        <w:t>het welk hier uit ook besloten kan worden</w:t>
      </w:r>
      <w:r w:rsidR="00FF37F8">
        <w:rPr>
          <w:rFonts w:asciiTheme="majorBidi" w:hAnsiTheme="majorBidi" w:cstheme="majorBidi"/>
          <w:lang w:val="nl-NL"/>
        </w:rPr>
        <w:t xml:space="preserve">, </w:t>
      </w:r>
      <w:r w:rsidRPr="00594620">
        <w:rPr>
          <w:rFonts w:asciiTheme="majorBidi" w:hAnsiTheme="majorBidi" w:cstheme="majorBidi"/>
          <w:lang w:val="nl-NL"/>
        </w:rPr>
        <w:t>dat zy</w:t>
      </w:r>
      <w:r>
        <w:rPr>
          <w:rFonts w:asciiTheme="majorBidi" w:hAnsiTheme="majorBidi" w:cstheme="majorBidi"/>
          <w:lang w:val="nl-NL"/>
        </w:rPr>
        <w:t xml:space="preserve"> </w:t>
      </w:r>
      <w:r w:rsidRPr="00594620">
        <w:rPr>
          <w:rFonts w:asciiTheme="majorBidi" w:hAnsiTheme="majorBidi" w:cstheme="majorBidi"/>
          <w:lang w:val="nl-NL"/>
        </w:rPr>
        <w:t>de stem van Heli vertoonde</w:t>
      </w:r>
      <w:r w:rsidR="00FF37F8">
        <w:rPr>
          <w:rFonts w:asciiTheme="majorBidi" w:hAnsiTheme="majorBidi" w:cstheme="majorBidi"/>
          <w:lang w:val="nl-NL"/>
        </w:rPr>
        <w:t xml:space="preserve">, </w:t>
      </w:r>
      <w:r w:rsidRPr="00594620">
        <w:rPr>
          <w:rFonts w:asciiTheme="majorBidi" w:hAnsiTheme="majorBidi" w:cstheme="majorBidi"/>
          <w:lang w:val="nl-NL"/>
        </w:rPr>
        <w:t>die Samuël gewent was</w:t>
      </w:r>
      <w:r w:rsidR="00FF37F8">
        <w:rPr>
          <w:rFonts w:asciiTheme="majorBidi" w:hAnsiTheme="majorBidi" w:cstheme="majorBidi"/>
          <w:lang w:val="nl-NL"/>
        </w:rPr>
        <w:t xml:space="preserve">, </w:t>
      </w:r>
      <w:r w:rsidRPr="00594620">
        <w:rPr>
          <w:rFonts w:asciiTheme="majorBidi" w:hAnsiTheme="majorBidi" w:cstheme="majorBidi"/>
          <w:lang w:val="nl-NL"/>
        </w:rPr>
        <w:t>deurgaans te hooren</w:t>
      </w:r>
      <w:r w:rsidR="00FF37F8">
        <w:rPr>
          <w:rFonts w:asciiTheme="majorBidi" w:hAnsiTheme="majorBidi" w:cstheme="majorBidi"/>
          <w:lang w:val="nl-NL"/>
        </w:rPr>
        <w:t xml:space="preserve">, </w:t>
      </w:r>
      <w:r w:rsidRPr="00594620">
        <w:rPr>
          <w:rFonts w:asciiTheme="majorBidi" w:hAnsiTheme="majorBidi" w:cstheme="majorBidi"/>
          <w:lang w:val="nl-NL"/>
        </w:rPr>
        <w:t>en dieshalven ook zoo veel te vaerdiglijker</w:t>
      </w:r>
      <w:r>
        <w:rPr>
          <w:rFonts w:asciiTheme="majorBidi" w:hAnsiTheme="majorBidi" w:cstheme="majorBidi"/>
          <w:lang w:val="nl-NL"/>
        </w:rPr>
        <w:t xml:space="preserve"> </w:t>
      </w:r>
      <w:r w:rsidRPr="00594620">
        <w:rPr>
          <w:rFonts w:asciiTheme="majorBidi" w:hAnsiTheme="majorBidi" w:cstheme="majorBidi"/>
          <w:lang w:val="nl-NL"/>
        </w:rPr>
        <w:t>ingebeeld kon worden ; want driemaal van God geroepen zijnde</w:t>
      </w:r>
      <w:r w:rsidR="00FF37F8">
        <w:rPr>
          <w:rFonts w:asciiTheme="majorBidi" w:hAnsiTheme="majorBidi" w:cstheme="majorBidi"/>
          <w:lang w:val="nl-NL"/>
        </w:rPr>
        <w:t xml:space="preserve">, </w:t>
      </w:r>
      <w:r w:rsidRPr="00594620">
        <w:rPr>
          <w:rFonts w:asciiTheme="majorBidi" w:hAnsiTheme="majorBidi" w:cstheme="majorBidi"/>
          <w:lang w:val="nl-NL"/>
        </w:rPr>
        <w:t>heeft gemeent van Heli geroepen te worden. De stem</w:t>
      </w:r>
      <w:r>
        <w:rPr>
          <w:rFonts w:asciiTheme="majorBidi" w:hAnsiTheme="majorBidi" w:cstheme="majorBidi"/>
          <w:lang w:val="nl-NL"/>
        </w:rPr>
        <w:t xml:space="preserve"> </w:t>
      </w:r>
      <w:r w:rsidRPr="00594620">
        <w:rPr>
          <w:rFonts w:asciiTheme="majorBidi" w:hAnsiTheme="majorBidi" w:cstheme="majorBidi"/>
          <w:lang w:val="nl-NL"/>
        </w:rPr>
        <w:t>die van Abimelech gehoort wierd was inbeeldelijk ; want</w:t>
      </w:r>
      <w:r>
        <w:rPr>
          <w:rFonts w:asciiTheme="majorBidi" w:hAnsiTheme="majorBidi" w:cstheme="majorBidi"/>
          <w:lang w:val="nl-NL"/>
        </w:rPr>
        <w:t xml:space="preserve"> </w:t>
      </w:r>
      <w:r w:rsidRPr="00594620">
        <w:rPr>
          <w:rFonts w:asciiTheme="majorBidi" w:hAnsiTheme="majorBidi" w:cstheme="majorBidi"/>
          <w:lang w:val="nl-NL"/>
        </w:rPr>
        <w:t>in Mozes eerste boek</w:t>
      </w:r>
      <w:r w:rsidR="00444F62">
        <w:rPr>
          <w:rFonts w:asciiTheme="majorBidi" w:hAnsiTheme="majorBidi" w:cstheme="majorBidi"/>
          <w:lang w:val="nl-NL"/>
        </w:rPr>
        <w:t xml:space="preserve"> </w:t>
      </w:r>
      <w:r w:rsidRPr="00594620">
        <w:rPr>
          <w:rFonts w:asciiTheme="majorBidi" w:hAnsiTheme="majorBidi" w:cstheme="majorBidi"/>
          <w:lang w:val="nl-NL"/>
        </w:rPr>
        <w:t xml:space="preserve"> word gezegt </w:t>
      </w:r>
      <w:r w:rsidRPr="00444F62">
        <w:rPr>
          <w:rFonts w:asciiTheme="majorBidi" w:hAnsiTheme="majorBidi" w:cstheme="majorBidi"/>
          <w:i/>
          <w:iCs/>
          <w:lang w:val="nl-NL"/>
        </w:rPr>
        <w:t>: en God zeide tot hem in den droom enz.</w:t>
      </w:r>
      <w:r w:rsidR="00FF37F8">
        <w:rPr>
          <w:rFonts w:asciiTheme="majorBidi" w:hAnsiTheme="majorBidi" w:cstheme="majorBidi"/>
          <w:lang w:val="nl-NL"/>
        </w:rPr>
        <w:t xml:space="preserve">, </w:t>
      </w:r>
      <w:r w:rsidRPr="00594620">
        <w:rPr>
          <w:rFonts w:asciiTheme="majorBidi" w:hAnsiTheme="majorBidi" w:cstheme="majorBidi"/>
          <w:lang w:val="nl-NL"/>
        </w:rPr>
        <w:t>om het welk hy niet</w:t>
      </w:r>
      <w:r w:rsidR="00FF37F8">
        <w:rPr>
          <w:rFonts w:asciiTheme="majorBidi" w:hAnsiTheme="majorBidi" w:cstheme="majorBidi"/>
          <w:lang w:val="nl-NL"/>
        </w:rPr>
        <w:t xml:space="preserve">, </w:t>
      </w:r>
      <w:r w:rsidRPr="00594620">
        <w:rPr>
          <w:rFonts w:asciiTheme="majorBidi" w:hAnsiTheme="majorBidi" w:cstheme="majorBidi"/>
          <w:lang w:val="nl-NL"/>
        </w:rPr>
        <w:t>terwijl</w:t>
      </w:r>
      <w:r>
        <w:rPr>
          <w:rFonts w:asciiTheme="majorBidi" w:hAnsiTheme="majorBidi" w:cstheme="majorBidi"/>
          <w:lang w:val="nl-NL"/>
        </w:rPr>
        <w:t xml:space="preserve"> </w:t>
      </w:r>
      <w:r w:rsidRPr="00594620">
        <w:rPr>
          <w:rFonts w:asciiTheme="majorBidi" w:hAnsiTheme="majorBidi" w:cstheme="majorBidi"/>
          <w:lang w:val="nl-NL"/>
        </w:rPr>
        <w:t>hy wakker was</w:t>
      </w:r>
      <w:r w:rsidR="00FF37F8">
        <w:rPr>
          <w:rFonts w:asciiTheme="majorBidi" w:hAnsiTheme="majorBidi" w:cstheme="majorBidi"/>
          <w:lang w:val="nl-NL"/>
        </w:rPr>
        <w:t xml:space="preserve">, </w:t>
      </w:r>
      <w:r w:rsidRPr="00594620">
        <w:rPr>
          <w:rFonts w:asciiTheme="majorBidi" w:hAnsiTheme="majorBidi" w:cstheme="majorBidi"/>
          <w:lang w:val="nl-NL"/>
        </w:rPr>
        <w:t>maar alleenlijk terwijl hy sliep (namelijk in</w:t>
      </w:r>
      <w:r>
        <w:rPr>
          <w:rFonts w:asciiTheme="majorBidi" w:hAnsiTheme="majorBidi" w:cstheme="majorBidi"/>
          <w:lang w:val="nl-NL"/>
        </w:rPr>
        <w:t xml:space="preserve"> </w:t>
      </w:r>
      <w:r w:rsidRPr="00594620">
        <w:rPr>
          <w:rFonts w:asciiTheme="majorBidi" w:hAnsiTheme="majorBidi" w:cstheme="majorBidi"/>
          <w:lang w:val="nl-NL"/>
        </w:rPr>
        <w:t>die tijd</w:t>
      </w:r>
      <w:r w:rsidR="00FF37F8">
        <w:rPr>
          <w:rFonts w:asciiTheme="majorBidi" w:hAnsiTheme="majorBidi" w:cstheme="majorBidi"/>
          <w:lang w:val="nl-NL"/>
        </w:rPr>
        <w:t xml:space="preserve">, </w:t>
      </w:r>
      <w:r w:rsidRPr="00594620">
        <w:rPr>
          <w:rFonts w:asciiTheme="majorBidi" w:hAnsiTheme="majorBidi" w:cstheme="majorBidi"/>
          <w:lang w:val="nl-NL"/>
        </w:rPr>
        <w:t>daar in d’</w:t>
      </w:r>
      <w:r w:rsidR="006F3162">
        <w:rPr>
          <w:rFonts w:asciiTheme="majorBidi" w:hAnsiTheme="majorBidi" w:cstheme="majorBidi"/>
          <w:lang w:val="nl-NL"/>
        </w:rPr>
        <w:t xml:space="preserve"> </w:t>
      </w:r>
      <w:r w:rsidRPr="00594620">
        <w:rPr>
          <w:rFonts w:asciiTheme="majorBidi" w:hAnsiTheme="majorBidi" w:cstheme="majorBidi"/>
          <w:lang w:val="nl-NL"/>
        </w:rPr>
        <w:t>inbeelding van natuur meest bequaamst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de dingen die niet zijn</w:t>
      </w:r>
      <w:r w:rsidR="00FF37F8">
        <w:rPr>
          <w:rFonts w:asciiTheme="majorBidi" w:hAnsiTheme="majorBidi" w:cstheme="majorBidi"/>
          <w:lang w:val="nl-NL"/>
        </w:rPr>
        <w:t xml:space="preserve">, </w:t>
      </w:r>
      <w:r w:rsidRPr="00594620">
        <w:rPr>
          <w:rFonts w:asciiTheme="majorBidi" w:hAnsiTheme="majorBidi" w:cstheme="majorBidi"/>
          <w:lang w:val="nl-NL"/>
        </w:rPr>
        <w:t>in te beelden) Gods wil</w:t>
      </w:r>
      <w:r w:rsidR="00FF37F8">
        <w:rPr>
          <w:rFonts w:asciiTheme="majorBidi" w:hAnsiTheme="majorBidi" w:cstheme="majorBidi"/>
          <w:lang w:val="nl-NL"/>
        </w:rPr>
        <w:t xml:space="preserve">, </w:t>
      </w:r>
      <w:r w:rsidRPr="00594620">
        <w:rPr>
          <w:rFonts w:asciiTheme="majorBidi" w:hAnsiTheme="majorBidi" w:cstheme="majorBidi"/>
          <w:lang w:val="nl-NL"/>
        </w:rPr>
        <w:t>zich heeft</w:t>
      </w:r>
      <w:r w:rsidR="006F3162">
        <w:rPr>
          <w:rFonts w:asciiTheme="majorBidi" w:hAnsiTheme="majorBidi" w:cstheme="majorBidi"/>
          <w:lang w:val="nl-NL"/>
        </w:rPr>
        <w:t xml:space="preserve"> </w:t>
      </w:r>
      <w:r w:rsidRPr="00594620">
        <w:rPr>
          <w:rFonts w:asciiTheme="majorBidi" w:hAnsiTheme="majorBidi" w:cstheme="majorBidi"/>
          <w:lang w:val="nl-NL"/>
        </w:rPr>
        <w:t xml:space="preserve">konnen inbeelden. </w:t>
      </w:r>
    </w:p>
    <w:p w:rsidR="00594620" w:rsidRDefault="00594620" w:rsidP="00594620">
      <w:pPr>
        <w:spacing w:after="0" w:line="240" w:lineRule="auto"/>
        <w:rPr>
          <w:rFonts w:asciiTheme="majorBidi" w:hAnsiTheme="majorBidi" w:cstheme="majorBidi"/>
          <w:lang w:val="nl-NL"/>
        </w:rPr>
      </w:pPr>
    </w:p>
    <w:p w:rsidR="007911F3" w:rsidRDefault="00594620" w:rsidP="007911F3">
      <w:pPr>
        <w:spacing w:after="0" w:line="240" w:lineRule="auto"/>
        <w:ind w:firstLine="720"/>
        <w:rPr>
          <w:rFonts w:asciiTheme="majorBidi" w:hAnsiTheme="majorBidi" w:cstheme="majorBidi"/>
          <w:lang w:val="nl-NL"/>
        </w:rPr>
      </w:pPr>
      <w:r w:rsidRPr="00594620">
        <w:rPr>
          <w:rFonts w:asciiTheme="majorBidi" w:hAnsiTheme="majorBidi" w:cstheme="majorBidi"/>
          <w:lang w:val="nl-NL"/>
        </w:rPr>
        <w:t>De woorden der tien geboden zijn</w:t>
      </w:r>
      <w:r w:rsidR="00FF37F8">
        <w:rPr>
          <w:rFonts w:asciiTheme="majorBidi" w:hAnsiTheme="majorBidi" w:cstheme="majorBidi"/>
          <w:lang w:val="nl-NL"/>
        </w:rPr>
        <w:t xml:space="preserve">, </w:t>
      </w:r>
      <w:r w:rsidRPr="00594620">
        <w:rPr>
          <w:rFonts w:asciiTheme="majorBidi" w:hAnsiTheme="majorBidi" w:cstheme="majorBidi"/>
          <w:lang w:val="nl-NL"/>
        </w:rPr>
        <w:t>volgens het gevoelen</w:t>
      </w:r>
      <w:r>
        <w:rPr>
          <w:rFonts w:asciiTheme="majorBidi" w:hAnsiTheme="majorBidi" w:cstheme="majorBidi"/>
          <w:lang w:val="nl-NL"/>
        </w:rPr>
        <w:t xml:space="preserve"> </w:t>
      </w:r>
      <w:r w:rsidRPr="00594620">
        <w:rPr>
          <w:rFonts w:asciiTheme="majorBidi" w:hAnsiTheme="majorBidi" w:cstheme="majorBidi"/>
          <w:lang w:val="nl-NL"/>
        </w:rPr>
        <w:t>van eenige Joden</w:t>
      </w:r>
      <w:r w:rsidR="00FF37F8">
        <w:rPr>
          <w:rFonts w:asciiTheme="majorBidi" w:hAnsiTheme="majorBidi" w:cstheme="majorBidi"/>
          <w:lang w:val="nl-NL"/>
        </w:rPr>
        <w:t xml:space="preserve">, </w:t>
      </w:r>
      <w:r w:rsidRPr="00594620">
        <w:rPr>
          <w:rFonts w:asciiTheme="majorBidi" w:hAnsiTheme="majorBidi" w:cstheme="majorBidi"/>
          <w:lang w:val="nl-NL"/>
        </w:rPr>
        <w:t>niet van God gesproken</w:t>
      </w:r>
      <w:r w:rsidR="00FF37F8">
        <w:rPr>
          <w:rFonts w:asciiTheme="majorBidi" w:hAnsiTheme="majorBidi" w:cstheme="majorBidi"/>
          <w:lang w:val="nl-NL"/>
        </w:rPr>
        <w:t xml:space="preserve">, </w:t>
      </w:r>
      <w:r w:rsidRPr="00594620">
        <w:rPr>
          <w:rFonts w:asciiTheme="majorBidi" w:hAnsiTheme="majorBidi" w:cstheme="majorBidi"/>
          <w:lang w:val="nl-NL"/>
        </w:rPr>
        <w:t>maar zy achten</w:t>
      </w:r>
      <w:r w:rsidR="00FF37F8">
        <w:rPr>
          <w:rFonts w:asciiTheme="majorBidi" w:hAnsiTheme="majorBidi" w:cstheme="majorBidi"/>
          <w:lang w:val="nl-NL"/>
        </w:rPr>
        <w:t xml:space="preserve">, </w:t>
      </w:r>
      <w:r w:rsidRPr="00594620">
        <w:rPr>
          <w:rFonts w:asciiTheme="majorBidi" w:hAnsiTheme="majorBidi" w:cstheme="majorBidi"/>
          <w:lang w:val="nl-NL"/>
        </w:rPr>
        <w:t>dat de Israëliten alleenlijk het gedruis</w:t>
      </w:r>
      <w:r w:rsidR="00FF37F8">
        <w:rPr>
          <w:rFonts w:asciiTheme="majorBidi" w:hAnsiTheme="majorBidi" w:cstheme="majorBidi"/>
          <w:lang w:val="nl-NL"/>
        </w:rPr>
        <w:t xml:space="preserve">, </w:t>
      </w:r>
      <w:r w:rsidRPr="00594620">
        <w:rPr>
          <w:rFonts w:asciiTheme="majorBidi" w:hAnsiTheme="majorBidi" w:cstheme="majorBidi"/>
          <w:lang w:val="nl-NL"/>
        </w:rPr>
        <w:t>zonder eenig</w:t>
      </w:r>
      <w:r>
        <w:rPr>
          <w:rFonts w:asciiTheme="majorBidi" w:hAnsiTheme="majorBidi" w:cstheme="majorBidi"/>
          <w:lang w:val="nl-NL"/>
        </w:rPr>
        <w:t xml:space="preserve"> </w:t>
      </w:r>
      <w:r w:rsidRPr="00594620">
        <w:rPr>
          <w:rFonts w:asciiTheme="majorBidi" w:hAnsiTheme="majorBidi" w:cstheme="majorBidi"/>
          <w:lang w:val="nl-NL"/>
        </w:rPr>
        <w:t xml:space="preserve">woord voort te </w:t>
      </w:r>
      <w:r w:rsidRPr="00594620">
        <w:rPr>
          <w:rFonts w:asciiTheme="majorBidi" w:hAnsiTheme="majorBidi" w:cstheme="majorBidi"/>
          <w:lang w:val="nl-NL"/>
        </w:rPr>
        <w:lastRenderedPageBreak/>
        <w:t>brengen</w:t>
      </w:r>
      <w:r w:rsidR="00FF37F8">
        <w:rPr>
          <w:rFonts w:asciiTheme="majorBidi" w:hAnsiTheme="majorBidi" w:cstheme="majorBidi"/>
          <w:lang w:val="nl-NL"/>
        </w:rPr>
        <w:t xml:space="preserve">, </w:t>
      </w:r>
      <w:r w:rsidRPr="00594620">
        <w:rPr>
          <w:rFonts w:asciiTheme="majorBidi" w:hAnsiTheme="majorBidi" w:cstheme="majorBidi"/>
          <w:lang w:val="nl-NL"/>
        </w:rPr>
        <w:t>hebben gehoort</w:t>
      </w:r>
      <w:r w:rsidR="00FF37F8">
        <w:rPr>
          <w:rFonts w:asciiTheme="majorBidi" w:hAnsiTheme="majorBidi" w:cstheme="majorBidi"/>
          <w:lang w:val="nl-NL"/>
        </w:rPr>
        <w:t xml:space="preserve">, </w:t>
      </w:r>
      <w:r w:rsidRPr="00594620">
        <w:rPr>
          <w:rFonts w:asciiTheme="majorBidi" w:hAnsiTheme="majorBidi" w:cstheme="majorBidi"/>
          <w:lang w:val="nl-NL"/>
        </w:rPr>
        <w:t>en dat zy gedurende dit gedruis</w:t>
      </w:r>
      <w:r w:rsidR="00FF37F8">
        <w:rPr>
          <w:rFonts w:asciiTheme="majorBidi" w:hAnsiTheme="majorBidi" w:cstheme="majorBidi"/>
          <w:lang w:val="nl-NL"/>
        </w:rPr>
        <w:t xml:space="preserve">, </w:t>
      </w:r>
      <w:r w:rsidRPr="00594620">
        <w:rPr>
          <w:rFonts w:asciiTheme="majorBidi" w:hAnsiTheme="majorBidi" w:cstheme="majorBidi"/>
          <w:lang w:val="nl-NL"/>
        </w:rPr>
        <w:t>de wetten van de tien geboden</w:t>
      </w:r>
      <w:r w:rsidR="00FF37F8">
        <w:rPr>
          <w:rFonts w:asciiTheme="majorBidi" w:hAnsiTheme="majorBidi" w:cstheme="majorBidi"/>
          <w:lang w:val="nl-NL"/>
        </w:rPr>
        <w:t xml:space="preserve">, </w:t>
      </w:r>
      <w:r w:rsidRPr="00594620">
        <w:rPr>
          <w:rFonts w:asciiTheme="majorBidi" w:hAnsiTheme="majorBidi" w:cstheme="majorBidi"/>
          <w:lang w:val="nl-NL"/>
        </w:rPr>
        <w:t>met een</w:t>
      </w:r>
      <w:r>
        <w:rPr>
          <w:rFonts w:asciiTheme="majorBidi" w:hAnsiTheme="majorBidi" w:cstheme="majorBidi"/>
          <w:lang w:val="nl-NL"/>
        </w:rPr>
        <w:t xml:space="preserve"> </w:t>
      </w:r>
      <w:r w:rsidRPr="00594620">
        <w:rPr>
          <w:rFonts w:asciiTheme="majorBidi" w:hAnsiTheme="majorBidi" w:cstheme="majorBidi"/>
          <w:lang w:val="nl-NL"/>
        </w:rPr>
        <w:t>zuivere geest hebben begrepen : het welk ik ook voor dees</w:t>
      </w:r>
      <w:r>
        <w:rPr>
          <w:rFonts w:asciiTheme="majorBidi" w:hAnsiTheme="majorBidi" w:cstheme="majorBidi"/>
          <w:lang w:val="nl-NL"/>
        </w:rPr>
        <w:t xml:space="preserve"> </w:t>
      </w:r>
      <w:r w:rsidRPr="00594620">
        <w:rPr>
          <w:rFonts w:asciiTheme="majorBidi" w:hAnsiTheme="majorBidi" w:cstheme="majorBidi"/>
          <w:lang w:val="nl-NL"/>
        </w:rPr>
        <w:t>tijd heb vermoed ; om dat ik zag dat de woorden van de tien</w:t>
      </w:r>
      <w:r>
        <w:rPr>
          <w:rFonts w:asciiTheme="majorBidi" w:hAnsiTheme="majorBidi" w:cstheme="majorBidi"/>
          <w:lang w:val="nl-NL"/>
        </w:rPr>
        <w:t xml:space="preserve"> </w:t>
      </w:r>
      <w:r w:rsidRPr="00594620">
        <w:rPr>
          <w:rFonts w:asciiTheme="majorBidi" w:hAnsiTheme="majorBidi" w:cstheme="majorBidi"/>
          <w:lang w:val="nl-NL"/>
        </w:rPr>
        <w:t>geboden</w:t>
      </w:r>
      <w:r w:rsidR="00FF37F8">
        <w:rPr>
          <w:rFonts w:asciiTheme="majorBidi" w:hAnsiTheme="majorBidi" w:cstheme="majorBidi"/>
          <w:lang w:val="nl-NL"/>
        </w:rPr>
        <w:t xml:space="preserve">, </w:t>
      </w:r>
      <w:r w:rsidRPr="00594620">
        <w:rPr>
          <w:rFonts w:asciiTheme="majorBidi" w:hAnsiTheme="majorBidi" w:cstheme="majorBidi"/>
          <w:lang w:val="nl-NL"/>
        </w:rPr>
        <w:t>in Mozes twede boek beschreven</w:t>
      </w:r>
      <w:r w:rsidR="00FF37F8">
        <w:rPr>
          <w:rFonts w:asciiTheme="majorBidi" w:hAnsiTheme="majorBidi" w:cstheme="majorBidi"/>
          <w:lang w:val="nl-NL"/>
        </w:rPr>
        <w:t xml:space="preserve">, </w:t>
      </w:r>
      <w:r w:rsidRPr="00594620">
        <w:rPr>
          <w:rFonts w:asciiTheme="majorBidi" w:hAnsiTheme="majorBidi" w:cstheme="majorBidi"/>
          <w:lang w:val="nl-NL"/>
        </w:rPr>
        <w:t>van de genen</w:t>
      </w:r>
      <w:r>
        <w:rPr>
          <w:rFonts w:asciiTheme="majorBidi" w:hAnsiTheme="majorBidi" w:cstheme="majorBidi"/>
          <w:lang w:val="nl-NL"/>
        </w:rPr>
        <w:t xml:space="preserve"> </w:t>
      </w:r>
      <w:r w:rsidRPr="00594620">
        <w:rPr>
          <w:rFonts w:asciiTheme="majorBidi" w:hAnsiTheme="majorBidi" w:cstheme="majorBidi"/>
          <w:lang w:val="nl-NL"/>
        </w:rPr>
        <w:t>die in ‘t vijfde boek beschreven staan</w:t>
      </w:r>
      <w:r w:rsidR="00FF37F8">
        <w:rPr>
          <w:rFonts w:asciiTheme="majorBidi" w:hAnsiTheme="majorBidi" w:cstheme="majorBidi"/>
          <w:lang w:val="nl-NL"/>
        </w:rPr>
        <w:t xml:space="preserve">, </w:t>
      </w:r>
      <w:r w:rsidRPr="00594620">
        <w:rPr>
          <w:rFonts w:asciiTheme="majorBidi" w:hAnsiTheme="majorBidi" w:cstheme="majorBidi"/>
          <w:lang w:val="nl-NL"/>
        </w:rPr>
        <w:t>verscheiden zijn: uit</w:t>
      </w:r>
      <w:r>
        <w:rPr>
          <w:rFonts w:asciiTheme="majorBidi" w:hAnsiTheme="majorBidi" w:cstheme="majorBidi"/>
          <w:lang w:val="nl-NL"/>
        </w:rPr>
        <w:t xml:space="preserve"> </w:t>
      </w:r>
      <w:r w:rsidRPr="00594620">
        <w:rPr>
          <w:rFonts w:asciiTheme="majorBidi" w:hAnsiTheme="majorBidi" w:cstheme="majorBidi"/>
          <w:lang w:val="nl-NL"/>
        </w:rPr>
        <w:t>het welk schijnt te volgen (dewijl God niet meer dan eenmaal heeft gesproken) dat de tien geboden</w:t>
      </w:r>
      <w:r w:rsidR="00FF37F8">
        <w:rPr>
          <w:rFonts w:asciiTheme="majorBidi" w:hAnsiTheme="majorBidi" w:cstheme="majorBidi"/>
          <w:lang w:val="nl-NL"/>
        </w:rPr>
        <w:t xml:space="preserve">, </w:t>
      </w:r>
      <w:r w:rsidRPr="00594620">
        <w:rPr>
          <w:rFonts w:asciiTheme="majorBidi" w:hAnsiTheme="majorBidi" w:cstheme="majorBidi"/>
          <w:lang w:val="nl-NL"/>
        </w:rPr>
        <w:t>niet Gods</w:t>
      </w:r>
      <w:r>
        <w:rPr>
          <w:rFonts w:asciiTheme="majorBidi" w:hAnsiTheme="majorBidi" w:cstheme="majorBidi"/>
          <w:lang w:val="nl-NL"/>
        </w:rPr>
        <w:t xml:space="preserve"> </w:t>
      </w:r>
      <w:r w:rsidRPr="00594620">
        <w:rPr>
          <w:rFonts w:asciiTheme="majorBidi" w:hAnsiTheme="majorBidi" w:cstheme="majorBidi"/>
          <w:lang w:val="nl-NL"/>
        </w:rPr>
        <w:t>woorden zelven</w:t>
      </w:r>
      <w:r w:rsidR="00FF37F8">
        <w:rPr>
          <w:rFonts w:asciiTheme="majorBidi" w:hAnsiTheme="majorBidi" w:cstheme="majorBidi"/>
          <w:lang w:val="nl-NL"/>
        </w:rPr>
        <w:t xml:space="preserve">, </w:t>
      </w:r>
      <w:r w:rsidRPr="00594620">
        <w:rPr>
          <w:rFonts w:asciiTheme="majorBidi" w:hAnsiTheme="majorBidi" w:cstheme="majorBidi"/>
          <w:lang w:val="nl-NL"/>
        </w:rPr>
        <w:t>maar alleenlijk de zin en meening daar af</w:t>
      </w:r>
      <w:r>
        <w:rPr>
          <w:rFonts w:asciiTheme="majorBidi" w:hAnsiTheme="majorBidi" w:cstheme="majorBidi"/>
          <w:lang w:val="nl-NL"/>
        </w:rPr>
        <w:t xml:space="preserve"> </w:t>
      </w:r>
      <w:r w:rsidRPr="00594620">
        <w:rPr>
          <w:rFonts w:asciiTheme="majorBidi" w:hAnsiTheme="majorBidi" w:cstheme="majorBidi"/>
          <w:lang w:val="nl-NL"/>
        </w:rPr>
        <w:t>hebben willen aanwijzen</w:t>
      </w:r>
      <w:r w:rsidR="00FF37F8">
        <w:rPr>
          <w:rFonts w:asciiTheme="majorBidi" w:hAnsiTheme="majorBidi" w:cstheme="majorBidi"/>
          <w:lang w:val="nl-NL"/>
        </w:rPr>
        <w:t xml:space="preserve">, </w:t>
      </w:r>
      <w:r w:rsidRPr="00594620">
        <w:rPr>
          <w:rFonts w:asciiTheme="majorBidi" w:hAnsiTheme="majorBidi" w:cstheme="majorBidi"/>
          <w:lang w:val="nl-NL"/>
        </w:rPr>
        <w:t>en te kennen geven. Doch indien</w:t>
      </w:r>
      <w:r>
        <w:rPr>
          <w:rFonts w:asciiTheme="majorBidi" w:hAnsiTheme="majorBidi" w:cstheme="majorBidi"/>
          <w:lang w:val="nl-NL"/>
        </w:rPr>
        <w:t xml:space="preserve"> </w:t>
      </w:r>
      <w:r w:rsidRPr="00594620">
        <w:rPr>
          <w:rFonts w:asciiTheme="majorBidi" w:hAnsiTheme="majorBidi" w:cstheme="majorBidi"/>
          <w:lang w:val="nl-NL"/>
        </w:rPr>
        <w:t>wy de Schrift geen geweld willen aandoen</w:t>
      </w:r>
      <w:r w:rsidR="00FF37F8">
        <w:rPr>
          <w:rFonts w:asciiTheme="majorBidi" w:hAnsiTheme="majorBidi" w:cstheme="majorBidi"/>
          <w:lang w:val="nl-NL"/>
        </w:rPr>
        <w:t xml:space="preserve">, </w:t>
      </w:r>
      <w:r w:rsidRPr="00594620">
        <w:rPr>
          <w:rFonts w:asciiTheme="majorBidi" w:hAnsiTheme="majorBidi" w:cstheme="majorBidi"/>
          <w:lang w:val="nl-NL"/>
        </w:rPr>
        <w:t>zoo moet men</w:t>
      </w:r>
      <w:r>
        <w:rPr>
          <w:rFonts w:asciiTheme="majorBidi" w:hAnsiTheme="majorBidi" w:cstheme="majorBidi"/>
          <w:lang w:val="nl-NL"/>
        </w:rPr>
        <w:t xml:space="preserve"> </w:t>
      </w:r>
      <w:r w:rsidR="00444F62">
        <w:rPr>
          <w:rFonts w:asciiTheme="majorBidi" w:hAnsiTheme="majorBidi" w:cstheme="majorBidi"/>
          <w:lang w:val="nl-NL"/>
        </w:rPr>
        <w:t>v</w:t>
      </w:r>
      <w:r w:rsidRPr="00594620">
        <w:rPr>
          <w:rFonts w:asciiTheme="majorBidi" w:hAnsiTheme="majorBidi" w:cstheme="majorBidi"/>
          <w:lang w:val="nl-NL"/>
        </w:rPr>
        <w:t>olkomentlijk toestaan</w:t>
      </w:r>
      <w:r w:rsidR="00FF37F8">
        <w:rPr>
          <w:rFonts w:asciiTheme="majorBidi" w:hAnsiTheme="majorBidi" w:cstheme="majorBidi"/>
          <w:lang w:val="nl-NL"/>
        </w:rPr>
        <w:t xml:space="preserve">, </w:t>
      </w:r>
      <w:r w:rsidRPr="00594620">
        <w:rPr>
          <w:rFonts w:asciiTheme="majorBidi" w:hAnsiTheme="majorBidi" w:cstheme="majorBidi"/>
          <w:lang w:val="nl-NL"/>
        </w:rPr>
        <w:t>dat d’ Israëliten</w:t>
      </w:r>
      <w:r w:rsidR="00FF37F8">
        <w:rPr>
          <w:rFonts w:asciiTheme="majorBidi" w:hAnsiTheme="majorBidi" w:cstheme="majorBidi"/>
          <w:lang w:val="nl-NL"/>
        </w:rPr>
        <w:t xml:space="preserve">, </w:t>
      </w:r>
      <w:r w:rsidRPr="00594620">
        <w:rPr>
          <w:rFonts w:asciiTheme="majorBidi" w:hAnsiTheme="majorBidi" w:cstheme="majorBidi"/>
          <w:lang w:val="nl-NL"/>
        </w:rPr>
        <w:t>de ware stem gehoort</w:t>
      </w:r>
      <w:r>
        <w:rPr>
          <w:rFonts w:asciiTheme="majorBidi" w:hAnsiTheme="majorBidi" w:cstheme="majorBidi"/>
          <w:lang w:val="nl-NL"/>
        </w:rPr>
        <w:t xml:space="preserve"> </w:t>
      </w:r>
      <w:r w:rsidRPr="00594620">
        <w:rPr>
          <w:rFonts w:asciiTheme="majorBidi" w:hAnsiTheme="majorBidi" w:cstheme="majorBidi"/>
          <w:lang w:val="nl-NL"/>
        </w:rPr>
        <w:t>hebben ; want de Schrift zegt uitdrukkelijk</w:t>
      </w:r>
      <w:r w:rsidR="00FF37F8">
        <w:rPr>
          <w:rFonts w:asciiTheme="majorBidi" w:hAnsiTheme="majorBidi" w:cstheme="majorBidi"/>
          <w:lang w:val="nl-NL"/>
        </w:rPr>
        <w:t xml:space="preserve">, </w:t>
      </w:r>
      <w:r w:rsidRPr="00594620">
        <w:rPr>
          <w:rFonts w:asciiTheme="majorBidi" w:hAnsiTheme="majorBidi" w:cstheme="majorBidi"/>
          <w:lang w:val="nl-NL"/>
        </w:rPr>
        <w:t>bezie Mozes vijfde boek</w:t>
      </w:r>
      <w:r w:rsidR="00FF37F8">
        <w:rPr>
          <w:rFonts w:asciiTheme="majorBidi" w:hAnsiTheme="majorBidi" w:cstheme="majorBidi"/>
          <w:lang w:val="nl-NL"/>
        </w:rPr>
        <w:t xml:space="preserve">, </w:t>
      </w:r>
      <w:r w:rsidR="00444F62">
        <w:rPr>
          <w:rFonts w:asciiTheme="majorBidi" w:hAnsiTheme="majorBidi" w:cstheme="majorBidi"/>
          <w:lang w:val="nl-NL"/>
        </w:rPr>
        <w:t xml:space="preserve"> </w:t>
      </w:r>
      <w:r>
        <w:rPr>
          <w:rFonts w:asciiTheme="majorBidi" w:hAnsiTheme="majorBidi" w:cstheme="majorBidi"/>
          <w:lang w:val="nl-NL"/>
        </w:rPr>
        <w:t xml:space="preserve"> </w:t>
      </w:r>
      <w:r w:rsidRPr="00444F62">
        <w:rPr>
          <w:rFonts w:asciiTheme="majorBidi" w:hAnsiTheme="majorBidi" w:cstheme="majorBidi"/>
          <w:i/>
          <w:iCs/>
          <w:lang w:val="nl-NL"/>
        </w:rPr>
        <w:t>van aangezicht tot aangezicht</w:t>
      </w:r>
      <w:r w:rsidR="00FF37F8" w:rsidRPr="00444F62">
        <w:rPr>
          <w:rFonts w:asciiTheme="majorBidi" w:hAnsiTheme="majorBidi" w:cstheme="majorBidi"/>
          <w:i/>
          <w:iCs/>
          <w:lang w:val="nl-NL"/>
        </w:rPr>
        <w:t xml:space="preserve">, </w:t>
      </w:r>
      <w:r w:rsidRPr="00444F62">
        <w:rPr>
          <w:rFonts w:asciiTheme="majorBidi" w:hAnsiTheme="majorBidi" w:cstheme="majorBidi"/>
          <w:i/>
          <w:iCs/>
          <w:lang w:val="nl-NL"/>
        </w:rPr>
        <w:t>heeft God met u gesproken</w:t>
      </w:r>
      <w:r w:rsidR="006F3162">
        <w:rPr>
          <w:rFonts w:asciiTheme="majorBidi" w:hAnsiTheme="majorBidi" w:cstheme="majorBidi"/>
          <w:i/>
          <w:iCs/>
          <w:lang w:val="nl-NL"/>
        </w:rPr>
        <w:t xml:space="preserve"> </w:t>
      </w:r>
      <w:r w:rsidRPr="00444F62">
        <w:rPr>
          <w:rFonts w:asciiTheme="majorBidi" w:hAnsiTheme="majorBidi" w:cstheme="majorBidi"/>
          <w:i/>
          <w:iCs/>
          <w:lang w:val="nl-NL"/>
        </w:rPr>
        <w:t>enz.</w:t>
      </w:r>
      <w:r w:rsidR="00FF37F8">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gelijk twe menschen</w:t>
      </w:r>
      <w:r w:rsidR="00FF37F8">
        <w:rPr>
          <w:rFonts w:asciiTheme="majorBidi" w:hAnsiTheme="majorBidi" w:cstheme="majorBidi"/>
          <w:lang w:val="nl-NL"/>
        </w:rPr>
        <w:t xml:space="preserve">, </w:t>
      </w:r>
      <w:r w:rsidRPr="00594620">
        <w:rPr>
          <w:rFonts w:asciiTheme="majorBidi" w:hAnsiTheme="majorBidi" w:cstheme="majorBidi"/>
          <w:lang w:val="nl-NL"/>
        </w:rPr>
        <w:t>hun bevattingen</w:t>
      </w:r>
      <w:r w:rsidR="00FF37F8">
        <w:rPr>
          <w:rFonts w:asciiTheme="majorBidi" w:hAnsiTheme="majorBidi" w:cstheme="majorBidi"/>
          <w:lang w:val="nl-NL"/>
        </w:rPr>
        <w:t xml:space="preserve">, </w:t>
      </w:r>
      <w:r w:rsidRPr="00594620">
        <w:rPr>
          <w:rFonts w:asciiTheme="majorBidi" w:hAnsiTheme="majorBidi" w:cstheme="majorBidi"/>
          <w:lang w:val="nl-NL"/>
        </w:rPr>
        <w:t>door</w:t>
      </w:r>
      <w:r>
        <w:rPr>
          <w:rFonts w:asciiTheme="majorBidi" w:hAnsiTheme="majorBidi" w:cstheme="majorBidi"/>
          <w:lang w:val="nl-NL"/>
        </w:rPr>
        <w:t xml:space="preserve"> </w:t>
      </w:r>
      <w:r w:rsidRPr="00594620">
        <w:rPr>
          <w:rFonts w:asciiTheme="majorBidi" w:hAnsiTheme="majorBidi" w:cstheme="majorBidi"/>
          <w:lang w:val="nl-NL"/>
        </w:rPr>
        <w:t>bemiddeling van hun beider ligchamen</w:t>
      </w:r>
      <w:r w:rsidR="00FF37F8">
        <w:rPr>
          <w:rFonts w:asciiTheme="majorBidi" w:hAnsiTheme="majorBidi" w:cstheme="majorBidi"/>
          <w:lang w:val="nl-NL"/>
        </w:rPr>
        <w:t xml:space="preserve">, </w:t>
      </w:r>
      <w:r w:rsidRPr="00594620">
        <w:rPr>
          <w:rFonts w:asciiTheme="majorBidi" w:hAnsiTheme="majorBidi" w:cstheme="majorBidi"/>
          <w:lang w:val="nl-NL"/>
        </w:rPr>
        <w:t>gemeenlijk aan elkander bekent maken; dieshalven schijnt het meer met de schrift overeen te komen</w:t>
      </w:r>
      <w:r w:rsidR="00FF37F8">
        <w:rPr>
          <w:rFonts w:asciiTheme="majorBidi" w:hAnsiTheme="majorBidi" w:cstheme="majorBidi"/>
          <w:lang w:val="nl-NL"/>
        </w:rPr>
        <w:t xml:space="preserve">, </w:t>
      </w:r>
      <w:r w:rsidRPr="00594620">
        <w:rPr>
          <w:rFonts w:asciiTheme="majorBidi" w:hAnsiTheme="majorBidi" w:cstheme="majorBidi"/>
          <w:lang w:val="nl-NL"/>
        </w:rPr>
        <w:t>dat God waarlijk eenige stem heeft geschapen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door dewelke hy de wet der tien geboden</w:t>
      </w:r>
      <w:r w:rsidR="00FF37F8">
        <w:rPr>
          <w:rFonts w:asciiTheme="majorBidi" w:hAnsiTheme="majorBidi" w:cstheme="majorBidi"/>
          <w:lang w:val="nl-NL"/>
        </w:rPr>
        <w:t xml:space="preserve">, </w:t>
      </w:r>
      <w:r w:rsidRPr="00594620">
        <w:rPr>
          <w:rFonts w:asciiTheme="majorBidi" w:hAnsiTheme="majorBidi" w:cstheme="majorBidi"/>
          <w:lang w:val="nl-NL"/>
        </w:rPr>
        <w:t>geopenbaart</w:t>
      </w:r>
      <w:r>
        <w:rPr>
          <w:rFonts w:asciiTheme="majorBidi" w:hAnsiTheme="majorBidi" w:cstheme="majorBidi"/>
          <w:lang w:val="nl-NL"/>
        </w:rPr>
        <w:t xml:space="preserve"> </w:t>
      </w:r>
      <w:r w:rsidRPr="00594620">
        <w:rPr>
          <w:rFonts w:asciiTheme="majorBidi" w:hAnsiTheme="majorBidi" w:cstheme="majorBidi"/>
          <w:lang w:val="nl-NL"/>
        </w:rPr>
        <w:t>heeft. Doch zie in ons achtte Hooftdeel</w:t>
      </w:r>
      <w:r w:rsidR="00FF37F8">
        <w:rPr>
          <w:rFonts w:asciiTheme="majorBidi" w:hAnsiTheme="majorBidi" w:cstheme="majorBidi"/>
          <w:lang w:val="nl-NL"/>
        </w:rPr>
        <w:t xml:space="preserve">, </w:t>
      </w:r>
      <w:r w:rsidRPr="00594620">
        <w:rPr>
          <w:rFonts w:asciiTheme="majorBidi" w:hAnsiTheme="majorBidi" w:cstheme="majorBidi"/>
          <w:lang w:val="nl-NL"/>
        </w:rPr>
        <w:t>d’ oorzaak</w:t>
      </w:r>
      <w:r>
        <w:rPr>
          <w:rFonts w:asciiTheme="majorBidi" w:hAnsiTheme="majorBidi" w:cstheme="majorBidi"/>
          <w:lang w:val="nl-NL"/>
        </w:rPr>
        <w:t xml:space="preserve"> </w:t>
      </w:r>
      <w:r w:rsidRPr="00594620">
        <w:rPr>
          <w:rFonts w:asciiTheme="majorBidi" w:hAnsiTheme="majorBidi" w:cstheme="majorBidi"/>
          <w:lang w:val="nl-NL"/>
        </w:rPr>
        <w:t>om welke de woorden en redenen</w:t>
      </w:r>
      <w:r w:rsidR="00FF37F8">
        <w:rPr>
          <w:rFonts w:asciiTheme="majorBidi" w:hAnsiTheme="majorBidi" w:cstheme="majorBidi"/>
          <w:lang w:val="nl-NL"/>
        </w:rPr>
        <w:t xml:space="preserve">, </w:t>
      </w:r>
      <w:r w:rsidRPr="00594620">
        <w:rPr>
          <w:rFonts w:asciiTheme="majorBidi" w:hAnsiTheme="majorBidi" w:cstheme="majorBidi"/>
          <w:lang w:val="nl-NL"/>
        </w:rPr>
        <w:t>van den anderen verschillen.</w:t>
      </w:r>
      <w:r>
        <w:rPr>
          <w:rFonts w:asciiTheme="majorBidi" w:hAnsiTheme="majorBidi" w:cstheme="majorBidi"/>
          <w:lang w:val="nl-NL"/>
        </w:rPr>
        <w:t xml:space="preserve"> </w:t>
      </w:r>
      <w:r w:rsidRPr="00594620">
        <w:rPr>
          <w:rFonts w:asciiTheme="majorBidi" w:hAnsiTheme="majorBidi" w:cstheme="majorBidi"/>
          <w:lang w:val="nl-NL"/>
        </w:rPr>
        <w:t>Maar op deze wijze word dan alle swarigheit niet wech</w:t>
      </w:r>
      <w:r>
        <w:rPr>
          <w:rFonts w:asciiTheme="majorBidi" w:hAnsiTheme="majorBidi" w:cstheme="majorBidi"/>
          <w:lang w:val="nl-NL"/>
        </w:rPr>
        <w:t xml:space="preserve"> </w:t>
      </w:r>
      <w:r w:rsidRPr="00594620">
        <w:rPr>
          <w:rFonts w:asciiTheme="majorBidi" w:hAnsiTheme="majorBidi" w:cstheme="majorBidi"/>
          <w:lang w:val="nl-NL"/>
        </w:rPr>
        <w:t>genomen : Want te stellen dat een geschapen ding</w:t>
      </w:r>
      <w:r w:rsidR="00FF37F8">
        <w:rPr>
          <w:rFonts w:asciiTheme="majorBidi" w:hAnsiTheme="majorBidi" w:cstheme="majorBidi"/>
          <w:lang w:val="nl-NL"/>
        </w:rPr>
        <w:t xml:space="preserve">, </w:t>
      </w:r>
      <w:r w:rsidRPr="00594620">
        <w:rPr>
          <w:rFonts w:asciiTheme="majorBidi" w:hAnsiTheme="majorBidi" w:cstheme="majorBidi"/>
          <w:lang w:val="nl-NL"/>
        </w:rPr>
        <w:t>op de</w:t>
      </w:r>
      <w:r>
        <w:rPr>
          <w:rFonts w:asciiTheme="majorBidi" w:hAnsiTheme="majorBidi" w:cstheme="majorBidi"/>
          <w:lang w:val="nl-NL"/>
        </w:rPr>
        <w:t xml:space="preserve"> </w:t>
      </w:r>
      <w:r w:rsidRPr="00594620">
        <w:rPr>
          <w:rFonts w:asciiTheme="majorBidi" w:hAnsiTheme="majorBidi" w:cstheme="majorBidi"/>
          <w:lang w:val="nl-NL"/>
        </w:rPr>
        <w:t>zelfde wijze</w:t>
      </w:r>
      <w:r w:rsidR="00FF37F8">
        <w:rPr>
          <w:rFonts w:asciiTheme="majorBidi" w:hAnsiTheme="majorBidi" w:cstheme="majorBidi"/>
          <w:lang w:val="nl-NL"/>
        </w:rPr>
        <w:t xml:space="preserve">, </w:t>
      </w:r>
      <w:r w:rsidRPr="00594620">
        <w:rPr>
          <w:rFonts w:asciiTheme="majorBidi" w:hAnsiTheme="majorBidi" w:cstheme="majorBidi"/>
          <w:lang w:val="nl-NL"/>
        </w:rPr>
        <w:t>als de andere van God afhangende</w:t>
      </w:r>
      <w:r w:rsidR="00FF37F8">
        <w:rPr>
          <w:rFonts w:asciiTheme="majorBidi" w:hAnsiTheme="majorBidi" w:cstheme="majorBidi"/>
          <w:lang w:val="nl-NL"/>
        </w:rPr>
        <w:t xml:space="preserve">, </w:t>
      </w:r>
      <w:r w:rsidRPr="00594620">
        <w:rPr>
          <w:rFonts w:asciiTheme="majorBidi" w:hAnsiTheme="majorBidi" w:cstheme="majorBidi"/>
          <w:lang w:val="nl-NL"/>
        </w:rPr>
        <w:t>Gods wezentheit of wezentlijkheit</w:t>
      </w:r>
      <w:r w:rsidR="00FF37F8">
        <w:rPr>
          <w:rFonts w:asciiTheme="majorBidi" w:hAnsiTheme="majorBidi" w:cstheme="majorBidi"/>
          <w:lang w:val="nl-NL"/>
        </w:rPr>
        <w:t xml:space="preserve">, </w:t>
      </w:r>
      <w:r w:rsidRPr="00594620">
        <w:rPr>
          <w:rFonts w:asciiTheme="majorBidi" w:hAnsiTheme="majorBidi" w:cstheme="majorBidi"/>
          <w:lang w:val="nl-NL"/>
        </w:rPr>
        <w:t>met</w:t>
      </w:r>
      <w:r w:rsidR="006F3162">
        <w:rPr>
          <w:rFonts w:asciiTheme="majorBidi" w:hAnsiTheme="majorBidi" w:cstheme="majorBidi"/>
          <w:lang w:val="nl-NL"/>
        </w:rPr>
        <w:t xml:space="preserve"> </w:t>
      </w:r>
      <w:r w:rsidRPr="00594620">
        <w:rPr>
          <w:rFonts w:asciiTheme="majorBidi" w:hAnsiTheme="majorBidi" w:cstheme="majorBidi"/>
          <w:lang w:val="nl-NL"/>
        </w:rPr>
        <w:t>‘er daad</w:t>
      </w:r>
      <w:r w:rsidR="00FF37F8">
        <w:rPr>
          <w:rFonts w:asciiTheme="majorBidi" w:hAnsiTheme="majorBidi" w:cstheme="majorBidi"/>
          <w:lang w:val="nl-NL"/>
        </w:rPr>
        <w:t xml:space="preserve">, </w:t>
      </w:r>
      <w:r w:rsidRPr="00594620">
        <w:rPr>
          <w:rFonts w:asciiTheme="majorBidi" w:hAnsiTheme="majorBidi" w:cstheme="majorBidi"/>
          <w:lang w:val="nl-NL"/>
        </w:rPr>
        <w:t>of met woorden</w:t>
      </w:r>
      <w:r>
        <w:rPr>
          <w:rFonts w:asciiTheme="majorBidi" w:hAnsiTheme="majorBidi" w:cstheme="majorBidi"/>
          <w:lang w:val="nl-NL"/>
        </w:rPr>
        <w:t xml:space="preserve"> </w:t>
      </w:r>
      <w:r w:rsidRPr="00594620">
        <w:rPr>
          <w:rFonts w:asciiTheme="majorBidi" w:hAnsiTheme="majorBidi" w:cstheme="majorBidi"/>
          <w:lang w:val="nl-NL"/>
        </w:rPr>
        <w:t>kan uitdrukken</w:t>
      </w:r>
      <w:r w:rsidR="00FF37F8">
        <w:rPr>
          <w:rFonts w:asciiTheme="majorBidi" w:hAnsiTheme="majorBidi" w:cstheme="majorBidi"/>
          <w:lang w:val="nl-NL"/>
        </w:rPr>
        <w:t xml:space="preserve">, </w:t>
      </w:r>
      <w:r w:rsidRPr="00594620">
        <w:rPr>
          <w:rFonts w:asciiTheme="majorBidi" w:hAnsiTheme="majorBidi" w:cstheme="majorBidi"/>
          <w:lang w:val="nl-NL"/>
        </w:rPr>
        <w:t>of zijn Perzoon verklaren</w:t>
      </w:r>
      <w:r w:rsidR="00FF37F8">
        <w:rPr>
          <w:rFonts w:asciiTheme="majorBidi" w:hAnsiTheme="majorBidi" w:cstheme="majorBidi"/>
          <w:lang w:val="nl-NL"/>
        </w:rPr>
        <w:t xml:space="preserve">, </w:t>
      </w:r>
      <w:r w:rsidRPr="00594620">
        <w:rPr>
          <w:rFonts w:asciiTheme="majorBidi" w:hAnsiTheme="majorBidi" w:cstheme="majorBidi"/>
          <w:lang w:val="nl-NL"/>
        </w:rPr>
        <w:t>schijnt niet weinig van de reden vervreemd te wezen</w:t>
      </w:r>
      <w:r w:rsidR="00FF37F8">
        <w:rPr>
          <w:rFonts w:asciiTheme="majorBidi" w:hAnsiTheme="majorBidi" w:cstheme="majorBidi"/>
          <w:lang w:val="nl-NL"/>
        </w:rPr>
        <w:t xml:space="preserve">, </w:t>
      </w:r>
      <w:r w:rsidRPr="00594620">
        <w:rPr>
          <w:rFonts w:asciiTheme="majorBidi" w:hAnsiTheme="majorBidi" w:cstheme="majorBidi"/>
          <w:lang w:val="nl-NL"/>
        </w:rPr>
        <w:t>namelijk met te zeggen</w:t>
      </w:r>
      <w:r>
        <w:rPr>
          <w:rFonts w:asciiTheme="majorBidi" w:hAnsiTheme="majorBidi" w:cstheme="majorBidi"/>
          <w:lang w:val="nl-NL"/>
        </w:rPr>
        <w:t xml:space="preserve"> </w:t>
      </w:r>
      <w:r w:rsidRPr="00594620">
        <w:rPr>
          <w:rFonts w:asciiTheme="majorBidi" w:hAnsiTheme="majorBidi" w:cstheme="majorBidi"/>
          <w:lang w:val="nl-NL"/>
        </w:rPr>
        <w:t>in de eerste perzoon</w:t>
      </w:r>
      <w:r w:rsidR="00FF37F8">
        <w:rPr>
          <w:rFonts w:asciiTheme="majorBidi" w:hAnsiTheme="majorBidi" w:cstheme="majorBidi"/>
          <w:lang w:val="nl-NL"/>
        </w:rPr>
        <w:t xml:space="preserve">, </w:t>
      </w:r>
      <w:r w:rsidRPr="00594620">
        <w:rPr>
          <w:rFonts w:asciiTheme="majorBidi" w:hAnsiTheme="majorBidi" w:cstheme="majorBidi"/>
          <w:lang w:val="nl-NL"/>
        </w:rPr>
        <w:t>ik ben de Heer uw God enz</w:t>
      </w:r>
      <w:r w:rsidR="00FF37F8">
        <w:rPr>
          <w:rFonts w:asciiTheme="majorBidi" w:hAnsiTheme="majorBidi" w:cstheme="majorBidi"/>
          <w:lang w:val="nl-NL"/>
        </w:rPr>
        <w:t xml:space="preserve">, </w:t>
      </w:r>
      <w:r w:rsidRPr="00594620">
        <w:rPr>
          <w:rFonts w:asciiTheme="majorBidi" w:hAnsiTheme="majorBidi" w:cstheme="majorBidi"/>
          <w:lang w:val="nl-NL"/>
        </w:rPr>
        <w:t>en hoewel</w:t>
      </w:r>
      <w:r>
        <w:rPr>
          <w:rFonts w:asciiTheme="majorBidi" w:hAnsiTheme="majorBidi" w:cstheme="majorBidi"/>
          <w:lang w:val="nl-NL"/>
        </w:rPr>
        <w:t xml:space="preserve"> </w:t>
      </w:r>
      <w:r w:rsidRPr="00594620">
        <w:rPr>
          <w:rFonts w:asciiTheme="majorBidi" w:hAnsiTheme="majorBidi" w:cstheme="majorBidi"/>
          <w:lang w:val="nl-NL"/>
        </w:rPr>
        <w:t>als men met de mond zegt</w:t>
      </w:r>
      <w:r w:rsidR="00FF37F8">
        <w:rPr>
          <w:rFonts w:asciiTheme="majorBidi" w:hAnsiTheme="majorBidi" w:cstheme="majorBidi"/>
          <w:lang w:val="nl-NL"/>
        </w:rPr>
        <w:t xml:space="preserve">, </w:t>
      </w:r>
      <w:r w:rsidRPr="00444F62">
        <w:rPr>
          <w:rFonts w:asciiTheme="majorBidi" w:hAnsiTheme="majorBidi" w:cstheme="majorBidi"/>
          <w:i/>
          <w:iCs/>
          <w:lang w:val="nl-NL"/>
        </w:rPr>
        <w:t>ik heb verstaan</w:t>
      </w:r>
      <w:r w:rsidR="00FF37F8">
        <w:rPr>
          <w:rFonts w:asciiTheme="majorBidi" w:hAnsiTheme="majorBidi" w:cstheme="majorBidi"/>
          <w:lang w:val="nl-NL"/>
        </w:rPr>
        <w:t xml:space="preserve">, </w:t>
      </w:r>
      <w:r w:rsidRPr="00594620">
        <w:rPr>
          <w:rFonts w:asciiTheme="majorBidi" w:hAnsiTheme="majorBidi" w:cstheme="majorBidi"/>
          <w:lang w:val="nl-NL"/>
        </w:rPr>
        <w:t>niemant acht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w:t>
      </w:r>
      <w:r w:rsidR="00444F62">
        <w:rPr>
          <w:rFonts w:asciiTheme="majorBidi" w:hAnsiTheme="majorBidi" w:cstheme="majorBidi"/>
          <w:lang w:val="nl-NL"/>
        </w:rPr>
        <w:t xml:space="preserve">  </w:t>
      </w:r>
      <w:r w:rsidRPr="00594620">
        <w:rPr>
          <w:rFonts w:asciiTheme="majorBidi" w:hAnsiTheme="majorBidi" w:cstheme="majorBidi"/>
          <w:lang w:val="nl-NL"/>
        </w:rPr>
        <w:t>dit de mond</w:t>
      </w:r>
      <w:r w:rsidR="00FF37F8">
        <w:rPr>
          <w:rFonts w:asciiTheme="majorBidi" w:hAnsiTheme="majorBidi" w:cstheme="majorBidi"/>
          <w:lang w:val="nl-NL"/>
        </w:rPr>
        <w:t xml:space="preserve">, </w:t>
      </w:r>
      <w:r w:rsidRPr="00594620">
        <w:rPr>
          <w:rFonts w:asciiTheme="majorBidi" w:hAnsiTheme="majorBidi" w:cstheme="majorBidi"/>
          <w:lang w:val="nl-NL"/>
        </w:rPr>
        <w:t>maar alleenlijk de geest van de mensch</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dit spreekt</w:t>
      </w:r>
      <w:r w:rsidR="00FF37F8">
        <w:rPr>
          <w:rFonts w:asciiTheme="majorBidi" w:hAnsiTheme="majorBidi" w:cstheme="majorBidi"/>
          <w:lang w:val="nl-NL"/>
        </w:rPr>
        <w:t xml:space="preserve">, </w:t>
      </w:r>
      <w:r w:rsidRPr="00594620">
        <w:rPr>
          <w:rFonts w:asciiTheme="majorBidi" w:hAnsiTheme="majorBidi" w:cstheme="majorBidi"/>
          <w:lang w:val="nl-NL"/>
        </w:rPr>
        <w:t>verstaan heeft ; dewijl echter de mond</w:t>
      </w:r>
      <w:r w:rsidR="00FF37F8">
        <w:rPr>
          <w:rFonts w:asciiTheme="majorBidi" w:hAnsiTheme="majorBidi" w:cstheme="majorBidi"/>
          <w:lang w:val="nl-NL"/>
        </w:rPr>
        <w:t xml:space="preserve">, </w:t>
      </w:r>
      <w:r w:rsidRPr="00594620">
        <w:rPr>
          <w:rFonts w:asciiTheme="majorBidi" w:hAnsiTheme="majorBidi" w:cstheme="majorBidi"/>
          <w:lang w:val="nl-NL"/>
        </w:rPr>
        <w:t>tot de</w:t>
      </w:r>
      <w:r>
        <w:rPr>
          <w:rFonts w:asciiTheme="majorBidi" w:hAnsiTheme="majorBidi" w:cstheme="majorBidi"/>
          <w:lang w:val="nl-NL"/>
        </w:rPr>
        <w:t xml:space="preserve"> </w:t>
      </w:r>
      <w:r w:rsidRPr="00594620">
        <w:rPr>
          <w:rFonts w:asciiTheme="majorBidi" w:hAnsiTheme="majorBidi" w:cstheme="majorBidi"/>
          <w:lang w:val="nl-NL"/>
        </w:rPr>
        <w:t>natuur van de mensche</w:t>
      </w:r>
      <w:r w:rsidR="00FF37F8">
        <w:rPr>
          <w:rFonts w:asciiTheme="majorBidi" w:hAnsiTheme="majorBidi" w:cstheme="majorBidi"/>
          <w:lang w:val="nl-NL"/>
        </w:rPr>
        <w:t xml:space="preserve">, </w:t>
      </w:r>
      <w:r w:rsidRPr="00594620">
        <w:rPr>
          <w:rFonts w:asciiTheme="majorBidi" w:hAnsiTheme="majorBidi" w:cstheme="majorBidi"/>
          <w:lang w:val="nl-NL"/>
        </w:rPr>
        <w:t>dit zeggende</w:t>
      </w:r>
      <w:r w:rsidR="00FF37F8">
        <w:rPr>
          <w:rFonts w:asciiTheme="majorBidi" w:hAnsiTheme="majorBidi" w:cstheme="majorBidi"/>
          <w:lang w:val="nl-NL"/>
        </w:rPr>
        <w:t xml:space="preserve">, </w:t>
      </w:r>
      <w:r w:rsidRPr="00594620">
        <w:rPr>
          <w:rFonts w:asciiTheme="majorBidi" w:hAnsiTheme="majorBidi" w:cstheme="majorBidi"/>
          <w:lang w:val="nl-NL"/>
        </w:rPr>
        <w:t>toegepast word</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ook de gene tot dewelke men dit zegt</w:t>
      </w:r>
      <w:r w:rsidR="00FF37F8">
        <w:rPr>
          <w:rFonts w:asciiTheme="majorBidi" w:hAnsiTheme="majorBidi" w:cstheme="majorBidi"/>
          <w:lang w:val="nl-NL"/>
        </w:rPr>
        <w:t xml:space="preserve">, </w:t>
      </w:r>
      <w:r w:rsidRPr="00594620">
        <w:rPr>
          <w:rFonts w:asciiTheme="majorBidi" w:hAnsiTheme="majorBidi" w:cstheme="majorBidi"/>
          <w:lang w:val="nl-NL"/>
        </w:rPr>
        <w:t>de natuur van ‘t verstand had bevat</w:t>
      </w:r>
      <w:r w:rsidR="00FF37F8">
        <w:rPr>
          <w:rFonts w:asciiTheme="majorBidi" w:hAnsiTheme="majorBidi" w:cstheme="majorBidi"/>
          <w:lang w:val="nl-NL"/>
        </w:rPr>
        <w:t xml:space="preserve">, </w:t>
      </w:r>
      <w:r w:rsidRPr="00594620">
        <w:rPr>
          <w:rFonts w:asciiTheme="majorBidi" w:hAnsiTheme="majorBidi" w:cstheme="majorBidi"/>
          <w:lang w:val="nl-NL"/>
        </w:rPr>
        <w:t>zoo verstaat hy lichtelijk door de vergelijking van zich</w:t>
      </w:r>
      <w:r w:rsidR="00FF37F8">
        <w:rPr>
          <w:rFonts w:asciiTheme="majorBidi" w:hAnsiTheme="majorBidi" w:cstheme="majorBidi"/>
          <w:lang w:val="nl-NL"/>
        </w:rPr>
        <w:t xml:space="preserve">, </w:t>
      </w:r>
      <w:r w:rsidRPr="00594620">
        <w:rPr>
          <w:rFonts w:asciiTheme="majorBidi" w:hAnsiTheme="majorBidi" w:cstheme="majorBidi"/>
          <w:lang w:val="nl-NL"/>
        </w:rPr>
        <w:t>de zin van de sprekende mensch. Maar ik</w:t>
      </w:r>
      <w:r>
        <w:rPr>
          <w:rFonts w:asciiTheme="majorBidi" w:hAnsiTheme="majorBidi" w:cstheme="majorBidi"/>
          <w:lang w:val="nl-NL"/>
        </w:rPr>
        <w:t xml:space="preserve"> </w:t>
      </w:r>
      <w:r w:rsidRPr="00594620">
        <w:rPr>
          <w:rFonts w:asciiTheme="majorBidi" w:hAnsiTheme="majorBidi" w:cstheme="majorBidi"/>
          <w:lang w:val="nl-NL"/>
        </w:rPr>
        <w:t>zie niet hoe dat het verzoek der gener</w:t>
      </w:r>
      <w:r w:rsidR="00FF37F8">
        <w:rPr>
          <w:rFonts w:asciiTheme="majorBidi" w:hAnsiTheme="majorBidi" w:cstheme="majorBidi"/>
          <w:lang w:val="nl-NL"/>
        </w:rPr>
        <w:t xml:space="preserve">, </w:t>
      </w:r>
      <w:r w:rsidRPr="00594620">
        <w:rPr>
          <w:rFonts w:asciiTheme="majorBidi" w:hAnsiTheme="majorBidi" w:cstheme="majorBidi"/>
          <w:lang w:val="nl-NL"/>
        </w:rPr>
        <w:t>die te voren niets van</w:t>
      </w:r>
      <w:r>
        <w:rPr>
          <w:rFonts w:asciiTheme="majorBidi" w:hAnsiTheme="majorBidi" w:cstheme="majorBidi"/>
          <w:lang w:val="nl-NL"/>
        </w:rPr>
        <w:t xml:space="preserve"> </w:t>
      </w:r>
      <w:r w:rsidRPr="00594620">
        <w:rPr>
          <w:rFonts w:asciiTheme="majorBidi" w:hAnsiTheme="majorBidi" w:cstheme="majorBidi"/>
          <w:lang w:val="nl-NL"/>
        </w:rPr>
        <w:t>God kennen</w:t>
      </w:r>
      <w:r w:rsidR="00FF37F8">
        <w:rPr>
          <w:rFonts w:asciiTheme="majorBidi" w:hAnsiTheme="majorBidi" w:cstheme="majorBidi"/>
          <w:lang w:val="nl-NL"/>
        </w:rPr>
        <w:t xml:space="preserve">, </w:t>
      </w:r>
      <w:r w:rsidRPr="00594620">
        <w:rPr>
          <w:rFonts w:asciiTheme="majorBidi" w:hAnsiTheme="majorBidi" w:cstheme="majorBidi"/>
          <w:lang w:val="nl-NL"/>
        </w:rPr>
        <w:t>behalven de naam</w:t>
      </w:r>
      <w:r w:rsidR="00FF37F8">
        <w:rPr>
          <w:rFonts w:asciiTheme="majorBidi" w:hAnsiTheme="majorBidi" w:cstheme="majorBidi"/>
          <w:lang w:val="nl-NL"/>
        </w:rPr>
        <w:t xml:space="preserve">, </w:t>
      </w:r>
      <w:r w:rsidRPr="00594620">
        <w:rPr>
          <w:rFonts w:asciiTheme="majorBidi" w:hAnsiTheme="majorBidi" w:cstheme="majorBidi"/>
          <w:lang w:val="nl-NL"/>
        </w:rPr>
        <w:t>en die hem begeerde aan te</w:t>
      </w:r>
      <w:r>
        <w:rPr>
          <w:rFonts w:asciiTheme="majorBidi" w:hAnsiTheme="majorBidi" w:cstheme="majorBidi"/>
          <w:lang w:val="nl-NL"/>
        </w:rPr>
        <w:t xml:space="preserve"> </w:t>
      </w:r>
      <w:r w:rsidRPr="00594620">
        <w:rPr>
          <w:rFonts w:asciiTheme="majorBidi" w:hAnsiTheme="majorBidi" w:cstheme="majorBidi"/>
          <w:lang w:val="nl-NL"/>
        </w:rPr>
        <w:t>spreken</w:t>
      </w:r>
      <w:r w:rsidR="00FF37F8">
        <w:rPr>
          <w:rFonts w:asciiTheme="majorBidi" w:hAnsiTheme="majorBidi" w:cstheme="majorBidi"/>
          <w:lang w:val="nl-NL"/>
        </w:rPr>
        <w:t xml:space="preserve">, </w:t>
      </w:r>
      <w:r w:rsidRPr="00594620">
        <w:rPr>
          <w:rFonts w:asciiTheme="majorBidi" w:hAnsiTheme="majorBidi" w:cstheme="majorBidi"/>
          <w:lang w:val="nl-NL"/>
        </w:rPr>
        <w:t>op dat zy van zijn w</w:t>
      </w:r>
      <w:r w:rsidR="00444F62">
        <w:rPr>
          <w:rFonts w:asciiTheme="majorBidi" w:hAnsiTheme="majorBidi" w:cstheme="majorBidi"/>
          <w:lang w:val="nl-NL"/>
        </w:rPr>
        <w:t>ezentlijkheit verzekert zoude z</w:t>
      </w:r>
      <w:r w:rsidRPr="00594620">
        <w:rPr>
          <w:rFonts w:asciiTheme="majorBidi" w:hAnsiTheme="majorBidi" w:cstheme="majorBidi"/>
          <w:lang w:val="nl-NL"/>
        </w:rPr>
        <w:t>ijn</w:t>
      </w:r>
      <w:r w:rsidR="00FF37F8">
        <w:rPr>
          <w:rFonts w:asciiTheme="majorBidi" w:hAnsiTheme="majorBidi" w:cstheme="majorBidi"/>
          <w:lang w:val="nl-NL"/>
        </w:rPr>
        <w:t xml:space="preserve">, </w:t>
      </w:r>
      <w:r w:rsidRPr="00594620">
        <w:rPr>
          <w:rFonts w:asciiTheme="majorBidi" w:hAnsiTheme="majorBidi" w:cstheme="majorBidi"/>
          <w:lang w:val="nl-NL"/>
        </w:rPr>
        <w:t>voldaan zoude worden</w:t>
      </w:r>
      <w:r w:rsidR="00FF37F8">
        <w:rPr>
          <w:rFonts w:asciiTheme="majorBidi" w:hAnsiTheme="majorBidi" w:cstheme="majorBidi"/>
          <w:lang w:val="nl-NL"/>
        </w:rPr>
        <w:t xml:space="preserve">, </w:t>
      </w:r>
      <w:r w:rsidRPr="00594620">
        <w:rPr>
          <w:rFonts w:asciiTheme="majorBidi" w:hAnsiTheme="majorBidi" w:cstheme="majorBidi"/>
          <w:lang w:val="nl-NL"/>
        </w:rPr>
        <w:t>door een schepsel</w:t>
      </w:r>
      <w:r w:rsidR="00FF37F8">
        <w:rPr>
          <w:rFonts w:asciiTheme="majorBidi" w:hAnsiTheme="majorBidi" w:cstheme="majorBidi"/>
          <w:lang w:val="nl-NL"/>
        </w:rPr>
        <w:t xml:space="preserve">, </w:t>
      </w:r>
      <w:r w:rsidRPr="00594620">
        <w:rPr>
          <w:rFonts w:asciiTheme="majorBidi" w:hAnsiTheme="majorBidi" w:cstheme="majorBidi"/>
          <w:lang w:val="nl-NL"/>
        </w:rPr>
        <w:t>(dat niet</w:t>
      </w:r>
      <w:r>
        <w:rPr>
          <w:rFonts w:asciiTheme="majorBidi" w:hAnsiTheme="majorBidi" w:cstheme="majorBidi"/>
          <w:lang w:val="nl-NL"/>
        </w:rPr>
        <w:t xml:space="preserve"> </w:t>
      </w:r>
      <w:r w:rsidRPr="00594620">
        <w:rPr>
          <w:rFonts w:asciiTheme="majorBidi" w:hAnsiTheme="majorBidi" w:cstheme="majorBidi"/>
          <w:lang w:val="nl-NL"/>
        </w:rPr>
        <w:t>meer aan God past</w:t>
      </w:r>
      <w:r w:rsidR="00FF37F8">
        <w:rPr>
          <w:rFonts w:asciiTheme="majorBidi" w:hAnsiTheme="majorBidi" w:cstheme="majorBidi"/>
          <w:lang w:val="nl-NL"/>
        </w:rPr>
        <w:t xml:space="preserve">, </w:t>
      </w:r>
      <w:r w:rsidRPr="00594620">
        <w:rPr>
          <w:rFonts w:asciiTheme="majorBidi" w:hAnsiTheme="majorBidi" w:cstheme="majorBidi"/>
          <w:lang w:val="nl-NL"/>
        </w:rPr>
        <w:t>dan d’ andere geschapen dingen</w:t>
      </w:r>
      <w:r w:rsidR="00FF37F8">
        <w:rPr>
          <w:rFonts w:asciiTheme="majorBidi" w:hAnsiTheme="majorBidi" w:cstheme="majorBidi"/>
          <w:lang w:val="nl-NL"/>
        </w:rPr>
        <w:t xml:space="preserve">, </w:t>
      </w:r>
      <w:r w:rsidRPr="00594620">
        <w:rPr>
          <w:rFonts w:asciiTheme="majorBidi" w:hAnsiTheme="majorBidi" w:cstheme="majorBidi"/>
          <w:lang w:val="nl-NL"/>
        </w:rPr>
        <w:t>en niet</w:t>
      </w:r>
      <w:r>
        <w:rPr>
          <w:rFonts w:asciiTheme="majorBidi" w:hAnsiTheme="majorBidi" w:cstheme="majorBidi"/>
          <w:lang w:val="nl-NL"/>
        </w:rPr>
        <w:t xml:space="preserve"> </w:t>
      </w:r>
      <w:r w:rsidRPr="00594620">
        <w:rPr>
          <w:rFonts w:asciiTheme="majorBidi" w:hAnsiTheme="majorBidi" w:cstheme="majorBidi"/>
          <w:lang w:val="nl-NL"/>
        </w:rPr>
        <w:t>aan Gods natuur behoort ) het welk zeggen zou</w:t>
      </w:r>
      <w:r w:rsidR="00FF37F8">
        <w:rPr>
          <w:rFonts w:asciiTheme="majorBidi" w:hAnsiTheme="majorBidi" w:cstheme="majorBidi"/>
          <w:lang w:val="nl-NL"/>
        </w:rPr>
        <w:t xml:space="preserve">, </w:t>
      </w:r>
      <w:r w:rsidRPr="00594620">
        <w:rPr>
          <w:rFonts w:asciiTheme="majorBidi" w:hAnsiTheme="majorBidi" w:cstheme="majorBidi"/>
          <w:lang w:val="nl-NL"/>
        </w:rPr>
        <w:t>ik ben</w:t>
      </w:r>
      <w:r>
        <w:rPr>
          <w:rFonts w:asciiTheme="majorBidi" w:hAnsiTheme="majorBidi" w:cstheme="majorBidi"/>
          <w:lang w:val="nl-NL"/>
        </w:rPr>
        <w:t xml:space="preserve"> </w:t>
      </w:r>
      <w:r w:rsidR="00444F62">
        <w:rPr>
          <w:rFonts w:asciiTheme="majorBidi" w:hAnsiTheme="majorBidi" w:cstheme="majorBidi"/>
          <w:lang w:val="nl-NL"/>
        </w:rPr>
        <w:t>God:</w:t>
      </w:r>
      <w:r w:rsidRPr="00594620">
        <w:rPr>
          <w:rFonts w:asciiTheme="majorBidi" w:hAnsiTheme="majorBidi" w:cstheme="majorBidi"/>
          <w:lang w:val="nl-NL"/>
        </w:rPr>
        <w:t xml:space="preserve"> Ik bid u wat dan</w:t>
      </w:r>
      <w:r w:rsidR="00444F62">
        <w:rPr>
          <w:rFonts w:asciiTheme="majorBidi" w:hAnsiTheme="majorBidi" w:cstheme="majorBidi"/>
          <w:lang w:val="nl-NL"/>
        </w:rPr>
        <w:t>?</w:t>
      </w:r>
      <w:r w:rsidRPr="00594620">
        <w:rPr>
          <w:rFonts w:asciiTheme="majorBidi" w:hAnsiTheme="majorBidi" w:cstheme="majorBidi"/>
          <w:lang w:val="nl-NL"/>
        </w:rPr>
        <w:t xml:space="preserve"> zoo God Mozes lippen (maar</w:t>
      </w:r>
      <w:r>
        <w:rPr>
          <w:rFonts w:asciiTheme="majorBidi" w:hAnsiTheme="majorBidi" w:cstheme="majorBidi"/>
          <w:lang w:val="nl-NL"/>
        </w:rPr>
        <w:t xml:space="preserve"> </w:t>
      </w:r>
      <w:r w:rsidRPr="00594620">
        <w:rPr>
          <w:rFonts w:asciiTheme="majorBidi" w:hAnsiTheme="majorBidi" w:cstheme="majorBidi"/>
          <w:lang w:val="nl-NL"/>
        </w:rPr>
        <w:t>waar toe van Mozes?) of van eenig beeft gedrongen</w:t>
      </w:r>
      <w:r w:rsidR="00FF37F8">
        <w:rPr>
          <w:rFonts w:asciiTheme="majorBidi" w:hAnsiTheme="majorBidi" w:cstheme="majorBidi"/>
          <w:lang w:val="nl-NL"/>
        </w:rPr>
        <w:t xml:space="preserve">, </w:t>
      </w:r>
      <w:r w:rsidRPr="00594620">
        <w:rPr>
          <w:rFonts w:asciiTheme="majorBidi" w:hAnsiTheme="majorBidi" w:cstheme="majorBidi"/>
          <w:lang w:val="nl-NL"/>
        </w:rPr>
        <w:t>en geparst had</w:t>
      </w:r>
      <w:r w:rsidR="00FF37F8">
        <w:rPr>
          <w:rFonts w:asciiTheme="majorBidi" w:hAnsiTheme="majorBidi" w:cstheme="majorBidi"/>
          <w:lang w:val="nl-NL"/>
        </w:rPr>
        <w:t xml:space="preserve">, </w:t>
      </w:r>
      <w:r w:rsidRPr="00594620">
        <w:rPr>
          <w:rFonts w:asciiTheme="majorBidi" w:hAnsiTheme="majorBidi" w:cstheme="majorBidi"/>
          <w:lang w:val="nl-NL"/>
        </w:rPr>
        <w:t>tot het zelfde uit te spreken</w:t>
      </w:r>
      <w:r w:rsidR="00FF37F8">
        <w:rPr>
          <w:rFonts w:asciiTheme="majorBidi" w:hAnsiTheme="majorBidi" w:cstheme="majorBidi"/>
          <w:lang w:val="nl-NL"/>
        </w:rPr>
        <w:t xml:space="preserve">, </w:t>
      </w:r>
      <w:r w:rsidRPr="00594620">
        <w:rPr>
          <w:rFonts w:asciiTheme="majorBidi" w:hAnsiTheme="majorBidi" w:cstheme="majorBidi"/>
          <w:lang w:val="nl-NL"/>
        </w:rPr>
        <w:t>en te zeggen</w:t>
      </w:r>
      <w:r w:rsidR="00FF37F8">
        <w:rPr>
          <w:rFonts w:asciiTheme="majorBidi" w:hAnsiTheme="majorBidi" w:cstheme="majorBidi"/>
          <w:lang w:val="nl-NL"/>
        </w:rPr>
        <w:t xml:space="preserve">, </w:t>
      </w:r>
      <w:r w:rsidRPr="00594620">
        <w:rPr>
          <w:rFonts w:asciiTheme="majorBidi" w:hAnsiTheme="majorBidi" w:cstheme="majorBidi"/>
          <w:lang w:val="nl-NL"/>
        </w:rPr>
        <w:t>ik ben</w:t>
      </w:r>
      <w:r>
        <w:rPr>
          <w:rFonts w:asciiTheme="majorBidi" w:hAnsiTheme="majorBidi" w:cstheme="majorBidi"/>
          <w:lang w:val="nl-NL"/>
        </w:rPr>
        <w:t xml:space="preserve"> </w:t>
      </w:r>
      <w:r w:rsidRPr="00594620">
        <w:rPr>
          <w:rFonts w:asciiTheme="majorBidi" w:hAnsiTheme="majorBidi" w:cstheme="majorBidi"/>
          <w:lang w:val="nl-NL"/>
        </w:rPr>
        <w:t>God. Zouden zy daar uit Gods wezentlijkheit verstaan?</w:t>
      </w:r>
      <w:r w:rsidR="006F3162">
        <w:rPr>
          <w:rFonts w:asciiTheme="majorBidi" w:hAnsiTheme="majorBidi" w:cstheme="majorBidi"/>
          <w:lang w:val="nl-NL"/>
        </w:rPr>
        <w:t xml:space="preserve"> </w:t>
      </w:r>
      <w:r w:rsidRPr="00594620">
        <w:rPr>
          <w:rFonts w:asciiTheme="majorBidi" w:hAnsiTheme="majorBidi" w:cstheme="majorBidi"/>
          <w:lang w:val="nl-NL"/>
        </w:rPr>
        <w:t>Wijders de Schrift schijnt</w:t>
      </w:r>
      <w:r w:rsidR="00444F62">
        <w:rPr>
          <w:rFonts w:asciiTheme="majorBidi" w:hAnsiTheme="majorBidi" w:cstheme="majorBidi"/>
          <w:lang w:val="nl-NL"/>
        </w:rPr>
        <w:t xml:space="preserve"> </w:t>
      </w:r>
      <w:r w:rsidRPr="00594620">
        <w:rPr>
          <w:rFonts w:asciiTheme="majorBidi" w:hAnsiTheme="majorBidi" w:cstheme="majorBidi"/>
          <w:lang w:val="nl-NL"/>
        </w:rPr>
        <w:t>volkomelijk te kennen te geven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God zelf (die tot dit einde uit den Hemel</w:t>
      </w:r>
      <w:r w:rsidR="00FF37F8">
        <w:rPr>
          <w:rFonts w:asciiTheme="majorBidi" w:hAnsiTheme="majorBidi" w:cstheme="majorBidi"/>
          <w:lang w:val="nl-NL"/>
        </w:rPr>
        <w:t xml:space="preserve">, </w:t>
      </w:r>
      <w:r w:rsidRPr="00594620">
        <w:rPr>
          <w:rFonts w:asciiTheme="majorBidi" w:hAnsiTheme="majorBidi" w:cstheme="majorBidi"/>
          <w:lang w:val="nl-NL"/>
        </w:rPr>
        <w:t>boven op de Berg</w:t>
      </w:r>
      <w:r>
        <w:rPr>
          <w:rFonts w:asciiTheme="majorBidi" w:hAnsiTheme="majorBidi" w:cstheme="majorBidi"/>
          <w:lang w:val="nl-NL"/>
        </w:rPr>
        <w:t xml:space="preserve"> </w:t>
      </w:r>
      <w:r w:rsidRPr="00594620">
        <w:rPr>
          <w:rFonts w:asciiTheme="majorBidi" w:hAnsiTheme="majorBidi" w:cstheme="majorBidi"/>
          <w:lang w:val="nl-NL"/>
        </w:rPr>
        <w:t>Sinaï was afgedaalt ) heeft gesproken</w:t>
      </w:r>
      <w:r w:rsidR="00FF37F8">
        <w:rPr>
          <w:rFonts w:asciiTheme="majorBidi" w:hAnsiTheme="majorBidi" w:cstheme="majorBidi"/>
          <w:lang w:val="nl-NL"/>
        </w:rPr>
        <w:t xml:space="preserve">, </w:t>
      </w:r>
      <w:r w:rsidRPr="00594620">
        <w:rPr>
          <w:rFonts w:asciiTheme="majorBidi" w:hAnsiTheme="majorBidi" w:cstheme="majorBidi"/>
          <w:lang w:val="nl-NL"/>
        </w:rPr>
        <w:t>en dat de Joden hem</w:t>
      </w:r>
      <w:r>
        <w:rPr>
          <w:rFonts w:asciiTheme="majorBidi" w:hAnsiTheme="majorBidi" w:cstheme="majorBidi"/>
          <w:lang w:val="nl-NL"/>
        </w:rPr>
        <w:t xml:space="preserve"> </w:t>
      </w:r>
      <w:r w:rsidRPr="00594620">
        <w:rPr>
          <w:rFonts w:asciiTheme="majorBidi" w:hAnsiTheme="majorBidi" w:cstheme="majorBidi"/>
          <w:lang w:val="nl-NL"/>
        </w:rPr>
        <w:t>niet alleen hebben horen spreken</w:t>
      </w:r>
      <w:r w:rsidR="00FF37F8">
        <w:rPr>
          <w:rFonts w:asciiTheme="majorBidi" w:hAnsiTheme="majorBidi" w:cstheme="majorBidi"/>
          <w:lang w:val="nl-NL"/>
        </w:rPr>
        <w:t xml:space="preserve">, </w:t>
      </w:r>
      <w:r w:rsidRPr="00594620">
        <w:rPr>
          <w:rFonts w:asciiTheme="majorBidi" w:hAnsiTheme="majorBidi" w:cstheme="majorBidi"/>
          <w:lang w:val="nl-NL"/>
        </w:rPr>
        <w:t>maar dat de voornaamste</w:t>
      </w:r>
      <w:r>
        <w:rPr>
          <w:rFonts w:asciiTheme="majorBidi" w:hAnsiTheme="majorBidi" w:cstheme="majorBidi"/>
          <w:lang w:val="nl-NL"/>
        </w:rPr>
        <w:t xml:space="preserve"> </w:t>
      </w:r>
      <w:r w:rsidRPr="00594620">
        <w:rPr>
          <w:rFonts w:asciiTheme="majorBidi" w:hAnsiTheme="majorBidi" w:cstheme="majorBidi"/>
          <w:lang w:val="nl-NL"/>
        </w:rPr>
        <w:t>hem ook gezien hebben. Bezie Mozes twede boek</w:t>
      </w:r>
      <w:r w:rsidR="00FF37F8">
        <w:rPr>
          <w:rFonts w:asciiTheme="majorBidi" w:hAnsiTheme="majorBidi" w:cstheme="majorBidi"/>
          <w:lang w:val="nl-NL"/>
        </w:rPr>
        <w:t xml:space="preserve">, </w:t>
      </w:r>
      <w:r w:rsidR="00444F62">
        <w:rPr>
          <w:rFonts w:asciiTheme="majorBidi" w:hAnsiTheme="majorBidi" w:cstheme="majorBidi"/>
          <w:lang w:val="nl-NL"/>
        </w:rPr>
        <w:t xml:space="preserve"> </w:t>
      </w:r>
      <w:r w:rsidRPr="00594620">
        <w:rPr>
          <w:rFonts w:asciiTheme="majorBidi" w:hAnsiTheme="majorBidi" w:cstheme="majorBidi"/>
          <w:lang w:val="nl-NL"/>
        </w:rPr>
        <w:t>De Wet zelve aan Mozes geopenbaart</w:t>
      </w:r>
      <w:r w:rsidR="00FF37F8">
        <w:rPr>
          <w:rFonts w:asciiTheme="majorBidi" w:hAnsiTheme="majorBidi" w:cstheme="majorBidi"/>
          <w:lang w:val="nl-NL"/>
        </w:rPr>
        <w:t xml:space="preserve">, </w:t>
      </w:r>
      <w:r w:rsidRPr="00594620">
        <w:rPr>
          <w:rFonts w:asciiTheme="majorBidi" w:hAnsiTheme="majorBidi" w:cstheme="majorBidi"/>
          <w:lang w:val="nl-NL"/>
        </w:rPr>
        <w:t>daar men</w:t>
      </w:r>
      <w:r>
        <w:rPr>
          <w:rFonts w:asciiTheme="majorBidi" w:hAnsiTheme="majorBidi" w:cstheme="majorBidi"/>
          <w:lang w:val="nl-NL"/>
        </w:rPr>
        <w:t xml:space="preserve"> </w:t>
      </w:r>
      <w:r w:rsidRPr="00594620">
        <w:rPr>
          <w:rFonts w:asciiTheme="majorBidi" w:hAnsiTheme="majorBidi" w:cstheme="majorBidi"/>
          <w:lang w:val="nl-NL"/>
        </w:rPr>
        <w:t>niets mocht byvoegen noch afnemen</w:t>
      </w:r>
      <w:r w:rsidR="00FF37F8">
        <w:rPr>
          <w:rFonts w:asciiTheme="majorBidi" w:hAnsiTheme="majorBidi" w:cstheme="majorBidi"/>
          <w:lang w:val="nl-NL"/>
        </w:rPr>
        <w:t xml:space="preserve">, </w:t>
      </w:r>
      <w:r w:rsidRPr="00594620">
        <w:rPr>
          <w:rFonts w:asciiTheme="majorBidi" w:hAnsiTheme="majorBidi" w:cstheme="majorBidi"/>
          <w:lang w:val="nl-NL"/>
        </w:rPr>
        <w:t>en die als een recht van</w:t>
      </w:r>
      <w:r>
        <w:rPr>
          <w:rFonts w:asciiTheme="majorBidi" w:hAnsiTheme="majorBidi" w:cstheme="majorBidi"/>
          <w:lang w:val="nl-NL"/>
        </w:rPr>
        <w:t xml:space="preserve"> </w:t>
      </w:r>
      <w:r w:rsidRPr="00594620">
        <w:rPr>
          <w:rFonts w:asciiTheme="majorBidi" w:hAnsiTheme="majorBidi" w:cstheme="majorBidi"/>
          <w:lang w:val="nl-NL"/>
        </w:rPr>
        <w:t>het Vaderland ingestelt wierd</w:t>
      </w:r>
      <w:r w:rsidR="00FF37F8">
        <w:rPr>
          <w:rFonts w:asciiTheme="majorBidi" w:hAnsiTheme="majorBidi" w:cstheme="majorBidi"/>
          <w:lang w:val="nl-NL"/>
        </w:rPr>
        <w:t xml:space="preserve">, </w:t>
      </w:r>
      <w:r w:rsidRPr="00594620">
        <w:rPr>
          <w:rFonts w:asciiTheme="majorBidi" w:hAnsiTheme="majorBidi" w:cstheme="majorBidi"/>
          <w:lang w:val="nl-NL"/>
        </w:rPr>
        <w:t>beveelt ook nooit dat wy zullen geloven</w:t>
      </w:r>
      <w:r w:rsidR="00FF37F8">
        <w:rPr>
          <w:rFonts w:asciiTheme="majorBidi" w:hAnsiTheme="majorBidi" w:cstheme="majorBidi"/>
          <w:lang w:val="nl-NL"/>
        </w:rPr>
        <w:t xml:space="preserve">, </w:t>
      </w:r>
      <w:r w:rsidRPr="00594620">
        <w:rPr>
          <w:rFonts w:asciiTheme="majorBidi" w:hAnsiTheme="majorBidi" w:cstheme="majorBidi"/>
          <w:lang w:val="nl-NL"/>
        </w:rPr>
        <w:t>dat God onligchamelijk is</w:t>
      </w:r>
      <w:r w:rsidR="00FF37F8">
        <w:rPr>
          <w:rFonts w:asciiTheme="majorBidi" w:hAnsiTheme="majorBidi" w:cstheme="majorBidi"/>
          <w:lang w:val="nl-NL"/>
        </w:rPr>
        <w:t xml:space="preserve">, </w:t>
      </w:r>
      <w:r w:rsidRPr="00594620">
        <w:rPr>
          <w:rFonts w:asciiTheme="majorBidi" w:hAnsiTheme="majorBidi" w:cstheme="majorBidi"/>
          <w:lang w:val="nl-NL"/>
        </w:rPr>
        <w:t>noch ook dat hy</w:t>
      </w:r>
      <w:r>
        <w:rPr>
          <w:rFonts w:asciiTheme="majorBidi" w:hAnsiTheme="majorBidi" w:cstheme="majorBidi"/>
          <w:lang w:val="nl-NL"/>
        </w:rPr>
        <w:t xml:space="preserve"> </w:t>
      </w:r>
      <w:r w:rsidRPr="00594620">
        <w:rPr>
          <w:rFonts w:asciiTheme="majorBidi" w:hAnsiTheme="majorBidi" w:cstheme="majorBidi"/>
          <w:lang w:val="nl-NL"/>
        </w:rPr>
        <w:t>geen beeld noch gestalte heeft</w:t>
      </w:r>
      <w:r w:rsidR="00FF37F8">
        <w:rPr>
          <w:rFonts w:asciiTheme="majorBidi" w:hAnsiTheme="majorBidi" w:cstheme="majorBidi"/>
          <w:lang w:val="nl-NL"/>
        </w:rPr>
        <w:t xml:space="preserve">, </w:t>
      </w:r>
      <w:r w:rsidRPr="00594620">
        <w:rPr>
          <w:rFonts w:asciiTheme="majorBidi" w:hAnsiTheme="majorBidi" w:cstheme="majorBidi"/>
          <w:lang w:val="nl-NL"/>
        </w:rPr>
        <w:t>maar alleenlijk</w:t>
      </w:r>
      <w:r w:rsidR="00FF37F8">
        <w:rPr>
          <w:rFonts w:asciiTheme="majorBidi" w:hAnsiTheme="majorBidi" w:cstheme="majorBidi"/>
          <w:lang w:val="nl-NL"/>
        </w:rPr>
        <w:t xml:space="preserve">, </w:t>
      </w:r>
      <w:r w:rsidRPr="00594620">
        <w:rPr>
          <w:rFonts w:asciiTheme="majorBidi" w:hAnsiTheme="majorBidi" w:cstheme="majorBidi"/>
          <w:lang w:val="nl-NL"/>
        </w:rPr>
        <w:t>dat hy God</w:t>
      </w:r>
      <w:r w:rsidR="006F3162">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zy beveelt dat men aan hem zal geloven</w:t>
      </w:r>
      <w:r w:rsidR="00FF37F8">
        <w:rPr>
          <w:rFonts w:asciiTheme="majorBidi" w:hAnsiTheme="majorBidi" w:cstheme="majorBidi"/>
          <w:lang w:val="nl-NL"/>
        </w:rPr>
        <w:t xml:space="preserve">, </w:t>
      </w:r>
      <w:r w:rsidRPr="00594620">
        <w:rPr>
          <w:rFonts w:asciiTheme="majorBidi" w:hAnsiTheme="majorBidi" w:cstheme="majorBidi"/>
          <w:lang w:val="nl-NL"/>
        </w:rPr>
        <w:t>hem alleen</w:t>
      </w:r>
      <w:r>
        <w:rPr>
          <w:rFonts w:asciiTheme="majorBidi" w:hAnsiTheme="majorBidi" w:cstheme="majorBidi"/>
          <w:lang w:val="nl-NL"/>
        </w:rPr>
        <w:t xml:space="preserve"> </w:t>
      </w:r>
      <w:r w:rsidRPr="00594620">
        <w:rPr>
          <w:rFonts w:asciiTheme="majorBidi" w:hAnsiTheme="majorBidi" w:cstheme="majorBidi"/>
          <w:lang w:val="nl-NL"/>
        </w:rPr>
        <w:t>aanbidden</w:t>
      </w:r>
      <w:r w:rsidR="00FF37F8">
        <w:rPr>
          <w:rFonts w:asciiTheme="majorBidi" w:hAnsiTheme="majorBidi" w:cstheme="majorBidi"/>
          <w:lang w:val="nl-NL"/>
        </w:rPr>
        <w:t xml:space="preserve">, </w:t>
      </w:r>
      <w:r w:rsidRPr="00594620">
        <w:rPr>
          <w:rFonts w:asciiTheme="majorBidi" w:hAnsiTheme="majorBidi" w:cstheme="majorBidi"/>
          <w:lang w:val="nl-NL"/>
        </w:rPr>
        <w:t>dat zy zijn dienst niet zoude verlaten</w:t>
      </w:r>
      <w:r w:rsidR="00FF37F8">
        <w:rPr>
          <w:rFonts w:asciiTheme="majorBidi" w:hAnsiTheme="majorBidi" w:cstheme="majorBidi"/>
          <w:lang w:val="nl-NL"/>
        </w:rPr>
        <w:t xml:space="preserve">, </w:t>
      </w:r>
      <w:r w:rsidRPr="00594620">
        <w:rPr>
          <w:rFonts w:asciiTheme="majorBidi" w:hAnsiTheme="majorBidi" w:cstheme="majorBidi"/>
          <w:lang w:val="nl-NL"/>
        </w:rPr>
        <w:t>hem geen</w:t>
      </w:r>
      <w:r>
        <w:rPr>
          <w:rFonts w:asciiTheme="majorBidi" w:hAnsiTheme="majorBidi" w:cstheme="majorBidi"/>
          <w:lang w:val="nl-NL"/>
        </w:rPr>
        <w:t xml:space="preserve"> </w:t>
      </w:r>
      <w:r w:rsidRPr="00594620">
        <w:rPr>
          <w:rFonts w:asciiTheme="majorBidi" w:hAnsiTheme="majorBidi" w:cstheme="majorBidi"/>
          <w:lang w:val="nl-NL"/>
        </w:rPr>
        <w:t>beeld toepassen</w:t>
      </w:r>
      <w:r w:rsidR="00FF37F8">
        <w:rPr>
          <w:rFonts w:asciiTheme="majorBidi" w:hAnsiTheme="majorBidi" w:cstheme="majorBidi"/>
          <w:lang w:val="nl-NL"/>
        </w:rPr>
        <w:t xml:space="preserve">, </w:t>
      </w:r>
      <w:r w:rsidRPr="00594620">
        <w:rPr>
          <w:rFonts w:asciiTheme="majorBidi" w:hAnsiTheme="majorBidi" w:cstheme="majorBidi"/>
          <w:lang w:val="nl-NL"/>
        </w:rPr>
        <w:t>noch eenig voor hem maken. Want dewijl</w:t>
      </w:r>
      <w:r>
        <w:rPr>
          <w:rFonts w:asciiTheme="majorBidi" w:hAnsiTheme="majorBidi" w:cstheme="majorBidi"/>
          <w:lang w:val="nl-NL"/>
        </w:rPr>
        <w:t xml:space="preserve"> </w:t>
      </w:r>
      <w:r w:rsidRPr="00594620">
        <w:rPr>
          <w:rFonts w:asciiTheme="majorBidi" w:hAnsiTheme="majorBidi" w:cstheme="majorBidi"/>
          <w:lang w:val="nl-NL"/>
        </w:rPr>
        <w:t>Zy Godts beeld niet hadden gezien</w:t>
      </w:r>
      <w:r w:rsidR="00FF37F8">
        <w:rPr>
          <w:rFonts w:asciiTheme="majorBidi" w:hAnsiTheme="majorBidi" w:cstheme="majorBidi"/>
          <w:lang w:val="nl-NL"/>
        </w:rPr>
        <w:t xml:space="preserve">, </w:t>
      </w:r>
      <w:r w:rsidRPr="00594620">
        <w:rPr>
          <w:rFonts w:asciiTheme="majorBidi" w:hAnsiTheme="majorBidi" w:cstheme="majorBidi"/>
          <w:lang w:val="nl-NL"/>
        </w:rPr>
        <w:t>zoo konden zy ‘er geen</w:t>
      </w:r>
      <w:r>
        <w:rPr>
          <w:rFonts w:asciiTheme="majorBidi" w:hAnsiTheme="majorBidi" w:cstheme="majorBidi"/>
          <w:lang w:val="nl-NL"/>
        </w:rPr>
        <w:t xml:space="preserve"> </w:t>
      </w:r>
      <w:r w:rsidRPr="00594620">
        <w:rPr>
          <w:rFonts w:asciiTheme="majorBidi" w:hAnsiTheme="majorBidi" w:cstheme="majorBidi"/>
          <w:lang w:val="nl-NL"/>
        </w:rPr>
        <w:t>maken</w:t>
      </w:r>
      <w:r w:rsidR="00FF37F8">
        <w:rPr>
          <w:rFonts w:asciiTheme="majorBidi" w:hAnsiTheme="majorBidi" w:cstheme="majorBidi"/>
          <w:lang w:val="nl-NL"/>
        </w:rPr>
        <w:t xml:space="preserve">, </w:t>
      </w:r>
      <w:r w:rsidRPr="00594620">
        <w:rPr>
          <w:rFonts w:asciiTheme="majorBidi" w:hAnsiTheme="majorBidi" w:cstheme="majorBidi"/>
          <w:lang w:val="nl-NL"/>
        </w:rPr>
        <w:t>het welk God zou vertonen</w:t>
      </w:r>
      <w:r w:rsidR="00FF37F8">
        <w:rPr>
          <w:rFonts w:asciiTheme="majorBidi" w:hAnsiTheme="majorBidi" w:cstheme="majorBidi"/>
          <w:lang w:val="nl-NL"/>
        </w:rPr>
        <w:t xml:space="preserve">, </w:t>
      </w:r>
      <w:r w:rsidRPr="00594620">
        <w:rPr>
          <w:rFonts w:asciiTheme="majorBidi" w:hAnsiTheme="majorBidi" w:cstheme="majorBidi"/>
          <w:lang w:val="nl-NL"/>
        </w:rPr>
        <w:t>maar nootzakelijk</w:t>
      </w:r>
      <w:r>
        <w:rPr>
          <w:rFonts w:asciiTheme="majorBidi" w:hAnsiTheme="majorBidi" w:cstheme="majorBidi"/>
          <w:lang w:val="nl-NL"/>
        </w:rPr>
        <w:t xml:space="preserve"> </w:t>
      </w:r>
      <w:r w:rsidRPr="00594620">
        <w:rPr>
          <w:rFonts w:asciiTheme="majorBidi" w:hAnsiTheme="majorBidi" w:cstheme="majorBidi"/>
          <w:lang w:val="nl-NL"/>
        </w:rPr>
        <w:t>een ander geschapen ding dat zy gezien hadden</w:t>
      </w:r>
      <w:r w:rsidR="00FF37F8">
        <w:rPr>
          <w:rFonts w:asciiTheme="majorBidi" w:hAnsiTheme="majorBidi" w:cstheme="majorBidi"/>
          <w:lang w:val="nl-NL"/>
        </w:rPr>
        <w:t xml:space="preserve">, </w:t>
      </w:r>
      <w:r w:rsidRPr="00594620">
        <w:rPr>
          <w:rFonts w:asciiTheme="majorBidi" w:hAnsiTheme="majorBidi" w:cstheme="majorBidi"/>
          <w:lang w:val="nl-NL"/>
        </w:rPr>
        <w:t>en dieshalven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als zy God door dat beeld zouden aanbidden</w:t>
      </w:r>
      <w:r w:rsidR="00FF37F8">
        <w:rPr>
          <w:rFonts w:asciiTheme="majorBidi" w:hAnsiTheme="majorBidi" w:cstheme="majorBidi"/>
          <w:lang w:val="nl-NL"/>
        </w:rPr>
        <w:t xml:space="preserve">, </w:t>
      </w:r>
      <w:r w:rsidRPr="00594620">
        <w:rPr>
          <w:rFonts w:asciiTheme="majorBidi" w:hAnsiTheme="majorBidi" w:cstheme="majorBidi"/>
          <w:lang w:val="nl-NL"/>
        </w:rPr>
        <w:t>zoo zouden</w:t>
      </w:r>
      <w:r w:rsidR="00444F62">
        <w:rPr>
          <w:rFonts w:asciiTheme="majorBidi" w:hAnsiTheme="majorBidi" w:cstheme="majorBidi"/>
          <w:lang w:val="nl-NL"/>
        </w:rPr>
        <w:t xml:space="preserve">  </w:t>
      </w:r>
      <w:r w:rsidRPr="00594620">
        <w:rPr>
          <w:rFonts w:asciiTheme="majorBidi" w:hAnsiTheme="majorBidi" w:cstheme="majorBidi"/>
          <w:lang w:val="nl-NL"/>
        </w:rPr>
        <w:t>zy niet op God denken</w:t>
      </w:r>
      <w:r w:rsidR="00FF37F8">
        <w:rPr>
          <w:rFonts w:asciiTheme="majorBidi" w:hAnsiTheme="majorBidi" w:cstheme="majorBidi"/>
          <w:lang w:val="nl-NL"/>
        </w:rPr>
        <w:t xml:space="preserve">, </w:t>
      </w:r>
      <w:r w:rsidRPr="00594620">
        <w:rPr>
          <w:rFonts w:asciiTheme="majorBidi" w:hAnsiTheme="majorBidi" w:cstheme="majorBidi"/>
          <w:lang w:val="nl-NL"/>
        </w:rPr>
        <w:t>maar op dat ding</w:t>
      </w:r>
      <w:r w:rsidR="00FF37F8">
        <w:rPr>
          <w:rFonts w:asciiTheme="majorBidi" w:hAnsiTheme="majorBidi" w:cstheme="majorBidi"/>
          <w:lang w:val="nl-NL"/>
        </w:rPr>
        <w:t xml:space="preserve">, </w:t>
      </w:r>
      <w:r w:rsidRPr="00594620">
        <w:rPr>
          <w:rFonts w:asciiTheme="majorBidi" w:hAnsiTheme="majorBidi" w:cstheme="majorBidi"/>
          <w:lang w:val="nl-NL"/>
        </w:rPr>
        <w:t>het welk door</w:t>
      </w:r>
      <w:r>
        <w:rPr>
          <w:rFonts w:asciiTheme="majorBidi" w:hAnsiTheme="majorBidi" w:cstheme="majorBidi"/>
          <w:lang w:val="nl-NL"/>
        </w:rPr>
        <w:t xml:space="preserve"> </w:t>
      </w:r>
      <w:r w:rsidRPr="00594620">
        <w:rPr>
          <w:rFonts w:asciiTheme="majorBidi" w:hAnsiTheme="majorBidi" w:cstheme="majorBidi"/>
          <w:lang w:val="nl-NL"/>
        </w:rPr>
        <w:t>dit beeld vertoont wierd</w:t>
      </w:r>
      <w:r w:rsidR="00FF37F8">
        <w:rPr>
          <w:rFonts w:asciiTheme="majorBidi" w:hAnsiTheme="majorBidi" w:cstheme="majorBidi"/>
          <w:lang w:val="nl-NL"/>
        </w:rPr>
        <w:t xml:space="preserve">, </w:t>
      </w:r>
      <w:r w:rsidRPr="00594620">
        <w:rPr>
          <w:rFonts w:asciiTheme="majorBidi" w:hAnsiTheme="majorBidi" w:cstheme="majorBidi"/>
          <w:lang w:val="nl-NL"/>
        </w:rPr>
        <w:t>en dus zouden zy Gods eer en zijn</w:t>
      </w:r>
      <w:r>
        <w:rPr>
          <w:rFonts w:asciiTheme="majorBidi" w:hAnsiTheme="majorBidi" w:cstheme="majorBidi"/>
          <w:lang w:val="nl-NL"/>
        </w:rPr>
        <w:t xml:space="preserve"> </w:t>
      </w:r>
      <w:r w:rsidRPr="00594620">
        <w:rPr>
          <w:rFonts w:asciiTheme="majorBidi" w:hAnsiTheme="majorBidi" w:cstheme="majorBidi"/>
          <w:lang w:val="nl-NL"/>
        </w:rPr>
        <w:t>dienst</w:t>
      </w:r>
      <w:r w:rsidR="00FF37F8">
        <w:rPr>
          <w:rFonts w:asciiTheme="majorBidi" w:hAnsiTheme="majorBidi" w:cstheme="majorBidi"/>
          <w:lang w:val="nl-NL"/>
        </w:rPr>
        <w:t xml:space="preserve">, </w:t>
      </w:r>
      <w:r w:rsidRPr="00594620">
        <w:rPr>
          <w:rFonts w:asciiTheme="majorBidi" w:hAnsiTheme="majorBidi" w:cstheme="majorBidi"/>
          <w:lang w:val="nl-NL"/>
        </w:rPr>
        <w:t>aan dat ding toeëigenen. Ja de Schrift wij</w:t>
      </w:r>
      <w:r w:rsidR="00444F62">
        <w:rPr>
          <w:rFonts w:asciiTheme="majorBidi" w:hAnsiTheme="majorBidi" w:cstheme="majorBidi"/>
          <w:lang w:val="nl-NL"/>
        </w:rPr>
        <w:t>st</w:t>
      </w:r>
      <w:r w:rsidRPr="00594620">
        <w:rPr>
          <w:rFonts w:asciiTheme="majorBidi" w:hAnsiTheme="majorBidi" w:cstheme="majorBidi"/>
          <w:lang w:val="nl-NL"/>
        </w:rPr>
        <w:t xml:space="preserve"> klaarlijk</w:t>
      </w:r>
      <w:r>
        <w:rPr>
          <w:rFonts w:asciiTheme="majorBidi" w:hAnsiTheme="majorBidi" w:cstheme="majorBidi"/>
          <w:lang w:val="nl-NL"/>
        </w:rPr>
        <w:t xml:space="preserve"> </w:t>
      </w:r>
      <w:r w:rsidRPr="00594620">
        <w:rPr>
          <w:rFonts w:asciiTheme="majorBidi" w:hAnsiTheme="majorBidi" w:cstheme="majorBidi"/>
          <w:lang w:val="nl-NL"/>
        </w:rPr>
        <w:t>aan</w:t>
      </w:r>
      <w:r w:rsidR="00FF37F8">
        <w:rPr>
          <w:rFonts w:asciiTheme="majorBidi" w:hAnsiTheme="majorBidi" w:cstheme="majorBidi"/>
          <w:lang w:val="nl-NL"/>
        </w:rPr>
        <w:t xml:space="preserve">, </w:t>
      </w:r>
      <w:r w:rsidRPr="00594620">
        <w:rPr>
          <w:rFonts w:asciiTheme="majorBidi" w:hAnsiTheme="majorBidi" w:cstheme="majorBidi"/>
          <w:lang w:val="nl-NL"/>
        </w:rPr>
        <w:t>dat God gestalte heeft</w:t>
      </w:r>
      <w:r w:rsidR="00FF37F8">
        <w:rPr>
          <w:rFonts w:asciiTheme="majorBidi" w:hAnsiTheme="majorBidi" w:cstheme="majorBidi"/>
          <w:lang w:val="nl-NL"/>
        </w:rPr>
        <w:t xml:space="preserve">, </w:t>
      </w:r>
      <w:r w:rsidRPr="00594620">
        <w:rPr>
          <w:rFonts w:asciiTheme="majorBidi" w:hAnsiTheme="majorBidi" w:cstheme="majorBidi"/>
          <w:lang w:val="nl-NL"/>
        </w:rPr>
        <w:t>en dat Mozes toen hy God</w:t>
      </w:r>
      <w:r>
        <w:rPr>
          <w:rFonts w:asciiTheme="majorBidi" w:hAnsiTheme="majorBidi" w:cstheme="majorBidi"/>
          <w:lang w:val="nl-NL"/>
        </w:rPr>
        <w:t xml:space="preserve"> </w:t>
      </w:r>
      <w:r w:rsidRPr="00594620">
        <w:rPr>
          <w:rFonts w:asciiTheme="majorBidi" w:hAnsiTheme="majorBidi" w:cstheme="majorBidi"/>
          <w:lang w:val="nl-NL"/>
        </w:rPr>
        <w:t>hoorde spreken</w:t>
      </w:r>
      <w:r w:rsidR="00FF37F8">
        <w:rPr>
          <w:rFonts w:asciiTheme="majorBidi" w:hAnsiTheme="majorBidi" w:cstheme="majorBidi"/>
          <w:lang w:val="nl-NL"/>
        </w:rPr>
        <w:t xml:space="preserve">, </w:t>
      </w:r>
      <w:r w:rsidRPr="00594620">
        <w:rPr>
          <w:rFonts w:asciiTheme="majorBidi" w:hAnsiTheme="majorBidi" w:cstheme="majorBidi"/>
          <w:lang w:val="nl-NL"/>
        </w:rPr>
        <w:t>deze gestalte gezien heeft</w:t>
      </w:r>
      <w:r w:rsidR="00FF37F8">
        <w:rPr>
          <w:rFonts w:asciiTheme="majorBidi" w:hAnsiTheme="majorBidi" w:cstheme="majorBidi"/>
          <w:lang w:val="nl-NL"/>
        </w:rPr>
        <w:t xml:space="preserve">, </w:t>
      </w:r>
      <w:r w:rsidRPr="00594620">
        <w:rPr>
          <w:rFonts w:asciiTheme="majorBidi" w:hAnsiTheme="majorBidi" w:cstheme="majorBidi"/>
          <w:lang w:val="nl-NL"/>
        </w:rPr>
        <w:t>doch niet anders als van achteren. Ik twijfel dieshalven geenzints hier</w:t>
      </w:r>
      <w:r>
        <w:rPr>
          <w:rFonts w:asciiTheme="majorBidi" w:hAnsiTheme="majorBidi" w:cstheme="majorBidi"/>
          <w:lang w:val="nl-NL"/>
        </w:rPr>
        <w:t xml:space="preserve"> </w:t>
      </w:r>
      <w:r w:rsidRPr="00594620">
        <w:rPr>
          <w:rFonts w:asciiTheme="majorBidi" w:hAnsiTheme="majorBidi" w:cstheme="majorBidi"/>
          <w:lang w:val="nl-NL"/>
        </w:rPr>
        <w:t>aan</w:t>
      </w:r>
      <w:r w:rsidR="00FF37F8">
        <w:rPr>
          <w:rFonts w:asciiTheme="majorBidi" w:hAnsiTheme="majorBidi" w:cstheme="majorBidi"/>
          <w:lang w:val="nl-NL"/>
        </w:rPr>
        <w:t xml:space="preserve">, </w:t>
      </w:r>
      <w:r w:rsidRPr="00594620">
        <w:rPr>
          <w:rFonts w:asciiTheme="majorBidi" w:hAnsiTheme="majorBidi" w:cstheme="majorBidi"/>
          <w:lang w:val="nl-NL"/>
        </w:rPr>
        <w:t>dat in deze zaak eenige verborgentheit schuilt</w:t>
      </w:r>
      <w:r w:rsidR="00FF37F8">
        <w:rPr>
          <w:rFonts w:asciiTheme="majorBidi" w:hAnsiTheme="majorBidi" w:cstheme="majorBidi"/>
          <w:lang w:val="nl-NL"/>
        </w:rPr>
        <w:t xml:space="preserve">, </w:t>
      </w:r>
      <w:r w:rsidRPr="00594620">
        <w:rPr>
          <w:rFonts w:asciiTheme="majorBidi" w:hAnsiTheme="majorBidi" w:cstheme="majorBidi"/>
          <w:lang w:val="nl-NL"/>
        </w:rPr>
        <w:t>van’t</w:t>
      </w:r>
      <w:r>
        <w:rPr>
          <w:rFonts w:asciiTheme="majorBidi" w:hAnsiTheme="majorBidi" w:cstheme="majorBidi"/>
          <w:lang w:val="nl-NL"/>
        </w:rPr>
        <w:t xml:space="preserve"> </w:t>
      </w:r>
      <w:r w:rsidRPr="00594620">
        <w:rPr>
          <w:rFonts w:asciiTheme="majorBidi" w:hAnsiTheme="majorBidi" w:cstheme="majorBidi"/>
          <w:lang w:val="nl-NL"/>
        </w:rPr>
        <w:t>welk wy hier na breder zullen handelen. Ik zal hier voortvaren met de plaatsen van de Schrift te tonen</w:t>
      </w:r>
      <w:r w:rsidR="00FF37F8">
        <w:rPr>
          <w:rFonts w:asciiTheme="majorBidi" w:hAnsiTheme="majorBidi" w:cstheme="majorBidi"/>
          <w:lang w:val="nl-NL"/>
        </w:rPr>
        <w:t xml:space="preserve">, </w:t>
      </w:r>
      <w:r w:rsidRPr="00594620">
        <w:rPr>
          <w:rFonts w:asciiTheme="majorBidi" w:hAnsiTheme="majorBidi" w:cstheme="majorBidi"/>
          <w:lang w:val="nl-NL"/>
        </w:rPr>
        <w:t>die de middelen</w:t>
      </w:r>
      <w:r>
        <w:rPr>
          <w:rFonts w:asciiTheme="majorBidi" w:hAnsiTheme="majorBidi" w:cstheme="majorBidi"/>
          <w:lang w:val="nl-NL"/>
        </w:rPr>
        <w:t xml:space="preserve"> </w:t>
      </w:r>
      <w:r w:rsidRPr="00594620">
        <w:rPr>
          <w:rFonts w:asciiTheme="majorBidi" w:hAnsiTheme="majorBidi" w:cstheme="majorBidi"/>
          <w:lang w:val="nl-NL"/>
        </w:rPr>
        <w:t>aanwijsen</w:t>
      </w:r>
      <w:r w:rsidR="00FF37F8">
        <w:rPr>
          <w:rFonts w:asciiTheme="majorBidi" w:hAnsiTheme="majorBidi" w:cstheme="majorBidi"/>
          <w:lang w:val="nl-NL"/>
        </w:rPr>
        <w:t xml:space="preserve">, </w:t>
      </w:r>
      <w:r w:rsidRPr="00594620">
        <w:rPr>
          <w:rFonts w:asciiTheme="majorBidi" w:hAnsiTheme="majorBidi" w:cstheme="majorBidi"/>
          <w:lang w:val="nl-NL"/>
        </w:rPr>
        <w:t>door dewelke God zijn besluiten aan de menschen</w:t>
      </w:r>
      <w:r>
        <w:rPr>
          <w:rFonts w:asciiTheme="majorBidi" w:hAnsiTheme="majorBidi" w:cstheme="majorBidi"/>
          <w:lang w:val="nl-NL"/>
        </w:rPr>
        <w:t xml:space="preserve"> </w:t>
      </w:r>
      <w:r w:rsidRPr="00594620">
        <w:rPr>
          <w:rFonts w:asciiTheme="majorBidi" w:hAnsiTheme="majorBidi" w:cstheme="majorBidi"/>
          <w:lang w:val="nl-NL"/>
        </w:rPr>
        <w:t>geopenbaart heeft.</w:t>
      </w:r>
    </w:p>
    <w:p w:rsidR="007911F3" w:rsidRDefault="00594620" w:rsidP="007911F3">
      <w:pPr>
        <w:spacing w:after="0" w:line="240" w:lineRule="auto"/>
        <w:ind w:firstLine="720"/>
        <w:rPr>
          <w:rFonts w:asciiTheme="majorBidi" w:hAnsiTheme="majorBidi" w:cstheme="majorBidi"/>
          <w:lang w:val="nl-NL"/>
        </w:rPr>
      </w:pPr>
      <w:r w:rsidRPr="00594620">
        <w:rPr>
          <w:rFonts w:asciiTheme="majorBidi" w:hAnsiTheme="majorBidi" w:cstheme="majorBidi"/>
          <w:lang w:val="nl-NL"/>
        </w:rPr>
        <w:t>Dat d’ openbaring door beelden alleen geschied is</w:t>
      </w:r>
      <w:r w:rsidR="00FF37F8">
        <w:rPr>
          <w:rFonts w:asciiTheme="majorBidi" w:hAnsiTheme="majorBidi" w:cstheme="majorBidi"/>
          <w:lang w:val="nl-NL"/>
        </w:rPr>
        <w:t xml:space="preserve">, </w:t>
      </w:r>
      <w:r w:rsidRPr="00594620">
        <w:rPr>
          <w:rFonts w:asciiTheme="majorBidi" w:hAnsiTheme="majorBidi" w:cstheme="majorBidi"/>
          <w:lang w:val="nl-NL"/>
        </w:rPr>
        <w:t>blijkt in</w:t>
      </w:r>
      <w:r>
        <w:rPr>
          <w:rFonts w:asciiTheme="majorBidi" w:hAnsiTheme="majorBidi" w:cstheme="majorBidi"/>
          <w:lang w:val="nl-NL"/>
        </w:rPr>
        <w:t xml:space="preserve"> </w:t>
      </w:r>
      <w:r w:rsidRPr="00594620">
        <w:rPr>
          <w:rFonts w:asciiTheme="majorBidi" w:hAnsiTheme="majorBidi" w:cstheme="majorBidi"/>
          <w:lang w:val="nl-NL"/>
        </w:rPr>
        <w:t xml:space="preserve">het eerste Boek der Chronijken. </w:t>
      </w:r>
      <w:r w:rsidR="007911F3">
        <w:rPr>
          <w:rFonts w:asciiTheme="majorBidi" w:hAnsiTheme="majorBidi" w:cstheme="majorBidi"/>
          <w:lang w:val="nl-NL"/>
        </w:rPr>
        <w:t xml:space="preserve"> </w:t>
      </w:r>
      <w:r w:rsidRPr="00594620">
        <w:rPr>
          <w:rFonts w:asciiTheme="majorBidi" w:hAnsiTheme="majorBidi" w:cstheme="majorBidi"/>
          <w:lang w:val="nl-NL"/>
        </w:rPr>
        <w:t>daar God door</w:t>
      </w:r>
      <w:r>
        <w:rPr>
          <w:rFonts w:asciiTheme="majorBidi" w:hAnsiTheme="majorBidi" w:cstheme="majorBidi"/>
          <w:lang w:val="nl-NL"/>
        </w:rPr>
        <w:t xml:space="preserve"> </w:t>
      </w:r>
      <w:r w:rsidRPr="00594620">
        <w:rPr>
          <w:rFonts w:asciiTheme="majorBidi" w:hAnsiTheme="majorBidi" w:cstheme="majorBidi"/>
          <w:lang w:val="nl-NL"/>
        </w:rPr>
        <w:t>een Engel een swaerd met de hand vattende</w:t>
      </w:r>
      <w:r w:rsidR="00FF37F8">
        <w:rPr>
          <w:rFonts w:asciiTheme="majorBidi" w:hAnsiTheme="majorBidi" w:cstheme="majorBidi"/>
          <w:lang w:val="nl-NL"/>
        </w:rPr>
        <w:t xml:space="preserve">, </w:t>
      </w:r>
      <w:r w:rsidRPr="00594620">
        <w:rPr>
          <w:rFonts w:asciiTheme="majorBidi" w:hAnsiTheme="majorBidi" w:cstheme="majorBidi"/>
          <w:lang w:val="nl-NL"/>
        </w:rPr>
        <w:t>zijn gramschap</w:t>
      </w:r>
      <w:r>
        <w:rPr>
          <w:rFonts w:asciiTheme="majorBidi" w:hAnsiTheme="majorBidi" w:cstheme="majorBidi"/>
          <w:lang w:val="nl-NL"/>
        </w:rPr>
        <w:t xml:space="preserve"> </w:t>
      </w:r>
      <w:r w:rsidRPr="00594620">
        <w:rPr>
          <w:rFonts w:asciiTheme="majorBidi" w:hAnsiTheme="majorBidi" w:cstheme="majorBidi"/>
          <w:lang w:val="nl-NL"/>
        </w:rPr>
        <w:t>aan David vertoont heeft</w:t>
      </w:r>
      <w:r w:rsidR="00FF37F8">
        <w:rPr>
          <w:rFonts w:asciiTheme="majorBidi" w:hAnsiTheme="majorBidi" w:cstheme="majorBidi"/>
          <w:lang w:val="nl-NL"/>
        </w:rPr>
        <w:t xml:space="preserve">, </w:t>
      </w:r>
      <w:r w:rsidRPr="00594620">
        <w:rPr>
          <w:rFonts w:asciiTheme="majorBidi" w:hAnsiTheme="majorBidi" w:cstheme="majorBidi"/>
          <w:lang w:val="nl-NL"/>
        </w:rPr>
        <w:t>en dus ook aan Balam. En hoewel</w:t>
      </w:r>
      <w:r>
        <w:rPr>
          <w:rFonts w:asciiTheme="majorBidi" w:hAnsiTheme="majorBidi" w:cstheme="majorBidi"/>
          <w:lang w:val="nl-NL"/>
        </w:rPr>
        <w:t xml:space="preserve"> </w:t>
      </w:r>
      <w:r w:rsidRPr="00594620">
        <w:rPr>
          <w:rFonts w:asciiTheme="majorBidi" w:hAnsiTheme="majorBidi" w:cstheme="majorBidi"/>
          <w:lang w:val="nl-NL"/>
        </w:rPr>
        <w:t>Maimonides en andere willen</w:t>
      </w:r>
      <w:r w:rsidR="00FF37F8">
        <w:rPr>
          <w:rFonts w:asciiTheme="majorBidi" w:hAnsiTheme="majorBidi" w:cstheme="majorBidi"/>
          <w:lang w:val="nl-NL"/>
        </w:rPr>
        <w:t xml:space="preserve">, </w:t>
      </w:r>
      <w:r w:rsidRPr="00594620">
        <w:rPr>
          <w:rFonts w:asciiTheme="majorBidi" w:hAnsiTheme="majorBidi" w:cstheme="majorBidi"/>
          <w:lang w:val="nl-NL"/>
        </w:rPr>
        <w:t>dat deze geschiedenis ( gelijk</w:t>
      </w:r>
      <w:r>
        <w:rPr>
          <w:rFonts w:asciiTheme="majorBidi" w:hAnsiTheme="majorBidi" w:cstheme="majorBidi"/>
          <w:lang w:val="nl-NL"/>
        </w:rPr>
        <w:t xml:space="preserve"> </w:t>
      </w:r>
      <w:r w:rsidRPr="00594620">
        <w:rPr>
          <w:rFonts w:asciiTheme="majorBidi" w:hAnsiTheme="majorBidi" w:cstheme="majorBidi"/>
          <w:lang w:val="nl-NL"/>
        </w:rPr>
        <w:t>ook al d’ anderen</w:t>
      </w:r>
      <w:r w:rsidR="00FF37F8">
        <w:rPr>
          <w:rFonts w:asciiTheme="majorBidi" w:hAnsiTheme="majorBidi" w:cstheme="majorBidi"/>
          <w:lang w:val="nl-NL"/>
        </w:rPr>
        <w:t xml:space="preserve">, </w:t>
      </w:r>
      <w:r w:rsidRPr="00594620">
        <w:rPr>
          <w:rFonts w:asciiTheme="majorBidi" w:hAnsiTheme="majorBidi" w:cstheme="majorBidi"/>
          <w:lang w:val="nl-NL"/>
        </w:rPr>
        <w:t>die van de verschijning van eenig Engel spreken (gelijk die van Manoë</w:t>
      </w:r>
      <w:r w:rsidR="00FF37F8">
        <w:rPr>
          <w:rFonts w:asciiTheme="majorBidi" w:hAnsiTheme="majorBidi" w:cstheme="majorBidi"/>
          <w:lang w:val="nl-NL"/>
        </w:rPr>
        <w:t xml:space="preserve">, </w:t>
      </w:r>
      <w:r w:rsidRPr="00594620">
        <w:rPr>
          <w:rFonts w:asciiTheme="majorBidi" w:hAnsiTheme="majorBidi" w:cstheme="majorBidi"/>
          <w:lang w:val="nl-NL"/>
        </w:rPr>
        <w:t>Abraham</w:t>
      </w:r>
      <w:r w:rsidR="00FF37F8">
        <w:rPr>
          <w:rFonts w:asciiTheme="majorBidi" w:hAnsiTheme="majorBidi" w:cstheme="majorBidi"/>
          <w:lang w:val="nl-NL"/>
        </w:rPr>
        <w:t xml:space="preserve">, </w:t>
      </w:r>
      <w:r w:rsidRPr="00594620">
        <w:rPr>
          <w:rFonts w:asciiTheme="majorBidi" w:hAnsiTheme="majorBidi" w:cstheme="majorBidi"/>
          <w:lang w:val="nl-NL"/>
        </w:rPr>
        <w:t>als hy zijn Zoon</w:t>
      </w:r>
      <w:r>
        <w:rPr>
          <w:rFonts w:asciiTheme="majorBidi" w:hAnsiTheme="majorBidi" w:cstheme="majorBidi"/>
          <w:lang w:val="nl-NL"/>
        </w:rPr>
        <w:t xml:space="preserve"> </w:t>
      </w:r>
      <w:r w:rsidRPr="00594620">
        <w:rPr>
          <w:rFonts w:asciiTheme="majorBidi" w:hAnsiTheme="majorBidi" w:cstheme="majorBidi"/>
          <w:lang w:val="nl-NL"/>
        </w:rPr>
        <w:t>meende te offeren</w:t>
      </w:r>
      <w:r w:rsidR="00FF37F8">
        <w:rPr>
          <w:rFonts w:asciiTheme="majorBidi" w:hAnsiTheme="majorBidi" w:cstheme="majorBidi"/>
          <w:lang w:val="nl-NL"/>
        </w:rPr>
        <w:t xml:space="preserve">, </w:t>
      </w:r>
      <w:r w:rsidRPr="00594620">
        <w:rPr>
          <w:rFonts w:asciiTheme="majorBidi" w:hAnsiTheme="majorBidi" w:cstheme="majorBidi"/>
          <w:lang w:val="nl-NL"/>
        </w:rPr>
        <w:t>en meer anderen) in den droom geschied</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en niet dat ymant met open oogen een Engel heeft kunnen zien ; zoo beuzelen zy waarlijk</w:t>
      </w:r>
      <w:r w:rsidR="00FF37F8">
        <w:rPr>
          <w:rFonts w:asciiTheme="majorBidi" w:hAnsiTheme="majorBidi" w:cstheme="majorBidi"/>
          <w:lang w:val="nl-NL"/>
        </w:rPr>
        <w:t xml:space="preserve">, </w:t>
      </w:r>
      <w:r w:rsidRPr="00594620">
        <w:rPr>
          <w:rFonts w:asciiTheme="majorBidi" w:hAnsiTheme="majorBidi" w:cstheme="majorBidi"/>
          <w:lang w:val="nl-NL"/>
        </w:rPr>
        <w:t>dewijl zy nergens anders voor bezorgt zijn</w:t>
      </w:r>
      <w:r w:rsidR="00FF37F8">
        <w:rPr>
          <w:rFonts w:asciiTheme="majorBidi" w:hAnsiTheme="majorBidi" w:cstheme="majorBidi"/>
          <w:lang w:val="nl-NL"/>
        </w:rPr>
        <w:t xml:space="preserve">, </w:t>
      </w:r>
      <w:r w:rsidRPr="00594620">
        <w:rPr>
          <w:rFonts w:asciiTheme="majorBidi" w:hAnsiTheme="majorBidi" w:cstheme="majorBidi"/>
          <w:lang w:val="nl-NL"/>
        </w:rPr>
        <w:t>als met Aristotelische beuzelingen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met hun eigen verdichtzelen</w:t>
      </w:r>
      <w:r w:rsidR="00FF37F8">
        <w:rPr>
          <w:rFonts w:asciiTheme="majorBidi" w:hAnsiTheme="majorBidi" w:cstheme="majorBidi"/>
          <w:lang w:val="nl-NL"/>
        </w:rPr>
        <w:t xml:space="preserve">, </w:t>
      </w:r>
      <w:r w:rsidRPr="00594620">
        <w:rPr>
          <w:rFonts w:asciiTheme="majorBidi" w:hAnsiTheme="majorBidi" w:cstheme="majorBidi"/>
          <w:lang w:val="nl-NL"/>
        </w:rPr>
        <w:t>de Schrift af te parssen; het</w:t>
      </w:r>
      <w:r>
        <w:rPr>
          <w:rFonts w:asciiTheme="majorBidi" w:hAnsiTheme="majorBidi" w:cstheme="majorBidi"/>
          <w:lang w:val="nl-NL"/>
        </w:rPr>
        <w:t xml:space="preserve"> </w:t>
      </w:r>
      <w:r w:rsidRPr="00594620">
        <w:rPr>
          <w:rFonts w:asciiTheme="majorBidi" w:hAnsiTheme="majorBidi" w:cstheme="majorBidi"/>
          <w:lang w:val="nl-NL"/>
        </w:rPr>
        <w:t>welk gelijk my dunkt</w:t>
      </w:r>
      <w:r w:rsidR="00FF37F8">
        <w:rPr>
          <w:rFonts w:asciiTheme="majorBidi" w:hAnsiTheme="majorBidi" w:cstheme="majorBidi"/>
          <w:lang w:val="nl-NL"/>
        </w:rPr>
        <w:t xml:space="preserve">, </w:t>
      </w:r>
      <w:r w:rsidRPr="00594620">
        <w:rPr>
          <w:rFonts w:asciiTheme="majorBidi" w:hAnsiTheme="majorBidi" w:cstheme="majorBidi"/>
          <w:lang w:val="nl-NL"/>
        </w:rPr>
        <w:t>het belachgelijkste is</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wezen</w:t>
      </w:r>
      <w:r>
        <w:rPr>
          <w:rFonts w:asciiTheme="majorBidi" w:hAnsiTheme="majorBidi" w:cstheme="majorBidi"/>
          <w:lang w:val="nl-NL"/>
        </w:rPr>
        <w:t xml:space="preserve"> </w:t>
      </w:r>
      <w:r w:rsidRPr="00594620">
        <w:rPr>
          <w:rFonts w:asciiTheme="majorBidi" w:hAnsiTheme="majorBidi" w:cstheme="majorBidi"/>
          <w:lang w:val="nl-NL"/>
        </w:rPr>
        <w:t>kan.</w:t>
      </w:r>
      <w:r>
        <w:rPr>
          <w:rFonts w:asciiTheme="majorBidi" w:hAnsiTheme="majorBidi" w:cstheme="majorBidi"/>
          <w:lang w:val="nl-NL"/>
        </w:rPr>
        <w:t xml:space="preserve"> </w:t>
      </w:r>
    </w:p>
    <w:p w:rsidR="007911F3" w:rsidRDefault="00594620" w:rsidP="007911F3">
      <w:pPr>
        <w:spacing w:after="0" w:line="240" w:lineRule="auto"/>
        <w:ind w:firstLine="720"/>
        <w:rPr>
          <w:rFonts w:asciiTheme="majorBidi" w:hAnsiTheme="majorBidi" w:cstheme="majorBidi"/>
          <w:lang w:val="nl-NL"/>
        </w:rPr>
      </w:pPr>
      <w:r w:rsidRPr="00594620">
        <w:rPr>
          <w:rFonts w:asciiTheme="majorBidi" w:hAnsiTheme="majorBidi" w:cstheme="majorBidi"/>
          <w:lang w:val="nl-NL"/>
        </w:rPr>
        <w:t>God heeft aan Jozeph zijn toekomende Heerschappy door</w:t>
      </w:r>
      <w:r>
        <w:rPr>
          <w:rFonts w:asciiTheme="majorBidi" w:hAnsiTheme="majorBidi" w:cstheme="majorBidi"/>
          <w:lang w:val="nl-NL"/>
        </w:rPr>
        <w:t xml:space="preserve"> </w:t>
      </w:r>
      <w:r w:rsidRPr="00594620">
        <w:rPr>
          <w:rFonts w:asciiTheme="majorBidi" w:hAnsiTheme="majorBidi" w:cstheme="majorBidi"/>
          <w:lang w:val="nl-NL"/>
        </w:rPr>
        <w:t>beelden geopenbaart</w:t>
      </w:r>
      <w:r w:rsidR="00FF37F8">
        <w:rPr>
          <w:rFonts w:asciiTheme="majorBidi" w:hAnsiTheme="majorBidi" w:cstheme="majorBidi"/>
          <w:lang w:val="nl-NL"/>
        </w:rPr>
        <w:t xml:space="preserve">, </w:t>
      </w:r>
      <w:r w:rsidRPr="00594620">
        <w:rPr>
          <w:rFonts w:asciiTheme="majorBidi" w:hAnsiTheme="majorBidi" w:cstheme="majorBidi"/>
          <w:lang w:val="nl-NL"/>
        </w:rPr>
        <w:t>niet die in der daad waren</w:t>
      </w:r>
      <w:r w:rsidR="00FF37F8">
        <w:rPr>
          <w:rFonts w:asciiTheme="majorBidi" w:hAnsiTheme="majorBidi" w:cstheme="majorBidi"/>
          <w:lang w:val="nl-NL"/>
        </w:rPr>
        <w:t xml:space="preserve">, </w:t>
      </w:r>
      <w:r w:rsidRPr="00594620">
        <w:rPr>
          <w:rFonts w:asciiTheme="majorBidi" w:hAnsiTheme="majorBidi" w:cstheme="majorBidi"/>
          <w:lang w:val="nl-NL"/>
        </w:rPr>
        <w:t>maar alleenlijk</w:t>
      </w:r>
      <w:r>
        <w:rPr>
          <w:rFonts w:asciiTheme="majorBidi" w:hAnsiTheme="majorBidi" w:cstheme="majorBidi"/>
          <w:lang w:val="nl-NL"/>
        </w:rPr>
        <w:t xml:space="preserve"> </w:t>
      </w:r>
      <w:r w:rsidRPr="00594620">
        <w:rPr>
          <w:rFonts w:asciiTheme="majorBidi" w:hAnsiTheme="majorBidi" w:cstheme="majorBidi"/>
          <w:lang w:val="nl-NL"/>
        </w:rPr>
        <w:t>die van de inbeelding des Propheets af hangen.</w:t>
      </w:r>
      <w:r>
        <w:rPr>
          <w:rFonts w:asciiTheme="majorBidi" w:hAnsiTheme="majorBidi" w:cstheme="majorBidi"/>
          <w:lang w:val="nl-NL"/>
        </w:rPr>
        <w:t xml:space="preserve"> </w:t>
      </w:r>
    </w:p>
    <w:p w:rsidR="007911F3" w:rsidRDefault="00594620" w:rsidP="007911F3">
      <w:pPr>
        <w:spacing w:after="0" w:line="240" w:lineRule="auto"/>
        <w:ind w:firstLine="720"/>
        <w:rPr>
          <w:rFonts w:asciiTheme="majorBidi" w:hAnsiTheme="majorBidi" w:cstheme="majorBidi"/>
          <w:lang w:val="nl-NL"/>
        </w:rPr>
      </w:pPr>
      <w:r w:rsidRPr="00594620">
        <w:rPr>
          <w:rFonts w:asciiTheme="majorBidi" w:hAnsiTheme="majorBidi" w:cstheme="majorBidi"/>
          <w:lang w:val="nl-NL"/>
        </w:rPr>
        <w:t>Door beelden en woorden heeft God aan Jozua geopenbaart</w:t>
      </w:r>
      <w:r w:rsidR="00FF37F8">
        <w:rPr>
          <w:rFonts w:asciiTheme="majorBidi" w:hAnsiTheme="majorBidi" w:cstheme="majorBidi"/>
          <w:lang w:val="nl-NL"/>
        </w:rPr>
        <w:t xml:space="preserve">, </w:t>
      </w:r>
      <w:r w:rsidRPr="00594620">
        <w:rPr>
          <w:rFonts w:asciiTheme="majorBidi" w:hAnsiTheme="majorBidi" w:cstheme="majorBidi"/>
          <w:lang w:val="nl-NL"/>
        </w:rPr>
        <w:t>dat hy voor hun zoude strijden</w:t>
      </w:r>
      <w:r w:rsidR="00FF37F8">
        <w:rPr>
          <w:rFonts w:asciiTheme="majorBidi" w:hAnsiTheme="majorBidi" w:cstheme="majorBidi"/>
          <w:lang w:val="nl-NL"/>
        </w:rPr>
        <w:t xml:space="preserve">, </w:t>
      </w:r>
      <w:r w:rsidRPr="00594620">
        <w:rPr>
          <w:rFonts w:asciiTheme="majorBidi" w:hAnsiTheme="majorBidi" w:cstheme="majorBidi"/>
          <w:lang w:val="nl-NL"/>
        </w:rPr>
        <w:t>namelijk door een</w:t>
      </w:r>
      <w:r>
        <w:rPr>
          <w:rFonts w:asciiTheme="majorBidi" w:hAnsiTheme="majorBidi" w:cstheme="majorBidi"/>
          <w:lang w:val="nl-NL"/>
        </w:rPr>
        <w:t xml:space="preserve"> </w:t>
      </w:r>
      <w:r w:rsidRPr="00594620">
        <w:rPr>
          <w:rFonts w:asciiTheme="majorBidi" w:hAnsiTheme="majorBidi" w:cstheme="majorBidi"/>
          <w:lang w:val="nl-NL"/>
        </w:rPr>
        <w:t>Engel met een swaerd</w:t>
      </w:r>
      <w:r w:rsidR="00FF37F8">
        <w:rPr>
          <w:rFonts w:asciiTheme="majorBidi" w:hAnsiTheme="majorBidi" w:cstheme="majorBidi"/>
          <w:lang w:val="nl-NL"/>
        </w:rPr>
        <w:t xml:space="preserve">, </w:t>
      </w:r>
      <w:r w:rsidRPr="00594620">
        <w:rPr>
          <w:rFonts w:asciiTheme="majorBidi" w:hAnsiTheme="majorBidi" w:cstheme="majorBidi"/>
          <w:lang w:val="nl-NL"/>
        </w:rPr>
        <w:t>als een Veldoverste van ‘t Heir</w:t>
      </w:r>
      <w:r w:rsidR="00FF37F8">
        <w:rPr>
          <w:rFonts w:asciiTheme="majorBidi" w:hAnsiTheme="majorBidi" w:cstheme="majorBidi"/>
          <w:lang w:val="nl-NL"/>
        </w:rPr>
        <w:t xml:space="preserve">, </w:t>
      </w:r>
      <w:r w:rsidRPr="00594620">
        <w:rPr>
          <w:rFonts w:asciiTheme="majorBidi" w:hAnsiTheme="majorBidi" w:cstheme="majorBidi"/>
          <w:lang w:val="nl-NL"/>
        </w:rPr>
        <w:t>aan</w:t>
      </w:r>
      <w:r>
        <w:rPr>
          <w:rFonts w:asciiTheme="majorBidi" w:hAnsiTheme="majorBidi" w:cstheme="majorBidi"/>
          <w:lang w:val="nl-NL"/>
        </w:rPr>
        <w:t xml:space="preserve"> </w:t>
      </w:r>
      <w:r w:rsidRPr="00594620">
        <w:rPr>
          <w:rFonts w:asciiTheme="majorBidi" w:hAnsiTheme="majorBidi" w:cstheme="majorBidi"/>
          <w:lang w:val="nl-NL"/>
        </w:rPr>
        <w:t xml:space="preserve">hem te toonen ; het </w:t>
      </w:r>
      <w:r w:rsidRPr="00594620">
        <w:rPr>
          <w:rFonts w:asciiTheme="majorBidi" w:hAnsiTheme="majorBidi" w:cstheme="majorBidi"/>
          <w:lang w:val="nl-NL"/>
        </w:rPr>
        <w:lastRenderedPageBreak/>
        <w:t>welk hem ook met woorden geopenbaart</w:t>
      </w:r>
      <w:r>
        <w:rPr>
          <w:rFonts w:asciiTheme="majorBidi" w:hAnsiTheme="majorBidi" w:cstheme="majorBidi"/>
          <w:lang w:val="nl-NL"/>
        </w:rPr>
        <w:t xml:space="preserve"> </w:t>
      </w:r>
      <w:r w:rsidRPr="00594620">
        <w:rPr>
          <w:rFonts w:asciiTheme="majorBidi" w:hAnsiTheme="majorBidi" w:cstheme="majorBidi"/>
          <w:lang w:val="nl-NL"/>
        </w:rPr>
        <w:t>was</w:t>
      </w:r>
      <w:r w:rsidR="00FF37F8">
        <w:rPr>
          <w:rFonts w:asciiTheme="majorBidi" w:hAnsiTheme="majorBidi" w:cstheme="majorBidi"/>
          <w:lang w:val="nl-NL"/>
        </w:rPr>
        <w:t xml:space="preserve">, </w:t>
      </w:r>
      <w:r w:rsidRPr="00594620">
        <w:rPr>
          <w:rFonts w:asciiTheme="majorBidi" w:hAnsiTheme="majorBidi" w:cstheme="majorBidi"/>
          <w:lang w:val="nl-NL"/>
        </w:rPr>
        <w:t>en Jozua van den Engel gehoord had. Aan Efaïas</w:t>
      </w:r>
      <w:r>
        <w:rPr>
          <w:rFonts w:asciiTheme="majorBidi" w:hAnsiTheme="majorBidi" w:cstheme="majorBidi"/>
          <w:lang w:val="nl-NL"/>
        </w:rPr>
        <w:t xml:space="preserve"> </w:t>
      </w:r>
      <w:r w:rsidR="007911F3">
        <w:rPr>
          <w:rFonts w:asciiTheme="majorBidi" w:hAnsiTheme="majorBidi" w:cstheme="majorBidi"/>
          <w:lang w:val="nl-NL"/>
        </w:rPr>
        <w:t xml:space="preserve"> </w:t>
      </w:r>
      <w:r w:rsidRPr="00594620">
        <w:rPr>
          <w:rFonts w:asciiTheme="majorBidi" w:hAnsiTheme="majorBidi" w:cstheme="majorBidi"/>
          <w:lang w:val="nl-NL"/>
        </w:rPr>
        <w:t>wierd</w:t>
      </w:r>
      <w:r w:rsidR="007911F3">
        <w:rPr>
          <w:rFonts w:asciiTheme="majorBidi" w:hAnsiTheme="majorBidi" w:cstheme="majorBidi"/>
          <w:lang w:val="nl-NL"/>
        </w:rPr>
        <w:t xml:space="preserve"> </w:t>
      </w:r>
      <w:r w:rsidRPr="00594620">
        <w:rPr>
          <w:rFonts w:asciiTheme="majorBidi" w:hAnsiTheme="majorBidi" w:cstheme="majorBidi"/>
          <w:lang w:val="nl-NL"/>
        </w:rPr>
        <w:t>ook</w:t>
      </w:r>
      <w:r w:rsidR="00FF37F8">
        <w:rPr>
          <w:rFonts w:asciiTheme="majorBidi" w:hAnsiTheme="majorBidi" w:cstheme="majorBidi"/>
          <w:lang w:val="nl-NL"/>
        </w:rPr>
        <w:t xml:space="preserve">, </w:t>
      </w:r>
      <w:r w:rsidRPr="00594620">
        <w:rPr>
          <w:rFonts w:asciiTheme="majorBidi" w:hAnsiTheme="majorBidi" w:cstheme="majorBidi"/>
          <w:lang w:val="nl-NL"/>
        </w:rPr>
        <w:t>gelijk in ‘t  Capittel verhaalt word</w:t>
      </w:r>
      <w:r w:rsidR="00FF37F8">
        <w:rPr>
          <w:rFonts w:asciiTheme="majorBidi" w:hAnsiTheme="majorBidi" w:cstheme="majorBidi"/>
          <w:lang w:val="nl-NL"/>
        </w:rPr>
        <w:t xml:space="preserve">, </w:t>
      </w:r>
      <w:r w:rsidRPr="00594620">
        <w:rPr>
          <w:rFonts w:asciiTheme="majorBidi" w:hAnsiTheme="majorBidi" w:cstheme="majorBidi"/>
          <w:lang w:val="nl-NL"/>
        </w:rPr>
        <w:t>door beelden</w:t>
      </w:r>
      <w:r>
        <w:rPr>
          <w:rFonts w:asciiTheme="majorBidi" w:hAnsiTheme="majorBidi" w:cstheme="majorBidi"/>
          <w:lang w:val="nl-NL"/>
        </w:rPr>
        <w:t xml:space="preserve"> </w:t>
      </w:r>
      <w:r w:rsidRPr="00594620">
        <w:rPr>
          <w:rFonts w:asciiTheme="majorBidi" w:hAnsiTheme="majorBidi" w:cstheme="majorBidi"/>
          <w:lang w:val="nl-NL"/>
        </w:rPr>
        <w:t>vertoont</w:t>
      </w:r>
      <w:r w:rsidR="00FF37F8">
        <w:rPr>
          <w:rFonts w:asciiTheme="majorBidi" w:hAnsiTheme="majorBidi" w:cstheme="majorBidi"/>
          <w:lang w:val="nl-NL"/>
        </w:rPr>
        <w:t xml:space="preserve">, </w:t>
      </w:r>
      <w:r w:rsidRPr="00594620">
        <w:rPr>
          <w:rFonts w:asciiTheme="majorBidi" w:hAnsiTheme="majorBidi" w:cstheme="majorBidi"/>
          <w:lang w:val="nl-NL"/>
        </w:rPr>
        <w:t>dat Gods voorzorge het volk verliet</w:t>
      </w:r>
      <w:r w:rsidR="00FF37F8">
        <w:rPr>
          <w:rFonts w:asciiTheme="majorBidi" w:hAnsiTheme="majorBidi" w:cstheme="majorBidi"/>
          <w:lang w:val="nl-NL"/>
        </w:rPr>
        <w:t xml:space="preserve">, </w:t>
      </w:r>
      <w:r w:rsidRPr="00594620">
        <w:rPr>
          <w:rFonts w:asciiTheme="majorBidi" w:hAnsiTheme="majorBidi" w:cstheme="majorBidi"/>
          <w:lang w:val="nl-NL"/>
        </w:rPr>
        <w:t>namelijk.</w:t>
      </w:r>
      <w:r>
        <w:rPr>
          <w:rFonts w:asciiTheme="majorBidi" w:hAnsiTheme="majorBidi" w:cstheme="majorBidi"/>
          <w:lang w:val="nl-NL"/>
        </w:rPr>
        <w:t xml:space="preserve"> </w:t>
      </w:r>
      <w:r w:rsidRPr="00594620">
        <w:rPr>
          <w:rFonts w:asciiTheme="majorBidi" w:hAnsiTheme="majorBidi" w:cstheme="majorBidi"/>
          <w:lang w:val="nl-NL"/>
        </w:rPr>
        <w:t>met de driemaal Heilige God</w:t>
      </w:r>
      <w:r w:rsidR="00FF37F8">
        <w:rPr>
          <w:rFonts w:asciiTheme="majorBidi" w:hAnsiTheme="majorBidi" w:cstheme="majorBidi"/>
          <w:lang w:val="nl-NL"/>
        </w:rPr>
        <w:t xml:space="preserve">, </w:t>
      </w:r>
      <w:r w:rsidRPr="00594620">
        <w:rPr>
          <w:rFonts w:asciiTheme="majorBidi" w:hAnsiTheme="majorBidi" w:cstheme="majorBidi"/>
          <w:lang w:val="nl-NL"/>
        </w:rPr>
        <w:t>in zijn hoogsten Throon</w:t>
      </w:r>
      <w:r>
        <w:rPr>
          <w:rFonts w:asciiTheme="majorBidi" w:hAnsiTheme="majorBidi" w:cstheme="majorBidi"/>
          <w:lang w:val="nl-NL"/>
        </w:rPr>
        <w:t xml:space="preserve"> </w:t>
      </w:r>
      <w:r w:rsidRPr="00594620">
        <w:rPr>
          <w:rFonts w:asciiTheme="majorBidi" w:hAnsiTheme="majorBidi" w:cstheme="majorBidi"/>
          <w:lang w:val="nl-NL"/>
        </w:rPr>
        <w:t>in te beelden ; en de Israëliten met de vuiligheit der zonde besmet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als in mesthopen gedompelt</w:t>
      </w:r>
      <w:r w:rsidR="00FF37F8">
        <w:rPr>
          <w:rFonts w:asciiTheme="majorBidi" w:hAnsiTheme="majorBidi" w:cstheme="majorBidi"/>
          <w:lang w:val="nl-NL"/>
        </w:rPr>
        <w:t xml:space="preserve">, </w:t>
      </w:r>
      <w:r w:rsidRPr="00594620">
        <w:rPr>
          <w:rFonts w:asciiTheme="majorBidi" w:hAnsiTheme="majorBidi" w:cstheme="majorBidi"/>
          <w:lang w:val="nl-NL"/>
        </w:rPr>
        <w:t>en van God vervreemt.</w:t>
      </w:r>
      <w:r>
        <w:rPr>
          <w:rFonts w:asciiTheme="majorBidi" w:hAnsiTheme="majorBidi" w:cstheme="majorBidi"/>
          <w:lang w:val="nl-NL"/>
        </w:rPr>
        <w:t xml:space="preserve"> </w:t>
      </w:r>
      <w:r w:rsidRPr="00594620">
        <w:rPr>
          <w:rFonts w:asciiTheme="majorBidi" w:hAnsiTheme="majorBidi" w:cstheme="majorBidi"/>
          <w:lang w:val="nl-NL"/>
        </w:rPr>
        <w:t>Door welke’</w:t>
      </w:r>
      <w:r w:rsidR="006F3162">
        <w:rPr>
          <w:rFonts w:asciiTheme="majorBidi" w:hAnsiTheme="majorBidi" w:cstheme="majorBidi"/>
          <w:lang w:val="nl-NL"/>
        </w:rPr>
        <w:t xml:space="preserve"> </w:t>
      </w:r>
      <w:r w:rsidRPr="00594620">
        <w:rPr>
          <w:rFonts w:asciiTheme="majorBidi" w:hAnsiTheme="majorBidi" w:cstheme="majorBidi"/>
          <w:lang w:val="nl-NL"/>
        </w:rPr>
        <w:t>beelden hy de tegenwoordige elendige staat van</w:t>
      </w:r>
      <w:r>
        <w:rPr>
          <w:rFonts w:asciiTheme="majorBidi" w:hAnsiTheme="majorBidi" w:cstheme="majorBidi"/>
          <w:lang w:val="nl-NL"/>
        </w:rPr>
        <w:t xml:space="preserve"> </w:t>
      </w:r>
      <w:r w:rsidRPr="00594620">
        <w:rPr>
          <w:rFonts w:asciiTheme="majorBidi" w:hAnsiTheme="majorBidi" w:cstheme="majorBidi"/>
          <w:lang w:val="nl-NL"/>
        </w:rPr>
        <w:t>‘t volk verstaan heeft ; maar haar toekomende elenden zijn</w:t>
      </w:r>
      <w:r>
        <w:rPr>
          <w:rFonts w:asciiTheme="majorBidi" w:hAnsiTheme="majorBidi" w:cstheme="majorBidi"/>
          <w:lang w:val="nl-NL"/>
        </w:rPr>
        <w:t xml:space="preserve"> </w:t>
      </w:r>
      <w:r w:rsidRPr="00594620">
        <w:rPr>
          <w:rFonts w:asciiTheme="majorBidi" w:hAnsiTheme="majorBidi" w:cstheme="majorBidi"/>
          <w:lang w:val="nl-NL"/>
        </w:rPr>
        <w:t>hem door woorden</w:t>
      </w:r>
      <w:r w:rsidR="00FF37F8">
        <w:rPr>
          <w:rFonts w:asciiTheme="majorBidi" w:hAnsiTheme="majorBidi" w:cstheme="majorBidi"/>
          <w:lang w:val="nl-NL"/>
        </w:rPr>
        <w:t xml:space="preserve">, </w:t>
      </w:r>
      <w:r w:rsidRPr="00594620">
        <w:rPr>
          <w:rFonts w:asciiTheme="majorBidi" w:hAnsiTheme="majorBidi" w:cstheme="majorBidi"/>
          <w:lang w:val="nl-NL"/>
        </w:rPr>
        <w:t>als van God komende geopenbaart</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op deze wijs zou ik veel voorbeelden uit de Schrift konnen</w:t>
      </w:r>
      <w:r w:rsidR="006F3162">
        <w:rPr>
          <w:rFonts w:asciiTheme="majorBidi" w:hAnsiTheme="majorBidi" w:cstheme="majorBidi"/>
          <w:lang w:val="nl-NL"/>
        </w:rPr>
        <w:t xml:space="preserve"> </w:t>
      </w:r>
      <w:r w:rsidRPr="00594620">
        <w:rPr>
          <w:rFonts w:asciiTheme="majorBidi" w:hAnsiTheme="majorBidi" w:cstheme="majorBidi"/>
          <w:lang w:val="nl-NL"/>
        </w:rPr>
        <w:t>bybrengen</w:t>
      </w:r>
      <w:r w:rsidR="00FF37F8">
        <w:rPr>
          <w:rFonts w:asciiTheme="majorBidi" w:hAnsiTheme="majorBidi" w:cstheme="majorBidi"/>
          <w:lang w:val="nl-NL"/>
        </w:rPr>
        <w:t xml:space="preserve">, </w:t>
      </w:r>
      <w:r w:rsidRPr="00594620">
        <w:rPr>
          <w:rFonts w:asciiTheme="majorBidi" w:hAnsiTheme="majorBidi" w:cstheme="majorBidi"/>
          <w:lang w:val="nl-NL"/>
        </w:rPr>
        <w:t>ten zy ik dacht</w:t>
      </w:r>
      <w:r w:rsidR="00FF37F8">
        <w:rPr>
          <w:rFonts w:asciiTheme="majorBidi" w:hAnsiTheme="majorBidi" w:cstheme="majorBidi"/>
          <w:lang w:val="nl-NL"/>
        </w:rPr>
        <w:t xml:space="preserve">, </w:t>
      </w:r>
      <w:r w:rsidRPr="00594620">
        <w:rPr>
          <w:rFonts w:asciiTheme="majorBidi" w:hAnsiTheme="majorBidi" w:cstheme="majorBidi"/>
          <w:lang w:val="nl-NL"/>
        </w:rPr>
        <w:t>dat dezelve yder een genoegzaam bekent waren.</w:t>
      </w:r>
    </w:p>
    <w:p w:rsidR="007911F3" w:rsidRDefault="00594620" w:rsidP="007911F3">
      <w:pPr>
        <w:spacing w:after="0" w:line="240" w:lineRule="auto"/>
        <w:ind w:firstLine="720"/>
        <w:rPr>
          <w:rFonts w:asciiTheme="majorBidi" w:hAnsiTheme="majorBidi" w:cstheme="majorBidi"/>
          <w:lang w:val="nl-NL"/>
        </w:rPr>
      </w:pPr>
      <w:r w:rsidRPr="00594620">
        <w:rPr>
          <w:rFonts w:asciiTheme="majorBidi" w:hAnsiTheme="majorBidi" w:cstheme="majorBidi"/>
          <w:lang w:val="nl-NL"/>
        </w:rPr>
        <w:t>Maar dit alles word klaarlijk uit Mozes vierde boek</w:t>
      </w:r>
      <w:r w:rsidR="007911F3">
        <w:rPr>
          <w:rFonts w:asciiTheme="majorBidi" w:hAnsiTheme="majorBidi" w:cstheme="majorBidi"/>
          <w:lang w:val="nl-NL"/>
        </w:rPr>
        <w:t xml:space="preserve">  bevestigt,</w:t>
      </w:r>
      <w:r w:rsidR="00FF37F8">
        <w:rPr>
          <w:rFonts w:asciiTheme="majorBidi" w:hAnsiTheme="majorBidi" w:cstheme="majorBidi"/>
          <w:lang w:val="nl-NL"/>
        </w:rPr>
        <w:t xml:space="preserve"> </w:t>
      </w:r>
      <w:r w:rsidRPr="00594620">
        <w:rPr>
          <w:rFonts w:asciiTheme="majorBidi" w:hAnsiTheme="majorBidi" w:cstheme="majorBidi"/>
          <w:lang w:val="nl-NL"/>
        </w:rPr>
        <w:t xml:space="preserve">daar dus staat: </w:t>
      </w:r>
      <w:r w:rsidR="007911F3">
        <w:rPr>
          <w:rFonts w:asciiTheme="majorBidi" w:hAnsiTheme="majorBidi" w:cstheme="majorBidi"/>
          <w:lang w:val="nl-NL"/>
        </w:rPr>
        <w:t xml:space="preserve"> </w:t>
      </w:r>
      <w:r w:rsidRPr="007911F3">
        <w:rPr>
          <w:rFonts w:asciiTheme="majorBidi" w:hAnsiTheme="majorBidi" w:cstheme="majorBidi"/>
          <w:i/>
          <w:iCs/>
          <w:lang w:val="nl-NL"/>
        </w:rPr>
        <w:t>Indien ymant van u Gods Propheet zal zijn zoo zal ik in een gezicht aan hem openbaar worden</w:t>
      </w:r>
      <w:r w:rsidRPr="00594620">
        <w:rPr>
          <w:rFonts w:asciiTheme="majorBidi" w:hAnsiTheme="majorBidi" w:cstheme="majorBidi"/>
          <w:lang w:val="nl-NL"/>
        </w:rPr>
        <w:t xml:space="preserve"> ; (dat is door beelden en verborgen vertoningen ; maar aan Mozes Prophetie zegt hy</w:t>
      </w:r>
      <w:r w:rsidR="00FF37F8">
        <w:rPr>
          <w:rFonts w:asciiTheme="majorBidi" w:hAnsiTheme="majorBidi" w:cstheme="majorBidi"/>
          <w:lang w:val="nl-NL"/>
        </w:rPr>
        <w:t xml:space="preserve">, </w:t>
      </w:r>
      <w:r w:rsidRPr="00594620">
        <w:rPr>
          <w:rFonts w:asciiTheme="majorBidi" w:hAnsiTheme="majorBidi" w:cstheme="majorBidi"/>
          <w:lang w:val="nl-NL"/>
        </w:rPr>
        <w:t>dat het een gezicht is zonder</w:t>
      </w:r>
      <w:r>
        <w:rPr>
          <w:rFonts w:asciiTheme="majorBidi" w:hAnsiTheme="majorBidi" w:cstheme="majorBidi"/>
          <w:lang w:val="nl-NL"/>
        </w:rPr>
        <w:t xml:space="preserve"> </w:t>
      </w:r>
      <w:r w:rsidRPr="00594620">
        <w:rPr>
          <w:rFonts w:asciiTheme="majorBidi" w:hAnsiTheme="majorBidi" w:cstheme="majorBidi"/>
          <w:lang w:val="nl-NL"/>
        </w:rPr>
        <w:t>beelden en verborgen vertoningen ) en in dromen zal ik tot</w:t>
      </w:r>
      <w:r>
        <w:rPr>
          <w:rFonts w:asciiTheme="majorBidi" w:hAnsiTheme="majorBidi" w:cstheme="majorBidi"/>
          <w:lang w:val="nl-NL"/>
        </w:rPr>
        <w:t xml:space="preserve"> </w:t>
      </w:r>
      <w:r w:rsidRPr="00594620">
        <w:rPr>
          <w:rFonts w:asciiTheme="majorBidi" w:hAnsiTheme="majorBidi" w:cstheme="majorBidi"/>
          <w:lang w:val="nl-NL"/>
        </w:rPr>
        <w:t>hem spreken ( dat is</w:t>
      </w:r>
      <w:r w:rsidR="00FF37F8">
        <w:rPr>
          <w:rFonts w:asciiTheme="majorBidi" w:hAnsiTheme="majorBidi" w:cstheme="majorBidi"/>
          <w:lang w:val="nl-NL"/>
        </w:rPr>
        <w:t xml:space="preserve">, </w:t>
      </w:r>
      <w:r w:rsidRPr="00594620">
        <w:rPr>
          <w:rFonts w:asciiTheme="majorBidi" w:hAnsiTheme="majorBidi" w:cstheme="majorBidi"/>
          <w:lang w:val="nl-NL"/>
        </w:rPr>
        <w:t>niet met dadelijke woorden en ware</w:t>
      </w:r>
      <w:r>
        <w:rPr>
          <w:rFonts w:asciiTheme="majorBidi" w:hAnsiTheme="majorBidi" w:cstheme="majorBidi"/>
          <w:lang w:val="nl-NL"/>
        </w:rPr>
        <w:t xml:space="preserve"> </w:t>
      </w:r>
      <w:r w:rsidRPr="00594620">
        <w:rPr>
          <w:rFonts w:asciiTheme="majorBidi" w:hAnsiTheme="majorBidi" w:cstheme="majorBidi"/>
          <w:lang w:val="nl-NL"/>
        </w:rPr>
        <w:t>stem ) maar alzo niet aan Mozes van mond tot mond</w:t>
      </w:r>
      <w:r>
        <w:rPr>
          <w:rFonts w:asciiTheme="majorBidi" w:hAnsiTheme="majorBidi" w:cstheme="majorBidi"/>
          <w:lang w:val="nl-NL"/>
        </w:rPr>
        <w:t xml:space="preserve"> </w:t>
      </w:r>
      <w:r w:rsidRPr="00594620">
        <w:rPr>
          <w:rFonts w:asciiTheme="majorBidi" w:hAnsiTheme="majorBidi" w:cstheme="majorBidi"/>
          <w:lang w:val="nl-NL"/>
        </w:rPr>
        <w:t>spreek ik tot hem en door zieningen maar niet door duistere</w:t>
      </w:r>
      <w:r>
        <w:rPr>
          <w:rFonts w:asciiTheme="majorBidi" w:hAnsiTheme="majorBidi" w:cstheme="majorBidi"/>
          <w:lang w:val="nl-NL"/>
        </w:rPr>
        <w:t xml:space="preserve"> </w:t>
      </w:r>
      <w:r w:rsidRPr="00594620">
        <w:rPr>
          <w:rFonts w:asciiTheme="majorBidi" w:hAnsiTheme="majorBidi" w:cstheme="majorBidi"/>
          <w:lang w:val="nl-NL"/>
        </w:rPr>
        <w:t>woorden en hij aanschouwt Gods beeld : dat is</w:t>
      </w:r>
      <w:r w:rsidR="00FF37F8">
        <w:rPr>
          <w:rFonts w:asciiTheme="majorBidi" w:hAnsiTheme="majorBidi" w:cstheme="majorBidi"/>
          <w:lang w:val="nl-NL"/>
        </w:rPr>
        <w:t xml:space="preserve">, </w:t>
      </w:r>
      <w:r w:rsidRPr="00594620">
        <w:rPr>
          <w:rFonts w:asciiTheme="majorBidi" w:hAnsiTheme="majorBidi" w:cstheme="majorBidi"/>
          <w:lang w:val="nl-NL"/>
        </w:rPr>
        <w:t>hy spreekt met</w:t>
      </w:r>
      <w:r>
        <w:rPr>
          <w:rFonts w:asciiTheme="majorBidi" w:hAnsiTheme="majorBidi" w:cstheme="majorBidi"/>
          <w:lang w:val="nl-NL"/>
        </w:rPr>
        <w:t xml:space="preserve"> </w:t>
      </w:r>
      <w:r w:rsidRPr="00594620">
        <w:rPr>
          <w:rFonts w:asciiTheme="majorBidi" w:hAnsiTheme="majorBidi" w:cstheme="majorBidi"/>
          <w:lang w:val="nl-NL"/>
        </w:rPr>
        <w:t>my</w:t>
      </w:r>
      <w:r w:rsidR="00FF37F8">
        <w:rPr>
          <w:rFonts w:asciiTheme="majorBidi" w:hAnsiTheme="majorBidi" w:cstheme="majorBidi"/>
          <w:lang w:val="nl-NL"/>
        </w:rPr>
        <w:t xml:space="preserve">, </w:t>
      </w:r>
      <w:r w:rsidRPr="00594620">
        <w:rPr>
          <w:rFonts w:asciiTheme="majorBidi" w:hAnsiTheme="majorBidi" w:cstheme="majorBidi"/>
          <w:lang w:val="nl-NL"/>
        </w:rPr>
        <w:t>te</w:t>
      </w:r>
      <w:r w:rsidR="007911F3">
        <w:rPr>
          <w:rFonts w:asciiTheme="majorBidi" w:hAnsiTheme="majorBidi" w:cstheme="majorBidi"/>
          <w:lang w:val="nl-NL"/>
        </w:rPr>
        <w:t>rwijl hy my aanschouwt als med’</w:t>
      </w:r>
      <w:r w:rsidRPr="00594620">
        <w:rPr>
          <w:rFonts w:asciiTheme="majorBidi" w:hAnsiTheme="majorBidi" w:cstheme="majorBidi"/>
          <w:lang w:val="nl-NL"/>
        </w:rPr>
        <w:t>gezel</w:t>
      </w:r>
      <w:r w:rsidR="00FF37F8">
        <w:rPr>
          <w:rFonts w:asciiTheme="majorBidi" w:hAnsiTheme="majorBidi" w:cstheme="majorBidi"/>
          <w:lang w:val="nl-NL"/>
        </w:rPr>
        <w:t xml:space="preserve">, </w:t>
      </w:r>
      <w:r w:rsidRPr="00594620">
        <w:rPr>
          <w:rFonts w:asciiTheme="majorBidi" w:hAnsiTheme="majorBidi" w:cstheme="majorBidi"/>
          <w:lang w:val="nl-NL"/>
        </w:rPr>
        <w:t>en niet verbaast</w:t>
      </w:r>
      <w:r>
        <w:rPr>
          <w:rFonts w:asciiTheme="majorBidi" w:hAnsiTheme="majorBidi" w:cstheme="majorBidi"/>
          <w:lang w:val="nl-NL"/>
        </w:rPr>
        <w:t xml:space="preserve"> </w:t>
      </w:r>
      <w:r w:rsidRPr="00594620">
        <w:rPr>
          <w:rFonts w:asciiTheme="majorBidi" w:hAnsiTheme="majorBidi" w:cstheme="majorBidi"/>
          <w:lang w:val="nl-NL"/>
        </w:rPr>
        <w:t>noch verschrikt</w:t>
      </w:r>
      <w:r w:rsidR="00FF37F8">
        <w:rPr>
          <w:rFonts w:asciiTheme="majorBidi" w:hAnsiTheme="majorBidi" w:cstheme="majorBidi"/>
          <w:lang w:val="nl-NL"/>
        </w:rPr>
        <w:t xml:space="preserve">, </w:t>
      </w:r>
      <w:r w:rsidRPr="00594620">
        <w:rPr>
          <w:rFonts w:asciiTheme="majorBidi" w:hAnsiTheme="majorBidi" w:cstheme="majorBidi"/>
          <w:lang w:val="nl-NL"/>
        </w:rPr>
        <w:t>gelijk ‘t twede bo</w:t>
      </w:r>
      <w:r w:rsidR="007911F3">
        <w:rPr>
          <w:rFonts w:asciiTheme="majorBidi" w:hAnsiTheme="majorBidi" w:cstheme="majorBidi"/>
          <w:lang w:val="nl-NL"/>
        </w:rPr>
        <w:t>e</w:t>
      </w:r>
      <w:r w:rsidRPr="00594620">
        <w:rPr>
          <w:rFonts w:asciiTheme="majorBidi" w:hAnsiTheme="majorBidi" w:cstheme="majorBidi"/>
          <w:lang w:val="nl-NL"/>
        </w:rPr>
        <w:t>k</w:t>
      </w:r>
      <w:r w:rsidR="007911F3">
        <w:rPr>
          <w:rFonts w:asciiTheme="majorBidi" w:hAnsiTheme="majorBidi" w:cstheme="majorBidi"/>
          <w:lang w:val="nl-NL"/>
        </w:rPr>
        <w:t xml:space="preserve"> </w:t>
      </w:r>
      <w:r w:rsidR="007911F3" w:rsidRPr="00594620">
        <w:rPr>
          <w:rFonts w:asciiTheme="majorBidi" w:hAnsiTheme="majorBidi" w:cstheme="majorBidi"/>
          <w:lang w:val="nl-NL"/>
        </w:rPr>
        <w:t>Mozes</w:t>
      </w:r>
      <w:r w:rsidRPr="00594620">
        <w:rPr>
          <w:rFonts w:asciiTheme="majorBidi" w:hAnsiTheme="majorBidi" w:cstheme="majorBidi"/>
          <w:lang w:val="nl-NL"/>
        </w:rPr>
        <w:t xml:space="preserve"> </w:t>
      </w:r>
      <w:r w:rsidR="005F18B8">
        <w:rPr>
          <w:rFonts w:asciiTheme="majorBidi" w:hAnsiTheme="majorBidi" w:cstheme="majorBidi"/>
          <w:lang w:val="nl-NL"/>
        </w:rPr>
        <w:t xml:space="preserve"> </w:t>
      </w:r>
      <w:r w:rsidR="007911F3">
        <w:rPr>
          <w:rFonts w:asciiTheme="majorBidi" w:hAnsiTheme="majorBidi" w:cstheme="majorBidi"/>
          <w:lang w:val="nl-NL"/>
        </w:rPr>
        <w:t xml:space="preserve"> </w:t>
      </w:r>
      <w:r w:rsidRPr="00594620">
        <w:rPr>
          <w:rFonts w:asciiTheme="majorBidi" w:hAnsiTheme="majorBidi" w:cstheme="majorBidi"/>
          <w:lang w:val="nl-NL"/>
        </w:rPr>
        <w:t>staat. Dieshalven is hier aan niet te twijfelen</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andere Propheten niet de ware stem gehoort hebben ; het</w:t>
      </w:r>
      <w:r>
        <w:rPr>
          <w:rFonts w:asciiTheme="majorBidi" w:hAnsiTheme="majorBidi" w:cstheme="majorBidi"/>
          <w:lang w:val="nl-NL"/>
        </w:rPr>
        <w:t xml:space="preserve"> </w:t>
      </w:r>
      <w:r w:rsidRPr="00594620">
        <w:rPr>
          <w:rFonts w:asciiTheme="majorBidi" w:hAnsiTheme="majorBidi" w:cstheme="majorBidi"/>
          <w:lang w:val="nl-NL"/>
        </w:rPr>
        <w:t>welk noch meer bevestigt word</w:t>
      </w:r>
      <w:r w:rsidR="00FF37F8">
        <w:rPr>
          <w:rFonts w:asciiTheme="majorBidi" w:hAnsiTheme="majorBidi" w:cstheme="majorBidi"/>
          <w:lang w:val="nl-NL"/>
        </w:rPr>
        <w:t xml:space="preserve">, </w:t>
      </w:r>
      <w:r w:rsidRPr="00594620">
        <w:rPr>
          <w:rFonts w:asciiTheme="majorBidi" w:hAnsiTheme="majorBidi" w:cstheme="majorBidi"/>
          <w:lang w:val="nl-NL"/>
        </w:rPr>
        <w:t>in Mozes vijfde boek</w:t>
      </w:r>
      <w:r w:rsidR="007911F3">
        <w:rPr>
          <w:rFonts w:asciiTheme="majorBidi" w:hAnsiTheme="majorBidi" w:cstheme="majorBidi"/>
          <w:lang w:val="nl-NL"/>
        </w:rPr>
        <w:t xml:space="preserve"> </w:t>
      </w:r>
      <w:r w:rsidR="005F18B8">
        <w:rPr>
          <w:rFonts w:asciiTheme="majorBidi" w:hAnsiTheme="majorBidi" w:cstheme="majorBidi"/>
          <w:lang w:val="nl-NL"/>
        </w:rPr>
        <w:t xml:space="preserve"> </w:t>
      </w:r>
      <w:r w:rsidRPr="00594620">
        <w:rPr>
          <w:rFonts w:asciiTheme="majorBidi" w:hAnsiTheme="majorBidi" w:cstheme="majorBidi"/>
          <w:lang w:val="nl-NL"/>
        </w:rPr>
        <w:t xml:space="preserve"> daar gezegt word:</w:t>
      </w:r>
      <w:r w:rsidR="007911F3">
        <w:rPr>
          <w:rFonts w:asciiTheme="majorBidi" w:hAnsiTheme="majorBidi" w:cstheme="majorBidi"/>
          <w:lang w:val="nl-NL"/>
        </w:rPr>
        <w:t xml:space="preserve"> </w:t>
      </w:r>
      <w:r w:rsidRPr="00594620">
        <w:rPr>
          <w:rFonts w:asciiTheme="majorBidi" w:hAnsiTheme="majorBidi" w:cstheme="majorBidi"/>
          <w:lang w:val="nl-NL"/>
        </w:rPr>
        <w:t xml:space="preserve"> </w:t>
      </w:r>
      <w:r w:rsidRPr="007911F3">
        <w:rPr>
          <w:rFonts w:asciiTheme="majorBidi" w:hAnsiTheme="majorBidi" w:cstheme="majorBidi"/>
          <w:i/>
          <w:iCs/>
          <w:lang w:val="nl-NL"/>
        </w:rPr>
        <w:t>en daar is nooit in Israël geweest (eigentlijk opgestaan) een Propheet gelijk Mozes die God van aangezicht tot aangezicht gekent heeft</w:t>
      </w:r>
      <w:r w:rsidRPr="00594620">
        <w:rPr>
          <w:rFonts w:asciiTheme="majorBidi" w:hAnsiTheme="majorBidi" w:cstheme="majorBidi"/>
          <w:lang w:val="nl-NL"/>
        </w:rPr>
        <w:t xml:space="preserve"> </w:t>
      </w:r>
      <w:r w:rsidR="006F3162">
        <w:rPr>
          <w:rFonts w:asciiTheme="majorBidi" w:hAnsiTheme="majorBidi" w:cstheme="majorBidi"/>
          <w:lang w:val="nl-NL"/>
        </w:rPr>
        <w:t xml:space="preserve"> </w:t>
      </w:r>
      <w:r w:rsidRPr="00594620">
        <w:rPr>
          <w:rFonts w:asciiTheme="majorBidi" w:hAnsiTheme="majorBidi" w:cstheme="majorBidi"/>
          <w:lang w:val="nl-NL"/>
        </w:rPr>
        <w:t>het welk te verstaan is door de stem alleen : want Mozes had</w:t>
      </w:r>
      <w:r>
        <w:rPr>
          <w:rFonts w:asciiTheme="majorBidi" w:hAnsiTheme="majorBidi" w:cstheme="majorBidi"/>
          <w:lang w:val="nl-NL"/>
        </w:rPr>
        <w:t xml:space="preserve"> </w:t>
      </w:r>
      <w:r w:rsidRPr="00594620">
        <w:rPr>
          <w:rFonts w:asciiTheme="majorBidi" w:hAnsiTheme="majorBidi" w:cstheme="majorBidi"/>
          <w:lang w:val="nl-NL"/>
        </w:rPr>
        <w:t>nooit Gods aangezigt gezien</w:t>
      </w:r>
      <w:r w:rsidR="00FF37F8">
        <w:rPr>
          <w:rFonts w:asciiTheme="majorBidi" w:hAnsiTheme="majorBidi" w:cstheme="majorBidi"/>
          <w:lang w:val="nl-NL"/>
        </w:rPr>
        <w:t xml:space="preserve">, </w:t>
      </w:r>
      <w:r w:rsidRPr="00594620">
        <w:rPr>
          <w:rFonts w:asciiTheme="majorBidi" w:hAnsiTheme="majorBidi" w:cstheme="majorBidi"/>
          <w:lang w:val="nl-NL"/>
        </w:rPr>
        <w:t xml:space="preserve">bezie Mozes twede boek </w:t>
      </w:r>
      <w:r w:rsidR="007911F3">
        <w:rPr>
          <w:rFonts w:asciiTheme="majorBidi" w:hAnsiTheme="majorBidi" w:cstheme="majorBidi"/>
          <w:lang w:val="nl-NL"/>
        </w:rPr>
        <w:t xml:space="preserve">. </w:t>
      </w:r>
    </w:p>
    <w:p w:rsidR="007911F3" w:rsidRDefault="00594620" w:rsidP="007911F3">
      <w:pPr>
        <w:spacing w:after="0" w:line="240" w:lineRule="auto"/>
        <w:ind w:firstLine="720"/>
        <w:rPr>
          <w:rFonts w:asciiTheme="majorBidi" w:hAnsiTheme="majorBidi" w:cstheme="majorBidi"/>
          <w:lang w:val="nl-NL"/>
        </w:rPr>
      </w:pPr>
      <w:r w:rsidRPr="00594620">
        <w:rPr>
          <w:rFonts w:asciiTheme="majorBidi" w:hAnsiTheme="majorBidi" w:cstheme="majorBidi"/>
          <w:lang w:val="nl-NL"/>
        </w:rPr>
        <w:t>Behalven deze middelen vind ik in</w:t>
      </w:r>
      <w:r w:rsidR="007911F3">
        <w:rPr>
          <w:rFonts w:asciiTheme="majorBidi" w:hAnsiTheme="majorBidi" w:cstheme="majorBidi"/>
          <w:lang w:val="nl-NL"/>
        </w:rPr>
        <w:t xml:space="preserve"> </w:t>
      </w:r>
      <w:r w:rsidRPr="00594620">
        <w:rPr>
          <w:rFonts w:asciiTheme="majorBidi" w:hAnsiTheme="majorBidi" w:cstheme="majorBidi"/>
          <w:lang w:val="nl-NL"/>
        </w:rPr>
        <w:t>de Heilige Schrift geen</w:t>
      </w:r>
      <w:r>
        <w:rPr>
          <w:rFonts w:asciiTheme="majorBidi" w:hAnsiTheme="majorBidi" w:cstheme="majorBidi"/>
          <w:lang w:val="nl-NL"/>
        </w:rPr>
        <w:t xml:space="preserve"> </w:t>
      </w:r>
      <w:r w:rsidRPr="00594620">
        <w:rPr>
          <w:rFonts w:asciiTheme="majorBidi" w:hAnsiTheme="majorBidi" w:cstheme="majorBidi"/>
          <w:lang w:val="nl-NL"/>
        </w:rPr>
        <w:t>anderen</w:t>
      </w:r>
      <w:r w:rsidR="00FF37F8">
        <w:rPr>
          <w:rFonts w:asciiTheme="majorBidi" w:hAnsiTheme="majorBidi" w:cstheme="majorBidi"/>
          <w:lang w:val="nl-NL"/>
        </w:rPr>
        <w:t xml:space="preserve">, </w:t>
      </w:r>
      <w:r w:rsidRPr="00594620">
        <w:rPr>
          <w:rFonts w:asciiTheme="majorBidi" w:hAnsiTheme="majorBidi" w:cstheme="majorBidi"/>
          <w:lang w:val="nl-NL"/>
        </w:rPr>
        <w:t>door dewelke God zich aan de menschen geopenbaart</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en dieshalven heeft men</w:t>
      </w:r>
      <w:r w:rsidR="00FF37F8">
        <w:rPr>
          <w:rFonts w:asciiTheme="majorBidi" w:hAnsiTheme="majorBidi" w:cstheme="majorBidi"/>
          <w:lang w:val="nl-NL"/>
        </w:rPr>
        <w:t xml:space="preserve">, </w:t>
      </w:r>
      <w:r w:rsidRPr="00594620">
        <w:rPr>
          <w:rFonts w:asciiTheme="majorBidi" w:hAnsiTheme="majorBidi" w:cstheme="majorBidi"/>
          <w:lang w:val="nl-NL"/>
        </w:rPr>
        <w:t>gelijk hier voor getoont</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geen andere te verdichten</w:t>
      </w:r>
      <w:r w:rsidR="00FF37F8">
        <w:rPr>
          <w:rFonts w:asciiTheme="majorBidi" w:hAnsiTheme="majorBidi" w:cstheme="majorBidi"/>
          <w:lang w:val="nl-NL"/>
        </w:rPr>
        <w:t xml:space="preserve">, </w:t>
      </w:r>
      <w:r w:rsidRPr="00594620">
        <w:rPr>
          <w:rFonts w:asciiTheme="majorBidi" w:hAnsiTheme="majorBidi" w:cstheme="majorBidi"/>
          <w:lang w:val="nl-NL"/>
        </w:rPr>
        <w:t>noch aan te nemen. En</w:t>
      </w:r>
      <w:r>
        <w:rPr>
          <w:rFonts w:asciiTheme="majorBidi" w:hAnsiTheme="majorBidi" w:cstheme="majorBidi"/>
          <w:lang w:val="nl-NL"/>
        </w:rPr>
        <w:t xml:space="preserve"> </w:t>
      </w:r>
      <w:r w:rsidRPr="00594620">
        <w:rPr>
          <w:rFonts w:asciiTheme="majorBidi" w:hAnsiTheme="majorBidi" w:cstheme="majorBidi"/>
          <w:lang w:val="nl-NL"/>
        </w:rPr>
        <w:t>hoewel wy klaarlijk verstaan</w:t>
      </w:r>
      <w:r w:rsidR="00FF37F8">
        <w:rPr>
          <w:rFonts w:asciiTheme="majorBidi" w:hAnsiTheme="majorBidi" w:cstheme="majorBidi"/>
          <w:lang w:val="nl-NL"/>
        </w:rPr>
        <w:t xml:space="preserve">, </w:t>
      </w:r>
      <w:r w:rsidRPr="00594620">
        <w:rPr>
          <w:rFonts w:asciiTheme="majorBidi" w:hAnsiTheme="majorBidi" w:cstheme="majorBidi"/>
          <w:lang w:val="nl-NL"/>
        </w:rPr>
        <w:t>dat God zich onmiddelijk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aan de menschen kan gemeen maken ; want hy maakt zijn</w:t>
      </w:r>
      <w:r>
        <w:rPr>
          <w:rFonts w:asciiTheme="majorBidi" w:hAnsiTheme="majorBidi" w:cstheme="majorBidi"/>
          <w:lang w:val="nl-NL"/>
        </w:rPr>
        <w:t xml:space="preserve"> </w:t>
      </w:r>
      <w:r w:rsidRPr="00594620">
        <w:rPr>
          <w:rFonts w:asciiTheme="majorBidi" w:hAnsiTheme="majorBidi" w:cstheme="majorBidi"/>
          <w:lang w:val="nl-NL"/>
        </w:rPr>
        <w:t>wezentheit aan onze geest gemeen</w:t>
      </w:r>
      <w:r w:rsidR="00FF37F8">
        <w:rPr>
          <w:rFonts w:asciiTheme="majorBidi" w:hAnsiTheme="majorBidi" w:cstheme="majorBidi"/>
          <w:lang w:val="nl-NL"/>
        </w:rPr>
        <w:t xml:space="preserve">, </w:t>
      </w:r>
      <w:r w:rsidRPr="00594620">
        <w:rPr>
          <w:rFonts w:asciiTheme="majorBidi" w:hAnsiTheme="majorBidi" w:cstheme="majorBidi"/>
          <w:lang w:val="nl-NL"/>
        </w:rPr>
        <w:t>zonder eenige ligchamelijke</w:t>
      </w:r>
      <w:r>
        <w:rPr>
          <w:rFonts w:asciiTheme="majorBidi" w:hAnsiTheme="majorBidi" w:cstheme="majorBidi"/>
          <w:lang w:val="nl-NL"/>
        </w:rPr>
        <w:t xml:space="preserve"> </w:t>
      </w:r>
      <w:r w:rsidRPr="00594620">
        <w:rPr>
          <w:rFonts w:asciiTheme="majorBidi" w:hAnsiTheme="majorBidi" w:cstheme="majorBidi"/>
          <w:lang w:val="nl-NL"/>
        </w:rPr>
        <w:t>middelen te gebruiken : nochtans</w:t>
      </w:r>
      <w:r w:rsidR="00FF37F8">
        <w:rPr>
          <w:rFonts w:asciiTheme="majorBidi" w:hAnsiTheme="majorBidi" w:cstheme="majorBidi"/>
          <w:lang w:val="nl-NL"/>
        </w:rPr>
        <w:t xml:space="preserve">, </w:t>
      </w:r>
      <w:r w:rsidRPr="00594620">
        <w:rPr>
          <w:rFonts w:asciiTheme="majorBidi" w:hAnsiTheme="majorBidi" w:cstheme="majorBidi"/>
          <w:lang w:val="nl-NL"/>
        </w:rPr>
        <w:t>op dat eenig mensch</w:t>
      </w:r>
      <w:r>
        <w:rPr>
          <w:rFonts w:asciiTheme="majorBidi" w:hAnsiTheme="majorBidi" w:cstheme="majorBidi"/>
          <w:lang w:val="nl-NL"/>
        </w:rPr>
        <w:t xml:space="preserve"> </w:t>
      </w:r>
      <w:r w:rsidRPr="00594620">
        <w:rPr>
          <w:rFonts w:asciiTheme="majorBidi" w:hAnsiTheme="majorBidi" w:cstheme="majorBidi"/>
          <w:lang w:val="nl-NL"/>
        </w:rPr>
        <w:t>met de geest alleen eenige dingen zou bevatten</w:t>
      </w:r>
      <w:r w:rsidR="00FF37F8">
        <w:rPr>
          <w:rFonts w:asciiTheme="majorBidi" w:hAnsiTheme="majorBidi" w:cstheme="majorBidi"/>
          <w:lang w:val="nl-NL"/>
        </w:rPr>
        <w:t xml:space="preserve">, </w:t>
      </w:r>
      <w:r w:rsidRPr="00594620">
        <w:rPr>
          <w:rFonts w:asciiTheme="majorBidi" w:hAnsiTheme="majorBidi" w:cstheme="majorBidi"/>
          <w:lang w:val="nl-NL"/>
        </w:rPr>
        <w:t>die niet in de eerste gronde van onze kennis zijn begrepen</w:t>
      </w:r>
      <w:r w:rsidR="00FF37F8">
        <w:rPr>
          <w:rFonts w:asciiTheme="majorBidi" w:hAnsiTheme="majorBidi" w:cstheme="majorBidi"/>
          <w:lang w:val="nl-NL"/>
        </w:rPr>
        <w:t xml:space="preserve">, </w:t>
      </w:r>
      <w:r w:rsidRPr="00594620">
        <w:rPr>
          <w:rFonts w:asciiTheme="majorBidi" w:hAnsiTheme="majorBidi" w:cstheme="majorBidi"/>
          <w:lang w:val="nl-NL"/>
        </w:rPr>
        <w:t>en niet daar van</w:t>
      </w:r>
      <w:r>
        <w:rPr>
          <w:rFonts w:asciiTheme="majorBidi" w:hAnsiTheme="majorBidi" w:cstheme="majorBidi"/>
          <w:lang w:val="nl-NL"/>
        </w:rPr>
        <w:t xml:space="preserve"> </w:t>
      </w:r>
      <w:r w:rsidRPr="00594620">
        <w:rPr>
          <w:rFonts w:asciiTheme="majorBidi" w:hAnsiTheme="majorBidi" w:cstheme="majorBidi"/>
          <w:lang w:val="nl-NL"/>
        </w:rPr>
        <w:t>afgeleid konnen worden</w:t>
      </w:r>
      <w:r w:rsidR="00FF37F8">
        <w:rPr>
          <w:rFonts w:asciiTheme="majorBidi" w:hAnsiTheme="majorBidi" w:cstheme="majorBidi"/>
          <w:lang w:val="nl-NL"/>
        </w:rPr>
        <w:t xml:space="preserve">, </w:t>
      </w:r>
      <w:r w:rsidRPr="00594620">
        <w:rPr>
          <w:rFonts w:asciiTheme="majorBidi" w:hAnsiTheme="majorBidi" w:cstheme="majorBidi"/>
          <w:lang w:val="nl-NL"/>
        </w:rPr>
        <w:t>zoo moet nootzakelijk zijn geest</w:t>
      </w:r>
      <w:r>
        <w:rPr>
          <w:rFonts w:asciiTheme="majorBidi" w:hAnsiTheme="majorBidi" w:cstheme="majorBidi"/>
          <w:lang w:val="nl-NL"/>
        </w:rPr>
        <w:t xml:space="preserve"> </w:t>
      </w:r>
      <w:r w:rsidRPr="00594620">
        <w:rPr>
          <w:rFonts w:asciiTheme="majorBidi" w:hAnsiTheme="majorBidi" w:cstheme="majorBidi"/>
          <w:lang w:val="nl-NL"/>
        </w:rPr>
        <w:t>voortreffelijker zijn</w:t>
      </w:r>
      <w:r w:rsidR="00FF37F8">
        <w:rPr>
          <w:rFonts w:asciiTheme="majorBidi" w:hAnsiTheme="majorBidi" w:cstheme="majorBidi"/>
          <w:lang w:val="nl-NL"/>
        </w:rPr>
        <w:t xml:space="preserve">, </w:t>
      </w:r>
      <w:r w:rsidRPr="00594620">
        <w:rPr>
          <w:rFonts w:asciiTheme="majorBidi" w:hAnsiTheme="majorBidi" w:cstheme="majorBidi"/>
          <w:lang w:val="nl-NL"/>
        </w:rPr>
        <w:t>en de menschelijke geeft verre te boven</w:t>
      </w:r>
      <w:r>
        <w:rPr>
          <w:rFonts w:asciiTheme="majorBidi" w:hAnsiTheme="majorBidi" w:cstheme="majorBidi"/>
          <w:lang w:val="nl-NL"/>
        </w:rPr>
        <w:t xml:space="preserve"> </w:t>
      </w:r>
      <w:r w:rsidRPr="00594620">
        <w:rPr>
          <w:rFonts w:asciiTheme="majorBidi" w:hAnsiTheme="majorBidi" w:cstheme="majorBidi"/>
          <w:lang w:val="nl-NL"/>
        </w:rPr>
        <w:t>gaan. Ik geloof dieshalven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niemant anders tot zoo</w:t>
      </w:r>
      <w:r>
        <w:rPr>
          <w:rFonts w:asciiTheme="majorBidi" w:hAnsiTheme="majorBidi" w:cstheme="majorBidi"/>
          <w:lang w:val="nl-NL"/>
        </w:rPr>
        <w:t xml:space="preserve"> </w:t>
      </w:r>
      <w:r w:rsidRPr="00594620">
        <w:rPr>
          <w:rFonts w:asciiTheme="majorBidi" w:hAnsiTheme="majorBidi" w:cstheme="majorBidi"/>
          <w:lang w:val="nl-NL"/>
        </w:rPr>
        <w:t>groot een volmaaktheit boven andere is geraakt</w:t>
      </w:r>
      <w:r w:rsidR="00FF37F8">
        <w:rPr>
          <w:rFonts w:asciiTheme="majorBidi" w:hAnsiTheme="majorBidi" w:cstheme="majorBidi"/>
          <w:lang w:val="nl-NL"/>
        </w:rPr>
        <w:t xml:space="preserve">, </w:t>
      </w:r>
      <w:r w:rsidRPr="00594620">
        <w:rPr>
          <w:rFonts w:asciiTheme="majorBidi" w:hAnsiTheme="majorBidi" w:cstheme="majorBidi"/>
          <w:lang w:val="nl-NL"/>
        </w:rPr>
        <w:t>behalven</w:t>
      </w:r>
      <w:r>
        <w:rPr>
          <w:rFonts w:asciiTheme="majorBidi" w:hAnsiTheme="majorBidi" w:cstheme="majorBidi"/>
          <w:lang w:val="nl-NL"/>
        </w:rPr>
        <w:t xml:space="preserve"> </w:t>
      </w:r>
      <w:r w:rsidR="007911F3">
        <w:rPr>
          <w:rFonts w:asciiTheme="majorBidi" w:hAnsiTheme="majorBidi" w:cstheme="majorBidi"/>
          <w:lang w:val="nl-NL"/>
        </w:rPr>
        <w:t>C</w:t>
      </w:r>
      <w:r w:rsidRPr="00594620">
        <w:rPr>
          <w:rFonts w:asciiTheme="majorBidi" w:hAnsiTheme="majorBidi" w:cstheme="majorBidi"/>
          <w:lang w:val="nl-NL"/>
        </w:rPr>
        <w:t>hristus</w:t>
      </w:r>
      <w:r w:rsidR="00FF37F8">
        <w:rPr>
          <w:rFonts w:asciiTheme="majorBidi" w:hAnsiTheme="majorBidi" w:cstheme="majorBidi"/>
          <w:lang w:val="nl-NL"/>
        </w:rPr>
        <w:t xml:space="preserve">, </w:t>
      </w:r>
      <w:r w:rsidRPr="00594620">
        <w:rPr>
          <w:rFonts w:asciiTheme="majorBidi" w:hAnsiTheme="majorBidi" w:cstheme="majorBidi"/>
          <w:lang w:val="nl-NL"/>
        </w:rPr>
        <w:t>aa</w:t>
      </w:r>
      <w:r w:rsidR="007911F3">
        <w:rPr>
          <w:rFonts w:asciiTheme="majorBidi" w:hAnsiTheme="majorBidi" w:cstheme="majorBidi"/>
          <w:lang w:val="nl-NL"/>
        </w:rPr>
        <w:t>n dewelke</w:t>
      </w:r>
      <w:r w:rsidR="006F3162">
        <w:rPr>
          <w:rFonts w:asciiTheme="majorBidi" w:hAnsiTheme="majorBidi" w:cstheme="majorBidi"/>
          <w:lang w:val="nl-NL"/>
        </w:rPr>
        <w:t xml:space="preserve"> </w:t>
      </w:r>
      <w:r w:rsidRPr="00594620">
        <w:rPr>
          <w:rFonts w:asciiTheme="majorBidi" w:hAnsiTheme="majorBidi" w:cstheme="majorBidi"/>
          <w:lang w:val="nl-NL"/>
        </w:rPr>
        <w:t>Gods besluitingen</w:t>
      </w:r>
      <w:r w:rsidR="00FF37F8">
        <w:rPr>
          <w:rFonts w:asciiTheme="majorBidi" w:hAnsiTheme="majorBidi" w:cstheme="majorBidi"/>
          <w:lang w:val="nl-NL"/>
        </w:rPr>
        <w:t xml:space="preserve">, </w:t>
      </w:r>
      <w:r w:rsidRPr="00594620">
        <w:rPr>
          <w:rFonts w:asciiTheme="majorBidi" w:hAnsiTheme="majorBidi" w:cstheme="majorBidi"/>
          <w:lang w:val="nl-NL"/>
        </w:rPr>
        <w:t>die de menschen</w:t>
      </w:r>
      <w:r>
        <w:rPr>
          <w:rFonts w:asciiTheme="majorBidi" w:hAnsiTheme="majorBidi" w:cstheme="majorBidi"/>
          <w:lang w:val="nl-NL"/>
        </w:rPr>
        <w:t xml:space="preserve"> </w:t>
      </w:r>
      <w:r w:rsidRPr="00594620">
        <w:rPr>
          <w:rFonts w:asciiTheme="majorBidi" w:hAnsiTheme="majorBidi" w:cstheme="majorBidi"/>
          <w:lang w:val="nl-NL"/>
        </w:rPr>
        <w:t>ter Zaligheit geleiden</w:t>
      </w:r>
      <w:r w:rsidR="00FF37F8">
        <w:rPr>
          <w:rFonts w:asciiTheme="majorBidi" w:hAnsiTheme="majorBidi" w:cstheme="majorBidi"/>
          <w:lang w:val="nl-NL"/>
        </w:rPr>
        <w:t xml:space="preserve">, </w:t>
      </w:r>
      <w:r w:rsidRPr="00594620">
        <w:rPr>
          <w:rFonts w:asciiTheme="majorBidi" w:hAnsiTheme="majorBidi" w:cstheme="majorBidi"/>
          <w:lang w:val="nl-NL"/>
        </w:rPr>
        <w:t>zonder woorden of gezichten</w:t>
      </w:r>
      <w:r w:rsidR="00FF37F8">
        <w:rPr>
          <w:rFonts w:asciiTheme="majorBidi" w:hAnsiTheme="majorBidi" w:cstheme="majorBidi"/>
          <w:lang w:val="nl-NL"/>
        </w:rPr>
        <w:t xml:space="preserve">, </w:t>
      </w:r>
      <w:r w:rsidRPr="00594620">
        <w:rPr>
          <w:rFonts w:asciiTheme="majorBidi" w:hAnsiTheme="majorBidi" w:cstheme="majorBidi"/>
          <w:lang w:val="nl-NL"/>
        </w:rPr>
        <w:t>onmiddelijk</w:t>
      </w:r>
      <w:r>
        <w:rPr>
          <w:rFonts w:asciiTheme="majorBidi" w:hAnsiTheme="majorBidi" w:cstheme="majorBidi"/>
          <w:lang w:val="nl-NL"/>
        </w:rPr>
        <w:t xml:space="preserve"> </w:t>
      </w:r>
      <w:r w:rsidRPr="00594620">
        <w:rPr>
          <w:rFonts w:asciiTheme="majorBidi" w:hAnsiTheme="majorBidi" w:cstheme="majorBidi"/>
          <w:lang w:val="nl-NL"/>
        </w:rPr>
        <w:t>geopenbaart zijn ; in diervoegen</w:t>
      </w:r>
      <w:r w:rsidR="00FF37F8">
        <w:rPr>
          <w:rFonts w:asciiTheme="majorBidi" w:hAnsiTheme="majorBidi" w:cstheme="majorBidi"/>
          <w:lang w:val="nl-NL"/>
        </w:rPr>
        <w:t xml:space="preserve">, </w:t>
      </w:r>
      <w:r w:rsidRPr="00594620">
        <w:rPr>
          <w:rFonts w:asciiTheme="majorBidi" w:hAnsiTheme="majorBidi" w:cstheme="majorBidi"/>
          <w:lang w:val="nl-NL"/>
        </w:rPr>
        <w:t>dat God door</w:t>
      </w:r>
      <w:r>
        <w:rPr>
          <w:rFonts w:asciiTheme="majorBidi" w:hAnsiTheme="majorBidi" w:cstheme="majorBidi"/>
          <w:lang w:val="nl-NL"/>
        </w:rPr>
        <w:t xml:space="preserve"> </w:t>
      </w:r>
      <w:r w:rsidRPr="00594620">
        <w:rPr>
          <w:rFonts w:asciiTheme="majorBidi" w:hAnsiTheme="majorBidi" w:cstheme="majorBidi"/>
          <w:lang w:val="nl-NL"/>
        </w:rPr>
        <w:t>Christus gee</w:t>
      </w:r>
      <w:r w:rsidR="007911F3">
        <w:rPr>
          <w:rFonts w:asciiTheme="majorBidi" w:hAnsiTheme="majorBidi" w:cstheme="majorBidi"/>
          <w:lang w:val="nl-NL"/>
        </w:rPr>
        <w:t>s</w:t>
      </w:r>
      <w:r w:rsidRPr="00594620">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t>zich zelf aan de Apostelen heeft geopenbaart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eertijts aan Mozes</w:t>
      </w:r>
      <w:r w:rsidR="00FF37F8">
        <w:rPr>
          <w:rFonts w:asciiTheme="majorBidi" w:hAnsiTheme="majorBidi" w:cstheme="majorBidi"/>
          <w:lang w:val="nl-NL"/>
        </w:rPr>
        <w:t xml:space="preserve">, </w:t>
      </w:r>
      <w:r w:rsidRPr="00594620">
        <w:rPr>
          <w:rFonts w:asciiTheme="majorBidi" w:hAnsiTheme="majorBidi" w:cstheme="majorBidi"/>
          <w:lang w:val="nl-NL"/>
        </w:rPr>
        <w:t>door middel van een stem des</w:t>
      </w:r>
      <w:r>
        <w:rPr>
          <w:rFonts w:asciiTheme="majorBidi" w:hAnsiTheme="majorBidi" w:cstheme="majorBidi"/>
          <w:lang w:val="nl-NL"/>
        </w:rPr>
        <w:t xml:space="preserve"> </w:t>
      </w:r>
      <w:r w:rsidRPr="00594620">
        <w:rPr>
          <w:rFonts w:asciiTheme="majorBidi" w:hAnsiTheme="majorBidi" w:cstheme="majorBidi"/>
          <w:lang w:val="nl-NL"/>
        </w:rPr>
        <w:t>Luchts. En daarom mach Christus stem</w:t>
      </w:r>
      <w:r w:rsidR="00FF37F8">
        <w:rPr>
          <w:rFonts w:asciiTheme="majorBidi" w:hAnsiTheme="majorBidi" w:cstheme="majorBidi"/>
          <w:lang w:val="nl-NL"/>
        </w:rPr>
        <w:t xml:space="preserve">, </w:t>
      </w:r>
      <w:r w:rsidRPr="00594620">
        <w:rPr>
          <w:rFonts w:asciiTheme="majorBidi" w:hAnsiTheme="majorBidi" w:cstheme="majorBidi"/>
          <w:lang w:val="nl-NL"/>
        </w:rPr>
        <w:t>gelijk die</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welke van Mozes gehoort wierd</w:t>
      </w:r>
      <w:r w:rsidR="00FF37F8">
        <w:rPr>
          <w:rFonts w:asciiTheme="majorBidi" w:hAnsiTheme="majorBidi" w:cstheme="majorBidi"/>
          <w:lang w:val="nl-NL"/>
        </w:rPr>
        <w:t xml:space="preserve">, </w:t>
      </w:r>
      <w:r w:rsidRPr="00594620">
        <w:rPr>
          <w:rFonts w:asciiTheme="majorBidi" w:hAnsiTheme="majorBidi" w:cstheme="majorBidi"/>
          <w:lang w:val="nl-NL"/>
        </w:rPr>
        <w:t>Godts stem genoemt</w:t>
      </w:r>
      <w:r>
        <w:rPr>
          <w:rFonts w:asciiTheme="majorBidi" w:hAnsiTheme="majorBidi" w:cstheme="majorBidi"/>
          <w:lang w:val="nl-NL"/>
        </w:rPr>
        <w:t xml:space="preserve"> </w:t>
      </w:r>
      <w:r w:rsidRPr="00594620">
        <w:rPr>
          <w:rFonts w:asciiTheme="majorBidi" w:hAnsiTheme="majorBidi" w:cstheme="majorBidi"/>
          <w:lang w:val="nl-NL"/>
        </w:rPr>
        <w:t>worden. In dezen zin mogen wy ook zeggen</w:t>
      </w:r>
      <w:r w:rsidR="00FF37F8">
        <w:rPr>
          <w:rFonts w:asciiTheme="majorBidi" w:hAnsiTheme="majorBidi" w:cstheme="majorBidi"/>
          <w:lang w:val="nl-NL"/>
        </w:rPr>
        <w:t xml:space="preserve">, </w:t>
      </w:r>
      <w:r w:rsidRPr="00594620">
        <w:rPr>
          <w:rFonts w:asciiTheme="majorBidi" w:hAnsiTheme="majorBidi" w:cstheme="majorBidi"/>
          <w:lang w:val="nl-NL"/>
        </w:rPr>
        <w:t>dat Gods</w:t>
      </w:r>
      <w:r>
        <w:rPr>
          <w:rFonts w:asciiTheme="majorBidi" w:hAnsiTheme="majorBidi" w:cstheme="majorBidi"/>
          <w:lang w:val="nl-NL"/>
        </w:rPr>
        <w:t xml:space="preserve"> </w:t>
      </w:r>
      <w:r w:rsidRPr="00594620">
        <w:rPr>
          <w:rFonts w:asciiTheme="majorBidi" w:hAnsiTheme="majorBidi" w:cstheme="majorBidi"/>
          <w:lang w:val="nl-NL"/>
        </w:rPr>
        <w:t>wijsheit</w:t>
      </w:r>
      <w:r w:rsidR="00FF37F8">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de wijsheit die boven de menschelijke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menschelijke natuur in Christus aangenomen heeft</w:t>
      </w:r>
      <w:r w:rsidR="00FF37F8">
        <w:rPr>
          <w:rFonts w:asciiTheme="majorBidi" w:hAnsiTheme="majorBidi" w:cstheme="majorBidi"/>
          <w:lang w:val="nl-NL"/>
        </w:rPr>
        <w:t xml:space="preserve">, </w:t>
      </w:r>
      <w:r w:rsidRPr="00594620">
        <w:rPr>
          <w:rFonts w:asciiTheme="majorBidi" w:hAnsiTheme="majorBidi" w:cstheme="majorBidi"/>
          <w:lang w:val="nl-NL"/>
        </w:rPr>
        <w:t>en dat</w:t>
      </w:r>
      <w:r>
        <w:rPr>
          <w:rFonts w:asciiTheme="majorBidi" w:hAnsiTheme="majorBidi" w:cstheme="majorBidi"/>
          <w:lang w:val="nl-NL"/>
        </w:rPr>
        <w:t xml:space="preserve"> </w:t>
      </w:r>
      <w:r w:rsidRPr="00594620">
        <w:rPr>
          <w:rFonts w:asciiTheme="majorBidi" w:hAnsiTheme="majorBidi" w:cstheme="majorBidi"/>
          <w:lang w:val="nl-NL"/>
        </w:rPr>
        <w:t>Christus de weg der Zaligheit heeft geweest .</w:t>
      </w:r>
      <w:r>
        <w:rPr>
          <w:rFonts w:asciiTheme="majorBidi" w:hAnsiTheme="majorBidi" w:cstheme="majorBidi"/>
          <w:lang w:val="nl-NL"/>
        </w:rPr>
        <w:t xml:space="preserve"> </w:t>
      </w:r>
    </w:p>
    <w:p w:rsidR="007911F3" w:rsidRDefault="00594620" w:rsidP="007911F3">
      <w:pPr>
        <w:spacing w:after="0" w:line="240" w:lineRule="auto"/>
        <w:ind w:firstLine="720"/>
        <w:rPr>
          <w:rFonts w:asciiTheme="majorBidi" w:hAnsiTheme="majorBidi" w:cstheme="majorBidi"/>
          <w:lang w:val="nl-NL"/>
        </w:rPr>
      </w:pPr>
      <w:r w:rsidRPr="00594620">
        <w:rPr>
          <w:rFonts w:asciiTheme="majorBidi" w:hAnsiTheme="majorBidi" w:cstheme="majorBidi"/>
          <w:lang w:val="nl-NL"/>
        </w:rPr>
        <w:t>Maar hier is nootzakelijk te vermanen</w:t>
      </w:r>
      <w:r w:rsidR="00FF37F8">
        <w:rPr>
          <w:rFonts w:asciiTheme="majorBidi" w:hAnsiTheme="majorBidi" w:cstheme="majorBidi"/>
          <w:lang w:val="nl-NL"/>
        </w:rPr>
        <w:t xml:space="preserve">, </w:t>
      </w:r>
      <w:r w:rsidRPr="00594620">
        <w:rPr>
          <w:rFonts w:asciiTheme="majorBidi" w:hAnsiTheme="majorBidi" w:cstheme="majorBidi"/>
          <w:lang w:val="nl-NL"/>
        </w:rPr>
        <w:t>dat ik van die dingen</w:t>
      </w:r>
      <w:r w:rsidR="00FF37F8">
        <w:rPr>
          <w:rFonts w:asciiTheme="majorBidi" w:hAnsiTheme="majorBidi" w:cstheme="majorBidi"/>
          <w:lang w:val="nl-NL"/>
        </w:rPr>
        <w:t xml:space="preserve">, </w:t>
      </w:r>
      <w:r w:rsidRPr="00594620">
        <w:rPr>
          <w:rFonts w:asciiTheme="majorBidi" w:hAnsiTheme="majorBidi" w:cstheme="majorBidi"/>
          <w:lang w:val="nl-NL"/>
        </w:rPr>
        <w:t>dewelke in eenige Kerken van Christus gestelt worden</w:t>
      </w:r>
      <w:r w:rsidR="00FF37F8">
        <w:rPr>
          <w:rFonts w:asciiTheme="majorBidi" w:hAnsiTheme="majorBidi" w:cstheme="majorBidi"/>
          <w:lang w:val="nl-NL"/>
        </w:rPr>
        <w:t xml:space="preserve">, </w:t>
      </w:r>
      <w:r w:rsidRPr="00594620">
        <w:rPr>
          <w:rFonts w:asciiTheme="majorBidi" w:hAnsiTheme="majorBidi" w:cstheme="majorBidi"/>
          <w:lang w:val="nl-NL"/>
        </w:rPr>
        <w:t>gantschelijk niet bevestig</w:t>
      </w:r>
      <w:r w:rsidR="00FF37F8">
        <w:rPr>
          <w:rFonts w:asciiTheme="majorBidi" w:hAnsiTheme="majorBidi" w:cstheme="majorBidi"/>
          <w:lang w:val="nl-NL"/>
        </w:rPr>
        <w:t xml:space="preserve">, </w:t>
      </w:r>
      <w:r w:rsidRPr="00594620">
        <w:rPr>
          <w:rFonts w:asciiTheme="majorBidi" w:hAnsiTheme="majorBidi" w:cstheme="majorBidi"/>
          <w:lang w:val="nl-NL"/>
        </w:rPr>
        <w:t>nog ontken: want ik beken gaerne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ik dezelve niet begrijp; ik raam de dingen</w:t>
      </w:r>
      <w:r w:rsidR="00FF37F8">
        <w:rPr>
          <w:rFonts w:asciiTheme="majorBidi" w:hAnsiTheme="majorBidi" w:cstheme="majorBidi"/>
          <w:lang w:val="nl-NL"/>
        </w:rPr>
        <w:t xml:space="preserve">, </w:t>
      </w:r>
      <w:r w:rsidRPr="00594620">
        <w:rPr>
          <w:rFonts w:asciiTheme="majorBidi" w:hAnsiTheme="majorBidi" w:cstheme="majorBidi"/>
          <w:lang w:val="nl-NL"/>
        </w:rPr>
        <w:t>die ik nu</w:t>
      </w:r>
      <w:r>
        <w:rPr>
          <w:rFonts w:asciiTheme="majorBidi" w:hAnsiTheme="majorBidi" w:cstheme="majorBidi"/>
          <w:lang w:val="nl-NL"/>
        </w:rPr>
        <w:t xml:space="preserve"> </w:t>
      </w:r>
      <w:r w:rsidRPr="00594620">
        <w:rPr>
          <w:rFonts w:asciiTheme="majorBidi" w:hAnsiTheme="majorBidi" w:cstheme="majorBidi"/>
          <w:lang w:val="nl-NL"/>
        </w:rPr>
        <w:t>gezegt heb uit de Schrift zelve</w:t>
      </w:r>
      <w:r w:rsidR="00FF37F8">
        <w:rPr>
          <w:rFonts w:asciiTheme="majorBidi" w:hAnsiTheme="majorBidi" w:cstheme="majorBidi"/>
          <w:lang w:val="nl-NL"/>
        </w:rPr>
        <w:t xml:space="preserve">, </w:t>
      </w:r>
      <w:r w:rsidRPr="00594620">
        <w:rPr>
          <w:rFonts w:asciiTheme="majorBidi" w:hAnsiTheme="majorBidi" w:cstheme="majorBidi"/>
          <w:lang w:val="nl-NL"/>
        </w:rPr>
        <w:t>want ik heb nergens gelezen</w:t>
      </w:r>
      <w:r w:rsidR="00FF37F8">
        <w:rPr>
          <w:rFonts w:asciiTheme="majorBidi" w:hAnsiTheme="majorBidi" w:cstheme="majorBidi"/>
          <w:lang w:val="nl-NL"/>
        </w:rPr>
        <w:t xml:space="preserve">, </w:t>
      </w:r>
      <w:r w:rsidR="007911F3">
        <w:rPr>
          <w:rFonts w:asciiTheme="majorBidi" w:hAnsiTheme="majorBidi" w:cstheme="majorBidi"/>
          <w:lang w:val="nl-NL"/>
        </w:rPr>
        <w:t xml:space="preserve"> </w:t>
      </w:r>
      <w:r w:rsidRPr="00594620">
        <w:rPr>
          <w:rFonts w:asciiTheme="majorBidi" w:hAnsiTheme="majorBidi" w:cstheme="majorBidi"/>
          <w:lang w:val="nl-NL"/>
        </w:rPr>
        <w:t>dat God aan Christus is verschenen</w:t>
      </w:r>
      <w:r w:rsidR="00FF37F8">
        <w:rPr>
          <w:rFonts w:asciiTheme="majorBidi" w:hAnsiTheme="majorBidi" w:cstheme="majorBidi"/>
          <w:lang w:val="nl-NL"/>
        </w:rPr>
        <w:t xml:space="preserve">, </w:t>
      </w:r>
      <w:r w:rsidRPr="00594620">
        <w:rPr>
          <w:rFonts w:asciiTheme="majorBidi" w:hAnsiTheme="majorBidi" w:cstheme="majorBidi"/>
          <w:lang w:val="nl-NL"/>
        </w:rPr>
        <w:t>of tot hem heeft gesproken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maar wel dat God door Christus</w:t>
      </w:r>
      <w:r w:rsidR="00FF37F8">
        <w:rPr>
          <w:rFonts w:asciiTheme="majorBidi" w:hAnsiTheme="majorBidi" w:cstheme="majorBidi"/>
          <w:lang w:val="nl-NL"/>
        </w:rPr>
        <w:t xml:space="preserve">, </w:t>
      </w:r>
      <w:r w:rsidRPr="00594620">
        <w:rPr>
          <w:rFonts w:asciiTheme="majorBidi" w:hAnsiTheme="majorBidi" w:cstheme="majorBidi"/>
          <w:lang w:val="nl-NL"/>
        </w:rPr>
        <w:t>aan de Apostelen geopenbaart is geweest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dat hy de weg der Zaligheids</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eindelijk</w:t>
      </w:r>
      <w:r w:rsidR="00FF37F8">
        <w:rPr>
          <w:rFonts w:asciiTheme="majorBidi" w:hAnsiTheme="majorBidi" w:cstheme="majorBidi"/>
          <w:lang w:val="nl-NL"/>
        </w:rPr>
        <w:t xml:space="preserve">, </w:t>
      </w:r>
      <w:r w:rsidRPr="00594620">
        <w:rPr>
          <w:rFonts w:asciiTheme="majorBidi" w:hAnsiTheme="majorBidi" w:cstheme="majorBidi"/>
          <w:lang w:val="nl-NL"/>
        </w:rPr>
        <w:t>dat d’ oude wet</w:t>
      </w:r>
      <w:r w:rsidR="00FF37F8">
        <w:rPr>
          <w:rFonts w:asciiTheme="majorBidi" w:hAnsiTheme="majorBidi" w:cstheme="majorBidi"/>
          <w:lang w:val="nl-NL"/>
        </w:rPr>
        <w:t xml:space="preserve">, </w:t>
      </w:r>
      <w:r w:rsidRPr="00594620">
        <w:rPr>
          <w:rFonts w:asciiTheme="majorBidi" w:hAnsiTheme="majorBidi" w:cstheme="majorBidi"/>
          <w:lang w:val="nl-NL"/>
        </w:rPr>
        <w:t>door een Engel</w:t>
      </w:r>
      <w:r w:rsidR="00FF37F8">
        <w:rPr>
          <w:rFonts w:asciiTheme="majorBidi" w:hAnsiTheme="majorBidi" w:cstheme="majorBidi"/>
          <w:lang w:val="nl-NL"/>
        </w:rPr>
        <w:t xml:space="preserve">, </w:t>
      </w:r>
      <w:r w:rsidRPr="00594620">
        <w:rPr>
          <w:rFonts w:asciiTheme="majorBidi" w:hAnsiTheme="majorBidi" w:cstheme="majorBidi"/>
          <w:lang w:val="nl-NL"/>
        </w:rPr>
        <w:t>niet onmiddelijk van God overgelevert geweest is</w:t>
      </w:r>
      <w:r>
        <w:rPr>
          <w:rFonts w:asciiTheme="majorBidi" w:hAnsiTheme="majorBidi" w:cstheme="majorBidi"/>
          <w:lang w:val="nl-NL"/>
        </w:rPr>
        <w:t xml:space="preserve"> </w:t>
      </w:r>
      <w:r w:rsidRPr="00594620">
        <w:rPr>
          <w:rFonts w:asciiTheme="majorBidi" w:hAnsiTheme="majorBidi" w:cstheme="majorBidi"/>
          <w:lang w:val="nl-NL"/>
        </w:rPr>
        <w:t>enz.</w:t>
      </w:r>
      <w:r w:rsidR="000D038A">
        <w:rPr>
          <w:rFonts w:asciiTheme="majorBidi" w:hAnsiTheme="majorBidi" w:cstheme="majorBidi"/>
          <w:lang w:val="nl-NL"/>
        </w:rPr>
        <w:t>.</w:t>
      </w:r>
      <w:r w:rsidRPr="00594620">
        <w:rPr>
          <w:rFonts w:asciiTheme="majorBidi" w:hAnsiTheme="majorBidi" w:cstheme="majorBidi"/>
          <w:lang w:val="nl-NL"/>
        </w:rPr>
        <w:t xml:space="preserve"> Dieshalven</w:t>
      </w:r>
      <w:r w:rsidR="00FF37F8">
        <w:rPr>
          <w:rFonts w:asciiTheme="majorBidi" w:hAnsiTheme="majorBidi" w:cstheme="majorBidi"/>
          <w:lang w:val="nl-NL"/>
        </w:rPr>
        <w:t xml:space="preserve">, </w:t>
      </w:r>
      <w:r w:rsidRPr="00594620">
        <w:rPr>
          <w:rFonts w:asciiTheme="majorBidi" w:hAnsiTheme="majorBidi" w:cstheme="majorBidi"/>
          <w:lang w:val="nl-NL"/>
        </w:rPr>
        <w:t>indien</w:t>
      </w:r>
      <w:r w:rsidR="006F3162">
        <w:rPr>
          <w:rFonts w:asciiTheme="majorBidi" w:hAnsiTheme="majorBidi" w:cstheme="majorBidi"/>
          <w:lang w:val="nl-NL"/>
        </w:rPr>
        <w:t xml:space="preserve"> </w:t>
      </w:r>
      <w:r w:rsidRPr="00594620">
        <w:rPr>
          <w:rFonts w:asciiTheme="majorBidi" w:hAnsiTheme="majorBidi" w:cstheme="majorBidi"/>
          <w:lang w:val="nl-NL"/>
        </w:rPr>
        <w:t>Mozes met God van aangezicht tot aangezicht gesproken</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gelijk een mensch gemeenl</w:t>
      </w:r>
      <w:r w:rsidR="007911F3">
        <w:rPr>
          <w:rFonts w:asciiTheme="majorBidi" w:hAnsiTheme="majorBidi" w:cstheme="majorBidi"/>
          <w:lang w:val="nl-NL"/>
        </w:rPr>
        <w:t>ijk met zijn med’</w:t>
      </w:r>
      <w:r w:rsidRPr="00594620">
        <w:rPr>
          <w:rFonts w:asciiTheme="majorBidi" w:hAnsiTheme="majorBidi" w:cstheme="majorBidi"/>
          <w:lang w:val="nl-NL"/>
        </w:rPr>
        <w:t>gezel (dat is</w:t>
      </w:r>
      <w:r>
        <w:rPr>
          <w:rFonts w:asciiTheme="majorBidi" w:hAnsiTheme="majorBidi" w:cstheme="majorBidi"/>
          <w:lang w:val="nl-NL"/>
        </w:rPr>
        <w:t xml:space="preserve"> </w:t>
      </w:r>
      <w:r w:rsidRPr="00594620">
        <w:rPr>
          <w:rFonts w:asciiTheme="majorBidi" w:hAnsiTheme="majorBidi" w:cstheme="majorBidi"/>
          <w:lang w:val="nl-NL"/>
        </w:rPr>
        <w:t>door bemiddeling van twe ligchamen) spreekt</w:t>
      </w:r>
      <w:r w:rsidR="00FF37F8">
        <w:rPr>
          <w:rFonts w:asciiTheme="majorBidi" w:hAnsiTheme="majorBidi" w:cstheme="majorBidi"/>
          <w:lang w:val="nl-NL"/>
        </w:rPr>
        <w:t xml:space="preserve">, </w:t>
      </w:r>
      <w:r w:rsidRPr="00594620">
        <w:rPr>
          <w:rFonts w:asciiTheme="majorBidi" w:hAnsiTheme="majorBidi" w:cstheme="majorBidi"/>
          <w:lang w:val="nl-NL"/>
        </w:rPr>
        <w:t>zoo heeft</w:t>
      </w:r>
      <w:r>
        <w:rPr>
          <w:rFonts w:asciiTheme="majorBidi" w:hAnsiTheme="majorBidi" w:cstheme="majorBidi"/>
          <w:lang w:val="nl-NL"/>
        </w:rPr>
        <w:t xml:space="preserve"> </w:t>
      </w:r>
      <w:r w:rsidRPr="00594620">
        <w:rPr>
          <w:rFonts w:asciiTheme="majorBidi" w:hAnsiTheme="majorBidi" w:cstheme="majorBidi"/>
          <w:lang w:val="nl-NL"/>
        </w:rPr>
        <w:t>Christus</w:t>
      </w:r>
      <w:r w:rsidR="00FF37F8">
        <w:rPr>
          <w:rFonts w:asciiTheme="majorBidi" w:hAnsiTheme="majorBidi" w:cstheme="majorBidi"/>
          <w:lang w:val="nl-NL"/>
        </w:rPr>
        <w:t xml:space="preserve">, </w:t>
      </w:r>
      <w:r w:rsidRPr="00594620">
        <w:rPr>
          <w:rFonts w:asciiTheme="majorBidi" w:hAnsiTheme="majorBidi" w:cstheme="majorBidi"/>
          <w:lang w:val="nl-NL"/>
        </w:rPr>
        <w:t>waarlijk van geest tot geest</w:t>
      </w:r>
      <w:r w:rsidR="00FF37F8">
        <w:rPr>
          <w:rFonts w:asciiTheme="majorBidi" w:hAnsiTheme="majorBidi" w:cstheme="majorBidi"/>
          <w:lang w:val="nl-NL"/>
        </w:rPr>
        <w:t xml:space="preserve">, </w:t>
      </w:r>
      <w:r w:rsidRPr="00594620">
        <w:rPr>
          <w:rFonts w:asciiTheme="majorBidi" w:hAnsiTheme="majorBidi" w:cstheme="majorBidi"/>
          <w:lang w:val="nl-NL"/>
        </w:rPr>
        <w:t>met God gemeenschap</w:t>
      </w:r>
      <w:r>
        <w:rPr>
          <w:rFonts w:asciiTheme="majorBidi" w:hAnsiTheme="majorBidi" w:cstheme="majorBidi"/>
          <w:lang w:val="nl-NL"/>
        </w:rPr>
        <w:t xml:space="preserve"> </w:t>
      </w:r>
      <w:r w:rsidRPr="00594620">
        <w:rPr>
          <w:rFonts w:asciiTheme="majorBidi" w:hAnsiTheme="majorBidi" w:cstheme="majorBidi"/>
          <w:lang w:val="nl-NL"/>
        </w:rPr>
        <w:t>gehad.</w:t>
      </w:r>
    </w:p>
    <w:p w:rsidR="00442576" w:rsidRDefault="00594620" w:rsidP="00442576">
      <w:pPr>
        <w:spacing w:after="0" w:line="240" w:lineRule="auto"/>
        <w:ind w:firstLine="720"/>
        <w:rPr>
          <w:rFonts w:asciiTheme="majorBidi" w:hAnsiTheme="majorBidi" w:cstheme="majorBidi"/>
          <w:lang w:val="nl-NL"/>
        </w:rPr>
      </w:pPr>
      <w:r w:rsidRPr="00594620">
        <w:rPr>
          <w:rFonts w:asciiTheme="majorBidi" w:hAnsiTheme="majorBidi" w:cstheme="majorBidi"/>
          <w:lang w:val="nl-NL"/>
        </w:rPr>
        <w:t>Wy zeggen dieshalven dat behalven Christus</w:t>
      </w:r>
      <w:r w:rsidR="00FF37F8">
        <w:rPr>
          <w:rFonts w:asciiTheme="majorBidi" w:hAnsiTheme="majorBidi" w:cstheme="majorBidi"/>
          <w:lang w:val="nl-NL"/>
        </w:rPr>
        <w:t xml:space="preserve">, </w:t>
      </w:r>
      <w:r w:rsidRPr="00594620">
        <w:rPr>
          <w:rFonts w:asciiTheme="majorBidi" w:hAnsiTheme="majorBidi" w:cstheme="majorBidi"/>
          <w:lang w:val="nl-NL"/>
        </w:rPr>
        <w:t>niemant</w:t>
      </w:r>
      <w:r>
        <w:rPr>
          <w:rFonts w:asciiTheme="majorBidi" w:hAnsiTheme="majorBidi" w:cstheme="majorBidi"/>
          <w:lang w:val="nl-NL"/>
        </w:rPr>
        <w:t xml:space="preserve"> </w:t>
      </w:r>
      <w:r w:rsidRPr="00594620">
        <w:rPr>
          <w:rFonts w:asciiTheme="majorBidi" w:hAnsiTheme="majorBidi" w:cstheme="majorBidi"/>
          <w:lang w:val="nl-NL"/>
        </w:rPr>
        <w:t>Gods openbaringen heeft ontfangen</w:t>
      </w:r>
      <w:r w:rsidR="00FF37F8">
        <w:rPr>
          <w:rFonts w:asciiTheme="majorBidi" w:hAnsiTheme="majorBidi" w:cstheme="majorBidi"/>
          <w:lang w:val="nl-NL"/>
        </w:rPr>
        <w:t xml:space="preserve">, </w:t>
      </w:r>
      <w:r w:rsidRPr="00594620">
        <w:rPr>
          <w:rFonts w:asciiTheme="majorBidi" w:hAnsiTheme="majorBidi" w:cstheme="majorBidi"/>
          <w:lang w:val="nl-NL"/>
        </w:rPr>
        <w:t>dan door hul</w:t>
      </w:r>
      <w:r w:rsidR="007911F3">
        <w:rPr>
          <w:rFonts w:asciiTheme="majorBidi" w:hAnsiTheme="majorBidi" w:cstheme="majorBidi"/>
          <w:lang w:val="nl-NL"/>
        </w:rPr>
        <w:t xml:space="preserve">p van de </w:t>
      </w:r>
      <w:r w:rsidRPr="00594620">
        <w:rPr>
          <w:rFonts w:asciiTheme="majorBidi" w:hAnsiTheme="majorBidi" w:cstheme="majorBidi"/>
          <w:lang w:val="nl-NL"/>
        </w:rPr>
        <w:t>inbeelding</w:t>
      </w:r>
      <w:r w:rsidR="00FF37F8">
        <w:rPr>
          <w:rFonts w:asciiTheme="majorBidi" w:hAnsiTheme="majorBidi" w:cstheme="majorBidi"/>
          <w:lang w:val="nl-NL"/>
        </w:rPr>
        <w:t xml:space="preserve">, </w:t>
      </w:r>
      <w:r w:rsidRPr="00594620">
        <w:rPr>
          <w:rFonts w:asciiTheme="majorBidi" w:hAnsiTheme="majorBidi" w:cstheme="majorBidi"/>
          <w:lang w:val="nl-NL"/>
        </w:rPr>
        <w:t>te weten door behulp der woorden</w:t>
      </w:r>
      <w:r w:rsidR="00FF37F8">
        <w:rPr>
          <w:rFonts w:asciiTheme="majorBidi" w:hAnsiTheme="majorBidi" w:cstheme="majorBidi"/>
          <w:lang w:val="nl-NL"/>
        </w:rPr>
        <w:t xml:space="preserve">, </w:t>
      </w:r>
      <w:r w:rsidRPr="00594620">
        <w:rPr>
          <w:rFonts w:asciiTheme="majorBidi" w:hAnsiTheme="majorBidi" w:cstheme="majorBidi"/>
          <w:lang w:val="nl-NL"/>
        </w:rPr>
        <w:t>of beelden ;</w:t>
      </w:r>
      <w:r>
        <w:rPr>
          <w:rFonts w:asciiTheme="majorBidi" w:hAnsiTheme="majorBidi" w:cstheme="majorBidi"/>
          <w:lang w:val="nl-NL"/>
        </w:rPr>
        <w:t xml:space="preserve"> </w:t>
      </w:r>
      <w:r w:rsidRPr="00594620">
        <w:rPr>
          <w:rFonts w:asciiTheme="majorBidi" w:hAnsiTheme="majorBidi" w:cstheme="majorBidi"/>
          <w:lang w:val="nl-NL"/>
        </w:rPr>
        <w:t>en dat dieshalven</w:t>
      </w:r>
      <w:r w:rsidR="00FF37F8">
        <w:rPr>
          <w:rFonts w:asciiTheme="majorBidi" w:hAnsiTheme="majorBidi" w:cstheme="majorBidi"/>
          <w:lang w:val="nl-NL"/>
        </w:rPr>
        <w:t xml:space="preserve">, </w:t>
      </w:r>
      <w:r w:rsidRPr="00594620">
        <w:rPr>
          <w:rFonts w:asciiTheme="majorBidi" w:hAnsiTheme="majorBidi" w:cstheme="majorBidi"/>
          <w:lang w:val="nl-NL"/>
        </w:rPr>
        <w:t>om te propheteeren</w:t>
      </w:r>
      <w:r w:rsidR="00FF37F8">
        <w:rPr>
          <w:rFonts w:asciiTheme="majorBidi" w:hAnsiTheme="majorBidi" w:cstheme="majorBidi"/>
          <w:lang w:val="nl-NL"/>
        </w:rPr>
        <w:t xml:space="preserve">, </w:t>
      </w:r>
      <w:r w:rsidRPr="00594620">
        <w:rPr>
          <w:rFonts w:asciiTheme="majorBidi" w:hAnsiTheme="majorBidi" w:cstheme="majorBidi"/>
          <w:lang w:val="nl-NL"/>
        </w:rPr>
        <w:t>geen volmaakter</w:t>
      </w:r>
      <w:r w:rsidR="006F3162">
        <w:rPr>
          <w:rFonts w:asciiTheme="majorBidi" w:hAnsiTheme="majorBidi" w:cstheme="majorBidi"/>
          <w:lang w:val="nl-NL"/>
        </w:rPr>
        <w:t xml:space="preserve"> </w:t>
      </w:r>
      <w:r w:rsidRPr="00594620">
        <w:rPr>
          <w:rFonts w:asciiTheme="majorBidi" w:hAnsiTheme="majorBidi" w:cstheme="majorBidi"/>
          <w:lang w:val="nl-NL"/>
        </w:rPr>
        <w:t>geest nodig is</w:t>
      </w:r>
      <w:r w:rsidR="00FF37F8">
        <w:rPr>
          <w:rFonts w:asciiTheme="majorBidi" w:hAnsiTheme="majorBidi" w:cstheme="majorBidi"/>
          <w:lang w:val="nl-NL"/>
        </w:rPr>
        <w:t xml:space="preserve">, </w:t>
      </w:r>
      <w:r w:rsidRPr="00594620">
        <w:rPr>
          <w:rFonts w:asciiTheme="majorBidi" w:hAnsiTheme="majorBidi" w:cstheme="majorBidi"/>
          <w:lang w:val="nl-NL"/>
        </w:rPr>
        <w:t>maar een levendiger en krachtiger inbeelding</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ik in ‘t volgende </w:t>
      </w:r>
      <w:r w:rsidR="007911F3">
        <w:rPr>
          <w:rFonts w:asciiTheme="majorBidi" w:hAnsiTheme="majorBidi" w:cstheme="majorBidi"/>
          <w:lang w:val="nl-NL"/>
        </w:rPr>
        <w:t xml:space="preserve">Hooftdeel klaarlijker tonen zal. </w:t>
      </w:r>
      <w:r w:rsidRPr="00594620">
        <w:rPr>
          <w:rFonts w:asciiTheme="majorBidi" w:hAnsiTheme="majorBidi" w:cstheme="majorBidi"/>
          <w:lang w:val="nl-NL"/>
        </w:rPr>
        <w:t>Hier staat nu te onderzoeken wat de Heilige Schrift verstaat by</w:t>
      </w:r>
      <w:r>
        <w:rPr>
          <w:rFonts w:asciiTheme="majorBidi" w:hAnsiTheme="majorBidi" w:cstheme="majorBidi"/>
          <w:lang w:val="nl-NL"/>
        </w:rPr>
        <w:t xml:space="preserve"> </w:t>
      </w:r>
      <w:r w:rsidRPr="00594620">
        <w:rPr>
          <w:rFonts w:asciiTheme="majorBidi" w:hAnsiTheme="majorBidi" w:cstheme="majorBidi"/>
          <w:lang w:val="nl-NL"/>
        </w:rPr>
        <w:t>de geest Gods</w:t>
      </w:r>
      <w:r w:rsidR="00FF37F8">
        <w:rPr>
          <w:rFonts w:asciiTheme="majorBidi" w:hAnsiTheme="majorBidi" w:cstheme="majorBidi"/>
          <w:lang w:val="nl-NL"/>
        </w:rPr>
        <w:t xml:space="preserve">, </w:t>
      </w:r>
      <w:r w:rsidRPr="00594620">
        <w:rPr>
          <w:rFonts w:asciiTheme="majorBidi" w:hAnsiTheme="majorBidi" w:cstheme="majorBidi"/>
          <w:lang w:val="nl-NL"/>
        </w:rPr>
        <w:t>den Propheten ingestort</w:t>
      </w:r>
      <w:r w:rsidR="00FF37F8">
        <w:rPr>
          <w:rFonts w:asciiTheme="majorBidi" w:hAnsiTheme="majorBidi" w:cstheme="majorBidi"/>
          <w:lang w:val="nl-NL"/>
        </w:rPr>
        <w:t xml:space="preserve">, </w:t>
      </w:r>
      <w:r w:rsidRPr="00594620">
        <w:rPr>
          <w:rFonts w:asciiTheme="majorBidi" w:hAnsiTheme="majorBidi" w:cstheme="majorBidi"/>
          <w:lang w:val="nl-NL"/>
        </w:rPr>
        <w:t>of dat de</w:t>
      </w:r>
      <w:r w:rsidR="006F3162">
        <w:rPr>
          <w:rFonts w:asciiTheme="majorBidi" w:hAnsiTheme="majorBidi" w:cstheme="majorBidi"/>
          <w:lang w:val="nl-NL"/>
        </w:rPr>
        <w:t xml:space="preserve"> </w:t>
      </w:r>
      <w:r w:rsidRPr="00594620">
        <w:rPr>
          <w:rFonts w:asciiTheme="majorBidi" w:hAnsiTheme="majorBidi" w:cstheme="majorBidi"/>
          <w:lang w:val="nl-NL"/>
        </w:rPr>
        <w:t>Prophe</w:t>
      </w:r>
      <w:r w:rsidR="007911F3">
        <w:rPr>
          <w:rFonts w:asciiTheme="majorBidi" w:hAnsiTheme="majorBidi" w:cstheme="majorBidi"/>
          <w:lang w:val="nl-NL"/>
        </w:rPr>
        <w:t>ten uit Gods geest spraken. Om d</w:t>
      </w:r>
      <w:r w:rsidRPr="00594620">
        <w:rPr>
          <w:rFonts w:asciiTheme="majorBidi" w:hAnsiTheme="majorBidi" w:cstheme="majorBidi"/>
          <w:lang w:val="nl-NL"/>
        </w:rPr>
        <w:t>it op te speuren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staat vooreerst te onderzoeken wat het Hebreeuwsche woord</w:t>
      </w:r>
      <w:r w:rsidR="006F3162">
        <w:rPr>
          <w:rFonts w:asciiTheme="majorBidi" w:hAnsiTheme="majorBidi" w:cstheme="majorBidi"/>
          <w:lang w:val="nl-NL"/>
        </w:rPr>
        <w:t xml:space="preserve"> </w:t>
      </w:r>
      <w:r w:rsidRPr="00594620">
        <w:rPr>
          <w:rFonts w:asciiTheme="majorBidi" w:hAnsiTheme="majorBidi" w:cstheme="majorBidi"/>
          <w:lang w:val="nl-NL"/>
        </w:rPr>
        <w:t>betekent in zijn ware zin</w:t>
      </w:r>
      <w:r w:rsidR="00FF37F8">
        <w:rPr>
          <w:rFonts w:asciiTheme="majorBidi" w:hAnsiTheme="majorBidi" w:cstheme="majorBidi"/>
          <w:lang w:val="nl-NL"/>
        </w:rPr>
        <w:t xml:space="preserve">, </w:t>
      </w:r>
      <w:r w:rsidRPr="00594620">
        <w:rPr>
          <w:rFonts w:asciiTheme="majorBidi" w:hAnsiTheme="majorBidi" w:cstheme="majorBidi"/>
          <w:lang w:val="nl-NL"/>
        </w:rPr>
        <w:t xml:space="preserve">dat het gemeene Volk Geest overzet. </w:t>
      </w:r>
    </w:p>
    <w:p w:rsidR="007167E3" w:rsidRDefault="00594620" w:rsidP="005F18B8">
      <w:pPr>
        <w:spacing w:after="0" w:line="240" w:lineRule="auto"/>
        <w:ind w:firstLine="720"/>
        <w:rPr>
          <w:rFonts w:asciiTheme="majorBidi" w:hAnsiTheme="majorBidi" w:cstheme="majorBidi"/>
          <w:lang w:val="nl-NL"/>
        </w:rPr>
      </w:pPr>
      <w:r w:rsidRPr="00594620">
        <w:rPr>
          <w:rFonts w:asciiTheme="majorBidi" w:hAnsiTheme="majorBidi" w:cstheme="majorBidi"/>
          <w:lang w:val="nl-NL"/>
        </w:rPr>
        <w:t xml:space="preserve">Het woord </w:t>
      </w:r>
      <w:r w:rsidR="00442576">
        <w:rPr>
          <w:rFonts w:asciiTheme="majorBidi" w:hAnsiTheme="majorBidi" w:cstheme="majorBidi"/>
          <w:lang w:val="nl-NL"/>
        </w:rPr>
        <w:t xml:space="preserve"> </w:t>
      </w:r>
      <w:r w:rsidRPr="00442576">
        <w:rPr>
          <w:rFonts w:asciiTheme="majorBidi" w:hAnsiTheme="majorBidi" w:cstheme="majorBidi"/>
          <w:i/>
          <w:iCs/>
          <w:lang w:val="nl-NL"/>
        </w:rPr>
        <w:t>Ruag</w:t>
      </w:r>
      <w:r w:rsidR="00442576">
        <w:rPr>
          <w:rFonts w:asciiTheme="majorBidi" w:hAnsiTheme="majorBidi" w:cstheme="majorBidi"/>
          <w:i/>
          <w:iCs/>
          <w:lang w:val="nl-NL"/>
        </w:rPr>
        <w:t>h</w:t>
      </w:r>
      <w:r w:rsidR="00442576">
        <w:rPr>
          <w:rFonts w:asciiTheme="majorBidi" w:hAnsiTheme="majorBidi" w:cstheme="majorBidi"/>
          <w:lang w:val="nl-NL"/>
        </w:rPr>
        <w:t>,</w:t>
      </w:r>
      <w:r w:rsidRPr="00594620">
        <w:rPr>
          <w:rFonts w:asciiTheme="majorBidi" w:hAnsiTheme="majorBidi" w:cstheme="majorBidi"/>
          <w:lang w:val="nl-NL"/>
        </w:rPr>
        <w:t xml:space="preserve"> betekent in den eigentlijke zin</w:t>
      </w:r>
      <w:r w:rsidR="00FF37F8">
        <w:rPr>
          <w:rFonts w:asciiTheme="majorBidi" w:hAnsiTheme="majorBidi" w:cstheme="majorBidi"/>
          <w:lang w:val="nl-NL"/>
        </w:rPr>
        <w:t xml:space="preserve">, </w:t>
      </w:r>
      <w:r w:rsidR="00442576">
        <w:rPr>
          <w:rFonts w:asciiTheme="majorBidi" w:hAnsiTheme="majorBidi" w:cstheme="majorBidi"/>
          <w:lang w:val="nl-NL"/>
        </w:rPr>
        <w:t>w</w:t>
      </w:r>
      <w:r w:rsidRPr="00594620">
        <w:rPr>
          <w:rFonts w:asciiTheme="majorBidi" w:hAnsiTheme="majorBidi" w:cstheme="majorBidi"/>
          <w:lang w:val="nl-NL"/>
        </w:rPr>
        <w:t>ind</w:t>
      </w:r>
      <w:r w:rsidR="00FF37F8">
        <w:rPr>
          <w:rFonts w:asciiTheme="majorBidi" w:hAnsiTheme="majorBidi" w:cstheme="majorBidi"/>
          <w:lang w:val="nl-NL"/>
        </w:rPr>
        <w:t xml:space="preserve">, </w:t>
      </w:r>
      <w:r w:rsidRPr="00594620">
        <w:rPr>
          <w:rFonts w:asciiTheme="majorBidi" w:hAnsiTheme="majorBidi" w:cstheme="majorBidi"/>
          <w:lang w:val="nl-NL"/>
        </w:rPr>
        <w:t>gelijk bekent is</w:t>
      </w:r>
      <w:r w:rsidR="00FF37F8">
        <w:rPr>
          <w:rFonts w:asciiTheme="majorBidi" w:hAnsiTheme="majorBidi" w:cstheme="majorBidi"/>
          <w:lang w:val="nl-NL"/>
        </w:rPr>
        <w:t xml:space="preserve">, </w:t>
      </w:r>
      <w:r w:rsidRPr="00594620">
        <w:rPr>
          <w:rFonts w:asciiTheme="majorBidi" w:hAnsiTheme="majorBidi" w:cstheme="majorBidi"/>
          <w:lang w:val="nl-NL"/>
        </w:rPr>
        <w:t>maar word zeer dikwils gebruikt</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meer andere dingen te kennen te geven</w:t>
      </w:r>
      <w:r w:rsidR="00FF37F8">
        <w:rPr>
          <w:rFonts w:asciiTheme="majorBidi" w:hAnsiTheme="majorBidi" w:cstheme="majorBidi"/>
          <w:lang w:val="nl-NL"/>
        </w:rPr>
        <w:t xml:space="preserve">, </w:t>
      </w:r>
      <w:r w:rsidRPr="00594620">
        <w:rPr>
          <w:rFonts w:asciiTheme="majorBidi" w:hAnsiTheme="majorBidi" w:cstheme="majorBidi"/>
          <w:lang w:val="nl-NL"/>
        </w:rPr>
        <w:t>die echter hier van</w:t>
      </w:r>
      <w:r>
        <w:rPr>
          <w:rFonts w:asciiTheme="majorBidi" w:hAnsiTheme="majorBidi" w:cstheme="majorBidi"/>
          <w:lang w:val="nl-NL"/>
        </w:rPr>
        <w:t xml:space="preserve"> </w:t>
      </w:r>
      <w:r w:rsidRPr="00594620">
        <w:rPr>
          <w:rFonts w:asciiTheme="majorBidi" w:hAnsiTheme="majorBidi" w:cstheme="majorBidi"/>
          <w:lang w:val="nl-NL"/>
        </w:rPr>
        <w:t>afgeleid worden. Want voorëerst word het genomen om te betekenen</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Psalm </w:t>
      </w:r>
      <w:r w:rsidR="00442576">
        <w:rPr>
          <w:rFonts w:asciiTheme="majorBidi" w:hAnsiTheme="majorBidi" w:cstheme="majorBidi"/>
          <w:lang w:val="nl-NL"/>
        </w:rPr>
        <w:t xml:space="preserve">cxxv: 17.  </w:t>
      </w:r>
      <w:r w:rsidRPr="00594620">
        <w:rPr>
          <w:rFonts w:asciiTheme="majorBidi" w:hAnsiTheme="majorBidi" w:cstheme="majorBidi"/>
          <w:lang w:val="nl-NL"/>
        </w:rPr>
        <w:t>Ten tweden ziel of ademing</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w:t>
      </w:r>
      <w:r w:rsidR="00442576">
        <w:rPr>
          <w:rFonts w:asciiTheme="majorBidi" w:hAnsiTheme="majorBidi" w:cstheme="majorBidi"/>
          <w:lang w:val="nl-NL"/>
        </w:rPr>
        <w:t xml:space="preserve">I </w:t>
      </w:r>
      <w:r w:rsidRPr="00594620">
        <w:rPr>
          <w:rFonts w:asciiTheme="majorBidi" w:hAnsiTheme="majorBidi" w:cstheme="majorBidi"/>
          <w:lang w:val="nl-NL"/>
        </w:rPr>
        <w:t xml:space="preserve">Samuel </w:t>
      </w:r>
      <w:r w:rsidR="005F18B8">
        <w:rPr>
          <w:rFonts w:asciiTheme="majorBidi" w:hAnsiTheme="majorBidi" w:cstheme="majorBidi"/>
          <w:lang w:val="nl-NL"/>
        </w:rPr>
        <w:t xml:space="preserve"> </w:t>
      </w:r>
      <w:r w:rsidR="00442576">
        <w:rPr>
          <w:rFonts w:asciiTheme="majorBidi" w:hAnsiTheme="majorBidi" w:cstheme="majorBidi"/>
          <w:lang w:val="nl-NL"/>
        </w:rPr>
        <w:t xml:space="preserve">  </w:t>
      </w:r>
      <w:r w:rsidRPr="00442576">
        <w:rPr>
          <w:rFonts w:asciiTheme="majorBidi" w:hAnsiTheme="majorBidi" w:cstheme="majorBidi"/>
          <w:i/>
          <w:iCs/>
          <w:lang w:val="nl-NL"/>
        </w:rPr>
        <w:t>en zijn geest is weer in hem gekeerd</w:t>
      </w:r>
      <w:r w:rsidRPr="00594620">
        <w:rPr>
          <w:rFonts w:asciiTheme="majorBidi" w:hAnsiTheme="majorBidi" w:cstheme="majorBidi"/>
          <w:lang w:val="nl-NL"/>
        </w:rPr>
        <w:t>: dat is</w:t>
      </w:r>
      <w:r w:rsidR="00FF37F8">
        <w:rPr>
          <w:rFonts w:asciiTheme="majorBidi" w:hAnsiTheme="majorBidi" w:cstheme="majorBidi"/>
          <w:lang w:val="nl-NL"/>
        </w:rPr>
        <w:t xml:space="preserve">, </w:t>
      </w:r>
      <w:r w:rsidRPr="00594620">
        <w:rPr>
          <w:rFonts w:asciiTheme="majorBidi" w:hAnsiTheme="majorBidi" w:cstheme="majorBidi"/>
          <w:lang w:val="nl-NL"/>
        </w:rPr>
        <w:t>hy heeft geademt.</w:t>
      </w:r>
      <w:r>
        <w:rPr>
          <w:rFonts w:asciiTheme="majorBidi" w:hAnsiTheme="majorBidi" w:cstheme="majorBidi"/>
          <w:lang w:val="nl-NL"/>
        </w:rPr>
        <w:t xml:space="preserve"> </w:t>
      </w:r>
      <w:r w:rsidRPr="00594620">
        <w:rPr>
          <w:rFonts w:asciiTheme="majorBidi" w:hAnsiTheme="majorBidi" w:cstheme="majorBidi"/>
          <w:lang w:val="nl-NL"/>
        </w:rPr>
        <w:t xml:space="preserve">Om deze </w:t>
      </w:r>
      <w:r w:rsidRPr="00594620">
        <w:rPr>
          <w:rFonts w:asciiTheme="majorBidi" w:hAnsiTheme="majorBidi" w:cstheme="majorBidi"/>
          <w:lang w:val="nl-NL"/>
        </w:rPr>
        <w:lastRenderedPageBreak/>
        <w:t>oorzaak word het ten derden voor moed en krachten genomen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in Jofuäas boek</w:t>
      </w:r>
      <w:r>
        <w:rPr>
          <w:rFonts w:asciiTheme="majorBidi" w:hAnsiTheme="majorBidi" w:cstheme="majorBidi"/>
          <w:lang w:val="nl-NL"/>
        </w:rPr>
        <w:t xml:space="preserve"> </w:t>
      </w:r>
      <w:r w:rsidR="005F18B8">
        <w:rPr>
          <w:rFonts w:asciiTheme="majorBidi" w:hAnsiTheme="majorBidi" w:cstheme="majorBidi"/>
          <w:lang w:val="nl-NL"/>
        </w:rPr>
        <w:t xml:space="preserve"> </w:t>
      </w:r>
      <w:r w:rsidR="00442576">
        <w:rPr>
          <w:rFonts w:asciiTheme="majorBidi" w:hAnsiTheme="majorBidi" w:cstheme="majorBidi"/>
          <w:lang w:val="nl-NL"/>
        </w:rPr>
        <w:t xml:space="preserve">  </w:t>
      </w:r>
      <w:r w:rsidRPr="00442576">
        <w:rPr>
          <w:rFonts w:asciiTheme="majorBidi" w:hAnsiTheme="majorBidi" w:cstheme="majorBidi"/>
          <w:i/>
          <w:iCs/>
          <w:lang w:val="nl-NL"/>
        </w:rPr>
        <w:t>en daar na was geen geeft meer in eenig man</w:t>
      </w:r>
      <w:r w:rsidRPr="00594620">
        <w:rPr>
          <w:rFonts w:asciiTheme="majorBidi" w:hAnsiTheme="majorBidi" w:cstheme="majorBidi"/>
          <w:lang w:val="nl-NL"/>
        </w:rPr>
        <w:t>.</w:t>
      </w:r>
      <w:r w:rsidR="00442576">
        <w:rPr>
          <w:rFonts w:asciiTheme="majorBidi" w:hAnsiTheme="majorBidi" w:cstheme="majorBidi"/>
          <w:lang w:val="nl-NL"/>
        </w:rPr>
        <w:t xml:space="preserve">  </w:t>
      </w:r>
      <w:r w:rsidRPr="00594620">
        <w:rPr>
          <w:rFonts w:asciiTheme="majorBidi" w:hAnsiTheme="majorBidi" w:cstheme="majorBidi"/>
          <w:lang w:val="nl-NL"/>
        </w:rPr>
        <w:t>Gelijk ook Ezechiël</w:t>
      </w:r>
      <w:r w:rsidR="00442576">
        <w:rPr>
          <w:rFonts w:asciiTheme="majorBidi" w:hAnsiTheme="majorBidi" w:cstheme="majorBidi"/>
          <w:lang w:val="nl-NL"/>
        </w:rPr>
        <w:t xml:space="preserve"> </w:t>
      </w:r>
      <w:r w:rsidR="005F18B8">
        <w:rPr>
          <w:rFonts w:asciiTheme="majorBidi" w:hAnsiTheme="majorBidi" w:cstheme="majorBidi"/>
          <w:lang w:val="nl-NL"/>
        </w:rPr>
        <w:t xml:space="preserve"> </w:t>
      </w:r>
      <w:r w:rsidR="00442576">
        <w:rPr>
          <w:rFonts w:asciiTheme="majorBidi" w:hAnsiTheme="majorBidi" w:cstheme="majorBidi"/>
          <w:lang w:val="nl-NL"/>
        </w:rPr>
        <w:t xml:space="preserve"> </w:t>
      </w:r>
      <w:r w:rsidRPr="00442576">
        <w:rPr>
          <w:rFonts w:asciiTheme="majorBidi" w:hAnsiTheme="majorBidi" w:cstheme="majorBidi"/>
          <w:i/>
          <w:iCs/>
          <w:lang w:val="nl-NL"/>
        </w:rPr>
        <w:t>en in my quam de geest</w:t>
      </w:r>
      <w:r w:rsidRPr="00594620">
        <w:rPr>
          <w:rFonts w:asciiTheme="majorBidi" w:hAnsiTheme="majorBidi" w:cstheme="majorBidi"/>
          <w:lang w:val="nl-NL"/>
        </w:rPr>
        <w:t xml:space="preserve"> (of kracht) </w:t>
      </w:r>
      <w:r w:rsidRPr="00442576">
        <w:rPr>
          <w:rFonts w:asciiTheme="majorBidi" w:hAnsiTheme="majorBidi" w:cstheme="majorBidi"/>
          <w:i/>
          <w:iCs/>
          <w:lang w:val="nl-NL"/>
        </w:rPr>
        <w:t>die my op mijn voeten</w:t>
      </w:r>
      <w:r w:rsidR="006F3162">
        <w:rPr>
          <w:rFonts w:asciiTheme="majorBidi" w:hAnsiTheme="majorBidi" w:cstheme="majorBidi"/>
          <w:i/>
          <w:iCs/>
          <w:lang w:val="nl-NL"/>
        </w:rPr>
        <w:t xml:space="preserve"> </w:t>
      </w:r>
      <w:r w:rsidRPr="00442576">
        <w:rPr>
          <w:rFonts w:asciiTheme="majorBidi" w:hAnsiTheme="majorBidi" w:cstheme="majorBidi"/>
          <w:i/>
          <w:iCs/>
          <w:lang w:val="nl-NL"/>
        </w:rPr>
        <w:t>de</w:t>
      </w:r>
      <w:r w:rsidR="00442576" w:rsidRPr="00442576">
        <w:rPr>
          <w:rFonts w:asciiTheme="majorBidi" w:hAnsiTheme="majorBidi" w:cstheme="majorBidi"/>
          <w:i/>
          <w:iCs/>
          <w:lang w:val="nl-NL"/>
        </w:rPr>
        <w:t>ê</w:t>
      </w:r>
      <w:r w:rsidRPr="00442576">
        <w:rPr>
          <w:rFonts w:asciiTheme="majorBidi" w:hAnsiTheme="majorBidi" w:cstheme="majorBidi"/>
          <w:i/>
          <w:iCs/>
          <w:lang w:val="nl-NL"/>
        </w:rPr>
        <w:t xml:space="preserve"> staan</w:t>
      </w:r>
      <w:r w:rsidRPr="00594620">
        <w:rPr>
          <w:rFonts w:asciiTheme="majorBidi" w:hAnsiTheme="majorBidi" w:cstheme="majorBidi"/>
          <w:lang w:val="nl-NL"/>
        </w:rPr>
        <w:t xml:space="preserve"> . En dieshalven ook ten vierden voor een kracht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bequaamheit</w:t>
      </w:r>
      <w:r w:rsidR="00FF37F8">
        <w:rPr>
          <w:rFonts w:asciiTheme="majorBidi" w:hAnsiTheme="majorBidi" w:cstheme="majorBidi"/>
          <w:lang w:val="nl-NL"/>
        </w:rPr>
        <w:t xml:space="preserve">, </w:t>
      </w:r>
      <w:r w:rsidRPr="00594620">
        <w:rPr>
          <w:rFonts w:asciiTheme="majorBidi" w:hAnsiTheme="majorBidi" w:cstheme="majorBidi"/>
          <w:lang w:val="nl-NL"/>
        </w:rPr>
        <w:t>gelijk Job</w:t>
      </w:r>
      <w:r w:rsidR="00442576">
        <w:rPr>
          <w:rFonts w:asciiTheme="majorBidi" w:hAnsiTheme="majorBidi" w:cstheme="majorBidi"/>
          <w:lang w:val="nl-NL"/>
        </w:rPr>
        <w:t xml:space="preserve"> </w:t>
      </w:r>
      <w:r w:rsidR="005F18B8">
        <w:rPr>
          <w:rFonts w:asciiTheme="majorBidi" w:hAnsiTheme="majorBidi" w:cstheme="majorBidi"/>
          <w:lang w:val="nl-NL"/>
        </w:rPr>
        <w:t xml:space="preserve"> </w:t>
      </w:r>
      <w:r w:rsidR="00442576">
        <w:rPr>
          <w:rFonts w:asciiTheme="majorBidi" w:hAnsiTheme="majorBidi" w:cstheme="majorBidi"/>
          <w:i/>
          <w:iCs/>
          <w:lang w:val="nl-NL"/>
        </w:rPr>
        <w:t xml:space="preserve"> </w:t>
      </w:r>
      <w:r w:rsidR="006F3162">
        <w:rPr>
          <w:rFonts w:asciiTheme="majorBidi" w:hAnsiTheme="majorBidi" w:cstheme="majorBidi"/>
          <w:lang w:val="nl-NL"/>
        </w:rPr>
        <w:t xml:space="preserve"> </w:t>
      </w:r>
      <w:r w:rsidRPr="00442576">
        <w:rPr>
          <w:rFonts w:asciiTheme="majorBidi" w:hAnsiTheme="majorBidi" w:cstheme="majorBidi"/>
          <w:i/>
          <w:iCs/>
          <w:lang w:val="nl-NL"/>
        </w:rPr>
        <w:t>Zekerlijk is de geest zelfs in de mensch</w:t>
      </w:r>
      <w:r w:rsidRPr="00594620">
        <w:rPr>
          <w:rFonts w:asciiTheme="majorBidi" w:hAnsiTheme="majorBidi" w:cstheme="majorBidi"/>
          <w:lang w:val="nl-NL"/>
        </w:rPr>
        <w:t xml:space="preserve"> : dat is</w:t>
      </w:r>
      <w:r w:rsidR="00FF37F8">
        <w:rPr>
          <w:rFonts w:asciiTheme="majorBidi" w:hAnsiTheme="majorBidi" w:cstheme="majorBidi"/>
          <w:lang w:val="nl-NL"/>
        </w:rPr>
        <w:t xml:space="preserve">, </w:t>
      </w:r>
      <w:r w:rsidRPr="00594620">
        <w:rPr>
          <w:rFonts w:asciiTheme="majorBidi" w:hAnsiTheme="majorBidi" w:cstheme="majorBidi"/>
          <w:lang w:val="nl-NL"/>
        </w:rPr>
        <w:t>de wetenschap</w:t>
      </w:r>
      <w:r>
        <w:rPr>
          <w:rFonts w:asciiTheme="majorBidi" w:hAnsiTheme="majorBidi" w:cstheme="majorBidi"/>
          <w:lang w:val="nl-NL"/>
        </w:rPr>
        <w:t xml:space="preserve"> </w:t>
      </w:r>
      <w:r w:rsidRPr="00594620">
        <w:rPr>
          <w:rFonts w:asciiTheme="majorBidi" w:hAnsiTheme="majorBidi" w:cstheme="majorBidi"/>
          <w:lang w:val="nl-NL"/>
        </w:rPr>
        <w:t>moet niet bestiptelijk by d’ ouden gezogt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want ik bevind nu</w:t>
      </w:r>
      <w:r w:rsidR="00FF37F8">
        <w:rPr>
          <w:rFonts w:asciiTheme="majorBidi" w:hAnsiTheme="majorBidi" w:cstheme="majorBidi"/>
          <w:lang w:val="nl-NL"/>
        </w:rPr>
        <w:t xml:space="preserve">, </w:t>
      </w:r>
      <w:r w:rsidRPr="00594620">
        <w:rPr>
          <w:rFonts w:asciiTheme="majorBidi" w:hAnsiTheme="majorBidi" w:cstheme="majorBidi"/>
          <w:lang w:val="nl-NL"/>
        </w:rPr>
        <w:t>dat zy van de bezondere kracht en bevattelijkheit</w:t>
      </w:r>
      <w:r>
        <w:rPr>
          <w:rFonts w:asciiTheme="majorBidi" w:hAnsiTheme="majorBidi" w:cstheme="majorBidi"/>
          <w:lang w:val="nl-NL"/>
        </w:rPr>
        <w:t xml:space="preserve"> </w:t>
      </w:r>
      <w:r w:rsidRPr="00594620">
        <w:rPr>
          <w:rFonts w:asciiTheme="majorBidi" w:hAnsiTheme="majorBidi" w:cstheme="majorBidi"/>
          <w:lang w:val="nl-NL"/>
        </w:rPr>
        <w:t>van de mensch afhangt : gelijk ook in Mozes</w:t>
      </w:r>
      <w:r>
        <w:rPr>
          <w:rFonts w:asciiTheme="majorBidi" w:hAnsiTheme="majorBidi" w:cstheme="majorBidi"/>
          <w:lang w:val="nl-NL"/>
        </w:rPr>
        <w:t xml:space="preserve"> </w:t>
      </w:r>
      <w:r w:rsidRPr="00594620">
        <w:rPr>
          <w:rFonts w:asciiTheme="majorBidi" w:hAnsiTheme="majorBidi" w:cstheme="majorBidi"/>
          <w:lang w:val="nl-NL"/>
        </w:rPr>
        <w:t xml:space="preserve">vierde boek </w:t>
      </w:r>
      <w:r w:rsidR="005F18B8">
        <w:rPr>
          <w:rFonts w:asciiTheme="majorBidi" w:hAnsiTheme="majorBidi" w:cstheme="majorBidi"/>
          <w:lang w:val="nl-NL"/>
        </w:rPr>
        <w:t xml:space="preserve"> </w:t>
      </w:r>
      <w:r w:rsidR="00442576">
        <w:rPr>
          <w:rFonts w:asciiTheme="majorBidi" w:hAnsiTheme="majorBidi" w:cstheme="majorBidi"/>
          <w:lang w:val="nl-NL"/>
        </w:rPr>
        <w:t xml:space="preserve"> </w:t>
      </w:r>
      <w:r w:rsidRPr="00442576">
        <w:rPr>
          <w:rFonts w:asciiTheme="majorBidi" w:hAnsiTheme="majorBidi" w:cstheme="majorBidi"/>
          <w:i/>
          <w:iCs/>
          <w:lang w:val="nl-NL"/>
        </w:rPr>
        <w:t>een man in de welke de geest is</w:t>
      </w:r>
      <w:r w:rsidRPr="00594620">
        <w:rPr>
          <w:rFonts w:asciiTheme="majorBidi" w:hAnsiTheme="majorBidi" w:cstheme="majorBidi"/>
          <w:lang w:val="nl-NL"/>
        </w:rPr>
        <w:t xml:space="preserve"> .</w:t>
      </w:r>
      <w:r w:rsidR="006F3162">
        <w:rPr>
          <w:rFonts w:asciiTheme="majorBidi" w:hAnsiTheme="majorBidi" w:cstheme="majorBidi"/>
          <w:lang w:val="nl-NL"/>
        </w:rPr>
        <w:t xml:space="preserve"> </w:t>
      </w:r>
      <w:r w:rsidRPr="00594620">
        <w:rPr>
          <w:rFonts w:asciiTheme="majorBidi" w:hAnsiTheme="majorBidi" w:cstheme="majorBidi"/>
          <w:lang w:val="nl-NL"/>
        </w:rPr>
        <w:t>Wijders word het ten vijfden</w:t>
      </w:r>
      <w:r w:rsidR="00FF37F8">
        <w:rPr>
          <w:rFonts w:asciiTheme="majorBidi" w:hAnsiTheme="majorBidi" w:cstheme="majorBidi"/>
          <w:lang w:val="nl-NL"/>
        </w:rPr>
        <w:t xml:space="preserve">, </w:t>
      </w:r>
      <w:r w:rsidRPr="00594620">
        <w:rPr>
          <w:rFonts w:asciiTheme="majorBidi" w:hAnsiTheme="majorBidi" w:cstheme="majorBidi"/>
          <w:lang w:val="nl-NL"/>
        </w:rPr>
        <w:t>voor meningh</w:t>
      </w:r>
      <w:r>
        <w:rPr>
          <w:rFonts w:asciiTheme="majorBidi" w:hAnsiTheme="majorBidi" w:cstheme="majorBidi"/>
          <w:lang w:val="nl-NL"/>
        </w:rPr>
        <w:t xml:space="preserve"> </w:t>
      </w:r>
      <w:r w:rsidRPr="00594620">
        <w:rPr>
          <w:rFonts w:asciiTheme="majorBidi" w:hAnsiTheme="majorBidi" w:cstheme="majorBidi"/>
          <w:lang w:val="nl-NL"/>
        </w:rPr>
        <w:t>des gemoeds genomen</w:t>
      </w:r>
      <w:r w:rsidR="00FF37F8">
        <w:rPr>
          <w:rFonts w:asciiTheme="majorBidi" w:hAnsiTheme="majorBidi" w:cstheme="majorBidi"/>
          <w:lang w:val="nl-NL"/>
        </w:rPr>
        <w:t xml:space="preserve">, </w:t>
      </w:r>
      <w:r w:rsidR="00442576">
        <w:rPr>
          <w:rFonts w:asciiTheme="majorBidi" w:hAnsiTheme="majorBidi" w:cstheme="majorBidi"/>
          <w:lang w:val="nl-NL"/>
        </w:rPr>
        <w:t xml:space="preserve">gelijk in Mozes vierde boek </w:t>
      </w:r>
      <w:r w:rsidR="005F18B8">
        <w:rPr>
          <w:rFonts w:asciiTheme="majorBidi" w:hAnsiTheme="majorBidi" w:cstheme="majorBidi"/>
          <w:lang w:val="nl-NL"/>
        </w:rPr>
        <w:t xml:space="preserve"> </w:t>
      </w:r>
      <w:r w:rsidR="00442576">
        <w:rPr>
          <w:rFonts w:asciiTheme="majorBidi" w:hAnsiTheme="majorBidi" w:cstheme="majorBidi"/>
          <w:lang w:val="nl-NL"/>
        </w:rPr>
        <w:t xml:space="preserve"> </w:t>
      </w:r>
      <w:r w:rsidR="006F3162">
        <w:rPr>
          <w:rFonts w:asciiTheme="majorBidi" w:hAnsiTheme="majorBidi" w:cstheme="majorBidi"/>
          <w:lang w:val="nl-NL"/>
        </w:rPr>
        <w:t xml:space="preserve"> </w:t>
      </w:r>
      <w:r w:rsidRPr="00442576">
        <w:rPr>
          <w:rFonts w:asciiTheme="majorBidi" w:hAnsiTheme="majorBidi" w:cstheme="majorBidi"/>
          <w:i/>
          <w:iCs/>
          <w:lang w:val="nl-NL"/>
        </w:rPr>
        <w:t>om dat hy een andere gee</w:t>
      </w:r>
      <w:r w:rsidR="00442576" w:rsidRPr="00442576">
        <w:rPr>
          <w:rFonts w:asciiTheme="majorBidi" w:hAnsiTheme="majorBidi" w:cstheme="majorBidi"/>
          <w:i/>
          <w:iCs/>
          <w:lang w:val="nl-NL"/>
        </w:rPr>
        <w:t>s</w:t>
      </w:r>
      <w:r w:rsidRPr="00442576">
        <w:rPr>
          <w:rFonts w:asciiTheme="majorBidi" w:hAnsiTheme="majorBidi" w:cstheme="majorBidi"/>
          <w:i/>
          <w:iCs/>
          <w:lang w:val="nl-NL"/>
        </w:rPr>
        <w:t>t heeft gehad</w:t>
      </w:r>
      <w:r w:rsidR="00442576">
        <w:rPr>
          <w:rFonts w:asciiTheme="majorBidi" w:hAnsiTheme="majorBidi" w:cstheme="majorBidi"/>
          <w:lang w:val="nl-NL"/>
        </w:rPr>
        <w:t>;</w:t>
      </w:r>
      <w:r w:rsidR="00FF37F8">
        <w:rPr>
          <w:rFonts w:asciiTheme="majorBidi" w:hAnsiTheme="majorBidi" w:cstheme="majorBidi"/>
          <w:lang w:val="nl-NL"/>
        </w:rPr>
        <w:t xml:space="preserve"> </w:t>
      </w:r>
      <w:r w:rsidRPr="00594620">
        <w:rPr>
          <w:rFonts w:asciiTheme="majorBidi" w:hAnsiTheme="majorBidi" w:cstheme="majorBidi"/>
          <w:lang w:val="nl-NL"/>
        </w:rPr>
        <w:t>dat is een andere mening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een andere zin des gemoeds. Desgelijks in Salomons Spreuken</w:t>
      </w:r>
      <w:r w:rsidR="00FF37F8">
        <w:rPr>
          <w:rFonts w:asciiTheme="majorBidi" w:hAnsiTheme="majorBidi" w:cstheme="majorBidi"/>
          <w:lang w:val="nl-NL"/>
        </w:rPr>
        <w:t>,</w:t>
      </w:r>
      <w:r w:rsidR="006F3162">
        <w:rPr>
          <w:rFonts w:asciiTheme="majorBidi" w:hAnsiTheme="majorBidi" w:cstheme="majorBidi"/>
          <w:lang w:val="nl-NL"/>
        </w:rPr>
        <w:t xml:space="preserve"> </w:t>
      </w:r>
      <w:r w:rsidR="005F18B8">
        <w:rPr>
          <w:rFonts w:asciiTheme="majorBidi" w:hAnsiTheme="majorBidi" w:cstheme="majorBidi"/>
          <w:lang w:val="nl-NL"/>
        </w:rPr>
        <w:t xml:space="preserve"> </w:t>
      </w:r>
      <w:r w:rsidR="006F3162">
        <w:rPr>
          <w:rFonts w:asciiTheme="majorBidi" w:hAnsiTheme="majorBidi" w:cstheme="majorBidi"/>
          <w:lang w:val="nl-NL"/>
        </w:rPr>
        <w:t xml:space="preserve"> </w:t>
      </w:r>
      <w:r w:rsidRPr="00442576">
        <w:rPr>
          <w:rFonts w:asciiTheme="majorBidi" w:hAnsiTheme="majorBidi" w:cstheme="majorBidi"/>
          <w:i/>
          <w:iCs/>
          <w:lang w:val="nl-NL"/>
        </w:rPr>
        <w:t>ik zal aan u mijn Geest</w:t>
      </w:r>
      <w:r w:rsidRPr="00594620">
        <w:rPr>
          <w:rFonts w:asciiTheme="majorBidi" w:hAnsiTheme="majorBidi" w:cstheme="majorBidi"/>
          <w:lang w:val="nl-NL"/>
        </w:rPr>
        <w:t xml:space="preserve"> (dat is mijn mening ) </w:t>
      </w:r>
      <w:r w:rsidRPr="00442576">
        <w:rPr>
          <w:rFonts w:asciiTheme="majorBidi" w:hAnsiTheme="majorBidi" w:cstheme="majorBidi"/>
          <w:i/>
          <w:iCs/>
          <w:lang w:val="nl-NL"/>
        </w:rPr>
        <w:t>uitpreken</w:t>
      </w:r>
      <w:r w:rsidRPr="00594620">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in dezen zin word het gebruikt om de wil of ‘t besluit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de lust en drift des gemoeds te kennen te geven. Gelijk in Ezechiël </w:t>
      </w:r>
      <w:r w:rsidR="005F18B8">
        <w:rPr>
          <w:rFonts w:asciiTheme="majorBidi" w:hAnsiTheme="majorBidi" w:cstheme="majorBidi"/>
          <w:lang w:val="nl-NL"/>
        </w:rPr>
        <w:t xml:space="preserve"> </w:t>
      </w:r>
      <w:r w:rsidR="00442576">
        <w:rPr>
          <w:rFonts w:asciiTheme="majorBidi" w:hAnsiTheme="majorBidi" w:cstheme="majorBidi"/>
          <w:lang w:val="nl-NL"/>
        </w:rPr>
        <w:t xml:space="preserve">  </w:t>
      </w:r>
      <w:r w:rsidRPr="00442576">
        <w:rPr>
          <w:rFonts w:asciiTheme="majorBidi" w:hAnsiTheme="majorBidi" w:cstheme="majorBidi"/>
          <w:i/>
          <w:iCs/>
          <w:lang w:val="nl-NL"/>
        </w:rPr>
        <w:t>zy gingen</w:t>
      </w:r>
      <w:r w:rsidR="006F3162">
        <w:rPr>
          <w:rFonts w:asciiTheme="majorBidi" w:hAnsiTheme="majorBidi" w:cstheme="majorBidi"/>
          <w:i/>
          <w:iCs/>
          <w:lang w:val="nl-NL"/>
        </w:rPr>
        <w:t xml:space="preserve"> </w:t>
      </w:r>
      <w:r w:rsidRPr="00442576">
        <w:rPr>
          <w:rFonts w:asciiTheme="majorBidi" w:hAnsiTheme="majorBidi" w:cstheme="majorBidi"/>
          <w:i/>
          <w:iCs/>
          <w:lang w:val="nl-NL"/>
        </w:rPr>
        <w:t xml:space="preserve">werwaarts de geest </w:t>
      </w:r>
      <w:r w:rsidRPr="00442576">
        <w:rPr>
          <w:rFonts w:asciiTheme="majorBidi" w:hAnsiTheme="majorBidi" w:cstheme="majorBidi"/>
          <w:lang w:val="nl-NL"/>
        </w:rPr>
        <w:t>( of wil )</w:t>
      </w:r>
      <w:r w:rsidRPr="00442576">
        <w:rPr>
          <w:rFonts w:asciiTheme="majorBidi" w:hAnsiTheme="majorBidi" w:cstheme="majorBidi"/>
          <w:i/>
          <w:iCs/>
          <w:lang w:val="nl-NL"/>
        </w:rPr>
        <w:t xml:space="preserve"> van te</w:t>
      </w:r>
      <w:r w:rsidR="00442576">
        <w:rPr>
          <w:rFonts w:asciiTheme="majorBidi" w:hAnsiTheme="majorBidi" w:cstheme="majorBidi"/>
          <w:i/>
          <w:iCs/>
          <w:lang w:val="nl-NL"/>
        </w:rPr>
        <w:t xml:space="preserve"> </w:t>
      </w:r>
      <w:r w:rsidRPr="00442576">
        <w:rPr>
          <w:rFonts w:asciiTheme="majorBidi" w:hAnsiTheme="majorBidi" w:cstheme="majorBidi"/>
          <w:i/>
          <w:iCs/>
          <w:lang w:val="nl-NL"/>
        </w:rPr>
        <w:t>gaan was</w:t>
      </w:r>
      <w:r w:rsidRPr="00594620">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Desgelijks in Ezaias </w:t>
      </w:r>
      <w:r w:rsidR="00442576">
        <w:rPr>
          <w:rFonts w:asciiTheme="majorBidi" w:hAnsiTheme="majorBidi" w:cstheme="majorBidi"/>
          <w:lang w:val="nl-NL"/>
        </w:rPr>
        <w:t xml:space="preserve"> </w:t>
      </w:r>
      <w:r w:rsidR="00442576" w:rsidRPr="00442576">
        <w:rPr>
          <w:rFonts w:asciiTheme="majorBidi" w:hAnsiTheme="majorBidi" w:cstheme="majorBidi"/>
          <w:i/>
          <w:iCs/>
          <w:lang w:val="nl-NL"/>
        </w:rPr>
        <w:t xml:space="preserve"> </w:t>
      </w:r>
      <w:r w:rsidRPr="00442576">
        <w:rPr>
          <w:rFonts w:asciiTheme="majorBidi" w:hAnsiTheme="majorBidi" w:cstheme="majorBidi"/>
          <w:i/>
          <w:iCs/>
          <w:lang w:val="nl-NL"/>
        </w:rPr>
        <w:t>en om een uitstorting te storten en niet uit mijn geest</w:t>
      </w:r>
      <w:r w:rsidRPr="00594620">
        <w:rPr>
          <w:rFonts w:asciiTheme="majorBidi" w:hAnsiTheme="majorBidi" w:cstheme="majorBidi"/>
          <w:lang w:val="nl-NL"/>
        </w:rPr>
        <w:t xml:space="preserve">. </w:t>
      </w:r>
      <w:r w:rsidR="00442576">
        <w:rPr>
          <w:rFonts w:asciiTheme="majorBidi" w:hAnsiTheme="majorBidi" w:cstheme="majorBidi"/>
          <w:lang w:val="nl-NL"/>
        </w:rPr>
        <w:t xml:space="preserve">En </w:t>
      </w:r>
      <w:r w:rsidR="005F18B8">
        <w:rPr>
          <w:rFonts w:asciiTheme="majorBidi" w:hAnsiTheme="majorBidi" w:cstheme="majorBidi"/>
          <w:lang w:val="nl-NL"/>
        </w:rPr>
        <w:t xml:space="preserve"> </w:t>
      </w:r>
      <w:r w:rsidR="00442576">
        <w:rPr>
          <w:rFonts w:asciiTheme="majorBidi" w:hAnsiTheme="majorBidi" w:cstheme="majorBidi"/>
          <w:lang w:val="nl-NL"/>
        </w:rPr>
        <w:t xml:space="preserve">  </w:t>
      </w:r>
      <w:r w:rsidRPr="00442576">
        <w:rPr>
          <w:rFonts w:asciiTheme="majorBidi" w:hAnsiTheme="majorBidi" w:cstheme="majorBidi"/>
          <w:i/>
          <w:iCs/>
          <w:lang w:val="nl-NL"/>
        </w:rPr>
        <w:t xml:space="preserve">om dat God op haar de geest </w:t>
      </w:r>
      <w:r w:rsidRPr="00594620">
        <w:rPr>
          <w:rFonts w:asciiTheme="majorBidi" w:hAnsiTheme="majorBidi" w:cstheme="majorBidi"/>
          <w:lang w:val="nl-NL"/>
        </w:rPr>
        <w:t xml:space="preserve">( dat is de begeerte ) </w:t>
      </w:r>
      <w:r w:rsidRPr="00442576">
        <w:rPr>
          <w:rFonts w:asciiTheme="majorBidi" w:hAnsiTheme="majorBidi" w:cstheme="majorBidi"/>
          <w:i/>
          <w:iCs/>
          <w:lang w:val="nl-NL"/>
        </w:rPr>
        <w:t>storte</w:t>
      </w:r>
      <w:r w:rsidR="00FF37F8" w:rsidRPr="00442576">
        <w:rPr>
          <w:rFonts w:asciiTheme="majorBidi" w:hAnsiTheme="majorBidi" w:cstheme="majorBidi"/>
          <w:i/>
          <w:iCs/>
          <w:lang w:val="nl-NL"/>
        </w:rPr>
        <w:t xml:space="preserve">, </w:t>
      </w:r>
      <w:r w:rsidRPr="00442576">
        <w:rPr>
          <w:rFonts w:asciiTheme="majorBidi" w:hAnsiTheme="majorBidi" w:cstheme="majorBidi"/>
          <w:i/>
          <w:iCs/>
          <w:lang w:val="nl-NL"/>
        </w:rPr>
        <w:t>om te slapen</w:t>
      </w:r>
      <w:r w:rsidRPr="00594620">
        <w:rPr>
          <w:rFonts w:asciiTheme="majorBidi" w:hAnsiTheme="majorBidi" w:cstheme="majorBidi"/>
          <w:lang w:val="nl-NL"/>
        </w:rPr>
        <w:t>. In ‘t boek der Richteren</w:t>
      </w:r>
      <w:r w:rsidR="00442576">
        <w:rPr>
          <w:rFonts w:asciiTheme="majorBidi" w:hAnsiTheme="majorBidi" w:cstheme="majorBidi"/>
          <w:lang w:val="nl-NL"/>
        </w:rPr>
        <w:t xml:space="preserve"> </w:t>
      </w:r>
      <w:r w:rsidR="005F18B8">
        <w:rPr>
          <w:rFonts w:asciiTheme="majorBidi" w:hAnsiTheme="majorBidi" w:cstheme="majorBidi"/>
          <w:lang w:val="nl-NL"/>
        </w:rPr>
        <w:t xml:space="preserve"> </w:t>
      </w:r>
      <w:r w:rsidR="00442576">
        <w:rPr>
          <w:rFonts w:asciiTheme="majorBidi" w:hAnsiTheme="majorBidi" w:cstheme="majorBidi"/>
          <w:lang w:val="nl-NL"/>
        </w:rPr>
        <w:t xml:space="preserve"> </w:t>
      </w:r>
      <w:r w:rsidR="006F3162">
        <w:rPr>
          <w:rFonts w:asciiTheme="majorBidi" w:hAnsiTheme="majorBidi" w:cstheme="majorBidi"/>
          <w:lang w:val="nl-NL"/>
        </w:rPr>
        <w:t xml:space="preserve"> </w:t>
      </w:r>
      <w:r w:rsidRPr="00442576">
        <w:rPr>
          <w:rFonts w:asciiTheme="majorBidi" w:hAnsiTheme="majorBidi" w:cstheme="majorBidi"/>
          <w:i/>
          <w:iCs/>
          <w:lang w:val="nl-NL"/>
        </w:rPr>
        <w:t xml:space="preserve">toen wierd hun geest </w:t>
      </w:r>
      <w:r w:rsidRPr="00594620">
        <w:rPr>
          <w:rFonts w:asciiTheme="majorBidi" w:hAnsiTheme="majorBidi" w:cstheme="majorBidi"/>
          <w:lang w:val="nl-NL"/>
        </w:rPr>
        <w:t>( of hevigheit )</w:t>
      </w:r>
      <w:r>
        <w:rPr>
          <w:rFonts w:asciiTheme="majorBidi" w:hAnsiTheme="majorBidi" w:cstheme="majorBidi"/>
          <w:lang w:val="nl-NL"/>
        </w:rPr>
        <w:t xml:space="preserve"> </w:t>
      </w:r>
      <w:r w:rsidRPr="00442576">
        <w:rPr>
          <w:rFonts w:asciiTheme="majorBidi" w:hAnsiTheme="majorBidi" w:cstheme="majorBidi"/>
          <w:i/>
          <w:iCs/>
          <w:lang w:val="nl-NL"/>
        </w:rPr>
        <w:t>verzacht</w:t>
      </w:r>
      <w:r w:rsidRPr="00594620">
        <w:rPr>
          <w:rFonts w:asciiTheme="majorBidi" w:hAnsiTheme="majorBidi" w:cstheme="majorBidi"/>
          <w:lang w:val="nl-NL"/>
        </w:rPr>
        <w:t>. Gelijk ook in Salomons Spreuken</w:t>
      </w:r>
      <w:r>
        <w:rPr>
          <w:rFonts w:asciiTheme="majorBidi" w:hAnsiTheme="majorBidi" w:cstheme="majorBidi"/>
          <w:lang w:val="nl-NL"/>
        </w:rPr>
        <w:t xml:space="preserve"> </w:t>
      </w:r>
      <w:r w:rsidR="005F18B8">
        <w:rPr>
          <w:rFonts w:asciiTheme="majorBidi" w:hAnsiTheme="majorBidi" w:cstheme="majorBidi"/>
          <w:lang w:val="nl-NL"/>
        </w:rPr>
        <w:t xml:space="preserve"> </w:t>
      </w:r>
      <w:r w:rsidR="00442576">
        <w:rPr>
          <w:rFonts w:asciiTheme="majorBidi" w:hAnsiTheme="majorBidi" w:cstheme="majorBidi"/>
          <w:lang w:val="nl-NL"/>
        </w:rPr>
        <w:t xml:space="preserve">  </w:t>
      </w:r>
      <w:r w:rsidRPr="00ED5277">
        <w:rPr>
          <w:rFonts w:asciiTheme="majorBidi" w:hAnsiTheme="majorBidi" w:cstheme="majorBidi"/>
          <w:i/>
          <w:iCs/>
          <w:lang w:val="nl-NL"/>
        </w:rPr>
        <w:t>die over zijn geest</w:t>
      </w:r>
      <w:r w:rsidRPr="00594620">
        <w:rPr>
          <w:rFonts w:asciiTheme="majorBidi" w:hAnsiTheme="majorBidi" w:cstheme="majorBidi"/>
          <w:lang w:val="nl-NL"/>
        </w:rPr>
        <w:t xml:space="preserve"> ( dat is lust of begeerlijkheid ) </w:t>
      </w:r>
      <w:r w:rsidRPr="00ED5277">
        <w:rPr>
          <w:rFonts w:asciiTheme="majorBidi" w:hAnsiTheme="majorBidi" w:cstheme="majorBidi"/>
          <w:i/>
          <w:iCs/>
          <w:lang w:val="nl-NL"/>
        </w:rPr>
        <w:t>heerscht</w:t>
      </w:r>
      <w:r w:rsidR="00FF37F8" w:rsidRPr="00ED5277">
        <w:rPr>
          <w:rFonts w:asciiTheme="majorBidi" w:hAnsiTheme="majorBidi" w:cstheme="majorBidi"/>
          <w:i/>
          <w:iCs/>
          <w:lang w:val="nl-NL"/>
        </w:rPr>
        <w:t xml:space="preserve">, </w:t>
      </w:r>
      <w:r w:rsidRPr="00ED5277">
        <w:rPr>
          <w:rFonts w:asciiTheme="majorBidi" w:hAnsiTheme="majorBidi" w:cstheme="majorBidi"/>
          <w:i/>
          <w:iCs/>
          <w:lang w:val="nl-NL"/>
        </w:rPr>
        <w:t>is beter</w:t>
      </w:r>
      <w:r w:rsidR="006F3162">
        <w:rPr>
          <w:rFonts w:asciiTheme="majorBidi" w:hAnsiTheme="majorBidi" w:cstheme="majorBidi"/>
          <w:i/>
          <w:iCs/>
          <w:lang w:val="nl-NL"/>
        </w:rPr>
        <w:t xml:space="preserve"> </w:t>
      </w:r>
      <w:r w:rsidRPr="00ED5277">
        <w:rPr>
          <w:rFonts w:asciiTheme="majorBidi" w:hAnsiTheme="majorBidi" w:cstheme="majorBidi"/>
          <w:i/>
          <w:iCs/>
          <w:lang w:val="nl-NL"/>
        </w:rPr>
        <w:t>dan die een stad inneemt</w:t>
      </w:r>
      <w:r w:rsidRPr="00594620">
        <w:rPr>
          <w:rFonts w:asciiTheme="majorBidi" w:hAnsiTheme="majorBidi" w:cstheme="majorBidi"/>
          <w:lang w:val="nl-NL"/>
        </w:rPr>
        <w:t xml:space="preserve">. Wyders </w:t>
      </w:r>
      <w:r w:rsidR="005F18B8">
        <w:rPr>
          <w:rFonts w:asciiTheme="majorBidi" w:hAnsiTheme="majorBidi" w:cstheme="majorBidi"/>
          <w:lang w:val="nl-NL"/>
        </w:rPr>
        <w:t xml:space="preserve"> </w:t>
      </w:r>
      <w:r w:rsidR="00ED5277">
        <w:rPr>
          <w:rFonts w:asciiTheme="majorBidi" w:hAnsiTheme="majorBidi" w:cstheme="majorBidi"/>
          <w:lang w:val="nl-NL"/>
        </w:rPr>
        <w:t xml:space="preserve">  </w:t>
      </w:r>
      <w:r w:rsidRPr="00ED5277">
        <w:rPr>
          <w:rFonts w:asciiTheme="majorBidi" w:hAnsiTheme="majorBidi" w:cstheme="majorBidi"/>
          <w:i/>
          <w:iCs/>
          <w:lang w:val="nl-NL"/>
        </w:rPr>
        <w:t>een man die zijn geest niet bedwingt</w:t>
      </w:r>
      <w:r w:rsidRPr="00594620">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E</w:t>
      </w:r>
      <w:r w:rsidR="00ED5277">
        <w:rPr>
          <w:rFonts w:asciiTheme="majorBidi" w:hAnsiTheme="majorBidi" w:cstheme="majorBidi"/>
          <w:lang w:val="nl-NL"/>
        </w:rPr>
        <w:t>s</w:t>
      </w:r>
      <w:r w:rsidRPr="00594620">
        <w:rPr>
          <w:rFonts w:asciiTheme="majorBidi" w:hAnsiTheme="majorBidi" w:cstheme="majorBidi"/>
          <w:lang w:val="nl-NL"/>
        </w:rPr>
        <w:t xml:space="preserve">aias </w:t>
      </w:r>
      <w:r w:rsidR="005F18B8">
        <w:rPr>
          <w:rFonts w:asciiTheme="majorBidi" w:hAnsiTheme="majorBidi" w:cstheme="majorBidi"/>
          <w:lang w:val="nl-NL"/>
        </w:rPr>
        <w:t xml:space="preserve"> </w:t>
      </w:r>
      <w:r w:rsidR="00ED5277">
        <w:rPr>
          <w:rFonts w:asciiTheme="majorBidi" w:hAnsiTheme="majorBidi" w:cstheme="majorBidi"/>
          <w:lang w:val="nl-NL"/>
        </w:rPr>
        <w:t xml:space="preserve">  </w:t>
      </w:r>
      <w:r w:rsidRPr="00ED5277">
        <w:rPr>
          <w:rFonts w:asciiTheme="majorBidi" w:hAnsiTheme="majorBidi" w:cstheme="majorBidi"/>
          <w:i/>
          <w:iCs/>
          <w:lang w:val="nl-NL"/>
        </w:rPr>
        <w:t>uw gee</w:t>
      </w:r>
      <w:r w:rsidR="00ED5277" w:rsidRPr="00ED5277">
        <w:rPr>
          <w:rFonts w:asciiTheme="majorBidi" w:hAnsiTheme="majorBidi" w:cstheme="majorBidi"/>
          <w:i/>
          <w:iCs/>
          <w:lang w:val="nl-NL"/>
        </w:rPr>
        <w:t>s</w:t>
      </w:r>
      <w:r w:rsidRPr="00ED5277">
        <w:rPr>
          <w:rFonts w:asciiTheme="majorBidi" w:hAnsiTheme="majorBidi" w:cstheme="majorBidi"/>
          <w:i/>
          <w:iCs/>
          <w:lang w:val="nl-NL"/>
        </w:rPr>
        <w:t>t is vuur</w:t>
      </w:r>
      <w:r w:rsidR="00FF37F8" w:rsidRPr="00ED5277">
        <w:rPr>
          <w:rFonts w:asciiTheme="majorBidi" w:hAnsiTheme="majorBidi" w:cstheme="majorBidi"/>
          <w:i/>
          <w:iCs/>
          <w:lang w:val="nl-NL"/>
        </w:rPr>
        <w:t xml:space="preserve">, </w:t>
      </w:r>
      <w:r w:rsidR="00A82C10">
        <w:rPr>
          <w:rFonts w:asciiTheme="majorBidi" w:hAnsiTheme="majorBidi" w:cstheme="majorBidi"/>
          <w:i/>
          <w:iCs/>
          <w:lang w:val="nl-NL"/>
        </w:rPr>
        <w:t>‘</w:t>
      </w:r>
      <w:r w:rsidRPr="00ED5277">
        <w:rPr>
          <w:rFonts w:asciiTheme="majorBidi" w:hAnsiTheme="majorBidi" w:cstheme="majorBidi"/>
          <w:i/>
          <w:iCs/>
          <w:lang w:val="nl-NL"/>
        </w:rPr>
        <w:t>t welk u verteert</w:t>
      </w:r>
      <w:r w:rsidRPr="00594620">
        <w:rPr>
          <w:rFonts w:asciiTheme="majorBidi" w:hAnsiTheme="majorBidi" w:cstheme="majorBidi"/>
          <w:lang w:val="nl-NL"/>
        </w:rPr>
        <w:t>. Voorders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dit woord</w:t>
      </w:r>
      <w:r w:rsidR="00A82C10">
        <w:rPr>
          <w:rFonts w:asciiTheme="majorBidi" w:hAnsiTheme="majorBidi" w:cstheme="majorBidi"/>
          <w:lang w:val="nl-NL"/>
        </w:rPr>
        <w:t xml:space="preserve"> </w:t>
      </w:r>
      <w:r w:rsidR="006F3162">
        <w:rPr>
          <w:rFonts w:asciiTheme="majorBidi" w:hAnsiTheme="majorBidi" w:cstheme="majorBidi"/>
          <w:lang w:val="nl-NL"/>
        </w:rPr>
        <w:t xml:space="preserve"> </w:t>
      </w:r>
      <w:r w:rsidRPr="00594620">
        <w:rPr>
          <w:rFonts w:asciiTheme="majorBidi" w:hAnsiTheme="majorBidi" w:cstheme="majorBidi"/>
          <w:lang w:val="nl-NL"/>
        </w:rPr>
        <w:t>Ruagh</w:t>
      </w:r>
      <w:r w:rsidR="00FF37F8">
        <w:rPr>
          <w:rFonts w:asciiTheme="majorBidi" w:hAnsiTheme="majorBidi" w:cstheme="majorBidi"/>
          <w:lang w:val="nl-NL"/>
        </w:rPr>
        <w:t xml:space="preserve">, </w:t>
      </w:r>
      <w:r w:rsidRPr="00594620">
        <w:rPr>
          <w:rFonts w:asciiTheme="majorBidi" w:hAnsiTheme="majorBidi" w:cstheme="majorBidi"/>
          <w:lang w:val="nl-NL"/>
        </w:rPr>
        <w:t>voor soo veel het ‘t gemoed betekent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is dienstig om alle tochten des gemoeds</w:t>
      </w:r>
      <w:r w:rsidR="00FF37F8">
        <w:rPr>
          <w:rFonts w:asciiTheme="majorBidi" w:hAnsiTheme="majorBidi" w:cstheme="majorBidi"/>
          <w:lang w:val="nl-NL"/>
        </w:rPr>
        <w:t xml:space="preserve">, </w:t>
      </w:r>
      <w:r w:rsidRPr="00594620">
        <w:rPr>
          <w:rFonts w:asciiTheme="majorBidi" w:hAnsiTheme="majorBidi" w:cstheme="majorBidi"/>
          <w:lang w:val="nl-NL"/>
        </w:rPr>
        <w:t>en ook de gaven</w:t>
      </w:r>
      <w:r>
        <w:rPr>
          <w:rFonts w:asciiTheme="majorBidi" w:hAnsiTheme="majorBidi" w:cstheme="majorBidi"/>
          <w:lang w:val="nl-NL"/>
        </w:rPr>
        <w:t xml:space="preserve"> </w:t>
      </w:r>
      <w:r w:rsidR="00A82C10">
        <w:rPr>
          <w:rFonts w:asciiTheme="majorBidi" w:hAnsiTheme="majorBidi" w:cstheme="majorBidi"/>
          <w:lang w:val="nl-NL"/>
        </w:rPr>
        <w:t xml:space="preserve"> van</w:t>
      </w:r>
      <w:r w:rsidRPr="00594620">
        <w:rPr>
          <w:rFonts w:asciiTheme="majorBidi" w:hAnsiTheme="majorBidi" w:cstheme="majorBidi"/>
          <w:lang w:val="nl-NL"/>
        </w:rPr>
        <w:t xml:space="preserve"> ‘t gemoed uit te drukken : gelijk</w:t>
      </w:r>
      <w:r w:rsidR="00A82C10">
        <w:rPr>
          <w:rFonts w:asciiTheme="majorBidi" w:hAnsiTheme="majorBidi" w:cstheme="majorBidi"/>
          <w:lang w:val="nl-NL"/>
        </w:rPr>
        <w:t xml:space="preserve">  </w:t>
      </w:r>
      <w:r w:rsidRPr="00A82C10">
        <w:rPr>
          <w:rFonts w:asciiTheme="majorBidi" w:hAnsiTheme="majorBidi" w:cstheme="majorBidi"/>
          <w:i/>
          <w:iCs/>
          <w:lang w:val="nl-NL"/>
        </w:rPr>
        <w:t>een hooge geest</w:t>
      </w:r>
      <w:r w:rsidR="00A82C10">
        <w:rPr>
          <w:rFonts w:asciiTheme="majorBidi" w:hAnsiTheme="majorBidi" w:cstheme="majorBidi"/>
          <w:i/>
          <w:iCs/>
          <w:lang w:val="nl-NL"/>
        </w:rPr>
        <w:t>,</w:t>
      </w:r>
      <w:r w:rsidR="00A82C10">
        <w:rPr>
          <w:rFonts w:asciiTheme="majorBidi" w:hAnsiTheme="majorBidi" w:cstheme="majorBidi"/>
          <w:lang w:val="nl-NL"/>
        </w:rPr>
        <w:t xml:space="preserve"> </w:t>
      </w:r>
      <w:r w:rsidRPr="00A82C10">
        <w:rPr>
          <w:rFonts w:asciiTheme="majorBidi" w:hAnsiTheme="majorBidi" w:cstheme="majorBidi"/>
          <w:lang w:val="nl-NL"/>
        </w:rPr>
        <w:t>om</w:t>
      </w:r>
      <w:r w:rsidRPr="00594620">
        <w:rPr>
          <w:rFonts w:asciiTheme="majorBidi" w:hAnsiTheme="majorBidi" w:cstheme="majorBidi"/>
          <w:lang w:val="nl-NL"/>
        </w:rPr>
        <w:t xml:space="preserve"> verwaantheit</w:t>
      </w:r>
      <w:r w:rsidR="00A82C10">
        <w:rPr>
          <w:rFonts w:asciiTheme="majorBidi" w:hAnsiTheme="majorBidi" w:cstheme="majorBidi"/>
          <w:lang w:val="nl-NL"/>
        </w:rPr>
        <w:t xml:space="preserve">  </w:t>
      </w:r>
      <w:r w:rsidRPr="00A82C10">
        <w:rPr>
          <w:rFonts w:asciiTheme="majorBidi" w:hAnsiTheme="majorBidi" w:cstheme="majorBidi"/>
          <w:i/>
          <w:iCs/>
          <w:lang w:val="nl-NL"/>
        </w:rPr>
        <w:t>een neergeslagen geeft</w:t>
      </w:r>
      <w:r w:rsidR="00FF37F8" w:rsidRPr="00A82C10">
        <w:rPr>
          <w:rFonts w:asciiTheme="majorBidi" w:hAnsiTheme="majorBidi" w:cstheme="majorBidi"/>
          <w:i/>
          <w:iCs/>
          <w:lang w:val="nl-NL"/>
        </w:rPr>
        <w:t>,</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 xml:space="preserve">ootmoedigheit </w:t>
      </w:r>
      <w:r w:rsidR="00A82C10">
        <w:rPr>
          <w:rFonts w:asciiTheme="majorBidi" w:hAnsiTheme="majorBidi" w:cstheme="majorBidi"/>
          <w:lang w:val="nl-NL"/>
        </w:rPr>
        <w:t xml:space="preserve"> </w:t>
      </w:r>
      <w:r w:rsidRPr="00A82C10">
        <w:rPr>
          <w:rFonts w:asciiTheme="majorBidi" w:hAnsiTheme="majorBidi" w:cstheme="majorBidi"/>
          <w:i/>
          <w:iCs/>
          <w:lang w:val="nl-NL"/>
        </w:rPr>
        <w:t>een quade geest</w:t>
      </w:r>
      <w:r w:rsidRPr="00594620">
        <w:rPr>
          <w:rFonts w:asciiTheme="majorBidi" w:hAnsiTheme="majorBidi" w:cstheme="majorBidi"/>
          <w:lang w:val="nl-NL"/>
        </w:rPr>
        <w:t xml:space="preserve"> om haat en swaarmoedigheit</w:t>
      </w:r>
      <w:r>
        <w:rPr>
          <w:rFonts w:asciiTheme="majorBidi" w:hAnsiTheme="majorBidi" w:cstheme="majorBidi"/>
          <w:lang w:val="nl-NL"/>
        </w:rPr>
        <w:t xml:space="preserve"> </w:t>
      </w:r>
      <w:r w:rsidR="00A82C10">
        <w:rPr>
          <w:rFonts w:asciiTheme="majorBidi" w:hAnsiTheme="majorBidi" w:cstheme="majorBidi"/>
          <w:lang w:val="nl-NL"/>
        </w:rPr>
        <w:t xml:space="preserve"> </w:t>
      </w:r>
      <w:r w:rsidRPr="00A82C10">
        <w:rPr>
          <w:rFonts w:asciiTheme="majorBidi" w:hAnsiTheme="majorBidi" w:cstheme="majorBidi"/>
          <w:i/>
          <w:iCs/>
          <w:lang w:val="nl-NL"/>
        </w:rPr>
        <w:t>een goede geest</w:t>
      </w:r>
      <w:r w:rsidR="00FF37F8">
        <w:rPr>
          <w:rFonts w:asciiTheme="majorBidi" w:hAnsiTheme="majorBidi" w:cstheme="majorBidi"/>
          <w:lang w:val="nl-NL"/>
        </w:rPr>
        <w:t xml:space="preserve">, </w:t>
      </w:r>
      <w:r w:rsidRPr="00594620">
        <w:rPr>
          <w:rFonts w:asciiTheme="majorBidi" w:hAnsiTheme="majorBidi" w:cstheme="majorBidi"/>
          <w:lang w:val="nl-NL"/>
        </w:rPr>
        <w:t>om mildadigheit aan</w:t>
      </w:r>
      <w:r w:rsidR="006F3162">
        <w:rPr>
          <w:rFonts w:asciiTheme="majorBidi" w:hAnsiTheme="majorBidi" w:cstheme="majorBidi"/>
          <w:lang w:val="nl-NL"/>
        </w:rPr>
        <w:t xml:space="preserve"> </w:t>
      </w:r>
      <w:r w:rsidRPr="00594620">
        <w:rPr>
          <w:rFonts w:asciiTheme="majorBidi" w:hAnsiTheme="majorBidi" w:cstheme="majorBidi"/>
          <w:lang w:val="nl-NL"/>
        </w:rPr>
        <w:t xml:space="preserve">te wijzen ; wyders </w:t>
      </w:r>
      <w:r w:rsidR="00A82C10">
        <w:rPr>
          <w:rFonts w:asciiTheme="majorBidi" w:hAnsiTheme="majorBidi" w:cstheme="majorBidi"/>
          <w:lang w:val="nl-NL"/>
        </w:rPr>
        <w:t xml:space="preserve"> </w:t>
      </w:r>
      <w:r w:rsidRPr="00A82C10">
        <w:rPr>
          <w:rFonts w:asciiTheme="majorBidi" w:hAnsiTheme="majorBidi" w:cstheme="majorBidi"/>
          <w:i/>
          <w:iCs/>
          <w:lang w:val="nl-NL"/>
        </w:rPr>
        <w:t>de geest van yverzucht</w:t>
      </w:r>
      <w:r w:rsidR="00A82C10">
        <w:rPr>
          <w:rFonts w:asciiTheme="majorBidi" w:hAnsiTheme="majorBidi" w:cstheme="majorBidi"/>
          <w:lang w:val="nl-NL"/>
        </w:rPr>
        <w:t>,  u</w:t>
      </w:r>
      <w:r w:rsidRPr="00594620">
        <w:rPr>
          <w:rFonts w:asciiTheme="majorBidi" w:hAnsiTheme="majorBidi" w:cstheme="majorBidi"/>
          <w:lang w:val="nl-NL"/>
        </w:rPr>
        <w:t xml:space="preserve"> (of lust) </w:t>
      </w:r>
      <w:r w:rsidRPr="00A82C10">
        <w:rPr>
          <w:rFonts w:asciiTheme="majorBidi" w:hAnsiTheme="majorBidi" w:cstheme="majorBidi"/>
          <w:i/>
          <w:iCs/>
          <w:lang w:val="nl-NL"/>
        </w:rPr>
        <w:t>tot hoerderye</w:t>
      </w:r>
      <w:r w:rsidR="00A82C10">
        <w:rPr>
          <w:rFonts w:asciiTheme="majorBidi" w:hAnsiTheme="majorBidi" w:cstheme="majorBidi"/>
          <w:lang w:val="nl-NL"/>
        </w:rPr>
        <w:t xml:space="preserve">,  </w:t>
      </w:r>
      <w:r w:rsidRPr="00A82C10">
        <w:rPr>
          <w:rFonts w:asciiTheme="majorBidi" w:hAnsiTheme="majorBidi" w:cstheme="majorBidi"/>
          <w:i/>
          <w:iCs/>
          <w:lang w:val="nl-NL"/>
        </w:rPr>
        <w:t>de geest der wijsheit</w:t>
      </w:r>
      <w:r w:rsidR="00FF37F8" w:rsidRPr="00A82C10">
        <w:rPr>
          <w:rFonts w:asciiTheme="majorBidi" w:hAnsiTheme="majorBidi" w:cstheme="majorBidi"/>
          <w:i/>
          <w:iCs/>
          <w:lang w:val="nl-NL"/>
        </w:rPr>
        <w:t xml:space="preserve">, </w:t>
      </w:r>
      <w:r w:rsidRPr="00A82C10">
        <w:rPr>
          <w:rFonts w:asciiTheme="majorBidi" w:hAnsiTheme="majorBidi" w:cstheme="majorBidi"/>
          <w:i/>
          <w:iCs/>
          <w:lang w:val="nl-NL"/>
        </w:rPr>
        <w:t>des raads</w:t>
      </w:r>
      <w:r w:rsidR="00FF37F8" w:rsidRPr="00A82C10">
        <w:rPr>
          <w:rFonts w:asciiTheme="majorBidi" w:hAnsiTheme="majorBidi" w:cstheme="majorBidi"/>
          <w:i/>
          <w:iCs/>
          <w:lang w:val="nl-NL"/>
        </w:rPr>
        <w:t xml:space="preserve">, </w:t>
      </w:r>
      <w:r w:rsidRPr="00A82C10">
        <w:rPr>
          <w:rFonts w:asciiTheme="majorBidi" w:hAnsiTheme="majorBidi" w:cstheme="majorBidi"/>
          <w:i/>
          <w:iCs/>
          <w:lang w:val="nl-NL"/>
        </w:rPr>
        <w:t>der sterkte</w:t>
      </w:r>
      <w:r w:rsidR="00FF37F8">
        <w:rPr>
          <w:rFonts w:asciiTheme="majorBidi" w:hAnsiTheme="majorBidi" w:cstheme="majorBidi"/>
          <w:lang w:val="nl-NL"/>
        </w:rPr>
        <w:t xml:space="preserve">, </w:t>
      </w:r>
      <w:r w:rsidRPr="00594620">
        <w:rPr>
          <w:rFonts w:asciiTheme="majorBidi" w:hAnsiTheme="majorBidi" w:cstheme="majorBidi"/>
          <w:lang w:val="nl-NL"/>
        </w:rPr>
        <w:t>dat is (want</w:t>
      </w:r>
      <w:r>
        <w:rPr>
          <w:rFonts w:asciiTheme="majorBidi" w:hAnsiTheme="majorBidi" w:cstheme="majorBidi"/>
          <w:lang w:val="nl-NL"/>
        </w:rPr>
        <w:t xml:space="preserve"> </w:t>
      </w:r>
      <w:r w:rsidRPr="00594620">
        <w:rPr>
          <w:rFonts w:asciiTheme="majorBidi" w:hAnsiTheme="majorBidi" w:cstheme="majorBidi"/>
          <w:lang w:val="nl-NL"/>
        </w:rPr>
        <w:t>de Hebreën gebruiken meer de zelfstandige</w:t>
      </w:r>
      <w:r w:rsidR="00FF37F8">
        <w:rPr>
          <w:rFonts w:asciiTheme="majorBidi" w:hAnsiTheme="majorBidi" w:cstheme="majorBidi"/>
          <w:lang w:val="nl-NL"/>
        </w:rPr>
        <w:t xml:space="preserve">, </w:t>
      </w:r>
      <w:r w:rsidRPr="00594620">
        <w:rPr>
          <w:rFonts w:asciiTheme="majorBidi" w:hAnsiTheme="majorBidi" w:cstheme="majorBidi"/>
          <w:lang w:val="nl-NL"/>
        </w:rPr>
        <w:t>dan de byvoegelijke</w:t>
      </w:r>
      <w:r>
        <w:rPr>
          <w:rFonts w:asciiTheme="majorBidi" w:hAnsiTheme="majorBidi" w:cstheme="majorBidi"/>
          <w:lang w:val="nl-NL"/>
        </w:rPr>
        <w:t xml:space="preserve"> </w:t>
      </w:r>
      <w:r w:rsidRPr="00594620">
        <w:rPr>
          <w:rFonts w:asciiTheme="majorBidi" w:hAnsiTheme="majorBidi" w:cstheme="majorBidi"/>
          <w:lang w:val="nl-NL"/>
        </w:rPr>
        <w:t>namen ) een wijs</w:t>
      </w:r>
      <w:r w:rsidR="00FF37F8">
        <w:rPr>
          <w:rFonts w:asciiTheme="majorBidi" w:hAnsiTheme="majorBidi" w:cstheme="majorBidi"/>
          <w:lang w:val="nl-NL"/>
        </w:rPr>
        <w:t xml:space="preserve">, </w:t>
      </w:r>
      <w:r w:rsidRPr="00594620">
        <w:rPr>
          <w:rFonts w:asciiTheme="majorBidi" w:hAnsiTheme="majorBidi" w:cstheme="majorBidi"/>
          <w:lang w:val="nl-NL"/>
        </w:rPr>
        <w:t>voorzichtig</w:t>
      </w:r>
      <w:r w:rsidR="00FF37F8">
        <w:rPr>
          <w:rFonts w:asciiTheme="majorBidi" w:hAnsiTheme="majorBidi" w:cstheme="majorBidi"/>
          <w:lang w:val="nl-NL"/>
        </w:rPr>
        <w:t xml:space="preserve">, </w:t>
      </w:r>
      <w:r w:rsidRPr="00594620">
        <w:rPr>
          <w:rFonts w:asciiTheme="majorBidi" w:hAnsiTheme="majorBidi" w:cstheme="majorBidi"/>
          <w:lang w:val="nl-NL"/>
        </w:rPr>
        <w:t>en sterk gemoed</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de deugd van wijsheit</w:t>
      </w:r>
      <w:r w:rsidR="00FF37F8">
        <w:rPr>
          <w:rFonts w:asciiTheme="majorBidi" w:hAnsiTheme="majorBidi" w:cstheme="majorBidi"/>
          <w:lang w:val="nl-NL"/>
        </w:rPr>
        <w:t xml:space="preserve">, </w:t>
      </w:r>
      <w:r w:rsidRPr="00594620">
        <w:rPr>
          <w:rFonts w:asciiTheme="majorBidi" w:hAnsiTheme="majorBidi" w:cstheme="majorBidi"/>
          <w:lang w:val="nl-NL"/>
        </w:rPr>
        <w:t>raad</w:t>
      </w:r>
      <w:r w:rsidR="00FF37F8">
        <w:rPr>
          <w:rFonts w:asciiTheme="majorBidi" w:hAnsiTheme="majorBidi" w:cstheme="majorBidi"/>
          <w:lang w:val="nl-NL"/>
        </w:rPr>
        <w:t xml:space="preserve">, </w:t>
      </w:r>
      <w:r w:rsidRPr="00594620">
        <w:rPr>
          <w:rFonts w:asciiTheme="majorBidi" w:hAnsiTheme="majorBidi" w:cstheme="majorBidi"/>
          <w:lang w:val="nl-NL"/>
        </w:rPr>
        <w:t>en sterkheit</w:t>
      </w:r>
      <w:r w:rsidR="00FF37F8">
        <w:rPr>
          <w:rFonts w:asciiTheme="majorBidi" w:hAnsiTheme="majorBidi" w:cstheme="majorBidi"/>
          <w:lang w:val="nl-NL"/>
        </w:rPr>
        <w:t xml:space="preserve">, </w:t>
      </w:r>
      <w:r w:rsidR="00A82C10">
        <w:rPr>
          <w:rFonts w:asciiTheme="majorBidi" w:hAnsiTheme="majorBidi" w:cstheme="majorBidi"/>
          <w:lang w:val="nl-NL"/>
        </w:rPr>
        <w:t xml:space="preserve"> </w:t>
      </w:r>
      <w:r w:rsidRPr="00A82C10">
        <w:rPr>
          <w:rFonts w:asciiTheme="majorBidi" w:hAnsiTheme="majorBidi" w:cstheme="majorBidi"/>
          <w:i/>
          <w:iCs/>
          <w:lang w:val="nl-NL"/>
        </w:rPr>
        <w:t>de geest der godvruchtigheit</w:t>
      </w:r>
      <w:r w:rsidR="00A82C10">
        <w:rPr>
          <w:rFonts w:asciiTheme="majorBidi" w:hAnsiTheme="majorBidi" w:cstheme="majorBidi"/>
          <w:lang w:val="nl-NL"/>
        </w:rPr>
        <w:t>,</w:t>
      </w:r>
      <w:r w:rsidRPr="00594620">
        <w:rPr>
          <w:rFonts w:asciiTheme="majorBidi" w:hAnsiTheme="majorBidi" w:cstheme="majorBidi"/>
          <w:lang w:val="nl-NL"/>
        </w:rPr>
        <w:t xml:space="preserve"> enz</w:t>
      </w:r>
      <w:r w:rsidR="000D038A">
        <w:rPr>
          <w:rFonts w:asciiTheme="majorBidi" w:hAnsiTheme="majorBidi" w:cstheme="majorBidi"/>
          <w:lang w:val="nl-NL"/>
        </w:rPr>
        <w:t>.</w:t>
      </w:r>
      <w:r w:rsidRPr="00594620">
        <w:rPr>
          <w:rFonts w:asciiTheme="majorBidi" w:hAnsiTheme="majorBidi" w:cstheme="majorBidi"/>
          <w:lang w:val="nl-NL"/>
        </w:rPr>
        <w:t>. Het betekent ten zesden</w:t>
      </w:r>
      <w:r w:rsidR="00FF37F8">
        <w:rPr>
          <w:rFonts w:asciiTheme="majorBidi" w:hAnsiTheme="majorBidi" w:cstheme="majorBidi"/>
          <w:lang w:val="nl-NL"/>
        </w:rPr>
        <w:t xml:space="preserve">, </w:t>
      </w:r>
      <w:r w:rsidRPr="00594620">
        <w:rPr>
          <w:rFonts w:asciiTheme="majorBidi" w:hAnsiTheme="majorBidi" w:cstheme="majorBidi"/>
          <w:lang w:val="nl-NL"/>
        </w:rPr>
        <w:t>de ziel</w:t>
      </w:r>
      <w:r>
        <w:rPr>
          <w:rFonts w:asciiTheme="majorBidi" w:hAnsiTheme="majorBidi" w:cstheme="majorBidi"/>
          <w:lang w:val="nl-NL"/>
        </w:rPr>
        <w:t xml:space="preserve"> </w:t>
      </w:r>
      <w:r w:rsidRPr="00594620">
        <w:rPr>
          <w:rFonts w:asciiTheme="majorBidi" w:hAnsiTheme="majorBidi" w:cstheme="majorBidi"/>
          <w:lang w:val="nl-NL"/>
        </w:rPr>
        <w:t>zelf</w:t>
      </w:r>
      <w:r w:rsidR="00FF37F8">
        <w:rPr>
          <w:rFonts w:asciiTheme="majorBidi" w:hAnsiTheme="majorBidi" w:cstheme="majorBidi"/>
          <w:lang w:val="nl-NL"/>
        </w:rPr>
        <w:t xml:space="preserve">, </w:t>
      </w:r>
      <w:r w:rsidRPr="00594620">
        <w:rPr>
          <w:rFonts w:asciiTheme="majorBidi" w:hAnsiTheme="majorBidi" w:cstheme="majorBidi"/>
          <w:lang w:val="nl-NL"/>
        </w:rPr>
        <w:t>gelijk in’t boek de Prediker genaamt</w:t>
      </w:r>
      <w:r w:rsidR="00FF37F8">
        <w:rPr>
          <w:rFonts w:asciiTheme="majorBidi" w:hAnsiTheme="majorBidi" w:cstheme="majorBidi"/>
          <w:lang w:val="nl-NL"/>
        </w:rPr>
        <w:t>,</w:t>
      </w:r>
      <w:r w:rsidR="006F3162">
        <w:rPr>
          <w:rFonts w:asciiTheme="majorBidi" w:hAnsiTheme="majorBidi" w:cstheme="majorBidi"/>
          <w:lang w:val="nl-NL"/>
        </w:rPr>
        <w:t xml:space="preserve"> </w:t>
      </w:r>
      <w:r w:rsidR="005F18B8">
        <w:rPr>
          <w:rFonts w:asciiTheme="majorBidi" w:hAnsiTheme="majorBidi" w:cstheme="majorBidi"/>
          <w:lang w:val="nl-NL"/>
        </w:rPr>
        <w:t xml:space="preserve"> </w:t>
      </w:r>
      <w:r w:rsidR="00A82C10">
        <w:rPr>
          <w:rFonts w:asciiTheme="majorBidi" w:hAnsiTheme="majorBidi" w:cstheme="majorBidi"/>
          <w:lang w:val="nl-NL"/>
        </w:rPr>
        <w:t xml:space="preserve">  </w:t>
      </w:r>
      <w:r w:rsidRPr="00A82C10">
        <w:rPr>
          <w:rFonts w:asciiTheme="majorBidi" w:hAnsiTheme="majorBidi" w:cstheme="majorBidi"/>
          <w:i/>
          <w:iCs/>
          <w:lang w:val="nl-NL"/>
        </w:rPr>
        <w:t>zy hebben alle een zelfde geest</w:t>
      </w:r>
      <w:r w:rsidRPr="00594620">
        <w:rPr>
          <w:rFonts w:asciiTheme="majorBidi" w:hAnsiTheme="majorBidi" w:cstheme="majorBidi"/>
          <w:lang w:val="nl-NL"/>
        </w:rPr>
        <w:t xml:space="preserve"> ( of ziel )</w:t>
      </w:r>
      <w:r>
        <w:rPr>
          <w:rFonts w:asciiTheme="majorBidi" w:hAnsiTheme="majorBidi" w:cstheme="majorBidi"/>
          <w:lang w:val="nl-NL"/>
        </w:rPr>
        <w:t xml:space="preserve"> </w:t>
      </w:r>
      <w:r w:rsidRPr="00A82C10">
        <w:rPr>
          <w:rFonts w:asciiTheme="majorBidi" w:hAnsiTheme="majorBidi" w:cstheme="majorBidi"/>
          <w:i/>
          <w:iCs/>
          <w:lang w:val="nl-NL"/>
        </w:rPr>
        <w:t>en de geest keert weer tot God</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Eindelijk en ten zevenden</w:t>
      </w:r>
      <w:r w:rsidR="00FF37F8">
        <w:rPr>
          <w:rFonts w:asciiTheme="majorBidi" w:hAnsiTheme="majorBidi" w:cstheme="majorBidi"/>
          <w:lang w:val="nl-NL"/>
        </w:rPr>
        <w:t xml:space="preserve">, </w:t>
      </w:r>
      <w:r w:rsidRPr="00594620">
        <w:rPr>
          <w:rFonts w:asciiTheme="majorBidi" w:hAnsiTheme="majorBidi" w:cstheme="majorBidi"/>
          <w:lang w:val="nl-NL"/>
        </w:rPr>
        <w:t>betekent zy de gewesten des werelds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uit oorzaak van de winden</w:t>
      </w:r>
      <w:r w:rsidR="00FF37F8">
        <w:rPr>
          <w:rFonts w:asciiTheme="majorBidi" w:hAnsiTheme="majorBidi" w:cstheme="majorBidi"/>
          <w:lang w:val="nl-NL"/>
        </w:rPr>
        <w:t xml:space="preserve">, </w:t>
      </w:r>
      <w:r w:rsidRPr="00594620">
        <w:rPr>
          <w:rFonts w:asciiTheme="majorBidi" w:hAnsiTheme="majorBidi" w:cstheme="majorBidi"/>
          <w:lang w:val="nl-NL"/>
        </w:rPr>
        <w:t>die van daar waien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ook de zijden van yder ding</w:t>
      </w:r>
      <w:r w:rsidR="00FF37F8">
        <w:rPr>
          <w:rFonts w:asciiTheme="majorBidi" w:hAnsiTheme="majorBidi" w:cstheme="majorBidi"/>
          <w:lang w:val="nl-NL"/>
        </w:rPr>
        <w:t xml:space="preserve">, </w:t>
      </w:r>
      <w:r w:rsidRPr="00594620">
        <w:rPr>
          <w:rFonts w:asciiTheme="majorBidi" w:hAnsiTheme="majorBidi" w:cstheme="majorBidi"/>
          <w:lang w:val="nl-NL"/>
        </w:rPr>
        <w:t>die na de zelfde gewesten gekeert</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 xml:space="preserve">( bezie Ezechiël </w:t>
      </w:r>
      <w:r w:rsidR="005F18B8">
        <w:rPr>
          <w:rFonts w:asciiTheme="majorBidi" w:hAnsiTheme="majorBidi" w:cstheme="majorBidi"/>
          <w:lang w:val="nl-NL"/>
        </w:rPr>
        <w:t xml:space="preserve"> </w:t>
      </w:r>
      <w:r w:rsidR="007167E3">
        <w:rPr>
          <w:rFonts w:asciiTheme="majorBidi" w:hAnsiTheme="majorBidi" w:cstheme="majorBidi"/>
          <w:lang w:val="nl-NL"/>
        </w:rPr>
        <w:t xml:space="preserve"> en </w:t>
      </w:r>
      <w:r w:rsidR="005F18B8">
        <w:rPr>
          <w:rFonts w:asciiTheme="majorBidi" w:hAnsiTheme="majorBidi" w:cstheme="majorBidi"/>
          <w:lang w:val="nl-NL"/>
        </w:rPr>
        <w:t xml:space="preserve"> e</w:t>
      </w:r>
      <w:r w:rsidRPr="00594620">
        <w:rPr>
          <w:rFonts w:asciiTheme="majorBidi" w:hAnsiTheme="majorBidi" w:cstheme="majorBidi"/>
          <w:lang w:val="nl-NL"/>
        </w:rPr>
        <w:t>nz</w:t>
      </w:r>
      <w:r w:rsidR="005F18B8">
        <w:rPr>
          <w:rFonts w:asciiTheme="majorBidi" w:hAnsiTheme="majorBidi" w:cstheme="majorBidi"/>
          <w:lang w:val="nl-NL"/>
        </w:rPr>
        <w:t>.</w:t>
      </w:r>
      <w:r w:rsidRPr="00594620">
        <w:rPr>
          <w:rFonts w:asciiTheme="majorBidi" w:hAnsiTheme="majorBidi" w:cstheme="majorBidi"/>
          <w:lang w:val="nl-NL"/>
        </w:rPr>
        <w:t>.)</w:t>
      </w:r>
      <w:r>
        <w:rPr>
          <w:rFonts w:asciiTheme="majorBidi" w:hAnsiTheme="majorBidi" w:cstheme="majorBidi"/>
          <w:lang w:val="nl-NL"/>
        </w:rPr>
        <w:t xml:space="preserve"> </w:t>
      </w:r>
    </w:p>
    <w:p w:rsidR="00B604AF" w:rsidRDefault="00594620" w:rsidP="00B604AF">
      <w:pPr>
        <w:spacing w:after="0" w:line="240" w:lineRule="auto"/>
        <w:ind w:firstLine="720"/>
        <w:rPr>
          <w:rFonts w:asciiTheme="majorBidi" w:hAnsiTheme="majorBidi" w:cstheme="majorBidi"/>
          <w:lang w:val="nl-NL"/>
        </w:rPr>
      </w:pPr>
      <w:r w:rsidRPr="00594620">
        <w:rPr>
          <w:rFonts w:asciiTheme="majorBidi" w:hAnsiTheme="majorBidi" w:cstheme="majorBidi"/>
          <w:lang w:val="nl-NL"/>
        </w:rPr>
        <w:t>Nu staat aan te merken voorëerst</w:t>
      </w:r>
      <w:r w:rsidR="00FF37F8">
        <w:rPr>
          <w:rFonts w:asciiTheme="majorBidi" w:hAnsiTheme="majorBidi" w:cstheme="majorBidi"/>
          <w:lang w:val="nl-NL"/>
        </w:rPr>
        <w:t xml:space="preserve">, </w:t>
      </w:r>
      <w:r w:rsidRPr="00594620">
        <w:rPr>
          <w:rFonts w:asciiTheme="majorBidi" w:hAnsiTheme="majorBidi" w:cstheme="majorBidi"/>
          <w:lang w:val="nl-NL"/>
        </w:rPr>
        <w:t>als eenige zaak aan God</w:t>
      </w:r>
      <w:r>
        <w:rPr>
          <w:rFonts w:asciiTheme="majorBidi" w:hAnsiTheme="majorBidi" w:cstheme="majorBidi"/>
          <w:lang w:val="nl-NL"/>
        </w:rPr>
        <w:t xml:space="preserve"> </w:t>
      </w:r>
      <w:r w:rsidRPr="00594620">
        <w:rPr>
          <w:rFonts w:asciiTheme="majorBidi" w:hAnsiTheme="majorBidi" w:cstheme="majorBidi"/>
          <w:lang w:val="nl-NL"/>
        </w:rPr>
        <w:t>toegepast word</w:t>
      </w:r>
      <w:r w:rsidR="00FF37F8">
        <w:rPr>
          <w:rFonts w:asciiTheme="majorBidi" w:hAnsiTheme="majorBidi" w:cstheme="majorBidi"/>
          <w:lang w:val="nl-NL"/>
        </w:rPr>
        <w:t xml:space="preserve">, </w:t>
      </w:r>
      <w:r w:rsidRPr="00594620">
        <w:rPr>
          <w:rFonts w:asciiTheme="majorBidi" w:hAnsiTheme="majorBidi" w:cstheme="majorBidi"/>
          <w:lang w:val="nl-NL"/>
        </w:rPr>
        <w:t>en Gods zaak gezegt word</w:t>
      </w:r>
      <w:r w:rsidR="00FF37F8">
        <w:rPr>
          <w:rFonts w:asciiTheme="majorBidi" w:hAnsiTheme="majorBidi" w:cstheme="majorBidi"/>
          <w:lang w:val="nl-NL"/>
        </w:rPr>
        <w:t xml:space="preserve">, </w:t>
      </w:r>
      <w:r w:rsidRPr="00594620">
        <w:rPr>
          <w:rFonts w:asciiTheme="majorBidi" w:hAnsiTheme="majorBidi" w:cstheme="majorBidi"/>
          <w:lang w:val="nl-NL"/>
        </w:rPr>
        <w:t>dat het tot</w:t>
      </w:r>
      <w:r>
        <w:rPr>
          <w:rFonts w:asciiTheme="majorBidi" w:hAnsiTheme="majorBidi" w:cstheme="majorBidi"/>
          <w:lang w:val="nl-NL"/>
        </w:rPr>
        <w:t xml:space="preserve"> </w:t>
      </w:r>
      <w:r w:rsidRPr="00594620">
        <w:rPr>
          <w:rFonts w:asciiTheme="majorBidi" w:hAnsiTheme="majorBidi" w:cstheme="majorBidi"/>
          <w:lang w:val="nl-NL"/>
        </w:rPr>
        <w:t>Gods natuur behoort</w:t>
      </w:r>
      <w:r w:rsidR="00FF37F8">
        <w:rPr>
          <w:rFonts w:asciiTheme="majorBidi" w:hAnsiTheme="majorBidi" w:cstheme="majorBidi"/>
          <w:lang w:val="nl-NL"/>
        </w:rPr>
        <w:t xml:space="preserve">, </w:t>
      </w:r>
      <w:r w:rsidRPr="00594620">
        <w:rPr>
          <w:rFonts w:asciiTheme="majorBidi" w:hAnsiTheme="majorBidi" w:cstheme="majorBidi"/>
          <w:lang w:val="nl-NL"/>
        </w:rPr>
        <w:t>en als een deel van God is : gelijk</w:t>
      </w:r>
      <w:r>
        <w:rPr>
          <w:rFonts w:asciiTheme="majorBidi" w:hAnsiTheme="majorBidi" w:cstheme="majorBidi"/>
          <w:lang w:val="nl-NL"/>
        </w:rPr>
        <w:t xml:space="preserve"> </w:t>
      </w:r>
      <w:r w:rsidRPr="00594620">
        <w:rPr>
          <w:rFonts w:asciiTheme="majorBidi" w:hAnsiTheme="majorBidi" w:cstheme="majorBidi"/>
          <w:lang w:val="nl-NL"/>
        </w:rPr>
        <w:t xml:space="preserve">wanneer gezegt word </w:t>
      </w:r>
      <w:r w:rsidR="007167E3">
        <w:rPr>
          <w:rFonts w:asciiTheme="majorBidi" w:hAnsiTheme="majorBidi" w:cstheme="majorBidi"/>
          <w:lang w:val="nl-NL"/>
        </w:rPr>
        <w:t xml:space="preserve"> </w:t>
      </w:r>
      <w:r w:rsidRPr="007167E3">
        <w:rPr>
          <w:rFonts w:asciiTheme="majorBidi" w:hAnsiTheme="majorBidi" w:cstheme="majorBidi"/>
          <w:i/>
          <w:iCs/>
          <w:lang w:val="nl-NL"/>
        </w:rPr>
        <w:t>Gods vermogen</w:t>
      </w:r>
      <w:r w:rsidR="00FF37F8">
        <w:rPr>
          <w:rFonts w:asciiTheme="majorBidi" w:hAnsiTheme="majorBidi" w:cstheme="majorBidi"/>
          <w:lang w:val="nl-NL"/>
        </w:rPr>
        <w:t xml:space="preserve">, </w:t>
      </w:r>
      <w:r w:rsidR="007167E3">
        <w:rPr>
          <w:rFonts w:asciiTheme="majorBidi" w:hAnsiTheme="majorBidi" w:cstheme="majorBidi"/>
          <w:lang w:val="nl-NL"/>
        </w:rPr>
        <w:t xml:space="preserve"> </w:t>
      </w:r>
      <w:r w:rsidRPr="007167E3">
        <w:rPr>
          <w:rFonts w:asciiTheme="majorBidi" w:hAnsiTheme="majorBidi" w:cstheme="majorBidi"/>
          <w:i/>
          <w:iCs/>
          <w:lang w:val="nl-NL"/>
        </w:rPr>
        <w:t>Gods ogen</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Ten tweden</w:t>
      </w:r>
      <w:r w:rsidR="00FF37F8">
        <w:rPr>
          <w:rFonts w:asciiTheme="majorBidi" w:hAnsiTheme="majorBidi" w:cstheme="majorBidi"/>
          <w:lang w:val="nl-NL"/>
        </w:rPr>
        <w:t xml:space="preserve">, </w:t>
      </w:r>
      <w:r w:rsidRPr="00594620">
        <w:rPr>
          <w:rFonts w:asciiTheme="majorBidi" w:hAnsiTheme="majorBidi" w:cstheme="majorBidi"/>
          <w:lang w:val="nl-NL"/>
        </w:rPr>
        <w:t>omdat het in Godts macht is</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naar Godts wenk en believen werkt. In deser voegen worden</w:t>
      </w:r>
      <w:r w:rsidR="006F3162">
        <w:rPr>
          <w:rFonts w:asciiTheme="majorBidi" w:hAnsiTheme="majorBidi" w:cstheme="majorBidi"/>
          <w:lang w:val="nl-NL"/>
        </w:rPr>
        <w:t xml:space="preserve"> </w:t>
      </w:r>
      <w:r w:rsidRPr="00594620">
        <w:rPr>
          <w:rFonts w:asciiTheme="majorBidi" w:hAnsiTheme="majorBidi" w:cstheme="majorBidi"/>
          <w:lang w:val="nl-NL"/>
        </w:rPr>
        <w:t>in de heilige Schrift</w:t>
      </w:r>
      <w:r w:rsidR="00FF37F8">
        <w:rPr>
          <w:rFonts w:asciiTheme="majorBidi" w:hAnsiTheme="majorBidi" w:cstheme="majorBidi"/>
          <w:lang w:val="nl-NL"/>
        </w:rPr>
        <w:t xml:space="preserve">, </w:t>
      </w:r>
      <w:r w:rsidRPr="00594620">
        <w:rPr>
          <w:rFonts w:asciiTheme="majorBidi" w:hAnsiTheme="majorBidi" w:cstheme="majorBidi"/>
          <w:lang w:val="nl-NL"/>
        </w:rPr>
        <w:t xml:space="preserve">de Hemelen </w:t>
      </w:r>
      <w:r w:rsidR="00B604AF">
        <w:rPr>
          <w:rFonts w:asciiTheme="majorBidi" w:hAnsiTheme="majorBidi" w:cstheme="majorBidi"/>
          <w:lang w:val="nl-NL"/>
        </w:rPr>
        <w:t xml:space="preserve"> </w:t>
      </w:r>
      <w:r w:rsidRPr="00B604AF">
        <w:rPr>
          <w:rFonts w:asciiTheme="majorBidi" w:hAnsiTheme="majorBidi" w:cstheme="majorBidi"/>
          <w:i/>
          <w:iCs/>
          <w:lang w:val="nl-NL"/>
        </w:rPr>
        <w:t>Gods hemelen</w:t>
      </w:r>
      <w:r w:rsidRPr="00594620">
        <w:rPr>
          <w:rFonts w:asciiTheme="majorBidi" w:hAnsiTheme="majorBidi" w:cstheme="majorBidi"/>
          <w:lang w:val="nl-NL"/>
        </w:rPr>
        <w:t xml:space="preserve"> genoemt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dat zy Gods wagen en woning zijn. Dus</w:t>
      </w:r>
      <w:r>
        <w:rPr>
          <w:rFonts w:asciiTheme="majorBidi" w:hAnsiTheme="majorBidi" w:cstheme="majorBidi"/>
          <w:lang w:val="nl-NL"/>
        </w:rPr>
        <w:t xml:space="preserve"> </w:t>
      </w:r>
      <w:r w:rsidRPr="00594620">
        <w:rPr>
          <w:rFonts w:asciiTheme="majorBidi" w:hAnsiTheme="majorBidi" w:cstheme="majorBidi"/>
          <w:lang w:val="nl-NL"/>
        </w:rPr>
        <w:t>word Assyriën Gods gee</w:t>
      </w:r>
      <w:r w:rsidR="00B604AF">
        <w:rPr>
          <w:rFonts w:asciiTheme="majorBidi" w:hAnsiTheme="majorBidi" w:cstheme="majorBidi"/>
          <w:lang w:val="nl-NL"/>
        </w:rPr>
        <w:t>fz</w:t>
      </w:r>
      <w:r w:rsidRPr="00594620">
        <w:rPr>
          <w:rFonts w:asciiTheme="majorBidi" w:hAnsiTheme="majorBidi" w:cstheme="majorBidi"/>
          <w:lang w:val="nl-NL"/>
        </w:rPr>
        <w:t>el</w:t>
      </w:r>
      <w:r w:rsidR="00FF37F8">
        <w:rPr>
          <w:rFonts w:asciiTheme="majorBidi" w:hAnsiTheme="majorBidi" w:cstheme="majorBidi"/>
          <w:lang w:val="nl-NL"/>
        </w:rPr>
        <w:t xml:space="preserve">, </w:t>
      </w:r>
      <w:r w:rsidRPr="00594620">
        <w:rPr>
          <w:rFonts w:asciiTheme="majorBidi" w:hAnsiTheme="majorBidi" w:cstheme="majorBidi"/>
          <w:lang w:val="nl-NL"/>
        </w:rPr>
        <w:t>en Nebucadonozer Gods knecht</w:t>
      </w:r>
      <w:r>
        <w:rPr>
          <w:rFonts w:asciiTheme="majorBidi" w:hAnsiTheme="majorBidi" w:cstheme="majorBidi"/>
          <w:lang w:val="nl-NL"/>
        </w:rPr>
        <w:t xml:space="preserve"> </w:t>
      </w:r>
      <w:r w:rsidRPr="00594620">
        <w:rPr>
          <w:rFonts w:asciiTheme="majorBidi" w:hAnsiTheme="majorBidi" w:cstheme="majorBidi"/>
          <w:lang w:val="nl-NL"/>
        </w:rPr>
        <w:t>genoemt enz.</w:t>
      </w:r>
      <w:r w:rsidR="000D038A">
        <w:rPr>
          <w:rFonts w:asciiTheme="majorBidi" w:hAnsiTheme="majorBidi" w:cstheme="majorBidi"/>
          <w:lang w:val="nl-NL"/>
        </w:rPr>
        <w:t>.</w:t>
      </w:r>
      <w:r w:rsidRPr="00594620">
        <w:rPr>
          <w:rFonts w:asciiTheme="majorBidi" w:hAnsiTheme="majorBidi" w:cstheme="majorBidi"/>
          <w:lang w:val="nl-NL"/>
        </w:rPr>
        <w:t xml:space="preserve"> Ten derden</w:t>
      </w:r>
      <w:r w:rsidR="00FF37F8">
        <w:rPr>
          <w:rFonts w:asciiTheme="majorBidi" w:hAnsiTheme="majorBidi" w:cstheme="majorBidi"/>
          <w:lang w:val="nl-NL"/>
        </w:rPr>
        <w:t xml:space="preserve">, </w:t>
      </w:r>
      <w:r w:rsidRPr="00594620">
        <w:rPr>
          <w:rFonts w:asciiTheme="majorBidi" w:hAnsiTheme="majorBidi" w:cstheme="majorBidi"/>
          <w:lang w:val="nl-NL"/>
        </w:rPr>
        <w:t>om dat het aan God gewijd en</w:t>
      </w:r>
      <w:r>
        <w:rPr>
          <w:rFonts w:asciiTheme="majorBidi" w:hAnsiTheme="majorBidi" w:cstheme="majorBidi"/>
          <w:lang w:val="nl-NL"/>
        </w:rPr>
        <w:t xml:space="preserve"> </w:t>
      </w:r>
      <w:r w:rsidRPr="00594620">
        <w:rPr>
          <w:rFonts w:asciiTheme="majorBidi" w:hAnsiTheme="majorBidi" w:cstheme="majorBidi"/>
          <w:lang w:val="nl-NL"/>
        </w:rPr>
        <w:t>opgedragen is : gelijk</w:t>
      </w:r>
      <w:r w:rsidR="00B604AF">
        <w:rPr>
          <w:rFonts w:asciiTheme="majorBidi" w:hAnsiTheme="majorBidi" w:cstheme="majorBidi"/>
          <w:lang w:val="nl-NL"/>
        </w:rPr>
        <w:t xml:space="preserve">  </w:t>
      </w:r>
      <w:r w:rsidRPr="00B604AF">
        <w:rPr>
          <w:rFonts w:asciiTheme="majorBidi" w:hAnsiTheme="majorBidi" w:cstheme="majorBidi"/>
          <w:i/>
          <w:iCs/>
          <w:lang w:val="nl-NL"/>
        </w:rPr>
        <w:t>Gods Tempel</w:t>
      </w:r>
      <w:r w:rsidR="00FF37F8">
        <w:rPr>
          <w:rFonts w:asciiTheme="majorBidi" w:hAnsiTheme="majorBidi" w:cstheme="majorBidi"/>
          <w:lang w:val="nl-NL"/>
        </w:rPr>
        <w:t xml:space="preserve">, </w:t>
      </w:r>
      <w:r w:rsidR="006F3162">
        <w:rPr>
          <w:rFonts w:asciiTheme="majorBidi" w:hAnsiTheme="majorBidi" w:cstheme="majorBidi"/>
          <w:lang w:val="nl-NL"/>
        </w:rPr>
        <w:t xml:space="preserve"> </w:t>
      </w:r>
      <w:r w:rsidRPr="00B604AF">
        <w:rPr>
          <w:rFonts w:asciiTheme="majorBidi" w:hAnsiTheme="majorBidi" w:cstheme="majorBidi"/>
          <w:i/>
          <w:iCs/>
          <w:lang w:val="nl-NL"/>
        </w:rPr>
        <w:t>Gods Nazarener</w:t>
      </w:r>
      <w:r w:rsidR="00B604AF">
        <w:rPr>
          <w:rFonts w:asciiTheme="majorBidi" w:hAnsiTheme="majorBidi" w:cstheme="majorBidi"/>
          <w:lang w:val="nl-NL"/>
        </w:rPr>
        <w:t xml:space="preserve">,  </w:t>
      </w:r>
      <w:r w:rsidRPr="00B604AF">
        <w:rPr>
          <w:rFonts w:asciiTheme="majorBidi" w:hAnsiTheme="majorBidi" w:cstheme="majorBidi"/>
          <w:i/>
          <w:iCs/>
          <w:lang w:val="nl-NL"/>
        </w:rPr>
        <w:t>Gods brood</w:t>
      </w:r>
      <w:r w:rsidRPr="00594620">
        <w:rPr>
          <w:rFonts w:asciiTheme="majorBidi" w:hAnsiTheme="majorBidi" w:cstheme="majorBidi"/>
          <w:lang w:val="nl-NL"/>
        </w:rPr>
        <w:t xml:space="preserve"> enz. Ten vierden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dat het van de Propheten overgelevert is</w:t>
      </w:r>
      <w:r w:rsidR="00FF37F8">
        <w:rPr>
          <w:rFonts w:asciiTheme="majorBidi" w:hAnsiTheme="majorBidi" w:cstheme="majorBidi"/>
          <w:lang w:val="nl-NL"/>
        </w:rPr>
        <w:t xml:space="preserve">, </w:t>
      </w:r>
      <w:r w:rsidRPr="00594620">
        <w:rPr>
          <w:rFonts w:asciiTheme="majorBidi" w:hAnsiTheme="majorBidi" w:cstheme="majorBidi"/>
          <w:lang w:val="nl-NL"/>
        </w:rPr>
        <w:t>en niet door het</w:t>
      </w:r>
      <w:r>
        <w:rPr>
          <w:rFonts w:asciiTheme="majorBidi" w:hAnsiTheme="majorBidi" w:cstheme="majorBidi"/>
          <w:lang w:val="nl-NL"/>
        </w:rPr>
        <w:t xml:space="preserve"> </w:t>
      </w:r>
      <w:r w:rsidRPr="00594620">
        <w:rPr>
          <w:rFonts w:asciiTheme="majorBidi" w:hAnsiTheme="majorBidi" w:cstheme="majorBidi"/>
          <w:lang w:val="nl-NL"/>
        </w:rPr>
        <w:t>natuurlijk licht geopenbaart. Dieshalven word Mozes wet</w:t>
      </w:r>
      <w:r w:rsidR="00FF37F8">
        <w:rPr>
          <w:rFonts w:asciiTheme="majorBidi" w:hAnsiTheme="majorBidi" w:cstheme="majorBidi"/>
          <w:lang w:val="nl-NL"/>
        </w:rPr>
        <w:t xml:space="preserve">, </w:t>
      </w:r>
      <w:r w:rsidR="00B604AF">
        <w:rPr>
          <w:rFonts w:asciiTheme="majorBidi" w:hAnsiTheme="majorBidi" w:cstheme="majorBidi"/>
          <w:lang w:val="nl-NL"/>
        </w:rPr>
        <w:t xml:space="preserve"> </w:t>
      </w:r>
      <w:r w:rsidRPr="00594620">
        <w:rPr>
          <w:rFonts w:asciiTheme="majorBidi" w:hAnsiTheme="majorBidi" w:cstheme="majorBidi"/>
          <w:lang w:val="nl-NL"/>
        </w:rPr>
        <w:t>Godts wet genoemt. Ten vijfden</w:t>
      </w:r>
      <w:r w:rsidR="00FF37F8">
        <w:rPr>
          <w:rFonts w:asciiTheme="majorBidi" w:hAnsiTheme="majorBidi" w:cstheme="majorBidi"/>
          <w:lang w:val="nl-NL"/>
        </w:rPr>
        <w:t xml:space="preserve">, </w:t>
      </w:r>
      <w:r w:rsidRPr="00594620">
        <w:rPr>
          <w:rFonts w:asciiTheme="majorBidi" w:hAnsiTheme="majorBidi" w:cstheme="majorBidi"/>
          <w:lang w:val="nl-NL"/>
        </w:rPr>
        <w:t>om een zaak in de hoogste</w:t>
      </w:r>
      <w:r>
        <w:rPr>
          <w:rFonts w:asciiTheme="majorBidi" w:hAnsiTheme="majorBidi" w:cstheme="majorBidi"/>
          <w:lang w:val="nl-NL"/>
        </w:rPr>
        <w:t xml:space="preserve"> </w:t>
      </w:r>
      <w:r w:rsidRPr="00594620">
        <w:rPr>
          <w:rFonts w:asciiTheme="majorBidi" w:hAnsiTheme="majorBidi" w:cstheme="majorBidi"/>
          <w:lang w:val="nl-NL"/>
        </w:rPr>
        <w:t xml:space="preserve">trap uit te drukken ; gelijk </w:t>
      </w:r>
      <w:r w:rsidR="00B604AF">
        <w:rPr>
          <w:rFonts w:asciiTheme="majorBidi" w:hAnsiTheme="majorBidi" w:cstheme="majorBidi"/>
          <w:lang w:val="nl-NL"/>
        </w:rPr>
        <w:t xml:space="preserve"> </w:t>
      </w:r>
      <w:r w:rsidRPr="00B604AF">
        <w:rPr>
          <w:rFonts w:asciiTheme="majorBidi" w:hAnsiTheme="majorBidi" w:cstheme="majorBidi"/>
          <w:i/>
          <w:iCs/>
          <w:lang w:val="nl-NL"/>
        </w:rPr>
        <w:t>Gods bergen</w:t>
      </w:r>
      <w:r w:rsidR="00FF37F8">
        <w:rPr>
          <w:rFonts w:asciiTheme="majorBidi" w:hAnsiTheme="majorBidi" w:cstheme="majorBidi"/>
          <w:lang w:val="nl-NL"/>
        </w:rPr>
        <w:t xml:space="preserve">, </w:t>
      </w:r>
      <w:r w:rsidRPr="00594620">
        <w:rPr>
          <w:rFonts w:asciiTheme="majorBidi" w:hAnsiTheme="majorBidi" w:cstheme="majorBidi"/>
          <w:lang w:val="nl-NL"/>
        </w:rPr>
        <w:t>dat is</w:t>
      </w:r>
      <w:r>
        <w:rPr>
          <w:rFonts w:asciiTheme="majorBidi" w:hAnsiTheme="majorBidi" w:cstheme="majorBidi"/>
          <w:lang w:val="nl-NL"/>
        </w:rPr>
        <w:t xml:space="preserve"> </w:t>
      </w:r>
      <w:r w:rsidRPr="00594620">
        <w:rPr>
          <w:rFonts w:asciiTheme="majorBidi" w:hAnsiTheme="majorBidi" w:cstheme="majorBidi"/>
          <w:lang w:val="nl-NL"/>
        </w:rPr>
        <w:t xml:space="preserve">zeer hooge bergen : </w:t>
      </w:r>
      <w:r w:rsidR="00B604AF">
        <w:rPr>
          <w:rFonts w:asciiTheme="majorBidi" w:hAnsiTheme="majorBidi" w:cstheme="majorBidi"/>
          <w:lang w:val="nl-NL"/>
        </w:rPr>
        <w:t xml:space="preserve"> </w:t>
      </w:r>
      <w:r w:rsidRPr="00B604AF">
        <w:rPr>
          <w:rFonts w:asciiTheme="majorBidi" w:hAnsiTheme="majorBidi" w:cstheme="majorBidi"/>
          <w:i/>
          <w:iCs/>
          <w:lang w:val="nl-NL"/>
        </w:rPr>
        <w:t>God</w:t>
      </w:r>
      <w:r w:rsidR="00B604AF" w:rsidRPr="00B604AF">
        <w:rPr>
          <w:rFonts w:asciiTheme="majorBidi" w:hAnsiTheme="majorBidi" w:cstheme="majorBidi"/>
          <w:i/>
          <w:iCs/>
          <w:lang w:val="nl-NL"/>
        </w:rPr>
        <w:t>s</w:t>
      </w:r>
      <w:r w:rsidRPr="00B604AF">
        <w:rPr>
          <w:rFonts w:asciiTheme="majorBidi" w:hAnsiTheme="majorBidi" w:cstheme="majorBidi"/>
          <w:i/>
          <w:iCs/>
          <w:lang w:val="nl-NL"/>
        </w:rPr>
        <w:t xml:space="preserve"> slaap</w:t>
      </w:r>
      <w:r w:rsidR="00FF37F8">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een</w:t>
      </w:r>
      <w:r>
        <w:rPr>
          <w:rFonts w:asciiTheme="majorBidi" w:hAnsiTheme="majorBidi" w:cstheme="majorBidi"/>
          <w:lang w:val="nl-NL"/>
        </w:rPr>
        <w:t xml:space="preserve"> </w:t>
      </w:r>
      <w:r w:rsidRPr="00594620">
        <w:rPr>
          <w:rFonts w:asciiTheme="majorBidi" w:hAnsiTheme="majorBidi" w:cstheme="majorBidi"/>
          <w:lang w:val="nl-NL"/>
        </w:rPr>
        <w:t>diepe slaap. En volgens deze zin moet Amos</w:t>
      </w:r>
      <w:r>
        <w:rPr>
          <w:rFonts w:asciiTheme="majorBidi" w:hAnsiTheme="majorBidi" w:cstheme="majorBidi"/>
          <w:lang w:val="nl-NL"/>
        </w:rPr>
        <w:t xml:space="preserve"> </w:t>
      </w:r>
      <w:r w:rsidR="005F18B8">
        <w:rPr>
          <w:rFonts w:asciiTheme="majorBidi" w:hAnsiTheme="majorBidi" w:cstheme="majorBidi"/>
          <w:lang w:val="nl-NL"/>
        </w:rPr>
        <w:t xml:space="preserve"> </w:t>
      </w:r>
      <w:r w:rsidR="00B604AF">
        <w:rPr>
          <w:rFonts w:asciiTheme="majorBidi" w:hAnsiTheme="majorBidi" w:cstheme="majorBidi"/>
          <w:lang w:val="nl-NL"/>
        </w:rPr>
        <w:t xml:space="preserve"> </w:t>
      </w:r>
      <w:r w:rsidRPr="00594620">
        <w:rPr>
          <w:rFonts w:asciiTheme="majorBidi" w:hAnsiTheme="majorBidi" w:cstheme="majorBidi"/>
          <w:lang w:val="nl-NL"/>
        </w:rPr>
        <w:t>uitgeleid worden</w:t>
      </w:r>
      <w:r w:rsidR="00FF37F8">
        <w:rPr>
          <w:rFonts w:asciiTheme="majorBidi" w:hAnsiTheme="majorBidi" w:cstheme="majorBidi"/>
          <w:lang w:val="nl-NL"/>
        </w:rPr>
        <w:t xml:space="preserve">, </w:t>
      </w:r>
      <w:r w:rsidRPr="00594620">
        <w:rPr>
          <w:rFonts w:asciiTheme="majorBidi" w:hAnsiTheme="majorBidi" w:cstheme="majorBidi"/>
          <w:lang w:val="nl-NL"/>
        </w:rPr>
        <w:t xml:space="preserve">daar God zelf dus spreekt : </w:t>
      </w:r>
      <w:r w:rsidR="00B604AF">
        <w:rPr>
          <w:rFonts w:asciiTheme="majorBidi" w:hAnsiTheme="majorBidi" w:cstheme="majorBidi"/>
          <w:lang w:val="nl-NL"/>
        </w:rPr>
        <w:t xml:space="preserve"> </w:t>
      </w:r>
      <w:r w:rsidRPr="00B604AF">
        <w:rPr>
          <w:rFonts w:asciiTheme="majorBidi" w:hAnsiTheme="majorBidi" w:cstheme="majorBidi"/>
          <w:i/>
          <w:iCs/>
          <w:lang w:val="nl-NL"/>
        </w:rPr>
        <w:t xml:space="preserve">Ik heb u omgekeert gelijk Gods omkeering </w:t>
      </w:r>
      <w:r w:rsidRPr="00B604AF">
        <w:rPr>
          <w:rFonts w:asciiTheme="majorBidi" w:hAnsiTheme="majorBidi" w:cstheme="majorBidi"/>
          <w:lang w:val="nl-NL"/>
        </w:rPr>
        <w:t>( omgekeert heeft)</w:t>
      </w:r>
      <w:r w:rsidRPr="00B604AF">
        <w:rPr>
          <w:rFonts w:asciiTheme="majorBidi" w:hAnsiTheme="majorBidi" w:cstheme="majorBidi"/>
          <w:i/>
          <w:iCs/>
          <w:lang w:val="nl-NL"/>
        </w:rPr>
        <w:t xml:space="preserve"> Sodoma en Gomorra</w:t>
      </w:r>
      <w:r w:rsidRPr="00594620">
        <w:rPr>
          <w:rFonts w:asciiTheme="majorBidi" w:hAnsiTheme="majorBidi" w:cstheme="majorBidi"/>
          <w:lang w:val="nl-NL"/>
        </w:rPr>
        <w:t xml:space="preserve"> ; dat is</w:t>
      </w:r>
      <w:r w:rsidR="00FF37F8">
        <w:rPr>
          <w:rFonts w:asciiTheme="majorBidi" w:hAnsiTheme="majorBidi" w:cstheme="majorBidi"/>
          <w:lang w:val="nl-NL"/>
        </w:rPr>
        <w:t xml:space="preserve">, </w:t>
      </w:r>
      <w:r w:rsidRPr="00594620">
        <w:rPr>
          <w:rFonts w:asciiTheme="majorBidi" w:hAnsiTheme="majorBidi" w:cstheme="majorBidi"/>
          <w:lang w:val="nl-NL"/>
        </w:rPr>
        <w:t>gelijk die gedenkwaerdige omkeering :</w:t>
      </w:r>
      <w:r w:rsidR="006F3162">
        <w:rPr>
          <w:rFonts w:asciiTheme="majorBidi" w:hAnsiTheme="majorBidi" w:cstheme="majorBidi"/>
          <w:lang w:val="nl-NL"/>
        </w:rPr>
        <w:t xml:space="preserve"> </w:t>
      </w:r>
      <w:r w:rsidRPr="00594620">
        <w:rPr>
          <w:rFonts w:asciiTheme="majorBidi" w:hAnsiTheme="majorBidi" w:cstheme="majorBidi"/>
          <w:lang w:val="nl-NL"/>
        </w:rPr>
        <w:t>want dewijl God selfs spreekt</w:t>
      </w:r>
      <w:r w:rsidR="00FF37F8">
        <w:rPr>
          <w:rFonts w:asciiTheme="majorBidi" w:hAnsiTheme="majorBidi" w:cstheme="majorBidi"/>
          <w:lang w:val="nl-NL"/>
        </w:rPr>
        <w:t xml:space="preserve">, </w:t>
      </w:r>
      <w:r w:rsidRPr="00594620">
        <w:rPr>
          <w:rFonts w:asciiTheme="majorBidi" w:hAnsiTheme="majorBidi" w:cstheme="majorBidi"/>
          <w:lang w:val="nl-NL"/>
        </w:rPr>
        <w:t>zoo kan het eigentlijk</w:t>
      </w:r>
      <w:r>
        <w:rPr>
          <w:rFonts w:asciiTheme="majorBidi" w:hAnsiTheme="majorBidi" w:cstheme="majorBidi"/>
          <w:lang w:val="nl-NL"/>
        </w:rPr>
        <w:t xml:space="preserve"> </w:t>
      </w:r>
      <w:r w:rsidRPr="00594620">
        <w:rPr>
          <w:rFonts w:asciiTheme="majorBidi" w:hAnsiTheme="majorBidi" w:cstheme="majorBidi"/>
          <w:lang w:val="nl-NL"/>
        </w:rPr>
        <w:t>niet anders verklaart worden. Salomons natuurlijke wetenschap</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werd ook Gods wetenschap</w:t>
      </w:r>
      <w:r w:rsidR="00FF37F8">
        <w:rPr>
          <w:rFonts w:asciiTheme="majorBidi" w:hAnsiTheme="majorBidi" w:cstheme="majorBidi"/>
          <w:lang w:val="nl-NL"/>
        </w:rPr>
        <w:t xml:space="preserve">, </w:t>
      </w:r>
      <w:r w:rsidRPr="00594620">
        <w:rPr>
          <w:rFonts w:asciiTheme="majorBidi" w:hAnsiTheme="majorBidi" w:cstheme="majorBidi"/>
          <w:lang w:val="nl-NL"/>
        </w:rPr>
        <w:t>dat is goddelijk of boven</w:t>
      </w:r>
      <w:r>
        <w:rPr>
          <w:rFonts w:asciiTheme="majorBidi" w:hAnsiTheme="majorBidi" w:cstheme="majorBidi"/>
          <w:lang w:val="nl-NL"/>
        </w:rPr>
        <w:t xml:space="preserve"> </w:t>
      </w:r>
      <w:r w:rsidRPr="00594620">
        <w:rPr>
          <w:rFonts w:asciiTheme="majorBidi" w:hAnsiTheme="majorBidi" w:cstheme="majorBidi"/>
          <w:lang w:val="nl-NL"/>
        </w:rPr>
        <w:t>gemeen genoemt. In de Psalmen worden de Cederen ook</w:t>
      </w:r>
      <w:r>
        <w:rPr>
          <w:rFonts w:asciiTheme="majorBidi" w:hAnsiTheme="majorBidi" w:cstheme="majorBidi"/>
          <w:lang w:val="nl-NL"/>
        </w:rPr>
        <w:t xml:space="preserve"> </w:t>
      </w:r>
      <w:r w:rsidR="00B604AF">
        <w:rPr>
          <w:rFonts w:asciiTheme="majorBidi" w:hAnsiTheme="majorBidi" w:cstheme="majorBidi"/>
          <w:lang w:val="nl-NL"/>
        </w:rPr>
        <w:t xml:space="preserve"> </w:t>
      </w:r>
      <w:r w:rsidRPr="00B604AF">
        <w:rPr>
          <w:rFonts w:asciiTheme="majorBidi" w:hAnsiTheme="majorBidi" w:cstheme="majorBidi"/>
          <w:i/>
          <w:iCs/>
          <w:lang w:val="nl-NL"/>
        </w:rPr>
        <w:t>Gods Cederen</w:t>
      </w:r>
      <w:r w:rsidRPr="00594620">
        <w:rPr>
          <w:rFonts w:asciiTheme="majorBidi" w:hAnsiTheme="majorBidi" w:cstheme="majorBidi"/>
          <w:lang w:val="nl-NL"/>
        </w:rPr>
        <w:t xml:space="preserve"> genoemd</w:t>
      </w:r>
      <w:r w:rsidR="00FF37F8">
        <w:rPr>
          <w:rFonts w:asciiTheme="majorBidi" w:hAnsiTheme="majorBidi" w:cstheme="majorBidi"/>
          <w:lang w:val="nl-NL"/>
        </w:rPr>
        <w:t xml:space="preserve">, </w:t>
      </w:r>
      <w:r w:rsidRPr="00594620">
        <w:rPr>
          <w:rFonts w:asciiTheme="majorBidi" w:hAnsiTheme="majorBidi" w:cstheme="majorBidi"/>
          <w:lang w:val="nl-NL"/>
        </w:rPr>
        <w:t>om hun bovengewoone</w:t>
      </w:r>
      <w:r>
        <w:rPr>
          <w:rFonts w:asciiTheme="majorBidi" w:hAnsiTheme="majorBidi" w:cstheme="majorBidi"/>
          <w:lang w:val="nl-NL"/>
        </w:rPr>
        <w:t xml:space="preserve"> </w:t>
      </w:r>
      <w:r w:rsidRPr="00594620">
        <w:rPr>
          <w:rFonts w:asciiTheme="majorBidi" w:hAnsiTheme="majorBidi" w:cstheme="majorBidi"/>
          <w:lang w:val="nl-NL"/>
        </w:rPr>
        <w:t>grootheit uit te drukken. En in S</w:t>
      </w:r>
      <w:r w:rsidR="00B604AF">
        <w:rPr>
          <w:rFonts w:asciiTheme="majorBidi" w:hAnsiTheme="majorBidi" w:cstheme="majorBidi"/>
          <w:lang w:val="nl-NL"/>
        </w:rPr>
        <w:t xml:space="preserve">amuëls eerste boek word gezegt  </w:t>
      </w:r>
      <w:r w:rsidRPr="00B604AF">
        <w:rPr>
          <w:rFonts w:asciiTheme="majorBidi" w:hAnsiTheme="majorBidi" w:cstheme="majorBidi"/>
          <w:i/>
          <w:iCs/>
          <w:lang w:val="nl-NL"/>
        </w:rPr>
        <w:t>en Gods vrees vi</w:t>
      </w:r>
      <w:r w:rsidR="00B604AF" w:rsidRPr="00B604AF">
        <w:rPr>
          <w:rFonts w:asciiTheme="majorBidi" w:hAnsiTheme="majorBidi" w:cstheme="majorBidi"/>
          <w:i/>
          <w:iCs/>
          <w:lang w:val="nl-NL"/>
        </w:rPr>
        <w:t>el op ‘</w:t>
      </w:r>
      <w:r w:rsidRPr="00B604AF">
        <w:rPr>
          <w:rFonts w:asciiTheme="majorBidi" w:hAnsiTheme="majorBidi" w:cstheme="majorBidi"/>
          <w:i/>
          <w:iCs/>
          <w:lang w:val="nl-NL"/>
        </w:rPr>
        <w:t xml:space="preserve">t volk; </w:t>
      </w:r>
      <w:r w:rsidRPr="00B604AF">
        <w:rPr>
          <w:rFonts w:asciiTheme="majorBidi" w:hAnsiTheme="majorBidi" w:cstheme="majorBidi"/>
          <w:lang w:val="nl-NL"/>
        </w:rPr>
        <w:t>om een zeer groote vrees te kennen te geven</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En in deze zin waren de Joden gewoon</w:t>
      </w:r>
      <w:r w:rsidR="00FF37F8">
        <w:rPr>
          <w:rFonts w:asciiTheme="majorBidi" w:hAnsiTheme="majorBidi" w:cstheme="majorBidi"/>
          <w:lang w:val="nl-NL"/>
        </w:rPr>
        <w:t xml:space="preserve">, </w:t>
      </w:r>
      <w:r w:rsidRPr="00594620">
        <w:rPr>
          <w:rFonts w:asciiTheme="majorBidi" w:hAnsiTheme="majorBidi" w:cstheme="majorBidi"/>
          <w:lang w:val="nl-NL"/>
        </w:rPr>
        <w:t>alle dingen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hun bevatting te boven gingen</w:t>
      </w:r>
      <w:r w:rsidR="00FF37F8">
        <w:rPr>
          <w:rFonts w:asciiTheme="majorBidi" w:hAnsiTheme="majorBidi" w:cstheme="majorBidi"/>
          <w:lang w:val="nl-NL"/>
        </w:rPr>
        <w:t xml:space="preserve">, </w:t>
      </w:r>
      <w:r w:rsidRPr="00594620">
        <w:rPr>
          <w:rFonts w:asciiTheme="majorBidi" w:hAnsiTheme="majorBidi" w:cstheme="majorBidi"/>
          <w:lang w:val="nl-NL"/>
        </w:rPr>
        <w:t>en daar af zy toen de natuurlijke</w:t>
      </w:r>
      <w:r>
        <w:rPr>
          <w:rFonts w:asciiTheme="majorBidi" w:hAnsiTheme="majorBidi" w:cstheme="majorBidi"/>
          <w:lang w:val="nl-NL"/>
        </w:rPr>
        <w:t xml:space="preserve"> </w:t>
      </w:r>
      <w:r w:rsidRPr="00594620">
        <w:rPr>
          <w:rFonts w:asciiTheme="majorBidi" w:hAnsiTheme="majorBidi" w:cstheme="majorBidi"/>
          <w:lang w:val="nl-NL"/>
        </w:rPr>
        <w:t>oorzaken niet willen</w:t>
      </w:r>
      <w:r w:rsidR="00FF37F8">
        <w:rPr>
          <w:rFonts w:asciiTheme="majorBidi" w:hAnsiTheme="majorBidi" w:cstheme="majorBidi"/>
          <w:lang w:val="nl-NL"/>
        </w:rPr>
        <w:t xml:space="preserve">, </w:t>
      </w:r>
      <w:r w:rsidRPr="00594620">
        <w:rPr>
          <w:rFonts w:asciiTheme="majorBidi" w:hAnsiTheme="majorBidi" w:cstheme="majorBidi"/>
          <w:lang w:val="nl-NL"/>
        </w:rPr>
        <w:t>op God toe te pa</w:t>
      </w:r>
      <w:r w:rsidR="00B604AF">
        <w:rPr>
          <w:rFonts w:asciiTheme="majorBidi" w:hAnsiTheme="majorBidi" w:cstheme="majorBidi"/>
          <w:lang w:val="nl-NL"/>
        </w:rPr>
        <w:t>sz</w:t>
      </w:r>
      <w:r w:rsidRPr="00594620">
        <w:rPr>
          <w:rFonts w:asciiTheme="majorBidi" w:hAnsiTheme="majorBidi" w:cstheme="majorBidi"/>
          <w:lang w:val="nl-NL"/>
        </w:rPr>
        <w:t>en. Dieshalven</w:t>
      </w:r>
      <w:r w:rsidR="006F3162">
        <w:rPr>
          <w:rFonts w:asciiTheme="majorBidi" w:hAnsiTheme="majorBidi" w:cstheme="majorBidi"/>
          <w:lang w:val="nl-NL"/>
        </w:rPr>
        <w:t xml:space="preserve"> </w:t>
      </w:r>
      <w:r w:rsidRPr="00594620">
        <w:rPr>
          <w:rFonts w:asciiTheme="majorBidi" w:hAnsiTheme="majorBidi" w:cstheme="majorBidi"/>
          <w:lang w:val="nl-NL"/>
        </w:rPr>
        <w:t xml:space="preserve">wierd het onweer </w:t>
      </w:r>
      <w:r w:rsidR="00B604AF">
        <w:rPr>
          <w:rFonts w:asciiTheme="majorBidi" w:hAnsiTheme="majorBidi" w:cstheme="majorBidi"/>
          <w:lang w:val="nl-NL"/>
        </w:rPr>
        <w:t xml:space="preserve"> </w:t>
      </w:r>
      <w:r w:rsidRPr="00B604AF">
        <w:rPr>
          <w:rFonts w:asciiTheme="majorBidi" w:hAnsiTheme="majorBidi" w:cstheme="majorBidi"/>
          <w:i/>
          <w:iCs/>
          <w:lang w:val="nl-NL"/>
        </w:rPr>
        <w:t>Gods gedruis</w:t>
      </w:r>
      <w:r w:rsidRPr="00594620">
        <w:rPr>
          <w:rFonts w:asciiTheme="majorBidi" w:hAnsiTheme="majorBidi" w:cstheme="majorBidi"/>
          <w:lang w:val="nl-NL"/>
        </w:rPr>
        <w:t xml:space="preserve"> en de donder en bliksem</w:t>
      </w:r>
      <w:r w:rsidR="00FF37F8">
        <w:rPr>
          <w:rFonts w:asciiTheme="majorBidi" w:hAnsiTheme="majorBidi" w:cstheme="majorBidi"/>
          <w:lang w:val="nl-NL"/>
        </w:rPr>
        <w:t xml:space="preserve">, </w:t>
      </w:r>
      <w:r w:rsidR="00B604AF">
        <w:rPr>
          <w:rFonts w:asciiTheme="majorBidi" w:hAnsiTheme="majorBidi" w:cstheme="majorBidi"/>
          <w:lang w:val="nl-NL"/>
        </w:rPr>
        <w:t xml:space="preserve"> </w:t>
      </w:r>
      <w:r w:rsidRPr="00B604AF">
        <w:rPr>
          <w:rFonts w:asciiTheme="majorBidi" w:hAnsiTheme="majorBidi" w:cstheme="majorBidi"/>
          <w:i/>
          <w:iCs/>
          <w:lang w:val="nl-NL"/>
        </w:rPr>
        <w:t>Gods pijlen</w:t>
      </w:r>
      <w:r w:rsidRPr="00594620">
        <w:rPr>
          <w:rFonts w:asciiTheme="majorBidi" w:hAnsiTheme="majorBidi" w:cstheme="majorBidi"/>
          <w:lang w:val="nl-NL"/>
        </w:rPr>
        <w:t xml:space="preserve"> genoemt ; want zy meenden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God de winden</w:t>
      </w:r>
      <w:r w:rsidR="00FF37F8">
        <w:rPr>
          <w:rFonts w:asciiTheme="majorBidi" w:hAnsiTheme="majorBidi" w:cstheme="majorBidi"/>
          <w:lang w:val="nl-NL"/>
        </w:rPr>
        <w:t xml:space="preserve">, </w:t>
      </w:r>
      <w:r w:rsidRPr="00594620">
        <w:rPr>
          <w:rFonts w:asciiTheme="majorBidi" w:hAnsiTheme="majorBidi" w:cstheme="majorBidi"/>
          <w:lang w:val="nl-NL"/>
        </w:rPr>
        <w:t>in de holen</w:t>
      </w:r>
      <w:r w:rsidR="00FF37F8">
        <w:rPr>
          <w:rFonts w:asciiTheme="majorBidi" w:hAnsiTheme="majorBidi" w:cstheme="majorBidi"/>
          <w:lang w:val="nl-NL"/>
        </w:rPr>
        <w:t xml:space="preserve">, </w:t>
      </w:r>
      <w:r w:rsidRPr="00594620">
        <w:rPr>
          <w:rFonts w:asciiTheme="majorBidi" w:hAnsiTheme="majorBidi" w:cstheme="majorBidi"/>
          <w:lang w:val="nl-NL"/>
        </w:rPr>
        <w:t>die sy Gods schatkisten</w:t>
      </w:r>
      <w:r>
        <w:rPr>
          <w:rFonts w:asciiTheme="majorBidi" w:hAnsiTheme="majorBidi" w:cstheme="majorBidi"/>
          <w:lang w:val="nl-NL"/>
        </w:rPr>
        <w:t xml:space="preserve"> </w:t>
      </w:r>
      <w:r w:rsidRPr="00594620">
        <w:rPr>
          <w:rFonts w:asciiTheme="majorBidi" w:hAnsiTheme="majorBidi" w:cstheme="majorBidi"/>
          <w:lang w:val="nl-NL"/>
        </w:rPr>
        <w:t>noemden</w:t>
      </w:r>
      <w:r w:rsidR="00FF37F8">
        <w:rPr>
          <w:rFonts w:asciiTheme="majorBidi" w:hAnsiTheme="majorBidi" w:cstheme="majorBidi"/>
          <w:lang w:val="nl-NL"/>
        </w:rPr>
        <w:t xml:space="preserve">, </w:t>
      </w:r>
      <w:r w:rsidRPr="00594620">
        <w:rPr>
          <w:rFonts w:asciiTheme="majorBidi" w:hAnsiTheme="majorBidi" w:cstheme="majorBidi"/>
          <w:lang w:val="nl-NL"/>
        </w:rPr>
        <w:t>besloten hield ; in welk gevoelen zy hier in van de</w:t>
      </w:r>
      <w:r>
        <w:rPr>
          <w:rFonts w:asciiTheme="majorBidi" w:hAnsiTheme="majorBidi" w:cstheme="majorBidi"/>
          <w:lang w:val="nl-NL"/>
        </w:rPr>
        <w:t xml:space="preserve"> </w:t>
      </w:r>
      <w:r w:rsidRPr="00594620">
        <w:rPr>
          <w:rFonts w:asciiTheme="majorBidi" w:hAnsiTheme="majorBidi" w:cstheme="majorBidi"/>
          <w:lang w:val="nl-NL"/>
        </w:rPr>
        <w:t>Heidenen verschilden</w:t>
      </w:r>
      <w:r w:rsidR="00FF37F8">
        <w:rPr>
          <w:rFonts w:asciiTheme="majorBidi" w:hAnsiTheme="majorBidi" w:cstheme="majorBidi"/>
          <w:lang w:val="nl-NL"/>
        </w:rPr>
        <w:t xml:space="preserve">, </w:t>
      </w:r>
      <w:r w:rsidRPr="00594620">
        <w:rPr>
          <w:rFonts w:asciiTheme="majorBidi" w:hAnsiTheme="majorBidi" w:cstheme="majorBidi"/>
          <w:lang w:val="nl-NL"/>
        </w:rPr>
        <w:t>dat zy niet geloofden dat AEolus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God</w:t>
      </w:r>
      <w:r w:rsidR="00FF37F8">
        <w:rPr>
          <w:rFonts w:asciiTheme="majorBidi" w:hAnsiTheme="majorBidi" w:cstheme="majorBidi"/>
          <w:lang w:val="nl-NL"/>
        </w:rPr>
        <w:t xml:space="preserve">, </w:t>
      </w:r>
      <w:r w:rsidRPr="00594620">
        <w:rPr>
          <w:rFonts w:asciiTheme="majorBidi" w:hAnsiTheme="majorBidi" w:cstheme="majorBidi"/>
          <w:lang w:val="nl-NL"/>
        </w:rPr>
        <w:t>de bestierder daar af was. Om deze oorzaak</w:t>
      </w:r>
      <w:r>
        <w:rPr>
          <w:rFonts w:asciiTheme="majorBidi" w:hAnsiTheme="majorBidi" w:cstheme="majorBidi"/>
          <w:lang w:val="nl-NL"/>
        </w:rPr>
        <w:t xml:space="preserve"> </w:t>
      </w:r>
      <w:r w:rsidRPr="00594620">
        <w:rPr>
          <w:rFonts w:asciiTheme="majorBidi" w:hAnsiTheme="majorBidi" w:cstheme="majorBidi"/>
          <w:lang w:val="nl-NL"/>
        </w:rPr>
        <w:t>worden de wonderdaden ook Gods werken dat is werken</w:t>
      </w:r>
      <w:r>
        <w:rPr>
          <w:rFonts w:asciiTheme="majorBidi" w:hAnsiTheme="majorBidi" w:cstheme="majorBidi"/>
          <w:lang w:val="nl-NL"/>
        </w:rPr>
        <w:t xml:space="preserve"> </w:t>
      </w:r>
      <w:r w:rsidRPr="00594620">
        <w:rPr>
          <w:rFonts w:asciiTheme="majorBidi" w:hAnsiTheme="majorBidi" w:cstheme="majorBidi"/>
          <w:lang w:val="nl-NL"/>
        </w:rPr>
        <w:t>daar over men verbaast staat</w:t>
      </w:r>
      <w:r w:rsidR="00FF37F8">
        <w:rPr>
          <w:rFonts w:asciiTheme="majorBidi" w:hAnsiTheme="majorBidi" w:cstheme="majorBidi"/>
          <w:lang w:val="nl-NL"/>
        </w:rPr>
        <w:t xml:space="preserve">, </w:t>
      </w:r>
      <w:r w:rsidRPr="00594620">
        <w:rPr>
          <w:rFonts w:asciiTheme="majorBidi" w:hAnsiTheme="majorBidi" w:cstheme="majorBidi"/>
          <w:lang w:val="nl-NL"/>
        </w:rPr>
        <w:t>genoemt ; want zeker</w:t>
      </w:r>
      <w:r w:rsidR="00FF37F8">
        <w:rPr>
          <w:rFonts w:asciiTheme="majorBidi" w:hAnsiTheme="majorBidi" w:cstheme="majorBidi"/>
          <w:lang w:val="nl-NL"/>
        </w:rPr>
        <w:t xml:space="preserve">, </w:t>
      </w:r>
      <w:r w:rsidRPr="00594620">
        <w:rPr>
          <w:rFonts w:asciiTheme="majorBidi" w:hAnsiTheme="majorBidi" w:cstheme="majorBidi"/>
          <w:lang w:val="nl-NL"/>
        </w:rPr>
        <w:t>alle</w:t>
      </w:r>
      <w:r>
        <w:rPr>
          <w:rFonts w:asciiTheme="majorBidi" w:hAnsiTheme="majorBidi" w:cstheme="majorBidi"/>
          <w:lang w:val="nl-NL"/>
        </w:rPr>
        <w:t xml:space="preserve"> </w:t>
      </w:r>
      <w:r w:rsidRPr="00594620">
        <w:rPr>
          <w:rFonts w:asciiTheme="majorBidi" w:hAnsiTheme="majorBidi" w:cstheme="majorBidi"/>
          <w:lang w:val="nl-NL"/>
        </w:rPr>
        <w:t>natuurlijke werken</w:t>
      </w:r>
      <w:r w:rsidR="00FF37F8">
        <w:rPr>
          <w:rFonts w:asciiTheme="majorBidi" w:hAnsiTheme="majorBidi" w:cstheme="majorBidi"/>
          <w:lang w:val="nl-NL"/>
        </w:rPr>
        <w:t xml:space="preserve">, </w:t>
      </w:r>
      <w:r w:rsidRPr="00594620">
        <w:rPr>
          <w:rFonts w:asciiTheme="majorBidi" w:hAnsiTheme="majorBidi" w:cstheme="majorBidi"/>
          <w:lang w:val="nl-NL"/>
        </w:rPr>
        <w:t>zijn Gods werken</w:t>
      </w:r>
      <w:r w:rsidR="00FF37F8">
        <w:rPr>
          <w:rFonts w:asciiTheme="majorBidi" w:hAnsiTheme="majorBidi" w:cstheme="majorBidi"/>
          <w:lang w:val="nl-NL"/>
        </w:rPr>
        <w:t xml:space="preserve">, </w:t>
      </w:r>
      <w:r w:rsidRPr="00594620">
        <w:rPr>
          <w:rFonts w:asciiTheme="majorBidi" w:hAnsiTheme="majorBidi" w:cstheme="majorBidi"/>
          <w:lang w:val="nl-NL"/>
        </w:rPr>
        <w:t>en zijn alleenlijk</w:t>
      </w:r>
      <w:r>
        <w:rPr>
          <w:rFonts w:asciiTheme="majorBidi" w:hAnsiTheme="majorBidi" w:cstheme="majorBidi"/>
          <w:lang w:val="nl-NL"/>
        </w:rPr>
        <w:t xml:space="preserve"> </w:t>
      </w:r>
      <w:r w:rsidRPr="00594620">
        <w:rPr>
          <w:rFonts w:asciiTheme="majorBidi" w:hAnsiTheme="majorBidi" w:cstheme="majorBidi"/>
          <w:lang w:val="nl-NL"/>
        </w:rPr>
        <w:t>werken van de goddelijke macht. In deze zin dan noemt den</w:t>
      </w:r>
      <w:r>
        <w:rPr>
          <w:rFonts w:asciiTheme="majorBidi" w:hAnsiTheme="majorBidi" w:cstheme="majorBidi"/>
          <w:lang w:val="nl-NL"/>
        </w:rPr>
        <w:t xml:space="preserve"> </w:t>
      </w:r>
      <w:r w:rsidRPr="00594620">
        <w:rPr>
          <w:rFonts w:asciiTheme="majorBidi" w:hAnsiTheme="majorBidi" w:cstheme="majorBidi"/>
          <w:lang w:val="nl-NL"/>
        </w:rPr>
        <w:t>Psalmist</w:t>
      </w:r>
      <w:r w:rsidR="00FF37F8">
        <w:rPr>
          <w:rFonts w:asciiTheme="majorBidi" w:hAnsiTheme="majorBidi" w:cstheme="majorBidi"/>
          <w:lang w:val="nl-NL"/>
        </w:rPr>
        <w:t xml:space="preserve">, </w:t>
      </w:r>
      <w:r w:rsidRPr="00594620">
        <w:rPr>
          <w:rFonts w:asciiTheme="majorBidi" w:hAnsiTheme="majorBidi" w:cstheme="majorBidi"/>
          <w:lang w:val="nl-NL"/>
        </w:rPr>
        <w:t>de wonderdaden van Egypten</w:t>
      </w:r>
      <w:r w:rsidR="00FF37F8">
        <w:rPr>
          <w:rFonts w:asciiTheme="majorBidi" w:hAnsiTheme="majorBidi" w:cstheme="majorBidi"/>
          <w:lang w:val="nl-NL"/>
        </w:rPr>
        <w:t xml:space="preserve">, </w:t>
      </w:r>
      <w:r w:rsidRPr="00594620">
        <w:rPr>
          <w:rFonts w:asciiTheme="majorBidi" w:hAnsiTheme="majorBidi" w:cstheme="majorBidi"/>
          <w:lang w:val="nl-NL"/>
        </w:rPr>
        <w:t>Gods macht en</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dat sy aan de Hebreën</w:t>
      </w:r>
      <w:r w:rsidR="00FF37F8">
        <w:rPr>
          <w:rFonts w:asciiTheme="majorBidi" w:hAnsiTheme="majorBidi" w:cstheme="majorBidi"/>
          <w:lang w:val="nl-NL"/>
        </w:rPr>
        <w:t xml:space="preserve">, </w:t>
      </w:r>
      <w:r w:rsidRPr="00594620">
        <w:rPr>
          <w:rFonts w:asciiTheme="majorBidi" w:hAnsiTheme="majorBidi" w:cstheme="majorBidi"/>
          <w:lang w:val="nl-NL"/>
        </w:rPr>
        <w:t>die niets zodanig verwachten</w:t>
      </w:r>
      <w:r w:rsidR="00FF37F8">
        <w:rPr>
          <w:rFonts w:asciiTheme="majorBidi" w:hAnsiTheme="majorBidi" w:cstheme="majorBidi"/>
          <w:lang w:val="nl-NL"/>
        </w:rPr>
        <w:t xml:space="preserve">, </w:t>
      </w:r>
      <w:r w:rsidRPr="00594620">
        <w:rPr>
          <w:rFonts w:asciiTheme="majorBidi" w:hAnsiTheme="majorBidi" w:cstheme="majorBidi"/>
          <w:lang w:val="nl-NL"/>
        </w:rPr>
        <w:t>de weg</w:t>
      </w:r>
      <w:r>
        <w:rPr>
          <w:rFonts w:asciiTheme="majorBidi" w:hAnsiTheme="majorBidi" w:cstheme="majorBidi"/>
          <w:lang w:val="nl-NL"/>
        </w:rPr>
        <w:t xml:space="preserve"> </w:t>
      </w:r>
      <w:r w:rsidRPr="00594620">
        <w:rPr>
          <w:rFonts w:asciiTheme="majorBidi" w:hAnsiTheme="majorBidi" w:cstheme="majorBidi"/>
          <w:lang w:val="nl-NL"/>
        </w:rPr>
        <w:t>ter behoudenis</w:t>
      </w:r>
      <w:r w:rsidR="00FF37F8">
        <w:rPr>
          <w:rFonts w:asciiTheme="majorBidi" w:hAnsiTheme="majorBidi" w:cstheme="majorBidi"/>
          <w:lang w:val="nl-NL"/>
        </w:rPr>
        <w:t xml:space="preserve">, </w:t>
      </w:r>
      <w:r w:rsidRPr="00594620">
        <w:rPr>
          <w:rFonts w:asciiTheme="majorBidi" w:hAnsiTheme="majorBidi" w:cstheme="majorBidi"/>
          <w:lang w:val="nl-NL"/>
        </w:rPr>
        <w:t>in</w:t>
      </w:r>
      <w:r w:rsidR="00B604AF">
        <w:rPr>
          <w:rFonts w:asciiTheme="majorBidi" w:hAnsiTheme="majorBidi" w:cstheme="majorBidi"/>
          <w:lang w:val="nl-NL"/>
        </w:rPr>
        <w:t xml:space="preserve"> </w:t>
      </w:r>
      <w:r w:rsidRPr="00594620">
        <w:rPr>
          <w:rFonts w:asciiTheme="majorBidi" w:hAnsiTheme="majorBidi" w:cstheme="majorBidi"/>
          <w:lang w:val="nl-NL"/>
        </w:rPr>
        <w:t>de uiterste gevaarlijkheden openden ; en</w:t>
      </w:r>
      <w:r>
        <w:rPr>
          <w:rFonts w:asciiTheme="majorBidi" w:hAnsiTheme="majorBidi" w:cstheme="majorBidi"/>
          <w:lang w:val="nl-NL"/>
        </w:rPr>
        <w:t xml:space="preserve"> </w:t>
      </w:r>
      <w:r w:rsidRPr="00594620">
        <w:rPr>
          <w:rFonts w:asciiTheme="majorBidi" w:hAnsiTheme="majorBidi" w:cstheme="majorBidi"/>
          <w:lang w:val="nl-NL"/>
        </w:rPr>
        <w:t>daar over dieshalven verwondert waren.</w:t>
      </w:r>
      <w:r w:rsidR="00B604AF">
        <w:rPr>
          <w:rFonts w:asciiTheme="majorBidi" w:hAnsiTheme="majorBidi" w:cstheme="majorBidi"/>
          <w:lang w:val="nl-NL"/>
        </w:rPr>
        <w:t xml:space="preserve"> </w:t>
      </w:r>
    </w:p>
    <w:p w:rsidR="005A08CD" w:rsidRDefault="00594620" w:rsidP="005A08CD">
      <w:pPr>
        <w:spacing w:after="0" w:line="240" w:lineRule="auto"/>
        <w:ind w:firstLine="720"/>
        <w:rPr>
          <w:rFonts w:asciiTheme="majorBidi" w:hAnsiTheme="majorBidi" w:cstheme="majorBidi"/>
          <w:lang w:val="nl-NL"/>
        </w:rPr>
      </w:pPr>
      <w:r w:rsidRPr="00594620">
        <w:rPr>
          <w:rFonts w:asciiTheme="majorBidi" w:hAnsiTheme="majorBidi" w:cstheme="majorBidi"/>
          <w:lang w:val="nl-NL"/>
        </w:rPr>
        <w:t>Dewijl dan de ongewoone werken der natuur</w:t>
      </w:r>
      <w:r w:rsidR="00FF37F8">
        <w:rPr>
          <w:rFonts w:asciiTheme="majorBidi" w:hAnsiTheme="majorBidi" w:cstheme="majorBidi"/>
          <w:lang w:val="nl-NL"/>
        </w:rPr>
        <w:t xml:space="preserve">, </w:t>
      </w:r>
      <w:r w:rsidRPr="00B604AF">
        <w:rPr>
          <w:rFonts w:asciiTheme="majorBidi" w:hAnsiTheme="majorBidi" w:cstheme="majorBidi"/>
          <w:i/>
          <w:iCs/>
          <w:lang w:val="nl-NL"/>
        </w:rPr>
        <w:t>Gods werken</w:t>
      </w:r>
      <w:r w:rsidR="00B604AF">
        <w:rPr>
          <w:rFonts w:asciiTheme="majorBidi" w:hAnsiTheme="majorBidi" w:cstheme="majorBidi"/>
          <w:lang w:val="nl-NL"/>
        </w:rPr>
        <w:t xml:space="preserve">, </w:t>
      </w:r>
      <w:r w:rsidRPr="00594620">
        <w:rPr>
          <w:rFonts w:asciiTheme="majorBidi" w:hAnsiTheme="majorBidi" w:cstheme="majorBidi"/>
          <w:lang w:val="nl-NL"/>
        </w:rPr>
        <w:t>en de bomen van ongewone hoogte</w:t>
      </w:r>
      <w:r w:rsidR="00FF37F8">
        <w:rPr>
          <w:rFonts w:asciiTheme="majorBidi" w:hAnsiTheme="majorBidi" w:cstheme="majorBidi"/>
          <w:lang w:val="nl-NL"/>
        </w:rPr>
        <w:t xml:space="preserve">, </w:t>
      </w:r>
      <w:r w:rsidRPr="005A08CD">
        <w:rPr>
          <w:rFonts w:asciiTheme="majorBidi" w:hAnsiTheme="majorBidi" w:cstheme="majorBidi"/>
          <w:i/>
          <w:iCs/>
          <w:lang w:val="nl-NL"/>
        </w:rPr>
        <w:t>Gods bomen</w:t>
      </w:r>
      <w:r w:rsidRPr="00594620">
        <w:rPr>
          <w:rFonts w:asciiTheme="majorBidi" w:hAnsiTheme="majorBidi" w:cstheme="majorBidi"/>
          <w:lang w:val="nl-NL"/>
        </w:rPr>
        <w:t xml:space="preserve"> werden genoemt; zoo is het geenzints te verwonderen</w:t>
      </w:r>
      <w:r w:rsidR="00FF37F8">
        <w:rPr>
          <w:rFonts w:asciiTheme="majorBidi" w:hAnsiTheme="majorBidi" w:cstheme="majorBidi"/>
          <w:lang w:val="nl-NL"/>
        </w:rPr>
        <w:t xml:space="preserve">, </w:t>
      </w:r>
      <w:r w:rsidRPr="00594620">
        <w:rPr>
          <w:rFonts w:asciiTheme="majorBidi" w:hAnsiTheme="majorBidi" w:cstheme="majorBidi"/>
          <w:lang w:val="nl-NL"/>
        </w:rPr>
        <w:t>dat in</w:t>
      </w:r>
      <w:r>
        <w:rPr>
          <w:rFonts w:asciiTheme="majorBidi" w:hAnsiTheme="majorBidi" w:cstheme="majorBidi"/>
          <w:lang w:val="nl-NL"/>
        </w:rPr>
        <w:t xml:space="preserve"> </w:t>
      </w:r>
      <w:r w:rsidRPr="00594620">
        <w:rPr>
          <w:rFonts w:asciiTheme="majorBidi" w:hAnsiTheme="majorBidi" w:cstheme="majorBidi"/>
          <w:lang w:val="nl-NL"/>
        </w:rPr>
        <w:t>het boek der scheppinge</w:t>
      </w:r>
      <w:r w:rsidR="00FF37F8">
        <w:rPr>
          <w:rFonts w:asciiTheme="majorBidi" w:hAnsiTheme="majorBidi" w:cstheme="majorBidi"/>
          <w:lang w:val="nl-NL"/>
        </w:rPr>
        <w:t xml:space="preserve">, </w:t>
      </w:r>
      <w:r w:rsidRPr="00594620">
        <w:rPr>
          <w:rFonts w:asciiTheme="majorBidi" w:hAnsiTheme="majorBidi" w:cstheme="majorBidi"/>
          <w:lang w:val="nl-NL"/>
        </w:rPr>
        <w:t>zeer sterke mannen</w:t>
      </w:r>
      <w:r w:rsidR="00FF37F8">
        <w:rPr>
          <w:rFonts w:asciiTheme="majorBidi" w:hAnsiTheme="majorBidi" w:cstheme="majorBidi"/>
          <w:lang w:val="nl-NL"/>
        </w:rPr>
        <w:t xml:space="preserve">, </w:t>
      </w:r>
      <w:r w:rsidRPr="00594620">
        <w:rPr>
          <w:rFonts w:asciiTheme="majorBidi" w:hAnsiTheme="majorBidi" w:cstheme="majorBidi"/>
          <w:lang w:val="nl-NL"/>
        </w:rPr>
        <w:t>en van grote</w:t>
      </w:r>
      <w:r>
        <w:rPr>
          <w:rFonts w:asciiTheme="majorBidi" w:hAnsiTheme="majorBidi" w:cstheme="majorBidi"/>
          <w:lang w:val="nl-NL"/>
        </w:rPr>
        <w:t xml:space="preserve"> </w:t>
      </w:r>
      <w:r w:rsidRPr="00594620">
        <w:rPr>
          <w:rFonts w:asciiTheme="majorBidi" w:hAnsiTheme="majorBidi" w:cstheme="majorBidi"/>
          <w:lang w:val="nl-NL"/>
        </w:rPr>
        <w:t>gestalte</w:t>
      </w:r>
      <w:r w:rsidR="00FF37F8">
        <w:rPr>
          <w:rFonts w:asciiTheme="majorBidi" w:hAnsiTheme="majorBidi" w:cstheme="majorBidi"/>
          <w:lang w:val="nl-NL"/>
        </w:rPr>
        <w:t xml:space="preserve">, </w:t>
      </w:r>
      <w:r w:rsidRPr="00594620">
        <w:rPr>
          <w:rFonts w:asciiTheme="majorBidi" w:hAnsiTheme="majorBidi" w:cstheme="majorBidi"/>
          <w:lang w:val="nl-NL"/>
        </w:rPr>
        <w:t>hoewel goddelozen</w:t>
      </w:r>
      <w:r w:rsidR="00FF37F8">
        <w:rPr>
          <w:rFonts w:asciiTheme="majorBidi" w:hAnsiTheme="majorBidi" w:cstheme="majorBidi"/>
          <w:lang w:val="nl-NL"/>
        </w:rPr>
        <w:t xml:space="preserve">, </w:t>
      </w:r>
      <w:r w:rsidRPr="00594620">
        <w:rPr>
          <w:rFonts w:asciiTheme="majorBidi" w:hAnsiTheme="majorBidi" w:cstheme="majorBidi"/>
          <w:lang w:val="nl-NL"/>
        </w:rPr>
        <w:t>rovers</w:t>
      </w:r>
      <w:r w:rsidR="00FF37F8">
        <w:rPr>
          <w:rFonts w:asciiTheme="majorBidi" w:hAnsiTheme="majorBidi" w:cstheme="majorBidi"/>
          <w:lang w:val="nl-NL"/>
        </w:rPr>
        <w:t xml:space="preserve">, </w:t>
      </w:r>
      <w:r w:rsidRPr="00594620">
        <w:rPr>
          <w:rFonts w:asciiTheme="majorBidi" w:hAnsiTheme="majorBidi" w:cstheme="majorBidi"/>
          <w:lang w:val="nl-NL"/>
        </w:rPr>
        <w:t>en hoerejagers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lastRenderedPageBreak/>
        <w:t>Gods zonen genoemt worden. Dieshalven waren d’ oude gewent</w:t>
      </w:r>
      <w:r w:rsidR="006F3162">
        <w:rPr>
          <w:rFonts w:asciiTheme="majorBidi" w:hAnsiTheme="majorBidi" w:cstheme="majorBidi"/>
          <w:lang w:val="nl-NL"/>
        </w:rPr>
        <w:t xml:space="preserve"> </w:t>
      </w:r>
      <w:r w:rsidRPr="00594620">
        <w:rPr>
          <w:rFonts w:asciiTheme="majorBidi" w:hAnsiTheme="majorBidi" w:cstheme="majorBidi"/>
          <w:lang w:val="nl-NL"/>
        </w:rPr>
        <w:t>al het geen</w:t>
      </w:r>
      <w:r w:rsidR="00FF37F8">
        <w:rPr>
          <w:rFonts w:asciiTheme="majorBidi" w:hAnsiTheme="majorBidi" w:cstheme="majorBidi"/>
          <w:lang w:val="nl-NL"/>
        </w:rPr>
        <w:t xml:space="preserve">, </w:t>
      </w:r>
      <w:r w:rsidRPr="00594620">
        <w:rPr>
          <w:rFonts w:asciiTheme="majorBidi" w:hAnsiTheme="majorBidi" w:cstheme="majorBidi"/>
          <w:lang w:val="nl-NL"/>
        </w:rPr>
        <w:t>daarin ymant den anderen overtrof</w:t>
      </w:r>
      <w:r w:rsidR="00FF37F8">
        <w:rPr>
          <w:rFonts w:asciiTheme="majorBidi" w:hAnsiTheme="majorBidi" w:cstheme="majorBidi"/>
          <w:lang w:val="nl-NL"/>
        </w:rPr>
        <w:t xml:space="preserve">, </w:t>
      </w:r>
      <w:r w:rsidRPr="00594620">
        <w:rPr>
          <w:rFonts w:asciiTheme="majorBidi" w:hAnsiTheme="majorBidi" w:cstheme="majorBidi"/>
          <w:lang w:val="nl-NL"/>
        </w:rPr>
        <w:t>volkomelijk</w:t>
      </w:r>
      <w:r>
        <w:rPr>
          <w:rFonts w:asciiTheme="majorBidi" w:hAnsiTheme="majorBidi" w:cstheme="majorBidi"/>
          <w:lang w:val="nl-NL"/>
        </w:rPr>
        <w:t xml:space="preserve"> </w:t>
      </w:r>
      <w:r w:rsidRPr="00594620">
        <w:rPr>
          <w:rFonts w:asciiTheme="majorBidi" w:hAnsiTheme="majorBidi" w:cstheme="majorBidi"/>
          <w:lang w:val="nl-NL"/>
        </w:rPr>
        <w:t>aan God toe te passen; dit was niet alleenlijk een</w:t>
      </w:r>
      <w:r>
        <w:rPr>
          <w:rFonts w:asciiTheme="majorBidi" w:hAnsiTheme="majorBidi" w:cstheme="majorBidi"/>
          <w:lang w:val="nl-NL"/>
        </w:rPr>
        <w:t xml:space="preserve"> </w:t>
      </w:r>
      <w:r w:rsidRPr="00594620">
        <w:rPr>
          <w:rFonts w:asciiTheme="majorBidi" w:hAnsiTheme="majorBidi" w:cstheme="majorBidi"/>
          <w:lang w:val="nl-NL"/>
        </w:rPr>
        <w:t>gewoonte by de Joden</w:t>
      </w:r>
      <w:r w:rsidR="00FF37F8">
        <w:rPr>
          <w:rFonts w:asciiTheme="majorBidi" w:hAnsiTheme="majorBidi" w:cstheme="majorBidi"/>
          <w:lang w:val="nl-NL"/>
        </w:rPr>
        <w:t xml:space="preserve">, </w:t>
      </w:r>
      <w:r w:rsidRPr="00594620">
        <w:rPr>
          <w:rFonts w:asciiTheme="majorBidi" w:hAnsiTheme="majorBidi" w:cstheme="majorBidi"/>
          <w:lang w:val="nl-NL"/>
        </w:rPr>
        <w:t>maar ook by de Heidenen : want Phara</w:t>
      </w:r>
      <w:r w:rsidR="005A08CD">
        <w:rPr>
          <w:rFonts w:asciiTheme="majorBidi" w:hAnsiTheme="majorBidi" w:cstheme="majorBidi"/>
          <w:lang w:val="nl-NL"/>
        </w:rPr>
        <w:t>ö</w:t>
      </w:r>
      <w:r>
        <w:rPr>
          <w:rFonts w:asciiTheme="majorBidi" w:hAnsiTheme="majorBidi" w:cstheme="majorBidi"/>
          <w:lang w:val="nl-NL"/>
        </w:rPr>
        <w:t xml:space="preserve"> </w:t>
      </w:r>
      <w:r w:rsidRPr="00594620">
        <w:rPr>
          <w:rFonts w:asciiTheme="majorBidi" w:hAnsiTheme="majorBidi" w:cstheme="majorBidi"/>
          <w:lang w:val="nl-NL"/>
        </w:rPr>
        <w:t>de uitlegging van zijn droom gehoort hebbende</w:t>
      </w:r>
      <w:r w:rsidR="00FF37F8">
        <w:rPr>
          <w:rFonts w:asciiTheme="majorBidi" w:hAnsiTheme="majorBidi" w:cstheme="majorBidi"/>
          <w:lang w:val="nl-NL"/>
        </w:rPr>
        <w:t xml:space="preserve">, </w:t>
      </w:r>
      <w:r w:rsidRPr="00594620">
        <w:rPr>
          <w:rFonts w:asciiTheme="majorBidi" w:hAnsiTheme="majorBidi" w:cstheme="majorBidi"/>
          <w:lang w:val="nl-NL"/>
        </w:rPr>
        <w:t>zeide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geest der Goden in Jozeph was ; en Nebucadonofer zeide</w:t>
      </w:r>
      <w:r>
        <w:rPr>
          <w:rFonts w:asciiTheme="majorBidi" w:hAnsiTheme="majorBidi" w:cstheme="majorBidi"/>
          <w:lang w:val="nl-NL"/>
        </w:rPr>
        <w:t xml:space="preserve"> </w:t>
      </w:r>
      <w:r w:rsidRPr="00594620">
        <w:rPr>
          <w:rFonts w:asciiTheme="majorBidi" w:hAnsiTheme="majorBidi" w:cstheme="majorBidi"/>
          <w:lang w:val="nl-NL"/>
        </w:rPr>
        <w:t>ook tot Daniël</w:t>
      </w:r>
      <w:r w:rsidR="00FF37F8">
        <w:rPr>
          <w:rFonts w:asciiTheme="majorBidi" w:hAnsiTheme="majorBidi" w:cstheme="majorBidi"/>
          <w:lang w:val="nl-NL"/>
        </w:rPr>
        <w:t xml:space="preserve">, </w:t>
      </w:r>
      <w:r w:rsidRPr="00594620">
        <w:rPr>
          <w:rFonts w:asciiTheme="majorBidi" w:hAnsiTheme="majorBidi" w:cstheme="majorBidi"/>
          <w:lang w:val="nl-NL"/>
        </w:rPr>
        <w:t>dat hy de geest der heilige Goden had.</w:t>
      </w:r>
      <w:r>
        <w:rPr>
          <w:rFonts w:asciiTheme="majorBidi" w:hAnsiTheme="majorBidi" w:cstheme="majorBidi"/>
          <w:lang w:val="nl-NL"/>
        </w:rPr>
        <w:t xml:space="preserve"> </w:t>
      </w:r>
      <w:r w:rsidRPr="00594620">
        <w:rPr>
          <w:rFonts w:asciiTheme="majorBidi" w:hAnsiTheme="majorBidi" w:cstheme="majorBidi"/>
          <w:lang w:val="nl-NL"/>
        </w:rPr>
        <w:t>Ja</w:t>
      </w:r>
      <w:r w:rsidR="005A08CD">
        <w:rPr>
          <w:rFonts w:asciiTheme="majorBidi" w:hAnsiTheme="majorBidi" w:cstheme="majorBidi"/>
          <w:lang w:val="nl-NL"/>
        </w:rPr>
        <w:t xml:space="preserve"> </w:t>
      </w:r>
      <w:r w:rsidRPr="00594620">
        <w:rPr>
          <w:rFonts w:asciiTheme="majorBidi" w:hAnsiTheme="majorBidi" w:cstheme="majorBidi"/>
          <w:lang w:val="nl-NL"/>
        </w:rPr>
        <w:t>by</w:t>
      </w:r>
      <w:r w:rsidR="005A08CD">
        <w:rPr>
          <w:rFonts w:asciiTheme="majorBidi" w:hAnsiTheme="majorBidi" w:cstheme="majorBidi"/>
          <w:lang w:val="nl-NL"/>
        </w:rPr>
        <w:t xml:space="preserve"> </w:t>
      </w:r>
      <w:r w:rsidRPr="00594620">
        <w:rPr>
          <w:rFonts w:asciiTheme="majorBidi" w:hAnsiTheme="majorBidi" w:cstheme="majorBidi"/>
          <w:lang w:val="nl-NL"/>
        </w:rPr>
        <w:t>de Latijnen is ook niets gemeender ; want zy zeggen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dingen</w:t>
      </w:r>
      <w:r w:rsidR="00FF37F8">
        <w:rPr>
          <w:rFonts w:asciiTheme="majorBidi" w:hAnsiTheme="majorBidi" w:cstheme="majorBidi"/>
          <w:lang w:val="nl-NL"/>
        </w:rPr>
        <w:t xml:space="preserve">, </w:t>
      </w:r>
      <w:r w:rsidRPr="00594620">
        <w:rPr>
          <w:rFonts w:asciiTheme="majorBidi" w:hAnsiTheme="majorBidi" w:cstheme="majorBidi"/>
          <w:lang w:val="nl-NL"/>
        </w:rPr>
        <w:t>die konstelijk zijn gemaakt</w:t>
      </w:r>
      <w:r w:rsidR="00FF37F8">
        <w:rPr>
          <w:rFonts w:asciiTheme="majorBidi" w:hAnsiTheme="majorBidi" w:cstheme="majorBidi"/>
          <w:lang w:val="nl-NL"/>
        </w:rPr>
        <w:t xml:space="preserve">, </w:t>
      </w:r>
      <w:r w:rsidRPr="00594620">
        <w:rPr>
          <w:rFonts w:asciiTheme="majorBidi" w:hAnsiTheme="majorBidi" w:cstheme="majorBidi"/>
          <w:lang w:val="nl-NL"/>
        </w:rPr>
        <w:t>door een goddelijke</w:t>
      </w:r>
      <w:r w:rsidR="006F3162">
        <w:rPr>
          <w:rFonts w:asciiTheme="majorBidi" w:hAnsiTheme="majorBidi" w:cstheme="majorBidi"/>
          <w:lang w:val="nl-NL"/>
        </w:rPr>
        <w:t xml:space="preserve"> </w:t>
      </w:r>
      <w:r w:rsidRPr="00594620">
        <w:rPr>
          <w:rFonts w:asciiTheme="majorBidi" w:hAnsiTheme="majorBidi" w:cstheme="majorBidi"/>
          <w:lang w:val="nl-NL"/>
        </w:rPr>
        <w:t>hand gemaakt zijn ; en indien ymant</w:t>
      </w:r>
      <w:r w:rsidR="00FF37F8">
        <w:rPr>
          <w:rFonts w:asciiTheme="majorBidi" w:hAnsiTheme="majorBidi" w:cstheme="majorBidi"/>
          <w:lang w:val="nl-NL"/>
        </w:rPr>
        <w:t xml:space="preserve">, </w:t>
      </w:r>
      <w:r w:rsidRPr="00594620">
        <w:rPr>
          <w:rFonts w:asciiTheme="majorBidi" w:hAnsiTheme="majorBidi" w:cstheme="majorBidi"/>
          <w:lang w:val="nl-NL"/>
        </w:rPr>
        <w:t>dit in de Hebreeuwsche</w:t>
      </w:r>
      <w:r>
        <w:rPr>
          <w:rFonts w:asciiTheme="majorBidi" w:hAnsiTheme="majorBidi" w:cstheme="majorBidi"/>
          <w:lang w:val="nl-NL"/>
        </w:rPr>
        <w:t xml:space="preserve"> </w:t>
      </w:r>
      <w:r w:rsidRPr="00594620">
        <w:rPr>
          <w:rFonts w:asciiTheme="majorBidi" w:hAnsiTheme="majorBidi" w:cstheme="majorBidi"/>
          <w:lang w:val="nl-NL"/>
        </w:rPr>
        <w:t>Taal wilde overzetten</w:t>
      </w:r>
      <w:r w:rsidR="00FF37F8">
        <w:rPr>
          <w:rFonts w:asciiTheme="majorBidi" w:hAnsiTheme="majorBidi" w:cstheme="majorBidi"/>
          <w:lang w:val="nl-NL"/>
        </w:rPr>
        <w:t xml:space="preserve">, </w:t>
      </w:r>
      <w:r w:rsidRPr="00594620">
        <w:rPr>
          <w:rFonts w:asciiTheme="majorBidi" w:hAnsiTheme="majorBidi" w:cstheme="majorBidi"/>
          <w:lang w:val="nl-NL"/>
        </w:rPr>
        <w:t>zoo zou hy moeten zeggen</w:t>
      </w:r>
      <w:r w:rsidR="00FF37F8">
        <w:rPr>
          <w:rFonts w:asciiTheme="majorBidi" w:hAnsiTheme="majorBidi" w:cstheme="majorBidi"/>
          <w:lang w:val="nl-NL"/>
        </w:rPr>
        <w:t>,</w:t>
      </w:r>
      <w:r w:rsidR="006F3162">
        <w:rPr>
          <w:rFonts w:asciiTheme="majorBidi" w:hAnsiTheme="majorBidi" w:cstheme="majorBidi"/>
          <w:lang w:val="nl-NL"/>
        </w:rPr>
        <w:t xml:space="preserve"> </w:t>
      </w:r>
      <w:r w:rsidRPr="005A08CD">
        <w:rPr>
          <w:rFonts w:asciiTheme="majorBidi" w:hAnsiTheme="majorBidi" w:cstheme="majorBidi"/>
          <w:i/>
          <w:iCs/>
          <w:lang w:val="nl-NL"/>
        </w:rPr>
        <w:t>door Gods hand</w:t>
      </w:r>
      <w:r w:rsidR="005A08CD">
        <w:rPr>
          <w:rFonts w:asciiTheme="majorBidi" w:hAnsiTheme="majorBidi" w:cstheme="majorBidi"/>
          <w:i/>
          <w:iCs/>
          <w:lang w:val="nl-NL"/>
        </w:rPr>
        <w:t xml:space="preserve"> </w:t>
      </w:r>
      <w:r w:rsidRPr="005A08CD">
        <w:rPr>
          <w:rFonts w:asciiTheme="majorBidi" w:hAnsiTheme="majorBidi" w:cstheme="majorBidi"/>
          <w:i/>
          <w:iCs/>
          <w:lang w:val="nl-NL"/>
        </w:rPr>
        <w:t>gemaakt</w:t>
      </w:r>
      <w:r w:rsidRPr="00594620">
        <w:rPr>
          <w:rFonts w:asciiTheme="majorBidi" w:hAnsiTheme="majorBidi" w:cstheme="majorBidi"/>
          <w:lang w:val="nl-NL"/>
        </w:rPr>
        <w:t xml:space="preserve"> ; gelijk aan de genen</w:t>
      </w:r>
      <w:r w:rsidR="00FF37F8">
        <w:rPr>
          <w:rFonts w:asciiTheme="majorBidi" w:hAnsiTheme="majorBidi" w:cstheme="majorBidi"/>
          <w:lang w:val="nl-NL"/>
        </w:rPr>
        <w:t xml:space="preserve">, </w:t>
      </w:r>
      <w:r w:rsidRPr="00594620">
        <w:rPr>
          <w:rFonts w:asciiTheme="majorBidi" w:hAnsiTheme="majorBidi" w:cstheme="majorBidi"/>
          <w:lang w:val="nl-NL"/>
        </w:rPr>
        <w:t>die kennis</w:t>
      </w:r>
      <w:r w:rsidR="006F3162">
        <w:rPr>
          <w:rFonts w:asciiTheme="majorBidi" w:hAnsiTheme="majorBidi" w:cstheme="majorBidi"/>
          <w:lang w:val="nl-NL"/>
        </w:rPr>
        <w:t xml:space="preserve"> </w:t>
      </w:r>
      <w:r w:rsidRPr="00594620">
        <w:rPr>
          <w:rFonts w:asciiTheme="majorBidi" w:hAnsiTheme="majorBidi" w:cstheme="majorBidi"/>
          <w:lang w:val="nl-NL"/>
        </w:rPr>
        <w:t>van de Hebreeuwsche taal hebben</w:t>
      </w:r>
      <w:r w:rsidR="00FF37F8">
        <w:rPr>
          <w:rFonts w:asciiTheme="majorBidi" w:hAnsiTheme="majorBidi" w:cstheme="majorBidi"/>
          <w:lang w:val="nl-NL"/>
        </w:rPr>
        <w:t xml:space="preserve">, </w:t>
      </w:r>
      <w:r w:rsidRPr="00594620">
        <w:rPr>
          <w:rFonts w:asciiTheme="majorBidi" w:hAnsiTheme="majorBidi" w:cstheme="majorBidi"/>
          <w:lang w:val="nl-NL"/>
        </w:rPr>
        <w:t>bekent is.</w:t>
      </w:r>
      <w:r>
        <w:rPr>
          <w:rFonts w:asciiTheme="majorBidi" w:hAnsiTheme="majorBidi" w:cstheme="majorBidi"/>
          <w:lang w:val="nl-NL"/>
        </w:rPr>
        <w:t xml:space="preserve"> </w:t>
      </w:r>
    </w:p>
    <w:p w:rsidR="005C3746" w:rsidRDefault="00594620" w:rsidP="005F18B8">
      <w:pPr>
        <w:spacing w:after="0" w:line="240" w:lineRule="auto"/>
        <w:ind w:firstLine="720"/>
        <w:rPr>
          <w:rFonts w:asciiTheme="majorBidi" w:hAnsiTheme="majorBidi" w:cstheme="majorBidi"/>
          <w:lang w:val="nl-NL"/>
        </w:rPr>
      </w:pPr>
      <w:r w:rsidRPr="0022206B">
        <w:rPr>
          <w:rFonts w:asciiTheme="majorBidi" w:hAnsiTheme="majorBidi" w:cstheme="majorBidi"/>
          <w:lang w:val="nl-NL"/>
        </w:rPr>
        <w:t>Hier door dan komen de plaatzen der Schrift</w:t>
      </w:r>
      <w:r w:rsidR="00FF37F8" w:rsidRPr="0022206B">
        <w:rPr>
          <w:rFonts w:asciiTheme="majorBidi" w:hAnsiTheme="majorBidi" w:cstheme="majorBidi"/>
          <w:lang w:val="nl-NL"/>
        </w:rPr>
        <w:t xml:space="preserve">, </w:t>
      </w:r>
      <w:r w:rsidRPr="0022206B">
        <w:rPr>
          <w:rFonts w:asciiTheme="majorBidi" w:hAnsiTheme="majorBidi" w:cstheme="majorBidi"/>
          <w:lang w:val="nl-NL"/>
        </w:rPr>
        <w:t>in de welken van Gods geest gewag word gemaakt</w:t>
      </w:r>
      <w:r w:rsidR="00FF37F8" w:rsidRPr="0022206B">
        <w:rPr>
          <w:rFonts w:asciiTheme="majorBidi" w:hAnsiTheme="majorBidi" w:cstheme="majorBidi"/>
          <w:lang w:val="nl-NL"/>
        </w:rPr>
        <w:t xml:space="preserve">, </w:t>
      </w:r>
      <w:r w:rsidRPr="0022206B">
        <w:rPr>
          <w:rFonts w:asciiTheme="majorBidi" w:hAnsiTheme="majorBidi" w:cstheme="majorBidi"/>
          <w:lang w:val="nl-NL"/>
        </w:rPr>
        <w:t>lichtelijk verstaan</w:t>
      </w:r>
      <w:r w:rsidR="00FF37F8" w:rsidRPr="0022206B">
        <w:rPr>
          <w:rFonts w:asciiTheme="majorBidi" w:hAnsiTheme="majorBidi" w:cstheme="majorBidi"/>
          <w:lang w:val="nl-NL"/>
        </w:rPr>
        <w:t xml:space="preserve">, </w:t>
      </w:r>
      <w:r w:rsidRPr="0022206B">
        <w:rPr>
          <w:rFonts w:asciiTheme="majorBidi" w:hAnsiTheme="majorBidi" w:cstheme="majorBidi"/>
          <w:lang w:val="nl-NL"/>
        </w:rPr>
        <w:t xml:space="preserve">en uitgeleid worden ; namelijk </w:t>
      </w:r>
      <w:r w:rsidR="005A08CD" w:rsidRPr="0022206B">
        <w:rPr>
          <w:rFonts w:asciiTheme="majorBidi" w:hAnsiTheme="majorBidi" w:cstheme="majorBidi"/>
          <w:lang w:val="nl-NL"/>
        </w:rPr>
        <w:t xml:space="preserve"> </w:t>
      </w:r>
      <w:r w:rsidRPr="0022206B">
        <w:rPr>
          <w:rFonts w:asciiTheme="majorBidi" w:hAnsiTheme="majorBidi" w:cstheme="majorBidi"/>
          <w:i/>
          <w:iCs/>
          <w:lang w:val="nl-NL"/>
        </w:rPr>
        <w:t>Gods geest</w:t>
      </w:r>
      <w:r w:rsidR="005A08CD" w:rsidRPr="0022206B">
        <w:rPr>
          <w:rFonts w:asciiTheme="majorBidi" w:hAnsiTheme="majorBidi" w:cstheme="majorBidi"/>
          <w:lang w:val="nl-NL"/>
        </w:rPr>
        <w:t xml:space="preserve">, en </w:t>
      </w:r>
      <w:r w:rsidRPr="0022206B">
        <w:rPr>
          <w:rFonts w:asciiTheme="majorBidi" w:hAnsiTheme="majorBidi" w:cstheme="majorBidi"/>
          <w:lang w:val="nl-NL"/>
        </w:rPr>
        <w:t xml:space="preserve"> </w:t>
      </w:r>
      <w:r w:rsidRPr="0022206B">
        <w:rPr>
          <w:rFonts w:asciiTheme="majorBidi" w:hAnsiTheme="majorBidi" w:cstheme="majorBidi"/>
          <w:i/>
          <w:iCs/>
          <w:lang w:val="nl-NL"/>
        </w:rPr>
        <w:t>de geest van Jehova</w:t>
      </w:r>
      <w:r w:rsidRPr="0022206B">
        <w:rPr>
          <w:rFonts w:asciiTheme="majorBidi" w:hAnsiTheme="majorBidi" w:cstheme="majorBidi"/>
          <w:lang w:val="nl-NL"/>
        </w:rPr>
        <w:t xml:space="preserve"> betekenen in eenige plaatzen niet anders</w:t>
      </w:r>
      <w:r w:rsidR="00FF37F8" w:rsidRPr="0022206B">
        <w:rPr>
          <w:rFonts w:asciiTheme="majorBidi" w:hAnsiTheme="majorBidi" w:cstheme="majorBidi"/>
          <w:lang w:val="nl-NL"/>
        </w:rPr>
        <w:t xml:space="preserve">, </w:t>
      </w:r>
      <w:r w:rsidRPr="0022206B">
        <w:rPr>
          <w:rFonts w:asciiTheme="majorBidi" w:hAnsiTheme="majorBidi" w:cstheme="majorBidi"/>
          <w:lang w:val="nl-NL"/>
        </w:rPr>
        <w:t>dan een zeer geweldige</w:t>
      </w:r>
      <w:r w:rsidR="00FF37F8" w:rsidRPr="0022206B">
        <w:rPr>
          <w:rFonts w:asciiTheme="majorBidi" w:hAnsiTheme="majorBidi" w:cstheme="majorBidi"/>
          <w:lang w:val="nl-NL"/>
        </w:rPr>
        <w:t xml:space="preserve">, </w:t>
      </w:r>
      <w:r w:rsidRPr="0022206B">
        <w:rPr>
          <w:rFonts w:asciiTheme="majorBidi" w:hAnsiTheme="majorBidi" w:cstheme="majorBidi"/>
          <w:lang w:val="nl-NL"/>
        </w:rPr>
        <w:t>droge en schadelijke wind; gelijk in Ezaias</w:t>
      </w:r>
      <w:r w:rsidR="006F3162">
        <w:rPr>
          <w:rFonts w:asciiTheme="majorBidi" w:hAnsiTheme="majorBidi" w:cstheme="majorBidi"/>
          <w:lang w:val="nl-NL"/>
        </w:rPr>
        <w:t xml:space="preserve"> </w:t>
      </w:r>
      <w:r w:rsidR="005F18B8">
        <w:rPr>
          <w:rFonts w:asciiTheme="majorBidi" w:hAnsiTheme="majorBidi" w:cstheme="majorBidi"/>
          <w:lang w:val="nl-NL"/>
        </w:rPr>
        <w:t xml:space="preserve"> </w:t>
      </w:r>
      <w:r w:rsidR="005A08CD" w:rsidRPr="0022206B">
        <w:rPr>
          <w:rFonts w:asciiTheme="majorBidi" w:hAnsiTheme="majorBidi" w:cstheme="majorBidi"/>
          <w:lang w:val="nl-NL"/>
        </w:rPr>
        <w:t xml:space="preserve">  </w:t>
      </w:r>
      <w:r w:rsidRPr="0022206B">
        <w:rPr>
          <w:rFonts w:asciiTheme="majorBidi" w:hAnsiTheme="majorBidi" w:cstheme="majorBidi"/>
          <w:i/>
          <w:iCs/>
          <w:lang w:val="nl-NL"/>
        </w:rPr>
        <w:t>De wind des Heren blies in hem</w:t>
      </w:r>
      <w:r w:rsidR="00FF37F8" w:rsidRPr="0022206B">
        <w:rPr>
          <w:rFonts w:asciiTheme="majorBidi" w:hAnsiTheme="majorBidi" w:cstheme="majorBidi"/>
          <w:lang w:val="nl-NL"/>
        </w:rPr>
        <w:t xml:space="preserve">, </w:t>
      </w:r>
      <w:r w:rsidRPr="0022206B">
        <w:rPr>
          <w:rFonts w:asciiTheme="majorBidi" w:hAnsiTheme="majorBidi" w:cstheme="majorBidi"/>
          <w:lang w:val="nl-NL"/>
        </w:rPr>
        <w:t>dat is</w:t>
      </w:r>
      <w:r w:rsidR="00FF37F8" w:rsidRPr="0022206B">
        <w:rPr>
          <w:rFonts w:asciiTheme="majorBidi" w:hAnsiTheme="majorBidi" w:cstheme="majorBidi"/>
          <w:lang w:val="nl-NL"/>
        </w:rPr>
        <w:t xml:space="preserve">, </w:t>
      </w:r>
      <w:r w:rsidRPr="0022206B">
        <w:rPr>
          <w:rFonts w:asciiTheme="majorBidi" w:hAnsiTheme="majorBidi" w:cstheme="majorBidi"/>
          <w:lang w:val="nl-NL"/>
        </w:rPr>
        <w:t>een zeer drooge en schadelijke wind. En in het boek der scheppinge</w:t>
      </w:r>
      <w:r w:rsidR="006F3162">
        <w:rPr>
          <w:rFonts w:asciiTheme="majorBidi" w:hAnsiTheme="majorBidi" w:cstheme="majorBidi"/>
          <w:lang w:val="nl-NL"/>
        </w:rPr>
        <w:t xml:space="preserve"> </w:t>
      </w:r>
      <w:r w:rsidRPr="0022206B">
        <w:rPr>
          <w:rFonts w:asciiTheme="majorBidi" w:hAnsiTheme="majorBidi" w:cstheme="majorBidi"/>
          <w:lang w:val="nl-NL"/>
        </w:rPr>
        <w:t>en Gods wind ( of een zeer sterke wind ) wierd op ‘t water bewogen.</w:t>
      </w:r>
      <w:r w:rsidR="006F3162">
        <w:rPr>
          <w:rFonts w:asciiTheme="majorBidi" w:hAnsiTheme="majorBidi" w:cstheme="majorBidi"/>
          <w:lang w:val="nl-NL"/>
        </w:rPr>
        <w:t xml:space="preserve"> </w:t>
      </w:r>
      <w:r w:rsidRPr="0022206B">
        <w:rPr>
          <w:rFonts w:asciiTheme="majorBidi" w:hAnsiTheme="majorBidi" w:cstheme="majorBidi"/>
          <w:lang w:val="nl-NL"/>
        </w:rPr>
        <w:t>Daar na betekent het een groot gemoed ; want Gidions en</w:t>
      </w:r>
      <w:r w:rsidR="006F3162">
        <w:rPr>
          <w:rFonts w:asciiTheme="majorBidi" w:hAnsiTheme="majorBidi" w:cstheme="majorBidi"/>
          <w:lang w:val="nl-NL"/>
        </w:rPr>
        <w:t xml:space="preserve"> </w:t>
      </w:r>
      <w:r w:rsidRPr="0022206B">
        <w:rPr>
          <w:rFonts w:asciiTheme="majorBidi" w:hAnsiTheme="majorBidi" w:cstheme="majorBidi"/>
          <w:lang w:val="nl-NL"/>
        </w:rPr>
        <w:t>Sam</w:t>
      </w:r>
      <w:r w:rsidR="005A08CD" w:rsidRPr="0022206B">
        <w:rPr>
          <w:rFonts w:asciiTheme="majorBidi" w:hAnsiTheme="majorBidi" w:cstheme="majorBidi"/>
          <w:lang w:val="nl-NL"/>
        </w:rPr>
        <w:t>s</w:t>
      </w:r>
      <w:r w:rsidRPr="0022206B">
        <w:rPr>
          <w:rFonts w:asciiTheme="majorBidi" w:hAnsiTheme="majorBidi" w:cstheme="majorBidi"/>
          <w:lang w:val="nl-NL"/>
        </w:rPr>
        <w:t>ons gemoederen</w:t>
      </w:r>
      <w:r w:rsidR="00FF37F8" w:rsidRPr="0022206B">
        <w:rPr>
          <w:rFonts w:asciiTheme="majorBidi" w:hAnsiTheme="majorBidi" w:cstheme="majorBidi"/>
          <w:lang w:val="nl-NL"/>
        </w:rPr>
        <w:t xml:space="preserve">, </w:t>
      </w:r>
      <w:r w:rsidRPr="0022206B">
        <w:rPr>
          <w:rFonts w:asciiTheme="majorBidi" w:hAnsiTheme="majorBidi" w:cstheme="majorBidi"/>
          <w:lang w:val="nl-NL"/>
        </w:rPr>
        <w:t xml:space="preserve">worden in de heilige Schrift </w:t>
      </w:r>
      <w:r w:rsidR="005A08CD" w:rsidRPr="0022206B">
        <w:rPr>
          <w:rFonts w:asciiTheme="majorBidi" w:hAnsiTheme="majorBidi" w:cstheme="majorBidi"/>
          <w:lang w:val="nl-NL"/>
        </w:rPr>
        <w:t xml:space="preserve"> </w:t>
      </w:r>
      <w:r w:rsidRPr="0022206B">
        <w:rPr>
          <w:rFonts w:asciiTheme="majorBidi" w:hAnsiTheme="majorBidi" w:cstheme="majorBidi"/>
          <w:i/>
          <w:iCs/>
          <w:lang w:val="nl-NL"/>
        </w:rPr>
        <w:t>Gods gee</w:t>
      </w:r>
      <w:r w:rsidR="005A08CD" w:rsidRPr="0022206B">
        <w:rPr>
          <w:rFonts w:asciiTheme="majorBidi" w:hAnsiTheme="majorBidi" w:cstheme="majorBidi"/>
          <w:i/>
          <w:iCs/>
          <w:lang w:val="nl-NL"/>
        </w:rPr>
        <w:t>s</w:t>
      </w:r>
      <w:r w:rsidRPr="0022206B">
        <w:rPr>
          <w:rFonts w:asciiTheme="majorBidi" w:hAnsiTheme="majorBidi" w:cstheme="majorBidi"/>
          <w:i/>
          <w:iCs/>
          <w:lang w:val="nl-NL"/>
        </w:rPr>
        <w:t>t</w:t>
      </w:r>
      <w:r w:rsidRPr="0022206B">
        <w:rPr>
          <w:rFonts w:asciiTheme="majorBidi" w:hAnsiTheme="majorBidi" w:cstheme="majorBidi"/>
          <w:lang w:val="nl-NL"/>
        </w:rPr>
        <w:t xml:space="preserve"> genoemt; dat is</w:t>
      </w:r>
      <w:r w:rsidR="00FF37F8" w:rsidRPr="0022206B">
        <w:rPr>
          <w:rFonts w:asciiTheme="majorBidi" w:hAnsiTheme="majorBidi" w:cstheme="majorBidi"/>
          <w:lang w:val="nl-NL"/>
        </w:rPr>
        <w:t xml:space="preserve">, </w:t>
      </w:r>
      <w:r w:rsidRPr="0022206B">
        <w:rPr>
          <w:rFonts w:asciiTheme="majorBidi" w:hAnsiTheme="majorBidi" w:cstheme="majorBidi"/>
          <w:lang w:val="nl-NL"/>
        </w:rPr>
        <w:t>een zeer stout en onverzaagd gemoed</w:t>
      </w:r>
      <w:r w:rsidR="00FF37F8" w:rsidRPr="0022206B">
        <w:rPr>
          <w:rFonts w:asciiTheme="majorBidi" w:hAnsiTheme="majorBidi" w:cstheme="majorBidi"/>
          <w:lang w:val="nl-NL"/>
        </w:rPr>
        <w:t xml:space="preserve">, </w:t>
      </w:r>
      <w:r w:rsidRPr="0022206B">
        <w:rPr>
          <w:rFonts w:asciiTheme="majorBidi" w:hAnsiTheme="majorBidi" w:cstheme="majorBidi"/>
          <w:lang w:val="nl-NL"/>
        </w:rPr>
        <w:t xml:space="preserve">en dat tot alles bereid is. Dus word ook alle deugd of kracht boven ‘t gemeen verheven </w:t>
      </w:r>
      <w:r w:rsidR="005A08CD" w:rsidRPr="0022206B">
        <w:rPr>
          <w:rFonts w:asciiTheme="majorBidi" w:hAnsiTheme="majorBidi" w:cstheme="majorBidi"/>
          <w:lang w:val="nl-NL"/>
        </w:rPr>
        <w:t xml:space="preserve"> </w:t>
      </w:r>
      <w:r w:rsidRPr="0022206B">
        <w:rPr>
          <w:rFonts w:asciiTheme="majorBidi" w:hAnsiTheme="majorBidi" w:cstheme="majorBidi"/>
          <w:i/>
          <w:iCs/>
          <w:lang w:val="nl-NL"/>
        </w:rPr>
        <w:t>Gods gee</w:t>
      </w:r>
      <w:r w:rsidR="005A08CD" w:rsidRPr="0022206B">
        <w:rPr>
          <w:rFonts w:asciiTheme="majorBidi" w:hAnsiTheme="majorBidi" w:cstheme="majorBidi"/>
          <w:i/>
          <w:iCs/>
          <w:lang w:val="nl-NL"/>
        </w:rPr>
        <w:t>s</w:t>
      </w:r>
      <w:r w:rsidRPr="0022206B">
        <w:rPr>
          <w:rFonts w:asciiTheme="majorBidi" w:hAnsiTheme="majorBidi" w:cstheme="majorBidi"/>
          <w:i/>
          <w:iCs/>
          <w:lang w:val="nl-NL"/>
        </w:rPr>
        <w:t>t</w:t>
      </w:r>
      <w:r w:rsidRPr="0022206B">
        <w:rPr>
          <w:rFonts w:asciiTheme="majorBidi" w:hAnsiTheme="majorBidi" w:cstheme="majorBidi"/>
          <w:lang w:val="nl-NL"/>
        </w:rPr>
        <w:t xml:space="preserve"> </w:t>
      </w:r>
      <w:r w:rsidRPr="0022206B">
        <w:rPr>
          <w:rFonts w:asciiTheme="majorBidi" w:hAnsiTheme="majorBidi" w:cstheme="majorBidi"/>
          <w:i/>
          <w:iCs/>
          <w:lang w:val="nl-NL"/>
        </w:rPr>
        <w:t>of kracht</w:t>
      </w:r>
      <w:r w:rsidRPr="0022206B">
        <w:rPr>
          <w:rFonts w:asciiTheme="majorBidi" w:hAnsiTheme="majorBidi" w:cstheme="majorBidi"/>
          <w:lang w:val="nl-NL"/>
        </w:rPr>
        <w:t xml:space="preserve"> genoemt</w:t>
      </w:r>
      <w:r w:rsidR="00FF37F8" w:rsidRPr="0022206B">
        <w:rPr>
          <w:rFonts w:asciiTheme="majorBidi" w:hAnsiTheme="majorBidi" w:cstheme="majorBidi"/>
          <w:lang w:val="nl-NL"/>
        </w:rPr>
        <w:t xml:space="preserve">, </w:t>
      </w:r>
      <w:r w:rsidRPr="0022206B">
        <w:rPr>
          <w:rFonts w:asciiTheme="majorBidi" w:hAnsiTheme="majorBidi" w:cstheme="majorBidi"/>
          <w:lang w:val="nl-NL"/>
        </w:rPr>
        <w:t>gelijk in Mozes tweede boek</w:t>
      </w:r>
      <w:r w:rsidR="00FF37F8" w:rsidRPr="0022206B">
        <w:rPr>
          <w:rFonts w:asciiTheme="majorBidi" w:hAnsiTheme="majorBidi" w:cstheme="majorBidi"/>
          <w:lang w:val="nl-NL"/>
        </w:rPr>
        <w:t xml:space="preserve">, </w:t>
      </w:r>
      <w:r w:rsidR="005A08CD">
        <w:rPr>
          <w:rFonts w:asciiTheme="majorBidi" w:hAnsiTheme="majorBidi" w:cstheme="majorBidi"/>
          <w:lang w:val="nl-NL"/>
        </w:rPr>
        <w:t xml:space="preserve"> </w:t>
      </w:r>
      <w:r w:rsidR="005F18B8">
        <w:rPr>
          <w:rFonts w:asciiTheme="majorBidi" w:hAnsiTheme="majorBidi" w:cstheme="majorBidi"/>
          <w:lang w:val="nl-NL"/>
        </w:rPr>
        <w:t xml:space="preserve"> </w:t>
      </w:r>
      <w:r w:rsidR="0022206B">
        <w:rPr>
          <w:rFonts w:asciiTheme="majorBidi" w:hAnsiTheme="majorBidi" w:cstheme="majorBidi"/>
          <w:lang w:val="nl-NL"/>
        </w:rPr>
        <w:t xml:space="preserve"> </w:t>
      </w:r>
      <w:r w:rsidR="0022206B" w:rsidRPr="0022206B">
        <w:rPr>
          <w:rFonts w:asciiTheme="majorBidi" w:hAnsiTheme="majorBidi" w:cstheme="majorBidi"/>
          <w:lang w:val="nl-NL"/>
        </w:rPr>
        <w:t xml:space="preserve"> </w:t>
      </w:r>
      <w:r w:rsidRPr="0022206B">
        <w:rPr>
          <w:rFonts w:asciiTheme="majorBidi" w:hAnsiTheme="majorBidi" w:cstheme="majorBidi"/>
          <w:i/>
          <w:iCs/>
          <w:lang w:val="nl-NL"/>
        </w:rPr>
        <w:t>en ik zal hem</w:t>
      </w:r>
      <w:r w:rsidRPr="00594620">
        <w:rPr>
          <w:rFonts w:asciiTheme="majorBidi" w:hAnsiTheme="majorBidi" w:cstheme="majorBidi"/>
          <w:lang w:val="nl-NL"/>
        </w:rPr>
        <w:t xml:space="preserve"> </w:t>
      </w:r>
      <w:r w:rsidR="0022206B">
        <w:rPr>
          <w:rFonts w:asciiTheme="majorBidi" w:hAnsiTheme="majorBidi" w:cstheme="majorBidi"/>
          <w:lang w:val="nl-NL"/>
        </w:rPr>
        <w:t>(</w:t>
      </w:r>
      <w:r w:rsidRPr="00594620">
        <w:rPr>
          <w:rFonts w:asciiTheme="majorBidi" w:hAnsiTheme="majorBidi" w:cstheme="majorBidi"/>
          <w:lang w:val="nl-NL"/>
        </w:rPr>
        <w:t>namelijk Betzaleël</w:t>
      </w:r>
      <w:r w:rsidR="0022206B">
        <w:rPr>
          <w:rFonts w:asciiTheme="majorBidi" w:hAnsiTheme="majorBidi" w:cstheme="majorBidi"/>
          <w:lang w:val="nl-NL"/>
        </w:rPr>
        <w:t>)</w:t>
      </w:r>
      <w:r w:rsidRPr="00594620">
        <w:rPr>
          <w:rFonts w:asciiTheme="majorBidi" w:hAnsiTheme="majorBidi" w:cstheme="majorBidi"/>
          <w:lang w:val="nl-NL"/>
        </w:rPr>
        <w:t xml:space="preserve"> </w:t>
      </w:r>
      <w:r w:rsidRPr="0022206B">
        <w:rPr>
          <w:rFonts w:asciiTheme="majorBidi" w:hAnsiTheme="majorBidi" w:cstheme="majorBidi"/>
          <w:i/>
          <w:iCs/>
          <w:lang w:val="nl-NL"/>
        </w:rPr>
        <w:t>met Gods geest vervullen</w:t>
      </w:r>
      <w:r w:rsidR="0022206B">
        <w:rPr>
          <w:rFonts w:asciiTheme="majorBidi" w:hAnsiTheme="majorBidi" w:cstheme="majorBidi"/>
          <w:lang w:val="nl-NL"/>
        </w:rPr>
        <w:t>;</w:t>
      </w:r>
      <w:r w:rsidRPr="00594620">
        <w:rPr>
          <w:rFonts w:asciiTheme="majorBidi" w:hAnsiTheme="majorBidi" w:cstheme="majorBidi"/>
          <w:lang w:val="nl-NL"/>
        </w:rPr>
        <w:t xml:space="preserve"> dat is ( gelijk</w:t>
      </w:r>
      <w:r>
        <w:rPr>
          <w:rFonts w:asciiTheme="majorBidi" w:hAnsiTheme="majorBidi" w:cstheme="majorBidi"/>
          <w:lang w:val="nl-NL"/>
        </w:rPr>
        <w:t xml:space="preserve"> </w:t>
      </w:r>
      <w:r w:rsidRPr="00594620">
        <w:rPr>
          <w:rFonts w:asciiTheme="majorBidi" w:hAnsiTheme="majorBidi" w:cstheme="majorBidi"/>
          <w:lang w:val="nl-NL"/>
        </w:rPr>
        <w:t>de Schrift zelve uitlegt) met vernuft en</w:t>
      </w:r>
      <w:r w:rsidR="0022206B">
        <w:rPr>
          <w:rFonts w:asciiTheme="majorBidi" w:hAnsiTheme="majorBidi" w:cstheme="majorBidi"/>
          <w:lang w:val="nl-NL"/>
        </w:rPr>
        <w:t xml:space="preserve"> </w:t>
      </w:r>
      <w:r w:rsidRPr="00594620">
        <w:rPr>
          <w:rFonts w:asciiTheme="majorBidi" w:hAnsiTheme="majorBidi" w:cstheme="majorBidi"/>
          <w:lang w:val="nl-NL"/>
        </w:rPr>
        <w:t>met kunst</w:t>
      </w:r>
      <w:r w:rsidR="00FF37F8">
        <w:rPr>
          <w:rFonts w:asciiTheme="majorBidi" w:hAnsiTheme="majorBidi" w:cstheme="majorBidi"/>
          <w:lang w:val="nl-NL"/>
        </w:rPr>
        <w:t xml:space="preserve">, </w:t>
      </w:r>
      <w:r w:rsidRPr="00594620">
        <w:rPr>
          <w:rFonts w:asciiTheme="majorBidi" w:hAnsiTheme="majorBidi" w:cstheme="majorBidi"/>
          <w:lang w:val="nl-NL"/>
        </w:rPr>
        <w:t>boven</w:t>
      </w:r>
      <w:r>
        <w:rPr>
          <w:rFonts w:asciiTheme="majorBidi" w:hAnsiTheme="majorBidi" w:cstheme="majorBidi"/>
          <w:lang w:val="nl-NL"/>
        </w:rPr>
        <w:t xml:space="preserve"> </w:t>
      </w:r>
      <w:r w:rsidRPr="00594620">
        <w:rPr>
          <w:rFonts w:asciiTheme="majorBidi" w:hAnsiTheme="majorBidi" w:cstheme="majorBidi"/>
          <w:lang w:val="nl-NL"/>
        </w:rPr>
        <w:t>het gemeen slag der menschen. Dus ook in Efaias</w:t>
      </w:r>
      <w:r>
        <w:rPr>
          <w:rFonts w:asciiTheme="majorBidi" w:hAnsiTheme="majorBidi" w:cstheme="majorBidi"/>
          <w:lang w:val="nl-NL"/>
        </w:rPr>
        <w:t xml:space="preserve"> </w:t>
      </w:r>
      <w:r w:rsidR="005F18B8">
        <w:rPr>
          <w:rFonts w:asciiTheme="majorBidi" w:hAnsiTheme="majorBidi" w:cstheme="majorBidi"/>
          <w:lang w:val="nl-NL"/>
        </w:rPr>
        <w:t xml:space="preserve"> </w:t>
      </w:r>
      <w:r w:rsidR="0022206B">
        <w:rPr>
          <w:rFonts w:asciiTheme="majorBidi" w:hAnsiTheme="majorBidi" w:cstheme="majorBidi"/>
          <w:lang w:val="nl-NL"/>
        </w:rPr>
        <w:t xml:space="preserve"> </w:t>
      </w:r>
      <w:r w:rsidR="0022206B" w:rsidRPr="0022206B">
        <w:rPr>
          <w:rFonts w:asciiTheme="majorBidi" w:hAnsiTheme="majorBidi" w:cstheme="majorBidi"/>
          <w:lang w:val="nl-NL"/>
        </w:rPr>
        <w:t xml:space="preserve"> </w:t>
      </w:r>
      <w:r w:rsidR="0022206B" w:rsidRPr="0022206B">
        <w:rPr>
          <w:rFonts w:asciiTheme="majorBidi" w:hAnsiTheme="majorBidi" w:cstheme="majorBidi"/>
          <w:i/>
          <w:iCs/>
          <w:lang w:val="nl-NL"/>
        </w:rPr>
        <w:t>en Gods</w:t>
      </w:r>
      <w:r w:rsidRPr="0022206B">
        <w:rPr>
          <w:rFonts w:asciiTheme="majorBidi" w:hAnsiTheme="majorBidi" w:cstheme="majorBidi"/>
          <w:i/>
          <w:iCs/>
          <w:lang w:val="nl-NL"/>
        </w:rPr>
        <w:t xml:space="preserve"> geest zal op hem rusten</w:t>
      </w:r>
      <w:r w:rsidRPr="00594620">
        <w:rPr>
          <w:rFonts w:asciiTheme="majorBidi" w:hAnsiTheme="majorBidi" w:cstheme="majorBidi"/>
          <w:lang w:val="nl-NL"/>
        </w:rPr>
        <w:t xml:space="preserve"> dat is</w:t>
      </w:r>
      <w:r w:rsidR="00FF37F8">
        <w:rPr>
          <w:rFonts w:asciiTheme="majorBidi" w:hAnsiTheme="majorBidi" w:cstheme="majorBidi"/>
          <w:lang w:val="nl-NL"/>
        </w:rPr>
        <w:t xml:space="preserve">, </w:t>
      </w:r>
      <w:r w:rsidRPr="00594620">
        <w:rPr>
          <w:rFonts w:asciiTheme="majorBidi" w:hAnsiTheme="majorBidi" w:cstheme="majorBidi"/>
          <w:lang w:val="nl-NL"/>
        </w:rPr>
        <w:t>gelijk de Propheet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volgens een zeer gewoon gebruik</w:t>
      </w:r>
      <w:r>
        <w:rPr>
          <w:rFonts w:asciiTheme="majorBidi" w:hAnsiTheme="majorBidi" w:cstheme="majorBidi"/>
          <w:lang w:val="nl-NL"/>
        </w:rPr>
        <w:t xml:space="preserve"> </w:t>
      </w:r>
      <w:r w:rsidRPr="00594620">
        <w:rPr>
          <w:rFonts w:asciiTheme="majorBidi" w:hAnsiTheme="majorBidi" w:cstheme="majorBidi"/>
          <w:lang w:val="nl-NL"/>
        </w:rPr>
        <w:t>in de heilige Schrift</w:t>
      </w:r>
      <w:r w:rsidR="00FF37F8">
        <w:rPr>
          <w:rFonts w:asciiTheme="majorBidi" w:hAnsiTheme="majorBidi" w:cstheme="majorBidi"/>
          <w:lang w:val="nl-NL"/>
        </w:rPr>
        <w:t xml:space="preserve">, </w:t>
      </w:r>
      <w:r w:rsidRPr="00594620">
        <w:rPr>
          <w:rFonts w:asciiTheme="majorBidi" w:hAnsiTheme="majorBidi" w:cstheme="majorBidi"/>
          <w:lang w:val="nl-NL"/>
        </w:rPr>
        <w:t>dit zelfde naderhand bezonderlijk uitgelegt</w:t>
      </w:r>
      <w:r>
        <w:rPr>
          <w:rFonts w:asciiTheme="majorBidi" w:hAnsiTheme="majorBidi" w:cstheme="majorBidi"/>
          <w:lang w:val="nl-NL"/>
        </w:rPr>
        <w:t xml:space="preserve"> </w:t>
      </w:r>
      <w:r w:rsidRPr="00594620">
        <w:rPr>
          <w:rFonts w:asciiTheme="majorBidi" w:hAnsiTheme="majorBidi" w:cstheme="majorBidi"/>
          <w:lang w:val="nl-NL"/>
        </w:rPr>
        <w:t>en verklaart</w:t>
      </w:r>
      <w:r w:rsidR="00FF37F8">
        <w:rPr>
          <w:rFonts w:asciiTheme="majorBidi" w:hAnsiTheme="majorBidi" w:cstheme="majorBidi"/>
          <w:lang w:val="nl-NL"/>
        </w:rPr>
        <w:t xml:space="preserve">, </w:t>
      </w:r>
      <w:r w:rsidRPr="00594620">
        <w:rPr>
          <w:rFonts w:asciiTheme="majorBidi" w:hAnsiTheme="majorBidi" w:cstheme="majorBidi"/>
          <w:lang w:val="nl-NL"/>
        </w:rPr>
        <w:t>de deugd der wijsheit</w:t>
      </w:r>
      <w:r w:rsidR="00FF37F8">
        <w:rPr>
          <w:rFonts w:asciiTheme="majorBidi" w:hAnsiTheme="majorBidi" w:cstheme="majorBidi"/>
          <w:lang w:val="nl-NL"/>
        </w:rPr>
        <w:t xml:space="preserve">, </w:t>
      </w:r>
      <w:r w:rsidRPr="00594620">
        <w:rPr>
          <w:rFonts w:asciiTheme="majorBidi" w:hAnsiTheme="majorBidi" w:cstheme="majorBidi"/>
          <w:lang w:val="nl-NL"/>
        </w:rPr>
        <w:t>des raads</w:t>
      </w:r>
      <w:r w:rsidR="00FF37F8">
        <w:rPr>
          <w:rFonts w:asciiTheme="majorBidi" w:hAnsiTheme="majorBidi" w:cstheme="majorBidi"/>
          <w:lang w:val="nl-NL"/>
        </w:rPr>
        <w:t xml:space="preserve">, </w:t>
      </w:r>
      <w:r w:rsidRPr="00594620">
        <w:rPr>
          <w:rFonts w:asciiTheme="majorBidi" w:hAnsiTheme="majorBidi" w:cstheme="majorBidi"/>
          <w:lang w:val="nl-NL"/>
        </w:rPr>
        <w:t>der</w:t>
      </w:r>
      <w:r>
        <w:rPr>
          <w:rFonts w:asciiTheme="majorBidi" w:hAnsiTheme="majorBidi" w:cstheme="majorBidi"/>
          <w:lang w:val="nl-NL"/>
        </w:rPr>
        <w:t xml:space="preserve"> </w:t>
      </w:r>
      <w:r w:rsidRPr="00594620">
        <w:rPr>
          <w:rFonts w:asciiTheme="majorBidi" w:hAnsiTheme="majorBidi" w:cstheme="majorBidi"/>
          <w:lang w:val="nl-NL"/>
        </w:rPr>
        <w:t>sterkte enz.</w:t>
      </w:r>
      <w:r w:rsidR="000D038A">
        <w:rPr>
          <w:rFonts w:asciiTheme="majorBidi" w:hAnsiTheme="majorBidi" w:cstheme="majorBidi"/>
          <w:lang w:val="nl-NL"/>
        </w:rPr>
        <w:t>.</w:t>
      </w:r>
      <w:r w:rsidRPr="00594620">
        <w:rPr>
          <w:rFonts w:asciiTheme="majorBidi" w:hAnsiTheme="majorBidi" w:cstheme="majorBidi"/>
          <w:lang w:val="nl-NL"/>
        </w:rPr>
        <w:t xml:space="preserve"> In dezer voegen wierd Sauls swaarmoedigheit</w:t>
      </w:r>
      <w:r w:rsidR="00FF37F8">
        <w:rPr>
          <w:rFonts w:asciiTheme="majorBidi" w:hAnsiTheme="majorBidi" w:cstheme="majorBidi"/>
          <w:lang w:val="nl-NL"/>
        </w:rPr>
        <w:t>,</w:t>
      </w:r>
      <w:r w:rsidR="006F3162">
        <w:rPr>
          <w:rFonts w:asciiTheme="majorBidi" w:hAnsiTheme="majorBidi" w:cstheme="majorBidi"/>
          <w:lang w:val="nl-NL"/>
        </w:rPr>
        <w:t xml:space="preserve"> </w:t>
      </w:r>
      <w:r w:rsidR="0022206B">
        <w:rPr>
          <w:rFonts w:asciiTheme="majorBidi" w:hAnsiTheme="majorBidi" w:cstheme="majorBidi"/>
          <w:lang w:val="nl-NL"/>
        </w:rPr>
        <w:t xml:space="preserve">ook </w:t>
      </w:r>
      <w:r w:rsidR="0022206B" w:rsidRPr="0022206B">
        <w:rPr>
          <w:rFonts w:asciiTheme="majorBidi" w:hAnsiTheme="majorBidi" w:cstheme="majorBidi"/>
          <w:lang w:val="nl-NL"/>
        </w:rPr>
        <w:t xml:space="preserve"> </w:t>
      </w:r>
      <w:r w:rsidRPr="0022206B">
        <w:rPr>
          <w:rFonts w:asciiTheme="majorBidi" w:hAnsiTheme="majorBidi" w:cstheme="majorBidi"/>
          <w:i/>
          <w:iCs/>
          <w:lang w:val="nl-NL"/>
        </w:rPr>
        <w:t>Gods quade geest</w:t>
      </w:r>
      <w:r w:rsidR="00FF37F8">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een zeer</w:t>
      </w:r>
      <w:r>
        <w:rPr>
          <w:rFonts w:asciiTheme="majorBidi" w:hAnsiTheme="majorBidi" w:cstheme="majorBidi"/>
          <w:lang w:val="nl-NL"/>
        </w:rPr>
        <w:t xml:space="preserve"> </w:t>
      </w:r>
      <w:r w:rsidRPr="00594620">
        <w:rPr>
          <w:rFonts w:asciiTheme="majorBidi" w:hAnsiTheme="majorBidi" w:cstheme="majorBidi"/>
          <w:lang w:val="nl-NL"/>
        </w:rPr>
        <w:t>groote en diepe swaarmoedigheit genoemt. Want Sauls</w:t>
      </w:r>
      <w:r>
        <w:rPr>
          <w:rFonts w:asciiTheme="majorBidi" w:hAnsiTheme="majorBidi" w:cstheme="majorBidi"/>
          <w:lang w:val="nl-NL"/>
        </w:rPr>
        <w:t xml:space="preserve"> </w:t>
      </w:r>
      <w:r w:rsidRPr="00594620">
        <w:rPr>
          <w:rFonts w:asciiTheme="majorBidi" w:hAnsiTheme="majorBidi" w:cstheme="majorBidi"/>
          <w:lang w:val="nl-NL"/>
        </w:rPr>
        <w:t>knechten</w:t>
      </w:r>
      <w:r w:rsidR="00FF37F8">
        <w:rPr>
          <w:rFonts w:asciiTheme="majorBidi" w:hAnsiTheme="majorBidi" w:cstheme="majorBidi"/>
          <w:lang w:val="nl-NL"/>
        </w:rPr>
        <w:t xml:space="preserve">, </w:t>
      </w:r>
      <w:r w:rsidRPr="00594620">
        <w:rPr>
          <w:rFonts w:asciiTheme="majorBidi" w:hAnsiTheme="majorBidi" w:cstheme="majorBidi"/>
          <w:lang w:val="nl-NL"/>
        </w:rPr>
        <w:t>die zijn swaarmoedigheit Gods swaarmoedigheit</w:t>
      </w:r>
      <w:r>
        <w:rPr>
          <w:rFonts w:asciiTheme="majorBidi" w:hAnsiTheme="majorBidi" w:cstheme="majorBidi"/>
          <w:lang w:val="nl-NL"/>
        </w:rPr>
        <w:t xml:space="preserve"> </w:t>
      </w:r>
      <w:r w:rsidRPr="00594620">
        <w:rPr>
          <w:rFonts w:asciiTheme="majorBidi" w:hAnsiTheme="majorBidi" w:cstheme="majorBidi"/>
          <w:lang w:val="nl-NL"/>
        </w:rPr>
        <w:t>noemden</w:t>
      </w:r>
      <w:r w:rsidR="00FF37F8">
        <w:rPr>
          <w:rFonts w:asciiTheme="majorBidi" w:hAnsiTheme="majorBidi" w:cstheme="majorBidi"/>
          <w:lang w:val="nl-NL"/>
        </w:rPr>
        <w:t xml:space="preserve">, </w:t>
      </w:r>
      <w:r w:rsidRPr="00594620">
        <w:rPr>
          <w:rFonts w:asciiTheme="majorBidi" w:hAnsiTheme="majorBidi" w:cstheme="majorBidi"/>
          <w:lang w:val="nl-NL"/>
        </w:rPr>
        <w:t>rieden hem</w:t>
      </w:r>
      <w:r w:rsidR="00FF37F8">
        <w:rPr>
          <w:rFonts w:asciiTheme="majorBidi" w:hAnsiTheme="majorBidi" w:cstheme="majorBidi"/>
          <w:lang w:val="nl-NL"/>
        </w:rPr>
        <w:t xml:space="preserve">, </w:t>
      </w:r>
      <w:r w:rsidRPr="00594620">
        <w:rPr>
          <w:rFonts w:asciiTheme="majorBidi" w:hAnsiTheme="majorBidi" w:cstheme="majorBidi"/>
          <w:lang w:val="nl-NL"/>
        </w:rPr>
        <w:t>dat hy eenig zangkonstenaar tot hem</w:t>
      </w:r>
      <w:r>
        <w:rPr>
          <w:rFonts w:asciiTheme="majorBidi" w:hAnsiTheme="majorBidi" w:cstheme="majorBidi"/>
          <w:lang w:val="nl-NL"/>
        </w:rPr>
        <w:t xml:space="preserve"> </w:t>
      </w:r>
      <w:r w:rsidRPr="00594620">
        <w:rPr>
          <w:rFonts w:asciiTheme="majorBidi" w:hAnsiTheme="majorBidi" w:cstheme="majorBidi"/>
          <w:lang w:val="nl-NL"/>
        </w:rPr>
        <w:t>zou roepen</w:t>
      </w:r>
      <w:r w:rsidR="00FF37F8">
        <w:rPr>
          <w:rFonts w:asciiTheme="majorBidi" w:hAnsiTheme="majorBidi" w:cstheme="majorBidi"/>
          <w:lang w:val="nl-NL"/>
        </w:rPr>
        <w:t xml:space="preserve">, </w:t>
      </w:r>
      <w:r w:rsidRPr="00594620">
        <w:rPr>
          <w:rFonts w:asciiTheme="majorBidi" w:hAnsiTheme="majorBidi" w:cstheme="majorBidi"/>
          <w:lang w:val="nl-NL"/>
        </w:rPr>
        <w:t>die met zijn snarenspel hem verheugen zou;</w:t>
      </w:r>
      <w:r>
        <w:rPr>
          <w:rFonts w:asciiTheme="majorBidi" w:hAnsiTheme="majorBidi" w:cstheme="majorBidi"/>
          <w:lang w:val="nl-NL"/>
        </w:rPr>
        <w:t xml:space="preserve"> </w:t>
      </w:r>
      <w:r w:rsidRPr="00594620">
        <w:rPr>
          <w:rFonts w:asciiTheme="majorBidi" w:hAnsiTheme="majorBidi" w:cstheme="majorBidi"/>
          <w:lang w:val="nl-NL"/>
        </w:rPr>
        <w:t>‘t welk toont</w:t>
      </w:r>
      <w:r w:rsidR="00FF37F8">
        <w:rPr>
          <w:rFonts w:asciiTheme="majorBidi" w:hAnsiTheme="majorBidi" w:cstheme="majorBidi"/>
          <w:lang w:val="nl-NL"/>
        </w:rPr>
        <w:t xml:space="preserve">, </w:t>
      </w:r>
      <w:r w:rsidRPr="00594620">
        <w:rPr>
          <w:rFonts w:asciiTheme="majorBidi" w:hAnsiTheme="majorBidi" w:cstheme="majorBidi"/>
          <w:lang w:val="nl-NL"/>
        </w:rPr>
        <w:t xml:space="preserve">dat zy door </w:t>
      </w:r>
      <w:r w:rsidRPr="0022206B">
        <w:rPr>
          <w:rFonts w:asciiTheme="majorBidi" w:hAnsiTheme="majorBidi" w:cstheme="majorBidi"/>
          <w:i/>
          <w:iCs/>
          <w:lang w:val="nl-NL"/>
        </w:rPr>
        <w:t>Gods swaarmoedigheit</w:t>
      </w:r>
      <w:r w:rsidRPr="00594620">
        <w:rPr>
          <w:rFonts w:asciiTheme="majorBidi" w:hAnsiTheme="majorBidi" w:cstheme="majorBidi"/>
          <w:lang w:val="nl-NL"/>
        </w:rPr>
        <w:t xml:space="preserve"> een natuurlijke swaarmoedigheit</w:t>
      </w:r>
      <w:r w:rsidR="00FF37F8">
        <w:rPr>
          <w:rFonts w:asciiTheme="majorBidi" w:hAnsiTheme="majorBidi" w:cstheme="majorBidi"/>
          <w:lang w:val="nl-NL"/>
        </w:rPr>
        <w:t xml:space="preserve">, </w:t>
      </w:r>
      <w:r w:rsidRPr="00594620">
        <w:rPr>
          <w:rFonts w:asciiTheme="majorBidi" w:hAnsiTheme="majorBidi" w:cstheme="majorBidi"/>
          <w:lang w:val="nl-NL"/>
        </w:rPr>
        <w:t>verstaan hebben. Wijders word</w:t>
      </w:r>
      <w:r>
        <w:rPr>
          <w:rFonts w:asciiTheme="majorBidi" w:hAnsiTheme="majorBidi" w:cstheme="majorBidi"/>
          <w:lang w:val="nl-NL"/>
        </w:rPr>
        <w:t xml:space="preserve"> </w:t>
      </w:r>
      <w:r w:rsidRPr="00594620">
        <w:rPr>
          <w:rFonts w:asciiTheme="majorBidi" w:hAnsiTheme="majorBidi" w:cstheme="majorBidi"/>
          <w:lang w:val="nl-NL"/>
        </w:rPr>
        <w:t xml:space="preserve">by </w:t>
      </w:r>
      <w:r w:rsidR="0022206B" w:rsidRPr="0022206B">
        <w:rPr>
          <w:rFonts w:asciiTheme="majorBidi" w:hAnsiTheme="majorBidi" w:cstheme="majorBidi"/>
          <w:lang w:val="nl-NL"/>
        </w:rPr>
        <w:t xml:space="preserve"> </w:t>
      </w:r>
      <w:r w:rsidRPr="0022206B">
        <w:rPr>
          <w:rFonts w:asciiTheme="majorBidi" w:hAnsiTheme="majorBidi" w:cstheme="majorBidi"/>
          <w:i/>
          <w:iCs/>
          <w:lang w:val="nl-NL"/>
        </w:rPr>
        <w:t>Gods geest</w:t>
      </w:r>
      <w:r w:rsidR="0022206B">
        <w:rPr>
          <w:rFonts w:asciiTheme="majorBidi" w:hAnsiTheme="majorBidi" w:cstheme="majorBidi"/>
          <w:lang w:val="nl-NL"/>
        </w:rPr>
        <w:t xml:space="preserve"> </w:t>
      </w:r>
      <w:r w:rsidRPr="00594620">
        <w:rPr>
          <w:rFonts w:asciiTheme="majorBidi" w:hAnsiTheme="majorBidi" w:cstheme="majorBidi"/>
          <w:lang w:val="nl-NL"/>
        </w:rPr>
        <w:t>de geest van de mens</w:t>
      </w:r>
      <w:r w:rsidR="0022206B">
        <w:rPr>
          <w:rFonts w:asciiTheme="majorBidi" w:hAnsiTheme="majorBidi" w:cstheme="majorBidi"/>
          <w:lang w:val="nl-NL"/>
        </w:rPr>
        <w:t>ch zelfs verst</w:t>
      </w:r>
      <w:r w:rsidRPr="00594620">
        <w:rPr>
          <w:rFonts w:asciiTheme="majorBidi" w:hAnsiTheme="majorBidi" w:cstheme="majorBidi"/>
          <w:lang w:val="nl-NL"/>
        </w:rPr>
        <w:t>aan:</w:t>
      </w:r>
      <w:r w:rsidR="006F3162">
        <w:rPr>
          <w:rFonts w:asciiTheme="majorBidi" w:hAnsiTheme="majorBidi" w:cstheme="majorBidi"/>
          <w:lang w:val="nl-NL"/>
        </w:rPr>
        <w:t xml:space="preserve"> </w:t>
      </w:r>
      <w:r w:rsidRPr="00594620">
        <w:rPr>
          <w:rFonts w:asciiTheme="majorBidi" w:hAnsiTheme="majorBidi" w:cstheme="majorBidi"/>
          <w:lang w:val="nl-NL"/>
        </w:rPr>
        <w:t>gelijk in Job</w:t>
      </w:r>
      <w:r w:rsidR="0022206B">
        <w:rPr>
          <w:rFonts w:asciiTheme="majorBidi" w:hAnsiTheme="majorBidi" w:cstheme="majorBidi"/>
          <w:lang w:val="nl-NL"/>
        </w:rPr>
        <w:t xml:space="preserve"> </w:t>
      </w:r>
      <w:r w:rsidR="005F18B8">
        <w:rPr>
          <w:rFonts w:asciiTheme="majorBidi" w:hAnsiTheme="majorBidi" w:cstheme="majorBidi"/>
          <w:lang w:val="nl-NL"/>
        </w:rPr>
        <w:t xml:space="preserve">  </w:t>
      </w:r>
      <w:r w:rsidR="0022206B">
        <w:rPr>
          <w:rFonts w:asciiTheme="majorBidi" w:hAnsiTheme="majorBidi" w:cstheme="majorBidi"/>
          <w:lang w:val="nl-NL"/>
        </w:rPr>
        <w:t xml:space="preserve"> </w:t>
      </w:r>
      <w:r w:rsidR="0022206B" w:rsidRPr="0022206B">
        <w:rPr>
          <w:rFonts w:asciiTheme="majorBidi" w:hAnsiTheme="majorBidi" w:cstheme="majorBidi"/>
          <w:lang w:val="nl-NL"/>
        </w:rPr>
        <w:t xml:space="preserve"> </w:t>
      </w:r>
      <w:r w:rsidRPr="0022206B">
        <w:rPr>
          <w:rFonts w:asciiTheme="majorBidi" w:hAnsiTheme="majorBidi" w:cstheme="majorBidi"/>
          <w:i/>
          <w:iCs/>
          <w:lang w:val="nl-NL"/>
        </w:rPr>
        <w:t>en Gods Geest in mijn neus</w:t>
      </w:r>
      <w:r w:rsidRPr="00594620">
        <w:rPr>
          <w:rFonts w:asciiTheme="majorBidi" w:hAnsiTheme="majorBidi" w:cstheme="majorBidi"/>
          <w:lang w:val="nl-NL"/>
        </w:rPr>
        <w:t xml:space="preserve"> ; daar in hy op het geen ziet</w:t>
      </w:r>
      <w:r w:rsidR="00FF37F8">
        <w:rPr>
          <w:rFonts w:asciiTheme="majorBidi" w:hAnsiTheme="majorBidi" w:cstheme="majorBidi"/>
          <w:lang w:val="nl-NL"/>
        </w:rPr>
        <w:t xml:space="preserve">, </w:t>
      </w:r>
      <w:r w:rsidRPr="00594620">
        <w:rPr>
          <w:rFonts w:asciiTheme="majorBidi" w:hAnsiTheme="majorBidi" w:cstheme="majorBidi"/>
          <w:lang w:val="nl-NL"/>
        </w:rPr>
        <w:t>‘t welk in</w:t>
      </w:r>
      <w:r>
        <w:rPr>
          <w:rFonts w:asciiTheme="majorBidi" w:hAnsiTheme="majorBidi" w:cstheme="majorBidi"/>
          <w:lang w:val="nl-NL"/>
        </w:rPr>
        <w:t xml:space="preserve"> </w:t>
      </w:r>
      <w:r w:rsidRPr="00594620">
        <w:rPr>
          <w:rFonts w:asciiTheme="majorBidi" w:hAnsiTheme="majorBidi" w:cstheme="majorBidi"/>
          <w:lang w:val="nl-NL"/>
        </w:rPr>
        <w:t>het boek der Scheppinge staat</w:t>
      </w:r>
      <w:r w:rsidR="00FF37F8">
        <w:rPr>
          <w:rFonts w:asciiTheme="majorBidi" w:hAnsiTheme="majorBidi" w:cstheme="majorBidi"/>
          <w:lang w:val="nl-NL"/>
        </w:rPr>
        <w:t xml:space="preserve">, </w:t>
      </w:r>
      <w:r w:rsidRPr="00594620">
        <w:rPr>
          <w:rFonts w:asciiTheme="majorBidi" w:hAnsiTheme="majorBidi" w:cstheme="majorBidi"/>
          <w:lang w:val="nl-NL"/>
        </w:rPr>
        <w:t>namelijk dat God een Ziel des</w:t>
      </w:r>
      <w:r>
        <w:rPr>
          <w:rFonts w:asciiTheme="majorBidi" w:hAnsiTheme="majorBidi" w:cstheme="majorBidi"/>
          <w:lang w:val="nl-NL"/>
        </w:rPr>
        <w:t xml:space="preserve"> </w:t>
      </w:r>
      <w:r w:rsidRPr="00594620">
        <w:rPr>
          <w:rFonts w:asciiTheme="majorBidi" w:hAnsiTheme="majorBidi" w:cstheme="majorBidi"/>
          <w:lang w:val="nl-NL"/>
        </w:rPr>
        <w:t>levens in de neus van de mensche blies. In dezervoegen</w:t>
      </w:r>
      <w:r>
        <w:rPr>
          <w:rFonts w:asciiTheme="majorBidi" w:hAnsiTheme="majorBidi" w:cstheme="majorBidi"/>
          <w:lang w:val="nl-NL"/>
        </w:rPr>
        <w:t xml:space="preserve"> </w:t>
      </w:r>
      <w:r w:rsidRPr="00594620">
        <w:rPr>
          <w:rFonts w:asciiTheme="majorBidi" w:hAnsiTheme="majorBidi" w:cstheme="majorBidi"/>
          <w:lang w:val="nl-NL"/>
        </w:rPr>
        <w:t>zegt Ezechiël aan de doden prophetere</w:t>
      </w:r>
      <w:r w:rsidR="0022206B">
        <w:rPr>
          <w:rFonts w:asciiTheme="majorBidi" w:hAnsiTheme="majorBidi" w:cstheme="majorBidi"/>
          <w:lang w:val="nl-NL"/>
        </w:rPr>
        <w:t xml:space="preserve">nde </w:t>
      </w:r>
      <w:r w:rsidR="005F18B8">
        <w:rPr>
          <w:rFonts w:asciiTheme="majorBidi" w:hAnsiTheme="majorBidi" w:cstheme="majorBidi"/>
          <w:lang w:val="nl-NL"/>
        </w:rPr>
        <w:t xml:space="preserve">  </w:t>
      </w:r>
      <w:r w:rsidR="0022206B">
        <w:rPr>
          <w:rFonts w:asciiTheme="majorBidi" w:hAnsiTheme="majorBidi" w:cstheme="majorBidi"/>
          <w:lang w:val="nl-NL"/>
        </w:rPr>
        <w:t xml:space="preserve"> </w:t>
      </w:r>
      <w:r w:rsidR="0022206B" w:rsidRPr="0022206B">
        <w:rPr>
          <w:rFonts w:asciiTheme="majorBidi" w:hAnsiTheme="majorBidi" w:cstheme="majorBidi"/>
          <w:lang w:val="nl-NL"/>
        </w:rPr>
        <w:t xml:space="preserve"> </w:t>
      </w:r>
      <w:r w:rsidRPr="0022206B">
        <w:rPr>
          <w:rFonts w:asciiTheme="majorBidi" w:hAnsiTheme="majorBidi" w:cstheme="majorBidi"/>
          <w:i/>
          <w:iCs/>
          <w:lang w:val="nl-NL"/>
        </w:rPr>
        <w:t>en ik zal mijn Geest aan u geven</w:t>
      </w:r>
      <w:r w:rsidR="006F3162">
        <w:rPr>
          <w:rFonts w:asciiTheme="majorBidi" w:hAnsiTheme="majorBidi" w:cstheme="majorBidi"/>
          <w:i/>
          <w:iCs/>
          <w:lang w:val="nl-NL"/>
        </w:rPr>
        <w:t xml:space="preserve"> </w:t>
      </w:r>
      <w:r w:rsidRPr="0022206B">
        <w:rPr>
          <w:rFonts w:asciiTheme="majorBidi" w:hAnsiTheme="majorBidi" w:cstheme="majorBidi"/>
          <w:i/>
          <w:iCs/>
          <w:lang w:val="nl-NL"/>
        </w:rPr>
        <w:t>en gy zult leven</w:t>
      </w:r>
      <w:r w:rsidR="0022206B">
        <w:rPr>
          <w:rFonts w:asciiTheme="majorBidi" w:hAnsiTheme="majorBidi" w:cstheme="majorBidi"/>
          <w:lang w:val="nl-NL"/>
        </w:rPr>
        <w:t xml:space="preserve"> ; dat is: Ik zal u weê</w:t>
      </w:r>
      <w:r w:rsidRPr="00594620">
        <w:rPr>
          <w:rFonts w:asciiTheme="majorBidi" w:hAnsiTheme="majorBidi" w:cstheme="majorBidi"/>
          <w:lang w:val="nl-NL"/>
        </w:rPr>
        <w:t>r levendig maken.</w:t>
      </w:r>
      <w:r>
        <w:rPr>
          <w:rFonts w:asciiTheme="majorBidi" w:hAnsiTheme="majorBidi" w:cstheme="majorBidi"/>
          <w:lang w:val="nl-NL"/>
        </w:rPr>
        <w:t xml:space="preserve"> </w:t>
      </w:r>
      <w:r w:rsidRPr="00594620">
        <w:rPr>
          <w:rFonts w:asciiTheme="majorBidi" w:hAnsiTheme="majorBidi" w:cstheme="majorBidi"/>
          <w:lang w:val="nl-NL"/>
        </w:rPr>
        <w:t>En in dezen zin word in Job</w:t>
      </w:r>
      <w:r w:rsidR="0022206B">
        <w:rPr>
          <w:rFonts w:asciiTheme="majorBidi" w:hAnsiTheme="majorBidi" w:cstheme="majorBidi"/>
          <w:lang w:val="nl-NL"/>
        </w:rPr>
        <w:t xml:space="preserve"> </w:t>
      </w:r>
      <w:r w:rsidR="005F18B8">
        <w:rPr>
          <w:rFonts w:asciiTheme="majorBidi" w:hAnsiTheme="majorBidi" w:cstheme="majorBidi"/>
          <w:lang w:val="nl-NL"/>
        </w:rPr>
        <w:t xml:space="preserve">  </w:t>
      </w:r>
      <w:r w:rsidR="0022206B">
        <w:rPr>
          <w:rFonts w:asciiTheme="majorBidi" w:hAnsiTheme="majorBidi" w:cstheme="majorBidi"/>
          <w:lang w:val="nl-NL"/>
        </w:rPr>
        <w:t xml:space="preserve"> </w:t>
      </w:r>
      <w:r w:rsidRPr="00594620">
        <w:rPr>
          <w:rFonts w:asciiTheme="majorBidi" w:hAnsiTheme="majorBidi" w:cstheme="majorBidi"/>
          <w:lang w:val="nl-NL"/>
        </w:rPr>
        <w:t>gezegt</w:t>
      </w:r>
      <w:r w:rsidR="00FF37F8">
        <w:rPr>
          <w:rFonts w:asciiTheme="majorBidi" w:hAnsiTheme="majorBidi" w:cstheme="majorBidi"/>
          <w:lang w:val="nl-NL"/>
        </w:rPr>
        <w:t xml:space="preserve">, </w:t>
      </w:r>
      <w:r w:rsidR="0022206B" w:rsidRPr="0022206B">
        <w:rPr>
          <w:rFonts w:asciiTheme="majorBidi" w:hAnsiTheme="majorBidi" w:cstheme="majorBidi"/>
          <w:lang w:val="nl-NL"/>
        </w:rPr>
        <w:t xml:space="preserve"> </w:t>
      </w:r>
      <w:r w:rsidRPr="0022206B">
        <w:rPr>
          <w:rFonts w:asciiTheme="majorBidi" w:hAnsiTheme="majorBidi" w:cstheme="majorBidi"/>
          <w:i/>
          <w:iCs/>
          <w:lang w:val="nl-NL"/>
        </w:rPr>
        <w:t>indien hy</w:t>
      </w:r>
      <w:r w:rsidRPr="00594620">
        <w:rPr>
          <w:rFonts w:asciiTheme="majorBidi" w:hAnsiTheme="majorBidi" w:cstheme="majorBidi"/>
          <w:lang w:val="nl-NL"/>
        </w:rPr>
        <w:t xml:space="preserve"> (namelijk God ) </w:t>
      </w:r>
      <w:r w:rsidRPr="0022206B">
        <w:rPr>
          <w:rFonts w:asciiTheme="majorBidi" w:hAnsiTheme="majorBidi" w:cstheme="majorBidi"/>
          <w:i/>
          <w:iCs/>
          <w:lang w:val="nl-NL"/>
        </w:rPr>
        <w:t>wilde</w:t>
      </w:r>
      <w:r w:rsidR="00FF37F8" w:rsidRPr="0022206B">
        <w:rPr>
          <w:rFonts w:asciiTheme="majorBidi" w:hAnsiTheme="majorBidi" w:cstheme="majorBidi"/>
          <w:i/>
          <w:iCs/>
          <w:lang w:val="nl-NL"/>
        </w:rPr>
        <w:t xml:space="preserve">, </w:t>
      </w:r>
      <w:r w:rsidRPr="0022206B">
        <w:rPr>
          <w:rFonts w:asciiTheme="majorBidi" w:hAnsiTheme="majorBidi" w:cstheme="majorBidi"/>
          <w:i/>
          <w:iCs/>
          <w:lang w:val="nl-NL"/>
        </w:rPr>
        <w:t>hy zou</w:t>
      </w:r>
      <w:r w:rsidR="006F3162">
        <w:rPr>
          <w:rFonts w:asciiTheme="majorBidi" w:hAnsiTheme="majorBidi" w:cstheme="majorBidi"/>
          <w:i/>
          <w:iCs/>
          <w:lang w:val="nl-NL"/>
        </w:rPr>
        <w:t xml:space="preserve"> </w:t>
      </w:r>
      <w:r w:rsidRPr="0022206B">
        <w:rPr>
          <w:rFonts w:asciiTheme="majorBidi" w:hAnsiTheme="majorBidi" w:cstheme="majorBidi"/>
          <w:i/>
          <w:iCs/>
          <w:lang w:val="nl-NL"/>
        </w:rPr>
        <w:t>zijn Geest</w:t>
      </w:r>
      <w:r w:rsidRPr="00594620">
        <w:rPr>
          <w:rFonts w:asciiTheme="majorBidi" w:hAnsiTheme="majorBidi" w:cstheme="majorBidi"/>
          <w:lang w:val="nl-NL"/>
        </w:rPr>
        <w:t xml:space="preserve"> ( dat is ‘t verstand het</w:t>
      </w:r>
      <w:r>
        <w:rPr>
          <w:rFonts w:asciiTheme="majorBidi" w:hAnsiTheme="majorBidi" w:cstheme="majorBidi"/>
          <w:lang w:val="nl-NL"/>
        </w:rPr>
        <w:t xml:space="preserve"> </w:t>
      </w:r>
      <w:r w:rsidRPr="00594620">
        <w:rPr>
          <w:rFonts w:asciiTheme="majorBidi" w:hAnsiTheme="majorBidi" w:cstheme="majorBidi"/>
          <w:lang w:val="nl-NL"/>
        </w:rPr>
        <w:t xml:space="preserve">welk hy aan ons gegeven heeft ) </w:t>
      </w:r>
      <w:r w:rsidRPr="0022206B">
        <w:rPr>
          <w:rFonts w:asciiTheme="majorBidi" w:hAnsiTheme="majorBidi" w:cstheme="majorBidi"/>
          <w:i/>
          <w:iCs/>
          <w:lang w:val="nl-NL"/>
        </w:rPr>
        <w:t>en zijn ziel weer tot zich vergaderen</w:t>
      </w:r>
      <w:r w:rsidRPr="00594620">
        <w:rPr>
          <w:rFonts w:asciiTheme="majorBidi" w:hAnsiTheme="majorBidi" w:cstheme="majorBidi"/>
          <w:lang w:val="nl-NL"/>
        </w:rPr>
        <w:t>. Dus moet ook de plaats</w:t>
      </w:r>
      <w:r w:rsidR="00FF37F8">
        <w:rPr>
          <w:rFonts w:asciiTheme="majorBidi" w:hAnsiTheme="majorBidi" w:cstheme="majorBidi"/>
          <w:lang w:val="nl-NL"/>
        </w:rPr>
        <w:t xml:space="preserve">, </w:t>
      </w:r>
      <w:r w:rsidRPr="00594620">
        <w:rPr>
          <w:rFonts w:asciiTheme="majorBidi" w:hAnsiTheme="majorBidi" w:cstheme="majorBidi"/>
          <w:lang w:val="nl-NL"/>
        </w:rPr>
        <w:t>die in het boek der</w:t>
      </w:r>
      <w:r>
        <w:rPr>
          <w:rFonts w:asciiTheme="majorBidi" w:hAnsiTheme="majorBidi" w:cstheme="majorBidi"/>
          <w:lang w:val="nl-NL"/>
        </w:rPr>
        <w:t xml:space="preserve"> </w:t>
      </w:r>
      <w:r w:rsidRPr="00594620">
        <w:rPr>
          <w:rFonts w:asciiTheme="majorBidi" w:hAnsiTheme="majorBidi" w:cstheme="majorBidi"/>
          <w:lang w:val="nl-NL"/>
        </w:rPr>
        <w:t>Scheppinge staat</w:t>
      </w:r>
      <w:r w:rsidR="00FF37F8">
        <w:rPr>
          <w:rFonts w:asciiTheme="majorBidi" w:hAnsiTheme="majorBidi" w:cstheme="majorBidi"/>
          <w:lang w:val="nl-NL"/>
        </w:rPr>
        <w:t xml:space="preserve">, </w:t>
      </w:r>
      <w:r w:rsidRPr="00594620">
        <w:rPr>
          <w:rFonts w:asciiTheme="majorBidi" w:hAnsiTheme="majorBidi" w:cstheme="majorBidi"/>
          <w:lang w:val="nl-NL"/>
        </w:rPr>
        <w:t>verstaan worden</w:t>
      </w:r>
      <w:r w:rsidR="00FF37F8">
        <w:rPr>
          <w:rFonts w:asciiTheme="majorBidi" w:hAnsiTheme="majorBidi" w:cstheme="majorBidi"/>
          <w:lang w:val="nl-NL"/>
        </w:rPr>
        <w:t xml:space="preserve">, </w:t>
      </w:r>
      <w:r w:rsidR="006F3162">
        <w:rPr>
          <w:rFonts w:asciiTheme="majorBidi" w:hAnsiTheme="majorBidi" w:cstheme="majorBidi"/>
          <w:lang w:val="nl-NL"/>
        </w:rPr>
        <w:t xml:space="preserve"> </w:t>
      </w:r>
      <w:r w:rsidRPr="0022206B">
        <w:rPr>
          <w:rFonts w:asciiTheme="majorBidi" w:hAnsiTheme="majorBidi" w:cstheme="majorBidi"/>
          <w:i/>
          <w:iCs/>
          <w:lang w:val="nl-NL"/>
        </w:rPr>
        <w:t>mijn Geest zal nooit in de mensch redeneren</w:t>
      </w:r>
      <w:r w:rsidRPr="00594620">
        <w:rPr>
          <w:rFonts w:asciiTheme="majorBidi" w:hAnsiTheme="majorBidi" w:cstheme="majorBidi"/>
          <w:lang w:val="nl-NL"/>
        </w:rPr>
        <w:t xml:space="preserve"> (of besluiten) </w:t>
      </w:r>
      <w:r w:rsidRPr="0022206B">
        <w:rPr>
          <w:rFonts w:asciiTheme="majorBidi" w:hAnsiTheme="majorBidi" w:cstheme="majorBidi"/>
          <w:i/>
          <w:iCs/>
          <w:lang w:val="nl-NL"/>
        </w:rPr>
        <w:t>om dat hy vleesch is</w:t>
      </w:r>
      <w:r w:rsidR="0022206B">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 xml:space="preserve">is ; de mensch zal voortaan naar de besluiten van </w:t>
      </w:r>
      <w:r w:rsidR="0022206B">
        <w:rPr>
          <w:rFonts w:asciiTheme="majorBidi" w:hAnsiTheme="majorBidi" w:cstheme="majorBidi"/>
          <w:lang w:val="nl-NL"/>
        </w:rPr>
        <w:t>’</w:t>
      </w:r>
      <w:r w:rsidRPr="00594620">
        <w:rPr>
          <w:rFonts w:asciiTheme="majorBidi" w:hAnsiTheme="majorBidi" w:cstheme="majorBidi"/>
          <w:lang w:val="nl-NL"/>
        </w:rPr>
        <w:t>t vleesch</w:t>
      </w:r>
      <w:r w:rsidR="0022206B">
        <w:rPr>
          <w:rFonts w:asciiTheme="majorBidi" w:hAnsiTheme="majorBidi" w:cstheme="majorBidi"/>
          <w:lang w:val="nl-NL"/>
        </w:rPr>
        <w:t xml:space="preserve">  </w:t>
      </w:r>
      <w:r w:rsidRPr="00594620">
        <w:rPr>
          <w:rFonts w:asciiTheme="majorBidi" w:hAnsiTheme="majorBidi" w:cstheme="majorBidi"/>
          <w:lang w:val="nl-NL"/>
        </w:rPr>
        <w:t>werken</w:t>
      </w:r>
      <w:r w:rsidR="00FF37F8">
        <w:rPr>
          <w:rFonts w:asciiTheme="majorBidi" w:hAnsiTheme="majorBidi" w:cstheme="majorBidi"/>
          <w:lang w:val="nl-NL"/>
        </w:rPr>
        <w:t xml:space="preserve">, </w:t>
      </w:r>
      <w:r w:rsidRPr="00594620">
        <w:rPr>
          <w:rFonts w:asciiTheme="majorBidi" w:hAnsiTheme="majorBidi" w:cstheme="majorBidi"/>
          <w:lang w:val="nl-NL"/>
        </w:rPr>
        <w:t>niet naar die van de geest</w:t>
      </w:r>
      <w:r w:rsidR="00FF37F8">
        <w:rPr>
          <w:rFonts w:asciiTheme="majorBidi" w:hAnsiTheme="majorBidi" w:cstheme="majorBidi"/>
          <w:lang w:val="nl-NL"/>
        </w:rPr>
        <w:t xml:space="preserve">, </w:t>
      </w:r>
      <w:r w:rsidRPr="00594620">
        <w:rPr>
          <w:rFonts w:asciiTheme="majorBidi" w:hAnsiTheme="majorBidi" w:cstheme="majorBidi"/>
          <w:lang w:val="nl-NL"/>
        </w:rPr>
        <w:t>dewelke ik aan hen</w:t>
      </w:r>
      <w:r w:rsidR="006F3162">
        <w:rPr>
          <w:rFonts w:asciiTheme="majorBidi" w:hAnsiTheme="majorBidi" w:cstheme="majorBidi"/>
          <w:lang w:val="nl-NL"/>
        </w:rPr>
        <w:t xml:space="preserve"> </w:t>
      </w:r>
      <w:r w:rsidRPr="00594620">
        <w:rPr>
          <w:rFonts w:asciiTheme="majorBidi" w:hAnsiTheme="majorBidi" w:cstheme="majorBidi"/>
          <w:lang w:val="nl-NL"/>
        </w:rPr>
        <w:t>gegeven heb</w:t>
      </w:r>
      <w:r w:rsidR="00FF37F8">
        <w:rPr>
          <w:rFonts w:asciiTheme="majorBidi" w:hAnsiTheme="majorBidi" w:cstheme="majorBidi"/>
          <w:lang w:val="nl-NL"/>
        </w:rPr>
        <w:t xml:space="preserve">, </w:t>
      </w:r>
      <w:r w:rsidRPr="00594620">
        <w:rPr>
          <w:rFonts w:asciiTheme="majorBidi" w:hAnsiTheme="majorBidi" w:cstheme="majorBidi"/>
          <w:lang w:val="nl-NL"/>
        </w:rPr>
        <w:t>op dat hy onderscheid in ‘t goede maken zou. Dus</w:t>
      </w:r>
      <w:r>
        <w:rPr>
          <w:rFonts w:asciiTheme="majorBidi" w:hAnsiTheme="majorBidi" w:cstheme="majorBidi"/>
          <w:lang w:val="nl-NL"/>
        </w:rPr>
        <w:t xml:space="preserve"> </w:t>
      </w:r>
      <w:r w:rsidRPr="00594620">
        <w:rPr>
          <w:rFonts w:asciiTheme="majorBidi" w:hAnsiTheme="majorBidi" w:cstheme="majorBidi"/>
          <w:lang w:val="nl-NL"/>
        </w:rPr>
        <w:t xml:space="preserve">ook Psalm </w:t>
      </w:r>
      <w:r w:rsidR="005F18B8">
        <w:rPr>
          <w:rFonts w:asciiTheme="majorBidi" w:hAnsiTheme="majorBidi" w:cstheme="majorBidi"/>
          <w:lang w:val="nl-NL"/>
        </w:rPr>
        <w:t xml:space="preserve">  </w:t>
      </w:r>
      <w:r w:rsidR="0022206B">
        <w:rPr>
          <w:rFonts w:asciiTheme="majorBidi" w:hAnsiTheme="majorBidi" w:cstheme="majorBidi"/>
          <w:lang w:val="nl-NL"/>
        </w:rPr>
        <w:t xml:space="preserve"> </w:t>
      </w:r>
      <w:r w:rsidR="0022206B" w:rsidRPr="0022206B">
        <w:rPr>
          <w:rFonts w:asciiTheme="majorBidi" w:hAnsiTheme="majorBidi" w:cstheme="majorBidi"/>
          <w:lang w:val="nl-NL"/>
        </w:rPr>
        <w:t xml:space="preserve"> </w:t>
      </w:r>
      <w:r w:rsidR="0022206B" w:rsidRPr="0022206B">
        <w:rPr>
          <w:rFonts w:asciiTheme="majorBidi" w:hAnsiTheme="majorBidi" w:cstheme="majorBidi"/>
          <w:i/>
          <w:iCs/>
          <w:lang w:val="nl-NL"/>
        </w:rPr>
        <w:t xml:space="preserve">God, </w:t>
      </w:r>
      <w:r w:rsidRPr="0022206B">
        <w:rPr>
          <w:rFonts w:asciiTheme="majorBidi" w:hAnsiTheme="majorBidi" w:cstheme="majorBidi"/>
          <w:i/>
          <w:iCs/>
          <w:lang w:val="nl-NL"/>
        </w:rPr>
        <w:t>schep in my een rein hart en vernieuw in my een geschikte geeft</w:t>
      </w:r>
      <w:r w:rsidR="00FF37F8" w:rsidRPr="0022206B">
        <w:rPr>
          <w:rFonts w:asciiTheme="majorBidi" w:hAnsiTheme="majorBidi" w:cstheme="majorBidi"/>
          <w:i/>
          <w:iCs/>
          <w:lang w:val="nl-NL"/>
        </w:rPr>
        <w:t>,</w:t>
      </w:r>
      <w:r w:rsidR="00FF37F8">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 xml:space="preserve">lust of begeerte) </w:t>
      </w:r>
      <w:r w:rsidRPr="0022206B">
        <w:rPr>
          <w:rFonts w:asciiTheme="majorBidi" w:hAnsiTheme="majorBidi" w:cstheme="majorBidi"/>
          <w:i/>
          <w:iCs/>
          <w:lang w:val="nl-NL"/>
        </w:rPr>
        <w:t>verwerp my niet van uw aangezicht</w:t>
      </w:r>
      <w:r w:rsidR="00FF37F8" w:rsidRPr="0022206B">
        <w:rPr>
          <w:rFonts w:asciiTheme="majorBidi" w:hAnsiTheme="majorBidi" w:cstheme="majorBidi"/>
          <w:i/>
          <w:iCs/>
          <w:lang w:val="nl-NL"/>
        </w:rPr>
        <w:t xml:space="preserve">, </w:t>
      </w:r>
      <w:r w:rsidRPr="0022206B">
        <w:rPr>
          <w:rFonts w:asciiTheme="majorBidi" w:hAnsiTheme="majorBidi" w:cstheme="majorBidi"/>
          <w:i/>
          <w:iCs/>
          <w:lang w:val="nl-NL"/>
        </w:rPr>
        <w:t>en neem de geest uwer heiligheit niet van my</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Dewijl men geloofde</w:t>
      </w:r>
      <w:r w:rsidR="00FF37F8">
        <w:rPr>
          <w:rFonts w:asciiTheme="majorBidi" w:hAnsiTheme="majorBidi" w:cstheme="majorBidi"/>
          <w:lang w:val="nl-NL"/>
        </w:rPr>
        <w:t xml:space="preserve">, </w:t>
      </w:r>
      <w:r w:rsidRPr="00594620">
        <w:rPr>
          <w:rFonts w:asciiTheme="majorBidi" w:hAnsiTheme="majorBidi" w:cstheme="majorBidi"/>
          <w:lang w:val="nl-NL"/>
        </w:rPr>
        <w:t>dat de zonde uit het vleesch alleen</w:t>
      </w:r>
      <w:r>
        <w:rPr>
          <w:rFonts w:asciiTheme="majorBidi" w:hAnsiTheme="majorBidi" w:cstheme="majorBidi"/>
          <w:lang w:val="nl-NL"/>
        </w:rPr>
        <w:t xml:space="preserve"> </w:t>
      </w:r>
      <w:r w:rsidRPr="00594620">
        <w:rPr>
          <w:rFonts w:asciiTheme="majorBidi" w:hAnsiTheme="majorBidi" w:cstheme="majorBidi"/>
          <w:lang w:val="nl-NL"/>
        </w:rPr>
        <w:t>voortquam</w:t>
      </w:r>
      <w:r w:rsidR="00FF37F8">
        <w:rPr>
          <w:rFonts w:asciiTheme="majorBidi" w:hAnsiTheme="majorBidi" w:cstheme="majorBidi"/>
          <w:lang w:val="nl-NL"/>
        </w:rPr>
        <w:t xml:space="preserve">, </w:t>
      </w:r>
      <w:r w:rsidRPr="00594620">
        <w:rPr>
          <w:rFonts w:asciiTheme="majorBidi" w:hAnsiTheme="majorBidi" w:cstheme="majorBidi"/>
          <w:lang w:val="nl-NL"/>
        </w:rPr>
        <w:t>en dat de geest niets aanried</w:t>
      </w:r>
      <w:r w:rsidR="00FF37F8">
        <w:rPr>
          <w:rFonts w:asciiTheme="majorBidi" w:hAnsiTheme="majorBidi" w:cstheme="majorBidi"/>
          <w:lang w:val="nl-NL"/>
        </w:rPr>
        <w:t xml:space="preserve">, </w:t>
      </w:r>
      <w:r w:rsidRPr="00594620">
        <w:rPr>
          <w:rFonts w:asciiTheme="majorBidi" w:hAnsiTheme="majorBidi" w:cstheme="majorBidi"/>
          <w:lang w:val="nl-NL"/>
        </w:rPr>
        <w:t>dan het gene dat</w:t>
      </w:r>
      <w:r w:rsidR="006F3162">
        <w:rPr>
          <w:rFonts w:asciiTheme="majorBidi" w:hAnsiTheme="majorBidi" w:cstheme="majorBidi"/>
          <w:lang w:val="nl-NL"/>
        </w:rPr>
        <w:t xml:space="preserve"> </w:t>
      </w:r>
      <w:r w:rsidRPr="00594620">
        <w:rPr>
          <w:rFonts w:asciiTheme="majorBidi" w:hAnsiTheme="majorBidi" w:cstheme="majorBidi"/>
          <w:lang w:val="nl-NL"/>
        </w:rPr>
        <w:t>goed is</w:t>
      </w:r>
      <w:r w:rsidR="00FF37F8">
        <w:rPr>
          <w:rFonts w:asciiTheme="majorBidi" w:hAnsiTheme="majorBidi" w:cstheme="majorBidi"/>
          <w:lang w:val="nl-NL"/>
        </w:rPr>
        <w:t xml:space="preserve">, </w:t>
      </w:r>
      <w:r w:rsidRPr="00594620">
        <w:rPr>
          <w:rFonts w:asciiTheme="majorBidi" w:hAnsiTheme="majorBidi" w:cstheme="majorBidi"/>
          <w:lang w:val="nl-NL"/>
        </w:rPr>
        <w:t>zoo roept hy tegen de lust en begeerlijkheit van het</w:t>
      </w:r>
      <w:r>
        <w:rPr>
          <w:rFonts w:asciiTheme="majorBidi" w:hAnsiTheme="majorBidi" w:cstheme="majorBidi"/>
          <w:lang w:val="nl-NL"/>
        </w:rPr>
        <w:t xml:space="preserve"> </w:t>
      </w:r>
      <w:r w:rsidRPr="00594620">
        <w:rPr>
          <w:rFonts w:asciiTheme="majorBidi" w:hAnsiTheme="majorBidi" w:cstheme="majorBidi"/>
          <w:lang w:val="nl-NL"/>
        </w:rPr>
        <w:t>vleesch</w:t>
      </w:r>
      <w:r w:rsidR="00FF37F8">
        <w:rPr>
          <w:rFonts w:asciiTheme="majorBidi" w:hAnsiTheme="majorBidi" w:cstheme="majorBidi"/>
          <w:lang w:val="nl-NL"/>
        </w:rPr>
        <w:t xml:space="preserve">, </w:t>
      </w:r>
      <w:r w:rsidR="0022206B">
        <w:rPr>
          <w:rFonts w:asciiTheme="majorBidi" w:hAnsiTheme="majorBidi" w:cstheme="majorBidi"/>
          <w:lang w:val="nl-NL"/>
        </w:rPr>
        <w:t>God om by</w:t>
      </w:r>
      <w:r w:rsidRPr="00594620">
        <w:rPr>
          <w:rFonts w:asciiTheme="majorBidi" w:hAnsiTheme="majorBidi" w:cstheme="majorBidi"/>
          <w:lang w:val="nl-NL"/>
        </w:rPr>
        <w:t>stand aan ; bid alleenlijk</w:t>
      </w:r>
      <w:r w:rsidR="00FF37F8">
        <w:rPr>
          <w:rFonts w:asciiTheme="majorBidi" w:hAnsiTheme="majorBidi" w:cstheme="majorBidi"/>
          <w:lang w:val="nl-NL"/>
        </w:rPr>
        <w:t xml:space="preserve">, </w:t>
      </w:r>
      <w:r w:rsidRPr="00594620">
        <w:rPr>
          <w:rFonts w:asciiTheme="majorBidi" w:hAnsiTheme="majorBidi" w:cstheme="majorBidi"/>
          <w:lang w:val="nl-NL"/>
        </w:rPr>
        <w:t>dat de geest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de heilige God aan hem gegeven heeft</w:t>
      </w:r>
      <w:r w:rsidR="00FF37F8">
        <w:rPr>
          <w:rFonts w:asciiTheme="majorBidi" w:hAnsiTheme="majorBidi" w:cstheme="majorBidi"/>
          <w:lang w:val="nl-NL"/>
        </w:rPr>
        <w:t xml:space="preserve">, </w:t>
      </w:r>
      <w:r w:rsidRPr="00594620">
        <w:rPr>
          <w:rFonts w:asciiTheme="majorBidi" w:hAnsiTheme="majorBidi" w:cstheme="majorBidi"/>
          <w:lang w:val="nl-NL"/>
        </w:rPr>
        <w:t>van God bewaart</w:t>
      </w:r>
      <w:r>
        <w:rPr>
          <w:rFonts w:asciiTheme="majorBidi" w:hAnsiTheme="majorBidi" w:cstheme="majorBidi"/>
          <w:lang w:val="nl-NL"/>
        </w:rPr>
        <w:t xml:space="preserve"> </w:t>
      </w:r>
      <w:r w:rsidRPr="00594620">
        <w:rPr>
          <w:rFonts w:asciiTheme="majorBidi" w:hAnsiTheme="majorBidi" w:cstheme="majorBidi"/>
          <w:lang w:val="nl-NL"/>
        </w:rPr>
        <w:t>en behoed mach worden. Nu dewijl de Schrift gewoon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God gelijk een mensch af te schilderen</w:t>
      </w:r>
      <w:r w:rsidR="00FF37F8">
        <w:rPr>
          <w:rFonts w:asciiTheme="majorBidi" w:hAnsiTheme="majorBidi" w:cstheme="majorBidi"/>
          <w:lang w:val="nl-NL"/>
        </w:rPr>
        <w:t xml:space="preserve">, </w:t>
      </w:r>
      <w:r w:rsidR="0022206B">
        <w:rPr>
          <w:rFonts w:asciiTheme="majorBidi" w:hAnsiTheme="majorBidi" w:cstheme="majorBidi"/>
          <w:lang w:val="nl-NL"/>
        </w:rPr>
        <w:t>en aan God gees</w:t>
      </w:r>
      <w:r w:rsidRPr="00594620">
        <w:rPr>
          <w:rFonts w:asciiTheme="majorBidi" w:hAnsiTheme="majorBidi" w:cstheme="majorBidi"/>
          <w:lang w:val="nl-NL"/>
        </w:rPr>
        <w:t>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ziel en driften des gemoeds</w:t>
      </w:r>
      <w:r w:rsidR="00FF37F8">
        <w:rPr>
          <w:rFonts w:asciiTheme="majorBidi" w:hAnsiTheme="majorBidi" w:cstheme="majorBidi"/>
          <w:lang w:val="nl-NL"/>
        </w:rPr>
        <w:t xml:space="preserve">, </w:t>
      </w:r>
      <w:r w:rsidRPr="00594620">
        <w:rPr>
          <w:rFonts w:asciiTheme="majorBidi" w:hAnsiTheme="majorBidi" w:cstheme="majorBidi"/>
          <w:lang w:val="nl-NL"/>
        </w:rPr>
        <w:t>gelijk ook ligchaam en</w:t>
      </w:r>
      <w:r w:rsidR="006F3162">
        <w:rPr>
          <w:rFonts w:asciiTheme="majorBidi" w:hAnsiTheme="majorBidi" w:cstheme="majorBidi"/>
          <w:lang w:val="nl-NL"/>
        </w:rPr>
        <w:t xml:space="preserve"> </w:t>
      </w:r>
      <w:r w:rsidRPr="00594620">
        <w:rPr>
          <w:rFonts w:asciiTheme="majorBidi" w:hAnsiTheme="majorBidi" w:cstheme="majorBidi"/>
          <w:lang w:val="nl-NL"/>
        </w:rPr>
        <w:t>adem toe te eigenen</w:t>
      </w:r>
      <w:r w:rsidR="00FF37F8">
        <w:rPr>
          <w:rFonts w:asciiTheme="majorBidi" w:hAnsiTheme="majorBidi" w:cstheme="majorBidi"/>
          <w:lang w:val="nl-NL"/>
        </w:rPr>
        <w:t xml:space="preserve">, </w:t>
      </w:r>
      <w:r w:rsidRPr="00594620">
        <w:rPr>
          <w:rFonts w:asciiTheme="majorBidi" w:hAnsiTheme="majorBidi" w:cstheme="majorBidi"/>
          <w:lang w:val="nl-NL"/>
        </w:rPr>
        <w:t>uit oorzaak van de swakheit van het</w:t>
      </w:r>
      <w:r>
        <w:rPr>
          <w:rFonts w:asciiTheme="majorBidi" w:hAnsiTheme="majorBidi" w:cstheme="majorBidi"/>
          <w:lang w:val="nl-NL"/>
        </w:rPr>
        <w:t xml:space="preserve"> </w:t>
      </w:r>
      <w:r w:rsidRPr="00594620">
        <w:rPr>
          <w:rFonts w:asciiTheme="majorBidi" w:hAnsiTheme="majorBidi" w:cstheme="majorBidi"/>
          <w:lang w:val="nl-NL"/>
        </w:rPr>
        <w:t>gemeene volk</w:t>
      </w:r>
      <w:r w:rsidR="00FF37F8">
        <w:rPr>
          <w:rFonts w:asciiTheme="majorBidi" w:hAnsiTheme="majorBidi" w:cstheme="majorBidi"/>
          <w:lang w:val="nl-NL"/>
        </w:rPr>
        <w:t xml:space="preserve">, </w:t>
      </w:r>
      <w:r w:rsidRPr="00594620">
        <w:rPr>
          <w:rFonts w:asciiTheme="majorBidi" w:hAnsiTheme="majorBidi" w:cstheme="majorBidi"/>
          <w:lang w:val="nl-NL"/>
        </w:rPr>
        <w:t>daarom word</w:t>
      </w:r>
      <w:r w:rsidR="0022206B">
        <w:rPr>
          <w:rFonts w:asciiTheme="majorBidi" w:hAnsiTheme="majorBidi" w:cstheme="majorBidi"/>
          <w:lang w:val="nl-NL"/>
        </w:rPr>
        <w:t xml:space="preserve"> </w:t>
      </w:r>
      <w:r w:rsidR="0022206B" w:rsidRPr="0022206B">
        <w:rPr>
          <w:rFonts w:asciiTheme="majorBidi" w:hAnsiTheme="majorBidi" w:cstheme="majorBidi"/>
          <w:lang w:val="nl-NL"/>
        </w:rPr>
        <w:t xml:space="preserve"> </w:t>
      </w:r>
      <w:r w:rsidRPr="0022206B">
        <w:rPr>
          <w:rFonts w:asciiTheme="majorBidi" w:hAnsiTheme="majorBidi" w:cstheme="majorBidi"/>
          <w:i/>
          <w:iCs/>
          <w:lang w:val="nl-NL"/>
        </w:rPr>
        <w:t>Gods geest</w:t>
      </w:r>
      <w:r w:rsidRPr="00594620">
        <w:rPr>
          <w:rFonts w:asciiTheme="majorBidi" w:hAnsiTheme="majorBidi" w:cstheme="majorBidi"/>
          <w:lang w:val="nl-NL"/>
        </w:rPr>
        <w:t xml:space="preserve"> dikwils</w:t>
      </w:r>
      <w:r w:rsidR="006F3162">
        <w:rPr>
          <w:rFonts w:asciiTheme="majorBidi" w:hAnsiTheme="majorBidi" w:cstheme="majorBidi"/>
          <w:lang w:val="nl-NL"/>
        </w:rPr>
        <w:t xml:space="preserve"> </w:t>
      </w:r>
      <w:r w:rsidRPr="00594620">
        <w:rPr>
          <w:rFonts w:asciiTheme="majorBidi" w:hAnsiTheme="majorBidi" w:cstheme="majorBidi"/>
          <w:lang w:val="nl-NL"/>
        </w:rPr>
        <w:t>in de Schrift voor ziel gebruikt</w:t>
      </w:r>
      <w:r w:rsidR="00FF37F8">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voor gemoed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genegentheit</w:t>
      </w:r>
      <w:r w:rsidR="00FF37F8">
        <w:rPr>
          <w:rFonts w:asciiTheme="majorBidi" w:hAnsiTheme="majorBidi" w:cstheme="majorBidi"/>
          <w:lang w:val="nl-NL"/>
        </w:rPr>
        <w:t xml:space="preserve">, </w:t>
      </w:r>
      <w:r w:rsidRPr="00594620">
        <w:rPr>
          <w:rFonts w:asciiTheme="majorBidi" w:hAnsiTheme="majorBidi" w:cstheme="majorBidi"/>
          <w:lang w:val="nl-NL"/>
        </w:rPr>
        <w:t>kracht</w:t>
      </w:r>
      <w:r w:rsidR="00FF37F8">
        <w:rPr>
          <w:rFonts w:asciiTheme="majorBidi" w:hAnsiTheme="majorBidi" w:cstheme="majorBidi"/>
          <w:lang w:val="nl-NL"/>
        </w:rPr>
        <w:t xml:space="preserve">, </w:t>
      </w:r>
      <w:r w:rsidRPr="00594620">
        <w:rPr>
          <w:rFonts w:asciiTheme="majorBidi" w:hAnsiTheme="majorBidi" w:cstheme="majorBidi"/>
          <w:lang w:val="nl-NL"/>
        </w:rPr>
        <w:t>en adem van Gods mond. Dus zegt</w:t>
      </w:r>
      <w:r>
        <w:rPr>
          <w:rFonts w:asciiTheme="majorBidi" w:hAnsiTheme="majorBidi" w:cstheme="majorBidi"/>
          <w:lang w:val="nl-NL"/>
        </w:rPr>
        <w:t xml:space="preserve"> </w:t>
      </w:r>
      <w:r w:rsidRPr="00594620">
        <w:rPr>
          <w:rFonts w:asciiTheme="majorBidi" w:hAnsiTheme="majorBidi" w:cstheme="majorBidi"/>
          <w:lang w:val="nl-NL"/>
        </w:rPr>
        <w:t xml:space="preserve">Ezaias </w:t>
      </w:r>
      <w:r w:rsidR="005F18B8">
        <w:rPr>
          <w:rFonts w:asciiTheme="majorBidi" w:hAnsiTheme="majorBidi" w:cstheme="majorBidi"/>
          <w:lang w:val="nl-NL"/>
        </w:rPr>
        <w:t xml:space="preserve">  </w:t>
      </w:r>
      <w:r w:rsidR="0022206B">
        <w:rPr>
          <w:rFonts w:asciiTheme="majorBidi" w:hAnsiTheme="majorBidi" w:cstheme="majorBidi"/>
          <w:lang w:val="nl-NL"/>
        </w:rPr>
        <w:t xml:space="preserve"> </w:t>
      </w:r>
      <w:r w:rsidR="006F3162">
        <w:rPr>
          <w:rFonts w:asciiTheme="majorBidi" w:hAnsiTheme="majorBidi" w:cstheme="majorBidi"/>
          <w:lang w:val="nl-NL"/>
        </w:rPr>
        <w:t xml:space="preserve"> </w:t>
      </w:r>
      <w:r w:rsidRPr="0022206B">
        <w:rPr>
          <w:rFonts w:asciiTheme="majorBidi" w:hAnsiTheme="majorBidi" w:cstheme="majorBidi"/>
          <w:i/>
          <w:iCs/>
          <w:lang w:val="nl-NL"/>
        </w:rPr>
        <w:t>wie heeft Gods geest</w:t>
      </w:r>
      <w:r w:rsidRPr="00594620">
        <w:rPr>
          <w:rFonts w:asciiTheme="majorBidi" w:hAnsiTheme="majorBidi" w:cstheme="majorBidi"/>
          <w:lang w:val="nl-NL"/>
        </w:rPr>
        <w:t xml:space="preserve"> (of Ziel) </w:t>
      </w:r>
      <w:r w:rsidRPr="0022206B">
        <w:rPr>
          <w:rFonts w:asciiTheme="majorBidi" w:hAnsiTheme="majorBidi" w:cstheme="majorBidi"/>
          <w:i/>
          <w:iCs/>
          <w:lang w:val="nl-NL"/>
        </w:rPr>
        <w:t>bestiert</w:t>
      </w:r>
      <w:r w:rsidR="0022206B">
        <w:rPr>
          <w:rFonts w:asciiTheme="majorBidi" w:hAnsiTheme="majorBidi" w:cstheme="majorBidi"/>
          <w:lang w:val="nl-NL"/>
        </w:rPr>
        <w:t>?</w:t>
      </w:r>
      <w:r w:rsidRPr="00594620">
        <w:rPr>
          <w:rFonts w:asciiTheme="majorBidi" w:hAnsiTheme="majorBidi" w:cstheme="majorBidi"/>
          <w:lang w:val="nl-NL"/>
        </w:rPr>
        <w:t xml:space="preserve"> dat is</w:t>
      </w:r>
      <w:r w:rsidR="00FF37F8">
        <w:rPr>
          <w:rFonts w:asciiTheme="majorBidi" w:hAnsiTheme="majorBidi" w:cstheme="majorBidi"/>
          <w:lang w:val="nl-NL"/>
        </w:rPr>
        <w:t xml:space="preserve">, </w:t>
      </w:r>
      <w:r w:rsidRPr="00594620">
        <w:rPr>
          <w:rFonts w:asciiTheme="majorBidi" w:hAnsiTheme="majorBidi" w:cstheme="majorBidi"/>
          <w:lang w:val="nl-NL"/>
        </w:rPr>
        <w:t>wie heeft Gods verstand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dehalven God zelve bepaalt</w:t>
      </w:r>
      <w:r w:rsidR="00FF37F8">
        <w:rPr>
          <w:rFonts w:asciiTheme="majorBidi" w:hAnsiTheme="majorBidi" w:cstheme="majorBidi"/>
          <w:lang w:val="nl-NL"/>
        </w:rPr>
        <w:t xml:space="preserve">, </w:t>
      </w:r>
      <w:r w:rsidRPr="00594620">
        <w:rPr>
          <w:rFonts w:asciiTheme="majorBidi" w:hAnsiTheme="majorBidi" w:cstheme="majorBidi"/>
          <w:lang w:val="nl-NL"/>
        </w:rPr>
        <w:t>tot iets te willen</w:t>
      </w:r>
      <w:r w:rsidR="0022206B">
        <w:rPr>
          <w:rFonts w:asciiTheme="majorBidi" w:hAnsiTheme="majorBidi" w:cstheme="majorBidi"/>
          <w:lang w:val="nl-NL"/>
        </w:rPr>
        <w:t>?</w:t>
      </w:r>
      <w:r w:rsidRPr="00594620">
        <w:rPr>
          <w:rFonts w:asciiTheme="majorBidi" w:hAnsiTheme="majorBidi" w:cstheme="majorBidi"/>
          <w:lang w:val="nl-NL"/>
        </w:rPr>
        <w:t xml:space="preserve"> En </w:t>
      </w:r>
      <w:r w:rsidR="005F18B8">
        <w:rPr>
          <w:rFonts w:asciiTheme="majorBidi" w:hAnsiTheme="majorBidi" w:cstheme="majorBidi"/>
          <w:lang w:val="nl-NL"/>
        </w:rPr>
        <w:t xml:space="preserve">   </w:t>
      </w:r>
      <w:r w:rsidR="0022206B">
        <w:rPr>
          <w:rFonts w:asciiTheme="majorBidi" w:hAnsiTheme="majorBidi" w:cstheme="majorBidi"/>
          <w:lang w:val="nl-NL"/>
        </w:rPr>
        <w:t xml:space="preserve"> </w:t>
      </w:r>
      <w:r w:rsidR="0022206B" w:rsidRPr="0022206B">
        <w:rPr>
          <w:rFonts w:asciiTheme="majorBidi" w:hAnsiTheme="majorBidi" w:cstheme="majorBidi"/>
          <w:lang w:val="nl-NL"/>
        </w:rPr>
        <w:t xml:space="preserve"> </w:t>
      </w:r>
      <w:r w:rsidRPr="0022206B">
        <w:rPr>
          <w:rFonts w:asciiTheme="majorBidi" w:hAnsiTheme="majorBidi" w:cstheme="majorBidi"/>
          <w:i/>
          <w:iCs/>
          <w:lang w:val="nl-NL"/>
        </w:rPr>
        <w:t>en zy hebben de geeft zijner heiligheit</w:t>
      </w:r>
      <w:r w:rsidR="00FF37F8" w:rsidRPr="0022206B">
        <w:rPr>
          <w:rFonts w:asciiTheme="majorBidi" w:hAnsiTheme="majorBidi" w:cstheme="majorBidi"/>
          <w:i/>
          <w:iCs/>
          <w:lang w:val="nl-NL"/>
        </w:rPr>
        <w:t xml:space="preserve">, </w:t>
      </w:r>
      <w:r w:rsidRPr="0022206B">
        <w:rPr>
          <w:rFonts w:asciiTheme="majorBidi" w:hAnsiTheme="majorBidi" w:cstheme="majorBidi"/>
          <w:i/>
          <w:iCs/>
          <w:lang w:val="nl-NL"/>
        </w:rPr>
        <w:t>met bitterheit en droefheit aangedaan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hieruit spruit</w:t>
      </w:r>
      <w:r w:rsidR="0022206B">
        <w:rPr>
          <w:rFonts w:asciiTheme="majorBidi" w:hAnsiTheme="majorBidi" w:cstheme="majorBidi"/>
          <w:lang w:val="nl-NL"/>
        </w:rPr>
        <w:t xml:space="preserve"> </w:t>
      </w:r>
      <w:r w:rsidRPr="00594620">
        <w:rPr>
          <w:rFonts w:asciiTheme="majorBidi" w:hAnsiTheme="majorBidi" w:cstheme="majorBidi"/>
          <w:lang w:val="nl-NL"/>
        </w:rPr>
        <w:t>het</w:t>
      </w:r>
      <w:r w:rsidR="00FF37F8">
        <w:rPr>
          <w:rFonts w:asciiTheme="majorBidi" w:hAnsiTheme="majorBidi" w:cstheme="majorBidi"/>
          <w:lang w:val="nl-NL"/>
        </w:rPr>
        <w:t xml:space="preserve">, </w:t>
      </w:r>
      <w:r w:rsidRPr="00594620">
        <w:rPr>
          <w:rFonts w:asciiTheme="majorBidi" w:hAnsiTheme="majorBidi" w:cstheme="majorBidi"/>
          <w:lang w:val="nl-NL"/>
        </w:rPr>
        <w:t>dat zy gemenelijk voor Mozes wet</w:t>
      </w:r>
      <w:r>
        <w:rPr>
          <w:rFonts w:asciiTheme="majorBidi" w:hAnsiTheme="majorBidi" w:cstheme="majorBidi"/>
          <w:lang w:val="nl-NL"/>
        </w:rPr>
        <w:t xml:space="preserve"> </w:t>
      </w:r>
      <w:r w:rsidRPr="00594620">
        <w:rPr>
          <w:rFonts w:asciiTheme="majorBidi" w:hAnsiTheme="majorBidi" w:cstheme="majorBidi"/>
          <w:lang w:val="nl-NL"/>
        </w:rPr>
        <w:t>gebruikt word</w:t>
      </w:r>
      <w:r w:rsidR="00FF37F8">
        <w:rPr>
          <w:rFonts w:asciiTheme="majorBidi" w:hAnsiTheme="majorBidi" w:cstheme="majorBidi"/>
          <w:lang w:val="nl-NL"/>
        </w:rPr>
        <w:t xml:space="preserve">, </w:t>
      </w:r>
      <w:r w:rsidRPr="00594620">
        <w:rPr>
          <w:rFonts w:asciiTheme="majorBidi" w:hAnsiTheme="majorBidi" w:cstheme="majorBidi"/>
          <w:lang w:val="nl-NL"/>
        </w:rPr>
        <w:t>om dat zy gelijk als Gods mening verklaart ;</w:t>
      </w:r>
      <w:r>
        <w:rPr>
          <w:rFonts w:asciiTheme="majorBidi" w:hAnsiTheme="majorBidi" w:cstheme="majorBidi"/>
          <w:lang w:val="nl-NL"/>
        </w:rPr>
        <w:t xml:space="preserve"> </w:t>
      </w:r>
      <w:r w:rsidRPr="00594620">
        <w:rPr>
          <w:rFonts w:asciiTheme="majorBidi" w:hAnsiTheme="majorBidi" w:cstheme="majorBidi"/>
          <w:lang w:val="nl-NL"/>
        </w:rPr>
        <w:t xml:space="preserve">gelijk </w:t>
      </w:r>
      <w:r w:rsidR="0022206B">
        <w:rPr>
          <w:rFonts w:asciiTheme="majorBidi" w:hAnsiTheme="majorBidi" w:cstheme="majorBidi"/>
          <w:lang w:val="nl-NL"/>
        </w:rPr>
        <w:t xml:space="preserve">Ezaias zelf in het zelfde  zegt </w:t>
      </w:r>
      <w:r w:rsidRPr="00594620">
        <w:rPr>
          <w:rFonts w:asciiTheme="majorBidi" w:hAnsiTheme="majorBidi" w:cstheme="majorBidi"/>
          <w:lang w:val="nl-NL"/>
        </w:rPr>
        <w:t xml:space="preserve">: </w:t>
      </w:r>
      <w:r w:rsidRPr="0022206B">
        <w:rPr>
          <w:rFonts w:asciiTheme="majorBidi" w:hAnsiTheme="majorBidi" w:cstheme="majorBidi"/>
          <w:i/>
          <w:iCs/>
          <w:lang w:val="nl-NL"/>
        </w:rPr>
        <w:t>waar is</w:t>
      </w:r>
      <w:r w:rsidRPr="00594620">
        <w:rPr>
          <w:rFonts w:asciiTheme="majorBidi" w:hAnsiTheme="majorBidi" w:cstheme="majorBidi"/>
          <w:lang w:val="nl-NL"/>
        </w:rPr>
        <w:t xml:space="preserve"> (hy) </w:t>
      </w:r>
      <w:r w:rsidRPr="0022206B">
        <w:rPr>
          <w:rFonts w:asciiTheme="majorBidi" w:hAnsiTheme="majorBidi" w:cstheme="majorBidi"/>
          <w:i/>
          <w:iCs/>
          <w:lang w:val="nl-NL"/>
        </w:rPr>
        <w:t xml:space="preserve">die de geest zijner heiligheit </w:t>
      </w:r>
      <w:r w:rsidR="00FF37F8" w:rsidRPr="0022206B">
        <w:rPr>
          <w:rFonts w:asciiTheme="majorBidi" w:hAnsiTheme="majorBidi" w:cstheme="majorBidi"/>
          <w:i/>
          <w:iCs/>
          <w:lang w:val="nl-NL"/>
        </w:rPr>
        <w:t xml:space="preserve">, </w:t>
      </w:r>
      <w:r w:rsidRPr="0022206B">
        <w:rPr>
          <w:rFonts w:asciiTheme="majorBidi" w:hAnsiTheme="majorBidi" w:cstheme="majorBidi"/>
          <w:i/>
          <w:iCs/>
          <w:lang w:val="nl-NL"/>
        </w:rPr>
        <w:t>in t midden van hem gestelt heeft</w:t>
      </w:r>
      <w:r w:rsidR="00FF37F8">
        <w:rPr>
          <w:rFonts w:asciiTheme="majorBidi" w:hAnsiTheme="majorBidi" w:cstheme="majorBidi"/>
          <w:lang w:val="nl-NL"/>
        </w:rPr>
        <w:t xml:space="preserve">, </w:t>
      </w:r>
      <w:r w:rsidRPr="00594620">
        <w:rPr>
          <w:rFonts w:asciiTheme="majorBidi" w:hAnsiTheme="majorBidi" w:cstheme="majorBidi"/>
          <w:lang w:val="nl-NL"/>
        </w:rPr>
        <w:t>namelijk Mozes</w:t>
      </w:r>
      <w:r>
        <w:rPr>
          <w:rFonts w:asciiTheme="majorBidi" w:hAnsiTheme="majorBidi" w:cstheme="majorBidi"/>
          <w:lang w:val="nl-NL"/>
        </w:rPr>
        <w:t xml:space="preserve"> </w:t>
      </w:r>
      <w:r w:rsidRPr="00594620">
        <w:rPr>
          <w:rFonts w:asciiTheme="majorBidi" w:hAnsiTheme="majorBidi" w:cstheme="majorBidi"/>
          <w:lang w:val="nl-NL"/>
        </w:rPr>
        <w:t>wet</w:t>
      </w:r>
      <w:r w:rsidR="00FF37F8">
        <w:rPr>
          <w:rFonts w:asciiTheme="majorBidi" w:hAnsiTheme="majorBidi" w:cstheme="majorBidi"/>
          <w:lang w:val="nl-NL"/>
        </w:rPr>
        <w:t xml:space="preserve">, </w:t>
      </w:r>
      <w:r w:rsidRPr="00594620">
        <w:rPr>
          <w:rFonts w:asciiTheme="majorBidi" w:hAnsiTheme="majorBidi" w:cstheme="majorBidi"/>
          <w:lang w:val="nl-NL"/>
        </w:rPr>
        <w:t>gelijk klaarlijk uit de geheele zamenhang van de reden</w:t>
      </w:r>
      <w:r w:rsidR="006F3162">
        <w:rPr>
          <w:rFonts w:asciiTheme="majorBidi" w:hAnsiTheme="majorBidi" w:cstheme="majorBidi"/>
          <w:lang w:val="nl-NL"/>
        </w:rPr>
        <w:t xml:space="preserve"> </w:t>
      </w:r>
      <w:r w:rsidRPr="00594620">
        <w:rPr>
          <w:rFonts w:asciiTheme="majorBidi" w:hAnsiTheme="majorBidi" w:cstheme="majorBidi"/>
          <w:lang w:val="nl-NL"/>
        </w:rPr>
        <w:t xml:space="preserve">verstaan kan worden : Desgelijks in Nehemia </w:t>
      </w:r>
      <w:r w:rsidR="0022206B">
        <w:rPr>
          <w:rFonts w:asciiTheme="majorBidi" w:hAnsiTheme="majorBidi" w:cstheme="majorBidi"/>
          <w:lang w:val="nl-NL"/>
        </w:rPr>
        <w:t xml:space="preserve"> </w:t>
      </w:r>
      <w:r w:rsidR="0022206B" w:rsidRPr="0022206B">
        <w:rPr>
          <w:rFonts w:asciiTheme="majorBidi" w:hAnsiTheme="majorBidi" w:cstheme="majorBidi"/>
          <w:lang w:val="nl-NL"/>
        </w:rPr>
        <w:t xml:space="preserve"> </w:t>
      </w:r>
      <w:r w:rsidRPr="0022206B">
        <w:rPr>
          <w:rFonts w:asciiTheme="majorBidi" w:hAnsiTheme="majorBidi" w:cstheme="majorBidi"/>
          <w:i/>
          <w:iCs/>
          <w:lang w:val="nl-NL"/>
        </w:rPr>
        <w:t>en gy hebt hen uw goeden geest of uw goede wil gegeven op dat gy haar verstandig zoud</w:t>
      </w:r>
      <w:r w:rsidR="0022206B" w:rsidRPr="0022206B">
        <w:rPr>
          <w:rFonts w:asciiTheme="majorBidi" w:hAnsiTheme="majorBidi" w:cstheme="majorBidi"/>
          <w:i/>
          <w:iCs/>
          <w:lang w:val="nl-NL"/>
        </w:rPr>
        <w:t xml:space="preserve"> </w:t>
      </w:r>
      <w:r w:rsidR="0022206B">
        <w:rPr>
          <w:rFonts w:asciiTheme="majorBidi" w:hAnsiTheme="majorBidi" w:cstheme="majorBidi"/>
          <w:lang w:val="nl-NL"/>
        </w:rPr>
        <w:t xml:space="preserve"> </w:t>
      </w:r>
      <w:r w:rsidRPr="0022206B">
        <w:rPr>
          <w:rFonts w:asciiTheme="majorBidi" w:hAnsiTheme="majorBidi" w:cstheme="majorBidi"/>
          <w:lang w:val="nl-NL"/>
        </w:rPr>
        <w:t>maken</w:t>
      </w:r>
      <w:r w:rsidRPr="00594620">
        <w:rPr>
          <w:rFonts w:asciiTheme="majorBidi" w:hAnsiTheme="majorBidi" w:cstheme="majorBidi"/>
          <w:lang w:val="nl-NL"/>
        </w:rPr>
        <w:t>; want hy spreekt van de tijd des wets</w:t>
      </w:r>
      <w:r w:rsidR="00FF37F8">
        <w:rPr>
          <w:rFonts w:asciiTheme="majorBidi" w:hAnsiTheme="majorBidi" w:cstheme="majorBidi"/>
          <w:lang w:val="nl-NL"/>
        </w:rPr>
        <w:t xml:space="preserve">, </w:t>
      </w:r>
      <w:r w:rsidRPr="00594620">
        <w:rPr>
          <w:rFonts w:asciiTheme="majorBidi" w:hAnsiTheme="majorBidi" w:cstheme="majorBidi"/>
          <w:lang w:val="nl-NL"/>
        </w:rPr>
        <w:t>en heeft zijn</w:t>
      </w:r>
      <w:r>
        <w:rPr>
          <w:rFonts w:asciiTheme="majorBidi" w:hAnsiTheme="majorBidi" w:cstheme="majorBidi"/>
          <w:lang w:val="nl-NL"/>
        </w:rPr>
        <w:t xml:space="preserve"> </w:t>
      </w:r>
      <w:r w:rsidRPr="00594620">
        <w:rPr>
          <w:rFonts w:asciiTheme="majorBidi" w:hAnsiTheme="majorBidi" w:cstheme="majorBidi"/>
          <w:lang w:val="nl-NL"/>
        </w:rPr>
        <w:t>opzicht op het geen</w:t>
      </w:r>
      <w:r w:rsidR="00FF37F8">
        <w:rPr>
          <w:rFonts w:asciiTheme="majorBidi" w:hAnsiTheme="majorBidi" w:cstheme="majorBidi"/>
          <w:lang w:val="nl-NL"/>
        </w:rPr>
        <w:t xml:space="preserve">, </w:t>
      </w:r>
      <w:r w:rsidRPr="00594620">
        <w:rPr>
          <w:rFonts w:asciiTheme="majorBidi" w:hAnsiTheme="majorBidi" w:cstheme="majorBidi"/>
          <w:lang w:val="nl-NL"/>
        </w:rPr>
        <w:t>het welk in Mozes vijfde boek</w:t>
      </w:r>
      <w:r w:rsidR="0022206B">
        <w:rPr>
          <w:rFonts w:asciiTheme="majorBidi" w:hAnsiTheme="majorBidi" w:cstheme="majorBidi"/>
          <w:lang w:val="nl-NL"/>
        </w:rPr>
        <w:t xml:space="preserve">  staat,</w:t>
      </w:r>
      <w:r w:rsidR="00FF37F8">
        <w:rPr>
          <w:rFonts w:asciiTheme="majorBidi" w:hAnsiTheme="majorBidi" w:cstheme="majorBidi"/>
          <w:lang w:val="nl-NL"/>
        </w:rPr>
        <w:t xml:space="preserve"> </w:t>
      </w:r>
      <w:r w:rsidRPr="00594620">
        <w:rPr>
          <w:rFonts w:asciiTheme="majorBidi" w:hAnsiTheme="majorBidi" w:cstheme="majorBidi"/>
          <w:lang w:val="nl-NL"/>
        </w:rPr>
        <w:t xml:space="preserve">daar Mozes zegt : </w:t>
      </w:r>
      <w:r w:rsidRPr="0022206B">
        <w:rPr>
          <w:rFonts w:asciiTheme="majorBidi" w:hAnsiTheme="majorBidi" w:cstheme="majorBidi"/>
          <w:i/>
          <w:iCs/>
          <w:lang w:val="nl-NL"/>
        </w:rPr>
        <w:t>want zy</w:t>
      </w:r>
      <w:r w:rsidRPr="00594620">
        <w:rPr>
          <w:rFonts w:asciiTheme="majorBidi" w:hAnsiTheme="majorBidi" w:cstheme="majorBidi"/>
          <w:lang w:val="nl-NL"/>
        </w:rPr>
        <w:t xml:space="preserve"> (namelijk de wet</w:t>
      </w:r>
      <w:r w:rsidRPr="0022206B">
        <w:rPr>
          <w:rFonts w:asciiTheme="majorBidi" w:hAnsiTheme="majorBidi" w:cstheme="majorBidi"/>
          <w:i/>
          <w:iCs/>
          <w:lang w:val="nl-NL"/>
        </w:rPr>
        <w:t>) is wetenschap en wijsheit</w:t>
      </w:r>
      <w:r w:rsidRPr="00594620">
        <w:rPr>
          <w:rFonts w:asciiTheme="majorBidi" w:hAnsiTheme="majorBidi" w:cstheme="majorBidi"/>
          <w:lang w:val="nl-NL"/>
        </w:rPr>
        <w:t xml:space="preserve"> enz.</w:t>
      </w:r>
      <w:r w:rsidR="000D038A">
        <w:rPr>
          <w:rFonts w:asciiTheme="majorBidi" w:hAnsiTheme="majorBidi" w:cstheme="majorBidi"/>
          <w:lang w:val="nl-NL"/>
        </w:rPr>
        <w:t>.</w:t>
      </w:r>
      <w:r w:rsidRPr="00594620">
        <w:rPr>
          <w:rFonts w:asciiTheme="majorBidi" w:hAnsiTheme="majorBidi" w:cstheme="majorBidi"/>
          <w:lang w:val="nl-NL"/>
        </w:rPr>
        <w:t xml:space="preserve"> Dus ook in Psalm </w:t>
      </w:r>
      <w:r>
        <w:rPr>
          <w:rFonts w:asciiTheme="majorBidi" w:hAnsiTheme="majorBidi" w:cstheme="majorBidi"/>
          <w:lang w:val="nl-NL"/>
        </w:rPr>
        <w:t xml:space="preserve"> </w:t>
      </w:r>
      <w:r w:rsidRPr="0022206B">
        <w:rPr>
          <w:rFonts w:asciiTheme="majorBidi" w:hAnsiTheme="majorBidi" w:cstheme="majorBidi"/>
          <w:i/>
          <w:iCs/>
          <w:lang w:val="nl-NL"/>
        </w:rPr>
        <w:t>in uw goede geest zal my na een effen land</w:t>
      </w:r>
      <w:r w:rsidR="0022206B" w:rsidRPr="0022206B">
        <w:rPr>
          <w:rFonts w:asciiTheme="majorBidi" w:hAnsiTheme="majorBidi" w:cstheme="majorBidi"/>
          <w:i/>
          <w:iCs/>
          <w:lang w:val="nl-NL"/>
        </w:rPr>
        <w:t xml:space="preserve"> </w:t>
      </w:r>
      <w:r w:rsidRPr="0022206B">
        <w:rPr>
          <w:rFonts w:asciiTheme="majorBidi" w:hAnsiTheme="majorBidi" w:cstheme="majorBidi"/>
          <w:i/>
          <w:iCs/>
          <w:lang w:val="nl-NL"/>
        </w:rPr>
        <w:t>geleide</w:t>
      </w:r>
      <w:r w:rsidRPr="00594620">
        <w:rPr>
          <w:rFonts w:asciiTheme="majorBidi" w:hAnsiTheme="majorBidi" w:cstheme="majorBidi"/>
          <w:lang w:val="nl-NL"/>
        </w:rPr>
        <w:t xml:space="preserve"> ; dat is</w:t>
      </w:r>
      <w:r w:rsidR="00FF37F8">
        <w:rPr>
          <w:rFonts w:asciiTheme="majorBidi" w:hAnsiTheme="majorBidi" w:cstheme="majorBidi"/>
          <w:lang w:val="nl-NL"/>
        </w:rPr>
        <w:t xml:space="preserve">, </w:t>
      </w:r>
      <w:r w:rsidR="0022206B">
        <w:rPr>
          <w:rFonts w:asciiTheme="majorBidi" w:hAnsiTheme="majorBidi" w:cstheme="majorBidi"/>
          <w:lang w:val="nl-NL"/>
        </w:rPr>
        <w:t>uw gees</w:t>
      </w:r>
      <w:r w:rsidRPr="00594620">
        <w:rPr>
          <w:rFonts w:asciiTheme="majorBidi" w:hAnsiTheme="majorBidi" w:cstheme="majorBidi"/>
          <w:lang w:val="nl-NL"/>
        </w:rPr>
        <w:t>t aan ons geopenbaart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zal my op de rechte weg leide. Gods geest</w:t>
      </w:r>
      <w:r w:rsidR="0022206B">
        <w:rPr>
          <w:rFonts w:asciiTheme="majorBidi" w:hAnsiTheme="majorBidi" w:cstheme="majorBidi"/>
          <w:lang w:val="nl-NL"/>
        </w:rPr>
        <w:t xml:space="preserve"> </w:t>
      </w:r>
      <w:r w:rsidRPr="00594620">
        <w:rPr>
          <w:rFonts w:asciiTheme="majorBidi" w:hAnsiTheme="majorBidi" w:cstheme="majorBidi"/>
          <w:lang w:val="nl-NL"/>
        </w:rPr>
        <w:t>gelijk wy</w:t>
      </w:r>
      <w:r>
        <w:rPr>
          <w:rFonts w:asciiTheme="majorBidi" w:hAnsiTheme="majorBidi" w:cstheme="majorBidi"/>
          <w:lang w:val="nl-NL"/>
        </w:rPr>
        <w:t xml:space="preserve"> </w:t>
      </w:r>
      <w:r w:rsidRPr="00594620">
        <w:rPr>
          <w:rFonts w:asciiTheme="majorBidi" w:hAnsiTheme="majorBidi" w:cstheme="majorBidi"/>
          <w:lang w:val="nl-NL"/>
        </w:rPr>
        <w:t>gezegt hebben</w:t>
      </w:r>
      <w:r w:rsidR="00FF37F8">
        <w:rPr>
          <w:rFonts w:asciiTheme="majorBidi" w:hAnsiTheme="majorBidi" w:cstheme="majorBidi"/>
          <w:lang w:val="nl-NL"/>
        </w:rPr>
        <w:t xml:space="preserve">, </w:t>
      </w:r>
      <w:r w:rsidRPr="00594620">
        <w:rPr>
          <w:rFonts w:asciiTheme="majorBidi" w:hAnsiTheme="majorBidi" w:cstheme="majorBidi"/>
          <w:lang w:val="nl-NL"/>
        </w:rPr>
        <w:t>betekent me</w:t>
      </w:r>
      <w:r w:rsidR="0022206B">
        <w:rPr>
          <w:rFonts w:asciiTheme="majorBidi" w:hAnsiTheme="majorBidi" w:cstheme="majorBidi"/>
          <w:lang w:val="nl-NL"/>
        </w:rPr>
        <w:t>ê</w:t>
      </w:r>
      <w:r w:rsidRPr="00594620">
        <w:rPr>
          <w:rFonts w:asciiTheme="majorBidi" w:hAnsiTheme="majorBidi" w:cstheme="majorBidi"/>
          <w:lang w:val="nl-NL"/>
        </w:rPr>
        <w:t xml:space="preserve"> Gods adem</w:t>
      </w:r>
      <w:r w:rsidR="00FF37F8">
        <w:rPr>
          <w:rFonts w:asciiTheme="majorBidi" w:hAnsiTheme="majorBidi" w:cstheme="majorBidi"/>
          <w:lang w:val="nl-NL"/>
        </w:rPr>
        <w:t xml:space="preserve">, </w:t>
      </w:r>
      <w:r w:rsidRPr="00594620">
        <w:rPr>
          <w:rFonts w:asciiTheme="majorBidi" w:hAnsiTheme="majorBidi" w:cstheme="majorBidi"/>
          <w:lang w:val="nl-NL"/>
        </w:rPr>
        <w:t>die ook onëigentlijk</w:t>
      </w:r>
      <w:r w:rsidR="006F3162">
        <w:rPr>
          <w:rFonts w:asciiTheme="majorBidi" w:hAnsiTheme="majorBidi" w:cstheme="majorBidi"/>
          <w:lang w:val="nl-NL"/>
        </w:rPr>
        <w:t xml:space="preserve"> </w:t>
      </w:r>
      <w:r w:rsidRPr="00594620">
        <w:rPr>
          <w:rFonts w:asciiTheme="majorBidi" w:hAnsiTheme="majorBidi" w:cstheme="majorBidi"/>
          <w:lang w:val="nl-NL"/>
        </w:rPr>
        <w:t>gelijk verstand</w:t>
      </w:r>
      <w:r w:rsidR="00FF37F8">
        <w:rPr>
          <w:rFonts w:asciiTheme="majorBidi" w:hAnsiTheme="majorBidi" w:cstheme="majorBidi"/>
          <w:lang w:val="nl-NL"/>
        </w:rPr>
        <w:t xml:space="preserve">, </w:t>
      </w:r>
      <w:r w:rsidRPr="00594620">
        <w:rPr>
          <w:rFonts w:asciiTheme="majorBidi" w:hAnsiTheme="majorBidi" w:cstheme="majorBidi"/>
          <w:lang w:val="nl-NL"/>
        </w:rPr>
        <w:t>gemoed en ligchaam in de</w:t>
      </w:r>
      <w:r>
        <w:rPr>
          <w:rFonts w:asciiTheme="majorBidi" w:hAnsiTheme="majorBidi" w:cstheme="majorBidi"/>
          <w:lang w:val="nl-NL"/>
        </w:rPr>
        <w:t xml:space="preserve"> </w:t>
      </w:r>
      <w:r w:rsidRPr="00594620">
        <w:rPr>
          <w:rFonts w:asciiTheme="majorBidi" w:hAnsiTheme="majorBidi" w:cstheme="majorBidi"/>
          <w:lang w:val="nl-NL"/>
        </w:rPr>
        <w:t xml:space="preserve">schrift aan God toegeëigent word ; gelijk in Psalm </w:t>
      </w:r>
      <w:r w:rsidR="0022206B">
        <w:rPr>
          <w:rFonts w:asciiTheme="majorBidi" w:hAnsiTheme="majorBidi" w:cstheme="majorBidi"/>
          <w:lang w:val="nl-NL"/>
        </w:rPr>
        <w:t xml:space="preserve">. </w:t>
      </w:r>
      <w:r w:rsidRPr="00594620">
        <w:rPr>
          <w:rFonts w:asciiTheme="majorBidi" w:hAnsiTheme="majorBidi" w:cstheme="majorBidi"/>
          <w:lang w:val="nl-NL"/>
        </w:rPr>
        <w:t>Daar beneven ook Gods kracht</w:t>
      </w:r>
      <w:r w:rsidR="00FF37F8">
        <w:rPr>
          <w:rFonts w:asciiTheme="majorBidi" w:hAnsiTheme="majorBidi" w:cstheme="majorBidi"/>
          <w:lang w:val="nl-NL"/>
        </w:rPr>
        <w:t xml:space="preserve">, </w:t>
      </w:r>
      <w:r w:rsidRPr="00594620">
        <w:rPr>
          <w:rFonts w:asciiTheme="majorBidi" w:hAnsiTheme="majorBidi" w:cstheme="majorBidi"/>
          <w:lang w:val="nl-NL"/>
        </w:rPr>
        <w:t>macht of vermogen</w:t>
      </w:r>
      <w:r w:rsidR="006F3162">
        <w:rPr>
          <w:rFonts w:asciiTheme="majorBidi" w:hAnsiTheme="majorBidi" w:cstheme="majorBidi"/>
          <w:lang w:val="nl-NL"/>
        </w:rPr>
        <w:t xml:space="preserve"> </w:t>
      </w:r>
      <w:r w:rsidRPr="00594620">
        <w:rPr>
          <w:rFonts w:asciiTheme="majorBidi" w:hAnsiTheme="majorBidi" w:cstheme="majorBidi"/>
          <w:lang w:val="nl-NL"/>
        </w:rPr>
        <w:t>een</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in </w:t>
      </w:r>
      <w:r w:rsidRPr="00594620">
        <w:rPr>
          <w:rFonts w:asciiTheme="majorBidi" w:hAnsiTheme="majorBidi" w:cstheme="majorBidi"/>
          <w:lang w:val="nl-NL"/>
        </w:rPr>
        <w:lastRenderedPageBreak/>
        <w:t xml:space="preserve">Job </w:t>
      </w:r>
      <w:r w:rsidR="0022206B">
        <w:rPr>
          <w:rFonts w:asciiTheme="majorBidi" w:hAnsiTheme="majorBidi" w:cstheme="majorBidi"/>
          <w:lang w:val="nl-NL"/>
        </w:rPr>
        <w:t xml:space="preserve"> </w:t>
      </w:r>
      <w:r w:rsidR="0022206B" w:rsidRPr="0022206B">
        <w:rPr>
          <w:rFonts w:asciiTheme="majorBidi" w:hAnsiTheme="majorBidi" w:cstheme="majorBidi"/>
          <w:lang w:val="nl-NL"/>
        </w:rPr>
        <w:t xml:space="preserve"> </w:t>
      </w:r>
      <w:r w:rsidRPr="0022206B">
        <w:rPr>
          <w:rFonts w:asciiTheme="majorBidi" w:hAnsiTheme="majorBidi" w:cstheme="majorBidi"/>
          <w:i/>
          <w:iCs/>
          <w:lang w:val="nl-NL"/>
        </w:rPr>
        <w:t>Gods gee</w:t>
      </w:r>
      <w:r w:rsidR="0022206B" w:rsidRPr="0022206B">
        <w:rPr>
          <w:rFonts w:asciiTheme="majorBidi" w:hAnsiTheme="majorBidi" w:cstheme="majorBidi"/>
          <w:i/>
          <w:iCs/>
          <w:lang w:val="nl-NL"/>
        </w:rPr>
        <w:t>s</w:t>
      </w:r>
      <w:r w:rsidRPr="0022206B">
        <w:rPr>
          <w:rFonts w:asciiTheme="majorBidi" w:hAnsiTheme="majorBidi" w:cstheme="majorBidi"/>
          <w:i/>
          <w:iCs/>
          <w:lang w:val="nl-NL"/>
        </w:rPr>
        <w:t>t heeft my gewaakt</w:t>
      </w:r>
      <w:r w:rsidR="00FF37F8">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Gods kracht of vermogen</w:t>
      </w:r>
      <w:r w:rsidR="00FF37F8">
        <w:rPr>
          <w:rFonts w:asciiTheme="majorBidi" w:hAnsiTheme="majorBidi" w:cstheme="majorBidi"/>
          <w:lang w:val="nl-NL"/>
        </w:rPr>
        <w:t xml:space="preserve">, </w:t>
      </w:r>
      <w:r w:rsidR="00360B85">
        <w:rPr>
          <w:rFonts w:asciiTheme="majorBidi" w:hAnsiTheme="majorBidi" w:cstheme="majorBidi"/>
          <w:lang w:val="nl-NL"/>
        </w:rPr>
        <w:t xml:space="preserve">of indien gy het liever dus wilt, Gods besluit; want de </w:t>
      </w:r>
      <w:r w:rsidRPr="00594620">
        <w:rPr>
          <w:rFonts w:asciiTheme="majorBidi" w:hAnsiTheme="majorBidi" w:cstheme="majorBidi"/>
          <w:lang w:val="nl-NL"/>
        </w:rPr>
        <w:t>Psalmist</w:t>
      </w:r>
      <w:r>
        <w:rPr>
          <w:rFonts w:asciiTheme="majorBidi" w:hAnsiTheme="majorBidi" w:cstheme="majorBidi"/>
          <w:lang w:val="nl-NL"/>
        </w:rPr>
        <w:t xml:space="preserve"> </w:t>
      </w:r>
      <w:r w:rsidRPr="00594620">
        <w:rPr>
          <w:rFonts w:asciiTheme="majorBidi" w:hAnsiTheme="majorBidi" w:cstheme="majorBidi"/>
          <w:lang w:val="nl-NL"/>
        </w:rPr>
        <w:t>op de wijze der Dichteren sprekende</w:t>
      </w:r>
      <w:r w:rsidR="00FF37F8">
        <w:rPr>
          <w:rFonts w:asciiTheme="majorBidi" w:hAnsiTheme="majorBidi" w:cstheme="majorBidi"/>
          <w:lang w:val="nl-NL"/>
        </w:rPr>
        <w:t xml:space="preserve">, </w:t>
      </w:r>
      <w:r w:rsidRPr="00594620">
        <w:rPr>
          <w:rFonts w:asciiTheme="majorBidi" w:hAnsiTheme="majorBidi" w:cstheme="majorBidi"/>
          <w:lang w:val="nl-NL"/>
        </w:rPr>
        <w:t>zegt ook</w:t>
      </w:r>
      <w:r w:rsidR="00FF37F8">
        <w:rPr>
          <w:rFonts w:asciiTheme="majorBidi" w:hAnsiTheme="majorBidi" w:cstheme="majorBidi"/>
          <w:lang w:val="nl-NL"/>
        </w:rPr>
        <w:t xml:space="preserve">, </w:t>
      </w:r>
      <w:r w:rsidRPr="00594620">
        <w:rPr>
          <w:rFonts w:asciiTheme="majorBidi" w:hAnsiTheme="majorBidi" w:cstheme="majorBidi"/>
          <w:lang w:val="nl-NL"/>
        </w:rPr>
        <w:t>door Gods</w:t>
      </w:r>
      <w:r>
        <w:rPr>
          <w:rFonts w:asciiTheme="majorBidi" w:hAnsiTheme="majorBidi" w:cstheme="majorBidi"/>
          <w:lang w:val="nl-NL"/>
        </w:rPr>
        <w:t xml:space="preserve"> </w:t>
      </w:r>
      <w:r w:rsidRPr="00594620">
        <w:rPr>
          <w:rFonts w:asciiTheme="majorBidi" w:hAnsiTheme="majorBidi" w:cstheme="majorBidi"/>
          <w:lang w:val="nl-NL"/>
        </w:rPr>
        <w:t>bevel zijn de Hemelen gemaakt</w:t>
      </w:r>
      <w:r w:rsidR="00FF37F8">
        <w:rPr>
          <w:rFonts w:asciiTheme="majorBidi" w:hAnsiTheme="majorBidi" w:cstheme="majorBidi"/>
          <w:lang w:val="nl-NL"/>
        </w:rPr>
        <w:t xml:space="preserve">, </w:t>
      </w:r>
      <w:r w:rsidRPr="00594620">
        <w:rPr>
          <w:rFonts w:asciiTheme="majorBidi" w:hAnsiTheme="majorBidi" w:cstheme="majorBidi"/>
          <w:lang w:val="nl-NL"/>
        </w:rPr>
        <w:t>en door de geest of geblaas</w:t>
      </w:r>
      <w:r>
        <w:rPr>
          <w:rFonts w:asciiTheme="majorBidi" w:hAnsiTheme="majorBidi" w:cstheme="majorBidi"/>
          <w:lang w:val="nl-NL"/>
        </w:rPr>
        <w:t xml:space="preserve"> </w:t>
      </w:r>
      <w:r w:rsidRPr="00594620">
        <w:rPr>
          <w:rFonts w:asciiTheme="majorBidi" w:hAnsiTheme="majorBidi" w:cstheme="majorBidi"/>
          <w:lang w:val="nl-NL"/>
        </w:rPr>
        <w:t>van zijn mond (dat is</w:t>
      </w:r>
      <w:r w:rsidR="00FF37F8">
        <w:rPr>
          <w:rFonts w:asciiTheme="majorBidi" w:hAnsiTheme="majorBidi" w:cstheme="majorBidi"/>
          <w:lang w:val="nl-NL"/>
        </w:rPr>
        <w:t xml:space="preserve">, </w:t>
      </w:r>
      <w:r w:rsidRPr="00594620">
        <w:rPr>
          <w:rFonts w:asciiTheme="majorBidi" w:hAnsiTheme="majorBidi" w:cstheme="majorBidi"/>
          <w:lang w:val="nl-NL"/>
        </w:rPr>
        <w:t>door zijn besluit</w:t>
      </w:r>
      <w:r w:rsidR="00FF37F8">
        <w:rPr>
          <w:rFonts w:asciiTheme="majorBidi" w:hAnsiTheme="majorBidi" w:cstheme="majorBidi"/>
          <w:lang w:val="nl-NL"/>
        </w:rPr>
        <w:t xml:space="preserve">, </w:t>
      </w:r>
      <w:r w:rsidRPr="00594620">
        <w:rPr>
          <w:rFonts w:asciiTheme="majorBidi" w:hAnsiTheme="majorBidi" w:cstheme="majorBidi"/>
          <w:lang w:val="nl-NL"/>
        </w:rPr>
        <w:t>als met een geblaas</w:t>
      </w:r>
      <w:r>
        <w:rPr>
          <w:rFonts w:asciiTheme="majorBidi" w:hAnsiTheme="majorBidi" w:cstheme="majorBidi"/>
          <w:lang w:val="nl-NL"/>
        </w:rPr>
        <w:t xml:space="preserve"> </w:t>
      </w:r>
      <w:r w:rsidRPr="00594620">
        <w:rPr>
          <w:rFonts w:asciiTheme="majorBidi" w:hAnsiTheme="majorBidi" w:cstheme="majorBidi"/>
          <w:lang w:val="nl-NL"/>
        </w:rPr>
        <w:t xml:space="preserve">uitgesproken) hun geheel Heir. Desgelijks in Psalm </w:t>
      </w:r>
      <w:r w:rsidR="00360B85">
        <w:rPr>
          <w:rFonts w:asciiTheme="majorBidi" w:hAnsiTheme="majorBidi" w:cstheme="majorBidi"/>
          <w:lang w:val="nl-NL"/>
        </w:rPr>
        <w:t xml:space="preserve"> </w:t>
      </w:r>
      <w:r w:rsidR="00360B85" w:rsidRPr="0022206B">
        <w:rPr>
          <w:rFonts w:asciiTheme="majorBidi" w:hAnsiTheme="majorBidi" w:cstheme="majorBidi"/>
          <w:lang w:val="nl-NL"/>
        </w:rPr>
        <w:t xml:space="preserve"> </w:t>
      </w:r>
      <w:r w:rsidR="00360B85">
        <w:rPr>
          <w:rFonts w:asciiTheme="majorBidi" w:hAnsiTheme="majorBidi" w:cstheme="majorBidi"/>
          <w:i/>
          <w:iCs/>
          <w:lang w:val="nl-NL"/>
        </w:rPr>
        <w:t>waar zal ik gaan</w:t>
      </w:r>
      <w:r>
        <w:rPr>
          <w:rFonts w:asciiTheme="majorBidi" w:hAnsiTheme="majorBidi" w:cstheme="majorBidi"/>
          <w:lang w:val="nl-NL"/>
        </w:rPr>
        <w:t xml:space="preserve"> </w:t>
      </w:r>
      <w:r w:rsidR="00360B85">
        <w:rPr>
          <w:rFonts w:asciiTheme="majorBidi" w:hAnsiTheme="majorBidi" w:cstheme="majorBidi"/>
          <w:lang w:val="nl-NL"/>
        </w:rPr>
        <w:t xml:space="preserve">(om te zijn) </w:t>
      </w:r>
      <w:r w:rsidR="00360B85" w:rsidRPr="00360B85">
        <w:rPr>
          <w:rFonts w:asciiTheme="majorBidi" w:hAnsiTheme="majorBidi" w:cstheme="majorBidi"/>
          <w:i/>
          <w:iCs/>
          <w:lang w:val="nl-NL"/>
        </w:rPr>
        <w:t>buiten uwen gees</w:t>
      </w:r>
      <w:r w:rsidRPr="00360B85">
        <w:rPr>
          <w:rFonts w:asciiTheme="majorBidi" w:hAnsiTheme="majorBidi" w:cstheme="majorBidi"/>
          <w:i/>
          <w:iCs/>
          <w:lang w:val="nl-NL"/>
        </w:rPr>
        <w:t>t</w:t>
      </w:r>
      <w:r w:rsidR="00360B85">
        <w:rPr>
          <w:rFonts w:asciiTheme="majorBidi" w:hAnsiTheme="majorBidi" w:cstheme="majorBidi"/>
          <w:i/>
          <w:iCs/>
          <w:lang w:val="nl-NL"/>
        </w:rPr>
        <w:t>,</w:t>
      </w:r>
      <w:r w:rsidRPr="00360B85">
        <w:rPr>
          <w:rFonts w:asciiTheme="majorBidi" w:hAnsiTheme="majorBidi" w:cstheme="majorBidi"/>
          <w:i/>
          <w:iCs/>
          <w:lang w:val="nl-NL"/>
        </w:rPr>
        <w:t xml:space="preserve"> of waar zal ik vlieden</w:t>
      </w:r>
      <w:r w:rsidRPr="00594620">
        <w:rPr>
          <w:rFonts w:asciiTheme="majorBidi" w:hAnsiTheme="majorBidi" w:cstheme="majorBidi"/>
          <w:lang w:val="nl-NL"/>
        </w:rPr>
        <w:t xml:space="preserve"> (om te</w:t>
      </w:r>
      <w:r>
        <w:rPr>
          <w:rFonts w:asciiTheme="majorBidi" w:hAnsiTheme="majorBidi" w:cstheme="majorBidi"/>
          <w:lang w:val="nl-NL"/>
        </w:rPr>
        <w:t xml:space="preserve"> </w:t>
      </w:r>
      <w:r w:rsidRPr="00594620">
        <w:rPr>
          <w:rFonts w:asciiTheme="majorBidi" w:hAnsiTheme="majorBidi" w:cstheme="majorBidi"/>
          <w:lang w:val="nl-NL"/>
        </w:rPr>
        <w:t xml:space="preserve">zijn) </w:t>
      </w:r>
      <w:r w:rsidRPr="00360B85">
        <w:rPr>
          <w:rFonts w:asciiTheme="majorBidi" w:hAnsiTheme="majorBidi" w:cstheme="majorBidi"/>
          <w:i/>
          <w:iCs/>
          <w:lang w:val="nl-NL"/>
        </w:rPr>
        <w:t>buiten uw aanschouwing</w:t>
      </w:r>
      <w:r w:rsidRPr="00594620">
        <w:rPr>
          <w:rFonts w:asciiTheme="majorBidi" w:hAnsiTheme="majorBidi" w:cstheme="majorBidi"/>
          <w:lang w:val="nl-NL"/>
        </w:rPr>
        <w:t>; dat is</w:t>
      </w:r>
      <w:r w:rsidR="00FF37F8">
        <w:rPr>
          <w:rFonts w:asciiTheme="majorBidi" w:hAnsiTheme="majorBidi" w:cstheme="majorBidi"/>
          <w:lang w:val="nl-NL"/>
        </w:rPr>
        <w:t xml:space="preserve">, </w:t>
      </w:r>
      <w:r w:rsidRPr="00594620">
        <w:rPr>
          <w:rFonts w:asciiTheme="majorBidi" w:hAnsiTheme="majorBidi" w:cstheme="majorBidi"/>
          <w:lang w:val="nl-NL"/>
        </w:rPr>
        <w:t>(gelijk uit het geen</w:t>
      </w:r>
      <w:r>
        <w:rPr>
          <w:rFonts w:asciiTheme="majorBidi" w:hAnsiTheme="majorBidi" w:cstheme="majorBidi"/>
          <w:lang w:val="nl-NL"/>
        </w:rPr>
        <w:t xml:space="preserve"> </w:t>
      </w:r>
      <w:r w:rsidRPr="00594620">
        <w:rPr>
          <w:rFonts w:asciiTheme="majorBidi" w:hAnsiTheme="majorBidi" w:cstheme="majorBidi"/>
          <w:lang w:val="nl-NL"/>
        </w:rPr>
        <w:t>blijkt</w:t>
      </w:r>
      <w:r w:rsidR="00FF37F8">
        <w:rPr>
          <w:rFonts w:asciiTheme="majorBidi" w:hAnsiTheme="majorBidi" w:cstheme="majorBidi"/>
          <w:lang w:val="nl-NL"/>
        </w:rPr>
        <w:t xml:space="preserve">, </w:t>
      </w:r>
      <w:r w:rsidR="00360B85">
        <w:rPr>
          <w:rFonts w:asciiTheme="majorBidi" w:hAnsiTheme="majorBidi" w:cstheme="majorBidi"/>
          <w:lang w:val="nl-NL"/>
        </w:rPr>
        <w:t>daar meê</w:t>
      </w:r>
      <w:r w:rsidRPr="00594620">
        <w:rPr>
          <w:rFonts w:asciiTheme="majorBidi" w:hAnsiTheme="majorBidi" w:cstheme="majorBidi"/>
          <w:lang w:val="nl-NL"/>
        </w:rPr>
        <w:t xml:space="preserve"> de Psalmist zelf voort gaat dit uit te breiden) waar kan ik gaan</w:t>
      </w:r>
      <w:r w:rsidR="00FF37F8">
        <w:rPr>
          <w:rFonts w:asciiTheme="majorBidi" w:hAnsiTheme="majorBidi" w:cstheme="majorBidi"/>
          <w:lang w:val="nl-NL"/>
        </w:rPr>
        <w:t xml:space="preserve">, </w:t>
      </w:r>
      <w:r w:rsidRPr="00594620">
        <w:rPr>
          <w:rFonts w:asciiTheme="majorBidi" w:hAnsiTheme="majorBidi" w:cstheme="majorBidi"/>
          <w:lang w:val="nl-NL"/>
        </w:rPr>
        <w:t>dat ik buiten uw macht en tegenwoordigheit</w:t>
      </w:r>
      <w:r>
        <w:rPr>
          <w:rFonts w:asciiTheme="majorBidi" w:hAnsiTheme="majorBidi" w:cstheme="majorBidi"/>
          <w:lang w:val="nl-NL"/>
        </w:rPr>
        <w:t xml:space="preserve"> </w:t>
      </w:r>
      <w:r w:rsidRPr="00594620">
        <w:rPr>
          <w:rFonts w:asciiTheme="majorBidi" w:hAnsiTheme="majorBidi" w:cstheme="majorBidi"/>
          <w:lang w:val="nl-NL"/>
        </w:rPr>
        <w:t>zou zijn</w:t>
      </w:r>
      <w:r w:rsidR="00360B85">
        <w:rPr>
          <w:rFonts w:asciiTheme="majorBidi" w:hAnsiTheme="majorBidi" w:cstheme="majorBidi"/>
          <w:lang w:val="nl-NL"/>
        </w:rPr>
        <w:t>?</w:t>
      </w:r>
      <w:r w:rsidRPr="00594620">
        <w:rPr>
          <w:rFonts w:asciiTheme="majorBidi" w:hAnsiTheme="majorBidi" w:cstheme="majorBidi"/>
          <w:lang w:val="nl-NL"/>
        </w:rPr>
        <w:t xml:space="preserve"> Eindelijk </w:t>
      </w:r>
      <w:r w:rsidR="00360B85" w:rsidRPr="0022206B">
        <w:rPr>
          <w:rFonts w:asciiTheme="majorBidi" w:hAnsiTheme="majorBidi" w:cstheme="majorBidi"/>
          <w:lang w:val="nl-NL"/>
        </w:rPr>
        <w:t xml:space="preserve"> </w:t>
      </w:r>
      <w:r w:rsidR="00360B85">
        <w:rPr>
          <w:rFonts w:asciiTheme="majorBidi" w:hAnsiTheme="majorBidi" w:cstheme="majorBidi"/>
          <w:i/>
          <w:iCs/>
          <w:lang w:val="nl-NL"/>
        </w:rPr>
        <w:t>Gods gees</w:t>
      </w:r>
      <w:r w:rsidRPr="00360B85">
        <w:rPr>
          <w:rFonts w:asciiTheme="majorBidi" w:hAnsiTheme="majorBidi" w:cstheme="majorBidi"/>
          <w:i/>
          <w:iCs/>
          <w:lang w:val="nl-NL"/>
        </w:rPr>
        <w:t>t</w:t>
      </w:r>
      <w:r w:rsidRPr="00594620">
        <w:rPr>
          <w:rFonts w:asciiTheme="majorBidi" w:hAnsiTheme="majorBidi" w:cstheme="majorBidi"/>
          <w:lang w:val="nl-NL"/>
        </w:rPr>
        <w:t xml:space="preserve"> word</w:t>
      </w:r>
      <w:r>
        <w:rPr>
          <w:rFonts w:asciiTheme="majorBidi" w:hAnsiTheme="majorBidi" w:cstheme="majorBidi"/>
          <w:lang w:val="nl-NL"/>
        </w:rPr>
        <w:t xml:space="preserve"> </w:t>
      </w:r>
      <w:r w:rsidRPr="00594620">
        <w:rPr>
          <w:rFonts w:asciiTheme="majorBidi" w:hAnsiTheme="majorBidi" w:cstheme="majorBidi"/>
          <w:lang w:val="nl-NL"/>
        </w:rPr>
        <w:t>in de Heilige Schrift gebruikt</w:t>
      </w:r>
      <w:r w:rsidR="00FF37F8">
        <w:rPr>
          <w:rFonts w:asciiTheme="majorBidi" w:hAnsiTheme="majorBidi" w:cstheme="majorBidi"/>
          <w:lang w:val="nl-NL"/>
        </w:rPr>
        <w:t xml:space="preserve">, </w:t>
      </w:r>
      <w:r w:rsidRPr="00594620">
        <w:rPr>
          <w:rFonts w:asciiTheme="majorBidi" w:hAnsiTheme="majorBidi" w:cstheme="majorBidi"/>
          <w:lang w:val="nl-NL"/>
        </w:rPr>
        <w:t>om de genegentheit van Gods</w:t>
      </w:r>
      <w:r>
        <w:rPr>
          <w:rFonts w:asciiTheme="majorBidi" w:hAnsiTheme="majorBidi" w:cstheme="majorBidi"/>
          <w:lang w:val="nl-NL"/>
        </w:rPr>
        <w:t xml:space="preserve"> </w:t>
      </w:r>
      <w:r w:rsidRPr="00594620">
        <w:rPr>
          <w:rFonts w:asciiTheme="majorBidi" w:hAnsiTheme="majorBidi" w:cstheme="majorBidi"/>
          <w:lang w:val="nl-NL"/>
        </w:rPr>
        <w:t>gemoet uit te drukken ; namelijk</w:t>
      </w:r>
      <w:r w:rsidR="00FF37F8">
        <w:rPr>
          <w:rFonts w:asciiTheme="majorBidi" w:hAnsiTheme="majorBidi" w:cstheme="majorBidi"/>
          <w:lang w:val="nl-NL"/>
        </w:rPr>
        <w:t xml:space="preserve">, </w:t>
      </w:r>
      <w:r w:rsidRPr="00594620">
        <w:rPr>
          <w:rFonts w:asciiTheme="majorBidi" w:hAnsiTheme="majorBidi" w:cstheme="majorBidi"/>
          <w:lang w:val="nl-NL"/>
        </w:rPr>
        <w:t>Gods weldadigheit en</w:t>
      </w:r>
      <w:r>
        <w:rPr>
          <w:rFonts w:asciiTheme="majorBidi" w:hAnsiTheme="majorBidi" w:cstheme="majorBidi"/>
          <w:lang w:val="nl-NL"/>
        </w:rPr>
        <w:t xml:space="preserve"> </w:t>
      </w:r>
      <w:r w:rsidRPr="00594620">
        <w:rPr>
          <w:rFonts w:asciiTheme="majorBidi" w:hAnsiTheme="majorBidi" w:cstheme="majorBidi"/>
          <w:lang w:val="nl-NL"/>
        </w:rPr>
        <w:t>barmharrigheit</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in Micha </w:t>
      </w:r>
      <w:r w:rsidR="00360B85">
        <w:rPr>
          <w:rFonts w:asciiTheme="majorBidi" w:hAnsiTheme="majorBidi" w:cstheme="majorBidi"/>
          <w:lang w:val="nl-NL"/>
        </w:rPr>
        <w:t xml:space="preserve"> </w:t>
      </w:r>
      <w:r w:rsidR="00360B85" w:rsidRPr="0022206B">
        <w:rPr>
          <w:rFonts w:asciiTheme="majorBidi" w:hAnsiTheme="majorBidi" w:cstheme="majorBidi"/>
          <w:lang w:val="nl-NL"/>
        </w:rPr>
        <w:t xml:space="preserve"> </w:t>
      </w:r>
      <w:r w:rsidRPr="00360B85">
        <w:rPr>
          <w:rFonts w:asciiTheme="majorBidi" w:hAnsiTheme="majorBidi" w:cstheme="majorBidi"/>
          <w:i/>
          <w:iCs/>
          <w:lang w:val="nl-NL"/>
        </w:rPr>
        <w:t>is de geest Gods</w:t>
      </w:r>
      <w:r w:rsidRPr="00594620">
        <w:rPr>
          <w:rFonts w:asciiTheme="majorBidi" w:hAnsiTheme="majorBidi" w:cstheme="majorBidi"/>
          <w:lang w:val="nl-NL"/>
        </w:rPr>
        <w:t xml:space="preserve"> </w:t>
      </w:r>
      <w:r w:rsidRPr="00360B85">
        <w:rPr>
          <w:rFonts w:asciiTheme="majorBidi" w:hAnsiTheme="majorBidi" w:cstheme="majorBidi"/>
          <w:i/>
          <w:iCs/>
          <w:lang w:val="nl-NL"/>
        </w:rPr>
        <w:t>benaaut</w:t>
      </w:r>
      <w:r w:rsidRPr="00594620">
        <w:rPr>
          <w:rFonts w:asciiTheme="majorBidi" w:hAnsiTheme="majorBidi" w:cstheme="majorBidi"/>
          <w:lang w:val="nl-NL"/>
        </w:rPr>
        <w:t xml:space="preserve"> </w:t>
      </w:r>
      <w:r w:rsidR="00360B85">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Gods barmhartigheit)</w:t>
      </w:r>
      <w:r>
        <w:rPr>
          <w:rFonts w:asciiTheme="majorBidi" w:hAnsiTheme="majorBidi" w:cstheme="majorBidi"/>
          <w:lang w:val="nl-NL"/>
        </w:rPr>
        <w:t xml:space="preserve"> </w:t>
      </w:r>
      <w:r w:rsidRPr="00360B85">
        <w:rPr>
          <w:rFonts w:asciiTheme="majorBidi" w:hAnsiTheme="majorBidi" w:cstheme="majorBidi"/>
          <w:i/>
          <w:iCs/>
          <w:lang w:val="nl-NL"/>
        </w:rPr>
        <w:t>zijn dit niet</w:t>
      </w:r>
      <w:r w:rsidRPr="00594620">
        <w:rPr>
          <w:rFonts w:asciiTheme="majorBidi" w:hAnsiTheme="majorBidi" w:cstheme="majorBidi"/>
          <w:lang w:val="nl-NL"/>
        </w:rPr>
        <w:t xml:space="preserve"> (te weten toornige) </w:t>
      </w:r>
      <w:r w:rsidRPr="00360B85">
        <w:rPr>
          <w:rFonts w:asciiTheme="majorBidi" w:hAnsiTheme="majorBidi" w:cstheme="majorBidi"/>
          <w:i/>
          <w:iCs/>
          <w:lang w:val="nl-NL"/>
        </w:rPr>
        <w:t>zijn werken</w:t>
      </w:r>
      <w:r w:rsidRPr="00594620">
        <w:rPr>
          <w:rFonts w:asciiTheme="majorBidi" w:hAnsiTheme="majorBidi" w:cstheme="majorBidi"/>
          <w:lang w:val="nl-NL"/>
        </w:rPr>
        <w:t>? Desgelijks in</w:t>
      </w:r>
      <w:r>
        <w:rPr>
          <w:rFonts w:asciiTheme="majorBidi" w:hAnsiTheme="majorBidi" w:cstheme="majorBidi"/>
          <w:lang w:val="nl-NL"/>
        </w:rPr>
        <w:t xml:space="preserve"> </w:t>
      </w:r>
      <w:r w:rsidRPr="00594620">
        <w:rPr>
          <w:rFonts w:asciiTheme="majorBidi" w:hAnsiTheme="majorBidi" w:cstheme="majorBidi"/>
          <w:lang w:val="nl-NL"/>
        </w:rPr>
        <w:t xml:space="preserve">Zacharias </w:t>
      </w:r>
      <w:r w:rsidR="00360B85">
        <w:rPr>
          <w:rFonts w:asciiTheme="majorBidi" w:hAnsiTheme="majorBidi" w:cstheme="majorBidi"/>
          <w:lang w:val="nl-NL"/>
        </w:rPr>
        <w:t xml:space="preserve"> </w:t>
      </w:r>
      <w:r w:rsidR="00360B85" w:rsidRPr="0022206B">
        <w:rPr>
          <w:rFonts w:asciiTheme="majorBidi" w:hAnsiTheme="majorBidi" w:cstheme="majorBidi"/>
          <w:lang w:val="nl-NL"/>
        </w:rPr>
        <w:t xml:space="preserve"> </w:t>
      </w:r>
      <w:r w:rsidRPr="00360B85">
        <w:rPr>
          <w:rFonts w:asciiTheme="majorBidi" w:hAnsiTheme="majorBidi" w:cstheme="majorBidi"/>
          <w:i/>
          <w:iCs/>
          <w:lang w:val="nl-NL"/>
        </w:rPr>
        <w:t>niet door Heirkracht noch geweld maar door</w:t>
      </w:r>
      <w:r w:rsidR="00360B85" w:rsidRPr="00360B85">
        <w:rPr>
          <w:rFonts w:asciiTheme="majorBidi" w:hAnsiTheme="majorBidi" w:cstheme="majorBidi"/>
          <w:i/>
          <w:iCs/>
          <w:lang w:val="nl-NL"/>
        </w:rPr>
        <w:t xml:space="preserve"> </w:t>
      </w:r>
      <w:r w:rsidRPr="00360B85">
        <w:rPr>
          <w:rFonts w:asciiTheme="majorBidi" w:hAnsiTheme="majorBidi" w:cstheme="majorBidi"/>
          <w:i/>
          <w:iCs/>
          <w:lang w:val="nl-NL"/>
        </w:rPr>
        <w:t xml:space="preserve">mijn </w:t>
      </w:r>
      <w:r w:rsidR="00360B85" w:rsidRPr="00360B85">
        <w:rPr>
          <w:rFonts w:asciiTheme="majorBidi" w:hAnsiTheme="majorBidi" w:cstheme="majorBidi"/>
          <w:i/>
          <w:iCs/>
          <w:lang w:val="nl-NL"/>
        </w:rPr>
        <w:t>g</w:t>
      </w:r>
      <w:r w:rsidRPr="00360B85">
        <w:rPr>
          <w:rFonts w:asciiTheme="majorBidi" w:hAnsiTheme="majorBidi" w:cstheme="majorBidi"/>
          <w:i/>
          <w:iCs/>
          <w:lang w:val="nl-NL"/>
        </w:rPr>
        <w:t>eest alleen</w:t>
      </w:r>
      <w:r w:rsidRPr="00594620">
        <w:rPr>
          <w:rFonts w:asciiTheme="majorBidi" w:hAnsiTheme="majorBidi" w:cstheme="majorBidi"/>
          <w:lang w:val="nl-NL"/>
        </w:rPr>
        <w:t>; dat is</w:t>
      </w:r>
      <w:r w:rsidR="00FF37F8">
        <w:rPr>
          <w:rFonts w:asciiTheme="majorBidi" w:hAnsiTheme="majorBidi" w:cstheme="majorBidi"/>
          <w:lang w:val="nl-NL"/>
        </w:rPr>
        <w:t>,</w:t>
      </w:r>
      <w:r w:rsidR="006F3162">
        <w:rPr>
          <w:rFonts w:asciiTheme="majorBidi" w:hAnsiTheme="majorBidi" w:cstheme="majorBidi"/>
          <w:lang w:val="nl-NL"/>
        </w:rPr>
        <w:t xml:space="preserve"> </w:t>
      </w:r>
      <w:r w:rsidR="00360B85">
        <w:rPr>
          <w:rFonts w:asciiTheme="majorBidi" w:hAnsiTheme="majorBidi" w:cstheme="majorBidi"/>
          <w:lang w:val="nl-NL"/>
        </w:rPr>
        <w:t xml:space="preserve">door mijn eenige </w:t>
      </w:r>
      <w:r w:rsidRPr="00594620">
        <w:rPr>
          <w:rFonts w:asciiTheme="majorBidi" w:hAnsiTheme="majorBidi" w:cstheme="majorBidi"/>
          <w:lang w:val="nl-NL"/>
        </w:rPr>
        <w:t>barmhartigheit : en volgens</w:t>
      </w:r>
      <w:r>
        <w:rPr>
          <w:rFonts w:asciiTheme="majorBidi" w:hAnsiTheme="majorBidi" w:cstheme="majorBidi"/>
          <w:lang w:val="nl-NL"/>
        </w:rPr>
        <w:t xml:space="preserve"> </w:t>
      </w:r>
      <w:r w:rsidRPr="00594620">
        <w:rPr>
          <w:rFonts w:asciiTheme="majorBidi" w:hAnsiTheme="majorBidi" w:cstheme="majorBidi"/>
          <w:lang w:val="nl-NL"/>
        </w:rPr>
        <w:t>deze zin</w:t>
      </w:r>
      <w:r w:rsidR="00FF37F8">
        <w:rPr>
          <w:rFonts w:asciiTheme="majorBidi" w:hAnsiTheme="majorBidi" w:cstheme="majorBidi"/>
          <w:lang w:val="nl-NL"/>
        </w:rPr>
        <w:t xml:space="preserve">, </w:t>
      </w:r>
      <w:r w:rsidRPr="00594620">
        <w:rPr>
          <w:rFonts w:asciiTheme="majorBidi" w:hAnsiTheme="majorBidi" w:cstheme="majorBidi"/>
          <w:lang w:val="nl-NL"/>
        </w:rPr>
        <w:t>moet ook</w:t>
      </w:r>
      <w:r w:rsidR="00FF37F8">
        <w:rPr>
          <w:rFonts w:asciiTheme="majorBidi" w:hAnsiTheme="majorBidi" w:cstheme="majorBidi"/>
          <w:lang w:val="nl-NL"/>
        </w:rPr>
        <w:t xml:space="preserve">, </w:t>
      </w:r>
      <w:r w:rsidRPr="00594620">
        <w:rPr>
          <w:rFonts w:asciiTheme="majorBidi" w:hAnsiTheme="majorBidi" w:cstheme="majorBidi"/>
          <w:lang w:val="nl-NL"/>
        </w:rPr>
        <w:t>gelijk ik acht</w:t>
      </w:r>
      <w:r w:rsidR="00FF37F8">
        <w:rPr>
          <w:rFonts w:asciiTheme="majorBidi" w:hAnsiTheme="majorBidi" w:cstheme="majorBidi"/>
          <w:lang w:val="nl-NL"/>
        </w:rPr>
        <w:t xml:space="preserve">, </w:t>
      </w:r>
      <w:r w:rsidRPr="00594620">
        <w:rPr>
          <w:rFonts w:asciiTheme="majorBidi" w:hAnsiTheme="majorBidi" w:cstheme="majorBidi"/>
          <w:lang w:val="nl-NL"/>
        </w:rPr>
        <w:t>het twaalfde vers van het</w:t>
      </w:r>
      <w:r w:rsidR="00360B85">
        <w:rPr>
          <w:rFonts w:asciiTheme="majorBidi" w:hAnsiTheme="majorBidi" w:cstheme="majorBidi"/>
          <w:lang w:val="nl-NL"/>
        </w:rPr>
        <w:t xml:space="preserve">  zevende </w:t>
      </w:r>
      <w:r w:rsidR="005F18B8">
        <w:rPr>
          <w:rFonts w:asciiTheme="majorBidi" w:hAnsiTheme="majorBidi" w:cstheme="majorBidi"/>
          <w:lang w:val="nl-NL"/>
        </w:rPr>
        <w:t xml:space="preserve"> </w:t>
      </w:r>
      <w:r w:rsidR="00360B85">
        <w:rPr>
          <w:rFonts w:asciiTheme="majorBidi" w:hAnsiTheme="majorBidi" w:cstheme="majorBidi"/>
          <w:lang w:val="nl-NL"/>
        </w:rPr>
        <w:t>d</w:t>
      </w:r>
      <w:r w:rsidRPr="00594620">
        <w:rPr>
          <w:rFonts w:asciiTheme="majorBidi" w:hAnsiTheme="majorBidi" w:cstheme="majorBidi"/>
          <w:lang w:val="nl-NL"/>
        </w:rPr>
        <w:t>esselfden Propheets ver</w:t>
      </w:r>
      <w:r w:rsidR="00360B85">
        <w:rPr>
          <w:rFonts w:asciiTheme="majorBidi" w:hAnsiTheme="majorBidi" w:cstheme="majorBidi"/>
          <w:lang w:val="nl-NL"/>
        </w:rPr>
        <w:t>st</w:t>
      </w:r>
      <w:r w:rsidRPr="00594620">
        <w:rPr>
          <w:rFonts w:asciiTheme="majorBidi" w:hAnsiTheme="majorBidi" w:cstheme="majorBidi"/>
          <w:lang w:val="nl-NL"/>
        </w:rPr>
        <w:t>aan worden</w:t>
      </w:r>
      <w:r w:rsidR="00FF37F8">
        <w:rPr>
          <w:rFonts w:asciiTheme="majorBidi" w:hAnsiTheme="majorBidi" w:cstheme="majorBidi"/>
          <w:lang w:val="nl-NL"/>
        </w:rPr>
        <w:t xml:space="preserve">, </w:t>
      </w:r>
      <w:r w:rsidRPr="00594620">
        <w:rPr>
          <w:rFonts w:asciiTheme="majorBidi" w:hAnsiTheme="majorBidi" w:cstheme="majorBidi"/>
          <w:lang w:val="nl-NL"/>
        </w:rPr>
        <w:t>namelijk</w:t>
      </w:r>
      <w:r>
        <w:rPr>
          <w:rFonts w:asciiTheme="majorBidi" w:hAnsiTheme="majorBidi" w:cstheme="majorBidi"/>
          <w:lang w:val="nl-NL"/>
        </w:rPr>
        <w:t xml:space="preserve"> </w:t>
      </w:r>
      <w:r w:rsidR="00360B85" w:rsidRPr="0022206B">
        <w:rPr>
          <w:rFonts w:asciiTheme="majorBidi" w:hAnsiTheme="majorBidi" w:cstheme="majorBidi"/>
          <w:lang w:val="nl-NL"/>
        </w:rPr>
        <w:t xml:space="preserve"> </w:t>
      </w:r>
      <w:r w:rsidR="00360B85" w:rsidRPr="00360B85">
        <w:rPr>
          <w:rFonts w:asciiTheme="majorBidi" w:hAnsiTheme="majorBidi" w:cstheme="majorBidi"/>
          <w:i/>
          <w:iCs/>
          <w:lang w:val="nl-NL"/>
        </w:rPr>
        <w:t xml:space="preserve">zy stelden hun hart vast, </w:t>
      </w:r>
      <w:r w:rsidRPr="00360B85">
        <w:rPr>
          <w:rFonts w:asciiTheme="majorBidi" w:hAnsiTheme="majorBidi" w:cstheme="majorBidi"/>
          <w:i/>
          <w:iCs/>
          <w:lang w:val="nl-NL"/>
        </w:rPr>
        <w:t>dat de wet en de bevelen die God door de eerste Propheten</w:t>
      </w:r>
      <w:r w:rsidR="00FF37F8" w:rsidRPr="00360B85">
        <w:rPr>
          <w:rFonts w:asciiTheme="majorBidi" w:hAnsiTheme="majorBidi" w:cstheme="majorBidi"/>
          <w:i/>
          <w:iCs/>
          <w:lang w:val="nl-NL"/>
        </w:rPr>
        <w:t>,</w:t>
      </w:r>
      <w:r w:rsidR="006F3162">
        <w:rPr>
          <w:rFonts w:asciiTheme="majorBidi" w:hAnsiTheme="majorBidi" w:cstheme="majorBidi"/>
          <w:i/>
          <w:iCs/>
          <w:lang w:val="nl-NL"/>
        </w:rPr>
        <w:t xml:space="preserve"> </w:t>
      </w:r>
      <w:r w:rsidRPr="00360B85">
        <w:rPr>
          <w:rFonts w:asciiTheme="majorBidi" w:hAnsiTheme="majorBidi" w:cstheme="majorBidi"/>
          <w:i/>
          <w:iCs/>
          <w:lang w:val="nl-NL"/>
        </w:rPr>
        <w:t xml:space="preserve">uit zijn geest </w:t>
      </w:r>
      <w:r w:rsidRPr="00360B85">
        <w:rPr>
          <w:rFonts w:asciiTheme="majorBidi" w:hAnsiTheme="majorBidi" w:cstheme="majorBidi"/>
          <w:lang w:val="nl-NL"/>
        </w:rPr>
        <w:t>(dat is</w:t>
      </w:r>
      <w:r w:rsidR="00FF37F8" w:rsidRPr="00360B85">
        <w:rPr>
          <w:rFonts w:asciiTheme="majorBidi" w:hAnsiTheme="majorBidi" w:cstheme="majorBidi"/>
          <w:lang w:val="nl-NL"/>
        </w:rPr>
        <w:t xml:space="preserve">, </w:t>
      </w:r>
      <w:r w:rsidRPr="00360B85">
        <w:rPr>
          <w:rFonts w:asciiTheme="majorBidi" w:hAnsiTheme="majorBidi" w:cstheme="majorBidi"/>
          <w:lang w:val="nl-NL"/>
        </w:rPr>
        <w:t>uit zijn barmhartigheit)</w:t>
      </w:r>
      <w:r w:rsidRPr="00360B85">
        <w:rPr>
          <w:rFonts w:asciiTheme="majorBidi" w:hAnsiTheme="majorBidi" w:cstheme="majorBidi"/>
          <w:i/>
          <w:iCs/>
          <w:lang w:val="nl-NL"/>
        </w:rPr>
        <w:t xml:space="preserve"> gezonden heeft</w:t>
      </w:r>
      <w:r w:rsidR="00FF37F8" w:rsidRPr="00360B85">
        <w:rPr>
          <w:rFonts w:asciiTheme="majorBidi" w:hAnsiTheme="majorBidi" w:cstheme="majorBidi"/>
          <w:i/>
          <w:iCs/>
          <w:lang w:val="nl-NL"/>
        </w:rPr>
        <w:t>,</w:t>
      </w:r>
      <w:r w:rsidR="006F3162">
        <w:rPr>
          <w:rFonts w:asciiTheme="majorBidi" w:hAnsiTheme="majorBidi" w:cstheme="majorBidi"/>
          <w:i/>
          <w:iCs/>
          <w:lang w:val="nl-NL"/>
        </w:rPr>
        <w:t xml:space="preserve"> </w:t>
      </w:r>
      <w:r w:rsidRPr="00360B85">
        <w:rPr>
          <w:rFonts w:asciiTheme="majorBidi" w:hAnsiTheme="majorBidi" w:cstheme="majorBidi"/>
          <w:i/>
          <w:iCs/>
          <w:lang w:val="nl-NL"/>
        </w:rPr>
        <w:t>niet zouden gehoorzamen</w:t>
      </w:r>
      <w:r w:rsidR="00360B85">
        <w:rPr>
          <w:rFonts w:asciiTheme="majorBidi" w:hAnsiTheme="majorBidi" w:cstheme="majorBidi"/>
          <w:lang w:val="nl-NL"/>
        </w:rPr>
        <w:t>. In deze zin zegt ook Haga</w:t>
      </w:r>
      <w:r w:rsidRPr="00594620">
        <w:rPr>
          <w:rFonts w:asciiTheme="majorBidi" w:hAnsiTheme="majorBidi" w:cstheme="majorBidi"/>
          <w:lang w:val="nl-NL"/>
        </w:rPr>
        <w:t xml:space="preserve">eus </w:t>
      </w:r>
      <w:r w:rsidR="00360B85">
        <w:rPr>
          <w:rFonts w:asciiTheme="majorBidi" w:hAnsiTheme="majorBidi" w:cstheme="majorBidi"/>
          <w:lang w:val="nl-NL"/>
        </w:rPr>
        <w:t xml:space="preserve"> </w:t>
      </w:r>
      <w:r w:rsidR="00360B85" w:rsidRPr="0022206B">
        <w:rPr>
          <w:rFonts w:asciiTheme="majorBidi" w:hAnsiTheme="majorBidi" w:cstheme="majorBidi"/>
          <w:lang w:val="nl-NL"/>
        </w:rPr>
        <w:t xml:space="preserve"> </w:t>
      </w:r>
      <w:r w:rsidR="00360B85">
        <w:rPr>
          <w:rFonts w:asciiTheme="majorBidi" w:hAnsiTheme="majorBidi" w:cstheme="majorBidi"/>
          <w:i/>
          <w:iCs/>
          <w:lang w:val="nl-NL"/>
        </w:rPr>
        <w:t>mijn g</w:t>
      </w:r>
      <w:r w:rsidRPr="00360B85">
        <w:rPr>
          <w:rFonts w:asciiTheme="majorBidi" w:hAnsiTheme="majorBidi" w:cstheme="majorBidi"/>
          <w:i/>
          <w:iCs/>
          <w:lang w:val="nl-NL"/>
        </w:rPr>
        <w:t xml:space="preserve">eest </w:t>
      </w:r>
      <w:r w:rsidRPr="00594620">
        <w:rPr>
          <w:rFonts w:asciiTheme="majorBidi" w:hAnsiTheme="majorBidi" w:cstheme="majorBidi"/>
          <w:lang w:val="nl-NL"/>
        </w:rPr>
        <w:t xml:space="preserve">(of mijn genade) </w:t>
      </w:r>
      <w:r w:rsidRPr="00360B85">
        <w:rPr>
          <w:rFonts w:asciiTheme="majorBidi" w:hAnsiTheme="majorBidi" w:cstheme="majorBidi"/>
          <w:i/>
          <w:iCs/>
          <w:lang w:val="nl-NL"/>
        </w:rPr>
        <w:t>blijft onder u</w:t>
      </w:r>
      <w:r w:rsidR="00360B85">
        <w:rPr>
          <w:rFonts w:asciiTheme="majorBidi" w:hAnsiTheme="majorBidi" w:cstheme="majorBidi"/>
          <w:i/>
          <w:iCs/>
          <w:lang w:val="nl-NL"/>
        </w:rPr>
        <w:t>,</w:t>
      </w:r>
      <w:r w:rsidRPr="00360B85">
        <w:rPr>
          <w:rFonts w:asciiTheme="majorBidi" w:hAnsiTheme="majorBidi" w:cstheme="majorBidi"/>
          <w:i/>
          <w:iCs/>
          <w:lang w:val="nl-NL"/>
        </w:rPr>
        <w:t xml:space="preserve"> wilt niet vrezen</w:t>
      </w:r>
      <w:r w:rsidRPr="00594620">
        <w:rPr>
          <w:rFonts w:asciiTheme="majorBidi" w:hAnsiTheme="majorBidi" w:cstheme="majorBidi"/>
          <w:lang w:val="nl-NL"/>
        </w:rPr>
        <w:t>. Maar het geen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‘t welk Ezaïas </w:t>
      </w:r>
      <w:r w:rsidR="00360B85">
        <w:rPr>
          <w:rFonts w:asciiTheme="majorBidi" w:hAnsiTheme="majorBidi" w:cstheme="majorBidi"/>
          <w:lang w:val="nl-NL"/>
        </w:rPr>
        <w:t xml:space="preserve"> </w:t>
      </w:r>
      <w:r w:rsidRPr="00594620">
        <w:rPr>
          <w:rFonts w:asciiTheme="majorBidi" w:hAnsiTheme="majorBidi" w:cstheme="majorBidi"/>
          <w:lang w:val="nl-NL"/>
        </w:rPr>
        <w:t>zegt</w:t>
      </w:r>
      <w:r w:rsidR="00FF37F8">
        <w:rPr>
          <w:rFonts w:asciiTheme="majorBidi" w:hAnsiTheme="majorBidi" w:cstheme="majorBidi"/>
          <w:lang w:val="nl-NL"/>
        </w:rPr>
        <w:t xml:space="preserve">, </w:t>
      </w:r>
      <w:r w:rsidR="00360B85" w:rsidRPr="0022206B">
        <w:rPr>
          <w:rFonts w:asciiTheme="majorBidi" w:hAnsiTheme="majorBidi" w:cstheme="majorBidi"/>
          <w:lang w:val="nl-NL"/>
        </w:rPr>
        <w:t xml:space="preserve"> </w:t>
      </w:r>
      <w:r w:rsidR="00360B85" w:rsidRPr="00360B85">
        <w:rPr>
          <w:rFonts w:asciiTheme="majorBidi" w:hAnsiTheme="majorBidi" w:cstheme="majorBidi"/>
          <w:i/>
          <w:iCs/>
          <w:lang w:val="nl-NL"/>
        </w:rPr>
        <w:t xml:space="preserve">maar </w:t>
      </w:r>
      <w:r w:rsidRPr="00360B85">
        <w:rPr>
          <w:rFonts w:asciiTheme="majorBidi" w:hAnsiTheme="majorBidi" w:cstheme="majorBidi"/>
          <w:i/>
          <w:iCs/>
          <w:lang w:val="nl-NL"/>
        </w:rPr>
        <w:t>nu God de Heere heeft my gezonden en zijn gee</w:t>
      </w:r>
      <w:r w:rsidR="00360B85" w:rsidRPr="00360B85">
        <w:rPr>
          <w:rFonts w:asciiTheme="majorBidi" w:hAnsiTheme="majorBidi" w:cstheme="majorBidi"/>
          <w:i/>
          <w:iCs/>
          <w:lang w:val="nl-NL"/>
        </w:rPr>
        <w:t>s</w:t>
      </w:r>
      <w:r w:rsidRPr="00360B85">
        <w:rPr>
          <w:rFonts w:asciiTheme="majorBidi" w:hAnsiTheme="majorBidi" w:cstheme="majorBidi"/>
          <w:i/>
          <w:iCs/>
          <w:lang w:val="nl-NL"/>
        </w:rPr>
        <w:t>t</w:t>
      </w:r>
      <w:r w:rsidR="00360B85">
        <w:rPr>
          <w:rFonts w:asciiTheme="majorBidi" w:hAnsiTheme="majorBidi" w:cstheme="majorBidi"/>
          <w:lang w:val="nl-NL"/>
        </w:rPr>
        <w:t>,</w:t>
      </w:r>
      <w:r w:rsidRPr="00594620">
        <w:rPr>
          <w:rFonts w:asciiTheme="majorBidi" w:hAnsiTheme="majorBidi" w:cstheme="majorBidi"/>
          <w:lang w:val="nl-NL"/>
        </w:rPr>
        <w:t xml:space="preserve"> kan wel voor Gods gemoed en barmhartigheit</w:t>
      </w:r>
      <w:r w:rsidR="00FF37F8">
        <w:rPr>
          <w:rFonts w:asciiTheme="majorBidi" w:hAnsiTheme="majorBidi" w:cstheme="majorBidi"/>
          <w:lang w:val="nl-NL"/>
        </w:rPr>
        <w:t xml:space="preserve">, </w:t>
      </w:r>
      <w:r w:rsidRPr="00594620">
        <w:rPr>
          <w:rFonts w:asciiTheme="majorBidi" w:hAnsiTheme="majorBidi" w:cstheme="majorBidi"/>
          <w:lang w:val="nl-NL"/>
        </w:rPr>
        <w:t>of</w:t>
      </w:r>
      <w:r w:rsidR="006F3162">
        <w:rPr>
          <w:rFonts w:asciiTheme="majorBidi" w:hAnsiTheme="majorBidi" w:cstheme="majorBidi"/>
          <w:lang w:val="nl-NL"/>
        </w:rPr>
        <w:t xml:space="preserve"> </w:t>
      </w:r>
      <w:r w:rsidRPr="00594620">
        <w:rPr>
          <w:rFonts w:asciiTheme="majorBidi" w:hAnsiTheme="majorBidi" w:cstheme="majorBidi"/>
          <w:lang w:val="nl-NL"/>
        </w:rPr>
        <w:t>ook voor zijn wil in de wet geopenbaart</w:t>
      </w:r>
      <w:r w:rsidR="00FF37F8">
        <w:rPr>
          <w:rFonts w:asciiTheme="majorBidi" w:hAnsiTheme="majorBidi" w:cstheme="majorBidi"/>
          <w:lang w:val="nl-NL"/>
        </w:rPr>
        <w:t xml:space="preserve">, </w:t>
      </w:r>
      <w:r w:rsidRPr="00594620">
        <w:rPr>
          <w:rFonts w:asciiTheme="majorBidi" w:hAnsiTheme="majorBidi" w:cstheme="majorBidi"/>
          <w:lang w:val="nl-NL"/>
        </w:rPr>
        <w:t>verstaan worden</w:t>
      </w:r>
      <w:r w:rsidR="005C3746">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 xml:space="preserve">want hy zegt : </w:t>
      </w:r>
      <w:r w:rsidRPr="005C3746">
        <w:rPr>
          <w:rFonts w:asciiTheme="majorBidi" w:hAnsiTheme="majorBidi" w:cstheme="majorBidi"/>
          <w:i/>
          <w:iCs/>
          <w:lang w:val="nl-NL"/>
        </w:rPr>
        <w:t>van het begin</w:t>
      </w:r>
      <w:r w:rsidRPr="00594620">
        <w:rPr>
          <w:rFonts w:asciiTheme="majorBidi" w:hAnsiTheme="majorBidi" w:cstheme="majorBidi"/>
          <w:lang w:val="nl-NL"/>
        </w:rPr>
        <w:t xml:space="preserve"> (dat is</w:t>
      </w:r>
      <w:r w:rsidR="00FF37F8">
        <w:rPr>
          <w:rFonts w:asciiTheme="majorBidi" w:hAnsiTheme="majorBidi" w:cstheme="majorBidi"/>
          <w:lang w:val="nl-NL"/>
        </w:rPr>
        <w:t xml:space="preserve">, </w:t>
      </w:r>
      <w:r w:rsidRPr="00594620">
        <w:rPr>
          <w:rFonts w:asciiTheme="majorBidi" w:hAnsiTheme="majorBidi" w:cstheme="majorBidi"/>
          <w:lang w:val="nl-NL"/>
        </w:rPr>
        <w:t>toen ik eerst tot u quam</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 dat ik Gods gramschap</w:t>
      </w:r>
      <w:r w:rsidR="00FF37F8">
        <w:rPr>
          <w:rFonts w:asciiTheme="majorBidi" w:hAnsiTheme="majorBidi" w:cstheme="majorBidi"/>
          <w:lang w:val="nl-NL"/>
        </w:rPr>
        <w:t xml:space="preserve">, </w:t>
      </w:r>
      <w:r w:rsidRPr="00594620">
        <w:rPr>
          <w:rFonts w:asciiTheme="majorBidi" w:hAnsiTheme="majorBidi" w:cstheme="majorBidi"/>
          <w:lang w:val="nl-NL"/>
        </w:rPr>
        <w:t>en zijn vonnis tegen u uitgesproken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aan u verkondigen zou) </w:t>
      </w:r>
      <w:r w:rsidRPr="005C3746">
        <w:rPr>
          <w:rFonts w:asciiTheme="majorBidi" w:hAnsiTheme="majorBidi" w:cstheme="majorBidi"/>
          <w:i/>
          <w:iCs/>
          <w:lang w:val="nl-NL"/>
        </w:rPr>
        <w:t>heb ik niet in ‘t verborgen</w:t>
      </w:r>
      <w:r w:rsidR="006F3162">
        <w:rPr>
          <w:rFonts w:asciiTheme="majorBidi" w:hAnsiTheme="majorBidi" w:cstheme="majorBidi"/>
          <w:i/>
          <w:iCs/>
          <w:lang w:val="nl-NL"/>
        </w:rPr>
        <w:t xml:space="preserve"> </w:t>
      </w:r>
      <w:r w:rsidRPr="005C3746">
        <w:rPr>
          <w:rFonts w:asciiTheme="majorBidi" w:hAnsiTheme="majorBidi" w:cstheme="majorBidi"/>
          <w:i/>
          <w:iCs/>
          <w:lang w:val="nl-NL"/>
        </w:rPr>
        <w:t xml:space="preserve">gesproken en van de tijd af daar in het </w:t>
      </w:r>
      <w:r w:rsidRPr="00594620">
        <w:rPr>
          <w:rFonts w:asciiTheme="majorBidi" w:hAnsiTheme="majorBidi" w:cstheme="majorBidi"/>
          <w:lang w:val="nl-NL"/>
        </w:rPr>
        <w:t>(uitgesproken)</w:t>
      </w:r>
      <w:r>
        <w:rPr>
          <w:rFonts w:asciiTheme="majorBidi" w:hAnsiTheme="majorBidi" w:cstheme="majorBidi"/>
          <w:lang w:val="nl-NL"/>
        </w:rPr>
        <w:t xml:space="preserve"> </w:t>
      </w:r>
      <w:r w:rsidRPr="005C3746">
        <w:rPr>
          <w:rFonts w:asciiTheme="majorBidi" w:hAnsiTheme="majorBidi" w:cstheme="majorBidi"/>
          <w:i/>
          <w:iCs/>
          <w:lang w:val="nl-NL"/>
        </w:rPr>
        <w:t>wierd heb ik er by geweest</w:t>
      </w:r>
      <w:r w:rsidRPr="00594620">
        <w:rPr>
          <w:rFonts w:asciiTheme="majorBidi" w:hAnsiTheme="majorBidi" w:cstheme="majorBidi"/>
          <w:lang w:val="nl-NL"/>
        </w:rPr>
        <w:t xml:space="preserve"> (gelijk hy zelf in ‘t zevende</w:t>
      </w:r>
      <w:r>
        <w:rPr>
          <w:rFonts w:asciiTheme="majorBidi" w:hAnsiTheme="majorBidi" w:cstheme="majorBidi"/>
          <w:lang w:val="nl-NL"/>
        </w:rPr>
        <w:t xml:space="preserve"> </w:t>
      </w:r>
      <w:r w:rsidRPr="00594620">
        <w:rPr>
          <w:rFonts w:asciiTheme="majorBidi" w:hAnsiTheme="majorBidi" w:cstheme="majorBidi"/>
          <w:lang w:val="nl-NL"/>
        </w:rPr>
        <w:t>Capittel getuigt) maar nu ben ik een blijde bode</w:t>
      </w:r>
      <w:r w:rsidR="00FF37F8">
        <w:rPr>
          <w:rFonts w:asciiTheme="majorBidi" w:hAnsiTheme="majorBidi" w:cstheme="majorBidi"/>
          <w:lang w:val="nl-NL"/>
        </w:rPr>
        <w:t xml:space="preserve">, </w:t>
      </w:r>
      <w:r w:rsidRPr="00594620">
        <w:rPr>
          <w:rFonts w:asciiTheme="majorBidi" w:hAnsiTheme="majorBidi" w:cstheme="majorBidi"/>
          <w:lang w:val="nl-NL"/>
        </w:rPr>
        <w:t>en door</w:t>
      </w:r>
      <w:r>
        <w:rPr>
          <w:rFonts w:asciiTheme="majorBidi" w:hAnsiTheme="majorBidi" w:cstheme="majorBidi"/>
          <w:lang w:val="nl-NL"/>
        </w:rPr>
        <w:t xml:space="preserve"> </w:t>
      </w:r>
      <w:r w:rsidRPr="00594620">
        <w:rPr>
          <w:rFonts w:asciiTheme="majorBidi" w:hAnsiTheme="majorBidi" w:cstheme="majorBidi"/>
          <w:lang w:val="nl-NL"/>
        </w:rPr>
        <w:t>Gods barmhartigheit gezonden</w:t>
      </w:r>
      <w:r w:rsidR="00FF37F8">
        <w:rPr>
          <w:rFonts w:asciiTheme="majorBidi" w:hAnsiTheme="majorBidi" w:cstheme="majorBidi"/>
          <w:lang w:val="nl-NL"/>
        </w:rPr>
        <w:t xml:space="preserve">, </w:t>
      </w:r>
      <w:r w:rsidRPr="00594620">
        <w:rPr>
          <w:rFonts w:asciiTheme="majorBidi" w:hAnsiTheme="majorBidi" w:cstheme="majorBidi"/>
          <w:lang w:val="nl-NL"/>
        </w:rPr>
        <w:t>op dat ik uw herstelling</w:t>
      </w:r>
      <w:r w:rsidR="006F3162">
        <w:rPr>
          <w:rFonts w:asciiTheme="majorBidi" w:hAnsiTheme="majorBidi" w:cstheme="majorBidi"/>
          <w:lang w:val="nl-NL"/>
        </w:rPr>
        <w:t xml:space="preserve"> </w:t>
      </w:r>
      <w:r w:rsidRPr="00594620">
        <w:rPr>
          <w:rFonts w:asciiTheme="majorBidi" w:hAnsiTheme="majorBidi" w:cstheme="majorBidi"/>
          <w:lang w:val="nl-NL"/>
        </w:rPr>
        <w:t>zou verkondigen. Het kan ook</w:t>
      </w:r>
      <w:r w:rsidR="00FF37F8">
        <w:rPr>
          <w:rFonts w:asciiTheme="majorBidi" w:hAnsiTheme="majorBidi" w:cstheme="majorBidi"/>
          <w:lang w:val="nl-NL"/>
        </w:rPr>
        <w:t xml:space="preserve">, </w:t>
      </w:r>
      <w:r w:rsidRPr="00594620">
        <w:rPr>
          <w:rFonts w:asciiTheme="majorBidi" w:hAnsiTheme="majorBidi" w:cstheme="majorBidi"/>
          <w:lang w:val="nl-NL"/>
        </w:rPr>
        <w:t>gelijk ik gezegt heb</w:t>
      </w:r>
      <w:r w:rsidR="00FF37F8">
        <w:rPr>
          <w:rFonts w:asciiTheme="majorBidi" w:hAnsiTheme="majorBidi" w:cstheme="majorBidi"/>
          <w:lang w:val="nl-NL"/>
        </w:rPr>
        <w:t xml:space="preserve">, </w:t>
      </w:r>
      <w:r w:rsidRPr="00594620">
        <w:rPr>
          <w:rFonts w:asciiTheme="majorBidi" w:hAnsiTheme="majorBidi" w:cstheme="majorBidi"/>
          <w:lang w:val="nl-NL"/>
        </w:rPr>
        <w:t>voor</w:t>
      </w:r>
      <w:r>
        <w:rPr>
          <w:rFonts w:asciiTheme="majorBidi" w:hAnsiTheme="majorBidi" w:cstheme="majorBidi"/>
          <w:lang w:val="nl-NL"/>
        </w:rPr>
        <w:t xml:space="preserve"> </w:t>
      </w:r>
      <w:r w:rsidRPr="00594620">
        <w:rPr>
          <w:rFonts w:asciiTheme="majorBidi" w:hAnsiTheme="majorBidi" w:cstheme="majorBidi"/>
          <w:lang w:val="nl-NL"/>
        </w:rPr>
        <w:t>Gods wil in de wet geopenbaart</w:t>
      </w:r>
      <w:r w:rsidR="00FF37F8">
        <w:rPr>
          <w:rFonts w:asciiTheme="majorBidi" w:hAnsiTheme="majorBidi" w:cstheme="majorBidi"/>
          <w:lang w:val="nl-NL"/>
        </w:rPr>
        <w:t xml:space="preserve">, </w:t>
      </w:r>
      <w:r w:rsidRPr="00594620">
        <w:rPr>
          <w:rFonts w:asciiTheme="majorBidi" w:hAnsiTheme="majorBidi" w:cstheme="majorBidi"/>
          <w:lang w:val="nl-NL"/>
        </w:rPr>
        <w:t>verstaan worden ; dat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hy nu ook naar het bevel des wets (namelijk in ‘t vierde</w:t>
      </w:r>
      <w:r>
        <w:rPr>
          <w:rFonts w:asciiTheme="majorBidi" w:hAnsiTheme="majorBidi" w:cstheme="majorBidi"/>
          <w:lang w:val="nl-NL"/>
        </w:rPr>
        <w:t xml:space="preserve"> </w:t>
      </w:r>
      <w:r w:rsidRPr="00594620">
        <w:rPr>
          <w:rFonts w:asciiTheme="majorBidi" w:hAnsiTheme="majorBidi" w:cstheme="majorBidi"/>
          <w:lang w:val="nl-NL"/>
        </w:rPr>
        <w:t>boek Mozes</w:t>
      </w:r>
      <w:r w:rsidR="005C3746">
        <w:rPr>
          <w:rFonts w:asciiTheme="majorBidi" w:hAnsiTheme="majorBidi" w:cstheme="majorBidi"/>
          <w:lang w:val="nl-NL"/>
        </w:rPr>
        <w:t xml:space="preserve"> </w:t>
      </w:r>
      <w:r w:rsidRPr="00594620">
        <w:rPr>
          <w:rFonts w:asciiTheme="majorBidi" w:hAnsiTheme="majorBidi" w:cstheme="majorBidi"/>
          <w:lang w:val="nl-NL"/>
        </w:rPr>
        <w:t>) gekomen is om haar te vermanen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waarom hy haar op dezelfde voorwaarde en op dezelfde</w:t>
      </w:r>
      <w:r>
        <w:rPr>
          <w:rFonts w:asciiTheme="majorBidi" w:hAnsiTheme="majorBidi" w:cstheme="majorBidi"/>
          <w:lang w:val="nl-NL"/>
        </w:rPr>
        <w:t xml:space="preserve"> </w:t>
      </w:r>
      <w:r w:rsidRPr="00594620">
        <w:rPr>
          <w:rFonts w:asciiTheme="majorBidi" w:hAnsiTheme="majorBidi" w:cstheme="majorBidi"/>
          <w:lang w:val="nl-NL"/>
        </w:rPr>
        <w:t>de wijze</w:t>
      </w:r>
      <w:r w:rsidR="00FF37F8">
        <w:rPr>
          <w:rFonts w:asciiTheme="majorBidi" w:hAnsiTheme="majorBidi" w:cstheme="majorBidi"/>
          <w:lang w:val="nl-NL"/>
        </w:rPr>
        <w:t xml:space="preserve">, </w:t>
      </w:r>
      <w:r w:rsidRPr="00594620">
        <w:rPr>
          <w:rFonts w:asciiTheme="majorBidi" w:hAnsiTheme="majorBidi" w:cstheme="majorBidi"/>
          <w:lang w:val="nl-NL"/>
        </w:rPr>
        <w:t>als Mozes gewant was</w:t>
      </w:r>
      <w:r w:rsidR="00FF37F8">
        <w:rPr>
          <w:rFonts w:asciiTheme="majorBidi" w:hAnsiTheme="majorBidi" w:cstheme="majorBidi"/>
          <w:lang w:val="nl-NL"/>
        </w:rPr>
        <w:t xml:space="preserve">, </w:t>
      </w:r>
      <w:r w:rsidRPr="00594620">
        <w:rPr>
          <w:rFonts w:asciiTheme="majorBidi" w:hAnsiTheme="majorBidi" w:cstheme="majorBidi"/>
          <w:lang w:val="nl-NL"/>
        </w:rPr>
        <w:t>aanspreekt en eindelijk</w:t>
      </w:r>
      <w:r>
        <w:rPr>
          <w:rFonts w:asciiTheme="majorBidi" w:hAnsiTheme="majorBidi" w:cstheme="majorBidi"/>
          <w:lang w:val="nl-NL"/>
        </w:rPr>
        <w:t xml:space="preserve"> </w:t>
      </w:r>
      <w:r w:rsidRPr="00594620">
        <w:rPr>
          <w:rFonts w:asciiTheme="majorBidi" w:hAnsiTheme="majorBidi" w:cstheme="majorBidi"/>
          <w:lang w:val="nl-NL"/>
        </w:rPr>
        <w:t>dat hy</w:t>
      </w:r>
      <w:r w:rsidR="00FF37F8">
        <w:rPr>
          <w:rFonts w:asciiTheme="majorBidi" w:hAnsiTheme="majorBidi" w:cstheme="majorBidi"/>
          <w:lang w:val="nl-NL"/>
        </w:rPr>
        <w:t xml:space="preserve">, </w:t>
      </w:r>
      <w:r w:rsidRPr="00594620">
        <w:rPr>
          <w:rFonts w:asciiTheme="majorBidi" w:hAnsiTheme="majorBidi" w:cstheme="majorBidi"/>
          <w:lang w:val="nl-NL"/>
        </w:rPr>
        <w:t>gelijk Mozes ook gedaan heeft</w:t>
      </w:r>
      <w:r w:rsidR="00FF37F8">
        <w:rPr>
          <w:rFonts w:asciiTheme="majorBidi" w:hAnsiTheme="majorBidi" w:cstheme="majorBidi"/>
          <w:lang w:val="nl-NL"/>
        </w:rPr>
        <w:t xml:space="preserve">, </w:t>
      </w:r>
      <w:r w:rsidRPr="00594620">
        <w:rPr>
          <w:rFonts w:asciiTheme="majorBidi" w:hAnsiTheme="majorBidi" w:cstheme="majorBidi"/>
          <w:lang w:val="nl-NL"/>
        </w:rPr>
        <w:t>ophoud met hun</w:t>
      </w:r>
      <w:r>
        <w:rPr>
          <w:rFonts w:asciiTheme="majorBidi" w:hAnsiTheme="majorBidi" w:cstheme="majorBidi"/>
          <w:lang w:val="nl-NL"/>
        </w:rPr>
        <w:t xml:space="preserve"> </w:t>
      </w:r>
      <w:r w:rsidR="005C3746">
        <w:rPr>
          <w:rFonts w:asciiTheme="majorBidi" w:hAnsiTheme="majorBidi" w:cstheme="majorBidi"/>
          <w:lang w:val="nl-NL"/>
        </w:rPr>
        <w:t>herstelling te verkondigen:</w:t>
      </w:r>
      <w:r w:rsidR="00FF37F8">
        <w:rPr>
          <w:rFonts w:asciiTheme="majorBidi" w:hAnsiTheme="majorBidi" w:cstheme="majorBidi"/>
          <w:lang w:val="nl-NL"/>
        </w:rPr>
        <w:t xml:space="preserve"> </w:t>
      </w:r>
      <w:r w:rsidRPr="00594620">
        <w:rPr>
          <w:rFonts w:asciiTheme="majorBidi" w:hAnsiTheme="majorBidi" w:cstheme="majorBidi"/>
          <w:lang w:val="nl-NL"/>
        </w:rPr>
        <w:t>doch de eerste verklaring schijnt</w:t>
      </w:r>
      <w:r>
        <w:rPr>
          <w:rFonts w:asciiTheme="majorBidi" w:hAnsiTheme="majorBidi" w:cstheme="majorBidi"/>
          <w:lang w:val="nl-NL"/>
        </w:rPr>
        <w:t xml:space="preserve"> </w:t>
      </w:r>
      <w:r w:rsidRPr="00594620">
        <w:rPr>
          <w:rFonts w:asciiTheme="majorBidi" w:hAnsiTheme="majorBidi" w:cstheme="majorBidi"/>
          <w:lang w:val="nl-NL"/>
        </w:rPr>
        <w:t>my gevoegelijker te wezen .</w:t>
      </w:r>
      <w:r>
        <w:rPr>
          <w:rFonts w:asciiTheme="majorBidi" w:hAnsiTheme="majorBidi" w:cstheme="majorBidi"/>
          <w:lang w:val="nl-NL"/>
        </w:rPr>
        <w:t xml:space="preserve"> </w:t>
      </w:r>
    </w:p>
    <w:p w:rsidR="005C3746" w:rsidRDefault="00594620" w:rsidP="000D038A">
      <w:pPr>
        <w:spacing w:after="0" w:line="240" w:lineRule="auto"/>
        <w:ind w:firstLine="720"/>
        <w:rPr>
          <w:rFonts w:asciiTheme="majorBidi" w:hAnsiTheme="majorBidi" w:cstheme="majorBidi"/>
          <w:lang w:val="nl-NL"/>
        </w:rPr>
      </w:pPr>
      <w:r w:rsidRPr="00594620">
        <w:rPr>
          <w:rFonts w:asciiTheme="majorBidi" w:hAnsiTheme="majorBidi" w:cstheme="majorBidi"/>
          <w:lang w:val="nl-NL"/>
        </w:rPr>
        <w:t>Uit dit alles</w:t>
      </w:r>
      <w:r w:rsidR="00FF37F8">
        <w:rPr>
          <w:rFonts w:asciiTheme="majorBidi" w:hAnsiTheme="majorBidi" w:cstheme="majorBidi"/>
          <w:lang w:val="nl-NL"/>
        </w:rPr>
        <w:t xml:space="preserve">, </w:t>
      </w:r>
      <w:r w:rsidRPr="00594620">
        <w:rPr>
          <w:rFonts w:asciiTheme="majorBidi" w:hAnsiTheme="majorBidi" w:cstheme="majorBidi"/>
          <w:lang w:val="nl-NL"/>
        </w:rPr>
        <w:t>om eindelijk tot het geen</w:t>
      </w:r>
      <w:r w:rsidR="00FF37F8">
        <w:rPr>
          <w:rFonts w:asciiTheme="majorBidi" w:hAnsiTheme="majorBidi" w:cstheme="majorBidi"/>
          <w:lang w:val="nl-NL"/>
        </w:rPr>
        <w:t xml:space="preserve">, </w:t>
      </w:r>
      <w:r w:rsidRPr="00594620">
        <w:rPr>
          <w:rFonts w:asciiTheme="majorBidi" w:hAnsiTheme="majorBidi" w:cstheme="majorBidi"/>
          <w:lang w:val="nl-NL"/>
        </w:rPr>
        <w:t>daar ons oog</w:t>
      </w:r>
      <w:r>
        <w:rPr>
          <w:rFonts w:asciiTheme="majorBidi" w:hAnsiTheme="majorBidi" w:cstheme="majorBidi"/>
          <w:lang w:val="nl-NL"/>
        </w:rPr>
        <w:t xml:space="preserve"> </w:t>
      </w:r>
      <w:r w:rsidR="005C3746">
        <w:rPr>
          <w:rFonts w:asciiTheme="majorBidi" w:hAnsiTheme="majorBidi" w:cstheme="majorBidi"/>
          <w:lang w:val="nl-NL"/>
        </w:rPr>
        <w:t>merk na strekt weê</w:t>
      </w:r>
      <w:r w:rsidRPr="00594620">
        <w:rPr>
          <w:rFonts w:asciiTheme="majorBidi" w:hAnsiTheme="majorBidi" w:cstheme="majorBidi"/>
          <w:lang w:val="nl-NL"/>
        </w:rPr>
        <w:t>r te keeren</w:t>
      </w:r>
      <w:r w:rsidR="00FF37F8">
        <w:rPr>
          <w:rFonts w:asciiTheme="majorBidi" w:hAnsiTheme="majorBidi" w:cstheme="majorBidi"/>
          <w:lang w:val="nl-NL"/>
        </w:rPr>
        <w:t xml:space="preserve">, </w:t>
      </w:r>
      <w:r w:rsidRPr="00594620">
        <w:rPr>
          <w:rFonts w:asciiTheme="majorBidi" w:hAnsiTheme="majorBidi" w:cstheme="majorBidi"/>
          <w:lang w:val="nl-NL"/>
        </w:rPr>
        <w:t>blijken deze spreekwijzen van</w:t>
      </w:r>
      <w:r w:rsidR="006F3162">
        <w:rPr>
          <w:rFonts w:asciiTheme="majorBidi" w:hAnsiTheme="majorBidi" w:cstheme="majorBidi"/>
          <w:lang w:val="nl-NL"/>
        </w:rPr>
        <w:t xml:space="preserve"> </w:t>
      </w:r>
      <w:r w:rsidRPr="00594620">
        <w:rPr>
          <w:rFonts w:asciiTheme="majorBidi" w:hAnsiTheme="majorBidi" w:cstheme="majorBidi"/>
          <w:lang w:val="nl-NL"/>
        </w:rPr>
        <w:t>de Schrift zeer klaar</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FF37F8">
        <w:rPr>
          <w:rFonts w:asciiTheme="majorBidi" w:hAnsiTheme="majorBidi" w:cstheme="majorBidi"/>
          <w:lang w:val="nl-NL"/>
        </w:rPr>
        <w:t xml:space="preserve">, </w:t>
      </w:r>
      <w:r w:rsidRPr="005C3746">
        <w:rPr>
          <w:rFonts w:asciiTheme="majorBidi" w:hAnsiTheme="majorBidi" w:cstheme="majorBidi"/>
          <w:i/>
          <w:iCs/>
          <w:lang w:val="nl-NL"/>
        </w:rPr>
        <w:t>dat de ge</w:t>
      </w:r>
      <w:r w:rsidR="005C3746" w:rsidRPr="005C3746">
        <w:rPr>
          <w:rFonts w:asciiTheme="majorBidi" w:hAnsiTheme="majorBidi" w:cstheme="majorBidi"/>
          <w:i/>
          <w:iCs/>
          <w:lang w:val="nl-NL"/>
        </w:rPr>
        <w:t>est van de P</w:t>
      </w:r>
      <w:r w:rsidRPr="005C3746">
        <w:rPr>
          <w:rFonts w:asciiTheme="majorBidi" w:hAnsiTheme="majorBidi" w:cstheme="majorBidi"/>
          <w:i/>
          <w:iCs/>
          <w:lang w:val="nl-NL"/>
        </w:rPr>
        <w:t>ropheet</w:t>
      </w:r>
      <w:r w:rsidR="00FF37F8" w:rsidRPr="005C3746">
        <w:rPr>
          <w:rFonts w:asciiTheme="majorBidi" w:hAnsiTheme="majorBidi" w:cstheme="majorBidi"/>
          <w:i/>
          <w:iCs/>
          <w:lang w:val="nl-NL"/>
        </w:rPr>
        <w:t>,</w:t>
      </w:r>
      <w:r w:rsidR="006F3162">
        <w:rPr>
          <w:rFonts w:asciiTheme="majorBidi" w:hAnsiTheme="majorBidi" w:cstheme="majorBidi"/>
          <w:i/>
          <w:iCs/>
          <w:lang w:val="nl-NL"/>
        </w:rPr>
        <w:t xml:space="preserve"> </w:t>
      </w:r>
      <w:r w:rsidRPr="005C3746">
        <w:rPr>
          <w:rFonts w:asciiTheme="majorBidi" w:hAnsiTheme="majorBidi" w:cstheme="majorBidi"/>
          <w:i/>
          <w:iCs/>
          <w:lang w:val="nl-NL"/>
        </w:rPr>
        <w:t>Gods</w:t>
      </w:r>
      <w:r w:rsidR="005C3746" w:rsidRPr="005C3746">
        <w:rPr>
          <w:rFonts w:asciiTheme="majorBidi" w:hAnsiTheme="majorBidi" w:cstheme="majorBidi"/>
          <w:i/>
          <w:iCs/>
          <w:lang w:val="nl-NL"/>
        </w:rPr>
        <w:t xml:space="preserve"> gees</w:t>
      </w:r>
      <w:r w:rsidRPr="005C3746">
        <w:rPr>
          <w:rFonts w:asciiTheme="majorBidi" w:hAnsiTheme="majorBidi" w:cstheme="majorBidi"/>
          <w:i/>
          <w:iCs/>
          <w:lang w:val="nl-NL"/>
        </w:rPr>
        <w:t>t heeft geweest ; dat God zijn Geest den menschen</w:t>
      </w:r>
      <w:r w:rsidR="006F3162">
        <w:rPr>
          <w:rFonts w:asciiTheme="majorBidi" w:hAnsiTheme="majorBidi" w:cstheme="majorBidi"/>
          <w:i/>
          <w:iCs/>
          <w:lang w:val="nl-NL"/>
        </w:rPr>
        <w:t xml:space="preserve"> </w:t>
      </w:r>
      <w:r w:rsidRPr="005C3746">
        <w:rPr>
          <w:rFonts w:asciiTheme="majorBidi" w:hAnsiTheme="majorBidi" w:cstheme="majorBidi"/>
          <w:i/>
          <w:iCs/>
          <w:lang w:val="nl-NL"/>
        </w:rPr>
        <w:t>ingestort heeft</w:t>
      </w:r>
      <w:r w:rsidR="005C3746" w:rsidRPr="005C3746">
        <w:rPr>
          <w:rFonts w:asciiTheme="majorBidi" w:hAnsiTheme="majorBidi" w:cstheme="majorBidi"/>
          <w:i/>
          <w:iCs/>
          <w:lang w:val="nl-NL"/>
        </w:rPr>
        <w:t>;</w:t>
      </w:r>
      <w:r w:rsidRPr="005C3746">
        <w:rPr>
          <w:rFonts w:asciiTheme="majorBidi" w:hAnsiTheme="majorBidi" w:cstheme="majorBidi"/>
          <w:i/>
          <w:iCs/>
          <w:lang w:val="nl-NL"/>
        </w:rPr>
        <w:t xml:space="preserve"> dat de menschen met Gods geest</w:t>
      </w:r>
      <w:r w:rsidR="00FF37F8" w:rsidRPr="005C3746">
        <w:rPr>
          <w:rFonts w:asciiTheme="majorBidi" w:hAnsiTheme="majorBidi" w:cstheme="majorBidi"/>
          <w:i/>
          <w:iCs/>
          <w:lang w:val="nl-NL"/>
        </w:rPr>
        <w:t xml:space="preserve">, </w:t>
      </w:r>
      <w:r w:rsidRPr="005C3746">
        <w:rPr>
          <w:rFonts w:asciiTheme="majorBidi" w:hAnsiTheme="majorBidi" w:cstheme="majorBidi"/>
          <w:i/>
          <w:iCs/>
          <w:lang w:val="nl-NL"/>
        </w:rPr>
        <w:t xml:space="preserve">en met hun </w:t>
      </w:r>
      <w:r w:rsidR="005C3746" w:rsidRPr="005C3746">
        <w:rPr>
          <w:rFonts w:asciiTheme="majorBidi" w:hAnsiTheme="majorBidi" w:cstheme="majorBidi"/>
          <w:lang w:val="nl-NL"/>
        </w:rPr>
        <w:t>hei</w:t>
      </w:r>
      <w:r w:rsidR="005C3746">
        <w:rPr>
          <w:rFonts w:asciiTheme="majorBidi" w:hAnsiTheme="majorBidi" w:cstheme="majorBidi"/>
          <w:lang w:val="nl-NL"/>
        </w:rPr>
        <w:t>l</w:t>
      </w:r>
      <w:r w:rsidRPr="005C3746">
        <w:rPr>
          <w:rFonts w:asciiTheme="majorBidi" w:hAnsiTheme="majorBidi" w:cstheme="majorBidi"/>
          <w:lang w:val="nl-NL"/>
        </w:rPr>
        <w:t>ige</w:t>
      </w:r>
      <w:r w:rsidRPr="005C3746">
        <w:rPr>
          <w:rFonts w:asciiTheme="majorBidi" w:hAnsiTheme="majorBidi" w:cstheme="majorBidi"/>
          <w:i/>
          <w:iCs/>
          <w:lang w:val="nl-NL"/>
        </w:rPr>
        <w:t xml:space="preserve"> geest vervult zijn </w:t>
      </w:r>
      <w:r w:rsidRPr="00594620">
        <w:rPr>
          <w:rFonts w:asciiTheme="majorBidi" w:hAnsiTheme="majorBidi" w:cstheme="majorBidi"/>
          <w:lang w:val="nl-NL"/>
        </w:rPr>
        <w:t>enz.</w:t>
      </w:r>
      <w:r w:rsidR="000D038A">
        <w:rPr>
          <w:rFonts w:asciiTheme="majorBidi" w:hAnsiTheme="majorBidi" w:cstheme="majorBidi"/>
          <w:lang w:val="nl-NL"/>
        </w:rPr>
        <w:t xml:space="preserve">. </w:t>
      </w:r>
      <w:r w:rsidRPr="00594620">
        <w:rPr>
          <w:rFonts w:asciiTheme="majorBidi" w:hAnsiTheme="majorBidi" w:cstheme="majorBidi"/>
          <w:lang w:val="nl-NL"/>
        </w:rPr>
        <w:t>Want zy betekenen niets anders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dat de Propheten een byzondere deuchd en kracht</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boven het gemeen vernuft verheven was</w:t>
      </w:r>
      <w:r w:rsidR="00FF37F8">
        <w:rPr>
          <w:rFonts w:asciiTheme="majorBidi" w:hAnsiTheme="majorBidi" w:cstheme="majorBidi"/>
          <w:lang w:val="nl-NL"/>
        </w:rPr>
        <w:t xml:space="preserve">, </w:t>
      </w:r>
      <w:r w:rsidRPr="00594620">
        <w:rPr>
          <w:rFonts w:asciiTheme="majorBidi" w:hAnsiTheme="majorBidi" w:cstheme="majorBidi"/>
          <w:lang w:val="nl-NL"/>
        </w:rPr>
        <w:t>hadden; en dat zy</w:t>
      </w:r>
      <w:r>
        <w:rPr>
          <w:rFonts w:asciiTheme="majorBidi" w:hAnsiTheme="majorBidi" w:cstheme="majorBidi"/>
          <w:lang w:val="nl-NL"/>
        </w:rPr>
        <w:t xml:space="preserve"> </w:t>
      </w:r>
      <w:r w:rsidRPr="00594620">
        <w:rPr>
          <w:rFonts w:asciiTheme="majorBidi" w:hAnsiTheme="majorBidi" w:cstheme="majorBidi"/>
          <w:lang w:val="nl-NL"/>
        </w:rPr>
        <w:t>godvruchtigheid met een uitstekende standvastigheit des</w:t>
      </w:r>
      <w:r>
        <w:rPr>
          <w:rFonts w:asciiTheme="majorBidi" w:hAnsiTheme="majorBidi" w:cstheme="majorBidi"/>
          <w:lang w:val="nl-NL"/>
        </w:rPr>
        <w:t xml:space="preserve"> </w:t>
      </w:r>
      <w:r w:rsidRPr="00594620">
        <w:rPr>
          <w:rFonts w:asciiTheme="majorBidi" w:hAnsiTheme="majorBidi" w:cstheme="majorBidi"/>
          <w:lang w:val="nl-NL"/>
        </w:rPr>
        <w:t>gemoeds eerden en dienden. Voorts</w:t>
      </w:r>
      <w:r w:rsidR="00FF37F8">
        <w:rPr>
          <w:rFonts w:asciiTheme="majorBidi" w:hAnsiTheme="majorBidi" w:cstheme="majorBidi"/>
          <w:lang w:val="nl-NL"/>
        </w:rPr>
        <w:t xml:space="preserve">, </w:t>
      </w:r>
      <w:r w:rsidRPr="00594620">
        <w:rPr>
          <w:rFonts w:asciiTheme="majorBidi" w:hAnsiTheme="majorBidi" w:cstheme="majorBidi"/>
          <w:lang w:val="nl-NL"/>
        </w:rPr>
        <w:t>dat zy Gods verstand of</w:t>
      </w:r>
      <w:r w:rsidR="006F3162">
        <w:rPr>
          <w:rFonts w:asciiTheme="majorBidi" w:hAnsiTheme="majorBidi" w:cstheme="majorBidi"/>
          <w:lang w:val="nl-NL"/>
        </w:rPr>
        <w:t xml:space="preserve"> </w:t>
      </w:r>
      <w:r w:rsidRPr="00594620">
        <w:rPr>
          <w:rFonts w:asciiTheme="majorBidi" w:hAnsiTheme="majorBidi" w:cstheme="majorBidi"/>
          <w:lang w:val="nl-NL"/>
        </w:rPr>
        <w:t>mening begrepen: want wy hebben getoont</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gee</w:t>
      </w:r>
      <w:r w:rsidR="005C3746">
        <w:rPr>
          <w:rFonts w:asciiTheme="majorBidi" w:hAnsiTheme="majorBidi" w:cstheme="majorBidi"/>
          <w:lang w:val="nl-NL"/>
        </w:rPr>
        <w:t>s</w:t>
      </w:r>
      <w:r w:rsidRPr="00594620">
        <w:rPr>
          <w:rFonts w:asciiTheme="majorBidi" w:hAnsiTheme="majorBidi" w:cstheme="majorBidi"/>
          <w:lang w:val="nl-NL"/>
        </w:rPr>
        <w:t>t in de Hebreeuwsche Taal zoo wel het verstand</w:t>
      </w:r>
      <w:r w:rsidR="00FF37F8">
        <w:rPr>
          <w:rFonts w:asciiTheme="majorBidi" w:hAnsiTheme="majorBidi" w:cstheme="majorBidi"/>
          <w:lang w:val="nl-NL"/>
        </w:rPr>
        <w:t xml:space="preserve">, </w:t>
      </w:r>
      <w:r w:rsidRPr="00594620">
        <w:rPr>
          <w:rFonts w:asciiTheme="majorBidi" w:hAnsiTheme="majorBidi" w:cstheme="majorBidi"/>
          <w:lang w:val="nl-NL"/>
        </w:rPr>
        <w:t>als de</w:t>
      </w:r>
      <w:r>
        <w:rPr>
          <w:rFonts w:asciiTheme="majorBidi" w:hAnsiTheme="majorBidi" w:cstheme="majorBidi"/>
          <w:lang w:val="nl-NL"/>
        </w:rPr>
        <w:t xml:space="preserve"> </w:t>
      </w:r>
      <w:r w:rsidRPr="00594620">
        <w:rPr>
          <w:rFonts w:asciiTheme="majorBidi" w:hAnsiTheme="majorBidi" w:cstheme="majorBidi"/>
          <w:lang w:val="nl-NL"/>
        </w:rPr>
        <w:t>mening van het verstand betekent</w:t>
      </w:r>
      <w:r w:rsidR="00FF37F8">
        <w:rPr>
          <w:rFonts w:asciiTheme="majorBidi" w:hAnsiTheme="majorBidi" w:cstheme="majorBidi"/>
          <w:lang w:val="nl-NL"/>
        </w:rPr>
        <w:t xml:space="preserve">, </w:t>
      </w:r>
      <w:r w:rsidRPr="00594620">
        <w:rPr>
          <w:rFonts w:asciiTheme="majorBidi" w:hAnsiTheme="majorBidi" w:cstheme="majorBidi"/>
          <w:lang w:val="nl-NL"/>
        </w:rPr>
        <w:t>en dat om deze oorzaak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de wet </w:t>
      </w:r>
      <w:r w:rsidR="005C3746">
        <w:rPr>
          <w:rFonts w:asciiTheme="majorBidi" w:hAnsiTheme="majorBidi" w:cstheme="majorBidi"/>
          <w:lang w:val="nl-NL"/>
        </w:rPr>
        <w:t>zelfs,</w:t>
      </w:r>
      <w:r w:rsidRPr="00594620">
        <w:rPr>
          <w:rFonts w:asciiTheme="majorBidi" w:hAnsiTheme="majorBidi" w:cstheme="majorBidi"/>
          <w:lang w:val="nl-NL"/>
        </w:rPr>
        <w:t xml:space="preserve"> om dat Gods wil en mening verklaart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Gods gee</w:t>
      </w:r>
      <w:r w:rsidR="005C3746">
        <w:rPr>
          <w:rFonts w:asciiTheme="majorBidi" w:hAnsiTheme="majorBidi" w:cstheme="majorBidi"/>
          <w:lang w:val="nl-NL"/>
        </w:rPr>
        <w:t>s</w:t>
      </w:r>
      <w:r w:rsidRPr="00594620">
        <w:rPr>
          <w:rFonts w:asciiTheme="majorBidi" w:hAnsiTheme="majorBidi" w:cstheme="majorBidi"/>
          <w:lang w:val="nl-NL"/>
        </w:rPr>
        <w:t>t of</w:t>
      </w:r>
      <w:r w:rsidR="005C3746">
        <w:rPr>
          <w:rFonts w:asciiTheme="majorBidi" w:hAnsiTheme="majorBidi" w:cstheme="majorBidi"/>
          <w:lang w:val="nl-NL"/>
        </w:rPr>
        <w:t xml:space="preserve"> </w:t>
      </w:r>
      <w:r w:rsidRPr="00594620">
        <w:rPr>
          <w:rFonts w:asciiTheme="majorBidi" w:hAnsiTheme="majorBidi" w:cstheme="majorBidi"/>
          <w:lang w:val="nl-NL"/>
        </w:rPr>
        <w:t>verstand genoemt word ; om welke reden de</w:t>
      </w:r>
      <w:r>
        <w:rPr>
          <w:rFonts w:asciiTheme="majorBidi" w:hAnsiTheme="majorBidi" w:cstheme="majorBidi"/>
          <w:lang w:val="nl-NL"/>
        </w:rPr>
        <w:t xml:space="preserve"> </w:t>
      </w:r>
      <w:r w:rsidRPr="00594620">
        <w:rPr>
          <w:rFonts w:asciiTheme="majorBidi" w:hAnsiTheme="majorBidi" w:cstheme="majorBidi"/>
          <w:lang w:val="nl-NL"/>
        </w:rPr>
        <w:t>inbeelding der Propheten</w:t>
      </w:r>
      <w:r w:rsidR="00FF37F8">
        <w:rPr>
          <w:rFonts w:asciiTheme="majorBidi" w:hAnsiTheme="majorBidi" w:cstheme="majorBidi"/>
          <w:lang w:val="nl-NL"/>
        </w:rPr>
        <w:t xml:space="preserve">, </w:t>
      </w:r>
      <w:r w:rsidRPr="00594620">
        <w:rPr>
          <w:rFonts w:asciiTheme="majorBidi" w:hAnsiTheme="majorBidi" w:cstheme="majorBidi"/>
          <w:lang w:val="nl-NL"/>
        </w:rPr>
        <w:t>voor zoo veel daardoor Gods</w:t>
      </w:r>
      <w:r>
        <w:rPr>
          <w:rFonts w:asciiTheme="majorBidi" w:hAnsiTheme="majorBidi" w:cstheme="majorBidi"/>
          <w:lang w:val="nl-NL"/>
        </w:rPr>
        <w:t xml:space="preserve"> </w:t>
      </w:r>
      <w:r w:rsidRPr="00594620">
        <w:rPr>
          <w:rFonts w:asciiTheme="majorBidi" w:hAnsiTheme="majorBidi" w:cstheme="majorBidi"/>
          <w:lang w:val="nl-NL"/>
        </w:rPr>
        <w:t>besluiten geopenbaart worden</w:t>
      </w:r>
      <w:r w:rsidR="00FF37F8">
        <w:rPr>
          <w:rFonts w:asciiTheme="majorBidi" w:hAnsiTheme="majorBidi" w:cstheme="majorBidi"/>
          <w:lang w:val="nl-NL"/>
        </w:rPr>
        <w:t xml:space="preserve">, </w:t>
      </w:r>
      <w:r w:rsidRPr="00594620">
        <w:rPr>
          <w:rFonts w:asciiTheme="majorBidi" w:hAnsiTheme="majorBidi" w:cstheme="majorBidi"/>
          <w:lang w:val="nl-NL"/>
        </w:rPr>
        <w:t>met gelijk recht ook Gods</w:t>
      </w:r>
      <w:r>
        <w:rPr>
          <w:rFonts w:asciiTheme="majorBidi" w:hAnsiTheme="majorBidi" w:cstheme="majorBidi"/>
          <w:lang w:val="nl-NL"/>
        </w:rPr>
        <w:t xml:space="preserve"> </w:t>
      </w:r>
      <w:r w:rsidRPr="00594620">
        <w:rPr>
          <w:rFonts w:asciiTheme="majorBidi" w:hAnsiTheme="majorBidi" w:cstheme="majorBidi"/>
          <w:lang w:val="nl-NL"/>
        </w:rPr>
        <w:t>verstand</w:t>
      </w:r>
      <w:r w:rsidR="00FF37F8">
        <w:rPr>
          <w:rFonts w:asciiTheme="majorBidi" w:hAnsiTheme="majorBidi" w:cstheme="majorBidi"/>
          <w:lang w:val="nl-NL"/>
        </w:rPr>
        <w:t xml:space="preserve">, </w:t>
      </w:r>
      <w:r w:rsidRPr="00594620">
        <w:rPr>
          <w:rFonts w:asciiTheme="majorBidi" w:hAnsiTheme="majorBidi" w:cstheme="majorBidi"/>
          <w:lang w:val="nl-NL"/>
        </w:rPr>
        <w:t>wil en mening genoemt mogt worden: en op</w:t>
      </w:r>
      <w:r w:rsidR="005C3746">
        <w:rPr>
          <w:rFonts w:asciiTheme="majorBidi" w:hAnsiTheme="majorBidi" w:cstheme="majorBidi"/>
          <w:lang w:val="nl-NL"/>
        </w:rPr>
        <w:t xml:space="preserve"> gelijke</w:t>
      </w:r>
      <w:r w:rsidRPr="00594620">
        <w:rPr>
          <w:rFonts w:asciiTheme="majorBidi" w:hAnsiTheme="majorBidi" w:cstheme="majorBidi"/>
          <w:lang w:val="nl-NL"/>
        </w:rPr>
        <w:t xml:space="preserve"> wijze</w:t>
      </w:r>
      <w:r w:rsidR="006F3162">
        <w:rPr>
          <w:rFonts w:asciiTheme="majorBidi" w:hAnsiTheme="majorBidi" w:cstheme="majorBidi"/>
          <w:lang w:val="nl-NL"/>
        </w:rPr>
        <w:t xml:space="preserve"> </w:t>
      </w:r>
      <w:r w:rsidRPr="00594620">
        <w:rPr>
          <w:rFonts w:asciiTheme="majorBidi" w:hAnsiTheme="majorBidi" w:cstheme="majorBidi"/>
          <w:lang w:val="nl-NL"/>
        </w:rPr>
        <w:t>mag men zeggen</w:t>
      </w:r>
      <w:r w:rsidR="00FF37F8">
        <w:rPr>
          <w:rFonts w:asciiTheme="majorBidi" w:hAnsiTheme="majorBidi" w:cstheme="majorBidi"/>
          <w:lang w:val="nl-NL"/>
        </w:rPr>
        <w:t xml:space="preserve">, </w:t>
      </w:r>
      <w:r w:rsidR="005C3746">
        <w:rPr>
          <w:rFonts w:asciiTheme="majorBidi" w:hAnsiTheme="majorBidi" w:cstheme="majorBidi"/>
          <w:lang w:val="nl-NL"/>
        </w:rPr>
        <w:t>dat de Propheten Gods gees</w:t>
      </w:r>
      <w:r w:rsidRPr="00594620">
        <w:rPr>
          <w:rFonts w:asciiTheme="majorBidi" w:hAnsiTheme="majorBidi" w:cstheme="majorBidi"/>
          <w:lang w:val="nl-NL"/>
        </w:rPr>
        <w:t>t</w:t>
      </w:r>
      <w:r>
        <w:rPr>
          <w:rFonts w:asciiTheme="majorBidi" w:hAnsiTheme="majorBidi" w:cstheme="majorBidi"/>
          <w:lang w:val="nl-NL"/>
        </w:rPr>
        <w:t xml:space="preserve"> </w:t>
      </w:r>
      <w:r w:rsidRPr="00594620">
        <w:rPr>
          <w:rFonts w:asciiTheme="majorBidi" w:hAnsiTheme="majorBidi" w:cstheme="majorBidi"/>
          <w:lang w:val="nl-NL"/>
        </w:rPr>
        <w:t>gehad hebben. En hoewel Gods wil</w:t>
      </w:r>
      <w:r w:rsidR="00FF37F8">
        <w:rPr>
          <w:rFonts w:asciiTheme="majorBidi" w:hAnsiTheme="majorBidi" w:cstheme="majorBidi"/>
          <w:lang w:val="nl-NL"/>
        </w:rPr>
        <w:t xml:space="preserve">, </w:t>
      </w:r>
      <w:r w:rsidRPr="00594620">
        <w:rPr>
          <w:rFonts w:asciiTheme="majorBidi" w:hAnsiTheme="majorBidi" w:cstheme="majorBidi"/>
          <w:lang w:val="nl-NL"/>
        </w:rPr>
        <w:t>en zijn eeuwige</w:t>
      </w:r>
      <w:r>
        <w:rPr>
          <w:rFonts w:asciiTheme="majorBidi" w:hAnsiTheme="majorBidi" w:cstheme="majorBidi"/>
          <w:lang w:val="nl-NL"/>
        </w:rPr>
        <w:t xml:space="preserve"> </w:t>
      </w:r>
      <w:r w:rsidR="005C3746">
        <w:rPr>
          <w:rFonts w:asciiTheme="majorBidi" w:hAnsiTheme="majorBidi" w:cstheme="majorBidi"/>
          <w:lang w:val="nl-NL"/>
        </w:rPr>
        <w:t>w</w:t>
      </w:r>
      <w:r w:rsidRPr="00594620">
        <w:rPr>
          <w:rFonts w:asciiTheme="majorBidi" w:hAnsiTheme="majorBidi" w:cstheme="majorBidi"/>
          <w:lang w:val="nl-NL"/>
        </w:rPr>
        <w:t>aarheden in ons gemoed ingeschreven zijn</w:t>
      </w:r>
      <w:r w:rsidR="00FF37F8">
        <w:rPr>
          <w:rFonts w:asciiTheme="majorBidi" w:hAnsiTheme="majorBidi" w:cstheme="majorBidi"/>
          <w:lang w:val="nl-NL"/>
        </w:rPr>
        <w:t xml:space="preserve">, </w:t>
      </w:r>
      <w:r w:rsidRPr="00594620">
        <w:rPr>
          <w:rFonts w:asciiTheme="majorBidi" w:hAnsiTheme="majorBidi" w:cstheme="majorBidi"/>
          <w:lang w:val="nl-NL"/>
        </w:rPr>
        <w:t>en wy by gevolg</w:t>
      </w:r>
      <w:r>
        <w:rPr>
          <w:rFonts w:asciiTheme="majorBidi" w:hAnsiTheme="majorBidi" w:cstheme="majorBidi"/>
          <w:lang w:val="nl-NL"/>
        </w:rPr>
        <w:t xml:space="preserve"> </w:t>
      </w:r>
      <w:r w:rsidRPr="00594620">
        <w:rPr>
          <w:rFonts w:asciiTheme="majorBidi" w:hAnsiTheme="majorBidi" w:cstheme="majorBidi"/>
          <w:lang w:val="nl-NL"/>
        </w:rPr>
        <w:t>ook Gods wil</w:t>
      </w:r>
      <w:r w:rsidR="00FF37F8">
        <w:rPr>
          <w:rFonts w:asciiTheme="majorBidi" w:hAnsiTheme="majorBidi" w:cstheme="majorBidi"/>
          <w:lang w:val="nl-NL"/>
        </w:rPr>
        <w:t xml:space="preserve">, </w:t>
      </w:r>
      <w:r w:rsidRPr="00594620">
        <w:rPr>
          <w:rFonts w:asciiTheme="majorBidi" w:hAnsiTheme="majorBidi" w:cstheme="majorBidi"/>
          <w:lang w:val="nl-NL"/>
        </w:rPr>
        <w:t>(om met de Schrift te spreken) begrijpen; zo</w:t>
      </w:r>
      <w:r>
        <w:rPr>
          <w:rFonts w:asciiTheme="majorBidi" w:hAnsiTheme="majorBidi" w:cstheme="majorBidi"/>
          <w:lang w:val="nl-NL"/>
        </w:rPr>
        <w:t xml:space="preserve"> </w:t>
      </w:r>
      <w:r w:rsidRPr="00594620">
        <w:rPr>
          <w:rFonts w:asciiTheme="majorBidi" w:hAnsiTheme="majorBidi" w:cstheme="majorBidi"/>
          <w:lang w:val="nl-NL"/>
        </w:rPr>
        <w:t>word zy echter</w:t>
      </w:r>
      <w:r w:rsidR="00FF37F8">
        <w:rPr>
          <w:rFonts w:asciiTheme="majorBidi" w:hAnsiTheme="majorBidi" w:cstheme="majorBidi"/>
          <w:lang w:val="nl-NL"/>
        </w:rPr>
        <w:t xml:space="preserve">, </w:t>
      </w:r>
      <w:r w:rsidRPr="00594620">
        <w:rPr>
          <w:rFonts w:asciiTheme="majorBidi" w:hAnsiTheme="majorBidi" w:cstheme="majorBidi"/>
          <w:lang w:val="nl-NL"/>
        </w:rPr>
        <w:t>om dat de natuurlijke kennis aan alle gemeen</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niet zoo hoog</w:t>
      </w:r>
      <w:r w:rsidR="00FF37F8">
        <w:rPr>
          <w:rFonts w:asciiTheme="majorBidi" w:hAnsiTheme="majorBidi" w:cstheme="majorBidi"/>
          <w:lang w:val="nl-NL"/>
        </w:rPr>
        <w:t xml:space="preserve">, </w:t>
      </w:r>
      <w:r w:rsidR="005C3746">
        <w:rPr>
          <w:rFonts w:asciiTheme="majorBidi" w:hAnsiTheme="majorBidi" w:cstheme="majorBidi"/>
          <w:lang w:val="nl-NL"/>
        </w:rPr>
        <w:t>gelijk wy alreê</w:t>
      </w:r>
      <w:r w:rsidRPr="00594620">
        <w:rPr>
          <w:rFonts w:asciiTheme="majorBidi" w:hAnsiTheme="majorBidi" w:cstheme="majorBidi"/>
          <w:lang w:val="nl-NL"/>
        </w:rPr>
        <w:t xml:space="preserve"> gezegt hebben</w:t>
      </w:r>
      <w:r w:rsidR="00FF37F8">
        <w:rPr>
          <w:rFonts w:asciiTheme="majorBidi" w:hAnsiTheme="majorBidi" w:cstheme="majorBidi"/>
          <w:lang w:val="nl-NL"/>
        </w:rPr>
        <w:t xml:space="preserve">, </w:t>
      </w:r>
      <w:r w:rsidRPr="00594620">
        <w:rPr>
          <w:rFonts w:asciiTheme="majorBidi" w:hAnsiTheme="majorBidi" w:cstheme="majorBidi"/>
          <w:lang w:val="nl-NL"/>
        </w:rPr>
        <w:t>van de</w:t>
      </w:r>
      <w:r>
        <w:rPr>
          <w:rFonts w:asciiTheme="majorBidi" w:hAnsiTheme="majorBidi" w:cstheme="majorBidi"/>
          <w:lang w:val="nl-NL"/>
        </w:rPr>
        <w:t xml:space="preserve"> </w:t>
      </w:r>
      <w:r w:rsidRPr="00594620">
        <w:rPr>
          <w:rFonts w:asciiTheme="majorBidi" w:hAnsiTheme="majorBidi" w:cstheme="majorBidi"/>
          <w:lang w:val="nl-NL"/>
        </w:rPr>
        <w:t>menschen geacht ; en byzonderlijk van de Hebreën</w:t>
      </w:r>
      <w:r w:rsidR="00FF37F8">
        <w:rPr>
          <w:rFonts w:asciiTheme="majorBidi" w:hAnsiTheme="majorBidi" w:cstheme="majorBidi"/>
          <w:lang w:val="nl-NL"/>
        </w:rPr>
        <w:t xml:space="preserve">, </w:t>
      </w:r>
      <w:r w:rsidRPr="00594620">
        <w:rPr>
          <w:rFonts w:asciiTheme="majorBidi" w:hAnsiTheme="majorBidi" w:cstheme="majorBidi"/>
          <w:lang w:val="nl-NL"/>
        </w:rPr>
        <w:t>dewelke</w:t>
      </w:r>
      <w:r>
        <w:rPr>
          <w:rFonts w:asciiTheme="majorBidi" w:hAnsiTheme="majorBidi" w:cstheme="majorBidi"/>
          <w:lang w:val="nl-NL"/>
        </w:rPr>
        <w:t xml:space="preserve"> </w:t>
      </w:r>
      <w:r w:rsidRPr="00594620">
        <w:rPr>
          <w:rFonts w:asciiTheme="majorBidi" w:hAnsiTheme="majorBidi" w:cstheme="majorBidi"/>
          <w:lang w:val="nl-NL"/>
        </w:rPr>
        <w:t>roemden</w:t>
      </w:r>
      <w:r w:rsidR="00FF37F8">
        <w:rPr>
          <w:rFonts w:asciiTheme="majorBidi" w:hAnsiTheme="majorBidi" w:cstheme="majorBidi"/>
          <w:lang w:val="nl-NL"/>
        </w:rPr>
        <w:t xml:space="preserve">, </w:t>
      </w:r>
      <w:r w:rsidRPr="00594620">
        <w:rPr>
          <w:rFonts w:asciiTheme="majorBidi" w:hAnsiTheme="majorBidi" w:cstheme="majorBidi"/>
          <w:lang w:val="nl-NL"/>
        </w:rPr>
        <w:t>dat zy alle andere te boven gingen</w:t>
      </w:r>
      <w:r w:rsidR="00FF37F8">
        <w:rPr>
          <w:rFonts w:asciiTheme="majorBidi" w:hAnsiTheme="majorBidi" w:cstheme="majorBidi"/>
          <w:lang w:val="nl-NL"/>
        </w:rPr>
        <w:t xml:space="preserve">, </w:t>
      </w:r>
      <w:r w:rsidRPr="00594620">
        <w:rPr>
          <w:rFonts w:asciiTheme="majorBidi" w:hAnsiTheme="majorBidi" w:cstheme="majorBidi"/>
          <w:lang w:val="nl-NL"/>
        </w:rPr>
        <w:t>ja die yder 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gevolgelijk de wetenschap die yder gemeen is</w:t>
      </w:r>
      <w:r w:rsidR="00FF37F8">
        <w:rPr>
          <w:rFonts w:asciiTheme="majorBidi" w:hAnsiTheme="majorBidi" w:cstheme="majorBidi"/>
          <w:lang w:val="nl-NL"/>
        </w:rPr>
        <w:t xml:space="preserve">, </w:t>
      </w:r>
      <w:r w:rsidRPr="00594620">
        <w:rPr>
          <w:rFonts w:asciiTheme="majorBidi" w:hAnsiTheme="majorBidi" w:cstheme="majorBidi"/>
          <w:lang w:val="nl-NL"/>
        </w:rPr>
        <w:t>gewoon waren</w:t>
      </w:r>
      <w:r w:rsidR="006F3162">
        <w:rPr>
          <w:rFonts w:asciiTheme="majorBidi" w:hAnsiTheme="majorBidi" w:cstheme="majorBidi"/>
          <w:lang w:val="nl-NL"/>
        </w:rPr>
        <w:t xml:space="preserve"> </w:t>
      </w:r>
      <w:r w:rsidRPr="00594620">
        <w:rPr>
          <w:rFonts w:asciiTheme="majorBidi" w:hAnsiTheme="majorBidi" w:cstheme="majorBidi"/>
          <w:lang w:val="nl-NL"/>
        </w:rPr>
        <w:t>te vera</w:t>
      </w:r>
      <w:r w:rsidR="005C3746">
        <w:rPr>
          <w:rFonts w:asciiTheme="majorBidi" w:hAnsiTheme="majorBidi" w:cstheme="majorBidi"/>
          <w:lang w:val="nl-NL"/>
        </w:rPr>
        <w:t>g</w:t>
      </w:r>
      <w:r w:rsidRPr="00594620">
        <w:rPr>
          <w:rFonts w:asciiTheme="majorBidi" w:hAnsiTheme="majorBidi" w:cstheme="majorBidi"/>
          <w:lang w:val="nl-NL"/>
        </w:rPr>
        <w:t>ten. Ook wierden de Propheten gezegt de gee</w:t>
      </w:r>
      <w:r w:rsidR="005C3746">
        <w:rPr>
          <w:rFonts w:asciiTheme="majorBidi" w:hAnsiTheme="majorBidi" w:cstheme="majorBidi"/>
          <w:lang w:val="nl-NL"/>
        </w:rPr>
        <w:t>s</w:t>
      </w:r>
      <w:r w:rsidRPr="00594620">
        <w:rPr>
          <w:rFonts w:asciiTheme="majorBidi" w:hAnsiTheme="majorBidi" w:cstheme="majorBidi"/>
          <w:lang w:val="nl-NL"/>
        </w:rPr>
        <w:t>t</w:t>
      </w:r>
      <w:r>
        <w:rPr>
          <w:rFonts w:asciiTheme="majorBidi" w:hAnsiTheme="majorBidi" w:cstheme="majorBidi"/>
          <w:lang w:val="nl-NL"/>
        </w:rPr>
        <w:t xml:space="preserve"> </w:t>
      </w:r>
      <w:r w:rsidRPr="00594620">
        <w:rPr>
          <w:rFonts w:asciiTheme="majorBidi" w:hAnsiTheme="majorBidi" w:cstheme="majorBidi"/>
          <w:lang w:val="nl-NL"/>
        </w:rPr>
        <w:t>Gods te hebben</w:t>
      </w:r>
      <w:r w:rsidR="00FF37F8">
        <w:rPr>
          <w:rFonts w:asciiTheme="majorBidi" w:hAnsiTheme="majorBidi" w:cstheme="majorBidi"/>
          <w:lang w:val="nl-NL"/>
        </w:rPr>
        <w:t xml:space="preserve">, </w:t>
      </w:r>
      <w:r w:rsidRPr="00594620">
        <w:rPr>
          <w:rFonts w:asciiTheme="majorBidi" w:hAnsiTheme="majorBidi" w:cstheme="majorBidi"/>
          <w:lang w:val="nl-NL"/>
        </w:rPr>
        <w:t>om dat de menschen onkundig in de oorzaken</w:t>
      </w:r>
      <w:r w:rsidR="006F3162">
        <w:rPr>
          <w:rFonts w:asciiTheme="majorBidi" w:hAnsiTheme="majorBidi" w:cstheme="majorBidi"/>
          <w:lang w:val="nl-NL"/>
        </w:rPr>
        <w:t xml:space="preserve"> </w:t>
      </w:r>
      <w:r w:rsidRPr="00594620">
        <w:rPr>
          <w:rFonts w:asciiTheme="majorBidi" w:hAnsiTheme="majorBidi" w:cstheme="majorBidi"/>
          <w:lang w:val="nl-NL"/>
        </w:rPr>
        <w:t>van de Prophetische kennis waren</w:t>
      </w:r>
      <w:r w:rsidR="00FF37F8">
        <w:rPr>
          <w:rFonts w:asciiTheme="majorBidi" w:hAnsiTheme="majorBidi" w:cstheme="majorBidi"/>
          <w:lang w:val="nl-NL"/>
        </w:rPr>
        <w:t xml:space="preserve">, </w:t>
      </w:r>
      <w:r w:rsidRPr="00594620">
        <w:rPr>
          <w:rFonts w:asciiTheme="majorBidi" w:hAnsiTheme="majorBidi" w:cstheme="majorBidi"/>
          <w:lang w:val="nl-NL"/>
        </w:rPr>
        <w:t>en zich daar over</w:t>
      </w:r>
      <w:r>
        <w:rPr>
          <w:rFonts w:asciiTheme="majorBidi" w:hAnsiTheme="majorBidi" w:cstheme="majorBidi"/>
          <w:lang w:val="nl-NL"/>
        </w:rPr>
        <w:t xml:space="preserve"> </w:t>
      </w:r>
      <w:r w:rsidRPr="00594620">
        <w:rPr>
          <w:rFonts w:asciiTheme="majorBidi" w:hAnsiTheme="majorBidi" w:cstheme="majorBidi"/>
          <w:lang w:val="nl-NL"/>
        </w:rPr>
        <w:t>verwondert betoonden</w:t>
      </w:r>
      <w:r w:rsidR="00FF37F8">
        <w:rPr>
          <w:rFonts w:asciiTheme="majorBidi" w:hAnsiTheme="majorBidi" w:cstheme="majorBidi"/>
          <w:lang w:val="nl-NL"/>
        </w:rPr>
        <w:t xml:space="preserve">, </w:t>
      </w:r>
      <w:r w:rsidRPr="00594620">
        <w:rPr>
          <w:rFonts w:asciiTheme="majorBidi" w:hAnsiTheme="majorBidi" w:cstheme="majorBidi"/>
          <w:lang w:val="nl-NL"/>
        </w:rPr>
        <w:t>en dieshalven gewent waren dezelfde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andere vreemdigheden</w:t>
      </w:r>
      <w:r w:rsidR="00FF37F8">
        <w:rPr>
          <w:rFonts w:asciiTheme="majorBidi" w:hAnsiTheme="majorBidi" w:cstheme="majorBidi"/>
          <w:lang w:val="nl-NL"/>
        </w:rPr>
        <w:t xml:space="preserve">, </w:t>
      </w:r>
      <w:r w:rsidRPr="00594620">
        <w:rPr>
          <w:rFonts w:asciiTheme="majorBidi" w:hAnsiTheme="majorBidi" w:cstheme="majorBidi"/>
          <w:lang w:val="nl-NL"/>
        </w:rPr>
        <w:t>aan God toe te passen</w:t>
      </w:r>
      <w:r w:rsidR="00FF37F8">
        <w:rPr>
          <w:rFonts w:asciiTheme="majorBidi" w:hAnsiTheme="majorBidi" w:cstheme="majorBidi"/>
          <w:lang w:val="nl-NL"/>
        </w:rPr>
        <w:t xml:space="preserve">, </w:t>
      </w:r>
      <w:r w:rsidRPr="00594620">
        <w:rPr>
          <w:rFonts w:asciiTheme="majorBidi" w:hAnsiTheme="majorBidi" w:cstheme="majorBidi"/>
          <w:lang w:val="nl-NL"/>
        </w:rPr>
        <w:t>en Gods</w:t>
      </w:r>
      <w:r>
        <w:rPr>
          <w:rFonts w:asciiTheme="majorBidi" w:hAnsiTheme="majorBidi" w:cstheme="majorBidi"/>
          <w:lang w:val="nl-NL"/>
        </w:rPr>
        <w:t xml:space="preserve"> </w:t>
      </w:r>
      <w:r w:rsidRPr="00594620">
        <w:rPr>
          <w:rFonts w:asciiTheme="majorBidi" w:hAnsiTheme="majorBidi" w:cstheme="majorBidi"/>
          <w:lang w:val="nl-NL"/>
        </w:rPr>
        <w:t>kennis te noemen.</w:t>
      </w:r>
      <w:r>
        <w:rPr>
          <w:rFonts w:asciiTheme="majorBidi" w:hAnsiTheme="majorBidi" w:cstheme="majorBidi"/>
          <w:lang w:val="nl-NL"/>
        </w:rPr>
        <w:t xml:space="preserve"> </w:t>
      </w:r>
    </w:p>
    <w:p w:rsidR="00AC059B" w:rsidRDefault="00594620" w:rsidP="005C3746">
      <w:pPr>
        <w:spacing w:after="0" w:line="240" w:lineRule="auto"/>
        <w:ind w:firstLine="720"/>
        <w:rPr>
          <w:rFonts w:asciiTheme="majorBidi" w:hAnsiTheme="majorBidi" w:cstheme="majorBidi"/>
          <w:lang w:val="nl-NL"/>
        </w:rPr>
      </w:pPr>
      <w:r w:rsidRPr="00594620">
        <w:rPr>
          <w:rFonts w:asciiTheme="majorBidi" w:hAnsiTheme="majorBidi" w:cstheme="majorBidi"/>
          <w:lang w:val="nl-NL"/>
        </w:rPr>
        <w:t>Wy mogen dan</w:t>
      </w:r>
      <w:r w:rsidR="00FF37F8">
        <w:rPr>
          <w:rFonts w:asciiTheme="majorBidi" w:hAnsiTheme="majorBidi" w:cstheme="majorBidi"/>
          <w:lang w:val="nl-NL"/>
        </w:rPr>
        <w:t xml:space="preserve">, </w:t>
      </w:r>
      <w:r w:rsidRPr="00594620">
        <w:rPr>
          <w:rFonts w:asciiTheme="majorBidi" w:hAnsiTheme="majorBidi" w:cstheme="majorBidi"/>
          <w:lang w:val="nl-NL"/>
        </w:rPr>
        <w:t>zonder eenige schroom en bekommering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vaststellen</w:t>
      </w:r>
      <w:r w:rsidR="00FF37F8">
        <w:rPr>
          <w:rFonts w:asciiTheme="majorBidi" w:hAnsiTheme="majorBidi" w:cstheme="majorBidi"/>
          <w:lang w:val="nl-NL"/>
        </w:rPr>
        <w:t xml:space="preserve">, </w:t>
      </w:r>
      <w:r w:rsidRPr="00594620">
        <w:rPr>
          <w:rFonts w:asciiTheme="majorBidi" w:hAnsiTheme="majorBidi" w:cstheme="majorBidi"/>
          <w:lang w:val="nl-NL"/>
        </w:rPr>
        <w:t>dat de Propheten</w:t>
      </w:r>
      <w:r w:rsidR="00FF37F8">
        <w:rPr>
          <w:rFonts w:asciiTheme="majorBidi" w:hAnsiTheme="majorBidi" w:cstheme="majorBidi"/>
          <w:lang w:val="nl-NL"/>
        </w:rPr>
        <w:t xml:space="preserve">, </w:t>
      </w:r>
      <w:r w:rsidRPr="00594620">
        <w:rPr>
          <w:rFonts w:asciiTheme="majorBidi" w:hAnsiTheme="majorBidi" w:cstheme="majorBidi"/>
          <w:lang w:val="nl-NL"/>
        </w:rPr>
        <w:t>niet dan door behulp van de</w:t>
      </w:r>
      <w:r>
        <w:rPr>
          <w:rFonts w:asciiTheme="majorBidi" w:hAnsiTheme="majorBidi" w:cstheme="majorBidi"/>
          <w:lang w:val="nl-NL"/>
        </w:rPr>
        <w:t xml:space="preserve"> </w:t>
      </w:r>
      <w:r w:rsidRPr="00594620">
        <w:rPr>
          <w:rFonts w:asciiTheme="majorBidi" w:hAnsiTheme="majorBidi" w:cstheme="majorBidi"/>
          <w:lang w:val="nl-NL"/>
        </w:rPr>
        <w:t>verbeelding</w:t>
      </w:r>
      <w:r w:rsidR="00FF37F8">
        <w:rPr>
          <w:rFonts w:asciiTheme="majorBidi" w:hAnsiTheme="majorBidi" w:cstheme="majorBidi"/>
          <w:lang w:val="nl-NL"/>
        </w:rPr>
        <w:t xml:space="preserve">, </w:t>
      </w:r>
      <w:r w:rsidRPr="00594620">
        <w:rPr>
          <w:rFonts w:asciiTheme="majorBidi" w:hAnsiTheme="majorBidi" w:cstheme="majorBidi"/>
          <w:lang w:val="nl-NL"/>
        </w:rPr>
        <w:t>Gods openbaringen hebben begrepen ; dat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door middel van woorden of beelden</w:t>
      </w:r>
      <w:r w:rsidR="00FF37F8">
        <w:rPr>
          <w:rFonts w:asciiTheme="majorBidi" w:hAnsiTheme="majorBidi" w:cstheme="majorBidi"/>
          <w:lang w:val="nl-NL"/>
        </w:rPr>
        <w:t xml:space="preserve">, </w:t>
      </w:r>
      <w:r w:rsidRPr="00594620">
        <w:rPr>
          <w:rFonts w:asciiTheme="majorBidi" w:hAnsiTheme="majorBidi" w:cstheme="majorBidi"/>
          <w:lang w:val="nl-NL"/>
        </w:rPr>
        <w:t>die of waar of inbeeldig</w:t>
      </w:r>
      <w:r>
        <w:rPr>
          <w:rFonts w:asciiTheme="majorBidi" w:hAnsiTheme="majorBidi" w:cstheme="majorBidi"/>
          <w:lang w:val="nl-NL"/>
        </w:rPr>
        <w:t xml:space="preserve"> </w:t>
      </w:r>
      <w:r w:rsidRPr="00594620">
        <w:rPr>
          <w:rFonts w:asciiTheme="majorBidi" w:hAnsiTheme="majorBidi" w:cstheme="majorBidi"/>
          <w:lang w:val="nl-NL"/>
        </w:rPr>
        <w:t>waren. Want dewijl wy geen andere middelen</w:t>
      </w:r>
      <w:r w:rsidR="00FF37F8">
        <w:rPr>
          <w:rFonts w:asciiTheme="majorBidi" w:hAnsiTheme="majorBidi" w:cstheme="majorBidi"/>
          <w:lang w:val="nl-NL"/>
        </w:rPr>
        <w:t xml:space="preserve">, </w:t>
      </w:r>
      <w:r w:rsidRPr="00594620">
        <w:rPr>
          <w:rFonts w:asciiTheme="majorBidi" w:hAnsiTheme="majorBidi" w:cstheme="majorBidi"/>
          <w:lang w:val="nl-NL"/>
        </w:rPr>
        <w:t>behalven</w:t>
      </w:r>
      <w:r w:rsidR="005C3746">
        <w:rPr>
          <w:rFonts w:asciiTheme="majorBidi" w:hAnsiTheme="majorBidi" w:cstheme="majorBidi"/>
          <w:lang w:val="nl-NL"/>
        </w:rPr>
        <w:t xml:space="preserve"> </w:t>
      </w:r>
      <w:r w:rsidRPr="00594620">
        <w:rPr>
          <w:rFonts w:asciiTheme="majorBidi" w:hAnsiTheme="majorBidi" w:cstheme="majorBidi"/>
          <w:lang w:val="nl-NL"/>
        </w:rPr>
        <w:t>deze in de Schrift vinden</w:t>
      </w:r>
      <w:r w:rsidR="00FF37F8">
        <w:rPr>
          <w:rFonts w:asciiTheme="majorBidi" w:hAnsiTheme="majorBidi" w:cstheme="majorBidi"/>
          <w:lang w:val="nl-NL"/>
        </w:rPr>
        <w:t xml:space="preserve">, </w:t>
      </w:r>
      <w:r w:rsidRPr="00594620">
        <w:rPr>
          <w:rFonts w:asciiTheme="majorBidi" w:hAnsiTheme="majorBidi" w:cstheme="majorBidi"/>
          <w:lang w:val="nl-NL"/>
        </w:rPr>
        <w:t>zoo is ‘t ook niet geoorlofd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eenige andere te verdichten</w:t>
      </w:r>
      <w:r w:rsidR="00FF37F8">
        <w:rPr>
          <w:rFonts w:asciiTheme="majorBidi" w:hAnsiTheme="majorBidi" w:cstheme="majorBidi"/>
          <w:lang w:val="nl-NL"/>
        </w:rPr>
        <w:t xml:space="preserve">, </w:t>
      </w:r>
      <w:r w:rsidRPr="00594620">
        <w:rPr>
          <w:rFonts w:asciiTheme="majorBidi" w:hAnsiTheme="majorBidi" w:cstheme="majorBidi"/>
          <w:lang w:val="nl-NL"/>
        </w:rPr>
        <w:t>gelijk wy alre</w:t>
      </w:r>
      <w:r w:rsidR="005C3746">
        <w:rPr>
          <w:rFonts w:asciiTheme="majorBidi" w:hAnsiTheme="majorBidi" w:cstheme="majorBidi"/>
          <w:lang w:val="nl-NL"/>
        </w:rPr>
        <w:t>ê</w:t>
      </w:r>
      <w:r w:rsidRPr="00594620">
        <w:rPr>
          <w:rFonts w:asciiTheme="majorBidi" w:hAnsiTheme="majorBidi" w:cstheme="majorBidi"/>
          <w:lang w:val="nl-NL"/>
        </w:rPr>
        <w:t xml:space="preserve"> getoont hebben.</w:t>
      </w:r>
      <w:r w:rsidR="006F3162">
        <w:rPr>
          <w:rFonts w:asciiTheme="majorBidi" w:hAnsiTheme="majorBidi" w:cstheme="majorBidi"/>
          <w:lang w:val="nl-NL"/>
        </w:rPr>
        <w:t xml:space="preserve"> </w:t>
      </w:r>
      <w:r w:rsidRPr="00594620">
        <w:rPr>
          <w:rFonts w:asciiTheme="majorBidi" w:hAnsiTheme="majorBidi" w:cstheme="majorBidi"/>
          <w:lang w:val="nl-NL"/>
        </w:rPr>
        <w:t>Doch ik beken</w:t>
      </w:r>
      <w:r w:rsidR="00FF37F8">
        <w:rPr>
          <w:rFonts w:asciiTheme="majorBidi" w:hAnsiTheme="majorBidi" w:cstheme="majorBidi"/>
          <w:lang w:val="nl-NL"/>
        </w:rPr>
        <w:t xml:space="preserve">, </w:t>
      </w:r>
      <w:r w:rsidRPr="00594620">
        <w:rPr>
          <w:rFonts w:asciiTheme="majorBidi" w:hAnsiTheme="majorBidi" w:cstheme="majorBidi"/>
          <w:lang w:val="nl-NL"/>
        </w:rPr>
        <w:t>dat ik niet weet</w:t>
      </w:r>
      <w:r w:rsidR="00FF37F8">
        <w:rPr>
          <w:rFonts w:asciiTheme="majorBidi" w:hAnsiTheme="majorBidi" w:cstheme="majorBidi"/>
          <w:lang w:val="nl-NL"/>
        </w:rPr>
        <w:t xml:space="preserve">, </w:t>
      </w:r>
      <w:r w:rsidRPr="00594620">
        <w:rPr>
          <w:rFonts w:asciiTheme="majorBidi" w:hAnsiTheme="majorBidi" w:cstheme="majorBidi"/>
          <w:lang w:val="nl-NL"/>
        </w:rPr>
        <w:t>naar welke wetten der</w:t>
      </w:r>
      <w:r w:rsidR="006F3162">
        <w:rPr>
          <w:rFonts w:asciiTheme="majorBidi" w:hAnsiTheme="majorBidi" w:cstheme="majorBidi"/>
          <w:lang w:val="nl-NL"/>
        </w:rPr>
        <w:t xml:space="preserve"> </w:t>
      </w:r>
      <w:r w:rsidRPr="00594620">
        <w:rPr>
          <w:rFonts w:asciiTheme="majorBidi" w:hAnsiTheme="majorBidi" w:cstheme="majorBidi"/>
          <w:lang w:val="nl-NL"/>
        </w:rPr>
        <w:t>natuur dit geschied is. Ik zou wel gelijk anderen</w:t>
      </w:r>
      <w:r w:rsidR="00FF37F8">
        <w:rPr>
          <w:rFonts w:asciiTheme="majorBidi" w:hAnsiTheme="majorBidi" w:cstheme="majorBidi"/>
          <w:lang w:val="nl-NL"/>
        </w:rPr>
        <w:t xml:space="preserve">, </w:t>
      </w:r>
      <w:r w:rsidRPr="00594620">
        <w:rPr>
          <w:rFonts w:asciiTheme="majorBidi" w:hAnsiTheme="majorBidi" w:cstheme="majorBidi"/>
          <w:lang w:val="nl-NL"/>
        </w:rPr>
        <w:t>konnen zeggen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dit door Gods macht en vermogen is geschied; doch</w:t>
      </w:r>
      <w:r w:rsidR="006F3162">
        <w:rPr>
          <w:rFonts w:asciiTheme="majorBidi" w:hAnsiTheme="majorBidi" w:cstheme="majorBidi"/>
          <w:lang w:val="nl-NL"/>
        </w:rPr>
        <w:t xml:space="preserve"> </w:t>
      </w:r>
      <w:r w:rsidR="005C3746">
        <w:rPr>
          <w:rFonts w:asciiTheme="majorBidi" w:hAnsiTheme="majorBidi" w:cstheme="majorBidi"/>
          <w:lang w:val="nl-NL"/>
        </w:rPr>
        <w:t>h</w:t>
      </w:r>
      <w:r w:rsidRPr="00594620">
        <w:rPr>
          <w:rFonts w:asciiTheme="majorBidi" w:hAnsiTheme="majorBidi" w:cstheme="majorBidi"/>
          <w:lang w:val="nl-NL"/>
        </w:rPr>
        <w:t>et zou schijnen dat ik beuzelde : want het zou even veel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of ik de vorm van eenig bezonder ding</w:t>
      </w:r>
      <w:r w:rsidR="00FF37F8">
        <w:rPr>
          <w:rFonts w:asciiTheme="majorBidi" w:hAnsiTheme="majorBidi" w:cstheme="majorBidi"/>
          <w:lang w:val="nl-NL"/>
        </w:rPr>
        <w:t xml:space="preserve">, </w:t>
      </w:r>
      <w:r w:rsidRPr="00594620">
        <w:rPr>
          <w:rFonts w:asciiTheme="majorBidi" w:hAnsiTheme="majorBidi" w:cstheme="majorBidi"/>
          <w:lang w:val="nl-NL"/>
        </w:rPr>
        <w:t>door eenig overklimmend paalteken</w:t>
      </w:r>
      <w:r w:rsidR="00FF37F8">
        <w:rPr>
          <w:rFonts w:asciiTheme="majorBidi" w:hAnsiTheme="majorBidi" w:cstheme="majorBidi"/>
          <w:lang w:val="nl-NL"/>
        </w:rPr>
        <w:t xml:space="preserve">, </w:t>
      </w:r>
      <w:r w:rsidRPr="00594620">
        <w:rPr>
          <w:rFonts w:asciiTheme="majorBidi" w:hAnsiTheme="majorBidi" w:cstheme="majorBidi"/>
          <w:lang w:val="nl-NL"/>
        </w:rPr>
        <w:t>wilde verklaren. Want alle dingen</w:t>
      </w:r>
      <w:r>
        <w:rPr>
          <w:rFonts w:asciiTheme="majorBidi" w:hAnsiTheme="majorBidi" w:cstheme="majorBidi"/>
          <w:lang w:val="nl-NL"/>
        </w:rPr>
        <w:t xml:space="preserve"> </w:t>
      </w:r>
      <w:r w:rsidRPr="00594620">
        <w:rPr>
          <w:rFonts w:asciiTheme="majorBidi" w:hAnsiTheme="majorBidi" w:cstheme="majorBidi"/>
          <w:lang w:val="nl-NL"/>
        </w:rPr>
        <w:t>zijn door Gods macht gemaakt : ja dewijl er geen andere</w:t>
      </w:r>
      <w:r>
        <w:rPr>
          <w:rFonts w:asciiTheme="majorBidi" w:hAnsiTheme="majorBidi" w:cstheme="majorBidi"/>
          <w:lang w:val="nl-NL"/>
        </w:rPr>
        <w:t xml:space="preserve"> </w:t>
      </w:r>
      <w:r w:rsidRPr="00594620">
        <w:rPr>
          <w:rFonts w:asciiTheme="majorBidi" w:hAnsiTheme="majorBidi" w:cstheme="majorBidi"/>
          <w:lang w:val="nl-NL"/>
        </w:rPr>
        <w:t>macht der natuur is</w:t>
      </w:r>
      <w:r w:rsidR="00FF37F8">
        <w:rPr>
          <w:rFonts w:asciiTheme="majorBidi" w:hAnsiTheme="majorBidi" w:cstheme="majorBidi"/>
          <w:lang w:val="nl-NL"/>
        </w:rPr>
        <w:t xml:space="preserve">, </w:t>
      </w:r>
      <w:r w:rsidRPr="00594620">
        <w:rPr>
          <w:rFonts w:asciiTheme="majorBidi" w:hAnsiTheme="majorBidi" w:cstheme="majorBidi"/>
          <w:lang w:val="nl-NL"/>
        </w:rPr>
        <w:t>dan Gods macht zelf</w:t>
      </w:r>
      <w:r w:rsidR="00FF37F8">
        <w:rPr>
          <w:rFonts w:asciiTheme="majorBidi" w:hAnsiTheme="majorBidi" w:cstheme="majorBidi"/>
          <w:lang w:val="nl-NL"/>
        </w:rPr>
        <w:t xml:space="preserve">, </w:t>
      </w:r>
      <w:r w:rsidRPr="00594620">
        <w:rPr>
          <w:rFonts w:asciiTheme="majorBidi" w:hAnsiTheme="majorBidi" w:cstheme="majorBidi"/>
          <w:lang w:val="nl-NL"/>
        </w:rPr>
        <w:t>zoo is het zeker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dat wy voor zoo veel </w:t>
      </w:r>
      <w:r w:rsidRPr="00594620">
        <w:rPr>
          <w:rFonts w:asciiTheme="majorBidi" w:hAnsiTheme="majorBidi" w:cstheme="majorBidi"/>
          <w:lang w:val="nl-NL"/>
        </w:rPr>
        <w:lastRenderedPageBreak/>
        <w:t>Gods macht niet ver</w:t>
      </w:r>
      <w:r w:rsidR="005C3746">
        <w:rPr>
          <w:rFonts w:asciiTheme="majorBidi" w:hAnsiTheme="majorBidi" w:cstheme="majorBidi"/>
          <w:lang w:val="nl-NL"/>
        </w:rPr>
        <w:t>st</w:t>
      </w:r>
      <w:r w:rsidRPr="00594620">
        <w:rPr>
          <w:rFonts w:asciiTheme="majorBidi" w:hAnsiTheme="majorBidi" w:cstheme="majorBidi"/>
          <w:lang w:val="nl-NL"/>
        </w:rPr>
        <w:t>aan</w:t>
      </w:r>
      <w:r w:rsidR="00FF37F8">
        <w:rPr>
          <w:rFonts w:asciiTheme="majorBidi" w:hAnsiTheme="majorBidi" w:cstheme="majorBidi"/>
          <w:lang w:val="nl-NL"/>
        </w:rPr>
        <w:t xml:space="preserve">, </w:t>
      </w:r>
      <w:r w:rsidRPr="00594620">
        <w:rPr>
          <w:rFonts w:asciiTheme="majorBidi" w:hAnsiTheme="majorBidi" w:cstheme="majorBidi"/>
          <w:lang w:val="nl-NL"/>
        </w:rPr>
        <w:t>als wy in de</w:t>
      </w:r>
      <w:r>
        <w:rPr>
          <w:rFonts w:asciiTheme="majorBidi" w:hAnsiTheme="majorBidi" w:cstheme="majorBidi"/>
          <w:lang w:val="nl-NL"/>
        </w:rPr>
        <w:t xml:space="preserve"> </w:t>
      </w:r>
      <w:r w:rsidRPr="00594620">
        <w:rPr>
          <w:rFonts w:asciiTheme="majorBidi" w:hAnsiTheme="majorBidi" w:cstheme="majorBidi"/>
          <w:lang w:val="nl-NL"/>
        </w:rPr>
        <w:t>natuurlijke oorzaken onkundig zijn ; en dieshalven neemt</w:t>
      </w:r>
      <w:r w:rsidR="006F3162">
        <w:rPr>
          <w:rFonts w:asciiTheme="majorBidi" w:hAnsiTheme="majorBidi" w:cstheme="majorBidi"/>
          <w:lang w:val="nl-NL"/>
        </w:rPr>
        <w:t xml:space="preserve"> </w:t>
      </w:r>
      <w:r w:rsidRPr="00594620">
        <w:rPr>
          <w:rFonts w:asciiTheme="majorBidi" w:hAnsiTheme="majorBidi" w:cstheme="majorBidi"/>
          <w:lang w:val="nl-NL"/>
        </w:rPr>
        <w:t>men dwaaslijk zijn toevlucht tot dezelve macht van God</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wy in de natuurlijke oorzaken van eenig ding</w:t>
      </w:r>
      <w:r w:rsidR="00FF37F8">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Gods</w:t>
      </w:r>
      <w:r>
        <w:rPr>
          <w:rFonts w:asciiTheme="majorBidi" w:hAnsiTheme="majorBidi" w:cstheme="majorBidi"/>
          <w:lang w:val="nl-NL"/>
        </w:rPr>
        <w:t xml:space="preserve"> </w:t>
      </w:r>
      <w:r w:rsidRPr="00594620">
        <w:rPr>
          <w:rFonts w:asciiTheme="majorBidi" w:hAnsiTheme="majorBidi" w:cstheme="majorBidi"/>
          <w:lang w:val="nl-NL"/>
        </w:rPr>
        <w:t>macht zelven</w:t>
      </w:r>
      <w:r w:rsidR="00FF37F8">
        <w:rPr>
          <w:rFonts w:asciiTheme="majorBidi" w:hAnsiTheme="majorBidi" w:cstheme="majorBidi"/>
          <w:lang w:val="nl-NL"/>
        </w:rPr>
        <w:t xml:space="preserve">, </w:t>
      </w:r>
      <w:r w:rsidR="005C3746">
        <w:rPr>
          <w:rFonts w:asciiTheme="majorBidi" w:hAnsiTheme="majorBidi" w:cstheme="majorBidi"/>
          <w:lang w:val="nl-NL"/>
        </w:rPr>
        <w:t>onkundig zijn. Doch aan ons is</w:t>
      </w:r>
      <w:r w:rsidRPr="00594620">
        <w:rPr>
          <w:rFonts w:asciiTheme="majorBidi" w:hAnsiTheme="majorBidi" w:cstheme="majorBidi"/>
          <w:lang w:val="nl-NL"/>
        </w:rPr>
        <w:t xml:space="preserve"> nu niet nodig</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oorzaak van de Prophetische kennis te weten ; want</w:t>
      </w:r>
      <w:r w:rsidR="006F3162">
        <w:rPr>
          <w:rFonts w:asciiTheme="majorBidi" w:hAnsiTheme="majorBidi" w:cstheme="majorBidi"/>
          <w:lang w:val="nl-NL"/>
        </w:rPr>
        <w:t xml:space="preserve"> </w:t>
      </w:r>
      <w:r w:rsidRPr="00594620">
        <w:rPr>
          <w:rFonts w:asciiTheme="majorBidi" w:hAnsiTheme="majorBidi" w:cstheme="majorBidi"/>
          <w:lang w:val="nl-NL"/>
        </w:rPr>
        <w:t>wy</w:t>
      </w:r>
      <w:r w:rsidR="00FF37F8">
        <w:rPr>
          <w:rFonts w:asciiTheme="majorBidi" w:hAnsiTheme="majorBidi" w:cstheme="majorBidi"/>
          <w:lang w:val="nl-NL"/>
        </w:rPr>
        <w:t xml:space="preserve">, </w:t>
      </w:r>
      <w:r w:rsidRPr="00594620">
        <w:rPr>
          <w:rFonts w:asciiTheme="majorBidi" w:hAnsiTheme="majorBidi" w:cstheme="majorBidi"/>
          <w:lang w:val="nl-NL"/>
        </w:rPr>
        <w:t>gelijk wy alre</w:t>
      </w:r>
      <w:r w:rsidR="005C3746">
        <w:rPr>
          <w:rFonts w:asciiTheme="majorBidi" w:hAnsiTheme="majorBidi" w:cstheme="majorBidi"/>
          <w:lang w:val="nl-NL"/>
        </w:rPr>
        <w:t>ê</w:t>
      </w:r>
      <w:r w:rsidRPr="00594620">
        <w:rPr>
          <w:rFonts w:asciiTheme="majorBidi" w:hAnsiTheme="majorBidi" w:cstheme="majorBidi"/>
          <w:lang w:val="nl-NL"/>
        </w:rPr>
        <w:t xml:space="preserve"> vermaant hebben</w:t>
      </w:r>
      <w:r w:rsidR="00FF37F8">
        <w:rPr>
          <w:rFonts w:asciiTheme="majorBidi" w:hAnsiTheme="majorBidi" w:cstheme="majorBidi"/>
          <w:lang w:val="nl-NL"/>
        </w:rPr>
        <w:t xml:space="preserve">, </w:t>
      </w:r>
      <w:r w:rsidRPr="00594620">
        <w:rPr>
          <w:rFonts w:asciiTheme="majorBidi" w:hAnsiTheme="majorBidi" w:cstheme="majorBidi"/>
          <w:lang w:val="nl-NL"/>
        </w:rPr>
        <w:t>pogen hier alleenlijk</w:t>
      </w:r>
      <w:r w:rsidR="006F3162">
        <w:rPr>
          <w:rFonts w:asciiTheme="majorBidi" w:hAnsiTheme="majorBidi" w:cstheme="majorBidi"/>
          <w:lang w:val="nl-NL"/>
        </w:rPr>
        <w:t xml:space="preserve"> </w:t>
      </w:r>
      <w:r w:rsidRPr="00594620">
        <w:rPr>
          <w:rFonts w:asciiTheme="majorBidi" w:hAnsiTheme="majorBidi" w:cstheme="majorBidi"/>
          <w:lang w:val="nl-NL"/>
        </w:rPr>
        <w:t>de leerstukken</w:t>
      </w:r>
      <w:r w:rsidR="005C3746">
        <w:rPr>
          <w:rFonts w:asciiTheme="majorBidi" w:hAnsiTheme="majorBidi" w:cstheme="majorBidi"/>
          <w:lang w:val="nl-NL"/>
        </w:rPr>
        <w:t xml:space="preserve"> en bewijzen der schrift na te </w:t>
      </w:r>
      <w:r w:rsidRPr="00594620">
        <w:rPr>
          <w:rFonts w:asciiTheme="majorBidi" w:hAnsiTheme="majorBidi" w:cstheme="majorBidi"/>
          <w:lang w:val="nl-NL"/>
        </w:rPr>
        <w:t>speuren</w:t>
      </w:r>
      <w:r w:rsidR="00FF37F8">
        <w:rPr>
          <w:rFonts w:asciiTheme="majorBidi" w:hAnsiTheme="majorBidi" w:cstheme="majorBidi"/>
          <w:lang w:val="nl-NL"/>
        </w:rPr>
        <w:t xml:space="preserve">, </w:t>
      </w:r>
      <w:r w:rsidRPr="00594620">
        <w:rPr>
          <w:rFonts w:asciiTheme="majorBidi" w:hAnsiTheme="majorBidi" w:cstheme="majorBidi"/>
          <w:lang w:val="nl-NL"/>
        </w:rPr>
        <w:t>om</w:t>
      </w:r>
      <w:r w:rsidR="006F3162">
        <w:rPr>
          <w:rFonts w:asciiTheme="majorBidi" w:hAnsiTheme="majorBidi" w:cstheme="majorBidi"/>
          <w:lang w:val="nl-NL"/>
        </w:rPr>
        <w:t xml:space="preserve"> </w:t>
      </w:r>
      <w:r w:rsidRPr="00594620">
        <w:rPr>
          <w:rFonts w:asciiTheme="majorBidi" w:hAnsiTheme="majorBidi" w:cstheme="majorBidi"/>
          <w:lang w:val="nl-NL"/>
        </w:rPr>
        <w:t>daaruit</w:t>
      </w:r>
      <w:r w:rsidR="00FF37F8">
        <w:rPr>
          <w:rFonts w:asciiTheme="majorBidi" w:hAnsiTheme="majorBidi" w:cstheme="majorBidi"/>
          <w:lang w:val="nl-NL"/>
        </w:rPr>
        <w:t xml:space="preserve">, </w:t>
      </w:r>
      <w:r w:rsidRPr="00594620">
        <w:rPr>
          <w:rFonts w:asciiTheme="majorBidi" w:hAnsiTheme="majorBidi" w:cstheme="majorBidi"/>
          <w:lang w:val="nl-NL"/>
        </w:rPr>
        <w:t>gelijk uit het geen</w:t>
      </w:r>
      <w:r w:rsidR="00FF37F8">
        <w:rPr>
          <w:rFonts w:asciiTheme="majorBidi" w:hAnsiTheme="majorBidi" w:cstheme="majorBidi"/>
          <w:lang w:val="nl-NL"/>
        </w:rPr>
        <w:t xml:space="preserve">, </w:t>
      </w:r>
      <w:r w:rsidRPr="00594620">
        <w:rPr>
          <w:rFonts w:asciiTheme="majorBidi" w:hAnsiTheme="majorBidi" w:cstheme="majorBidi"/>
          <w:lang w:val="nl-NL"/>
        </w:rPr>
        <w:t>dat van de natuur bekent word</w:t>
      </w:r>
      <w:r w:rsidR="006F3162">
        <w:rPr>
          <w:rFonts w:asciiTheme="majorBidi" w:hAnsiTheme="majorBidi" w:cstheme="majorBidi"/>
          <w:lang w:val="nl-NL"/>
        </w:rPr>
        <w:t xml:space="preserve"> </w:t>
      </w:r>
      <w:r w:rsidRPr="00594620">
        <w:rPr>
          <w:rFonts w:asciiTheme="majorBidi" w:hAnsiTheme="majorBidi" w:cstheme="majorBidi"/>
          <w:lang w:val="nl-NL"/>
        </w:rPr>
        <w:t>gegeven</w:t>
      </w:r>
      <w:r w:rsidR="00FF37F8">
        <w:rPr>
          <w:rFonts w:asciiTheme="majorBidi" w:hAnsiTheme="majorBidi" w:cstheme="majorBidi"/>
          <w:lang w:val="nl-NL"/>
        </w:rPr>
        <w:t xml:space="preserve">, </w:t>
      </w:r>
      <w:r w:rsidR="005C3746">
        <w:rPr>
          <w:rFonts w:asciiTheme="majorBidi" w:hAnsiTheme="majorBidi" w:cstheme="majorBidi"/>
          <w:lang w:val="nl-NL"/>
        </w:rPr>
        <w:t>h</w:t>
      </w:r>
      <w:r w:rsidRPr="00594620">
        <w:rPr>
          <w:rFonts w:asciiTheme="majorBidi" w:hAnsiTheme="majorBidi" w:cstheme="majorBidi"/>
          <w:lang w:val="nl-NL"/>
        </w:rPr>
        <w:t>et onze te besluiten: maar wy bemoejen ons niet</w:t>
      </w:r>
      <w:r>
        <w:rPr>
          <w:rFonts w:asciiTheme="majorBidi" w:hAnsiTheme="majorBidi" w:cstheme="majorBidi"/>
          <w:lang w:val="nl-NL"/>
        </w:rPr>
        <w:t xml:space="preserve"> </w:t>
      </w:r>
      <w:r w:rsidRPr="00594620">
        <w:rPr>
          <w:rFonts w:asciiTheme="majorBidi" w:hAnsiTheme="majorBidi" w:cstheme="majorBidi"/>
          <w:lang w:val="nl-NL"/>
        </w:rPr>
        <w:t>met de oorzaken van de leerstukken en bewijzen.</w:t>
      </w:r>
      <w:r>
        <w:rPr>
          <w:rFonts w:asciiTheme="majorBidi" w:hAnsiTheme="majorBidi" w:cstheme="majorBidi"/>
          <w:lang w:val="nl-NL"/>
        </w:rPr>
        <w:t xml:space="preserve"> </w:t>
      </w:r>
    </w:p>
    <w:p w:rsidR="00AC059B" w:rsidRDefault="00594620" w:rsidP="00AC059B">
      <w:pPr>
        <w:spacing w:after="0" w:line="240" w:lineRule="auto"/>
        <w:ind w:firstLine="720"/>
        <w:rPr>
          <w:rFonts w:asciiTheme="majorBidi" w:hAnsiTheme="majorBidi" w:cstheme="majorBidi"/>
          <w:lang w:val="nl-NL"/>
        </w:rPr>
      </w:pPr>
      <w:r w:rsidRPr="00594620">
        <w:rPr>
          <w:rFonts w:asciiTheme="majorBidi" w:hAnsiTheme="majorBidi" w:cstheme="majorBidi"/>
          <w:lang w:val="nl-NL"/>
        </w:rPr>
        <w:t>Dewijl dan de Propheten</w:t>
      </w:r>
      <w:r w:rsidR="00FF37F8">
        <w:rPr>
          <w:rFonts w:asciiTheme="majorBidi" w:hAnsiTheme="majorBidi" w:cstheme="majorBidi"/>
          <w:lang w:val="nl-NL"/>
        </w:rPr>
        <w:t xml:space="preserve">, </w:t>
      </w:r>
      <w:r w:rsidRPr="00594620">
        <w:rPr>
          <w:rFonts w:asciiTheme="majorBidi" w:hAnsiTheme="majorBidi" w:cstheme="majorBidi"/>
          <w:lang w:val="nl-NL"/>
        </w:rPr>
        <w:t>door behulp der verbeelding</w:t>
      </w:r>
      <w:r w:rsidR="006F3162">
        <w:rPr>
          <w:rFonts w:asciiTheme="majorBidi" w:hAnsiTheme="majorBidi" w:cstheme="majorBidi"/>
          <w:lang w:val="nl-NL"/>
        </w:rPr>
        <w:t xml:space="preserve"> </w:t>
      </w:r>
      <w:r w:rsidRPr="00594620">
        <w:rPr>
          <w:rFonts w:asciiTheme="majorBidi" w:hAnsiTheme="majorBidi" w:cstheme="majorBidi"/>
          <w:lang w:val="nl-NL"/>
        </w:rPr>
        <w:t>Gods openbaringen he</w:t>
      </w:r>
      <w:r w:rsidR="00AC059B">
        <w:rPr>
          <w:rFonts w:asciiTheme="majorBidi" w:hAnsiTheme="majorBidi" w:cstheme="majorBidi"/>
          <w:lang w:val="nl-NL"/>
        </w:rPr>
        <w:t>b</w:t>
      </w:r>
      <w:r w:rsidRPr="00594620">
        <w:rPr>
          <w:rFonts w:asciiTheme="majorBidi" w:hAnsiTheme="majorBidi" w:cstheme="majorBidi"/>
          <w:lang w:val="nl-NL"/>
        </w:rPr>
        <w:t>ben begrepen</w:t>
      </w:r>
      <w:r w:rsidR="00FF37F8">
        <w:rPr>
          <w:rFonts w:asciiTheme="majorBidi" w:hAnsiTheme="majorBidi" w:cstheme="majorBidi"/>
          <w:lang w:val="nl-NL"/>
        </w:rPr>
        <w:t xml:space="preserve">, </w:t>
      </w:r>
      <w:r w:rsidRPr="00594620">
        <w:rPr>
          <w:rFonts w:asciiTheme="majorBidi" w:hAnsiTheme="majorBidi" w:cstheme="majorBidi"/>
          <w:lang w:val="nl-NL"/>
        </w:rPr>
        <w:t>zoo is hier aan niet te</w:t>
      </w:r>
      <w:r>
        <w:rPr>
          <w:rFonts w:asciiTheme="majorBidi" w:hAnsiTheme="majorBidi" w:cstheme="majorBidi"/>
          <w:lang w:val="nl-NL"/>
        </w:rPr>
        <w:t xml:space="preserve"> </w:t>
      </w:r>
      <w:r w:rsidRPr="00594620">
        <w:rPr>
          <w:rFonts w:asciiTheme="majorBidi" w:hAnsiTheme="majorBidi" w:cstheme="majorBidi"/>
          <w:lang w:val="nl-NL"/>
        </w:rPr>
        <w:t>twijfelen</w:t>
      </w:r>
      <w:r w:rsidR="00FF37F8">
        <w:rPr>
          <w:rFonts w:asciiTheme="majorBidi" w:hAnsiTheme="majorBidi" w:cstheme="majorBidi"/>
          <w:lang w:val="nl-NL"/>
        </w:rPr>
        <w:t xml:space="preserve">, </w:t>
      </w:r>
      <w:r w:rsidRPr="00594620">
        <w:rPr>
          <w:rFonts w:asciiTheme="majorBidi" w:hAnsiTheme="majorBidi" w:cstheme="majorBidi"/>
          <w:lang w:val="nl-NL"/>
        </w:rPr>
        <w:t>dat zy veel dingen</w:t>
      </w:r>
      <w:r w:rsidR="00FF37F8">
        <w:rPr>
          <w:rFonts w:asciiTheme="majorBidi" w:hAnsiTheme="majorBidi" w:cstheme="majorBidi"/>
          <w:lang w:val="nl-NL"/>
        </w:rPr>
        <w:t xml:space="preserve">, </w:t>
      </w:r>
      <w:r w:rsidRPr="00594620">
        <w:rPr>
          <w:rFonts w:asciiTheme="majorBidi" w:hAnsiTheme="majorBidi" w:cstheme="majorBidi"/>
          <w:lang w:val="nl-NL"/>
        </w:rPr>
        <w:t>buiten de palen van het verstand</w:t>
      </w:r>
      <w:r w:rsidR="006F3162">
        <w:rPr>
          <w:rFonts w:asciiTheme="majorBidi" w:hAnsiTheme="majorBidi" w:cstheme="majorBidi"/>
          <w:lang w:val="nl-NL"/>
        </w:rPr>
        <w:t xml:space="preserve"> </w:t>
      </w:r>
      <w:r w:rsidRPr="00594620">
        <w:rPr>
          <w:rFonts w:asciiTheme="majorBidi" w:hAnsiTheme="majorBidi" w:cstheme="majorBidi"/>
          <w:lang w:val="nl-NL"/>
        </w:rPr>
        <w:t>hebben konnen bevatten ; want uit de woorden en beelden</w:t>
      </w:r>
      <w:r w:rsidR="006F3162">
        <w:rPr>
          <w:rFonts w:asciiTheme="majorBidi" w:hAnsiTheme="majorBidi" w:cstheme="majorBidi"/>
          <w:lang w:val="nl-NL"/>
        </w:rPr>
        <w:t xml:space="preserve"> </w:t>
      </w:r>
      <w:r w:rsidRPr="00594620">
        <w:rPr>
          <w:rFonts w:asciiTheme="majorBidi" w:hAnsiTheme="majorBidi" w:cstheme="majorBidi"/>
          <w:lang w:val="nl-NL"/>
        </w:rPr>
        <w:t>konnen veel meer denkbeelden te samen gezet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uit die beginzelen of kundigheden alleen</w:t>
      </w:r>
      <w:r w:rsidR="00FF37F8">
        <w:rPr>
          <w:rFonts w:asciiTheme="majorBidi" w:hAnsiTheme="majorBidi" w:cstheme="majorBidi"/>
          <w:lang w:val="nl-NL"/>
        </w:rPr>
        <w:t xml:space="preserve">, </w:t>
      </w:r>
      <w:r w:rsidRPr="00594620">
        <w:rPr>
          <w:rFonts w:asciiTheme="majorBidi" w:hAnsiTheme="majorBidi" w:cstheme="majorBidi"/>
          <w:lang w:val="nl-NL"/>
        </w:rPr>
        <w:t>op welke onze</w:t>
      </w:r>
      <w:r w:rsidR="006F3162">
        <w:rPr>
          <w:rFonts w:asciiTheme="majorBidi" w:hAnsiTheme="majorBidi" w:cstheme="majorBidi"/>
          <w:lang w:val="nl-NL"/>
        </w:rPr>
        <w:t xml:space="preserve"> </w:t>
      </w:r>
      <w:r w:rsidRPr="00594620">
        <w:rPr>
          <w:rFonts w:asciiTheme="majorBidi" w:hAnsiTheme="majorBidi" w:cstheme="majorBidi"/>
          <w:lang w:val="nl-NL"/>
        </w:rPr>
        <w:t>geheele natuurlijke ken</w:t>
      </w:r>
      <w:r w:rsidR="00AC059B">
        <w:rPr>
          <w:rFonts w:asciiTheme="majorBidi" w:hAnsiTheme="majorBidi" w:cstheme="majorBidi"/>
          <w:lang w:val="nl-NL"/>
        </w:rPr>
        <w:t>nis gebouwt is.</w:t>
      </w:r>
    </w:p>
    <w:p w:rsidR="00594620" w:rsidRDefault="00594620" w:rsidP="000E6D0D">
      <w:pPr>
        <w:spacing w:after="0" w:line="240" w:lineRule="auto"/>
        <w:ind w:firstLine="720"/>
        <w:rPr>
          <w:rFonts w:asciiTheme="majorBidi" w:hAnsiTheme="majorBidi" w:cstheme="majorBidi"/>
          <w:lang w:val="nl-NL"/>
        </w:rPr>
      </w:pPr>
      <w:r w:rsidRPr="00594620">
        <w:rPr>
          <w:rFonts w:asciiTheme="majorBidi" w:hAnsiTheme="majorBidi" w:cstheme="majorBidi"/>
          <w:lang w:val="nl-NL"/>
        </w:rPr>
        <w:t>Wijders blijkt</w:t>
      </w:r>
      <w:r w:rsidR="00FF37F8">
        <w:rPr>
          <w:rFonts w:asciiTheme="majorBidi" w:hAnsiTheme="majorBidi" w:cstheme="majorBidi"/>
          <w:lang w:val="nl-NL"/>
        </w:rPr>
        <w:t xml:space="preserve">, </w:t>
      </w:r>
      <w:r w:rsidRPr="00594620">
        <w:rPr>
          <w:rFonts w:asciiTheme="majorBidi" w:hAnsiTheme="majorBidi" w:cstheme="majorBidi"/>
          <w:lang w:val="nl-NL"/>
        </w:rPr>
        <w:t>waar</w:t>
      </w:r>
      <w:r w:rsidR="000E6D0D">
        <w:rPr>
          <w:rFonts w:asciiTheme="majorBidi" w:hAnsiTheme="majorBidi" w:cstheme="majorBidi"/>
          <w:lang w:val="nl-NL"/>
        </w:rPr>
        <w:t>ö</w:t>
      </w:r>
      <w:r w:rsidRPr="00594620">
        <w:rPr>
          <w:rFonts w:asciiTheme="majorBidi" w:hAnsiTheme="majorBidi" w:cstheme="majorBidi"/>
          <w:lang w:val="nl-NL"/>
        </w:rPr>
        <w:t>m de Propheten byna alles by vergelijking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als raadzele hebben bevat en geleert</w:t>
      </w:r>
      <w:r w:rsidR="00FF37F8">
        <w:rPr>
          <w:rFonts w:asciiTheme="majorBidi" w:hAnsiTheme="majorBidi" w:cstheme="majorBidi"/>
          <w:lang w:val="nl-NL"/>
        </w:rPr>
        <w:t xml:space="preserve">, </w:t>
      </w:r>
      <w:r w:rsidRPr="00594620">
        <w:rPr>
          <w:rFonts w:asciiTheme="majorBidi" w:hAnsiTheme="majorBidi" w:cstheme="majorBidi"/>
          <w:lang w:val="nl-NL"/>
        </w:rPr>
        <w:t>en alle</w:t>
      </w:r>
      <w:r>
        <w:rPr>
          <w:rFonts w:asciiTheme="majorBidi" w:hAnsiTheme="majorBidi" w:cstheme="majorBidi"/>
          <w:lang w:val="nl-NL"/>
        </w:rPr>
        <w:t xml:space="preserve"> </w:t>
      </w:r>
      <w:r w:rsidRPr="00594620">
        <w:rPr>
          <w:rFonts w:asciiTheme="majorBidi" w:hAnsiTheme="majorBidi" w:cstheme="majorBidi"/>
          <w:lang w:val="nl-NL"/>
        </w:rPr>
        <w:t>geestelijke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 een ligchamelijke wijze uitgedrukt ;</w:t>
      </w:r>
      <w:r>
        <w:rPr>
          <w:rFonts w:asciiTheme="majorBidi" w:hAnsiTheme="majorBidi" w:cstheme="majorBidi"/>
          <w:lang w:val="nl-NL"/>
        </w:rPr>
        <w:t xml:space="preserve"> </w:t>
      </w:r>
      <w:r w:rsidRPr="00594620">
        <w:rPr>
          <w:rFonts w:asciiTheme="majorBidi" w:hAnsiTheme="majorBidi" w:cstheme="majorBidi"/>
          <w:lang w:val="nl-NL"/>
        </w:rPr>
        <w:t>want dit alles komt beter met de natuur van de verbeelding</w:t>
      </w:r>
      <w:r>
        <w:rPr>
          <w:rFonts w:asciiTheme="majorBidi" w:hAnsiTheme="majorBidi" w:cstheme="majorBidi"/>
          <w:lang w:val="nl-NL"/>
        </w:rPr>
        <w:t xml:space="preserve"> </w:t>
      </w:r>
      <w:r w:rsidRPr="00594620">
        <w:rPr>
          <w:rFonts w:asciiTheme="majorBidi" w:hAnsiTheme="majorBidi" w:cstheme="majorBidi"/>
          <w:lang w:val="nl-NL"/>
        </w:rPr>
        <w:t>overeen. Wy zullen ons nu ook niet verwonderen</w:t>
      </w:r>
      <w:r w:rsidR="00FF37F8">
        <w:rPr>
          <w:rFonts w:asciiTheme="majorBidi" w:hAnsiTheme="majorBidi" w:cstheme="majorBidi"/>
          <w:lang w:val="nl-NL"/>
        </w:rPr>
        <w:t xml:space="preserve">, </w:t>
      </w:r>
      <w:r w:rsidRPr="00594620">
        <w:rPr>
          <w:rFonts w:asciiTheme="majorBidi" w:hAnsiTheme="majorBidi" w:cstheme="majorBidi"/>
          <w:lang w:val="nl-NL"/>
        </w:rPr>
        <w:t>waarom</w:t>
      </w:r>
      <w:r w:rsidR="000E6D0D">
        <w:rPr>
          <w:rFonts w:asciiTheme="majorBidi" w:hAnsiTheme="majorBidi" w:cstheme="majorBidi"/>
          <w:lang w:val="nl-NL"/>
        </w:rPr>
        <w:t xml:space="preserve"> </w:t>
      </w:r>
      <w:r w:rsidRPr="00594620">
        <w:rPr>
          <w:rFonts w:asciiTheme="majorBidi" w:hAnsiTheme="majorBidi" w:cstheme="majorBidi"/>
          <w:lang w:val="nl-NL"/>
        </w:rPr>
        <w:t xml:space="preserve"> de</w:t>
      </w:r>
      <w:r w:rsidR="000E6D0D">
        <w:rPr>
          <w:rFonts w:asciiTheme="majorBidi" w:hAnsiTheme="majorBidi" w:cstheme="majorBidi"/>
          <w:lang w:val="nl-NL"/>
        </w:rPr>
        <w:t xml:space="preserve"> </w:t>
      </w:r>
      <w:r w:rsidRPr="00594620">
        <w:rPr>
          <w:rFonts w:asciiTheme="majorBidi" w:hAnsiTheme="majorBidi" w:cstheme="majorBidi"/>
          <w:lang w:val="nl-NL"/>
        </w:rPr>
        <w:t>Schrift of de Propheten zo onëigentlijk en duisterlijk van</w:t>
      </w:r>
      <w:r>
        <w:rPr>
          <w:rFonts w:asciiTheme="majorBidi" w:hAnsiTheme="majorBidi" w:cstheme="majorBidi"/>
          <w:lang w:val="nl-NL"/>
        </w:rPr>
        <w:t xml:space="preserve"> </w:t>
      </w:r>
      <w:r w:rsidRPr="00594620">
        <w:rPr>
          <w:rFonts w:asciiTheme="majorBidi" w:hAnsiTheme="majorBidi" w:cstheme="majorBidi"/>
          <w:lang w:val="nl-NL"/>
        </w:rPr>
        <w:t>Gods geest</w:t>
      </w:r>
      <w:r w:rsidR="00FF37F8">
        <w:rPr>
          <w:rFonts w:asciiTheme="majorBidi" w:hAnsiTheme="majorBidi" w:cstheme="majorBidi"/>
          <w:lang w:val="nl-NL"/>
        </w:rPr>
        <w:t xml:space="preserve">, </w:t>
      </w:r>
      <w:r w:rsidRPr="00594620">
        <w:rPr>
          <w:rFonts w:asciiTheme="majorBidi" w:hAnsiTheme="majorBidi" w:cstheme="majorBidi"/>
          <w:lang w:val="nl-NL"/>
        </w:rPr>
        <w:t>en desselfs wil spreken</w:t>
      </w:r>
      <w:r w:rsidR="00FF37F8">
        <w:rPr>
          <w:rFonts w:asciiTheme="majorBidi" w:hAnsiTheme="majorBidi" w:cstheme="majorBidi"/>
          <w:lang w:val="nl-NL"/>
        </w:rPr>
        <w:t xml:space="preserve">, </w:t>
      </w:r>
      <w:r w:rsidRPr="00594620">
        <w:rPr>
          <w:rFonts w:asciiTheme="majorBidi" w:hAnsiTheme="majorBidi" w:cstheme="majorBidi"/>
          <w:lang w:val="nl-NL"/>
        </w:rPr>
        <w:t>gelijk in Mozes vier</w:t>
      </w:r>
      <w:r>
        <w:rPr>
          <w:rFonts w:asciiTheme="majorBidi" w:hAnsiTheme="majorBidi" w:cstheme="majorBidi"/>
          <w:lang w:val="nl-NL"/>
        </w:rPr>
        <w:t xml:space="preserve"> </w:t>
      </w:r>
      <w:r w:rsidRPr="00594620">
        <w:rPr>
          <w:rFonts w:asciiTheme="majorBidi" w:hAnsiTheme="majorBidi" w:cstheme="majorBidi"/>
          <w:lang w:val="nl-NL"/>
        </w:rPr>
        <w:t xml:space="preserve">de Boek </w:t>
      </w:r>
      <w:r w:rsidR="000E6D0D">
        <w:rPr>
          <w:rFonts w:asciiTheme="majorBidi" w:hAnsiTheme="majorBidi" w:cstheme="majorBidi"/>
          <w:lang w:val="nl-NL"/>
        </w:rPr>
        <w:t xml:space="preserve"> </w:t>
      </w:r>
      <w:r w:rsidRPr="00594620">
        <w:rPr>
          <w:rFonts w:asciiTheme="majorBidi" w:hAnsiTheme="majorBidi" w:cstheme="majorBidi"/>
          <w:lang w:val="nl-NL"/>
        </w:rPr>
        <w:t>en in ‘t eerste Boek der Koningen</w:t>
      </w:r>
      <w:r w:rsidR="00FF37F8">
        <w:rPr>
          <w:rFonts w:asciiTheme="majorBidi" w:hAnsiTheme="majorBidi" w:cstheme="majorBidi"/>
          <w:lang w:val="nl-NL"/>
        </w:rPr>
        <w:t xml:space="preserve">, </w:t>
      </w:r>
      <w:r w:rsidR="000E6D0D">
        <w:rPr>
          <w:rFonts w:asciiTheme="majorBidi" w:hAnsiTheme="majorBidi" w:cstheme="majorBidi"/>
          <w:lang w:val="nl-NL"/>
        </w:rPr>
        <w:t xml:space="preserve">. </w:t>
      </w:r>
      <w:r w:rsidRPr="00594620">
        <w:rPr>
          <w:rFonts w:asciiTheme="majorBidi" w:hAnsiTheme="majorBidi" w:cstheme="majorBidi"/>
          <w:lang w:val="nl-NL"/>
        </w:rPr>
        <w:t>Gelijk ook nie</w:t>
      </w:r>
      <w:r w:rsidR="000E6D0D">
        <w:rPr>
          <w:rFonts w:asciiTheme="majorBidi" w:hAnsiTheme="majorBidi" w:cstheme="majorBidi"/>
          <w:lang w:val="nl-NL"/>
        </w:rPr>
        <w:t>t</w:t>
      </w:r>
      <w:r w:rsidRPr="00594620">
        <w:rPr>
          <w:rFonts w:asciiTheme="majorBidi" w:hAnsiTheme="majorBidi" w:cstheme="majorBidi"/>
          <w:lang w:val="nl-NL"/>
        </w:rPr>
        <w:t xml:space="preserve"> dat Micha God zittende ; Daniël</w:t>
      </w:r>
      <w:r>
        <w:rPr>
          <w:rFonts w:asciiTheme="majorBidi" w:hAnsiTheme="majorBidi" w:cstheme="majorBidi"/>
          <w:lang w:val="nl-NL"/>
        </w:rPr>
        <w:t xml:space="preserve"> </w:t>
      </w:r>
      <w:r w:rsidRPr="00594620">
        <w:rPr>
          <w:rFonts w:asciiTheme="majorBidi" w:hAnsiTheme="majorBidi" w:cstheme="majorBidi"/>
          <w:lang w:val="nl-NL"/>
        </w:rPr>
        <w:t>hem als een oud man</w:t>
      </w:r>
      <w:r w:rsidR="00FF37F8">
        <w:rPr>
          <w:rFonts w:asciiTheme="majorBidi" w:hAnsiTheme="majorBidi" w:cstheme="majorBidi"/>
          <w:lang w:val="nl-NL"/>
        </w:rPr>
        <w:t xml:space="preserve">, </w:t>
      </w:r>
      <w:r w:rsidRPr="00594620">
        <w:rPr>
          <w:rFonts w:asciiTheme="majorBidi" w:hAnsiTheme="majorBidi" w:cstheme="majorBidi"/>
          <w:lang w:val="nl-NL"/>
        </w:rPr>
        <w:t>met witte klederen aangedaan ; Ezechiël als</w:t>
      </w:r>
      <w:r>
        <w:rPr>
          <w:rFonts w:asciiTheme="majorBidi" w:hAnsiTheme="majorBidi" w:cstheme="majorBidi"/>
          <w:lang w:val="nl-NL"/>
        </w:rPr>
        <w:t xml:space="preserve"> </w:t>
      </w:r>
      <w:r w:rsidRPr="00594620">
        <w:rPr>
          <w:rFonts w:asciiTheme="majorBidi" w:hAnsiTheme="majorBidi" w:cstheme="majorBidi"/>
          <w:lang w:val="nl-NL"/>
        </w:rPr>
        <w:t>vuur en degenen die by Christus waren</w:t>
      </w:r>
      <w:r w:rsidR="00FF37F8">
        <w:rPr>
          <w:rFonts w:asciiTheme="majorBidi" w:hAnsiTheme="majorBidi" w:cstheme="majorBidi"/>
          <w:lang w:val="nl-NL"/>
        </w:rPr>
        <w:t xml:space="preserve">, </w:t>
      </w:r>
      <w:r w:rsidRPr="00594620">
        <w:rPr>
          <w:rFonts w:asciiTheme="majorBidi" w:hAnsiTheme="majorBidi" w:cstheme="majorBidi"/>
          <w:lang w:val="nl-NL"/>
        </w:rPr>
        <w:t>de heilige</w:t>
      </w:r>
      <w:r>
        <w:rPr>
          <w:rFonts w:asciiTheme="majorBidi" w:hAnsiTheme="majorBidi" w:cstheme="majorBidi"/>
          <w:lang w:val="nl-NL"/>
        </w:rPr>
        <w:t xml:space="preserve"> </w:t>
      </w:r>
      <w:r w:rsidRPr="00594620">
        <w:rPr>
          <w:rFonts w:asciiTheme="majorBidi" w:hAnsiTheme="majorBidi" w:cstheme="majorBidi"/>
          <w:lang w:val="nl-NL"/>
        </w:rPr>
        <w:t>Geest als een duive afdalende ; de Apostelen als vuurige tongen ; en dat Paulus eindelijk</w:t>
      </w:r>
      <w:r w:rsidR="00FF37F8">
        <w:rPr>
          <w:rFonts w:asciiTheme="majorBidi" w:hAnsiTheme="majorBidi" w:cstheme="majorBidi"/>
          <w:lang w:val="nl-NL"/>
        </w:rPr>
        <w:t xml:space="preserve">, </w:t>
      </w:r>
      <w:r w:rsidRPr="00594620">
        <w:rPr>
          <w:rFonts w:asciiTheme="majorBidi" w:hAnsiTheme="majorBidi" w:cstheme="majorBidi"/>
          <w:lang w:val="nl-NL"/>
        </w:rPr>
        <w:t>toen hy eerst bekeert wierd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een groot licht gezien heeft ; want alle deze dingen komen</w:t>
      </w:r>
      <w:r>
        <w:rPr>
          <w:rFonts w:asciiTheme="majorBidi" w:hAnsiTheme="majorBidi" w:cstheme="majorBidi"/>
          <w:lang w:val="nl-NL"/>
        </w:rPr>
        <w:t xml:space="preserve"> </w:t>
      </w:r>
      <w:r w:rsidRPr="00594620">
        <w:rPr>
          <w:rFonts w:asciiTheme="majorBidi" w:hAnsiTheme="majorBidi" w:cstheme="majorBidi"/>
          <w:lang w:val="nl-NL"/>
        </w:rPr>
        <w:t>gantschelijk met de gemeene inbeeldingen van God en van</w:t>
      </w:r>
      <w:r>
        <w:rPr>
          <w:rFonts w:asciiTheme="majorBidi" w:hAnsiTheme="majorBidi" w:cstheme="majorBidi"/>
          <w:lang w:val="nl-NL"/>
        </w:rPr>
        <w:t xml:space="preserve"> </w:t>
      </w:r>
      <w:r w:rsidRPr="00594620">
        <w:rPr>
          <w:rFonts w:asciiTheme="majorBidi" w:hAnsiTheme="majorBidi" w:cstheme="majorBidi"/>
          <w:lang w:val="nl-NL"/>
        </w:rPr>
        <w:t>geesten overeen. Eindelijk</w:t>
      </w:r>
      <w:r w:rsidR="00FF37F8">
        <w:rPr>
          <w:rFonts w:asciiTheme="majorBidi" w:hAnsiTheme="majorBidi" w:cstheme="majorBidi"/>
          <w:lang w:val="nl-NL"/>
        </w:rPr>
        <w:t xml:space="preserve">, </w:t>
      </w:r>
      <w:r w:rsidRPr="00594620">
        <w:rPr>
          <w:rFonts w:asciiTheme="majorBidi" w:hAnsiTheme="majorBidi" w:cstheme="majorBidi"/>
          <w:lang w:val="nl-NL"/>
        </w:rPr>
        <w:t>dewijl de verbeelding onzeker</w:t>
      </w:r>
      <w:r w:rsidR="006F3162">
        <w:rPr>
          <w:rFonts w:asciiTheme="majorBidi" w:hAnsiTheme="majorBidi" w:cstheme="majorBidi"/>
          <w:lang w:val="nl-NL"/>
        </w:rPr>
        <w:t xml:space="preserve"> </w:t>
      </w:r>
      <w:r w:rsidRPr="00594620">
        <w:rPr>
          <w:rFonts w:asciiTheme="majorBidi" w:hAnsiTheme="majorBidi" w:cstheme="majorBidi"/>
          <w:lang w:val="nl-NL"/>
        </w:rPr>
        <w:t>en onbestandig is</w:t>
      </w:r>
      <w:r w:rsidR="00FF37F8">
        <w:rPr>
          <w:rFonts w:asciiTheme="majorBidi" w:hAnsiTheme="majorBidi" w:cstheme="majorBidi"/>
          <w:lang w:val="nl-NL"/>
        </w:rPr>
        <w:t xml:space="preserve">, </w:t>
      </w:r>
      <w:r w:rsidRPr="00594620">
        <w:rPr>
          <w:rFonts w:asciiTheme="majorBidi" w:hAnsiTheme="majorBidi" w:cstheme="majorBidi"/>
          <w:lang w:val="nl-NL"/>
        </w:rPr>
        <w:t>zo bleef de Prophetie den Propheten</w:t>
      </w:r>
      <w:r>
        <w:rPr>
          <w:rFonts w:asciiTheme="majorBidi" w:hAnsiTheme="majorBidi" w:cstheme="majorBidi"/>
          <w:lang w:val="nl-NL"/>
        </w:rPr>
        <w:t xml:space="preserve"> </w:t>
      </w:r>
      <w:r w:rsidRPr="00594620">
        <w:rPr>
          <w:rFonts w:asciiTheme="majorBidi" w:hAnsiTheme="majorBidi" w:cstheme="majorBidi"/>
          <w:lang w:val="nl-NL"/>
        </w:rPr>
        <w:t>niet lang by: zy viel ook niet dikwils voor</w:t>
      </w:r>
      <w:r w:rsidR="00FF37F8">
        <w:rPr>
          <w:rFonts w:asciiTheme="majorBidi" w:hAnsiTheme="majorBidi" w:cstheme="majorBidi"/>
          <w:lang w:val="nl-NL"/>
        </w:rPr>
        <w:t xml:space="preserve">, </w:t>
      </w:r>
      <w:r w:rsidRPr="00594620">
        <w:rPr>
          <w:rFonts w:asciiTheme="majorBidi" w:hAnsiTheme="majorBidi" w:cstheme="majorBidi"/>
          <w:lang w:val="nl-NL"/>
        </w:rPr>
        <w:t>maar zeer zelden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namelijk in zeer weinig menschen</w:t>
      </w:r>
      <w:r w:rsidR="00FF37F8">
        <w:rPr>
          <w:rFonts w:asciiTheme="majorBidi" w:hAnsiTheme="majorBidi" w:cstheme="majorBidi"/>
          <w:lang w:val="nl-NL"/>
        </w:rPr>
        <w:t xml:space="preserve">, </w:t>
      </w:r>
      <w:r w:rsidRPr="00594620">
        <w:rPr>
          <w:rFonts w:asciiTheme="majorBidi" w:hAnsiTheme="majorBidi" w:cstheme="majorBidi"/>
          <w:lang w:val="nl-NL"/>
        </w:rPr>
        <w:t>en in hen noch zeer</w:t>
      </w:r>
      <w:r>
        <w:rPr>
          <w:rFonts w:asciiTheme="majorBidi" w:hAnsiTheme="majorBidi" w:cstheme="majorBidi"/>
          <w:lang w:val="nl-NL"/>
        </w:rPr>
        <w:t xml:space="preserve"> </w:t>
      </w:r>
      <w:r w:rsidRPr="00594620">
        <w:rPr>
          <w:rFonts w:asciiTheme="majorBidi" w:hAnsiTheme="majorBidi" w:cstheme="majorBidi"/>
          <w:lang w:val="nl-NL"/>
        </w:rPr>
        <w:t>zelden. Dewijl dit dusdanig is</w:t>
      </w:r>
      <w:r w:rsidR="00FF37F8">
        <w:rPr>
          <w:rFonts w:asciiTheme="majorBidi" w:hAnsiTheme="majorBidi" w:cstheme="majorBidi"/>
          <w:lang w:val="nl-NL"/>
        </w:rPr>
        <w:t xml:space="preserve">, </w:t>
      </w:r>
      <w:r w:rsidRPr="00594620">
        <w:rPr>
          <w:rFonts w:asciiTheme="majorBidi" w:hAnsiTheme="majorBidi" w:cstheme="majorBidi"/>
          <w:lang w:val="nl-NL"/>
        </w:rPr>
        <w:t>zo zijn wy nu genoodzaakt</w:t>
      </w:r>
      <w:r>
        <w:rPr>
          <w:rFonts w:asciiTheme="majorBidi" w:hAnsiTheme="majorBidi" w:cstheme="majorBidi"/>
          <w:lang w:val="nl-NL"/>
        </w:rPr>
        <w:t xml:space="preserve"> </w:t>
      </w:r>
      <w:r w:rsidRPr="00594620">
        <w:rPr>
          <w:rFonts w:asciiTheme="majorBidi" w:hAnsiTheme="majorBidi" w:cstheme="majorBidi"/>
          <w:lang w:val="nl-NL"/>
        </w:rPr>
        <w:t>te onderzoeken</w:t>
      </w:r>
      <w:r w:rsidR="00FF37F8">
        <w:rPr>
          <w:rFonts w:asciiTheme="majorBidi" w:hAnsiTheme="majorBidi" w:cstheme="majorBidi"/>
          <w:lang w:val="nl-NL"/>
        </w:rPr>
        <w:t xml:space="preserve">, </w:t>
      </w:r>
      <w:r w:rsidR="000E6D0D">
        <w:rPr>
          <w:rFonts w:asciiTheme="majorBidi" w:hAnsiTheme="majorBidi" w:cstheme="majorBidi"/>
          <w:lang w:val="nl-NL"/>
        </w:rPr>
        <w:t>waar uit de Prophet</w:t>
      </w:r>
      <w:r w:rsidRPr="00594620">
        <w:rPr>
          <w:rFonts w:asciiTheme="majorBidi" w:hAnsiTheme="majorBidi" w:cstheme="majorBidi"/>
          <w:lang w:val="nl-NL"/>
        </w:rPr>
        <w:t>en zekerheit hebben</w:t>
      </w:r>
      <w:r>
        <w:rPr>
          <w:rFonts w:asciiTheme="majorBidi" w:hAnsiTheme="majorBidi" w:cstheme="majorBidi"/>
          <w:lang w:val="nl-NL"/>
        </w:rPr>
        <w:t xml:space="preserve"> </w:t>
      </w:r>
      <w:r w:rsidRPr="00594620">
        <w:rPr>
          <w:rFonts w:asciiTheme="majorBidi" w:hAnsiTheme="majorBidi" w:cstheme="majorBidi"/>
          <w:lang w:val="nl-NL"/>
        </w:rPr>
        <w:t>kunnen krijgen van die dingen die zy alleenlijk door inbeelding</w:t>
      </w:r>
      <w:r w:rsidR="00FF37F8">
        <w:rPr>
          <w:rFonts w:asciiTheme="majorBidi" w:hAnsiTheme="majorBidi" w:cstheme="majorBidi"/>
          <w:lang w:val="nl-NL"/>
        </w:rPr>
        <w:t>,</w:t>
      </w:r>
      <w:r w:rsidR="006F3162">
        <w:rPr>
          <w:rFonts w:asciiTheme="majorBidi" w:hAnsiTheme="majorBidi" w:cstheme="majorBidi"/>
          <w:lang w:val="nl-NL"/>
        </w:rPr>
        <w:t xml:space="preserve"> </w:t>
      </w:r>
      <w:r w:rsidR="000E6D0D">
        <w:rPr>
          <w:rFonts w:asciiTheme="majorBidi" w:hAnsiTheme="majorBidi" w:cstheme="majorBidi"/>
          <w:lang w:val="nl-NL"/>
        </w:rPr>
        <w:t xml:space="preserve">en niet uit zekere </w:t>
      </w:r>
      <w:r w:rsidRPr="00594620">
        <w:rPr>
          <w:rFonts w:asciiTheme="majorBidi" w:hAnsiTheme="majorBidi" w:cstheme="majorBidi"/>
          <w:lang w:val="nl-NL"/>
        </w:rPr>
        <w:t>beginzelen des</w:t>
      </w:r>
      <w:r w:rsidR="000E6D0D">
        <w:rPr>
          <w:rFonts w:asciiTheme="majorBidi" w:hAnsiTheme="majorBidi" w:cstheme="majorBidi"/>
          <w:lang w:val="nl-NL"/>
        </w:rPr>
        <w:t xml:space="preserve"> </w:t>
      </w:r>
      <w:r w:rsidRPr="00594620">
        <w:rPr>
          <w:rFonts w:asciiTheme="majorBidi" w:hAnsiTheme="majorBidi" w:cstheme="majorBidi"/>
          <w:lang w:val="nl-NL"/>
        </w:rPr>
        <w:t>verstands begrepen:</w:t>
      </w:r>
      <w:r>
        <w:rPr>
          <w:rFonts w:asciiTheme="majorBidi" w:hAnsiTheme="majorBidi" w:cstheme="majorBidi"/>
          <w:lang w:val="nl-NL"/>
        </w:rPr>
        <w:t xml:space="preserve"> </w:t>
      </w:r>
      <w:r w:rsidRPr="00594620">
        <w:rPr>
          <w:rFonts w:asciiTheme="majorBidi" w:hAnsiTheme="majorBidi" w:cstheme="majorBidi"/>
          <w:lang w:val="nl-NL"/>
        </w:rPr>
        <w:t>maar al het geen dat men hier af zeggen kan</w:t>
      </w:r>
      <w:r w:rsidR="00FF37F8">
        <w:rPr>
          <w:rFonts w:asciiTheme="majorBidi" w:hAnsiTheme="majorBidi" w:cstheme="majorBidi"/>
          <w:lang w:val="nl-NL"/>
        </w:rPr>
        <w:t xml:space="preserve">, </w:t>
      </w:r>
      <w:r w:rsidRPr="00594620">
        <w:rPr>
          <w:rFonts w:asciiTheme="majorBidi" w:hAnsiTheme="majorBidi" w:cstheme="majorBidi"/>
          <w:lang w:val="nl-NL"/>
        </w:rPr>
        <w:t>moet uit de</w:t>
      </w:r>
      <w:r>
        <w:rPr>
          <w:rFonts w:asciiTheme="majorBidi" w:hAnsiTheme="majorBidi" w:cstheme="majorBidi"/>
          <w:lang w:val="nl-NL"/>
        </w:rPr>
        <w:t xml:space="preserve"> </w:t>
      </w:r>
      <w:r w:rsidRPr="00594620">
        <w:rPr>
          <w:rFonts w:asciiTheme="majorBidi" w:hAnsiTheme="majorBidi" w:cstheme="majorBidi"/>
          <w:lang w:val="nl-NL"/>
        </w:rPr>
        <w:t xml:space="preserve">Schrift gehaalt worden ; dewijl wy </w:t>
      </w:r>
      <w:r w:rsidR="000E6D0D">
        <w:rPr>
          <w:rFonts w:asciiTheme="majorBidi" w:hAnsiTheme="majorBidi" w:cstheme="majorBidi"/>
          <w:lang w:val="nl-NL"/>
        </w:rPr>
        <w:t>(gelijk alreê</w:t>
      </w:r>
      <w:r w:rsidRPr="00594620">
        <w:rPr>
          <w:rFonts w:asciiTheme="majorBidi" w:hAnsiTheme="majorBidi" w:cstheme="majorBidi"/>
          <w:lang w:val="nl-NL"/>
        </w:rPr>
        <w:t xml:space="preserve"> gezegt is )</w:t>
      </w:r>
      <w:r>
        <w:rPr>
          <w:rFonts w:asciiTheme="majorBidi" w:hAnsiTheme="majorBidi" w:cstheme="majorBidi"/>
          <w:lang w:val="nl-NL"/>
        </w:rPr>
        <w:t xml:space="preserve"> </w:t>
      </w:r>
      <w:r w:rsidRPr="00594620">
        <w:rPr>
          <w:rFonts w:asciiTheme="majorBidi" w:hAnsiTheme="majorBidi" w:cstheme="majorBidi"/>
          <w:lang w:val="nl-NL"/>
        </w:rPr>
        <w:t>geen ware wetenschap van deze zaak hebben</w:t>
      </w:r>
      <w:r w:rsidR="00FF37F8">
        <w:rPr>
          <w:rFonts w:asciiTheme="majorBidi" w:hAnsiTheme="majorBidi" w:cstheme="majorBidi"/>
          <w:lang w:val="nl-NL"/>
        </w:rPr>
        <w:t xml:space="preserve">, </w:t>
      </w:r>
      <w:r w:rsidRPr="00594620">
        <w:rPr>
          <w:rFonts w:asciiTheme="majorBidi" w:hAnsiTheme="majorBidi" w:cstheme="majorBidi"/>
          <w:lang w:val="nl-NL"/>
        </w:rPr>
        <w:t>noch dezelve</w:t>
      </w:r>
      <w:r>
        <w:rPr>
          <w:rFonts w:asciiTheme="majorBidi" w:hAnsiTheme="majorBidi" w:cstheme="majorBidi"/>
          <w:lang w:val="nl-NL"/>
        </w:rPr>
        <w:t xml:space="preserve"> </w:t>
      </w:r>
      <w:r w:rsidR="000E6D0D">
        <w:rPr>
          <w:rFonts w:asciiTheme="majorBidi" w:hAnsiTheme="majorBidi" w:cstheme="majorBidi"/>
          <w:lang w:val="nl-NL"/>
        </w:rPr>
        <w:t>door haar</w:t>
      </w:r>
      <w:r w:rsidRPr="00594620">
        <w:rPr>
          <w:rFonts w:asciiTheme="majorBidi" w:hAnsiTheme="majorBidi" w:cstheme="majorBidi"/>
          <w:lang w:val="nl-NL"/>
        </w:rPr>
        <w:t xml:space="preserve"> eerste oorzaken konnen verklaren. wat de</w:t>
      </w:r>
      <w:r>
        <w:rPr>
          <w:rFonts w:asciiTheme="majorBidi" w:hAnsiTheme="majorBidi" w:cstheme="majorBidi"/>
          <w:lang w:val="nl-NL"/>
        </w:rPr>
        <w:t xml:space="preserve"> </w:t>
      </w:r>
      <w:r w:rsidRPr="00594620">
        <w:rPr>
          <w:rFonts w:asciiTheme="majorBidi" w:hAnsiTheme="majorBidi" w:cstheme="majorBidi"/>
          <w:lang w:val="nl-NL"/>
        </w:rPr>
        <w:t>schrift van de zekerheit der Propheten leert en onderwijst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zal ik in ‘t volgende Hooftdeel tonen</w:t>
      </w:r>
      <w:r w:rsidR="00FF37F8">
        <w:rPr>
          <w:rFonts w:asciiTheme="majorBidi" w:hAnsiTheme="majorBidi" w:cstheme="majorBidi"/>
          <w:lang w:val="nl-NL"/>
        </w:rPr>
        <w:t xml:space="preserve">, </w:t>
      </w:r>
      <w:r w:rsidRPr="00594620">
        <w:rPr>
          <w:rFonts w:asciiTheme="majorBidi" w:hAnsiTheme="majorBidi" w:cstheme="majorBidi"/>
          <w:lang w:val="nl-NL"/>
        </w:rPr>
        <w:t>daar ik voorgenomen</w:t>
      </w:r>
      <w:r>
        <w:rPr>
          <w:rFonts w:asciiTheme="majorBidi" w:hAnsiTheme="majorBidi" w:cstheme="majorBidi"/>
          <w:lang w:val="nl-NL"/>
        </w:rPr>
        <w:t xml:space="preserve"> </w:t>
      </w:r>
      <w:r w:rsidRPr="00594620">
        <w:rPr>
          <w:rFonts w:asciiTheme="majorBidi" w:hAnsiTheme="majorBidi" w:cstheme="majorBidi"/>
          <w:lang w:val="nl-NL"/>
        </w:rPr>
        <w:t>heb van de Propheten te handelen.</w:t>
      </w:r>
    </w:p>
    <w:p w:rsidR="000E6D0D" w:rsidRDefault="000E6D0D" w:rsidP="000E6D0D">
      <w:pPr>
        <w:spacing w:after="0" w:line="240" w:lineRule="auto"/>
        <w:rPr>
          <w:rFonts w:asciiTheme="majorBidi" w:hAnsiTheme="majorBidi" w:cstheme="majorBidi"/>
          <w:lang w:val="nl-NL"/>
        </w:rPr>
      </w:pPr>
    </w:p>
    <w:p w:rsidR="000E6D0D" w:rsidRDefault="000E6D0D" w:rsidP="000E6D0D">
      <w:pPr>
        <w:spacing w:after="0" w:line="240" w:lineRule="auto"/>
        <w:rPr>
          <w:rFonts w:asciiTheme="majorBidi" w:hAnsiTheme="majorBidi" w:cstheme="majorBidi"/>
          <w:lang w:val="nl-NL"/>
        </w:rPr>
      </w:pPr>
    </w:p>
    <w:p w:rsidR="00594620" w:rsidRDefault="00594620" w:rsidP="00594620">
      <w:pPr>
        <w:spacing w:after="0" w:line="240" w:lineRule="auto"/>
        <w:rPr>
          <w:rFonts w:asciiTheme="majorBidi" w:hAnsiTheme="majorBidi" w:cstheme="majorBidi"/>
          <w:lang w:val="nl-NL"/>
        </w:rPr>
      </w:pPr>
    </w:p>
    <w:p w:rsidR="00594620" w:rsidRDefault="00594620" w:rsidP="00FF37F8">
      <w:pPr>
        <w:spacing w:after="0" w:line="240" w:lineRule="auto"/>
        <w:rPr>
          <w:rFonts w:asciiTheme="majorBidi" w:hAnsiTheme="majorBidi" w:cstheme="majorBidi"/>
          <w:lang w:val="nl-NL"/>
        </w:rPr>
      </w:pPr>
      <w:r>
        <w:rPr>
          <w:rFonts w:asciiTheme="majorBidi" w:hAnsiTheme="majorBidi" w:cstheme="majorBidi"/>
          <w:lang w:val="nl-NL"/>
        </w:rPr>
        <w:t>‘</w:t>
      </w:r>
      <w:r w:rsidRPr="00594620">
        <w:rPr>
          <w:rFonts w:asciiTheme="majorBidi" w:hAnsiTheme="majorBidi" w:cstheme="majorBidi"/>
          <w:lang w:val="nl-NL"/>
        </w:rPr>
        <w:t>t TWEDE HOOFTDEEL.</w:t>
      </w:r>
    </w:p>
    <w:p w:rsidR="00FF37F8" w:rsidRDefault="00FF37F8" w:rsidP="00594620">
      <w:pPr>
        <w:spacing w:after="0" w:line="240" w:lineRule="auto"/>
        <w:rPr>
          <w:rFonts w:asciiTheme="majorBidi" w:hAnsiTheme="majorBidi" w:cstheme="majorBidi"/>
          <w:i/>
          <w:iCs/>
          <w:lang w:val="nl-NL"/>
        </w:rPr>
      </w:pPr>
    </w:p>
    <w:p w:rsidR="00594620" w:rsidRPr="00594620" w:rsidRDefault="00594620" w:rsidP="00594620">
      <w:pPr>
        <w:spacing w:after="0" w:line="240" w:lineRule="auto"/>
        <w:rPr>
          <w:rFonts w:asciiTheme="majorBidi" w:hAnsiTheme="majorBidi" w:cstheme="majorBidi"/>
          <w:i/>
          <w:iCs/>
          <w:lang w:val="nl-NL"/>
        </w:rPr>
      </w:pPr>
      <w:r>
        <w:rPr>
          <w:rFonts w:asciiTheme="majorBidi" w:hAnsiTheme="majorBidi" w:cstheme="majorBidi"/>
          <w:i/>
          <w:iCs/>
          <w:lang w:val="nl-NL"/>
        </w:rPr>
        <w:t>Van de Prop</w:t>
      </w:r>
      <w:r w:rsidRPr="00594620">
        <w:rPr>
          <w:rFonts w:asciiTheme="majorBidi" w:hAnsiTheme="majorBidi" w:cstheme="majorBidi"/>
          <w:i/>
          <w:iCs/>
          <w:lang w:val="nl-NL"/>
        </w:rPr>
        <w:t xml:space="preserve">heten. </w:t>
      </w:r>
    </w:p>
    <w:p w:rsidR="00106B08" w:rsidRDefault="00106B08" w:rsidP="00594620">
      <w:pPr>
        <w:spacing w:after="0" w:line="240" w:lineRule="auto"/>
        <w:rPr>
          <w:rFonts w:asciiTheme="majorBidi" w:hAnsiTheme="majorBidi" w:cstheme="majorBidi"/>
          <w:lang w:val="nl-NL"/>
        </w:rPr>
      </w:pPr>
    </w:p>
    <w:p w:rsidR="005C1DC9" w:rsidRDefault="00594620" w:rsidP="009661A6">
      <w:pPr>
        <w:spacing w:after="0" w:line="240" w:lineRule="auto"/>
        <w:rPr>
          <w:rFonts w:asciiTheme="majorBidi" w:hAnsiTheme="majorBidi" w:cstheme="majorBidi"/>
          <w:lang w:val="nl-NL"/>
        </w:rPr>
      </w:pPr>
      <w:r w:rsidRPr="00594620">
        <w:rPr>
          <w:rFonts w:asciiTheme="majorBidi" w:hAnsiTheme="majorBidi" w:cstheme="majorBidi"/>
          <w:lang w:val="nl-NL"/>
        </w:rPr>
        <w:t>Uit het voorgaande Hooftdeel</w:t>
      </w:r>
      <w:r w:rsidR="00FF37F8">
        <w:rPr>
          <w:rFonts w:asciiTheme="majorBidi" w:hAnsiTheme="majorBidi" w:cstheme="majorBidi"/>
          <w:lang w:val="nl-NL"/>
        </w:rPr>
        <w:t xml:space="preserve">, </w:t>
      </w:r>
      <w:r w:rsidR="00106B08">
        <w:rPr>
          <w:rFonts w:asciiTheme="majorBidi" w:hAnsiTheme="majorBidi" w:cstheme="majorBidi"/>
          <w:lang w:val="nl-NL"/>
        </w:rPr>
        <w:t>gelijk wy</w:t>
      </w:r>
      <w:r w:rsidRPr="00594620">
        <w:rPr>
          <w:rFonts w:asciiTheme="majorBidi" w:hAnsiTheme="majorBidi" w:cstheme="majorBidi"/>
          <w:lang w:val="nl-NL"/>
        </w:rPr>
        <w:t xml:space="preserve"> alre</w:t>
      </w:r>
      <w:r w:rsidR="00106B08">
        <w:rPr>
          <w:rFonts w:asciiTheme="majorBidi" w:hAnsiTheme="majorBidi" w:cstheme="majorBidi"/>
          <w:lang w:val="nl-NL"/>
        </w:rPr>
        <w:t>ê</w:t>
      </w:r>
      <w:r w:rsidR="006F3162">
        <w:rPr>
          <w:rFonts w:asciiTheme="majorBidi" w:hAnsiTheme="majorBidi" w:cstheme="majorBidi"/>
          <w:lang w:val="nl-NL"/>
        </w:rPr>
        <w:t xml:space="preserve"> </w:t>
      </w:r>
      <w:r w:rsidRPr="00594620">
        <w:rPr>
          <w:rFonts w:asciiTheme="majorBidi" w:hAnsiTheme="majorBidi" w:cstheme="majorBidi"/>
          <w:lang w:val="nl-NL"/>
        </w:rPr>
        <w:t>aangewezen hebben</w:t>
      </w:r>
      <w:r w:rsidR="00FF37F8">
        <w:rPr>
          <w:rFonts w:asciiTheme="majorBidi" w:hAnsiTheme="majorBidi" w:cstheme="majorBidi"/>
          <w:lang w:val="nl-NL"/>
        </w:rPr>
        <w:t xml:space="preserve">, </w:t>
      </w:r>
      <w:r w:rsidRPr="00594620">
        <w:rPr>
          <w:rFonts w:asciiTheme="majorBidi" w:hAnsiTheme="majorBidi" w:cstheme="majorBidi"/>
          <w:lang w:val="nl-NL"/>
        </w:rPr>
        <w:t>volgt</w:t>
      </w:r>
      <w:r w:rsidR="00FF37F8">
        <w:rPr>
          <w:rFonts w:asciiTheme="majorBidi" w:hAnsiTheme="majorBidi" w:cstheme="majorBidi"/>
          <w:lang w:val="nl-NL"/>
        </w:rPr>
        <w:t xml:space="preserve">, </w:t>
      </w:r>
      <w:r w:rsidRPr="00594620">
        <w:rPr>
          <w:rFonts w:asciiTheme="majorBidi" w:hAnsiTheme="majorBidi" w:cstheme="majorBidi"/>
          <w:lang w:val="nl-NL"/>
        </w:rPr>
        <w:t>dat de Propheten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 met</w:t>
      </w:r>
      <w:r w:rsidR="00354E66">
        <w:rPr>
          <w:rFonts w:asciiTheme="majorBidi" w:hAnsiTheme="majorBidi" w:cstheme="majorBidi"/>
          <w:lang w:val="nl-NL"/>
        </w:rPr>
        <w:t xml:space="preserve"> </w:t>
      </w:r>
      <w:r w:rsidRPr="00594620">
        <w:rPr>
          <w:rFonts w:asciiTheme="majorBidi" w:hAnsiTheme="majorBidi" w:cstheme="majorBidi"/>
          <w:lang w:val="nl-NL"/>
        </w:rPr>
        <w:t>een volmaakter geest begaaft zijn geweest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wel met het vermogen van krachtiglijker en levendiger</w:t>
      </w:r>
      <w:r w:rsidR="006F3162">
        <w:rPr>
          <w:rFonts w:asciiTheme="majorBidi" w:hAnsiTheme="majorBidi" w:cstheme="majorBidi"/>
          <w:lang w:val="nl-NL"/>
        </w:rPr>
        <w:t xml:space="preserve"> </w:t>
      </w:r>
      <w:r w:rsidRPr="00594620">
        <w:rPr>
          <w:rFonts w:asciiTheme="majorBidi" w:hAnsiTheme="majorBidi" w:cstheme="majorBidi"/>
          <w:lang w:val="nl-NL"/>
        </w:rPr>
        <w:t>in te beelden</w:t>
      </w:r>
      <w:r w:rsidR="00FF37F8">
        <w:rPr>
          <w:rFonts w:asciiTheme="majorBidi" w:hAnsiTheme="majorBidi" w:cstheme="majorBidi"/>
          <w:lang w:val="nl-NL"/>
        </w:rPr>
        <w:t xml:space="preserve">, </w:t>
      </w:r>
      <w:r w:rsidRPr="00594620">
        <w:rPr>
          <w:rFonts w:asciiTheme="majorBidi" w:hAnsiTheme="majorBidi" w:cstheme="majorBidi"/>
          <w:lang w:val="nl-NL"/>
        </w:rPr>
        <w:t>het welk de verhalingen der Schrift ook overvloediglijk te kennen geven. Want van Salomon</w:t>
      </w:r>
      <w:r>
        <w:rPr>
          <w:rFonts w:asciiTheme="majorBidi" w:hAnsiTheme="majorBidi" w:cstheme="majorBidi"/>
          <w:lang w:val="nl-NL"/>
        </w:rPr>
        <w:t xml:space="preserve"> </w:t>
      </w:r>
      <w:r w:rsidRPr="00594620">
        <w:rPr>
          <w:rFonts w:asciiTheme="majorBidi" w:hAnsiTheme="majorBidi" w:cstheme="majorBidi"/>
          <w:lang w:val="nl-NL"/>
        </w:rPr>
        <w:t>blijkt</w:t>
      </w:r>
      <w:r w:rsidR="00FF37F8">
        <w:rPr>
          <w:rFonts w:asciiTheme="majorBidi" w:hAnsiTheme="majorBidi" w:cstheme="majorBidi"/>
          <w:lang w:val="nl-NL"/>
        </w:rPr>
        <w:t xml:space="preserve">, </w:t>
      </w:r>
      <w:r w:rsidRPr="00594620">
        <w:rPr>
          <w:rFonts w:asciiTheme="majorBidi" w:hAnsiTheme="majorBidi" w:cstheme="majorBidi"/>
          <w:lang w:val="nl-NL"/>
        </w:rPr>
        <w:t>dat hy wel in wijsheit</w:t>
      </w:r>
      <w:r w:rsidR="00FF37F8">
        <w:rPr>
          <w:rFonts w:asciiTheme="majorBidi" w:hAnsiTheme="majorBidi" w:cstheme="majorBidi"/>
          <w:lang w:val="nl-NL"/>
        </w:rPr>
        <w:t xml:space="preserve">, </w:t>
      </w:r>
      <w:r w:rsidRPr="00594620">
        <w:rPr>
          <w:rFonts w:asciiTheme="majorBidi" w:hAnsiTheme="majorBidi" w:cstheme="majorBidi"/>
          <w:lang w:val="nl-NL"/>
        </w:rPr>
        <w:t>maar niet in de Prophetische</w:t>
      </w:r>
      <w:r>
        <w:rPr>
          <w:rFonts w:asciiTheme="majorBidi" w:hAnsiTheme="majorBidi" w:cstheme="majorBidi"/>
          <w:lang w:val="nl-NL"/>
        </w:rPr>
        <w:t xml:space="preserve"> </w:t>
      </w:r>
      <w:r w:rsidRPr="00594620">
        <w:rPr>
          <w:rFonts w:asciiTheme="majorBidi" w:hAnsiTheme="majorBidi" w:cstheme="majorBidi"/>
          <w:lang w:val="nl-NL"/>
        </w:rPr>
        <w:t>gaven</w:t>
      </w:r>
      <w:r w:rsidR="00FF37F8">
        <w:rPr>
          <w:rFonts w:asciiTheme="majorBidi" w:hAnsiTheme="majorBidi" w:cstheme="majorBidi"/>
          <w:lang w:val="nl-NL"/>
        </w:rPr>
        <w:t xml:space="preserve">, </w:t>
      </w:r>
      <w:r w:rsidRPr="00594620">
        <w:rPr>
          <w:rFonts w:asciiTheme="majorBidi" w:hAnsiTheme="majorBidi" w:cstheme="majorBidi"/>
          <w:lang w:val="nl-NL"/>
        </w:rPr>
        <w:t>de anderen overtroffen heeft. Die zeer wijze en voorzichtige Mannen</w:t>
      </w:r>
      <w:r w:rsidR="00FF37F8">
        <w:rPr>
          <w:rFonts w:asciiTheme="majorBidi" w:hAnsiTheme="majorBidi" w:cstheme="majorBidi"/>
          <w:lang w:val="nl-NL"/>
        </w:rPr>
        <w:t xml:space="preserve">, </w:t>
      </w:r>
      <w:r w:rsidRPr="00594620">
        <w:rPr>
          <w:rFonts w:asciiTheme="majorBidi" w:hAnsiTheme="majorBidi" w:cstheme="majorBidi"/>
          <w:lang w:val="nl-NL"/>
        </w:rPr>
        <w:t>Heman</w:t>
      </w:r>
      <w:r w:rsidR="00FF37F8">
        <w:rPr>
          <w:rFonts w:asciiTheme="majorBidi" w:hAnsiTheme="majorBidi" w:cstheme="majorBidi"/>
          <w:lang w:val="nl-NL"/>
        </w:rPr>
        <w:t xml:space="preserve">, </w:t>
      </w:r>
      <w:r w:rsidRPr="00594620">
        <w:rPr>
          <w:rFonts w:asciiTheme="majorBidi" w:hAnsiTheme="majorBidi" w:cstheme="majorBidi"/>
          <w:lang w:val="nl-NL"/>
        </w:rPr>
        <w:t>Darda</w:t>
      </w:r>
      <w:r w:rsidR="00FF37F8">
        <w:rPr>
          <w:rFonts w:asciiTheme="majorBidi" w:hAnsiTheme="majorBidi" w:cstheme="majorBidi"/>
          <w:lang w:val="nl-NL"/>
        </w:rPr>
        <w:t xml:space="preserve">, </w:t>
      </w:r>
      <w:r w:rsidRPr="00594620">
        <w:rPr>
          <w:rFonts w:asciiTheme="majorBidi" w:hAnsiTheme="majorBidi" w:cstheme="majorBidi"/>
          <w:lang w:val="nl-NL"/>
        </w:rPr>
        <w:t>en Kalchol</w:t>
      </w:r>
      <w:r w:rsidR="00FF37F8">
        <w:rPr>
          <w:rFonts w:asciiTheme="majorBidi" w:hAnsiTheme="majorBidi" w:cstheme="majorBidi"/>
          <w:lang w:val="nl-NL"/>
        </w:rPr>
        <w:t xml:space="preserve">, </w:t>
      </w:r>
      <w:r w:rsidRPr="00594620">
        <w:rPr>
          <w:rFonts w:asciiTheme="majorBidi" w:hAnsiTheme="majorBidi" w:cstheme="majorBidi"/>
          <w:lang w:val="nl-NL"/>
        </w:rPr>
        <w:t>zijn geen</w:t>
      </w:r>
      <w:r>
        <w:rPr>
          <w:rFonts w:asciiTheme="majorBidi" w:hAnsiTheme="majorBidi" w:cstheme="majorBidi"/>
          <w:lang w:val="nl-NL"/>
        </w:rPr>
        <w:t xml:space="preserve"> </w:t>
      </w:r>
      <w:r w:rsidRPr="00594620">
        <w:rPr>
          <w:rFonts w:asciiTheme="majorBidi" w:hAnsiTheme="majorBidi" w:cstheme="majorBidi"/>
          <w:lang w:val="nl-NL"/>
        </w:rPr>
        <w:t>Propheten geweest. Maar in tegendeel boersche menschen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buiten alle geleertheit (ja ook eenige wijfjes</w:t>
      </w:r>
      <w:r w:rsidR="00FF37F8">
        <w:rPr>
          <w:rFonts w:asciiTheme="majorBidi" w:hAnsiTheme="majorBidi" w:cstheme="majorBidi"/>
          <w:lang w:val="nl-NL"/>
        </w:rPr>
        <w:t xml:space="preserve">, </w:t>
      </w:r>
      <w:r w:rsidRPr="00594620">
        <w:rPr>
          <w:rFonts w:asciiTheme="majorBidi" w:hAnsiTheme="majorBidi" w:cstheme="majorBidi"/>
          <w:lang w:val="nl-NL"/>
        </w:rPr>
        <w:t>gelijk Hagar</w:t>
      </w:r>
      <w:r>
        <w:rPr>
          <w:rFonts w:asciiTheme="majorBidi" w:hAnsiTheme="majorBidi" w:cstheme="majorBidi"/>
          <w:lang w:val="nl-NL"/>
        </w:rPr>
        <w:t xml:space="preserve"> </w:t>
      </w:r>
      <w:r w:rsidRPr="00594620">
        <w:rPr>
          <w:rFonts w:asciiTheme="majorBidi" w:hAnsiTheme="majorBidi" w:cstheme="majorBidi"/>
          <w:lang w:val="nl-NL"/>
        </w:rPr>
        <w:t>Abrahams dienstmeid ) zijn met de Prophetische gaven begaaft</w:t>
      </w:r>
      <w:r w:rsidR="006F3162">
        <w:rPr>
          <w:rFonts w:asciiTheme="majorBidi" w:hAnsiTheme="majorBidi" w:cstheme="majorBidi"/>
          <w:lang w:val="nl-NL"/>
        </w:rPr>
        <w:t xml:space="preserve"> </w:t>
      </w:r>
      <w:r w:rsidRPr="00594620">
        <w:rPr>
          <w:rFonts w:asciiTheme="majorBidi" w:hAnsiTheme="majorBidi" w:cstheme="majorBidi"/>
          <w:lang w:val="nl-NL"/>
        </w:rPr>
        <w:t>geweest. Het welk ook met de ervarentheit en de reden</w:t>
      </w:r>
      <w:r w:rsidR="006F3162">
        <w:rPr>
          <w:rFonts w:asciiTheme="majorBidi" w:hAnsiTheme="majorBidi" w:cstheme="majorBidi"/>
          <w:lang w:val="nl-NL"/>
        </w:rPr>
        <w:t xml:space="preserve"> </w:t>
      </w:r>
      <w:r w:rsidRPr="00594620">
        <w:rPr>
          <w:rFonts w:asciiTheme="majorBidi" w:hAnsiTheme="majorBidi" w:cstheme="majorBidi"/>
          <w:lang w:val="nl-NL"/>
        </w:rPr>
        <w:t>overeenkomt ; want de genen die ‘t machtigste van inbeelding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hebben minder bequaamheit om de zaken</w:t>
      </w:r>
      <w:r>
        <w:rPr>
          <w:rFonts w:asciiTheme="majorBidi" w:hAnsiTheme="majorBidi" w:cstheme="majorBidi"/>
          <w:lang w:val="nl-NL"/>
        </w:rPr>
        <w:t xml:space="preserve"> </w:t>
      </w:r>
      <w:r w:rsidRPr="00594620">
        <w:rPr>
          <w:rFonts w:asciiTheme="majorBidi" w:hAnsiTheme="majorBidi" w:cstheme="majorBidi"/>
          <w:lang w:val="nl-NL"/>
        </w:rPr>
        <w:t>zuiverlijk te begrijpen : in tegendeel de genen</w:t>
      </w:r>
      <w:r w:rsidR="00FF37F8">
        <w:rPr>
          <w:rFonts w:asciiTheme="majorBidi" w:hAnsiTheme="majorBidi" w:cstheme="majorBidi"/>
          <w:lang w:val="nl-NL"/>
        </w:rPr>
        <w:t xml:space="preserve">, </w:t>
      </w:r>
      <w:r w:rsidRPr="00594620">
        <w:rPr>
          <w:rFonts w:asciiTheme="majorBidi" w:hAnsiTheme="majorBidi" w:cstheme="majorBidi"/>
          <w:lang w:val="nl-NL"/>
        </w:rPr>
        <w:t>die machtigst</w:t>
      </w:r>
      <w:r>
        <w:rPr>
          <w:rFonts w:asciiTheme="majorBidi" w:hAnsiTheme="majorBidi" w:cstheme="majorBidi"/>
          <w:lang w:val="nl-NL"/>
        </w:rPr>
        <w:t xml:space="preserve"> </w:t>
      </w:r>
      <w:r w:rsidRPr="00594620">
        <w:rPr>
          <w:rFonts w:asciiTheme="majorBidi" w:hAnsiTheme="majorBidi" w:cstheme="majorBidi"/>
          <w:lang w:val="nl-NL"/>
        </w:rPr>
        <w:t>van verstand zijn</w:t>
      </w:r>
      <w:r w:rsidR="00FF37F8">
        <w:rPr>
          <w:rFonts w:asciiTheme="majorBidi" w:hAnsiTheme="majorBidi" w:cstheme="majorBidi"/>
          <w:lang w:val="nl-NL"/>
        </w:rPr>
        <w:t xml:space="preserve">, </w:t>
      </w:r>
      <w:r w:rsidRPr="00594620">
        <w:rPr>
          <w:rFonts w:asciiTheme="majorBidi" w:hAnsiTheme="majorBidi" w:cstheme="majorBidi"/>
          <w:lang w:val="nl-NL"/>
        </w:rPr>
        <w:t>en dat meest oeffenen</w:t>
      </w:r>
      <w:r w:rsidR="00FF37F8">
        <w:rPr>
          <w:rFonts w:asciiTheme="majorBidi" w:hAnsiTheme="majorBidi" w:cstheme="majorBidi"/>
          <w:lang w:val="nl-NL"/>
        </w:rPr>
        <w:t xml:space="preserve">, </w:t>
      </w:r>
      <w:r w:rsidRPr="00594620">
        <w:rPr>
          <w:rFonts w:asciiTheme="majorBidi" w:hAnsiTheme="majorBidi" w:cstheme="majorBidi"/>
          <w:lang w:val="nl-NL"/>
        </w:rPr>
        <w:t>hebben een bezadigder</w:t>
      </w:r>
      <w:r w:rsidR="006F3162">
        <w:rPr>
          <w:rFonts w:asciiTheme="majorBidi" w:hAnsiTheme="majorBidi" w:cstheme="majorBidi"/>
          <w:lang w:val="nl-NL"/>
        </w:rPr>
        <w:t xml:space="preserve"> </w:t>
      </w:r>
      <w:r w:rsidRPr="00594620">
        <w:rPr>
          <w:rFonts w:asciiTheme="majorBidi" w:hAnsiTheme="majorBidi" w:cstheme="majorBidi"/>
          <w:lang w:val="nl-NL"/>
        </w:rPr>
        <w:t>macht van in te beelden</w:t>
      </w:r>
      <w:r w:rsidR="00FF37F8">
        <w:rPr>
          <w:rFonts w:asciiTheme="majorBidi" w:hAnsiTheme="majorBidi" w:cstheme="majorBidi"/>
          <w:lang w:val="nl-NL"/>
        </w:rPr>
        <w:t xml:space="preserve">, </w:t>
      </w:r>
      <w:r w:rsidRPr="00594620">
        <w:rPr>
          <w:rFonts w:asciiTheme="majorBidi" w:hAnsiTheme="majorBidi" w:cstheme="majorBidi"/>
          <w:lang w:val="nl-NL"/>
        </w:rPr>
        <w:t>en konnen het zelfde</w:t>
      </w:r>
      <w:r w:rsidR="00FF37F8">
        <w:rPr>
          <w:rFonts w:asciiTheme="majorBidi" w:hAnsiTheme="majorBidi" w:cstheme="majorBidi"/>
          <w:lang w:val="nl-NL"/>
        </w:rPr>
        <w:t xml:space="preserve">, </w:t>
      </w:r>
      <w:r w:rsidRPr="00594620">
        <w:rPr>
          <w:rFonts w:asciiTheme="majorBidi" w:hAnsiTheme="majorBidi" w:cstheme="majorBidi"/>
          <w:lang w:val="nl-NL"/>
        </w:rPr>
        <w:t>meer</w:t>
      </w:r>
      <w:r w:rsidR="006F3162">
        <w:rPr>
          <w:rFonts w:asciiTheme="majorBidi" w:hAnsiTheme="majorBidi" w:cstheme="majorBidi"/>
          <w:lang w:val="nl-NL"/>
        </w:rPr>
        <w:t xml:space="preserve"> </w:t>
      </w:r>
      <w:r w:rsidRPr="00594620">
        <w:rPr>
          <w:rFonts w:asciiTheme="majorBidi" w:hAnsiTheme="majorBidi" w:cstheme="majorBidi"/>
          <w:lang w:val="nl-NL"/>
        </w:rPr>
        <w:t>onder hun vermogen</w:t>
      </w:r>
      <w:r w:rsidR="00FF37F8">
        <w:rPr>
          <w:rFonts w:asciiTheme="majorBidi" w:hAnsiTheme="majorBidi" w:cstheme="majorBidi"/>
          <w:lang w:val="nl-NL"/>
        </w:rPr>
        <w:t xml:space="preserve">, </w:t>
      </w:r>
      <w:r w:rsidRPr="00594620">
        <w:rPr>
          <w:rFonts w:asciiTheme="majorBidi" w:hAnsiTheme="majorBidi" w:cstheme="majorBidi"/>
          <w:lang w:val="nl-NL"/>
        </w:rPr>
        <w:t>en als in toom houden</w:t>
      </w:r>
      <w:r w:rsidR="00FF37F8">
        <w:rPr>
          <w:rFonts w:asciiTheme="majorBidi" w:hAnsiTheme="majorBidi" w:cstheme="majorBidi"/>
          <w:lang w:val="nl-NL"/>
        </w:rPr>
        <w:t xml:space="preserve">, </w:t>
      </w:r>
      <w:r w:rsidRPr="00594620">
        <w:rPr>
          <w:rFonts w:asciiTheme="majorBidi" w:hAnsiTheme="majorBidi" w:cstheme="majorBidi"/>
          <w:lang w:val="nl-NL"/>
        </w:rPr>
        <w:t>op dat het niet</w:t>
      </w:r>
      <w:r>
        <w:rPr>
          <w:rFonts w:asciiTheme="majorBidi" w:hAnsiTheme="majorBidi" w:cstheme="majorBidi"/>
          <w:lang w:val="nl-NL"/>
        </w:rPr>
        <w:t xml:space="preserve"> </w:t>
      </w:r>
      <w:r w:rsidRPr="00594620">
        <w:rPr>
          <w:rFonts w:asciiTheme="majorBidi" w:hAnsiTheme="majorBidi" w:cstheme="majorBidi"/>
          <w:lang w:val="nl-NL"/>
        </w:rPr>
        <w:t>met het verstand zou ver</w:t>
      </w:r>
      <w:r w:rsidR="00354E66">
        <w:rPr>
          <w:rFonts w:asciiTheme="majorBidi" w:hAnsiTheme="majorBidi" w:cstheme="majorBidi"/>
          <w:lang w:val="nl-NL"/>
        </w:rPr>
        <w:t xml:space="preserve">wart worden. De genen dan die </w:t>
      </w:r>
      <w:r w:rsidRPr="00594620">
        <w:rPr>
          <w:rFonts w:asciiTheme="majorBidi" w:hAnsiTheme="majorBidi" w:cstheme="majorBidi"/>
          <w:lang w:val="nl-NL"/>
        </w:rPr>
        <w:t>wijsheit</w:t>
      </w:r>
      <w:r w:rsidR="00FF37F8">
        <w:rPr>
          <w:rFonts w:asciiTheme="majorBidi" w:hAnsiTheme="majorBidi" w:cstheme="majorBidi"/>
          <w:lang w:val="nl-NL"/>
        </w:rPr>
        <w:t xml:space="preserve">, </w:t>
      </w:r>
      <w:r w:rsidRPr="00594620">
        <w:rPr>
          <w:rFonts w:asciiTheme="majorBidi" w:hAnsiTheme="majorBidi" w:cstheme="majorBidi"/>
          <w:lang w:val="nl-NL"/>
        </w:rPr>
        <w:t>en de kennis der natuurlijke</w:t>
      </w:r>
      <w:r w:rsidR="00FF37F8">
        <w:rPr>
          <w:rFonts w:asciiTheme="majorBidi" w:hAnsiTheme="majorBidi" w:cstheme="majorBidi"/>
          <w:lang w:val="nl-NL"/>
        </w:rPr>
        <w:t xml:space="preserve">, </w:t>
      </w:r>
      <w:r w:rsidRPr="00594620">
        <w:rPr>
          <w:rFonts w:asciiTheme="majorBidi" w:hAnsiTheme="majorBidi" w:cstheme="majorBidi"/>
          <w:lang w:val="nl-NL"/>
        </w:rPr>
        <w:t>en geestelijke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uit de boeken der Propheten pogen op te speuren</w:t>
      </w:r>
      <w:r w:rsidR="00FF37F8">
        <w:rPr>
          <w:rFonts w:asciiTheme="majorBidi" w:hAnsiTheme="majorBidi" w:cstheme="majorBidi"/>
          <w:lang w:val="nl-NL"/>
        </w:rPr>
        <w:t xml:space="preserve">, </w:t>
      </w:r>
      <w:r w:rsidRPr="00594620">
        <w:rPr>
          <w:rFonts w:asciiTheme="majorBidi" w:hAnsiTheme="majorBidi" w:cstheme="majorBidi"/>
          <w:lang w:val="nl-NL"/>
        </w:rPr>
        <w:t>dwalen</w:t>
      </w:r>
      <w:r>
        <w:rPr>
          <w:rFonts w:asciiTheme="majorBidi" w:hAnsiTheme="majorBidi" w:cstheme="majorBidi"/>
          <w:lang w:val="nl-NL"/>
        </w:rPr>
        <w:t xml:space="preserve"> </w:t>
      </w:r>
      <w:r w:rsidRPr="00594620">
        <w:rPr>
          <w:rFonts w:asciiTheme="majorBidi" w:hAnsiTheme="majorBidi" w:cstheme="majorBidi"/>
          <w:lang w:val="nl-NL"/>
        </w:rPr>
        <w:t>gantschelijk van de weg af; het welk ik</w:t>
      </w:r>
      <w:r w:rsidR="00FF37F8">
        <w:rPr>
          <w:rFonts w:asciiTheme="majorBidi" w:hAnsiTheme="majorBidi" w:cstheme="majorBidi"/>
          <w:lang w:val="nl-NL"/>
        </w:rPr>
        <w:t xml:space="preserve">, </w:t>
      </w:r>
      <w:r w:rsidRPr="00594620">
        <w:rPr>
          <w:rFonts w:asciiTheme="majorBidi" w:hAnsiTheme="majorBidi" w:cstheme="majorBidi"/>
          <w:lang w:val="nl-NL"/>
        </w:rPr>
        <w:t>omdat de tijd</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wijsbegeerte en eindelijk de zaak zelve het vereischt</w:t>
      </w:r>
      <w:r w:rsidR="00FF37F8">
        <w:rPr>
          <w:rFonts w:asciiTheme="majorBidi" w:hAnsiTheme="majorBidi" w:cstheme="majorBidi"/>
          <w:lang w:val="nl-NL"/>
        </w:rPr>
        <w:t xml:space="preserve">, </w:t>
      </w:r>
      <w:r w:rsidR="00354E66">
        <w:rPr>
          <w:rFonts w:asciiTheme="majorBidi" w:hAnsiTheme="majorBidi" w:cstheme="majorBidi"/>
          <w:lang w:val="nl-NL"/>
        </w:rPr>
        <w:t>v</w:t>
      </w:r>
      <w:r w:rsidRPr="00594620">
        <w:rPr>
          <w:rFonts w:asciiTheme="majorBidi" w:hAnsiTheme="majorBidi" w:cstheme="majorBidi"/>
          <w:lang w:val="nl-NL"/>
        </w:rPr>
        <w:t>oorgenomen</w:t>
      </w:r>
      <w:r w:rsidR="006F3162">
        <w:rPr>
          <w:rFonts w:asciiTheme="majorBidi" w:hAnsiTheme="majorBidi" w:cstheme="majorBidi"/>
          <w:lang w:val="nl-NL"/>
        </w:rPr>
        <w:t xml:space="preserve"> </w:t>
      </w:r>
      <w:r w:rsidR="00354E66">
        <w:rPr>
          <w:rFonts w:asciiTheme="majorBidi" w:hAnsiTheme="majorBidi" w:cstheme="majorBidi"/>
          <w:lang w:val="nl-NL"/>
        </w:rPr>
        <w:t>heb bré</w:t>
      </w:r>
      <w:r w:rsidRPr="00594620">
        <w:rPr>
          <w:rFonts w:asciiTheme="majorBidi" w:hAnsiTheme="majorBidi" w:cstheme="majorBidi"/>
          <w:lang w:val="nl-NL"/>
        </w:rPr>
        <w:t>delijk te tonen</w:t>
      </w:r>
      <w:r w:rsidR="00FF37F8">
        <w:rPr>
          <w:rFonts w:asciiTheme="majorBidi" w:hAnsiTheme="majorBidi" w:cstheme="majorBidi"/>
          <w:lang w:val="nl-NL"/>
        </w:rPr>
        <w:t xml:space="preserve">, </w:t>
      </w:r>
      <w:r w:rsidRPr="00594620">
        <w:rPr>
          <w:rFonts w:asciiTheme="majorBidi" w:hAnsiTheme="majorBidi" w:cstheme="majorBidi"/>
          <w:lang w:val="nl-NL"/>
        </w:rPr>
        <w:t>zonder my veel met het gene</w:t>
      </w:r>
      <w:r>
        <w:rPr>
          <w:rFonts w:asciiTheme="majorBidi" w:hAnsiTheme="majorBidi" w:cstheme="majorBidi"/>
          <w:lang w:val="nl-NL"/>
        </w:rPr>
        <w:t xml:space="preserve"> </w:t>
      </w:r>
      <w:r w:rsidRPr="00594620">
        <w:rPr>
          <w:rFonts w:asciiTheme="majorBidi" w:hAnsiTheme="majorBidi" w:cstheme="majorBidi"/>
          <w:lang w:val="nl-NL"/>
        </w:rPr>
        <w:t>te bekreunen</w:t>
      </w:r>
      <w:r w:rsidR="00FF37F8">
        <w:rPr>
          <w:rFonts w:asciiTheme="majorBidi" w:hAnsiTheme="majorBidi" w:cstheme="majorBidi"/>
          <w:lang w:val="nl-NL"/>
        </w:rPr>
        <w:t xml:space="preserve">, </w:t>
      </w:r>
      <w:r w:rsidRPr="00594620">
        <w:rPr>
          <w:rFonts w:asciiTheme="majorBidi" w:hAnsiTheme="majorBidi" w:cstheme="majorBidi"/>
          <w:lang w:val="nl-NL"/>
        </w:rPr>
        <w:t>wat ook het waangeloof daar tegen spreekt</w:t>
      </w:r>
      <w:r w:rsidR="00FF37F8">
        <w:rPr>
          <w:rFonts w:asciiTheme="majorBidi" w:hAnsiTheme="majorBidi" w:cstheme="majorBidi"/>
          <w:lang w:val="nl-NL"/>
        </w:rPr>
        <w:t xml:space="preserve">, </w:t>
      </w:r>
      <w:r w:rsidRPr="00594620">
        <w:rPr>
          <w:rFonts w:asciiTheme="majorBidi" w:hAnsiTheme="majorBidi" w:cstheme="majorBidi"/>
          <w:lang w:val="nl-NL"/>
        </w:rPr>
        <w:t>dat niemant</w:t>
      </w:r>
      <w:r w:rsidR="006F3162">
        <w:rPr>
          <w:rFonts w:asciiTheme="majorBidi" w:hAnsiTheme="majorBidi" w:cstheme="majorBidi"/>
          <w:lang w:val="nl-NL"/>
        </w:rPr>
        <w:t xml:space="preserve"> </w:t>
      </w:r>
      <w:r w:rsidRPr="00594620">
        <w:rPr>
          <w:rFonts w:asciiTheme="majorBidi" w:hAnsiTheme="majorBidi" w:cstheme="majorBidi"/>
          <w:lang w:val="nl-NL"/>
        </w:rPr>
        <w:t>meer haat</w:t>
      </w:r>
      <w:r w:rsidR="00FF37F8">
        <w:rPr>
          <w:rFonts w:asciiTheme="majorBidi" w:hAnsiTheme="majorBidi" w:cstheme="majorBidi"/>
          <w:lang w:val="nl-NL"/>
        </w:rPr>
        <w:t xml:space="preserve">, </w:t>
      </w:r>
      <w:r w:rsidRPr="00594620">
        <w:rPr>
          <w:rFonts w:asciiTheme="majorBidi" w:hAnsiTheme="majorBidi" w:cstheme="majorBidi"/>
          <w:lang w:val="nl-NL"/>
        </w:rPr>
        <w:t>dan de genen</w:t>
      </w:r>
      <w:r w:rsidR="00FF37F8">
        <w:rPr>
          <w:rFonts w:asciiTheme="majorBidi" w:hAnsiTheme="majorBidi" w:cstheme="majorBidi"/>
          <w:lang w:val="nl-NL"/>
        </w:rPr>
        <w:t xml:space="preserve">, </w:t>
      </w:r>
      <w:r w:rsidRPr="00594620">
        <w:rPr>
          <w:rFonts w:asciiTheme="majorBidi" w:hAnsiTheme="majorBidi" w:cstheme="majorBidi"/>
          <w:lang w:val="nl-NL"/>
        </w:rPr>
        <w:t>de welke ware wetenschap</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het ware leven oeffenen. En</w:t>
      </w:r>
      <w:r w:rsidR="00FF37F8">
        <w:rPr>
          <w:rFonts w:asciiTheme="majorBidi" w:hAnsiTheme="majorBidi" w:cstheme="majorBidi"/>
          <w:lang w:val="nl-NL"/>
        </w:rPr>
        <w:t xml:space="preserve">, </w:t>
      </w:r>
      <w:r w:rsidR="00354E66">
        <w:rPr>
          <w:rFonts w:asciiTheme="majorBidi" w:hAnsiTheme="majorBidi" w:cstheme="majorBidi"/>
          <w:lang w:val="nl-NL"/>
        </w:rPr>
        <w:t>o jammer! d</w:t>
      </w:r>
      <w:r w:rsidRPr="00594620">
        <w:rPr>
          <w:rFonts w:asciiTheme="majorBidi" w:hAnsiTheme="majorBidi" w:cstheme="majorBidi"/>
          <w:lang w:val="nl-NL"/>
        </w:rPr>
        <w:t>e zaak</w:t>
      </w:r>
      <w:r w:rsidR="00354E66">
        <w:rPr>
          <w:rFonts w:asciiTheme="majorBidi" w:hAnsiTheme="majorBidi" w:cstheme="majorBidi"/>
          <w:lang w:val="nl-NL"/>
        </w:rPr>
        <w:t xml:space="preserve">  </w:t>
      </w:r>
      <w:r w:rsidRPr="00594620">
        <w:rPr>
          <w:rFonts w:asciiTheme="majorBidi" w:hAnsiTheme="majorBidi" w:cstheme="majorBidi"/>
          <w:lang w:val="nl-NL"/>
        </w:rPr>
        <w:t xml:space="preserve">is </w:t>
      </w:r>
      <w:r w:rsidR="00106B08">
        <w:rPr>
          <w:rFonts w:asciiTheme="majorBidi" w:hAnsiTheme="majorBidi" w:cstheme="majorBidi"/>
          <w:lang w:val="nl-NL"/>
        </w:rPr>
        <w:t xml:space="preserve">alreê </w:t>
      </w:r>
      <w:r w:rsidRPr="00594620">
        <w:rPr>
          <w:rFonts w:asciiTheme="majorBidi" w:hAnsiTheme="majorBidi" w:cstheme="majorBidi"/>
          <w:lang w:val="nl-NL"/>
        </w:rPr>
        <w:t>zo verre gekomen</w:t>
      </w:r>
      <w:r w:rsidR="00FF37F8">
        <w:rPr>
          <w:rFonts w:asciiTheme="majorBidi" w:hAnsiTheme="majorBidi" w:cstheme="majorBidi"/>
          <w:lang w:val="nl-NL"/>
        </w:rPr>
        <w:t xml:space="preserve">, </w:t>
      </w:r>
      <w:r w:rsidRPr="00594620">
        <w:rPr>
          <w:rFonts w:asciiTheme="majorBidi" w:hAnsiTheme="majorBidi" w:cstheme="majorBidi"/>
          <w:lang w:val="nl-NL"/>
        </w:rPr>
        <w:t>dat de genen die opentlijk belijden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Gods denkbeeld niet hebben</w:t>
      </w:r>
      <w:r w:rsidR="00FF37F8">
        <w:rPr>
          <w:rFonts w:asciiTheme="majorBidi" w:hAnsiTheme="majorBidi" w:cstheme="majorBidi"/>
          <w:lang w:val="nl-NL"/>
        </w:rPr>
        <w:t xml:space="preserve">, </w:t>
      </w:r>
      <w:r w:rsidRPr="00594620">
        <w:rPr>
          <w:rFonts w:asciiTheme="majorBidi" w:hAnsiTheme="majorBidi" w:cstheme="majorBidi"/>
          <w:lang w:val="nl-NL"/>
        </w:rPr>
        <w:t>en God niet kennen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door de geschape dingen</w:t>
      </w:r>
      <w:r w:rsidR="00FF37F8">
        <w:rPr>
          <w:rFonts w:asciiTheme="majorBidi" w:hAnsiTheme="majorBidi" w:cstheme="majorBidi"/>
          <w:lang w:val="nl-NL"/>
        </w:rPr>
        <w:t xml:space="preserve">, </w:t>
      </w:r>
      <w:r w:rsidRPr="00594620">
        <w:rPr>
          <w:rFonts w:asciiTheme="majorBidi" w:hAnsiTheme="majorBidi" w:cstheme="majorBidi"/>
          <w:lang w:val="nl-NL"/>
        </w:rPr>
        <w:t>van de welke zy</w:t>
      </w:r>
      <w:r w:rsidR="00FF37F8">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oorzaken</w:t>
      </w:r>
      <w:r>
        <w:rPr>
          <w:rFonts w:asciiTheme="majorBidi" w:hAnsiTheme="majorBidi" w:cstheme="majorBidi"/>
          <w:lang w:val="nl-NL"/>
        </w:rPr>
        <w:t xml:space="preserve"> </w:t>
      </w:r>
      <w:r w:rsidRPr="00594620">
        <w:rPr>
          <w:rFonts w:asciiTheme="majorBidi" w:hAnsiTheme="majorBidi" w:cstheme="majorBidi"/>
          <w:lang w:val="nl-NL"/>
        </w:rPr>
        <w:t>niet weten</w:t>
      </w:r>
      <w:r w:rsidR="00FF37F8">
        <w:rPr>
          <w:rFonts w:asciiTheme="majorBidi" w:hAnsiTheme="majorBidi" w:cstheme="majorBidi"/>
          <w:lang w:val="nl-NL"/>
        </w:rPr>
        <w:t xml:space="preserve">, </w:t>
      </w:r>
      <w:r w:rsidRPr="00594620">
        <w:rPr>
          <w:rFonts w:asciiTheme="majorBidi" w:hAnsiTheme="majorBidi" w:cstheme="majorBidi"/>
          <w:lang w:val="nl-NL"/>
        </w:rPr>
        <w:t>zich niet schamen de wijsbegerigen van Godverlochening</w:t>
      </w:r>
      <w:r>
        <w:rPr>
          <w:rFonts w:asciiTheme="majorBidi" w:hAnsiTheme="majorBidi" w:cstheme="majorBidi"/>
          <w:lang w:val="nl-NL"/>
        </w:rPr>
        <w:t xml:space="preserve"> </w:t>
      </w:r>
      <w:r w:rsidRPr="00594620">
        <w:rPr>
          <w:rFonts w:asciiTheme="majorBidi" w:hAnsiTheme="majorBidi" w:cstheme="majorBidi"/>
          <w:lang w:val="nl-NL"/>
        </w:rPr>
        <w:t>te beschuldigen.</w:t>
      </w:r>
      <w:r>
        <w:rPr>
          <w:rFonts w:asciiTheme="majorBidi" w:hAnsiTheme="majorBidi" w:cstheme="majorBidi"/>
          <w:lang w:val="nl-NL"/>
        </w:rPr>
        <w:t xml:space="preserve"> </w:t>
      </w:r>
      <w:r w:rsidRPr="00594620">
        <w:rPr>
          <w:rFonts w:asciiTheme="majorBidi" w:hAnsiTheme="majorBidi" w:cstheme="majorBidi"/>
          <w:lang w:val="nl-NL"/>
        </w:rPr>
        <w:t xml:space="preserve">Om </w:t>
      </w:r>
      <w:r w:rsidRPr="00594620">
        <w:rPr>
          <w:rFonts w:asciiTheme="majorBidi" w:hAnsiTheme="majorBidi" w:cstheme="majorBidi"/>
          <w:lang w:val="nl-NL"/>
        </w:rPr>
        <w:lastRenderedPageBreak/>
        <w:t>dan de zaak in ordening af te leiden</w:t>
      </w:r>
      <w:r w:rsidR="00FF37F8">
        <w:rPr>
          <w:rFonts w:asciiTheme="majorBidi" w:hAnsiTheme="majorBidi" w:cstheme="majorBidi"/>
          <w:lang w:val="nl-NL"/>
        </w:rPr>
        <w:t xml:space="preserve">, </w:t>
      </w:r>
      <w:r w:rsidRPr="00594620">
        <w:rPr>
          <w:rFonts w:asciiTheme="majorBidi" w:hAnsiTheme="majorBidi" w:cstheme="majorBidi"/>
          <w:lang w:val="nl-NL"/>
        </w:rPr>
        <w:t>zal ik tonen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Prophetien verscheiden zijn geweest</w:t>
      </w:r>
      <w:r w:rsidR="00FF37F8">
        <w:rPr>
          <w:rFonts w:asciiTheme="majorBidi" w:hAnsiTheme="majorBidi" w:cstheme="majorBidi"/>
          <w:lang w:val="nl-NL"/>
        </w:rPr>
        <w:t xml:space="preserve">, </w:t>
      </w:r>
      <w:r w:rsidRPr="00594620">
        <w:rPr>
          <w:rFonts w:asciiTheme="majorBidi" w:hAnsiTheme="majorBidi" w:cstheme="majorBidi"/>
          <w:lang w:val="nl-NL"/>
        </w:rPr>
        <w:t>niet alleenlijk ten</w:t>
      </w:r>
      <w:r>
        <w:rPr>
          <w:rFonts w:asciiTheme="majorBidi" w:hAnsiTheme="majorBidi" w:cstheme="majorBidi"/>
          <w:lang w:val="nl-NL"/>
        </w:rPr>
        <w:t xml:space="preserve"> </w:t>
      </w:r>
      <w:r w:rsidRPr="00594620">
        <w:rPr>
          <w:rFonts w:asciiTheme="majorBidi" w:hAnsiTheme="majorBidi" w:cstheme="majorBidi"/>
          <w:lang w:val="nl-NL"/>
        </w:rPr>
        <w:t>opzicht van de inbeelding en gesteltenis des ligchaams van</w:t>
      </w:r>
      <w:r>
        <w:rPr>
          <w:rFonts w:asciiTheme="majorBidi" w:hAnsiTheme="majorBidi" w:cstheme="majorBidi"/>
          <w:lang w:val="nl-NL"/>
        </w:rPr>
        <w:t xml:space="preserve"> </w:t>
      </w:r>
      <w:r w:rsidRPr="00594620">
        <w:rPr>
          <w:rFonts w:asciiTheme="majorBidi" w:hAnsiTheme="majorBidi" w:cstheme="majorBidi"/>
          <w:lang w:val="nl-NL"/>
        </w:rPr>
        <w:t>yder Propheet</w:t>
      </w:r>
      <w:r w:rsidR="00FF37F8">
        <w:rPr>
          <w:rFonts w:asciiTheme="majorBidi" w:hAnsiTheme="majorBidi" w:cstheme="majorBidi"/>
          <w:lang w:val="nl-NL"/>
        </w:rPr>
        <w:t xml:space="preserve">, </w:t>
      </w:r>
      <w:r w:rsidRPr="00594620">
        <w:rPr>
          <w:rFonts w:asciiTheme="majorBidi" w:hAnsiTheme="majorBidi" w:cstheme="majorBidi"/>
          <w:lang w:val="nl-NL"/>
        </w:rPr>
        <w:t>maar</w:t>
      </w:r>
      <w:r w:rsidR="00354E66">
        <w:rPr>
          <w:rFonts w:asciiTheme="majorBidi" w:hAnsiTheme="majorBidi" w:cstheme="majorBidi"/>
          <w:lang w:val="nl-NL"/>
        </w:rPr>
        <w:t xml:space="preserve"> </w:t>
      </w:r>
      <w:r w:rsidRPr="00594620">
        <w:rPr>
          <w:rFonts w:asciiTheme="majorBidi" w:hAnsiTheme="majorBidi" w:cstheme="majorBidi"/>
          <w:lang w:val="nl-NL"/>
        </w:rPr>
        <w:t>ook ten opzicht der gevoelens</w:t>
      </w:r>
      <w:r w:rsidR="00FF37F8">
        <w:rPr>
          <w:rFonts w:asciiTheme="majorBidi" w:hAnsiTheme="majorBidi" w:cstheme="majorBidi"/>
          <w:lang w:val="nl-NL"/>
        </w:rPr>
        <w:t xml:space="preserve">, </w:t>
      </w:r>
      <w:r w:rsidRPr="00594620">
        <w:rPr>
          <w:rFonts w:asciiTheme="majorBidi" w:hAnsiTheme="majorBidi" w:cstheme="majorBidi"/>
          <w:lang w:val="nl-NL"/>
        </w:rPr>
        <w:t>dewelke</w:t>
      </w:r>
      <w:r>
        <w:rPr>
          <w:rFonts w:asciiTheme="majorBidi" w:hAnsiTheme="majorBidi" w:cstheme="majorBidi"/>
          <w:lang w:val="nl-NL"/>
        </w:rPr>
        <w:t xml:space="preserve"> </w:t>
      </w:r>
      <w:r w:rsidRPr="00594620">
        <w:rPr>
          <w:rFonts w:asciiTheme="majorBidi" w:hAnsiTheme="majorBidi" w:cstheme="majorBidi"/>
          <w:lang w:val="nl-NL"/>
        </w:rPr>
        <w:t xml:space="preserve">zy </w:t>
      </w:r>
      <w:r w:rsidR="00354E66">
        <w:rPr>
          <w:rFonts w:asciiTheme="majorBidi" w:hAnsiTheme="majorBidi" w:cstheme="majorBidi"/>
          <w:lang w:val="nl-NL"/>
        </w:rPr>
        <w:t>ingedronken hadden; en dat dies</w:t>
      </w:r>
      <w:r w:rsidRPr="00594620">
        <w:rPr>
          <w:rFonts w:asciiTheme="majorBidi" w:hAnsiTheme="majorBidi" w:cstheme="majorBidi"/>
          <w:lang w:val="nl-NL"/>
        </w:rPr>
        <w:t>halven de Prophetien</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Propheten nooit geleerder heeft gemaakt</w:t>
      </w:r>
      <w:r w:rsidR="00FF37F8">
        <w:rPr>
          <w:rFonts w:asciiTheme="majorBidi" w:hAnsiTheme="majorBidi" w:cstheme="majorBidi"/>
          <w:lang w:val="nl-NL"/>
        </w:rPr>
        <w:t xml:space="preserve">, </w:t>
      </w:r>
      <w:r w:rsidRPr="00594620">
        <w:rPr>
          <w:rFonts w:asciiTheme="majorBidi" w:hAnsiTheme="majorBidi" w:cstheme="majorBidi"/>
          <w:lang w:val="nl-NL"/>
        </w:rPr>
        <w:t>gelijk ik terstond</w:t>
      </w:r>
      <w:r>
        <w:rPr>
          <w:rFonts w:asciiTheme="majorBidi" w:hAnsiTheme="majorBidi" w:cstheme="majorBidi"/>
          <w:lang w:val="nl-NL"/>
        </w:rPr>
        <w:t xml:space="preserve"> </w:t>
      </w:r>
      <w:r w:rsidRPr="00594620">
        <w:rPr>
          <w:rFonts w:asciiTheme="majorBidi" w:hAnsiTheme="majorBidi" w:cstheme="majorBidi"/>
          <w:lang w:val="nl-NL"/>
        </w:rPr>
        <w:t>bredelijker zal verklaren. Maar eerst staat my hier van de</w:t>
      </w:r>
      <w:r>
        <w:rPr>
          <w:rFonts w:asciiTheme="majorBidi" w:hAnsiTheme="majorBidi" w:cstheme="majorBidi"/>
          <w:lang w:val="nl-NL"/>
        </w:rPr>
        <w:t xml:space="preserve"> </w:t>
      </w:r>
      <w:r w:rsidRPr="00594620">
        <w:rPr>
          <w:rFonts w:asciiTheme="majorBidi" w:hAnsiTheme="majorBidi" w:cstheme="majorBidi"/>
          <w:lang w:val="nl-NL"/>
        </w:rPr>
        <w:t>zekerheit der Propheten te handelen</w:t>
      </w:r>
      <w:r w:rsidR="00FF37F8">
        <w:rPr>
          <w:rFonts w:asciiTheme="majorBidi" w:hAnsiTheme="majorBidi" w:cstheme="majorBidi"/>
          <w:lang w:val="nl-NL"/>
        </w:rPr>
        <w:t xml:space="preserve">, </w:t>
      </w:r>
      <w:r w:rsidRPr="00594620">
        <w:rPr>
          <w:rFonts w:asciiTheme="majorBidi" w:hAnsiTheme="majorBidi" w:cstheme="majorBidi"/>
          <w:lang w:val="nl-NL"/>
        </w:rPr>
        <w:t>zo om dat het d’</w:t>
      </w:r>
      <w:r w:rsidR="006F3162">
        <w:rPr>
          <w:rFonts w:asciiTheme="majorBidi" w:hAnsiTheme="majorBidi" w:cstheme="majorBidi"/>
          <w:lang w:val="nl-NL"/>
        </w:rPr>
        <w:t xml:space="preserve"> </w:t>
      </w:r>
      <w:r w:rsidRPr="00594620">
        <w:rPr>
          <w:rFonts w:asciiTheme="majorBidi" w:hAnsiTheme="majorBidi" w:cstheme="majorBidi"/>
          <w:lang w:val="nl-NL"/>
        </w:rPr>
        <w:t>inhout</w:t>
      </w:r>
      <w:r>
        <w:rPr>
          <w:rFonts w:asciiTheme="majorBidi" w:hAnsiTheme="majorBidi" w:cstheme="majorBidi"/>
          <w:lang w:val="nl-NL"/>
        </w:rPr>
        <w:t xml:space="preserve"> </w:t>
      </w:r>
      <w:r w:rsidRPr="00594620">
        <w:rPr>
          <w:rFonts w:asciiTheme="majorBidi" w:hAnsiTheme="majorBidi" w:cstheme="majorBidi"/>
          <w:lang w:val="nl-NL"/>
        </w:rPr>
        <w:t>van Hooftdeel betreft</w:t>
      </w:r>
      <w:r w:rsidR="00FF37F8">
        <w:rPr>
          <w:rFonts w:asciiTheme="majorBidi" w:hAnsiTheme="majorBidi" w:cstheme="majorBidi"/>
          <w:lang w:val="nl-NL"/>
        </w:rPr>
        <w:t xml:space="preserve">, </w:t>
      </w:r>
      <w:r w:rsidRPr="00594620">
        <w:rPr>
          <w:rFonts w:asciiTheme="majorBidi" w:hAnsiTheme="majorBidi" w:cstheme="majorBidi"/>
          <w:lang w:val="nl-NL"/>
        </w:rPr>
        <w:t>als ook om dat het enigzins</w:t>
      </w:r>
      <w:r>
        <w:rPr>
          <w:rFonts w:asciiTheme="majorBidi" w:hAnsiTheme="majorBidi" w:cstheme="majorBidi"/>
          <w:lang w:val="nl-NL"/>
        </w:rPr>
        <w:t xml:space="preserve"> </w:t>
      </w:r>
      <w:r w:rsidRPr="00594620">
        <w:rPr>
          <w:rFonts w:asciiTheme="majorBidi" w:hAnsiTheme="majorBidi" w:cstheme="majorBidi"/>
          <w:lang w:val="nl-NL"/>
        </w:rPr>
        <w:t>tot het gene</w:t>
      </w:r>
      <w:r w:rsidR="00FF37F8">
        <w:rPr>
          <w:rFonts w:asciiTheme="majorBidi" w:hAnsiTheme="majorBidi" w:cstheme="majorBidi"/>
          <w:lang w:val="nl-NL"/>
        </w:rPr>
        <w:t xml:space="preserve">, </w:t>
      </w:r>
      <w:r w:rsidRPr="00594620">
        <w:rPr>
          <w:rFonts w:asciiTheme="majorBidi" w:hAnsiTheme="majorBidi" w:cstheme="majorBidi"/>
          <w:lang w:val="nl-NL"/>
        </w:rPr>
        <w:t>het welk wy pogen te betogen</w:t>
      </w:r>
      <w:r w:rsidR="00FF37F8">
        <w:rPr>
          <w:rFonts w:asciiTheme="majorBidi" w:hAnsiTheme="majorBidi" w:cstheme="majorBidi"/>
          <w:lang w:val="nl-NL"/>
        </w:rPr>
        <w:t xml:space="preserve">, </w:t>
      </w:r>
      <w:r w:rsidRPr="00594620">
        <w:rPr>
          <w:rFonts w:asciiTheme="majorBidi" w:hAnsiTheme="majorBidi" w:cstheme="majorBidi"/>
          <w:lang w:val="nl-NL"/>
        </w:rPr>
        <w:t>dienstig is.</w:t>
      </w:r>
      <w:r>
        <w:rPr>
          <w:rFonts w:asciiTheme="majorBidi" w:hAnsiTheme="majorBidi" w:cstheme="majorBidi"/>
          <w:lang w:val="nl-NL"/>
        </w:rPr>
        <w:t xml:space="preserve"> </w:t>
      </w:r>
      <w:r w:rsidRPr="00594620">
        <w:rPr>
          <w:rFonts w:asciiTheme="majorBidi" w:hAnsiTheme="majorBidi" w:cstheme="majorBidi"/>
          <w:lang w:val="nl-NL"/>
        </w:rPr>
        <w:t>Dewijl d’ enkele inbeelding uit haar natuur geen zekerdheit</w:t>
      </w:r>
      <w:r w:rsidR="006F3162">
        <w:rPr>
          <w:rFonts w:asciiTheme="majorBidi" w:hAnsiTheme="majorBidi" w:cstheme="majorBidi"/>
          <w:lang w:val="nl-NL"/>
        </w:rPr>
        <w:t xml:space="preserve"> </w:t>
      </w:r>
      <w:r w:rsidRPr="00594620">
        <w:rPr>
          <w:rFonts w:asciiTheme="majorBidi" w:hAnsiTheme="majorBidi" w:cstheme="majorBidi"/>
          <w:lang w:val="nl-NL"/>
        </w:rPr>
        <w:t>insluit</w:t>
      </w:r>
      <w:r w:rsidR="00FF37F8">
        <w:rPr>
          <w:rFonts w:asciiTheme="majorBidi" w:hAnsiTheme="majorBidi" w:cstheme="majorBidi"/>
          <w:lang w:val="nl-NL"/>
        </w:rPr>
        <w:t xml:space="preserve">, </w:t>
      </w:r>
      <w:r w:rsidRPr="00594620">
        <w:rPr>
          <w:rFonts w:asciiTheme="majorBidi" w:hAnsiTheme="majorBidi" w:cstheme="majorBidi"/>
          <w:lang w:val="nl-NL"/>
        </w:rPr>
        <w:t>gelijk alle klaar en onderscheide denkbeeld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noodzakelijk iets</w:t>
      </w:r>
      <w:r w:rsidR="00FF37F8">
        <w:rPr>
          <w:rFonts w:asciiTheme="majorBidi" w:hAnsiTheme="majorBidi" w:cstheme="majorBidi"/>
          <w:lang w:val="nl-NL"/>
        </w:rPr>
        <w:t xml:space="preserve">, </w:t>
      </w:r>
      <w:r w:rsidRPr="00594620">
        <w:rPr>
          <w:rFonts w:asciiTheme="majorBidi" w:hAnsiTheme="majorBidi" w:cstheme="majorBidi"/>
          <w:lang w:val="nl-NL"/>
        </w:rPr>
        <w:t>namelijk redenering by de</w:t>
      </w:r>
      <w:r w:rsidR="006F3162">
        <w:rPr>
          <w:rFonts w:asciiTheme="majorBidi" w:hAnsiTheme="majorBidi" w:cstheme="majorBidi"/>
          <w:lang w:val="nl-NL"/>
        </w:rPr>
        <w:t xml:space="preserve"> </w:t>
      </w:r>
      <w:r w:rsidRPr="00594620">
        <w:rPr>
          <w:rFonts w:asciiTheme="majorBidi" w:hAnsiTheme="majorBidi" w:cstheme="majorBidi"/>
          <w:lang w:val="nl-NL"/>
        </w:rPr>
        <w:t>inbeelding moet komen</w:t>
      </w:r>
      <w:r w:rsidR="00FF37F8">
        <w:rPr>
          <w:rFonts w:asciiTheme="majorBidi" w:hAnsiTheme="majorBidi" w:cstheme="majorBidi"/>
          <w:lang w:val="nl-NL"/>
        </w:rPr>
        <w:t xml:space="preserve">, </w:t>
      </w:r>
      <w:r w:rsidRPr="00594620">
        <w:rPr>
          <w:rFonts w:asciiTheme="majorBidi" w:hAnsiTheme="majorBidi" w:cstheme="majorBidi"/>
          <w:lang w:val="nl-NL"/>
        </w:rPr>
        <w:t>om van de dingen</w:t>
      </w:r>
      <w:r w:rsidR="00FF37F8">
        <w:rPr>
          <w:rFonts w:asciiTheme="majorBidi" w:hAnsiTheme="majorBidi" w:cstheme="majorBidi"/>
          <w:lang w:val="nl-NL"/>
        </w:rPr>
        <w:t xml:space="preserve">, </w:t>
      </w:r>
      <w:r w:rsidRPr="00594620">
        <w:rPr>
          <w:rFonts w:asciiTheme="majorBidi" w:hAnsiTheme="majorBidi" w:cstheme="majorBidi"/>
          <w:lang w:val="nl-NL"/>
        </w:rPr>
        <w:t>die wy inbeelden</w:t>
      </w:r>
      <w:r w:rsidR="00FF37F8">
        <w:rPr>
          <w:rFonts w:asciiTheme="majorBidi" w:hAnsiTheme="majorBidi" w:cstheme="majorBidi"/>
          <w:lang w:val="nl-NL"/>
        </w:rPr>
        <w:t xml:space="preserve">, </w:t>
      </w:r>
      <w:r w:rsidRPr="00594620">
        <w:rPr>
          <w:rFonts w:asciiTheme="majorBidi" w:hAnsiTheme="majorBidi" w:cstheme="majorBidi"/>
          <w:lang w:val="nl-NL"/>
        </w:rPr>
        <w:t>zeker te konnen zijn; zoo volgt hier uit</w:t>
      </w:r>
      <w:r w:rsidR="00FF37F8">
        <w:rPr>
          <w:rFonts w:asciiTheme="majorBidi" w:hAnsiTheme="majorBidi" w:cstheme="majorBidi"/>
          <w:lang w:val="nl-NL"/>
        </w:rPr>
        <w:t xml:space="preserve">, </w:t>
      </w:r>
      <w:r w:rsidRPr="00594620">
        <w:rPr>
          <w:rFonts w:asciiTheme="majorBidi" w:hAnsiTheme="majorBidi" w:cstheme="majorBidi"/>
          <w:lang w:val="nl-NL"/>
        </w:rPr>
        <w:t>dat de Prophetie door</w:t>
      </w:r>
      <w:r>
        <w:rPr>
          <w:rFonts w:asciiTheme="majorBidi" w:hAnsiTheme="majorBidi" w:cstheme="majorBidi"/>
          <w:lang w:val="nl-NL"/>
        </w:rPr>
        <w:t xml:space="preserve"> </w:t>
      </w:r>
      <w:r w:rsidRPr="00594620">
        <w:rPr>
          <w:rFonts w:asciiTheme="majorBidi" w:hAnsiTheme="majorBidi" w:cstheme="majorBidi"/>
          <w:lang w:val="nl-NL"/>
        </w:rPr>
        <w:t>zich</w:t>
      </w:r>
      <w:r w:rsidR="00FF37F8">
        <w:rPr>
          <w:rFonts w:asciiTheme="majorBidi" w:hAnsiTheme="majorBidi" w:cstheme="majorBidi"/>
          <w:lang w:val="nl-NL"/>
        </w:rPr>
        <w:t xml:space="preserve">, </w:t>
      </w:r>
      <w:r w:rsidRPr="00594620">
        <w:rPr>
          <w:rFonts w:asciiTheme="majorBidi" w:hAnsiTheme="majorBidi" w:cstheme="majorBidi"/>
          <w:lang w:val="nl-NL"/>
        </w:rPr>
        <w:t>geen zekerheit kan insluiten</w:t>
      </w:r>
      <w:r w:rsidR="00FF37F8">
        <w:rPr>
          <w:rFonts w:asciiTheme="majorBidi" w:hAnsiTheme="majorBidi" w:cstheme="majorBidi"/>
          <w:lang w:val="nl-NL"/>
        </w:rPr>
        <w:t xml:space="preserve">, </w:t>
      </w:r>
      <w:r w:rsidRPr="00594620">
        <w:rPr>
          <w:rFonts w:asciiTheme="majorBidi" w:hAnsiTheme="majorBidi" w:cstheme="majorBidi"/>
          <w:lang w:val="nl-NL"/>
        </w:rPr>
        <w:t>om dat zy gelijk wy</w:t>
      </w:r>
      <w:r>
        <w:rPr>
          <w:rFonts w:asciiTheme="majorBidi" w:hAnsiTheme="majorBidi" w:cstheme="majorBidi"/>
          <w:lang w:val="nl-NL"/>
        </w:rPr>
        <w:t xml:space="preserve"> </w:t>
      </w:r>
      <w:r w:rsidR="00106B08">
        <w:rPr>
          <w:rFonts w:asciiTheme="majorBidi" w:hAnsiTheme="majorBidi" w:cstheme="majorBidi"/>
          <w:lang w:val="nl-NL"/>
        </w:rPr>
        <w:t xml:space="preserve">alreê </w:t>
      </w:r>
      <w:r w:rsidRPr="00594620">
        <w:rPr>
          <w:rFonts w:asciiTheme="majorBidi" w:hAnsiTheme="majorBidi" w:cstheme="majorBidi"/>
          <w:lang w:val="nl-NL"/>
        </w:rPr>
        <w:t>getoont hebben ) van de inbeelding alleen afhangt: en</w:t>
      </w:r>
      <w:r>
        <w:rPr>
          <w:rFonts w:asciiTheme="majorBidi" w:hAnsiTheme="majorBidi" w:cstheme="majorBidi"/>
          <w:lang w:val="nl-NL"/>
        </w:rPr>
        <w:t xml:space="preserve"> </w:t>
      </w:r>
      <w:r w:rsidRPr="00594620">
        <w:rPr>
          <w:rFonts w:asciiTheme="majorBidi" w:hAnsiTheme="majorBidi" w:cstheme="majorBidi"/>
          <w:lang w:val="nl-NL"/>
        </w:rPr>
        <w:t>dieshalven waren de Propheten niet zeker van Gods</w:t>
      </w:r>
      <w:r w:rsidR="006F3162">
        <w:rPr>
          <w:rFonts w:asciiTheme="majorBidi" w:hAnsiTheme="majorBidi" w:cstheme="majorBidi"/>
          <w:lang w:val="nl-NL"/>
        </w:rPr>
        <w:t xml:space="preserve"> </w:t>
      </w:r>
      <w:r w:rsidRPr="00594620">
        <w:rPr>
          <w:rFonts w:asciiTheme="majorBidi" w:hAnsiTheme="majorBidi" w:cstheme="majorBidi"/>
          <w:lang w:val="nl-NL"/>
        </w:rPr>
        <w:t>openbaring</w:t>
      </w:r>
      <w:r w:rsidR="00FF37F8">
        <w:rPr>
          <w:rFonts w:asciiTheme="majorBidi" w:hAnsiTheme="majorBidi" w:cstheme="majorBidi"/>
          <w:lang w:val="nl-NL"/>
        </w:rPr>
        <w:t xml:space="preserve">, </w:t>
      </w:r>
      <w:r w:rsidRPr="00594620">
        <w:rPr>
          <w:rFonts w:asciiTheme="majorBidi" w:hAnsiTheme="majorBidi" w:cstheme="majorBidi"/>
          <w:lang w:val="nl-NL"/>
        </w:rPr>
        <w:t>door de openbaring zelve</w:t>
      </w:r>
      <w:r w:rsidR="00FF37F8">
        <w:rPr>
          <w:rFonts w:asciiTheme="majorBidi" w:hAnsiTheme="majorBidi" w:cstheme="majorBidi"/>
          <w:lang w:val="nl-NL"/>
        </w:rPr>
        <w:t xml:space="preserve">, </w:t>
      </w:r>
      <w:r w:rsidRPr="00594620">
        <w:rPr>
          <w:rFonts w:asciiTheme="majorBidi" w:hAnsiTheme="majorBidi" w:cstheme="majorBidi"/>
          <w:lang w:val="nl-NL"/>
        </w:rPr>
        <w:t>maar door eenig teken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uit Abraham blijkt (bezie het boek der scheppinge)</w:t>
      </w:r>
      <w:r w:rsidR="006F3162">
        <w:rPr>
          <w:rFonts w:asciiTheme="majorBidi" w:hAnsiTheme="majorBidi" w:cstheme="majorBidi"/>
          <w:lang w:val="nl-NL"/>
        </w:rPr>
        <w:t xml:space="preserve"> </w:t>
      </w:r>
      <w:r w:rsidRPr="00594620">
        <w:rPr>
          <w:rFonts w:asciiTheme="majorBidi" w:hAnsiTheme="majorBidi" w:cstheme="majorBidi"/>
          <w:lang w:val="nl-NL"/>
        </w:rPr>
        <w:t>die Gods beloo</w:t>
      </w:r>
      <w:r w:rsidR="00354E66">
        <w:rPr>
          <w:rFonts w:asciiTheme="majorBidi" w:hAnsiTheme="majorBidi" w:cstheme="majorBidi"/>
          <w:lang w:val="nl-NL"/>
        </w:rPr>
        <w:t>f</w:t>
      </w:r>
      <w:r w:rsidRPr="00594620">
        <w:rPr>
          <w:rFonts w:asciiTheme="majorBidi" w:hAnsiTheme="majorBidi" w:cstheme="majorBidi"/>
          <w:lang w:val="nl-NL"/>
        </w:rPr>
        <w:t>ten gehoort hebbende</w:t>
      </w:r>
      <w:r w:rsidR="00FF37F8">
        <w:rPr>
          <w:rFonts w:asciiTheme="majorBidi" w:hAnsiTheme="majorBidi" w:cstheme="majorBidi"/>
          <w:lang w:val="nl-NL"/>
        </w:rPr>
        <w:t xml:space="preserve">, </w:t>
      </w:r>
      <w:r w:rsidRPr="00594620">
        <w:rPr>
          <w:rFonts w:asciiTheme="majorBidi" w:hAnsiTheme="majorBidi" w:cstheme="majorBidi"/>
          <w:lang w:val="nl-NL"/>
        </w:rPr>
        <w:t>een teken</w:t>
      </w:r>
      <w:r>
        <w:rPr>
          <w:rFonts w:asciiTheme="majorBidi" w:hAnsiTheme="majorBidi" w:cstheme="majorBidi"/>
          <w:lang w:val="nl-NL"/>
        </w:rPr>
        <w:t xml:space="preserve"> </w:t>
      </w:r>
      <w:r w:rsidRPr="00594620">
        <w:rPr>
          <w:rFonts w:asciiTheme="majorBidi" w:hAnsiTheme="majorBidi" w:cstheme="majorBidi"/>
          <w:lang w:val="nl-NL"/>
        </w:rPr>
        <w:t>verzocht. Hy geloofde wel aan God</w:t>
      </w:r>
      <w:r w:rsidR="00FF37F8">
        <w:rPr>
          <w:rFonts w:asciiTheme="majorBidi" w:hAnsiTheme="majorBidi" w:cstheme="majorBidi"/>
          <w:lang w:val="nl-NL"/>
        </w:rPr>
        <w:t xml:space="preserve">, </w:t>
      </w:r>
      <w:r w:rsidRPr="00594620">
        <w:rPr>
          <w:rFonts w:asciiTheme="majorBidi" w:hAnsiTheme="majorBidi" w:cstheme="majorBidi"/>
          <w:lang w:val="nl-NL"/>
        </w:rPr>
        <w:t>verzocht geen teken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aan God te geloven</w:t>
      </w:r>
      <w:r w:rsidR="00FF37F8">
        <w:rPr>
          <w:rFonts w:asciiTheme="majorBidi" w:hAnsiTheme="majorBidi" w:cstheme="majorBidi"/>
          <w:lang w:val="nl-NL"/>
        </w:rPr>
        <w:t xml:space="preserve">, </w:t>
      </w:r>
      <w:r w:rsidRPr="00594620">
        <w:rPr>
          <w:rFonts w:asciiTheme="majorBidi" w:hAnsiTheme="majorBidi" w:cstheme="majorBidi"/>
          <w:lang w:val="nl-NL"/>
        </w:rPr>
        <w:t>maar op dat hy weten zou</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dit van God aan hem belooft wierd. Dit zelfde blijkt noch</w:t>
      </w:r>
      <w:r>
        <w:rPr>
          <w:rFonts w:asciiTheme="majorBidi" w:hAnsiTheme="majorBidi" w:cstheme="majorBidi"/>
          <w:lang w:val="nl-NL"/>
        </w:rPr>
        <w:t xml:space="preserve"> </w:t>
      </w:r>
      <w:r w:rsidRPr="00594620">
        <w:rPr>
          <w:rFonts w:asciiTheme="majorBidi" w:hAnsiTheme="majorBidi" w:cstheme="majorBidi"/>
          <w:lang w:val="nl-NL"/>
        </w:rPr>
        <w:t>klaarder uit Gideon</w:t>
      </w:r>
      <w:r w:rsidR="00354E66">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 xml:space="preserve">want dus spreekt hy tot God: </w:t>
      </w:r>
      <w:r w:rsidR="00354E66">
        <w:rPr>
          <w:rFonts w:asciiTheme="majorBidi" w:hAnsiTheme="majorBidi" w:cstheme="majorBidi"/>
          <w:lang w:val="nl-NL"/>
        </w:rPr>
        <w:t xml:space="preserve"> </w:t>
      </w:r>
      <w:r w:rsidRPr="00354E66">
        <w:rPr>
          <w:rFonts w:asciiTheme="majorBidi" w:hAnsiTheme="majorBidi" w:cstheme="majorBidi"/>
          <w:i/>
          <w:iCs/>
          <w:lang w:val="nl-NL"/>
        </w:rPr>
        <w:t>en</w:t>
      </w:r>
      <w:r w:rsidR="006F3162">
        <w:rPr>
          <w:rFonts w:asciiTheme="majorBidi" w:hAnsiTheme="majorBidi" w:cstheme="majorBidi"/>
          <w:i/>
          <w:iCs/>
          <w:lang w:val="nl-NL"/>
        </w:rPr>
        <w:t xml:space="preserve"> </w:t>
      </w:r>
      <w:r w:rsidRPr="00354E66">
        <w:rPr>
          <w:rFonts w:asciiTheme="majorBidi" w:hAnsiTheme="majorBidi" w:cstheme="majorBidi"/>
          <w:i/>
          <w:iCs/>
          <w:lang w:val="nl-NL"/>
        </w:rPr>
        <w:t>doed aan my een teken</w:t>
      </w:r>
      <w:r w:rsidRPr="00594620">
        <w:rPr>
          <w:rFonts w:asciiTheme="majorBidi" w:hAnsiTheme="majorBidi" w:cstheme="majorBidi"/>
          <w:lang w:val="nl-NL"/>
        </w:rPr>
        <w:t xml:space="preserve"> ( op dat ik weet) </w:t>
      </w:r>
      <w:r w:rsidRPr="00354E66">
        <w:rPr>
          <w:rFonts w:asciiTheme="majorBidi" w:hAnsiTheme="majorBidi" w:cstheme="majorBidi"/>
          <w:i/>
          <w:iCs/>
          <w:lang w:val="nl-NL"/>
        </w:rPr>
        <w:t>dat gy met my</w:t>
      </w:r>
      <w:r w:rsidR="006F3162">
        <w:rPr>
          <w:rFonts w:asciiTheme="majorBidi" w:hAnsiTheme="majorBidi" w:cstheme="majorBidi"/>
          <w:i/>
          <w:iCs/>
          <w:lang w:val="nl-NL"/>
        </w:rPr>
        <w:t xml:space="preserve"> </w:t>
      </w:r>
      <w:r w:rsidR="00354E66" w:rsidRPr="00354E66">
        <w:rPr>
          <w:rFonts w:asciiTheme="majorBidi" w:hAnsiTheme="majorBidi" w:cstheme="majorBidi"/>
          <w:i/>
          <w:iCs/>
          <w:lang w:val="nl-NL"/>
        </w:rPr>
        <w:t>spreekt</w:t>
      </w:r>
      <w:r w:rsidR="00354E66">
        <w:rPr>
          <w:rFonts w:asciiTheme="majorBidi" w:hAnsiTheme="majorBidi" w:cstheme="majorBidi"/>
          <w:i/>
          <w:iCs/>
          <w:lang w:val="nl-NL"/>
        </w:rPr>
        <w:t xml:space="preserve">; </w:t>
      </w:r>
      <w:r w:rsidR="00354E66">
        <w:rPr>
          <w:rFonts w:asciiTheme="majorBidi" w:hAnsiTheme="majorBidi" w:cstheme="majorBidi"/>
          <w:lang w:val="nl-NL"/>
        </w:rPr>
        <w:t>bezie</w:t>
      </w:r>
      <w:r w:rsidRPr="00594620">
        <w:rPr>
          <w:rFonts w:asciiTheme="majorBidi" w:hAnsiTheme="majorBidi" w:cstheme="majorBidi"/>
          <w:lang w:val="nl-NL"/>
        </w:rPr>
        <w:t xml:space="preserve"> het Boek der Richteren</w:t>
      </w:r>
      <w:r w:rsidR="00FF37F8">
        <w:rPr>
          <w:rFonts w:asciiTheme="majorBidi" w:hAnsiTheme="majorBidi" w:cstheme="majorBidi"/>
          <w:lang w:val="nl-NL"/>
        </w:rPr>
        <w:t xml:space="preserve">, </w:t>
      </w:r>
      <w:r w:rsidR="00354E66">
        <w:rPr>
          <w:rFonts w:asciiTheme="majorBidi" w:hAnsiTheme="majorBidi" w:cstheme="majorBidi"/>
          <w:lang w:val="nl-NL"/>
        </w:rPr>
        <w:t xml:space="preserve">. </w:t>
      </w:r>
      <w:r w:rsidRPr="00594620">
        <w:rPr>
          <w:rFonts w:asciiTheme="majorBidi" w:hAnsiTheme="majorBidi" w:cstheme="majorBidi"/>
          <w:lang w:val="nl-NL"/>
        </w:rPr>
        <w:t xml:space="preserve">God zegt ook tot Mozes </w:t>
      </w:r>
      <w:r w:rsidR="00354E66">
        <w:rPr>
          <w:rFonts w:asciiTheme="majorBidi" w:hAnsiTheme="majorBidi" w:cstheme="majorBidi"/>
          <w:lang w:val="nl-NL"/>
        </w:rPr>
        <w:t xml:space="preserve">   </w:t>
      </w:r>
      <w:r w:rsidRPr="00354E66">
        <w:rPr>
          <w:rFonts w:asciiTheme="majorBidi" w:hAnsiTheme="majorBidi" w:cstheme="majorBidi"/>
          <w:i/>
          <w:iCs/>
          <w:lang w:val="nl-NL"/>
        </w:rPr>
        <w:t>en dit (</w:t>
      </w:r>
      <w:r w:rsidRPr="00594620">
        <w:rPr>
          <w:rFonts w:asciiTheme="majorBidi" w:hAnsiTheme="majorBidi" w:cstheme="majorBidi"/>
          <w:lang w:val="nl-NL"/>
        </w:rPr>
        <w:t xml:space="preserve">zy) </w:t>
      </w:r>
      <w:r w:rsidRPr="00354E66">
        <w:rPr>
          <w:rFonts w:asciiTheme="majorBidi" w:hAnsiTheme="majorBidi" w:cstheme="majorBidi"/>
          <w:i/>
          <w:iCs/>
          <w:lang w:val="nl-NL"/>
        </w:rPr>
        <w:t>u een Teken</w:t>
      </w:r>
      <w:r w:rsidR="00FF37F8" w:rsidRPr="00354E66">
        <w:rPr>
          <w:rFonts w:asciiTheme="majorBidi" w:hAnsiTheme="majorBidi" w:cstheme="majorBidi"/>
          <w:i/>
          <w:iCs/>
          <w:lang w:val="nl-NL"/>
        </w:rPr>
        <w:t xml:space="preserve">, </w:t>
      </w:r>
      <w:r w:rsidRPr="00354E66">
        <w:rPr>
          <w:rFonts w:asciiTheme="majorBidi" w:hAnsiTheme="majorBidi" w:cstheme="majorBidi"/>
          <w:i/>
          <w:iCs/>
          <w:lang w:val="nl-NL"/>
        </w:rPr>
        <w:t>dat ik u gezonden heb</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Hiskias</w:t>
      </w:r>
      <w:r w:rsidR="00FF37F8">
        <w:rPr>
          <w:rFonts w:asciiTheme="majorBidi" w:hAnsiTheme="majorBidi" w:cstheme="majorBidi"/>
          <w:lang w:val="nl-NL"/>
        </w:rPr>
        <w:t xml:space="preserve">, </w:t>
      </w:r>
      <w:r w:rsidRPr="00594620">
        <w:rPr>
          <w:rFonts w:asciiTheme="majorBidi" w:hAnsiTheme="majorBidi" w:cstheme="majorBidi"/>
          <w:lang w:val="nl-NL"/>
        </w:rPr>
        <w:t>die al lang geweten had</w:t>
      </w:r>
      <w:r w:rsidR="00FF37F8">
        <w:rPr>
          <w:rFonts w:asciiTheme="majorBidi" w:hAnsiTheme="majorBidi" w:cstheme="majorBidi"/>
          <w:lang w:val="nl-NL"/>
        </w:rPr>
        <w:t xml:space="preserve">, </w:t>
      </w:r>
      <w:r w:rsidRPr="00594620">
        <w:rPr>
          <w:rFonts w:asciiTheme="majorBidi" w:hAnsiTheme="majorBidi" w:cstheme="majorBidi"/>
          <w:lang w:val="nl-NL"/>
        </w:rPr>
        <w:t>dat Ezaias een Propheet</w:t>
      </w:r>
      <w:r w:rsidR="006F3162">
        <w:rPr>
          <w:rFonts w:asciiTheme="majorBidi" w:hAnsiTheme="majorBidi" w:cstheme="majorBidi"/>
          <w:lang w:val="nl-NL"/>
        </w:rPr>
        <w:t xml:space="preserve"> </w:t>
      </w:r>
      <w:r w:rsidRPr="00594620">
        <w:rPr>
          <w:rFonts w:asciiTheme="majorBidi" w:hAnsiTheme="majorBidi" w:cstheme="majorBidi"/>
          <w:lang w:val="nl-NL"/>
        </w:rPr>
        <w:t>was</w:t>
      </w:r>
      <w:r w:rsidR="00FF37F8">
        <w:rPr>
          <w:rFonts w:asciiTheme="majorBidi" w:hAnsiTheme="majorBidi" w:cstheme="majorBidi"/>
          <w:lang w:val="nl-NL"/>
        </w:rPr>
        <w:t xml:space="preserve">, </w:t>
      </w:r>
      <w:r w:rsidRPr="00594620">
        <w:rPr>
          <w:rFonts w:asciiTheme="majorBidi" w:hAnsiTheme="majorBidi" w:cstheme="majorBidi"/>
          <w:lang w:val="nl-NL"/>
        </w:rPr>
        <w:t>ei</w:t>
      </w:r>
      <w:r w:rsidR="005C1DC9">
        <w:rPr>
          <w:rFonts w:asciiTheme="majorBidi" w:hAnsiTheme="majorBidi" w:cstheme="majorBidi"/>
          <w:lang w:val="nl-NL"/>
        </w:rPr>
        <w:t>s</w:t>
      </w:r>
      <w:r w:rsidRPr="00594620">
        <w:rPr>
          <w:rFonts w:asciiTheme="majorBidi" w:hAnsiTheme="majorBidi" w:cstheme="majorBidi"/>
          <w:lang w:val="nl-NL"/>
        </w:rPr>
        <w:t>cht een teken van de Prophetie</w:t>
      </w:r>
      <w:r w:rsidR="00FF37F8">
        <w:rPr>
          <w:rFonts w:asciiTheme="majorBidi" w:hAnsiTheme="majorBidi" w:cstheme="majorBidi"/>
          <w:lang w:val="nl-NL"/>
        </w:rPr>
        <w:t xml:space="preserve">, </w:t>
      </w:r>
      <w:r w:rsidRPr="00594620">
        <w:rPr>
          <w:rFonts w:asciiTheme="majorBidi" w:hAnsiTheme="majorBidi" w:cstheme="majorBidi"/>
          <w:lang w:val="nl-NL"/>
        </w:rPr>
        <w:t>die zijn gezontheit</w:t>
      </w:r>
      <w:r w:rsidR="006F3162">
        <w:rPr>
          <w:rFonts w:asciiTheme="majorBidi" w:hAnsiTheme="majorBidi" w:cstheme="majorBidi"/>
          <w:lang w:val="nl-NL"/>
        </w:rPr>
        <w:t xml:space="preserve"> </w:t>
      </w:r>
      <w:r w:rsidRPr="00594620">
        <w:rPr>
          <w:rFonts w:asciiTheme="majorBidi" w:hAnsiTheme="majorBidi" w:cstheme="majorBidi"/>
          <w:lang w:val="nl-NL"/>
        </w:rPr>
        <w:t>voorzeide. Dit toont waarlijk</w:t>
      </w:r>
      <w:r w:rsidR="00FF37F8">
        <w:rPr>
          <w:rFonts w:asciiTheme="majorBidi" w:hAnsiTheme="majorBidi" w:cstheme="majorBidi"/>
          <w:lang w:val="nl-NL"/>
        </w:rPr>
        <w:t xml:space="preserve">, </w:t>
      </w:r>
      <w:r w:rsidRPr="00594620">
        <w:rPr>
          <w:rFonts w:asciiTheme="majorBidi" w:hAnsiTheme="majorBidi" w:cstheme="majorBidi"/>
          <w:lang w:val="nl-NL"/>
        </w:rPr>
        <w:t>dat de Propheten altijd</w:t>
      </w:r>
      <w:r>
        <w:rPr>
          <w:rFonts w:asciiTheme="majorBidi" w:hAnsiTheme="majorBidi" w:cstheme="majorBidi"/>
          <w:lang w:val="nl-NL"/>
        </w:rPr>
        <w:t xml:space="preserve"> </w:t>
      </w:r>
      <w:r w:rsidRPr="00594620">
        <w:rPr>
          <w:rFonts w:asciiTheme="majorBidi" w:hAnsiTheme="majorBidi" w:cstheme="majorBidi"/>
          <w:lang w:val="nl-NL"/>
        </w:rPr>
        <w:t>enig teken hebben gehad</w:t>
      </w:r>
      <w:r w:rsidR="00FF37F8">
        <w:rPr>
          <w:rFonts w:asciiTheme="majorBidi" w:hAnsiTheme="majorBidi" w:cstheme="majorBidi"/>
          <w:lang w:val="nl-NL"/>
        </w:rPr>
        <w:t xml:space="preserve">, </w:t>
      </w:r>
      <w:r w:rsidRPr="00594620">
        <w:rPr>
          <w:rFonts w:asciiTheme="majorBidi" w:hAnsiTheme="majorBidi" w:cstheme="majorBidi"/>
          <w:lang w:val="nl-NL"/>
        </w:rPr>
        <w:t>daar door zy van de dingen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zy op een Prophetische wijze quamen in te beelden</w:t>
      </w:r>
      <w:r w:rsidR="00FF37F8">
        <w:rPr>
          <w:rFonts w:asciiTheme="majorBidi" w:hAnsiTheme="majorBidi" w:cstheme="majorBidi"/>
          <w:lang w:val="nl-NL"/>
        </w:rPr>
        <w:t xml:space="preserve">, </w:t>
      </w:r>
      <w:r w:rsidRPr="00594620">
        <w:rPr>
          <w:rFonts w:asciiTheme="majorBidi" w:hAnsiTheme="majorBidi" w:cstheme="majorBidi"/>
          <w:lang w:val="nl-NL"/>
        </w:rPr>
        <w:t>verzekert</w:t>
      </w:r>
      <w:r>
        <w:rPr>
          <w:rFonts w:asciiTheme="majorBidi" w:hAnsiTheme="majorBidi" w:cstheme="majorBidi"/>
          <w:lang w:val="nl-NL"/>
        </w:rPr>
        <w:t xml:space="preserve"> </w:t>
      </w:r>
      <w:r w:rsidR="005C1DC9">
        <w:rPr>
          <w:rFonts w:asciiTheme="majorBidi" w:hAnsiTheme="majorBidi" w:cstheme="majorBidi"/>
          <w:lang w:val="nl-NL"/>
        </w:rPr>
        <w:t>wierden : en dieshal</w:t>
      </w:r>
      <w:r w:rsidRPr="00594620">
        <w:rPr>
          <w:rFonts w:asciiTheme="majorBidi" w:hAnsiTheme="majorBidi" w:cstheme="majorBidi"/>
          <w:lang w:val="nl-NL"/>
        </w:rPr>
        <w:t>ven vermaant Mozes ( bezie zijn</w:t>
      </w:r>
      <w:r>
        <w:rPr>
          <w:rFonts w:asciiTheme="majorBidi" w:hAnsiTheme="majorBidi" w:cstheme="majorBidi"/>
          <w:lang w:val="nl-NL"/>
        </w:rPr>
        <w:t xml:space="preserve"> </w:t>
      </w:r>
      <w:r w:rsidR="005C1DC9">
        <w:rPr>
          <w:rFonts w:asciiTheme="majorBidi" w:hAnsiTheme="majorBidi" w:cstheme="majorBidi"/>
          <w:lang w:val="nl-NL"/>
        </w:rPr>
        <w:t xml:space="preserve">vijfde boek </w:t>
      </w:r>
      <w:r w:rsidRPr="00594620">
        <w:rPr>
          <w:rFonts w:asciiTheme="majorBidi" w:hAnsiTheme="majorBidi" w:cstheme="majorBidi"/>
          <w:lang w:val="nl-NL"/>
        </w:rPr>
        <w:t>) dat zy een teken van de Propheet</w:t>
      </w:r>
      <w:r>
        <w:rPr>
          <w:rFonts w:asciiTheme="majorBidi" w:hAnsiTheme="majorBidi" w:cstheme="majorBidi"/>
          <w:lang w:val="nl-NL"/>
        </w:rPr>
        <w:t xml:space="preserve"> </w:t>
      </w:r>
      <w:r w:rsidRPr="00594620">
        <w:rPr>
          <w:rFonts w:asciiTheme="majorBidi" w:hAnsiTheme="majorBidi" w:cstheme="majorBidi"/>
          <w:lang w:val="nl-NL"/>
        </w:rPr>
        <w:t>zouden eischen</w:t>
      </w:r>
      <w:r w:rsidR="00FF37F8">
        <w:rPr>
          <w:rFonts w:asciiTheme="majorBidi" w:hAnsiTheme="majorBidi" w:cstheme="majorBidi"/>
          <w:lang w:val="nl-NL"/>
        </w:rPr>
        <w:t xml:space="preserve">, </w:t>
      </w:r>
      <w:r w:rsidRPr="00594620">
        <w:rPr>
          <w:rFonts w:asciiTheme="majorBidi" w:hAnsiTheme="majorBidi" w:cstheme="majorBidi"/>
          <w:lang w:val="nl-NL"/>
        </w:rPr>
        <w:t>namelijk het gevolg van enig toekomende</w:t>
      </w:r>
      <w:r>
        <w:rPr>
          <w:rFonts w:asciiTheme="majorBidi" w:hAnsiTheme="majorBidi" w:cstheme="majorBidi"/>
          <w:lang w:val="nl-NL"/>
        </w:rPr>
        <w:t xml:space="preserve"> </w:t>
      </w:r>
      <w:r w:rsidRPr="00594620">
        <w:rPr>
          <w:rFonts w:asciiTheme="majorBidi" w:hAnsiTheme="majorBidi" w:cstheme="majorBidi"/>
          <w:lang w:val="nl-NL"/>
        </w:rPr>
        <w:t>zaak. De Prophetie dan wijkt in dit opzicht</w:t>
      </w:r>
      <w:r w:rsidR="00FF37F8">
        <w:rPr>
          <w:rFonts w:asciiTheme="majorBidi" w:hAnsiTheme="majorBidi" w:cstheme="majorBidi"/>
          <w:lang w:val="nl-NL"/>
        </w:rPr>
        <w:t xml:space="preserve">, </w:t>
      </w:r>
      <w:r w:rsidRPr="00594620">
        <w:rPr>
          <w:rFonts w:asciiTheme="majorBidi" w:hAnsiTheme="majorBidi" w:cstheme="majorBidi"/>
          <w:lang w:val="nl-NL"/>
        </w:rPr>
        <w:t>voor de</w:t>
      </w:r>
      <w:r w:rsidR="006F3162">
        <w:rPr>
          <w:rFonts w:asciiTheme="majorBidi" w:hAnsiTheme="majorBidi" w:cstheme="majorBidi"/>
          <w:lang w:val="nl-NL"/>
        </w:rPr>
        <w:t xml:space="preserve"> </w:t>
      </w:r>
      <w:r w:rsidRPr="00594620">
        <w:rPr>
          <w:rFonts w:asciiTheme="majorBidi" w:hAnsiTheme="majorBidi" w:cstheme="majorBidi"/>
          <w:lang w:val="nl-NL"/>
        </w:rPr>
        <w:t>natuurlijke kennis</w:t>
      </w:r>
      <w:r w:rsidR="00FF37F8">
        <w:rPr>
          <w:rFonts w:asciiTheme="majorBidi" w:hAnsiTheme="majorBidi" w:cstheme="majorBidi"/>
          <w:lang w:val="nl-NL"/>
        </w:rPr>
        <w:t xml:space="preserve">, </w:t>
      </w:r>
      <w:r w:rsidRPr="00594620">
        <w:rPr>
          <w:rFonts w:asciiTheme="majorBidi" w:hAnsiTheme="majorBidi" w:cstheme="majorBidi"/>
          <w:lang w:val="nl-NL"/>
        </w:rPr>
        <w:t>die geen teken behoeft</w:t>
      </w:r>
      <w:r w:rsidR="00FF37F8">
        <w:rPr>
          <w:rFonts w:asciiTheme="majorBidi" w:hAnsiTheme="majorBidi" w:cstheme="majorBidi"/>
          <w:lang w:val="nl-NL"/>
        </w:rPr>
        <w:t xml:space="preserve">, </w:t>
      </w:r>
      <w:r w:rsidRPr="00594620">
        <w:rPr>
          <w:rFonts w:asciiTheme="majorBidi" w:hAnsiTheme="majorBidi" w:cstheme="majorBidi"/>
          <w:lang w:val="nl-NL"/>
        </w:rPr>
        <w:t>maar uit haar</w:t>
      </w:r>
      <w:r w:rsidR="006F3162">
        <w:rPr>
          <w:rFonts w:asciiTheme="majorBidi" w:hAnsiTheme="majorBidi" w:cstheme="majorBidi"/>
          <w:lang w:val="nl-NL"/>
        </w:rPr>
        <w:t xml:space="preserve"> </w:t>
      </w:r>
      <w:r w:rsidRPr="00594620">
        <w:rPr>
          <w:rFonts w:asciiTheme="majorBidi" w:hAnsiTheme="majorBidi" w:cstheme="majorBidi"/>
          <w:lang w:val="nl-NL"/>
        </w:rPr>
        <w:t>natuur zekerheit insluit. Want deze Prophetische zekerheit</w:t>
      </w:r>
      <w:r w:rsidR="00FF37F8">
        <w:rPr>
          <w:rFonts w:asciiTheme="majorBidi" w:hAnsiTheme="majorBidi" w:cstheme="majorBidi"/>
          <w:lang w:val="nl-NL"/>
        </w:rPr>
        <w:t xml:space="preserve">, </w:t>
      </w:r>
      <w:r w:rsidRPr="00594620">
        <w:rPr>
          <w:rFonts w:asciiTheme="majorBidi" w:hAnsiTheme="majorBidi" w:cstheme="majorBidi"/>
          <w:lang w:val="nl-NL"/>
        </w:rPr>
        <w:t>was</w:t>
      </w:r>
      <w:r w:rsidR="006F3162">
        <w:rPr>
          <w:rFonts w:asciiTheme="majorBidi" w:hAnsiTheme="majorBidi" w:cstheme="majorBidi"/>
          <w:lang w:val="nl-NL"/>
        </w:rPr>
        <w:t xml:space="preserve"> </w:t>
      </w:r>
      <w:r w:rsidRPr="00594620">
        <w:rPr>
          <w:rFonts w:asciiTheme="majorBidi" w:hAnsiTheme="majorBidi" w:cstheme="majorBidi"/>
          <w:lang w:val="nl-NL"/>
        </w:rPr>
        <w:t>geen wiskundige</w:t>
      </w:r>
      <w:r w:rsidR="00FF37F8">
        <w:rPr>
          <w:rFonts w:asciiTheme="majorBidi" w:hAnsiTheme="majorBidi" w:cstheme="majorBidi"/>
          <w:lang w:val="nl-NL"/>
        </w:rPr>
        <w:t xml:space="preserve">, </w:t>
      </w:r>
      <w:r w:rsidRPr="00594620">
        <w:rPr>
          <w:rFonts w:asciiTheme="majorBidi" w:hAnsiTheme="majorBidi" w:cstheme="majorBidi"/>
          <w:lang w:val="nl-NL"/>
        </w:rPr>
        <w:t>maar alleen een zedige zekerheit</w:t>
      </w:r>
      <w:r w:rsidR="00FF37F8">
        <w:rPr>
          <w:rFonts w:asciiTheme="majorBidi" w:hAnsiTheme="majorBidi" w:cstheme="majorBidi"/>
          <w:lang w:val="nl-NL"/>
        </w:rPr>
        <w:t xml:space="preserve">, </w:t>
      </w:r>
      <w:r w:rsidRPr="00594620">
        <w:rPr>
          <w:rFonts w:asciiTheme="majorBidi" w:hAnsiTheme="majorBidi" w:cstheme="majorBidi"/>
          <w:lang w:val="nl-NL"/>
        </w:rPr>
        <w:t>het</w:t>
      </w:r>
      <w:r>
        <w:rPr>
          <w:rFonts w:asciiTheme="majorBidi" w:hAnsiTheme="majorBidi" w:cstheme="majorBidi"/>
          <w:lang w:val="nl-NL"/>
        </w:rPr>
        <w:t xml:space="preserve"> </w:t>
      </w:r>
      <w:r w:rsidRPr="00594620">
        <w:rPr>
          <w:rFonts w:asciiTheme="majorBidi" w:hAnsiTheme="majorBidi" w:cstheme="majorBidi"/>
          <w:lang w:val="nl-NL"/>
        </w:rPr>
        <w:t>welk ook uit de Schrift zelve blijkt ; want Mozes vermaant</w:t>
      </w:r>
      <w:r w:rsidR="006F3162">
        <w:rPr>
          <w:rFonts w:asciiTheme="majorBidi" w:hAnsiTheme="majorBidi" w:cstheme="majorBidi"/>
          <w:lang w:val="nl-NL"/>
        </w:rPr>
        <w:t xml:space="preserve"> </w:t>
      </w:r>
      <w:r w:rsidRPr="00594620">
        <w:rPr>
          <w:rFonts w:asciiTheme="majorBidi" w:hAnsiTheme="majorBidi" w:cstheme="majorBidi"/>
          <w:lang w:val="nl-NL"/>
        </w:rPr>
        <w:t>in zijn vijfde boek dat zo enig Propheet nieuwe goden</w:t>
      </w:r>
      <w:r w:rsidR="006F3162">
        <w:rPr>
          <w:rFonts w:asciiTheme="majorBidi" w:hAnsiTheme="majorBidi" w:cstheme="majorBidi"/>
          <w:lang w:val="nl-NL"/>
        </w:rPr>
        <w:t xml:space="preserve"> </w:t>
      </w:r>
      <w:r w:rsidRPr="00594620">
        <w:rPr>
          <w:rFonts w:asciiTheme="majorBidi" w:hAnsiTheme="majorBidi" w:cstheme="majorBidi"/>
          <w:lang w:val="nl-NL"/>
        </w:rPr>
        <w:t>wilde invoeren</w:t>
      </w:r>
      <w:r w:rsidR="00FF37F8">
        <w:rPr>
          <w:rFonts w:asciiTheme="majorBidi" w:hAnsiTheme="majorBidi" w:cstheme="majorBidi"/>
          <w:lang w:val="nl-NL"/>
        </w:rPr>
        <w:t xml:space="preserve">, </w:t>
      </w:r>
      <w:r w:rsidRPr="00594620">
        <w:rPr>
          <w:rFonts w:asciiTheme="majorBidi" w:hAnsiTheme="majorBidi" w:cstheme="majorBidi"/>
          <w:lang w:val="nl-NL"/>
        </w:rPr>
        <w:t>dezelve echter</w:t>
      </w:r>
      <w:r w:rsidR="00FF37F8">
        <w:rPr>
          <w:rFonts w:asciiTheme="majorBidi" w:hAnsiTheme="majorBidi" w:cstheme="majorBidi"/>
          <w:lang w:val="nl-NL"/>
        </w:rPr>
        <w:t xml:space="preserve">, </w:t>
      </w:r>
      <w:r w:rsidRPr="00594620">
        <w:rPr>
          <w:rFonts w:asciiTheme="majorBidi" w:hAnsiTheme="majorBidi" w:cstheme="majorBidi"/>
          <w:lang w:val="nl-NL"/>
        </w:rPr>
        <w:t>hoewel hy zijn lering</w:t>
      </w:r>
      <w:r w:rsidR="006F3162">
        <w:rPr>
          <w:rFonts w:asciiTheme="majorBidi" w:hAnsiTheme="majorBidi" w:cstheme="majorBidi"/>
          <w:lang w:val="nl-NL"/>
        </w:rPr>
        <w:t xml:space="preserve"> </w:t>
      </w:r>
      <w:r w:rsidRPr="00594620">
        <w:rPr>
          <w:rFonts w:asciiTheme="majorBidi" w:hAnsiTheme="majorBidi" w:cstheme="majorBidi"/>
          <w:lang w:val="nl-NL"/>
        </w:rPr>
        <w:t>met tekenen</w:t>
      </w:r>
      <w:r w:rsidR="00FF37F8">
        <w:rPr>
          <w:rFonts w:asciiTheme="majorBidi" w:hAnsiTheme="majorBidi" w:cstheme="majorBidi"/>
          <w:lang w:val="nl-NL"/>
        </w:rPr>
        <w:t xml:space="preserve">, </w:t>
      </w:r>
      <w:r w:rsidRPr="00594620">
        <w:rPr>
          <w:rFonts w:asciiTheme="majorBidi" w:hAnsiTheme="majorBidi" w:cstheme="majorBidi"/>
          <w:lang w:val="nl-NL"/>
        </w:rPr>
        <w:t>en wonderen bevestigde</w:t>
      </w:r>
      <w:r w:rsidR="00FF37F8">
        <w:rPr>
          <w:rFonts w:asciiTheme="majorBidi" w:hAnsiTheme="majorBidi" w:cstheme="majorBidi"/>
          <w:lang w:val="nl-NL"/>
        </w:rPr>
        <w:t xml:space="preserve">, </w:t>
      </w:r>
      <w:r w:rsidRPr="00594620">
        <w:rPr>
          <w:rFonts w:asciiTheme="majorBidi" w:hAnsiTheme="majorBidi" w:cstheme="majorBidi"/>
          <w:lang w:val="nl-NL"/>
        </w:rPr>
        <w:t>ter dood verwezen</w:t>
      </w:r>
      <w:r>
        <w:rPr>
          <w:rFonts w:asciiTheme="majorBidi" w:hAnsiTheme="majorBidi" w:cstheme="majorBidi"/>
          <w:lang w:val="nl-NL"/>
        </w:rPr>
        <w:t xml:space="preserve"> </w:t>
      </w:r>
      <w:r w:rsidRPr="00594620">
        <w:rPr>
          <w:rFonts w:asciiTheme="majorBidi" w:hAnsiTheme="majorBidi" w:cstheme="majorBidi"/>
          <w:lang w:val="nl-NL"/>
        </w:rPr>
        <w:t>zou worden ; want gelijk Mozes wijders zegt : God doed ook</w:t>
      </w:r>
      <w:r>
        <w:rPr>
          <w:rFonts w:asciiTheme="majorBidi" w:hAnsiTheme="majorBidi" w:cstheme="majorBidi"/>
          <w:lang w:val="nl-NL"/>
        </w:rPr>
        <w:t xml:space="preserve"> </w:t>
      </w:r>
      <w:r w:rsidRPr="00594620">
        <w:rPr>
          <w:rFonts w:asciiTheme="majorBidi" w:hAnsiTheme="majorBidi" w:cstheme="majorBidi"/>
          <w:lang w:val="nl-NL"/>
        </w:rPr>
        <w:t>tekenen en wonderdaden</w:t>
      </w:r>
      <w:r w:rsidR="00FF37F8">
        <w:rPr>
          <w:rFonts w:asciiTheme="majorBidi" w:hAnsiTheme="majorBidi" w:cstheme="majorBidi"/>
          <w:lang w:val="nl-NL"/>
        </w:rPr>
        <w:t xml:space="preserve">, </w:t>
      </w:r>
      <w:r w:rsidRPr="00594620">
        <w:rPr>
          <w:rFonts w:asciiTheme="majorBidi" w:hAnsiTheme="majorBidi" w:cstheme="majorBidi"/>
          <w:lang w:val="nl-NL"/>
        </w:rPr>
        <w:t>om het volk te beproeven. Christus</w:t>
      </w:r>
      <w:r>
        <w:rPr>
          <w:rFonts w:asciiTheme="majorBidi" w:hAnsiTheme="majorBidi" w:cstheme="majorBidi"/>
          <w:lang w:val="nl-NL"/>
        </w:rPr>
        <w:t xml:space="preserve"> </w:t>
      </w:r>
      <w:r w:rsidRPr="00594620">
        <w:rPr>
          <w:rFonts w:asciiTheme="majorBidi" w:hAnsiTheme="majorBidi" w:cstheme="majorBidi"/>
          <w:lang w:val="nl-NL"/>
        </w:rPr>
        <w:t>leert dit ook aan zijn leerlingen</w:t>
      </w:r>
      <w:r w:rsidR="00FF37F8">
        <w:rPr>
          <w:rFonts w:asciiTheme="majorBidi" w:hAnsiTheme="majorBidi" w:cstheme="majorBidi"/>
          <w:lang w:val="nl-NL"/>
        </w:rPr>
        <w:t xml:space="preserve">, </w:t>
      </w:r>
      <w:r w:rsidRPr="00594620">
        <w:rPr>
          <w:rFonts w:asciiTheme="majorBidi" w:hAnsiTheme="majorBidi" w:cstheme="majorBidi"/>
          <w:lang w:val="nl-NL"/>
        </w:rPr>
        <w:t>gelijk blijkt Matth</w:t>
      </w:r>
      <w:r w:rsidR="005C1DC9">
        <w:rPr>
          <w:rFonts w:asciiTheme="majorBidi" w:hAnsiTheme="majorBidi" w:cstheme="majorBidi"/>
          <w:lang w:val="nl-NL"/>
        </w:rPr>
        <w:t xml:space="preserve"> xxiv:v.24.</w:t>
      </w:r>
      <w:r w:rsidRPr="00594620">
        <w:rPr>
          <w:rFonts w:asciiTheme="majorBidi" w:hAnsiTheme="majorBidi" w:cstheme="majorBidi"/>
          <w:lang w:val="nl-NL"/>
        </w:rPr>
        <w:t xml:space="preserve"> Ezechiël</w:t>
      </w:r>
      <w:r w:rsidR="006F3162">
        <w:rPr>
          <w:rFonts w:asciiTheme="majorBidi" w:hAnsiTheme="majorBidi" w:cstheme="majorBidi"/>
          <w:lang w:val="nl-NL"/>
        </w:rPr>
        <w:t xml:space="preserve"> </w:t>
      </w:r>
      <w:r w:rsidR="005C1DC9">
        <w:rPr>
          <w:rFonts w:asciiTheme="majorBidi" w:hAnsiTheme="majorBidi" w:cstheme="majorBidi"/>
          <w:lang w:val="nl-NL"/>
        </w:rPr>
        <w:t xml:space="preserve"> </w:t>
      </w:r>
      <w:r w:rsidRPr="00594620">
        <w:rPr>
          <w:rFonts w:asciiTheme="majorBidi" w:hAnsiTheme="majorBidi" w:cstheme="majorBidi"/>
          <w:lang w:val="nl-NL"/>
        </w:rPr>
        <w:t>wijst klaarlijk aan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God zomtijds</w:t>
      </w:r>
      <w:r w:rsidR="00FF37F8">
        <w:rPr>
          <w:rFonts w:asciiTheme="majorBidi" w:hAnsiTheme="majorBidi" w:cstheme="majorBidi"/>
          <w:lang w:val="nl-NL"/>
        </w:rPr>
        <w:t xml:space="preserve">, </w:t>
      </w:r>
      <w:r w:rsidRPr="00594620">
        <w:rPr>
          <w:rFonts w:asciiTheme="majorBidi" w:hAnsiTheme="majorBidi" w:cstheme="majorBidi"/>
          <w:lang w:val="nl-NL"/>
        </w:rPr>
        <w:t>door valsche openbaringen</w:t>
      </w:r>
      <w:r w:rsidR="00FF37F8">
        <w:rPr>
          <w:rFonts w:asciiTheme="majorBidi" w:hAnsiTheme="majorBidi" w:cstheme="majorBidi"/>
          <w:lang w:val="nl-NL"/>
        </w:rPr>
        <w:t xml:space="preserve">, </w:t>
      </w:r>
      <w:r w:rsidRPr="00594620">
        <w:rPr>
          <w:rFonts w:asciiTheme="majorBidi" w:hAnsiTheme="majorBidi" w:cstheme="majorBidi"/>
          <w:lang w:val="nl-NL"/>
        </w:rPr>
        <w:t>de menschen</w:t>
      </w:r>
      <w:r>
        <w:rPr>
          <w:rFonts w:asciiTheme="majorBidi" w:hAnsiTheme="majorBidi" w:cstheme="majorBidi"/>
          <w:lang w:val="nl-NL"/>
        </w:rPr>
        <w:t xml:space="preserve"> </w:t>
      </w:r>
      <w:r w:rsidRPr="00594620">
        <w:rPr>
          <w:rFonts w:asciiTheme="majorBidi" w:hAnsiTheme="majorBidi" w:cstheme="majorBidi"/>
          <w:lang w:val="nl-NL"/>
        </w:rPr>
        <w:t>bedriegt</w:t>
      </w:r>
      <w:r w:rsidR="00FF37F8">
        <w:rPr>
          <w:rFonts w:asciiTheme="majorBidi" w:hAnsiTheme="majorBidi" w:cstheme="majorBidi"/>
          <w:lang w:val="nl-NL"/>
        </w:rPr>
        <w:t xml:space="preserve">, </w:t>
      </w:r>
      <w:r w:rsidR="005C1DC9">
        <w:rPr>
          <w:rFonts w:asciiTheme="majorBidi" w:hAnsiTheme="majorBidi" w:cstheme="majorBidi"/>
          <w:lang w:val="nl-NL"/>
        </w:rPr>
        <w:t xml:space="preserve">want hy zegt:  </w:t>
      </w:r>
      <w:r w:rsidR="005C1DC9" w:rsidRPr="005C1DC9">
        <w:rPr>
          <w:rFonts w:asciiTheme="majorBidi" w:hAnsiTheme="majorBidi" w:cstheme="majorBidi"/>
          <w:i/>
          <w:iCs/>
          <w:lang w:val="nl-NL"/>
        </w:rPr>
        <w:t>en als een Prop</w:t>
      </w:r>
      <w:r w:rsidRPr="005C1DC9">
        <w:rPr>
          <w:rFonts w:asciiTheme="majorBidi" w:hAnsiTheme="majorBidi" w:cstheme="majorBidi"/>
          <w:i/>
          <w:iCs/>
          <w:lang w:val="nl-NL"/>
        </w:rPr>
        <w:t>heet</w:t>
      </w:r>
      <w:r w:rsidRPr="00594620">
        <w:rPr>
          <w:rFonts w:asciiTheme="majorBidi" w:hAnsiTheme="majorBidi" w:cstheme="majorBidi"/>
          <w:lang w:val="nl-NL"/>
        </w:rPr>
        <w:t xml:space="preserve"> ( te weten een</w:t>
      </w:r>
      <w:r>
        <w:rPr>
          <w:rFonts w:asciiTheme="majorBidi" w:hAnsiTheme="majorBidi" w:cstheme="majorBidi"/>
          <w:lang w:val="nl-NL"/>
        </w:rPr>
        <w:t xml:space="preserve"> </w:t>
      </w:r>
      <w:r w:rsidRPr="00594620">
        <w:rPr>
          <w:rFonts w:asciiTheme="majorBidi" w:hAnsiTheme="majorBidi" w:cstheme="majorBidi"/>
          <w:lang w:val="nl-NL"/>
        </w:rPr>
        <w:t xml:space="preserve">valsche) </w:t>
      </w:r>
      <w:r w:rsidRPr="005C1DC9">
        <w:rPr>
          <w:rFonts w:asciiTheme="majorBidi" w:hAnsiTheme="majorBidi" w:cstheme="majorBidi"/>
          <w:i/>
          <w:iCs/>
          <w:lang w:val="nl-NL"/>
        </w:rPr>
        <w:t xml:space="preserve">overreed word en </w:t>
      </w:r>
      <w:r w:rsidR="005C1DC9">
        <w:rPr>
          <w:rFonts w:asciiTheme="majorBidi" w:hAnsiTheme="majorBidi" w:cstheme="majorBidi"/>
          <w:i/>
          <w:iCs/>
          <w:lang w:val="nl-NL"/>
        </w:rPr>
        <w:t>’</w:t>
      </w:r>
      <w:r w:rsidRPr="005C1DC9">
        <w:rPr>
          <w:rFonts w:asciiTheme="majorBidi" w:hAnsiTheme="majorBidi" w:cstheme="majorBidi"/>
          <w:i/>
          <w:iCs/>
          <w:lang w:val="nl-NL"/>
        </w:rPr>
        <w:t>t woord</w:t>
      </w:r>
      <w:r w:rsidR="005C1DC9">
        <w:rPr>
          <w:rFonts w:asciiTheme="majorBidi" w:hAnsiTheme="majorBidi" w:cstheme="majorBidi"/>
          <w:i/>
          <w:iCs/>
          <w:lang w:val="nl-NL"/>
        </w:rPr>
        <w:t xml:space="preserve"> geproken zal hebben, ik God heb de Prop</w:t>
      </w:r>
      <w:r w:rsidRPr="005C1DC9">
        <w:rPr>
          <w:rFonts w:asciiTheme="majorBidi" w:hAnsiTheme="majorBidi" w:cstheme="majorBidi"/>
          <w:i/>
          <w:iCs/>
          <w:lang w:val="nl-NL"/>
        </w:rPr>
        <w:t>heet overreed</w:t>
      </w:r>
      <w:r w:rsidRPr="00594620">
        <w:rPr>
          <w:rFonts w:asciiTheme="majorBidi" w:hAnsiTheme="majorBidi" w:cstheme="majorBidi"/>
          <w:lang w:val="nl-NL"/>
        </w:rPr>
        <w:t>. Het welk Micha ook van</w:t>
      </w:r>
      <w:r>
        <w:rPr>
          <w:rFonts w:asciiTheme="majorBidi" w:hAnsiTheme="majorBidi" w:cstheme="majorBidi"/>
          <w:lang w:val="nl-NL"/>
        </w:rPr>
        <w:t xml:space="preserve"> </w:t>
      </w:r>
      <w:r w:rsidRPr="00594620">
        <w:rPr>
          <w:rFonts w:asciiTheme="majorBidi" w:hAnsiTheme="majorBidi" w:cstheme="majorBidi"/>
          <w:lang w:val="nl-NL"/>
        </w:rPr>
        <w:t>Achabs Propheten getuigt</w:t>
      </w:r>
      <w:r w:rsidR="00FF37F8">
        <w:rPr>
          <w:rFonts w:asciiTheme="majorBidi" w:hAnsiTheme="majorBidi" w:cstheme="majorBidi"/>
          <w:lang w:val="nl-NL"/>
        </w:rPr>
        <w:t xml:space="preserve">, </w:t>
      </w:r>
      <w:r w:rsidRPr="00594620">
        <w:rPr>
          <w:rFonts w:asciiTheme="majorBidi" w:hAnsiTheme="majorBidi" w:cstheme="majorBidi"/>
          <w:lang w:val="nl-NL"/>
        </w:rPr>
        <w:t>bezie het eerste boek der Koningen</w:t>
      </w:r>
      <w:r w:rsidR="005C1DC9">
        <w:rPr>
          <w:rFonts w:asciiTheme="majorBidi" w:hAnsiTheme="majorBidi" w:cstheme="majorBidi"/>
          <w:lang w:val="nl-NL"/>
        </w:rPr>
        <w:t xml:space="preserve"> .</w:t>
      </w:r>
    </w:p>
    <w:p w:rsidR="005C1DC9" w:rsidRDefault="00594620" w:rsidP="005C1DC9">
      <w:pPr>
        <w:spacing w:after="0" w:line="240" w:lineRule="auto"/>
        <w:ind w:firstLine="720"/>
        <w:rPr>
          <w:rFonts w:asciiTheme="majorBidi" w:hAnsiTheme="majorBidi" w:cstheme="majorBidi"/>
          <w:lang w:val="nl-NL"/>
        </w:rPr>
      </w:pPr>
      <w:r w:rsidRPr="00594620">
        <w:rPr>
          <w:rFonts w:asciiTheme="majorBidi" w:hAnsiTheme="majorBidi" w:cstheme="majorBidi"/>
          <w:lang w:val="nl-NL"/>
        </w:rPr>
        <w:t>En hoewel dit schijnt te tonen</w:t>
      </w:r>
      <w:r w:rsidR="00FF37F8">
        <w:rPr>
          <w:rFonts w:asciiTheme="majorBidi" w:hAnsiTheme="majorBidi" w:cstheme="majorBidi"/>
          <w:lang w:val="nl-NL"/>
        </w:rPr>
        <w:t xml:space="preserve">, </w:t>
      </w:r>
      <w:r w:rsidRPr="00594620">
        <w:rPr>
          <w:rFonts w:asciiTheme="majorBidi" w:hAnsiTheme="majorBidi" w:cstheme="majorBidi"/>
          <w:lang w:val="nl-NL"/>
        </w:rPr>
        <w:t>dat de Prophetie</w:t>
      </w:r>
      <w:r w:rsidR="00FF37F8">
        <w:rPr>
          <w:rFonts w:asciiTheme="majorBidi" w:hAnsiTheme="majorBidi" w:cstheme="majorBidi"/>
          <w:lang w:val="nl-NL"/>
        </w:rPr>
        <w:t xml:space="preserve">, </w:t>
      </w:r>
      <w:r w:rsidRPr="00594620">
        <w:rPr>
          <w:rFonts w:asciiTheme="majorBidi" w:hAnsiTheme="majorBidi" w:cstheme="majorBidi"/>
          <w:lang w:val="nl-NL"/>
        </w:rPr>
        <w:t>en de</w:t>
      </w:r>
      <w:r>
        <w:rPr>
          <w:rFonts w:asciiTheme="majorBidi" w:hAnsiTheme="majorBidi" w:cstheme="majorBidi"/>
          <w:lang w:val="nl-NL"/>
        </w:rPr>
        <w:t xml:space="preserve"> </w:t>
      </w:r>
      <w:r w:rsidRPr="00594620">
        <w:rPr>
          <w:rFonts w:asciiTheme="majorBidi" w:hAnsiTheme="majorBidi" w:cstheme="majorBidi"/>
          <w:lang w:val="nl-NL"/>
        </w:rPr>
        <w:t>openbaring een gantsch twijfelachtige zaak is</w:t>
      </w:r>
      <w:r w:rsidR="00FF37F8">
        <w:rPr>
          <w:rFonts w:asciiTheme="majorBidi" w:hAnsiTheme="majorBidi" w:cstheme="majorBidi"/>
          <w:lang w:val="nl-NL"/>
        </w:rPr>
        <w:t xml:space="preserve">, </w:t>
      </w:r>
      <w:r w:rsidRPr="00594620">
        <w:rPr>
          <w:rFonts w:asciiTheme="majorBidi" w:hAnsiTheme="majorBidi" w:cstheme="majorBidi"/>
          <w:lang w:val="nl-NL"/>
        </w:rPr>
        <w:t>zoo heeft zy</w:t>
      </w:r>
      <w:r>
        <w:rPr>
          <w:rFonts w:asciiTheme="majorBidi" w:hAnsiTheme="majorBidi" w:cstheme="majorBidi"/>
          <w:lang w:val="nl-NL"/>
        </w:rPr>
        <w:t xml:space="preserve"> </w:t>
      </w:r>
      <w:r w:rsidRPr="00594620">
        <w:rPr>
          <w:rFonts w:asciiTheme="majorBidi" w:hAnsiTheme="majorBidi" w:cstheme="majorBidi"/>
          <w:lang w:val="nl-NL"/>
        </w:rPr>
        <w:t>echter</w:t>
      </w:r>
      <w:r w:rsidR="00FF37F8">
        <w:rPr>
          <w:rFonts w:asciiTheme="majorBidi" w:hAnsiTheme="majorBidi" w:cstheme="majorBidi"/>
          <w:lang w:val="nl-NL"/>
        </w:rPr>
        <w:t xml:space="preserve">, </w:t>
      </w:r>
      <w:r w:rsidRPr="00594620">
        <w:rPr>
          <w:rFonts w:asciiTheme="majorBidi" w:hAnsiTheme="majorBidi" w:cstheme="majorBidi"/>
          <w:lang w:val="nl-NL"/>
        </w:rPr>
        <w:t>gelijk wy gezegt hebben</w:t>
      </w:r>
      <w:r w:rsidR="00FF37F8">
        <w:rPr>
          <w:rFonts w:asciiTheme="majorBidi" w:hAnsiTheme="majorBidi" w:cstheme="majorBidi"/>
          <w:lang w:val="nl-NL"/>
        </w:rPr>
        <w:t xml:space="preserve">, </w:t>
      </w:r>
      <w:r w:rsidRPr="00594620">
        <w:rPr>
          <w:rFonts w:asciiTheme="majorBidi" w:hAnsiTheme="majorBidi" w:cstheme="majorBidi"/>
          <w:lang w:val="nl-NL"/>
        </w:rPr>
        <w:t>veel zekerheit : want God</w:t>
      </w:r>
      <w:r>
        <w:rPr>
          <w:rFonts w:asciiTheme="majorBidi" w:hAnsiTheme="majorBidi" w:cstheme="majorBidi"/>
          <w:lang w:val="nl-NL"/>
        </w:rPr>
        <w:t xml:space="preserve"> </w:t>
      </w:r>
      <w:r w:rsidRPr="00594620">
        <w:rPr>
          <w:rFonts w:asciiTheme="majorBidi" w:hAnsiTheme="majorBidi" w:cstheme="majorBidi"/>
          <w:lang w:val="nl-NL"/>
        </w:rPr>
        <w:t>bedriegt nooit de godvruchtige</w:t>
      </w:r>
      <w:r w:rsidR="00FF37F8">
        <w:rPr>
          <w:rFonts w:asciiTheme="majorBidi" w:hAnsiTheme="majorBidi" w:cstheme="majorBidi"/>
          <w:lang w:val="nl-NL"/>
        </w:rPr>
        <w:t xml:space="preserve">, </w:t>
      </w:r>
      <w:r w:rsidRPr="00594620">
        <w:rPr>
          <w:rFonts w:asciiTheme="majorBidi" w:hAnsiTheme="majorBidi" w:cstheme="majorBidi"/>
          <w:lang w:val="nl-NL"/>
        </w:rPr>
        <w:t>en uitverkorene</w:t>
      </w:r>
      <w:r w:rsidR="00FF37F8">
        <w:rPr>
          <w:rFonts w:asciiTheme="majorBidi" w:hAnsiTheme="majorBidi" w:cstheme="majorBidi"/>
          <w:lang w:val="nl-NL"/>
        </w:rPr>
        <w:t xml:space="preserve">, </w:t>
      </w:r>
      <w:r w:rsidRPr="00594620">
        <w:rPr>
          <w:rFonts w:asciiTheme="majorBidi" w:hAnsiTheme="majorBidi" w:cstheme="majorBidi"/>
          <w:lang w:val="nl-NL"/>
        </w:rPr>
        <w:t>maar</w:t>
      </w:r>
      <w:r w:rsidR="006F3162">
        <w:rPr>
          <w:rFonts w:asciiTheme="majorBidi" w:hAnsiTheme="majorBidi" w:cstheme="majorBidi"/>
          <w:lang w:val="nl-NL"/>
        </w:rPr>
        <w:t xml:space="preserve"> </w:t>
      </w:r>
      <w:r w:rsidRPr="00594620">
        <w:rPr>
          <w:rFonts w:asciiTheme="majorBidi" w:hAnsiTheme="majorBidi" w:cstheme="majorBidi"/>
          <w:lang w:val="nl-NL"/>
        </w:rPr>
        <w:t>gebruikt</w:t>
      </w:r>
      <w:r w:rsidR="00FF37F8">
        <w:rPr>
          <w:rFonts w:asciiTheme="majorBidi" w:hAnsiTheme="majorBidi" w:cstheme="majorBidi"/>
          <w:lang w:val="nl-NL"/>
        </w:rPr>
        <w:t xml:space="preserve">, </w:t>
      </w:r>
      <w:r w:rsidRPr="00594620">
        <w:rPr>
          <w:rFonts w:asciiTheme="majorBidi" w:hAnsiTheme="majorBidi" w:cstheme="majorBidi"/>
          <w:lang w:val="nl-NL"/>
        </w:rPr>
        <w:t xml:space="preserve">volgens dit oude spreekwoord (bezie eerste Samuël </w:t>
      </w:r>
      <w:r w:rsidR="005C1DC9">
        <w:rPr>
          <w:rFonts w:asciiTheme="majorBidi" w:hAnsiTheme="majorBidi" w:cstheme="majorBidi"/>
          <w:lang w:val="nl-NL"/>
        </w:rPr>
        <w:t xml:space="preserve">Samuël  </w:t>
      </w:r>
      <w:r w:rsidRPr="00594620">
        <w:rPr>
          <w:rFonts w:asciiTheme="majorBidi" w:hAnsiTheme="majorBidi" w:cstheme="majorBidi"/>
          <w:lang w:val="nl-NL"/>
        </w:rPr>
        <w:t>en gelijk uit de geschiedenis van Abigaël</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uyt haar redenen blijkt) de godvruchtigen als werktuigen</w:t>
      </w:r>
      <w:r>
        <w:rPr>
          <w:rFonts w:asciiTheme="majorBidi" w:hAnsiTheme="majorBidi" w:cstheme="majorBidi"/>
          <w:lang w:val="nl-NL"/>
        </w:rPr>
        <w:t xml:space="preserve"> </w:t>
      </w:r>
      <w:r w:rsidRPr="00594620">
        <w:rPr>
          <w:rFonts w:asciiTheme="majorBidi" w:hAnsiTheme="majorBidi" w:cstheme="majorBidi"/>
          <w:lang w:val="nl-NL"/>
        </w:rPr>
        <w:t>van zijn godvruchtigheit</w:t>
      </w:r>
      <w:r w:rsidR="00FF37F8">
        <w:rPr>
          <w:rFonts w:asciiTheme="majorBidi" w:hAnsiTheme="majorBidi" w:cstheme="majorBidi"/>
          <w:lang w:val="nl-NL"/>
        </w:rPr>
        <w:t xml:space="preserve">, </w:t>
      </w:r>
      <w:r w:rsidRPr="00594620">
        <w:rPr>
          <w:rFonts w:asciiTheme="majorBidi" w:hAnsiTheme="majorBidi" w:cstheme="majorBidi"/>
          <w:lang w:val="nl-NL"/>
        </w:rPr>
        <w:t>en de godlozen als uitvoerders en</w:t>
      </w:r>
      <w:r>
        <w:rPr>
          <w:rFonts w:asciiTheme="majorBidi" w:hAnsiTheme="majorBidi" w:cstheme="majorBidi"/>
          <w:lang w:val="nl-NL"/>
        </w:rPr>
        <w:t xml:space="preserve"> </w:t>
      </w:r>
      <w:r w:rsidRPr="00594620">
        <w:rPr>
          <w:rFonts w:asciiTheme="majorBidi" w:hAnsiTheme="majorBidi" w:cstheme="majorBidi"/>
          <w:lang w:val="nl-NL"/>
        </w:rPr>
        <w:t>middelen van zijn gramschap</w:t>
      </w:r>
      <w:r w:rsidR="00FF37F8">
        <w:rPr>
          <w:rFonts w:asciiTheme="majorBidi" w:hAnsiTheme="majorBidi" w:cstheme="majorBidi"/>
          <w:lang w:val="nl-NL"/>
        </w:rPr>
        <w:t xml:space="preserve">, </w:t>
      </w:r>
      <w:r w:rsidRPr="00594620">
        <w:rPr>
          <w:rFonts w:asciiTheme="majorBidi" w:hAnsiTheme="majorBidi" w:cstheme="majorBidi"/>
          <w:lang w:val="nl-NL"/>
        </w:rPr>
        <w:t>het welk ook zeer klaarlijk uit</w:t>
      </w:r>
      <w:r>
        <w:rPr>
          <w:rFonts w:asciiTheme="majorBidi" w:hAnsiTheme="majorBidi" w:cstheme="majorBidi"/>
          <w:lang w:val="nl-NL"/>
        </w:rPr>
        <w:t xml:space="preserve"> </w:t>
      </w:r>
      <w:r w:rsidRPr="00594620">
        <w:rPr>
          <w:rFonts w:asciiTheme="majorBidi" w:hAnsiTheme="majorBidi" w:cstheme="majorBidi"/>
          <w:lang w:val="nl-NL"/>
        </w:rPr>
        <w:t>dit geval van Micha blijkt</w:t>
      </w:r>
      <w:r w:rsidR="00FF37F8">
        <w:rPr>
          <w:rFonts w:asciiTheme="majorBidi" w:hAnsiTheme="majorBidi" w:cstheme="majorBidi"/>
          <w:lang w:val="nl-NL"/>
        </w:rPr>
        <w:t xml:space="preserve">, </w:t>
      </w:r>
      <w:r w:rsidRPr="00594620">
        <w:rPr>
          <w:rFonts w:asciiTheme="majorBidi" w:hAnsiTheme="majorBidi" w:cstheme="majorBidi"/>
          <w:lang w:val="nl-NL"/>
        </w:rPr>
        <w:t>het welk wy terstond bygebracht</w:t>
      </w:r>
      <w:r>
        <w:rPr>
          <w:rFonts w:asciiTheme="majorBidi" w:hAnsiTheme="majorBidi" w:cstheme="majorBidi"/>
          <w:lang w:val="nl-NL"/>
        </w:rPr>
        <w:t xml:space="preserve"> </w:t>
      </w:r>
      <w:r w:rsidRPr="00594620">
        <w:rPr>
          <w:rFonts w:asciiTheme="majorBidi" w:hAnsiTheme="majorBidi" w:cstheme="majorBidi"/>
          <w:lang w:val="nl-NL"/>
        </w:rPr>
        <w:t>hebben: want hoewel God besloten had</w:t>
      </w:r>
      <w:r w:rsidR="00FF37F8">
        <w:rPr>
          <w:rFonts w:asciiTheme="majorBidi" w:hAnsiTheme="majorBidi" w:cstheme="majorBidi"/>
          <w:lang w:val="nl-NL"/>
        </w:rPr>
        <w:t xml:space="preserve">, </w:t>
      </w:r>
      <w:r w:rsidRPr="00594620">
        <w:rPr>
          <w:rFonts w:asciiTheme="majorBidi" w:hAnsiTheme="majorBidi" w:cstheme="majorBidi"/>
          <w:lang w:val="nl-NL"/>
        </w:rPr>
        <w:t>Achabdoor</w:t>
      </w:r>
      <w:r>
        <w:rPr>
          <w:rFonts w:asciiTheme="majorBidi" w:hAnsiTheme="majorBidi" w:cstheme="majorBidi"/>
          <w:lang w:val="nl-NL"/>
        </w:rPr>
        <w:t xml:space="preserve"> </w:t>
      </w:r>
      <w:r w:rsidRPr="00594620">
        <w:rPr>
          <w:rFonts w:asciiTheme="majorBidi" w:hAnsiTheme="majorBidi" w:cstheme="majorBidi"/>
          <w:lang w:val="nl-NL"/>
        </w:rPr>
        <w:t>Propheten te bedriegen</w:t>
      </w:r>
      <w:r w:rsidR="00FF37F8">
        <w:rPr>
          <w:rFonts w:asciiTheme="majorBidi" w:hAnsiTheme="majorBidi" w:cstheme="majorBidi"/>
          <w:lang w:val="nl-NL"/>
        </w:rPr>
        <w:t xml:space="preserve">, </w:t>
      </w:r>
      <w:r w:rsidRPr="00594620">
        <w:rPr>
          <w:rFonts w:asciiTheme="majorBidi" w:hAnsiTheme="majorBidi" w:cstheme="majorBidi"/>
          <w:lang w:val="nl-NL"/>
        </w:rPr>
        <w:t>zoo heeft hy echter alleenlijk valsche</w:t>
      </w:r>
      <w:r>
        <w:rPr>
          <w:rFonts w:asciiTheme="majorBidi" w:hAnsiTheme="majorBidi" w:cstheme="majorBidi"/>
          <w:lang w:val="nl-NL"/>
        </w:rPr>
        <w:t xml:space="preserve"> </w:t>
      </w:r>
      <w:r w:rsidRPr="00594620">
        <w:rPr>
          <w:rFonts w:asciiTheme="majorBidi" w:hAnsiTheme="majorBidi" w:cstheme="majorBidi"/>
          <w:lang w:val="nl-NL"/>
        </w:rPr>
        <w:t>Propheten gebruikt ; maar aan een godvruchtig Propheet</w:t>
      </w:r>
      <w:r>
        <w:rPr>
          <w:rFonts w:asciiTheme="majorBidi" w:hAnsiTheme="majorBidi" w:cstheme="majorBidi"/>
          <w:lang w:val="nl-NL"/>
        </w:rPr>
        <w:t xml:space="preserve"> </w:t>
      </w:r>
      <w:r w:rsidRPr="00594620">
        <w:rPr>
          <w:rFonts w:asciiTheme="majorBidi" w:hAnsiTheme="majorBidi" w:cstheme="majorBidi"/>
          <w:lang w:val="nl-NL"/>
        </w:rPr>
        <w:t>de zaak gelijk zy was</w:t>
      </w:r>
      <w:r w:rsidR="00FF37F8">
        <w:rPr>
          <w:rFonts w:asciiTheme="majorBidi" w:hAnsiTheme="majorBidi" w:cstheme="majorBidi"/>
          <w:lang w:val="nl-NL"/>
        </w:rPr>
        <w:t xml:space="preserve">, </w:t>
      </w:r>
      <w:r w:rsidRPr="00594620">
        <w:rPr>
          <w:rFonts w:asciiTheme="majorBidi" w:hAnsiTheme="majorBidi" w:cstheme="majorBidi"/>
          <w:lang w:val="nl-NL"/>
        </w:rPr>
        <w:t>geopenbaart</w:t>
      </w:r>
      <w:r w:rsidR="00FF37F8">
        <w:rPr>
          <w:rFonts w:asciiTheme="majorBidi" w:hAnsiTheme="majorBidi" w:cstheme="majorBidi"/>
          <w:lang w:val="nl-NL"/>
        </w:rPr>
        <w:t xml:space="preserve">, </w:t>
      </w:r>
      <w:r w:rsidRPr="00594620">
        <w:rPr>
          <w:rFonts w:asciiTheme="majorBidi" w:hAnsiTheme="majorBidi" w:cstheme="majorBidi"/>
          <w:lang w:val="nl-NL"/>
        </w:rPr>
        <w:t>en hem niet belet</w:t>
      </w:r>
      <w:r w:rsidR="00FF37F8">
        <w:rPr>
          <w:rFonts w:asciiTheme="majorBidi" w:hAnsiTheme="majorBidi" w:cstheme="majorBidi"/>
          <w:lang w:val="nl-NL"/>
        </w:rPr>
        <w:t xml:space="preserve">, </w:t>
      </w:r>
      <w:r w:rsidRPr="00594620">
        <w:rPr>
          <w:rFonts w:asciiTheme="majorBidi" w:hAnsiTheme="majorBidi" w:cstheme="majorBidi"/>
          <w:lang w:val="nl-NL"/>
        </w:rPr>
        <w:t>ware</w:t>
      </w:r>
      <w:r>
        <w:rPr>
          <w:rFonts w:asciiTheme="majorBidi" w:hAnsiTheme="majorBidi" w:cstheme="majorBidi"/>
          <w:lang w:val="nl-NL"/>
        </w:rPr>
        <w:t xml:space="preserve"> </w:t>
      </w:r>
      <w:r w:rsidRPr="00594620">
        <w:rPr>
          <w:rFonts w:asciiTheme="majorBidi" w:hAnsiTheme="majorBidi" w:cstheme="majorBidi"/>
          <w:lang w:val="nl-NL"/>
        </w:rPr>
        <w:t>te voorzeggen : doch gelijk ik gezegt heb</w:t>
      </w:r>
      <w:r w:rsidR="00FF37F8">
        <w:rPr>
          <w:rFonts w:asciiTheme="majorBidi" w:hAnsiTheme="majorBidi" w:cstheme="majorBidi"/>
          <w:lang w:val="nl-NL"/>
        </w:rPr>
        <w:t xml:space="preserve">, </w:t>
      </w:r>
      <w:r w:rsidRPr="00594620">
        <w:rPr>
          <w:rFonts w:asciiTheme="majorBidi" w:hAnsiTheme="majorBidi" w:cstheme="majorBidi"/>
          <w:lang w:val="nl-NL"/>
        </w:rPr>
        <w:t>de zekerheit</w:t>
      </w:r>
      <w:r>
        <w:rPr>
          <w:rFonts w:asciiTheme="majorBidi" w:hAnsiTheme="majorBidi" w:cstheme="majorBidi"/>
          <w:lang w:val="nl-NL"/>
        </w:rPr>
        <w:t xml:space="preserve"> </w:t>
      </w:r>
      <w:r w:rsidRPr="00594620">
        <w:rPr>
          <w:rFonts w:asciiTheme="majorBidi" w:hAnsiTheme="majorBidi" w:cstheme="majorBidi"/>
          <w:lang w:val="nl-NL"/>
        </w:rPr>
        <w:t>des Propheets was alleenlijk zedig</w:t>
      </w:r>
      <w:r w:rsidR="00FF37F8">
        <w:rPr>
          <w:rFonts w:asciiTheme="majorBidi" w:hAnsiTheme="majorBidi" w:cstheme="majorBidi"/>
          <w:lang w:val="nl-NL"/>
        </w:rPr>
        <w:t xml:space="preserve">, </w:t>
      </w:r>
      <w:r w:rsidRPr="00594620">
        <w:rPr>
          <w:rFonts w:asciiTheme="majorBidi" w:hAnsiTheme="majorBidi" w:cstheme="majorBidi"/>
          <w:lang w:val="nl-NL"/>
        </w:rPr>
        <w:t>om dat niemant</w:t>
      </w:r>
      <w:r>
        <w:rPr>
          <w:rFonts w:asciiTheme="majorBidi" w:hAnsiTheme="majorBidi" w:cstheme="majorBidi"/>
          <w:lang w:val="nl-NL"/>
        </w:rPr>
        <w:t xml:space="preserve"> </w:t>
      </w:r>
      <w:r w:rsidRPr="00594620">
        <w:rPr>
          <w:rFonts w:asciiTheme="majorBidi" w:hAnsiTheme="majorBidi" w:cstheme="majorBidi"/>
          <w:lang w:val="nl-NL"/>
        </w:rPr>
        <w:t>zich voor God kan rechtvaerdigen noch roemen</w:t>
      </w:r>
      <w:r w:rsidR="00FF37F8">
        <w:rPr>
          <w:rFonts w:asciiTheme="majorBidi" w:hAnsiTheme="majorBidi" w:cstheme="majorBidi"/>
          <w:lang w:val="nl-NL"/>
        </w:rPr>
        <w:t xml:space="preserve">, </w:t>
      </w:r>
      <w:r w:rsidRPr="00594620">
        <w:rPr>
          <w:rFonts w:asciiTheme="majorBidi" w:hAnsiTheme="majorBidi" w:cstheme="majorBidi"/>
          <w:lang w:val="nl-NL"/>
        </w:rPr>
        <w:t>dat hy het</w:t>
      </w:r>
      <w:r>
        <w:rPr>
          <w:rFonts w:asciiTheme="majorBidi" w:hAnsiTheme="majorBidi" w:cstheme="majorBidi"/>
          <w:lang w:val="nl-NL"/>
        </w:rPr>
        <w:t xml:space="preserve"> </w:t>
      </w:r>
      <w:r w:rsidRPr="00594620">
        <w:rPr>
          <w:rFonts w:asciiTheme="majorBidi" w:hAnsiTheme="majorBidi" w:cstheme="majorBidi"/>
          <w:lang w:val="nl-NL"/>
        </w:rPr>
        <w:t>werktuig van Gods godvruchtigheit is</w:t>
      </w:r>
      <w:r w:rsidR="00FF37F8">
        <w:rPr>
          <w:rFonts w:asciiTheme="majorBidi" w:hAnsiTheme="majorBidi" w:cstheme="majorBidi"/>
          <w:lang w:val="nl-NL"/>
        </w:rPr>
        <w:t xml:space="preserve">, </w:t>
      </w:r>
      <w:r w:rsidRPr="00594620">
        <w:rPr>
          <w:rFonts w:asciiTheme="majorBidi" w:hAnsiTheme="majorBidi" w:cstheme="majorBidi"/>
          <w:lang w:val="nl-NL"/>
        </w:rPr>
        <w:t>gelijk de Schrift leert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de zaak zelve aanwijst ; want Gods gramschap heeft David</w:t>
      </w:r>
      <w:r>
        <w:rPr>
          <w:rFonts w:asciiTheme="majorBidi" w:hAnsiTheme="majorBidi" w:cstheme="majorBidi"/>
          <w:lang w:val="nl-NL"/>
        </w:rPr>
        <w:t xml:space="preserve"> </w:t>
      </w:r>
      <w:r w:rsidRPr="00594620">
        <w:rPr>
          <w:rFonts w:asciiTheme="majorBidi" w:hAnsiTheme="majorBidi" w:cstheme="majorBidi"/>
          <w:lang w:val="nl-NL"/>
        </w:rPr>
        <w:t>verleid</w:t>
      </w:r>
      <w:r w:rsidR="00FF37F8">
        <w:rPr>
          <w:rFonts w:asciiTheme="majorBidi" w:hAnsiTheme="majorBidi" w:cstheme="majorBidi"/>
          <w:lang w:val="nl-NL"/>
        </w:rPr>
        <w:t xml:space="preserve">, </w:t>
      </w:r>
      <w:r w:rsidRPr="00594620">
        <w:rPr>
          <w:rFonts w:asciiTheme="majorBidi" w:hAnsiTheme="majorBidi" w:cstheme="majorBidi"/>
          <w:lang w:val="nl-NL"/>
        </w:rPr>
        <w:t>om het volk te tellen</w:t>
      </w:r>
      <w:r w:rsidR="00FF37F8">
        <w:rPr>
          <w:rFonts w:asciiTheme="majorBidi" w:hAnsiTheme="majorBidi" w:cstheme="majorBidi"/>
          <w:lang w:val="nl-NL"/>
        </w:rPr>
        <w:t xml:space="preserve">, </w:t>
      </w:r>
      <w:r w:rsidRPr="00594620">
        <w:rPr>
          <w:rFonts w:asciiTheme="majorBidi" w:hAnsiTheme="majorBidi" w:cstheme="majorBidi"/>
          <w:lang w:val="nl-NL"/>
        </w:rPr>
        <w:t>welkers godvruchtigheit</w:t>
      </w:r>
      <w:r>
        <w:rPr>
          <w:rFonts w:asciiTheme="majorBidi" w:hAnsiTheme="majorBidi" w:cstheme="majorBidi"/>
          <w:lang w:val="nl-NL"/>
        </w:rPr>
        <w:t xml:space="preserve"> </w:t>
      </w:r>
      <w:r w:rsidRPr="00594620">
        <w:rPr>
          <w:rFonts w:asciiTheme="majorBidi" w:hAnsiTheme="majorBidi" w:cstheme="majorBidi"/>
          <w:lang w:val="nl-NL"/>
        </w:rPr>
        <w:t>echter door de Schrift overvloediglijk getuigt word : dieshalven</w:t>
      </w:r>
      <w:r>
        <w:rPr>
          <w:rFonts w:asciiTheme="majorBidi" w:hAnsiTheme="majorBidi" w:cstheme="majorBidi"/>
          <w:lang w:val="nl-NL"/>
        </w:rPr>
        <w:t xml:space="preserve"> </w:t>
      </w:r>
      <w:r w:rsidRPr="00594620">
        <w:rPr>
          <w:rFonts w:asciiTheme="majorBidi" w:hAnsiTheme="majorBidi" w:cstheme="majorBidi"/>
          <w:lang w:val="nl-NL"/>
        </w:rPr>
        <w:t>(leunt de gehele Prophetische zekerheit op deze drie dingen.</w:t>
      </w:r>
      <w:r w:rsidR="006F3162">
        <w:rPr>
          <w:rFonts w:asciiTheme="majorBidi" w:hAnsiTheme="majorBidi" w:cstheme="majorBidi"/>
          <w:lang w:val="nl-NL"/>
        </w:rPr>
        <w:t xml:space="preserve"> </w:t>
      </w:r>
      <w:r w:rsidRPr="00594620">
        <w:rPr>
          <w:rFonts w:asciiTheme="majorBidi" w:hAnsiTheme="majorBidi" w:cstheme="majorBidi"/>
          <w:lang w:val="nl-NL"/>
        </w:rPr>
        <w:t>Voorëerst</w:t>
      </w:r>
      <w:r w:rsidR="00FF37F8">
        <w:rPr>
          <w:rFonts w:asciiTheme="majorBidi" w:hAnsiTheme="majorBidi" w:cstheme="majorBidi"/>
          <w:lang w:val="nl-NL"/>
        </w:rPr>
        <w:t xml:space="preserve">, </w:t>
      </w:r>
      <w:r w:rsidRPr="00594620">
        <w:rPr>
          <w:rFonts w:asciiTheme="majorBidi" w:hAnsiTheme="majorBidi" w:cstheme="majorBidi"/>
          <w:lang w:val="nl-NL"/>
        </w:rPr>
        <w:t>de geopenbaarde dingen zeer levendig</w:t>
      </w:r>
      <w:r>
        <w:rPr>
          <w:rFonts w:asciiTheme="majorBidi" w:hAnsiTheme="majorBidi" w:cstheme="majorBidi"/>
          <w:lang w:val="nl-NL"/>
        </w:rPr>
        <w:t xml:space="preserve"> </w:t>
      </w:r>
      <w:r w:rsidRPr="00594620">
        <w:rPr>
          <w:rFonts w:asciiTheme="majorBidi" w:hAnsiTheme="majorBidi" w:cstheme="majorBidi"/>
          <w:lang w:val="nl-NL"/>
        </w:rPr>
        <w:t>in te beelden</w:t>
      </w:r>
      <w:r w:rsidR="00FF37F8">
        <w:rPr>
          <w:rFonts w:asciiTheme="majorBidi" w:hAnsiTheme="majorBidi" w:cstheme="majorBidi"/>
          <w:lang w:val="nl-NL"/>
        </w:rPr>
        <w:t xml:space="preserve">, </w:t>
      </w:r>
      <w:r w:rsidRPr="00594620">
        <w:rPr>
          <w:rFonts w:asciiTheme="majorBidi" w:hAnsiTheme="majorBidi" w:cstheme="majorBidi"/>
          <w:lang w:val="nl-NL"/>
        </w:rPr>
        <w:t>zo gelijk wy wakker zijnde</w:t>
      </w:r>
      <w:r w:rsidR="00FF37F8">
        <w:rPr>
          <w:rFonts w:asciiTheme="majorBidi" w:hAnsiTheme="majorBidi" w:cstheme="majorBidi"/>
          <w:lang w:val="nl-NL"/>
        </w:rPr>
        <w:t xml:space="preserve">, </w:t>
      </w:r>
      <w:r w:rsidRPr="00594620">
        <w:rPr>
          <w:rFonts w:asciiTheme="majorBidi" w:hAnsiTheme="majorBidi" w:cstheme="majorBidi"/>
          <w:lang w:val="nl-NL"/>
        </w:rPr>
        <w:t>gewoonlijk van de</w:t>
      </w:r>
      <w:r>
        <w:rPr>
          <w:rFonts w:asciiTheme="majorBidi" w:hAnsiTheme="majorBidi" w:cstheme="majorBidi"/>
          <w:lang w:val="nl-NL"/>
        </w:rPr>
        <w:t xml:space="preserve"> </w:t>
      </w:r>
      <w:r w:rsidRPr="00594620">
        <w:rPr>
          <w:rFonts w:asciiTheme="majorBidi" w:hAnsiTheme="majorBidi" w:cstheme="majorBidi"/>
          <w:lang w:val="nl-NL"/>
        </w:rPr>
        <w:t>voorwerpen getroffen en aangedaan worden. Ten tweden</w:t>
      </w:r>
      <w:r w:rsidR="00FF37F8">
        <w:rPr>
          <w:rFonts w:asciiTheme="majorBidi" w:hAnsiTheme="majorBidi" w:cstheme="majorBidi"/>
          <w:lang w:val="nl-NL"/>
        </w:rPr>
        <w:t>,</w:t>
      </w:r>
      <w:r w:rsidR="006F3162">
        <w:rPr>
          <w:rFonts w:asciiTheme="majorBidi" w:hAnsiTheme="majorBidi" w:cstheme="majorBidi"/>
          <w:lang w:val="nl-NL"/>
        </w:rPr>
        <w:t xml:space="preserve"> </w:t>
      </w:r>
      <w:r w:rsidR="005C1DC9">
        <w:rPr>
          <w:rFonts w:asciiTheme="majorBidi" w:hAnsiTheme="majorBidi" w:cstheme="majorBidi"/>
          <w:lang w:val="nl-NL"/>
        </w:rPr>
        <w:t xml:space="preserve">een </w:t>
      </w:r>
      <w:r w:rsidRPr="00594620">
        <w:rPr>
          <w:rFonts w:asciiTheme="majorBidi" w:hAnsiTheme="majorBidi" w:cstheme="majorBidi"/>
          <w:lang w:val="nl-NL"/>
        </w:rPr>
        <w:t>teken. Ten darden en eindelijk dat zy (‘t welk het</w:t>
      </w:r>
      <w:r>
        <w:rPr>
          <w:rFonts w:asciiTheme="majorBidi" w:hAnsiTheme="majorBidi" w:cstheme="majorBidi"/>
          <w:lang w:val="nl-NL"/>
        </w:rPr>
        <w:t xml:space="preserve"> </w:t>
      </w:r>
      <w:r w:rsidRPr="00594620">
        <w:rPr>
          <w:rFonts w:asciiTheme="majorBidi" w:hAnsiTheme="majorBidi" w:cstheme="majorBidi"/>
          <w:lang w:val="nl-NL"/>
        </w:rPr>
        <w:t>voornaamste was ) met hun gemoed tot het billike en ‘t goede</w:t>
      </w:r>
      <w:r>
        <w:rPr>
          <w:rFonts w:asciiTheme="majorBidi" w:hAnsiTheme="majorBidi" w:cstheme="majorBidi"/>
          <w:lang w:val="nl-NL"/>
        </w:rPr>
        <w:t xml:space="preserve"> </w:t>
      </w:r>
      <w:r w:rsidRPr="00594620">
        <w:rPr>
          <w:rFonts w:asciiTheme="majorBidi" w:hAnsiTheme="majorBidi" w:cstheme="majorBidi"/>
          <w:lang w:val="nl-NL"/>
        </w:rPr>
        <w:t>alleen genegen waren. En hoewel de Schrift niet altijd gewag</w:t>
      </w:r>
      <w:r>
        <w:rPr>
          <w:rFonts w:asciiTheme="majorBidi" w:hAnsiTheme="majorBidi" w:cstheme="majorBidi"/>
          <w:lang w:val="nl-NL"/>
        </w:rPr>
        <w:t xml:space="preserve"> </w:t>
      </w:r>
      <w:r w:rsidRPr="00594620">
        <w:rPr>
          <w:rFonts w:asciiTheme="majorBidi" w:hAnsiTheme="majorBidi" w:cstheme="majorBidi"/>
          <w:lang w:val="nl-NL"/>
        </w:rPr>
        <w:t>van tekenen maakt</w:t>
      </w:r>
      <w:r w:rsidR="00FF37F8">
        <w:rPr>
          <w:rFonts w:asciiTheme="majorBidi" w:hAnsiTheme="majorBidi" w:cstheme="majorBidi"/>
          <w:lang w:val="nl-NL"/>
        </w:rPr>
        <w:t xml:space="preserve">, </w:t>
      </w:r>
      <w:r w:rsidRPr="00594620">
        <w:rPr>
          <w:rFonts w:asciiTheme="majorBidi" w:hAnsiTheme="majorBidi" w:cstheme="majorBidi"/>
          <w:lang w:val="nl-NL"/>
        </w:rPr>
        <w:t>zo is echter te geloven</w:t>
      </w:r>
      <w:r w:rsidR="00FF37F8">
        <w:rPr>
          <w:rFonts w:asciiTheme="majorBidi" w:hAnsiTheme="majorBidi" w:cstheme="majorBidi"/>
          <w:lang w:val="nl-NL"/>
        </w:rPr>
        <w:t xml:space="preserve">, </w:t>
      </w:r>
      <w:r w:rsidRPr="00594620">
        <w:rPr>
          <w:rFonts w:asciiTheme="majorBidi" w:hAnsiTheme="majorBidi" w:cstheme="majorBidi"/>
          <w:lang w:val="nl-NL"/>
        </w:rPr>
        <w:t>dat de Propheten</w:t>
      </w:r>
      <w:r w:rsidR="006F3162">
        <w:rPr>
          <w:rFonts w:asciiTheme="majorBidi" w:hAnsiTheme="majorBidi" w:cstheme="majorBidi"/>
          <w:lang w:val="nl-NL"/>
        </w:rPr>
        <w:t xml:space="preserve"> </w:t>
      </w:r>
      <w:r w:rsidRPr="00594620">
        <w:rPr>
          <w:rFonts w:asciiTheme="majorBidi" w:hAnsiTheme="majorBidi" w:cstheme="majorBidi"/>
          <w:lang w:val="nl-NL"/>
        </w:rPr>
        <w:t>altijd tekenen gehad hebben; want de schrift is niet altijd</w:t>
      </w:r>
      <w:r>
        <w:rPr>
          <w:rFonts w:asciiTheme="majorBidi" w:hAnsiTheme="majorBidi" w:cstheme="majorBidi"/>
          <w:lang w:val="nl-NL"/>
        </w:rPr>
        <w:t xml:space="preserve"> </w:t>
      </w:r>
      <w:r w:rsidRPr="00594620">
        <w:rPr>
          <w:rFonts w:asciiTheme="majorBidi" w:hAnsiTheme="majorBidi" w:cstheme="majorBidi"/>
          <w:lang w:val="nl-NL"/>
        </w:rPr>
        <w:t>gewent</w:t>
      </w:r>
      <w:r w:rsidR="00FF37F8">
        <w:rPr>
          <w:rFonts w:asciiTheme="majorBidi" w:hAnsiTheme="majorBidi" w:cstheme="majorBidi"/>
          <w:lang w:val="nl-NL"/>
        </w:rPr>
        <w:t xml:space="preserve">, </w:t>
      </w:r>
      <w:r w:rsidR="005C1DC9">
        <w:rPr>
          <w:rFonts w:asciiTheme="majorBidi" w:hAnsiTheme="majorBidi" w:cstheme="majorBidi"/>
          <w:lang w:val="nl-NL"/>
        </w:rPr>
        <w:t xml:space="preserve">alle de voorwaarden en </w:t>
      </w:r>
      <w:r w:rsidRPr="00594620">
        <w:rPr>
          <w:rFonts w:asciiTheme="majorBidi" w:hAnsiTheme="majorBidi" w:cstheme="majorBidi"/>
          <w:lang w:val="nl-NL"/>
        </w:rPr>
        <w:t>omstandigheden te verhalen</w:t>
      </w:r>
      <w:r w:rsidR="006F3162">
        <w:rPr>
          <w:rFonts w:asciiTheme="majorBidi" w:hAnsiTheme="majorBidi" w:cstheme="majorBidi"/>
          <w:lang w:val="nl-NL"/>
        </w:rPr>
        <w:t xml:space="preserve"> </w:t>
      </w:r>
      <w:r w:rsidRPr="00594620">
        <w:rPr>
          <w:rFonts w:asciiTheme="majorBidi" w:hAnsiTheme="majorBidi" w:cstheme="majorBidi"/>
          <w:lang w:val="nl-NL"/>
        </w:rPr>
        <w:t xml:space="preserve">(gelijk </w:t>
      </w:r>
      <w:r w:rsidR="00106B08">
        <w:rPr>
          <w:rFonts w:asciiTheme="majorBidi" w:hAnsiTheme="majorBidi" w:cstheme="majorBidi"/>
          <w:lang w:val="nl-NL"/>
        </w:rPr>
        <w:t xml:space="preserve">alreê </w:t>
      </w:r>
      <w:r w:rsidRPr="00594620">
        <w:rPr>
          <w:rFonts w:asciiTheme="majorBidi" w:hAnsiTheme="majorBidi" w:cstheme="majorBidi"/>
          <w:lang w:val="nl-NL"/>
        </w:rPr>
        <w:t>van vele aangemerkt is) maar eerder de</w:t>
      </w:r>
      <w:r>
        <w:rPr>
          <w:rFonts w:asciiTheme="majorBidi" w:hAnsiTheme="majorBidi" w:cstheme="majorBidi"/>
          <w:lang w:val="nl-NL"/>
        </w:rPr>
        <w:t xml:space="preserve"> </w:t>
      </w:r>
      <w:r w:rsidRPr="00594620">
        <w:rPr>
          <w:rFonts w:asciiTheme="majorBidi" w:hAnsiTheme="majorBidi" w:cstheme="majorBidi"/>
          <w:lang w:val="nl-NL"/>
        </w:rPr>
        <w:t>zaken als bekend</w:t>
      </w:r>
      <w:r w:rsidR="00FF37F8">
        <w:rPr>
          <w:rFonts w:asciiTheme="majorBidi" w:hAnsiTheme="majorBidi" w:cstheme="majorBidi"/>
          <w:lang w:val="nl-NL"/>
        </w:rPr>
        <w:t xml:space="preserve">, </w:t>
      </w:r>
      <w:r w:rsidRPr="00594620">
        <w:rPr>
          <w:rFonts w:asciiTheme="majorBidi" w:hAnsiTheme="majorBidi" w:cstheme="majorBidi"/>
          <w:lang w:val="nl-NL"/>
        </w:rPr>
        <w:t>t’</w:t>
      </w:r>
      <w:r w:rsidR="006F3162">
        <w:rPr>
          <w:rFonts w:asciiTheme="majorBidi" w:hAnsiTheme="majorBidi" w:cstheme="majorBidi"/>
          <w:lang w:val="nl-NL"/>
        </w:rPr>
        <w:t xml:space="preserve"> </w:t>
      </w:r>
      <w:r w:rsidRPr="00594620">
        <w:rPr>
          <w:rFonts w:asciiTheme="majorBidi" w:hAnsiTheme="majorBidi" w:cstheme="majorBidi"/>
          <w:lang w:val="nl-NL"/>
        </w:rPr>
        <w:t>onderstellen. Voorts</w:t>
      </w:r>
      <w:r w:rsidR="00FF37F8">
        <w:rPr>
          <w:rFonts w:asciiTheme="majorBidi" w:hAnsiTheme="majorBidi" w:cstheme="majorBidi"/>
          <w:lang w:val="nl-NL"/>
        </w:rPr>
        <w:t xml:space="preserve">, </w:t>
      </w:r>
      <w:r w:rsidRPr="00594620">
        <w:rPr>
          <w:rFonts w:asciiTheme="majorBidi" w:hAnsiTheme="majorBidi" w:cstheme="majorBidi"/>
          <w:lang w:val="nl-NL"/>
        </w:rPr>
        <w:t>wy konnen toestaan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de Propheten</w:t>
      </w:r>
      <w:r w:rsidR="00FF37F8">
        <w:rPr>
          <w:rFonts w:asciiTheme="majorBidi" w:hAnsiTheme="majorBidi" w:cstheme="majorBidi"/>
          <w:lang w:val="nl-NL"/>
        </w:rPr>
        <w:t xml:space="preserve">, </w:t>
      </w:r>
      <w:r w:rsidRPr="00594620">
        <w:rPr>
          <w:rFonts w:asciiTheme="majorBidi" w:hAnsiTheme="majorBidi" w:cstheme="majorBidi"/>
          <w:lang w:val="nl-NL"/>
        </w:rPr>
        <w:t>die niet nieuws propheteerden</w:t>
      </w:r>
      <w:r w:rsidR="00FF37F8">
        <w:rPr>
          <w:rFonts w:asciiTheme="majorBidi" w:hAnsiTheme="majorBidi" w:cstheme="majorBidi"/>
          <w:lang w:val="nl-NL"/>
        </w:rPr>
        <w:t xml:space="preserve">, </w:t>
      </w:r>
      <w:r w:rsidRPr="00594620">
        <w:rPr>
          <w:rFonts w:asciiTheme="majorBidi" w:hAnsiTheme="majorBidi" w:cstheme="majorBidi"/>
          <w:lang w:val="nl-NL"/>
        </w:rPr>
        <w:t>dan</w:t>
      </w:r>
      <w:r>
        <w:rPr>
          <w:rFonts w:asciiTheme="majorBidi" w:hAnsiTheme="majorBidi" w:cstheme="majorBidi"/>
          <w:lang w:val="nl-NL"/>
        </w:rPr>
        <w:t xml:space="preserve"> </w:t>
      </w:r>
      <w:r w:rsidRPr="00594620">
        <w:rPr>
          <w:rFonts w:asciiTheme="majorBidi" w:hAnsiTheme="majorBidi" w:cstheme="majorBidi"/>
          <w:lang w:val="nl-NL"/>
        </w:rPr>
        <w:t>dat in Mozes wet begrepen was</w:t>
      </w:r>
      <w:r w:rsidR="00FF37F8">
        <w:rPr>
          <w:rFonts w:asciiTheme="majorBidi" w:hAnsiTheme="majorBidi" w:cstheme="majorBidi"/>
          <w:lang w:val="nl-NL"/>
        </w:rPr>
        <w:t xml:space="preserve">, </w:t>
      </w:r>
      <w:r w:rsidRPr="00594620">
        <w:rPr>
          <w:rFonts w:asciiTheme="majorBidi" w:hAnsiTheme="majorBidi" w:cstheme="majorBidi"/>
          <w:lang w:val="nl-NL"/>
        </w:rPr>
        <w:t>geen teken behoefden</w:t>
      </w:r>
      <w:r w:rsidR="00FF37F8">
        <w:rPr>
          <w:rFonts w:asciiTheme="majorBidi" w:hAnsiTheme="majorBidi" w:cstheme="majorBidi"/>
          <w:lang w:val="nl-NL"/>
        </w:rPr>
        <w:t xml:space="preserve">, </w:t>
      </w:r>
      <w:r w:rsidRPr="00594620">
        <w:rPr>
          <w:rFonts w:asciiTheme="majorBidi" w:hAnsiTheme="majorBidi" w:cstheme="majorBidi"/>
          <w:lang w:val="nl-NL"/>
        </w:rPr>
        <w:t>omdat</w:t>
      </w:r>
      <w:r w:rsidR="006F3162">
        <w:rPr>
          <w:rFonts w:asciiTheme="majorBidi" w:hAnsiTheme="majorBidi" w:cstheme="majorBidi"/>
          <w:lang w:val="nl-NL"/>
        </w:rPr>
        <w:t xml:space="preserve"> </w:t>
      </w:r>
      <w:r w:rsidRPr="00594620">
        <w:rPr>
          <w:rFonts w:asciiTheme="majorBidi" w:hAnsiTheme="majorBidi" w:cstheme="majorBidi"/>
          <w:lang w:val="nl-NL"/>
        </w:rPr>
        <w:t>het uit de wet beveiligt wierd. Tot een voorbeeld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Jeremias prophetie van Jerusalems verwoestinge</w:t>
      </w:r>
      <w:r w:rsidR="00FF37F8">
        <w:rPr>
          <w:rFonts w:asciiTheme="majorBidi" w:hAnsiTheme="majorBidi" w:cstheme="majorBidi"/>
          <w:lang w:val="nl-NL"/>
        </w:rPr>
        <w:t xml:space="preserve">, </w:t>
      </w:r>
      <w:r w:rsidRPr="00594620">
        <w:rPr>
          <w:rFonts w:asciiTheme="majorBidi" w:hAnsiTheme="majorBidi" w:cstheme="majorBidi"/>
          <w:lang w:val="nl-NL"/>
        </w:rPr>
        <w:t>wierd door</w:t>
      </w:r>
      <w:r>
        <w:rPr>
          <w:rFonts w:asciiTheme="majorBidi" w:hAnsiTheme="majorBidi" w:cstheme="majorBidi"/>
          <w:lang w:val="nl-NL"/>
        </w:rPr>
        <w:t xml:space="preserve"> </w:t>
      </w:r>
      <w:r w:rsidRPr="00594620">
        <w:rPr>
          <w:rFonts w:asciiTheme="majorBidi" w:hAnsiTheme="majorBidi" w:cstheme="majorBidi"/>
          <w:lang w:val="nl-NL"/>
        </w:rPr>
        <w:t>de prophetie der andere Propheten</w:t>
      </w:r>
      <w:r w:rsidR="00FF37F8">
        <w:rPr>
          <w:rFonts w:asciiTheme="majorBidi" w:hAnsiTheme="majorBidi" w:cstheme="majorBidi"/>
          <w:lang w:val="nl-NL"/>
        </w:rPr>
        <w:t xml:space="preserve">, </w:t>
      </w:r>
      <w:r w:rsidRPr="00594620">
        <w:rPr>
          <w:rFonts w:asciiTheme="majorBidi" w:hAnsiTheme="majorBidi" w:cstheme="majorBidi"/>
          <w:lang w:val="nl-NL"/>
        </w:rPr>
        <w:t>en door de dreiginge des</w:t>
      </w:r>
      <w:r w:rsidR="005C1DC9">
        <w:rPr>
          <w:rFonts w:asciiTheme="majorBidi" w:hAnsiTheme="majorBidi" w:cstheme="majorBidi"/>
          <w:lang w:val="nl-NL"/>
        </w:rPr>
        <w:t xml:space="preserve">  </w:t>
      </w:r>
      <w:r w:rsidRPr="00594620">
        <w:rPr>
          <w:rFonts w:asciiTheme="majorBidi" w:hAnsiTheme="majorBidi" w:cstheme="majorBidi"/>
          <w:lang w:val="nl-NL"/>
        </w:rPr>
        <w:t>wets beveiligt</w:t>
      </w:r>
      <w:r w:rsidR="00FF37F8">
        <w:rPr>
          <w:rFonts w:asciiTheme="majorBidi" w:hAnsiTheme="majorBidi" w:cstheme="majorBidi"/>
          <w:lang w:val="nl-NL"/>
        </w:rPr>
        <w:t xml:space="preserve">, </w:t>
      </w:r>
      <w:r w:rsidRPr="00594620">
        <w:rPr>
          <w:rFonts w:asciiTheme="majorBidi" w:hAnsiTheme="majorBidi" w:cstheme="majorBidi"/>
          <w:lang w:val="nl-NL"/>
        </w:rPr>
        <w:t>en behoefden dieshalven geen teken : maar</w:t>
      </w:r>
      <w:r>
        <w:rPr>
          <w:rFonts w:asciiTheme="majorBidi" w:hAnsiTheme="majorBidi" w:cstheme="majorBidi"/>
          <w:lang w:val="nl-NL"/>
        </w:rPr>
        <w:t xml:space="preserve"> </w:t>
      </w:r>
      <w:r w:rsidRPr="00594620">
        <w:rPr>
          <w:rFonts w:asciiTheme="majorBidi" w:hAnsiTheme="majorBidi" w:cstheme="majorBidi"/>
          <w:lang w:val="nl-NL"/>
        </w:rPr>
        <w:t>Hananias</w:t>
      </w:r>
      <w:r w:rsidR="00FF37F8">
        <w:rPr>
          <w:rFonts w:asciiTheme="majorBidi" w:hAnsiTheme="majorBidi" w:cstheme="majorBidi"/>
          <w:lang w:val="nl-NL"/>
        </w:rPr>
        <w:t xml:space="preserve">, </w:t>
      </w:r>
      <w:r w:rsidRPr="00594620">
        <w:rPr>
          <w:rFonts w:asciiTheme="majorBidi" w:hAnsiTheme="majorBidi" w:cstheme="majorBidi"/>
          <w:lang w:val="nl-NL"/>
        </w:rPr>
        <w:t>die tegens alle de Propheten</w:t>
      </w:r>
      <w:r w:rsidR="00FF37F8">
        <w:rPr>
          <w:rFonts w:asciiTheme="majorBidi" w:hAnsiTheme="majorBidi" w:cstheme="majorBidi"/>
          <w:lang w:val="nl-NL"/>
        </w:rPr>
        <w:t xml:space="preserve">, </w:t>
      </w:r>
      <w:r w:rsidRPr="00594620">
        <w:rPr>
          <w:rFonts w:asciiTheme="majorBidi" w:hAnsiTheme="majorBidi" w:cstheme="majorBidi"/>
          <w:lang w:val="nl-NL"/>
        </w:rPr>
        <w:t>de spoedige herstelling</w:t>
      </w:r>
      <w:r w:rsidR="006F3162">
        <w:rPr>
          <w:rFonts w:asciiTheme="majorBidi" w:hAnsiTheme="majorBidi" w:cstheme="majorBidi"/>
          <w:lang w:val="nl-NL"/>
        </w:rPr>
        <w:t xml:space="preserve"> </w:t>
      </w:r>
      <w:r w:rsidRPr="00594620">
        <w:rPr>
          <w:rFonts w:asciiTheme="majorBidi" w:hAnsiTheme="majorBidi" w:cstheme="majorBidi"/>
          <w:lang w:val="nl-NL"/>
        </w:rPr>
        <w:t>der Stad propheteerde</w:t>
      </w:r>
      <w:r w:rsidR="00FF37F8">
        <w:rPr>
          <w:rFonts w:asciiTheme="majorBidi" w:hAnsiTheme="majorBidi" w:cstheme="majorBidi"/>
          <w:lang w:val="nl-NL"/>
        </w:rPr>
        <w:t xml:space="preserve">, </w:t>
      </w:r>
      <w:r w:rsidRPr="00594620">
        <w:rPr>
          <w:rFonts w:asciiTheme="majorBidi" w:hAnsiTheme="majorBidi" w:cstheme="majorBidi"/>
          <w:lang w:val="nl-NL"/>
        </w:rPr>
        <w:t xml:space="preserve">behoefdender </w:t>
      </w:r>
      <w:r w:rsidRPr="00594620">
        <w:rPr>
          <w:rFonts w:asciiTheme="majorBidi" w:hAnsiTheme="majorBidi" w:cstheme="majorBidi"/>
          <w:lang w:val="nl-NL"/>
        </w:rPr>
        <w:lastRenderedPageBreak/>
        <w:t>noodzakelijk</w:t>
      </w:r>
      <w:r>
        <w:rPr>
          <w:rFonts w:asciiTheme="majorBidi" w:hAnsiTheme="majorBidi" w:cstheme="majorBidi"/>
          <w:lang w:val="nl-NL"/>
        </w:rPr>
        <w:t xml:space="preserve"> </w:t>
      </w:r>
      <w:r w:rsidRPr="00594620">
        <w:rPr>
          <w:rFonts w:asciiTheme="majorBidi" w:hAnsiTheme="majorBidi" w:cstheme="majorBidi"/>
          <w:lang w:val="nl-NL"/>
        </w:rPr>
        <w:t>een teken van ; anderzints moe</w:t>
      </w:r>
      <w:r w:rsidR="005C1DC9">
        <w:rPr>
          <w:rFonts w:asciiTheme="majorBidi" w:hAnsiTheme="majorBidi" w:cstheme="majorBidi"/>
          <w:lang w:val="nl-NL"/>
        </w:rPr>
        <w:t>s</w:t>
      </w:r>
      <w:r w:rsidRPr="00594620">
        <w:rPr>
          <w:rFonts w:asciiTheme="majorBidi" w:hAnsiTheme="majorBidi" w:cstheme="majorBidi"/>
          <w:lang w:val="nl-NL"/>
        </w:rPr>
        <w:t>te hy aan zijn Prophetie</w:t>
      </w:r>
      <w:r w:rsidR="006F3162">
        <w:rPr>
          <w:rFonts w:asciiTheme="majorBidi" w:hAnsiTheme="majorBidi" w:cstheme="majorBidi"/>
          <w:lang w:val="nl-NL"/>
        </w:rPr>
        <w:t xml:space="preserve"> </w:t>
      </w:r>
      <w:r w:rsidRPr="00594620">
        <w:rPr>
          <w:rFonts w:asciiTheme="majorBidi" w:hAnsiTheme="majorBidi" w:cstheme="majorBidi"/>
          <w:lang w:val="nl-NL"/>
        </w:rPr>
        <w:t>totdat de uitgang van de zaak</w:t>
      </w:r>
      <w:r w:rsidR="00FF37F8">
        <w:rPr>
          <w:rFonts w:asciiTheme="majorBidi" w:hAnsiTheme="majorBidi" w:cstheme="majorBidi"/>
          <w:lang w:val="nl-NL"/>
        </w:rPr>
        <w:t xml:space="preserve">, </w:t>
      </w:r>
      <w:r w:rsidRPr="00594620">
        <w:rPr>
          <w:rFonts w:asciiTheme="majorBidi" w:hAnsiTheme="majorBidi" w:cstheme="majorBidi"/>
          <w:lang w:val="nl-NL"/>
        </w:rPr>
        <w:t>die hy voorzeide</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zijn Prophetie beveiligde ; bezie Jeremias</w:t>
      </w:r>
      <w:r>
        <w:rPr>
          <w:rFonts w:asciiTheme="majorBidi" w:hAnsiTheme="majorBidi" w:cstheme="majorBidi"/>
          <w:lang w:val="nl-NL"/>
        </w:rPr>
        <w:t xml:space="preserve"> </w:t>
      </w:r>
      <w:r w:rsidR="005C1DC9">
        <w:rPr>
          <w:rFonts w:asciiTheme="majorBidi" w:hAnsiTheme="majorBidi" w:cstheme="majorBidi"/>
          <w:lang w:val="nl-NL"/>
        </w:rPr>
        <w:t>.</w:t>
      </w:r>
    </w:p>
    <w:p w:rsidR="00A613C6" w:rsidRDefault="00594620" w:rsidP="00A613C6">
      <w:pPr>
        <w:spacing w:after="0" w:line="240" w:lineRule="auto"/>
        <w:ind w:firstLine="720"/>
        <w:rPr>
          <w:rFonts w:asciiTheme="majorBidi" w:hAnsiTheme="majorBidi" w:cstheme="majorBidi"/>
          <w:lang w:val="nl-NL"/>
        </w:rPr>
      </w:pPr>
      <w:r w:rsidRPr="00594620">
        <w:rPr>
          <w:rFonts w:asciiTheme="majorBidi" w:hAnsiTheme="majorBidi" w:cstheme="majorBidi"/>
          <w:lang w:val="nl-NL"/>
        </w:rPr>
        <w:t>Dewijl dan deze zekerheit</w:t>
      </w:r>
      <w:r w:rsidR="00FF37F8">
        <w:rPr>
          <w:rFonts w:asciiTheme="majorBidi" w:hAnsiTheme="majorBidi" w:cstheme="majorBidi"/>
          <w:lang w:val="nl-NL"/>
        </w:rPr>
        <w:t xml:space="preserve">, </w:t>
      </w:r>
      <w:r w:rsidRPr="00594620">
        <w:rPr>
          <w:rFonts w:asciiTheme="majorBidi" w:hAnsiTheme="majorBidi" w:cstheme="majorBidi"/>
          <w:lang w:val="nl-NL"/>
        </w:rPr>
        <w:t>die uit de rekenen in de Propheten</w:t>
      </w:r>
      <w:r w:rsidR="006F3162">
        <w:rPr>
          <w:rFonts w:asciiTheme="majorBidi" w:hAnsiTheme="majorBidi" w:cstheme="majorBidi"/>
          <w:lang w:val="nl-NL"/>
        </w:rPr>
        <w:t xml:space="preserve"> </w:t>
      </w:r>
      <w:r w:rsidRPr="00594620">
        <w:rPr>
          <w:rFonts w:asciiTheme="majorBidi" w:hAnsiTheme="majorBidi" w:cstheme="majorBidi"/>
          <w:lang w:val="nl-NL"/>
        </w:rPr>
        <w:t>ontstond</w:t>
      </w:r>
      <w:r w:rsidR="00FF37F8">
        <w:rPr>
          <w:rFonts w:asciiTheme="majorBidi" w:hAnsiTheme="majorBidi" w:cstheme="majorBidi"/>
          <w:lang w:val="nl-NL"/>
        </w:rPr>
        <w:t xml:space="preserve">, </w:t>
      </w:r>
      <w:r w:rsidRPr="00594620">
        <w:rPr>
          <w:rFonts w:asciiTheme="majorBidi" w:hAnsiTheme="majorBidi" w:cstheme="majorBidi"/>
          <w:lang w:val="nl-NL"/>
        </w:rPr>
        <w:t>geen wiskundige ( dat is</w:t>
      </w:r>
      <w:r w:rsidR="00FF37F8">
        <w:rPr>
          <w:rFonts w:asciiTheme="majorBidi" w:hAnsiTheme="majorBidi" w:cstheme="majorBidi"/>
          <w:lang w:val="nl-NL"/>
        </w:rPr>
        <w:t xml:space="preserve">, </w:t>
      </w:r>
      <w:r w:rsidRPr="00594620">
        <w:rPr>
          <w:rFonts w:asciiTheme="majorBidi" w:hAnsiTheme="majorBidi" w:cstheme="majorBidi"/>
          <w:lang w:val="nl-NL"/>
        </w:rPr>
        <w:t>die uit de</w:t>
      </w:r>
      <w:r w:rsidR="006F3162">
        <w:rPr>
          <w:rFonts w:asciiTheme="majorBidi" w:hAnsiTheme="majorBidi" w:cstheme="majorBidi"/>
          <w:lang w:val="nl-NL"/>
        </w:rPr>
        <w:t xml:space="preserve"> </w:t>
      </w:r>
      <w:r w:rsidRPr="00594620">
        <w:rPr>
          <w:rFonts w:asciiTheme="majorBidi" w:hAnsiTheme="majorBidi" w:cstheme="majorBidi"/>
          <w:lang w:val="nl-NL"/>
        </w:rPr>
        <w:t>noodzakelijkheit der bevatting</w:t>
      </w:r>
      <w:r w:rsidR="00FF37F8">
        <w:rPr>
          <w:rFonts w:asciiTheme="majorBidi" w:hAnsiTheme="majorBidi" w:cstheme="majorBidi"/>
          <w:lang w:val="nl-NL"/>
        </w:rPr>
        <w:t xml:space="preserve">, </w:t>
      </w:r>
      <w:r w:rsidRPr="00594620">
        <w:rPr>
          <w:rFonts w:asciiTheme="majorBidi" w:hAnsiTheme="majorBidi" w:cstheme="majorBidi"/>
          <w:lang w:val="nl-NL"/>
        </w:rPr>
        <w:t>van de bevatte of</w:t>
      </w:r>
      <w:r w:rsidR="005C1DC9">
        <w:rPr>
          <w:rFonts w:asciiTheme="majorBidi" w:hAnsiTheme="majorBidi" w:cstheme="majorBidi"/>
          <w:lang w:val="nl-NL"/>
        </w:rPr>
        <w:t xml:space="preserve"> </w:t>
      </w:r>
      <w:r w:rsidRPr="00594620">
        <w:rPr>
          <w:rFonts w:asciiTheme="majorBidi" w:hAnsiTheme="majorBidi" w:cstheme="majorBidi"/>
          <w:lang w:val="nl-NL"/>
        </w:rPr>
        <w:t>geziene</w:t>
      </w:r>
      <w:r>
        <w:rPr>
          <w:rFonts w:asciiTheme="majorBidi" w:hAnsiTheme="majorBidi" w:cstheme="majorBidi"/>
          <w:lang w:val="nl-NL"/>
        </w:rPr>
        <w:t xml:space="preserve"> </w:t>
      </w:r>
      <w:r w:rsidRPr="00594620">
        <w:rPr>
          <w:rFonts w:asciiTheme="majorBidi" w:hAnsiTheme="majorBidi" w:cstheme="majorBidi"/>
          <w:lang w:val="nl-NL"/>
        </w:rPr>
        <w:t>zaak volgt ) maar alleenlijk een zedige zekerheit was</w:t>
      </w:r>
      <w:r w:rsidR="00FF37F8">
        <w:rPr>
          <w:rFonts w:asciiTheme="majorBidi" w:hAnsiTheme="majorBidi" w:cstheme="majorBidi"/>
          <w:lang w:val="nl-NL"/>
        </w:rPr>
        <w:t xml:space="preserve">, </w:t>
      </w:r>
      <w:r w:rsidRPr="00594620">
        <w:rPr>
          <w:rFonts w:asciiTheme="majorBidi" w:hAnsiTheme="majorBidi" w:cstheme="majorBidi"/>
          <w:lang w:val="nl-NL"/>
        </w:rPr>
        <w:t>en</w:t>
      </w:r>
      <w:r w:rsidR="006F3162">
        <w:rPr>
          <w:rFonts w:asciiTheme="majorBidi" w:hAnsiTheme="majorBidi" w:cstheme="majorBidi"/>
          <w:lang w:val="nl-NL"/>
        </w:rPr>
        <w:t xml:space="preserve"> </w:t>
      </w:r>
      <w:r w:rsidRPr="00594620">
        <w:rPr>
          <w:rFonts w:asciiTheme="majorBidi" w:hAnsiTheme="majorBidi" w:cstheme="majorBidi"/>
          <w:lang w:val="nl-NL"/>
        </w:rPr>
        <w:t>de tekenen niet gegeven wierden</w:t>
      </w:r>
      <w:r w:rsidR="00FF37F8">
        <w:rPr>
          <w:rFonts w:asciiTheme="majorBidi" w:hAnsiTheme="majorBidi" w:cstheme="majorBidi"/>
          <w:lang w:val="nl-NL"/>
        </w:rPr>
        <w:t xml:space="preserve">, </w:t>
      </w:r>
      <w:r w:rsidRPr="00594620">
        <w:rPr>
          <w:rFonts w:asciiTheme="majorBidi" w:hAnsiTheme="majorBidi" w:cstheme="majorBidi"/>
          <w:lang w:val="nl-NL"/>
        </w:rPr>
        <w:t>dan om de Propheet te</w:t>
      </w:r>
      <w:r w:rsidR="006F3162">
        <w:rPr>
          <w:rFonts w:asciiTheme="majorBidi" w:hAnsiTheme="majorBidi" w:cstheme="majorBidi"/>
          <w:lang w:val="nl-NL"/>
        </w:rPr>
        <w:t xml:space="preserve"> </w:t>
      </w:r>
      <w:r w:rsidRPr="00594620">
        <w:rPr>
          <w:rFonts w:asciiTheme="majorBidi" w:hAnsiTheme="majorBidi" w:cstheme="majorBidi"/>
          <w:lang w:val="nl-NL"/>
        </w:rPr>
        <w:t>overreden; zoo volgt hier uit</w:t>
      </w:r>
      <w:r w:rsidR="00FF37F8">
        <w:rPr>
          <w:rFonts w:asciiTheme="majorBidi" w:hAnsiTheme="majorBidi" w:cstheme="majorBidi"/>
          <w:lang w:val="nl-NL"/>
        </w:rPr>
        <w:t xml:space="preserve">, </w:t>
      </w:r>
      <w:r w:rsidRPr="00594620">
        <w:rPr>
          <w:rFonts w:asciiTheme="majorBidi" w:hAnsiTheme="majorBidi" w:cstheme="majorBidi"/>
          <w:lang w:val="nl-NL"/>
        </w:rPr>
        <w:t>dat de tekenen</w:t>
      </w:r>
      <w:r w:rsidR="00FF37F8">
        <w:rPr>
          <w:rFonts w:asciiTheme="majorBidi" w:hAnsiTheme="majorBidi" w:cstheme="majorBidi"/>
          <w:lang w:val="nl-NL"/>
        </w:rPr>
        <w:t xml:space="preserve">, </w:t>
      </w:r>
      <w:r w:rsidRPr="00594620">
        <w:rPr>
          <w:rFonts w:asciiTheme="majorBidi" w:hAnsiTheme="majorBidi" w:cstheme="majorBidi"/>
          <w:lang w:val="nl-NL"/>
        </w:rPr>
        <w:t>naar ‘t</w:t>
      </w:r>
      <w:r w:rsidR="006F3162">
        <w:rPr>
          <w:rFonts w:asciiTheme="majorBidi" w:hAnsiTheme="majorBidi" w:cstheme="majorBidi"/>
          <w:lang w:val="nl-NL"/>
        </w:rPr>
        <w:t xml:space="preserve"> </w:t>
      </w:r>
      <w:r w:rsidRPr="00594620">
        <w:rPr>
          <w:rFonts w:asciiTheme="majorBidi" w:hAnsiTheme="majorBidi" w:cstheme="majorBidi"/>
          <w:lang w:val="nl-NL"/>
        </w:rPr>
        <w:t>gevoelen en bevatting van de Propheet gegeven zijn geweest</w:t>
      </w:r>
      <w:r>
        <w:rPr>
          <w:rFonts w:asciiTheme="majorBidi" w:hAnsiTheme="majorBidi" w:cstheme="majorBidi"/>
          <w:lang w:val="nl-NL"/>
        </w:rPr>
        <w:t xml:space="preserve"> </w:t>
      </w:r>
      <w:r w:rsidRPr="00594620">
        <w:rPr>
          <w:rFonts w:asciiTheme="majorBidi" w:hAnsiTheme="majorBidi" w:cstheme="majorBidi"/>
          <w:lang w:val="nl-NL"/>
        </w:rPr>
        <w:t>invoegen dat het teken</w:t>
      </w:r>
      <w:r w:rsidR="00FF37F8">
        <w:rPr>
          <w:rFonts w:asciiTheme="majorBidi" w:hAnsiTheme="majorBidi" w:cstheme="majorBidi"/>
          <w:lang w:val="nl-NL"/>
        </w:rPr>
        <w:t xml:space="preserve">, </w:t>
      </w:r>
      <w:r w:rsidRPr="00594620">
        <w:rPr>
          <w:rFonts w:asciiTheme="majorBidi" w:hAnsiTheme="majorBidi" w:cstheme="majorBidi"/>
          <w:lang w:val="nl-NL"/>
        </w:rPr>
        <w:t>het welk de eene Propheet van zijn</w:t>
      </w:r>
      <w:r w:rsidR="006F3162">
        <w:rPr>
          <w:rFonts w:asciiTheme="majorBidi" w:hAnsiTheme="majorBidi" w:cstheme="majorBidi"/>
          <w:lang w:val="nl-NL"/>
        </w:rPr>
        <w:t xml:space="preserve"> </w:t>
      </w:r>
      <w:r w:rsidRPr="00594620">
        <w:rPr>
          <w:rFonts w:asciiTheme="majorBidi" w:hAnsiTheme="majorBidi" w:cstheme="majorBidi"/>
          <w:lang w:val="nl-NL"/>
        </w:rPr>
        <w:t>prophetie zeker maakte</w:t>
      </w:r>
      <w:r w:rsidR="00FF37F8">
        <w:rPr>
          <w:rFonts w:asciiTheme="majorBidi" w:hAnsiTheme="majorBidi" w:cstheme="majorBidi"/>
          <w:lang w:val="nl-NL"/>
        </w:rPr>
        <w:t xml:space="preserve">, </w:t>
      </w:r>
      <w:r w:rsidRPr="00594620">
        <w:rPr>
          <w:rFonts w:asciiTheme="majorBidi" w:hAnsiTheme="majorBidi" w:cstheme="majorBidi"/>
          <w:lang w:val="nl-NL"/>
        </w:rPr>
        <w:t>een ander</w:t>
      </w:r>
      <w:r w:rsidR="00FF37F8">
        <w:rPr>
          <w:rFonts w:asciiTheme="majorBidi" w:hAnsiTheme="majorBidi" w:cstheme="majorBidi"/>
          <w:lang w:val="nl-NL"/>
        </w:rPr>
        <w:t xml:space="preserve">, </w:t>
      </w:r>
      <w:r w:rsidRPr="00594620">
        <w:rPr>
          <w:rFonts w:asciiTheme="majorBidi" w:hAnsiTheme="majorBidi" w:cstheme="majorBidi"/>
          <w:lang w:val="nl-NL"/>
        </w:rPr>
        <w:t>die van andere gevoelens</w:t>
      </w:r>
      <w:r w:rsidR="006F3162">
        <w:rPr>
          <w:rFonts w:asciiTheme="majorBidi" w:hAnsiTheme="majorBidi" w:cstheme="majorBidi"/>
          <w:lang w:val="nl-NL"/>
        </w:rPr>
        <w:t xml:space="preserve"> </w:t>
      </w:r>
      <w:r w:rsidRPr="00594620">
        <w:rPr>
          <w:rFonts w:asciiTheme="majorBidi" w:hAnsiTheme="majorBidi" w:cstheme="majorBidi"/>
          <w:lang w:val="nl-NL"/>
        </w:rPr>
        <w:t>ingedronken was</w:t>
      </w:r>
      <w:r w:rsidR="00FF37F8">
        <w:rPr>
          <w:rFonts w:asciiTheme="majorBidi" w:hAnsiTheme="majorBidi" w:cstheme="majorBidi"/>
          <w:lang w:val="nl-NL"/>
        </w:rPr>
        <w:t xml:space="preserve">, </w:t>
      </w:r>
      <w:r w:rsidRPr="00594620">
        <w:rPr>
          <w:rFonts w:asciiTheme="majorBidi" w:hAnsiTheme="majorBidi" w:cstheme="majorBidi"/>
          <w:lang w:val="nl-NL"/>
        </w:rPr>
        <w:t>geenzints kon overtuigen ; en dieshalven waren</w:t>
      </w:r>
      <w:r w:rsidR="00B16027">
        <w:rPr>
          <w:rFonts w:asciiTheme="majorBidi" w:hAnsiTheme="majorBidi" w:cstheme="majorBidi"/>
          <w:lang w:val="nl-NL"/>
        </w:rPr>
        <w:t xml:space="preserve"> </w:t>
      </w:r>
      <w:r w:rsidRPr="00594620">
        <w:rPr>
          <w:rFonts w:asciiTheme="majorBidi" w:hAnsiTheme="majorBidi" w:cstheme="majorBidi"/>
          <w:lang w:val="nl-NL"/>
        </w:rPr>
        <w:t>de tekenen in yder Propheet verscheiden. Op</w:t>
      </w:r>
      <w:r w:rsidR="006F3162">
        <w:rPr>
          <w:rFonts w:asciiTheme="majorBidi" w:hAnsiTheme="majorBidi" w:cstheme="majorBidi"/>
          <w:lang w:val="nl-NL"/>
        </w:rPr>
        <w:t xml:space="preserve"> </w:t>
      </w:r>
      <w:r w:rsidRPr="00594620">
        <w:rPr>
          <w:rFonts w:asciiTheme="majorBidi" w:hAnsiTheme="majorBidi" w:cstheme="majorBidi"/>
          <w:lang w:val="nl-NL"/>
        </w:rPr>
        <w:t>deze wijze was ook</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wy </w:t>
      </w:r>
      <w:r w:rsidR="00106B08">
        <w:rPr>
          <w:rFonts w:asciiTheme="majorBidi" w:hAnsiTheme="majorBidi" w:cstheme="majorBidi"/>
          <w:lang w:val="nl-NL"/>
        </w:rPr>
        <w:t xml:space="preserve">alreê </w:t>
      </w:r>
      <w:r w:rsidRPr="00594620">
        <w:rPr>
          <w:rFonts w:asciiTheme="majorBidi" w:hAnsiTheme="majorBidi" w:cstheme="majorBidi"/>
          <w:lang w:val="nl-NL"/>
        </w:rPr>
        <w:t>gezegt hebben</w:t>
      </w:r>
      <w:r w:rsidR="00FF37F8">
        <w:rPr>
          <w:rFonts w:asciiTheme="majorBidi" w:hAnsiTheme="majorBidi" w:cstheme="majorBidi"/>
          <w:lang w:val="nl-NL"/>
        </w:rPr>
        <w:t xml:space="preserve">, </w:t>
      </w:r>
      <w:r w:rsidRPr="00594620">
        <w:rPr>
          <w:rFonts w:asciiTheme="majorBidi" w:hAnsiTheme="majorBidi" w:cstheme="majorBidi"/>
          <w:lang w:val="nl-NL"/>
        </w:rPr>
        <w:t>de</w:t>
      </w:r>
      <w:r w:rsidR="006F3162">
        <w:rPr>
          <w:rFonts w:asciiTheme="majorBidi" w:hAnsiTheme="majorBidi" w:cstheme="majorBidi"/>
          <w:lang w:val="nl-NL"/>
        </w:rPr>
        <w:t xml:space="preserve"> </w:t>
      </w:r>
      <w:r w:rsidRPr="00594620">
        <w:rPr>
          <w:rFonts w:asciiTheme="majorBidi" w:hAnsiTheme="majorBidi" w:cstheme="majorBidi"/>
          <w:lang w:val="nl-NL"/>
        </w:rPr>
        <w:t>openbaring zelve</w:t>
      </w:r>
      <w:r w:rsidR="00FF37F8">
        <w:rPr>
          <w:rFonts w:asciiTheme="majorBidi" w:hAnsiTheme="majorBidi" w:cstheme="majorBidi"/>
          <w:lang w:val="nl-NL"/>
        </w:rPr>
        <w:t xml:space="preserve">, </w:t>
      </w:r>
      <w:r w:rsidRPr="00594620">
        <w:rPr>
          <w:rFonts w:asciiTheme="majorBidi" w:hAnsiTheme="majorBidi" w:cstheme="majorBidi"/>
          <w:lang w:val="nl-NL"/>
        </w:rPr>
        <w:t>in yder Propheet verscheiden</w:t>
      </w:r>
      <w:r w:rsidR="00FF37F8">
        <w:rPr>
          <w:rFonts w:asciiTheme="majorBidi" w:hAnsiTheme="majorBidi" w:cstheme="majorBidi"/>
          <w:lang w:val="nl-NL"/>
        </w:rPr>
        <w:t xml:space="preserve">, </w:t>
      </w:r>
      <w:r w:rsidRPr="00594620">
        <w:rPr>
          <w:rFonts w:asciiTheme="majorBidi" w:hAnsiTheme="majorBidi" w:cstheme="majorBidi"/>
          <w:lang w:val="nl-NL"/>
        </w:rPr>
        <w:t>naar de</w:t>
      </w:r>
      <w:r w:rsidR="006F3162">
        <w:rPr>
          <w:rFonts w:asciiTheme="majorBidi" w:hAnsiTheme="majorBidi" w:cstheme="majorBidi"/>
          <w:lang w:val="nl-NL"/>
        </w:rPr>
        <w:t xml:space="preserve"> </w:t>
      </w:r>
      <w:r w:rsidRPr="00594620">
        <w:rPr>
          <w:rFonts w:asciiTheme="majorBidi" w:hAnsiTheme="majorBidi" w:cstheme="majorBidi"/>
          <w:lang w:val="nl-NL"/>
        </w:rPr>
        <w:t>gesteltheit des lighaams</w:t>
      </w:r>
      <w:r w:rsidR="00FF37F8">
        <w:rPr>
          <w:rFonts w:asciiTheme="majorBidi" w:hAnsiTheme="majorBidi" w:cstheme="majorBidi"/>
          <w:lang w:val="nl-NL"/>
        </w:rPr>
        <w:t xml:space="preserve">, </w:t>
      </w:r>
      <w:r w:rsidRPr="00594620">
        <w:rPr>
          <w:rFonts w:asciiTheme="majorBidi" w:hAnsiTheme="majorBidi" w:cstheme="majorBidi"/>
          <w:lang w:val="nl-NL"/>
        </w:rPr>
        <w:t>der inbeelding</w:t>
      </w:r>
      <w:r w:rsidR="00FF37F8">
        <w:rPr>
          <w:rFonts w:asciiTheme="majorBidi" w:hAnsiTheme="majorBidi" w:cstheme="majorBidi"/>
          <w:lang w:val="nl-NL"/>
        </w:rPr>
        <w:t xml:space="preserve">, </w:t>
      </w:r>
      <w:r w:rsidRPr="00594620">
        <w:rPr>
          <w:rFonts w:asciiTheme="majorBidi" w:hAnsiTheme="majorBidi" w:cstheme="majorBidi"/>
          <w:lang w:val="nl-NL"/>
        </w:rPr>
        <w:t>en ten opzichte en naar</w:t>
      </w:r>
      <w:r w:rsidR="006F3162">
        <w:rPr>
          <w:rFonts w:asciiTheme="majorBidi" w:hAnsiTheme="majorBidi" w:cstheme="majorBidi"/>
          <w:lang w:val="nl-NL"/>
        </w:rPr>
        <w:t xml:space="preserve"> </w:t>
      </w:r>
      <w:r w:rsidRPr="00594620">
        <w:rPr>
          <w:rFonts w:asciiTheme="majorBidi" w:hAnsiTheme="majorBidi" w:cstheme="majorBidi"/>
          <w:lang w:val="nl-NL"/>
        </w:rPr>
        <w:t>mate van de gevoelens</w:t>
      </w:r>
      <w:r w:rsidR="00FF37F8">
        <w:rPr>
          <w:rFonts w:asciiTheme="majorBidi" w:hAnsiTheme="majorBidi" w:cstheme="majorBidi"/>
          <w:lang w:val="nl-NL"/>
        </w:rPr>
        <w:t xml:space="preserve">, </w:t>
      </w:r>
      <w:r w:rsidRPr="00594620">
        <w:rPr>
          <w:rFonts w:asciiTheme="majorBidi" w:hAnsiTheme="majorBidi" w:cstheme="majorBidi"/>
          <w:lang w:val="nl-NL"/>
        </w:rPr>
        <w:t>die hy omhelst en aangenomen had.</w:t>
      </w:r>
      <w:r w:rsidR="006F3162">
        <w:rPr>
          <w:rFonts w:asciiTheme="majorBidi" w:hAnsiTheme="majorBidi" w:cstheme="majorBidi"/>
          <w:lang w:val="nl-NL"/>
        </w:rPr>
        <w:t xml:space="preserve"> </w:t>
      </w:r>
      <w:r w:rsidRPr="00594620">
        <w:rPr>
          <w:rFonts w:asciiTheme="majorBidi" w:hAnsiTheme="majorBidi" w:cstheme="majorBidi"/>
          <w:lang w:val="nl-NL"/>
        </w:rPr>
        <w:t>Want ten opzicht van de gesteltheit verschilden zy op deze wijze ; namelijk</w:t>
      </w:r>
      <w:r w:rsidR="00FF37F8">
        <w:rPr>
          <w:rFonts w:asciiTheme="majorBidi" w:hAnsiTheme="majorBidi" w:cstheme="majorBidi"/>
          <w:lang w:val="nl-NL"/>
        </w:rPr>
        <w:t xml:space="preserve">, </w:t>
      </w:r>
      <w:r w:rsidRPr="00594620">
        <w:rPr>
          <w:rFonts w:asciiTheme="majorBidi" w:hAnsiTheme="majorBidi" w:cstheme="majorBidi"/>
          <w:lang w:val="nl-NL"/>
        </w:rPr>
        <w:t>indien de Propheet blygeestig was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zoo wierden aan hem overwinningen</w:t>
      </w:r>
      <w:r w:rsidR="00FF37F8">
        <w:rPr>
          <w:rFonts w:asciiTheme="majorBidi" w:hAnsiTheme="majorBidi" w:cstheme="majorBidi"/>
          <w:lang w:val="nl-NL"/>
        </w:rPr>
        <w:t xml:space="preserve">, </w:t>
      </w:r>
      <w:r w:rsidRPr="00594620">
        <w:rPr>
          <w:rFonts w:asciiTheme="majorBidi" w:hAnsiTheme="majorBidi" w:cstheme="majorBidi"/>
          <w:lang w:val="nl-NL"/>
        </w:rPr>
        <w:t>vrede</w:t>
      </w:r>
      <w:r w:rsidR="00FF37F8">
        <w:rPr>
          <w:rFonts w:asciiTheme="majorBidi" w:hAnsiTheme="majorBidi" w:cstheme="majorBidi"/>
          <w:lang w:val="nl-NL"/>
        </w:rPr>
        <w:t xml:space="preserve">, </w:t>
      </w:r>
      <w:r w:rsidRPr="00594620">
        <w:rPr>
          <w:rFonts w:asciiTheme="majorBidi" w:hAnsiTheme="majorBidi" w:cstheme="majorBidi"/>
          <w:lang w:val="nl-NL"/>
        </w:rPr>
        <w:t>en wyders</w:t>
      </w:r>
      <w:r>
        <w:rPr>
          <w:rFonts w:asciiTheme="majorBidi" w:hAnsiTheme="majorBidi" w:cstheme="majorBidi"/>
          <w:lang w:val="nl-NL"/>
        </w:rPr>
        <w:t xml:space="preserve"> </w:t>
      </w:r>
      <w:r w:rsidRPr="00594620">
        <w:rPr>
          <w:rFonts w:asciiTheme="majorBidi" w:hAnsiTheme="majorBidi" w:cstheme="majorBidi"/>
          <w:lang w:val="nl-NL"/>
        </w:rPr>
        <w:t>zodanige dingen geopenbaart</w:t>
      </w:r>
      <w:r w:rsidR="00FF37F8">
        <w:rPr>
          <w:rFonts w:asciiTheme="majorBidi" w:hAnsiTheme="majorBidi" w:cstheme="majorBidi"/>
          <w:lang w:val="nl-NL"/>
        </w:rPr>
        <w:t xml:space="preserve">, </w:t>
      </w:r>
      <w:r w:rsidRPr="00594620">
        <w:rPr>
          <w:rFonts w:asciiTheme="majorBidi" w:hAnsiTheme="majorBidi" w:cstheme="majorBidi"/>
          <w:lang w:val="nl-NL"/>
        </w:rPr>
        <w:t>die de menschen met blijdschap</w:t>
      </w:r>
      <w:r w:rsidR="006F3162">
        <w:rPr>
          <w:rFonts w:asciiTheme="majorBidi" w:hAnsiTheme="majorBidi" w:cstheme="majorBidi"/>
          <w:lang w:val="nl-NL"/>
        </w:rPr>
        <w:t xml:space="preserve"> </w:t>
      </w:r>
      <w:r w:rsidRPr="00594620">
        <w:rPr>
          <w:rFonts w:asciiTheme="majorBidi" w:hAnsiTheme="majorBidi" w:cstheme="majorBidi"/>
          <w:lang w:val="nl-NL"/>
        </w:rPr>
        <w:t>aandoen ; want de zulke zijn gewoon</w:t>
      </w:r>
      <w:r w:rsidR="00FF37F8">
        <w:rPr>
          <w:rFonts w:asciiTheme="majorBidi" w:hAnsiTheme="majorBidi" w:cstheme="majorBidi"/>
          <w:lang w:val="nl-NL"/>
        </w:rPr>
        <w:t xml:space="preserve">, </w:t>
      </w:r>
      <w:r w:rsidRPr="00594620">
        <w:rPr>
          <w:rFonts w:asciiTheme="majorBidi" w:hAnsiTheme="majorBidi" w:cstheme="majorBidi"/>
          <w:lang w:val="nl-NL"/>
        </w:rPr>
        <w:t>zich meermaals</w:t>
      </w:r>
      <w:r>
        <w:rPr>
          <w:rFonts w:asciiTheme="majorBidi" w:hAnsiTheme="majorBidi" w:cstheme="majorBidi"/>
          <w:lang w:val="nl-NL"/>
        </w:rPr>
        <w:t xml:space="preserve"> </w:t>
      </w:r>
      <w:r w:rsidRPr="00594620">
        <w:rPr>
          <w:rFonts w:asciiTheme="majorBidi" w:hAnsiTheme="majorBidi" w:cstheme="majorBidi"/>
          <w:lang w:val="nl-NL"/>
        </w:rPr>
        <w:t>zodanige dingen in te beelden : in tegendeel indien hy</w:t>
      </w:r>
      <w:r w:rsidR="006F3162">
        <w:rPr>
          <w:rFonts w:asciiTheme="majorBidi" w:hAnsiTheme="majorBidi" w:cstheme="majorBidi"/>
          <w:lang w:val="nl-NL"/>
        </w:rPr>
        <w:t xml:space="preserve"> </w:t>
      </w:r>
      <w:r w:rsidRPr="00594620">
        <w:rPr>
          <w:rFonts w:asciiTheme="majorBidi" w:hAnsiTheme="majorBidi" w:cstheme="majorBidi"/>
          <w:lang w:val="nl-NL"/>
        </w:rPr>
        <w:t>droefgeestig was</w:t>
      </w:r>
      <w:r w:rsidR="00FF37F8">
        <w:rPr>
          <w:rFonts w:asciiTheme="majorBidi" w:hAnsiTheme="majorBidi" w:cstheme="majorBidi"/>
          <w:lang w:val="nl-NL"/>
        </w:rPr>
        <w:t xml:space="preserve">, </w:t>
      </w:r>
      <w:r w:rsidRPr="00594620">
        <w:rPr>
          <w:rFonts w:asciiTheme="majorBidi" w:hAnsiTheme="majorBidi" w:cstheme="majorBidi"/>
          <w:lang w:val="nl-NL"/>
        </w:rPr>
        <w:t>zo wierden oorlogen</w:t>
      </w:r>
      <w:r w:rsidR="00FF37F8">
        <w:rPr>
          <w:rFonts w:asciiTheme="majorBidi" w:hAnsiTheme="majorBidi" w:cstheme="majorBidi"/>
          <w:lang w:val="nl-NL"/>
        </w:rPr>
        <w:t xml:space="preserve">, </w:t>
      </w:r>
      <w:r w:rsidRPr="00594620">
        <w:rPr>
          <w:rFonts w:asciiTheme="majorBidi" w:hAnsiTheme="majorBidi" w:cstheme="majorBidi"/>
          <w:lang w:val="nl-NL"/>
        </w:rPr>
        <w:t>straffingen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alle quade dingen aan hem geopenbaart ; en dieshalven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nadat de Propheet barmhartig</w:t>
      </w:r>
      <w:r w:rsidR="00FF37F8">
        <w:rPr>
          <w:rFonts w:asciiTheme="majorBidi" w:hAnsiTheme="majorBidi" w:cstheme="majorBidi"/>
          <w:lang w:val="nl-NL"/>
        </w:rPr>
        <w:t xml:space="preserve">, </w:t>
      </w:r>
      <w:r w:rsidRPr="00594620">
        <w:rPr>
          <w:rFonts w:asciiTheme="majorBidi" w:hAnsiTheme="majorBidi" w:cstheme="majorBidi"/>
          <w:lang w:val="nl-NL"/>
        </w:rPr>
        <w:t>vriendelijk</w:t>
      </w:r>
      <w:r w:rsidR="00FF37F8">
        <w:rPr>
          <w:rFonts w:asciiTheme="majorBidi" w:hAnsiTheme="majorBidi" w:cstheme="majorBidi"/>
          <w:lang w:val="nl-NL"/>
        </w:rPr>
        <w:t xml:space="preserve">, </w:t>
      </w:r>
      <w:r w:rsidRPr="00594620">
        <w:rPr>
          <w:rFonts w:asciiTheme="majorBidi" w:hAnsiTheme="majorBidi" w:cstheme="majorBidi"/>
          <w:lang w:val="nl-NL"/>
        </w:rPr>
        <w:t>gramsteurig</w:t>
      </w:r>
      <w:r>
        <w:rPr>
          <w:rFonts w:asciiTheme="majorBidi" w:hAnsiTheme="majorBidi" w:cstheme="majorBidi"/>
          <w:lang w:val="nl-NL"/>
        </w:rPr>
        <w:t xml:space="preserve"> </w:t>
      </w:r>
      <w:r w:rsidRPr="00594620">
        <w:rPr>
          <w:rFonts w:asciiTheme="majorBidi" w:hAnsiTheme="majorBidi" w:cstheme="majorBidi"/>
          <w:lang w:val="nl-NL"/>
        </w:rPr>
        <w:t>streng enz</w:t>
      </w:r>
      <w:r w:rsidR="00FF37F8">
        <w:rPr>
          <w:rFonts w:asciiTheme="majorBidi" w:hAnsiTheme="majorBidi" w:cstheme="majorBidi"/>
          <w:lang w:val="nl-NL"/>
        </w:rPr>
        <w:t xml:space="preserve">, </w:t>
      </w:r>
      <w:r w:rsidRPr="00594620">
        <w:rPr>
          <w:rFonts w:asciiTheme="majorBidi" w:hAnsiTheme="majorBidi" w:cstheme="majorBidi"/>
          <w:lang w:val="nl-NL"/>
        </w:rPr>
        <w:t>was</w:t>
      </w:r>
      <w:r w:rsidR="00FF37F8">
        <w:rPr>
          <w:rFonts w:asciiTheme="majorBidi" w:hAnsiTheme="majorBidi" w:cstheme="majorBidi"/>
          <w:lang w:val="nl-NL"/>
        </w:rPr>
        <w:t xml:space="preserve">, </w:t>
      </w:r>
      <w:r w:rsidRPr="00594620">
        <w:rPr>
          <w:rFonts w:asciiTheme="majorBidi" w:hAnsiTheme="majorBidi" w:cstheme="majorBidi"/>
          <w:lang w:val="nl-NL"/>
        </w:rPr>
        <w:t>zo veel te bequamer was hy</w:t>
      </w:r>
      <w:r w:rsidR="00FF37F8">
        <w:rPr>
          <w:rFonts w:asciiTheme="majorBidi" w:hAnsiTheme="majorBidi" w:cstheme="majorBidi"/>
          <w:lang w:val="nl-NL"/>
        </w:rPr>
        <w:t xml:space="preserve">, </w:t>
      </w:r>
      <w:r w:rsidRPr="00594620">
        <w:rPr>
          <w:rFonts w:asciiTheme="majorBidi" w:hAnsiTheme="majorBidi" w:cstheme="majorBidi"/>
          <w:lang w:val="nl-NL"/>
        </w:rPr>
        <w:t xml:space="preserve">tot </w:t>
      </w:r>
      <w:r w:rsidRPr="00B16027">
        <w:rPr>
          <w:rFonts w:asciiTheme="majorBidi" w:hAnsiTheme="majorBidi" w:cstheme="majorBidi"/>
          <w:i/>
          <w:iCs/>
          <w:lang w:val="nl-NL"/>
        </w:rPr>
        <w:t>deze</w:t>
      </w:r>
      <w:r>
        <w:rPr>
          <w:rFonts w:asciiTheme="majorBidi" w:hAnsiTheme="majorBidi" w:cstheme="majorBidi"/>
          <w:lang w:val="nl-NL"/>
        </w:rPr>
        <w:t xml:space="preserve"> </w:t>
      </w:r>
      <w:r w:rsidRPr="00594620">
        <w:rPr>
          <w:rFonts w:asciiTheme="majorBidi" w:hAnsiTheme="majorBidi" w:cstheme="majorBidi"/>
          <w:lang w:val="nl-NL"/>
        </w:rPr>
        <w:t xml:space="preserve">dan tot </w:t>
      </w:r>
      <w:r w:rsidRPr="00B16027">
        <w:rPr>
          <w:rFonts w:asciiTheme="majorBidi" w:hAnsiTheme="majorBidi" w:cstheme="majorBidi"/>
          <w:i/>
          <w:iCs/>
          <w:lang w:val="nl-NL"/>
        </w:rPr>
        <w:t>die</w:t>
      </w:r>
      <w:r w:rsidRPr="00594620">
        <w:rPr>
          <w:rFonts w:asciiTheme="majorBidi" w:hAnsiTheme="majorBidi" w:cstheme="majorBidi"/>
          <w:lang w:val="nl-NL"/>
        </w:rPr>
        <w:t xml:space="preserve"> openbaringen. Doch naar de gesteltheit</w:t>
      </w:r>
      <w:r w:rsidR="00B16027">
        <w:rPr>
          <w:rFonts w:asciiTheme="majorBidi" w:hAnsiTheme="majorBidi" w:cstheme="majorBidi"/>
          <w:lang w:val="nl-NL"/>
        </w:rPr>
        <w:t xml:space="preserve"> </w:t>
      </w:r>
      <w:r w:rsidRPr="00594620">
        <w:rPr>
          <w:rFonts w:asciiTheme="majorBidi" w:hAnsiTheme="majorBidi" w:cstheme="majorBidi"/>
          <w:lang w:val="nl-NL"/>
        </w:rPr>
        <w:t>van de inbeelding</w:t>
      </w:r>
      <w:r w:rsidR="00FF37F8">
        <w:rPr>
          <w:rFonts w:asciiTheme="majorBidi" w:hAnsiTheme="majorBidi" w:cstheme="majorBidi"/>
          <w:lang w:val="nl-NL"/>
        </w:rPr>
        <w:t xml:space="preserve">, </w:t>
      </w:r>
      <w:r w:rsidRPr="00594620">
        <w:rPr>
          <w:rFonts w:asciiTheme="majorBidi" w:hAnsiTheme="majorBidi" w:cstheme="majorBidi"/>
          <w:lang w:val="nl-NL"/>
        </w:rPr>
        <w:t>veranderden zy ook dus ; namelijk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indien de Propheet welsprekende was</w:t>
      </w:r>
      <w:r w:rsidR="00FF37F8">
        <w:rPr>
          <w:rFonts w:asciiTheme="majorBidi" w:hAnsiTheme="majorBidi" w:cstheme="majorBidi"/>
          <w:lang w:val="nl-NL"/>
        </w:rPr>
        <w:t xml:space="preserve">, </w:t>
      </w:r>
      <w:r w:rsidRPr="00594620">
        <w:rPr>
          <w:rFonts w:asciiTheme="majorBidi" w:hAnsiTheme="majorBidi" w:cstheme="majorBidi"/>
          <w:lang w:val="nl-NL"/>
        </w:rPr>
        <w:t>zo bevatte hy ook</w:t>
      </w:r>
      <w:r>
        <w:rPr>
          <w:rFonts w:asciiTheme="majorBidi" w:hAnsiTheme="majorBidi" w:cstheme="majorBidi"/>
          <w:lang w:val="nl-NL"/>
        </w:rPr>
        <w:t xml:space="preserve"> </w:t>
      </w:r>
      <w:r w:rsidRPr="00594620">
        <w:rPr>
          <w:rFonts w:asciiTheme="majorBidi" w:hAnsiTheme="majorBidi" w:cstheme="majorBidi"/>
          <w:lang w:val="nl-NL"/>
        </w:rPr>
        <w:t>Gods zin en mening</w:t>
      </w:r>
      <w:r w:rsidR="00FF37F8">
        <w:rPr>
          <w:rFonts w:asciiTheme="majorBidi" w:hAnsiTheme="majorBidi" w:cstheme="majorBidi"/>
          <w:lang w:val="nl-NL"/>
        </w:rPr>
        <w:t xml:space="preserve">, </w:t>
      </w:r>
      <w:r w:rsidRPr="00594620">
        <w:rPr>
          <w:rFonts w:asciiTheme="majorBidi" w:hAnsiTheme="majorBidi" w:cstheme="majorBidi"/>
          <w:lang w:val="nl-NL"/>
        </w:rPr>
        <w:t>op een welsprekende wijze : maar indien hy</w:t>
      </w:r>
      <w:r>
        <w:rPr>
          <w:rFonts w:asciiTheme="majorBidi" w:hAnsiTheme="majorBidi" w:cstheme="majorBidi"/>
          <w:lang w:val="nl-NL"/>
        </w:rPr>
        <w:t xml:space="preserve"> </w:t>
      </w:r>
      <w:r w:rsidRPr="00594620">
        <w:rPr>
          <w:rFonts w:asciiTheme="majorBidi" w:hAnsiTheme="majorBidi" w:cstheme="majorBidi"/>
          <w:lang w:val="nl-NL"/>
        </w:rPr>
        <w:t>verwart was zo bevatte hy ook verwardelijk ; en</w:t>
      </w:r>
      <w:r>
        <w:rPr>
          <w:rFonts w:asciiTheme="majorBidi" w:hAnsiTheme="majorBidi" w:cstheme="majorBidi"/>
          <w:lang w:val="nl-NL"/>
        </w:rPr>
        <w:t xml:space="preserve"> </w:t>
      </w:r>
      <w:r w:rsidRPr="00594620">
        <w:rPr>
          <w:rFonts w:asciiTheme="majorBidi" w:hAnsiTheme="majorBidi" w:cstheme="majorBidi"/>
          <w:lang w:val="nl-NL"/>
        </w:rPr>
        <w:t>dus omtrent ook d’</w:t>
      </w:r>
      <w:r w:rsidR="006F3162">
        <w:rPr>
          <w:rFonts w:asciiTheme="majorBidi" w:hAnsiTheme="majorBidi" w:cstheme="majorBidi"/>
          <w:lang w:val="nl-NL"/>
        </w:rPr>
        <w:t xml:space="preserve"> </w:t>
      </w:r>
      <w:r w:rsidRPr="00594620">
        <w:rPr>
          <w:rFonts w:asciiTheme="majorBidi" w:hAnsiTheme="majorBidi" w:cstheme="majorBidi"/>
          <w:lang w:val="nl-NL"/>
        </w:rPr>
        <w:t>openbaringen</w:t>
      </w:r>
      <w:r w:rsidR="00FF37F8">
        <w:rPr>
          <w:rFonts w:asciiTheme="majorBidi" w:hAnsiTheme="majorBidi" w:cstheme="majorBidi"/>
          <w:lang w:val="nl-NL"/>
        </w:rPr>
        <w:t xml:space="preserve">, </w:t>
      </w:r>
      <w:r w:rsidRPr="00594620">
        <w:rPr>
          <w:rFonts w:asciiTheme="majorBidi" w:hAnsiTheme="majorBidi" w:cstheme="majorBidi"/>
          <w:lang w:val="nl-NL"/>
        </w:rPr>
        <w:t>die door beelden vertoont</w:t>
      </w:r>
      <w:r w:rsidR="006F3162">
        <w:rPr>
          <w:rFonts w:asciiTheme="majorBidi" w:hAnsiTheme="majorBidi" w:cstheme="majorBidi"/>
          <w:lang w:val="nl-NL"/>
        </w:rPr>
        <w:t xml:space="preserve"> </w:t>
      </w:r>
      <w:r w:rsidRPr="00594620">
        <w:rPr>
          <w:rFonts w:asciiTheme="majorBidi" w:hAnsiTheme="majorBidi" w:cstheme="majorBidi"/>
          <w:lang w:val="nl-NL"/>
        </w:rPr>
        <w:t>wierden ; namelijk</w:t>
      </w:r>
      <w:r w:rsidR="00FF37F8">
        <w:rPr>
          <w:rFonts w:asciiTheme="majorBidi" w:hAnsiTheme="majorBidi" w:cstheme="majorBidi"/>
          <w:lang w:val="nl-NL"/>
        </w:rPr>
        <w:t xml:space="preserve">, </w:t>
      </w:r>
      <w:r w:rsidRPr="00594620">
        <w:rPr>
          <w:rFonts w:asciiTheme="majorBidi" w:hAnsiTheme="majorBidi" w:cstheme="majorBidi"/>
          <w:lang w:val="nl-NL"/>
        </w:rPr>
        <w:t>indien de Propheet een</w:t>
      </w:r>
      <w:r w:rsidR="00FF37F8">
        <w:rPr>
          <w:rFonts w:asciiTheme="majorBidi" w:hAnsiTheme="majorBidi" w:cstheme="majorBidi"/>
          <w:lang w:val="nl-NL"/>
        </w:rPr>
        <w:t xml:space="preserve"> </w:t>
      </w:r>
      <w:r w:rsidRPr="00594620">
        <w:rPr>
          <w:rFonts w:asciiTheme="majorBidi" w:hAnsiTheme="majorBidi" w:cstheme="majorBidi"/>
          <w:lang w:val="nl-NL"/>
        </w:rPr>
        <w:t>boer was</w:t>
      </w:r>
      <w:r>
        <w:rPr>
          <w:rFonts w:asciiTheme="majorBidi" w:hAnsiTheme="majorBidi" w:cstheme="majorBidi"/>
          <w:lang w:val="nl-NL"/>
        </w:rPr>
        <w:t xml:space="preserve"> </w:t>
      </w:r>
      <w:r w:rsidRPr="00594620">
        <w:rPr>
          <w:rFonts w:asciiTheme="majorBidi" w:hAnsiTheme="majorBidi" w:cstheme="majorBidi"/>
          <w:lang w:val="nl-NL"/>
        </w:rPr>
        <w:t>zo wierden Ossen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Koejen</w:t>
      </w:r>
      <w:r w:rsidR="00FF37F8">
        <w:rPr>
          <w:rFonts w:asciiTheme="majorBidi" w:hAnsiTheme="majorBidi" w:cstheme="majorBidi"/>
          <w:lang w:val="nl-NL"/>
        </w:rPr>
        <w:t xml:space="preserve">, </w:t>
      </w:r>
      <w:r w:rsidRPr="00594620">
        <w:rPr>
          <w:rFonts w:asciiTheme="majorBidi" w:hAnsiTheme="majorBidi" w:cstheme="majorBidi"/>
          <w:lang w:val="nl-NL"/>
        </w:rPr>
        <w:t>enz.</w:t>
      </w:r>
      <w:r w:rsidR="000D038A">
        <w:rPr>
          <w:rFonts w:asciiTheme="majorBidi" w:hAnsiTheme="majorBidi" w:cstheme="majorBidi"/>
          <w:lang w:val="nl-NL"/>
        </w:rPr>
        <w:t>.</w:t>
      </w:r>
      <w:r w:rsidRPr="00594620">
        <w:rPr>
          <w:rFonts w:asciiTheme="majorBidi" w:hAnsiTheme="majorBidi" w:cstheme="majorBidi"/>
          <w:lang w:val="nl-NL"/>
        </w:rPr>
        <w:t xml:space="preserve"> maar indien hy een</w:t>
      </w:r>
      <w:r>
        <w:rPr>
          <w:rFonts w:asciiTheme="majorBidi" w:hAnsiTheme="majorBidi" w:cstheme="majorBidi"/>
          <w:lang w:val="nl-NL"/>
        </w:rPr>
        <w:t xml:space="preserve"> </w:t>
      </w:r>
      <w:r w:rsidRPr="00594620">
        <w:rPr>
          <w:rFonts w:asciiTheme="majorBidi" w:hAnsiTheme="majorBidi" w:cstheme="majorBidi"/>
          <w:lang w:val="nl-NL"/>
        </w:rPr>
        <w:t>krijgsman was</w:t>
      </w:r>
      <w:r w:rsidR="00FF37F8">
        <w:rPr>
          <w:rFonts w:asciiTheme="majorBidi" w:hAnsiTheme="majorBidi" w:cstheme="majorBidi"/>
          <w:lang w:val="nl-NL"/>
        </w:rPr>
        <w:t xml:space="preserve">, </w:t>
      </w:r>
      <w:r w:rsidRPr="00594620">
        <w:rPr>
          <w:rFonts w:asciiTheme="majorBidi" w:hAnsiTheme="majorBidi" w:cstheme="majorBidi"/>
          <w:lang w:val="nl-NL"/>
        </w:rPr>
        <w:t>zo wierden krijgsoversten en heiren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wyders</w:t>
      </w:r>
      <w:r w:rsidR="00FF37F8">
        <w:rPr>
          <w:rFonts w:asciiTheme="majorBidi" w:hAnsiTheme="majorBidi" w:cstheme="majorBidi"/>
          <w:lang w:val="nl-NL"/>
        </w:rPr>
        <w:t xml:space="preserve">, </w:t>
      </w:r>
      <w:r w:rsidR="00B16027">
        <w:rPr>
          <w:rFonts w:asciiTheme="majorBidi" w:hAnsiTheme="majorBidi" w:cstheme="majorBidi"/>
          <w:lang w:val="nl-NL"/>
        </w:rPr>
        <w:t>indien hy een</w:t>
      </w:r>
      <w:r w:rsidRPr="00594620">
        <w:rPr>
          <w:rFonts w:asciiTheme="majorBidi" w:hAnsiTheme="majorBidi" w:cstheme="majorBidi"/>
          <w:lang w:val="nl-NL"/>
        </w:rPr>
        <w:t xml:space="preserve"> Hoveling was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wierden Koninklijke Paleizen</w:t>
      </w:r>
      <w:r w:rsidR="006F3162">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diergelijke dingen</w:t>
      </w:r>
      <w:r w:rsidR="00FF37F8">
        <w:rPr>
          <w:rFonts w:asciiTheme="majorBidi" w:hAnsiTheme="majorBidi" w:cstheme="majorBidi"/>
          <w:lang w:val="nl-NL"/>
        </w:rPr>
        <w:t xml:space="preserve">, </w:t>
      </w:r>
      <w:r w:rsidRPr="00594620">
        <w:rPr>
          <w:rFonts w:asciiTheme="majorBidi" w:hAnsiTheme="majorBidi" w:cstheme="majorBidi"/>
          <w:lang w:val="nl-NL"/>
        </w:rPr>
        <w:t>aan hem vertoont</w:t>
      </w:r>
      <w:r w:rsidR="00B16027">
        <w:rPr>
          <w:rFonts w:asciiTheme="majorBidi" w:hAnsiTheme="majorBidi" w:cstheme="majorBidi"/>
          <w:lang w:val="nl-NL"/>
        </w:rPr>
        <w:t>.</w:t>
      </w:r>
      <w:r w:rsidR="00FF37F8">
        <w:rPr>
          <w:rFonts w:asciiTheme="majorBidi" w:hAnsiTheme="majorBidi" w:cstheme="majorBidi"/>
          <w:lang w:val="nl-NL"/>
        </w:rPr>
        <w:t xml:space="preserve"> </w:t>
      </w:r>
      <w:r w:rsidRPr="00594620">
        <w:rPr>
          <w:rFonts w:asciiTheme="majorBidi" w:hAnsiTheme="majorBidi" w:cstheme="majorBidi"/>
          <w:lang w:val="nl-NL"/>
        </w:rPr>
        <w:t>Eindelijk de Prophetie verschilde</w:t>
      </w:r>
      <w:r w:rsidR="00FF37F8">
        <w:rPr>
          <w:rFonts w:asciiTheme="majorBidi" w:hAnsiTheme="majorBidi" w:cstheme="majorBidi"/>
          <w:lang w:val="nl-NL"/>
        </w:rPr>
        <w:t xml:space="preserve">, </w:t>
      </w:r>
      <w:r w:rsidRPr="00594620">
        <w:rPr>
          <w:rFonts w:asciiTheme="majorBidi" w:hAnsiTheme="majorBidi" w:cstheme="majorBidi"/>
          <w:lang w:val="nl-NL"/>
        </w:rPr>
        <w:t>naar de verscheidentheit</w:t>
      </w:r>
      <w:r>
        <w:rPr>
          <w:rFonts w:asciiTheme="majorBidi" w:hAnsiTheme="majorBidi" w:cstheme="majorBidi"/>
          <w:lang w:val="nl-NL"/>
        </w:rPr>
        <w:t xml:space="preserve"> </w:t>
      </w:r>
      <w:r w:rsidRPr="00594620">
        <w:rPr>
          <w:rFonts w:asciiTheme="majorBidi" w:hAnsiTheme="majorBidi" w:cstheme="majorBidi"/>
          <w:lang w:val="nl-NL"/>
        </w:rPr>
        <w:t>van de gevoelens der Propheten : namelijk aan de wijzen</w:t>
      </w:r>
      <w:r w:rsidR="00B16027">
        <w:rPr>
          <w:rFonts w:asciiTheme="majorBidi" w:hAnsiTheme="majorBidi" w:cstheme="majorBidi"/>
          <w:lang w:val="nl-NL"/>
        </w:rPr>
        <w:t xml:space="preserve"> (bezie Matth.) </w:t>
      </w:r>
      <w:r w:rsidRPr="00594620">
        <w:rPr>
          <w:rFonts w:asciiTheme="majorBidi" w:hAnsiTheme="majorBidi" w:cstheme="majorBidi"/>
          <w:lang w:val="nl-NL"/>
        </w:rPr>
        <w:t>die de beuzelingen van de starrekunde</w:t>
      </w:r>
      <w:r w:rsidR="006F3162">
        <w:rPr>
          <w:rFonts w:asciiTheme="majorBidi" w:hAnsiTheme="majorBidi" w:cstheme="majorBidi"/>
          <w:lang w:val="nl-NL"/>
        </w:rPr>
        <w:t xml:space="preserve"> </w:t>
      </w:r>
      <w:r w:rsidRPr="00594620">
        <w:rPr>
          <w:rFonts w:asciiTheme="majorBidi" w:hAnsiTheme="majorBidi" w:cstheme="majorBidi"/>
          <w:lang w:val="nl-NL"/>
        </w:rPr>
        <w:t>geloofden wierd Christus geboorte door de inbeelding</w:t>
      </w:r>
      <w:r w:rsidR="006F3162">
        <w:rPr>
          <w:rFonts w:asciiTheme="majorBidi" w:hAnsiTheme="majorBidi" w:cstheme="majorBidi"/>
          <w:lang w:val="nl-NL"/>
        </w:rPr>
        <w:t xml:space="preserve"> </w:t>
      </w:r>
      <w:r w:rsidRPr="00594620">
        <w:rPr>
          <w:rFonts w:asciiTheme="majorBidi" w:hAnsiTheme="majorBidi" w:cstheme="majorBidi"/>
          <w:lang w:val="nl-NL"/>
        </w:rPr>
        <w:t>van een star uyt het oosten gerezen</w:t>
      </w:r>
      <w:r w:rsidR="00FF37F8">
        <w:rPr>
          <w:rFonts w:asciiTheme="majorBidi" w:hAnsiTheme="majorBidi" w:cstheme="majorBidi"/>
          <w:lang w:val="nl-NL"/>
        </w:rPr>
        <w:t xml:space="preserve">, </w:t>
      </w:r>
      <w:r w:rsidRPr="00594620">
        <w:rPr>
          <w:rFonts w:asciiTheme="majorBidi" w:hAnsiTheme="majorBidi" w:cstheme="majorBidi"/>
          <w:lang w:val="nl-NL"/>
        </w:rPr>
        <w:t>geopenbaart. Aan</w:t>
      </w:r>
      <w:r>
        <w:rPr>
          <w:rFonts w:asciiTheme="majorBidi" w:hAnsiTheme="majorBidi" w:cstheme="majorBidi"/>
          <w:lang w:val="nl-NL"/>
        </w:rPr>
        <w:t xml:space="preserve"> </w:t>
      </w:r>
      <w:r w:rsidRPr="00594620">
        <w:rPr>
          <w:rFonts w:asciiTheme="majorBidi" w:hAnsiTheme="majorBidi" w:cstheme="majorBidi"/>
          <w:lang w:val="nl-NL"/>
        </w:rPr>
        <w:t>Nebucadono</w:t>
      </w:r>
      <w:r w:rsidR="00B16027">
        <w:rPr>
          <w:rFonts w:asciiTheme="majorBidi" w:hAnsiTheme="majorBidi" w:cstheme="majorBidi"/>
          <w:lang w:val="nl-NL"/>
        </w:rPr>
        <w:t>s</w:t>
      </w:r>
      <w:r w:rsidRPr="00594620">
        <w:rPr>
          <w:rFonts w:asciiTheme="majorBidi" w:hAnsiTheme="majorBidi" w:cstheme="majorBidi"/>
          <w:lang w:val="nl-NL"/>
        </w:rPr>
        <w:t>ers wigchelaars</w:t>
      </w:r>
      <w:r w:rsidR="00FF37F8">
        <w:rPr>
          <w:rFonts w:asciiTheme="majorBidi" w:hAnsiTheme="majorBidi" w:cstheme="majorBidi"/>
          <w:lang w:val="nl-NL"/>
        </w:rPr>
        <w:t xml:space="preserve">, </w:t>
      </w:r>
      <w:r w:rsidRPr="00594620">
        <w:rPr>
          <w:rFonts w:asciiTheme="majorBidi" w:hAnsiTheme="majorBidi" w:cstheme="majorBidi"/>
          <w:lang w:val="nl-NL"/>
        </w:rPr>
        <w:t>(bezie Ezechiël</w:t>
      </w:r>
      <w:r w:rsidR="00B16027">
        <w:rPr>
          <w:rFonts w:asciiTheme="majorBidi" w:hAnsiTheme="majorBidi" w:cstheme="majorBidi"/>
          <w:lang w:val="nl-NL"/>
        </w:rPr>
        <w:t xml:space="preserve"> </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wierd Jeruzalems verwoesting</w:t>
      </w:r>
      <w:r w:rsidR="00FF37F8">
        <w:rPr>
          <w:rFonts w:asciiTheme="majorBidi" w:hAnsiTheme="majorBidi" w:cstheme="majorBidi"/>
          <w:lang w:val="nl-NL"/>
        </w:rPr>
        <w:t xml:space="preserve">, </w:t>
      </w:r>
      <w:r w:rsidRPr="00594620">
        <w:rPr>
          <w:rFonts w:asciiTheme="majorBidi" w:hAnsiTheme="majorBidi" w:cstheme="majorBidi"/>
          <w:lang w:val="nl-NL"/>
        </w:rPr>
        <w:t>inde ingewanden der</w:t>
      </w:r>
      <w:r>
        <w:rPr>
          <w:rFonts w:asciiTheme="majorBidi" w:hAnsiTheme="majorBidi" w:cstheme="majorBidi"/>
          <w:lang w:val="nl-NL"/>
        </w:rPr>
        <w:t xml:space="preserve"> </w:t>
      </w:r>
      <w:r w:rsidRPr="00594620">
        <w:rPr>
          <w:rFonts w:asciiTheme="majorBidi" w:hAnsiTheme="majorBidi" w:cstheme="majorBidi"/>
          <w:lang w:val="nl-NL"/>
        </w:rPr>
        <w:t>dieren geopenbaart</w:t>
      </w:r>
      <w:r w:rsidR="00FF37F8">
        <w:rPr>
          <w:rFonts w:asciiTheme="majorBidi" w:hAnsiTheme="majorBidi" w:cstheme="majorBidi"/>
          <w:lang w:val="nl-NL"/>
        </w:rPr>
        <w:t xml:space="preserve">, </w:t>
      </w:r>
      <w:r w:rsidRPr="00594620">
        <w:rPr>
          <w:rFonts w:asciiTheme="majorBidi" w:hAnsiTheme="majorBidi" w:cstheme="majorBidi"/>
          <w:lang w:val="nl-NL"/>
        </w:rPr>
        <w:t>‘t welke ook de zelfde Koning</w:t>
      </w:r>
      <w:r w:rsidR="00FF37F8">
        <w:rPr>
          <w:rFonts w:asciiTheme="majorBidi" w:hAnsiTheme="majorBidi" w:cstheme="majorBidi"/>
          <w:lang w:val="nl-NL"/>
        </w:rPr>
        <w:t xml:space="preserve">, </w:t>
      </w:r>
      <w:r w:rsidRPr="00594620">
        <w:rPr>
          <w:rFonts w:asciiTheme="majorBidi" w:hAnsiTheme="majorBidi" w:cstheme="majorBidi"/>
          <w:lang w:val="nl-NL"/>
        </w:rPr>
        <w:t>uit de</w:t>
      </w:r>
      <w:r>
        <w:rPr>
          <w:rFonts w:asciiTheme="majorBidi" w:hAnsiTheme="majorBidi" w:cstheme="majorBidi"/>
          <w:lang w:val="nl-NL"/>
        </w:rPr>
        <w:t xml:space="preserve"> </w:t>
      </w:r>
      <w:r w:rsidRPr="00594620">
        <w:rPr>
          <w:rFonts w:asciiTheme="majorBidi" w:hAnsiTheme="majorBidi" w:cstheme="majorBidi"/>
          <w:lang w:val="nl-NL"/>
        </w:rPr>
        <w:t>godspraken</w:t>
      </w:r>
      <w:r w:rsidR="00FF37F8">
        <w:rPr>
          <w:rFonts w:asciiTheme="majorBidi" w:hAnsiTheme="majorBidi" w:cstheme="majorBidi"/>
          <w:lang w:val="nl-NL"/>
        </w:rPr>
        <w:t xml:space="preserve">, </w:t>
      </w:r>
      <w:r w:rsidRPr="00594620">
        <w:rPr>
          <w:rFonts w:asciiTheme="majorBidi" w:hAnsiTheme="majorBidi" w:cstheme="majorBidi"/>
          <w:lang w:val="nl-NL"/>
        </w:rPr>
        <w:t>en uit de stieringe der pijlen</w:t>
      </w:r>
      <w:r w:rsidR="00FF37F8">
        <w:rPr>
          <w:rFonts w:asciiTheme="majorBidi" w:hAnsiTheme="majorBidi" w:cstheme="majorBidi"/>
          <w:lang w:val="nl-NL"/>
        </w:rPr>
        <w:t xml:space="preserve">, </w:t>
      </w:r>
      <w:r w:rsidRPr="00594620">
        <w:rPr>
          <w:rFonts w:asciiTheme="majorBidi" w:hAnsiTheme="majorBidi" w:cstheme="majorBidi"/>
          <w:lang w:val="nl-NL"/>
        </w:rPr>
        <w:t>die hy om hoog</w:t>
      </w:r>
      <w:r>
        <w:rPr>
          <w:rFonts w:asciiTheme="majorBidi" w:hAnsiTheme="majorBidi" w:cstheme="majorBidi"/>
          <w:lang w:val="nl-NL"/>
        </w:rPr>
        <w:t xml:space="preserve"> </w:t>
      </w:r>
      <w:r w:rsidRPr="00594620">
        <w:rPr>
          <w:rFonts w:asciiTheme="majorBidi" w:hAnsiTheme="majorBidi" w:cstheme="majorBidi"/>
          <w:lang w:val="nl-NL"/>
        </w:rPr>
        <w:t>in de lucht wierp</w:t>
      </w:r>
      <w:r w:rsidR="00FF37F8">
        <w:rPr>
          <w:rFonts w:asciiTheme="majorBidi" w:hAnsiTheme="majorBidi" w:cstheme="majorBidi"/>
          <w:lang w:val="nl-NL"/>
        </w:rPr>
        <w:t xml:space="preserve">, </w:t>
      </w:r>
      <w:r w:rsidRPr="00594620">
        <w:rPr>
          <w:rFonts w:asciiTheme="majorBidi" w:hAnsiTheme="majorBidi" w:cstheme="majorBidi"/>
          <w:lang w:val="nl-NL"/>
        </w:rPr>
        <w:t>verstaan heeft. Voorts</w:t>
      </w:r>
      <w:r w:rsidR="00FF37F8">
        <w:rPr>
          <w:rFonts w:asciiTheme="majorBidi" w:hAnsiTheme="majorBidi" w:cstheme="majorBidi"/>
          <w:lang w:val="nl-NL"/>
        </w:rPr>
        <w:t xml:space="preserve">, </w:t>
      </w:r>
      <w:r w:rsidRPr="00594620">
        <w:rPr>
          <w:rFonts w:asciiTheme="majorBidi" w:hAnsiTheme="majorBidi" w:cstheme="majorBidi"/>
          <w:lang w:val="nl-NL"/>
        </w:rPr>
        <w:t>om dat de Propheten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geloofden</w:t>
      </w:r>
      <w:r w:rsidR="00FF37F8">
        <w:rPr>
          <w:rFonts w:asciiTheme="majorBidi" w:hAnsiTheme="majorBidi" w:cstheme="majorBidi"/>
          <w:lang w:val="nl-NL"/>
        </w:rPr>
        <w:t xml:space="preserve">, </w:t>
      </w:r>
      <w:r w:rsidRPr="00594620">
        <w:rPr>
          <w:rFonts w:asciiTheme="majorBidi" w:hAnsiTheme="majorBidi" w:cstheme="majorBidi"/>
          <w:lang w:val="nl-NL"/>
        </w:rPr>
        <w:t>dat de menschen uit hun vrye verkiezing</w:t>
      </w:r>
      <w:r w:rsidR="006F3162">
        <w:rPr>
          <w:rFonts w:asciiTheme="majorBidi" w:hAnsiTheme="majorBidi" w:cstheme="majorBidi"/>
          <w:lang w:val="nl-NL"/>
        </w:rPr>
        <w:t xml:space="preserve"> </w:t>
      </w:r>
      <w:r w:rsidRPr="00594620">
        <w:rPr>
          <w:rFonts w:asciiTheme="majorBidi" w:hAnsiTheme="majorBidi" w:cstheme="majorBidi"/>
          <w:lang w:val="nl-NL"/>
        </w:rPr>
        <w:t>en</w:t>
      </w:r>
      <w:r w:rsidR="00B16027">
        <w:rPr>
          <w:rFonts w:asciiTheme="majorBidi" w:hAnsiTheme="majorBidi" w:cstheme="majorBidi"/>
          <w:lang w:val="nl-NL"/>
        </w:rPr>
        <w:t xml:space="preserve"> </w:t>
      </w:r>
      <w:r w:rsidRPr="00594620">
        <w:rPr>
          <w:rFonts w:asciiTheme="majorBidi" w:hAnsiTheme="majorBidi" w:cstheme="majorBidi"/>
          <w:lang w:val="nl-NL"/>
        </w:rPr>
        <w:t>eige macht werkten ; zo wierd God aan hen als onverschillig</w:t>
      </w:r>
      <w:r w:rsidR="00FF37F8">
        <w:rPr>
          <w:rFonts w:asciiTheme="majorBidi" w:hAnsiTheme="majorBidi" w:cstheme="majorBidi"/>
          <w:lang w:val="nl-NL"/>
        </w:rPr>
        <w:t xml:space="preserve">, </w:t>
      </w:r>
      <w:r w:rsidRPr="00594620">
        <w:rPr>
          <w:rFonts w:asciiTheme="majorBidi" w:hAnsiTheme="majorBidi" w:cstheme="majorBidi"/>
          <w:lang w:val="nl-NL"/>
        </w:rPr>
        <w:t>en als onkundig van de toekomende menschelijke</w:t>
      </w:r>
      <w:r>
        <w:rPr>
          <w:rFonts w:asciiTheme="majorBidi" w:hAnsiTheme="majorBidi" w:cstheme="majorBidi"/>
          <w:lang w:val="nl-NL"/>
        </w:rPr>
        <w:t xml:space="preserve"> </w:t>
      </w:r>
      <w:r w:rsidRPr="00594620">
        <w:rPr>
          <w:rFonts w:asciiTheme="majorBidi" w:hAnsiTheme="majorBidi" w:cstheme="majorBidi"/>
          <w:lang w:val="nl-NL"/>
        </w:rPr>
        <w:t>werken</w:t>
      </w:r>
      <w:r w:rsidR="00FF37F8">
        <w:rPr>
          <w:rFonts w:asciiTheme="majorBidi" w:hAnsiTheme="majorBidi" w:cstheme="majorBidi"/>
          <w:lang w:val="nl-NL"/>
        </w:rPr>
        <w:t xml:space="preserve">, </w:t>
      </w:r>
      <w:r w:rsidRPr="00594620">
        <w:rPr>
          <w:rFonts w:asciiTheme="majorBidi" w:hAnsiTheme="majorBidi" w:cstheme="majorBidi"/>
          <w:lang w:val="nl-NL"/>
        </w:rPr>
        <w:t>geopenbaart. Alle ‘t welk wy</w:t>
      </w:r>
      <w:r w:rsidR="00B16027">
        <w:rPr>
          <w:rFonts w:asciiTheme="majorBidi" w:hAnsiTheme="majorBidi" w:cstheme="majorBidi"/>
          <w:lang w:val="nl-NL"/>
        </w:rPr>
        <w:t xml:space="preserve"> </w:t>
      </w:r>
      <w:r w:rsidRPr="00594620">
        <w:rPr>
          <w:rFonts w:asciiTheme="majorBidi" w:hAnsiTheme="majorBidi" w:cstheme="majorBidi"/>
          <w:lang w:val="nl-NL"/>
        </w:rPr>
        <w:t>bezonderlik uit de</w:t>
      </w:r>
      <w:r>
        <w:rPr>
          <w:rFonts w:asciiTheme="majorBidi" w:hAnsiTheme="majorBidi" w:cstheme="majorBidi"/>
          <w:lang w:val="nl-NL"/>
        </w:rPr>
        <w:t xml:space="preserve"> </w:t>
      </w:r>
      <w:r w:rsidRPr="00594620">
        <w:rPr>
          <w:rFonts w:asciiTheme="majorBidi" w:hAnsiTheme="majorBidi" w:cstheme="majorBidi"/>
          <w:lang w:val="nl-NL"/>
        </w:rPr>
        <w:t>Schrift zelve zullen tonen. Het eerste blijkt dan</w:t>
      </w:r>
      <w:r w:rsidR="00FF37F8">
        <w:rPr>
          <w:rFonts w:asciiTheme="majorBidi" w:hAnsiTheme="majorBidi" w:cstheme="majorBidi"/>
          <w:lang w:val="nl-NL"/>
        </w:rPr>
        <w:t xml:space="preserve">, </w:t>
      </w:r>
      <w:r w:rsidRPr="00594620">
        <w:rPr>
          <w:rFonts w:asciiTheme="majorBidi" w:hAnsiTheme="majorBidi" w:cstheme="majorBidi"/>
          <w:lang w:val="nl-NL"/>
        </w:rPr>
        <w:t>uit het</w:t>
      </w:r>
      <w:r>
        <w:rPr>
          <w:rFonts w:asciiTheme="majorBidi" w:hAnsiTheme="majorBidi" w:cstheme="majorBidi"/>
          <w:lang w:val="nl-NL"/>
        </w:rPr>
        <w:t xml:space="preserve"> </w:t>
      </w:r>
      <w:r w:rsidRPr="00594620">
        <w:rPr>
          <w:rFonts w:asciiTheme="majorBidi" w:hAnsiTheme="majorBidi" w:cstheme="majorBidi"/>
          <w:lang w:val="nl-NL"/>
        </w:rPr>
        <w:t>geval van Eliza ( bezie het twede Boek der Koningen</w:t>
      </w:r>
      <w:r w:rsidR="00B16027">
        <w:rPr>
          <w:rFonts w:asciiTheme="majorBidi" w:hAnsiTheme="majorBidi" w:cstheme="majorBidi"/>
          <w:lang w:val="nl-NL"/>
        </w:rPr>
        <w:t xml:space="preserve"> </w:t>
      </w:r>
      <w:r>
        <w:rPr>
          <w:rFonts w:asciiTheme="majorBidi" w:hAnsiTheme="majorBidi" w:cstheme="majorBidi"/>
          <w:lang w:val="nl-NL"/>
        </w:rPr>
        <w:t xml:space="preserve"> </w:t>
      </w:r>
      <w:r w:rsidRPr="00594620">
        <w:rPr>
          <w:rFonts w:asciiTheme="majorBidi" w:hAnsiTheme="majorBidi" w:cstheme="majorBidi"/>
          <w:lang w:val="nl-NL"/>
        </w:rPr>
        <w:t>) die</w:t>
      </w:r>
      <w:r w:rsidR="00FF37F8">
        <w:rPr>
          <w:rFonts w:asciiTheme="majorBidi" w:hAnsiTheme="majorBidi" w:cstheme="majorBidi"/>
          <w:lang w:val="nl-NL"/>
        </w:rPr>
        <w:t xml:space="preserve">, </w:t>
      </w:r>
      <w:r w:rsidRPr="00594620">
        <w:rPr>
          <w:rFonts w:asciiTheme="majorBidi" w:hAnsiTheme="majorBidi" w:cstheme="majorBidi"/>
          <w:lang w:val="nl-NL"/>
        </w:rPr>
        <w:t>op dat hy voor Jehoram zou propheteren</w:t>
      </w:r>
      <w:r w:rsidR="00FF37F8">
        <w:rPr>
          <w:rFonts w:asciiTheme="majorBidi" w:hAnsiTheme="majorBidi" w:cstheme="majorBidi"/>
          <w:lang w:val="nl-NL"/>
        </w:rPr>
        <w:t xml:space="preserve">, </w:t>
      </w:r>
      <w:r w:rsidRPr="00594620">
        <w:rPr>
          <w:rFonts w:asciiTheme="majorBidi" w:hAnsiTheme="majorBidi" w:cstheme="majorBidi"/>
          <w:lang w:val="nl-NL"/>
        </w:rPr>
        <w:t>een</w:t>
      </w:r>
      <w:r>
        <w:rPr>
          <w:rFonts w:asciiTheme="majorBidi" w:hAnsiTheme="majorBidi" w:cstheme="majorBidi"/>
          <w:lang w:val="nl-NL"/>
        </w:rPr>
        <w:t xml:space="preserve"> </w:t>
      </w:r>
      <w:r w:rsidRPr="00594620">
        <w:rPr>
          <w:rFonts w:asciiTheme="majorBidi" w:hAnsiTheme="majorBidi" w:cstheme="majorBidi"/>
          <w:lang w:val="nl-NL"/>
        </w:rPr>
        <w:t>speeltuig eischte</w:t>
      </w:r>
      <w:r w:rsidR="00FF37F8">
        <w:rPr>
          <w:rFonts w:asciiTheme="majorBidi" w:hAnsiTheme="majorBidi" w:cstheme="majorBidi"/>
          <w:lang w:val="nl-NL"/>
        </w:rPr>
        <w:t xml:space="preserve">, </w:t>
      </w:r>
      <w:r w:rsidRPr="00594620">
        <w:rPr>
          <w:rFonts w:asciiTheme="majorBidi" w:hAnsiTheme="majorBidi" w:cstheme="majorBidi"/>
          <w:lang w:val="nl-NL"/>
        </w:rPr>
        <w:t>en Gods zin en mening niet verstaan kon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voor</w:t>
      </w:r>
      <w:r w:rsidR="00B16027">
        <w:rPr>
          <w:rFonts w:asciiTheme="majorBidi" w:hAnsiTheme="majorBidi" w:cstheme="majorBidi"/>
          <w:lang w:val="nl-NL"/>
        </w:rPr>
        <w:t xml:space="preserve"> dat hy door h</w:t>
      </w:r>
      <w:r w:rsidRPr="00594620">
        <w:rPr>
          <w:rFonts w:asciiTheme="majorBidi" w:hAnsiTheme="majorBidi" w:cstheme="majorBidi"/>
          <w:lang w:val="nl-NL"/>
        </w:rPr>
        <w:t>et speeltuig verheugt was ; en toen eerst</w:t>
      </w:r>
      <w:r>
        <w:rPr>
          <w:rFonts w:asciiTheme="majorBidi" w:hAnsiTheme="majorBidi" w:cstheme="majorBidi"/>
          <w:lang w:val="nl-NL"/>
        </w:rPr>
        <w:t xml:space="preserve"> </w:t>
      </w:r>
      <w:r w:rsidRPr="00594620">
        <w:rPr>
          <w:rFonts w:asciiTheme="majorBidi" w:hAnsiTheme="majorBidi" w:cstheme="majorBidi"/>
          <w:lang w:val="nl-NL"/>
        </w:rPr>
        <w:t>voorzeide hy aan Jehoram en zijn gezelschap blijde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hetwelk te voren niet gebeuren kon</w:t>
      </w:r>
      <w:r w:rsidR="00FF37F8">
        <w:rPr>
          <w:rFonts w:asciiTheme="majorBidi" w:hAnsiTheme="majorBidi" w:cstheme="majorBidi"/>
          <w:lang w:val="nl-NL"/>
        </w:rPr>
        <w:t xml:space="preserve">, </w:t>
      </w:r>
      <w:r w:rsidRPr="00594620">
        <w:rPr>
          <w:rFonts w:asciiTheme="majorBidi" w:hAnsiTheme="majorBidi" w:cstheme="majorBidi"/>
          <w:lang w:val="nl-NL"/>
        </w:rPr>
        <w:t>om dat hy op den</w:t>
      </w:r>
      <w:r w:rsidR="006F3162">
        <w:rPr>
          <w:rFonts w:asciiTheme="majorBidi" w:hAnsiTheme="majorBidi" w:cstheme="majorBidi"/>
          <w:lang w:val="nl-NL"/>
        </w:rPr>
        <w:t xml:space="preserve"> </w:t>
      </w:r>
      <w:r w:rsidRPr="00594620">
        <w:rPr>
          <w:rFonts w:asciiTheme="majorBidi" w:hAnsiTheme="majorBidi" w:cstheme="majorBidi"/>
          <w:lang w:val="nl-NL"/>
        </w:rPr>
        <w:t>Koning vergramt was; en de genen die tegen ymant gram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konnen wel quade</w:t>
      </w:r>
      <w:r w:rsidR="00FF37F8">
        <w:rPr>
          <w:rFonts w:asciiTheme="majorBidi" w:hAnsiTheme="majorBidi" w:cstheme="majorBidi"/>
          <w:lang w:val="nl-NL"/>
        </w:rPr>
        <w:t xml:space="preserve">, </w:t>
      </w:r>
      <w:r w:rsidRPr="00594620">
        <w:rPr>
          <w:rFonts w:asciiTheme="majorBidi" w:hAnsiTheme="majorBidi" w:cstheme="majorBidi"/>
          <w:lang w:val="nl-NL"/>
        </w:rPr>
        <w:t xml:space="preserve">maar geen goede dingen van de zelve </w:t>
      </w:r>
      <w:r w:rsidR="00B16027">
        <w:rPr>
          <w:rFonts w:asciiTheme="majorBidi" w:hAnsiTheme="majorBidi" w:cstheme="majorBidi"/>
          <w:lang w:val="nl-NL"/>
        </w:rPr>
        <w:t>in</w:t>
      </w:r>
      <w:r w:rsidRPr="00594620">
        <w:rPr>
          <w:rFonts w:asciiTheme="majorBidi" w:hAnsiTheme="majorBidi" w:cstheme="majorBidi"/>
          <w:lang w:val="nl-NL"/>
        </w:rPr>
        <w:t>beelden. Wat dit aangaat</w:t>
      </w:r>
      <w:r w:rsidR="00FF37F8">
        <w:rPr>
          <w:rFonts w:asciiTheme="majorBidi" w:hAnsiTheme="majorBidi" w:cstheme="majorBidi"/>
          <w:lang w:val="nl-NL"/>
        </w:rPr>
        <w:t xml:space="preserve">, </w:t>
      </w:r>
      <w:r w:rsidRPr="00594620">
        <w:rPr>
          <w:rFonts w:asciiTheme="majorBidi" w:hAnsiTheme="majorBidi" w:cstheme="majorBidi"/>
          <w:lang w:val="nl-NL"/>
        </w:rPr>
        <w:t>dat andere willen zeggen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God zich niet aan de vergramde en droevige openbaart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zeker zy dromen: want God heeft aan Mozes</w:t>
      </w:r>
      <w:r w:rsidR="00FF37F8">
        <w:rPr>
          <w:rFonts w:asciiTheme="majorBidi" w:hAnsiTheme="majorBidi" w:cstheme="majorBidi"/>
          <w:lang w:val="nl-NL"/>
        </w:rPr>
        <w:t xml:space="preserve">, </w:t>
      </w:r>
      <w:r w:rsidRPr="00594620">
        <w:rPr>
          <w:rFonts w:asciiTheme="majorBidi" w:hAnsiTheme="majorBidi" w:cstheme="majorBidi"/>
          <w:lang w:val="nl-NL"/>
        </w:rPr>
        <w:t>die op Pharao</w:t>
      </w:r>
      <w:r>
        <w:rPr>
          <w:rFonts w:asciiTheme="majorBidi" w:hAnsiTheme="majorBidi" w:cstheme="majorBidi"/>
          <w:lang w:val="nl-NL"/>
        </w:rPr>
        <w:t xml:space="preserve"> </w:t>
      </w:r>
      <w:r w:rsidRPr="00594620">
        <w:rPr>
          <w:rFonts w:asciiTheme="majorBidi" w:hAnsiTheme="majorBidi" w:cstheme="majorBidi"/>
          <w:lang w:val="nl-NL"/>
        </w:rPr>
        <w:t>vergramt was</w:t>
      </w:r>
      <w:r w:rsidR="00FF37F8">
        <w:rPr>
          <w:rFonts w:asciiTheme="majorBidi" w:hAnsiTheme="majorBidi" w:cstheme="majorBidi"/>
          <w:lang w:val="nl-NL"/>
        </w:rPr>
        <w:t xml:space="preserve">, </w:t>
      </w:r>
      <w:r w:rsidR="00B16027">
        <w:rPr>
          <w:rFonts w:asciiTheme="majorBidi" w:hAnsiTheme="majorBidi" w:cstheme="majorBidi"/>
          <w:lang w:val="nl-NL"/>
        </w:rPr>
        <w:t>de elendige moord en neê</w:t>
      </w:r>
      <w:r w:rsidRPr="00594620">
        <w:rPr>
          <w:rFonts w:asciiTheme="majorBidi" w:hAnsiTheme="majorBidi" w:cstheme="majorBidi"/>
          <w:lang w:val="nl-NL"/>
        </w:rPr>
        <w:t>rlage der eerstgeborene</w:t>
      </w:r>
      <w:r w:rsidR="006F3162">
        <w:rPr>
          <w:rFonts w:asciiTheme="majorBidi" w:hAnsiTheme="majorBidi" w:cstheme="majorBidi"/>
          <w:lang w:val="nl-NL"/>
        </w:rPr>
        <w:t xml:space="preserve"> </w:t>
      </w:r>
      <w:r w:rsidRPr="00594620">
        <w:rPr>
          <w:rFonts w:asciiTheme="majorBidi" w:hAnsiTheme="majorBidi" w:cstheme="majorBidi"/>
          <w:lang w:val="nl-NL"/>
        </w:rPr>
        <w:t>geopenbaart</w:t>
      </w:r>
      <w:r w:rsidR="00FF37F8">
        <w:rPr>
          <w:rFonts w:asciiTheme="majorBidi" w:hAnsiTheme="majorBidi" w:cstheme="majorBidi"/>
          <w:lang w:val="nl-NL"/>
        </w:rPr>
        <w:t xml:space="preserve">, </w:t>
      </w:r>
      <w:r w:rsidRPr="00594620">
        <w:rPr>
          <w:rFonts w:asciiTheme="majorBidi" w:hAnsiTheme="majorBidi" w:cstheme="majorBidi"/>
          <w:lang w:val="nl-NL"/>
        </w:rPr>
        <w:t>zonder eenig speeltuig te gebruiken;</w:t>
      </w:r>
      <w:r>
        <w:rPr>
          <w:rFonts w:asciiTheme="majorBidi" w:hAnsiTheme="majorBidi" w:cstheme="majorBidi"/>
          <w:lang w:val="nl-NL"/>
        </w:rPr>
        <w:t xml:space="preserve"> </w:t>
      </w:r>
      <w:r w:rsidRPr="00594620">
        <w:rPr>
          <w:rFonts w:asciiTheme="majorBidi" w:hAnsiTheme="majorBidi" w:cstheme="majorBidi"/>
          <w:lang w:val="nl-NL"/>
        </w:rPr>
        <w:t>bezie Mozes twede boek</w:t>
      </w:r>
      <w:r w:rsidR="00B16027">
        <w:rPr>
          <w:rFonts w:asciiTheme="majorBidi" w:hAnsiTheme="majorBidi" w:cstheme="majorBidi"/>
          <w:lang w:val="nl-NL"/>
        </w:rPr>
        <w:t xml:space="preserve">  God</w:t>
      </w:r>
      <w:r w:rsidRPr="00594620">
        <w:rPr>
          <w:rFonts w:asciiTheme="majorBidi" w:hAnsiTheme="majorBidi" w:cstheme="majorBidi"/>
          <w:lang w:val="nl-NL"/>
        </w:rPr>
        <w:t xml:space="preserve"> wierd ook aan</w:t>
      </w:r>
      <w:r>
        <w:rPr>
          <w:rFonts w:asciiTheme="majorBidi" w:hAnsiTheme="majorBidi" w:cstheme="majorBidi"/>
          <w:lang w:val="nl-NL"/>
        </w:rPr>
        <w:t xml:space="preserve"> </w:t>
      </w:r>
      <w:r w:rsidRPr="00594620">
        <w:rPr>
          <w:rFonts w:asciiTheme="majorBidi" w:hAnsiTheme="majorBidi" w:cstheme="majorBidi"/>
          <w:lang w:val="nl-NL"/>
        </w:rPr>
        <w:t>Cain</w:t>
      </w:r>
      <w:r w:rsidR="00FF37F8">
        <w:rPr>
          <w:rFonts w:asciiTheme="majorBidi" w:hAnsiTheme="majorBidi" w:cstheme="majorBidi"/>
          <w:lang w:val="nl-NL"/>
        </w:rPr>
        <w:t xml:space="preserve">, </w:t>
      </w:r>
      <w:r w:rsidRPr="00594620">
        <w:rPr>
          <w:rFonts w:asciiTheme="majorBidi" w:hAnsiTheme="majorBidi" w:cstheme="majorBidi"/>
          <w:lang w:val="nl-NL"/>
        </w:rPr>
        <w:t>terwijl hy in zijn woede was</w:t>
      </w:r>
      <w:r w:rsidR="00FF37F8">
        <w:rPr>
          <w:rFonts w:asciiTheme="majorBidi" w:hAnsiTheme="majorBidi" w:cstheme="majorBidi"/>
          <w:lang w:val="nl-NL"/>
        </w:rPr>
        <w:t xml:space="preserve">, </w:t>
      </w:r>
      <w:r w:rsidRPr="00594620">
        <w:rPr>
          <w:rFonts w:asciiTheme="majorBidi" w:hAnsiTheme="majorBidi" w:cstheme="majorBidi"/>
          <w:lang w:val="nl-NL"/>
        </w:rPr>
        <w:t>geopenbaart. De elenden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weerspannigheit der Joden</w:t>
      </w:r>
      <w:r w:rsidR="00FF37F8">
        <w:rPr>
          <w:rFonts w:asciiTheme="majorBidi" w:hAnsiTheme="majorBidi" w:cstheme="majorBidi"/>
          <w:lang w:val="nl-NL"/>
        </w:rPr>
        <w:t xml:space="preserve">, </w:t>
      </w:r>
      <w:r w:rsidRPr="00594620">
        <w:rPr>
          <w:rFonts w:asciiTheme="majorBidi" w:hAnsiTheme="majorBidi" w:cstheme="majorBidi"/>
          <w:lang w:val="nl-NL"/>
        </w:rPr>
        <w:t>wierden aan Ezechiël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door gramschap ongeduldig was</w:t>
      </w:r>
      <w:r w:rsidR="00FF37F8">
        <w:rPr>
          <w:rFonts w:asciiTheme="majorBidi" w:hAnsiTheme="majorBidi" w:cstheme="majorBidi"/>
          <w:lang w:val="nl-NL"/>
        </w:rPr>
        <w:t xml:space="preserve">, </w:t>
      </w:r>
      <w:r w:rsidRPr="00594620">
        <w:rPr>
          <w:rFonts w:asciiTheme="majorBidi" w:hAnsiTheme="majorBidi" w:cstheme="majorBidi"/>
          <w:lang w:val="nl-NL"/>
        </w:rPr>
        <w:t>geopenbaart ; bezie</w:t>
      </w:r>
      <w:r>
        <w:rPr>
          <w:rFonts w:asciiTheme="majorBidi" w:hAnsiTheme="majorBidi" w:cstheme="majorBidi"/>
          <w:lang w:val="nl-NL"/>
        </w:rPr>
        <w:t xml:space="preserve"> </w:t>
      </w:r>
      <w:r w:rsidRPr="00594620">
        <w:rPr>
          <w:rFonts w:asciiTheme="majorBidi" w:hAnsiTheme="majorBidi" w:cstheme="majorBidi"/>
          <w:lang w:val="nl-NL"/>
        </w:rPr>
        <w:t>Ezechiël</w:t>
      </w:r>
      <w:r w:rsidR="00B16027">
        <w:rPr>
          <w:rFonts w:asciiTheme="majorBidi" w:hAnsiTheme="majorBidi" w:cstheme="majorBidi"/>
          <w:lang w:val="nl-NL"/>
        </w:rPr>
        <w:t xml:space="preserve"> </w:t>
      </w:r>
      <w:r w:rsidRPr="00594620">
        <w:rPr>
          <w:rFonts w:asciiTheme="majorBidi" w:hAnsiTheme="majorBidi" w:cstheme="majorBidi"/>
          <w:lang w:val="nl-NL"/>
        </w:rPr>
        <w:t xml:space="preserve"> En Jeremias zeer bedroeft</w:t>
      </w:r>
      <w:r w:rsidR="00FF37F8">
        <w:rPr>
          <w:rFonts w:asciiTheme="majorBidi" w:hAnsiTheme="majorBidi" w:cstheme="majorBidi"/>
          <w:lang w:val="nl-NL"/>
        </w:rPr>
        <w:t xml:space="preserve">, </w:t>
      </w:r>
      <w:r w:rsidRPr="00594620">
        <w:rPr>
          <w:rFonts w:asciiTheme="majorBidi" w:hAnsiTheme="majorBidi" w:cstheme="majorBidi"/>
          <w:lang w:val="nl-NL"/>
        </w:rPr>
        <w:t>en van</w:t>
      </w:r>
      <w:r>
        <w:rPr>
          <w:rFonts w:asciiTheme="majorBidi" w:hAnsiTheme="majorBidi" w:cstheme="majorBidi"/>
          <w:lang w:val="nl-NL"/>
        </w:rPr>
        <w:t xml:space="preserve"> </w:t>
      </w:r>
      <w:r w:rsidRPr="00594620">
        <w:rPr>
          <w:rFonts w:asciiTheme="majorBidi" w:hAnsiTheme="majorBidi" w:cstheme="majorBidi"/>
          <w:lang w:val="nl-NL"/>
        </w:rPr>
        <w:t>groot verdriet des levens getroffen zijnde</w:t>
      </w:r>
      <w:r w:rsidR="00FF37F8">
        <w:rPr>
          <w:rFonts w:asciiTheme="majorBidi" w:hAnsiTheme="majorBidi" w:cstheme="majorBidi"/>
          <w:lang w:val="nl-NL"/>
        </w:rPr>
        <w:t xml:space="preserve">, </w:t>
      </w:r>
      <w:r w:rsidRPr="00594620">
        <w:rPr>
          <w:rFonts w:asciiTheme="majorBidi" w:hAnsiTheme="majorBidi" w:cstheme="majorBidi"/>
          <w:lang w:val="nl-NL"/>
        </w:rPr>
        <w:t>heeft de elenden</w:t>
      </w:r>
      <w:r>
        <w:rPr>
          <w:rFonts w:asciiTheme="majorBidi" w:hAnsiTheme="majorBidi" w:cstheme="majorBidi"/>
          <w:lang w:val="nl-NL"/>
        </w:rPr>
        <w:t xml:space="preserve"> </w:t>
      </w:r>
      <w:r w:rsidRPr="00594620">
        <w:rPr>
          <w:rFonts w:asciiTheme="majorBidi" w:hAnsiTheme="majorBidi" w:cstheme="majorBidi"/>
          <w:lang w:val="nl-NL"/>
        </w:rPr>
        <w:t>der Joden gepropheteert</w:t>
      </w:r>
      <w:r w:rsidR="00B16027">
        <w:rPr>
          <w:rFonts w:asciiTheme="majorBidi" w:hAnsiTheme="majorBidi" w:cstheme="majorBidi"/>
          <w:lang w:val="nl-NL"/>
        </w:rPr>
        <w:t>;</w:t>
      </w:r>
      <w:r w:rsidRPr="00594620">
        <w:rPr>
          <w:rFonts w:asciiTheme="majorBidi" w:hAnsiTheme="majorBidi" w:cstheme="majorBidi"/>
          <w:lang w:val="nl-NL"/>
        </w:rPr>
        <w:t xml:space="preserve"> ja zo zeer dat Jozias niet met hem</w:t>
      </w:r>
      <w:r>
        <w:rPr>
          <w:rFonts w:asciiTheme="majorBidi" w:hAnsiTheme="majorBidi" w:cstheme="majorBidi"/>
          <w:lang w:val="nl-NL"/>
        </w:rPr>
        <w:t xml:space="preserve"> </w:t>
      </w:r>
      <w:r w:rsidRPr="00594620">
        <w:rPr>
          <w:rFonts w:asciiTheme="majorBidi" w:hAnsiTheme="majorBidi" w:cstheme="majorBidi"/>
          <w:lang w:val="nl-NL"/>
        </w:rPr>
        <w:t>te rade willende gaan</w:t>
      </w:r>
      <w:r w:rsidR="00FF37F8">
        <w:rPr>
          <w:rFonts w:asciiTheme="majorBidi" w:hAnsiTheme="majorBidi" w:cstheme="majorBidi"/>
          <w:lang w:val="nl-NL"/>
        </w:rPr>
        <w:t xml:space="preserve">, </w:t>
      </w:r>
      <w:r w:rsidRPr="00594620">
        <w:rPr>
          <w:rFonts w:asciiTheme="majorBidi" w:hAnsiTheme="majorBidi" w:cstheme="majorBidi"/>
          <w:lang w:val="nl-NL"/>
        </w:rPr>
        <w:t>raad heeft gevraagt aan een vrouw van</w:t>
      </w:r>
      <w:r>
        <w:rPr>
          <w:rFonts w:asciiTheme="majorBidi" w:hAnsiTheme="majorBidi" w:cstheme="majorBidi"/>
          <w:lang w:val="nl-NL"/>
        </w:rPr>
        <w:t xml:space="preserve"> </w:t>
      </w:r>
      <w:r w:rsidRPr="00594620">
        <w:rPr>
          <w:rFonts w:asciiTheme="majorBidi" w:hAnsiTheme="majorBidi" w:cstheme="majorBidi"/>
          <w:lang w:val="nl-NL"/>
        </w:rPr>
        <w:t>zeden hem gelijk</w:t>
      </w:r>
      <w:r w:rsidR="00FF37F8">
        <w:rPr>
          <w:rFonts w:asciiTheme="majorBidi" w:hAnsiTheme="majorBidi" w:cstheme="majorBidi"/>
          <w:lang w:val="nl-NL"/>
        </w:rPr>
        <w:t xml:space="preserve">, </w:t>
      </w:r>
      <w:r w:rsidRPr="00594620">
        <w:rPr>
          <w:rFonts w:asciiTheme="majorBidi" w:hAnsiTheme="majorBidi" w:cstheme="majorBidi"/>
          <w:lang w:val="nl-NL"/>
        </w:rPr>
        <w:t>als de gene</w:t>
      </w:r>
      <w:r w:rsidR="00FF37F8">
        <w:rPr>
          <w:rFonts w:asciiTheme="majorBidi" w:hAnsiTheme="majorBidi" w:cstheme="majorBidi"/>
          <w:lang w:val="nl-NL"/>
        </w:rPr>
        <w:t xml:space="preserve">, </w:t>
      </w:r>
      <w:r w:rsidRPr="00594620">
        <w:rPr>
          <w:rFonts w:asciiTheme="majorBidi" w:hAnsiTheme="majorBidi" w:cstheme="majorBidi"/>
          <w:lang w:val="nl-NL"/>
        </w:rPr>
        <w:t>die volgens den aard der</w:t>
      </w:r>
      <w:r>
        <w:rPr>
          <w:rFonts w:asciiTheme="majorBidi" w:hAnsiTheme="majorBidi" w:cstheme="majorBidi"/>
          <w:lang w:val="nl-NL"/>
        </w:rPr>
        <w:t xml:space="preserve"> </w:t>
      </w:r>
      <w:r w:rsidRPr="00594620">
        <w:rPr>
          <w:rFonts w:asciiTheme="majorBidi" w:hAnsiTheme="majorBidi" w:cstheme="majorBidi"/>
          <w:lang w:val="nl-NL"/>
        </w:rPr>
        <w:t>vrouwen</w:t>
      </w:r>
      <w:r w:rsidR="00FF37F8">
        <w:rPr>
          <w:rFonts w:asciiTheme="majorBidi" w:hAnsiTheme="majorBidi" w:cstheme="majorBidi"/>
          <w:lang w:val="nl-NL"/>
        </w:rPr>
        <w:t xml:space="preserve">, </w:t>
      </w:r>
      <w:r w:rsidRPr="00594620">
        <w:rPr>
          <w:rFonts w:asciiTheme="majorBidi" w:hAnsiTheme="majorBidi" w:cstheme="majorBidi"/>
          <w:lang w:val="nl-NL"/>
        </w:rPr>
        <w:t>bequamer was</w:t>
      </w:r>
      <w:r w:rsidR="00FF37F8">
        <w:rPr>
          <w:rFonts w:asciiTheme="majorBidi" w:hAnsiTheme="majorBidi" w:cstheme="majorBidi"/>
          <w:lang w:val="nl-NL"/>
        </w:rPr>
        <w:t xml:space="preserve">, </w:t>
      </w:r>
      <w:r w:rsidRPr="00594620">
        <w:rPr>
          <w:rFonts w:asciiTheme="majorBidi" w:hAnsiTheme="majorBidi" w:cstheme="majorBidi"/>
          <w:lang w:val="nl-NL"/>
        </w:rPr>
        <w:t>Gods barmhartigheit aan hem te</w:t>
      </w:r>
      <w:r>
        <w:rPr>
          <w:rFonts w:asciiTheme="majorBidi" w:hAnsiTheme="majorBidi" w:cstheme="majorBidi"/>
          <w:lang w:val="nl-NL"/>
        </w:rPr>
        <w:t xml:space="preserve"> </w:t>
      </w:r>
      <w:r w:rsidRPr="00594620">
        <w:rPr>
          <w:rFonts w:asciiTheme="majorBidi" w:hAnsiTheme="majorBidi" w:cstheme="majorBidi"/>
          <w:lang w:val="nl-NL"/>
        </w:rPr>
        <w:t xml:space="preserve">openbaren; bezie ‘t boek der Cronijken </w:t>
      </w:r>
      <w:r w:rsidR="00B16027">
        <w:rPr>
          <w:rFonts w:asciiTheme="majorBidi" w:hAnsiTheme="majorBidi" w:cstheme="majorBidi"/>
          <w:lang w:val="nl-NL"/>
        </w:rPr>
        <w:t xml:space="preserve">. Micha </w:t>
      </w:r>
      <w:r w:rsidRPr="00594620">
        <w:rPr>
          <w:rFonts w:asciiTheme="majorBidi" w:hAnsiTheme="majorBidi" w:cstheme="majorBidi"/>
          <w:lang w:val="nl-NL"/>
        </w:rPr>
        <w:t>heeft ook nooit iets goeds aan Achab gepropheteert</w:t>
      </w:r>
      <w:r w:rsidR="00FF37F8">
        <w:rPr>
          <w:rFonts w:asciiTheme="majorBidi" w:hAnsiTheme="majorBidi" w:cstheme="majorBidi"/>
          <w:lang w:val="nl-NL"/>
        </w:rPr>
        <w:t xml:space="preserve">, </w:t>
      </w:r>
      <w:r w:rsidRPr="00594620">
        <w:rPr>
          <w:rFonts w:asciiTheme="majorBidi" w:hAnsiTheme="majorBidi" w:cstheme="majorBidi"/>
          <w:lang w:val="nl-NL"/>
        </w:rPr>
        <w:t>het</w:t>
      </w:r>
      <w:r>
        <w:rPr>
          <w:rFonts w:asciiTheme="majorBidi" w:hAnsiTheme="majorBidi" w:cstheme="majorBidi"/>
          <w:lang w:val="nl-NL"/>
        </w:rPr>
        <w:t xml:space="preserve"> </w:t>
      </w:r>
      <w:r w:rsidRPr="00594620">
        <w:rPr>
          <w:rFonts w:asciiTheme="majorBidi" w:hAnsiTheme="majorBidi" w:cstheme="majorBidi"/>
          <w:lang w:val="nl-NL"/>
        </w:rPr>
        <w:t>welk echter andere ware Propheten gedaan hebben</w:t>
      </w:r>
      <w:r w:rsidR="00FF37F8">
        <w:rPr>
          <w:rFonts w:asciiTheme="majorBidi" w:hAnsiTheme="majorBidi" w:cstheme="majorBidi"/>
          <w:lang w:val="nl-NL"/>
        </w:rPr>
        <w:t xml:space="preserve">, </w:t>
      </w:r>
      <w:r w:rsidRPr="00594620">
        <w:rPr>
          <w:rFonts w:asciiTheme="majorBidi" w:hAnsiTheme="majorBidi" w:cstheme="majorBidi"/>
          <w:lang w:val="nl-NL"/>
        </w:rPr>
        <w:t>gelijk</w:t>
      </w:r>
      <w:r>
        <w:rPr>
          <w:rFonts w:asciiTheme="majorBidi" w:hAnsiTheme="majorBidi" w:cstheme="majorBidi"/>
          <w:lang w:val="nl-NL"/>
        </w:rPr>
        <w:t xml:space="preserve"> </w:t>
      </w:r>
      <w:r w:rsidRPr="00594620">
        <w:rPr>
          <w:rFonts w:asciiTheme="majorBidi" w:hAnsiTheme="majorBidi" w:cstheme="majorBidi"/>
          <w:lang w:val="nl-NL"/>
        </w:rPr>
        <w:t>blijkt uit het eerste boek der Koningen</w:t>
      </w:r>
      <w:r w:rsidR="00B16027">
        <w:rPr>
          <w:rFonts w:asciiTheme="majorBidi" w:hAnsiTheme="majorBidi" w:cstheme="majorBidi"/>
          <w:lang w:val="nl-NL"/>
        </w:rPr>
        <w:t xml:space="preserve"> </w:t>
      </w:r>
      <w:r w:rsidRPr="00594620">
        <w:rPr>
          <w:rFonts w:asciiTheme="majorBidi" w:hAnsiTheme="majorBidi" w:cstheme="majorBidi"/>
          <w:lang w:val="nl-NL"/>
        </w:rPr>
        <w:t xml:space="preserve"> maar heeft</w:t>
      </w:r>
      <w:r>
        <w:rPr>
          <w:rFonts w:asciiTheme="majorBidi" w:hAnsiTheme="majorBidi" w:cstheme="majorBidi"/>
          <w:lang w:val="nl-NL"/>
        </w:rPr>
        <w:t xml:space="preserve"> </w:t>
      </w:r>
      <w:r w:rsidRPr="00594620">
        <w:rPr>
          <w:rFonts w:asciiTheme="majorBidi" w:hAnsiTheme="majorBidi" w:cstheme="majorBidi"/>
          <w:lang w:val="nl-NL"/>
        </w:rPr>
        <w:t>zijn geheel leven</w:t>
      </w:r>
      <w:r w:rsidR="00B16027">
        <w:rPr>
          <w:rFonts w:asciiTheme="majorBidi" w:hAnsiTheme="majorBidi" w:cstheme="majorBidi"/>
          <w:lang w:val="nl-NL"/>
        </w:rPr>
        <w:t xml:space="preserve"> </w:t>
      </w:r>
      <w:r w:rsidRPr="00594620">
        <w:rPr>
          <w:rFonts w:asciiTheme="majorBidi" w:hAnsiTheme="majorBidi" w:cstheme="majorBidi"/>
          <w:lang w:val="nl-NL"/>
        </w:rPr>
        <w:t>lang</w:t>
      </w:r>
      <w:r w:rsidR="00FF37F8">
        <w:rPr>
          <w:rFonts w:asciiTheme="majorBidi" w:hAnsiTheme="majorBidi" w:cstheme="majorBidi"/>
          <w:lang w:val="nl-NL"/>
        </w:rPr>
        <w:t xml:space="preserve">, </w:t>
      </w:r>
      <w:r w:rsidRPr="00594620">
        <w:rPr>
          <w:rFonts w:asciiTheme="majorBidi" w:hAnsiTheme="majorBidi" w:cstheme="majorBidi"/>
          <w:lang w:val="nl-NL"/>
        </w:rPr>
        <w:t>quade dingen aan hem voorzegt</w:t>
      </w:r>
      <w:r>
        <w:rPr>
          <w:rFonts w:asciiTheme="majorBidi" w:hAnsiTheme="majorBidi" w:cstheme="majorBidi"/>
          <w:lang w:val="nl-NL"/>
        </w:rPr>
        <w:t xml:space="preserve"> </w:t>
      </w:r>
      <w:r w:rsidRPr="00594620">
        <w:rPr>
          <w:rFonts w:asciiTheme="majorBidi" w:hAnsiTheme="majorBidi" w:cstheme="majorBidi"/>
          <w:lang w:val="nl-NL"/>
        </w:rPr>
        <w:t xml:space="preserve">zie het eerste boek der Koningen </w:t>
      </w:r>
      <w:r w:rsidR="00B16027">
        <w:rPr>
          <w:rFonts w:asciiTheme="majorBidi" w:hAnsiTheme="majorBidi" w:cstheme="majorBidi"/>
          <w:lang w:val="nl-NL"/>
        </w:rPr>
        <w:t>. en bezie ‘t zelve</w:t>
      </w:r>
      <w:r w:rsidR="006F3162">
        <w:rPr>
          <w:rFonts w:asciiTheme="majorBidi" w:hAnsiTheme="majorBidi" w:cstheme="majorBidi"/>
          <w:lang w:val="nl-NL"/>
        </w:rPr>
        <w:t xml:space="preserve"> </w:t>
      </w:r>
      <w:r w:rsidRPr="00594620">
        <w:rPr>
          <w:rFonts w:asciiTheme="majorBidi" w:hAnsiTheme="majorBidi" w:cstheme="majorBidi"/>
          <w:lang w:val="nl-NL"/>
        </w:rPr>
        <w:t>klaarder in ‘t</w:t>
      </w:r>
      <w:r w:rsidR="00B16027">
        <w:rPr>
          <w:rFonts w:asciiTheme="majorBidi" w:hAnsiTheme="majorBidi" w:cstheme="majorBidi"/>
          <w:lang w:val="nl-NL"/>
        </w:rPr>
        <w:t xml:space="preserve">  boek der Cronijken </w:t>
      </w:r>
      <w:r w:rsidRPr="00594620">
        <w:rPr>
          <w:rFonts w:asciiTheme="majorBidi" w:hAnsiTheme="majorBidi" w:cstheme="majorBidi"/>
          <w:lang w:val="nl-NL"/>
        </w:rPr>
        <w:t>. De</w:t>
      </w:r>
      <w:r>
        <w:rPr>
          <w:rFonts w:asciiTheme="majorBidi" w:hAnsiTheme="majorBidi" w:cstheme="majorBidi"/>
          <w:lang w:val="nl-NL"/>
        </w:rPr>
        <w:t xml:space="preserve"> </w:t>
      </w:r>
      <w:r w:rsidRPr="00594620">
        <w:rPr>
          <w:rFonts w:asciiTheme="majorBidi" w:hAnsiTheme="majorBidi" w:cstheme="majorBidi"/>
          <w:lang w:val="nl-NL"/>
        </w:rPr>
        <w:t>Propheten dan waren naar de verscheide gesteltheit des ligchaams</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 xml:space="preserve">meer tot </w:t>
      </w:r>
      <w:r w:rsidRPr="00B16027">
        <w:rPr>
          <w:rFonts w:asciiTheme="majorBidi" w:hAnsiTheme="majorBidi" w:cstheme="majorBidi"/>
          <w:i/>
          <w:iCs/>
          <w:lang w:val="nl-NL"/>
        </w:rPr>
        <w:t>deze</w:t>
      </w:r>
      <w:r w:rsidRPr="00594620">
        <w:rPr>
          <w:rFonts w:asciiTheme="majorBidi" w:hAnsiTheme="majorBidi" w:cstheme="majorBidi"/>
          <w:lang w:val="nl-NL"/>
        </w:rPr>
        <w:t xml:space="preserve"> dan tot </w:t>
      </w:r>
      <w:r w:rsidRPr="00B16027">
        <w:rPr>
          <w:rFonts w:asciiTheme="majorBidi" w:hAnsiTheme="majorBidi" w:cstheme="majorBidi"/>
          <w:i/>
          <w:iCs/>
          <w:lang w:val="nl-NL"/>
        </w:rPr>
        <w:t>die</w:t>
      </w:r>
      <w:r w:rsidRPr="00594620">
        <w:rPr>
          <w:rFonts w:asciiTheme="majorBidi" w:hAnsiTheme="majorBidi" w:cstheme="majorBidi"/>
          <w:lang w:val="nl-NL"/>
        </w:rPr>
        <w:t xml:space="preserve"> openbaringen bequaam.</w:t>
      </w:r>
      <w:r>
        <w:rPr>
          <w:rFonts w:asciiTheme="majorBidi" w:hAnsiTheme="majorBidi" w:cstheme="majorBidi"/>
          <w:lang w:val="nl-NL"/>
        </w:rPr>
        <w:t xml:space="preserve"> </w:t>
      </w:r>
      <w:r w:rsidRPr="00594620">
        <w:rPr>
          <w:rFonts w:asciiTheme="majorBidi" w:hAnsiTheme="majorBidi" w:cstheme="majorBidi"/>
          <w:lang w:val="nl-NL"/>
        </w:rPr>
        <w:t>Wijders</w:t>
      </w:r>
      <w:r w:rsidR="00FF37F8">
        <w:rPr>
          <w:rFonts w:asciiTheme="majorBidi" w:hAnsiTheme="majorBidi" w:cstheme="majorBidi"/>
          <w:lang w:val="nl-NL"/>
        </w:rPr>
        <w:t xml:space="preserve">, </w:t>
      </w:r>
      <w:r w:rsidRPr="00594620">
        <w:rPr>
          <w:rFonts w:asciiTheme="majorBidi" w:hAnsiTheme="majorBidi" w:cstheme="majorBidi"/>
          <w:lang w:val="nl-NL"/>
        </w:rPr>
        <w:t>de wijze van te Propheteren</w:t>
      </w:r>
      <w:r w:rsidR="00FF37F8">
        <w:rPr>
          <w:rFonts w:asciiTheme="majorBidi" w:hAnsiTheme="majorBidi" w:cstheme="majorBidi"/>
          <w:lang w:val="nl-NL"/>
        </w:rPr>
        <w:t xml:space="preserve">, </w:t>
      </w:r>
      <w:r w:rsidRPr="00594620">
        <w:rPr>
          <w:rFonts w:asciiTheme="majorBidi" w:hAnsiTheme="majorBidi" w:cstheme="majorBidi"/>
          <w:lang w:val="nl-NL"/>
        </w:rPr>
        <w:t>was ook</w:t>
      </w:r>
      <w:r w:rsidR="006F3162">
        <w:rPr>
          <w:rFonts w:asciiTheme="majorBidi" w:hAnsiTheme="majorBidi" w:cstheme="majorBidi"/>
          <w:lang w:val="nl-NL"/>
        </w:rPr>
        <w:t xml:space="preserve"> </w:t>
      </w:r>
      <w:r w:rsidRPr="00594620">
        <w:rPr>
          <w:rFonts w:asciiTheme="majorBidi" w:hAnsiTheme="majorBidi" w:cstheme="majorBidi"/>
          <w:lang w:val="nl-NL"/>
        </w:rPr>
        <w:t>verscheiden</w:t>
      </w:r>
      <w:r w:rsidR="00FF37F8">
        <w:rPr>
          <w:rFonts w:asciiTheme="majorBidi" w:hAnsiTheme="majorBidi" w:cstheme="majorBidi"/>
          <w:lang w:val="nl-NL"/>
        </w:rPr>
        <w:t xml:space="preserve">, </w:t>
      </w:r>
      <w:r w:rsidRPr="00594620">
        <w:rPr>
          <w:rFonts w:asciiTheme="majorBidi" w:hAnsiTheme="majorBidi" w:cstheme="majorBidi"/>
          <w:lang w:val="nl-NL"/>
        </w:rPr>
        <w:t>naar de welsprekentheit van yder Propheet :</w:t>
      </w:r>
      <w:r>
        <w:rPr>
          <w:rFonts w:asciiTheme="majorBidi" w:hAnsiTheme="majorBidi" w:cstheme="majorBidi"/>
          <w:lang w:val="nl-NL"/>
        </w:rPr>
        <w:t xml:space="preserve"> </w:t>
      </w:r>
      <w:r w:rsidRPr="00594620">
        <w:rPr>
          <w:rFonts w:asciiTheme="majorBidi" w:hAnsiTheme="majorBidi" w:cstheme="majorBidi"/>
          <w:lang w:val="nl-NL"/>
        </w:rPr>
        <w:t>want de Prophetien van Ezechiël en Amos zijn niet</w:t>
      </w:r>
      <w:r w:rsidR="00FF37F8">
        <w:rPr>
          <w:rFonts w:asciiTheme="majorBidi" w:hAnsiTheme="majorBidi" w:cstheme="majorBidi"/>
          <w:lang w:val="nl-NL"/>
        </w:rPr>
        <w:t xml:space="preserve">, </w:t>
      </w:r>
      <w:r w:rsidRPr="00594620">
        <w:rPr>
          <w:rFonts w:asciiTheme="majorBidi" w:hAnsiTheme="majorBidi" w:cstheme="majorBidi"/>
          <w:lang w:val="nl-NL"/>
        </w:rPr>
        <w:t>gelijk</w:t>
      </w:r>
      <w:r>
        <w:rPr>
          <w:rFonts w:asciiTheme="majorBidi" w:hAnsiTheme="majorBidi" w:cstheme="majorBidi"/>
          <w:lang w:val="nl-NL"/>
        </w:rPr>
        <w:t xml:space="preserve"> </w:t>
      </w:r>
      <w:r w:rsidRPr="00594620">
        <w:rPr>
          <w:rFonts w:asciiTheme="majorBidi" w:hAnsiTheme="majorBidi" w:cstheme="majorBidi"/>
          <w:lang w:val="nl-NL"/>
        </w:rPr>
        <w:t>die van Ezaias</w:t>
      </w:r>
      <w:r w:rsidR="00B16027">
        <w:rPr>
          <w:rFonts w:asciiTheme="majorBidi" w:hAnsiTheme="majorBidi" w:cstheme="majorBidi"/>
          <w:lang w:val="nl-NL"/>
        </w:rPr>
        <w:t xml:space="preserve"> </w:t>
      </w:r>
      <w:r w:rsidRPr="00594620">
        <w:rPr>
          <w:rFonts w:asciiTheme="majorBidi" w:hAnsiTheme="majorBidi" w:cstheme="majorBidi"/>
          <w:lang w:val="nl-NL"/>
        </w:rPr>
        <w:t>en Nachum</w:t>
      </w:r>
      <w:r w:rsidR="00FF37F8">
        <w:rPr>
          <w:rFonts w:asciiTheme="majorBidi" w:hAnsiTheme="majorBidi" w:cstheme="majorBidi"/>
          <w:lang w:val="nl-NL"/>
        </w:rPr>
        <w:t xml:space="preserve">, </w:t>
      </w:r>
      <w:r w:rsidRPr="00594620">
        <w:rPr>
          <w:rFonts w:asciiTheme="majorBidi" w:hAnsiTheme="majorBidi" w:cstheme="majorBidi"/>
          <w:lang w:val="nl-NL"/>
        </w:rPr>
        <w:t>met een welsprekende</w:t>
      </w:r>
      <w:r w:rsidR="00FF37F8">
        <w:rPr>
          <w:rFonts w:asciiTheme="majorBidi" w:hAnsiTheme="majorBidi" w:cstheme="majorBidi"/>
          <w:lang w:val="nl-NL"/>
        </w:rPr>
        <w:t xml:space="preserve">, </w:t>
      </w:r>
      <w:r w:rsidRPr="00594620">
        <w:rPr>
          <w:rFonts w:asciiTheme="majorBidi" w:hAnsiTheme="majorBidi" w:cstheme="majorBidi"/>
          <w:lang w:val="nl-NL"/>
        </w:rPr>
        <w:t>maar</w:t>
      </w:r>
      <w:r w:rsidR="006F3162">
        <w:rPr>
          <w:rFonts w:asciiTheme="majorBidi" w:hAnsiTheme="majorBidi" w:cstheme="majorBidi"/>
          <w:lang w:val="nl-NL"/>
        </w:rPr>
        <w:t xml:space="preserve"> </w:t>
      </w:r>
      <w:r w:rsidRPr="00594620">
        <w:rPr>
          <w:rFonts w:asciiTheme="majorBidi" w:hAnsiTheme="majorBidi" w:cstheme="majorBidi"/>
          <w:lang w:val="nl-NL"/>
        </w:rPr>
        <w:t>op een ruuwe en onbeschaafde wijze geschreven. En indien sy</w:t>
      </w:r>
      <w:r w:rsidR="00B16027">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ymant</w:t>
      </w:r>
      <w:r w:rsidR="00FF37F8">
        <w:rPr>
          <w:rFonts w:asciiTheme="majorBidi" w:hAnsiTheme="majorBidi" w:cstheme="majorBidi"/>
          <w:lang w:val="nl-NL"/>
        </w:rPr>
        <w:t xml:space="preserve">, </w:t>
      </w:r>
      <w:r w:rsidRPr="00594620">
        <w:rPr>
          <w:rFonts w:asciiTheme="majorBidi" w:hAnsiTheme="majorBidi" w:cstheme="majorBidi"/>
          <w:lang w:val="nl-NL"/>
        </w:rPr>
        <w:t>die de Hebreeusche Taal verstaat</w:t>
      </w:r>
      <w:r w:rsidR="00FF37F8">
        <w:rPr>
          <w:rFonts w:asciiTheme="majorBidi" w:hAnsiTheme="majorBidi" w:cstheme="majorBidi"/>
          <w:lang w:val="nl-NL"/>
        </w:rPr>
        <w:t xml:space="preserve">, </w:t>
      </w:r>
      <w:r w:rsidRPr="00594620">
        <w:rPr>
          <w:rFonts w:asciiTheme="majorBidi" w:hAnsiTheme="majorBidi" w:cstheme="majorBidi"/>
          <w:lang w:val="nl-NL"/>
        </w:rPr>
        <w:t>dit naukeuriglijk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wil onderzoeken</w:t>
      </w:r>
      <w:r w:rsidR="00FF37F8">
        <w:rPr>
          <w:rFonts w:asciiTheme="majorBidi" w:hAnsiTheme="majorBidi" w:cstheme="majorBidi"/>
          <w:lang w:val="nl-NL"/>
        </w:rPr>
        <w:t xml:space="preserve">, </w:t>
      </w:r>
      <w:r w:rsidRPr="00594620">
        <w:rPr>
          <w:rFonts w:asciiTheme="majorBidi" w:hAnsiTheme="majorBidi" w:cstheme="majorBidi"/>
          <w:lang w:val="nl-NL"/>
        </w:rPr>
        <w:t>zo vergelijk hy enige Capittelen van verscheide</w:t>
      </w:r>
      <w:r w:rsidR="006F3162">
        <w:rPr>
          <w:rFonts w:asciiTheme="majorBidi" w:hAnsiTheme="majorBidi" w:cstheme="majorBidi"/>
          <w:lang w:val="nl-NL"/>
        </w:rPr>
        <w:t xml:space="preserve"> </w:t>
      </w:r>
      <w:r w:rsidRPr="00594620">
        <w:rPr>
          <w:rFonts w:asciiTheme="majorBidi" w:hAnsiTheme="majorBidi" w:cstheme="majorBidi"/>
          <w:lang w:val="nl-NL"/>
        </w:rPr>
        <w:t>Propheten</w:t>
      </w:r>
      <w:r w:rsidR="00FF37F8">
        <w:rPr>
          <w:rFonts w:asciiTheme="majorBidi" w:hAnsiTheme="majorBidi" w:cstheme="majorBidi"/>
          <w:lang w:val="nl-NL"/>
        </w:rPr>
        <w:t xml:space="preserve">, </w:t>
      </w:r>
      <w:r w:rsidRPr="00594620">
        <w:rPr>
          <w:rFonts w:asciiTheme="majorBidi" w:hAnsiTheme="majorBidi" w:cstheme="majorBidi"/>
          <w:lang w:val="nl-NL"/>
        </w:rPr>
        <w:t>die van een zelfde inhoud en zaak</w:t>
      </w:r>
      <w:r w:rsidR="006F3162">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met malkanderen</w:t>
      </w:r>
      <w:r w:rsidR="00FF37F8">
        <w:rPr>
          <w:rFonts w:asciiTheme="majorBidi" w:hAnsiTheme="majorBidi" w:cstheme="majorBidi"/>
          <w:lang w:val="nl-NL"/>
        </w:rPr>
        <w:t xml:space="preserve">, </w:t>
      </w:r>
      <w:r w:rsidRPr="00594620">
        <w:rPr>
          <w:rFonts w:asciiTheme="majorBidi" w:hAnsiTheme="majorBidi" w:cstheme="majorBidi"/>
          <w:lang w:val="nl-NL"/>
        </w:rPr>
        <w:t>en hy zal een groot verschil</w:t>
      </w:r>
      <w:r w:rsidR="00A613C6">
        <w:rPr>
          <w:rFonts w:asciiTheme="majorBidi" w:hAnsiTheme="majorBidi" w:cstheme="majorBidi"/>
          <w:lang w:val="nl-NL"/>
        </w:rPr>
        <w:t xml:space="preserve"> </w:t>
      </w:r>
      <w:r w:rsidRPr="00594620">
        <w:rPr>
          <w:rFonts w:asciiTheme="majorBidi" w:hAnsiTheme="majorBidi" w:cstheme="majorBidi"/>
          <w:lang w:val="nl-NL"/>
        </w:rPr>
        <w:t>en</w:t>
      </w:r>
      <w:r w:rsidR="00A613C6">
        <w:rPr>
          <w:rFonts w:asciiTheme="majorBidi" w:hAnsiTheme="majorBidi" w:cstheme="majorBidi"/>
          <w:lang w:val="nl-NL"/>
        </w:rPr>
        <w:t xml:space="preserve"> on</w:t>
      </w:r>
      <w:r w:rsidRPr="00594620">
        <w:rPr>
          <w:rFonts w:asciiTheme="majorBidi" w:hAnsiTheme="majorBidi" w:cstheme="majorBidi"/>
          <w:lang w:val="nl-NL"/>
        </w:rPr>
        <w:t>derscheid in de wijze van spreken vinden. Hy vergelijk</w:t>
      </w:r>
      <w:r w:rsidR="00A613C6">
        <w:rPr>
          <w:rFonts w:asciiTheme="majorBidi" w:hAnsiTheme="majorBidi" w:cstheme="majorBidi"/>
          <w:lang w:val="nl-NL"/>
        </w:rPr>
        <w:t xml:space="preserve"> </w:t>
      </w:r>
      <w:r w:rsidRPr="00594620">
        <w:rPr>
          <w:rFonts w:asciiTheme="majorBidi" w:hAnsiTheme="majorBidi" w:cstheme="majorBidi"/>
          <w:lang w:val="nl-NL"/>
        </w:rPr>
        <w:t xml:space="preserve">dan het eerste </w:t>
      </w:r>
      <w:r w:rsidR="005F18B8">
        <w:rPr>
          <w:rFonts w:asciiTheme="majorBidi" w:hAnsiTheme="majorBidi" w:cstheme="majorBidi"/>
          <w:lang w:val="nl-NL"/>
        </w:rPr>
        <w:t xml:space="preserve"> </w:t>
      </w:r>
      <w:r w:rsidRPr="00594620">
        <w:rPr>
          <w:rFonts w:asciiTheme="majorBidi" w:hAnsiTheme="majorBidi" w:cstheme="majorBidi"/>
          <w:lang w:val="nl-NL"/>
        </w:rPr>
        <w:t xml:space="preserve">van den Hoveling </w:t>
      </w:r>
      <w:r w:rsidRPr="00594620">
        <w:rPr>
          <w:rFonts w:asciiTheme="majorBidi" w:hAnsiTheme="majorBidi" w:cstheme="majorBidi"/>
          <w:lang w:val="nl-NL"/>
        </w:rPr>
        <w:lastRenderedPageBreak/>
        <w:t>Ezaias</w:t>
      </w:r>
      <w:r w:rsidR="00FF37F8">
        <w:rPr>
          <w:rFonts w:asciiTheme="majorBidi" w:hAnsiTheme="majorBidi" w:cstheme="majorBidi"/>
          <w:lang w:val="nl-NL"/>
        </w:rPr>
        <w:t xml:space="preserve">, </w:t>
      </w:r>
      <w:r w:rsidRPr="00594620">
        <w:rPr>
          <w:rFonts w:asciiTheme="majorBidi" w:hAnsiTheme="majorBidi" w:cstheme="majorBidi"/>
          <w:lang w:val="nl-NL"/>
        </w:rPr>
        <w:t>van vers</w:t>
      </w:r>
      <w:r>
        <w:rPr>
          <w:rFonts w:asciiTheme="majorBidi" w:hAnsiTheme="majorBidi" w:cstheme="majorBidi"/>
          <w:lang w:val="nl-NL"/>
        </w:rPr>
        <w:t xml:space="preserve"> </w:t>
      </w:r>
      <w:r w:rsidR="00A613C6">
        <w:rPr>
          <w:rFonts w:asciiTheme="majorBidi" w:hAnsiTheme="majorBidi" w:cstheme="majorBidi"/>
          <w:lang w:val="nl-NL"/>
        </w:rPr>
        <w:t xml:space="preserve">ii. </w:t>
      </w:r>
      <w:r w:rsidRPr="00594620">
        <w:rPr>
          <w:rFonts w:asciiTheme="majorBidi" w:hAnsiTheme="majorBidi" w:cstheme="majorBidi"/>
          <w:lang w:val="nl-NL"/>
        </w:rPr>
        <w:t xml:space="preserve">tot aan </w:t>
      </w:r>
      <w:r w:rsidR="00A613C6">
        <w:rPr>
          <w:rFonts w:asciiTheme="majorBidi" w:hAnsiTheme="majorBidi" w:cstheme="majorBidi"/>
          <w:lang w:val="nl-NL"/>
        </w:rPr>
        <w:t xml:space="preserve">20. </w:t>
      </w:r>
      <w:r w:rsidRPr="00594620">
        <w:rPr>
          <w:rFonts w:asciiTheme="majorBidi" w:hAnsiTheme="majorBidi" w:cstheme="majorBidi"/>
          <w:lang w:val="nl-NL"/>
        </w:rPr>
        <w:t xml:space="preserve">met het vijfde </w:t>
      </w:r>
      <w:r w:rsidR="005F18B8">
        <w:rPr>
          <w:rFonts w:asciiTheme="majorBidi" w:hAnsiTheme="majorBidi" w:cstheme="majorBidi"/>
          <w:lang w:val="nl-NL"/>
        </w:rPr>
        <w:t xml:space="preserve"> </w:t>
      </w:r>
      <w:r w:rsidRPr="00594620">
        <w:rPr>
          <w:rFonts w:asciiTheme="majorBidi" w:hAnsiTheme="majorBidi" w:cstheme="majorBidi"/>
          <w:lang w:val="nl-NL"/>
        </w:rPr>
        <w:t>van den boer Amos</w:t>
      </w:r>
      <w:r w:rsidR="00FF37F8">
        <w:rPr>
          <w:rFonts w:asciiTheme="majorBidi" w:hAnsiTheme="majorBidi" w:cstheme="majorBidi"/>
          <w:lang w:val="nl-NL"/>
        </w:rPr>
        <w:t xml:space="preserve">, </w:t>
      </w:r>
      <w:r w:rsidRPr="00594620">
        <w:rPr>
          <w:rFonts w:asciiTheme="majorBidi" w:hAnsiTheme="majorBidi" w:cstheme="majorBidi"/>
          <w:lang w:val="nl-NL"/>
        </w:rPr>
        <w:t>van</w:t>
      </w:r>
      <w:r>
        <w:rPr>
          <w:rFonts w:asciiTheme="majorBidi" w:hAnsiTheme="majorBidi" w:cstheme="majorBidi"/>
          <w:lang w:val="nl-NL"/>
        </w:rPr>
        <w:t xml:space="preserve"> </w:t>
      </w:r>
      <w:r w:rsidRPr="00594620">
        <w:rPr>
          <w:rFonts w:asciiTheme="majorBidi" w:hAnsiTheme="majorBidi" w:cstheme="majorBidi"/>
          <w:lang w:val="nl-NL"/>
        </w:rPr>
        <w:t xml:space="preserve">vers </w:t>
      </w:r>
      <w:r w:rsidR="00A613C6">
        <w:rPr>
          <w:rFonts w:asciiTheme="majorBidi" w:hAnsiTheme="majorBidi" w:cstheme="majorBidi"/>
          <w:lang w:val="nl-NL"/>
        </w:rPr>
        <w:t>21</w:t>
      </w:r>
      <w:r w:rsidRPr="00594620">
        <w:rPr>
          <w:rFonts w:asciiTheme="majorBidi" w:hAnsiTheme="majorBidi" w:cstheme="majorBidi"/>
          <w:lang w:val="nl-NL"/>
        </w:rPr>
        <w:t xml:space="preserve">. tot aan </w:t>
      </w:r>
      <w:r w:rsidR="00A613C6">
        <w:rPr>
          <w:rFonts w:asciiTheme="majorBidi" w:hAnsiTheme="majorBidi" w:cstheme="majorBidi"/>
          <w:lang w:val="nl-NL"/>
        </w:rPr>
        <w:t>2</w:t>
      </w:r>
      <w:r w:rsidRPr="00594620">
        <w:rPr>
          <w:rFonts w:asciiTheme="majorBidi" w:hAnsiTheme="majorBidi" w:cstheme="majorBidi"/>
          <w:lang w:val="nl-NL"/>
        </w:rPr>
        <w:t>4. Wijders hy vergelijk</w:t>
      </w:r>
      <w:r w:rsidR="00FF37F8">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ordening en redenen van Jeremias Prophetie</w:t>
      </w:r>
      <w:r w:rsidR="00FF37F8">
        <w:rPr>
          <w:rFonts w:asciiTheme="majorBidi" w:hAnsiTheme="majorBidi" w:cstheme="majorBidi"/>
          <w:lang w:val="nl-NL"/>
        </w:rPr>
        <w:t xml:space="preserve">, </w:t>
      </w:r>
      <w:r w:rsidRPr="00594620">
        <w:rPr>
          <w:rFonts w:asciiTheme="majorBidi" w:hAnsiTheme="majorBidi" w:cstheme="majorBidi"/>
          <w:lang w:val="nl-NL"/>
        </w:rPr>
        <w:t>die hy  aan Edom</w:t>
      </w:r>
      <w:r>
        <w:rPr>
          <w:rFonts w:asciiTheme="majorBidi" w:hAnsiTheme="majorBidi" w:cstheme="majorBidi"/>
          <w:lang w:val="nl-NL"/>
        </w:rPr>
        <w:t xml:space="preserve"> </w:t>
      </w:r>
      <w:r w:rsidRPr="00594620">
        <w:rPr>
          <w:rFonts w:asciiTheme="majorBidi" w:hAnsiTheme="majorBidi" w:cstheme="majorBidi"/>
          <w:lang w:val="nl-NL"/>
        </w:rPr>
        <w:t>geschreven heeft met de ordening en redenen van Hobadias.</w:t>
      </w:r>
      <w:r>
        <w:rPr>
          <w:rFonts w:asciiTheme="majorBidi" w:hAnsiTheme="majorBidi" w:cstheme="majorBidi"/>
          <w:lang w:val="nl-NL"/>
        </w:rPr>
        <w:t xml:space="preserve"> </w:t>
      </w:r>
      <w:r w:rsidRPr="00594620">
        <w:rPr>
          <w:rFonts w:asciiTheme="majorBidi" w:hAnsiTheme="majorBidi" w:cstheme="majorBidi"/>
          <w:lang w:val="nl-NL"/>
        </w:rPr>
        <w:t>Hy vergelijk ook Ezaias  en  met Hozeas  en  en</w:t>
      </w:r>
      <w:r>
        <w:rPr>
          <w:rFonts w:asciiTheme="majorBidi" w:hAnsiTheme="majorBidi" w:cstheme="majorBidi"/>
          <w:lang w:val="nl-NL"/>
        </w:rPr>
        <w:t xml:space="preserve"> </w:t>
      </w:r>
      <w:r w:rsidRPr="00594620">
        <w:rPr>
          <w:rFonts w:asciiTheme="majorBidi" w:hAnsiTheme="majorBidi" w:cstheme="majorBidi"/>
          <w:lang w:val="nl-NL"/>
        </w:rPr>
        <w:t>dus met anderen. Indien alle deze dingen wel overwogen</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zo zullen wy lichtelijk tonen</w:t>
      </w:r>
      <w:r w:rsidR="00FF37F8">
        <w:rPr>
          <w:rFonts w:asciiTheme="majorBidi" w:hAnsiTheme="majorBidi" w:cstheme="majorBidi"/>
          <w:lang w:val="nl-NL"/>
        </w:rPr>
        <w:t xml:space="preserve">, </w:t>
      </w:r>
      <w:r w:rsidRPr="00594620">
        <w:rPr>
          <w:rFonts w:asciiTheme="majorBidi" w:hAnsiTheme="majorBidi" w:cstheme="majorBidi"/>
          <w:lang w:val="nl-NL"/>
        </w:rPr>
        <w:t>dat God geen bezondere</w:t>
      </w:r>
      <w:r w:rsidR="006F3162">
        <w:rPr>
          <w:rFonts w:asciiTheme="majorBidi" w:hAnsiTheme="majorBidi" w:cstheme="majorBidi"/>
          <w:lang w:val="nl-NL"/>
        </w:rPr>
        <w:t xml:space="preserve"> </w:t>
      </w:r>
      <w:r w:rsidRPr="00594620">
        <w:rPr>
          <w:rFonts w:asciiTheme="majorBidi" w:hAnsiTheme="majorBidi" w:cstheme="majorBidi"/>
          <w:lang w:val="nl-NL"/>
        </w:rPr>
        <w:t>wijze van spreken heeft : maar alleen naar de geleertheit</w:t>
      </w:r>
      <w:r>
        <w:rPr>
          <w:rFonts w:asciiTheme="majorBidi" w:hAnsiTheme="majorBidi" w:cstheme="majorBidi"/>
          <w:lang w:val="nl-NL"/>
        </w:rPr>
        <w:t xml:space="preserve"> </w:t>
      </w:r>
      <w:r w:rsidRPr="00594620">
        <w:rPr>
          <w:rFonts w:asciiTheme="majorBidi" w:hAnsiTheme="majorBidi" w:cstheme="majorBidi"/>
          <w:lang w:val="nl-NL"/>
        </w:rPr>
        <w:t>en bequaamheit van de Propheet</w:t>
      </w:r>
      <w:r w:rsidR="00FF37F8">
        <w:rPr>
          <w:rFonts w:asciiTheme="majorBidi" w:hAnsiTheme="majorBidi" w:cstheme="majorBidi"/>
          <w:lang w:val="nl-NL"/>
        </w:rPr>
        <w:t xml:space="preserve">, </w:t>
      </w:r>
      <w:r w:rsidRPr="00594620">
        <w:rPr>
          <w:rFonts w:asciiTheme="majorBidi" w:hAnsiTheme="majorBidi" w:cstheme="majorBidi"/>
          <w:lang w:val="nl-NL"/>
        </w:rPr>
        <w:t>voor zo veel hy</w:t>
      </w:r>
      <w:r>
        <w:rPr>
          <w:rFonts w:asciiTheme="majorBidi" w:hAnsiTheme="majorBidi" w:cstheme="majorBidi"/>
          <w:lang w:val="nl-NL"/>
        </w:rPr>
        <w:t xml:space="preserve"> </w:t>
      </w:r>
      <w:r w:rsidRPr="00594620">
        <w:rPr>
          <w:rFonts w:asciiTheme="majorBidi" w:hAnsiTheme="majorBidi" w:cstheme="majorBidi"/>
          <w:lang w:val="nl-NL"/>
        </w:rPr>
        <w:t>welsprekend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bondig</w:t>
      </w:r>
      <w:r w:rsidR="00FF37F8">
        <w:rPr>
          <w:rFonts w:asciiTheme="majorBidi" w:hAnsiTheme="majorBidi" w:cstheme="majorBidi"/>
          <w:lang w:val="nl-NL"/>
        </w:rPr>
        <w:t xml:space="preserve">, </w:t>
      </w:r>
      <w:r w:rsidRPr="00594620">
        <w:rPr>
          <w:rFonts w:asciiTheme="majorBidi" w:hAnsiTheme="majorBidi" w:cstheme="majorBidi"/>
          <w:lang w:val="nl-NL"/>
        </w:rPr>
        <w:t>streng</w:t>
      </w:r>
      <w:r w:rsidR="00FF37F8">
        <w:rPr>
          <w:rFonts w:asciiTheme="majorBidi" w:hAnsiTheme="majorBidi" w:cstheme="majorBidi"/>
          <w:lang w:val="nl-NL"/>
        </w:rPr>
        <w:t xml:space="preserve">, </w:t>
      </w:r>
      <w:r w:rsidRPr="00594620">
        <w:rPr>
          <w:rFonts w:asciiTheme="majorBidi" w:hAnsiTheme="majorBidi" w:cstheme="majorBidi"/>
          <w:lang w:val="nl-NL"/>
        </w:rPr>
        <w:t>ruuw</w:t>
      </w:r>
      <w:r w:rsidR="00FF37F8">
        <w:rPr>
          <w:rFonts w:asciiTheme="majorBidi" w:hAnsiTheme="majorBidi" w:cstheme="majorBidi"/>
          <w:lang w:val="nl-NL"/>
        </w:rPr>
        <w:t xml:space="preserve">, </w:t>
      </w:r>
      <w:r w:rsidRPr="00594620">
        <w:rPr>
          <w:rFonts w:asciiTheme="majorBidi" w:hAnsiTheme="majorBidi" w:cstheme="majorBidi"/>
          <w:lang w:val="nl-NL"/>
        </w:rPr>
        <w:t>wijdlustig en</w:t>
      </w:r>
      <w:r>
        <w:rPr>
          <w:rFonts w:asciiTheme="majorBidi" w:hAnsiTheme="majorBidi" w:cstheme="majorBidi"/>
          <w:lang w:val="nl-NL"/>
        </w:rPr>
        <w:t xml:space="preserve"> </w:t>
      </w:r>
      <w:r w:rsidRPr="00594620">
        <w:rPr>
          <w:rFonts w:asciiTheme="majorBidi" w:hAnsiTheme="majorBidi" w:cstheme="majorBidi"/>
          <w:lang w:val="nl-NL"/>
        </w:rPr>
        <w:t>duister was.</w:t>
      </w:r>
    </w:p>
    <w:p w:rsidR="002906E1" w:rsidRDefault="00594620" w:rsidP="002906E1">
      <w:pPr>
        <w:spacing w:after="0" w:line="240" w:lineRule="auto"/>
        <w:ind w:firstLine="720"/>
        <w:rPr>
          <w:rFonts w:asciiTheme="majorBidi" w:hAnsiTheme="majorBidi" w:cstheme="majorBidi"/>
          <w:lang w:val="nl-NL"/>
        </w:rPr>
      </w:pPr>
      <w:r w:rsidRPr="00594620">
        <w:rPr>
          <w:rFonts w:asciiTheme="majorBidi" w:hAnsiTheme="majorBidi" w:cstheme="majorBidi"/>
          <w:lang w:val="nl-NL"/>
        </w:rPr>
        <w:t>De Prophetische verschijningen en inbeeldingen</w:t>
      </w:r>
      <w:r w:rsidR="00FF37F8">
        <w:rPr>
          <w:rFonts w:asciiTheme="majorBidi" w:hAnsiTheme="majorBidi" w:cstheme="majorBidi"/>
          <w:lang w:val="nl-NL"/>
        </w:rPr>
        <w:t xml:space="preserve">, </w:t>
      </w:r>
      <w:r w:rsidRPr="00594620">
        <w:rPr>
          <w:rFonts w:asciiTheme="majorBidi" w:hAnsiTheme="majorBidi" w:cstheme="majorBidi"/>
          <w:lang w:val="nl-NL"/>
        </w:rPr>
        <w:t>waren</w:t>
      </w:r>
      <w:r>
        <w:rPr>
          <w:rFonts w:asciiTheme="majorBidi" w:hAnsiTheme="majorBidi" w:cstheme="majorBidi"/>
          <w:lang w:val="nl-NL"/>
        </w:rPr>
        <w:t xml:space="preserve"> </w:t>
      </w:r>
      <w:r w:rsidRPr="00594620">
        <w:rPr>
          <w:rFonts w:asciiTheme="majorBidi" w:hAnsiTheme="majorBidi" w:cstheme="majorBidi"/>
          <w:lang w:val="nl-NL"/>
        </w:rPr>
        <w:t>ook verscheiden</w:t>
      </w:r>
      <w:r w:rsidR="00FF37F8">
        <w:rPr>
          <w:rFonts w:asciiTheme="majorBidi" w:hAnsiTheme="majorBidi" w:cstheme="majorBidi"/>
          <w:lang w:val="nl-NL"/>
        </w:rPr>
        <w:t xml:space="preserve">, </w:t>
      </w:r>
      <w:r w:rsidRPr="00594620">
        <w:rPr>
          <w:rFonts w:asciiTheme="majorBidi" w:hAnsiTheme="majorBidi" w:cstheme="majorBidi"/>
          <w:lang w:val="nl-NL"/>
        </w:rPr>
        <w:t>schoon zy een zelfde betekenis hadden ;</w:t>
      </w:r>
      <w:r>
        <w:rPr>
          <w:rFonts w:asciiTheme="majorBidi" w:hAnsiTheme="majorBidi" w:cstheme="majorBidi"/>
          <w:lang w:val="nl-NL"/>
        </w:rPr>
        <w:t xml:space="preserve"> </w:t>
      </w:r>
      <w:r w:rsidRPr="00594620">
        <w:rPr>
          <w:rFonts w:asciiTheme="majorBidi" w:hAnsiTheme="majorBidi" w:cstheme="majorBidi"/>
          <w:lang w:val="nl-NL"/>
        </w:rPr>
        <w:t>want aan Ezaias wierd anders Gods heerlijkheit</w:t>
      </w:r>
      <w:r w:rsidR="00FF37F8">
        <w:rPr>
          <w:rFonts w:asciiTheme="majorBidi" w:hAnsiTheme="majorBidi" w:cstheme="majorBidi"/>
          <w:lang w:val="nl-NL"/>
        </w:rPr>
        <w:t xml:space="preserve">, </w:t>
      </w:r>
      <w:r w:rsidRPr="00594620">
        <w:rPr>
          <w:rFonts w:asciiTheme="majorBidi" w:hAnsiTheme="majorBidi" w:cstheme="majorBidi"/>
          <w:lang w:val="nl-NL"/>
        </w:rPr>
        <w:t>de Tempel</w:t>
      </w:r>
      <w:r>
        <w:rPr>
          <w:rFonts w:asciiTheme="majorBidi" w:hAnsiTheme="majorBidi" w:cstheme="majorBidi"/>
          <w:lang w:val="nl-NL"/>
        </w:rPr>
        <w:t xml:space="preserve"> </w:t>
      </w:r>
      <w:r w:rsidRPr="00594620">
        <w:rPr>
          <w:rFonts w:asciiTheme="majorBidi" w:hAnsiTheme="majorBidi" w:cstheme="majorBidi"/>
          <w:lang w:val="nl-NL"/>
        </w:rPr>
        <w:t>verlatende vertoont</w:t>
      </w:r>
      <w:r w:rsidR="00FF37F8">
        <w:rPr>
          <w:rFonts w:asciiTheme="majorBidi" w:hAnsiTheme="majorBidi" w:cstheme="majorBidi"/>
          <w:lang w:val="nl-NL"/>
        </w:rPr>
        <w:t xml:space="preserve">, </w:t>
      </w:r>
      <w:r w:rsidRPr="00594620">
        <w:rPr>
          <w:rFonts w:asciiTheme="majorBidi" w:hAnsiTheme="majorBidi" w:cstheme="majorBidi"/>
          <w:lang w:val="nl-NL"/>
        </w:rPr>
        <w:t>dan aan Ezechiël. Maar de Rabbijnen</w:t>
      </w:r>
      <w:r>
        <w:rPr>
          <w:rFonts w:asciiTheme="majorBidi" w:hAnsiTheme="majorBidi" w:cstheme="majorBidi"/>
          <w:lang w:val="nl-NL"/>
        </w:rPr>
        <w:t xml:space="preserve"> </w:t>
      </w:r>
      <w:r w:rsidRPr="00594620">
        <w:rPr>
          <w:rFonts w:asciiTheme="majorBidi" w:hAnsiTheme="majorBidi" w:cstheme="majorBidi"/>
          <w:lang w:val="nl-NL"/>
        </w:rPr>
        <w:t>willen</w:t>
      </w:r>
      <w:r w:rsidR="00FF37F8">
        <w:rPr>
          <w:rFonts w:asciiTheme="majorBidi" w:hAnsiTheme="majorBidi" w:cstheme="majorBidi"/>
          <w:lang w:val="nl-NL"/>
        </w:rPr>
        <w:t xml:space="preserve">, </w:t>
      </w:r>
      <w:r w:rsidRPr="00594620">
        <w:rPr>
          <w:rFonts w:asciiTheme="majorBidi" w:hAnsiTheme="majorBidi" w:cstheme="majorBidi"/>
          <w:lang w:val="nl-NL"/>
        </w:rPr>
        <w:t>dat deze beide verschijningen</w:t>
      </w:r>
      <w:r w:rsidR="00FF37F8">
        <w:rPr>
          <w:rFonts w:asciiTheme="majorBidi" w:hAnsiTheme="majorBidi" w:cstheme="majorBidi"/>
          <w:lang w:val="nl-NL"/>
        </w:rPr>
        <w:t xml:space="preserve">, </w:t>
      </w:r>
      <w:r w:rsidRPr="00594620">
        <w:rPr>
          <w:rFonts w:asciiTheme="majorBidi" w:hAnsiTheme="majorBidi" w:cstheme="majorBidi"/>
          <w:lang w:val="nl-NL"/>
        </w:rPr>
        <w:t>gantschelijk dezelfde</w:t>
      </w:r>
      <w:r w:rsidR="00FF37F8">
        <w:rPr>
          <w:rFonts w:asciiTheme="majorBidi" w:hAnsiTheme="majorBidi" w:cstheme="majorBidi"/>
          <w:lang w:val="nl-NL"/>
        </w:rPr>
        <w:t xml:space="preserve">, </w:t>
      </w:r>
      <w:r w:rsidRPr="00594620">
        <w:rPr>
          <w:rFonts w:asciiTheme="majorBidi" w:hAnsiTheme="majorBidi" w:cstheme="majorBidi"/>
          <w:lang w:val="nl-NL"/>
        </w:rPr>
        <w:t>en eveneens zijn geweest ; doch dat Ezechiël als een</w:t>
      </w:r>
      <w:r>
        <w:rPr>
          <w:rFonts w:asciiTheme="majorBidi" w:hAnsiTheme="majorBidi" w:cstheme="majorBidi"/>
          <w:lang w:val="nl-NL"/>
        </w:rPr>
        <w:t xml:space="preserve"> </w:t>
      </w:r>
      <w:r w:rsidRPr="00594620">
        <w:rPr>
          <w:rFonts w:asciiTheme="majorBidi" w:hAnsiTheme="majorBidi" w:cstheme="majorBidi"/>
          <w:lang w:val="nl-NL"/>
        </w:rPr>
        <w:t>boer</w:t>
      </w:r>
      <w:r w:rsidR="00FF37F8">
        <w:rPr>
          <w:rFonts w:asciiTheme="majorBidi" w:hAnsiTheme="majorBidi" w:cstheme="majorBidi"/>
          <w:lang w:val="nl-NL"/>
        </w:rPr>
        <w:t xml:space="preserve">, </w:t>
      </w:r>
      <w:r w:rsidRPr="00594620">
        <w:rPr>
          <w:rFonts w:asciiTheme="majorBidi" w:hAnsiTheme="majorBidi" w:cstheme="majorBidi"/>
          <w:lang w:val="nl-NL"/>
        </w:rPr>
        <w:t>boven maten daar over verwondert was</w:t>
      </w:r>
      <w:r w:rsidR="00FF37F8">
        <w:rPr>
          <w:rFonts w:asciiTheme="majorBidi" w:hAnsiTheme="majorBidi" w:cstheme="majorBidi"/>
          <w:lang w:val="nl-NL"/>
        </w:rPr>
        <w:t xml:space="preserve">, </w:t>
      </w:r>
      <w:r w:rsidRPr="00594620">
        <w:rPr>
          <w:rFonts w:asciiTheme="majorBidi" w:hAnsiTheme="majorBidi" w:cstheme="majorBidi"/>
          <w:lang w:val="nl-NL"/>
        </w:rPr>
        <w:t>en dieshalven</w:t>
      </w:r>
      <w:r>
        <w:rPr>
          <w:rFonts w:asciiTheme="majorBidi" w:hAnsiTheme="majorBidi" w:cstheme="majorBidi"/>
          <w:lang w:val="nl-NL"/>
        </w:rPr>
        <w:t xml:space="preserve"> </w:t>
      </w:r>
      <w:r w:rsidRPr="00594620">
        <w:rPr>
          <w:rFonts w:asciiTheme="majorBidi" w:hAnsiTheme="majorBidi" w:cstheme="majorBidi"/>
          <w:lang w:val="nl-NL"/>
        </w:rPr>
        <w:t>dezelfde met alle omstandigheden verhaalt heeft. Het</w:t>
      </w:r>
      <w:r>
        <w:rPr>
          <w:rFonts w:asciiTheme="majorBidi" w:hAnsiTheme="majorBidi" w:cstheme="majorBidi"/>
          <w:lang w:val="nl-NL"/>
        </w:rPr>
        <w:t xml:space="preserve"> </w:t>
      </w:r>
      <w:r w:rsidRPr="00594620">
        <w:rPr>
          <w:rFonts w:asciiTheme="majorBidi" w:hAnsiTheme="majorBidi" w:cstheme="majorBidi"/>
          <w:lang w:val="nl-NL"/>
        </w:rPr>
        <w:t>welk ik ook een zaak achte</w:t>
      </w:r>
      <w:r w:rsidR="00FF37F8">
        <w:rPr>
          <w:rFonts w:asciiTheme="majorBidi" w:hAnsiTheme="majorBidi" w:cstheme="majorBidi"/>
          <w:lang w:val="nl-NL"/>
        </w:rPr>
        <w:t xml:space="preserve">, </w:t>
      </w:r>
      <w:r w:rsidRPr="00594620">
        <w:rPr>
          <w:rFonts w:asciiTheme="majorBidi" w:hAnsiTheme="majorBidi" w:cstheme="majorBidi"/>
          <w:lang w:val="nl-NL"/>
        </w:rPr>
        <w:t>die gantschelijk verdicht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zoo zy geen zekere overlevering daar af hebben</w:t>
      </w:r>
      <w:r w:rsidR="00FF37F8">
        <w:rPr>
          <w:rFonts w:asciiTheme="majorBidi" w:hAnsiTheme="majorBidi" w:cstheme="majorBidi"/>
          <w:lang w:val="nl-NL"/>
        </w:rPr>
        <w:t xml:space="preserve">, </w:t>
      </w:r>
      <w:r w:rsidRPr="00594620">
        <w:rPr>
          <w:rFonts w:asciiTheme="majorBidi" w:hAnsiTheme="majorBidi" w:cstheme="majorBidi"/>
          <w:lang w:val="nl-NL"/>
        </w:rPr>
        <w:t>dat ik</w:t>
      </w:r>
      <w:r>
        <w:rPr>
          <w:rFonts w:asciiTheme="majorBidi" w:hAnsiTheme="majorBidi" w:cstheme="majorBidi"/>
          <w:lang w:val="nl-NL"/>
        </w:rPr>
        <w:t xml:space="preserve"> </w:t>
      </w:r>
      <w:r w:rsidRPr="00594620">
        <w:rPr>
          <w:rFonts w:asciiTheme="majorBidi" w:hAnsiTheme="majorBidi" w:cstheme="majorBidi"/>
          <w:lang w:val="nl-NL"/>
        </w:rPr>
        <w:t>geenzints geloof. Want Ezaias heeft Seraphinen met zes</w:t>
      </w:r>
      <w:r>
        <w:rPr>
          <w:rFonts w:asciiTheme="majorBidi" w:hAnsiTheme="majorBidi" w:cstheme="majorBidi"/>
          <w:lang w:val="nl-NL"/>
        </w:rPr>
        <w:t xml:space="preserve"> </w:t>
      </w:r>
      <w:r w:rsidRPr="00594620">
        <w:rPr>
          <w:rFonts w:asciiTheme="majorBidi" w:hAnsiTheme="majorBidi" w:cstheme="majorBidi"/>
          <w:lang w:val="nl-NL"/>
        </w:rPr>
        <w:t>vleugelen</w:t>
      </w:r>
      <w:r w:rsidR="00FF37F8">
        <w:rPr>
          <w:rFonts w:asciiTheme="majorBidi" w:hAnsiTheme="majorBidi" w:cstheme="majorBidi"/>
          <w:lang w:val="nl-NL"/>
        </w:rPr>
        <w:t xml:space="preserve">, </w:t>
      </w:r>
      <w:r w:rsidRPr="00594620">
        <w:rPr>
          <w:rFonts w:asciiTheme="majorBidi" w:hAnsiTheme="majorBidi" w:cstheme="majorBidi"/>
          <w:lang w:val="nl-NL"/>
        </w:rPr>
        <w:t>en Ezechiël beesten met vier vleugelen gezien.</w:t>
      </w:r>
      <w:r>
        <w:rPr>
          <w:rFonts w:asciiTheme="majorBidi" w:hAnsiTheme="majorBidi" w:cstheme="majorBidi"/>
          <w:lang w:val="nl-NL"/>
        </w:rPr>
        <w:t xml:space="preserve"> </w:t>
      </w:r>
      <w:r w:rsidRPr="00594620">
        <w:rPr>
          <w:rFonts w:asciiTheme="majorBidi" w:hAnsiTheme="majorBidi" w:cstheme="majorBidi"/>
          <w:lang w:val="nl-NL"/>
        </w:rPr>
        <w:t>Ezaias zag God gekleed en in een Koninklijke stoel</w:t>
      </w:r>
      <w:r w:rsidR="006F3162">
        <w:rPr>
          <w:rFonts w:asciiTheme="majorBidi" w:hAnsiTheme="majorBidi" w:cstheme="majorBidi"/>
          <w:lang w:val="nl-NL"/>
        </w:rPr>
        <w:t xml:space="preserve"> </w:t>
      </w:r>
      <w:r w:rsidRPr="00594620">
        <w:rPr>
          <w:rFonts w:asciiTheme="majorBidi" w:hAnsiTheme="majorBidi" w:cstheme="majorBidi"/>
          <w:lang w:val="nl-NL"/>
        </w:rPr>
        <w:t>zittende ; maar Ezechiël zag hem gelijk vuur : zy hebben</w:t>
      </w:r>
      <w:r>
        <w:rPr>
          <w:rFonts w:asciiTheme="majorBidi" w:hAnsiTheme="majorBidi" w:cstheme="majorBidi"/>
          <w:lang w:val="nl-NL"/>
        </w:rPr>
        <w:t xml:space="preserve"> </w:t>
      </w:r>
      <w:r w:rsidRPr="00594620">
        <w:rPr>
          <w:rFonts w:asciiTheme="majorBidi" w:hAnsiTheme="majorBidi" w:cstheme="majorBidi"/>
          <w:lang w:val="nl-NL"/>
        </w:rPr>
        <w:t>zonder twijfel beide God gezien</w:t>
      </w:r>
      <w:r w:rsidR="00FF37F8">
        <w:rPr>
          <w:rFonts w:asciiTheme="majorBidi" w:hAnsiTheme="majorBidi" w:cstheme="majorBidi"/>
          <w:lang w:val="nl-NL"/>
        </w:rPr>
        <w:t xml:space="preserve">, </w:t>
      </w:r>
      <w:r w:rsidRPr="00594620">
        <w:rPr>
          <w:rFonts w:asciiTheme="majorBidi" w:hAnsiTheme="majorBidi" w:cstheme="majorBidi"/>
          <w:lang w:val="nl-NL"/>
        </w:rPr>
        <w:t>gelijk zy gewent waren</w:t>
      </w:r>
      <w:r>
        <w:rPr>
          <w:rFonts w:asciiTheme="majorBidi" w:hAnsiTheme="majorBidi" w:cstheme="majorBidi"/>
          <w:lang w:val="nl-NL"/>
        </w:rPr>
        <w:t xml:space="preserve"> </w:t>
      </w:r>
      <w:r w:rsidRPr="00594620">
        <w:rPr>
          <w:rFonts w:asciiTheme="majorBidi" w:hAnsiTheme="majorBidi" w:cstheme="majorBidi"/>
          <w:lang w:val="nl-NL"/>
        </w:rPr>
        <w:t>hem aan zich te verbeelden. De vertoningen waren</w:t>
      </w:r>
      <w:r w:rsidR="006F3162">
        <w:rPr>
          <w:rFonts w:asciiTheme="majorBidi" w:hAnsiTheme="majorBidi" w:cstheme="majorBidi"/>
          <w:lang w:val="nl-NL"/>
        </w:rPr>
        <w:t xml:space="preserve"> </w:t>
      </w:r>
      <w:r w:rsidRPr="00594620">
        <w:rPr>
          <w:rFonts w:asciiTheme="majorBidi" w:hAnsiTheme="majorBidi" w:cstheme="majorBidi"/>
          <w:lang w:val="nl-NL"/>
        </w:rPr>
        <w:t>ook verscheiden</w:t>
      </w:r>
      <w:r w:rsidR="00FF37F8">
        <w:rPr>
          <w:rFonts w:asciiTheme="majorBidi" w:hAnsiTheme="majorBidi" w:cstheme="majorBidi"/>
          <w:lang w:val="nl-NL"/>
        </w:rPr>
        <w:t xml:space="preserve">, </w:t>
      </w:r>
      <w:r w:rsidRPr="00594620">
        <w:rPr>
          <w:rFonts w:asciiTheme="majorBidi" w:hAnsiTheme="majorBidi" w:cstheme="majorBidi"/>
          <w:lang w:val="nl-NL"/>
        </w:rPr>
        <w:t>niet alleenlijk in de wijze of gestalte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ook in de klaarheit : want Zacharias verschijningen</w:t>
      </w:r>
      <w:r>
        <w:rPr>
          <w:rFonts w:asciiTheme="majorBidi" w:hAnsiTheme="majorBidi" w:cstheme="majorBidi"/>
          <w:lang w:val="nl-NL"/>
        </w:rPr>
        <w:t xml:space="preserve"> </w:t>
      </w:r>
      <w:r w:rsidRPr="00594620">
        <w:rPr>
          <w:rFonts w:asciiTheme="majorBidi" w:hAnsiTheme="majorBidi" w:cstheme="majorBidi"/>
          <w:lang w:val="nl-NL"/>
        </w:rPr>
        <w:t>waren zo duister</w:t>
      </w:r>
      <w:r w:rsidR="00FF37F8">
        <w:rPr>
          <w:rFonts w:asciiTheme="majorBidi" w:hAnsiTheme="majorBidi" w:cstheme="majorBidi"/>
          <w:lang w:val="nl-NL"/>
        </w:rPr>
        <w:t xml:space="preserve">, </w:t>
      </w:r>
      <w:r w:rsidRPr="00594620">
        <w:rPr>
          <w:rFonts w:asciiTheme="majorBidi" w:hAnsiTheme="majorBidi" w:cstheme="majorBidi"/>
          <w:lang w:val="nl-NL"/>
        </w:rPr>
        <w:t>dat hy zelf hen niet kon verstaan</w:t>
      </w:r>
      <w:r w:rsidR="00FF37F8">
        <w:rPr>
          <w:rFonts w:asciiTheme="majorBidi" w:hAnsiTheme="majorBidi" w:cstheme="majorBidi"/>
          <w:lang w:val="nl-NL"/>
        </w:rPr>
        <w:t xml:space="preserve">, </w:t>
      </w:r>
      <w:r w:rsidR="00A613C6">
        <w:rPr>
          <w:rFonts w:asciiTheme="majorBidi" w:hAnsiTheme="majorBidi" w:cstheme="majorBidi"/>
          <w:lang w:val="nl-NL"/>
        </w:rPr>
        <w:t>zon</w:t>
      </w:r>
      <w:r w:rsidRPr="00594620">
        <w:rPr>
          <w:rFonts w:asciiTheme="majorBidi" w:hAnsiTheme="majorBidi" w:cstheme="majorBidi"/>
          <w:lang w:val="nl-NL"/>
        </w:rPr>
        <w:t>zonder uitlegginge</w:t>
      </w:r>
      <w:r w:rsidR="00FF37F8">
        <w:rPr>
          <w:rFonts w:asciiTheme="majorBidi" w:hAnsiTheme="majorBidi" w:cstheme="majorBidi"/>
          <w:lang w:val="nl-NL"/>
        </w:rPr>
        <w:t xml:space="preserve">, </w:t>
      </w:r>
      <w:r w:rsidRPr="00594620">
        <w:rPr>
          <w:rFonts w:asciiTheme="majorBidi" w:hAnsiTheme="majorBidi" w:cstheme="majorBidi"/>
          <w:lang w:val="nl-NL"/>
        </w:rPr>
        <w:t>gelijk in het verhaal daar af blijkt ; maar de</w:t>
      </w:r>
      <w:r>
        <w:rPr>
          <w:rFonts w:asciiTheme="majorBidi" w:hAnsiTheme="majorBidi" w:cstheme="majorBidi"/>
          <w:lang w:val="nl-NL"/>
        </w:rPr>
        <w:t xml:space="preserve"> </w:t>
      </w:r>
      <w:r w:rsidR="00A613C6">
        <w:rPr>
          <w:rFonts w:asciiTheme="majorBidi" w:hAnsiTheme="majorBidi" w:cstheme="majorBidi"/>
          <w:lang w:val="nl-NL"/>
        </w:rPr>
        <w:t>v</w:t>
      </w:r>
      <w:r w:rsidRPr="00594620">
        <w:rPr>
          <w:rFonts w:asciiTheme="majorBidi" w:hAnsiTheme="majorBidi" w:cstheme="majorBidi"/>
          <w:lang w:val="nl-NL"/>
        </w:rPr>
        <w:t>erschijningen van Daniël</w:t>
      </w:r>
      <w:r w:rsidR="00FF37F8">
        <w:rPr>
          <w:rFonts w:asciiTheme="majorBidi" w:hAnsiTheme="majorBidi" w:cstheme="majorBidi"/>
          <w:lang w:val="nl-NL"/>
        </w:rPr>
        <w:t xml:space="preserve">, </w:t>
      </w:r>
      <w:r w:rsidRPr="00594620">
        <w:rPr>
          <w:rFonts w:asciiTheme="majorBidi" w:hAnsiTheme="majorBidi" w:cstheme="majorBidi"/>
          <w:lang w:val="nl-NL"/>
        </w:rPr>
        <w:t>ook uitgeleid</w:t>
      </w:r>
      <w:r w:rsidR="00FF37F8">
        <w:rPr>
          <w:rFonts w:asciiTheme="majorBidi" w:hAnsiTheme="majorBidi" w:cstheme="majorBidi"/>
          <w:lang w:val="nl-NL"/>
        </w:rPr>
        <w:t xml:space="preserve">, </w:t>
      </w:r>
      <w:r w:rsidRPr="00594620">
        <w:rPr>
          <w:rFonts w:asciiTheme="majorBidi" w:hAnsiTheme="majorBidi" w:cstheme="majorBidi"/>
          <w:lang w:val="nl-NL"/>
        </w:rPr>
        <w:t>en verklaart zijnde</w:t>
      </w:r>
      <w:r w:rsidR="00FF37F8">
        <w:rPr>
          <w:rFonts w:asciiTheme="majorBidi" w:hAnsiTheme="majorBidi" w:cstheme="majorBidi"/>
          <w:lang w:val="nl-NL"/>
        </w:rPr>
        <w:t xml:space="preserve">, </w:t>
      </w:r>
      <w:r w:rsidRPr="00594620">
        <w:rPr>
          <w:rFonts w:asciiTheme="majorBidi" w:hAnsiTheme="majorBidi" w:cstheme="majorBidi"/>
          <w:lang w:val="nl-NL"/>
        </w:rPr>
        <w:t>konden van de Propheet zelf niet verstaan worden : het</w:t>
      </w:r>
      <w:r>
        <w:rPr>
          <w:rFonts w:asciiTheme="majorBidi" w:hAnsiTheme="majorBidi" w:cstheme="majorBidi"/>
          <w:lang w:val="nl-NL"/>
        </w:rPr>
        <w:t xml:space="preserve"> </w:t>
      </w:r>
      <w:r w:rsidRPr="00594620">
        <w:rPr>
          <w:rFonts w:asciiTheme="majorBidi" w:hAnsiTheme="majorBidi" w:cstheme="majorBidi"/>
          <w:lang w:val="nl-NL"/>
        </w:rPr>
        <w:t>welk waarlijk niet gebeurde uit oorzaak van de swarigheit</w:t>
      </w:r>
      <w:r>
        <w:rPr>
          <w:rFonts w:asciiTheme="majorBidi" w:hAnsiTheme="majorBidi" w:cstheme="majorBidi"/>
          <w:lang w:val="nl-NL"/>
        </w:rPr>
        <w:t xml:space="preserve"> </w:t>
      </w:r>
      <w:r w:rsidRPr="00594620">
        <w:rPr>
          <w:rFonts w:asciiTheme="majorBidi" w:hAnsiTheme="majorBidi" w:cstheme="majorBidi"/>
          <w:lang w:val="nl-NL"/>
        </w:rPr>
        <w:t>der zaak</w:t>
      </w:r>
      <w:r w:rsidR="00FF37F8">
        <w:rPr>
          <w:rFonts w:asciiTheme="majorBidi" w:hAnsiTheme="majorBidi" w:cstheme="majorBidi"/>
          <w:lang w:val="nl-NL"/>
        </w:rPr>
        <w:t xml:space="preserve">, </w:t>
      </w:r>
      <w:r w:rsidRPr="00594620">
        <w:rPr>
          <w:rFonts w:asciiTheme="majorBidi" w:hAnsiTheme="majorBidi" w:cstheme="majorBidi"/>
          <w:lang w:val="nl-NL"/>
        </w:rPr>
        <w:t>die geopenbaart wierd ( want men handelde</w:t>
      </w:r>
      <w:r>
        <w:rPr>
          <w:rFonts w:asciiTheme="majorBidi" w:hAnsiTheme="majorBidi" w:cstheme="majorBidi"/>
          <w:lang w:val="nl-NL"/>
        </w:rPr>
        <w:t xml:space="preserve"> </w:t>
      </w:r>
      <w:r w:rsidRPr="00594620">
        <w:rPr>
          <w:rFonts w:asciiTheme="majorBidi" w:hAnsiTheme="majorBidi" w:cstheme="majorBidi"/>
          <w:lang w:val="nl-NL"/>
        </w:rPr>
        <w:t>slechts van menschelijke dingen</w:t>
      </w:r>
      <w:r w:rsidR="00FF37F8">
        <w:rPr>
          <w:rFonts w:asciiTheme="majorBidi" w:hAnsiTheme="majorBidi" w:cstheme="majorBidi"/>
          <w:lang w:val="nl-NL"/>
        </w:rPr>
        <w:t xml:space="preserve">, </w:t>
      </w:r>
      <w:r w:rsidRPr="00594620">
        <w:rPr>
          <w:rFonts w:asciiTheme="majorBidi" w:hAnsiTheme="majorBidi" w:cstheme="majorBidi"/>
          <w:lang w:val="nl-NL"/>
        </w:rPr>
        <w:t>die de palen van de menschelijke bevatting niet overtroffen</w:t>
      </w:r>
      <w:r w:rsidR="00FF37F8">
        <w:rPr>
          <w:rFonts w:asciiTheme="majorBidi" w:hAnsiTheme="majorBidi" w:cstheme="majorBidi"/>
          <w:lang w:val="nl-NL"/>
        </w:rPr>
        <w:t xml:space="preserve">, </w:t>
      </w:r>
      <w:r w:rsidRPr="00594620">
        <w:rPr>
          <w:rFonts w:asciiTheme="majorBidi" w:hAnsiTheme="majorBidi" w:cstheme="majorBidi"/>
          <w:lang w:val="nl-NL"/>
        </w:rPr>
        <w:t>dan voor zo veel zy</w:t>
      </w:r>
      <w:r>
        <w:rPr>
          <w:rFonts w:asciiTheme="majorBidi" w:hAnsiTheme="majorBidi" w:cstheme="majorBidi"/>
          <w:lang w:val="nl-NL"/>
        </w:rPr>
        <w:t xml:space="preserve"> </w:t>
      </w:r>
      <w:r w:rsidRPr="00594620">
        <w:rPr>
          <w:rFonts w:asciiTheme="majorBidi" w:hAnsiTheme="majorBidi" w:cstheme="majorBidi"/>
          <w:lang w:val="nl-NL"/>
        </w:rPr>
        <w:t>toekomende waren ) maar alleenlijk om dat Daniels inbeelding niet machtig was</w:t>
      </w:r>
      <w:r w:rsidR="00FF37F8">
        <w:rPr>
          <w:rFonts w:asciiTheme="majorBidi" w:hAnsiTheme="majorBidi" w:cstheme="majorBidi"/>
          <w:lang w:val="nl-NL"/>
        </w:rPr>
        <w:t xml:space="preserve">, </w:t>
      </w:r>
      <w:r w:rsidRPr="00594620">
        <w:rPr>
          <w:rFonts w:asciiTheme="majorBidi" w:hAnsiTheme="majorBidi" w:cstheme="majorBidi"/>
          <w:lang w:val="nl-NL"/>
        </w:rPr>
        <w:t>om zo wel wakende te propheteren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als in dromen : het welk hier uit blijkt</w:t>
      </w:r>
      <w:r w:rsidR="00FF37F8">
        <w:rPr>
          <w:rFonts w:asciiTheme="majorBidi" w:hAnsiTheme="majorBidi" w:cstheme="majorBidi"/>
          <w:lang w:val="nl-NL"/>
        </w:rPr>
        <w:t xml:space="preserve">, </w:t>
      </w:r>
      <w:r w:rsidRPr="00594620">
        <w:rPr>
          <w:rFonts w:asciiTheme="majorBidi" w:hAnsiTheme="majorBidi" w:cstheme="majorBidi"/>
          <w:lang w:val="nl-NL"/>
        </w:rPr>
        <w:t>dat hy</w:t>
      </w:r>
      <w:r>
        <w:rPr>
          <w:rFonts w:asciiTheme="majorBidi" w:hAnsiTheme="majorBidi" w:cstheme="majorBidi"/>
          <w:lang w:val="nl-NL"/>
        </w:rPr>
        <w:t xml:space="preserve"> </w:t>
      </w:r>
      <w:r w:rsidRPr="00594620">
        <w:rPr>
          <w:rFonts w:asciiTheme="majorBidi" w:hAnsiTheme="majorBidi" w:cstheme="majorBidi"/>
          <w:lang w:val="nl-NL"/>
        </w:rPr>
        <w:t>terstont</w:t>
      </w:r>
      <w:r w:rsidR="00FF37F8">
        <w:rPr>
          <w:rFonts w:asciiTheme="majorBidi" w:hAnsiTheme="majorBidi" w:cstheme="majorBidi"/>
          <w:lang w:val="nl-NL"/>
        </w:rPr>
        <w:t xml:space="preserve">, </w:t>
      </w:r>
      <w:r w:rsidRPr="00594620">
        <w:rPr>
          <w:rFonts w:asciiTheme="majorBidi" w:hAnsiTheme="majorBidi" w:cstheme="majorBidi"/>
          <w:lang w:val="nl-NL"/>
        </w:rPr>
        <w:t>in’t begin van de openbaring</w:t>
      </w:r>
      <w:r w:rsidR="00FF37F8">
        <w:rPr>
          <w:rFonts w:asciiTheme="majorBidi" w:hAnsiTheme="majorBidi" w:cstheme="majorBidi"/>
          <w:lang w:val="nl-NL"/>
        </w:rPr>
        <w:t xml:space="preserve">, </w:t>
      </w:r>
      <w:r w:rsidRPr="00594620">
        <w:rPr>
          <w:rFonts w:asciiTheme="majorBidi" w:hAnsiTheme="majorBidi" w:cstheme="majorBidi"/>
          <w:lang w:val="nl-NL"/>
        </w:rPr>
        <w:t>zo verschrikt wierd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hy byna van zijn krachten wanhoopten. En dieshalven</w:t>
      </w:r>
      <w:r>
        <w:rPr>
          <w:rFonts w:asciiTheme="majorBidi" w:hAnsiTheme="majorBidi" w:cstheme="majorBidi"/>
          <w:lang w:val="nl-NL"/>
        </w:rPr>
        <w:t xml:space="preserve"> </w:t>
      </w:r>
      <w:r w:rsidRPr="00594620">
        <w:rPr>
          <w:rFonts w:asciiTheme="majorBidi" w:hAnsiTheme="majorBidi" w:cstheme="majorBidi"/>
          <w:lang w:val="nl-NL"/>
        </w:rPr>
        <w:t>wierden</w:t>
      </w:r>
      <w:r w:rsidR="00FF37F8">
        <w:rPr>
          <w:rFonts w:asciiTheme="majorBidi" w:hAnsiTheme="majorBidi" w:cstheme="majorBidi"/>
          <w:lang w:val="nl-NL"/>
        </w:rPr>
        <w:t xml:space="preserve">, </w:t>
      </w:r>
      <w:r w:rsidRPr="00594620">
        <w:rPr>
          <w:rFonts w:asciiTheme="majorBidi" w:hAnsiTheme="majorBidi" w:cstheme="majorBidi"/>
          <w:lang w:val="nl-NL"/>
        </w:rPr>
        <w:t>uit oorzaak van de swakheit zijner inbeelding</w:t>
      </w:r>
      <w:r>
        <w:rPr>
          <w:rFonts w:asciiTheme="majorBidi" w:hAnsiTheme="majorBidi" w:cstheme="majorBidi"/>
          <w:lang w:val="nl-NL"/>
        </w:rPr>
        <w:t xml:space="preserve"> </w:t>
      </w:r>
      <w:r w:rsidRPr="00594620">
        <w:rPr>
          <w:rFonts w:asciiTheme="majorBidi" w:hAnsiTheme="majorBidi" w:cstheme="majorBidi"/>
          <w:lang w:val="nl-NL"/>
        </w:rPr>
        <w:t>en krachten</w:t>
      </w:r>
      <w:r w:rsidR="00FF37F8">
        <w:rPr>
          <w:rFonts w:asciiTheme="majorBidi" w:hAnsiTheme="majorBidi" w:cstheme="majorBidi"/>
          <w:lang w:val="nl-NL"/>
        </w:rPr>
        <w:t xml:space="preserve">, </w:t>
      </w:r>
      <w:r w:rsidRPr="00594620">
        <w:rPr>
          <w:rFonts w:asciiTheme="majorBidi" w:hAnsiTheme="majorBidi" w:cstheme="majorBidi"/>
          <w:lang w:val="nl-NL"/>
        </w:rPr>
        <w:t>de zaken zoo duister aan hem vertoont ; ja hy</w:t>
      </w:r>
      <w:r>
        <w:rPr>
          <w:rFonts w:asciiTheme="majorBidi" w:hAnsiTheme="majorBidi" w:cstheme="majorBidi"/>
          <w:lang w:val="nl-NL"/>
        </w:rPr>
        <w:t xml:space="preserve"> </w:t>
      </w:r>
      <w:r w:rsidRPr="00594620">
        <w:rPr>
          <w:rFonts w:asciiTheme="majorBidi" w:hAnsiTheme="majorBidi" w:cstheme="majorBidi"/>
          <w:lang w:val="nl-NL"/>
        </w:rPr>
        <w:t>kon hen ook niet verstaan</w:t>
      </w:r>
      <w:r w:rsidR="00FF37F8">
        <w:rPr>
          <w:rFonts w:asciiTheme="majorBidi" w:hAnsiTheme="majorBidi" w:cstheme="majorBidi"/>
          <w:lang w:val="nl-NL"/>
        </w:rPr>
        <w:t xml:space="preserve">, </w:t>
      </w:r>
      <w:r w:rsidRPr="00594620">
        <w:rPr>
          <w:rFonts w:asciiTheme="majorBidi" w:hAnsiTheme="majorBidi" w:cstheme="majorBidi"/>
          <w:lang w:val="nl-NL"/>
        </w:rPr>
        <w:t>toen zy uitgeleid en verklaart</w:t>
      </w:r>
      <w:r>
        <w:rPr>
          <w:rFonts w:asciiTheme="majorBidi" w:hAnsiTheme="majorBidi" w:cstheme="majorBidi"/>
          <w:lang w:val="nl-NL"/>
        </w:rPr>
        <w:t xml:space="preserve"> </w:t>
      </w:r>
      <w:r w:rsidRPr="00594620">
        <w:rPr>
          <w:rFonts w:asciiTheme="majorBidi" w:hAnsiTheme="majorBidi" w:cstheme="majorBidi"/>
          <w:lang w:val="nl-NL"/>
        </w:rPr>
        <w:t>waren. Hier staat ook aan te merken</w:t>
      </w:r>
      <w:r w:rsidR="00FF37F8">
        <w:rPr>
          <w:rFonts w:asciiTheme="majorBidi" w:hAnsiTheme="majorBidi" w:cstheme="majorBidi"/>
          <w:lang w:val="nl-NL"/>
        </w:rPr>
        <w:t xml:space="preserve">, </w:t>
      </w:r>
      <w:r w:rsidRPr="00594620">
        <w:rPr>
          <w:rFonts w:asciiTheme="majorBidi" w:hAnsiTheme="majorBidi" w:cstheme="majorBidi"/>
          <w:lang w:val="nl-NL"/>
        </w:rPr>
        <w:t>dat de woorden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van Daniël gehoort wierden gelijk wy hier voor getoont</w:t>
      </w:r>
      <w:r>
        <w:rPr>
          <w:rFonts w:asciiTheme="majorBidi" w:hAnsiTheme="majorBidi" w:cstheme="majorBidi"/>
          <w:lang w:val="nl-NL"/>
        </w:rPr>
        <w:t xml:space="preserve"> </w:t>
      </w:r>
      <w:r w:rsidRPr="00594620">
        <w:rPr>
          <w:rFonts w:asciiTheme="majorBidi" w:hAnsiTheme="majorBidi" w:cstheme="majorBidi"/>
          <w:lang w:val="nl-NL"/>
        </w:rPr>
        <w:t>hebben ) alleenlijk in d’ inbeelding hebben bestaan ; en daar</w:t>
      </w:r>
      <w:r>
        <w:rPr>
          <w:rFonts w:asciiTheme="majorBidi" w:hAnsiTheme="majorBidi" w:cstheme="majorBidi"/>
          <w:lang w:val="nl-NL"/>
        </w:rPr>
        <w:t xml:space="preserve"> </w:t>
      </w:r>
      <w:r w:rsidRPr="00594620">
        <w:rPr>
          <w:rFonts w:asciiTheme="majorBidi" w:hAnsiTheme="majorBidi" w:cstheme="majorBidi"/>
          <w:lang w:val="nl-NL"/>
        </w:rPr>
        <w:t>om is ‘t geen wonder</w:t>
      </w:r>
      <w:r w:rsidR="00FF37F8">
        <w:rPr>
          <w:rFonts w:asciiTheme="majorBidi" w:hAnsiTheme="majorBidi" w:cstheme="majorBidi"/>
          <w:lang w:val="nl-NL"/>
        </w:rPr>
        <w:t xml:space="preserve">, </w:t>
      </w:r>
      <w:r w:rsidRPr="00594620">
        <w:rPr>
          <w:rFonts w:asciiTheme="majorBidi" w:hAnsiTheme="majorBidi" w:cstheme="majorBidi"/>
          <w:lang w:val="nl-NL"/>
        </w:rPr>
        <w:t>dat hy</w:t>
      </w:r>
      <w:r w:rsidR="00FF37F8">
        <w:rPr>
          <w:rFonts w:asciiTheme="majorBidi" w:hAnsiTheme="majorBidi" w:cstheme="majorBidi"/>
          <w:lang w:val="nl-NL"/>
        </w:rPr>
        <w:t xml:space="preserve">, </w:t>
      </w:r>
      <w:r w:rsidRPr="00594620">
        <w:rPr>
          <w:rFonts w:asciiTheme="majorBidi" w:hAnsiTheme="majorBidi" w:cstheme="majorBidi"/>
          <w:lang w:val="nl-NL"/>
        </w:rPr>
        <w:t>verbaast zijnde</w:t>
      </w:r>
      <w:r w:rsidR="00FF37F8">
        <w:rPr>
          <w:rFonts w:asciiTheme="majorBidi" w:hAnsiTheme="majorBidi" w:cstheme="majorBidi"/>
          <w:lang w:val="nl-NL"/>
        </w:rPr>
        <w:t xml:space="preserve">, </w:t>
      </w:r>
      <w:r w:rsidRPr="00594620">
        <w:rPr>
          <w:rFonts w:asciiTheme="majorBidi" w:hAnsiTheme="majorBidi" w:cstheme="majorBidi"/>
          <w:lang w:val="nl-NL"/>
        </w:rPr>
        <w:t>alle deze</w:t>
      </w:r>
      <w:r>
        <w:rPr>
          <w:rFonts w:asciiTheme="majorBidi" w:hAnsiTheme="majorBidi" w:cstheme="majorBidi"/>
          <w:lang w:val="nl-NL"/>
        </w:rPr>
        <w:t xml:space="preserve"> </w:t>
      </w:r>
      <w:r w:rsidRPr="00594620">
        <w:rPr>
          <w:rFonts w:asciiTheme="majorBidi" w:hAnsiTheme="majorBidi" w:cstheme="majorBidi"/>
          <w:lang w:val="nl-NL"/>
        </w:rPr>
        <w:t>woorden</w:t>
      </w:r>
      <w:r w:rsidR="00FF37F8">
        <w:rPr>
          <w:rFonts w:asciiTheme="majorBidi" w:hAnsiTheme="majorBidi" w:cstheme="majorBidi"/>
          <w:lang w:val="nl-NL"/>
        </w:rPr>
        <w:t xml:space="preserve">, </w:t>
      </w:r>
      <w:r w:rsidRPr="00594620">
        <w:rPr>
          <w:rFonts w:asciiTheme="majorBidi" w:hAnsiTheme="majorBidi" w:cstheme="majorBidi"/>
          <w:lang w:val="nl-NL"/>
        </w:rPr>
        <w:t>zo verwardelijk en duisterlijk ingebeeld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hy zedert niets daar af verstaan kon. De genen dan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zeggen</w:t>
      </w:r>
      <w:r w:rsidR="00FF37F8">
        <w:rPr>
          <w:rFonts w:asciiTheme="majorBidi" w:hAnsiTheme="majorBidi" w:cstheme="majorBidi"/>
          <w:lang w:val="nl-NL"/>
        </w:rPr>
        <w:t xml:space="preserve">, </w:t>
      </w:r>
      <w:r w:rsidRPr="00594620">
        <w:rPr>
          <w:rFonts w:asciiTheme="majorBidi" w:hAnsiTheme="majorBidi" w:cstheme="majorBidi"/>
          <w:lang w:val="nl-NL"/>
        </w:rPr>
        <w:t>dat God de zaak niet klaarlijk aan Daniël heeft</w:t>
      </w:r>
      <w:r>
        <w:rPr>
          <w:rFonts w:asciiTheme="majorBidi" w:hAnsiTheme="majorBidi" w:cstheme="majorBidi"/>
          <w:lang w:val="nl-NL"/>
        </w:rPr>
        <w:t xml:space="preserve"> </w:t>
      </w:r>
      <w:r w:rsidRPr="00594620">
        <w:rPr>
          <w:rFonts w:asciiTheme="majorBidi" w:hAnsiTheme="majorBidi" w:cstheme="majorBidi"/>
          <w:lang w:val="nl-NL"/>
        </w:rPr>
        <w:t>willen openbaren</w:t>
      </w:r>
      <w:r w:rsidR="00FF37F8">
        <w:rPr>
          <w:rFonts w:asciiTheme="majorBidi" w:hAnsiTheme="majorBidi" w:cstheme="majorBidi"/>
          <w:lang w:val="nl-NL"/>
        </w:rPr>
        <w:t xml:space="preserve">, </w:t>
      </w:r>
      <w:r w:rsidRPr="00594620">
        <w:rPr>
          <w:rFonts w:asciiTheme="majorBidi" w:hAnsiTheme="majorBidi" w:cstheme="majorBidi"/>
          <w:lang w:val="nl-NL"/>
        </w:rPr>
        <w:t>schijnen de woorden van den Engel niet</w:t>
      </w:r>
      <w:r>
        <w:rPr>
          <w:rFonts w:asciiTheme="majorBidi" w:hAnsiTheme="majorBidi" w:cstheme="majorBidi"/>
          <w:lang w:val="nl-NL"/>
        </w:rPr>
        <w:t xml:space="preserve"> </w:t>
      </w:r>
      <w:r w:rsidRPr="00594620">
        <w:rPr>
          <w:rFonts w:asciiTheme="majorBidi" w:hAnsiTheme="majorBidi" w:cstheme="majorBidi"/>
          <w:lang w:val="nl-NL"/>
        </w:rPr>
        <w:t>wel gelezen te hebben</w:t>
      </w:r>
      <w:r w:rsidR="00FF37F8">
        <w:rPr>
          <w:rFonts w:asciiTheme="majorBidi" w:hAnsiTheme="majorBidi" w:cstheme="majorBidi"/>
          <w:lang w:val="nl-NL"/>
        </w:rPr>
        <w:t xml:space="preserve">, </w:t>
      </w:r>
      <w:r w:rsidRPr="00594620">
        <w:rPr>
          <w:rFonts w:asciiTheme="majorBidi" w:hAnsiTheme="majorBidi" w:cstheme="majorBidi"/>
          <w:lang w:val="nl-NL"/>
        </w:rPr>
        <w:t>die uitdrukkelijk zeide</w:t>
      </w:r>
      <w:r w:rsidR="00A613C6">
        <w:rPr>
          <w:rFonts w:asciiTheme="majorBidi" w:hAnsiTheme="majorBidi" w:cstheme="majorBidi"/>
          <w:lang w:val="nl-NL"/>
        </w:rPr>
        <w:t>,</w:t>
      </w:r>
      <w:r w:rsidR="006F3162">
        <w:rPr>
          <w:rFonts w:asciiTheme="majorBidi" w:hAnsiTheme="majorBidi" w:cstheme="majorBidi"/>
          <w:lang w:val="nl-NL"/>
        </w:rPr>
        <w:t xml:space="preserve"> </w:t>
      </w:r>
      <w:r w:rsidRPr="00A613C6">
        <w:rPr>
          <w:rFonts w:asciiTheme="majorBidi" w:hAnsiTheme="majorBidi" w:cstheme="majorBidi"/>
          <w:i/>
          <w:iCs/>
          <w:lang w:val="nl-NL"/>
        </w:rPr>
        <w:t>dat hy gekomen</w:t>
      </w:r>
      <w:r w:rsidR="006F3162">
        <w:rPr>
          <w:rFonts w:asciiTheme="majorBidi" w:hAnsiTheme="majorBidi" w:cstheme="majorBidi"/>
          <w:i/>
          <w:iCs/>
          <w:lang w:val="nl-NL"/>
        </w:rPr>
        <w:t xml:space="preserve"> </w:t>
      </w:r>
      <w:r w:rsidRPr="00A613C6">
        <w:rPr>
          <w:rFonts w:asciiTheme="majorBidi" w:hAnsiTheme="majorBidi" w:cstheme="majorBidi"/>
          <w:i/>
          <w:iCs/>
          <w:lang w:val="nl-NL"/>
        </w:rPr>
        <w:t>was op dat hy aan Daniël zou doen verstaan</w:t>
      </w:r>
      <w:r w:rsidR="00FF37F8" w:rsidRPr="00A613C6">
        <w:rPr>
          <w:rFonts w:asciiTheme="majorBidi" w:hAnsiTheme="majorBidi" w:cstheme="majorBidi"/>
          <w:i/>
          <w:iCs/>
          <w:lang w:val="nl-NL"/>
        </w:rPr>
        <w:t xml:space="preserve">, </w:t>
      </w:r>
      <w:r w:rsidRPr="00A613C6">
        <w:rPr>
          <w:rFonts w:asciiTheme="majorBidi" w:hAnsiTheme="majorBidi" w:cstheme="majorBidi"/>
          <w:i/>
          <w:iCs/>
          <w:lang w:val="nl-NL"/>
        </w:rPr>
        <w:t>wat aan zijn volk</w:t>
      </w:r>
      <w:r w:rsidR="00FF37F8" w:rsidRPr="00A613C6">
        <w:rPr>
          <w:rFonts w:asciiTheme="majorBidi" w:hAnsiTheme="majorBidi" w:cstheme="majorBidi"/>
          <w:i/>
          <w:iCs/>
          <w:lang w:val="nl-NL"/>
        </w:rPr>
        <w:t xml:space="preserve">, </w:t>
      </w:r>
      <w:r w:rsidRPr="00A613C6">
        <w:rPr>
          <w:rFonts w:asciiTheme="majorBidi" w:hAnsiTheme="majorBidi" w:cstheme="majorBidi"/>
          <w:i/>
          <w:iCs/>
          <w:lang w:val="nl-NL"/>
        </w:rPr>
        <w:t>in’t gevolg der dagen gebeuren zou</w:t>
      </w:r>
      <w:r w:rsidR="00A613C6">
        <w:rPr>
          <w:rFonts w:asciiTheme="majorBidi" w:hAnsiTheme="majorBidi" w:cstheme="majorBidi"/>
          <w:lang w:val="nl-NL"/>
        </w:rPr>
        <w:t xml:space="preserve">; </w:t>
      </w:r>
      <w:r w:rsidRPr="00594620">
        <w:rPr>
          <w:rFonts w:asciiTheme="majorBidi" w:hAnsiTheme="majorBidi" w:cstheme="majorBidi"/>
          <w:lang w:val="nl-NL"/>
        </w:rPr>
        <w:t>bezie</w:t>
      </w:r>
      <w:r w:rsidR="006F3162">
        <w:rPr>
          <w:rFonts w:asciiTheme="majorBidi" w:hAnsiTheme="majorBidi" w:cstheme="majorBidi"/>
          <w:lang w:val="nl-NL"/>
        </w:rPr>
        <w:t xml:space="preserve"> </w:t>
      </w:r>
      <w:r w:rsidRPr="00594620">
        <w:rPr>
          <w:rFonts w:asciiTheme="majorBidi" w:hAnsiTheme="majorBidi" w:cstheme="majorBidi"/>
          <w:lang w:val="nl-NL"/>
        </w:rPr>
        <w:t>Daniël</w:t>
      </w:r>
      <w:r w:rsidR="00A613C6">
        <w:rPr>
          <w:rFonts w:asciiTheme="majorBidi" w:hAnsiTheme="majorBidi" w:cstheme="majorBidi"/>
          <w:lang w:val="nl-NL"/>
        </w:rPr>
        <w:t xml:space="preserve"> </w:t>
      </w:r>
      <w:r w:rsidRPr="00594620">
        <w:rPr>
          <w:rFonts w:asciiTheme="majorBidi" w:hAnsiTheme="majorBidi" w:cstheme="majorBidi"/>
          <w:lang w:val="nl-NL"/>
        </w:rPr>
        <w:t>. Dieshalven de zaken duister zijn gebleven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datter in die tijd niemant gevonden wierd</w:t>
      </w:r>
      <w:r w:rsidR="00FF37F8">
        <w:rPr>
          <w:rFonts w:asciiTheme="majorBidi" w:hAnsiTheme="majorBidi" w:cstheme="majorBidi"/>
          <w:lang w:val="nl-NL"/>
        </w:rPr>
        <w:t xml:space="preserve">, </w:t>
      </w:r>
      <w:r w:rsidRPr="00594620">
        <w:rPr>
          <w:rFonts w:asciiTheme="majorBidi" w:hAnsiTheme="majorBidi" w:cstheme="majorBidi"/>
          <w:lang w:val="nl-NL"/>
        </w:rPr>
        <w:t>die in</w:t>
      </w:r>
      <w:r>
        <w:rPr>
          <w:rFonts w:asciiTheme="majorBidi" w:hAnsiTheme="majorBidi" w:cstheme="majorBidi"/>
          <w:lang w:val="nl-NL"/>
        </w:rPr>
        <w:t xml:space="preserve"> </w:t>
      </w:r>
      <w:r w:rsidRPr="00594620">
        <w:rPr>
          <w:rFonts w:asciiTheme="majorBidi" w:hAnsiTheme="majorBidi" w:cstheme="majorBidi"/>
          <w:lang w:val="nl-NL"/>
        </w:rPr>
        <w:t>kracht van d’</w:t>
      </w:r>
      <w:r w:rsidR="006F3162">
        <w:rPr>
          <w:rFonts w:asciiTheme="majorBidi" w:hAnsiTheme="majorBidi" w:cstheme="majorBidi"/>
          <w:lang w:val="nl-NL"/>
        </w:rPr>
        <w:t xml:space="preserve"> </w:t>
      </w:r>
      <w:r w:rsidRPr="00594620">
        <w:rPr>
          <w:rFonts w:asciiTheme="majorBidi" w:hAnsiTheme="majorBidi" w:cstheme="majorBidi"/>
          <w:lang w:val="nl-NL"/>
        </w:rPr>
        <w:t>inbeelding zo veel vermogt</w:t>
      </w:r>
      <w:r w:rsidR="00FF37F8">
        <w:rPr>
          <w:rFonts w:asciiTheme="majorBidi" w:hAnsiTheme="majorBidi" w:cstheme="majorBidi"/>
          <w:lang w:val="nl-NL"/>
        </w:rPr>
        <w:t xml:space="preserve">, </w:t>
      </w:r>
      <w:r w:rsidRPr="00594620">
        <w:rPr>
          <w:rFonts w:asciiTheme="majorBidi" w:hAnsiTheme="majorBidi" w:cstheme="majorBidi"/>
          <w:lang w:val="nl-NL"/>
        </w:rPr>
        <w:t>dat zy klaarlijk</w:t>
      </w:r>
      <w:r w:rsidR="006F3162">
        <w:rPr>
          <w:rFonts w:asciiTheme="majorBidi" w:hAnsiTheme="majorBidi" w:cstheme="majorBidi"/>
          <w:lang w:val="nl-NL"/>
        </w:rPr>
        <w:t xml:space="preserve"> </w:t>
      </w:r>
      <w:r w:rsidRPr="00594620">
        <w:rPr>
          <w:rFonts w:asciiTheme="majorBidi" w:hAnsiTheme="majorBidi" w:cstheme="majorBidi"/>
          <w:lang w:val="nl-NL"/>
        </w:rPr>
        <w:t>vertoont konde worden. Wijders de Propheten</w:t>
      </w:r>
      <w:r w:rsidR="00FF37F8">
        <w:rPr>
          <w:rFonts w:asciiTheme="majorBidi" w:hAnsiTheme="majorBidi" w:cstheme="majorBidi"/>
          <w:lang w:val="nl-NL"/>
        </w:rPr>
        <w:t xml:space="preserve">, </w:t>
      </w:r>
      <w:r w:rsidRPr="00594620">
        <w:rPr>
          <w:rFonts w:asciiTheme="majorBidi" w:hAnsiTheme="majorBidi" w:cstheme="majorBidi"/>
          <w:lang w:val="nl-NL"/>
        </w:rPr>
        <w:t>aan de</w:t>
      </w:r>
      <w:r>
        <w:rPr>
          <w:rFonts w:asciiTheme="majorBidi" w:hAnsiTheme="majorBidi" w:cstheme="majorBidi"/>
          <w:lang w:val="nl-NL"/>
        </w:rPr>
        <w:t xml:space="preserve"> </w:t>
      </w:r>
      <w:r w:rsidRPr="00594620">
        <w:rPr>
          <w:rFonts w:asciiTheme="majorBidi" w:hAnsiTheme="majorBidi" w:cstheme="majorBidi"/>
          <w:lang w:val="nl-NL"/>
        </w:rPr>
        <w:t>welke geopenbaart was</w:t>
      </w:r>
      <w:r w:rsidR="00FF37F8">
        <w:rPr>
          <w:rFonts w:asciiTheme="majorBidi" w:hAnsiTheme="majorBidi" w:cstheme="majorBidi"/>
          <w:lang w:val="nl-NL"/>
        </w:rPr>
        <w:t xml:space="preserve">, </w:t>
      </w:r>
      <w:r w:rsidRPr="00594620">
        <w:rPr>
          <w:rFonts w:asciiTheme="majorBidi" w:hAnsiTheme="majorBidi" w:cstheme="majorBidi"/>
          <w:lang w:val="nl-NL"/>
        </w:rPr>
        <w:t>dat God Elias wechnemen zou</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wilde Eliza overreden</w:t>
      </w:r>
      <w:r w:rsidR="00FF37F8">
        <w:rPr>
          <w:rFonts w:asciiTheme="majorBidi" w:hAnsiTheme="majorBidi" w:cstheme="majorBidi"/>
          <w:lang w:val="nl-NL"/>
        </w:rPr>
        <w:t xml:space="preserve">, </w:t>
      </w:r>
      <w:r w:rsidRPr="00594620">
        <w:rPr>
          <w:rFonts w:asciiTheme="majorBidi" w:hAnsiTheme="majorBidi" w:cstheme="majorBidi"/>
          <w:lang w:val="nl-NL"/>
        </w:rPr>
        <w:t>dat hy elders was gevoert</w:t>
      </w:r>
      <w:r w:rsidR="00FF37F8">
        <w:rPr>
          <w:rFonts w:asciiTheme="majorBidi" w:hAnsiTheme="majorBidi" w:cstheme="majorBidi"/>
          <w:lang w:val="nl-NL"/>
        </w:rPr>
        <w:t xml:space="preserve">, </w:t>
      </w:r>
      <w:r w:rsidRPr="00594620">
        <w:rPr>
          <w:rFonts w:asciiTheme="majorBidi" w:hAnsiTheme="majorBidi" w:cstheme="majorBidi"/>
          <w:lang w:val="nl-NL"/>
        </w:rPr>
        <w:t>daar hy</w:t>
      </w:r>
      <w:r>
        <w:rPr>
          <w:rFonts w:asciiTheme="majorBidi" w:hAnsiTheme="majorBidi" w:cstheme="majorBidi"/>
          <w:lang w:val="nl-NL"/>
        </w:rPr>
        <w:t xml:space="preserve"> </w:t>
      </w:r>
      <w:r w:rsidRPr="00594620">
        <w:rPr>
          <w:rFonts w:asciiTheme="majorBidi" w:hAnsiTheme="majorBidi" w:cstheme="majorBidi"/>
          <w:lang w:val="nl-NL"/>
        </w:rPr>
        <w:t>noch van hem gevonden zou konnen worden : het welk</w:t>
      </w:r>
      <w:r>
        <w:rPr>
          <w:rFonts w:asciiTheme="majorBidi" w:hAnsiTheme="majorBidi" w:cstheme="majorBidi"/>
          <w:lang w:val="nl-NL"/>
        </w:rPr>
        <w:t xml:space="preserve"> </w:t>
      </w:r>
      <w:r w:rsidR="00A613C6">
        <w:rPr>
          <w:rFonts w:asciiTheme="majorBidi" w:hAnsiTheme="majorBidi" w:cstheme="majorBidi"/>
          <w:lang w:val="nl-NL"/>
        </w:rPr>
        <w:t xml:space="preserve"> </w:t>
      </w:r>
      <w:r w:rsidRPr="00594620">
        <w:rPr>
          <w:rFonts w:asciiTheme="majorBidi" w:hAnsiTheme="majorBidi" w:cstheme="majorBidi"/>
          <w:lang w:val="nl-NL"/>
        </w:rPr>
        <w:t>klaarlijk toont</w:t>
      </w:r>
      <w:r w:rsidR="00FF37F8">
        <w:rPr>
          <w:rFonts w:asciiTheme="majorBidi" w:hAnsiTheme="majorBidi" w:cstheme="majorBidi"/>
          <w:lang w:val="nl-NL"/>
        </w:rPr>
        <w:t xml:space="preserve">, </w:t>
      </w:r>
      <w:r w:rsidRPr="00594620">
        <w:rPr>
          <w:rFonts w:asciiTheme="majorBidi" w:hAnsiTheme="majorBidi" w:cstheme="majorBidi"/>
          <w:lang w:val="nl-NL"/>
        </w:rPr>
        <w:t>dat zy Gods openbaringen niet recht verstonden.</w:t>
      </w:r>
      <w:r w:rsidR="006F3162">
        <w:rPr>
          <w:rFonts w:asciiTheme="majorBidi" w:hAnsiTheme="majorBidi" w:cstheme="majorBidi"/>
          <w:lang w:val="nl-NL"/>
        </w:rPr>
        <w:t xml:space="preserve"> </w:t>
      </w:r>
      <w:r w:rsidRPr="00594620">
        <w:rPr>
          <w:rFonts w:asciiTheme="majorBidi" w:hAnsiTheme="majorBidi" w:cstheme="majorBidi"/>
          <w:lang w:val="nl-NL"/>
        </w:rPr>
        <w:t>Het is niet noodzakelijk dat wy deze dingen klaarder</w:t>
      </w:r>
      <w:r>
        <w:rPr>
          <w:rFonts w:asciiTheme="majorBidi" w:hAnsiTheme="majorBidi" w:cstheme="majorBidi"/>
          <w:lang w:val="nl-NL"/>
        </w:rPr>
        <w:t xml:space="preserve"> </w:t>
      </w:r>
      <w:r w:rsidRPr="00594620">
        <w:rPr>
          <w:rFonts w:asciiTheme="majorBidi" w:hAnsiTheme="majorBidi" w:cstheme="majorBidi"/>
          <w:lang w:val="nl-NL"/>
        </w:rPr>
        <w:t>tonen ; want uit de Schrift blijkt niet klaarlijker</w:t>
      </w:r>
      <w:r w:rsidR="00FF37F8">
        <w:rPr>
          <w:rFonts w:asciiTheme="majorBidi" w:hAnsiTheme="majorBidi" w:cstheme="majorBidi"/>
          <w:lang w:val="nl-NL"/>
        </w:rPr>
        <w:t xml:space="preserve">, </w:t>
      </w:r>
      <w:r w:rsidRPr="00594620">
        <w:rPr>
          <w:rFonts w:asciiTheme="majorBidi" w:hAnsiTheme="majorBidi" w:cstheme="majorBidi"/>
          <w:lang w:val="nl-NL"/>
        </w:rPr>
        <w:t>dan</w:t>
      </w:r>
      <w:r>
        <w:rPr>
          <w:rFonts w:asciiTheme="majorBidi" w:hAnsiTheme="majorBidi" w:cstheme="majorBidi"/>
          <w:lang w:val="nl-NL"/>
        </w:rPr>
        <w:t xml:space="preserve"> </w:t>
      </w:r>
      <w:r w:rsidRPr="00594620">
        <w:rPr>
          <w:rFonts w:asciiTheme="majorBidi" w:hAnsiTheme="majorBidi" w:cstheme="majorBidi"/>
          <w:lang w:val="nl-NL"/>
        </w:rPr>
        <w:t>dat God de eene Propheet</w:t>
      </w:r>
      <w:r w:rsidR="00FF37F8">
        <w:rPr>
          <w:rFonts w:asciiTheme="majorBidi" w:hAnsiTheme="majorBidi" w:cstheme="majorBidi"/>
          <w:lang w:val="nl-NL"/>
        </w:rPr>
        <w:t xml:space="preserve">, </w:t>
      </w:r>
      <w:r w:rsidRPr="00594620">
        <w:rPr>
          <w:rFonts w:asciiTheme="majorBidi" w:hAnsiTheme="majorBidi" w:cstheme="majorBidi"/>
          <w:lang w:val="nl-NL"/>
        </w:rPr>
        <w:t>met veel groter gaven van te</w:t>
      </w:r>
      <w:r>
        <w:rPr>
          <w:rFonts w:asciiTheme="majorBidi" w:hAnsiTheme="majorBidi" w:cstheme="majorBidi"/>
          <w:lang w:val="nl-NL"/>
        </w:rPr>
        <w:t xml:space="preserve"> </w:t>
      </w:r>
      <w:r w:rsidRPr="00594620">
        <w:rPr>
          <w:rFonts w:asciiTheme="majorBidi" w:hAnsiTheme="majorBidi" w:cstheme="majorBidi"/>
          <w:lang w:val="nl-NL"/>
        </w:rPr>
        <w:t>propheteren</w:t>
      </w:r>
      <w:r w:rsidR="00FF37F8">
        <w:rPr>
          <w:rFonts w:asciiTheme="majorBidi" w:hAnsiTheme="majorBidi" w:cstheme="majorBidi"/>
          <w:lang w:val="nl-NL"/>
        </w:rPr>
        <w:t xml:space="preserve">, </w:t>
      </w:r>
      <w:r w:rsidRPr="00594620">
        <w:rPr>
          <w:rFonts w:asciiTheme="majorBidi" w:hAnsiTheme="majorBidi" w:cstheme="majorBidi"/>
          <w:lang w:val="nl-NL"/>
        </w:rPr>
        <w:t>dan de andere beschonken heeft. Voorders</w:t>
      </w:r>
      <w:r>
        <w:rPr>
          <w:rFonts w:asciiTheme="majorBidi" w:hAnsiTheme="majorBidi" w:cstheme="majorBidi"/>
          <w:lang w:val="nl-NL"/>
        </w:rPr>
        <w:t xml:space="preserve"> </w:t>
      </w:r>
      <w:r w:rsidRPr="00594620">
        <w:rPr>
          <w:rFonts w:asciiTheme="majorBidi" w:hAnsiTheme="majorBidi" w:cstheme="majorBidi"/>
          <w:lang w:val="nl-NL"/>
        </w:rPr>
        <w:t>dat de Prophetien of verschijningen</w:t>
      </w:r>
      <w:r w:rsidR="00FF37F8">
        <w:rPr>
          <w:rFonts w:asciiTheme="majorBidi" w:hAnsiTheme="majorBidi" w:cstheme="majorBidi"/>
          <w:lang w:val="nl-NL"/>
        </w:rPr>
        <w:t xml:space="preserve">, </w:t>
      </w:r>
      <w:r w:rsidRPr="00594620">
        <w:rPr>
          <w:rFonts w:asciiTheme="majorBidi" w:hAnsiTheme="majorBidi" w:cstheme="majorBidi"/>
          <w:lang w:val="nl-NL"/>
        </w:rPr>
        <w:t>naar de gevoelens der</w:t>
      </w:r>
      <w:r>
        <w:rPr>
          <w:rFonts w:asciiTheme="majorBidi" w:hAnsiTheme="majorBidi" w:cstheme="majorBidi"/>
          <w:lang w:val="nl-NL"/>
        </w:rPr>
        <w:t xml:space="preserve"> </w:t>
      </w:r>
      <w:r w:rsidRPr="00594620">
        <w:rPr>
          <w:rFonts w:asciiTheme="majorBidi" w:hAnsiTheme="majorBidi" w:cstheme="majorBidi"/>
          <w:lang w:val="nl-NL"/>
        </w:rPr>
        <w:t>propheten</w:t>
      </w:r>
      <w:r w:rsidR="00FF37F8">
        <w:rPr>
          <w:rFonts w:asciiTheme="majorBidi" w:hAnsiTheme="majorBidi" w:cstheme="majorBidi"/>
          <w:lang w:val="nl-NL"/>
        </w:rPr>
        <w:t xml:space="preserve">, </w:t>
      </w:r>
      <w:r w:rsidRPr="00594620">
        <w:rPr>
          <w:rFonts w:asciiTheme="majorBidi" w:hAnsiTheme="majorBidi" w:cstheme="majorBidi"/>
          <w:lang w:val="nl-NL"/>
        </w:rPr>
        <w:t>die zy aangenomen hadden</w:t>
      </w:r>
      <w:r w:rsidR="00A613C6">
        <w:rPr>
          <w:rFonts w:asciiTheme="majorBidi" w:hAnsiTheme="majorBidi" w:cstheme="majorBidi"/>
          <w:lang w:val="nl-NL"/>
        </w:rPr>
        <w:t>,</w:t>
      </w:r>
      <w:r w:rsidRPr="00594620">
        <w:rPr>
          <w:rFonts w:asciiTheme="majorBidi" w:hAnsiTheme="majorBidi" w:cstheme="majorBidi"/>
          <w:lang w:val="nl-NL"/>
        </w:rPr>
        <w:t xml:space="preserve"> verscheiden zijn geweest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dat de Propheten verschillende</w:t>
      </w:r>
      <w:r w:rsidR="00FF37F8">
        <w:rPr>
          <w:rFonts w:asciiTheme="majorBidi" w:hAnsiTheme="majorBidi" w:cstheme="majorBidi"/>
          <w:lang w:val="nl-NL"/>
        </w:rPr>
        <w:t xml:space="preserve">, </w:t>
      </w:r>
      <w:r w:rsidRPr="00594620">
        <w:rPr>
          <w:rFonts w:asciiTheme="majorBidi" w:hAnsiTheme="majorBidi" w:cstheme="majorBidi"/>
          <w:lang w:val="nl-NL"/>
        </w:rPr>
        <w:t>ja strijdige gevoelens</w:t>
      </w:r>
      <w:r>
        <w:rPr>
          <w:rFonts w:asciiTheme="majorBidi" w:hAnsiTheme="majorBidi" w:cstheme="majorBidi"/>
          <w:lang w:val="nl-NL"/>
        </w:rPr>
        <w:t xml:space="preserve"> </w:t>
      </w:r>
      <w:r w:rsidRPr="00594620">
        <w:rPr>
          <w:rFonts w:asciiTheme="majorBidi" w:hAnsiTheme="majorBidi" w:cstheme="majorBidi"/>
          <w:lang w:val="nl-NL"/>
        </w:rPr>
        <w:t>en vooroordelen hebben gehad ( ik spreek van de dingen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in de bespiege</w:t>
      </w:r>
      <w:r w:rsidR="00A613C6">
        <w:rPr>
          <w:rFonts w:asciiTheme="majorBidi" w:hAnsiTheme="majorBidi" w:cstheme="majorBidi"/>
          <w:lang w:val="nl-NL"/>
        </w:rPr>
        <w:t>ling alleen bestaan: want wat h</w:t>
      </w:r>
      <w:r w:rsidRPr="00594620">
        <w:rPr>
          <w:rFonts w:asciiTheme="majorBidi" w:hAnsiTheme="majorBidi" w:cstheme="majorBidi"/>
          <w:lang w:val="nl-NL"/>
        </w:rPr>
        <w:t>et geen aangaat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het welk d’</w:t>
      </w:r>
      <w:r w:rsidR="006F3162">
        <w:rPr>
          <w:rFonts w:asciiTheme="majorBidi" w:hAnsiTheme="majorBidi" w:cstheme="majorBidi"/>
          <w:lang w:val="nl-NL"/>
        </w:rPr>
        <w:t xml:space="preserve"> </w:t>
      </w:r>
      <w:r w:rsidRPr="00594620">
        <w:rPr>
          <w:rFonts w:asciiTheme="majorBidi" w:hAnsiTheme="majorBidi" w:cstheme="majorBidi"/>
          <w:lang w:val="nl-NL"/>
        </w:rPr>
        <w:t>oprechtigheit en goede zeden betreft</w:t>
      </w:r>
      <w:r w:rsidR="00FF37F8">
        <w:rPr>
          <w:rFonts w:asciiTheme="majorBidi" w:hAnsiTheme="majorBidi" w:cstheme="majorBidi"/>
          <w:lang w:val="nl-NL"/>
        </w:rPr>
        <w:t xml:space="preserve">, </w:t>
      </w:r>
      <w:r w:rsidRPr="00594620">
        <w:rPr>
          <w:rFonts w:asciiTheme="majorBidi" w:hAnsiTheme="majorBidi" w:cstheme="majorBidi"/>
          <w:lang w:val="nl-NL"/>
        </w:rPr>
        <w:t>men moet</w:t>
      </w:r>
      <w:r>
        <w:rPr>
          <w:rFonts w:asciiTheme="majorBidi" w:hAnsiTheme="majorBidi" w:cstheme="majorBidi"/>
          <w:lang w:val="nl-NL"/>
        </w:rPr>
        <w:t xml:space="preserve"> </w:t>
      </w:r>
      <w:r w:rsidR="00A613C6">
        <w:rPr>
          <w:rFonts w:asciiTheme="majorBidi" w:hAnsiTheme="majorBidi" w:cstheme="majorBidi"/>
          <w:lang w:val="nl-NL"/>
        </w:rPr>
        <w:t xml:space="preserve">geheel anders daar af gevoelen) </w:t>
      </w:r>
      <w:r w:rsidRPr="00594620">
        <w:rPr>
          <w:rFonts w:asciiTheme="majorBidi" w:hAnsiTheme="majorBidi" w:cstheme="majorBidi"/>
          <w:lang w:val="nl-NL"/>
        </w:rPr>
        <w:t>dit zal ik naukeuriglijker</w:t>
      </w:r>
      <w:r>
        <w:rPr>
          <w:rFonts w:asciiTheme="majorBidi" w:hAnsiTheme="majorBidi" w:cstheme="majorBidi"/>
          <w:lang w:val="nl-NL"/>
        </w:rPr>
        <w:t xml:space="preserve"> </w:t>
      </w:r>
      <w:r w:rsidRPr="00594620">
        <w:rPr>
          <w:rFonts w:asciiTheme="majorBidi" w:hAnsiTheme="majorBidi" w:cstheme="majorBidi"/>
          <w:lang w:val="nl-NL"/>
        </w:rPr>
        <w:t>en breder tonen</w:t>
      </w:r>
      <w:r w:rsidR="00FF37F8">
        <w:rPr>
          <w:rFonts w:asciiTheme="majorBidi" w:hAnsiTheme="majorBidi" w:cstheme="majorBidi"/>
          <w:lang w:val="nl-NL"/>
        </w:rPr>
        <w:t xml:space="preserve">, </w:t>
      </w:r>
      <w:r w:rsidRPr="00594620">
        <w:rPr>
          <w:rFonts w:asciiTheme="majorBidi" w:hAnsiTheme="majorBidi" w:cstheme="majorBidi"/>
          <w:lang w:val="nl-NL"/>
        </w:rPr>
        <w:t>dewijl ik deze zaak van groter’</w:t>
      </w:r>
      <w:r w:rsidR="006F3162">
        <w:rPr>
          <w:rFonts w:asciiTheme="majorBidi" w:hAnsiTheme="majorBidi" w:cstheme="majorBidi"/>
          <w:lang w:val="nl-NL"/>
        </w:rPr>
        <w:t xml:space="preserve"> </w:t>
      </w:r>
      <w:r w:rsidRPr="00594620">
        <w:rPr>
          <w:rFonts w:asciiTheme="majorBidi" w:hAnsiTheme="majorBidi" w:cstheme="majorBidi"/>
          <w:lang w:val="nl-NL"/>
        </w:rPr>
        <w:t>gewicht</w:t>
      </w:r>
      <w:r>
        <w:rPr>
          <w:rFonts w:asciiTheme="majorBidi" w:hAnsiTheme="majorBidi" w:cstheme="majorBidi"/>
          <w:lang w:val="nl-NL"/>
        </w:rPr>
        <w:t xml:space="preserve"> </w:t>
      </w:r>
      <w:r w:rsidRPr="00594620">
        <w:rPr>
          <w:rFonts w:asciiTheme="majorBidi" w:hAnsiTheme="majorBidi" w:cstheme="majorBidi"/>
          <w:lang w:val="nl-NL"/>
        </w:rPr>
        <w:t>acht : want daar uit zal ik eindelijk besluiten</w:t>
      </w:r>
      <w:r w:rsidR="00FF37F8">
        <w:rPr>
          <w:rFonts w:asciiTheme="majorBidi" w:hAnsiTheme="majorBidi" w:cstheme="majorBidi"/>
          <w:lang w:val="nl-NL"/>
        </w:rPr>
        <w:t xml:space="preserve">, </w:t>
      </w:r>
      <w:r w:rsidRPr="00594620">
        <w:rPr>
          <w:rFonts w:asciiTheme="majorBidi" w:hAnsiTheme="majorBidi" w:cstheme="majorBidi"/>
          <w:lang w:val="nl-NL"/>
        </w:rPr>
        <w:t>dat de Prophetie</w:t>
      </w:r>
      <w:r>
        <w:rPr>
          <w:rFonts w:asciiTheme="majorBidi" w:hAnsiTheme="majorBidi" w:cstheme="majorBidi"/>
          <w:lang w:val="nl-NL"/>
        </w:rPr>
        <w:t xml:space="preserve"> </w:t>
      </w:r>
      <w:r w:rsidRPr="00594620">
        <w:rPr>
          <w:rFonts w:asciiTheme="majorBidi" w:hAnsiTheme="majorBidi" w:cstheme="majorBidi"/>
          <w:lang w:val="nl-NL"/>
        </w:rPr>
        <w:t>de Propheten nooit geleerdier gemaakt</w:t>
      </w:r>
      <w:r w:rsidR="00FF37F8">
        <w:rPr>
          <w:rFonts w:asciiTheme="majorBidi" w:hAnsiTheme="majorBidi" w:cstheme="majorBidi"/>
          <w:lang w:val="nl-NL"/>
        </w:rPr>
        <w:t xml:space="preserve">, </w:t>
      </w:r>
      <w:r w:rsidRPr="00594620">
        <w:rPr>
          <w:rFonts w:asciiTheme="majorBidi" w:hAnsiTheme="majorBidi" w:cstheme="majorBidi"/>
          <w:lang w:val="nl-NL"/>
        </w:rPr>
        <w:t>maar hen in</w:t>
      </w:r>
      <w:r>
        <w:rPr>
          <w:rFonts w:asciiTheme="majorBidi" w:hAnsiTheme="majorBidi" w:cstheme="majorBidi"/>
          <w:lang w:val="nl-NL"/>
        </w:rPr>
        <w:t xml:space="preserve"> </w:t>
      </w:r>
      <w:r w:rsidRPr="00594620">
        <w:rPr>
          <w:rFonts w:asciiTheme="majorBidi" w:hAnsiTheme="majorBidi" w:cstheme="majorBidi"/>
          <w:lang w:val="nl-NL"/>
        </w:rPr>
        <w:t>voorbevatte gevoelens gelaten heeft</w:t>
      </w:r>
      <w:r w:rsidR="00FF37F8">
        <w:rPr>
          <w:rFonts w:asciiTheme="majorBidi" w:hAnsiTheme="majorBidi" w:cstheme="majorBidi"/>
          <w:lang w:val="nl-NL"/>
        </w:rPr>
        <w:t xml:space="preserve">, </w:t>
      </w:r>
      <w:r w:rsidRPr="00594620">
        <w:rPr>
          <w:rFonts w:asciiTheme="majorBidi" w:hAnsiTheme="majorBidi" w:cstheme="majorBidi"/>
          <w:lang w:val="nl-NL"/>
        </w:rPr>
        <w:t>en dat wy dieshalven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hen omtrent de dingen</w:t>
      </w:r>
      <w:r w:rsidR="00FF37F8">
        <w:rPr>
          <w:rFonts w:asciiTheme="majorBidi" w:hAnsiTheme="majorBidi" w:cstheme="majorBidi"/>
          <w:lang w:val="nl-NL"/>
        </w:rPr>
        <w:t xml:space="preserve">, </w:t>
      </w:r>
      <w:r w:rsidRPr="00594620">
        <w:rPr>
          <w:rFonts w:asciiTheme="majorBidi" w:hAnsiTheme="majorBidi" w:cstheme="majorBidi"/>
          <w:lang w:val="nl-NL"/>
        </w:rPr>
        <w:t>die waarlijk bespiegeling of</w:t>
      </w:r>
      <w:r>
        <w:rPr>
          <w:rFonts w:asciiTheme="majorBidi" w:hAnsiTheme="majorBidi" w:cstheme="majorBidi"/>
          <w:lang w:val="nl-NL"/>
        </w:rPr>
        <w:t xml:space="preserve"> </w:t>
      </w:r>
      <w:r w:rsidRPr="00594620">
        <w:rPr>
          <w:rFonts w:asciiTheme="majorBidi" w:hAnsiTheme="majorBidi" w:cstheme="majorBidi"/>
          <w:lang w:val="nl-NL"/>
        </w:rPr>
        <w:t>beschouwig zijn</w:t>
      </w:r>
      <w:r w:rsidR="00FF37F8">
        <w:rPr>
          <w:rFonts w:asciiTheme="majorBidi" w:hAnsiTheme="majorBidi" w:cstheme="majorBidi"/>
          <w:lang w:val="nl-NL"/>
        </w:rPr>
        <w:t xml:space="preserve">, </w:t>
      </w:r>
      <w:r w:rsidRPr="00594620">
        <w:rPr>
          <w:rFonts w:asciiTheme="majorBidi" w:hAnsiTheme="majorBidi" w:cstheme="majorBidi"/>
          <w:lang w:val="nl-NL"/>
        </w:rPr>
        <w:t>geenzints moeten geloven.</w:t>
      </w:r>
      <w:r>
        <w:rPr>
          <w:rFonts w:asciiTheme="majorBidi" w:hAnsiTheme="majorBidi" w:cstheme="majorBidi"/>
          <w:lang w:val="nl-NL"/>
        </w:rPr>
        <w:t xml:space="preserve"> </w:t>
      </w:r>
      <w:r w:rsidRPr="00594620">
        <w:rPr>
          <w:rFonts w:asciiTheme="majorBidi" w:hAnsiTheme="majorBidi" w:cstheme="majorBidi"/>
          <w:lang w:val="nl-NL"/>
        </w:rPr>
        <w:t>Alle menschen hebben zich met een wonderlijke overyling</w:t>
      </w:r>
      <w:r>
        <w:rPr>
          <w:rFonts w:asciiTheme="majorBidi" w:hAnsiTheme="majorBidi" w:cstheme="majorBidi"/>
          <w:lang w:val="nl-NL"/>
        </w:rPr>
        <w:t xml:space="preserve"> </w:t>
      </w:r>
      <w:r w:rsidRPr="00594620">
        <w:rPr>
          <w:rFonts w:asciiTheme="majorBidi" w:hAnsiTheme="majorBidi" w:cstheme="majorBidi"/>
          <w:lang w:val="nl-NL"/>
        </w:rPr>
        <w:t>overreed</w:t>
      </w:r>
      <w:r w:rsidR="00FF37F8">
        <w:rPr>
          <w:rFonts w:asciiTheme="majorBidi" w:hAnsiTheme="majorBidi" w:cstheme="majorBidi"/>
          <w:lang w:val="nl-NL"/>
        </w:rPr>
        <w:t xml:space="preserve">, </w:t>
      </w:r>
      <w:r w:rsidRPr="00594620">
        <w:rPr>
          <w:rFonts w:asciiTheme="majorBidi" w:hAnsiTheme="majorBidi" w:cstheme="majorBidi"/>
          <w:lang w:val="nl-NL"/>
        </w:rPr>
        <w:t>dat de Propheten alles</w:t>
      </w:r>
      <w:r w:rsidR="00FF37F8">
        <w:rPr>
          <w:rFonts w:asciiTheme="majorBidi" w:hAnsiTheme="majorBidi" w:cstheme="majorBidi"/>
          <w:lang w:val="nl-NL"/>
        </w:rPr>
        <w:t xml:space="preserve">, </w:t>
      </w:r>
      <w:r w:rsidRPr="00594620">
        <w:rPr>
          <w:rFonts w:asciiTheme="majorBidi" w:hAnsiTheme="majorBidi" w:cstheme="majorBidi"/>
          <w:lang w:val="nl-NL"/>
        </w:rPr>
        <w:t>‘t welk het menschelijk</w:t>
      </w:r>
      <w:r>
        <w:rPr>
          <w:rFonts w:asciiTheme="majorBidi" w:hAnsiTheme="majorBidi" w:cstheme="majorBidi"/>
          <w:lang w:val="nl-NL"/>
        </w:rPr>
        <w:t xml:space="preserve"> </w:t>
      </w:r>
      <w:r w:rsidRPr="00594620">
        <w:rPr>
          <w:rFonts w:asciiTheme="majorBidi" w:hAnsiTheme="majorBidi" w:cstheme="majorBidi"/>
          <w:lang w:val="nl-NL"/>
        </w:rPr>
        <w:t>verstand bevatten kan</w:t>
      </w:r>
      <w:r w:rsidR="00FF37F8">
        <w:rPr>
          <w:rFonts w:asciiTheme="majorBidi" w:hAnsiTheme="majorBidi" w:cstheme="majorBidi"/>
          <w:lang w:val="nl-NL"/>
        </w:rPr>
        <w:t xml:space="preserve">, </w:t>
      </w:r>
      <w:r w:rsidRPr="00594620">
        <w:rPr>
          <w:rFonts w:asciiTheme="majorBidi" w:hAnsiTheme="majorBidi" w:cstheme="majorBidi"/>
          <w:lang w:val="nl-NL"/>
        </w:rPr>
        <w:t>hebben geweten : en hoewel eenige</w:t>
      </w:r>
      <w:r>
        <w:rPr>
          <w:rFonts w:asciiTheme="majorBidi" w:hAnsiTheme="majorBidi" w:cstheme="majorBidi"/>
          <w:lang w:val="nl-NL"/>
        </w:rPr>
        <w:t xml:space="preserve"> </w:t>
      </w:r>
      <w:r w:rsidRPr="00594620">
        <w:rPr>
          <w:rFonts w:asciiTheme="majorBidi" w:hAnsiTheme="majorBidi" w:cstheme="majorBidi"/>
          <w:lang w:val="nl-NL"/>
        </w:rPr>
        <w:t>plaatzen der Schrift zeer klaarlijk tot ons zeggen</w:t>
      </w:r>
      <w:r w:rsidR="00FF37F8">
        <w:rPr>
          <w:rFonts w:asciiTheme="majorBidi" w:hAnsiTheme="majorBidi" w:cstheme="majorBidi"/>
          <w:lang w:val="nl-NL"/>
        </w:rPr>
        <w:t xml:space="preserve">, </w:t>
      </w:r>
      <w:r w:rsidRPr="00594620">
        <w:rPr>
          <w:rFonts w:asciiTheme="majorBidi" w:hAnsiTheme="majorBidi" w:cstheme="majorBidi"/>
          <w:lang w:val="nl-NL"/>
        </w:rPr>
        <w:t>dat de</w:t>
      </w:r>
      <w:r w:rsidR="006F3162">
        <w:rPr>
          <w:rFonts w:asciiTheme="majorBidi" w:hAnsiTheme="majorBidi" w:cstheme="majorBidi"/>
          <w:lang w:val="nl-NL"/>
        </w:rPr>
        <w:t xml:space="preserve"> </w:t>
      </w:r>
      <w:r w:rsidRPr="00594620">
        <w:rPr>
          <w:rFonts w:asciiTheme="majorBidi" w:hAnsiTheme="majorBidi" w:cstheme="majorBidi"/>
          <w:lang w:val="nl-NL"/>
        </w:rPr>
        <w:t>Propheten enige dingen niet geweten hebben</w:t>
      </w:r>
      <w:r w:rsidR="00FF37F8">
        <w:rPr>
          <w:rFonts w:asciiTheme="majorBidi" w:hAnsiTheme="majorBidi" w:cstheme="majorBidi"/>
          <w:lang w:val="nl-NL"/>
        </w:rPr>
        <w:t xml:space="preserve">, </w:t>
      </w:r>
      <w:r w:rsidRPr="00594620">
        <w:rPr>
          <w:rFonts w:asciiTheme="majorBidi" w:hAnsiTheme="majorBidi" w:cstheme="majorBidi"/>
          <w:lang w:val="nl-NL"/>
        </w:rPr>
        <w:t>zo willen zy</w:t>
      </w:r>
      <w:r w:rsidR="006F3162">
        <w:rPr>
          <w:rFonts w:asciiTheme="majorBidi" w:hAnsiTheme="majorBidi" w:cstheme="majorBidi"/>
          <w:lang w:val="nl-NL"/>
        </w:rPr>
        <w:t xml:space="preserve"> </w:t>
      </w:r>
      <w:r w:rsidRPr="00594620">
        <w:rPr>
          <w:rFonts w:asciiTheme="majorBidi" w:hAnsiTheme="majorBidi" w:cstheme="majorBidi"/>
          <w:lang w:val="nl-NL"/>
        </w:rPr>
        <w:t>echter liever zeggen</w:t>
      </w:r>
      <w:r w:rsidR="00FF37F8">
        <w:rPr>
          <w:rFonts w:asciiTheme="majorBidi" w:hAnsiTheme="majorBidi" w:cstheme="majorBidi"/>
          <w:lang w:val="nl-NL"/>
        </w:rPr>
        <w:t xml:space="preserve">, </w:t>
      </w:r>
      <w:r w:rsidRPr="00594620">
        <w:rPr>
          <w:rFonts w:asciiTheme="majorBidi" w:hAnsiTheme="majorBidi" w:cstheme="majorBidi"/>
          <w:lang w:val="nl-NL"/>
        </w:rPr>
        <w:t>dat zy</w:t>
      </w:r>
      <w:r w:rsidR="002906E1">
        <w:rPr>
          <w:rFonts w:asciiTheme="majorBidi" w:hAnsiTheme="majorBidi" w:cstheme="majorBidi"/>
          <w:lang w:val="nl-NL"/>
        </w:rPr>
        <w:t xml:space="preserve"> </w:t>
      </w:r>
      <w:r w:rsidRPr="00594620">
        <w:rPr>
          <w:rFonts w:asciiTheme="majorBidi" w:hAnsiTheme="majorBidi" w:cstheme="majorBidi"/>
          <w:lang w:val="nl-NL"/>
        </w:rPr>
        <w:t>de Schrift in die plaatzen niet</w:t>
      </w:r>
      <w:r w:rsidR="006F3162">
        <w:rPr>
          <w:rFonts w:asciiTheme="majorBidi" w:hAnsiTheme="majorBidi" w:cstheme="majorBidi"/>
          <w:lang w:val="nl-NL"/>
        </w:rPr>
        <w:t xml:space="preserve"> </w:t>
      </w:r>
      <w:r w:rsidRPr="00594620">
        <w:rPr>
          <w:rFonts w:asciiTheme="majorBidi" w:hAnsiTheme="majorBidi" w:cstheme="majorBidi"/>
          <w:lang w:val="nl-NL"/>
        </w:rPr>
        <w:t>verstaan</w:t>
      </w:r>
      <w:r w:rsidR="00FF37F8">
        <w:rPr>
          <w:rFonts w:asciiTheme="majorBidi" w:hAnsiTheme="majorBidi" w:cstheme="majorBidi"/>
          <w:lang w:val="nl-NL"/>
        </w:rPr>
        <w:t xml:space="preserve">, </w:t>
      </w:r>
      <w:r w:rsidRPr="00594620">
        <w:rPr>
          <w:rFonts w:asciiTheme="majorBidi" w:hAnsiTheme="majorBidi" w:cstheme="majorBidi"/>
          <w:lang w:val="nl-NL"/>
        </w:rPr>
        <w:t>dan toestaan</w:t>
      </w:r>
      <w:r w:rsidR="00FF37F8">
        <w:rPr>
          <w:rFonts w:asciiTheme="majorBidi" w:hAnsiTheme="majorBidi" w:cstheme="majorBidi"/>
          <w:lang w:val="nl-NL"/>
        </w:rPr>
        <w:t xml:space="preserve">, </w:t>
      </w:r>
      <w:r w:rsidRPr="00594620">
        <w:rPr>
          <w:rFonts w:asciiTheme="majorBidi" w:hAnsiTheme="majorBidi" w:cstheme="majorBidi"/>
          <w:lang w:val="nl-NL"/>
        </w:rPr>
        <w:t>dat de Propheten van eenige zaak</w:t>
      </w:r>
      <w:r w:rsidR="006F3162">
        <w:rPr>
          <w:rFonts w:asciiTheme="majorBidi" w:hAnsiTheme="majorBidi" w:cstheme="majorBidi"/>
          <w:lang w:val="nl-NL"/>
        </w:rPr>
        <w:t xml:space="preserve"> </w:t>
      </w:r>
      <w:r w:rsidRPr="00594620">
        <w:rPr>
          <w:rFonts w:asciiTheme="majorBidi" w:hAnsiTheme="majorBidi" w:cstheme="majorBidi"/>
          <w:lang w:val="nl-NL"/>
        </w:rPr>
        <w:t>onkundig zijn</w:t>
      </w:r>
      <w:r w:rsidR="002906E1">
        <w:rPr>
          <w:rFonts w:asciiTheme="majorBidi" w:hAnsiTheme="majorBidi" w:cstheme="majorBidi"/>
          <w:lang w:val="nl-NL"/>
        </w:rPr>
        <w:t xml:space="preserve"> </w:t>
      </w:r>
      <w:r w:rsidRPr="00594620">
        <w:rPr>
          <w:rFonts w:asciiTheme="majorBidi" w:hAnsiTheme="majorBidi" w:cstheme="majorBidi"/>
          <w:lang w:val="nl-NL"/>
        </w:rPr>
        <w:t>geweest</w:t>
      </w:r>
      <w:r w:rsidR="00FF37F8">
        <w:rPr>
          <w:rFonts w:asciiTheme="majorBidi" w:hAnsiTheme="majorBidi" w:cstheme="majorBidi"/>
          <w:lang w:val="nl-NL"/>
        </w:rPr>
        <w:t xml:space="preserve">, </w:t>
      </w:r>
      <w:r w:rsidRPr="00594620">
        <w:rPr>
          <w:rFonts w:asciiTheme="majorBidi" w:hAnsiTheme="majorBidi" w:cstheme="majorBidi"/>
          <w:lang w:val="nl-NL"/>
        </w:rPr>
        <w:t>of zy pogen de woorden van de Schrift</w:t>
      </w:r>
      <w:r>
        <w:rPr>
          <w:rFonts w:asciiTheme="majorBidi" w:hAnsiTheme="majorBidi" w:cstheme="majorBidi"/>
          <w:lang w:val="nl-NL"/>
        </w:rPr>
        <w:t xml:space="preserve"> </w:t>
      </w:r>
      <w:r w:rsidRPr="00594620">
        <w:rPr>
          <w:rFonts w:asciiTheme="majorBidi" w:hAnsiTheme="majorBidi" w:cstheme="majorBidi"/>
          <w:lang w:val="nl-NL"/>
        </w:rPr>
        <w:t>in diervoegen te verdraaien</w:t>
      </w:r>
      <w:r w:rsidR="00FF37F8">
        <w:rPr>
          <w:rFonts w:asciiTheme="majorBidi" w:hAnsiTheme="majorBidi" w:cstheme="majorBidi"/>
          <w:lang w:val="nl-NL"/>
        </w:rPr>
        <w:t xml:space="preserve">, </w:t>
      </w:r>
      <w:r w:rsidRPr="00594620">
        <w:rPr>
          <w:rFonts w:asciiTheme="majorBidi" w:hAnsiTheme="majorBidi" w:cstheme="majorBidi"/>
          <w:lang w:val="nl-NL"/>
        </w:rPr>
        <w:t>dat zy het geen zal zeggen</w:t>
      </w:r>
      <w:r w:rsidR="00FF37F8">
        <w:rPr>
          <w:rFonts w:asciiTheme="majorBidi" w:hAnsiTheme="majorBidi" w:cstheme="majorBidi"/>
          <w:lang w:val="nl-NL"/>
        </w:rPr>
        <w:t xml:space="preserve">, </w:t>
      </w:r>
      <w:r w:rsidRPr="00594620">
        <w:rPr>
          <w:rFonts w:asciiTheme="majorBidi" w:hAnsiTheme="majorBidi" w:cstheme="majorBidi"/>
          <w:lang w:val="nl-NL"/>
        </w:rPr>
        <w:t>het</w:t>
      </w:r>
      <w:r>
        <w:rPr>
          <w:rFonts w:asciiTheme="majorBidi" w:hAnsiTheme="majorBidi" w:cstheme="majorBidi"/>
          <w:lang w:val="nl-NL"/>
        </w:rPr>
        <w:t xml:space="preserve"> </w:t>
      </w:r>
      <w:r w:rsidRPr="00594620">
        <w:rPr>
          <w:rFonts w:asciiTheme="majorBidi" w:hAnsiTheme="majorBidi" w:cstheme="majorBidi"/>
          <w:lang w:val="nl-NL"/>
        </w:rPr>
        <w:t>welke zy gantschelijk niet wil. Zeker indien een van deze</w:t>
      </w:r>
      <w:r>
        <w:rPr>
          <w:rFonts w:asciiTheme="majorBidi" w:hAnsiTheme="majorBidi" w:cstheme="majorBidi"/>
          <w:lang w:val="nl-NL"/>
        </w:rPr>
        <w:t xml:space="preserve"> </w:t>
      </w:r>
      <w:r w:rsidRPr="00594620">
        <w:rPr>
          <w:rFonts w:asciiTheme="majorBidi" w:hAnsiTheme="majorBidi" w:cstheme="majorBidi"/>
          <w:lang w:val="nl-NL"/>
        </w:rPr>
        <w:t>beide geoorloft is</w:t>
      </w:r>
      <w:r w:rsidR="00FF37F8">
        <w:rPr>
          <w:rFonts w:asciiTheme="majorBidi" w:hAnsiTheme="majorBidi" w:cstheme="majorBidi"/>
          <w:lang w:val="nl-NL"/>
        </w:rPr>
        <w:t xml:space="preserve">, </w:t>
      </w:r>
      <w:r w:rsidRPr="00594620">
        <w:rPr>
          <w:rFonts w:asciiTheme="majorBidi" w:hAnsiTheme="majorBidi" w:cstheme="majorBidi"/>
          <w:lang w:val="nl-NL"/>
        </w:rPr>
        <w:t>zo is het met de gehele Schrift gedaan;</w:t>
      </w:r>
      <w:r>
        <w:rPr>
          <w:rFonts w:asciiTheme="majorBidi" w:hAnsiTheme="majorBidi" w:cstheme="majorBidi"/>
          <w:lang w:val="nl-NL"/>
        </w:rPr>
        <w:t xml:space="preserve"> </w:t>
      </w:r>
      <w:r w:rsidRPr="00594620">
        <w:rPr>
          <w:rFonts w:asciiTheme="majorBidi" w:hAnsiTheme="majorBidi" w:cstheme="majorBidi"/>
          <w:lang w:val="nl-NL"/>
        </w:rPr>
        <w:t>want wy pogen te vergeefs iets in de Schrift te tonen</w:t>
      </w:r>
      <w:r w:rsidR="00FF37F8">
        <w:rPr>
          <w:rFonts w:asciiTheme="majorBidi" w:hAnsiTheme="majorBidi" w:cstheme="majorBidi"/>
          <w:lang w:val="nl-NL"/>
        </w:rPr>
        <w:t xml:space="preserve">, </w:t>
      </w:r>
      <w:r w:rsidRPr="00594620">
        <w:rPr>
          <w:rFonts w:asciiTheme="majorBidi" w:hAnsiTheme="majorBidi" w:cstheme="majorBidi"/>
          <w:lang w:val="nl-NL"/>
        </w:rPr>
        <w:t>zo men</w:t>
      </w:r>
      <w:r>
        <w:rPr>
          <w:rFonts w:asciiTheme="majorBidi" w:hAnsiTheme="majorBidi" w:cstheme="majorBidi"/>
          <w:lang w:val="nl-NL"/>
        </w:rPr>
        <w:t xml:space="preserve"> </w:t>
      </w:r>
      <w:r w:rsidRPr="00594620">
        <w:rPr>
          <w:rFonts w:asciiTheme="majorBidi" w:hAnsiTheme="majorBidi" w:cstheme="majorBidi"/>
          <w:lang w:val="nl-NL"/>
        </w:rPr>
        <w:t>die dingen</w:t>
      </w:r>
      <w:r w:rsidR="00FF37F8">
        <w:rPr>
          <w:rFonts w:asciiTheme="majorBidi" w:hAnsiTheme="majorBidi" w:cstheme="majorBidi"/>
          <w:lang w:val="nl-NL"/>
        </w:rPr>
        <w:t xml:space="preserve">, </w:t>
      </w:r>
      <w:r w:rsidRPr="00594620">
        <w:rPr>
          <w:rFonts w:asciiTheme="majorBidi" w:hAnsiTheme="majorBidi" w:cstheme="majorBidi"/>
          <w:lang w:val="nl-NL"/>
        </w:rPr>
        <w:t>dewelke zeer klaar zijn</w:t>
      </w:r>
      <w:r w:rsidR="00FF37F8">
        <w:rPr>
          <w:rFonts w:asciiTheme="majorBidi" w:hAnsiTheme="majorBidi" w:cstheme="majorBidi"/>
          <w:lang w:val="nl-NL"/>
        </w:rPr>
        <w:t xml:space="preserve">, </w:t>
      </w:r>
      <w:r w:rsidRPr="00594620">
        <w:rPr>
          <w:rFonts w:asciiTheme="majorBidi" w:hAnsiTheme="majorBidi" w:cstheme="majorBidi"/>
          <w:lang w:val="nl-NL"/>
        </w:rPr>
        <w:t>onder de duistere en</w:t>
      </w:r>
      <w:r>
        <w:rPr>
          <w:rFonts w:asciiTheme="majorBidi" w:hAnsiTheme="majorBidi" w:cstheme="majorBidi"/>
          <w:lang w:val="nl-NL"/>
        </w:rPr>
        <w:t xml:space="preserve"> </w:t>
      </w:r>
      <w:r w:rsidRPr="00594620">
        <w:rPr>
          <w:rFonts w:asciiTheme="majorBidi" w:hAnsiTheme="majorBidi" w:cstheme="majorBidi"/>
          <w:lang w:val="nl-NL"/>
        </w:rPr>
        <w:t>ondeurdringelijke dingen mag stellen</w:t>
      </w:r>
      <w:r w:rsidR="00FF37F8">
        <w:rPr>
          <w:rFonts w:asciiTheme="majorBidi" w:hAnsiTheme="majorBidi" w:cstheme="majorBidi"/>
          <w:lang w:val="nl-NL"/>
        </w:rPr>
        <w:t xml:space="preserve">, </w:t>
      </w:r>
      <w:r w:rsidRPr="00594620">
        <w:rPr>
          <w:rFonts w:asciiTheme="majorBidi" w:hAnsiTheme="majorBidi" w:cstheme="majorBidi"/>
          <w:lang w:val="nl-NL"/>
        </w:rPr>
        <w:t>of naar zijn believen</w:t>
      </w:r>
      <w:r>
        <w:rPr>
          <w:rFonts w:asciiTheme="majorBidi" w:hAnsiTheme="majorBidi" w:cstheme="majorBidi"/>
          <w:lang w:val="nl-NL"/>
        </w:rPr>
        <w:t xml:space="preserve"> </w:t>
      </w:r>
      <w:r w:rsidRPr="00594620">
        <w:rPr>
          <w:rFonts w:asciiTheme="majorBidi" w:hAnsiTheme="majorBidi" w:cstheme="majorBidi"/>
          <w:lang w:val="nl-NL"/>
        </w:rPr>
        <w:t xml:space="preserve">verklaren. Tot een voorbeeld : in de </w:t>
      </w:r>
      <w:r w:rsidRPr="00594620">
        <w:rPr>
          <w:rFonts w:asciiTheme="majorBidi" w:hAnsiTheme="majorBidi" w:cstheme="majorBidi"/>
          <w:lang w:val="nl-NL"/>
        </w:rPr>
        <w:lastRenderedPageBreak/>
        <w:t>Schrift is niet klaarder</w:t>
      </w:r>
      <w:r w:rsidR="00FF37F8">
        <w:rPr>
          <w:rFonts w:asciiTheme="majorBidi" w:hAnsiTheme="majorBidi" w:cstheme="majorBidi"/>
          <w:lang w:val="nl-NL"/>
        </w:rPr>
        <w:t xml:space="preserve">, </w:t>
      </w:r>
      <w:r w:rsidR="002906E1">
        <w:rPr>
          <w:rFonts w:asciiTheme="majorBidi" w:hAnsiTheme="majorBidi" w:cstheme="majorBidi"/>
          <w:lang w:val="nl-NL"/>
        </w:rPr>
        <w:t xml:space="preserve"> </w:t>
      </w:r>
      <w:r w:rsidRPr="00594620">
        <w:rPr>
          <w:rFonts w:asciiTheme="majorBidi" w:hAnsiTheme="majorBidi" w:cstheme="majorBidi"/>
          <w:lang w:val="nl-NL"/>
        </w:rPr>
        <w:t>dan dat Jozua</w:t>
      </w:r>
      <w:r w:rsidR="00FF37F8">
        <w:rPr>
          <w:rFonts w:asciiTheme="majorBidi" w:hAnsiTheme="majorBidi" w:cstheme="majorBidi"/>
          <w:lang w:val="nl-NL"/>
        </w:rPr>
        <w:t xml:space="preserve">, </w:t>
      </w:r>
      <w:r w:rsidRPr="00594620">
        <w:rPr>
          <w:rFonts w:asciiTheme="majorBidi" w:hAnsiTheme="majorBidi" w:cstheme="majorBidi"/>
          <w:lang w:val="nl-NL"/>
        </w:rPr>
        <w:t>en misschien ook de geen</w:t>
      </w:r>
      <w:r w:rsidR="00FF37F8">
        <w:rPr>
          <w:rFonts w:asciiTheme="majorBidi" w:hAnsiTheme="majorBidi" w:cstheme="majorBidi"/>
          <w:lang w:val="nl-NL"/>
        </w:rPr>
        <w:t xml:space="preserve">, </w:t>
      </w:r>
      <w:r w:rsidRPr="00594620">
        <w:rPr>
          <w:rFonts w:asciiTheme="majorBidi" w:hAnsiTheme="majorBidi" w:cstheme="majorBidi"/>
          <w:lang w:val="nl-NL"/>
        </w:rPr>
        <w:t>die zijn</w:t>
      </w:r>
      <w:r w:rsidR="006F3162">
        <w:rPr>
          <w:rFonts w:asciiTheme="majorBidi" w:hAnsiTheme="majorBidi" w:cstheme="majorBidi"/>
          <w:lang w:val="nl-NL"/>
        </w:rPr>
        <w:t xml:space="preserve"> </w:t>
      </w:r>
      <w:r w:rsidRPr="00594620">
        <w:rPr>
          <w:rFonts w:asciiTheme="majorBidi" w:hAnsiTheme="majorBidi" w:cstheme="majorBidi"/>
          <w:lang w:val="nl-NL"/>
        </w:rPr>
        <w:t>geschiedenis geschreven heeft</w:t>
      </w:r>
      <w:r w:rsidR="00FF37F8">
        <w:rPr>
          <w:rFonts w:asciiTheme="majorBidi" w:hAnsiTheme="majorBidi" w:cstheme="majorBidi"/>
          <w:lang w:val="nl-NL"/>
        </w:rPr>
        <w:t xml:space="preserve">, </w:t>
      </w:r>
      <w:r w:rsidRPr="00594620">
        <w:rPr>
          <w:rFonts w:asciiTheme="majorBidi" w:hAnsiTheme="majorBidi" w:cstheme="majorBidi"/>
          <w:lang w:val="nl-NL"/>
        </w:rPr>
        <w:t>geacht hebben</w:t>
      </w:r>
      <w:r w:rsidR="00FF37F8">
        <w:rPr>
          <w:rFonts w:asciiTheme="majorBidi" w:hAnsiTheme="majorBidi" w:cstheme="majorBidi"/>
          <w:lang w:val="nl-NL"/>
        </w:rPr>
        <w:t xml:space="preserve">, </w:t>
      </w:r>
      <w:r w:rsidRPr="00594620">
        <w:rPr>
          <w:rFonts w:asciiTheme="majorBidi" w:hAnsiTheme="majorBidi" w:cstheme="majorBidi"/>
          <w:lang w:val="nl-NL"/>
        </w:rPr>
        <w:t>dat de zon</w:t>
      </w:r>
      <w:r w:rsidR="006F3162">
        <w:rPr>
          <w:rFonts w:asciiTheme="majorBidi" w:hAnsiTheme="majorBidi" w:cstheme="majorBidi"/>
          <w:lang w:val="nl-NL"/>
        </w:rPr>
        <w:t xml:space="preserve"> </w:t>
      </w:r>
      <w:r w:rsidRPr="00594620">
        <w:rPr>
          <w:rFonts w:asciiTheme="majorBidi" w:hAnsiTheme="majorBidi" w:cstheme="majorBidi"/>
          <w:lang w:val="nl-NL"/>
        </w:rPr>
        <w:t>rondom het aardrijk bewogen wierd</w:t>
      </w:r>
      <w:r w:rsidR="00FF37F8">
        <w:rPr>
          <w:rFonts w:asciiTheme="majorBidi" w:hAnsiTheme="majorBidi" w:cstheme="majorBidi"/>
          <w:lang w:val="nl-NL"/>
        </w:rPr>
        <w:t xml:space="preserve">, </w:t>
      </w:r>
      <w:r w:rsidRPr="00594620">
        <w:rPr>
          <w:rFonts w:asciiTheme="majorBidi" w:hAnsiTheme="majorBidi" w:cstheme="majorBidi"/>
          <w:lang w:val="nl-NL"/>
        </w:rPr>
        <w:t>en dat de aarde stil was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dat de zon enige tijd lang onbeweeglijk heeft gestaan</w:t>
      </w:r>
      <w:r>
        <w:rPr>
          <w:rFonts w:asciiTheme="majorBidi" w:hAnsiTheme="majorBidi" w:cstheme="majorBidi"/>
          <w:lang w:val="nl-NL"/>
        </w:rPr>
        <w:t xml:space="preserve"> </w:t>
      </w:r>
      <w:r w:rsidRPr="00594620">
        <w:rPr>
          <w:rFonts w:asciiTheme="majorBidi" w:hAnsiTheme="majorBidi" w:cstheme="majorBidi"/>
          <w:lang w:val="nl-NL"/>
        </w:rPr>
        <w:t>doch veel</w:t>
      </w:r>
      <w:r w:rsidR="00FF37F8">
        <w:rPr>
          <w:rFonts w:asciiTheme="majorBidi" w:hAnsiTheme="majorBidi" w:cstheme="majorBidi"/>
          <w:lang w:val="nl-NL"/>
        </w:rPr>
        <w:t xml:space="preserve">, </w:t>
      </w:r>
      <w:r w:rsidRPr="00594620">
        <w:rPr>
          <w:rFonts w:asciiTheme="majorBidi" w:hAnsiTheme="majorBidi" w:cstheme="majorBidi"/>
          <w:lang w:val="nl-NL"/>
        </w:rPr>
        <w:t>om dat zy niet willen toestaan</w:t>
      </w:r>
      <w:r w:rsidR="00FF37F8">
        <w:rPr>
          <w:rFonts w:asciiTheme="majorBidi" w:hAnsiTheme="majorBidi" w:cstheme="majorBidi"/>
          <w:lang w:val="nl-NL"/>
        </w:rPr>
        <w:t xml:space="preserve">, </w:t>
      </w:r>
      <w:r w:rsidR="002906E1">
        <w:rPr>
          <w:rFonts w:asciiTheme="majorBidi" w:hAnsiTheme="majorBidi" w:cstheme="majorBidi"/>
          <w:lang w:val="nl-NL"/>
        </w:rPr>
        <w:t>datt</w:t>
      </w:r>
      <w:r w:rsidRPr="00594620">
        <w:rPr>
          <w:rFonts w:asciiTheme="majorBidi" w:hAnsiTheme="majorBidi" w:cstheme="majorBidi"/>
          <w:lang w:val="nl-NL"/>
        </w:rPr>
        <w:t>er in de</w:t>
      </w:r>
      <w:r>
        <w:rPr>
          <w:rFonts w:asciiTheme="majorBidi" w:hAnsiTheme="majorBidi" w:cstheme="majorBidi"/>
          <w:lang w:val="nl-NL"/>
        </w:rPr>
        <w:t xml:space="preserve"> </w:t>
      </w:r>
      <w:r w:rsidR="002906E1">
        <w:rPr>
          <w:rFonts w:asciiTheme="majorBidi" w:hAnsiTheme="majorBidi" w:cstheme="majorBidi"/>
          <w:lang w:val="nl-NL"/>
        </w:rPr>
        <w:t>he</w:t>
      </w:r>
      <w:r w:rsidRPr="00594620">
        <w:rPr>
          <w:rFonts w:asciiTheme="majorBidi" w:hAnsiTheme="majorBidi" w:cstheme="majorBidi"/>
          <w:lang w:val="nl-NL"/>
        </w:rPr>
        <w:t>melen enige verandering kan wezen</w:t>
      </w:r>
      <w:r w:rsidR="00FF37F8">
        <w:rPr>
          <w:rFonts w:asciiTheme="majorBidi" w:hAnsiTheme="majorBidi" w:cstheme="majorBidi"/>
          <w:lang w:val="nl-NL"/>
        </w:rPr>
        <w:t xml:space="preserve">, </w:t>
      </w:r>
      <w:r w:rsidRPr="00594620">
        <w:rPr>
          <w:rFonts w:asciiTheme="majorBidi" w:hAnsiTheme="majorBidi" w:cstheme="majorBidi"/>
          <w:lang w:val="nl-NL"/>
        </w:rPr>
        <w:t>verklaren deze plaats</w:t>
      </w:r>
      <w:r>
        <w:rPr>
          <w:rFonts w:asciiTheme="majorBidi" w:hAnsiTheme="majorBidi" w:cstheme="majorBidi"/>
          <w:lang w:val="nl-NL"/>
        </w:rPr>
        <w:t xml:space="preserve"> </w:t>
      </w:r>
      <w:r w:rsidRPr="00594620">
        <w:rPr>
          <w:rFonts w:asciiTheme="majorBidi" w:hAnsiTheme="majorBidi" w:cstheme="majorBidi"/>
          <w:lang w:val="nl-NL"/>
        </w:rPr>
        <w:t>zodanig</w:t>
      </w:r>
      <w:r w:rsidR="00FF37F8">
        <w:rPr>
          <w:rFonts w:asciiTheme="majorBidi" w:hAnsiTheme="majorBidi" w:cstheme="majorBidi"/>
          <w:lang w:val="nl-NL"/>
        </w:rPr>
        <w:t xml:space="preserve">, </w:t>
      </w:r>
      <w:r w:rsidRPr="00594620">
        <w:rPr>
          <w:rFonts w:asciiTheme="majorBidi" w:hAnsiTheme="majorBidi" w:cstheme="majorBidi"/>
          <w:lang w:val="nl-NL"/>
        </w:rPr>
        <w:t>dat zy niets</w:t>
      </w:r>
      <w:r w:rsidR="00FF37F8">
        <w:rPr>
          <w:rFonts w:asciiTheme="majorBidi" w:hAnsiTheme="majorBidi" w:cstheme="majorBidi"/>
          <w:lang w:val="nl-NL"/>
        </w:rPr>
        <w:t xml:space="preserve">, </w:t>
      </w:r>
      <w:r w:rsidRPr="00594620">
        <w:rPr>
          <w:rFonts w:asciiTheme="majorBidi" w:hAnsiTheme="majorBidi" w:cstheme="majorBidi"/>
          <w:lang w:val="nl-NL"/>
        </w:rPr>
        <w:t>het welk hier mee overeenkomt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schijnt te zeggen: maar andere</w:t>
      </w:r>
      <w:r w:rsidR="00FF37F8">
        <w:rPr>
          <w:rFonts w:asciiTheme="majorBidi" w:hAnsiTheme="majorBidi" w:cstheme="majorBidi"/>
          <w:lang w:val="nl-NL"/>
        </w:rPr>
        <w:t xml:space="preserve">, </w:t>
      </w:r>
      <w:r w:rsidRPr="00594620">
        <w:rPr>
          <w:rFonts w:asciiTheme="majorBidi" w:hAnsiTheme="majorBidi" w:cstheme="majorBidi"/>
          <w:lang w:val="nl-NL"/>
        </w:rPr>
        <w:t>die geleert hebben beteren</w:t>
      </w:r>
      <w:r>
        <w:rPr>
          <w:rFonts w:asciiTheme="majorBidi" w:hAnsiTheme="majorBidi" w:cstheme="majorBidi"/>
          <w:lang w:val="nl-NL"/>
        </w:rPr>
        <w:t xml:space="preserve"> </w:t>
      </w:r>
      <w:r w:rsidRPr="00594620">
        <w:rPr>
          <w:rFonts w:asciiTheme="majorBidi" w:hAnsiTheme="majorBidi" w:cstheme="majorBidi"/>
          <w:lang w:val="nl-NL"/>
        </w:rPr>
        <w:t>wijsbegeriger te redeneren</w:t>
      </w:r>
      <w:r w:rsidR="00FF37F8">
        <w:rPr>
          <w:rFonts w:asciiTheme="majorBidi" w:hAnsiTheme="majorBidi" w:cstheme="majorBidi"/>
          <w:lang w:val="nl-NL"/>
        </w:rPr>
        <w:t xml:space="preserve">, </w:t>
      </w:r>
      <w:r w:rsidRPr="00594620">
        <w:rPr>
          <w:rFonts w:asciiTheme="majorBidi" w:hAnsiTheme="majorBidi" w:cstheme="majorBidi"/>
          <w:lang w:val="nl-NL"/>
        </w:rPr>
        <w:t>dewijl zy verstaan</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aarde bewogen word</w:t>
      </w:r>
      <w:r w:rsidR="00FF37F8">
        <w:rPr>
          <w:rFonts w:asciiTheme="majorBidi" w:hAnsiTheme="majorBidi" w:cstheme="majorBidi"/>
          <w:lang w:val="nl-NL"/>
        </w:rPr>
        <w:t xml:space="preserve">, </w:t>
      </w:r>
      <w:r w:rsidR="002906E1">
        <w:rPr>
          <w:rFonts w:asciiTheme="majorBidi" w:hAnsiTheme="majorBidi" w:cstheme="majorBidi"/>
          <w:lang w:val="nl-NL"/>
        </w:rPr>
        <w:t xml:space="preserve">en de </w:t>
      </w:r>
      <w:r w:rsidRPr="00594620">
        <w:rPr>
          <w:rFonts w:asciiTheme="majorBidi" w:hAnsiTheme="majorBidi" w:cstheme="majorBidi"/>
          <w:lang w:val="nl-NL"/>
        </w:rPr>
        <w:t>zon daarentegen stil staat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niet rondom de aarde word bewogen</w:t>
      </w:r>
      <w:r w:rsidR="00FF37F8">
        <w:rPr>
          <w:rFonts w:asciiTheme="majorBidi" w:hAnsiTheme="majorBidi" w:cstheme="majorBidi"/>
          <w:lang w:val="nl-NL"/>
        </w:rPr>
        <w:t xml:space="preserve">, </w:t>
      </w:r>
      <w:r w:rsidRPr="00594620">
        <w:rPr>
          <w:rFonts w:asciiTheme="majorBidi" w:hAnsiTheme="majorBidi" w:cstheme="majorBidi"/>
          <w:lang w:val="nl-NL"/>
        </w:rPr>
        <w:t>pogen het zelve uit</w:t>
      </w:r>
      <w:r>
        <w:rPr>
          <w:rFonts w:asciiTheme="majorBidi" w:hAnsiTheme="majorBidi" w:cstheme="majorBidi"/>
          <w:lang w:val="nl-NL"/>
        </w:rPr>
        <w:t xml:space="preserve"> </w:t>
      </w:r>
      <w:r w:rsidRPr="00594620">
        <w:rPr>
          <w:rFonts w:asciiTheme="majorBidi" w:hAnsiTheme="majorBidi" w:cstheme="majorBidi"/>
          <w:lang w:val="nl-NL"/>
        </w:rPr>
        <w:t>al hun vermogen</w:t>
      </w:r>
      <w:r w:rsidR="00FF37F8">
        <w:rPr>
          <w:rFonts w:asciiTheme="majorBidi" w:hAnsiTheme="majorBidi" w:cstheme="majorBidi"/>
          <w:lang w:val="nl-NL"/>
        </w:rPr>
        <w:t xml:space="preserve">, </w:t>
      </w:r>
      <w:r w:rsidRPr="00594620">
        <w:rPr>
          <w:rFonts w:asciiTheme="majorBidi" w:hAnsiTheme="majorBidi" w:cstheme="majorBidi"/>
          <w:lang w:val="nl-NL"/>
        </w:rPr>
        <w:t>de Schrift af te wringen</w:t>
      </w:r>
      <w:r w:rsidR="00FF37F8">
        <w:rPr>
          <w:rFonts w:asciiTheme="majorBidi" w:hAnsiTheme="majorBidi" w:cstheme="majorBidi"/>
          <w:lang w:val="nl-NL"/>
        </w:rPr>
        <w:t xml:space="preserve">, </w:t>
      </w:r>
      <w:r w:rsidRPr="00594620">
        <w:rPr>
          <w:rFonts w:asciiTheme="majorBidi" w:hAnsiTheme="majorBidi" w:cstheme="majorBidi"/>
          <w:lang w:val="nl-NL"/>
        </w:rPr>
        <w:t>hoewel zy opentlijk</w:t>
      </w:r>
      <w:r>
        <w:rPr>
          <w:rFonts w:asciiTheme="majorBidi" w:hAnsiTheme="majorBidi" w:cstheme="majorBidi"/>
          <w:lang w:val="nl-NL"/>
        </w:rPr>
        <w:t xml:space="preserve"> </w:t>
      </w:r>
      <w:r w:rsidRPr="00594620">
        <w:rPr>
          <w:rFonts w:asciiTheme="majorBidi" w:hAnsiTheme="majorBidi" w:cstheme="majorBidi"/>
          <w:lang w:val="nl-NL"/>
        </w:rPr>
        <w:t>daar tegen spreekt</w:t>
      </w:r>
      <w:r w:rsidR="00FF37F8">
        <w:rPr>
          <w:rFonts w:asciiTheme="majorBidi" w:hAnsiTheme="majorBidi" w:cstheme="majorBidi"/>
          <w:lang w:val="nl-NL"/>
        </w:rPr>
        <w:t xml:space="preserve">, </w:t>
      </w:r>
      <w:r w:rsidRPr="00594620">
        <w:rPr>
          <w:rFonts w:asciiTheme="majorBidi" w:hAnsiTheme="majorBidi" w:cstheme="majorBidi"/>
          <w:lang w:val="nl-NL"/>
        </w:rPr>
        <w:t>over de welke ik waarlijk verwondert</w:t>
      </w:r>
      <w:r>
        <w:rPr>
          <w:rFonts w:asciiTheme="majorBidi" w:hAnsiTheme="majorBidi" w:cstheme="majorBidi"/>
          <w:lang w:val="nl-NL"/>
        </w:rPr>
        <w:t xml:space="preserve"> </w:t>
      </w:r>
      <w:r w:rsidRPr="00594620">
        <w:rPr>
          <w:rFonts w:asciiTheme="majorBidi" w:hAnsiTheme="majorBidi" w:cstheme="majorBidi"/>
          <w:lang w:val="nl-NL"/>
        </w:rPr>
        <w:t>ben. Zijn wy</w:t>
      </w:r>
      <w:r w:rsidR="00FF37F8">
        <w:rPr>
          <w:rFonts w:asciiTheme="majorBidi" w:hAnsiTheme="majorBidi" w:cstheme="majorBidi"/>
          <w:lang w:val="nl-NL"/>
        </w:rPr>
        <w:t xml:space="preserve">, </w:t>
      </w:r>
      <w:r w:rsidRPr="00594620">
        <w:rPr>
          <w:rFonts w:asciiTheme="majorBidi" w:hAnsiTheme="majorBidi" w:cstheme="majorBidi"/>
          <w:lang w:val="nl-NL"/>
        </w:rPr>
        <w:t>ik bid u</w:t>
      </w:r>
      <w:r w:rsidR="00FF37F8">
        <w:rPr>
          <w:rFonts w:asciiTheme="majorBidi" w:hAnsiTheme="majorBidi" w:cstheme="majorBidi"/>
          <w:lang w:val="nl-NL"/>
        </w:rPr>
        <w:t xml:space="preserve">, </w:t>
      </w:r>
      <w:r w:rsidRPr="00594620">
        <w:rPr>
          <w:rFonts w:asciiTheme="majorBidi" w:hAnsiTheme="majorBidi" w:cstheme="majorBidi"/>
          <w:lang w:val="nl-NL"/>
        </w:rPr>
        <w:t>gehouden te geloven</w:t>
      </w:r>
      <w:r w:rsidR="00FF37F8">
        <w:rPr>
          <w:rFonts w:asciiTheme="majorBidi" w:hAnsiTheme="majorBidi" w:cstheme="majorBidi"/>
          <w:lang w:val="nl-NL"/>
        </w:rPr>
        <w:t xml:space="preserve">, </w:t>
      </w:r>
      <w:r w:rsidRPr="00594620">
        <w:rPr>
          <w:rFonts w:asciiTheme="majorBidi" w:hAnsiTheme="majorBidi" w:cstheme="majorBidi"/>
          <w:lang w:val="nl-NL"/>
        </w:rPr>
        <w:t>dat Jozua</w:t>
      </w:r>
      <w:r>
        <w:rPr>
          <w:rFonts w:asciiTheme="majorBidi" w:hAnsiTheme="majorBidi" w:cstheme="majorBidi"/>
          <w:lang w:val="nl-NL"/>
        </w:rPr>
        <w:t xml:space="preserve"> </w:t>
      </w:r>
      <w:r w:rsidRPr="00594620">
        <w:rPr>
          <w:rFonts w:asciiTheme="majorBidi" w:hAnsiTheme="majorBidi" w:cstheme="majorBidi"/>
          <w:lang w:val="nl-NL"/>
        </w:rPr>
        <w:t>een krijgsman zijnde</w:t>
      </w:r>
      <w:r w:rsidR="00FF37F8">
        <w:rPr>
          <w:rFonts w:asciiTheme="majorBidi" w:hAnsiTheme="majorBidi" w:cstheme="majorBidi"/>
          <w:lang w:val="nl-NL"/>
        </w:rPr>
        <w:t xml:space="preserve">, </w:t>
      </w:r>
      <w:r w:rsidRPr="00594620">
        <w:rPr>
          <w:rFonts w:asciiTheme="majorBidi" w:hAnsiTheme="majorBidi" w:cstheme="majorBidi"/>
          <w:lang w:val="nl-NL"/>
        </w:rPr>
        <w:t>zich de starrekunde verstond? en dat</w:t>
      </w:r>
      <w:r>
        <w:rPr>
          <w:rFonts w:asciiTheme="majorBidi" w:hAnsiTheme="majorBidi" w:cstheme="majorBidi"/>
          <w:lang w:val="nl-NL"/>
        </w:rPr>
        <w:t xml:space="preserve"> </w:t>
      </w:r>
      <w:r w:rsidRPr="00594620">
        <w:rPr>
          <w:rFonts w:asciiTheme="majorBidi" w:hAnsiTheme="majorBidi" w:cstheme="majorBidi"/>
          <w:lang w:val="nl-NL"/>
        </w:rPr>
        <w:t>hem geen wonderdaad geopenbaart kon worden</w:t>
      </w:r>
      <w:r w:rsidR="00FF37F8">
        <w:rPr>
          <w:rFonts w:asciiTheme="majorBidi" w:hAnsiTheme="majorBidi" w:cstheme="majorBidi"/>
          <w:lang w:val="nl-NL"/>
        </w:rPr>
        <w:t xml:space="preserve">, </w:t>
      </w:r>
      <w:r w:rsidRPr="00594620">
        <w:rPr>
          <w:rFonts w:asciiTheme="majorBidi" w:hAnsiTheme="majorBidi" w:cstheme="majorBidi"/>
          <w:lang w:val="nl-NL"/>
        </w:rPr>
        <w:t>of</w:t>
      </w:r>
      <w:r w:rsidR="002906E1">
        <w:rPr>
          <w:rFonts w:asciiTheme="majorBidi" w:hAnsiTheme="majorBidi" w:cstheme="majorBidi"/>
          <w:lang w:val="nl-NL"/>
        </w:rPr>
        <w:t xml:space="preserve"> </w:t>
      </w:r>
      <w:r w:rsidRPr="00594620">
        <w:rPr>
          <w:rFonts w:asciiTheme="majorBidi" w:hAnsiTheme="majorBidi" w:cstheme="majorBidi"/>
          <w:lang w:val="nl-NL"/>
        </w:rPr>
        <w:t>dat het</w:t>
      </w:r>
      <w:r>
        <w:rPr>
          <w:rFonts w:asciiTheme="majorBidi" w:hAnsiTheme="majorBidi" w:cstheme="majorBidi"/>
          <w:lang w:val="nl-NL"/>
        </w:rPr>
        <w:t xml:space="preserve"> </w:t>
      </w:r>
      <w:r w:rsidRPr="00594620">
        <w:rPr>
          <w:rFonts w:asciiTheme="majorBidi" w:hAnsiTheme="majorBidi" w:cstheme="majorBidi"/>
          <w:lang w:val="nl-NL"/>
        </w:rPr>
        <w:t>licht der zon niet langer dan de gewoonte was boven de</w:t>
      </w:r>
      <w:r w:rsidR="006F3162">
        <w:rPr>
          <w:rFonts w:asciiTheme="majorBidi" w:hAnsiTheme="majorBidi" w:cstheme="majorBidi"/>
          <w:lang w:val="nl-NL"/>
        </w:rPr>
        <w:t xml:space="preserve"> </w:t>
      </w:r>
      <w:r w:rsidRPr="00594620">
        <w:rPr>
          <w:rFonts w:asciiTheme="majorBidi" w:hAnsiTheme="majorBidi" w:cstheme="majorBidi"/>
          <w:lang w:val="nl-NL"/>
        </w:rPr>
        <w:t>kimme kon blijven</w:t>
      </w:r>
      <w:r w:rsidR="00FF37F8">
        <w:rPr>
          <w:rFonts w:asciiTheme="majorBidi" w:hAnsiTheme="majorBidi" w:cstheme="majorBidi"/>
          <w:lang w:val="nl-NL"/>
        </w:rPr>
        <w:t xml:space="preserve">, </w:t>
      </w:r>
      <w:r w:rsidRPr="00594620">
        <w:rPr>
          <w:rFonts w:asciiTheme="majorBidi" w:hAnsiTheme="majorBidi" w:cstheme="majorBidi"/>
          <w:lang w:val="nl-NL"/>
        </w:rPr>
        <w:t>zonder dat Jozua d’ oorzaak daaraf verstond?</w:t>
      </w:r>
      <w:r>
        <w:rPr>
          <w:rFonts w:asciiTheme="majorBidi" w:hAnsiTheme="majorBidi" w:cstheme="majorBidi"/>
          <w:lang w:val="nl-NL"/>
        </w:rPr>
        <w:t xml:space="preserve"> </w:t>
      </w:r>
      <w:r w:rsidRPr="00594620">
        <w:rPr>
          <w:rFonts w:asciiTheme="majorBidi" w:hAnsiTheme="majorBidi" w:cstheme="majorBidi"/>
          <w:lang w:val="nl-NL"/>
        </w:rPr>
        <w:t>zeker beide schijnt het belachgelijk aan my. Ik wil</w:t>
      </w:r>
      <w:r>
        <w:rPr>
          <w:rFonts w:asciiTheme="majorBidi" w:hAnsiTheme="majorBidi" w:cstheme="majorBidi"/>
          <w:lang w:val="nl-NL"/>
        </w:rPr>
        <w:t xml:space="preserve"> </w:t>
      </w:r>
      <w:r w:rsidRPr="00594620">
        <w:rPr>
          <w:rFonts w:asciiTheme="majorBidi" w:hAnsiTheme="majorBidi" w:cstheme="majorBidi"/>
          <w:lang w:val="nl-NL"/>
        </w:rPr>
        <w:t>dieshalven liever opentlijk uitzeggen</w:t>
      </w:r>
      <w:r w:rsidR="00FF37F8">
        <w:rPr>
          <w:rFonts w:asciiTheme="majorBidi" w:hAnsiTheme="majorBidi" w:cstheme="majorBidi"/>
          <w:lang w:val="nl-NL"/>
        </w:rPr>
        <w:t xml:space="preserve">, </w:t>
      </w:r>
      <w:r w:rsidRPr="00594620">
        <w:rPr>
          <w:rFonts w:asciiTheme="majorBidi" w:hAnsiTheme="majorBidi" w:cstheme="majorBidi"/>
          <w:lang w:val="nl-NL"/>
        </w:rPr>
        <w:t>dat Jozua de ware</w:t>
      </w:r>
      <w:r w:rsidR="006F3162">
        <w:rPr>
          <w:rFonts w:asciiTheme="majorBidi" w:hAnsiTheme="majorBidi" w:cstheme="majorBidi"/>
          <w:lang w:val="nl-NL"/>
        </w:rPr>
        <w:t xml:space="preserve"> </w:t>
      </w:r>
      <w:r w:rsidRPr="00594620">
        <w:rPr>
          <w:rFonts w:asciiTheme="majorBidi" w:hAnsiTheme="majorBidi" w:cstheme="majorBidi"/>
          <w:lang w:val="nl-NL"/>
        </w:rPr>
        <w:t>oorzaken van dit langdurig licht niet geweten heeft</w:t>
      </w:r>
      <w:r w:rsidR="00FF37F8">
        <w:rPr>
          <w:rFonts w:asciiTheme="majorBidi" w:hAnsiTheme="majorBidi" w:cstheme="majorBidi"/>
          <w:lang w:val="nl-NL"/>
        </w:rPr>
        <w:t xml:space="preserve">, </w:t>
      </w:r>
      <w:r w:rsidRPr="00594620">
        <w:rPr>
          <w:rFonts w:asciiTheme="majorBidi" w:hAnsiTheme="majorBidi" w:cstheme="majorBidi"/>
          <w:lang w:val="nl-NL"/>
        </w:rPr>
        <w:t>en dat hy</w:t>
      </w:r>
      <w:r>
        <w:rPr>
          <w:rFonts w:asciiTheme="majorBidi" w:hAnsiTheme="majorBidi" w:cstheme="majorBidi"/>
          <w:lang w:val="nl-NL"/>
        </w:rPr>
        <w:t xml:space="preserve"> </w:t>
      </w:r>
      <w:r w:rsidRPr="00594620">
        <w:rPr>
          <w:rFonts w:asciiTheme="majorBidi" w:hAnsiTheme="majorBidi" w:cstheme="majorBidi"/>
          <w:lang w:val="nl-NL"/>
        </w:rPr>
        <w:t>en de gehele menigte</w:t>
      </w:r>
      <w:r w:rsidR="00FF37F8">
        <w:rPr>
          <w:rFonts w:asciiTheme="majorBidi" w:hAnsiTheme="majorBidi" w:cstheme="majorBidi"/>
          <w:lang w:val="nl-NL"/>
        </w:rPr>
        <w:t xml:space="preserve">, </w:t>
      </w:r>
      <w:r w:rsidRPr="00594620">
        <w:rPr>
          <w:rFonts w:asciiTheme="majorBidi" w:hAnsiTheme="majorBidi" w:cstheme="majorBidi"/>
          <w:lang w:val="nl-NL"/>
        </w:rPr>
        <w:t>die daar tegenwoordig waren</w:t>
      </w:r>
      <w:r w:rsidR="00FF37F8">
        <w:rPr>
          <w:rFonts w:asciiTheme="majorBidi" w:hAnsiTheme="majorBidi" w:cstheme="majorBidi"/>
          <w:lang w:val="nl-NL"/>
        </w:rPr>
        <w:t xml:space="preserve">, </w:t>
      </w:r>
      <w:r w:rsidRPr="00594620">
        <w:rPr>
          <w:rFonts w:asciiTheme="majorBidi" w:hAnsiTheme="majorBidi" w:cstheme="majorBidi"/>
          <w:lang w:val="nl-NL"/>
        </w:rPr>
        <w:t>gezamenlijk</w:t>
      </w:r>
      <w:r>
        <w:rPr>
          <w:rFonts w:asciiTheme="majorBidi" w:hAnsiTheme="majorBidi" w:cstheme="majorBidi"/>
          <w:lang w:val="nl-NL"/>
        </w:rPr>
        <w:t xml:space="preserve"> </w:t>
      </w:r>
      <w:r w:rsidRPr="00594620">
        <w:rPr>
          <w:rFonts w:asciiTheme="majorBidi" w:hAnsiTheme="majorBidi" w:cstheme="majorBidi"/>
          <w:lang w:val="nl-NL"/>
        </w:rPr>
        <w:t>geacht hebben</w:t>
      </w:r>
      <w:r w:rsidR="00FF37F8">
        <w:rPr>
          <w:rFonts w:asciiTheme="majorBidi" w:hAnsiTheme="majorBidi" w:cstheme="majorBidi"/>
          <w:lang w:val="nl-NL"/>
        </w:rPr>
        <w:t xml:space="preserve">, </w:t>
      </w:r>
      <w:r w:rsidRPr="00594620">
        <w:rPr>
          <w:rFonts w:asciiTheme="majorBidi" w:hAnsiTheme="majorBidi" w:cstheme="majorBidi"/>
          <w:lang w:val="nl-NL"/>
        </w:rPr>
        <w:t>dat de zon volgens haar dagelijk deze beweging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rondom de aarde wierd gedreven</w:t>
      </w:r>
      <w:r w:rsidR="00FF37F8">
        <w:rPr>
          <w:rFonts w:asciiTheme="majorBidi" w:hAnsiTheme="majorBidi" w:cstheme="majorBidi"/>
          <w:lang w:val="nl-NL"/>
        </w:rPr>
        <w:t xml:space="preserve">, </w:t>
      </w:r>
      <w:r w:rsidRPr="00594620">
        <w:rPr>
          <w:rFonts w:asciiTheme="majorBidi" w:hAnsiTheme="majorBidi" w:cstheme="majorBidi"/>
          <w:lang w:val="nl-NL"/>
        </w:rPr>
        <w:t>en in die</w:t>
      </w:r>
      <w:r>
        <w:rPr>
          <w:rFonts w:asciiTheme="majorBidi" w:hAnsiTheme="majorBidi" w:cstheme="majorBidi"/>
          <w:lang w:val="nl-NL"/>
        </w:rPr>
        <w:t xml:space="preserve"> </w:t>
      </w:r>
      <w:r w:rsidRPr="00594620">
        <w:rPr>
          <w:rFonts w:asciiTheme="majorBidi" w:hAnsiTheme="majorBidi" w:cstheme="majorBidi"/>
          <w:lang w:val="nl-NL"/>
        </w:rPr>
        <w:t>dag enige tijd</w:t>
      </w:r>
      <w:r w:rsidR="00FF37F8">
        <w:rPr>
          <w:rFonts w:asciiTheme="majorBidi" w:hAnsiTheme="majorBidi" w:cstheme="majorBidi"/>
          <w:lang w:val="nl-NL"/>
        </w:rPr>
        <w:t xml:space="preserve">, </w:t>
      </w:r>
      <w:r w:rsidRPr="00594620">
        <w:rPr>
          <w:rFonts w:asciiTheme="majorBidi" w:hAnsiTheme="majorBidi" w:cstheme="majorBidi"/>
          <w:lang w:val="nl-NL"/>
        </w:rPr>
        <w:t>stil gestaan heeft</w:t>
      </w:r>
      <w:r w:rsidR="00FF37F8">
        <w:rPr>
          <w:rFonts w:asciiTheme="majorBidi" w:hAnsiTheme="majorBidi" w:cstheme="majorBidi"/>
          <w:lang w:val="nl-NL"/>
        </w:rPr>
        <w:t xml:space="preserve">, </w:t>
      </w:r>
      <w:r w:rsidRPr="00594620">
        <w:rPr>
          <w:rFonts w:asciiTheme="majorBidi" w:hAnsiTheme="majorBidi" w:cstheme="majorBidi"/>
          <w:lang w:val="nl-NL"/>
        </w:rPr>
        <w:t>en dat zy gelooft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dit de oorzaak van dat langer licht geweest is : zonder</w:t>
      </w:r>
      <w:r w:rsidR="006F3162">
        <w:rPr>
          <w:rFonts w:asciiTheme="majorBidi" w:hAnsiTheme="majorBidi" w:cstheme="majorBidi"/>
          <w:lang w:val="nl-NL"/>
        </w:rPr>
        <w:t xml:space="preserve"> </w:t>
      </w:r>
      <w:r w:rsidRPr="00594620">
        <w:rPr>
          <w:rFonts w:asciiTheme="majorBidi" w:hAnsiTheme="majorBidi" w:cstheme="majorBidi"/>
          <w:lang w:val="nl-NL"/>
        </w:rPr>
        <w:t>hier op te merken</w:t>
      </w:r>
      <w:r w:rsidR="00FF37F8">
        <w:rPr>
          <w:rFonts w:asciiTheme="majorBidi" w:hAnsiTheme="majorBidi" w:cstheme="majorBidi"/>
          <w:lang w:val="nl-NL"/>
        </w:rPr>
        <w:t xml:space="preserve">, </w:t>
      </w:r>
      <w:r w:rsidRPr="00594620">
        <w:rPr>
          <w:rFonts w:asciiTheme="majorBidi" w:hAnsiTheme="majorBidi" w:cstheme="majorBidi"/>
          <w:lang w:val="nl-NL"/>
        </w:rPr>
        <w:t>dat in de veelheit van ‘t ys</w:t>
      </w:r>
      <w:r w:rsidR="00FF37F8">
        <w:rPr>
          <w:rFonts w:asciiTheme="majorBidi" w:hAnsiTheme="majorBidi" w:cstheme="majorBidi"/>
          <w:lang w:val="nl-NL"/>
        </w:rPr>
        <w:t xml:space="preserve">, </w:t>
      </w:r>
      <w:r w:rsidRPr="00594620">
        <w:rPr>
          <w:rFonts w:asciiTheme="majorBidi" w:hAnsiTheme="majorBidi" w:cstheme="majorBidi"/>
          <w:lang w:val="nl-NL"/>
        </w:rPr>
        <w:t>het welk</w:t>
      </w:r>
      <w:r>
        <w:rPr>
          <w:rFonts w:asciiTheme="majorBidi" w:hAnsiTheme="majorBidi" w:cstheme="majorBidi"/>
          <w:lang w:val="nl-NL"/>
        </w:rPr>
        <w:t xml:space="preserve"> </w:t>
      </w:r>
      <w:r w:rsidRPr="00594620">
        <w:rPr>
          <w:rFonts w:asciiTheme="majorBidi" w:hAnsiTheme="majorBidi" w:cstheme="majorBidi"/>
          <w:lang w:val="nl-NL"/>
        </w:rPr>
        <w:t>toen in ‘t gewest van de lucht was</w:t>
      </w:r>
      <w:r w:rsidR="002906E1">
        <w:rPr>
          <w:rFonts w:asciiTheme="majorBidi" w:hAnsiTheme="majorBidi" w:cstheme="majorBidi"/>
          <w:lang w:val="nl-NL"/>
        </w:rPr>
        <w:t xml:space="preserve"> ( bezie Jozuas boek </w:t>
      </w:r>
      <w:r w:rsidRPr="00594620">
        <w:rPr>
          <w:rFonts w:asciiTheme="majorBidi" w:hAnsiTheme="majorBidi" w:cstheme="majorBidi"/>
          <w:lang w:val="nl-NL"/>
        </w:rPr>
        <w:t>) een wanschaduwing</w:t>
      </w:r>
      <w:r w:rsidR="00FF37F8">
        <w:rPr>
          <w:rFonts w:asciiTheme="majorBidi" w:hAnsiTheme="majorBidi" w:cstheme="majorBidi"/>
          <w:lang w:val="nl-NL"/>
        </w:rPr>
        <w:t xml:space="preserve">, </w:t>
      </w:r>
      <w:r w:rsidRPr="00594620">
        <w:rPr>
          <w:rFonts w:asciiTheme="majorBidi" w:hAnsiTheme="majorBidi" w:cstheme="majorBidi"/>
          <w:lang w:val="nl-NL"/>
        </w:rPr>
        <w:t>die boven gemeen groot was</w:t>
      </w:r>
      <w:r>
        <w:rPr>
          <w:rFonts w:asciiTheme="majorBidi" w:hAnsiTheme="majorBidi" w:cstheme="majorBidi"/>
          <w:lang w:val="nl-NL"/>
        </w:rPr>
        <w:t xml:space="preserve"> </w:t>
      </w:r>
      <w:r w:rsidRPr="00594620">
        <w:rPr>
          <w:rFonts w:asciiTheme="majorBidi" w:hAnsiTheme="majorBidi" w:cstheme="majorBidi"/>
          <w:lang w:val="nl-NL"/>
        </w:rPr>
        <w:t>kon voortbrengen</w:t>
      </w:r>
      <w:r w:rsidR="00FF37F8">
        <w:rPr>
          <w:rFonts w:asciiTheme="majorBidi" w:hAnsiTheme="majorBidi" w:cstheme="majorBidi"/>
          <w:lang w:val="nl-NL"/>
        </w:rPr>
        <w:t xml:space="preserve">, </w:t>
      </w:r>
      <w:r w:rsidRPr="00594620">
        <w:rPr>
          <w:rFonts w:asciiTheme="majorBidi" w:hAnsiTheme="majorBidi" w:cstheme="majorBidi"/>
          <w:lang w:val="nl-NL"/>
        </w:rPr>
        <w:t>of iets diergelijks</w:t>
      </w:r>
      <w:r w:rsidR="00FF37F8">
        <w:rPr>
          <w:rFonts w:asciiTheme="majorBidi" w:hAnsiTheme="majorBidi" w:cstheme="majorBidi"/>
          <w:lang w:val="nl-NL"/>
        </w:rPr>
        <w:t xml:space="preserve">, </w:t>
      </w:r>
      <w:r w:rsidRPr="00594620">
        <w:rPr>
          <w:rFonts w:asciiTheme="majorBidi" w:hAnsiTheme="majorBidi" w:cstheme="majorBidi"/>
          <w:lang w:val="nl-NL"/>
        </w:rPr>
        <w:t>het welk wy nu niet</w:t>
      </w:r>
      <w:r>
        <w:rPr>
          <w:rFonts w:asciiTheme="majorBidi" w:hAnsiTheme="majorBidi" w:cstheme="majorBidi"/>
          <w:lang w:val="nl-NL"/>
        </w:rPr>
        <w:t xml:space="preserve"> </w:t>
      </w:r>
      <w:r w:rsidRPr="00594620">
        <w:rPr>
          <w:rFonts w:asciiTheme="majorBidi" w:hAnsiTheme="majorBidi" w:cstheme="majorBidi"/>
          <w:lang w:val="nl-NL"/>
        </w:rPr>
        <w:t>willen onderzoeken. In dezervoegen wierd ook aan Ezaias</w:t>
      </w:r>
      <w:r>
        <w:rPr>
          <w:rFonts w:asciiTheme="majorBidi" w:hAnsiTheme="majorBidi" w:cstheme="majorBidi"/>
          <w:lang w:val="nl-NL"/>
        </w:rPr>
        <w:t xml:space="preserve"> </w:t>
      </w:r>
      <w:r w:rsidRPr="00594620">
        <w:rPr>
          <w:rFonts w:asciiTheme="majorBidi" w:hAnsiTheme="majorBidi" w:cstheme="majorBidi"/>
          <w:lang w:val="nl-NL"/>
        </w:rPr>
        <w:t>het teken van de achterwaarts gaande schaduw naar zijn</w:t>
      </w:r>
      <w:r>
        <w:rPr>
          <w:rFonts w:asciiTheme="majorBidi" w:hAnsiTheme="majorBidi" w:cstheme="majorBidi"/>
          <w:lang w:val="nl-NL"/>
        </w:rPr>
        <w:t xml:space="preserve"> </w:t>
      </w:r>
      <w:r w:rsidRPr="00594620">
        <w:rPr>
          <w:rFonts w:asciiTheme="majorBidi" w:hAnsiTheme="majorBidi" w:cstheme="majorBidi"/>
          <w:lang w:val="nl-NL"/>
        </w:rPr>
        <w:t>bevatting geopenbaart ; namelijk</w:t>
      </w:r>
      <w:r w:rsidR="00FF37F8">
        <w:rPr>
          <w:rFonts w:asciiTheme="majorBidi" w:hAnsiTheme="majorBidi" w:cstheme="majorBidi"/>
          <w:lang w:val="nl-NL"/>
        </w:rPr>
        <w:t xml:space="preserve">, </w:t>
      </w:r>
      <w:r w:rsidRPr="00594620">
        <w:rPr>
          <w:rFonts w:asciiTheme="majorBidi" w:hAnsiTheme="majorBidi" w:cstheme="majorBidi"/>
          <w:lang w:val="nl-NL"/>
        </w:rPr>
        <w:t>door</w:t>
      </w:r>
      <w:r w:rsidR="002906E1">
        <w:rPr>
          <w:rFonts w:asciiTheme="majorBidi" w:hAnsiTheme="majorBidi" w:cstheme="majorBidi"/>
          <w:lang w:val="nl-NL"/>
        </w:rPr>
        <w:t xml:space="preserve"> h</w:t>
      </w:r>
      <w:r w:rsidRPr="00594620">
        <w:rPr>
          <w:rFonts w:asciiTheme="majorBidi" w:hAnsiTheme="majorBidi" w:cstheme="majorBidi"/>
          <w:lang w:val="nl-NL"/>
        </w:rPr>
        <w:t>et achterwaarts</w:t>
      </w:r>
      <w:r w:rsidR="002906E1">
        <w:rPr>
          <w:rFonts w:asciiTheme="majorBidi" w:hAnsiTheme="majorBidi" w:cstheme="majorBidi"/>
          <w:lang w:val="nl-NL"/>
        </w:rPr>
        <w:t xml:space="preserve"> </w:t>
      </w:r>
      <w:r w:rsidRPr="00594620">
        <w:rPr>
          <w:rFonts w:asciiTheme="majorBidi" w:hAnsiTheme="majorBidi" w:cstheme="majorBidi"/>
          <w:lang w:val="nl-NL"/>
        </w:rPr>
        <w:t xml:space="preserve"> gaan</w:t>
      </w:r>
      <w:r w:rsidR="002906E1">
        <w:rPr>
          <w:rFonts w:asciiTheme="majorBidi" w:hAnsiTheme="majorBidi" w:cstheme="majorBidi"/>
          <w:lang w:val="nl-NL"/>
        </w:rPr>
        <w:t xml:space="preserve"> </w:t>
      </w:r>
      <w:r w:rsidRPr="00594620">
        <w:rPr>
          <w:rFonts w:asciiTheme="majorBidi" w:hAnsiTheme="majorBidi" w:cstheme="majorBidi"/>
          <w:lang w:val="nl-NL"/>
        </w:rPr>
        <w:t>van de zon</w:t>
      </w:r>
      <w:r w:rsidR="00FF37F8">
        <w:rPr>
          <w:rFonts w:asciiTheme="majorBidi" w:hAnsiTheme="majorBidi" w:cstheme="majorBidi"/>
          <w:lang w:val="nl-NL"/>
        </w:rPr>
        <w:t xml:space="preserve">, </w:t>
      </w:r>
      <w:r w:rsidRPr="00594620">
        <w:rPr>
          <w:rFonts w:asciiTheme="majorBidi" w:hAnsiTheme="majorBidi" w:cstheme="majorBidi"/>
          <w:lang w:val="nl-NL"/>
        </w:rPr>
        <w:t>want hy achtede ook dat de zon bewogen</w:t>
      </w:r>
      <w:r>
        <w:rPr>
          <w:rFonts w:asciiTheme="majorBidi" w:hAnsiTheme="majorBidi" w:cstheme="majorBidi"/>
          <w:lang w:val="nl-NL"/>
        </w:rPr>
        <w:t xml:space="preserve"> </w:t>
      </w:r>
      <w:r w:rsidRPr="00594620">
        <w:rPr>
          <w:rFonts w:asciiTheme="majorBidi" w:hAnsiTheme="majorBidi" w:cstheme="majorBidi"/>
          <w:lang w:val="nl-NL"/>
        </w:rPr>
        <w:t>wierd</w:t>
      </w:r>
      <w:r w:rsidR="00FF37F8">
        <w:rPr>
          <w:rFonts w:asciiTheme="majorBidi" w:hAnsiTheme="majorBidi" w:cstheme="majorBidi"/>
          <w:lang w:val="nl-NL"/>
        </w:rPr>
        <w:t xml:space="preserve">, </w:t>
      </w:r>
      <w:r w:rsidRPr="00594620">
        <w:rPr>
          <w:rFonts w:asciiTheme="majorBidi" w:hAnsiTheme="majorBidi" w:cstheme="majorBidi"/>
          <w:lang w:val="nl-NL"/>
        </w:rPr>
        <w:t>en d’</w:t>
      </w:r>
      <w:r w:rsidR="006F3162">
        <w:rPr>
          <w:rFonts w:asciiTheme="majorBidi" w:hAnsiTheme="majorBidi" w:cstheme="majorBidi"/>
          <w:lang w:val="nl-NL"/>
        </w:rPr>
        <w:t xml:space="preserve"> </w:t>
      </w:r>
      <w:r w:rsidRPr="00594620">
        <w:rPr>
          <w:rFonts w:asciiTheme="majorBidi" w:hAnsiTheme="majorBidi" w:cstheme="majorBidi"/>
          <w:lang w:val="nl-NL"/>
        </w:rPr>
        <w:t>aarde stil was : doch wat de byzonnen aan</w:t>
      </w:r>
      <w:r>
        <w:rPr>
          <w:rFonts w:asciiTheme="majorBidi" w:hAnsiTheme="majorBidi" w:cstheme="majorBidi"/>
          <w:lang w:val="nl-NL"/>
        </w:rPr>
        <w:t xml:space="preserve"> </w:t>
      </w:r>
      <w:r w:rsidRPr="00594620">
        <w:rPr>
          <w:rFonts w:asciiTheme="majorBidi" w:hAnsiTheme="majorBidi" w:cstheme="majorBidi"/>
          <w:lang w:val="nl-NL"/>
        </w:rPr>
        <w:t>gaat</w:t>
      </w:r>
      <w:r w:rsidR="00FF37F8">
        <w:rPr>
          <w:rFonts w:asciiTheme="majorBidi" w:hAnsiTheme="majorBidi" w:cstheme="majorBidi"/>
          <w:lang w:val="nl-NL"/>
        </w:rPr>
        <w:t xml:space="preserve">, </w:t>
      </w:r>
      <w:r w:rsidRPr="00594620">
        <w:rPr>
          <w:rFonts w:asciiTheme="majorBidi" w:hAnsiTheme="majorBidi" w:cstheme="majorBidi"/>
          <w:lang w:val="nl-NL"/>
        </w:rPr>
        <w:t>hy heeft</w:t>
      </w:r>
      <w:r w:rsidR="006F3162">
        <w:rPr>
          <w:rFonts w:asciiTheme="majorBidi" w:hAnsiTheme="majorBidi" w:cstheme="majorBidi"/>
          <w:lang w:val="nl-NL"/>
        </w:rPr>
        <w:t xml:space="preserve"> </w:t>
      </w:r>
      <w:r w:rsidRPr="00594620">
        <w:rPr>
          <w:rFonts w:asciiTheme="majorBidi" w:hAnsiTheme="majorBidi" w:cstheme="majorBidi"/>
          <w:lang w:val="nl-NL"/>
        </w:rPr>
        <w:t>‘er misschien nooit op gedacht</w:t>
      </w:r>
      <w:r w:rsidR="00FF37F8">
        <w:rPr>
          <w:rFonts w:asciiTheme="majorBidi" w:hAnsiTheme="majorBidi" w:cstheme="majorBidi"/>
          <w:lang w:val="nl-NL"/>
        </w:rPr>
        <w:t xml:space="preserve">, </w:t>
      </w:r>
      <w:r w:rsidRPr="00594620">
        <w:rPr>
          <w:rFonts w:asciiTheme="majorBidi" w:hAnsiTheme="majorBidi" w:cstheme="majorBidi"/>
          <w:lang w:val="nl-NL"/>
        </w:rPr>
        <w:t>zelfs niet in</w:t>
      </w:r>
      <w:r>
        <w:rPr>
          <w:rFonts w:asciiTheme="majorBidi" w:hAnsiTheme="majorBidi" w:cstheme="majorBidi"/>
          <w:lang w:val="nl-NL"/>
        </w:rPr>
        <w:t xml:space="preserve"> </w:t>
      </w:r>
      <w:r w:rsidRPr="00594620">
        <w:rPr>
          <w:rFonts w:asciiTheme="majorBidi" w:hAnsiTheme="majorBidi" w:cstheme="majorBidi"/>
          <w:lang w:val="nl-NL"/>
        </w:rPr>
        <w:t>zijn dromen. Wy mogen dit gantsch onbeschroomdelijk</w:t>
      </w:r>
      <w:r>
        <w:rPr>
          <w:rFonts w:asciiTheme="majorBidi" w:hAnsiTheme="majorBidi" w:cstheme="majorBidi"/>
          <w:lang w:val="nl-NL"/>
        </w:rPr>
        <w:t xml:space="preserve"> </w:t>
      </w:r>
      <w:r w:rsidRPr="00594620">
        <w:rPr>
          <w:rFonts w:asciiTheme="majorBidi" w:hAnsiTheme="majorBidi" w:cstheme="majorBidi"/>
          <w:lang w:val="nl-NL"/>
        </w:rPr>
        <w:t>stellen ; want het teken kon waarlijk gebeuren</w:t>
      </w:r>
      <w:r w:rsidR="00FF37F8">
        <w:rPr>
          <w:rFonts w:asciiTheme="majorBidi" w:hAnsiTheme="majorBidi" w:cstheme="majorBidi"/>
          <w:lang w:val="nl-NL"/>
        </w:rPr>
        <w:t xml:space="preserve">, </w:t>
      </w:r>
      <w:r w:rsidRPr="00594620">
        <w:rPr>
          <w:rFonts w:asciiTheme="majorBidi" w:hAnsiTheme="majorBidi" w:cstheme="majorBidi"/>
          <w:lang w:val="nl-NL"/>
        </w:rPr>
        <w:t>en van Ezaias</w:t>
      </w:r>
      <w:r>
        <w:rPr>
          <w:rFonts w:asciiTheme="majorBidi" w:hAnsiTheme="majorBidi" w:cstheme="majorBidi"/>
          <w:lang w:val="nl-NL"/>
        </w:rPr>
        <w:t xml:space="preserve"> </w:t>
      </w:r>
      <w:r w:rsidRPr="00594620">
        <w:rPr>
          <w:rFonts w:asciiTheme="majorBidi" w:hAnsiTheme="majorBidi" w:cstheme="majorBidi"/>
          <w:lang w:val="nl-NL"/>
        </w:rPr>
        <w:t>aan de Koning voorzeid worden</w:t>
      </w:r>
      <w:r w:rsidR="00FF37F8">
        <w:rPr>
          <w:rFonts w:asciiTheme="majorBidi" w:hAnsiTheme="majorBidi" w:cstheme="majorBidi"/>
          <w:lang w:val="nl-NL"/>
        </w:rPr>
        <w:t xml:space="preserve">, </w:t>
      </w:r>
      <w:r w:rsidRPr="00594620">
        <w:rPr>
          <w:rFonts w:asciiTheme="majorBidi" w:hAnsiTheme="majorBidi" w:cstheme="majorBidi"/>
          <w:lang w:val="nl-NL"/>
        </w:rPr>
        <w:t>hoewel de Propheet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 de ware oorzaak</w:t>
      </w:r>
      <w:r w:rsidR="00FF37F8">
        <w:rPr>
          <w:rFonts w:asciiTheme="majorBidi" w:hAnsiTheme="majorBidi" w:cstheme="majorBidi"/>
          <w:lang w:val="nl-NL"/>
        </w:rPr>
        <w:t xml:space="preserve">, </w:t>
      </w:r>
      <w:r w:rsidRPr="00594620">
        <w:rPr>
          <w:rFonts w:asciiTheme="majorBidi" w:hAnsiTheme="majorBidi" w:cstheme="majorBidi"/>
          <w:lang w:val="nl-NL"/>
        </w:rPr>
        <w:t>daaraf onkundig was. Wat Salomons</w:t>
      </w:r>
      <w:r>
        <w:rPr>
          <w:rFonts w:asciiTheme="majorBidi" w:hAnsiTheme="majorBidi" w:cstheme="majorBidi"/>
          <w:lang w:val="nl-NL"/>
        </w:rPr>
        <w:t xml:space="preserve"> </w:t>
      </w:r>
      <w:r w:rsidRPr="00594620">
        <w:rPr>
          <w:rFonts w:asciiTheme="majorBidi" w:hAnsiTheme="majorBidi" w:cstheme="majorBidi"/>
          <w:lang w:val="nl-NL"/>
        </w:rPr>
        <w:t>bouwing aangaat</w:t>
      </w:r>
      <w:r w:rsidR="00FF37F8">
        <w:rPr>
          <w:rFonts w:asciiTheme="majorBidi" w:hAnsiTheme="majorBidi" w:cstheme="majorBidi"/>
          <w:lang w:val="nl-NL"/>
        </w:rPr>
        <w:t xml:space="preserve">, </w:t>
      </w:r>
      <w:r w:rsidRPr="00594620">
        <w:rPr>
          <w:rFonts w:asciiTheme="majorBidi" w:hAnsiTheme="majorBidi" w:cstheme="majorBidi"/>
          <w:lang w:val="nl-NL"/>
        </w:rPr>
        <w:t>dewijl dezelfde van God geopenbaart wierd</w:t>
      </w:r>
      <w:r w:rsidR="00FF37F8">
        <w:rPr>
          <w:rFonts w:asciiTheme="majorBidi" w:hAnsiTheme="majorBidi" w:cstheme="majorBidi"/>
          <w:lang w:val="nl-NL"/>
        </w:rPr>
        <w:t>,</w:t>
      </w:r>
      <w:r w:rsidR="006F3162">
        <w:rPr>
          <w:rFonts w:asciiTheme="majorBidi" w:hAnsiTheme="majorBidi" w:cstheme="majorBidi"/>
          <w:lang w:val="nl-NL"/>
        </w:rPr>
        <w:t xml:space="preserve"> </w:t>
      </w:r>
      <w:r w:rsidR="002906E1">
        <w:rPr>
          <w:rFonts w:asciiTheme="majorBidi" w:hAnsiTheme="majorBidi" w:cstheme="majorBidi"/>
          <w:lang w:val="nl-NL"/>
        </w:rPr>
        <w:t>men moet d</w:t>
      </w:r>
      <w:r w:rsidRPr="00594620">
        <w:rPr>
          <w:rFonts w:asciiTheme="majorBidi" w:hAnsiTheme="majorBidi" w:cstheme="majorBidi"/>
          <w:lang w:val="nl-NL"/>
        </w:rPr>
        <w:t>esgelijks daar af zeggen ; namelijk dat alle</w:t>
      </w:r>
      <w:r w:rsidR="006F3162">
        <w:rPr>
          <w:rFonts w:asciiTheme="majorBidi" w:hAnsiTheme="majorBidi" w:cstheme="majorBidi"/>
          <w:lang w:val="nl-NL"/>
        </w:rPr>
        <w:t xml:space="preserve"> </w:t>
      </w:r>
      <w:r w:rsidRPr="00594620">
        <w:rPr>
          <w:rFonts w:asciiTheme="majorBidi" w:hAnsiTheme="majorBidi" w:cstheme="majorBidi"/>
          <w:lang w:val="nl-NL"/>
        </w:rPr>
        <w:t>desselfs metingen</w:t>
      </w:r>
      <w:r w:rsidR="00FF37F8">
        <w:rPr>
          <w:rFonts w:asciiTheme="majorBidi" w:hAnsiTheme="majorBidi" w:cstheme="majorBidi"/>
          <w:lang w:val="nl-NL"/>
        </w:rPr>
        <w:t xml:space="preserve">, </w:t>
      </w:r>
      <w:r w:rsidRPr="00594620">
        <w:rPr>
          <w:rFonts w:asciiTheme="majorBidi" w:hAnsiTheme="majorBidi" w:cstheme="majorBidi"/>
          <w:lang w:val="nl-NL"/>
        </w:rPr>
        <w:t>na de bevatting en mening van Salomon aan</w:t>
      </w:r>
      <w:r>
        <w:rPr>
          <w:rFonts w:asciiTheme="majorBidi" w:hAnsiTheme="majorBidi" w:cstheme="majorBidi"/>
          <w:lang w:val="nl-NL"/>
        </w:rPr>
        <w:t xml:space="preserve"> </w:t>
      </w:r>
      <w:r w:rsidRPr="00594620">
        <w:rPr>
          <w:rFonts w:asciiTheme="majorBidi" w:hAnsiTheme="majorBidi" w:cstheme="majorBidi"/>
          <w:lang w:val="nl-NL"/>
        </w:rPr>
        <w:t>hem geopenbaart zijn : en vermits wy niet gehouden zijn te</w:t>
      </w:r>
      <w:r>
        <w:rPr>
          <w:rFonts w:asciiTheme="majorBidi" w:hAnsiTheme="majorBidi" w:cstheme="majorBidi"/>
          <w:lang w:val="nl-NL"/>
        </w:rPr>
        <w:t xml:space="preserve"> </w:t>
      </w:r>
      <w:r w:rsidRPr="00594620">
        <w:rPr>
          <w:rFonts w:asciiTheme="majorBidi" w:hAnsiTheme="majorBidi" w:cstheme="majorBidi"/>
          <w:lang w:val="nl-NL"/>
        </w:rPr>
        <w:t>geloven</w:t>
      </w:r>
      <w:r w:rsidR="00FF37F8">
        <w:rPr>
          <w:rFonts w:asciiTheme="majorBidi" w:hAnsiTheme="majorBidi" w:cstheme="majorBidi"/>
          <w:lang w:val="nl-NL"/>
        </w:rPr>
        <w:t xml:space="preserve">, </w:t>
      </w:r>
      <w:r w:rsidRPr="00594620">
        <w:rPr>
          <w:rFonts w:asciiTheme="majorBidi" w:hAnsiTheme="majorBidi" w:cstheme="majorBidi"/>
          <w:lang w:val="nl-NL"/>
        </w:rPr>
        <w:t>dat Salomon een wiskonstenaar heeft geweest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staat hier aan ons vry te verklaren</w:t>
      </w:r>
      <w:r w:rsidR="00FF37F8">
        <w:rPr>
          <w:rFonts w:asciiTheme="majorBidi" w:hAnsiTheme="majorBidi" w:cstheme="majorBidi"/>
          <w:lang w:val="nl-NL"/>
        </w:rPr>
        <w:t xml:space="preserve">, </w:t>
      </w:r>
      <w:r w:rsidRPr="00594620">
        <w:rPr>
          <w:rFonts w:asciiTheme="majorBidi" w:hAnsiTheme="majorBidi" w:cstheme="majorBidi"/>
          <w:lang w:val="nl-NL"/>
        </w:rPr>
        <w:t>dat hy de reden</w:t>
      </w:r>
      <w:r w:rsidR="006F3162">
        <w:rPr>
          <w:rFonts w:asciiTheme="majorBidi" w:hAnsiTheme="majorBidi" w:cstheme="majorBidi"/>
          <w:lang w:val="nl-NL"/>
        </w:rPr>
        <w:t xml:space="preserve"> </w:t>
      </w:r>
      <w:r w:rsidRPr="00594620">
        <w:rPr>
          <w:rFonts w:asciiTheme="majorBidi" w:hAnsiTheme="majorBidi" w:cstheme="majorBidi"/>
          <w:lang w:val="nl-NL"/>
        </w:rPr>
        <w:t>tus</w:t>
      </w:r>
      <w:r w:rsidR="002906E1">
        <w:rPr>
          <w:rFonts w:asciiTheme="majorBidi" w:hAnsiTheme="majorBidi" w:cstheme="majorBidi"/>
          <w:lang w:val="nl-NL"/>
        </w:rPr>
        <w:t>s</w:t>
      </w:r>
      <w:r w:rsidRPr="00594620">
        <w:rPr>
          <w:rFonts w:asciiTheme="majorBidi" w:hAnsiTheme="majorBidi" w:cstheme="majorBidi"/>
          <w:lang w:val="nl-NL"/>
        </w:rPr>
        <w:t>chen d’</w:t>
      </w:r>
      <w:r w:rsidR="006F3162">
        <w:rPr>
          <w:rFonts w:asciiTheme="majorBidi" w:hAnsiTheme="majorBidi" w:cstheme="majorBidi"/>
          <w:lang w:val="nl-NL"/>
        </w:rPr>
        <w:t xml:space="preserve"> </w:t>
      </w:r>
      <w:r w:rsidRPr="00594620">
        <w:rPr>
          <w:rFonts w:asciiTheme="majorBidi" w:hAnsiTheme="majorBidi" w:cstheme="majorBidi"/>
          <w:lang w:val="nl-NL"/>
        </w:rPr>
        <w:t>omtrek</w:t>
      </w:r>
      <w:r w:rsidR="00FF37F8">
        <w:rPr>
          <w:rFonts w:asciiTheme="majorBidi" w:hAnsiTheme="majorBidi" w:cstheme="majorBidi"/>
          <w:lang w:val="nl-NL"/>
        </w:rPr>
        <w:t xml:space="preserve">, </w:t>
      </w:r>
      <w:r w:rsidRPr="00594620">
        <w:rPr>
          <w:rFonts w:asciiTheme="majorBidi" w:hAnsiTheme="majorBidi" w:cstheme="majorBidi"/>
          <w:lang w:val="nl-NL"/>
        </w:rPr>
        <w:t>en de middellijn van d’</w:t>
      </w:r>
      <w:r w:rsidR="006F3162">
        <w:rPr>
          <w:rFonts w:asciiTheme="majorBidi" w:hAnsiTheme="majorBidi" w:cstheme="majorBidi"/>
          <w:lang w:val="nl-NL"/>
        </w:rPr>
        <w:t xml:space="preserve"> </w:t>
      </w:r>
      <w:r w:rsidRPr="00594620">
        <w:rPr>
          <w:rFonts w:asciiTheme="majorBidi" w:hAnsiTheme="majorBidi" w:cstheme="majorBidi"/>
          <w:lang w:val="nl-NL"/>
        </w:rPr>
        <w:t>ommekring niet</w:t>
      </w:r>
      <w:r>
        <w:rPr>
          <w:rFonts w:asciiTheme="majorBidi" w:hAnsiTheme="majorBidi" w:cstheme="majorBidi"/>
          <w:lang w:val="nl-NL"/>
        </w:rPr>
        <w:t xml:space="preserve"> </w:t>
      </w:r>
      <w:r w:rsidRPr="00594620">
        <w:rPr>
          <w:rFonts w:asciiTheme="majorBidi" w:hAnsiTheme="majorBidi" w:cstheme="majorBidi"/>
          <w:lang w:val="nl-NL"/>
        </w:rPr>
        <w:t>heeft geweten</w:t>
      </w:r>
      <w:r w:rsidR="00FF37F8">
        <w:rPr>
          <w:rFonts w:asciiTheme="majorBidi" w:hAnsiTheme="majorBidi" w:cstheme="majorBidi"/>
          <w:lang w:val="nl-NL"/>
        </w:rPr>
        <w:t xml:space="preserve">, </w:t>
      </w:r>
      <w:r w:rsidRPr="00594620">
        <w:rPr>
          <w:rFonts w:asciiTheme="majorBidi" w:hAnsiTheme="majorBidi" w:cstheme="majorBidi"/>
          <w:lang w:val="nl-NL"/>
        </w:rPr>
        <w:t>en dat hy met de gemene werklieden geacht</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dat de zelfde is als drie tot een. Maar indien het ons</w:t>
      </w:r>
      <w:r>
        <w:rPr>
          <w:rFonts w:asciiTheme="majorBidi" w:hAnsiTheme="majorBidi" w:cstheme="majorBidi"/>
          <w:lang w:val="nl-NL"/>
        </w:rPr>
        <w:t xml:space="preserve"> </w:t>
      </w:r>
      <w:r w:rsidRPr="00594620">
        <w:rPr>
          <w:rFonts w:asciiTheme="majorBidi" w:hAnsiTheme="majorBidi" w:cstheme="majorBidi"/>
          <w:lang w:val="nl-NL"/>
        </w:rPr>
        <w:t>vry staat te zeggen</w:t>
      </w:r>
      <w:r w:rsidR="00FF37F8">
        <w:rPr>
          <w:rFonts w:asciiTheme="majorBidi" w:hAnsiTheme="majorBidi" w:cstheme="majorBidi"/>
          <w:lang w:val="nl-NL"/>
        </w:rPr>
        <w:t xml:space="preserve">, </w:t>
      </w:r>
      <w:r w:rsidRPr="00594620">
        <w:rPr>
          <w:rFonts w:asciiTheme="majorBidi" w:hAnsiTheme="majorBidi" w:cstheme="majorBidi"/>
          <w:lang w:val="nl-NL"/>
        </w:rPr>
        <w:t>dat wy deze plaats van ‘t eerste boek der</w:t>
      </w:r>
      <w:r>
        <w:rPr>
          <w:rFonts w:asciiTheme="majorBidi" w:hAnsiTheme="majorBidi" w:cstheme="majorBidi"/>
          <w:lang w:val="nl-NL"/>
        </w:rPr>
        <w:t xml:space="preserve"> </w:t>
      </w:r>
      <w:r w:rsidRPr="00594620">
        <w:rPr>
          <w:rFonts w:asciiTheme="majorBidi" w:hAnsiTheme="majorBidi" w:cstheme="majorBidi"/>
          <w:lang w:val="nl-NL"/>
        </w:rPr>
        <w:t>Koningen</w:t>
      </w:r>
      <w:r w:rsidR="002906E1">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niet verstaan</w:t>
      </w:r>
      <w:r w:rsidR="00FF37F8">
        <w:rPr>
          <w:rFonts w:asciiTheme="majorBidi" w:hAnsiTheme="majorBidi" w:cstheme="majorBidi"/>
          <w:lang w:val="nl-NL"/>
        </w:rPr>
        <w:t xml:space="preserve">, </w:t>
      </w:r>
      <w:r w:rsidRPr="00594620">
        <w:rPr>
          <w:rFonts w:asciiTheme="majorBidi" w:hAnsiTheme="majorBidi" w:cstheme="majorBidi"/>
          <w:lang w:val="nl-NL"/>
        </w:rPr>
        <w:t>zeker zo weet ik</w:t>
      </w:r>
      <w:r>
        <w:rPr>
          <w:rFonts w:asciiTheme="majorBidi" w:hAnsiTheme="majorBidi" w:cstheme="majorBidi"/>
          <w:lang w:val="nl-NL"/>
        </w:rPr>
        <w:t xml:space="preserve"> </w:t>
      </w:r>
      <w:r w:rsidRPr="00594620">
        <w:rPr>
          <w:rFonts w:asciiTheme="majorBidi" w:hAnsiTheme="majorBidi" w:cstheme="majorBidi"/>
          <w:lang w:val="nl-NL"/>
        </w:rPr>
        <w:t>niet</w:t>
      </w:r>
      <w:r w:rsidR="00FF37F8">
        <w:rPr>
          <w:rFonts w:asciiTheme="majorBidi" w:hAnsiTheme="majorBidi" w:cstheme="majorBidi"/>
          <w:lang w:val="nl-NL"/>
        </w:rPr>
        <w:t xml:space="preserve">, </w:t>
      </w:r>
      <w:r w:rsidRPr="00594620">
        <w:rPr>
          <w:rFonts w:asciiTheme="majorBidi" w:hAnsiTheme="majorBidi" w:cstheme="majorBidi"/>
          <w:lang w:val="nl-NL"/>
        </w:rPr>
        <w:t>wat wy uit de Schrift konnen verstaan; dewijl hier enkel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op een wijze</w:t>
      </w:r>
      <w:r w:rsidR="00FF37F8">
        <w:rPr>
          <w:rFonts w:asciiTheme="majorBidi" w:hAnsiTheme="majorBidi" w:cstheme="majorBidi"/>
          <w:lang w:val="nl-NL"/>
        </w:rPr>
        <w:t xml:space="preserve">, </w:t>
      </w:r>
      <w:r w:rsidRPr="00594620">
        <w:rPr>
          <w:rFonts w:asciiTheme="majorBidi" w:hAnsiTheme="majorBidi" w:cstheme="majorBidi"/>
          <w:lang w:val="nl-NL"/>
        </w:rPr>
        <w:t>die geheel volgens de orde der geschiedenis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bouwing word verhaalt ; ja indien het geoorloft</w:t>
      </w:r>
      <w:r>
        <w:rPr>
          <w:rFonts w:asciiTheme="majorBidi" w:hAnsiTheme="majorBidi" w:cstheme="majorBidi"/>
          <w:lang w:val="nl-NL"/>
        </w:rPr>
        <w:t xml:space="preserve"> </w:t>
      </w:r>
      <w:r w:rsidRPr="00594620">
        <w:rPr>
          <w:rFonts w:asciiTheme="majorBidi" w:hAnsiTheme="majorBidi" w:cstheme="majorBidi"/>
          <w:lang w:val="nl-NL"/>
        </w:rPr>
        <w:t>is te verdichten</w:t>
      </w:r>
      <w:r w:rsidR="00FF37F8">
        <w:rPr>
          <w:rFonts w:asciiTheme="majorBidi" w:hAnsiTheme="majorBidi" w:cstheme="majorBidi"/>
          <w:lang w:val="nl-NL"/>
        </w:rPr>
        <w:t xml:space="preserve">, </w:t>
      </w:r>
      <w:r w:rsidRPr="00594620">
        <w:rPr>
          <w:rFonts w:asciiTheme="majorBidi" w:hAnsiTheme="majorBidi" w:cstheme="majorBidi"/>
          <w:lang w:val="nl-NL"/>
        </w:rPr>
        <w:t>dat de Schrift anders heeft gemeent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dat zy</w:t>
      </w:r>
      <w:r w:rsidR="00FF37F8">
        <w:rPr>
          <w:rFonts w:asciiTheme="majorBidi" w:hAnsiTheme="majorBidi" w:cstheme="majorBidi"/>
          <w:lang w:val="nl-NL"/>
        </w:rPr>
        <w:t xml:space="preserve">, </w:t>
      </w:r>
      <w:r w:rsidRPr="00594620">
        <w:rPr>
          <w:rFonts w:asciiTheme="majorBidi" w:hAnsiTheme="majorBidi" w:cstheme="majorBidi"/>
          <w:lang w:val="nl-NL"/>
        </w:rPr>
        <w:t>om enige reden</w:t>
      </w:r>
      <w:r w:rsidR="00FF37F8">
        <w:rPr>
          <w:rFonts w:asciiTheme="majorBidi" w:hAnsiTheme="majorBidi" w:cstheme="majorBidi"/>
          <w:lang w:val="nl-NL"/>
        </w:rPr>
        <w:t xml:space="preserve">, </w:t>
      </w:r>
      <w:r w:rsidRPr="00594620">
        <w:rPr>
          <w:rFonts w:asciiTheme="majorBidi" w:hAnsiTheme="majorBidi" w:cstheme="majorBidi"/>
          <w:lang w:val="nl-NL"/>
        </w:rPr>
        <w:t>die onbekent aan ons is</w:t>
      </w:r>
      <w:r w:rsidR="00FF37F8">
        <w:rPr>
          <w:rFonts w:asciiTheme="majorBidi" w:hAnsiTheme="majorBidi" w:cstheme="majorBidi"/>
          <w:lang w:val="nl-NL"/>
        </w:rPr>
        <w:t xml:space="preserve">, </w:t>
      </w:r>
      <w:r w:rsidRPr="00594620">
        <w:rPr>
          <w:rFonts w:asciiTheme="majorBidi" w:hAnsiTheme="majorBidi" w:cstheme="majorBidi"/>
          <w:lang w:val="nl-NL"/>
        </w:rPr>
        <w:t>dus</w:t>
      </w:r>
      <w:r>
        <w:rPr>
          <w:rFonts w:asciiTheme="majorBidi" w:hAnsiTheme="majorBidi" w:cstheme="majorBidi"/>
          <w:lang w:val="nl-NL"/>
        </w:rPr>
        <w:t xml:space="preserve"> </w:t>
      </w:r>
      <w:r w:rsidRPr="00594620">
        <w:rPr>
          <w:rFonts w:asciiTheme="majorBidi" w:hAnsiTheme="majorBidi" w:cstheme="majorBidi"/>
          <w:lang w:val="nl-NL"/>
        </w:rPr>
        <w:t>heeft willen schrijven</w:t>
      </w:r>
      <w:r w:rsidR="00FF37F8">
        <w:rPr>
          <w:rFonts w:asciiTheme="majorBidi" w:hAnsiTheme="majorBidi" w:cstheme="majorBidi"/>
          <w:lang w:val="nl-NL"/>
        </w:rPr>
        <w:t xml:space="preserve">, </w:t>
      </w:r>
      <w:r w:rsidRPr="00594620">
        <w:rPr>
          <w:rFonts w:asciiTheme="majorBidi" w:hAnsiTheme="majorBidi" w:cstheme="majorBidi"/>
          <w:lang w:val="nl-NL"/>
        </w:rPr>
        <w:t>zo word</w:t>
      </w:r>
      <w:r w:rsidR="006F3162">
        <w:rPr>
          <w:rFonts w:asciiTheme="majorBidi" w:hAnsiTheme="majorBidi" w:cstheme="majorBidi"/>
          <w:lang w:val="nl-NL"/>
        </w:rPr>
        <w:t xml:space="preserve"> </w:t>
      </w:r>
      <w:r w:rsidRPr="00594620">
        <w:rPr>
          <w:rFonts w:asciiTheme="majorBidi" w:hAnsiTheme="majorBidi" w:cstheme="majorBidi"/>
          <w:lang w:val="nl-NL"/>
        </w:rPr>
        <w:t>‘er niets anders uitgewerkt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een gantsche omwerping van de gehele Schrift : want</w:t>
      </w:r>
      <w:r>
        <w:rPr>
          <w:rFonts w:asciiTheme="majorBidi" w:hAnsiTheme="majorBidi" w:cstheme="majorBidi"/>
          <w:lang w:val="nl-NL"/>
        </w:rPr>
        <w:t xml:space="preserve"> </w:t>
      </w:r>
      <w:r w:rsidRPr="00594620">
        <w:rPr>
          <w:rFonts w:asciiTheme="majorBidi" w:hAnsiTheme="majorBidi" w:cstheme="majorBidi"/>
          <w:lang w:val="nl-NL"/>
        </w:rPr>
        <w:t>yderzal met gelijk recht</w:t>
      </w:r>
      <w:r w:rsidR="00FF37F8">
        <w:rPr>
          <w:rFonts w:asciiTheme="majorBidi" w:hAnsiTheme="majorBidi" w:cstheme="majorBidi"/>
          <w:lang w:val="nl-NL"/>
        </w:rPr>
        <w:t xml:space="preserve">, </w:t>
      </w:r>
      <w:r w:rsidRPr="00594620">
        <w:rPr>
          <w:rFonts w:asciiTheme="majorBidi" w:hAnsiTheme="majorBidi" w:cstheme="majorBidi"/>
          <w:lang w:val="nl-NL"/>
        </w:rPr>
        <w:t>het zelfde van alle plaatsen der</w:t>
      </w:r>
      <w:r>
        <w:rPr>
          <w:rFonts w:asciiTheme="majorBidi" w:hAnsiTheme="majorBidi" w:cstheme="majorBidi"/>
          <w:lang w:val="nl-NL"/>
        </w:rPr>
        <w:t xml:space="preserve"> </w:t>
      </w:r>
      <w:r w:rsidRPr="00594620">
        <w:rPr>
          <w:rFonts w:asciiTheme="majorBidi" w:hAnsiTheme="majorBidi" w:cstheme="majorBidi"/>
          <w:lang w:val="nl-NL"/>
        </w:rPr>
        <w:t>Schrift konnen zeggen ; en in dezer voegen</w:t>
      </w:r>
      <w:r w:rsidR="00FF37F8">
        <w:rPr>
          <w:rFonts w:asciiTheme="majorBidi" w:hAnsiTheme="majorBidi" w:cstheme="majorBidi"/>
          <w:lang w:val="nl-NL"/>
        </w:rPr>
        <w:t xml:space="preserve">, </w:t>
      </w:r>
      <w:r w:rsidRPr="00594620">
        <w:rPr>
          <w:rFonts w:asciiTheme="majorBidi" w:hAnsiTheme="majorBidi" w:cstheme="majorBidi"/>
          <w:lang w:val="nl-NL"/>
        </w:rPr>
        <w:t>zal’t geoorloft</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alle ongerijmde en quade dingen</w:t>
      </w:r>
      <w:r w:rsidR="00FF37F8">
        <w:rPr>
          <w:rFonts w:asciiTheme="majorBidi" w:hAnsiTheme="majorBidi" w:cstheme="majorBidi"/>
          <w:lang w:val="nl-NL"/>
        </w:rPr>
        <w:t xml:space="preserve">, </w:t>
      </w:r>
      <w:r w:rsidRPr="00594620">
        <w:rPr>
          <w:rFonts w:asciiTheme="majorBidi" w:hAnsiTheme="majorBidi" w:cstheme="majorBidi"/>
          <w:lang w:val="nl-NL"/>
        </w:rPr>
        <w:t>die van de ymenschehjke</w:t>
      </w:r>
      <w:r>
        <w:rPr>
          <w:rFonts w:asciiTheme="majorBidi" w:hAnsiTheme="majorBidi" w:cstheme="majorBidi"/>
          <w:lang w:val="nl-NL"/>
        </w:rPr>
        <w:t xml:space="preserve"> </w:t>
      </w:r>
      <w:r w:rsidRPr="00594620">
        <w:rPr>
          <w:rFonts w:asciiTheme="majorBidi" w:hAnsiTheme="majorBidi" w:cstheme="majorBidi"/>
          <w:lang w:val="nl-NL"/>
        </w:rPr>
        <w:t>boosheit bedacht konnen worden</w:t>
      </w:r>
      <w:r w:rsidR="00FF37F8">
        <w:rPr>
          <w:rFonts w:asciiTheme="majorBidi" w:hAnsiTheme="majorBidi" w:cstheme="majorBidi"/>
          <w:lang w:val="nl-NL"/>
        </w:rPr>
        <w:t xml:space="preserve">, </w:t>
      </w:r>
      <w:r w:rsidRPr="00594620">
        <w:rPr>
          <w:rFonts w:asciiTheme="majorBidi" w:hAnsiTheme="majorBidi" w:cstheme="majorBidi"/>
          <w:lang w:val="nl-NL"/>
        </w:rPr>
        <w:t>behoudens het gezach</w:t>
      </w:r>
      <w:r>
        <w:rPr>
          <w:rFonts w:asciiTheme="majorBidi" w:hAnsiTheme="majorBidi" w:cstheme="majorBidi"/>
          <w:lang w:val="nl-NL"/>
        </w:rPr>
        <w:t xml:space="preserve"> </w:t>
      </w:r>
      <w:r w:rsidRPr="00594620">
        <w:rPr>
          <w:rFonts w:asciiTheme="majorBidi" w:hAnsiTheme="majorBidi" w:cstheme="majorBidi"/>
          <w:lang w:val="nl-NL"/>
        </w:rPr>
        <w:t>en d’ achtbaarheit van de Schrift</w:t>
      </w:r>
      <w:r w:rsidR="00FF37F8">
        <w:rPr>
          <w:rFonts w:asciiTheme="majorBidi" w:hAnsiTheme="majorBidi" w:cstheme="majorBidi"/>
          <w:lang w:val="nl-NL"/>
        </w:rPr>
        <w:t xml:space="preserve">, </w:t>
      </w:r>
      <w:r w:rsidRPr="00594620">
        <w:rPr>
          <w:rFonts w:asciiTheme="majorBidi" w:hAnsiTheme="majorBidi" w:cstheme="majorBidi"/>
          <w:lang w:val="nl-NL"/>
        </w:rPr>
        <w:t>te verdedigen en te bedrijven.</w:t>
      </w:r>
      <w:r>
        <w:rPr>
          <w:rFonts w:asciiTheme="majorBidi" w:hAnsiTheme="majorBidi" w:cstheme="majorBidi"/>
          <w:lang w:val="nl-NL"/>
        </w:rPr>
        <w:t xml:space="preserve"> </w:t>
      </w:r>
      <w:r w:rsidRPr="00594620">
        <w:rPr>
          <w:rFonts w:asciiTheme="majorBidi" w:hAnsiTheme="majorBidi" w:cstheme="majorBidi"/>
          <w:lang w:val="nl-NL"/>
        </w:rPr>
        <w:t>Dieshalven</w:t>
      </w:r>
      <w:r w:rsidR="00FF37F8">
        <w:rPr>
          <w:rFonts w:asciiTheme="majorBidi" w:hAnsiTheme="majorBidi" w:cstheme="majorBidi"/>
          <w:lang w:val="nl-NL"/>
        </w:rPr>
        <w:t xml:space="preserve">, </w:t>
      </w:r>
      <w:r w:rsidRPr="00594620">
        <w:rPr>
          <w:rFonts w:asciiTheme="majorBidi" w:hAnsiTheme="majorBidi" w:cstheme="majorBidi"/>
          <w:lang w:val="nl-NL"/>
        </w:rPr>
        <w:t>het geen wy gestelt hebben</w:t>
      </w:r>
      <w:r w:rsidR="00FF37F8">
        <w:rPr>
          <w:rFonts w:asciiTheme="majorBidi" w:hAnsiTheme="majorBidi" w:cstheme="majorBidi"/>
          <w:lang w:val="nl-NL"/>
        </w:rPr>
        <w:t xml:space="preserve">, </w:t>
      </w:r>
      <w:r w:rsidRPr="00594620">
        <w:rPr>
          <w:rFonts w:asciiTheme="majorBidi" w:hAnsiTheme="majorBidi" w:cstheme="majorBidi"/>
          <w:lang w:val="nl-NL"/>
        </w:rPr>
        <w:t>sluit geen boosheit in</w:t>
      </w:r>
      <w:r>
        <w:rPr>
          <w:rFonts w:asciiTheme="majorBidi" w:hAnsiTheme="majorBidi" w:cstheme="majorBidi"/>
          <w:lang w:val="nl-NL"/>
        </w:rPr>
        <w:t xml:space="preserve"> </w:t>
      </w:r>
      <w:r w:rsidRPr="00594620">
        <w:rPr>
          <w:rFonts w:asciiTheme="majorBidi" w:hAnsiTheme="majorBidi" w:cstheme="majorBidi"/>
          <w:lang w:val="nl-NL"/>
        </w:rPr>
        <w:t>zich; want Salomon</w:t>
      </w:r>
      <w:r w:rsidR="00FF37F8">
        <w:rPr>
          <w:rFonts w:asciiTheme="majorBidi" w:hAnsiTheme="majorBidi" w:cstheme="majorBidi"/>
          <w:lang w:val="nl-NL"/>
        </w:rPr>
        <w:t xml:space="preserve">, </w:t>
      </w:r>
      <w:r w:rsidRPr="00594620">
        <w:rPr>
          <w:rFonts w:asciiTheme="majorBidi" w:hAnsiTheme="majorBidi" w:cstheme="majorBidi"/>
          <w:lang w:val="nl-NL"/>
        </w:rPr>
        <w:t>Ezaias</w:t>
      </w:r>
      <w:r w:rsidR="00FF37F8">
        <w:rPr>
          <w:rFonts w:asciiTheme="majorBidi" w:hAnsiTheme="majorBidi" w:cstheme="majorBidi"/>
          <w:lang w:val="nl-NL"/>
        </w:rPr>
        <w:t xml:space="preserve">, </w:t>
      </w:r>
      <w:r w:rsidRPr="00594620">
        <w:rPr>
          <w:rFonts w:asciiTheme="majorBidi" w:hAnsiTheme="majorBidi" w:cstheme="majorBidi"/>
          <w:lang w:val="nl-NL"/>
        </w:rPr>
        <w:t>Jozua en de anderen</w:t>
      </w:r>
      <w:r w:rsidR="00FF37F8">
        <w:rPr>
          <w:rFonts w:asciiTheme="majorBidi" w:hAnsiTheme="majorBidi" w:cstheme="majorBidi"/>
          <w:lang w:val="nl-NL"/>
        </w:rPr>
        <w:t xml:space="preserve">, </w:t>
      </w:r>
      <w:r w:rsidRPr="00594620">
        <w:rPr>
          <w:rFonts w:asciiTheme="majorBidi" w:hAnsiTheme="majorBidi" w:cstheme="majorBidi"/>
          <w:lang w:val="nl-NL"/>
        </w:rPr>
        <w:t>hoewel Propheten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hebben echter; menschen geweest</w:t>
      </w:r>
      <w:r w:rsidR="00FF37F8">
        <w:rPr>
          <w:rFonts w:asciiTheme="majorBidi" w:hAnsiTheme="majorBidi" w:cstheme="majorBidi"/>
          <w:lang w:val="nl-NL"/>
        </w:rPr>
        <w:t xml:space="preserve">, </w:t>
      </w:r>
      <w:r w:rsidR="002906E1">
        <w:rPr>
          <w:rFonts w:asciiTheme="majorBidi" w:hAnsiTheme="majorBidi" w:cstheme="majorBidi"/>
          <w:lang w:val="nl-NL"/>
        </w:rPr>
        <w:t>en geä</w:t>
      </w:r>
      <w:r w:rsidRPr="00594620">
        <w:rPr>
          <w:rFonts w:asciiTheme="majorBidi" w:hAnsiTheme="majorBidi" w:cstheme="majorBidi"/>
          <w:lang w:val="nl-NL"/>
        </w:rPr>
        <w:t>cht dat hen</w:t>
      </w:r>
      <w:r w:rsidR="002906E1">
        <w:rPr>
          <w:rFonts w:asciiTheme="majorBidi" w:hAnsiTheme="majorBidi" w:cstheme="majorBidi"/>
          <w:lang w:val="nl-NL"/>
        </w:rPr>
        <w:t xml:space="preserve">  </w:t>
      </w:r>
      <w:r w:rsidRPr="00594620">
        <w:rPr>
          <w:rFonts w:asciiTheme="majorBidi" w:hAnsiTheme="majorBidi" w:cstheme="majorBidi"/>
          <w:lang w:val="nl-NL"/>
        </w:rPr>
        <w:t>al</w:t>
      </w:r>
      <w:r w:rsidR="002906E1">
        <w:rPr>
          <w:rFonts w:asciiTheme="majorBidi" w:hAnsiTheme="majorBidi" w:cstheme="majorBidi"/>
          <w:lang w:val="nl-NL"/>
        </w:rPr>
        <w:t>l</w:t>
      </w:r>
      <w:r w:rsidRPr="00594620">
        <w:rPr>
          <w:rFonts w:asciiTheme="majorBidi" w:hAnsiTheme="majorBidi" w:cstheme="majorBidi"/>
          <w:lang w:val="nl-NL"/>
        </w:rPr>
        <w:t>es</w:t>
      </w:r>
      <w:r w:rsidR="00FF37F8">
        <w:rPr>
          <w:rFonts w:asciiTheme="majorBidi" w:hAnsiTheme="majorBidi" w:cstheme="majorBidi"/>
          <w:lang w:val="nl-NL"/>
        </w:rPr>
        <w:t xml:space="preserve">, </w:t>
      </w:r>
      <w:r w:rsidRPr="00594620">
        <w:rPr>
          <w:rFonts w:asciiTheme="majorBidi" w:hAnsiTheme="majorBidi" w:cstheme="majorBidi"/>
          <w:lang w:val="nl-NL"/>
        </w:rPr>
        <w:t>het welk menschelijk waar</w:t>
      </w:r>
      <w:r w:rsidR="00FF37F8">
        <w:rPr>
          <w:rFonts w:asciiTheme="majorBidi" w:hAnsiTheme="majorBidi" w:cstheme="majorBidi"/>
          <w:lang w:val="nl-NL"/>
        </w:rPr>
        <w:t xml:space="preserve">, </w:t>
      </w:r>
      <w:r w:rsidRPr="00594620">
        <w:rPr>
          <w:rFonts w:asciiTheme="majorBidi" w:hAnsiTheme="majorBidi" w:cstheme="majorBidi"/>
          <w:lang w:val="nl-NL"/>
        </w:rPr>
        <w:t>kon overkomen. Aan Noach</w:t>
      </w:r>
      <w:r>
        <w:rPr>
          <w:rFonts w:asciiTheme="majorBidi" w:hAnsiTheme="majorBidi" w:cstheme="majorBidi"/>
          <w:lang w:val="nl-NL"/>
        </w:rPr>
        <w:t xml:space="preserve"> </w:t>
      </w:r>
      <w:r w:rsidRPr="00594620">
        <w:rPr>
          <w:rFonts w:asciiTheme="majorBidi" w:hAnsiTheme="majorBidi" w:cstheme="majorBidi"/>
          <w:lang w:val="nl-NL"/>
        </w:rPr>
        <w:t>wierd ook</w:t>
      </w:r>
      <w:r w:rsidR="00FF37F8">
        <w:rPr>
          <w:rFonts w:asciiTheme="majorBidi" w:hAnsiTheme="majorBidi" w:cstheme="majorBidi"/>
          <w:lang w:val="nl-NL"/>
        </w:rPr>
        <w:t xml:space="preserve">, </w:t>
      </w:r>
      <w:r w:rsidRPr="00594620">
        <w:rPr>
          <w:rFonts w:asciiTheme="majorBidi" w:hAnsiTheme="majorBidi" w:cstheme="majorBidi"/>
          <w:lang w:val="nl-NL"/>
        </w:rPr>
        <w:t>volgens zijn bevatting geopenbaart</w:t>
      </w:r>
      <w:r w:rsidR="00FF37F8">
        <w:rPr>
          <w:rFonts w:asciiTheme="majorBidi" w:hAnsiTheme="majorBidi" w:cstheme="majorBidi"/>
          <w:lang w:val="nl-NL"/>
        </w:rPr>
        <w:t xml:space="preserve">, </w:t>
      </w:r>
      <w:r w:rsidRPr="00594620">
        <w:rPr>
          <w:rFonts w:asciiTheme="majorBidi" w:hAnsiTheme="majorBidi" w:cstheme="majorBidi"/>
          <w:lang w:val="nl-NL"/>
        </w:rPr>
        <w:t>dat God</w:t>
      </w:r>
      <w:r>
        <w:rPr>
          <w:rFonts w:asciiTheme="majorBidi" w:hAnsiTheme="majorBidi" w:cstheme="majorBidi"/>
          <w:lang w:val="nl-NL"/>
        </w:rPr>
        <w:t xml:space="preserve"> </w:t>
      </w:r>
      <w:r w:rsidRPr="00594620">
        <w:rPr>
          <w:rFonts w:asciiTheme="majorBidi" w:hAnsiTheme="majorBidi" w:cstheme="majorBidi"/>
          <w:lang w:val="nl-NL"/>
        </w:rPr>
        <w:t>het menschelijk geslacht wilde verdelgen</w:t>
      </w:r>
      <w:r w:rsidR="00FF37F8">
        <w:rPr>
          <w:rFonts w:asciiTheme="majorBidi" w:hAnsiTheme="majorBidi" w:cstheme="majorBidi"/>
          <w:lang w:val="nl-NL"/>
        </w:rPr>
        <w:t xml:space="preserve">, </w:t>
      </w:r>
      <w:r w:rsidRPr="00594620">
        <w:rPr>
          <w:rFonts w:asciiTheme="majorBidi" w:hAnsiTheme="majorBidi" w:cstheme="majorBidi"/>
          <w:lang w:val="nl-NL"/>
        </w:rPr>
        <w:t>omdat hy meenden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wereld niet buiten Palestina bewoont wierd. De</w:t>
      </w:r>
      <w:r>
        <w:rPr>
          <w:rFonts w:asciiTheme="majorBidi" w:hAnsiTheme="majorBidi" w:cstheme="majorBidi"/>
          <w:lang w:val="nl-NL"/>
        </w:rPr>
        <w:t xml:space="preserve"> </w:t>
      </w:r>
      <w:r w:rsidRPr="00594620">
        <w:rPr>
          <w:rFonts w:asciiTheme="majorBidi" w:hAnsiTheme="majorBidi" w:cstheme="majorBidi"/>
          <w:lang w:val="nl-NL"/>
        </w:rPr>
        <w:t>Propheten hebben niet alleenlijk in dusdanige dingen</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ook in andere van grooter belang</w:t>
      </w:r>
      <w:r w:rsidR="00FF37F8">
        <w:rPr>
          <w:rFonts w:asciiTheme="majorBidi" w:hAnsiTheme="majorBidi" w:cstheme="majorBidi"/>
          <w:lang w:val="nl-NL"/>
        </w:rPr>
        <w:t xml:space="preserve">, </w:t>
      </w:r>
      <w:r w:rsidRPr="00594620">
        <w:rPr>
          <w:rFonts w:asciiTheme="majorBidi" w:hAnsiTheme="majorBidi" w:cstheme="majorBidi"/>
          <w:lang w:val="nl-NL"/>
        </w:rPr>
        <w:t>behoudens hun godvruchtigheit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onkundig konnen zijn</w:t>
      </w:r>
      <w:r w:rsidR="00FF37F8">
        <w:rPr>
          <w:rFonts w:asciiTheme="majorBidi" w:hAnsiTheme="majorBidi" w:cstheme="majorBidi"/>
          <w:lang w:val="nl-NL"/>
        </w:rPr>
        <w:t xml:space="preserve">, </w:t>
      </w:r>
      <w:r w:rsidRPr="00594620">
        <w:rPr>
          <w:rFonts w:asciiTheme="majorBidi" w:hAnsiTheme="majorBidi" w:cstheme="majorBidi"/>
          <w:lang w:val="nl-NL"/>
        </w:rPr>
        <w:t>en waarlijk onkundig</w:t>
      </w:r>
      <w:r w:rsidR="006F3162">
        <w:rPr>
          <w:rFonts w:asciiTheme="majorBidi" w:hAnsiTheme="majorBidi" w:cstheme="majorBidi"/>
          <w:lang w:val="nl-NL"/>
        </w:rPr>
        <w:t xml:space="preserve"> </w:t>
      </w:r>
      <w:r w:rsidR="002906E1">
        <w:rPr>
          <w:rFonts w:asciiTheme="majorBidi" w:hAnsiTheme="majorBidi" w:cstheme="majorBidi"/>
          <w:lang w:val="nl-NL"/>
        </w:rPr>
        <w:t>g</w:t>
      </w:r>
      <w:r w:rsidRPr="00594620">
        <w:rPr>
          <w:rFonts w:asciiTheme="majorBidi" w:hAnsiTheme="majorBidi" w:cstheme="majorBidi"/>
          <w:lang w:val="nl-NL"/>
        </w:rPr>
        <w:t>eweest : want zy leerden geen bezondere dingen van de goddelijke</w:t>
      </w:r>
      <w:r w:rsidR="006F3162">
        <w:rPr>
          <w:rFonts w:asciiTheme="majorBidi" w:hAnsiTheme="majorBidi" w:cstheme="majorBidi"/>
          <w:lang w:val="nl-NL"/>
        </w:rPr>
        <w:t xml:space="preserve"> </w:t>
      </w:r>
      <w:r w:rsidRPr="00594620">
        <w:rPr>
          <w:rFonts w:asciiTheme="majorBidi" w:hAnsiTheme="majorBidi" w:cstheme="majorBidi"/>
          <w:lang w:val="nl-NL"/>
        </w:rPr>
        <w:t>eigenschappen</w:t>
      </w:r>
      <w:r w:rsidR="00FF37F8">
        <w:rPr>
          <w:rFonts w:asciiTheme="majorBidi" w:hAnsiTheme="majorBidi" w:cstheme="majorBidi"/>
          <w:lang w:val="nl-NL"/>
        </w:rPr>
        <w:t xml:space="preserve">, </w:t>
      </w:r>
      <w:r w:rsidRPr="00594620">
        <w:rPr>
          <w:rFonts w:asciiTheme="majorBidi" w:hAnsiTheme="majorBidi" w:cstheme="majorBidi"/>
          <w:lang w:val="nl-NL"/>
        </w:rPr>
        <w:t>maar hebben alleenlijk gemene gevoelens van God gehad</w:t>
      </w:r>
      <w:r w:rsidR="00FF37F8">
        <w:rPr>
          <w:rFonts w:asciiTheme="majorBidi" w:hAnsiTheme="majorBidi" w:cstheme="majorBidi"/>
          <w:lang w:val="nl-NL"/>
        </w:rPr>
        <w:t xml:space="preserve">, </w:t>
      </w:r>
      <w:r w:rsidRPr="00594620">
        <w:rPr>
          <w:rFonts w:asciiTheme="majorBidi" w:hAnsiTheme="majorBidi" w:cstheme="majorBidi"/>
          <w:lang w:val="nl-NL"/>
        </w:rPr>
        <w:t>naar dewelke hun openbaringen</w:t>
      </w:r>
      <w:r>
        <w:rPr>
          <w:rFonts w:asciiTheme="majorBidi" w:hAnsiTheme="majorBidi" w:cstheme="majorBidi"/>
          <w:lang w:val="nl-NL"/>
        </w:rPr>
        <w:t xml:space="preserve"> </w:t>
      </w:r>
      <w:r w:rsidRPr="00594620">
        <w:rPr>
          <w:rFonts w:asciiTheme="majorBidi" w:hAnsiTheme="majorBidi" w:cstheme="majorBidi"/>
          <w:lang w:val="nl-NL"/>
        </w:rPr>
        <w:t>geschikt zijn</w:t>
      </w:r>
      <w:r w:rsidR="00FF37F8">
        <w:rPr>
          <w:rFonts w:asciiTheme="majorBidi" w:hAnsiTheme="majorBidi" w:cstheme="majorBidi"/>
          <w:lang w:val="nl-NL"/>
        </w:rPr>
        <w:t xml:space="preserve">, </w:t>
      </w:r>
      <w:r w:rsidRPr="00594620">
        <w:rPr>
          <w:rFonts w:asciiTheme="majorBidi" w:hAnsiTheme="majorBidi" w:cstheme="majorBidi"/>
          <w:lang w:val="nl-NL"/>
        </w:rPr>
        <w:t>g</w:t>
      </w:r>
      <w:r w:rsidR="002906E1">
        <w:rPr>
          <w:rFonts w:asciiTheme="majorBidi" w:hAnsiTheme="majorBidi" w:cstheme="majorBidi"/>
          <w:lang w:val="nl-NL"/>
        </w:rPr>
        <w:t>elijk ik nu met veel getuigenisz</w:t>
      </w:r>
      <w:r w:rsidRPr="00594620">
        <w:rPr>
          <w:rFonts w:asciiTheme="majorBidi" w:hAnsiTheme="majorBidi" w:cstheme="majorBidi"/>
          <w:lang w:val="nl-NL"/>
        </w:rPr>
        <w:t>en der Schrift</w:t>
      </w:r>
      <w:r>
        <w:rPr>
          <w:rFonts w:asciiTheme="majorBidi" w:hAnsiTheme="majorBidi" w:cstheme="majorBidi"/>
          <w:lang w:val="nl-NL"/>
        </w:rPr>
        <w:t xml:space="preserve"> </w:t>
      </w:r>
      <w:r w:rsidRPr="00594620">
        <w:rPr>
          <w:rFonts w:asciiTheme="majorBidi" w:hAnsiTheme="majorBidi" w:cstheme="majorBidi"/>
          <w:lang w:val="nl-NL"/>
        </w:rPr>
        <w:t>zal tonen</w:t>
      </w:r>
      <w:r w:rsidR="002906E1">
        <w:rPr>
          <w:rFonts w:asciiTheme="majorBidi" w:hAnsiTheme="majorBidi" w:cstheme="majorBidi"/>
          <w:lang w:val="nl-NL"/>
        </w:rPr>
        <w:t xml:space="preserve">: </w:t>
      </w:r>
      <w:r w:rsidRPr="00594620">
        <w:rPr>
          <w:rFonts w:asciiTheme="majorBidi" w:hAnsiTheme="majorBidi" w:cstheme="majorBidi"/>
          <w:lang w:val="nl-NL"/>
        </w:rPr>
        <w:t>invoegen dat men lichtelijk ziet</w:t>
      </w:r>
      <w:r w:rsidR="00FF37F8">
        <w:rPr>
          <w:rFonts w:asciiTheme="majorBidi" w:hAnsiTheme="majorBidi" w:cstheme="majorBidi"/>
          <w:lang w:val="nl-NL"/>
        </w:rPr>
        <w:t xml:space="preserve">, </w:t>
      </w:r>
      <w:r w:rsidRPr="00594620">
        <w:rPr>
          <w:rFonts w:asciiTheme="majorBidi" w:hAnsiTheme="majorBidi" w:cstheme="majorBidi"/>
          <w:lang w:val="nl-NL"/>
        </w:rPr>
        <w:t>dat zy niet zo</w:t>
      </w:r>
      <w:r>
        <w:rPr>
          <w:rFonts w:asciiTheme="majorBidi" w:hAnsiTheme="majorBidi" w:cstheme="majorBidi"/>
          <w:lang w:val="nl-NL"/>
        </w:rPr>
        <w:t xml:space="preserve"> </w:t>
      </w:r>
      <w:r w:rsidRPr="00594620">
        <w:rPr>
          <w:rFonts w:asciiTheme="majorBidi" w:hAnsiTheme="majorBidi" w:cstheme="majorBidi"/>
          <w:lang w:val="nl-NL"/>
        </w:rPr>
        <w:t>zeer om de hoogheit en voortreffelijkheit van het vernuft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om de godvruchtigheit en standvastigheit des gemoeds</w:t>
      </w:r>
      <w:r>
        <w:rPr>
          <w:rFonts w:asciiTheme="majorBidi" w:hAnsiTheme="majorBidi" w:cstheme="majorBidi"/>
          <w:lang w:val="nl-NL"/>
        </w:rPr>
        <w:t xml:space="preserve"> </w:t>
      </w:r>
      <w:r w:rsidRPr="00594620">
        <w:rPr>
          <w:rFonts w:asciiTheme="majorBidi" w:hAnsiTheme="majorBidi" w:cstheme="majorBidi"/>
          <w:lang w:val="nl-NL"/>
        </w:rPr>
        <w:t>geprezen</w:t>
      </w:r>
      <w:r w:rsidR="00FF37F8">
        <w:rPr>
          <w:rFonts w:asciiTheme="majorBidi" w:hAnsiTheme="majorBidi" w:cstheme="majorBidi"/>
          <w:lang w:val="nl-NL"/>
        </w:rPr>
        <w:t xml:space="preserve">, </w:t>
      </w:r>
      <w:r w:rsidRPr="00594620">
        <w:rPr>
          <w:rFonts w:asciiTheme="majorBidi" w:hAnsiTheme="majorBidi" w:cstheme="majorBidi"/>
          <w:lang w:val="nl-NL"/>
        </w:rPr>
        <w:t>en zo hoog aanbevolen worden.</w:t>
      </w:r>
      <w:r>
        <w:rPr>
          <w:rFonts w:asciiTheme="majorBidi" w:hAnsiTheme="majorBidi" w:cstheme="majorBidi"/>
          <w:lang w:val="nl-NL"/>
        </w:rPr>
        <w:t xml:space="preserve"> </w:t>
      </w:r>
    </w:p>
    <w:p w:rsidR="00210936" w:rsidRDefault="00594620" w:rsidP="00210936">
      <w:pPr>
        <w:spacing w:after="0" w:line="240" w:lineRule="auto"/>
        <w:ind w:firstLine="720"/>
        <w:rPr>
          <w:rFonts w:asciiTheme="majorBidi" w:hAnsiTheme="majorBidi" w:cstheme="majorBidi"/>
          <w:lang w:val="nl-NL"/>
        </w:rPr>
      </w:pPr>
      <w:r w:rsidRPr="00594620">
        <w:rPr>
          <w:rFonts w:asciiTheme="majorBidi" w:hAnsiTheme="majorBidi" w:cstheme="majorBidi"/>
          <w:lang w:val="nl-NL"/>
        </w:rPr>
        <w:t>Adam</w:t>
      </w:r>
      <w:r w:rsidR="00FF37F8">
        <w:rPr>
          <w:rFonts w:asciiTheme="majorBidi" w:hAnsiTheme="majorBidi" w:cstheme="majorBidi"/>
          <w:lang w:val="nl-NL"/>
        </w:rPr>
        <w:t xml:space="preserve">, </w:t>
      </w:r>
      <w:r w:rsidRPr="00594620">
        <w:rPr>
          <w:rFonts w:asciiTheme="majorBidi" w:hAnsiTheme="majorBidi" w:cstheme="majorBidi"/>
          <w:lang w:val="nl-NL"/>
        </w:rPr>
        <w:t>d’ eerste</w:t>
      </w:r>
      <w:r w:rsidR="00FF37F8">
        <w:rPr>
          <w:rFonts w:asciiTheme="majorBidi" w:hAnsiTheme="majorBidi" w:cstheme="majorBidi"/>
          <w:lang w:val="nl-NL"/>
        </w:rPr>
        <w:t xml:space="preserve">, </w:t>
      </w:r>
      <w:r w:rsidRPr="00594620">
        <w:rPr>
          <w:rFonts w:asciiTheme="majorBidi" w:hAnsiTheme="majorBidi" w:cstheme="majorBidi"/>
          <w:lang w:val="nl-NL"/>
        </w:rPr>
        <w:t>aan wien God zich geopenbaart heeft</w:t>
      </w:r>
      <w:r w:rsidR="00FF37F8">
        <w:rPr>
          <w:rFonts w:asciiTheme="majorBidi" w:hAnsiTheme="majorBidi" w:cstheme="majorBidi"/>
          <w:lang w:val="nl-NL"/>
        </w:rPr>
        <w:t xml:space="preserve">, </w:t>
      </w:r>
      <w:r w:rsidRPr="00594620">
        <w:rPr>
          <w:rFonts w:asciiTheme="majorBidi" w:hAnsiTheme="majorBidi" w:cstheme="majorBidi"/>
          <w:lang w:val="nl-NL"/>
        </w:rPr>
        <w:t>is</w:t>
      </w:r>
      <w:r w:rsidR="006F3162">
        <w:rPr>
          <w:rFonts w:asciiTheme="majorBidi" w:hAnsiTheme="majorBidi" w:cstheme="majorBidi"/>
          <w:lang w:val="nl-NL"/>
        </w:rPr>
        <w:t xml:space="preserve"> </w:t>
      </w:r>
      <w:r w:rsidRPr="00594620">
        <w:rPr>
          <w:rFonts w:asciiTheme="majorBidi" w:hAnsiTheme="majorBidi" w:cstheme="majorBidi"/>
          <w:lang w:val="nl-NL"/>
        </w:rPr>
        <w:t>onkundig geweest</w:t>
      </w:r>
      <w:r w:rsidR="00FF37F8">
        <w:rPr>
          <w:rFonts w:asciiTheme="majorBidi" w:hAnsiTheme="majorBidi" w:cstheme="majorBidi"/>
          <w:lang w:val="nl-NL"/>
        </w:rPr>
        <w:t xml:space="preserve">, </w:t>
      </w:r>
      <w:r w:rsidRPr="00594620">
        <w:rPr>
          <w:rFonts w:asciiTheme="majorBidi" w:hAnsiTheme="majorBidi" w:cstheme="majorBidi"/>
          <w:lang w:val="nl-NL"/>
        </w:rPr>
        <w:t>dat God overal tegenwoordig en alwetend</w:t>
      </w:r>
      <w:r>
        <w:rPr>
          <w:rFonts w:asciiTheme="majorBidi" w:hAnsiTheme="majorBidi" w:cstheme="majorBidi"/>
          <w:lang w:val="nl-NL"/>
        </w:rPr>
        <w:t xml:space="preserve"> </w:t>
      </w:r>
      <w:r w:rsidRPr="00594620">
        <w:rPr>
          <w:rFonts w:asciiTheme="majorBidi" w:hAnsiTheme="majorBidi" w:cstheme="majorBidi"/>
          <w:lang w:val="nl-NL"/>
        </w:rPr>
        <w:t>was: want hy verbergde zich voor God</w:t>
      </w:r>
      <w:r w:rsidR="00FF37F8">
        <w:rPr>
          <w:rFonts w:asciiTheme="majorBidi" w:hAnsiTheme="majorBidi" w:cstheme="majorBidi"/>
          <w:lang w:val="nl-NL"/>
        </w:rPr>
        <w:t xml:space="preserve">, </w:t>
      </w:r>
      <w:r w:rsidRPr="00594620">
        <w:rPr>
          <w:rFonts w:asciiTheme="majorBidi" w:hAnsiTheme="majorBidi" w:cstheme="majorBidi"/>
          <w:lang w:val="nl-NL"/>
        </w:rPr>
        <w:t>en poogde zijn zonden</w:t>
      </w:r>
      <w:r>
        <w:rPr>
          <w:rFonts w:asciiTheme="majorBidi" w:hAnsiTheme="majorBidi" w:cstheme="majorBidi"/>
          <w:lang w:val="nl-NL"/>
        </w:rPr>
        <w:t xml:space="preserve"> </w:t>
      </w:r>
      <w:r w:rsidRPr="00594620">
        <w:rPr>
          <w:rFonts w:asciiTheme="majorBidi" w:hAnsiTheme="majorBidi" w:cstheme="majorBidi"/>
          <w:lang w:val="nl-NL"/>
        </w:rPr>
        <w:t>voor God</w:t>
      </w:r>
      <w:r w:rsidR="00FF37F8">
        <w:rPr>
          <w:rFonts w:asciiTheme="majorBidi" w:hAnsiTheme="majorBidi" w:cstheme="majorBidi"/>
          <w:lang w:val="nl-NL"/>
        </w:rPr>
        <w:t xml:space="preserve">, </w:t>
      </w:r>
      <w:r w:rsidRPr="00594620">
        <w:rPr>
          <w:rFonts w:asciiTheme="majorBidi" w:hAnsiTheme="majorBidi" w:cstheme="majorBidi"/>
          <w:lang w:val="nl-NL"/>
        </w:rPr>
        <w:t>alsof hy een mensch voorhad</w:t>
      </w:r>
      <w:r w:rsidR="00FF37F8">
        <w:rPr>
          <w:rFonts w:asciiTheme="majorBidi" w:hAnsiTheme="majorBidi" w:cstheme="majorBidi"/>
          <w:lang w:val="nl-NL"/>
        </w:rPr>
        <w:t xml:space="preserve">, </w:t>
      </w:r>
      <w:r w:rsidRPr="00594620">
        <w:rPr>
          <w:rFonts w:asciiTheme="majorBidi" w:hAnsiTheme="majorBidi" w:cstheme="majorBidi"/>
          <w:lang w:val="nl-NL"/>
        </w:rPr>
        <w:t>te verontschuldigen</w:t>
      </w:r>
      <w:r w:rsidR="002906E1">
        <w:rPr>
          <w:rFonts w:asciiTheme="majorBidi" w:hAnsiTheme="majorBidi" w:cstheme="majorBidi"/>
          <w:lang w:val="nl-NL"/>
        </w:rPr>
        <w:t xml:space="preserve">: </w:t>
      </w:r>
      <w:r w:rsidRPr="00594620">
        <w:rPr>
          <w:rFonts w:asciiTheme="majorBidi" w:hAnsiTheme="majorBidi" w:cstheme="majorBidi"/>
          <w:lang w:val="nl-NL"/>
        </w:rPr>
        <w:t xml:space="preserve">God wierd dieshalven </w:t>
      </w:r>
      <w:r w:rsidR="002906E1">
        <w:rPr>
          <w:rFonts w:asciiTheme="majorBidi" w:hAnsiTheme="majorBidi" w:cstheme="majorBidi"/>
          <w:lang w:val="nl-NL"/>
        </w:rPr>
        <w:t>ook aan hem naar zijn bevatting geö</w:t>
      </w:r>
      <w:r w:rsidRPr="00594620">
        <w:rPr>
          <w:rFonts w:asciiTheme="majorBidi" w:hAnsiTheme="majorBidi" w:cstheme="majorBidi"/>
          <w:lang w:val="nl-NL"/>
        </w:rPr>
        <w:t>penbaart</w:t>
      </w:r>
      <w:r w:rsidR="00FF37F8">
        <w:rPr>
          <w:rFonts w:asciiTheme="majorBidi" w:hAnsiTheme="majorBidi" w:cstheme="majorBidi"/>
          <w:lang w:val="nl-NL"/>
        </w:rPr>
        <w:t xml:space="preserve">, </w:t>
      </w:r>
      <w:r w:rsidRPr="00594620">
        <w:rPr>
          <w:rFonts w:asciiTheme="majorBidi" w:hAnsiTheme="majorBidi" w:cstheme="majorBidi"/>
          <w:lang w:val="nl-NL"/>
        </w:rPr>
        <w:t>namelijk als de gene</w:t>
      </w:r>
      <w:r w:rsidR="00FF37F8">
        <w:rPr>
          <w:rFonts w:asciiTheme="majorBidi" w:hAnsiTheme="majorBidi" w:cstheme="majorBidi"/>
          <w:lang w:val="nl-NL"/>
        </w:rPr>
        <w:t xml:space="preserve">, </w:t>
      </w:r>
      <w:r w:rsidRPr="00594620">
        <w:rPr>
          <w:rFonts w:asciiTheme="majorBidi" w:hAnsiTheme="majorBidi" w:cstheme="majorBidi"/>
          <w:lang w:val="nl-NL"/>
        </w:rPr>
        <w:t>die niet overal</w:t>
      </w:r>
      <w:r w:rsidR="00FF37F8">
        <w:rPr>
          <w:rFonts w:asciiTheme="majorBidi" w:hAnsiTheme="majorBidi" w:cstheme="majorBidi"/>
          <w:lang w:val="nl-NL"/>
        </w:rPr>
        <w:t xml:space="preserve">, </w:t>
      </w:r>
      <w:r w:rsidRPr="00594620">
        <w:rPr>
          <w:rFonts w:asciiTheme="majorBidi" w:hAnsiTheme="majorBidi" w:cstheme="majorBidi"/>
          <w:lang w:val="nl-NL"/>
        </w:rPr>
        <w:t>en die</w:t>
      </w:r>
      <w:r w:rsidR="006F3162">
        <w:rPr>
          <w:rFonts w:asciiTheme="majorBidi" w:hAnsiTheme="majorBidi" w:cstheme="majorBidi"/>
          <w:lang w:val="nl-NL"/>
        </w:rPr>
        <w:t xml:space="preserve"> </w:t>
      </w:r>
      <w:r w:rsidRPr="00594620">
        <w:rPr>
          <w:rFonts w:asciiTheme="majorBidi" w:hAnsiTheme="majorBidi" w:cstheme="majorBidi"/>
          <w:lang w:val="nl-NL"/>
        </w:rPr>
        <w:t>onkundig van Adams plaats</w:t>
      </w:r>
      <w:r w:rsidR="00FF37F8">
        <w:rPr>
          <w:rFonts w:asciiTheme="majorBidi" w:hAnsiTheme="majorBidi" w:cstheme="majorBidi"/>
          <w:lang w:val="nl-NL"/>
        </w:rPr>
        <w:t xml:space="preserve">, </w:t>
      </w:r>
      <w:r w:rsidRPr="00594620">
        <w:rPr>
          <w:rFonts w:asciiTheme="majorBidi" w:hAnsiTheme="majorBidi" w:cstheme="majorBidi"/>
          <w:lang w:val="nl-NL"/>
        </w:rPr>
        <w:t>en zonden was : want hy hoorde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God te horen</w:t>
      </w:r>
      <w:r w:rsidR="00FF37F8">
        <w:rPr>
          <w:rFonts w:asciiTheme="majorBidi" w:hAnsiTheme="majorBidi" w:cstheme="majorBidi"/>
          <w:lang w:val="nl-NL"/>
        </w:rPr>
        <w:t xml:space="preserve">, </w:t>
      </w:r>
      <w:r w:rsidRPr="00594620">
        <w:rPr>
          <w:rFonts w:asciiTheme="majorBidi" w:hAnsiTheme="majorBidi" w:cstheme="majorBidi"/>
          <w:lang w:val="nl-NL"/>
        </w:rPr>
        <w:t>deur het Hof</w:t>
      </w:r>
      <w:r w:rsidR="002906E1">
        <w:rPr>
          <w:rFonts w:asciiTheme="majorBidi" w:hAnsiTheme="majorBidi" w:cstheme="majorBidi"/>
          <w:lang w:val="nl-NL"/>
        </w:rPr>
        <w:t xml:space="preserve"> </w:t>
      </w:r>
      <w:r w:rsidRPr="00594620">
        <w:rPr>
          <w:rFonts w:asciiTheme="majorBidi" w:hAnsiTheme="majorBidi" w:cstheme="majorBidi"/>
          <w:lang w:val="nl-NL"/>
        </w:rPr>
        <w:t>wandelende</w:t>
      </w:r>
      <w:r w:rsidR="00FF37F8">
        <w:rPr>
          <w:rFonts w:asciiTheme="majorBidi" w:hAnsiTheme="majorBidi" w:cstheme="majorBidi"/>
          <w:lang w:val="nl-NL"/>
        </w:rPr>
        <w:t xml:space="preserve">, </w:t>
      </w:r>
      <w:r w:rsidRPr="00594620">
        <w:rPr>
          <w:rFonts w:asciiTheme="majorBidi" w:hAnsiTheme="majorBidi" w:cstheme="majorBidi"/>
          <w:lang w:val="nl-NL"/>
        </w:rPr>
        <w:t>hem</w:t>
      </w:r>
      <w:r w:rsidR="006F3162">
        <w:rPr>
          <w:rFonts w:asciiTheme="majorBidi" w:hAnsiTheme="majorBidi" w:cstheme="majorBidi"/>
          <w:lang w:val="nl-NL"/>
        </w:rPr>
        <w:t xml:space="preserve"> </w:t>
      </w:r>
      <w:r w:rsidRPr="00594620">
        <w:rPr>
          <w:rFonts w:asciiTheme="majorBidi" w:hAnsiTheme="majorBidi" w:cstheme="majorBidi"/>
          <w:lang w:val="nl-NL"/>
        </w:rPr>
        <w:t>roepende en vragende</w:t>
      </w:r>
      <w:r w:rsidR="00FF37F8">
        <w:rPr>
          <w:rFonts w:asciiTheme="majorBidi" w:hAnsiTheme="majorBidi" w:cstheme="majorBidi"/>
          <w:lang w:val="nl-NL"/>
        </w:rPr>
        <w:t xml:space="preserve">, </w:t>
      </w:r>
      <w:r w:rsidRPr="00594620">
        <w:rPr>
          <w:rFonts w:asciiTheme="majorBidi" w:hAnsiTheme="majorBidi" w:cstheme="majorBidi"/>
          <w:lang w:val="nl-NL"/>
        </w:rPr>
        <w:t>waar zijt gy en daar na uit oorzaak van</w:t>
      </w:r>
      <w:r>
        <w:rPr>
          <w:rFonts w:asciiTheme="majorBidi" w:hAnsiTheme="majorBidi" w:cstheme="majorBidi"/>
          <w:lang w:val="nl-NL"/>
        </w:rPr>
        <w:t xml:space="preserve"> </w:t>
      </w:r>
      <w:r w:rsidRPr="00594620">
        <w:rPr>
          <w:rFonts w:asciiTheme="majorBidi" w:hAnsiTheme="majorBidi" w:cstheme="majorBidi"/>
          <w:lang w:val="nl-NL"/>
        </w:rPr>
        <w:t>zijn beschaamtheit</w:t>
      </w:r>
      <w:r w:rsidR="00FF37F8">
        <w:rPr>
          <w:rFonts w:asciiTheme="majorBidi" w:hAnsiTheme="majorBidi" w:cstheme="majorBidi"/>
          <w:lang w:val="nl-NL"/>
        </w:rPr>
        <w:t xml:space="preserve">, </w:t>
      </w:r>
      <w:r w:rsidRPr="00594620">
        <w:rPr>
          <w:rFonts w:asciiTheme="majorBidi" w:hAnsiTheme="majorBidi" w:cstheme="majorBidi"/>
          <w:lang w:val="nl-NL"/>
        </w:rPr>
        <w:t>vraagde hem</w:t>
      </w:r>
      <w:r w:rsidR="00FF37F8">
        <w:rPr>
          <w:rFonts w:asciiTheme="majorBidi" w:hAnsiTheme="majorBidi" w:cstheme="majorBidi"/>
          <w:lang w:val="nl-NL"/>
        </w:rPr>
        <w:t xml:space="preserve">, </w:t>
      </w:r>
      <w:r w:rsidRPr="00594620">
        <w:rPr>
          <w:rFonts w:asciiTheme="majorBidi" w:hAnsiTheme="majorBidi" w:cstheme="majorBidi"/>
          <w:lang w:val="nl-NL"/>
        </w:rPr>
        <w:t>of hy niet van den verboden</w:t>
      </w:r>
      <w:r>
        <w:rPr>
          <w:rFonts w:asciiTheme="majorBidi" w:hAnsiTheme="majorBidi" w:cstheme="majorBidi"/>
          <w:lang w:val="nl-NL"/>
        </w:rPr>
        <w:t xml:space="preserve"> </w:t>
      </w:r>
      <w:r w:rsidR="002906E1">
        <w:rPr>
          <w:rFonts w:asciiTheme="majorBidi" w:hAnsiTheme="majorBidi" w:cstheme="majorBidi"/>
          <w:lang w:val="nl-NL"/>
        </w:rPr>
        <w:t xml:space="preserve">boom gegeten had? </w:t>
      </w:r>
      <w:r w:rsidRPr="00594620">
        <w:rPr>
          <w:rFonts w:asciiTheme="majorBidi" w:hAnsiTheme="majorBidi" w:cstheme="majorBidi"/>
          <w:lang w:val="nl-NL"/>
        </w:rPr>
        <w:t>Adam kende dieshalven geen andere eigenschap</w:t>
      </w:r>
      <w:r w:rsidR="006F3162">
        <w:rPr>
          <w:rFonts w:asciiTheme="majorBidi" w:hAnsiTheme="majorBidi" w:cstheme="majorBidi"/>
          <w:lang w:val="nl-NL"/>
        </w:rPr>
        <w:t xml:space="preserve"> </w:t>
      </w:r>
      <w:r w:rsidRPr="00594620">
        <w:rPr>
          <w:rFonts w:asciiTheme="majorBidi" w:hAnsiTheme="majorBidi" w:cstheme="majorBidi"/>
          <w:lang w:val="nl-NL"/>
        </w:rPr>
        <w:t>van God</w:t>
      </w:r>
      <w:r w:rsidR="00FF37F8">
        <w:rPr>
          <w:rFonts w:asciiTheme="majorBidi" w:hAnsiTheme="majorBidi" w:cstheme="majorBidi"/>
          <w:lang w:val="nl-NL"/>
        </w:rPr>
        <w:t xml:space="preserve">, </w:t>
      </w:r>
      <w:r w:rsidRPr="00594620">
        <w:rPr>
          <w:rFonts w:asciiTheme="majorBidi" w:hAnsiTheme="majorBidi" w:cstheme="majorBidi"/>
          <w:lang w:val="nl-NL"/>
        </w:rPr>
        <w:t xml:space="preserve">dan dat God de </w:t>
      </w:r>
      <w:r w:rsidRPr="00594620">
        <w:rPr>
          <w:rFonts w:asciiTheme="majorBidi" w:hAnsiTheme="majorBidi" w:cstheme="majorBidi"/>
          <w:lang w:val="nl-NL"/>
        </w:rPr>
        <w:lastRenderedPageBreak/>
        <w:t>werkmee</w:t>
      </w:r>
      <w:r w:rsidR="002906E1">
        <w:rPr>
          <w:rFonts w:asciiTheme="majorBidi" w:hAnsiTheme="majorBidi" w:cstheme="majorBidi"/>
          <w:lang w:val="nl-NL"/>
        </w:rPr>
        <w:t>s</w:t>
      </w:r>
      <w:r w:rsidRPr="00594620">
        <w:rPr>
          <w:rFonts w:asciiTheme="majorBidi" w:hAnsiTheme="majorBidi" w:cstheme="majorBidi"/>
          <w:lang w:val="nl-NL"/>
        </w:rPr>
        <w:t>ter van alle dingen</w:t>
      </w:r>
      <w:r w:rsidR="006F3162">
        <w:rPr>
          <w:rFonts w:asciiTheme="majorBidi" w:hAnsiTheme="majorBidi" w:cstheme="majorBidi"/>
          <w:lang w:val="nl-NL"/>
        </w:rPr>
        <w:t xml:space="preserve"> </w:t>
      </w:r>
      <w:r w:rsidRPr="00594620">
        <w:rPr>
          <w:rFonts w:asciiTheme="majorBidi" w:hAnsiTheme="majorBidi" w:cstheme="majorBidi"/>
          <w:lang w:val="nl-NL"/>
        </w:rPr>
        <w:t>had geweest. Aan Caïn heeft God zich ook naar zijn bevatting</w:t>
      </w:r>
      <w:r w:rsidR="006F3162">
        <w:rPr>
          <w:rFonts w:asciiTheme="majorBidi" w:hAnsiTheme="majorBidi" w:cstheme="majorBidi"/>
          <w:lang w:val="nl-NL"/>
        </w:rPr>
        <w:t xml:space="preserve"> </w:t>
      </w:r>
      <w:r w:rsidRPr="00594620">
        <w:rPr>
          <w:rFonts w:asciiTheme="majorBidi" w:hAnsiTheme="majorBidi" w:cstheme="majorBidi"/>
          <w:lang w:val="nl-NL"/>
        </w:rPr>
        <w:t>geopenbaart</w:t>
      </w:r>
      <w:r w:rsidR="00FF37F8">
        <w:rPr>
          <w:rFonts w:asciiTheme="majorBidi" w:hAnsiTheme="majorBidi" w:cstheme="majorBidi"/>
          <w:lang w:val="nl-NL"/>
        </w:rPr>
        <w:t xml:space="preserve">, </w:t>
      </w:r>
      <w:r w:rsidRPr="00594620">
        <w:rPr>
          <w:rFonts w:asciiTheme="majorBidi" w:hAnsiTheme="majorBidi" w:cstheme="majorBidi"/>
          <w:lang w:val="nl-NL"/>
        </w:rPr>
        <w:t>namelijk als onkundig van de menschelijke</w:t>
      </w:r>
      <w:r>
        <w:rPr>
          <w:rFonts w:asciiTheme="majorBidi" w:hAnsiTheme="majorBidi" w:cstheme="majorBidi"/>
          <w:lang w:val="nl-NL"/>
        </w:rPr>
        <w:t xml:space="preserve"> </w:t>
      </w:r>
      <w:r w:rsidRPr="00594620">
        <w:rPr>
          <w:rFonts w:asciiTheme="majorBidi" w:hAnsiTheme="majorBidi" w:cstheme="majorBidi"/>
          <w:lang w:val="nl-NL"/>
        </w:rPr>
        <w:t>zaken ; en hem was ook om berouw van zijn zonden te</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geen hoger kennis van God nodig. God heeft zich</w:t>
      </w:r>
      <w:r w:rsidR="006F3162">
        <w:rPr>
          <w:rFonts w:asciiTheme="majorBidi" w:hAnsiTheme="majorBidi" w:cstheme="majorBidi"/>
          <w:lang w:val="nl-NL"/>
        </w:rPr>
        <w:t xml:space="preserve"> </w:t>
      </w:r>
      <w:r w:rsidRPr="00594620">
        <w:rPr>
          <w:rFonts w:asciiTheme="majorBidi" w:hAnsiTheme="majorBidi" w:cstheme="majorBidi"/>
          <w:lang w:val="nl-NL"/>
        </w:rPr>
        <w:t>ook aan Laban bekent gemaakt</w:t>
      </w:r>
      <w:r w:rsidR="00FF37F8">
        <w:rPr>
          <w:rFonts w:asciiTheme="majorBidi" w:hAnsiTheme="majorBidi" w:cstheme="majorBidi"/>
          <w:lang w:val="nl-NL"/>
        </w:rPr>
        <w:t xml:space="preserve">, </w:t>
      </w:r>
      <w:r w:rsidRPr="00594620">
        <w:rPr>
          <w:rFonts w:asciiTheme="majorBidi" w:hAnsiTheme="majorBidi" w:cstheme="majorBidi"/>
          <w:lang w:val="nl-NL"/>
        </w:rPr>
        <w:t>gelijk Abrahams God</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dat hy geloofde</w:t>
      </w:r>
      <w:r w:rsidR="00FF37F8">
        <w:rPr>
          <w:rFonts w:asciiTheme="majorBidi" w:hAnsiTheme="majorBidi" w:cstheme="majorBidi"/>
          <w:lang w:val="nl-NL"/>
        </w:rPr>
        <w:t xml:space="preserve">, </w:t>
      </w:r>
      <w:r w:rsidRPr="00594620">
        <w:rPr>
          <w:rFonts w:asciiTheme="majorBidi" w:hAnsiTheme="majorBidi" w:cstheme="majorBidi"/>
          <w:lang w:val="nl-NL"/>
        </w:rPr>
        <w:t>dat yder volk zijn bezonder God had ; bezie</w:t>
      </w:r>
      <w:r w:rsidR="002906E1">
        <w:rPr>
          <w:rFonts w:asciiTheme="majorBidi" w:hAnsiTheme="majorBidi" w:cstheme="majorBidi"/>
          <w:lang w:val="nl-NL"/>
        </w:rPr>
        <w:t xml:space="preserve">  </w:t>
      </w:r>
      <w:r w:rsidRPr="00594620">
        <w:rPr>
          <w:rFonts w:asciiTheme="majorBidi" w:hAnsiTheme="majorBidi" w:cstheme="majorBidi"/>
          <w:lang w:val="nl-NL"/>
        </w:rPr>
        <w:t xml:space="preserve">‘t eerste boek Mozes </w:t>
      </w:r>
      <w:r w:rsidR="002906E1">
        <w:rPr>
          <w:rFonts w:asciiTheme="majorBidi" w:hAnsiTheme="majorBidi" w:cstheme="majorBidi"/>
          <w:lang w:val="nl-NL"/>
        </w:rPr>
        <w:t xml:space="preserve">. </w:t>
      </w:r>
      <w:r w:rsidRPr="00594620">
        <w:rPr>
          <w:rFonts w:asciiTheme="majorBidi" w:hAnsiTheme="majorBidi" w:cstheme="majorBidi"/>
          <w:lang w:val="nl-NL"/>
        </w:rPr>
        <w:t>Abraham heeft ook</w:t>
      </w:r>
      <w:r>
        <w:rPr>
          <w:rFonts w:asciiTheme="majorBidi" w:hAnsiTheme="majorBidi" w:cstheme="majorBidi"/>
          <w:lang w:val="nl-NL"/>
        </w:rPr>
        <w:t xml:space="preserve"> </w:t>
      </w:r>
      <w:r w:rsidRPr="00594620">
        <w:rPr>
          <w:rFonts w:asciiTheme="majorBidi" w:hAnsiTheme="majorBidi" w:cstheme="majorBidi"/>
          <w:lang w:val="nl-NL"/>
        </w:rPr>
        <w:t>niet geweten</w:t>
      </w:r>
      <w:r w:rsidR="00FF37F8">
        <w:rPr>
          <w:rFonts w:asciiTheme="majorBidi" w:hAnsiTheme="majorBidi" w:cstheme="majorBidi"/>
          <w:lang w:val="nl-NL"/>
        </w:rPr>
        <w:t xml:space="preserve">, </w:t>
      </w:r>
      <w:r w:rsidRPr="00594620">
        <w:rPr>
          <w:rFonts w:asciiTheme="majorBidi" w:hAnsiTheme="majorBidi" w:cstheme="majorBidi"/>
          <w:lang w:val="nl-NL"/>
        </w:rPr>
        <w:t>dat God over</w:t>
      </w:r>
      <w:r w:rsidR="002906E1">
        <w:rPr>
          <w:rFonts w:asciiTheme="majorBidi" w:hAnsiTheme="majorBidi" w:cstheme="majorBidi"/>
          <w:lang w:val="nl-NL"/>
        </w:rPr>
        <w:t>ä</w:t>
      </w:r>
      <w:r w:rsidRPr="00594620">
        <w:rPr>
          <w:rFonts w:asciiTheme="majorBidi" w:hAnsiTheme="majorBidi" w:cstheme="majorBidi"/>
          <w:lang w:val="nl-NL"/>
        </w:rPr>
        <w:t>ltegenwoordig was</w:t>
      </w:r>
      <w:r w:rsidR="00FF37F8">
        <w:rPr>
          <w:rFonts w:asciiTheme="majorBidi" w:hAnsiTheme="majorBidi" w:cstheme="majorBidi"/>
          <w:lang w:val="nl-NL"/>
        </w:rPr>
        <w:t xml:space="preserve">, </w:t>
      </w:r>
      <w:r w:rsidRPr="00594620">
        <w:rPr>
          <w:rFonts w:asciiTheme="majorBidi" w:hAnsiTheme="majorBidi" w:cstheme="majorBidi"/>
          <w:lang w:val="nl-NL"/>
        </w:rPr>
        <w:t>en alle dingen</w:t>
      </w:r>
      <w:r w:rsidR="006F3162">
        <w:rPr>
          <w:rFonts w:asciiTheme="majorBidi" w:hAnsiTheme="majorBidi" w:cstheme="majorBidi"/>
          <w:lang w:val="nl-NL"/>
        </w:rPr>
        <w:t xml:space="preserve"> </w:t>
      </w:r>
      <w:r w:rsidRPr="00594620">
        <w:rPr>
          <w:rFonts w:asciiTheme="majorBidi" w:hAnsiTheme="majorBidi" w:cstheme="majorBidi"/>
          <w:lang w:val="nl-NL"/>
        </w:rPr>
        <w:t>te voren kende; want als hy het vonnis tegen de Sodomiten</w:t>
      </w:r>
      <w:r>
        <w:rPr>
          <w:rFonts w:asciiTheme="majorBidi" w:hAnsiTheme="majorBidi" w:cstheme="majorBidi"/>
          <w:lang w:val="nl-NL"/>
        </w:rPr>
        <w:t xml:space="preserve"> </w:t>
      </w:r>
      <w:r w:rsidRPr="00594620">
        <w:rPr>
          <w:rFonts w:asciiTheme="majorBidi" w:hAnsiTheme="majorBidi" w:cstheme="majorBidi"/>
          <w:lang w:val="nl-NL"/>
        </w:rPr>
        <w:t>hoorden</w:t>
      </w:r>
      <w:r w:rsidR="00FF37F8">
        <w:rPr>
          <w:rFonts w:asciiTheme="majorBidi" w:hAnsiTheme="majorBidi" w:cstheme="majorBidi"/>
          <w:lang w:val="nl-NL"/>
        </w:rPr>
        <w:t xml:space="preserve">, </w:t>
      </w:r>
      <w:r w:rsidRPr="00594620">
        <w:rPr>
          <w:rFonts w:asciiTheme="majorBidi" w:hAnsiTheme="majorBidi" w:cstheme="majorBidi"/>
          <w:lang w:val="nl-NL"/>
        </w:rPr>
        <w:t>bad hy</w:t>
      </w:r>
      <w:r w:rsidR="00FF37F8">
        <w:rPr>
          <w:rFonts w:asciiTheme="majorBidi" w:hAnsiTheme="majorBidi" w:cstheme="majorBidi"/>
          <w:lang w:val="nl-NL"/>
        </w:rPr>
        <w:t xml:space="preserve">, </w:t>
      </w:r>
      <w:r w:rsidRPr="00594620">
        <w:rPr>
          <w:rFonts w:asciiTheme="majorBidi" w:hAnsiTheme="majorBidi" w:cstheme="majorBidi"/>
          <w:lang w:val="nl-NL"/>
        </w:rPr>
        <w:t>dat God het zelve niet uitvoeren</w:t>
      </w:r>
      <w:r>
        <w:rPr>
          <w:rFonts w:asciiTheme="majorBidi" w:hAnsiTheme="majorBidi" w:cstheme="majorBidi"/>
          <w:lang w:val="nl-NL"/>
        </w:rPr>
        <w:t xml:space="preserve"> </w:t>
      </w:r>
      <w:r w:rsidRPr="00594620">
        <w:rPr>
          <w:rFonts w:asciiTheme="majorBidi" w:hAnsiTheme="majorBidi" w:cstheme="majorBidi"/>
          <w:lang w:val="nl-NL"/>
        </w:rPr>
        <w:t>zou</w:t>
      </w:r>
      <w:r w:rsidR="00FF37F8">
        <w:rPr>
          <w:rFonts w:asciiTheme="majorBidi" w:hAnsiTheme="majorBidi" w:cstheme="majorBidi"/>
          <w:lang w:val="nl-NL"/>
        </w:rPr>
        <w:t xml:space="preserve">, </w:t>
      </w:r>
      <w:r w:rsidRPr="00594620">
        <w:rPr>
          <w:rFonts w:asciiTheme="majorBidi" w:hAnsiTheme="majorBidi" w:cstheme="majorBidi"/>
          <w:lang w:val="nl-NL"/>
        </w:rPr>
        <w:t>eer hy wist</w:t>
      </w:r>
      <w:r w:rsidR="00FF37F8">
        <w:rPr>
          <w:rFonts w:asciiTheme="majorBidi" w:hAnsiTheme="majorBidi" w:cstheme="majorBidi"/>
          <w:lang w:val="nl-NL"/>
        </w:rPr>
        <w:t xml:space="preserve">, </w:t>
      </w:r>
      <w:r w:rsidRPr="00594620">
        <w:rPr>
          <w:rFonts w:asciiTheme="majorBidi" w:hAnsiTheme="majorBidi" w:cstheme="majorBidi"/>
          <w:lang w:val="nl-NL"/>
        </w:rPr>
        <w:t>of zy alle die straf waerdig waren ; de</w:t>
      </w:r>
      <w:r>
        <w:rPr>
          <w:rFonts w:asciiTheme="majorBidi" w:hAnsiTheme="majorBidi" w:cstheme="majorBidi"/>
          <w:lang w:val="nl-NL"/>
        </w:rPr>
        <w:t xml:space="preserve"> </w:t>
      </w:r>
      <w:r w:rsidRPr="00594620">
        <w:rPr>
          <w:rFonts w:asciiTheme="majorBidi" w:hAnsiTheme="majorBidi" w:cstheme="majorBidi"/>
          <w:lang w:val="nl-NL"/>
        </w:rPr>
        <w:t xml:space="preserve">wijl hy zegt ( bezie ‘t boek der scheppinge </w:t>
      </w:r>
      <w:r w:rsidR="002906E1">
        <w:rPr>
          <w:rFonts w:asciiTheme="majorBidi" w:hAnsiTheme="majorBidi" w:cstheme="majorBidi"/>
          <w:lang w:val="nl-NL"/>
        </w:rPr>
        <w:t xml:space="preserve">  </w:t>
      </w:r>
      <w:r w:rsidRPr="002906E1">
        <w:rPr>
          <w:rFonts w:asciiTheme="majorBidi" w:hAnsiTheme="majorBidi" w:cstheme="majorBidi"/>
          <w:i/>
          <w:iCs/>
          <w:lang w:val="nl-NL"/>
        </w:rPr>
        <w:t>misschien wordender vijftig</w:t>
      </w:r>
      <w:r w:rsidR="006F3162">
        <w:rPr>
          <w:rFonts w:asciiTheme="majorBidi" w:hAnsiTheme="majorBidi" w:cstheme="majorBidi"/>
          <w:i/>
          <w:iCs/>
          <w:lang w:val="nl-NL"/>
        </w:rPr>
        <w:t xml:space="preserve"> </w:t>
      </w:r>
      <w:r w:rsidRPr="002906E1">
        <w:rPr>
          <w:rFonts w:asciiTheme="majorBidi" w:hAnsiTheme="majorBidi" w:cstheme="majorBidi"/>
          <w:i/>
          <w:iCs/>
          <w:lang w:val="nl-NL"/>
        </w:rPr>
        <w:t>rechtvaerdigen in die Stad gevonden</w:t>
      </w:r>
      <w:r w:rsidRPr="00594620">
        <w:rPr>
          <w:rFonts w:asciiTheme="majorBidi" w:hAnsiTheme="majorBidi" w:cstheme="majorBidi"/>
          <w:lang w:val="nl-NL"/>
        </w:rPr>
        <w:t xml:space="preserve"> ; en God wierd</w:t>
      </w:r>
      <w:r w:rsidR="002906E1">
        <w:rPr>
          <w:rFonts w:asciiTheme="majorBidi" w:hAnsiTheme="majorBidi" w:cstheme="majorBidi"/>
          <w:lang w:val="nl-NL"/>
        </w:rPr>
        <w:t xml:space="preserve"> </w:t>
      </w:r>
      <w:r w:rsidRPr="00594620">
        <w:rPr>
          <w:rFonts w:asciiTheme="majorBidi" w:hAnsiTheme="majorBidi" w:cstheme="majorBidi"/>
          <w:lang w:val="nl-NL"/>
        </w:rPr>
        <w:t>ook</w:t>
      </w:r>
      <w:r>
        <w:rPr>
          <w:rFonts w:asciiTheme="majorBidi" w:hAnsiTheme="majorBidi" w:cstheme="majorBidi"/>
          <w:lang w:val="nl-NL"/>
        </w:rPr>
        <w:t xml:space="preserve"> </w:t>
      </w:r>
      <w:r w:rsidRPr="00594620">
        <w:rPr>
          <w:rFonts w:asciiTheme="majorBidi" w:hAnsiTheme="majorBidi" w:cstheme="majorBidi"/>
          <w:lang w:val="nl-NL"/>
        </w:rPr>
        <w:t>niet anders aan hem geopenbaart : want aldus spreekt hy na</w:t>
      </w:r>
      <w:r>
        <w:rPr>
          <w:rFonts w:asciiTheme="majorBidi" w:hAnsiTheme="majorBidi" w:cstheme="majorBidi"/>
          <w:lang w:val="nl-NL"/>
        </w:rPr>
        <w:t xml:space="preserve"> </w:t>
      </w:r>
      <w:r w:rsidRPr="00594620">
        <w:rPr>
          <w:rFonts w:asciiTheme="majorBidi" w:hAnsiTheme="majorBidi" w:cstheme="majorBidi"/>
          <w:lang w:val="nl-NL"/>
        </w:rPr>
        <w:t>Abrahams inbeelding</w:t>
      </w:r>
      <w:r w:rsidR="00FF37F8">
        <w:rPr>
          <w:rFonts w:asciiTheme="majorBidi" w:hAnsiTheme="majorBidi" w:cstheme="majorBidi"/>
          <w:lang w:val="nl-NL"/>
        </w:rPr>
        <w:t>,</w:t>
      </w:r>
      <w:r w:rsidR="002906E1">
        <w:rPr>
          <w:rFonts w:asciiTheme="majorBidi" w:hAnsiTheme="majorBidi" w:cstheme="majorBidi"/>
          <w:lang w:val="nl-NL"/>
        </w:rPr>
        <w:t xml:space="preserve">  </w:t>
      </w:r>
      <w:r w:rsidRPr="002906E1">
        <w:rPr>
          <w:rFonts w:asciiTheme="majorBidi" w:hAnsiTheme="majorBidi" w:cstheme="majorBidi"/>
          <w:i/>
          <w:iCs/>
          <w:lang w:val="nl-NL"/>
        </w:rPr>
        <w:t>Nu zal ik neerdalen en be zien of zyna datgeroep dat tot my gekomen is gedaan hebben</w:t>
      </w:r>
      <w:r w:rsidR="006F3162">
        <w:rPr>
          <w:rFonts w:asciiTheme="majorBidi" w:hAnsiTheme="majorBidi" w:cstheme="majorBidi"/>
          <w:i/>
          <w:iCs/>
          <w:lang w:val="nl-NL"/>
        </w:rPr>
        <w:t xml:space="preserve"> </w:t>
      </w:r>
      <w:r w:rsidRPr="002906E1">
        <w:rPr>
          <w:rFonts w:asciiTheme="majorBidi" w:hAnsiTheme="majorBidi" w:cstheme="majorBidi"/>
          <w:i/>
          <w:iCs/>
          <w:lang w:val="nl-NL"/>
        </w:rPr>
        <w:t>en zoo niet ik zal</w:t>
      </w:r>
      <w:r w:rsidRPr="00594620">
        <w:rPr>
          <w:rFonts w:asciiTheme="majorBidi" w:hAnsiTheme="majorBidi" w:cstheme="majorBidi"/>
          <w:lang w:val="nl-NL"/>
        </w:rPr>
        <w:t xml:space="preserve"> (de zaak) </w:t>
      </w:r>
      <w:r w:rsidRPr="002906E1">
        <w:rPr>
          <w:rFonts w:asciiTheme="majorBidi" w:hAnsiTheme="majorBidi" w:cstheme="majorBidi"/>
          <w:i/>
          <w:iCs/>
          <w:lang w:val="nl-NL"/>
        </w:rPr>
        <w:t>weten</w:t>
      </w:r>
      <w:r w:rsidRPr="00594620">
        <w:rPr>
          <w:rFonts w:asciiTheme="majorBidi" w:hAnsiTheme="majorBidi" w:cstheme="majorBidi"/>
          <w:lang w:val="nl-NL"/>
        </w:rPr>
        <w:t>. De</w:t>
      </w:r>
      <w:r w:rsidR="006F3162">
        <w:rPr>
          <w:rFonts w:asciiTheme="majorBidi" w:hAnsiTheme="majorBidi" w:cstheme="majorBidi"/>
          <w:lang w:val="nl-NL"/>
        </w:rPr>
        <w:t xml:space="preserve"> </w:t>
      </w:r>
      <w:r w:rsidRPr="00594620">
        <w:rPr>
          <w:rFonts w:asciiTheme="majorBidi" w:hAnsiTheme="majorBidi" w:cstheme="majorBidi"/>
          <w:lang w:val="nl-NL"/>
        </w:rPr>
        <w:t>Goddelijke getuigenis aan Abraham begrijpt ook niet anders</w:t>
      </w:r>
      <w:r w:rsidR="00FF37F8">
        <w:rPr>
          <w:rFonts w:asciiTheme="majorBidi" w:hAnsiTheme="majorBidi" w:cstheme="majorBidi"/>
          <w:lang w:val="nl-NL"/>
        </w:rPr>
        <w:t xml:space="preserve">, </w:t>
      </w:r>
      <w:r w:rsidRPr="00594620">
        <w:rPr>
          <w:rFonts w:asciiTheme="majorBidi" w:hAnsiTheme="majorBidi" w:cstheme="majorBidi"/>
          <w:lang w:val="nl-NL"/>
        </w:rPr>
        <w:t>dan</w:t>
      </w:r>
      <w:r>
        <w:rPr>
          <w:rFonts w:asciiTheme="majorBidi" w:hAnsiTheme="majorBidi" w:cstheme="majorBidi"/>
          <w:lang w:val="nl-NL"/>
        </w:rPr>
        <w:t xml:space="preserve"> </w:t>
      </w:r>
      <w:r w:rsidRPr="00594620">
        <w:rPr>
          <w:rFonts w:asciiTheme="majorBidi" w:hAnsiTheme="majorBidi" w:cstheme="majorBidi"/>
          <w:lang w:val="nl-NL"/>
        </w:rPr>
        <w:t>gehoorzaamheit alleen</w:t>
      </w:r>
      <w:r w:rsidR="00FF37F8">
        <w:rPr>
          <w:rFonts w:asciiTheme="majorBidi" w:hAnsiTheme="majorBidi" w:cstheme="majorBidi"/>
          <w:lang w:val="nl-NL"/>
        </w:rPr>
        <w:t xml:space="preserve">, </w:t>
      </w:r>
      <w:r w:rsidRPr="00594620">
        <w:rPr>
          <w:rFonts w:asciiTheme="majorBidi" w:hAnsiTheme="majorBidi" w:cstheme="majorBidi"/>
          <w:lang w:val="nl-NL"/>
        </w:rPr>
        <w:t>en dat hy zijn huisgenoten tot het</w:t>
      </w:r>
      <w:r>
        <w:rPr>
          <w:rFonts w:asciiTheme="majorBidi" w:hAnsiTheme="majorBidi" w:cstheme="majorBidi"/>
          <w:lang w:val="nl-NL"/>
        </w:rPr>
        <w:t xml:space="preserve"> </w:t>
      </w:r>
      <w:r w:rsidRPr="00594620">
        <w:rPr>
          <w:rFonts w:asciiTheme="majorBidi" w:hAnsiTheme="majorBidi" w:cstheme="majorBidi"/>
          <w:lang w:val="nl-NL"/>
        </w:rPr>
        <w:t>rechte</w:t>
      </w:r>
      <w:r w:rsidR="00FF37F8">
        <w:rPr>
          <w:rFonts w:asciiTheme="majorBidi" w:hAnsiTheme="majorBidi" w:cstheme="majorBidi"/>
          <w:lang w:val="nl-NL"/>
        </w:rPr>
        <w:t xml:space="preserve">, </w:t>
      </w:r>
      <w:r w:rsidRPr="00594620">
        <w:rPr>
          <w:rFonts w:asciiTheme="majorBidi" w:hAnsiTheme="majorBidi" w:cstheme="majorBidi"/>
          <w:lang w:val="nl-NL"/>
        </w:rPr>
        <w:t>en goede vermanen</w:t>
      </w:r>
      <w:r w:rsidR="00FF37F8">
        <w:rPr>
          <w:rFonts w:asciiTheme="majorBidi" w:hAnsiTheme="majorBidi" w:cstheme="majorBidi"/>
          <w:lang w:val="nl-NL"/>
        </w:rPr>
        <w:t xml:space="preserve">, </w:t>
      </w:r>
      <w:r w:rsidRPr="00594620">
        <w:rPr>
          <w:rFonts w:asciiTheme="majorBidi" w:hAnsiTheme="majorBidi" w:cstheme="majorBidi"/>
          <w:lang w:val="nl-NL"/>
        </w:rPr>
        <w:t>en niet</w:t>
      </w:r>
      <w:r w:rsidR="00FF37F8">
        <w:rPr>
          <w:rFonts w:asciiTheme="majorBidi" w:hAnsiTheme="majorBidi" w:cstheme="majorBidi"/>
          <w:lang w:val="nl-NL"/>
        </w:rPr>
        <w:t xml:space="preserve">, </w:t>
      </w:r>
      <w:r w:rsidRPr="00594620">
        <w:rPr>
          <w:rFonts w:asciiTheme="majorBidi" w:hAnsiTheme="majorBidi" w:cstheme="majorBidi"/>
          <w:lang w:val="nl-NL"/>
        </w:rPr>
        <w:t>dat hy hoge gedachten</w:t>
      </w:r>
      <w:r w:rsidR="006F3162">
        <w:rPr>
          <w:rFonts w:asciiTheme="majorBidi" w:hAnsiTheme="majorBidi" w:cstheme="majorBidi"/>
          <w:lang w:val="nl-NL"/>
        </w:rPr>
        <w:t xml:space="preserve"> </w:t>
      </w:r>
      <w:r w:rsidRPr="00594620">
        <w:rPr>
          <w:rFonts w:asciiTheme="majorBidi" w:hAnsiTheme="majorBidi" w:cstheme="majorBidi"/>
          <w:lang w:val="nl-NL"/>
        </w:rPr>
        <w:t xml:space="preserve">van God zou hebben; bezie ‘t boek der schepping </w:t>
      </w:r>
      <w:r w:rsidR="009661A6">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Mozes begreep ook niet klaarlijk genoech</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God alwetende was</w:t>
      </w:r>
      <w:r w:rsidR="00FF37F8">
        <w:rPr>
          <w:rFonts w:asciiTheme="majorBidi" w:hAnsiTheme="majorBidi" w:cstheme="majorBidi"/>
          <w:lang w:val="nl-NL"/>
        </w:rPr>
        <w:t xml:space="preserve">, </w:t>
      </w:r>
      <w:r w:rsidRPr="00594620">
        <w:rPr>
          <w:rFonts w:asciiTheme="majorBidi" w:hAnsiTheme="majorBidi" w:cstheme="majorBidi"/>
          <w:lang w:val="nl-NL"/>
        </w:rPr>
        <w:t>en dat hy alle menschelijke werken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naar het besluit alleen bestierde : want hoewel God tot hem</w:t>
      </w:r>
      <w:r>
        <w:rPr>
          <w:rFonts w:asciiTheme="majorBidi" w:hAnsiTheme="majorBidi" w:cstheme="majorBidi"/>
          <w:lang w:val="nl-NL"/>
        </w:rPr>
        <w:t xml:space="preserve"> </w:t>
      </w:r>
      <w:r w:rsidRPr="00594620">
        <w:rPr>
          <w:rFonts w:asciiTheme="majorBidi" w:hAnsiTheme="majorBidi" w:cstheme="majorBidi"/>
          <w:lang w:val="nl-NL"/>
        </w:rPr>
        <w:t>gezegt had ( b</w:t>
      </w:r>
      <w:r w:rsidR="00D703D6">
        <w:rPr>
          <w:rFonts w:asciiTheme="majorBidi" w:hAnsiTheme="majorBidi" w:cstheme="majorBidi"/>
          <w:lang w:val="nl-NL"/>
        </w:rPr>
        <w:t xml:space="preserve">ezie ‘t twede boek </w:t>
      </w:r>
      <w:r w:rsidRPr="00594620">
        <w:rPr>
          <w:rFonts w:asciiTheme="majorBidi" w:hAnsiTheme="majorBidi" w:cstheme="majorBidi"/>
          <w:lang w:val="nl-NL"/>
        </w:rPr>
        <w:t>)</w:t>
      </w:r>
      <w:r w:rsidR="00D703D6">
        <w:rPr>
          <w:rFonts w:asciiTheme="majorBidi" w:hAnsiTheme="majorBidi" w:cstheme="majorBidi"/>
          <w:lang w:val="nl-NL"/>
        </w:rPr>
        <w:t xml:space="preserve"> </w:t>
      </w:r>
      <w:r w:rsidRPr="00594620">
        <w:rPr>
          <w:rFonts w:asciiTheme="majorBidi" w:hAnsiTheme="majorBidi" w:cstheme="majorBidi"/>
          <w:lang w:val="nl-NL"/>
        </w:rPr>
        <w:t>dat de Israëliten</w:t>
      </w:r>
      <w:r>
        <w:rPr>
          <w:rFonts w:asciiTheme="majorBidi" w:hAnsiTheme="majorBidi" w:cstheme="majorBidi"/>
          <w:lang w:val="nl-NL"/>
        </w:rPr>
        <w:t xml:space="preserve"> </w:t>
      </w:r>
      <w:r w:rsidRPr="00594620">
        <w:rPr>
          <w:rFonts w:asciiTheme="majorBidi" w:hAnsiTheme="majorBidi" w:cstheme="majorBidi"/>
          <w:lang w:val="nl-NL"/>
        </w:rPr>
        <w:t>hem zouden gehoorzamen</w:t>
      </w:r>
      <w:r w:rsidR="00FF37F8">
        <w:rPr>
          <w:rFonts w:asciiTheme="majorBidi" w:hAnsiTheme="majorBidi" w:cstheme="majorBidi"/>
          <w:lang w:val="nl-NL"/>
        </w:rPr>
        <w:t xml:space="preserve">, </w:t>
      </w:r>
      <w:r w:rsidRPr="00594620">
        <w:rPr>
          <w:rFonts w:asciiTheme="majorBidi" w:hAnsiTheme="majorBidi" w:cstheme="majorBidi"/>
          <w:lang w:val="nl-NL"/>
        </w:rPr>
        <w:t>zo trok hy echter de zaak in</w:t>
      </w:r>
      <w:r>
        <w:rPr>
          <w:rFonts w:asciiTheme="majorBidi" w:hAnsiTheme="majorBidi" w:cstheme="majorBidi"/>
          <w:lang w:val="nl-NL"/>
        </w:rPr>
        <w:t xml:space="preserve"> </w:t>
      </w:r>
      <w:r w:rsidRPr="00594620">
        <w:rPr>
          <w:rFonts w:asciiTheme="majorBidi" w:hAnsiTheme="majorBidi" w:cstheme="majorBidi"/>
          <w:lang w:val="nl-NL"/>
        </w:rPr>
        <w:t>twijfel</w:t>
      </w:r>
      <w:r w:rsidR="00FF37F8">
        <w:rPr>
          <w:rFonts w:asciiTheme="majorBidi" w:hAnsiTheme="majorBidi" w:cstheme="majorBidi"/>
          <w:lang w:val="nl-NL"/>
        </w:rPr>
        <w:t xml:space="preserve">, </w:t>
      </w:r>
      <w:r w:rsidRPr="00594620">
        <w:rPr>
          <w:rFonts w:asciiTheme="majorBidi" w:hAnsiTheme="majorBidi" w:cstheme="majorBidi"/>
          <w:lang w:val="nl-NL"/>
        </w:rPr>
        <w:t>en antwoorde</w:t>
      </w:r>
      <w:r w:rsidR="00D703D6">
        <w:rPr>
          <w:rFonts w:asciiTheme="majorBidi" w:hAnsiTheme="majorBidi" w:cstheme="majorBidi"/>
          <w:lang w:val="nl-NL"/>
        </w:rPr>
        <w:t xml:space="preserve"> weêr (bezie ’t zelve boek )  </w:t>
      </w:r>
      <w:r w:rsidRPr="00D703D6">
        <w:rPr>
          <w:rFonts w:asciiTheme="majorBidi" w:hAnsiTheme="majorBidi" w:cstheme="majorBidi"/>
          <w:i/>
          <w:iCs/>
          <w:lang w:val="nl-NL"/>
        </w:rPr>
        <w:t>Wat dan</w:t>
      </w:r>
      <w:r w:rsidR="00FF37F8" w:rsidRPr="00D703D6">
        <w:rPr>
          <w:rFonts w:asciiTheme="majorBidi" w:hAnsiTheme="majorBidi" w:cstheme="majorBidi"/>
          <w:i/>
          <w:iCs/>
          <w:lang w:val="nl-NL"/>
        </w:rPr>
        <w:t xml:space="preserve">, </w:t>
      </w:r>
      <w:r w:rsidRPr="00D703D6">
        <w:rPr>
          <w:rFonts w:asciiTheme="majorBidi" w:hAnsiTheme="majorBidi" w:cstheme="majorBidi"/>
          <w:i/>
          <w:iCs/>
          <w:lang w:val="nl-NL"/>
        </w:rPr>
        <w:t>zoo zy my niet</w:t>
      </w:r>
      <w:r w:rsidR="006F3162">
        <w:rPr>
          <w:rFonts w:asciiTheme="majorBidi" w:hAnsiTheme="majorBidi" w:cstheme="majorBidi"/>
          <w:i/>
          <w:iCs/>
          <w:lang w:val="nl-NL"/>
        </w:rPr>
        <w:t xml:space="preserve"> </w:t>
      </w:r>
      <w:r w:rsidRPr="00D703D6">
        <w:rPr>
          <w:rFonts w:asciiTheme="majorBidi" w:hAnsiTheme="majorBidi" w:cstheme="majorBidi"/>
          <w:i/>
          <w:iCs/>
          <w:lang w:val="nl-NL"/>
        </w:rPr>
        <w:t>geloven noch gehoorzamen</w:t>
      </w:r>
      <w:r w:rsidRPr="00594620">
        <w:rPr>
          <w:rFonts w:asciiTheme="majorBidi" w:hAnsiTheme="majorBidi" w:cstheme="majorBidi"/>
          <w:lang w:val="nl-NL"/>
        </w:rPr>
        <w:t>. En dieshalven wierd God ook als</w:t>
      </w:r>
      <w:r>
        <w:rPr>
          <w:rFonts w:asciiTheme="majorBidi" w:hAnsiTheme="majorBidi" w:cstheme="majorBidi"/>
          <w:lang w:val="nl-NL"/>
        </w:rPr>
        <w:t xml:space="preserve"> </w:t>
      </w:r>
      <w:r w:rsidRPr="00594620">
        <w:rPr>
          <w:rFonts w:asciiTheme="majorBidi" w:hAnsiTheme="majorBidi" w:cstheme="majorBidi"/>
          <w:lang w:val="nl-NL"/>
        </w:rPr>
        <w:t>onverschillend en als onkundig in de toekomende menschelijke</w:t>
      </w:r>
      <w:r>
        <w:rPr>
          <w:rFonts w:asciiTheme="majorBidi" w:hAnsiTheme="majorBidi" w:cstheme="majorBidi"/>
          <w:lang w:val="nl-NL"/>
        </w:rPr>
        <w:t xml:space="preserve"> </w:t>
      </w:r>
      <w:r w:rsidRPr="00594620">
        <w:rPr>
          <w:rFonts w:asciiTheme="majorBidi" w:hAnsiTheme="majorBidi" w:cstheme="majorBidi"/>
          <w:lang w:val="nl-NL"/>
        </w:rPr>
        <w:t>dingen aan hem geopenbaart : want God gaf aan hem twe</w:t>
      </w:r>
      <w:r>
        <w:rPr>
          <w:rFonts w:asciiTheme="majorBidi" w:hAnsiTheme="majorBidi" w:cstheme="majorBidi"/>
          <w:lang w:val="nl-NL"/>
        </w:rPr>
        <w:t xml:space="preserve"> </w:t>
      </w:r>
      <w:r w:rsidRPr="00594620">
        <w:rPr>
          <w:rFonts w:asciiTheme="majorBidi" w:hAnsiTheme="majorBidi" w:cstheme="majorBidi"/>
          <w:lang w:val="nl-NL"/>
        </w:rPr>
        <w:t>tekenen</w:t>
      </w:r>
      <w:r w:rsidR="00FF37F8">
        <w:rPr>
          <w:rFonts w:asciiTheme="majorBidi" w:hAnsiTheme="majorBidi" w:cstheme="majorBidi"/>
          <w:lang w:val="nl-NL"/>
        </w:rPr>
        <w:t xml:space="preserve">, </w:t>
      </w:r>
      <w:r w:rsidRPr="00594620">
        <w:rPr>
          <w:rFonts w:asciiTheme="majorBidi" w:hAnsiTheme="majorBidi" w:cstheme="majorBidi"/>
          <w:lang w:val="nl-NL"/>
        </w:rPr>
        <w:t>en zeide ( bezie Mozes twede boek )</w:t>
      </w:r>
      <w:r>
        <w:rPr>
          <w:rFonts w:asciiTheme="majorBidi" w:hAnsiTheme="majorBidi" w:cstheme="majorBidi"/>
          <w:lang w:val="nl-NL"/>
        </w:rPr>
        <w:t xml:space="preserve"> </w:t>
      </w:r>
      <w:r w:rsidRPr="00D703D6">
        <w:rPr>
          <w:rFonts w:asciiTheme="majorBidi" w:hAnsiTheme="majorBidi" w:cstheme="majorBidi"/>
          <w:i/>
          <w:iCs/>
          <w:lang w:val="nl-NL"/>
        </w:rPr>
        <w:t>Indien ‘t gebeurde</w:t>
      </w:r>
      <w:r w:rsidR="00FF37F8" w:rsidRPr="00D703D6">
        <w:rPr>
          <w:rFonts w:asciiTheme="majorBidi" w:hAnsiTheme="majorBidi" w:cstheme="majorBidi"/>
          <w:i/>
          <w:iCs/>
          <w:lang w:val="nl-NL"/>
        </w:rPr>
        <w:t xml:space="preserve">, </w:t>
      </w:r>
      <w:r w:rsidRPr="00D703D6">
        <w:rPr>
          <w:rFonts w:asciiTheme="majorBidi" w:hAnsiTheme="majorBidi" w:cstheme="majorBidi"/>
          <w:i/>
          <w:iCs/>
          <w:lang w:val="nl-NL"/>
        </w:rPr>
        <w:t xml:space="preserve">dat zy het eerste teken niet geloven zy </w:t>
      </w:r>
      <w:r w:rsidR="00D703D6" w:rsidRPr="00D703D6">
        <w:rPr>
          <w:rFonts w:asciiTheme="majorBidi" w:hAnsiTheme="majorBidi" w:cstheme="majorBidi"/>
          <w:i/>
          <w:iCs/>
          <w:lang w:val="nl-NL"/>
        </w:rPr>
        <w:t xml:space="preserve">zullen echter ‘t </w:t>
      </w:r>
      <w:r w:rsidRPr="00D703D6">
        <w:rPr>
          <w:rFonts w:asciiTheme="majorBidi" w:hAnsiTheme="majorBidi" w:cstheme="majorBidi"/>
          <w:i/>
          <w:iCs/>
          <w:lang w:val="nl-NL"/>
        </w:rPr>
        <w:t>laaste geloven</w:t>
      </w:r>
      <w:r w:rsidR="00FF37F8" w:rsidRPr="00D703D6">
        <w:rPr>
          <w:rFonts w:asciiTheme="majorBidi" w:hAnsiTheme="majorBidi" w:cstheme="majorBidi"/>
          <w:i/>
          <w:iCs/>
          <w:lang w:val="nl-NL"/>
        </w:rPr>
        <w:t xml:space="preserve">, </w:t>
      </w:r>
      <w:r w:rsidRPr="00D703D6">
        <w:rPr>
          <w:rFonts w:asciiTheme="majorBidi" w:hAnsiTheme="majorBidi" w:cstheme="majorBidi"/>
          <w:i/>
          <w:iCs/>
          <w:lang w:val="nl-NL"/>
        </w:rPr>
        <w:t>en indien z</w:t>
      </w:r>
      <w:r w:rsidR="00D703D6" w:rsidRPr="00D703D6">
        <w:rPr>
          <w:rFonts w:asciiTheme="majorBidi" w:hAnsiTheme="majorBidi" w:cstheme="majorBidi"/>
          <w:i/>
          <w:iCs/>
          <w:lang w:val="nl-NL"/>
        </w:rPr>
        <w:t>y ook ‘t</w:t>
      </w:r>
      <w:r w:rsidRPr="00D703D6">
        <w:rPr>
          <w:rFonts w:asciiTheme="majorBidi" w:hAnsiTheme="majorBidi" w:cstheme="majorBidi"/>
          <w:i/>
          <w:iCs/>
          <w:lang w:val="nl-NL"/>
        </w:rPr>
        <w:t xml:space="preserve"> laaste niet</w:t>
      </w:r>
      <w:r w:rsidR="006F3162">
        <w:rPr>
          <w:rFonts w:asciiTheme="majorBidi" w:hAnsiTheme="majorBidi" w:cstheme="majorBidi"/>
          <w:i/>
          <w:iCs/>
          <w:lang w:val="nl-NL"/>
        </w:rPr>
        <w:t xml:space="preserve"> </w:t>
      </w:r>
      <w:r w:rsidRPr="00D703D6">
        <w:rPr>
          <w:rFonts w:asciiTheme="majorBidi" w:hAnsiTheme="majorBidi" w:cstheme="majorBidi"/>
          <w:i/>
          <w:iCs/>
          <w:lang w:val="nl-NL"/>
        </w:rPr>
        <w:t>geloven zo neem</w:t>
      </w:r>
      <w:r w:rsidRPr="00594620">
        <w:rPr>
          <w:rFonts w:asciiTheme="majorBidi" w:hAnsiTheme="majorBidi" w:cstheme="majorBidi"/>
          <w:lang w:val="nl-NL"/>
        </w:rPr>
        <w:t xml:space="preserve"> (dan) </w:t>
      </w:r>
      <w:r w:rsidRPr="00D703D6">
        <w:rPr>
          <w:rFonts w:asciiTheme="majorBidi" w:hAnsiTheme="majorBidi" w:cstheme="majorBidi"/>
          <w:i/>
          <w:iCs/>
          <w:lang w:val="nl-NL"/>
        </w:rPr>
        <w:t>een weinig waters uit de vloed</w:t>
      </w:r>
      <w:r w:rsidR="00FF37F8">
        <w:rPr>
          <w:rFonts w:asciiTheme="majorBidi" w:hAnsiTheme="majorBidi" w:cstheme="majorBidi"/>
          <w:lang w:val="nl-NL"/>
        </w:rPr>
        <w:t xml:space="preserve">, </w:t>
      </w:r>
      <w:r w:rsidRPr="00594620">
        <w:rPr>
          <w:rFonts w:asciiTheme="majorBidi" w:hAnsiTheme="majorBidi" w:cstheme="majorBidi"/>
          <w:lang w:val="nl-NL"/>
        </w:rPr>
        <w:t>enz</w:t>
      </w:r>
      <w:r w:rsidR="000D038A">
        <w:rPr>
          <w:rFonts w:asciiTheme="majorBidi" w:hAnsiTheme="majorBidi" w:cstheme="majorBidi"/>
          <w:lang w:val="nl-NL"/>
        </w:rPr>
        <w:t>.</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En zeker</w:t>
      </w:r>
      <w:r w:rsidR="00FF37F8">
        <w:rPr>
          <w:rFonts w:asciiTheme="majorBidi" w:hAnsiTheme="majorBidi" w:cstheme="majorBidi"/>
          <w:lang w:val="nl-NL"/>
        </w:rPr>
        <w:t xml:space="preserve">, </w:t>
      </w:r>
      <w:r w:rsidRPr="00594620">
        <w:rPr>
          <w:rFonts w:asciiTheme="majorBidi" w:hAnsiTheme="majorBidi" w:cstheme="majorBidi"/>
          <w:lang w:val="nl-NL"/>
        </w:rPr>
        <w:t>zo ymant zonder vooroordeel Mozes redenen</w:t>
      </w:r>
      <w:r>
        <w:rPr>
          <w:rFonts w:asciiTheme="majorBidi" w:hAnsiTheme="majorBidi" w:cstheme="majorBidi"/>
          <w:lang w:val="nl-NL"/>
        </w:rPr>
        <w:t xml:space="preserve"> </w:t>
      </w:r>
      <w:r w:rsidRPr="00594620">
        <w:rPr>
          <w:rFonts w:asciiTheme="majorBidi" w:hAnsiTheme="majorBidi" w:cstheme="majorBidi"/>
          <w:lang w:val="nl-NL"/>
        </w:rPr>
        <w:t>wil overwegen</w:t>
      </w:r>
      <w:r w:rsidR="00FF37F8">
        <w:rPr>
          <w:rFonts w:asciiTheme="majorBidi" w:hAnsiTheme="majorBidi" w:cstheme="majorBidi"/>
          <w:lang w:val="nl-NL"/>
        </w:rPr>
        <w:t xml:space="preserve">, </w:t>
      </w:r>
      <w:r w:rsidRPr="00594620">
        <w:rPr>
          <w:rFonts w:asciiTheme="majorBidi" w:hAnsiTheme="majorBidi" w:cstheme="majorBidi"/>
          <w:lang w:val="nl-NL"/>
        </w:rPr>
        <w:t>hy zal klaarlijk bevinden</w:t>
      </w:r>
      <w:r w:rsidR="00FF37F8">
        <w:rPr>
          <w:rFonts w:asciiTheme="majorBidi" w:hAnsiTheme="majorBidi" w:cstheme="majorBidi"/>
          <w:lang w:val="nl-NL"/>
        </w:rPr>
        <w:t xml:space="preserve">, </w:t>
      </w:r>
      <w:r w:rsidRPr="00594620">
        <w:rPr>
          <w:rFonts w:asciiTheme="majorBidi" w:hAnsiTheme="majorBidi" w:cstheme="majorBidi"/>
          <w:lang w:val="nl-NL"/>
        </w:rPr>
        <w:t>dat zijn gevoelen</w:t>
      </w:r>
      <w:r w:rsidR="00D703D6">
        <w:rPr>
          <w:rFonts w:asciiTheme="majorBidi" w:hAnsiTheme="majorBidi" w:cstheme="majorBidi"/>
          <w:lang w:val="nl-NL"/>
        </w:rPr>
        <w:t xml:space="preserve"> </w:t>
      </w:r>
      <w:r w:rsidRPr="00594620">
        <w:rPr>
          <w:rFonts w:asciiTheme="majorBidi" w:hAnsiTheme="majorBidi" w:cstheme="majorBidi"/>
          <w:lang w:val="nl-NL"/>
        </w:rPr>
        <w:t>van God heeft geweest</w:t>
      </w:r>
      <w:r w:rsidR="00FF37F8">
        <w:rPr>
          <w:rFonts w:asciiTheme="majorBidi" w:hAnsiTheme="majorBidi" w:cstheme="majorBidi"/>
          <w:lang w:val="nl-NL"/>
        </w:rPr>
        <w:t xml:space="preserve">, </w:t>
      </w:r>
      <w:r w:rsidRPr="00594620">
        <w:rPr>
          <w:rFonts w:asciiTheme="majorBidi" w:hAnsiTheme="majorBidi" w:cstheme="majorBidi"/>
          <w:lang w:val="nl-NL"/>
        </w:rPr>
        <w:t>dat</w:t>
      </w:r>
      <w:r w:rsidR="00D703D6">
        <w:rPr>
          <w:rFonts w:asciiTheme="majorBidi" w:hAnsiTheme="majorBidi" w:cstheme="majorBidi"/>
          <w:lang w:val="nl-NL"/>
        </w:rPr>
        <w:t xml:space="preserve"> </w:t>
      </w:r>
      <w:r w:rsidRPr="00594620">
        <w:rPr>
          <w:rFonts w:asciiTheme="majorBidi" w:hAnsiTheme="majorBidi" w:cstheme="majorBidi"/>
          <w:lang w:val="nl-NL"/>
        </w:rPr>
        <w:t>hy een wezen is</w:t>
      </w:r>
      <w:r w:rsidR="00FF37F8">
        <w:rPr>
          <w:rFonts w:asciiTheme="majorBidi" w:hAnsiTheme="majorBidi" w:cstheme="majorBidi"/>
          <w:lang w:val="nl-NL"/>
        </w:rPr>
        <w:t xml:space="preserve">, </w:t>
      </w:r>
      <w:r w:rsidRPr="00594620">
        <w:rPr>
          <w:rFonts w:asciiTheme="majorBidi" w:hAnsiTheme="majorBidi" w:cstheme="majorBidi"/>
          <w:lang w:val="nl-NL"/>
        </w:rPr>
        <w:t>dat altijd</w:t>
      </w:r>
      <w:r>
        <w:rPr>
          <w:rFonts w:asciiTheme="majorBidi" w:hAnsiTheme="majorBidi" w:cstheme="majorBidi"/>
          <w:lang w:val="nl-NL"/>
        </w:rPr>
        <w:t xml:space="preserve"> </w:t>
      </w:r>
      <w:r w:rsidRPr="00594620">
        <w:rPr>
          <w:rFonts w:asciiTheme="majorBidi" w:hAnsiTheme="majorBidi" w:cstheme="majorBidi"/>
          <w:lang w:val="nl-NL"/>
        </w:rPr>
        <w:t>geweest heeft</w:t>
      </w:r>
      <w:r w:rsidR="00FF37F8">
        <w:rPr>
          <w:rFonts w:asciiTheme="majorBidi" w:hAnsiTheme="majorBidi" w:cstheme="majorBidi"/>
          <w:lang w:val="nl-NL"/>
        </w:rPr>
        <w:t xml:space="preserve">, </w:t>
      </w:r>
      <w:r w:rsidRPr="00594620">
        <w:rPr>
          <w:rFonts w:asciiTheme="majorBidi" w:hAnsiTheme="majorBidi" w:cstheme="majorBidi"/>
          <w:lang w:val="nl-NL"/>
        </w:rPr>
        <w:t>dat wezentlijk is</w:t>
      </w:r>
      <w:r w:rsidR="00FF37F8">
        <w:rPr>
          <w:rFonts w:asciiTheme="majorBidi" w:hAnsiTheme="majorBidi" w:cstheme="majorBidi"/>
          <w:lang w:val="nl-NL"/>
        </w:rPr>
        <w:t xml:space="preserve">, </w:t>
      </w:r>
      <w:r w:rsidRPr="00594620">
        <w:rPr>
          <w:rFonts w:asciiTheme="majorBidi" w:hAnsiTheme="majorBidi" w:cstheme="majorBidi"/>
          <w:lang w:val="nl-NL"/>
        </w:rPr>
        <w:t>en altijd wezentlijk zal</w:t>
      </w:r>
      <w:r>
        <w:rPr>
          <w:rFonts w:asciiTheme="majorBidi" w:hAnsiTheme="majorBidi" w:cstheme="majorBidi"/>
          <w:lang w:val="nl-NL"/>
        </w:rPr>
        <w:t xml:space="preserve"> </w:t>
      </w:r>
      <w:r w:rsidRPr="00594620">
        <w:rPr>
          <w:rFonts w:asciiTheme="majorBidi" w:hAnsiTheme="majorBidi" w:cstheme="majorBidi"/>
          <w:lang w:val="nl-NL"/>
        </w:rPr>
        <w:t>zijn ; en om deze oorzaak noemt hy hem met de naam</w:t>
      </w:r>
      <w:r>
        <w:rPr>
          <w:rFonts w:asciiTheme="majorBidi" w:hAnsiTheme="majorBidi" w:cstheme="majorBidi"/>
          <w:lang w:val="nl-NL"/>
        </w:rPr>
        <w:t xml:space="preserve"> </w:t>
      </w:r>
      <w:r w:rsidR="00D703D6">
        <w:rPr>
          <w:rFonts w:asciiTheme="majorBidi" w:hAnsiTheme="majorBidi" w:cstheme="majorBidi"/>
          <w:lang w:val="nl-NL"/>
        </w:rPr>
        <w:t xml:space="preserve"> </w:t>
      </w:r>
      <w:r w:rsidRPr="00594620">
        <w:rPr>
          <w:rFonts w:asciiTheme="majorBidi" w:hAnsiTheme="majorBidi" w:cstheme="majorBidi"/>
          <w:lang w:val="nl-NL"/>
        </w:rPr>
        <w:t>Jehova</w:t>
      </w:r>
      <w:r w:rsidR="00FF37F8">
        <w:rPr>
          <w:rFonts w:asciiTheme="majorBidi" w:hAnsiTheme="majorBidi" w:cstheme="majorBidi"/>
          <w:lang w:val="nl-NL"/>
        </w:rPr>
        <w:t xml:space="preserve">, </w:t>
      </w:r>
      <w:r w:rsidRPr="00594620">
        <w:rPr>
          <w:rFonts w:asciiTheme="majorBidi" w:hAnsiTheme="majorBidi" w:cstheme="majorBidi"/>
          <w:lang w:val="nl-NL"/>
        </w:rPr>
        <w:t>het welk in de Hebreeusche taal</w:t>
      </w:r>
      <w:r w:rsidR="00FF37F8">
        <w:rPr>
          <w:rFonts w:asciiTheme="majorBidi" w:hAnsiTheme="majorBidi" w:cstheme="majorBidi"/>
          <w:lang w:val="nl-NL"/>
        </w:rPr>
        <w:t xml:space="preserve">, </w:t>
      </w:r>
      <w:r w:rsidRPr="00594620">
        <w:rPr>
          <w:rFonts w:asciiTheme="majorBidi" w:hAnsiTheme="majorBidi" w:cstheme="majorBidi"/>
          <w:lang w:val="nl-NL"/>
        </w:rPr>
        <w:t>deze drie</w:t>
      </w:r>
      <w:r>
        <w:rPr>
          <w:rFonts w:asciiTheme="majorBidi" w:hAnsiTheme="majorBidi" w:cstheme="majorBidi"/>
          <w:lang w:val="nl-NL"/>
        </w:rPr>
        <w:t xml:space="preserve"> </w:t>
      </w:r>
      <w:r w:rsidRPr="00594620">
        <w:rPr>
          <w:rFonts w:asciiTheme="majorBidi" w:hAnsiTheme="majorBidi" w:cstheme="majorBidi"/>
          <w:lang w:val="nl-NL"/>
        </w:rPr>
        <w:t>tijden van wezentlijk</w:t>
      </w:r>
      <w:r w:rsidR="00D703D6">
        <w:rPr>
          <w:rFonts w:asciiTheme="majorBidi" w:hAnsiTheme="majorBidi" w:cstheme="majorBidi"/>
          <w:lang w:val="nl-NL"/>
        </w:rPr>
        <w:t xml:space="preserve"> </w:t>
      </w:r>
      <w:r w:rsidRPr="00594620">
        <w:rPr>
          <w:rFonts w:asciiTheme="majorBidi" w:hAnsiTheme="majorBidi" w:cstheme="majorBidi"/>
          <w:lang w:val="nl-NL"/>
        </w:rPr>
        <w:t>te</w:t>
      </w:r>
      <w:r w:rsidR="00D703D6">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uitdrukt: maar wat zijn</w:t>
      </w:r>
      <w:r w:rsidR="006F3162">
        <w:rPr>
          <w:rFonts w:asciiTheme="majorBidi" w:hAnsiTheme="majorBidi" w:cstheme="majorBidi"/>
          <w:lang w:val="nl-NL"/>
        </w:rPr>
        <w:t xml:space="preserve"> </w:t>
      </w:r>
      <w:r w:rsidRPr="00594620">
        <w:rPr>
          <w:rFonts w:asciiTheme="majorBidi" w:hAnsiTheme="majorBidi" w:cstheme="majorBidi"/>
          <w:lang w:val="nl-NL"/>
        </w:rPr>
        <w:t>natuur aangaad</w:t>
      </w:r>
      <w:r w:rsidR="00FF37F8">
        <w:rPr>
          <w:rFonts w:asciiTheme="majorBidi" w:hAnsiTheme="majorBidi" w:cstheme="majorBidi"/>
          <w:lang w:val="nl-NL"/>
        </w:rPr>
        <w:t xml:space="preserve">, </w:t>
      </w:r>
      <w:r w:rsidRPr="00594620">
        <w:rPr>
          <w:rFonts w:asciiTheme="majorBidi" w:hAnsiTheme="majorBidi" w:cstheme="majorBidi"/>
          <w:lang w:val="nl-NL"/>
        </w:rPr>
        <w:t>hy leert en onderwijst daaraf niets anders</w:t>
      </w:r>
      <w:r w:rsidR="00FF37F8">
        <w:rPr>
          <w:rFonts w:asciiTheme="majorBidi" w:hAnsiTheme="majorBidi" w:cstheme="majorBidi"/>
          <w:lang w:val="nl-NL"/>
        </w:rPr>
        <w:t xml:space="preserve">, </w:t>
      </w:r>
      <w:r w:rsidRPr="00594620">
        <w:rPr>
          <w:rFonts w:asciiTheme="majorBidi" w:hAnsiTheme="majorBidi" w:cstheme="majorBidi"/>
          <w:lang w:val="nl-NL"/>
        </w:rPr>
        <w:t>dan</w:t>
      </w:r>
      <w:r>
        <w:rPr>
          <w:rFonts w:asciiTheme="majorBidi" w:hAnsiTheme="majorBidi" w:cstheme="majorBidi"/>
          <w:lang w:val="nl-NL"/>
        </w:rPr>
        <w:t xml:space="preserve"> </w:t>
      </w:r>
      <w:r w:rsidRPr="00594620">
        <w:rPr>
          <w:rFonts w:asciiTheme="majorBidi" w:hAnsiTheme="majorBidi" w:cstheme="majorBidi"/>
          <w:lang w:val="nl-NL"/>
        </w:rPr>
        <w:t>dat hy barmhartig</w:t>
      </w:r>
      <w:r w:rsidR="00FF37F8">
        <w:rPr>
          <w:rFonts w:asciiTheme="majorBidi" w:hAnsiTheme="majorBidi" w:cstheme="majorBidi"/>
          <w:lang w:val="nl-NL"/>
        </w:rPr>
        <w:t xml:space="preserve">, </w:t>
      </w:r>
      <w:r w:rsidRPr="00594620">
        <w:rPr>
          <w:rFonts w:asciiTheme="majorBidi" w:hAnsiTheme="majorBidi" w:cstheme="majorBidi"/>
          <w:lang w:val="nl-NL"/>
        </w:rPr>
        <w:t>goedertieren enz. en ten hoogsten</w:t>
      </w:r>
      <w:r>
        <w:rPr>
          <w:rFonts w:asciiTheme="majorBidi" w:hAnsiTheme="majorBidi" w:cstheme="majorBidi"/>
          <w:lang w:val="nl-NL"/>
        </w:rPr>
        <w:t xml:space="preserve"> </w:t>
      </w:r>
      <w:r w:rsidR="00D703D6">
        <w:rPr>
          <w:rFonts w:asciiTheme="majorBidi" w:hAnsiTheme="majorBidi" w:cstheme="majorBidi"/>
          <w:lang w:val="nl-NL"/>
        </w:rPr>
        <w:t>y</w:t>
      </w:r>
      <w:r w:rsidRPr="00594620">
        <w:rPr>
          <w:rFonts w:asciiTheme="majorBidi" w:hAnsiTheme="majorBidi" w:cstheme="majorBidi"/>
          <w:lang w:val="nl-NL"/>
        </w:rPr>
        <w:t>verzuchtig is</w:t>
      </w:r>
      <w:r w:rsidR="00FF37F8">
        <w:rPr>
          <w:rFonts w:asciiTheme="majorBidi" w:hAnsiTheme="majorBidi" w:cstheme="majorBidi"/>
          <w:lang w:val="nl-NL"/>
        </w:rPr>
        <w:t xml:space="preserve">, </w:t>
      </w:r>
      <w:r w:rsidRPr="00594620">
        <w:rPr>
          <w:rFonts w:asciiTheme="majorBidi" w:hAnsiTheme="majorBidi" w:cstheme="majorBidi"/>
          <w:lang w:val="nl-NL"/>
        </w:rPr>
        <w:t>gelijk uit zeer</w:t>
      </w:r>
      <w:r w:rsidR="00D703D6">
        <w:rPr>
          <w:rFonts w:asciiTheme="majorBidi" w:hAnsiTheme="majorBidi" w:cstheme="majorBidi"/>
          <w:lang w:val="nl-NL"/>
        </w:rPr>
        <w:t xml:space="preserve"> </w:t>
      </w:r>
      <w:r w:rsidRPr="00594620">
        <w:rPr>
          <w:rFonts w:asciiTheme="majorBidi" w:hAnsiTheme="majorBidi" w:cstheme="majorBidi"/>
          <w:lang w:val="nl-NL"/>
        </w:rPr>
        <w:t>veel plaatzen van Mozes vijfde</w:t>
      </w:r>
      <w:r>
        <w:rPr>
          <w:rFonts w:asciiTheme="majorBidi" w:hAnsiTheme="majorBidi" w:cstheme="majorBidi"/>
          <w:lang w:val="nl-NL"/>
        </w:rPr>
        <w:t xml:space="preserve"> </w:t>
      </w:r>
      <w:r w:rsidRPr="00594620">
        <w:rPr>
          <w:rFonts w:asciiTheme="majorBidi" w:hAnsiTheme="majorBidi" w:cstheme="majorBidi"/>
          <w:lang w:val="nl-NL"/>
        </w:rPr>
        <w:t>boek blijkt. Wijders heeft hy gelooft en onderwezen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dit wezen</w:t>
      </w:r>
      <w:r w:rsidR="00FF37F8">
        <w:rPr>
          <w:rFonts w:asciiTheme="majorBidi" w:hAnsiTheme="majorBidi" w:cstheme="majorBidi"/>
          <w:lang w:val="nl-NL"/>
        </w:rPr>
        <w:t xml:space="preserve">, </w:t>
      </w:r>
      <w:r w:rsidRPr="00594620">
        <w:rPr>
          <w:rFonts w:asciiTheme="majorBidi" w:hAnsiTheme="majorBidi" w:cstheme="majorBidi"/>
          <w:lang w:val="nl-NL"/>
        </w:rPr>
        <w:t>in diervoegen van alle wezens verschilde</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het met geen beeld van enige zichtbare zaak kon uitgedrukt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ook gezien worden</w:t>
      </w:r>
      <w:r w:rsidR="00FF37F8">
        <w:rPr>
          <w:rFonts w:asciiTheme="majorBidi" w:hAnsiTheme="majorBidi" w:cstheme="majorBidi"/>
          <w:lang w:val="nl-NL"/>
        </w:rPr>
        <w:t xml:space="preserve">, </w:t>
      </w:r>
      <w:r w:rsidRPr="00594620">
        <w:rPr>
          <w:rFonts w:asciiTheme="majorBidi" w:hAnsiTheme="majorBidi" w:cstheme="majorBidi"/>
          <w:lang w:val="nl-NL"/>
        </w:rPr>
        <w:t>niet zo zeer uit oorzaak</w:t>
      </w:r>
      <w:r w:rsidR="006F3162">
        <w:rPr>
          <w:rFonts w:asciiTheme="majorBidi" w:hAnsiTheme="majorBidi" w:cstheme="majorBidi"/>
          <w:lang w:val="nl-NL"/>
        </w:rPr>
        <w:t xml:space="preserve"> </w:t>
      </w:r>
      <w:r w:rsidRPr="00594620">
        <w:rPr>
          <w:rFonts w:asciiTheme="majorBidi" w:hAnsiTheme="majorBidi" w:cstheme="majorBidi"/>
          <w:lang w:val="nl-NL"/>
        </w:rPr>
        <w:t>van de strijdigheit der zaak</w:t>
      </w:r>
      <w:r w:rsidR="00FF37F8">
        <w:rPr>
          <w:rFonts w:asciiTheme="majorBidi" w:hAnsiTheme="majorBidi" w:cstheme="majorBidi"/>
          <w:lang w:val="nl-NL"/>
        </w:rPr>
        <w:t xml:space="preserve">, </w:t>
      </w:r>
      <w:r w:rsidRPr="00594620">
        <w:rPr>
          <w:rFonts w:asciiTheme="majorBidi" w:hAnsiTheme="majorBidi" w:cstheme="majorBidi"/>
          <w:lang w:val="nl-NL"/>
        </w:rPr>
        <w:t>als wel om de menschelijke</w:t>
      </w:r>
      <w:r w:rsidR="006F3162">
        <w:rPr>
          <w:rFonts w:asciiTheme="majorBidi" w:hAnsiTheme="majorBidi" w:cstheme="majorBidi"/>
          <w:lang w:val="nl-NL"/>
        </w:rPr>
        <w:t xml:space="preserve"> </w:t>
      </w:r>
      <w:r w:rsidR="00D703D6">
        <w:rPr>
          <w:rFonts w:asciiTheme="majorBidi" w:hAnsiTheme="majorBidi" w:cstheme="majorBidi"/>
          <w:lang w:val="nl-NL"/>
        </w:rPr>
        <w:t xml:space="preserve">swakheit ; en, </w:t>
      </w:r>
      <w:r w:rsidRPr="00594620">
        <w:rPr>
          <w:rFonts w:asciiTheme="majorBidi" w:hAnsiTheme="majorBidi" w:cstheme="majorBidi"/>
          <w:lang w:val="nl-NL"/>
        </w:rPr>
        <w:t>daarenboven</w:t>
      </w:r>
      <w:r w:rsidR="00FF37F8">
        <w:rPr>
          <w:rFonts w:asciiTheme="majorBidi" w:hAnsiTheme="majorBidi" w:cstheme="majorBidi"/>
          <w:lang w:val="nl-NL"/>
        </w:rPr>
        <w:t xml:space="preserve">, </w:t>
      </w:r>
      <w:r w:rsidRPr="00594620">
        <w:rPr>
          <w:rFonts w:asciiTheme="majorBidi" w:hAnsiTheme="majorBidi" w:cstheme="majorBidi"/>
          <w:lang w:val="nl-NL"/>
        </w:rPr>
        <w:t>dat dit wezen</w:t>
      </w:r>
      <w:r w:rsidR="00FF37F8">
        <w:rPr>
          <w:rFonts w:asciiTheme="majorBidi" w:hAnsiTheme="majorBidi" w:cstheme="majorBidi"/>
          <w:lang w:val="nl-NL"/>
        </w:rPr>
        <w:t xml:space="preserve">, </w:t>
      </w:r>
      <w:r w:rsidRPr="00594620">
        <w:rPr>
          <w:rFonts w:asciiTheme="majorBidi" w:hAnsiTheme="majorBidi" w:cstheme="majorBidi"/>
          <w:lang w:val="nl-NL"/>
        </w:rPr>
        <w:t>ten opzicht</w:t>
      </w:r>
      <w:r>
        <w:rPr>
          <w:rFonts w:asciiTheme="majorBidi" w:hAnsiTheme="majorBidi" w:cstheme="majorBidi"/>
          <w:lang w:val="nl-NL"/>
        </w:rPr>
        <w:t xml:space="preserve"> </w:t>
      </w:r>
      <w:r w:rsidRPr="00594620">
        <w:rPr>
          <w:rFonts w:asciiTheme="majorBidi" w:hAnsiTheme="majorBidi" w:cstheme="majorBidi"/>
          <w:lang w:val="nl-NL"/>
        </w:rPr>
        <w:t>van zijn macht</w:t>
      </w:r>
      <w:r w:rsidR="00FF37F8">
        <w:rPr>
          <w:rFonts w:asciiTheme="majorBidi" w:hAnsiTheme="majorBidi" w:cstheme="majorBidi"/>
          <w:lang w:val="nl-NL"/>
        </w:rPr>
        <w:t xml:space="preserve">, </w:t>
      </w:r>
      <w:r w:rsidRPr="00594620">
        <w:rPr>
          <w:rFonts w:asciiTheme="majorBidi" w:hAnsiTheme="majorBidi" w:cstheme="majorBidi"/>
          <w:lang w:val="nl-NL"/>
        </w:rPr>
        <w:t>bezonder en enig is. Hy staat wel toe</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wezens zijn</w:t>
      </w:r>
      <w:r w:rsidR="00FF37F8">
        <w:rPr>
          <w:rFonts w:asciiTheme="majorBidi" w:hAnsiTheme="majorBidi" w:cstheme="majorBidi"/>
          <w:lang w:val="nl-NL"/>
        </w:rPr>
        <w:t xml:space="preserve">, </w:t>
      </w:r>
      <w:r w:rsidRPr="00594620">
        <w:rPr>
          <w:rFonts w:asciiTheme="majorBidi" w:hAnsiTheme="majorBidi" w:cstheme="majorBidi"/>
          <w:lang w:val="nl-NL"/>
        </w:rPr>
        <w:t>die (zonder twijfel na Gods bevel en gebod ) Gods plaats bekleden</w:t>
      </w:r>
      <w:r w:rsidR="00FF37F8">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wezens aan dewelke</w:t>
      </w:r>
      <w:r>
        <w:rPr>
          <w:rFonts w:asciiTheme="majorBidi" w:hAnsiTheme="majorBidi" w:cstheme="majorBidi"/>
          <w:lang w:val="nl-NL"/>
        </w:rPr>
        <w:t xml:space="preserve"> </w:t>
      </w:r>
      <w:r w:rsidRPr="00594620">
        <w:rPr>
          <w:rFonts w:asciiTheme="majorBidi" w:hAnsiTheme="majorBidi" w:cstheme="majorBidi"/>
          <w:lang w:val="nl-NL"/>
        </w:rPr>
        <w:t>God</w:t>
      </w:r>
      <w:r w:rsidR="00FF37F8">
        <w:rPr>
          <w:rFonts w:asciiTheme="majorBidi" w:hAnsiTheme="majorBidi" w:cstheme="majorBidi"/>
          <w:lang w:val="nl-NL"/>
        </w:rPr>
        <w:t xml:space="preserve">, </w:t>
      </w:r>
      <w:r w:rsidRPr="00594620">
        <w:rPr>
          <w:rFonts w:asciiTheme="majorBidi" w:hAnsiTheme="majorBidi" w:cstheme="majorBidi"/>
          <w:lang w:val="nl-NL"/>
        </w:rPr>
        <w:t>recht</w:t>
      </w:r>
      <w:r w:rsidR="00FF37F8">
        <w:rPr>
          <w:rFonts w:asciiTheme="majorBidi" w:hAnsiTheme="majorBidi" w:cstheme="majorBidi"/>
          <w:lang w:val="nl-NL"/>
        </w:rPr>
        <w:t xml:space="preserve">, </w:t>
      </w:r>
      <w:r w:rsidRPr="00594620">
        <w:rPr>
          <w:rFonts w:asciiTheme="majorBidi" w:hAnsiTheme="majorBidi" w:cstheme="majorBidi"/>
          <w:lang w:val="nl-NL"/>
        </w:rPr>
        <w:t>en macht heeft gegeven</w:t>
      </w:r>
      <w:r w:rsidR="00FF37F8">
        <w:rPr>
          <w:rFonts w:asciiTheme="majorBidi" w:hAnsiTheme="majorBidi" w:cstheme="majorBidi"/>
          <w:lang w:val="nl-NL"/>
        </w:rPr>
        <w:t xml:space="preserve">, </w:t>
      </w:r>
      <w:r w:rsidRPr="00594620">
        <w:rPr>
          <w:rFonts w:asciiTheme="majorBidi" w:hAnsiTheme="majorBidi" w:cstheme="majorBidi"/>
          <w:lang w:val="nl-NL"/>
        </w:rPr>
        <w:t>om de</w:t>
      </w:r>
      <w:r w:rsidR="006F3162">
        <w:rPr>
          <w:rFonts w:asciiTheme="majorBidi" w:hAnsiTheme="majorBidi" w:cstheme="majorBidi"/>
          <w:lang w:val="nl-NL"/>
        </w:rPr>
        <w:t xml:space="preserve"> </w:t>
      </w:r>
      <w:r w:rsidRPr="00594620">
        <w:rPr>
          <w:rFonts w:asciiTheme="majorBidi" w:hAnsiTheme="majorBidi" w:cstheme="majorBidi"/>
          <w:lang w:val="nl-NL"/>
        </w:rPr>
        <w:t>volken te bestieren</w:t>
      </w:r>
      <w:r w:rsidR="00FF37F8">
        <w:rPr>
          <w:rFonts w:asciiTheme="majorBidi" w:hAnsiTheme="majorBidi" w:cstheme="majorBidi"/>
          <w:lang w:val="nl-NL"/>
        </w:rPr>
        <w:t xml:space="preserve">, </w:t>
      </w:r>
      <w:r w:rsidRPr="00594620">
        <w:rPr>
          <w:rFonts w:asciiTheme="majorBidi" w:hAnsiTheme="majorBidi" w:cstheme="majorBidi"/>
          <w:lang w:val="nl-NL"/>
        </w:rPr>
        <w:t>en voor hen toe te zien</w:t>
      </w:r>
      <w:r w:rsidR="00FF37F8">
        <w:rPr>
          <w:rFonts w:asciiTheme="majorBidi" w:hAnsiTheme="majorBidi" w:cstheme="majorBidi"/>
          <w:lang w:val="nl-NL"/>
        </w:rPr>
        <w:t xml:space="preserve">, </w:t>
      </w:r>
      <w:r w:rsidRPr="00594620">
        <w:rPr>
          <w:rFonts w:asciiTheme="majorBidi" w:hAnsiTheme="majorBidi" w:cstheme="majorBidi"/>
          <w:lang w:val="nl-NL"/>
        </w:rPr>
        <w:t>en zorg te</w:t>
      </w:r>
      <w:r w:rsidR="006F3162">
        <w:rPr>
          <w:rFonts w:asciiTheme="majorBidi" w:hAnsiTheme="majorBidi" w:cstheme="majorBidi"/>
          <w:lang w:val="nl-NL"/>
        </w:rPr>
        <w:t xml:space="preserve"> </w:t>
      </w:r>
      <w:r w:rsidRPr="00594620">
        <w:rPr>
          <w:rFonts w:asciiTheme="majorBidi" w:hAnsiTheme="majorBidi" w:cstheme="majorBidi"/>
          <w:lang w:val="nl-NL"/>
        </w:rPr>
        <w:t>dragen: maar hy heeft geleert en onderwezen</w:t>
      </w:r>
      <w:r w:rsidR="00FF37F8">
        <w:rPr>
          <w:rFonts w:asciiTheme="majorBidi" w:hAnsiTheme="majorBidi" w:cstheme="majorBidi"/>
          <w:lang w:val="nl-NL"/>
        </w:rPr>
        <w:t xml:space="preserve">, </w:t>
      </w:r>
      <w:r w:rsidRPr="00594620">
        <w:rPr>
          <w:rFonts w:asciiTheme="majorBidi" w:hAnsiTheme="majorBidi" w:cstheme="majorBidi"/>
          <w:lang w:val="nl-NL"/>
        </w:rPr>
        <w:t>dat dit wezen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het welk zy gehouden waren te dienen de hoogste</w:t>
      </w:r>
      <w:r>
        <w:rPr>
          <w:rFonts w:asciiTheme="majorBidi" w:hAnsiTheme="majorBidi" w:cstheme="majorBidi"/>
          <w:lang w:val="nl-NL"/>
        </w:rPr>
        <w:t xml:space="preserve"> </w:t>
      </w:r>
      <w:r w:rsidRPr="00594620">
        <w:rPr>
          <w:rFonts w:asciiTheme="majorBidi" w:hAnsiTheme="majorBidi" w:cstheme="majorBidi"/>
          <w:lang w:val="nl-NL"/>
        </w:rPr>
        <w:t>en opperste God</w:t>
      </w:r>
      <w:r w:rsidR="00FF37F8">
        <w:rPr>
          <w:rFonts w:asciiTheme="majorBidi" w:hAnsiTheme="majorBidi" w:cstheme="majorBidi"/>
          <w:lang w:val="nl-NL"/>
        </w:rPr>
        <w:t xml:space="preserve">, </w:t>
      </w:r>
      <w:r w:rsidRPr="00594620">
        <w:rPr>
          <w:rFonts w:asciiTheme="majorBidi" w:hAnsiTheme="majorBidi" w:cstheme="majorBidi"/>
          <w:lang w:val="nl-NL"/>
        </w:rPr>
        <w:t>of (om een Hebreeusche spreekwijs te</w:t>
      </w:r>
      <w:r>
        <w:rPr>
          <w:rFonts w:asciiTheme="majorBidi" w:hAnsiTheme="majorBidi" w:cstheme="majorBidi"/>
          <w:lang w:val="nl-NL"/>
        </w:rPr>
        <w:t xml:space="preserve"> </w:t>
      </w:r>
      <w:r w:rsidRPr="00594620">
        <w:rPr>
          <w:rFonts w:asciiTheme="majorBidi" w:hAnsiTheme="majorBidi" w:cstheme="majorBidi"/>
          <w:lang w:val="nl-NL"/>
        </w:rPr>
        <w:t>gebruiken) de God der goden is ; dieshalven heeft hy in zijn</w:t>
      </w:r>
      <w:r>
        <w:rPr>
          <w:rFonts w:asciiTheme="majorBidi" w:hAnsiTheme="majorBidi" w:cstheme="majorBidi"/>
          <w:lang w:val="nl-NL"/>
        </w:rPr>
        <w:t xml:space="preserve"> </w:t>
      </w:r>
      <w:r w:rsidR="00D703D6">
        <w:rPr>
          <w:rFonts w:asciiTheme="majorBidi" w:hAnsiTheme="majorBidi" w:cstheme="majorBidi"/>
          <w:lang w:val="nl-NL"/>
        </w:rPr>
        <w:t>lof</w:t>
      </w:r>
      <w:r w:rsidRPr="00594620">
        <w:rPr>
          <w:rFonts w:asciiTheme="majorBidi" w:hAnsiTheme="majorBidi" w:cstheme="majorBidi"/>
          <w:lang w:val="nl-NL"/>
        </w:rPr>
        <w:t>sang (</w:t>
      </w:r>
      <w:r w:rsidR="00D703D6">
        <w:rPr>
          <w:rFonts w:asciiTheme="majorBidi" w:hAnsiTheme="majorBidi" w:cstheme="majorBidi"/>
          <w:lang w:val="nl-NL"/>
        </w:rPr>
        <w:t xml:space="preserve">bezie ‘t twede boek </w:t>
      </w:r>
      <w:r w:rsidRPr="00594620">
        <w:rPr>
          <w:rFonts w:asciiTheme="majorBidi" w:hAnsiTheme="majorBidi" w:cstheme="majorBidi"/>
          <w:lang w:val="nl-NL"/>
        </w:rPr>
        <w:t>) gezegt:</w:t>
      </w:r>
      <w:r w:rsidR="00D703D6" w:rsidRPr="00D703D6">
        <w:rPr>
          <w:rFonts w:asciiTheme="majorBidi" w:hAnsiTheme="majorBidi" w:cstheme="majorBidi"/>
          <w:lang w:val="nl-NL"/>
        </w:rPr>
        <w:t xml:space="preserve"> </w:t>
      </w:r>
      <w:r w:rsidR="006F3162">
        <w:rPr>
          <w:rFonts w:asciiTheme="majorBidi" w:hAnsiTheme="majorBidi" w:cstheme="majorBidi"/>
          <w:lang w:val="nl-NL"/>
        </w:rPr>
        <w:t xml:space="preserve"> </w:t>
      </w:r>
      <w:r w:rsidRPr="00D703D6">
        <w:rPr>
          <w:rFonts w:asciiTheme="majorBidi" w:hAnsiTheme="majorBidi" w:cstheme="majorBidi"/>
          <w:i/>
          <w:iCs/>
          <w:lang w:val="nl-NL"/>
        </w:rPr>
        <w:t>Wie onder de Goden is u Jehova gelijk</w:t>
      </w:r>
      <w:r w:rsidR="00D703D6">
        <w:rPr>
          <w:rFonts w:asciiTheme="majorBidi" w:hAnsiTheme="majorBidi" w:cstheme="majorBidi"/>
          <w:lang w:val="nl-NL"/>
        </w:rPr>
        <w:t>?</w:t>
      </w:r>
      <w:r w:rsidRPr="00594620">
        <w:rPr>
          <w:rFonts w:asciiTheme="majorBidi" w:hAnsiTheme="majorBidi" w:cstheme="majorBidi"/>
          <w:lang w:val="nl-NL"/>
        </w:rPr>
        <w:t xml:space="preserve"> En Jetro</w:t>
      </w:r>
      <w:r>
        <w:rPr>
          <w:rFonts w:asciiTheme="majorBidi" w:hAnsiTheme="majorBidi" w:cstheme="majorBidi"/>
          <w:lang w:val="nl-NL"/>
        </w:rPr>
        <w:t xml:space="preserve"> </w:t>
      </w:r>
      <w:r w:rsidR="00D703D6">
        <w:rPr>
          <w:rFonts w:asciiTheme="majorBidi" w:hAnsiTheme="majorBidi" w:cstheme="majorBidi"/>
          <w:lang w:val="nl-NL"/>
        </w:rPr>
        <w:t xml:space="preserve"> </w:t>
      </w:r>
      <w:r w:rsidRPr="00D703D6">
        <w:rPr>
          <w:rFonts w:asciiTheme="majorBidi" w:hAnsiTheme="majorBidi" w:cstheme="majorBidi"/>
          <w:i/>
          <w:iCs/>
          <w:lang w:val="nl-NL"/>
        </w:rPr>
        <w:t>Nu weet ik dat Jehova groter is dan alle goden</w:t>
      </w:r>
      <w:r w:rsidRPr="00594620">
        <w:rPr>
          <w:rFonts w:asciiTheme="majorBidi" w:hAnsiTheme="majorBidi" w:cstheme="majorBidi"/>
          <w:lang w:val="nl-NL"/>
        </w:rPr>
        <w:t xml:space="preserve"> ; dat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ik word gedwongen</w:t>
      </w:r>
      <w:r w:rsidR="00FF37F8">
        <w:rPr>
          <w:rFonts w:asciiTheme="majorBidi" w:hAnsiTheme="majorBidi" w:cstheme="majorBidi"/>
          <w:lang w:val="nl-NL"/>
        </w:rPr>
        <w:t xml:space="preserve">, </w:t>
      </w:r>
      <w:r w:rsidRPr="00594620">
        <w:rPr>
          <w:rFonts w:asciiTheme="majorBidi" w:hAnsiTheme="majorBidi" w:cstheme="majorBidi"/>
          <w:lang w:val="nl-NL"/>
        </w:rPr>
        <w:t>Mozes toe te staan</w:t>
      </w:r>
      <w:r w:rsidR="00FF37F8">
        <w:rPr>
          <w:rFonts w:asciiTheme="majorBidi" w:hAnsiTheme="majorBidi" w:cstheme="majorBidi"/>
          <w:lang w:val="nl-NL"/>
        </w:rPr>
        <w:t xml:space="preserve">, </w:t>
      </w:r>
      <w:r w:rsidRPr="00594620">
        <w:rPr>
          <w:rFonts w:asciiTheme="majorBidi" w:hAnsiTheme="majorBidi" w:cstheme="majorBidi"/>
          <w:lang w:val="nl-NL"/>
        </w:rPr>
        <w:t>dat Jehova groter</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dan alle goden</w:t>
      </w:r>
      <w:r w:rsidR="00FF37F8">
        <w:rPr>
          <w:rFonts w:asciiTheme="majorBidi" w:hAnsiTheme="majorBidi" w:cstheme="majorBidi"/>
          <w:lang w:val="nl-NL"/>
        </w:rPr>
        <w:t xml:space="preserve">, </w:t>
      </w:r>
      <w:r w:rsidRPr="00594620">
        <w:rPr>
          <w:rFonts w:asciiTheme="majorBidi" w:hAnsiTheme="majorBidi" w:cstheme="majorBidi"/>
          <w:lang w:val="nl-NL"/>
        </w:rPr>
        <w:t>en van zonderlinge macht. Maar of</w:t>
      </w:r>
      <w:r>
        <w:rPr>
          <w:rFonts w:asciiTheme="majorBidi" w:hAnsiTheme="majorBidi" w:cstheme="majorBidi"/>
          <w:lang w:val="nl-NL"/>
        </w:rPr>
        <w:t xml:space="preserve"> </w:t>
      </w:r>
      <w:r w:rsidR="00D703D6">
        <w:rPr>
          <w:rFonts w:asciiTheme="majorBidi" w:hAnsiTheme="majorBidi" w:cstheme="majorBidi"/>
          <w:lang w:val="nl-NL"/>
        </w:rPr>
        <w:t>Mozes gelooft h</w:t>
      </w:r>
      <w:r w:rsidRPr="00594620">
        <w:rPr>
          <w:rFonts w:asciiTheme="majorBidi" w:hAnsiTheme="majorBidi" w:cstheme="majorBidi"/>
          <w:lang w:val="nl-NL"/>
        </w:rPr>
        <w:t>eeft</w:t>
      </w:r>
      <w:r w:rsidR="00FF37F8">
        <w:rPr>
          <w:rFonts w:asciiTheme="majorBidi" w:hAnsiTheme="majorBidi" w:cstheme="majorBidi"/>
          <w:lang w:val="nl-NL"/>
        </w:rPr>
        <w:t xml:space="preserve">, </w:t>
      </w:r>
      <w:r w:rsidRPr="00594620">
        <w:rPr>
          <w:rFonts w:asciiTheme="majorBidi" w:hAnsiTheme="majorBidi" w:cstheme="majorBidi"/>
          <w:lang w:val="nl-NL"/>
        </w:rPr>
        <w:t>dat deze wezens</w:t>
      </w:r>
      <w:r w:rsidR="00FF37F8">
        <w:rPr>
          <w:rFonts w:asciiTheme="majorBidi" w:hAnsiTheme="majorBidi" w:cstheme="majorBidi"/>
          <w:lang w:val="nl-NL"/>
        </w:rPr>
        <w:t xml:space="preserve">, </w:t>
      </w:r>
      <w:r w:rsidRPr="00594620">
        <w:rPr>
          <w:rFonts w:asciiTheme="majorBidi" w:hAnsiTheme="majorBidi" w:cstheme="majorBidi"/>
          <w:lang w:val="nl-NL"/>
        </w:rPr>
        <w:t>die Gods plaats bekleden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van God geschapen waren</w:t>
      </w:r>
      <w:r w:rsidR="00FF37F8">
        <w:rPr>
          <w:rFonts w:asciiTheme="majorBidi" w:hAnsiTheme="majorBidi" w:cstheme="majorBidi"/>
          <w:lang w:val="nl-NL"/>
        </w:rPr>
        <w:t xml:space="preserve">, </w:t>
      </w:r>
      <w:r w:rsidRPr="00594620">
        <w:rPr>
          <w:rFonts w:asciiTheme="majorBidi" w:hAnsiTheme="majorBidi" w:cstheme="majorBidi"/>
          <w:lang w:val="nl-NL"/>
        </w:rPr>
        <w:t>hier aan kan getwijfelt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dewijl hy van hun schepping en beginzel niets</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wy weten</w:t>
      </w:r>
      <w:r w:rsidR="00FF37F8">
        <w:rPr>
          <w:rFonts w:asciiTheme="majorBidi" w:hAnsiTheme="majorBidi" w:cstheme="majorBidi"/>
          <w:lang w:val="nl-NL"/>
        </w:rPr>
        <w:t xml:space="preserve">, </w:t>
      </w:r>
      <w:r w:rsidRPr="00594620">
        <w:rPr>
          <w:rFonts w:asciiTheme="majorBidi" w:hAnsiTheme="majorBidi" w:cstheme="majorBidi"/>
          <w:lang w:val="nl-NL"/>
        </w:rPr>
        <w:t>gezegt heeft: hy heeft wyders geleert en onderwezen</w:t>
      </w:r>
      <w:r w:rsidR="00FF37F8">
        <w:rPr>
          <w:rFonts w:asciiTheme="majorBidi" w:hAnsiTheme="majorBidi" w:cstheme="majorBidi"/>
          <w:lang w:val="nl-NL"/>
        </w:rPr>
        <w:t xml:space="preserve">, </w:t>
      </w:r>
      <w:r w:rsidRPr="00594620">
        <w:rPr>
          <w:rFonts w:asciiTheme="majorBidi" w:hAnsiTheme="majorBidi" w:cstheme="majorBidi"/>
          <w:lang w:val="nl-NL"/>
        </w:rPr>
        <w:t>dat dit wezen</w:t>
      </w:r>
      <w:r w:rsidR="00FF37F8">
        <w:rPr>
          <w:rFonts w:asciiTheme="majorBidi" w:hAnsiTheme="majorBidi" w:cstheme="majorBidi"/>
          <w:lang w:val="nl-NL"/>
        </w:rPr>
        <w:t xml:space="preserve">, </w:t>
      </w:r>
      <w:r w:rsidRPr="00594620">
        <w:rPr>
          <w:rFonts w:asciiTheme="majorBidi" w:hAnsiTheme="majorBidi" w:cstheme="majorBidi"/>
          <w:lang w:val="nl-NL"/>
        </w:rPr>
        <w:t>deze zichtbare wereld</w:t>
      </w:r>
      <w:r w:rsidR="00FF37F8">
        <w:rPr>
          <w:rFonts w:asciiTheme="majorBidi" w:hAnsiTheme="majorBidi" w:cstheme="majorBidi"/>
          <w:lang w:val="nl-NL"/>
        </w:rPr>
        <w:t xml:space="preserve">, </w:t>
      </w:r>
      <w:r w:rsidRPr="00594620">
        <w:rPr>
          <w:rFonts w:asciiTheme="majorBidi" w:hAnsiTheme="majorBidi" w:cstheme="majorBidi"/>
          <w:lang w:val="nl-NL"/>
        </w:rPr>
        <w:t>uit een</w:t>
      </w:r>
      <w:r>
        <w:rPr>
          <w:rFonts w:asciiTheme="majorBidi" w:hAnsiTheme="majorBidi" w:cstheme="majorBidi"/>
          <w:lang w:val="nl-NL"/>
        </w:rPr>
        <w:t xml:space="preserve"> </w:t>
      </w:r>
      <w:r w:rsidRPr="00594620">
        <w:rPr>
          <w:rFonts w:asciiTheme="majorBidi" w:hAnsiTheme="majorBidi" w:cstheme="majorBidi"/>
          <w:lang w:val="nl-NL"/>
        </w:rPr>
        <w:t>verwarde klomp ( bezie ‘t boek der scheppinge )</w:t>
      </w:r>
      <w:r>
        <w:rPr>
          <w:rFonts w:asciiTheme="majorBidi" w:hAnsiTheme="majorBidi" w:cstheme="majorBidi"/>
          <w:lang w:val="nl-NL"/>
        </w:rPr>
        <w:t xml:space="preserve"> </w:t>
      </w:r>
      <w:r w:rsidRPr="00594620">
        <w:rPr>
          <w:rFonts w:asciiTheme="majorBidi" w:hAnsiTheme="majorBidi" w:cstheme="majorBidi"/>
          <w:lang w:val="nl-NL"/>
        </w:rPr>
        <w:t>in ordening heeft gebracht</w:t>
      </w:r>
      <w:r w:rsidR="00FF37F8">
        <w:rPr>
          <w:rFonts w:asciiTheme="majorBidi" w:hAnsiTheme="majorBidi" w:cstheme="majorBidi"/>
          <w:lang w:val="nl-NL"/>
        </w:rPr>
        <w:t xml:space="preserve">, </w:t>
      </w:r>
      <w:r w:rsidRPr="00594620">
        <w:rPr>
          <w:rFonts w:asciiTheme="majorBidi" w:hAnsiTheme="majorBidi" w:cstheme="majorBidi"/>
          <w:lang w:val="nl-NL"/>
        </w:rPr>
        <w:t>en de zaden der natuur ingestort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dieshalven het hoogste recht en de hoogste</w:t>
      </w:r>
      <w:r>
        <w:rPr>
          <w:rFonts w:asciiTheme="majorBidi" w:hAnsiTheme="majorBidi" w:cstheme="majorBidi"/>
          <w:lang w:val="nl-NL"/>
        </w:rPr>
        <w:t xml:space="preserve"> </w:t>
      </w:r>
      <w:r w:rsidRPr="00594620">
        <w:rPr>
          <w:rFonts w:asciiTheme="majorBidi" w:hAnsiTheme="majorBidi" w:cstheme="majorBidi"/>
          <w:lang w:val="nl-NL"/>
        </w:rPr>
        <w:t>macht over alles heeft</w:t>
      </w:r>
      <w:r w:rsidR="00FF37F8">
        <w:rPr>
          <w:rFonts w:asciiTheme="majorBidi" w:hAnsiTheme="majorBidi" w:cstheme="majorBidi"/>
          <w:lang w:val="nl-NL"/>
        </w:rPr>
        <w:t xml:space="preserve">, </w:t>
      </w:r>
      <w:r w:rsidRPr="00594620">
        <w:rPr>
          <w:rFonts w:asciiTheme="majorBidi" w:hAnsiTheme="majorBidi" w:cstheme="majorBidi"/>
          <w:lang w:val="nl-NL"/>
        </w:rPr>
        <w:t>( bezie Mozes vyfde boek</w:t>
      </w:r>
      <w:r w:rsidR="00D703D6">
        <w:rPr>
          <w:rFonts w:asciiTheme="majorBidi" w:hAnsiTheme="majorBidi" w:cstheme="majorBidi"/>
          <w:lang w:val="nl-NL"/>
        </w:rPr>
        <w:t xml:space="preserve"> </w:t>
      </w:r>
      <w:r w:rsidRPr="00594620">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volgens dit zijn hoogste recht</w:t>
      </w:r>
      <w:r w:rsidR="00FF37F8">
        <w:rPr>
          <w:rFonts w:asciiTheme="majorBidi" w:hAnsiTheme="majorBidi" w:cstheme="majorBidi"/>
          <w:lang w:val="nl-NL"/>
        </w:rPr>
        <w:t xml:space="preserve">, </w:t>
      </w:r>
      <w:r w:rsidRPr="00594620">
        <w:rPr>
          <w:rFonts w:asciiTheme="majorBidi" w:hAnsiTheme="majorBidi" w:cstheme="majorBidi"/>
          <w:lang w:val="nl-NL"/>
        </w:rPr>
        <w:t>en deze zijn</w:t>
      </w:r>
      <w:r>
        <w:rPr>
          <w:rFonts w:asciiTheme="majorBidi" w:hAnsiTheme="majorBidi" w:cstheme="majorBidi"/>
          <w:lang w:val="nl-NL"/>
        </w:rPr>
        <w:t xml:space="preserve"> </w:t>
      </w:r>
      <w:r w:rsidRPr="00594620">
        <w:rPr>
          <w:rFonts w:asciiTheme="majorBidi" w:hAnsiTheme="majorBidi" w:cstheme="majorBidi"/>
          <w:lang w:val="nl-NL"/>
        </w:rPr>
        <w:t>hoogste macht</w:t>
      </w:r>
      <w:r w:rsidR="00FF37F8">
        <w:rPr>
          <w:rFonts w:asciiTheme="majorBidi" w:hAnsiTheme="majorBidi" w:cstheme="majorBidi"/>
          <w:lang w:val="nl-NL"/>
        </w:rPr>
        <w:t xml:space="preserve">, </w:t>
      </w:r>
      <w:r w:rsidRPr="00594620">
        <w:rPr>
          <w:rFonts w:asciiTheme="majorBidi" w:hAnsiTheme="majorBidi" w:cstheme="majorBidi"/>
          <w:lang w:val="nl-NL"/>
        </w:rPr>
        <w:t>het Hebreeusche volk</w:t>
      </w:r>
      <w:r w:rsidR="00FF37F8">
        <w:rPr>
          <w:rFonts w:asciiTheme="majorBidi" w:hAnsiTheme="majorBidi" w:cstheme="majorBidi"/>
          <w:lang w:val="nl-NL"/>
        </w:rPr>
        <w:t xml:space="preserve">, </w:t>
      </w:r>
      <w:r w:rsidRPr="00594620">
        <w:rPr>
          <w:rFonts w:asciiTheme="majorBidi" w:hAnsiTheme="majorBidi" w:cstheme="majorBidi"/>
          <w:lang w:val="nl-NL"/>
        </w:rPr>
        <w:t>en zeker gewest</w:t>
      </w:r>
      <w:r>
        <w:rPr>
          <w:rFonts w:asciiTheme="majorBidi" w:hAnsiTheme="majorBidi" w:cstheme="majorBidi"/>
          <w:lang w:val="nl-NL"/>
        </w:rPr>
        <w:t xml:space="preserve"> </w:t>
      </w:r>
      <w:r w:rsidRPr="00594620">
        <w:rPr>
          <w:rFonts w:asciiTheme="majorBidi" w:hAnsiTheme="majorBidi" w:cstheme="majorBidi"/>
          <w:lang w:val="nl-NL"/>
        </w:rPr>
        <w:t>des werelds</w:t>
      </w:r>
      <w:r w:rsidR="00FF37F8">
        <w:rPr>
          <w:rFonts w:asciiTheme="majorBidi" w:hAnsiTheme="majorBidi" w:cstheme="majorBidi"/>
          <w:lang w:val="nl-NL"/>
        </w:rPr>
        <w:t xml:space="preserve">, </w:t>
      </w:r>
      <w:r w:rsidRPr="00594620">
        <w:rPr>
          <w:rFonts w:asciiTheme="majorBidi" w:hAnsiTheme="majorBidi" w:cstheme="majorBidi"/>
          <w:lang w:val="nl-NL"/>
        </w:rPr>
        <w:t>voor hem alleen heeft verkoren ( bezie ‘t zelve</w:t>
      </w:r>
      <w:r>
        <w:rPr>
          <w:rFonts w:asciiTheme="majorBidi" w:hAnsiTheme="majorBidi" w:cstheme="majorBidi"/>
          <w:lang w:val="nl-NL"/>
        </w:rPr>
        <w:t xml:space="preserve"> </w:t>
      </w:r>
      <w:r w:rsidRPr="00594620">
        <w:rPr>
          <w:rFonts w:asciiTheme="majorBidi" w:hAnsiTheme="majorBidi" w:cstheme="majorBidi"/>
          <w:lang w:val="nl-NL"/>
        </w:rPr>
        <w:t xml:space="preserve">boek </w:t>
      </w:r>
      <w:r w:rsidR="00D703D6">
        <w:rPr>
          <w:rFonts w:asciiTheme="majorBidi" w:hAnsiTheme="majorBidi" w:cstheme="majorBidi"/>
          <w:lang w:val="nl-NL"/>
        </w:rPr>
        <w:t xml:space="preserve"> en </w:t>
      </w:r>
      <w:r w:rsidRPr="00594620">
        <w:rPr>
          <w:rFonts w:asciiTheme="majorBidi" w:hAnsiTheme="majorBidi" w:cstheme="majorBidi"/>
          <w:lang w:val="nl-NL"/>
        </w:rPr>
        <w:t>) en dat hy d’ andere</w:t>
      </w:r>
      <w:r>
        <w:rPr>
          <w:rFonts w:asciiTheme="majorBidi" w:hAnsiTheme="majorBidi" w:cstheme="majorBidi"/>
          <w:lang w:val="nl-NL"/>
        </w:rPr>
        <w:t xml:space="preserve"> </w:t>
      </w:r>
      <w:r w:rsidRPr="00594620">
        <w:rPr>
          <w:rFonts w:asciiTheme="majorBidi" w:hAnsiTheme="majorBidi" w:cstheme="majorBidi"/>
          <w:lang w:val="nl-NL"/>
        </w:rPr>
        <w:t>volken en landschappen aan de toezicht en bezorging der</w:t>
      </w:r>
      <w:r>
        <w:rPr>
          <w:rFonts w:asciiTheme="majorBidi" w:hAnsiTheme="majorBidi" w:cstheme="majorBidi"/>
          <w:lang w:val="nl-NL"/>
        </w:rPr>
        <w:t xml:space="preserve"> </w:t>
      </w:r>
      <w:r w:rsidRPr="00594620">
        <w:rPr>
          <w:rFonts w:asciiTheme="majorBidi" w:hAnsiTheme="majorBidi" w:cstheme="majorBidi"/>
          <w:lang w:val="nl-NL"/>
        </w:rPr>
        <w:t>andere goden van hem in zijn plaats gestelt</w:t>
      </w:r>
      <w:r w:rsidR="00FF37F8">
        <w:rPr>
          <w:rFonts w:asciiTheme="majorBidi" w:hAnsiTheme="majorBidi" w:cstheme="majorBidi"/>
          <w:lang w:val="nl-NL"/>
        </w:rPr>
        <w:t xml:space="preserve">, </w:t>
      </w:r>
      <w:r w:rsidRPr="00594620">
        <w:rPr>
          <w:rFonts w:asciiTheme="majorBidi" w:hAnsiTheme="majorBidi" w:cstheme="majorBidi"/>
          <w:lang w:val="nl-NL"/>
        </w:rPr>
        <w:t>heeft</w:t>
      </w:r>
      <w:r w:rsidR="006F3162">
        <w:rPr>
          <w:rFonts w:asciiTheme="majorBidi" w:hAnsiTheme="majorBidi" w:cstheme="majorBidi"/>
          <w:lang w:val="nl-NL"/>
        </w:rPr>
        <w:t xml:space="preserve"> </w:t>
      </w:r>
      <w:r w:rsidRPr="00594620">
        <w:rPr>
          <w:rFonts w:asciiTheme="majorBidi" w:hAnsiTheme="majorBidi" w:cstheme="majorBidi"/>
          <w:lang w:val="nl-NL"/>
        </w:rPr>
        <w:t>overgelaten; en dat hy dieshalven Israels God</w:t>
      </w:r>
      <w:r w:rsidR="00FF37F8">
        <w:rPr>
          <w:rFonts w:asciiTheme="majorBidi" w:hAnsiTheme="majorBidi" w:cstheme="majorBidi"/>
          <w:lang w:val="nl-NL"/>
        </w:rPr>
        <w:t xml:space="preserve">, </w:t>
      </w:r>
      <w:r w:rsidRPr="00594620">
        <w:rPr>
          <w:rFonts w:asciiTheme="majorBidi" w:hAnsiTheme="majorBidi" w:cstheme="majorBidi"/>
          <w:lang w:val="nl-NL"/>
        </w:rPr>
        <w:t>en Jeruzalems God</w:t>
      </w:r>
      <w:r>
        <w:rPr>
          <w:rFonts w:asciiTheme="majorBidi" w:hAnsiTheme="majorBidi" w:cstheme="majorBidi"/>
          <w:lang w:val="nl-NL"/>
        </w:rPr>
        <w:t xml:space="preserve"> </w:t>
      </w:r>
      <w:r w:rsidRPr="00594620">
        <w:rPr>
          <w:rFonts w:asciiTheme="majorBidi" w:hAnsiTheme="majorBidi" w:cstheme="majorBidi"/>
          <w:lang w:val="nl-NL"/>
        </w:rPr>
        <w:t>genoemt wierd</w:t>
      </w:r>
      <w:r w:rsidR="00FF37F8">
        <w:rPr>
          <w:rFonts w:asciiTheme="majorBidi" w:hAnsiTheme="majorBidi" w:cstheme="majorBidi"/>
          <w:lang w:val="nl-NL"/>
        </w:rPr>
        <w:t xml:space="preserve">, </w:t>
      </w:r>
      <w:r w:rsidRPr="00594620">
        <w:rPr>
          <w:rFonts w:asciiTheme="majorBidi" w:hAnsiTheme="majorBidi" w:cstheme="majorBidi"/>
          <w:lang w:val="nl-NL"/>
        </w:rPr>
        <w:t>( bezie ‘t twede boek der Cronijken</w:t>
      </w:r>
      <w:r w:rsidR="00FF37F8">
        <w:rPr>
          <w:rFonts w:asciiTheme="majorBidi" w:hAnsiTheme="majorBidi" w:cstheme="majorBidi"/>
          <w:lang w:val="nl-NL"/>
        </w:rPr>
        <w:t>,</w:t>
      </w:r>
      <w:r w:rsidR="00D703D6">
        <w:rPr>
          <w:rFonts w:asciiTheme="majorBidi" w:hAnsiTheme="majorBidi" w:cstheme="majorBidi"/>
          <w:lang w:val="nl-NL"/>
        </w:rPr>
        <w:t xml:space="preserve"> </w:t>
      </w:r>
      <w:r w:rsidRPr="00594620">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w:t>
      </w:r>
      <w:r w:rsidR="006F3162">
        <w:rPr>
          <w:rFonts w:asciiTheme="majorBidi" w:hAnsiTheme="majorBidi" w:cstheme="majorBidi"/>
          <w:lang w:val="nl-NL"/>
        </w:rPr>
        <w:t xml:space="preserve"> </w:t>
      </w:r>
      <w:r w:rsidRPr="00594620">
        <w:rPr>
          <w:rFonts w:asciiTheme="majorBidi" w:hAnsiTheme="majorBidi" w:cstheme="majorBidi"/>
          <w:lang w:val="nl-NL"/>
        </w:rPr>
        <w:t>andere goden</w:t>
      </w:r>
      <w:r w:rsidR="00FF37F8">
        <w:rPr>
          <w:rFonts w:asciiTheme="majorBidi" w:hAnsiTheme="majorBidi" w:cstheme="majorBidi"/>
          <w:lang w:val="nl-NL"/>
        </w:rPr>
        <w:t xml:space="preserve">, </w:t>
      </w:r>
      <w:r w:rsidRPr="00594620">
        <w:rPr>
          <w:rFonts w:asciiTheme="majorBidi" w:hAnsiTheme="majorBidi" w:cstheme="majorBidi"/>
          <w:lang w:val="nl-NL"/>
        </w:rPr>
        <w:t>wierden Goden der andere</w:t>
      </w:r>
      <w:r>
        <w:rPr>
          <w:rFonts w:asciiTheme="majorBidi" w:hAnsiTheme="majorBidi" w:cstheme="majorBidi"/>
          <w:lang w:val="nl-NL"/>
        </w:rPr>
        <w:t xml:space="preserve"> </w:t>
      </w:r>
      <w:r w:rsidRPr="00594620">
        <w:rPr>
          <w:rFonts w:asciiTheme="majorBidi" w:hAnsiTheme="majorBidi" w:cstheme="majorBidi"/>
          <w:lang w:val="nl-NL"/>
        </w:rPr>
        <w:t>volken genoemt. Om deze oorzaak geloofden de Joden</w:t>
      </w:r>
      <w:r>
        <w:rPr>
          <w:rFonts w:asciiTheme="majorBidi" w:hAnsiTheme="majorBidi" w:cstheme="majorBidi"/>
          <w:lang w:val="nl-NL"/>
        </w:rPr>
        <w:t xml:space="preserve"> </w:t>
      </w:r>
      <w:r w:rsidRPr="00594620">
        <w:rPr>
          <w:rFonts w:asciiTheme="majorBidi" w:hAnsiTheme="majorBidi" w:cstheme="majorBidi"/>
          <w:lang w:val="nl-NL"/>
        </w:rPr>
        <w:t>dat dit land</w:t>
      </w:r>
      <w:r w:rsidR="00FF37F8">
        <w:rPr>
          <w:rFonts w:asciiTheme="majorBidi" w:hAnsiTheme="majorBidi" w:cstheme="majorBidi"/>
          <w:lang w:val="nl-NL"/>
        </w:rPr>
        <w:t xml:space="preserve">, </w:t>
      </w:r>
      <w:r w:rsidRPr="00594620">
        <w:rPr>
          <w:rFonts w:asciiTheme="majorBidi" w:hAnsiTheme="majorBidi" w:cstheme="majorBidi"/>
          <w:lang w:val="nl-NL"/>
        </w:rPr>
        <w:t>het welk God voor zich verkoren had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ee</w:t>
      </w:r>
      <w:r w:rsidR="00D703D6">
        <w:rPr>
          <w:rFonts w:asciiTheme="majorBidi" w:hAnsiTheme="majorBidi" w:cstheme="majorBidi"/>
          <w:lang w:val="nl-NL"/>
        </w:rPr>
        <w:t>n bezondere</w:t>
      </w:r>
      <w:r w:rsidRPr="00594620">
        <w:rPr>
          <w:rFonts w:asciiTheme="majorBidi" w:hAnsiTheme="majorBidi" w:cstheme="majorBidi"/>
          <w:lang w:val="nl-NL"/>
        </w:rPr>
        <w:t xml:space="preserve"> godsdienst</w:t>
      </w:r>
      <w:r w:rsidR="00FF37F8">
        <w:rPr>
          <w:rFonts w:asciiTheme="majorBidi" w:hAnsiTheme="majorBidi" w:cstheme="majorBidi"/>
          <w:lang w:val="nl-NL"/>
        </w:rPr>
        <w:t xml:space="preserve">, </w:t>
      </w:r>
      <w:r w:rsidRPr="00594620">
        <w:rPr>
          <w:rFonts w:asciiTheme="majorBidi" w:hAnsiTheme="majorBidi" w:cstheme="majorBidi"/>
          <w:lang w:val="nl-NL"/>
        </w:rPr>
        <w:t>en die gantschelijk van de godsdienst</w:t>
      </w:r>
      <w:r>
        <w:rPr>
          <w:rFonts w:asciiTheme="majorBidi" w:hAnsiTheme="majorBidi" w:cstheme="majorBidi"/>
          <w:lang w:val="nl-NL"/>
        </w:rPr>
        <w:t xml:space="preserve"> </w:t>
      </w:r>
      <w:r w:rsidRPr="00594620">
        <w:rPr>
          <w:rFonts w:asciiTheme="majorBidi" w:hAnsiTheme="majorBidi" w:cstheme="majorBidi"/>
          <w:lang w:val="nl-NL"/>
        </w:rPr>
        <w:t>der andere landschappen verschneiden was</w:t>
      </w:r>
      <w:r w:rsidR="00FF37F8">
        <w:rPr>
          <w:rFonts w:asciiTheme="majorBidi" w:hAnsiTheme="majorBidi" w:cstheme="majorBidi"/>
          <w:lang w:val="nl-NL"/>
        </w:rPr>
        <w:t xml:space="preserve">, </w:t>
      </w:r>
      <w:r w:rsidRPr="00594620">
        <w:rPr>
          <w:rFonts w:asciiTheme="majorBidi" w:hAnsiTheme="majorBidi" w:cstheme="majorBidi"/>
          <w:lang w:val="nl-NL"/>
        </w:rPr>
        <w:t>vereischte;</w:t>
      </w:r>
      <w:r>
        <w:rPr>
          <w:rFonts w:asciiTheme="majorBidi" w:hAnsiTheme="majorBidi" w:cstheme="majorBidi"/>
          <w:lang w:val="nl-NL"/>
        </w:rPr>
        <w:t xml:space="preserve"> </w:t>
      </w:r>
      <w:r w:rsidRPr="00594620">
        <w:rPr>
          <w:rFonts w:asciiTheme="majorBidi" w:hAnsiTheme="majorBidi" w:cstheme="majorBidi"/>
          <w:lang w:val="nl-NL"/>
        </w:rPr>
        <w:t>dienst der andere Goden</w:t>
      </w:r>
      <w:r w:rsidR="00FF37F8">
        <w:rPr>
          <w:rFonts w:asciiTheme="majorBidi" w:hAnsiTheme="majorBidi" w:cstheme="majorBidi"/>
          <w:lang w:val="nl-NL"/>
        </w:rPr>
        <w:t xml:space="preserve">, </w:t>
      </w:r>
      <w:r w:rsidRPr="00594620">
        <w:rPr>
          <w:rFonts w:asciiTheme="majorBidi" w:hAnsiTheme="majorBidi" w:cstheme="majorBidi"/>
          <w:lang w:val="nl-NL"/>
        </w:rPr>
        <w:t>andere landen eigen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 kon lijden : want zy geloofden</w:t>
      </w:r>
      <w:r w:rsidR="00FF37F8">
        <w:rPr>
          <w:rFonts w:asciiTheme="majorBidi" w:hAnsiTheme="majorBidi" w:cstheme="majorBidi"/>
          <w:lang w:val="nl-NL"/>
        </w:rPr>
        <w:t xml:space="preserve">, </w:t>
      </w:r>
      <w:r w:rsidRPr="00594620">
        <w:rPr>
          <w:rFonts w:asciiTheme="majorBidi" w:hAnsiTheme="majorBidi" w:cstheme="majorBidi"/>
          <w:lang w:val="nl-NL"/>
        </w:rPr>
        <w:t>dat deze volken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door de Koningen van Assyrien in de landen der Joden</w:t>
      </w:r>
      <w:r w:rsidR="006F3162">
        <w:rPr>
          <w:rFonts w:asciiTheme="majorBidi" w:hAnsiTheme="majorBidi" w:cstheme="majorBidi"/>
          <w:lang w:val="nl-NL"/>
        </w:rPr>
        <w:t xml:space="preserve"> </w:t>
      </w:r>
      <w:r w:rsidRPr="00594620">
        <w:rPr>
          <w:rFonts w:asciiTheme="majorBidi" w:hAnsiTheme="majorBidi" w:cstheme="majorBidi"/>
          <w:lang w:val="nl-NL"/>
        </w:rPr>
        <w:t>gevoert waren</w:t>
      </w:r>
      <w:r w:rsidR="00FF37F8">
        <w:rPr>
          <w:rFonts w:asciiTheme="majorBidi" w:hAnsiTheme="majorBidi" w:cstheme="majorBidi"/>
          <w:lang w:val="nl-NL"/>
        </w:rPr>
        <w:t xml:space="preserve">, </w:t>
      </w:r>
      <w:r w:rsidRPr="00594620">
        <w:rPr>
          <w:rFonts w:asciiTheme="majorBidi" w:hAnsiTheme="majorBidi" w:cstheme="majorBidi"/>
          <w:lang w:val="nl-NL"/>
        </w:rPr>
        <w:t>van leeuwen wierden verscheurt</w:t>
      </w:r>
      <w:r w:rsidR="00FF37F8">
        <w:rPr>
          <w:rFonts w:asciiTheme="majorBidi" w:hAnsiTheme="majorBidi" w:cstheme="majorBidi"/>
          <w:lang w:val="nl-NL"/>
        </w:rPr>
        <w:t xml:space="preserve">, </w:t>
      </w:r>
      <w:r w:rsidRPr="00594620">
        <w:rPr>
          <w:rFonts w:asciiTheme="majorBidi" w:hAnsiTheme="majorBidi" w:cstheme="majorBidi"/>
          <w:lang w:val="nl-NL"/>
        </w:rPr>
        <w:t>om dat</w:t>
      </w:r>
      <w:r>
        <w:rPr>
          <w:rFonts w:asciiTheme="majorBidi" w:hAnsiTheme="majorBidi" w:cstheme="majorBidi"/>
          <w:lang w:val="nl-NL"/>
        </w:rPr>
        <w:t xml:space="preserve"> </w:t>
      </w:r>
      <w:r w:rsidRPr="00594620">
        <w:rPr>
          <w:rFonts w:asciiTheme="majorBidi" w:hAnsiTheme="majorBidi" w:cstheme="majorBidi"/>
          <w:lang w:val="nl-NL"/>
        </w:rPr>
        <w:t>zy in de dienst der goden van dat land onkundig waren;</w:t>
      </w:r>
      <w:r>
        <w:rPr>
          <w:rFonts w:asciiTheme="majorBidi" w:hAnsiTheme="majorBidi" w:cstheme="majorBidi"/>
          <w:lang w:val="nl-NL"/>
        </w:rPr>
        <w:t xml:space="preserve"> </w:t>
      </w:r>
      <w:r w:rsidRPr="00594620">
        <w:rPr>
          <w:rFonts w:asciiTheme="majorBidi" w:hAnsiTheme="majorBidi" w:cstheme="majorBidi"/>
          <w:lang w:val="nl-NL"/>
        </w:rPr>
        <w:t>bezie het twede boek der Koningen</w:t>
      </w:r>
      <w:r w:rsidR="00D703D6">
        <w:rPr>
          <w:rFonts w:asciiTheme="majorBidi" w:hAnsiTheme="majorBidi" w:cstheme="majorBidi"/>
          <w:lang w:val="nl-NL"/>
        </w:rPr>
        <w:t>,  enz.</w:t>
      </w:r>
      <w:r w:rsidR="000D038A">
        <w:rPr>
          <w:rFonts w:asciiTheme="majorBidi" w:hAnsiTheme="majorBidi" w:cstheme="majorBidi"/>
          <w:lang w:val="nl-NL"/>
        </w:rPr>
        <w:t>.</w:t>
      </w:r>
      <w:r w:rsidR="00F307F9">
        <w:rPr>
          <w:rFonts w:asciiTheme="majorBidi" w:hAnsiTheme="majorBidi" w:cstheme="majorBidi"/>
          <w:lang w:val="nl-NL"/>
        </w:rPr>
        <w:t xml:space="preserve"> </w:t>
      </w:r>
      <w:r w:rsidRPr="00594620">
        <w:rPr>
          <w:rFonts w:asciiTheme="majorBidi" w:hAnsiTheme="majorBidi" w:cstheme="majorBidi"/>
          <w:lang w:val="nl-NL"/>
        </w:rPr>
        <w:t>Dus heeft Jacob</w:t>
      </w:r>
      <w:r w:rsidR="00FF37F8">
        <w:rPr>
          <w:rFonts w:asciiTheme="majorBidi" w:hAnsiTheme="majorBidi" w:cstheme="majorBidi"/>
          <w:lang w:val="nl-NL"/>
        </w:rPr>
        <w:t xml:space="preserve">, </w:t>
      </w:r>
      <w:r w:rsidRPr="00594620">
        <w:rPr>
          <w:rFonts w:asciiTheme="majorBidi" w:hAnsiTheme="majorBidi" w:cstheme="majorBidi"/>
          <w:lang w:val="nl-NL"/>
        </w:rPr>
        <w:t>volgens het gevoelen van</w:t>
      </w:r>
      <w:r>
        <w:rPr>
          <w:rFonts w:asciiTheme="majorBidi" w:hAnsiTheme="majorBidi" w:cstheme="majorBidi"/>
          <w:lang w:val="nl-NL"/>
        </w:rPr>
        <w:t xml:space="preserve"> </w:t>
      </w:r>
      <w:r w:rsidRPr="00594620">
        <w:rPr>
          <w:rFonts w:asciiTheme="majorBidi" w:hAnsiTheme="majorBidi" w:cstheme="majorBidi"/>
          <w:lang w:val="nl-NL"/>
        </w:rPr>
        <w:t>Aben Ezra daarom</w:t>
      </w:r>
      <w:r w:rsidR="00FF37F8">
        <w:rPr>
          <w:rFonts w:asciiTheme="majorBidi" w:hAnsiTheme="majorBidi" w:cstheme="majorBidi"/>
          <w:lang w:val="nl-NL"/>
        </w:rPr>
        <w:t xml:space="preserve">, </w:t>
      </w:r>
      <w:r w:rsidRPr="00594620">
        <w:rPr>
          <w:rFonts w:asciiTheme="majorBidi" w:hAnsiTheme="majorBidi" w:cstheme="majorBidi"/>
          <w:lang w:val="nl-NL"/>
        </w:rPr>
        <w:t>tot zijn Zonen gezegt</w:t>
      </w:r>
      <w:r w:rsidR="00FF37F8">
        <w:rPr>
          <w:rFonts w:asciiTheme="majorBidi" w:hAnsiTheme="majorBidi" w:cstheme="majorBidi"/>
          <w:lang w:val="nl-NL"/>
        </w:rPr>
        <w:t xml:space="preserve">, </w:t>
      </w:r>
      <w:r w:rsidRPr="00594620">
        <w:rPr>
          <w:rFonts w:asciiTheme="majorBidi" w:hAnsiTheme="majorBidi" w:cstheme="majorBidi"/>
          <w:lang w:val="nl-NL"/>
        </w:rPr>
        <w:t>toen hy na zijn</w:t>
      </w:r>
      <w:r>
        <w:rPr>
          <w:rFonts w:asciiTheme="majorBidi" w:hAnsiTheme="majorBidi" w:cstheme="majorBidi"/>
          <w:lang w:val="nl-NL"/>
        </w:rPr>
        <w:t xml:space="preserve"> </w:t>
      </w:r>
      <w:r w:rsidRPr="00594620">
        <w:rPr>
          <w:rFonts w:asciiTheme="majorBidi" w:hAnsiTheme="majorBidi" w:cstheme="majorBidi"/>
          <w:lang w:val="nl-NL"/>
        </w:rPr>
        <w:t>Vaderland wilde trekken</w:t>
      </w:r>
      <w:r w:rsidR="00FF37F8">
        <w:rPr>
          <w:rFonts w:asciiTheme="majorBidi" w:hAnsiTheme="majorBidi" w:cstheme="majorBidi"/>
          <w:lang w:val="nl-NL"/>
        </w:rPr>
        <w:t xml:space="preserve">, </w:t>
      </w:r>
      <w:r w:rsidRPr="00594620">
        <w:rPr>
          <w:rFonts w:asciiTheme="majorBidi" w:hAnsiTheme="majorBidi" w:cstheme="majorBidi"/>
          <w:lang w:val="nl-NL"/>
        </w:rPr>
        <w:t>dat zy zich tot den nieuwen</w:t>
      </w:r>
      <w:r>
        <w:rPr>
          <w:rFonts w:asciiTheme="majorBidi" w:hAnsiTheme="majorBidi" w:cstheme="majorBidi"/>
          <w:lang w:val="nl-NL"/>
        </w:rPr>
        <w:t xml:space="preserve"> </w:t>
      </w:r>
      <w:r w:rsidRPr="00594620">
        <w:rPr>
          <w:rFonts w:asciiTheme="majorBidi" w:hAnsiTheme="majorBidi" w:cstheme="majorBidi"/>
          <w:lang w:val="nl-NL"/>
        </w:rPr>
        <w:t>dienst zoude bereiden</w:t>
      </w:r>
      <w:r w:rsidR="00FF37F8">
        <w:rPr>
          <w:rFonts w:asciiTheme="majorBidi" w:hAnsiTheme="majorBidi" w:cstheme="majorBidi"/>
          <w:lang w:val="nl-NL"/>
        </w:rPr>
        <w:t xml:space="preserve">, </w:t>
      </w:r>
      <w:r w:rsidRPr="00594620">
        <w:rPr>
          <w:rFonts w:asciiTheme="majorBidi" w:hAnsiTheme="majorBidi" w:cstheme="majorBidi"/>
          <w:lang w:val="nl-NL"/>
        </w:rPr>
        <w:t>en de vreemde goden (dat is</w:t>
      </w:r>
      <w:r w:rsidR="00FF37F8">
        <w:rPr>
          <w:rFonts w:asciiTheme="majorBidi" w:hAnsiTheme="majorBidi" w:cstheme="majorBidi"/>
          <w:lang w:val="nl-NL"/>
        </w:rPr>
        <w:t xml:space="preserve">, </w:t>
      </w:r>
      <w:r w:rsidRPr="00594620">
        <w:rPr>
          <w:rFonts w:asciiTheme="majorBidi" w:hAnsiTheme="majorBidi" w:cstheme="majorBidi"/>
          <w:lang w:val="nl-NL"/>
        </w:rPr>
        <w:t>de dienst</w:t>
      </w:r>
      <w:r>
        <w:rPr>
          <w:rFonts w:asciiTheme="majorBidi" w:hAnsiTheme="majorBidi" w:cstheme="majorBidi"/>
          <w:lang w:val="nl-NL"/>
        </w:rPr>
        <w:t xml:space="preserve"> </w:t>
      </w:r>
      <w:r w:rsidRPr="00594620">
        <w:rPr>
          <w:rFonts w:asciiTheme="majorBidi" w:hAnsiTheme="majorBidi" w:cstheme="majorBidi"/>
          <w:lang w:val="nl-NL"/>
        </w:rPr>
        <w:t>der Goden</w:t>
      </w:r>
      <w:r w:rsidR="00FF37F8">
        <w:rPr>
          <w:rFonts w:asciiTheme="majorBidi" w:hAnsiTheme="majorBidi" w:cstheme="majorBidi"/>
          <w:lang w:val="nl-NL"/>
        </w:rPr>
        <w:t xml:space="preserve">, </w:t>
      </w:r>
      <w:r w:rsidRPr="00594620">
        <w:rPr>
          <w:rFonts w:asciiTheme="majorBidi" w:hAnsiTheme="majorBidi" w:cstheme="majorBidi"/>
          <w:lang w:val="nl-NL"/>
        </w:rPr>
        <w:t>van dat land</w:t>
      </w:r>
      <w:r w:rsidR="00FF37F8">
        <w:rPr>
          <w:rFonts w:asciiTheme="majorBidi" w:hAnsiTheme="majorBidi" w:cstheme="majorBidi"/>
          <w:lang w:val="nl-NL"/>
        </w:rPr>
        <w:t xml:space="preserve">, </w:t>
      </w:r>
      <w:r w:rsidR="00F307F9">
        <w:rPr>
          <w:rFonts w:asciiTheme="majorBidi" w:hAnsiTheme="majorBidi" w:cstheme="majorBidi"/>
          <w:lang w:val="nl-NL"/>
        </w:rPr>
        <w:t xml:space="preserve">in ‘t welk zy toen waren) afleggen; bezie het boek der scheppinge . David, als hy </w:t>
      </w:r>
      <w:r w:rsidR="00F307F9">
        <w:rPr>
          <w:rFonts w:asciiTheme="majorBidi" w:hAnsiTheme="majorBidi" w:cstheme="majorBidi"/>
          <w:lang w:val="nl-NL"/>
        </w:rPr>
        <w:lastRenderedPageBreak/>
        <w:t>tegen Saul sprak, dat hy om zijn vervolginge ge</w:t>
      </w:r>
      <w:r w:rsidRPr="00594620">
        <w:rPr>
          <w:rFonts w:asciiTheme="majorBidi" w:hAnsiTheme="majorBidi" w:cstheme="majorBidi"/>
          <w:lang w:val="nl-NL"/>
        </w:rPr>
        <w:t>dwongen was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buiten ‘t vaderland te trekken</w:t>
      </w:r>
      <w:r w:rsidR="00FF37F8">
        <w:rPr>
          <w:rFonts w:asciiTheme="majorBidi" w:hAnsiTheme="majorBidi" w:cstheme="majorBidi"/>
          <w:lang w:val="nl-NL"/>
        </w:rPr>
        <w:t xml:space="preserve">, </w:t>
      </w:r>
      <w:r w:rsidRPr="00594620">
        <w:rPr>
          <w:rFonts w:asciiTheme="majorBidi" w:hAnsiTheme="majorBidi" w:cstheme="majorBidi"/>
          <w:lang w:val="nl-NL"/>
        </w:rPr>
        <w:t>zeide: dat</w:t>
      </w:r>
      <w:r>
        <w:rPr>
          <w:rFonts w:asciiTheme="majorBidi" w:hAnsiTheme="majorBidi" w:cstheme="majorBidi"/>
          <w:lang w:val="nl-NL"/>
        </w:rPr>
        <w:t xml:space="preserve"> </w:t>
      </w:r>
      <w:r w:rsidRPr="00594620">
        <w:rPr>
          <w:rFonts w:asciiTheme="majorBidi" w:hAnsiTheme="majorBidi" w:cstheme="majorBidi"/>
          <w:lang w:val="nl-NL"/>
        </w:rPr>
        <w:t>hy van Gods erfdeel uitgesloten</w:t>
      </w:r>
      <w:r w:rsidR="00FF37F8">
        <w:rPr>
          <w:rFonts w:asciiTheme="majorBidi" w:hAnsiTheme="majorBidi" w:cstheme="majorBidi"/>
          <w:lang w:val="nl-NL"/>
        </w:rPr>
        <w:t xml:space="preserve">, </w:t>
      </w:r>
      <w:r w:rsidRPr="00594620">
        <w:rPr>
          <w:rFonts w:asciiTheme="majorBidi" w:hAnsiTheme="majorBidi" w:cstheme="majorBidi"/>
          <w:lang w:val="nl-NL"/>
        </w:rPr>
        <w:t>en verzonden wierd</w:t>
      </w:r>
      <w:r w:rsidR="00FF37F8">
        <w:rPr>
          <w:rFonts w:asciiTheme="majorBidi" w:hAnsiTheme="majorBidi" w:cstheme="majorBidi"/>
          <w:lang w:val="nl-NL"/>
        </w:rPr>
        <w:t xml:space="preserve">, </w:t>
      </w:r>
      <w:r w:rsidRPr="00594620">
        <w:rPr>
          <w:rFonts w:asciiTheme="majorBidi" w:hAnsiTheme="majorBidi" w:cstheme="majorBidi"/>
          <w:lang w:val="nl-NL"/>
        </w:rPr>
        <w:t>om</w:t>
      </w:r>
      <w:r w:rsidR="00F307F9">
        <w:rPr>
          <w:rFonts w:asciiTheme="majorBidi" w:hAnsiTheme="majorBidi" w:cstheme="majorBidi"/>
          <w:lang w:val="nl-NL"/>
        </w:rPr>
        <w:t xml:space="preserve">  </w:t>
      </w:r>
      <w:r w:rsidRPr="00594620">
        <w:rPr>
          <w:rFonts w:asciiTheme="majorBidi" w:hAnsiTheme="majorBidi" w:cstheme="majorBidi"/>
          <w:lang w:val="nl-NL"/>
        </w:rPr>
        <w:t>andere Goden te dien</w:t>
      </w:r>
      <w:r w:rsidR="00F307F9">
        <w:rPr>
          <w:rFonts w:asciiTheme="majorBidi" w:hAnsiTheme="majorBidi" w:cstheme="majorBidi"/>
          <w:lang w:val="nl-NL"/>
        </w:rPr>
        <w:t xml:space="preserve">en ; bezie  Samuël </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Eindelijk geloofde hy</w:t>
      </w:r>
      <w:r w:rsidR="00FF37F8">
        <w:rPr>
          <w:rFonts w:asciiTheme="majorBidi" w:hAnsiTheme="majorBidi" w:cstheme="majorBidi"/>
          <w:lang w:val="nl-NL"/>
        </w:rPr>
        <w:t xml:space="preserve">, </w:t>
      </w:r>
      <w:r w:rsidRPr="00594620">
        <w:rPr>
          <w:rFonts w:asciiTheme="majorBidi" w:hAnsiTheme="majorBidi" w:cstheme="majorBidi"/>
          <w:lang w:val="nl-NL"/>
        </w:rPr>
        <w:t>namelijk Mozes</w:t>
      </w:r>
      <w:r w:rsidR="00FF37F8">
        <w:rPr>
          <w:rFonts w:asciiTheme="majorBidi" w:hAnsiTheme="majorBidi" w:cstheme="majorBidi"/>
          <w:lang w:val="nl-NL"/>
        </w:rPr>
        <w:t xml:space="preserve">, </w:t>
      </w:r>
      <w:r w:rsidRPr="00594620">
        <w:rPr>
          <w:rFonts w:asciiTheme="majorBidi" w:hAnsiTheme="majorBidi" w:cstheme="majorBidi"/>
          <w:lang w:val="nl-NL"/>
        </w:rPr>
        <w:t>dat dit</w:t>
      </w:r>
      <w:r w:rsidR="00FF37F8">
        <w:rPr>
          <w:rFonts w:asciiTheme="majorBidi" w:hAnsiTheme="majorBidi" w:cstheme="majorBidi"/>
          <w:lang w:val="nl-NL"/>
        </w:rPr>
        <w:t xml:space="preserve">, </w:t>
      </w:r>
      <w:r w:rsidRPr="00594620">
        <w:rPr>
          <w:rFonts w:asciiTheme="majorBidi" w:hAnsiTheme="majorBidi" w:cstheme="majorBidi"/>
          <w:lang w:val="nl-NL"/>
        </w:rPr>
        <w:t>of God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zijn woning in den Hemel heeft</w:t>
      </w:r>
      <w:r w:rsidR="00FF37F8">
        <w:rPr>
          <w:rFonts w:asciiTheme="majorBidi" w:hAnsiTheme="majorBidi" w:cstheme="majorBidi"/>
          <w:lang w:val="nl-NL"/>
        </w:rPr>
        <w:t xml:space="preserve">, </w:t>
      </w:r>
      <w:r w:rsidRPr="00594620">
        <w:rPr>
          <w:rFonts w:asciiTheme="majorBidi" w:hAnsiTheme="majorBidi" w:cstheme="majorBidi"/>
          <w:lang w:val="nl-NL"/>
        </w:rPr>
        <w:t>bezie ‘t</w:t>
      </w:r>
      <w:r>
        <w:rPr>
          <w:rFonts w:asciiTheme="majorBidi" w:hAnsiTheme="majorBidi" w:cstheme="majorBidi"/>
          <w:lang w:val="nl-NL"/>
        </w:rPr>
        <w:t xml:space="preserve"> </w:t>
      </w:r>
      <w:r w:rsidR="009661A6">
        <w:rPr>
          <w:rFonts w:asciiTheme="majorBidi" w:hAnsiTheme="majorBidi" w:cstheme="majorBidi"/>
          <w:lang w:val="nl-NL"/>
        </w:rPr>
        <w:t xml:space="preserve"> </w:t>
      </w:r>
      <w:r w:rsidR="00F307F9">
        <w:rPr>
          <w:rFonts w:asciiTheme="majorBidi" w:hAnsiTheme="majorBidi" w:cstheme="majorBidi"/>
          <w:lang w:val="nl-NL"/>
        </w:rPr>
        <w:t xml:space="preserve">boek  </w:t>
      </w:r>
      <w:r w:rsidRPr="00594620">
        <w:rPr>
          <w:rFonts w:asciiTheme="majorBidi" w:hAnsiTheme="majorBidi" w:cstheme="majorBidi"/>
          <w:lang w:val="nl-NL"/>
        </w:rPr>
        <w:t>welk gevoelen onder de Heidenen zeer gemeen heeft</w:t>
      </w:r>
      <w:r w:rsidR="006F3162">
        <w:rPr>
          <w:rFonts w:asciiTheme="majorBidi" w:hAnsiTheme="majorBidi" w:cstheme="majorBidi"/>
          <w:lang w:val="nl-NL"/>
        </w:rPr>
        <w:t xml:space="preserve"> </w:t>
      </w:r>
      <w:r w:rsidRPr="00594620">
        <w:rPr>
          <w:rFonts w:asciiTheme="majorBidi" w:hAnsiTheme="majorBidi" w:cstheme="majorBidi"/>
          <w:lang w:val="nl-NL"/>
        </w:rPr>
        <w:t>geweest. Indien wy nu op Mozes openbaringen merken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wy zullen bevinden</w:t>
      </w:r>
      <w:r w:rsidR="00FF37F8">
        <w:rPr>
          <w:rFonts w:asciiTheme="majorBidi" w:hAnsiTheme="majorBidi" w:cstheme="majorBidi"/>
          <w:lang w:val="nl-NL"/>
        </w:rPr>
        <w:t xml:space="preserve">, </w:t>
      </w:r>
      <w:r w:rsidRPr="00594620">
        <w:rPr>
          <w:rFonts w:asciiTheme="majorBidi" w:hAnsiTheme="majorBidi" w:cstheme="majorBidi"/>
          <w:lang w:val="nl-NL"/>
        </w:rPr>
        <w:t>dat zy na deze gevoelens geschikt</w:t>
      </w:r>
      <w:r>
        <w:rPr>
          <w:rFonts w:asciiTheme="majorBidi" w:hAnsiTheme="majorBidi" w:cstheme="majorBidi"/>
          <w:lang w:val="nl-NL"/>
        </w:rPr>
        <w:t xml:space="preserve"> </w:t>
      </w:r>
      <w:r w:rsidRPr="00594620">
        <w:rPr>
          <w:rFonts w:asciiTheme="majorBidi" w:hAnsiTheme="majorBidi" w:cstheme="majorBidi"/>
          <w:lang w:val="nl-NL"/>
        </w:rPr>
        <w:t>waren; want dewijl hy geloofde dat Gods natuur</w:t>
      </w:r>
      <w:r w:rsidR="00FF37F8">
        <w:rPr>
          <w:rFonts w:asciiTheme="majorBidi" w:hAnsiTheme="majorBidi" w:cstheme="majorBidi"/>
          <w:lang w:val="nl-NL"/>
        </w:rPr>
        <w:t xml:space="preserve">, </w:t>
      </w:r>
      <w:r w:rsidRPr="00594620">
        <w:rPr>
          <w:rFonts w:asciiTheme="majorBidi" w:hAnsiTheme="majorBidi" w:cstheme="majorBidi"/>
          <w:lang w:val="nl-NL"/>
        </w:rPr>
        <w:t>deze lijdingen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van de welke wy gesproken hebben</w:t>
      </w:r>
      <w:r w:rsidR="00FF37F8">
        <w:rPr>
          <w:rFonts w:asciiTheme="majorBidi" w:hAnsiTheme="majorBidi" w:cstheme="majorBidi"/>
          <w:lang w:val="nl-NL"/>
        </w:rPr>
        <w:t xml:space="preserve">, </w:t>
      </w:r>
      <w:r w:rsidRPr="00594620">
        <w:rPr>
          <w:rFonts w:asciiTheme="majorBidi" w:hAnsiTheme="majorBidi" w:cstheme="majorBidi"/>
          <w:lang w:val="nl-NL"/>
        </w:rPr>
        <w:t>onderworpen</w:t>
      </w:r>
      <w:r w:rsidR="006F3162">
        <w:rPr>
          <w:rFonts w:asciiTheme="majorBidi" w:hAnsiTheme="majorBidi" w:cstheme="majorBidi"/>
          <w:lang w:val="nl-NL"/>
        </w:rPr>
        <w:t xml:space="preserve"> </w:t>
      </w:r>
      <w:r w:rsidRPr="00594620">
        <w:rPr>
          <w:rFonts w:asciiTheme="majorBidi" w:hAnsiTheme="majorBidi" w:cstheme="majorBidi"/>
          <w:lang w:val="nl-NL"/>
        </w:rPr>
        <w:t>was ; namelijk barmhartigheit</w:t>
      </w:r>
      <w:r w:rsidR="00FF37F8">
        <w:rPr>
          <w:rFonts w:asciiTheme="majorBidi" w:hAnsiTheme="majorBidi" w:cstheme="majorBidi"/>
          <w:lang w:val="nl-NL"/>
        </w:rPr>
        <w:t xml:space="preserve">, </w:t>
      </w:r>
      <w:r w:rsidRPr="00594620">
        <w:rPr>
          <w:rFonts w:asciiTheme="majorBidi" w:hAnsiTheme="majorBidi" w:cstheme="majorBidi"/>
          <w:lang w:val="nl-NL"/>
        </w:rPr>
        <w:t>goedertierendheit</w:t>
      </w:r>
      <w:r w:rsidR="00FF37F8">
        <w:rPr>
          <w:rFonts w:asciiTheme="majorBidi" w:hAnsiTheme="majorBidi" w:cstheme="majorBidi"/>
          <w:lang w:val="nl-NL"/>
        </w:rPr>
        <w:t xml:space="preserve">, </w:t>
      </w:r>
      <w:r w:rsidRPr="00594620">
        <w:rPr>
          <w:rFonts w:asciiTheme="majorBidi" w:hAnsiTheme="majorBidi" w:cstheme="majorBidi"/>
          <w:lang w:val="nl-NL"/>
        </w:rPr>
        <w:t>enz.</w:t>
      </w:r>
      <w:r w:rsidR="006F3162">
        <w:rPr>
          <w:rFonts w:asciiTheme="majorBidi" w:hAnsiTheme="majorBidi" w:cstheme="majorBidi"/>
          <w:lang w:val="nl-NL"/>
        </w:rPr>
        <w:t xml:space="preserve"> </w:t>
      </w:r>
      <w:r w:rsidRPr="00594620">
        <w:rPr>
          <w:rFonts w:asciiTheme="majorBidi" w:hAnsiTheme="majorBidi" w:cstheme="majorBidi"/>
          <w:lang w:val="nl-NL"/>
        </w:rPr>
        <w:t>zo wierd volgens dit zijn gevoelen</w:t>
      </w:r>
      <w:r w:rsidR="00FF37F8">
        <w:rPr>
          <w:rFonts w:asciiTheme="majorBidi" w:hAnsiTheme="majorBidi" w:cstheme="majorBidi"/>
          <w:lang w:val="nl-NL"/>
        </w:rPr>
        <w:t xml:space="preserve">, </w:t>
      </w:r>
      <w:r w:rsidRPr="00594620">
        <w:rPr>
          <w:rFonts w:asciiTheme="majorBidi" w:hAnsiTheme="majorBidi" w:cstheme="majorBidi"/>
          <w:lang w:val="nl-NL"/>
        </w:rPr>
        <w:t>en onder deze toevoeginge</w:t>
      </w:r>
      <w:r w:rsidR="006F3162">
        <w:rPr>
          <w:rFonts w:asciiTheme="majorBidi" w:hAnsiTheme="majorBidi" w:cstheme="majorBidi"/>
          <w:lang w:val="nl-NL"/>
        </w:rPr>
        <w:t xml:space="preserve"> </w:t>
      </w:r>
      <w:r w:rsidRPr="00594620">
        <w:rPr>
          <w:rFonts w:asciiTheme="majorBidi" w:hAnsiTheme="majorBidi" w:cstheme="majorBidi"/>
          <w:lang w:val="nl-NL"/>
        </w:rPr>
        <w:t>God aan hem geopenbaart ; bezie Mozes twede boek</w:t>
      </w:r>
      <w:r>
        <w:rPr>
          <w:rFonts w:asciiTheme="majorBidi" w:hAnsiTheme="majorBidi" w:cstheme="majorBidi"/>
          <w:lang w:val="nl-NL"/>
        </w:rPr>
        <w:t xml:space="preserve"> </w:t>
      </w:r>
      <w:r w:rsidR="00F307F9">
        <w:rPr>
          <w:rFonts w:asciiTheme="majorBidi" w:hAnsiTheme="majorBidi" w:cstheme="majorBidi"/>
          <w:lang w:val="nl-NL"/>
        </w:rPr>
        <w:t xml:space="preserve"> </w:t>
      </w:r>
      <w:r w:rsidRPr="00594620">
        <w:rPr>
          <w:rFonts w:asciiTheme="majorBidi" w:hAnsiTheme="majorBidi" w:cstheme="majorBidi"/>
          <w:lang w:val="nl-NL"/>
        </w:rPr>
        <w:t>daar verhaalt word</w:t>
      </w:r>
      <w:r w:rsidR="00FF37F8">
        <w:rPr>
          <w:rFonts w:asciiTheme="majorBidi" w:hAnsiTheme="majorBidi" w:cstheme="majorBidi"/>
          <w:lang w:val="nl-NL"/>
        </w:rPr>
        <w:t xml:space="preserve">, </w:t>
      </w:r>
      <w:r w:rsidRPr="00594620">
        <w:rPr>
          <w:rFonts w:asciiTheme="majorBidi" w:hAnsiTheme="majorBidi" w:cstheme="majorBidi"/>
          <w:lang w:val="nl-NL"/>
        </w:rPr>
        <w:t>op welke wijze God</w:t>
      </w:r>
      <w:r>
        <w:rPr>
          <w:rFonts w:asciiTheme="majorBidi" w:hAnsiTheme="majorBidi" w:cstheme="majorBidi"/>
          <w:lang w:val="nl-NL"/>
        </w:rPr>
        <w:t xml:space="preserve"> </w:t>
      </w:r>
      <w:r w:rsidRPr="00594620">
        <w:rPr>
          <w:rFonts w:asciiTheme="majorBidi" w:hAnsiTheme="majorBidi" w:cstheme="majorBidi"/>
          <w:lang w:val="nl-NL"/>
        </w:rPr>
        <w:t>aan hem verscheen</w:t>
      </w:r>
      <w:r w:rsidR="00FF37F8">
        <w:rPr>
          <w:rFonts w:asciiTheme="majorBidi" w:hAnsiTheme="majorBidi" w:cstheme="majorBidi"/>
          <w:lang w:val="nl-NL"/>
        </w:rPr>
        <w:t xml:space="preserve">, </w:t>
      </w:r>
      <w:r w:rsidRPr="00594620">
        <w:rPr>
          <w:rFonts w:asciiTheme="majorBidi" w:hAnsiTheme="majorBidi" w:cstheme="majorBidi"/>
          <w:lang w:val="nl-NL"/>
        </w:rPr>
        <w:t>gelijk ook in de tien geboden</w:t>
      </w:r>
      <w:r w:rsidR="00F307F9">
        <w:rPr>
          <w:rFonts w:asciiTheme="majorBidi" w:hAnsiTheme="majorBidi" w:cstheme="majorBidi"/>
          <w:lang w:val="nl-NL"/>
        </w:rPr>
        <w:t xml:space="preserve"> 4,5.</w:t>
      </w:r>
      <w:r>
        <w:rPr>
          <w:rFonts w:asciiTheme="majorBidi" w:hAnsiTheme="majorBidi" w:cstheme="majorBidi"/>
          <w:lang w:val="nl-NL"/>
        </w:rPr>
        <w:t xml:space="preserve"> </w:t>
      </w:r>
      <w:r w:rsidRPr="00594620">
        <w:rPr>
          <w:rFonts w:asciiTheme="majorBidi" w:hAnsiTheme="majorBidi" w:cstheme="majorBidi"/>
          <w:lang w:val="nl-NL"/>
        </w:rPr>
        <w:t>In het drieëndartigste  word verhaalt</w:t>
      </w:r>
      <w:r w:rsidR="00FF37F8">
        <w:rPr>
          <w:rFonts w:asciiTheme="majorBidi" w:hAnsiTheme="majorBidi" w:cstheme="majorBidi"/>
          <w:lang w:val="nl-NL"/>
        </w:rPr>
        <w:t xml:space="preserve">, </w:t>
      </w:r>
      <w:r w:rsidRPr="00594620">
        <w:rPr>
          <w:rFonts w:asciiTheme="majorBidi" w:hAnsiTheme="majorBidi" w:cstheme="majorBidi"/>
          <w:lang w:val="nl-NL"/>
        </w:rPr>
        <w:t>dat Mozes</w:t>
      </w:r>
      <w:r>
        <w:rPr>
          <w:rFonts w:asciiTheme="majorBidi" w:hAnsiTheme="majorBidi" w:cstheme="majorBidi"/>
          <w:lang w:val="nl-NL"/>
        </w:rPr>
        <w:t xml:space="preserve"> </w:t>
      </w:r>
      <w:r w:rsidRPr="00594620">
        <w:rPr>
          <w:rFonts w:asciiTheme="majorBidi" w:hAnsiTheme="majorBidi" w:cstheme="majorBidi"/>
          <w:lang w:val="nl-NL"/>
        </w:rPr>
        <w:t>van God verzocht heeft</w:t>
      </w:r>
      <w:r w:rsidR="00FF37F8">
        <w:rPr>
          <w:rFonts w:asciiTheme="majorBidi" w:hAnsiTheme="majorBidi" w:cstheme="majorBidi"/>
          <w:lang w:val="nl-NL"/>
        </w:rPr>
        <w:t xml:space="preserve">, </w:t>
      </w:r>
      <w:r w:rsidRPr="00594620">
        <w:rPr>
          <w:rFonts w:asciiTheme="majorBidi" w:hAnsiTheme="majorBidi" w:cstheme="majorBidi"/>
          <w:lang w:val="nl-NL"/>
        </w:rPr>
        <w:t>dat het aan hem geoorloft mocht</w:t>
      </w:r>
      <w:r>
        <w:rPr>
          <w:rFonts w:asciiTheme="majorBidi" w:hAnsiTheme="majorBidi" w:cstheme="majorBidi"/>
          <w:lang w:val="nl-NL"/>
        </w:rPr>
        <w:t xml:space="preserve"> </w:t>
      </w:r>
      <w:r w:rsidRPr="00594620">
        <w:rPr>
          <w:rFonts w:asciiTheme="majorBidi" w:hAnsiTheme="majorBidi" w:cstheme="majorBidi"/>
          <w:lang w:val="nl-NL"/>
        </w:rPr>
        <w:t>zijn hem te zien : maar dewijl</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w:t>
      </w:r>
      <w:r w:rsidR="00106B08">
        <w:rPr>
          <w:rFonts w:asciiTheme="majorBidi" w:hAnsiTheme="majorBidi" w:cstheme="majorBidi"/>
          <w:lang w:val="nl-NL"/>
        </w:rPr>
        <w:t xml:space="preserve">alreê </w:t>
      </w:r>
      <w:r w:rsidRPr="00594620">
        <w:rPr>
          <w:rFonts w:asciiTheme="majorBidi" w:hAnsiTheme="majorBidi" w:cstheme="majorBidi"/>
          <w:lang w:val="nl-NL"/>
        </w:rPr>
        <w:t>gezegt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Mozes geen beeld van God in zijn herzenen had gevormt</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God ( gelijk alre</w:t>
      </w:r>
      <w:r w:rsidR="00F307F9">
        <w:rPr>
          <w:rFonts w:asciiTheme="majorBidi" w:hAnsiTheme="majorBidi" w:cstheme="majorBidi"/>
          <w:lang w:val="nl-NL"/>
        </w:rPr>
        <w:t>ê</w:t>
      </w:r>
      <w:r w:rsidRPr="00594620">
        <w:rPr>
          <w:rFonts w:asciiTheme="majorBidi" w:hAnsiTheme="majorBidi" w:cstheme="majorBidi"/>
          <w:lang w:val="nl-NL"/>
        </w:rPr>
        <w:t xml:space="preserve"> getoont is ) niet aan de Propheten wierd</w:t>
      </w:r>
      <w:r>
        <w:rPr>
          <w:rFonts w:asciiTheme="majorBidi" w:hAnsiTheme="majorBidi" w:cstheme="majorBidi"/>
          <w:lang w:val="nl-NL"/>
        </w:rPr>
        <w:t xml:space="preserve"> </w:t>
      </w:r>
      <w:r w:rsidRPr="00594620">
        <w:rPr>
          <w:rFonts w:asciiTheme="majorBidi" w:hAnsiTheme="majorBidi" w:cstheme="majorBidi"/>
          <w:lang w:val="nl-NL"/>
        </w:rPr>
        <w:t>geopenbaart</w:t>
      </w:r>
      <w:r w:rsidR="00FF37F8">
        <w:rPr>
          <w:rFonts w:asciiTheme="majorBidi" w:hAnsiTheme="majorBidi" w:cstheme="majorBidi"/>
          <w:lang w:val="nl-NL"/>
        </w:rPr>
        <w:t xml:space="preserve">, </w:t>
      </w:r>
      <w:r w:rsidRPr="00594620">
        <w:rPr>
          <w:rFonts w:asciiTheme="majorBidi" w:hAnsiTheme="majorBidi" w:cstheme="majorBidi"/>
          <w:lang w:val="nl-NL"/>
        </w:rPr>
        <w:t>dan naar de gesteltheit van hun inbeelding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is God in geen beeld aan hem verschenen ; en dat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ik zeg</w:t>
      </w:r>
      <w:r w:rsidR="00FF37F8">
        <w:rPr>
          <w:rFonts w:asciiTheme="majorBidi" w:hAnsiTheme="majorBidi" w:cstheme="majorBidi"/>
          <w:lang w:val="nl-NL"/>
        </w:rPr>
        <w:t xml:space="preserve">, </w:t>
      </w:r>
      <w:r w:rsidRPr="00594620">
        <w:rPr>
          <w:rFonts w:asciiTheme="majorBidi" w:hAnsiTheme="majorBidi" w:cstheme="majorBidi"/>
          <w:lang w:val="nl-NL"/>
        </w:rPr>
        <w:t>gebeurd</w:t>
      </w:r>
      <w:r w:rsidR="00FF37F8">
        <w:rPr>
          <w:rFonts w:asciiTheme="majorBidi" w:hAnsiTheme="majorBidi" w:cstheme="majorBidi"/>
          <w:lang w:val="nl-NL"/>
        </w:rPr>
        <w:t xml:space="preserve">, </w:t>
      </w:r>
      <w:r w:rsidRPr="00594620">
        <w:rPr>
          <w:rFonts w:asciiTheme="majorBidi" w:hAnsiTheme="majorBidi" w:cstheme="majorBidi"/>
          <w:lang w:val="nl-NL"/>
        </w:rPr>
        <w:t>om dat het tegen Mozes inbedding</w:t>
      </w:r>
      <w:r>
        <w:rPr>
          <w:rFonts w:asciiTheme="majorBidi" w:hAnsiTheme="majorBidi" w:cstheme="majorBidi"/>
          <w:lang w:val="nl-NL"/>
        </w:rPr>
        <w:t xml:space="preserve"> </w:t>
      </w:r>
      <w:r w:rsidRPr="00594620">
        <w:rPr>
          <w:rFonts w:asciiTheme="majorBidi" w:hAnsiTheme="majorBidi" w:cstheme="majorBidi"/>
          <w:lang w:val="nl-NL"/>
        </w:rPr>
        <w:t>streed ; want andere Propheten getuigen</w:t>
      </w:r>
      <w:r w:rsidR="00FF37F8">
        <w:rPr>
          <w:rFonts w:asciiTheme="majorBidi" w:hAnsiTheme="majorBidi" w:cstheme="majorBidi"/>
          <w:lang w:val="nl-NL"/>
        </w:rPr>
        <w:t xml:space="preserve">, </w:t>
      </w:r>
      <w:r w:rsidRPr="00594620">
        <w:rPr>
          <w:rFonts w:asciiTheme="majorBidi" w:hAnsiTheme="majorBidi" w:cstheme="majorBidi"/>
          <w:lang w:val="nl-NL"/>
        </w:rPr>
        <w:t>dat zy God gezien</w:t>
      </w:r>
      <w:r w:rsidR="006F3162">
        <w:rPr>
          <w:rFonts w:asciiTheme="majorBidi" w:hAnsiTheme="majorBidi" w:cstheme="majorBidi"/>
          <w:lang w:val="nl-NL"/>
        </w:rPr>
        <w:t xml:space="preserve"> </w:t>
      </w:r>
      <w:r w:rsidRPr="00594620">
        <w:rPr>
          <w:rFonts w:asciiTheme="majorBidi" w:hAnsiTheme="majorBidi" w:cstheme="majorBidi"/>
          <w:lang w:val="nl-NL"/>
        </w:rPr>
        <w:t>hebben ; namelijk Ezaias</w:t>
      </w:r>
      <w:r w:rsidR="00FF37F8">
        <w:rPr>
          <w:rFonts w:asciiTheme="majorBidi" w:hAnsiTheme="majorBidi" w:cstheme="majorBidi"/>
          <w:lang w:val="nl-NL"/>
        </w:rPr>
        <w:t xml:space="preserve">, </w:t>
      </w:r>
      <w:r w:rsidRPr="00594620">
        <w:rPr>
          <w:rFonts w:asciiTheme="majorBidi" w:hAnsiTheme="majorBidi" w:cstheme="majorBidi"/>
          <w:lang w:val="nl-NL"/>
        </w:rPr>
        <w:t>Ezechiël</w:t>
      </w:r>
      <w:r w:rsidR="00FF37F8">
        <w:rPr>
          <w:rFonts w:asciiTheme="majorBidi" w:hAnsiTheme="majorBidi" w:cstheme="majorBidi"/>
          <w:lang w:val="nl-NL"/>
        </w:rPr>
        <w:t xml:space="preserve">, </w:t>
      </w:r>
      <w:r w:rsidRPr="00594620">
        <w:rPr>
          <w:rFonts w:asciiTheme="majorBidi" w:hAnsiTheme="majorBidi" w:cstheme="majorBidi"/>
          <w:lang w:val="nl-NL"/>
        </w:rPr>
        <w:t>Daniël</w:t>
      </w:r>
      <w:r w:rsidR="00FF37F8">
        <w:rPr>
          <w:rFonts w:asciiTheme="majorBidi" w:hAnsiTheme="majorBidi" w:cstheme="majorBidi"/>
          <w:lang w:val="nl-NL"/>
        </w:rPr>
        <w:t xml:space="preserve">, </w:t>
      </w:r>
      <w:r w:rsidRPr="00594620">
        <w:rPr>
          <w:rFonts w:asciiTheme="majorBidi" w:hAnsiTheme="majorBidi" w:cstheme="majorBidi"/>
          <w:lang w:val="nl-NL"/>
        </w:rPr>
        <w:t>en meer "</w:t>
      </w:r>
      <w:r>
        <w:rPr>
          <w:rFonts w:asciiTheme="majorBidi" w:hAnsiTheme="majorBidi" w:cstheme="majorBidi"/>
          <w:lang w:val="nl-NL"/>
        </w:rPr>
        <w:t xml:space="preserve"> </w:t>
      </w:r>
      <w:r w:rsidRPr="00594620">
        <w:rPr>
          <w:rFonts w:asciiTheme="majorBidi" w:hAnsiTheme="majorBidi" w:cstheme="majorBidi"/>
          <w:lang w:val="nl-NL"/>
        </w:rPr>
        <w:t>anderen : en om deze oorzaak antwoorde God aan Mozes</w:t>
      </w:r>
      <w:r w:rsidR="006F3162">
        <w:rPr>
          <w:rFonts w:asciiTheme="majorBidi" w:hAnsiTheme="majorBidi" w:cstheme="majorBidi"/>
          <w:lang w:val="nl-NL"/>
        </w:rPr>
        <w:t xml:space="preserve"> </w:t>
      </w:r>
      <w:r w:rsidR="00F307F9">
        <w:rPr>
          <w:rFonts w:asciiTheme="majorBidi" w:hAnsiTheme="majorBidi" w:cstheme="majorBidi"/>
          <w:lang w:val="nl-NL"/>
        </w:rPr>
        <w:t xml:space="preserve"> </w:t>
      </w:r>
      <w:r w:rsidR="00F307F9">
        <w:rPr>
          <w:rFonts w:asciiTheme="majorBidi" w:hAnsiTheme="majorBidi" w:cstheme="majorBidi"/>
          <w:i/>
          <w:lang w:val="nl-NL"/>
        </w:rPr>
        <w:t>gy kund</w:t>
      </w:r>
      <w:r w:rsidR="00F307F9">
        <w:rPr>
          <w:rFonts w:asciiTheme="majorBidi" w:hAnsiTheme="majorBidi" w:cstheme="majorBidi"/>
          <w:lang w:val="nl-NL"/>
        </w:rPr>
        <w:t xml:space="preserve"> </w:t>
      </w:r>
      <w:r w:rsidRPr="00F307F9">
        <w:rPr>
          <w:rFonts w:asciiTheme="majorBidi" w:hAnsiTheme="majorBidi" w:cstheme="majorBidi"/>
          <w:i/>
          <w:iCs/>
          <w:lang w:val="nl-NL"/>
        </w:rPr>
        <w:t>myn aangezocht niet zien</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En dewijl Mozes geloofde dat God</w:t>
      </w:r>
      <w:r w:rsidR="006F3162">
        <w:rPr>
          <w:rFonts w:asciiTheme="majorBidi" w:hAnsiTheme="majorBidi" w:cstheme="majorBidi"/>
          <w:lang w:val="nl-NL"/>
        </w:rPr>
        <w:t xml:space="preserve"> </w:t>
      </w:r>
      <w:r w:rsidRPr="00594620">
        <w:rPr>
          <w:rFonts w:asciiTheme="majorBidi" w:hAnsiTheme="majorBidi" w:cstheme="majorBidi"/>
          <w:lang w:val="nl-NL"/>
        </w:rPr>
        <w:t>zichtbaar was</w:t>
      </w:r>
      <w:r w:rsidR="00FF37F8">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dit van de zijde der Goddelijke natuur</w:t>
      </w:r>
      <w:r w:rsidR="00FF37F8">
        <w:rPr>
          <w:rFonts w:asciiTheme="majorBidi" w:hAnsiTheme="majorBidi" w:cstheme="majorBidi"/>
          <w:lang w:val="nl-NL"/>
        </w:rPr>
        <w:t xml:space="preserve">, </w:t>
      </w:r>
      <w:r w:rsidRPr="00594620">
        <w:rPr>
          <w:rFonts w:asciiTheme="majorBidi" w:hAnsiTheme="majorBidi" w:cstheme="majorBidi"/>
          <w:lang w:val="nl-NL"/>
        </w:rPr>
        <w:t>geen tegenzeggelijkheit insloot;</w:t>
      </w:r>
      <w:r>
        <w:rPr>
          <w:rFonts w:asciiTheme="majorBidi" w:hAnsiTheme="majorBidi" w:cstheme="majorBidi"/>
          <w:lang w:val="nl-NL"/>
        </w:rPr>
        <w:t xml:space="preserve"> </w:t>
      </w:r>
      <w:r w:rsidRPr="00594620">
        <w:rPr>
          <w:rFonts w:asciiTheme="majorBidi" w:hAnsiTheme="majorBidi" w:cstheme="majorBidi"/>
          <w:lang w:val="nl-NL"/>
        </w:rPr>
        <w:t>want anderzints zou hy</w:t>
      </w:r>
      <w:r w:rsidR="00F307F9">
        <w:rPr>
          <w:rFonts w:asciiTheme="majorBidi" w:hAnsiTheme="majorBidi" w:cstheme="majorBidi"/>
          <w:lang w:val="nl-NL"/>
        </w:rPr>
        <w:t xml:space="preserve"> </w:t>
      </w:r>
      <w:r w:rsidRPr="00594620">
        <w:rPr>
          <w:rFonts w:asciiTheme="majorBidi" w:hAnsiTheme="majorBidi" w:cstheme="majorBidi"/>
          <w:lang w:val="nl-NL"/>
        </w:rPr>
        <w:t>niet iet diergelijks</w:t>
      </w:r>
      <w:r>
        <w:rPr>
          <w:rFonts w:asciiTheme="majorBidi" w:hAnsiTheme="majorBidi" w:cstheme="majorBidi"/>
          <w:lang w:val="nl-NL"/>
        </w:rPr>
        <w:t xml:space="preserve"> </w:t>
      </w:r>
      <w:r w:rsidRPr="00594620">
        <w:rPr>
          <w:rFonts w:asciiTheme="majorBidi" w:hAnsiTheme="majorBidi" w:cstheme="majorBidi"/>
          <w:lang w:val="nl-NL"/>
        </w:rPr>
        <w:t>verzocht hebben</w:t>
      </w:r>
      <w:r w:rsidR="00FF37F8">
        <w:rPr>
          <w:rFonts w:asciiTheme="majorBidi" w:hAnsiTheme="majorBidi" w:cstheme="majorBidi"/>
          <w:lang w:val="nl-NL"/>
        </w:rPr>
        <w:t xml:space="preserve">, </w:t>
      </w:r>
      <w:r w:rsidRPr="00594620">
        <w:rPr>
          <w:rFonts w:asciiTheme="majorBidi" w:hAnsiTheme="majorBidi" w:cstheme="majorBidi"/>
          <w:lang w:val="nl-NL"/>
        </w:rPr>
        <w:t>zo voegt hy derby</w:t>
      </w:r>
      <w:r w:rsidR="00FF37F8">
        <w:rPr>
          <w:rFonts w:asciiTheme="majorBidi" w:hAnsiTheme="majorBidi" w:cstheme="majorBidi"/>
          <w:lang w:val="nl-NL"/>
        </w:rPr>
        <w:t xml:space="preserve">, </w:t>
      </w:r>
      <w:r w:rsidR="00F307F9">
        <w:rPr>
          <w:rFonts w:asciiTheme="majorBidi" w:hAnsiTheme="majorBidi" w:cstheme="majorBidi"/>
          <w:lang w:val="nl-NL"/>
        </w:rPr>
        <w:t xml:space="preserve"> </w:t>
      </w:r>
      <w:r w:rsidRPr="00F307F9">
        <w:rPr>
          <w:rFonts w:asciiTheme="majorBidi" w:hAnsiTheme="majorBidi" w:cstheme="majorBidi"/>
          <w:i/>
          <w:iCs/>
          <w:lang w:val="nl-NL"/>
        </w:rPr>
        <w:t>want niemant zal my zien en leven</w:t>
      </w:r>
      <w:r w:rsidRPr="00594620">
        <w:rPr>
          <w:rFonts w:asciiTheme="majorBidi" w:hAnsiTheme="majorBidi" w:cstheme="majorBidi"/>
          <w:lang w:val="nl-NL"/>
        </w:rPr>
        <w:t>. Hy geeft dan zodanige</w:t>
      </w:r>
      <w:r w:rsidR="006F3162">
        <w:rPr>
          <w:rFonts w:asciiTheme="majorBidi" w:hAnsiTheme="majorBidi" w:cstheme="majorBidi"/>
          <w:lang w:val="nl-NL"/>
        </w:rPr>
        <w:t xml:space="preserve"> </w:t>
      </w:r>
      <w:r w:rsidRPr="00594620">
        <w:rPr>
          <w:rFonts w:asciiTheme="majorBidi" w:hAnsiTheme="majorBidi" w:cstheme="majorBidi"/>
          <w:lang w:val="nl-NL"/>
        </w:rPr>
        <w:t>reden</w:t>
      </w:r>
      <w:r w:rsidR="00FF37F8">
        <w:rPr>
          <w:rFonts w:asciiTheme="majorBidi" w:hAnsiTheme="majorBidi" w:cstheme="majorBidi"/>
          <w:lang w:val="nl-NL"/>
        </w:rPr>
        <w:t xml:space="preserve">, </w:t>
      </w:r>
      <w:r w:rsidRPr="00594620">
        <w:rPr>
          <w:rFonts w:asciiTheme="majorBidi" w:hAnsiTheme="majorBidi" w:cstheme="majorBidi"/>
          <w:lang w:val="nl-NL"/>
        </w:rPr>
        <w:t>die met Mozes gevoelen overeenkomen ; want hy zegt</w:t>
      </w:r>
      <w:r>
        <w:rPr>
          <w:rFonts w:asciiTheme="majorBidi" w:hAnsiTheme="majorBidi" w:cstheme="majorBidi"/>
          <w:lang w:val="nl-NL"/>
        </w:rPr>
        <w:t xml:space="preserve"> </w:t>
      </w:r>
      <w:r w:rsidRPr="00594620">
        <w:rPr>
          <w:rFonts w:asciiTheme="majorBidi" w:hAnsiTheme="majorBidi" w:cstheme="majorBidi"/>
          <w:lang w:val="nl-NL"/>
        </w:rPr>
        <w:t>niet</w:t>
      </w:r>
      <w:r w:rsidR="00FF37F8">
        <w:rPr>
          <w:rFonts w:asciiTheme="majorBidi" w:hAnsiTheme="majorBidi" w:cstheme="majorBidi"/>
          <w:lang w:val="nl-NL"/>
        </w:rPr>
        <w:t xml:space="preserve">, </w:t>
      </w:r>
      <w:r w:rsidRPr="00594620">
        <w:rPr>
          <w:rFonts w:asciiTheme="majorBidi" w:hAnsiTheme="majorBidi" w:cstheme="majorBidi"/>
          <w:lang w:val="nl-NL"/>
        </w:rPr>
        <w:t>dat dit van de zijde der goddelijke natuur tegenzeggelijk</w:t>
      </w:r>
      <w:r>
        <w:rPr>
          <w:rFonts w:asciiTheme="majorBidi" w:hAnsiTheme="majorBidi" w:cstheme="majorBidi"/>
          <w:lang w:val="nl-NL"/>
        </w:rPr>
        <w:t xml:space="preserve"> </w:t>
      </w:r>
      <w:r w:rsidRPr="00594620">
        <w:rPr>
          <w:rFonts w:asciiTheme="majorBidi" w:hAnsiTheme="majorBidi" w:cstheme="majorBidi"/>
          <w:lang w:val="nl-NL"/>
        </w:rPr>
        <w:t>insluit</w:t>
      </w:r>
      <w:r w:rsidR="00FF37F8">
        <w:rPr>
          <w:rFonts w:asciiTheme="majorBidi" w:hAnsiTheme="majorBidi" w:cstheme="majorBidi"/>
          <w:lang w:val="nl-NL"/>
        </w:rPr>
        <w:t xml:space="preserve">, </w:t>
      </w:r>
      <w:r w:rsidRPr="00594620">
        <w:rPr>
          <w:rFonts w:asciiTheme="majorBidi" w:hAnsiTheme="majorBidi" w:cstheme="majorBidi"/>
          <w:lang w:val="nl-NL"/>
        </w:rPr>
        <w:t>gelijk het waarlijk met de Zaak gelegen was</w:t>
      </w:r>
      <w:r w:rsidR="00FF37F8">
        <w:rPr>
          <w:rFonts w:asciiTheme="majorBidi" w:hAnsiTheme="majorBidi" w:cstheme="majorBidi"/>
          <w:lang w:val="nl-NL"/>
        </w:rPr>
        <w:t xml:space="preserve">, </w:t>
      </w:r>
      <w:r w:rsidR="00F307F9">
        <w:rPr>
          <w:rFonts w:asciiTheme="majorBidi" w:hAnsiTheme="majorBidi" w:cstheme="majorBidi"/>
          <w:lang w:val="nl-NL"/>
        </w:rPr>
        <w:t xml:space="preserve"> </w:t>
      </w:r>
      <w:r w:rsidRPr="00594620">
        <w:rPr>
          <w:rFonts w:asciiTheme="majorBidi" w:hAnsiTheme="majorBidi" w:cstheme="majorBidi"/>
          <w:lang w:val="nl-NL"/>
        </w:rPr>
        <w:t>maar</w:t>
      </w:r>
      <w:r w:rsidR="00F307F9">
        <w:rPr>
          <w:rFonts w:asciiTheme="majorBidi" w:hAnsiTheme="majorBidi" w:cstheme="majorBidi"/>
          <w:lang w:val="nl-NL"/>
        </w:rPr>
        <w:t xml:space="preserve"> d</w:t>
      </w:r>
      <w:r w:rsidRPr="00594620">
        <w:rPr>
          <w:rFonts w:asciiTheme="majorBidi" w:hAnsiTheme="majorBidi" w:cstheme="majorBidi"/>
          <w:lang w:val="nl-NL"/>
        </w:rPr>
        <w:t xml:space="preserve">at </w:t>
      </w:r>
      <w:r w:rsidR="00F307F9">
        <w:rPr>
          <w:rFonts w:asciiTheme="majorBidi" w:hAnsiTheme="majorBidi" w:cstheme="majorBidi"/>
          <w:lang w:val="nl-NL"/>
        </w:rPr>
        <w:t>d</w:t>
      </w:r>
      <w:r w:rsidRPr="00594620">
        <w:rPr>
          <w:rFonts w:asciiTheme="majorBidi" w:hAnsiTheme="majorBidi" w:cstheme="majorBidi"/>
          <w:lang w:val="nl-NL"/>
        </w:rPr>
        <w:t>it niet geschieden konde</w:t>
      </w:r>
      <w:r w:rsidR="00FF37F8">
        <w:rPr>
          <w:rFonts w:asciiTheme="majorBidi" w:hAnsiTheme="majorBidi" w:cstheme="majorBidi"/>
          <w:lang w:val="nl-NL"/>
        </w:rPr>
        <w:t xml:space="preserve">, </w:t>
      </w:r>
      <w:r w:rsidRPr="00594620">
        <w:rPr>
          <w:rFonts w:asciiTheme="majorBidi" w:hAnsiTheme="majorBidi" w:cstheme="majorBidi"/>
          <w:lang w:val="nl-NL"/>
        </w:rPr>
        <w:t>uit oorzaak van de menschelijke</w:t>
      </w:r>
      <w:r>
        <w:rPr>
          <w:rFonts w:asciiTheme="majorBidi" w:hAnsiTheme="majorBidi" w:cstheme="majorBidi"/>
          <w:lang w:val="nl-NL"/>
        </w:rPr>
        <w:t xml:space="preserve"> </w:t>
      </w:r>
      <w:r w:rsidRPr="00594620">
        <w:rPr>
          <w:rFonts w:asciiTheme="majorBidi" w:hAnsiTheme="majorBidi" w:cstheme="majorBidi"/>
          <w:lang w:val="nl-NL"/>
        </w:rPr>
        <w:t>swakheit. Voorts op dat God aan Mozes openbaren zou</w:t>
      </w:r>
      <w:r w:rsidR="00FF37F8">
        <w:rPr>
          <w:rFonts w:asciiTheme="majorBidi" w:hAnsiTheme="majorBidi" w:cstheme="majorBidi"/>
          <w:lang w:val="nl-NL"/>
        </w:rPr>
        <w:t xml:space="preserve">, </w:t>
      </w:r>
      <w:r w:rsidRPr="00594620">
        <w:rPr>
          <w:rFonts w:asciiTheme="majorBidi" w:hAnsiTheme="majorBidi" w:cstheme="majorBidi"/>
          <w:lang w:val="nl-NL"/>
        </w:rPr>
        <w:t>dat de</w:t>
      </w:r>
      <w:r w:rsidR="006F3162">
        <w:rPr>
          <w:rFonts w:asciiTheme="majorBidi" w:hAnsiTheme="majorBidi" w:cstheme="majorBidi"/>
          <w:lang w:val="nl-NL"/>
        </w:rPr>
        <w:t xml:space="preserve"> </w:t>
      </w:r>
      <w:r w:rsidRPr="00594620">
        <w:rPr>
          <w:rFonts w:asciiTheme="majorBidi" w:hAnsiTheme="majorBidi" w:cstheme="majorBidi"/>
          <w:lang w:val="nl-NL"/>
        </w:rPr>
        <w:t>Israëliten d’ andere Heidenen gelijk geworden waren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dat zy het kalf aangebeden hadden</w:t>
      </w:r>
      <w:r w:rsidR="00FF37F8">
        <w:rPr>
          <w:rFonts w:asciiTheme="majorBidi" w:hAnsiTheme="majorBidi" w:cstheme="majorBidi"/>
          <w:lang w:val="nl-NL"/>
        </w:rPr>
        <w:t xml:space="preserve">, </w:t>
      </w:r>
      <w:r w:rsidRPr="00594620">
        <w:rPr>
          <w:rFonts w:asciiTheme="majorBidi" w:hAnsiTheme="majorBidi" w:cstheme="majorBidi"/>
          <w:lang w:val="nl-NL"/>
        </w:rPr>
        <w:t>zegt</w:t>
      </w:r>
      <w:r>
        <w:rPr>
          <w:rFonts w:asciiTheme="majorBidi" w:hAnsiTheme="majorBidi" w:cstheme="majorBidi"/>
          <w:lang w:val="nl-NL"/>
        </w:rPr>
        <w:t xml:space="preserve"> </w:t>
      </w:r>
      <w:r w:rsidRPr="00594620">
        <w:rPr>
          <w:rFonts w:asciiTheme="majorBidi" w:hAnsiTheme="majorBidi" w:cstheme="majorBidi"/>
          <w:lang w:val="nl-NL"/>
        </w:rPr>
        <w:t>hy ( bezie Mozes twede boek ) dat hy een</w:t>
      </w:r>
      <w:r>
        <w:rPr>
          <w:rFonts w:asciiTheme="majorBidi" w:hAnsiTheme="majorBidi" w:cstheme="majorBidi"/>
          <w:lang w:val="nl-NL"/>
        </w:rPr>
        <w:t xml:space="preserve"> </w:t>
      </w:r>
      <w:r w:rsidRPr="00594620">
        <w:rPr>
          <w:rFonts w:asciiTheme="majorBidi" w:hAnsiTheme="majorBidi" w:cstheme="majorBidi"/>
          <w:lang w:val="nl-NL"/>
        </w:rPr>
        <w:t>Engel</w:t>
      </w:r>
      <w:r w:rsidR="00FF37F8">
        <w:rPr>
          <w:rFonts w:asciiTheme="majorBidi" w:hAnsiTheme="majorBidi" w:cstheme="majorBidi"/>
          <w:lang w:val="nl-NL"/>
        </w:rPr>
        <w:t xml:space="preserve">, </w:t>
      </w:r>
      <w:r w:rsidRPr="00594620">
        <w:rPr>
          <w:rFonts w:asciiTheme="majorBidi" w:hAnsiTheme="majorBidi" w:cstheme="majorBidi"/>
          <w:lang w:val="nl-NL"/>
        </w:rPr>
        <w:t>dat is een wezen</w:t>
      </w:r>
      <w:r w:rsidR="00FF37F8">
        <w:rPr>
          <w:rFonts w:asciiTheme="majorBidi" w:hAnsiTheme="majorBidi" w:cstheme="majorBidi"/>
          <w:lang w:val="nl-NL"/>
        </w:rPr>
        <w:t xml:space="preserve">, </w:t>
      </w:r>
      <w:r w:rsidRPr="00594620">
        <w:rPr>
          <w:rFonts w:asciiTheme="majorBidi" w:hAnsiTheme="majorBidi" w:cstheme="majorBidi"/>
          <w:lang w:val="nl-NL"/>
        </w:rPr>
        <w:t>hetwelk in plaats van het opperwezen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zorge voor de Israëliten zoude dragen</w:t>
      </w:r>
      <w:r w:rsidR="00FF37F8">
        <w:rPr>
          <w:rFonts w:asciiTheme="majorBidi" w:hAnsiTheme="majorBidi" w:cstheme="majorBidi"/>
          <w:lang w:val="nl-NL"/>
        </w:rPr>
        <w:t xml:space="preserve">, </w:t>
      </w:r>
      <w:r w:rsidRPr="00594620">
        <w:rPr>
          <w:rFonts w:asciiTheme="majorBidi" w:hAnsiTheme="majorBidi" w:cstheme="majorBidi"/>
          <w:lang w:val="nl-NL"/>
        </w:rPr>
        <w:t>zal zenden;</w:t>
      </w:r>
      <w:r w:rsidR="006F3162">
        <w:rPr>
          <w:rFonts w:asciiTheme="majorBidi" w:hAnsiTheme="majorBidi" w:cstheme="majorBidi"/>
          <w:lang w:val="nl-NL"/>
        </w:rPr>
        <w:t xml:space="preserve"> </w:t>
      </w:r>
      <w:r w:rsidRPr="00594620">
        <w:rPr>
          <w:rFonts w:asciiTheme="majorBidi" w:hAnsiTheme="majorBidi" w:cstheme="majorBidi"/>
          <w:lang w:val="nl-NL"/>
        </w:rPr>
        <w:t>maar dat hy niet onder hen wilde zijn: want door deze</w:t>
      </w:r>
      <w:r>
        <w:rPr>
          <w:rFonts w:asciiTheme="majorBidi" w:hAnsiTheme="majorBidi" w:cstheme="majorBidi"/>
          <w:lang w:val="nl-NL"/>
        </w:rPr>
        <w:t xml:space="preserve"> </w:t>
      </w:r>
      <w:r w:rsidRPr="00594620">
        <w:rPr>
          <w:rFonts w:asciiTheme="majorBidi" w:hAnsiTheme="majorBidi" w:cstheme="majorBidi"/>
          <w:lang w:val="nl-NL"/>
        </w:rPr>
        <w:t>middel</w:t>
      </w:r>
      <w:r w:rsidR="00FF37F8">
        <w:rPr>
          <w:rFonts w:asciiTheme="majorBidi" w:hAnsiTheme="majorBidi" w:cstheme="majorBidi"/>
          <w:lang w:val="nl-NL"/>
        </w:rPr>
        <w:t xml:space="preserve">, </w:t>
      </w:r>
      <w:r w:rsidRPr="00594620">
        <w:rPr>
          <w:rFonts w:asciiTheme="majorBidi" w:hAnsiTheme="majorBidi" w:cstheme="majorBidi"/>
          <w:lang w:val="nl-NL"/>
        </w:rPr>
        <w:t>wierd aan Mozes niets overgelaten</w:t>
      </w:r>
      <w:r w:rsidR="00FF37F8">
        <w:rPr>
          <w:rFonts w:asciiTheme="majorBidi" w:hAnsiTheme="majorBidi" w:cstheme="majorBidi"/>
          <w:lang w:val="nl-NL"/>
        </w:rPr>
        <w:t xml:space="preserve">, </w:t>
      </w:r>
      <w:r w:rsidRPr="00594620">
        <w:rPr>
          <w:rFonts w:asciiTheme="majorBidi" w:hAnsiTheme="majorBidi" w:cstheme="majorBidi"/>
          <w:lang w:val="nl-NL"/>
        </w:rPr>
        <w:t>uit het welk</w:t>
      </w:r>
      <w:r>
        <w:rPr>
          <w:rFonts w:asciiTheme="majorBidi" w:hAnsiTheme="majorBidi" w:cstheme="majorBidi"/>
          <w:lang w:val="nl-NL"/>
        </w:rPr>
        <w:t xml:space="preserve"> </w:t>
      </w:r>
      <w:r w:rsidRPr="00594620">
        <w:rPr>
          <w:rFonts w:asciiTheme="majorBidi" w:hAnsiTheme="majorBidi" w:cstheme="majorBidi"/>
          <w:lang w:val="nl-NL"/>
        </w:rPr>
        <w:t>aan hem bleek</w:t>
      </w:r>
      <w:r w:rsidR="00FF37F8">
        <w:rPr>
          <w:rFonts w:asciiTheme="majorBidi" w:hAnsiTheme="majorBidi" w:cstheme="majorBidi"/>
          <w:lang w:val="nl-NL"/>
        </w:rPr>
        <w:t xml:space="preserve">, </w:t>
      </w:r>
      <w:r w:rsidRPr="00594620">
        <w:rPr>
          <w:rFonts w:asciiTheme="majorBidi" w:hAnsiTheme="majorBidi" w:cstheme="majorBidi"/>
          <w:lang w:val="nl-NL"/>
        </w:rPr>
        <w:t>dat de Israëliten aangenamer aan God waren</w:t>
      </w:r>
      <w:r>
        <w:rPr>
          <w:rFonts w:asciiTheme="majorBidi" w:hAnsiTheme="majorBidi" w:cstheme="majorBidi"/>
          <w:lang w:val="nl-NL"/>
        </w:rPr>
        <w:t xml:space="preserve"> </w:t>
      </w:r>
      <w:r w:rsidRPr="00594620">
        <w:rPr>
          <w:rFonts w:asciiTheme="majorBidi" w:hAnsiTheme="majorBidi" w:cstheme="majorBidi"/>
          <w:lang w:val="nl-NL"/>
        </w:rPr>
        <w:t>dan d’ andere volken</w:t>
      </w:r>
      <w:r w:rsidR="00FF37F8">
        <w:rPr>
          <w:rFonts w:asciiTheme="majorBidi" w:hAnsiTheme="majorBidi" w:cstheme="majorBidi"/>
          <w:lang w:val="nl-NL"/>
        </w:rPr>
        <w:t xml:space="preserve">, </w:t>
      </w:r>
      <w:r w:rsidRPr="00594620">
        <w:rPr>
          <w:rFonts w:asciiTheme="majorBidi" w:hAnsiTheme="majorBidi" w:cstheme="majorBidi"/>
          <w:lang w:val="nl-NL"/>
        </w:rPr>
        <w:t>die God ook aan de zorg en ‘t</w:t>
      </w:r>
      <w:r w:rsidR="006F3162">
        <w:rPr>
          <w:rFonts w:asciiTheme="majorBidi" w:hAnsiTheme="majorBidi" w:cstheme="majorBidi"/>
          <w:lang w:val="nl-NL"/>
        </w:rPr>
        <w:t xml:space="preserve"> </w:t>
      </w:r>
      <w:r w:rsidRPr="00594620">
        <w:rPr>
          <w:rFonts w:asciiTheme="majorBidi" w:hAnsiTheme="majorBidi" w:cstheme="majorBidi"/>
          <w:lang w:val="nl-NL"/>
        </w:rPr>
        <w:t>beleid der andere wezens</w:t>
      </w:r>
      <w:r w:rsidR="00FF37F8">
        <w:rPr>
          <w:rFonts w:asciiTheme="majorBidi" w:hAnsiTheme="majorBidi" w:cstheme="majorBidi"/>
          <w:lang w:val="nl-NL"/>
        </w:rPr>
        <w:t xml:space="preserve">, </w:t>
      </w:r>
      <w:r w:rsidRPr="00594620">
        <w:rPr>
          <w:rFonts w:asciiTheme="majorBidi" w:hAnsiTheme="majorBidi" w:cstheme="majorBidi"/>
          <w:lang w:val="nl-NL"/>
        </w:rPr>
        <w:t>of der Engelen overgegeven had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in ‘t zelfde blijkt. Eindelijk dewijl hy</w:t>
      </w:r>
      <w:r>
        <w:rPr>
          <w:rFonts w:asciiTheme="majorBidi" w:hAnsiTheme="majorBidi" w:cstheme="majorBidi"/>
          <w:lang w:val="nl-NL"/>
        </w:rPr>
        <w:t xml:space="preserve"> </w:t>
      </w:r>
      <w:r w:rsidRPr="00594620">
        <w:rPr>
          <w:rFonts w:asciiTheme="majorBidi" w:hAnsiTheme="majorBidi" w:cstheme="majorBidi"/>
          <w:lang w:val="nl-NL"/>
        </w:rPr>
        <w:t>geloofde</w:t>
      </w:r>
      <w:r w:rsidR="00FF37F8">
        <w:rPr>
          <w:rFonts w:asciiTheme="majorBidi" w:hAnsiTheme="majorBidi" w:cstheme="majorBidi"/>
          <w:lang w:val="nl-NL"/>
        </w:rPr>
        <w:t xml:space="preserve">, </w:t>
      </w:r>
      <w:r w:rsidRPr="00594620">
        <w:rPr>
          <w:rFonts w:asciiTheme="majorBidi" w:hAnsiTheme="majorBidi" w:cstheme="majorBidi"/>
          <w:lang w:val="nl-NL"/>
        </w:rPr>
        <w:t>dat God in de Hemelen woont</w:t>
      </w:r>
      <w:r w:rsidR="00FF37F8">
        <w:rPr>
          <w:rFonts w:asciiTheme="majorBidi" w:hAnsiTheme="majorBidi" w:cstheme="majorBidi"/>
          <w:lang w:val="nl-NL"/>
        </w:rPr>
        <w:t xml:space="preserve">, </w:t>
      </w:r>
      <w:r w:rsidRPr="00594620">
        <w:rPr>
          <w:rFonts w:asciiTheme="majorBidi" w:hAnsiTheme="majorBidi" w:cstheme="majorBidi"/>
          <w:lang w:val="nl-NL"/>
        </w:rPr>
        <w:t>zo wierd God als</w:t>
      </w:r>
      <w:r>
        <w:rPr>
          <w:rFonts w:asciiTheme="majorBidi" w:hAnsiTheme="majorBidi" w:cstheme="majorBidi"/>
          <w:lang w:val="nl-NL"/>
        </w:rPr>
        <w:t xml:space="preserve"> </w:t>
      </w:r>
      <w:r w:rsidRPr="00594620">
        <w:rPr>
          <w:rFonts w:asciiTheme="majorBidi" w:hAnsiTheme="majorBidi" w:cstheme="majorBidi"/>
          <w:lang w:val="nl-NL"/>
        </w:rPr>
        <w:t>uit den Hemel op den berg afdalende aan hem geopenbaart</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Mozes klom ook op den berg</w:t>
      </w:r>
      <w:r w:rsidR="00FF37F8">
        <w:rPr>
          <w:rFonts w:asciiTheme="majorBidi" w:hAnsiTheme="majorBidi" w:cstheme="majorBidi"/>
          <w:lang w:val="nl-NL"/>
        </w:rPr>
        <w:t xml:space="preserve">, </w:t>
      </w:r>
      <w:r w:rsidRPr="00594620">
        <w:rPr>
          <w:rFonts w:asciiTheme="majorBidi" w:hAnsiTheme="majorBidi" w:cstheme="majorBidi"/>
          <w:lang w:val="nl-NL"/>
        </w:rPr>
        <w:t>om God aan te spreken; het welk</w:t>
      </w:r>
      <w:r>
        <w:rPr>
          <w:rFonts w:asciiTheme="majorBidi" w:hAnsiTheme="majorBidi" w:cstheme="majorBidi"/>
          <w:lang w:val="nl-NL"/>
        </w:rPr>
        <w:t xml:space="preserve"> </w:t>
      </w:r>
      <w:r w:rsidRPr="00594620">
        <w:rPr>
          <w:rFonts w:asciiTheme="majorBidi" w:hAnsiTheme="majorBidi" w:cstheme="majorBidi"/>
          <w:lang w:val="nl-NL"/>
        </w:rPr>
        <w:t>geenzints voor hem nodig zoude geweest hebben</w:t>
      </w:r>
      <w:r w:rsidR="00FF37F8">
        <w:rPr>
          <w:rFonts w:asciiTheme="majorBidi" w:hAnsiTheme="majorBidi" w:cstheme="majorBidi"/>
          <w:lang w:val="nl-NL"/>
        </w:rPr>
        <w:t xml:space="preserve">, </w:t>
      </w:r>
      <w:r w:rsidRPr="00594620">
        <w:rPr>
          <w:rFonts w:asciiTheme="majorBidi" w:hAnsiTheme="majorBidi" w:cstheme="majorBidi"/>
          <w:lang w:val="nl-NL"/>
        </w:rPr>
        <w:t>indien hy</w:t>
      </w:r>
      <w:r>
        <w:rPr>
          <w:rFonts w:asciiTheme="majorBidi" w:hAnsiTheme="majorBidi" w:cstheme="majorBidi"/>
          <w:lang w:val="nl-NL"/>
        </w:rPr>
        <w:t xml:space="preserve"> </w:t>
      </w:r>
      <w:r w:rsidRPr="00594620">
        <w:rPr>
          <w:rFonts w:asciiTheme="majorBidi" w:hAnsiTheme="majorBidi" w:cstheme="majorBidi"/>
          <w:lang w:val="nl-NL"/>
        </w:rPr>
        <w:t>lichtelijk had konnen inbeelden</w:t>
      </w:r>
      <w:r w:rsidR="00FF37F8">
        <w:rPr>
          <w:rFonts w:asciiTheme="majorBidi" w:hAnsiTheme="majorBidi" w:cstheme="majorBidi"/>
          <w:lang w:val="nl-NL"/>
        </w:rPr>
        <w:t xml:space="preserve">, </w:t>
      </w:r>
      <w:r w:rsidRPr="00594620">
        <w:rPr>
          <w:rFonts w:asciiTheme="majorBidi" w:hAnsiTheme="majorBidi" w:cstheme="majorBidi"/>
          <w:lang w:val="nl-NL"/>
        </w:rPr>
        <w:t>dat God overal was.</w:t>
      </w:r>
      <w:r>
        <w:rPr>
          <w:rFonts w:asciiTheme="majorBidi" w:hAnsiTheme="majorBidi" w:cstheme="majorBidi"/>
          <w:lang w:val="nl-NL"/>
        </w:rPr>
        <w:t xml:space="preserve"> </w:t>
      </w:r>
      <w:r w:rsidRPr="00594620">
        <w:rPr>
          <w:rFonts w:asciiTheme="majorBidi" w:hAnsiTheme="majorBidi" w:cstheme="majorBidi"/>
          <w:lang w:val="nl-NL"/>
        </w:rPr>
        <w:t>De Israëliten willen byna niets van God</w:t>
      </w:r>
      <w:r w:rsidR="00FF37F8">
        <w:rPr>
          <w:rFonts w:asciiTheme="majorBidi" w:hAnsiTheme="majorBidi" w:cstheme="majorBidi"/>
          <w:lang w:val="nl-NL"/>
        </w:rPr>
        <w:t xml:space="preserve">, </w:t>
      </w:r>
      <w:r w:rsidRPr="00594620">
        <w:rPr>
          <w:rFonts w:asciiTheme="majorBidi" w:hAnsiTheme="majorBidi" w:cstheme="majorBidi"/>
          <w:lang w:val="nl-NL"/>
        </w:rPr>
        <w:t>hoewel hy aan hen</w:t>
      </w:r>
      <w:r>
        <w:rPr>
          <w:rFonts w:asciiTheme="majorBidi" w:hAnsiTheme="majorBidi" w:cstheme="majorBidi"/>
          <w:lang w:val="nl-NL"/>
        </w:rPr>
        <w:t xml:space="preserve"> </w:t>
      </w:r>
      <w:r w:rsidRPr="00594620">
        <w:rPr>
          <w:rFonts w:asciiTheme="majorBidi" w:hAnsiTheme="majorBidi" w:cstheme="majorBidi"/>
          <w:lang w:val="nl-NL"/>
        </w:rPr>
        <w:t>geopenbaart was</w:t>
      </w:r>
      <w:r w:rsidR="00FF37F8">
        <w:rPr>
          <w:rFonts w:asciiTheme="majorBidi" w:hAnsiTheme="majorBidi" w:cstheme="majorBidi"/>
          <w:lang w:val="nl-NL"/>
        </w:rPr>
        <w:t xml:space="preserve">, </w:t>
      </w:r>
      <w:r w:rsidRPr="00594620">
        <w:rPr>
          <w:rFonts w:asciiTheme="majorBidi" w:hAnsiTheme="majorBidi" w:cstheme="majorBidi"/>
          <w:lang w:val="nl-NL"/>
        </w:rPr>
        <w:t>het welke meer dan al te klaarlijk hier uit</w:t>
      </w:r>
      <w:r>
        <w:rPr>
          <w:rFonts w:asciiTheme="majorBidi" w:hAnsiTheme="majorBidi" w:cstheme="majorBidi"/>
          <w:lang w:val="nl-NL"/>
        </w:rPr>
        <w:t xml:space="preserve"> </w:t>
      </w:r>
      <w:r w:rsidRPr="00594620">
        <w:rPr>
          <w:rFonts w:asciiTheme="majorBidi" w:hAnsiTheme="majorBidi" w:cstheme="majorBidi"/>
          <w:lang w:val="nl-NL"/>
        </w:rPr>
        <w:t>lijkt</w:t>
      </w:r>
      <w:r w:rsidR="00FF37F8">
        <w:rPr>
          <w:rFonts w:asciiTheme="majorBidi" w:hAnsiTheme="majorBidi" w:cstheme="majorBidi"/>
          <w:lang w:val="nl-NL"/>
        </w:rPr>
        <w:t xml:space="preserve">, </w:t>
      </w:r>
      <w:r w:rsidRPr="00594620">
        <w:rPr>
          <w:rFonts w:asciiTheme="majorBidi" w:hAnsiTheme="majorBidi" w:cstheme="majorBidi"/>
          <w:lang w:val="nl-NL"/>
        </w:rPr>
        <w:t>dat zy na verloop van weinig dagen</w:t>
      </w:r>
      <w:r w:rsidR="00FF37F8">
        <w:rPr>
          <w:rFonts w:asciiTheme="majorBidi" w:hAnsiTheme="majorBidi" w:cstheme="majorBidi"/>
          <w:lang w:val="nl-NL"/>
        </w:rPr>
        <w:t xml:space="preserve">, </w:t>
      </w:r>
      <w:r w:rsidRPr="00594620">
        <w:rPr>
          <w:rFonts w:asciiTheme="majorBidi" w:hAnsiTheme="majorBidi" w:cstheme="majorBidi"/>
          <w:lang w:val="nl-NL"/>
        </w:rPr>
        <w:t>zijn eer en</w:t>
      </w:r>
      <w:r>
        <w:rPr>
          <w:rFonts w:asciiTheme="majorBidi" w:hAnsiTheme="majorBidi" w:cstheme="majorBidi"/>
          <w:lang w:val="nl-NL"/>
        </w:rPr>
        <w:t xml:space="preserve"> </w:t>
      </w:r>
      <w:r w:rsidRPr="00594620">
        <w:rPr>
          <w:rFonts w:asciiTheme="majorBidi" w:hAnsiTheme="majorBidi" w:cstheme="majorBidi"/>
          <w:lang w:val="nl-NL"/>
        </w:rPr>
        <w:t>dienst aan het kalf bewezen</w:t>
      </w:r>
      <w:r w:rsidR="00FF37F8">
        <w:rPr>
          <w:rFonts w:asciiTheme="majorBidi" w:hAnsiTheme="majorBidi" w:cstheme="majorBidi"/>
          <w:lang w:val="nl-NL"/>
        </w:rPr>
        <w:t xml:space="preserve">, </w:t>
      </w:r>
      <w:r w:rsidRPr="00594620">
        <w:rPr>
          <w:rFonts w:asciiTheme="majorBidi" w:hAnsiTheme="majorBidi" w:cstheme="majorBidi"/>
          <w:lang w:val="nl-NL"/>
        </w:rPr>
        <w:t>en geloofde</w:t>
      </w:r>
      <w:r w:rsidR="00FF37F8">
        <w:rPr>
          <w:rFonts w:asciiTheme="majorBidi" w:hAnsiTheme="majorBidi" w:cstheme="majorBidi"/>
          <w:lang w:val="nl-NL"/>
        </w:rPr>
        <w:t xml:space="preserve">, </w:t>
      </w:r>
      <w:r w:rsidRPr="00594620">
        <w:rPr>
          <w:rFonts w:asciiTheme="majorBidi" w:hAnsiTheme="majorBidi" w:cstheme="majorBidi"/>
          <w:lang w:val="nl-NL"/>
        </w:rPr>
        <w:t>dat dit de Goden</w:t>
      </w:r>
      <w:r>
        <w:rPr>
          <w:rFonts w:asciiTheme="majorBidi" w:hAnsiTheme="majorBidi" w:cstheme="majorBidi"/>
          <w:lang w:val="nl-NL"/>
        </w:rPr>
        <w:t xml:space="preserve"> </w:t>
      </w:r>
      <w:r w:rsidRPr="00594620">
        <w:rPr>
          <w:rFonts w:asciiTheme="majorBidi" w:hAnsiTheme="majorBidi" w:cstheme="majorBidi"/>
          <w:lang w:val="nl-NL"/>
        </w:rPr>
        <w:t>waren</w:t>
      </w:r>
      <w:r w:rsidR="00FF37F8">
        <w:rPr>
          <w:rFonts w:asciiTheme="majorBidi" w:hAnsiTheme="majorBidi" w:cstheme="majorBidi"/>
          <w:lang w:val="nl-NL"/>
        </w:rPr>
        <w:t xml:space="preserve">, </w:t>
      </w:r>
      <w:r w:rsidRPr="00594620">
        <w:rPr>
          <w:rFonts w:asciiTheme="majorBidi" w:hAnsiTheme="majorBidi" w:cstheme="majorBidi"/>
          <w:lang w:val="nl-NL"/>
        </w:rPr>
        <w:t>dewelke hen uit Egyptenland hadde geleid. En</w:t>
      </w:r>
      <w:r w:rsidR="006F3162">
        <w:rPr>
          <w:rFonts w:asciiTheme="majorBidi" w:hAnsiTheme="majorBidi" w:cstheme="majorBidi"/>
          <w:lang w:val="nl-NL"/>
        </w:rPr>
        <w:t xml:space="preserve"> </w:t>
      </w:r>
      <w:r w:rsidRPr="00594620">
        <w:rPr>
          <w:rFonts w:asciiTheme="majorBidi" w:hAnsiTheme="majorBidi" w:cstheme="majorBidi"/>
          <w:lang w:val="nl-NL"/>
        </w:rPr>
        <w:t>zeker men heeft niet te geloven</w:t>
      </w:r>
      <w:r w:rsidR="00FF37F8">
        <w:rPr>
          <w:rFonts w:asciiTheme="majorBidi" w:hAnsiTheme="majorBidi" w:cstheme="majorBidi"/>
          <w:lang w:val="nl-NL"/>
        </w:rPr>
        <w:t xml:space="preserve">, </w:t>
      </w:r>
      <w:r w:rsidRPr="00594620">
        <w:rPr>
          <w:rFonts w:asciiTheme="majorBidi" w:hAnsiTheme="majorBidi" w:cstheme="majorBidi"/>
          <w:lang w:val="nl-NL"/>
        </w:rPr>
        <w:t>dat menschen</w:t>
      </w:r>
      <w:r w:rsidR="00FF37F8">
        <w:rPr>
          <w:rFonts w:asciiTheme="majorBidi" w:hAnsiTheme="majorBidi" w:cstheme="majorBidi"/>
          <w:lang w:val="nl-NL"/>
        </w:rPr>
        <w:t xml:space="preserve">, </w:t>
      </w:r>
      <w:r w:rsidRPr="00594620">
        <w:rPr>
          <w:rFonts w:asciiTheme="majorBidi" w:hAnsiTheme="majorBidi" w:cstheme="majorBidi"/>
          <w:lang w:val="nl-NL"/>
        </w:rPr>
        <w:t>tot de waangelovigheden</w:t>
      </w:r>
      <w:r>
        <w:rPr>
          <w:rFonts w:asciiTheme="majorBidi" w:hAnsiTheme="majorBidi" w:cstheme="majorBidi"/>
          <w:lang w:val="nl-NL"/>
        </w:rPr>
        <w:t xml:space="preserve"> </w:t>
      </w:r>
      <w:r w:rsidRPr="00594620">
        <w:rPr>
          <w:rFonts w:asciiTheme="majorBidi" w:hAnsiTheme="majorBidi" w:cstheme="majorBidi"/>
          <w:lang w:val="nl-NL"/>
        </w:rPr>
        <w:t>der Egyptenaars gewent</w:t>
      </w:r>
      <w:r w:rsidR="00FF37F8">
        <w:rPr>
          <w:rFonts w:asciiTheme="majorBidi" w:hAnsiTheme="majorBidi" w:cstheme="majorBidi"/>
          <w:lang w:val="nl-NL"/>
        </w:rPr>
        <w:t xml:space="preserve">, </w:t>
      </w:r>
      <w:r w:rsidRPr="00594620">
        <w:rPr>
          <w:rFonts w:asciiTheme="majorBidi" w:hAnsiTheme="majorBidi" w:cstheme="majorBidi"/>
          <w:lang w:val="nl-NL"/>
        </w:rPr>
        <w:t>die ruuw</w:t>
      </w:r>
      <w:r w:rsidR="00FF37F8">
        <w:rPr>
          <w:rFonts w:asciiTheme="majorBidi" w:hAnsiTheme="majorBidi" w:cstheme="majorBidi"/>
          <w:lang w:val="nl-NL"/>
        </w:rPr>
        <w:t xml:space="preserve">, </w:t>
      </w:r>
      <w:r w:rsidRPr="00594620">
        <w:rPr>
          <w:rFonts w:asciiTheme="majorBidi" w:hAnsiTheme="majorBidi" w:cstheme="majorBidi"/>
          <w:lang w:val="nl-NL"/>
        </w:rPr>
        <w:t>en door</w:t>
      </w:r>
      <w:r>
        <w:rPr>
          <w:rFonts w:asciiTheme="majorBidi" w:hAnsiTheme="majorBidi" w:cstheme="majorBidi"/>
          <w:lang w:val="nl-NL"/>
        </w:rPr>
        <w:t xml:space="preserve"> </w:t>
      </w:r>
      <w:r w:rsidR="00007E05">
        <w:rPr>
          <w:rFonts w:asciiTheme="majorBidi" w:hAnsiTheme="majorBidi" w:cstheme="majorBidi"/>
          <w:lang w:val="nl-NL"/>
        </w:rPr>
        <w:t xml:space="preserve">een elendige </w:t>
      </w:r>
      <w:r w:rsidRPr="00594620">
        <w:rPr>
          <w:rFonts w:asciiTheme="majorBidi" w:hAnsiTheme="majorBidi" w:cstheme="majorBidi"/>
          <w:lang w:val="nl-NL"/>
        </w:rPr>
        <w:t>dienstbaarheit afgemat</w:t>
      </w:r>
      <w:r w:rsidR="00FF37F8">
        <w:rPr>
          <w:rFonts w:asciiTheme="majorBidi" w:hAnsiTheme="majorBidi" w:cstheme="majorBidi"/>
          <w:lang w:val="nl-NL"/>
        </w:rPr>
        <w:t xml:space="preserve">, </w:t>
      </w:r>
      <w:r w:rsidRPr="00594620">
        <w:rPr>
          <w:rFonts w:asciiTheme="majorBidi" w:hAnsiTheme="majorBidi" w:cstheme="majorBidi"/>
          <w:lang w:val="nl-NL"/>
        </w:rPr>
        <w:t>iets gezond van God</w:t>
      </w:r>
      <w:r>
        <w:rPr>
          <w:rFonts w:asciiTheme="majorBidi" w:hAnsiTheme="majorBidi" w:cstheme="majorBidi"/>
          <w:lang w:val="nl-NL"/>
        </w:rPr>
        <w:t xml:space="preserve"> </w:t>
      </w:r>
      <w:r w:rsidRPr="00594620">
        <w:rPr>
          <w:rFonts w:asciiTheme="majorBidi" w:hAnsiTheme="majorBidi" w:cstheme="majorBidi"/>
          <w:lang w:val="nl-NL"/>
        </w:rPr>
        <w:t>zou hebben verstaan</w:t>
      </w:r>
      <w:r w:rsidR="00FF37F8">
        <w:rPr>
          <w:rFonts w:asciiTheme="majorBidi" w:hAnsiTheme="majorBidi" w:cstheme="majorBidi"/>
          <w:lang w:val="nl-NL"/>
        </w:rPr>
        <w:t xml:space="preserve">, </w:t>
      </w:r>
      <w:r w:rsidRPr="00594620">
        <w:rPr>
          <w:rFonts w:asciiTheme="majorBidi" w:hAnsiTheme="majorBidi" w:cstheme="majorBidi"/>
          <w:lang w:val="nl-NL"/>
        </w:rPr>
        <w:t>of dat Mozes iets aan hen heeft geleert als</w:t>
      </w:r>
      <w:r>
        <w:rPr>
          <w:rFonts w:asciiTheme="majorBidi" w:hAnsiTheme="majorBidi" w:cstheme="majorBidi"/>
          <w:lang w:val="nl-NL"/>
        </w:rPr>
        <w:t xml:space="preserve"> </w:t>
      </w:r>
      <w:r w:rsidRPr="00594620">
        <w:rPr>
          <w:rFonts w:asciiTheme="majorBidi" w:hAnsiTheme="majorBidi" w:cstheme="majorBidi"/>
          <w:lang w:val="nl-NL"/>
        </w:rPr>
        <w:t>een wijze van leven</w:t>
      </w:r>
      <w:r w:rsidR="00FF37F8">
        <w:rPr>
          <w:rFonts w:asciiTheme="majorBidi" w:hAnsiTheme="majorBidi" w:cstheme="majorBidi"/>
          <w:lang w:val="nl-NL"/>
        </w:rPr>
        <w:t xml:space="preserve">, </w:t>
      </w:r>
      <w:r w:rsidRPr="00594620">
        <w:rPr>
          <w:rFonts w:asciiTheme="majorBidi" w:hAnsiTheme="majorBidi" w:cstheme="majorBidi"/>
          <w:lang w:val="nl-NL"/>
        </w:rPr>
        <w:t>niet gelijk een wijsbegerige</w:t>
      </w:r>
      <w:r w:rsidR="00FF37F8">
        <w:rPr>
          <w:rFonts w:asciiTheme="majorBidi" w:hAnsiTheme="majorBidi" w:cstheme="majorBidi"/>
          <w:lang w:val="nl-NL"/>
        </w:rPr>
        <w:t xml:space="preserve">, </w:t>
      </w:r>
      <w:r w:rsidRPr="00594620">
        <w:rPr>
          <w:rFonts w:asciiTheme="majorBidi" w:hAnsiTheme="majorBidi" w:cstheme="majorBidi"/>
          <w:lang w:val="nl-NL"/>
        </w:rPr>
        <w:t>maar als</w:t>
      </w:r>
      <w:r>
        <w:rPr>
          <w:rFonts w:asciiTheme="majorBidi" w:hAnsiTheme="majorBidi" w:cstheme="majorBidi"/>
          <w:lang w:val="nl-NL"/>
        </w:rPr>
        <w:t xml:space="preserve"> </w:t>
      </w:r>
      <w:r w:rsidRPr="00594620">
        <w:rPr>
          <w:rFonts w:asciiTheme="majorBidi" w:hAnsiTheme="majorBidi" w:cstheme="majorBidi"/>
          <w:lang w:val="nl-NL"/>
        </w:rPr>
        <w:t>een wetgever</w:t>
      </w:r>
      <w:r w:rsidR="00FF37F8">
        <w:rPr>
          <w:rFonts w:asciiTheme="majorBidi" w:hAnsiTheme="majorBidi" w:cstheme="majorBidi"/>
          <w:lang w:val="nl-NL"/>
        </w:rPr>
        <w:t xml:space="preserve">, </w:t>
      </w:r>
      <w:r w:rsidRPr="00594620">
        <w:rPr>
          <w:rFonts w:asciiTheme="majorBidi" w:hAnsiTheme="majorBidi" w:cstheme="majorBidi"/>
          <w:lang w:val="nl-NL"/>
        </w:rPr>
        <w:t>op dat zy</w:t>
      </w:r>
      <w:r w:rsidR="00007E05">
        <w:rPr>
          <w:rFonts w:asciiTheme="majorBidi" w:hAnsiTheme="majorBidi" w:cstheme="majorBidi"/>
          <w:lang w:val="nl-NL"/>
        </w:rPr>
        <w:t xml:space="preserve"> </w:t>
      </w:r>
      <w:r w:rsidRPr="00594620">
        <w:rPr>
          <w:rFonts w:asciiTheme="majorBidi" w:hAnsiTheme="majorBidi" w:cstheme="majorBidi"/>
          <w:lang w:val="nl-NL"/>
        </w:rPr>
        <w:t>niet met een vry gemoed</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na de heerschappy des wets gedwongen zoude zijn</w:t>
      </w:r>
      <w:r w:rsidR="00FF37F8">
        <w:rPr>
          <w:rFonts w:asciiTheme="majorBidi" w:hAnsiTheme="majorBidi" w:cstheme="majorBidi"/>
          <w:lang w:val="nl-NL"/>
        </w:rPr>
        <w:t xml:space="preserve">, </w:t>
      </w:r>
      <w:r w:rsidRPr="00594620">
        <w:rPr>
          <w:rFonts w:asciiTheme="majorBidi" w:hAnsiTheme="majorBidi" w:cstheme="majorBidi"/>
          <w:lang w:val="nl-NL"/>
        </w:rPr>
        <w:t>wel te</w:t>
      </w:r>
      <w:r>
        <w:rPr>
          <w:rFonts w:asciiTheme="majorBidi" w:hAnsiTheme="majorBidi" w:cstheme="majorBidi"/>
          <w:lang w:val="nl-NL"/>
        </w:rPr>
        <w:t xml:space="preserve"> </w:t>
      </w:r>
      <w:r w:rsidRPr="00594620">
        <w:rPr>
          <w:rFonts w:asciiTheme="majorBidi" w:hAnsiTheme="majorBidi" w:cstheme="majorBidi"/>
          <w:lang w:val="nl-NL"/>
        </w:rPr>
        <w:t>leven: dieshalven heeft de middel van wel te leven</w:t>
      </w:r>
      <w:r w:rsidR="00FF37F8">
        <w:rPr>
          <w:rFonts w:asciiTheme="majorBidi" w:hAnsiTheme="majorBidi" w:cstheme="majorBidi"/>
          <w:lang w:val="nl-NL"/>
        </w:rPr>
        <w:t xml:space="preserve">, </w:t>
      </w:r>
      <w:r w:rsidRPr="00594620">
        <w:rPr>
          <w:rFonts w:asciiTheme="majorBidi" w:hAnsiTheme="majorBidi" w:cstheme="majorBidi"/>
          <w:lang w:val="nl-NL"/>
        </w:rPr>
        <w:t>of het</w:t>
      </w:r>
      <w:r>
        <w:rPr>
          <w:rFonts w:asciiTheme="majorBidi" w:hAnsiTheme="majorBidi" w:cstheme="majorBidi"/>
          <w:lang w:val="nl-NL"/>
        </w:rPr>
        <w:t xml:space="preserve"> </w:t>
      </w:r>
      <w:r w:rsidRPr="00594620">
        <w:rPr>
          <w:rFonts w:asciiTheme="majorBidi" w:hAnsiTheme="majorBidi" w:cstheme="majorBidi"/>
          <w:lang w:val="nl-NL"/>
        </w:rPr>
        <w:t>ware leven en Godsdienst</w:t>
      </w:r>
      <w:r w:rsidR="00FF37F8">
        <w:rPr>
          <w:rFonts w:asciiTheme="majorBidi" w:hAnsiTheme="majorBidi" w:cstheme="majorBidi"/>
          <w:lang w:val="nl-NL"/>
        </w:rPr>
        <w:t xml:space="preserve">, </w:t>
      </w:r>
      <w:r w:rsidRPr="00594620">
        <w:rPr>
          <w:rFonts w:asciiTheme="majorBidi" w:hAnsiTheme="majorBidi" w:cstheme="majorBidi"/>
          <w:lang w:val="nl-NL"/>
        </w:rPr>
        <w:t>en liefde tot God</w:t>
      </w:r>
      <w:r w:rsidR="00FF37F8">
        <w:rPr>
          <w:rFonts w:asciiTheme="majorBidi" w:hAnsiTheme="majorBidi" w:cstheme="majorBidi"/>
          <w:lang w:val="nl-NL"/>
        </w:rPr>
        <w:t xml:space="preserve">, </w:t>
      </w:r>
      <w:r w:rsidRPr="00594620">
        <w:rPr>
          <w:rFonts w:asciiTheme="majorBidi" w:hAnsiTheme="majorBidi" w:cstheme="majorBidi"/>
          <w:lang w:val="nl-NL"/>
        </w:rPr>
        <w:t>meerder</w:t>
      </w:r>
      <w:r>
        <w:rPr>
          <w:rFonts w:asciiTheme="majorBidi" w:hAnsiTheme="majorBidi" w:cstheme="majorBidi"/>
          <w:lang w:val="nl-NL"/>
        </w:rPr>
        <w:t xml:space="preserve"> </w:t>
      </w:r>
      <w:r w:rsidR="00007E05">
        <w:rPr>
          <w:rFonts w:asciiTheme="majorBidi" w:hAnsiTheme="majorBidi" w:cstheme="majorBidi"/>
          <w:lang w:val="nl-NL"/>
        </w:rPr>
        <w:t>een dienstbaarheit,</w:t>
      </w:r>
      <w:r w:rsidRPr="00594620">
        <w:rPr>
          <w:rFonts w:asciiTheme="majorBidi" w:hAnsiTheme="majorBidi" w:cstheme="majorBidi"/>
          <w:lang w:val="nl-NL"/>
        </w:rPr>
        <w:t xml:space="preserve"> dan een ware vryheit</w:t>
      </w:r>
      <w:r w:rsidR="00FF37F8">
        <w:rPr>
          <w:rFonts w:asciiTheme="majorBidi" w:hAnsiTheme="majorBidi" w:cstheme="majorBidi"/>
          <w:lang w:val="nl-NL"/>
        </w:rPr>
        <w:t xml:space="preserve">, </w:t>
      </w:r>
      <w:r w:rsidRPr="00594620">
        <w:rPr>
          <w:rFonts w:asciiTheme="majorBidi" w:hAnsiTheme="majorBidi" w:cstheme="majorBidi"/>
          <w:lang w:val="nl-NL"/>
        </w:rPr>
        <w:t>en genade en</w:t>
      </w:r>
      <w:r w:rsidR="00007E05">
        <w:rPr>
          <w:rFonts w:asciiTheme="majorBidi" w:hAnsiTheme="majorBidi" w:cstheme="majorBidi"/>
          <w:lang w:val="nl-NL"/>
        </w:rPr>
        <w:t xml:space="preserve">  </w:t>
      </w:r>
      <w:r w:rsidRPr="00594620">
        <w:rPr>
          <w:rFonts w:asciiTheme="majorBidi" w:hAnsiTheme="majorBidi" w:cstheme="majorBidi"/>
          <w:lang w:val="nl-NL"/>
        </w:rPr>
        <w:t>gave van God</w:t>
      </w:r>
      <w:r w:rsidR="00FF37F8">
        <w:rPr>
          <w:rFonts w:asciiTheme="majorBidi" w:hAnsiTheme="majorBidi" w:cstheme="majorBidi"/>
          <w:lang w:val="nl-NL"/>
        </w:rPr>
        <w:t xml:space="preserve">, </w:t>
      </w:r>
      <w:r w:rsidRPr="00594620">
        <w:rPr>
          <w:rFonts w:asciiTheme="majorBidi" w:hAnsiTheme="majorBidi" w:cstheme="majorBidi"/>
          <w:lang w:val="nl-NL"/>
        </w:rPr>
        <w:t>aan hen geweest ; want hy beval aan hen God</w:t>
      </w:r>
      <w:r w:rsidR="006F3162">
        <w:rPr>
          <w:rFonts w:asciiTheme="majorBidi" w:hAnsiTheme="majorBidi" w:cstheme="majorBidi"/>
          <w:lang w:val="nl-NL"/>
        </w:rPr>
        <w:t xml:space="preserve"> </w:t>
      </w:r>
      <w:r w:rsidRPr="00594620">
        <w:rPr>
          <w:rFonts w:asciiTheme="majorBidi" w:hAnsiTheme="majorBidi" w:cstheme="majorBidi"/>
          <w:lang w:val="nl-NL"/>
        </w:rPr>
        <w:t>lief te hebben</w:t>
      </w:r>
      <w:r w:rsidR="00FF37F8">
        <w:rPr>
          <w:rFonts w:asciiTheme="majorBidi" w:hAnsiTheme="majorBidi" w:cstheme="majorBidi"/>
          <w:lang w:val="nl-NL"/>
        </w:rPr>
        <w:t xml:space="preserve">, </w:t>
      </w:r>
      <w:r w:rsidRPr="00594620">
        <w:rPr>
          <w:rFonts w:asciiTheme="majorBidi" w:hAnsiTheme="majorBidi" w:cstheme="majorBidi"/>
          <w:lang w:val="nl-NL"/>
        </w:rPr>
        <w:t>en zijn wet t’ onderhouden</w:t>
      </w:r>
      <w:r w:rsidR="00FF37F8">
        <w:rPr>
          <w:rFonts w:asciiTheme="majorBidi" w:hAnsiTheme="majorBidi" w:cstheme="majorBidi"/>
          <w:lang w:val="nl-NL"/>
        </w:rPr>
        <w:t xml:space="preserve">, </w:t>
      </w:r>
      <w:r w:rsidRPr="00594620">
        <w:rPr>
          <w:rFonts w:asciiTheme="majorBidi" w:hAnsiTheme="majorBidi" w:cstheme="majorBidi"/>
          <w:lang w:val="nl-NL"/>
        </w:rPr>
        <w:t>op dat zy God</w:t>
      </w:r>
      <w:r>
        <w:rPr>
          <w:rFonts w:asciiTheme="majorBidi" w:hAnsiTheme="majorBidi" w:cstheme="majorBidi"/>
          <w:lang w:val="nl-NL"/>
        </w:rPr>
        <w:t xml:space="preserve"> </w:t>
      </w:r>
      <w:r w:rsidRPr="00594620">
        <w:rPr>
          <w:rFonts w:asciiTheme="majorBidi" w:hAnsiTheme="majorBidi" w:cstheme="majorBidi"/>
          <w:lang w:val="nl-NL"/>
        </w:rPr>
        <w:t>van de voorgaande weldaden (te weten van de verlossing</w:t>
      </w:r>
      <w:r>
        <w:rPr>
          <w:rFonts w:asciiTheme="majorBidi" w:hAnsiTheme="majorBidi" w:cstheme="majorBidi"/>
          <w:lang w:val="nl-NL"/>
        </w:rPr>
        <w:t xml:space="preserve"> </w:t>
      </w:r>
      <w:r w:rsidRPr="00594620">
        <w:rPr>
          <w:rFonts w:asciiTheme="majorBidi" w:hAnsiTheme="majorBidi" w:cstheme="majorBidi"/>
          <w:lang w:val="nl-NL"/>
        </w:rPr>
        <w:t>uit de dienstbaarheit van Egypten enz. ) zoude bedanken :</w:t>
      </w:r>
      <w:r w:rsidR="006F3162">
        <w:rPr>
          <w:rFonts w:asciiTheme="majorBidi" w:hAnsiTheme="majorBidi" w:cstheme="majorBidi"/>
          <w:lang w:val="nl-NL"/>
        </w:rPr>
        <w:t xml:space="preserve"> </w:t>
      </w:r>
      <w:r w:rsidRPr="00594620">
        <w:rPr>
          <w:rFonts w:asciiTheme="majorBidi" w:hAnsiTheme="majorBidi" w:cstheme="majorBidi"/>
          <w:lang w:val="nl-NL"/>
        </w:rPr>
        <w:t>wyders hy verschrikt haar door dreigingen</w:t>
      </w:r>
      <w:r w:rsidR="00FF37F8">
        <w:rPr>
          <w:rFonts w:asciiTheme="majorBidi" w:hAnsiTheme="majorBidi" w:cstheme="majorBidi"/>
          <w:lang w:val="nl-NL"/>
        </w:rPr>
        <w:t xml:space="preserve">, </w:t>
      </w:r>
      <w:r w:rsidRPr="00594620">
        <w:rPr>
          <w:rFonts w:asciiTheme="majorBidi" w:hAnsiTheme="majorBidi" w:cstheme="majorBidi"/>
          <w:lang w:val="nl-NL"/>
        </w:rPr>
        <w:t>zo zy overtrederen</w:t>
      </w:r>
      <w:r w:rsidR="006F3162">
        <w:rPr>
          <w:rFonts w:asciiTheme="majorBidi" w:hAnsiTheme="majorBidi" w:cstheme="majorBidi"/>
          <w:lang w:val="nl-NL"/>
        </w:rPr>
        <w:t xml:space="preserve"> </w:t>
      </w:r>
      <w:r w:rsidRPr="00594620">
        <w:rPr>
          <w:rFonts w:asciiTheme="majorBidi" w:hAnsiTheme="majorBidi" w:cstheme="majorBidi"/>
          <w:lang w:val="nl-NL"/>
        </w:rPr>
        <w:t>van deze geboden waren : en in tegendeel belooft aan</w:t>
      </w:r>
      <w:r w:rsidR="006F3162">
        <w:rPr>
          <w:rFonts w:asciiTheme="majorBidi" w:hAnsiTheme="majorBidi" w:cstheme="majorBidi"/>
          <w:lang w:val="nl-NL"/>
        </w:rPr>
        <w:t xml:space="preserve"> </w:t>
      </w:r>
      <w:r w:rsidRPr="00594620">
        <w:rPr>
          <w:rFonts w:asciiTheme="majorBidi" w:hAnsiTheme="majorBidi" w:cstheme="majorBidi"/>
          <w:lang w:val="nl-NL"/>
        </w:rPr>
        <w:t>hen veel goederen</w:t>
      </w:r>
      <w:r w:rsidR="00FF37F8">
        <w:rPr>
          <w:rFonts w:asciiTheme="majorBidi" w:hAnsiTheme="majorBidi" w:cstheme="majorBidi"/>
          <w:lang w:val="nl-NL"/>
        </w:rPr>
        <w:t xml:space="preserve">, </w:t>
      </w:r>
      <w:r w:rsidRPr="00594620">
        <w:rPr>
          <w:rFonts w:asciiTheme="majorBidi" w:hAnsiTheme="majorBidi" w:cstheme="majorBidi"/>
          <w:lang w:val="nl-NL"/>
        </w:rPr>
        <w:t>zoo zy dezelfde onderhielden. Hy onderwijst</w:t>
      </w:r>
      <w:r>
        <w:rPr>
          <w:rFonts w:asciiTheme="majorBidi" w:hAnsiTheme="majorBidi" w:cstheme="majorBidi"/>
          <w:lang w:val="nl-NL"/>
        </w:rPr>
        <w:t xml:space="preserve"> </w:t>
      </w:r>
      <w:r w:rsidRPr="00594620">
        <w:rPr>
          <w:rFonts w:asciiTheme="majorBidi" w:hAnsiTheme="majorBidi" w:cstheme="majorBidi"/>
          <w:lang w:val="nl-NL"/>
        </w:rPr>
        <w:t>hen dieshalven op een zelfde wijze</w:t>
      </w:r>
      <w:r w:rsidR="00FF37F8">
        <w:rPr>
          <w:rFonts w:asciiTheme="majorBidi" w:hAnsiTheme="majorBidi" w:cstheme="majorBidi"/>
          <w:lang w:val="nl-NL"/>
        </w:rPr>
        <w:t xml:space="preserve">, </w:t>
      </w:r>
      <w:r w:rsidRPr="00594620">
        <w:rPr>
          <w:rFonts w:asciiTheme="majorBidi" w:hAnsiTheme="majorBidi" w:cstheme="majorBidi"/>
          <w:lang w:val="nl-NL"/>
        </w:rPr>
        <w:t>als de ouders</w:t>
      </w:r>
      <w:r>
        <w:rPr>
          <w:rFonts w:asciiTheme="majorBidi" w:hAnsiTheme="majorBidi" w:cstheme="majorBidi"/>
          <w:lang w:val="nl-NL"/>
        </w:rPr>
        <w:t xml:space="preserve"> </w:t>
      </w:r>
      <w:r w:rsidRPr="00594620">
        <w:rPr>
          <w:rFonts w:asciiTheme="majorBidi" w:hAnsiTheme="majorBidi" w:cstheme="majorBidi"/>
          <w:lang w:val="nl-NL"/>
        </w:rPr>
        <w:t>gewent zijn hun kinderen (alle redenen dervende) te onder</w:t>
      </w:r>
      <w:r>
        <w:rPr>
          <w:rFonts w:asciiTheme="majorBidi" w:hAnsiTheme="majorBidi" w:cstheme="majorBidi"/>
          <w:lang w:val="nl-NL"/>
        </w:rPr>
        <w:t xml:space="preserve"> </w:t>
      </w:r>
      <w:r w:rsidRPr="00594620">
        <w:rPr>
          <w:rFonts w:asciiTheme="majorBidi" w:hAnsiTheme="majorBidi" w:cstheme="majorBidi"/>
          <w:lang w:val="nl-NL"/>
        </w:rPr>
        <w:t>wijzen ; en daarom is het zeker</w:t>
      </w:r>
      <w:r w:rsidR="00FF37F8">
        <w:rPr>
          <w:rFonts w:asciiTheme="majorBidi" w:hAnsiTheme="majorBidi" w:cstheme="majorBidi"/>
          <w:lang w:val="nl-NL"/>
        </w:rPr>
        <w:t xml:space="preserve">, </w:t>
      </w:r>
      <w:r w:rsidRPr="00594620">
        <w:rPr>
          <w:rFonts w:asciiTheme="majorBidi" w:hAnsiTheme="majorBidi" w:cstheme="majorBidi"/>
          <w:lang w:val="nl-NL"/>
        </w:rPr>
        <w:t>dat zy in de voortreffelijkheit</w:t>
      </w:r>
      <w:r>
        <w:rPr>
          <w:rFonts w:asciiTheme="majorBidi" w:hAnsiTheme="majorBidi" w:cstheme="majorBidi"/>
          <w:lang w:val="nl-NL"/>
        </w:rPr>
        <w:t xml:space="preserve"> </w:t>
      </w:r>
      <w:r w:rsidRPr="00594620">
        <w:rPr>
          <w:rFonts w:asciiTheme="majorBidi" w:hAnsiTheme="majorBidi" w:cstheme="majorBidi"/>
          <w:lang w:val="nl-NL"/>
        </w:rPr>
        <w:t>van de deuchd en ware zaligheit onkundig zijn geweest.</w:t>
      </w:r>
      <w:r w:rsidR="006F3162">
        <w:rPr>
          <w:rFonts w:asciiTheme="majorBidi" w:hAnsiTheme="majorBidi" w:cstheme="majorBidi"/>
          <w:lang w:val="nl-NL"/>
        </w:rPr>
        <w:t xml:space="preserve"> </w:t>
      </w:r>
      <w:r w:rsidRPr="00594620">
        <w:rPr>
          <w:rFonts w:asciiTheme="majorBidi" w:hAnsiTheme="majorBidi" w:cstheme="majorBidi"/>
          <w:lang w:val="nl-NL"/>
        </w:rPr>
        <w:t>Jonas meende Gods aanschouwing te ontvluchten</w:t>
      </w:r>
      <w:r w:rsidR="00FF37F8">
        <w:rPr>
          <w:rFonts w:asciiTheme="majorBidi" w:hAnsiTheme="majorBidi" w:cstheme="majorBidi"/>
          <w:lang w:val="nl-NL"/>
        </w:rPr>
        <w:t xml:space="preserve">, </w:t>
      </w:r>
      <w:r w:rsidRPr="00594620">
        <w:rPr>
          <w:rFonts w:asciiTheme="majorBidi" w:hAnsiTheme="majorBidi" w:cstheme="majorBidi"/>
          <w:lang w:val="nl-NL"/>
        </w:rPr>
        <w:t>het welk</w:t>
      </w:r>
      <w:r w:rsidR="006F3162">
        <w:rPr>
          <w:rFonts w:asciiTheme="majorBidi" w:hAnsiTheme="majorBidi" w:cstheme="majorBidi"/>
          <w:lang w:val="nl-NL"/>
        </w:rPr>
        <w:t xml:space="preserve"> </w:t>
      </w:r>
      <w:r w:rsidRPr="00594620">
        <w:rPr>
          <w:rFonts w:asciiTheme="majorBidi" w:hAnsiTheme="majorBidi" w:cstheme="majorBidi"/>
          <w:lang w:val="nl-NL"/>
        </w:rPr>
        <w:t>schijnt te tonen</w:t>
      </w:r>
      <w:r w:rsidR="00FF37F8">
        <w:rPr>
          <w:rFonts w:asciiTheme="majorBidi" w:hAnsiTheme="majorBidi" w:cstheme="majorBidi"/>
          <w:lang w:val="nl-NL"/>
        </w:rPr>
        <w:t xml:space="preserve">, </w:t>
      </w:r>
      <w:r w:rsidRPr="00594620">
        <w:rPr>
          <w:rFonts w:asciiTheme="majorBidi" w:hAnsiTheme="majorBidi" w:cstheme="majorBidi"/>
          <w:lang w:val="nl-NL"/>
        </w:rPr>
        <w:t>dat hy ook gelooft heeft</w:t>
      </w:r>
      <w:r w:rsidR="00FF37F8">
        <w:rPr>
          <w:rFonts w:asciiTheme="majorBidi" w:hAnsiTheme="majorBidi" w:cstheme="majorBidi"/>
          <w:lang w:val="nl-NL"/>
        </w:rPr>
        <w:t xml:space="preserve">, </w:t>
      </w:r>
      <w:r w:rsidRPr="00594620">
        <w:rPr>
          <w:rFonts w:asciiTheme="majorBidi" w:hAnsiTheme="majorBidi" w:cstheme="majorBidi"/>
          <w:lang w:val="nl-NL"/>
        </w:rPr>
        <w:t>dat God de zorg</w:t>
      </w:r>
      <w:r>
        <w:rPr>
          <w:rFonts w:asciiTheme="majorBidi" w:hAnsiTheme="majorBidi" w:cstheme="majorBidi"/>
          <w:lang w:val="nl-NL"/>
        </w:rPr>
        <w:t xml:space="preserve"> </w:t>
      </w:r>
      <w:r w:rsidR="00007E05">
        <w:rPr>
          <w:rFonts w:asciiTheme="majorBidi" w:hAnsiTheme="majorBidi" w:cstheme="majorBidi"/>
          <w:lang w:val="nl-NL"/>
        </w:rPr>
        <w:t xml:space="preserve">over de andere </w:t>
      </w:r>
      <w:r w:rsidRPr="00594620">
        <w:rPr>
          <w:rFonts w:asciiTheme="majorBidi" w:hAnsiTheme="majorBidi" w:cstheme="majorBidi"/>
          <w:lang w:val="nl-NL"/>
        </w:rPr>
        <w:t>landschappen buiten Judea gelegen</w:t>
      </w:r>
      <w:r w:rsidR="00FF37F8">
        <w:rPr>
          <w:rFonts w:asciiTheme="majorBidi" w:hAnsiTheme="majorBidi" w:cstheme="majorBidi"/>
          <w:lang w:val="nl-NL"/>
        </w:rPr>
        <w:t xml:space="preserve">, </w:t>
      </w:r>
      <w:r w:rsidRPr="00594620">
        <w:rPr>
          <w:rFonts w:asciiTheme="majorBidi" w:hAnsiTheme="majorBidi" w:cstheme="majorBidi"/>
          <w:lang w:val="nl-NL"/>
        </w:rPr>
        <w:t>aan andere</w:t>
      </w:r>
      <w:r w:rsidR="006F3162">
        <w:rPr>
          <w:rFonts w:asciiTheme="majorBidi" w:hAnsiTheme="majorBidi" w:cstheme="majorBidi"/>
          <w:lang w:val="nl-NL"/>
        </w:rPr>
        <w:t xml:space="preserve"> </w:t>
      </w:r>
      <w:r w:rsidRPr="00594620">
        <w:rPr>
          <w:rFonts w:asciiTheme="majorBidi" w:hAnsiTheme="majorBidi" w:cstheme="majorBidi"/>
          <w:lang w:val="nl-NL"/>
        </w:rPr>
        <w:t>machten die echter van hem afhingen</w:t>
      </w:r>
      <w:r w:rsidR="00FF37F8">
        <w:rPr>
          <w:rFonts w:asciiTheme="majorBidi" w:hAnsiTheme="majorBidi" w:cstheme="majorBidi"/>
          <w:lang w:val="nl-NL"/>
        </w:rPr>
        <w:t xml:space="preserve">, </w:t>
      </w:r>
      <w:r w:rsidRPr="00594620">
        <w:rPr>
          <w:rFonts w:asciiTheme="majorBidi" w:hAnsiTheme="majorBidi" w:cstheme="majorBidi"/>
          <w:lang w:val="nl-NL"/>
        </w:rPr>
        <w:t>overg</w:t>
      </w:r>
      <w:r w:rsidR="00007E05">
        <w:rPr>
          <w:rFonts w:asciiTheme="majorBidi" w:hAnsiTheme="majorBidi" w:cstheme="majorBidi"/>
          <w:lang w:val="nl-NL"/>
        </w:rPr>
        <w:t xml:space="preserve">egeven </w:t>
      </w:r>
      <w:r w:rsidRPr="00594620">
        <w:rPr>
          <w:rFonts w:asciiTheme="majorBidi" w:hAnsiTheme="majorBidi" w:cstheme="majorBidi"/>
          <w:lang w:val="nl-NL"/>
        </w:rPr>
        <w:t>hadde. Ja in het gehele oude Verbond is niemant</w:t>
      </w:r>
      <w:r w:rsidR="00FF37F8">
        <w:rPr>
          <w:rFonts w:asciiTheme="majorBidi" w:hAnsiTheme="majorBidi" w:cstheme="majorBidi"/>
          <w:lang w:val="nl-NL"/>
        </w:rPr>
        <w:t xml:space="preserve">, </w:t>
      </w:r>
      <w:r w:rsidRPr="00594620">
        <w:rPr>
          <w:rFonts w:asciiTheme="majorBidi" w:hAnsiTheme="majorBidi" w:cstheme="majorBidi"/>
          <w:lang w:val="nl-NL"/>
        </w:rPr>
        <w:t>die meer</w:t>
      </w:r>
      <w:r>
        <w:rPr>
          <w:rFonts w:asciiTheme="majorBidi" w:hAnsiTheme="majorBidi" w:cstheme="majorBidi"/>
          <w:lang w:val="nl-NL"/>
        </w:rPr>
        <w:t xml:space="preserve"> </w:t>
      </w:r>
      <w:r w:rsidRPr="00594620">
        <w:rPr>
          <w:rFonts w:asciiTheme="majorBidi" w:hAnsiTheme="majorBidi" w:cstheme="majorBidi"/>
          <w:lang w:val="nl-NL"/>
        </w:rPr>
        <w:t>volgens de reden van God heeft gesproken</w:t>
      </w:r>
      <w:r w:rsidR="00FF37F8">
        <w:rPr>
          <w:rFonts w:asciiTheme="majorBidi" w:hAnsiTheme="majorBidi" w:cstheme="majorBidi"/>
          <w:lang w:val="nl-NL"/>
        </w:rPr>
        <w:t xml:space="preserve">, </w:t>
      </w:r>
      <w:r w:rsidRPr="00594620">
        <w:rPr>
          <w:rFonts w:asciiTheme="majorBidi" w:hAnsiTheme="majorBidi" w:cstheme="majorBidi"/>
          <w:lang w:val="nl-NL"/>
        </w:rPr>
        <w:t>als Salomon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00007E05">
        <w:rPr>
          <w:rFonts w:asciiTheme="majorBidi" w:hAnsiTheme="majorBidi" w:cstheme="majorBidi"/>
          <w:lang w:val="nl-NL"/>
        </w:rPr>
        <w:t xml:space="preserve">in ‘t </w:t>
      </w:r>
      <w:r w:rsidRPr="00594620">
        <w:rPr>
          <w:rFonts w:asciiTheme="majorBidi" w:hAnsiTheme="majorBidi" w:cstheme="majorBidi"/>
          <w:lang w:val="nl-NL"/>
        </w:rPr>
        <w:t>natuurlijk licht alle de genen van zijn tijd overtroffen</w:t>
      </w:r>
      <w:r>
        <w:rPr>
          <w:rFonts w:asciiTheme="majorBidi" w:hAnsiTheme="majorBidi" w:cstheme="majorBidi"/>
          <w:lang w:val="nl-NL"/>
        </w:rPr>
        <w:t xml:space="preserve"> </w:t>
      </w:r>
      <w:r w:rsidRPr="00594620">
        <w:rPr>
          <w:rFonts w:asciiTheme="majorBidi" w:hAnsiTheme="majorBidi" w:cstheme="majorBidi"/>
          <w:lang w:val="nl-NL"/>
        </w:rPr>
        <w:t>heeft; en daarom heeft hy zich ook boven de wet</w:t>
      </w:r>
      <w:r w:rsidR="00007E05">
        <w:rPr>
          <w:rFonts w:asciiTheme="majorBidi" w:hAnsiTheme="majorBidi" w:cstheme="majorBidi"/>
          <w:lang w:val="nl-NL"/>
        </w:rPr>
        <w:t xml:space="preserve"> </w:t>
      </w:r>
      <w:r w:rsidRPr="00594620">
        <w:rPr>
          <w:rFonts w:asciiTheme="majorBidi" w:hAnsiTheme="majorBidi" w:cstheme="majorBidi"/>
          <w:lang w:val="nl-NL"/>
        </w:rPr>
        <w:t>gehouden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want de zelfde is alleenlijk aan de genen gegeven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de reden en de leerstukken</w:t>
      </w:r>
      <w:r w:rsidR="00FF37F8">
        <w:rPr>
          <w:rFonts w:asciiTheme="majorBidi" w:hAnsiTheme="majorBidi" w:cstheme="majorBidi"/>
          <w:lang w:val="nl-NL"/>
        </w:rPr>
        <w:t xml:space="preserve">, </w:t>
      </w:r>
      <w:r w:rsidRPr="00594620">
        <w:rPr>
          <w:rFonts w:asciiTheme="majorBidi" w:hAnsiTheme="majorBidi" w:cstheme="majorBidi"/>
          <w:lang w:val="nl-NL"/>
        </w:rPr>
        <w:t>van het natuurlijk verstand derven ) en heeft alle wetten die de Koning betroffen</w:t>
      </w:r>
      <w:r w:rsidR="00FF37F8">
        <w:rPr>
          <w:rFonts w:asciiTheme="majorBidi" w:hAnsiTheme="majorBidi" w:cstheme="majorBidi"/>
          <w:lang w:val="nl-NL"/>
        </w:rPr>
        <w:t xml:space="preserve">, </w:t>
      </w:r>
      <w:r w:rsidRPr="00594620">
        <w:rPr>
          <w:rFonts w:asciiTheme="majorBidi" w:hAnsiTheme="majorBidi" w:cstheme="majorBidi"/>
          <w:lang w:val="nl-NL"/>
        </w:rPr>
        <w:t>en de</w:t>
      </w:r>
      <w:r>
        <w:rPr>
          <w:rFonts w:asciiTheme="majorBidi" w:hAnsiTheme="majorBidi" w:cstheme="majorBidi"/>
          <w:lang w:val="nl-NL"/>
        </w:rPr>
        <w:t xml:space="preserve"> </w:t>
      </w:r>
      <w:r w:rsidRPr="00594620">
        <w:rPr>
          <w:rFonts w:asciiTheme="majorBidi" w:hAnsiTheme="majorBidi" w:cstheme="majorBidi"/>
          <w:lang w:val="nl-NL"/>
        </w:rPr>
        <w:t>welke voornamelik in drie bestonden ( bezie Mozes vijfde</w:t>
      </w:r>
      <w:r>
        <w:rPr>
          <w:rFonts w:asciiTheme="majorBidi" w:hAnsiTheme="majorBidi" w:cstheme="majorBidi"/>
          <w:lang w:val="nl-NL"/>
        </w:rPr>
        <w:t xml:space="preserve"> </w:t>
      </w:r>
      <w:r w:rsidRPr="00594620">
        <w:rPr>
          <w:rFonts w:asciiTheme="majorBidi" w:hAnsiTheme="majorBidi" w:cstheme="majorBidi"/>
          <w:lang w:val="nl-NL"/>
        </w:rPr>
        <w:t>boek</w:t>
      </w:r>
      <w:r w:rsidR="00007E05">
        <w:rPr>
          <w:rFonts w:asciiTheme="majorBidi" w:hAnsiTheme="majorBidi" w:cstheme="majorBidi"/>
          <w:lang w:val="nl-NL"/>
        </w:rPr>
        <w:t xml:space="preserve"> </w:t>
      </w:r>
      <w:r w:rsidRPr="00594620">
        <w:rPr>
          <w:rFonts w:asciiTheme="majorBidi" w:hAnsiTheme="majorBidi" w:cstheme="majorBidi"/>
          <w:lang w:val="nl-NL"/>
        </w:rPr>
        <w:t>) weinig geacht</w:t>
      </w:r>
      <w:r w:rsidR="00FF37F8">
        <w:rPr>
          <w:rFonts w:asciiTheme="majorBidi" w:hAnsiTheme="majorBidi" w:cstheme="majorBidi"/>
          <w:lang w:val="nl-NL"/>
        </w:rPr>
        <w:t xml:space="preserve">, </w:t>
      </w:r>
      <w:r w:rsidRPr="00594620">
        <w:rPr>
          <w:rFonts w:asciiTheme="majorBidi" w:hAnsiTheme="majorBidi" w:cstheme="majorBidi"/>
          <w:lang w:val="nl-NL"/>
        </w:rPr>
        <w:t>ja heeft de zelve</w:t>
      </w:r>
      <w:r>
        <w:rPr>
          <w:rFonts w:asciiTheme="majorBidi" w:hAnsiTheme="majorBidi" w:cstheme="majorBidi"/>
          <w:lang w:val="nl-NL"/>
        </w:rPr>
        <w:t xml:space="preserve"> </w:t>
      </w:r>
      <w:r w:rsidRPr="00594620">
        <w:rPr>
          <w:rFonts w:asciiTheme="majorBidi" w:hAnsiTheme="majorBidi" w:cstheme="majorBidi"/>
          <w:lang w:val="nl-NL"/>
        </w:rPr>
        <w:t>gantschelijk overtreden : (daar in hy echter gedoolt</w:t>
      </w:r>
      <w:r w:rsidR="00FF37F8">
        <w:rPr>
          <w:rFonts w:asciiTheme="majorBidi" w:hAnsiTheme="majorBidi" w:cstheme="majorBidi"/>
          <w:lang w:val="nl-NL"/>
        </w:rPr>
        <w:t xml:space="preserve">, </w:t>
      </w:r>
      <w:r w:rsidRPr="00594620">
        <w:rPr>
          <w:rFonts w:asciiTheme="majorBidi" w:hAnsiTheme="majorBidi" w:cstheme="majorBidi"/>
          <w:lang w:val="nl-NL"/>
        </w:rPr>
        <w:t>en niet</w:t>
      </w:r>
      <w:r>
        <w:rPr>
          <w:rFonts w:asciiTheme="majorBidi" w:hAnsiTheme="majorBidi" w:cstheme="majorBidi"/>
          <w:lang w:val="nl-NL"/>
        </w:rPr>
        <w:t xml:space="preserve"> </w:t>
      </w:r>
      <w:r w:rsidRPr="00594620">
        <w:rPr>
          <w:rFonts w:asciiTheme="majorBidi" w:hAnsiTheme="majorBidi" w:cstheme="majorBidi"/>
          <w:lang w:val="nl-NL"/>
        </w:rPr>
        <w:t>dat aan</w:t>
      </w:r>
      <w:r w:rsidR="00007E05">
        <w:rPr>
          <w:rFonts w:asciiTheme="majorBidi" w:hAnsiTheme="majorBidi" w:cstheme="majorBidi"/>
          <w:lang w:val="nl-NL"/>
        </w:rPr>
        <w:t xml:space="preserve"> </w:t>
      </w:r>
      <w:r w:rsidRPr="00594620">
        <w:rPr>
          <w:rFonts w:asciiTheme="majorBidi" w:hAnsiTheme="majorBidi" w:cstheme="majorBidi"/>
          <w:lang w:val="nl-NL"/>
        </w:rPr>
        <w:t>een wijsgerige past</w:t>
      </w:r>
      <w:r w:rsidR="00FF37F8">
        <w:rPr>
          <w:rFonts w:asciiTheme="majorBidi" w:hAnsiTheme="majorBidi" w:cstheme="majorBidi"/>
          <w:lang w:val="nl-NL"/>
        </w:rPr>
        <w:t xml:space="preserve">, </w:t>
      </w:r>
      <w:r w:rsidRPr="00594620">
        <w:rPr>
          <w:rFonts w:asciiTheme="majorBidi" w:hAnsiTheme="majorBidi" w:cstheme="majorBidi"/>
          <w:lang w:val="nl-NL"/>
        </w:rPr>
        <w:t>gedaan heeft</w:t>
      </w:r>
      <w:r w:rsidR="00FF37F8">
        <w:rPr>
          <w:rFonts w:asciiTheme="majorBidi" w:hAnsiTheme="majorBidi" w:cstheme="majorBidi"/>
          <w:lang w:val="nl-NL"/>
        </w:rPr>
        <w:t xml:space="preserve">, </w:t>
      </w:r>
      <w:r w:rsidR="00007E05">
        <w:rPr>
          <w:rFonts w:asciiTheme="majorBidi" w:hAnsiTheme="majorBidi" w:cstheme="majorBidi"/>
          <w:lang w:val="nl-NL"/>
        </w:rPr>
        <w:t>namelijk om dat</w:t>
      </w:r>
      <w:r>
        <w:rPr>
          <w:rFonts w:asciiTheme="majorBidi" w:hAnsiTheme="majorBidi" w:cstheme="majorBidi"/>
          <w:lang w:val="nl-NL"/>
        </w:rPr>
        <w:t xml:space="preserve"> </w:t>
      </w:r>
      <w:r w:rsidR="00007E05">
        <w:rPr>
          <w:rFonts w:asciiTheme="majorBidi" w:hAnsiTheme="majorBidi" w:cstheme="majorBidi"/>
          <w:lang w:val="nl-NL"/>
        </w:rPr>
        <w:t>hy de wel</w:t>
      </w:r>
      <w:r w:rsidRPr="00594620">
        <w:rPr>
          <w:rFonts w:asciiTheme="majorBidi" w:hAnsiTheme="majorBidi" w:cstheme="majorBidi"/>
          <w:lang w:val="nl-NL"/>
        </w:rPr>
        <w:t>lusten heeft ingeruimt) engeleert</w:t>
      </w:r>
      <w:r w:rsidR="00FF37F8">
        <w:rPr>
          <w:rFonts w:asciiTheme="majorBidi" w:hAnsiTheme="majorBidi" w:cstheme="majorBidi"/>
          <w:lang w:val="nl-NL"/>
        </w:rPr>
        <w:t xml:space="preserve">, </w:t>
      </w:r>
      <w:r w:rsidRPr="00594620">
        <w:rPr>
          <w:rFonts w:asciiTheme="majorBidi" w:hAnsiTheme="majorBidi" w:cstheme="majorBidi"/>
          <w:lang w:val="nl-NL"/>
        </w:rPr>
        <w:t>dat alle goederen</w:t>
      </w:r>
      <w:r w:rsidR="006F3162">
        <w:rPr>
          <w:rFonts w:asciiTheme="majorBidi" w:hAnsiTheme="majorBidi" w:cstheme="majorBidi"/>
          <w:lang w:val="nl-NL"/>
        </w:rPr>
        <w:t xml:space="preserve"> </w:t>
      </w:r>
      <w:r w:rsidRPr="00594620">
        <w:rPr>
          <w:rFonts w:asciiTheme="majorBidi" w:hAnsiTheme="majorBidi" w:cstheme="majorBidi"/>
          <w:lang w:val="nl-NL"/>
        </w:rPr>
        <w:t>van ‘t geval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ydel voor de mens</w:t>
      </w:r>
      <w:r w:rsidR="00007E05">
        <w:rPr>
          <w:rFonts w:asciiTheme="majorBidi" w:hAnsiTheme="majorBidi" w:cstheme="majorBidi"/>
          <w:lang w:val="nl-NL"/>
        </w:rPr>
        <w:t>c</w:t>
      </w:r>
      <w:r w:rsidRPr="00594620">
        <w:rPr>
          <w:rFonts w:asciiTheme="majorBidi" w:hAnsiTheme="majorBidi" w:cstheme="majorBidi"/>
          <w:lang w:val="nl-NL"/>
        </w:rPr>
        <w:t>h zijn (bezie het</w:t>
      </w:r>
      <w:r>
        <w:rPr>
          <w:rFonts w:asciiTheme="majorBidi" w:hAnsiTheme="majorBidi" w:cstheme="majorBidi"/>
          <w:lang w:val="nl-NL"/>
        </w:rPr>
        <w:t xml:space="preserve"> </w:t>
      </w:r>
      <w:r w:rsidRPr="00594620">
        <w:rPr>
          <w:rFonts w:asciiTheme="majorBidi" w:hAnsiTheme="majorBidi" w:cstheme="majorBidi"/>
          <w:lang w:val="nl-NL"/>
        </w:rPr>
        <w:t xml:space="preserve">Boek de Prediker) en dat de menschen </w:t>
      </w:r>
      <w:r w:rsidRPr="00594620">
        <w:rPr>
          <w:rFonts w:asciiTheme="majorBidi" w:hAnsiTheme="majorBidi" w:cstheme="majorBidi"/>
          <w:lang w:val="nl-NL"/>
        </w:rPr>
        <w:lastRenderedPageBreak/>
        <w:t>niets voortreffelijker</w:t>
      </w:r>
      <w:r>
        <w:rPr>
          <w:rFonts w:asciiTheme="majorBidi" w:hAnsiTheme="majorBidi" w:cstheme="majorBidi"/>
          <w:lang w:val="nl-NL"/>
        </w:rPr>
        <w:t xml:space="preserve"> </w:t>
      </w:r>
      <w:r w:rsidRPr="00594620">
        <w:rPr>
          <w:rFonts w:asciiTheme="majorBidi" w:hAnsiTheme="majorBidi" w:cstheme="majorBidi"/>
          <w:lang w:val="nl-NL"/>
        </w:rPr>
        <w:t>dan het verstand hebben</w:t>
      </w:r>
      <w:r w:rsidR="00FF37F8">
        <w:rPr>
          <w:rFonts w:asciiTheme="majorBidi" w:hAnsiTheme="majorBidi" w:cstheme="majorBidi"/>
          <w:lang w:val="nl-NL"/>
        </w:rPr>
        <w:t xml:space="preserve">, </w:t>
      </w:r>
      <w:r w:rsidRPr="00594620">
        <w:rPr>
          <w:rFonts w:asciiTheme="majorBidi" w:hAnsiTheme="majorBidi" w:cstheme="majorBidi"/>
          <w:lang w:val="nl-NL"/>
        </w:rPr>
        <w:t>en met geen groter straf dan met</w:t>
      </w:r>
      <w:r w:rsidR="006F3162">
        <w:rPr>
          <w:rFonts w:asciiTheme="majorBidi" w:hAnsiTheme="majorBidi" w:cstheme="majorBidi"/>
          <w:lang w:val="nl-NL"/>
        </w:rPr>
        <w:t xml:space="preserve"> </w:t>
      </w:r>
      <w:r w:rsidRPr="00594620">
        <w:rPr>
          <w:rFonts w:asciiTheme="majorBidi" w:hAnsiTheme="majorBidi" w:cstheme="majorBidi"/>
          <w:lang w:val="nl-NL"/>
        </w:rPr>
        <w:t>dwaasheit gestraft konnen worden</w:t>
      </w:r>
      <w:r w:rsidR="00FF37F8">
        <w:rPr>
          <w:rFonts w:asciiTheme="majorBidi" w:hAnsiTheme="majorBidi" w:cstheme="majorBidi"/>
          <w:lang w:val="nl-NL"/>
        </w:rPr>
        <w:t xml:space="preserve">, </w:t>
      </w:r>
      <w:r w:rsidR="00007E05">
        <w:rPr>
          <w:rFonts w:asciiTheme="majorBidi" w:hAnsiTheme="majorBidi" w:cstheme="majorBidi"/>
          <w:lang w:val="nl-NL"/>
        </w:rPr>
        <w:t>bezie zijn Spreuken .</w:t>
      </w:r>
      <w:r>
        <w:rPr>
          <w:rFonts w:asciiTheme="majorBidi" w:hAnsiTheme="majorBidi" w:cstheme="majorBidi"/>
          <w:lang w:val="nl-NL"/>
        </w:rPr>
        <w:t xml:space="preserve"> </w:t>
      </w:r>
      <w:r w:rsidRPr="00594620">
        <w:rPr>
          <w:rFonts w:asciiTheme="majorBidi" w:hAnsiTheme="majorBidi" w:cstheme="majorBidi"/>
          <w:lang w:val="nl-NL"/>
        </w:rPr>
        <w:t>Maar laat ons tot de Propheten we</w:t>
      </w:r>
      <w:r w:rsidR="00007E05">
        <w:rPr>
          <w:rFonts w:asciiTheme="majorBidi" w:hAnsiTheme="majorBidi" w:cstheme="majorBidi"/>
          <w:lang w:val="nl-NL"/>
        </w:rPr>
        <w:t>ê</w:t>
      </w:r>
      <w:r w:rsidRPr="00594620">
        <w:rPr>
          <w:rFonts w:asciiTheme="majorBidi" w:hAnsiTheme="majorBidi" w:cstheme="majorBidi"/>
          <w:lang w:val="nl-NL"/>
        </w:rPr>
        <w:t>rkeren</w:t>
      </w:r>
      <w:r w:rsidR="00FF37F8">
        <w:rPr>
          <w:rFonts w:asciiTheme="majorBidi" w:hAnsiTheme="majorBidi" w:cstheme="majorBidi"/>
          <w:lang w:val="nl-NL"/>
        </w:rPr>
        <w:t xml:space="preserve">, </w:t>
      </w:r>
      <w:r w:rsidRPr="00594620">
        <w:rPr>
          <w:rFonts w:asciiTheme="majorBidi" w:hAnsiTheme="majorBidi" w:cstheme="majorBidi"/>
          <w:lang w:val="nl-NL"/>
        </w:rPr>
        <w:t>welker</w:t>
      </w:r>
      <w:r w:rsidR="006F3162">
        <w:rPr>
          <w:rFonts w:asciiTheme="majorBidi" w:hAnsiTheme="majorBidi" w:cstheme="majorBidi"/>
          <w:lang w:val="nl-NL"/>
        </w:rPr>
        <w:t xml:space="preserve"> </w:t>
      </w:r>
      <w:r w:rsidRPr="00594620">
        <w:rPr>
          <w:rFonts w:asciiTheme="majorBidi" w:hAnsiTheme="majorBidi" w:cstheme="majorBidi"/>
          <w:lang w:val="nl-NL"/>
        </w:rPr>
        <w:t>verschillende gevoelens wy aangenomen hebben aan te</w:t>
      </w:r>
      <w:r w:rsidR="00007E05">
        <w:rPr>
          <w:rFonts w:asciiTheme="majorBidi" w:hAnsiTheme="majorBidi" w:cstheme="majorBidi"/>
          <w:lang w:val="nl-NL"/>
        </w:rPr>
        <w:t xml:space="preserve">  </w:t>
      </w:r>
      <w:r w:rsidRPr="00594620">
        <w:rPr>
          <w:rFonts w:asciiTheme="majorBidi" w:hAnsiTheme="majorBidi" w:cstheme="majorBidi"/>
          <w:lang w:val="nl-NL"/>
        </w:rPr>
        <w:t>tekenen. De Rabbijnen</w:t>
      </w:r>
      <w:r w:rsidR="00FF37F8">
        <w:rPr>
          <w:rFonts w:asciiTheme="majorBidi" w:hAnsiTheme="majorBidi" w:cstheme="majorBidi"/>
          <w:lang w:val="nl-NL"/>
        </w:rPr>
        <w:t xml:space="preserve">, </w:t>
      </w:r>
      <w:r w:rsidRPr="00594620">
        <w:rPr>
          <w:rFonts w:asciiTheme="majorBidi" w:hAnsiTheme="majorBidi" w:cstheme="majorBidi"/>
          <w:lang w:val="nl-NL"/>
        </w:rPr>
        <w:t>dewelke ons de boeken der Propheten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nu alleen overig zijn) nagelaten hebben</w:t>
      </w:r>
      <w:r w:rsidR="00FF37F8">
        <w:rPr>
          <w:rFonts w:asciiTheme="majorBidi" w:hAnsiTheme="majorBidi" w:cstheme="majorBidi"/>
          <w:lang w:val="nl-NL"/>
        </w:rPr>
        <w:t xml:space="preserve">, </w:t>
      </w:r>
      <w:r w:rsidRPr="00594620">
        <w:rPr>
          <w:rFonts w:asciiTheme="majorBidi" w:hAnsiTheme="majorBidi" w:cstheme="majorBidi"/>
          <w:lang w:val="nl-NL"/>
        </w:rPr>
        <w:t>(gelijk in</w:t>
      </w:r>
      <w:r>
        <w:rPr>
          <w:rFonts w:asciiTheme="majorBidi" w:hAnsiTheme="majorBidi" w:cstheme="majorBidi"/>
          <w:lang w:val="nl-NL"/>
        </w:rPr>
        <w:t xml:space="preserve"> </w:t>
      </w:r>
      <w:r w:rsidRPr="00594620">
        <w:rPr>
          <w:rFonts w:asciiTheme="majorBidi" w:hAnsiTheme="majorBidi" w:cstheme="majorBidi"/>
          <w:lang w:val="nl-NL"/>
        </w:rPr>
        <w:t xml:space="preserve">de handelingen van de Sabbath </w:t>
      </w:r>
      <w:r w:rsidR="006F3162">
        <w:rPr>
          <w:rFonts w:asciiTheme="majorBidi" w:hAnsiTheme="majorBidi" w:cstheme="majorBidi"/>
          <w:lang w:val="nl-NL"/>
        </w:rPr>
        <w:t xml:space="preserve"> </w:t>
      </w:r>
      <w:r w:rsidRPr="00594620">
        <w:rPr>
          <w:rFonts w:asciiTheme="majorBidi" w:hAnsiTheme="majorBidi" w:cstheme="majorBidi"/>
          <w:lang w:val="nl-NL"/>
        </w:rPr>
        <w:t>verhaalt word) hebbende gevoelens van Ezechiël</w:t>
      </w:r>
      <w:r w:rsidR="00FF37F8">
        <w:rPr>
          <w:rFonts w:asciiTheme="majorBidi" w:hAnsiTheme="majorBidi" w:cstheme="majorBidi"/>
          <w:lang w:val="nl-NL"/>
        </w:rPr>
        <w:t xml:space="preserve">, </w:t>
      </w:r>
      <w:r w:rsidRPr="00594620">
        <w:rPr>
          <w:rFonts w:asciiTheme="majorBidi" w:hAnsiTheme="majorBidi" w:cstheme="majorBidi"/>
          <w:lang w:val="nl-NL"/>
        </w:rPr>
        <w:t>zo strijdig</w:t>
      </w:r>
      <w:r>
        <w:rPr>
          <w:rFonts w:asciiTheme="majorBidi" w:hAnsiTheme="majorBidi" w:cstheme="majorBidi"/>
          <w:lang w:val="nl-NL"/>
        </w:rPr>
        <w:t xml:space="preserve"> </w:t>
      </w:r>
      <w:r w:rsidRPr="00594620">
        <w:rPr>
          <w:rFonts w:asciiTheme="majorBidi" w:hAnsiTheme="majorBidi" w:cstheme="majorBidi"/>
          <w:lang w:val="nl-NL"/>
        </w:rPr>
        <w:t>tegen die van Mozes gevonden</w:t>
      </w:r>
      <w:r w:rsidR="00FF37F8">
        <w:rPr>
          <w:rFonts w:asciiTheme="majorBidi" w:hAnsiTheme="majorBidi" w:cstheme="majorBidi"/>
          <w:lang w:val="nl-NL"/>
        </w:rPr>
        <w:t xml:space="preserve">, </w:t>
      </w:r>
      <w:r w:rsidRPr="00594620">
        <w:rPr>
          <w:rFonts w:asciiTheme="majorBidi" w:hAnsiTheme="majorBidi" w:cstheme="majorBidi"/>
          <w:lang w:val="nl-NL"/>
        </w:rPr>
        <w:t>dat zy byna besloten hadden</w:t>
      </w:r>
      <w:r w:rsidR="00FF37F8">
        <w:rPr>
          <w:rFonts w:asciiTheme="majorBidi" w:hAnsiTheme="majorBidi" w:cstheme="majorBidi"/>
          <w:lang w:val="nl-NL"/>
        </w:rPr>
        <w:t xml:space="preserve">, </w:t>
      </w:r>
      <w:r w:rsidRPr="00594620">
        <w:rPr>
          <w:rFonts w:asciiTheme="majorBidi" w:hAnsiTheme="majorBidi" w:cstheme="majorBidi"/>
          <w:lang w:val="nl-NL"/>
        </w:rPr>
        <w:t>zijn boek niet onder de regelmatige Schriften toe te laten;</w:t>
      </w:r>
      <w:r>
        <w:rPr>
          <w:rFonts w:asciiTheme="majorBidi" w:hAnsiTheme="majorBidi" w:cstheme="majorBidi"/>
          <w:lang w:val="nl-NL"/>
        </w:rPr>
        <w:t xml:space="preserve"> </w:t>
      </w:r>
      <w:r w:rsidRPr="00594620">
        <w:rPr>
          <w:rFonts w:asciiTheme="majorBidi" w:hAnsiTheme="majorBidi" w:cstheme="majorBidi"/>
          <w:lang w:val="nl-NL"/>
        </w:rPr>
        <w:t>ja zy zouden het zelfde gantschelijk hebben verborgen</w:t>
      </w:r>
      <w:r>
        <w:rPr>
          <w:rFonts w:asciiTheme="majorBidi" w:hAnsiTheme="majorBidi" w:cstheme="majorBidi"/>
          <w:lang w:val="nl-NL"/>
        </w:rPr>
        <w:t xml:space="preserve"> </w:t>
      </w:r>
      <w:r w:rsidRPr="00594620">
        <w:rPr>
          <w:rFonts w:asciiTheme="majorBidi" w:hAnsiTheme="majorBidi" w:cstheme="majorBidi"/>
          <w:lang w:val="nl-NL"/>
        </w:rPr>
        <w:t>gehouden</w:t>
      </w:r>
      <w:r w:rsidR="00FF37F8">
        <w:rPr>
          <w:rFonts w:asciiTheme="majorBidi" w:hAnsiTheme="majorBidi" w:cstheme="majorBidi"/>
          <w:lang w:val="nl-NL"/>
        </w:rPr>
        <w:t xml:space="preserve">, </w:t>
      </w:r>
      <w:r w:rsidRPr="00594620">
        <w:rPr>
          <w:rFonts w:asciiTheme="majorBidi" w:hAnsiTheme="majorBidi" w:cstheme="majorBidi"/>
          <w:lang w:val="nl-NL"/>
        </w:rPr>
        <w:t>zo zekere Clananias niet op zich had genomen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hy het zelfde zou verklaren</w:t>
      </w:r>
      <w:r w:rsidR="00FF37F8">
        <w:rPr>
          <w:rFonts w:asciiTheme="majorBidi" w:hAnsiTheme="majorBidi" w:cstheme="majorBidi"/>
          <w:lang w:val="nl-NL"/>
        </w:rPr>
        <w:t xml:space="preserve">, </w:t>
      </w:r>
      <w:r w:rsidRPr="00594620">
        <w:rPr>
          <w:rFonts w:asciiTheme="majorBidi" w:hAnsiTheme="majorBidi" w:cstheme="majorBidi"/>
          <w:lang w:val="nl-NL"/>
        </w:rPr>
        <w:t>het welk ze zeggen dat hy</w:t>
      </w:r>
      <w:r>
        <w:rPr>
          <w:rFonts w:asciiTheme="majorBidi" w:hAnsiTheme="majorBidi" w:cstheme="majorBidi"/>
          <w:lang w:val="nl-NL"/>
        </w:rPr>
        <w:t xml:space="preserve"> </w:t>
      </w:r>
      <w:r w:rsidRPr="00594620">
        <w:rPr>
          <w:rFonts w:asciiTheme="majorBidi" w:hAnsiTheme="majorBidi" w:cstheme="majorBidi"/>
          <w:lang w:val="nl-NL"/>
        </w:rPr>
        <w:t>eindelijk met groten arbeid</w:t>
      </w:r>
      <w:r w:rsidR="00FF37F8">
        <w:rPr>
          <w:rFonts w:asciiTheme="majorBidi" w:hAnsiTheme="majorBidi" w:cstheme="majorBidi"/>
          <w:lang w:val="nl-NL"/>
        </w:rPr>
        <w:t xml:space="preserve">, </w:t>
      </w:r>
      <w:r w:rsidRPr="00594620">
        <w:rPr>
          <w:rFonts w:asciiTheme="majorBidi" w:hAnsiTheme="majorBidi" w:cstheme="majorBidi"/>
          <w:lang w:val="nl-NL"/>
        </w:rPr>
        <w:t>en naerstigheit ( gelijk daar verhaa</w:t>
      </w:r>
      <w:r w:rsidR="00007E05">
        <w:rPr>
          <w:rFonts w:asciiTheme="majorBidi" w:hAnsiTheme="majorBidi" w:cstheme="majorBidi"/>
          <w:lang w:val="nl-NL"/>
        </w:rPr>
        <w:t>lt</w:t>
      </w:r>
      <w:r w:rsidRPr="00594620">
        <w:rPr>
          <w:rFonts w:asciiTheme="majorBidi" w:hAnsiTheme="majorBidi" w:cstheme="majorBidi"/>
          <w:lang w:val="nl-NL"/>
        </w:rPr>
        <w:t xml:space="preserve"> word ) gedaan heeft : maar echter blijkt niet klaarlijk</w:t>
      </w:r>
      <w:r>
        <w:rPr>
          <w:rFonts w:asciiTheme="majorBidi" w:hAnsiTheme="majorBidi" w:cstheme="majorBidi"/>
          <w:lang w:val="nl-NL"/>
        </w:rPr>
        <w:t xml:space="preserve"> </w:t>
      </w:r>
      <w:r w:rsidRPr="00594620">
        <w:rPr>
          <w:rFonts w:asciiTheme="majorBidi" w:hAnsiTheme="majorBidi" w:cstheme="majorBidi"/>
          <w:lang w:val="nl-NL"/>
        </w:rPr>
        <w:t>door welke middel</w:t>
      </w:r>
      <w:r w:rsidR="00FF37F8">
        <w:rPr>
          <w:rFonts w:asciiTheme="majorBidi" w:hAnsiTheme="majorBidi" w:cstheme="majorBidi"/>
          <w:lang w:val="nl-NL"/>
        </w:rPr>
        <w:t xml:space="preserve">, </w:t>
      </w:r>
      <w:r w:rsidRPr="00594620">
        <w:rPr>
          <w:rFonts w:asciiTheme="majorBidi" w:hAnsiTheme="majorBidi" w:cstheme="majorBidi"/>
          <w:lang w:val="nl-NL"/>
        </w:rPr>
        <w:t>namelijk of hy een ‘</w:t>
      </w:r>
      <w:r w:rsidR="006F3162">
        <w:rPr>
          <w:rFonts w:asciiTheme="majorBidi" w:hAnsiTheme="majorBidi" w:cstheme="majorBidi"/>
          <w:lang w:val="nl-NL"/>
        </w:rPr>
        <w:t xml:space="preserve"> </w:t>
      </w:r>
      <w:r w:rsidRPr="00594620">
        <w:rPr>
          <w:rFonts w:asciiTheme="majorBidi" w:hAnsiTheme="majorBidi" w:cstheme="majorBidi"/>
          <w:lang w:val="nl-NL"/>
        </w:rPr>
        <w:t>uitlegging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misschien vergaan is</w:t>
      </w:r>
      <w:r w:rsidR="00FF37F8">
        <w:rPr>
          <w:rFonts w:asciiTheme="majorBidi" w:hAnsiTheme="majorBidi" w:cstheme="majorBidi"/>
          <w:lang w:val="nl-NL"/>
        </w:rPr>
        <w:t xml:space="preserve">, </w:t>
      </w:r>
      <w:r w:rsidRPr="00594620">
        <w:rPr>
          <w:rFonts w:asciiTheme="majorBidi" w:hAnsiTheme="majorBidi" w:cstheme="majorBidi"/>
          <w:lang w:val="nl-NL"/>
        </w:rPr>
        <w:t>heeft geschreven</w:t>
      </w:r>
      <w:r w:rsidR="00FF37F8">
        <w:rPr>
          <w:rFonts w:asciiTheme="majorBidi" w:hAnsiTheme="majorBidi" w:cstheme="majorBidi"/>
          <w:lang w:val="nl-NL"/>
        </w:rPr>
        <w:t xml:space="preserve">, </w:t>
      </w:r>
      <w:r w:rsidRPr="00594620">
        <w:rPr>
          <w:rFonts w:asciiTheme="majorBidi" w:hAnsiTheme="majorBidi" w:cstheme="majorBidi"/>
          <w:lang w:val="nl-NL"/>
        </w:rPr>
        <w:t>dan of hy</w:t>
      </w:r>
      <w:r w:rsidR="006F3162">
        <w:rPr>
          <w:rFonts w:asciiTheme="majorBidi" w:hAnsiTheme="majorBidi" w:cstheme="majorBidi"/>
          <w:lang w:val="nl-NL"/>
        </w:rPr>
        <w:t xml:space="preserve"> </w:t>
      </w:r>
      <w:r w:rsidRPr="00594620">
        <w:rPr>
          <w:rFonts w:asciiTheme="majorBidi" w:hAnsiTheme="majorBidi" w:cstheme="majorBidi"/>
          <w:lang w:val="nl-NL"/>
        </w:rPr>
        <w:t>Ezechiëls woorden zelve</w:t>
      </w:r>
      <w:r w:rsidR="00FF37F8">
        <w:rPr>
          <w:rFonts w:asciiTheme="majorBidi" w:hAnsiTheme="majorBidi" w:cstheme="majorBidi"/>
          <w:lang w:val="nl-NL"/>
        </w:rPr>
        <w:t xml:space="preserve">, </w:t>
      </w:r>
      <w:r w:rsidRPr="00594620">
        <w:rPr>
          <w:rFonts w:asciiTheme="majorBidi" w:hAnsiTheme="majorBidi" w:cstheme="majorBidi"/>
          <w:lang w:val="nl-NL"/>
        </w:rPr>
        <w:t>en ‘ reden (volgens de stoutheit van</w:t>
      </w:r>
      <w:r>
        <w:rPr>
          <w:rFonts w:asciiTheme="majorBidi" w:hAnsiTheme="majorBidi" w:cstheme="majorBidi"/>
          <w:lang w:val="nl-NL"/>
        </w:rPr>
        <w:t xml:space="preserve"> </w:t>
      </w:r>
      <w:r w:rsidRPr="00594620">
        <w:rPr>
          <w:rFonts w:asciiTheme="majorBidi" w:hAnsiTheme="majorBidi" w:cstheme="majorBidi"/>
          <w:lang w:val="nl-NL"/>
        </w:rPr>
        <w:t>die eeuw) verandert</w:t>
      </w:r>
      <w:r w:rsidR="00FF37F8">
        <w:rPr>
          <w:rFonts w:asciiTheme="majorBidi" w:hAnsiTheme="majorBidi" w:cstheme="majorBidi"/>
          <w:lang w:val="nl-NL"/>
        </w:rPr>
        <w:t xml:space="preserve">, </w:t>
      </w:r>
      <w:r w:rsidRPr="00594620">
        <w:rPr>
          <w:rFonts w:asciiTheme="majorBidi" w:hAnsiTheme="majorBidi" w:cstheme="majorBidi"/>
          <w:lang w:val="nl-NL"/>
        </w:rPr>
        <w:t>en na zijn vernuft toege</w:t>
      </w:r>
      <w:r w:rsidR="00007E05">
        <w:rPr>
          <w:rFonts w:asciiTheme="majorBidi" w:hAnsiTheme="majorBidi" w:cstheme="majorBidi"/>
          <w:lang w:val="nl-NL"/>
        </w:rPr>
        <w:t>stel</w:t>
      </w:r>
      <w:r w:rsidRPr="00594620">
        <w:rPr>
          <w:rFonts w:asciiTheme="majorBidi" w:hAnsiTheme="majorBidi" w:cstheme="majorBidi"/>
          <w:lang w:val="nl-NL"/>
        </w:rPr>
        <w:t>t en oppronkt</w:t>
      </w:r>
      <w:r>
        <w:rPr>
          <w:rFonts w:asciiTheme="majorBidi" w:hAnsiTheme="majorBidi" w:cstheme="majorBidi"/>
          <w:lang w:val="nl-NL"/>
        </w:rPr>
        <w:t xml:space="preserve"> </w:t>
      </w:r>
      <w:r w:rsidRPr="00594620">
        <w:rPr>
          <w:rFonts w:asciiTheme="majorBidi" w:hAnsiTheme="majorBidi" w:cstheme="majorBidi"/>
          <w:lang w:val="nl-NL"/>
        </w:rPr>
        <w:t>heeft. Doch dit zy zo ‘t wil</w:t>
      </w:r>
      <w:r w:rsidR="00FF37F8">
        <w:rPr>
          <w:rFonts w:asciiTheme="majorBidi" w:hAnsiTheme="majorBidi" w:cstheme="majorBidi"/>
          <w:lang w:val="nl-NL"/>
        </w:rPr>
        <w:t xml:space="preserve">, </w:t>
      </w:r>
      <w:r w:rsidRPr="00594620">
        <w:rPr>
          <w:rFonts w:asciiTheme="majorBidi" w:hAnsiTheme="majorBidi" w:cstheme="majorBidi"/>
          <w:lang w:val="nl-NL"/>
        </w:rPr>
        <w:t>immer schijnt het achtiende</w:t>
      </w:r>
      <w:r>
        <w:rPr>
          <w:rFonts w:asciiTheme="majorBidi" w:hAnsiTheme="majorBidi" w:cstheme="majorBidi"/>
          <w:lang w:val="nl-NL"/>
        </w:rPr>
        <w:t xml:space="preserve"> </w:t>
      </w:r>
      <w:r w:rsidRPr="00594620">
        <w:rPr>
          <w:rFonts w:asciiTheme="majorBidi" w:hAnsiTheme="majorBidi" w:cstheme="majorBidi"/>
          <w:lang w:val="nl-NL"/>
        </w:rPr>
        <w:t>Capittel met ‘t zevende vers van Mozes twede boek</w:t>
      </w:r>
      <w:r>
        <w:rPr>
          <w:rFonts w:asciiTheme="majorBidi" w:hAnsiTheme="majorBidi" w:cstheme="majorBidi"/>
          <w:lang w:val="nl-NL"/>
        </w:rPr>
        <w:t xml:space="preserve"> </w:t>
      </w:r>
      <w:r w:rsidR="00545DD6">
        <w:rPr>
          <w:rFonts w:asciiTheme="majorBidi" w:hAnsiTheme="majorBidi" w:cstheme="majorBidi"/>
          <w:lang w:val="nl-NL"/>
        </w:rPr>
        <w:t xml:space="preserve">Capittel </w:t>
      </w:r>
      <w:r w:rsidR="00FF37F8">
        <w:rPr>
          <w:rFonts w:asciiTheme="majorBidi" w:hAnsiTheme="majorBidi" w:cstheme="majorBidi"/>
          <w:lang w:val="nl-NL"/>
        </w:rPr>
        <w:t xml:space="preserve">, </w:t>
      </w:r>
      <w:r w:rsidRPr="00594620">
        <w:rPr>
          <w:rFonts w:asciiTheme="majorBidi" w:hAnsiTheme="majorBidi" w:cstheme="majorBidi"/>
          <w:lang w:val="nl-NL"/>
        </w:rPr>
        <w:t>noch met ‘t achtiende vers van Jeremias</w:t>
      </w:r>
      <w:r>
        <w:rPr>
          <w:rFonts w:asciiTheme="majorBidi" w:hAnsiTheme="majorBidi" w:cstheme="majorBidi"/>
          <w:lang w:val="nl-NL"/>
        </w:rPr>
        <w:t xml:space="preserve"> </w:t>
      </w:r>
      <w:r w:rsidR="005F18B8">
        <w:rPr>
          <w:rFonts w:asciiTheme="majorBidi" w:hAnsiTheme="majorBidi" w:cstheme="majorBidi"/>
          <w:lang w:val="nl-NL"/>
        </w:rPr>
        <w:t xml:space="preserve"> </w:t>
      </w:r>
      <w:r w:rsidR="00E36315">
        <w:rPr>
          <w:rFonts w:asciiTheme="majorBidi" w:hAnsiTheme="majorBidi" w:cstheme="majorBidi"/>
          <w:lang w:val="nl-NL"/>
        </w:rPr>
        <w:t>overeë</w:t>
      </w:r>
      <w:r w:rsidRPr="00594620">
        <w:rPr>
          <w:rFonts w:asciiTheme="majorBidi" w:hAnsiTheme="majorBidi" w:cstheme="majorBidi"/>
          <w:lang w:val="nl-NL"/>
        </w:rPr>
        <w:t>n te komen enz</w:t>
      </w:r>
      <w:r w:rsidR="000D038A">
        <w:rPr>
          <w:rFonts w:asciiTheme="majorBidi" w:hAnsiTheme="majorBidi" w:cstheme="majorBidi"/>
          <w:lang w:val="nl-NL"/>
        </w:rPr>
        <w:t>.</w:t>
      </w:r>
      <w:r w:rsidRPr="00594620">
        <w:rPr>
          <w:rFonts w:asciiTheme="majorBidi" w:hAnsiTheme="majorBidi" w:cstheme="majorBidi"/>
          <w:lang w:val="nl-NL"/>
        </w:rPr>
        <w:t>. Samuël geloofde dat God</w:t>
      </w:r>
      <w:r w:rsidR="00FF37F8">
        <w:rPr>
          <w:rFonts w:asciiTheme="majorBidi" w:hAnsiTheme="majorBidi" w:cstheme="majorBidi"/>
          <w:lang w:val="nl-NL"/>
        </w:rPr>
        <w:t>,</w:t>
      </w:r>
      <w:r w:rsidR="006F3162">
        <w:rPr>
          <w:rFonts w:asciiTheme="majorBidi" w:hAnsiTheme="majorBidi" w:cstheme="majorBidi"/>
          <w:lang w:val="nl-NL"/>
        </w:rPr>
        <w:t xml:space="preserve"> </w:t>
      </w:r>
      <w:r w:rsidR="00210936">
        <w:rPr>
          <w:rFonts w:asciiTheme="majorBidi" w:hAnsiTheme="majorBidi" w:cstheme="majorBidi"/>
          <w:lang w:val="nl-NL"/>
        </w:rPr>
        <w:t xml:space="preserve">als hy iets had </w:t>
      </w:r>
      <w:r w:rsidRPr="00594620">
        <w:rPr>
          <w:rFonts w:asciiTheme="majorBidi" w:hAnsiTheme="majorBidi" w:cstheme="majorBidi"/>
          <w:lang w:val="nl-NL"/>
        </w:rPr>
        <w:t>besloten</w:t>
      </w:r>
      <w:r w:rsidR="00FF37F8">
        <w:rPr>
          <w:rFonts w:asciiTheme="majorBidi" w:hAnsiTheme="majorBidi" w:cstheme="majorBidi"/>
          <w:lang w:val="nl-NL"/>
        </w:rPr>
        <w:t xml:space="preserve">, </w:t>
      </w:r>
      <w:r w:rsidRPr="00594620">
        <w:rPr>
          <w:rFonts w:asciiTheme="majorBidi" w:hAnsiTheme="majorBidi" w:cstheme="majorBidi"/>
          <w:lang w:val="nl-NL"/>
        </w:rPr>
        <w:t>nooit berouw van zijn besluiten</w:t>
      </w:r>
      <w:r>
        <w:rPr>
          <w:rFonts w:asciiTheme="majorBidi" w:hAnsiTheme="majorBidi" w:cstheme="majorBidi"/>
          <w:lang w:val="nl-NL"/>
        </w:rPr>
        <w:t xml:space="preserve"> </w:t>
      </w:r>
      <w:r w:rsidRPr="00594620">
        <w:rPr>
          <w:rFonts w:asciiTheme="majorBidi" w:hAnsiTheme="majorBidi" w:cstheme="majorBidi"/>
          <w:lang w:val="nl-NL"/>
        </w:rPr>
        <w:t>had</w:t>
      </w:r>
      <w:r w:rsidR="00FF37F8">
        <w:rPr>
          <w:rFonts w:asciiTheme="majorBidi" w:hAnsiTheme="majorBidi" w:cstheme="majorBidi"/>
          <w:lang w:val="nl-NL"/>
        </w:rPr>
        <w:t xml:space="preserve">, </w:t>
      </w:r>
      <w:r w:rsidRPr="00594620">
        <w:rPr>
          <w:rFonts w:asciiTheme="majorBidi" w:hAnsiTheme="majorBidi" w:cstheme="majorBidi"/>
          <w:lang w:val="nl-NL"/>
        </w:rPr>
        <w:t>bezie Samu</w:t>
      </w:r>
      <w:r w:rsidR="00210936">
        <w:rPr>
          <w:rFonts w:asciiTheme="majorBidi" w:hAnsiTheme="majorBidi" w:cstheme="majorBidi"/>
          <w:lang w:val="nl-NL"/>
        </w:rPr>
        <w:t xml:space="preserve">els eerste boek </w:t>
      </w:r>
      <w:r w:rsidRPr="00594620">
        <w:rPr>
          <w:rFonts w:asciiTheme="majorBidi" w:hAnsiTheme="majorBidi" w:cstheme="majorBidi"/>
          <w:lang w:val="nl-NL"/>
        </w:rPr>
        <w:t>; want hy zeide</w:t>
      </w:r>
      <w:r w:rsidR="006F3162">
        <w:rPr>
          <w:rFonts w:asciiTheme="majorBidi" w:hAnsiTheme="majorBidi" w:cstheme="majorBidi"/>
          <w:lang w:val="nl-NL"/>
        </w:rPr>
        <w:t xml:space="preserve"> </w:t>
      </w:r>
      <w:r w:rsidRPr="00594620">
        <w:rPr>
          <w:rFonts w:asciiTheme="majorBidi" w:hAnsiTheme="majorBidi" w:cstheme="majorBidi"/>
          <w:lang w:val="nl-NL"/>
        </w:rPr>
        <w:t>tot Saul</w:t>
      </w:r>
      <w:r w:rsidR="00FF37F8">
        <w:rPr>
          <w:rFonts w:asciiTheme="majorBidi" w:hAnsiTheme="majorBidi" w:cstheme="majorBidi"/>
          <w:lang w:val="nl-NL"/>
        </w:rPr>
        <w:t xml:space="preserve">, </w:t>
      </w:r>
      <w:r w:rsidRPr="00594620">
        <w:rPr>
          <w:rFonts w:asciiTheme="majorBidi" w:hAnsiTheme="majorBidi" w:cstheme="majorBidi"/>
          <w:lang w:val="nl-NL"/>
        </w:rPr>
        <w:t>die berouw van zijn zonde had</w:t>
      </w:r>
      <w:r w:rsidR="00FF37F8">
        <w:rPr>
          <w:rFonts w:asciiTheme="majorBidi" w:hAnsiTheme="majorBidi" w:cstheme="majorBidi"/>
          <w:lang w:val="nl-NL"/>
        </w:rPr>
        <w:t xml:space="preserve">, </w:t>
      </w:r>
      <w:r w:rsidRPr="00594620">
        <w:rPr>
          <w:rFonts w:asciiTheme="majorBidi" w:hAnsiTheme="majorBidi" w:cstheme="majorBidi"/>
          <w:lang w:val="nl-NL"/>
        </w:rPr>
        <w:t>en God wilde aanbidden</w:t>
      </w:r>
      <w:r w:rsidR="00FF37F8">
        <w:rPr>
          <w:rFonts w:asciiTheme="majorBidi" w:hAnsiTheme="majorBidi" w:cstheme="majorBidi"/>
          <w:lang w:val="nl-NL"/>
        </w:rPr>
        <w:t xml:space="preserve">, </w:t>
      </w:r>
      <w:r w:rsidRPr="00594620">
        <w:rPr>
          <w:rFonts w:asciiTheme="majorBidi" w:hAnsiTheme="majorBidi" w:cstheme="majorBidi"/>
          <w:lang w:val="nl-NL"/>
        </w:rPr>
        <w:t>en vergiffenis van hem verzoeken</w:t>
      </w:r>
      <w:r w:rsidR="00FF37F8">
        <w:rPr>
          <w:rFonts w:asciiTheme="majorBidi" w:hAnsiTheme="majorBidi" w:cstheme="majorBidi"/>
          <w:lang w:val="nl-NL"/>
        </w:rPr>
        <w:t xml:space="preserve">, </w:t>
      </w:r>
      <w:r w:rsidRPr="00594620">
        <w:rPr>
          <w:rFonts w:asciiTheme="majorBidi" w:hAnsiTheme="majorBidi" w:cstheme="majorBidi"/>
          <w:lang w:val="nl-NL"/>
        </w:rPr>
        <w:t>dat God</w:t>
      </w:r>
      <w:r>
        <w:rPr>
          <w:rFonts w:asciiTheme="majorBidi" w:hAnsiTheme="majorBidi" w:cstheme="majorBidi"/>
          <w:lang w:val="nl-NL"/>
        </w:rPr>
        <w:t xml:space="preserve"> </w:t>
      </w:r>
      <w:r w:rsidRPr="00594620">
        <w:rPr>
          <w:rFonts w:asciiTheme="majorBidi" w:hAnsiTheme="majorBidi" w:cstheme="majorBidi"/>
          <w:lang w:val="nl-NL"/>
        </w:rPr>
        <w:t>zijn besluit tegens hem niet veranderen zou. Doch aan</w:t>
      </w:r>
      <w:r w:rsidR="006F3162">
        <w:rPr>
          <w:rFonts w:asciiTheme="majorBidi" w:hAnsiTheme="majorBidi" w:cstheme="majorBidi"/>
          <w:lang w:val="nl-NL"/>
        </w:rPr>
        <w:t xml:space="preserve"> </w:t>
      </w:r>
      <w:r w:rsidRPr="00594620">
        <w:rPr>
          <w:rFonts w:asciiTheme="majorBidi" w:hAnsiTheme="majorBidi" w:cstheme="majorBidi"/>
          <w:lang w:val="nl-NL"/>
        </w:rPr>
        <w:t xml:space="preserve">Jeremias wierd het tegendeel </w:t>
      </w:r>
      <w:r w:rsidR="00210936">
        <w:rPr>
          <w:rFonts w:asciiTheme="majorBidi" w:hAnsiTheme="majorBidi" w:cstheme="majorBidi"/>
          <w:lang w:val="nl-NL"/>
        </w:rPr>
        <w:t xml:space="preserve">geopenbaart ( bezie </w:t>
      </w:r>
      <w:r w:rsidRPr="00594620">
        <w:rPr>
          <w:rFonts w:asciiTheme="majorBidi" w:hAnsiTheme="majorBidi" w:cstheme="majorBidi"/>
          <w:lang w:val="nl-NL"/>
        </w:rPr>
        <w:t>) namelijk dat God enig quaad</w:t>
      </w:r>
      <w:r w:rsidR="00FF37F8">
        <w:rPr>
          <w:rFonts w:asciiTheme="majorBidi" w:hAnsiTheme="majorBidi" w:cstheme="majorBidi"/>
          <w:lang w:val="nl-NL"/>
        </w:rPr>
        <w:t xml:space="preserve">, </w:t>
      </w:r>
      <w:r w:rsidRPr="00594620">
        <w:rPr>
          <w:rFonts w:asciiTheme="majorBidi" w:hAnsiTheme="majorBidi" w:cstheme="majorBidi"/>
          <w:lang w:val="nl-NL"/>
        </w:rPr>
        <w:t>of enig goed over</w:t>
      </w:r>
      <w:r>
        <w:rPr>
          <w:rFonts w:asciiTheme="majorBidi" w:hAnsiTheme="majorBidi" w:cstheme="majorBidi"/>
          <w:lang w:val="nl-NL"/>
        </w:rPr>
        <w:t xml:space="preserve"> </w:t>
      </w:r>
      <w:r w:rsidRPr="00594620">
        <w:rPr>
          <w:rFonts w:asciiTheme="majorBidi" w:hAnsiTheme="majorBidi" w:cstheme="majorBidi"/>
          <w:lang w:val="nl-NL"/>
        </w:rPr>
        <w:t>enig volk besloten hebbende</w:t>
      </w:r>
      <w:r w:rsidR="00FF37F8">
        <w:rPr>
          <w:rFonts w:asciiTheme="majorBidi" w:hAnsiTheme="majorBidi" w:cstheme="majorBidi"/>
          <w:lang w:val="nl-NL"/>
        </w:rPr>
        <w:t xml:space="preserve">, </w:t>
      </w:r>
      <w:r w:rsidRPr="00594620">
        <w:rPr>
          <w:rFonts w:asciiTheme="majorBidi" w:hAnsiTheme="majorBidi" w:cstheme="majorBidi"/>
          <w:lang w:val="nl-NL"/>
        </w:rPr>
        <w:t>berouw van zijn besluit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zo </w:t>
      </w:r>
      <w:r w:rsidR="00210936">
        <w:rPr>
          <w:rFonts w:asciiTheme="majorBidi" w:hAnsiTheme="majorBidi" w:cstheme="majorBidi"/>
          <w:lang w:val="nl-NL"/>
        </w:rPr>
        <w:t>sl</w:t>
      </w:r>
      <w:r w:rsidRPr="00594620">
        <w:rPr>
          <w:rFonts w:asciiTheme="majorBidi" w:hAnsiTheme="majorBidi" w:cstheme="majorBidi"/>
          <w:lang w:val="nl-NL"/>
        </w:rPr>
        <w:t>echts die menschen na de tijd van ‘t vonnis</w:t>
      </w:r>
      <w:r w:rsidR="00FF37F8">
        <w:rPr>
          <w:rFonts w:asciiTheme="majorBidi" w:hAnsiTheme="majorBidi" w:cstheme="majorBidi"/>
          <w:lang w:val="nl-NL"/>
        </w:rPr>
        <w:t xml:space="preserve">, </w:t>
      </w:r>
      <w:r w:rsidRPr="00594620">
        <w:rPr>
          <w:rFonts w:asciiTheme="majorBidi" w:hAnsiTheme="majorBidi" w:cstheme="majorBidi"/>
          <w:lang w:val="nl-NL"/>
        </w:rPr>
        <w:t>of in</w:t>
      </w:r>
      <w:r w:rsidR="006F3162">
        <w:rPr>
          <w:rFonts w:asciiTheme="majorBidi" w:hAnsiTheme="majorBidi" w:cstheme="majorBidi"/>
          <w:lang w:val="nl-NL"/>
        </w:rPr>
        <w:t xml:space="preserve"> </w:t>
      </w:r>
      <w:r w:rsidRPr="00594620">
        <w:rPr>
          <w:rFonts w:asciiTheme="majorBidi" w:hAnsiTheme="majorBidi" w:cstheme="majorBidi"/>
          <w:lang w:val="nl-NL"/>
        </w:rPr>
        <w:t>beter of in erger veranderen. Maar Joël heeft alleenlijk geleert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God berouw van het quade heeft ; bezie zijn twede</w:t>
      </w:r>
      <w:r w:rsidR="006F3162">
        <w:rPr>
          <w:rFonts w:asciiTheme="majorBidi" w:hAnsiTheme="majorBidi" w:cstheme="majorBidi"/>
          <w:lang w:val="nl-NL"/>
        </w:rPr>
        <w:t xml:space="preserve"> </w:t>
      </w:r>
      <w:r w:rsidRPr="00594620">
        <w:rPr>
          <w:rFonts w:asciiTheme="majorBidi" w:hAnsiTheme="majorBidi" w:cstheme="majorBidi"/>
          <w:lang w:val="nl-NL"/>
        </w:rPr>
        <w:t xml:space="preserve"> Eindelijk in het boek d</w:t>
      </w:r>
      <w:r w:rsidR="00210936">
        <w:rPr>
          <w:rFonts w:asciiTheme="majorBidi" w:hAnsiTheme="majorBidi" w:cstheme="majorBidi"/>
          <w:lang w:val="nl-NL"/>
        </w:rPr>
        <w:t xml:space="preserve">er scheppinge  </w:t>
      </w:r>
      <w:r w:rsidRPr="00594620">
        <w:rPr>
          <w:rFonts w:asciiTheme="majorBidi" w:hAnsiTheme="majorBidi" w:cstheme="majorBidi"/>
          <w:lang w:val="nl-NL"/>
        </w:rPr>
        <w:t>blijkt zeer klaarlijk</w:t>
      </w:r>
      <w:r w:rsidR="00FF37F8">
        <w:rPr>
          <w:rFonts w:asciiTheme="majorBidi" w:hAnsiTheme="majorBidi" w:cstheme="majorBidi"/>
          <w:lang w:val="nl-NL"/>
        </w:rPr>
        <w:t xml:space="preserve">, </w:t>
      </w:r>
      <w:r w:rsidRPr="00594620">
        <w:rPr>
          <w:rFonts w:asciiTheme="majorBidi" w:hAnsiTheme="majorBidi" w:cstheme="majorBidi"/>
          <w:lang w:val="nl-NL"/>
        </w:rPr>
        <w:t>dat de menseh de bekoringen</w:t>
      </w:r>
      <w:r>
        <w:rPr>
          <w:rFonts w:asciiTheme="majorBidi" w:hAnsiTheme="majorBidi" w:cstheme="majorBidi"/>
          <w:lang w:val="nl-NL"/>
        </w:rPr>
        <w:t xml:space="preserve"> </w:t>
      </w:r>
      <w:r w:rsidRPr="00594620">
        <w:rPr>
          <w:rFonts w:asciiTheme="majorBidi" w:hAnsiTheme="majorBidi" w:cstheme="majorBidi"/>
          <w:lang w:val="nl-NL"/>
        </w:rPr>
        <w:t>der zonde kan verwinnen</w:t>
      </w:r>
      <w:r w:rsidR="00FF37F8">
        <w:rPr>
          <w:rFonts w:asciiTheme="majorBidi" w:hAnsiTheme="majorBidi" w:cstheme="majorBidi"/>
          <w:lang w:val="nl-NL"/>
        </w:rPr>
        <w:t xml:space="preserve">, </w:t>
      </w:r>
      <w:r w:rsidRPr="00594620">
        <w:rPr>
          <w:rFonts w:asciiTheme="majorBidi" w:hAnsiTheme="majorBidi" w:cstheme="majorBidi"/>
          <w:lang w:val="nl-NL"/>
        </w:rPr>
        <w:t>en weldoen : want dit word tot</w:t>
      </w:r>
      <w:r w:rsidR="00210936">
        <w:rPr>
          <w:rFonts w:asciiTheme="majorBidi" w:hAnsiTheme="majorBidi" w:cstheme="majorBidi"/>
          <w:lang w:val="nl-NL"/>
        </w:rPr>
        <w:t xml:space="preserve">  </w:t>
      </w:r>
      <w:r w:rsidRPr="00594620">
        <w:rPr>
          <w:rFonts w:asciiTheme="majorBidi" w:hAnsiTheme="majorBidi" w:cstheme="majorBidi"/>
          <w:lang w:val="nl-NL"/>
        </w:rPr>
        <w:t>Caïn gezegt</w:t>
      </w:r>
      <w:r w:rsidR="00FF37F8">
        <w:rPr>
          <w:rFonts w:asciiTheme="majorBidi" w:hAnsiTheme="majorBidi" w:cstheme="majorBidi"/>
          <w:lang w:val="nl-NL"/>
        </w:rPr>
        <w:t xml:space="preserve">, </w:t>
      </w:r>
      <w:r w:rsidRPr="00594620">
        <w:rPr>
          <w:rFonts w:asciiTheme="majorBidi" w:hAnsiTheme="majorBidi" w:cstheme="majorBidi"/>
          <w:lang w:val="nl-NL"/>
        </w:rPr>
        <w:t>die echter</w:t>
      </w:r>
      <w:r w:rsidR="00FF37F8">
        <w:rPr>
          <w:rFonts w:asciiTheme="majorBidi" w:hAnsiTheme="majorBidi" w:cstheme="majorBidi"/>
          <w:lang w:val="nl-NL"/>
        </w:rPr>
        <w:t xml:space="preserve">, </w:t>
      </w:r>
      <w:r w:rsidRPr="00594620">
        <w:rPr>
          <w:rFonts w:asciiTheme="majorBidi" w:hAnsiTheme="majorBidi" w:cstheme="majorBidi"/>
          <w:lang w:val="nl-NL"/>
        </w:rPr>
        <w:t>gelijk uit de Schrift zelve</w:t>
      </w:r>
      <w:r w:rsidR="00FF37F8">
        <w:rPr>
          <w:rFonts w:asciiTheme="majorBidi" w:hAnsiTheme="majorBidi" w:cstheme="majorBidi"/>
          <w:lang w:val="nl-NL"/>
        </w:rPr>
        <w:t xml:space="preserve">, </w:t>
      </w:r>
      <w:r w:rsidRPr="00594620">
        <w:rPr>
          <w:rFonts w:asciiTheme="majorBidi" w:hAnsiTheme="majorBidi" w:cstheme="majorBidi"/>
          <w:lang w:val="nl-NL"/>
        </w:rPr>
        <w:t>en uit</w:t>
      </w:r>
      <w:r>
        <w:rPr>
          <w:rFonts w:asciiTheme="majorBidi" w:hAnsiTheme="majorBidi" w:cstheme="majorBidi"/>
          <w:lang w:val="nl-NL"/>
        </w:rPr>
        <w:t xml:space="preserve"> </w:t>
      </w:r>
      <w:r w:rsidRPr="00594620">
        <w:rPr>
          <w:rFonts w:asciiTheme="majorBidi" w:hAnsiTheme="majorBidi" w:cstheme="majorBidi"/>
          <w:lang w:val="nl-NL"/>
        </w:rPr>
        <w:t>Jozephus blijkt</w:t>
      </w:r>
      <w:r w:rsidR="00FF37F8">
        <w:rPr>
          <w:rFonts w:asciiTheme="majorBidi" w:hAnsiTheme="majorBidi" w:cstheme="majorBidi"/>
          <w:lang w:val="nl-NL"/>
        </w:rPr>
        <w:t xml:space="preserve">, </w:t>
      </w:r>
      <w:r w:rsidRPr="00594620">
        <w:rPr>
          <w:rFonts w:asciiTheme="majorBidi" w:hAnsiTheme="majorBidi" w:cstheme="majorBidi"/>
          <w:lang w:val="nl-NL"/>
        </w:rPr>
        <w:t>hen nooit verwonnen heeft. Het zelfde</w:t>
      </w:r>
      <w:r w:rsidR="006F3162">
        <w:rPr>
          <w:rFonts w:asciiTheme="majorBidi" w:hAnsiTheme="majorBidi" w:cstheme="majorBidi"/>
          <w:lang w:val="nl-NL"/>
        </w:rPr>
        <w:t xml:space="preserve"> </w:t>
      </w:r>
      <w:r w:rsidRPr="00594620">
        <w:rPr>
          <w:rFonts w:asciiTheme="majorBidi" w:hAnsiTheme="majorBidi" w:cstheme="majorBidi"/>
          <w:lang w:val="nl-NL"/>
        </w:rPr>
        <w:t>word ook zeer klaarlijk uit het Capittel van Jeremias het welk</w:t>
      </w:r>
      <w:r>
        <w:rPr>
          <w:rFonts w:asciiTheme="majorBidi" w:hAnsiTheme="majorBidi" w:cstheme="majorBidi"/>
          <w:lang w:val="nl-NL"/>
        </w:rPr>
        <w:t xml:space="preserve"> </w:t>
      </w:r>
      <w:r w:rsidRPr="00594620">
        <w:rPr>
          <w:rFonts w:asciiTheme="majorBidi" w:hAnsiTheme="majorBidi" w:cstheme="majorBidi"/>
          <w:lang w:val="nl-NL"/>
        </w:rPr>
        <w:t>wy terstond bygebracht hebben</w:t>
      </w:r>
      <w:r w:rsidR="00FF37F8">
        <w:rPr>
          <w:rFonts w:asciiTheme="majorBidi" w:hAnsiTheme="majorBidi" w:cstheme="majorBidi"/>
          <w:lang w:val="nl-NL"/>
        </w:rPr>
        <w:t xml:space="preserve">, </w:t>
      </w:r>
      <w:r w:rsidRPr="00594620">
        <w:rPr>
          <w:rFonts w:asciiTheme="majorBidi" w:hAnsiTheme="majorBidi" w:cstheme="majorBidi"/>
          <w:lang w:val="nl-NL"/>
        </w:rPr>
        <w:t>bemerkt; want</w:t>
      </w:r>
      <w:r w:rsidR="00210936">
        <w:rPr>
          <w:rFonts w:asciiTheme="majorBidi" w:hAnsiTheme="majorBidi" w:cstheme="majorBidi"/>
          <w:lang w:val="nl-NL"/>
        </w:rPr>
        <w:t xml:space="preserve"> </w:t>
      </w:r>
      <w:r w:rsidRPr="00594620">
        <w:rPr>
          <w:rFonts w:asciiTheme="majorBidi" w:hAnsiTheme="majorBidi" w:cstheme="majorBidi"/>
          <w:lang w:val="nl-NL"/>
        </w:rPr>
        <w:t>hy zegt dat</w:t>
      </w:r>
      <w:r w:rsidR="006F3162">
        <w:rPr>
          <w:rFonts w:asciiTheme="majorBidi" w:hAnsiTheme="majorBidi" w:cstheme="majorBidi"/>
          <w:lang w:val="nl-NL"/>
        </w:rPr>
        <w:t xml:space="preserve"> </w:t>
      </w:r>
      <w:r w:rsidRPr="00594620">
        <w:rPr>
          <w:rFonts w:asciiTheme="majorBidi" w:hAnsiTheme="majorBidi" w:cstheme="majorBidi"/>
          <w:lang w:val="nl-NL"/>
        </w:rPr>
        <w:t>God berouw heeft van zijn besluit</w:t>
      </w:r>
      <w:r w:rsidR="00FF37F8">
        <w:rPr>
          <w:rFonts w:asciiTheme="majorBidi" w:hAnsiTheme="majorBidi" w:cstheme="majorBidi"/>
          <w:lang w:val="nl-NL"/>
        </w:rPr>
        <w:t xml:space="preserve">, </w:t>
      </w:r>
      <w:r w:rsidRPr="00594620">
        <w:rPr>
          <w:rFonts w:asciiTheme="majorBidi" w:hAnsiTheme="majorBidi" w:cstheme="majorBidi"/>
          <w:lang w:val="nl-NL"/>
        </w:rPr>
        <w:t>tot schade of voordeel</w:t>
      </w:r>
      <w:r w:rsidR="006F3162">
        <w:rPr>
          <w:rFonts w:asciiTheme="majorBidi" w:hAnsiTheme="majorBidi" w:cstheme="majorBidi"/>
          <w:lang w:val="nl-NL"/>
        </w:rPr>
        <w:t xml:space="preserve"> </w:t>
      </w:r>
      <w:r w:rsidRPr="00594620">
        <w:rPr>
          <w:rFonts w:asciiTheme="majorBidi" w:hAnsiTheme="majorBidi" w:cstheme="majorBidi"/>
          <w:lang w:val="nl-NL"/>
        </w:rPr>
        <w:t>der menschen uitgesproken</w:t>
      </w:r>
      <w:r w:rsidR="00FF37F8">
        <w:rPr>
          <w:rFonts w:asciiTheme="majorBidi" w:hAnsiTheme="majorBidi" w:cstheme="majorBidi"/>
          <w:lang w:val="nl-NL"/>
        </w:rPr>
        <w:t xml:space="preserve">, </w:t>
      </w:r>
      <w:r w:rsidRPr="00594620">
        <w:rPr>
          <w:rFonts w:asciiTheme="majorBidi" w:hAnsiTheme="majorBidi" w:cstheme="majorBidi"/>
          <w:lang w:val="nl-NL"/>
        </w:rPr>
        <w:t>na dat de menschen hun</w:t>
      </w:r>
      <w:r w:rsidR="006F3162">
        <w:rPr>
          <w:rFonts w:asciiTheme="majorBidi" w:hAnsiTheme="majorBidi" w:cstheme="majorBidi"/>
          <w:lang w:val="nl-NL"/>
        </w:rPr>
        <w:t xml:space="preserve"> </w:t>
      </w:r>
      <w:r w:rsidRPr="00594620">
        <w:rPr>
          <w:rFonts w:asciiTheme="majorBidi" w:hAnsiTheme="majorBidi" w:cstheme="majorBidi"/>
          <w:lang w:val="nl-NL"/>
        </w:rPr>
        <w:t>zeden en wijze van leven veranderd. Doch Paulus in</w:t>
      </w:r>
      <w:r w:rsidR="006F3162">
        <w:rPr>
          <w:rFonts w:asciiTheme="majorBidi" w:hAnsiTheme="majorBidi" w:cstheme="majorBidi"/>
          <w:lang w:val="nl-NL"/>
        </w:rPr>
        <w:t xml:space="preserve"> </w:t>
      </w:r>
      <w:r w:rsidRPr="00594620">
        <w:rPr>
          <w:rFonts w:asciiTheme="majorBidi" w:hAnsiTheme="majorBidi" w:cstheme="majorBidi"/>
          <w:lang w:val="nl-NL"/>
        </w:rPr>
        <w:t>tegendeel leert en onderwijst niets klaarlijker</w:t>
      </w:r>
      <w:r w:rsidR="00FF37F8">
        <w:rPr>
          <w:rFonts w:asciiTheme="majorBidi" w:hAnsiTheme="majorBidi" w:cstheme="majorBidi"/>
          <w:lang w:val="nl-NL"/>
        </w:rPr>
        <w:t xml:space="preserve">, </w:t>
      </w:r>
      <w:r w:rsidRPr="00594620">
        <w:rPr>
          <w:rFonts w:asciiTheme="majorBidi" w:hAnsiTheme="majorBidi" w:cstheme="majorBidi"/>
          <w:lang w:val="nl-NL"/>
        </w:rPr>
        <w:t>dan dat de</w:t>
      </w:r>
      <w:r w:rsidR="006F3162">
        <w:rPr>
          <w:rFonts w:asciiTheme="majorBidi" w:hAnsiTheme="majorBidi" w:cstheme="majorBidi"/>
          <w:lang w:val="nl-NL"/>
        </w:rPr>
        <w:t xml:space="preserve"> </w:t>
      </w:r>
      <w:r w:rsidRPr="00594620">
        <w:rPr>
          <w:rFonts w:asciiTheme="majorBidi" w:hAnsiTheme="majorBidi" w:cstheme="majorBidi"/>
          <w:lang w:val="nl-NL"/>
        </w:rPr>
        <w:t>menschen</w:t>
      </w:r>
      <w:r w:rsidR="00FF37F8">
        <w:rPr>
          <w:rFonts w:asciiTheme="majorBidi" w:hAnsiTheme="majorBidi" w:cstheme="majorBidi"/>
          <w:lang w:val="nl-NL"/>
        </w:rPr>
        <w:t xml:space="preserve">, </w:t>
      </w:r>
      <w:r w:rsidRPr="00594620">
        <w:rPr>
          <w:rFonts w:asciiTheme="majorBidi" w:hAnsiTheme="majorBidi" w:cstheme="majorBidi"/>
          <w:lang w:val="nl-NL"/>
        </w:rPr>
        <w:t xml:space="preserve">geen heerschappy over de bekoringen des </w:t>
      </w:r>
      <w:r w:rsidR="00210936">
        <w:rPr>
          <w:rFonts w:asciiTheme="majorBidi" w:hAnsiTheme="majorBidi" w:cstheme="majorBidi"/>
          <w:lang w:val="nl-NL"/>
        </w:rPr>
        <w:t>v</w:t>
      </w:r>
      <w:r w:rsidRPr="00594620">
        <w:rPr>
          <w:rFonts w:asciiTheme="majorBidi" w:hAnsiTheme="majorBidi" w:cstheme="majorBidi"/>
          <w:lang w:val="nl-NL"/>
        </w:rPr>
        <w:t>leesch</w:t>
      </w:r>
      <w:r w:rsidR="006F3162">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00210936">
        <w:rPr>
          <w:rFonts w:asciiTheme="majorBidi" w:hAnsiTheme="majorBidi" w:cstheme="majorBidi"/>
          <w:lang w:val="nl-NL"/>
        </w:rPr>
        <w:t xml:space="preserve">dan uit Gods byzondere </w:t>
      </w:r>
      <w:r w:rsidRPr="00594620">
        <w:rPr>
          <w:rFonts w:asciiTheme="majorBidi" w:hAnsiTheme="majorBidi" w:cstheme="majorBidi"/>
          <w:lang w:val="nl-NL"/>
        </w:rPr>
        <w:t>roeping en genade ; bezie</w:t>
      </w:r>
      <w:r w:rsidR="006F3162">
        <w:rPr>
          <w:rFonts w:asciiTheme="majorBidi" w:hAnsiTheme="majorBidi" w:cstheme="majorBidi"/>
          <w:lang w:val="nl-NL"/>
        </w:rPr>
        <w:t xml:space="preserve"> </w:t>
      </w:r>
      <w:r w:rsidRPr="00594620">
        <w:rPr>
          <w:rFonts w:asciiTheme="majorBidi" w:hAnsiTheme="majorBidi" w:cstheme="majorBidi"/>
          <w:lang w:val="nl-NL"/>
        </w:rPr>
        <w:t>zijn bri</w:t>
      </w:r>
      <w:r w:rsidR="00210936">
        <w:rPr>
          <w:rFonts w:asciiTheme="majorBidi" w:hAnsiTheme="majorBidi" w:cstheme="majorBidi"/>
          <w:lang w:val="nl-NL"/>
        </w:rPr>
        <w:t xml:space="preserve">ef aan de Romeinen </w:t>
      </w:r>
      <w:r w:rsidR="00545DD6">
        <w:rPr>
          <w:rFonts w:asciiTheme="majorBidi" w:hAnsiTheme="majorBidi" w:cstheme="majorBidi"/>
          <w:lang w:val="nl-NL"/>
        </w:rPr>
        <w:t xml:space="preserve">Capittel </w:t>
      </w:r>
      <w:r w:rsidRPr="00594620">
        <w:rPr>
          <w:rFonts w:asciiTheme="majorBidi" w:hAnsiTheme="majorBidi" w:cstheme="majorBidi"/>
          <w:lang w:val="nl-NL"/>
        </w:rPr>
        <w:t xml:space="preserve"> enz. en dat hy </w:t>
      </w:r>
      <w:r w:rsidR="00545DD6">
        <w:rPr>
          <w:rFonts w:asciiTheme="majorBidi" w:hAnsiTheme="majorBidi" w:cstheme="majorBidi"/>
          <w:lang w:val="nl-NL"/>
        </w:rPr>
        <w:t xml:space="preserve">Capittel </w:t>
      </w:r>
      <w:r w:rsidRPr="00594620">
        <w:rPr>
          <w:rFonts w:asciiTheme="majorBidi" w:hAnsiTheme="majorBidi" w:cstheme="majorBidi"/>
          <w:lang w:val="nl-NL"/>
        </w:rPr>
        <w:t xml:space="preserve"> en </w:t>
      </w:r>
      <w:r w:rsidR="00545DD6">
        <w:rPr>
          <w:rFonts w:asciiTheme="majorBidi" w:hAnsiTheme="majorBidi" w:cstheme="majorBidi"/>
          <w:lang w:val="nl-NL"/>
        </w:rPr>
        <w:t xml:space="preserve">Capittel </w:t>
      </w:r>
      <w:r w:rsidRPr="00594620">
        <w:rPr>
          <w:rFonts w:asciiTheme="majorBidi" w:hAnsiTheme="majorBidi" w:cstheme="majorBidi"/>
          <w:lang w:val="nl-NL"/>
        </w:rPr>
        <w:t xml:space="preserve">. </w:t>
      </w:r>
      <w:r w:rsidR="00210936" w:rsidRPr="00594620">
        <w:rPr>
          <w:rFonts w:asciiTheme="majorBidi" w:hAnsiTheme="majorBidi" w:cstheme="majorBidi"/>
          <w:lang w:val="nl-NL"/>
        </w:rPr>
        <w:t>D</w:t>
      </w:r>
      <w:r w:rsidRPr="00594620">
        <w:rPr>
          <w:rFonts w:asciiTheme="majorBidi" w:hAnsiTheme="majorBidi" w:cstheme="majorBidi"/>
          <w:lang w:val="nl-NL"/>
        </w:rPr>
        <w:t>aar</w:t>
      </w:r>
      <w:r w:rsidR="00210936">
        <w:rPr>
          <w:rFonts w:asciiTheme="majorBidi" w:hAnsiTheme="majorBidi" w:cstheme="majorBidi"/>
          <w:lang w:val="nl-NL"/>
        </w:rPr>
        <w:t xml:space="preserve"> </w:t>
      </w:r>
      <w:r w:rsidRPr="00594620">
        <w:rPr>
          <w:rFonts w:asciiTheme="majorBidi" w:hAnsiTheme="majorBidi" w:cstheme="majorBidi"/>
          <w:lang w:val="nl-NL"/>
        </w:rPr>
        <w:t>hy rechtvaerdigheit</w:t>
      </w:r>
      <w:r>
        <w:rPr>
          <w:rFonts w:asciiTheme="majorBidi" w:hAnsiTheme="majorBidi" w:cstheme="majorBidi"/>
          <w:lang w:val="nl-NL"/>
        </w:rPr>
        <w:t xml:space="preserve"> </w:t>
      </w:r>
      <w:r w:rsidRPr="00594620">
        <w:rPr>
          <w:rFonts w:asciiTheme="majorBidi" w:hAnsiTheme="majorBidi" w:cstheme="majorBidi"/>
          <w:lang w:val="nl-NL"/>
        </w:rPr>
        <w:t>aan God toeschrij</w:t>
      </w:r>
      <w:r w:rsidR="00210936">
        <w:rPr>
          <w:rFonts w:asciiTheme="majorBidi" w:hAnsiTheme="majorBidi" w:cstheme="majorBidi"/>
          <w:lang w:val="nl-NL"/>
        </w:rPr>
        <w:t>f</w:t>
      </w:r>
      <w:r w:rsidRPr="00594620">
        <w:rPr>
          <w:rFonts w:asciiTheme="majorBidi" w:hAnsiTheme="majorBidi" w:cstheme="majorBidi"/>
          <w:lang w:val="nl-NL"/>
        </w:rPr>
        <w:t>t</w:t>
      </w:r>
      <w:r w:rsidR="00FF37F8">
        <w:rPr>
          <w:rFonts w:asciiTheme="majorBidi" w:hAnsiTheme="majorBidi" w:cstheme="majorBidi"/>
          <w:lang w:val="nl-NL"/>
        </w:rPr>
        <w:t xml:space="preserve">, </w:t>
      </w:r>
      <w:r w:rsidR="00872D3A">
        <w:rPr>
          <w:rFonts w:asciiTheme="majorBidi" w:hAnsiTheme="majorBidi" w:cstheme="majorBidi"/>
          <w:lang w:val="nl-NL"/>
        </w:rPr>
        <w:t>zich bestraft</w:t>
      </w:r>
      <w:r w:rsidR="00FF37F8">
        <w:rPr>
          <w:rFonts w:asciiTheme="majorBidi" w:hAnsiTheme="majorBidi" w:cstheme="majorBidi"/>
          <w:lang w:val="nl-NL"/>
        </w:rPr>
        <w:t xml:space="preserve">, </w:t>
      </w:r>
      <w:r w:rsidRPr="00594620">
        <w:rPr>
          <w:rFonts w:asciiTheme="majorBidi" w:hAnsiTheme="majorBidi" w:cstheme="majorBidi"/>
          <w:lang w:val="nl-NL"/>
        </w:rPr>
        <w:t>dat hy naar</w:t>
      </w:r>
      <w:r w:rsidR="006F3162">
        <w:rPr>
          <w:rFonts w:asciiTheme="majorBidi" w:hAnsiTheme="majorBidi" w:cstheme="majorBidi"/>
          <w:lang w:val="nl-NL"/>
        </w:rPr>
        <w:t xml:space="preserve"> </w:t>
      </w:r>
      <w:r w:rsidRPr="00594620">
        <w:rPr>
          <w:rFonts w:asciiTheme="majorBidi" w:hAnsiTheme="majorBidi" w:cstheme="majorBidi"/>
          <w:lang w:val="nl-NL"/>
        </w:rPr>
        <w:t>menschelijke wijze dus spreekt</w:t>
      </w:r>
      <w:r w:rsidR="00FF37F8">
        <w:rPr>
          <w:rFonts w:asciiTheme="majorBidi" w:hAnsiTheme="majorBidi" w:cstheme="majorBidi"/>
          <w:lang w:val="nl-NL"/>
        </w:rPr>
        <w:t xml:space="preserve">, </w:t>
      </w:r>
      <w:r w:rsidR="00210936">
        <w:rPr>
          <w:rFonts w:asciiTheme="majorBidi" w:hAnsiTheme="majorBidi" w:cstheme="majorBidi"/>
          <w:lang w:val="nl-NL"/>
        </w:rPr>
        <w:t xml:space="preserve">en om de </w:t>
      </w:r>
      <w:r w:rsidRPr="00594620">
        <w:rPr>
          <w:rFonts w:asciiTheme="majorBidi" w:hAnsiTheme="majorBidi" w:cstheme="majorBidi"/>
          <w:lang w:val="nl-NL"/>
        </w:rPr>
        <w:t>swakheit des</w:t>
      </w:r>
      <w:r>
        <w:rPr>
          <w:rFonts w:asciiTheme="majorBidi" w:hAnsiTheme="majorBidi" w:cstheme="majorBidi"/>
          <w:lang w:val="nl-NL"/>
        </w:rPr>
        <w:t xml:space="preserve"> </w:t>
      </w:r>
      <w:r w:rsidRPr="00594620">
        <w:rPr>
          <w:rFonts w:asciiTheme="majorBidi" w:hAnsiTheme="majorBidi" w:cstheme="majorBidi"/>
          <w:lang w:val="nl-NL"/>
        </w:rPr>
        <w:t>vleesch.</w:t>
      </w:r>
    </w:p>
    <w:p w:rsidR="00594620" w:rsidRDefault="00594620" w:rsidP="00335BC0">
      <w:pPr>
        <w:spacing w:after="0" w:line="240" w:lineRule="auto"/>
        <w:ind w:firstLine="720"/>
        <w:rPr>
          <w:rFonts w:asciiTheme="majorBidi" w:hAnsiTheme="majorBidi" w:cstheme="majorBidi"/>
          <w:lang w:val="nl-NL"/>
        </w:rPr>
      </w:pPr>
      <w:r w:rsidRPr="00594620">
        <w:rPr>
          <w:rFonts w:asciiTheme="majorBidi" w:hAnsiTheme="majorBidi" w:cstheme="majorBidi"/>
          <w:lang w:val="nl-NL"/>
        </w:rPr>
        <w:t xml:space="preserve">Uit deze dingen dan </w:t>
      </w:r>
      <w:r w:rsidR="00210936">
        <w:rPr>
          <w:rFonts w:asciiTheme="majorBidi" w:hAnsiTheme="majorBidi" w:cstheme="majorBidi"/>
          <w:lang w:val="nl-NL"/>
        </w:rPr>
        <w:t>bl</w:t>
      </w:r>
      <w:r w:rsidRPr="00594620">
        <w:rPr>
          <w:rFonts w:asciiTheme="majorBidi" w:hAnsiTheme="majorBidi" w:cstheme="majorBidi"/>
          <w:lang w:val="nl-NL"/>
        </w:rPr>
        <w:t>ijkt hetgeen</w:t>
      </w:r>
      <w:r w:rsidR="00FF37F8">
        <w:rPr>
          <w:rFonts w:asciiTheme="majorBidi" w:hAnsiTheme="majorBidi" w:cstheme="majorBidi"/>
          <w:lang w:val="nl-NL"/>
        </w:rPr>
        <w:t xml:space="preserve">, </w:t>
      </w:r>
      <w:r w:rsidRPr="00594620">
        <w:rPr>
          <w:rFonts w:asciiTheme="majorBidi" w:hAnsiTheme="majorBidi" w:cstheme="majorBidi"/>
          <w:lang w:val="nl-NL"/>
        </w:rPr>
        <w:t>‘</w:t>
      </w:r>
      <w:r w:rsidR="00210936">
        <w:rPr>
          <w:rFonts w:asciiTheme="majorBidi" w:hAnsiTheme="majorBidi" w:cstheme="majorBidi"/>
          <w:lang w:val="nl-NL"/>
        </w:rPr>
        <w:t>t</w:t>
      </w:r>
      <w:r w:rsidRPr="00594620">
        <w:rPr>
          <w:rFonts w:asciiTheme="majorBidi" w:hAnsiTheme="majorBidi" w:cstheme="majorBidi"/>
          <w:lang w:val="nl-NL"/>
        </w:rPr>
        <w:t xml:space="preserve"> welk wy voorstelden</w:t>
      </w:r>
      <w:r>
        <w:rPr>
          <w:rFonts w:asciiTheme="majorBidi" w:hAnsiTheme="majorBidi" w:cstheme="majorBidi"/>
          <w:lang w:val="nl-NL"/>
        </w:rPr>
        <w:t xml:space="preserve"> </w:t>
      </w:r>
      <w:r w:rsidRPr="00594620">
        <w:rPr>
          <w:rFonts w:asciiTheme="majorBidi" w:hAnsiTheme="majorBidi" w:cstheme="majorBidi"/>
          <w:lang w:val="nl-NL"/>
        </w:rPr>
        <w:t>te tonen genoech</w:t>
      </w:r>
      <w:r w:rsidR="00FF37F8">
        <w:rPr>
          <w:rFonts w:asciiTheme="majorBidi" w:hAnsiTheme="majorBidi" w:cstheme="majorBidi"/>
          <w:lang w:val="nl-NL"/>
        </w:rPr>
        <w:t xml:space="preserve">, </w:t>
      </w:r>
      <w:r w:rsidRPr="00594620">
        <w:rPr>
          <w:rFonts w:asciiTheme="majorBidi" w:hAnsiTheme="majorBidi" w:cstheme="majorBidi"/>
          <w:lang w:val="nl-NL"/>
        </w:rPr>
        <w:t>en meer dan genoech</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FF37F8">
        <w:rPr>
          <w:rFonts w:asciiTheme="majorBidi" w:hAnsiTheme="majorBidi" w:cstheme="majorBidi"/>
          <w:lang w:val="nl-NL"/>
        </w:rPr>
        <w:t xml:space="preserve">, </w:t>
      </w:r>
      <w:r w:rsidRPr="00594620">
        <w:rPr>
          <w:rFonts w:asciiTheme="majorBidi" w:hAnsiTheme="majorBidi" w:cstheme="majorBidi"/>
          <w:lang w:val="nl-NL"/>
        </w:rPr>
        <w:t>dat God de</w:t>
      </w:r>
      <w:r>
        <w:rPr>
          <w:rFonts w:asciiTheme="majorBidi" w:hAnsiTheme="majorBidi" w:cstheme="majorBidi"/>
          <w:lang w:val="nl-NL"/>
        </w:rPr>
        <w:t xml:space="preserve"> </w:t>
      </w:r>
      <w:r w:rsidRPr="00594620">
        <w:rPr>
          <w:rFonts w:asciiTheme="majorBidi" w:hAnsiTheme="majorBidi" w:cstheme="majorBidi"/>
          <w:lang w:val="nl-NL"/>
        </w:rPr>
        <w:t>openbaringen naar de bevatting en gevoelens der Propheten</w:t>
      </w:r>
      <w:r>
        <w:rPr>
          <w:rFonts w:asciiTheme="majorBidi" w:hAnsiTheme="majorBidi" w:cstheme="majorBidi"/>
          <w:lang w:val="nl-NL"/>
        </w:rPr>
        <w:t xml:space="preserve"> </w:t>
      </w:r>
      <w:r w:rsidRPr="00594620">
        <w:rPr>
          <w:rFonts w:asciiTheme="majorBidi" w:hAnsiTheme="majorBidi" w:cstheme="majorBidi"/>
          <w:lang w:val="nl-NL"/>
        </w:rPr>
        <w:t>heeft geschikt</w:t>
      </w:r>
      <w:r w:rsidR="00FF37F8">
        <w:rPr>
          <w:rFonts w:asciiTheme="majorBidi" w:hAnsiTheme="majorBidi" w:cstheme="majorBidi"/>
          <w:lang w:val="nl-NL"/>
        </w:rPr>
        <w:t xml:space="preserve">, </w:t>
      </w:r>
      <w:r w:rsidRPr="00594620">
        <w:rPr>
          <w:rFonts w:asciiTheme="majorBidi" w:hAnsiTheme="majorBidi" w:cstheme="majorBidi"/>
          <w:lang w:val="nl-NL"/>
        </w:rPr>
        <w:t>en dat de Propheten de dingen die de beschouwing</w:t>
      </w:r>
      <w:r w:rsidR="006F3162">
        <w:rPr>
          <w:rFonts w:asciiTheme="majorBidi" w:hAnsiTheme="majorBidi" w:cstheme="majorBidi"/>
          <w:lang w:val="nl-NL"/>
        </w:rPr>
        <w:t xml:space="preserve"> </w:t>
      </w:r>
      <w:r w:rsidRPr="00594620">
        <w:rPr>
          <w:rFonts w:asciiTheme="majorBidi" w:hAnsiTheme="majorBidi" w:cstheme="majorBidi"/>
          <w:lang w:val="nl-NL"/>
        </w:rPr>
        <w:t>alleen</w:t>
      </w:r>
      <w:r w:rsidR="00FF37F8">
        <w:rPr>
          <w:rFonts w:asciiTheme="majorBidi" w:hAnsiTheme="majorBidi" w:cstheme="majorBidi"/>
          <w:lang w:val="nl-NL"/>
        </w:rPr>
        <w:t xml:space="preserve">, </w:t>
      </w:r>
      <w:r w:rsidRPr="00594620">
        <w:rPr>
          <w:rFonts w:asciiTheme="majorBidi" w:hAnsiTheme="majorBidi" w:cstheme="majorBidi"/>
          <w:lang w:val="nl-NL"/>
        </w:rPr>
        <w:t>en niet die de liefden oeffening des levens</w:t>
      </w:r>
      <w:r>
        <w:rPr>
          <w:rFonts w:asciiTheme="majorBidi" w:hAnsiTheme="majorBidi" w:cstheme="majorBidi"/>
          <w:lang w:val="nl-NL"/>
        </w:rPr>
        <w:t xml:space="preserve"> </w:t>
      </w:r>
      <w:r w:rsidRPr="00594620">
        <w:rPr>
          <w:rFonts w:asciiTheme="majorBidi" w:hAnsiTheme="majorBidi" w:cstheme="majorBidi"/>
          <w:lang w:val="nl-NL"/>
        </w:rPr>
        <w:t>aangaan</w:t>
      </w:r>
      <w:r w:rsidR="00FF37F8">
        <w:rPr>
          <w:rFonts w:asciiTheme="majorBidi" w:hAnsiTheme="majorBidi" w:cstheme="majorBidi"/>
          <w:lang w:val="nl-NL"/>
        </w:rPr>
        <w:t xml:space="preserve">, </w:t>
      </w:r>
      <w:r w:rsidRPr="00594620">
        <w:rPr>
          <w:rFonts w:asciiTheme="majorBidi" w:hAnsiTheme="majorBidi" w:cstheme="majorBidi"/>
          <w:lang w:val="nl-NL"/>
        </w:rPr>
        <w:t>hebben konnen weten</w:t>
      </w:r>
      <w:r w:rsidR="00FF37F8">
        <w:rPr>
          <w:rFonts w:asciiTheme="majorBidi" w:hAnsiTheme="majorBidi" w:cstheme="majorBidi"/>
          <w:lang w:val="nl-NL"/>
        </w:rPr>
        <w:t xml:space="preserve">, </w:t>
      </w:r>
      <w:r w:rsidRPr="00594620">
        <w:rPr>
          <w:rFonts w:asciiTheme="majorBidi" w:hAnsiTheme="majorBidi" w:cstheme="majorBidi"/>
          <w:lang w:val="nl-NL"/>
        </w:rPr>
        <w:t>en waarlijk hen niet</w:t>
      </w:r>
      <w:r w:rsidR="006F3162">
        <w:rPr>
          <w:rFonts w:asciiTheme="majorBidi" w:hAnsiTheme="majorBidi" w:cstheme="majorBidi"/>
          <w:lang w:val="nl-NL"/>
        </w:rPr>
        <w:t xml:space="preserve"> </w:t>
      </w:r>
      <w:r w:rsidRPr="00594620">
        <w:rPr>
          <w:rFonts w:asciiTheme="majorBidi" w:hAnsiTheme="majorBidi" w:cstheme="majorBidi"/>
          <w:lang w:val="nl-NL"/>
        </w:rPr>
        <w:t>geweten</w:t>
      </w:r>
      <w:r w:rsidR="00FF37F8">
        <w:rPr>
          <w:rFonts w:asciiTheme="majorBidi" w:hAnsiTheme="majorBidi" w:cstheme="majorBidi"/>
          <w:lang w:val="nl-NL"/>
        </w:rPr>
        <w:t xml:space="preserve">, </w:t>
      </w:r>
      <w:r w:rsidRPr="00594620">
        <w:rPr>
          <w:rFonts w:asciiTheme="majorBidi" w:hAnsiTheme="majorBidi" w:cstheme="majorBidi"/>
          <w:lang w:val="nl-NL"/>
        </w:rPr>
        <w:t>maar strijdige gevoelens gehad hebben. Het</w:t>
      </w:r>
      <w:r>
        <w:rPr>
          <w:rFonts w:asciiTheme="majorBidi" w:hAnsiTheme="majorBidi" w:cstheme="majorBidi"/>
          <w:lang w:val="nl-NL"/>
        </w:rPr>
        <w:t xml:space="preserve"> </w:t>
      </w:r>
      <w:r w:rsidR="00210936">
        <w:rPr>
          <w:rFonts w:asciiTheme="majorBidi" w:hAnsiTheme="majorBidi" w:cstheme="majorBidi"/>
          <w:lang w:val="nl-NL"/>
        </w:rPr>
        <w:t xml:space="preserve">is </w:t>
      </w:r>
      <w:r w:rsidRPr="00594620">
        <w:rPr>
          <w:rFonts w:asciiTheme="majorBidi" w:hAnsiTheme="majorBidi" w:cstheme="majorBidi"/>
          <w:lang w:val="nl-NL"/>
        </w:rPr>
        <w:t xml:space="preserve">dieshalven zeer verre van </w:t>
      </w:r>
      <w:r w:rsidR="00210936">
        <w:rPr>
          <w:rFonts w:asciiTheme="majorBidi" w:hAnsiTheme="majorBidi" w:cstheme="majorBidi"/>
          <w:lang w:val="nl-NL"/>
        </w:rPr>
        <w:t>d</w:t>
      </w:r>
      <w:r w:rsidRPr="00594620">
        <w:rPr>
          <w:rFonts w:asciiTheme="majorBidi" w:hAnsiTheme="majorBidi" w:cstheme="majorBidi"/>
          <w:lang w:val="nl-NL"/>
        </w:rPr>
        <w:t>aar</w:t>
      </w:r>
      <w:r w:rsidR="00FF37F8">
        <w:rPr>
          <w:rFonts w:asciiTheme="majorBidi" w:hAnsiTheme="majorBidi" w:cstheme="majorBidi"/>
          <w:lang w:val="nl-NL"/>
        </w:rPr>
        <w:t xml:space="preserve">, </w:t>
      </w:r>
      <w:r w:rsidR="00210936">
        <w:rPr>
          <w:rFonts w:asciiTheme="majorBidi" w:hAnsiTheme="majorBidi" w:cstheme="majorBidi"/>
          <w:lang w:val="nl-NL"/>
        </w:rPr>
        <w:t xml:space="preserve">dat de </w:t>
      </w:r>
      <w:r w:rsidRPr="00594620">
        <w:rPr>
          <w:rFonts w:asciiTheme="majorBidi" w:hAnsiTheme="majorBidi" w:cstheme="majorBidi"/>
          <w:lang w:val="nl-NL"/>
        </w:rPr>
        <w:t>kennis der natuurlijke</w:t>
      </w:r>
      <w:r w:rsidR="006F3162">
        <w:rPr>
          <w:rFonts w:asciiTheme="majorBidi" w:hAnsiTheme="majorBidi" w:cstheme="majorBidi"/>
          <w:lang w:val="nl-NL"/>
        </w:rPr>
        <w:t xml:space="preserve"> </w:t>
      </w:r>
      <w:r w:rsidRPr="00594620">
        <w:rPr>
          <w:rFonts w:asciiTheme="majorBidi" w:hAnsiTheme="majorBidi" w:cstheme="majorBidi"/>
          <w:lang w:val="nl-NL"/>
        </w:rPr>
        <w:t>en geestelijke dingen uit dezelve g</w:t>
      </w:r>
      <w:r w:rsidR="00210936">
        <w:rPr>
          <w:rFonts w:asciiTheme="majorBidi" w:hAnsiTheme="majorBidi" w:cstheme="majorBidi"/>
          <w:lang w:val="nl-NL"/>
        </w:rPr>
        <w:t>e</w:t>
      </w:r>
      <w:r w:rsidRPr="00594620">
        <w:rPr>
          <w:rFonts w:asciiTheme="majorBidi" w:hAnsiTheme="majorBidi" w:cstheme="majorBidi"/>
          <w:lang w:val="nl-NL"/>
        </w:rPr>
        <w:t>haal</w:t>
      </w:r>
      <w:r w:rsidR="00210936">
        <w:rPr>
          <w:rFonts w:asciiTheme="majorBidi" w:hAnsiTheme="majorBidi" w:cstheme="majorBidi"/>
          <w:lang w:val="nl-NL"/>
        </w:rPr>
        <w:t>t</w:t>
      </w:r>
      <w:r w:rsidRPr="00594620">
        <w:rPr>
          <w:rFonts w:asciiTheme="majorBidi" w:hAnsiTheme="majorBidi" w:cstheme="majorBidi"/>
          <w:lang w:val="nl-NL"/>
        </w:rPr>
        <w:t xml:space="preserve"> moet worden.</w:t>
      </w:r>
      <w:r>
        <w:rPr>
          <w:rFonts w:asciiTheme="majorBidi" w:hAnsiTheme="majorBidi" w:cstheme="majorBidi"/>
          <w:lang w:val="nl-NL"/>
        </w:rPr>
        <w:t xml:space="preserve"> </w:t>
      </w:r>
      <w:r w:rsidRPr="00594620">
        <w:rPr>
          <w:rFonts w:asciiTheme="majorBidi" w:hAnsiTheme="majorBidi" w:cstheme="majorBidi"/>
          <w:lang w:val="nl-NL"/>
        </w:rPr>
        <w:t>Wy besluiten dan</w:t>
      </w:r>
      <w:r w:rsidR="00FF37F8">
        <w:rPr>
          <w:rFonts w:asciiTheme="majorBidi" w:hAnsiTheme="majorBidi" w:cstheme="majorBidi"/>
          <w:lang w:val="nl-NL"/>
        </w:rPr>
        <w:t xml:space="preserve">, </w:t>
      </w:r>
      <w:r w:rsidRPr="00594620">
        <w:rPr>
          <w:rFonts w:asciiTheme="majorBidi" w:hAnsiTheme="majorBidi" w:cstheme="majorBidi"/>
          <w:lang w:val="nl-NL"/>
        </w:rPr>
        <w:t>dat wy gehouden zijn in de Propheten</w:t>
      </w:r>
      <w:r>
        <w:rPr>
          <w:rFonts w:asciiTheme="majorBidi" w:hAnsiTheme="majorBidi" w:cstheme="majorBidi"/>
          <w:lang w:val="nl-NL"/>
        </w:rPr>
        <w:t xml:space="preserve"> </w:t>
      </w:r>
      <w:r w:rsidRPr="00594620">
        <w:rPr>
          <w:rFonts w:asciiTheme="majorBidi" w:hAnsiTheme="majorBidi" w:cstheme="majorBidi"/>
          <w:lang w:val="nl-NL"/>
        </w:rPr>
        <w:t>niet anders te geloven</w:t>
      </w:r>
      <w:r w:rsidR="00FF37F8">
        <w:rPr>
          <w:rFonts w:asciiTheme="majorBidi" w:hAnsiTheme="majorBidi" w:cstheme="majorBidi"/>
          <w:lang w:val="nl-NL"/>
        </w:rPr>
        <w:t xml:space="preserve">, </w:t>
      </w:r>
      <w:r w:rsidRPr="00594620">
        <w:rPr>
          <w:rFonts w:asciiTheme="majorBidi" w:hAnsiTheme="majorBidi" w:cstheme="majorBidi"/>
          <w:lang w:val="nl-NL"/>
        </w:rPr>
        <w:t>dan het geen</w:t>
      </w:r>
      <w:r w:rsidR="00FF37F8">
        <w:rPr>
          <w:rFonts w:asciiTheme="majorBidi" w:hAnsiTheme="majorBidi" w:cstheme="majorBidi"/>
          <w:lang w:val="nl-NL"/>
        </w:rPr>
        <w:t xml:space="preserve">, </w:t>
      </w:r>
      <w:r w:rsidRPr="00594620">
        <w:rPr>
          <w:rFonts w:asciiTheme="majorBidi" w:hAnsiTheme="majorBidi" w:cstheme="majorBidi"/>
          <w:lang w:val="nl-NL"/>
        </w:rPr>
        <w:t>‘t welk</w:t>
      </w:r>
      <w:r w:rsidR="00FF37F8">
        <w:rPr>
          <w:rFonts w:asciiTheme="majorBidi" w:hAnsiTheme="majorBidi" w:cstheme="majorBidi"/>
          <w:lang w:val="nl-NL"/>
        </w:rPr>
        <w:t xml:space="preserve">, </w:t>
      </w:r>
      <w:r w:rsidRPr="00594620">
        <w:rPr>
          <w:rFonts w:asciiTheme="majorBidi" w:hAnsiTheme="majorBidi" w:cstheme="majorBidi"/>
          <w:lang w:val="nl-NL"/>
        </w:rPr>
        <w:t>het einde</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‘t wezen der openbaring is</w:t>
      </w:r>
      <w:r w:rsidR="00FF37F8">
        <w:rPr>
          <w:rFonts w:asciiTheme="majorBidi" w:hAnsiTheme="majorBidi" w:cstheme="majorBidi"/>
          <w:lang w:val="nl-NL"/>
        </w:rPr>
        <w:t xml:space="preserve">, </w:t>
      </w:r>
      <w:r w:rsidRPr="00594620">
        <w:rPr>
          <w:rFonts w:asciiTheme="majorBidi" w:hAnsiTheme="majorBidi" w:cstheme="majorBidi"/>
          <w:lang w:val="nl-NL"/>
        </w:rPr>
        <w:t xml:space="preserve">en dat in de andere dingen </w:t>
      </w:r>
      <w:r w:rsidR="00210936">
        <w:rPr>
          <w:rFonts w:asciiTheme="majorBidi" w:hAnsiTheme="majorBidi" w:cstheme="majorBidi"/>
          <w:lang w:val="nl-NL"/>
        </w:rPr>
        <w:t xml:space="preserve">vry staat te geloven, gelijk yder lust: tot </w:t>
      </w:r>
      <w:r w:rsidRPr="00594620">
        <w:rPr>
          <w:rFonts w:asciiTheme="majorBidi" w:hAnsiTheme="majorBidi" w:cstheme="majorBidi"/>
          <w:lang w:val="nl-NL"/>
        </w:rPr>
        <w:t>een voorbeeld : door</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openbaring van Caïn</w:t>
      </w:r>
      <w:r w:rsidR="00FF37F8">
        <w:rPr>
          <w:rFonts w:asciiTheme="majorBidi" w:hAnsiTheme="majorBidi" w:cstheme="majorBidi"/>
          <w:lang w:val="nl-NL"/>
        </w:rPr>
        <w:t xml:space="preserve">, </w:t>
      </w:r>
      <w:r w:rsidRPr="00594620">
        <w:rPr>
          <w:rFonts w:asciiTheme="majorBidi" w:hAnsiTheme="majorBidi" w:cstheme="majorBidi"/>
          <w:lang w:val="nl-NL"/>
        </w:rPr>
        <w:t>word alleenlijk aan ons geleert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00210936">
        <w:rPr>
          <w:rFonts w:asciiTheme="majorBidi" w:hAnsiTheme="majorBidi" w:cstheme="majorBidi"/>
          <w:lang w:val="nl-NL"/>
        </w:rPr>
        <w:t>God Caïn tot h</w:t>
      </w:r>
      <w:r w:rsidRPr="00594620">
        <w:rPr>
          <w:rFonts w:asciiTheme="majorBidi" w:hAnsiTheme="majorBidi" w:cstheme="majorBidi"/>
          <w:lang w:val="nl-NL"/>
        </w:rPr>
        <w:t>et ware leven heeft vermaant; want dit is alleenlijk</w:t>
      </w:r>
      <w:r>
        <w:rPr>
          <w:rFonts w:asciiTheme="majorBidi" w:hAnsiTheme="majorBidi" w:cstheme="majorBidi"/>
          <w:lang w:val="nl-NL"/>
        </w:rPr>
        <w:t xml:space="preserve"> </w:t>
      </w:r>
      <w:r w:rsidRPr="00594620">
        <w:rPr>
          <w:rFonts w:asciiTheme="majorBidi" w:hAnsiTheme="majorBidi" w:cstheme="majorBidi"/>
          <w:lang w:val="nl-NL"/>
        </w:rPr>
        <w:t>het oogwit</w:t>
      </w:r>
      <w:r w:rsidR="00FF37F8">
        <w:rPr>
          <w:rFonts w:asciiTheme="majorBidi" w:hAnsiTheme="majorBidi" w:cstheme="majorBidi"/>
          <w:lang w:val="nl-NL"/>
        </w:rPr>
        <w:t xml:space="preserve">, </w:t>
      </w:r>
      <w:r w:rsidRPr="00594620">
        <w:rPr>
          <w:rFonts w:asciiTheme="majorBidi" w:hAnsiTheme="majorBidi" w:cstheme="majorBidi"/>
          <w:lang w:val="nl-NL"/>
        </w:rPr>
        <w:t>en het einde van de openbaring</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niet een vryheit van wil</w:t>
      </w:r>
      <w:r w:rsidR="00FF37F8">
        <w:rPr>
          <w:rFonts w:asciiTheme="majorBidi" w:hAnsiTheme="majorBidi" w:cstheme="majorBidi"/>
          <w:lang w:val="nl-NL"/>
        </w:rPr>
        <w:t xml:space="preserve">, </w:t>
      </w:r>
      <w:r w:rsidRPr="00594620">
        <w:rPr>
          <w:rFonts w:asciiTheme="majorBidi" w:hAnsiTheme="majorBidi" w:cstheme="majorBidi"/>
          <w:lang w:val="nl-NL"/>
        </w:rPr>
        <w:t>of dingen</w:t>
      </w:r>
      <w:r w:rsidR="00FF37F8">
        <w:rPr>
          <w:rFonts w:asciiTheme="majorBidi" w:hAnsiTheme="majorBidi" w:cstheme="majorBidi"/>
          <w:lang w:val="nl-NL"/>
        </w:rPr>
        <w:t xml:space="preserve">, </w:t>
      </w:r>
      <w:r w:rsidRPr="00594620">
        <w:rPr>
          <w:rFonts w:asciiTheme="majorBidi" w:hAnsiTheme="majorBidi" w:cstheme="majorBidi"/>
          <w:lang w:val="nl-NL"/>
        </w:rPr>
        <w:t>die de wijsbegeerte aangaan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te leren; dieshalven hoewel de vryheit van wil in de </w:t>
      </w:r>
      <w:r w:rsidR="00210936">
        <w:rPr>
          <w:rFonts w:asciiTheme="majorBidi" w:hAnsiTheme="majorBidi" w:cstheme="majorBidi"/>
          <w:lang w:val="nl-NL"/>
        </w:rPr>
        <w:t xml:space="preserve"> </w:t>
      </w:r>
      <w:r w:rsidRPr="00594620">
        <w:rPr>
          <w:rFonts w:asciiTheme="majorBidi" w:hAnsiTheme="majorBidi" w:cstheme="majorBidi"/>
          <w:lang w:val="nl-NL"/>
        </w:rPr>
        <w:t>woorden van de vermaning</w:t>
      </w:r>
      <w:r w:rsidR="00FF37F8">
        <w:rPr>
          <w:rFonts w:asciiTheme="majorBidi" w:hAnsiTheme="majorBidi" w:cstheme="majorBidi"/>
          <w:lang w:val="nl-NL"/>
        </w:rPr>
        <w:t xml:space="preserve">, </w:t>
      </w:r>
      <w:r w:rsidRPr="00594620">
        <w:rPr>
          <w:rFonts w:asciiTheme="majorBidi" w:hAnsiTheme="majorBidi" w:cstheme="majorBidi"/>
          <w:lang w:val="nl-NL"/>
        </w:rPr>
        <w:t>en in de redenen zeer klaarlijk</w:t>
      </w:r>
      <w:r>
        <w:rPr>
          <w:rFonts w:asciiTheme="majorBidi" w:hAnsiTheme="majorBidi" w:cstheme="majorBidi"/>
          <w:lang w:val="nl-NL"/>
        </w:rPr>
        <w:t xml:space="preserve"> </w:t>
      </w:r>
      <w:r w:rsidRPr="00594620">
        <w:rPr>
          <w:rFonts w:asciiTheme="majorBidi" w:hAnsiTheme="majorBidi" w:cstheme="majorBidi"/>
          <w:lang w:val="nl-NL"/>
        </w:rPr>
        <w:t>begrepen is</w:t>
      </w:r>
      <w:r w:rsidR="00FF37F8">
        <w:rPr>
          <w:rFonts w:asciiTheme="majorBidi" w:hAnsiTheme="majorBidi" w:cstheme="majorBidi"/>
          <w:lang w:val="nl-NL"/>
        </w:rPr>
        <w:t xml:space="preserve">, </w:t>
      </w:r>
      <w:r w:rsidRPr="00594620">
        <w:rPr>
          <w:rFonts w:asciiTheme="majorBidi" w:hAnsiTheme="majorBidi" w:cstheme="majorBidi"/>
          <w:lang w:val="nl-NL"/>
        </w:rPr>
        <w:t>zo is echter ons geoorloft het tegendeel te</w:t>
      </w:r>
      <w:r w:rsidR="006F3162">
        <w:rPr>
          <w:rFonts w:asciiTheme="majorBidi" w:hAnsiTheme="majorBidi" w:cstheme="majorBidi"/>
          <w:lang w:val="nl-NL"/>
        </w:rPr>
        <w:t xml:space="preserve"> </w:t>
      </w:r>
      <w:r w:rsidRPr="00594620">
        <w:rPr>
          <w:rFonts w:asciiTheme="majorBidi" w:hAnsiTheme="majorBidi" w:cstheme="majorBidi"/>
          <w:lang w:val="nl-NL"/>
        </w:rPr>
        <w:t>gevoelen</w:t>
      </w:r>
      <w:r w:rsidR="00FF37F8">
        <w:rPr>
          <w:rFonts w:asciiTheme="majorBidi" w:hAnsiTheme="majorBidi" w:cstheme="majorBidi"/>
          <w:lang w:val="nl-NL"/>
        </w:rPr>
        <w:t xml:space="preserve">, </w:t>
      </w:r>
      <w:r w:rsidRPr="00594620">
        <w:rPr>
          <w:rFonts w:asciiTheme="majorBidi" w:hAnsiTheme="majorBidi" w:cstheme="majorBidi"/>
          <w:lang w:val="nl-NL"/>
        </w:rPr>
        <w:t>dewijl die woorden en redenen alleenlijk</w:t>
      </w:r>
      <w:r w:rsidR="00FF37F8">
        <w:rPr>
          <w:rFonts w:asciiTheme="majorBidi" w:hAnsiTheme="majorBidi" w:cstheme="majorBidi"/>
          <w:lang w:val="nl-NL"/>
        </w:rPr>
        <w:t xml:space="preserve">, </w:t>
      </w:r>
      <w:r w:rsidRPr="00594620">
        <w:rPr>
          <w:rFonts w:asciiTheme="majorBidi" w:hAnsiTheme="majorBidi" w:cstheme="majorBidi"/>
          <w:lang w:val="nl-NL"/>
        </w:rPr>
        <w:t>naar Caïns</w:t>
      </w:r>
      <w:r>
        <w:rPr>
          <w:rFonts w:asciiTheme="majorBidi" w:hAnsiTheme="majorBidi" w:cstheme="majorBidi"/>
          <w:lang w:val="nl-NL"/>
        </w:rPr>
        <w:t xml:space="preserve"> </w:t>
      </w:r>
      <w:r w:rsidRPr="00594620">
        <w:rPr>
          <w:rFonts w:asciiTheme="majorBidi" w:hAnsiTheme="majorBidi" w:cstheme="majorBidi"/>
          <w:lang w:val="nl-NL"/>
        </w:rPr>
        <w:t>bevatting geschikt zijn. In dezervoegen wil Michas</w:t>
      </w:r>
      <w:r w:rsidR="006F3162">
        <w:rPr>
          <w:rFonts w:asciiTheme="majorBidi" w:hAnsiTheme="majorBidi" w:cstheme="majorBidi"/>
          <w:lang w:val="nl-NL"/>
        </w:rPr>
        <w:t xml:space="preserve"> </w:t>
      </w:r>
      <w:r w:rsidRPr="00594620">
        <w:rPr>
          <w:rFonts w:asciiTheme="majorBidi" w:hAnsiTheme="majorBidi" w:cstheme="majorBidi"/>
          <w:lang w:val="nl-NL"/>
        </w:rPr>
        <w:t>openbaring ook alleenlijk aanwijzen</w:t>
      </w:r>
      <w:r w:rsidR="00FF37F8">
        <w:rPr>
          <w:rFonts w:asciiTheme="majorBidi" w:hAnsiTheme="majorBidi" w:cstheme="majorBidi"/>
          <w:lang w:val="nl-NL"/>
        </w:rPr>
        <w:t xml:space="preserve">, </w:t>
      </w:r>
      <w:r w:rsidRPr="00594620">
        <w:rPr>
          <w:rFonts w:asciiTheme="majorBidi" w:hAnsiTheme="majorBidi" w:cstheme="majorBidi"/>
          <w:lang w:val="nl-NL"/>
        </w:rPr>
        <w:t>dat God aan Micha de</w:t>
      </w:r>
      <w:r w:rsidR="006F3162">
        <w:rPr>
          <w:rFonts w:asciiTheme="majorBidi" w:hAnsiTheme="majorBidi" w:cstheme="majorBidi"/>
          <w:lang w:val="nl-NL"/>
        </w:rPr>
        <w:t xml:space="preserve"> </w:t>
      </w:r>
      <w:r w:rsidRPr="00594620">
        <w:rPr>
          <w:rFonts w:asciiTheme="majorBidi" w:hAnsiTheme="majorBidi" w:cstheme="majorBidi"/>
          <w:lang w:val="nl-NL"/>
        </w:rPr>
        <w:t>ware uitgang van Ac</w:t>
      </w:r>
      <w:r w:rsidR="00210936">
        <w:rPr>
          <w:rFonts w:asciiTheme="majorBidi" w:hAnsiTheme="majorBidi" w:cstheme="majorBidi"/>
          <w:lang w:val="nl-NL"/>
        </w:rPr>
        <w:t>h</w:t>
      </w:r>
      <w:r w:rsidRPr="00594620">
        <w:rPr>
          <w:rFonts w:asciiTheme="majorBidi" w:hAnsiTheme="majorBidi" w:cstheme="majorBidi"/>
          <w:lang w:val="nl-NL"/>
        </w:rPr>
        <w:t>abs strijd tegen Aram geopenbaart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daarom zijn wy ook alleenlijk gehouden dit te geloven ;</w:t>
      </w:r>
      <w:r>
        <w:rPr>
          <w:rFonts w:asciiTheme="majorBidi" w:hAnsiTheme="majorBidi" w:cstheme="majorBidi"/>
          <w:lang w:val="nl-NL"/>
        </w:rPr>
        <w:t xml:space="preserve"> </w:t>
      </w:r>
      <w:r w:rsidRPr="00594620">
        <w:rPr>
          <w:rFonts w:asciiTheme="majorBidi" w:hAnsiTheme="majorBidi" w:cstheme="majorBidi"/>
          <w:lang w:val="nl-NL"/>
        </w:rPr>
        <w:t>dieshalven (behalven dit enige) alle het gene</w:t>
      </w:r>
      <w:r w:rsidR="00FF37F8">
        <w:rPr>
          <w:rFonts w:asciiTheme="majorBidi" w:hAnsiTheme="majorBidi" w:cstheme="majorBidi"/>
          <w:lang w:val="nl-NL"/>
        </w:rPr>
        <w:t xml:space="preserve">, </w:t>
      </w:r>
      <w:r w:rsidRPr="00594620">
        <w:rPr>
          <w:rFonts w:asciiTheme="majorBidi" w:hAnsiTheme="majorBidi" w:cstheme="majorBidi"/>
          <w:lang w:val="nl-NL"/>
        </w:rPr>
        <w:t>het we</w:t>
      </w:r>
      <w:r w:rsidR="00210936">
        <w:rPr>
          <w:rFonts w:asciiTheme="majorBidi" w:hAnsiTheme="majorBidi" w:cstheme="majorBidi"/>
          <w:lang w:val="nl-NL"/>
        </w:rPr>
        <w:t>l</w:t>
      </w:r>
      <w:r w:rsidRPr="00594620">
        <w:rPr>
          <w:rFonts w:asciiTheme="majorBidi" w:hAnsiTheme="majorBidi" w:cstheme="majorBidi"/>
          <w:lang w:val="nl-NL"/>
        </w:rPr>
        <w:t>k</w:t>
      </w:r>
      <w:r w:rsidR="00210936">
        <w:rPr>
          <w:rFonts w:asciiTheme="majorBidi" w:hAnsiTheme="majorBidi" w:cstheme="majorBidi"/>
          <w:lang w:val="nl-NL"/>
        </w:rPr>
        <w:t xml:space="preserve"> </w:t>
      </w:r>
      <w:r w:rsidRPr="00594620">
        <w:rPr>
          <w:rFonts w:asciiTheme="majorBidi" w:hAnsiTheme="majorBidi" w:cstheme="majorBidi"/>
          <w:lang w:val="nl-NL"/>
        </w:rPr>
        <w:t>in</w:t>
      </w:r>
      <w:r>
        <w:rPr>
          <w:rFonts w:asciiTheme="majorBidi" w:hAnsiTheme="majorBidi" w:cstheme="majorBidi"/>
          <w:lang w:val="nl-NL"/>
        </w:rPr>
        <w:t xml:space="preserve"> </w:t>
      </w:r>
      <w:r w:rsidR="00210936">
        <w:rPr>
          <w:rFonts w:asciiTheme="majorBidi" w:hAnsiTheme="majorBidi" w:cstheme="majorBidi"/>
          <w:lang w:val="nl-NL"/>
        </w:rPr>
        <w:t xml:space="preserve">deze </w:t>
      </w:r>
      <w:r w:rsidRPr="00594620">
        <w:rPr>
          <w:rFonts w:asciiTheme="majorBidi" w:hAnsiTheme="majorBidi" w:cstheme="majorBidi"/>
          <w:lang w:val="nl-NL"/>
        </w:rPr>
        <w:t>openbaring is begrepen</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FF37F8">
        <w:rPr>
          <w:rFonts w:asciiTheme="majorBidi" w:hAnsiTheme="majorBidi" w:cstheme="majorBidi"/>
          <w:lang w:val="nl-NL"/>
        </w:rPr>
        <w:t xml:space="preserve">, </w:t>
      </w:r>
      <w:r w:rsidRPr="00594620">
        <w:rPr>
          <w:rFonts w:asciiTheme="majorBidi" w:hAnsiTheme="majorBidi" w:cstheme="majorBidi"/>
          <w:lang w:val="nl-NL"/>
        </w:rPr>
        <w:t>van Gods ware en</w:t>
      </w:r>
      <w:r>
        <w:rPr>
          <w:rFonts w:asciiTheme="majorBidi" w:hAnsiTheme="majorBidi" w:cstheme="majorBidi"/>
          <w:lang w:val="nl-NL"/>
        </w:rPr>
        <w:t xml:space="preserve"> </w:t>
      </w:r>
      <w:r w:rsidRPr="00594620">
        <w:rPr>
          <w:rFonts w:asciiTheme="majorBidi" w:hAnsiTheme="majorBidi" w:cstheme="majorBidi"/>
          <w:lang w:val="nl-NL"/>
        </w:rPr>
        <w:t>valsche gee</w:t>
      </w:r>
      <w:r w:rsidR="00210936">
        <w:rPr>
          <w:rFonts w:asciiTheme="majorBidi" w:hAnsiTheme="majorBidi" w:cstheme="majorBidi"/>
          <w:lang w:val="nl-NL"/>
        </w:rPr>
        <w:t>s</w:t>
      </w:r>
      <w:r w:rsidRPr="00594620">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t>en van ‘t heir des Hemels aan weerzijde van</w:t>
      </w:r>
      <w:r>
        <w:rPr>
          <w:rFonts w:asciiTheme="majorBidi" w:hAnsiTheme="majorBidi" w:cstheme="majorBidi"/>
          <w:lang w:val="nl-NL"/>
        </w:rPr>
        <w:t xml:space="preserve"> </w:t>
      </w:r>
      <w:r w:rsidRPr="00594620">
        <w:rPr>
          <w:rFonts w:asciiTheme="majorBidi" w:hAnsiTheme="majorBidi" w:cstheme="majorBidi"/>
          <w:lang w:val="nl-NL"/>
        </w:rPr>
        <w:t>God staande</w:t>
      </w:r>
      <w:r w:rsidR="00FF37F8">
        <w:rPr>
          <w:rFonts w:asciiTheme="majorBidi" w:hAnsiTheme="majorBidi" w:cstheme="majorBidi"/>
          <w:lang w:val="nl-NL"/>
        </w:rPr>
        <w:t xml:space="preserve">, </w:t>
      </w:r>
      <w:r w:rsidRPr="00594620">
        <w:rPr>
          <w:rFonts w:asciiTheme="majorBidi" w:hAnsiTheme="majorBidi" w:cstheme="majorBidi"/>
          <w:lang w:val="nl-NL"/>
        </w:rPr>
        <w:t>en d’ andere omstandigheden van die</w:t>
      </w:r>
      <w:r w:rsidR="006F3162">
        <w:rPr>
          <w:rFonts w:asciiTheme="majorBidi" w:hAnsiTheme="majorBidi" w:cstheme="majorBidi"/>
          <w:lang w:val="nl-NL"/>
        </w:rPr>
        <w:t xml:space="preserve"> </w:t>
      </w:r>
      <w:r w:rsidRPr="00594620">
        <w:rPr>
          <w:rFonts w:asciiTheme="majorBidi" w:hAnsiTheme="majorBidi" w:cstheme="majorBidi"/>
          <w:lang w:val="nl-NL"/>
        </w:rPr>
        <w:t>openbaring</w:t>
      </w:r>
      <w:r w:rsidR="00FF37F8">
        <w:rPr>
          <w:rFonts w:asciiTheme="majorBidi" w:hAnsiTheme="majorBidi" w:cstheme="majorBidi"/>
          <w:lang w:val="nl-NL"/>
        </w:rPr>
        <w:t xml:space="preserve">, </w:t>
      </w:r>
      <w:r w:rsidRPr="00594620">
        <w:rPr>
          <w:rFonts w:asciiTheme="majorBidi" w:hAnsiTheme="majorBidi" w:cstheme="majorBidi"/>
          <w:lang w:val="nl-NL"/>
        </w:rPr>
        <w:t>raakt ons geenzints : en om deze oorzaak mag een</w:t>
      </w:r>
      <w:r>
        <w:rPr>
          <w:rFonts w:asciiTheme="majorBidi" w:hAnsiTheme="majorBidi" w:cstheme="majorBidi"/>
          <w:lang w:val="nl-NL"/>
        </w:rPr>
        <w:t xml:space="preserve"> </w:t>
      </w:r>
      <w:r w:rsidRPr="00594620">
        <w:rPr>
          <w:rFonts w:asciiTheme="majorBidi" w:hAnsiTheme="majorBidi" w:cstheme="majorBidi"/>
          <w:lang w:val="nl-NL"/>
        </w:rPr>
        <w:t>yder daar af geloven</w:t>
      </w:r>
      <w:r w:rsidR="00FF37F8">
        <w:rPr>
          <w:rFonts w:asciiTheme="majorBidi" w:hAnsiTheme="majorBidi" w:cstheme="majorBidi"/>
          <w:lang w:val="nl-NL"/>
        </w:rPr>
        <w:t xml:space="preserve">, </w:t>
      </w:r>
      <w:r w:rsidRPr="00594620">
        <w:rPr>
          <w:rFonts w:asciiTheme="majorBidi" w:hAnsiTheme="majorBidi" w:cstheme="majorBidi"/>
          <w:lang w:val="nl-NL"/>
        </w:rPr>
        <w:t>naar dat ‘t be</w:t>
      </w:r>
      <w:r w:rsidR="00210936">
        <w:rPr>
          <w:rFonts w:asciiTheme="majorBidi" w:hAnsiTheme="majorBidi" w:cstheme="majorBidi"/>
          <w:lang w:val="nl-NL"/>
        </w:rPr>
        <w:t>s</w:t>
      </w:r>
      <w:r w:rsidRPr="00594620">
        <w:rPr>
          <w:rFonts w:asciiTheme="majorBidi" w:hAnsiTheme="majorBidi" w:cstheme="majorBidi"/>
          <w:lang w:val="nl-NL"/>
        </w:rPr>
        <w:t>t met zijn reden zal</w:t>
      </w:r>
      <w:r>
        <w:rPr>
          <w:rFonts w:asciiTheme="majorBidi" w:hAnsiTheme="majorBidi" w:cstheme="majorBidi"/>
          <w:lang w:val="nl-NL"/>
        </w:rPr>
        <w:t xml:space="preserve"> </w:t>
      </w:r>
      <w:r w:rsidR="00210936">
        <w:rPr>
          <w:rFonts w:asciiTheme="majorBidi" w:hAnsiTheme="majorBidi" w:cstheme="majorBidi"/>
          <w:lang w:val="nl-NL"/>
        </w:rPr>
        <w:t>s</w:t>
      </w:r>
      <w:r w:rsidRPr="00594620">
        <w:rPr>
          <w:rFonts w:asciiTheme="majorBidi" w:hAnsiTheme="majorBidi" w:cstheme="majorBidi"/>
          <w:lang w:val="nl-NL"/>
        </w:rPr>
        <w:t>chijnen overeen te komen. Wat de redenen aangaat</w:t>
      </w:r>
      <w:r w:rsidR="00FF37F8">
        <w:rPr>
          <w:rFonts w:asciiTheme="majorBidi" w:hAnsiTheme="majorBidi" w:cstheme="majorBidi"/>
          <w:lang w:val="nl-NL"/>
        </w:rPr>
        <w:t xml:space="preserve">, </w:t>
      </w:r>
      <w:r w:rsidRPr="00594620">
        <w:rPr>
          <w:rFonts w:asciiTheme="majorBidi" w:hAnsiTheme="majorBidi" w:cstheme="majorBidi"/>
          <w:lang w:val="nl-NL"/>
        </w:rPr>
        <w:t>door</w:t>
      </w:r>
      <w:r>
        <w:rPr>
          <w:rFonts w:asciiTheme="majorBidi" w:hAnsiTheme="majorBidi" w:cstheme="majorBidi"/>
          <w:lang w:val="nl-NL"/>
        </w:rPr>
        <w:t xml:space="preserve"> </w:t>
      </w:r>
      <w:r w:rsidRPr="00594620">
        <w:rPr>
          <w:rFonts w:asciiTheme="majorBidi" w:hAnsiTheme="majorBidi" w:cstheme="majorBidi"/>
          <w:lang w:val="nl-NL"/>
        </w:rPr>
        <w:t>dewelke God zijn macht aan Job over alles toont</w:t>
      </w:r>
      <w:r w:rsidR="00FF37F8">
        <w:rPr>
          <w:rFonts w:asciiTheme="majorBidi" w:hAnsiTheme="majorBidi" w:cstheme="majorBidi"/>
          <w:lang w:val="nl-NL"/>
        </w:rPr>
        <w:t xml:space="preserve">, </w:t>
      </w:r>
      <w:r w:rsidRPr="00594620">
        <w:rPr>
          <w:rFonts w:asciiTheme="majorBidi" w:hAnsiTheme="majorBidi" w:cstheme="majorBidi"/>
          <w:lang w:val="nl-NL"/>
        </w:rPr>
        <w:t>indien</w:t>
      </w:r>
      <w:r>
        <w:rPr>
          <w:rFonts w:asciiTheme="majorBidi" w:hAnsiTheme="majorBidi" w:cstheme="majorBidi"/>
          <w:lang w:val="nl-NL"/>
        </w:rPr>
        <w:t xml:space="preserve"> </w:t>
      </w:r>
      <w:r w:rsidRPr="00594620">
        <w:rPr>
          <w:rFonts w:asciiTheme="majorBidi" w:hAnsiTheme="majorBidi" w:cstheme="majorBidi"/>
          <w:lang w:val="nl-NL"/>
        </w:rPr>
        <w:t>het echter waar is</w:t>
      </w:r>
      <w:r w:rsidR="00FF37F8">
        <w:rPr>
          <w:rFonts w:asciiTheme="majorBidi" w:hAnsiTheme="majorBidi" w:cstheme="majorBidi"/>
          <w:lang w:val="nl-NL"/>
        </w:rPr>
        <w:t xml:space="preserve">, </w:t>
      </w:r>
      <w:r w:rsidRPr="00594620">
        <w:rPr>
          <w:rFonts w:asciiTheme="majorBidi" w:hAnsiTheme="majorBidi" w:cstheme="majorBidi"/>
          <w:lang w:val="nl-NL"/>
        </w:rPr>
        <w:t>dat zy aan Job geopenbaart zijn</w:t>
      </w:r>
      <w:r w:rsidR="00FF37F8">
        <w:rPr>
          <w:rFonts w:asciiTheme="majorBidi" w:hAnsiTheme="majorBidi" w:cstheme="majorBidi"/>
          <w:lang w:val="nl-NL"/>
        </w:rPr>
        <w:t xml:space="preserve">, </w:t>
      </w:r>
      <w:r w:rsidRPr="00594620">
        <w:rPr>
          <w:rFonts w:asciiTheme="majorBidi" w:hAnsiTheme="majorBidi" w:cstheme="majorBidi"/>
          <w:lang w:val="nl-NL"/>
        </w:rPr>
        <w:t>en dat de</w:t>
      </w:r>
      <w:r>
        <w:rPr>
          <w:rFonts w:asciiTheme="majorBidi" w:hAnsiTheme="majorBidi" w:cstheme="majorBidi"/>
          <w:lang w:val="nl-NL"/>
        </w:rPr>
        <w:t xml:space="preserve"> </w:t>
      </w:r>
      <w:r w:rsidRPr="00594620">
        <w:rPr>
          <w:rFonts w:asciiTheme="majorBidi" w:hAnsiTheme="majorBidi" w:cstheme="majorBidi"/>
          <w:lang w:val="nl-NL"/>
        </w:rPr>
        <w:t>schrijver een geschiedenis verhaalt heeft</w:t>
      </w:r>
      <w:r w:rsidR="00FF37F8">
        <w:rPr>
          <w:rFonts w:asciiTheme="majorBidi" w:hAnsiTheme="majorBidi" w:cstheme="majorBidi"/>
          <w:lang w:val="nl-NL"/>
        </w:rPr>
        <w:t xml:space="preserve">, </w:t>
      </w:r>
      <w:r w:rsidRPr="00594620">
        <w:rPr>
          <w:rFonts w:asciiTheme="majorBidi" w:hAnsiTheme="majorBidi" w:cstheme="majorBidi"/>
          <w:lang w:val="nl-NL"/>
        </w:rPr>
        <w:t>en niet gelijk enige</w:t>
      </w:r>
      <w:r>
        <w:rPr>
          <w:rFonts w:asciiTheme="majorBidi" w:hAnsiTheme="majorBidi" w:cstheme="majorBidi"/>
          <w:lang w:val="nl-NL"/>
        </w:rPr>
        <w:t xml:space="preserve"> </w:t>
      </w:r>
      <w:r w:rsidRPr="00594620">
        <w:rPr>
          <w:rFonts w:asciiTheme="majorBidi" w:hAnsiTheme="majorBidi" w:cstheme="majorBidi"/>
          <w:lang w:val="nl-NL"/>
        </w:rPr>
        <w:t>geloven</w:t>
      </w:r>
      <w:r w:rsidR="00FF37F8">
        <w:rPr>
          <w:rFonts w:asciiTheme="majorBidi" w:hAnsiTheme="majorBidi" w:cstheme="majorBidi"/>
          <w:lang w:val="nl-NL"/>
        </w:rPr>
        <w:t xml:space="preserve">, </w:t>
      </w:r>
      <w:r w:rsidRPr="00594620">
        <w:rPr>
          <w:rFonts w:asciiTheme="majorBidi" w:hAnsiTheme="majorBidi" w:cstheme="majorBidi"/>
          <w:lang w:val="nl-NL"/>
        </w:rPr>
        <w:t>zijn bevattingen getracht heeft te verderen :</w:t>
      </w:r>
      <w:r>
        <w:rPr>
          <w:rFonts w:asciiTheme="majorBidi" w:hAnsiTheme="majorBidi" w:cstheme="majorBidi"/>
          <w:lang w:val="nl-NL"/>
        </w:rPr>
        <w:t xml:space="preserve"> </w:t>
      </w:r>
      <w:r w:rsidRPr="00594620">
        <w:rPr>
          <w:rFonts w:asciiTheme="majorBidi" w:hAnsiTheme="majorBidi" w:cstheme="majorBidi"/>
          <w:lang w:val="nl-NL"/>
        </w:rPr>
        <w:t>men moet hier op ook het zelfde zeggen</w:t>
      </w:r>
      <w:r w:rsidR="00FF37F8">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dat zy</w:t>
      </w:r>
      <w:r>
        <w:rPr>
          <w:rFonts w:asciiTheme="majorBidi" w:hAnsiTheme="majorBidi" w:cstheme="majorBidi"/>
          <w:lang w:val="nl-NL"/>
        </w:rPr>
        <w:t xml:space="preserve"> </w:t>
      </w:r>
      <w:r w:rsidRPr="00594620">
        <w:rPr>
          <w:rFonts w:asciiTheme="majorBidi" w:hAnsiTheme="majorBidi" w:cstheme="majorBidi"/>
          <w:lang w:val="nl-NL"/>
        </w:rPr>
        <w:t>naar Jobs bevatting</w:t>
      </w:r>
      <w:r w:rsidR="00FF37F8">
        <w:rPr>
          <w:rFonts w:asciiTheme="majorBidi" w:hAnsiTheme="majorBidi" w:cstheme="majorBidi"/>
          <w:lang w:val="nl-NL"/>
        </w:rPr>
        <w:t xml:space="preserve">, </w:t>
      </w:r>
      <w:r w:rsidRPr="00594620">
        <w:rPr>
          <w:rFonts w:asciiTheme="majorBidi" w:hAnsiTheme="majorBidi" w:cstheme="majorBidi"/>
          <w:lang w:val="nl-NL"/>
        </w:rPr>
        <w:t>en alleenlijk om hem te overtuigen</w:t>
      </w:r>
      <w:r>
        <w:rPr>
          <w:rFonts w:asciiTheme="majorBidi" w:hAnsiTheme="majorBidi" w:cstheme="majorBidi"/>
          <w:lang w:val="nl-NL"/>
        </w:rPr>
        <w:t xml:space="preserve"> </w:t>
      </w:r>
      <w:r w:rsidRPr="00594620">
        <w:rPr>
          <w:rFonts w:asciiTheme="majorBidi" w:hAnsiTheme="majorBidi" w:cstheme="majorBidi"/>
          <w:lang w:val="nl-NL"/>
        </w:rPr>
        <w:t>bygebracht wierden</w:t>
      </w:r>
      <w:r w:rsidR="00FF37F8">
        <w:rPr>
          <w:rFonts w:asciiTheme="majorBidi" w:hAnsiTheme="majorBidi" w:cstheme="majorBidi"/>
          <w:lang w:val="nl-NL"/>
        </w:rPr>
        <w:t xml:space="preserve">, </w:t>
      </w:r>
      <w:r w:rsidRPr="00594620">
        <w:rPr>
          <w:rFonts w:asciiTheme="majorBidi" w:hAnsiTheme="majorBidi" w:cstheme="majorBidi"/>
          <w:lang w:val="nl-NL"/>
        </w:rPr>
        <w:t>en niet dat zy algemene redenen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alle menschen te overtuigen. Men moet ook niet anders</w:t>
      </w:r>
      <w:r>
        <w:rPr>
          <w:rFonts w:asciiTheme="majorBidi" w:hAnsiTheme="majorBidi" w:cstheme="majorBidi"/>
          <w:lang w:val="nl-NL"/>
        </w:rPr>
        <w:t xml:space="preserve"> </w:t>
      </w:r>
      <w:r w:rsidRPr="00594620">
        <w:rPr>
          <w:rFonts w:asciiTheme="majorBidi" w:hAnsiTheme="majorBidi" w:cstheme="majorBidi"/>
          <w:lang w:val="nl-NL"/>
        </w:rPr>
        <w:t>van Christus redenen gevoelen</w:t>
      </w:r>
      <w:r w:rsidR="00FF37F8">
        <w:rPr>
          <w:rFonts w:asciiTheme="majorBidi" w:hAnsiTheme="majorBidi" w:cstheme="majorBidi"/>
          <w:lang w:val="nl-NL"/>
        </w:rPr>
        <w:t xml:space="preserve">, </w:t>
      </w:r>
      <w:r w:rsidRPr="00594620">
        <w:rPr>
          <w:rFonts w:asciiTheme="majorBidi" w:hAnsiTheme="majorBidi" w:cstheme="majorBidi"/>
          <w:lang w:val="nl-NL"/>
        </w:rPr>
        <w:t>door de welke hy de Pharizeen van</w:t>
      </w:r>
      <w:r>
        <w:rPr>
          <w:rFonts w:asciiTheme="majorBidi" w:hAnsiTheme="majorBidi" w:cstheme="majorBidi"/>
          <w:lang w:val="nl-NL"/>
        </w:rPr>
        <w:t xml:space="preserve"> </w:t>
      </w:r>
      <w:r w:rsidRPr="00594620">
        <w:rPr>
          <w:rFonts w:asciiTheme="majorBidi" w:hAnsiTheme="majorBidi" w:cstheme="majorBidi"/>
          <w:lang w:val="nl-NL"/>
        </w:rPr>
        <w:t>weerspannigheit en onwetendheit overtuigde</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zijn leerlingen</w:t>
      </w:r>
      <w:r w:rsidR="00FF37F8">
        <w:rPr>
          <w:rFonts w:asciiTheme="majorBidi" w:hAnsiTheme="majorBidi" w:cstheme="majorBidi"/>
          <w:lang w:val="nl-NL"/>
        </w:rPr>
        <w:t xml:space="preserve">, </w:t>
      </w:r>
      <w:r w:rsidR="00335BC0">
        <w:rPr>
          <w:rFonts w:asciiTheme="majorBidi" w:hAnsiTheme="majorBidi" w:cstheme="majorBidi"/>
          <w:lang w:val="nl-NL"/>
        </w:rPr>
        <w:t>tot h</w:t>
      </w:r>
      <w:r w:rsidRPr="00594620">
        <w:rPr>
          <w:rFonts w:asciiTheme="majorBidi" w:hAnsiTheme="majorBidi" w:cstheme="majorBidi"/>
          <w:lang w:val="nl-NL"/>
        </w:rPr>
        <w:t>et ware leven vermaande ; namelijk</w:t>
      </w:r>
      <w:r>
        <w:rPr>
          <w:rFonts w:asciiTheme="majorBidi" w:hAnsiTheme="majorBidi" w:cstheme="majorBidi"/>
          <w:lang w:val="nl-NL"/>
        </w:rPr>
        <w:t xml:space="preserve"> </w:t>
      </w:r>
      <w:r w:rsidRPr="00594620">
        <w:rPr>
          <w:rFonts w:asciiTheme="majorBidi" w:hAnsiTheme="majorBidi" w:cstheme="majorBidi"/>
          <w:lang w:val="nl-NL"/>
        </w:rPr>
        <w:t>dat hy zijn redenen</w:t>
      </w:r>
      <w:r w:rsidR="00FF37F8">
        <w:rPr>
          <w:rFonts w:asciiTheme="majorBidi" w:hAnsiTheme="majorBidi" w:cstheme="majorBidi"/>
          <w:lang w:val="nl-NL"/>
        </w:rPr>
        <w:t xml:space="preserve">, </w:t>
      </w:r>
      <w:r w:rsidRPr="00594620">
        <w:rPr>
          <w:rFonts w:asciiTheme="majorBidi" w:hAnsiTheme="majorBidi" w:cstheme="majorBidi"/>
          <w:lang w:val="nl-NL"/>
        </w:rPr>
        <w:t>naar de gevoelens en beginzelen van</w:t>
      </w:r>
      <w:r>
        <w:rPr>
          <w:rFonts w:asciiTheme="majorBidi" w:hAnsiTheme="majorBidi" w:cstheme="majorBidi"/>
          <w:lang w:val="nl-NL"/>
        </w:rPr>
        <w:t xml:space="preserve"> </w:t>
      </w:r>
      <w:r w:rsidR="00335BC0">
        <w:rPr>
          <w:rFonts w:asciiTheme="majorBidi" w:hAnsiTheme="majorBidi" w:cstheme="majorBidi"/>
          <w:lang w:val="nl-NL"/>
        </w:rPr>
        <w:t>yder h</w:t>
      </w:r>
      <w:r w:rsidRPr="00594620">
        <w:rPr>
          <w:rFonts w:asciiTheme="majorBidi" w:hAnsiTheme="majorBidi" w:cstheme="majorBidi"/>
          <w:lang w:val="nl-NL"/>
        </w:rPr>
        <w:t xml:space="preserve">eeft </w:t>
      </w:r>
      <w:r w:rsidRPr="00594620">
        <w:rPr>
          <w:rFonts w:asciiTheme="majorBidi" w:hAnsiTheme="majorBidi" w:cstheme="majorBidi"/>
          <w:lang w:val="nl-NL"/>
        </w:rPr>
        <w:lastRenderedPageBreak/>
        <w:t>gevoegt; tot een voorbeeld: toen hy tot de Pharizeen zeide</w:t>
      </w:r>
      <w:r>
        <w:rPr>
          <w:rFonts w:asciiTheme="majorBidi" w:hAnsiTheme="majorBidi" w:cstheme="majorBidi"/>
          <w:lang w:val="nl-NL"/>
        </w:rPr>
        <w:t xml:space="preserve"> </w:t>
      </w:r>
      <w:r w:rsidRPr="00594620">
        <w:rPr>
          <w:rFonts w:asciiTheme="majorBidi" w:hAnsiTheme="majorBidi" w:cstheme="majorBidi"/>
          <w:lang w:val="nl-NL"/>
        </w:rPr>
        <w:t xml:space="preserve">( bezie </w:t>
      </w:r>
      <w:r w:rsidR="00335BC0">
        <w:rPr>
          <w:rFonts w:asciiTheme="majorBidi" w:hAnsiTheme="majorBidi" w:cstheme="majorBidi"/>
          <w:lang w:val="nl-NL"/>
        </w:rPr>
        <w:t>Matth.xi:26.</w:t>
      </w:r>
      <w:r w:rsidRPr="00594620">
        <w:rPr>
          <w:rFonts w:asciiTheme="majorBidi" w:hAnsiTheme="majorBidi" w:cstheme="majorBidi"/>
          <w:lang w:val="nl-NL"/>
        </w:rPr>
        <w:t xml:space="preserve">) </w:t>
      </w:r>
      <w:r w:rsidRPr="00335BC0">
        <w:rPr>
          <w:rFonts w:asciiTheme="majorBidi" w:hAnsiTheme="majorBidi" w:cstheme="majorBidi"/>
          <w:i/>
          <w:iCs/>
          <w:lang w:val="nl-NL"/>
        </w:rPr>
        <w:t>en indien de Satan de Satan uitwerpt</w:t>
      </w:r>
      <w:r w:rsidR="00FF37F8" w:rsidRPr="00335BC0">
        <w:rPr>
          <w:rFonts w:asciiTheme="majorBidi" w:hAnsiTheme="majorBidi" w:cstheme="majorBidi"/>
          <w:i/>
          <w:iCs/>
          <w:lang w:val="nl-NL"/>
        </w:rPr>
        <w:t xml:space="preserve">, </w:t>
      </w:r>
      <w:r w:rsidR="00335BC0">
        <w:rPr>
          <w:rFonts w:asciiTheme="majorBidi" w:hAnsiTheme="majorBidi" w:cstheme="majorBidi"/>
          <w:i/>
          <w:iCs/>
          <w:lang w:val="nl-NL"/>
        </w:rPr>
        <w:t>zo is hy teg</w:t>
      </w:r>
      <w:r w:rsidRPr="00335BC0">
        <w:rPr>
          <w:rFonts w:asciiTheme="majorBidi" w:hAnsiTheme="majorBidi" w:cstheme="majorBidi"/>
          <w:i/>
          <w:iCs/>
          <w:lang w:val="nl-NL"/>
        </w:rPr>
        <w:t>en zich zelf</w:t>
      </w:r>
      <w:r w:rsidR="00335BC0">
        <w:rPr>
          <w:rFonts w:asciiTheme="majorBidi" w:hAnsiTheme="majorBidi" w:cstheme="majorBidi"/>
          <w:i/>
          <w:iCs/>
          <w:lang w:val="nl-NL"/>
        </w:rPr>
        <w:t xml:space="preserve"> </w:t>
      </w:r>
      <w:r w:rsidRPr="00335BC0">
        <w:rPr>
          <w:rFonts w:asciiTheme="majorBidi" w:hAnsiTheme="majorBidi" w:cstheme="majorBidi"/>
          <w:i/>
          <w:iCs/>
          <w:lang w:val="nl-NL"/>
        </w:rPr>
        <w:t>verdeelt</w:t>
      </w:r>
      <w:r w:rsidR="00335BC0">
        <w:rPr>
          <w:rFonts w:asciiTheme="majorBidi" w:hAnsiTheme="majorBidi" w:cstheme="majorBidi"/>
          <w:i/>
          <w:iCs/>
          <w:lang w:val="nl-NL"/>
        </w:rPr>
        <w:t>,</w:t>
      </w:r>
      <w:r w:rsidRPr="00335BC0">
        <w:rPr>
          <w:rFonts w:asciiTheme="majorBidi" w:hAnsiTheme="majorBidi" w:cstheme="majorBidi"/>
          <w:i/>
          <w:iCs/>
          <w:lang w:val="nl-NL"/>
        </w:rPr>
        <w:t xml:space="preserve"> hoe zal </w:t>
      </w:r>
      <w:r w:rsidR="00335BC0">
        <w:rPr>
          <w:rFonts w:asciiTheme="majorBidi" w:hAnsiTheme="majorBidi" w:cstheme="majorBidi"/>
          <w:i/>
          <w:iCs/>
          <w:lang w:val="nl-NL"/>
        </w:rPr>
        <w:t>dan zijn rijk best</w:t>
      </w:r>
      <w:r w:rsidRPr="00335BC0">
        <w:rPr>
          <w:rFonts w:asciiTheme="majorBidi" w:hAnsiTheme="majorBidi" w:cstheme="majorBidi"/>
          <w:i/>
          <w:iCs/>
          <w:lang w:val="nl-NL"/>
        </w:rPr>
        <w:t>aan?</w:t>
      </w:r>
      <w:r w:rsidRPr="00594620">
        <w:rPr>
          <w:rFonts w:asciiTheme="majorBidi" w:hAnsiTheme="majorBidi" w:cstheme="majorBidi"/>
          <w:lang w:val="nl-NL"/>
        </w:rPr>
        <w:t xml:space="preserve"> zo wil</w:t>
      </w:r>
      <w:r w:rsidR="00335BC0">
        <w:rPr>
          <w:rFonts w:asciiTheme="majorBidi" w:hAnsiTheme="majorBidi" w:cstheme="majorBidi"/>
          <w:lang w:val="nl-NL"/>
        </w:rPr>
        <w:t xml:space="preserve"> </w:t>
      </w:r>
      <w:r w:rsidRPr="00594620">
        <w:rPr>
          <w:rFonts w:asciiTheme="majorBidi" w:hAnsiTheme="majorBidi" w:cstheme="majorBidi"/>
          <w:lang w:val="nl-NL"/>
        </w:rPr>
        <w:t>hy niets</w:t>
      </w:r>
      <w:r w:rsidR="00FF37F8">
        <w:rPr>
          <w:rFonts w:asciiTheme="majorBidi" w:hAnsiTheme="majorBidi" w:cstheme="majorBidi"/>
          <w:lang w:val="nl-NL"/>
        </w:rPr>
        <w:t xml:space="preserve">, </w:t>
      </w:r>
      <w:r w:rsidRPr="00594620">
        <w:rPr>
          <w:rFonts w:asciiTheme="majorBidi" w:hAnsiTheme="majorBidi" w:cstheme="majorBidi"/>
          <w:lang w:val="nl-NL"/>
        </w:rPr>
        <w:t>dan de Pharizeen volgens hun gronden en beginzelen overtuigen ; doch niet te</w:t>
      </w:r>
      <w:r>
        <w:rPr>
          <w:rFonts w:asciiTheme="majorBidi" w:hAnsiTheme="majorBidi" w:cstheme="majorBidi"/>
          <w:lang w:val="nl-NL"/>
        </w:rPr>
        <w:t xml:space="preserve"> </w:t>
      </w:r>
      <w:r w:rsidRPr="00594620">
        <w:rPr>
          <w:rFonts w:asciiTheme="majorBidi" w:hAnsiTheme="majorBidi" w:cstheme="majorBidi"/>
          <w:lang w:val="nl-NL"/>
        </w:rPr>
        <w:t>kennen geven</w:t>
      </w:r>
      <w:r w:rsidR="00FF37F8">
        <w:rPr>
          <w:rFonts w:asciiTheme="majorBidi" w:hAnsiTheme="majorBidi" w:cstheme="majorBidi"/>
          <w:lang w:val="nl-NL"/>
        </w:rPr>
        <w:t xml:space="preserve">, </w:t>
      </w:r>
      <w:r w:rsidRPr="00594620">
        <w:rPr>
          <w:rFonts w:asciiTheme="majorBidi" w:hAnsiTheme="majorBidi" w:cstheme="majorBidi"/>
          <w:lang w:val="nl-NL"/>
        </w:rPr>
        <w:t>datter duivels zijn</w:t>
      </w:r>
      <w:r w:rsidR="00FF37F8">
        <w:rPr>
          <w:rFonts w:asciiTheme="majorBidi" w:hAnsiTheme="majorBidi" w:cstheme="majorBidi"/>
          <w:lang w:val="nl-NL"/>
        </w:rPr>
        <w:t xml:space="preserve">, </w:t>
      </w:r>
      <w:r w:rsidRPr="00594620">
        <w:rPr>
          <w:rFonts w:asciiTheme="majorBidi" w:hAnsiTheme="majorBidi" w:cstheme="majorBidi"/>
          <w:lang w:val="nl-NL"/>
        </w:rPr>
        <w:t>of datter een rijk der</w:t>
      </w:r>
      <w:r>
        <w:rPr>
          <w:rFonts w:asciiTheme="majorBidi" w:hAnsiTheme="majorBidi" w:cstheme="majorBidi"/>
          <w:lang w:val="nl-NL"/>
        </w:rPr>
        <w:t xml:space="preserve"> </w:t>
      </w:r>
      <w:r w:rsidRPr="00594620">
        <w:rPr>
          <w:rFonts w:asciiTheme="majorBidi" w:hAnsiTheme="majorBidi" w:cstheme="majorBidi"/>
          <w:lang w:val="nl-NL"/>
        </w:rPr>
        <w:t>duivelen is : dus ook als hy Matth</w:t>
      </w:r>
      <w:r w:rsidR="00335BC0">
        <w:rPr>
          <w:rFonts w:asciiTheme="majorBidi" w:hAnsiTheme="majorBidi" w:cstheme="majorBidi"/>
          <w:lang w:val="nl-NL"/>
        </w:rPr>
        <w:t>.xv</w:t>
      </w:r>
      <w:r w:rsidRPr="00594620">
        <w:rPr>
          <w:rFonts w:asciiTheme="majorBidi" w:hAnsiTheme="majorBidi" w:cstheme="majorBidi"/>
          <w:lang w:val="nl-NL"/>
        </w:rPr>
        <w:t>iii:</w:t>
      </w:r>
      <w:r w:rsidR="00335BC0">
        <w:rPr>
          <w:rFonts w:asciiTheme="majorBidi" w:hAnsiTheme="majorBidi" w:cstheme="majorBidi"/>
          <w:lang w:val="nl-NL"/>
        </w:rPr>
        <w:t>v.10</w:t>
      </w:r>
      <w:r w:rsidRPr="00594620">
        <w:rPr>
          <w:rFonts w:asciiTheme="majorBidi" w:hAnsiTheme="majorBidi" w:cstheme="majorBidi"/>
          <w:lang w:val="nl-NL"/>
        </w:rPr>
        <w:t>. tot zijn</w:t>
      </w:r>
      <w:r w:rsidR="00335BC0">
        <w:rPr>
          <w:rFonts w:asciiTheme="majorBidi" w:hAnsiTheme="majorBidi" w:cstheme="majorBidi"/>
          <w:lang w:val="nl-NL"/>
        </w:rPr>
        <w:t xml:space="preserve"> leerlingen zeide</w:t>
      </w:r>
      <w:r w:rsidRPr="00594620">
        <w:rPr>
          <w:rFonts w:asciiTheme="majorBidi" w:hAnsiTheme="majorBidi" w:cstheme="majorBidi"/>
          <w:lang w:val="nl-NL"/>
        </w:rPr>
        <w:t xml:space="preserve">: </w:t>
      </w:r>
      <w:r w:rsidRPr="00335BC0">
        <w:rPr>
          <w:rFonts w:asciiTheme="majorBidi" w:hAnsiTheme="majorBidi" w:cstheme="majorBidi"/>
          <w:i/>
          <w:iCs/>
          <w:lang w:val="nl-NL"/>
        </w:rPr>
        <w:t>Ziet toe dat gy niet een van deze kleine veracht</w:t>
      </w:r>
      <w:r w:rsidR="006F3162">
        <w:rPr>
          <w:rFonts w:asciiTheme="majorBidi" w:hAnsiTheme="majorBidi" w:cstheme="majorBidi"/>
          <w:i/>
          <w:iCs/>
          <w:lang w:val="nl-NL"/>
        </w:rPr>
        <w:t xml:space="preserve"> </w:t>
      </w:r>
      <w:r w:rsidRPr="00335BC0">
        <w:rPr>
          <w:rFonts w:asciiTheme="majorBidi" w:hAnsiTheme="majorBidi" w:cstheme="majorBidi"/>
          <w:i/>
          <w:iCs/>
          <w:lang w:val="nl-NL"/>
        </w:rPr>
        <w:t>want ik zeg u</w:t>
      </w:r>
      <w:r w:rsidR="00FF37F8" w:rsidRPr="00335BC0">
        <w:rPr>
          <w:rFonts w:asciiTheme="majorBidi" w:hAnsiTheme="majorBidi" w:cstheme="majorBidi"/>
          <w:i/>
          <w:iCs/>
          <w:lang w:val="nl-NL"/>
        </w:rPr>
        <w:t xml:space="preserve">, </w:t>
      </w:r>
      <w:r w:rsidRPr="00335BC0">
        <w:rPr>
          <w:rFonts w:asciiTheme="majorBidi" w:hAnsiTheme="majorBidi" w:cstheme="majorBidi"/>
          <w:i/>
          <w:iCs/>
          <w:lang w:val="nl-NL"/>
        </w:rPr>
        <w:t>dat hun engelen in de Hemelen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enz. zo wil hy niet anders te kennen geven</w:t>
      </w:r>
      <w:r w:rsidR="00FF37F8">
        <w:rPr>
          <w:rFonts w:asciiTheme="majorBidi" w:hAnsiTheme="majorBidi" w:cstheme="majorBidi"/>
          <w:lang w:val="nl-NL"/>
        </w:rPr>
        <w:t xml:space="preserve">, </w:t>
      </w:r>
      <w:r w:rsidRPr="00594620">
        <w:rPr>
          <w:rFonts w:asciiTheme="majorBidi" w:hAnsiTheme="majorBidi" w:cstheme="majorBidi"/>
          <w:lang w:val="nl-NL"/>
        </w:rPr>
        <w:t>dan dat zy</w:t>
      </w:r>
      <w:r w:rsidR="00335BC0">
        <w:rPr>
          <w:rFonts w:asciiTheme="majorBidi" w:hAnsiTheme="majorBidi" w:cstheme="majorBidi"/>
          <w:lang w:val="nl-NL"/>
        </w:rPr>
        <w:t xml:space="preserve"> niet </w:t>
      </w:r>
      <w:r w:rsidRPr="00594620">
        <w:rPr>
          <w:rFonts w:asciiTheme="majorBidi" w:hAnsiTheme="majorBidi" w:cstheme="majorBidi"/>
          <w:lang w:val="nl-NL"/>
        </w:rPr>
        <w:t>hoogmoedig zullen zijn</w:t>
      </w:r>
      <w:r w:rsidR="00FF37F8">
        <w:rPr>
          <w:rFonts w:asciiTheme="majorBidi" w:hAnsiTheme="majorBidi" w:cstheme="majorBidi"/>
          <w:lang w:val="nl-NL"/>
        </w:rPr>
        <w:t xml:space="preserve">, </w:t>
      </w:r>
      <w:r w:rsidRPr="00594620">
        <w:rPr>
          <w:rFonts w:asciiTheme="majorBidi" w:hAnsiTheme="majorBidi" w:cstheme="majorBidi"/>
          <w:lang w:val="nl-NL"/>
        </w:rPr>
        <w:t>en dat zy niemant zullen</w:t>
      </w:r>
      <w:r w:rsidR="006F3162">
        <w:rPr>
          <w:rFonts w:asciiTheme="majorBidi" w:hAnsiTheme="majorBidi" w:cstheme="majorBidi"/>
          <w:lang w:val="nl-NL"/>
        </w:rPr>
        <w:t xml:space="preserve"> </w:t>
      </w:r>
      <w:r w:rsidRPr="00594620">
        <w:rPr>
          <w:rFonts w:asciiTheme="majorBidi" w:hAnsiTheme="majorBidi" w:cstheme="majorBidi"/>
          <w:lang w:val="nl-NL"/>
        </w:rPr>
        <w:t>verachten</w:t>
      </w:r>
      <w:r w:rsidR="00FF37F8">
        <w:rPr>
          <w:rFonts w:asciiTheme="majorBidi" w:hAnsiTheme="majorBidi" w:cstheme="majorBidi"/>
          <w:lang w:val="nl-NL"/>
        </w:rPr>
        <w:t xml:space="preserve">, </w:t>
      </w:r>
      <w:r w:rsidRPr="00594620">
        <w:rPr>
          <w:rFonts w:asciiTheme="majorBidi" w:hAnsiTheme="majorBidi" w:cstheme="majorBidi"/>
          <w:lang w:val="nl-NL"/>
        </w:rPr>
        <w:t>maar niet d’ andere dingen</w:t>
      </w:r>
      <w:r w:rsidR="00FF37F8">
        <w:rPr>
          <w:rFonts w:asciiTheme="majorBidi" w:hAnsiTheme="majorBidi" w:cstheme="majorBidi"/>
          <w:lang w:val="nl-NL"/>
        </w:rPr>
        <w:t xml:space="preserve">, </w:t>
      </w:r>
      <w:r w:rsidRPr="00594620">
        <w:rPr>
          <w:rFonts w:asciiTheme="majorBidi" w:hAnsiTheme="majorBidi" w:cstheme="majorBidi"/>
          <w:lang w:val="nl-NL"/>
        </w:rPr>
        <w:t>die in zijn redenen begrepen</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dewelke hy alleenlijk bybrengt</w:t>
      </w:r>
      <w:r w:rsidR="00FF37F8">
        <w:rPr>
          <w:rFonts w:asciiTheme="majorBidi" w:hAnsiTheme="majorBidi" w:cstheme="majorBidi"/>
          <w:lang w:val="nl-NL"/>
        </w:rPr>
        <w:t xml:space="preserve">, </w:t>
      </w:r>
      <w:r w:rsidRPr="00594620">
        <w:rPr>
          <w:rFonts w:asciiTheme="majorBidi" w:hAnsiTheme="majorBidi" w:cstheme="majorBidi"/>
          <w:lang w:val="nl-NL"/>
        </w:rPr>
        <w:t>om de zaak te</w:t>
      </w:r>
      <w:r>
        <w:rPr>
          <w:rFonts w:asciiTheme="majorBidi" w:hAnsiTheme="majorBidi" w:cstheme="majorBidi"/>
          <w:lang w:val="nl-NL"/>
        </w:rPr>
        <w:t xml:space="preserve"> </w:t>
      </w:r>
      <w:r w:rsidRPr="00594620">
        <w:rPr>
          <w:rFonts w:asciiTheme="majorBidi" w:hAnsiTheme="majorBidi" w:cstheme="majorBidi"/>
          <w:lang w:val="nl-NL"/>
        </w:rPr>
        <w:t>beter aan zijn leerlingen te doen verstaan. Eindelijk men</w:t>
      </w:r>
      <w:r w:rsidR="006F3162">
        <w:rPr>
          <w:rFonts w:asciiTheme="majorBidi" w:hAnsiTheme="majorBidi" w:cstheme="majorBidi"/>
          <w:lang w:val="nl-NL"/>
        </w:rPr>
        <w:t xml:space="preserve"> </w:t>
      </w:r>
      <w:r w:rsidRPr="00594620">
        <w:rPr>
          <w:rFonts w:asciiTheme="majorBidi" w:hAnsiTheme="majorBidi" w:cstheme="majorBidi"/>
          <w:lang w:val="nl-NL"/>
        </w:rPr>
        <w:t xml:space="preserve">moet ook </w:t>
      </w:r>
      <w:r w:rsidR="00335BC0">
        <w:rPr>
          <w:rFonts w:asciiTheme="majorBidi" w:hAnsiTheme="majorBidi" w:cstheme="majorBidi"/>
          <w:lang w:val="nl-NL"/>
        </w:rPr>
        <w:t>d</w:t>
      </w:r>
      <w:r w:rsidRPr="00594620">
        <w:rPr>
          <w:rFonts w:asciiTheme="majorBidi" w:hAnsiTheme="majorBidi" w:cstheme="majorBidi"/>
          <w:lang w:val="nl-NL"/>
        </w:rPr>
        <w:t>esgelijks</w:t>
      </w:r>
      <w:r w:rsidR="00FF37F8">
        <w:rPr>
          <w:rFonts w:asciiTheme="majorBidi" w:hAnsiTheme="majorBidi" w:cstheme="majorBidi"/>
          <w:lang w:val="nl-NL"/>
        </w:rPr>
        <w:t xml:space="preserve">, </w:t>
      </w:r>
      <w:r w:rsidRPr="00594620">
        <w:rPr>
          <w:rFonts w:asciiTheme="majorBidi" w:hAnsiTheme="majorBidi" w:cstheme="majorBidi"/>
          <w:lang w:val="nl-NL"/>
        </w:rPr>
        <w:t>en niet anders</w:t>
      </w:r>
      <w:r w:rsidR="00FF37F8">
        <w:rPr>
          <w:rFonts w:asciiTheme="majorBidi" w:hAnsiTheme="majorBidi" w:cstheme="majorBidi"/>
          <w:lang w:val="nl-NL"/>
        </w:rPr>
        <w:t xml:space="preserve">, </w:t>
      </w:r>
      <w:r w:rsidRPr="00594620">
        <w:rPr>
          <w:rFonts w:asciiTheme="majorBidi" w:hAnsiTheme="majorBidi" w:cstheme="majorBidi"/>
          <w:lang w:val="nl-NL"/>
        </w:rPr>
        <w:t xml:space="preserve">van de redenen en </w:t>
      </w:r>
      <w:r w:rsidR="00335BC0">
        <w:rPr>
          <w:rFonts w:asciiTheme="majorBidi" w:hAnsiTheme="majorBidi" w:cstheme="majorBidi"/>
          <w:lang w:val="nl-NL"/>
        </w:rPr>
        <w:t>te</w:t>
      </w:r>
      <w:r w:rsidRPr="00594620">
        <w:rPr>
          <w:rFonts w:asciiTheme="majorBidi" w:hAnsiTheme="majorBidi" w:cstheme="majorBidi"/>
          <w:lang w:val="nl-NL"/>
        </w:rPr>
        <w:t>kenen der Apostelen zeggen</w:t>
      </w:r>
      <w:r w:rsidR="00FF37F8">
        <w:rPr>
          <w:rFonts w:asciiTheme="majorBidi" w:hAnsiTheme="majorBidi" w:cstheme="majorBidi"/>
          <w:lang w:val="nl-NL"/>
        </w:rPr>
        <w:t xml:space="preserve">, </w:t>
      </w:r>
      <w:r w:rsidRPr="00594620">
        <w:rPr>
          <w:rFonts w:asciiTheme="majorBidi" w:hAnsiTheme="majorBidi" w:cstheme="majorBidi"/>
          <w:lang w:val="nl-NL"/>
        </w:rPr>
        <w:t>van dewelke ik niet bredelijker</w:t>
      </w:r>
      <w:r>
        <w:rPr>
          <w:rFonts w:asciiTheme="majorBidi" w:hAnsiTheme="majorBidi" w:cstheme="majorBidi"/>
          <w:lang w:val="nl-NL"/>
        </w:rPr>
        <w:t xml:space="preserve"> </w:t>
      </w:r>
      <w:r w:rsidRPr="00594620">
        <w:rPr>
          <w:rFonts w:asciiTheme="majorBidi" w:hAnsiTheme="majorBidi" w:cstheme="majorBidi"/>
          <w:lang w:val="nl-NL"/>
        </w:rPr>
        <w:t>behoef te spreken: want indien ik alle plaatzen der Schrift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alleenlijk naar de mensch</w:t>
      </w:r>
      <w:r w:rsidR="00FF37F8">
        <w:rPr>
          <w:rFonts w:asciiTheme="majorBidi" w:hAnsiTheme="majorBidi" w:cstheme="majorBidi"/>
          <w:lang w:val="nl-NL"/>
        </w:rPr>
        <w:t xml:space="preserve">, </w:t>
      </w:r>
      <w:r w:rsidRPr="00594620">
        <w:rPr>
          <w:rFonts w:asciiTheme="majorBidi" w:hAnsiTheme="majorBidi" w:cstheme="majorBidi"/>
          <w:lang w:val="nl-NL"/>
        </w:rPr>
        <w:t>of alleenlijk naar zijn bevatting</w:t>
      </w:r>
      <w:r w:rsidR="006F3162">
        <w:rPr>
          <w:rFonts w:asciiTheme="majorBidi" w:hAnsiTheme="majorBidi" w:cstheme="majorBidi"/>
          <w:lang w:val="nl-NL"/>
        </w:rPr>
        <w:t xml:space="preserve"> </w:t>
      </w:r>
      <w:r w:rsidRPr="00594620">
        <w:rPr>
          <w:rFonts w:asciiTheme="majorBidi" w:hAnsiTheme="majorBidi" w:cstheme="majorBidi"/>
          <w:lang w:val="nl-NL"/>
        </w:rPr>
        <w:t>beschrevenzijn</w:t>
      </w:r>
      <w:r w:rsidR="00FF37F8">
        <w:rPr>
          <w:rFonts w:asciiTheme="majorBidi" w:hAnsiTheme="majorBidi" w:cstheme="majorBidi"/>
          <w:lang w:val="nl-NL"/>
        </w:rPr>
        <w:t xml:space="preserve">, </w:t>
      </w:r>
      <w:r w:rsidRPr="00594620">
        <w:rPr>
          <w:rFonts w:asciiTheme="majorBidi" w:hAnsiTheme="majorBidi" w:cstheme="majorBidi"/>
          <w:lang w:val="nl-NL"/>
        </w:rPr>
        <w:t>en die</w:t>
      </w:r>
      <w:r w:rsidR="00335BC0">
        <w:rPr>
          <w:rFonts w:asciiTheme="majorBidi" w:hAnsiTheme="majorBidi" w:cstheme="majorBidi"/>
          <w:lang w:val="nl-NL"/>
        </w:rPr>
        <w:t xml:space="preserve"> </w:t>
      </w:r>
      <w:r w:rsidRPr="00594620">
        <w:rPr>
          <w:rFonts w:asciiTheme="majorBidi" w:hAnsiTheme="majorBidi" w:cstheme="majorBidi"/>
          <w:lang w:val="nl-NL"/>
        </w:rPr>
        <w:t>niet zonder groot nadeel van de</w:t>
      </w:r>
      <w:r w:rsidR="006F3162">
        <w:rPr>
          <w:rFonts w:asciiTheme="majorBidi" w:hAnsiTheme="majorBidi" w:cstheme="majorBidi"/>
          <w:lang w:val="nl-NL"/>
        </w:rPr>
        <w:t xml:space="preserve"> </w:t>
      </w:r>
      <w:r w:rsidRPr="00594620">
        <w:rPr>
          <w:rFonts w:asciiTheme="majorBidi" w:hAnsiTheme="majorBidi" w:cstheme="majorBidi"/>
          <w:lang w:val="nl-NL"/>
        </w:rPr>
        <w:t>wijsbegeerte</w:t>
      </w:r>
      <w:r w:rsidR="00FF37F8">
        <w:rPr>
          <w:rFonts w:asciiTheme="majorBidi" w:hAnsiTheme="majorBidi" w:cstheme="majorBidi"/>
          <w:lang w:val="nl-NL"/>
        </w:rPr>
        <w:t xml:space="preserve">, </w:t>
      </w:r>
      <w:r w:rsidRPr="00594620">
        <w:rPr>
          <w:rFonts w:asciiTheme="majorBidi" w:hAnsiTheme="majorBidi" w:cstheme="majorBidi"/>
          <w:lang w:val="nl-NL"/>
        </w:rPr>
        <w:t>als een goddelijke lering verdedigt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zou optellen</w:t>
      </w:r>
      <w:r w:rsidR="00FF37F8">
        <w:rPr>
          <w:rFonts w:asciiTheme="majorBidi" w:hAnsiTheme="majorBidi" w:cstheme="majorBidi"/>
          <w:lang w:val="nl-NL"/>
        </w:rPr>
        <w:t xml:space="preserve">, </w:t>
      </w:r>
      <w:r w:rsidRPr="00594620">
        <w:rPr>
          <w:rFonts w:asciiTheme="majorBidi" w:hAnsiTheme="majorBidi" w:cstheme="majorBidi"/>
          <w:lang w:val="nl-NL"/>
        </w:rPr>
        <w:t>zo zou ik wijd van de kortheit</w:t>
      </w:r>
      <w:r w:rsidR="00FF37F8">
        <w:rPr>
          <w:rFonts w:asciiTheme="majorBidi" w:hAnsiTheme="majorBidi" w:cstheme="majorBidi"/>
          <w:lang w:val="nl-NL"/>
        </w:rPr>
        <w:t xml:space="preserve">, </w:t>
      </w:r>
      <w:r w:rsidRPr="00594620">
        <w:rPr>
          <w:rFonts w:asciiTheme="majorBidi" w:hAnsiTheme="majorBidi" w:cstheme="majorBidi"/>
          <w:lang w:val="nl-NL"/>
        </w:rPr>
        <w:t>daar ik naar</w:t>
      </w:r>
      <w:r>
        <w:rPr>
          <w:rFonts w:asciiTheme="majorBidi" w:hAnsiTheme="majorBidi" w:cstheme="majorBidi"/>
          <w:lang w:val="nl-NL"/>
        </w:rPr>
        <w:t xml:space="preserve"> </w:t>
      </w:r>
      <w:r w:rsidRPr="00594620">
        <w:rPr>
          <w:rFonts w:asciiTheme="majorBidi" w:hAnsiTheme="majorBidi" w:cstheme="majorBidi"/>
          <w:lang w:val="nl-NL"/>
        </w:rPr>
        <w:t>tracht</w:t>
      </w:r>
      <w:r w:rsidR="00FF37F8">
        <w:rPr>
          <w:rFonts w:asciiTheme="majorBidi" w:hAnsiTheme="majorBidi" w:cstheme="majorBidi"/>
          <w:lang w:val="nl-NL"/>
        </w:rPr>
        <w:t xml:space="preserve">, </w:t>
      </w:r>
      <w:r w:rsidRPr="00594620">
        <w:rPr>
          <w:rFonts w:asciiTheme="majorBidi" w:hAnsiTheme="majorBidi" w:cstheme="majorBidi"/>
          <w:lang w:val="nl-NL"/>
        </w:rPr>
        <w:t>afwijken. Het zy dan genoech</w:t>
      </w:r>
      <w:r w:rsidR="00FF37F8">
        <w:rPr>
          <w:rFonts w:asciiTheme="majorBidi" w:hAnsiTheme="majorBidi" w:cstheme="majorBidi"/>
          <w:lang w:val="nl-NL"/>
        </w:rPr>
        <w:t xml:space="preserve">, </w:t>
      </w:r>
      <w:r w:rsidRPr="00594620">
        <w:rPr>
          <w:rFonts w:asciiTheme="majorBidi" w:hAnsiTheme="majorBidi" w:cstheme="majorBidi"/>
          <w:lang w:val="nl-NL"/>
        </w:rPr>
        <w:t>dat ik enige weinige</w:t>
      </w:r>
      <w:r>
        <w:rPr>
          <w:rFonts w:asciiTheme="majorBidi" w:hAnsiTheme="majorBidi" w:cstheme="majorBidi"/>
          <w:lang w:val="nl-NL"/>
        </w:rPr>
        <w:t xml:space="preserve"> </w:t>
      </w:r>
      <w:r w:rsidRPr="00594620">
        <w:rPr>
          <w:rFonts w:asciiTheme="majorBidi" w:hAnsiTheme="majorBidi" w:cstheme="majorBidi"/>
          <w:lang w:val="nl-NL"/>
        </w:rPr>
        <w:t>en algemene dingen aangeroert hebbe</w:t>
      </w:r>
      <w:r w:rsidR="00FF37F8">
        <w:rPr>
          <w:rFonts w:asciiTheme="majorBidi" w:hAnsiTheme="majorBidi" w:cstheme="majorBidi"/>
          <w:lang w:val="nl-NL"/>
        </w:rPr>
        <w:t xml:space="preserve">, </w:t>
      </w:r>
      <w:r w:rsidRPr="00594620">
        <w:rPr>
          <w:rFonts w:asciiTheme="majorBidi" w:hAnsiTheme="majorBidi" w:cstheme="majorBidi"/>
          <w:lang w:val="nl-NL"/>
        </w:rPr>
        <w:t>de naukeurige lezer</w:t>
      </w:r>
      <w:r>
        <w:rPr>
          <w:rFonts w:asciiTheme="majorBidi" w:hAnsiTheme="majorBidi" w:cstheme="majorBidi"/>
          <w:lang w:val="nl-NL"/>
        </w:rPr>
        <w:t xml:space="preserve"> </w:t>
      </w:r>
      <w:r w:rsidRPr="00594620">
        <w:rPr>
          <w:rFonts w:asciiTheme="majorBidi" w:hAnsiTheme="majorBidi" w:cstheme="majorBidi"/>
          <w:lang w:val="nl-NL"/>
        </w:rPr>
        <w:t>kan het andere byzich zelve overwegen. Maar hoewel deze</w:t>
      </w:r>
      <w:r w:rsidR="006F3162">
        <w:rPr>
          <w:rFonts w:asciiTheme="majorBidi" w:hAnsiTheme="majorBidi" w:cstheme="majorBidi"/>
          <w:lang w:val="nl-NL"/>
        </w:rPr>
        <w:t xml:space="preserve"> </w:t>
      </w:r>
      <w:r w:rsidRPr="00594620">
        <w:rPr>
          <w:rFonts w:asciiTheme="majorBidi" w:hAnsiTheme="majorBidi" w:cstheme="majorBidi"/>
          <w:lang w:val="nl-NL"/>
        </w:rPr>
        <w:t>dingen alleen</w:t>
      </w:r>
      <w:r w:rsidR="00FF37F8">
        <w:rPr>
          <w:rFonts w:asciiTheme="majorBidi" w:hAnsiTheme="majorBidi" w:cstheme="majorBidi"/>
          <w:lang w:val="nl-NL"/>
        </w:rPr>
        <w:t xml:space="preserve">, </w:t>
      </w:r>
      <w:r w:rsidRPr="00594620">
        <w:rPr>
          <w:rFonts w:asciiTheme="majorBidi" w:hAnsiTheme="majorBidi" w:cstheme="majorBidi"/>
          <w:lang w:val="nl-NL"/>
        </w:rPr>
        <w:t>die wy van de Propheten en Prophetie gezegt</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voornamelijk tot het oogmerk</w:t>
      </w:r>
      <w:r w:rsidR="00FF37F8">
        <w:rPr>
          <w:rFonts w:asciiTheme="majorBidi" w:hAnsiTheme="majorBidi" w:cstheme="majorBidi"/>
          <w:lang w:val="nl-NL"/>
        </w:rPr>
        <w:t xml:space="preserve">, </w:t>
      </w:r>
      <w:r w:rsidRPr="00594620">
        <w:rPr>
          <w:rFonts w:asciiTheme="majorBidi" w:hAnsiTheme="majorBidi" w:cstheme="majorBidi"/>
          <w:lang w:val="nl-NL"/>
        </w:rPr>
        <w:t>daar ik naar</w:t>
      </w:r>
      <w:r w:rsidR="006F3162">
        <w:rPr>
          <w:rFonts w:asciiTheme="majorBidi" w:hAnsiTheme="majorBidi" w:cstheme="majorBidi"/>
          <w:lang w:val="nl-NL"/>
        </w:rPr>
        <w:t xml:space="preserve"> </w:t>
      </w:r>
      <w:r w:rsidRPr="00594620">
        <w:rPr>
          <w:rFonts w:asciiTheme="majorBidi" w:hAnsiTheme="majorBidi" w:cstheme="majorBidi"/>
          <w:lang w:val="nl-NL"/>
        </w:rPr>
        <w:t>doel</w:t>
      </w:r>
      <w:r w:rsidR="00FF37F8">
        <w:rPr>
          <w:rFonts w:asciiTheme="majorBidi" w:hAnsiTheme="majorBidi" w:cstheme="majorBidi"/>
          <w:lang w:val="nl-NL"/>
        </w:rPr>
        <w:t xml:space="preserve">, </w:t>
      </w:r>
      <w:r w:rsidRPr="00594620">
        <w:rPr>
          <w:rFonts w:asciiTheme="majorBidi" w:hAnsiTheme="majorBidi" w:cstheme="majorBidi"/>
          <w:lang w:val="nl-NL"/>
        </w:rPr>
        <w:t>behoren</w:t>
      </w:r>
      <w:r w:rsidR="00FF37F8">
        <w:rPr>
          <w:rFonts w:asciiTheme="majorBidi" w:hAnsiTheme="majorBidi" w:cstheme="majorBidi"/>
          <w:lang w:val="nl-NL"/>
        </w:rPr>
        <w:t xml:space="preserve">, </w:t>
      </w:r>
      <w:r w:rsidR="00335BC0">
        <w:rPr>
          <w:rFonts w:asciiTheme="majorBidi" w:hAnsiTheme="majorBidi" w:cstheme="majorBidi"/>
          <w:lang w:val="nl-NL"/>
        </w:rPr>
        <w:t>namelijk om de</w:t>
      </w:r>
      <w:r w:rsidRPr="00594620">
        <w:rPr>
          <w:rFonts w:asciiTheme="majorBidi" w:hAnsiTheme="majorBidi" w:cstheme="majorBidi"/>
          <w:lang w:val="nl-NL"/>
        </w:rPr>
        <w:t xml:space="preserve"> wijsbegeerte van de</w:t>
      </w:r>
      <w:r w:rsidR="006F3162">
        <w:rPr>
          <w:rFonts w:asciiTheme="majorBidi" w:hAnsiTheme="majorBidi" w:cstheme="majorBidi"/>
          <w:lang w:val="nl-NL"/>
        </w:rPr>
        <w:t xml:space="preserve"> </w:t>
      </w:r>
      <w:r w:rsidRPr="00594620">
        <w:rPr>
          <w:rFonts w:asciiTheme="majorBidi" w:hAnsiTheme="majorBidi" w:cstheme="majorBidi"/>
          <w:lang w:val="nl-NL"/>
        </w:rPr>
        <w:t>godgeleertheit af te scheiden</w:t>
      </w:r>
      <w:r w:rsidR="00FF37F8">
        <w:rPr>
          <w:rFonts w:asciiTheme="majorBidi" w:hAnsiTheme="majorBidi" w:cstheme="majorBidi"/>
          <w:lang w:val="nl-NL"/>
        </w:rPr>
        <w:t xml:space="preserve">, </w:t>
      </w:r>
      <w:r w:rsidRPr="00594620">
        <w:rPr>
          <w:rFonts w:asciiTheme="majorBidi" w:hAnsiTheme="majorBidi" w:cstheme="majorBidi"/>
          <w:lang w:val="nl-NL"/>
        </w:rPr>
        <w:t>zo lust het my echter</w:t>
      </w:r>
      <w:r w:rsidR="00FF37F8">
        <w:rPr>
          <w:rFonts w:asciiTheme="majorBidi" w:hAnsiTheme="majorBidi" w:cstheme="majorBidi"/>
          <w:lang w:val="nl-NL"/>
        </w:rPr>
        <w:t xml:space="preserve">, </w:t>
      </w:r>
      <w:r w:rsidRPr="00594620">
        <w:rPr>
          <w:rFonts w:asciiTheme="majorBidi" w:hAnsiTheme="majorBidi" w:cstheme="majorBidi"/>
          <w:lang w:val="nl-NL"/>
        </w:rPr>
        <w:t>dewijl</w:t>
      </w:r>
      <w:r>
        <w:rPr>
          <w:rFonts w:asciiTheme="majorBidi" w:hAnsiTheme="majorBidi" w:cstheme="majorBidi"/>
          <w:lang w:val="nl-NL"/>
        </w:rPr>
        <w:t xml:space="preserve"> </w:t>
      </w:r>
      <w:r w:rsidRPr="00594620">
        <w:rPr>
          <w:rFonts w:asciiTheme="majorBidi" w:hAnsiTheme="majorBidi" w:cstheme="majorBidi"/>
          <w:lang w:val="nl-NL"/>
        </w:rPr>
        <w:t>in het algemeen aangeraakt heb</w:t>
      </w:r>
      <w:r w:rsidR="00FF37F8">
        <w:rPr>
          <w:rFonts w:asciiTheme="majorBidi" w:hAnsiTheme="majorBidi" w:cstheme="majorBidi"/>
          <w:lang w:val="nl-NL"/>
        </w:rPr>
        <w:t xml:space="preserve">, </w:t>
      </w:r>
      <w:r w:rsidRPr="00594620">
        <w:rPr>
          <w:rFonts w:asciiTheme="majorBidi" w:hAnsiTheme="majorBidi" w:cstheme="majorBidi"/>
          <w:lang w:val="nl-NL"/>
        </w:rPr>
        <w:t>noch te onderzoeken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of de Prophetische gave</w:t>
      </w:r>
      <w:r w:rsidR="00FF37F8">
        <w:rPr>
          <w:rFonts w:asciiTheme="majorBidi" w:hAnsiTheme="majorBidi" w:cstheme="majorBidi"/>
          <w:lang w:val="nl-NL"/>
        </w:rPr>
        <w:t xml:space="preserve">, </w:t>
      </w:r>
      <w:r w:rsidRPr="00594620">
        <w:rPr>
          <w:rFonts w:asciiTheme="majorBidi" w:hAnsiTheme="majorBidi" w:cstheme="majorBidi"/>
          <w:lang w:val="nl-NL"/>
        </w:rPr>
        <w:t>alleenlijk aan de</w:t>
      </w:r>
      <w:r>
        <w:rPr>
          <w:rFonts w:asciiTheme="majorBidi" w:hAnsiTheme="majorBidi" w:cstheme="majorBidi"/>
          <w:lang w:val="nl-NL"/>
        </w:rPr>
        <w:t xml:space="preserve"> </w:t>
      </w:r>
      <w:r w:rsidR="00335BC0">
        <w:rPr>
          <w:rFonts w:asciiTheme="majorBidi" w:hAnsiTheme="majorBidi" w:cstheme="majorBidi"/>
          <w:lang w:val="nl-NL"/>
        </w:rPr>
        <w:t>He</w:t>
      </w:r>
      <w:r w:rsidRPr="00594620">
        <w:rPr>
          <w:rFonts w:asciiTheme="majorBidi" w:hAnsiTheme="majorBidi" w:cstheme="majorBidi"/>
          <w:lang w:val="nl-NL"/>
        </w:rPr>
        <w:t>breën eigenen bezonder</w:t>
      </w:r>
      <w:r w:rsidR="00FF37F8">
        <w:rPr>
          <w:rFonts w:asciiTheme="majorBidi" w:hAnsiTheme="majorBidi" w:cstheme="majorBidi"/>
          <w:lang w:val="nl-NL"/>
        </w:rPr>
        <w:t xml:space="preserve">, </w:t>
      </w:r>
      <w:r w:rsidRPr="00594620">
        <w:rPr>
          <w:rFonts w:asciiTheme="majorBidi" w:hAnsiTheme="majorBidi" w:cstheme="majorBidi"/>
          <w:lang w:val="nl-NL"/>
        </w:rPr>
        <w:t>dan</w:t>
      </w:r>
      <w:r w:rsidR="00335BC0">
        <w:rPr>
          <w:rFonts w:asciiTheme="majorBidi" w:hAnsiTheme="majorBidi" w:cstheme="majorBidi"/>
          <w:lang w:val="nl-NL"/>
        </w:rPr>
        <w:t xml:space="preserve"> of z</w:t>
      </w:r>
      <w:r w:rsidRPr="00594620">
        <w:rPr>
          <w:rFonts w:asciiTheme="majorBidi" w:hAnsiTheme="majorBidi" w:cstheme="majorBidi"/>
          <w:lang w:val="nl-NL"/>
        </w:rPr>
        <w:t>y aan alle volken gemeen</w:t>
      </w:r>
      <w:r>
        <w:rPr>
          <w:rFonts w:asciiTheme="majorBidi" w:hAnsiTheme="majorBidi" w:cstheme="majorBidi"/>
          <w:lang w:val="nl-NL"/>
        </w:rPr>
        <w:t xml:space="preserve"> </w:t>
      </w:r>
      <w:r w:rsidRPr="00594620">
        <w:rPr>
          <w:rFonts w:asciiTheme="majorBidi" w:hAnsiTheme="majorBidi" w:cstheme="majorBidi"/>
          <w:lang w:val="nl-NL"/>
        </w:rPr>
        <w:t>heeft geweest</w:t>
      </w:r>
      <w:r w:rsidR="00FF37F8">
        <w:rPr>
          <w:rFonts w:asciiTheme="majorBidi" w:hAnsiTheme="majorBidi" w:cstheme="majorBidi"/>
          <w:lang w:val="nl-NL"/>
        </w:rPr>
        <w:t xml:space="preserve">, </w:t>
      </w:r>
      <w:r w:rsidRPr="00594620">
        <w:rPr>
          <w:rFonts w:asciiTheme="majorBidi" w:hAnsiTheme="majorBidi" w:cstheme="majorBidi"/>
          <w:lang w:val="nl-NL"/>
        </w:rPr>
        <w:t>gelijk ook</w:t>
      </w:r>
      <w:r w:rsidR="00335BC0">
        <w:rPr>
          <w:rFonts w:asciiTheme="majorBidi" w:hAnsiTheme="majorBidi" w:cstheme="majorBidi"/>
          <w:lang w:val="nl-NL"/>
        </w:rPr>
        <w:t xml:space="preserve"> </w:t>
      </w:r>
      <w:r w:rsidRPr="00594620">
        <w:rPr>
          <w:rFonts w:asciiTheme="majorBidi" w:hAnsiTheme="majorBidi" w:cstheme="majorBidi"/>
          <w:lang w:val="nl-NL"/>
        </w:rPr>
        <w:t>wat</w:t>
      </w:r>
      <w:r w:rsidR="00335BC0">
        <w:rPr>
          <w:rFonts w:asciiTheme="majorBidi" w:hAnsiTheme="majorBidi" w:cstheme="majorBidi"/>
          <w:lang w:val="nl-NL"/>
        </w:rPr>
        <w:t xml:space="preserve"> </w:t>
      </w:r>
      <w:r w:rsidRPr="00594620">
        <w:rPr>
          <w:rFonts w:asciiTheme="majorBidi" w:hAnsiTheme="majorBidi" w:cstheme="majorBidi"/>
          <w:lang w:val="nl-NL"/>
        </w:rPr>
        <w:t>men van de roeping der</w:t>
      </w:r>
      <w:r w:rsidR="006F3162">
        <w:rPr>
          <w:rFonts w:asciiTheme="majorBidi" w:hAnsiTheme="majorBidi" w:cstheme="majorBidi"/>
          <w:lang w:val="nl-NL"/>
        </w:rPr>
        <w:t xml:space="preserve"> </w:t>
      </w:r>
      <w:r w:rsidRPr="00594620">
        <w:rPr>
          <w:rFonts w:asciiTheme="majorBidi" w:hAnsiTheme="majorBidi" w:cstheme="majorBidi"/>
          <w:lang w:val="nl-NL"/>
        </w:rPr>
        <w:t>Hebreën heeft te gevoelen</w:t>
      </w:r>
      <w:r w:rsidR="00FF37F8">
        <w:rPr>
          <w:rFonts w:asciiTheme="majorBidi" w:hAnsiTheme="majorBidi" w:cstheme="majorBidi"/>
          <w:lang w:val="nl-NL"/>
        </w:rPr>
        <w:t xml:space="preserve">, </w:t>
      </w:r>
      <w:r w:rsidRPr="00594620">
        <w:rPr>
          <w:rFonts w:asciiTheme="majorBidi" w:hAnsiTheme="majorBidi" w:cstheme="majorBidi"/>
          <w:lang w:val="nl-NL"/>
        </w:rPr>
        <w:t>daaraf wy in het volgende Hooft</w:t>
      </w:r>
      <w:r>
        <w:rPr>
          <w:rFonts w:asciiTheme="majorBidi" w:hAnsiTheme="majorBidi" w:cstheme="majorBidi"/>
          <w:lang w:val="nl-NL"/>
        </w:rPr>
        <w:t xml:space="preserve"> </w:t>
      </w:r>
      <w:r w:rsidRPr="00594620">
        <w:rPr>
          <w:rFonts w:asciiTheme="majorBidi" w:hAnsiTheme="majorBidi" w:cstheme="majorBidi"/>
          <w:lang w:val="nl-NL"/>
        </w:rPr>
        <w:t>deel zullen handelen.</w:t>
      </w:r>
    </w:p>
    <w:p w:rsidR="00335BC0" w:rsidRDefault="00335BC0" w:rsidP="00335BC0">
      <w:pPr>
        <w:spacing w:after="0" w:line="240" w:lineRule="auto"/>
        <w:rPr>
          <w:rFonts w:asciiTheme="majorBidi" w:hAnsiTheme="majorBidi" w:cstheme="majorBidi"/>
          <w:lang w:val="nl-NL"/>
        </w:rPr>
      </w:pPr>
    </w:p>
    <w:p w:rsidR="00335BC0" w:rsidRDefault="00335BC0" w:rsidP="00335BC0">
      <w:pPr>
        <w:spacing w:after="0" w:line="240" w:lineRule="auto"/>
        <w:rPr>
          <w:rFonts w:asciiTheme="majorBidi" w:hAnsiTheme="majorBidi" w:cstheme="majorBidi"/>
          <w:lang w:val="nl-NL"/>
        </w:rPr>
      </w:pPr>
    </w:p>
    <w:p w:rsidR="00594620" w:rsidRDefault="00594620" w:rsidP="00594620">
      <w:pPr>
        <w:spacing w:after="0" w:line="240" w:lineRule="auto"/>
        <w:rPr>
          <w:rFonts w:asciiTheme="majorBidi" w:hAnsiTheme="majorBidi" w:cstheme="majorBidi"/>
          <w:lang w:val="nl-NL"/>
        </w:rPr>
      </w:pPr>
    </w:p>
    <w:p w:rsidR="00594620" w:rsidRDefault="00594620" w:rsidP="00FF37F8">
      <w:pPr>
        <w:spacing w:after="0" w:line="240" w:lineRule="auto"/>
        <w:rPr>
          <w:rFonts w:asciiTheme="majorBidi" w:hAnsiTheme="majorBidi" w:cstheme="majorBidi"/>
          <w:lang w:val="nl-NL"/>
        </w:rPr>
      </w:pPr>
      <w:r w:rsidRPr="00594620">
        <w:rPr>
          <w:rFonts w:asciiTheme="majorBidi" w:hAnsiTheme="majorBidi" w:cstheme="majorBidi"/>
          <w:lang w:val="nl-NL"/>
        </w:rPr>
        <w:t>‘t DARDE HOOFTDEEL</w:t>
      </w:r>
      <w:r w:rsidR="00FF37F8">
        <w:rPr>
          <w:rFonts w:asciiTheme="majorBidi" w:hAnsiTheme="majorBidi" w:cstheme="majorBidi"/>
          <w:lang w:val="nl-NL"/>
        </w:rPr>
        <w:t>.</w:t>
      </w:r>
      <w:r w:rsidRPr="00594620">
        <w:rPr>
          <w:rFonts w:asciiTheme="majorBidi" w:hAnsiTheme="majorBidi" w:cstheme="majorBidi"/>
          <w:lang w:val="nl-NL"/>
        </w:rPr>
        <w:t xml:space="preserve"> </w:t>
      </w:r>
    </w:p>
    <w:p w:rsidR="00594620" w:rsidRDefault="00594620" w:rsidP="00594620">
      <w:pPr>
        <w:spacing w:after="0" w:line="240" w:lineRule="auto"/>
        <w:rPr>
          <w:rFonts w:asciiTheme="majorBidi" w:hAnsiTheme="majorBidi" w:cstheme="majorBidi"/>
          <w:lang w:val="nl-NL"/>
        </w:rPr>
      </w:pPr>
    </w:p>
    <w:p w:rsidR="00594620" w:rsidRPr="00FF37F8" w:rsidRDefault="00594620" w:rsidP="00594620">
      <w:pPr>
        <w:spacing w:after="0" w:line="240" w:lineRule="auto"/>
        <w:rPr>
          <w:rFonts w:asciiTheme="majorBidi" w:hAnsiTheme="majorBidi" w:cstheme="majorBidi"/>
          <w:i/>
          <w:iCs/>
          <w:lang w:val="nl-NL"/>
        </w:rPr>
      </w:pPr>
      <w:r w:rsidRPr="00FF37F8">
        <w:rPr>
          <w:rFonts w:asciiTheme="majorBidi" w:hAnsiTheme="majorBidi" w:cstheme="majorBidi"/>
          <w:i/>
          <w:iCs/>
          <w:lang w:val="nl-NL"/>
        </w:rPr>
        <w:t>Van de Roepinge der Hebreën : en of de Prophetische Gave</w:t>
      </w:r>
      <w:r w:rsidR="00FF37F8">
        <w:rPr>
          <w:rFonts w:asciiTheme="majorBidi" w:hAnsiTheme="majorBidi" w:cstheme="majorBidi"/>
          <w:i/>
          <w:iCs/>
          <w:lang w:val="nl-NL"/>
        </w:rPr>
        <w:t xml:space="preserve">, </w:t>
      </w:r>
      <w:r w:rsidRPr="00FF37F8">
        <w:rPr>
          <w:rFonts w:asciiTheme="majorBidi" w:hAnsiTheme="majorBidi" w:cstheme="majorBidi"/>
          <w:i/>
          <w:iCs/>
          <w:lang w:val="nl-NL"/>
        </w:rPr>
        <w:t>aan de Hebreën eigen</w:t>
      </w:r>
      <w:r w:rsidR="00FF37F8">
        <w:rPr>
          <w:rFonts w:asciiTheme="majorBidi" w:hAnsiTheme="majorBidi" w:cstheme="majorBidi"/>
          <w:i/>
          <w:iCs/>
          <w:lang w:val="nl-NL"/>
        </w:rPr>
        <w:t xml:space="preserve">, </w:t>
      </w:r>
      <w:r w:rsidRPr="00FF37F8">
        <w:rPr>
          <w:rFonts w:asciiTheme="majorBidi" w:hAnsiTheme="majorBidi" w:cstheme="majorBidi"/>
          <w:i/>
          <w:iCs/>
          <w:lang w:val="nl-NL"/>
        </w:rPr>
        <w:t>en bezonder is geweest.</w:t>
      </w:r>
    </w:p>
    <w:p w:rsidR="00594620" w:rsidRDefault="00594620" w:rsidP="00594620">
      <w:pPr>
        <w:spacing w:after="0" w:line="240" w:lineRule="auto"/>
        <w:rPr>
          <w:rFonts w:asciiTheme="majorBidi" w:hAnsiTheme="majorBidi" w:cstheme="majorBidi"/>
          <w:lang w:val="nl-NL"/>
        </w:rPr>
      </w:pPr>
    </w:p>
    <w:p w:rsidR="00154F81" w:rsidRDefault="00594620" w:rsidP="00154F81">
      <w:pPr>
        <w:spacing w:after="0" w:line="240" w:lineRule="auto"/>
        <w:rPr>
          <w:rFonts w:asciiTheme="majorBidi" w:hAnsiTheme="majorBidi" w:cstheme="majorBidi"/>
          <w:lang w:val="nl-NL"/>
        </w:rPr>
      </w:pPr>
      <w:r w:rsidRPr="00594620">
        <w:rPr>
          <w:rFonts w:asciiTheme="majorBidi" w:hAnsiTheme="majorBidi" w:cstheme="majorBidi"/>
          <w:lang w:val="nl-NL"/>
        </w:rPr>
        <w:t>De ware gelukzaligheit van yder mensch</w:t>
      </w:r>
      <w:r w:rsidR="00FF37F8">
        <w:rPr>
          <w:rFonts w:asciiTheme="majorBidi" w:hAnsiTheme="majorBidi" w:cstheme="majorBidi"/>
          <w:lang w:val="nl-NL"/>
        </w:rPr>
        <w:t xml:space="preserve">, </w:t>
      </w:r>
      <w:r w:rsidRPr="00594620">
        <w:rPr>
          <w:rFonts w:asciiTheme="majorBidi" w:hAnsiTheme="majorBidi" w:cstheme="majorBidi"/>
          <w:lang w:val="nl-NL"/>
        </w:rPr>
        <w:t>bestaat in</w:t>
      </w:r>
      <w:r>
        <w:rPr>
          <w:rFonts w:asciiTheme="majorBidi" w:hAnsiTheme="majorBidi" w:cstheme="majorBidi"/>
          <w:lang w:val="nl-NL"/>
        </w:rPr>
        <w:t xml:space="preserve"> </w:t>
      </w:r>
      <w:r w:rsidRPr="00594620">
        <w:rPr>
          <w:rFonts w:asciiTheme="majorBidi" w:hAnsiTheme="majorBidi" w:cstheme="majorBidi"/>
          <w:lang w:val="nl-NL"/>
        </w:rPr>
        <w:t>de eenige genietinge van het goed</w:t>
      </w:r>
      <w:r w:rsidR="00FF37F8">
        <w:rPr>
          <w:rFonts w:asciiTheme="majorBidi" w:hAnsiTheme="majorBidi" w:cstheme="majorBidi"/>
          <w:lang w:val="nl-NL"/>
        </w:rPr>
        <w:t xml:space="preserve">, </w:t>
      </w:r>
      <w:r w:rsidRPr="00594620">
        <w:rPr>
          <w:rFonts w:asciiTheme="majorBidi" w:hAnsiTheme="majorBidi" w:cstheme="majorBidi"/>
          <w:lang w:val="nl-NL"/>
        </w:rPr>
        <w:t>en niet in deze</w:t>
      </w:r>
      <w:r>
        <w:rPr>
          <w:rFonts w:asciiTheme="majorBidi" w:hAnsiTheme="majorBidi" w:cstheme="majorBidi"/>
          <w:lang w:val="nl-NL"/>
        </w:rPr>
        <w:t xml:space="preserve"> </w:t>
      </w:r>
      <w:r w:rsidRPr="00594620">
        <w:rPr>
          <w:rFonts w:asciiTheme="majorBidi" w:hAnsiTheme="majorBidi" w:cstheme="majorBidi"/>
          <w:lang w:val="nl-NL"/>
        </w:rPr>
        <w:t>roem</w:t>
      </w:r>
      <w:r w:rsidR="00FF37F8">
        <w:rPr>
          <w:rFonts w:asciiTheme="majorBidi" w:hAnsiTheme="majorBidi" w:cstheme="majorBidi"/>
          <w:lang w:val="nl-NL"/>
        </w:rPr>
        <w:t xml:space="preserve">, </w:t>
      </w:r>
      <w:r w:rsidRPr="00594620">
        <w:rPr>
          <w:rFonts w:asciiTheme="majorBidi" w:hAnsiTheme="majorBidi" w:cstheme="majorBidi"/>
          <w:lang w:val="nl-NL"/>
        </w:rPr>
        <w:t>dat ymant alleen</w:t>
      </w:r>
      <w:r w:rsidR="00FF37F8">
        <w:rPr>
          <w:rFonts w:asciiTheme="majorBidi" w:hAnsiTheme="majorBidi" w:cstheme="majorBidi"/>
          <w:lang w:val="nl-NL"/>
        </w:rPr>
        <w:t xml:space="preserve">, </w:t>
      </w:r>
      <w:r w:rsidRPr="00594620">
        <w:rPr>
          <w:rFonts w:asciiTheme="majorBidi" w:hAnsiTheme="majorBidi" w:cstheme="majorBidi"/>
          <w:lang w:val="nl-NL"/>
        </w:rPr>
        <w:t>met uitsluiting van</w:t>
      </w:r>
      <w:r w:rsidR="006F3162">
        <w:rPr>
          <w:rFonts w:asciiTheme="majorBidi" w:hAnsiTheme="majorBidi" w:cstheme="majorBidi"/>
          <w:lang w:val="nl-NL"/>
        </w:rPr>
        <w:t xml:space="preserve"> </w:t>
      </w:r>
      <w:r w:rsidRPr="00594620">
        <w:rPr>
          <w:rFonts w:asciiTheme="majorBidi" w:hAnsiTheme="majorBidi" w:cstheme="majorBidi"/>
          <w:lang w:val="nl-NL"/>
        </w:rPr>
        <w:t>andere</w:t>
      </w:r>
      <w:r w:rsidR="00FF37F8">
        <w:rPr>
          <w:rFonts w:asciiTheme="majorBidi" w:hAnsiTheme="majorBidi" w:cstheme="majorBidi"/>
          <w:lang w:val="nl-NL"/>
        </w:rPr>
        <w:t xml:space="preserve">, </w:t>
      </w:r>
      <w:r w:rsidRPr="00594620">
        <w:rPr>
          <w:rFonts w:asciiTheme="majorBidi" w:hAnsiTheme="majorBidi" w:cstheme="majorBidi"/>
          <w:lang w:val="nl-NL"/>
        </w:rPr>
        <w:t>het goed geniet : want de geen</w:t>
      </w:r>
      <w:r w:rsidR="00FF37F8">
        <w:rPr>
          <w:rFonts w:asciiTheme="majorBidi" w:hAnsiTheme="majorBidi" w:cstheme="majorBidi"/>
          <w:lang w:val="nl-NL"/>
        </w:rPr>
        <w:t xml:space="preserve">, </w:t>
      </w:r>
      <w:r w:rsidRPr="00594620">
        <w:rPr>
          <w:rFonts w:asciiTheme="majorBidi" w:hAnsiTheme="majorBidi" w:cstheme="majorBidi"/>
          <w:lang w:val="nl-NL"/>
        </w:rPr>
        <w:t>die zich hierom</w:t>
      </w:r>
      <w:r w:rsidR="006F3162">
        <w:rPr>
          <w:rFonts w:asciiTheme="majorBidi" w:hAnsiTheme="majorBidi" w:cstheme="majorBidi"/>
          <w:lang w:val="nl-NL"/>
        </w:rPr>
        <w:t xml:space="preserve"> </w:t>
      </w:r>
      <w:r w:rsidRPr="00594620">
        <w:rPr>
          <w:rFonts w:asciiTheme="majorBidi" w:hAnsiTheme="majorBidi" w:cstheme="majorBidi"/>
          <w:lang w:val="nl-NL"/>
        </w:rPr>
        <w:t>gelukzaliger acht</w:t>
      </w:r>
      <w:r w:rsidR="00FF37F8">
        <w:rPr>
          <w:rFonts w:asciiTheme="majorBidi" w:hAnsiTheme="majorBidi" w:cstheme="majorBidi"/>
          <w:lang w:val="nl-NL"/>
        </w:rPr>
        <w:t xml:space="preserve">, </w:t>
      </w:r>
      <w:r w:rsidRPr="00594620">
        <w:rPr>
          <w:rFonts w:asciiTheme="majorBidi" w:hAnsiTheme="majorBidi" w:cstheme="majorBidi"/>
          <w:lang w:val="nl-NL"/>
        </w:rPr>
        <w:t>om dat hy alleen in een goede stand</w:t>
      </w:r>
      <w:r w:rsidR="00335BC0">
        <w:rPr>
          <w:rFonts w:asciiTheme="majorBidi" w:hAnsiTheme="majorBidi" w:cstheme="majorBidi"/>
          <w:lang w:val="nl-NL"/>
        </w:rPr>
        <w:t xml:space="preserve"> </w:t>
      </w:r>
      <w:r w:rsidRPr="00594620">
        <w:rPr>
          <w:rFonts w:asciiTheme="majorBidi" w:hAnsiTheme="majorBidi" w:cstheme="majorBidi"/>
          <w:lang w:val="nl-NL"/>
        </w:rPr>
        <w:t>staat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dat</w:t>
      </w:r>
      <w:r w:rsidR="00335BC0">
        <w:rPr>
          <w:rFonts w:asciiTheme="majorBidi" w:hAnsiTheme="majorBidi" w:cstheme="majorBidi"/>
          <w:lang w:val="nl-NL"/>
        </w:rPr>
        <w:t xml:space="preserve"> hy</w:t>
      </w:r>
      <w:r w:rsidRPr="00594620">
        <w:rPr>
          <w:rFonts w:asciiTheme="majorBidi" w:hAnsiTheme="majorBidi" w:cstheme="majorBidi"/>
          <w:lang w:val="nl-NL"/>
        </w:rPr>
        <w:t xml:space="preserve"> voorspoediger en gelukzaliger is</w:t>
      </w:r>
      <w:r w:rsidR="00FF37F8">
        <w:rPr>
          <w:rFonts w:asciiTheme="majorBidi" w:hAnsiTheme="majorBidi" w:cstheme="majorBidi"/>
          <w:lang w:val="nl-NL"/>
        </w:rPr>
        <w:t xml:space="preserve">, </w:t>
      </w:r>
      <w:r w:rsidRPr="00594620">
        <w:rPr>
          <w:rFonts w:asciiTheme="majorBidi" w:hAnsiTheme="majorBidi" w:cstheme="majorBidi"/>
          <w:lang w:val="nl-NL"/>
        </w:rPr>
        <w:t>dan d’ andere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is onkundig van de ware gelukzaligheit ; en de blijdschap</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hy daar door deelachtig word</w:t>
      </w:r>
      <w:r w:rsidR="00FF37F8">
        <w:rPr>
          <w:rFonts w:asciiTheme="majorBidi" w:hAnsiTheme="majorBidi" w:cstheme="majorBidi"/>
          <w:lang w:val="nl-NL"/>
        </w:rPr>
        <w:t xml:space="preserve">, </w:t>
      </w:r>
      <w:r w:rsidRPr="00594620">
        <w:rPr>
          <w:rFonts w:asciiTheme="majorBidi" w:hAnsiTheme="majorBidi" w:cstheme="majorBidi"/>
          <w:lang w:val="nl-NL"/>
        </w:rPr>
        <w:t>rijst</w:t>
      </w:r>
      <w:r w:rsidR="00FF37F8">
        <w:rPr>
          <w:rFonts w:asciiTheme="majorBidi" w:hAnsiTheme="majorBidi" w:cstheme="majorBidi"/>
          <w:lang w:val="nl-NL"/>
        </w:rPr>
        <w:t xml:space="preserve">, </w:t>
      </w:r>
      <w:r w:rsidR="00335BC0">
        <w:rPr>
          <w:rFonts w:asciiTheme="majorBidi" w:hAnsiTheme="majorBidi" w:cstheme="majorBidi"/>
          <w:lang w:val="nl-NL"/>
        </w:rPr>
        <w:t>zo zy niet kinderlijk is,</w:t>
      </w:r>
      <w:r w:rsidRPr="00594620">
        <w:rPr>
          <w:rFonts w:asciiTheme="majorBidi" w:hAnsiTheme="majorBidi" w:cstheme="majorBidi"/>
          <w:lang w:val="nl-NL"/>
        </w:rPr>
        <w:t xml:space="preserve"> nergens anders uit</w:t>
      </w:r>
      <w:r w:rsidR="00FF37F8">
        <w:rPr>
          <w:rFonts w:asciiTheme="majorBidi" w:hAnsiTheme="majorBidi" w:cstheme="majorBidi"/>
          <w:lang w:val="nl-NL"/>
        </w:rPr>
        <w:t xml:space="preserve">, </w:t>
      </w:r>
      <w:r w:rsidRPr="00594620">
        <w:rPr>
          <w:rFonts w:asciiTheme="majorBidi" w:hAnsiTheme="majorBidi" w:cstheme="majorBidi"/>
          <w:lang w:val="nl-NL"/>
        </w:rPr>
        <w:t>als uit mijd</w:t>
      </w:r>
      <w:r w:rsidR="00FF37F8">
        <w:rPr>
          <w:rFonts w:asciiTheme="majorBidi" w:hAnsiTheme="majorBidi" w:cstheme="majorBidi"/>
          <w:lang w:val="nl-NL"/>
        </w:rPr>
        <w:t xml:space="preserve">, </w:t>
      </w:r>
      <w:r w:rsidRPr="00594620">
        <w:rPr>
          <w:rFonts w:asciiTheme="majorBidi" w:hAnsiTheme="majorBidi" w:cstheme="majorBidi"/>
          <w:lang w:val="nl-NL"/>
        </w:rPr>
        <w:t>en uit een quaad</w:t>
      </w:r>
      <w:r w:rsidR="006F3162">
        <w:rPr>
          <w:rFonts w:asciiTheme="majorBidi" w:hAnsiTheme="majorBidi" w:cstheme="majorBidi"/>
          <w:lang w:val="nl-NL"/>
        </w:rPr>
        <w:t xml:space="preserve"> </w:t>
      </w:r>
      <w:r w:rsidRPr="00594620">
        <w:rPr>
          <w:rFonts w:asciiTheme="majorBidi" w:hAnsiTheme="majorBidi" w:cstheme="majorBidi"/>
          <w:lang w:val="nl-NL"/>
        </w:rPr>
        <w:t>gemoed een voorbeeld</w:t>
      </w:r>
      <w:r w:rsidR="00FF37F8">
        <w:rPr>
          <w:rFonts w:asciiTheme="majorBidi" w:hAnsiTheme="majorBidi" w:cstheme="majorBidi"/>
          <w:lang w:val="nl-NL"/>
        </w:rPr>
        <w:t xml:space="preserve">, </w:t>
      </w:r>
      <w:r w:rsidRPr="00594620">
        <w:rPr>
          <w:rFonts w:asciiTheme="majorBidi" w:hAnsiTheme="majorBidi" w:cstheme="majorBidi"/>
          <w:lang w:val="nl-NL"/>
        </w:rPr>
        <w:t>de ware gelukzaligheit</w:t>
      </w:r>
      <w:r w:rsidR="00FF37F8">
        <w:rPr>
          <w:rFonts w:asciiTheme="majorBidi" w:hAnsiTheme="majorBidi" w:cstheme="majorBidi"/>
          <w:lang w:val="nl-NL"/>
        </w:rPr>
        <w:t xml:space="preserve">, </w:t>
      </w:r>
      <w:r w:rsidR="00335BC0">
        <w:rPr>
          <w:rFonts w:asciiTheme="majorBidi" w:hAnsiTheme="majorBidi" w:cstheme="majorBidi"/>
          <w:lang w:val="nl-NL"/>
        </w:rPr>
        <w:t>en ‘t</w:t>
      </w:r>
      <w:r w:rsidRPr="00594620">
        <w:rPr>
          <w:rFonts w:asciiTheme="majorBidi" w:hAnsiTheme="majorBidi" w:cstheme="majorBidi"/>
          <w:lang w:val="nl-NL"/>
        </w:rPr>
        <w:t xml:space="preserve"> geluk van de mensch</w:t>
      </w:r>
      <w:r w:rsidR="00FF37F8">
        <w:rPr>
          <w:rFonts w:asciiTheme="majorBidi" w:hAnsiTheme="majorBidi" w:cstheme="majorBidi"/>
          <w:lang w:val="nl-NL"/>
        </w:rPr>
        <w:t xml:space="preserve">, </w:t>
      </w:r>
      <w:r w:rsidR="00335BC0">
        <w:rPr>
          <w:rFonts w:asciiTheme="majorBidi" w:hAnsiTheme="majorBidi" w:cstheme="majorBidi"/>
          <w:lang w:val="nl-NL"/>
        </w:rPr>
        <w:t>bestaat alleenlijk in de</w:t>
      </w:r>
      <w:r w:rsidRPr="00594620">
        <w:rPr>
          <w:rFonts w:asciiTheme="majorBidi" w:hAnsiTheme="majorBidi" w:cstheme="majorBidi"/>
          <w:lang w:val="nl-NL"/>
        </w:rPr>
        <w:t xml:space="preserve"> wijsheit</w:t>
      </w:r>
      <w:r w:rsidR="00FF37F8">
        <w:rPr>
          <w:rFonts w:asciiTheme="majorBidi" w:hAnsiTheme="majorBidi" w:cstheme="majorBidi"/>
          <w:lang w:val="nl-NL"/>
        </w:rPr>
        <w:t xml:space="preserve">, </w:t>
      </w:r>
      <w:r w:rsidRPr="00594620">
        <w:rPr>
          <w:rFonts w:asciiTheme="majorBidi" w:hAnsiTheme="majorBidi" w:cstheme="majorBidi"/>
          <w:lang w:val="nl-NL"/>
        </w:rPr>
        <w:t>en in</w:t>
      </w:r>
      <w:r>
        <w:rPr>
          <w:rFonts w:asciiTheme="majorBidi" w:hAnsiTheme="majorBidi" w:cstheme="majorBidi"/>
          <w:lang w:val="nl-NL"/>
        </w:rPr>
        <w:t xml:space="preserve"> </w:t>
      </w:r>
      <w:r w:rsidRPr="00594620">
        <w:rPr>
          <w:rFonts w:asciiTheme="majorBidi" w:hAnsiTheme="majorBidi" w:cstheme="majorBidi"/>
          <w:lang w:val="nl-NL"/>
        </w:rPr>
        <w:t>de kennis van het ware</w:t>
      </w:r>
      <w:r w:rsidR="00FF37F8">
        <w:rPr>
          <w:rFonts w:asciiTheme="majorBidi" w:hAnsiTheme="majorBidi" w:cstheme="majorBidi"/>
          <w:lang w:val="nl-NL"/>
        </w:rPr>
        <w:t xml:space="preserve">, </w:t>
      </w:r>
      <w:r w:rsidRPr="00594620">
        <w:rPr>
          <w:rFonts w:asciiTheme="majorBidi" w:hAnsiTheme="majorBidi" w:cstheme="majorBidi"/>
          <w:lang w:val="nl-NL"/>
        </w:rPr>
        <w:t>en geenzints hier in</w:t>
      </w:r>
      <w:r w:rsidR="00FF37F8">
        <w:rPr>
          <w:rFonts w:asciiTheme="majorBidi" w:hAnsiTheme="majorBidi" w:cstheme="majorBidi"/>
          <w:lang w:val="nl-NL"/>
        </w:rPr>
        <w:t xml:space="preserve">, </w:t>
      </w:r>
      <w:r w:rsidRPr="00594620">
        <w:rPr>
          <w:rFonts w:asciiTheme="majorBidi" w:hAnsiTheme="majorBidi" w:cstheme="majorBidi"/>
          <w:lang w:val="nl-NL"/>
        </w:rPr>
        <w:t>dat hy wijzer</w:t>
      </w:r>
      <w:r>
        <w:rPr>
          <w:rFonts w:asciiTheme="majorBidi" w:hAnsiTheme="majorBidi" w:cstheme="majorBidi"/>
          <w:lang w:val="nl-NL"/>
        </w:rPr>
        <w:t xml:space="preserve"> </w:t>
      </w:r>
      <w:r w:rsidRPr="00594620">
        <w:rPr>
          <w:rFonts w:asciiTheme="majorBidi" w:hAnsiTheme="majorBidi" w:cstheme="majorBidi"/>
          <w:lang w:val="nl-NL"/>
        </w:rPr>
        <w:t>is dan d’ andere</w:t>
      </w:r>
      <w:r w:rsidR="00FF37F8">
        <w:rPr>
          <w:rFonts w:asciiTheme="majorBidi" w:hAnsiTheme="majorBidi" w:cstheme="majorBidi"/>
          <w:lang w:val="nl-NL"/>
        </w:rPr>
        <w:t xml:space="preserve">, </w:t>
      </w:r>
      <w:r w:rsidRPr="00594620">
        <w:rPr>
          <w:rFonts w:asciiTheme="majorBidi" w:hAnsiTheme="majorBidi" w:cstheme="majorBidi"/>
          <w:lang w:val="nl-NL"/>
        </w:rPr>
        <w:t>of om dat d’ andere de ware kennis missen:</w:t>
      </w:r>
      <w:r w:rsidR="006F3162">
        <w:rPr>
          <w:rFonts w:asciiTheme="majorBidi" w:hAnsiTheme="majorBidi" w:cstheme="majorBidi"/>
          <w:lang w:val="nl-NL"/>
        </w:rPr>
        <w:t xml:space="preserve"> </w:t>
      </w:r>
      <w:r w:rsidRPr="00594620">
        <w:rPr>
          <w:rFonts w:asciiTheme="majorBidi" w:hAnsiTheme="majorBidi" w:cstheme="majorBidi"/>
          <w:lang w:val="nl-NL"/>
        </w:rPr>
        <w:t>want dit vermeerdert niet zijn wijsheit</w:t>
      </w:r>
      <w:r w:rsidR="00FF37F8">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zijn</w:t>
      </w:r>
      <w:r>
        <w:rPr>
          <w:rFonts w:asciiTheme="majorBidi" w:hAnsiTheme="majorBidi" w:cstheme="majorBidi"/>
          <w:lang w:val="nl-NL"/>
        </w:rPr>
        <w:t xml:space="preserve"> </w:t>
      </w:r>
      <w:r w:rsidRPr="00594620">
        <w:rPr>
          <w:rFonts w:asciiTheme="majorBidi" w:hAnsiTheme="majorBidi" w:cstheme="majorBidi"/>
          <w:lang w:val="nl-NL"/>
        </w:rPr>
        <w:t>ware gelukzaligheit. De geen dan</w:t>
      </w:r>
      <w:r w:rsidR="00FF37F8">
        <w:rPr>
          <w:rFonts w:asciiTheme="majorBidi" w:hAnsiTheme="majorBidi" w:cstheme="majorBidi"/>
          <w:lang w:val="nl-NL"/>
        </w:rPr>
        <w:t xml:space="preserve">, </w:t>
      </w:r>
      <w:r w:rsidRPr="00594620">
        <w:rPr>
          <w:rFonts w:asciiTheme="majorBidi" w:hAnsiTheme="majorBidi" w:cstheme="majorBidi"/>
          <w:lang w:val="nl-NL"/>
        </w:rPr>
        <w:t>die zich hier over verblijd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verblijd zich over een anders quaad</w:t>
      </w:r>
      <w:r w:rsidR="00FF37F8">
        <w:rPr>
          <w:rFonts w:asciiTheme="majorBidi" w:hAnsiTheme="majorBidi" w:cstheme="majorBidi"/>
          <w:lang w:val="nl-NL"/>
        </w:rPr>
        <w:t xml:space="preserve">, </w:t>
      </w:r>
      <w:r w:rsidRPr="00594620">
        <w:rPr>
          <w:rFonts w:asciiTheme="majorBidi" w:hAnsiTheme="majorBidi" w:cstheme="majorBidi"/>
          <w:lang w:val="nl-NL"/>
        </w:rPr>
        <w:t>en is voor zo</w:t>
      </w:r>
      <w:r>
        <w:rPr>
          <w:rFonts w:asciiTheme="majorBidi" w:hAnsiTheme="majorBidi" w:cstheme="majorBidi"/>
          <w:lang w:val="nl-NL"/>
        </w:rPr>
        <w:t xml:space="preserve"> </w:t>
      </w:r>
      <w:r w:rsidRPr="00594620">
        <w:rPr>
          <w:rFonts w:asciiTheme="majorBidi" w:hAnsiTheme="majorBidi" w:cstheme="majorBidi"/>
          <w:lang w:val="nl-NL"/>
        </w:rPr>
        <w:t>verre nijdig</w:t>
      </w:r>
      <w:r w:rsidR="00FF37F8">
        <w:rPr>
          <w:rFonts w:asciiTheme="majorBidi" w:hAnsiTheme="majorBidi" w:cstheme="majorBidi"/>
          <w:lang w:val="nl-NL"/>
        </w:rPr>
        <w:t xml:space="preserve">, </w:t>
      </w:r>
      <w:r w:rsidRPr="00594620">
        <w:rPr>
          <w:rFonts w:asciiTheme="majorBidi" w:hAnsiTheme="majorBidi" w:cstheme="majorBidi"/>
          <w:lang w:val="nl-NL"/>
        </w:rPr>
        <w:t>en bedroeft zich</w:t>
      </w:r>
      <w:r w:rsidR="00FF37F8">
        <w:rPr>
          <w:rFonts w:asciiTheme="majorBidi" w:hAnsiTheme="majorBidi" w:cstheme="majorBidi"/>
          <w:lang w:val="nl-NL"/>
        </w:rPr>
        <w:t xml:space="preserve">, </w:t>
      </w:r>
      <w:r w:rsidRPr="00594620">
        <w:rPr>
          <w:rFonts w:asciiTheme="majorBidi" w:hAnsiTheme="majorBidi" w:cstheme="majorBidi"/>
          <w:lang w:val="nl-NL"/>
        </w:rPr>
        <w:t>en kent dieshalven niet de</w:t>
      </w:r>
      <w:r>
        <w:rPr>
          <w:rFonts w:asciiTheme="majorBidi" w:hAnsiTheme="majorBidi" w:cstheme="majorBidi"/>
          <w:lang w:val="nl-NL"/>
        </w:rPr>
        <w:t xml:space="preserve"> </w:t>
      </w:r>
      <w:r w:rsidRPr="00594620">
        <w:rPr>
          <w:rFonts w:asciiTheme="majorBidi" w:hAnsiTheme="majorBidi" w:cstheme="majorBidi"/>
          <w:lang w:val="nl-NL"/>
        </w:rPr>
        <w:t>waren wijsheit</w:t>
      </w:r>
      <w:r w:rsidR="00FF37F8">
        <w:rPr>
          <w:rFonts w:asciiTheme="majorBidi" w:hAnsiTheme="majorBidi" w:cstheme="majorBidi"/>
          <w:lang w:val="nl-NL"/>
        </w:rPr>
        <w:t xml:space="preserve">, </w:t>
      </w:r>
      <w:r w:rsidRPr="00594620">
        <w:rPr>
          <w:rFonts w:asciiTheme="majorBidi" w:hAnsiTheme="majorBidi" w:cstheme="majorBidi"/>
          <w:lang w:val="nl-NL"/>
        </w:rPr>
        <w:t>noch de gerustheit van het ware leven. Als</w:t>
      </w:r>
      <w:r>
        <w:rPr>
          <w:rFonts w:asciiTheme="majorBidi" w:hAnsiTheme="majorBidi" w:cstheme="majorBidi"/>
          <w:lang w:val="nl-NL"/>
        </w:rPr>
        <w:t xml:space="preserve"> </w:t>
      </w:r>
      <w:r w:rsidRPr="00594620">
        <w:rPr>
          <w:rFonts w:asciiTheme="majorBidi" w:hAnsiTheme="majorBidi" w:cstheme="majorBidi"/>
          <w:lang w:val="nl-NL"/>
        </w:rPr>
        <w:t>dan de Schrift</w:t>
      </w:r>
      <w:r w:rsidR="00FF37F8">
        <w:rPr>
          <w:rFonts w:asciiTheme="majorBidi" w:hAnsiTheme="majorBidi" w:cstheme="majorBidi"/>
          <w:lang w:val="nl-NL"/>
        </w:rPr>
        <w:t xml:space="preserve">, </w:t>
      </w:r>
      <w:r w:rsidRPr="00594620">
        <w:rPr>
          <w:rFonts w:asciiTheme="majorBidi" w:hAnsiTheme="majorBidi" w:cstheme="majorBidi"/>
          <w:lang w:val="nl-NL"/>
        </w:rPr>
        <w:t>om de Hebreën tot gehoorzaamheit der</w:t>
      </w:r>
      <w:r>
        <w:rPr>
          <w:rFonts w:asciiTheme="majorBidi" w:hAnsiTheme="majorBidi" w:cstheme="majorBidi"/>
          <w:lang w:val="nl-NL"/>
        </w:rPr>
        <w:t xml:space="preserve"> </w:t>
      </w:r>
      <w:r w:rsidRPr="00594620">
        <w:rPr>
          <w:rFonts w:asciiTheme="majorBidi" w:hAnsiTheme="majorBidi" w:cstheme="majorBidi"/>
          <w:lang w:val="nl-NL"/>
        </w:rPr>
        <w:t>wet te vermanen</w:t>
      </w:r>
      <w:r w:rsidR="00FF37F8">
        <w:rPr>
          <w:rFonts w:asciiTheme="majorBidi" w:hAnsiTheme="majorBidi" w:cstheme="majorBidi"/>
          <w:lang w:val="nl-NL"/>
        </w:rPr>
        <w:t xml:space="preserve">, </w:t>
      </w:r>
      <w:r w:rsidRPr="00594620">
        <w:rPr>
          <w:rFonts w:asciiTheme="majorBidi" w:hAnsiTheme="majorBidi" w:cstheme="majorBidi"/>
          <w:lang w:val="nl-NL"/>
        </w:rPr>
        <w:t>zegt</w:t>
      </w:r>
      <w:r w:rsidR="00FF37F8">
        <w:rPr>
          <w:rFonts w:asciiTheme="majorBidi" w:hAnsiTheme="majorBidi" w:cstheme="majorBidi"/>
          <w:lang w:val="nl-NL"/>
        </w:rPr>
        <w:t xml:space="preserve">, </w:t>
      </w:r>
      <w:r w:rsidRPr="00594620">
        <w:rPr>
          <w:rFonts w:asciiTheme="majorBidi" w:hAnsiTheme="majorBidi" w:cstheme="majorBidi"/>
          <w:lang w:val="nl-NL"/>
        </w:rPr>
        <w:t>dat God hen voor de andere volken</w:t>
      </w:r>
      <w:r>
        <w:rPr>
          <w:rFonts w:asciiTheme="majorBidi" w:hAnsiTheme="majorBidi" w:cstheme="majorBidi"/>
          <w:lang w:val="nl-NL"/>
        </w:rPr>
        <w:t xml:space="preserve"> </w:t>
      </w:r>
      <w:r w:rsidRPr="00594620">
        <w:rPr>
          <w:rFonts w:asciiTheme="majorBidi" w:hAnsiTheme="majorBidi" w:cstheme="majorBidi"/>
          <w:lang w:val="nl-NL"/>
        </w:rPr>
        <w:t>voor zich heeft verkoren</w:t>
      </w:r>
      <w:r w:rsidR="00FF37F8">
        <w:rPr>
          <w:rFonts w:asciiTheme="majorBidi" w:hAnsiTheme="majorBidi" w:cstheme="majorBidi"/>
          <w:lang w:val="nl-NL"/>
        </w:rPr>
        <w:t xml:space="preserve">, </w:t>
      </w:r>
      <w:r w:rsidRPr="00594620">
        <w:rPr>
          <w:rFonts w:asciiTheme="majorBidi" w:hAnsiTheme="majorBidi" w:cstheme="majorBidi"/>
          <w:lang w:val="nl-NL"/>
        </w:rPr>
        <w:t>en dat hy tot hen genegen was</w:t>
      </w:r>
      <w:r w:rsidR="00FF37F8">
        <w:rPr>
          <w:rFonts w:asciiTheme="majorBidi" w:hAnsiTheme="majorBidi" w:cstheme="majorBidi"/>
          <w:lang w:val="nl-NL"/>
        </w:rPr>
        <w:t xml:space="preserve">, </w:t>
      </w:r>
      <w:r w:rsidRPr="00594620">
        <w:rPr>
          <w:rFonts w:asciiTheme="majorBidi" w:hAnsiTheme="majorBidi" w:cstheme="majorBidi"/>
          <w:lang w:val="nl-NL"/>
        </w:rPr>
        <w:t>en tot</w:t>
      </w:r>
      <w:r>
        <w:rPr>
          <w:rFonts w:asciiTheme="majorBidi" w:hAnsiTheme="majorBidi" w:cstheme="majorBidi"/>
          <w:lang w:val="nl-NL"/>
        </w:rPr>
        <w:t xml:space="preserve"> </w:t>
      </w:r>
      <w:r w:rsidRPr="00594620">
        <w:rPr>
          <w:rFonts w:asciiTheme="majorBidi" w:hAnsiTheme="majorBidi" w:cstheme="majorBidi"/>
          <w:lang w:val="nl-NL"/>
        </w:rPr>
        <w:t xml:space="preserve">d’ andere alzo niet ( bezie Mozes vijfde boek </w:t>
      </w:r>
      <w:r w:rsidR="00335BC0">
        <w:rPr>
          <w:rFonts w:asciiTheme="majorBidi" w:hAnsiTheme="majorBidi" w:cstheme="majorBidi"/>
          <w:lang w:val="nl-NL"/>
        </w:rPr>
        <w:t xml:space="preserve"> </w:t>
      </w:r>
      <w:r w:rsidRPr="00594620">
        <w:rPr>
          <w:rFonts w:asciiTheme="majorBidi" w:hAnsiTheme="majorBidi" w:cstheme="majorBidi"/>
          <w:lang w:val="nl-NL"/>
        </w:rPr>
        <w:t>en  enz.) en hen alleenlijk gerechtige wetten heeft</w:t>
      </w:r>
      <w:r>
        <w:rPr>
          <w:rFonts w:asciiTheme="majorBidi" w:hAnsiTheme="majorBidi" w:cstheme="majorBidi"/>
          <w:lang w:val="nl-NL"/>
        </w:rPr>
        <w:t xml:space="preserve"> </w:t>
      </w:r>
      <w:r w:rsidRPr="00594620">
        <w:rPr>
          <w:rFonts w:asciiTheme="majorBidi" w:hAnsiTheme="majorBidi" w:cstheme="majorBidi"/>
          <w:lang w:val="nl-NL"/>
        </w:rPr>
        <w:t xml:space="preserve">voorgeschreven. </w:t>
      </w:r>
      <w:r w:rsidR="00335BC0">
        <w:rPr>
          <w:rFonts w:asciiTheme="majorBidi" w:hAnsiTheme="majorBidi" w:cstheme="majorBidi"/>
          <w:lang w:val="nl-NL"/>
        </w:rPr>
        <w:t xml:space="preserve"> </w:t>
      </w:r>
      <w:r w:rsidRPr="00594620">
        <w:rPr>
          <w:rFonts w:asciiTheme="majorBidi" w:hAnsiTheme="majorBidi" w:cstheme="majorBidi"/>
          <w:lang w:val="nl-NL"/>
        </w:rPr>
        <w:t>Dat hy haar alleen</w:t>
      </w:r>
      <w:r w:rsidR="00FF37F8">
        <w:rPr>
          <w:rFonts w:asciiTheme="majorBidi" w:hAnsiTheme="majorBidi" w:cstheme="majorBidi"/>
          <w:lang w:val="nl-NL"/>
        </w:rPr>
        <w:t xml:space="preserve">, </w:t>
      </w:r>
      <w:r w:rsidRPr="00594620">
        <w:rPr>
          <w:rFonts w:asciiTheme="majorBidi" w:hAnsiTheme="majorBidi" w:cstheme="majorBidi"/>
          <w:lang w:val="nl-NL"/>
        </w:rPr>
        <w:t>en d’ andere</w:t>
      </w:r>
      <w:r w:rsidR="006F3162">
        <w:rPr>
          <w:rFonts w:asciiTheme="majorBidi" w:hAnsiTheme="majorBidi" w:cstheme="majorBidi"/>
          <w:lang w:val="nl-NL"/>
        </w:rPr>
        <w:t xml:space="preserve"> </w:t>
      </w:r>
      <w:r w:rsidRPr="00594620">
        <w:rPr>
          <w:rFonts w:asciiTheme="majorBidi" w:hAnsiTheme="majorBidi" w:cstheme="majorBidi"/>
          <w:lang w:val="nl-NL"/>
        </w:rPr>
        <w:t>volken ter zijden stellende</w:t>
      </w:r>
      <w:r w:rsidR="00FF37F8">
        <w:rPr>
          <w:rFonts w:asciiTheme="majorBidi" w:hAnsiTheme="majorBidi" w:cstheme="majorBidi"/>
          <w:lang w:val="nl-NL"/>
        </w:rPr>
        <w:t xml:space="preserve">, </w:t>
      </w:r>
      <w:r w:rsidRPr="00594620">
        <w:rPr>
          <w:rFonts w:asciiTheme="majorBidi" w:hAnsiTheme="majorBidi" w:cstheme="majorBidi"/>
          <w:lang w:val="nl-NL"/>
        </w:rPr>
        <w:t>erkent heeft ; zie het zelfde</w:t>
      </w:r>
      <w:r w:rsidR="00335BC0">
        <w:rPr>
          <w:rFonts w:asciiTheme="majorBidi" w:hAnsiTheme="majorBidi" w:cstheme="majorBidi"/>
          <w:lang w:val="nl-NL"/>
        </w:rPr>
        <w:t xml:space="preserve">  </w:t>
      </w:r>
      <w:r w:rsidRPr="00594620">
        <w:rPr>
          <w:rFonts w:asciiTheme="majorBidi" w:hAnsiTheme="majorBidi" w:cstheme="majorBidi"/>
          <w:lang w:val="nl-NL"/>
        </w:rPr>
        <w:t xml:space="preserve"> enz. zo spreekt hy alleenlijk naar de bevatting</w:t>
      </w:r>
      <w:r w:rsidR="006F3162">
        <w:rPr>
          <w:rFonts w:asciiTheme="majorBidi" w:hAnsiTheme="majorBidi" w:cstheme="majorBidi"/>
          <w:lang w:val="nl-NL"/>
        </w:rPr>
        <w:t xml:space="preserve"> </w:t>
      </w:r>
      <w:r w:rsidRPr="00594620">
        <w:rPr>
          <w:rFonts w:asciiTheme="majorBidi" w:hAnsiTheme="majorBidi" w:cstheme="majorBidi"/>
          <w:lang w:val="nl-NL"/>
        </w:rPr>
        <w:t>van hen</w:t>
      </w:r>
      <w:r w:rsidR="00FF37F8">
        <w:rPr>
          <w:rFonts w:asciiTheme="majorBidi" w:hAnsiTheme="majorBidi" w:cstheme="majorBidi"/>
          <w:lang w:val="nl-NL"/>
        </w:rPr>
        <w:t xml:space="preserve">, </w:t>
      </w:r>
      <w:r w:rsidRPr="00594620">
        <w:rPr>
          <w:rFonts w:asciiTheme="majorBidi" w:hAnsiTheme="majorBidi" w:cstheme="majorBidi"/>
          <w:lang w:val="nl-NL"/>
        </w:rPr>
        <w:t>die gelijk wy in het voorgaande hooftdeel getoont hebben</w:t>
      </w:r>
      <w:r w:rsidR="00FF37F8">
        <w:rPr>
          <w:rFonts w:asciiTheme="majorBidi" w:hAnsiTheme="majorBidi" w:cstheme="majorBidi"/>
          <w:lang w:val="nl-NL"/>
        </w:rPr>
        <w:t xml:space="preserve">, </w:t>
      </w:r>
      <w:r w:rsidRPr="00594620">
        <w:rPr>
          <w:rFonts w:asciiTheme="majorBidi" w:hAnsiTheme="majorBidi" w:cstheme="majorBidi"/>
          <w:lang w:val="nl-NL"/>
        </w:rPr>
        <w:t>en gelijk Mozes ook getuigt (bezie zijn vijfde boek</w:t>
      </w:r>
      <w:r>
        <w:rPr>
          <w:rFonts w:asciiTheme="majorBidi" w:hAnsiTheme="majorBidi" w:cstheme="majorBidi"/>
          <w:lang w:val="nl-NL"/>
        </w:rPr>
        <w:t xml:space="preserve"> </w:t>
      </w:r>
      <w:r w:rsidR="00335BC0">
        <w:rPr>
          <w:rFonts w:asciiTheme="majorBidi" w:hAnsiTheme="majorBidi" w:cstheme="majorBidi"/>
          <w:lang w:val="nl-NL"/>
        </w:rPr>
        <w:t xml:space="preserve">) </w:t>
      </w:r>
      <w:r w:rsidRPr="00594620">
        <w:rPr>
          <w:rFonts w:asciiTheme="majorBidi" w:hAnsiTheme="majorBidi" w:cstheme="majorBidi"/>
          <w:lang w:val="nl-NL"/>
        </w:rPr>
        <w:t>de ware gelukzaligheit niet kenden; want</w:t>
      </w:r>
      <w:r>
        <w:rPr>
          <w:rFonts w:asciiTheme="majorBidi" w:hAnsiTheme="majorBidi" w:cstheme="majorBidi"/>
          <w:lang w:val="nl-NL"/>
        </w:rPr>
        <w:t xml:space="preserve"> </w:t>
      </w:r>
      <w:r w:rsidRPr="00594620">
        <w:rPr>
          <w:rFonts w:asciiTheme="majorBidi" w:hAnsiTheme="majorBidi" w:cstheme="majorBidi"/>
          <w:lang w:val="nl-NL"/>
        </w:rPr>
        <w:t>zeker</w:t>
      </w:r>
      <w:r w:rsidR="00FF37F8">
        <w:rPr>
          <w:rFonts w:asciiTheme="majorBidi" w:hAnsiTheme="majorBidi" w:cstheme="majorBidi"/>
          <w:lang w:val="nl-NL"/>
        </w:rPr>
        <w:t xml:space="preserve">, </w:t>
      </w:r>
      <w:r w:rsidRPr="00594620">
        <w:rPr>
          <w:rFonts w:asciiTheme="majorBidi" w:hAnsiTheme="majorBidi" w:cstheme="majorBidi"/>
          <w:lang w:val="nl-NL"/>
        </w:rPr>
        <w:t>zy zouden niet min gelukzalig hebben geweest:</w:t>
      </w:r>
      <w:r w:rsidR="00FF37F8">
        <w:rPr>
          <w:rFonts w:asciiTheme="majorBidi" w:hAnsiTheme="majorBidi" w:cstheme="majorBidi"/>
          <w:lang w:val="nl-NL"/>
        </w:rPr>
        <w:t xml:space="preserve">, </w:t>
      </w:r>
      <w:r w:rsidRPr="00594620">
        <w:rPr>
          <w:rFonts w:asciiTheme="majorBidi" w:hAnsiTheme="majorBidi" w:cstheme="majorBidi"/>
          <w:lang w:val="nl-NL"/>
        </w:rPr>
        <w:t>zo</w:t>
      </w:r>
      <w:r w:rsidR="006F3162">
        <w:rPr>
          <w:rFonts w:asciiTheme="majorBidi" w:hAnsiTheme="majorBidi" w:cstheme="majorBidi"/>
          <w:lang w:val="nl-NL"/>
        </w:rPr>
        <w:t xml:space="preserve"> </w:t>
      </w:r>
      <w:r w:rsidRPr="00594620">
        <w:rPr>
          <w:rFonts w:asciiTheme="majorBidi" w:hAnsiTheme="majorBidi" w:cstheme="majorBidi"/>
          <w:lang w:val="nl-NL"/>
        </w:rPr>
        <w:t>God alle menschen gelijkelijk ter zaligheit geroepen had</w:t>
      </w:r>
      <w:r>
        <w:rPr>
          <w:rFonts w:asciiTheme="majorBidi" w:hAnsiTheme="majorBidi" w:cstheme="majorBidi"/>
          <w:lang w:val="nl-NL"/>
        </w:rPr>
        <w:t xml:space="preserve"> </w:t>
      </w:r>
      <w:r w:rsidRPr="00594620">
        <w:rPr>
          <w:rFonts w:asciiTheme="majorBidi" w:hAnsiTheme="majorBidi" w:cstheme="majorBidi"/>
          <w:lang w:val="nl-NL"/>
        </w:rPr>
        <w:t>en God zou hen ook niet minder gunstig zijn</w:t>
      </w:r>
      <w:r w:rsidR="00FF37F8">
        <w:rPr>
          <w:rFonts w:asciiTheme="majorBidi" w:hAnsiTheme="majorBidi" w:cstheme="majorBidi"/>
          <w:lang w:val="nl-NL"/>
        </w:rPr>
        <w:t xml:space="preserve">, </w:t>
      </w:r>
      <w:r w:rsidRPr="00594620">
        <w:rPr>
          <w:rFonts w:asciiTheme="majorBidi" w:hAnsiTheme="majorBidi" w:cstheme="majorBidi"/>
          <w:lang w:val="nl-NL"/>
        </w:rPr>
        <w:t>hoewel</w:t>
      </w:r>
      <w:r w:rsidR="006F3162">
        <w:rPr>
          <w:rFonts w:asciiTheme="majorBidi" w:hAnsiTheme="majorBidi" w:cstheme="majorBidi"/>
          <w:lang w:val="nl-NL"/>
        </w:rPr>
        <w:t xml:space="preserve"> </w:t>
      </w:r>
      <w:r w:rsidRPr="00594620">
        <w:rPr>
          <w:rFonts w:asciiTheme="majorBidi" w:hAnsiTheme="majorBidi" w:cstheme="majorBidi"/>
          <w:lang w:val="nl-NL"/>
        </w:rPr>
        <w:t>hy even na aan de</w:t>
      </w:r>
      <w:r w:rsidR="00335BC0">
        <w:rPr>
          <w:rFonts w:asciiTheme="majorBidi" w:hAnsiTheme="majorBidi" w:cstheme="majorBidi"/>
          <w:lang w:val="nl-NL"/>
        </w:rPr>
        <w:t xml:space="preserve"> andere</w:t>
      </w:r>
      <w:r w:rsidRPr="00594620">
        <w:rPr>
          <w:rFonts w:asciiTheme="majorBidi" w:hAnsiTheme="majorBidi" w:cstheme="majorBidi"/>
          <w:lang w:val="nl-NL"/>
        </w:rPr>
        <w:t xml:space="preserve"> volken was : </w:t>
      </w:r>
      <w:r w:rsidR="00335BC0">
        <w:rPr>
          <w:rFonts w:asciiTheme="majorBidi" w:hAnsiTheme="majorBidi" w:cstheme="majorBidi"/>
          <w:lang w:val="nl-NL"/>
        </w:rPr>
        <w:t>d</w:t>
      </w:r>
      <w:r w:rsidRPr="00594620">
        <w:rPr>
          <w:rFonts w:asciiTheme="majorBidi" w:hAnsiTheme="majorBidi" w:cstheme="majorBidi"/>
          <w:lang w:val="nl-NL"/>
        </w:rPr>
        <w:t>esgelijks de wetten</w:t>
      </w:r>
      <w:r w:rsidR="006F3162">
        <w:rPr>
          <w:rFonts w:asciiTheme="majorBidi" w:hAnsiTheme="majorBidi" w:cstheme="majorBidi"/>
          <w:lang w:val="nl-NL"/>
        </w:rPr>
        <w:t xml:space="preserve"> </w:t>
      </w:r>
      <w:r w:rsidRPr="00594620">
        <w:rPr>
          <w:rFonts w:asciiTheme="majorBidi" w:hAnsiTheme="majorBidi" w:cstheme="majorBidi"/>
          <w:lang w:val="nl-NL"/>
        </w:rPr>
        <w:t>niet minder gerechtig</w:t>
      </w:r>
      <w:r w:rsidR="00FF37F8">
        <w:rPr>
          <w:rFonts w:asciiTheme="majorBidi" w:hAnsiTheme="majorBidi" w:cstheme="majorBidi"/>
          <w:lang w:val="nl-NL"/>
        </w:rPr>
        <w:t xml:space="preserve">, </w:t>
      </w:r>
      <w:r w:rsidRPr="00594620">
        <w:rPr>
          <w:rFonts w:asciiTheme="majorBidi" w:hAnsiTheme="majorBidi" w:cstheme="majorBidi"/>
          <w:lang w:val="nl-NL"/>
        </w:rPr>
        <w:t>noch zy minder wijs</w:t>
      </w:r>
      <w:r w:rsidR="00FF37F8">
        <w:rPr>
          <w:rFonts w:asciiTheme="majorBidi" w:hAnsiTheme="majorBidi" w:cstheme="majorBidi"/>
          <w:lang w:val="nl-NL"/>
        </w:rPr>
        <w:t xml:space="preserve">, </w:t>
      </w:r>
      <w:r w:rsidRPr="00594620">
        <w:rPr>
          <w:rFonts w:asciiTheme="majorBidi" w:hAnsiTheme="majorBidi" w:cstheme="majorBidi"/>
          <w:lang w:val="nl-NL"/>
        </w:rPr>
        <w:t>schoon</w:t>
      </w:r>
      <w:r>
        <w:rPr>
          <w:rFonts w:asciiTheme="majorBidi" w:hAnsiTheme="majorBidi" w:cstheme="majorBidi"/>
          <w:lang w:val="nl-NL"/>
        </w:rPr>
        <w:t xml:space="preserve"> </w:t>
      </w:r>
      <w:r w:rsidRPr="00594620">
        <w:rPr>
          <w:rFonts w:asciiTheme="majorBidi" w:hAnsiTheme="majorBidi" w:cstheme="majorBidi"/>
          <w:lang w:val="nl-NL"/>
        </w:rPr>
        <w:t>deze wetten</w:t>
      </w:r>
      <w:r w:rsidR="00FF37F8">
        <w:rPr>
          <w:rFonts w:asciiTheme="majorBidi" w:hAnsiTheme="majorBidi" w:cstheme="majorBidi"/>
          <w:lang w:val="nl-NL"/>
        </w:rPr>
        <w:t xml:space="preserve">, </w:t>
      </w:r>
      <w:r w:rsidR="00335BC0">
        <w:rPr>
          <w:rFonts w:asciiTheme="majorBidi" w:hAnsiTheme="majorBidi" w:cstheme="majorBidi"/>
          <w:lang w:val="nl-NL"/>
        </w:rPr>
        <w:t>aan all</w:t>
      </w:r>
      <w:r w:rsidRPr="00594620">
        <w:rPr>
          <w:rFonts w:asciiTheme="majorBidi" w:hAnsiTheme="majorBidi" w:cstheme="majorBidi"/>
          <w:lang w:val="nl-NL"/>
        </w:rPr>
        <w:t>e menschen</w:t>
      </w:r>
      <w:r w:rsidR="00FF37F8">
        <w:rPr>
          <w:rFonts w:asciiTheme="majorBidi" w:hAnsiTheme="majorBidi" w:cstheme="majorBidi"/>
          <w:lang w:val="nl-NL"/>
        </w:rPr>
        <w:t xml:space="preserve">, </w:t>
      </w:r>
      <w:r w:rsidRPr="00594620">
        <w:rPr>
          <w:rFonts w:asciiTheme="majorBidi" w:hAnsiTheme="majorBidi" w:cstheme="majorBidi"/>
          <w:lang w:val="nl-NL"/>
        </w:rPr>
        <w:t>voorgeschreven waren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de wonderdaden zouden ook niet minder Gods macht hebben</w:t>
      </w:r>
      <w:r w:rsidR="006F3162">
        <w:rPr>
          <w:rFonts w:asciiTheme="majorBidi" w:hAnsiTheme="majorBidi" w:cstheme="majorBidi"/>
          <w:lang w:val="nl-NL"/>
        </w:rPr>
        <w:t xml:space="preserve"> </w:t>
      </w:r>
      <w:r w:rsidRPr="00594620">
        <w:rPr>
          <w:rFonts w:asciiTheme="majorBidi" w:hAnsiTheme="majorBidi" w:cstheme="majorBidi"/>
          <w:lang w:val="nl-NL"/>
        </w:rPr>
        <w:t>getoont</w:t>
      </w:r>
      <w:r w:rsidR="00FF37F8">
        <w:rPr>
          <w:rFonts w:asciiTheme="majorBidi" w:hAnsiTheme="majorBidi" w:cstheme="majorBidi"/>
          <w:lang w:val="nl-NL"/>
        </w:rPr>
        <w:t xml:space="preserve">, </w:t>
      </w:r>
      <w:r w:rsidRPr="00594620">
        <w:rPr>
          <w:rFonts w:asciiTheme="majorBidi" w:hAnsiTheme="majorBidi" w:cstheme="majorBidi"/>
          <w:lang w:val="nl-NL"/>
        </w:rPr>
        <w:t>zo zy ook aan andere volken gedaan waren</w:t>
      </w:r>
      <w:r>
        <w:rPr>
          <w:rFonts w:asciiTheme="majorBidi" w:hAnsiTheme="majorBidi" w:cstheme="majorBidi"/>
          <w:lang w:val="nl-NL"/>
        </w:rPr>
        <w:t xml:space="preserve"> </w:t>
      </w:r>
      <w:r w:rsidRPr="00594620">
        <w:rPr>
          <w:rFonts w:asciiTheme="majorBidi" w:hAnsiTheme="majorBidi" w:cstheme="majorBidi"/>
          <w:lang w:val="nl-NL"/>
        </w:rPr>
        <w:t>geweest.</w:t>
      </w:r>
      <w:r w:rsidR="00335BC0">
        <w:rPr>
          <w:rFonts w:asciiTheme="majorBidi" w:hAnsiTheme="majorBidi" w:cstheme="majorBidi"/>
          <w:lang w:val="nl-NL"/>
        </w:rPr>
        <w:t xml:space="preserve"> Eindelijk de Hebreën zouden meê</w:t>
      </w:r>
      <w:r w:rsidRPr="00594620">
        <w:rPr>
          <w:rFonts w:asciiTheme="majorBidi" w:hAnsiTheme="majorBidi" w:cstheme="majorBidi"/>
          <w:lang w:val="nl-NL"/>
        </w:rPr>
        <w:t xml:space="preserve"> niet minder gehouden geweest zijn</w:t>
      </w:r>
      <w:r w:rsidR="00FF37F8">
        <w:rPr>
          <w:rFonts w:asciiTheme="majorBidi" w:hAnsiTheme="majorBidi" w:cstheme="majorBidi"/>
          <w:lang w:val="nl-NL"/>
        </w:rPr>
        <w:t xml:space="preserve">, </w:t>
      </w:r>
      <w:r w:rsidR="00335BC0">
        <w:rPr>
          <w:rFonts w:asciiTheme="majorBidi" w:hAnsiTheme="majorBidi" w:cstheme="majorBidi"/>
          <w:lang w:val="nl-NL"/>
        </w:rPr>
        <w:t xml:space="preserve">God </w:t>
      </w:r>
      <w:r w:rsidRPr="00594620">
        <w:rPr>
          <w:rFonts w:asciiTheme="majorBidi" w:hAnsiTheme="majorBidi" w:cstheme="majorBidi"/>
          <w:lang w:val="nl-NL"/>
        </w:rPr>
        <w:t>te dienen</w:t>
      </w:r>
      <w:r w:rsidR="00FF37F8">
        <w:rPr>
          <w:rFonts w:asciiTheme="majorBidi" w:hAnsiTheme="majorBidi" w:cstheme="majorBidi"/>
          <w:lang w:val="nl-NL"/>
        </w:rPr>
        <w:t xml:space="preserve">, </w:t>
      </w:r>
      <w:r w:rsidRPr="00594620">
        <w:rPr>
          <w:rFonts w:asciiTheme="majorBidi" w:hAnsiTheme="majorBidi" w:cstheme="majorBidi"/>
          <w:lang w:val="nl-NL"/>
        </w:rPr>
        <w:t>zoo God alle deze gaven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w:t>
      </w:r>
      <w:r w:rsidR="00335BC0">
        <w:rPr>
          <w:rFonts w:asciiTheme="majorBidi" w:hAnsiTheme="majorBidi" w:cstheme="majorBidi"/>
          <w:lang w:val="nl-NL"/>
        </w:rPr>
        <w:t>elijkelijk aan alle menschen meê</w:t>
      </w:r>
      <w:r w:rsidRPr="00594620">
        <w:rPr>
          <w:rFonts w:asciiTheme="majorBidi" w:hAnsiTheme="majorBidi" w:cstheme="majorBidi"/>
          <w:lang w:val="nl-NL"/>
        </w:rPr>
        <w:t>gedeelt had. Voorts</w:t>
      </w:r>
      <w:r>
        <w:rPr>
          <w:rFonts w:asciiTheme="majorBidi" w:hAnsiTheme="majorBidi" w:cstheme="majorBidi"/>
          <w:lang w:val="nl-NL"/>
        </w:rPr>
        <w:t xml:space="preserve"> </w:t>
      </w:r>
      <w:r w:rsidRPr="00594620">
        <w:rPr>
          <w:rFonts w:asciiTheme="majorBidi" w:hAnsiTheme="majorBidi" w:cstheme="majorBidi"/>
          <w:lang w:val="nl-NL"/>
        </w:rPr>
        <w:t xml:space="preserve">dat God te Salomon zegt (bezie het eerste boek der Koningen </w:t>
      </w:r>
      <w:r w:rsidR="00154F81">
        <w:rPr>
          <w:rFonts w:asciiTheme="majorBidi" w:hAnsiTheme="majorBidi" w:cstheme="majorBidi"/>
          <w:lang w:val="nl-NL"/>
        </w:rPr>
        <w:t>)</w:t>
      </w:r>
      <w:r w:rsidRPr="00594620">
        <w:rPr>
          <w:rFonts w:asciiTheme="majorBidi" w:hAnsiTheme="majorBidi" w:cstheme="majorBidi"/>
          <w:lang w:val="nl-NL"/>
        </w:rPr>
        <w:t xml:space="preserve"> dat niemant na hem zo wijs zou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hy ; dit schijnt alleenlijk een wijze van spreken te wezen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een uitstekende wijsheit te kennen te geven: het zy dan zo het is</w:t>
      </w:r>
      <w:r w:rsidR="00FF37F8">
        <w:rPr>
          <w:rFonts w:asciiTheme="majorBidi" w:hAnsiTheme="majorBidi" w:cstheme="majorBidi"/>
          <w:lang w:val="nl-NL"/>
        </w:rPr>
        <w:t xml:space="preserve">, </w:t>
      </w:r>
      <w:r w:rsidRPr="00594620">
        <w:rPr>
          <w:rFonts w:asciiTheme="majorBidi" w:hAnsiTheme="majorBidi" w:cstheme="majorBidi"/>
          <w:lang w:val="nl-NL"/>
        </w:rPr>
        <w:t>men heeft geenzints te geloven</w:t>
      </w:r>
      <w:r w:rsidR="00FF37F8">
        <w:rPr>
          <w:rFonts w:asciiTheme="majorBidi" w:hAnsiTheme="majorBidi" w:cstheme="majorBidi"/>
          <w:lang w:val="nl-NL"/>
        </w:rPr>
        <w:t xml:space="preserve">, </w:t>
      </w:r>
      <w:r w:rsidRPr="00594620">
        <w:rPr>
          <w:rFonts w:asciiTheme="majorBidi" w:hAnsiTheme="majorBidi" w:cstheme="majorBidi"/>
          <w:lang w:val="nl-NL"/>
        </w:rPr>
        <w:t>dat God aan Salomon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tot zijn groter gelukzaligheit belooft heeft</w:t>
      </w:r>
      <w:r w:rsidR="00FF37F8">
        <w:rPr>
          <w:rFonts w:asciiTheme="majorBidi" w:hAnsiTheme="majorBidi" w:cstheme="majorBidi"/>
          <w:lang w:val="nl-NL"/>
        </w:rPr>
        <w:t xml:space="preserve">, </w:t>
      </w:r>
      <w:r w:rsidRPr="00594620">
        <w:rPr>
          <w:rFonts w:asciiTheme="majorBidi" w:hAnsiTheme="majorBidi" w:cstheme="majorBidi"/>
          <w:lang w:val="nl-NL"/>
        </w:rPr>
        <w:t>dat hy</w:t>
      </w:r>
      <w:r>
        <w:rPr>
          <w:rFonts w:asciiTheme="majorBidi" w:hAnsiTheme="majorBidi" w:cstheme="majorBidi"/>
          <w:lang w:val="nl-NL"/>
        </w:rPr>
        <w:t xml:space="preserve"> </w:t>
      </w:r>
      <w:r w:rsidRPr="00594620">
        <w:rPr>
          <w:rFonts w:asciiTheme="majorBidi" w:hAnsiTheme="majorBidi" w:cstheme="majorBidi"/>
          <w:lang w:val="nl-NL"/>
        </w:rPr>
        <w:t>daarna aan niemant zo grote ‘ wijsheit zou meedelen; want</w:t>
      </w:r>
      <w:r>
        <w:rPr>
          <w:rFonts w:asciiTheme="majorBidi" w:hAnsiTheme="majorBidi" w:cstheme="majorBidi"/>
          <w:lang w:val="nl-NL"/>
        </w:rPr>
        <w:t xml:space="preserve"> </w:t>
      </w:r>
      <w:r w:rsidRPr="00594620">
        <w:rPr>
          <w:rFonts w:asciiTheme="majorBidi" w:hAnsiTheme="majorBidi" w:cstheme="majorBidi"/>
          <w:lang w:val="nl-NL"/>
        </w:rPr>
        <w:t>dit zoude Salomons verstand niet vermeerderen</w:t>
      </w:r>
      <w:r w:rsidR="00FF37F8">
        <w:rPr>
          <w:rFonts w:asciiTheme="majorBidi" w:hAnsiTheme="majorBidi" w:cstheme="majorBidi"/>
          <w:lang w:val="nl-NL"/>
        </w:rPr>
        <w:t xml:space="preserve">, </w:t>
      </w:r>
      <w:r w:rsidRPr="00594620">
        <w:rPr>
          <w:rFonts w:asciiTheme="majorBidi" w:hAnsiTheme="majorBidi" w:cstheme="majorBidi"/>
          <w:lang w:val="nl-NL"/>
        </w:rPr>
        <w:lastRenderedPageBreak/>
        <w:t>en een</w:t>
      </w:r>
      <w:r>
        <w:rPr>
          <w:rFonts w:asciiTheme="majorBidi" w:hAnsiTheme="majorBidi" w:cstheme="majorBidi"/>
          <w:lang w:val="nl-NL"/>
        </w:rPr>
        <w:t xml:space="preserve"> </w:t>
      </w:r>
      <w:r w:rsidRPr="00594620">
        <w:rPr>
          <w:rFonts w:asciiTheme="majorBidi" w:hAnsiTheme="majorBidi" w:cstheme="majorBidi"/>
          <w:lang w:val="nl-NL"/>
        </w:rPr>
        <w:t>wijs Koning zou God voor zoo groot een weldaad</w:t>
      </w:r>
      <w:r w:rsidR="00FF37F8">
        <w:rPr>
          <w:rFonts w:asciiTheme="majorBidi" w:hAnsiTheme="majorBidi" w:cstheme="majorBidi"/>
          <w:lang w:val="nl-NL"/>
        </w:rPr>
        <w:t xml:space="preserve">, </w:t>
      </w:r>
      <w:r w:rsidRPr="00594620">
        <w:rPr>
          <w:rFonts w:asciiTheme="majorBidi" w:hAnsiTheme="majorBidi" w:cstheme="majorBidi"/>
          <w:lang w:val="nl-NL"/>
        </w:rPr>
        <w:t>niet minder gedankt hebben</w:t>
      </w:r>
      <w:r w:rsidR="00FF37F8">
        <w:rPr>
          <w:rFonts w:asciiTheme="majorBidi" w:hAnsiTheme="majorBidi" w:cstheme="majorBidi"/>
          <w:lang w:val="nl-NL"/>
        </w:rPr>
        <w:t xml:space="preserve">, </w:t>
      </w:r>
      <w:r w:rsidRPr="00594620">
        <w:rPr>
          <w:rFonts w:asciiTheme="majorBidi" w:hAnsiTheme="majorBidi" w:cstheme="majorBidi"/>
          <w:lang w:val="nl-NL"/>
        </w:rPr>
        <w:t>schoon God gezegt had</w:t>
      </w:r>
      <w:r w:rsidR="00FF37F8">
        <w:rPr>
          <w:rFonts w:asciiTheme="majorBidi" w:hAnsiTheme="majorBidi" w:cstheme="majorBidi"/>
          <w:lang w:val="nl-NL"/>
        </w:rPr>
        <w:t xml:space="preserve">, </w:t>
      </w:r>
      <w:r w:rsidRPr="00594620">
        <w:rPr>
          <w:rFonts w:asciiTheme="majorBidi" w:hAnsiTheme="majorBidi" w:cstheme="majorBidi"/>
          <w:lang w:val="nl-NL"/>
        </w:rPr>
        <w:t>dat hy alle menschen met de zelfde wijsheit begiftigen en beschenken wilde.</w:t>
      </w:r>
      <w:r>
        <w:rPr>
          <w:rFonts w:asciiTheme="majorBidi" w:hAnsiTheme="majorBidi" w:cstheme="majorBidi"/>
          <w:lang w:val="nl-NL"/>
        </w:rPr>
        <w:t xml:space="preserve"> </w:t>
      </w:r>
    </w:p>
    <w:p w:rsidR="00154F81" w:rsidRDefault="00594620" w:rsidP="00154F81">
      <w:pPr>
        <w:spacing w:after="0" w:line="240" w:lineRule="auto"/>
        <w:ind w:firstLine="720"/>
        <w:rPr>
          <w:rFonts w:asciiTheme="majorBidi" w:hAnsiTheme="majorBidi" w:cstheme="majorBidi"/>
          <w:lang w:val="nl-NL"/>
        </w:rPr>
      </w:pPr>
      <w:r w:rsidRPr="00594620">
        <w:rPr>
          <w:rFonts w:asciiTheme="majorBidi" w:hAnsiTheme="majorBidi" w:cstheme="majorBidi"/>
          <w:lang w:val="nl-NL"/>
        </w:rPr>
        <w:t>Maar hoewel wy zeggen</w:t>
      </w:r>
      <w:r w:rsidR="00FF37F8">
        <w:rPr>
          <w:rFonts w:asciiTheme="majorBidi" w:hAnsiTheme="majorBidi" w:cstheme="majorBidi"/>
          <w:lang w:val="nl-NL"/>
        </w:rPr>
        <w:t xml:space="preserve">, </w:t>
      </w:r>
      <w:r w:rsidRPr="00594620">
        <w:rPr>
          <w:rFonts w:asciiTheme="majorBidi" w:hAnsiTheme="majorBidi" w:cstheme="majorBidi"/>
          <w:lang w:val="nl-NL"/>
        </w:rPr>
        <w:t>dat Mozes in de plaatzen</w:t>
      </w:r>
      <w:r w:rsidR="00FF37F8">
        <w:rPr>
          <w:rFonts w:asciiTheme="majorBidi" w:hAnsiTheme="majorBidi" w:cstheme="majorBidi"/>
          <w:lang w:val="nl-NL"/>
        </w:rPr>
        <w:t xml:space="preserve">, </w:t>
      </w:r>
      <w:r w:rsidRPr="00594620">
        <w:rPr>
          <w:rFonts w:asciiTheme="majorBidi" w:hAnsiTheme="majorBidi" w:cstheme="majorBidi"/>
          <w:lang w:val="nl-NL"/>
        </w:rPr>
        <w:t>van</w:t>
      </w:r>
      <w:r>
        <w:rPr>
          <w:rFonts w:asciiTheme="majorBidi" w:hAnsiTheme="majorBidi" w:cstheme="majorBidi"/>
          <w:lang w:val="nl-NL"/>
        </w:rPr>
        <w:t xml:space="preserve"> </w:t>
      </w:r>
      <w:r w:rsidRPr="00594620">
        <w:rPr>
          <w:rFonts w:asciiTheme="majorBidi" w:hAnsiTheme="majorBidi" w:cstheme="majorBidi"/>
          <w:lang w:val="nl-NL"/>
        </w:rPr>
        <w:t>zijn vijf boeken</w:t>
      </w:r>
      <w:r w:rsidR="00FF37F8">
        <w:rPr>
          <w:rFonts w:asciiTheme="majorBidi" w:hAnsiTheme="majorBidi" w:cstheme="majorBidi"/>
          <w:lang w:val="nl-NL"/>
        </w:rPr>
        <w:t xml:space="preserve">, </w:t>
      </w:r>
      <w:r w:rsidRPr="00594620">
        <w:rPr>
          <w:rFonts w:asciiTheme="majorBidi" w:hAnsiTheme="majorBidi" w:cstheme="majorBidi"/>
          <w:lang w:val="nl-NL"/>
        </w:rPr>
        <w:t>die wy nu verhaalt hebben</w:t>
      </w:r>
      <w:r w:rsidR="00FF37F8">
        <w:rPr>
          <w:rFonts w:asciiTheme="majorBidi" w:hAnsiTheme="majorBidi" w:cstheme="majorBidi"/>
          <w:lang w:val="nl-NL"/>
        </w:rPr>
        <w:t xml:space="preserve">, </w:t>
      </w:r>
      <w:r w:rsidRPr="00594620">
        <w:rPr>
          <w:rFonts w:asciiTheme="majorBidi" w:hAnsiTheme="majorBidi" w:cstheme="majorBidi"/>
          <w:lang w:val="nl-NL"/>
        </w:rPr>
        <w:t>naar de bevatting</w:t>
      </w:r>
      <w:r w:rsidR="006F3162">
        <w:rPr>
          <w:rFonts w:asciiTheme="majorBidi" w:hAnsiTheme="majorBidi" w:cstheme="majorBidi"/>
          <w:lang w:val="nl-NL"/>
        </w:rPr>
        <w:t xml:space="preserve"> </w:t>
      </w:r>
      <w:r w:rsidRPr="00594620">
        <w:rPr>
          <w:rFonts w:asciiTheme="majorBidi" w:hAnsiTheme="majorBidi" w:cstheme="majorBidi"/>
          <w:lang w:val="nl-NL"/>
        </w:rPr>
        <w:t>der Hebreën heeft gesproken</w:t>
      </w:r>
      <w:r w:rsidR="00FF37F8">
        <w:rPr>
          <w:rFonts w:asciiTheme="majorBidi" w:hAnsiTheme="majorBidi" w:cstheme="majorBidi"/>
          <w:lang w:val="nl-NL"/>
        </w:rPr>
        <w:t xml:space="preserve">, </w:t>
      </w:r>
      <w:r w:rsidRPr="00594620">
        <w:rPr>
          <w:rFonts w:asciiTheme="majorBidi" w:hAnsiTheme="majorBidi" w:cstheme="majorBidi"/>
          <w:lang w:val="nl-NL"/>
        </w:rPr>
        <w:t>zo willen wy echter</w:t>
      </w:r>
      <w:r>
        <w:rPr>
          <w:rFonts w:asciiTheme="majorBidi" w:hAnsiTheme="majorBidi" w:cstheme="majorBidi"/>
          <w:lang w:val="nl-NL"/>
        </w:rPr>
        <w:t xml:space="preserve"> </w:t>
      </w:r>
      <w:r w:rsidRPr="00594620">
        <w:rPr>
          <w:rFonts w:asciiTheme="majorBidi" w:hAnsiTheme="majorBidi" w:cstheme="majorBidi"/>
          <w:lang w:val="nl-NL"/>
        </w:rPr>
        <w:t>niet ontkennen</w:t>
      </w:r>
      <w:r w:rsidR="00FF37F8">
        <w:rPr>
          <w:rFonts w:asciiTheme="majorBidi" w:hAnsiTheme="majorBidi" w:cstheme="majorBidi"/>
          <w:lang w:val="nl-NL"/>
        </w:rPr>
        <w:t xml:space="preserve">, </w:t>
      </w:r>
      <w:r w:rsidRPr="00594620">
        <w:rPr>
          <w:rFonts w:asciiTheme="majorBidi" w:hAnsiTheme="majorBidi" w:cstheme="majorBidi"/>
          <w:lang w:val="nl-NL"/>
        </w:rPr>
        <w:t>dat God aan een alleen die wetten der vijf</w:t>
      </w:r>
      <w:r>
        <w:rPr>
          <w:rFonts w:asciiTheme="majorBidi" w:hAnsiTheme="majorBidi" w:cstheme="majorBidi"/>
          <w:lang w:val="nl-NL"/>
        </w:rPr>
        <w:t xml:space="preserve"> </w:t>
      </w:r>
      <w:r w:rsidRPr="00594620">
        <w:rPr>
          <w:rFonts w:asciiTheme="majorBidi" w:hAnsiTheme="majorBidi" w:cstheme="majorBidi"/>
          <w:lang w:val="nl-NL"/>
        </w:rPr>
        <w:t>boeken voorgeschreven heeft</w:t>
      </w:r>
      <w:r w:rsidR="00FF37F8">
        <w:rPr>
          <w:rFonts w:asciiTheme="majorBidi" w:hAnsiTheme="majorBidi" w:cstheme="majorBidi"/>
          <w:lang w:val="nl-NL"/>
        </w:rPr>
        <w:t xml:space="preserve">, </w:t>
      </w:r>
      <w:r w:rsidRPr="00594620">
        <w:rPr>
          <w:rFonts w:asciiTheme="majorBidi" w:hAnsiTheme="majorBidi" w:cstheme="majorBidi"/>
          <w:lang w:val="nl-NL"/>
        </w:rPr>
        <w:t>noch dat hy alleenlijk tot hen</w:t>
      </w:r>
      <w:r>
        <w:rPr>
          <w:rFonts w:asciiTheme="majorBidi" w:hAnsiTheme="majorBidi" w:cstheme="majorBidi"/>
          <w:lang w:val="nl-NL"/>
        </w:rPr>
        <w:t xml:space="preserve"> </w:t>
      </w:r>
      <w:r w:rsidRPr="00594620">
        <w:rPr>
          <w:rFonts w:asciiTheme="majorBidi" w:hAnsiTheme="majorBidi" w:cstheme="majorBidi"/>
          <w:lang w:val="nl-NL"/>
        </w:rPr>
        <w:t>heeft gesproken</w:t>
      </w:r>
      <w:r w:rsidR="00FF37F8">
        <w:rPr>
          <w:rFonts w:asciiTheme="majorBidi" w:hAnsiTheme="majorBidi" w:cstheme="majorBidi"/>
          <w:lang w:val="nl-NL"/>
        </w:rPr>
        <w:t xml:space="preserve">, </w:t>
      </w:r>
      <w:r w:rsidRPr="00594620">
        <w:rPr>
          <w:rFonts w:asciiTheme="majorBidi" w:hAnsiTheme="majorBidi" w:cstheme="majorBidi"/>
          <w:lang w:val="nl-NL"/>
        </w:rPr>
        <w:t>noch eindelijk</w:t>
      </w:r>
      <w:r w:rsidR="00FF37F8">
        <w:rPr>
          <w:rFonts w:asciiTheme="majorBidi" w:hAnsiTheme="majorBidi" w:cstheme="majorBidi"/>
          <w:lang w:val="nl-NL"/>
        </w:rPr>
        <w:t xml:space="preserve">, </w:t>
      </w:r>
      <w:r w:rsidRPr="00594620">
        <w:rPr>
          <w:rFonts w:asciiTheme="majorBidi" w:hAnsiTheme="majorBidi" w:cstheme="majorBidi"/>
          <w:lang w:val="nl-NL"/>
        </w:rPr>
        <w:t>dat de Hebreën zo veel</w:t>
      </w:r>
      <w:r>
        <w:rPr>
          <w:rFonts w:asciiTheme="majorBidi" w:hAnsiTheme="majorBidi" w:cstheme="majorBidi"/>
          <w:lang w:val="nl-NL"/>
        </w:rPr>
        <w:t xml:space="preserve"> </w:t>
      </w:r>
      <w:r w:rsidRPr="00594620">
        <w:rPr>
          <w:rFonts w:asciiTheme="majorBidi" w:hAnsiTheme="majorBidi" w:cstheme="majorBidi"/>
          <w:lang w:val="nl-NL"/>
        </w:rPr>
        <w:t>wonderlijke dingen hebben gezien</w:t>
      </w:r>
      <w:r w:rsidR="00FF37F8">
        <w:rPr>
          <w:rFonts w:asciiTheme="majorBidi" w:hAnsiTheme="majorBidi" w:cstheme="majorBidi"/>
          <w:lang w:val="nl-NL"/>
        </w:rPr>
        <w:t xml:space="preserve">, </w:t>
      </w:r>
      <w:r w:rsidRPr="00594620">
        <w:rPr>
          <w:rFonts w:asciiTheme="majorBidi" w:hAnsiTheme="majorBidi" w:cstheme="majorBidi"/>
          <w:lang w:val="nl-NL"/>
        </w:rPr>
        <w:t xml:space="preserve">als aan geen ander volk </w:t>
      </w:r>
      <w:r w:rsidR="00154F81">
        <w:rPr>
          <w:rFonts w:asciiTheme="majorBidi" w:hAnsiTheme="majorBidi" w:cstheme="majorBidi"/>
          <w:lang w:val="nl-NL"/>
        </w:rPr>
        <w:t xml:space="preserve"> </w:t>
      </w:r>
      <w:r w:rsidRPr="00594620">
        <w:rPr>
          <w:rFonts w:asciiTheme="majorBidi" w:hAnsiTheme="majorBidi" w:cstheme="majorBidi"/>
          <w:lang w:val="nl-NL"/>
        </w:rPr>
        <w:t>voorgekomen is; maar wy willen dit alleenlijk te kennen</w:t>
      </w:r>
      <w:r w:rsidR="006F3162">
        <w:rPr>
          <w:rFonts w:asciiTheme="majorBidi" w:hAnsiTheme="majorBidi" w:cstheme="majorBidi"/>
          <w:lang w:val="nl-NL"/>
        </w:rPr>
        <w:t xml:space="preserve"> </w:t>
      </w:r>
      <w:r w:rsidRPr="00594620">
        <w:rPr>
          <w:rFonts w:asciiTheme="majorBidi" w:hAnsiTheme="majorBidi" w:cstheme="majorBidi"/>
          <w:lang w:val="nl-NL"/>
        </w:rPr>
        <w:t>geven</w:t>
      </w:r>
      <w:r w:rsidR="00FF37F8">
        <w:rPr>
          <w:rFonts w:asciiTheme="majorBidi" w:hAnsiTheme="majorBidi" w:cstheme="majorBidi"/>
          <w:lang w:val="nl-NL"/>
        </w:rPr>
        <w:t xml:space="preserve">, </w:t>
      </w:r>
      <w:r w:rsidRPr="00594620">
        <w:rPr>
          <w:rFonts w:asciiTheme="majorBidi" w:hAnsiTheme="majorBidi" w:cstheme="majorBidi"/>
          <w:lang w:val="nl-NL"/>
        </w:rPr>
        <w:t>dat Mozes op zodanige wijze</w:t>
      </w:r>
      <w:r w:rsidR="00FF37F8">
        <w:rPr>
          <w:rFonts w:asciiTheme="majorBidi" w:hAnsiTheme="majorBidi" w:cstheme="majorBidi"/>
          <w:lang w:val="nl-NL"/>
        </w:rPr>
        <w:t xml:space="preserve">, </w:t>
      </w:r>
      <w:r w:rsidRPr="00594620">
        <w:rPr>
          <w:rFonts w:asciiTheme="majorBidi" w:hAnsiTheme="majorBidi" w:cstheme="majorBidi"/>
          <w:lang w:val="nl-NL"/>
        </w:rPr>
        <w:t>en voornamelijk</w:t>
      </w:r>
      <w:r w:rsidR="00FF37F8">
        <w:rPr>
          <w:rFonts w:asciiTheme="majorBidi" w:hAnsiTheme="majorBidi" w:cstheme="majorBidi"/>
          <w:lang w:val="nl-NL"/>
        </w:rPr>
        <w:t xml:space="preserve">, </w:t>
      </w:r>
      <w:r w:rsidRPr="00594620">
        <w:rPr>
          <w:rFonts w:asciiTheme="majorBidi" w:hAnsiTheme="majorBidi" w:cstheme="majorBidi"/>
          <w:lang w:val="nl-NL"/>
        </w:rPr>
        <w:t>door</w:t>
      </w:r>
      <w:r>
        <w:rPr>
          <w:rFonts w:asciiTheme="majorBidi" w:hAnsiTheme="majorBidi" w:cstheme="majorBidi"/>
          <w:lang w:val="nl-NL"/>
        </w:rPr>
        <w:t xml:space="preserve"> </w:t>
      </w:r>
      <w:r w:rsidRPr="00594620">
        <w:rPr>
          <w:rFonts w:asciiTheme="majorBidi" w:hAnsiTheme="majorBidi" w:cstheme="majorBidi"/>
          <w:lang w:val="nl-NL"/>
        </w:rPr>
        <w:t>die redenen</w:t>
      </w:r>
      <w:r w:rsidR="00FF37F8">
        <w:rPr>
          <w:rFonts w:asciiTheme="majorBidi" w:hAnsiTheme="majorBidi" w:cstheme="majorBidi"/>
          <w:lang w:val="nl-NL"/>
        </w:rPr>
        <w:t xml:space="preserve">, </w:t>
      </w:r>
      <w:r w:rsidRPr="00594620">
        <w:rPr>
          <w:rFonts w:asciiTheme="majorBidi" w:hAnsiTheme="majorBidi" w:cstheme="majorBidi"/>
          <w:lang w:val="nl-NL"/>
        </w:rPr>
        <w:t>de Hebreën heeft willen vermanen</w:t>
      </w:r>
      <w:r w:rsidR="00FF37F8">
        <w:rPr>
          <w:rFonts w:asciiTheme="majorBidi" w:hAnsiTheme="majorBidi" w:cstheme="majorBidi"/>
          <w:lang w:val="nl-NL"/>
        </w:rPr>
        <w:t xml:space="preserve">, </w:t>
      </w:r>
      <w:r w:rsidRPr="00594620">
        <w:rPr>
          <w:rFonts w:asciiTheme="majorBidi" w:hAnsiTheme="majorBidi" w:cstheme="majorBidi"/>
          <w:lang w:val="nl-NL"/>
        </w:rPr>
        <w:t>op dat hy</w:t>
      </w:r>
      <w:r>
        <w:rPr>
          <w:rFonts w:asciiTheme="majorBidi" w:hAnsiTheme="majorBidi" w:cstheme="majorBidi"/>
          <w:lang w:val="nl-NL"/>
        </w:rPr>
        <w:t xml:space="preserve"> </w:t>
      </w:r>
      <w:r w:rsidRPr="00594620">
        <w:rPr>
          <w:rFonts w:asciiTheme="majorBidi" w:hAnsiTheme="majorBidi" w:cstheme="majorBidi"/>
          <w:lang w:val="nl-NL"/>
        </w:rPr>
        <w:t>hen</w:t>
      </w:r>
      <w:r w:rsidR="00FF37F8">
        <w:rPr>
          <w:rFonts w:asciiTheme="majorBidi" w:hAnsiTheme="majorBidi" w:cstheme="majorBidi"/>
          <w:lang w:val="nl-NL"/>
        </w:rPr>
        <w:t xml:space="preserve">, </w:t>
      </w:r>
      <w:r w:rsidR="00154F81">
        <w:rPr>
          <w:rFonts w:asciiTheme="majorBidi" w:hAnsiTheme="majorBidi" w:cstheme="majorBidi"/>
          <w:lang w:val="nl-NL"/>
        </w:rPr>
        <w:t xml:space="preserve">na hun </w:t>
      </w:r>
      <w:r w:rsidRPr="00594620">
        <w:rPr>
          <w:rFonts w:asciiTheme="majorBidi" w:hAnsiTheme="majorBidi" w:cstheme="majorBidi"/>
          <w:lang w:val="nl-NL"/>
        </w:rPr>
        <w:t>kinderlijke bevatting</w:t>
      </w:r>
      <w:r w:rsidR="00FF37F8">
        <w:rPr>
          <w:rFonts w:asciiTheme="majorBidi" w:hAnsiTheme="majorBidi" w:cstheme="majorBidi"/>
          <w:lang w:val="nl-NL"/>
        </w:rPr>
        <w:t xml:space="preserve">, </w:t>
      </w:r>
      <w:r w:rsidRPr="00594620">
        <w:rPr>
          <w:rFonts w:asciiTheme="majorBidi" w:hAnsiTheme="majorBidi" w:cstheme="majorBidi"/>
          <w:lang w:val="nl-NL"/>
        </w:rPr>
        <w:t>temeer aan de Goddelijke dienst zou verbi</w:t>
      </w:r>
      <w:r w:rsidR="00154F81">
        <w:rPr>
          <w:rFonts w:asciiTheme="majorBidi" w:hAnsiTheme="majorBidi" w:cstheme="majorBidi"/>
          <w:lang w:val="nl-NL"/>
        </w:rPr>
        <w:t>nden : wyders hebben wy daar meê</w:t>
      </w:r>
      <w:r>
        <w:rPr>
          <w:rFonts w:asciiTheme="majorBidi" w:hAnsiTheme="majorBidi" w:cstheme="majorBidi"/>
          <w:lang w:val="nl-NL"/>
        </w:rPr>
        <w:t xml:space="preserve"> </w:t>
      </w:r>
      <w:r w:rsidR="00154F81">
        <w:rPr>
          <w:rFonts w:asciiTheme="majorBidi" w:hAnsiTheme="majorBidi" w:cstheme="majorBidi"/>
          <w:lang w:val="nl-NL"/>
        </w:rPr>
        <w:t>will</w:t>
      </w:r>
      <w:r w:rsidRPr="00594620">
        <w:rPr>
          <w:rFonts w:asciiTheme="majorBidi" w:hAnsiTheme="majorBidi" w:cstheme="majorBidi"/>
          <w:lang w:val="nl-NL"/>
        </w:rPr>
        <w:t>en tonen</w:t>
      </w:r>
      <w:r w:rsidR="00FF37F8">
        <w:rPr>
          <w:rFonts w:asciiTheme="majorBidi" w:hAnsiTheme="majorBidi" w:cstheme="majorBidi"/>
          <w:lang w:val="nl-NL"/>
        </w:rPr>
        <w:t xml:space="preserve">, </w:t>
      </w:r>
      <w:r w:rsidRPr="00594620">
        <w:rPr>
          <w:rFonts w:asciiTheme="majorBidi" w:hAnsiTheme="majorBidi" w:cstheme="majorBidi"/>
          <w:lang w:val="nl-NL"/>
        </w:rPr>
        <w:t xml:space="preserve">dat de </w:t>
      </w:r>
      <w:r w:rsidR="00154F81">
        <w:rPr>
          <w:rFonts w:asciiTheme="majorBidi" w:hAnsiTheme="majorBidi" w:cstheme="majorBidi"/>
          <w:lang w:val="nl-NL"/>
        </w:rPr>
        <w:t>Hebreën niet in</w:t>
      </w:r>
      <w:r w:rsidRPr="00594620">
        <w:rPr>
          <w:rFonts w:asciiTheme="majorBidi" w:hAnsiTheme="majorBidi" w:cstheme="majorBidi"/>
          <w:lang w:val="nl-NL"/>
        </w:rPr>
        <w:t xml:space="preserve"> wetenschap</w:t>
      </w:r>
      <w:r w:rsidR="00FF37F8">
        <w:rPr>
          <w:rFonts w:asciiTheme="majorBidi" w:hAnsiTheme="majorBidi" w:cstheme="majorBidi"/>
          <w:lang w:val="nl-NL"/>
        </w:rPr>
        <w:t xml:space="preserve">, </w:t>
      </w:r>
      <w:r w:rsidRPr="00594620">
        <w:rPr>
          <w:rFonts w:asciiTheme="majorBidi" w:hAnsiTheme="majorBidi" w:cstheme="majorBidi"/>
          <w:lang w:val="nl-NL"/>
        </w:rPr>
        <w:t>noch in</w:t>
      </w:r>
      <w:r>
        <w:rPr>
          <w:rFonts w:asciiTheme="majorBidi" w:hAnsiTheme="majorBidi" w:cstheme="majorBidi"/>
          <w:lang w:val="nl-NL"/>
        </w:rPr>
        <w:t xml:space="preserve"> </w:t>
      </w:r>
      <w:r w:rsidRPr="00594620">
        <w:rPr>
          <w:rFonts w:asciiTheme="majorBidi" w:hAnsiTheme="majorBidi" w:cstheme="majorBidi"/>
          <w:lang w:val="nl-NL"/>
        </w:rPr>
        <w:t>godvruchtigheit</w:t>
      </w:r>
      <w:r w:rsidR="00FF37F8">
        <w:rPr>
          <w:rFonts w:asciiTheme="majorBidi" w:hAnsiTheme="majorBidi" w:cstheme="majorBidi"/>
          <w:lang w:val="nl-NL"/>
        </w:rPr>
        <w:t xml:space="preserve">, </w:t>
      </w:r>
      <w:r w:rsidRPr="00594620">
        <w:rPr>
          <w:rFonts w:asciiTheme="majorBidi" w:hAnsiTheme="majorBidi" w:cstheme="majorBidi"/>
          <w:lang w:val="nl-NL"/>
        </w:rPr>
        <w:t>maar gants</w:t>
      </w:r>
      <w:r w:rsidR="00154F81">
        <w:rPr>
          <w:rFonts w:asciiTheme="majorBidi" w:hAnsiTheme="majorBidi" w:cstheme="majorBidi"/>
          <w:lang w:val="nl-NL"/>
        </w:rPr>
        <w:t>ch</w:t>
      </w:r>
      <w:r w:rsidRPr="00594620">
        <w:rPr>
          <w:rFonts w:asciiTheme="majorBidi" w:hAnsiTheme="majorBidi" w:cstheme="majorBidi"/>
          <w:lang w:val="nl-NL"/>
        </w:rPr>
        <w:t>elijk in een andere zaak</w:t>
      </w:r>
      <w:r w:rsidR="00FF37F8">
        <w:rPr>
          <w:rFonts w:asciiTheme="majorBidi" w:hAnsiTheme="majorBidi" w:cstheme="majorBidi"/>
          <w:lang w:val="nl-NL"/>
        </w:rPr>
        <w:t xml:space="preserve">, </w:t>
      </w:r>
      <w:r w:rsidRPr="00594620">
        <w:rPr>
          <w:rFonts w:asciiTheme="majorBidi" w:hAnsiTheme="majorBidi" w:cstheme="majorBidi"/>
          <w:lang w:val="nl-NL"/>
        </w:rPr>
        <w:t>d’ andere</w:t>
      </w:r>
      <w:r w:rsidR="006F3162">
        <w:rPr>
          <w:rFonts w:asciiTheme="majorBidi" w:hAnsiTheme="majorBidi" w:cstheme="majorBidi"/>
          <w:lang w:val="nl-NL"/>
        </w:rPr>
        <w:t xml:space="preserve"> </w:t>
      </w:r>
      <w:r w:rsidRPr="00594620">
        <w:rPr>
          <w:rFonts w:asciiTheme="majorBidi" w:hAnsiTheme="majorBidi" w:cstheme="majorBidi"/>
          <w:lang w:val="nl-NL"/>
        </w:rPr>
        <w:t>volken overtroffen hebben ; of dat ( om met de Schrift</w:t>
      </w:r>
      <w:r>
        <w:rPr>
          <w:rFonts w:asciiTheme="majorBidi" w:hAnsiTheme="majorBidi" w:cstheme="majorBidi"/>
          <w:lang w:val="nl-NL"/>
        </w:rPr>
        <w:t xml:space="preserve"> </w:t>
      </w:r>
      <w:r w:rsidRPr="00594620">
        <w:rPr>
          <w:rFonts w:asciiTheme="majorBidi" w:hAnsiTheme="majorBidi" w:cstheme="majorBidi"/>
          <w:lang w:val="nl-NL"/>
        </w:rPr>
        <w:t xml:space="preserve">naar hun bevatting te </w:t>
      </w:r>
      <w:r w:rsidR="00154F81">
        <w:rPr>
          <w:rFonts w:asciiTheme="majorBidi" w:hAnsiTheme="majorBidi" w:cstheme="majorBidi"/>
          <w:lang w:val="nl-NL"/>
        </w:rPr>
        <w:t>s</w:t>
      </w:r>
      <w:r w:rsidRPr="00594620">
        <w:rPr>
          <w:rFonts w:asciiTheme="majorBidi" w:hAnsiTheme="majorBidi" w:cstheme="majorBidi"/>
          <w:lang w:val="nl-NL"/>
        </w:rPr>
        <w:t>preken ) de Hebreën</w:t>
      </w:r>
      <w:r w:rsidR="00FF37F8">
        <w:rPr>
          <w:rFonts w:asciiTheme="majorBidi" w:hAnsiTheme="majorBidi" w:cstheme="majorBidi"/>
          <w:lang w:val="nl-NL"/>
        </w:rPr>
        <w:t xml:space="preserve">, </w:t>
      </w:r>
      <w:r w:rsidRPr="00594620">
        <w:rPr>
          <w:rFonts w:asciiTheme="majorBidi" w:hAnsiTheme="majorBidi" w:cstheme="majorBidi"/>
          <w:lang w:val="nl-NL"/>
        </w:rPr>
        <w:t>schoon dikwils</w:t>
      </w:r>
      <w:r>
        <w:rPr>
          <w:rFonts w:asciiTheme="majorBidi" w:hAnsiTheme="majorBidi" w:cstheme="majorBidi"/>
          <w:lang w:val="nl-NL"/>
        </w:rPr>
        <w:t xml:space="preserve"> </w:t>
      </w:r>
      <w:r w:rsidRPr="00594620">
        <w:rPr>
          <w:rFonts w:asciiTheme="majorBidi" w:hAnsiTheme="majorBidi" w:cstheme="majorBidi"/>
          <w:lang w:val="nl-NL"/>
        </w:rPr>
        <w:t>vermaant zijnde</w:t>
      </w:r>
      <w:r w:rsidR="00FF37F8">
        <w:rPr>
          <w:rFonts w:asciiTheme="majorBidi" w:hAnsiTheme="majorBidi" w:cstheme="majorBidi"/>
          <w:lang w:val="nl-NL"/>
        </w:rPr>
        <w:t xml:space="preserve">, </w:t>
      </w:r>
      <w:r w:rsidRPr="00594620">
        <w:rPr>
          <w:rFonts w:asciiTheme="majorBidi" w:hAnsiTheme="majorBidi" w:cstheme="majorBidi"/>
          <w:lang w:val="nl-NL"/>
        </w:rPr>
        <w:t>niet tot het ware leven</w:t>
      </w:r>
      <w:r w:rsidR="00FF37F8">
        <w:rPr>
          <w:rFonts w:asciiTheme="majorBidi" w:hAnsiTheme="majorBidi" w:cstheme="majorBidi"/>
          <w:lang w:val="nl-NL"/>
        </w:rPr>
        <w:t xml:space="preserve">, </w:t>
      </w:r>
      <w:r w:rsidRPr="00594620">
        <w:rPr>
          <w:rFonts w:asciiTheme="majorBidi" w:hAnsiTheme="majorBidi" w:cstheme="majorBidi"/>
          <w:lang w:val="nl-NL"/>
        </w:rPr>
        <w:t>en hoge bespiegelingen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maar tot een geheel andere zaak</w:t>
      </w:r>
      <w:r w:rsidR="00FF37F8">
        <w:rPr>
          <w:rFonts w:asciiTheme="majorBidi" w:hAnsiTheme="majorBidi" w:cstheme="majorBidi"/>
          <w:lang w:val="nl-NL"/>
        </w:rPr>
        <w:t xml:space="preserve">, </w:t>
      </w:r>
      <w:r w:rsidRPr="00594620">
        <w:rPr>
          <w:rFonts w:asciiTheme="majorBidi" w:hAnsiTheme="majorBidi" w:cstheme="majorBidi"/>
          <w:lang w:val="nl-NL"/>
        </w:rPr>
        <w:t>door God boven</w:t>
      </w:r>
      <w:r w:rsidR="006F3162">
        <w:rPr>
          <w:rFonts w:asciiTheme="majorBidi" w:hAnsiTheme="majorBidi" w:cstheme="majorBidi"/>
          <w:lang w:val="nl-NL"/>
        </w:rPr>
        <w:t xml:space="preserve"> </w:t>
      </w:r>
      <w:r w:rsidRPr="00594620">
        <w:rPr>
          <w:rFonts w:asciiTheme="majorBidi" w:hAnsiTheme="majorBidi" w:cstheme="majorBidi"/>
          <w:lang w:val="nl-NL"/>
        </w:rPr>
        <w:t>d’ andere uitgekoren zijn geweest : en welke zaak dit</w:t>
      </w:r>
      <w:r>
        <w:rPr>
          <w:rFonts w:asciiTheme="majorBidi" w:hAnsiTheme="majorBidi" w:cstheme="majorBidi"/>
          <w:lang w:val="nl-NL"/>
        </w:rPr>
        <w:t xml:space="preserve"> </w:t>
      </w:r>
      <w:r w:rsidRPr="00594620">
        <w:rPr>
          <w:rFonts w:asciiTheme="majorBidi" w:hAnsiTheme="majorBidi" w:cstheme="majorBidi"/>
          <w:lang w:val="nl-NL"/>
        </w:rPr>
        <w:t>geweest is</w:t>
      </w:r>
      <w:r w:rsidR="00FF37F8">
        <w:rPr>
          <w:rFonts w:asciiTheme="majorBidi" w:hAnsiTheme="majorBidi" w:cstheme="majorBidi"/>
          <w:lang w:val="nl-NL"/>
        </w:rPr>
        <w:t xml:space="preserve">, </w:t>
      </w:r>
      <w:r w:rsidRPr="00594620">
        <w:rPr>
          <w:rFonts w:asciiTheme="majorBidi" w:hAnsiTheme="majorBidi" w:cstheme="majorBidi"/>
          <w:lang w:val="nl-NL"/>
        </w:rPr>
        <w:t>zal ik hier vervolgens tonen.</w:t>
      </w:r>
      <w:r>
        <w:rPr>
          <w:rFonts w:asciiTheme="majorBidi" w:hAnsiTheme="majorBidi" w:cstheme="majorBidi"/>
          <w:lang w:val="nl-NL"/>
        </w:rPr>
        <w:t xml:space="preserve"> </w:t>
      </w:r>
    </w:p>
    <w:p w:rsidR="00154F81" w:rsidRDefault="00594620" w:rsidP="00154F81">
      <w:pPr>
        <w:spacing w:after="0" w:line="240" w:lineRule="auto"/>
        <w:ind w:firstLine="720"/>
        <w:rPr>
          <w:rFonts w:asciiTheme="majorBidi" w:hAnsiTheme="majorBidi" w:cstheme="majorBidi"/>
          <w:lang w:val="nl-NL"/>
        </w:rPr>
      </w:pPr>
      <w:r w:rsidRPr="00594620">
        <w:rPr>
          <w:rFonts w:asciiTheme="majorBidi" w:hAnsiTheme="majorBidi" w:cstheme="majorBidi"/>
          <w:lang w:val="nl-NL"/>
        </w:rPr>
        <w:t>Doch eer ik begin</w:t>
      </w:r>
      <w:r w:rsidR="00FF37F8">
        <w:rPr>
          <w:rFonts w:asciiTheme="majorBidi" w:hAnsiTheme="majorBidi" w:cstheme="majorBidi"/>
          <w:lang w:val="nl-NL"/>
        </w:rPr>
        <w:t xml:space="preserve">, </w:t>
      </w:r>
      <w:r w:rsidRPr="00594620">
        <w:rPr>
          <w:rFonts w:asciiTheme="majorBidi" w:hAnsiTheme="majorBidi" w:cstheme="majorBidi"/>
          <w:lang w:val="nl-NL"/>
        </w:rPr>
        <w:t>zal ik met weinig woorden verklaren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wat ik by Gods bestiering</w:t>
      </w:r>
      <w:r w:rsidR="00FF37F8">
        <w:rPr>
          <w:rFonts w:asciiTheme="majorBidi" w:hAnsiTheme="majorBidi" w:cstheme="majorBidi"/>
          <w:lang w:val="nl-NL"/>
        </w:rPr>
        <w:t xml:space="preserve">, </w:t>
      </w:r>
      <w:r w:rsidRPr="00594620">
        <w:rPr>
          <w:rFonts w:asciiTheme="majorBidi" w:hAnsiTheme="majorBidi" w:cstheme="majorBidi"/>
          <w:lang w:val="nl-NL"/>
        </w:rPr>
        <w:t>wat by Gods uitwendige en</w:t>
      </w:r>
      <w:r>
        <w:rPr>
          <w:rFonts w:asciiTheme="majorBidi" w:hAnsiTheme="majorBidi" w:cstheme="majorBidi"/>
          <w:lang w:val="nl-NL"/>
        </w:rPr>
        <w:t xml:space="preserve"> </w:t>
      </w:r>
      <w:r w:rsidRPr="00594620">
        <w:rPr>
          <w:rFonts w:asciiTheme="majorBidi" w:hAnsiTheme="majorBidi" w:cstheme="majorBidi"/>
          <w:lang w:val="nl-NL"/>
        </w:rPr>
        <w:t>met inwendige hulp</w:t>
      </w:r>
      <w:r w:rsidR="00FF37F8">
        <w:rPr>
          <w:rFonts w:asciiTheme="majorBidi" w:hAnsiTheme="majorBidi" w:cstheme="majorBidi"/>
          <w:lang w:val="nl-NL"/>
        </w:rPr>
        <w:t xml:space="preserve">, </w:t>
      </w:r>
      <w:r w:rsidRPr="00594620">
        <w:rPr>
          <w:rFonts w:asciiTheme="majorBidi" w:hAnsiTheme="majorBidi" w:cstheme="majorBidi"/>
          <w:lang w:val="nl-NL"/>
        </w:rPr>
        <w:t>wat by Gods verkiezing</w:t>
      </w:r>
      <w:r w:rsidR="00FF37F8">
        <w:rPr>
          <w:rFonts w:asciiTheme="majorBidi" w:hAnsiTheme="majorBidi" w:cstheme="majorBidi"/>
          <w:lang w:val="nl-NL"/>
        </w:rPr>
        <w:t xml:space="preserve">, </w:t>
      </w:r>
      <w:r w:rsidRPr="00594620">
        <w:rPr>
          <w:rFonts w:asciiTheme="majorBidi" w:hAnsiTheme="majorBidi" w:cstheme="majorBidi"/>
          <w:lang w:val="nl-NL"/>
        </w:rPr>
        <w:t>en eindelijk</w:t>
      </w:r>
      <w:r w:rsidR="00FF37F8">
        <w:rPr>
          <w:rFonts w:asciiTheme="majorBidi" w:hAnsiTheme="majorBidi" w:cstheme="majorBidi"/>
          <w:lang w:val="nl-NL"/>
        </w:rPr>
        <w:t xml:space="preserve"> </w:t>
      </w:r>
      <w:r w:rsidRPr="00594620">
        <w:rPr>
          <w:rFonts w:asciiTheme="majorBidi" w:hAnsiTheme="majorBidi" w:cstheme="majorBidi"/>
          <w:lang w:val="nl-NL"/>
        </w:rPr>
        <w:t>wat ik by geval in het volgende versta. By Gods bestiering</w:t>
      </w:r>
      <w:r w:rsidR="006F3162">
        <w:rPr>
          <w:rFonts w:asciiTheme="majorBidi" w:hAnsiTheme="majorBidi" w:cstheme="majorBidi"/>
          <w:lang w:val="nl-NL"/>
        </w:rPr>
        <w:t xml:space="preserve"> </w:t>
      </w:r>
      <w:r w:rsidRPr="00594620">
        <w:rPr>
          <w:rFonts w:asciiTheme="majorBidi" w:hAnsiTheme="majorBidi" w:cstheme="majorBidi"/>
          <w:lang w:val="nl-NL"/>
        </w:rPr>
        <w:t>versta ik</w:t>
      </w:r>
      <w:r w:rsidR="00FF37F8">
        <w:rPr>
          <w:rFonts w:asciiTheme="majorBidi" w:hAnsiTheme="majorBidi" w:cstheme="majorBidi"/>
          <w:lang w:val="nl-NL"/>
        </w:rPr>
        <w:t xml:space="preserve">, </w:t>
      </w:r>
      <w:r w:rsidRPr="00594620">
        <w:rPr>
          <w:rFonts w:asciiTheme="majorBidi" w:hAnsiTheme="majorBidi" w:cstheme="majorBidi"/>
          <w:lang w:val="nl-NL"/>
        </w:rPr>
        <w:t>de vaste en onveranderlijke ordening der natuur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t’ zamenschakeling der natuurlijke dingen</w:t>
      </w:r>
      <w:r>
        <w:rPr>
          <w:rFonts w:asciiTheme="majorBidi" w:hAnsiTheme="majorBidi" w:cstheme="majorBidi"/>
          <w:lang w:val="nl-NL"/>
        </w:rPr>
        <w:t xml:space="preserve"> </w:t>
      </w:r>
      <w:r w:rsidRPr="00594620">
        <w:rPr>
          <w:rFonts w:asciiTheme="majorBidi" w:hAnsiTheme="majorBidi" w:cstheme="majorBidi"/>
          <w:lang w:val="nl-NL"/>
        </w:rPr>
        <w:t>want wy hebben hier voor gezegt</w:t>
      </w:r>
      <w:r w:rsidR="00FF37F8">
        <w:rPr>
          <w:rFonts w:asciiTheme="majorBidi" w:hAnsiTheme="majorBidi" w:cstheme="majorBidi"/>
          <w:lang w:val="nl-NL"/>
        </w:rPr>
        <w:t xml:space="preserve">, </w:t>
      </w:r>
      <w:r w:rsidRPr="00594620">
        <w:rPr>
          <w:rFonts w:asciiTheme="majorBidi" w:hAnsiTheme="majorBidi" w:cstheme="majorBidi"/>
          <w:lang w:val="nl-NL"/>
        </w:rPr>
        <w:t xml:space="preserve">en nu </w:t>
      </w:r>
      <w:r w:rsidR="00106B08">
        <w:rPr>
          <w:rFonts w:asciiTheme="majorBidi" w:hAnsiTheme="majorBidi" w:cstheme="majorBidi"/>
          <w:lang w:val="nl-NL"/>
        </w:rPr>
        <w:t xml:space="preserve">alreê </w:t>
      </w:r>
      <w:r w:rsidRPr="00594620">
        <w:rPr>
          <w:rFonts w:asciiTheme="majorBidi" w:hAnsiTheme="majorBidi" w:cstheme="majorBidi"/>
          <w:lang w:val="nl-NL"/>
        </w:rPr>
        <w:t>in</w:t>
      </w:r>
      <w:r w:rsidR="006F3162">
        <w:rPr>
          <w:rFonts w:asciiTheme="majorBidi" w:hAnsiTheme="majorBidi" w:cstheme="majorBidi"/>
          <w:lang w:val="nl-NL"/>
        </w:rPr>
        <w:t xml:space="preserve"> </w:t>
      </w:r>
      <w:r w:rsidRPr="00594620">
        <w:rPr>
          <w:rFonts w:asciiTheme="majorBidi" w:hAnsiTheme="majorBidi" w:cstheme="majorBidi"/>
          <w:lang w:val="nl-NL"/>
        </w:rPr>
        <w:t>andere plaatzen getoont</w:t>
      </w:r>
      <w:r w:rsidR="00FF37F8">
        <w:rPr>
          <w:rFonts w:asciiTheme="majorBidi" w:hAnsiTheme="majorBidi" w:cstheme="majorBidi"/>
          <w:lang w:val="nl-NL"/>
        </w:rPr>
        <w:t xml:space="preserve">, </w:t>
      </w:r>
      <w:r w:rsidRPr="00594620">
        <w:rPr>
          <w:rFonts w:asciiTheme="majorBidi" w:hAnsiTheme="majorBidi" w:cstheme="majorBidi"/>
          <w:lang w:val="nl-NL"/>
        </w:rPr>
        <w:t>dat de algemene wetten der</w:t>
      </w:r>
      <w:r w:rsidR="006F3162">
        <w:rPr>
          <w:rFonts w:asciiTheme="majorBidi" w:hAnsiTheme="majorBidi" w:cstheme="majorBidi"/>
          <w:lang w:val="nl-NL"/>
        </w:rPr>
        <w:t xml:space="preserve"> </w:t>
      </w:r>
      <w:r w:rsidRPr="00594620">
        <w:rPr>
          <w:rFonts w:asciiTheme="majorBidi" w:hAnsiTheme="majorBidi" w:cstheme="majorBidi"/>
          <w:lang w:val="nl-NL"/>
        </w:rPr>
        <w:t>natuur</w:t>
      </w:r>
      <w:r w:rsidR="00FF37F8">
        <w:rPr>
          <w:rFonts w:asciiTheme="majorBidi" w:hAnsiTheme="majorBidi" w:cstheme="majorBidi"/>
          <w:lang w:val="nl-NL"/>
        </w:rPr>
        <w:t xml:space="preserve">, </w:t>
      </w:r>
      <w:r w:rsidRPr="00594620">
        <w:rPr>
          <w:rFonts w:asciiTheme="majorBidi" w:hAnsiTheme="majorBidi" w:cstheme="majorBidi"/>
          <w:lang w:val="nl-NL"/>
        </w:rPr>
        <w:t>volgens dewelke alle dingen geschieden en bepaalt</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niet anders zijn</w:t>
      </w:r>
      <w:r w:rsidR="00FF37F8">
        <w:rPr>
          <w:rFonts w:asciiTheme="majorBidi" w:hAnsiTheme="majorBidi" w:cstheme="majorBidi"/>
          <w:lang w:val="nl-NL"/>
        </w:rPr>
        <w:t xml:space="preserve">, </w:t>
      </w:r>
      <w:r w:rsidRPr="00594620">
        <w:rPr>
          <w:rFonts w:asciiTheme="majorBidi" w:hAnsiTheme="majorBidi" w:cstheme="majorBidi"/>
          <w:lang w:val="nl-NL"/>
        </w:rPr>
        <w:t>dan Gods eeuwige besluiten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altijd een eeuwige waarheit</w:t>
      </w:r>
      <w:r w:rsidR="00FF37F8">
        <w:rPr>
          <w:rFonts w:asciiTheme="majorBidi" w:hAnsiTheme="majorBidi" w:cstheme="majorBidi"/>
          <w:lang w:val="nl-NL"/>
        </w:rPr>
        <w:t xml:space="preserve">, </w:t>
      </w:r>
      <w:r w:rsidR="00154F81">
        <w:rPr>
          <w:rFonts w:asciiTheme="majorBidi" w:hAnsiTheme="majorBidi" w:cstheme="majorBidi"/>
          <w:lang w:val="nl-NL"/>
        </w:rPr>
        <w:t>en</w:t>
      </w:r>
      <w:r w:rsidR="006F3162">
        <w:rPr>
          <w:rFonts w:asciiTheme="majorBidi" w:hAnsiTheme="majorBidi" w:cstheme="majorBidi"/>
          <w:lang w:val="nl-NL"/>
        </w:rPr>
        <w:t xml:space="preserve"> </w:t>
      </w:r>
      <w:r w:rsidRPr="00594620">
        <w:rPr>
          <w:rFonts w:asciiTheme="majorBidi" w:hAnsiTheme="majorBidi" w:cstheme="majorBidi"/>
          <w:lang w:val="nl-NL"/>
        </w:rPr>
        <w:t>noodzakelijkheit insluiten.</w:t>
      </w:r>
      <w:r>
        <w:rPr>
          <w:rFonts w:asciiTheme="majorBidi" w:hAnsiTheme="majorBidi" w:cstheme="majorBidi"/>
          <w:lang w:val="nl-NL"/>
        </w:rPr>
        <w:t xml:space="preserve"> </w:t>
      </w:r>
      <w:r w:rsidRPr="00594620">
        <w:rPr>
          <w:rFonts w:asciiTheme="majorBidi" w:hAnsiTheme="majorBidi" w:cstheme="majorBidi"/>
          <w:lang w:val="nl-NL"/>
        </w:rPr>
        <w:t>Het zy wy dan zeggen</w:t>
      </w:r>
      <w:r w:rsidR="00FF37F8">
        <w:rPr>
          <w:rFonts w:asciiTheme="majorBidi" w:hAnsiTheme="majorBidi" w:cstheme="majorBidi"/>
          <w:lang w:val="nl-NL"/>
        </w:rPr>
        <w:t xml:space="preserve">, </w:t>
      </w:r>
      <w:r w:rsidRPr="00594620">
        <w:rPr>
          <w:rFonts w:asciiTheme="majorBidi" w:hAnsiTheme="majorBidi" w:cstheme="majorBidi"/>
          <w:lang w:val="nl-NL"/>
        </w:rPr>
        <w:t>dat alle dingen</w:t>
      </w:r>
      <w:r w:rsidR="00FF37F8">
        <w:rPr>
          <w:rFonts w:asciiTheme="majorBidi" w:hAnsiTheme="majorBidi" w:cstheme="majorBidi"/>
          <w:lang w:val="nl-NL"/>
        </w:rPr>
        <w:t xml:space="preserve">, </w:t>
      </w:r>
      <w:r w:rsidRPr="00594620">
        <w:rPr>
          <w:rFonts w:asciiTheme="majorBidi" w:hAnsiTheme="majorBidi" w:cstheme="majorBidi"/>
          <w:lang w:val="nl-NL"/>
        </w:rPr>
        <w:t>naar</w:t>
      </w:r>
      <w:r>
        <w:rPr>
          <w:rFonts w:asciiTheme="majorBidi" w:hAnsiTheme="majorBidi" w:cstheme="majorBidi"/>
          <w:lang w:val="nl-NL"/>
        </w:rPr>
        <w:t xml:space="preserve"> </w:t>
      </w:r>
      <w:r w:rsidRPr="00594620">
        <w:rPr>
          <w:rFonts w:asciiTheme="majorBidi" w:hAnsiTheme="majorBidi" w:cstheme="majorBidi"/>
          <w:lang w:val="nl-NL"/>
        </w:rPr>
        <w:t>de wetten der natuur geschieden</w:t>
      </w:r>
      <w:r w:rsidR="00FF37F8">
        <w:rPr>
          <w:rFonts w:asciiTheme="majorBidi" w:hAnsiTheme="majorBidi" w:cstheme="majorBidi"/>
          <w:lang w:val="nl-NL"/>
        </w:rPr>
        <w:t xml:space="preserve">, </w:t>
      </w:r>
      <w:r w:rsidRPr="00594620">
        <w:rPr>
          <w:rFonts w:asciiTheme="majorBidi" w:hAnsiTheme="majorBidi" w:cstheme="majorBidi"/>
          <w:lang w:val="nl-NL"/>
        </w:rPr>
        <w:t>of naar Gods besluit</w:t>
      </w:r>
      <w:r>
        <w:rPr>
          <w:rFonts w:asciiTheme="majorBidi" w:hAnsiTheme="majorBidi" w:cstheme="majorBidi"/>
          <w:lang w:val="nl-NL"/>
        </w:rPr>
        <w:t xml:space="preserve"> </w:t>
      </w:r>
      <w:r w:rsidRPr="00594620">
        <w:rPr>
          <w:rFonts w:asciiTheme="majorBidi" w:hAnsiTheme="majorBidi" w:cstheme="majorBidi"/>
          <w:lang w:val="nl-NL"/>
        </w:rPr>
        <w:t>en bestiering geschikt worden ; dit is even het zelfden. Wijders</w:t>
      </w:r>
      <w:r w:rsidR="006F3162">
        <w:rPr>
          <w:rFonts w:asciiTheme="majorBidi" w:hAnsiTheme="majorBidi" w:cstheme="majorBidi"/>
          <w:lang w:val="nl-NL"/>
        </w:rPr>
        <w:t xml:space="preserve"> </w:t>
      </w:r>
      <w:r w:rsidRPr="00594620">
        <w:rPr>
          <w:rFonts w:asciiTheme="majorBidi" w:hAnsiTheme="majorBidi" w:cstheme="majorBidi"/>
          <w:lang w:val="nl-NL"/>
        </w:rPr>
        <w:t>dewijl het vermogen van alle natuurlijke dingen</w:t>
      </w:r>
      <w:r w:rsidR="00FF37F8">
        <w:rPr>
          <w:rFonts w:asciiTheme="majorBidi" w:hAnsiTheme="majorBidi" w:cstheme="majorBidi"/>
          <w:lang w:val="nl-NL"/>
        </w:rPr>
        <w:t xml:space="preserve">, </w:t>
      </w:r>
      <w:r w:rsidRPr="00594620">
        <w:rPr>
          <w:rFonts w:asciiTheme="majorBidi" w:hAnsiTheme="majorBidi" w:cstheme="majorBidi"/>
          <w:lang w:val="nl-NL"/>
        </w:rPr>
        <w:t>niets</w:t>
      </w:r>
      <w:r>
        <w:rPr>
          <w:rFonts w:asciiTheme="majorBidi" w:hAnsiTheme="majorBidi" w:cstheme="majorBidi"/>
          <w:lang w:val="nl-NL"/>
        </w:rPr>
        <w:t xml:space="preserve"> </w:t>
      </w:r>
      <w:r w:rsidRPr="00594620">
        <w:rPr>
          <w:rFonts w:asciiTheme="majorBidi" w:hAnsiTheme="majorBidi" w:cstheme="majorBidi"/>
          <w:lang w:val="nl-NL"/>
        </w:rPr>
        <w:t>anders is</w:t>
      </w:r>
      <w:r w:rsidR="00FF37F8">
        <w:rPr>
          <w:rFonts w:asciiTheme="majorBidi" w:hAnsiTheme="majorBidi" w:cstheme="majorBidi"/>
          <w:lang w:val="nl-NL"/>
        </w:rPr>
        <w:t xml:space="preserve">, </w:t>
      </w:r>
      <w:r w:rsidRPr="00594620">
        <w:rPr>
          <w:rFonts w:asciiTheme="majorBidi" w:hAnsiTheme="majorBidi" w:cstheme="majorBidi"/>
          <w:lang w:val="nl-NL"/>
        </w:rPr>
        <w:t>dan Gods vermogen zelf</w:t>
      </w:r>
      <w:r w:rsidR="00FF37F8">
        <w:rPr>
          <w:rFonts w:asciiTheme="majorBidi" w:hAnsiTheme="majorBidi" w:cstheme="majorBidi"/>
          <w:lang w:val="nl-NL"/>
        </w:rPr>
        <w:t xml:space="preserve">, </w:t>
      </w:r>
      <w:r w:rsidRPr="00594620">
        <w:rPr>
          <w:rFonts w:asciiTheme="majorBidi" w:hAnsiTheme="majorBidi" w:cstheme="majorBidi"/>
          <w:lang w:val="nl-NL"/>
        </w:rPr>
        <w:t>door het welk alleen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alle dingen geschieden en bepaalt worden ; zo volgt hier</w:t>
      </w:r>
      <w:r>
        <w:rPr>
          <w:rFonts w:asciiTheme="majorBidi" w:hAnsiTheme="majorBidi" w:cstheme="majorBidi"/>
          <w:lang w:val="nl-NL"/>
        </w:rPr>
        <w:t xml:space="preserve"> </w:t>
      </w:r>
      <w:r w:rsidRPr="00594620">
        <w:rPr>
          <w:rFonts w:asciiTheme="majorBidi" w:hAnsiTheme="majorBidi" w:cstheme="majorBidi"/>
          <w:lang w:val="nl-NL"/>
        </w:rPr>
        <w:t>uit dat alle het gene de mensch</w:t>
      </w:r>
      <w:r w:rsidR="00FF37F8">
        <w:rPr>
          <w:rFonts w:asciiTheme="majorBidi" w:hAnsiTheme="majorBidi" w:cstheme="majorBidi"/>
          <w:lang w:val="nl-NL"/>
        </w:rPr>
        <w:t xml:space="preserve">, </w:t>
      </w:r>
      <w:r w:rsidRPr="00594620">
        <w:rPr>
          <w:rFonts w:asciiTheme="majorBidi" w:hAnsiTheme="majorBidi" w:cstheme="majorBidi"/>
          <w:lang w:val="nl-NL"/>
        </w:rPr>
        <w:t>(die ook een deel van de natuur is</w:t>
      </w:r>
      <w:r w:rsidR="00FF37F8">
        <w:rPr>
          <w:rFonts w:asciiTheme="majorBidi" w:hAnsiTheme="majorBidi" w:cstheme="majorBidi"/>
          <w:lang w:val="nl-NL"/>
        </w:rPr>
        <w:t>,</w:t>
      </w:r>
      <w:r w:rsidR="00154F81">
        <w:rPr>
          <w:rFonts w:asciiTheme="majorBidi" w:hAnsiTheme="majorBidi" w:cstheme="majorBidi"/>
          <w:lang w:val="nl-NL"/>
        </w:rPr>
        <w:t>)</w:t>
      </w:r>
      <w:r w:rsidR="00FF37F8">
        <w:rPr>
          <w:rFonts w:asciiTheme="majorBidi" w:hAnsiTheme="majorBidi" w:cstheme="majorBidi"/>
          <w:lang w:val="nl-NL"/>
        </w:rPr>
        <w:t xml:space="preserve"> </w:t>
      </w:r>
      <w:r w:rsidRPr="00594620">
        <w:rPr>
          <w:rFonts w:asciiTheme="majorBidi" w:hAnsiTheme="majorBidi" w:cstheme="majorBidi"/>
          <w:lang w:val="nl-NL"/>
        </w:rPr>
        <w:t>voor zich tot hulp bereid</w:t>
      </w:r>
      <w:r w:rsidR="00FF37F8">
        <w:rPr>
          <w:rFonts w:asciiTheme="majorBidi" w:hAnsiTheme="majorBidi" w:cstheme="majorBidi"/>
          <w:lang w:val="nl-NL"/>
        </w:rPr>
        <w:t xml:space="preserve">, </w:t>
      </w:r>
      <w:r w:rsidRPr="00594620">
        <w:rPr>
          <w:rFonts w:asciiTheme="majorBidi" w:hAnsiTheme="majorBidi" w:cstheme="majorBidi"/>
          <w:lang w:val="nl-NL"/>
        </w:rPr>
        <w:t>om zijn wezen te be</w:t>
      </w:r>
      <w:r>
        <w:rPr>
          <w:rFonts w:asciiTheme="majorBidi" w:hAnsiTheme="majorBidi" w:cstheme="majorBidi"/>
          <w:lang w:val="nl-NL"/>
        </w:rPr>
        <w:t xml:space="preserve"> </w:t>
      </w:r>
      <w:r w:rsidRPr="00594620">
        <w:rPr>
          <w:rFonts w:asciiTheme="majorBidi" w:hAnsiTheme="majorBidi" w:cstheme="majorBidi"/>
          <w:lang w:val="nl-NL"/>
        </w:rPr>
        <w:t>waren</w:t>
      </w:r>
      <w:r w:rsidR="00FF37F8">
        <w:rPr>
          <w:rFonts w:asciiTheme="majorBidi" w:hAnsiTheme="majorBidi" w:cstheme="majorBidi"/>
          <w:lang w:val="nl-NL"/>
        </w:rPr>
        <w:t xml:space="preserve">, </w:t>
      </w:r>
      <w:r w:rsidRPr="00594620">
        <w:rPr>
          <w:rFonts w:asciiTheme="majorBidi" w:hAnsiTheme="majorBidi" w:cstheme="majorBidi"/>
          <w:lang w:val="nl-NL"/>
        </w:rPr>
        <w:t>of al dat de natuur zonder zijn werking</w:t>
      </w:r>
      <w:r w:rsidR="00FF37F8">
        <w:rPr>
          <w:rFonts w:asciiTheme="majorBidi" w:hAnsiTheme="majorBidi" w:cstheme="majorBidi"/>
          <w:lang w:val="nl-NL"/>
        </w:rPr>
        <w:t xml:space="preserve">, </w:t>
      </w:r>
      <w:r w:rsidRPr="00594620">
        <w:rPr>
          <w:rFonts w:asciiTheme="majorBidi" w:hAnsiTheme="majorBidi" w:cstheme="majorBidi"/>
          <w:lang w:val="nl-NL"/>
        </w:rPr>
        <w:t>hem aanbied</w:t>
      </w:r>
      <w:r w:rsidR="00FF37F8">
        <w:rPr>
          <w:rFonts w:asciiTheme="majorBidi" w:hAnsiTheme="majorBidi" w:cstheme="majorBidi"/>
          <w:lang w:val="nl-NL"/>
        </w:rPr>
        <w:t>,</w:t>
      </w:r>
      <w:r w:rsidR="006F3162">
        <w:rPr>
          <w:rFonts w:asciiTheme="majorBidi" w:hAnsiTheme="majorBidi" w:cstheme="majorBidi"/>
          <w:lang w:val="nl-NL"/>
        </w:rPr>
        <w:t xml:space="preserve"> </w:t>
      </w:r>
      <w:r w:rsidR="00154F81">
        <w:rPr>
          <w:rFonts w:asciiTheme="majorBidi" w:hAnsiTheme="majorBidi" w:cstheme="majorBidi"/>
          <w:lang w:val="nl-NL"/>
        </w:rPr>
        <w:t xml:space="preserve"> </w:t>
      </w:r>
      <w:r w:rsidRPr="00594620">
        <w:rPr>
          <w:rFonts w:asciiTheme="majorBidi" w:hAnsiTheme="majorBidi" w:cstheme="majorBidi"/>
          <w:lang w:val="nl-NL"/>
        </w:rPr>
        <w:t>dat zeg ik</w:t>
      </w:r>
      <w:r w:rsidR="00FF37F8">
        <w:rPr>
          <w:rFonts w:asciiTheme="majorBidi" w:hAnsiTheme="majorBidi" w:cstheme="majorBidi"/>
          <w:lang w:val="nl-NL"/>
        </w:rPr>
        <w:t xml:space="preserve">, </w:t>
      </w:r>
      <w:r w:rsidRPr="00594620">
        <w:rPr>
          <w:rFonts w:asciiTheme="majorBidi" w:hAnsiTheme="majorBidi" w:cstheme="majorBidi"/>
          <w:lang w:val="nl-NL"/>
        </w:rPr>
        <w:t>dat dit alles van het Goddelijk</w:t>
      </w:r>
      <w:r w:rsidR="00FF37F8">
        <w:rPr>
          <w:rFonts w:asciiTheme="majorBidi" w:hAnsiTheme="majorBidi" w:cstheme="majorBidi"/>
          <w:lang w:val="nl-NL"/>
        </w:rPr>
        <w:t xml:space="preserve">, </w:t>
      </w:r>
      <w:r w:rsidRPr="00594620">
        <w:rPr>
          <w:rFonts w:asciiTheme="majorBidi" w:hAnsiTheme="majorBidi" w:cstheme="majorBidi"/>
          <w:lang w:val="nl-NL"/>
        </w:rPr>
        <w:t>vermogen</w:t>
      </w:r>
      <w:r w:rsidR="00FF37F8">
        <w:rPr>
          <w:rFonts w:asciiTheme="majorBidi" w:hAnsiTheme="majorBidi" w:cstheme="majorBidi"/>
          <w:lang w:val="nl-NL"/>
        </w:rPr>
        <w:t xml:space="preserve">, </w:t>
      </w:r>
      <w:r w:rsidRPr="00594620">
        <w:rPr>
          <w:rFonts w:asciiTheme="majorBidi" w:hAnsiTheme="majorBidi" w:cstheme="majorBidi"/>
          <w:lang w:val="nl-NL"/>
        </w:rPr>
        <w:t>alleen</w:t>
      </w:r>
      <w:r>
        <w:rPr>
          <w:rFonts w:asciiTheme="majorBidi" w:hAnsiTheme="majorBidi" w:cstheme="majorBidi"/>
          <w:lang w:val="nl-NL"/>
        </w:rPr>
        <w:t xml:space="preserve"> </w:t>
      </w:r>
      <w:r w:rsidRPr="00594620">
        <w:rPr>
          <w:rFonts w:asciiTheme="majorBidi" w:hAnsiTheme="majorBidi" w:cstheme="majorBidi"/>
          <w:lang w:val="nl-NL"/>
        </w:rPr>
        <w:t>aangeboden word</w:t>
      </w:r>
      <w:r w:rsidR="00FF37F8">
        <w:rPr>
          <w:rFonts w:asciiTheme="majorBidi" w:hAnsiTheme="majorBidi" w:cstheme="majorBidi"/>
          <w:lang w:val="nl-NL"/>
        </w:rPr>
        <w:t xml:space="preserve">, </w:t>
      </w:r>
      <w:r w:rsidRPr="00594620">
        <w:rPr>
          <w:rFonts w:asciiTheme="majorBidi" w:hAnsiTheme="majorBidi" w:cstheme="majorBidi"/>
          <w:lang w:val="nl-NL"/>
        </w:rPr>
        <w:t>voor zo veel het zelfde door de Menschelijke</w:t>
      </w:r>
      <w:r w:rsidR="006F3162">
        <w:rPr>
          <w:rFonts w:asciiTheme="majorBidi" w:hAnsiTheme="majorBidi" w:cstheme="majorBidi"/>
          <w:lang w:val="nl-NL"/>
        </w:rPr>
        <w:t xml:space="preserve"> </w:t>
      </w:r>
      <w:r w:rsidRPr="00594620">
        <w:rPr>
          <w:rFonts w:asciiTheme="majorBidi" w:hAnsiTheme="majorBidi" w:cstheme="majorBidi"/>
          <w:lang w:val="nl-NL"/>
        </w:rPr>
        <w:t>natuur werkt</w:t>
      </w:r>
      <w:r w:rsidR="00FF37F8">
        <w:rPr>
          <w:rFonts w:asciiTheme="majorBidi" w:hAnsiTheme="majorBidi" w:cstheme="majorBidi"/>
          <w:lang w:val="nl-NL"/>
        </w:rPr>
        <w:t xml:space="preserve">, </w:t>
      </w:r>
      <w:r w:rsidRPr="00594620">
        <w:rPr>
          <w:rFonts w:asciiTheme="majorBidi" w:hAnsiTheme="majorBidi" w:cstheme="majorBidi"/>
          <w:lang w:val="nl-NL"/>
        </w:rPr>
        <w:t>of door dingen die buiten de menschelijke</w:t>
      </w:r>
      <w:r>
        <w:rPr>
          <w:rFonts w:asciiTheme="majorBidi" w:hAnsiTheme="majorBidi" w:cstheme="majorBidi"/>
          <w:lang w:val="nl-NL"/>
        </w:rPr>
        <w:t xml:space="preserve"> </w:t>
      </w:r>
      <w:r w:rsidRPr="00594620">
        <w:rPr>
          <w:rFonts w:asciiTheme="majorBidi" w:hAnsiTheme="majorBidi" w:cstheme="majorBidi"/>
          <w:lang w:val="nl-NL"/>
        </w:rPr>
        <w:t>natuur zijn. Al het geen dan</w:t>
      </w:r>
      <w:r w:rsidR="00FF37F8">
        <w:rPr>
          <w:rFonts w:asciiTheme="majorBidi" w:hAnsiTheme="majorBidi" w:cstheme="majorBidi"/>
          <w:lang w:val="nl-NL"/>
        </w:rPr>
        <w:t xml:space="preserve">, </w:t>
      </w:r>
      <w:r w:rsidRPr="00594620">
        <w:rPr>
          <w:rFonts w:asciiTheme="majorBidi" w:hAnsiTheme="majorBidi" w:cstheme="majorBidi"/>
          <w:lang w:val="nl-NL"/>
        </w:rPr>
        <w:t>het welk de menschelijke</w:t>
      </w:r>
      <w:r>
        <w:rPr>
          <w:rFonts w:asciiTheme="majorBidi" w:hAnsiTheme="majorBidi" w:cstheme="majorBidi"/>
          <w:lang w:val="nl-NL"/>
        </w:rPr>
        <w:t xml:space="preserve"> </w:t>
      </w:r>
      <w:r w:rsidRPr="00594620">
        <w:rPr>
          <w:rFonts w:asciiTheme="majorBidi" w:hAnsiTheme="majorBidi" w:cstheme="majorBidi"/>
          <w:lang w:val="nl-NL"/>
        </w:rPr>
        <w:t>natuur</w:t>
      </w:r>
      <w:r w:rsidR="00FF37F8">
        <w:rPr>
          <w:rFonts w:asciiTheme="majorBidi" w:hAnsiTheme="majorBidi" w:cstheme="majorBidi"/>
          <w:lang w:val="nl-NL"/>
        </w:rPr>
        <w:t xml:space="preserve">, </w:t>
      </w:r>
      <w:r w:rsidRPr="00594620">
        <w:rPr>
          <w:rFonts w:asciiTheme="majorBidi" w:hAnsiTheme="majorBidi" w:cstheme="majorBidi"/>
          <w:lang w:val="nl-NL"/>
        </w:rPr>
        <w:t>uit haar vermogen alleen kan doen</w:t>
      </w:r>
      <w:r w:rsidR="00FF37F8">
        <w:rPr>
          <w:rFonts w:asciiTheme="majorBidi" w:hAnsiTheme="majorBidi" w:cstheme="majorBidi"/>
          <w:lang w:val="nl-NL"/>
        </w:rPr>
        <w:t xml:space="preserve">, </w:t>
      </w:r>
      <w:r w:rsidRPr="00594620">
        <w:rPr>
          <w:rFonts w:asciiTheme="majorBidi" w:hAnsiTheme="majorBidi" w:cstheme="majorBidi"/>
          <w:lang w:val="nl-NL"/>
        </w:rPr>
        <w:t>om haar wezen</w:t>
      </w:r>
      <w:r w:rsidR="006F3162">
        <w:rPr>
          <w:rFonts w:asciiTheme="majorBidi" w:hAnsiTheme="majorBidi" w:cstheme="majorBidi"/>
          <w:lang w:val="nl-NL"/>
        </w:rPr>
        <w:t xml:space="preserve"> </w:t>
      </w:r>
      <w:r w:rsidRPr="00594620">
        <w:rPr>
          <w:rFonts w:asciiTheme="majorBidi" w:hAnsiTheme="majorBidi" w:cstheme="majorBidi"/>
          <w:lang w:val="nl-NL"/>
        </w:rPr>
        <w:t>te bewaren</w:t>
      </w:r>
      <w:r w:rsidR="00FF37F8">
        <w:rPr>
          <w:rFonts w:asciiTheme="majorBidi" w:hAnsiTheme="majorBidi" w:cstheme="majorBidi"/>
          <w:lang w:val="nl-NL"/>
        </w:rPr>
        <w:t xml:space="preserve">, </w:t>
      </w:r>
      <w:r w:rsidRPr="00594620">
        <w:rPr>
          <w:rFonts w:asciiTheme="majorBidi" w:hAnsiTheme="majorBidi" w:cstheme="majorBidi"/>
          <w:lang w:val="nl-NL"/>
        </w:rPr>
        <w:t>mogen wy met recht Gods inwendige hulp;</w:t>
      </w:r>
      <w:r w:rsidR="006F3162">
        <w:rPr>
          <w:rFonts w:asciiTheme="majorBidi" w:hAnsiTheme="majorBidi" w:cstheme="majorBidi"/>
          <w:lang w:val="nl-NL"/>
        </w:rPr>
        <w:t xml:space="preserve"> </w:t>
      </w:r>
      <w:r w:rsidRPr="00594620">
        <w:rPr>
          <w:rFonts w:asciiTheme="majorBidi" w:hAnsiTheme="majorBidi" w:cstheme="majorBidi"/>
          <w:lang w:val="nl-NL"/>
        </w:rPr>
        <w:t xml:space="preserve">en </w:t>
      </w:r>
      <w:r w:rsidR="00154F81">
        <w:rPr>
          <w:rFonts w:asciiTheme="majorBidi" w:hAnsiTheme="majorBidi" w:cstheme="majorBidi"/>
          <w:lang w:val="nl-NL"/>
        </w:rPr>
        <w:t>het geen door het vermogen der</w:t>
      </w:r>
      <w:r w:rsidRPr="00594620">
        <w:rPr>
          <w:rFonts w:asciiTheme="majorBidi" w:hAnsiTheme="majorBidi" w:cstheme="majorBidi"/>
          <w:lang w:val="nl-NL"/>
        </w:rPr>
        <w:t xml:space="preserve"> uitwendige oorzaken</w:t>
      </w:r>
      <w:r w:rsidR="006F3162">
        <w:rPr>
          <w:rFonts w:asciiTheme="majorBidi" w:hAnsiTheme="majorBidi" w:cstheme="majorBidi"/>
          <w:lang w:val="nl-NL"/>
        </w:rPr>
        <w:t xml:space="preserve"> </w:t>
      </w:r>
      <w:r w:rsidRPr="00594620">
        <w:rPr>
          <w:rFonts w:asciiTheme="majorBidi" w:hAnsiTheme="majorBidi" w:cstheme="majorBidi"/>
          <w:lang w:val="nl-NL"/>
        </w:rPr>
        <w:t>tot haar nut gedijd</w:t>
      </w:r>
      <w:r w:rsidR="00FF37F8">
        <w:rPr>
          <w:rFonts w:asciiTheme="majorBidi" w:hAnsiTheme="majorBidi" w:cstheme="majorBidi"/>
          <w:lang w:val="nl-NL"/>
        </w:rPr>
        <w:t xml:space="preserve">, </w:t>
      </w:r>
      <w:r w:rsidRPr="00594620">
        <w:rPr>
          <w:rFonts w:asciiTheme="majorBidi" w:hAnsiTheme="majorBidi" w:cstheme="majorBidi"/>
          <w:lang w:val="nl-NL"/>
        </w:rPr>
        <w:t>Gods uitwendige hulp noemen. En</w:t>
      </w:r>
      <w:r w:rsidR="006F3162">
        <w:rPr>
          <w:rFonts w:asciiTheme="majorBidi" w:hAnsiTheme="majorBidi" w:cstheme="majorBidi"/>
          <w:lang w:val="nl-NL"/>
        </w:rPr>
        <w:t xml:space="preserve"> </w:t>
      </w:r>
      <w:r w:rsidRPr="00594620">
        <w:rPr>
          <w:rFonts w:asciiTheme="majorBidi" w:hAnsiTheme="majorBidi" w:cstheme="majorBidi"/>
          <w:lang w:val="nl-NL"/>
        </w:rPr>
        <w:t>hier uit kan men ook lichtelijk begrijpen</w:t>
      </w:r>
      <w:r w:rsidR="00FF37F8">
        <w:rPr>
          <w:rFonts w:asciiTheme="majorBidi" w:hAnsiTheme="majorBidi" w:cstheme="majorBidi"/>
          <w:lang w:val="nl-NL"/>
        </w:rPr>
        <w:t xml:space="preserve">, </w:t>
      </w:r>
      <w:r w:rsidRPr="00594620">
        <w:rPr>
          <w:rFonts w:asciiTheme="majorBidi" w:hAnsiTheme="majorBidi" w:cstheme="majorBidi"/>
          <w:lang w:val="nl-NL"/>
        </w:rPr>
        <w:t>wat by Gods</w:t>
      </w:r>
      <w:r w:rsidR="006F3162">
        <w:rPr>
          <w:rFonts w:asciiTheme="majorBidi" w:hAnsiTheme="majorBidi" w:cstheme="majorBidi"/>
          <w:lang w:val="nl-NL"/>
        </w:rPr>
        <w:t xml:space="preserve"> </w:t>
      </w:r>
      <w:r w:rsidRPr="00594620">
        <w:rPr>
          <w:rFonts w:asciiTheme="majorBidi" w:hAnsiTheme="majorBidi" w:cstheme="majorBidi"/>
          <w:lang w:val="nl-NL"/>
        </w:rPr>
        <w:t>verkiezing te verstaan is : want dewijl niemant iets doet</w:t>
      </w:r>
      <w:r w:rsidR="00FF37F8">
        <w:rPr>
          <w:rFonts w:asciiTheme="majorBidi" w:hAnsiTheme="majorBidi" w:cstheme="majorBidi"/>
          <w:lang w:val="nl-NL"/>
        </w:rPr>
        <w:t xml:space="preserve">, </w:t>
      </w:r>
      <w:r w:rsidRPr="00594620">
        <w:rPr>
          <w:rFonts w:asciiTheme="majorBidi" w:hAnsiTheme="majorBidi" w:cstheme="majorBidi"/>
          <w:lang w:val="nl-NL"/>
        </w:rPr>
        <w:t>dan</w:t>
      </w:r>
      <w:r w:rsidR="006F3162">
        <w:rPr>
          <w:rFonts w:asciiTheme="majorBidi" w:hAnsiTheme="majorBidi" w:cstheme="majorBidi"/>
          <w:lang w:val="nl-NL"/>
        </w:rPr>
        <w:t xml:space="preserve"> </w:t>
      </w:r>
      <w:r w:rsidRPr="00594620">
        <w:rPr>
          <w:rFonts w:asciiTheme="majorBidi" w:hAnsiTheme="majorBidi" w:cstheme="majorBidi"/>
          <w:lang w:val="nl-NL"/>
        </w:rPr>
        <w:t>uit een voorbepaalde ordening der natuur</w:t>
      </w:r>
      <w:r w:rsidR="00FF37F8">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volgens</w:t>
      </w:r>
      <w:r w:rsidR="006F3162">
        <w:rPr>
          <w:rFonts w:asciiTheme="majorBidi" w:hAnsiTheme="majorBidi" w:cstheme="majorBidi"/>
          <w:lang w:val="nl-NL"/>
        </w:rPr>
        <w:t xml:space="preserve"> </w:t>
      </w:r>
      <w:r w:rsidRPr="00594620">
        <w:rPr>
          <w:rFonts w:asciiTheme="majorBidi" w:hAnsiTheme="majorBidi" w:cstheme="majorBidi"/>
          <w:lang w:val="nl-NL"/>
        </w:rPr>
        <w:t>Gods eeuwige bestiering</w:t>
      </w:r>
      <w:r w:rsidR="00FF37F8">
        <w:rPr>
          <w:rFonts w:asciiTheme="majorBidi" w:hAnsiTheme="majorBidi" w:cstheme="majorBidi"/>
          <w:lang w:val="nl-NL"/>
        </w:rPr>
        <w:t xml:space="preserve">, </w:t>
      </w:r>
      <w:r w:rsidR="00154F81">
        <w:rPr>
          <w:rFonts w:asciiTheme="majorBidi" w:hAnsiTheme="majorBidi" w:cstheme="majorBidi"/>
          <w:lang w:val="nl-NL"/>
        </w:rPr>
        <w:t xml:space="preserve">en </w:t>
      </w:r>
      <w:r w:rsidRPr="00594620">
        <w:rPr>
          <w:rFonts w:asciiTheme="majorBidi" w:hAnsiTheme="majorBidi" w:cstheme="majorBidi"/>
          <w:lang w:val="nl-NL"/>
        </w:rPr>
        <w:t>besluit</w:t>
      </w:r>
      <w:r w:rsidR="00FF37F8">
        <w:rPr>
          <w:rFonts w:asciiTheme="majorBidi" w:hAnsiTheme="majorBidi" w:cstheme="majorBidi"/>
          <w:lang w:val="nl-NL"/>
        </w:rPr>
        <w:t xml:space="preserve">, </w:t>
      </w:r>
      <w:r w:rsidRPr="00594620">
        <w:rPr>
          <w:rFonts w:asciiTheme="majorBidi" w:hAnsiTheme="majorBidi" w:cstheme="majorBidi"/>
          <w:lang w:val="nl-NL"/>
        </w:rPr>
        <w:t>zo volgt hier uit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niemant enige regel van te leven voor hem verkie</w:t>
      </w:r>
      <w:r w:rsidR="00154F81">
        <w:rPr>
          <w:rFonts w:asciiTheme="majorBidi" w:hAnsiTheme="majorBidi" w:cstheme="majorBidi"/>
          <w:lang w:val="nl-NL"/>
        </w:rPr>
        <w:t>s</w:t>
      </w:r>
      <w:r w:rsidRPr="00594620">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t>of iets</w:t>
      </w:r>
      <w:r w:rsidR="006F3162">
        <w:rPr>
          <w:rFonts w:asciiTheme="majorBidi" w:hAnsiTheme="majorBidi" w:cstheme="majorBidi"/>
          <w:lang w:val="nl-NL"/>
        </w:rPr>
        <w:t xml:space="preserve"> </w:t>
      </w:r>
      <w:r w:rsidRPr="00594620">
        <w:rPr>
          <w:rFonts w:asciiTheme="majorBidi" w:hAnsiTheme="majorBidi" w:cstheme="majorBidi"/>
          <w:lang w:val="nl-NL"/>
        </w:rPr>
        <w:t>doet</w:t>
      </w:r>
      <w:r w:rsidR="00FF37F8">
        <w:rPr>
          <w:rFonts w:asciiTheme="majorBidi" w:hAnsiTheme="majorBidi" w:cstheme="majorBidi"/>
          <w:lang w:val="nl-NL"/>
        </w:rPr>
        <w:t xml:space="preserve">, </w:t>
      </w:r>
      <w:r w:rsidRPr="00594620">
        <w:rPr>
          <w:rFonts w:asciiTheme="majorBidi" w:hAnsiTheme="majorBidi" w:cstheme="majorBidi"/>
          <w:lang w:val="nl-NL"/>
        </w:rPr>
        <w:t>dan volgens een zonderlinge roeping</w:t>
      </w:r>
      <w:r w:rsidR="00FF37F8">
        <w:rPr>
          <w:rFonts w:asciiTheme="majorBidi" w:hAnsiTheme="majorBidi" w:cstheme="majorBidi"/>
          <w:lang w:val="nl-NL"/>
        </w:rPr>
        <w:t xml:space="preserve">, </w:t>
      </w:r>
      <w:r w:rsidRPr="00594620">
        <w:rPr>
          <w:rFonts w:asciiTheme="majorBidi" w:hAnsiTheme="majorBidi" w:cstheme="majorBidi"/>
          <w:lang w:val="nl-NL"/>
        </w:rPr>
        <w:t>die hem tot dit</w:t>
      </w:r>
      <w:r>
        <w:rPr>
          <w:rFonts w:asciiTheme="majorBidi" w:hAnsiTheme="majorBidi" w:cstheme="majorBidi"/>
          <w:lang w:val="nl-NL"/>
        </w:rPr>
        <w:t xml:space="preserve"> </w:t>
      </w:r>
      <w:r w:rsidRPr="00594620">
        <w:rPr>
          <w:rFonts w:asciiTheme="majorBidi" w:hAnsiTheme="majorBidi" w:cstheme="majorBidi"/>
          <w:lang w:val="nl-NL"/>
        </w:rPr>
        <w:t>werk</w:t>
      </w:r>
      <w:r w:rsidR="00FF37F8">
        <w:rPr>
          <w:rFonts w:asciiTheme="majorBidi" w:hAnsiTheme="majorBidi" w:cstheme="majorBidi"/>
          <w:lang w:val="nl-NL"/>
        </w:rPr>
        <w:t xml:space="preserve">, </w:t>
      </w:r>
      <w:r w:rsidRPr="00594620">
        <w:rPr>
          <w:rFonts w:asciiTheme="majorBidi" w:hAnsiTheme="majorBidi" w:cstheme="majorBidi"/>
          <w:lang w:val="nl-NL"/>
        </w:rPr>
        <w:t>of tot deze regel van te leven boven anderen verkoren</w:t>
      </w:r>
      <w:r>
        <w:rPr>
          <w:rFonts w:asciiTheme="majorBidi" w:hAnsiTheme="majorBidi" w:cstheme="majorBidi"/>
          <w:lang w:val="nl-NL"/>
        </w:rPr>
        <w:t xml:space="preserve"> </w:t>
      </w:r>
      <w:r w:rsidRPr="00594620">
        <w:rPr>
          <w:rFonts w:asciiTheme="majorBidi" w:hAnsiTheme="majorBidi" w:cstheme="majorBidi"/>
          <w:lang w:val="nl-NL"/>
        </w:rPr>
        <w:t>heeft. Eindelijk</w:t>
      </w:r>
      <w:r w:rsidR="00FF37F8">
        <w:rPr>
          <w:rFonts w:asciiTheme="majorBidi" w:hAnsiTheme="majorBidi" w:cstheme="majorBidi"/>
          <w:lang w:val="nl-NL"/>
        </w:rPr>
        <w:t xml:space="preserve">, </w:t>
      </w:r>
      <w:r w:rsidRPr="00594620">
        <w:rPr>
          <w:rFonts w:asciiTheme="majorBidi" w:hAnsiTheme="majorBidi" w:cstheme="majorBidi"/>
          <w:lang w:val="nl-NL"/>
        </w:rPr>
        <w:t>by geval versta ik niet anders</w:t>
      </w:r>
      <w:r w:rsidR="00FF37F8">
        <w:rPr>
          <w:rFonts w:asciiTheme="majorBidi" w:hAnsiTheme="majorBidi" w:cstheme="majorBidi"/>
          <w:lang w:val="nl-NL"/>
        </w:rPr>
        <w:t xml:space="preserve">, </w:t>
      </w:r>
      <w:r w:rsidRPr="00594620">
        <w:rPr>
          <w:rFonts w:asciiTheme="majorBidi" w:hAnsiTheme="majorBidi" w:cstheme="majorBidi"/>
          <w:lang w:val="nl-NL"/>
        </w:rPr>
        <w:t>dan Gods</w:t>
      </w:r>
      <w:r w:rsidR="006F3162">
        <w:rPr>
          <w:rFonts w:asciiTheme="majorBidi" w:hAnsiTheme="majorBidi" w:cstheme="majorBidi"/>
          <w:lang w:val="nl-NL"/>
        </w:rPr>
        <w:t xml:space="preserve"> </w:t>
      </w:r>
      <w:r w:rsidRPr="00594620">
        <w:rPr>
          <w:rFonts w:asciiTheme="majorBidi" w:hAnsiTheme="majorBidi" w:cstheme="majorBidi"/>
          <w:lang w:val="nl-NL"/>
        </w:rPr>
        <w:t>bestiering</w:t>
      </w:r>
      <w:r w:rsidR="00FF37F8">
        <w:rPr>
          <w:rFonts w:asciiTheme="majorBidi" w:hAnsiTheme="majorBidi" w:cstheme="majorBidi"/>
          <w:lang w:val="nl-NL"/>
        </w:rPr>
        <w:t xml:space="preserve">, </w:t>
      </w:r>
      <w:r w:rsidRPr="00594620">
        <w:rPr>
          <w:rFonts w:asciiTheme="majorBidi" w:hAnsiTheme="majorBidi" w:cstheme="majorBidi"/>
          <w:lang w:val="nl-NL"/>
        </w:rPr>
        <w:t>voor zo veel hy door uitwendige en onverwachte</w:t>
      </w:r>
      <w:r w:rsidR="006F3162">
        <w:rPr>
          <w:rFonts w:asciiTheme="majorBidi" w:hAnsiTheme="majorBidi" w:cstheme="majorBidi"/>
          <w:lang w:val="nl-NL"/>
        </w:rPr>
        <w:t xml:space="preserve"> </w:t>
      </w:r>
      <w:r w:rsidRPr="00594620">
        <w:rPr>
          <w:rFonts w:asciiTheme="majorBidi" w:hAnsiTheme="majorBidi" w:cstheme="majorBidi"/>
          <w:lang w:val="nl-NL"/>
        </w:rPr>
        <w:t>oorzaken</w:t>
      </w:r>
      <w:r w:rsidR="00FF37F8">
        <w:rPr>
          <w:rFonts w:asciiTheme="majorBidi" w:hAnsiTheme="majorBidi" w:cstheme="majorBidi"/>
          <w:lang w:val="nl-NL"/>
        </w:rPr>
        <w:t xml:space="preserve">, </w:t>
      </w:r>
      <w:r w:rsidRPr="00594620">
        <w:rPr>
          <w:rFonts w:asciiTheme="majorBidi" w:hAnsiTheme="majorBidi" w:cstheme="majorBidi"/>
          <w:lang w:val="nl-NL"/>
        </w:rPr>
        <w:t>de menschelijke dingen stiert. Laat ons</w:t>
      </w:r>
      <w:r w:rsidR="00FF37F8">
        <w:rPr>
          <w:rFonts w:asciiTheme="majorBidi" w:hAnsiTheme="majorBidi" w:cstheme="majorBidi"/>
          <w:lang w:val="nl-NL"/>
        </w:rPr>
        <w:t xml:space="preserve">, </w:t>
      </w:r>
      <w:r w:rsidRPr="00594620">
        <w:rPr>
          <w:rFonts w:asciiTheme="majorBidi" w:hAnsiTheme="majorBidi" w:cstheme="majorBidi"/>
          <w:lang w:val="nl-NL"/>
        </w:rPr>
        <w:t>deze</w:t>
      </w:r>
      <w:r>
        <w:rPr>
          <w:rFonts w:asciiTheme="majorBidi" w:hAnsiTheme="majorBidi" w:cstheme="majorBidi"/>
          <w:lang w:val="nl-NL"/>
        </w:rPr>
        <w:t xml:space="preserve"> </w:t>
      </w:r>
      <w:r w:rsidRPr="00594620">
        <w:rPr>
          <w:rFonts w:asciiTheme="majorBidi" w:hAnsiTheme="majorBidi" w:cstheme="majorBidi"/>
          <w:lang w:val="nl-NL"/>
        </w:rPr>
        <w:t>dingen voor af gezegt hebbende</w:t>
      </w:r>
      <w:r w:rsidR="00FF37F8">
        <w:rPr>
          <w:rFonts w:asciiTheme="majorBidi" w:hAnsiTheme="majorBidi" w:cstheme="majorBidi"/>
          <w:lang w:val="nl-NL"/>
        </w:rPr>
        <w:t xml:space="preserve">, </w:t>
      </w:r>
      <w:r w:rsidRPr="00594620">
        <w:rPr>
          <w:rFonts w:asciiTheme="majorBidi" w:hAnsiTheme="majorBidi" w:cstheme="majorBidi"/>
          <w:lang w:val="nl-NL"/>
        </w:rPr>
        <w:t>tot ons oogmerk we</w:t>
      </w:r>
      <w:r w:rsidR="00154F81">
        <w:rPr>
          <w:rFonts w:asciiTheme="majorBidi" w:hAnsiTheme="majorBidi" w:cstheme="majorBidi"/>
          <w:lang w:val="nl-NL"/>
        </w:rPr>
        <w:t>ê</w:t>
      </w:r>
      <w:r w:rsidRPr="00594620">
        <w:rPr>
          <w:rFonts w:asciiTheme="majorBidi" w:hAnsiTheme="majorBidi" w:cstheme="majorBidi"/>
          <w:lang w:val="nl-NL"/>
        </w:rPr>
        <w:t>rkeren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te bezien wat dit geweest heeft</w:t>
      </w:r>
      <w:r w:rsidR="00FF37F8">
        <w:rPr>
          <w:rFonts w:asciiTheme="majorBidi" w:hAnsiTheme="majorBidi" w:cstheme="majorBidi"/>
          <w:lang w:val="nl-NL"/>
        </w:rPr>
        <w:t xml:space="preserve">, </w:t>
      </w:r>
      <w:r w:rsidRPr="00594620">
        <w:rPr>
          <w:rFonts w:asciiTheme="majorBidi" w:hAnsiTheme="majorBidi" w:cstheme="majorBidi"/>
          <w:lang w:val="nl-NL"/>
        </w:rPr>
        <w:t>om het welk</w:t>
      </w:r>
      <w:r>
        <w:rPr>
          <w:rFonts w:asciiTheme="majorBidi" w:hAnsiTheme="majorBidi" w:cstheme="majorBidi"/>
          <w:lang w:val="nl-NL"/>
        </w:rPr>
        <w:t xml:space="preserve"> </w:t>
      </w:r>
      <w:r w:rsidRPr="00594620">
        <w:rPr>
          <w:rFonts w:asciiTheme="majorBidi" w:hAnsiTheme="majorBidi" w:cstheme="majorBidi"/>
          <w:lang w:val="nl-NL"/>
        </w:rPr>
        <w:t>het Hebreeusche volk gezegt wierd boven andere volken</w:t>
      </w:r>
      <w:r w:rsidR="006F3162">
        <w:rPr>
          <w:rFonts w:asciiTheme="majorBidi" w:hAnsiTheme="majorBidi" w:cstheme="majorBidi"/>
          <w:lang w:val="nl-NL"/>
        </w:rPr>
        <w:t xml:space="preserve"> </w:t>
      </w:r>
      <w:r w:rsidRPr="00594620">
        <w:rPr>
          <w:rFonts w:asciiTheme="majorBidi" w:hAnsiTheme="majorBidi" w:cstheme="majorBidi"/>
          <w:lang w:val="nl-NL"/>
        </w:rPr>
        <w:t>van God verkozen te zijn. En om dit te tonen</w:t>
      </w:r>
      <w:r w:rsidR="00FF37F8">
        <w:rPr>
          <w:rFonts w:asciiTheme="majorBidi" w:hAnsiTheme="majorBidi" w:cstheme="majorBidi"/>
          <w:lang w:val="nl-NL"/>
        </w:rPr>
        <w:t xml:space="preserve">, </w:t>
      </w:r>
      <w:r w:rsidRPr="00594620">
        <w:rPr>
          <w:rFonts w:asciiTheme="majorBidi" w:hAnsiTheme="majorBidi" w:cstheme="majorBidi"/>
          <w:lang w:val="nl-NL"/>
        </w:rPr>
        <w:t>ga ik dus voort.</w:t>
      </w:r>
      <w:r>
        <w:rPr>
          <w:rFonts w:asciiTheme="majorBidi" w:hAnsiTheme="majorBidi" w:cstheme="majorBidi"/>
          <w:lang w:val="nl-NL"/>
        </w:rPr>
        <w:t xml:space="preserve"> </w:t>
      </w:r>
    </w:p>
    <w:p w:rsidR="00594620" w:rsidRDefault="00594620" w:rsidP="00C2049D">
      <w:pPr>
        <w:spacing w:after="0" w:line="240" w:lineRule="auto"/>
        <w:ind w:firstLine="720"/>
        <w:rPr>
          <w:rFonts w:asciiTheme="majorBidi" w:hAnsiTheme="majorBidi" w:cstheme="majorBidi"/>
          <w:lang w:val="nl-NL"/>
        </w:rPr>
      </w:pPr>
      <w:r w:rsidRPr="00594620">
        <w:rPr>
          <w:rFonts w:asciiTheme="majorBidi" w:hAnsiTheme="majorBidi" w:cstheme="majorBidi"/>
          <w:lang w:val="nl-NL"/>
        </w:rPr>
        <w:t>Alles wat wy eerlijk begeren</w:t>
      </w:r>
      <w:r w:rsidR="00FF37F8">
        <w:rPr>
          <w:rFonts w:asciiTheme="majorBidi" w:hAnsiTheme="majorBidi" w:cstheme="majorBidi"/>
          <w:lang w:val="nl-NL"/>
        </w:rPr>
        <w:t xml:space="preserve">, </w:t>
      </w:r>
      <w:r w:rsidRPr="00594620">
        <w:rPr>
          <w:rFonts w:asciiTheme="majorBidi" w:hAnsiTheme="majorBidi" w:cstheme="majorBidi"/>
          <w:lang w:val="nl-NL"/>
        </w:rPr>
        <w:t>word voornamelijk tot deze</w:t>
      </w:r>
      <w:r w:rsidR="006F3162">
        <w:rPr>
          <w:rFonts w:asciiTheme="majorBidi" w:hAnsiTheme="majorBidi" w:cstheme="majorBidi"/>
          <w:lang w:val="nl-NL"/>
        </w:rPr>
        <w:t xml:space="preserve"> </w:t>
      </w:r>
      <w:r w:rsidRPr="00594620">
        <w:rPr>
          <w:rFonts w:asciiTheme="majorBidi" w:hAnsiTheme="majorBidi" w:cstheme="majorBidi"/>
          <w:lang w:val="nl-NL"/>
        </w:rPr>
        <w:t>drie dingen gebracht ; namelijk</w:t>
      </w:r>
      <w:r w:rsidR="00FF37F8">
        <w:rPr>
          <w:rFonts w:asciiTheme="majorBidi" w:hAnsiTheme="majorBidi" w:cstheme="majorBidi"/>
          <w:lang w:val="nl-NL"/>
        </w:rPr>
        <w:t xml:space="preserve">, </w:t>
      </w:r>
      <w:r w:rsidRPr="00594620">
        <w:rPr>
          <w:rFonts w:asciiTheme="majorBidi" w:hAnsiTheme="majorBidi" w:cstheme="majorBidi"/>
          <w:lang w:val="nl-NL"/>
        </w:rPr>
        <w:t>de zaken door hun eerste</w:t>
      </w:r>
      <w:r>
        <w:rPr>
          <w:rFonts w:asciiTheme="majorBidi" w:hAnsiTheme="majorBidi" w:cstheme="majorBidi"/>
          <w:lang w:val="nl-NL"/>
        </w:rPr>
        <w:t xml:space="preserve"> </w:t>
      </w:r>
      <w:r w:rsidRPr="00594620">
        <w:rPr>
          <w:rFonts w:asciiTheme="majorBidi" w:hAnsiTheme="majorBidi" w:cstheme="majorBidi"/>
          <w:lang w:val="nl-NL"/>
        </w:rPr>
        <w:t>oorzaken te verstaan. De hartstochten te bedwingen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w:t>
      </w:r>
      <w:r w:rsidR="00154F81">
        <w:rPr>
          <w:rFonts w:asciiTheme="majorBidi" w:hAnsiTheme="majorBidi" w:cstheme="majorBidi"/>
          <w:lang w:val="nl-NL"/>
        </w:rPr>
        <w:t xml:space="preserve"> </w:t>
      </w:r>
      <w:r w:rsidRPr="00594620">
        <w:rPr>
          <w:rFonts w:asciiTheme="majorBidi" w:hAnsiTheme="majorBidi" w:cstheme="majorBidi"/>
          <w:lang w:val="nl-NL"/>
        </w:rPr>
        <w:t>de hebbelijkheit des deuchds te verkrijgen. En eindelijk</w:t>
      </w:r>
      <w:r w:rsidR="006F3162">
        <w:rPr>
          <w:rFonts w:asciiTheme="majorBidi" w:hAnsiTheme="majorBidi" w:cstheme="majorBidi"/>
          <w:lang w:val="nl-NL"/>
        </w:rPr>
        <w:t xml:space="preserve"> </w:t>
      </w:r>
      <w:r w:rsidRPr="00594620">
        <w:rPr>
          <w:rFonts w:asciiTheme="majorBidi" w:hAnsiTheme="majorBidi" w:cstheme="majorBidi"/>
          <w:lang w:val="nl-NL"/>
        </w:rPr>
        <w:t>veiliglijk met een gezond ligchaam te leven. De middelen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regelrecht tot het</w:t>
      </w:r>
      <w:r w:rsidR="00154F81">
        <w:rPr>
          <w:rFonts w:asciiTheme="majorBidi" w:hAnsiTheme="majorBidi" w:cstheme="majorBidi"/>
          <w:lang w:val="nl-NL"/>
        </w:rPr>
        <w:t xml:space="preserve"> </w:t>
      </w:r>
      <w:r w:rsidRPr="00594620">
        <w:rPr>
          <w:rFonts w:asciiTheme="majorBidi" w:hAnsiTheme="majorBidi" w:cstheme="majorBidi"/>
          <w:lang w:val="nl-NL"/>
        </w:rPr>
        <w:t>eerste en twede dienstig zijn</w:t>
      </w:r>
      <w:r w:rsidR="00FF37F8">
        <w:rPr>
          <w:rFonts w:asciiTheme="majorBidi" w:hAnsiTheme="majorBidi" w:cstheme="majorBidi"/>
          <w:lang w:val="nl-NL"/>
        </w:rPr>
        <w:t xml:space="preserve">, </w:t>
      </w:r>
      <w:r w:rsidRPr="00594620">
        <w:rPr>
          <w:rFonts w:asciiTheme="majorBidi" w:hAnsiTheme="majorBidi" w:cstheme="majorBidi"/>
          <w:lang w:val="nl-NL"/>
        </w:rPr>
        <w:t>en die</w:t>
      </w:r>
      <w:r>
        <w:rPr>
          <w:rFonts w:asciiTheme="majorBidi" w:hAnsiTheme="majorBidi" w:cstheme="majorBidi"/>
          <w:lang w:val="nl-NL"/>
        </w:rPr>
        <w:t xml:space="preserve"> </w:t>
      </w:r>
      <w:r w:rsidRPr="00594620">
        <w:rPr>
          <w:rFonts w:asciiTheme="majorBidi" w:hAnsiTheme="majorBidi" w:cstheme="majorBidi"/>
          <w:lang w:val="nl-NL"/>
        </w:rPr>
        <w:t>gelijk naaste en uitwerkende oorzaken aangemerkt konnen</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zijn in de menschelijke natuur zelve begrepen ; invoegen</w:t>
      </w:r>
      <w:r w:rsidR="006F3162">
        <w:rPr>
          <w:rFonts w:asciiTheme="majorBidi" w:hAnsiTheme="majorBidi" w:cstheme="majorBidi"/>
          <w:lang w:val="nl-NL"/>
        </w:rPr>
        <w:t xml:space="preserve"> </w:t>
      </w:r>
      <w:r w:rsidRPr="00594620">
        <w:rPr>
          <w:rFonts w:asciiTheme="majorBidi" w:hAnsiTheme="majorBidi" w:cstheme="majorBidi"/>
          <w:lang w:val="nl-NL"/>
        </w:rPr>
        <w:t>dat der ze</w:t>
      </w:r>
      <w:r w:rsidR="00154F81">
        <w:rPr>
          <w:rFonts w:asciiTheme="majorBidi" w:hAnsiTheme="majorBidi" w:cstheme="majorBidi"/>
          <w:lang w:val="nl-NL"/>
        </w:rPr>
        <w:t>l</w:t>
      </w:r>
      <w:r w:rsidRPr="00594620">
        <w:rPr>
          <w:rFonts w:asciiTheme="majorBidi" w:hAnsiTheme="majorBidi" w:cstheme="majorBidi"/>
          <w:lang w:val="nl-NL"/>
        </w:rPr>
        <w:t>ver verkrijging</w:t>
      </w:r>
      <w:r w:rsidR="00FF37F8">
        <w:rPr>
          <w:rFonts w:asciiTheme="majorBidi" w:hAnsiTheme="majorBidi" w:cstheme="majorBidi"/>
          <w:lang w:val="nl-NL"/>
        </w:rPr>
        <w:t xml:space="preserve">, </w:t>
      </w:r>
      <w:r w:rsidRPr="00594620">
        <w:rPr>
          <w:rFonts w:asciiTheme="majorBidi" w:hAnsiTheme="majorBidi" w:cstheme="majorBidi"/>
          <w:lang w:val="nl-NL"/>
        </w:rPr>
        <w:t>voornamelijk in onze</w:t>
      </w:r>
      <w:r w:rsidR="006F3162">
        <w:rPr>
          <w:rFonts w:asciiTheme="majorBidi" w:hAnsiTheme="majorBidi" w:cstheme="majorBidi"/>
          <w:lang w:val="nl-NL"/>
        </w:rPr>
        <w:t xml:space="preserve"> </w:t>
      </w:r>
      <w:r w:rsidRPr="00594620">
        <w:rPr>
          <w:rFonts w:asciiTheme="majorBidi" w:hAnsiTheme="majorBidi" w:cstheme="majorBidi"/>
          <w:lang w:val="nl-NL"/>
        </w:rPr>
        <w:t>smacht bestaat</w:t>
      </w:r>
      <w:r w:rsidR="00FF37F8">
        <w:rPr>
          <w:rFonts w:asciiTheme="majorBidi" w:hAnsiTheme="majorBidi" w:cstheme="majorBidi"/>
          <w:lang w:val="nl-NL"/>
        </w:rPr>
        <w:t xml:space="preserve">, </w:t>
      </w:r>
      <w:r w:rsidRPr="00594620">
        <w:rPr>
          <w:rFonts w:asciiTheme="majorBidi" w:hAnsiTheme="majorBidi" w:cstheme="majorBidi"/>
          <w:lang w:val="nl-NL"/>
        </w:rPr>
        <w:t>of van de enige wetten der menschelijke natuur</w:t>
      </w:r>
      <w:r w:rsidR="006F3162">
        <w:rPr>
          <w:rFonts w:asciiTheme="majorBidi" w:hAnsiTheme="majorBidi" w:cstheme="majorBidi"/>
          <w:lang w:val="nl-NL"/>
        </w:rPr>
        <w:t xml:space="preserve"> </w:t>
      </w:r>
      <w:r w:rsidRPr="00594620">
        <w:rPr>
          <w:rFonts w:asciiTheme="majorBidi" w:hAnsiTheme="majorBidi" w:cstheme="majorBidi"/>
          <w:lang w:val="nl-NL"/>
        </w:rPr>
        <w:t>afhangt: en om deze oorzaak</w:t>
      </w:r>
      <w:r w:rsidR="00FF37F8">
        <w:rPr>
          <w:rFonts w:asciiTheme="majorBidi" w:hAnsiTheme="majorBidi" w:cstheme="majorBidi"/>
          <w:lang w:val="nl-NL"/>
        </w:rPr>
        <w:t xml:space="preserve">, </w:t>
      </w:r>
      <w:r w:rsidR="00177381">
        <w:rPr>
          <w:rFonts w:asciiTheme="majorBidi" w:hAnsiTheme="majorBidi" w:cstheme="majorBidi"/>
          <w:lang w:val="nl-NL"/>
        </w:rPr>
        <w:t xml:space="preserve">moet men gantschelijk  vast </w:t>
      </w:r>
      <w:r w:rsidRPr="00594620">
        <w:rPr>
          <w:rFonts w:asciiTheme="majorBidi" w:hAnsiTheme="majorBidi" w:cstheme="majorBidi"/>
          <w:lang w:val="nl-NL"/>
        </w:rPr>
        <w:t>stellen</w:t>
      </w:r>
      <w:r w:rsidR="00FF37F8">
        <w:rPr>
          <w:rFonts w:asciiTheme="majorBidi" w:hAnsiTheme="majorBidi" w:cstheme="majorBidi"/>
          <w:lang w:val="nl-NL"/>
        </w:rPr>
        <w:t xml:space="preserve">, </w:t>
      </w:r>
      <w:r w:rsidRPr="00594620">
        <w:rPr>
          <w:rFonts w:asciiTheme="majorBidi" w:hAnsiTheme="majorBidi" w:cstheme="majorBidi"/>
          <w:lang w:val="nl-NL"/>
        </w:rPr>
        <w:t>dat deze gaven aan geen volk eigen en bezonder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altijd aan het geheel menschelijk geslacht gemeen</w:t>
      </w:r>
      <w:r w:rsidR="006F3162">
        <w:rPr>
          <w:rFonts w:asciiTheme="majorBidi" w:hAnsiTheme="majorBidi" w:cstheme="majorBidi"/>
          <w:lang w:val="nl-NL"/>
        </w:rPr>
        <w:t xml:space="preserve"> </w:t>
      </w:r>
      <w:r w:rsidRPr="00594620">
        <w:rPr>
          <w:rFonts w:asciiTheme="majorBidi" w:hAnsiTheme="majorBidi" w:cstheme="majorBidi"/>
          <w:lang w:val="nl-NL"/>
        </w:rPr>
        <w:t>zijn geweest : ten zy wy dromen willen</w:t>
      </w:r>
      <w:r w:rsidR="00FF37F8">
        <w:rPr>
          <w:rFonts w:asciiTheme="majorBidi" w:hAnsiTheme="majorBidi" w:cstheme="majorBidi"/>
          <w:lang w:val="nl-NL"/>
        </w:rPr>
        <w:t xml:space="preserve">, </w:t>
      </w:r>
      <w:r w:rsidRPr="00594620">
        <w:rPr>
          <w:rFonts w:asciiTheme="majorBidi" w:hAnsiTheme="majorBidi" w:cstheme="majorBidi"/>
          <w:lang w:val="nl-NL"/>
        </w:rPr>
        <w:t>dat de natuur</w:t>
      </w:r>
      <w:r>
        <w:rPr>
          <w:rFonts w:asciiTheme="majorBidi" w:hAnsiTheme="majorBidi" w:cstheme="majorBidi"/>
          <w:lang w:val="nl-NL"/>
        </w:rPr>
        <w:t xml:space="preserve"> </w:t>
      </w:r>
      <w:r w:rsidRPr="00594620">
        <w:rPr>
          <w:rFonts w:asciiTheme="majorBidi" w:hAnsiTheme="majorBidi" w:cstheme="majorBidi"/>
          <w:lang w:val="nl-NL"/>
        </w:rPr>
        <w:t>eertijds verscheide geslachten van menschen voortgebracht</w:t>
      </w:r>
      <w:r>
        <w:rPr>
          <w:rFonts w:asciiTheme="majorBidi" w:hAnsiTheme="majorBidi" w:cstheme="majorBidi"/>
          <w:lang w:val="nl-NL"/>
        </w:rPr>
        <w:t xml:space="preserve"> </w:t>
      </w:r>
      <w:r w:rsidRPr="00594620">
        <w:rPr>
          <w:rFonts w:asciiTheme="majorBidi" w:hAnsiTheme="majorBidi" w:cstheme="majorBidi"/>
          <w:lang w:val="nl-NL"/>
        </w:rPr>
        <w:t>heeft. Maar de middelen</w:t>
      </w:r>
      <w:r w:rsidR="00FF37F8">
        <w:rPr>
          <w:rFonts w:asciiTheme="majorBidi" w:hAnsiTheme="majorBidi" w:cstheme="majorBidi"/>
          <w:lang w:val="nl-NL"/>
        </w:rPr>
        <w:t xml:space="preserve">, </w:t>
      </w:r>
      <w:r w:rsidRPr="00594620">
        <w:rPr>
          <w:rFonts w:asciiTheme="majorBidi" w:hAnsiTheme="majorBidi" w:cstheme="majorBidi"/>
          <w:lang w:val="nl-NL"/>
        </w:rPr>
        <w:t>die dienstig zijn</w:t>
      </w:r>
      <w:r w:rsidR="00FF37F8">
        <w:rPr>
          <w:rFonts w:asciiTheme="majorBidi" w:hAnsiTheme="majorBidi" w:cstheme="majorBidi"/>
          <w:lang w:val="nl-NL"/>
        </w:rPr>
        <w:t xml:space="preserve">, </w:t>
      </w:r>
      <w:r w:rsidRPr="00594620">
        <w:rPr>
          <w:rFonts w:asciiTheme="majorBidi" w:hAnsiTheme="majorBidi" w:cstheme="majorBidi"/>
          <w:lang w:val="nl-NL"/>
        </w:rPr>
        <w:t>om in veiligheit</w:t>
      </w:r>
      <w:r>
        <w:rPr>
          <w:rFonts w:asciiTheme="majorBidi" w:hAnsiTheme="majorBidi" w:cstheme="majorBidi"/>
          <w:lang w:val="nl-NL"/>
        </w:rPr>
        <w:t xml:space="preserve"> </w:t>
      </w:r>
      <w:r w:rsidRPr="00594620">
        <w:rPr>
          <w:rFonts w:asciiTheme="majorBidi" w:hAnsiTheme="majorBidi" w:cstheme="majorBidi"/>
          <w:lang w:val="nl-NL"/>
        </w:rPr>
        <w:t>te leven</w:t>
      </w:r>
      <w:r w:rsidR="00FF37F8">
        <w:rPr>
          <w:rFonts w:asciiTheme="majorBidi" w:hAnsiTheme="majorBidi" w:cstheme="majorBidi"/>
          <w:lang w:val="nl-NL"/>
        </w:rPr>
        <w:t xml:space="preserve">, </w:t>
      </w:r>
      <w:r w:rsidRPr="00594620">
        <w:rPr>
          <w:rFonts w:asciiTheme="majorBidi" w:hAnsiTheme="majorBidi" w:cstheme="majorBidi"/>
          <w:lang w:val="nl-NL"/>
        </w:rPr>
        <w:t>en het ligchaam gezond te bewaren</w:t>
      </w:r>
      <w:r w:rsidR="00FF37F8">
        <w:rPr>
          <w:rFonts w:asciiTheme="majorBidi" w:hAnsiTheme="majorBidi" w:cstheme="majorBidi"/>
          <w:lang w:val="nl-NL"/>
        </w:rPr>
        <w:t xml:space="preserve">, </w:t>
      </w:r>
      <w:r w:rsidRPr="00594620">
        <w:rPr>
          <w:rFonts w:asciiTheme="majorBidi" w:hAnsiTheme="majorBidi" w:cstheme="majorBidi"/>
          <w:lang w:val="nl-NL"/>
        </w:rPr>
        <w:t>bestaan voornamelijk</w:t>
      </w:r>
      <w:r w:rsidR="006F3162">
        <w:rPr>
          <w:rFonts w:asciiTheme="majorBidi" w:hAnsiTheme="majorBidi" w:cstheme="majorBidi"/>
          <w:lang w:val="nl-NL"/>
        </w:rPr>
        <w:t xml:space="preserve"> </w:t>
      </w:r>
      <w:r w:rsidRPr="00594620">
        <w:rPr>
          <w:rFonts w:asciiTheme="majorBidi" w:hAnsiTheme="majorBidi" w:cstheme="majorBidi"/>
          <w:lang w:val="nl-NL"/>
        </w:rPr>
        <w:t>in</w:t>
      </w:r>
      <w:r w:rsidR="00177381">
        <w:rPr>
          <w:rFonts w:asciiTheme="majorBidi" w:hAnsiTheme="majorBidi" w:cstheme="majorBidi"/>
          <w:lang w:val="nl-NL"/>
        </w:rPr>
        <w:t xml:space="preserve"> </w:t>
      </w:r>
      <w:r w:rsidRPr="00594620">
        <w:rPr>
          <w:rFonts w:asciiTheme="majorBidi" w:hAnsiTheme="majorBidi" w:cstheme="majorBidi"/>
          <w:lang w:val="nl-NL"/>
        </w:rPr>
        <w:t>de uiterlijke dingen</w:t>
      </w:r>
      <w:r w:rsidR="00FF37F8">
        <w:rPr>
          <w:rFonts w:asciiTheme="majorBidi" w:hAnsiTheme="majorBidi" w:cstheme="majorBidi"/>
          <w:lang w:val="nl-NL"/>
        </w:rPr>
        <w:t xml:space="preserve">, </w:t>
      </w:r>
      <w:r w:rsidRPr="00594620">
        <w:rPr>
          <w:rFonts w:asciiTheme="majorBidi" w:hAnsiTheme="majorBidi" w:cstheme="majorBidi"/>
          <w:lang w:val="nl-NL"/>
        </w:rPr>
        <w:t>en dieshalven worden zy gaven</w:t>
      </w:r>
      <w:r w:rsidR="006F3162">
        <w:rPr>
          <w:rFonts w:asciiTheme="majorBidi" w:hAnsiTheme="majorBidi" w:cstheme="majorBidi"/>
          <w:lang w:val="nl-NL"/>
        </w:rPr>
        <w:t xml:space="preserve"> </w:t>
      </w:r>
      <w:r w:rsidRPr="00594620">
        <w:rPr>
          <w:rFonts w:asciiTheme="majorBidi" w:hAnsiTheme="majorBidi" w:cstheme="majorBidi"/>
          <w:lang w:val="nl-NL"/>
        </w:rPr>
        <w:t>van het geval genoemt ; namelijk om dat zy meest van de</w:t>
      </w:r>
      <w:r>
        <w:rPr>
          <w:rFonts w:asciiTheme="majorBidi" w:hAnsiTheme="majorBidi" w:cstheme="majorBidi"/>
          <w:lang w:val="nl-NL"/>
        </w:rPr>
        <w:t xml:space="preserve"> </w:t>
      </w:r>
      <w:r w:rsidRPr="00594620">
        <w:rPr>
          <w:rFonts w:asciiTheme="majorBidi" w:hAnsiTheme="majorBidi" w:cstheme="majorBidi"/>
          <w:lang w:val="nl-NL"/>
        </w:rPr>
        <w:t>bestiering der uiterlijke oorzaken</w:t>
      </w:r>
      <w:r w:rsidR="00FF37F8">
        <w:rPr>
          <w:rFonts w:asciiTheme="majorBidi" w:hAnsiTheme="majorBidi" w:cstheme="majorBidi"/>
          <w:lang w:val="nl-NL"/>
        </w:rPr>
        <w:t xml:space="preserve">, </w:t>
      </w:r>
      <w:r w:rsidRPr="00594620">
        <w:rPr>
          <w:rFonts w:asciiTheme="majorBidi" w:hAnsiTheme="majorBidi" w:cstheme="majorBidi"/>
          <w:lang w:val="nl-NL"/>
        </w:rPr>
        <w:t>van welke wy onkundig</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afhangen ; invoegen dat in deze zaak</w:t>
      </w:r>
      <w:r w:rsidR="00FF37F8">
        <w:rPr>
          <w:rFonts w:asciiTheme="majorBidi" w:hAnsiTheme="majorBidi" w:cstheme="majorBidi"/>
          <w:lang w:val="nl-NL"/>
        </w:rPr>
        <w:t xml:space="preserve">, </w:t>
      </w:r>
      <w:r w:rsidRPr="00594620">
        <w:rPr>
          <w:rFonts w:asciiTheme="majorBidi" w:hAnsiTheme="majorBidi" w:cstheme="majorBidi"/>
          <w:lang w:val="nl-NL"/>
        </w:rPr>
        <w:t>de zotte byna even</w:t>
      </w:r>
      <w:r>
        <w:rPr>
          <w:rFonts w:asciiTheme="majorBidi" w:hAnsiTheme="majorBidi" w:cstheme="majorBidi"/>
          <w:lang w:val="nl-NL"/>
        </w:rPr>
        <w:t xml:space="preserve"> </w:t>
      </w:r>
      <w:r w:rsidRPr="00594620">
        <w:rPr>
          <w:rFonts w:asciiTheme="majorBidi" w:hAnsiTheme="majorBidi" w:cstheme="majorBidi"/>
          <w:lang w:val="nl-NL"/>
        </w:rPr>
        <w:t>gelukkig en ongelukkig is</w:t>
      </w:r>
      <w:r w:rsidR="00FF37F8">
        <w:rPr>
          <w:rFonts w:asciiTheme="majorBidi" w:hAnsiTheme="majorBidi" w:cstheme="majorBidi"/>
          <w:lang w:val="nl-NL"/>
        </w:rPr>
        <w:t xml:space="preserve">, </w:t>
      </w:r>
      <w:r w:rsidRPr="00594620">
        <w:rPr>
          <w:rFonts w:asciiTheme="majorBidi" w:hAnsiTheme="majorBidi" w:cstheme="majorBidi"/>
          <w:lang w:val="nl-NL"/>
        </w:rPr>
        <w:t>als de voorzichtige. Doch om in</w:t>
      </w:r>
      <w:r>
        <w:rPr>
          <w:rFonts w:asciiTheme="majorBidi" w:hAnsiTheme="majorBidi" w:cstheme="majorBidi"/>
          <w:lang w:val="nl-NL"/>
        </w:rPr>
        <w:t xml:space="preserve"> </w:t>
      </w:r>
      <w:r w:rsidRPr="00594620">
        <w:rPr>
          <w:rFonts w:asciiTheme="majorBidi" w:hAnsiTheme="majorBidi" w:cstheme="majorBidi"/>
          <w:lang w:val="nl-NL"/>
        </w:rPr>
        <w:t>veiligheit te leven</w:t>
      </w:r>
      <w:r w:rsidR="00FF37F8">
        <w:rPr>
          <w:rFonts w:asciiTheme="majorBidi" w:hAnsiTheme="majorBidi" w:cstheme="majorBidi"/>
          <w:lang w:val="nl-NL"/>
        </w:rPr>
        <w:t xml:space="preserve">, </w:t>
      </w:r>
      <w:r w:rsidRPr="00594620">
        <w:rPr>
          <w:rFonts w:asciiTheme="majorBidi" w:hAnsiTheme="majorBidi" w:cstheme="majorBidi"/>
          <w:lang w:val="nl-NL"/>
        </w:rPr>
        <w:t>en de overlast der andere menschen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ook der wilde beesten teschuwen</w:t>
      </w:r>
      <w:r w:rsidR="00FF37F8">
        <w:rPr>
          <w:rFonts w:asciiTheme="majorBidi" w:hAnsiTheme="majorBidi" w:cstheme="majorBidi"/>
          <w:lang w:val="nl-NL"/>
        </w:rPr>
        <w:t xml:space="preserve">, </w:t>
      </w:r>
      <w:r w:rsidR="00177381">
        <w:rPr>
          <w:rFonts w:asciiTheme="majorBidi" w:hAnsiTheme="majorBidi" w:cstheme="majorBidi"/>
          <w:lang w:val="nl-NL"/>
        </w:rPr>
        <w:t xml:space="preserve">kan de </w:t>
      </w:r>
      <w:r w:rsidRPr="00594620">
        <w:rPr>
          <w:rFonts w:asciiTheme="majorBidi" w:hAnsiTheme="majorBidi" w:cstheme="majorBidi"/>
          <w:lang w:val="nl-NL"/>
        </w:rPr>
        <w:t>menschelijke bestiering</w:t>
      </w:r>
      <w:r w:rsidR="006F3162">
        <w:rPr>
          <w:rFonts w:asciiTheme="majorBidi" w:hAnsiTheme="majorBidi" w:cstheme="majorBidi"/>
          <w:lang w:val="nl-NL"/>
        </w:rPr>
        <w:t xml:space="preserve"> </w:t>
      </w:r>
      <w:r w:rsidRPr="00594620">
        <w:rPr>
          <w:rFonts w:asciiTheme="majorBidi" w:hAnsiTheme="majorBidi" w:cstheme="majorBidi"/>
          <w:lang w:val="nl-NL"/>
        </w:rPr>
        <w:t>en wakkerheit veel helpen. En de reden en de ervarentheit</w:t>
      </w:r>
      <w:r>
        <w:rPr>
          <w:rFonts w:asciiTheme="majorBidi" w:hAnsiTheme="majorBidi" w:cstheme="majorBidi"/>
          <w:lang w:val="nl-NL"/>
        </w:rPr>
        <w:t xml:space="preserve"> </w:t>
      </w:r>
      <w:r w:rsidRPr="00594620">
        <w:rPr>
          <w:rFonts w:asciiTheme="majorBidi" w:hAnsiTheme="majorBidi" w:cstheme="majorBidi"/>
          <w:lang w:val="nl-NL"/>
        </w:rPr>
        <w:t>heeft geleert en aangewezen</w:t>
      </w:r>
      <w:r w:rsidR="00FF37F8">
        <w:rPr>
          <w:rFonts w:asciiTheme="majorBidi" w:hAnsiTheme="majorBidi" w:cstheme="majorBidi"/>
          <w:lang w:val="nl-NL"/>
        </w:rPr>
        <w:t xml:space="preserve">, </w:t>
      </w:r>
      <w:r w:rsidRPr="00594620">
        <w:rPr>
          <w:rFonts w:asciiTheme="majorBidi" w:hAnsiTheme="majorBidi" w:cstheme="majorBidi"/>
          <w:lang w:val="nl-NL"/>
        </w:rPr>
        <w:t>dat hier toe geen</w:t>
      </w:r>
      <w:r>
        <w:rPr>
          <w:rFonts w:asciiTheme="majorBidi" w:hAnsiTheme="majorBidi" w:cstheme="majorBidi"/>
          <w:lang w:val="nl-NL"/>
        </w:rPr>
        <w:t xml:space="preserve"> </w:t>
      </w:r>
      <w:r w:rsidRPr="00594620">
        <w:rPr>
          <w:rFonts w:asciiTheme="majorBidi" w:hAnsiTheme="majorBidi" w:cstheme="majorBidi"/>
          <w:lang w:val="nl-NL"/>
        </w:rPr>
        <w:t>zekerder middel is</w:t>
      </w:r>
      <w:r w:rsidR="00FF37F8">
        <w:rPr>
          <w:rFonts w:asciiTheme="majorBidi" w:hAnsiTheme="majorBidi" w:cstheme="majorBidi"/>
          <w:lang w:val="nl-NL"/>
        </w:rPr>
        <w:t xml:space="preserve">, </w:t>
      </w:r>
      <w:r w:rsidR="00177381">
        <w:rPr>
          <w:rFonts w:asciiTheme="majorBidi" w:hAnsiTheme="majorBidi" w:cstheme="majorBidi"/>
          <w:lang w:val="nl-NL"/>
        </w:rPr>
        <w:t xml:space="preserve">dan de </w:t>
      </w:r>
      <w:r w:rsidRPr="00594620">
        <w:rPr>
          <w:rFonts w:asciiTheme="majorBidi" w:hAnsiTheme="majorBidi" w:cstheme="majorBidi"/>
          <w:lang w:val="nl-NL"/>
        </w:rPr>
        <w:t>gezelligheit naar zekere wetten</w:t>
      </w:r>
      <w:r>
        <w:rPr>
          <w:rFonts w:asciiTheme="majorBidi" w:hAnsiTheme="majorBidi" w:cstheme="majorBidi"/>
          <w:lang w:val="nl-NL"/>
        </w:rPr>
        <w:t xml:space="preserve"> </w:t>
      </w:r>
      <w:r w:rsidRPr="00594620">
        <w:rPr>
          <w:rFonts w:asciiTheme="majorBidi" w:hAnsiTheme="majorBidi" w:cstheme="majorBidi"/>
          <w:lang w:val="nl-NL"/>
        </w:rPr>
        <w:t xml:space="preserve">op te </w:t>
      </w:r>
      <w:r w:rsidRPr="00594620">
        <w:rPr>
          <w:rFonts w:asciiTheme="majorBidi" w:hAnsiTheme="majorBidi" w:cstheme="majorBidi"/>
          <w:lang w:val="nl-NL"/>
        </w:rPr>
        <w:lastRenderedPageBreak/>
        <w:t>rechten</w:t>
      </w:r>
      <w:r w:rsidR="00FF37F8">
        <w:rPr>
          <w:rFonts w:asciiTheme="majorBidi" w:hAnsiTheme="majorBidi" w:cstheme="majorBidi"/>
          <w:lang w:val="nl-NL"/>
        </w:rPr>
        <w:t xml:space="preserve">, </w:t>
      </w:r>
      <w:r w:rsidRPr="00594620">
        <w:rPr>
          <w:rFonts w:asciiTheme="majorBidi" w:hAnsiTheme="majorBidi" w:cstheme="majorBidi"/>
          <w:lang w:val="nl-NL"/>
        </w:rPr>
        <w:t>zeker gewe</w:t>
      </w:r>
      <w:r w:rsidR="00177381">
        <w:rPr>
          <w:rFonts w:asciiTheme="majorBidi" w:hAnsiTheme="majorBidi" w:cstheme="majorBidi"/>
          <w:lang w:val="nl-NL"/>
        </w:rPr>
        <w:t>s</w:t>
      </w:r>
      <w:r w:rsidRPr="00594620">
        <w:rPr>
          <w:rFonts w:asciiTheme="majorBidi" w:hAnsiTheme="majorBidi" w:cstheme="majorBidi"/>
          <w:lang w:val="nl-NL"/>
        </w:rPr>
        <w:t>t des werelds in te nemen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de krachten van alle menschen als tot een ligchaam</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6F3162">
        <w:rPr>
          <w:rFonts w:asciiTheme="majorBidi" w:hAnsiTheme="majorBidi" w:cstheme="majorBidi"/>
          <w:lang w:val="nl-NL"/>
        </w:rPr>
        <w:t xml:space="preserve"> </w:t>
      </w:r>
      <w:r w:rsidRPr="00594620">
        <w:rPr>
          <w:rFonts w:asciiTheme="majorBidi" w:hAnsiTheme="majorBidi" w:cstheme="majorBidi"/>
          <w:lang w:val="nl-NL"/>
        </w:rPr>
        <w:t>der gezelligheit te brengen: maar om een gezelligheit op</w:t>
      </w:r>
      <w:r>
        <w:rPr>
          <w:rFonts w:asciiTheme="majorBidi" w:hAnsiTheme="majorBidi" w:cstheme="majorBidi"/>
          <w:lang w:val="nl-NL"/>
        </w:rPr>
        <w:t xml:space="preserve"> </w:t>
      </w:r>
      <w:r w:rsidRPr="00594620">
        <w:rPr>
          <w:rFonts w:asciiTheme="majorBidi" w:hAnsiTheme="majorBidi" w:cstheme="majorBidi"/>
          <w:lang w:val="nl-NL"/>
        </w:rPr>
        <w:t>te rechten</w:t>
      </w:r>
      <w:r w:rsidR="00FF37F8">
        <w:rPr>
          <w:rFonts w:asciiTheme="majorBidi" w:hAnsiTheme="majorBidi" w:cstheme="majorBidi"/>
          <w:lang w:val="nl-NL"/>
        </w:rPr>
        <w:t xml:space="preserve">, </w:t>
      </w:r>
      <w:r w:rsidRPr="00594620">
        <w:rPr>
          <w:rFonts w:asciiTheme="majorBidi" w:hAnsiTheme="majorBidi" w:cstheme="majorBidi"/>
          <w:lang w:val="nl-NL"/>
        </w:rPr>
        <w:t>en t’ onderhouden</w:t>
      </w:r>
      <w:r w:rsidR="00FF37F8">
        <w:rPr>
          <w:rFonts w:asciiTheme="majorBidi" w:hAnsiTheme="majorBidi" w:cstheme="majorBidi"/>
          <w:lang w:val="nl-NL"/>
        </w:rPr>
        <w:t xml:space="preserve">, </w:t>
      </w:r>
      <w:r w:rsidRPr="00594620">
        <w:rPr>
          <w:rFonts w:asciiTheme="majorBidi" w:hAnsiTheme="majorBidi" w:cstheme="majorBidi"/>
          <w:lang w:val="nl-NL"/>
        </w:rPr>
        <w:t>word vernuft</w:t>
      </w:r>
      <w:r w:rsidR="00FF37F8">
        <w:rPr>
          <w:rFonts w:asciiTheme="majorBidi" w:hAnsiTheme="majorBidi" w:cstheme="majorBidi"/>
          <w:lang w:val="nl-NL"/>
        </w:rPr>
        <w:t xml:space="preserve">, </w:t>
      </w:r>
      <w:r w:rsidRPr="00594620">
        <w:rPr>
          <w:rFonts w:asciiTheme="majorBidi" w:hAnsiTheme="majorBidi" w:cstheme="majorBidi"/>
          <w:lang w:val="nl-NL"/>
        </w:rPr>
        <w:t>en meer dan</w:t>
      </w:r>
      <w:r>
        <w:rPr>
          <w:rFonts w:asciiTheme="majorBidi" w:hAnsiTheme="majorBidi" w:cstheme="majorBidi"/>
          <w:lang w:val="nl-NL"/>
        </w:rPr>
        <w:t xml:space="preserve"> </w:t>
      </w:r>
      <w:r w:rsidRPr="00594620">
        <w:rPr>
          <w:rFonts w:asciiTheme="majorBidi" w:hAnsiTheme="majorBidi" w:cstheme="majorBidi"/>
          <w:lang w:val="nl-NL"/>
        </w:rPr>
        <w:t>middelmatige wakkerheit vereist; en dieshalven zal die</w:t>
      </w:r>
      <w:r w:rsidR="006F3162">
        <w:rPr>
          <w:rFonts w:asciiTheme="majorBidi" w:hAnsiTheme="majorBidi" w:cstheme="majorBidi"/>
          <w:lang w:val="nl-NL"/>
        </w:rPr>
        <w:t xml:space="preserve"> </w:t>
      </w:r>
      <w:r w:rsidRPr="00594620">
        <w:rPr>
          <w:rFonts w:asciiTheme="majorBidi" w:hAnsiTheme="majorBidi" w:cstheme="majorBidi"/>
          <w:lang w:val="nl-NL"/>
        </w:rPr>
        <w:t>gezelligheit dewelke voornamelijk van voorzichtige en wakkere</w:t>
      </w:r>
      <w:r w:rsidR="006F3162">
        <w:rPr>
          <w:rFonts w:asciiTheme="majorBidi" w:hAnsiTheme="majorBidi" w:cstheme="majorBidi"/>
          <w:lang w:val="nl-NL"/>
        </w:rPr>
        <w:t xml:space="preserve"> </w:t>
      </w:r>
      <w:r w:rsidRPr="00594620">
        <w:rPr>
          <w:rFonts w:asciiTheme="majorBidi" w:hAnsiTheme="majorBidi" w:cstheme="majorBidi"/>
          <w:lang w:val="nl-NL"/>
        </w:rPr>
        <w:t>menschen</w:t>
      </w:r>
      <w:r w:rsidR="00FF37F8">
        <w:rPr>
          <w:rFonts w:asciiTheme="majorBidi" w:hAnsiTheme="majorBidi" w:cstheme="majorBidi"/>
          <w:lang w:val="nl-NL"/>
        </w:rPr>
        <w:t xml:space="preserve">, </w:t>
      </w:r>
      <w:r w:rsidRPr="00594620">
        <w:rPr>
          <w:rFonts w:asciiTheme="majorBidi" w:hAnsiTheme="majorBidi" w:cstheme="majorBidi"/>
          <w:lang w:val="nl-NL"/>
        </w:rPr>
        <w:t>gesticht en bestiert word</w:t>
      </w:r>
      <w:r w:rsidR="00FF37F8">
        <w:rPr>
          <w:rFonts w:asciiTheme="majorBidi" w:hAnsiTheme="majorBidi" w:cstheme="majorBidi"/>
          <w:lang w:val="nl-NL"/>
        </w:rPr>
        <w:t xml:space="preserve">, </w:t>
      </w:r>
      <w:r w:rsidRPr="00594620">
        <w:rPr>
          <w:rFonts w:asciiTheme="majorBidi" w:hAnsiTheme="majorBidi" w:cstheme="majorBidi"/>
          <w:lang w:val="nl-NL"/>
        </w:rPr>
        <w:t>veiliger en bestandiger</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en minder het geval onderworpen wezen. In</w:t>
      </w:r>
      <w:r>
        <w:rPr>
          <w:rFonts w:asciiTheme="majorBidi" w:hAnsiTheme="majorBidi" w:cstheme="majorBidi"/>
          <w:lang w:val="nl-NL"/>
        </w:rPr>
        <w:t xml:space="preserve"> </w:t>
      </w:r>
      <w:r w:rsidRPr="00594620">
        <w:rPr>
          <w:rFonts w:asciiTheme="majorBidi" w:hAnsiTheme="majorBidi" w:cstheme="majorBidi"/>
          <w:lang w:val="nl-NL"/>
        </w:rPr>
        <w:t>tegendeel de gene</w:t>
      </w:r>
      <w:r w:rsidR="00FF37F8">
        <w:rPr>
          <w:rFonts w:asciiTheme="majorBidi" w:hAnsiTheme="majorBidi" w:cstheme="majorBidi"/>
          <w:lang w:val="nl-NL"/>
        </w:rPr>
        <w:t xml:space="preserve">, </w:t>
      </w:r>
      <w:r w:rsidRPr="00594620">
        <w:rPr>
          <w:rFonts w:asciiTheme="majorBidi" w:hAnsiTheme="majorBidi" w:cstheme="majorBidi"/>
          <w:lang w:val="nl-NL"/>
        </w:rPr>
        <w:t>die uit menschen bestaat</w:t>
      </w:r>
      <w:r w:rsidR="00FF37F8">
        <w:rPr>
          <w:rFonts w:asciiTheme="majorBidi" w:hAnsiTheme="majorBidi" w:cstheme="majorBidi"/>
          <w:lang w:val="nl-NL"/>
        </w:rPr>
        <w:t xml:space="preserve">, </w:t>
      </w:r>
      <w:r w:rsidRPr="00594620">
        <w:rPr>
          <w:rFonts w:asciiTheme="majorBidi" w:hAnsiTheme="majorBidi" w:cstheme="majorBidi"/>
          <w:lang w:val="nl-NL"/>
        </w:rPr>
        <w:t>de welke ruuw en</w:t>
      </w:r>
      <w:r>
        <w:rPr>
          <w:rFonts w:asciiTheme="majorBidi" w:hAnsiTheme="majorBidi" w:cstheme="majorBidi"/>
          <w:lang w:val="nl-NL"/>
        </w:rPr>
        <w:t xml:space="preserve"> </w:t>
      </w:r>
      <w:r w:rsidRPr="00594620">
        <w:rPr>
          <w:rFonts w:asciiTheme="majorBidi" w:hAnsiTheme="majorBidi" w:cstheme="majorBidi"/>
          <w:lang w:val="nl-NL"/>
        </w:rPr>
        <w:t>onbeschaaft van vernuft zijn</w:t>
      </w:r>
      <w:r w:rsidR="00FF37F8">
        <w:rPr>
          <w:rFonts w:asciiTheme="majorBidi" w:hAnsiTheme="majorBidi" w:cstheme="majorBidi"/>
          <w:lang w:val="nl-NL"/>
        </w:rPr>
        <w:t xml:space="preserve">, </w:t>
      </w:r>
      <w:r w:rsidRPr="00594620">
        <w:rPr>
          <w:rFonts w:asciiTheme="majorBidi" w:hAnsiTheme="majorBidi" w:cstheme="majorBidi"/>
          <w:lang w:val="nl-NL"/>
        </w:rPr>
        <w:t>hangt ten meestendeel van ‘t</w:t>
      </w:r>
      <w:r>
        <w:rPr>
          <w:rFonts w:asciiTheme="majorBidi" w:hAnsiTheme="majorBidi" w:cstheme="majorBidi"/>
          <w:lang w:val="nl-NL"/>
        </w:rPr>
        <w:t xml:space="preserve"> </w:t>
      </w:r>
      <w:r w:rsidRPr="00594620">
        <w:rPr>
          <w:rFonts w:asciiTheme="majorBidi" w:hAnsiTheme="majorBidi" w:cstheme="majorBidi"/>
          <w:lang w:val="nl-NL"/>
        </w:rPr>
        <w:t>geval af</w:t>
      </w:r>
      <w:r w:rsidR="00FF37F8">
        <w:rPr>
          <w:rFonts w:asciiTheme="majorBidi" w:hAnsiTheme="majorBidi" w:cstheme="majorBidi"/>
          <w:lang w:val="nl-NL"/>
        </w:rPr>
        <w:t xml:space="preserve">, </w:t>
      </w:r>
      <w:r w:rsidRPr="00594620">
        <w:rPr>
          <w:rFonts w:asciiTheme="majorBidi" w:hAnsiTheme="majorBidi" w:cstheme="majorBidi"/>
          <w:lang w:val="nl-NL"/>
        </w:rPr>
        <w:t>en is min bestandig. Indien echter dezelve lange tijd</w:t>
      </w:r>
      <w:r>
        <w:rPr>
          <w:rFonts w:asciiTheme="majorBidi" w:hAnsiTheme="majorBidi" w:cstheme="majorBidi"/>
          <w:lang w:val="nl-NL"/>
        </w:rPr>
        <w:t xml:space="preserve"> </w:t>
      </w:r>
      <w:r w:rsidRPr="00594620">
        <w:rPr>
          <w:rFonts w:asciiTheme="majorBidi" w:hAnsiTheme="majorBidi" w:cstheme="majorBidi"/>
          <w:lang w:val="nl-NL"/>
        </w:rPr>
        <w:t>stand heeft gehouden</w:t>
      </w:r>
      <w:r w:rsidR="00FF37F8">
        <w:rPr>
          <w:rFonts w:asciiTheme="majorBidi" w:hAnsiTheme="majorBidi" w:cstheme="majorBidi"/>
          <w:lang w:val="nl-NL"/>
        </w:rPr>
        <w:t xml:space="preserve">, </w:t>
      </w:r>
      <w:r w:rsidRPr="00594620">
        <w:rPr>
          <w:rFonts w:asciiTheme="majorBidi" w:hAnsiTheme="majorBidi" w:cstheme="majorBidi"/>
          <w:lang w:val="nl-NL"/>
        </w:rPr>
        <w:t>zo is zy dit aan iets anders</w:t>
      </w:r>
      <w:r w:rsidR="00FF37F8">
        <w:rPr>
          <w:rFonts w:asciiTheme="majorBidi" w:hAnsiTheme="majorBidi" w:cstheme="majorBidi"/>
          <w:lang w:val="nl-NL"/>
        </w:rPr>
        <w:t xml:space="preserve">, </w:t>
      </w:r>
      <w:r w:rsidRPr="00594620">
        <w:rPr>
          <w:rFonts w:asciiTheme="majorBidi" w:hAnsiTheme="majorBidi" w:cstheme="majorBidi"/>
          <w:lang w:val="nl-NL"/>
        </w:rPr>
        <w:t>en niet</w:t>
      </w:r>
      <w:r>
        <w:rPr>
          <w:rFonts w:asciiTheme="majorBidi" w:hAnsiTheme="majorBidi" w:cstheme="majorBidi"/>
          <w:lang w:val="nl-NL"/>
        </w:rPr>
        <w:t xml:space="preserve"> </w:t>
      </w:r>
      <w:r w:rsidRPr="00594620">
        <w:rPr>
          <w:rFonts w:asciiTheme="majorBidi" w:hAnsiTheme="majorBidi" w:cstheme="majorBidi"/>
          <w:lang w:val="nl-NL"/>
        </w:rPr>
        <w:t>aan haar eigen bestiering verplicht : ja indien zy grote gevaarlijkheden</w:t>
      </w:r>
      <w:r w:rsidR="006F3162">
        <w:rPr>
          <w:rFonts w:asciiTheme="majorBidi" w:hAnsiTheme="majorBidi" w:cstheme="majorBidi"/>
          <w:lang w:val="nl-NL"/>
        </w:rPr>
        <w:t xml:space="preserve"> </w:t>
      </w:r>
      <w:r w:rsidRPr="00594620">
        <w:rPr>
          <w:rFonts w:asciiTheme="majorBidi" w:hAnsiTheme="majorBidi" w:cstheme="majorBidi"/>
          <w:lang w:val="nl-NL"/>
        </w:rPr>
        <w:t>te boven gekomen</w:t>
      </w:r>
      <w:r w:rsidR="00FF37F8">
        <w:rPr>
          <w:rFonts w:asciiTheme="majorBidi" w:hAnsiTheme="majorBidi" w:cstheme="majorBidi"/>
          <w:lang w:val="nl-NL"/>
        </w:rPr>
        <w:t xml:space="preserve">, </w:t>
      </w:r>
      <w:r w:rsidRPr="00594620">
        <w:rPr>
          <w:rFonts w:asciiTheme="majorBidi" w:hAnsiTheme="majorBidi" w:cstheme="majorBidi"/>
          <w:lang w:val="nl-NL"/>
        </w:rPr>
        <w:t>en voorspoedig geweest</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zo zal men zich over Gods bestiering</w:t>
      </w:r>
      <w:r w:rsidR="00FF37F8">
        <w:rPr>
          <w:rFonts w:asciiTheme="majorBidi" w:hAnsiTheme="majorBidi" w:cstheme="majorBidi"/>
          <w:lang w:val="nl-NL"/>
        </w:rPr>
        <w:t xml:space="preserve">, </w:t>
      </w:r>
      <w:r w:rsidRPr="00594620">
        <w:rPr>
          <w:rFonts w:asciiTheme="majorBidi" w:hAnsiTheme="majorBidi" w:cstheme="majorBidi"/>
          <w:lang w:val="nl-NL"/>
        </w:rPr>
        <w:t>( namelijk voor</w:t>
      </w:r>
      <w:r>
        <w:rPr>
          <w:rFonts w:asciiTheme="majorBidi" w:hAnsiTheme="majorBidi" w:cstheme="majorBidi"/>
          <w:lang w:val="nl-NL"/>
        </w:rPr>
        <w:t xml:space="preserve"> </w:t>
      </w:r>
      <w:r w:rsidRPr="00594620">
        <w:rPr>
          <w:rFonts w:asciiTheme="majorBidi" w:hAnsiTheme="majorBidi" w:cstheme="majorBidi"/>
          <w:lang w:val="nl-NL"/>
        </w:rPr>
        <w:t>zo veel God door uitwendige verborge oorzaken</w:t>
      </w:r>
      <w:r w:rsidR="00FF37F8">
        <w:rPr>
          <w:rFonts w:asciiTheme="majorBidi" w:hAnsiTheme="majorBidi" w:cstheme="majorBidi"/>
          <w:lang w:val="nl-NL"/>
        </w:rPr>
        <w:t xml:space="preserve">, </w:t>
      </w:r>
      <w:r w:rsidRPr="00594620">
        <w:rPr>
          <w:rFonts w:asciiTheme="majorBidi" w:hAnsiTheme="majorBidi" w:cstheme="majorBidi"/>
          <w:lang w:val="nl-NL"/>
        </w:rPr>
        <w:t>maar</w:t>
      </w:r>
      <w:r w:rsidR="00177381">
        <w:rPr>
          <w:rFonts w:asciiTheme="majorBidi" w:hAnsiTheme="majorBidi" w:cstheme="majorBidi"/>
          <w:lang w:val="nl-NL"/>
        </w:rPr>
        <w:t xml:space="preserve"> </w:t>
      </w:r>
      <w:r w:rsidRPr="00594620">
        <w:rPr>
          <w:rFonts w:asciiTheme="majorBidi" w:hAnsiTheme="majorBidi" w:cstheme="majorBidi"/>
          <w:lang w:val="nl-NL"/>
        </w:rPr>
        <w:t>niet</w:t>
      </w:r>
      <w:r>
        <w:rPr>
          <w:rFonts w:asciiTheme="majorBidi" w:hAnsiTheme="majorBidi" w:cstheme="majorBidi"/>
          <w:lang w:val="nl-NL"/>
        </w:rPr>
        <w:t xml:space="preserve"> </w:t>
      </w:r>
      <w:r w:rsidRPr="00594620">
        <w:rPr>
          <w:rFonts w:asciiTheme="majorBidi" w:hAnsiTheme="majorBidi" w:cstheme="majorBidi"/>
          <w:lang w:val="nl-NL"/>
        </w:rPr>
        <w:t>voor zo veel hy door de men</w:t>
      </w:r>
      <w:r w:rsidR="00177381">
        <w:rPr>
          <w:rFonts w:asciiTheme="majorBidi" w:hAnsiTheme="majorBidi" w:cstheme="majorBidi"/>
          <w:lang w:val="nl-NL"/>
        </w:rPr>
        <w:t>s</w:t>
      </w:r>
      <w:r w:rsidRPr="00594620">
        <w:rPr>
          <w:rFonts w:asciiTheme="majorBidi" w:hAnsiTheme="majorBidi" w:cstheme="majorBidi"/>
          <w:lang w:val="nl-NL"/>
        </w:rPr>
        <w:t>chelijke natuur en gee</w:t>
      </w:r>
      <w:r w:rsidR="00177381">
        <w:rPr>
          <w:rFonts w:asciiTheme="majorBidi" w:hAnsiTheme="majorBidi" w:cstheme="majorBidi"/>
          <w:lang w:val="nl-NL"/>
        </w:rPr>
        <w:t>s</w:t>
      </w:r>
      <w:r w:rsidRPr="00594620">
        <w:rPr>
          <w:rFonts w:asciiTheme="majorBidi" w:hAnsiTheme="majorBidi" w:cstheme="majorBidi"/>
          <w:lang w:val="nl-NL"/>
        </w:rPr>
        <w:t>t werkt)</w:t>
      </w:r>
      <w:r w:rsidR="00177381">
        <w:rPr>
          <w:rFonts w:asciiTheme="majorBidi" w:hAnsiTheme="majorBidi" w:cstheme="majorBidi"/>
          <w:lang w:val="nl-NL"/>
        </w:rPr>
        <w:t xml:space="preserve">  </w:t>
      </w:r>
      <w:r w:rsidRPr="00594620">
        <w:rPr>
          <w:rFonts w:asciiTheme="majorBidi" w:hAnsiTheme="majorBidi" w:cstheme="majorBidi"/>
          <w:lang w:val="nl-NL"/>
        </w:rPr>
        <w:t>verwonderen</w:t>
      </w:r>
      <w:r w:rsidR="00FF37F8">
        <w:rPr>
          <w:rFonts w:asciiTheme="majorBidi" w:hAnsiTheme="majorBidi" w:cstheme="majorBidi"/>
          <w:lang w:val="nl-NL"/>
        </w:rPr>
        <w:t xml:space="preserve">, </w:t>
      </w:r>
      <w:r w:rsidRPr="00594620">
        <w:rPr>
          <w:rFonts w:asciiTheme="majorBidi" w:hAnsiTheme="majorBidi" w:cstheme="majorBidi"/>
          <w:lang w:val="nl-NL"/>
        </w:rPr>
        <w:t>en dezelve aanbidden</w:t>
      </w:r>
      <w:r w:rsidR="00FF37F8">
        <w:rPr>
          <w:rFonts w:asciiTheme="majorBidi" w:hAnsiTheme="majorBidi" w:cstheme="majorBidi"/>
          <w:lang w:val="nl-NL"/>
        </w:rPr>
        <w:t xml:space="preserve">, </w:t>
      </w:r>
      <w:r w:rsidRPr="00594620">
        <w:rPr>
          <w:rFonts w:asciiTheme="majorBidi" w:hAnsiTheme="majorBidi" w:cstheme="majorBidi"/>
          <w:lang w:val="nl-NL"/>
        </w:rPr>
        <w:t>vermits aan hen niets</w:t>
      </w:r>
      <w:r>
        <w:rPr>
          <w:rFonts w:asciiTheme="majorBidi" w:hAnsiTheme="majorBidi" w:cstheme="majorBidi"/>
          <w:lang w:val="nl-NL"/>
        </w:rPr>
        <w:t xml:space="preserve"> </w:t>
      </w:r>
      <w:r w:rsidR="00EC6D04">
        <w:rPr>
          <w:rFonts w:asciiTheme="majorBidi" w:hAnsiTheme="majorBidi" w:cstheme="majorBidi"/>
          <w:lang w:val="nl-NL"/>
        </w:rPr>
        <w:t>dan dat zeer</w:t>
      </w:r>
      <w:r w:rsidRPr="00594620">
        <w:rPr>
          <w:rFonts w:asciiTheme="majorBidi" w:hAnsiTheme="majorBidi" w:cstheme="majorBidi"/>
          <w:lang w:val="nl-NL"/>
        </w:rPr>
        <w:t xml:space="preserve"> onverwacht</w:t>
      </w:r>
      <w:r w:rsidR="00FF37F8">
        <w:rPr>
          <w:rFonts w:asciiTheme="majorBidi" w:hAnsiTheme="majorBidi" w:cstheme="majorBidi"/>
          <w:lang w:val="nl-NL"/>
        </w:rPr>
        <w:t xml:space="preserve">, </w:t>
      </w:r>
      <w:r w:rsidRPr="00594620">
        <w:rPr>
          <w:rFonts w:asciiTheme="majorBidi" w:hAnsiTheme="majorBidi" w:cstheme="majorBidi"/>
          <w:lang w:val="nl-NL"/>
        </w:rPr>
        <w:t>en buiten hun mening geschied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overkomt</w:t>
      </w:r>
      <w:r w:rsidR="00FF37F8">
        <w:rPr>
          <w:rFonts w:asciiTheme="majorBidi" w:hAnsiTheme="majorBidi" w:cstheme="majorBidi"/>
          <w:lang w:val="nl-NL"/>
        </w:rPr>
        <w:t xml:space="preserve">, </w:t>
      </w:r>
      <w:r w:rsidRPr="00594620">
        <w:rPr>
          <w:rFonts w:asciiTheme="majorBidi" w:hAnsiTheme="majorBidi" w:cstheme="majorBidi"/>
          <w:lang w:val="nl-NL"/>
        </w:rPr>
        <w:t>het welk waarlijk ook voor een wonderdaad gehouden</w:t>
      </w:r>
      <w:r w:rsidR="006F3162">
        <w:rPr>
          <w:rFonts w:asciiTheme="majorBidi" w:hAnsiTheme="majorBidi" w:cstheme="majorBidi"/>
          <w:lang w:val="nl-NL"/>
        </w:rPr>
        <w:t xml:space="preserve"> </w:t>
      </w:r>
      <w:r w:rsidRPr="00594620">
        <w:rPr>
          <w:rFonts w:asciiTheme="majorBidi" w:hAnsiTheme="majorBidi" w:cstheme="majorBidi"/>
          <w:lang w:val="nl-NL"/>
        </w:rPr>
        <w:t>kan worden.</w:t>
      </w:r>
      <w:r>
        <w:rPr>
          <w:rFonts w:asciiTheme="majorBidi" w:hAnsiTheme="majorBidi" w:cstheme="majorBidi"/>
          <w:lang w:val="nl-NL"/>
        </w:rPr>
        <w:t xml:space="preserve"> </w:t>
      </w:r>
      <w:r w:rsidRPr="00594620">
        <w:rPr>
          <w:rFonts w:asciiTheme="majorBidi" w:hAnsiTheme="majorBidi" w:cstheme="majorBidi"/>
          <w:lang w:val="nl-NL"/>
        </w:rPr>
        <w:t>Hier door worden dan alleenlijk de volken van</w:t>
      </w:r>
      <w:r w:rsidR="006F3162">
        <w:rPr>
          <w:rFonts w:asciiTheme="majorBidi" w:hAnsiTheme="majorBidi" w:cstheme="majorBidi"/>
          <w:lang w:val="nl-NL"/>
        </w:rPr>
        <w:t xml:space="preserve"> </w:t>
      </w:r>
      <w:r w:rsidRPr="00594620">
        <w:rPr>
          <w:rFonts w:asciiTheme="majorBidi" w:hAnsiTheme="majorBidi" w:cstheme="majorBidi"/>
          <w:lang w:val="nl-NL"/>
        </w:rPr>
        <w:t>malkanderen onderscheiden</w:t>
      </w:r>
      <w:r w:rsidR="00FF37F8">
        <w:rPr>
          <w:rFonts w:asciiTheme="majorBidi" w:hAnsiTheme="majorBidi" w:cstheme="majorBidi"/>
          <w:lang w:val="nl-NL"/>
        </w:rPr>
        <w:t xml:space="preserve">, </w:t>
      </w:r>
      <w:r w:rsidRPr="00594620">
        <w:rPr>
          <w:rFonts w:asciiTheme="majorBidi" w:hAnsiTheme="majorBidi" w:cstheme="majorBidi"/>
          <w:lang w:val="nl-NL"/>
        </w:rPr>
        <w:t>namelijk ten opzichte der gezelligheit</w:t>
      </w:r>
      <w:r w:rsidR="00FF37F8">
        <w:rPr>
          <w:rFonts w:asciiTheme="majorBidi" w:hAnsiTheme="majorBidi" w:cstheme="majorBidi"/>
          <w:lang w:val="nl-NL"/>
        </w:rPr>
        <w:t xml:space="preserve">, </w:t>
      </w:r>
      <w:r w:rsidRPr="00594620">
        <w:rPr>
          <w:rFonts w:asciiTheme="majorBidi" w:hAnsiTheme="majorBidi" w:cstheme="majorBidi"/>
          <w:lang w:val="nl-NL"/>
        </w:rPr>
        <w:t>en wetten</w:t>
      </w:r>
      <w:r w:rsidR="00FF37F8">
        <w:rPr>
          <w:rFonts w:asciiTheme="majorBidi" w:hAnsiTheme="majorBidi" w:cstheme="majorBidi"/>
          <w:lang w:val="nl-NL"/>
        </w:rPr>
        <w:t xml:space="preserve">, </w:t>
      </w:r>
      <w:r w:rsidRPr="00594620">
        <w:rPr>
          <w:rFonts w:asciiTheme="majorBidi" w:hAnsiTheme="majorBidi" w:cstheme="majorBidi"/>
          <w:lang w:val="nl-NL"/>
        </w:rPr>
        <w:t>onder dewelke zy leven</w:t>
      </w:r>
      <w:r w:rsidR="00FF37F8">
        <w:rPr>
          <w:rFonts w:asciiTheme="majorBidi" w:hAnsiTheme="majorBidi" w:cstheme="majorBidi"/>
          <w:lang w:val="nl-NL"/>
        </w:rPr>
        <w:t xml:space="preserve">, </w:t>
      </w:r>
      <w:r w:rsidRPr="00594620">
        <w:rPr>
          <w:rFonts w:asciiTheme="majorBidi" w:hAnsiTheme="majorBidi" w:cstheme="majorBidi"/>
          <w:lang w:val="nl-NL"/>
        </w:rPr>
        <w:t>en daar na zy</w:t>
      </w:r>
      <w:r w:rsidR="006F3162">
        <w:rPr>
          <w:rFonts w:asciiTheme="majorBidi" w:hAnsiTheme="majorBidi" w:cstheme="majorBidi"/>
          <w:lang w:val="nl-NL"/>
        </w:rPr>
        <w:t xml:space="preserve"> </w:t>
      </w:r>
      <w:r w:rsidRPr="00594620">
        <w:rPr>
          <w:rFonts w:asciiTheme="majorBidi" w:hAnsiTheme="majorBidi" w:cstheme="majorBidi"/>
          <w:lang w:val="nl-NL"/>
        </w:rPr>
        <w:t>bestiert worden: en dusver was het Hebreeusche volk</w:t>
      </w:r>
      <w:r w:rsidR="006F3162">
        <w:rPr>
          <w:rFonts w:asciiTheme="majorBidi" w:hAnsiTheme="majorBidi" w:cstheme="majorBidi"/>
          <w:lang w:val="nl-NL"/>
        </w:rPr>
        <w:t xml:space="preserve"> </w:t>
      </w:r>
      <w:r w:rsidRPr="00594620">
        <w:rPr>
          <w:rFonts w:asciiTheme="majorBidi" w:hAnsiTheme="majorBidi" w:cstheme="majorBidi"/>
          <w:lang w:val="nl-NL"/>
        </w:rPr>
        <w:t>boven anderen</w:t>
      </w:r>
      <w:r w:rsidR="00FF37F8">
        <w:rPr>
          <w:rFonts w:asciiTheme="majorBidi" w:hAnsiTheme="majorBidi" w:cstheme="majorBidi"/>
          <w:lang w:val="nl-NL"/>
        </w:rPr>
        <w:t xml:space="preserve">, </w:t>
      </w:r>
      <w:r w:rsidRPr="00594620">
        <w:rPr>
          <w:rFonts w:asciiTheme="majorBidi" w:hAnsiTheme="majorBidi" w:cstheme="majorBidi"/>
          <w:lang w:val="nl-NL"/>
        </w:rPr>
        <w:t>door God verkoren</w:t>
      </w:r>
      <w:r w:rsidR="00FF37F8">
        <w:rPr>
          <w:rFonts w:asciiTheme="majorBidi" w:hAnsiTheme="majorBidi" w:cstheme="majorBidi"/>
          <w:lang w:val="nl-NL"/>
        </w:rPr>
        <w:t xml:space="preserve">, </w:t>
      </w:r>
      <w:r w:rsidRPr="00594620">
        <w:rPr>
          <w:rFonts w:asciiTheme="majorBidi" w:hAnsiTheme="majorBidi" w:cstheme="majorBidi"/>
          <w:lang w:val="nl-NL"/>
        </w:rPr>
        <w:t>niet ten opzichte van het</w:t>
      </w:r>
      <w:r w:rsidR="006F3162">
        <w:rPr>
          <w:rFonts w:asciiTheme="majorBidi" w:hAnsiTheme="majorBidi" w:cstheme="majorBidi"/>
          <w:lang w:val="nl-NL"/>
        </w:rPr>
        <w:t xml:space="preserve"> </w:t>
      </w:r>
      <w:r w:rsidRPr="00594620">
        <w:rPr>
          <w:rFonts w:asciiTheme="majorBidi" w:hAnsiTheme="majorBidi" w:cstheme="majorBidi"/>
          <w:lang w:val="nl-NL"/>
        </w:rPr>
        <w:t>verstand</w:t>
      </w:r>
      <w:r w:rsidR="00FF37F8">
        <w:rPr>
          <w:rFonts w:asciiTheme="majorBidi" w:hAnsiTheme="majorBidi" w:cstheme="majorBidi"/>
          <w:lang w:val="nl-NL"/>
        </w:rPr>
        <w:t xml:space="preserve">, </w:t>
      </w:r>
      <w:r w:rsidRPr="00594620">
        <w:rPr>
          <w:rFonts w:asciiTheme="majorBidi" w:hAnsiTheme="majorBidi" w:cstheme="majorBidi"/>
          <w:lang w:val="nl-NL"/>
        </w:rPr>
        <w:t>noch van de de gerustheit des gemoeds</w:t>
      </w:r>
      <w:r w:rsidR="00FF37F8">
        <w:rPr>
          <w:rFonts w:asciiTheme="majorBidi" w:hAnsiTheme="majorBidi" w:cstheme="majorBidi"/>
          <w:lang w:val="nl-NL"/>
        </w:rPr>
        <w:t xml:space="preserve">, </w:t>
      </w:r>
      <w:r w:rsidRPr="00594620">
        <w:rPr>
          <w:rFonts w:asciiTheme="majorBidi" w:hAnsiTheme="majorBidi" w:cstheme="majorBidi"/>
          <w:lang w:val="nl-NL"/>
        </w:rPr>
        <w:t>maar ten</w:t>
      </w:r>
      <w:r>
        <w:rPr>
          <w:rFonts w:asciiTheme="majorBidi" w:hAnsiTheme="majorBidi" w:cstheme="majorBidi"/>
          <w:lang w:val="nl-NL"/>
        </w:rPr>
        <w:t xml:space="preserve"> </w:t>
      </w:r>
      <w:r w:rsidRPr="00594620">
        <w:rPr>
          <w:rFonts w:asciiTheme="majorBidi" w:hAnsiTheme="majorBidi" w:cstheme="majorBidi"/>
          <w:lang w:val="nl-NL"/>
        </w:rPr>
        <w:t>opzichte van de gezelligheit</w:t>
      </w:r>
      <w:r w:rsidR="00FF37F8">
        <w:rPr>
          <w:rFonts w:asciiTheme="majorBidi" w:hAnsiTheme="majorBidi" w:cstheme="majorBidi"/>
          <w:lang w:val="nl-NL"/>
        </w:rPr>
        <w:t xml:space="preserve">, </w:t>
      </w:r>
      <w:r w:rsidRPr="00594620">
        <w:rPr>
          <w:rFonts w:asciiTheme="majorBidi" w:hAnsiTheme="majorBidi" w:cstheme="majorBidi"/>
          <w:lang w:val="nl-NL"/>
        </w:rPr>
        <w:t>en van het geval</w:t>
      </w:r>
      <w:r w:rsidR="00FF37F8">
        <w:rPr>
          <w:rFonts w:asciiTheme="majorBidi" w:hAnsiTheme="majorBidi" w:cstheme="majorBidi"/>
          <w:lang w:val="nl-NL"/>
        </w:rPr>
        <w:t xml:space="preserve">, </w:t>
      </w:r>
      <w:r w:rsidRPr="00594620">
        <w:rPr>
          <w:rFonts w:asciiTheme="majorBidi" w:hAnsiTheme="majorBidi" w:cstheme="majorBidi"/>
          <w:lang w:val="nl-NL"/>
        </w:rPr>
        <w:t>daardoor het de heerschappy verkreeg</w:t>
      </w:r>
      <w:r w:rsidR="00FF37F8">
        <w:rPr>
          <w:rFonts w:asciiTheme="majorBidi" w:hAnsiTheme="majorBidi" w:cstheme="majorBidi"/>
          <w:lang w:val="nl-NL"/>
        </w:rPr>
        <w:t xml:space="preserve">, </w:t>
      </w:r>
      <w:r w:rsidRPr="00594620">
        <w:rPr>
          <w:rFonts w:asciiTheme="majorBidi" w:hAnsiTheme="majorBidi" w:cstheme="majorBidi"/>
          <w:lang w:val="nl-NL"/>
        </w:rPr>
        <w:t>en daar door het de zelfde zo</w:t>
      </w:r>
      <w:r>
        <w:rPr>
          <w:rFonts w:asciiTheme="majorBidi" w:hAnsiTheme="majorBidi" w:cstheme="majorBidi"/>
          <w:lang w:val="nl-NL"/>
        </w:rPr>
        <w:t xml:space="preserve"> </w:t>
      </w:r>
      <w:r w:rsidRPr="00594620">
        <w:rPr>
          <w:rFonts w:asciiTheme="majorBidi" w:hAnsiTheme="majorBidi" w:cstheme="majorBidi"/>
          <w:lang w:val="nl-NL"/>
        </w:rPr>
        <w:t>veel jaren behouden heeft. Dit blijkt ook zeer klaarlijk uit de</w:t>
      </w:r>
      <w:r>
        <w:rPr>
          <w:rFonts w:asciiTheme="majorBidi" w:hAnsiTheme="majorBidi" w:cstheme="majorBidi"/>
          <w:lang w:val="nl-NL"/>
        </w:rPr>
        <w:t xml:space="preserve"> </w:t>
      </w:r>
      <w:r w:rsidRPr="00594620">
        <w:rPr>
          <w:rFonts w:asciiTheme="majorBidi" w:hAnsiTheme="majorBidi" w:cstheme="majorBidi"/>
          <w:lang w:val="nl-NL"/>
        </w:rPr>
        <w:t>heilige Schrift: want indien ymant slechts dezelve een weinig</w:t>
      </w:r>
      <w:r>
        <w:rPr>
          <w:rFonts w:asciiTheme="majorBidi" w:hAnsiTheme="majorBidi" w:cstheme="majorBidi"/>
          <w:lang w:val="nl-NL"/>
        </w:rPr>
        <w:t xml:space="preserve"> </w:t>
      </w:r>
      <w:r w:rsidRPr="00594620">
        <w:rPr>
          <w:rFonts w:asciiTheme="majorBidi" w:hAnsiTheme="majorBidi" w:cstheme="majorBidi"/>
          <w:lang w:val="nl-NL"/>
        </w:rPr>
        <w:t>deurloopt</w:t>
      </w:r>
      <w:r w:rsidR="00FF37F8">
        <w:rPr>
          <w:rFonts w:asciiTheme="majorBidi" w:hAnsiTheme="majorBidi" w:cstheme="majorBidi"/>
          <w:lang w:val="nl-NL"/>
        </w:rPr>
        <w:t xml:space="preserve">, </w:t>
      </w:r>
      <w:r w:rsidRPr="00594620">
        <w:rPr>
          <w:rFonts w:asciiTheme="majorBidi" w:hAnsiTheme="majorBidi" w:cstheme="majorBidi"/>
          <w:lang w:val="nl-NL"/>
        </w:rPr>
        <w:t>zo ziet hy klaarlijk</w:t>
      </w:r>
      <w:r w:rsidR="00FF37F8">
        <w:rPr>
          <w:rFonts w:asciiTheme="majorBidi" w:hAnsiTheme="majorBidi" w:cstheme="majorBidi"/>
          <w:lang w:val="nl-NL"/>
        </w:rPr>
        <w:t xml:space="preserve">, </w:t>
      </w:r>
      <w:r w:rsidRPr="00594620">
        <w:rPr>
          <w:rFonts w:asciiTheme="majorBidi" w:hAnsiTheme="majorBidi" w:cstheme="majorBidi"/>
          <w:lang w:val="nl-NL"/>
        </w:rPr>
        <w:t>dat de Hebreën hierin alle</w:t>
      </w:r>
      <w:r>
        <w:rPr>
          <w:rFonts w:asciiTheme="majorBidi" w:hAnsiTheme="majorBidi" w:cstheme="majorBidi"/>
          <w:lang w:val="nl-NL"/>
        </w:rPr>
        <w:t xml:space="preserve"> </w:t>
      </w:r>
      <w:r w:rsidRPr="00594620">
        <w:rPr>
          <w:rFonts w:asciiTheme="majorBidi" w:hAnsiTheme="majorBidi" w:cstheme="majorBidi"/>
          <w:lang w:val="nl-NL"/>
        </w:rPr>
        <w:t>d’ andere volken hebben overtroffen</w:t>
      </w:r>
      <w:r w:rsidR="00FF37F8">
        <w:rPr>
          <w:rFonts w:asciiTheme="majorBidi" w:hAnsiTheme="majorBidi" w:cstheme="majorBidi"/>
          <w:lang w:val="nl-NL"/>
        </w:rPr>
        <w:t xml:space="preserve">, </w:t>
      </w:r>
      <w:r w:rsidRPr="00594620">
        <w:rPr>
          <w:rFonts w:asciiTheme="majorBidi" w:hAnsiTheme="majorBidi" w:cstheme="majorBidi"/>
          <w:lang w:val="nl-NL"/>
        </w:rPr>
        <w:t>dat zy hun zaken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tot de veiligheit des levens behoren</w:t>
      </w:r>
      <w:r w:rsidR="00FF37F8">
        <w:rPr>
          <w:rFonts w:asciiTheme="majorBidi" w:hAnsiTheme="majorBidi" w:cstheme="majorBidi"/>
          <w:lang w:val="nl-NL"/>
        </w:rPr>
        <w:t xml:space="preserve">, </w:t>
      </w:r>
      <w:r w:rsidRPr="00594620">
        <w:rPr>
          <w:rFonts w:asciiTheme="majorBidi" w:hAnsiTheme="majorBidi" w:cstheme="majorBidi"/>
          <w:lang w:val="nl-NL"/>
        </w:rPr>
        <w:t>gelukkiglijk hebben</w:t>
      </w:r>
      <w:r>
        <w:rPr>
          <w:rFonts w:asciiTheme="majorBidi" w:hAnsiTheme="majorBidi" w:cstheme="majorBidi"/>
          <w:lang w:val="nl-NL"/>
        </w:rPr>
        <w:t xml:space="preserve"> </w:t>
      </w:r>
      <w:r w:rsidRPr="00594620">
        <w:rPr>
          <w:rFonts w:asciiTheme="majorBidi" w:hAnsiTheme="majorBidi" w:cstheme="majorBidi"/>
          <w:lang w:val="nl-NL"/>
        </w:rPr>
        <w:t>uitgevoert</w:t>
      </w:r>
      <w:r w:rsidR="00FF37F8">
        <w:rPr>
          <w:rFonts w:asciiTheme="majorBidi" w:hAnsiTheme="majorBidi" w:cstheme="majorBidi"/>
          <w:lang w:val="nl-NL"/>
        </w:rPr>
        <w:t xml:space="preserve">, </w:t>
      </w:r>
      <w:r w:rsidRPr="00594620">
        <w:rPr>
          <w:rFonts w:asciiTheme="majorBidi" w:hAnsiTheme="majorBidi" w:cstheme="majorBidi"/>
          <w:lang w:val="nl-NL"/>
        </w:rPr>
        <w:t>en grote gevaarlijkheden verwonnen</w:t>
      </w:r>
      <w:r w:rsidR="00FF37F8">
        <w:rPr>
          <w:rFonts w:asciiTheme="majorBidi" w:hAnsiTheme="majorBidi" w:cstheme="majorBidi"/>
          <w:lang w:val="nl-NL"/>
        </w:rPr>
        <w:t xml:space="preserve">, </w:t>
      </w:r>
      <w:r w:rsidRPr="00594620">
        <w:rPr>
          <w:rFonts w:asciiTheme="majorBidi" w:hAnsiTheme="majorBidi" w:cstheme="majorBidi"/>
          <w:lang w:val="nl-NL"/>
        </w:rPr>
        <w:t>en dit voornamelijk</w:t>
      </w:r>
      <w:r w:rsidR="006F3162">
        <w:rPr>
          <w:rFonts w:asciiTheme="majorBidi" w:hAnsiTheme="majorBidi" w:cstheme="majorBidi"/>
          <w:lang w:val="nl-NL"/>
        </w:rPr>
        <w:t xml:space="preserve"> </w:t>
      </w:r>
      <w:r w:rsidRPr="00594620">
        <w:rPr>
          <w:rFonts w:asciiTheme="majorBidi" w:hAnsiTheme="majorBidi" w:cstheme="majorBidi"/>
          <w:lang w:val="nl-NL"/>
        </w:rPr>
        <w:t>door Gods enige uiterlijke hulpe ; en dat zy in redingen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 andere menschen</w:t>
      </w:r>
      <w:r w:rsidR="00FF37F8">
        <w:rPr>
          <w:rFonts w:asciiTheme="majorBidi" w:hAnsiTheme="majorBidi" w:cstheme="majorBidi"/>
          <w:lang w:val="nl-NL"/>
        </w:rPr>
        <w:t xml:space="preserve">, </w:t>
      </w:r>
      <w:r w:rsidRPr="00594620">
        <w:rPr>
          <w:rFonts w:asciiTheme="majorBidi" w:hAnsiTheme="majorBidi" w:cstheme="majorBidi"/>
          <w:lang w:val="nl-NL"/>
        </w:rPr>
        <w:t>zijn gelijk geweest</w:t>
      </w:r>
      <w:r w:rsidR="00FF37F8">
        <w:rPr>
          <w:rFonts w:asciiTheme="majorBidi" w:hAnsiTheme="majorBidi" w:cstheme="majorBidi"/>
          <w:lang w:val="nl-NL"/>
        </w:rPr>
        <w:t xml:space="preserve">, </w:t>
      </w:r>
      <w:r w:rsidRPr="00594620">
        <w:rPr>
          <w:rFonts w:asciiTheme="majorBidi" w:hAnsiTheme="majorBidi" w:cstheme="majorBidi"/>
          <w:lang w:val="nl-NL"/>
        </w:rPr>
        <w:t>en dat</w:t>
      </w:r>
      <w:r>
        <w:rPr>
          <w:rFonts w:asciiTheme="majorBidi" w:hAnsiTheme="majorBidi" w:cstheme="majorBidi"/>
          <w:lang w:val="nl-NL"/>
        </w:rPr>
        <w:t xml:space="preserve"> </w:t>
      </w:r>
      <w:r w:rsidRPr="00594620">
        <w:rPr>
          <w:rFonts w:asciiTheme="majorBidi" w:hAnsiTheme="majorBidi" w:cstheme="majorBidi"/>
          <w:lang w:val="nl-NL"/>
        </w:rPr>
        <w:t>God zich aan alle menschen even gunstig heeft getoont.</w:t>
      </w:r>
      <w:r>
        <w:rPr>
          <w:rFonts w:asciiTheme="majorBidi" w:hAnsiTheme="majorBidi" w:cstheme="majorBidi"/>
          <w:lang w:val="nl-NL"/>
        </w:rPr>
        <w:t xml:space="preserve"> </w:t>
      </w:r>
      <w:r w:rsidRPr="00594620">
        <w:rPr>
          <w:rFonts w:asciiTheme="majorBidi" w:hAnsiTheme="majorBidi" w:cstheme="majorBidi"/>
          <w:lang w:val="nl-NL"/>
        </w:rPr>
        <w:t>Want ten opzicht van het verstand</w:t>
      </w:r>
      <w:r w:rsidR="00FF37F8">
        <w:rPr>
          <w:rFonts w:asciiTheme="majorBidi" w:hAnsiTheme="majorBidi" w:cstheme="majorBidi"/>
          <w:lang w:val="nl-NL"/>
        </w:rPr>
        <w:t xml:space="preserve">, </w:t>
      </w:r>
      <w:r w:rsidRPr="00594620">
        <w:rPr>
          <w:rFonts w:asciiTheme="majorBidi" w:hAnsiTheme="majorBidi" w:cstheme="majorBidi"/>
          <w:lang w:val="nl-NL"/>
        </w:rPr>
        <w:t>blijkt (gelijk wy in’t</w:t>
      </w:r>
      <w:r w:rsidR="006F3162">
        <w:rPr>
          <w:rFonts w:asciiTheme="majorBidi" w:hAnsiTheme="majorBidi" w:cstheme="majorBidi"/>
          <w:lang w:val="nl-NL"/>
        </w:rPr>
        <w:t xml:space="preserve"> </w:t>
      </w:r>
      <w:r w:rsidRPr="00594620">
        <w:rPr>
          <w:rFonts w:asciiTheme="majorBidi" w:hAnsiTheme="majorBidi" w:cstheme="majorBidi"/>
          <w:lang w:val="nl-NL"/>
        </w:rPr>
        <w:t>voorgaande hooftdeel getoont hebben ) dat zy slechts</w:t>
      </w:r>
      <w:r w:rsidR="006F3162">
        <w:rPr>
          <w:rFonts w:asciiTheme="majorBidi" w:hAnsiTheme="majorBidi" w:cstheme="majorBidi"/>
          <w:lang w:val="nl-NL"/>
        </w:rPr>
        <w:t xml:space="preserve"> </w:t>
      </w:r>
      <w:r w:rsidRPr="00594620">
        <w:rPr>
          <w:rFonts w:asciiTheme="majorBidi" w:hAnsiTheme="majorBidi" w:cstheme="majorBidi"/>
          <w:lang w:val="nl-NL"/>
        </w:rPr>
        <w:t>gemene gedachten van God en van de natuur hebben gehad ; zy</w:t>
      </w:r>
      <w:r w:rsidR="006F3162">
        <w:rPr>
          <w:rFonts w:asciiTheme="majorBidi" w:hAnsiTheme="majorBidi" w:cstheme="majorBidi"/>
          <w:lang w:val="nl-NL"/>
        </w:rPr>
        <w:t xml:space="preserve"> </w:t>
      </w:r>
      <w:r w:rsidRPr="00594620">
        <w:rPr>
          <w:rFonts w:asciiTheme="majorBidi" w:hAnsiTheme="majorBidi" w:cstheme="majorBidi"/>
          <w:lang w:val="nl-NL"/>
        </w:rPr>
        <w:t>waren dieshalven niet ten opzicht van het verstand</w:t>
      </w:r>
      <w:r w:rsidR="00FF37F8">
        <w:rPr>
          <w:rFonts w:asciiTheme="majorBidi" w:hAnsiTheme="majorBidi" w:cstheme="majorBidi"/>
          <w:lang w:val="nl-NL"/>
        </w:rPr>
        <w:t xml:space="preserve">, </w:t>
      </w:r>
      <w:r w:rsidRPr="00594620">
        <w:rPr>
          <w:rFonts w:asciiTheme="majorBidi" w:hAnsiTheme="majorBidi" w:cstheme="majorBidi"/>
          <w:lang w:val="nl-NL"/>
        </w:rPr>
        <w:t>door</w:t>
      </w:r>
      <w:r>
        <w:rPr>
          <w:rFonts w:asciiTheme="majorBidi" w:hAnsiTheme="majorBidi" w:cstheme="majorBidi"/>
          <w:lang w:val="nl-NL"/>
        </w:rPr>
        <w:t xml:space="preserve"> </w:t>
      </w:r>
      <w:r w:rsidRPr="00594620">
        <w:rPr>
          <w:rFonts w:asciiTheme="majorBidi" w:hAnsiTheme="majorBidi" w:cstheme="majorBidi"/>
          <w:lang w:val="nl-NL"/>
        </w:rPr>
        <w:t>God boven anderen verkoren</w:t>
      </w:r>
      <w:r w:rsidR="00FF37F8">
        <w:rPr>
          <w:rFonts w:asciiTheme="majorBidi" w:hAnsiTheme="majorBidi" w:cstheme="majorBidi"/>
          <w:lang w:val="nl-NL"/>
        </w:rPr>
        <w:t xml:space="preserve">, </w:t>
      </w:r>
      <w:r w:rsidRPr="00594620">
        <w:rPr>
          <w:rFonts w:asciiTheme="majorBidi" w:hAnsiTheme="majorBidi" w:cstheme="majorBidi"/>
          <w:lang w:val="nl-NL"/>
        </w:rPr>
        <w:t>gelijk ook niet ten opzicht</w:t>
      </w:r>
      <w:r>
        <w:rPr>
          <w:rFonts w:asciiTheme="majorBidi" w:hAnsiTheme="majorBidi" w:cstheme="majorBidi"/>
          <w:lang w:val="nl-NL"/>
        </w:rPr>
        <w:t xml:space="preserve"> </w:t>
      </w:r>
      <w:r w:rsidRPr="00594620">
        <w:rPr>
          <w:rFonts w:asciiTheme="majorBidi" w:hAnsiTheme="majorBidi" w:cstheme="majorBidi"/>
          <w:lang w:val="nl-NL"/>
        </w:rPr>
        <w:t>van de deuchd en het ware leven ; want in deze zaken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waren zy ook met d’ andere volken gelijk</w:t>
      </w:r>
      <w:r w:rsidR="00FF37F8">
        <w:rPr>
          <w:rFonts w:asciiTheme="majorBidi" w:hAnsiTheme="majorBidi" w:cstheme="majorBidi"/>
          <w:lang w:val="nl-NL"/>
        </w:rPr>
        <w:t xml:space="preserve">, </w:t>
      </w:r>
      <w:r w:rsidRPr="00594620">
        <w:rPr>
          <w:rFonts w:asciiTheme="majorBidi" w:hAnsiTheme="majorBidi" w:cstheme="majorBidi"/>
          <w:lang w:val="nl-NL"/>
        </w:rPr>
        <w:t>en niet dan zeer</w:t>
      </w:r>
      <w:r w:rsidR="006F3162">
        <w:rPr>
          <w:rFonts w:asciiTheme="majorBidi" w:hAnsiTheme="majorBidi" w:cstheme="majorBidi"/>
          <w:lang w:val="nl-NL"/>
        </w:rPr>
        <w:t xml:space="preserve"> </w:t>
      </w:r>
      <w:r w:rsidRPr="00594620">
        <w:rPr>
          <w:rFonts w:asciiTheme="majorBidi" w:hAnsiTheme="majorBidi" w:cstheme="majorBidi"/>
          <w:lang w:val="nl-NL"/>
        </w:rPr>
        <w:t>weinige</w:t>
      </w:r>
      <w:r w:rsidR="00FF37F8">
        <w:rPr>
          <w:rFonts w:asciiTheme="majorBidi" w:hAnsiTheme="majorBidi" w:cstheme="majorBidi"/>
          <w:lang w:val="nl-NL"/>
        </w:rPr>
        <w:t xml:space="preserve">, </w:t>
      </w:r>
      <w:r w:rsidRPr="00594620">
        <w:rPr>
          <w:rFonts w:asciiTheme="majorBidi" w:hAnsiTheme="majorBidi" w:cstheme="majorBidi"/>
          <w:lang w:val="nl-NL"/>
        </w:rPr>
        <w:t>van hen uitgekozen</w:t>
      </w:r>
      <w:r w:rsidR="00FF37F8">
        <w:rPr>
          <w:rFonts w:asciiTheme="majorBidi" w:hAnsiTheme="majorBidi" w:cstheme="majorBidi"/>
          <w:lang w:val="nl-NL"/>
        </w:rPr>
        <w:t xml:space="preserve">, </w:t>
      </w:r>
      <w:r w:rsidRPr="00594620">
        <w:rPr>
          <w:rFonts w:asciiTheme="majorBidi" w:hAnsiTheme="majorBidi" w:cstheme="majorBidi"/>
          <w:lang w:val="nl-NL"/>
        </w:rPr>
        <w:t>hun verkiezing en roeping</w:t>
      </w:r>
      <w:r>
        <w:rPr>
          <w:rFonts w:asciiTheme="majorBidi" w:hAnsiTheme="majorBidi" w:cstheme="majorBidi"/>
          <w:lang w:val="nl-NL"/>
        </w:rPr>
        <w:t xml:space="preserve"> </w:t>
      </w:r>
      <w:r w:rsidRPr="00594620">
        <w:rPr>
          <w:rFonts w:asciiTheme="majorBidi" w:hAnsiTheme="majorBidi" w:cstheme="majorBidi"/>
          <w:lang w:val="nl-NL"/>
        </w:rPr>
        <w:t>dan bestond in de eenige tijdelijke gelukzaligheit der</w:t>
      </w:r>
      <w:r w:rsidR="006F3162">
        <w:rPr>
          <w:rFonts w:asciiTheme="majorBidi" w:hAnsiTheme="majorBidi" w:cstheme="majorBidi"/>
          <w:lang w:val="nl-NL"/>
        </w:rPr>
        <w:t xml:space="preserve"> </w:t>
      </w:r>
      <w:r w:rsidRPr="00594620">
        <w:rPr>
          <w:rFonts w:asciiTheme="majorBidi" w:hAnsiTheme="majorBidi" w:cstheme="majorBidi"/>
          <w:lang w:val="nl-NL"/>
        </w:rPr>
        <w:t>heerschappy en middelen : wy zien ook niet dat God aan de</w:t>
      </w:r>
      <w:r>
        <w:rPr>
          <w:rFonts w:asciiTheme="majorBidi" w:hAnsiTheme="majorBidi" w:cstheme="majorBidi"/>
          <w:lang w:val="nl-NL"/>
        </w:rPr>
        <w:t xml:space="preserve"> </w:t>
      </w:r>
      <w:r w:rsidRPr="00594620">
        <w:rPr>
          <w:rFonts w:asciiTheme="majorBidi" w:hAnsiTheme="majorBidi" w:cstheme="majorBidi"/>
          <w:lang w:val="nl-NL"/>
        </w:rPr>
        <w:t>vaders</w:t>
      </w:r>
      <w:r w:rsidR="00FF37F8">
        <w:rPr>
          <w:rFonts w:asciiTheme="majorBidi" w:hAnsiTheme="majorBidi" w:cstheme="majorBidi"/>
          <w:lang w:val="nl-NL"/>
        </w:rPr>
        <w:t xml:space="preserve">, </w:t>
      </w:r>
      <w:r w:rsidRPr="00594620">
        <w:rPr>
          <w:rFonts w:asciiTheme="majorBidi" w:hAnsiTheme="majorBidi" w:cstheme="majorBidi"/>
          <w:lang w:val="nl-NL"/>
        </w:rPr>
        <w:t>of aan hun nakomelingen</w:t>
      </w:r>
      <w:r w:rsidR="00FF37F8">
        <w:rPr>
          <w:rFonts w:asciiTheme="majorBidi" w:hAnsiTheme="majorBidi" w:cstheme="majorBidi"/>
          <w:lang w:val="nl-NL"/>
        </w:rPr>
        <w:t xml:space="preserve">, </w:t>
      </w:r>
      <w:r w:rsidRPr="00594620">
        <w:rPr>
          <w:rFonts w:asciiTheme="majorBidi" w:hAnsiTheme="majorBidi" w:cstheme="majorBidi"/>
          <w:lang w:val="nl-NL"/>
        </w:rPr>
        <w:t>iets anders</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dit belooft heeft ; ja in de wet</w:t>
      </w:r>
      <w:r w:rsidR="00FF37F8">
        <w:rPr>
          <w:rFonts w:asciiTheme="majorBidi" w:hAnsiTheme="majorBidi" w:cstheme="majorBidi"/>
          <w:lang w:val="nl-NL"/>
        </w:rPr>
        <w:t xml:space="preserve">, </w:t>
      </w:r>
      <w:r w:rsidRPr="00594620">
        <w:rPr>
          <w:rFonts w:asciiTheme="majorBidi" w:hAnsiTheme="majorBidi" w:cstheme="majorBidi"/>
          <w:lang w:val="nl-NL"/>
        </w:rPr>
        <w:t>word aan hen voor hun</w:t>
      </w:r>
      <w:r w:rsidR="00EC6D04">
        <w:rPr>
          <w:rFonts w:asciiTheme="majorBidi" w:hAnsiTheme="majorBidi" w:cstheme="majorBidi"/>
          <w:lang w:val="nl-NL"/>
        </w:rPr>
        <w:t xml:space="preserve">  </w:t>
      </w:r>
      <w:r w:rsidRPr="00594620">
        <w:rPr>
          <w:rFonts w:asciiTheme="majorBidi" w:hAnsiTheme="majorBidi" w:cstheme="majorBidi"/>
          <w:lang w:val="nl-NL"/>
        </w:rPr>
        <w:t>gehoorzaamheit niets anders</w:t>
      </w:r>
      <w:r w:rsidR="00FF37F8">
        <w:rPr>
          <w:rFonts w:asciiTheme="majorBidi" w:hAnsiTheme="majorBidi" w:cstheme="majorBidi"/>
          <w:lang w:val="nl-NL"/>
        </w:rPr>
        <w:t xml:space="preserve">, </w:t>
      </w:r>
      <w:r w:rsidRPr="00594620">
        <w:rPr>
          <w:rFonts w:asciiTheme="majorBidi" w:hAnsiTheme="majorBidi" w:cstheme="majorBidi"/>
          <w:lang w:val="nl-NL"/>
        </w:rPr>
        <w:t>dan een gedurige gelukzaligheit</w:t>
      </w:r>
      <w:r>
        <w:rPr>
          <w:rFonts w:asciiTheme="majorBidi" w:hAnsiTheme="majorBidi" w:cstheme="majorBidi"/>
          <w:lang w:val="nl-NL"/>
        </w:rPr>
        <w:t xml:space="preserve"> </w:t>
      </w:r>
      <w:r w:rsidRPr="00594620">
        <w:rPr>
          <w:rFonts w:asciiTheme="majorBidi" w:hAnsiTheme="majorBidi" w:cstheme="majorBidi"/>
          <w:lang w:val="nl-NL"/>
        </w:rPr>
        <w:t>van heerschappy</w:t>
      </w:r>
      <w:r w:rsidR="00FF37F8">
        <w:rPr>
          <w:rFonts w:asciiTheme="majorBidi" w:hAnsiTheme="majorBidi" w:cstheme="majorBidi"/>
          <w:lang w:val="nl-NL"/>
        </w:rPr>
        <w:t xml:space="preserve">, </w:t>
      </w:r>
      <w:r w:rsidRPr="00594620">
        <w:rPr>
          <w:rFonts w:asciiTheme="majorBidi" w:hAnsiTheme="majorBidi" w:cstheme="majorBidi"/>
          <w:lang w:val="nl-NL"/>
        </w:rPr>
        <w:t>en d’ overige goederen van dit</w:t>
      </w:r>
      <w:r>
        <w:rPr>
          <w:rFonts w:asciiTheme="majorBidi" w:hAnsiTheme="majorBidi" w:cstheme="majorBidi"/>
          <w:lang w:val="nl-NL"/>
        </w:rPr>
        <w:t xml:space="preserve"> </w:t>
      </w:r>
      <w:r w:rsidRPr="00594620">
        <w:rPr>
          <w:rFonts w:asciiTheme="majorBidi" w:hAnsiTheme="majorBidi" w:cstheme="majorBidi"/>
          <w:lang w:val="nl-NL"/>
        </w:rPr>
        <w:t>leven belooft</w:t>
      </w:r>
      <w:r w:rsidR="00FF37F8">
        <w:rPr>
          <w:rFonts w:asciiTheme="majorBidi" w:hAnsiTheme="majorBidi" w:cstheme="majorBidi"/>
          <w:lang w:val="nl-NL"/>
        </w:rPr>
        <w:t xml:space="preserve">, </w:t>
      </w:r>
      <w:r w:rsidRPr="00594620">
        <w:rPr>
          <w:rFonts w:asciiTheme="majorBidi" w:hAnsiTheme="majorBidi" w:cstheme="majorBidi"/>
          <w:lang w:val="nl-NL"/>
        </w:rPr>
        <w:t>en in tegendeel voor hun weerspannigheit</w:t>
      </w:r>
      <w:r>
        <w:rPr>
          <w:rFonts w:asciiTheme="majorBidi" w:hAnsiTheme="majorBidi" w:cstheme="majorBidi"/>
          <w:lang w:val="nl-NL"/>
        </w:rPr>
        <w:t xml:space="preserve"> </w:t>
      </w:r>
      <w:r w:rsidRPr="00594620">
        <w:rPr>
          <w:rFonts w:asciiTheme="majorBidi" w:hAnsiTheme="majorBidi" w:cstheme="majorBidi"/>
          <w:lang w:val="nl-NL"/>
        </w:rPr>
        <w:t>en verbondbrekinge</w:t>
      </w:r>
      <w:r w:rsidR="00FF37F8">
        <w:rPr>
          <w:rFonts w:asciiTheme="majorBidi" w:hAnsiTheme="majorBidi" w:cstheme="majorBidi"/>
          <w:lang w:val="nl-NL"/>
        </w:rPr>
        <w:t xml:space="preserve">, </w:t>
      </w:r>
      <w:r w:rsidRPr="00594620">
        <w:rPr>
          <w:rFonts w:asciiTheme="majorBidi" w:hAnsiTheme="majorBidi" w:cstheme="majorBidi"/>
          <w:lang w:val="nl-NL"/>
        </w:rPr>
        <w:t>de ondergang van hun Rijk</w:t>
      </w:r>
      <w:r w:rsidR="00FF37F8">
        <w:rPr>
          <w:rFonts w:asciiTheme="majorBidi" w:hAnsiTheme="majorBidi" w:cstheme="majorBidi"/>
          <w:lang w:val="nl-NL"/>
        </w:rPr>
        <w:t xml:space="preserve">, </w:t>
      </w:r>
      <w:r w:rsidRPr="00594620">
        <w:rPr>
          <w:rFonts w:asciiTheme="majorBidi" w:hAnsiTheme="majorBidi" w:cstheme="majorBidi"/>
          <w:lang w:val="nl-NL"/>
        </w:rPr>
        <w:t>en de</w:t>
      </w:r>
      <w:r>
        <w:rPr>
          <w:rFonts w:asciiTheme="majorBidi" w:hAnsiTheme="majorBidi" w:cstheme="majorBidi"/>
          <w:lang w:val="nl-NL"/>
        </w:rPr>
        <w:t xml:space="preserve"> </w:t>
      </w:r>
      <w:r w:rsidRPr="00594620">
        <w:rPr>
          <w:rFonts w:asciiTheme="majorBidi" w:hAnsiTheme="majorBidi" w:cstheme="majorBidi"/>
          <w:lang w:val="nl-NL"/>
        </w:rPr>
        <w:t>grootste ongelegentheden toegezegt. Dit is geen wonder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want het einde en oogmerk van d’</w:t>
      </w:r>
      <w:r w:rsidR="006F3162">
        <w:rPr>
          <w:rFonts w:asciiTheme="majorBidi" w:hAnsiTheme="majorBidi" w:cstheme="majorBidi"/>
          <w:lang w:val="nl-NL"/>
        </w:rPr>
        <w:t xml:space="preserve"> </w:t>
      </w:r>
      <w:r w:rsidRPr="00594620">
        <w:rPr>
          <w:rFonts w:asciiTheme="majorBidi" w:hAnsiTheme="majorBidi" w:cstheme="majorBidi"/>
          <w:lang w:val="nl-NL"/>
        </w:rPr>
        <w:t>algemene gezelligheit</w:t>
      </w:r>
      <w:r>
        <w:rPr>
          <w:rFonts w:asciiTheme="majorBidi" w:hAnsiTheme="majorBidi" w:cstheme="majorBidi"/>
          <w:lang w:val="nl-NL"/>
        </w:rPr>
        <w:t xml:space="preserve"> </w:t>
      </w:r>
      <w:r w:rsidRPr="00594620">
        <w:rPr>
          <w:rFonts w:asciiTheme="majorBidi" w:hAnsiTheme="majorBidi" w:cstheme="majorBidi"/>
          <w:lang w:val="nl-NL"/>
        </w:rPr>
        <w:t>en heerschappy</w:t>
      </w:r>
      <w:r w:rsidR="00FF37F8">
        <w:rPr>
          <w:rFonts w:asciiTheme="majorBidi" w:hAnsiTheme="majorBidi" w:cstheme="majorBidi"/>
          <w:lang w:val="nl-NL"/>
        </w:rPr>
        <w:t xml:space="preserve">, </w:t>
      </w:r>
      <w:r w:rsidRPr="00594620">
        <w:rPr>
          <w:rFonts w:asciiTheme="majorBidi" w:hAnsiTheme="majorBidi" w:cstheme="majorBidi"/>
          <w:lang w:val="nl-NL"/>
        </w:rPr>
        <w:t>is ( gelijk uit het geen blijkt</w:t>
      </w:r>
      <w:r w:rsidR="00FF37F8">
        <w:rPr>
          <w:rFonts w:asciiTheme="majorBidi" w:hAnsiTheme="majorBidi" w:cstheme="majorBidi"/>
          <w:lang w:val="nl-NL"/>
        </w:rPr>
        <w:t xml:space="preserve">, </w:t>
      </w:r>
      <w:r w:rsidRPr="00594620">
        <w:rPr>
          <w:rFonts w:asciiTheme="majorBidi" w:hAnsiTheme="majorBidi" w:cstheme="majorBidi"/>
          <w:lang w:val="nl-NL"/>
        </w:rPr>
        <w:t xml:space="preserve">dat </w:t>
      </w:r>
      <w:r w:rsidR="00106B08">
        <w:rPr>
          <w:rFonts w:asciiTheme="majorBidi" w:hAnsiTheme="majorBidi" w:cstheme="majorBidi"/>
          <w:lang w:val="nl-NL"/>
        </w:rPr>
        <w:t xml:space="preserve">alreê </w:t>
      </w:r>
      <w:r w:rsidRPr="00594620">
        <w:rPr>
          <w:rFonts w:asciiTheme="majorBidi" w:hAnsiTheme="majorBidi" w:cstheme="majorBidi"/>
          <w:lang w:val="nl-NL"/>
        </w:rPr>
        <w:t>gezegt is</w:t>
      </w:r>
      <w:r w:rsidR="00FF37F8">
        <w:rPr>
          <w:rFonts w:asciiTheme="majorBidi" w:hAnsiTheme="majorBidi" w:cstheme="majorBidi"/>
          <w:lang w:val="nl-NL"/>
        </w:rPr>
        <w:t xml:space="preserve">, </w:t>
      </w:r>
      <w:r w:rsidRPr="00594620">
        <w:rPr>
          <w:rFonts w:asciiTheme="majorBidi" w:hAnsiTheme="majorBidi" w:cstheme="majorBidi"/>
          <w:lang w:val="nl-NL"/>
        </w:rPr>
        <w:t>en dat wy in het gevolg bredelijker zullen tonen)</w:t>
      </w:r>
      <w:r>
        <w:rPr>
          <w:rFonts w:asciiTheme="majorBidi" w:hAnsiTheme="majorBidi" w:cstheme="majorBidi"/>
          <w:lang w:val="nl-NL"/>
        </w:rPr>
        <w:t xml:space="preserve"> </w:t>
      </w:r>
      <w:r w:rsidRPr="00594620">
        <w:rPr>
          <w:rFonts w:asciiTheme="majorBidi" w:hAnsiTheme="majorBidi" w:cstheme="majorBidi"/>
          <w:lang w:val="nl-NL"/>
        </w:rPr>
        <w:t>in veiligheit en gemakkelijkheit te leven ; en de heerschappy</w:t>
      </w:r>
      <w:r w:rsidR="006F3162">
        <w:rPr>
          <w:rFonts w:asciiTheme="majorBidi" w:hAnsiTheme="majorBidi" w:cstheme="majorBidi"/>
          <w:lang w:val="nl-NL"/>
        </w:rPr>
        <w:t xml:space="preserve"> </w:t>
      </w:r>
      <w:r w:rsidRPr="00594620">
        <w:rPr>
          <w:rFonts w:asciiTheme="majorBidi" w:hAnsiTheme="majorBidi" w:cstheme="majorBidi"/>
          <w:lang w:val="nl-NL"/>
        </w:rPr>
        <w:t>kan niet bestaan</w:t>
      </w:r>
      <w:r w:rsidR="00FF37F8">
        <w:rPr>
          <w:rFonts w:asciiTheme="majorBidi" w:hAnsiTheme="majorBidi" w:cstheme="majorBidi"/>
          <w:lang w:val="nl-NL"/>
        </w:rPr>
        <w:t xml:space="preserve">, </w:t>
      </w:r>
      <w:r w:rsidRPr="00594620">
        <w:rPr>
          <w:rFonts w:asciiTheme="majorBidi" w:hAnsiTheme="majorBidi" w:cstheme="majorBidi"/>
          <w:lang w:val="nl-NL"/>
        </w:rPr>
        <w:t>dan door wetten</w:t>
      </w:r>
      <w:r w:rsidR="00FF37F8">
        <w:rPr>
          <w:rFonts w:asciiTheme="majorBidi" w:hAnsiTheme="majorBidi" w:cstheme="majorBidi"/>
          <w:lang w:val="nl-NL"/>
        </w:rPr>
        <w:t xml:space="preserve">, </w:t>
      </w:r>
      <w:r w:rsidRPr="00594620">
        <w:rPr>
          <w:rFonts w:asciiTheme="majorBidi" w:hAnsiTheme="majorBidi" w:cstheme="majorBidi"/>
          <w:lang w:val="nl-NL"/>
        </w:rPr>
        <w:t>aan de welke yder</w:t>
      </w:r>
      <w:r>
        <w:rPr>
          <w:rFonts w:asciiTheme="majorBidi" w:hAnsiTheme="majorBidi" w:cstheme="majorBidi"/>
          <w:lang w:val="nl-NL"/>
        </w:rPr>
        <w:t xml:space="preserve"> </w:t>
      </w:r>
      <w:r w:rsidRPr="00594620">
        <w:rPr>
          <w:rFonts w:asciiTheme="majorBidi" w:hAnsiTheme="majorBidi" w:cstheme="majorBidi"/>
          <w:lang w:val="nl-NL"/>
        </w:rPr>
        <w:t>verbonden word : indien alle de leden van eenige gezelligheit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wette</w:t>
      </w:r>
      <w:r w:rsidR="00EC6D04">
        <w:rPr>
          <w:rFonts w:asciiTheme="majorBidi" w:hAnsiTheme="majorBidi" w:cstheme="majorBidi"/>
          <w:lang w:val="nl-NL"/>
        </w:rPr>
        <w:t xml:space="preserve">n wilde </w:t>
      </w:r>
      <w:r w:rsidRPr="00594620">
        <w:rPr>
          <w:rFonts w:asciiTheme="majorBidi" w:hAnsiTheme="majorBidi" w:cstheme="majorBidi"/>
          <w:lang w:val="nl-NL"/>
        </w:rPr>
        <w:t>laten varen</w:t>
      </w:r>
      <w:r w:rsidR="00FF37F8">
        <w:rPr>
          <w:rFonts w:asciiTheme="majorBidi" w:hAnsiTheme="majorBidi" w:cstheme="majorBidi"/>
          <w:lang w:val="nl-NL"/>
        </w:rPr>
        <w:t xml:space="preserve">, </w:t>
      </w:r>
      <w:r w:rsidRPr="00594620">
        <w:rPr>
          <w:rFonts w:asciiTheme="majorBidi" w:hAnsiTheme="majorBidi" w:cstheme="majorBidi"/>
          <w:lang w:val="nl-NL"/>
        </w:rPr>
        <w:t>zo zoude zy daar</w:t>
      </w:r>
      <w:r>
        <w:rPr>
          <w:rFonts w:asciiTheme="majorBidi" w:hAnsiTheme="majorBidi" w:cstheme="majorBidi"/>
          <w:lang w:val="nl-NL"/>
        </w:rPr>
        <w:t xml:space="preserve"> </w:t>
      </w:r>
      <w:r w:rsidRPr="00594620">
        <w:rPr>
          <w:rFonts w:asciiTheme="majorBidi" w:hAnsiTheme="majorBidi" w:cstheme="majorBidi"/>
          <w:lang w:val="nl-NL"/>
        </w:rPr>
        <w:t>door de gezelligheit los maken</w:t>
      </w:r>
      <w:r w:rsidR="00FF37F8">
        <w:rPr>
          <w:rFonts w:asciiTheme="majorBidi" w:hAnsiTheme="majorBidi" w:cstheme="majorBidi"/>
          <w:lang w:val="nl-NL"/>
        </w:rPr>
        <w:t xml:space="preserve">, </w:t>
      </w:r>
      <w:r w:rsidRPr="00594620">
        <w:rPr>
          <w:rFonts w:asciiTheme="majorBidi" w:hAnsiTheme="majorBidi" w:cstheme="majorBidi"/>
          <w:lang w:val="nl-NL"/>
        </w:rPr>
        <w:t>en de heerschappy</w:t>
      </w:r>
      <w:r w:rsidR="006F3162">
        <w:rPr>
          <w:rFonts w:asciiTheme="majorBidi" w:hAnsiTheme="majorBidi" w:cstheme="majorBidi"/>
          <w:lang w:val="nl-NL"/>
        </w:rPr>
        <w:t xml:space="preserve"> </w:t>
      </w:r>
      <w:r w:rsidRPr="00594620">
        <w:rPr>
          <w:rFonts w:asciiTheme="majorBidi" w:hAnsiTheme="majorBidi" w:cstheme="majorBidi"/>
          <w:lang w:val="nl-NL"/>
        </w:rPr>
        <w:t>vernietigen. Aan de gezelligheit der Hebreën</w:t>
      </w:r>
      <w:r w:rsidR="00FF37F8">
        <w:rPr>
          <w:rFonts w:asciiTheme="majorBidi" w:hAnsiTheme="majorBidi" w:cstheme="majorBidi"/>
          <w:lang w:val="nl-NL"/>
        </w:rPr>
        <w:t xml:space="preserve">, </w:t>
      </w:r>
      <w:r w:rsidRPr="00594620">
        <w:rPr>
          <w:rFonts w:asciiTheme="majorBidi" w:hAnsiTheme="majorBidi" w:cstheme="majorBidi"/>
          <w:lang w:val="nl-NL"/>
        </w:rPr>
        <w:t>kan dan voor de</w:t>
      </w:r>
      <w:r>
        <w:rPr>
          <w:rFonts w:asciiTheme="majorBidi" w:hAnsiTheme="majorBidi" w:cstheme="majorBidi"/>
          <w:lang w:val="nl-NL"/>
        </w:rPr>
        <w:t xml:space="preserve"> </w:t>
      </w:r>
      <w:r w:rsidRPr="00594620">
        <w:rPr>
          <w:rFonts w:asciiTheme="majorBidi" w:hAnsiTheme="majorBidi" w:cstheme="majorBidi"/>
          <w:lang w:val="nl-NL"/>
        </w:rPr>
        <w:t>standvaste onderhoudinge der wetten</w:t>
      </w:r>
      <w:r w:rsidR="00FF37F8">
        <w:rPr>
          <w:rFonts w:asciiTheme="majorBidi" w:hAnsiTheme="majorBidi" w:cstheme="majorBidi"/>
          <w:lang w:val="nl-NL"/>
        </w:rPr>
        <w:t xml:space="preserve">, </w:t>
      </w:r>
      <w:r w:rsidRPr="00594620">
        <w:rPr>
          <w:rFonts w:asciiTheme="majorBidi" w:hAnsiTheme="majorBidi" w:cstheme="majorBidi"/>
          <w:lang w:val="nl-NL"/>
        </w:rPr>
        <w:t>niets anders belooft</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dan de veiligheit des levens en desselfs nuttigheden : en in tegendeel voor hun hardnekkigheit geen zeker</w:t>
      </w:r>
      <w:r>
        <w:rPr>
          <w:rFonts w:asciiTheme="majorBidi" w:hAnsiTheme="majorBidi" w:cstheme="majorBidi"/>
          <w:lang w:val="nl-NL"/>
        </w:rPr>
        <w:t xml:space="preserve"> </w:t>
      </w:r>
      <w:r w:rsidRPr="00594620">
        <w:rPr>
          <w:rFonts w:asciiTheme="majorBidi" w:hAnsiTheme="majorBidi" w:cstheme="majorBidi"/>
          <w:lang w:val="nl-NL"/>
        </w:rPr>
        <w:t>der straf</w:t>
      </w:r>
      <w:r w:rsidR="00FF37F8">
        <w:rPr>
          <w:rFonts w:asciiTheme="majorBidi" w:hAnsiTheme="majorBidi" w:cstheme="majorBidi"/>
          <w:lang w:val="nl-NL"/>
        </w:rPr>
        <w:t xml:space="preserve">, </w:t>
      </w:r>
      <w:r w:rsidRPr="00594620">
        <w:rPr>
          <w:rFonts w:asciiTheme="majorBidi" w:hAnsiTheme="majorBidi" w:cstheme="majorBidi"/>
          <w:lang w:val="nl-NL"/>
        </w:rPr>
        <w:t>dan de verwoesting der heerschappy</w:t>
      </w:r>
      <w:r w:rsidR="00FF37F8">
        <w:rPr>
          <w:rFonts w:asciiTheme="majorBidi" w:hAnsiTheme="majorBidi" w:cstheme="majorBidi"/>
          <w:lang w:val="nl-NL"/>
        </w:rPr>
        <w:t xml:space="preserve">, </w:t>
      </w:r>
      <w:r w:rsidRPr="00594620">
        <w:rPr>
          <w:rFonts w:asciiTheme="majorBidi" w:hAnsiTheme="majorBidi" w:cstheme="majorBidi"/>
          <w:lang w:val="nl-NL"/>
        </w:rPr>
        <w:t>en</w:t>
      </w:r>
      <w:r w:rsidR="00EC6D04">
        <w:rPr>
          <w:rFonts w:asciiTheme="majorBidi" w:hAnsiTheme="majorBidi" w:cstheme="majorBidi"/>
          <w:lang w:val="nl-NL"/>
        </w:rPr>
        <w:t xml:space="preserve"> </w:t>
      </w:r>
      <w:r w:rsidRPr="00594620">
        <w:rPr>
          <w:rFonts w:asciiTheme="majorBidi" w:hAnsiTheme="majorBidi" w:cstheme="majorBidi"/>
          <w:lang w:val="nl-NL"/>
        </w:rPr>
        <w:t>’t quade</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‘t geen daar gemeenlijk op volgt</w:t>
      </w:r>
      <w:r w:rsidR="00FF37F8">
        <w:rPr>
          <w:rFonts w:asciiTheme="majorBidi" w:hAnsiTheme="majorBidi" w:cstheme="majorBidi"/>
          <w:lang w:val="nl-NL"/>
        </w:rPr>
        <w:t xml:space="preserve">, </w:t>
      </w:r>
      <w:r w:rsidRPr="00594620">
        <w:rPr>
          <w:rFonts w:asciiTheme="majorBidi" w:hAnsiTheme="majorBidi" w:cstheme="majorBidi"/>
          <w:lang w:val="nl-NL"/>
        </w:rPr>
        <w:t>en noch meer andere</w:t>
      </w:r>
      <w:r>
        <w:rPr>
          <w:rFonts w:asciiTheme="majorBidi" w:hAnsiTheme="majorBidi" w:cstheme="majorBidi"/>
          <w:lang w:val="nl-NL"/>
        </w:rPr>
        <w:t xml:space="preserve"> </w:t>
      </w:r>
      <w:r w:rsidRPr="00594620">
        <w:rPr>
          <w:rFonts w:asciiTheme="majorBidi" w:hAnsiTheme="majorBidi" w:cstheme="majorBidi"/>
          <w:lang w:val="nl-NL"/>
        </w:rPr>
        <w:t>ongemakken</w:t>
      </w:r>
      <w:r w:rsidR="00FF37F8">
        <w:rPr>
          <w:rFonts w:asciiTheme="majorBidi" w:hAnsiTheme="majorBidi" w:cstheme="majorBidi"/>
          <w:lang w:val="nl-NL"/>
        </w:rPr>
        <w:t xml:space="preserve">, </w:t>
      </w:r>
      <w:r w:rsidRPr="00594620">
        <w:rPr>
          <w:rFonts w:asciiTheme="majorBidi" w:hAnsiTheme="majorBidi" w:cstheme="majorBidi"/>
          <w:lang w:val="nl-NL"/>
        </w:rPr>
        <w:t>dewelke uit d’ ondergang van hun bezonder</w:t>
      </w:r>
      <w:r>
        <w:rPr>
          <w:rFonts w:asciiTheme="majorBidi" w:hAnsiTheme="majorBidi" w:cstheme="majorBidi"/>
          <w:lang w:val="nl-NL"/>
        </w:rPr>
        <w:t xml:space="preserve"> </w:t>
      </w:r>
      <w:r w:rsidRPr="00594620">
        <w:rPr>
          <w:rFonts w:asciiTheme="majorBidi" w:hAnsiTheme="majorBidi" w:cstheme="majorBidi"/>
          <w:lang w:val="nl-NL"/>
        </w:rPr>
        <w:t>rijk</w:t>
      </w:r>
      <w:r w:rsidR="00FF37F8">
        <w:rPr>
          <w:rFonts w:asciiTheme="majorBidi" w:hAnsiTheme="majorBidi" w:cstheme="majorBidi"/>
          <w:lang w:val="nl-NL"/>
        </w:rPr>
        <w:t xml:space="preserve">, </w:t>
      </w:r>
      <w:r w:rsidRPr="00594620">
        <w:rPr>
          <w:rFonts w:asciiTheme="majorBidi" w:hAnsiTheme="majorBidi" w:cstheme="majorBidi"/>
          <w:lang w:val="nl-NL"/>
        </w:rPr>
        <w:t>bezonderlijk zouden rijzen</w:t>
      </w:r>
      <w:r w:rsidR="00FF37F8">
        <w:rPr>
          <w:rFonts w:asciiTheme="majorBidi" w:hAnsiTheme="majorBidi" w:cstheme="majorBidi"/>
          <w:lang w:val="nl-NL"/>
        </w:rPr>
        <w:t xml:space="preserve">, </w:t>
      </w:r>
      <w:r w:rsidRPr="00594620">
        <w:rPr>
          <w:rFonts w:asciiTheme="majorBidi" w:hAnsiTheme="majorBidi" w:cstheme="majorBidi"/>
          <w:lang w:val="nl-NL"/>
        </w:rPr>
        <w:t>maar het is nodig heden</w:t>
      </w:r>
      <w:r>
        <w:rPr>
          <w:rFonts w:asciiTheme="majorBidi" w:hAnsiTheme="majorBidi" w:cstheme="majorBidi"/>
          <w:lang w:val="nl-NL"/>
        </w:rPr>
        <w:t xml:space="preserve"> </w:t>
      </w:r>
      <w:r w:rsidRPr="00594620">
        <w:rPr>
          <w:rFonts w:asciiTheme="majorBidi" w:hAnsiTheme="majorBidi" w:cstheme="majorBidi"/>
          <w:lang w:val="nl-NL"/>
        </w:rPr>
        <w:t>bredelijker hier af te handelen. Ik zal der alleenlijk byvoegen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wetten van het oude Verbond</w:t>
      </w:r>
      <w:r w:rsidR="00FF37F8">
        <w:rPr>
          <w:rFonts w:asciiTheme="majorBidi" w:hAnsiTheme="majorBidi" w:cstheme="majorBidi"/>
          <w:lang w:val="nl-NL"/>
        </w:rPr>
        <w:t xml:space="preserve">, </w:t>
      </w:r>
      <w:r w:rsidRPr="00594620">
        <w:rPr>
          <w:rFonts w:asciiTheme="majorBidi" w:hAnsiTheme="majorBidi" w:cstheme="majorBidi"/>
          <w:lang w:val="nl-NL"/>
        </w:rPr>
        <w:t>alleen aan</w:t>
      </w:r>
      <w:r>
        <w:rPr>
          <w:rFonts w:asciiTheme="majorBidi" w:hAnsiTheme="majorBidi" w:cstheme="majorBidi"/>
          <w:lang w:val="nl-NL"/>
        </w:rPr>
        <w:t xml:space="preserve"> </w:t>
      </w:r>
      <w:r w:rsidRPr="00594620">
        <w:rPr>
          <w:rFonts w:asciiTheme="majorBidi" w:hAnsiTheme="majorBidi" w:cstheme="majorBidi"/>
          <w:lang w:val="nl-NL"/>
        </w:rPr>
        <w:t>de Joden geopenbaart en voorgeschreven zijn ; want dewijl</w:t>
      </w:r>
      <w:r>
        <w:rPr>
          <w:rFonts w:asciiTheme="majorBidi" w:hAnsiTheme="majorBidi" w:cstheme="majorBidi"/>
          <w:lang w:val="nl-NL"/>
        </w:rPr>
        <w:t xml:space="preserve"> </w:t>
      </w:r>
      <w:r w:rsidRPr="00594620">
        <w:rPr>
          <w:rFonts w:asciiTheme="majorBidi" w:hAnsiTheme="majorBidi" w:cstheme="majorBidi"/>
          <w:lang w:val="nl-NL"/>
        </w:rPr>
        <w:t>God alleenlijk hen verkoren had</w:t>
      </w:r>
      <w:r w:rsidR="00FF37F8">
        <w:rPr>
          <w:rFonts w:asciiTheme="majorBidi" w:hAnsiTheme="majorBidi" w:cstheme="majorBidi"/>
          <w:lang w:val="nl-NL"/>
        </w:rPr>
        <w:t xml:space="preserve">, </w:t>
      </w:r>
      <w:r w:rsidRPr="00594620">
        <w:rPr>
          <w:rFonts w:asciiTheme="majorBidi" w:hAnsiTheme="majorBidi" w:cstheme="majorBidi"/>
          <w:lang w:val="nl-NL"/>
        </w:rPr>
        <w:t>om een bezondere gezelligheit</w:t>
      </w:r>
      <w:r w:rsidR="006F3162">
        <w:rPr>
          <w:rFonts w:asciiTheme="majorBidi" w:hAnsiTheme="majorBidi" w:cstheme="majorBidi"/>
          <w:lang w:val="nl-NL"/>
        </w:rPr>
        <w:t xml:space="preserve"> </w:t>
      </w:r>
      <w:r w:rsidRPr="00594620">
        <w:rPr>
          <w:rFonts w:asciiTheme="majorBidi" w:hAnsiTheme="majorBidi" w:cstheme="majorBidi"/>
          <w:lang w:val="nl-NL"/>
        </w:rPr>
        <w:t>en heerschappy op te rechten</w:t>
      </w:r>
      <w:r w:rsidR="00FF37F8">
        <w:rPr>
          <w:rFonts w:asciiTheme="majorBidi" w:hAnsiTheme="majorBidi" w:cstheme="majorBidi"/>
          <w:lang w:val="nl-NL"/>
        </w:rPr>
        <w:t xml:space="preserve">, </w:t>
      </w:r>
      <w:r w:rsidRPr="00594620">
        <w:rPr>
          <w:rFonts w:asciiTheme="majorBidi" w:hAnsiTheme="majorBidi" w:cstheme="majorBidi"/>
          <w:lang w:val="nl-NL"/>
        </w:rPr>
        <w:t>zo moeiten zy ook</w:t>
      </w:r>
      <w:r>
        <w:rPr>
          <w:rFonts w:asciiTheme="majorBidi" w:hAnsiTheme="majorBidi" w:cstheme="majorBidi"/>
          <w:lang w:val="nl-NL"/>
        </w:rPr>
        <w:t xml:space="preserve"> </w:t>
      </w:r>
      <w:r w:rsidRPr="00594620">
        <w:rPr>
          <w:rFonts w:asciiTheme="majorBidi" w:hAnsiTheme="majorBidi" w:cstheme="majorBidi"/>
          <w:lang w:val="nl-NL"/>
        </w:rPr>
        <w:t>noodzakelijk bezondere wetten hebben : doch of God ook</w:t>
      </w:r>
      <w:r>
        <w:rPr>
          <w:rFonts w:asciiTheme="majorBidi" w:hAnsiTheme="majorBidi" w:cstheme="majorBidi"/>
          <w:lang w:val="nl-NL"/>
        </w:rPr>
        <w:t xml:space="preserve"> </w:t>
      </w:r>
      <w:r w:rsidRPr="00594620">
        <w:rPr>
          <w:rFonts w:asciiTheme="majorBidi" w:hAnsiTheme="majorBidi" w:cstheme="majorBidi"/>
          <w:lang w:val="nl-NL"/>
        </w:rPr>
        <w:t>aan andere volken bezondere wetten voorgeschreven</w:t>
      </w:r>
      <w:r w:rsidR="00FF37F8">
        <w:rPr>
          <w:rFonts w:asciiTheme="majorBidi" w:hAnsiTheme="majorBidi" w:cstheme="majorBidi"/>
          <w:lang w:val="nl-NL"/>
        </w:rPr>
        <w:t xml:space="preserve">, </w:t>
      </w:r>
      <w:r w:rsidRPr="00594620">
        <w:rPr>
          <w:rFonts w:asciiTheme="majorBidi" w:hAnsiTheme="majorBidi" w:cstheme="majorBidi"/>
          <w:lang w:val="nl-NL"/>
        </w:rPr>
        <w:t>en aan</w:t>
      </w:r>
      <w:r>
        <w:rPr>
          <w:rFonts w:asciiTheme="majorBidi" w:hAnsiTheme="majorBidi" w:cstheme="majorBidi"/>
          <w:lang w:val="nl-NL"/>
        </w:rPr>
        <w:t xml:space="preserve"> </w:t>
      </w:r>
      <w:r w:rsidRPr="00594620">
        <w:rPr>
          <w:rFonts w:asciiTheme="majorBidi" w:hAnsiTheme="majorBidi" w:cstheme="majorBidi"/>
          <w:lang w:val="nl-NL"/>
        </w:rPr>
        <w:t>hun wetgevers op een Prophetische wijze</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FF37F8">
        <w:rPr>
          <w:rFonts w:asciiTheme="majorBidi" w:hAnsiTheme="majorBidi" w:cstheme="majorBidi"/>
          <w:lang w:val="nl-NL"/>
        </w:rPr>
        <w:t xml:space="preserve">, </w:t>
      </w:r>
      <w:r w:rsidRPr="00594620">
        <w:rPr>
          <w:rFonts w:asciiTheme="majorBidi" w:hAnsiTheme="majorBidi" w:cstheme="majorBidi"/>
          <w:lang w:val="nl-NL"/>
        </w:rPr>
        <w:t>onder de toeëigeningen</w:t>
      </w:r>
      <w:r w:rsidR="00FF37F8">
        <w:rPr>
          <w:rFonts w:asciiTheme="majorBidi" w:hAnsiTheme="majorBidi" w:cstheme="majorBidi"/>
          <w:lang w:val="nl-NL"/>
        </w:rPr>
        <w:t xml:space="preserve">, </w:t>
      </w:r>
      <w:r w:rsidRPr="00594620">
        <w:rPr>
          <w:rFonts w:asciiTheme="majorBidi" w:hAnsiTheme="majorBidi" w:cstheme="majorBidi"/>
          <w:lang w:val="nl-NL"/>
        </w:rPr>
        <w:t>met de welke men gewent was</w:t>
      </w:r>
      <w:r w:rsidR="00FF37F8">
        <w:rPr>
          <w:rFonts w:asciiTheme="majorBidi" w:hAnsiTheme="majorBidi" w:cstheme="majorBidi"/>
          <w:lang w:val="nl-NL"/>
        </w:rPr>
        <w:t xml:space="preserve">, </w:t>
      </w:r>
      <w:r w:rsidRPr="00594620">
        <w:rPr>
          <w:rFonts w:asciiTheme="majorBidi" w:hAnsiTheme="majorBidi" w:cstheme="majorBidi"/>
          <w:lang w:val="nl-NL"/>
        </w:rPr>
        <w:t>God</w:t>
      </w:r>
      <w:r>
        <w:rPr>
          <w:rFonts w:asciiTheme="majorBidi" w:hAnsiTheme="majorBidi" w:cstheme="majorBidi"/>
          <w:lang w:val="nl-NL"/>
        </w:rPr>
        <w:t xml:space="preserve"> </w:t>
      </w:r>
      <w:r w:rsidRPr="00594620">
        <w:rPr>
          <w:rFonts w:asciiTheme="majorBidi" w:hAnsiTheme="majorBidi" w:cstheme="majorBidi"/>
          <w:lang w:val="nl-NL"/>
        </w:rPr>
        <w:t>in te beelden</w:t>
      </w:r>
      <w:r w:rsidR="00FF37F8">
        <w:rPr>
          <w:rFonts w:asciiTheme="majorBidi" w:hAnsiTheme="majorBidi" w:cstheme="majorBidi"/>
          <w:lang w:val="nl-NL"/>
        </w:rPr>
        <w:t xml:space="preserve">, </w:t>
      </w:r>
      <w:r w:rsidRPr="00594620">
        <w:rPr>
          <w:rFonts w:asciiTheme="majorBidi" w:hAnsiTheme="majorBidi" w:cstheme="majorBidi"/>
          <w:lang w:val="nl-NL"/>
        </w:rPr>
        <w:t>geopenbaart heeft</w:t>
      </w:r>
      <w:r w:rsidR="00FF37F8">
        <w:rPr>
          <w:rFonts w:asciiTheme="majorBidi" w:hAnsiTheme="majorBidi" w:cstheme="majorBidi"/>
          <w:lang w:val="nl-NL"/>
        </w:rPr>
        <w:t xml:space="preserve">, </w:t>
      </w:r>
      <w:r w:rsidRPr="00594620">
        <w:rPr>
          <w:rFonts w:asciiTheme="majorBidi" w:hAnsiTheme="majorBidi" w:cstheme="majorBidi"/>
          <w:lang w:val="nl-NL"/>
        </w:rPr>
        <w:t>dat blijkt niet klaarlijk</w:t>
      </w:r>
      <w:r>
        <w:rPr>
          <w:rFonts w:asciiTheme="majorBidi" w:hAnsiTheme="majorBidi" w:cstheme="majorBidi"/>
          <w:lang w:val="nl-NL"/>
        </w:rPr>
        <w:t xml:space="preserve"> </w:t>
      </w:r>
      <w:r w:rsidRPr="00594620">
        <w:rPr>
          <w:rFonts w:asciiTheme="majorBidi" w:hAnsiTheme="majorBidi" w:cstheme="majorBidi"/>
          <w:lang w:val="nl-NL"/>
        </w:rPr>
        <w:t>genoech aan my ; immers men bemerkt dit uit de Schrift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ook andere volken</w:t>
      </w:r>
      <w:r w:rsidR="00FF37F8">
        <w:rPr>
          <w:rFonts w:asciiTheme="majorBidi" w:hAnsiTheme="majorBidi" w:cstheme="majorBidi"/>
          <w:lang w:val="nl-NL"/>
        </w:rPr>
        <w:t xml:space="preserve">, </w:t>
      </w:r>
      <w:r w:rsidRPr="00594620">
        <w:rPr>
          <w:rFonts w:asciiTheme="majorBidi" w:hAnsiTheme="majorBidi" w:cstheme="majorBidi"/>
          <w:lang w:val="nl-NL"/>
        </w:rPr>
        <w:t>naar Gods uitwendige bestiering</w:t>
      </w:r>
      <w:r w:rsidR="00EC6D04">
        <w:rPr>
          <w:rFonts w:asciiTheme="majorBidi" w:hAnsiTheme="majorBidi" w:cstheme="majorBidi"/>
          <w:lang w:val="nl-NL"/>
        </w:rPr>
        <w:t xml:space="preserve">, </w:t>
      </w:r>
      <w:r w:rsidRPr="00594620">
        <w:rPr>
          <w:rFonts w:asciiTheme="majorBidi" w:hAnsiTheme="majorBidi" w:cstheme="majorBidi"/>
          <w:lang w:val="nl-NL"/>
        </w:rPr>
        <w:t xml:space="preserve"> een</w:t>
      </w:r>
      <w:r w:rsidR="00EC6D04">
        <w:rPr>
          <w:rFonts w:asciiTheme="majorBidi" w:hAnsiTheme="majorBidi" w:cstheme="majorBidi"/>
          <w:lang w:val="nl-NL"/>
        </w:rPr>
        <w:t xml:space="preserve"> </w:t>
      </w:r>
      <w:r w:rsidRPr="00594620">
        <w:rPr>
          <w:rFonts w:asciiTheme="majorBidi" w:hAnsiTheme="majorBidi" w:cstheme="majorBidi"/>
          <w:lang w:val="nl-NL"/>
        </w:rPr>
        <w:t>heerschappy</w:t>
      </w:r>
      <w:r w:rsidR="00FF37F8">
        <w:rPr>
          <w:rFonts w:asciiTheme="majorBidi" w:hAnsiTheme="majorBidi" w:cstheme="majorBidi"/>
          <w:lang w:val="nl-NL"/>
        </w:rPr>
        <w:t xml:space="preserve">, </w:t>
      </w:r>
      <w:r w:rsidRPr="00594620">
        <w:rPr>
          <w:rFonts w:asciiTheme="majorBidi" w:hAnsiTheme="majorBidi" w:cstheme="majorBidi"/>
          <w:lang w:val="nl-NL"/>
        </w:rPr>
        <w:t>en bezondere wetten gehad hebben. Om dit</w:t>
      </w:r>
      <w:r w:rsidR="006F3162">
        <w:rPr>
          <w:rFonts w:asciiTheme="majorBidi" w:hAnsiTheme="majorBidi" w:cstheme="majorBidi"/>
          <w:lang w:val="nl-NL"/>
        </w:rPr>
        <w:t xml:space="preserve"> </w:t>
      </w:r>
      <w:r w:rsidRPr="00594620">
        <w:rPr>
          <w:rFonts w:asciiTheme="majorBidi" w:hAnsiTheme="majorBidi" w:cstheme="majorBidi"/>
          <w:lang w:val="nl-NL"/>
        </w:rPr>
        <w:t>te tonen</w:t>
      </w:r>
      <w:r w:rsidR="00FF37F8">
        <w:rPr>
          <w:rFonts w:asciiTheme="majorBidi" w:hAnsiTheme="majorBidi" w:cstheme="majorBidi"/>
          <w:lang w:val="nl-NL"/>
        </w:rPr>
        <w:t xml:space="preserve">, </w:t>
      </w:r>
      <w:r w:rsidRPr="00594620">
        <w:rPr>
          <w:rFonts w:asciiTheme="majorBidi" w:hAnsiTheme="majorBidi" w:cstheme="majorBidi"/>
          <w:lang w:val="nl-NL"/>
        </w:rPr>
        <w:t>zal ik slechts twee plaatzen der Schrift by</w:t>
      </w:r>
      <w:r w:rsidR="006F3162">
        <w:rPr>
          <w:rFonts w:asciiTheme="majorBidi" w:hAnsiTheme="majorBidi" w:cstheme="majorBidi"/>
          <w:lang w:val="nl-NL"/>
        </w:rPr>
        <w:t xml:space="preserve"> </w:t>
      </w:r>
      <w:r w:rsidRPr="00594620">
        <w:rPr>
          <w:rFonts w:asciiTheme="majorBidi" w:hAnsiTheme="majorBidi" w:cstheme="majorBidi"/>
          <w:lang w:val="nl-NL"/>
        </w:rPr>
        <w:t>bren</w:t>
      </w:r>
      <w:r w:rsidR="00EC6D04">
        <w:rPr>
          <w:rFonts w:asciiTheme="majorBidi" w:hAnsiTheme="majorBidi" w:cstheme="majorBidi"/>
          <w:lang w:val="nl-NL"/>
        </w:rPr>
        <w:t xml:space="preserve">gen. In het boek der scheppinge,  </w:t>
      </w:r>
      <w:r w:rsidRPr="00594620">
        <w:rPr>
          <w:rFonts w:asciiTheme="majorBidi" w:hAnsiTheme="majorBidi" w:cstheme="majorBidi"/>
          <w:lang w:val="nl-NL"/>
        </w:rPr>
        <w:t>word verhaalt</w:t>
      </w:r>
      <w:r w:rsidR="00FF37F8">
        <w:rPr>
          <w:rFonts w:asciiTheme="majorBidi" w:hAnsiTheme="majorBidi" w:cstheme="majorBidi"/>
          <w:lang w:val="nl-NL"/>
        </w:rPr>
        <w:t xml:space="preserve">, </w:t>
      </w:r>
      <w:r w:rsidRPr="00594620">
        <w:rPr>
          <w:rFonts w:asciiTheme="majorBidi" w:hAnsiTheme="majorBidi" w:cstheme="majorBidi"/>
          <w:lang w:val="nl-NL"/>
        </w:rPr>
        <w:t>dat Melchizedek Koning van Jeruzalem</w:t>
      </w:r>
      <w:r w:rsidR="00FF37F8">
        <w:rPr>
          <w:rFonts w:asciiTheme="majorBidi" w:hAnsiTheme="majorBidi" w:cstheme="majorBidi"/>
          <w:lang w:val="nl-NL"/>
        </w:rPr>
        <w:t>,</w:t>
      </w:r>
      <w:r w:rsidR="006F3162">
        <w:rPr>
          <w:rFonts w:asciiTheme="majorBidi" w:hAnsiTheme="majorBidi" w:cstheme="majorBidi"/>
          <w:lang w:val="nl-NL"/>
        </w:rPr>
        <w:t xml:space="preserve"> </w:t>
      </w:r>
      <w:r w:rsidR="00EC6D04">
        <w:rPr>
          <w:rFonts w:asciiTheme="majorBidi" w:hAnsiTheme="majorBidi" w:cstheme="majorBidi"/>
          <w:lang w:val="nl-NL"/>
        </w:rPr>
        <w:t>en Priester van de hoogst</w:t>
      </w:r>
      <w:r w:rsidRPr="00594620">
        <w:rPr>
          <w:rFonts w:asciiTheme="majorBidi" w:hAnsiTheme="majorBidi" w:cstheme="majorBidi"/>
          <w:lang w:val="nl-NL"/>
        </w:rPr>
        <w:t>e God heeft geweest</w:t>
      </w:r>
      <w:r w:rsidR="00FF37F8">
        <w:rPr>
          <w:rFonts w:asciiTheme="majorBidi" w:hAnsiTheme="majorBidi" w:cstheme="majorBidi"/>
          <w:lang w:val="nl-NL"/>
        </w:rPr>
        <w:t xml:space="preserve">, </w:t>
      </w:r>
      <w:r w:rsidRPr="00594620">
        <w:rPr>
          <w:rFonts w:asciiTheme="majorBidi" w:hAnsiTheme="majorBidi" w:cstheme="majorBidi"/>
          <w:lang w:val="nl-NL"/>
        </w:rPr>
        <w:t>en dat hy</w:t>
      </w:r>
      <w:r>
        <w:rPr>
          <w:rFonts w:asciiTheme="majorBidi" w:hAnsiTheme="majorBidi" w:cstheme="majorBidi"/>
          <w:lang w:val="nl-NL"/>
        </w:rPr>
        <w:t xml:space="preserve"> </w:t>
      </w:r>
      <w:r w:rsidRPr="00594620">
        <w:rPr>
          <w:rFonts w:asciiTheme="majorBidi" w:hAnsiTheme="majorBidi" w:cstheme="majorBidi"/>
          <w:lang w:val="nl-NL"/>
        </w:rPr>
        <w:t>volgens het recht der Priesters ( bezie Mozes vierde boek</w:t>
      </w:r>
      <w:r>
        <w:rPr>
          <w:rFonts w:asciiTheme="majorBidi" w:hAnsiTheme="majorBidi" w:cstheme="majorBidi"/>
          <w:lang w:val="nl-NL"/>
        </w:rPr>
        <w:t xml:space="preserve"> </w:t>
      </w:r>
      <w:r w:rsidRPr="00594620">
        <w:rPr>
          <w:rFonts w:asciiTheme="majorBidi" w:hAnsiTheme="majorBidi" w:cstheme="majorBidi"/>
          <w:lang w:val="nl-NL"/>
        </w:rPr>
        <w:t xml:space="preserve"> ) Abraham heeft gezegent</w:t>
      </w:r>
      <w:r w:rsidR="00FF37F8">
        <w:rPr>
          <w:rFonts w:asciiTheme="majorBidi" w:hAnsiTheme="majorBidi" w:cstheme="majorBidi"/>
          <w:lang w:val="nl-NL"/>
        </w:rPr>
        <w:t xml:space="preserve">, </w:t>
      </w:r>
      <w:r w:rsidRPr="00594620">
        <w:rPr>
          <w:rFonts w:asciiTheme="majorBidi" w:hAnsiTheme="majorBidi" w:cstheme="majorBidi"/>
          <w:lang w:val="nl-NL"/>
        </w:rPr>
        <w:t>en dat Abraham</w:t>
      </w:r>
      <w:r>
        <w:rPr>
          <w:rFonts w:asciiTheme="majorBidi" w:hAnsiTheme="majorBidi" w:cstheme="majorBidi"/>
          <w:lang w:val="nl-NL"/>
        </w:rPr>
        <w:t xml:space="preserve"> </w:t>
      </w:r>
      <w:r w:rsidRPr="00594620">
        <w:rPr>
          <w:rFonts w:asciiTheme="majorBidi" w:hAnsiTheme="majorBidi" w:cstheme="majorBidi"/>
          <w:lang w:val="nl-NL"/>
        </w:rPr>
        <w:t>Gods uitverkoren</w:t>
      </w:r>
      <w:r w:rsidR="00FF37F8">
        <w:rPr>
          <w:rFonts w:asciiTheme="majorBidi" w:hAnsiTheme="majorBidi" w:cstheme="majorBidi"/>
          <w:lang w:val="nl-NL"/>
        </w:rPr>
        <w:t xml:space="preserve">, </w:t>
      </w:r>
      <w:r w:rsidRPr="00594620">
        <w:rPr>
          <w:rFonts w:asciiTheme="majorBidi" w:hAnsiTheme="majorBidi" w:cstheme="majorBidi"/>
          <w:lang w:val="nl-NL"/>
        </w:rPr>
        <w:t>het tiende deel van alle de roof aan de</w:t>
      </w:r>
      <w:r>
        <w:rPr>
          <w:rFonts w:asciiTheme="majorBidi" w:hAnsiTheme="majorBidi" w:cstheme="majorBidi"/>
          <w:lang w:val="nl-NL"/>
        </w:rPr>
        <w:t xml:space="preserve"> </w:t>
      </w:r>
      <w:r w:rsidRPr="00594620">
        <w:rPr>
          <w:rFonts w:asciiTheme="majorBidi" w:hAnsiTheme="majorBidi" w:cstheme="majorBidi"/>
          <w:lang w:val="nl-NL"/>
        </w:rPr>
        <w:t>Priester van God</w:t>
      </w:r>
      <w:r w:rsidR="00FF37F8">
        <w:rPr>
          <w:rFonts w:asciiTheme="majorBidi" w:hAnsiTheme="majorBidi" w:cstheme="majorBidi"/>
          <w:lang w:val="nl-NL"/>
        </w:rPr>
        <w:t xml:space="preserve">, </w:t>
      </w:r>
      <w:r w:rsidRPr="00594620">
        <w:rPr>
          <w:rFonts w:asciiTheme="majorBidi" w:hAnsiTheme="majorBidi" w:cstheme="majorBidi"/>
          <w:lang w:val="nl-NL"/>
        </w:rPr>
        <w:t>gegeven heeft. Alle welke dingen klaar</w:t>
      </w:r>
      <w:r>
        <w:rPr>
          <w:rFonts w:asciiTheme="majorBidi" w:hAnsiTheme="majorBidi" w:cstheme="majorBidi"/>
          <w:lang w:val="nl-NL"/>
        </w:rPr>
        <w:t xml:space="preserve"> </w:t>
      </w:r>
      <w:r w:rsidRPr="00594620">
        <w:rPr>
          <w:rFonts w:asciiTheme="majorBidi" w:hAnsiTheme="majorBidi" w:cstheme="majorBidi"/>
          <w:lang w:val="nl-NL"/>
        </w:rPr>
        <w:t>genoech tonen</w:t>
      </w:r>
      <w:r w:rsidR="00FF37F8">
        <w:rPr>
          <w:rFonts w:asciiTheme="majorBidi" w:hAnsiTheme="majorBidi" w:cstheme="majorBidi"/>
          <w:lang w:val="nl-NL"/>
        </w:rPr>
        <w:t xml:space="preserve">, </w:t>
      </w:r>
      <w:r w:rsidRPr="00594620">
        <w:rPr>
          <w:rFonts w:asciiTheme="majorBidi" w:hAnsiTheme="majorBidi" w:cstheme="majorBidi"/>
          <w:lang w:val="nl-NL"/>
        </w:rPr>
        <w:t>dat God</w:t>
      </w:r>
      <w:r w:rsidR="00FF37F8">
        <w:rPr>
          <w:rFonts w:asciiTheme="majorBidi" w:hAnsiTheme="majorBidi" w:cstheme="majorBidi"/>
          <w:lang w:val="nl-NL"/>
        </w:rPr>
        <w:t xml:space="preserve">, </w:t>
      </w:r>
      <w:r w:rsidRPr="00594620">
        <w:rPr>
          <w:rFonts w:asciiTheme="majorBidi" w:hAnsiTheme="majorBidi" w:cstheme="majorBidi"/>
          <w:lang w:val="nl-NL"/>
        </w:rPr>
        <w:t>eer hy het Israëlitische volk opgerecht</w:t>
      </w:r>
      <w:r w:rsidR="006F3162">
        <w:rPr>
          <w:rFonts w:asciiTheme="majorBidi" w:hAnsiTheme="majorBidi" w:cstheme="majorBidi"/>
          <w:lang w:val="nl-NL"/>
        </w:rPr>
        <w:t xml:space="preserve"> </w:t>
      </w:r>
      <w:r w:rsidRPr="00594620">
        <w:rPr>
          <w:rFonts w:asciiTheme="majorBidi" w:hAnsiTheme="majorBidi" w:cstheme="majorBidi"/>
          <w:lang w:val="nl-NL"/>
        </w:rPr>
        <w:t>had</w:t>
      </w:r>
      <w:r w:rsidR="00FF37F8">
        <w:rPr>
          <w:rFonts w:asciiTheme="majorBidi" w:hAnsiTheme="majorBidi" w:cstheme="majorBidi"/>
          <w:lang w:val="nl-NL"/>
        </w:rPr>
        <w:t xml:space="preserve">, </w:t>
      </w:r>
      <w:r w:rsidRPr="00594620">
        <w:rPr>
          <w:rFonts w:asciiTheme="majorBidi" w:hAnsiTheme="majorBidi" w:cstheme="majorBidi"/>
          <w:lang w:val="nl-NL"/>
        </w:rPr>
        <w:t>Koningen en</w:t>
      </w:r>
      <w:r w:rsidR="00EC6D04">
        <w:rPr>
          <w:rFonts w:asciiTheme="majorBidi" w:hAnsiTheme="majorBidi" w:cstheme="majorBidi"/>
          <w:lang w:val="nl-NL"/>
        </w:rPr>
        <w:t xml:space="preserve"> Priesters in Jeruzalem had ge</w:t>
      </w:r>
      <w:r w:rsidRPr="00594620">
        <w:rPr>
          <w:rFonts w:asciiTheme="majorBidi" w:hAnsiTheme="majorBidi" w:cstheme="majorBidi"/>
          <w:lang w:val="nl-NL"/>
        </w:rPr>
        <w:t>stelt</w:t>
      </w:r>
      <w:r w:rsidR="00FF37F8">
        <w:rPr>
          <w:rFonts w:asciiTheme="majorBidi" w:hAnsiTheme="majorBidi" w:cstheme="majorBidi"/>
          <w:lang w:val="nl-NL"/>
        </w:rPr>
        <w:t xml:space="preserve">, </w:t>
      </w:r>
      <w:r w:rsidRPr="00594620">
        <w:rPr>
          <w:rFonts w:asciiTheme="majorBidi" w:hAnsiTheme="majorBidi" w:cstheme="majorBidi"/>
          <w:lang w:val="nl-NL"/>
        </w:rPr>
        <w:t>en aan hen gegeven gewoonten en wetten. Doch</w:t>
      </w:r>
      <w:r>
        <w:rPr>
          <w:rFonts w:asciiTheme="majorBidi" w:hAnsiTheme="majorBidi" w:cstheme="majorBidi"/>
          <w:lang w:val="nl-NL"/>
        </w:rPr>
        <w:t xml:space="preserve"> </w:t>
      </w:r>
      <w:r w:rsidRPr="00594620">
        <w:rPr>
          <w:rFonts w:asciiTheme="majorBidi" w:hAnsiTheme="majorBidi" w:cstheme="majorBidi"/>
          <w:lang w:val="nl-NL"/>
        </w:rPr>
        <w:t>of dit op een Prophetische wijze is geschied</w:t>
      </w:r>
      <w:r w:rsidR="00FF37F8">
        <w:rPr>
          <w:rFonts w:asciiTheme="majorBidi" w:hAnsiTheme="majorBidi" w:cstheme="majorBidi"/>
          <w:lang w:val="nl-NL"/>
        </w:rPr>
        <w:t xml:space="preserve">, </w:t>
      </w:r>
      <w:r w:rsidRPr="00594620">
        <w:rPr>
          <w:rFonts w:asciiTheme="majorBidi" w:hAnsiTheme="majorBidi" w:cstheme="majorBidi"/>
          <w:lang w:val="nl-NL"/>
        </w:rPr>
        <w:t>dit blijkt niet</w:t>
      </w:r>
      <w:r>
        <w:rPr>
          <w:rFonts w:asciiTheme="majorBidi" w:hAnsiTheme="majorBidi" w:cstheme="majorBidi"/>
          <w:lang w:val="nl-NL"/>
        </w:rPr>
        <w:t xml:space="preserve"> </w:t>
      </w:r>
      <w:r w:rsidRPr="00594620">
        <w:rPr>
          <w:rFonts w:asciiTheme="majorBidi" w:hAnsiTheme="majorBidi" w:cstheme="majorBidi"/>
          <w:lang w:val="nl-NL"/>
        </w:rPr>
        <w:t>genoech</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wy gezegt </w:t>
      </w:r>
      <w:r w:rsidRPr="00594620">
        <w:rPr>
          <w:rFonts w:asciiTheme="majorBidi" w:hAnsiTheme="majorBidi" w:cstheme="majorBidi"/>
          <w:lang w:val="nl-NL"/>
        </w:rPr>
        <w:lastRenderedPageBreak/>
        <w:t>hebben</w:t>
      </w:r>
      <w:r w:rsidR="00FF37F8">
        <w:rPr>
          <w:rFonts w:asciiTheme="majorBidi" w:hAnsiTheme="majorBidi" w:cstheme="majorBidi"/>
          <w:lang w:val="nl-NL"/>
        </w:rPr>
        <w:t xml:space="preserve">, </w:t>
      </w:r>
      <w:r w:rsidRPr="00594620">
        <w:rPr>
          <w:rFonts w:asciiTheme="majorBidi" w:hAnsiTheme="majorBidi" w:cstheme="majorBidi"/>
          <w:lang w:val="nl-NL"/>
        </w:rPr>
        <w:t>immer ik beeld my dit</w:t>
      </w:r>
      <w:r>
        <w:rPr>
          <w:rFonts w:asciiTheme="majorBidi" w:hAnsiTheme="majorBidi" w:cstheme="majorBidi"/>
          <w:lang w:val="nl-NL"/>
        </w:rPr>
        <w:t xml:space="preserve"> </w:t>
      </w:r>
      <w:r w:rsidRPr="00594620">
        <w:rPr>
          <w:rFonts w:asciiTheme="majorBidi" w:hAnsiTheme="majorBidi" w:cstheme="majorBidi"/>
          <w:lang w:val="nl-NL"/>
        </w:rPr>
        <w:t>in</w:t>
      </w:r>
      <w:r w:rsidR="00FF37F8">
        <w:rPr>
          <w:rFonts w:asciiTheme="majorBidi" w:hAnsiTheme="majorBidi" w:cstheme="majorBidi"/>
          <w:lang w:val="nl-NL"/>
        </w:rPr>
        <w:t xml:space="preserve">, </w:t>
      </w:r>
      <w:r w:rsidRPr="00594620">
        <w:rPr>
          <w:rFonts w:asciiTheme="majorBidi" w:hAnsiTheme="majorBidi" w:cstheme="majorBidi"/>
          <w:lang w:val="nl-NL"/>
        </w:rPr>
        <w:t>dat Abraham</w:t>
      </w:r>
      <w:r w:rsidR="00FF37F8">
        <w:rPr>
          <w:rFonts w:asciiTheme="majorBidi" w:hAnsiTheme="majorBidi" w:cstheme="majorBidi"/>
          <w:lang w:val="nl-NL"/>
        </w:rPr>
        <w:t xml:space="preserve">, </w:t>
      </w:r>
      <w:r w:rsidRPr="00594620">
        <w:rPr>
          <w:rFonts w:asciiTheme="majorBidi" w:hAnsiTheme="majorBidi" w:cstheme="majorBidi"/>
          <w:lang w:val="nl-NL"/>
        </w:rPr>
        <w:t>terwijl hy daar leefde</w:t>
      </w:r>
      <w:r w:rsidR="00FF37F8">
        <w:rPr>
          <w:rFonts w:asciiTheme="majorBidi" w:hAnsiTheme="majorBidi" w:cstheme="majorBidi"/>
          <w:lang w:val="nl-NL"/>
        </w:rPr>
        <w:t xml:space="preserve">, </w:t>
      </w:r>
      <w:r w:rsidRPr="00594620">
        <w:rPr>
          <w:rFonts w:asciiTheme="majorBidi" w:hAnsiTheme="majorBidi" w:cstheme="majorBidi"/>
          <w:lang w:val="nl-NL"/>
        </w:rPr>
        <w:t>godsdienstelijk</w:t>
      </w:r>
      <w:r>
        <w:rPr>
          <w:rFonts w:asciiTheme="majorBidi" w:hAnsiTheme="majorBidi" w:cstheme="majorBidi"/>
          <w:lang w:val="nl-NL"/>
        </w:rPr>
        <w:t xml:space="preserve"> </w:t>
      </w:r>
      <w:r w:rsidRPr="00594620">
        <w:rPr>
          <w:rFonts w:asciiTheme="majorBidi" w:hAnsiTheme="majorBidi" w:cstheme="majorBidi"/>
          <w:lang w:val="nl-NL"/>
        </w:rPr>
        <w:t>naar die wetten geleeft heeft ; want Abraham had geen voor</w:t>
      </w:r>
      <w:r>
        <w:rPr>
          <w:rFonts w:asciiTheme="majorBidi" w:hAnsiTheme="majorBidi" w:cstheme="majorBidi"/>
          <w:lang w:val="nl-NL"/>
        </w:rPr>
        <w:t xml:space="preserve"> </w:t>
      </w:r>
      <w:r w:rsidRPr="00594620">
        <w:rPr>
          <w:rFonts w:asciiTheme="majorBidi" w:hAnsiTheme="majorBidi" w:cstheme="majorBidi"/>
          <w:lang w:val="nl-NL"/>
        </w:rPr>
        <w:t>christen en gewoonten bezonderlijk van God ontfangen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 xml:space="preserve">echter word ( Gen. </w:t>
      </w:r>
      <w:r w:rsidR="00EC6D04">
        <w:rPr>
          <w:rFonts w:asciiTheme="majorBidi" w:hAnsiTheme="majorBidi" w:cstheme="majorBidi"/>
          <w:lang w:val="nl-NL"/>
        </w:rPr>
        <w:t xml:space="preserve">) </w:t>
      </w:r>
      <w:r w:rsidRPr="00594620">
        <w:rPr>
          <w:rFonts w:asciiTheme="majorBidi" w:hAnsiTheme="majorBidi" w:cstheme="majorBidi"/>
          <w:lang w:val="nl-NL"/>
        </w:rPr>
        <w:t>gezegt</w:t>
      </w:r>
      <w:r w:rsidR="00FF37F8">
        <w:rPr>
          <w:rFonts w:asciiTheme="majorBidi" w:hAnsiTheme="majorBidi" w:cstheme="majorBidi"/>
          <w:lang w:val="nl-NL"/>
        </w:rPr>
        <w:t xml:space="preserve">, </w:t>
      </w:r>
      <w:r w:rsidRPr="00594620">
        <w:rPr>
          <w:rFonts w:asciiTheme="majorBidi" w:hAnsiTheme="majorBidi" w:cstheme="majorBidi"/>
          <w:lang w:val="nl-NL"/>
        </w:rPr>
        <w:t>dat Abraham</w:t>
      </w:r>
      <w:r>
        <w:rPr>
          <w:rFonts w:asciiTheme="majorBidi" w:hAnsiTheme="majorBidi" w:cstheme="majorBidi"/>
          <w:lang w:val="nl-NL"/>
        </w:rPr>
        <w:t xml:space="preserve"> </w:t>
      </w:r>
      <w:r w:rsidRPr="00594620">
        <w:rPr>
          <w:rFonts w:asciiTheme="majorBidi" w:hAnsiTheme="majorBidi" w:cstheme="majorBidi"/>
          <w:lang w:val="nl-NL"/>
        </w:rPr>
        <w:t>God gedient</w:t>
      </w:r>
      <w:r w:rsidR="00FF37F8">
        <w:rPr>
          <w:rFonts w:asciiTheme="majorBidi" w:hAnsiTheme="majorBidi" w:cstheme="majorBidi"/>
          <w:lang w:val="nl-NL"/>
        </w:rPr>
        <w:t xml:space="preserve">, </w:t>
      </w:r>
      <w:r w:rsidRPr="00594620">
        <w:rPr>
          <w:rFonts w:asciiTheme="majorBidi" w:hAnsiTheme="majorBidi" w:cstheme="majorBidi"/>
          <w:lang w:val="nl-NL"/>
        </w:rPr>
        <w:t>en zijn geboden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inzettingen en wetten</w:t>
      </w:r>
      <w:r>
        <w:rPr>
          <w:rFonts w:asciiTheme="majorBidi" w:hAnsiTheme="majorBidi" w:cstheme="majorBidi"/>
          <w:lang w:val="nl-NL"/>
        </w:rPr>
        <w:t xml:space="preserve"> </w:t>
      </w:r>
      <w:r w:rsidRPr="00594620">
        <w:rPr>
          <w:rFonts w:asciiTheme="majorBidi" w:hAnsiTheme="majorBidi" w:cstheme="majorBidi"/>
          <w:lang w:val="nl-NL"/>
        </w:rPr>
        <w:t>onderhouden heeft</w:t>
      </w:r>
      <w:r w:rsidR="00FF37F8">
        <w:rPr>
          <w:rFonts w:asciiTheme="majorBidi" w:hAnsiTheme="majorBidi" w:cstheme="majorBidi"/>
          <w:lang w:val="nl-NL"/>
        </w:rPr>
        <w:t xml:space="preserve">, </w:t>
      </w:r>
      <w:r w:rsidRPr="00594620">
        <w:rPr>
          <w:rFonts w:asciiTheme="majorBidi" w:hAnsiTheme="majorBidi" w:cstheme="majorBidi"/>
          <w:lang w:val="nl-NL"/>
        </w:rPr>
        <w:t>het welk zonder twijfel van de dienst</w:t>
      </w:r>
      <w:r w:rsidR="00FF37F8">
        <w:rPr>
          <w:rFonts w:asciiTheme="majorBidi" w:hAnsiTheme="majorBidi" w:cstheme="majorBidi"/>
          <w:lang w:val="nl-NL"/>
        </w:rPr>
        <w:t xml:space="preserve">, </w:t>
      </w:r>
      <w:r w:rsidRPr="00594620">
        <w:rPr>
          <w:rFonts w:asciiTheme="majorBidi" w:hAnsiTheme="majorBidi" w:cstheme="majorBidi"/>
          <w:lang w:val="nl-NL"/>
        </w:rPr>
        <w:t>geboden</w:t>
      </w:r>
      <w:r w:rsidR="00FF37F8">
        <w:rPr>
          <w:rFonts w:asciiTheme="majorBidi" w:hAnsiTheme="majorBidi" w:cstheme="majorBidi"/>
          <w:lang w:val="nl-NL"/>
        </w:rPr>
        <w:t xml:space="preserve">, </w:t>
      </w:r>
      <w:r w:rsidRPr="00594620">
        <w:rPr>
          <w:rFonts w:asciiTheme="majorBidi" w:hAnsiTheme="majorBidi" w:cstheme="majorBidi"/>
          <w:lang w:val="nl-NL"/>
        </w:rPr>
        <w:t>instellingen</w:t>
      </w:r>
      <w:r w:rsidR="00FF37F8">
        <w:rPr>
          <w:rFonts w:asciiTheme="majorBidi" w:hAnsiTheme="majorBidi" w:cstheme="majorBidi"/>
          <w:lang w:val="nl-NL"/>
        </w:rPr>
        <w:t xml:space="preserve">, </w:t>
      </w:r>
      <w:r w:rsidRPr="00594620">
        <w:rPr>
          <w:rFonts w:asciiTheme="majorBidi" w:hAnsiTheme="majorBidi" w:cstheme="majorBidi"/>
          <w:lang w:val="nl-NL"/>
        </w:rPr>
        <w:t>en wetten des Konings Melchizedek</w:t>
      </w:r>
      <w:r>
        <w:rPr>
          <w:rFonts w:asciiTheme="majorBidi" w:hAnsiTheme="majorBidi" w:cstheme="majorBidi"/>
          <w:lang w:val="nl-NL"/>
        </w:rPr>
        <w:t xml:space="preserve"> </w:t>
      </w:r>
      <w:r w:rsidRPr="00594620">
        <w:rPr>
          <w:rFonts w:asciiTheme="majorBidi" w:hAnsiTheme="majorBidi" w:cstheme="majorBidi"/>
          <w:lang w:val="nl-NL"/>
        </w:rPr>
        <w:t xml:space="preserve">ver staan moet worden. Malachias in zijn eerste </w:t>
      </w:r>
      <w:r w:rsidR="00EC6D04">
        <w:rPr>
          <w:rFonts w:asciiTheme="majorBidi" w:hAnsiTheme="majorBidi" w:cstheme="majorBidi"/>
          <w:lang w:val="nl-NL"/>
        </w:rPr>
        <w:t xml:space="preserve"> </w:t>
      </w:r>
      <w:r w:rsidRPr="00594620">
        <w:rPr>
          <w:rFonts w:asciiTheme="majorBidi" w:hAnsiTheme="majorBidi" w:cstheme="majorBidi"/>
          <w:lang w:val="nl-NL"/>
        </w:rPr>
        <w:t>bestraft de Joden met deze woorden ;</w:t>
      </w:r>
      <w:r w:rsidR="00EC6D04">
        <w:rPr>
          <w:rFonts w:asciiTheme="majorBidi" w:hAnsiTheme="majorBidi" w:cstheme="majorBidi"/>
          <w:lang w:val="nl-NL"/>
        </w:rPr>
        <w:t xml:space="preserve"> </w:t>
      </w:r>
      <w:r w:rsidRPr="00594620">
        <w:rPr>
          <w:rFonts w:asciiTheme="majorBidi" w:hAnsiTheme="majorBidi" w:cstheme="majorBidi"/>
          <w:lang w:val="nl-NL"/>
        </w:rPr>
        <w:t xml:space="preserve"> </w:t>
      </w:r>
      <w:r w:rsidRPr="00EC6D04">
        <w:rPr>
          <w:rFonts w:asciiTheme="majorBidi" w:hAnsiTheme="majorBidi" w:cstheme="majorBidi"/>
          <w:i/>
          <w:iCs/>
          <w:lang w:val="nl-NL"/>
        </w:rPr>
        <w:t>wie is onder u die de deuren</w:t>
      </w:r>
      <w:r w:rsidRPr="00594620">
        <w:rPr>
          <w:rFonts w:asciiTheme="majorBidi" w:hAnsiTheme="majorBidi" w:cstheme="majorBidi"/>
          <w:lang w:val="nl-NL"/>
        </w:rPr>
        <w:t xml:space="preserve"> (te weten van den Tempel) </w:t>
      </w:r>
      <w:r w:rsidR="00EC6D04">
        <w:rPr>
          <w:rFonts w:asciiTheme="majorBidi" w:hAnsiTheme="majorBidi" w:cstheme="majorBidi"/>
          <w:lang w:val="nl-NL"/>
        </w:rPr>
        <w:t>s</w:t>
      </w:r>
      <w:r w:rsidRPr="00594620">
        <w:rPr>
          <w:rFonts w:asciiTheme="majorBidi" w:hAnsiTheme="majorBidi" w:cstheme="majorBidi"/>
          <w:lang w:val="nl-NL"/>
        </w:rPr>
        <w:t>luit</w:t>
      </w:r>
      <w:r w:rsidR="00EC6D04">
        <w:rPr>
          <w:rFonts w:asciiTheme="majorBidi" w:hAnsiTheme="majorBidi" w:cstheme="majorBidi"/>
          <w:lang w:val="nl-NL"/>
        </w:rPr>
        <w:t>?</w:t>
      </w:r>
      <w:r w:rsidRPr="00594620">
        <w:rPr>
          <w:rFonts w:asciiTheme="majorBidi" w:hAnsiTheme="majorBidi" w:cstheme="majorBidi"/>
          <w:lang w:val="nl-NL"/>
        </w:rPr>
        <w:t xml:space="preserve"> </w:t>
      </w:r>
      <w:r w:rsidRPr="00EC6D04">
        <w:rPr>
          <w:rFonts w:asciiTheme="majorBidi" w:hAnsiTheme="majorBidi" w:cstheme="majorBidi"/>
          <w:i/>
          <w:iCs/>
          <w:lang w:val="nl-NL"/>
        </w:rPr>
        <w:t>op dat het vuur niet te vergeefs op mijn altaar gelegt worde ; ik heb geen behagen in u</w:t>
      </w:r>
      <w:r w:rsidR="00FF37F8" w:rsidRPr="00EC6D04">
        <w:rPr>
          <w:rFonts w:asciiTheme="majorBidi" w:hAnsiTheme="majorBidi" w:cstheme="majorBidi"/>
          <w:i/>
          <w:iCs/>
          <w:lang w:val="nl-NL"/>
        </w:rPr>
        <w:t xml:space="preserve">, </w:t>
      </w:r>
      <w:r w:rsidRPr="00EC6D04">
        <w:rPr>
          <w:rFonts w:asciiTheme="majorBidi" w:hAnsiTheme="majorBidi" w:cstheme="majorBidi"/>
          <w:i/>
          <w:iCs/>
          <w:lang w:val="nl-NL"/>
        </w:rPr>
        <w:t>enz. want van de opgang der zonne tot aan de ondergang is mijn naam groot onder de volken en overal werd my reukwerk toegebracht</w:t>
      </w:r>
      <w:r w:rsidR="006F3162">
        <w:rPr>
          <w:rFonts w:asciiTheme="majorBidi" w:hAnsiTheme="majorBidi" w:cstheme="majorBidi"/>
          <w:i/>
          <w:iCs/>
          <w:lang w:val="nl-NL"/>
        </w:rPr>
        <w:t xml:space="preserve"> </w:t>
      </w:r>
      <w:r w:rsidRPr="00EC6D04">
        <w:rPr>
          <w:rFonts w:asciiTheme="majorBidi" w:hAnsiTheme="majorBidi" w:cstheme="majorBidi"/>
          <w:i/>
          <w:iCs/>
          <w:lang w:val="nl-NL"/>
        </w:rPr>
        <w:t>en een reine gave want mijn naam is groot onder de volken</w:t>
      </w:r>
      <w:r w:rsidR="00FF37F8" w:rsidRPr="00EC6D04">
        <w:rPr>
          <w:rFonts w:asciiTheme="majorBidi" w:hAnsiTheme="majorBidi" w:cstheme="majorBidi"/>
          <w:i/>
          <w:iCs/>
          <w:lang w:val="nl-NL"/>
        </w:rPr>
        <w:t>,</w:t>
      </w:r>
      <w:r w:rsidR="006F3162">
        <w:rPr>
          <w:rFonts w:asciiTheme="majorBidi" w:hAnsiTheme="majorBidi" w:cstheme="majorBidi"/>
          <w:i/>
          <w:iCs/>
          <w:lang w:val="nl-NL"/>
        </w:rPr>
        <w:t xml:space="preserve"> </w:t>
      </w:r>
      <w:r w:rsidRPr="00EC6D04">
        <w:rPr>
          <w:rFonts w:asciiTheme="majorBidi" w:hAnsiTheme="majorBidi" w:cstheme="majorBidi"/>
          <w:i/>
          <w:iCs/>
          <w:lang w:val="nl-NL"/>
        </w:rPr>
        <w:t>zegt de Heere der Heirscharen</w:t>
      </w:r>
      <w:r w:rsidRPr="00594620">
        <w:rPr>
          <w:rFonts w:asciiTheme="majorBidi" w:hAnsiTheme="majorBidi" w:cstheme="majorBidi"/>
          <w:lang w:val="nl-NL"/>
        </w:rPr>
        <w:t>. Zeker door deze woorden</w:t>
      </w:r>
      <w:r w:rsidR="00FF37F8">
        <w:rPr>
          <w:rFonts w:asciiTheme="majorBidi" w:hAnsiTheme="majorBidi" w:cstheme="majorBidi"/>
          <w:lang w:val="nl-NL"/>
        </w:rPr>
        <w:t xml:space="preserve">, </w:t>
      </w:r>
      <w:r w:rsidR="00EC6D04">
        <w:rPr>
          <w:rFonts w:asciiTheme="majorBidi" w:hAnsiTheme="majorBidi" w:cstheme="majorBidi"/>
          <w:lang w:val="nl-NL"/>
        </w:rPr>
        <w:t xml:space="preserve"> </w:t>
      </w:r>
      <w:r w:rsidRPr="00594620">
        <w:rPr>
          <w:rFonts w:asciiTheme="majorBidi" w:hAnsiTheme="majorBidi" w:cstheme="majorBidi"/>
          <w:lang w:val="nl-NL"/>
        </w:rPr>
        <w:t>dewijl</w:t>
      </w:r>
      <w:r w:rsidR="00EC6D04">
        <w:rPr>
          <w:rFonts w:asciiTheme="majorBidi" w:hAnsiTheme="majorBidi" w:cstheme="majorBidi"/>
          <w:lang w:val="nl-NL"/>
        </w:rPr>
        <w:t xml:space="preserve"> </w:t>
      </w:r>
      <w:r w:rsidRPr="00594620">
        <w:rPr>
          <w:rFonts w:asciiTheme="majorBidi" w:hAnsiTheme="majorBidi" w:cstheme="majorBidi"/>
          <w:lang w:val="nl-NL"/>
        </w:rPr>
        <w:t>zy geen andere tijd konnen lijden</w:t>
      </w:r>
      <w:r w:rsidR="00FF37F8">
        <w:rPr>
          <w:rFonts w:asciiTheme="majorBidi" w:hAnsiTheme="majorBidi" w:cstheme="majorBidi"/>
          <w:lang w:val="nl-NL"/>
        </w:rPr>
        <w:t xml:space="preserve">, </w:t>
      </w:r>
      <w:r w:rsidRPr="00594620">
        <w:rPr>
          <w:rFonts w:asciiTheme="majorBidi" w:hAnsiTheme="majorBidi" w:cstheme="majorBidi"/>
          <w:lang w:val="nl-NL"/>
        </w:rPr>
        <w:t>dan de tegenwoordige</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zo wy hen geen geweld willen aandoen</w:t>
      </w:r>
      <w:r w:rsidR="00FF37F8">
        <w:rPr>
          <w:rFonts w:asciiTheme="majorBidi" w:hAnsiTheme="majorBidi" w:cstheme="majorBidi"/>
          <w:lang w:val="nl-NL"/>
        </w:rPr>
        <w:t xml:space="preserve">, </w:t>
      </w:r>
      <w:r w:rsidRPr="00594620">
        <w:rPr>
          <w:rFonts w:asciiTheme="majorBidi" w:hAnsiTheme="majorBidi" w:cstheme="majorBidi"/>
          <w:lang w:val="nl-NL"/>
        </w:rPr>
        <w:t>word genoech</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meer dan genoech betuigt</w:t>
      </w:r>
      <w:r w:rsidR="00FF37F8">
        <w:rPr>
          <w:rFonts w:asciiTheme="majorBidi" w:hAnsiTheme="majorBidi" w:cstheme="majorBidi"/>
          <w:lang w:val="nl-NL"/>
        </w:rPr>
        <w:t xml:space="preserve">, </w:t>
      </w:r>
      <w:r w:rsidRPr="00594620">
        <w:rPr>
          <w:rFonts w:asciiTheme="majorBidi" w:hAnsiTheme="majorBidi" w:cstheme="majorBidi"/>
          <w:lang w:val="nl-NL"/>
        </w:rPr>
        <w:t>dat de Joden in die</w:t>
      </w:r>
      <w:r>
        <w:rPr>
          <w:rFonts w:asciiTheme="majorBidi" w:hAnsiTheme="majorBidi" w:cstheme="majorBidi"/>
          <w:lang w:val="nl-NL"/>
        </w:rPr>
        <w:t xml:space="preserve"> </w:t>
      </w:r>
      <w:r w:rsidRPr="00594620">
        <w:rPr>
          <w:rFonts w:asciiTheme="majorBidi" w:hAnsiTheme="majorBidi" w:cstheme="majorBidi"/>
          <w:lang w:val="nl-NL"/>
        </w:rPr>
        <w:t>tijd aan God niet aangenamer waren</w:t>
      </w:r>
      <w:r w:rsidR="00FF37F8">
        <w:rPr>
          <w:rFonts w:asciiTheme="majorBidi" w:hAnsiTheme="majorBidi" w:cstheme="majorBidi"/>
          <w:lang w:val="nl-NL"/>
        </w:rPr>
        <w:t xml:space="preserve">, </w:t>
      </w:r>
      <w:r w:rsidRPr="00594620">
        <w:rPr>
          <w:rFonts w:asciiTheme="majorBidi" w:hAnsiTheme="majorBidi" w:cstheme="majorBidi"/>
          <w:lang w:val="nl-NL"/>
        </w:rPr>
        <w:t>dan d’ andere volken ;</w:t>
      </w:r>
      <w:r w:rsidR="006F3162">
        <w:rPr>
          <w:rFonts w:asciiTheme="majorBidi" w:hAnsiTheme="majorBidi" w:cstheme="majorBidi"/>
          <w:lang w:val="nl-NL"/>
        </w:rPr>
        <w:t xml:space="preserve"> </w:t>
      </w:r>
      <w:r w:rsidRPr="00594620">
        <w:rPr>
          <w:rFonts w:asciiTheme="majorBidi" w:hAnsiTheme="majorBidi" w:cstheme="majorBidi"/>
          <w:lang w:val="nl-NL"/>
        </w:rPr>
        <w:t>ja dat God door wonderdaden meer aan andere volken</w:t>
      </w:r>
      <w:r w:rsidR="006F3162">
        <w:rPr>
          <w:rFonts w:asciiTheme="majorBidi" w:hAnsiTheme="majorBidi" w:cstheme="majorBidi"/>
          <w:lang w:val="nl-NL"/>
        </w:rPr>
        <w:t xml:space="preserve"> </w:t>
      </w:r>
      <w:r w:rsidRPr="00594620">
        <w:rPr>
          <w:rFonts w:asciiTheme="majorBidi" w:hAnsiTheme="majorBidi" w:cstheme="majorBidi"/>
          <w:lang w:val="nl-NL"/>
        </w:rPr>
        <w:t>bekent was</w:t>
      </w:r>
      <w:r w:rsidR="00FF37F8">
        <w:rPr>
          <w:rFonts w:asciiTheme="majorBidi" w:hAnsiTheme="majorBidi" w:cstheme="majorBidi"/>
          <w:lang w:val="nl-NL"/>
        </w:rPr>
        <w:t xml:space="preserve">, </w:t>
      </w:r>
      <w:r w:rsidRPr="00594620">
        <w:rPr>
          <w:rFonts w:asciiTheme="majorBidi" w:hAnsiTheme="majorBidi" w:cstheme="majorBidi"/>
          <w:lang w:val="nl-NL"/>
        </w:rPr>
        <w:t>dan in die tijd aan de Joden</w:t>
      </w:r>
      <w:r w:rsidR="00FF37F8">
        <w:rPr>
          <w:rFonts w:asciiTheme="majorBidi" w:hAnsiTheme="majorBidi" w:cstheme="majorBidi"/>
          <w:lang w:val="nl-NL"/>
        </w:rPr>
        <w:t xml:space="preserve">, </w:t>
      </w:r>
      <w:r w:rsidRPr="00594620">
        <w:rPr>
          <w:rFonts w:asciiTheme="majorBidi" w:hAnsiTheme="majorBidi" w:cstheme="majorBidi"/>
          <w:lang w:val="nl-NL"/>
        </w:rPr>
        <w:t>die toen zon</w:t>
      </w:r>
      <w:r w:rsidR="00EC6D04">
        <w:rPr>
          <w:rFonts w:asciiTheme="majorBidi" w:hAnsiTheme="majorBidi" w:cstheme="majorBidi"/>
          <w:lang w:val="nl-NL"/>
        </w:rPr>
        <w:t>d</w:t>
      </w:r>
      <w:r w:rsidRPr="00594620">
        <w:rPr>
          <w:rFonts w:asciiTheme="majorBidi" w:hAnsiTheme="majorBidi" w:cstheme="majorBidi"/>
          <w:lang w:val="nl-NL"/>
        </w:rPr>
        <w:t>er wonderdaden</w:t>
      </w:r>
      <w:r w:rsidR="00FF37F8">
        <w:rPr>
          <w:rFonts w:asciiTheme="majorBidi" w:hAnsiTheme="majorBidi" w:cstheme="majorBidi"/>
          <w:lang w:val="nl-NL"/>
        </w:rPr>
        <w:t xml:space="preserve">, </w:t>
      </w:r>
      <w:r w:rsidRPr="00594620">
        <w:rPr>
          <w:rFonts w:asciiTheme="majorBidi" w:hAnsiTheme="majorBidi" w:cstheme="majorBidi"/>
          <w:lang w:val="nl-NL"/>
        </w:rPr>
        <w:t>de heerschappy weer ten delen verkregen</w:t>
      </w:r>
      <w:r>
        <w:rPr>
          <w:rFonts w:asciiTheme="majorBidi" w:hAnsiTheme="majorBidi" w:cstheme="majorBidi"/>
          <w:lang w:val="nl-NL"/>
        </w:rPr>
        <w:t xml:space="preserve"> </w:t>
      </w:r>
      <w:r w:rsidRPr="00594620">
        <w:rPr>
          <w:rFonts w:asciiTheme="majorBidi" w:hAnsiTheme="majorBidi" w:cstheme="majorBidi"/>
          <w:lang w:val="nl-NL"/>
        </w:rPr>
        <w:t>hadden : wijders dat de volken gewoonten en plechtigheden</w:t>
      </w:r>
      <w:r w:rsidR="006F3162">
        <w:rPr>
          <w:rFonts w:asciiTheme="majorBidi" w:hAnsiTheme="majorBidi" w:cstheme="majorBidi"/>
          <w:lang w:val="nl-NL"/>
        </w:rPr>
        <w:t xml:space="preserve"> </w:t>
      </w:r>
      <w:r w:rsidRPr="00594620">
        <w:rPr>
          <w:rFonts w:asciiTheme="majorBidi" w:hAnsiTheme="majorBidi" w:cstheme="majorBidi"/>
          <w:lang w:val="nl-NL"/>
        </w:rPr>
        <w:t>hebben gehad</w:t>
      </w:r>
      <w:r w:rsidR="00FF37F8">
        <w:rPr>
          <w:rFonts w:asciiTheme="majorBidi" w:hAnsiTheme="majorBidi" w:cstheme="majorBidi"/>
          <w:lang w:val="nl-NL"/>
        </w:rPr>
        <w:t xml:space="preserve">, </w:t>
      </w:r>
      <w:r w:rsidRPr="00594620">
        <w:rPr>
          <w:rFonts w:asciiTheme="majorBidi" w:hAnsiTheme="majorBidi" w:cstheme="majorBidi"/>
          <w:lang w:val="nl-NL"/>
        </w:rPr>
        <w:t>daar door zy aan God aangenaam</w:t>
      </w:r>
      <w:r>
        <w:rPr>
          <w:rFonts w:asciiTheme="majorBidi" w:hAnsiTheme="majorBidi" w:cstheme="majorBidi"/>
          <w:lang w:val="nl-NL"/>
        </w:rPr>
        <w:t xml:space="preserve"> </w:t>
      </w:r>
      <w:r w:rsidRPr="00594620">
        <w:rPr>
          <w:rFonts w:asciiTheme="majorBidi" w:hAnsiTheme="majorBidi" w:cstheme="majorBidi"/>
          <w:lang w:val="nl-NL"/>
        </w:rPr>
        <w:t>waren</w:t>
      </w:r>
      <w:r w:rsidR="00EC6D04">
        <w:rPr>
          <w:rFonts w:asciiTheme="majorBidi" w:hAnsiTheme="majorBidi" w:cstheme="majorBidi"/>
          <w:lang w:val="nl-NL"/>
        </w:rPr>
        <w:t xml:space="preserve">. </w:t>
      </w:r>
      <w:r w:rsidRPr="00594620">
        <w:rPr>
          <w:rFonts w:asciiTheme="majorBidi" w:hAnsiTheme="majorBidi" w:cstheme="majorBidi"/>
          <w:lang w:val="nl-NL"/>
        </w:rPr>
        <w:t>Maar ik scheide van deze dingen af</w:t>
      </w:r>
      <w:r w:rsidR="00FF37F8">
        <w:rPr>
          <w:rFonts w:asciiTheme="majorBidi" w:hAnsiTheme="majorBidi" w:cstheme="majorBidi"/>
          <w:lang w:val="nl-NL"/>
        </w:rPr>
        <w:t xml:space="preserve">, </w:t>
      </w:r>
      <w:r w:rsidRPr="00594620">
        <w:rPr>
          <w:rFonts w:asciiTheme="majorBidi" w:hAnsiTheme="majorBidi" w:cstheme="majorBidi"/>
          <w:lang w:val="nl-NL"/>
        </w:rPr>
        <w:t>want tot mijn</w:t>
      </w:r>
      <w:r>
        <w:rPr>
          <w:rFonts w:asciiTheme="majorBidi" w:hAnsiTheme="majorBidi" w:cstheme="majorBidi"/>
          <w:lang w:val="nl-NL"/>
        </w:rPr>
        <w:t xml:space="preserve"> </w:t>
      </w:r>
      <w:r w:rsidRPr="00594620">
        <w:rPr>
          <w:rFonts w:asciiTheme="majorBidi" w:hAnsiTheme="majorBidi" w:cstheme="majorBidi"/>
          <w:lang w:val="nl-NL"/>
        </w:rPr>
        <w:t>oogmerk is genoech</w:t>
      </w:r>
      <w:r w:rsidR="00FF37F8">
        <w:rPr>
          <w:rFonts w:asciiTheme="majorBidi" w:hAnsiTheme="majorBidi" w:cstheme="majorBidi"/>
          <w:lang w:val="nl-NL"/>
        </w:rPr>
        <w:t xml:space="preserve">, </w:t>
      </w:r>
      <w:r w:rsidRPr="00594620">
        <w:rPr>
          <w:rFonts w:asciiTheme="majorBidi" w:hAnsiTheme="majorBidi" w:cstheme="majorBidi"/>
          <w:lang w:val="nl-NL"/>
        </w:rPr>
        <w:t>dat ik getoont heb</w:t>
      </w:r>
      <w:r w:rsidR="00FF37F8">
        <w:rPr>
          <w:rFonts w:asciiTheme="majorBidi" w:hAnsiTheme="majorBidi" w:cstheme="majorBidi"/>
          <w:lang w:val="nl-NL"/>
        </w:rPr>
        <w:t xml:space="preserve">, </w:t>
      </w:r>
      <w:r w:rsidRPr="00594620">
        <w:rPr>
          <w:rFonts w:asciiTheme="majorBidi" w:hAnsiTheme="majorBidi" w:cstheme="majorBidi"/>
          <w:lang w:val="nl-NL"/>
        </w:rPr>
        <w:t>dat de verkiezing</w:t>
      </w:r>
      <w:r w:rsidR="006F3162">
        <w:rPr>
          <w:rFonts w:asciiTheme="majorBidi" w:hAnsiTheme="majorBidi" w:cstheme="majorBidi"/>
          <w:lang w:val="nl-NL"/>
        </w:rPr>
        <w:t xml:space="preserve"> </w:t>
      </w:r>
      <w:r w:rsidRPr="00594620">
        <w:rPr>
          <w:rFonts w:asciiTheme="majorBidi" w:hAnsiTheme="majorBidi" w:cstheme="majorBidi"/>
          <w:lang w:val="nl-NL"/>
        </w:rPr>
        <w:t>der Joden</w:t>
      </w:r>
      <w:r w:rsidR="00FF37F8">
        <w:rPr>
          <w:rFonts w:asciiTheme="majorBidi" w:hAnsiTheme="majorBidi" w:cstheme="majorBidi"/>
          <w:lang w:val="nl-NL"/>
        </w:rPr>
        <w:t xml:space="preserve">, </w:t>
      </w:r>
      <w:r w:rsidRPr="00594620">
        <w:rPr>
          <w:rFonts w:asciiTheme="majorBidi" w:hAnsiTheme="majorBidi" w:cstheme="majorBidi"/>
          <w:lang w:val="nl-NL"/>
        </w:rPr>
        <w:t>nergens anders op gezien heeft</w:t>
      </w:r>
      <w:r w:rsidR="00FF37F8">
        <w:rPr>
          <w:rFonts w:asciiTheme="majorBidi" w:hAnsiTheme="majorBidi" w:cstheme="majorBidi"/>
          <w:lang w:val="nl-NL"/>
        </w:rPr>
        <w:t xml:space="preserve">, </w:t>
      </w:r>
      <w:r w:rsidRPr="00594620">
        <w:rPr>
          <w:rFonts w:asciiTheme="majorBidi" w:hAnsiTheme="majorBidi" w:cstheme="majorBidi"/>
          <w:lang w:val="nl-NL"/>
        </w:rPr>
        <w:t>dan op de</w:t>
      </w:r>
      <w:r>
        <w:rPr>
          <w:rFonts w:asciiTheme="majorBidi" w:hAnsiTheme="majorBidi" w:cstheme="majorBidi"/>
          <w:lang w:val="nl-NL"/>
        </w:rPr>
        <w:t xml:space="preserve"> </w:t>
      </w:r>
      <w:r w:rsidRPr="00594620">
        <w:rPr>
          <w:rFonts w:asciiTheme="majorBidi" w:hAnsiTheme="majorBidi" w:cstheme="majorBidi"/>
          <w:lang w:val="nl-NL"/>
        </w:rPr>
        <w:t>tijdelijke gelukzaligheit des ligchaams</w:t>
      </w:r>
      <w:r w:rsidR="00FF37F8">
        <w:rPr>
          <w:rFonts w:asciiTheme="majorBidi" w:hAnsiTheme="majorBidi" w:cstheme="majorBidi"/>
          <w:lang w:val="nl-NL"/>
        </w:rPr>
        <w:t xml:space="preserve">, </w:t>
      </w:r>
      <w:r w:rsidRPr="00594620">
        <w:rPr>
          <w:rFonts w:asciiTheme="majorBidi" w:hAnsiTheme="majorBidi" w:cstheme="majorBidi"/>
          <w:lang w:val="nl-NL"/>
        </w:rPr>
        <w:t>op de vryheit of</w:t>
      </w:r>
      <w:r>
        <w:rPr>
          <w:rFonts w:asciiTheme="majorBidi" w:hAnsiTheme="majorBidi" w:cstheme="majorBidi"/>
          <w:lang w:val="nl-NL"/>
        </w:rPr>
        <w:t xml:space="preserve"> </w:t>
      </w:r>
      <w:r w:rsidRPr="00594620">
        <w:rPr>
          <w:rFonts w:asciiTheme="majorBidi" w:hAnsiTheme="majorBidi" w:cstheme="majorBidi"/>
          <w:lang w:val="nl-NL"/>
        </w:rPr>
        <w:t>heerschappy</w:t>
      </w:r>
      <w:r w:rsidR="00FF37F8">
        <w:rPr>
          <w:rFonts w:asciiTheme="majorBidi" w:hAnsiTheme="majorBidi" w:cstheme="majorBidi"/>
          <w:lang w:val="nl-NL"/>
        </w:rPr>
        <w:t xml:space="preserve">, </w:t>
      </w:r>
      <w:r w:rsidR="00EC6D04">
        <w:rPr>
          <w:rFonts w:asciiTheme="majorBidi" w:hAnsiTheme="majorBidi" w:cstheme="majorBidi"/>
          <w:lang w:val="nl-NL"/>
        </w:rPr>
        <w:t xml:space="preserve">en op de wijze en </w:t>
      </w:r>
      <w:r w:rsidRPr="00594620">
        <w:rPr>
          <w:rFonts w:asciiTheme="majorBidi" w:hAnsiTheme="majorBidi" w:cstheme="majorBidi"/>
          <w:lang w:val="nl-NL"/>
        </w:rPr>
        <w:t>middelen</w:t>
      </w:r>
      <w:r w:rsidR="00FF37F8">
        <w:rPr>
          <w:rFonts w:asciiTheme="majorBidi" w:hAnsiTheme="majorBidi" w:cstheme="majorBidi"/>
          <w:lang w:val="nl-NL"/>
        </w:rPr>
        <w:t xml:space="preserve">, </w:t>
      </w:r>
      <w:r w:rsidRPr="00594620">
        <w:rPr>
          <w:rFonts w:asciiTheme="majorBidi" w:hAnsiTheme="majorBidi" w:cstheme="majorBidi"/>
          <w:lang w:val="nl-NL"/>
        </w:rPr>
        <w:t>daar door zy</w:t>
      </w:r>
      <w:r>
        <w:rPr>
          <w:rFonts w:asciiTheme="majorBidi" w:hAnsiTheme="majorBidi" w:cstheme="majorBidi"/>
          <w:lang w:val="nl-NL"/>
        </w:rPr>
        <w:t xml:space="preserve"> </w:t>
      </w:r>
      <w:r w:rsidRPr="00594620">
        <w:rPr>
          <w:rFonts w:asciiTheme="majorBidi" w:hAnsiTheme="majorBidi" w:cstheme="majorBidi"/>
          <w:lang w:val="nl-NL"/>
        </w:rPr>
        <w:t>dezelve hebben verkregen</w:t>
      </w:r>
      <w:r w:rsidR="00FF37F8">
        <w:rPr>
          <w:rFonts w:asciiTheme="majorBidi" w:hAnsiTheme="majorBidi" w:cstheme="majorBidi"/>
          <w:lang w:val="nl-NL"/>
        </w:rPr>
        <w:t xml:space="preserve">, </w:t>
      </w:r>
      <w:r w:rsidRPr="00594620">
        <w:rPr>
          <w:rFonts w:asciiTheme="majorBidi" w:hAnsiTheme="majorBidi" w:cstheme="majorBidi"/>
          <w:lang w:val="nl-NL"/>
        </w:rPr>
        <w:t>en by gevolg ook op de wetten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voor zo veel dezelve noodzakelijk waren</w:t>
      </w:r>
      <w:r w:rsidR="00FF37F8">
        <w:rPr>
          <w:rFonts w:asciiTheme="majorBidi" w:hAnsiTheme="majorBidi" w:cstheme="majorBidi"/>
          <w:lang w:val="nl-NL"/>
        </w:rPr>
        <w:t xml:space="preserve">, </w:t>
      </w:r>
      <w:r w:rsidRPr="00594620">
        <w:rPr>
          <w:rFonts w:asciiTheme="majorBidi" w:hAnsiTheme="majorBidi" w:cstheme="majorBidi"/>
          <w:lang w:val="nl-NL"/>
        </w:rPr>
        <w:t>om deze bezondere</w:t>
      </w:r>
      <w:r w:rsidR="006F3162">
        <w:rPr>
          <w:rFonts w:asciiTheme="majorBidi" w:hAnsiTheme="majorBidi" w:cstheme="majorBidi"/>
          <w:lang w:val="nl-NL"/>
        </w:rPr>
        <w:t xml:space="preserve"> </w:t>
      </w:r>
      <w:r w:rsidRPr="00594620">
        <w:rPr>
          <w:rFonts w:asciiTheme="majorBidi" w:hAnsiTheme="majorBidi" w:cstheme="majorBidi"/>
          <w:lang w:val="nl-NL"/>
        </w:rPr>
        <w:t>heerschappy op te rechten</w:t>
      </w:r>
      <w:r w:rsidR="00FF37F8">
        <w:rPr>
          <w:rFonts w:asciiTheme="majorBidi" w:hAnsiTheme="majorBidi" w:cstheme="majorBidi"/>
          <w:lang w:val="nl-NL"/>
        </w:rPr>
        <w:t xml:space="preserve">, </w:t>
      </w:r>
      <w:r w:rsidRPr="00594620">
        <w:rPr>
          <w:rFonts w:asciiTheme="majorBidi" w:hAnsiTheme="majorBidi" w:cstheme="majorBidi"/>
          <w:lang w:val="nl-NL"/>
        </w:rPr>
        <w:t>en eindelijk op de wijze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volgens dewelke zy geopenbaart zijn ; en zy zijn in die</w:t>
      </w:r>
      <w:r w:rsidR="006F3162">
        <w:rPr>
          <w:rFonts w:asciiTheme="majorBidi" w:hAnsiTheme="majorBidi" w:cstheme="majorBidi"/>
          <w:lang w:val="nl-NL"/>
        </w:rPr>
        <w:t xml:space="preserve"> </w:t>
      </w:r>
      <w:r w:rsidR="00EC6D04">
        <w:rPr>
          <w:rFonts w:asciiTheme="majorBidi" w:hAnsiTheme="majorBidi" w:cstheme="majorBidi"/>
          <w:lang w:val="nl-NL"/>
        </w:rPr>
        <w:t>dingen in dewelke d</w:t>
      </w:r>
      <w:r w:rsidRPr="00594620">
        <w:rPr>
          <w:rFonts w:asciiTheme="majorBidi" w:hAnsiTheme="majorBidi" w:cstheme="majorBidi"/>
          <w:lang w:val="nl-NL"/>
        </w:rPr>
        <w:t>e ware gelukzaligheit van de menschen bestaat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met d’ andere volken gelijk geweest. Als dan in de Schrift</w:t>
      </w:r>
      <w:r>
        <w:rPr>
          <w:rFonts w:asciiTheme="majorBidi" w:hAnsiTheme="majorBidi" w:cstheme="majorBidi"/>
          <w:lang w:val="nl-NL"/>
        </w:rPr>
        <w:t xml:space="preserve"> </w:t>
      </w:r>
      <w:r w:rsidRPr="00594620">
        <w:rPr>
          <w:rFonts w:asciiTheme="majorBidi" w:hAnsiTheme="majorBidi" w:cstheme="majorBidi"/>
          <w:lang w:val="nl-NL"/>
        </w:rPr>
        <w:t xml:space="preserve">(bezie Mozes vijfde boek </w:t>
      </w:r>
      <w:r w:rsidR="00364CB3">
        <w:rPr>
          <w:rFonts w:asciiTheme="majorBidi" w:hAnsiTheme="majorBidi" w:cstheme="majorBidi"/>
          <w:lang w:val="nl-NL"/>
        </w:rPr>
        <w:t>)</w:t>
      </w:r>
      <w:r w:rsidRPr="00594620">
        <w:rPr>
          <w:rFonts w:asciiTheme="majorBidi" w:hAnsiTheme="majorBidi" w:cstheme="majorBidi"/>
          <w:lang w:val="nl-NL"/>
        </w:rPr>
        <w:t xml:space="preserve"> gezegt word: dat</w:t>
      </w:r>
      <w:r>
        <w:rPr>
          <w:rFonts w:asciiTheme="majorBidi" w:hAnsiTheme="majorBidi" w:cstheme="majorBidi"/>
          <w:lang w:val="nl-NL"/>
        </w:rPr>
        <w:t xml:space="preserve"> </w:t>
      </w:r>
      <w:r w:rsidRPr="00594620">
        <w:rPr>
          <w:rFonts w:asciiTheme="majorBidi" w:hAnsiTheme="majorBidi" w:cstheme="majorBidi"/>
          <w:lang w:val="nl-NL"/>
        </w:rPr>
        <w:t>geen volk hun Goden zo naby heeft</w:t>
      </w:r>
      <w:r w:rsidR="00FF37F8">
        <w:rPr>
          <w:rFonts w:asciiTheme="majorBidi" w:hAnsiTheme="majorBidi" w:cstheme="majorBidi"/>
          <w:lang w:val="nl-NL"/>
        </w:rPr>
        <w:t xml:space="preserve">, </w:t>
      </w:r>
      <w:r w:rsidRPr="00594620">
        <w:rPr>
          <w:rFonts w:asciiTheme="majorBidi" w:hAnsiTheme="majorBidi" w:cstheme="majorBidi"/>
          <w:lang w:val="nl-NL"/>
        </w:rPr>
        <w:t>als de Joden hun God</w:t>
      </w:r>
      <w:r>
        <w:rPr>
          <w:rFonts w:asciiTheme="majorBidi" w:hAnsiTheme="majorBidi" w:cstheme="majorBidi"/>
          <w:lang w:val="nl-NL"/>
        </w:rPr>
        <w:t xml:space="preserve"> </w:t>
      </w:r>
      <w:r w:rsidRPr="00594620">
        <w:rPr>
          <w:rFonts w:asciiTheme="majorBidi" w:hAnsiTheme="majorBidi" w:cstheme="majorBidi"/>
          <w:lang w:val="nl-NL"/>
        </w:rPr>
        <w:t>hebben ; zo moet dit alleenlijk ten opzicht van de de heerschappy</w:t>
      </w:r>
      <w:r>
        <w:rPr>
          <w:rFonts w:asciiTheme="majorBidi" w:hAnsiTheme="majorBidi" w:cstheme="majorBidi"/>
          <w:lang w:val="nl-NL"/>
        </w:rPr>
        <w:t xml:space="preserve"> </w:t>
      </w:r>
      <w:r w:rsidRPr="00594620">
        <w:rPr>
          <w:rFonts w:asciiTheme="majorBidi" w:hAnsiTheme="majorBidi" w:cstheme="majorBidi"/>
          <w:lang w:val="nl-NL"/>
        </w:rPr>
        <w:t>en van die tijd alleen</w:t>
      </w:r>
      <w:r w:rsidR="00FF37F8">
        <w:rPr>
          <w:rFonts w:asciiTheme="majorBidi" w:hAnsiTheme="majorBidi" w:cstheme="majorBidi"/>
          <w:lang w:val="nl-NL"/>
        </w:rPr>
        <w:t xml:space="preserve">, </w:t>
      </w:r>
      <w:r w:rsidRPr="00594620">
        <w:rPr>
          <w:rFonts w:asciiTheme="majorBidi" w:hAnsiTheme="majorBidi" w:cstheme="majorBidi"/>
          <w:lang w:val="nl-NL"/>
        </w:rPr>
        <w:t>daar in hen zo veel wonderdaden</w:t>
      </w:r>
      <w:r>
        <w:rPr>
          <w:rFonts w:asciiTheme="majorBidi" w:hAnsiTheme="majorBidi" w:cstheme="majorBidi"/>
          <w:lang w:val="nl-NL"/>
        </w:rPr>
        <w:t xml:space="preserve"> </w:t>
      </w:r>
      <w:r w:rsidRPr="00594620">
        <w:rPr>
          <w:rFonts w:asciiTheme="majorBidi" w:hAnsiTheme="majorBidi" w:cstheme="majorBidi"/>
          <w:lang w:val="nl-NL"/>
        </w:rPr>
        <w:t>voorquamen</w:t>
      </w:r>
      <w:r w:rsidR="00FF37F8">
        <w:rPr>
          <w:rFonts w:asciiTheme="majorBidi" w:hAnsiTheme="majorBidi" w:cstheme="majorBidi"/>
          <w:lang w:val="nl-NL"/>
        </w:rPr>
        <w:t xml:space="preserve">, </w:t>
      </w:r>
      <w:r w:rsidRPr="00594620">
        <w:rPr>
          <w:rFonts w:asciiTheme="majorBidi" w:hAnsiTheme="majorBidi" w:cstheme="majorBidi"/>
          <w:lang w:val="nl-NL"/>
        </w:rPr>
        <w:t>verstaan worden enz. want ten opzicht van</w:t>
      </w:r>
      <w:r>
        <w:rPr>
          <w:rFonts w:asciiTheme="majorBidi" w:hAnsiTheme="majorBidi" w:cstheme="majorBidi"/>
          <w:lang w:val="nl-NL"/>
        </w:rPr>
        <w:t xml:space="preserve"> </w:t>
      </w:r>
      <w:r w:rsidRPr="00594620">
        <w:rPr>
          <w:rFonts w:asciiTheme="majorBidi" w:hAnsiTheme="majorBidi" w:cstheme="majorBidi"/>
          <w:lang w:val="nl-NL"/>
        </w:rPr>
        <w:t>het verstant</w:t>
      </w:r>
      <w:r w:rsidR="00FF37F8">
        <w:rPr>
          <w:rFonts w:asciiTheme="majorBidi" w:hAnsiTheme="majorBidi" w:cstheme="majorBidi"/>
          <w:lang w:val="nl-NL"/>
        </w:rPr>
        <w:t xml:space="preserve">, </w:t>
      </w:r>
      <w:r w:rsidRPr="00594620">
        <w:rPr>
          <w:rFonts w:asciiTheme="majorBidi" w:hAnsiTheme="majorBidi" w:cstheme="majorBidi"/>
          <w:lang w:val="nl-NL"/>
        </w:rPr>
        <w:t>en van de deuchd</w:t>
      </w:r>
      <w:r w:rsidR="00FF37F8">
        <w:rPr>
          <w:rFonts w:asciiTheme="majorBidi" w:hAnsiTheme="majorBidi" w:cstheme="majorBidi"/>
          <w:lang w:val="nl-NL"/>
        </w:rPr>
        <w:t xml:space="preserve">, </w:t>
      </w:r>
      <w:r w:rsidRPr="00594620">
        <w:rPr>
          <w:rFonts w:asciiTheme="majorBidi" w:hAnsiTheme="majorBidi" w:cstheme="majorBidi"/>
          <w:lang w:val="nl-NL"/>
        </w:rPr>
        <w:t>dat is ten opzicht der gelukzaligheit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is God even gunstig</w:t>
      </w:r>
      <w:r w:rsidR="00FF37F8">
        <w:rPr>
          <w:rFonts w:asciiTheme="majorBidi" w:hAnsiTheme="majorBidi" w:cstheme="majorBidi"/>
          <w:lang w:val="nl-NL"/>
        </w:rPr>
        <w:t xml:space="preserve">, </w:t>
      </w:r>
      <w:r w:rsidRPr="00594620">
        <w:rPr>
          <w:rFonts w:asciiTheme="majorBidi" w:hAnsiTheme="majorBidi" w:cstheme="majorBidi"/>
          <w:lang w:val="nl-NL"/>
        </w:rPr>
        <w:t>en naby aan alle menschen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gelijk wy </w:t>
      </w:r>
      <w:r w:rsidR="00106B08">
        <w:rPr>
          <w:rFonts w:asciiTheme="majorBidi" w:hAnsiTheme="majorBidi" w:cstheme="majorBidi"/>
          <w:lang w:val="nl-NL"/>
        </w:rPr>
        <w:t xml:space="preserve">alreê </w:t>
      </w:r>
      <w:r w:rsidRPr="00594620">
        <w:rPr>
          <w:rFonts w:asciiTheme="majorBidi" w:hAnsiTheme="majorBidi" w:cstheme="majorBidi"/>
          <w:lang w:val="nl-NL"/>
        </w:rPr>
        <w:t>gezegt</w:t>
      </w:r>
      <w:r w:rsidR="00FF37F8">
        <w:rPr>
          <w:rFonts w:asciiTheme="majorBidi" w:hAnsiTheme="majorBidi" w:cstheme="majorBidi"/>
          <w:lang w:val="nl-NL"/>
        </w:rPr>
        <w:t xml:space="preserve">, </w:t>
      </w:r>
      <w:r w:rsidRPr="00594620">
        <w:rPr>
          <w:rFonts w:asciiTheme="majorBidi" w:hAnsiTheme="majorBidi" w:cstheme="majorBidi"/>
          <w:lang w:val="nl-NL"/>
        </w:rPr>
        <w:t>en door de reden getoont hebben</w:t>
      </w:r>
      <w:r w:rsidR="00FF37F8">
        <w:rPr>
          <w:rFonts w:asciiTheme="majorBidi" w:hAnsiTheme="majorBidi" w:cstheme="majorBidi"/>
          <w:lang w:val="nl-NL"/>
        </w:rPr>
        <w:t xml:space="preserve">, </w:t>
      </w:r>
      <w:r w:rsidRPr="00594620">
        <w:rPr>
          <w:rFonts w:asciiTheme="majorBidi" w:hAnsiTheme="majorBidi" w:cstheme="majorBidi"/>
          <w:lang w:val="nl-NL"/>
        </w:rPr>
        <w:t>hetwelk ook uit de Schrift zelve genoech blijkt:</w:t>
      </w:r>
      <w:r>
        <w:rPr>
          <w:rFonts w:asciiTheme="majorBidi" w:hAnsiTheme="majorBidi" w:cstheme="majorBidi"/>
          <w:lang w:val="nl-NL"/>
        </w:rPr>
        <w:t xml:space="preserve"> </w:t>
      </w:r>
      <w:r w:rsidRPr="00594620">
        <w:rPr>
          <w:rFonts w:asciiTheme="majorBidi" w:hAnsiTheme="majorBidi" w:cstheme="majorBidi"/>
          <w:lang w:val="nl-NL"/>
        </w:rPr>
        <w:t>want de Psalmist zegt in</w:t>
      </w:r>
      <w:r w:rsidR="00364CB3">
        <w:rPr>
          <w:rFonts w:asciiTheme="majorBidi" w:hAnsiTheme="majorBidi" w:cstheme="majorBidi"/>
          <w:lang w:val="nl-NL"/>
        </w:rPr>
        <w:t xml:space="preserve"> den 145 Psalm 18 </w:t>
      </w:r>
      <w:r w:rsidR="006F3162">
        <w:rPr>
          <w:rFonts w:asciiTheme="majorBidi" w:hAnsiTheme="majorBidi" w:cstheme="majorBidi"/>
          <w:lang w:val="nl-NL"/>
        </w:rPr>
        <w:t xml:space="preserve"> </w:t>
      </w:r>
      <w:r w:rsidRPr="00364CB3">
        <w:rPr>
          <w:rFonts w:asciiTheme="majorBidi" w:hAnsiTheme="majorBidi" w:cstheme="majorBidi"/>
          <w:i/>
          <w:iCs/>
          <w:lang w:val="nl-NL"/>
        </w:rPr>
        <w:t>God is naby aan alle degenen die hem roepen</w:t>
      </w:r>
      <w:r w:rsidR="00364CB3">
        <w:rPr>
          <w:rFonts w:asciiTheme="majorBidi" w:hAnsiTheme="majorBidi" w:cstheme="majorBidi"/>
          <w:i/>
          <w:iCs/>
          <w:lang w:val="nl-NL"/>
        </w:rPr>
        <w:t>,</w:t>
      </w:r>
      <w:r w:rsidRPr="00364CB3">
        <w:rPr>
          <w:rFonts w:asciiTheme="majorBidi" w:hAnsiTheme="majorBidi" w:cstheme="majorBidi"/>
          <w:i/>
          <w:iCs/>
          <w:lang w:val="nl-NL"/>
        </w:rPr>
        <w:t xml:space="preserve"> aan alle degenen is hy naby die hem waarlijk roepen</w:t>
      </w:r>
      <w:r w:rsidR="00364CB3">
        <w:rPr>
          <w:rFonts w:asciiTheme="majorBidi" w:hAnsiTheme="majorBidi" w:cstheme="majorBidi"/>
          <w:lang w:val="nl-NL"/>
        </w:rPr>
        <w:t xml:space="preserve">. Desgelijks in dezelfde Psalm, 9  </w:t>
      </w:r>
      <w:r w:rsidR="006F3162">
        <w:rPr>
          <w:rFonts w:asciiTheme="majorBidi" w:hAnsiTheme="majorBidi" w:cstheme="majorBidi"/>
          <w:lang w:val="nl-NL"/>
        </w:rPr>
        <w:t xml:space="preserve"> </w:t>
      </w:r>
      <w:r w:rsidRPr="00364CB3">
        <w:rPr>
          <w:rFonts w:asciiTheme="majorBidi" w:hAnsiTheme="majorBidi" w:cstheme="majorBidi"/>
          <w:i/>
          <w:iCs/>
          <w:lang w:val="nl-NL"/>
        </w:rPr>
        <w:t>God is aan alle</w:t>
      </w:r>
      <w:r w:rsidR="00364CB3" w:rsidRPr="00364CB3">
        <w:rPr>
          <w:rFonts w:asciiTheme="majorBidi" w:hAnsiTheme="majorBidi" w:cstheme="majorBidi"/>
          <w:i/>
          <w:iCs/>
          <w:lang w:val="nl-NL"/>
        </w:rPr>
        <w:t xml:space="preserve"> </w:t>
      </w:r>
      <w:r w:rsidRPr="00364CB3">
        <w:rPr>
          <w:rFonts w:asciiTheme="majorBidi" w:hAnsiTheme="majorBidi" w:cstheme="majorBidi"/>
          <w:i/>
          <w:iCs/>
          <w:lang w:val="nl-NL"/>
        </w:rPr>
        <w:t xml:space="preserve">goedadig </w:t>
      </w:r>
      <w:r w:rsidR="00364CB3" w:rsidRPr="00364CB3">
        <w:rPr>
          <w:rFonts w:asciiTheme="majorBidi" w:hAnsiTheme="majorBidi" w:cstheme="majorBidi"/>
          <w:i/>
          <w:iCs/>
          <w:lang w:val="nl-NL"/>
        </w:rPr>
        <w:t>en zijn barmhartighei</w:t>
      </w:r>
      <w:r w:rsidRPr="00364CB3">
        <w:rPr>
          <w:rFonts w:asciiTheme="majorBidi" w:hAnsiTheme="majorBidi" w:cstheme="majorBidi"/>
          <w:i/>
          <w:iCs/>
          <w:lang w:val="nl-NL"/>
        </w:rPr>
        <w:t>t (is) over alle (die dingen)</w:t>
      </w:r>
      <w:r w:rsidR="006F3162">
        <w:rPr>
          <w:rFonts w:asciiTheme="majorBidi" w:hAnsiTheme="majorBidi" w:cstheme="majorBidi"/>
          <w:i/>
          <w:iCs/>
          <w:lang w:val="nl-NL"/>
        </w:rPr>
        <w:t xml:space="preserve"> </w:t>
      </w:r>
      <w:r w:rsidRPr="00364CB3">
        <w:rPr>
          <w:rFonts w:asciiTheme="majorBidi" w:hAnsiTheme="majorBidi" w:cstheme="majorBidi"/>
          <w:i/>
          <w:iCs/>
          <w:lang w:val="nl-NL"/>
        </w:rPr>
        <w:t>hy gemaakt heeft</w:t>
      </w:r>
      <w:r w:rsidRPr="00594620">
        <w:rPr>
          <w:rFonts w:asciiTheme="majorBidi" w:hAnsiTheme="majorBidi" w:cstheme="majorBidi"/>
          <w:lang w:val="nl-NL"/>
        </w:rPr>
        <w:t>. In de xxxiii. Psalm v.</w:t>
      </w:r>
      <w:r w:rsidR="00364CB3">
        <w:rPr>
          <w:rFonts w:asciiTheme="majorBidi" w:hAnsiTheme="majorBidi" w:cstheme="majorBidi"/>
          <w:lang w:val="nl-NL"/>
        </w:rPr>
        <w:t>1</w:t>
      </w:r>
      <w:r w:rsidRPr="00594620">
        <w:rPr>
          <w:rFonts w:asciiTheme="majorBidi" w:hAnsiTheme="majorBidi" w:cstheme="majorBidi"/>
          <w:lang w:val="nl-NL"/>
        </w:rPr>
        <w:t>5. word klaarlijk</w:t>
      </w:r>
      <w:r>
        <w:rPr>
          <w:rFonts w:asciiTheme="majorBidi" w:hAnsiTheme="majorBidi" w:cstheme="majorBidi"/>
          <w:lang w:val="nl-NL"/>
        </w:rPr>
        <w:t xml:space="preserve"> </w:t>
      </w:r>
      <w:r w:rsidRPr="00594620">
        <w:rPr>
          <w:rFonts w:asciiTheme="majorBidi" w:hAnsiTheme="majorBidi" w:cstheme="majorBidi"/>
          <w:lang w:val="nl-NL"/>
        </w:rPr>
        <w:t>gezegt</w:t>
      </w:r>
      <w:r w:rsidR="00FF37F8">
        <w:rPr>
          <w:rFonts w:asciiTheme="majorBidi" w:hAnsiTheme="majorBidi" w:cstheme="majorBidi"/>
          <w:lang w:val="nl-NL"/>
        </w:rPr>
        <w:t xml:space="preserve">, </w:t>
      </w:r>
      <w:r w:rsidR="00364CB3">
        <w:rPr>
          <w:rFonts w:asciiTheme="majorBidi" w:hAnsiTheme="majorBidi" w:cstheme="majorBidi"/>
          <w:lang w:val="nl-NL"/>
        </w:rPr>
        <w:t xml:space="preserve">dat God aan alle een zelve </w:t>
      </w:r>
      <w:r w:rsidRPr="00594620">
        <w:rPr>
          <w:rFonts w:asciiTheme="majorBidi" w:hAnsiTheme="majorBidi" w:cstheme="majorBidi"/>
          <w:lang w:val="nl-NL"/>
        </w:rPr>
        <w:t>verstand heeft gegeven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 weten met deze woorden</w:t>
      </w:r>
      <w:r w:rsidR="00FF37F8">
        <w:rPr>
          <w:rFonts w:asciiTheme="majorBidi" w:hAnsiTheme="majorBidi" w:cstheme="majorBidi"/>
          <w:lang w:val="nl-NL"/>
        </w:rPr>
        <w:t xml:space="preserve">, </w:t>
      </w:r>
      <w:r w:rsidR="006F3162">
        <w:rPr>
          <w:rFonts w:asciiTheme="majorBidi" w:hAnsiTheme="majorBidi" w:cstheme="majorBidi"/>
          <w:lang w:val="nl-NL"/>
        </w:rPr>
        <w:t xml:space="preserve"> </w:t>
      </w:r>
      <w:r w:rsidR="00364CB3">
        <w:rPr>
          <w:rFonts w:asciiTheme="majorBidi" w:hAnsiTheme="majorBidi" w:cstheme="majorBidi"/>
          <w:i/>
          <w:iCs/>
          <w:lang w:val="nl-NL"/>
        </w:rPr>
        <w:t>die op dezelve wijze hun hart v ormt,</w:t>
      </w:r>
      <w:r w:rsidR="006F3162">
        <w:rPr>
          <w:rFonts w:asciiTheme="majorBidi" w:hAnsiTheme="majorBidi" w:cstheme="majorBidi"/>
          <w:i/>
          <w:iCs/>
          <w:lang w:val="nl-NL"/>
        </w:rPr>
        <w:t xml:space="preserve"> </w:t>
      </w:r>
      <w:r w:rsidRPr="00594620">
        <w:rPr>
          <w:rFonts w:asciiTheme="majorBidi" w:hAnsiTheme="majorBidi" w:cstheme="majorBidi"/>
          <w:lang w:val="nl-NL"/>
        </w:rPr>
        <w:t>want de Hebreën geloofden</w:t>
      </w:r>
      <w:r w:rsidR="00FF37F8">
        <w:rPr>
          <w:rFonts w:asciiTheme="majorBidi" w:hAnsiTheme="majorBidi" w:cstheme="majorBidi"/>
          <w:lang w:val="nl-NL"/>
        </w:rPr>
        <w:t xml:space="preserve">, </w:t>
      </w:r>
      <w:r w:rsidRPr="00594620">
        <w:rPr>
          <w:rFonts w:asciiTheme="majorBidi" w:hAnsiTheme="majorBidi" w:cstheme="majorBidi"/>
          <w:lang w:val="nl-NL"/>
        </w:rPr>
        <w:t>dat het</w:t>
      </w:r>
      <w:r>
        <w:rPr>
          <w:rFonts w:asciiTheme="majorBidi" w:hAnsiTheme="majorBidi" w:cstheme="majorBidi"/>
          <w:lang w:val="nl-NL"/>
        </w:rPr>
        <w:t xml:space="preserve"> </w:t>
      </w:r>
      <w:r w:rsidRPr="00594620">
        <w:rPr>
          <w:rFonts w:asciiTheme="majorBidi" w:hAnsiTheme="majorBidi" w:cstheme="majorBidi"/>
          <w:lang w:val="nl-NL"/>
        </w:rPr>
        <w:t>hart de zetel van de ziel en van het verstand was</w:t>
      </w:r>
      <w:r w:rsidR="00FF37F8">
        <w:rPr>
          <w:rFonts w:asciiTheme="majorBidi" w:hAnsiTheme="majorBidi" w:cstheme="majorBidi"/>
          <w:lang w:val="nl-NL"/>
        </w:rPr>
        <w:t xml:space="preserve">, </w:t>
      </w:r>
      <w:r w:rsidRPr="00594620">
        <w:rPr>
          <w:rFonts w:asciiTheme="majorBidi" w:hAnsiTheme="majorBidi" w:cstheme="majorBidi"/>
          <w:lang w:val="nl-NL"/>
        </w:rPr>
        <w:t>het welk</w:t>
      </w:r>
      <w:r>
        <w:rPr>
          <w:rFonts w:asciiTheme="majorBidi" w:hAnsiTheme="majorBidi" w:cstheme="majorBidi"/>
          <w:lang w:val="nl-NL"/>
        </w:rPr>
        <w:t xml:space="preserve"> </w:t>
      </w:r>
      <w:r w:rsidRPr="00594620">
        <w:rPr>
          <w:rFonts w:asciiTheme="majorBidi" w:hAnsiTheme="majorBidi" w:cstheme="majorBidi"/>
          <w:lang w:val="nl-NL"/>
        </w:rPr>
        <w:t>ik acht aan alle genoech bekent te zijn. Wyders uit Jobs</w:t>
      </w:r>
      <w:r>
        <w:rPr>
          <w:rFonts w:asciiTheme="majorBidi" w:hAnsiTheme="majorBidi" w:cstheme="majorBidi"/>
          <w:lang w:val="nl-NL"/>
        </w:rPr>
        <w:t xml:space="preserve"> </w:t>
      </w:r>
      <w:r w:rsidRPr="00594620">
        <w:rPr>
          <w:rFonts w:asciiTheme="majorBidi" w:hAnsiTheme="majorBidi" w:cstheme="majorBidi"/>
          <w:lang w:val="nl-NL"/>
        </w:rPr>
        <w:t xml:space="preserve"> blijkt</w:t>
      </w:r>
      <w:r w:rsidR="00FF37F8">
        <w:rPr>
          <w:rFonts w:asciiTheme="majorBidi" w:hAnsiTheme="majorBidi" w:cstheme="majorBidi"/>
          <w:lang w:val="nl-NL"/>
        </w:rPr>
        <w:t xml:space="preserve">, </w:t>
      </w:r>
      <w:r w:rsidRPr="00594620">
        <w:rPr>
          <w:rFonts w:asciiTheme="majorBidi" w:hAnsiTheme="majorBidi" w:cstheme="majorBidi"/>
          <w:lang w:val="nl-NL"/>
        </w:rPr>
        <w:t>dat God aan het gehele menschelijke</w:t>
      </w:r>
      <w:r>
        <w:rPr>
          <w:rFonts w:asciiTheme="majorBidi" w:hAnsiTheme="majorBidi" w:cstheme="majorBidi"/>
          <w:lang w:val="nl-NL"/>
        </w:rPr>
        <w:t xml:space="preserve"> </w:t>
      </w:r>
      <w:r w:rsidRPr="00594620">
        <w:rPr>
          <w:rFonts w:asciiTheme="majorBidi" w:hAnsiTheme="majorBidi" w:cstheme="majorBidi"/>
          <w:lang w:val="nl-NL"/>
        </w:rPr>
        <w:t>gedacht</w:t>
      </w:r>
      <w:r w:rsidR="00FF37F8">
        <w:rPr>
          <w:rFonts w:asciiTheme="majorBidi" w:hAnsiTheme="majorBidi" w:cstheme="majorBidi"/>
          <w:lang w:val="nl-NL"/>
        </w:rPr>
        <w:t xml:space="preserve">, </w:t>
      </w:r>
      <w:r w:rsidRPr="00594620">
        <w:rPr>
          <w:rFonts w:asciiTheme="majorBidi" w:hAnsiTheme="majorBidi" w:cstheme="majorBidi"/>
          <w:lang w:val="nl-NL"/>
        </w:rPr>
        <w:t>deze wet voorgeschreven heeft : aan God</w:t>
      </w:r>
      <w:r w:rsidR="006F3162">
        <w:rPr>
          <w:rFonts w:asciiTheme="majorBidi" w:hAnsiTheme="majorBidi" w:cstheme="majorBidi"/>
          <w:lang w:val="nl-NL"/>
        </w:rPr>
        <w:t xml:space="preserve"> </w:t>
      </w:r>
      <w:r w:rsidRPr="00594620">
        <w:rPr>
          <w:rFonts w:asciiTheme="majorBidi" w:hAnsiTheme="majorBidi" w:cstheme="majorBidi"/>
          <w:lang w:val="nl-NL"/>
        </w:rPr>
        <w:t>eer te bewijzen</w:t>
      </w:r>
      <w:r w:rsidR="00FF37F8">
        <w:rPr>
          <w:rFonts w:asciiTheme="majorBidi" w:hAnsiTheme="majorBidi" w:cstheme="majorBidi"/>
          <w:lang w:val="nl-NL"/>
        </w:rPr>
        <w:t xml:space="preserve">, </w:t>
      </w:r>
      <w:r w:rsidRPr="00594620">
        <w:rPr>
          <w:rFonts w:asciiTheme="majorBidi" w:hAnsiTheme="majorBidi" w:cstheme="majorBidi"/>
          <w:lang w:val="nl-NL"/>
        </w:rPr>
        <w:t>en zich van quade werken af te houden</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wel te doen ; dieshalven heeft Job</w:t>
      </w:r>
      <w:r w:rsidR="00FF37F8">
        <w:rPr>
          <w:rFonts w:asciiTheme="majorBidi" w:hAnsiTheme="majorBidi" w:cstheme="majorBidi"/>
          <w:lang w:val="nl-NL"/>
        </w:rPr>
        <w:t xml:space="preserve">, </w:t>
      </w:r>
      <w:r w:rsidRPr="00594620">
        <w:rPr>
          <w:rFonts w:asciiTheme="majorBidi" w:hAnsiTheme="majorBidi" w:cstheme="majorBidi"/>
          <w:lang w:val="nl-NL"/>
        </w:rPr>
        <w:t>hoewel een Heiden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zeer aangenaam aan God geweest</w:t>
      </w:r>
      <w:r w:rsidR="00FF37F8">
        <w:rPr>
          <w:rFonts w:asciiTheme="majorBidi" w:hAnsiTheme="majorBidi" w:cstheme="majorBidi"/>
          <w:lang w:val="nl-NL"/>
        </w:rPr>
        <w:t xml:space="preserve">, </w:t>
      </w:r>
      <w:r w:rsidRPr="00594620">
        <w:rPr>
          <w:rFonts w:asciiTheme="majorBidi" w:hAnsiTheme="majorBidi" w:cstheme="majorBidi"/>
          <w:lang w:val="nl-NL"/>
        </w:rPr>
        <w:t>om dat hy in godvruchtigheit</w:t>
      </w:r>
      <w:r w:rsidR="006F3162">
        <w:rPr>
          <w:rFonts w:asciiTheme="majorBidi" w:hAnsiTheme="majorBidi" w:cstheme="majorBidi"/>
          <w:lang w:val="nl-NL"/>
        </w:rPr>
        <w:t xml:space="preserve"> </w:t>
      </w:r>
      <w:r w:rsidRPr="00594620">
        <w:rPr>
          <w:rFonts w:asciiTheme="majorBidi" w:hAnsiTheme="majorBidi" w:cstheme="majorBidi"/>
          <w:lang w:val="nl-NL"/>
        </w:rPr>
        <w:t>en godsdienst alle menschen overtrof : eindelijk</w:t>
      </w:r>
      <w:r w:rsidR="006F3162">
        <w:rPr>
          <w:rFonts w:asciiTheme="majorBidi" w:hAnsiTheme="majorBidi" w:cstheme="majorBidi"/>
          <w:lang w:val="nl-NL"/>
        </w:rPr>
        <w:t xml:space="preserve"> </w:t>
      </w:r>
      <w:r w:rsidRPr="00594620">
        <w:rPr>
          <w:rFonts w:asciiTheme="majorBidi" w:hAnsiTheme="majorBidi" w:cstheme="majorBidi"/>
          <w:lang w:val="nl-NL"/>
        </w:rPr>
        <w:t xml:space="preserve">uit Jonas vierde </w:t>
      </w:r>
      <w:r w:rsidR="00545DD6">
        <w:rPr>
          <w:rFonts w:asciiTheme="majorBidi" w:hAnsiTheme="majorBidi" w:cstheme="majorBidi"/>
          <w:lang w:val="nl-NL"/>
        </w:rPr>
        <w:t xml:space="preserve">Capittel </w:t>
      </w:r>
      <w:r w:rsidRPr="00594620">
        <w:rPr>
          <w:rFonts w:asciiTheme="majorBidi" w:hAnsiTheme="majorBidi" w:cstheme="majorBidi"/>
          <w:lang w:val="nl-NL"/>
        </w:rPr>
        <w:t xml:space="preserve"> blijkt zeer klaarlijk</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God niet alleen aan de Joden</w:t>
      </w:r>
      <w:r w:rsidR="00FF37F8">
        <w:rPr>
          <w:rFonts w:asciiTheme="majorBidi" w:hAnsiTheme="majorBidi" w:cstheme="majorBidi"/>
          <w:lang w:val="nl-NL"/>
        </w:rPr>
        <w:t xml:space="preserve">, </w:t>
      </w:r>
      <w:r w:rsidRPr="00594620">
        <w:rPr>
          <w:rFonts w:asciiTheme="majorBidi" w:hAnsiTheme="majorBidi" w:cstheme="majorBidi"/>
          <w:lang w:val="nl-NL"/>
        </w:rPr>
        <w:t>maar aan alle menschen</w:t>
      </w:r>
      <w:r>
        <w:rPr>
          <w:rFonts w:asciiTheme="majorBidi" w:hAnsiTheme="majorBidi" w:cstheme="majorBidi"/>
          <w:lang w:val="nl-NL"/>
        </w:rPr>
        <w:t xml:space="preserve"> </w:t>
      </w:r>
      <w:r w:rsidRPr="00594620">
        <w:rPr>
          <w:rFonts w:asciiTheme="majorBidi" w:hAnsiTheme="majorBidi" w:cstheme="majorBidi"/>
          <w:lang w:val="nl-NL"/>
        </w:rPr>
        <w:t>gunstig</w:t>
      </w:r>
      <w:r w:rsidR="00FF37F8">
        <w:rPr>
          <w:rFonts w:asciiTheme="majorBidi" w:hAnsiTheme="majorBidi" w:cstheme="majorBidi"/>
          <w:lang w:val="nl-NL"/>
        </w:rPr>
        <w:t xml:space="preserve">, </w:t>
      </w:r>
      <w:r w:rsidRPr="00594620">
        <w:rPr>
          <w:rFonts w:asciiTheme="majorBidi" w:hAnsiTheme="majorBidi" w:cstheme="majorBidi"/>
          <w:lang w:val="nl-NL"/>
        </w:rPr>
        <w:t>barmhartig</w:t>
      </w:r>
      <w:r w:rsidR="00FF37F8">
        <w:rPr>
          <w:rFonts w:asciiTheme="majorBidi" w:hAnsiTheme="majorBidi" w:cstheme="majorBidi"/>
          <w:lang w:val="nl-NL"/>
        </w:rPr>
        <w:t xml:space="preserve">, </w:t>
      </w:r>
      <w:r w:rsidRPr="00594620">
        <w:rPr>
          <w:rFonts w:asciiTheme="majorBidi" w:hAnsiTheme="majorBidi" w:cstheme="majorBidi"/>
          <w:lang w:val="nl-NL"/>
        </w:rPr>
        <w:t>lankmoedig</w:t>
      </w:r>
      <w:r w:rsidR="00FF37F8">
        <w:rPr>
          <w:rFonts w:asciiTheme="majorBidi" w:hAnsiTheme="majorBidi" w:cstheme="majorBidi"/>
          <w:lang w:val="nl-NL"/>
        </w:rPr>
        <w:t xml:space="preserve">, </w:t>
      </w:r>
      <w:r w:rsidRPr="00594620">
        <w:rPr>
          <w:rFonts w:asciiTheme="majorBidi" w:hAnsiTheme="majorBidi" w:cstheme="majorBidi"/>
          <w:lang w:val="nl-NL"/>
        </w:rPr>
        <w:t>en groot van goedertierentheit</w:t>
      </w:r>
      <w:r>
        <w:rPr>
          <w:rFonts w:asciiTheme="majorBidi" w:hAnsiTheme="majorBidi" w:cstheme="majorBidi"/>
          <w:lang w:val="nl-NL"/>
        </w:rPr>
        <w:t xml:space="preserve"> </w:t>
      </w:r>
      <w:r w:rsidR="00FF37F8">
        <w:rPr>
          <w:rFonts w:asciiTheme="majorBidi" w:hAnsiTheme="majorBidi" w:cstheme="majorBidi"/>
          <w:lang w:val="nl-NL"/>
        </w:rPr>
        <w:t xml:space="preserve">, </w:t>
      </w:r>
      <w:r w:rsidR="00364CB3">
        <w:rPr>
          <w:rFonts w:asciiTheme="majorBidi" w:hAnsiTheme="majorBidi" w:cstheme="majorBidi"/>
          <w:lang w:val="nl-NL"/>
        </w:rPr>
        <w:t>en van h</w:t>
      </w:r>
      <w:r w:rsidRPr="00594620">
        <w:rPr>
          <w:rFonts w:asciiTheme="majorBidi" w:hAnsiTheme="majorBidi" w:cstheme="majorBidi"/>
          <w:lang w:val="nl-NL"/>
        </w:rPr>
        <w:t>et quaad berouw hebbende</w:t>
      </w:r>
      <w:r w:rsidR="00FF37F8">
        <w:rPr>
          <w:rFonts w:asciiTheme="majorBidi" w:hAnsiTheme="majorBidi" w:cstheme="majorBidi"/>
          <w:lang w:val="nl-NL"/>
        </w:rPr>
        <w:t xml:space="preserve">, </w:t>
      </w:r>
      <w:r w:rsidRPr="00594620">
        <w:rPr>
          <w:rFonts w:asciiTheme="majorBidi" w:hAnsiTheme="majorBidi" w:cstheme="majorBidi"/>
          <w:lang w:val="nl-NL"/>
        </w:rPr>
        <w:t>is : want</w:t>
      </w:r>
      <w:r>
        <w:rPr>
          <w:rFonts w:asciiTheme="majorBidi" w:hAnsiTheme="majorBidi" w:cstheme="majorBidi"/>
          <w:lang w:val="nl-NL"/>
        </w:rPr>
        <w:t xml:space="preserve"> </w:t>
      </w:r>
      <w:r w:rsidRPr="00594620">
        <w:rPr>
          <w:rFonts w:asciiTheme="majorBidi" w:hAnsiTheme="majorBidi" w:cstheme="majorBidi"/>
          <w:lang w:val="nl-NL"/>
        </w:rPr>
        <w:t>Jonas zegt : Daarom heb ik te voren besloten naar</w:t>
      </w:r>
      <w:r>
        <w:rPr>
          <w:rFonts w:asciiTheme="majorBidi" w:hAnsiTheme="majorBidi" w:cstheme="majorBidi"/>
          <w:lang w:val="nl-NL"/>
        </w:rPr>
        <w:t xml:space="preserve"> </w:t>
      </w:r>
      <w:r w:rsidRPr="00594620">
        <w:rPr>
          <w:rFonts w:asciiTheme="majorBidi" w:hAnsiTheme="majorBidi" w:cstheme="majorBidi"/>
          <w:lang w:val="nl-NL"/>
        </w:rPr>
        <w:t>Thar</w:t>
      </w:r>
      <w:r w:rsidR="00364CB3">
        <w:rPr>
          <w:rFonts w:asciiTheme="majorBidi" w:hAnsiTheme="majorBidi" w:cstheme="majorBidi"/>
          <w:lang w:val="nl-NL"/>
        </w:rPr>
        <w:t>s</w:t>
      </w:r>
      <w:r w:rsidRPr="00594620">
        <w:rPr>
          <w:rFonts w:asciiTheme="majorBidi" w:hAnsiTheme="majorBidi" w:cstheme="majorBidi"/>
          <w:lang w:val="nl-NL"/>
        </w:rPr>
        <w:t>us te vluchten om dat ik wijl (namelijk uit Mozes</w:t>
      </w:r>
      <w:r>
        <w:rPr>
          <w:rFonts w:asciiTheme="majorBidi" w:hAnsiTheme="majorBidi" w:cstheme="majorBidi"/>
          <w:lang w:val="nl-NL"/>
        </w:rPr>
        <w:t xml:space="preserve"> </w:t>
      </w:r>
      <w:r w:rsidRPr="00594620">
        <w:rPr>
          <w:rFonts w:asciiTheme="majorBidi" w:hAnsiTheme="majorBidi" w:cstheme="majorBidi"/>
          <w:lang w:val="nl-NL"/>
        </w:rPr>
        <w:t>woorden</w:t>
      </w:r>
      <w:r w:rsidR="00FF37F8">
        <w:rPr>
          <w:rFonts w:asciiTheme="majorBidi" w:hAnsiTheme="majorBidi" w:cstheme="majorBidi"/>
          <w:lang w:val="nl-NL"/>
        </w:rPr>
        <w:t xml:space="preserve">, </w:t>
      </w:r>
      <w:r w:rsidRPr="00594620">
        <w:rPr>
          <w:rFonts w:asciiTheme="majorBidi" w:hAnsiTheme="majorBidi" w:cstheme="majorBidi"/>
          <w:lang w:val="nl-NL"/>
        </w:rPr>
        <w:t xml:space="preserve">die in zijn twede Boek </w:t>
      </w:r>
      <w:r w:rsidR="00545DD6">
        <w:rPr>
          <w:rFonts w:asciiTheme="majorBidi" w:hAnsiTheme="majorBidi" w:cstheme="majorBidi"/>
          <w:lang w:val="nl-NL"/>
        </w:rPr>
        <w:t xml:space="preserve">Capittel </w:t>
      </w:r>
      <w:r>
        <w:rPr>
          <w:rFonts w:asciiTheme="majorBidi" w:hAnsiTheme="majorBidi" w:cstheme="majorBidi"/>
          <w:lang w:val="nl-NL"/>
        </w:rPr>
        <w:t xml:space="preserve"> </w:t>
      </w:r>
      <w:r w:rsidRPr="00594620">
        <w:rPr>
          <w:rFonts w:asciiTheme="majorBidi" w:hAnsiTheme="majorBidi" w:cstheme="majorBidi"/>
          <w:lang w:val="nl-NL"/>
        </w:rPr>
        <w:t xml:space="preserve">staan ) </w:t>
      </w:r>
      <w:r w:rsidRPr="00364CB3">
        <w:rPr>
          <w:rFonts w:asciiTheme="majorBidi" w:hAnsiTheme="majorBidi" w:cstheme="majorBidi"/>
          <w:i/>
          <w:iCs/>
          <w:lang w:val="nl-NL"/>
        </w:rPr>
        <w:t>dat gy een genadig en barmhartig God zïjt</w:t>
      </w:r>
      <w:r w:rsidR="00364CB3">
        <w:rPr>
          <w:rFonts w:asciiTheme="majorBidi" w:hAnsiTheme="majorBidi" w:cstheme="majorBidi"/>
          <w:lang w:val="nl-NL"/>
        </w:rPr>
        <w:t>,</w:t>
      </w:r>
      <w:r w:rsidRPr="00594620">
        <w:rPr>
          <w:rFonts w:asciiTheme="majorBidi" w:hAnsiTheme="majorBidi" w:cstheme="majorBidi"/>
          <w:lang w:val="nl-NL"/>
        </w:rPr>
        <w:t xml:space="preserve"> enz.</w:t>
      </w:r>
      <w:r>
        <w:rPr>
          <w:rFonts w:asciiTheme="majorBidi" w:hAnsiTheme="majorBidi" w:cstheme="majorBidi"/>
          <w:lang w:val="nl-NL"/>
        </w:rPr>
        <w:t xml:space="preserve"> </w:t>
      </w:r>
      <w:r w:rsidRPr="00594620">
        <w:rPr>
          <w:rFonts w:asciiTheme="majorBidi" w:hAnsiTheme="majorBidi" w:cstheme="majorBidi"/>
          <w:lang w:val="nl-NL"/>
        </w:rPr>
        <w:t>en dieshalven de Niniviten zoud vergeven. Wy besluiten</w:t>
      </w:r>
      <w:r>
        <w:rPr>
          <w:rFonts w:asciiTheme="majorBidi" w:hAnsiTheme="majorBidi" w:cstheme="majorBidi"/>
          <w:lang w:val="nl-NL"/>
        </w:rPr>
        <w:t xml:space="preserve"> </w:t>
      </w:r>
      <w:r w:rsidRPr="00594620">
        <w:rPr>
          <w:rFonts w:asciiTheme="majorBidi" w:hAnsiTheme="majorBidi" w:cstheme="majorBidi"/>
          <w:lang w:val="nl-NL"/>
        </w:rPr>
        <w:t>dan ( dewijl God aan alle even gunstig is</w:t>
      </w:r>
      <w:r w:rsidR="00FF37F8">
        <w:rPr>
          <w:rFonts w:asciiTheme="majorBidi" w:hAnsiTheme="majorBidi" w:cstheme="majorBidi"/>
          <w:lang w:val="nl-NL"/>
        </w:rPr>
        <w:t xml:space="preserve">, </w:t>
      </w:r>
      <w:r w:rsidRPr="00594620">
        <w:rPr>
          <w:rFonts w:asciiTheme="majorBidi" w:hAnsiTheme="majorBidi" w:cstheme="majorBidi"/>
          <w:lang w:val="nl-NL"/>
        </w:rPr>
        <w:t>en de Hebreën</w:t>
      </w:r>
      <w:r>
        <w:rPr>
          <w:rFonts w:asciiTheme="majorBidi" w:hAnsiTheme="majorBidi" w:cstheme="majorBidi"/>
          <w:lang w:val="nl-NL"/>
        </w:rPr>
        <w:t xml:space="preserve"> </w:t>
      </w:r>
      <w:r w:rsidRPr="00594620">
        <w:rPr>
          <w:rFonts w:asciiTheme="majorBidi" w:hAnsiTheme="majorBidi" w:cstheme="majorBidi"/>
          <w:lang w:val="nl-NL"/>
        </w:rPr>
        <w:t>niet van God zijn verkoren</w:t>
      </w:r>
      <w:r w:rsidR="00FF37F8">
        <w:rPr>
          <w:rFonts w:asciiTheme="majorBidi" w:hAnsiTheme="majorBidi" w:cstheme="majorBidi"/>
          <w:lang w:val="nl-NL"/>
        </w:rPr>
        <w:t xml:space="preserve">, </w:t>
      </w:r>
      <w:r w:rsidRPr="00594620">
        <w:rPr>
          <w:rFonts w:asciiTheme="majorBidi" w:hAnsiTheme="majorBidi" w:cstheme="majorBidi"/>
          <w:lang w:val="nl-NL"/>
        </w:rPr>
        <w:t>dan ten opzicht van de gezelligheit</w:t>
      </w:r>
      <w:r w:rsidR="00364CB3">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heerschappy) dat yder Jode buiten deze gezelligheit</w:t>
      </w:r>
      <w:r w:rsidR="006F3162">
        <w:rPr>
          <w:rFonts w:asciiTheme="majorBidi" w:hAnsiTheme="majorBidi" w:cstheme="majorBidi"/>
          <w:lang w:val="nl-NL"/>
        </w:rPr>
        <w:t xml:space="preserve"> </w:t>
      </w:r>
      <w:r w:rsidRPr="00594620">
        <w:rPr>
          <w:rFonts w:asciiTheme="majorBidi" w:hAnsiTheme="majorBidi" w:cstheme="majorBidi"/>
          <w:lang w:val="nl-NL"/>
        </w:rPr>
        <w:t>en heerschappy alleen aangemerkt</w:t>
      </w:r>
      <w:r w:rsidR="00FF37F8">
        <w:rPr>
          <w:rFonts w:asciiTheme="majorBidi" w:hAnsiTheme="majorBidi" w:cstheme="majorBidi"/>
          <w:lang w:val="nl-NL"/>
        </w:rPr>
        <w:t xml:space="preserve">, </w:t>
      </w:r>
      <w:r w:rsidRPr="00594620">
        <w:rPr>
          <w:rFonts w:asciiTheme="majorBidi" w:hAnsiTheme="majorBidi" w:cstheme="majorBidi"/>
          <w:lang w:val="nl-NL"/>
        </w:rPr>
        <w:t>geen gaven van God boven anderen heeft ;</w:t>
      </w:r>
      <w:r w:rsidR="006F3162">
        <w:rPr>
          <w:rFonts w:asciiTheme="majorBidi" w:hAnsiTheme="majorBidi" w:cstheme="majorBidi"/>
          <w:lang w:val="nl-NL"/>
        </w:rPr>
        <w:t xml:space="preserve"> </w:t>
      </w:r>
      <w:r w:rsidRPr="00594620">
        <w:rPr>
          <w:rFonts w:asciiTheme="majorBidi" w:hAnsiTheme="majorBidi" w:cstheme="majorBidi"/>
          <w:lang w:val="nl-NL"/>
        </w:rPr>
        <w:t>en datter geen onderscheid tusschen</w:t>
      </w:r>
      <w:r>
        <w:rPr>
          <w:rFonts w:asciiTheme="majorBidi" w:hAnsiTheme="majorBidi" w:cstheme="majorBidi"/>
          <w:lang w:val="nl-NL"/>
        </w:rPr>
        <w:t xml:space="preserve"> </w:t>
      </w:r>
      <w:r w:rsidRPr="00594620">
        <w:rPr>
          <w:rFonts w:asciiTheme="majorBidi" w:hAnsiTheme="majorBidi" w:cstheme="majorBidi"/>
          <w:lang w:val="nl-NL"/>
        </w:rPr>
        <w:t>hem</w:t>
      </w:r>
      <w:r w:rsidR="00FF37F8">
        <w:rPr>
          <w:rFonts w:asciiTheme="majorBidi" w:hAnsiTheme="majorBidi" w:cstheme="majorBidi"/>
          <w:lang w:val="nl-NL"/>
        </w:rPr>
        <w:t xml:space="preserve">, </w:t>
      </w:r>
      <w:r w:rsidRPr="00594620">
        <w:rPr>
          <w:rFonts w:asciiTheme="majorBidi" w:hAnsiTheme="majorBidi" w:cstheme="majorBidi"/>
          <w:lang w:val="nl-NL"/>
        </w:rPr>
        <w:t>en een Heiden i</w:t>
      </w:r>
      <w:r w:rsidR="00364CB3">
        <w:rPr>
          <w:rFonts w:asciiTheme="majorBidi" w:hAnsiTheme="majorBidi" w:cstheme="majorBidi"/>
          <w:lang w:val="nl-NL"/>
        </w:rPr>
        <w:t>s. Dewijl het dan waarachtig is</w:t>
      </w:r>
      <w:r w:rsidR="00FF37F8">
        <w:rPr>
          <w:rFonts w:asciiTheme="majorBidi" w:hAnsiTheme="majorBidi" w:cstheme="majorBidi"/>
          <w:lang w:val="nl-NL"/>
        </w:rPr>
        <w:t xml:space="preserve">, </w:t>
      </w:r>
      <w:r w:rsidRPr="00594620">
        <w:rPr>
          <w:rFonts w:asciiTheme="majorBidi" w:hAnsiTheme="majorBidi" w:cstheme="majorBidi"/>
          <w:lang w:val="nl-NL"/>
        </w:rPr>
        <w:t>dat God aan allen even goedertieren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barmhartig</w:t>
      </w:r>
      <w:r w:rsidR="00FF37F8">
        <w:rPr>
          <w:rFonts w:asciiTheme="majorBidi" w:hAnsiTheme="majorBidi" w:cstheme="majorBidi"/>
          <w:lang w:val="nl-NL"/>
        </w:rPr>
        <w:t xml:space="preserve">, </w:t>
      </w:r>
      <w:r w:rsidRPr="00594620">
        <w:rPr>
          <w:rFonts w:asciiTheme="majorBidi" w:hAnsiTheme="majorBidi" w:cstheme="majorBidi"/>
          <w:lang w:val="nl-NL"/>
        </w:rPr>
        <w:t>enz. is</w:t>
      </w:r>
      <w:r w:rsidR="00FF37F8">
        <w:rPr>
          <w:rFonts w:asciiTheme="majorBidi" w:hAnsiTheme="majorBidi" w:cstheme="majorBidi"/>
          <w:lang w:val="nl-NL"/>
        </w:rPr>
        <w:t xml:space="preserve">, </w:t>
      </w:r>
      <w:r w:rsidRPr="00594620">
        <w:rPr>
          <w:rFonts w:asciiTheme="majorBidi" w:hAnsiTheme="majorBidi" w:cstheme="majorBidi"/>
          <w:lang w:val="nl-NL"/>
        </w:rPr>
        <w:t>en het ampt van een Propheet niet zo</w:t>
      </w:r>
      <w:r>
        <w:rPr>
          <w:rFonts w:asciiTheme="majorBidi" w:hAnsiTheme="majorBidi" w:cstheme="majorBidi"/>
          <w:lang w:val="nl-NL"/>
        </w:rPr>
        <w:t xml:space="preserve"> </w:t>
      </w:r>
      <w:r w:rsidRPr="00594620">
        <w:rPr>
          <w:rFonts w:asciiTheme="majorBidi" w:hAnsiTheme="majorBidi" w:cstheme="majorBidi"/>
          <w:lang w:val="nl-NL"/>
        </w:rPr>
        <w:t>zeer geweest heeft</w:t>
      </w:r>
      <w:r w:rsidR="00FF37F8">
        <w:rPr>
          <w:rFonts w:asciiTheme="majorBidi" w:hAnsiTheme="majorBidi" w:cstheme="majorBidi"/>
          <w:lang w:val="nl-NL"/>
        </w:rPr>
        <w:t xml:space="preserve">, </w:t>
      </w:r>
      <w:r w:rsidRPr="00594620">
        <w:rPr>
          <w:rFonts w:asciiTheme="majorBidi" w:hAnsiTheme="majorBidi" w:cstheme="majorBidi"/>
          <w:lang w:val="nl-NL"/>
        </w:rPr>
        <w:t>de bezondere wetten van het Vaderland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de ware deuchd t’</w:t>
      </w:r>
      <w:r w:rsidR="006F3162">
        <w:rPr>
          <w:rFonts w:asciiTheme="majorBidi" w:hAnsiTheme="majorBidi" w:cstheme="majorBidi"/>
          <w:lang w:val="nl-NL"/>
        </w:rPr>
        <w:t xml:space="preserve"> </w:t>
      </w:r>
      <w:r w:rsidRPr="00594620">
        <w:rPr>
          <w:rFonts w:asciiTheme="majorBidi" w:hAnsiTheme="majorBidi" w:cstheme="majorBidi"/>
          <w:lang w:val="nl-NL"/>
        </w:rPr>
        <w:t>onderwijzen</w:t>
      </w:r>
      <w:r w:rsidR="00FF37F8">
        <w:rPr>
          <w:rFonts w:asciiTheme="majorBidi" w:hAnsiTheme="majorBidi" w:cstheme="majorBidi"/>
          <w:lang w:val="nl-NL"/>
        </w:rPr>
        <w:t xml:space="preserve">, </w:t>
      </w:r>
      <w:r w:rsidR="00364CB3">
        <w:rPr>
          <w:rFonts w:asciiTheme="majorBidi" w:hAnsiTheme="majorBidi" w:cstheme="majorBidi"/>
          <w:lang w:val="nl-NL"/>
        </w:rPr>
        <w:t xml:space="preserve">en de menschen </w:t>
      </w:r>
      <w:r w:rsidRPr="00594620">
        <w:rPr>
          <w:rFonts w:asciiTheme="majorBidi" w:hAnsiTheme="majorBidi" w:cstheme="majorBidi"/>
          <w:lang w:val="nl-NL"/>
        </w:rPr>
        <w:t>daar af te vermanen</w:t>
      </w:r>
      <w:r w:rsidR="00FF37F8">
        <w:rPr>
          <w:rFonts w:asciiTheme="majorBidi" w:hAnsiTheme="majorBidi" w:cstheme="majorBidi"/>
          <w:lang w:val="nl-NL"/>
        </w:rPr>
        <w:t xml:space="preserve">, </w:t>
      </w:r>
      <w:r w:rsidRPr="00594620">
        <w:rPr>
          <w:rFonts w:asciiTheme="majorBidi" w:hAnsiTheme="majorBidi" w:cstheme="majorBidi"/>
          <w:lang w:val="nl-NL"/>
        </w:rPr>
        <w:t>zo is</w:t>
      </w:r>
      <w:r w:rsidR="006F3162">
        <w:rPr>
          <w:rFonts w:asciiTheme="majorBidi" w:hAnsiTheme="majorBidi" w:cstheme="majorBidi"/>
          <w:lang w:val="nl-NL"/>
        </w:rPr>
        <w:t xml:space="preserve"> </w:t>
      </w:r>
      <w:r w:rsidRPr="00594620">
        <w:rPr>
          <w:rFonts w:asciiTheme="majorBidi" w:hAnsiTheme="majorBidi" w:cstheme="majorBidi"/>
          <w:lang w:val="nl-NL"/>
        </w:rPr>
        <w:t>‘er niet aan te twijfelen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alle volken hebben Propheten gehad</w:t>
      </w:r>
      <w:r w:rsidR="00FF37F8">
        <w:rPr>
          <w:rFonts w:asciiTheme="majorBidi" w:hAnsiTheme="majorBidi" w:cstheme="majorBidi"/>
          <w:lang w:val="nl-NL"/>
        </w:rPr>
        <w:t xml:space="preserve">, </w:t>
      </w:r>
      <w:r w:rsidRPr="00594620">
        <w:rPr>
          <w:rFonts w:asciiTheme="majorBidi" w:hAnsiTheme="majorBidi" w:cstheme="majorBidi"/>
          <w:lang w:val="nl-NL"/>
        </w:rPr>
        <w:t>en de</w:t>
      </w:r>
      <w:r>
        <w:rPr>
          <w:rFonts w:asciiTheme="majorBidi" w:hAnsiTheme="majorBidi" w:cstheme="majorBidi"/>
          <w:lang w:val="nl-NL"/>
        </w:rPr>
        <w:t xml:space="preserve"> </w:t>
      </w:r>
      <w:r w:rsidRPr="00594620">
        <w:rPr>
          <w:rFonts w:asciiTheme="majorBidi" w:hAnsiTheme="majorBidi" w:cstheme="majorBidi"/>
          <w:lang w:val="nl-NL"/>
        </w:rPr>
        <w:t>Prophetische gaven</w:t>
      </w:r>
      <w:r w:rsidR="00FF37F8">
        <w:rPr>
          <w:rFonts w:asciiTheme="majorBidi" w:hAnsiTheme="majorBidi" w:cstheme="majorBidi"/>
          <w:lang w:val="nl-NL"/>
        </w:rPr>
        <w:t xml:space="preserve">, </w:t>
      </w:r>
      <w:r w:rsidRPr="00594620">
        <w:rPr>
          <w:rFonts w:asciiTheme="majorBidi" w:hAnsiTheme="majorBidi" w:cstheme="majorBidi"/>
          <w:lang w:val="nl-NL"/>
        </w:rPr>
        <w:t>heeft niet aan de Joden eigen</w:t>
      </w:r>
      <w:r w:rsidR="00FF37F8">
        <w:rPr>
          <w:rFonts w:asciiTheme="majorBidi" w:hAnsiTheme="majorBidi" w:cstheme="majorBidi"/>
          <w:lang w:val="nl-NL"/>
        </w:rPr>
        <w:t xml:space="preserve">, </w:t>
      </w:r>
      <w:r w:rsidRPr="00594620">
        <w:rPr>
          <w:rFonts w:asciiTheme="majorBidi" w:hAnsiTheme="majorBidi" w:cstheme="majorBidi"/>
          <w:lang w:val="nl-NL"/>
        </w:rPr>
        <w:t>en bezonder</w:t>
      </w:r>
      <w:r>
        <w:rPr>
          <w:rFonts w:asciiTheme="majorBidi" w:hAnsiTheme="majorBidi" w:cstheme="majorBidi"/>
          <w:lang w:val="nl-NL"/>
        </w:rPr>
        <w:t xml:space="preserve"> </w:t>
      </w:r>
      <w:r w:rsidRPr="00594620">
        <w:rPr>
          <w:rFonts w:asciiTheme="majorBidi" w:hAnsiTheme="majorBidi" w:cstheme="majorBidi"/>
          <w:lang w:val="nl-NL"/>
        </w:rPr>
        <w:t>geweest ; dat waarlijk zo wel de ongewijde</w:t>
      </w:r>
      <w:r w:rsidR="00FF37F8">
        <w:rPr>
          <w:rFonts w:asciiTheme="majorBidi" w:hAnsiTheme="majorBidi" w:cstheme="majorBidi"/>
          <w:lang w:val="nl-NL"/>
        </w:rPr>
        <w:t xml:space="preserve">, </w:t>
      </w:r>
      <w:r w:rsidRPr="00594620">
        <w:rPr>
          <w:rFonts w:asciiTheme="majorBidi" w:hAnsiTheme="majorBidi" w:cstheme="majorBidi"/>
          <w:lang w:val="nl-NL"/>
        </w:rPr>
        <w:t>als de</w:t>
      </w:r>
      <w:r>
        <w:rPr>
          <w:rFonts w:asciiTheme="majorBidi" w:hAnsiTheme="majorBidi" w:cstheme="majorBidi"/>
          <w:lang w:val="nl-NL"/>
        </w:rPr>
        <w:t xml:space="preserve"> </w:t>
      </w:r>
      <w:r w:rsidRPr="00594620">
        <w:rPr>
          <w:rFonts w:asciiTheme="majorBidi" w:hAnsiTheme="majorBidi" w:cstheme="majorBidi"/>
          <w:lang w:val="nl-NL"/>
        </w:rPr>
        <w:t xml:space="preserve">gewijde </w:t>
      </w:r>
      <w:r w:rsidR="008175CF">
        <w:rPr>
          <w:rFonts w:asciiTheme="majorBidi" w:hAnsiTheme="majorBidi" w:cstheme="majorBidi"/>
          <w:lang w:val="nl-NL"/>
        </w:rPr>
        <w:t>geschiedeniszen</w:t>
      </w:r>
      <w:r w:rsidRPr="00594620">
        <w:rPr>
          <w:rFonts w:asciiTheme="majorBidi" w:hAnsiTheme="majorBidi" w:cstheme="majorBidi"/>
          <w:lang w:val="nl-NL"/>
        </w:rPr>
        <w:t xml:space="preserve"> getuigen. En hoewel uit de gewijde</w:t>
      </w:r>
      <w:r w:rsidR="006F3162">
        <w:rPr>
          <w:rFonts w:asciiTheme="majorBidi" w:hAnsiTheme="majorBidi" w:cstheme="majorBidi"/>
          <w:lang w:val="nl-NL"/>
        </w:rPr>
        <w:t xml:space="preserve"> </w:t>
      </w:r>
      <w:r w:rsidR="008175CF">
        <w:rPr>
          <w:rFonts w:asciiTheme="majorBidi" w:hAnsiTheme="majorBidi" w:cstheme="majorBidi"/>
          <w:lang w:val="nl-NL"/>
        </w:rPr>
        <w:t>geschiedeniszen</w:t>
      </w:r>
      <w:r w:rsidRPr="00594620">
        <w:rPr>
          <w:rFonts w:asciiTheme="majorBidi" w:hAnsiTheme="majorBidi" w:cstheme="majorBidi"/>
          <w:lang w:val="nl-NL"/>
        </w:rPr>
        <w:t xml:space="preserve"> van het oude Verbond niet blijkt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andere volken zo veel Propheten</w:t>
      </w:r>
      <w:r w:rsidR="00FF37F8">
        <w:rPr>
          <w:rFonts w:asciiTheme="majorBidi" w:hAnsiTheme="majorBidi" w:cstheme="majorBidi"/>
          <w:lang w:val="nl-NL"/>
        </w:rPr>
        <w:t xml:space="preserve">, </w:t>
      </w:r>
      <w:r w:rsidRPr="00594620">
        <w:rPr>
          <w:rFonts w:asciiTheme="majorBidi" w:hAnsiTheme="majorBidi" w:cstheme="majorBidi"/>
          <w:lang w:val="nl-NL"/>
        </w:rPr>
        <w:t>als de Hebreën gehad</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ja dat geen Heidensch Propheet door God uitdrukkelijk</w:t>
      </w:r>
      <w:r w:rsidR="006F3162">
        <w:rPr>
          <w:rFonts w:asciiTheme="majorBidi" w:hAnsiTheme="majorBidi" w:cstheme="majorBidi"/>
          <w:lang w:val="nl-NL"/>
        </w:rPr>
        <w:t xml:space="preserve"> </w:t>
      </w:r>
      <w:r w:rsidRPr="00594620">
        <w:rPr>
          <w:rFonts w:asciiTheme="majorBidi" w:hAnsiTheme="majorBidi" w:cstheme="majorBidi"/>
          <w:lang w:val="nl-NL"/>
        </w:rPr>
        <w:t>aan de volken is gezonden</w:t>
      </w:r>
      <w:r w:rsidR="00FF37F8">
        <w:rPr>
          <w:rFonts w:asciiTheme="majorBidi" w:hAnsiTheme="majorBidi" w:cstheme="majorBidi"/>
          <w:lang w:val="nl-NL"/>
        </w:rPr>
        <w:t xml:space="preserve">, </w:t>
      </w:r>
      <w:r w:rsidRPr="00594620">
        <w:rPr>
          <w:rFonts w:asciiTheme="majorBidi" w:hAnsiTheme="majorBidi" w:cstheme="majorBidi"/>
          <w:lang w:val="nl-NL"/>
        </w:rPr>
        <w:t>zo doet dit echter niets ter</w:t>
      </w:r>
      <w:r>
        <w:rPr>
          <w:rFonts w:asciiTheme="majorBidi" w:hAnsiTheme="majorBidi" w:cstheme="majorBidi"/>
          <w:lang w:val="nl-NL"/>
        </w:rPr>
        <w:t xml:space="preserve"> </w:t>
      </w:r>
      <w:r w:rsidRPr="00594620">
        <w:rPr>
          <w:rFonts w:asciiTheme="majorBidi" w:hAnsiTheme="majorBidi" w:cstheme="majorBidi"/>
          <w:lang w:val="nl-NL"/>
        </w:rPr>
        <w:t>zaak</w:t>
      </w:r>
      <w:r w:rsidR="00FF37F8">
        <w:rPr>
          <w:rFonts w:asciiTheme="majorBidi" w:hAnsiTheme="majorBidi" w:cstheme="majorBidi"/>
          <w:lang w:val="nl-NL"/>
        </w:rPr>
        <w:t xml:space="preserve">, </w:t>
      </w:r>
      <w:r w:rsidRPr="00594620">
        <w:rPr>
          <w:rFonts w:asciiTheme="majorBidi" w:hAnsiTheme="majorBidi" w:cstheme="majorBidi"/>
          <w:lang w:val="nl-NL"/>
        </w:rPr>
        <w:t>dewijl de Hebreën zich alleenlijk bemoeit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met hun zaken</w:t>
      </w:r>
      <w:r w:rsidR="00FF37F8">
        <w:rPr>
          <w:rFonts w:asciiTheme="majorBidi" w:hAnsiTheme="majorBidi" w:cstheme="majorBidi"/>
          <w:lang w:val="nl-NL"/>
        </w:rPr>
        <w:t xml:space="preserve">, </w:t>
      </w:r>
      <w:r w:rsidRPr="00594620">
        <w:rPr>
          <w:rFonts w:asciiTheme="majorBidi" w:hAnsiTheme="majorBidi" w:cstheme="majorBidi"/>
          <w:lang w:val="nl-NL"/>
        </w:rPr>
        <w:t>niet met die van andere volken te beschrijven</w:t>
      </w:r>
      <w:r>
        <w:rPr>
          <w:rFonts w:asciiTheme="majorBidi" w:hAnsiTheme="majorBidi" w:cstheme="majorBidi"/>
          <w:lang w:val="nl-NL"/>
        </w:rPr>
        <w:t xml:space="preserve"> </w:t>
      </w:r>
      <w:r w:rsidRPr="00594620">
        <w:rPr>
          <w:rFonts w:asciiTheme="majorBidi" w:hAnsiTheme="majorBidi" w:cstheme="majorBidi"/>
          <w:lang w:val="nl-NL"/>
        </w:rPr>
        <w:t>dieshalven genoech</w:t>
      </w:r>
      <w:r w:rsidR="00FF37F8">
        <w:rPr>
          <w:rFonts w:asciiTheme="majorBidi" w:hAnsiTheme="majorBidi" w:cstheme="majorBidi"/>
          <w:lang w:val="nl-NL"/>
        </w:rPr>
        <w:t xml:space="preserve">, </w:t>
      </w:r>
      <w:r w:rsidRPr="00594620">
        <w:rPr>
          <w:rFonts w:asciiTheme="majorBidi" w:hAnsiTheme="majorBidi" w:cstheme="majorBidi"/>
          <w:lang w:val="nl-NL"/>
        </w:rPr>
        <w:t>dat wy in’t oude Verbond</w:t>
      </w:r>
      <w:r>
        <w:rPr>
          <w:rFonts w:asciiTheme="majorBidi" w:hAnsiTheme="majorBidi" w:cstheme="majorBidi"/>
          <w:lang w:val="nl-NL"/>
        </w:rPr>
        <w:t xml:space="preserve"> </w:t>
      </w:r>
      <w:r w:rsidRPr="00594620">
        <w:rPr>
          <w:rFonts w:asciiTheme="majorBidi" w:hAnsiTheme="majorBidi" w:cstheme="majorBidi"/>
          <w:lang w:val="nl-NL"/>
        </w:rPr>
        <w:t>vinden</w:t>
      </w:r>
      <w:r w:rsidR="00FF37F8">
        <w:rPr>
          <w:rFonts w:asciiTheme="majorBidi" w:hAnsiTheme="majorBidi" w:cstheme="majorBidi"/>
          <w:lang w:val="nl-NL"/>
        </w:rPr>
        <w:t xml:space="preserve">, </w:t>
      </w:r>
      <w:r w:rsidRPr="00594620">
        <w:rPr>
          <w:rFonts w:asciiTheme="majorBidi" w:hAnsiTheme="majorBidi" w:cstheme="majorBidi"/>
          <w:lang w:val="nl-NL"/>
        </w:rPr>
        <w:t>dat Heidensche en onbesnede menschen</w:t>
      </w:r>
      <w:r w:rsidR="00FF37F8">
        <w:rPr>
          <w:rFonts w:asciiTheme="majorBidi" w:hAnsiTheme="majorBidi" w:cstheme="majorBidi"/>
          <w:lang w:val="nl-NL"/>
        </w:rPr>
        <w:t xml:space="preserve">, </w:t>
      </w:r>
      <w:r w:rsidRPr="00594620">
        <w:rPr>
          <w:rFonts w:asciiTheme="majorBidi" w:hAnsiTheme="majorBidi" w:cstheme="majorBidi"/>
          <w:lang w:val="nl-NL"/>
        </w:rPr>
        <w:t>gelijk</w:t>
      </w:r>
      <w:r>
        <w:rPr>
          <w:rFonts w:asciiTheme="majorBidi" w:hAnsiTheme="majorBidi" w:cstheme="majorBidi"/>
          <w:lang w:val="nl-NL"/>
        </w:rPr>
        <w:t xml:space="preserve"> </w:t>
      </w:r>
      <w:r w:rsidRPr="00594620">
        <w:rPr>
          <w:rFonts w:asciiTheme="majorBidi" w:hAnsiTheme="majorBidi" w:cstheme="majorBidi"/>
          <w:lang w:val="nl-NL"/>
        </w:rPr>
        <w:t>Noach</w:t>
      </w:r>
      <w:r w:rsidR="00FF37F8">
        <w:rPr>
          <w:rFonts w:asciiTheme="majorBidi" w:hAnsiTheme="majorBidi" w:cstheme="majorBidi"/>
          <w:lang w:val="nl-NL"/>
        </w:rPr>
        <w:t xml:space="preserve">, </w:t>
      </w:r>
      <w:r w:rsidRPr="00594620">
        <w:rPr>
          <w:rFonts w:asciiTheme="majorBidi" w:hAnsiTheme="majorBidi" w:cstheme="majorBidi"/>
          <w:lang w:val="nl-NL"/>
        </w:rPr>
        <w:t>Henoch</w:t>
      </w:r>
      <w:r w:rsidR="00FF37F8">
        <w:rPr>
          <w:rFonts w:asciiTheme="majorBidi" w:hAnsiTheme="majorBidi" w:cstheme="majorBidi"/>
          <w:lang w:val="nl-NL"/>
        </w:rPr>
        <w:t xml:space="preserve">, </w:t>
      </w:r>
      <w:r w:rsidRPr="00594620">
        <w:rPr>
          <w:rFonts w:asciiTheme="majorBidi" w:hAnsiTheme="majorBidi" w:cstheme="majorBidi"/>
          <w:lang w:val="nl-NL"/>
        </w:rPr>
        <w:t>Abimelech</w:t>
      </w:r>
      <w:r w:rsidR="00FF37F8">
        <w:rPr>
          <w:rFonts w:asciiTheme="majorBidi" w:hAnsiTheme="majorBidi" w:cstheme="majorBidi"/>
          <w:lang w:val="nl-NL"/>
        </w:rPr>
        <w:t xml:space="preserve">, </w:t>
      </w:r>
      <w:r w:rsidRPr="00594620">
        <w:rPr>
          <w:rFonts w:asciiTheme="majorBidi" w:hAnsiTheme="majorBidi" w:cstheme="majorBidi"/>
          <w:lang w:val="nl-NL"/>
        </w:rPr>
        <w:t>Bileam</w:t>
      </w:r>
      <w:r w:rsidR="00FF37F8">
        <w:rPr>
          <w:rFonts w:asciiTheme="majorBidi" w:hAnsiTheme="majorBidi" w:cstheme="majorBidi"/>
          <w:lang w:val="nl-NL"/>
        </w:rPr>
        <w:t xml:space="preserve">, </w:t>
      </w:r>
      <w:r w:rsidRPr="00594620">
        <w:rPr>
          <w:rFonts w:asciiTheme="majorBidi" w:hAnsiTheme="majorBidi" w:cstheme="majorBidi"/>
          <w:lang w:val="nl-NL"/>
        </w:rPr>
        <w:t>en meer andere gepropheteert</w:t>
      </w:r>
      <w:r>
        <w:rPr>
          <w:rFonts w:asciiTheme="majorBidi" w:hAnsiTheme="majorBidi" w:cstheme="majorBidi"/>
          <w:lang w:val="nl-NL"/>
        </w:rPr>
        <w:t xml:space="preserve"> </w:t>
      </w:r>
      <w:r w:rsidRPr="00594620">
        <w:rPr>
          <w:rFonts w:asciiTheme="majorBidi" w:hAnsiTheme="majorBidi" w:cstheme="majorBidi"/>
          <w:lang w:val="nl-NL"/>
        </w:rPr>
        <w:t>hebben; wyders dat de Hebreeusche Propheten</w:t>
      </w:r>
      <w:r>
        <w:rPr>
          <w:rFonts w:asciiTheme="majorBidi" w:hAnsiTheme="majorBidi" w:cstheme="majorBidi"/>
          <w:lang w:val="nl-NL"/>
        </w:rPr>
        <w:t xml:space="preserve"> </w:t>
      </w:r>
      <w:r w:rsidRPr="00594620">
        <w:rPr>
          <w:rFonts w:asciiTheme="majorBidi" w:hAnsiTheme="majorBidi" w:cstheme="majorBidi"/>
          <w:lang w:val="nl-NL"/>
        </w:rPr>
        <w:t>niet alleenlijk aan hun volk</w:t>
      </w:r>
      <w:r w:rsidR="00FF37F8">
        <w:rPr>
          <w:rFonts w:asciiTheme="majorBidi" w:hAnsiTheme="majorBidi" w:cstheme="majorBidi"/>
          <w:lang w:val="nl-NL"/>
        </w:rPr>
        <w:t xml:space="preserve">, </w:t>
      </w:r>
      <w:r w:rsidR="00364CB3">
        <w:rPr>
          <w:rFonts w:asciiTheme="majorBidi" w:hAnsiTheme="majorBidi" w:cstheme="majorBidi"/>
          <w:lang w:val="nl-NL"/>
        </w:rPr>
        <w:t xml:space="preserve">maar ook aan veel andere </w:t>
      </w:r>
      <w:r w:rsidRPr="00594620">
        <w:rPr>
          <w:rFonts w:asciiTheme="majorBidi" w:hAnsiTheme="majorBidi" w:cstheme="majorBidi"/>
          <w:lang w:val="nl-NL"/>
        </w:rPr>
        <w:t>volken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door God gezonden zijn geweest. Want Ezechiël heeft</w:t>
      </w:r>
      <w:r>
        <w:rPr>
          <w:rFonts w:asciiTheme="majorBidi" w:hAnsiTheme="majorBidi" w:cstheme="majorBidi"/>
          <w:lang w:val="nl-NL"/>
        </w:rPr>
        <w:t xml:space="preserve"> </w:t>
      </w:r>
      <w:r w:rsidRPr="00594620">
        <w:rPr>
          <w:rFonts w:asciiTheme="majorBidi" w:hAnsiTheme="majorBidi" w:cstheme="majorBidi"/>
          <w:lang w:val="nl-NL"/>
        </w:rPr>
        <w:t>aan alle volken</w:t>
      </w:r>
      <w:r w:rsidR="00FF37F8">
        <w:rPr>
          <w:rFonts w:asciiTheme="majorBidi" w:hAnsiTheme="majorBidi" w:cstheme="majorBidi"/>
          <w:lang w:val="nl-NL"/>
        </w:rPr>
        <w:t xml:space="preserve">, </w:t>
      </w:r>
      <w:r w:rsidRPr="00594620">
        <w:rPr>
          <w:rFonts w:asciiTheme="majorBidi" w:hAnsiTheme="majorBidi" w:cstheme="majorBidi"/>
          <w:lang w:val="nl-NL"/>
        </w:rPr>
        <w:t>die doen bekent waren</w:t>
      </w:r>
      <w:r w:rsidR="00FF37F8">
        <w:rPr>
          <w:rFonts w:asciiTheme="majorBidi" w:hAnsiTheme="majorBidi" w:cstheme="majorBidi"/>
          <w:lang w:val="nl-NL"/>
        </w:rPr>
        <w:t xml:space="preserve">, </w:t>
      </w:r>
      <w:r w:rsidRPr="00594620">
        <w:rPr>
          <w:rFonts w:asciiTheme="majorBidi" w:hAnsiTheme="majorBidi" w:cstheme="majorBidi"/>
          <w:lang w:val="nl-NL"/>
        </w:rPr>
        <w:lastRenderedPageBreak/>
        <w:t>gepropheteert ; ja</w:t>
      </w:r>
      <w:r>
        <w:rPr>
          <w:rFonts w:asciiTheme="majorBidi" w:hAnsiTheme="majorBidi" w:cstheme="majorBidi"/>
          <w:lang w:val="nl-NL"/>
        </w:rPr>
        <w:t xml:space="preserve"> </w:t>
      </w:r>
      <w:r w:rsidRPr="00594620">
        <w:rPr>
          <w:rFonts w:asciiTheme="majorBidi" w:hAnsiTheme="majorBidi" w:cstheme="majorBidi"/>
          <w:lang w:val="nl-NL"/>
        </w:rPr>
        <w:t>Obadias heeft</w:t>
      </w:r>
      <w:r w:rsidR="00FF37F8">
        <w:rPr>
          <w:rFonts w:asciiTheme="majorBidi" w:hAnsiTheme="majorBidi" w:cstheme="majorBidi"/>
          <w:lang w:val="nl-NL"/>
        </w:rPr>
        <w:t xml:space="preserve">, </w:t>
      </w:r>
      <w:r w:rsidRPr="00594620">
        <w:rPr>
          <w:rFonts w:asciiTheme="majorBidi" w:hAnsiTheme="majorBidi" w:cstheme="majorBidi"/>
          <w:lang w:val="nl-NL"/>
        </w:rPr>
        <w:t>dat wy weten</w:t>
      </w:r>
      <w:r w:rsidR="00FF37F8">
        <w:rPr>
          <w:rFonts w:asciiTheme="majorBidi" w:hAnsiTheme="majorBidi" w:cstheme="majorBidi"/>
          <w:lang w:val="nl-NL"/>
        </w:rPr>
        <w:t xml:space="preserve">, </w:t>
      </w:r>
      <w:r w:rsidRPr="00594620">
        <w:rPr>
          <w:rFonts w:asciiTheme="majorBidi" w:hAnsiTheme="majorBidi" w:cstheme="majorBidi"/>
          <w:lang w:val="nl-NL"/>
        </w:rPr>
        <w:t>by geen anderen</w:t>
      </w:r>
      <w:r w:rsidR="00FF37F8">
        <w:rPr>
          <w:rFonts w:asciiTheme="majorBidi" w:hAnsiTheme="majorBidi" w:cstheme="majorBidi"/>
          <w:lang w:val="nl-NL"/>
        </w:rPr>
        <w:t xml:space="preserve">, </w:t>
      </w:r>
      <w:r w:rsidRPr="00594620">
        <w:rPr>
          <w:rFonts w:asciiTheme="majorBidi" w:hAnsiTheme="majorBidi" w:cstheme="majorBidi"/>
          <w:lang w:val="nl-NL"/>
        </w:rPr>
        <w:t>dan by</w:t>
      </w:r>
      <w:r w:rsidR="00364CB3">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00364CB3">
        <w:rPr>
          <w:rFonts w:asciiTheme="majorBidi" w:hAnsiTheme="majorBidi" w:cstheme="majorBidi"/>
          <w:lang w:val="nl-NL"/>
        </w:rPr>
        <w:t xml:space="preserve">Idumaeën </w:t>
      </w:r>
      <w:r w:rsidRPr="00594620">
        <w:rPr>
          <w:rFonts w:asciiTheme="majorBidi" w:hAnsiTheme="majorBidi" w:cstheme="majorBidi"/>
          <w:lang w:val="nl-NL"/>
        </w:rPr>
        <w:t>gepropheteert : en Jonas is voornamelijk een Propheet</w:t>
      </w:r>
      <w:r w:rsidR="006F3162">
        <w:rPr>
          <w:rFonts w:asciiTheme="majorBidi" w:hAnsiTheme="majorBidi" w:cstheme="majorBidi"/>
          <w:lang w:val="nl-NL"/>
        </w:rPr>
        <w:t xml:space="preserve"> </w:t>
      </w:r>
      <w:r w:rsidRPr="00594620">
        <w:rPr>
          <w:rFonts w:asciiTheme="majorBidi" w:hAnsiTheme="majorBidi" w:cstheme="majorBidi"/>
          <w:lang w:val="nl-NL"/>
        </w:rPr>
        <w:t>by de Niniviten geweest. Ezaias beweent</w:t>
      </w:r>
      <w:r w:rsidR="00FF37F8">
        <w:rPr>
          <w:rFonts w:asciiTheme="majorBidi" w:hAnsiTheme="majorBidi" w:cstheme="majorBidi"/>
          <w:lang w:val="nl-NL"/>
        </w:rPr>
        <w:t xml:space="preserve">, </w:t>
      </w:r>
      <w:r w:rsidRPr="00594620">
        <w:rPr>
          <w:rFonts w:asciiTheme="majorBidi" w:hAnsiTheme="majorBidi" w:cstheme="majorBidi"/>
          <w:lang w:val="nl-NL"/>
        </w:rPr>
        <w:t>en voor</w:t>
      </w:r>
      <w:r>
        <w:rPr>
          <w:rFonts w:asciiTheme="majorBidi" w:hAnsiTheme="majorBidi" w:cstheme="majorBidi"/>
          <w:lang w:val="nl-NL"/>
        </w:rPr>
        <w:t xml:space="preserve"> </w:t>
      </w:r>
      <w:r w:rsidRPr="00594620">
        <w:rPr>
          <w:rFonts w:asciiTheme="majorBidi" w:hAnsiTheme="majorBidi" w:cstheme="majorBidi"/>
          <w:lang w:val="nl-NL"/>
        </w:rPr>
        <w:t>niet alleenlijk</w:t>
      </w:r>
      <w:r w:rsidR="00FF37F8">
        <w:rPr>
          <w:rFonts w:asciiTheme="majorBidi" w:hAnsiTheme="majorBidi" w:cstheme="majorBidi"/>
          <w:lang w:val="nl-NL"/>
        </w:rPr>
        <w:t xml:space="preserve">, </w:t>
      </w:r>
      <w:r w:rsidRPr="00594620">
        <w:rPr>
          <w:rFonts w:asciiTheme="majorBidi" w:hAnsiTheme="majorBidi" w:cstheme="majorBidi"/>
          <w:lang w:val="nl-NL"/>
        </w:rPr>
        <w:t>de elenden der Joden</w:t>
      </w:r>
      <w:r w:rsidR="00FF37F8">
        <w:rPr>
          <w:rFonts w:asciiTheme="majorBidi" w:hAnsiTheme="majorBidi" w:cstheme="majorBidi"/>
          <w:lang w:val="nl-NL"/>
        </w:rPr>
        <w:t xml:space="preserve">, </w:t>
      </w:r>
      <w:r w:rsidRPr="00594620">
        <w:rPr>
          <w:rFonts w:asciiTheme="majorBidi" w:hAnsiTheme="majorBidi" w:cstheme="majorBidi"/>
          <w:lang w:val="nl-NL"/>
        </w:rPr>
        <w:t>en zingt hun</w:t>
      </w:r>
      <w:r>
        <w:rPr>
          <w:rFonts w:asciiTheme="majorBidi" w:hAnsiTheme="majorBidi" w:cstheme="majorBidi"/>
          <w:lang w:val="nl-NL"/>
        </w:rPr>
        <w:t xml:space="preserve"> </w:t>
      </w:r>
      <w:r w:rsidRPr="00594620">
        <w:rPr>
          <w:rFonts w:asciiTheme="majorBidi" w:hAnsiTheme="majorBidi" w:cstheme="majorBidi"/>
          <w:lang w:val="nl-NL"/>
        </w:rPr>
        <w:t>weeroprechting</w:t>
      </w:r>
      <w:r w:rsidR="00FF37F8">
        <w:rPr>
          <w:rFonts w:asciiTheme="majorBidi" w:hAnsiTheme="majorBidi" w:cstheme="majorBidi"/>
          <w:lang w:val="nl-NL"/>
        </w:rPr>
        <w:t xml:space="preserve">, </w:t>
      </w:r>
      <w:r w:rsidRPr="00594620">
        <w:rPr>
          <w:rFonts w:asciiTheme="majorBidi" w:hAnsiTheme="majorBidi" w:cstheme="majorBidi"/>
          <w:lang w:val="nl-NL"/>
        </w:rPr>
        <w:t>en herstelling</w:t>
      </w:r>
      <w:r w:rsidR="00FF37F8">
        <w:rPr>
          <w:rFonts w:asciiTheme="majorBidi" w:hAnsiTheme="majorBidi" w:cstheme="majorBidi"/>
          <w:lang w:val="nl-NL"/>
        </w:rPr>
        <w:t xml:space="preserve">, </w:t>
      </w:r>
      <w:r w:rsidRPr="00594620">
        <w:rPr>
          <w:rFonts w:asciiTheme="majorBidi" w:hAnsiTheme="majorBidi" w:cstheme="majorBidi"/>
          <w:lang w:val="nl-NL"/>
        </w:rPr>
        <w:t>maar ook die van d’ andere</w:t>
      </w:r>
      <w:r>
        <w:rPr>
          <w:rFonts w:asciiTheme="majorBidi" w:hAnsiTheme="majorBidi" w:cstheme="majorBidi"/>
          <w:lang w:val="nl-NL"/>
        </w:rPr>
        <w:t xml:space="preserve"> </w:t>
      </w:r>
      <w:r w:rsidRPr="00594620">
        <w:rPr>
          <w:rFonts w:asciiTheme="majorBidi" w:hAnsiTheme="majorBidi" w:cstheme="majorBidi"/>
          <w:lang w:val="nl-NL"/>
        </w:rPr>
        <w:t xml:space="preserve">want hy zegt </w:t>
      </w:r>
      <w:r w:rsidR="00364CB3">
        <w:rPr>
          <w:rFonts w:asciiTheme="majorBidi" w:hAnsiTheme="majorBidi" w:cstheme="majorBidi"/>
          <w:lang w:val="nl-NL"/>
        </w:rPr>
        <w:t xml:space="preserve"> </w:t>
      </w:r>
      <w:r w:rsidR="006F3162">
        <w:rPr>
          <w:rFonts w:asciiTheme="majorBidi" w:hAnsiTheme="majorBidi" w:cstheme="majorBidi"/>
          <w:lang w:val="nl-NL"/>
        </w:rPr>
        <w:t xml:space="preserve"> </w:t>
      </w:r>
      <w:r w:rsidRPr="00364CB3">
        <w:rPr>
          <w:rFonts w:asciiTheme="majorBidi" w:hAnsiTheme="majorBidi" w:cstheme="majorBidi"/>
          <w:i/>
          <w:iCs/>
          <w:lang w:val="nl-NL"/>
        </w:rPr>
        <w:t>daarom zal ik Zahzeres bewenen</w:t>
      </w:r>
      <w:r w:rsidRPr="00594620">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in het  Capittel</w:t>
      </w:r>
      <w:r>
        <w:rPr>
          <w:rFonts w:asciiTheme="majorBidi" w:hAnsiTheme="majorBidi" w:cstheme="majorBidi"/>
          <w:lang w:val="nl-NL"/>
        </w:rPr>
        <w:t xml:space="preserve"> </w:t>
      </w:r>
      <w:r w:rsidRPr="00594620">
        <w:rPr>
          <w:rFonts w:asciiTheme="majorBidi" w:hAnsiTheme="majorBidi" w:cstheme="majorBidi"/>
          <w:lang w:val="nl-NL"/>
        </w:rPr>
        <w:t>verkondigt hy eerst de elenden der Egyptenaren</w:t>
      </w:r>
      <w:r w:rsidR="00FF37F8">
        <w:rPr>
          <w:rFonts w:asciiTheme="majorBidi" w:hAnsiTheme="majorBidi" w:cstheme="majorBidi"/>
          <w:lang w:val="nl-NL"/>
        </w:rPr>
        <w:t xml:space="preserve">, </w:t>
      </w:r>
      <w:r w:rsidRPr="00594620">
        <w:rPr>
          <w:rFonts w:asciiTheme="majorBidi" w:hAnsiTheme="majorBidi" w:cstheme="majorBidi"/>
          <w:lang w:val="nl-NL"/>
        </w:rPr>
        <w:t>en daar</w:t>
      </w:r>
      <w:r>
        <w:rPr>
          <w:rFonts w:asciiTheme="majorBidi" w:hAnsiTheme="majorBidi" w:cstheme="majorBidi"/>
          <w:lang w:val="nl-NL"/>
        </w:rPr>
        <w:t xml:space="preserve"> </w:t>
      </w:r>
      <w:r w:rsidRPr="00594620">
        <w:rPr>
          <w:rFonts w:asciiTheme="majorBidi" w:hAnsiTheme="majorBidi" w:cstheme="majorBidi"/>
          <w:lang w:val="nl-NL"/>
        </w:rPr>
        <w:t>na hun herstelling namelijk dat God aan hen een verlosser zal zenden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die hen bevrijden zal</w:t>
      </w:r>
      <w:r w:rsidR="00FF37F8">
        <w:rPr>
          <w:rFonts w:asciiTheme="majorBidi" w:hAnsiTheme="majorBidi" w:cstheme="majorBidi"/>
          <w:lang w:val="nl-NL"/>
        </w:rPr>
        <w:t xml:space="preserve">, </w:t>
      </w:r>
      <w:r w:rsidRPr="00594620">
        <w:rPr>
          <w:rFonts w:asciiTheme="majorBidi" w:hAnsiTheme="majorBidi" w:cstheme="majorBidi"/>
          <w:lang w:val="nl-NL"/>
        </w:rPr>
        <w:t>en dat God aan hen bekent zal</w:t>
      </w:r>
      <w:r>
        <w:rPr>
          <w:rFonts w:asciiTheme="majorBidi" w:hAnsiTheme="majorBidi" w:cstheme="majorBidi"/>
          <w:lang w:val="nl-NL"/>
        </w:rPr>
        <w:t xml:space="preserve"> </w:t>
      </w:r>
      <w:r w:rsidRPr="00594620">
        <w:rPr>
          <w:rFonts w:asciiTheme="majorBidi" w:hAnsiTheme="majorBidi" w:cstheme="majorBidi"/>
          <w:lang w:val="nl-NL"/>
        </w:rPr>
        <w:t>zijn en wyders dat de Egyptenaars</w:t>
      </w:r>
      <w:r w:rsidR="00FF37F8">
        <w:rPr>
          <w:rFonts w:asciiTheme="majorBidi" w:hAnsiTheme="majorBidi" w:cstheme="majorBidi"/>
          <w:lang w:val="nl-NL"/>
        </w:rPr>
        <w:t xml:space="preserve">, </w:t>
      </w:r>
      <w:r w:rsidRPr="00594620">
        <w:rPr>
          <w:rFonts w:asciiTheme="majorBidi" w:hAnsiTheme="majorBidi" w:cstheme="majorBidi"/>
          <w:lang w:val="nl-NL"/>
        </w:rPr>
        <w:t>God met offeringen</w:t>
      </w:r>
      <w:r>
        <w:rPr>
          <w:rFonts w:asciiTheme="majorBidi" w:hAnsiTheme="majorBidi" w:cstheme="majorBidi"/>
          <w:lang w:val="nl-NL"/>
        </w:rPr>
        <w:t xml:space="preserve"> </w:t>
      </w:r>
      <w:r w:rsidRPr="00594620">
        <w:rPr>
          <w:rFonts w:asciiTheme="majorBidi" w:hAnsiTheme="majorBidi" w:cstheme="majorBidi"/>
          <w:lang w:val="nl-NL"/>
        </w:rPr>
        <w:t>en gaven zullen dienen</w:t>
      </w:r>
      <w:r w:rsidR="00FF37F8">
        <w:rPr>
          <w:rFonts w:asciiTheme="majorBidi" w:hAnsiTheme="majorBidi" w:cstheme="majorBidi"/>
          <w:lang w:val="nl-NL"/>
        </w:rPr>
        <w:t xml:space="preserve">, </w:t>
      </w:r>
      <w:r w:rsidRPr="00594620">
        <w:rPr>
          <w:rFonts w:asciiTheme="majorBidi" w:hAnsiTheme="majorBidi" w:cstheme="majorBidi"/>
          <w:lang w:val="nl-NL"/>
        </w:rPr>
        <w:t>en eindelijk noemt hy dit volk</w:t>
      </w:r>
      <w:r w:rsidR="00FF37F8">
        <w:rPr>
          <w:rFonts w:asciiTheme="majorBidi" w:hAnsiTheme="majorBidi" w:cstheme="majorBidi"/>
          <w:lang w:val="nl-NL"/>
        </w:rPr>
        <w:t>,</w:t>
      </w:r>
      <w:r w:rsidR="006F3162">
        <w:rPr>
          <w:rFonts w:asciiTheme="majorBidi" w:hAnsiTheme="majorBidi" w:cstheme="majorBidi"/>
          <w:lang w:val="nl-NL"/>
        </w:rPr>
        <w:t xml:space="preserve"> </w:t>
      </w:r>
      <w:r w:rsidRPr="00364CB3">
        <w:rPr>
          <w:rFonts w:asciiTheme="majorBidi" w:hAnsiTheme="majorBidi" w:cstheme="majorBidi"/>
          <w:i/>
          <w:iCs/>
          <w:lang w:val="nl-NL"/>
        </w:rPr>
        <w:t>het gezegende volk van God in Egypten</w:t>
      </w:r>
      <w:r w:rsidRPr="00594620">
        <w:rPr>
          <w:rFonts w:asciiTheme="majorBidi" w:hAnsiTheme="majorBidi" w:cstheme="majorBidi"/>
          <w:lang w:val="nl-NL"/>
        </w:rPr>
        <w:t xml:space="preserve"> : alle het welke inderdaad</w:t>
      </w:r>
      <w:r w:rsidR="006F3162">
        <w:rPr>
          <w:rFonts w:asciiTheme="majorBidi" w:hAnsiTheme="majorBidi" w:cstheme="majorBidi"/>
          <w:lang w:val="nl-NL"/>
        </w:rPr>
        <w:t xml:space="preserve"> </w:t>
      </w:r>
      <w:r w:rsidRPr="00594620">
        <w:rPr>
          <w:rFonts w:asciiTheme="majorBidi" w:hAnsiTheme="majorBidi" w:cstheme="majorBidi"/>
          <w:lang w:val="nl-NL"/>
        </w:rPr>
        <w:t>wel waerdig is</w:t>
      </w:r>
      <w:r w:rsidR="00FF37F8">
        <w:rPr>
          <w:rFonts w:asciiTheme="majorBidi" w:hAnsiTheme="majorBidi" w:cstheme="majorBidi"/>
          <w:lang w:val="nl-NL"/>
        </w:rPr>
        <w:t xml:space="preserve">, </w:t>
      </w:r>
      <w:r w:rsidRPr="00594620">
        <w:rPr>
          <w:rFonts w:asciiTheme="majorBidi" w:hAnsiTheme="majorBidi" w:cstheme="majorBidi"/>
          <w:lang w:val="nl-NL"/>
        </w:rPr>
        <w:t>dat men daar op merkt. Eindelijk</w:t>
      </w:r>
      <w:r w:rsidR="00364CB3">
        <w:rPr>
          <w:rFonts w:asciiTheme="majorBidi" w:hAnsiTheme="majorBidi" w:cstheme="majorBidi"/>
          <w:lang w:val="nl-NL"/>
        </w:rPr>
        <w:t xml:space="preserve">  </w:t>
      </w:r>
      <w:r w:rsidRPr="00594620">
        <w:rPr>
          <w:rFonts w:asciiTheme="majorBidi" w:hAnsiTheme="majorBidi" w:cstheme="majorBidi"/>
          <w:lang w:val="nl-NL"/>
        </w:rPr>
        <w:t>Jeremias word niet alleenlijk de Propheet van het Hebreeusche</w:t>
      </w:r>
      <w:r>
        <w:rPr>
          <w:rFonts w:asciiTheme="majorBidi" w:hAnsiTheme="majorBidi" w:cstheme="majorBidi"/>
          <w:lang w:val="nl-NL"/>
        </w:rPr>
        <w:t xml:space="preserve"> </w:t>
      </w:r>
      <w:r w:rsidRPr="00594620">
        <w:rPr>
          <w:rFonts w:asciiTheme="majorBidi" w:hAnsiTheme="majorBidi" w:cstheme="majorBidi"/>
          <w:lang w:val="nl-NL"/>
        </w:rPr>
        <w:t>volk</w:t>
      </w:r>
      <w:r w:rsidR="00FF37F8">
        <w:rPr>
          <w:rFonts w:asciiTheme="majorBidi" w:hAnsiTheme="majorBidi" w:cstheme="majorBidi"/>
          <w:lang w:val="nl-NL"/>
        </w:rPr>
        <w:t xml:space="preserve">, </w:t>
      </w:r>
      <w:r w:rsidR="00364CB3">
        <w:rPr>
          <w:rFonts w:asciiTheme="majorBidi" w:hAnsiTheme="majorBidi" w:cstheme="majorBidi"/>
          <w:lang w:val="nl-NL"/>
        </w:rPr>
        <w:t xml:space="preserve">maar onbepaaldelijk </w:t>
      </w:r>
      <w:r w:rsidRPr="00594620">
        <w:rPr>
          <w:rFonts w:asciiTheme="majorBidi" w:hAnsiTheme="majorBidi" w:cstheme="majorBidi"/>
          <w:lang w:val="nl-NL"/>
        </w:rPr>
        <w:t>de Propheet der volken genoemt;</w:t>
      </w:r>
      <w:r w:rsidR="006F3162">
        <w:rPr>
          <w:rFonts w:asciiTheme="majorBidi" w:hAnsiTheme="majorBidi" w:cstheme="majorBidi"/>
          <w:lang w:val="nl-NL"/>
        </w:rPr>
        <w:t xml:space="preserve"> </w:t>
      </w:r>
      <w:r w:rsidR="00364CB3">
        <w:rPr>
          <w:rFonts w:asciiTheme="majorBidi" w:hAnsiTheme="majorBidi" w:cstheme="majorBidi"/>
          <w:lang w:val="nl-NL"/>
        </w:rPr>
        <w:t xml:space="preserve">bezie zijn eerste . </w:t>
      </w:r>
      <w:r w:rsidRPr="00594620">
        <w:rPr>
          <w:rFonts w:asciiTheme="majorBidi" w:hAnsiTheme="majorBidi" w:cstheme="majorBidi"/>
          <w:lang w:val="nl-NL"/>
        </w:rPr>
        <w:t>Hy beweent ook al voor</w:t>
      </w:r>
      <w:r>
        <w:rPr>
          <w:rFonts w:asciiTheme="majorBidi" w:hAnsiTheme="majorBidi" w:cstheme="majorBidi"/>
          <w:lang w:val="nl-NL"/>
        </w:rPr>
        <w:t xml:space="preserve"> </w:t>
      </w:r>
      <w:r w:rsidRPr="00594620">
        <w:rPr>
          <w:rFonts w:asciiTheme="majorBidi" w:hAnsiTheme="majorBidi" w:cstheme="majorBidi"/>
          <w:lang w:val="nl-NL"/>
        </w:rPr>
        <w:t>zeggende de elenden der volken</w:t>
      </w:r>
      <w:r w:rsidR="00FF37F8">
        <w:rPr>
          <w:rFonts w:asciiTheme="majorBidi" w:hAnsiTheme="majorBidi" w:cstheme="majorBidi"/>
          <w:lang w:val="nl-NL"/>
        </w:rPr>
        <w:t xml:space="preserve">, </w:t>
      </w:r>
      <w:r w:rsidRPr="00594620">
        <w:rPr>
          <w:rFonts w:asciiTheme="majorBidi" w:hAnsiTheme="majorBidi" w:cstheme="majorBidi"/>
          <w:lang w:val="nl-NL"/>
        </w:rPr>
        <w:t>en voorzegt hun weeroprechting</w:t>
      </w:r>
      <w:r w:rsidR="006F3162">
        <w:rPr>
          <w:rFonts w:asciiTheme="majorBidi" w:hAnsiTheme="majorBidi" w:cstheme="majorBidi"/>
          <w:lang w:val="nl-NL"/>
        </w:rPr>
        <w:t xml:space="preserve"> </w:t>
      </w:r>
      <w:r w:rsidRPr="00594620">
        <w:rPr>
          <w:rFonts w:asciiTheme="majorBidi" w:hAnsiTheme="majorBidi" w:cstheme="majorBidi"/>
          <w:lang w:val="nl-NL"/>
        </w:rPr>
        <w:t xml:space="preserve">; want  zegt hy van de Moabiten : </w:t>
      </w:r>
      <w:r w:rsidR="006F3162">
        <w:rPr>
          <w:rFonts w:asciiTheme="majorBidi" w:hAnsiTheme="majorBidi" w:cstheme="majorBidi"/>
          <w:lang w:val="nl-NL"/>
        </w:rPr>
        <w:t xml:space="preserve"> </w:t>
      </w:r>
      <w:r w:rsidRPr="00364CB3">
        <w:rPr>
          <w:rFonts w:asciiTheme="majorBidi" w:hAnsiTheme="majorBidi" w:cstheme="majorBidi"/>
          <w:i/>
          <w:iCs/>
          <w:lang w:val="nl-NL"/>
        </w:rPr>
        <w:t>Daarom zal ik om Moab huilen</w:t>
      </w:r>
      <w:r w:rsidR="00FF37F8" w:rsidRPr="00364CB3">
        <w:rPr>
          <w:rFonts w:asciiTheme="majorBidi" w:hAnsiTheme="majorBidi" w:cstheme="majorBidi"/>
          <w:i/>
          <w:iCs/>
          <w:lang w:val="nl-NL"/>
        </w:rPr>
        <w:t xml:space="preserve">, </w:t>
      </w:r>
      <w:r w:rsidRPr="00364CB3">
        <w:rPr>
          <w:rFonts w:asciiTheme="majorBidi" w:hAnsiTheme="majorBidi" w:cstheme="majorBidi"/>
          <w:i/>
          <w:iCs/>
          <w:lang w:val="nl-NL"/>
        </w:rPr>
        <w:t>en omgeheel Moab zal ik roepen</w:t>
      </w:r>
      <w:r w:rsidRPr="00594620">
        <w:rPr>
          <w:rFonts w:asciiTheme="majorBidi" w:hAnsiTheme="majorBidi" w:cstheme="majorBidi"/>
          <w:lang w:val="nl-NL"/>
        </w:rPr>
        <w:t xml:space="preserve"> enz.</w:t>
      </w:r>
      <w:r w:rsidR="006F3162">
        <w:rPr>
          <w:rFonts w:asciiTheme="majorBidi" w:hAnsiTheme="majorBidi" w:cstheme="majorBidi"/>
          <w:lang w:val="nl-NL"/>
        </w:rPr>
        <w:t xml:space="preserve"> </w:t>
      </w:r>
      <w:r w:rsidR="00364CB3">
        <w:rPr>
          <w:rFonts w:asciiTheme="majorBidi" w:hAnsiTheme="majorBidi" w:cstheme="majorBidi"/>
          <w:lang w:val="nl-NL"/>
        </w:rPr>
        <w:t xml:space="preserve">en v.36 </w:t>
      </w:r>
      <w:r w:rsidR="006F3162">
        <w:rPr>
          <w:rFonts w:asciiTheme="majorBidi" w:hAnsiTheme="majorBidi" w:cstheme="majorBidi"/>
          <w:lang w:val="nl-NL"/>
        </w:rPr>
        <w:t xml:space="preserve"> </w:t>
      </w:r>
      <w:r w:rsidRPr="00364CB3">
        <w:rPr>
          <w:rFonts w:asciiTheme="majorBidi" w:hAnsiTheme="majorBidi" w:cstheme="majorBidi"/>
          <w:i/>
          <w:iCs/>
          <w:lang w:val="nl-NL"/>
        </w:rPr>
        <w:t>Daarom zal mijn hart om Moab gelijk Trommels ruisschen</w:t>
      </w:r>
      <w:r w:rsidRPr="00594620">
        <w:rPr>
          <w:rFonts w:asciiTheme="majorBidi" w:hAnsiTheme="majorBidi" w:cstheme="majorBidi"/>
          <w:lang w:val="nl-NL"/>
        </w:rPr>
        <w:t>. En eindelijk voorzegt hy</w:t>
      </w:r>
      <w:r>
        <w:rPr>
          <w:rFonts w:asciiTheme="majorBidi" w:hAnsiTheme="majorBidi" w:cstheme="majorBidi"/>
          <w:lang w:val="nl-NL"/>
        </w:rPr>
        <w:t xml:space="preserve"> </w:t>
      </w:r>
      <w:r w:rsidR="00364CB3">
        <w:rPr>
          <w:rFonts w:asciiTheme="majorBidi" w:hAnsiTheme="majorBidi" w:cstheme="majorBidi"/>
          <w:lang w:val="nl-NL"/>
        </w:rPr>
        <w:t>hun weê</w:t>
      </w:r>
      <w:r w:rsidRPr="00594620">
        <w:rPr>
          <w:rFonts w:asciiTheme="majorBidi" w:hAnsiTheme="majorBidi" w:cstheme="majorBidi"/>
          <w:lang w:val="nl-NL"/>
        </w:rPr>
        <w:t>roprechting</w:t>
      </w:r>
      <w:r w:rsidR="00FF37F8">
        <w:rPr>
          <w:rFonts w:asciiTheme="majorBidi" w:hAnsiTheme="majorBidi" w:cstheme="majorBidi"/>
          <w:lang w:val="nl-NL"/>
        </w:rPr>
        <w:t xml:space="preserve">, </w:t>
      </w:r>
      <w:r w:rsidRPr="00594620">
        <w:rPr>
          <w:rFonts w:asciiTheme="majorBidi" w:hAnsiTheme="majorBidi" w:cstheme="majorBidi"/>
          <w:lang w:val="nl-NL"/>
        </w:rPr>
        <w:t>gelijk ook de we</w:t>
      </w:r>
      <w:r w:rsidR="00364CB3">
        <w:rPr>
          <w:rFonts w:asciiTheme="majorBidi" w:hAnsiTheme="majorBidi" w:cstheme="majorBidi"/>
          <w:lang w:val="nl-NL"/>
        </w:rPr>
        <w:t>ê</w:t>
      </w:r>
      <w:r w:rsidRPr="00594620">
        <w:rPr>
          <w:rFonts w:asciiTheme="majorBidi" w:hAnsiTheme="majorBidi" w:cstheme="majorBidi"/>
          <w:lang w:val="nl-NL"/>
        </w:rPr>
        <w:t>roprechting der Egyptenaren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Ammoniten</w:t>
      </w:r>
      <w:r w:rsidR="00FF37F8">
        <w:rPr>
          <w:rFonts w:asciiTheme="majorBidi" w:hAnsiTheme="majorBidi" w:cstheme="majorBidi"/>
          <w:lang w:val="nl-NL"/>
        </w:rPr>
        <w:t xml:space="preserve">, </w:t>
      </w:r>
      <w:r w:rsidRPr="00594620">
        <w:rPr>
          <w:rFonts w:asciiTheme="majorBidi" w:hAnsiTheme="majorBidi" w:cstheme="majorBidi"/>
          <w:lang w:val="nl-NL"/>
        </w:rPr>
        <w:t>en Elamiten. Men heeft dieshalven</w:t>
      </w:r>
      <w:r>
        <w:rPr>
          <w:rFonts w:asciiTheme="majorBidi" w:hAnsiTheme="majorBidi" w:cstheme="majorBidi"/>
          <w:lang w:val="nl-NL"/>
        </w:rPr>
        <w:t xml:space="preserve"> </w:t>
      </w:r>
      <w:r w:rsidRPr="00594620">
        <w:rPr>
          <w:rFonts w:asciiTheme="majorBidi" w:hAnsiTheme="majorBidi" w:cstheme="majorBidi"/>
          <w:lang w:val="nl-NL"/>
        </w:rPr>
        <w:t>geenzints hier aan te twijfelen</w:t>
      </w:r>
      <w:r w:rsidR="00FF37F8">
        <w:rPr>
          <w:rFonts w:asciiTheme="majorBidi" w:hAnsiTheme="majorBidi" w:cstheme="majorBidi"/>
          <w:lang w:val="nl-NL"/>
        </w:rPr>
        <w:t xml:space="preserve">, </w:t>
      </w:r>
      <w:r w:rsidRPr="00594620">
        <w:rPr>
          <w:rFonts w:asciiTheme="majorBidi" w:hAnsiTheme="majorBidi" w:cstheme="majorBidi"/>
          <w:lang w:val="nl-NL"/>
        </w:rPr>
        <w:t>dat de andere volken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ook nun Propheten</w:t>
      </w:r>
      <w:r w:rsidR="00FF37F8">
        <w:rPr>
          <w:rFonts w:asciiTheme="majorBidi" w:hAnsiTheme="majorBidi" w:cstheme="majorBidi"/>
          <w:lang w:val="nl-NL"/>
        </w:rPr>
        <w:t xml:space="preserve">, </w:t>
      </w:r>
      <w:r w:rsidRPr="00594620">
        <w:rPr>
          <w:rFonts w:asciiTheme="majorBidi" w:hAnsiTheme="majorBidi" w:cstheme="majorBidi"/>
          <w:lang w:val="nl-NL"/>
        </w:rPr>
        <w:t>gelijk de Joden gehad hebben</w:t>
      </w:r>
      <w:r w:rsidR="00FF37F8">
        <w:rPr>
          <w:rFonts w:asciiTheme="majorBidi" w:hAnsiTheme="majorBidi" w:cstheme="majorBidi"/>
          <w:lang w:val="nl-NL"/>
        </w:rPr>
        <w:t xml:space="preserve">, </w:t>
      </w:r>
      <w:r w:rsidRPr="00594620">
        <w:rPr>
          <w:rFonts w:asciiTheme="majorBidi" w:hAnsiTheme="majorBidi" w:cstheme="majorBidi"/>
          <w:lang w:val="nl-NL"/>
        </w:rPr>
        <w:t>die aan</w:t>
      </w:r>
      <w:r>
        <w:rPr>
          <w:rFonts w:asciiTheme="majorBidi" w:hAnsiTheme="majorBidi" w:cstheme="majorBidi"/>
          <w:lang w:val="nl-NL"/>
        </w:rPr>
        <w:t xml:space="preserve"> </w:t>
      </w:r>
      <w:r w:rsidRPr="00594620">
        <w:rPr>
          <w:rFonts w:asciiTheme="majorBidi" w:hAnsiTheme="majorBidi" w:cstheme="majorBidi"/>
          <w:lang w:val="nl-NL"/>
        </w:rPr>
        <w:t>hen en aan de Joden hebben gepropheteert. En hoewel de</w:t>
      </w:r>
      <w:r>
        <w:rPr>
          <w:rFonts w:asciiTheme="majorBidi" w:hAnsiTheme="majorBidi" w:cstheme="majorBidi"/>
          <w:lang w:val="nl-NL"/>
        </w:rPr>
        <w:t xml:space="preserve"> </w:t>
      </w:r>
      <w:r w:rsidRPr="00594620">
        <w:rPr>
          <w:rFonts w:asciiTheme="majorBidi" w:hAnsiTheme="majorBidi" w:cstheme="majorBidi"/>
          <w:lang w:val="nl-NL"/>
        </w:rPr>
        <w:t>Schrift geen gewag maakt</w:t>
      </w:r>
      <w:r w:rsidR="00FF37F8">
        <w:rPr>
          <w:rFonts w:asciiTheme="majorBidi" w:hAnsiTheme="majorBidi" w:cstheme="majorBidi"/>
          <w:lang w:val="nl-NL"/>
        </w:rPr>
        <w:t xml:space="preserve">, </w:t>
      </w:r>
      <w:r w:rsidRPr="00594620">
        <w:rPr>
          <w:rFonts w:asciiTheme="majorBidi" w:hAnsiTheme="majorBidi" w:cstheme="majorBidi"/>
          <w:lang w:val="nl-NL"/>
        </w:rPr>
        <w:t>als van Bileam alleen</w:t>
      </w:r>
      <w:r w:rsidR="00FF37F8">
        <w:rPr>
          <w:rFonts w:asciiTheme="majorBidi" w:hAnsiTheme="majorBidi" w:cstheme="majorBidi"/>
          <w:lang w:val="nl-NL"/>
        </w:rPr>
        <w:t xml:space="preserve">, </w:t>
      </w:r>
      <w:r w:rsidRPr="00594620">
        <w:rPr>
          <w:rFonts w:asciiTheme="majorBidi" w:hAnsiTheme="majorBidi" w:cstheme="majorBidi"/>
          <w:lang w:val="nl-NL"/>
        </w:rPr>
        <w:t>aan de</w:t>
      </w:r>
      <w:r>
        <w:rPr>
          <w:rFonts w:asciiTheme="majorBidi" w:hAnsiTheme="majorBidi" w:cstheme="majorBidi"/>
          <w:lang w:val="nl-NL"/>
        </w:rPr>
        <w:t xml:space="preserve"> </w:t>
      </w:r>
      <w:r w:rsidRPr="00594620">
        <w:rPr>
          <w:rFonts w:asciiTheme="majorBidi" w:hAnsiTheme="majorBidi" w:cstheme="majorBidi"/>
          <w:lang w:val="nl-NL"/>
        </w:rPr>
        <w:t>welke de toekomende dingen der Joden</w:t>
      </w:r>
      <w:r w:rsidR="00FF37F8">
        <w:rPr>
          <w:rFonts w:asciiTheme="majorBidi" w:hAnsiTheme="majorBidi" w:cstheme="majorBidi"/>
          <w:lang w:val="nl-NL"/>
        </w:rPr>
        <w:t xml:space="preserve">, </w:t>
      </w:r>
      <w:r w:rsidRPr="00594620">
        <w:rPr>
          <w:rFonts w:asciiTheme="majorBidi" w:hAnsiTheme="majorBidi" w:cstheme="majorBidi"/>
          <w:lang w:val="nl-NL"/>
        </w:rPr>
        <w:t>en der andere volken geopenbaart waren</w:t>
      </w:r>
      <w:r w:rsidR="00FF37F8">
        <w:rPr>
          <w:rFonts w:asciiTheme="majorBidi" w:hAnsiTheme="majorBidi" w:cstheme="majorBidi"/>
          <w:lang w:val="nl-NL"/>
        </w:rPr>
        <w:t xml:space="preserve">, </w:t>
      </w:r>
      <w:r w:rsidRPr="00594620">
        <w:rPr>
          <w:rFonts w:asciiTheme="majorBidi" w:hAnsiTheme="majorBidi" w:cstheme="majorBidi"/>
          <w:lang w:val="nl-NL"/>
        </w:rPr>
        <w:t>zo is echter niet te geloven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Bileam by die t gelegentheit alleen gepropheteert heeft ; want</w:t>
      </w:r>
      <w:r w:rsidR="006F3162">
        <w:rPr>
          <w:rFonts w:asciiTheme="majorBidi" w:hAnsiTheme="majorBidi" w:cstheme="majorBidi"/>
          <w:lang w:val="nl-NL"/>
        </w:rPr>
        <w:t xml:space="preserve"> </w:t>
      </w:r>
      <w:r w:rsidRPr="00594620">
        <w:rPr>
          <w:rFonts w:asciiTheme="majorBidi" w:hAnsiTheme="majorBidi" w:cstheme="majorBidi"/>
          <w:lang w:val="nl-NL"/>
        </w:rPr>
        <w:t>uit de geschiedenis zelfs blijkt zeer klaarlijk</w:t>
      </w:r>
      <w:r w:rsidR="00FF37F8">
        <w:rPr>
          <w:rFonts w:asciiTheme="majorBidi" w:hAnsiTheme="majorBidi" w:cstheme="majorBidi"/>
          <w:lang w:val="nl-NL"/>
        </w:rPr>
        <w:t xml:space="preserve">, </w:t>
      </w:r>
      <w:r w:rsidRPr="00594620">
        <w:rPr>
          <w:rFonts w:asciiTheme="majorBidi" w:hAnsiTheme="majorBidi" w:cstheme="majorBidi"/>
          <w:lang w:val="nl-NL"/>
        </w:rPr>
        <w:t>dat hy lang</w:t>
      </w:r>
      <w:r w:rsidR="006F3162">
        <w:rPr>
          <w:rFonts w:asciiTheme="majorBidi" w:hAnsiTheme="majorBidi" w:cstheme="majorBidi"/>
          <w:lang w:val="nl-NL"/>
        </w:rPr>
        <w:t xml:space="preserve"> </w:t>
      </w:r>
      <w:r w:rsidRPr="00594620">
        <w:rPr>
          <w:rFonts w:asciiTheme="majorBidi" w:hAnsiTheme="majorBidi" w:cstheme="majorBidi"/>
          <w:lang w:val="nl-NL"/>
        </w:rPr>
        <w:t>te voren door Prophetien</w:t>
      </w:r>
      <w:r w:rsidR="00FF37F8">
        <w:rPr>
          <w:rFonts w:asciiTheme="majorBidi" w:hAnsiTheme="majorBidi" w:cstheme="majorBidi"/>
          <w:lang w:val="nl-NL"/>
        </w:rPr>
        <w:t xml:space="preserve">, </w:t>
      </w:r>
      <w:r w:rsidRPr="00594620">
        <w:rPr>
          <w:rFonts w:asciiTheme="majorBidi" w:hAnsiTheme="majorBidi" w:cstheme="majorBidi"/>
          <w:lang w:val="nl-NL"/>
        </w:rPr>
        <w:t>en andere Goddelijke gaven</w:t>
      </w:r>
      <w:r w:rsidR="006F3162">
        <w:rPr>
          <w:rFonts w:asciiTheme="majorBidi" w:hAnsiTheme="majorBidi" w:cstheme="majorBidi"/>
          <w:lang w:val="nl-NL"/>
        </w:rPr>
        <w:t xml:space="preserve"> </w:t>
      </w:r>
      <w:r w:rsidRPr="00594620">
        <w:rPr>
          <w:rFonts w:asciiTheme="majorBidi" w:hAnsiTheme="majorBidi" w:cstheme="majorBidi"/>
          <w:lang w:val="nl-NL"/>
        </w:rPr>
        <w:t>vermaart heeft geweest. Want als hy beveelde dat</w:t>
      </w:r>
      <w:r w:rsidR="006F3162">
        <w:rPr>
          <w:rFonts w:asciiTheme="majorBidi" w:hAnsiTheme="majorBidi" w:cstheme="majorBidi"/>
          <w:lang w:val="nl-NL"/>
        </w:rPr>
        <w:t xml:space="preserve"> </w:t>
      </w:r>
      <w:r w:rsidRPr="00594620">
        <w:rPr>
          <w:rFonts w:asciiTheme="majorBidi" w:hAnsiTheme="majorBidi" w:cstheme="majorBidi"/>
          <w:lang w:val="nl-NL"/>
        </w:rPr>
        <w:t>Bileam tot hem zou komen</w:t>
      </w:r>
      <w:r w:rsidR="00FF37F8">
        <w:rPr>
          <w:rFonts w:asciiTheme="majorBidi" w:hAnsiTheme="majorBidi" w:cstheme="majorBidi"/>
          <w:lang w:val="nl-NL"/>
        </w:rPr>
        <w:t xml:space="preserve">, </w:t>
      </w:r>
      <w:r w:rsidRPr="00594620">
        <w:rPr>
          <w:rFonts w:asciiTheme="majorBidi" w:hAnsiTheme="majorBidi" w:cstheme="majorBidi"/>
          <w:lang w:val="nl-NL"/>
        </w:rPr>
        <w:t>zeide ( bezie Mozes vierde boek</w:t>
      </w:r>
      <w:r>
        <w:rPr>
          <w:rFonts w:asciiTheme="majorBidi" w:hAnsiTheme="majorBidi" w:cstheme="majorBidi"/>
          <w:lang w:val="nl-NL"/>
        </w:rPr>
        <w:t xml:space="preserve"> </w:t>
      </w:r>
      <w:r w:rsidRPr="00594620">
        <w:rPr>
          <w:rFonts w:asciiTheme="majorBidi" w:hAnsiTheme="majorBidi" w:cstheme="majorBidi"/>
          <w:lang w:val="nl-NL"/>
        </w:rPr>
        <w:t xml:space="preserve"> )</w:t>
      </w:r>
      <w:r w:rsidR="006F3162">
        <w:rPr>
          <w:rFonts w:asciiTheme="majorBidi" w:hAnsiTheme="majorBidi" w:cstheme="majorBidi"/>
          <w:lang w:val="nl-NL"/>
        </w:rPr>
        <w:t xml:space="preserve">  </w:t>
      </w:r>
      <w:r w:rsidRPr="006F600A">
        <w:rPr>
          <w:rFonts w:asciiTheme="majorBidi" w:hAnsiTheme="majorBidi" w:cstheme="majorBidi"/>
          <w:i/>
          <w:iCs/>
          <w:lang w:val="nl-NL"/>
        </w:rPr>
        <w:t>Want ik weet dat de geen</w:t>
      </w:r>
      <w:r w:rsidR="00FF37F8" w:rsidRPr="006F600A">
        <w:rPr>
          <w:rFonts w:asciiTheme="majorBidi" w:hAnsiTheme="majorBidi" w:cstheme="majorBidi"/>
          <w:i/>
          <w:iCs/>
          <w:lang w:val="nl-NL"/>
        </w:rPr>
        <w:t xml:space="preserve">, </w:t>
      </w:r>
      <w:r w:rsidRPr="006F600A">
        <w:rPr>
          <w:rFonts w:asciiTheme="majorBidi" w:hAnsiTheme="majorBidi" w:cstheme="majorBidi"/>
          <w:i/>
          <w:iCs/>
          <w:lang w:val="nl-NL"/>
        </w:rPr>
        <w:t>die gy zegent</w:t>
      </w:r>
      <w:r w:rsidR="00FF37F8" w:rsidRPr="006F600A">
        <w:rPr>
          <w:rFonts w:asciiTheme="majorBidi" w:hAnsiTheme="majorBidi" w:cstheme="majorBidi"/>
          <w:i/>
          <w:iCs/>
          <w:lang w:val="nl-NL"/>
        </w:rPr>
        <w:t xml:space="preserve">, </w:t>
      </w:r>
      <w:r w:rsidRPr="006F600A">
        <w:rPr>
          <w:rFonts w:asciiTheme="majorBidi" w:hAnsiTheme="majorBidi" w:cstheme="majorBidi"/>
          <w:i/>
          <w:iCs/>
          <w:lang w:val="nl-NL"/>
        </w:rPr>
        <w:t>gezegent is</w:t>
      </w:r>
      <w:r w:rsidR="00FF37F8" w:rsidRPr="006F600A">
        <w:rPr>
          <w:rFonts w:asciiTheme="majorBidi" w:hAnsiTheme="majorBidi" w:cstheme="majorBidi"/>
          <w:i/>
          <w:iCs/>
          <w:lang w:val="nl-NL"/>
        </w:rPr>
        <w:t xml:space="preserve">, </w:t>
      </w:r>
      <w:r w:rsidRPr="006F600A">
        <w:rPr>
          <w:rFonts w:asciiTheme="majorBidi" w:hAnsiTheme="majorBidi" w:cstheme="majorBidi"/>
          <w:i/>
          <w:iCs/>
          <w:lang w:val="nl-NL"/>
        </w:rPr>
        <w:t>en dat de geen die gy vloekt vervloekt is</w:t>
      </w:r>
      <w:r w:rsidRPr="00594620">
        <w:rPr>
          <w:rFonts w:asciiTheme="majorBidi" w:hAnsiTheme="majorBidi" w:cstheme="majorBidi"/>
          <w:lang w:val="nl-NL"/>
        </w:rPr>
        <w:t>: deze ha</w:t>
      </w:r>
      <w:r w:rsidR="006F600A">
        <w:rPr>
          <w:rFonts w:asciiTheme="majorBidi" w:hAnsiTheme="majorBidi" w:cstheme="majorBidi"/>
          <w:lang w:val="nl-NL"/>
        </w:rPr>
        <w:t>d</w:t>
      </w:r>
      <w:r w:rsidRPr="00594620">
        <w:rPr>
          <w:rFonts w:asciiTheme="majorBidi" w:hAnsiTheme="majorBidi" w:cstheme="majorBidi"/>
          <w:lang w:val="nl-NL"/>
        </w:rPr>
        <w:t xml:space="preserve"> dieshalven de</w:t>
      </w:r>
      <w:r>
        <w:rPr>
          <w:rFonts w:asciiTheme="majorBidi" w:hAnsiTheme="majorBidi" w:cstheme="majorBidi"/>
          <w:lang w:val="nl-NL"/>
        </w:rPr>
        <w:t xml:space="preserve"> </w:t>
      </w:r>
      <w:r w:rsidRPr="00594620">
        <w:rPr>
          <w:rFonts w:asciiTheme="majorBidi" w:hAnsiTheme="majorBidi" w:cstheme="majorBidi"/>
          <w:lang w:val="nl-NL"/>
        </w:rPr>
        <w:t>zelfde deuchd</w:t>
      </w:r>
      <w:r w:rsidR="00FF37F8">
        <w:rPr>
          <w:rFonts w:asciiTheme="majorBidi" w:hAnsiTheme="majorBidi" w:cstheme="majorBidi"/>
          <w:lang w:val="nl-NL"/>
        </w:rPr>
        <w:t>,</w:t>
      </w:r>
      <w:r w:rsidR="006F600A">
        <w:rPr>
          <w:rFonts w:asciiTheme="majorBidi" w:hAnsiTheme="majorBidi" w:cstheme="majorBidi"/>
          <w:lang w:val="nl-NL"/>
        </w:rPr>
        <w:t xml:space="preserve"> </w:t>
      </w:r>
      <w:r w:rsidRPr="00594620">
        <w:rPr>
          <w:rFonts w:asciiTheme="majorBidi" w:hAnsiTheme="majorBidi" w:cstheme="majorBidi"/>
          <w:lang w:val="nl-NL"/>
        </w:rPr>
        <w:t>die God aan Abraham mecgedeelt heeft ; bezie</w:t>
      </w:r>
      <w:r w:rsidR="006F3162">
        <w:rPr>
          <w:rFonts w:asciiTheme="majorBidi" w:hAnsiTheme="majorBidi" w:cstheme="majorBidi"/>
          <w:lang w:val="nl-NL"/>
        </w:rPr>
        <w:t xml:space="preserve"> </w:t>
      </w:r>
      <w:r w:rsidRPr="00594620">
        <w:rPr>
          <w:rFonts w:asciiTheme="majorBidi" w:hAnsiTheme="majorBidi" w:cstheme="majorBidi"/>
          <w:lang w:val="nl-NL"/>
        </w:rPr>
        <w:t>het boek der scheppinge</w:t>
      </w:r>
      <w:r w:rsidR="00FF37F8">
        <w:rPr>
          <w:rFonts w:asciiTheme="majorBidi" w:hAnsiTheme="majorBidi" w:cstheme="majorBidi"/>
          <w:lang w:val="nl-NL"/>
        </w:rPr>
        <w:t xml:space="preserve">, </w:t>
      </w:r>
      <w:r w:rsidR="006F600A">
        <w:rPr>
          <w:rFonts w:asciiTheme="majorBidi" w:hAnsiTheme="majorBidi" w:cstheme="majorBidi"/>
          <w:lang w:val="nl-NL"/>
        </w:rPr>
        <w:t>.</w:t>
      </w:r>
      <w:r w:rsidRPr="00594620">
        <w:rPr>
          <w:rFonts w:asciiTheme="majorBidi" w:hAnsiTheme="majorBidi" w:cstheme="majorBidi"/>
          <w:lang w:val="nl-NL"/>
        </w:rPr>
        <w:t xml:space="preserve"> Wyders Bileam</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in de Prophetien gewoon</w:t>
      </w:r>
      <w:r w:rsidR="00FF37F8">
        <w:rPr>
          <w:rFonts w:asciiTheme="majorBidi" w:hAnsiTheme="majorBidi" w:cstheme="majorBidi"/>
          <w:lang w:val="nl-NL"/>
        </w:rPr>
        <w:t xml:space="preserve">, </w:t>
      </w:r>
      <w:r w:rsidRPr="00594620">
        <w:rPr>
          <w:rFonts w:asciiTheme="majorBidi" w:hAnsiTheme="majorBidi" w:cstheme="majorBidi"/>
          <w:lang w:val="nl-NL"/>
        </w:rPr>
        <w:t>antwoord aan de gezanten :</w:t>
      </w:r>
      <w:r>
        <w:rPr>
          <w:rFonts w:asciiTheme="majorBidi" w:hAnsiTheme="majorBidi" w:cstheme="majorBidi"/>
          <w:lang w:val="nl-NL"/>
        </w:rPr>
        <w:t xml:space="preserve"> </w:t>
      </w:r>
      <w:r w:rsidRPr="00594620">
        <w:rPr>
          <w:rFonts w:asciiTheme="majorBidi" w:hAnsiTheme="majorBidi" w:cstheme="majorBidi"/>
          <w:lang w:val="nl-NL"/>
        </w:rPr>
        <w:t>dat zy zouden blijven</w:t>
      </w:r>
      <w:r w:rsidR="00FF37F8">
        <w:rPr>
          <w:rFonts w:asciiTheme="majorBidi" w:hAnsiTheme="majorBidi" w:cstheme="majorBidi"/>
          <w:lang w:val="nl-NL"/>
        </w:rPr>
        <w:t xml:space="preserve">, </w:t>
      </w:r>
      <w:r w:rsidRPr="00594620">
        <w:rPr>
          <w:rFonts w:asciiTheme="majorBidi" w:hAnsiTheme="majorBidi" w:cstheme="majorBidi"/>
          <w:lang w:val="nl-NL"/>
        </w:rPr>
        <w:t>tot</w:t>
      </w:r>
      <w:r w:rsidR="006F600A">
        <w:rPr>
          <w:rFonts w:asciiTheme="majorBidi" w:hAnsiTheme="majorBidi" w:cstheme="majorBidi"/>
          <w:lang w:val="nl-NL"/>
        </w:rPr>
        <w:t xml:space="preserve"> </w:t>
      </w:r>
      <w:r w:rsidRPr="00594620">
        <w:rPr>
          <w:rFonts w:asciiTheme="majorBidi" w:hAnsiTheme="majorBidi" w:cstheme="majorBidi"/>
          <w:lang w:val="nl-NL"/>
        </w:rPr>
        <w:t>dat Gods wil aan hem geopenbaart</w:t>
      </w:r>
      <w:r w:rsidR="006F3162">
        <w:rPr>
          <w:rFonts w:asciiTheme="majorBidi" w:hAnsiTheme="majorBidi" w:cstheme="majorBidi"/>
          <w:lang w:val="nl-NL"/>
        </w:rPr>
        <w:t xml:space="preserve"> </w:t>
      </w:r>
      <w:r w:rsidRPr="00594620">
        <w:rPr>
          <w:rFonts w:asciiTheme="majorBidi" w:hAnsiTheme="majorBidi" w:cstheme="majorBidi"/>
          <w:lang w:val="nl-NL"/>
        </w:rPr>
        <w:t>wierd. Als hy propheteerde</w:t>
      </w:r>
      <w:r w:rsidR="00FF37F8">
        <w:rPr>
          <w:rFonts w:asciiTheme="majorBidi" w:hAnsiTheme="majorBidi" w:cstheme="majorBidi"/>
          <w:lang w:val="nl-NL"/>
        </w:rPr>
        <w:t xml:space="preserve">, </w:t>
      </w:r>
      <w:r w:rsidRPr="00594620">
        <w:rPr>
          <w:rFonts w:asciiTheme="majorBidi" w:hAnsiTheme="majorBidi" w:cstheme="majorBidi"/>
          <w:lang w:val="nl-NL"/>
        </w:rPr>
        <w:t>dat is ; Gods ware zin</w:t>
      </w:r>
      <w:r w:rsidR="006F3162">
        <w:rPr>
          <w:rFonts w:asciiTheme="majorBidi" w:hAnsiTheme="majorBidi" w:cstheme="majorBidi"/>
          <w:lang w:val="nl-NL"/>
        </w:rPr>
        <w:t xml:space="preserve"> </w:t>
      </w:r>
      <w:r w:rsidRPr="00594620">
        <w:rPr>
          <w:rFonts w:asciiTheme="majorBidi" w:hAnsiTheme="majorBidi" w:cstheme="majorBidi"/>
          <w:lang w:val="nl-NL"/>
        </w:rPr>
        <w:t>en mening verklaarde</w:t>
      </w:r>
      <w:r w:rsidR="00FF37F8">
        <w:rPr>
          <w:rFonts w:asciiTheme="majorBidi" w:hAnsiTheme="majorBidi" w:cstheme="majorBidi"/>
          <w:lang w:val="nl-NL"/>
        </w:rPr>
        <w:t xml:space="preserve">, </w:t>
      </w:r>
      <w:r w:rsidRPr="00594620">
        <w:rPr>
          <w:rFonts w:asciiTheme="majorBidi" w:hAnsiTheme="majorBidi" w:cstheme="majorBidi"/>
          <w:lang w:val="nl-NL"/>
        </w:rPr>
        <w:t>was hy gewent</w:t>
      </w:r>
      <w:r w:rsidR="00FF37F8">
        <w:rPr>
          <w:rFonts w:asciiTheme="majorBidi" w:hAnsiTheme="majorBidi" w:cstheme="majorBidi"/>
          <w:lang w:val="nl-NL"/>
        </w:rPr>
        <w:t xml:space="preserve">, </w:t>
      </w:r>
      <w:r w:rsidRPr="00594620">
        <w:rPr>
          <w:rFonts w:asciiTheme="majorBidi" w:hAnsiTheme="majorBidi" w:cstheme="majorBidi"/>
          <w:lang w:val="nl-NL"/>
        </w:rPr>
        <w:t>dit van zich te zeggen</w:t>
      </w:r>
      <w:r w:rsidR="006F600A">
        <w:rPr>
          <w:rFonts w:asciiTheme="majorBidi" w:hAnsiTheme="majorBidi" w:cstheme="majorBidi"/>
          <w:lang w:val="nl-NL"/>
        </w:rPr>
        <w:t>:</w:t>
      </w:r>
      <w:r w:rsidR="006F600A" w:rsidRPr="006F600A">
        <w:rPr>
          <w:rFonts w:asciiTheme="majorBidi" w:hAnsiTheme="majorBidi" w:cstheme="majorBidi"/>
          <w:lang w:val="nl-NL"/>
        </w:rPr>
        <w:t xml:space="preserve"> </w:t>
      </w:r>
      <w:r w:rsidR="006F3162">
        <w:rPr>
          <w:rFonts w:asciiTheme="majorBidi" w:hAnsiTheme="majorBidi" w:cstheme="majorBidi"/>
          <w:lang w:val="nl-NL"/>
        </w:rPr>
        <w:t xml:space="preserve"> </w:t>
      </w:r>
      <w:r w:rsidRPr="006F600A">
        <w:rPr>
          <w:rFonts w:asciiTheme="majorBidi" w:hAnsiTheme="majorBidi" w:cstheme="majorBidi"/>
          <w:i/>
          <w:iCs/>
          <w:lang w:val="nl-NL"/>
        </w:rPr>
        <w:t>Het woord des genen</w:t>
      </w:r>
      <w:r w:rsidR="00FF37F8" w:rsidRPr="006F600A">
        <w:rPr>
          <w:rFonts w:asciiTheme="majorBidi" w:hAnsiTheme="majorBidi" w:cstheme="majorBidi"/>
          <w:i/>
          <w:iCs/>
          <w:lang w:val="nl-NL"/>
        </w:rPr>
        <w:t xml:space="preserve">, </w:t>
      </w:r>
      <w:r w:rsidRPr="006F600A">
        <w:rPr>
          <w:rFonts w:asciiTheme="majorBidi" w:hAnsiTheme="majorBidi" w:cstheme="majorBidi"/>
          <w:i/>
          <w:iCs/>
          <w:lang w:val="nl-NL"/>
        </w:rPr>
        <w:t>die Gods woorden hoort en die de kennis</w:t>
      </w:r>
      <w:r w:rsidRPr="00594620">
        <w:rPr>
          <w:rFonts w:asciiTheme="majorBidi" w:hAnsiTheme="majorBidi" w:cstheme="majorBidi"/>
          <w:lang w:val="nl-NL"/>
        </w:rPr>
        <w:t xml:space="preserve"> (of de zin en voorwetens</w:t>
      </w:r>
      <w:r w:rsidR="006F600A">
        <w:rPr>
          <w:rFonts w:asciiTheme="majorBidi" w:hAnsiTheme="majorBidi" w:cstheme="majorBidi"/>
          <w:lang w:val="nl-NL"/>
        </w:rPr>
        <w:t>c</w:t>
      </w:r>
      <w:r w:rsidRPr="00594620">
        <w:rPr>
          <w:rFonts w:asciiTheme="majorBidi" w:hAnsiTheme="majorBidi" w:cstheme="majorBidi"/>
          <w:lang w:val="nl-NL"/>
        </w:rPr>
        <w:t>hap ) des</w:t>
      </w:r>
      <w:r w:rsidR="006F600A">
        <w:rPr>
          <w:rFonts w:asciiTheme="majorBidi" w:hAnsiTheme="majorBidi" w:cstheme="majorBidi"/>
          <w:lang w:val="nl-NL"/>
        </w:rPr>
        <w:t xml:space="preserve">  </w:t>
      </w:r>
      <w:r w:rsidR="006F600A" w:rsidRPr="006F600A">
        <w:rPr>
          <w:rFonts w:asciiTheme="majorBidi" w:hAnsiTheme="majorBidi" w:cstheme="majorBidi"/>
          <w:i/>
          <w:iCs/>
          <w:lang w:val="nl-NL"/>
        </w:rPr>
        <w:t>Alderhoogst</w:t>
      </w:r>
      <w:r w:rsidRPr="006F600A">
        <w:rPr>
          <w:rFonts w:asciiTheme="majorBidi" w:hAnsiTheme="majorBidi" w:cstheme="majorBidi"/>
          <w:i/>
          <w:iCs/>
          <w:lang w:val="nl-NL"/>
        </w:rPr>
        <w:t>en</w:t>
      </w:r>
      <w:r w:rsidR="006F600A" w:rsidRPr="006F600A">
        <w:rPr>
          <w:rFonts w:asciiTheme="majorBidi" w:hAnsiTheme="majorBidi" w:cstheme="majorBidi"/>
          <w:i/>
          <w:iCs/>
          <w:lang w:val="nl-NL"/>
        </w:rPr>
        <w:t xml:space="preserve"> </w:t>
      </w:r>
      <w:r w:rsidRPr="006F600A">
        <w:rPr>
          <w:rFonts w:asciiTheme="majorBidi" w:hAnsiTheme="majorBidi" w:cstheme="majorBidi"/>
          <w:i/>
          <w:iCs/>
          <w:lang w:val="nl-NL"/>
        </w:rPr>
        <w:t>weet</w:t>
      </w:r>
      <w:r w:rsidR="006F600A" w:rsidRPr="006F600A">
        <w:rPr>
          <w:rFonts w:asciiTheme="majorBidi" w:hAnsiTheme="majorBidi" w:cstheme="majorBidi"/>
          <w:i/>
          <w:iCs/>
          <w:lang w:val="nl-NL"/>
        </w:rPr>
        <w:t>,</w:t>
      </w:r>
      <w:r w:rsidRPr="006F600A">
        <w:rPr>
          <w:rFonts w:asciiTheme="majorBidi" w:hAnsiTheme="majorBidi" w:cstheme="majorBidi"/>
          <w:i/>
          <w:iCs/>
          <w:lang w:val="nl-NL"/>
        </w:rPr>
        <w:t xml:space="preserve"> die de ziening van de almachtige ziet die verrukt word met open ogen</w:t>
      </w:r>
      <w:r w:rsidRPr="00594620">
        <w:rPr>
          <w:rFonts w:asciiTheme="majorBidi" w:hAnsiTheme="majorBidi" w:cstheme="majorBidi"/>
          <w:lang w:val="nl-NL"/>
        </w:rPr>
        <w:t>. Eindelijk na dat hy</w:t>
      </w:r>
      <w:r w:rsidR="00FF37F8">
        <w:rPr>
          <w:rFonts w:asciiTheme="majorBidi" w:hAnsiTheme="majorBidi" w:cstheme="majorBidi"/>
          <w:lang w:val="nl-NL"/>
        </w:rPr>
        <w:t xml:space="preserve">, </w:t>
      </w:r>
      <w:r w:rsidRPr="00594620">
        <w:rPr>
          <w:rFonts w:asciiTheme="majorBidi" w:hAnsiTheme="majorBidi" w:cstheme="majorBidi"/>
          <w:lang w:val="nl-NL"/>
        </w:rPr>
        <w:t>volgens</w:t>
      </w:r>
      <w:r>
        <w:rPr>
          <w:rFonts w:asciiTheme="majorBidi" w:hAnsiTheme="majorBidi" w:cstheme="majorBidi"/>
          <w:lang w:val="nl-NL"/>
        </w:rPr>
        <w:t xml:space="preserve"> </w:t>
      </w:r>
      <w:r w:rsidRPr="00594620">
        <w:rPr>
          <w:rFonts w:asciiTheme="majorBidi" w:hAnsiTheme="majorBidi" w:cstheme="majorBidi"/>
          <w:lang w:val="nl-NL"/>
        </w:rPr>
        <w:t>Gods bevel</w:t>
      </w:r>
      <w:r w:rsidR="00FF37F8">
        <w:rPr>
          <w:rFonts w:asciiTheme="majorBidi" w:hAnsiTheme="majorBidi" w:cstheme="majorBidi"/>
          <w:lang w:val="nl-NL"/>
        </w:rPr>
        <w:t xml:space="preserve">, </w:t>
      </w:r>
      <w:r w:rsidRPr="00594620">
        <w:rPr>
          <w:rFonts w:asciiTheme="majorBidi" w:hAnsiTheme="majorBidi" w:cstheme="majorBidi"/>
          <w:lang w:val="nl-NL"/>
        </w:rPr>
        <w:t>de Hebreën heeft gezegent (namelijk gelijk hy</w:t>
      </w:r>
      <w:r>
        <w:rPr>
          <w:rFonts w:asciiTheme="majorBidi" w:hAnsiTheme="majorBidi" w:cstheme="majorBidi"/>
          <w:lang w:val="nl-NL"/>
        </w:rPr>
        <w:t xml:space="preserve"> </w:t>
      </w:r>
      <w:r w:rsidRPr="00594620">
        <w:rPr>
          <w:rFonts w:asciiTheme="majorBidi" w:hAnsiTheme="majorBidi" w:cstheme="majorBidi"/>
          <w:lang w:val="nl-NL"/>
        </w:rPr>
        <w:t>gewoon was ) begint hy aan d’ andere volken te propheteren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hun toekomende zaken te voorzeggen. Alle deze dingen</w:t>
      </w:r>
      <w:r>
        <w:rPr>
          <w:rFonts w:asciiTheme="majorBidi" w:hAnsiTheme="majorBidi" w:cstheme="majorBidi"/>
          <w:lang w:val="nl-NL"/>
        </w:rPr>
        <w:t xml:space="preserve"> </w:t>
      </w:r>
      <w:r w:rsidRPr="00594620">
        <w:rPr>
          <w:rFonts w:asciiTheme="majorBidi" w:hAnsiTheme="majorBidi" w:cstheme="majorBidi"/>
          <w:lang w:val="nl-NL"/>
        </w:rPr>
        <w:t>geven genoech</w:t>
      </w:r>
      <w:r w:rsidR="00FF37F8">
        <w:rPr>
          <w:rFonts w:asciiTheme="majorBidi" w:hAnsiTheme="majorBidi" w:cstheme="majorBidi"/>
          <w:lang w:val="nl-NL"/>
        </w:rPr>
        <w:t xml:space="preserve">, </w:t>
      </w:r>
      <w:r w:rsidRPr="00594620">
        <w:rPr>
          <w:rFonts w:asciiTheme="majorBidi" w:hAnsiTheme="majorBidi" w:cstheme="majorBidi"/>
          <w:lang w:val="nl-NL"/>
        </w:rPr>
        <w:t>en meer dan genoech te kennen</w:t>
      </w:r>
      <w:r w:rsidR="00FF37F8">
        <w:rPr>
          <w:rFonts w:asciiTheme="majorBidi" w:hAnsiTheme="majorBidi" w:cstheme="majorBidi"/>
          <w:lang w:val="nl-NL"/>
        </w:rPr>
        <w:t xml:space="preserve">, </w:t>
      </w:r>
      <w:r w:rsidRPr="00594620">
        <w:rPr>
          <w:rFonts w:asciiTheme="majorBidi" w:hAnsiTheme="majorBidi" w:cstheme="majorBidi"/>
          <w:lang w:val="nl-NL"/>
        </w:rPr>
        <w:t>dat hy altijd</w:t>
      </w:r>
      <w:r w:rsidR="006F3162">
        <w:rPr>
          <w:rFonts w:asciiTheme="majorBidi" w:hAnsiTheme="majorBidi" w:cstheme="majorBidi"/>
          <w:lang w:val="nl-NL"/>
        </w:rPr>
        <w:t xml:space="preserve"> </w:t>
      </w:r>
      <w:r w:rsidRPr="00594620">
        <w:rPr>
          <w:rFonts w:asciiTheme="majorBidi" w:hAnsiTheme="majorBidi" w:cstheme="majorBidi"/>
          <w:lang w:val="nl-NL"/>
        </w:rPr>
        <w:t>een Propheet geweest</w:t>
      </w:r>
      <w:r w:rsidR="00FF37F8">
        <w:rPr>
          <w:rFonts w:asciiTheme="majorBidi" w:hAnsiTheme="majorBidi" w:cstheme="majorBidi"/>
          <w:lang w:val="nl-NL"/>
        </w:rPr>
        <w:t xml:space="preserve">, </w:t>
      </w:r>
      <w:r w:rsidRPr="00594620">
        <w:rPr>
          <w:rFonts w:asciiTheme="majorBidi" w:hAnsiTheme="majorBidi" w:cstheme="majorBidi"/>
          <w:lang w:val="nl-NL"/>
        </w:rPr>
        <w:t>of dikwils gepropheteert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en ( het welk hier noch aan te merken </w:t>
      </w:r>
      <w:r w:rsidR="006F600A">
        <w:rPr>
          <w:rFonts w:asciiTheme="majorBidi" w:hAnsiTheme="majorBidi" w:cstheme="majorBidi"/>
          <w:lang w:val="nl-NL"/>
        </w:rPr>
        <w:t>st</w:t>
      </w:r>
      <w:r w:rsidRPr="00594620">
        <w:rPr>
          <w:rFonts w:asciiTheme="majorBidi" w:hAnsiTheme="majorBidi" w:cstheme="majorBidi"/>
          <w:lang w:val="nl-NL"/>
        </w:rPr>
        <w:t>aat ) dat hy dit</w:t>
      </w:r>
      <w:r w:rsidR="00FF37F8">
        <w:rPr>
          <w:rFonts w:asciiTheme="majorBidi" w:hAnsiTheme="majorBidi" w:cstheme="majorBidi"/>
          <w:lang w:val="nl-NL"/>
        </w:rPr>
        <w:t xml:space="preserve">, </w:t>
      </w:r>
      <w:r w:rsidRPr="00594620">
        <w:rPr>
          <w:rFonts w:asciiTheme="majorBidi" w:hAnsiTheme="majorBidi" w:cstheme="majorBidi"/>
          <w:lang w:val="nl-NL"/>
        </w:rPr>
        <w:t>‘t welk</w:t>
      </w:r>
      <w:r>
        <w:rPr>
          <w:rFonts w:asciiTheme="majorBidi" w:hAnsiTheme="majorBidi" w:cstheme="majorBidi"/>
          <w:lang w:val="nl-NL"/>
        </w:rPr>
        <w:t xml:space="preserve"> </w:t>
      </w:r>
      <w:r w:rsidRPr="00594620">
        <w:rPr>
          <w:rFonts w:asciiTheme="majorBidi" w:hAnsiTheme="majorBidi" w:cstheme="majorBidi"/>
          <w:lang w:val="nl-NL"/>
        </w:rPr>
        <w:t>voornamelijk de Propheten van de waarheit der Prophetie</w:t>
      </w:r>
      <w:r>
        <w:rPr>
          <w:rFonts w:asciiTheme="majorBidi" w:hAnsiTheme="majorBidi" w:cstheme="majorBidi"/>
          <w:lang w:val="nl-NL"/>
        </w:rPr>
        <w:t xml:space="preserve"> </w:t>
      </w:r>
      <w:r w:rsidRPr="00594620">
        <w:rPr>
          <w:rFonts w:asciiTheme="majorBidi" w:hAnsiTheme="majorBidi" w:cstheme="majorBidi"/>
          <w:lang w:val="nl-NL"/>
        </w:rPr>
        <w:t>zeker maakte</w:t>
      </w:r>
      <w:r w:rsidR="00FF37F8">
        <w:rPr>
          <w:rFonts w:asciiTheme="majorBidi" w:hAnsiTheme="majorBidi" w:cstheme="majorBidi"/>
          <w:lang w:val="nl-NL"/>
        </w:rPr>
        <w:t xml:space="preserve">, </w:t>
      </w:r>
      <w:r w:rsidRPr="00594620">
        <w:rPr>
          <w:rFonts w:asciiTheme="majorBidi" w:hAnsiTheme="majorBidi" w:cstheme="majorBidi"/>
          <w:lang w:val="nl-NL"/>
        </w:rPr>
        <w:t>gehad heeft; namelijk een gemoed</w:t>
      </w:r>
      <w:r w:rsidR="00FF37F8">
        <w:rPr>
          <w:rFonts w:asciiTheme="majorBidi" w:hAnsiTheme="majorBidi" w:cstheme="majorBidi"/>
          <w:lang w:val="nl-NL"/>
        </w:rPr>
        <w:t xml:space="preserve">, </w:t>
      </w:r>
      <w:r w:rsidRPr="00594620">
        <w:rPr>
          <w:rFonts w:asciiTheme="majorBidi" w:hAnsiTheme="majorBidi" w:cstheme="majorBidi"/>
          <w:lang w:val="nl-NL"/>
        </w:rPr>
        <w:t>dat tot</w:t>
      </w:r>
      <w:r>
        <w:rPr>
          <w:rFonts w:asciiTheme="majorBidi" w:hAnsiTheme="majorBidi" w:cstheme="majorBidi"/>
          <w:lang w:val="nl-NL"/>
        </w:rPr>
        <w:t xml:space="preserve"> </w:t>
      </w:r>
      <w:r w:rsidRPr="00594620">
        <w:rPr>
          <w:rFonts w:asciiTheme="majorBidi" w:hAnsiTheme="majorBidi" w:cstheme="majorBidi"/>
          <w:lang w:val="nl-NL"/>
        </w:rPr>
        <w:t>en goede alleen genegen was ; want hy zegende</w:t>
      </w:r>
      <w:r>
        <w:rPr>
          <w:rFonts w:asciiTheme="majorBidi" w:hAnsiTheme="majorBidi" w:cstheme="majorBidi"/>
          <w:lang w:val="nl-NL"/>
        </w:rPr>
        <w:t xml:space="preserve"> </w:t>
      </w:r>
      <w:r w:rsidRPr="00594620">
        <w:rPr>
          <w:rFonts w:asciiTheme="majorBidi" w:hAnsiTheme="majorBidi" w:cstheme="majorBidi"/>
          <w:lang w:val="nl-NL"/>
        </w:rPr>
        <w:t>niet de gene</w:t>
      </w:r>
      <w:r w:rsidR="00FF37F8">
        <w:rPr>
          <w:rFonts w:asciiTheme="majorBidi" w:hAnsiTheme="majorBidi" w:cstheme="majorBidi"/>
          <w:lang w:val="nl-NL"/>
        </w:rPr>
        <w:t xml:space="preserve">, </w:t>
      </w:r>
      <w:r w:rsidRPr="00594620">
        <w:rPr>
          <w:rFonts w:asciiTheme="majorBidi" w:hAnsiTheme="majorBidi" w:cstheme="majorBidi"/>
          <w:lang w:val="nl-NL"/>
        </w:rPr>
        <w:t>die hy wilde</w:t>
      </w:r>
      <w:r w:rsidR="00FF37F8">
        <w:rPr>
          <w:rFonts w:asciiTheme="majorBidi" w:hAnsiTheme="majorBidi" w:cstheme="majorBidi"/>
          <w:lang w:val="nl-NL"/>
        </w:rPr>
        <w:t xml:space="preserve">, </w:t>
      </w:r>
      <w:r w:rsidRPr="00594620">
        <w:rPr>
          <w:rFonts w:asciiTheme="majorBidi" w:hAnsiTheme="majorBidi" w:cstheme="majorBidi"/>
          <w:lang w:val="nl-NL"/>
        </w:rPr>
        <w:t>noch vervloekte de gene</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hy wilde</w:t>
      </w:r>
      <w:r w:rsidR="00FF37F8">
        <w:rPr>
          <w:rFonts w:asciiTheme="majorBidi" w:hAnsiTheme="majorBidi" w:cstheme="majorBidi"/>
          <w:lang w:val="nl-NL"/>
        </w:rPr>
        <w:t xml:space="preserve">, </w:t>
      </w:r>
      <w:r w:rsidRPr="00594620">
        <w:rPr>
          <w:rFonts w:asciiTheme="majorBidi" w:hAnsiTheme="majorBidi" w:cstheme="majorBidi"/>
          <w:lang w:val="nl-NL"/>
        </w:rPr>
        <w:t>gelijk Balak meende</w:t>
      </w:r>
      <w:r w:rsidR="00FF37F8">
        <w:rPr>
          <w:rFonts w:asciiTheme="majorBidi" w:hAnsiTheme="majorBidi" w:cstheme="majorBidi"/>
          <w:lang w:val="nl-NL"/>
        </w:rPr>
        <w:t xml:space="preserve">, </w:t>
      </w:r>
      <w:r w:rsidRPr="00594620">
        <w:rPr>
          <w:rFonts w:asciiTheme="majorBidi" w:hAnsiTheme="majorBidi" w:cstheme="majorBidi"/>
          <w:lang w:val="nl-NL"/>
        </w:rPr>
        <w:t>maar alleenlijk</w:t>
      </w:r>
      <w:r w:rsidR="00FF37F8">
        <w:rPr>
          <w:rFonts w:asciiTheme="majorBidi" w:hAnsiTheme="majorBidi" w:cstheme="majorBidi"/>
          <w:lang w:val="nl-NL"/>
        </w:rPr>
        <w:t xml:space="preserve">, </w:t>
      </w:r>
      <w:r w:rsidRPr="00594620">
        <w:rPr>
          <w:rFonts w:asciiTheme="majorBidi" w:hAnsiTheme="majorBidi" w:cstheme="majorBidi"/>
          <w:lang w:val="nl-NL"/>
        </w:rPr>
        <w:t>die God</w:t>
      </w:r>
      <w:r>
        <w:rPr>
          <w:rFonts w:asciiTheme="majorBidi" w:hAnsiTheme="majorBidi" w:cstheme="majorBidi"/>
          <w:lang w:val="nl-NL"/>
        </w:rPr>
        <w:t xml:space="preserve"> </w:t>
      </w:r>
      <w:r w:rsidRPr="00594620">
        <w:rPr>
          <w:rFonts w:asciiTheme="majorBidi" w:hAnsiTheme="majorBidi" w:cstheme="majorBidi"/>
          <w:lang w:val="nl-NL"/>
        </w:rPr>
        <w:t>wilde</w:t>
      </w:r>
      <w:r w:rsidR="00FF37F8">
        <w:rPr>
          <w:rFonts w:asciiTheme="majorBidi" w:hAnsiTheme="majorBidi" w:cstheme="majorBidi"/>
          <w:lang w:val="nl-NL"/>
        </w:rPr>
        <w:t xml:space="preserve">, </w:t>
      </w:r>
      <w:r w:rsidR="006F600A">
        <w:rPr>
          <w:rFonts w:asciiTheme="majorBidi" w:hAnsiTheme="majorBidi" w:cstheme="majorBidi"/>
          <w:lang w:val="nl-NL"/>
        </w:rPr>
        <w:t>dat ge</w:t>
      </w:r>
      <w:r w:rsidRPr="00594620">
        <w:rPr>
          <w:rFonts w:asciiTheme="majorBidi" w:hAnsiTheme="majorBidi" w:cstheme="majorBidi"/>
          <w:lang w:val="nl-NL"/>
        </w:rPr>
        <w:t>zegent of vervloekt zoude worden; dieshalven</w:t>
      </w:r>
      <w:r>
        <w:rPr>
          <w:rFonts w:asciiTheme="majorBidi" w:hAnsiTheme="majorBidi" w:cstheme="majorBidi"/>
          <w:lang w:val="nl-NL"/>
        </w:rPr>
        <w:t xml:space="preserve"> </w:t>
      </w:r>
      <w:r w:rsidRPr="00594620">
        <w:rPr>
          <w:rFonts w:asciiTheme="majorBidi" w:hAnsiTheme="majorBidi" w:cstheme="majorBidi"/>
          <w:lang w:val="nl-NL"/>
        </w:rPr>
        <w:t>antwoorde hy aan Balak</w:t>
      </w:r>
      <w:r w:rsidR="00FF37F8">
        <w:rPr>
          <w:rFonts w:asciiTheme="majorBidi" w:hAnsiTheme="majorBidi" w:cstheme="majorBidi"/>
          <w:lang w:val="nl-NL"/>
        </w:rPr>
        <w:t xml:space="preserve">, </w:t>
      </w:r>
      <w:r w:rsidR="006F600A" w:rsidRPr="006F600A">
        <w:rPr>
          <w:rFonts w:asciiTheme="majorBidi" w:hAnsiTheme="majorBidi" w:cstheme="majorBidi"/>
          <w:i/>
          <w:iCs/>
          <w:lang w:val="nl-NL"/>
        </w:rPr>
        <w:t>s</w:t>
      </w:r>
      <w:r w:rsidRPr="006F600A">
        <w:rPr>
          <w:rFonts w:asciiTheme="majorBidi" w:hAnsiTheme="majorBidi" w:cstheme="majorBidi"/>
          <w:i/>
          <w:iCs/>
          <w:lang w:val="nl-NL"/>
        </w:rPr>
        <w:t xml:space="preserve">choon Balak aan my zoo veel </w:t>
      </w:r>
      <w:r w:rsidR="006F600A">
        <w:rPr>
          <w:rFonts w:asciiTheme="majorBidi" w:hAnsiTheme="majorBidi" w:cstheme="majorBidi"/>
          <w:i/>
          <w:iCs/>
          <w:lang w:val="nl-NL"/>
        </w:rPr>
        <w:t>zilver en goud gaf als zijn h</w:t>
      </w:r>
      <w:r w:rsidRPr="006F600A">
        <w:rPr>
          <w:rFonts w:asciiTheme="majorBidi" w:hAnsiTheme="majorBidi" w:cstheme="majorBidi"/>
          <w:i/>
          <w:iCs/>
          <w:lang w:val="nl-NL"/>
        </w:rPr>
        <w:t xml:space="preserve">uis kan volmaken zo zou ik niet vermogen Gods </w:t>
      </w:r>
      <w:r w:rsidR="006F600A">
        <w:rPr>
          <w:rFonts w:asciiTheme="majorBidi" w:hAnsiTheme="majorBidi" w:cstheme="majorBidi"/>
          <w:i/>
          <w:iCs/>
          <w:lang w:val="nl-NL"/>
        </w:rPr>
        <w:t xml:space="preserve">bevel te overtreden, </w:t>
      </w:r>
      <w:r w:rsidRPr="006F600A">
        <w:rPr>
          <w:rFonts w:asciiTheme="majorBidi" w:hAnsiTheme="majorBidi" w:cstheme="majorBidi"/>
          <w:i/>
          <w:iCs/>
          <w:lang w:val="nl-NL"/>
        </w:rPr>
        <w:t>om na mijn believen goed of quaad te doen ; dat God zal spreken</w:t>
      </w:r>
      <w:r w:rsidR="00FF37F8" w:rsidRPr="006F600A">
        <w:rPr>
          <w:rFonts w:asciiTheme="majorBidi" w:hAnsiTheme="majorBidi" w:cstheme="majorBidi"/>
          <w:i/>
          <w:iCs/>
          <w:lang w:val="nl-NL"/>
        </w:rPr>
        <w:t xml:space="preserve">, </w:t>
      </w:r>
      <w:r w:rsidRPr="006F600A">
        <w:rPr>
          <w:rFonts w:asciiTheme="majorBidi" w:hAnsiTheme="majorBidi" w:cstheme="majorBidi"/>
          <w:i/>
          <w:iCs/>
          <w:lang w:val="nl-NL"/>
        </w:rPr>
        <w:t>zal ik spreken</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Voorts</w:t>
      </w:r>
      <w:r w:rsidR="00FF37F8">
        <w:rPr>
          <w:rFonts w:asciiTheme="majorBidi" w:hAnsiTheme="majorBidi" w:cstheme="majorBidi"/>
          <w:lang w:val="nl-NL"/>
        </w:rPr>
        <w:t xml:space="preserve">, </w:t>
      </w:r>
      <w:r w:rsidRPr="00594620">
        <w:rPr>
          <w:rFonts w:asciiTheme="majorBidi" w:hAnsiTheme="majorBidi" w:cstheme="majorBidi"/>
          <w:lang w:val="nl-NL"/>
        </w:rPr>
        <w:t>dat God op hem</w:t>
      </w:r>
      <w:r w:rsidR="00FF37F8">
        <w:rPr>
          <w:rFonts w:asciiTheme="majorBidi" w:hAnsiTheme="majorBidi" w:cstheme="majorBidi"/>
          <w:lang w:val="nl-NL"/>
        </w:rPr>
        <w:t xml:space="preserve">, </w:t>
      </w:r>
      <w:r w:rsidRPr="00594620">
        <w:rPr>
          <w:rFonts w:asciiTheme="majorBidi" w:hAnsiTheme="majorBidi" w:cstheme="majorBidi"/>
          <w:lang w:val="nl-NL"/>
        </w:rPr>
        <w:t>terwijl hy onderwegen was</w:t>
      </w:r>
      <w:r w:rsidR="00FF37F8">
        <w:rPr>
          <w:rFonts w:asciiTheme="majorBidi" w:hAnsiTheme="majorBidi" w:cstheme="majorBidi"/>
          <w:lang w:val="nl-NL"/>
        </w:rPr>
        <w:t xml:space="preserve">, </w:t>
      </w:r>
      <w:r w:rsidRPr="00594620">
        <w:rPr>
          <w:rFonts w:asciiTheme="majorBidi" w:hAnsiTheme="majorBidi" w:cstheme="majorBidi"/>
          <w:lang w:val="nl-NL"/>
        </w:rPr>
        <w:t>vergramt</w:t>
      </w:r>
      <w:r>
        <w:rPr>
          <w:rFonts w:asciiTheme="majorBidi" w:hAnsiTheme="majorBidi" w:cstheme="majorBidi"/>
          <w:lang w:val="nl-NL"/>
        </w:rPr>
        <w:t xml:space="preserve"> </w:t>
      </w:r>
      <w:r w:rsidRPr="00594620">
        <w:rPr>
          <w:rFonts w:asciiTheme="majorBidi" w:hAnsiTheme="majorBidi" w:cstheme="majorBidi"/>
          <w:lang w:val="nl-NL"/>
        </w:rPr>
        <w:t>wierd</w:t>
      </w:r>
      <w:r w:rsidR="00FF37F8">
        <w:rPr>
          <w:rFonts w:asciiTheme="majorBidi" w:hAnsiTheme="majorBidi" w:cstheme="majorBidi"/>
          <w:lang w:val="nl-NL"/>
        </w:rPr>
        <w:t xml:space="preserve">, </w:t>
      </w:r>
      <w:r w:rsidRPr="00594620">
        <w:rPr>
          <w:rFonts w:asciiTheme="majorBidi" w:hAnsiTheme="majorBidi" w:cstheme="majorBidi"/>
          <w:lang w:val="nl-NL"/>
        </w:rPr>
        <w:t>dit zelfde is ook aan Mozes</w:t>
      </w:r>
      <w:r w:rsidR="00FF37F8">
        <w:rPr>
          <w:rFonts w:asciiTheme="majorBidi" w:hAnsiTheme="majorBidi" w:cstheme="majorBidi"/>
          <w:lang w:val="nl-NL"/>
        </w:rPr>
        <w:t xml:space="preserve">, </w:t>
      </w:r>
      <w:r w:rsidRPr="00594620">
        <w:rPr>
          <w:rFonts w:asciiTheme="majorBidi" w:hAnsiTheme="majorBidi" w:cstheme="majorBidi"/>
          <w:lang w:val="nl-NL"/>
        </w:rPr>
        <w:t>toen hy volgens</w:t>
      </w:r>
      <w:r>
        <w:rPr>
          <w:rFonts w:asciiTheme="majorBidi" w:hAnsiTheme="majorBidi" w:cstheme="majorBidi"/>
          <w:lang w:val="nl-NL"/>
        </w:rPr>
        <w:t xml:space="preserve"> </w:t>
      </w:r>
      <w:r w:rsidRPr="00594620">
        <w:rPr>
          <w:rFonts w:asciiTheme="majorBidi" w:hAnsiTheme="majorBidi" w:cstheme="majorBidi"/>
          <w:lang w:val="nl-NL"/>
        </w:rPr>
        <w:t>Gods bevel naar Egypten reisde</w:t>
      </w:r>
      <w:r w:rsidR="00FF37F8">
        <w:rPr>
          <w:rFonts w:asciiTheme="majorBidi" w:hAnsiTheme="majorBidi" w:cstheme="majorBidi"/>
          <w:lang w:val="nl-NL"/>
        </w:rPr>
        <w:t xml:space="preserve">, </w:t>
      </w:r>
      <w:r w:rsidRPr="00594620">
        <w:rPr>
          <w:rFonts w:asciiTheme="majorBidi" w:hAnsiTheme="majorBidi" w:cstheme="majorBidi"/>
          <w:lang w:val="nl-NL"/>
        </w:rPr>
        <w:t>gebeurt ; bezie Mozes</w:t>
      </w:r>
      <w:r>
        <w:rPr>
          <w:rFonts w:asciiTheme="majorBidi" w:hAnsiTheme="majorBidi" w:cstheme="majorBidi"/>
          <w:lang w:val="nl-NL"/>
        </w:rPr>
        <w:t xml:space="preserve"> </w:t>
      </w:r>
      <w:r w:rsidR="006F600A">
        <w:rPr>
          <w:rFonts w:asciiTheme="majorBidi" w:hAnsiTheme="majorBidi" w:cstheme="majorBidi"/>
          <w:lang w:val="nl-NL"/>
        </w:rPr>
        <w:t xml:space="preserve">twede boek </w:t>
      </w:r>
      <w:r w:rsidRPr="00594620">
        <w:rPr>
          <w:rFonts w:asciiTheme="majorBidi" w:hAnsiTheme="majorBidi" w:cstheme="majorBidi"/>
          <w:lang w:val="nl-NL"/>
        </w:rPr>
        <w:t xml:space="preserve"> en dat hy geld ontfing om te</w:t>
      </w:r>
      <w:r>
        <w:rPr>
          <w:rFonts w:asciiTheme="majorBidi" w:hAnsiTheme="majorBidi" w:cstheme="majorBidi"/>
          <w:lang w:val="nl-NL"/>
        </w:rPr>
        <w:t xml:space="preserve"> </w:t>
      </w:r>
      <w:r w:rsidRPr="00594620">
        <w:rPr>
          <w:rFonts w:asciiTheme="majorBidi" w:hAnsiTheme="majorBidi" w:cstheme="majorBidi"/>
          <w:lang w:val="nl-NL"/>
        </w:rPr>
        <w:t>propheteren</w:t>
      </w:r>
      <w:r w:rsidR="00FF37F8">
        <w:rPr>
          <w:rFonts w:asciiTheme="majorBidi" w:hAnsiTheme="majorBidi" w:cstheme="majorBidi"/>
          <w:lang w:val="nl-NL"/>
        </w:rPr>
        <w:t xml:space="preserve">, </w:t>
      </w:r>
      <w:r w:rsidRPr="00594620">
        <w:rPr>
          <w:rFonts w:asciiTheme="majorBidi" w:hAnsiTheme="majorBidi" w:cstheme="majorBidi"/>
          <w:lang w:val="nl-NL"/>
        </w:rPr>
        <w:t xml:space="preserve">Samuël deed </w:t>
      </w:r>
      <w:r w:rsidR="006F600A">
        <w:rPr>
          <w:rFonts w:asciiTheme="majorBidi" w:hAnsiTheme="majorBidi" w:cstheme="majorBidi"/>
          <w:lang w:val="nl-NL"/>
        </w:rPr>
        <w:t>d</w:t>
      </w:r>
      <w:r w:rsidRPr="00594620">
        <w:rPr>
          <w:rFonts w:asciiTheme="majorBidi" w:hAnsiTheme="majorBidi" w:cstheme="majorBidi"/>
          <w:lang w:val="nl-NL"/>
        </w:rPr>
        <w:t>esgelijks</w:t>
      </w:r>
      <w:r w:rsidR="00FF37F8">
        <w:rPr>
          <w:rFonts w:asciiTheme="majorBidi" w:hAnsiTheme="majorBidi" w:cstheme="majorBidi"/>
          <w:lang w:val="nl-NL"/>
        </w:rPr>
        <w:t xml:space="preserve">, </w:t>
      </w:r>
      <w:r w:rsidRPr="00594620">
        <w:rPr>
          <w:rFonts w:asciiTheme="majorBidi" w:hAnsiTheme="majorBidi" w:cstheme="majorBidi"/>
          <w:lang w:val="nl-NL"/>
        </w:rPr>
        <w:t>bezie Samuëls eerste</w:t>
      </w:r>
      <w:r>
        <w:rPr>
          <w:rFonts w:asciiTheme="majorBidi" w:hAnsiTheme="majorBidi" w:cstheme="majorBidi"/>
          <w:lang w:val="nl-NL"/>
        </w:rPr>
        <w:t xml:space="preserve"> </w:t>
      </w:r>
      <w:r w:rsidR="006F600A">
        <w:rPr>
          <w:rFonts w:asciiTheme="majorBidi" w:hAnsiTheme="majorBidi" w:cstheme="majorBidi"/>
          <w:lang w:val="nl-NL"/>
        </w:rPr>
        <w:t>boek , en 8, en</w:t>
      </w:r>
      <w:r w:rsidRPr="00594620">
        <w:rPr>
          <w:rFonts w:asciiTheme="majorBidi" w:hAnsiTheme="majorBidi" w:cstheme="majorBidi"/>
          <w:lang w:val="nl-NL"/>
        </w:rPr>
        <w:t xml:space="preserve"> 8. En indien hy ergens in gezondigt</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 xml:space="preserve">(bezie hier af Petrus twede brief </w:t>
      </w:r>
      <w:r w:rsidR="009661A6">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006F600A">
        <w:rPr>
          <w:rFonts w:asciiTheme="majorBidi" w:hAnsiTheme="majorBidi" w:cstheme="majorBidi"/>
          <w:lang w:val="nl-NL"/>
        </w:rPr>
        <w:t>Judas brie</w:t>
      </w:r>
      <w:r w:rsidRPr="00594620">
        <w:rPr>
          <w:rFonts w:asciiTheme="majorBidi" w:hAnsiTheme="majorBidi" w:cstheme="majorBidi"/>
          <w:lang w:val="nl-NL"/>
        </w:rPr>
        <w:t xml:space="preserve">f ) </w:t>
      </w:r>
      <w:r w:rsidRPr="006F600A">
        <w:rPr>
          <w:rFonts w:asciiTheme="majorBidi" w:hAnsiTheme="majorBidi" w:cstheme="majorBidi"/>
          <w:i/>
          <w:iCs/>
          <w:lang w:val="nl-NL"/>
        </w:rPr>
        <w:t>Niemant is zo rechtvaerdig die altijd weldoet en nooit zondigt</w:t>
      </w:r>
      <w:r w:rsidRPr="00594620">
        <w:rPr>
          <w:rFonts w:asciiTheme="majorBidi" w:hAnsiTheme="majorBidi" w:cstheme="majorBidi"/>
          <w:lang w:val="nl-NL"/>
        </w:rPr>
        <w:t xml:space="preserve"> : (bezie de Prediker </w:t>
      </w:r>
      <w:r>
        <w:rPr>
          <w:rFonts w:asciiTheme="majorBidi" w:hAnsiTheme="majorBidi" w:cstheme="majorBidi"/>
          <w:lang w:val="nl-NL"/>
        </w:rPr>
        <w:t xml:space="preserve"> </w:t>
      </w:r>
      <w:r w:rsidRPr="00594620">
        <w:rPr>
          <w:rFonts w:asciiTheme="majorBidi" w:hAnsiTheme="majorBidi" w:cstheme="majorBidi"/>
          <w:lang w:val="nl-NL"/>
        </w:rPr>
        <w:t>) en zeker zijn redenen hebben altijd veel by God moeten gelden</w:t>
      </w:r>
      <w:r w:rsidR="00FF37F8">
        <w:rPr>
          <w:rFonts w:asciiTheme="majorBidi" w:hAnsiTheme="majorBidi" w:cstheme="majorBidi"/>
          <w:lang w:val="nl-NL"/>
        </w:rPr>
        <w:t xml:space="preserve">, </w:t>
      </w:r>
      <w:r w:rsidRPr="00594620">
        <w:rPr>
          <w:rFonts w:asciiTheme="majorBidi" w:hAnsiTheme="majorBidi" w:cstheme="majorBidi"/>
          <w:lang w:val="nl-NL"/>
        </w:rPr>
        <w:t>en zijn vermogen om te vervloeken</w:t>
      </w:r>
      <w:r w:rsidR="00FF37F8">
        <w:rPr>
          <w:rFonts w:asciiTheme="majorBidi" w:hAnsiTheme="majorBidi" w:cstheme="majorBidi"/>
          <w:lang w:val="nl-NL"/>
        </w:rPr>
        <w:t xml:space="preserve">, </w:t>
      </w:r>
      <w:r w:rsidRPr="00594620">
        <w:rPr>
          <w:rFonts w:asciiTheme="majorBidi" w:hAnsiTheme="majorBidi" w:cstheme="majorBidi"/>
          <w:lang w:val="nl-NL"/>
        </w:rPr>
        <w:t>heeft zeer groot geweest</w:t>
      </w:r>
      <w:r w:rsidR="00FF37F8">
        <w:rPr>
          <w:rFonts w:asciiTheme="majorBidi" w:hAnsiTheme="majorBidi" w:cstheme="majorBidi"/>
          <w:lang w:val="nl-NL"/>
        </w:rPr>
        <w:t xml:space="preserve">, </w:t>
      </w:r>
      <w:r w:rsidRPr="00594620">
        <w:rPr>
          <w:rFonts w:asciiTheme="majorBidi" w:hAnsiTheme="majorBidi" w:cstheme="majorBidi"/>
          <w:lang w:val="nl-NL"/>
        </w:rPr>
        <w:t>dewijl men om Gods grote barmhartigheit</w:t>
      </w:r>
      <w:r>
        <w:rPr>
          <w:rFonts w:asciiTheme="majorBidi" w:hAnsiTheme="majorBidi" w:cstheme="majorBidi"/>
          <w:lang w:val="nl-NL"/>
        </w:rPr>
        <w:t xml:space="preserve"> </w:t>
      </w:r>
      <w:r w:rsidRPr="00594620">
        <w:rPr>
          <w:rFonts w:asciiTheme="majorBidi" w:hAnsiTheme="majorBidi" w:cstheme="majorBidi"/>
          <w:lang w:val="nl-NL"/>
        </w:rPr>
        <w:t>aan de Israëliten te betuigen</w:t>
      </w:r>
      <w:r w:rsidR="00FF37F8">
        <w:rPr>
          <w:rFonts w:asciiTheme="majorBidi" w:hAnsiTheme="majorBidi" w:cstheme="majorBidi"/>
          <w:lang w:val="nl-NL"/>
        </w:rPr>
        <w:t xml:space="preserve">, </w:t>
      </w:r>
      <w:r w:rsidRPr="00594620">
        <w:rPr>
          <w:rFonts w:asciiTheme="majorBidi" w:hAnsiTheme="majorBidi" w:cstheme="majorBidi"/>
          <w:lang w:val="nl-NL"/>
        </w:rPr>
        <w:t>zo dikwils in de</w:t>
      </w:r>
      <w:r>
        <w:rPr>
          <w:rFonts w:asciiTheme="majorBidi" w:hAnsiTheme="majorBidi" w:cstheme="majorBidi"/>
          <w:lang w:val="nl-NL"/>
        </w:rPr>
        <w:t xml:space="preserve"> </w:t>
      </w:r>
      <w:r w:rsidRPr="00594620">
        <w:rPr>
          <w:rFonts w:asciiTheme="majorBidi" w:hAnsiTheme="majorBidi" w:cstheme="majorBidi"/>
          <w:lang w:val="nl-NL"/>
        </w:rPr>
        <w:t>Schrift vind</w:t>
      </w:r>
      <w:r w:rsidR="00FF37F8">
        <w:rPr>
          <w:rFonts w:asciiTheme="majorBidi" w:hAnsiTheme="majorBidi" w:cstheme="majorBidi"/>
          <w:lang w:val="nl-NL"/>
        </w:rPr>
        <w:t xml:space="preserve">, </w:t>
      </w:r>
      <w:r w:rsidRPr="00594620">
        <w:rPr>
          <w:rFonts w:asciiTheme="majorBidi" w:hAnsiTheme="majorBidi" w:cstheme="majorBidi"/>
          <w:lang w:val="nl-NL"/>
        </w:rPr>
        <w:t>dat God niet na Bileam wilde luisteren</w:t>
      </w:r>
      <w:r w:rsidR="00FF37F8">
        <w:rPr>
          <w:rFonts w:asciiTheme="majorBidi" w:hAnsiTheme="majorBidi" w:cstheme="majorBidi"/>
          <w:lang w:val="nl-NL"/>
        </w:rPr>
        <w:t xml:space="preserve">, </w:t>
      </w:r>
      <w:r w:rsidRPr="00594620">
        <w:rPr>
          <w:rFonts w:asciiTheme="majorBidi" w:hAnsiTheme="majorBidi" w:cstheme="majorBidi"/>
          <w:lang w:val="nl-NL"/>
        </w:rPr>
        <w:t>en dat</w:t>
      </w:r>
      <w:r>
        <w:rPr>
          <w:rFonts w:asciiTheme="majorBidi" w:hAnsiTheme="majorBidi" w:cstheme="majorBidi"/>
          <w:lang w:val="nl-NL"/>
        </w:rPr>
        <w:t xml:space="preserve"> </w:t>
      </w:r>
      <w:r w:rsidRPr="00594620">
        <w:rPr>
          <w:rFonts w:asciiTheme="majorBidi" w:hAnsiTheme="majorBidi" w:cstheme="majorBidi"/>
          <w:lang w:val="nl-NL"/>
        </w:rPr>
        <w:t>hy de vloek in zegen omgekeert heeft</w:t>
      </w:r>
      <w:r w:rsidR="00FF37F8">
        <w:rPr>
          <w:rFonts w:asciiTheme="majorBidi" w:hAnsiTheme="majorBidi" w:cstheme="majorBidi"/>
          <w:lang w:val="nl-NL"/>
        </w:rPr>
        <w:t xml:space="preserve">, </w:t>
      </w:r>
      <w:r w:rsidRPr="00594620">
        <w:rPr>
          <w:rFonts w:asciiTheme="majorBidi" w:hAnsiTheme="majorBidi" w:cstheme="majorBidi"/>
          <w:lang w:val="nl-NL"/>
        </w:rPr>
        <w:t>( bezie Mozes</w:t>
      </w:r>
      <w:r>
        <w:rPr>
          <w:rFonts w:asciiTheme="majorBidi" w:hAnsiTheme="majorBidi" w:cstheme="majorBidi"/>
          <w:lang w:val="nl-NL"/>
        </w:rPr>
        <w:t xml:space="preserve"> </w:t>
      </w:r>
      <w:r w:rsidR="006F600A">
        <w:rPr>
          <w:rFonts w:asciiTheme="majorBidi" w:hAnsiTheme="majorBidi" w:cstheme="majorBidi"/>
          <w:lang w:val="nl-NL"/>
        </w:rPr>
        <w:t xml:space="preserve"> </w:t>
      </w:r>
      <w:r w:rsidRPr="00594620">
        <w:rPr>
          <w:rFonts w:asciiTheme="majorBidi" w:hAnsiTheme="majorBidi" w:cstheme="majorBidi"/>
          <w:lang w:val="nl-NL"/>
        </w:rPr>
        <w:t>vyfde</w:t>
      </w:r>
      <w:r w:rsidR="006F600A">
        <w:rPr>
          <w:rFonts w:asciiTheme="majorBidi" w:hAnsiTheme="majorBidi" w:cstheme="majorBidi"/>
          <w:lang w:val="nl-NL"/>
        </w:rPr>
        <w:t xml:space="preserve"> </w:t>
      </w:r>
      <w:r w:rsidRPr="00594620">
        <w:rPr>
          <w:rFonts w:asciiTheme="majorBidi" w:hAnsiTheme="majorBidi" w:cstheme="majorBidi"/>
          <w:lang w:val="nl-NL"/>
        </w:rPr>
        <w:t xml:space="preserve">boek </w:t>
      </w:r>
      <w:r w:rsidR="006F600A">
        <w:rPr>
          <w:rFonts w:asciiTheme="majorBidi" w:hAnsiTheme="majorBidi" w:cstheme="majorBidi"/>
          <w:lang w:val="nl-NL"/>
        </w:rPr>
        <w:t xml:space="preserve"> Jozua  Nehem)</w:t>
      </w:r>
      <w:r w:rsidR="00FF37F8">
        <w:rPr>
          <w:rFonts w:asciiTheme="majorBidi" w:hAnsiTheme="majorBidi" w:cstheme="majorBidi"/>
          <w:lang w:val="nl-NL"/>
        </w:rPr>
        <w:t xml:space="preserve"> </w:t>
      </w:r>
      <w:r w:rsidRPr="00594620">
        <w:rPr>
          <w:rFonts w:asciiTheme="majorBidi" w:hAnsiTheme="majorBidi" w:cstheme="majorBidi"/>
          <w:lang w:val="nl-NL"/>
        </w:rPr>
        <w:t>hy heeft dieshalven zonder twijfel zeer aangenaam</w:t>
      </w:r>
      <w:r w:rsidR="006F3162">
        <w:rPr>
          <w:rFonts w:asciiTheme="majorBidi" w:hAnsiTheme="majorBidi" w:cstheme="majorBidi"/>
          <w:lang w:val="nl-NL"/>
        </w:rPr>
        <w:t xml:space="preserve"> </w:t>
      </w:r>
      <w:r w:rsidRPr="00594620">
        <w:rPr>
          <w:rFonts w:asciiTheme="majorBidi" w:hAnsiTheme="majorBidi" w:cstheme="majorBidi"/>
          <w:lang w:val="nl-NL"/>
        </w:rPr>
        <w:t>aan God geweest ; want de bede en vloeken der godlozen komen</w:t>
      </w:r>
      <w:r>
        <w:rPr>
          <w:rFonts w:asciiTheme="majorBidi" w:hAnsiTheme="majorBidi" w:cstheme="majorBidi"/>
          <w:lang w:val="nl-NL"/>
        </w:rPr>
        <w:t xml:space="preserve"> </w:t>
      </w:r>
      <w:r w:rsidRPr="00594620">
        <w:rPr>
          <w:rFonts w:asciiTheme="majorBidi" w:hAnsiTheme="majorBidi" w:cstheme="majorBidi"/>
          <w:lang w:val="nl-NL"/>
        </w:rPr>
        <w:t>God geenzints bewegen. Dewijl deze dan een</w:t>
      </w:r>
      <w:r>
        <w:rPr>
          <w:rFonts w:asciiTheme="majorBidi" w:hAnsiTheme="majorBidi" w:cstheme="majorBidi"/>
          <w:lang w:val="nl-NL"/>
        </w:rPr>
        <w:t xml:space="preserve"> </w:t>
      </w:r>
      <w:r w:rsidRPr="00594620">
        <w:rPr>
          <w:rFonts w:asciiTheme="majorBidi" w:hAnsiTheme="majorBidi" w:cstheme="majorBidi"/>
          <w:lang w:val="nl-NL"/>
        </w:rPr>
        <w:t>waar Propheet geweest is</w:t>
      </w:r>
      <w:r w:rsidR="00FF37F8">
        <w:rPr>
          <w:rFonts w:asciiTheme="majorBidi" w:hAnsiTheme="majorBidi" w:cstheme="majorBidi"/>
          <w:lang w:val="nl-NL"/>
        </w:rPr>
        <w:t xml:space="preserve">, </w:t>
      </w:r>
      <w:r w:rsidRPr="00594620">
        <w:rPr>
          <w:rFonts w:asciiTheme="majorBidi" w:hAnsiTheme="majorBidi" w:cstheme="majorBidi"/>
          <w:lang w:val="nl-NL"/>
        </w:rPr>
        <w:t>en echter van Jozua (</w:t>
      </w:r>
      <w:r w:rsidR="006F600A">
        <w:rPr>
          <w:rFonts w:asciiTheme="majorBidi" w:hAnsiTheme="majorBidi" w:cstheme="majorBidi"/>
          <w:lang w:val="nl-NL"/>
        </w:rPr>
        <w:t xml:space="preserve">) </w:t>
      </w:r>
      <w:r w:rsidR="006F3162">
        <w:rPr>
          <w:rFonts w:asciiTheme="majorBidi" w:hAnsiTheme="majorBidi" w:cstheme="majorBidi"/>
          <w:lang w:val="nl-NL"/>
        </w:rPr>
        <w:t xml:space="preserve"> </w:t>
      </w:r>
      <w:r w:rsidRPr="00594620">
        <w:rPr>
          <w:rFonts w:asciiTheme="majorBidi" w:hAnsiTheme="majorBidi" w:cstheme="majorBidi"/>
          <w:lang w:val="nl-NL"/>
        </w:rPr>
        <w:t>een waarzegger of wigchclaar word genoemt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is het zeker</w:t>
      </w:r>
      <w:r w:rsidR="00FF37F8">
        <w:rPr>
          <w:rFonts w:asciiTheme="majorBidi" w:hAnsiTheme="majorBidi" w:cstheme="majorBidi"/>
          <w:lang w:val="nl-NL"/>
        </w:rPr>
        <w:t xml:space="preserve">, </w:t>
      </w:r>
      <w:r w:rsidRPr="00594620">
        <w:rPr>
          <w:rFonts w:asciiTheme="majorBidi" w:hAnsiTheme="majorBidi" w:cstheme="majorBidi"/>
          <w:lang w:val="nl-NL"/>
        </w:rPr>
        <w:t>dat deze naam ook in het goede word genomen</w:t>
      </w:r>
      <w:r w:rsidR="006F3162">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dat de genen</w:t>
      </w:r>
      <w:r w:rsidR="00FF37F8">
        <w:rPr>
          <w:rFonts w:asciiTheme="majorBidi" w:hAnsiTheme="majorBidi" w:cstheme="majorBidi"/>
          <w:lang w:val="nl-NL"/>
        </w:rPr>
        <w:t xml:space="preserve">, </w:t>
      </w:r>
      <w:r w:rsidRPr="00594620">
        <w:rPr>
          <w:rFonts w:asciiTheme="majorBidi" w:hAnsiTheme="majorBidi" w:cstheme="majorBidi"/>
          <w:lang w:val="nl-NL"/>
        </w:rPr>
        <w:t>die gemeenlijk van de Heidenen</w:t>
      </w:r>
      <w:r w:rsidR="006F3162">
        <w:rPr>
          <w:rFonts w:asciiTheme="majorBidi" w:hAnsiTheme="majorBidi" w:cstheme="majorBidi"/>
          <w:lang w:val="nl-NL"/>
        </w:rPr>
        <w:t xml:space="preserve"> </w:t>
      </w:r>
      <w:r w:rsidRPr="00594620">
        <w:rPr>
          <w:rFonts w:asciiTheme="majorBidi" w:hAnsiTheme="majorBidi" w:cstheme="majorBidi"/>
          <w:lang w:val="nl-NL"/>
        </w:rPr>
        <w:t>wigchelaars en waarzeggers wierden genoemt</w:t>
      </w:r>
      <w:r w:rsidR="00FF37F8">
        <w:rPr>
          <w:rFonts w:asciiTheme="majorBidi" w:hAnsiTheme="majorBidi" w:cstheme="majorBidi"/>
          <w:lang w:val="nl-NL"/>
        </w:rPr>
        <w:t xml:space="preserve">, </w:t>
      </w:r>
      <w:r w:rsidRPr="00594620">
        <w:rPr>
          <w:rFonts w:asciiTheme="majorBidi" w:hAnsiTheme="majorBidi" w:cstheme="majorBidi"/>
          <w:lang w:val="nl-NL"/>
        </w:rPr>
        <w:t>ware Propheten</w:t>
      </w:r>
      <w:r w:rsidR="006F3162">
        <w:rPr>
          <w:rFonts w:asciiTheme="majorBidi" w:hAnsiTheme="majorBidi" w:cstheme="majorBidi"/>
          <w:lang w:val="nl-NL"/>
        </w:rPr>
        <w:t xml:space="preserve"> </w:t>
      </w:r>
      <w:r w:rsidRPr="00594620">
        <w:rPr>
          <w:rFonts w:asciiTheme="majorBidi" w:hAnsiTheme="majorBidi" w:cstheme="majorBidi"/>
          <w:lang w:val="nl-NL"/>
        </w:rPr>
        <w:t>zijn geweest</w:t>
      </w:r>
      <w:r w:rsidR="00FF37F8">
        <w:rPr>
          <w:rFonts w:asciiTheme="majorBidi" w:hAnsiTheme="majorBidi" w:cstheme="majorBidi"/>
          <w:lang w:val="nl-NL"/>
        </w:rPr>
        <w:t xml:space="preserve">, </w:t>
      </w:r>
      <w:r w:rsidRPr="00594620">
        <w:rPr>
          <w:rFonts w:asciiTheme="majorBidi" w:hAnsiTheme="majorBidi" w:cstheme="majorBidi"/>
          <w:lang w:val="nl-NL"/>
        </w:rPr>
        <w:t>en dat de genen</w:t>
      </w:r>
      <w:r w:rsidR="00FF37F8">
        <w:rPr>
          <w:rFonts w:asciiTheme="majorBidi" w:hAnsiTheme="majorBidi" w:cstheme="majorBidi"/>
          <w:lang w:val="nl-NL"/>
        </w:rPr>
        <w:t xml:space="preserve">, </w:t>
      </w:r>
      <w:r w:rsidRPr="00594620">
        <w:rPr>
          <w:rFonts w:asciiTheme="majorBidi" w:hAnsiTheme="majorBidi" w:cstheme="majorBidi"/>
          <w:lang w:val="nl-NL"/>
        </w:rPr>
        <w:t>die van de Schrift dikwils beschuldigt en veroordeelt zijn</w:t>
      </w:r>
      <w:r w:rsidR="00FF37F8">
        <w:rPr>
          <w:rFonts w:asciiTheme="majorBidi" w:hAnsiTheme="majorBidi" w:cstheme="majorBidi"/>
          <w:lang w:val="nl-NL"/>
        </w:rPr>
        <w:t>,</w:t>
      </w:r>
      <w:r w:rsidR="006F3162">
        <w:rPr>
          <w:rFonts w:asciiTheme="majorBidi" w:hAnsiTheme="majorBidi" w:cstheme="majorBidi"/>
          <w:lang w:val="nl-NL"/>
        </w:rPr>
        <w:t xml:space="preserve"> </w:t>
      </w:r>
      <w:r w:rsidR="006F600A">
        <w:rPr>
          <w:rFonts w:asciiTheme="majorBidi" w:hAnsiTheme="majorBidi" w:cstheme="majorBidi"/>
          <w:lang w:val="nl-NL"/>
        </w:rPr>
        <w:t xml:space="preserve">valsche waarzeggers </w:t>
      </w:r>
      <w:r w:rsidRPr="00594620">
        <w:rPr>
          <w:rFonts w:asciiTheme="majorBidi" w:hAnsiTheme="majorBidi" w:cstheme="majorBidi"/>
          <w:lang w:val="nl-NL"/>
        </w:rPr>
        <w:t>geweest hebben</w:t>
      </w:r>
      <w:r w:rsidR="00FF37F8">
        <w:rPr>
          <w:rFonts w:asciiTheme="majorBidi" w:hAnsiTheme="majorBidi" w:cstheme="majorBidi"/>
          <w:lang w:val="nl-NL"/>
        </w:rPr>
        <w:t xml:space="preserve">, </w:t>
      </w:r>
      <w:r w:rsidRPr="00594620">
        <w:rPr>
          <w:rFonts w:asciiTheme="majorBidi" w:hAnsiTheme="majorBidi" w:cstheme="majorBidi"/>
          <w:lang w:val="nl-NL"/>
        </w:rPr>
        <w:t>die de volken bedrogen</w:t>
      </w:r>
      <w:r w:rsidR="00FF37F8">
        <w:rPr>
          <w:rFonts w:asciiTheme="majorBidi" w:hAnsiTheme="majorBidi" w:cstheme="majorBidi"/>
          <w:lang w:val="nl-NL"/>
        </w:rPr>
        <w:t xml:space="preserve">, </w:t>
      </w:r>
      <w:r w:rsidRPr="00594620">
        <w:rPr>
          <w:rFonts w:asciiTheme="majorBidi" w:hAnsiTheme="majorBidi" w:cstheme="majorBidi"/>
          <w:lang w:val="nl-NL"/>
        </w:rPr>
        <w:t>gelijk de valsche</w:t>
      </w:r>
      <w:r>
        <w:rPr>
          <w:rFonts w:asciiTheme="majorBidi" w:hAnsiTheme="majorBidi" w:cstheme="majorBidi"/>
          <w:lang w:val="nl-NL"/>
        </w:rPr>
        <w:t xml:space="preserve"> </w:t>
      </w:r>
      <w:r w:rsidRPr="00594620">
        <w:rPr>
          <w:rFonts w:asciiTheme="majorBidi" w:hAnsiTheme="majorBidi" w:cstheme="majorBidi"/>
          <w:lang w:val="nl-NL"/>
        </w:rPr>
        <w:t>Propheten de Joden bedrogen ; welk ook uit andere plaatzen</w:t>
      </w:r>
      <w:r>
        <w:rPr>
          <w:rFonts w:asciiTheme="majorBidi" w:hAnsiTheme="majorBidi" w:cstheme="majorBidi"/>
          <w:lang w:val="nl-NL"/>
        </w:rPr>
        <w:t xml:space="preserve"> </w:t>
      </w:r>
      <w:r w:rsidRPr="00594620">
        <w:rPr>
          <w:rFonts w:asciiTheme="majorBidi" w:hAnsiTheme="majorBidi" w:cstheme="majorBidi"/>
          <w:lang w:val="nl-NL"/>
        </w:rPr>
        <w:t>van de Schrift klaar genoech blijkt. Dieshalven besluiten</w:t>
      </w:r>
      <w:r>
        <w:rPr>
          <w:rFonts w:asciiTheme="majorBidi" w:hAnsiTheme="majorBidi" w:cstheme="majorBidi"/>
          <w:lang w:val="nl-NL"/>
        </w:rPr>
        <w:t xml:space="preserve"> </w:t>
      </w:r>
      <w:r w:rsidRPr="00594620">
        <w:rPr>
          <w:rFonts w:asciiTheme="majorBidi" w:hAnsiTheme="majorBidi" w:cstheme="majorBidi"/>
          <w:lang w:val="nl-NL"/>
        </w:rPr>
        <w:t>wy</w:t>
      </w:r>
      <w:r w:rsidR="00FF37F8">
        <w:rPr>
          <w:rFonts w:asciiTheme="majorBidi" w:hAnsiTheme="majorBidi" w:cstheme="majorBidi"/>
          <w:lang w:val="nl-NL"/>
        </w:rPr>
        <w:t xml:space="preserve">, </w:t>
      </w:r>
      <w:r w:rsidRPr="00594620">
        <w:rPr>
          <w:rFonts w:asciiTheme="majorBidi" w:hAnsiTheme="majorBidi" w:cstheme="majorBidi"/>
          <w:lang w:val="nl-NL"/>
        </w:rPr>
        <w:t>dat de Prophetische gaven</w:t>
      </w:r>
      <w:r w:rsidR="00FF37F8">
        <w:rPr>
          <w:rFonts w:asciiTheme="majorBidi" w:hAnsiTheme="majorBidi" w:cstheme="majorBidi"/>
          <w:lang w:val="nl-NL"/>
        </w:rPr>
        <w:t xml:space="preserve">, </w:t>
      </w:r>
      <w:r w:rsidRPr="00594620">
        <w:rPr>
          <w:rFonts w:asciiTheme="majorBidi" w:hAnsiTheme="majorBidi" w:cstheme="majorBidi"/>
          <w:lang w:val="nl-NL"/>
        </w:rPr>
        <w:t>niet eigen en bezonder aan</w:t>
      </w:r>
      <w:r>
        <w:rPr>
          <w:rFonts w:asciiTheme="majorBidi" w:hAnsiTheme="majorBidi" w:cstheme="majorBidi"/>
          <w:lang w:val="nl-NL"/>
        </w:rPr>
        <w:t xml:space="preserve"> </w:t>
      </w:r>
      <w:r w:rsidRPr="00594620">
        <w:rPr>
          <w:rFonts w:asciiTheme="majorBidi" w:hAnsiTheme="majorBidi" w:cstheme="majorBidi"/>
          <w:lang w:val="nl-NL"/>
        </w:rPr>
        <w:t>de Joden</w:t>
      </w:r>
      <w:r w:rsidR="00FF37F8">
        <w:rPr>
          <w:rFonts w:asciiTheme="majorBidi" w:hAnsiTheme="majorBidi" w:cstheme="majorBidi"/>
          <w:lang w:val="nl-NL"/>
        </w:rPr>
        <w:t xml:space="preserve">, </w:t>
      </w:r>
      <w:r w:rsidRPr="00594620">
        <w:rPr>
          <w:rFonts w:asciiTheme="majorBidi" w:hAnsiTheme="majorBidi" w:cstheme="majorBidi"/>
          <w:lang w:val="nl-NL"/>
        </w:rPr>
        <w:t>maar aan alle volken gemeen is geweest. De</w:t>
      </w:r>
      <w:r w:rsidR="006F3162">
        <w:rPr>
          <w:rFonts w:asciiTheme="majorBidi" w:hAnsiTheme="majorBidi" w:cstheme="majorBidi"/>
          <w:lang w:val="nl-NL"/>
        </w:rPr>
        <w:t xml:space="preserve"> </w:t>
      </w:r>
      <w:r w:rsidRPr="00594620">
        <w:rPr>
          <w:rFonts w:asciiTheme="majorBidi" w:hAnsiTheme="majorBidi" w:cstheme="majorBidi"/>
          <w:lang w:val="nl-NL"/>
        </w:rPr>
        <w:t>Pharizeën beweren echter daarentegen zeer hevig</w:t>
      </w:r>
      <w:r w:rsidR="00FF37F8">
        <w:rPr>
          <w:rFonts w:asciiTheme="majorBidi" w:hAnsiTheme="majorBidi" w:cstheme="majorBidi"/>
          <w:lang w:val="nl-NL"/>
        </w:rPr>
        <w:t xml:space="preserve">, </w:t>
      </w:r>
      <w:r w:rsidRPr="00594620">
        <w:rPr>
          <w:rFonts w:asciiTheme="majorBidi" w:hAnsiTheme="majorBidi" w:cstheme="majorBidi"/>
          <w:lang w:val="nl-NL"/>
        </w:rPr>
        <w:t>dat deze Goddelijke gaven</w:t>
      </w:r>
      <w:r w:rsidR="00FF37F8">
        <w:rPr>
          <w:rFonts w:asciiTheme="majorBidi" w:hAnsiTheme="majorBidi" w:cstheme="majorBidi"/>
          <w:lang w:val="nl-NL"/>
        </w:rPr>
        <w:t xml:space="preserve">, </w:t>
      </w:r>
      <w:r w:rsidRPr="00594620">
        <w:rPr>
          <w:rFonts w:asciiTheme="majorBidi" w:hAnsiTheme="majorBidi" w:cstheme="majorBidi"/>
          <w:lang w:val="nl-NL"/>
        </w:rPr>
        <w:t>alleenlijk aan hun volk is eigen en bezonder</w:t>
      </w:r>
      <w:r w:rsidR="006F3162">
        <w:rPr>
          <w:rFonts w:asciiTheme="majorBidi" w:hAnsiTheme="majorBidi" w:cstheme="majorBidi"/>
          <w:lang w:val="nl-NL"/>
        </w:rPr>
        <w:t xml:space="preserve"> </w:t>
      </w:r>
      <w:r w:rsidRPr="00594620">
        <w:rPr>
          <w:rFonts w:asciiTheme="majorBidi" w:hAnsiTheme="majorBidi" w:cstheme="majorBidi"/>
          <w:lang w:val="nl-NL"/>
        </w:rPr>
        <w:t>geweest ; maar dat d’ andere volken</w:t>
      </w:r>
      <w:r w:rsidR="00FF37F8">
        <w:rPr>
          <w:rFonts w:asciiTheme="majorBidi" w:hAnsiTheme="majorBidi" w:cstheme="majorBidi"/>
          <w:lang w:val="nl-NL"/>
        </w:rPr>
        <w:t xml:space="preserve">, </w:t>
      </w:r>
      <w:r w:rsidRPr="00594620">
        <w:rPr>
          <w:rFonts w:asciiTheme="majorBidi" w:hAnsiTheme="majorBidi" w:cstheme="majorBidi"/>
          <w:lang w:val="nl-NL"/>
        </w:rPr>
        <w:t>door ik weet niet</w:t>
      </w:r>
      <w:r>
        <w:rPr>
          <w:rFonts w:asciiTheme="majorBidi" w:hAnsiTheme="majorBidi" w:cstheme="majorBidi"/>
          <w:lang w:val="nl-NL"/>
        </w:rPr>
        <w:t xml:space="preserve"> </w:t>
      </w:r>
      <w:r w:rsidRPr="00594620">
        <w:rPr>
          <w:rFonts w:asciiTheme="majorBidi" w:hAnsiTheme="majorBidi" w:cstheme="majorBidi"/>
          <w:lang w:val="nl-NL"/>
        </w:rPr>
        <w:t>welke duivelsche kracht (wat bedenkt het waangeloof niet)</w:t>
      </w:r>
      <w:r>
        <w:rPr>
          <w:rFonts w:asciiTheme="majorBidi" w:hAnsiTheme="majorBidi" w:cstheme="majorBidi"/>
          <w:lang w:val="nl-NL"/>
        </w:rPr>
        <w:t xml:space="preserve"> </w:t>
      </w:r>
      <w:r w:rsidRPr="00594620">
        <w:rPr>
          <w:rFonts w:asciiTheme="majorBidi" w:hAnsiTheme="majorBidi" w:cstheme="majorBidi"/>
          <w:lang w:val="nl-NL"/>
        </w:rPr>
        <w:t xml:space="preserve">de toekomende </w:t>
      </w:r>
      <w:r w:rsidRPr="00594620">
        <w:rPr>
          <w:rFonts w:asciiTheme="majorBidi" w:hAnsiTheme="majorBidi" w:cstheme="majorBidi"/>
          <w:lang w:val="nl-NL"/>
        </w:rPr>
        <w:lastRenderedPageBreak/>
        <w:t>dingen hebben voorzeid. Het voornaamste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het welk zy uit het</w:t>
      </w:r>
      <w:r w:rsidR="006F600A">
        <w:rPr>
          <w:rFonts w:asciiTheme="majorBidi" w:hAnsiTheme="majorBidi" w:cstheme="majorBidi"/>
          <w:lang w:val="nl-NL"/>
        </w:rPr>
        <w:t xml:space="preserve"> </w:t>
      </w:r>
      <w:r w:rsidRPr="00594620">
        <w:rPr>
          <w:rFonts w:asciiTheme="majorBidi" w:hAnsiTheme="majorBidi" w:cstheme="majorBidi"/>
          <w:lang w:val="nl-NL"/>
        </w:rPr>
        <w:t>Oude Verbond by brengen</w:t>
      </w:r>
      <w:r w:rsidR="00FF37F8">
        <w:rPr>
          <w:rFonts w:asciiTheme="majorBidi" w:hAnsiTheme="majorBidi" w:cstheme="majorBidi"/>
          <w:lang w:val="nl-NL"/>
        </w:rPr>
        <w:t xml:space="preserve">, </w:t>
      </w:r>
      <w:r w:rsidRPr="00594620">
        <w:rPr>
          <w:rFonts w:asciiTheme="majorBidi" w:hAnsiTheme="majorBidi" w:cstheme="majorBidi"/>
          <w:lang w:val="nl-NL"/>
        </w:rPr>
        <w:t>om door der</w:t>
      </w:r>
      <w:r w:rsidR="006F3162">
        <w:rPr>
          <w:rFonts w:asciiTheme="majorBidi" w:hAnsiTheme="majorBidi" w:cstheme="majorBidi"/>
          <w:lang w:val="nl-NL"/>
        </w:rPr>
        <w:t xml:space="preserve"> </w:t>
      </w:r>
      <w:r w:rsidR="006F600A">
        <w:rPr>
          <w:rFonts w:asciiTheme="majorBidi" w:hAnsiTheme="majorBidi" w:cstheme="majorBidi"/>
          <w:lang w:val="nl-NL"/>
        </w:rPr>
        <w:t>zel</w:t>
      </w:r>
      <w:r w:rsidRPr="00594620">
        <w:rPr>
          <w:rFonts w:asciiTheme="majorBidi" w:hAnsiTheme="majorBidi" w:cstheme="majorBidi"/>
          <w:lang w:val="nl-NL"/>
        </w:rPr>
        <w:t>ver achtbaarheit dit gevoelen te beveiligen</w:t>
      </w:r>
      <w:r w:rsidR="00FF37F8">
        <w:rPr>
          <w:rFonts w:asciiTheme="majorBidi" w:hAnsiTheme="majorBidi" w:cstheme="majorBidi"/>
          <w:lang w:val="nl-NL"/>
        </w:rPr>
        <w:t xml:space="preserve">, </w:t>
      </w:r>
      <w:r w:rsidRPr="00594620">
        <w:rPr>
          <w:rFonts w:asciiTheme="majorBidi" w:hAnsiTheme="majorBidi" w:cstheme="majorBidi"/>
          <w:lang w:val="nl-NL"/>
        </w:rPr>
        <w:t>is dit van</w:t>
      </w:r>
      <w:r>
        <w:rPr>
          <w:rFonts w:asciiTheme="majorBidi" w:hAnsiTheme="majorBidi" w:cstheme="majorBidi"/>
          <w:lang w:val="nl-NL"/>
        </w:rPr>
        <w:t xml:space="preserve"> </w:t>
      </w:r>
      <w:r w:rsidRPr="00594620">
        <w:rPr>
          <w:rFonts w:asciiTheme="majorBidi" w:hAnsiTheme="majorBidi" w:cstheme="majorBidi"/>
          <w:lang w:val="nl-NL"/>
        </w:rPr>
        <w:t>Mozes in</w:t>
      </w:r>
      <w:r w:rsidR="006F600A">
        <w:rPr>
          <w:rFonts w:asciiTheme="majorBidi" w:hAnsiTheme="majorBidi" w:cstheme="majorBidi"/>
          <w:lang w:val="nl-NL"/>
        </w:rPr>
        <w:t xml:space="preserve"> </w:t>
      </w:r>
      <w:r w:rsidRPr="00594620">
        <w:rPr>
          <w:rFonts w:asciiTheme="majorBidi" w:hAnsiTheme="majorBidi" w:cstheme="majorBidi"/>
          <w:lang w:val="nl-NL"/>
        </w:rPr>
        <w:t>zijn twede boek  daar Mozes tot</w:t>
      </w:r>
      <w:r>
        <w:rPr>
          <w:rFonts w:asciiTheme="majorBidi" w:hAnsiTheme="majorBidi" w:cstheme="majorBidi"/>
          <w:lang w:val="nl-NL"/>
        </w:rPr>
        <w:t xml:space="preserve"> </w:t>
      </w:r>
      <w:r w:rsidRPr="00594620">
        <w:rPr>
          <w:rFonts w:asciiTheme="majorBidi" w:hAnsiTheme="majorBidi" w:cstheme="majorBidi"/>
          <w:lang w:val="nl-NL"/>
        </w:rPr>
        <w:t>God zegt :</w:t>
      </w:r>
      <w:r w:rsidR="006F3162">
        <w:rPr>
          <w:rFonts w:asciiTheme="majorBidi" w:hAnsiTheme="majorBidi" w:cstheme="majorBidi"/>
          <w:lang w:val="nl-NL"/>
        </w:rPr>
        <w:t xml:space="preserve">  </w:t>
      </w:r>
      <w:r w:rsidRPr="006F600A">
        <w:rPr>
          <w:rFonts w:asciiTheme="majorBidi" w:hAnsiTheme="majorBidi" w:cstheme="majorBidi"/>
          <w:i/>
          <w:iCs/>
          <w:lang w:val="nl-NL"/>
        </w:rPr>
        <w:t>Want waar door zou ik bekent worden dat ik en uw volk</w:t>
      </w:r>
      <w:r w:rsidR="00FF37F8" w:rsidRPr="006F600A">
        <w:rPr>
          <w:rFonts w:asciiTheme="majorBidi" w:hAnsiTheme="majorBidi" w:cstheme="majorBidi"/>
          <w:i/>
          <w:iCs/>
          <w:lang w:val="nl-NL"/>
        </w:rPr>
        <w:t>,</w:t>
      </w:r>
      <w:r w:rsidR="006F3162">
        <w:rPr>
          <w:rFonts w:asciiTheme="majorBidi" w:hAnsiTheme="majorBidi" w:cstheme="majorBidi"/>
          <w:i/>
          <w:iCs/>
          <w:lang w:val="nl-NL"/>
        </w:rPr>
        <w:t xml:space="preserve"> </w:t>
      </w:r>
      <w:r w:rsidR="006F600A">
        <w:rPr>
          <w:rFonts w:asciiTheme="majorBidi" w:hAnsiTheme="majorBidi" w:cstheme="majorBidi"/>
          <w:i/>
          <w:iCs/>
          <w:lang w:val="nl-NL"/>
        </w:rPr>
        <w:t>genade in uwe</w:t>
      </w:r>
      <w:r w:rsidRPr="006F600A">
        <w:rPr>
          <w:rFonts w:asciiTheme="majorBidi" w:hAnsiTheme="majorBidi" w:cstheme="majorBidi"/>
          <w:i/>
          <w:iCs/>
          <w:lang w:val="nl-NL"/>
        </w:rPr>
        <w:t xml:space="preserve"> ogen heb gevonden</w:t>
      </w:r>
      <w:r w:rsidR="00E405E1">
        <w:rPr>
          <w:rFonts w:asciiTheme="majorBidi" w:hAnsiTheme="majorBidi" w:cstheme="majorBidi"/>
          <w:i/>
          <w:iCs/>
          <w:lang w:val="nl-NL"/>
        </w:rPr>
        <w:t>?</w:t>
      </w:r>
      <w:r w:rsidRPr="006F600A">
        <w:rPr>
          <w:rFonts w:asciiTheme="majorBidi" w:hAnsiTheme="majorBidi" w:cstheme="majorBidi"/>
          <w:i/>
          <w:iCs/>
          <w:lang w:val="nl-NL"/>
        </w:rPr>
        <w:t xml:space="preserve"> zeker als gy met ons zult gaan zo zullen wy afgescheiden worden</w:t>
      </w:r>
      <w:r w:rsidR="00FF37F8" w:rsidRPr="006F600A">
        <w:rPr>
          <w:rFonts w:asciiTheme="majorBidi" w:hAnsiTheme="majorBidi" w:cstheme="majorBidi"/>
          <w:i/>
          <w:iCs/>
          <w:lang w:val="nl-NL"/>
        </w:rPr>
        <w:t xml:space="preserve">, </w:t>
      </w:r>
      <w:r w:rsidRPr="006F600A">
        <w:rPr>
          <w:rFonts w:asciiTheme="majorBidi" w:hAnsiTheme="majorBidi" w:cstheme="majorBidi"/>
          <w:i/>
          <w:iCs/>
          <w:lang w:val="nl-NL"/>
        </w:rPr>
        <w:t>ik en uw volk van alle volk dat op de vlakte der aarden is</w:t>
      </w:r>
      <w:r w:rsidRPr="00594620">
        <w:rPr>
          <w:rFonts w:asciiTheme="majorBidi" w:hAnsiTheme="majorBidi" w:cstheme="majorBidi"/>
          <w:lang w:val="nl-NL"/>
        </w:rPr>
        <w:t>. Hier</w:t>
      </w:r>
      <w:r>
        <w:rPr>
          <w:rFonts w:asciiTheme="majorBidi" w:hAnsiTheme="majorBidi" w:cstheme="majorBidi"/>
          <w:lang w:val="nl-NL"/>
        </w:rPr>
        <w:t xml:space="preserve"> </w:t>
      </w:r>
      <w:r w:rsidRPr="00594620">
        <w:rPr>
          <w:rFonts w:asciiTheme="majorBidi" w:hAnsiTheme="majorBidi" w:cstheme="majorBidi"/>
          <w:lang w:val="nl-NL"/>
        </w:rPr>
        <w:t>door zeg ik</w:t>
      </w:r>
      <w:r w:rsidR="00FF37F8">
        <w:rPr>
          <w:rFonts w:asciiTheme="majorBidi" w:hAnsiTheme="majorBidi" w:cstheme="majorBidi"/>
          <w:lang w:val="nl-NL"/>
        </w:rPr>
        <w:t xml:space="preserve">, </w:t>
      </w:r>
      <w:r w:rsidRPr="00594620">
        <w:rPr>
          <w:rFonts w:asciiTheme="majorBidi" w:hAnsiTheme="majorBidi" w:cstheme="majorBidi"/>
          <w:lang w:val="nl-NL"/>
        </w:rPr>
        <w:t>willen zy invoeren</w:t>
      </w:r>
      <w:r w:rsidR="00FF37F8">
        <w:rPr>
          <w:rFonts w:asciiTheme="majorBidi" w:hAnsiTheme="majorBidi" w:cstheme="majorBidi"/>
          <w:lang w:val="nl-NL"/>
        </w:rPr>
        <w:t xml:space="preserve">, </w:t>
      </w:r>
      <w:r w:rsidRPr="00594620">
        <w:rPr>
          <w:rFonts w:asciiTheme="majorBidi" w:hAnsiTheme="majorBidi" w:cstheme="majorBidi"/>
          <w:lang w:val="nl-NL"/>
        </w:rPr>
        <w:t>dat Mozes van God verzocht</w:t>
      </w:r>
      <w:r w:rsidR="006F3162">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dat hy by de Joden tegenwoordig zou zijn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hy zich aan hen op een Prophetische wijze zou openbaren</w:t>
      </w:r>
      <w:r w:rsidR="00FF37F8">
        <w:rPr>
          <w:rFonts w:asciiTheme="majorBidi" w:hAnsiTheme="majorBidi" w:cstheme="majorBidi"/>
          <w:lang w:val="nl-NL"/>
        </w:rPr>
        <w:t xml:space="preserve">, </w:t>
      </w:r>
      <w:r w:rsidR="00E405E1">
        <w:rPr>
          <w:rFonts w:asciiTheme="majorBidi" w:hAnsiTheme="majorBidi" w:cstheme="majorBidi"/>
          <w:lang w:val="nl-NL"/>
        </w:rPr>
        <w:t xml:space="preserve"> </w:t>
      </w:r>
      <w:r w:rsidRPr="00594620">
        <w:rPr>
          <w:rFonts w:asciiTheme="majorBidi" w:hAnsiTheme="majorBidi" w:cstheme="majorBidi"/>
          <w:lang w:val="nl-NL"/>
        </w:rPr>
        <w:t>wijders</w:t>
      </w:r>
      <w:r w:rsidR="00FF37F8">
        <w:rPr>
          <w:rFonts w:asciiTheme="majorBidi" w:hAnsiTheme="majorBidi" w:cstheme="majorBidi"/>
          <w:lang w:val="nl-NL"/>
        </w:rPr>
        <w:t xml:space="preserve">, </w:t>
      </w:r>
      <w:r w:rsidRPr="00594620">
        <w:rPr>
          <w:rFonts w:asciiTheme="majorBidi" w:hAnsiTheme="majorBidi" w:cstheme="majorBidi"/>
          <w:lang w:val="nl-NL"/>
        </w:rPr>
        <w:t>dat hy deze genade aan geen ander volk toestaan</w:t>
      </w:r>
      <w:r>
        <w:rPr>
          <w:rFonts w:asciiTheme="majorBidi" w:hAnsiTheme="majorBidi" w:cstheme="majorBidi"/>
          <w:lang w:val="nl-NL"/>
        </w:rPr>
        <w:t xml:space="preserve"> </w:t>
      </w:r>
      <w:r w:rsidRPr="00594620">
        <w:rPr>
          <w:rFonts w:asciiTheme="majorBidi" w:hAnsiTheme="majorBidi" w:cstheme="majorBidi"/>
          <w:lang w:val="nl-NL"/>
        </w:rPr>
        <w:t>zou. Zeker</w:t>
      </w:r>
      <w:r w:rsidR="00FF37F8">
        <w:rPr>
          <w:rFonts w:asciiTheme="majorBidi" w:hAnsiTheme="majorBidi" w:cstheme="majorBidi"/>
          <w:lang w:val="nl-NL"/>
        </w:rPr>
        <w:t xml:space="preserve">, </w:t>
      </w:r>
      <w:r w:rsidRPr="00594620">
        <w:rPr>
          <w:rFonts w:asciiTheme="majorBidi" w:hAnsiTheme="majorBidi" w:cstheme="majorBidi"/>
          <w:lang w:val="nl-NL"/>
        </w:rPr>
        <w:t>‘t is belagchelijk</w:t>
      </w:r>
      <w:r w:rsidR="00FF37F8">
        <w:rPr>
          <w:rFonts w:asciiTheme="majorBidi" w:hAnsiTheme="majorBidi" w:cstheme="majorBidi"/>
          <w:lang w:val="nl-NL"/>
        </w:rPr>
        <w:t xml:space="preserve">, </w:t>
      </w:r>
      <w:r w:rsidRPr="00594620">
        <w:rPr>
          <w:rFonts w:asciiTheme="majorBidi" w:hAnsiTheme="majorBidi" w:cstheme="majorBidi"/>
          <w:lang w:val="nl-NL"/>
        </w:rPr>
        <w:t>dat Mozes Gods tegenwoordigheit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 andere volken zou benijden</w:t>
      </w:r>
      <w:r w:rsidR="00FF37F8">
        <w:rPr>
          <w:rFonts w:asciiTheme="majorBidi" w:hAnsiTheme="majorBidi" w:cstheme="majorBidi"/>
          <w:lang w:val="nl-NL"/>
        </w:rPr>
        <w:t xml:space="preserve">, </w:t>
      </w:r>
      <w:r w:rsidRPr="00594620">
        <w:rPr>
          <w:rFonts w:asciiTheme="majorBidi" w:hAnsiTheme="majorBidi" w:cstheme="majorBidi"/>
          <w:lang w:val="nl-NL"/>
        </w:rPr>
        <w:t>of dat hy iet zodanig</w:t>
      </w:r>
      <w:r w:rsidR="006F3162">
        <w:rPr>
          <w:rFonts w:asciiTheme="majorBidi" w:hAnsiTheme="majorBidi" w:cstheme="majorBidi"/>
          <w:lang w:val="nl-NL"/>
        </w:rPr>
        <w:t xml:space="preserve"> </w:t>
      </w:r>
      <w:r w:rsidRPr="00594620">
        <w:rPr>
          <w:rFonts w:asciiTheme="majorBidi" w:hAnsiTheme="majorBidi" w:cstheme="majorBidi"/>
          <w:lang w:val="nl-NL"/>
        </w:rPr>
        <w:t>van God zou hebben durven verzoeken</w:t>
      </w:r>
      <w:r w:rsidR="00FF37F8">
        <w:rPr>
          <w:rFonts w:asciiTheme="majorBidi" w:hAnsiTheme="majorBidi" w:cstheme="majorBidi"/>
          <w:lang w:val="nl-NL"/>
        </w:rPr>
        <w:t xml:space="preserve">, </w:t>
      </w:r>
      <w:r w:rsidRPr="00594620">
        <w:rPr>
          <w:rFonts w:asciiTheme="majorBidi" w:hAnsiTheme="majorBidi" w:cstheme="majorBidi"/>
          <w:lang w:val="nl-NL"/>
        </w:rPr>
        <w:t>maar het is met</w:t>
      </w:r>
      <w:r>
        <w:rPr>
          <w:rFonts w:asciiTheme="majorBidi" w:hAnsiTheme="majorBidi" w:cstheme="majorBidi"/>
          <w:lang w:val="nl-NL"/>
        </w:rPr>
        <w:t xml:space="preserve"> </w:t>
      </w:r>
      <w:r w:rsidRPr="00594620">
        <w:rPr>
          <w:rFonts w:asciiTheme="majorBidi" w:hAnsiTheme="majorBidi" w:cstheme="majorBidi"/>
          <w:lang w:val="nl-NL"/>
        </w:rPr>
        <w:t>deze zaak dusdanig gelegen : Doen Mozes de aard en het</w:t>
      </w:r>
      <w:r>
        <w:rPr>
          <w:rFonts w:asciiTheme="majorBidi" w:hAnsiTheme="majorBidi" w:cstheme="majorBidi"/>
          <w:lang w:val="nl-NL"/>
        </w:rPr>
        <w:t xml:space="preserve"> </w:t>
      </w:r>
      <w:r w:rsidRPr="00594620">
        <w:rPr>
          <w:rFonts w:asciiTheme="majorBidi" w:hAnsiTheme="majorBidi" w:cstheme="majorBidi"/>
          <w:lang w:val="nl-NL"/>
        </w:rPr>
        <w:t>weerspannig gemoed van zijn volk kende</w:t>
      </w:r>
      <w:r w:rsidR="00FF37F8">
        <w:rPr>
          <w:rFonts w:asciiTheme="majorBidi" w:hAnsiTheme="majorBidi" w:cstheme="majorBidi"/>
          <w:lang w:val="nl-NL"/>
        </w:rPr>
        <w:t xml:space="preserve">, </w:t>
      </w:r>
      <w:r w:rsidRPr="00594620">
        <w:rPr>
          <w:rFonts w:asciiTheme="majorBidi" w:hAnsiTheme="majorBidi" w:cstheme="majorBidi"/>
          <w:lang w:val="nl-NL"/>
        </w:rPr>
        <w:t>zach hy klaarlijk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hy niet zonder de grootste wonderdaden</w:t>
      </w:r>
      <w:r w:rsidR="00FF37F8">
        <w:rPr>
          <w:rFonts w:asciiTheme="majorBidi" w:hAnsiTheme="majorBidi" w:cstheme="majorBidi"/>
          <w:lang w:val="nl-NL"/>
        </w:rPr>
        <w:t xml:space="preserve">, </w:t>
      </w:r>
      <w:r w:rsidRPr="00594620">
        <w:rPr>
          <w:rFonts w:asciiTheme="majorBidi" w:hAnsiTheme="majorBidi" w:cstheme="majorBidi"/>
          <w:lang w:val="nl-NL"/>
        </w:rPr>
        <w:t>en zonder</w:t>
      </w:r>
      <w:r>
        <w:rPr>
          <w:rFonts w:asciiTheme="majorBidi" w:hAnsiTheme="majorBidi" w:cstheme="majorBidi"/>
          <w:lang w:val="nl-NL"/>
        </w:rPr>
        <w:t xml:space="preserve"> </w:t>
      </w:r>
      <w:r w:rsidRPr="00594620">
        <w:rPr>
          <w:rFonts w:asciiTheme="majorBidi" w:hAnsiTheme="majorBidi" w:cstheme="majorBidi"/>
          <w:lang w:val="nl-NL"/>
        </w:rPr>
        <w:t>Gods bezondere uitwendige hulp</w:t>
      </w:r>
      <w:r w:rsidR="00FF37F8">
        <w:rPr>
          <w:rFonts w:asciiTheme="majorBidi" w:hAnsiTheme="majorBidi" w:cstheme="majorBidi"/>
          <w:lang w:val="nl-NL"/>
        </w:rPr>
        <w:t xml:space="preserve">, </w:t>
      </w:r>
      <w:r w:rsidRPr="00594620">
        <w:rPr>
          <w:rFonts w:asciiTheme="majorBidi" w:hAnsiTheme="majorBidi" w:cstheme="majorBidi"/>
          <w:lang w:val="nl-NL"/>
        </w:rPr>
        <w:t>het aangevangen werk</w:t>
      </w:r>
      <w:r>
        <w:rPr>
          <w:rFonts w:asciiTheme="majorBidi" w:hAnsiTheme="majorBidi" w:cstheme="majorBidi"/>
          <w:lang w:val="nl-NL"/>
        </w:rPr>
        <w:t xml:space="preserve"> </w:t>
      </w:r>
      <w:r w:rsidRPr="00594620">
        <w:rPr>
          <w:rFonts w:asciiTheme="majorBidi" w:hAnsiTheme="majorBidi" w:cstheme="majorBidi"/>
          <w:lang w:val="nl-NL"/>
        </w:rPr>
        <w:t>zou konnen uitvoeren : Ja dat zy noodzakelijk</w:t>
      </w:r>
      <w:r w:rsidR="00FF37F8">
        <w:rPr>
          <w:rFonts w:asciiTheme="majorBidi" w:hAnsiTheme="majorBidi" w:cstheme="majorBidi"/>
          <w:lang w:val="nl-NL"/>
        </w:rPr>
        <w:t xml:space="preserve">, </w:t>
      </w:r>
      <w:r w:rsidRPr="00594620">
        <w:rPr>
          <w:rFonts w:asciiTheme="majorBidi" w:hAnsiTheme="majorBidi" w:cstheme="majorBidi"/>
          <w:lang w:val="nl-NL"/>
        </w:rPr>
        <w:t>zonder zo</w:t>
      </w:r>
      <w:r>
        <w:rPr>
          <w:rFonts w:asciiTheme="majorBidi" w:hAnsiTheme="majorBidi" w:cstheme="majorBidi"/>
          <w:lang w:val="nl-NL"/>
        </w:rPr>
        <w:t xml:space="preserve"> </w:t>
      </w:r>
      <w:r w:rsidRPr="00594620">
        <w:rPr>
          <w:rFonts w:asciiTheme="majorBidi" w:hAnsiTheme="majorBidi" w:cstheme="majorBidi"/>
          <w:lang w:val="nl-NL"/>
        </w:rPr>
        <w:t>danige hulp zouden vergaan</w:t>
      </w:r>
      <w:r w:rsidR="00FF37F8">
        <w:rPr>
          <w:rFonts w:asciiTheme="majorBidi" w:hAnsiTheme="majorBidi" w:cstheme="majorBidi"/>
          <w:lang w:val="nl-NL"/>
        </w:rPr>
        <w:t xml:space="preserve">, </w:t>
      </w:r>
      <w:r w:rsidRPr="00594620">
        <w:rPr>
          <w:rFonts w:asciiTheme="majorBidi" w:hAnsiTheme="majorBidi" w:cstheme="majorBidi"/>
          <w:lang w:val="nl-NL"/>
        </w:rPr>
        <w:t>en dieshalven verzoekt hy de</w:t>
      </w:r>
      <w:r>
        <w:rPr>
          <w:rFonts w:asciiTheme="majorBidi" w:hAnsiTheme="majorBidi" w:cstheme="majorBidi"/>
          <w:lang w:val="nl-NL"/>
        </w:rPr>
        <w:t xml:space="preserve"> </w:t>
      </w:r>
      <w:r w:rsidRPr="00594620">
        <w:rPr>
          <w:rFonts w:asciiTheme="majorBidi" w:hAnsiTheme="majorBidi" w:cstheme="majorBidi"/>
          <w:lang w:val="nl-NL"/>
        </w:rPr>
        <w:t>ze bezondere uitwendige hulp van God</w:t>
      </w:r>
      <w:r w:rsidR="00FF37F8">
        <w:rPr>
          <w:rFonts w:asciiTheme="majorBidi" w:hAnsiTheme="majorBidi" w:cstheme="majorBidi"/>
          <w:lang w:val="nl-NL"/>
        </w:rPr>
        <w:t xml:space="preserve">, </w:t>
      </w:r>
      <w:r w:rsidRPr="00594620">
        <w:rPr>
          <w:rFonts w:asciiTheme="majorBidi" w:hAnsiTheme="majorBidi" w:cstheme="majorBidi"/>
          <w:lang w:val="nl-NL"/>
        </w:rPr>
        <w:t>op dat blijken zou</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God hen wilde behoeden ; want dus zegt hy Capittel</w:t>
      </w:r>
      <w:r>
        <w:rPr>
          <w:rFonts w:asciiTheme="majorBidi" w:hAnsiTheme="majorBidi" w:cstheme="majorBidi"/>
          <w:lang w:val="nl-NL"/>
        </w:rPr>
        <w:t xml:space="preserve"> </w:t>
      </w:r>
      <w:r w:rsidRPr="00594620">
        <w:rPr>
          <w:rFonts w:asciiTheme="majorBidi" w:hAnsiTheme="majorBidi" w:cstheme="majorBidi"/>
          <w:lang w:val="nl-NL"/>
        </w:rPr>
        <w:t xml:space="preserve"> </w:t>
      </w:r>
      <w:r w:rsidRPr="00E405E1">
        <w:rPr>
          <w:rFonts w:asciiTheme="majorBidi" w:hAnsiTheme="majorBidi" w:cstheme="majorBidi"/>
          <w:i/>
          <w:iCs/>
          <w:lang w:val="nl-NL"/>
        </w:rPr>
        <w:t>Heere indien ik genade in uw ogen hebbe gevonden</w:t>
      </w:r>
      <w:r w:rsidR="00FF37F8" w:rsidRPr="00E405E1">
        <w:rPr>
          <w:rFonts w:asciiTheme="majorBidi" w:hAnsiTheme="majorBidi" w:cstheme="majorBidi"/>
          <w:i/>
          <w:iCs/>
          <w:lang w:val="nl-NL"/>
        </w:rPr>
        <w:t>,</w:t>
      </w:r>
      <w:r w:rsidR="006F3162">
        <w:rPr>
          <w:rFonts w:asciiTheme="majorBidi" w:hAnsiTheme="majorBidi" w:cstheme="majorBidi"/>
          <w:i/>
          <w:iCs/>
          <w:lang w:val="nl-NL"/>
        </w:rPr>
        <w:t xml:space="preserve"> </w:t>
      </w:r>
      <w:r w:rsidRPr="00E405E1">
        <w:rPr>
          <w:rFonts w:asciiTheme="majorBidi" w:hAnsiTheme="majorBidi" w:cstheme="majorBidi"/>
          <w:i/>
          <w:iCs/>
          <w:lang w:val="nl-NL"/>
        </w:rPr>
        <w:t>zo gaat bid ik</w:t>
      </w:r>
      <w:r w:rsidR="00E405E1">
        <w:rPr>
          <w:rFonts w:asciiTheme="majorBidi" w:hAnsiTheme="majorBidi" w:cstheme="majorBidi"/>
          <w:i/>
          <w:iCs/>
          <w:lang w:val="nl-NL"/>
        </w:rPr>
        <w:t>,</w:t>
      </w:r>
      <w:r w:rsidRPr="00E405E1">
        <w:rPr>
          <w:rFonts w:asciiTheme="majorBidi" w:hAnsiTheme="majorBidi" w:cstheme="majorBidi"/>
          <w:i/>
          <w:iCs/>
          <w:lang w:val="nl-NL"/>
        </w:rPr>
        <w:t xml:space="preserve"> de Heere onder</w:t>
      </w:r>
      <w:r w:rsidR="00E405E1">
        <w:rPr>
          <w:rFonts w:asciiTheme="majorBidi" w:hAnsiTheme="majorBidi" w:cstheme="majorBidi"/>
          <w:i/>
          <w:iCs/>
          <w:lang w:val="nl-NL"/>
        </w:rPr>
        <w:t xml:space="preserve"> </w:t>
      </w:r>
      <w:r w:rsidRPr="00E405E1">
        <w:rPr>
          <w:rFonts w:asciiTheme="majorBidi" w:hAnsiTheme="majorBidi" w:cstheme="majorBidi"/>
          <w:i/>
          <w:iCs/>
          <w:lang w:val="nl-NL"/>
        </w:rPr>
        <w:t>ons</w:t>
      </w:r>
      <w:r w:rsidR="00FF37F8" w:rsidRPr="00E405E1">
        <w:rPr>
          <w:rFonts w:asciiTheme="majorBidi" w:hAnsiTheme="majorBidi" w:cstheme="majorBidi"/>
          <w:i/>
          <w:iCs/>
          <w:lang w:val="nl-NL"/>
        </w:rPr>
        <w:t xml:space="preserve">, </w:t>
      </w:r>
      <w:r w:rsidRPr="00E405E1">
        <w:rPr>
          <w:rFonts w:asciiTheme="majorBidi" w:hAnsiTheme="majorBidi" w:cstheme="majorBidi"/>
          <w:i/>
          <w:iCs/>
          <w:lang w:val="nl-NL"/>
        </w:rPr>
        <w:t xml:space="preserve">om dat dit volk hardnekkig is </w:t>
      </w:r>
      <w:r w:rsidRPr="00594620">
        <w:rPr>
          <w:rFonts w:asciiTheme="majorBidi" w:hAnsiTheme="majorBidi" w:cstheme="majorBidi"/>
          <w:lang w:val="nl-NL"/>
        </w:rPr>
        <w:t>enz. de reden dan</w:t>
      </w:r>
      <w:r w:rsidR="00FF37F8">
        <w:rPr>
          <w:rFonts w:asciiTheme="majorBidi" w:hAnsiTheme="majorBidi" w:cstheme="majorBidi"/>
          <w:lang w:val="nl-NL"/>
        </w:rPr>
        <w:t xml:space="preserve">, </w:t>
      </w:r>
      <w:r w:rsidRPr="00594620">
        <w:rPr>
          <w:rFonts w:asciiTheme="majorBidi" w:hAnsiTheme="majorBidi" w:cstheme="majorBidi"/>
          <w:lang w:val="nl-NL"/>
        </w:rPr>
        <w:t>om dewelke hy</w:t>
      </w:r>
      <w:r>
        <w:rPr>
          <w:rFonts w:asciiTheme="majorBidi" w:hAnsiTheme="majorBidi" w:cstheme="majorBidi"/>
          <w:lang w:val="nl-NL"/>
        </w:rPr>
        <w:t xml:space="preserve"> </w:t>
      </w:r>
      <w:r w:rsidRPr="00594620">
        <w:rPr>
          <w:rFonts w:asciiTheme="majorBidi" w:hAnsiTheme="majorBidi" w:cstheme="majorBidi"/>
          <w:lang w:val="nl-NL"/>
        </w:rPr>
        <w:t>Gods bezondere uitwendige hulp verzoekt</w:t>
      </w:r>
      <w:r w:rsidR="00FF37F8">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om dat</w:t>
      </w:r>
      <w:r>
        <w:rPr>
          <w:rFonts w:asciiTheme="majorBidi" w:hAnsiTheme="majorBidi" w:cstheme="majorBidi"/>
          <w:lang w:val="nl-NL"/>
        </w:rPr>
        <w:t xml:space="preserve"> </w:t>
      </w:r>
      <w:r w:rsidRPr="00594620">
        <w:rPr>
          <w:rFonts w:asciiTheme="majorBidi" w:hAnsiTheme="majorBidi" w:cstheme="majorBidi"/>
          <w:lang w:val="nl-NL"/>
        </w:rPr>
        <w:t>volk hardnekkig is ; en het geen</w:t>
      </w:r>
      <w:r w:rsidR="00FF37F8">
        <w:rPr>
          <w:rFonts w:asciiTheme="majorBidi" w:hAnsiTheme="majorBidi" w:cstheme="majorBidi"/>
          <w:lang w:val="nl-NL"/>
        </w:rPr>
        <w:t xml:space="preserve">, </w:t>
      </w:r>
      <w:r w:rsidRPr="00594620">
        <w:rPr>
          <w:rFonts w:asciiTheme="majorBidi" w:hAnsiTheme="majorBidi" w:cstheme="majorBidi"/>
          <w:lang w:val="nl-NL"/>
        </w:rPr>
        <w:t>‘t welk noch klaarlijker</w:t>
      </w:r>
      <w:r>
        <w:rPr>
          <w:rFonts w:asciiTheme="majorBidi" w:hAnsiTheme="majorBidi" w:cstheme="majorBidi"/>
          <w:lang w:val="nl-NL"/>
        </w:rPr>
        <w:t xml:space="preserve"> </w:t>
      </w:r>
      <w:r w:rsidRPr="00594620">
        <w:rPr>
          <w:rFonts w:asciiTheme="majorBidi" w:hAnsiTheme="majorBidi" w:cstheme="majorBidi"/>
          <w:lang w:val="nl-NL"/>
        </w:rPr>
        <w:t>toont</w:t>
      </w:r>
      <w:r w:rsidR="00FF37F8">
        <w:rPr>
          <w:rFonts w:asciiTheme="majorBidi" w:hAnsiTheme="majorBidi" w:cstheme="majorBidi"/>
          <w:lang w:val="nl-NL"/>
        </w:rPr>
        <w:t xml:space="preserve">, </w:t>
      </w:r>
      <w:r w:rsidRPr="00594620">
        <w:rPr>
          <w:rFonts w:asciiTheme="majorBidi" w:hAnsiTheme="majorBidi" w:cstheme="majorBidi"/>
          <w:lang w:val="nl-NL"/>
        </w:rPr>
        <w:t>dat Mozes niets dan uitwendige hulp verzocht</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is Gods antwoord zelf ; want hy antwoord terstond</w:t>
      </w:r>
      <w:r>
        <w:rPr>
          <w:rFonts w:asciiTheme="majorBidi" w:hAnsiTheme="majorBidi" w:cstheme="majorBidi"/>
          <w:lang w:val="nl-NL"/>
        </w:rPr>
        <w:t xml:space="preserve"> </w:t>
      </w:r>
      <w:r w:rsidRPr="00594620">
        <w:rPr>
          <w:rFonts w:asciiTheme="majorBidi" w:hAnsiTheme="majorBidi" w:cstheme="majorBidi"/>
          <w:lang w:val="nl-NL"/>
        </w:rPr>
        <w:t xml:space="preserve">in ‘t zelfde </w:t>
      </w:r>
      <w:r w:rsidR="005F18B8">
        <w:rPr>
          <w:rFonts w:asciiTheme="majorBidi" w:hAnsiTheme="majorBidi" w:cstheme="majorBidi"/>
          <w:lang w:val="nl-NL"/>
        </w:rPr>
        <w:t xml:space="preserve"> </w:t>
      </w:r>
      <w:r w:rsidRPr="00E405E1">
        <w:rPr>
          <w:rFonts w:asciiTheme="majorBidi" w:hAnsiTheme="majorBidi" w:cstheme="majorBidi"/>
          <w:i/>
          <w:iCs/>
          <w:lang w:val="nl-NL"/>
        </w:rPr>
        <w:t>zie ik maak een verbond dat ik voor uw geheel volk wonderlijke dingen zal doen die niet gedaan zijn op de gehele aarde noch by alle volken</w:t>
      </w:r>
      <w:r w:rsidRPr="00594620">
        <w:rPr>
          <w:rFonts w:asciiTheme="majorBidi" w:hAnsiTheme="majorBidi" w:cstheme="majorBidi"/>
          <w:lang w:val="nl-NL"/>
        </w:rPr>
        <w:t xml:space="preserve"> enz.</w:t>
      </w:r>
      <w:r>
        <w:rPr>
          <w:rFonts w:asciiTheme="majorBidi" w:hAnsiTheme="majorBidi" w:cstheme="majorBidi"/>
          <w:lang w:val="nl-NL"/>
        </w:rPr>
        <w:t xml:space="preserve"> </w:t>
      </w:r>
      <w:r w:rsidRPr="00594620">
        <w:rPr>
          <w:rFonts w:asciiTheme="majorBidi" w:hAnsiTheme="majorBidi" w:cstheme="majorBidi"/>
          <w:lang w:val="nl-NL"/>
        </w:rPr>
        <w:t>Mozes handelt hier alleenlijk van de verkiezing der He</w:t>
      </w:r>
      <w:r w:rsidR="00E405E1">
        <w:rPr>
          <w:rFonts w:asciiTheme="majorBidi" w:hAnsiTheme="majorBidi" w:cstheme="majorBidi"/>
          <w:lang w:val="nl-NL"/>
        </w:rPr>
        <w:t>breë</w:t>
      </w:r>
      <w:r w:rsidRPr="00594620">
        <w:rPr>
          <w:rFonts w:asciiTheme="majorBidi" w:hAnsiTheme="majorBidi" w:cstheme="majorBidi"/>
          <w:lang w:val="nl-NL"/>
        </w:rPr>
        <w:t>n</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ik </w:t>
      </w:r>
      <w:r w:rsidR="00106B08">
        <w:rPr>
          <w:rFonts w:asciiTheme="majorBidi" w:hAnsiTheme="majorBidi" w:cstheme="majorBidi"/>
          <w:lang w:val="nl-NL"/>
        </w:rPr>
        <w:t xml:space="preserve">alreê </w:t>
      </w:r>
      <w:r w:rsidRPr="00594620">
        <w:rPr>
          <w:rFonts w:asciiTheme="majorBidi" w:hAnsiTheme="majorBidi" w:cstheme="majorBidi"/>
          <w:lang w:val="nl-NL"/>
        </w:rPr>
        <w:t>verklaart hebbe</w:t>
      </w:r>
      <w:r w:rsidR="00FF37F8">
        <w:rPr>
          <w:rFonts w:asciiTheme="majorBidi" w:hAnsiTheme="majorBidi" w:cstheme="majorBidi"/>
          <w:lang w:val="nl-NL"/>
        </w:rPr>
        <w:t xml:space="preserve">, </w:t>
      </w:r>
      <w:r w:rsidRPr="00594620">
        <w:rPr>
          <w:rFonts w:asciiTheme="majorBidi" w:hAnsiTheme="majorBidi" w:cstheme="majorBidi"/>
          <w:lang w:val="nl-NL"/>
        </w:rPr>
        <w:t>en heeft dieshalven</w:t>
      </w:r>
      <w:r>
        <w:rPr>
          <w:rFonts w:asciiTheme="majorBidi" w:hAnsiTheme="majorBidi" w:cstheme="majorBidi"/>
          <w:lang w:val="nl-NL"/>
        </w:rPr>
        <w:t xml:space="preserve"> </w:t>
      </w:r>
      <w:r w:rsidRPr="00594620">
        <w:rPr>
          <w:rFonts w:asciiTheme="majorBidi" w:hAnsiTheme="majorBidi" w:cstheme="majorBidi"/>
          <w:lang w:val="nl-NL"/>
        </w:rPr>
        <w:t>niets anders van God verzocht. Doch in Paulus brief aan</w:t>
      </w:r>
      <w:r>
        <w:rPr>
          <w:rFonts w:asciiTheme="majorBidi" w:hAnsiTheme="majorBidi" w:cstheme="majorBidi"/>
          <w:lang w:val="nl-NL"/>
        </w:rPr>
        <w:t xml:space="preserve"> </w:t>
      </w:r>
      <w:r w:rsidRPr="00594620">
        <w:rPr>
          <w:rFonts w:asciiTheme="majorBidi" w:hAnsiTheme="majorBidi" w:cstheme="majorBidi"/>
          <w:lang w:val="nl-NL"/>
        </w:rPr>
        <w:t>de Romeinen</w:t>
      </w:r>
      <w:r w:rsidR="00FF37F8">
        <w:rPr>
          <w:rFonts w:asciiTheme="majorBidi" w:hAnsiTheme="majorBidi" w:cstheme="majorBidi"/>
          <w:lang w:val="nl-NL"/>
        </w:rPr>
        <w:t xml:space="preserve">, </w:t>
      </w:r>
      <w:r w:rsidRPr="00594620">
        <w:rPr>
          <w:rFonts w:asciiTheme="majorBidi" w:hAnsiTheme="majorBidi" w:cstheme="majorBidi"/>
          <w:lang w:val="nl-NL"/>
        </w:rPr>
        <w:t>vind ik een andere plaats</w:t>
      </w:r>
      <w:r w:rsidR="00FF37F8">
        <w:rPr>
          <w:rFonts w:asciiTheme="majorBidi" w:hAnsiTheme="majorBidi" w:cstheme="majorBidi"/>
          <w:lang w:val="nl-NL"/>
        </w:rPr>
        <w:t xml:space="preserve">, </w:t>
      </w:r>
      <w:r w:rsidRPr="00594620">
        <w:rPr>
          <w:rFonts w:asciiTheme="majorBidi" w:hAnsiTheme="majorBidi" w:cstheme="majorBidi"/>
          <w:lang w:val="nl-NL"/>
        </w:rPr>
        <w:t>die my meer beweegt</w:t>
      </w:r>
      <w:r w:rsidR="00FF37F8">
        <w:rPr>
          <w:rFonts w:asciiTheme="majorBidi" w:hAnsiTheme="majorBidi" w:cstheme="majorBidi"/>
          <w:lang w:val="nl-NL"/>
        </w:rPr>
        <w:t xml:space="preserve">, </w:t>
      </w:r>
      <w:r w:rsidR="00E405E1">
        <w:rPr>
          <w:rFonts w:asciiTheme="majorBidi" w:hAnsiTheme="majorBidi" w:cstheme="majorBidi"/>
          <w:lang w:val="nl-NL"/>
        </w:rPr>
        <w:t xml:space="preserve">te weten </w:t>
      </w:r>
      <w:r w:rsidRPr="00594620">
        <w:rPr>
          <w:rFonts w:asciiTheme="majorBidi" w:hAnsiTheme="majorBidi" w:cstheme="majorBidi"/>
          <w:lang w:val="nl-NL"/>
        </w:rPr>
        <w:t xml:space="preserve"> daar Paulus iets anders dan</w:t>
      </w:r>
      <w:r>
        <w:rPr>
          <w:rFonts w:asciiTheme="majorBidi" w:hAnsiTheme="majorBidi" w:cstheme="majorBidi"/>
          <w:lang w:val="nl-NL"/>
        </w:rPr>
        <w:t xml:space="preserve"> </w:t>
      </w:r>
      <w:r w:rsidRPr="00594620">
        <w:rPr>
          <w:rFonts w:asciiTheme="majorBidi" w:hAnsiTheme="majorBidi" w:cstheme="majorBidi"/>
          <w:lang w:val="nl-NL"/>
        </w:rPr>
        <w:t>wy hier</w:t>
      </w:r>
      <w:r w:rsidR="00FF37F8">
        <w:rPr>
          <w:rFonts w:asciiTheme="majorBidi" w:hAnsiTheme="majorBidi" w:cstheme="majorBidi"/>
          <w:lang w:val="nl-NL"/>
        </w:rPr>
        <w:t xml:space="preserve">, </w:t>
      </w:r>
      <w:r w:rsidRPr="00594620">
        <w:rPr>
          <w:rFonts w:asciiTheme="majorBidi" w:hAnsiTheme="majorBidi" w:cstheme="majorBidi"/>
          <w:lang w:val="nl-NL"/>
        </w:rPr>
        <w:t>schijnt te leren ; want hy zegt : w</w:t>
      </w:r>
      <w:r w:rsidRPr="00E405E1">
        <w:rPr>
          <w:rFonts w:asciiTheme="majorBidi" w:hAnsiTheme="majorBidi" w:cstheme="majorBidi"/>
          <w:i/>
          <w:iCs/>
          <w:lang w:val="nl-NL"/>
        </w:rPr>
        <w:t>elk is dan het voordeel van de Joden of welk de nuttigheit van de besnijdenisse ? veel op alle wijze want het eerste is dat Gods uitspraken aan hen toevertrout zijn</w:t>
      </w:r>
      <w:r w:rsidRPr="00594620">
        <w:rPr>
          <w:rFonts w:asciiTheme="majorBidi" w:hAnsiTheme="majorBidi" w:cstheme="majorBidi"/>
          <w:lang w:val="nl-NL"/>
        </w:rPr>
        <w:t>. Doch indien wy op</w:t>
      </w:r>
      <w:r>
        <w:rPr>
          <w:rFonts w:asciiTheme="majorBidi" w:hAnsiTheme="majorBidi" w:cstheme="majorBidi"/>
          <w:lang w:val="nl-NL"/>
        </w:rPr>
        <w:t xml:space="preserve"> </w:t>
      </w:r>
      <w:r w:rsidRPr="00594620">
        <w:rPr>
          <w:rFonts w:asciiTheme="majorBidi" w:hAnsiTheme="majorBidi" w:cstheme="majorBidi"/>
          <w:lang w:val="nl-NL"/>
        </w:rPr>
        <w:t>Paulus lering</w:t>
      </w:r>
      <w:r w:rsidR="00FF37F8">
        <w:rPr>
          <w:rFonts w:asciiTheme="majorBidi" w:hAnsiTheme="majorBidi" w:cstheme="majorBidi"/>
          <w:lang w:val="nl-NL"/>
        </w:rPr>
        <w:t xml:space="preserve">, </w:t>
      </w:r>
      <w:r w:rsidRPr="00594620">
        <w:rPr>
          <w:rFonts w:asciiTheme="majorBidi" w:hAnsiTheme="majorBidi" w:cstheme="majorBidi"/>
          <w:lang w:val="nl-NL"/>
        </w:rPr>
        <w:t>die hy voornamelijk te kennen geven wil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merken</w:t>
      </w:r>
      <w:r w:rsidR="00FF37F8">
        <w:rPr>
          <w:rFonts w:asciiTheme="majorBidi" w:hAnsiTheme="majorBidi" w:cstheme="majorBidi"/>
          <w:lang w:val="nl-NL"/>
        </w:rPr>
        <w:t xml:space="preserve">, </w:t>
      </w:r>
      <w:r w:rsidRPr="00594620">
        <w:rPr>
          <w:rFonts w:asciiTheme="majorBidi" w:hAnsiTheme="majorBidi" w:cstheme="majorBidi"/>
          <w:lang w:val="nl-NL"/>
        </w:rPr>
        <w:t xml:space="preserve">zo zullen wy niets </w:t>
      </w:r>
      <w:r w:rsidR="00E405E1">
        <w:rPr>
          <w:rFonts w:asciiTheme="majorBidi" w:hAnsiTheme="majorBidi" w:cstheme="majorBidi"/>
          <w:lang w:val="nl-NL"/>
        </w:rPr>
        <w:t>v</w:t>
      </w:r>
      <w:r w:rsidRPr="00594620">
        <w:rPr>
          <w:rFonts w:asciiTheme="majorBidi" w:hAnsiTheme="majorBidi" w:cstheme="majorBidi"/>
          <w:lang w:val="nl-NL"/>
        </w:rPr>
        <w:t>inden</w:t>
      </w:r>
      <w:r w:rsidR="00FF37F8">
        <w:rPr>
          <w:rFonts w:asciiTheme="majorBidi" w:hAnsiTheme="majorBidi" w:cstheme="majorBidi"/>
          <w:lang w:val="nl-NL"/>
        </w:rPr>
        <w:t xml:space="preserve">, </w:t>
      </w:r>
      <w:r w:rsidR="00E405E1">
        <w:rPr>
          <w:rFonts w:asciiTheme="majorBidi" w:hAnsiTheme="majorBidi" w:cstheme="majorBidi"/>
          <w:lang w:val="nl-NL"/>
        </w:rPr>
        <w:t>het welk tegen</w:t>
      </w:r>
      <w:r w:rsidRPr="00594620">
        <w:rPr>
          <w:rFonts w:asciiTheme="majorBidi" w:hAnsiTheme="majorBidi" w:cstheme="majorBidi"/>
          <w:lang w:val="nl-NL"/>
        </w:rPr>
        <w:t xml:space="preserve"> deze</w:t>
      </w:r>
      <w:r w:rsidR="00E405E1">
        <w:rPr>
          <w:rFonts w:asciiTheme="majorBidi" w:hAnsiTheme="majorBidi" w:cstheme="majorBidi"/>
          <w:lang w:val="nl-NL"/>
        </w:rPr>
        <w:t xml:space="preserve">  </w:t>
      </w:r>
      <w:r w:rsidRPr="00594620">
        <w:rPr>
          <w:rFonts w:asciiTheme="majorBidi" w:hAnsiTheme="majorBidi" w:cstheme="majorBidi"/>
          <w:lang w:val="nl-NL"/>
        </w:rPr>
        <w:t>onze lering strijd</w:t>
      </w:r>
      <w:r w:rsidR="00FF37F8">
        <w:rPr>
          <w:rFonts w:asciiTheme="majorBidi" w:hAnsiTheme="majorBidi" w:cstheme="majorBidi"/>
          <w:lang w:val="nl-NL"/>
        </w:rPr>
        <w:t xml:space="preserve">, </w:t>
      </w:r>
      <w:r w:rsidRPr="00594620">
        <w:rPr>
          <w:rFonts w:asciiTheme="majorBidi" w:hAnsiTheme="majorBidi" w:cstheme="majorBidi"/>
          <w:lang w:val="nl-NL"/>
        </w:rPr>
        <w:t>maar in tegendeel hetzelve</w:t>
      </w:r>
      <w:r w:rsidR="00FF37F8">
        <w:rPr>
          <w:rFonts w:asciiTheme="majorBidi" w:hAnsiTheme="majorBidi" w:cstheme="majorBidi"/>
          <w:lang w:val="nl-NL"/>
        </w:rPr>
        <w:t xml:space="preserve">, </w:t>
      </w:r>
      <w:r w:rsidR="00E405E1">
        <w:rPr>
          <w:rFonts w:asciiTheme="majorBidi" w:hAnsiTheme="majorBidi" w:cstheme="majorBidi"/>
          <w:lang w:val="nl-NL"/>
        </w:rPr>
        <w:t xml:space="preserve">dat wy hier </w:t>
      </w:r>
      <w:r w:rsidRPr="00594620">
        <w:rPr>
          <w:rFonts w:asciiTheme="majorBidi" w:hAnsiTheme="majorBidi" w:cstheme="majorBidi"/>
          <w:lang w:val="nl-NL"/>
        </w:rPr>
        <w:t>aanwijzen</w:t>
      </w:r>
      <w:r w:rsidR="00FF37F8">
        <w:rPr>
          <w:rFonts w:asciiTheme="majorBidi" w:hAnsiTheme="majorBidi" w:cstheme="majorBidi"/>
          <w:lang w:val="nl-NL"/>
        </w:rPr>
        <w:t xml:space="preserve">, </w:t>
      </w:r>
      <w:r w:rsidRPr="00594620">
        <w:rPr>
          <w:rFonts w:asciiTheme="majorBidi" w:hAnsiTheme="majorBidi" w:cstheme="majorBidi"/>
          <w:lang w:val="nl-NL"/>
        </w:rPr>
        <w:t xml:space="preserve">bevestigen : want hy zegt in </w:t>
      </w:r>
      <w:r w:rsidR="00E405E1">
        <w:rPr>
          <w:rFonts w:asciiTheme="majorBidi" w:hAnsiTheme="majorBidi" w:cstheme="majorBidi"/>
          <w:lang w:val="nl-NL"/>
        </w:rPr>
        <w:t>het zelfde</w:t>
      </w:r>
      <w:r>
        <w:rPr>
          <w:rFonts w:asciiTheme="majorBidi" w:hAnsiTheme="majorBidi" w:cstheme="majorBidi"/>
          <w:lang w:val="nl-NL"/>
        </w:rPr>
        <w:t xml:space="preserve"> </w:t>
      </w:r>
      <w:r w:rsidR="00E405E1">
        <w:rPr>
          <w:rFonts w:asciiTheme="majorBidi" w:hAnsiTheme="majorBidi" w:cstheme="majorBidi"/>
          <w:lang w:val="nl-NL"/>
        </w:rPr>
        <w:t xml:space="preserve"> dat God een God der Joden en der Heidenen is, en  </w:t>
      </w:r>
      <w:r w:rsidRPr="00594620">
        <w:rPr>
          <w:rFonts w:asciiTheme="majorBidi" w:hAnsiTheme="majorBidi" w:cstheme="majorBidi"/>
          <w:lang w:val="nl-NL"/>
        </w:rPr>
        <w:t xml:space="preserve">zegt hy ; </w:t>
      </w:r>
      <w:r w:rsidRPr="00E405E1">
        <w:rPr>
          <w:rFonts w:asciiTheme="majorBidi" w:hAnsiTheme="majorBidi" w:cstheme="majorBidi"/>
          <w:i/>
          <w:iCs/>
          <w:lang w:val="nl-NL"/>
        </w:rPr>
        <w:t>indien de besnedene van de wet afwijkt zo zal de gedane b</w:t>
      </w:r>
      <w:r w:rsidR="00E405E1">
        <w:rPr>
          <w:rFonts w:asciiTheme="majorBidi" w:hAnsiTheme="majorBidi" w:cstheme="majorBidi"/>
          <w:i/>
          <w:iCs/>
          <w:lang w:val="nl-NL"/>
        </w:rPr>
        <w:t xml:space="preserve">esnijdenis een voorhuid worden </w:t>
      </w:r>
      <w:r w:rsidRPr="00E405E1">
        <w:rPr>
          <w:rFonts w:asciiTheme="majorBidi" w:hAnsiTheme="majorBidi" w:cstheme="majorBidi"/>
          <w:i/>
          <w:iCs/>
          <w:lang w:val="nl-NL"/>
        </w:rPr>
        <w:t>en in tegendeel indien de voorhuid het gebod des wets onderhoud</w:t>
      </w:r>
      <w:r w:rsidR="00E405E1">
        <w:rPr>
          <w:rFonts w:asciiTheme="majorBidi" w:hAnsiTheme="majorBidi" w:cstheme="majorBidi"/>
          <w:i/>
          <w:iCs/>
          <w:lang w:val="nl-NL"/>
        </w:rPr>
        <w:t>,</w:t>
      </w:r>
      <w:r w:rsidRPr="00E405E1">
        <w:rPr>
          <w:rFonts w:asciiTheme="majorBidi" w:hAnsiTheme="majorBidi" w:cstheme="majorBidi"/>
          <w:i/>
          <w:iCs/>
          <w:lang w:val="nl-NL"/>
        </w:rPr>
        <w:t xml:space="preserve"> zo zal zijn voorhuid een besnydenis geacht worden</w:t>
      </w:r>
      <w:r w:rsidRPr="00594620">
        <w:rPr>
          <w:rFonts w:asciiTheme="majorBidi" w:hAnsiTheme="majorBidi" w:cstheme="majorBidi"/>
          <w:lang w:val="nl-NL"/>
        </w:rPr>
        <w:t>.</w:t>
      </w:r>
      <w:r>
        <w:rPr>
          <w:rFonts w:asciiTheme="majorBidi" w:hAnsiTheme="majorBidi" w:cstheme="majorBidi"/>
          <w:lang w:val="nl-NL"/>
        </w:rPr>
        <w:t xml:space="preserve"> </w:t>
      </w:r>
      <w:r w:rsidR="00E405E1">
        <w:rPr>
          <w:rFonts w:asciiTheme="majorBidi" w:hAnsiTheme="majorBidi" w:cstheme="majorBidi"/>
          <w:lang w:val="nl-NL"/>
        </w:rPr>
        <w:t xml:space="preserve">Wijders zegt hy </w:t>
      </w:r>
      <w:r w:rsidRPr="00594620">
        <w:rPr>
          <w:rFonts w:asciiTheme="majorBidi" w:hAnsiTheme="majorBidi" w:cstheme="majorBidi"/>
          <w:lang w:val="nl-NL"/>
        </w:rPr>
        <w:t xml:space="preserve"> dat zy alle te gelijk</w:t>
      </w:r>
      <w:r w:rsidR="00FF37F8">
        <w:rPr>
          <w:rFonts w:asciiTheme="majorBidi" w:hAnsiTheme="majorBidi" w:cstheme="majorBidi"/>
          <w:lang w:val="nl-NL"/>
        </w:rPr>
        <w:t xml:space="preserve">, </w:t>
      </w:r>
      <w:r w:rsidRPr="00594620">
        <w:rPr>
          <w:rFonts w:asciiTheme="majorBidi" w:hAnsiTheme="majorBidi" w:cstheme="majorBidi"/>
          <w:lang w:val="nl-NL"/>
        </w:rPr>
        <w:t>te weten</w:t>
      </w:r>
      <w:r>
        <w:rPr>
          <w:rFonts w:asciiTheme="majorBidi" w:hAnsiTheme="majorBidi" w:cstheme="majorBidi"/>
          <w:lang w:val="nl-NL"/>
        </w:rPr>
        <w:t xml:space="preserve"> </w:t>
      </w:r>
      <w:r w:rsidRPr="00594620">
        <w:rPr>
          <w:rFonts w:asciiTheme="majorBidi" w:hAnsiTheme="majorBidi" w:cstheme="majorBidi"/>
          <w:lang w:val="nl-NL"/>
        </w:rPr>
        <w:t>Joden en Heidenen onder de zonde hebben geweest</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datter geen zonde</w:t>
      </w:r>
      <w:r w:rsidR="00FF37F8">
        <w:rPr>
          <w:rFonts w:asciiTheme="majorBidi" w:hAnsiTheme="majorBidi" w:cstheme="majorBidi"/>
          <w:lang w:val="nl-NL"/>
        </w:rPr>
        <w:t xml:space="preserve">, </w:t>
      </w:r>
      <w:r w:rsidRPr="00594620">
        <w:rPr>
          <w:rFonts w:asciiTheme="majorBidi" w:hAnsiTheme="majorBidi" w:cstheme="majorBidi"/>
          <w:lang w:val="nl-NL"/>
        </w:rPr>
        <w:t>zonder gebod en wet is. Dieshalven</w:t>
      </w:r>
      <w:r w:rsidR="006F3162">
        <w:rPr>
          <w:rFonts w:asciiTheme="majorBidi" w:hAnsiTheme="majorBidi" w:cstheme="majorBidi"/>
          <w:lang w:val="nl-NL"/>
        </w:rPr>
        <w:t xml:space="preserve"> </w:t>
      </w:r>
      <w:r w:rsidRPr="00594620">
        <w:rPr>
          <w:rFonts w:asciiTheme="majorBidi" w:hAnsiTheme="majorBidi" w:cstheme="majorBidi"/>
          <w:lang w:val="nl-NL"/>
        </w:rPr>
        <w:t>blijkt hier zeer klaarlijk uit</w:t>
      </w:r>
      <w:r w:rsidR="00FF37F8">
        <w:rPr>
          <w:rFonts w:asciiTheme="majorBidi" w:hAnsiTheme="majorBidi" w:cstheme="majorBidi"/>
          <w:lang w:val="nl-NL"/>
        </w:rPr>
        <w:t xml:space="preserve">, </w:t>
      </w:r>
      <w:r w:rsidRPr="00594620">
        <w:rPr>
          <w:rFonts w:asciiTheme="majorBidi" w:hAnsiTheme="majorBidi" w:cstheme="majorBidi"/>
          <w:lang w:val="nl-NL"/>
        </w:rPr>
        <w:t>dat de wet voltreffelijke (gelijk</w:t>
      </w:r>
      <w:r w:rsidR="006F3162">
        <w:rPr>
          <w:rFonts w:asciiTheme="majorBidi" w:hAnsiTheme="majorBidi" w:cstheme="majorBidi"/>
          <w:lang w:val="nl-NL"/>
        </w:rPr>
        <w:t xml:space="preserve"> </w:t>
      </w:r>
      <w:r w:rsidR="00E405E1">
        <w:rPr>
          <w:rFonts w:asciiTheme="majorBidi" w:hAnsiTheme="majorBidi" w:cstheme="majorBidi"/>
          <w:lang w:val="nl-NL"/>
        </w:rPr>
        <w:t xml:space="preserve">wy ook uit Job </w:t>
      </w:r>
      <w:r w:rsidRPr="00594620">
        <w:rPr>
          <w:rFonts w:asciiTheme="majorBidi" w:hAnsiTheme="majorBidi" w:cstheme="majorBidi"/>
          <w:lang w:val="nl-NL"/>
        </w:rPr>
        <w:t xml:space="preserve"> hiervoor getoont hebben) aan allen geopenbaart is geweest</w:t>
      </w:r>
      <w:r w:rsidR="00FF37F8">
        <w:rPr>
          <w:rFonts w:asciiTheme="majorBidi" w:hAnsiTheme="majorBidi" w:cstheme="majorBidi"/>
          <w:lang w:val="nl-NL"/>
        </w:rPr>
        <w:t xml:space="preserve">, </w:t>
      </w:r>
      <w:r w:rsidRPr="00594620">
        <w:rPr>
          <w:rFonts w:asciiTheme="majorBidi" w:hAnsiTheme="majorBidi" w:cstheme="majorBidi"/>
          <w:lang w:val="nl-NL"/>
        </w:rPr>
        <w:t>onder welke zy alle</w:t>
      </w:r>
      <w:r w:rsidR="006F3162">
        <w:rPr>
          <w:rFonts w:asciiTheme="majorBidi" w:hAnsiTheme="majorBidi" w:cstheme="majorBidi"/>
          <w:lang w:val="nl-NL"/>
        </w:rPr>
        <w:t xml:space="preserve"> </w:t>
      </w:r>
      <w:r w:rsidRPr="00594620">
        <w:rPr>
          <w:rFonts w:asciiTheme="majorBidi" w:hAnsiTheme="majorBidi" w:cstheme="majorBidi"/>
          <w:lang w:val="nl-NL"/>
        </w:rPr>
        <w:t>hebben ; te weten die Wet</w:t>
      </w:r>
      <w:r w:rsidR="00FF37F8">
        <w:rPr>
          <w:rFonts w:asciiTheme="majorBidi" w:hAnsiTheme="majorBidi" w:cstheme="majorBidi"/>
          <w:lang w:val="nl-NL"/>
        </w:rPr>
        <w:t xml:space="preserve">, </w:t>
      </w:r>
      <w:r w:rsidRPr="00594620">
        <w:rPr>
          <w:rFonts w:asciiTheme="majorBidi" w:hAnsiTheme="majorBidi" w:cstheme="majorBidi"/>
          <w:lang w:val="nl-NL"/>
        </w:rPr>
        <w:t>die alleen op de ware deuchd gegrond</w:t>
      </w:r>
      <w:r w:rsidR="006F3162">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maar niet die wet</w:t>
      </w:r>
      <w:r w:rsidR="00FF37F8">
        <w:rPr>
          <w:rFonts w:asciiTheme="majorBidi" w:hAnsiTheme="majorBidi" w:cstheme="majorBidi"/>
          <w:lang w:val="nl-NL"/>
        </w:rPr>
        <w:t xml:space="preserve">, </w:t>
      </w:r>
      <w:r w:rsidRPr="00594620">
        <w:rPr>
          <w:rFonts w:asciiTheme="majorBidi" w:hAnsiTheme="majorBidi" w:cstheme="majorBidi"/>
          <w:lang w:val="nl-NL"/>
        </w:rPr>
        <w:t>welke ten opzicht van de reden</w:t>
      </w:r>
      <w:r>
        <w:rPr>
          <w:rFonts w:asciiTheme="majorBidi" w:hAnsiTheme="majorBidi" w:cstheme="majorBidi"/>
          <w:lang w:val="nl-NL"/>
        </w:rPr>
        <w:t xml:space="preserve"> </w:t>
      </w:r>
      <w:r w:rsidRPr="00594620">
        <w:rPr>
          <w:rFonts w:asciiTheme="majorBidi" w:hAnsiTheme="majorBidi" w:cstheme="majorBidi"/>
          <w:lang w:val="nl-NL"/>
        </w:rPr>
        <w:t>en gesteltenis van eenige bezondere heerschappy opgerecht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na d’</w:t>
      </w:r>
      <w:r w:rsidR="006F3162">
        <w:rPr>
          <w:rFonts w:asciiTheme="majorBidi" w:hAnsiTheme="majorBidi" w:cstheme="majorBidi"/>
          <w:lang w:val="nl-NL"/>
        </w:rPr>
        <w:t xml:space="preserve"> </w:t>
      </w:r>
      <w:r w:rsidRPr="00594620">
        <w:rPr>
          <w:rFonts w:asciiTheme="majorBidi" w:hAnsiTheme="majorBidi" w:cstheme="majorBidi"/>
          <w:lang w:val="nl-NL"/>
        </w:rPr>
        <w:t>aard en hoedanigheit van eenig volk geschikt word.</w:t>
      </w:r>
      <w:r>
        <w:rPr>
          <w:rFonts w:asciiTheme="majorBidi" w:hAnsiTheme="majorBidi" w:cstheme="majorBidi"/>
          <w:lang w:val="nl-NL"/>
        </w:rPr>
        <w:t xml:space="preserve"> </w:t>
      </w:r>
      <w:r w:rsidRPr="00594620">
        <w:rPr>
          <w:rFonts w:asciiTheme="majorBidi" w:hAnsiTheme="majorBidi" w:cstheme="majorBidi"/>
          <w:lang w:val="nl-NL"/>
        </w:rPr>
        <w:t>Eindelijk besluit Paulus</w:t>
      </w:r>
      <w:r w:rsidR="00FF37F8">
        <w:rPr>
          <w:rFonts w:asciiTheme="majorBidi" w:hAnsiTheme="majorBidi" w:cstheme="majorBidi"/>
          <w:lang w:val="nl-NL"/>
        </w:rPr>
        <w:t xml:space="preserve">, </w:t>
      </w:r>
      <w:r w:rsidRPr="00594620">
        <w:rPr>
          <w:rFonts w:asciiTheme="majorBidi" w:hAnsiTheme="majorBidi" w:cstheme="majorBidi"/>
          <w:lang w:val="nl-NL"/>
        </w:rPr>
        <w:t>dewijl God een God aller volken</w:t>
      </w:r>
      <w:r w:rsidR="006F3162">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dat is even gunstig aan allen</w:t>
      </w:r>
      <w:r w:rsidR="00FF37F8">
        <w:rPr>
          <w:rFonts w:asciiTheme="majorBidi" w:hAnsiTheme="majorBidi" w:cstheme="majorBidi"/>
          <w:lang w:val="nl-NL"/>
        </w:rPr>
        <w:t xml:space="preserve">, </w:t>
      </w:r>
      <w:r w:rsidRPr="00594620">
        <w:rPr>
          <w:rFonts w:asciiTheme="majorBidi" w:hAnsiTheme="majorBidi" w:cstheme="majorBidi"/>
          <w:lang w:val="nl-NL"/>
        </w:rPr>
        <w:t>en zy alle gelijkelijk onder</w:t>
      </w:r>
      <w:r>
        <w:rPr>
          <w:rFonts w:asciiTheme="majorBidi" w:hAnsiTheme="majorBidi" w:cstheme="majorBidi"/>
          <w:lang w:val="nl-NL"/>
        </w:rPr>
        <w:t xml:space="preserve"> </w:t>
      </w:r>
      <w:r w:rsidRPr="00594620">
        <w:rPr>
          <w:rFonts w:asciiTheme="majorBidi" w:hAnsiTheme="majorBidi" w:cstheme="majorBidi"/>
          <w:lang w:val="nl-NL"/>
        </w:rPr>
        <w:t>d</w:t>
      </w:r>
      <w:r w:rsidR="00E405E1">
        <w:rPr>
          <w:rFonts w:asciiTheme="majorBidi" w:hAnsiTheme="majorBidi" w:cstheme="majorBidi"/>
          <w:lang w:val="nl-NL"/>
        </w:rPr>
        <w:t>e wet en zonde h</w:t>
      </w:r>
      <w:r w:rsidRPr="00594620">
        <w:rPr>
          <w:rFonts w:asciiTheme="majorBidi" w:hAnsiTheme="majorBidi" w:cstheme="majorBidi"/>
          <w:lang w:val="nl-NL"/>
        </w:rPr>
        <w:t>adden geweest</w:t>
      </w:r>
      <w:r w:rsidR="00FF37F8">
        <w:rPr>
          <w:rFonts w:asciiTheme="majorBidi" w:hAnsiTheme="majorBidi" w:cstheme="majorBidi"/>
          <w:lang w:val="nl-NL"/>
        </w:rPr>
        <w:t xml:space="preserve">, </w:t>
      </w:r>
      <w:r w:rsidRPr="00594620">
        <w:rPr>
          <w:rFonts w:asciiTheme="majorBidi" w:hAnsiTheme="majorBidi" w:cstheme="majorBidi"/>
          <w:lang w:val="nl-NL"/>
        </w:rPr>
        <w:t>zo heeft God aan alle volken</w:t>
      </w:r>
      <w:r w:rsidR="00FF37F8">
        <w:rPr>
          <w:rFonts w:asciiTheme="majorBidi" w:hAnsiTheme="majorBidi" w:cstheme="majorBidi"/>
          <w:lang w:val="nl-NL"/>
        </w:rPr>
        <w:t xml:space="preserve">, </w:t>
      </w:r>
      <w:r w:rsidRPr="00594620">
        <w:rPr>
          <w:rFonts w:asciiTheme="majorBidi" w:hAnsiTheme="majorBidi" w:cstheme="majorBidi"/>
          <w:lang w:val="nl-NL"/>
        </w:rPr>
        <w:t>zijn Christus gezonden</w:t>
      </w:r>
      <w:r w:rsidR="00FF37F8">
        <w:rPr>
          <w:rFonts w:asciiTheme="majorBidi" w:hAnsiTheme="majorBidi" w:cstheme="majorBidi"/>
          <w:lang w:val="nl-NL"/>
        </w:rPr>
        <w:t xml:space="preserve">, </w:t>
      </w:r>
      <w:r w:rsidRPr="00594620">
        <w:rPr>
          <w:rFonts w:asciiTheme="majorBidi" w:hAnsiTheme="majorBidi" w:cstheme="majorBidi"/>
          <w:lang w:val="nl-NL"/>
        </w:rPr>
        <w:t>die hen alle gelijkelijk</w:t>
      </w:r>
      <w:r w:rsidR="00E405E1">
        <w:rPr>
          <w:rFonts w:asciiTheme="majorBidi" w:hAnsiTheme="majorBidi" w:cstheme="majorBidi"/>
          <w:lang w:val="nl-NL"/>
        </w:rPr>
        <w:t xml:space="preserve"> </w:t>
      </w:r>
      <w:r w:rsidRPr="00594620">
        <w:rPr>
          <w:rFonts w:asciiTheme="majorBidi" w:hAnsiTheme="majorBidi" w:cstheme="majorBidi"/>
          <w:lang w:val="nl-NL"/>
        </w:rPr>
        <w:t>van de dien</w:t>
      </w:r>
      <w:r w:rsidR="00E405E1">
        <w:rPr>
          <w:rFonts w:asciiTheme="majorBidi" w:hAnsiTheme="majorBidi" w:cstheme="majorBidi"/>
          <w:lang w:val="nl-NL"/>
        </w:rPr>
        <w:t>stbaarheit des wets zou verlosse</w:t>
      </w:r>
      <w:r w:rsidRPr="00594620">
        <w:rPr>
          <w:rFonts w:asciiTheme="majorBidi" w:hAnsiTheme="majorBidi" w:cstheme="majorBidi"/>
          <w:lang w:val="nl-NL"/>
        </w:rPr>
        <w:t>n</w:t>
      </w:r>
      <w:r w:rsidR="00FF37F8">
        <w:rPr>
          <w:rFonts w:asciiTheme="majorBidi" w:hAnsiTheme="majorBidi" w:cstheme="majorBidi"/>
          <w:lang w:val="nl-NL"/>
        </w:rPr>
        <w:t xml:space="preserve">, </w:t>
      </w:r>
      <w:r w:rsidR="00E405E1">
        <w:rPr>
          <w:rFonts w:asciiTheme="majorBidi" w:hAnsiTheme="majorBidi" w:cstheme="majorBidi"/>
          <w:lang w:val="nl-NL"/>
        </w:rPr>
        <w:t xml:space="preserve">op dat zy </w:t>
      </w:r>
      <w:r w:rsidRPr="00594620">
        <w:rPr>
          <w:rFonts w:asciiTheme="majorBidi" w:hAnsiTheme="majorBidi" w:cstheme="majorBidi"/>
          <w:lang w:val="nl-NL"/>
        </w:rPr>
        <w:t>voortaan</w:t>
      </w:r>
      <w:r w:rsidR="00FF37F8">
        <w:rPr>
          <w:rFonts w:asciiTheme="majorBidi" w:hAnsiTheme="majorBidi" w:cstheme="majorBidi"/>
          <w:lang w:val="nl-NL"/>
        </w:rPr>
        <w:t xml:space="preserve">, </w:t>
      </w:r>
      <w:r w:rsidR="00E405E1">
        <w:rPr>
          <w:rFonts w:asciiTheme="majorBidi" w:hAnsiTheme="majorBidi" w:cstheme="majorBidi"/>
          <w:lang w:val="nl-NL"/>
        </w:rPr>
        <w:t>niet</w:t>
      </w:r>
      <w:r w:rsidRPr="00594620">
        <w:rPr>
          <w:rFonts w:asciiTheme="majorBidi" w:hAnsiTheme="majorBidi" w:cstheme="majorBidi"/>
          <w:lang w:val="nl-NL"/>
        </w:rPr>
        <w:t xml:space="preserve"> na het gebod van de wet</w:t>
      </w:r>
      <w:r w:rsidR="00FF37F8">
        <w:rPr>
          <w:rFonts w:asciiTheme="majorBidi" w:hAnsiTheme="majorBidi" w:cstheme="majorBidi"/>
          <w:lang w:val="nl-NL"/>
        </w:rPr>
        <w:t xml:space="preserve">, </w:t>
      </w:r>
      <w:r w:rsidRPr="00594620">
        <w:rPr>
          <w:rFonts w:asciiTheme="majorBidi" w:hAnsiTheme="majorBidi" w:cstheme="majorBidi"/>
          <w:lang w:val="nl-NL"/>
        </w:rPr>
        <w:t>maar uit een</w:t>
      </w:r>
      <w:r>
        <w:rPr>
          <w:rFonts w:asciiTheme="majorBidi" w:hAnsiTheme="majorBidi" w:cstheme="majorBidi"/>
          <w:lang w:val="nl-NL"/>
        </w:rPr>
        <w:t xml:space="preserve"> </w:t>
      </w:r>
      <w:r w:rsidRPr="00594620">
        <w:rPr>
          <w:rFonts w:asciiTheme="majorBidi" w:hAnsiTheme="majorBidi" w:cstheme="majorBidi"/>
          <w:lang w:val="nl-NL"/>
        </w:rPr>
        <w:t>verstandig besluit des gemoeds</w:t>
      </w:r>
      <w:r w:rsidR="00FF37F8">
        <w:rPr>
          <w:rFonts w:asciiTheme="majorBidi" w:hAnsiTheme="majorBidi" w:cstheme="majorBidi"/>
          <w:lang w:val="nl-NL"/>
        </w:rPr>
        <w:t xml:space="preserve">, </w:t>
      </w:r>
      <w:r w:rsidRPr="00594620">
        <w:rPr>
          <w:rFonts w:asciiTheme="majorBidi" w:hAnsiTheme="majorBidi" w:cstheme="majorBidi"/>
          <w:lang w:val="nl-NL"/>
        </w:rPr>
        <w:t>goed zouden doen. Paulus leert</w:t>
      </w:r>
      <w:r>
        <w:rPr>
          <w:rFonts w:asciiTheme="majorBidi" w:hAnsiTheme="majorBidi" w:cstheme="majorBidi"/>
          <w:lang w:val="nl-NL"/>
        </w:rPr>
        <w:t xml:space="preserve"> </w:t>
      </w:r>
      <w:r w:rsidRPr="00594620">
        <w:rPr>
          <w:rFonts w:asciiTheme="majorBidi" w:hAnsiTheme="majorBidi" w:cstheme="majorBidi"/>
          <w:lang w:val="nl-NL"/>
        </w:rPr>
        <w:t>en onderwijst dieshalven even het zelfde dat wy leren. Als</w:t>
      </w:r>
      <w:r>
        <w:rPr>
          <w:rFonts w:asciiTheme="majorBidi" w:hAnsiTheme="majorBidi" w:cstheme="majorBidi"/>
          <w:lang w:val="nl-NL"/>
        </w:rPr>
        <w:t xml:space="preserve"> </w:t>
      </w:r>
      <w:r w:rsidRPr="00594620">
        <w:rPr>
          <w:rFonts w:asciiTheme="majorBidi" w:hAnsiTheme="majorBidi" w:cstheme="majorBidi"/>
          <w:lang w:val="nl-NL"/>
        </w:rPr>
        <w:t>hy dan zegt</w:t>
      </w:r>
      <w:r w:rsidR="00FF37F8">
        <w:rPr>
          <w:rFonts w:asciiTheme="majorBidi" w:hAnsiTheme="majorBidi" w:cstheme="majorBidi"/>
          <w:lang w:val="nl-NL"/>
        </w:rPr>
        <w:t xml:space="preserve">, </w:t>
      </w:r>
      <w:r w:rsidRPr="00E405E1">
        <w:rPr>
          <w:rFonts w:asciiTheme="majorBidi" w:hAnsiTheme="majorBidi" w:cstheme="majorBidi"/>
          <w:i/>
          <w:iCs/>
          <w:lang w:val="nl-NL"/>
        </w:rPr>
        <w:t>dat aan de Joden alleen Gods uitspraken vertrout zijn</w:t>
      </w:r>
      <w:r w:rsidR="00E405E1">
        <w:rPr>
          <w:rFonts w:asciiTheme="majorBidi" w:hAnsiTheme="majorBidi" w:cstheme="majorBidi"/>
          <w:lang w:val="nl-NL"/>
        </w:rPr>
        <w:t xml:space="preserve">, </w:t>
      </w:r>
      <w:r w:rsidRPr="00594620">
        <w:rPr>
          <w:rFonts w:asciiTheme="majorBidi" w:hAnsiTheme="majorBidi" w:cstheme="majorBidi"/>
          <w:lang w:val="nl-NL"/>
        </w:rPr>
        <w:t>zo moet men dit verstaan</w:t>
      </w:r>
      <w:r w:rsidR="00FF37F8">
        <w:rPr>
          <w:rFonts w:asciiTheme="majorBidi" w:hAnsiTheme="majorBidi" w:cstheme="majorBidi"/>
          <w:lang w:val="nl-NL"/>
        </w:rPr>
        <w:t xml:space="preserve">, </w:t>
      </w:r>
      <w:r w:rsidRPr="00594620">
        <w:rPr>
          <w:rFonts w:asciiTheme="majorBidi" w:hAnsiTheme="majorBidi" w:cstheme="majorBidi"/>
          <w:lang w:val="nl-NL"/>
        </w:rPr>
        <w:t>of dat aan hen de</w:t>
      </w:r>
      <w:r>
        <w:rPr>
          <w:rFonts w:asciiTheme="majorBidi" w:hAnsiTheme="majorBidi" w:cstheme="majorBidi"/>
          <w:lang w:val="nl-NL"/>
        </w:rPr>
        <w:t xml:space="preserve"> </w:t>
      </w:r>
      <w:r w:rsidRPr="00594620">
        <w:rPr>
          <w:rFonts w:asciiTheme="majorBidi" w:hAnsiTheme="majorBidi" w:cstheme="majorBidi"/>
          <w:lang w:val="nl-NL"/>
        </w:rPr>
        <w:t>wetten in geschrift</w:t>
      </w:r>
      <w:r w:rsidR="00FF37F8">
        <w:rPr>
          <w:rFonts w:asciiTheme="majorBidi" w:hAnsiTheme="majorBidi" w:cstheme="majorBidi"/>
          <w:lang w:val="nl-NL"/>
        </w:rPr>
        <w:t xml:space="preserve">, </w:t>
      </w:r>
      <w:r w:rsidRPr="00594620">
        <w:rPr>
          <w:rFonts w:asciiTheme="majorBidi" w:hAnsiTheme="majorBidi" w:cstheme="majorBidi"/>
          <w:lang w:val="nl-NL"/>
        </w:rPr>
        <w:t>en aan d’ andere volken alleen in</w:t>
      </w:r>
      <w:r>
        <w:rPr>
          <w:rFonts w:asciiTheme="majorBidi" w:hAnsiTheme="majorBidi" w:cstheme="majorBidi"/>
          <w:lang w:val="nl-NL"/>
        </w:rPr>
        <w:t xml:space="preserve"> </w:t>
      </w:r>
      <w:r w:rsidRPr="00594620">
        <w:rPr>
          <w:rFonts w:asciiTheme="majorBidi" w:hAnsiTheme="majorBidi" w:cstheme="majorBidi"/>
          <w:lang w:val="nl-NL"/>
        </w:rPr>
        <w:t>openbaring en bevatting gegeven zijn geweest</w:t>
      </w:r>
      <w:r w:rsidR="00FF37F8">
        <w:rPr>
          <w:rFonts w:asciiTheme="majorBidi" w:hAnsiTheme="majorBidi" w:cstheme="majorBidi"/>
          <w:lang w:val="nl-NL"/>
        </w:rPr>
        <w:t xml:space="preserve">, </w:t>
      </w:r>
      <w:r w:rsidRPr="00594620">
        <w:rPr>
          <w:rFonts w:asciiTheme="majorBidi" w:hAnsiTheme="majorBidi" w:cstheme="majorBidi"/>
          <w:lang w:val="nl-NL"/>
        </w:rPr>
        <w:t>of</w:t>
      </w:r>
      <w:r w:rsidR="00E405E1">
        <w:rPr>
          <w:rFonts w:asciiTheme="majorBidi" w:hAnsiTheme="majorBidi" w:cstheme="majorBidi"/>
          <w:lang w:val="nl-NL"/>
        </w:rPr>
        <w:t xml:space="preserve"> men moe </w:t>
      </w:r>
      <w:r w:rsidRPr="00594620">
        <w:rPr>
          <w:rFonts w:asciiTheme="majorBidi" w:hAnsiTheme="majorBidi" w:cstheme="majorBidi"/>
          <w:lang w:val="nl-NL"/>
        </w:rPr>
        <w:t>zeggen dat Paulus</w:t>
      </w:r>
      <w:r w:rsidR="00FF37F8">
        <w:rPr>
          <w:rFonts w:asciiTheme="majorBidi" w:hAnsiTheme="majorBidi" w:cstheme="majorBidi"/>
          <w:lang w:val="nl-NL"/>
        </w:rPr>
        <w:t xml:space="preserve">, </w:t>
      </w:r>
      <w:r w:rsidRPr="00594620">
        <w:rPr>
          <w:rFonts w:asciiTheme="majorBidi" w:hAnsiTheme="majorBidi" w:cstheme="majorBidi"/>
          <w:lang w:val="nl-NL"/>
        </w:rPr>
        <w:t>(dewijl hy dit</w:t>
      </w:r>
      <w:r w:rsidR="00FF37F8">
        <w:rPr>
          <w:rFonts w:asciiTheme="majorBidi" w:hAnsiTheme="majorBidi" w:cstheme="majorBidi"/>
          <w:lang w:val="nl-NL"/>
        </w:rPr>
        <w:t xml:space="preserve">, </w:t>
      </w:r>
      <w:r w:rsidRPr="00594620">
        <w:rPr>
          <w:rFonts w:asciiTheme="majorBidi" w:hAnsiTheme="majorBidi" w:cstheme="majorBidi"/>
          <w:lang w:val="nl-NL"/>
        </w:rPr>
        <w:t>dat de Joden alleen konde</w:t>
      </w:r>
      <w:r>
        <w:rPr>
          <w:rFonts w:asciiTheme="majorBidi" w:hAnsiTheme="majorBidi" w:cstheme="majorBidi"/>
          <w:lang w:val="nl-NL"/>
        </w:rPr>
        <w:t xml:space="preserve"> </w:t>
      </w:r>
      <w:r w:rsidRPr="00594620">
        <w:rPr>
          <w:rFonts w:asciiTheme="majorBidi" w:hAnsiTheme="majorBidi" w:cstheme="majorBidi"/>
          <w:lang w:val="nl-NL"/>
        </w:rPr>
        <w:t>tegenwerpen</w:t>
      </w:r>
      <w:r w:rsidR="00FF37F8">
        <w:rPr>
          <w:rFonts w:asciiTheme="majorBidi" w:hAnsiTheme="majorBidi" w:cstheme="majorBidi"/>
          <w:lang w:val="nl-NL"/>
        </w:rPr>
        <w:t xml:space="preserve">, </w:t>
      </w:r>
      <w:r w:rsidRPr="00594620">
        <w:rPr>
          <w:rFonts w:asciiTheme="majorBidi" w:hAnsiTheme="majorBidi" w:cstheme="majorBidi"/>
          <w:lang w:val="nl-NL"/>
        </w:rPr>
        <w:t>poogde te weerleggen) naar de bevattingen en</w:t>
      </w:r>
      <w:r>
        <w:rPr>
          <w:rFonts w:asciiTheme="majorBidi" w:hAnsiTheme="majorBidi" w:cstheme="majorBidi"/>
          <w:lang w:val="nl-NL"/>
        </w:rPr>
        <w:t xml:space="preserve"> </w:t>
      </w:r>
      <w:r w:rsidRPr="00594620">
        <w:rPr>
          <w:rFonts w:asciiTheme="majorBidi" w:hAnsiTheme="majorBidi" w:cstheme="majorBidi"/>
          <w:lang w:val="nl-NL"/>
        </w:rPr>
        <w:t>meningen der Joden</w:t>
      </w:r>
      <w:r w:rsidR="00FF37F8">
        <w:rPr>
          <w:rFonts w:asciiTheme="majorBidi" w:hAnsiTheme="majorBidi" w:cstheme="majorBidi"/>
          <w:lang w:val="nl-NL"/>
        </w:rPr>
        <w:t xml:space="preserve">, </w:t>
      </w:r>
      <w:r w:rsidRPr="00594620">
        <w:rPr>
          <w:rFonts w:asciiTheme="majorBidi" w:hAnsiTheme="majorBidi" w:cstheme="majorBidi"/>
          <w:lang w:val="nl-NL"/>
        </w:rPr>
        <w:t>die in die tijd aangenomen waren</w:t>
      </w:r>
      <w:r w:rsidR="006F3162">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antwoorde. Want om de dingen</w:t>
      </w:r>
      <w:r w:rsidR="00FF37F8">
        <w:rPr>
          <w:rFonts w:asciiTheme="majorBidi" w:hAnsiTheme="majorBidi" w:cstheme="majorBidi"/>
          <w:lang w:val="nl-NL"/>
        </w:rPr>
        <w:t xml:space="preserve">, </w:t>
      </w:r>
      <w:r w:rsidRPr="00594620">
        <w:rPr>
          <w:rFonts w:asciiTheme="majorBidi" w:hAnsiTheme="majorBidi" w:cstheme="majorBidi"/>
          <w:lang w:val="nl-NL"/>
        </w:rPr>
        <w:t>die hy ten dele gezien</w:t>
      </w:r>
      <w:r w:rsidR="00FF37F8">
        <w:rPr>
          <w:rFonts w:asciiTheme="majorBidi" w:hAnsiTheme="majorBidi" w:cstheme="majorBidi"/>
          <w:lang w:val="nl-NL"/>
        </w:rPr>
        <w:t xml:space="preserve">, </w:t>
      </w:r>
      <w:r w:rsidRPr="00594620">
        <w:rPr>
          <w:rFonts w:asciiTheme="majorBidi" w:hAnsiTheme="majorBidi" w:cstheme="majorBidi"/>
          <w:lang w:val="nl-NL"/>
        </w:rPr>
        <w:t>en ten dele gehoort had</w:t>
      </w:r>
      <w:r w:rsidR="00FF37F8">
        <w:rPr>
          <w:rFonts w:asciiTheme="majorBidi" w:hAnsiTheme="majorBidi" w:cstheme="majorBidi"/>
          <w:lang w:val="nl-NL"/>
        </w:rPr>
        <w:t xml:space="preserve">, </w:t>
      </w:r>
      <w:r w:rsidRPr="00594620">
        <w:rPr>
          <w:rFonts w:asciiTheme="majorBidi" w:hAnsiTheme="majorBidi" w:cstheme="majorBidi"/>
          <w:lang w:val="nl-NL"/>
        </w:rPr>
        <w:t>te leren</w:t>
      </w:r>
      <w:r w:rsidR="00FF37F8">
        <w:rPr>
          <w:rFonts w:asciiTheme="majorBidi" w:hAnsiTheme="majorBidi" w:cstheme="majorBidi"/>
          <w:lang w:val="nl-NL"/>
        </w:rPr>
        <w:t xml:space="preserve">, </w:t>
      </w:r>
      <w:r w:rsidRPr="00594620">
        <w:rPr>
          <w:rFonts w:asciiTheme="majorBidi" w:hAnsiTheme="majorBidi" w:cstheme="majorBidi"/>
          <w:lang w:val="nl-NL"/>
        </w:rPr>
        <w:t>en te onderwijzen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was hy een Griek met de Grieken</w:t>
      </w:r>
      <w:r w:rsidR="00FF37F8">
        <w:rPr>
          <w:rFonts w:asciiTheme="majorBidi" w:hAnsiTheme="majorBidi" w:cstheme="majorBidi"/>
          <w:lang w:val="nl-NL"/>
        </w:rPr>
        <w:t xml:space="preserve">, </w:t>
      </w:r>
      <w:r w:rsidRPr="00594620">
        <w:rPr>
          <w:rFonts w:asciiTheme="majorBidi" w:hAnsiTheme="majorBidi" w:cstheme="majorBidi"/>
          <w:lang w:val="nl-NL"/>
        </w:rPr>
        <w:t>en een Jood met de Joden</w:t>
      </w:r>
      <w:r w:rsidR="006F3162">
        <w:rPr>
          <w:rFonts w:asciiTheme="majorBidi" w:hAnsiTheme="majorBidi" w:cstheme="majorBidi"/>
          <w:lang w:val="nl-NL"/>
        </w:rPr>
        <w:t xml:space="preserve"> </w:t>
      </w:r>
      <w:r w:rsidRPr="00594620">
        <w:rPr>
          <w:rFonts w:asciiTheme="majorBidi" w:hAnsiTheme="majorBidi" w:cstheme="majorBidi"/>
          <w:lang w:val="nl-NL"/>
        </w:rPr>
        <w:t>nu is</w:t>
      </w:r>
      <w:r w:rsidR="006F3162">
        <w:rPr>
          <w:rFonts w:asciiTheme="majorBidi" w:hAnsiTheme="majorBidi" w:cstheme="majorBidi"/>
          <w:lang w:val="nl-NL"/>
        </w:rPr>
        <w:t xml:space="preserve"> </w:t>
      </w:r>
      <w:r w:rsidRPr="00594620">
        <w:rPr>
          <w:rFonts w:asciiTheme="majorBidi" w:hAnsiTheme="majorBidi" w:cstheme="majorBidi"/>
          <w:lang w:val="nl-NL"/>
        </w:rPr>
        <w:t>‘er alleenlijk overig</w:t>
      </w:r>
      <w:r w:rsidR="00FF37F8">
        <w:rPr>
          <w:rFonts w:asciiTheme="majorBidi" w:hAnsiTheme="majorBidi" w:cstheme="majorBidi"/>
          <w:lang w:val="nl-NL"/>
        </w:rPr>
        <w:t xml:space="preserve">, </w:t>
      </w:r>
      <w:r w:rsidRPr="00594620">
        <w:rPr>
          <w:rFonts w:asciiTheme="majorBidi" w:hAnsiTheme="majorBidi" w:cstheme="majorBidi"/>
          <w:lang w:val="nl-NL"/>
        </w:rPr>
        <w:t>dat wy op de redenen</w:t>
      </w:r>
      <w:r w:rsidR="00FF37F8">
        <w:rPr>
          <w:rFonts w:asciiTheme="majorBidi" w:hAnsiTheme="majorBidi" w:cstheme="majorBidi"/>
          <w:lang w:val="nl-NL"/>
        </w:rPr>
        <w:t xml:space="preserve">, </w:t>
      </w:r>
      <w:r w:rsidRPr="00594620">
        <w:rPr>
          <w:rFonts w:asciiTheme="majorBidi" w:hAnsiTheme="majorBidi" w:cstheme="majorBidi"/>
          <w:lang w:val="nl-NL"/>
        </w:rPr>
        <w:t>van</w:t>
      </w:r>
      <w:r>
        <w:rPr>
          <w:rFonts w:asciiTheme="majorBidi" w:hAnsiTheme="majorBidi" w:cstheme="majorBidi"/>
          <w:lang w:val="nl-NL"/>
        </w:rPr>
        <w:t xml:space="preserve"> </w:t>
      </w:r>
      <w:r w:rsidRPr="00594620">
        <w:rPr>
          <w:rFonts w:asciiTheme="majorBidi" w:hAnsiTheme="majorBidi" w:cstheme="majorBidi"/>
          <w:lang w:val="nl-NL"/>
        </w:rPr>
        <w:t>enige</w:t>
      </w:r>
      <w:r w:rsidR="00FF37F8">
        <w:rPr>
          <w:rFonts w:asciiTheme="majorBidi" w:hAnsiTheme="majorBidi" w:cstheme="majorBidi"/>
          <w:lang w:val="nl-NL"/>
        </w:rPr>
        <w:t xml:space="preserve">, </w:t>
      </w:r>
      <w:r w:rsidRPr="00594620">
        <w:rPr>
          <w:rFonts w:asciiTheme="majorBidi" w:hAnsiTheme="majorBidi" w:cstheme="majorBidi"/>
          <w:lang w:val="nl-NL"/>
        </w:rPr>
        <w:t>door de welke zy zich zelve willen overreden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verkiezing der Hebreën niet voor een tijd</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ten opzicht van de heerschappy alleen</w:t>
      </w:r>
      <w:r w:rsidR="00FF37F8">
        <w:rPr>
          <w:rFonts w:asciiTheme="majorBidi" w:hAnsiTheme="majorBidi" w:cstheme="majorBidi"/>
          <w:lang w:val="nl-NL"/>
        </w:rPr>
        <w:t xml:space="preserve">, </w:t>
      </w:r>
      <w:r w:rsidRPr="00594620">
        <w:rPr>
          <w:rFonts w:asciiTheme="majorBidi" w:hAnsiTheme="majorBidi" w:cstheme="majorBidi"/>
          <w:lang w:val="nl-NL"/>
        </w:rPr>
        <w:t>maar eeuwig durend</w:t>
      </w:r>
      <w:r w:rsidR="006F3162">
        <w:rPr>
          <w:rFonts w:asciiTheme="majorBidi" w:hAnsiTheme="majorBidi" w:cstheme="majorBidi"/>
          <w:lang w:val="nl-NL"/>
        </w:rPr>
        <w:t xml:space="preserve"> </w:t>
      </w:r>
      <w:r w:rsidRPr="00594620">
        <w:rPr>
          <w:rFonts w:asciiTheme="majorBidi" w:hAnsiTheme="majorBidi" w:cstheme="majorBidi"/>
          <w:lang w:val="nl-NL"/>
        </w:rPr>
        <w:t>heeft geweest</w:t>
      </w:r>
      <w:r w:rsidR="00FF37F8">
        <w:rPr>
          <w:rFonts w:asciiTheme="majorBidi" w:hAnsiTheme="majorBidi" w:cstheme="majorBidi"/>
          <w:lang w:val="nl-NL"/>
        </w:rPr>
        <w:t xml:space="preserve">, </w:t>
      </w:r>
      <w:r w:rsidRPr="00594620">
        <w:rPr>
          <w:rFonts w:asciiTheme="majorBidi" w:hAnsiTheme="majorBidi" w:cstheme="majorBidi"/>
          <w:lang w:val="nl-NL"/>
        </w:rPr>
        <w:t>acht geven: want wy zien</w:t>
      </w:r>
      <w:r w:rsidR="00FF37F8">
        <w:rPr>
          <w:rFonts w:asciiTheme="majorBidi" w:hAnsiTheme="majorBidi" w:cstheme="majorBidi"/>
          <w:lang w:val="nl-NL"/>
        </w:rPr>
        <w:t xml:space="preserve">, </w:t>
      </w:r>
      <w:r w:rsidRPr="00594620">
        <w:rPr>
          <w:rFonts w:asciiTheme="majorBidi" w:hAnsiTheme="majorBidi" w:cstheme="majorBidi"/>
          <w:lang w:val="nl-NL"/>
        </w:rPr>
        <w:t>zeggen zy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Joden na het verlies van hun heerschappy</w:t>
      </w:r>
      <w:r w:rsidR="00FF37F8">
        <w:rPr>
          <w:rFonts w:asciiTheme="majorBidi" w:hAnsiTheme="majorBidi" w:cstheme="majorBidi"/>
          <w:lang w:val="nl-NL"/>
        </w:rPr>
        <w:t xml:space="preserve">, </w:t>
      </w:r>
      <w:r w:rsidRPr="00594620">
        <w:rPr>
          <w:rFonts w:asciiTheme="majorBidi" w:hAnsiTheme="majorBidi" w:cstheme="majorBidi"/>
          <w:lang w:val="nl-NL"/>
        </w:rPr>
        <w:t>zo veel</w:t>
      </w:r>
      <w:r>
        <w:rPr>
          <w:rFonts w:asciiTheme="majorBidi" w:hAnsiTheme="majorBidi" w:cstheme="majorBidi"/>
          <w:lang w:val="nl-NL"/>
        </w:rPr>
        <w:t xml:space="preserve"> </w:t>
      </w:r>
      <w:r w:rsidRPr="00594620">
        <w:rPr>
          <w:rFonts w:asciiTheme="majorBidi" w:hAnsiTheme="majorBidi" w:cstheme="majorBidi"/>
          <w:lang w:val="nl-NL"/>
        </w:rPr>
        <w:t>jaren overal verstrooit</w:t>
      </w:r>
      <w:r w:rsidR="00FF37F8">
        <w:rPr>
          <w:rFonts w:asciiTheme="majorBidi" w:hAnsiTheme="majorBidi" w:cstheme="majorBidi"/>
          <w:lang w:val="nl-NL"/>
        </w:rPr>
        <w:t xml:space="preserve">, </w:t>
      </w:r>
      <w:r w:rsidRPr="00594620">
        <w:rPr>
          <w:rFonts w:asciiTheme="majorBidi" w:hAnsiTheme="majorBidi" w:cstheme="majorBidi"/>
          <w:lang w:val="nl-NL"/>
        </w:rPr>
        <w:t>en van alle volken afgescheiden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overig en in stand blijven</w:t>
      </w:r>
      <w:r w:rsidR="00FF37F8">
        <w:rPr>
          <w:rFonts w:asciiTheme="majorBidi" w:hAnsiTheme="majorBidi" w:cstheme="majorBidi"/>
          <w:lang w:val="nl-NL"/>
        </w:rPr>
        <w:t xml:space="preserve">, </w:t>
      </w:r>
      <w:r w:rsidRPr="00594620">
        <w:rPr>
          <w:rFonts w:asciiTheme="majorBidi" w:hAnsiTheme="majorBidi" w:cstheme="majorBidi"/>
          <w:lang w:val="nl-NL"/>
        </w:rPr>
        <w:t>het welk aan geen ander volk is</w:t>
      </w:r>
      <w:r>
        <w:rPr>
          <w:rFonts w:asciiTheme="majorBidi" w:hAnsiTheme="majorBidi" w:cstheme="majorBidi"/>
          <w:lang w:val="nl-NL"/>
        </w:rPr>
        <w:t xml:space="preserve"> </w:t>
      </w:r>
      <w:r w:rsidRPr="00594620">
        <w:rPr>
          <w:rFonts w:asciiTheme="majorBidi" w:hAnsiTheme="majorBidi" w:cstheme="majorBidi"/>
          <w:lang w:val="nl-NL"/>
        </w:rPr>
        <w:t>gebeurt. Wyders dat de heilige Schrift</w:t>
      </w:r>
      <w:r w:rsidR="00FF37F8">
        <w:rPr>
          <w:rFonts w:asciiTheme="majorBidi" w:hAnsiTheme="majorBidi" w:cstheme="majorBidi"/>
          <w:lang w:val="nl-NL"/>
        </w:rPr>
        <w:t xml:space="preserve">, </w:t>
      </w:r>
      <w:r w:rsidRPr="00594620">
        <w:rPr>
          <w:rFonts w:asciiTheme="majorBidi" w:hAnsiTheme="majorBidi" w:cstheme="majorBidi"/>
          <w:lang w:val="nl-NL"/>
        </w:rPr>
        <w:t>in veel plaatzen</w:t>
      </w:r>
      <w:r>
        <w:rPr>
          <w:rFonts w:asciiTheme="majorBidi" w:hAnsiTheme="majorBidi" w:cstheme="majorBidi"/>
          <w:lang w:val="nl-NL"/>
        </w:rPr>
        <w:t xml:space="preserve"> </w:t>
      </w:r>
      <w:r w:rsidRPr="00594620">
        <w:rPr>
          <w:rFonts w:asciiTheme="majorBidi" w:hAnsiTheme="majorBidi" w:cstheme="majorBidi"/>
          <w:lang w:val="nl-NL"/>
        </w:rPr>
        <w:t>schijnt aan te wijzen</w:t>
      </w:r>
      <w:r w:rsidR="00FF37F8">
        <w:rPr>
          <w:rFonts w:asciiTheme="majorBidi" w:hAnsiTheme="majorBidi" w:cstheme="majorBidi"/>
          <w:lang w:val="nl-NL"/>
        </w:rPr>
        <w:t xml:space="preserve">, </w:t>
      </w:r>
      <w:r w:rsidRPr="00594620">
        <w:rPr>
          <w:rFonts w:asciiTheme="majorBidi" w:hAnsiTheme="majorBidi" w:cstheme="majorBidi"/>
          <w:lang w:val="nl-NL"/>
        </w:rPr>
        <w:t>dat God de Joden eeuwig voor zich</w:t>
      </w:r>
      <w:r>
        <w:rPr>
          <w:rFonts w:asciiTheme="majorBidi" w:hAnsiTheme="majorBidi" w:cstheme="majorBidi"/>
          <w:lang w:val="nl-NL"/>
        </w:rPr>
        <w:t xml:space="preserve"> </w:t>
      </w:r>
      <w:r w:rsidRPr="00594620">
        <w:rPr>
          <w:rFonts w:asciiTheme="majorBidi" w:hAnsiTheme="majorBidi" w:cstheme="majorBidi"/>
          <w:lang w:val="nl-NL"/>
        </w:rPr>
        <w:t>heeft verkoren</w:t>
      </w:r>
      <w:r w:rsidR="00FF37F8">
        <w:rPr>
          <w:rFonts w:asciiTheme="majorBidi" w:hAnsiTheme="majorBidi" w:cstheme="majorBidi"/>
          <w:lang w:val="nl-NL"/>
        </w:rPr>
        <w:t xml:space="preserve">, </w:t>
      </w:r>
      <w:r w:rsidRPr="00594620">
        <w:rPr>
          <w:rFonts w:asciiTheme="majorBidi" w:hAnsiTheme="majorBidi" w:cstheme="majorBidi"/>
          <w:lang w:val="nl-NL"/>
        </w:rPr>
        <w:t>en dieshalven</w:t>
      </w:r>
      <w:r w:rsidR="00FF37F8">
        <w:rPr>
          <w:rFonts w:asciiTheme="majorBidi" w:hAnsiTheme="majorBidi" w:cstheme="majorBidi"/>
          <w:lang w:val="nl-NL"/>
        </w:rPr>
        <w:t xml:space="preserve">, </w:t>
      </w:r>
      <w:r w:rsidRPr="00594620">
        <w:rPr>
          <w:rFonts w:asciiTheme="majorBidi" w:hAnsiTheme="majorBidi" w:cstheme="majorBidi"/>
          <w:lang w:val="nl-NL"/>
        </w:rPr>
        <w:t>schoon</w:t>
      </w:r>
      <w:r w:rsidR="00E405E1">
        <w:rPr>
          <w:rFonts w:asciiTheme="majorBidi" w:hAnsiTheme="majorBidi" w:cstheme="majorBidi"/>
          <w:lang w:val="nl-NL"/>
        </w:rPr>
        <w:t xml:space="preserve"> </w:t>
      </w:r>
      <w:r w:rsidRPr="00594620">
        <w:rPr>
          <w:rFonts w:asciiTheme="majorBidi" w:hAnsiTheme="majorBidi" w:cstheme="majorBidi"/>
          <w:lang w:val="nl-NL"/>
        </w:rPr>
        <w:t>zy</w:t>
      </w:r>
      <w:r w:rsidR="00E405E1">
        <w:rPr>
          <w:rFonts w:asciiTheme="majorBidi" w:hAnsiTheme="majorBidi" w:cstheme="majorBidi"/>
          <w:lang w:val="nl-NL"/>
        </w:rPr>
        <w:t xml:space="preserve"> </w:t>
      </w:r>
      <w:r w:rsidRPr="00594620">
        <w:rPr>
          <w:rFonts w:asciiTheme="majorBidi" w:hAnsiTheme="majorBidi" w:cstheme="majorBidi"/>
          <w:lang w:val="nl-NL"/>
        </w:rPr>
        <w:t>de heerschappy</w:t>
      </w:r>
      <w:r>
        <w:rPr>
          <w:rFonts w:asciiTheme="majorBidi" w:hAnsiTheme="majorBidi" w:cstheme="majorBidi"/>
          <w:lang w:val="nl-NL"/>
        </w:rPr>
        <w:t xml:space="preserve"> </w:t>
      </w:r>
      <w:r w:rsidRPr="00594620">
        <w:rPr>
          <w:rFonts w:asciiTheme="majorBidi" w:hAnsiTheme="majorBidi" w:cstheme="majorBidi"/>
          <w:lang w:val="nl-NL"/>
        </w:rPr>
        <w:t>verloren hebben</w:t>
      </w:r>
      <w:r w:rsidR="00FF37F8">
        <w:rPr>
          <w:rFonts w:asciiTheme="majorBidi" w:hAnsiTheme="majorBidi" w:cstheme="majorBidi"/>
          <w:lang w:val="nl-NL"/>
        </w:rPr>
        <w:t xml:space="preserve">, </w:t>
      </w:r>
      <w:r w:rsidRPr="00594620">
        <w:rPr>
          <w:rFonts w:asciiTheme="majorBidi" w:hAnsiTheme="majorBidi" w:cstheme="majorBidi"/>
          <w:lang w:val="nl-NL"/>
        </w:rPr>
        <w:t>echter Gods uitverkoornen blijven. De</w:t>
      </w:r>
      <w:r>
        <w:rPr>
          <w:rFonts w:asciiTheme="majorBidi" w:hAnsiTheme="majorBidi" w:cstheme="majorBidi"/>
          <w:lang w:val="nl-NL"/>
        </w:rPr>
        <w:t xml:space="preserve"> </w:t>
      </w:r>
      <w:r w:rsidRPr="00594620">
        <w:rPr>
          <w:rFonts w:asciiTheme="majorBidi" w:hAnsiTheme="majorBidi" w:cstheme="majorBidi"/>
          <w:lang w:val="nl-NL"/>
        </w:rPr>
        <w:t>plaatzen</w:t>
      </w:r>
      <w:r w:rsidR="00FF37F8">
        <w:rPr>
          <w:rFonts w:asciiTheme="majorBidi" w:hAnsiTheme="majorBidi" w:cstheme="majorBidi"/>
          <w:lang w:val="nl-NL"/>
        </w:rPr>
        <w:t xml:space="preserve">, </w:t>
      </w:r>
      <w:r w:rsidRPr="00594620">
        <w:rPr>
          <w:rFonts w:asciiTheme="majorBidi" w:hAnsiTheme="majorBidi" w:cstheme="majorBidi"/>
          <w:lang w:val="nl-NL"/>
        </w:rPr>
        <w:t>die zy achten</w:t>
      </w:r>
      <w:r w:rsidR="00FF37F8">
        <w:rPr>
          <w:rFonts w:asciiTheme="majorBidi" w:hAnsiTheme="majorBidi" w:cstheme="majorBidi"/>
          <w:lang w:val="nl-NL"/>
        </w:rPr>
        <w:t xml:space="preserve">, </w:t>
      </w:r>
      <w:r w:rsidRPr="00594620">
        <w:rPr>
          <w:rFonts w:asciiTheme="majorBidi" w:hAnsiTheme="majorBidi" w:cstheme="majorBidi"/>
          <w:lang w:val="nl-NL"/>
        </w:rPr>
        <w:t>dat deze eeuwige verkiezing op</w:t>
      </w:r>
      <w:r>
        <w:rPr>
          <w:rFonts w:asciiTheme="majorBidi" w:hAnsiTheme="majorBidi" w:cstheme="majorBidi"/>
          <w:lang w:val="nl-NL"/>
        </w:rPr>
        <w:t xml:space="preserve"> </w:t>
      </w:r>
      <w:r w:rsidRPr="00594620">
        <w:rPr>
          <w:rFonts w:asciiTheme="majorBidi" w:hAnsiTheme="majorBidi" w:cstheme="majorBidi"/>
          <w:lang w:val="nl-NL"/>
        </w:rPr>
        <w:t xml:space="preserve">net </w:t>
      </w:r>
      <w:r w:rsidR="00E405E1">
        <w:rPr>
          <w:rFonts w:asciiTheme="majorBidi" w:hAnsiTheme="majorBidi" w:cstheme="majorBidi"/>
          <w:lang w:val="nl-NL"/>
        </w:rPr>
        <w:t>klaarste</w:t>
      </w:r>
      <w:r w:rsidRPr="00594620">
        <w:rPr>
          <w:rFonts w:asciiTheme="majorBidi" w:hAnsiTheme="majorBidi" w:cstheme="majorBidi"/>
          <w:lang w:val="nl-NL"/>
        </w:rPr>
        <w:t xml:space="preserve"> aanwijzen</w:t>
      </w:r>
      <w:r w:rsidR="00FF37F8">
        <w:rPr>
          <w:rFonts w:asciiTheme="majorBidi" w:hAnsiTheme="majorBidi" w:cstheme="majorBidi"/>
          <w:lang w:val="nl-NL"/>
        </w:rPr>
        <w:t xml:space="preserve">, </w:t>
      </w:r>
      <w:r w:rsidRPr="00594620">
        <w:rPr>
          <w:rFonts w:asciiTheme="majorBidi" w:hAnsiTheme="majorBidi" w:cstheme="majorBidi"/>
          <w:lang w:val="nl-NL"/>
        </w:rPr>
        <w:t>zijn voornamelijk deze</w:t>
      </w:r>
      <w:r w:rsidR="00FF37F8">
        <w:rPr>
          <w:rFonts w:asciiTheme="majorBidi" w:hAnsiTheme="majorBidi" w:cstheme="majorBidi"/>
          <w:lang w:val="nl-NL"/>
        </w:rPr>
        <w:t xml:space="preserve">, </w:t>
      </w:r>
      <w:r w:rsidRPr="00594620">
        <w:rPr>
          <w:rFonts w:asciiTheme="majorBidi" w:hAnsiTheme="majorBidi" w:cstheme="majorBidi"/>
          <w:lang w:val="nl-NL"/>
        </w:rPr>
        <w:t>voorëerst uit</w:t>
      </w:r>
      <w:r>
        <w:rPr>
          <w:rFonts w:asciiTheme="majorBidi" w:hAnsiTheme="majorBidi" w:cstheme="majorBidi"/>
          <w:lang w:val="nl-NL"/>
        </w:rPr>
        <w:t xml:space="preserve"> </w:t>
      </w:r>
      <w:r w:rsidRPr="00594620">
        <w:rPr>
          <w:rFonts w:asciiTheme="majorBidi" w:hAnsiTheme="majorBidi" w:cstheme="majorBidi"/>
          <w:lang w:val="nl-NL"/>
        </w:rPr>
        <w:t>het een ën dartigste  daar de Propheet</w:t>
      </w:r>
      <w:r>
        <w:rPr>
          <w:rFonts w:asciiTheme="majorBidi" w:hAnsiTheme="majorBidi" w:cstheme="majorBidi"/>
          <w:lang w:val="nl-NL"/>
        </w:rPr>
        <w:t xml:space="preserve"> </w:t>
      </w:r>
      <w:r w:rsidRPr="00594620">
        <w:rPr>
          <w:rFonts w:asciiTheme="majorBidi" w:hAnsiTheme="majorBidi" w:cstheme="majorBidi"/>
          <w:lang w:val="nl-NL"/>
        </w:rPr>
        <w:t>getuigt</w:t>
      </w:r>
      <w:r w:rsidR="00FF37F8">
        <w:rPr>
          <w:rFonts w:asciiTheme="majorBidi" w:hAnsiTheme="majorBidi" w:cstheme="majorBidi"/>
          <w:lang w:val="nl-NL"/>
        </w:rPr>
        <w:t xml:space="preserve">, </w:t>
      </w:r>
      <w:r w:rsidRPr="00594620">
        <w:rPr>
          <w:rFonts w:asciiTheme="majorBidi" w:hAnsiTheme="majorBidi" w:cstheme="majorBidi"/>
          <w:lang w:val="nl-NL"/>
        </w:rPr>
        <w:t>dat Israëls zaad voor eeuwig Gods volk zal</w:t>
      </w:r>
      <w:r w:rsidR="006F3162">
        <w:rPr>
          <w:rFonts w:asciiTheme="majorBidi" w:hAnsiTheme="majorBidi" w:cstheme="majorBidi"/>
          <w:lang w:val="nl-NL"/>
        </w:rPr>
        <w:t xml:space="preserve"> </w:t>
      </w:r>
      <w:r w:rsidRPr="00594620">
        <w:rPr>
          <w:rFonts w:asciiTheme="majorBidi" w:hAnsiTheme="majorBidi" w:cstheme="majorBidi"/>
          <w:lang w:val="nl-NL"/>
        </w:rPr>
        <w:t>blijven</w:t>
      </w:r>
      <w:r w:rsidR="00FF37F8">
        <w:rPr>
          <w:rFonts w:asciiTheme="majorBidi" w:hAnsiTheme="majorBidi" w:cstheme="majorBidi"/>
          <w:lang w:val="nl-NL"/>
        </w:rPr>
        <w:t xml:space="preserve">, </w:t>
      </w:r>
      <w:r w:rsidRPr="00594620">
        <w:rPr>
          <w:rFonts w:asciiTheme="majorBidi" w:hAnsiTheme="majorBidi" w:cstheme="majorBidi"/>
          <w:lang w:val="nl-NL"/>
        </w:rPr>
        <w:t>namelijk met hen by de vaste ordening der hemelen</w:t>
      </w:r>
      <w:r>
        <w:rPr>
          <w:rFonts w:asciiTheme="majorBidi" w:hAnsiTheme="majorBidi" w:cstheme="majorBidi"/>
          <w:lang w:val="nl-NL"/>
        </w:rPr>
        <w:t xml:space="preserve"> </w:t>
      </w:r>
      <w:r w:rsidRPr="00594620">
        <w:rPr>
          <w:rFonts w:asciiTheme="majorBidi" w:hAnsiTheme="majorBidi" w:cstheme="majorBidi"/>
          <w:lang w:val="nl-NL"/>
        </w:rPr>
        <w:t>en natuur te vergelijken. Ten tweden in Ezechiëls twintigste</w:t>
      </w:r>
      <w:r>
        <w:rPr>
          <w:rFonts w:asciiTheme="majorBidi" w:hAnsiTheme="majorBidi" w:cstheme="majorBidi"/>
          <w:lang w:val="nl-NL"/>
        </w:rPr>
        <w:t xml:space="preserve"> </w:t>
      </w:r>
      <w:r w:rsidRPr="00594620">
        <w:rPr>
          <w:rFonts w:asciiTheme="majorBidi" w:hAnsiTheme="majorBidi" w:cstheme="majorBidi"/>
          <w:lang w:val="nl-NL"/>
        </w:rPr>
        <w:t xml:space="preserve"> enz. daar hy schijnt te willen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FF37F8">
        <w:rPr>
          <w:rFonts w:asciiTheme="majorBidi" w:hAnsiTheme="majorBidi" w:cstheme="majorBidi"/>
          <w:lang w:val="nl-NL"/>
        </w:rPr>
        <w:t xml:space="preserve">, </w:t>
      </w:r>
      <w:r w:rsidRPr="00594620">
        <w:rPr>
          <w:rFonts w:asciiTheme="majorBidi" w:hAnsiTheme="majorBidi" w:cstheme="majorBidi"/>
          <w:lang w:val="nl-NL"/>
        </w:rPr>
        <w:t>schoon</w:t>
      </w:r>
      <w:r>
        <w:rPr>
          <w:rFonts w:asciiTheme="majorBidi" w:hAnsiTheme="majorBidi" w:cstheme="majorBidi"/>
          <w:lang w:val="nl-NL"/>
        </w:rPr>
        <w:t xml:space="preserve"> </w:t>
      </w:r>
      <w:r w:rsidRPr="00594620">
        <w:rPr>
          <w:rFonts w:asciiTheme="majorBidi" w:hAnsiTheme="majorBidi" w:cstheme="majorBidi"/>
          <w:lang w:val="nl-NL"/>
        </w:rPr>
        <w:t>de Joden met voordacht</w:t>
      </w:r>
      <w:r w:rsidR="00FF37F8">
        <w:rPr>
          <w:rFonts w:asciiTheme="majorBidi" w:hAnsiTheme="majorBidi" w:cstheme="majorBidi"/>
          <w:lang w:val="nl-NL"/>
        </w:rPr>
        <w:t xml:space="preserve">, </w:t>
      </w:r>
      <w:r w:rsidRPr="00594620">
        <w:rPr>
          <w:rFonts w:asciiTheme="majorBidi" w:hAnsiTheme="majorBidi" w:cstheme="majorBidi"/>
          <w:lang w:val="nl-NL"/>
        </w:rPr>
        <w:t xml:space="preserve">de Goddelijke dienst </w:t>
      </w:r>
      <w:r w:rsidRPr="00594620">
        <w:rPr>
          <w:rFonts w:asciiTheme="majorBidi" w:hAnsiTheme="majorBidi" w:cstheme="majorBidi"/>
          <w:lang w:val="nl-NL"/>
        </w:rPr>
        <w:lastRenderedPageBreak/>
        <w:t>wilden</w:t>
      </w:r>
      <w:r>
        <w:rPr>
          <w:rFonts w:asciiTheme="majorBidi" w:hAnsiTheme="majorBidi" w:cstheme="majorBidi"/>
          <w:lang w:val="nl-NL"/>
        </w:rPr>
        <w:t xml:space="preserve"> </w:t>
      </w:r>
      <w:r w:rsidRPr="00594620">
        <w:rPr>
          <w:rFonts w:asciiTheme="majorBidi" w:hAnsiTheme="majorBidi" w:cstheme="majorBidi"/>
          <w:lang w:val="nl-NL"/>
        </w:rPr>
        <w:t>verlaten</w:t>
      </w:r>
      <w:r w:rsidR="00FF37F8">
        <w:rPr>
          <w:rFonts w:asciiTheme="majorBidi" w:hAnsiTheme="majorBidi" w:cstheme="majorBidi"/>
          <w:lang w:val="nl-NL"/>
        </w:rPr>
        <w:t xml:space="preserve">, </w:t>
      </w:r>
      <w:r w:rsidRPr="00594620">
        <w:rPr>
          <w:rFonts w:asciiTheme="majorBidi" w:hAnsiTheme="majorBidi" w:cstheme="majorBidi"/>
          <w:lang w:val="nl-NL"/>
        </w:rPr>
        <w:t>God echter hen uit alle landen</w:t>
      </w:r>
      <w:r w:rsidR="00FF37F8">
        <w:rPr>
          <w:rFonts w:asciiTheme="majorBidi" w:hAnsiTheme="majorBidi" w:cstheme="majorBidi"/>
          <w:lang w:val="nl-NL"/>
        </w:rPr>
        <w:t xml:space="preserve">, </w:t>
      </w:r>
      <w:r w:rsidRPr="00594620">
        <w:rPr>
          <w:rFonts w:asciiTheme="majorBidi" w:hAnsiTheme="majorBidi" w:cstheme="majorBidi"/>
          <w:lang w:val="nl-NL"/>
        </w:rPr>
        <w:t>daar in</w:t>
      </w:r>
      <w:r>
        <w:rPr>
          <w:rFonts w:asciiTheme="majorBidi" w:hAnsiTheme="majorBidi" w:cstheme="majorBidi"/>
          <w:lang w:val="nl-NL"/>
        </w:rPr>
        <w:t xml:space="preserve"> </w:t>
      </w:r>
      <w:r w:rsidRPr="00594620">
        <w:rPr>
          <w:rFonts w:asciiTheme="majorBidi" w:hAnsiTheme="majorBidi" w:cstheme="majorBidi"/>
          <w:lang w:val="nl-NL"/>
        </w:rPr>
        <w:t>zy verstrooit waren</w:t>
      </w:r>
      <w:r w:rsidR="00FF37F8">
        <w:rPr>
          <w:rFonts w:asciiTheme="majorBidi" w:hAnsiTheme="majorBidi" w:cstheme="majorBidi"/>
          <w:lang w:val="nl-NL"/>
        </w:rPr>
        <w:t xml:space="preserve">, </w:t>
      </w:r>
      <w:r w:rsidRPr="00594620">
        <w:rPr>
          <w:rFonts w:asciiTheme="majorBidi" w:hAnsiTheme="majorBidi" w:cstheme="majorBidi"/>
          <w:lang w:val="nl-NL"/>
        </w:rPr>
        <w:t>zou vergaderen</w:t>
      </w:r>
      <w:r w:rsidR="00FF37F8">
        <w:rPr>
          <w:rFonts w:asciiTheme="majorBidi" w:hAnsiTheme="majorBidi" w:cstheme="majorBidi"/>
          <w:lang w:val="nl-NL"/>
        </w:rPr>
        <w:t xml:space="preserve">, </w:t>
      </w:r>
      <w:r w:rsidRPr="00594620">
        <w:rPr>
          <w:rFonts w:asciiTheme="majorBidi" w:hAnsiTheme="majorBidi" w:cstheme="majorBidi"/>
          <w:lang w:val="nl-NL"/>
        </w:rPr>
        <w:t>en naar de wildernis</w:t>
      </w:r>
      <w:r w:rsidR="006F3162">
        <w:rPr>
          <w:rFonts w:asciiTheme="majorBidi" w:hAnsiTheme="majorBidi" w:cstheme="majorBidi"/>
          <w:lang w:val="nl-NL"/>
        </w:rPr>
        <w:t xml:space="preserve"> </w:t>
      </w:r>
      <w:r w:rsidRPr="00594620">
        <w:rPr>
          <w:rFonts w:asciiTheme="majorBidi" w:hAnsiTheme="majorBidi" w:cstheme="majorBidi"/>
          <w:lang w:val="nl-NL"/>
        </w:rPr>
        <w:t>der volken leiden</w:t>
      </w:r>
      <w:r w:rsidR="00FF37F8">
        <w:rPr>
          <w:rFonts w:asciiTheme="majorBidi" w:hAnsiTheme="majorBidi" w:cstheme="majorBidi"/>
          <w:lang w:val="nl-NL"/>
        </w:rPr>
        <w:t xml:space="preserve">, </w:t>
      </w:r>
      <w:r w:rsidRPr="00594620">
        <w:rPr>
          <w:rFonts w:asciiTheme="majorBidi" w:hAnsiTheme="majorBidi" w:cstheme="majorBidi"/>
          <w:lang w:val="nl-NL"/>
        </w:rPr>
        <w:t>gelijk hy hun Ouders naar de woestijne</w:t>
      </w:r>
      <w:r>
        <w:rPr>
          <w:rFonts w:asciiTheme="majorBidi" w:hAnsiTheme="majorBidi" w:cstheme="majorBidi"/>
          <w:lang w:val="nl-NL"/>
        </w:rPr>
        <w:t xml:space="preserve"> </w:t>
      </w:r>
      <w:r w:rsidRPr="00594620">
        <w:rPr>
          <w:rFonts w:asciiTheme="majorBidi" w:hAnsiTheme="majorBidi" w:cstheme="majorBidi"/>
          <w:lang w:val="nl-NL"/>
        </w:rPr>
        <w:t>van Egypten had geleid; en eindelijk van daar</w:t>
      </w:r>
      <w:r w:rsidR="00FF37F8">
        <w:rPr>
          <w:rFonts w:asciiTheme="majorBidi" w:hAnsiTheme="majorBidi" w:cstheme="majorBidi"/>
          <w:lang w:val="nl-NL"/>
        </w:rPr>
        <w:t xml:space="preserve">, </w:t>
      </w:r>
      <w:r w:rsidRPr="00594620">
        <w:rPr>
          <w:rFonts w:asciiTheme="majorBidi" w:hAnsiTheme="majorBidi" w:cstheme="majorBidi"/>
          <w:lang w:val="nl-NL"/>
        </w:rPr>
        <w:t>nadat hy</w:t>
      </w:r>
      <w:r>
        <w:rPr>
          <w:rFonts w:asciiTheme="majorBidi" w:hAnsiTheme="majorBidi" w:cstheme="majorBidi"/>
          <w:lang w:val="nl-NL"/>
        </w:rPr>
        <w:t xml:space="preserve"> </w:t>
      </w:r>
      <w:r w:rsidRPr="00594620">
        <w:rPr>
          <w:rFonts w:asciiTheme="majorBidi" w:hAnsiTheme="majorBidi" w:cstheme="majorBidi"/>
          <w:lang w:val="nl-NL"/>
        </w:rPr>
        <w:t>van weerspannigen en afgevallenen afgescheiden had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naar de berg zijner he</w:t>
      </w:r>
      <w:r w:rsidR="00D504E3">
        <w:rPr>
          <w:rFonts w:asciiTheme="majorBidi" w:hAnsiTheme="majorBidi" w:cstheme="majorBidi"/>
          <w:lang w:val="nl-NL"/>
        </w:rPr>
        <w:t>il</w:t>
      </w:r>
      <w:r w:rsidRPr="00594620">
        <w:rPr>
          <w:rFonts w:asciiTheme="majorBidi" w:hAnsiTheme="majorBidi" w:cstheme="majorBidi"/>
          <w:lang w:val="nl-NL"/>
        </w:rPr>
        <w:t>igheit</w:t>
      </w:r>
      <w:r w:rsidR="00FF37F8">
        <w:rPr>
          <w:rFonts w:asciiTheme="majorBidi" w:hAnsiTheme="majorBidi" w:cstheme="majorBidi"/>
          <w:lang w:val="nl-NL"/>
        </w:rPr>
        <w:t xml:space="preserve">, </w:t>
      </w:r>
      <w:r w:rsidRPr="00594620">
        <w:rPr>
          <w:rFonts w:asciiTheme="majorBidi" w:hAnsiTheme="majorBidi" w:cstheme="majorBidi"/>
          <w:lang w:val="nl-NL"/>
        </w:rPr>
        <w:t>daar Israëls geheel huis hem</w:t>
      </w:r>
      <w:r>
        <w:rPr>
          <w:rFonts w:asciiTheme="majorBidi" w:hAnsiTheme="majorBidi" w:cstheme="majorBidi"/>
          <w:lang w:val="nl-NL"/>
        </w:rPr>
        <w:t xml:space="preserve"> </w:t>
      </w:r>
      <w:r w:rsidRPr="00594620">
        <w:rPr>
          <w:rFonts w:asciiTheme="majorBidi" w:hAnsiTheme="majorBidi" w:cstheme="majorBidi"/>
          <w:lang w:val="nl-NL"/>
        </w:rPr>
        <w:t>dienen zou. Daar worden noch andere plaatzen</w:t>
      </w:r>
      <w:r w:rsidR="00FF37F8">
        <w:rPr>
          <w:rFonts w:asciiTheme="majorBidi" w:hAnsiTheme="majorBidi" w:cstheme="majorBidi"/>
          <w:lang w:val="nl-NL"/>
        </w:rPr>
        <w:t xml:space="preserve">, </w:t>
      </w:r>
      <w:r w:rsidRPr="00594620">
        <w:rPr>
          <w:rFonts w:asciiTheme="majorBidi" w:hAnsiTheme="majorBidi" w:cstheme="majorBidi"/>
          <w:lang w:val="nl-NL"/>
        </w:rPr>
        <w:t>behalven</w:t>
      </w:r>
      <w:r>
        <w:rPr>
          <w:rFonts w:asciiTheme="majorBidi" w:hAnsiTheme="majorBidi" w:cstheme="majorBidi"/>
          <w:lang w:val="nl-NL"/>
        </w:rPr>
        <w:t xml:space="preserve"> </w:t>
      </w:r>
      <w:r w:rsidRPr="00594620">
        <w:rPr>
          <w:rFonts w:asciiTheme="majorBidi" w:hAnsiTheme="majorBidi" w:cstheme="majorBidi"/>
          <w:lang w:val="nl-NL"/>
        </w:rPr>
        <w:t>deze</w:t>
      </w:r>
      <w:r w:rsidR="00FF37F8">
        <w:rPr>
          <w:rFonts w:asciiTheme="majorBidi" w:hAnsiTheme="majorBidi" w:cstheme="majorBidi"/>
          <w:lang w:val="nl-NL"/>
        </w:rPr>
        <w:t xml:space="preserve">, </w:t>
      </w:r>
      <w:r w:rsidRPr="00594620">
        <w:rPr>
          <w:rFonts w:asciiTheme="majorBidi" w:hAnsiTheme="majorBidi" w:cstheme="majorBidi"/>
          <w:lang w:val="nl-NL"/>
        </w:rPr>
        <w:t>gebracht</w:t>
      </w:r>
      <w:r w:rsidR="00FF37F8">
        <w:rPr>
          <w:rFonts w:asciiTheme="majorBidi" w:hAnsiTheme="majorBidi" w:cstheme="majorBidi"/>
          <w:lang w:val="nl-NL"/>
        </w:rPr>
        <w:t xml:space="preserve">, </w:t>
      </w:r>
      <w:r w:rsidRPr="00594620">
        <w:rPr>
          <w:rFonts w:asciiTheme="majorBidi" w:hAnsiTheme="majorBidi" w:cstheme="majorBidi"/>
          <w:lang w:val="nl-NL"/>
        </w:rPr>
        <w:t>inzonderheit</w:t>
      </w:r>
      <w:r w:rsidR="00D504E3">
        <w:rPr>
          <w:rFonts w:asciiTheme="majorBidi" w:hAnsiTheme="majorBidi" w:cstheme="majorBidi"/>
          <w:lang w:val="nl-NL"/>
        </w:rPr>
        <w:t xml:space="preserve"> </w:t>
      </w:r>
      <w:r w:rsidRPr="00594620">
        <w:rPr>
          <w:rFonts w:asciiTheme="majorBidi" w:hAnsiTheme="majorBidi" w:cstheme="majorBidi"/>
          <w:lang w:val="nl-NL"/>
        </w:rPr>
        <w:t>van</w:t>
      </w:r>
      <w:r w:rsidR="00D504E3">
        <w:rPr>
          <w:rFonts w:asciiTheme="majorBidi" w:hAnsiTheme="majorBidi" w:cstheme="majorBidi"/>
          <w:lang w:val="nl-NL"/>
        </w:rPr>
        <w:t xml:space="preserve"> </w:t>
      </w:r>
      <w:r w:rsidRPr="00594620">
        <w:rPr>
          <w:rFonts w:asciiTheme="majorBidi" w:hAnsiTheme="majorBidi" w:cstheme="majorBidi"/>
          <w:lang w:val="nl-NL"/>
        </w:rPr>
        <w:t>de Pharizeen</w:t>
      </w:r>
      <w:r w:rsidR="00FF37F8">
        <w:rPr>
          <w:rFonts w:asciiTheme="majorBidi" w:hAnsiTheme="majorBidi" w:cstheme="majorBidi"/>
          <w:lang w:val="nl-NL"/>
        </w:rPr>
        <w:t xml:space="preserve">, </w:t>
      </w:r>
      <w:r w:rsidRPr="00594620">
        <w:rPr>
          <w:rFonts w:asciiTheme="majorBidi" w:hAnsiTheme="majorBidi" w:cstheme="majorBidi"/>
          <w:lang w:val="nl-NL"/>
        </w:rPr>
        <w:t>maar ik</w:t>
      </w:r>
      <w:r>
        <w:rPr>
          <w:rFonts w:asciiTheme="majorBidi" w:hAnsiTheme="majorBidi" w:cstheme="majorBidi"/>
          <w:lang w:val="nl-NL"/>
        </w:rPr>
        <w:t xml:space="preserve"> </w:t>
      </w:r>
      <w:r w:rsidRPr="00594620">
        <w:rPr>
          <w:rFonts w:asciiTheme="majorBidi" w:hAnsiTheme="majorBidi" w:cstheme="majorBidi"/>
          <w:lang w:val="nl-NL"/>
        </w:rPr>
        <w:t>acht</w:t>
      </w:r>
      <w:r w:rsidR="00FF37F8">
        <w:rPr>
          <w:rFonts w:asciiTheme="majorBidi" w:hAnsiTheme="majorBidi" w:cstheme="majorBidi"/>
          <w:lang w:val="nl-NL"/>
        </w:rPr>
        <w:t xml:space="preserve">, </w:t>
      </w:r>
      <w:r w:rsidRPr="00594620">
        <w:rPr>
          <w:rFonts w:asciiTheme="majorBidi" w:hAnsiTheme="majorBidi" w:cstheme="majorBidi"/>
          <w:lang w:val="nl-NL"/>
        </w:rPr>
        <w:t>dat ik aan allen zal voldoen</w:t>
      </w:r>
      <w:r w:rsidR="00FF37F8">
        <w:rPr>
          <w:rFonts w:asciiTheme="majorBidi" w:hAnsiTheme="majorBidi" w:cstheme="majorBidi"/>
          <w:lang w:val="nl-NL"/>
        </w:rPr>
        <w:t xml:space="preserve">, </w:t>
      </w:r>
      <w:r w:rsidRPr="00594620">
        <w:rPr>
          <w:rFonts w:asciiTheme="majorBidi" w:hAnsiTheme="majorBidi" w:cstheme="majorBidi"/>
          <w:lang w:val="nl-NL"/>
        </w:rPr>
        <w:t>als ik op deze twe</w:t>
      </w:r>
      <w:r w:rsidR="006F3162">
        <w:rPr>
          <w:rFonts w:asciiTheme="majorBidi" w:hAnsiTheme="majorBidi" w:cstheme="majorBidi"/>
          <w:lang w:val="nl-NL"/>
        </w:rPr>
        <w:t xml:space="preserve"> </w:t>
      </w:r>
      <w:r w:rsidRPr="00594620">
        <w:rPr>
          <w:rFonts w:asciiTheme="majorBidi" w:hAnsiTheme="majorBidi" w:cstheme="majorBidi"/>
          <w:lang w:val="nl-NL"/>
        </w:rPr>
        <w:t>geantwoord zal hebben</w:t>
      </w:r>
      <w:r w:rsidR="00D504E3">
        <w:rPr>
          <w:rFonts w:asciiTheme="majorBidi" w:hAnsiTheme="majorBidi" w:cstheme="majorBidi"/>
          <w:lang w:val="nl-NL"/>
        </w:rPr>
        <w:t>,</w:t>
      </w:r>
      <w:r w:rsidRPr="00594620">
        <w:rPr>
          <w:rFonts w:asciiTheme="majorBidi" w:hAnsiTheme="majorBidi" w:cstheme="majorBidi"/>
          <w:lang w:val="nl-NL"/>
        </w:rPr>
        <w:t xml:space="preserve"> het welke ik met weinig moeite meen</w:t>
      </w:r>
      <w:r>
        <w:rPr>
          <w:rFonts w:asciiTheme="majorBidi" w:hAnsiTheme="majorBidi" w:cstheme="majorBidi"/>
          <w:lang w:val="nl-NL"/>
        </w:rPr>
        <w:t xml:space="preserve"> </w:t>
      </w:r>
      <w:r w:rsidRPr="00594620">
        <w:rPr>
          <w:rFonts w:asciiTheme="majorBidi" w:hAnsiTheme="majorBidi" w:cstheme="majorBidi"/>
          <w:lang w:val="nl-NL"/>
        </w:rPr>
        <w:t>te doen</w:t>
      </w:r>
      <w:r w:rsidR="00FF37F8">
        <w:rPr>
          <w:rFonts w:asciiTheme="majorBidi" w:hAnsiTheme="majorBidi" w:cstheme="majorBidi"/>
          <w:lang w:val="nl-NL"/>
        </w:rPr>
        <w:t xml:space="preserve">, </w:t>
      </w:r>
      <w:r w:rsidRPr="00594620">
        <w:rPr>
          <w:rFonts w:asciiTheme="majorBidi" w:hAnsiTheme="majorBidi" w:cstheme="majorBidi"/>
          <w:lang w:val="nl-NL"/>
        </w:rPr>
        <w:t xml:space="preserve">na dat ik uit de Schrift </w:t>
      </w:r>
      <w:r w:rsidR="00D504E3">
        <w:rPr>
          <w:rFonts w:asciiTheme="majorBidi" w:hAnsiTheme="majorBidi" w:cstheme="majorBidi"/>
          <w:lang w:val="nl-NL"/>
        </w:rPr>
        <w:t>g</w:t>
      </w:r>
      <w:r w:rsidRPr="00594620">
        <w:rPr>
          <w:rFonts w:asciiTheme="majorBidi" w:hAnsiTheme="majorBidi" w:cstheme="majorBidi"/>
          <w:lang w:val="nl-NL"/>
        </w:rPr>
        <w:t>etoont zal hebben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D504E3">
        <w:rPr>
          <w:rFonts w:asciiTheme="majorBidi" w:hAnsiTheme="majorBidi" w:cstheme="majorBidi"/>
          <w:lang w:val="nl-NL"/>
        </w:rPr>
        <w:t xml:space="preserve">  </w:t>
      </w:r>
      <w:r w:rsidRPr="00594620">
        <w:rPr>
          <w:rFonts w:asciiTheme="majorBidi" w:hAnsiTheme="majorBidi" w:cstheme="majorBidi"/>
          <w:lang w:val="nl-NL"/>
        </w:rPr>
        <w:t>God de Hebreën niet voor eeuwig heeft uitgekoren</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alleenlijk op die voorwaarde</w:t>
      </w:r>
      <w:r w:rsidR="00FF37F8">
        <w:rPr>
          <w:rFonts w:asciiTheme="majorBidi" w:hAnsiTheme="majorBidi" w:cstheme="majorBidi"/>
          <w:lang w:val="nl-NL"/>
        </w:rPr>
        <w:t xml:space="preserve">, </w:t>
      </w:r>
      <w:r w:rsidRPr="00594620">
        <w:rPr>
          <w:rFonts w:asciiTheme="majorBidi" w:hAnsiTheme="majorBidi" w:cstheme="majorBidi"/>
          <w:lang w:val="nl-NL"/>
        </w:rPr>
        <w:t>volgens dewelke hy tevoren</w:t>
      </w:r>
      <w:r>
        <w:rPr>
          <w:rFonts w:asciiTheme="majorBidi" w:hAnsiTheme="majorBidi" w:cstheme="majorBidi"/>
          <w:lang w:val="nl-NL"/>
        </w:rPr>
        <w:t xml:space="preserve"> </w:t>
      </w:r>
      <w:r w:rsidRPr="00594620">
        <w:rPr>
          <w:rFonts w:asciiTheme="majorBidi" w:hAnsiTheme="majorBidi" w:cstheme="majorBidi"/>
          <w:lang w:val="nl-NL"/>
        </w:rPr>
        <w:t>de Kananiten verkoren had</w:t>
      </w:r>
      <w:r w:rsidR="00FF37F8">
        <w:rPr>
          <w:rFonts w:asciiTheme="majorBidi" w:hAnsiTheme="majorBidi" w:cstheme="majorBidi"/>
          <w:lang w:val="nl-NL"/>
        </w:rPr>
        <w:t xml:space="preserve">, </w:t>
      </w:r>
      <w:r w:rsidRPr="00594620">
        <w:rPr>
          <w:rFonts w:asciiTheme="majorBidi" w:hAnsiTheme="majorBidi" w:cstheme="majorBidi"/>
          <w:lang w:val="nl-NL"/>
        </w:rPr>
        <w:t>die ook</w:t>
      </w:r>
      <w:r w:rsidR="00FF37F8">
        <w:rPr>
          <w:rFonts w:asciiTheme="majorBidi" w:hAnsiTheme="majorBidi" w:cstheme="majorBidi"/>
          <w:lang w:val="nl-NL"/>
        </w:rPr>
        <w:t xml:space="preserve">, </w:t>
      </w:r>
      <w:r w:rsidRPr="00594620">
        <w:rPr>
          <w:rFonts w:asciiTheme="majorBidi" w:hAnsiTheme="majorBidi" w:cstheme="majorBidi"/>
          <w:lang w:val="nl-NL"/>
        </w:rPr>
        <w:t>gelijk wy hier voor</w:t>
      </w:r>
      <w:r>
        <w:rPr>
          <w:rFonts w:asciiTheme="majorBidi" w:hAnsiTheme="majorBidi" w:cstheme="majorBidi"/>
          <w:lang w:val="nl-NL"/>
        </w:rPr>
        <w:t xml:space="preserve"> </w:t>
      </w:r>
      <w:r w:rsidRPr="00594620">
        <w:rPr>
          <w:rFonts w:asciiTheme="majorBidi" w:hAnsiTheme="majorBidi" w:cstheme="majorBidi"/>
          <w:lang w:val="nl-NL"/>
        </w:rPr>
        <w:t>getoont hebben</w:t>
      </w:r>
      <w:r w:rsidR="00FF37F8">
        <w:rPr>
          <w:rFonts w:asciiTheme="majorBidi" w:hAnsiTheme="majorBidi" w:cstheme="majorBidi"/>
          <w:lang w:val="nl-NL"/>
        </w:rPr>
        <w:t xml:space="preserve">, </w:t>
      </w:r>
      <w:r w:rsidR="00D504E3">
        <w:rPr>
          <w:rFonts w:asciiTheme="majorBidi" w:hAnsiTheme="majorBidi" w:cstheme="majorBidi"/>
          <w:lang w:val="nl-NL"/>
        </w:rPr>
        <w:t>hun Priest</w:t>
      </w:r>
      <w:r w:rsidRPr="00594620">
        <w:rPr>
          <w:rFonts w:asciiTheme="majorBidi" w:hAnsiTheme="majorBidi" w:cstheme="majorBidi"/>
          <w:lang w:val="nl-NL"/>
        </w:rPr>
        <w:t>ers gehad hebben</w:t>
      </w:r>
      <w:r w:rsidR="00FF37F8">
        <w:rPr>
          <w:rFonts w:asciiTheme="majorBidi" w:hAnsiTheme="majorBidi" w:cstheme="majorBidi"/>
          <w:lang w:val="nl-NL"/>
        </w:rPr>
        <w:t xml:space="preserve">, </w:t>
      </w:r>
      <w:r w:rsidRPr="00594620">
        <w:rPr>
          <w:rFonts w:asciiTheme="majorBidi" w:hAnsiTheme="majorBidi" w:cstheme="majorBidi"/>
          <w:lang w:val="nl-NL"/>
        </w:rPr>
        <w:t>dewelke God</w:t>
      </w:r>
      <w:r>
        <w:rPr>
          <w:rFonts w:asciiTheme="majorBidi" w:hAnsiTheme="majorBidi" w:cstheme="majorBidi"/>
          <w:lang w:val="nl-NL"/>
        </w:rPr>
        <w:t xml:space="preserve"> </w:t>
      </w:r>
      <w:r w:rsidRPr="00594620">
        <w:rPr>
          <w:rFonts w:asciiTheme="majorBidi" w:hAnsiTheme="majorBidi" w:cstheme="majorBidi"/>
          <w:lang w:val="nl-NL"/>
        </w:rPr>
        <w:t>godsdienstelijk dienden</w:t>
      </w:r>
      <w:r w:rsidR="00FF37F8">
        <w:rPr>
          <w:rFonts w:asciiTheme="majorBidi" w:hAnsiTheme="majorBidi" w:cstheme="majorBidi"/>
          <w:lang w:val="nl-NL"/>
        </w:rPr>
        <w:t xml:space="preserve">, </w:t>
      </w:r>
      <w:r w:rsidRPr="00594620">
        <w:rPr>
          <w:rFonts w:asciiTheme="majorBidi" w:hAnsiTheme="majorBidi" w:cstheme="majorBidi"/>
          <w:lang w:val="nl-NL"/>
        </w:rPr>
        <w:t>en echter om hun overdaad</w:t>
      </w:r>
      <w:r w:rsidR="00FF37F8">
        <w:rPr>
          <w:rFonts w:asciiTheme="majorBidi" w:hAnsiTheme="majorBidi" w:cstheme="majorBidi"/>
          <w:lang w:val="nl-NL"/>
        </w:rPr>
        <w:t xml:space="preserve">, </w:t>
      </w:r>
      <w:r w:rsidRPr="00594620">
        <w:rPr>
          <w:rFonts w:asciiTheme="majorBidi" w:hAnsiTheme="majorBidi" w:cstheme="majorBidi"/>
          <w:lang w:val="nl-NL"/>
        </w:rPr>
        <w:t>kon</w:t>
      </w:r>
      <w:r>
        <w:rPr>
          <w:rFonts w:asciiTheme="majorBidi" w:hAnsiTheme="majorBidi" w:cstheme="majorBidi"/>
          <w:lang w:val="nl-NL"/>
        </w:rPr>
        <w:t xml:space="preserve"> </w:t>
      </w:r>
      <w:r w:rsidRPr="00594620">
        <w:rPr>
          <w:rFonts w:asciiTheme="majorBidi" w:hAnsiTheme="majorBidi" w:cstheme="majorBidi"/>
          <w:lang w:val="nl-NL"/>
        </w:rPr>
        <w:t>achtzaamheit en quaden dienst</w:t>
      </w:r>
      <w:r w:rsidR="00FF37F8">
        <w:rPr>
          <w:rFonts w:asciiTheme="majorBidi" w:hAnsiTheme="majorBidi" w:cstheme="majorBidi"/>
          <w:lang w:val="nl-NL"/>
        </w:rPr>
        <w:t xml:space="preserve">, </w:t>
      </w:r>
      <w:r w:rsidRPr="00594620">
        <w:rPr>
          <w:rFonts w:asciiTheme="majorBidi" w:hAnsiTheme="majorBidi" w:cstheme="majorBidi"/>
          <w:lang w:val="nl-NL"/>
        </w:rPr>
        <w:t>van God verworpen zijn.</w:t>
      </w:r>
      <w:r w:rsidR="006F3162">
        <w:rPr>
          <w:rFonts w:asciiTheme="majorBidi" w:hAnsiTheme="majorBidi" w:cstheme="majorBidi"/>
          <w:lang w:val="nl-NL"/>
        </w:rPr>
        <w:t xml:space="preserve"> </w:t>
      </w:r>
      <w:r w:rsidRPr="00594620">
        <w:rPr>
          <w:rFonts w:asciiTheme="majorBidi" w:hAnsiTheme="majorBidi" w:cstheme="majorBidi"/>
          <w:lang w:val="nl-NL"/>
        </w:rPr>
        <w:t xml:space="preserve">Want Mozes </w:t>
      </w:r>
      <w:r w:rsidR="00D504E3">
        <w:rPr>
          <w:rFonts w:asciiTheme="majorBidi" w:hAnsiTheme="majorBidi" w:cstheme="majorBidi"/>
          <w:lang w:val="nl-NL"/>
        </w:rPr>
        <w:t xml:space="preserve">in zijn Priesterboek  </w:t>
      </w:r>
      <w:r w:rsidRPr="00594620">
        <w:rPr>
          <w:rFonts w:asciiTheme="majorBidi" w:hAnsiTheme="majorBidi" w:cstheme="majorBidi"/>
          <w:lang w:val="nl-NL"/>
        </w:rPr>
        <w:t>vermaant de Israëliten</w:t>
      </w:r>
      <w:r w:rsidR="00FF37F8">
        <w:rPr>
          <w:rFonts w:asciiTheme="majorBidi" w:hAnsiTheme="majorBidi" w:cstheme="majorBidi"/>
          <w:lang w:val="nl-NL"/>
        </w:rPr>
        <w:t xml:space="preserve">, </w:t>
      </w:r>
      <w:r w:rsidRPr="00594620">
        <w:rPr>
          <w:rFonts w:asciiTheme="majorBidi" w:hAnsiTheme="majorBidi" w:cstheme="majorBidi"/>
          <w:lang w:val="nl-NL"/>
        </w:rPr>
        <w:t>dat zy zich met geen vuiligheit of bloedschanden</w:t>
      </w:r>
      <w:r>
        <w:rPr>
          <w:rFonts w:asciiTheme="majorBidi" w:hAnsiTheme="majorBidi" w:cstheme="majorBidi"/>
          <w:lang w:val="nl-NL"/>
        </w:rPr>
        <w:t xml:space="preserve"> </w:t>
      </w:r>
      <w:r w:rsidRPr="00594620">
        <w:rPr>
          <w:rFonts w:asciiTheme="majorBidi" w:hAnsiTheme="majorBidi" w:cstheme="majorBidi"/>
          <w:lang w:val="nl-NL"/>
        </w:rPr>
        <w:t>zouden besmetten</w:t>
      </w:r>
      <w:r w:rsidR="00FF37F8">
        <w:rPr>
          <w:rFonts w:asciiTheme="majorBidi" w:hAnsiTheme="majorBidi" w:cstheme="majorBidi"/>
          <w:lang w:val="nl-NL"/>
        </w:rPr>
        <w:t xml:space="preserve">, </w:t>
      </w:r>
      <w:r w:rsidRPr="00594620">
        <w:rPr>
          <w:rFonts w:asciiTheme="majorBidi" w:hAnsiTheme="majorBidi" w:cstheme="majorBidi"/>
          <w:lang w:val="nl-NL"/>
        </w:rPr>
        <w:t>gelijk de Kananiten gedaan hadden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 dat het land hen niet zou uitspouwen</w:t>
      </w:r>
      <w:r w:rsidR="00FF37F8">
        <w:rPr>
          <w:rFonts w:asciiTheme="majorBidi" w:hAnsiTheme="majorBidi" w:cstheme="majorBidi"/>
          <w:lang w:val="nl-NL"/>
        </w:rPr>
        <w:t xml:space="preserve">, </w:t>
      </w:r>
      <w:r w:rsidRPr="00594620">
        <w:rPr>
          <w:rFonts w:asciiTheme="majorBidi" w:hAnsiTheme="majorBidi" w:cstheme="majorBidi"/>
          <w:lang w:val="nl-NL"/>
        </w:rPr>
        <w:t>gelijk het de</w:t>
      </w:r>
      <w:r>
        <w:rPr>
          <w:rFonts w:asciiTheme="majorBidi" w:hAnsiTheme="majorBidi" w:cstheme="majorBidi"/>
          <w:lang w:val="nl-NL"/>
        </w:rPr>
        <w:t xml:space="preserve"> </w:t>
      </w:r>
      <w:r w:rsidRPr="00594620">
        <w:rPr>
          <w:rFonts w:asciiTheme="majorBidi" w:hAnsiTheme="majorBidi" w:cstheme="majorBidi"/>
          <w:lang w:val="nl-NL"/>
        </w:rPr>
        <w:t>volken</w:t>
      </w:r>
      <w:r w:rsidR="00FF37F8">
        <w:rPr>
          <w:rFonts w:asciiTheme="majorBidi" w:hAnsiTheme="majorBidi" w:cstheme="majorBidi"/>
          <w:lang w:val="nl-NL"/>
        </w:rPr>
        <w:t xml:space="preserve">, </w:t>
      </w:r>
      <w:r w:rsidRPr="00594620">
        <w:rPr>
          <w:rFonts w:asciiTheme="majorBidi" w:hAnsiTheme="majorBidi" w:cstheme="majorBidi"/>
          <w:lang w:val="nl-NL"/>
        </w:rPr>
        <w:t>dewelke deze plaatzen bewoonden</w:t>
      </w:r>
      <w:r w:rsidR="00FF37F8">
        <w:rPr>
          <w:rFonts w:asciiTheme="majorBidi" w:hAnsiTheme="majorBidi" w:cstheme="majorBidi"/>
          <w:lang w:val="nl-NL"/>
        </w:rPr>
        <w:t xml:space="preserve">, </w:t>
      </w:r>
      <w:r w:rsidRPr="00594620">
        <w:rPr>
          <w:rFonts w:asciiTheme="majorBidi" w:hAnsiTheme="majorBidi" w:cstheme="majorBidi"/>
          <w:lang w:val="nl-NL"/>
        </w:rPr>
        <w:t>uitgespout</w:t>
      </w:r>
      <w:r>
        <w:rPr>
          <w:rFonts w:asciiTheme="majorBidi" w:hAnsiTheme="majorBidi" w:cstheme="majorBidi"/>
          <w:lang w:val="nl-NL"/>
        </w:rPr>
        <w:t xml:space="preserve"> </w:t>
      </w:r>
      <w:r w:rsidRPr="00594620">
        <w:rPr>
          <w:rFonts w:asciiTheme="majorBidi" w:hAnsiTheme="majorBidi" w:cstheme="majorBidi"/>
          <w:lang w:val="nl-NL"/>
        </w:rPr>
        <w:t>heeft. En i</w:t>
      </w:r>
      <w:r w:rsidR="00D504E3">
        <w:rPr>
          <w:rFonts w:asciiTheme="majorBidi" w:hAnsiTheme="majorBidi" w:cstheme="majorBidi"/>
          <w:lang w:val="nl-NL"/>
        </w:rPr>
        <w:t xml:space="preserve">n zijn vijfde boek </w:t>
      </w:r>
      <w:r w:rsidRPr="00594620">
        <w:rPr>
          <w:rFonts w:asciiTheme="majorBidi" w:hAnsiTheme="majorBidi" w:cstheme="majorBidi"/>
          <w:lang w:val="nl-NL"/>
        </w:rPr>
        <w:t xml:space="preserve"> dreigt hy</w:t>
      </w:r>
      <w:r>
        <w:rPr>
          <w:rFonts w:asciiTheme="majorBidi" w:hAnsiTheme="majorBidi" w:cstheme="majorBidi"/>
          <w:lang w:val="nl-NL"/>
        </w:rPr>
        <w:t xml:space="preserve"> </w:t>
      </w:r>
      <w:r w:rsidRPr="00594620">
        <w:rPr>
          <w:rFonts w:asciiTheme="majorBidi" w:hAnsiTheme="majorBidi" w:cstheme="majorBidi"/>
          <w:lang w:val="nl-NL"/>
        </w:rPr>
        <w:t>hen</w:t>
      </w:r>
      <w:r w:rsidR="00FF37F8">
        <w:rPr>
          <w:rFonts w:asciiTheme="majorBidi" w:hAnsiTheme="majorBidi" w:cstheme="majorBidi"/>
          <w:lang w:val="nl-NL"/>
        </w:rPr>
        <w:t xml:space="preserve">, </w:t>
      </w:r>
      <w:r w:rsidRPr="00594620">
        <w:rPr>
          <w:rFonts w:asciiTheme="majorBidi" w:hAnsiTheme="majorBidi" w:cstheme="majorBidi"/>
          <w:lang w:val="nl-NL"/>
        </w:rPr>
        <w:t>door uitgedrukte woorden zelve</w:t>
      </w:r>
      <w:r w:rsidR="00FF37F8">
        <w:rPr>
          <w:rFonts w:asciiTheme="majorBidi" w:hAnsiTheme="majorBidi" w:cstheme="majorBidi"/>
          <w:lang w:val="nl-NL"/>
        </w:rPr>
        <w:t xml:space="preserve">, </w:t>
      </w:r>
      <w:r w:rsidR="00D504E3">
        <w:rPr>
          <w:rFonts w:asciiTheme="majorBidi" w:hAnsiTheme="majorBidi" w:cstheme="majorBidi"/>
          <w:lang w:val="nl-NL"/>
        </w:rPr>
        <w:t>met den gehelen on</w:t>
      </w:r>
      <w:r w:rsidRPr="00594620">
        <w:rPr>
          <w:rFonts w:asciiTheme="majorBidi" w:hAnsiTheme="majorBidi" w:cstheme="majorBidi"/>
          <w:lang w:val="nl-NL"/>
        </w:rPr>
        <w:t xml:space="preserve">gang; want dus spreekt hy : </w:t>
      </w:r>
      <w:r w:rsidR="00D504E3">
        <w:rPr>
          <w:rFonts w:asciiTheme="majorBidi" w:hAnsiTheme="majorBidi" w:cstheme="majorBidi"/>
          <w:lang w:val="nl-NL"/>
        </w:rPr>
        <w:t xml:space="preserve"> </w:t>
      </w:r>
      <w:r w:rsidRPr="00D504E3">
        <w:rPr>
          <w:rFonts w:asciiTheme="majorBidi" w:hAnsiTheme="majorBidi" w:cstheme="majorBidi"/>
          <w:i/>
          <w:iCs/>
          <w:lang w:val="nl-NL"/>
        </w:rPr>
        <w:t>Ik betuig heden aan</w:t>
      </w:r>
      <w:r w:rsidR="00D504E3" w:rsidRPr="00D504E3">
        <w:rPr>
          <w:rFonts w:asciiTheme="majorBidi" w:hAnsiTheme="majorBidi" w:cstheme="majorBidi"/>
          <w:i/>
          <w:iCs/>
          <w:lang w:val="nl-NL"/>
        </w:rPr>
        <w:t xml:space="preserve"> </w:t>
      </w:r>
      <w:r w:rsidRPr="00D504E3">
        <w:rPr>
          <w:rFonts w:asciiTheme="majorBidi" w:hAnsiTheme="majorBidi" w:cstheme="majorBidi"/>
          <w:i/>
          <w:iCs/>
          <w:lang w:val="nl-NL"/>
        </w:rPr>
        <w:t>u</w:t>
      </w:r>
      <w:r w:rsidR="00FF37F8" w:rsidRPr="00D504E3">
        <w:rPr>
          <w:rFonts w:asciiTheme="majorBidi" w:hAnsiTheme="majorBidi" w:cstheme="majorBidi"/>
          <w:i/>
          <w:iCs/>
          <w:lang w:val="nl-NL"/>
        </w:rPr>
        <w:t xml:space="preserve">, </w:t>
      </w:r>
      <w:r w:rsidRPr="00D504E3">
        <w:rPr>
          <w:rFonts w:asciiTheme="majorBidi" w:hAnsiTheme="majorBidi" w:cstheme="majorBidi"/>
          <w:i/>
          <w:iCs/>
          <w:lang w:val="nl-NL"/>
        </w:rPr>
        <w:t>dat gy gantschelijk zult vergaan</w:t>
      </w:r>
      <w:r w:rsidR="00FF37F8" w:rsidRPr="00D504E3">
        <w:rPr>
          <w:rFonts w:asciiTheme="majorBidi" w:hAnsiTheme="majorBidi" w:cstheme="majorBidi"/>
          <w:i/>
          <w:iCs/>
          <w:lang w:val="nl-NL"/>
        </w:rPr>
        <w:t xml:space="preserve">, </w:t>
      </w:r>
      <w:r w:rsidRPr="00D504E3">
        <w:rPr>
          <w:rFonts w:asciiTheme="majorBidi" w:hAnsiTheme="majorBidi" w:cstheme="majorBidi"/>
          <w:i/>
          <w:iCs/>
          <w:lang w:val="nl-NL"/>
        </w:rPr>
        <w:t xml:space="preserve">gelyk de volken die God uit het </w:t>
      </w:r>
      <w:r w:rsidR="00D504E3">
        <w:rPr>
          <w:rFonts w:asciiTheme="majorBidi" w:hAnsiTheme="majorBidi" w:cstheme="majorBidi"/>
          <w:i/>
          <w:iCs/>
          <w:lang w:val="nl-NL"/>
        </w:rPr>
        <w:t xml:space="preserve">midden van u heeft doen vergaan, </w:t>
      </w:r>
      <w:r w:rsidRPr="00D504E3">
        <w:rPr>
          <w:rFonts w:asciiTheme="majorBidi" w:hAnsiTheme="majorBidi" w:cstheme="majorBidi"/>
          <w:i/>
          <w:iCs/>
          <w:lang w:val="nl-NL"/>
        </w:rPr>
        <w:t>alzo zult gy vergaan</w:t>
      </w:r>
      <w:r w:rsidR="00D504E3">
        <w:rPr>
          <w:rFonts w:asciiTheme="majorBidi" w:hAnsiTheme="majorBidi" w:cstheme="majorBidi"/>
          <w:lang w:val="nl-NL"/>
        </w:rPr>
        <w:t>. En volg</w:t>
      </w:r>
      <w:r w:rsidRPr="00594620">
        <w:rPr>
          <w:rFonts w:asciiTheme="majorBidi" w:hAnsiTheme="majorBidi" w:cstheme="majorBidi"/>
          <w:lang w:val="nl-NL"/>
        </w:rPr>
        <w:t>ens deze woorden</w:t>
      </w:r>
      <w:r w:rsidR="00FF37F8">
        <w:rPr>
          <w:rFonts w:asciiTheme="majorBidi" w:hAnsiTheme="majorBidi" w:cstheme="majorBidi"/>
          <w:lang w:val="nl-NL"/>
        </w:rPr>
        <w:t xml:space="preserve">, </w:t>
      </w:r>
      <w:r w:rsidRPr="00594620">
        <w:rPr>
          <w:rFonts w:asciiTheme="majorBidi" w:hAnsiTheme="majorBidi" w:cstheme="majorBidi"/>
          <w:lang w:val="nl-NL"/>
        </w:rPr>
        <w:t>wordender andere dingen in</w:t>
      </w:r>
      <w:r>
        <w:rPr>
          <w:rFonts w:asciiTheme="majorBidi" w:hAnsiTheme="majorBidi" w:cstheme="majorBidi"/>
          <w:lang w:val="nl-NL"/>
        </w:rPr>
        <w:t xml:space="preserve"> </w:t>
      </w:r>
      <w:r w:rsidRPr="00594620">
        <w:rPr>
          <w:rFonts w:asciiTheme="majorBidi" w:hAnsiTheme="majorBidi" w:cstheme="majorBidi"/>
          <w:lang w:val="nl-NL"/>
        </w:rPr>
        <w:t>de wet gevonden</w:t>
      </w:r>
      <w:r w:rsidR="00FF37F8">
        <w:rPr>
          <w:rFonts w:asciiTheme="majorBidi" w:hAnsiTheme="majorBidi" w:cstheme="majorBidi"/>
          <w:lang w:val="nl-NL"/>
        </w:rPr>
        <w:t xml:space="preserve">, </w:t>
      </w:r>
      <w:r w:rsidRPr="00594620">
        <w:rPr>
          <w:rFonts w:asciiTheme="majorBidi" w:hAnsiTheme="majorBidi" w:cstheme="majorBidi"/>
          <w:lang w:val="nl-NL"/>
        </w:rPr>
        <w:t>die uitdrukkelijk te kennen geven</w:t>
      </w:r>
      <w:r w:rsidR="00FF37F8">
        <w:rPr>
          <w:rFonts w:asciiTheme="majorBidi" w:hAnsiTheme="majorBidi" w:cstheme="majorBidi"/>
          <w:lang w:val="nl-NL"/>
        </w:rPr>
        <w:t xml:space="preserve">, </w:t>
      </w:r>
      <w:r w:rsidRPr="00594620">
        <w:rPr>
          <w:rFonts w:asciiTheme="majorBidi" w:hAnsiTheme="majorBidi" w:cstheme="majorBidi"/>
          <w:lang w:val="nl-NL"/>
        </w:rPr>
        <w:t>dat God</w:t>
      </w:r>
      <w:r>
        <w:rPr>
          <w:rFonts w:asciiTheme="majorBidi" w:hAnsiTheme="majorBidi" w:cstheme="majorBidi"/>
          <w:lang w:val="nl-NL"/>
        </w:rPr>
        <w:t xml:space="preserve"> </w:t>
      </w:r>
      <w:r w:rsidRPr="00594620">
        <w:rPr>
          <w:rFonts w:asciiTheme="majorBidi" w:hAnsiTheme="majorBidi" w:cstheme="majorBidi"/>
          <w:lang w:val="nl-NL"/>
        </w:rPr>
        <w:t>niet volstrektelijk</w:t>
      </w:r>
      <w:r w:rsidR="00FF37F8">
        <w:rPr>
          <w:rFonts w:asciiTheme="majorBidi" w:hAnsiTheme="majorBidi" w:cstheme="majorBidi"/>
          <w:lang w:val="nl-NL"/>
        </w:rPr>
        <w:t xml:space="preserve">, </w:t>
      </w:r>
      <w:r w:rsidR="00D504E3">
        <w:rPr>
          <w:rFonts w:asciiTheme="majorBidi" w:hAnsiTheme="majorBidi" w:cstheme="majorBidi"/>
          <w:lang w:val="nl-NL"/>
        </w:rPr>
        <w:t xml:space="preserve">noch voor eeuwig het Hebreeusche </w:t>
      </w:r>
      <w:r w:rsidRPr="00594620">
        <w:rPr>
          <w:rFonts w:asciiTheme="majorBidi" w:hAnsiTheme="majorBidi" w:cstheme="majorBidi"/>
          <w:lang w:val="nl-NL"/>
        </w:rPr>
        <w:t>volk verkoren heeft. Indien dan de Propheten aan hen</w:t>
      </w:r>
      <w:r w:rsidR="00FF37F8">
        <w:rPr>
          <w:rFonts w:asciiTheme="majorBidi" w:hAnsiTheme="majorBidi" w:cstheme="majorBidi"/>
          <w:lang w:val="nl-NL"/>
        </w:rPr>
        <w:t xml:space="preserve">, </w:t>
      </w:r>
      <w:r w:rsidRPr="00594620">
        <w:rPr>
          <w:rFonts w:asciiTheme="majorBidi" w:hAnsiTheme="majorBidi" w:cstheme="majorBidi"/>
          <w:lang w:val="nl-NL"/>
        </w:rPr>
        <w:t>een</w:t>
      </w:r>
      <w:r w:rsidR="006F3162">
        <w:rPr>
          <w:rFonts w:asciiTheme="majorBidi" w:hAnsiTheme="majorBidi" w:cstheme="majorBidi"/>
          <w:lang w:val="nl-NL"/>
        </w:rPr>
        <w:t xml:space="preserve"> </w:t>
      </w:r>
      <w:r w:rsidRPr="00594620">
        <w:rPr>
          <w:rFonts w:asciiTheme="majorBidi" w:hAnsiTheme="majorBidi" w:cstheme="majorBidi"/>
          <w:lang w:val="nl-NL"/>
        </w:rPr>
        <w:t>nieuw en eeuwig verbond van Gods kennis</w:t>
      </w:r>
      <w:r w:rsidR="00FF37F8">
        <w:rPr>
          <w:rFonts w:asciiTheme="majorBidi" w:hAnsiTheme="majorBidi" w:cstheme="majorBidi"/>
          <w:lang w:val="nl-NL"/>
        </w:rPr>
        <w:t xml:space="preserve">, </w:t>
      </w:r>
      <w:r w:rsidRPr="00594620">
        <w:rPr>
          <w:rFonts w:asciiTheme="majorBidi" w:hAnsiTheme="majorBidi" w:cstheme="majorBidi"/>
          <w:lang w:val="nl-NL"/>
        </w:rPr>
        <w:t>liefde</w:t>
      </w:r>
      <w:r w:rsidR="00FF37F8">
        <w:rPr>
          <w:rFonts w:asciiTheme="majorBidi" w:hAnsiTheme="majorBidi" w:cstheme="majorBidi"/>
          <w:lang w:val="nl-NL"/>
        </w:rPr>
        <w:t xml:space="preserve">, </w:t>
      </w:r>
      <w:r w:rsidRPr="00594620">
        <w:rPr>
          <w:rFonts w:asciiTheme="majorBidi" w:hAnsiTheme="majorBidi" w:cstheme="majorBidi"/>
          <w:lang w:val="nl-NL"/>
        </w:rPr>
        <w:t>en genade</w:t>
      </w:r>
      <w:r w:rsidR="006F3162">
        <w:rPr>
          <w:rFonts w:asciiTheme="majorBidi" w:hAnsiTheme="majorBidi" w:cstheme="majorBidi"/>
          <w:lang w:val="nl-NL"/>
        </w:rPr>
        <w:t xml:space="preserve"> </w:t>
      </w:r>
      <w:r w:rsidRPr="00594620">
        <w:rPr>
          <w:rFonts w:asciiTheme="majorBidi" w:hAnsiTheme="majorBidi" w:cstheme="majorBidi"/>
          <w:lang w:val="nl-NL"/>
        </w:rPr>
        <w:t>voorzeid hebben</w:t>
      </w:r>
      <w:r w:rsidR="00FF37F8">
        <w:rPr>
          <w:rFonts w:asciiTheme="majorBidi" w:hAnsiTheme="majorBidi" w:cstheme="majorBidi"/>
          <w:lang w:val="nl-NL"/>
        </w:rPr>
        <w:t xml:space="preserve">, </w:t>
      </w:r>
      <w:r w:rsidRPr="00594620">
        <w:rPr>
          <w:rFonts w:asciiTheme="majorBidi" w:hAnsiTheme="majorBidi" w:cstheme="majorBidi"/>
          <w:lang w:val="nl-NL"/>
        </w:rPr>
        <w:t>zo konnen wy lichtelijk tonen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dit alleenlijk aan de godvruchtige belooft word ; want in het</w:t>
      </w:r>
      <w:r>
        <w:rPr>
          <w:rFonts w:asciiTheme="majorBidi" w:hAnsiTheme="majorBidi" w:cstheme="majorBidi"/>
          <w:lang w:val="nl-NL"/>
        </w:rPr>
        <w:t xml:space="preserve"> </w:t>
      </w:r>
      <w:r w:rsidRPr="00594620">
        <w:rPr>
          <w:rFonts w:asciiTheme="majorBidi" w:hAnsiTheme="majorBidi" w:cstheme="majorBidi"/>
          <w:lang w:val="nl-NL"/>
        </w:rPr>
        <w:t>zelfde Capittel van Ezechiël</w:t>
      </w:r>
      <w:r w:rsidR="00FF37F8">
        <w:rPr>
          <w:rFonts w:asciiTheme="majorBidi" w:hAnsiTheme="majorBidi" w:cstheme="majorBidi"/>
          <w:lang w:val="nl-NL"/>
        </w:rPr>
        <w:t xml:space="preserve">, </w:t>
      </w:r>
      <w:r w:rsidRPr="00594620">
        <w:rPr>
          <w:rFonts w:asciiTheme="majorBidi" w:hAnsiTheme="majorBidi" w:cstheme="majorBidi"/>
          <w:lang w:val="nl-NL"/>
        </w:rPr>
        <w:t>het welk wy hier voren bygebracht</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word uitdrukkelijk gezeid</w:t>
      </w:r>
      <w:r w:rsidR="00FF37F8">
        <w:rPr>
          <w:rFonts w:asciiTheme="majorBidi" w:hAnsiTheme="majorBidi" w:cstheme="majorBidi"/>
          <w:lang w:val="nl-NL"/>
        </w:rPr>
        <w:t xml:space="preserve">, </w:t>
      </w:r>
      <w:r w:rsidRPr="00594620">
        <w:rPr>
          <w:rFonts w:asciiTheme="majorBidi" w:hAnsiTheme="majorBidi" w:cstheme="majorBidi"/>
          <w:lang w:val="nl-NL"/>
        </w:rPr>
        <w:t>dat God de weerspannigen</w:t>
      </w:r>
      <w:r w:rsidR="006F3162">
        <w:rPr>
          <w:rFonts w:asciiTheme="majorBidi" w:hAnsiTheme="majorBidi" w:cstheme="majorBidi"/>
          <w:lang w:val="nl-NL"/>
        </w:rPr>
        <w:t xml:space="preserve"> </w:t>
      </w:r>
      <w:r w:rsidRPr="00594620">
        <w:rPr>
          <w:rFonts w:asciiTheme="majorBidi" w:hAnsiTheme="majorBidi" w:cstheme="majorBidi"/>
          <w:lang w:val="nl-NL"/>
        </w:rPr>
        <w:t>en afvalligen van hen afscheiden zal : en Zephania</w:t>
      </w:r>
      <w:r w:rsidR="006F3162">
        <w:rPr>
          <w:rFonts w:asciiTheme="majorBidi" w:hAnsiTheme="majorBidi" w:cstheme="majorBidi"/>
          <w:lang w:val="nl-NL"/>
        </w:rPr>
        <w:t xml:space="preserve"> </w:t>
      </w:r>
      <w:r w:rsidRPr="00594620">
        <w:rPr>
          <w:rFonts w:asciiTheme="majorBidi" w:hAnsiTheme="majorBidi" w:cstheme="majorBidi"/>
          <w:lang w:val="nl-NL"/>
        </w:rPr>
        <w:t xml:space="preserve"> dat God de hovaerdigen uit het midden</w:t>
      </w:r>
      <w:r>
        <w:rPr>
          <w:rFonts w:asciiTheme="majorBidi" w:hAnsiTheme="majorBidi" w:cstheme="majorBidi"/>
          <w:lang w:val="nl-NL"/>
        </w:rPr>
        <w:t xml:space="preserve"> </w:t>
      </w:r>
      <w:r w:rsidRPr="00594620">
        <w:rPr>
          <w:rFonts w:asciiTheme="majorBidi" w:hAnsiTheme="majorBidi" w:cstheme="majorBidi"/>
          <w:lang w:val="nl-NL"/>
        </w:rPr>
        <w:t>wech nemen</w:t>
      </w:r>
      <w:r w:rsidR="00FF37F8">
        <w:rPr>
          <w:rFonts w:asciiTheme="majorBidi" w:hAnsiTheme="majorBidi" w:cstheme="majorBidi"/>
          <w:lang w:val="nl-NL"/>
        </w:rPr>
        <w:t xml:space="preserve">, </w:t>
      </w:r>
      <w:r w:rsidRPr="00594620">
        <w:rPr>
          <w:rFonts w:asciiTheme="majorBidi" w:hAnsiTheme="majorBidi" w:cstheme="majorBidi"/>
          <w:lang w:val="nl-NL"/>
        </w:rPr>
        <w:t>en de armen overlaten zal ; en dewijl deze</w:t>
      </w:r>
      <w:r>
        <w:rPr>
          <w:rFonts w:asciiTheme="majorBidi" w:hAnsiTheme="majorBidi" w:cstheme="majorBidi"/>
          <w:lang w:val="nl-NL"/>
        </w:rPr>
        <w:t xml:space="preserve"> </w:t>
      </w:r>
      <w:r w:rsidRPr="00594620">
        <w:rPr>
          <w:rFonts w:asciiTheme="majorBidi" w:hAnsiTheme="majorBidi" w:cstheme="majorBidi"/>
          <w:lang w:val="nl-NL"/>
        </w:rPr>
        <w:t>verkiezing op de ware deuchd ziet</w:t>
      </w:r>
      <w:r w:rsidR="00FF37F8">
        <w:rPr>
          <w:rFonts w:asciiTheme="majorBidi" w:hAnsiTheme="majorBidi" w:cstheme="majorBidi"/>
          <w:lang w:val="nl-NL"/>
        </w:rPr>
        <w:t xml:space="preserve">, </w:t>
      </w:r>
      <w:r w:rsidRPr="00594620">
        <w:rPr>
          <w:rFonts w:asciiTheme="majorBidi" w:hAnsiTheme="majorBidi" w:cstheme="majorBidi"/>
          <w:lang w:val="nl-NL"/>
        </w:rPr>
        <w:t>zo heeft men niet te achten</w:t>
      </w:r>
      <w:r w:rsidR="00D504E3">
        <w:rPr>
          <w:rFonts w:asciiTheme="majorBidi" w:hAnsiTheme="majorBidi" w:cstheme="majorBidi"/>
          <w:lang w:val="nl-NL"/>
        </w:rPr>
        <w:t xml:space="preserve">, </w:t>
      </w:r>
      <w:r w:rsidRPr="00594620">
        <w:rPr>
          <w:rFonts w:asciiTheme="majorBidi" w:hAnsiTheme="majorBidi" w:cstheme="majorBidi"/>
          <w:lang w:val="nl-NL"/>
        </w:rPr>
        <w:t>dat zy alleenlijk aan de godvruchtigen onder de Joden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met uitsluiting der anderen</w:t>
      </w:r>
      <w:r w:rsidR="00FF37F8">
        <w:rPr>
          <w:rFonts w:asciiTheme="majorBidi" w:hAnsiTheme="majorBidi" w:cstheme="majorBidi"/>
          <w:lang w:val="nl-NL"/>
        </w:rPr>
        <w:t xml:space="preserve">, </w:t>
      </w:r>
      <w:r w:rsidRPr="00594620">
        <w:rPr>
          <w:rFonts w:asciiTheme="majorBidi" w:hAnsiTheme="majorBidi" w:cstheme="majorBidi"/>
          <w:lang w:val="nl-NL"/>
        </w:rPr>
        <w:t>belooft is geweest ; maar gantschelijk</w:t>
      </w:r>
      <w:r>
        <w:rPr>
          <w:rFonts w:asciiTheme="majorBidi" w:hAnsiTheme="majorBidi" w:cstheme="majorBidi"/>
          <w:lang w:val="nl-NL"/>
        </w:rPr>
        <w:t xml:space="preserve"> </w:t>
      </w:r>
      <w:r w:rsidRPr="00594620">
        <w:rPr>
          <w:rFonts w:asciiTheme="majorBidi" w:hAnsiTheme="majorBidi" w:cstheme="majorBidi"/>
          <w:lang w:val="nl-NL"/>
        </w:rPr>
        <w:t>geloven</w:t>
      </w:r>
      <w:r w:rsidR="00FF37F8">
        <w:rPr>
          <w:rFonts w:asciiTheme="majorBidi" w:hAnsiTheme="majorBidi" w:cstheme="majorBidi"/>
          <w:lang w:val="nl-NL"/>
        </w:rPr>
        <w:t xml:space="preserve">, </w:t>
      </w:r>
      <w:r w:rsidRPr="00594620">
        <w:rPr>
          <w:rFonts w:asciiTheme="majorBidi" w:hAnsiTheme="majorBidi" w:cstheme="majorBidi"/>
          <w:lang w:val="nl-NL"/>
        </w:rPr>
        <w:t>dat de Heidenen ware Propheten</w:t>
      </w:r>
      <w:r w:rsidR="00FF37F8">
        <w:rPr>
          <w:rFonts w:asciiTheme="majorBidi" w:hAnsiTheme="majorBidi" w:cstheme="majorBidi"/>
          <w:lang w:val="nl-NL"/>
        </w:rPr>
        <w:t xml:space="preserve">, </w:t>
      </w:r>
      <w:r w:rsidRPr="00594620">
        <w:rPr>
          <w:rFonts w:asciiTheme="majorBidi" w:hAnsiTheme="majorBidi" w:cstheme="majorBidi"/>
          <w:lang w:val="nl-NL"/>
        </w:rPr>
        <w:t xml:space="preserve">die by </w:t>
      </w:r>
      <w:r w:rsidR="009D070F">
        <w:rPr>
          <w:rFonts w:asciiTheme="majorBidi" w:hAnsiTheme="majorBidi" w:cstheme="majorBidi"/>
          <w:lang w:val="nl-NL"/>
        </w:rPr>
        <w:t xml:space="preserve"> </w:t>
      </w:r>
      <w:r w:rsidRPr="00594620">
        <w:rPr>
          <w:rFonts w:asciiTheme="majorBidi" w:hAnsiTheme="majorBidi" w:cstheme="majorBidi"/>
          <w:lang w:val="nl-NL"/>
        </w:rPr>
        <w:t>alle</w:t>
      </w:r>
      <w:r w:rsidR="009D070F">
        <w:rPr>
          <w:rFonts w:asciiTheme="majorBidi" w:hAnsiTheme="majorBidi" w:cstheme="majorBidi"/>
          <w:lang w:val="nl-NL"/>
        </w:rPr>
        <w:t xml:space="preserve"> </w:t>
      </w:r>
      <w:r w:rsidRPr="00594620">
        <w:rPr>
          <w:rFonts w:asciiTheme="majorBidi" w:hAnsiTheme="majorBidi" w:cstheme="majorBidi"/>
          <w:lang w:val="nl-NL"/>
        </w:rPr>
        <w:t>volken geweest zijn</w:t>
      </w:r>
      <w:r w:rsidR="00FF37F8">
        <w:rPr>
          <w:rFonts w:asciiTheme="majorBidi" w:hAnsiTheme="majorBidi" w:cstheme="majorBidi"/>
          <w:lang w:val="nl-NL"/>
        </w:rPr>
        <w:t xml:space="preserve">, </w:t>
      </w:r>
      <w:r w:rsidRPr="00594620">
        <w:rPr>
          <w:rFonts w:asciiTheme="majorBidi" w:hAnsiTheme="majorBidi" w:cstheme="majorBidi"/>
          <w:lang w:val="nl-NL"/>
        </w:rPr>
        <w:t>gehad hebben : wy hebben ook</w:t>
      </w:r>
      <w:r>
        <w:rPr>
          <w:rFonts w:asciiTheme="majorBidi" w:hAnsiTheme="majorBidi" w:cstheme="majorBidi"/>
          <w:lang w:val="nl-NL"/>
        </w:rPr>
        <w:t xml:space="preserve"> </w:t>
      </w:r>
      <w:r w:rsidRPr="00594620">
        <w:rPr>
          <w:rFonts w:asciiTheme="majorBidi" w:hAnsiTheme="majorBidi" w:cstheme="majorBidi"/>
          <w:lang w:val="nl-NL"/>
        </w:rPr>
        <w:t>getoont</w:t>
      </w:r>
      <w:r w:rsidR="00FF37F8">
        <w:rPr>
          <w:rFonts w:asciiTheme="majorBidi" w:hAnsiTheme="majorBidi" w:cstheme="majorBidi"/>
          <w:lang w:val="nl-NL"/>
        </w:rPr>
        <w:t xml:space="preserve">, </w:t>
      </w:r>
      <w:r w:rsidRPr="00594620">
        <w:rPr>
          <w:rFonts w:asciiTheme="majorBidi" w:hAnsiTheme="majorBidi" w:cstheme="majorBidi"/>
          <w:lang w:val="nl-NL"/>
        </w:rPr>
        <w:t>dat zy dit aan de gelovige van hun volken belooft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hen daarmee vertroo</w:t>
      </w:r>
      <w:r w:rsidR="009D070F">
        <w:rPr>
          <w:rFonts w:asciiTheme="majorBidi" w:hAnsiTheme="majorBidi" w:cstheme="majorBidi"/>
          <w:lang w:val="nl-NL"/>
        </w:rPr>
        <w:t>s</w:t>
      </w:r>
      <w:r w:rsidRPr="00594620">
        <w:rPr>
          <w:rFonts w:asciiTheme="majorBidi" w:hAnsiTheme="majorBidi" w:cstheme="majorBidi"/>
          <w:lang w:val="nl-NL"/>
        </w:rPr>
        <w:t>t hebben. Dit eeuwige verbond</w:t>
      </w:r>
      <w:r w:rsidR="006F3162">
        <w:rPr>
          <w:rFonts w:asciiTheme="majorBidi" w:hAnsiTheme="majorBidi" w:cstheme="majorBidi"/>
          <w:lang w:val="nl-NL"/>
        </w:rPr>
        <w:t xml:space="preserve"> </w:t>
      </w:r>
      <w:r w:rsidRPr="00594620">
        <w:rPr>
          <w:rFonts w:asciiTheme="majorBidi" w:hAnsiTheme="majorBidi" w:cstheme="majorBidi"/>
          <w:lang w:val="nl-NL"/>
        </w:rPr>
        <w:t>van Gods kennis</w:t>
      </w:r>
      <w:r w:rsidR="00FF37F8">
        <w:rPr>
          <w:rFonts w:asciiTheme="majorBidi" w:hAnsiTheme="majorBidi" w:cstheme="majorBidi"/>
          <w:lang w:val="nl-NL"/>
        </w:rPr>
        <w:t xml:space="preserve">, </w:t>
      </w:r>
      <w:r w:rsidRPr="00594620">
        <w:rPr>
          <w:rFonts w:asciiTheme="majorBidi" w:hAnsiTheme="majorBidi" w:cstheme="majorBidi"/>
          <w:lang w:val="nl-NL"/>
        </w:rPr>
        <w:t>en liefde</w:t>
      </w:r>
      <w:r w:rsidR="00FF37F8">
        <w:rPr>
          <w:rFonts w:asciiTheme="majorBidi" w:hAnsiTheme="majorBidi" w:cstheme="majorBidi"/>
          <w:lang w:val="nl-NL"/>
        </w:rPr>
        <w:t xml:space="preserve">, </w:t>
      </w:r>
      <w:r w:rsidRPr="00594620">
        <w:rPr>
          <w:rFonts w:asciiTheme="majorBidi" w:hAnsiTheme="majorBidi" w:cstheme="majorBidi"/>
          <w:lang w:val="nl-NL"/>
        </w:rPr>
        <w:t>is dan algemeen</w:t>
      </w:r>
      <w:r w:rsidR="00FF37F8">
        <w:rPr>
          <w:rFonts w:asciiTheme="majorBidi" w:hAnsiTheme="majorBidi" w:cstheme="majorBidi"/>
          <w:lang w:val="nl-NL"/>
        </w:rPr>
        <w:t xml:space="preserve">, </w:t>
      </w:r>
      <w:r w:rsidRPr="00594620">
        <w:rPr>
          <w:rFonts w:asciiTheme="majorBidi" w:hAnsiTheme="majorBidi" w:cstheme="majorBidi"/>
          <w:lang w:val="nl-NL"/>
        </w:rPr>
        <w:t>gelijk</w:t>
      </w:r>
      <w:r w:rsidR="006F3162">
        <w:rPr>
          <w:rFonts w:asciiTheme="majorBidi" w:hAnsiTheme="majorBidi" w:cstheme="majorBidi"/>
          <w:lang w:val="nl-NL"/>
        </w:rPr>
        <w:t xml:space="preserve"> </w:t>
      </w:r>
      <w:r w:rsidRPr="00594620">
        <w:rPr>
          <w:rFonts w:asciiTheme="majorBidi" w:hAnsiTheme="majorBidi" w:cstheme="majorBidi"/>
          <w:lang w:val="nl-NL"/>
        </w:rPr>
        <w:t>ook in het zelfde  zeer klaarlijk blijkt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dieshalven moet in deze zaak geen onderscheid tusschen</w:t>
      </w:r>
      <w:r>
        <w:rPr>
          <w:rFonts w:asciiTheme="majorBidi" w:hAnsiTheme="majorBidi" w:cstheme="majorBidi"/>
          <w:lang w:val="nl-NL"/>
        </w:rPr>
        <w:t xml:space="preserve"> </w:t>
      </w:r>
      <w:r w:rsidR="009D070F">
        <w:rPr>
          <w:rFonts w:asciiTheme="majorBidi" w:hAnsiTheme="majorBidi" w:cstheme="majorBidi"/>
          <w:lang w:val="nl-NL"/>
        </w:rPr>
        <w:t>Joden</w:t>
      </w:r>
      <w:r w:rsidRPr="00594620">
        <w:rPr>
          <w:rFonts w:asciiTheme="majorBidi" w:hAnsiTheme="majorBidi" w:cstheme="majorBidi"/>
          <w:lang w:val="nl-NL"/>
        </w:rPr>
        <w:t xml:space="preserve"> en Heidenen toegelaten worden</w:t>
      </w:r>
      <w:r w:rsidR="00FF37F8">
        <w:rPr>
          <w:rFonts w:asciiTheme="majorBidi" w:hAnsiTheme="majorBidi" w:cstheme="majorBidi"/>
          <w:lang w:val="nl-NL"/>
        </w:rPr>
        <w:t xml:space="preserve">, </w:t>
      </w:r>
      <w:r w:rsidRPr="00594620">
        <w:rPr>
          <w:rFonts w:asciiTheme="majorBidi" w:hAnsiTheme="majorBidi" w:cstheme="majorBidi"/>
          <w:lang w:val="nl-NL"/>
        </w:rPr>
        <w:t>gelijk ook aan hen</w:t>
      </w:r>
      <w:r>
        <w:rPr>
          <w:rFonts w:asciiTheme="majorBidi" w:hAnsiTheme="majorBidi" w:cstheme="majorBidi"/>
          <w:lang w:val="nl-NL"/>
        </w:rPr>
        <w:t xml:space="preserve"> </w:t>
      </w:r>
      <w:r w:rsidRPr="00594620">
        <w:rPr>
          <w:rFonts w:asciiTheme="majorBidi" w:hAnsiTheme="majorBidi" w:cstheme="majorBidi"/>
          <w:lang w:val="nl-NL"/>
        </w:rPr>
        <w:t>geen andere bezondere verkiezing</w:t>
      </w:r>
      <w:r w:rsidR="00FF37F8">
        <w:rPr>
          <w:rFonts w:asciiTheme="majorBidi" w:hAnsiTheme="majorBidi" w:cstheme="majorBidi"/>
          <w:lang w:val="nl-NL"/>
        </w:rPr>
        <w:t xml:space="preserve">, </w:t>
      </w:r>
      <w:r w:rsidRPr="00594620">
        <w:rPr>
          <w:rFonts w:asciiTheme="majorBidi" w:hAnsiTheme="majorBidi" w:cstheme="majorBidi"/>
          <w:lang w:val="nl-NL"/>
        </w:rPr>
        <w:t>dan de geen</w:t>
      </w:r>
      <w:r w:rsidR="00FF37F8">
        <w:rPr>
          <w:rFonts w:asciiTheme="majorBidi" w:hAnsiTheme="majorBidi" w:cstheme="majorBidi"/>
          <w:lang w:val="nl-NL"/>
        </w:rPr>
        <w:t xml:space="preserve">, </w:t>
      </w:r>
      <w:r w:rsidRPr="00594620">
        <w:rPr>
          <w:rFonts w:asciiTheme="majorBidi" w:hAnsiTheme="majorBidi" w:cstheme="majorBidi"/>
          <w:lang w:val="nl-NL"/>
        </w:rPr>
        <w:t xml:space="preserve">die wy </w:t>
      </w:r>
      <w:r w:rsidR="00106B08">
        <w:rPr>
          <w:rFonts w:asciiTheme="majorBidi" w:hAnsiTheme="majorBidi" w:cstheme="majorBidi"/>
          <w:lang w:val="nl-NL"/>
        </w:rPr>
        <w:t xml:space="preserve">alreê </w:t>
      </w:r>
      <w:r w:rsidRPr="00594620">
        <w:rPr>
          <w:rFonts w:asciiTheme="majorBidi" w:hAnsiTheme="majorBidi" w:cstheme="majorBidi"/>
          <w:lang w:val="nl-NL"/>
        </w:rPr>
        <w:t>getoont hebben: en als Propheten van deze verkiezing sprekende</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die alleenlijk op de ware deuchd ziet</w:t>
      </w:r>
      <w:r w:rsidR="00FF37F8">
        <w:rPr>
          <w:rFonts w:asciiTheme="majorBidi" w:hAnsiTheme="majorBidi" w:cstheme="majorBidi"/>
          <w:lang w:val="nl-NL"/>
        </w:rPr>
        <w:t xml:space="preserve">, </w:t>
      </w:r>
      <w:r w:rsidRPr="00594620">
        <w:rPr>
          <w:rFonts w:asciiTheme="majorBidi" w:hAnsiTheme="majorBidi" w:cstheme="majorBidi"/>
          <w:lang w:val="nl-NL"/>
        </w:rPr>
        <w:t>veel dingen van</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offeringen en andere kerkplichten</w:t>
      </w:r>
      <w:r w:rsidR="00FF37F8">
        <w:rPr>
          <w:rFonts w:asciiTheme="majorBidi" w:hAnsiTheme="majorBidi" w:cstheme="majorBidi"/>
          <w:lang w:val="nl-NL"/>
        </w:rPr>
        <w:t xml:space="preserve">, </w:t>
      </w:r>
      <w:r w:rsidRPr="00594620">
        <w:rPr>
          <w:rFonts w:asciiTheme="majorBidi" w:hAnsiTheme="majorBidi" w:cstheme="majorBidi"/>
          <w:lang w:val="nl-NL"/>
        </w:rPr>
        <w:t>als ook van de weeropbouwing</w:t>
      </w:r>
      <w:r>
        <w:rPr>
          <w:rFonts w:asciiTheme="majorBidi" w:hAnsiTheme="majorBidi" w:cstheme="majorBidi"/>
          <w:lang w:val="nl-NL"/>
        </w:rPr>
        <w:t xml:space="preserve"> </w:t>
      </w:r>
      <w:r w:rsidRPr="00594620">
        <w:rPr>
          <w:rFonts w:asciiTheme="majorBidi" w:hAnsiTheme="majorBidi" w:cstheme="majorBidi"/>
          <w:lang w:val="nl-NL"/>
        </w:rPr>
        <w:t>des Tempels</w:t>
      </w:r>
      <w:r w:rsidR="00FF37F8">
        <w:rPr>
          <w:rFonts w:asciiTheme="majorBidi" w:hAnsiTheme="majorBidi" w:cstheme="majorBidi"/>
          <w:lang w:val="nl-NL"/>
        </w:rPr>
        <w:t xml:space="preserve">, </w:t>
      </w:r>
      <w:r w:rsidRPr="00594620">
        <w:rPr>
          <w:rFonts w:asciiTheme="majorBidi" w:hAnsiTheme="majorBidi" w:cstheme="majorBidi"/>
          <w:lang w:val="nl-NL"/>
        </w:rPr>
        <w:t>en der Stad daar onder mengden</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hebben zy volgens de gewoonte en natuur der Prophetie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geestelijke dingen</w:t>
      </w:r>
      <w:r w:rsidR="00FF37F8">
        <w:rPr>
          <w:rFonts w:asciiTheme="majorBidi" w:hAnsiTheme="majorBidi" w:cstheme="majorBidi"/>
          <w:lang w:val="nl-NL"/>
        </w:rPr>
        <w:t xml:space="preserve">, </w:t>
      </w:r>
      <w:r w:rsidRPr="00594620">
        <w:rPr>
          <w:rFonts w:asciiTheme="majorBidi" w:hAnsiTheme="majorBidi" w:cstheme="majorBidi"/>
          <w:lang w:val="nl-NL"/>
        </w:rPr>
        <w:t>onder zodanige verbeelding willen</w:t>
      </w:r>
      <w:r>
        <w:rPr>
          <w:rFonts w:asciiTheme="majorBidi" w:hAnsiTheme="majorBidi" w:cstheme="majorBidi"/>
          <w:lang w:val="nl-NL"/>
        </w:rPr>
        <w:t xml:space="preserve"> </w:t>
      </w:r>
      <w:r w:rsidRPr="00594620">
        <w:rPr>
          <w:rFonts w:asciiTheme="majorBidi" w:hAnsiTheme="majorBidi" w:cstheme="majorBidi"/>
          <w:lang w:val="nl-NL"/>
        </w:rPr>
        <w:t>verklaren</w:t>
      </w:r>
      <w:r w:rsidR="00FF37F8">
        <w:rPr>
          <w:rFonts w:asciiTheme="majorBidi" w:hAnsiTheme="majorBidi" w:cstheme="majorBidi"/>
          <w:lang w:val="nl-NL"/>
        </w:rPr>
        <w:t xml:space="preserve">, </w:t>
      </w:r>
      <w:r w:rsidRPr="00594620">
        <w:rPr>
          <w:rFonts w:asciiTheme="majorBidi" w:hAnsiTheme="majorBidi" w:cstheme="majorBidi"/>
          <w:lang w:val="nl-NL"/>
        </w:rPr>
        <w:t>om gelijkelijk aan de Joden</w:t>
      </w:r>
      <w:r w:rsidR="00FF37F8">
        <w:rPr>
          <w:rFonts w:asciiTheme="majorBidi" w:hAnsiTheme="majorBidi" w:cstheme="majorBidi"/>
          <w:lang w:val="nl-NL"/>
        </w:rPr>
        <w:t xml:space="preserve">, </w:t>
      </w:r>
      <w:r w:rsidRPr="00594620">
        <w:rPr>
          <w:rFonts w:asciiTheme="majorBidi" w:hAnsiTheme="majorBidi" w:cstheme="majorBidi"/>
          <w:lang w:val="nl-NL"/>
        </w:rPr>
        <w:t>welker Propheten</w:t>
      </w:r>
      <w:r>
        <w:rPr>
          <w:rFonts w:asciiTheme="majorBidi" w:hAnsiTheme="majorBidi" w:cstheme="majorBidi"/>
          <w:lang w:val="nl-NL"/>
        </w:rPr>
        <w:t xml:space="preserve"> </w:t>
      </w:r>
      <w:r w:rsidRPr="00594620">
        <w:rPr>
          <w:rFonts w:asciiTheme="majorBidi" w:hAnsiTheme="majorBidi" w:cstheme="majorBidi"/>
          <w:lang w:val="nl-NL"/>
        </w:rPr>
        <w:t>zy waren</w:t>
      </w:r>
      <w:r w:rsidR="00FF37F8">
        <w:rPr>
          <w:rFonts w:asciiTheme="majorBidi" w:hAnsiTheme="majorBidi" w:cstheme="majorBidi"/>
          <w:lang w:val="nl-NL"/>
        </w:rPr>
        <w:t xml:space="preserve">, </w:t>
      </w:r>
      <w:r w:rsidR="009D070F">
        <w:rPr>
          <w:rFonts w:asciiTheme="majorBidi" w:hAnsiTheme="majorBidi" w:cstheme="majorBidi"/>
          <w:lang w:val="nl-NL"/>
        </w:rPr>
        <w:t>de weê</w:t>
      </w:r>
      <w:r w:rsidRPr="00594620">
        <w:rPr>
          <w:rFonts w:asciiTheme="majorBidi" w:hAnsiTheme="majorBidi" w:cstheme="majorBidi"/>
          <w:lang w:val="nl-NL"/>
        </w:rPr>
        <w:t>roprechting van het Rijk en de Tempel</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in Cirus tijd te verwachten was</w:t>
      </w:r>
      <w:r w:rsidR="00FF37F8">
        <w:rPr>
          <w:rFonts w:asciiTheme="majorBidi" w:hAnsiTheme="majorBidi" w:cstheme="majorBidi"/>
          <w:lang w:val="nl-NL"/>
        </w:rPr>
        <w:t xml:space="preserve">, </w:t>
      </w:r>
      <w:r w:rsidRPr="00594620">
        <w:rPr>
          <w:rFonts w:asciiTheme="majorBidi" w:hAnsiTheme="majorBidi" w:cstheme="majorBidi"/>
          <w:lang w:val="nl-NL"/>
        </w:rPr>
        <w:t>bekent te maken. De</w:t>
      </w:r>
      <w:r w:rsidR="006F3162">
        <w:rPr>
          <w:rFonts w:asciiTheme="majorBidi" w:hAnsiTheme="majorBidi" w:cstheme="majorBidi"/>
          <w:lang w:val="nl-NL"/>
        </w:rPr>
        <w:t xml:space="preserve"> </w:t>
      </w:r>
      <w:r w:rsidRPr="00594620">
        <w:rPr>
          <w:rFonts w:asciiTheme="majorBidi" w:hAnsiTheme="majorBidi" w:cstheme="majorBidi"/>
          <w:lang w:val="nl-NL"/>
        </w:rPr>
        <w:t>Joden hebben dieshalven niets</w:t>
      </w:r>
      <w:r w:rsidR="00FF37F8">
        <w:rPr>
          <w:rFonts w:asciiTheme="majorBidi" w:hAnsiTheme="majorBidi" w:cstheme="majorBidi"/>
          <w:lang w:val="nl-NL"/>
        </w:rPr>
        <w:t xml:space="preserve">, </w:t>
      </w:r>
      <w:r w:rsidRPr="00594620">
        <w:rPr>
          <w:rFonts w:asciiTheme="majorBidi" w:hAnsiTheme="majorBidi" w:cstheme="majorBidi"/>
          <w:lang w:val="nl-NL"/>
        </w:rPr>
        <w:t>het welk zy zich boven andere volken mogen toepassen : want wat belangt</w:t>
      </w:r>
      <w:r w:rsidR="00FF37F8">
        <w:rPr>
          <w:rFonts w:asciiTheme="majorBidi" w:hAnsiTheme="majorBidi" w:cstheme="majorBidi"/>
          <w:lang w:val="nl-NL"/>
        </w:rPr>
        <w:t xml:space="preserve">, </w:t>
      </w:r>
      <w:r w:rsidRPr="00594620">
        <w:rPr>
          <w:rFonts w:asciiTheme="majorBidi" w:hAnsiTheme="majorBidi" w:cstheme="majorBidi"/>
          <w:lang w:val="nl-NL"/>
        </w:rPr>
        <w:t>dat zy zo veel</w:t>
      </w:r>
      <w:r>
        <w:rPr>
          <w:rFonts w:asciiTheme="majorBidi" w:hAnsiTheme="majorBidi" w:cstheme="majorBidi"/>
          <w:lang w:val="nl-NL"/>
        </w:rPr>
        <w:t xml:space="preserve"> </w:t>
      </w:r>
      <w:r w:rsidRPr="00594620">
        <w:rPr>
          <w:rFonts w:asciiTheme="majorBidi" w:hAnsiTheme="majorBidi" w:cstheme="majorBidi"/>
          <w:lang w:val="nl-NL"/>
        </w:rPr>
        <w:t>jaren zonder heerschappy verstrooit</w:t>
      </w:r>
      <w:r w:rsidR="00FF37F8">
        <w:rPr>
          <w:rFonts w:asciiTheme="majorBidi" w:hAnsiTheme="majorBidi" w:cstheme="majorBidi"/>
          <w:lang w:val="nl-NL"/>
        </w:rPr>
        <w:t xml:space="preserve">, </w:t>
      </w:r>
      <w:r w:rsidRPr="00594620">
        <w:rPr>
          <w:rFonts w:asciiTheme="majorBidi" w:hAnsiTheme="majorBidi" w:cstheme="majorBidi"/>
          <w:lang w:val="nl-NL"/>
        </w:rPr>
        <w:t>in wezen zijn</w:t>
      </w:r>
      <w:r w:rsidR="006F3162">
        <w:rPr>
          <w:rFonts w:asciiTheme="majorBidi" w:hAnsiTheme="majorBidi" w:cstheme="majorBidi"/>
          <w:lang w:val="nl-NL"/>
        </w:rPr>
        <w:t xml:space="preserve"> </w:t>
      </w:r>
      <w:r w:rsidRPr="00594620">
        <w:rPr>
          <w:rFonts w:asciiTheme="majorBidi" w:hAnsiTheme="majorBidi" w:cstheme="majorBidi"/>
          <w:lang w:val="nl-NL"/>
        </w:rPr>
        <w:t>gebleven</w:t>
      </w:r>
      <w:r w:rsidR="00FF37F8">
        <w:rPr>
          <w:rFonts w:asciiTheme="majorBidi" w:hAnsiTheme="majorBidi" w:cstheme="majorBidi"/>
          <w:lang w:val="nl-NL"/>
        </w:rPr>
        <w:t xml:space="preserve">, </w:t>
      </w:r>
      <w:r w:rsidRPr="00594620">
        <w:rPr>
          <w:rFonts w:asciiTheme="majorBidi" w:hAnsiTheme="majorBidi" w:cstheme="majorBidi"/>
          <w:lang w:val="nl-NL"/>
        </w:rPr>
        <w:t>dat is geen wonder</w:t>
      </w:r>
      <w:r w:rsidR="00FF37F8">
        <w:rPr>
          <w:rFonts w:asciiTheme="majorBidi" w:hAnsiTheme="majorBidi" w:cstheme="majorBidi"/>
          <w:lang w:val="nl-NL"/>
        </w:rPr>
        <w:t xml:space="preserve">, </w:t>
      </w:r>
      <w:r w:rsidRPr="00594620">
        <w:rPr>
          <w:rFonts w:asciiTheme="majorBidi" w:hAnsiTheme="majorBidi" w:cstheme="majorBidi"/>
          <w:lang w:val="nl-NL"/>
        </w:rPr>
        <w:t>na dat zy zich van alle volken</w:t>
      </w:r>
      <w:r>
        <w:rPr>
          <w:rFonts w:asciiTheme="majorBidi" w:hAnsiTheme="majorBidi" w:cstheme="majorBidi"/>
          <w:lang w:val="nl-NL"/>
        </w:rPr>
        <w:t xml:space="preserve"> </w:t>
      </w:r>
      <w:r w:rsidRPr="00594620">
        <w:rPr>
          <w:rFonts w:asciiTheme="majorBidi" w:hAnsiTheme="majorBidi" w:cstheme="majorBidi"/>
          <w:lang w:val="nl-NL"/>
        </w:rPr>
        <w:t>zodanig hebben afgescheiden</w:t>
      </w:r>
      <w:r w:rsidR="00FF37F8">
        <w:rPr>
          <w:rFonts w:asciiTheme="majorBidi" w:hAnsiTheme="majorBidi" w:cstheme="majorBidi"/>
          <w:lang w:val="nl-NL"/>
        </w:rPr>
        <w:t xml:space="preserve">, </w:t>
      </w:r>
      <w:r w:rsidRPr="00594620">
        <w:rPr>
          <w:rFonts w:asciiTheme="majorBidi" w:hAnsiTheme="majorBidi" w:cstheme="majorBidi"/>
          <w:lang w:val="nl-NL"/>
        </w:rPr>
        <w:t>dat zy aller haat op hun hals</w:t>
      </w:r>
      <w:r>
        <w:rPr>
          <w:rFonts w:asciiTheme="majorBidi" w:hAnsiTheme="majorBidi" w:cstheme="majorBidi"/>
          <w:lang w:val="nl-NL"/>
        </w:rPr>
        <w:t xml:space="preserve"> </w:t>
      </w:r>
      <w:r w:rsidRPr="00594620">
        <w:rPr>
          <w:rFonts w:asciiTheme="majorBidi" w:hAnsiTheme="majorBidi" w:cstheme="majorBidi"/>
          <w:lang w:val="nl-NL"/>
        </w:rPr>
        <w:t>hebben gehaalt</w:t>
      </w:r>
      <w:r w:rsidR="00FF37F8">
        <w:rPr>
          <w:rFonts w:asciiTheme="majorBidi" w:hAnsiTheme="majorBidi" w:cstheme="majorBidi"/>
          <w:lang w:val="nl-NL"/>
        </w:rPr>
        <w:t xml:space="preserve">, </w:t>
      </w:r>
      <w:r w:rsidRPr="00594620">
        <w:rPr>
          <w:rFonts w:asciiTheme="majorBidi" w:hAnsiTheme="majorBidi" w:cstheme="majorBidi"/>
          <w:lang w:val="nl-NL"/>
        </w:rPr>
        <w:t>en dit niet alleenlijk door hun uiterlijke</w:t>
      </w:r>
      <w:r>
        <w:rPr>
          <w:rFonts w:asciiTheme="majorBidi" w:hAnsiTheme="majorBidi" w:cstheme="majorBidi"/>
          <w:lang w:val="nl-NL"/>
        </w:rPr>
        <w:t xml:space="preserve"> </w:t>
      </w:r>
      <w:r w:rsidRPr="00594620">
        <w:rPr>
          <w:rFonts w:asciiTheme="majorBidi" w:hAnsiTheme="majorBidi" w:cstheme="majorBidi"/>
          <w:lang w:val="nl-NL"/>
        </w:rPr>
        <w:t>zeden en gewoonten</w:t>
      </w:r>
      <w:r w:rsidR="00FF37F8">
        <w:rPr>
          <w:rFonts w:asciiTheme="majorBidi" w:hAnsiTheme="majorBidi" w:cstheme="majorBidi"/>
          <w:lang w:val="nl-NL"/>
        </w:rPr>
        <w:t xml:space="preserve">, </w:t>
      </w:r>
      <w:r w:rsidRPr="00594620">
        <w:rPr>
          <w:rFonts w:asciiTheme="majorBidi" w:hAnsiTheme="majorBidi" w:cstheme="majorBidi"/>
          <w:lang w:val="nl-NL"/>
        </w:rPr>
        <w:t>tegen die van d’ andere volken strijdende</w:t>
      </w:r>
      <w:r>
        <w:rPr>
          <w:rFonts w:asciiTheme="majorBidi" w:hAnsiTheme="majorBidi" w:cstheme="majorBidi"/>
          <w:lang w:val="nl-NL"/>
        </w:rPr>
        <w:t xml:space="preserve"> </w:t>
      </w:r>
      <w:r w:rsidR="00FF37F8">
        <w:rPr>
          <w:rFonts w:asciiTheme="majorBidi" w:hAnsiTheme="majorBidi" w:cstheme="majorBidi"/>
          <w:lang w:val="nl-NL"/>
        </w:rPr>
        <w:t xml:space="preserve">, </w:t>
      </w:r>
      <w:r w:rsidR="009D070F">
        <w:rPr>
          <w:rFonts w:asciiTheme="majorBidi" w:hAnsiTheme="majorBidi" w:cstheme="majorBidi"/>
          <w:lang w:val="nl-NL"/>
        </w:rPr>
        <w:t>maar ook door het teken der bes</w:t>
      </w:r>
      <w:r w:rsidRPr="00594620">
        <w:rPr>
          <w:rFonts w:asciiTheme="majorBidi" w:hAnsiTheme="majorBidi" w:cstheme="majorBidi"/>
          <w:lang w:val="nl-NL"/>
        </w:rPr>
        <w:t>nijdenis</w:t>
      </w:r>
      <w:r w:rsidR="00FF37F8">
        <w:rPr>
          <w:rFonts w:asciiTheme="majorBidi" w:hAnsiTheme="majorBidi" w:cstheme="majorBidi"/>
          <w:lang w:val="nl-NL"/>
        </w:rPr>
        <w:t xml:space="preserve">, </w:t>
      </w:r>
      <w:r w:rsidRPr="00594620">
        <w:rPr>
          <w:rFonts w:asciiTheme="majorBidi" w:hAnsiTheme="majorBidi" w:cstheme="majorBidi"/>
          <w:lang w:val="nl-NL"/>
        </w:rPr>
        <w:t>het welk</w:t>
      </w:r>
      <w:r>
        <w:rPr>
          <w:rFonts w:asciiTheme="majorBidi" w:hAnsiTheme="majorBidi" w:cstheme="majorBidi"/>
          <w:lang w:val="nl-NL"/>
        </w:rPr>
        <w:t xml:space="preserve"> </w:t>
      </w:r>
      <w:r w:rsidRPr="00594620">
        <w:rPr>
          <w:rFonts w:asciiTheme="majorBidi" w:hAnsiTheme="majorBidi" w:cstheme="majorBidi"/>
          <w:lang w:val="nl-NL"/>
        </w:rPr>
        <w:t>zy godsdienstig onderhouden. Voorts dat de haat der andere volken hen tot noch toe heeft bewaart</w:t>
      </w:r>
      <w:r w:rsidR="00FF37F8">
        <w:rPr>
          <w:rFonts w:asciiTheme="majorBidi" w:hAnsiTheme="majorBidi" w:cstheme="majorBidi"/>
          <w:lang w:val="nl-NL"/>
        </w:rPr>
        <w:t xml:space="preserve">, </w:t>
      </w:r>
      <w:r w:rsidRPr="00594620">
        <w:rPr>
          <w:rFonts w:asciiTheme="majorBidi" w:hAnsiTheme="majorBidi" w:cstheme="majorBidi"/>
          <w:lang w:val="nl-NL"/>
        </w:rPr>
        <w:t>word nu door</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ervarentheit beveiligt. Want als de Koning van Spangien</w:t>
      </w:r>
      <w:r>
        <w:rPr>
          <w:rFonts w:asciiTheme="majorBidi" w:hAnsiTheme="majorBidi" w:cstheme="majorBidi"/>
          <w:lang w:val="nl-NL"/>
        </w:rPr>
        <w:t xml:space="preserve"> </w:t>
      </w:r>
      <w:r w:rsidRPr="00594620">
        <w:rPr>
          <w:rFonts w:asciiTheme="majorBidi" w:hAnsiTheme="majorBidi" w:cstheme="majorBidi"/>
          <w:lang w:val="nl-NL"/>
        </w:rPr>
        <w:t>eertijds de Joden dwong</w:t>
      </w:r>
      <w:r w:rsidR="00FF37F8">
        <w:rPr>
          <w:rFonts w:asciiTheme="majorBidi" w:hAnsiTheme="majorBidi" w:cstheme="majorBidi"/>
          <w:lang w:val="nl-NL"/>
        </w:rPr>
        <w:t xml:space="preserve">, </w:t>
      </w:r>
      <w:r w:rsidRPr="00594620">
        <w:rPr>
          <w:rFonts w:asciiTheme="majorBidi" w:hAnsiTheme="majorBidi" w:cstheme="majorBidi"/>
          <w:lang w:val="nl-NL"/>
        </w:rPr>
        <w:t>de Godsdienst van het Koninkrijk</w:t>
      </w:r>
      <w:r w:rsidR="006F3162">
        <w:rPr>
          <w:rFonts w:asciiTheme="majorBidi" w:hAnsiTheme="majorBidi" w:cstheme="majorBidi"/>
          <w:lang w:val="nl-NL"/>
        </w:rPr>
        <w:t xml:space="preserve"> </w:t>
      </w:r>
      <w:r w:rsidRPr="00594620">
        <w:rPr>
          <w:rFonts w:asciiTheme="majorBidi" w:hAnsiTheme="majorBidi" w:cstheme="majorBidi"/>
          <w:lang w:val="nl-NL"/>
        </w:rPr>
        <w:t>aan te nemen</w:t>
      </w:r>
      <w:r w:rsidR="00FF37F8">
        <w:rPr>
          <w:rFonts w:asciiTheme="majorBidi" w:hAnsiTheme="majorBidi" w:cstheme="majorBidi"/>
          <w:lang w:val="nl-NL"/>
        </w:rPr>
        <w:t xml:space="preserve">, </w:t>
      </w:r>
      <w:r w:rsidRPr="00594620">
        <w:rPr>
          <w:rFonts w:asciiTheme="majorBidi" w:hAnsiTheme="majorBidi" w:cstheme="majorBidi"/>
          <w:lang w:val="nl-NL"/>
        </w:rPr>
        <w:t>of in ballingschap te trekken</w:t>
      </w:r>
      <w:r w:rsidR="00FF37F8">
        <w:rPr>
          <w:rFonts w:asciiTheme="majorBidi" w:hAnsiTheme="majorBidi" w:cstheme="majorBidi"/>
          <w:lang w:val="nl-NL"/>
        </w:rPr>
        <w:t xml:space="preserve">, </w:t>
      </w:r>
      <w:r w:rsidRPr="00594620">
        <w:rPr>
          <w:rFonts w:asciiTheme="majorBidi" w:hAnsiTheme="majorBidi" w:cstheme="majorBidi"/>
          <w:lang w:val="nl-NL"/>
        </w:rPr>
        <w:t>namen</w:t>
      </w:r>
      <w:r>
        <w:rPr>
          <w:rFonts w:asciiTheme="majorBidi" w:hAnsiTheme="majorBidi" w:cstheme="majorBidi"/>
          <w:lang w:val="nl-NL"/>
        </w:rPr>
        <w:t xml:space="preserve"> </w:t>
      </w:r>
      <w:r w:rsidRPr="00594620">
        <w:rPr>
          <w:rFonts w:asciiTheme="majorBidi" w:hAnsiTheme="majorBidi" w:cstheme="majorBidi"/>
          <w:lang w:val="nl-NL"/>
        </w:rPr>
        <w:t>zeer veel Joden de Godsdienst der Paus-gezinden aan ; doch</w:t>
      </w:r>
      <w:r>
        <w:rPr>
          <w:rFonts w:asciiTheme="majorBidi" w:hAnsiTheme="majorBidi" w:cstheme="majorBidi"/>
          <w:lang w:val="nl-NL"/>
        </w:rPr>
        <w:t xml:space="preserve"> </w:t>
      </w:r>
      <w:r w:rsidRPr="00594620">
        <w:rPr>
          <w:rFonts w:asciiTheme="majorBidi" w:hAnsiTheme="majorBidi" w:cstheme="majorBidi"/>
          <w:lang w:val="nl-NL"/>
        </w:rPr>
        <w:t>dewijl aan de geen</w:t>
      </w:r>
      <w:r w:rsidR="00FF37F8">
        <w:rPr>
          <w:rFonts w:asciiTheme="majorBidi" w:hAnsiTheme="majorBidi" w:cstheme="majorBidi"/>
          <w:lang w:val="nl-NL"/>
        </w:rPr>
        <w:t xml:space="preserve">, </w:t>
      </w:r>
      <w:r w:rsidRPr="00594620">
        <w:rPr>
          <w:rFonts w:asciiTheme="majorBidi" w:hAnsiTheme="majorBidi" w:cstheme="majorBidi"/>
          <w:lang w:val="nl-NL"/>
        </w:rPr>
        <w:t>die de Godsdienst aannamen</w:t>
      </w:r>
      <w:r w:rsidR="00FF37F8">
        <w:rPr>
          <w:rFonts w:asciiTheme="majorBidi" w:hAnsiTheme="majorBidi" w:cstheme="majorBidi"/>
          <w:lang w:val="nl-NL"/>
        </w:rPr>
        <w:t xml:space="preserve">, </w:t>
      </w:r>
      <w:r w:rsidRPr="00594620">
        <w:rPr>
          <w:rFonts w:asciiTheme="majorBidi" w:hAnsiTheme="majorBidi" w:cstheme="majorBidi"/>
          <w:lang w:val="nl-NL"/>
        </w:rPr>
        <w:t>alle de</w:t>
      </w:r>
      <w:r w:rsidR="006F3162">
        <w:rPr>
          <w:rFonts w:asciiTheme="majorBidi" w:hAnsiTheme="majorBidi" w:cstheme="majorBidi"/>
          <w:lang w:val="nl-NL"/>
        </w:rPr>
        <w:t xml:space="preserve"> </w:t>
      </w:r>
      <w:r w:rsidRPr="00594620">
        <w:rPr>
          <w:rFonts w:asciiTheme="majorBidi" w:hAnsiTheme="majorBidi" w:cstheme="majorBidi"/>
          <w:lang w:val="nl-NL"/>
        </w:rPr>
        <w:t>voorrechten der natuurlijke Spanjaarden to</w:t>
      </w:r>
      <w:r w:rsidR="009D070F">
        <w:rPr>
          <w:rFonts w:asciiTheme="majorBidi" w:hAnsiTheme="majorBidi" w:cstheme="majorBidi"/>
          <w:lang w:val="nl-NL"/>
        </w:rPr>
        <w:t>e</w:t>
      </w:r>
      <w:r w:rsidRPr="00594620">
        <w:rPr>
          <w:rFonts w:asciiTheme="majorBidi" w:hAnsiTheme="majorBidi" w:cstheme="majorBidi"/>
          <w:lang w:val="nl-NL"/>
        </w:rPr>
        <w:t>gestaan</w:t>
      </w:r>
      <w:r w:rsidR="00FF37F8">
        <w:rPr>
          <w:rFonts w:asciiTheme="majorBidi" w:hAnsiTheme="majorBidi" w:cstheme="majorBidi"/>
          <w:lang w:val="nl-NL"/>
        </w:rPr>
        <w:t xml:space="preserve">, </w:t>
      </w:r>
      <w:r w:rsidRPr="00594620">
        <w:rPr>
          <w:rFonts w:asciiTheme="majorBidi" w:hAnsiTheme="majorBidi" w:cstheme="majorBidi"/>
          <w:lang w:val="nl-NL"/>
        </w:rPr>
        <w:t>en zy</w:t>
      </w:r>
      <w:r w:rsidR="009D070F">
        <w:rPr>
          <w:rFonts w:asciiTheme="majorBidi" w:hAnsiTheme="majorBidi" w:cstheme="majorBidi"/>
          <w:lang w:val="nl-NL"/>
        </w:rPr>
        <w:t xml:space="preserve">  </w:t>
      </w:r>
      <w:r w:rsidRPr="00594620">
        <w:rPr>
          <w:rFonts w:asciiTheme="majorBidi" w:hAnsiTheme="majorBidi" w:cstheme="majorBidi"/>
          <w:lang w:val="nl-NL"/>
        </w:rPr>
        <w:t>tot alle waerdigheden waerdig geacht wierden</w:t>
      </w:r>
      <w:r w:rsidR="00FF37F8">
        <w:rPr>
          <w:rFonts w:asciiTheme="majorBidi" w:hAnsiTheme="majorBidi" w:cstheme="majorBidi"/>
          <w:lang w:val="nl-NL"/>
        </w:rPr>
        <w:t xml:space="preserve">, </w:t>
      </w:r>
      <w:r w:rsidRPr="00594620">
        <w:rPr>
          <w:rFonts w:asciiTheme="majorBidi" w:hAnsiTheme="majorBidi" w:cstheme="majorBidi"/>
          <w:lang w:val="nl-NL"/>
        </w:rPr>
        <w:t>zo hebben</w:t>
      </w:r>
      <w:r>
        <w:rPr>
          <w:rFonts w:asciiTheme="majorBidi" w:hAnsiTheme="majorBidi" w:cstheme="majorBidi"/>
          <w:lang w:val="nl-NL"/>
        </w:rPr>
        <w:t xml:space="preserve"> </w:t>
      </w:r>
      <w:r w:rsidRPr="00594620">
        <w:rPr>
          <w:rFonts w:asciiTheme="majorBidi" w:hAnsiTheme="majorBidi" w:cstheme="majorBidi"/>
          <w:lang w:val="nl-NL"/>
        </w:rPr>
        <w:t>zy zich terstond zodanig met de Spanjaarden vermengt</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na verloop</w:t>
      </w:r>
      <w:r w:rsidR="009D070F">
        <w:rPr>
          <w:rFonts w:asciiTheme="majorBidi" w:hAnsiTheme="majorBidi" w:cstheme="majorBidi"/>
          <w:lang w:val="nl-NL"/>
        </w:rPr>
        <w:t xml:space="preserve"> van weinig tijds geen overblijf</w:t>
      </w:r>
      <w:r w:rsidRPr="00594620">
        <w:rPr>
          <w:rFonts w:asciiTheme="majorBidi" w:hAnsiTheme="majorBidi" w:cstheme="majorBidi"/>
          <w:lang w:val="nl-NL"/>
        </w:rPr>
        <w:t>selen</w:t>
      </w:r>
      <w:r w:rsidR="00FF37F8">
        <w:rPr>
          <w:rFonts w:asciiTheme="majorBidi" w:hAnsiTheme="majorBidi" w:cstheme="majorBidi"/>
          <w:lang w:val="nl-NL"/>
        </w:rPr>
        <w:t xml:space="preserve">, </w:t>
      </w:r>
      <w:r w:rsidRPr="00594620">
        <w:rPr>
          <w:rFonts w:asciiTheme="majorBidi" w:hAnsiTheme="majorBidi" w:cstheme="majorBidi"/>
          <w:lang w:val="nl-NL"/>
        </w:rPr>
        <w:t>noch</w:t>
      </w:r>
      <w:r>
        <w:rPr>
          <w:rFonts w:asciiTheme="majorBidi" w:hAnsiTheme="majorBidi" w:cstheme="majorBidi"/>
          <w:lang w:val="nl-NL"/>
        </w:rPr>
        <w:t xml:space="preserve"> </w:t>
      </w:r>
      <w:r w:rsidRPr="00594620">
        <w:rPr>
          <w:rFonts w:asciiTheme="majorBidi" w:hAnsiTheme="majorBidi" w:cstheme="majorBidi"/>
          <w:lang w:val="nl-NL"/>
        </w:rPr>
        <w:t>enige geheugenis van hen gebleven zijn. Maar geheel anders</w:t>
      </w:r>
      <w:r w:rsidR="006F3162">
        <w:rPr>
          <w:rFonts w:asciiTheme="majorBidi" w:hAnsiTheme="majorBidi" w:cstheme="majorBidi"/>
          <w:lang w:val="nl-NL"/>
        </w:rPr>
        <w:t xml:space="preserve"> </w:t>
      </w:r>
      <w:r w:rsidRPr="00594620">
        <w:rPr>
          <w:rFonts w:asciiTheme="majorBidi" w:hAnsiTheme="majorBidi" w:cstheme="majorBidi"/>
          <w:lang w:val="nl-NL"/>
        </w:rPr>
        <w:t>is het met de genen gegaan</w:t>
      </w:r>
      <w:r w:rsidR="00FF37F8">
        <w:rPr>
          <w:rFonts w:asciiTheme="majorBidi" w:hAnsiTheme="majorBidi" w:cstheme="majorBidi"/>
          <w:lang w:val="nl-NL"/>
        </w:rPr>
        <w:t xml:space="preserve">, </w:t>
      </w:r>
      <w:r w:rsidRPr="00594620">
        <w:rPr>
          <w:rFonts w:asciiTheme="majorBidi" w:hAnsiTheme="majorBidi" w:cstheme="majorBidi"/>
          <w:lang w:val="nl-NL"/>
        </w:rPr>
        <w:t>die door de Koning van</w:t>
      </w:r>
      <w:r>
        <w:rPr>
          <w:rFonts w:asciiTheme="majorBidi" w:hAnsiTheme="majorBidi" w:cstheme="majorBidi"/>
          <w:lang w:val="nl-NL"/>
        </w:rPr>
        <w:t xml:space="preserve"> </w:t>
      </w:r>
      <w:r w:rsidRPr="00594620">
        <w:rPr>
          <w:rFonts w:asciiTheme="majorBidi" w:hAnsiTheme="majorBidi" w:cstheme="majorBidi"/>
          <w:lang w:val="nl-NL"/>
        </w:rPr>
        <w:t>Portugaal gedwongen wierden</w:t>
      </w:r>
      <w:r w:rsidR="00FF37F8">
        <w:rPr>
          <w:rFonts w:asciiTheme="majorBidi" w:hAnsiTheme="majorBidi" w:cstheme="majorBidi"/>
          <w:lang w:val="nl-NL"/>
        </w:rPr>
        <w:t xml:space="preserve">, </w:t>
      </w:r>
      <w:r w:rsidRPr="00594620">
        <w:rPr>
          <w:rFonts w:asciiTheme="majorBidi" w:hAnsiTheme="majorBidi" w:cstheme="majorBidi"/>
          <w:lang w:val="nl-NL"/>
        </w:rPr>
        <w:t>de Godsdienst van zijn</w:t>
      </w:r>
      <w:r>
        <w:rPr>
          <w:rFonts w:asciiTheme="majorBidi" w:hAnsiTheme="majorBidi" w:cstheme="majorBidi"/>
          <w:lang w:val="nl-NL"/>
        </w:rPr>
        <w:t xml:space="preserve"> </w:t>
      </w:r>
      <w:r w:rsidRPr="00594620">
        <w:rPr>
          <w:rFonts w:asciiTheme="majorBidi" w:hAnsiTheme="majorBidi" w:cstheme="majorBidi"/>
          <w:lang w:val="nl-NL"/>
        </w:rPr>
        <w:t>heerschappy aan te nemen</w:t>
      </w:r>
      <w:r w:rsidR="00FF37F8">
        <w:rPr>
          <w:rFonts w:asciiTheme="majorBidi" w:hAnsiTheme="majorBidi" w:cstheme="majorBidi"/>
          <w:lang w:val="nl-NL"/>
        </w:rPr>
        <w:t xml:space="preserve">, </w:t>
      </w:r>
      <w:r w:rsidRPr="00594620">
        <w:rPr>
          <w:rFonts w:asciiTheme="majorBidi" w:hAnsiTheme="majorBidi" w:cstheme="majorBidi"/>
          <w:lang w:val="nl-NL"/>
        </w:rPr>
        <w:t>dewelke altijd</w:t>
      </w:r>
      <w:r w:rsidR="00FF37F8">
        <w:rPr>
          <w:rFonts w:asciiTheme="majorBidi" w:hAnsiTheme="majorBidi" w:cstheme="majorBidi"/>
          <w:lang w:val="nl-NL"/>
        </w:rPr>
        <w:t xml:space="preserve">, </w:t>
      </w:r>
      <w:r w:rsidRPr="00594620">
        <w:rPr>
          <w:rFonts w:asciiTheme="majorBidi" w:hAnsiTheme="majorBidi" w:cstheme="majorBidi"/>
          <w:lang w:val="nl-NL"/>
        </w:rPr>
        <w:t>schoon tot de</w:t>
      </w:r>
      <w:r>
        <w:rPr>
          <w:rFonts w:asciiTheme="majorBidi" w:hAnsiTheme="majorBidi" w:cstheme="majorBidi"/>
          <w:lang w:val="nl-NL"/>
        </w:rPr>
        <w:t xml:space="preserve"> </w:t>
      </w:r>
      <w:r w:rsidRPr="00594620">
        <w:rPr>
          <w:rFonts w:asciiTheme="majorBidi" w:hAnsiTheme="majorBidi" w:cstheme="majorBidi"/>
          <w:lang w:val="nl-NL"/>
        </w:rPr>
        <w:t>Godsdienst bekeert</w:t>
      </w:r>
      <w:r w:rsidR="00FF37F8">
        <w:rPr>
          <w:rFonts w:asciiTheme="majorBidi" w:hAnsiTheme="majorBidi" w:cstheme="majorBidi"/>
          <w:lang w:val="nl-NL"/>
        </w:rPr>
        <w:t xml:space="preserve">, </w:t>
      </w:r>
      <w:r w:rsidRPr="00594620">
        <w:rPr>
          <w:rFonts w:asciiTheme="majorBidi" w:hAnsiTheme="majorBidi" w:cstheme="majorBidi"/>
          <w:lang w:val="nl-NL"/>
        </w:rPr>
        <w:t>van alle andere afgescheiden geleeft</w:t>
      </w:r>
      <w:r>
        <w:rPr>
          <w:rFonts w:asciiTheme="majorBidi" w:hAnsiTheme="majorBidi" w:cstheme="majorBidi"/>
          <w:lang w:val="nl-NL"/>
        </w:rPr>
        <w:t xml:space="preserve"> </w:t>
      </w:r>
      <w:r w:rsidRPr="00594620">
        <w:rPr>
          <w:rFonts w:asciiTheme="majorBidi" w:hAnsiTheme="majorBidi" w:cstheme="majorBidi"/>
          <w:lang w:val="nl-NL"/>
        </w:rPr>
        <w:t>hebben ; namelijk om dat deze Koning hen onwaerdig tot</w:t>
      </w:r>
      <w:r>
        <w:rPr>
          <w:rFonts w:asciiTheme="majorBidi" w:hAnsiTheme="majorBidi" w:cstheme="majorBidi"/>
          <w:lang w:val="nl-NL"/>
        </w:rPr>
        <w:t xml:space="preserve"> </w:t>
      </w:r>
      <w:r w:rsidRPr="00594620">
        <w:rPr>
          <w:rFonts w:asciiTheme="majorBidi" w:hAnsiTheme="majorBidi" w:cstheme="majorBidi"/>
          <w:lang w:val="nl-NL"/>
        </w:rPr>
        <w:t>alle ampten en waerdigheden verklaarde. Ik acht ook dat</w:t>
      </w:r>
      <w:r>
        <w:rPr>
          <w:rFonts w:asciiTheme="majorBidi" w:hAnsiTheme="majorBidi" w:cstheme="majorBidi"/>
          <w:lang w:val="nl-NL"/>
        </w:rPr>
        <w:t xml:space="preserve"> </w:t>
      </w:r>
      <w:r w:rsidRPr="00594620">
        <w:rPr>
          <w:rFonts w:asciiTheme="majorBidi" w:hAnsiTheme="majorBidi" w:cstheme="majorBidi"/>
          <w:lang w:val="nl-NL"/>
        </w:rPr>
        <w:t>het teken der besnijdenis zo veel in deze zaak vermag</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ik my vroed maak dat dit eenige</w:t>
      </w:r>
      <w:r w:rsidR="00FF37F8">
        <w:rPr>
          <w:rFonts w:asciiTheme="majorBidi" w:hAnsiTheme="majorBidi" w:cstheme="majorBidi"/>
          <w:lang w:val="nl-NL"/>
        </w:rPr>
        <w:t xml:space="preserve">, </w:t>
      </w:r>
      <w:r w:rsidRPr="00594620">
        <w:rPr>
          <w:rFonts w:asciiTheme="majorBidi" w:hAnsiTheme="majorBidi" w:cstheme="majorBidi"/>
          <w:lang w:val="nl-NL"/>
        </w:rPr>
        <w:t>dit volk in eeuwigheit zal</w:t>
      </w:r>
      <w:r>
        <w:rPr>
          <w:rFonts w:asciiTheme="majorBidi" w:hAnsiTheme="majorBidi" w:cstheme="majorBidi"/>
          <w:lang w:val="nl-NL"/>
        </w:rPr>
        <w:t xml:space="preserve"> </w:t>
      </w:r>
      <w:r w:rsidRPr="00594620">
        <w:rPr>
          <w:rFonts w:asciiTheme="majorBidi" w:hAnsiTheme="majorBidi" w:cstheme="majorBidi"/>
          <w:lang w:val="nl-NL"/>
        </w:rPr>
        <w:t>behouden en bewaren. Ja indien de grondvesten van hun godsdienst</w:t>
      </w:r>
      <w:r w:rsidR="006F3162">
        <w:rPr>
          <w:rFonts w:asciiTheme="majorBidi" w:hAnsiTheme="majorBidi" w:cstheme="majorBidi"/>
          <w:lang w:val="nl-NL"/>
        </w:rPr>
        <w:t xml:space="preserve"> </w:t>
      </w:r>
      <w:r w:rsidRPr="00594620">
        <w:rPr>
          <w:rFonts w:asciiTheme="majorBidi" w:hAnsiTheme="majorBidi" w:cstheme="majorBidi"/>
          <w:lang w:val="nl-NL"/>
        </w:rPr>
        <w:t>hun gemoederen niet verswakten</w:t>
      </w:r>
      <w:r w:rsidR="00FF37F8">
        <w:rPr>
          <w:rFonts w:asciiTheme="majorBidi" w:hAnsiTheme="majorBidi" w:cstheme="majorBidi"/>
          <w:lang w:val="nl-NL"/>
        </w:rPr>
        <w:t xml:space="preserve">, </w:t>
      </w:r>
      <w:r w:rsidRPr="00594620">
        <w:rPr>
          <w:rFonts w:asciiTheme="majorBidi" w:hAnsiTheme="majorBidi" w:cstheme="majorBidi"/>
          <w:lang w:val="nl-NL"/>
        </w:rPr>
        <w:t>zo zou ik volkomelijk</w:t>
      </w:r>
      <w:r w:rsidR="006F3162">
        <w:rPr>
          <w:rFonts w:asciiTheme="majorBidi" w:hAnsiTheme="majorBidi" w:cstheme="majorBidi"/>
          <w:lang w:val="nl-NL"/>
        </w:rPr>
        <w:t xml:space="preserve"> </w:t>
      </w:r>
      <w:r w:rsidRPr="00594620">
        <w:rPr>
          <w:rFonts w:asciiTheme="majorBidi" w:hAnsiTheme="majorBidi" w:cstheme="majorBidi"/>
          <w:lang w:val="nl-NL"/>
        </w:rPr>
        <w:t>geloven</w:t>
      </w:r>
      <w:r w:rsidR="00FF37F8">
        <w:rPr>
          <w:rFonts w:asciiTheme="majorBidi" w:hAnsiTheme="majorBidi" w:cstheme="majorBidi"/>
          <w:lang w:val="nl-NL"/>
        </w:rPr>
        <w:t xml:space="preserve">, </w:t>
      </w:r>
      <w:r w:rsidRPr="00594620">
        <w:rPr>
          <w:rFonts w:asciiTheme="majorBidi" w:hAnsiTheme="majorBidi" w:cstheme="majorBidi"/>
          <w:lang w:val="nl-NL"/>
        </w:rPr>
        <w:t>dat zy ter eniger tijd</w:t>
      </w:r>
      <w:r w:rsidR="00FF37F8">
        <w:rPr>
          <w:rFonts w:asciiTheme="majorBidi" w:hAnsiTheme="majorBidi" w:cstheme="majorBidi"/>
          <w:lang w:val="nl-NL"/>
        </w:rPr>
        <w:t xml:space="preserve">, </w:t>
      </w:r>
      <w:r w:rsidR="009D070F">
        <w:rPr>
          <w:rFonts w:asciiTheme="majorBidi" w:hAnsiTheme="majorBidi" w:cstheme="majorBidi"/>
          <w:lang w:val="nl-NL"/>
        </w:rPr>
        <w:t>als ‘er gelegentheit voor</w:t>
      </w:r>
      <w:r>
        <w:rPr>
          <w:rFonts w:asciiTheme="majorBidi" w:hAnsiTheme="majorBidi" w:cstheme="majorBidi"/>
          <w:lang w:val="nl-NL"/>
        </w:rPr>
        <w:t xml:space="preserve"> </w:t>
      </w:r>
      <w:r w:rsidRPr="00594620">
        <w:rPr>
          <w:rFonts w:asciiTheme="majorBidi" w:hAnsiTheme="majorBidi" w:cstheme="majorBidi"/>
          <w:lang w:val="nl-NL"/>
        </w:rPr>
        <w:t>quam (dewijl de menschelijke dingen veranderlijk zijn) hun</w:t>
      </w:r>
      <w:r>
        <w:rPr>
          <w:rFonts w:asciiTheme="majorBidi" w:hAnsiTheme="majorBidi" w:cstheme="majorBidi"/>
          <w:lang w:val="nl-NL"/>
        </w:rPr>
        <w:t xml:space="preserve"> </w:t>
      </w:r>
      <w:r w:rsidRPr="00594620">
        <w:rPr>
          <w:rFonts w:asciiTheme="majorBidi" w:hAnsiTheme="majorBidi" w:cstheme="majorBidi"/>
          <w:lang w:val="nl-NL"/>
        </w:rPr>
        <w:t>heerschappy weer op zouden rechten</w:t>
      </w:r>
      <w:r w:rsidR="00FF37F8">
        <w:rPr>
          <w:rFonts w:asciiTheme="majorBidi" w:hAnsiTheme="majorBidi" w:cstheme="majorBidi"/>
          <w:lang w:val="nl-NL"/>
        </w:rPr>
        <w:t xml:space="preserve">, </w:t>
      </w:r>
      <w:r w:rsidRPr="00594620">
        <w:rPr>
          <w:rFonts w:asciiTheme="majorBidi" w:hAnsiTheme="majorBidi" w:cstheme="majorBidi"/>
          <w:lang w:val="nl-NL"/>
        </w:rPr>
        <w:t>en dat God hen van nieuws zou ver</w:t>
      </w:r>
      <w:r w:rsidR="009D070F">
        <w:rPr>
          <w:rFonts w:asciiTheme="majorBidi" w:hAnsiTheme="majorBidi" w:cstheme="majorBidi"/>
          <w:lang w:val="nl-NL"/>
        </w:rPr>
        <w:t xml:space="preserve">kiezen. Wy hebben een vermaard </w:t>
      </w:r>
      <w:r w:rsidRPr="00594620">
        <w:rPr>
          <w:rFonts w:asciiTheme="majorBidi" w:hAnsiTheme="majorBidi" w:cstheme="majorBidi"/>
          <w:lang w:val="nl-NL"/>
        </w:rPr>
        <w:t>voorbeeld van deze zaak in de Chinezen</w:t>
      </w:r>
      <w:r w:rsidR="00FF37F8">
        <w:rPr>
          <w:rFonts w:asciiTheme="majorBidi" w:hAnsiTheme="majorBidi" w:cstheme="majorBidi"/>
          <w:lang w:val="nl-NL"/>
        </w:rPr>
        <w:t xml:space="preserve">, </w:t>
      </w:r>
      <w:r w:rsidRPr="00594620">
        <w:rPr>
          <w:rFonts w:asciiTheme="majorBidi" w:hAnsiTheme="majorBidi" w:cstheme="majorBidi"/>
          <w:lang w:val="nl-NL"/>
        </w:rPr>
        <w:t>die ook zeer Godsdienstelijk</w:t>
      </w:r>
      <w:r>
        <w:rPr>
          <w:rFonts w:asciiTheme="majorBidi" w:hAnsiTheme="majorBidi" w:cstheme="majorBidi"/>
          <w:lang w:val="nl-NL"/>
        </w:rPr>
        <w:t xml:space="preserve"> </w:t>
      </w:r>
      <w:r w:rsidRPr="00594620">
        <w:rPr>
          <w:rFonts w:asciiTheme="majorBidi" w:hAnsiTheme="majorBidi" w:cstheme="majorBidi"/>
          <w:lang w:val="nl-NL"/>
        </w:rPr>
        <w:t xml:space="preserve">een haire kuif op ‘t </w:t>
      </w:r>
      <w:r w:rsidRPr="00594620">
        <w:rPr>
          <w:rFonts w:asciiTheme="majorBidi" w:hAnsiTheme="majorBidi" w:cstheme="majorBidi"/>
          <w:lang w:val="nl-NL"/>
        </w:rPr>
        <w:lastRenderedPageBreak/>
        <w:t>hooft behouden</w:t>
      </w:r>
      <w:r w:rsidR="00FF37F8">
        <w:rPr>
          <w:rFonts w:asciiTheme="majorBidi" w:hAnsiTheme="majorBidi" w:cstheme="majorBidi"/>
          <w:lang w:val="nl-NL"/>
        </w:rPr>
        <w:t xml:space="preserve">, </w:t>
      </w:r>
      <w:r w:rsidRPr="00594620">
        <w:rPr>
          <w:rFonts w:asciiTheme="majorBidi" w:hAnsiTheme="majorBidi" w:cstheme="majorBidi"/>
          <w:lang w:val="nl-NL"/>
        </w:rPr>
        <w:t>daar mee zy zich</w:t>
      </w:r>
      <w:r w:rsidR="006F3162">
        <w:rPr>
          <w:rFonts w:asciiTheme="majorBidi" w:hAnsiTheme="majorBidi" w:cstheme="majorBidi"/>
          <w:lang w:val="nl-NL"/>
        </w:rPr>
        <w:t xml:space="preserve"> </w:t>
      </w:r>
      <w:r w:rsidRPr="00594620">
        <w:rPr>
          <w:rFonts w:asciiTheme="majorBidi" w:hAnsiTheme="majorBidi" w:cstheme="majorBidi"/>
          <w:lang w:val="nl-NL"/>
        </w:rPr>
        <w:t>van alle andere afscheiden</w:t>
      </w:r>
      <w:r w:rsidR="00FF37F8">
        <w:rPr>
          <w:rFonts w:asciiTheme="majorBidi" w:hAnsiTheme="majorBidi" w:cstheme="majorBidi"/>
          <w:lang w:val="nl-NL"/>
        </w:rPr>
        <w:t xml:space="preserve">, </w:t>
      </w:r>
      <w:r w:rsidRPr="00594620">
        <w:rPr>
          <w:rFonts w:asciiTheme="majorBidi" w:hAnsiTheme="majorBidi" w:cstheme="majorBidi"/>
          <w:lang w:val="nl-NL"/>
        </w:rPr>
        <w:t>en zich zoo veel duizenden van</w:t>
      </w:r>
      <w:r>
        <w:rPr>
          <w:rFonts w:asciiTheme="majorBidi" w:hAnsiTheme="majorBidi" w:cstheme="majorBidi"/>
          <w:lang w:val="nl-NL"/>
        </w:rPr>
        <w:t xml:space="preserve"> </w:t>
      </w:r>
      <w:r w:rsidRPr="00594620">
        <w:rPr>
          <w:rFonts w:asciiTheme="majorBidi" w:hAnsiTheme="majorBidi" w:cstheme="majorBidi"/>
          <w:lang w:val="nl-NL"/>
        </w:rPr>
        <w:t>Jaren afgescheiden hebben gehouden</w:t>
      </w:r>
      <w:r w:rsidR="00FF37F8">
        <w:rPr>
          <w:rFonts w:asciiTheme="majorBidi" w:hAnsiTheme="majorBidi" w:cstheme="majorBidi"/>
          <w:lang w:val="nl-NL"/>
        </w:rPr>
        <w:t xml:space="preserve">, </w:t>
      </w:r>
      <w:r w:rsidRPr="00594620">
        <w:rPr>
          <w:rFonts w:asciiTheme="majorBidi" w:hAnsiTheme="majorBidi" w:cstheme="majorBidi"/>
          <w:lang w:val="nl-NL"/>
        </w:rPr>
        <w:t>dat zy alle overige</w:t>
      </w:r>
      <w:r>
        <w:rPr>
          <w:rFonts w:asciiTheme="majorBidi" w:hAnsiTheme="majorBidi" w:cstheme="majorBidi"/>
          <w:lang w:val="nl-NL"/>
        </w:rPr>
        <w:t xml:space="preserve"> </w:t>
      </w:r>
      <w:r w:rsidRPr="00594620">
        <w:rPr>
          <w:rFonts w:asciiTheme="majorBidi" w:hAnsiTheme="majorBidi" w:cstheme="majorBidi"/>
          <w:lang w:val="nl-NL"/>
        </w:rPr>
        <w:t>volken</w:t>
      </w:r>
      <w:r w:rsidR="00FF37F8">
        <w:rPr>
          <w:rFonts w:asciiTheme="majorBidi" w:hAnsiTheme="majorBidi" w:cstheme="majorBidi"/>
          <w:lang w:val="nl-NL"/>
        </w:rPr>
        <w:t xml:space="preserve">, </w:t>
      </w:r>
      <w:r w:rsidRPr="00594620">
        <w:rPr>
          <w:rFonts w:asciiTheme="majorBidi" w:hAnsiTheme="majorBidi" w:cstheme="majorBidi"/>
          <w:lang w:val="nl-NL"/>
        </w:rPr>
        <w:t>in oudheit verre te boven gaan : ook hebben zy de</w:t>
      </w:r>
      <w:r>
        <w:rPr>
          <w:rFonts w:asciiTheme="majorBidi" w:hAnsiTheme="majorBidi" w:cstheme="majorBidi"/>
          <w:lang w:val="nl-NL"/>
        </w:rPr>
        <w:t xml:space="preserve"> </w:t>
      </w:r>
      <w:r w:rsidRPr="00594620">
        <w:rPr>
          <w:rFonts w:asciiTheme="majorBidi" w:hAnsiTheme="majorBidi" w:cstheme="majorBidi"/>
          <w:lang w:val="nl-NL"/>
        </w:rPr>
        <w:t>heerschappy niet altijt behouden; maar hebben dezelve echter na dat zy verloren was</w:t>
      </w:r>
      <w:r w:rsidR="00FF37F8">
        <w:rPr>
          <w:rFonts w:asciiTheme="majorBidi" w:hAnsiTheme="majorBidi" w:cstheme="majorBidi"/>
          <w:lang w:val="nl-NL"/>
        </w:rPr>
        <w:t xml:space="preserve">, </w:t>
      </w:r>
      <w:r w:rsidRPr="00594620">
        <w:rPr>
          <w:rFonts w:asciiTheme="majorBidi" w:hAnsiTheme="majorBidi" w:cstheme="majorBidi"/>
          <w:lang w:val="nl-NL"/>
        </w:rPr>
        <w:t>weer verkregen</w:t>
      </w:r>
      <w:r w:rsidR="00FF37F8">
        <w:rPr>
          <w:rFonts w:asciiTheme="majorBidi" w:hAnsiTheme="majorBidi" w:cstheme="majorBidi"/>
          <w:lang w:val="nl-NL"/>
        </w:rPr>
        <w:t xml:space="preserve">, </w:t>
      </w:r>
      <w:r w:rsidRPr="00594620">
        <w:rPr>
          <w:rFonts w:asciiTheme="majorBidi" w:hAnsiTheme="majorBidi" w:cstheme="majorBidi"/>
          <w:lang w:val="nl-NL"/>
        </w:rPr>
        <w:t>en zullen zonder twijfel dezelfde weer bekomen</w:t>
      </w:r>
      <w:r w:rsidR="00FF37F8">
        <w:rPr>
          <w:rFonts w:asciiTheme="majorBidi" w:hAnsiTheme="majorBidi" w:cstheme="majorBidi"/>
          <w:lang w:val="nl-NL"/>
        </w:rPr>
        <w:t xml:space="preserve">, </w:t>
      </w:r>
      <w:r w:rsidRPr="00594620">
        <w:rPr>
          <w:rFonts w:asciiTheme="majorBidi" w:hAnsiTheme="majorBidi" w:cstheme="majorBidi"/>
          <w:lang w:val="nl-NL"/>
        </w:rPr>
        <w:t>als de gemoederen der</w:t>
      </w:r>
      <w:r>
        <w:rPr>
          <w:rFonts w:asciiTheme="majorBidi" w:hAnsiTheme="majorBidi" w:cstheme="majorBidi"/>
          <w:lang w:val="nl-NL"/>
        </w:rPr>
        <w:t xml:space="preserve"> </w:t>
      </w:r>
      <w:r w:rsidRPr="00594620">
        <w:rPr>
          <w:rFonts w:asciiTheme="majorBidi" w:hAnsiTheme="majorBidi" w:cstheme="majorBidi"/>
          <w:lang w:val="nl-NL"/>
        </w:rPr>
        <w:t>Tartaren</w:t>
      </w:r>
      <w:r w:rsidR="00FF37F8">
        <w:rPr>
          <w:rFonts w:asciiTheme="majorBidi" w:hAnsiTheme="majorBidi" w:cstheme="majorBidi"/>
          <w:lang w:val="nl-NL"/>
        </w:rPr>
        <w:t xml:space="preserve">, </w:t>
      </w:r>
      <w:r w:rsidRPr="00594620">
        <w:rPr>
          <w:rFonts w:asciiTheme="majorBidi" w:hAnsiTheme="majorBidi" w:cstheme="majorBidi"/>
          <w:lang w:val="nl-NL"/>
        </w:rPr>
        <w:t>door overdaad der rijkdommen</w:t>
      </w:r>
      <w:r w:rsidR="00FF37F8">
        <w:rPr>
          <w:rFonts w:asciiTheme="majorBidi" w:hAnsiTheme="majorBidi" w:cstheme="majorBidi"/>
          <w:lang w:val="nl-NL"/>
        </w:rPr>
        <w:t xml:space="preserve">, </w:t>
      </w:r>
      <w:r w:rsidRPr="00594620">
        <w:rPr>
          <w:rFonts w:asciiTheme="majorBidi" w:hAnsiTheme="majorBidi" w:cstheme="majorBidi"/>
          <w:lang w:val="nl-NL"/>
        </w:rPr>
        <w:t>en onachtzaamheit</w:t>
      </w:r>
      <w:r>
        <w:rPr>
          <w:rFonts w:asciiTheme="majorBidi" w:hAnsiTheme="majorBidi" w:cstheme="majorBidi"/>
          <w:lang w:val="nl-NL"/>
        </w:rPr>
        <w:t xml:space="preserve"> </w:t>
      </w:r>
      <w:r w:rsidRPr="00594620">
        <w:rPr>
          <w:rFonts w:asciiTheme="majorBidi" w:hAnsiTheme="majorBidi" w:cstheme="majorBidi"/>
          <w:lang w:val="nl-NL"/>
        </w:rPr>
        <w:t>zullen beginnen te quijnen. Eindelijk indien</w:t>
      </w:r>
      <w:r>
        <w:rPr>
          <w:rFonts w:asciiTheme="majorBidi" w:hAnsiTheme="majorBidi" w:cstheme="majorBidi"/>
          <w:lang w:val="nl-NL"/>
        </w:rPr>
        <w:t xml:space="preserve"> </w:t>
      </w:r>
      <w:r w:rsidRPr="00594620">
        <w:rPr>
          <w:rFonts w:asciiTheme="majorBidi" w:hAnsiTheme="majorBidi" w:cstheme="majorBidi"/>
          <w:lang w:val="nl-NL"/>
        </w:rPr>
        <w:t>ymant staande houden</w:t>
      </w:r>
      <w:r w:rsidR="00FF37F8">
        <w:rPr>
          <w:rFonts w:asciiTheme="majorBidi" w:hAnsiTheme="majorBidi" w:cstheme="majorBidi"/>
          <w:lang w:val="nl-NL"/>
        </w:rPr>
        <w:t xml:space="preserve">, </w:t>
      </w:r>
      <w:r w:rsidRPr="00594620">
        <w:rPr>
          <w:rFonts w:asciiTheme="majorBidi" w:hAnsiTheme="majorBidi" w:cstheme="majorBidi"/>
          <w:lang w:val="nl-NL"/>
        </w:rPr>
        <w:t>en beweren wil</w:t>
      </w:r>
      <w:r w:rsidR="00FF37F8">
        <w:rPr>
          <w:rFonts w:asciiTheme="majorBidi" w:hAnsiTheme="majorBidi" w:cstheme="majorBidi"/>
          <w:lang w:val="nl-NL"/>
        </w:rPr>
        <w:t xml:space="preserve">, </w:t>
      </w:r>
      <w:r w:rsidRPr="00594620">
        <w:rPr>
          <w:rFonts w:asciiTheme="majorBidi" w:hAnsiTheme="majorBidi" w:cstheme="majorBidi"/>
          <w:lang w:val="nl-NL"/>
        </w:rPr>
        <w:t>dat God de Joden</w:t>
      </w:r>
      <w:r>
        <w:rPr>
          <w:rFonts w:asciiTheme="majorBidi" w:hAnsiTheme="majorBidi" w:cstheme="majorBidi"/>
          <w:lang w:val="nl-NL"/>
        </w:rPr>
        <w:t xml:space="preserve"> </w:t>
      </w:r>
      <w:r w:rsidRPr="00594620">
        <w:rPr>
          <w:rFonts w:asciiTheme="majorBidi" w:hAnsiTheme="majorBidi" w:cstheme="majorBidi"/>
          <w:lang w:val="nl-NL"/>
        </w:rPr>
        <w:t>om deze</w:t>
      </w:r>
      <w:r w:rsidR="00FF37F8">
        <w:rPr>
          <w:rFonts w:asciiTheme="majorBidi" w:hAnsiTheme="majorBidi" w:cstheme="majorBidi"/>
          <w:lang w:val="nl-NL"/>
        </w:rPr>
        <w:t xml:space="preserve">, </w:t>
      </w:r>
      <w:r w:rsidRPr="00594620">
        <w:rPr>
          <w:rFonts w:asciiTheme="majorBidi" w:hAnsiTheme="majorBidi" w:cstheme="majorBidi"/>
          <w:lang w:val="nl-NL"/>
        </w:rPr>
        <w:t>of om andere oorzaken voor eeuwig verkoren</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ik zal hem niet tegenspreken</w:t>
      </w:r>
      <w:r w:rsidR="00FF37F8">
        <w:rPr>
          <w:rFonts w:asciiTheme="majorBidi" w:hAnsiTheme="majorBidi" w:cstheme="majorBidi"/>
          <w:lang w:val="nl-NL"/>
        </w:rPr>
        <w:t xml:space="preserve">, </w:t>
      </w:r>
      <w:r w:rsidRPr="00594620">
        <w:rPr>
          <w:rFonts w:asciiTheme="majorBidi" w:hAnsiTheme="majorBidi" w:cstheme="majorBidi"/>
          <w:lang w:val="nl-NL"/>
        </w:rPr>
        <w:t>zo</w:t>
      </w:r>
      <w:r w:rsidR="0055467D">
        <w:rPr>
          <w:rFonts w:asciiTheme="majorBidi" w:hAnsiTheme="majorBidi" w:cstheme="majorBidi"/>
          <w:lang w:val="nl-NL"/>
        </w:rPr>
        <w:t xml:space="preserve"> </w:t>
      </w:r>
      <w:r w:rsidRPr="00594620">
        <w:rPr>
          <w:rFonts w:asciiTheme="majorBidi" w:hAnsiTheme="majorBidi" w:cstheme="majorBidi"/>
          <w:lang w:val="nl-NL"/>
        </w:rPr>
        <w:t>hy vaststelt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deze verkiezing</w:t>
      </w:r>
      <w:r w:rsidR="00FF37F8">
        <w:rPr>
          <w:rFonts w:asciiTheme="majorBidi" w:hAnsiTheme="majorBidi" w:cstheme="majorBidi"/>
          <w:lang w:val="nl-NL"/>
        </w:rPr>
        <w:t xml:space="preserve">, </w:t>
      </w:r>
      <w:r w:rsidRPr="00594620">
        <w:rPr>
          <w:rFonts w:asciiTheme="majorBidi" w:hAnsiTheme="majorBidi" w:cstheme="majorBidi"/>
          <w:lang w:val="nl-NL"/>
        </w:rPr>
        <w:t>zy zy tijdelijk of eeuwig</w:t>
      </w:r>
      <w:r w:rsidR="00FF37F8">
        <w:rPr>
          <w:rFonts w:asciiTheme="majorBidi" w:hAnsiTheme="majorBidi" w:cstheme="majorBidi"/>
          <w:lang w:val="nl-NL"/>
        </w:rPr>
        <w:t xml:space="preserve">, </w:t>
      </w:r>
      <w:r w:rsidRPr="00594620">
        <w:rPr>
          <w:rFonts w:asciiTheme="majorBidi" w:hAnsiTheme="majorBidi" w:cstheme="majorBidi"/>
          <w:lang w:val="nl-NL"/>
        </w:rPr>
        <w:t>voor zo veel</w:t>
      </w:r>
      <w:r w:rsidR="006F3162">
        <w:rPr>
          <w:rFonts w:asciiTheme="majorBidi" w:hAnsiTheme="majorBidi" w:cstheme="majorBidi"/>
          <w:lang w:val="nl-NL"/>
        </w:rPr>
        <w:t xml:space="preserve"> </w:t>
      </w:r>
      <w:r w:rsidRPr="00594620">
        <w:rPr>
          <w:rFonts w:asciiTheme="majorBidi" w:hAnsiTheme="majorBidi" w:cstheme="majorBidi"/>
          <w:lang w:val="nl-NL"/>
        </w:rPr>
        <w:t>dezelve alleenlijk den Joden eigen en</w:t>
      </w:r>
      <w:r w:rsidR="00FF37F8">
        <w:rPr>
          <w:rFonts w:asciiTheme="majorBidi" w:hAnsiTheme="majorBidi" w:cstheme="majorBidi"/>
          <w:lang w:val="nl-NL"/>
        </w:rPr>
        <w:t xml:space="preserve">, </w:t>
      </w:r>
      <w:r w:rsidRPr="00594620">
        <w:rPr>
          <w:rFonts w:asciiTheme="majorBidi" w:hAnsiTheme="majorBidi" w:cstheme="majorBidi"/>
          <w:lang w:val="nl-NL"/>
        </w:rPr>
        <w:t>bezonder is</w:t>
      </w:r>
      <w:r w:rsidR="00FF37F8">
        <w:rPr>
          <w:rFonts w:asciiTheme="majorBidi" w:hAnsiTheme="majorBidi" w:cstheme="majorBidi"/>
          <w:lang w:val="nl-NL"/>
        </w:rPr>
        <w:t xml:space="preserve">, </w:t>
      </w:r>
      <w:r w:rsidRPr="00594620">
        <w:rPr>
          <w:rFonts w:asciiTheme="majorBidi" w:hAnsiTheme="majorBidi" w:cstheme="majorBidi"/>
          <w:lang w:val="nl-NL"/>
        </w:rPr>
        <w:t>nergens</w:t>
      </w:r>
      <w:r w:rsidR="0055467D">
        <w:rPr>
          <w:rFonts w:asciiTheme="majorBidi" w:hAnsiTheme="majorBidi" w:cstheme="majorBidi"/>
          <w:lang w:val="nl-NL"/>
        </w:rPr>
        <w:t xml:space="preserve">  </w:t>
      </w:r>
      <w:r w:rsidRPr="00594620">
        <w:rPr>
          <w:rFonts w:asciiTheme="majorBidi" w:hAnsiTheme="majorBidi" w:cstheme="majorBidi"/>
          <w:lang w:val="nl-NL"/>
        </w:rPr>
        <w:t>anders opziet</w:t>
      </w:r>
      <w:r w:rsidR="00FF37F8">
        <w:rPr>
          <w:rFonts w:asciiTheme="majorBidi" w:hAnsiTheme="majorBidi" w:cstheme="majorBidi"/>
          <w:lang w:val="nl-NL"/>
        </w:rPr>
        <w:t xml:space="preserve">, </w:t>
      </w:r>
      <w:r w:rsidRPr="00594620">
        <w:rPr>
          <w:rFonts w:asciiTheme="majorBidi" w:hAnsiTheme="majorBidi" w:cstheme="majorBidi"/>
          <w:lang w:val="nl-NL"/>
        </w:rPr>
        <w:t>dan op de heerschappy en goederen des ligchaams</w:t>
      </w:r>
      <w:r w:rsidR="0055467D">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vermits dit alleen het eene volk van het andere kan</w:t>
      </w:r>
      <w:r>
        <w:rPr>
          <w:rFonts w:asciiTheme="majorBidi" w:hAnsiTheme="majorBidi" w:cstheme="majorBidi"/>
          <w:lang w:val="nl-NL"/>
        </w:rPr>
        <w:t xml:space="preserve"> </w:t>
      </w:r>
      <w:r w:rsidRPr="00594620">
        <w:rPr>
          <w:rFonts w:asciiTheme="majorBidi" w:hAnsiTheme="majorBidi" w:cstheme="majorBidi"/>
          <w:lang w:val="nl-NL"/>
        </w:rPr>
        <w:t>onderscheiden ; maar dat ten opzicht van het verstand</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van de ware deugd</w:t>
      </w:r>
      <w:r w:rsidR="00FF37F8">
        <w:rPr>
          <w:rFonts w:asciiTheme="majorBidi" w:hAnsiTheme="majorBidi" w:cstheme="majorBidi"/>
          <w:lang w:val="nl-NL"/>
        </w:rPr>
        <w:t xml:space="preserve">, </w:t>
      </w:r>
      <w:r w:rsidRPr="00594620">
        <w:rPr>
          <w:rFonts w:asciiTheme="majorBidi" w:hAnsiTheme="majorBidi" w:cstheme="majorBidi"/>
          <w:lang w:val="nl-NL"/>
        </w:rPr>
        <w:t>het eene volk niet van het ander</w:t>
      </w:r>
      <w:r w:rsidR="006F3162">
        <w:rPr>
          <w:rFonts w:asciiTheme="majorBidi" w:hAnsiTheme="majorBidi" w:cstheme="majorBidi"/>
          <w:lang w:val="nl-NL"/>
        </w:rPr>
        <w:t xml:space="preserve"> </w:t>
      </w:r>
      <w:r w:rsidRPr="00594620">
        <w:rPr>
          <w:rFonts w:asciiTheme="majorBidi" w:hAnsiTheme="majorBidi" w:cstheme="majorBidi"/>
          <w:lang w:val="nl-NL"/>
        </w:rPr>
        <w:t>onderscheiden word</w:t>
      </w:r>
      <w:r w:rsidR="00FF37F8">
        <w:rPr>
          <w:rFonts w:asciiTheme="majorBidi" w:hAnsiTheme="majorBidi" w:cstheme="majorBidi"/>
          <w:lang w:val="nl-NL"/>
        </w:rPr>
        <w:t xml:space="preserve">, </w:t>
      </w:r>
      <w:r w:rsidRPr="00594620">
        <w:rPr>
          <w:rFonts w:asciiTheme="majorBidi" w:hAnsiTheme="majorBidi" w:cstheme="majorBidi"/>
          <w:lang w:val="nl-NL"/>
        </w:rPr>
        <w:t>en dat dieshalven in deze dingen God niet het</w:t>
      </w:r>
      <w:r>
        <w:rPr>
          <w:rFonts w:asciiTheme="majorBidi" w:hAnsiTheme="majorBidi" w:cstheme="majorBidi"/>
          <w:lang w:val="nl-NL"/>
        </w:rPr>
        <w:t xml:space="preserve"> </w:t>
      </w:r>
      <w:r w:rsidRPr="00594620">
        <w:rPr>
          <w:rFonts w:asciiTheme="majorBidi" w:hAnsiTheme="majorBidi" w:cstheme="majorBidi"/>
          <w:lang w:val="nl-NL"/>
        </w:rPr>
        <w:t>eene volk</w:t>
      </w:r>
      <w:r w:rsidR="00FF37F8">
        <w:rPr>
          <w:rFonts w:asciiTheme="majorBidi" w:hAnsiTheme="majorBidi" w:cstheme="majorBidi"/>
          <w:lang w:val="nl-NL"/>
        </w:rPr>
        <w:t xml:space="preserve">, </w:t>
      </w:r>
      <w:r w:rsidRPr="00594620">
        <w:rPr>
          <w:rFonts w:asciiTheme="majorBidi" w:hAnsiTheme="majorBidi" w:cstheme="majorBidi"/>
          <w:lang w:val="nl-NL"/>
        </w:rPr>
        <w:t>boven het ander verkiert.</w:t>
      </w:r>
    </w:p>
    <w:p w:rsidR="00594620" w:rsidRDefault="00594620" w:rsidP="00594620">
      <w:pPr>
        <w:spacing w:after="0" w:line="240" w:lineRule="auto"/>
        <w:rPr>
          <w:rFonts w:asciiTheme="majorBidi" w:hAnsiTheme="majorBidi" w:cstheme="majorBidi"/>
          <w:lang w:val="nl-NL"/>
        </w:rPr>
      </w:pPr>
    </w:p>
    <w:p w:rsidR="00FF37F8" w:rsidRDefault="00594620" w:rsidP="00594620">
      <w:pPr>
        <w:spacing w:after="0" w:line="240" w:lineRule="auto"/>
        <w:rPr>
          <w:rFonts w:asciiTheme="majorBidi" w:hAnsiTheme="majorBidi" w:cstheme="majorBidi"/>
          <w:lang w:val="nl-NL"/>
        </w:rPr>
      </w:pPr>
      <w:r w:rsidRPr="00594620">
        <w:rPr>
          <w:rFonts w:asciiTheme="majorBidi" w:hAnsiTheme="majorBidi" w:cstheme="majorBidi"/>
          <w:lang w:val="nl-NL"/>
        </w:rPr>
        <w:t>‘t VIERDE HOOFTDEEL</w:t>
      </w:r>
      <w:r w:rsidR="00FF37F8">
        <w:rPr>
          <w:rFonts w:asciiTheme="majorBidi" w:hAnsiTheme="majorBidi" w:cstheme="majorBidi"/>
          <w:lang w:val="nl-NL"/>
        </w:rPr>
        <w:t>.</w:t>
      </w:r>
      <w:r>
        <w:rPr>
          <w:rFonts w:asciiTheme="majorBidi" w:hAnsiTheme="majorBidi" w:cstheme="majorBidi"/>
          <w:lang w:val="nl-NL"/>
        </w:rPr>
        <w:t xml:space="preserve"> </w:t>
      </w:r>
    </w:p>
    <w:p w:rsidR="00FF37F8" w:rsidRDefault="00FF37F8" w:rsidP="00594620">
      <w:pPr>
        <w:spacing w:after="0" w:line="240" w:lineRule="auto"/>
        <w:rPr>
          <w:rFonts w:asciiTheme="majorBidi" w:hAnsiTheme="majorBidi" w:cstheme="majorBidi"/>
          <w:i/>
          <w:iCs/>
          <w:lang w:val="nl-NL"/>
        </w:rPr>
      </w:pPr>
    </w:p>
    <w:p w:rsidR="00594620" w:rsidRPr="00FF37F8" w:rsidRDefault="00594620" w:rsidP="00594620">
      <w:pPr>
        <w:spacing w:after="0" w:line="240" w:lineRule="auto"/>
        <w:rPr>
          <w:rFonts w:asciiTheme="majorBidi" w:hAnsiTheme="majorBidi" w:cstheme="majorBidi"/>
          <w:i/>
          <w:iCs/>
          <w:lang w:val="nl-NL"/>
        </w:rPr>
      </w:pPr>
      <w:r w:rsidRPr="00FF37F8">
        <w:rPr>
          <w:rFonts w:asciiTheme="majorBidi" w:hAnsiTheme="majorBidi" w:cstheme="majorBidi"/>
          <w:i/>
          <w:iCs/>
          <w:lang w:val="nl-NL"/>
        </w:rPr>
        <w:t>Van de Goddelijke Wet</w:t>
      </w:r>
      <w:r w:rsidR="00FF37F8" w:rsidRPr="00FF37F8">
        <w:rPr>
          <w:rFonts w:asciiTheme="majorBidi" w:hAnsiTheme="majorBidi" w:cstheme="majorBidi"/>
          <w:i/>
          <w:iCs/>
          <w:lang w:val="nl-NL"/>
        </w:rPr>
        <w:t>.</w:t>
      </w:r>
    </w:p>
    <w:p w:rsidR="00594620" w:rsidRDefault="00594620" w:rsidP="00594620">
      <w:pPr>
        <w:spacing w:after="0" w:line="240" w:lineRule="auto"/>
        <w:rPr>
          <w:rFonts w:asciiTheme="majorBidi" w:hAnsiTheme="majorBidi" w:cstheme="majorBidi"/>
          <w:lang w:val="nl-NL"/>
        </w:rPr>
      </w:pPr>
    </w:p>
    <w:p w:rsidR="009336A8" w:rsidRDefault="00594620" w:rsidP="009336A8">
      <w:pPr>
        <w:spacing w:after="0" w:line="240" w:lineRule="auto"/>
        <w:rPr>
          <w:rFonts w:asciiTheme="majorBidi" w:hAnsiTheme="majorBidi" w:cstheme="majorBidi"/>
          <w:lang w:val="nl-NL"/>
        </w:rPr>
      </w:pPr>
      <w:r w:rsidRPr="00594620">
        <w:rPr>
          <w:rFonts w:asciiTheme="majorBidi" w:hAnsiTheme="majorBidi" w:cstheme="majorBidi"/>
          <w:lang w:val="nl-NL"/>
        </w:rPr>
        <w:t>De naam van wet volstrektelijk genomen</w:t>
      </w:r>
      <w:r w:rsidR="00FF37F8">
        <w:rPr>
          <w:rFonts w:asciiTheme="majorBidi" w:hAnsiTheme="majorBidi" w:cstheme="majorBidi"/>
          <w:lang w:val="nl-NL"/>
        </w:rPr>
        <w:t xml:space="preserve">, </w:t>
      </w:r>
      <w:r w:rsidRPr="00594620">
        <w:rPr>
          <w:rFonts w:asciiTheme="majorBidi" w:hAnsiTheme="majorBidi" w:cstheme="majorBidi"/>
          <w:lang w:val="nl-NL"/>
        </w:rPr>
        <w:t>betekent</w:t>
      </w:r>
      <w:r w:rsidR="006F3162">
        <w:rPr>
          <w:rFonts w:asciiTheme="majorBidi" w:hAnsiTheme="majorBidi" w:cstheme="majorBidi"/>
          <w:lang w:val="nl-NL"/>
        </w:rPr>
        <w:t xml:space="preserve"> </w:t>
      </w:r>
      <w:r w:rsidRPr="00594620">
        <w:rPr>
          <w:rFonts w:asciiTheme="majorBidi" w:hAnsiTheme="majorBidi" w:cstheme="majorBidi"/>
          <w:lang w:val="nl-NL"/>
        </w:rPr>
        <w:t>het geen</w:t>
      </w:r>
      <w:r w:rsidR="00FF37F8">
        <w:rPr>
          <w:rFonts w:asciiTheme="majorBidi" w:hAnsiTheme="majorBidi" w:cstheme="majorBidi"/>
          <w:lang w:val="nl-NL"/>
        </w:rPr>
        <w:t xml:space="preserve">, </w:t>
      </w:r>
      <w:r w:rsidRPr="00594620">
        <w:rPr>
          <w:rFonts w:asciiTheme="majorBidi" w:hAnsiTheme="majorBidi" w:cstheme="majorBidi"/>
          <w:lang w:val="nl-NL"/>
        </w:rPr>
        <w:t>naar het welk yder ondelig</w:t>
      </w:r>
      <w:r w:rsidR="00FF37F8">
        <w:rPr>
          <w:rFonts w:asciiTheme="majorBidi" w:hAnsiTheme="majorBidi" w:cstheme="majorBidi"/>
          <w:lang w:val="nl-NL"/>
        </w:rPr>
        <w:t xml:space="preserve">, </w:t>
      </w:r>
      <w:r w:rsidRPr="00594620">
        <w:rPr>
          <w:rFonts w:asciiTheme="majorBidi" w:hAnsiTheme="majorBidi" w:cstheme="majorBidi"/>
          <w:lang w:val="nl-NL"/>
        </w:rPr>
        <w:t>of alle ondeligen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of enige van dezelfde aard</w:t>
      </w:r>
      <w:r w:rsidR="00FF37F8">
        <w:rPr>
          <w:rFonts w:asciiTheme="majorBidi" w:hAnsiTheme="majorBidi" w:cstheme="majorBidi"/>
          <w:lang w:val="nl-NL"/>
        </w:rPr>
        <w:t xml:space="preserve">, </w:t>
      </w:r>
      <w:r w:rsidRPr="00594620">
        <w:rPr>
          <w:rFonts w:asciiTheme="majorBidi" w:hAnsiTheme="majorBidi" w:cstheme="majorBidi"/>
          <w:lang w:val="nl-NL"/>
        </w:rPr>
        <w:t>na een en dezelve</w:t>
      </w:r>
      <w:r>
        <w:rPr>
          <w:rFonts w:asciiTheme="majorBidi" w:hAnsiTheme="majorBidi" w:cstheme="majorBidi"/>
          <w:lang w:val="nl-NL"/>
        </w:rPr>
        <w:t xml:space="preserve"> </w:t>
      </w:r>
      <w:r w:rsidRPr="00594620">
        <w:rPr>
          <w:rFonts w:asciiTheme="majorBidi" w:hAnsiTheme="majorBidi" w:cstheme="majorBidi"/>
          <w:lang w:val="nl-NL"/>
        </w:rPr>
        <w:t>bepaalde wijze werken. En deze wet hangt af</w:t>
      </w:r>
      <w:r w:rsidR="00FF37F8">
        <w:rPr>
          <w:rFonts w:asciiTheme="majorBidi" w:hAnsiTheme="majorBidi" w:cstheme="majorBidi"/>
          <w:lang w:val="nl-NL"/>
        </w:rPr>
        <w:t xml:space="preserve">, </w:t>
      </w:r>
      <w:r w:rsidRPr="00594620">
        <w:rPr>
          <w:rFonts w:asciiTheme="majorBidi" w:hAnsiTheme="majorBidi" w:cstheme="majorBidi"/>
          <w:lang w:val="nl-NL"/>
        </w:rPr>
        <w:t>of van</w:t>
      </w:r>
      <w:r>
        <w:rPr>
          <w:rFonts w:asciiTheme="majorBidi" w:hAnsiTheme="majorBidi" w:cstheme="majorBidi"/>
          <w:lang w:val="nl-NL"/>
        </w:rPr>
        <w:t xml:space="preserve"> </w:t>
      </w:r>
      <w:r w:rsidR="00BB52C5">
        <w:rPr>
          <w:rFonts w:asciiTheme="majorBidi" w:hAnsiTheme="majorBidi" w:cstheme="majorBidi"/>
          <w:lang w:val="nl-NL"/>
        </w:rPr>
        <w:t>de noodzakelijkh</w:t>
      </w:r>
      <w:r w:rsidRPr="00594620">
        <w:rPr>
          <w:rFonts w:asciiTheme="majorBidi" w:hAnsiTheme="majorBidi" w:cstheme="majorBidi"/>
          <w:lang w:val="nl-NL"/>
        </w:rPr>
        <w:t>eit der natuur</w:t>
      </w:r>
      <w:r w:rsidR="00FF37F8">
        <w:rPr>
          <w:rFonts w:asciiTheme="majorBidi" w:hAnsiTheme="majorBidi" w:cstheme="majorBidi"/>
          <w:lang w:val="nl-NL"/>
        </w:rPr>
        <w:t xml:space="preserve">, </w:t>
      </w:r>
      <w:r w:rsidRPr="00594620">
        <w:rPr>
          <w:rFonts w:asciiTheme="majorBidi" w:hAnsiTheme="majorBidi" w:cstheme="majorBidi"/>
          <w:lang w:val="nl-NL"/>
        </w:rPr>
        <w:t>of van de believing en</w:t>
      </w:r>
      <w:r>
        <w:rPr>
          <w:rFonts w:asciiTheme="majorBidi" w:hAnsiTheme="majorBidi" w:cstheme="majorBidi"/>
          <w:lang w:val="nl-NL"/>
        </w:rPr>
        <w:t xml:space="preserve"> </w:t>
      </w:r>
      <w:r w:rsidRPr="00594620">
        <w:rPr>
          <w:rFonts w:asciiTheme="majorBidi" w:hAnsiTheme="majorBidi" w:cstheme="majorBidi"/>
          <w:lang w:val="nl-NL"/>
        </w:rPr>
        <w:t xml:space="preserve">goedvinding der menschen. </w:t>
      </w:r>
      <w:r w:rsidR="00BB52C5">
        <w:rPr>
          <w:rFonts w:asciiTheme="majorBidi" w:hAnsiTheme="majorBidi" w:cstheme="majorBidi"/>
          <w:lang w:val="nl-NL"/>
        </w:rPr>
        <w:t>De wet die van de noodzakelijkh</w:t>
      </w:r>
      <w:r w:rsidRPr="00594620">
        <w:rPr>
          <w:rFonts w:asciiTheme="majorBidi" w:hAnsiTheme="majorBidi" w:cstheme="majorBidi"/>
          <w:lang w:val="nl-NL"/>
        </w:rPr>
        <w:t>eit</w:t>
      </w:r>
      <w:r w:rsidR="006F3162">
        <w:rPr>
          <w:rFonts w:asciiTheme="majorBidi" w:hAnsiTheme="majorBidi" w:cstheme="majorBidi"/>
          <w:lang w:val="nl-NL"/>
        </w:rPr>
        <w:t xml:space="preserve"> </w:t>
      </w:r>
      <w:r w:rsidRPr="00594620">
        <w:rPr>
          <w:rFonts w:asciiTheme="majorBidi" w:hAnsiTheme="majorBidi" w:cstheme="majorBidi"/>
          <w:lang w:val="nl-NL"/>
        </w:rPr>
        <w:t>der natuur afhangt</w:t>
      </w:r>
      <w:r w:rsidR="00FF37F8">
        <w:rPr>
          <w:rFonts w:asciiTheme="majorBidi" w:hAnsiTheme="majorBidi" w:cstheme="majorBidi"/>
          <w:lang w:val="nl-NL"/>
        </w:rPr>
        <w:t xml:space="preserve">, </w:t>
      </w:r>
      <w:r w:rsidRPr="00594620">
        <w:rPr>
          <w:rFonts w:asciiTheme="majorBidi" w:hAnsiTheme="majorBidi" w:cstheme="majorBidi"/>
          <w:lang w:val="nl-NL"/>
        </w:rPr>
        <w:t>is de geen</w:t>
      </w:r>
      <w:r w:rsidR="00FF37F8">
        <w:rPr>
          <w:rFonts w:asciiTheme="majorBidi" w:hAnsiTheme="majorBidi" w:cstheme="majorBidi"/>
          <w:lang w:val="nl-NL"/>
        </w:rPr>
        <w:t xml:space="preserve">, </w:t>
      </w:r>
      <w:r w:rsidRPr="00594620">
        <w:rPr>
          <w:rFonts w:asciiTheme="majorBidi" w:hAnsiTheme="majorBidi" w:cstheme="majorBidi"/>
          <w:lang w:val="nl-NL"/>
        </w:rPr>
        <w:t>die uit de natuur</w:t>
      </w:r>
      <w:r>
        <w:rPr>
          <w:rFonts w:asciiTheme="majorBidi" w:hAnsiTheme="majorBidi" w:cstheme="majorBidi"/>
          <w:lang w:val="nl-NL"/>
        </w:rPr>
        <w:t xml:space="preserve"> </w:t>
      </w:r>
      <w:r w:rsidRPr="00594620">
        <w:rPr>
          <w:rFonts w:asciiTheme="majorBidi" w:hAnsiTheme="majorBidi" w:cstheme="majorBidi"/>
          <w:lang w:val="nl-NL"/>
        </w:rPr>
        <w:t>zelve van de zaak</w:t>
      </w:r>
      <w:r w:rsidR="00FF37F8">
        <w:rPr>
          <w:rFonts w:asciiTheme="majorBidi" w:hAnsiTheme="majorBidi" w:cstheme="majorBidi"/>
          <w:lang w:val="nl-NL"/>
        </w:rPr>
        <w:t xml:space="preserve">, </w:t>
      </w:r>
      <w:r w:rsidRPr="00594620">
        <w:rPr>
          <w:rFonts w:asciiTheme="majorBidi" w:hAnsiTheme="majorBidi" w:cstheme="majorBidi"/>
          <w:lang w:val="nl-NL"/>
        </w:rPr>
        <w:t>of uit de bepaling noodzakelijk volgt;</w:t>
      </w:r>
      <w:r>
        <w:rPr>
          <w:rFonts w:asciiTheme="majorBidi" w:hAnsiTheme="majorBidi" w:cstheme="majorBidi"/>
          <w:lang w:val="nl-NL"/>
        </w:rPr>
        <w:t xml:space="preserve"> </w:t>
      </w:r>
      <w:r w:rsidRPr="00594620">
        <w:rPr>
          <w:rFonts w:asciiTheme="majorBidi" w:hAnsiTheme="majorBidi" w:cstheme="majorBidi"/>
          <w:lang w:val="nl-NL"/>
        </w:rPr>
        <w:t>doch de wet</w:t>
      </w:r>
      <w:r w:rsidR="00FF37F8">
        <w:rPr>
          <w:rFonts w:asciiTheme="majorBidi" w:hAnsiTheme="majorBidi" w:cstheme="majorBidi"/>
          <w:lang w:val="nl-NL"/>
        </w:rPr>
        <w:t xml:space="preserve">, </w:t>
      </w:r>
      <w:r w:rsidRPr="00594620">
        <w:rPr>
          <w:rFonts w:asciiTheme="majorBidi" w:hAnsiTheme="majorBidi" w:cstheme="majorBidi"/>
          <w:lang w:val="nl-NL"/>
        </w:rPr>
        <w:t>die van het believen der menschen afhangt</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eigentlijk recht genoemt word is de geen</w:t>
      </w:r>
      <w:r w:rsidR="00FF37F8">
        <w:rPr>
          <w:rFonts w:asciiTheme="majorBidi" w:hAnsiTheme="majorBidi" w:cstheme="majorBidi"/>
          <w:lang w:val="nl-NL"/>
        </w:rPr>
        <w:t xml:space="preserve">, </w:t>
      </w:r>
      <w:r w:rsidRPr="00594620">
        <w:rPr>
          <w:rFonts w:asciiTheme="majorBidi" w:hAnsiTheme="majorBidi" w:cstheme="majorBidi"/>
          <w:lang w:val="nl-NL"/>
        </w:rPr>
        <w:t>die de menschen</w:t>
      </w:r>
      <w:r>
        <w:rPr>
          <w:rFonts w:asciiTheme="majorBidi" w:hAnsiTheme="majorBidi" w:cstheme="majorBidi"/>
          <w:lang w:val="nl-NL"/>
        </w:rPr>
        <w:t xml:space="preserve"> </w:t>
      </w:r>
      <w:r w:rsidRPr="00594620">
        <w:rPr>
          <w:rFonts w:asciiTheme="majorBidi" w:hAnsiTheme="majorBidi" w:cstheme="majorBidi"/>
          <w:lang w:val="nl-NL"/>
        </w:rPr>
        <w:t>aan zich zelve</w:t>
      </w:r>
      <w:r w:rsidR="00FF37F8">
        <w:rPr>
          <w:rFonts w:asciiTheme="majorBidi" w:hAnsiTheme="majorBidi" w:cstheme="majorBidi"/>
          <w:lang w:val="nl-NL"/>
        </w:rPr>
        <w:t xml:space="preserve">, </w:t>
      </w:r>
      <w:r w:rsidRPr="00594620">
        <w:rPr>
          <w:rFonts w:asciiTheme="majorBidi" w:hAnsiTheme="majorBidi" w:cstheme="majorBidi"/>
          <w:lang w:val="nl-NL"/>
        </w:rPr>
        <w:t>en aan anderen voorschrijven</w:t>
      </w:r>
      <w:r w:rsidR="00FF37F8">
        <w:rPr>
          <w:rFonts w:asciiTheme="majorBidi" w:hAnsiTheme="majorBidi" w:cstheme="majorBidi"/>
          <w:lang w:val="nl-NL"/>
        </w:rPr>
        <w:t xml:space="preserve">, </w:t>
      </w:r>
      <w:r w:rsidRPr="00594620">
        <w:rPr>
          <w:rFonts w:asciiTheme="majorBidi" w:hAnsiTheme="majorBidi" w:cstheme="majorBidi"/>
          <w:lang w:val="nl-NL"/>
        </w:rPr>
        <w:t>om veiliglijker</w:t>
      </w:r>
      <w:r>
        <w:rPr>
          <w:rFonts w:asciiTheme="majorBidi" w:hAnsiTheme="majorBidi" w:cstheme="majorBidi"/>
          <w:lang w:val="nl-NL"/>
        </w:rPr>
        <w:t xml:space="preserve"> </w:t>
      </w:r>
      <w:r w:rsidRPr="00594620">
        <w:rPr>
          <w:rFonts w:asciiTheme="majorBidi" w:hAnsiTheme="majorBidi" w:cstheme="majorBidi"/>
          <w:lang w:val="nl-NL"/>
        </w:rPr>
        <w:t>en gemakkelijker te leven</w:t>
      </w:r>
      <w:r w:rsidR="00FF37F8">
        <w:rPr>
          <w:rFonts w:asciiTheme="majorBidi" w:hAnsiTheme="majorBidi" w:cstheme="majorBidi"/>
          <w:lang w:val="nl-NL"/>
        </w:rPr>
        <w:t xml:space="preserve">, </w:t>
      </w:r>
      <w:r w:rsidRPr="00594620">
        <w:rPr>
          <w:rFonts w:asciiTheme="majorBidi" w:hAnsiTheme="majorBidi" w:cstheme="majorBidi"/>
          <w:lang w:val="nl-NL"/>
        </w:rPr>
        <w:t>of om andere oorzaken. Tot</w:t>
      </w:r>
      <w:r>
        <w:rPr>
          <w:rFonts w:asciiTheme="majorBidi" w:hAnsiTheme="majorBidi" w:cstheme="majorBidi"/>
          <w:lang w:val="nl-NL"/>
        </w:rPr>
        <w:t xml:space="preserve"> </w:t>
      </w:r>
      <w:r w:rsidRPr="00594620">
        <w:rPr>
          <w:rFonts w:asciiTheme="majorBidi" w:hAnsiTheme="majorBidi" w:cstheme="majorBidi"/>
          <w:lang w:val="nl-NL"/>
        </w:rPr>
        <w:t>een voorbeeld</w:t>
      </w:r>
      <w:r w:rsidR="00FF37F8">
        <w:rPr>
          <w:rFonts w:asciiTheme="majorBidi" w:hAnsiTheme="majorBidi" w:cstheme="majorBidi"/>
          <w:lang w:val="nl-NL"/>
        </w:rPr>
        <w:t xml:space="preserve">, </w:t>
      </w:r>
      <w:r w:rsidRPr="00594620">
        <w:rPr>
          <w:rFonts w:asciiTheme="majorBidi" w:hAnsiTheme="majorBidi" w:cstheme="majorBidi"/>
          <w:lang w:val="nl-NL"/>
        </w:rPr>
        <w:t xml:space="preserve">dat alle ligchamen </w:t>
      </w:r>
      <w:r w:rsidRPr="009336A8">
        <w:rPr>
          <w:rFonts w:asciiTheme="majorBidi" w:hAnsiTheme="majorBidi" w:cstheme="majorBidi"/>
          <w:lang w:val="nl-NL"/>
        </w:rPr>
        <w:t>als zy tegen anderen</w:t>
      </w:r>
      <w:r w:rsidR="00FF37F8" w:rsidRPr="009336A8">
        <w:rPr>
          <w:rFonts w:asciiTheme="majorBidi" w:hAnsiTheme="majorBidi" w:cstheme="majorBidi"/>
          <w:lang w:val="nl-NL"/>
        </w:rPr>
        <w:t>,</w:t>
      </w:r>
      <w:r w:rsidR="006F3162">
        <w:rPr>
          <w:rFonts w:asciiTheme="majorBidi" w:hAnsiTheme="majorBidi" w:cstheme="majorBidi"/>
          <w:lang w:val="nl-NL"/>
        </w:rPr>
        <w:t xml:space="preserve"> </w:t>
      </w:r>
      <w:r w:rsidRPr="009336A8">
        <w:rPr>
          <w:rFonts w:asciiTheme="majorBidi" w:hAnsiTheme="majorBidi" w:cstheme="majorBidi"/>
          <w:lang w:val="nl-NL"/>
        </w:rPr>
        <w:t>die kleinder zijn</w:t>
      </w:r>
      <w:r w:rsidR="00FF37F8" w:rsidRPr="009336A8">
        <w:rPr>
          <w:rFonts w:asciiTheme="majorBidi" w:hAnsiTheme="majorBidi" w:cstheme="majorBidi"/>
          <w:lang w:val="nl-NL"/>
        </w:rPr>
        <w:t xml:space="preserve">, </w:t>
      </w:r>
      <w:r w:rsidR="00BB52C5" w:rsidRPr="009336A8">
        <w:rPr>
          <w:rFonts w:asciiTheme="majorBidi" w:hAnsiTheme="majorBidi" w:cstheme="majorBidi"/>
          <w:lang w:val="nl-NL"/>
        </w:rPr>
        <w:t>st</w:t>
      </w:r>
      <w:r w:rsidRPr="009336A8">
        <w:rPr>
          <w:rFonts w:asciiTheme="majorBidi" w:hAnsiTheme="majorBidi" w:cstheme="majorBidi"/>
          <w:lang w:val="nl-NL"/>
        </w:rPr>
        <w:t>oten</w:t>
      </w:r>
      <w:r w:rsidR="00FF37F8" w:rsidRPr="009336A8">
        <w:rPr>
          <w:rFonts w:asciiTheme="majorBidi" w:hAnsiTheme="majorBidi" w:cstheme="majorBidi"/>
          <w:lang w:val="nl-NL"/>
        </w:rPr>
        <w:t xml:space="preserve">, </w:t>
      </w:r>
      <w:r w:rsidRPr="009336A8">
        <w:rPr>
          <w:rFonts w:asciiTheme="majorBidi" w:hAnsiTheme="majorBidi" w:cstheme="majorBidi"/>
          <w:lang w:val="nl-NL"/>
        </w:rPr>
        <w:t>zoveel van hun beweging verliezen</w:t>
      </w:r>
      <w:r w:rsidR="00FF37F8" w:rsidRPr="009336A8">
        <w:rPr>
          <w:rFonts w:asciiTheme="majorBidi" w:hAnsiTheme="majorBidi" w:cstheme="majorBidi"/>
          <w:lang w:val="nl-NL"/>
        </w:rPr>
        <w:t>,</w:t>
      </w:r>
      <w:r w:rsidR="006F3162">
        <w:rPr>
          <w:rFonts w:asciiTheme="majorBidi" w:hAnsiTheme="majorBidi" w:cstheme="majorBidi"/>
          <w:lang w:val="nl-NL"/>
        </w:rPr>
        <w:t xml:space="preserve"> </w:t>
      </w:r>
      <w:r w:rsidRPr="009336A8">
        <w:rPr>
          <w:rFonts w:asciiTheme="majorBidi" w:hAnsiTheme="majorBidi" w:cstheme="majorBidi"/>
          <w:lang w:val="nl-NL"/>
        </w:rPr>
        <w:t>als zy aan andere meedelen</w:t>
      </w:r>
      <w:r w:rsidR="00FF37F8" w:rsidRPr="009336A8">
        <w:rPr>
          <w:rFonts w:asciiTheme="majorBidi" w:hAnsiTheme="majorBidi" w:cstheme="majorBidi"/>
          <w:lang w:val="nl-NL"/>
        </w:rPr>
        <w:t xml:space="preserve">, </w:t>
      </w:r>
      <w:r w:rsidRPr="009336A8">
        <w:rPr>
          <w:rFonts w:asciiTheme="majorBidi" w:hAnsiTheme="majorBidi" w:cstheme="majorBidi"/>
          <w:lang w:val="nl-NL"/>
        </w:rPr>
        <w:t xml:space="preserve">is een algemene wet </w:t>
      </w:r>
      <w:r w:rsidR="00BB52C5" w:rsidRPr="009336A8">
        <w:rPr>
          <w:rFonts w:asciiTheme="majorBidi" w:hAnsiTheme="majorBidi" w:cstheme="majorBidi"/>
          <w:lang w:val="nl-NL"/>
        </w:rPr>
        <w:t>van alle ligch</w:t>
      </w:r>
      <w:r w:rsidRPr="009336A8">
        <w:rPr>
          <w:rFonts w:asciiTheme="majorBidi" w:hAnsiTheme="majorBidi" w:cstheme="majorBidi"/>
          <w:lang w:val="nl-NL"/>
        </w:rPr>
        <w:t>amen</w:t>
      </w:r>
      <w:r w:rsidR="00FF37F8" w:rsidRPr="009336A8">
        <w:rPr>
          <w:rFonts w:asciiTheme="majorBidi" w:hAnsiTheme="majorBidi" w:cstheme="majorBidi"/>
          <w:lang w:val="nl-NL"/>
        </w:rPr>
        <w:t xml:space="preserve">, </w:t>
      </w:r>
      <w:r w:rsidR="00BB52C5" w:rsidRPr="009336A8">
        <w:rPr>
          <w:rFonts w:asciiTheme="majorBidi" w:hAnsiTheme="majorBidi" w:cstheme="majorBidi"/>
          <w:lang w:val="nl-NL"/>
        </w:rPr>
        <w:t>die uit de noodzakelijkh</w:t>
      </w:r>
      <w:r w:rsidRPr="009336A8">
        <w:rPr>
          <w:rFonts w:asciiTheme="majorBidi" w:hAnsiTheme="majorBidi" w:cstheme="majorBidi"/>
          <w:lang w:val="nl-NL"/>
        </w:rPr>
        <w:t>eit der natuur</w:t>
      </w:r>
      <w:r w:rsidR="006F3162">
        <w:rPr>
          <w:rFonts w:asciiTheme="majorBidi" w:hAnsiTheme="majorBidi" w:cstheme="majorBidi"/>
          <w:lang w:val="nl-NL"/>
        </w:rPr>
        <w:t xml:space="preserve"> </w:t>
      </w:r>
      <w:r w:rsidRPr="009336A8">
        <w:rPr>
          <w:rFonts w:asciiTheme="majorBidi" w:hAnsiTheme="majorBidi" w:cstheme="majorBidi"/>
          <w:lang w:val="nl-NL"/>
        </w:rPr>
        <w:t>volgt : zo ook dat de mens</w:t>
      </w:r>
      <w:r w:rsidR="00BB52C5" w:rsidRPr="009336A8">
        <w:rPr>
          <w:rFonts w:asciiTheme="majorBidi" w:hAnsiTheme="majorBidi" w:cstheme="majorBidi"/>
          <w:lang w:val="nl-NL"/>
        </w:rPr>
        <w:t>c</w:t>
      </w:r>
      <w:r w:rsidRPr="009336A8">
        <w:rPr>
          <w:rFonts w:asciiTheme="majorBidi" w:hAnsiTheme="majorBidi" w:cstheme="majorBidi"/>
          <w:lang w:val="nl-NL"/>
        </w:rPr>
        <w:t>h</w:t>
      </w:r>
      <w:r w:rsidR="00FF37F8" w:rsidRPr="009336A8">
        <w:rPr>
          <w:rFonts w:asciiTheme="majorBidi" w:hAnsiTheme="majorBidi" w:cstheme="majorBidi"/>
          <w:lang w:val="nl-NL"/>
        </w:rPr>
        <w:t xml:space="preserve">, </w:t>
      </w:r>
      <w:r w:rsidRPr="009336A8">
        <w:rPr>
          <w:rFonts w:asciiTheme="majorBidi" w:hAnsiTheme="majorBidi" w:cstheme="majorBidi"/>
          <w:lang w:val="nl-NL"/>
        </w:rPr>
        <w:t>als hy aan enig ding gedenkt</w:t>
      </w:r>
      <w:r w:rsidR="00FF37F8" w:rsidRPr="009336A8">
        <w:rPr>
          <w:rFonts w:asciiTheme="majorBidi" w:hAnsiTheme="majorBidi" w:cstheme="majorBidi"/>
          <w:lang w:val="nl-NL"/>
        </w:rPr>
        <w:t xml:space="preserve">, </w:t>
      </w:r>
      <w:r w:rsidRPr="009336A8">
        <w:rPr>
          <w:rFonts w:asciiTheme="majorBidi" w:hAnsiTheme="majorBidi" w:cstheme="majorBidi"/>
          <w:lang w:val="nl-NL"/>
        </w:rPr>
        <w:t>terstond aan een ander gedenkt</w:t>
      </w:r>
      <w:r w:rsidR="00FF37F8" w:rsidRPr="009336A8">
        <w:rPr>
          <w:rFonts w:asciiTheme="majorBidi" w:hAnsiTheme="majorBidi" w:cstheme="majorBidi"/>
          <w:lang w:val="nl-NL"/>
        </w:rPr>
        <w:t xml:space="preserve">, </w:t>
      </w:r>
      <w:r w:rsidRPr="009336A8">
        <w:rPr>
          <w:rFonts w:asciiTheme="majorBidi" w:hAnsiTheme="majorBidi" w:cstheme="majorBidi"/>
          <w:lang w:val="nl-NL"/>
        </w:rPr>
        <w:t>dat daar mee gelijk</w:t>
      </w:r>
      <w:r w:rsidR="006F3162">
        <w:rPr>
          <w:rFonts w:asciiTheme="majorBidi" w:hAnsiTheme="majorBidi" w:cstheme="majorBidi"/>
          <w:lang w:val="nl-NL"/>
        </w:rPr>
        <w:t xml:space="preserve"> </w:t>
      </w:r>
      <w:r w:rsidRPr="009336A8">
        <w:rPr>
          <w:rFonts w:asciiTheme="majorBidi" w:hAnsiTheme="majorBidi" w:cstheme="majorBidi"/>
          <w:lang w:val="nl-NL"/>
        </w:rPr>
        <w:t>is</w:t>
      </w:r>
      <w:r w:rsidR="00BB52C5" w:rsidRPr="009336A8">
        <w:rPr>
          <w:rFonts w:asciiTheme="majorBidi" w:hAnsiTheme="majorBidi" w:cstheme="majorBidi"/>
          <w:lang w:val="nl-NL"/>
        </w:rPr>
        <w:t>,</w:t>
      </w:r>
      <w:r w:rsidRPr="009336A8">
        <w:rPr>
          <w:rFonts w:asciiTheme="majorBidi" w:hAnsiTheme="majorBidi" w:cstheme="majorBidi"/>
          <w:lang w:val="nl-NL"/>
        </w:rPr>
        <w:t xml:space="preserve"> of dat hy te gelijk met dat zelve bevat had ; dit is een wet die uit de menschelijke</w:t>
      </w:r>
      <w:r w:rsidR="00FF37F8" w:rsidRPr="009336A8">
        <w:rPr>
          <w:rFonts w:asciiTheme="majorBidi" w:hAnsiTheme="majorBidi" w:cstheme="majorBidi"/>
          <w:lang w:val="nl-NL"/>
        </w:rPr>
        <w:t xml:space="preserve">, </w:t>
      </w:r>
      <w:r w:rsidRPr="009336A8">
        <w:rPr>
          <w:rFonts w:asciiTheme="majorBidi" w:hAnsiTheme="majorBidi" w:cstheme="majorBidi"/>
          <w:lang w:val="nl-NL"/>
        </w:rPr>
        <w:t>natuur</w:t>
      </w:r>
      <w:r w:rsidR="00BB52C5" w:rsidRPr="009336A8">
        <w:rPr>
          <w:rFonts w:asciiTheme="majorBidi" w:hAnsiTheme="majorBidi" w:cstheme="majorBidi"/>
          <w:lang w:val="nl-NL"/>
        </w:rPr>
        <w:t xml:space="preserve"> </w:t>
      </w:r>
      <w:r w:rsidRPr="009336A8">
        <w:rPr>
          <w:rFonts w:asciiTheme="majorBidi" w:hAnsiTheme="majorBidi" w:cstheme="majorBidi"/>
          <w:lang w:val="nl-NL"/>
        </w:rPr>
        <w:t>noodzakelijk volgt.</w:t>
      </w:r>
      <w:r w:rsidR="00BB52C5" w:rsidRPr="009336A8">
        <w:rPr>
          <w:rFonts w:asciiTheme="majorBidi" w:hAnsiTheme="majorBidi" w:cstheme="majorBidi"/>
          <w:lang w:val="nl-NL"/>
        </w:rPr>
        <w:t xml:space="preserve"> </w:t>
      </w:r>
      <w:r w:rsidR="00BB52C5">
        <w:rPr>
          <w:rFonts w:asciiTheme="majorBidi" w:hAnsiTheme="majorBidi" w:cstheme="majorBidi"/>
          <w:lang w:val="nl-NL"/>
        </w:rPr>
        <w:t xml:space="preserve"> </w:t>
      </w:r>
      <w:r w:rsidRPr="00594620">
        <w:rPr>
          <w:rFonts w:asciiTheme="majorBidi" w:hAnsiTheme="majorBidi" w:cstheme="majorBidi"/>
          <w:lang w:val="nl-NL"/>
        </w:rPr>
        <w:t>Maar dat de</w:t>
      </w:r>
      <w:r w:rsidR="00BB52C5">
        <w:rPr>
          <w:rFonts w:asciiTheme="majorBidi" w:hAnsiTheme="majorBidi" w:cstheme="majorBidi"/>
          <w:lang w:val="nl-NL"/>
        </w:rPr>
        <w:t xml:space="preserve"> </w:t>
      </w:r>
      <w:r w:rsidRPr="00594620">
        <w:rPr>
          <w:rFonts w:asciiTheme="majorBidi" w:hAnsiTheme="majorBidi" w:cstheme="majorBidi"/>
          <w:lang w:val="nl-NL"/>
        </w:rPr>
        <w:t>menschen van hun recht</w:t>
      </w:r>
      <w:r w:rsidR="00FF37F8">
        <w:rPr>
          <w:rFonts w:asciiTheme="majorBidi" w:hAnsiTheme="majorBidi" w:cstheme="majorBidi"/>
          <w:lang w:val="nl-NL"/>
        </w:rPr>
        <w:t xml:space="preserve">, </w:t>
      </w:r>
      <w:r w:rsidR="00BB52C5">
        <w:rPr>
          <w:rFonts w:asciiTheme="majorBidi" w:hAnsiTheme="majorBidi" w:cstheme="majorBidi"/>
          <w:lang w:val="nl-NL"/>
        </w:rPr>
        <w:t>het welk zy uit de</w:t>
      </w:r>
      <w:r w:rsidR="006F3162">
        <w:rPr>
          <w:rFonts w:asciiTheme="majorBidi" w:hAnsiTheme="majorBidi" w:cstheme="majorBidi"/>
          <w:lang w:val="nl-NL"/>
        </w:rPr>
        <w:t xml:space="preserve"> </w:t>
      </w:r>
      <w:r w:rsidRPr="00594620">
        <w:rPr>
          <w:rFonts w:asciiTheme="majorBidi" w:hAnsiTheme="majorBidi" w:cstheme="majorBidi"/>
          <w:lang w:val="nl-NL"/>
        </w:rPr>
        <w:t>natuur hebben</w:t>
      </w:r>
      <w:r w:rsidR="00FF37F8">
        <w:rPr>
          <w:rFonts w:asciiTheme="majorBidi" w:hAnsiTheme="majorBidi" w:cstheme="majorBidi"/>
          <w:lang w:val="nl-NL"/>
        </w:rPr>
        <w:t xml:space="preserve">, </w:t>
      </w:r>
      <w:r w:rsidRPr="00594620">
        <w:rPr>
          <w:rFonts w:asciiTheme="majorBidi" w:hAnsiTheme="majorBidi" w:cstheme="majorBidi"/>
          <w:lang w:val="nl-NL"/>
        </w:rPr>
        <w:t>afstaan</w:t>
      </w:r>
      <w:r w:rsidR="00FF37F8">
        <w:rPr>
          <w:rFonts w:asciiTheme="majorBidi" w:hAnsiTheme="majorBidi" w:cstheme="majorBidi"/>
          <w:lang w:val="nl-NL"/>
        </w:rPr>
        <w:t xml:space="preserve">, </w:t>
      </w:r>
      <w:r w:rsidR="009336A8">
        <w:rPr>
          <w:rFonts w:asciiTheme="majorBidi" w:hAnsiTheme="majorBidi" w:cstheme="majorBidi"/>
          <w:lang w:val="nl-NL"/>
        </w:rPr>
        <w:t>of gedwongen worden af te st</w:t>
      </w:r>
      <w:r w:rsidRPr="00594620">
        <w:rPr>
          <w:rFonts w:asciiTheme="majorBidi" w:hAnsiTheme="majorBidi" w:cstheme="majorBidi"/>
          <w:lang w:val="nl-NL"/>
        </w:rPr>
        <w:t>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zich aan zekere regel van te leven</w:t>
      </w:r>
      <w:r w:rsidR="00FF37F8">
        <w:rPr>
          <w:rFonts w:asciiTheme="majorBidi" w:hAnsiTheme="majorBidi" w:cstheme="majorBidi"/>
          <w:lang w:val="nl-NL"/>
        </w:rPr>
        <w:t xml:space="preserve">, </w:t>
      </w:r>
      <w:r w:rsidRPr="00594620">
        <w:rPr>
          <w:rFonts w:asciiTheme="majorBidi" w:hAnsiTheme="majorBidi" w:cstheme="majorBidi"/>
          <w:lang w:val="nl-NL"/>
        </w:rPr>
        <w:t>verbinden</w:t>
      </w:r>
      <w:r w:rsidR="00FF37F8">
        <w:rPr>
          <w:rFonts w:asciiTheme="majorBidi" w:hAnsiTheme="majorBidi" w:cstheme="majorBidi"/>
          <w:lang w:val="nl-NL"/>
        </w:rPr>
        <w:t xml:space="preserve">, </w:t>
      </w:r>
      <w:r w:rsidRPr="00594620">
        <w:rPr>
          <w:rFonts w:asciiTheme="majorBidi" w:hAnsiTheme="majorBidi" w:cstheme="majorBidi"/>
          <w:lang w:val="nl-NL"/>
        </w:rPr>
        <w:t>dit hangt af</w:t>
      </w:r>
      <w:r>
        <w:rPr>
          <w:rFonts w:asciiTheme="majorBidi" w:hAnsiTheme="majorBidi" w:cstheme="majorBidi"/>
          <w:lang w:val="nl-NL"/>
        </w:rPr>
        <w:t xml:space="preserve"> </w:t>
      </w:r>
      <w:r w:rsidRPr="00594620">
        <w:rPr>
          <w:rFonts w:asciiTheme="majorBidi" w:hAnsiTheme="majorBidi" w:cstheme="majorBidi"/>
          <w:lang w:val="nl-NL"/>
        </w:rPr>
        <w:t>van het menschelijke believen. En hoewel ik gantschelijk</w:t>
      </w:r>
      <w:r>
        <w:rPr>
          <w:rFonts w:asciiTheme="majorBidi" w:hAnsiTheme="majorBidi" w:cstheme="majorBidi"/>
          <w:lang w:val="nl-NL"/>
        </w:rPr>
        <w:t xml:space="preserve"> </w:t>
      </w:r>
      <w:r w:rsidRPr="00594620">
        <w:rPr>
          <w:rFonts w:asciiTheme="majorBidi" w:hAnsiTheme="majorBidi" w:cstheme="majorBidi"/>
          <w:lang w:val="nl-NL"/>
        </w:rPr>
        <w:t>toesta</w:t>
      </w:r>
      <w:r w:rsidR="00FF37F8">
        <w:rPr>
          <w:rFonts w:asciiTheme="majorBidi" w:hAnsiTheme="majorBidi" w:cstheme="majorBidi"/>
          <w:lang w:val="nl-NL"/>
        </w:rPr>
        <w:t xml:space="preserve">, </w:t>
      </w:r>
      <w:r w:rsidRPr="00594620">
        <w:rPr>
          <w:rFonts w:asciiTheme="majorBidi" w:hAnsiTheme="majorBidi" w:cstheme="majorBidi"/>
          <w:lang w:val="nl-NL"/>
        </w:rPr>
        <w:t>dat alle dingen volgens de algemene wetten der</w:t>
      </w:r>
      <w:r>
        <w:rPr>
          <w:rFonts w:asciiTheme="majorBidi" w:hAnsiTheme="majorBidi" w:cstheme="majorBidi"/>
          <w:lang w:val="nl-NL"/>
        </w:rPr>
        <w:t xml:space="preserve"> </w:t>
      </w:r>
      <w:r w:rsidRPr="00594620">
        <w:rPr>
          <w:rFonts w:asciiTheme="majorBidi" w:hAnsiTheme="majorBidi" w:cstheme="majorBidi"/>
          <w:lang w:val="nl-NL"/>
        </w:rPr>
        <w:t>natuur bepaalt worden om te zijn</w:t>
      </w:r>
      <w:r w:rsidR="00FF37F8">
        <w:rPr>
          <w:rFonts w:asciiTheme="majorBidi" w:hAnsiTheme="majorBidi" w:cstheme="majorBidi"/>
          <w:lang w:val="nl-NL"/>
        </w:rPr>
        <w:t xml:space="preserve">, </w:t>
      </w:r>
      <w:r w:rsidRPr="00594620">
        <w:rPr>
          <w:rFonts w:asciiTheme="majorBidi" w:hAnsiTheme="majorBidi" w:cstheme="majorBidi"/>
          <w:lang w:val="nl-NL"/>
        </w:rPr>
        <w:t>en na een zekere en</w:t>
      </w:r>
      <w:r w:rsidR="006F3162">
        <w:rPr>
          <w:rFonts w:asciiTheme="majorBidi" w:hAnsiTheme="majorBidi" w:cstheme="majorBidi"/>
          <w:lang w:val="nl-NL"/>
        </w:rPr>
        <w:t xml:space="preserve"> </w:t>
      </w:r>
      <w:r w:rsidRPr="00594620">
        <w:rPr>
          <w:rFonts w:asciiTheme="majorBidi" w:hAnsiTheme="majorBidi" w:cstheme="majorBidi"/>
          <w:lang w:val="nl-NL"/>
        </w:rPr>
        <w:t>bepaalde wijze te werken</w:t>
      </w:r>
      <w:r w:rsidR="00FF37F8">
        <w:rPr>
          <w:rFonts w:asciiTheme="majorBidi" w:hAnsiTheme="majorBidi" w:cstheme="majorBidi"/>
          <w:lang w:val="nl-NL"/>
        </w:rPr>
        <w:t xml:space="preserve">, </w:t>
      </w:r>
      <w:r w:rsidRPr="00594620">
        <w:rPr>
          <w:rFonts w:asciiTheme="majorBidi" w:hAnsiTheme="majorBidi" w:cstheme="majorBidi"/>
          <w:lang w:val="nl-NL"/>
        </w:rPr>
        <w:t>zo zeg ik echter</w:t>
      </w:r>
      <w:r w:rsidR="00FF37F8">
        <w:rPr>
          <w:rFonts w:asciiTheme="majorBidi" w:hAnsiTheme="majorBidi" w:cstheme="majorBidi"/>
          <w:lang w:val="nl-NL"/>
        </w:rPr>
        <w:t xml:space="preserve">, </w:t>
      </w:r>
      <w:r w:rsidR="009336A8">
        <w:rPr>
          <w:rFonts w:asciiTheme="majorBidi" w:hAnsiTheme="majorBidi" w:cstheme="majorBidi"/>
          <w:lang w:val="nl-NL"/>
        </w:rPr>
        <w:t xml:space="preserve">dat deze </w:t>
      </w:r>
      <w:r w:rsidRPr="00594620">
        <w:rPr>
          <w:rFonts w:asciiTheme="majorBidi" w:hAnsiTheme="majorBidi" w:cstheme="majorBidi"/>
          <w:lang w:val="nl-NL"/>
        </w:rPr>
        <w:t>wetten van het believen der menschen afhangen ; voorëeerst om</w:t>
      </w:r>
      <w:r>
        <w:rPr>
          <w:rFonts w:asciiTheme="majorBidi" w:hAnsiTheme="majorBidi" w:cstheme="majorBidi"/>
          <w:lang w:val="nl-NL"/>
        </w:rPr>
        <w:t xml:space="preserve"> </w:t>
      </w:r>
      <w:r w:rsidRPr="00594620">
        <w:rPr>
          <w:rFonts w:asciiTheme="majorBidi" w:hAnsiTheme="majorBidi" w:cstheme="majorBidi"/>
          <w:lang w:val="nl-NL"/>
        </w:rPr>
        <w:t>dat de</w:t>
      </w:r>
      <w:r w:rsidR="009336A8">
        <w:rPr>
          <w:rFonts w:asciiTheme="majorBidi" w:hAnsiTheme="majorBidi" w:cstheme="majorBidi"/>
          <w:lang w:val="nl-NL"/>
        </w:rPr>
        <w:t xml:space="preserve"> </w:t>
      </w:r>
      <w:r w:rsidRPr="00594620">
        <w:rPr>
          <w:rFonts w:asciiTheme="majorBidi" w:hAnsiTheme="majorBidi" w:cstheme="majorBidi"/>
          <w:lang w:val="nl-NL"/>
        </w:rPr>
        <w:t>mensch</w:t>
      </w:r>
      <w:r w:rsidR="00FF37F8">
        <w:rPr>
          <w:rFonts w:asciiTheme="majorBidi" w:hAnsiTheme="majorBidi" w:cstheme="majorBidi"/>
          <w:lang w:val="nl-NL"/>
        </w:rPr>
        <w:t xml:space="preserve">, </w:t>
      </w:r>
      <w:r w:rsidRPr="00594620">
        <w:rPr>
          <w:rFonts w:asciiTheme="majorBidi" w:hAnsiTheme="majorBidi" w:cstheme="majorBidi"/>
          <w:lang w:val="nl-NL"/>
        </w:rPr>
        <w:t>voor zo veel hy een deel van de natuur is</w:t>
      </w:r>
      <w:r>
        <w:rPr>
          <w:rFonts w:asciiTheme="majorBidi" w:hAnsiTheme="majorBidi" w:cstheme="majorBidi"/>
          <w:lang w:val="nl-NL"/>
        </w:rPr>
        <w:t xml:space="preserve"> </w:t>
      </w:r>
      <w:r w:rsidRPr="00594620">
        <w:rPr>
          <w:rFonts w:asciiTheme="majorBidi" w:hAnsiTheme="majorBidi" w:cstheme="majorBidi"/>
          <w:lang w:val="nl-NL"/>
        </w:rPr>
        <w:t>ook voor zo veel een deel van het vermogen der natuur uitmaakt.</w:t>
      </w:r>
      <w:r>
        <w:rPr>
          <w:rFonts w:asciiTheme="majorBidi" w:hAnsiTheme="majorBidi" w:cstheme="majorBidi"/>
          <w:lang w:val="nl-NL"/>
        </w:rPr>
        <w:t xml:space="preserve"> </w:t>
      </w:r>
      <w:r w:rsidRPr="00594620">
        <w:rPr>
          <w:rFonts w:asciiTheme="majorBidi" w:hAnsiTheme="majorBidi" w:cstheme="majorBidi"/>
          <w:lang w:val="nl-NL"/>
        </w:rPr>
        <w:t>De dingen dan</w:t>
      </w:r>
      <w:r w:rsidR="00FF37F8">
        <w:rPr>
          <w:rFonts w:asciiTheme="majorBidi" w:hAnsiTheme="majorBidi" w:cstheme="majorBidi"/>
          <w:lang w:val="nl-NL"/>
        </w:rPr>
        <w:t xml:space="preserve">, </w:t>
      </w:r>
      <w:r w:rsidRPr="00594620">
        <w:rPr>
          <w:rFonts w:asciiTheme="majorBidi" w:hAnsiTheme="majorBidi" w:cstheme="majorBidi"/>
          <w:lang w:val="nl-NL"/>
        </w:rPr>
        <w:t>die uit de noodzakelijkheit der</w:t>
      </w:r>
      <w:r w:rsidR="006F3162">
        <w:rPr>
          <w:rFonts w:asciiTheme="majorBidi" w:hAnsiTheme="majorBidi" w:cstheme="majorBidi"/>
          <w:lang w:val="nl-NL"/>
        </w:rPr>
        <w:t xml:space="preserve"> </w:t>
      </w:r>
      <w:r w:rsidRPr="00594620">
        <w:rPr>
          <w:rFonts w:asciiTheme="majorBidi" w:hAnsiTheme="majorBidi" w:cstheme="majorBidi"/>
          <w:lang w:val="nl-NL"/>
        </w:rPr>
        <w:t>menschelijke natuur volgen</w:t>
      </w:r>
      <w:r w:rsidR="00FF37F8">
        <w:rPr>
          <w:rFonts w:asciiTheme="majorBidi" w:hAnsiTheme="majorBidi" w:cstheme="majorBidi"/>
          <w:lang w:val="nl-NL"/>
        </w:rPr>
        <w:t xml:space="preserve">, </w:t>
      </w:r>
      <w:r w:rsidRPr="00594620">
        <w:rPr>
          <w:rFonts w:asciiTheme="majorBidi" w:hAnsiTheme="majorBidi" w:cstheme="majorBidi"/>
          <w:lang w:val="nl-NL"/>
        </w:rPr>
        <w:t>dat is uit de natuur zelve</w:t>
      </w:r>
      <w:r w:rsidR="00FF37F8">
        <w:rPr>
          <w:rFonts w:asciiTheme="majorBidi" w:hAnsiTheme="majorBidi" w:cstheme="majorBidi"/>
          <w:lang w:val="nl-NL"/>
        </w:rPr>
        <w:t xml:space="preserve">, </w:t>
      </w:r>
      <w:r w:rsidRPr="00594620">
        <w:rPr>
          <w:rFonts w:asciiTheme="majorBidi" w:hAnsiTheme="majorBidi" w:cstheme="majorBidi"/>
          <w:lang w:val="nl-NL"/>
        </w:rPr>
        <w:t>voor</w:t>
      </w:r>
      <w:r>
        <w:rPr>
          <w:rFonts w:asciiTheme="majorBidi" w:hAnsiTheme="majorBidi" w:cstheme="majorBidi"/>
          <w:lang w:val="nl-NL"/>
        </w:rPr>
        <w:t xml:space="preserve"> </w:t>
      </w:r>
      <w:r w:rsidRPr="00594620">
        <w:rPr>
          <w:rFonts w:asciiTheme="majorBidi" w:hAnsiTheme="majorBidi" w:cstheme="majorBidi"/>
          <w:lang w:val="nl-NL"/>
        </w:rPr>
        <w:t>zo veel wy haar</w:t>
      </w:r>
      <w:r w:rsidR="00FF37F8">
        <w:rPr>
          <w:rFonts w:asciiTheme="majorBidi" w:hAnsiTheme="majorBidi" w:cstheme="majorBidi"/>
          <w:lang w:val="nl-NL"/>
        </w:rPr>
        <w:t xml:space="preserve">, </w:t>
      </w:r>
      <w:r w:rsidRPr="00594620">
        <w:rPr>
          <w:rFonts w:asciiTheme="majorBidi" w:hAnsiTheme="majorBidi" w:cstheme="majorBidi"/>
          <w:lang w:val="nl-NL"/>
        </w:rPr>
        <w:t>door de menschelijke natuur bepaalt</w:t>
      </w:r>
      <w:r w:rsidR="00FF37F8">
        <w:rPr>
          <w:rFonts w:asciiTheme="majorBidi" w:hAnsiTheme="majorBidi" w:cstheme="majorBidi"/>
          <w:lang w:val="nl-NL"/>
        </w:rPr>
        <w:t xml:space="preserve">, </w:t>
      </w:r>
      <w:r w:rsidRPr="00594620">
        <w:rPr>
          <w:rFonts w:asciiTheme="majorBidi" w:hAnsiTheme="majorBidi" w:cstheme="majorBidi"/>
          <w:lang w:val="nl-NL"/>
        </w:rPr>
        <w:t>bevatten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volgen echter</w:t>
      </w:r>
      <w:r w:rsidR="00FF37F8">
        <w:rPr>
          <w:rFonts w:asciiTheme="majorBidi" w:hAnsiTheme="majorBidi" w:cstheme="majorBidi"/>
          <w:lang w:val="nl-NL"/>
        </w:rPr>
        <w:t xml:space="preserve">, </w:t>
      </w:r>
      <w:r w:rsidRPr="00594620">
        <w:rPr>
          <w:rFonts w:asciiTheme="majorBidi" w:hAnsiTheme="majorBidi" w:cstheme="majorBidi"/>
          <w:lang w:val="nl-NL"/>
        </w:rPr>
        <w:t>hoewel noodzakelijk</w:t>
      </w:r>
      <w:r w:rsidR="00FF37F8">
        <w:rPr>
          <w:rFonts w:asciiTheme="majorBidi" w:hAnsiTheme="majorBidi" w:cstheme="majorBidi"/>
          <w:lang w:val="nl-NL"/>
        </w:rPr>
        <w:t xml:space="preserve">, </w:t>
      </w:r>
      <w:r w:rsidRPr="00594620">
        <w:rPr>
          <w:rFonts w:asciiTheme="majorBidi" w:hAnsiTheme="majorBidi" w:cstheme="majorBidi"/>
          <w:lang w:val="nl-NL"/>
        </w:rPr>
        <w:t>van het menschelijk</w:t>
      </w:r>
      <w:r>
        <w:rPr>
          <w:rFonts w:asciiTheme="majorBidi" w:hAnsiTheme="majorBidi" w:cstheme="majorBidi"/>
          <w:lang w:val="nl-NL"/>
        </w:rPr>
        <w:t xml:space="preserve"> </w:t>
      </w:r>
      <w:r w:rsidR="009336A8">
        <w:rPr>
          <w:rFonts w:asciiTheme="majorBidi" w:hAnsiTheme="majorBidi" w:cstheme="majorBidi"/>
          <w:lang w:val="nl-NL"/>
        </w:rPr>
        <w:t>vermogen: en dieshal</w:t>
      </w:r>
      <w:r w:rsidRPr="00594620">
        <w:rPr>
          <w:rFonts w:asciiTheme="majorBidi" w:hAnsiTheme="majorBidi" w:cstheme="majorBidi"/>
          <w:lang w:val="nl-NL"/>
        </w:rPr>
        <w:t>ven mag men zeer wel zeggen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beveiliging dezer wetten</w:t>
      </w:r>
      <w:r w:rsidR="00FF37F8">
        <w:rPr>
          <w:rFonts w:asciiTheme="majorBidi" w:hAnsiTheme="majorBidi" w:cstheme="majorBidi"/>
          <w:lang w:val="nl-NL"/>
        </w:rPr>
        <w:t xml:space="preserve">, </w:t>
      </w:r>
      <w:r w:rsidRPr="00594620">
        <w:rPr>
          <w:rFonts w:asciiTheme="majorBidi" w:hAnsiTheme="majorBidi" w:cstheme="majorBidi"/>
          <w:lang w:val="nl-NL"/>
        </w:rPr>
        <w:t>van het believen der</w:t>
      </w:r>
      <w:r w:rsidR="006F3162">
        <w:rPr>
          <w:rFonts w:asciiTheme="majorBidi" w:hAnsiTheme="majorBidi" w:cstheme="majorBidi"/>
          <w:lang w:val="nl-NL"/>
        </w:rPr>
        <w:t xml:space="preserve"> </w:t>
      </w:r>
      <w:r w:rsidRPr="00594620">
        <w:rPr>
          <w:rFonts w:asciiTheme="majorBidi" w:hAnsiTheme="majorBidi" w:cstheme="majorBidi"/>
          <w:lang w:val="nl-NL"/>
        </w:rPr>
        <w:t>menschen afhangt</w:t>
      </w:r>
      <w:r w:rsidR="00FF37F8">
        <w:rPr>
          <w:rFonts w:asciiTheme="majorBidi" w:hAnsiTheme="majorBidi" w:cstheme="majorBidi"/>
          <w:lang w:val="nl-NL"/>
        </w:rPr>
        <w:t xml:space="preserve">, </w:t>
      </w:r>
      <w:r w:rsidRPr="00594620">
        <w:rPr>
          <w:rFonts w:asciiTheme="majorBidi" w:hAnsiTheme="majorBidi" w:cstheme="majorBidi"/>
          <w:lang w:val="nl-NL"/>
        </w:rPr>
        <w:t>om dat zy voornameiijk van het vermogen</w:t>
      </w:r>
      <w:r>
        <w:rPr>
          <w:rFonts w:asciiTheme="majorBidi" w:hAnsiTheme="majorBidi" w:cstheme="majorBidi"/>
          <w:lang w:val="nl-NL"/>
        </w:rPr>
        <w:t xml:space="preserve"> </w:t>
      </w:r>
      <w:r w:rsidRPr="00594620">
        <w:rPr>
          <w:rFonts w:asciiTheme="majorBidi" w:hAnsiTheme="majorBidi" w:cstheme="majorBidi"/>
          <w:lang w:val="nl-NL"/>
        </w:rPr>
        <w:t>der menschelijke gee</w:t>
      </w:r>
      <w:r w:rsidR="009336A8">
        <w:rPr>
          <w:rFonts w:asciiTheme="majorBidi" w:hAnsiTheme="majorBidi" w:cstheme="majorBidi"/>
          <w:lang w:val="nl-NL"/>
        </w:rPr>
        <w:t>st</w:t>
      </w:r>
      <w:r w:rsidR="00FF37F8">
        <w:rPr>
          <w:rFonts w:asciiTheme="majorBidi" w:hAnsiTheme="majorBidi" w:cstheme="majorBidi"/>
          <w:lang w:val="nl-NL"/>
        </w:rPr>
        <w:t xml:space="preserve">, </w:t>
      </w:r>
      <w:r w:rsidRPr="00594620">
        <w:rPr>
          <w:rFonts w:asciiTheme="majorBidi" w:hAnsiTheme="majorBidi" w:cstheme="majorBidi"/>
          <w:lang w:val="nl-NL"/>
        </w:rPr>
        <w:t>zodanig afhangt</w:t>
      </w:r>
      <w:r w:rsidR="00FF37F8">
        <w:rPr>
          <w:rFonts w:asciiTheme="majorBidi" w:hAnsiTheme="majorBidi" w:cstheme="majorBidi"/>
          <w:lang w:val="nl-NL"/>
        </w:rPr>
        <w:t xml:space="preserve">, </w:t>
      </w:r>
      <w:r w:rsidRPr="00594620">
        <w:rPr>
          <w:rFonts w:asciiTheme="majorBidi" w:hAnsiTheme="majorBidi" w:cstheme="majorBidi"/>
          <w:lang w:val="nl-NL"/>
        </w:rPr>
        <w:t>dat echter</w:t>
      </w:r>
      <w:r w:rsidR="006F3162">
        <w:rPr>
          <w:rFonts w:asciiTheme="majorBidi" w:hAnsiTheme="majorBidi" w:cstheme="majorBidi"/>
          <w:lang w:val="nl-NL"/>
        </w:rPr>
        <w:t xml:space="preserve"> </w:t>
      </w:r>
      <w:r w:rsidRPr="00594620">
        <w:rPr>
          <w:rFonts w:asciiTheme="majorBidi" w:hAnsiTheme="majorBidi" w:cstheme="majorBidi"/>
          <w:lang w:val="nl-NL"/>
        </w:rPr>
        <w:t>de menschelijke gee</w:t>
      </w:r>
      <w:r w:rsidR="009336A8">
        <w:rPr>
          <w:rFonts w:asciiTheme="majorBidi" w:hAnsiTheme="majorBidi" w:cstheme="majorBidi"/>
          <w:lang w:val="nl-NL"/>
        </w:rPr>
        <w:t>s</w:t>
      </w:r>
      <w:r w:rsidRPr="00594620">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t>voor zo veel hy de dingen</w:t>
      </w:r>
      <w:r w:rsidR="00FF37F8">
        <w:rPr>
          <w:rFonts w:asciiTheme="majorBidi" w:hAnsiTheme="majorBidi" w:cstheme="majorBidi"/>
          <w:lang w:val="nl-NL"/>
        </w:rPr>
        <w:t xml:space="preserve">, </w:t>
      </w:r>
      <w:r w:rsidRPr="00594620">
        <w:rPr>
          <w:rFonts w:asciiTheme="majorBidi" w:hAnsiTheme="majorBidi" w:cstheme="majorBidi"/>
          <w:lang w:val="nl-NL"/>
        </w:rPr>
        <w:t>onder de</w:t>
      </w:r>
      <w:r w:rsidR="006F3162">
        <w:rPr>
          <w:rFonts w:asciiTheme="majorBidi" w:hAnsiTheme="majorBidi" w:cstheme="majorBidi"/>
          <w:lang w:val="nl-NL"/>
        </w:rPr>
        <w:t xml:space="preserve"> </w:t>
      </w:r>
      <w:r w:rsidRPr="00594620">
        <w:rPr>
          <w:rFonts w:asciiTheme="majorBidi" w:hAnsiTheme="majorBidi" w:cstheme="majorBidi"/>
          <w:lang w:val="nl-NL"/>
        </w:rPr>
        <w:t>reden van het ware en valsche bevat</w:t>
      </w:r>
      <w:r w:rsidR="00FF37F8">
        <w:rPr>
          <w:rFonts w:asciiTheme="majorBidi" w:hAnsiTheme="majorBidi" w:cstheme="majorBidi"/>
          <w:lang w:val="nl-NL"/>
        </w:rPr>
        <w:t xml:space="preserve">, </w:t>
      </w:r>
      <w:r w:rsidRPr="00594620">
        <w:rPr>
          <w:rFonts w:asciiTheme="majorBidi" w:hAnsiTheme="majorBidi" w:cstheme="majorBidi"/>
          <w:lang w:val="nl-NL"/>
        </w:rPr>
        <w:t>zonder deze wetten zeer</w:t>
      </w:r>
      <w:r>
        <w:rPr>
          <w:rFonts w:asciiTheme="majorBidi" w:hAnsiTheme="majorBidi" w:cstheme="majorBidi"/>
          <w:lang w:val="nl-NL"/>
        </w:rPr>
        <w:t xml:space="preserve"> </w:t>
      </w:r>
      <w:r w:rsidRPr="00594620">
        <w:rPr>
          <w:rFonts w:asciiTheme="majorBidi" w:hAnsiTheme="majorBidi" w:cstheme="majorBidi"/>
          <w:lang w:val="nl-NL"/>
        </w:rPr>
        <w:t>klaarlijk kan bevatten ; maar niet zonder</w:t>
      </w:r>
      <w:r w:rsidR="009336A8">
        <w:rPr>
          <w:rFonts w:asciiTheme="majorBidi" w:hAnsiTheme="majorBidi" w:cstheme="majorBidi"/>
          <w:lang w:val="nl-NL"/>
        </w:rPr>
        <w:t xml:space="preserve"> </w:t>
      </w:r>
      <w:r w:rsidRPr="00594620">
        <w:rPr>
          <w:rFonts w:asciiTheme="majorBidi" w:hAnsiTheme="majorBidi" w:cstheme="majorBidi"/>
          <w:lang w:val="nl-NL"/>
        </w:rPr>
        <w:t>een noodzakelijke</w:t>
      </w:r>
      <w:r>
        <w:rPr>
          <w:rFonts w:asciiTheme="majorBidi" w:hAnsiTheme="majorBidi" w:cstheme="majorBidi"/>
          <w:lang w:val="nl-NL"/>
        </w:rPr>
        <w:t xml:space="preserve"> </w:t>
      </w:r>
      <w:r w:rsidRPr="00594620">
        <w:rPr>
          <w:rFonts w:asciiTheme="majorBidi" w:hAnsiTheme="majorBidi" w:cstheme="majorBidi"/>
          <w:lang w:val="nl-NL"/>
        </w:rPr>
        <w:t>wet</w:t>
      </w:r>
      <w:r w:rsidR="00FF37F8">
        <w:rPr>
          <w:rFonts w:asciiTheme="majorBidi" w:hAnsiTheme="majorBidi" w:cstheme="majorBidi"/>
          <w:lang w:val="nl-NL"/>
        </w:rPr>
        <w:t xml:space="preserve">, </w:t>
      </w:r>
      <w:r w:rsidRPr="00594620">
        <w:rPr>
          <w:rFonts w:asciiTheme="majorBidi" w:hAnsiTheme="majorBidi" w:cstheme="majorBidi"/>
          <w:lang w:val="nl-NL"/>
        </w:rPr>
        <w:t>gelijk wy dezelve nu bepaalt hebben. Ten tweden</w:t>
      </w:r>
      <w:r w:rsidR="006F3162">
        <w:rPr>
          <w:rFonts w:asciiTheme="majorBidi" w:hAnsiTheme="majorBidi" w:cstheme="majorBidi"/>
          <w:lang w:val="nl-NL"/>
        </w:rPr>
        <w:t xml:space="preserve"> </w:t>
      </w:r>
      <w:r w:rsidRPr="00594620">
        <w:rPr>
          <w:rFonts w:asciiTheme="majorBidi" w:hAnsiTheme="majorBidi" w:cstheme="majorBidi"/>
          <w:lang w:val="nl-NL"/>
        </w:rPr>
        <w:t>heb ik ook gezegt</w:t>
      </w:r>
      <w:r w:rsidR="00FF37F8">
        <w:rPr>
          <w:rFonts w:asciiTheme="majorBidi" w:hAnsiTheme="majorBidi" w:cstheme="majorBidi"/>
          <w:lang w:val="nl-NL"/>
        </w:rPr>
        <w:t xml:space="preserve">, </w:t>
      </w:r>
      <w:r w:rsidRPr="00594620">
        <w:rPr>
          <w:rFonts w:asciiTheme="majorBidi" w:hAnsiTheme="majorBidi" w:cstheme="majorBidi"/>
          <w:lang w:val="nl-NL"/>
        </w:rPr>
        <w:t>dat dezee wetten van het believen der</w:t>
      </w:r>
      <w:r w:rsidR="006F3162">
        <w:rPr>
          <w:rFonts w:asciiTheme="majorBidi" w:hAnsiTheme="majorBidi" w:cstheme="majorBidi"/>
          <w:lang w:val="nl-NL"/>
        </w:rPr>
        <w:t xml:space="preserve"> </w:t>
      </w:r>
      <w:r w:rsidR="009336A8">
        <w:rPr>
          <w:rFonts w:asciiTheme="majorBidi" w:hAnsiTheme="majorBidi" w:cstheme="majorBidi"/>
          <w:lang w:val="nl-NL"/>
        </w:rPr>
        <w:t>menschen afh</w:t>
      </w:r>
      <w:r w:rsidRPr="00594620">
        <w:rPr>
          <w:rFonts w:asciiTheme="majorBidi" w:hAnsiTheme="majorBidi" w:cstheme="majorBidi"/>
          <w:lang w:val="nl-NL"/>
        </w:rPr>
        <w:t>angen</w:t>
      </w:r>
      <w:r w:rsidR="00FF37F8">
        <w:rPr>
          <w:rFonts w:asciiTheme="majorBidi" w:hAnsiTheme="majorBidi" w:cstheme="majorBidi"/>
          <w:lang w:val="nl-NL"/>
        </w:rPr>
        <w:t xml:space="preserve">, </w:t>
      </w:r>
      <w:r w:rsidRPr="00594620">
        <w:rPr>
          <w:rFonts w:asciiTheme="majorBidi" w:hAnsiTheme="majorBidi" w:cstheme="majorBidi"/>
          <w:lang w:val="nl-NL"/>
        </w:rPr>
        <w:t>omdat wy de zaken</w:t>
      </w:r>
      <w:r w:rsidR="00FF37F8">
        <w:rPr>
          <w:rFonts w:asciiTheme="majorBidi" w:hAnsiTheme="majorBidi" w:cstheme="majorBidi"/>
          <w:lang w:val="nl-NL"/>
        </w:rPr>
        <w:t xml:space="preserve">, </w:t>
      </w:r>
      <w:r w:rsidRPr="00594620">
        <w:rPr>
          <w:rFonts w:asciiTheme="majorBidi" w:hAnsiTheme="majorBidi" w:cstheme="majorBidi"/>
          <w:lang w:val="nl-NL"/>
        </w:rPr>
        <w:t>door hun naaste</w:t>
      </w:r>
      <w:r>
        <w:rPr>
          <w:rFonts w:asciiTheme="majorBidi" w:hAnsiTheme="majorBidi" w:cstheme="majorBidi"/>
          <w:lang w:val="nl-NL"/>
        </w:rPr>
        <w:t xml:space="preserve"> </w:t>
      </w:r>
      <w:r w:rsidRPr="00594620">
        <w:rPr>
          <w:rFonts w:asciiTheme="majorBidi" w:hAnsiTheme="majorBidi" w:cstheme="majorBidi"/>
          <w:lang w:val="nl-NL"/>
        </w:rPr>
        <w:t>oorzaken moeten bepalen en verklaren</w:t>
      </w:r>
      <w:r w:rsidR="00FF37F8">
        <w:rPr>
          <w:rFonts w:asciiTheme="majorBidi" w:hAnsiTheme="majorBidi" w:cstheme="majorBidi"/>
          <w:lang w:val="nl-NL"/>
        </w:rPr>
        <w:t xml:space="preserve">, </w:t>
      </w:r>
      <w:r w:rsidRPr="00594620">
        <w:rPr>
          <w:rFonts w:asciiTheme="majorBidi" w:hAnsiTheme="majorBidi" w:cstheme="majorBidi"/>
          <w:lang w:val="nl-NL"/>
        </w:rPr>
        <w:t>en deze algemene</w:t>
      </w:r>
      <w:r w:rsidR="006F3162">
        <w:rPr>
          <w:rFonts w:asciiTheme="majorBidi" w:hAnsiTheme="majorBidi" w:cstheme="majorBidi"/>
          <w:lang w:val="nl-NL"/>
        </w:rPr>
        <w:t xml:space="preserve"> </w:t>
      </w:r>
      <w:r w:rsidR="009336A8">
        <w:rPr>
          <w:rFonts w:asciiTheme="majorBidi" w:hAnsiTheme="majorBidi" w:cstheme="majorBidi"/>
          <w:lang w:val="nl-NL"/>
        </w:rPr>
        <w:t>aanmerking van de noodzaaklijkh</w:t>
      </w:r>
      <w:r w:rsidRPr="00594620">
        <w:rPr>
          <w:rFonts w:asciiTheme="majorBidi" w:hAnsiTheme="majorBidi" w:cstheme="majorBidi"/>
          <w:lang w:val="nl-NL"/>
        </w:rPr>
        <w:t>eit</w:t>
      </w:r>
      <w:r w:rsidR="00FF37F8">
        <w:rPr>
          <w:rFonts w:asciiTheme="majorBidi" w:hAnsiTheme="majorBidi" w:cstheme="majorBidi"/>
          <w:lang w:val="nl-NL"/>
        </w:rPr>
        <w:t xml:space="preserve">, </w:t>
      </w:r>
      <w:r w:rsidRPr="00594620">
        <w:rPr>
          <w:rFonts w:asciiTheme="majorBidi" w:hAnsiTheme="majorBidi" w:cstheme="majorBidi"/>
          <w:lang w:val="nl-NL"/>
        </w:rPr>
        <w:t>en zamenschakeling</w:t>
      </w:r>
      <w:r w:rsidR="006F3162">
        <w:rPr>
          <w:rFonts w:asciiTheme="majorBidi" w:hAnsiTheme="majorBidi" w:cstheme="majorBidi"/>
          <w:lang w:val="nl-NL"/>
        </w:rPr>
        <w:t xml:space="preserve"> </w:t>
      </w:r>
      <w:r w:rsidRPr="00594620">
        <w:rPr>
          <w:rFonts w:asciiTheme="majorBidi" w:hAnsiTheme="majorBidi" w:cstheme="majorBidi"/>
          <w:lang w:val="nl-NL"/>
        </w:rPr>
        <w:t>der oorzaken</w:t>
      </w:r>
      <w:r w:rsidR="00FF37F8">
        <w:rPr>
          <w:rFonts w:asciiTheme="majorBidi" w:hAnsiTheme="majorBidi" w:cstheme="majorBidi"/>
          <w:lang w:val="nl-NL"/>
        </w:rPr>
        <w:t xml:space="preserve">, </w:t>
      </w:r>
      <w:r w:rsidRPr="00594620">
        <w:rPr>
          <w:rFonts w:asciiTheme="majorBidi" w:hAnsiTheme="majorBidi" w:cstheme="majorBidi"/>
          <w:lang w:val="nl-NL"/>
        </w:rPr>
        <w:t>kan ons geenzints dienen</w:t>
      </w:r>
      <w:r w:rsidR="00FF37F8">
        <w:rPr>
          <w:rFonts w:asciiTheme="majorBidi" w:hAnsiTheme="majorBidi" w:cstheme="majorBidi"/>
          <w:lang w:val="nl-NL"/>
        </w:rPr>
        <w:t xml:space="preserve">, </w:t>
      </w:r>
      <w:r w:rsidRPr="00594620">
        <w:rPr>
          <w:rFonts w:asciiTheme="majorBidi" w:hAnsiTheme="majorBidi" w:cstheme="majorBidi"/>
          <w:lang w:val="nl-NL"/>
        </w:rPr>
        <w:t>om onze gedachten</w:t>
      </w:r>
      <w:r>
        <w:rPr>
          <w:rFonts w:asciiTheme="majorBidi" w:hAnsiTheme="majorBidi" w:cstheme="majorBidi"/>
          <w:lang w:val="nl-NL"/>
        </w:rPr>
        <w:t xml:space="preserve"> </w:t>
      </w:r>
      <w:r w:rsidRPr="00594620">
        <w:rPr>
          <w:rFonts w:asciiTheme="majorBidi" w:hAnsiTheme="majorBidi" w:cstheme="majorBidi"/>
          <w:lang w:val="nl-NL"/>
        </w:rPr>
        <w:t>omtrent de bezondere dingen te vormen en te schikken :</w:t>
      </w:r>
      <w:r w:rsidR="006F3162">
        <w:rPr>
          <w:rFonts w:asciiTheme="majorBidi" w:hAnsiTheme="majorBidi" w:cstheme="majorBidi"/>
          <w:lang w:val="nl-NL"/>
        </w:rPr>
        <w:t xml:space="preserve"> </w:t>
      </w:r>
      <w:r w:rsidRPr="00594620">
        <w:rPr>
          <w:rFonts w:asciiTheme="majorBidi" w:hAnsiTheme="majorBidi" w:cstheme="majorBidi"/>
          <w:lang w:val="nl-NL"/>
        </w:rPr>
        <w:t>voeg hier by</w:t>
      </w:r>
      <w:r w:rsidR="00FF37F8">
        <w:rPr>
          <w:rFonts w:asciiTheme="majorBidi" w:hAnsiTheme="majorBidi" w:cstheme="majorBidi"/>
          <w:lang w:val="nl-NL"/>
        </w:rPr>
        <w:t xml:space="preserve">, </w:t>
      </w:r>
      <w:r w:rsidRPr="00594620">
        <w:rPr>
          <w:rFonts w:asciiTheme="majorBidi" w:hAnsiTheme="majorBidi" w:cstheme="majorBidi"/>
          <w:lang w:val="nl-NL"/>
        </w:rPr>
        <w:t>dat wy</w:t>
      </w:r>
      <w:r w:rsidR="009336A8">
        <w:rPr>
          <w:rFonts w:asciiTheme="majorBidi" w:hAnsiTheme="majorBidi" w:cstheme="majorBidi"/>
          <w:lang w:val="nl-NL"/>
        </w:rPr>
        <w:t xml:space="preserve"> gantsch</w:t>
      </w:r>
      <w:r w:rsidRPr="00594620">
        <w:rPr>
          <w:rFonts w:asciiTheme="majorBidi" w:hAnsiTheme="majorBidi" w:cstheme="majorBidi"/>
          <w:lang w:val="nl-NL"/>
        </w:rPr>
        <w:t>elijk onkundig zijn in de</w:t>
      </w:r>
      <w:r>
        <w:rPr>
          <w:rFonts w:asciiTheme="majorBidi" w:hAnsiTheme="majorBidi" w:cstheme="majorBidi"/>
          <w:lang w:val="nl-NL"/>
        </w:rPr>
        <w:t xml:space="preserve"> </w:t>
      </w:r>
      <w:r w:rsidRPr="00594620">
        <w:rPr>
          <w:rFonts w:asciiTheme="majorBidi" w:hAnsiTheme="majorBidi" w:cstheme="majorBidi"/>
          <w:lang w:val="nl-NL"/>
        </w:rPr>
        <w:t>zamenschakeling en t’ zamenschakeling der dingen zelven;</w:t>
      </w:r>
      <w:r>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hoe de dingen waarlijk geschikt en te zamen geschakelt</w:t>
      </w:r>
      <w:r>
        <w:rPr>
          <w:rFonts w:asciiTheme="majorBidi" w:hAnsiTheme="majorBidi" w:cstheme="majorBidi"/>
          <w:lang w:val="nl-NL"/>
        </w:rPr>
        <w:t xml:space="preserve"> </w:t>
      </w:r>
      <w:r w:rsidRPr="00594620">
        <w:rPr>
          <w:rFonts w:asciiTheme="majorBidi" w:hAnsiTheme="majorBidi" w:cstheme="majorBidi"/>
          <w:lang w:val="nl-NL"/>
        </w:rPr>
        <w:t>zijn ; en dat ‘t dieshalven tot ‘t gebruik van het leven beter</w:t>
      </w:r>
      <w:r w:rsidR="00FF37F8">
        <w:rPr>
          <w:rFonts w:asciiTheme="majorBidi" w:hAnsiTheme="majorBidi" w:cstheme="majorBidi"/>
          <w:lang w:val="nl-NL"/>
        </w:rPr>
        <w:t xml:space="preserve">, </w:t>
      </w:r>
      <w:r w:rsidRPr="00594620">
        <w:rPr>
          <w:rFonts w:asciiTheme="majorBidi" w:hAnsiTheme="majorBidi" w:cstheme="majorBidi"/>
          <w:lang w:val="nl-NL"/>
        </w:rPr>
        <w:t>ja noodzakelijk is</w:t>
      </w:r>
      <w:r w:rsidR="00FF37F8">
        <w:rPr>
          <w:rFonts w:asciiTheme="majorBidi" w:hAnsiTheme="majorBidi" w:cstheme="majorBidi"/>
          <w:lang w:val="nl-NL"/>
        </w:rPr>
        <w:t xml:space="preserve">, </w:t>
      </w:r>
      <w:r w:rsidRPr="00594620">
        <w:rPr>
          <w:rFonts w:asciiTheme="majorBidi" w:hAnsiTheme="majorBidi" w:cstheme="majorBidi"/>
          <w:lang w:val="nl-NL"/>
        </w:rPr>
        <w:t>de</w:t>
      </w:r>
      <w:r w:rsidR="009336A8">
        <w:rPr>
          <w:rFonts w:asciiTheme="majorBidi" w:hAnsiTheme="majorBidi" w:cstheme="majorBidi"/>
          <w:lang w:val="nl-NL"/>
        </w:rPr>
        <w:t xml:space="preserve"> </w:t>
      </w:r>
      <w:r w:rsidRPr="00594620">
        <w:rPr>
          <w:rFonts w:asciiTheme="majorBidi" w:hAnsiTheme="majorBidi" w:cstheme="majorBidi"/>
          <w:lang w:val="nl-NL"/>
        </w:rPr>
        <w:t>dingen als mogelijk aan te merken. Dit zy gezegt van de wet volstrektelijk aangemerkt.</w:t>
      </w:r>
      <w:r>
        <w:rPr>
          <w:rFonts w:asciiTheme="majorBidi" w:hAnsiTheme="majorBidi" w:cstheme="majorBidi"/>
          <w:lang w:val="nl-NL"/>
        </w:rPr>
        <w:t xml:space="preserve"> </w:t>
      </w:r>
    </w:p>
    <w:p w:rsidR="00952F63" w:rsidRDefault="00594620" w:rsidP="00952F63">
      <w:pPr>
        <w:spacing w:after="0" w:line="240" w:lineRule="auto"/>
        <w:ind w:firstLine="720"/>
        <w:rPr>
          <w:rFonts w:asciiTheme="majorBidi" w:hAnsiTheme="majorBidi" w:cstheme="majorBidi"/>
          <w:lang w:val="nl-NL"/>
        </w:rPr>
      </w:pPr>
      <w:r w:rsidRPr="00594620">
        <w:rPr>
          <w:rFonts w:asciiTheme="majorBidi" w:hAnsiTheme="majorBidi" w:cstheme="majorBidi"/>
          <w:lang w:val="nl-NL"/>
        </w:rPr>
        <w:t>Maar dewijl de naam van wet by overdrag tot de</w:t>
      </w:r>
      <w:r w:rsidR="006F3162">
        <w:rPr>
          <w:rFonts w:asciiTheme="majorBidi" w:hAnsiTheme="majorBidi" w:cstheme="majorBidi"/>
          <w:lang w:val="nl-NL"/>
        </w:rPr>
        <w:t xml:space="preserve"> </w:t>
      </w:r>
      <w:r w:rsidR="009336A8">
        <w:rPr>
          <w:rFonts w:asciiTheme="majorBidi" w:hAnsiTheme="majorBidi" w:cstheme="majorBidi"/>
          <w:lang w:val="nl-NL"/>
        </w:rPr>
        <w:t>natuurlijke dingen toegepast</w:t>
      </w:r>
      <w:r w:rsidRPr="00594620">
        <w:rPr>
          <w:rFonts w:asciiTheme="majorBidi" w:hAnsiTheme="majorBidi" w:cstheme="majorBidi"/>
          <w:lang w:val="nl-NL"/>
        </w:rPr>
        <w:t xml:space="preserve"> schijnt</w:t>
      </w:r>
      <w:r w:rsidR="00FF37F8">
        <w:rPr>
          <w:rFonts w:asciiTheme="majorBidi" w:hAnsiTheme="majorBidi" w:cstheme="majorBidi"/>
          <w:lang w:val="nl-NL"/>
        </w:rPr>
        <w:t xml:space="preserve">, </w:t>
      </w:r>
      <w:r w:rsidRPr="00594620">
        <w:rPr>
          <w:rFonts w:asciiTheme="majorBidi" w:hAnsiTheme="majorBidi" w:cstheme="majorBidi"/>
          <w:lang w:val="nl-NL"/>
        </w:rPr>
        <w:t>en gemeenlijk by wet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niets anders verstaan word dan een gebod</w:t>
      </w:r>
      <w:r w:rsidR="00FF37F8">
        <w:rPr>
          <w:rFonts w:asciiTheme="majorBidi" w:hAnsiTheme="majorBidi" w:cstheme="majorBidi"/>
          <w:lang w:val="nl-NL"/>
        </w:rPr>
        <w:t xml:space="preserve">, </w:t>
      </w:r>
      <w:r w:rsidRPr="00594620">
        <w:rPr>
          <w:rFonts w:asciiTheme="majorBidi" w:hAnsiTheme="majorBidi" w:cstheme="majorBidi"/>
          <w:lang w:val="nl-NL"/>
        </w:rPr>
        <w:t>het welk de</w:t>
      </w:r>
      <w:r>
        <w:rPr>
          <w:rFonts w:asciiTheme="majorBidi" w:hAnsiTheme="majorBidi" w:cstheme="majorBidi"/>
          <w:lang w:val="nl-NL"/>
        </w:rPr>
        <w:t xml:space="preserve"> </w:t>
      </w:r>
      <w:r w:rsidRPr="00594620">
        <w:rPr>
          <w:rFonts w:asciiTheme="majorBidi" w:hAnsiTheme="majorBidi" w:cstheme="majorBidi"/>
          <w:lang w:val="nl-NL"/>
        </w:rPr>
        <w:t>menschen konnen volvoeren</w:t>
      </w:r>
      <w:r w:rsidR="00FF37F8">
        <w:rPr>
          <w:rFonts w:asciiTheme="majorBidi" w:hAnsiTheme="majorBidi" w:cstheme="majorBidi"/>
          <w:lang w:val="nl-NL"/>
        </w:rPr>
        <w:t xml:space="preserve">, </w:t>
      </w:r>
      <w:r w:rsidRPr="00594620">
        <w:rPr>
          <w:rFonts w:asciiTheme="majorBidi" w:hAnsiTheme="majorBidi" w:cstheme="majorBidi"/>
          <w:lang w:val="nl-NL"/>
        </w:rPr>
        <w:t>en nalaten</w:t>
      </w:r>
      <w:r w:rsidR="00FF37F8">
        <w:rPr>
          <w:rFonts w:asciiTheme="majorBidi" w:hAnsiTheme="majorBidi" w:cstheme="majorBidi"/>
          <w:lang w:val="nl-NL"/>
        </w:rPr>
        <w:t xml:space="preserve">, </w:t>
      </w:r>
      <w:r w:rsidRPr="00594620">
        <w:rPr>
          <w:rFonts w:asciiTheme="majorBidi" w:hAnsiTheme="majorBidi" w:cstheme="majorBidi"/>
          <w:lang w:val="nl-NL"/>
        </w:rPr>
        <w:t>om dat zy de</w:t>
      </w:r>
      <w:r w:rsidR="006F3162">
        <w:rPr>
          <w:rFonts w:asciiTheme="majorBidi" w:hAnsiTheme="majorBidi" w:cstheme="majorBidi"/>
          <w:lang w:val="nl-NL"/>
        </w:rPr>
        <w:t xml:space="preserve"> </w:t>
      </w:r>
      <w:r w:rsidRPr="00594620">
        <w:rPr>
          <w:rFonts w:asciiTheme="majorBidi" w:hAnsiTheme="majorBidi" w:cstheme="majorBidi"/>
          <w:lang w:val="nl-NL"/>
        </w:rPr>
        <w:t>menschelijke macht binnen zekere grenspalen</w:t>
      </w:r>
      <w:r w:rsidR="00FF37F8">
        <w:rPr>
          <w:rFonts w:asciiTheme="majorBidi" w:hAnsiTheme="majorBidi" w:cstheme="majorBidi"/>
          <w:lang w:val="nl-NL"/>
        </w:rPr>
        <w:t xml:space="preserve">, </w:t>
      </w:r>
      <w:r w:rsidRPr="00594620">
        <w:rPr>
          <w:rFonts w:asciiTheme="majorBidi" w:hAnsiTheme="majorBidi" w:cstheme="majorBidi"/>
          <w:lang w:val="nl-NL"/>
        </w:rPr>
        <w:t>buiten</w:t>
      </w:r>
      <w:r w:rsidR="006F3162">
        <w:rPr>
          <w:rFonts w:asciiTheme="majorBidi" w:hAnsiTheme="majorBidi" w:cstheme="majorBidi"/>
          <w:lang w:val="nl-NL"/>
        </w:rPr>
        <w:t xml:space="preserve"> </w:t>
      </w:r>
      <w:r w:rsidRPr="00594620">
        <w:rPr>
          <w:rFonts w:asciiTheme="majorBidi" w:hAnsiTheme="majorBidi" w:cstheme="majorBidi"/>
          <w:lang w:val="nl-NL"/>
        </w:rPr>
        <w:t>dewelke zy zich uitstrekt</w:t>
      </w:r>
      <w:r w:rsidR="00FF37F8">
        <w:rPr>
          <w:rFonts w:asciiTheme="majorBidi" w:hAnsiTheme="majorBidi" w:cstheme="majorBidi"/>
          <w:lang w:val="nl-NL"/>
        </w:rPr>
        <w:t xml:space="preserve">, </w:t>
      </w:r>
      <w:r w:rsidRPr="00594620">
        <w:rPr>
          <w:rFonts w:asciiTheme="majorBidi" w:hAnsiTheme="majorBidi" w:cstheme="majorBidi"/>
          <w:lang w:val="nl-NL"/>
        </w:rPr>
        <w:t>prangt</w:t>
      </w:r>
      <w:r w:rsidR="00FF37F8">
        <w:rPr>
          <w:rFonts w:asciiTheme="majorBidi" w:hAnsiTheme="majorBidi" w:cstheme="majorBidi"/>
          <w:lang w:val="nl-NL"/>
        </w:rPr>
        <w:t xml:space="preserve">, </w:t>
      </w:r>
      <w:r w:rsidRPr="00594620">
        <w:rPr>
          <w:rFonts w:asciiTheme="majorBidi" w:hAnsiTheme="majorBidi" w:cstheme="majorBidi"/>
          <w:lang w:val="nl-NL"/>
        </w:rPr>
        <w:t>en niets boven vermogen</w:t>
      </w:r>
      <w:r w:rsidR="006F3162">
        <w:rPr>
          <w:rFonts w:asciiTheme="majorBidi" w:hAnsiTheme="majorBidi" w:cstheme="majorBidi"/>
          <w:lang w:val="nl-NL"/>
        </w:rPr>
        <w:t xml:space="preserve"> </w:t>
      </w:r>
      <w:r w:rsidRPr="00594620">
        <w:rPr>
          <w:rFonts w:asciiTheme="majorBidi" w:hAnsiTheme="majorBidi" w:cstheme="majorBidi"/>
          <w:lang w:val="nl-NL"/>
        </w:rPr>
        <w:t>gebied</w:t>
      </w:r>
      <w:r w:rsidR="00FF37F8">
        <w:rPr>
          <w:rFonts w:asciiTheme="majorBidi" w:hAnsiTheme="majorBidi" w:cstheme="majorBidi"/>
          <w:lang w:val="nl-NL"/>
        </w:rPr>
        <w:t xml:space="preserve">, </w:t>
      </w:r>
      <w:r w:rsidRPr="00594620">
        <w:rPr>
          <w:rFonts w:asciiTheme="majorBidi" w:hAnsiTheme="majorBidi" w:cstheme="majorBidi"/>
          <w:lang w:val="nl-NL"/>
        </w:rPr>
        <w:t>zo schijnt het dat de wet bezonderlijk bepaalt moet</w:t>
      </w:r>
      <w:r>
        <w:rPr>
          <w:rFonts w:asciiTheme="majorBidi" w:hAnsiTheme="majorBidi" w:cstheme="majorBidi"/>
          <w:lang w:val="nl-NL"/>
        </w:rPr>
        <w:t xml:space="preserve"> </w:t>
      </w:r>
      <w:r w:rsidRPr="00594620">
        <w:rPr>
          <w:rFonts w:asciiTheme="majorBidi" w:hAnsiTheme="majorBidi" w:cstheme="majorBidi"/>
          <w:lang w:val="nl-NL"/>
        </w:rPr>
        <w:t>worden; namelijk dat</w:t>
      </w:r>
      <w:r w:rsidR="009336A8">
        <w:rPr>
          <w:rFonts w:asciiTheme="majorBidi" w:hAnsiTheme="majorBidi" w:cstheme="majorBidi"/>
          <w:lang w:val="nl-NL"/>
        </w:rPr>
        <w:t xml:space="preserve"> </w:t>
      </w:r>
      <w:r w:rsidRPr="00594620">
        <w:rPr>
          <w:rFonts w:asciiTheme="majorBidi" w:hAnsiTheme="majorBidi" w:cstheme="majorBidi"/>
          <w:lang w:val="nl-NL"/>
        </w:rPr>
        <w:t>zy een regel van te leven is</w:t>
      </w:r>
      <w:r w:rsidR="00FF37F8">
        <w:rPr>
          <w:rFonts w:asciiTheme="majorBidi" w:hAnsiTheme="majorBidi" w:cstheme="majorBidi"/>
          <w:lang w:val="nl-NL"/>
        </w:rPr>
        <w:t xml:space="preserve">, </w:t>
      </w:r>
      <w:r w:rsidRPr="00594620">
        <w:rPr>
          <w:rFonts w:asciiTheme="majorBidi" w:hAnsiTheme="majorBidi" w:cstheme="majorBidi"/>
          <w:lang w:val="nl-NL"/>
        </w:rPr>
        <w:t>die de</w:t>
      </w:r>
      <w:r>
        <w:rPr>
          <w:rFonts w:asciiTheme="majorBidi" w:hAnsiTheme="majorBidi" w:cstheme="majorBidi"/>
          <w:lang w:val="nl-NL"/>
        </w:rPr>
        <w:t xml:space="preserve"> </w:t>
      </w:r>
      <w:r w:rsidRPr="00594620">
        <w:rPr>
          <w:rFonts w:asciiTheme="majorBidi" w:hAnsiTheme="majorBidi" w:cstheme="majorBidi"/>
          <w:lang w:val="nl-NL"/>
        </w:rPr>
        <w:t>menschen aan zich zelf</w:t>
      </w:r>
      <w:r w:rsidR="00FF37F8">
        <w:rPr>
          <w:rFonts w:asciiTheme="majorBidi" w:hAnsiTheme="majorBidi" w:cstheme="majorBidi"/>
          <w:lang w:val="nl-NL"/>
        </w:rPr>
        <w:t xml:space="preserve">, </w:t>
      </w:r>
      <w:r w:rsidRPr="00594620">
        <w:rPr>
          <w:rFonts w:asciiTheme="majorBidi" w:hAnsiTheme="majorBidi" w:cstheme="majorBidi"/>
          <w:lang w:val="nl-NL"/>
        </w:rPr>
        <w:t>of aan anderen</w:t>
      </w:r>
      <w:r w:rsidR="00FF37F8">
        <w:rPr>
          <w:rFonts w:asciiTheme="majorBidi" w:hAnsiTheme="majorBidi" w:cstheme="majorBidi"/>
          <w:lang w:val="nl-NL"/>
        </w:rPr>
        <w:t xml:space="preserve">, </w:t>
      </w:r>
      <w:r w:rsidRPr="00594620">
        <w:rPr>
          <w:rFonts w:asciiTheme="majorBidi" w:hAnsiTheme="majorBidi" w:cstheme="majorBidi"/>
          <w:lang w:val="nl-NL"/>
        </w:rPr>
        <w:t>om enig einde en</w:t>
      </w:r>
      <w:r>
        <w:rPr>
          <w:rFonts w:asciiTheme="majorBidi" w:hAnsiTheme="majorBidi" w:cstheme="majorBidi"/>
          <w:lang w:val="nl-NL"/>
        </w:rPr>
        <w:t xml:space="preserve"> </w:t>
      </w:r>
      <w:r w:rsidRPr="00594620">
        <w:rPr>
          <w:rFonts w:asciiTheme="majorBidi" w:hAnsiTheme="majorBidi" w:cstheme="majorBidi"/>
          <w:lang w:val="nl-NL"/>
        </w:rPr>
        <w:t>oogmerk</w:t>
      </w:r>
      <w:r w:rsidR="00FF37F8">
        <w:rPr>
          <w:rFonts w:asciiTheme="majorBidi" w:hAnsiTheme="majorBidi" w:cstheme="majorBidi"/>
          <w:lang w:val="nl-NL"/>
        </w:rPr>
        <w:t xml:space="preserve">, </w:t>
      </w:r>
      <w:r w:rsidRPr="00594620">
        <w:rPr>
          <w:rFonts w:asciiTheme="majorBidi" w:hAnsiTheme="majorBidi" w:cstheme="majorBidi"/>
          <w:lang w:val="nl-NL"/>
        </w:rPr>
        <w:t>voorschrij</w:t>
      </w:r>
      <w:r w:rsidR="009336A8">
        <w:rPr>
          <w:rFonts w:asciiTheme="majorBidi" w:hAnsiTheme="majorBidi" w:cstheme="majorBidi"/>
          <w:lang w:val="nl-NL"/>
        </w:rPr>
        <w:t>f</w:t>
      </w:r>
      <w:r w:rsidRPr="00594620">
        <w:rPr>
          <w:rFonts w:asciiTheme="majorBidi" w:hAnsiTheme="majorBidi" w:cstheme="majorBidi"/>
          <w:lang w:val="nl-NL"/>
        </w:rPr>
        <w:t xml:space="preserve">t. Doch dewijl het ware einde der wetten alleenlijk aan weinig </w:t>
      </w:r>
      <w:r w:rsidRPr="00594620">
        <w:rPr>
          <w:rFonts w:asciiTheme="majorBidi" w:hAnsiTheme="majorBidi" w:cstheme="majorBidi"/>
          <w:lang w:val="nl-NL"/>
        </w:rPr>
        <w:lastRenderedPageBreak/>
        <w:t>menschen gemeenlijk bekent is</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de menschen deurgaans onbequaam zijn</w:t>
      </w:r>
      <w:r w:rsidR="00FF37F8">
        <w:rPr>
          <w:rFonts w:asciiTheme="majorBidi" w:hAnsiTheme="majorBidi" w:cstheme="majorBidi"/>
          <w:lang w:val="nl-NL"/>
        </w:rPr>
        <w:t xml:space="preserve">, </w:t>
      </w:r>
      <w:r w:rsidRPr="00594620">
        <w:rPr>
          <w:rFonts w:asciiTheme="majorBidi" w:hAnsiTheme="majorBidi" w:cstheme="majorBidi"/>
          <w:lang w:val="nl-NL"/>
        </w:rPr>
        <w:t>om het zelve te</w:t>
      </w:r>
      <w:r>
        <w:rPr>
          <w:rFonts w:asciiTheme="majorBidi" w:hAnsiTheme="majorBidi" w:cstheme="majorBidi"/>
          <w:lang w:val="nl-NL"/>
        </w:rPr>
        <w:t xml:space="preserve"> </w:t>
      </w:r>
      <w:r w:rsidRPr="00594620">
        <w:rPr>
          <w:rFonts w:asciiTheme="majorBidi" w:hAnsiTheme="majorBidi" w:cstheme="majorBidi"/>
          <w:lang w:val="nl-NL"/>
        </w:rPr>
        <w:t>bevatten</w:t>
      </w:r>
      <w:r w:rsidR="00FF37F8">
        <w:rPr>
          <w:rFonts w:asciiTheme="majorBidi" w:hAnsiTheme="majorBidi" w:cstheme="majorBidi"/>
          <w:lang w:val="nl-NL"/>
        </w:rPr>
        <w:t xml:space="preserve">, </w:t>
      </w:r>
      <w:r w:rsidRPr="00594620">
        <w:rPr>
          <w:rFonts w:asciiTheme="majorBidi" w:hAnsiTheme="majorBidi" w:cstheme="majorBidi"/>
          <w:lang w:val="nl-NL"/>
        </w:rPr>
        <w:t>en niets minder dan na de reden leven</w:t>
      </w:r>
      <w:r w:rsidR="00FF37F8">
        <w:rPr>
          <w:rFonts w:asciiTheme="majorBidi" w:hAnsiTheme="majorBidi" w:cstheme="majorBidi"/>
          <w:lang w:val="nl-NL"/>
        </w:rPr>
        <w:t xml:space="preserve">, </w:t>
      </w:r>
      <w:r w:rsidRPr="00594620">
        <w:rPr>
          <w:rFonts w:asciiTheme="majorBidi" w:hAnsiTheme="majorBidi" w:cstheme="majorBidi"/>
          <w:lang w:val="nl-NL"/>
        </w:rPr>
        <w:t>zo hebben</w:t>
      </w:r>
      <w:r>
        <w:rPr>
          <w:rFonts w:asciiTheme="majorBidi" w:hAnsiTheme="majorBidi" w:cstheme="majorBidi"/>
          <w:lang w:val="nl-NL"/>
        </w:rPr>
        <w:t xml:space="preserve"> </w:t>
      </w:r>
      <w:r w:rsidRPr="00594620">
        <w:rPr>
          <w:rFonts w:asciiTheme="majorBidi" w:hAnsiTheme="majorBidi" w:cstheme="majorBidi"/>
          <w:lang w:val="nl-NL"/>
        </w:rPr>
        <w:t>wetgevers</w:t>
      </w:r>
      <w:r w:rsidR="00FF37F8">
        <w:rPr>
          <w:rFonts w:asciiTheme="majorBidi" w:hAnsiTheme="majorBidi" w:cstheme="majorBidi"/>
          <w:lang w:val="nl-NL"/>
        </w:rPr>
        <w:t xml:space="preserve">, </w:t>
      </w:r>
      <w:r w:rsidRPr="00594620">
        <w:rPr>
          <w:rFonts w:asciiTheme="majorBidi" w:hAnsiTheme="majorBidi" w:cstheme="majorBidi"/>
          <w:lang w:val="nl-NL"/>
        </w:rPr>
        <w:t>om hen alle gelijkelijk te dwingen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voorzichtelijk een ander einde gestelt</w:t>
      </w:r>
      <w:r w:rsidR="00FF37F8">
        <w:rPr>
          <w:rFonts w:asciiTheme="majorBidi" w:hAnsiTheme="majorBidi" w:cstheme="majorBidi"/>
          <w:lang w:val="nl-NL"/>
        </w:rPr>
        <w:t xml:space="preserve">, </w:t>
      </w:r>
      <w:r w:rsidRPr="00594620">
        <w:rPr>
          <w:rFonts w:asciiTheme="majorBidi" w:hAnsiTheme="majorBidi" w:cstheme="majorBidi"/>
          <w:lang w:val="nl-NL"/>
        </w:rPr>
        <w:t>verre verscheiden van het</w:t>
      </w:r>
      <w:r>
        <w:rPr>
          <w:rFonts w:asciiTheme="majorBidi" w:hAnsiTheme="majorBidi" w:cstheme="majorBidi"/>
          <w:lang w:val="nl-NL"/>
        </w:rPr>
        <w:t xml:space="preserve"> </w:t>
      </w:r>
      <w:r w:rsidRPr="00594620">
        <w:rPr>
          <w:rFonts w:asciiTheme="majorBidi" w:hAnsiTheme="majorBidi" w:cstheme="majorBidi"/>
          <w:lang w:val="nl-NL"/>
        </w:rPr>
        <w:t>geen</w:t>
      </w:r>
      <w:r w:rsidR="00FF37F8">
        <w:rPr>
          <w:rFonts w:asciiTheme="majorBidi" w:hAnsiTheme="majorBidi" w:cstheme="majorBidi"/>
          <w:lang w:val="nl-NL"/>
        </w:rPr>
        <w:t xml:space="preserve">, </w:t>
      </w:r>
      <w:r w:rsidRPr="00594620">
        <w:rPr>
          <w:rFonts w:asciiTheme="majorBidi" w:hAnsiTheme="majorBidi" w:cstheme="majorBidi"/>
          <w:lang w:val="nl-NL"/>
        </w:rPr>
        <w:t>dat noodzakelijk uit de natuur der wetten volgt;</w:t>
      </w:r>
      <w:r w:rsidR="006F3162">
        <w:rPr>
          <w:rFonts w:asciiTheme="majorBidi" w:hAnsiTheme="majorBidi" w:cstheme="majorBidi"/>
          <w:lang w:val="nl-NL"/>
        </w:rPr>
        <w:t xml:space="preserve"> </w:t>
      </w:r>
      <w:r w:rsidRPr="00594620">
        <w:rPr>
          <w:rFonts w:asciiTheme="majorBidi" w:hAnsiTheme="majorBidi" w:cstheme="majorBidi"/>
          <w:lang w:val="nl-NL"/>
        </w:rPr>
        <w:t>namelijk met aan de voorstanders der wetten</w:t>
      </w:r>
      <w:r w:rsidR="00FF37F8">
        <w:rPr>
          <w:rFonts w:asciiTheme="majorBidi" w:hAnsiTheme="majorBidi" w:cstheme="majorBidi"/>
          <w:lang w:val="nl-NL"/>
        </w:rPr>
        <w:t xml:space="preserve">, </w:t>
      </w:r>
      <w:r w:rsidRPr="00594620">
        <w:rPr>
          <w:rFonts w:asciiTheme="majorBidi" w:hAnsiTheme="majorBidi" w:cstheme="majorBidi"/>
          <w:lang w:val="nl-NL"/>
        </w:rPr>
        <w:t>hetgeen te beloven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van het gemeen volk meest bemint word; en</w:t>
      </w:r>
      <w:r w:rsidR="006F3162">
        <w:rPr>
          <w:rFonts w:asciiTheme="majorBidi" w:hAnsiTheme="majorBidi" w:cstheme="majorBidi"/>
          <w:lang w:val="nl-NL"/>
        </w:rPr>
        <w:t xml:space="preserve"> </w:t>
      </w:r>
      <w:r w:rsidRPr="00594620">
        <w:rPr>
          <w:rFonts w:asciiTheme="majorBidi" w:hAnsiTheme="majorBidi" w:cstheme="majorBidi"/>
          <w:lang w:val="nl-NL"/>
        </w:rPr>
        <w:t>integendeel de genen</w:t>
      </w:r>
      <w:r w:rsidR="00FF37F8">
        <w:rPr>
          <w:rFonts w:asciiTheme="majorBidi" w:hAnsiTheme="majorBidi" w:cstheme="majorBidi"/>
          <w:lang w:val="nl-NL"/>
        </w:rPr>
        <w:t xml:space="preserve">, </w:t>
      </w:r>
      <w:r w:rsidRPr="00594620">
        <w:rPr>
          <w:rFonts w:asciiTheme="majorBidi" w:hAnsiTheme="majorBidi" w:cstheme="majorBidi"/>
          <w:lang w:val="nl-NL"/>
        </w:rPr>
        <w:t>die hen zouden overtreden</w:t>
      </w:r>
      <w:r w:rsidR="00FF37F8">
        <w:rPr>
          <w:rFonts w:asciiTheme="majorBidi" w:hAnsiTheme="majorBidi" w:cstheme="majorBidi"/>
          <w:lang w:val="nl-NL"/>
        </w:rPr>
        <w:t xml:space="preserve">, </w:t>
      </w:r>
      <w:r w:rsidRPr="00594620">
        <w:rPr>
          <w:rFonts w:asciiTheme="majorBidi" w:hAnsiTheme="majorBidi" w:cstheme="majorBidi"/>
          <w:lang w:val="nl-NL"/>
        </w:rPr>
        <w:t>met het</w:t>
      </w:r>
      <w:r>
        <w:rPr>
          <w:rFonts w:asciiTheme="majorBidi" w:hAnsiTheme="majorBidi" w:cstheme="majorBidi"/>
          <w:lang w:val="nl-NL"/>
        </w:rPr>
        <w:t xml:space="preserve"> </w:t>
      </w:r>
      <w:r w:rsidRPr="00594620">
        <w:rPr>
          <w:rFonts w:asciiTheme="majorBidi" w:hAnsiTheme="majorBidi" w:cstheme="majorBidi"/>
          <w:lang w:val="nl-NL"/>
        </w:rPr>
        <w:t>geen dreigen</w:t>
      </w:r>
      <w:r w:rsidR="00FF37F8">
        <w:rPr>
          <w:rFonts w:asciiTheme="majorBidi" w:hAnsiTheme="majorBidi" w:cstheme="majorBidi"/>
          <w:lang w:val="nl-NL"/>
        </w:rPr>
        <w:t xml:space="preserve">, </w:t>
      </w:r>
      <w:r w:rsidRPr="00594620">
        <w:rPr>
          <w:rFonts w:asciiTheme="majorBidi" w:hAnsiTheme="majorBidi" w:cstheme="majorBidi"/>
          <w:lang w:val="nl-NL"/>
        </w:rPr>
        <w:t>daar het meest voor vree</w:t>
      </w:r>
      <w:r w:rsidR="009336A8">
        <w:rPr>
          <w:rFonts w:asciiTheme="majorBidi" w:hAnsiTheme="majorBidi" w:cstheme="majorBidi"/>
          <w:lang w:val="nl-NL"/>
        </w:rPr>
        <w:t>s</w:t>
      </w:r>
      <w:r w:rsidRPr="00594620">
        <w:rPr>
          <w:rFonts w:asciiTheme="majorBidi" w:hAnsiTheme="majorBidi" w:cstheme="majorBidi"/>
          <w:lang w:val="nl-NL"/>
        </w:rPr>
        <w:t>t ; en dus hebben zy</w:t>
      </w:r>
      <w:r>
        <w:rPr>
          <w:rFonts w:asciiTheme="majorBidi" w:hAnsiTheme="majorBidi" w:cstheme="majorBidi"/>
          <w:lang w:val="nl-NL"/>
        </w:rPr>
        <w:t xml:space="preserve"> </w:t>
      </w:r>
      <w:r w:rsidRPr="00594620">
        <w:rPr>
          <w:rFonts w:asciiTheme="majorBidi" w:hAnsiTheme="majorBidi" w:cstheme="majorBidi"/>
          <w:lang w:val="nl-NL"/>
        </w:rPr>
        <w:t>gepoogt het gemeen</w:t>
      </w:r>
      <w:r w:rsidR="00FF37F8">
        <w:rPr>
          <w:rFonts w:asciiTheme="majorBidi" w:hAnsiTheme="majorBidi" w:cstheme="majorBidi"/>
          <w:lang w:val="nl-NL"/>
        </w:rPr>
        <w:t xml:space="preserve">, </w:t>
      </w:r>
      <w:r w:rsidRPr="00594620">
        <w:rPr>
          <w:rFonts w:asciiTheme="majorBidi" w:hAnsiTheme="majorBidi" w:cstheme="majorBidi"/>
          <w:lang w:val="nl-NL"/>
        </w:rPr>
        <w:t>gelijk een Paerd met de toom</w:t>
      </w:r>
      <w:r w:rsidR="00FF37F8">
        <w:rPr>
          <w:rFonts w:asciiTheme="majorBidi" w:hAnsiTheme="majorBidi" w:cstheme="majorBidi"/>
          <w:lang w:val="nl-NL"/>
        </w:rPr>
        <w:t xml:space="preserve">, </w:t>
      </w:r>
      <w:r w:rsidRPr="00594620">
        <w:rPr>
          <w:rFonts w:asciiTheme="majorBidi" w:hAnsiTheme="majorBidi" w:cstheme="majorBidi"/>
          <w:lang w:val="nl-NL"/>
        </w:rPr>
        <w:t>zo veel het</w:t>
      </w:r>
      <w:r>
        <w:rPr>
          <w:rFonts w:asciiTheme="majorBidi" w:hAnsiTheme="majorBidi" w:cstheme="majorBidi"/>
          <w:lang w:val="nl-NL"/>
        </w:rPr>
        <w:t xml:space="preserve"> </w:t>
      </w:r>
      <w:r w:rsidRPr="00594620">
        <w:rPr>
          <w:rFonts w:asciiTheme="majorBidi" w:hAnsiTheme="majorBidi" w:cstheme="majorBidi"/>
          <w:lang w:val="nl-NL"/>
        </w:rPr>
        <w:t>mogelijk is</w:t>
      </w:r>
      <w:r w:rsidR="00FF37F8">
        <w:rPr>
          <w:rFonts w:asciiTheme="majorBidi" w:hAnsiTheme="majorBidi" w:cstheme="majorBidi"/>
          <w:lang w:val="nl-NL"/>
        </w:rPr>
        <w:t xml:space="preserve">, </w:t>
      </w:r>
      <w:r w:rsidRPr="00594620">
        <w:rPr>
          <w:rFonts w:asciiTheme="majorBidi" w:hAnsiTheme="majorBidi" w:cstheme="majorBidi"/>
          <w:lang w:val="nl-NL"/>
        </w:rPr>
        <w:t>te dwingen. Hier uit is voortgekomen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regel van leven</w:t>
      </w:r>
      <w:r w:rsidR="00FF37F8">
        <w:rPr>
          <w:rFonts w:asciiTheme="majorBidi" w:hAnsiTheme="majorBidi" w:cstheme="majorBidi"/>
          <w:lang w:val="nl-NL"/>
        </w:rPr>
        <w:t xml:space="preserve">, </w:t>
      </w:r>
      <w:r w:rsidRPr="00594620">
        <w:rPr>
          <w:rFonts w:asciiTheme="majorBidi" w:hAnsiTheme="majorBidi" w:cstheme="majorBidi"/>
          <w:lang w:val="nl-NL"/>
        </w:rPr>
        <w:t>dewelke de menschen</w:t>
      </w:r>
      <w:r w:rsidR="00FF37F8">
        <w:rPr>
          <w:rFonts w:asciiTheme="majorBidi" w:hAnsiTheme="majorBidi" w:cstheme="majorBidi"/>
          <w:lang w:val="nl-NL"/>
        </w:rPr>
        <w:t xml:space="preserve">, </w:t>
      </w:r>
      <w:r w:rsidRPr="00594620">
        <w:rPr>
          <w:rFonts w:asciiTheme="majorBidi" w:hAnsiTheme="majorBidi" w:cstheme="majorBidi"/>
          <w:lang w:val="nl-NL"/>
        </w:rPr>
        <w:t>naar het gebied</w:t>
      </w:r>
      <w:r>
        <w:rPr>
          <w:rFonts w:asciiTheme="majorBidi" w:hAnsiTheme="majorBidi" w:cstheme="majorBidi"/>
          <w:lang w:val="nl-NL"/>
        </w:rPr>
        <w:t xml:space="preserve"> </w:t>
      </w:r>
      <w:r w:rsidR="009336A8">
        <w:rPr>
          <w:rFonts w:asciiTheme="majorBidi" w:hAnsiTheme="majorBidi" w:cstheme="majorBidi"/>
          <w:lang w:val="nl-NL"/>
        </w:rPr>
        <w:t>van anderen voorges</w:t>
      </w:r>
      <w:r w:rsidRPr="00594620">
        <w:rPr>
          <w:rFonts w:asciiTheme="majorBidi" w:hAnsiTheme="majorBidi" w:cstheme="majorBidi"/>
          <w:lang w:val="nl-NL"/>
        </w:rPr>
        <w:t>chreven</w:t>
      </w:r>
      <w:r w:rsidR="009336A8">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voornamelijk</w:t>
      </w:r>
      <w:r w:rsidR="00FF37F8">
        <w:rPr>
          <w:rFonts w:asciiTheme="majorBidi" w:hAnsiTheme="majorBidi" w:cstheme="majorBidi"/>
          <w:lang w:val="nl-NL"/>
        </w:rPr>
        <w:t xml:space="preserve">, </w:t>
      </w:r>
      <w:r w:rsidR="009336A8">
        <w:rPr>
          <w:rFonts w:asciiTheme="majorBidi" w:hAnsiTheme="majorBidi" w:cstheme="majorBidi"/>
          <w:lang w:val="nl-NL"/>
        </w:rPr>
        <w:t xml:space="preserve">voor </w:t>
      </w:r>
      <w:r w:rsidRPr="00594620">
        <w:rPr>
          <w:rFonts w:asciiTheme="majorBidi" w:hAnsiTheme="majorBidi" w:cstheme="majorBidi"/>
          <w:lang w:val="nl-NL"/>
        </w:rPr>
        <w:t>wet</w:t>
      </w:r>
      <w:r>
        <w:rPr>
          <w:rFonts w:asciiTheme="majorBidi" w:hAnsiTheme="majorBidi" w:cstheme="majorBidi"/>
          <w:lang w:val="nl-NL"/>
        </w:rPr>
        <w:t xml:space="preserve"> </w:t>
      </w:r>
      <w:r w:rsidRPr="00594620">
        <w:rPr>
          <w:rFonts w:asciiTheme="majorBidi" w:hAnsiTheme="majorBidi" w:cstheme="majorBidi"/>
          <w:lang w:val="nl-NL"/>
        </w:rPr>
        <w:t>word gehouden ; en by gevolg dat de genen</w:t>
      </w:r>
      <w:r w:rsidR="00FF37F8">
        <w:rPr>
          <w:rFonts w:asciiTheme="majorBidi" w:hAnsiTheme="majorBidi" w:cstheme="majorBidi"/>
          <w:lang w:val="nl-NL"/>
        </w:rPr>
        <w:t xml:space="preserve">, </w:t>
      </w:r>
      <w:r w:rsidRPr="00594620">
        <w:rPr>
          <w:rFonts w:asciiTheme="majorBidi" w:hAnsiTheme="majorBidi" w:cstheme="majorBidi"/>
          <w:lang w:val="nl-NL"/>
        </w:rPr>
        <w:t>die de wetten</w:t>
      </w:r>
      <w:r>
        <w:rPr>
          <w:rFonts w:asciiTheme="majorBidi" w:hAnsiTheme="majorBidi" w:cstheme="majorBidi"/>
          <w:lang w:val="nl-NL"/>
        </w:rPr>
        <w:t xml:space="preserve"> </w:t>
      </w:r>
      <w:r w:rsidRPr="00594620">
        <w:rPr>
          <w:rFonts w:asciiTheme="majorBidi" w:hAnsiTheme="majorBidi" w:cstheme="majorBidi"/>
          <w:lang w:val="nl-NL"/>
        </w:rPr>
        <w:t>gehoorzamen</w:t>
      </w:r>
      <w:r w:rsidR="00FF37F8">
        <w:rPr>
          <w:rFonts w:asciiTheme="majorBidi" w:hAnsiTheme="majorBidi" w:cstheme="majorBidi"/>
          <w:lang w:val="nl-NL"/>
        </w:rPr>
        <w:t xml:space="preserve">, </w:t>
      </w:r>
      <w:r w:rsidRPr="00594620">
        <w:rPr>
          <w:rFonts w:asciiTheme="majorBidi" w:hAnsiTheme="majorBidi" w:cstheme="majorBidi"/>
          <w:lang w:val="nl-NL"/>
        </w:rPr>
        <w:t>gezegt worden</w:t>
      </w:r>
      <w:r w:rsidR="00FF37F8">
        <w:rPr>
          <w:rFonts w:asciiTheme="majorBidi" w:hAnsiTheme="majorBidi" w:cstheme="majorBidi"/>
          <w:lang w:val="nl-NL"/>
        </w:rPr>
        <w:t xml:space="preserve">, </w:t>
      </w:r>
      <w:r w:rsidRPr="00594620">
        <w:rPr>
          <w:rFonts w:asciiTheme="majorBidi" w:hAnsiTheme="majorBidi" w:cstheme="majorBidi"/>
          <w:lang w:val="nl-NL"/>
        </w:rPr>
        <w:t>onder de wet te leven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schijnen dienstbaar te zijn. En zeker de geen</w:t>
      </w:r>
      <w:r w:rsidR="00FF37F8">
        <w:rPr>
          <w:rFonts w:asciiTheme="majorBidi" w:hAnsiTheme="majorBidi" w:cstheme="majorBidi"/>
          <w:lang w:val="nl-NL"/>
        </w:rPr>
        <w:t xml:space="preserve">, </w:t>
      </w:r>
      <w:r w:rsidRPr="00594620">
        <w:rPr>
          <w:rFonts w:asciiTheme="majorBidi" w:hAnsiTheme="majorBidi" w:cstheme="majorBidi"/>
          <w:lang w:val="nl-NL"/>
        </w:rPr>
        <w:t>die aan</w:t>
      </w:r>
      <w:r w:rsidR="009336A8">
        <w:rPr>
          <w:rFonts w:asciiTheme="majorBidi" w:hAnsiTheme="majorBidi" w:cstheme="majorBidi"/>
          <w:lang w:val="nl-NL"/>
        </w:rPr>
        <w:t xml:space="preserve"> </w:t>
      </w:r>
      <w:r w:rsidRPr="00594620">
        <w:rPr>
          <w:rFonts w:asciiTheme="majorBidi" w:hAnsiTheme="majorBidi" w:cstheme="majorBidi"/>
          <w:lang w:val="nl-NL"/>
        </w:rPr>
        <w:t>yder</w:t>
      </w:r>
      <w:r>
        <w:rPr>
          <w:rFonts w:asciiTheme="majorBidi" w:hAnsiTheme="majorBidi" w:cstheme="majorBidi"/>
          <w:lang w:val="nl-NL"/>
        </w:rPr>
        <w:t xml:space="preserve"> </w:t>
      </w:r>
      <w:r w:rsidRPr="00594620">
        <w:rPr>
          <w:rFonts w:asciiTheme="majorBidi" w:hAnsiTheme="majorBidi" w:cstheme="majorBidi"/>
          <w:lang w:val="nl-NL"/>
        </w:rPr>
        <w:t>het zijne geeft</w:t>
      </w:r>
      <w:r w:rsidR="00FF37F8">
        <w:rPr>
          <w:rFonts w:asciiTheme="majorBidi" w:hAnsiTheme="majorBidi" w:cstheme="majorBidi"/>
          <w:lang w:val="nl-NL"/>
        </w:rPr>
        <w:t xml:space="preserve">, </w:t>
      </w:r>
      <w:r w:rsidR="009336A8">
        <w:rPr>
          <w:rFonts w:asciiTheme="majorBidi" w:hAnsiTheme="majorBidi" w:cstheme="majorBidi"/>
          <w:lang w:val="nl-NL"/>
        </w:rPr>
        <w:t>om dat hy de straf of galg vrees</w:t>
      </w:r>
      <w:r w:rsidRPr="00594620">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t>leeft na</w:t>
      </w:r>
      <w:r>
        <w:rPr>
          <w:rFonts w:asciiTheme="majorBidi" w:hAnsiTheme="majorBidi" w:cstheme="majorBidi"/>
          <w:lang w:val="nl-NL"/>
        </w:rPr>
        <w:t xml:space="preserve"> </w:t>
      </w:r>
      <w:r w:rsidRPr="00594620">
        <w:rPr>
          <w:rFonts w:asciiTheme="majorBidi" w:hAnsiTheme="majorBidi" w:cstheme="majorBidi"/>
          <w:lang w:val="nl-NL"/>
        </w:rPr>
        <w:t>eens anders gebied</w:t>
      </w:r>
      <w:r w:rsidR="00FF37F8">
        <w:rPr>
          <w:rFonts w:asciiTheme="majorBidi" w:hAnsiTheme="majorBidi" w:cstheme="majorBidi"/>
          <w:lang w:val="nl-NL"/>
        </w:rPr>
        <w:t xml:space="preserve">, </w:t>
      </w:r>
      <w:r w:rsidRPr="00594620">
        <w:rPr>
          <w:rFonts w:asciiTheme="majorBidi" w:hAnsiTheme="majorBidi" w:cstheme="majorBidi"/>
          <w:lang w:val="nl-NL"/>
        </w:rPr>
        <w:t>en door het quaad bedwongen</w:t>
      </w:r>
      <w:r w:rsidR="00FF37F8">
        <w:rPr>
          <w:rFonts w:asciiTheme="majorBidi" w:hAnsiTheme="majorBidi" w:cstheme="majorBidi"/>
          <w:lang w:val="nl-NL"/>
        </w:rPr>
        <w:t xml:space="preserve">, </w:t>
      </w:r>
      <w:r w:rsidRPr="00594620">
        <w:rPr>
          <w:rFonts w:asciiTheme="majorBidi" w:hAnsiTheme="majorBidi" w:cstheme="majorBidi"/>
          <w:lang w:val="nl-NL"/>
        </w:rPr>
        <w:t>mag</w:t>
      </w:r>
      <w:r>
        <w:rPr>
          <w:rFonts w:asciiTheme="majorBidi" w:hAnsiTheme="majorBidi" w:cstheme="majorBidi"/>
          <w:lang w:val="nl-NL"/>
        </w:rPr>
        <w:t xml:space="preserve"> </w:t>
      </w:r>
      <w:r w:rsidRPr="00594620">
        <w:rPr>
          <w:rFonts w:asciiTheme="majorBidi" w:hAnsiTheme="majorBidi" w:cstheme="majorBidi"/>
          <w:lang w:val="nl-NL"/>
        </w:rPr>
        <w:t>niet rechtvaerdig genoemt worden : maa</w:t>
      </w:r>
      <w:r w:rsidR="009336A8">
        <w:rPr>
          <w:rFonts w:asciiTheme="majorBidi" w:hAnsiTheme="majorBidi" w:cstheme="majorBidi"/>
          <w:lang w:val="nl-NL"/>
        </w:rPr>
        <w:t>r</w:t>
      </w:r>
      <w:r w:rsidRPr="00594620">
        <w:rPr>
          <w:rFonts w:asciiTheme="majorBidi" w:hAnsiTheme="majorBidi" w:cstheme="majorBidi"/>
          <w:lang w:val="nl-NL"/>
        </w:rPr>
        <w:t xml:space="preserve"> de geen die aan</w:t>
      </w:r>
      <w:r>
        <w:rPr>
          <w:rFonts w:asciiTheme="majorBidi" w:hAnsiTheme="majorBidi" w:cstheme="majorBidi"/>
          <w:lang w:val="nl-NL"/>
        </w:rPr>
        <w:t xml:space="preserve"> </w:t>
      </w:r>
      <w:r w:rsidRPr="00594620">
        <w:rPr>
          <w:rFonts w:asciiTheme="majorBidi" w:hAnsiTheme="majorBidi" w:cstheme="majorBidi"/>
          <w:lang w:val="nl-NL"/>
        </w:rPr>
        <w:t>yd</w:t>
      </w:r>
      <w:r w:rsidR="009336A8">
        <w:rPr>
          <w:rFonts w:asciiTheme="majorBidi" w:hAnsiTheme="majorBidi" w:cstheme="majorBidi"/>
          <w:lang w:val="nl-NL"/>
        </w:rPr>
        <w:t>e</w:t>
      </w:r>
      <w:r w:rsidRPr="00594620">
        <w:rPr>
          <w:rFonts w:asciiTheme="majorBidi" w:hAnsiTheme="majorBidi" w:cstheme="majorBidi"/>
          <w:lang w:val="nl-NL"/>
        </w:rPr>
        <w:t>r het zijne geeft</w:t>
      </w:r>
      <w:r w:rsidR="00FF37F8">
        <w:rPr>
          <w:rFonts w:asciiTheme="majorBidi" w:hAnsiTheme="majorBidi" w:cstheme="majorBidi"/>
          <w:lang w:val="nl-NL"/>
        </w:rPr>
        <w:t xml:space="preserve">, </w:t>
      </w:r>
      <w:r w:rsidR="009336A8">
        <w:rPr>
          <w:rFonts w:asciiTheme="majorBidi" w:hAnsiTheme="majorBidi" w:cstheme="majorBidi"/>
          <w:lang w:val="nl-NL"/>
        </w:rPr>
        <w:t>namelijk hierö</w:t>
      </w:r>
      <w:r w:rsidRPr="00594620">
        <w:rPr>
          <w:rFonts w:asciiTheme="majorBidi" w:hAnsiTheme="majorBidi" w:cstheme="majorBidi"/>
          <w:lang w:val="nl-NL"/>
        </w:rPr>
        <w:t>m</w:t>
      </w:r>
      <w:r w:rsidR="00FF37F8">
        <w:rPr>
          <w:rFonts w:asciiTheme="majorBidi" w:hAnsiTheme="majorBidi" w:cstheme="majorBidi"/>
          <w:lang w:val="nl-NL"/>
        </w:rPr>
        <w:t xml:space="preserve">, </w:t>
      </w:r>
      <w:r w:rsidRPr="00594620">
        <w:rPr>
          <w:rFonts w:asciiTheme="majorBidi" w:hAnsiTheme="majorBidi" w:cstheme="majorBidi"/>
          <w:lang w:val="nl-NL"/>
        </w:rPr>
        <w:t>dat hy de ware reden</w:t>
      </w:r>
      <w:r w:rsidR="009336A8">
        <w:rPr>
          <w:rFonts w:asciiTheme="majorBidi" w:hAnsiTheme="majorBidi" w:cstheme="majorBidi"/>
          <w:lang w:val="nl-NL"/>
        </w:rPr>
        <w:t xml:space="preserve">  </w:t>
      </w:r>
      <w:r w:rsidRPr="00594620">
        <w:rPr>
          <w:rFonts w:asciiTheme="majorBidi" w:hAnsiTheme="majorBidi" w:cstheme="majorBidi"/>
          <w:lang w:val="nl-NL"/>
        </w:rPr>
        <w:t>der wetten</w:t>
      </w:r>
      <w:r w:rsidR="00FF37F8">
        <w:rPr>
          <w:rFonts w:asciiTheme="majorBidi" w:hAnsiTheme="majorBidi" w:cstheme="majorBidi"/>
          <w:lang w:val="nl-NL"/>
        </w:rPr>
        <w:t xml:space="preserve">, </w:t>
      </w:r>
      <w:r w:rsidRPr="00594620">
        <w:rPr>
          <w:rFonts w:asciiTheme="majorBidi" w:hAnsiTheme="majorBidi" w:cstheme="majorBidi"/>
          <w:lang w:val="nl-NL"/>
        </w:rPr>
        <w:t>en hun noodzakelijkheit kent; werkt met een</w:t>
      </w:r>
      <w:r w:rsidR="006F3162">
        <w:rPr>
          <w:rFonts w:asciiTheme="majorBidi" w:hAnsiTheme="majorBidi" w:cstheme="majorBidi"/>
          <w:lang w:val="nl-NL"/>
        </w:rPr>
        <w:t xml:space="preserve"> </w:t>
      </w:r>
      <w:r w:rsidRPr="00594620">
        <w:rPr>
          <w:rFonts w:asciiTheme="majorBidi" w:hAnsiTheme="majorBidi" w:cstheme="majorBidi"/>
          <w:lang w:val="nl-NL"/>
        </w:rPr>
        <w:t>volstandig gemoed</w:t>
      </w:r>
      <w:r w:rsidR="00FF37F8">
        <w:rPr>
          <w:rFonts w:asciiTheme="majorBidi" w:hAnsiTheme="majorBidi" w:cstheme="majorBidi"/>
          <w:lang w:val="nl-NL"/>
        </w:rPr>
        <w:t xml:space="preserve">, </w:t>
      </w:r>
      <w:r w:rsidRPr="00594620">
        <w:rPr>
          <w:rFonts w:asciiTheme="majorBidi" w:hAnsiTheme="majorBidi" w:cstheme="majorBidi"/>
          <w:lang w:val="nl-NL"/>
        </w:rPr>
        <w:t>en uit zijn eigen</w:t>
      </w:r>
      <w:r w:rsidR="00FF37F8">
        <w:rPr>
          <w:rFonts w:asciiTheme="majorBidi" w:hAnsiTheme="majorBidi" w:cstheme="majorBidi"/>
          <w:lang w:val="nl-NL"/>
        </w:rPr>
        <w:t xml:space="preserve">, </w:t>
      </w:r>
      <w:r w:rsidRPr="00594620">
        <w:rPr>
          <w:rFonts w:asciiTheme="majorBidi" w:hAnsiTheme="majorBidi" w:cstheme="majorBidi"/>
          <w:lang w:val="nl-NL"/>
        </w:rPr>
        <w:t>maar niet uit eens anders</w:t>
      </w:r>
      <w:r w:rsidR="006F3162">
        <w:rPr>
          <w:rFonts w:asciiTheme="majorBidi" w:hAnsiTheme="majorBidi" w:cstheme="majorBidi"/>
          <w:lang w:val="nl-NL"/>
        </w:rPr>
        <w:t xml:space="preserve"> </w:t>
      </w:r>
      <w:r w:rsidRPr="00594620">
        <w:rPr>
          <w:rFonts w:asciiTheme="majorBidi" w:hAnsiTheme="majorBidi" w:cstheme="majorBidi"/>
          <w:lang w:val="nl-NL"/>
        </w:rPr>
        <w:t>besluit</w:t>
      </w:r>
      <w:r w:rsidR="00FF37F8">
        <w:rPr>
          <w:rFonts w:asciiTheme="majorBidi" w:hAnsiTheme="majorBidi" w:cstheme="majorBidi"/>
          <w:lang w:val="nl-NL"/>
        </w:rPr>
        <w:t xml:space="preserve">, </w:t>
      </w:r>
      <w:r w:rsidRPr="00594620">
        <w:rPr>
          <w:rFonts w:asciiTheme="majorBidi" w:hAnsiTheme="majorBidi" w:cstheme="majorBidi"/>
          <w:lang w:val="nl-NL"/>
        </w:rPr>
        <w:t>en word dieshalven met recht rechtvaerdig</w:t>
      </w:r>
      <w:r>
        <w:rPr>
          <w:rFonts w:asciiTheme="majorBidi" w:hAnsiTheme="majorBidi" w:cstheme="majorBidi"/>
          <w:lang w:val="nl-NL"/>
        </w:rPr>
        <w:t xml:space="preserve"> </w:t>
      </w:r>
      <w:r w:rsidRPr="00594620">
        <w:rPr>
          <w:rFonts w:asciiTheme="majorBidi" w:hAnsiTheme="majorBidi" w:cstheme="majorBidi"/>
          <w:lang w:val="nl-NL"/>
        </w:rPr>
        <w:t>genoemt. Ik acht dat Paulus dit ook heeft willen te kennen</w:t>
      </w:r>
      <w:r w:rsidR="006F3162">
        <w:rPr>
          <w:rFonts w:asciiTheme="majorBidi" w:hAnsiTheme="majorBidi" w:cstheme="majorBidi"/>
          <w:lang w:val="nl-NL"/>
        </w:rPr>
        <w:t xml:space="preserve"> </w:t>
      </w:r>
      <w:r w:rsidRPr="00594620">
        <w:rPr>
          <w:rFonts w:asciiTheme="majorBidi" w:hAnsiTheme="majorBidi" w:cstheme="majorBidi"/>
          <w:lang w:val="nl-NL"/>
        </w:rPr>
        <w:t>geven</w:t>
      </w:r>
      <w:r w:rsidR="00FF37F8">
        <w:rPr>
          <w:rFonts w:asciiTheme="majorBidi" w:hAnsiTheme="majorBidi" w:cstheme="majorBidi"/>
          <w:lang w:val="nl-NL"/>
        </w:rPr>
        <w:t xml:space="preserve">, </w:t>
      </w:r>
      <w:r w:rsidRPr="00594620">
        <w:rPr>
          <w:rFonts w:asciiTheme="majorBidi" w:hAnsiTheme="majorBidi" w:cstheme="majorBidi"/>
          <w:lang w:val="nl-NL"/>
        </w:rPr>
        <w:t>toen hy zeide dat de genen die onder de wet leefden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 door de wet gerechtvaerdigt konde worden : want de</w:t>
      </w:r>
      <w:r w:rsidR="006F3162">
        <w:rPr>
          <w:rFonts w:asciiTheme="majorBidi" w:hAnsiTheme="majorBidi" w:cstheme="majorBidi"/>
          <w:lang w:val="nl-NL"/>
        </w:rPr>
        <w:t xml:space="preserve"> </w:t>
      </w:r>
      <w:r w:rsidRPr="00594620">
        <w:rPr>
          <w:rFonts w:asciiTheme="majorBidi" w:hAnsiTheme="majorBidi" w:cstheme="majorBidi"/>
          <w:lang w:val="nl-NL"/>
        </w:rPr>
        <w:t>gerechtigheit</w:t>
      </w:r>
      <w:r w:rsidR="00FF37F8">
        <w:rPr>
          <w:rFonts w:asciiTheme="majorBidi" w:hAnsiTheme="majorBidi" w:cstheme="majorBidi"/>
          <w:lang w:val="nl-NL"/>
        </w:rPr>
        <w:t xml:space="preserve">, </w:t>
      </w:r>
      <w:r w:rsidRPr="00594620">
        <w:rPr>
          <w:rFonts w:asciiTheme="majorBidi" w:hAnsiTheme="majorBidi" w:cstheme="majorBidi"/>
          <w:lang w:val="nl-NL"/>
        </w:rPr>
        <w:t>gelijk zy gemeenlijk bepaalt word</w:t>
      </w:r>
      <w:r w:rsidR="00FF37F8">
        <w:rPr>
          <w:rFonts w:asciiTheme="majorBidi" w:hAnsiTheme="majorBidi" w:cstheme="majorBidi"/>
          <w:lang w:val="nl-NL"/>
        </w:rPr>
        <w:t xml:space="preserve">, </w:t>
      </w:r>
      <w:r w:rsidRPr="00594620">
        <w:rPr>
          <w:rFonts w:asciiTheme="majorBidi" w:hAnsiTheme="majorBidi" w:cstheme="majorBidi"/>
          <w:lang w:val="nl-NL"/>
        </w:rPr>
        <w:t>is een</w:t>
      </w:r>
      <w:r>
        <w:rPr>
          <w:rFonts w:asciiTheme="majorBidi" w:hAnsiTheme="majorBidi" w:cstheme="majorBidi"/>
          <w:lang w:val="nl-NL"/>
        </w:rPr>
        <w:t xml:space="preserve"> </w:t>
      </w:r>
      <w:r w:rsidRPr="00594620">
        <w:rPr>
          <w:rFonts w:asciiTheme="majorBidi" w:hAnsiTheme="majorBidi" w:cstheme="majorBidi"/>
          <w:lang w:val="nl-NL"/>
        </w:rPr>
        <w:t>eeuwige wil</w:t>
      </w:r>
      <w:r w:rsidR="00FF37F8">
        <w:rPr>
          <w:rFonts w:asciiTheme="majorBidi" w:hAnsiTheme="majorBidi" w:cstheme="majorBidi"/>
          <w:lang w:val="nl-NL"/>
        </w:rPr>
        <w:t xml:space="preserve">, </w:t>
      </w:r>
      <w:r w:rsidRPr="00594620">
        <w:rPr>
          <w:rFonts w:asciiTheme="majorBidi" w:hAnsiTheme="majorBidi" w:cstheme="majorBidi"/>
          <w:lang w:val="nl-NL"/>
        </w:rPr>
        <w:t>van aan yder zijn recht te geven ; en dieshalven zegt Salomon in zijn Spreuken.  dat</w:t>
      </w:r>
      <w:r>
        <w:rPr>
          <w:rFonts w:asciiTheme="majorBidi" w:hAnsiTheme="majorBidi" w:cstheme="majorBidi"/>
          <w:lang w:val="nl-NL"/>
        </w:rPr>
        <w:t xml:space="preserve"> </w:t>
      </w:r>
      <w:r w:rsidRPr="00594620">
        <w:rPr>
          <w:rFonts w:asciiTheme="majorBidi" w:hAnsiTheme="majorBidi" w:cstheme="majorBidi"/>
          <w:lang w:val="nl-NL"/>
        </w:rPr>
        <w:t>de r</w:t>
      </w:r>
      <w:r w:rsidR="009336A8">
        <w:rPr>
          <w:rFonts w:asciiTheme="majorBidi" w:hAnsiTheme="majorBidi" w:cstheme="majorBidi"/>
          <w:lang w:val="nl-NL"/>
        </w:rPr>
        <w:t>echtvaerdige zich verblijd als ‘</w:t>
      </w:r>
      <w:r w:rsidRPr="00594620">
        <w:rPr>
          <w:rFonts w:asciiTheme="majorBidi" w:hAnsiTheme="majorBidi" w:cstheme="majorBidi"/>
          <w:lang w:val="nl-NL"/>
        </w:rPr>
        <w:t>er oordeel gedaan word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dat d’ ongerechtige vrezen : dewijl dan de wet niet anders is</w:t>
      </w:r>
      <w:r w:rsidR="00FF37F8">
        <w:rPr>
          <w:rFonts w:asciiTheme="majorBidi" w:hAnsiTheme="majorBidi" w:cstheme="majorBidi"/>
          <w:lang w:val="nl-NL"/>
        </w:rPr>
        <w:t xml:space="preserve">, </w:t>
      </w:r>
      <w:r w:rsidRPr="00594620">
        <w:rPr>
          <w:rFonts w:asciiTheme="majorBidi" w:hAnsiTheme="majorBidi" w:cstheme="majorBidi"/>
          <w:lang w:val="nl-NL"/>
        </w:rPr>
        <w:t>dan de reden en regel van te leven</w:t>
      </w:r>
      <w:r w:rsidR="00FF37F8">
        <w:rPr>
          <w:rFonts w:asciiTheme="majorBidi" w:hAnsiTheme="majorBidi" w:cstheme="majorBidi"/>
          <w:lang w:val="nl-NL"/>
        </w:rPr>
        <w:t xml:space="preserve">, </w:t>
      </w:r>
      <w:r w:rsidRPr="00594620">
        <w:rPr>
          <w:rFonts w:asciiTheme="majorBidi" w:hAnsiTheme="majorBidi" w:cstheme="majorBidi"/>
          <w:lang w:val="nl-NL"/>
        </w:rPr>
        <w:t>die de menschen</w:t>
      </w:r>
      <w:r w:rsidR="006F3162">
        <w:rPr>
          <w:rFonts w:asciiTheme="majorBidi" w:hAnsiTheme="majorBidi" w:cstheme="majorBidi"/>
          <w:lang w:val="nl-NL"/>
        </w:rPr>
        <w:t xml:space="preserve"> </w:t>
      </w:r>
      <w:r w:rsidRPr="00594620">
        <w:rPr>
          <w:rFonts w:asciiTheme="majorBidi" w:hAnsiTheme="majorBidi" w:cstheme="majorBidi"/>
          <w:lang w:val="nl-NL"/>
        </w:rPr>
        <w:t>om enig einde</w:t>
      </w:r>
      <w:r w:rsidR="00FF37F8">
        <w:rPr>
          <w:rFonts w:asciiTheme="majorBidi" w:hAnsiTheme="majorBidi" w:cstheme="majorBidi"/>
          <w:lang w:val="nl-NL"/>
        </w:rPr>
        <w:t xml:space="preserve">, </w:t>
      </w:r>
      <w:r w:rsidRPr="00594620">
        <w:rPr>
          <w:rFonts w:asciiTheme="majorBidi" w:hAnsiTheme="majorBidi" w:cstheme="majorBidi"/>
          <w:lang w:val="nl-NL"/>
        </w:rPr>
        <w:t>aan zich zelve of aan anderen voorschrijven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zo schijnt het</w:t>
      </w:r>
      <w:r w:rsidR="00FF37F8">
        <w:rPr>
          <w:rFonts w:asciiTheme="majorBidi" w:hAnsiTheme="majorBidi" w:cstheme="majorBidi"/>
          <w:lang w:val="nl-NL"/>
        </w:rPr>
        <w:t xml:space="preserve">, </w:t>
      </w:r>
      <w:r w:rsidRPr="00594620">
        <w:rPr>
          <w:rFonts w:asciiTheme="majorBidi" w:hAnsiTheme="majorBidi" w:cstheme="majorBidi"/>
          <w:lang w:val="nl-NL"/>
        </w:rPr>
        <w:t>dat men de</w:t>
      </w:r>
      <w:r w:rsidR="006F3162">
        <w:rPr>
          <w:rFonts w:asciiTheme="majorBidi" w:hAnsiTheme="majorBidi" w:cstheme="majorBidi"/>
          <w:lang w:val="nl-NL"/>
        </w:rPr>
        <w:t xml:space="preserve"> </w:t>
      </w:r>
      <w:r w:rsidRPr="00594620">
        <w:rPr>
          <w:rFonts w:asciiTheme="majorBidi" w:hAnsiTheme="majorBidi" w:cstheme="majorBidi"/>
          <w:lang w:val="nl-NL"/>
        </w:rPr>
        <w:t>wet in een menschelijke</w:t>
      </w:r>
      <w:r w:rsidR="006F3162">
        <w:rPr>
          <w:rFonts w:asciiTheme="majorBidi" w:hAnsiTheme="majorBidi" w:cstheme="majorBidi"/>
          <w:lang w:val="nl-NL"/>
        </w:rPr>
        <w:t xml:space="preserve"> </w:t>
      </w:r>
      <w:r w:rsidRPr="00594620">
        <w:rPr>
          <w:rFonts w:asciiTheme="majorBidi" w:hAnsiTheme="majorBidi" w:cstheme="majorBidi"/>
          <w:lang w:val="nl-NL"/>
        </w:rPr>
        <w:t>en goddelijke wet onderscheiden moet. By menschelijke</w:t>
      </w:r>
      <w:r>
        <w:rPr>
          <w:rFonts w:asciiTheme="majorBidi" w:hAnsiTheme="majorBidi" w:cstheme="majorBidi"/>
          <w:lang w:val="nl-NL"/>
        </w:rPr>
        <w:t xml:space="preserve"> </w:t>
      </w:r>
      <w:r w:rsidRPr="00594620">
        <w:rPr>
          <w:rFonts w:asciiTheme="majorBidi" w:hAnsiTheme="majorBidi" w:cstheme="majorBidi"/>
          <w:lang w:val="nl-NL"/>
        </w:rPr>
        <w:t>wet versta ik de reden en regel van te leven</w:t>
      </w:r>
      <w:r w:rsidR="00FF37F8">
        <w:rPr>
          <w:rFonts w:asciiTheme="majorBidi" w:hAnsiTheme="majorBidi" w:cstheme="majorBidi"/>
          <w:lang w:val="nl-NL"/>
        </w:rPr>
        <w:t xml:space="preserve">, </w:t>
      </w:r>
      <w:r w:rsidRPr="00594620">
        <w:rPr>
          <w:rFonts w:asciiTheme="majorBidi" w:hAnsiTheme="majorBidi" w:cstheme="majorBidi"/>
          <w:lang w:val="nl-NL"/>
        </w:rPr>
        <w:t>die alleenlijk dienstig is om</w:t>
      </w:r>
      <w:r w:rsidR="00952F63">
        <w:rPr>
          <w:rFonts w:asciiTheme="majorBidi" w:hAnsiTheme="majorBidi" w:cstheme="majorBidi"/>
          <w:lang w:val="nl-NL"/>
        </w:rPr>
        <w:t xml:space="preserve"> </w:t>
      </w:r>
      <w:r w:rsidRPr="00594620">
        <w:rPr>
          <w:rFonts w:asciiTheme="majorBidi" w:hAnsiTheme="majorBidi" w:cstheme="majorBidi"/>
          <w:lang w:val="nl-NL"/>
        </w:rPr>
        <w:t>wel</w:t>
      </w:r>
      <w:r>
        <w:rPr>
          <w:rFonts w:asciiTheme="majorBidi" w:hAnsiTheme="majorBidi" w:cstheme="majorBidi"/>
          <w:lang w:val="nl-NL"/>
        </w:rPr>
        <w:t xml:space="preserve"> </w:t>
      </w:r>
      <w:r w:rsidRPr="00594620">
        <w:rPr>
          <w:rFonts w:asciiTheme="majorBidi" w:hAnsiTheme="majorBidi" w:cstheme="majorBidi"/>
          <w:lang w:val="nl-NL"/>
        </w:rPr>
        <w:t>te leven</w:t>
      </w:r>
      <w:r w:rsidR="00FF37F8">
        <w:rPr>
          <w:rFonts w:asciiTheme="majorBidi" w:hAnsiTheme="majorBidi" w:cstheme="majorBidi"/>
          <w:lang w:val="nl-NL"/>
        </w:rPr>
        <w:t xml:space="preserve">, </w:t>
      </w:r>
      <w:r w:rsidRPr="00594620">
        <w:rPr>
          <w:rFonts w:asciiTheme="majorBidi" w:hAnsiTheme="majorBidi" w:cstheme="majorBidi"/>
          <w:lang w:val="nl-NL"/>
        </w:rPr>
        <w:t>en de gemene staat in veiligheit te</w:t>
      </w:r>
      <w:r>
        <w:rPr>
          <w:rFonts w:asciiTheme="majorBidi" w:hAnsiTheme="majorBidi" w:cstheme="majorBidi"/>
          <w:lang w:val="nl-NL"/>
        </w:rPr>
        <w:t xml:space="preserve"> </w:t>
      </w:r>
      <w:r w:rsidRPr="00594620">
        <w:rPr>
          <w:rFonts w:asciiTheme="majorBidi" w:hAnsiTheme="majorBidi" w:cstheme="majorBidi"/>
          <w:lang w:val="nl-NL"/>
        </w:rPr>
        <w:t>houden : maar by Goddelijke wet</w:t>
      </w:r>
      <w:r w:rsidR="00FF37F8">
        <w:rPr>
          <w:rFonts w:asciiTheme="majorBidi" w:hAnsiTheme="majorBidi" w:cstheme="majorBidi"/>
          <w:lang w:val="nl-NL"/>
        </w:rPr>
        <w:t xml:space="preserve">, </w:t>
      </w:r>
      <w:r w:rsidRPr="00594620">
        <w:rPr>
          <w:rFonts w:asciiTheme="majorBidi" w:hAnsiTheme="majorBidi" w:cstheme="majorBidi"/>
          <w:lang w:val="nl-NL"/>
        </w:rPr>
        <w:t>de geen</w:t>
      </w:r>
      <w:r w:rsidR="00FF37F8">
        <w:rPr>
          <w:rFonts w:asciiTheme="majorBidi" w:hAnsiTheme="majorBidi" w:cstheme="majorBidi"/>
          <w:lang w:val="nl-NL"/>
        </w:rPr>
        <w:t xml:space="preserve">, </w:t>
      </w:r>
      <w:r w:rsidRPr="00594620">
        <w:rPr>
          <w:rFonts w:asciiTheme="majorBidi" w:hAnsiTheme="majorBidi" w:cstheme="majorBidi"/>
          <w:lang w:val="nl-NL"/>
        </w:rPr>
        <w:t>die alleen</w:t>
      </w:r>
      <w:r>
        <w:rPr>
          <w:rFonts w:asciiTheme="majorBidi" w:hAnsiTheme="majorBidi" w:cstheme="majorBidi"/>
          <w:lang w:val="nl-NL"/>
        </w:rPr>
        <w:t xml:space="preserve"> </w:t>
      </w:r>
      <w:r w:rsidRPr="00594620">
        <w:rPr>
          <w:rFonts w:asciiTheme="majorBidi" w:hAnsiTheme="majorBidi" w:cstheme="majorBidi"/>
          <w:lang w:val="nl-NL"/>
        </w:rPr>
        <w:t>zijn opzicht op het opperste</w:t>
      </w:r>
      <w:r w:rsidR="00952F63">
        <w:rPr>
          <w:rFonts w:asciiTheme="majorBidi" w:hAnsiTheme="majorBidi" w:cstheme="majorBidi"/>
          <w:lang w:val="nl-NL"/>
        </w:rPr>
        <w:t xml:space="preserve"> </w:t>
      </w:r>
      <w:r w:rsidRPr="00594620">
        <w:rPr>
          <w:rFonts w:asciiTheme="majorBidi" w:hAnsiTheme="majorBidi" w:cstheme="majorBidi"/>
          <w:lang w:val="nl-NL"/>
        </w:rPr>
        <w:t>goed heeft; dat is</w:t>
      </w:r>
      <w:r w:rsidR="00FF37F8">
        <w:rPr>
          <w:rFonts w:asciiTheme="majorBidi" w:hAnsiTheme="majorBidi" w:cstheme="majorBidi"/>
          <w:lang w:val="nl-NL"/>
        </w:rPr>
        <w:t xml:space="preserve">, </w:t>
      </w:r>
      <w:r w:rsidRPr="00594620">
        <w:rPr>
          <w:rFonts w:asciiTheme="majorBidi" w:hAnsiTheme="majorBidi" w:cstheme="majorBidi"/>
          <w:lang w:val="nl-NL"/>
        </w:rPr>
        <w:t>op Gods</w:t>
      </w:r>
      <w:r w:rsidR="006F3162">
        <w:rPr>
          <w:rFonts w:asciiTheme="majorBidi" w:hAnsiTheme="majorBidi" w:cstheme="majorBidi"/>
          <w:lang w:val="nl-NL"/>
        </w:rPr>
        <w:t xml:space="preserve"> </w:t>
      </w:r>
      <w:r w:rsidR="00952F63">
        <w:rPr>
          <w:rFonts w:asciiTheme="majorBidi" w:hAnsiTheme="majorBidi" w:cstheme="majorBidi"/>
          <w:lang w:val="nl-NL"/>
        </w:rPr>
        <w:t xml:space="preserve">ware </w:t>
      </w:r>
      <w:r w:rsidRPr="00594620">
        <w:rPr>
          <w:rFonts w:asciiTheme="majorBidi" w:hAnsiTheme="majorBidi" w:cstheme="majorBidi"/>
          <w:lang w:val="nl-NL"/>
        </w:rPr>
        <w:t>kennis</w:t>
      </w:r>
      <w:r w:rsidR="00FF37F8">
        <w:rPr>
          <w:rFonts w:asciiTheme="majorBidi" w:hAnsiTheme="majorBidi" w:cstheme="majorBidi"/>
          <w:lang w:val="nl-NL"/>
        </w:rPr>
        <w:t xml:space="preserve">, </w:t>
      </w:r>
      <w:r w:rsidRPr="00594620">
        <w:rPr>
          <w:rFonts w:asciiTheme="majorBidi" w:hAnsiTheme="majorBidi" w:cstheme="majorBidi"/>
          <w:lang w:val="nl-NL"/>
        </w:rPr>
        <w:t>en liefde : de reden om welke ik deze</w:t>
      </w:r>
      <w:r w:rsidR="006F3162">
        <w:rPr>
          <w:rFonts w:asciiTheme="majorBidi" w:hAnsiTheme="majorBidi" w:cstheme="majorBidi"/>
          <w:lang w:val="nl-NL"/>
        </w:rPr>
        <w:t xml:space="preserve"> </w:t>
      </w:r>
      <w:r w:rsidRPr="00594620">
        <w:rPr>
          <w:rFonts w:asciiTheme="majorBidi" w:hAnsiTheme="majorBidi" w:cstheme="majorBidi"/>
          <w:lang w:val="nl-NL"/>
        </w:rPr>
        <w:t>Goddelijk noem</w:t>
      </w:r>
      <w:r w:rsidR="00FF37F8">
        <w:rPr>
          <w:rFonts w:asciiTheme="majorBidi" w:hAnsiTheme="majorBidi" w:cstheme="majorBidi"/>
          <w:lang w:val="nl-NL"/>
        </w:rPr>
        <w:t xml:space="preserve">, </w:t>
      </w:r>
      <w:r w:rsidRPr="00594620">
        <w:rPr>
          <w:rFonts w:asciiTheme="majorBidi" w:hAnsiTheme="majorBidi" w:cstheme="majorBidi"/>
          <w:lang w:val="nl-NL"/>
        </w:rPr>
        <w:t>is uit oorzaak van de natuur van het opperste</w:t>
      </w:r>
      <w:r w:rsidR="006F3162">
        <w:rPr>
          <w:rFonts w:asciiTheme="majorBidi" w:hAnsiTheme="majorBidi" w:cstheme="majorBidi"/>
          <w:lang w:val="nl-NL"/>
        </w:rPr>
        <w:t xml:space="preserve"> </w:t>
      </w:r>
      <w:r w:rsidRPr="00594620">
        <w:rPr>
          <w:rFonts w:asciiTheme="majorBidi" w:hAnsiTheme="majorBidi" w:cstheme="majorBidi"/>
          <w:lang w:val="nl-NL"/>
        </w:rPr>
        <w:t>goed</w:t>
      </w:r>
      <w:r w:rsidR="00FF37F8">
        <w:rPr>
          <w:rFonts w:asciiTheme="majorBidi" w:hAnsiTheme="majorBidi" w:cstheme="majorBidi"/>
          <w:lang w:val="nl-NL"/>
        </w:rPr>
        <w:t xml:space="preserve">, </w:t>
      </w:r>
      <w:r w:rsidRPr="00594620">
        <w:rPr>
          <w:rFonts w:asciiTheme="majorBidi" w:hAnsiTheme="majorBidi" w:cstheme="majorBidi"/>
          <w:lang w:val="nl-NL"/>
        </w:rPr>
        <w:t>die ik hier met weinig woorden</w:t>
      </w:r>
      <w:r w:rsidR="00FF37F8">
        <w:rPr>
          <w:rFonts w:asciiTheme="majorBidi" w:hAnsiTheme="majorBidi" w:cstheme="majorBidi"/>
          <w:lang w:val="nl-NL"/>
        </w:rPr>
        <w:t xml:space="preserve">, </w:t>
      </w:r>
      <w:r w:rsidRPr="00594620">
        <w:rPr>
          <w:rFonts w:asciiTheme="majorBidi" w:hAnsiTheme="majorBidi" w:cstheme="majorBidi"/>
          <w:lang w:val="nl-NL"/>
        </w:rPr>
        <w:t>en zo klaar als</w:t>
      </w:r>
      <w:r>
        <w:rPr>
          <w:rFonts w:asciiTheme="majorBidi" w:hAnsiTheme="majorBidi" w:cstheme="majorBidi"/>
          <w:lang w:val="nl-NL"/>
        </w:rPr>
        <w:t xml:space="preserve"> </w:t>
      </w:r>
      <w:r w:rsidRPr="00594620">
        <w:rPr>
          <w:rFonts w:asciiTheme="majorBidi" w:hAnsiTheme="majorBidi" w:cstheme="majorBidi"/>
          <w:lang w:val="nl-NL"/>
        </w:rPr>
        <w:t>my mogelijk is</w:t>
      </w:r>
      <w:r w:rsidR="00FF37F8">
        <w:rPr>
          <w:rFonts w:asciiTheme="majorBidi" w:hAnsiTheme="majorBidi" w:cstheme="majorBidi"/>
          <w:lang w:val="nl-NL"/>
        </w:rPr>
        <w:t xml:space="preserve">, </w:t>
      </w:r>
      <w:r w:rsidRPr="00594620">
        <w:rPr>
          <w:rFonts w:asciiTheme="majorBidi" w:hAnsiTheme="majorBidi" w:cstheme="majorBidi"/>
          <w:lang w:val="nl-NL"/>
        </w:rPr>
        <w:t>ten toon zal stellen.</w:t>
      </w:r>
      <w:r>
        <w:rPr>
          <w:rFonts w:asciiTheme="majorBidi" w:hAnsiTheme="majorBidi" w:cstheme="majorBidi"/>
          <w:lang w:val="nl-NL"/>
        </w:rPr>
        <w:t xml:space="preserve"> </w:t>
      </w:r>
    </w:p>
    <w:p w:rsidR="00952F63" w:rsidRDefault="00594620" w:rsidP="00952F63">
      <w:pPr>
        <w:spacing w:after="0" w:line="240" w:lineRule="auto"/>
        <w:ind w:firstLine="720"/>
        <w:rPr>
          <w:rFonts w:asciiTheme="majorBidi" w:hAnsiTheme="majorBidi" w:cstheme="majorBidi"/>
          <w:lang w:val="nl-NL"/>
        </w:rPr>
      </w:pPr>
      <w:r w:rsidRPr="00594620">
        <w:rPr>
          <w:rFonts w:asciiTheme="majorBidi" w:hAnsiTheme="majorBidi" w:cstheme="majorBidi"/>
          <w:lang w:val="nl-NL"/>
        </w:rPr>
        <w:t>Dewijl het beste deel van ons het verstand is</w:t>
      </w:r>
      <w:r w:rsidR="00FF37F8">
        <w:rPr>
          <w:rFonts w:asciiTheme="majorBidi" w:hAnsiTheme="majorBidi" w:cstheme="majorBidi"/>
          <w:lang w:val="nl-NL"/>
        </w:rPr>
        <w:t xml:space="preserve">, </w:t>
      </w:r>
      <w:r w:rsidRPr="00594620">
        <w:rPr>
          <w:rFonts w:asciiTheme="majorBidi" w:hAnsiTheme="majorBidi" w:cstheme="majorBidi"/>
          <w:lang w:val="nl-NL"/>
        </w:rPr>
        <w:t>zo is het</w:t>
      </w:r>
      <w:r>
        <w:rPr>
          <w:rFonts w:asciiTheme="majorBidi" w:hAnsiTheme="majorBidi" w:cstheme="majorBidi"/>
          <w:lang w:val="nl-NL"/>
        </w:rPr>
        <w:t xml:space="preserve"> </w:t>
      </w:r>
      <w:r w:rsidRPr="00594620">
        <w:rPr>
          <w:rFonts w:asciiTheme="majorBidi" w:hAnsiTheme="majorBidi" w:cstheme="majorBidi"/>
          <w:lang w:val="nl-NL"/>
        </w:rPr>
        <w:t>zeker</w:t>
      </w:r>
      <w:r w:rsidR="00FF37F8">
        <w:rPr>
          <w:rFonts w:asciiTheme="majorBidi" w:hAnsiTheme="majorBidi" w:cstheme="majorBidi"/>
          <w:lang w:val="nl-NL"/>
        </w:rPr>
        <w:t xml:space="preserve">, </w:t>
      </w:r>
      <w:r w:rsidRPr="00594620">
        <w:rPr>
          <w:rFonts w:asciiTheme="majorBidi" w:hAnsiTheme="majorBidi" w:cstheme="majorBidi"/>
          <w:lang w:val="nl-NL"/>
        </w:rPr>
        <w:t>dat</w:t>
      </w:r>
      <w:r w:rsidR="00952F63">
        <w:rPr>
          <w:rFonts w:asciiTheme="majorBidi" w:hAnsiTheme="majorBidi" w:cstheme="majorBidi"/>
          <w:lang w:val="nl-NL"/>
        </w:rPr>
        <w:t xml:space="preserve"> </w:t>
      </w:r>
      <w:r w:rsidRPr="00594620">
        <w:rPr>
          <w:rFonts w:asciiTheme="majorBidi" w:hAnsiTheme="majorBidi" w:cstheme="majorBidi"/>
          <w:lang w:val="nl-NL"/>
        </w:rPr>
        <w:t>wy</w:t>
      </w:r>
      <w:r w:rsidR="00FF37F8">
        <w:rPr>
          <w:rFonts w:asciiTheme="majorBidi" w:hAnsiTheme="majorBidi" w:cstheme="majorBidi"/>
          <w:lang w:val="nl-NL"/>
        </w:rPr>
        <w:t xml:space="preserve">, </w:t>
      </w:r>
      <w:r w:rsidRPr="00594620">
        <w:rPr>
          <w:rFonts w:asciiTheme="majorBidi" w:hAnsiTheme="majorBidi" w:cstheme="majorBidi"/>
          <w:lang w:val="nl-NL"/>
        </w:rPr>
        <w:t>zo wy waarlijk het geen willen zoeken</w:t>
      </w:r>
      <w:r w:rsidR="00FF37F8">
        <w:rPr>
          <w:rFonts w:asciiTheme="majorBidi" w:hAnsiTheme="majorBidi" w:cstheme="majorBidi"/>
          <w:lang w:val="nl-NL"/>
        </w:rPr>
        <w:t xml:space="preserve">, </w:t>
      </w:r>
      <w:r w:rsidRPr="00594620">
        <w:rPr>
          <w:rFonts w:asciiTheme="majorBidi" w:hAnsiTheme="majorBidi" w:cstheme="majorBidi"/>
          <w:lang w:val="nl-NL"/>
        </w:rPr>
        <w:t>het</w:t>
      </w:r>
      <w:r>
        <w:rPr>
          <w:rFonts w:asciiTheme="majorBidi" w:hAnsiTheme="majorBidi" w:cstheme="majorBidi"/>
          <w:lang w:val="nl-NL"/>
        </w:rPr>
        <w:t xml:space="preserve"> </w:t>
      </w:r>
      <w:r w:rsidRPr="00594620">
        <w:rPr>
          <w:rFonts w:asciiTheme="majorBidi" w:hAnsiTheme="majorBidi" w:cstheme="majorBidi"/>
          <w:lang w:val="nl-NL"/>
        </w:rPr>
        <w:t>welk voor ons nut is</w:t>
      </w:r>
      <w:r w:rsidR="00FF37F8">
        <w:rPr>
          <w:rFonts w:asciiTheme="majorBidi" w:hAnsiTheme="majorBidi" w:cstheme="majorBidi"/>
          <w:lang w:val="nl-NL"/>
        </w:rPr>
        <w:t xml:space="preserve">, </w:t>
      </w:r>
      <w:r w:rsidR="00952F63">
        <w:rPr>
          <w:rFonts w:asciiTheme="majorBidi" w:hAnsiTheme="majorBidi" w:cstheme="majorBidi"/>
          <w:lang w:val="nl-NL"/>
        </w:rPr>
        <w:t xml:space="preserve">boven alle dingen moeten pogen, </w:t>
      </w:r>
      <w:r w:rsidRPr="00594620">
        <w:rPr>
          <w:rFonts w:asciiTheme="majorBidi" w:hAnsiTheme="majorBidi" w:cstheme="majorBidi"/>
          <w:lang w:val="nl-NL"/>
        </w:rPr>
        <w:t>zo veel als ‘t mogelijk is</w:t>
      </w:r>
      <w:r w:rsidR="00FF37F8">
        <w:rPr>
          <w:rFonts w:asciiTheme="majorBidi" w:hAnsiTheme="majorBidi" w:cstheme="majorBidi"/>
          <w:lang w:val="nl-NL"/>
        </w:rPr>
        <w:t xml:space="preserve">, </w:t>
      </w:r>
      <w:r w:rsidRPr="00594620">
        <w:rPr>
          <w:rFonts w:asciiTheme="majorBidi" w:hAnsiTheme="majorBidi" w:cstheme="majorBidi"/>
          <w:lang w:val="nl-NL"/>
        </w:rPr>
        <w:t>het zelve volmaakt te maken</w:t>
      </w:r>
      <w:r w:rsidR="00FF37F8">
        <w:rPr>
          <w:rFonts w:asciiTheme="majorBidi" w:hAnsiTheme="majorBidi" w:cstheme="majorBidi"/>
          <w:lang w:val="nl-NL"/>
        </w:rPr>
        <w:t xml:space="preserve">, </w:t>
      </w:r>
      <w:r w:rsidRPr="00594620">
        <w:rPr>
          <w:rFonts w:asciiTheme="majorBidi" w:hAnsiTheme="majorBidi" w:cstheme="majorBidi"/>
          <w:lang w:val="nl-NL"/>
        </w:rPr>
        <w:t>dewijl</w:t>
      </w:r>
      <w:r w:rsidR="006F3162">
        <w:rPr>
          <w:rFonts w:asciiTheme="majorBidi" w:hAnsiTheme="majorBidi" w:cstheme="majorBidi"/>
          <w:lang w:val="nl-NL"/>
        </w:rPr>
        <w:t xml:space="preserve"> </w:t>
      </w:r>
      <w:r w:rsidRPr="00594620">
        <w:rPr>
          <w:rFonts w:asciiTheme="majorBidi" w:hAnsiTheme="majorBidi" w:cstheme="majorBidi"/>
          <w:lang w:val="nl-NL"/>
        </w:rPr>
        <w:t>in des zelfs volmaaktheit</w:t>
      </w:r>
      <w:r w:rsidR="00FF37F8">
        <w:rPr>
          <w:rFonts w:asciiTheme="majorBidi" w:hAnsiTheme="majorBidi" w:cstheme="majorBidi"/>
          <w:lang w:val="nl-NL"/>
        </w:rPr>
        <w:t xml:space="preserve">, </w:t>
      </w:r>
      <w:r w:rsidR="00952F63">
        <w:rPr>
          <w:rFonts w:asciiTheme="majorBidi" w:hAnsiTheme="majorBidi" w:cstheme="majorBidi"/>
          <w:lang w:val="nl-NL"/>
        </w:rPr>
        <w:t>ons</w:t>
      </w:r>
      <w:r w:rsidRPr="00594620">
        <w:rPr>
          <w:rFonts w:asciiTheme="majorBidi" w:hAnsiTheme="majorBidi" w:cstheme="majorBidi"/>
          <w:lang w:val="nl-NL"/>
        </w:rPr>
        <w:t xml:space="preserve"> opperste goed bestaan</w:t>
      </w:r>
      <w:r w:rsidR="006F3162">
        <w:rPr>
          <w:rFonts w:asciiTheme="majorBidi" w:hAnsiTheme="majorBidi" w:cstheme="majorBidi"/>
          <w:lang w:val="nl-NL"/>
        </w:rPr>
        <w:t xml:space="preserve"> </w:t>
      </w:r>
      <w:r w:rsidRPr="00594620">
        <w:rPr>
          <w:rFonts w:asciiTheme="majorBidi" w:hAnsiTheme="majorBidi" w:cstheme="majorBidi"/>
          <w:lang w:val="nl-NL"/>
        </w:rPr>
        <w:t>moet. Voorts</w:t>
      </w:r>
      <w:r w:rsidR="00FF37F8">
        <w:rPr>
          <w:rFonts w:asciiTheme="majorBidi" w:hAnsiTheme="majorBidi" w:cstheme="majorBidi"/>
          <w:lang w:val="nl-NL"/>
        </w:rPr>
        <w:t xml:space="preserve">, </w:t>
      </w:r>
      <w:r w:rsidR="00952F63">
        <w:rPr>
          <w:rFonts w:asciiTheme="majorBidi" w:hAnsiTheme="majorBidi" w:cstheme="majorBidi"/>
          <w:lang w:val="nl-NL"/>
        </w:rPr>
        <w:t>dewijl alle onze kennis en</w:t>
      </w:r>
      <w:r w:rsidR="006F3162">
        <w:rPr>
          <w:rFonts w:asciiTheme="majorBidi" w:hAnsiTheme="majorBidi" w:cstheme="majorBidi"/>
          <w:lang w:val="nl-NL"/>
        </w:rPr>
        <w:t xml:space="preserve"> </w:t>
      </w:r>
      <w:r w:rsidRPr="00594620">
        <w:rPr>
          <w:rFonts w:asciiTheme="majorBidi" w:hAnsiTheme="majorBidi" w:cstheme="majorBidi"/>
          <w:lang w:val="nl-NL"/>
        </w:rPr>
        <w:t>zekerheit</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waarlijk alle twijfeling wech neemt</w:t>
      </w:r>
      <w:r w:rsidR="00FF37F8">
        <w:rPr>
          <w:rFonts w:asciiTheme="majorBidi" w:hAnsiTheme="majorBidi" w:cstheme="majorBidi"/>
          <w:lang w:val="nl-NL"/>
        </w:rPr>
        <w:t xml:space="preserve">, </w:t>
      </w:r>
      <w:r w:rsidRPr="00594620">
        <w:rPr>
          <w:rFonts w:asciiTheme="majorBidi" w:hAnsiTheme="majorBidi" w:cstheme="majorBidi"/>
          <w:lang w:val="nl-NL"/>
        </w:rPr>
        <w:t>van d’ eenige kennis</w:t>
      </w:r>
      <w:r w:rsidR="00FF37F8">
        <w:rPr>
          <w:rFonts w:asciiTheme="majorBidi" w:hAnsiTheme="majorBidi" w:cstheme="majorBidi"/>
          <w:lang w:val="nl-NL"/>
        </w:rPr>
        <w:t xml:space="preserve">, </w:t>
      </w:r>
      <w:r w:rsidR="00952F63">
        <w:rPr>
          <w:rFonts w:asciiTheme="majorBidi" w:hAnsiTheme="majorBidi" w:cstheme="majorBidi"/>
          <w:lang w:val="nl-NL"/>
        </w:rPr>
        <w:t xml:space="preserve">die </w:t>
      </w:r>
      <w:r w:rsidRPr="00594620">
        <w:rPr>
          <w:rFonts w:asciiTheme="majorBidi" w:hAnsiTheme="majorBidi" w:cstheme="majorBidi"/>
          <w:lang w:val="nl-NL"/>
        </w:rPr>
        <w:t>wy van God hebben</w:t>
      </w:r>
      <w:r w:rsidR="00FF37F8">
        <w:rPr>
          <w:rFonts w:asciiTheme="majorBidi" w:hAnsiTheme="majorBidi" w:cstheme="majorBidi"/>
          <w:lang w:val="nl-NL"/>
        </w:rPr>
        <w:t xml:space="preserve">, </w:t>
      </w:r>
      <w:r w:rsidRPr="00594620">
        <w:rPr>
          <w:rFonts w:asciiTheme="majorBidi" w:hAnsiTheme="majorBidi" w:cstheme="majorBidi"/>
          <w:lang w:val="nl-NL"/>
        </w:rPr>
        <w:t>afhangt</w:t>
      </w:r>
      <w:r w:rsidR="00FF37F8">
        <w:rPr>
          <w:rFonts w:asciiTheme="majorBidi" w:hAnsiTheme="majorBidi" w:cstheme="majorBidi"/>
          <w:lang w:val="nl-NL"/>
        </w:rPr>
        <w:t xml:space="preserve">, </w:t>
      </w:r>
      <w:r w:rsidRPr="00594620">
        <w:rPr>
          <w:rFonts w:asciiTheme="majorBidi" w:hAnsiTheme="majorBidi" w:cstheme="majorBidi"/>
          <w:lang w:val="nl-NL"/>
        </w:rPr>
        <w:t>zo om datter zonder God</w:t>
      </w:r>
      <w:r w:rsidR="006F3162">
        <w:rPr>
          <w:rFonts w:asciiTheme="majorBidi" w:hAnsiTheme="majorBidi" w:cstheme="majorBidi"/>
          <w:lang w:val="nl-NL"/>
        </w:rPr>
        <w:t xml:space="preserve"> </w:t>
      </w:r>
      <w:r w:rsidRPr="00594620">
        <w:rPr>
          <w:rFonts w:asciiTheme="majorBidi" w:hAnsiTheme="majorBidi" w:cstheme="majorBidi"/>
          <w:lang w:val="nl-NL"/>
        </w:rPr>
        <w:t>niets kan zijn noch bevat worden</w:t>
      </w:r>
      <w:r w:rsidR="00FF37F8">
        <w:rPr>
          <w:rFonts w:asciiTheme="majorBidi" w:hAnsiTheme="majorBidi" w:cstheme="majorBidi"/>
          <w:lang w:val="nl-NL"/>
        </w:rPr>
        <w:t xml:space="preserve">, </w:t>
      </w:r>
      <w:r w:rsidRPr="00594620">
        <w:rPr>
          <w:rFonts w:asciiTheme="majorBidi" w:hAnsiTheme="majorBidi" w:cstheme="majorBidi"/>
          <w:lang w:val="nl-NL"/>
        </w:rPr>
        <w:t>als ook om dat wy van</w:t>
      </w:r>
      <w:r>
        <w:rPr>
          <w:rFonts w:asciiTheme="majorBidi" w:hAnsiTheme="majorBidi" w:cstheme="majorBidi"/>
          <w:lang w:val="nl-NL"/>
        </w:rPr>
        <w:t xml:space="preserve"> </w:t>
      </w:r>
      <w:r w:rsidR="00952F63">
        <w:rPr>
          <w:rFonts w:asciiTheme="majorBidi" w:hAnsiTheme="majorBidi" w:cstheme="majorBidi"/>
          <w:lang w:val="nl-NL"/>
        </w:rPr>
        <w:t>alie dingen konn</w:t>
      </w:r>
      <w:r w:rsidRPr="00594620">
        <w:rPr>
          <w:rFonts w:asciiTheme="majorBidi" w:hAnsiTheme="majorBidi" w:cstheme="majorBidi"/>
          <w:lang w:val="nl-NL"/>
        </w:rPr>
        <w:t>en twijfelen</w:t>
      </w:r>
      <w:r w:rsidR="00FF37F8">
        <w:rPr>
          <w:rFonts w:asciiTheme="majorBidi" w:hAnsiTheme="majorBidi" w:cstheme="majorBidi"/>
          <w:lang w:val="nl-NL"/>
        </w:rPr>
        <w:t xml:space="preserve">, </w:t>
      </w:r>
      <w:r w:rsidRPr="00594620">
        <w:rPr>
          <w:rFonts w:asciiTheme="majorBidi" w:hAnsiTheme="majorBidi" w:cstheme="majorBidi"/>
          <w:lang w:val="nl-NL"/>
        </w:rPr>
        <w:t>zo lang wy geen klare en onderscheide denkbeeld van God hebben; zo volgt hier uit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ons opperste goed</w:t>
      </w:r>
      <w:r w:rsidR="00FF37F8">
        <w:rPr>
          <w:rFonts w:asciiTheme="majorBidi" w:hAnsiTheme="majorBidi" w:cstheme="majorBidi"/>
          <w:lang w:val="nl-NL"/>
        </w:rPr>
        <w:t xml:space="preserve">, </w:t>
      </w:r>
      <w:r w:rsidRPr="00594620">
        <w:rPr>
          <w:rFonts w:asciiTheme="majorBidi" w:hAnsiTheme="majorBidi" w:cstheme="majorBidi"/>
          <w:lang w:val="nl-NL"/>
        </w:rPr>
        <w:t>en volmaaktheit</w:t>
      </w:r>
      <w:r w:rsidR="00FF37F8">
        <w:rPr>
          <w:rFonts w:asciiTheme="majorBidi" w:hAnsiTheme="majorBidi" w:cstheme="majorBidi"/>
          <w:lang w:val="nl-NL"/>
        </w:rPr>
        <w:t xml:space="preserve">, </w:t>
      </w:r>
      <w:r w:rsidRPr="00594620">
        <w:rPr>
          <w:rFonts w:asciiTheme="majorBidi" w:hAnsiTheme="majorBidi" w:cstheme="majorBidi"/>
          <w:lang w:val="nl-NL"/>
        </w:rPr>
        <w:t>van d’ enige</w:t>
      </w:r>
      <w:r>
        <w:rPr>
          <w:rFonts w:asciiTheme="majorBidi" w:hAnsiTheme="majorBidi" w:cstheme="majorBidi"/>
          <w:lang w:val="nl-NL"/>
        </w:rPr>
        <w:t xml:space="preserve"> </w:t>
      </w:r>
      <w:r w:rsidRPr="00594620">
        <w:rPr>
          <w:rFonts w:asciiTheme="majorBidi" w:hAnsiTheme="majorBidi" w:cstheme="majorBidi"/>
          <w:lang w:val="nl-NL"/>
        </w:rPr>
        <w:t>kennis</w:t>
      </w:r>
      <w:r w:rsidR="00FF37F8">
        <w:rPr>
          <w:rFonts w:asciiTheme="majorBidi" w:hAnsiTheme="majorBidi" w:cstheme="majorBidi"/>
          <w:lang w:val="nl-NL"/>
        </w:rPr>
        <w:t xml:space="preserve">, </w:t>
      </w:r>
      <w:r w:rsidRPr="00594620">
        <w:rPr>
          <w:rFonts w:asciiTheme="majorBidi" w:hAnsiTheme="majorBidi" w:cstheme="majorBidi"/>
          <w:lang w:val="nl-NL"/>
        </w:rPr>
        <w:t>die wy van God hebben</w:t>
      </w:r>
      <w:r w:rsidR="00FF37F8">
        <w:rPr>
          <w:rFonts w:asciiTheme="majorBidi" w:hAnsiTheme="majorBidi" w:cstheme="majorBidi"/>
          <w:lang w:val="nl-NL"/>
        </w:rPr>
        <w:t xml:space="preserve">, </w:t>
      </w:r>
      <w:r w:rsidRPr="00594620">
        <w:rPr>
          <w:rFonts w:asciiTheme="majorBidi" w:hAnsiTheme="majorBidi" w:cstheme="majorBidi"/>
          <w:lang w:val="nl-NL"/>
        </w:rPr>
        <w:t>afhangt enz.</w:t>
      </w:r>
      <w:r w:rsidR="000D038A">
        <w:rPr>
          <w:rFonts w:asciiTheme="majorBidi" w:hAnsiTheme="majorBidi" w:cstheme="majorBidi"/>
          <w:lang w:val="nl-NL"/>
        </w:rPr>
        <w:t>.</w:t>
      </w:r>
      <w:r w:rsidRPr="00594620">
        <w:rPr>
          <w:rFonts w:asciiTheme="majorBidi" w:hAnsiTheme="majorBidi" w:cstheme="majorBidi"/>
          <w:lang w:val="nl-NL"/>
        </w:rPr>
        <w:t xml:space="preserve"> Wyders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dewijl</w:t>
      </w:r>
      <w:r w:rsidR="006F3162">
        <w:rPr>
          <w:rFonts w:asciiTheme="majorBidi" w:hAnsiTheme="majorBidi" w:cstheme="majorBidi"/>
          <w:lang w:val="nl-NL"/>
        </w:rPr>
        <w:t xml:space="preserve"> </w:t>
      </w:r>
      <w:r w:rsidRPr="00594620">
        <w:rPr>
          <w:rFonts w:asciiTheme="majorBidi" w:hAnsiTheme="majorBidi" w:cstheme="majorBidi"/>
          <w:lang w:val="nl-NL"/>
        </w:rPr>
        <w:t>‘er niets zonder God kan zijn</w:t>
      </w:r>
      <w:r w:rsidR="00FF37F8">
        <w:rPr>
          <w:rFonts w:asciiTheme="majorBidi" w:hAnsiTheme="majorBidi" w:cstheme="majorBidi"/>
          <w:lang w:val="nl-NL"/>
        </w:rPr>
        <w:t xml:space="preserve">, </w:t>
      </w:r>
      <w:r w:rsidRPr="00594620">
        <w:rPr>
          <w:rFonts w:asciiTheme="majorBidi" w:hAnsiTheme="majorBidi" w:cstheme="majorBidi"/>
          <w:lang w:val="nl-NL"/>
        </w:rPr>
        <w:t>noch bevat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is het zeker</w:t>
      </w:r>
      <w:r w:rsidR="00FF37F8">
        <w:rPr>
          <w:rFonts w:asciiTheme="majorBidi" w:hAnsiTheme="majorBidi" w:cstheme="majorBidi"/>
          <w:lang w:val="nl-NL"/>
        </w:rPr>
        <w:t xml:space="preserve">, </w:t>
      </w:r>
      <w:r w:rsidRPr="00594620">
        <w:rPr>
          <w:rFonts w:asciiTheme="majorBidi" w:hAnsiTheme="majorBidi" w:cstheme="majorBidi"/>
          <w:lang w:val="nl-NL"/>
        </w:rPr>
        <w:t>dat alle dingen</w:t>
      </w:r>
      <w:r w:rsidR="00FF37F8">
        <w:rPr>
          <w:rFonts w:asciiTheme="majorBidi" w:hAnsiTheme="majorBidi" w:cstheme="majorBidi"/>
          <w:lang w:val="nl-NL"/>
        </w:rPr>
        <w:t xml:space="preserve">, </w:t>
      </w:r>
      <w:r w:rsidRPr="00594620">
        <w:rPr>
          <w:rFonts w:asciiTheme="majorBidi" w:hAnsiTheme="majorBidi" w:cstheme="majorBidi"/>
          <w:lang w:val="nl-NL"/>
        </w:rPr>
        <w:t>die in de natuur</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Gods bevatting</w:t>
      </w:r>
      <w:r w:rsidR="00FF37F8">
        <w:rPr>
          <w:rFonts w:asciiTheme="majorBidi" w:hAnsiTheme="majorBidi" w:cstheme="majorBidi"/>
          <w:lang w:val="nl-NL"/>
        </w:rPr>
        <w:t xml:space="preserve">, </w:t>
      </w:r>
      <w:r w:rsidRPr="00594620">
        <w:rPr>
          <w:rFonts w:asciiTheme="majorBidi" w:hAnsiTheme="majorBidi" w:cstheme="majorBidi"/>
          <w:lang w:val="nl-NL"/>
        </w:rPr>
        <w:t>naar</w:t>
      </w:r>
      <w:r w:rsidR="00952F63">
        <w:rPr>
          <w:rFonts w:asciiTheme="majorBidi" w:hAnsiTheme="majorBidi" w:cstheme="majorBidi"/>
          <w:lang w:val="nl-NL"/>
        </w:rPr>
        <w:t xml:space="preserve"> </w:t>
      </w:r>
      <w:r w:rsidRPr="00594620">
        <w:rPr>
          <w:rFonts w:asciiTheme="majorBidi" w:hAnsiTheme="majorBidi" w:cstheme="majorBidi"/>
          <w:lang w:val="nl-NL"/>
        </w:rPr>
        <w:t>maate en ten opzicht van hun</w:t>
      </w:r>
      <w:r>
        <w:rPr>
          <w:rFonts w:asciiTheme="majorBidi" w:hAnsiTheme="majorBidi" w:cstheme="majorBidi"/>
          <w:lang w:val="nl-NL"/>
        </w:rPr>
        <w:t xml:space="preserve"> </w:t>
      </w:r>
      <w:r w:rsidRPr="00594620">
        <w:rPr>
          <w:rFonts w:asciiTheme="majorBidi" w:hAnsiTheme="majorBidi" w:cstheme="majorBidi"/>
          <w:lang w:val="nl-NL"/>
        </w:rPr>
        <w:t>wezendheit</w:t>
      </w:r>
      <w:r w:rsidR="00FF37F8">
        <w:rPr>
          <w:rFonts w:asciiTheme="majorBidi" w:hAnsiTheme="majorBidi" w:cstheme="majorBidi"/>
          <w:lang w:val="nl-NL"/>
        </w:rPr>
        <w:t xml:space="preserve">, </w:t>
      </w:r>
      <w:r w:rsidRPr="00594620">
        <w:rPr>
          <w:rFonts w:asciiTheme="majorBidi" w:hAnsiTheme="majorBidi" w:cstheme="majorBidi"/>
          <w:lang w:val="nl-NL"/>
        </w:rPr>
        <w:t>en volmaaktheit</w:t>
      </w:r>
      <w:r w:rsidR="00FF37F8">
        <w:rPr>
          <w:rFonts w:asciiTheme="majorBidi" w:hAnsiTheme="majorBidi" w:cstheme="majorBidi"/>
          <w:lang w:val="nl-NL"/>
        </w:rPr>
        <w:t xml:space="preserve">, </w:t>
      </w:r>
      <w:r w:rsidRPr="00594620">
        <w:rPr>
          <w:rFonts w:asciiTheme="majorBidi" w:hAnsiTheme="majorBidi" w:cstheme="majorBidi"/>
          <w:lang w:val="nl-NL"/>
        </w:rPr>
        <w:t>insluiten en</w:t>
      </w:r>
      <w:r w:rsidR="006F3162">
        <w:rPr>
          <w:rFonts w:asciiTheme="majorBidi" w:hAnsiTheme="majorBidi" w:cstheme="majorBidi"/>
          <w:lang w:val="nl-NL"/>
        </w:rPr>
        <w:t xml:space="preserve"> </w:t>
      </w:r>
      <w:r w:rsidRPr="00594620">
        <w:rPr>
          <w:rFonts w:asciiTheme="majorBidi" w:hAnsiTheme="majorBidi" w:cstheme="majorBidi"/>
          <w:lang w:val="nl-NL"/>
        </w:rPr>
        <w:t>uitdrukken ; en dat wy dieshalven</w:t>
      </w:r>
      <w:r w:rsidR="00FF37F8">
        <w:rPr>
          <w:rFonts w:asciiTheme="majorBidi" w:hAnsiTheme="majorBidi" w:cstheme="majorBidi"/>
          <w:lang w:val="nl-NL"/>
        </w:rPr>
        <w:t xml:space="preserve">, </w:t>
      </w:r>
      <w:r w:rsidRPr="00594620">
        <w:rPr>
          <w:rFonts w:asciiTheme="majorBidi" w:hAnsiTheme="majorBidi" w:cstheme="majorBidi"/>
          <w:lang w:val="nl-NL"/>
        </w:rPr>
        <w:t>hoe wy de natuurlijke dingen</w:t>
      </w:r>
      <w:r>
        <w:rPr>
          <w:rFonts w:asciiTheme="majorBidi" w:hAnsiTheme="majorBidi" w:cstheme="majorBidi"/>
          <w:lang w:val="nl-NL"/>
        </w:rPr>
        <w:t xml:space="preserve"> </w:t>
      </w:r>
      <w:r w:rsidRPr="00594620">
        <w:rPr>
          <w:rFonts w:asciiTheme="majorBidi" w:hAnsiTheme="majorBidi" w:cstheme="majorBidi"/>
          <w:lang w:val="nl-NL"/>
        </w:rPr>
        <w:t>meer kennen</w:t>
      </w:r>
      <w:r w:rsidR="00FF37F8">
        <w:rPr>
          <w:rFonts w:asciiTheme="majorBidi" w:hAnsiTheme="majorBidi" w:cstheme="majorBidi"/>
          <w:lang w:val="nl-NL"/>
        </w:rPr>
        <w:t xml:space="preserve">, </w:t>
      </w:r>
      <w:r w:rsidRPr="00594620">
        <w:rPr>
          <w:rFonts w:asciiTheme="majorBidi" w:hAnsiTheme="majorBidi" w:cstheme="majorBidi"/>
          <w:lang w:val="nl-NL"/>
        </w:rPr>
        <w:t>zo veel te groter en volmaakter kennis van</w:t>
      </w:r>
      <w:r>
        <w:rPr>
          <w:rFonts w:asciiTheme="majorBidi" w:hAnsiTheme="majorBidi" w:cstheme="majorBidi"/>
          <w:lang w:val="nl-NL"/>
        </w:rPr>
        <w:t xml:space="preserve"> </w:t>
      </w:r>
      <w:r w:rsidRPr="00594620">
        <w:rPr>
          <w:rFonts w:asciiTheme="majorBidi" w:hAnsiTheme="majorBidi" w:cstheme="majorBidi"/>
          <w:lang w:val="nl-NL"/>
        </w:rPr>
        <w:t>God verkrijgen ; of</w:t>
      </w:r>
      <w:r w:rsidR="00952F63">
        <w:rPr>
          <w:rFonts w:asciiTheme="majorBidi" w:hAnsiTheme="majorBidi" w:cstheme="majorBidi"/>
          <w:lang w:val="nl-NL"/>
        </w:rPr>
        <w:t xml:space="preserve"> </w:t>
      </w:r>
      <w:r w:rsidRPr="00594620">
        <w:rPr>
          <w:rFonts w:asciiTheme="majorBidi" w:hAnsiTheme="majorBidi" w:cstheme="majorBidi"/>
          <w:lang w:val="nl-NL"/>
        </w:rPr>
        <w:t>dat wy ( om dat de kennis van het</w:t>
      </w:r>
      <w:r w:rsidR="006F3162">
        <w:rPr>
          <w:rFonts w:asciiTheme="majorBidi" w:hAnsiTheme="majorBidi" w:cstheme="majorBidi"/>
          <w:lang w:val="nl-NL"/>
        </w:rPr>
        <w:t xml:space="preserve"> </w:t>
      </w:r>
      <w:r w:rsidRPr="00594620">
        <w:rPr>
          <w:rFonts w:asciiTheme="majorBidi" w:hAnsiTheme="majorBidi" w:cstheme="majorBidi"/>
          <w:lang w:val="nl-NL"/>
        </w:rPr>
        <w:t>uitgewerkte door d’</w:t>
      </w:r>
      <w:r w:rsidR="006F3162">
        <w:rPr>
          <w:rFonts w:asciiTheme="majorBidi" w:hAnsiTheme="majorBidi" w:cstheme="majorBidi"/>
          <w:lang w:val="nl-NL"/>
        </w:rPr>
        <w:t xml:space="preserve"> </w:t>
      </w:r>
      <w:r w:rsidRPr="00594620">
        <w:rPr>
          <w:rFonts w:asciiTheme="majorBidi" w:hAnsiTheme="majorBidi" w:cstheme="majorBidi"/>
          <w:lang w:val="nl-NL"/>
        </w:rPr>
        <w:t>oorzaak niet anders is</w:t>
      </w:r>
      <w:r w:rsidR="00FF37F8">
        <w:rPr>
          <w:rFonts w:asciiTheme="majorBidi" w:hAnsiTheme="majorBidi" w:cstheme="majorBidi"/>
          <w:lang w:val="nl-NL"/>
        </w:rPr>
        <w:t xml:space="preserve">, </w:t>
      </w:r>
      <w:r w:rsidRPr="00594620">
        <w:rPr>
          <w:rFonts w:asciiTheme="majorBidi" w:hAnsiTheme="majorBidi" w:cstheme="majorBidi"/>
          <w:lang w:val="nl-NL"/>
        </w:rPr>
        <w:t>dan enige eigenschap</w:t>
      </w:r>
      <w:r>
        <w:rPr>
          <w:rFonts w:asciiTheme="majorBidi" w:hAnsiTheme="majorBidi" w:cstheme="majorBidi"/>
          <w:lang w:val="nl-NL"/>
        </w:rPr>
        <w:t xml:space="preserve"> </w:t>
      </w:r>
      <w:r w:rsidRPr="00594620">
        <w:rPr>
          <w:rFonts w:asciiTheme="majorBidi" w:hAnsiTheme="majorBidi" w:cstheme="majorBidi"/>
          <w:lang w:val="nl-NL"/>
        </w:rPr>
        <w:t>van d’ oorzaak te kennen ) hoe wy de natuurlijke</w:t>
      </w:r>
      <w:r w:rsidR="006F3162">
        <w:rPr>
          <w:rFonts w:asciiTheme="majorBidi" w:hAnsiTheme="majorBidi" w:cstheme="majorBidi"/>
          <w:lang w:val="nl-NL"/>
        </w:rPr>
        <w:t xml:space="preserve"> </w:t>
      </w:r>
      <w:r w:rsidRPr="00594620">
        <w:rPr>
          <w:rFonts w:asciiTheme="majorBidi" w:hAnsiTheme="majorBidi" w:cstheme="majorBidi"/>
          <w:lang w:val="nl-NL"/>
        </w:rPr>
        <w:t>dingen meer kennen</w:t>
      </w:r>
      <w:r w:rsidR="00FF37F8">
        <w:rPr>
          <w:rFonts w:asciiTheme="majorBidi" w:hAnsiTheme="majorBidi" w:cstheme="majorBidi"/>
          <w:lang w:val="nl-NL"/>
        </w:rPr>
        <w:t xml:space="preserve">, </w:t>
      </w:r>
      <w:r w:rsidRPr="00594620">
        <w:rPr>
          <w:rFonts w:asciiTheme="majorBidi" w:hAnsiTheme="majorBidi" w:cstheme="majorBidi"/>
          <w:lang w:val="nl-NL"/>
        </w:rPr>
        <w:t>ook zoo veel volmaaktelijker Gods wezendheit ( die d’ oorzaak der dingen is ) kennen ; en in dezer voegen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hangt onze gehele kennis</w:t>
      </w:r>
      <w:r w:rsidR="00FF37F8">
        <w:rPr>
          <w:rFonts w:asciiTheme="majorBidi" w:hAnsiTheme="majorBidi" w:cstheme="majorBidi"/>
          <w:lang w:val="nl-NL"/>
        </w:rPr>
        <w:t xml:space="preserve">, </w:t>
      </w:r>
      <w:r w:rsidRPr="00594620">
        <w:rPr>
          <w:rFonts w:asciiTheme="majorBidi" w:hAnsiTheme="majorBidi" w:cstheme="majorBidi"/>
          <w:lang w:val="nl-NL"/>
        </w:rPr>
        <w:t>dat is ons opperste</w:t>
      </w:r>
      <w:r w:rsidR="006F3162">
        <w:rPr>
          <w:rFonts w:asciiTheme="majorBidi" w:hAnsiTheme="majorBidi" w:cstheme="majorBidi"/>
          <w:lang w:val="nl-NL"/>
        </w:rPr>
        <w:t xml:space="preserve"> </w:t>
      </w:r>
      <w:r w:rsidRPr="00594620">
        <w:rPr>
          <w:rFonts w:asciiTheme="majorBidi" w:hAnsiTheme="majorBidi" w:cstheme="majorBidi"/>
          <w:lang w:val="nl-NL"/>
        </w:rPr>
        <w:t>Goed niet alleenlijk af van de kennis</w:t>
      </w:r>
      <w:r w:rsidR="00FF37F8">
        <w:rPr>
          <w:rFonts w:asciiTheme="majorBidi" w:hAnsiTheme="majorBidi" w:cstheme="majorBidi"/>
          <w:lang w:val="nl-NL"/>
        </w:rPr>
        <w:t xml:space="preserve">, </w:t>
      </w:r>
      <w:r w:rsidRPr="00594620">
        <w:rPr>
          <w:rFonts w:asciiTheme="majorBidi" w:hAnsiTheme="majorBidi" w:cstheme="majorBidi"/>
          <w:lang w:val="nl-NL"/>
        </w:rPr>
        <w:t>die wy van God</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maar bestaat ook gantschelijk daar in: het welk ook</w:t>
      </w:r>
      <w:r>
        <w:rPr>
          <w:rFonts w:asciiTheme="majorBidi" w:hAnsiTheme="majorBidi" w:cstheme="majorBidi"/>
          <w:lang w:val="nl-NL"/>
        </w:rPr>
        <w:t xml:space="preserve"> </w:t>
      </w:r>
      <w:r w:rsidRPr="00594620">
        <w:rPr>
          <w:rFonts w:asciiTheme="majorBidi" w:hAnsiTheme="majorBidi" w:cstheme="majorBidi"/>
          <w:lang w:val="nl-NL"/>
        </w:rPr>
        <w:t>hier uit volgt</w:t>
      </w:r>
      <w:r w:rsidR="00FF37F8">
        <w:rPr>
          <w:rFonts w:asciiTheme="majorBidi" w:hAnsiTheme="majorBidi" w:cstheme="majorBidi"/>
          <w:lang w:val="nl-NL"/>
        </w:rPr>
        <w:t xml:space="preserve">, </w:t>
      </w:r>
      <w:r w:rsidR="00952F63">
        <w:rPr>
          <w:rFonts w:asciiTheme="majorBidi" w:hAnsiTheme="majorBidi" w:cstheme="majorBidi"/>
          <w:lang w:val="nl-NL"/>
        </w:rPr>
        <w:t>dat de mensc</w:t>
      </w:r>
      <w:r w:rsidRPr="00594620">
        <w:rPr>
          <w:rFonts w:asciiTheme="majorBidi" w:hAnsiTheme="majorBidi" w:cstheme="majorBidi"/>
          <w:lang w:val="nl-NL"/>
        </w:rPr>
        <w:t>h na de natuur en volmaaktheit van de zaak</w:t>
      </w:r>
      <w:r w:rsidR="00FF37F8">
        <w:rPr>
          <w:rFonts w:asciiTheme="majorBidi" w:hAnsiTheme="majorBidi" w:cstheme="majorBidi"/>
          <w:lang w:val="nl-NL"/>
        </w:rPr>
        <w:t xml:space="preserve">, </w:t>
      </w:r>
      <w:r w:rsidRPr="00594620">
        <w:rPr>
          <w:rFonts w:asciiTheme="majorBidi" w:hAnsiTheme="majorBidi" w:cstheme="majorBidi"/>
          <w:lang w:val="nl-NL"/>
        </w:rPr>
        <w:t>die hy boven andere bemint</w:t>
      </w:r>
      <w:r w:rsidR="00FF37F8">
        <w:rPr>
          <w:rFonts w:asciiTheme="majorBidi" w:hAnsiTheme="majorBidi" w:cstheme="majorBidi"/>
          <w:lang w:val="nl-NL"/>
        </w:rPr>
        <w:t xml:space="preserve">, </w:t>
      </w:r>
      <w:r w:rsidRPr="00594620">
        <w:rPr>
          <w:rFonts w:asciiTheme="majorBidi" w:hAnsiTheme="majorBidi" w:cstheme="majorBidi"/>
          <w:lang w:val="nl-NL"/>
        </w:rPr>
        <w:t>ook zo veel</w:t>
      </w:r>
      <w:r>
        <w:rPr>
          <w:rFonts w:asciiTheme="majorBidi" w:hAnsiTheme="majorBidi" w:cstheme="majorBidi"/>
          <w:lang w:val="nl-NL"/>
        </w:rPr>
        <w:t xml:space="preserve"> </w:t>
      </w:r>
      <w:r w:rsidRPr="00594620">
        <w:rPr>
          <w:rFonts w:asciiTheme="majorBidi" w:hAnsiTheme="majorBidi" w:cstheme="majorBidi"/>
          <w:lang w:val="nl-NL"/>
        </w:rPr>
        <w:t>volmaakter is</w:t>
      </w:r>
      <w:r w:rsidR="00FF37F8">
        <w:rPr>
          <w:rFonts w:asciiTheme="majorBidi" w:hAnsiTheme="majorBidi" w:cstheme="majorBidi"/>
          <w:lang w:val="nl-NL"/>
        </w:rPr>
        <w:t xml:space="preserve">, </w:t>
      </w:r>
      <w:r w:rsidR="00952F63">
        <w:rPr>
          <w:rFonts w:asciiTheme="majorBidi" w:hAnsiTheme="majorBidi" w:cstheme="majorBidi"/>
          <w:lang w:val="nl-NL"/>
        </w:rPr>
        <w:t>en weê</w:t>
      </w:r>
      <w:r w:rsidRPr="00594620">
        <w:rPr>
          <w:rFonts w:asciiTheme="majorBidi" w:hAnsiTheme="majorBidi" w:cstheme="majorBidi"/>
          <w:lang w:val="nl-NL"/>
        </w:rPr>
        <w:t>r recht anders : en dieshalven is hy</w:t>
      </w:r>
      <w:r>
        <w:rPr>
          <w:rFonts w:asciiTheme="majorBidi" w:hAnsiTheme="majorBidi" w:cstheme="majorBidi"/>
          <w:lang w:val="nl-NL"/>
        </w:rPr>
        <w:t xml:space="preserve"> </w:t>
      </w:r>
      <w:r w:rsidRPr="00594620">
        <w:rPr>
          <w:rFonts w:asciiTheme="majorBidi" w:hAnsiTheme="majorBidi" w:cstheme="majorBidi"/>
          <w:lang w:val="nl-NL"/>
        </w:rPr>
        <w:t>noodzakelijk de volmaakste en aan d’ opperste gelukzaligheit</w:t>
      </w:r>
      <w:r>
        <w:rPr>
          <w:rFonts w:asciiTheme="majorBidi" w:hAnsiTheme="majorBidi" w:cstheme="majorBidi"/>
          <w:lang w:val="nl-NL"/>
        </w:rPr>
        <w:t xml:space="preserve"> </w:t>
      </w:r>
      <w:r w:rsidRPr="00594620">
        <w:rPr>
          <w:rFonts w:asciiTheme="majorBidi" w:hAnsiTheme="majorBidi" w:cstheme="majorBidi"/>
          <w:lang w:val="nl-NL"/>
        </w:rPr>
        <w:t>meest deelachtig</w:t>
      </w:r>
      <w:r w:rsidR="00FF37F8">
        <w:rPr>
          <w:rFonts w:asciiTheme="majorBidi" w:hAnsiTheme="majorBidi" w:cstheme="majorBidi"/>
          <w:lang w:val="nl-NL"/>
        </w:rPr>
        <w:t xml:space="preserve">, </w:t>
      </w:r>
      <w:r w:rsidRPr="00594620">
        <w:rPr>
          <w:rFonts w:asciiTheme="majorBidi" w:hAnsiTheme="majorBidi" w:cstheme="majorBidi"/>
          <w:lang w:val="nl-NL"/>
        </w:rPr>
        <w:t>die de verstandelijke kennis van God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is van het volmaakste wezen</w:t>
      </w:r>
      <w:r w:rsidR="00FF37F8">
        <w:rPr>
          <w:rFonts w:asciiTheme="majorBidi" w:hAnsiTheme="majorBidi" w:cstheme="majorBidi"/>
          <w:lang w:val="nl-NL"/>
        </w:rPr>
        <w:t xml:space="preserve">, </w:t>
      </w:r>
      <w:r w:rsidRPr="00594620">
        <w:rPr>
          <w:rFonts w:asciiTheme="majorBidi" w:hAnsiTheme="majorBidi" w:cstheme="majorBidi"/>
          <w:lang w:val="nl-NL"/>
        </w:rPr>
        <w:t>boven alle dingen bemint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mee</w:t>
      </w:r>
      <w:r w:rsidR="00952F63">
        <w:rPr>
          <w:rFonts w:asciiTheme="majorBidi" w:hAnsiTheme="majorBidi" w:cstheme="majorBidi"/>
          <w:lang w:val="nl-NL"/>
        </w:rPr>
        <w:t xml:space="preserve">st daar mee verheugt is. Ons </w:t>
      </w:r>
      <w:r w:rsidRPr="00594620">
        <w:rPr>
          <w:rFonts w:asciiTheme="majorBidi" w:hAnsiTheme="majorBidi" w:cstheme="majorBidi"/>
          <w:lang w:val="nl-NL"/>
        </w:rPr>
        <w:t>opperste goed dan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onze gelukzaligheit komt hier op uit</w:t>
      </w:r>
      <w:r w:rsidR="00FF37F8">
        <w:rPr>
          <w:rFonts w:asciiTheme="majorBidi" w:hAnsiTheme="majorBidi" w:cstheme="majorBidi"/>
          <w:lang w:val="nl-NL"/>
        </w:rPr>
        <w:t xml:space="preserve">, </w:t>
      </w:r>
      <w:r w:rsidRPr="00594620">
        <w:rPr>
          <w:rFonts w:asciiTheme="majorBidi" w:hAnsiTheme="majorBidi" w:cstheme="majorBidi"/>
          <w:lang w:val="nl-NL"/>
        </w:rPr>
        <w:t>namelijk op Gods</w:t>
      </w:r>
      <w:r>
        <w:rPr>
          <w:rFonts w:asciiTheme="majorBidi" w:hAnsiTheme="majorBidi" w:cstheme="majorBidi"/>
          <w:lang w:val="nl-NL"/>
        </w:rPr>
        <w:t xml:space="preserve"> </w:t>
      </w:r>
      <w:r w:rsidRPr="00594620">
        <w:rPr>
          <w:rFonts w:asciiTheme="majorBidi" w:hAnsiTheme="majorBidi" w:cstheme="majorBidi"/>
          <w:lang w:val="nl-NL"/>
        </w:rPr>
        <w:t>kennis en liefde : doch de middelen</w:t>
      </w:r>
      <w:r w:rsidR="00FF37F8">
        <w:rPr>
          <w:rFonts w:asciiTheme="majorBidi" w:hAnsiTheme="majorBidi" w:cstheme="majorBidi"/>
          <w:lang w:val="nl-NL"/>
        </w:rPr>
        <w:t xml:space="preserve">, </w:t>
      </w:r>
      <w:r w:rsidRPr="00594620">
        <w:rPr>
          <w:rFonts w:asciiTheme="majorBidi" w:hAnsiTheme="majorBidi" w:cstheme="majorBidi"/>
          <w:lang w:val="nl-NL"/>
        </w:rPr>
        <w:t>die dit einde aller</w:t>
      </w:r>
      <w:r>
        <w:rPr>
          <w:rFonts w:asciiTheme="majorBidi" w:hAnsiTheme="majorBidi" w:cstheme="majorBidi"/>
          <w:lang w:val="nl-NL"/>
        </w:rPr>
        <w:t xml:space="preserve"> </w:t>
      </w:r>
      <w:r w:rsidRPr="00594620">
        <w:rPr>
          <w:rFonts w:asciiTheme="majorBidi" w:hAnsiTheme="majorBidi" w:cstheme="majorBidi"/>
          <w:lang w:val="nl-NL"/>
        </w:rPr>
        <w:t>menschelijke werkingen</w:t>
      </w:r>
      <w:r w:rsidR="00FF37F8">
        <w:rPr>
          <w:rFonts w:asciiTheme="majorBidi" w:hAnsiTheme="majorBidi" w:cstheme="majorBidi"/>
          <w:lang w:val="nl-NL"/>
        </w:rPr>
        <w:t xml:space="preserve">, </w:t>
      </w:r>
      <w:r w:rsidRPr="00594620">
        <w:rPr>
          <w:rFonts w:asciiTheme="majorBidi" w:hAnsiTheme="majorBidi" w:cstheme="majorBidi"/>
          <w:lang w:val="nl-NL"/>
        </w:rPr>
        <w:t>namelijk God zelf</w:t>
      </w:r>
      <w:r w:rsidR="00FF37F8">
        <w:rPr>
          <w:rFonts w:asciiTheme="majorBidi" w:hAnsiTheme="majorBidi" w:cstheme="majorBidi"/>
          <w:lang w:val="nl-NL"/>
        </w:rPr>
        <w:t xml:space="preserve">, </w:t>
      </w:r>
      <w:r w:rsidRPr="00594620">
        <w:rPr>
          <w:rFonts w:asciiTheme="majorBidi" w:hAnsiTheme="majorBidi" w:cstheme="majorBidi"/>
          <w:lang w:val="nl-NL"/>
        </w:rPr>
        <w:t>voor zo veel</w:t>
      </w:r>
      <w:r>
        <w:rPr>
          <w:rFonts w:asciiTheme="majorBidi" w:hAnsiTheme="majorBidi" w:cstheme="majorBidi"/>
          <w:lang w:val="nl-NL"/>
        </w:rPr>
        <w:t xml:space="preserve"> </w:t>
      </w:r>
      <w:r w:rsidRPr="00594620">
        <w:rPr>
          <w:rFonts w:asciiTheme="majorBidi" w:hAnsiTheme="majorBidi" w:cstheme="majorBidi"/>
          <w:lang w:val="nl-NL"/>
        </w:rPr>
        <w:t>zijn denkbeeld in ons is</w:t>
      </w:r>
      <w:r w:rsidR="00FF37F8">
        <w:rPr>
          <w:rFonts w:asciiTheme="majorBidi" w:hAnsiTheme="majorBidi" w:cstheme="majorBidi"/>
          <w:lang w:val="nl-NL"/>
        </w:rPr>
        <w:t xml:space="preserve">, </w:t>
      </w:r>
      <w:r w:rsidRPr="00594620">
        <w:rPr>
          <w:rFonts w:asciiTheme="majorBidi" w:hAnsiTheme="majorBidi" w:cstheme="majorBidi"/>
          <w:lang w:val="nl-NL"/>
        </w:rPr>
        <w:t>verëi</w:t>
      </w:r>
      <w:r w:rsidR="00952F63">
        <w:rPr>
          <w:rFonts w:asciiTheme="majorBidi" w:hAnsiTheme="majorBidi" w:cstheme="majorBidi"/>
          <w:lang w:val="nl-NL"/>
        </w:rPr>
        <w:t>s</w:t>
      </w:r>
      <w:r w:rsidRPr="00594620">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t>mogen Gods bevelen</w:t>
      </w:r>
      <w:r>
        <w:rPr>
          <w:rFonts w:asciiTheme="majorBidi" w:hAnsiTheme="majorBidi" w:cstheme="majorBidi"/>
          <w:lang w:val="nl-NL"/>
        </w:rPr>
        <w:t xml:space="preserve"> </w:t>
      </w:r>
      <w:r w:rsidRPr="00594620">
        <w:rPr>
          <w:rFonts w:asciiTheme="majorBidi" w:hAnsiTheme="majorBidi" w:cstheme="majorBidi"/>
          <w:lang w:val="nl-NL"/>
        </w:rPr>
        <w:t>genoemt worden; om</w:t>
      </w:r>
      <w:r w:rsidR="00952F63">
        <w:rPr>
          <w:rFonts w:asciiTheme="majorBidi" w:hAnsiTheme="majorBidi" w:cstheme="majorBidi"/>
          <w:lang w:val="nl-NL"/>
        </w:rPr>
        <w:t xml:space="preserve"> </w:t>
      </w:r>
      <w:r w:rsidRPr="00594620">
        <w:rPr>
          <w:rFonts w:asciiTheme="majorBidi" w:hAnsiTheme="majorBidi" w:cstheme="majorBidi"/>
          <w:lang w:val="nl-NL"/>
        </w:rPr>
        <w:t>dat</w:t>
      </w:r>
      <w:r w:rsidR="00952F63">
        <w:rPr>
          <w:rFonts w:asciiTheme="majorBidi" w:hAnsiTheme="majorBidi" w:cstheme="majorBidi"/>
          <w:lang w:val="nl-NL"/>
        </w:rPr>
        <w:t xml:space="preserve"> </w:t>
      </w:r>
      <w:r w:rsidRPr="00594620">
        <w:rPr>
          <w:rFonts w:asciiTheme="majorBidi" w:hAnsiTheme="majorBidi" w:cstheme="majorBidi"/>
          <w:lang w:val="nl-NL"/>
        </w:rPr>
        <w:t>zy als van God zelf voor zoveel</w:t>
      </w:r>
      <w:r>
        <w:rPr>
          <w:rFonts w:asciiTheme="majorBidi" w:hAnsiTheme="majorBidi" w:cstheme="majorBidi"/>
          <w:lang w:val="nl-NL"/>
        </w:rPr>
        <w:t xml:space="preserve"> </w:t>
      </w:r>
      <w:r w:rsidRPr="00594620">
        <w:rPr>
          <w:rFonts w:asciiTheme="majorBidi" w:hAnsiTheme="majorBidi" w:cstheme="majorBidi"/>
          <w:lang w:val="nl-NL"/>
        </w:rPr>
        <w:t>hy in onze gee</w:t>
      </w:r>
      <w:r w:rsidR="00952F63">
        <w:rPr>
          <w:rFonts w:asciiTheme="majorBidi" w:hAnsiTheme="majorBidi" w:cstheme="majorBidi"/>
          <w:lang w:val="nl-NL"/>
        </w:rPr>
        <w:t>s</w:t>
      </w:r>
      <w:r w:rsidRPr="00594620">
        <w:rPr>
          <w:rFonts w:asciiTheme="majorBidi" w:hAnsiTheme="majorBidi" w:cstheme="majorBidi"/>
          <w:lang w:val="nl-NL"/>
        </w:rPr>
        <w:t>t wezentlijk is</w:t>
      </w:r>
      <w:r w:rsidR="00FF37F8">
        <w:rPr>
          <w:rFonts w:asciiTheme="majorBidi" w:hAnsiTheme="majorBidi" w:cstheme="majorBidi"/>
          <w:lang w:val="nl-NL"/>
        </w:rPr>
        <w:t xml:space="preserve">, </w:t>
      </w:r>
      <w:r w:rsidRPr="00594620">
        <w:rPr>
          <w:rFonts w:asciiTheme="majorBidi" w:hAnsiTheme="majorBidi" w:cstheme="majorBidi"/>
          <w:lang w:val="nl-NL"/>
        </w:rPr>
        <w:t>ons voorgeschreven worden;</w:t>
      </w:r>
      <w:r w:rsidR="006F3162">
        <w:rPr>
          <w:rFonts w:asciiTheme="majorBidi" w:hAnsiTheme="majorBidi" w:cstheme="majorBidi"/>
          <w:lang w:val="nl-NL"/>
        </w:rPr>
        <w:t xml:space="preserve"> </w:t>
      </w:r>
      <w:r w:rsidRPr="00594620">
        <w:rPr>
          <w:rFonts w:asciiTheme="majorBidi" w:hAnsiTheme="majorBidi" w:cstheme="majorBidi"/>
          <w:lang w:val="nl-NL"/>
        </w:rPr>
        <w:t>en in dezervoegen</w:t>
      </w:r>
      <w:r w:rsidR="00FF37F8">
        <w:rPr>
          <w:rFonts w:asciiTheme="majorBidi" w:hAnsiTheme="majorBidi" w:cstheme="majorBidi"/>
          <w:lang w:val="nl-NL"/>
        </w:rPr>
        <w:t xml:space="preserve">, </w:t>
      </w:r>
      <w:r w:rsidRPr="00594620">
        <w:rPr>
          <w:rFonts w:asciiTheme="majorBidi" w:hAnsiTheme="majorBidi" w:cstheme="majorBidi"/>
          <w:lang w:val="nl-NL"/>
        </w:rPr>
        <w:t>word de reden of regel van te leven</w:t>
      </w:r>
      <w:r w:rsidR="00FF37F8">
        <w:rPr>
          <w:rFonts w:asciiTheme="majorBidi" w:hAnsiTheme="majorBidi" w:cstheme="majorBidi"/>
          <w:lang w:val="nl-NL"/>
        </w:rPr>
        <w:t xml:space="preserve">, </w:t>
      </w:r>
      <w:r w:rsidRPr="00594620">
        <w:rPr>
          <w:rFonts w:asciiTheme="majorBidi" w:hAnsiTheme="majorBidi" w:cstheme="majorBidi"/>
          <w:lang w:val="nl-NL"/>
        </w:rPr>
        <w:t>die op dit einde en oogmerk ziet</w:t>
      </w:r>
      <w:r w:rsidR="00FF37F8">
        <w:rPr>
          <w:rFonts w:asciiTheme="majorBidi" w:hAnsiTheme="majorBidi" w:cstheme="majorBidi"/>
          <w:lang w:val="nl-NL"/>
        </w:rPr>
        <w:t xml:space="preserve">, </w:t>
      </w:r>
      <w:r w:rsidRPr="00594620">
        <w:rPr>
          <w:rFonts w:asciiTheme="majorBidi" w:hAnsiTheme="majorBidi" w:cstheme="majorBidi"/>
          <w:lang w:val="nl-NL"/>
        </w:rPr>
        <w:t>zeer</w:t>
      </w:r>
      <w:r w:rsidR="00952F63">
        <w:rPr>
          <w:rFonts w:asciiTheme="majorBidi" w:hAnsiTheme="majorBidi" w:cstheme="majorBidi"/>
          <w:lang w:val="nl-NL"/>
        </w:rPr>
        <w:t xml:space="preserve"> </w:t>
      </w:r>
      <w:r w:rsidRPr="00594620">
        <w:rPr>
          <w:rFonts w:asciiTheme="majorBidi" w:hAnsiTheme="majorBidi" w:cstheme="majorBidi"/>
          <w:lang w:val="nl-NL"/>
        </w:rPr>
        <w:t>wel een goddelijke wet genoemt. Maar hoedanig deze middelen zijn</w:t>
      </w:r>
      <w:r w:rsidR="00FF37F8">
        <w:rPr>
          <w:rFonts w:asciiTheme="majorBidi" w:hAnsiTheme="majorBidi" w:cstheme="majorBidi"/>
          <w:lang w:val="nl-NL"/>
        </w:rPr>
        <w:t xml:space="preserve">, </w:t>
      </w:r>
      <w:r w:rsidR="00952F63">
        <w:rPr>
          <w:rFonts w:asciiTheme="majorBidi" w:hAnsiTheme="majorBidi" w:cstheme="majorBidi"/>
          <w:lang w:val="nl-NL"/>
        </w:rPr>
        <w:t xml:space="preserve"> </w:t>
      </w:r>
      <w:r w:rsidRPr="00594620">
        <w:rPr>
          <w:rFonts w:asciiTheme="majorBidi" w:hAnsiTheme="majorBidi" w:cstheme="majorBidi"/>
          <w:lang w:val="nl-NL"/>
        </w:rPr>
        <w:t>en</w:t>
      </w:r>
      <w:r w:rsidR="00952F63">
        <w:rPr>
          <w:rFonts w:asciiTheme="majorBidi" w:hAnsiTheme="majorBidi" w:cstheme="majorBidi"/>
          <w:lang w:val="nl-NL"/>
        </w:rPr>
        <w:t xml:space="preserve"> </w:t>
      </w:r>
      <w:r w:rsidRPr="00594620">
        <w:rPr>
          <w:rFonts w:asciiTheme="majorBidi" w:hAnsiTheme="majorBidi" w:cstheme="majorBidi"/>
          <w:lang w:val="nl-NL"/>
        </w:rPr>
        <w:t>welk de reden of regel van te leven is</w:t>
      </w:r>
      <w:r w:rsidR="00FF37F8">
        <w:rPr>
          <w:rFonts w:asciiTheme="majorBidi" w:hAnsiTheme="majorBidi" w:cstheme="majorBidi"/>
          <w:lang w:val="nl-NL"/>
        </w:rPr>
        <w:t xml:space="preserve">, </w:t>
      </w:r>
      <w:r w:rsidRPr="00594620">
        <w:rPr>
          <w:rFonts w:asciiTheme="majorBidi" w:hAnsiTheme="majorBidi" w:cstheme="majorBidi"/>
          <w:lang w:val="nl-NL"/>
        </w:rPr>
        <w:t>die dit einde vereëist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ho</w:t>
      </w:r>
      <w:r w:rsidR="00BD7895">
        <w:rPr>
          <w:rFonts w:asciiTheme="majorBidi" w:hAnsiTheme="majorBidi" w:cstheme="majorBidi"/>
          <w:lang w:val="nl-NL"/>
        </w:rPr>
        <w:t xml:space="preserve">e de grondvesten van de beste </w:t>
      </w:r>
      <w:r w:rsidRPr="00594620">
        <w:rPr>
          <w:rFonts w:asciiTheme="majorBidi" w:hAnsiTheme="majorBidi" w:cstheme="majorBidi"/>
          <w:lang w:val="nl-NL"/>
        </w:rPr>
        <w:t>gemene staten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dit einde zullen volgen</w:t>
      </w:r>
      <w:r w:rsidR="00FF37F8">
        <w:rPr>
          <w:rFonts w:asciiTheme="majorBidi" w:hAnsiTheme="majorBidi" w:cstheme="majorBidi"/>
          <w:lang w:val="nl-NL"/>
        </w:rPr>
        <w:t xml:space="preserve">, </w:t>
      </w:r>
      <w:r w:rsidRPr="00594620">
        <w:rPr>
          <w:rFonts w:asciiTheme="majorBidi" w:hAnsiTheme="majorBidi" w:cstheme="majorBidi"/>
          <w:lang w:val="nl-NL"/>
        </w:rPr>
        <w:t>en ook wat de regel van onder de</w:t>
      </w:r>
      <w:r w:rsidR="006F3162">
        <w:rPr>
          <w:rFonts w:asciiTheme="majorBidi" w:hAnsiTheme="majorBidi" w:cstheme="majorBidi"/>
          <w:lang w:val="nl-NL"/>
        </w:rPr>
        <w:t xml:space="preserve"> </w:t>
      </w:r>
      <w:r w:rsidRPr="00594620">
        <w:rPr>
          <w:rFonts w:asciiTheme="majorBidi" w:hAnsiTheme="majorBidi" w:cstheme="majorBidi"/>
          <w:lang w:val="nl-NL"/>
        </w:rPr>
        <w:t>menchen te leven is</w:t>
      </w:r>
      <w:r w:rsidR="00FF37F8">
        <w:rPr>
          <w:rFonts w:asciiTheme="majorBidi" w:hAnsiTheme="majorBidi" w:cstheme="majorBidi"/>
          <w:lang w:val="nl-NL"/>
        </w:rPr>
        <w:t xml:space="preserve">, </w:t>
      </w:r>
      <w:r w:rsidRPr="00594620">
        <w:rPr>
          <w:rFonts w:asciiTheme="majorBidi" w:hAnsiTheme="majorBidi" w:cstheme="majorBidi"/>
          <w:lang w:val="nl-NL"/>
        </w:rPr>
        <w:t>dit behoort t</w:t>
      </w:r>
      <w:r w:rsidR="00BD7895">
        <w:rPr>
          <w:rFonts w:asciiTheme="majorBidi" w:hAnsiTheme="majorBidi" w:cstheme="majorBidi"/>
          <w:lang w:val="nl-NL"/>
        </w:rPr>
        <w:t>ot de zedekunde in het algemeen</w:t>
      </w:r>
      <w:r w:rsidRPr="00594620">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Ik zal hier niet in voort treden</w:t>
      </w:r>
      <w:r w:rsidR="00FF37F8">
        <w:rPr>
          <w:rFonts w:asciiTheme="majorBidi" w:hAnsiTheme="majorBidi" w:cstheme="majorBidi"/>
          <w:lang w:val="nl-NL"/>
        </w:rPr>
        <w:t xml:space="preserve">, </w:t>
      </w:r>
      <w:r w:rsidRPr="00594620">
        <w:rPr>
          <w:rFonts w:asciiTheme="majorBidi" w:hAnsiTheme="majorBidi" w:cstheme="majorBidi"/>
          <w:lang w:val="nl-NL"/>
        </w:rPr>
        <w:t>maar van de Godelijke</w:t>
      </w:r>
      <w:r w:rsidR="006F3162">
        <w:rPr>
          <w:rFonts w:asciiTheme="majorBidi" w:hAnsiTheme="majorBidi" w:cstheme="majorBidi"/>
          <w:lang w:val="nl-NL"/>
        </w:rPr>
        <w:t xml:space="preserve"> </w:t>
      </w:r>
      <w:r w:rsidRPr="00594620">
        <w:rPr>
          <w:rFonts w:asciiTheme="majorBidi" w:hAnsiTheme="majorBidi" w:cstheme="majorBidi"/>
          <w:lang w:val="nl-NL"/>
        </w:rPr>
        <w:t>wet in het algemeen alleen handelen.</w:t>
      </w:r>
      <w:r>
        <w:rPr>
          <w:rFonts w:asciiTheme="majorBidi" w:hAnsiTheme="majorBidi" w:cstheme="majorBidi"/>
          <w:lang w:val="nl-NL"/>
        </w:rPr>
        <w:t xml:space="preserve"> </w:t>
      </w:r>
    </w:p>
    <w:p w:rsidR="00594620" w:rsidRDefault="00594620" w:rsidP="005D28E5">
      <w:pPr>
        <w:spacing w:after="0" w:line="240" w:lineRule="auto"/>
        <w:ind w:firstLine="720"/>
        <w:rPr>
          <w:rFonts w:asciiTheme="majorBidi" w:hAnsiTheme="majorBidi" w:cstheme="majorBidi"/>
          <w:lang w:val="nl-NL"/>
        </w:rPr>
      </w:pPr>
      <w:r w:rsidRPr="00594620">
        <w:rPr>
          <w:rFonts w:asciiTheme="majorBidi" w:hAnsiTheme="majorBidi" w:cstheme="majorBidi"/>
          <w:lang w:val="nl-NL"/>
        </w:rPr>
        <w:t>Dewijl dan Gods liefde</w:t>
      </w:r>
      <w:r w:rsidR="00FF37F8">
        <w:rPr>
          <w:rFonts w:asciiTheme="majorBidi" w:hAnsiTheme="majorBidi" w:cstheme="majorBidi"/>
          <w:lang w:val="nl-NL"/>
        </w:rPr>
        <w:t xml:space="preserve">, </w:t>
      </w:r>
      <w:r w:rsidRPr="00594620">
        <w:rPr>
          <w:rFonts w:asciiTheme="majorBidi" w:hAnsiTheme="majorBidi" w:cstheme="majorBidi"/>
          <w:lang w:val="nl-NL"/>
        </w:rPr>
        <w:t>het hoogste geluk van de menschen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zijn zaligheit</w:t>
      </w:r>
      <w:r w:rsidR="00FF37F8">
        <w:rPr>
          <w:rFonts w:asciiTheme="majorBidi" w:hAnsiTheme="majorBidi" w:cstheme="majorBidi"/>
          <w:lang w:val="nl-NL"/>
        </w:rPr>
        <w:t xml:space="preserve">, </w:t>
      </w:r>
      <w:r w:rsidRPr="00594620">
        <w:rPr>
          <w:rFonts w:asciiTheme="majorBidi" w:hAnsiTheme="majorBidi" w:cstheme="majorBidi"/>
          <w:lang w:val="nl-NL"/>
        </w:rPr>
        <w:t>en het uiterlijke einde en oogmerk</w:t>
      </w:r>
      <w:r w:rsidR="006F3162">
        <w:rPr>
          <w:rFonts w:asciiTheme="majorBidi" w:hAnsiTheme="majorBidi" w:cstheme="majorBidi"/>
          <w:lang w:val="nl-NL"/>
        </w:rPr>
        <w:t xml:space="preserve"> </w:t>
      </w:r>
      <w:r w:rsidRPr="00594620">
        <w:rPr>
          <w:rFonts w:asciiTheme="majorBidi" w:hAnsiTheme="majorBidi" w:cstheme="majorBidi"/>
          <w:lang w:val="nl-NL"/>
        </w:rPr>
        <w:t>aller menschelijke werkinge is</w:t>
      </w:r>
      <w:r w:rsidR="00FF37F8">
        <w:rPr>
          <w:rFonts w:asciiTheme="majorBidi" w:hAnsiTheme="majorBidi" w:cstheme="majorBidi"/>
          <w:lang w:val="nl-NL"/>
        </w:rPr>
        <w:t xml:space="preserve">, </w:t>
      </w:r>
      <w:r w:rsidRPr="00594620">
        <w:rPr>
          <w:rFonts w:asciiTheme="majorBidi" w:hAnsiTheme="majorBidi" w:cstheme="majorBidi"/>
          <w:lang w:val="nl-NL"/>
        </w:rPr>
        <w:t>zo volgt</w:t>
      </w:r>
      <w:r w:rsidR="00FF37F8">
        <w:rPr>
          <w:rFonts w:asciiTheme="majorBidi" w:hAnsiTheme="majorBidi" w:cstheme="majorBidi"/>
          <w:lang w:val="nl-NL"/>
        </w:rPr>
        <w:t xml:space="preserve">, </w:t>
      </w:r>
      <w:r w:rsidRPr="00594620">
        <w:rPr>
          <w:rFonts w:asciiTheme="majorBidi" w:hAnsiTheme="majorBidi" w:cstheme="majorBidi"/>
          <w:lang w:val="nl-NL"/>
        </w:rPr>
        <w:t>dat hy</w:t>
      </w:r>
      <w:r w:rsidR="006F3162">
        <w:rPr>
          <w:rFonts w:asciiTheme="majorBidi" w:hAnsiTheme="majorBidi" w:cstheme="majorBidi"/>
          <w:lang w:val="nl-NL"/>
        </w:rPr>
        <w:t xml:space="preserve"> </w:t>
      </w:r>
      <w:r w:rsidRPr="00594620">
        <w:rPr>
          <w:rFonts w:asciiTheme="majorBidi" w:hAnsiTheme="majorBidi" w:cstheme="majorBidi"/>
          <w:lang w:val="nl-NL"/>
        </w:rPr>
        <w:t>alleenlijk de goddelijke wet volgt</w:t>
      </w:r>
      <w:r w:rsidR="00FF37F8">
        <w:rPr>
          <w:rFonts w:asciiTheme="majorBidi" w:hAnsiTheme="majorBidi" w:cstheme="majorBidi"/>
          <w:lang w:val="nl-NL"/>
        </w:rPr>
        <w:t xml:space="preserve">, </w:t>
      </w:r>
      <w:r w:rsidRPr="00594620">
        <w:rPr>
          <w:rFonts w:asciiTheme="majorBidi" w:hAnsiTheme="majorBidi" w:cstheme="majorBidi"/>
          <w:lang w:val="nl-NL"/>
        </w:rPr>
        <w:lastRenderedPageBreak/>
        <w:t>die zorg draagt</w:t>
      </w:r>
      <w:r w:rsidR="00FF37F8">
        <w:rPr>
          <w:rFonts w:asciiTheme="majorBidi" w:hAnsiTheme="majorBidi" w:cstheme="majorBidi"/>
          <w:lang w:val="nl-NL"/>
        </w:rPr>
        <w:t xml:space="preserve">, </w:t>
      </w:r>
      <w:r w:rsidRPr="00594620">
        <w:rPr>
          <w:rFonts w:asciiTheme="majorBidi" w:hAnsiTheme="majorBidi" w:cstheme="majorBidi"/>
          <w:lang w:val="nl-NL"/>
        </w:rPr>
        <w:t>om God</w:t>
      </w:r>
      <w:r>
        <w:rPr>
          <w:rFonts w:asciiTheme="majorBidi" w:hAnsiTheme="majorBidi" w:cstheme="majorBidi"/>
          <w:lang w:val="nl-NL"/>
        </w:rPr>
        <w:t xml:space="preserve"> </w:t>
      </w:r>
      <w:r w:rsidRPr="00594620">
        <w:rPr>
          <w:rFonts w:asciiTheme="majorBidi" w:hAnsiTheme="majorBidi" w:cstheme="majorBidi"/>
          <w:lang w:val="nl-NL"/>
        </w:rPr>
        <w:t>lief te hebben</w:t>
      </w:r>
      <w:r w:rsidR="00FF37F8">
        <w:rPr>
          <w:rFonts w:asciiTheme="majorBidi" w:hAnsiTheme="majorBidi" w:cstheme="majorBidi"/>
          <w:lang w:val="nl-NL"/>
        </w:rPr>
        <w:t xml:space="preserve">, </w:t>
      </w:r>
      <w:r w:rsidRPr="00594620">
        <w:rPr>
          <w:rFonts w:asciiTheme="majorBidi" w:hAnsiTheme="majorBidi" w:cstheme="majorBidi"/>
          <w:lang w:val="nl-NL"/>
        </w:rPr>
        <w:t>niet uit vrees van straf</w:t>
      </w:r>
      <w:r w:rsidR="00FF37F8">
        <w:rPr>
          <w:rFonts w:asciiTheme="majorBidi" w:hAnsiTheme="majorBidi" w:cstheme="majorBidi"/>
          <w:lang w:val="nl-NL"/>
        </w:rPr>
        <w:t xml:space="preserve">, </w:t>
      </w:r>
      <w:r w:rsidRPr="00594620">
        <w:rPr>
          <w:rFonts w:asciiTheme="majorBidi" w:hAnsiTheme="majorBidi" w:cstheme="majorBidi"/>
          <w:lang w:val="nl-NL"/>
        </w:rPr>
        <w:t>noch uit liefde</w:t>
      </w:r>
      <w:r w:rsidR="006F3162">
        <w:rPr>
          <w:rFonts w:asciiTheme="majorBidi" w:hAnsiTheme="majorBidi" w:cstheme="majorBidi"/>
          <w:lang w:val="nl-NL"/>
        </w:rPr>
        <w:t xml:space="preserve"> </w:t>
      </w:r>
      <w:r w:rsidRPr="00594620">
        <w:rPr>
          <w:rFonts w:asciiTheme="majorBidi" w:hAnsiTheme="majorBidi" w:cstheme="majorBidi"/>
          <w:lang w:val="nl-NL"/>
        </w:rPr>
        <w:t>tot enige dingen</w:t>
      </w:r>
      <w:r w:rsidR="00FF37F8">
        <w:rPr>
          <w:rFonts w:asciiTheme="majorBidi" w:hAnsiTheme="majorBidi" w:cstheme="majorBidi"/>
          <w:lang w:val="nl-NL"/>
        </w:rPr>
        <w:t xml:space="preserve">, </w:t>
      </w:r>
      <w:r w:rsidRPr="00594620">
        <w:rPr>
          <w:rFonts w:asciiTheme="majorBidi" w:hAnsiTheme="majorBidi" w:cstheme="majorBidi"/>
          <w:lang w:val="nl-NL"/>
        </w:rPr>
        <w:t>gelijk begeert</w:t>
      </w:r>
      <w:r w:rsidR="00BD7895">
        <w:rPr>
          <w:rFonts w:asciiTheme="majorBidi" w:hAnsiTheme="majorBidi" w:cstheme="majorBidi"/>
          <w:lang w:val="nl-NL"/>
        </w:rPr>
        <w:t>e tot wellus</w:t>
      </w:r>
      <w:r w:rsidRPr="00594620">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t>grote</w:t>
      </w:r>
      <w:r w:rsidR="006F3162">
        <w:rPr>
          <w:rFonts w:asciiTheme="majorBidi" w:hAnsiTheme="majorBidi" w:cstheme="majorBidi"/>
          <w:lang w:val="nl-NL"/>
        </w:rPr>
        <w:t xml:space="preserve"> </w:t>
      </w:r>
      <w:r w:rsidRPr="00594620">
        <w:rPr>
          <w:rFonts w:asciiTheme="majorBidi" w:hAnsiTheme="majorBidi" w:cstheme="majorBidi"/>
          <w:lang w:val="nl-NL"/>
        </w:rPr>
        <w:t>naam enz. maar alleenlijk hier uit</w:t>
      </w:r>
      <w:r w:rsidR="00FF37F8">
        <w:rPr>
          <w:rFonts w:asciiTheme="majorBidi" w:hAnsiTheme="majorBidi" w:cstheme="majorBidi"/>
          <w:lang w:val="nl-NL"/>
        </w:rPr>
        <w:t xml:space="preserve">, </w:t>
      </w:r>
      <w:r w:rsidRPr="00594620">
        <w:rPr>
          <w:rFonts w:asciiTheme="majorBidi" w:hAnsiTheme="majorBidi" w:cstheme="majorBidi"/>
          <w:lang w:val="nl-NL"/>
        </w:rPr>
        <w:t>dat hy God kent</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dat hy weet</w:t>
      </w:r>
      <w:r w:rsidR="00FF37F8">
        <w:rPr>
          <w:rFonts w:asciiTheme="majorBidi" w:hAnsiTheme="majorBidi" w:cstheme="majorBidi"/>
          <w:lang w:val="nl-NL"/>
        </w:rPr>
        <w:t xml:space="preserve">, </w:t>
      </w:r>
      <w:r w:rsidRPr="00594620">
        <w:rPr>
          <w:rFonts w:asciiTheme="majorBidi" w:hAnsiTheme="majorBidi" w:cstheme="majorBidi"/>
          <w:lang w:val="nl-NL"/>
        </w:rPr>
        <w:t>dat Gods kennis en liefde</w:t>
      </w:r>
      <w:r w:rsidR="00FF37F8">
        <w:rPr>
          <w:rFonts w:asciiTheme="majorBidi" w:hAnsiTheme="majorBidi" w:cstheme="majorBidi"/>
          <w:lang w:val="nl-NL"/>
        </w:rPr>
        <w:t xml:space="preserve">, </w:t>
      </w:r>
      <w:r w:rsidRPr="00594620">
        <w:rPr>
          <w:rFonts w:asciiTheme="majorBidi" w:hAnsiTheme="majorBidi" w:cstheme="majorBidi"/>
          <w:lang w:val="nl-NL"/>
        </w:rPr>
        <w:t>het opper</w:t>
      </w:r>
      <w:r w:rsidR="00BD7895">
        <w:rPr>
          <w:rFonts w:asciiTheme="majorBidi" w:hAnsiTheme="majorBidi" w:cstheme="majorBidi"/>
          <w:lang w:val="nl-NL"/>
        </w:rPr>
        <w:t>st</w:t>
      </w:r>
      <w:r w:rsidRPr="00594620">
        <w:rPr>
          <w:rFonts w:asciiTheme="majorBidi" w:hAnsiTheme="majorBidi" w:cstheme="majorBidi"/>
          <w:lang w:val="nl-NL"/>
        </w:rPr>
        <w:t>e goed</w:t>
      </w:r>
      <w:r>
        <w:rPr>
          <w:rFonts w:asciiTheme="majorBidi" w:hAnsiTheme="majorBidi" w:cstheme="majorBidi"/>
          <w:lang w:val="nl-NL"/>
        </w:rPr>
        <w:t xml:space="preserve"> </w:t>
      </w:r>
      <w:r w:rsidRPr="00594620">
        <w:rPr>
          <w:rFonts w:asciiTheme="majorBidi" w:hAnsiTheme="majorBidi" w:cstheme="majorBidi"/>
          <w:lang w:val="nl-NL"/>
        </w:rPr>
        <w:t>is: d’ inhout van de Goddelijke wet dan</w:t>
      </w:r>
      <w:r w:rsidR="00FF37F8">
        <w:rPr>
          <w:rFonts w:asciiTheme="majorBidi" w:hAnsiTheme="majorBidi" w:cstheme="majorBidi"/>
          <w:lang w:val="nl-NL"/>
        </w:rPr>
        <w:t xml:space="preserve">, </w:t>
      </w:r>
      <w:r w:rsidRPr="00594620">
        <w:rPr>
          <w:rFonts w:asciiTheme="majorBidi" w:hAnsiTheme="majorBidi" w:cstheme="majorBidi"/>
          <w:lang w:val="nl-NL"/>
        </w:rPr>
        <w:t>en de zelfs hoogste</w:t>
      </w:r>
      <w:r w:rsidR="006F3162">
        <w:rPr>
          <w:rFonts w:asciiTheme="majorBidi" w:hAnsiTheme="majorBidi" w:cstheme="majorBidi"/>
          <w:lang w:val="nl-NL"/>
        </w:rPr>
        <w:t xml:space="preserve"> </w:t>
      </w:r>
      <w:r w:rsidRPr="00594620">
        <w:rPr>
          <w:rFonts w:asciiTheme="majorBidi" w:hAnsiTheme="majorBidi" w:cstheme="majorBidi"/>
          <w:lang w:val="nl-NL"/>
        </w:rPr>
        <w:t>gebod is</w:t>
      </w:r>
      <w:r w:rsidR="00FF37F8">
        <w:rPr>
          <w:rFonts w:asciiTheme="majorBidi" w:hAnsiTheme="majorBidi" w:cstheme="majorBidi"/>
          <w:lang w:val="nl-NL"/>
        </w:rPr>
        <w:t xml:space="preserve">, </w:t>
      </w:r>
      <w:r w:rsidRPr="00594620">
        <w:rPr>
          <w:rFonts w:asciiTheme="majorBidi" w:hAnsiTheme="majorBidi" w:cstheme="majorBidi"/>
          <w:lang w:val="nl-NL"/>
        </w:rPr>
        <w:t>God als het opperste goed lief te hebben</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wy</w:t>
      </w:r>
      <w:r w:rsidR="00BD7895">
        <w:rPr>
          <w:rFonts w:asciiTheme="majorBidi" w:hAnsiTheme="majorBidi" w:cstheme="majorBidi"/>
          <w:lang w:val="nl-NL"/>
        </w:rPr>
        <w:t xml:space="preserve"> </w:t>
      </w:r>
      <w:r w:rsidR="00106B08">
        <w:rPr>
          <w:rFonts w:asciiTheme="majorBidi" w:hAnsiTheme="majorBidi" w:cstheme="majorBidi"/>
          <w:lang w:val="nl-NL"/>
        </w:rPr>
        <w:t xml:space="preserve">alreê </w:t>
      </w:r>
      <w:r w:rsidRPr="00594620">
        <w:rPr>
          <w:rFonts w:asciiTheme="majorBidi" w:hAnsiTheme="majorBidi" w:cstheme="majorBidi"/>
          <w:lang w:val="nl-NL"/>
        </w:rPr>
        <w:t>hebben gezegt</w:t>
      </w:r>
      <w:r w:rsidR="00FF37F8">
        <w:rPr>
          <w:rFonts w:asciiTheme="majorBidi" w:hAnsiTheme="majorBidi" w:cstheme="majorBidi"/>
          <w:lang w:val="nl-NL"/>
        </w:rPr>
        <w:t xml:space="preserve">, </w:t>
      </w:r>
      <w:r w:rsidRPr="00594620">
        <w:rPr>
          <w:rFonts w:asciiTheme="majorBidi" w:hAnsiTheme="majorBidi" w:cstheme="majorBidi"/>
          <w:lang w:val="nl-NL"/>
        </w:rPr>
        <w:t>met uit vrees van enige</w:t>
      </w:r>
      <w:r>
        <w:rPr>
          <w:rFonts w:asciiTheme="majorBidi" w:hAnsiTheme="majorBidi" w:cstheme="majorBidi"/>
          <w:lang w:val="nl-NL"/>
        </w:rPr>
        <w:t xml:space="preserve"> </w:t>
      </w:r>
      <w:r w:rsidRPr="00594620">
        <w:rPr>
          <w:rFonts w:asciiTheme="majorBidi" w:hAnsiTheme="majorBidi" w:cstheme="majorBidi"/>
          <w:lang w:val="nl-NL"/>
        </w:rPr>
        <w:t>straf en breuke</w:t>
      </w:r>
      <w:r w:rsidR="00FF37F8">
        <w:rPr>
          <w:rFonts w:asciiTheme="majorBidi" w:hAnsiTheme="majorBidi" w:cstheme="majorBidi"/>
          <w:lang w:val="nl-NL"/>
        </w:rPr>
        <w:t xml:space="preserve">, </w:t>
      </w:r>
      <w:r w:rsidRPr="00594620">
        <w:rPr>
          <w:rFonts w:asciiTheme="majorBidi" w:hAnsiTheme="majorBidi" w:cstheme="majorBidi"/>
          <w:lang w:val="nl-NL"/>
        </w:rPr>
        <w:t>noch om de liefde van enig ding</w:t>
      </w:r>
      <w:r w:rsidR="00FF37F8">
        <w:rPr>
          <w:rFonts w:asciiTheme="majorBidi" w:hAnsiTheme="majorBidi" w:cstheme="majorBidi"/>
          <w:lang w:val="nl-NL"/>
        </w:rPr>
        <w:t xml:space="preserve">, </w:t>
      </w:r>
      <w:r w:rsidRPr="00594620">
        <w:rPr>
          <w:rFonts w:asciiTheme="majorBidi" w:hAnsiTheme="majorBidi" w:cstheme="majorBidi"/>
          <w:lang w:val="nl-NL"/>
        </w:rPr>
        <w:t>daar</w:t>
      </w:r>
      <w:r>
        <w:rPr>
          <w:rFonts w:asciiTheme="majorBidi" w:hAnsiTheme="majorBidi" w:cstheme="majorBidi"/>
          <w:lang w:val="nl-NL"/>
        </w:rPr>
        <w:t xml:space="preserve"> </w:t>
      </w:r>
      <w:r w:rsidRPr="00594620">
        <w:rPr>
          <w:rFonts w:asciiTheme="majorBidi" w:hAnsiTheme="majorBidi" w:cstheme="majorBidi"/>
          <w:lang w:val="nl-NL"/>
        </w:rPr>
        <w:t>in wy vermaak scheppen : want Gods denkbeeld</w:t>
      </w:r>
      <w:r w:rsidR="00FF37F8">
        <w:rPr>
          <w:rFonts w:asciiTheme="majorBidi" w:hAnsiTheme="majorBidi" w:cstheme="majorBidi"/>
          <w:lang w:val="nl-NL"/>
        </w:rPr>
        <w:t xml:space="preserve">, </w:t>
      </w:r>
      <w:r w:rsidRPr="00594620">
        <w:rPr>
          <w:rFonts w:asciiTheme="majorBidi" w:hAnsiTheme="majorBidi" w:cstheme="majorBidi"/>
          <w:lang w:val="nl-NL"/>
        </w:rPr>
        <w:t>speld ons</w:t>
      </w:r>
      <w:r w:rsidR="006F3162">
        <w:rPr>
          <w:rFonts w:asciiTheme="majorBidi" w:hAnsiTheme="majorBidi" w:cstheme="majorBidi"/>
          <w:lang w:val="nl-NL"/>
        </w:rPr>
        <w:t xml:space="preserve"> </w:t>
      </w:r>
      <w:r w:rsidRPr="00594620">
        <w:rPr>
          <w:rFonts w:asciiTheme="majorBidi" w:hAnsiTheme="majorBidi" w:cstheme="majorBidi"/>
          <w:lang w:val="nl-NL"/>
        </w:rPr>
        <w:t>dit te voren</w:t>
      </w:r>
      <w:r w:rsidR="00FF37F8">
        <w:rPr>
          <w:rFonts w:asciiTheme="majorBidi" w:hAnsiTheme="majorBidi" w:cstheme="majorBidi"/>
          <w:lang w:val="nl-NL"/>
        </w:rPr>
        <w:t xml:space="preserve">, </w:t>
      </w:r>
      <w:r w:rsidRPr="00594620">
        <w:rPr>
          <w:rFonts w:asciiTheme="majorBidi" w:hAnsiTheme="majorBidi" w:cstheme="majorBidi"/>
          <w:lang w:val="nl-NL"/>
        </w:rPr>
        <w:t>dat God ons opperste goed is</w:t>
      </w:r>
      <w:r w:rsidR="00FF37F8">
        <w:rPr>
          <w:rFonts w:asciiTheme="majorBidi" w:hAnsiTheme="majorBidi" w:cstheme="majorBidi"/>
          <w:lang w:val="nl-NL"/>
        </w:rPr>
        <w:t xml:space="preserve">, </w:t>
      </w:r>
      <w:r w:rsidRPr="00594620">
        <w:rPr>
          <w:rFonts w:asciiTheme="majorBidi" w:hAnsiTheme="majorBidi" w:cstheme="majorBidi"/>
          <w:lang w:val="nl-NL"/>
        </w:rPr>
        <w:t>of dat Gods</w:t>
      </w:r>
      <w:r w:rsidR="006F3162">
        <w:rPr>
          <w:rFonts w:asciiTheme="majorBidi" w:hAnsiTheme="majorBidi" w:cstheme="majorBidi"/>
          <w:lang w:val="nl-NL"/>
        </w:rPr>
        <w:t xml:space="preserve"> </w:t>
      </w:r>
      <w:r w:rsidRPr="00594620">
        <w:rPr>
          <w:rFonts w:asciiTheme="majorBidi" w:hAnsiTheme="majorBidi" w:cstheme="majorBidi"/>
          <w:lang w:val="nl-NL"/>
        </w:rPr>
        <w:t>kennis en liefde</w:t>
      </w:r>
      <w:r w:rsidR="00FF37F8">
        <w:rPr>
          <w:rFonts w:asciiTheme="majorBidi" w:hAnsiTheme="majorBidi" w:cstheme="majorBidi"/>
          <w:lang w:val="nl-NL"/>
        </w:rPr>
        <w:t xml:space="preserve">, </w:t>
      </w:r>
      <w:r w:rsidRPr="00594620">
        <w:rPr>
          <w:rFonts w:asciiTheme="majorBidi" w:hAnsiTheme="majorBidi" w:cstheme="majorBidi"/>
          <w:lang w:val="nl-NL"/>
        </w:rPr>
        <w:t>het uiterste einde is</w:t>
      </w:r>
      <w:r w:rsidR="00FF37F8">
        <w:rPr>
          <w:rFonts w:asciiTheme="majorBidi" w:hAnsiTheme="majorBidi" w:cstheme="majorBidi"/>
          <w:lang w:val="nl-NL"/>
        </w:rPr>
        <w:t xml:space="preserve">, </w:t>
      </w:r>
      <w:r w:rsidRPr="00594620">
        <w:rPr>
          <w:rFonts w:asciiTheme="majorBidi" w:hAnsiTheme="majorBidi" w:cstheme="majorBidi"/>
          <w:lang w:val="nl-NL"/>
        </w:rPr>
        <w:t>naar het welk alle</w:t>
      </w:r>
      <w:r>
        <w:rPr>
          <w:rFonts w:asciiTheme="majorBidi" w:hAnsiTheme="majorBidi" w:cstheme="majorBidi"/>
          <w:lang w:val="nl-NL"/>
        </w:rPr>
        <w:t xml:space="preserve"> </w:t>
      </w:r>
      <w:r w:rsidRPr="00594620">
        <w:rPr>
          <w:rFonts w:asciiTheme="majorBidi" w:hAnsiTheme="majorBidi" w:cstheme="majorBidi"/>
          <w:lang w:val="nl-NL"/>
        </w:rPr>
        <w:t>onze werkingen ge</w:t>
      </w:r>
      <w:r w:rsidR="00BD7895">
        <w:rPr>
          <w:rFonts w:asciiTheme="majorBidi" w:hAnsiTheme="majorBidi" w:cstheme="majorBidi"/>
          <w:lang w:val="nl-NL"/>
        </w:rPr>
        <w:t>s</w:t>
      </w:r>
      <w:r w:rsidRPr="00594620">
        <w:rPr>
          <w:rFonts w:asciiTheme="majorBidi" w:hAnsiTheme="majorBidi" w:cstheme="majorBidi"/>
          <w:lang w:val="nl-NL"/>
        </w:rPr>
        <w:t>tuurt moeten worden. Doch de vleschelijke</w:t>
      </w:r>
      <w:r w:rsidR="006F3162">
        <w:rPr>
          <w:rFonts w:asciiTheme="majorBidi" w:hAnsiTheme="majorBidi" w:cstheme="majorBidi"/>
          <w:lang w:val="nl-NL"/>
        </w:rPr>
        <w:t xml:space="preserve"> </w:t>
      </w:r>
      <w:r w:rsidRPr="00594620">
        <w:rPr>
          <w:rFonts w:asciiTheme="majorBidi" w:hAnsiTheme="majorBidi" w:cstheme="majorBidi"/>
          <w:lang w:val="nl-NL"/>
        </w:rPr>
        <w:t>mensch kan dit niet verstaan</w:t>
      </w:r>
      <w:r w:rsidR="00FF37F8">
        <w:rPr>
          <w:rFonts w:asciiTheme="majorBidi" w:hAnsiTheme="majorBidi" w:cstheme="majorBidi"/>
          <w:lang w:val="nl-NL"/>
        </w:rPr>
        <w:t xml:space="preserve">, </w:t>
      </w:r>
      <w:r w:rsidRPr="00594620">
        <w:rPr>
          <w:rFonts w:asciiTheme="majorBidi" w:hAnsiTheme="majorBidi" w:cstheme="majorBidi"/>
          <w:lang w:val="nl-NL"/>
        </w:rPr>
        <w:t>en deze dingen schijnen</w:t>
      </w:r>
      <w:r>
        <w:rPr>
          <w:rFonts w:asciiTheme="majorBidi" w:hAnsiTheme="majorBidi" w:cstheme="majorBidi"/>
          <w:lang w:val="nl-NL"/>
        </w:rPr>
        <w:t xml:space="preserve"> </w:t>
      </w:r>
      <w:r w:rsidRPr="00594620">
        <w:rPr>
          <w:rFonts w:asciiTheme="majorBidi" w:hAnsiTheme="majorBidi" w:cstheme="majorBidi"/>
          <w:lang w:val="nl-NL"/>
        </w:rPr>
        <w:t>ydel aan hem te zijn</w:t>
      </w:r>
      <w:r w:rsidR="00FF37F8">
        <w:rPr>
          <w:rFonts w:asciiTheme="majorBidi" w:hAnsiTheme="majorBidi" w:cstheme="majorBidi"/>
          <w:lang w:val="nl-NL"/>
        </w:rPr>
        <w:t xml:space="preserve">, </w:t>
      </w:r>
      <w:r w:rsidRPr="00594620">
        <w:rPr>
          <w:rFonts w:asciiTheme="majorBidi" w:hAnsiTheme="majorBidi" w:cstheme="majorBidi"/>
          <w:lang w:val="nl-NL"/>
        </w:rPr>
        <w:t>om dat hy al te schrale kennis van</w:t>
      </w:r>
      <w:r w:rsidR="006F3162">
        <w:rPr>
          <w:rFonts w:asciiTheme="majorBidi" w:hAnsiTheme="majorBidi" w:cstheme="majorBidi"/>
          <w:lang w:val="nl-NL"/>
        </w:rPr>
        <w:t xml:space="preserve"> </w:t>
      </w:r>
      <w:r w:rsidRPr="00594620">
        <w:rPr>
          <w:rFonts w:asciiTheme="majorBidi" w:hAnsiTheme="majorBidi" w:cstheme="majorBidi"/>
          <w:lang w:val="nl-NL"/>
        </w:rPr>
        <w:t>God heeft</w:t>
      </w:r>
      <w:r w:rsidR="00FF37F8">
        <w:rPr>
          <w:rFonts w:asciiTheme="majorBidi" w:hAnsiTheme="majorBidi" w:cstheme="majorBidi"/>
          <w:lang w:val="nl-NL"/>
        </w:rPr>
        <w:t xml:space="preserve">, </w:t>
      </w:r>
      <w:r w:rsidRPr="00594620">
        <w:rPr>
          <w:rFonts w:asciiTheme="majorBidi" w:hAnsiTheme="majorBidi" w:cstheme="majorBidi"/>
          <w:lang w:val="nl-NL"/>
        </w:rPr>
        <w:t>en ook om dat hy in dit opperste goed niets</w:t>
      </w:r>
      <w:r>
        <w:rPr>
          <w:rFonts w:asciiTheme="majorBidi" w:hAnsiTheme="majorBidi" w:cstheme="majorBidi"/>
          <w:lang w:val="nl-NL"/>
        </w:rPr>
        <w:t xml:space="preserve"> </w:t>
      </w:r>
      <w:r w:rsidRPr="00594620">
        <w:rPr>
          <w:rFonts w:asciiTheme="majorBidi" w:hAnsiTheme="majorBidi" w:cstheme="majorBidi"/>
          <w:lang w:val="nl-NL"/>
        </w:rPr>
        <w:t>heeft gevonden</w:t>
      </w:r>
      <w:r w:rsidR="00FF37F8">
        <w:rPr>
          <w:rFonts w:asciiTheme="majorBidi" w:hAnsiTheme="majorBidi" w:cstheme="majorBidi"/>
          <w:lang w:val="nl-NL"/>
        </w:rPr>
        <w:t xml:space="preserve">, </w:t>
      </w:r>
      <w:r w:rsidRPr="00594620">
        <w:rPr>
          <w:rFonts w:asciiTheme="majorBidi" w:hAnsiTheme="majorBidi" w:cstheme="majorBidi"/>
          <w:lang w:val="nl-NL"/>
        </w:rPr>
        <w:t>dat hem vleid</w:t>
      </w:r>
      <w:r w:rsidR="00FF37F8">
        <w:rPr>
          <w:rFonts w:asciiTheme="majorBidi" w:hAnsiTheme="majorBidi" w:cstheme="majorBidi"/>
          <w:lang w:val="nl-NL"/>
        </w:rPr>
        <w:t xml:space="preserve">, </w:t>
      </w:r>
      <w:r w:rsidRPr="00594620">
        <w:rPr>
          <w:rFonts w:asciiTheme="majorBidi" w:hAnsiTheme="majorBidi" w:cstheme="majorBidi"/>
          <w:lang w:val="nl-NL"/>
        </w:rPr>
        <w:t>aangenaam is</w:t>
      </w:r>
      <w:r w:rsidR="00FF37F8">
        <w:rPr>
          <w:rFonts w:asciiTheme="majorBidi" w:hAnsiTheme="majorBidi" w:cstheme="majorBidi"/>
          <w:lang w:val="nl-NL"/>
        </w:rPr>
        <w:t xml:space="preserve">, </w:t>
      </w:r>
      <w:r w:rsidRPr="00594620">
        <w:rPr>
          <w:rFonts w:asciiTheme="majorBidi" w:hAnsiTheme="majorBidi" w:cstheme="majorBidi"/>
          <w:lang w:val="nl-NL"/>
        </w:rPr>
        <w:t>of eindelijk</w:t>
      </w:r>
      <w:r>
        <w:rPr>
          <w:rFonts w:asciiTheme="majorBidi" w:hAnsiTheme="majorBidi" w:cstheme="majorBidi"/>
          <w:lang w:val="nl-NL"/>
        </w:rPr>
        <w:t xml:space="preserve"> </w:t>
      </w:r>
      <w:r w:rsidRPr="00594620">
        <w:rPr>
          <w:rFonts w:asciiTheme="majorBidi" w:hAnsiTheme="majorBidi" w:cstheme="majorBidi"/>
          <w:lang w:val="nl-NL"/>
        </w:rPr>
        <w:t>daar af zijn vleesch</w:t>
      </w:r>
      <w:r w:rsidR="00FF37F8">
        <w:rPr>
          <w:rFonts w:asciiTheme="majorBidi" w:hAnsiTheme="majorBidi" w:cstheme="majorBidi"/>
          <w:lang w:val="nl-NL"/>
        </w:rPr>
        <w:t xml:space="preserve">, </w:t>
      </w:r>
      <w:r w:rsidRPr="00594620">
        <w:rPr>
          <w:rFonts w:asciiTheme="majorBidi" w:hAnsiTheme="majorBidi" w:cstheme="majorBidi"/>
          <w:lang w:val="nl-NL"/>
        </w:rPr>
        <w:t>in het welk hy zijn meeste</w:t>
      </w:r>
      <w:r w:rsidR="006F3162">
        <w:rPr>
          <w:rFonts w:asciiTheme="majorBidi" w:hAnsiTheme="majorBidi" w:cstheme="majorBidi"/>
          <w:lang w:val="nl-NL"/>
        </w:rPr>
        <w:t xml:space="preserve"> </w:t>
      </w:r>
      <w:r w:rsidRPr="00594620">
        <w:rPr>
          <w:rFonts w:asciiTheme="majorBidi" w:hAnsiTheme="majorBidi" w:cstheme="majorBidi"/>
          <w:lang w:val="nl-NL"/>
        </w:rPr>
        <w:t>vermaak schept</w:t>
      </w:r>
      <w:r w:rsidR="00FF37F8">
        <w:rPr>
          <w:rFonts w:asciiTheme="majorBidi" w:hAnsiTheme="majorBidi" w:cstheme="majorBidi"/>
          <w:lang w:val="nl-NL"/>
        </w:rPr>
        <w:t xml:space="preserve">, </w:t>
      </w:r>
      <w:r w:rsidRPr="00594620">
        <w:rPr>
          <w:rFonts w:asciiTheme="majorBidi" w:hAnsiTheme="majorBidi" w:cstheme="majorBidi"/>
          <w:lang w:val="nl-NL"/>
        </w:rPr>
        <w:t>geraakt word; dewijl dit opperste goed in</w:t>
      </w:r>
      <w:r>
        <w:rPr>
          <w:rFonts w:asciiTheme="majorBidi" w:hAnsiTheme="majorBidi" w:cstheme="majorBidi"/>
          <w:lang w:val="nl-NL"/>
        </w:rPr>
        <w:t xml:space="preserve"> </w:t>
      </w:r>
      <w:r w:rsidRPr="00594620">
        <w:rPr>
          <w:rFonts w:asciiTheme="majorBidi" w:hAnsiTheme="majorBidi" w:cstheme="majorBidi"/>
          <w:lang w:val="nl-NL"/>
        </w:rPr>
        <w:t>de beschouwinge alleen</w:t>
      </w:r>
      <w:r w:rsidR="00FF37F8">
        <w:rPr>
          <w:rFonts w:asciiTheme="majorBidi" w:hAnsiTheme="majorBidi" w:cstheme="majorBidi"/>
          <w:lang w:val="nl-NL"/>
        </w:rPr>
        <w:t xml:space="preserve">, </w:t>
      </w:r>
      <w:r w:rsidRPr="00594620">
        <w:rPr>
          <w:rFonts w:asciiTheme="majorBidi" w:hAnsiTheme="majorBidi" w:cstheme="majorBidi"/>
          <w:lang w:val="nl-NL"/>
        </w:rPr>
        <w:t>en in een zuiver gemoed bestaat.</w:t>
      </w:r>
      <w:r>
        <w:rPr>
          <w:rFonts w:asciiTheme="majorBidi" w:hAnsiTheme="majorBidi" w:cstheme="majorBidi"/>
          <w:lang w:val="nl-NL"/>
        </w:rPr>
        <w:t xml:space="preserve"> </w:t>
      </w:r>
      <w:r w:rsidRPr="00594620">
        <w:rPr>
          <w:rFonts w:asciiTheme="majorBidi" w:hAnsiTheme="majorBidi" w:cstheme="majorBidi"/>
          <w:lang w:val="nl-NL"/>
        </w:rPr>
        <w:t>Maar de genen</w:t>
      </w:r>
      <w:r w:rsidR="00FF37F8">
        <w:rPr>
          <w:rFonts w:asciiTheme="majorBidi" w:hAnsiTheme="majorBidi" w:cstheme="majorBidi"/>
          <w:lang w:val="nl-NL"/>
        </w:rPr>
        <w:t xml:space="preserve">, </w:t>
      </w:r>
      <w:r w:rsidRPr="00594620">
        <w:rPr>
          <w:rFonts w:asciiTheme="majorBidi" w:hAnsiTheme="majorBidi" w:cstheme="majorBidi"/>
          <w:lang w:val="nl-NL"/>
        </w:rPr>
        <w:t>die weten dat zy niets voortreffelijker hebben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als een gezond verstant</w:t>
      </w:r>
      <w:r w:rsidR="00FF37F8">
        <w:rPr>
          <w:rFonts w:asciiTheme="majorBidi" w:hAnsiTheme="majorBidi" w:cstheme="majorBidi"/>
          <w:lang w:val="nl-NL"/>
        </w:rPr>
        <w:t xml:space="preserve">, </w:t>
      </w:r>
      <w:r w:rsidRPr="00594620">
        <w:rPr>
          <w:rFonts w:asciiTheme="majorBidi" w:hAnsiTheme="majorBidi" w:cstheme="majorBidi"/>
          <w:lang w:val="nl-NL"/>
        </w:rPr>
        <w:t>en een gezonde geest</w:t>
      </w:r>
      <w:r w:rsidR="00FF37F8">
        <w:rPr>
          <w:rFonts w:asciiTheme="majorBidi" w:hAnsiTheme="majorBidi" w:cstheme="majorBidi"/>
          <w:lang w:val="nl-NL"/>
        </w:rPr>
        <w:t xml:space="preserve">, </w:t>
      </w:r>
      <w:r w:rsidRPr="00594620">
        <w:rPr>
          <w:rFonts w:asciiTheme="majorBidi" w:hAnsiTheme="majorBidi" w:cstheme="majorBidi"/>
          <w:lang w:val="nl-NL"/>
        </w:rPr>
        <w:t>zullen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zonder twijfel deze dingen</w:t>
      </w:r>
      <w:r w:rsidR="00FF37F8">
        <w:rPr>
          <w:rFonts w:asciiTheme="majorBidi" w:hAnsiTheme="majorBidi" w:cstheme="majorBidi"/>
          <w:lang w:val="nl-NL"/>
        </w:rPr>
        <w:t xml:space="preserve">, </w:t>
      </w:r>
      <w:r w:rsidRPr="00594620">
        <w:rPr>
          <w:rFonts w:asciiTheme="majorBidi" w:hAnsiTheme="majorBidi" w:cstheme="majorBidi"/>
          <w:lang w:val="nl-NL"/>
        </w:rPr>
        <w:t>voor zeer vast en bestandig oordelen</w:t>
      </w:r>
      <w:r w:rsidR="00BD7895">
        <w:rPr>
          <w:rFonts w:asciiTheme="majorBidi" w:hAnsiTheme="majorBidi" w:cstheme="majorBidi"/>
          <w:lang w:val="nl-NL"/>
        </w:rPr>
        <w:t>.</w:t>
      </w:r>
      <w:r w:rsidRPr="00594620">
        <w:rPr>
          <w:rFonts w:asciiTheme="majorBidi" w:hAnsiTheme="majorBidi" w:cstheme="majorBidi"/>
          <w:lang w:val="nl-NL"/>
        </w:rPr>
        <w:t xml:space="preserve"> Wy hebben dan verklaart</w:t>
      </w:r>
      <w:r w:rsidR="00FF37F8">
        <w:rPr>
          <w:rFonts w:asciiTheme="majorBidi" w:hAnsiTheme="majorBidi" w:cstheme="majorBidi"/>
          <w:lang w:val="nl-NL"/>
        </w:rPr>
        <w:t xml:space="preserve">, </w:t>
      </w:r>
      <w:r w:rsidRPr="00594620">
        <w:rPr>
          <w:rFonts w:asciiTheme="majorBidi" w:hAnsiTheme="majorBidi" w:cstheme="majorBidi"/>
          <w:lang w:val="nl-NL"/>
        </w:rPr>
        <w:t>waar in voornamelijk</w:t>
      </w:r>
      <w:r w:rsidR="00BD7895">
        <w:rPr>
          <w:rFonts w:asciiTheme="majorBidi" w:hAnsiTheme="majorBidi" w:cstheme="majorBidi"/>
          <w:lang w:val="nl-NL"/>
        </w:rPr>
        <w:t xml:space="preserve">  </w:t>
      </w:r>
      <w:r w:rsidRPr="00594620">
        <w:rPr>
          <w:rFonts w:asciiTheme="majorBidi" w:hAnsiTheme="majorBidi" w:cstheme="majorBidi"/>
          <w:lang w:val="nl-NL"/>
        </w:rPr>
        <w:t>de Goddelijke wet bestaat: en welk de menschelijke wetten</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namelijk alle de genen</w:t>
      </w:r>
      <w:r w:rsidR="00FF37F8">
        <w:rPr>
          <w:rFonts w:asciiTheme="majorBidi" w:hAnsiTheme="majorBidi" w:cstheme="majorBidi"/>
          <w:lang w:val="nl-NL"/>
        </w:rPr>
        <w:t xml:space="preserve">, </w:t>
      </w:r>
      <w:r w:rsidRPr="00594620">
        <w:rPr>
          <w:rFonts w:asciiTheme="majorBidi" w:hAnsiTheme="majorBidi" w:cstheme="majorBidi"/>
          <w:lang w:val="nl-NL"/>
        </w:rPr>
        <w:t>die een ander doelwit hebben ;</w:t>
      </w:r>
      <w:r w:rsidR="006F3162">
        <w:rPr>
          <w:rFonts w:asciiTheme="majorBidi" w:hAnsiTheme="majorBidi" w:cstheme="majorBidi"/>
          <w:lang w:val="nl-NL"/>
        </w:rPr>
        <w:t xml:space="preserve"> </w:t>
      </w:r>
      <w:r w:rsidRPr="00594620">
        <w:rPr>
          <w:rFonts w:asciiTheme="majorBidi" w:hAnsiTheme="majorBidi" w:cstheme="majorBidi"/>
          <w:lang w:val="nl-NL"/>
        </w:rPr>
        <w:t>ten ware zy door openbaring beveiligt wierden : want</w:t>
      </w:r>
      <w:r>
        <w:rPr>
          <w:rFonts w:asciiTheme="majorBidi" w:hAnsiTheme="majorBidi" w:cstheme="majorBidi"/>
          <w:lang w:val="nl-NL"/>
        </w:rPr>
        <w:t xml:space="preserve"> </w:t>
      </w:r>
      <w:r w:rsidRPr="00594620">
        <w:rPr>
          <w:rFonts w:asciiTheme="majorBidi" w:hAnsiTheme="majorBidi" w:cstheme="majorBidi"/>
          <w:lang w:val="nl-NL"/>
        </w:rPr>
        <w:t>volgens deze aanmerking</w:t>
      </w:r>
      <w:r w:rsidR="00FF37F8">
        <w:rPr>
          <w:rFonts w:asciiTheme="majorBidi" w:hAnsiTheme="majorBidi" w:cstheme="majorBidi"/>
          <w:lang w:val="nl-NL"/>
        </w:rPr>
        <w:t xml:space="preserve">, </w:t>
      </w:r>
      <w:r w:rsidRPr="00594620">
        <w:rPr>
          <w:rFonts w:asciiTheme="majorBidi" w:hAnsiTheme="majorBidi" w:cstheme="majorBidi"/>
          <w:lang w:val="nl-NL"/>
        </w:rPr>
        <w:t>worden de dingen ook op God</w:t>
      </w:r>
      <w:r>
        <w:rPr>
          <w:rFonts w:asciiTheme="majorBidi" w:hAnsiTheme="majorBidi" w:cstheme="majorBidi"/>
          <w:lang w:val="nl-NL"/>
        </w:rPr>
        <w:t xml:space="preserve"> </w:t>
      </w:r>
      <w:r w:rsidRPr="00594620">
        <w:rPr>
          <w:rFonts w:asciiTheme="majorBidi" w:hAnsiTheme="majorBidi" w:cstheme="majorBidi"/>
          <w:lang w:val="nl-NL"/>
        </w:rPr>
        <w:t>toegepast</w:t>
      </w:r>
      <w:r w:rsidR="00FF37F8">
        <w:rPr>
          <w:rFonts w:asciiTheme="majorBidi" w:hAnsiTheme="majorBidi" w:cstheme="majorBidi"/>
          <w:lang w:val="nl-NL"/>
        </w:rPr>
        <w:t xml:space="preserve">, </w:t>
      </w:r>
      <w:r w:rsidRPr="00594620">
        <w:rPr>
          <w:rFonts w:asciiTheme="majorBidi" w:hAnsiTheme="majorBidi" w:cstheme="majorBidi"/>
          <w:lang w:val="nl-NL"/>
        </w:rPr>
        <w:t>gelijk wy hier voor getoont hebben. In deze zin</w:t>
      </w:r>
      <w:r>
        <w:rPr>
          <w:rFonts w:asciiTheme="majorBidi" w:hAnsiTheme="majorBidi" w:cstheme="majorBidi"/>
          <w:lang w:val="nl-NL"/>
        </w:rPr>
        <w:t xml:space="preserve"> </w:t>
      </w:r>
      <w:r w:rsidRPr="00594620">
        <w:rPr>
          <w:rFonts w:asciiTheme="majorBidi" w:hAnsiTheme="majorBidi" w:cstheme="majorBidi"/>
          <w:lang w:val="nl-NL"/>
        </w:rPr>
        <w:t>mag Mozes wet</w:t>
      </w:r>
      <w:r w:rsidR="00BD7895">
        <w:rPr>
          <w:rFonts w:asciiTheme="majorBidi" w:hAnsiTheme="majorBidi" w:cstheme="majorBidi"/>
          <w:lang w:val="nl-NL"/>
        </w:rPr>
        <w:t>,</w:t>
      </w:r>
      <w:r w:rsidRPr="00594620">
        <w:rPr>
          <w:rFonts w:asciiTheme="majorBidi" w:hAnsiTheme="majorBidi" w:cstheme="majorBidi"/>
          <w:lang w:val="nl-NL"/>
        </w:rPr>
        <w:t xml:space="preserve"> hoewel zy niet algemeen</w:t>
      </w:r>
      <w:r w:rsidR="00FF37F8">
        <w:rPr>
          <w:rFonts w:asciiTheme="majorBidi" w:hAnsiTheme="majorBidi" w:cstheme="majorBidi"/>
          <w:lang w:val="nl-NL"/>
        </w:rPr>
        <w:t xml:space="preserve">, </w:t>
      </w:r>
      <w:r w:rsidRPr="00594620">
        <w:rPr>
          <w:rFonts w:asciiTheme="majorBidi" w:hAnsiTheme="majorBidi" w:cstheme="majorBidi"/>
          <w:lang w:val="nl-NL"/>
        </w:rPr>
        <w:t>maar meest</w:t>
      </w:r>
      <w:r w:rsidR="00BD7895">
        <w:rPr>
          <w:rFonts w:asciiTheme="majorBidi" w:hAnsiTheme="majorBidi" w:cstheme="majorBidi"/>
          <w:lang w:val="nl-NL"/>
        </w:rPr>
        <w:t xml:space="preserve"> na</w:t>
      </w:r>
      <w:r>
        <w:rPr>
          <w:rFonts w:asciiTheme="majorBidi" w:hAnsiTheme="majorBidi" w:cstheme="majorBidi"/>
          <w:lang w:val="nl-NL"/>
        </w:rPr>
        <w:t xml:space="preserve"> </w:t>
      </w:r>
      <w:r w:rsidRPr="00594620">
        <w:rPr>
          <w:rFonts w:asciiTheme="majorBidi" w:hAnsiTheme="majorBidi" w:cstheme="majorBidi"/>
          <w:lang w:val="nl-NL"/>
        </w:rPr>
        <w:t>het vernuft</w:t>
      </w:r>
      <w:r w:rsidR="00FF37F8">
        <w:rPr>
          <w:rFonts w:asciiTheme="majorBidi" w:hAnsiTheme="majorBidi" w:cstheme="majorBidi"/>
          <w:lang w:val="nl-NL"/>
        </w:rPr>
        <w:t xml:space="preserve">, </w:t>
      </w:r>
      <w:r w:rsidRPr="00594620">
        <w:rPr>
          <w:rFonts w:asciiTheme="majorBidi" w:hAnsiTheme="majorBidi" w:cstheme="majorBidi"/>
          <w:lang w:val="nl-NL"/>
        </w:rPr>
        <w:t>en tot de</w:t>
      </w:r>
      <w:r w:rsidR="00BD7895">
        <w:rPr>
          <w:rFonts w:asciiTheme="majorBidi" w:hAnsiTheme="majorBidi" w:cstheme="majorBidi"/>
          <w:lang w:val="nl-NL"/>
        </w:rPr>
        <w:t xml:space="preserve"> </w:t>
      </w:r>
      <w:r w:rsidRPr="00594620">
        <w:rPr>
          <w:rFonts w:asciiTheme="majorBidi" w:hAnsiTheme="majorBidi" w:cstheme="majorBidi"/>
          <w:lang w:val="nl-NL"/>
        </w:rPr>
        <w:t>bezondere bescherming</w:t>
      </w:r>
      <w:r w:rsidR="00FF37F8">
        <w:rPr>
          <w:rFonts w:asciiTheme="majorBidi" w:hAnsiTheme="majorBidi" w:cstheme="majorBidi"/>
          <w:lang w:val="nl-NL"/>
        </w:rPr>
        <w:t xml:space="preserve">, </w:t>
      </w:r>
      <w:r w:rsidRPr="00594620">
        <w:rPr>
          <w:rFonts w:asciiTheme="majorBidi" w:hAnsiTheme="majorBidi" w:cstheme="majorBidi"/>
          <w:lang w:val="nl-NL"/>
        </w:rPr>
        <w:t>van enig</w:t>
      </w:r>
      <w:r>
        <w:rPr>
          <w:rFonts w:asciiTheme="majorBidi" w:hAnsiTheme="majorBidi" w:cstheme="majorBidi"/>
          <w:lang w:val="nl-NL"/>
        </w:rPr>
        <w:t xml:space="preserve"> </w:t>
      </w:r>
      <w:r w:rsidRPr="00594620">
        <w:rPr>
          <w:rFonts w:asciiTheme="majorBidi" w:hAnsiTheme="majorBidi" w:cstheme="majorBidi"/>
          <w:lang w:val="nl-NL"/>
        </w:rPr>
        <w:t>volk geschikt was</w:t>
      </w:r>
      <w:r w:rsidR="00FF37F8">
        <w:rPr>
          <w:rFonts w:asciiTheme="majorBidi" w:hAnsiTheme="majorBidi" w:cstheme="majorBidi"/>
          <w:lang w:val="nl-NL"/>
        </w:rPr>
        <w:t xml:space="preserve">, </w:t>
      </w:r>
      <w:r w:rsidRPr="00594620">
        <w:rPr>
          <w:rFonts w:asciiTheme="majorBidi" w:hAnsiTheme="majorBidi" w:cstheme="majorBidi"/>
          <w:lang w:val="nl-NL"/>
        </w:rPr>
        <w:t>ook wel Gods of Goddelijke wet genoemt</w:t>
      </w:r>
      <w:r>
        <w:rPr>
          <w:rFonts w:asciiTheme="majorBidi" w:hAnsiTheme="majorBidi" w:cstheme="majorBidi"/>
          <w:lang w:val="nl-NL"/>
        </w:rPr>
        <w:t xml:space="preserve"> </w:t>
      </w:r>
      <w:r w:rsidRPr="00594620">
        <w:rPr>
          <w:rFonts w:asciiTheme="majorBidi" w:hAnsiTheme="majorBidi" w:cstheme="majorBidi"/>
          <w:lang w:val="nl-NL"/>
        </w:rPr>
        <w:t>worden ; dewijl wy geloven</w:t>
      </w:r>
      <w:r w:rsidR="00FF37F8">
        <w:rPr>
          <w:rFonts w:asciiTheme="majorBidi" w:hAnsiTheme="majorBidi" w:cstheme="majorBidi"/>
          <w:lang w:val="nl-NL"/>
        </w:rPr>
        <w:t xml:space="preserve">, </w:t>
      </w:r>
      <w:r w:rsidRPr="00594620">
        <w:rPr>
          <w:rFonts w:asciiTheme="majorBidi" w:hAnsiTheme="majorBidi" w:cstheme="majorBidi"/>
          <w:lang w:val="nl-NL"/>
        </w:rPr>
        <w:t>dat dezelve door het</w:t>
      </w:r>
      <w:r>
        <w:rPr>
          <w:rFonts w:asciiTheme="majorBidi" w:hAnsiTheme="majorBidi" w:cstheme="majorBidi"/>
          <w:lang w:val="nl-NL"/>
        </w:rPr>
        <w:t xml:space="preserve"> </w:t>
      </w:r>
      <w:r w:rsidRPr="00594620">
        <w:rPr>
          <w:rFonts w:asciiTheme="majorBidi" w:hAnsiTheme="majorBidi" w:cstheme="majorBidi"/>
          <w:lang w:val="nl-NL"/>
        </w:rPr>
        <w:t>Prophetische licht bevesticht is geweest. Indien wy nu op</w:t>
      </w:r>
      <w:r>
        <w:rPr>
          <w:rFonts w:asciiTheme="majorBidi" w:hAnsiTheme="majorBidi" w:cstheme="majorBidi"/>
          <w:lang w:val="nl-NL"/>
        </w:rPr>
        <w:t xml:space="preserve"> </w:t>
      </w:r>
      <w:r w:rsidRPr="00594620">
        <w:rPr>
          <w:rFonts w:asciiTheme="majorBidi" w:hAnsiTheme="majorBidi" w:cstheme="majorBidi"/>
          <w:lang w:val="nl-NL"/>
        </w:rPr>
        <w:t>de natuur</w:t>
      </w:r>
      <w:r w:rsidR="00FF37F8">
        <w:rPr>
          <w:rFonts w:asciiTheme="majorBidi" w:hAnsiTheme="majorBidi" w:cstheme="majorBidi"/>
          <w:lang w:val="nl-NL"/>
        </w:rPr>
        <w:t xml:space="preserve">, </w:t>
      </w:r>
      <w:r w:rsidRPr="00594620">
        <w:rPr>
          <w:rFonts w:asciiTheme="majorBidi" w:hAnsiTheme="majorBidi" w:cstheme="majorBidi"/>
          <w:lang w:val="nl-NL"/>
        </w:rPr>
        <w:t>van de natuurlijke Goddelijke wet</w:t>
      </w:r>
      <w:r w:rsidR="00FF37F8">
        <w:rPr>
          <w:rFonts w:asciiTheme="majorBidi" w:hAnsiTheme="majorBidi" w:cstheme="majorBidi"/>
          <w:lang w:val="nl-NL"/>
        </w:rPr>
        <w:t xml:space="preserve">, </w:t>
      </w:r>
      <w:r w:rsidRPr="00594620">
        <w:rPr>
          <w:rFonts w:asciiTheme="majorBidi" w:hAnsiTheme="majorBidi" w:cstheme="majorBidi"/>
          <w:lang w:val="nl-NL"/>
        </w:rPr>
        <w:t>gelijk wy</w:t>
      </w:r>
      <w:r>
        <w:rPr>
          <w:rFonts w:asciiTheme="majorBidi" w:hAnsiTheme="majorBidi" w:cstheme="majorBidi"/>
          <w:lang w:val="nl-NL"/>
        </w:rPr>
        <w:t xml:space="preserve"> </w:t>
      </w:r>
      <w:r w:rsidRPr="00594620">
        <w:rPr>
          <w:rFonts w:asciiTheme="majorBidi" w:hAnsiTheme="majorBidi" w:cstheme="majorBidi"/>
          <w:lang w:val="nl-NL"/>
        </w:rPr>
        <w:t>haar nu verklaart hebben</w:t>
      </w:r>
      <w:r w:rsidR="00FF37F8">
        <w:rPr>
          <w:rFonts w:asciiTheme="majorBidi" w:hAnsiTheme="majorBidi" w:cstheme="majorBidi"/>
          <w:lang w:val="nl-NL"/>
        </w:rPr>
        <w:t xml:space="preserve">, </w:t>
      </w:r>
      <w:r w:rsidRPr="00594620">
        <w:rPr>
          <w:rFonts w:asciiTheme="majorBidi" w:hAnsiTheme="majorBidi" w:cstheme="majorBidi"/>
          <w:lang w:val="nl-NL"/>
        </w:rPr>
        <w:t>merken</w:t>
      </w:r>
      <w:r w:rsidR="00FF37F8">
        <w:rPr>
          <w:rFonts w:asciiTheme="majorBidi" w:hAnsiTheme="majorBidi" w:cstheme="majorBidi"/>
          <w:lang w:val="nl-NL"/>
        </w:rPr>
        <w:t xml:space="preserve">, </w:t>
      </w:r>
      <w:r w:rsidRPr="00594620">
        <w:rPr>
          <w:rFonts w:asciiTheme="majorBidi" w:hAnsiTheme="majorBidi" w:cstheme="majorBidi"/>
          <w:lang w:val="nl-NL"/>
        </w:rPr>
        <w:t>zo zullen wy zien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Voorëerst</w:t>
      </w:r>
      <w:r w:rsidR="00FF37F8">
        <w:rPr>
          <w:rFonts w:asciiTheme="majorBidi" w:hAnsiTheme="majorBidi" w:cstheme="majorBidi"/>
          <w:lang w:val="nl-NL"/>
        </w:rPr>
        <w:t xml:space="preserve">, </w:t>
      </w:r>
      <w:r w:rsidRPr="00594620">
        <w:rPr>
          <w:rFonts w:asciiTheme="majorBidi" w:hAnsiTheme="majorBidi" w:cstheme="majorBidi"/>
          <w:lang w:val="nl-NL"/>
        </w:rPr>
        <w:t>dat dezelve algemee</w:t>
      </w:r>
      <w:r w:rsidR="00FF37F8">
        <w:rPr>
          <w:rFonts w:asciiTheme="majorBidi" w:hAnsiTheme="majorBidi" w:cstheme="majorBidi"/>
          <w:lang w:val="nl-NL"/>
        </w:rPr>
        <w:t xml:space="preserve">, </w:t>
      </w:r>
      <w:r w:rsidRPr="00594620">
        <w:rPr>
          <w:rFonts w:asciiTheme="majorBidi" w:hAnsiTheme="majorBidi" w:cstheme="majorBidi"/>
          <w:lang w:val="nl-NL"/>
        </w:rPr>
        <w:t>of aan alle menschen</w:t>
      </w:r>
      <w:r w:rsidR="006F3162">
        <w:rPr>
          <w:rFonts w:asciiTheme="majorBidi" w:hAnsiTheme="majorBidi" w:cstheme="majorBidi"/>
          <w:lang w:val="nl-NL"/>
        </w:rPr>
        <w:t xml:space="preserve"> </w:t>
      </w:r>
      <w:r w:rsidRPr="00594620">
        <w:rPr>
          <w:rFonts w:asciiTheme="majorBidi" w:hAnsiTheme="majorBidi" w:cstheme="majorBidi"/>
          <w:lang w:val="nl-NL"/>
        </w:rPr>
        <w:t>gemeen is ; want wy hebben dezelve uit d’ algemene menschelijke</w:t>
      </w:r>
      <w:r>
        <w:rPr>
          <w:rFonts w:asciiTheme="majorBidi" w:hAnsiTheme="majorBidi" w:cstheme="majorBidi"/>
          <w:lang w:val="nl-NL"/>
        </w:rPr>
        <w:t xml:space="preserve"> </w:t>
      </w:r>
      <w:r w:rsidRPr="00594620">
        <w:rPr>
          <w:rFonts w:asciiTheme="majorBidi" w:hAnsiTheme="majorBidi" w:cstheme="majorBidi"/>
          <w:lang w:val="nl-NL"/>
        </w:rPr>
        <w:t>natuur afgeleid. Ten tweeden</w:t>
      </w:r>
      <w:r w:rsidR="00FF37F8">
        <w:rPr>
          <w:rFonts w:asciiTheme="majorBidi" w:hAnsiTheme="majorBidi" w:cstheme="majorBidi"/>
          <w:lang w:val="nl-NL"/>
        </w:rPr>
        <w:t xml:space="preserve">, </w:t>
      </w:r>
      <w:r w:rsidRPr="00594620">
        <w:rPr>
          <w:rFonts w:asciiTheme="majorBidi" w:hAnsiTheme="majorBidi" w:cstheme="majorBidi"/>
          <w:lang w:val="nl-NL"/>
        </w:rPr>
        <w:t>dat zy niet het geloof</w:t>
      </w:r>
      <w:r w:rsidR="006F3162">
        <w:rPr>
          <w:rFonts w:asciiTheme="majorBidi" w:hAnsiTheme="majorBidi" w:cstheme="majorBidi"/>
          <w:lang w:val="nl-NL"/>
        </w:rPr>
        <w:t xml:space="preserve"> </w:t>
      </w:r>
      <w:r w:rsidRPr="00594620">
        <w:rPr>
          <w:rFonts w:asciiTheme="majorBidi" w:hAnsiTheme="majorBidi" w:cstheme="majorBidi"/>
          <w:lang w:val="nl-NL"/>
        </w:rPr>
        <w:t xml:space="preserve">der </w:t>
      </w:r>
      <w:r w:rsidR="008175CF">
        <w:rPr>
          <w:rFonts w:asciiTheme="majorBidi" w:hAnsiTheme="majorBidi" w:cstheme="majorBidi"/>
          <w:lang w:val="nl-NL"/>
        </w:rPr>
        <w:t>geschiedeniszen</w:t>
      </w:r>
      <w:r w:rsidRPr="00594620">
        <w:rPr>
          <w:rFonts w:asciiTheme="majorBidi" w:hAnsiTheme="majorBidi" w:cstheme="majorBidi"/>
          <w:lang w:val="nl-NL"/>
        </w:rPr>
        <w:t xml:space="preserve"> verëist</w:t>
      </w:r>
      <w:r w:rsidR="00FF37F8">
        <w:rPr>
          <w:rFonts w:asciiTheme="majorBidi" w:hAnsiTheme="majorBidi" w:cstheme="majorBidi"/>
          <w:lang w:val="nl-NL"/>
        </w:rPr>
        <w:t xml:space="preserve">, </w:t>
      </w:r>
      <w:r w:rsidRPr="00594620">
        <w:rPr>
          <w:rFonts w:asciiTheme="majorBidi" w:hAnsiTheme="majorBidi" w:cstheme="majorBidi"/>
          <w:lang w:val="nl-NL"/>
        </w:rPr>
        <w:t>hoedanig die ook mochten</w:t>
      </w:r>
      <w:r>
        <w:rPr>
          <w:rFonts w:asciiTheme="majorBidi" w:hAnsiTheme="majorBidi" w:cstheme="majorBidi"/>
          <w:lang w:val="nl-NL"/>
        </w:rPr>
        <w:t xml:space="preserve"> </w:t>
      </w:r>
      <w:r w:rsidRPr="00594620">
        <w:rPr>
          <w:rFonts w:asciiTheme="majorBidi" w:hAnsiTheme="majorBidi" w:cstheme="majorBidi"/>
          <w:lang w:val="nl-NL"/>
        </w:rPr>
        <w:t>geweest zijn ; want dewijl deze natuurlijke Goddelijk wet</w:t>
      </w:r>
      <w:r w:rsidR="00FF37F8">
        <w:rPr>
          <w:rFonts w:asciiTheme="majorBidi" w:hAnsiTheme="majorBidi" w:cstheme="majorBidi"/>
          <w:lang w:val="nl-NL"/>
        </w:rPr>
        <w:t xml:space="preserve">, </w:t>
      </w:r>
      <w:r w:rsidRPr="00594620">
        <w:rPr>
          <w:rFonts w:asciiTheme="majorBidi" w:hAnsiTheme="majorBidi" w:cstheme="majorBidi"/>
          <w:lang w:val="nl-NL"/>
        </w:rPr>
        <w:t>uit</w:t>
      </w:r>
      <w:r>
        <w:rPr>
          <w:rFonts w:asciiTheme="majorBidi" w:hAnsiTheme="majorBidi" w:cstheme="majorBidi"/>
          <w:lang w:val="nl-NL"/>
        </w:rPr>
        <w:t xml:space="preserve"> </w:t>
      </w:r>
      <w:r w:rsidRPr="00594620">
        <w:rPr>
          <w:rFonts w:asciiTheme="majorBidi" w:hAnsiTheme="majorBidi" w:cstheme="majorBidi"/>
          <w:lang w:val="nl-NL"/>
        </w:rPr>
        <w:t>d’ eenige overweging van de menschelijke natuur verstaan</w:t>
      </w:r>
      <w:r>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zo is het zeker</w:t>
      </w:r>
      <w:r w:rsidR="00FF37F8">
        <w:rPr>
          <w:rFonts w:asciiTheme="majorBidi" w:hAnsiTheme="majorBidi" w:cstheme="majorBidi"/>
          <w:lang w:val="nl-NL"/>
        </w:rPr>
        <w:t xml:space="preserve">, </w:t>
      </w:r>
      <w:r w:rsidRPr="00594620">
        <w:rPr>
          <w:rFonts w:asciiTheme="majorBidi" w:hAnsiTheme="majorBidi" w:cstheme="majorBidi"/>
          <w:lang w:val="nl-NL"/>
        </w:rPr>
        <w:t>dat men dezelve zo wel in Adam kan</w:t>
      </w:r>
      <w:r>
        <w:rPr>
          <w:rFonts w:asciiTheme="majorBidi" w:hAnsiTheme="majorBidi" w:cstheme="majorBidi"/>
          <w:lang w:val="nl-NL"/>
        </w:rPr>
        <w:t xml:space="preserve"> </w:t>
      </w:r>
      <w:r w:rsidRPr="00594620">
        <w:rPr>
          <w:rFonts w:asciiTheme="majorBidi" w:hAnsiTheme="majorBidi" w:cstheme="majorBidi"/>
          <w:lang w:val="nl-NL"/>
        </w:rPr>
        <w:t>bevatten</w:t>
      </w:r>
      <w:r w:rsidR="00FF37F8">
        <w:rPr>
          <w:rFonts w:asciiTheme="majorBidi" w:hAnsiTheme="majorBidi" w:cstheme="majorBidi"/>
          <w:lang w:val="nl-NL"/>
        </w:rPr>
        <w:t xml:space="preserve">, </w:t>
      </w:r>
      <w:r w:rsidRPr="00594620">
        <w:rPr>
          <w:rFonts w:asciiTheme="majorBidi" w:hAnsiTheme="majorBidi" w:cstheme="majorBidi"/>
          <w:lang w:val="nl-NL"/>
        </w:rPr>
        <w:t>als in enig ander menich</w:t>
      </w:r>
      <w:r w:rsidR="00FF37F8">
        <w:rPr>
          <w:rFonts w:asciiTheme="majorBidi" w:hAnsiTheme="majorBidi" w:cstheme="majorBidi"/>
          <w:lang w:val="nl-NL"/>
        </w:rPr>
        <w:t xml:space="preserve">, </w:t>
      </w:r>
      <w:r w:rsidRPr="00594620">
        <w:rPr>
          <w:rFonts w:asciiTheme="majorBidi" w:hAnsiTheme="majorBidi" w:cstheme="majorBidi"/>
          <w:lang w:val="nl-NL"/>
        </w:rPr>
        <w:t>zo wel in een mensch</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onder de menschen leeft</w:t>
      </w:r>
      <w:r w:rsidR="00FF37F8">
        <w:rPr>
          <w:rFonts w:asciiTheme="majorBidi" w:hAnsiTheme="majorBidi" w:cstheme="majorBidi"/>
          <w:lang w:val="nl-NL"/>
        </w:rPr>
        <w:t xml:space="preserve">, </w:t>
      </w:r>
      <w:r w:rsidRPr="00594620">
        <w:rPr>
          <w:rFonts w:asciiTheme="majorBidi" w:hAnsiTheme="majorBidi" w:cstheme="majorBidi"/>
          <w:lang w:val="nl-NL"/>
        </w:rPr>
        <w:t>als in een mensch</w:t>
      </w:r>
      <w:r w:rsidR="00FF37F8">
        <w:rPr>
          <w:rFonts w:asciiTheme="majorBidi" w:hAnsiTheme="majorBidi" w:cstheme="majorBidi"/>
          <w:lang w:val="nl-NL"/>
        </w:rPr>
        <w:t xml:space="preserve">, </w:t>
      </w:r>
      <w:r w:rsidRPr="00594620">
        <w:rPr>
          <w:rFonts w:asciiTheme="majorBidi" w:hAnsiTheme="majorBidi" w:cstheme="majorBidi"/>
          <w:lang w:val="nl-NL"/>
        </w:rPr>
        <w:t>die zijn</w:t>
      </w:r>
      <w:r w:rsidR="006F3162">
        <w:rPr>
          <w:rFonts w:asciiTheme="majorBidi" w:hAnsiTheme="majorBidi" w:cstheme="majorBidi"/>
          <w:lang w:val="nl-NL"/>
        </w:rPr>
        <w:t xml:space="preserve"> </w:t>
      </w:r>
      <w:r w:rsidRPr="00594620">
        <w:rPr>
          <w:rFonts w:asciiTheme="majorBidi" w:hAnsiTheme="majorBidi" w:cstheme="majorBidi"/>
          <w:lang w:val="nl-NL"/>
        </w:rPr>
        <w:t xml:space="preserve">leven in eenzaamheit overbrengt. Het geloof der </w:t>
      </w:r>
      <w:r w:rsidR="008175CF">
        <w:rPr>
          <w:rFonts w:asciiTheme="majorBidi" w:hAnsiTheme="majorBidi" w:cstheme="majorBidi"/>
          <w:lang w:val="nl-NL"/>
        </w:rPr>
        <w:t>geschiedeniszen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hoe zeker ‘t ook is</w:t>
      </w:r>
      <w:r w:rsidR="00FF37F8">
        <w:rPr>
          <w:rFonts w:asciiTheme="majorBidi" w:hAnsiTheme="majorBidi" w:cstheme="majorBidi"/>
          <w:lang w:val="nl-NL"/>
        </w:rPr>
        <w:t xml:space="preserve">, </w:t>
      </w:r>
      <w:r w:rsidRPr="00594620">
        <w:rPr>
          <w:rFonts w:asciiTheme="majorBidi" w:hAnsiTheme="majorBidi" w:cstheme="majorBidi"/>
          <w:lang w:val="nl-NL"/>
        </w:rPr>
        <w:t>kan niet Gods kennis</w:t>
      </w:r>
      <w:r w:rsidR="00FF37F8">
        <w:rPr>
          <w:rFonts w:asciiTheme="majorBidi" w:hAnsiTheme="majorBidi" w:cstheme="majorBidi"/>
          <w:lang w:val="nl-NL"/>
        </w:rPr>
        <w:t xml:space="preserve">, </w:t>
      </w:r>
      <w:r w:rsidRPr="00594620">
        <w:rPr>
          <w:rFonts w:asciiTheme="majorBidi" w:hAnsiTheme="majorBidi" w:cstheme="majorBidi"/>
          <w:lang w:val="nl-NL"/>
        </w:rPr>
        <w:t>en by gevolg</w:t>
      </w:r>
      <w:r w:rsidR="00FF37F8">
        <w:rPr>
          <w:rFonts w:asciiTheme="majorBidi" w:hAnsiTheme="majorBidi" w:cstheme="majorBidi"/>
          <w:lang w:val="nl-NL"/>
        </w:rPr>
        <w:t xml:space="preserve">, </w:t>
      </w:r>
      <w:r w:rsidRPr="00594620">
        <w:rPr>
          <w:rFonts w:asciiTheme="majorBidi" w:hAnsiTheme="majorBidi" w:cstheme="majorBidi"/>
          <w:lang w:val="nl-NL"/>
        </w:rPr>
        <w:t>ook niet Gods liefde aan ons geven : want de liefde</w:t>
      </w:r>
      <w:r>
        <w:rPr>
          <w:rFonts w:asciiTheme="majorBidi" w:hAnsiTheme="majorBidi" w:cstheme="majorBidi"/>
          <w:lang w:val="nl-NL"/>
        </w:rPr>
        <w:t xml:space="preserve"> </w:t>
      </w:r>
      <w:r w:rsidRPr="00594620">
        <w:rPr>
          <w:rFonts w:asciiTheme="majorBidi" w:hAnsiTheme="majorBidi" w:cstheme="majorBidi"/>
          <w:lang w:val="nl-NL"/>
        </w:rPr>
        <w:t>van God spruit uit de kennis</w:t>
      </w:r>
      <w:r w:rsidR="00FF37F8">
        <w:rPr>
          <w:rFonts w:asciiTheme="majorBidi" w:hAnsiTheme="majorBidi" w:cstheme="majorBidi"/>
          <w:lang w:val="nl-NL"/>
        </w:rPr>
        <w:t xml:space="preserve">, </w:t>
      </w:r>
      <w:r w:rsidRPr="00594620">
        <w:rPr>
          <w:rFonts w:asciiTheme="majorBidi" w:hAnsiTheme="majorBidi" w:cstheme="majorBidi"/>
          <w:lang w:val="nl-NL"/>
        </w:rPr>
        <w:t>die wy van hem hebben</w:t>
      </w:r>
      <w:r w:rsidR="00FF37F8">
        <w:rPr>
          <w:rFonts w:asciiTheme="majorBidi" w:hAnsiTheme="majorBidi" w:cstheme="majorBidi"/>
          <w:lang w:val="nl-NL"/>
        </w:rPr>
        <w:t xml:space="preserve">, </w:t>
      </w:r>
      <w:r w:rsidRPr="00594620">
        <w:rPr>
          <w:rFonts w:asciiTheme="majorBidi" w:hAnsiTheme="majorBidi" w:cstheme="majorBidi"/>
          <w:lang w:val="nl-NL"/>
        </w:rPr>
        <w:t>en zijn</w:t>
      </w:r>
      <w:r>
        <w:rPr>
          <w:rFonts w:asciiTheme="majorBidi" w:hAnsiTheme="majorBidi" w:cstheme="majorBidi"/>
          <w:lang w:val="nl-NL"/>
        </w:rPr>
        <w:t xml:space="preserve"> </w:t>
      </w:r>
      <w:r w:rsidR="00BD7895">
        <w:rPr>
          <w:rFonts w:asciiTheme="majorBidi" w:hAnsiTheme="majorBidi" w:cstheme="majorBidi"/>
          <w:lang w:val="nl-NL"/>
        </w:rPr>
        <w:t xml:space="preserve">kennis moet uit gemene </w:t>
      </w:r>
      <w:r w:rsidRPr="00594620">
        <w:rPr>
          <w:rFonts w:asciiTheme="majorBidi" w:hAnsiTheme="majorBidi" w:cstheme="majorBidi"/>
          <w:lang w:val="nl-NL"/>
        </w:rPr>
        <w:t>kundigheden</w:t>
      </w:r>
      <w:r w:rsidR="00FF37F8">
        <w:rPr>
          <w:rFonts w:asciiTheme="majorBidi" w:hAnsiTheme="majorBidi" w:cstheme="majorBidi"/>
          <w:lang w:val="nl-NL"/>
        </w:rPr>
        <w:t xml:space="preserve">, </w:t>
      </w:r>
      <w:r w:rsidRPr="00594620">
        <w:rPr>
          <w:rFonts w:asciiTheme="majorBidi" w:hAnsiTheme="majorBidi" w:cstheme="majorBidi"/>
          <w:lang w:val="nl-NL"/>
        </w:rPr>
        <w:t>die door zich zeker</w:t>
      </w:r>
      <w:r>
        <w:rPr>
          <w:rFonts w:asciiTheme="majorBidi" w:hAnsiTheme="majorBidi" w:cstheme="majorBidi"/>
          <w:lang w:val="nl-NL"/>
        </w:rPr>
        <w:t xml:space="preserve"> </w:t>
      </w:r>
      <w:r w:rsidRPr="00594620">
        <w:rPr>
          <w:rFonts w:asciiTheme="majorBidi" w:hAnsiTheme="majorBidi" w:cstheme="majorBidi"/>
          <w:lang w:val="nl-NL"/>
        </w:rPr>
        <w:t>en bekent zijn</w:t>
      </w:r>
      <w:r w:rsidR="00FF37F8">
        <w:rPr>
          <w:rFonts w:asciiTheme="majorBidi" w:hAnsiTheme="majorBidi" w:cstheme="majorBidi"/>
          <w:lang w:val="nl-NL"/>
        </w:rPr>
        <w:t xml:space="preserve">, </w:t>
      </w:r>
      <w:r w:rsidRPr="00594620">
        <w:rPr>
          <w:rFonts w:asciiTheme="majorBidi" w:hAnsiTheme="majorBidi" w:cstheme="majorBidi"/>
          <w:lang w:val="nl-NL"/>
        </w:rPr>
        <w:t>gehaalt worden ; het is dieshalven verre</w:t>
      </w:r>
      <w:r>
        <w:rPr>
          <w:rFonts w:asciiTheme="majorBidi" w:hAnsiTheme="majorBidi" w:cstheme="majorBidi"/>
          <w:lang w:val="nl-NL"/>
        </w:rPr>
        <w:t xml:space="preserve"> </w:t>
      </w:r>
      <w:r w:rsidRPr="00594620">
        <w:rPr>
          <w:rFonts w:asciiTheme="majorBidi" w:hAnsiTheme="majorBidi" w:cstheme="majorBidi"/>
          <w:lang w:val="nl-NL"/>
        </w:rPr>
        <w:t>van daar</w:t>
      </w:r>
      <w:r w:rsidR="00FF37F8">
        <w:rPr>
          <w:rFonts w:asciiTheme="majorBidi" w:hAnsiTheme="majorBidi" w:cstheme="majorBidi"/>
          <w:lang w:val="nl-NL"/>
        </w:rPr>
        <w:t xml:space="preserve">, </w:t>
      </w:r>
      <w:r w:rsidRPr="00594620">
        <w:rPr>
          <w:rFonts w:asciiTheme="majorBidi" w:hAnsiTheme="majorBidi" w:cstheme="majorBidi"/>
          <w:lang w:val="nl-NL"/>
        </w:rPr>
        <w:t xml:space="preserve">dat het geloof der </w:t>
      </w:r>
      <w:r w:rsidR="008175CF">
        <w:rPr>
          <w:rFonts w:asciiTheme="majorBidi" w:hAnsiTheme="majorBidi" w:cstheme="majorBidi"/>
          <w:lang w:val="nl-NL"/>
        </w:rPr>
        <w:t>geschiedeniszen</w:t>
      </w:r>
      <w:r w:rsidRPr="00594620">
        <w:rPr>
          <w:rFonts w:asciiTheme="majorBidi" w:hAnsiTheme="majorBidi" w:cstheme="majorBidi"/>
          <w:lang w:val="nl-NL"/>
        </w:rPr>
        <w:t xml:space="preserve"> noodzakelijk vereischt</w:t>
      </w:r>
      <w:r>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om tot ons opper</w:t>
      </w:r>
      <w:r w:rsidR="00BD7895">
        <w:rPr>
          <w:rFonts w:asciiTheme="majorBidi" w:hAnsiTheme="majorBidi" w:cstheme="majorBidi"/>
          <w:lang w:val="nl-NL"/>
        </w:rPr>
        <w:t>st</w:t>
      </w:r>
      <w:r w:rsidRPr="00594620">
        <w:rPr>
          <w:rFonts w:asciiTheme="majorBidi" w:hAnsiTheme="majorBidi" w:cstheme="majorBidi"/>
          <w:lang w:val="nl-NL"/>
        </w:rPr>
        <w:t>e goed te komen. Echter</w:t>
      </w:r>
      <w:r>
        <w:rPr>
          <w:rFonts w:asciiTheme="majorBidi" w:hAnsiTheme="majorBidi" w:cstheme="majorBidi"/>
          <w:lang w:val="nl-NL"/>
        </w:rPr>
        <w:t xml:space="preserve"> </w:t>
      </w:r>
      <w:r w:rsidRPr="00594620">
        <w:rPr>
          <w:rFonts w:asciiTheme="majorBidi" w:hAnsiTheme="majorBidi" w:cstheme="majorBidi"/>
          <w:lang w:val="nl-NL"/>
        </w:rPr>
        <w:t xml:space="preserve">hoewel het geloof der </w:t>
      </w:r>
      <w:r w:rsidR="008175CF">
        <w:rPr>
          <w:rFonts w:asciiTheme="majorBidi" w:hAnsiTheme="majorBidi" w:cstheme="majorBidi"/>
          <w:lang w:val="nl-NL"/>
        </w:rPr>
        <w:t>geschiedeniszen</w:t>
      </w:r>
      <w:r w:rsidR="00FF37F8">
        <w:rPr>
          <w:rFonts w:asciiTheme="majorBidi" w:hAnsiTheme="majorBidi" w:cstheme="majorBidi"/>
          <w:lang w:val="nl-NL"/>
        </w:rPr>
        <w:t xml:space="preserve">, </w:t>
      </w:r>
      <w:r w:rsidRPr="00594620">
        <w:rPr>
          <w:rFonts w:asciiTheme="majorBidi" w:hAnsiTheme="majorBidi" w:cstheme="majorBidi"/>
          <w:lang w:val="nl-NL"/>
        </w:rPr>
        <w:t>Gods kennis en liefde</w:t>
      </w:r>
      <w:r>
        <w:rPr>
          <w:rFonts w:asciiTheme="majorBidi" w:hAnsiTheme="majorBidi" w:cstheme="majorBidi"/>
          <w:lang w:val="nl-NL"/>
        </w:rPr>
        <w:t xml:space="preserve"> </w:t>
      </w:r>
      <w:r w:rsidRPr="00594620">
        <w:rPr>
          <w:rFonts w:asciiTheme="majorBidi" w:hAnsiTheme="majorBidi" w:cstheme="majorBidi"/>
          <w:lang w:val="nl-NL"/>
        </w:rPr>
        <w:t>niet aan ons kan geven</w:t>
      </w:r>
      <w:r w:rsidR="00FF37F8">
        <w:rPr>
          <w:rFonts w:asciiTheme="majorBidi" w:hAnsiTheme="majorBidi" w:cstheme="majorBidi"/>
          <w:lang w:val="nl-NL"/>
        </w:rPr>
        <w:t xml:space="preserve">, </w:t>
      </w:r>
      <w:r w:rsidRPr="00594620">
        <w:rPr>
          <w:rFonts w:asciiTheme="majorBidi" w:hAnsiTheme="majorBidi" w:cstheme="majorBidi"/>
          <w:lang w:val="nl-NL"/>
        </w:rPr>
        <w:t>zo ontkennen wy</w:t>
      </w:r>
      <w:r w:rsidR="00BD7895">
        <w:rPr>
          <w:rFonts w:asciiTheme="majorBidi" w:hAnsiTheme="majorBidi" w:cstheme="majorBidi"/>
          <w:lang w:val="nl-NL"/>
        </w:rPr>
        <w:t xml:space="preserve"> </w:t>
      </w:r>
      <w:r w:rsidRPr="00594620">
        <w:rPr>
          <w:rFonts w:asciiTheme="majorBidi" w:hAnsiTheme="majorBidi" w:cstheme="majorBidi"/>
          <w:lang w:val="nl-NL"/>
        </w:rPr>
        <w:t>ni</w:t>
      </w:r>
      <w:r w:rsidR="00BD7895">
        <w:rPr>
          <w:rFonts w:asciiTheme="majorBidi" w:hAnsiTheme="majorBidi" w:cstheme="majorBidi"/>
          <w:lang w:val="nl-NL"/>
        </w:rPr>
        <w:t>e</w:t>
      </w:r>
      <w:r w:rsidRPr="00594620">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t>dat der zelver</w:t>
      </w:r>
      <w:r>
        <w:rPr>
          <w:rFonts w:asciiTheme="majorBidi" w:hAnsiTheme="majorBidi" w:cstheme="majorBidi"/>
          <w:lang w:val="nl-NL"/>
        </w:rPr>
        <w:t xml:space="preserve"> </w:t>
      </w:r>
      <w:r w:rsidRPr="00594620">
        <w:rPr>
          <w:rFonts w:asciiTheme="majorBidi" w:hAnsiTheme="majorBidi" w:cstheme="majorBidi"/>
          <w:lang w:val="nl-NL"/>
        </w:rPr>
        <w:t>lezing</w:t>
      </w:r>
      <w:r w:rsidR="00FF37F8">
        <w:rPr>
          <w:rFonts w:asciiTheme="majorBidi" w:hAnsiTheme="majorBidi" w:cstheme="majorBidi"/>
          <w:lang w:val="nl-NL"/>
        </w:rPr>
        <w:t xml:space="preserve">, </w:t>
      </w:r>
      <w:r w:rsidR="00BD7895">
        <w:rPr>
          <w:rFonts w:asciiTheme="majorBidi" w:hAnsiTheme="majorBidi" w:cstheme="majorBidi"/>
          <w:lang w:val="nl-NL"/>
        </w:rPr>
        <w:t>ten opzicht van he</w:t>
      </w:r>
      <w:r w:rsidRPr="00594620">
        <w:rPr>
          <w:rFonts w:asciiTheme="majorBidi" w:hAnsiTheme="majorBidi" w:cstheme="majorBidi"/>
          <w:lang w:val="nl-NL"/>
        </w:rPr>
        <w:t>t burgerlijk leven</w:t>
      </w:r>
      <w:r w:rsidR="00FF37F8">
        <w:rPr>
          <w:rFonts w:asciiTheme="majorBidi" w:hAnsiTheme="majorBidi" w:cstheme="majorBidi"/>
          <w:lang w:val="nl-NL"/>
        </w:rPr>
        <w:t xml:space="preserve">, </w:t>
      </w:r>
      <w:r w:rsidRPr="00594620">
        <w:rPr>
          <w:rFonts w:asciiTheme="majorBidi" w:hAnsiTheme="majorBidi" w:cstheme="majorBidi"/>
          <w:lang w:val="nl-NL"/>
        </w:rPr>
        <w:t>zeer nut</w:t>
      </w:r>
      <w:r>
        <w:rPr>
          <w:rFonts w:asciiTheme="majorBidi" w:hAnsiTheme="majorBidi" w:cstheme="majorBidi"/>
          <w:lang w:val="nl-NL"/>
        </w:rPr>
        <w:t xml:space="preserve"> </w:t>
      </w:r>
      <w:r w:rsidRPr="00594620">
        <w:rPr>
          <w:rFonts w:asciiTheme="majorBidi" w:hAnsiTheme="majorBidi" w:cstheme="majorBidi"/>
          <w:lang w:val="nl-NL"/>
        </w:rPr>
        <w:t>is; want hoe wy de zeden en gewoonten der menschen</w:t>
      </w:r>
      <w:r w:rsidR="00BD7895">
        <w:rPr>
          <w:rFonts w:asciiTheme="majorBidi" w:hAnsiTheme="majorBidi" w:cstheme="majorBidi"/>
          <w:lang w:val="nl-NL"/>
        </w:rPr>
        <w:t xml:space="preserve">  </w:t>
      </w:r>
      <w:r w:rsidRPr="00594620">
        <w:rPr>
          <w:rFonts w:asciiTheme="majorBidi" w:hAnsiTheme="majorBidi" w:cstheme="majorBidi"/>
          <w:lang w:val="nl-NL"/>
        </w:rPr>
        <w:t>die nergens beter uit gekent worden</w:t>
      </w:r>
      <w:r w:rsidR="00FF37F8">
        <w:rPr>
          <w:rFonts w:asciiTheme="majorBidi" w:hAnsiTheme="majorBidi" w:cstheme="majorBidi"/>
          <w:lang w:val="nl-NL"/>
        </w:rPr>
        <w:t xml:space="preserve">, </w:t>
      </w:r>
      <w:r w:rsidRPr="00594620">
        <w:rPr>
          <w:rFonts w:asciiTheme="majorBidi" w:hAnsiTheme="majorBidi" w:cstheme="majorBidi"/>
          <w:lang w:val="nl-NL"/>
        </w:rPr>
        <w:t>als uit hun werkingen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naukeuriglijker aanmerken en beter kennen</w:t>
      </w:r>
      <w:r w:rsidR="00FF37F8">
        <w:rPr>
          <w:rFonts w:asciiTheme="majorBidi" w:hAnsiTheme="majorBidi" w:cstheme="majorBidi"/>
          <w:lang w:val="nl-NL"/>
        </w:rPr>
        <w:t xml:space="preserve">, </w:t>
      </w:r>
      <w:r w:rsidRPr="00594620">
        <w:rPr>
          <w:rFonts w:asciiTheme="majorBidi" w:hAnsiTheme="majorBidi" w:cstheme="majorBidi"/>
          <w:lang w:val="nl-NL"/>
        </w:rPr>
        <w:t xml:space="preserve">hoe </w:t>
      </w:r>
      <w:r w:rsidR="00BD7895">
        <w:rPr>
          <w:rFonts w:asciiTheme="majorBidi" w:hAnsiTheme="majorBidi" w:cstheme="majorBidi"/>
          <w:lang w:val="nl-NL"/>
        </w:rPr>
        <w:t>w</w:t>
      </w:r>
      <w:r w:rsidRPr="00594620">
        <w:rPr>
          <w:rFonts w:asciiTheme="majorBidi" w:hAnsiTheme="majorBidi" w:cstheme="majorBidi"/>
          <w:lang w:val="nl-NL"/>
        </w:rPr>
        <w:t>y</w:t>
      </w:r>
      <w:r>
        <w:rPr>
          <w:rFonts w:asciiTheme="majorBidi" w:hAnsiTheme="majorBidi" w:cstheme="majorBidi"/>
          <w:lang w:val="nl-NL"/>
        </w:rPr>
        <w:t xml:space="preserve"> </w:t>
      </w:r>
      <w:r w:rsidRPr="00594620">
        <w:rPr>
          <w:rFonts w:asciiTheme="majorBidi" w:hAnsiTheme="majorBidi" w:cstheme="majorBidi"/>
          <w:lang w:val="nl-NL"/>
        </w:rPr>
        <w:t>omzichtelijker onder hen leven</w:t>
      </w:r>
      <w:r w:rsidR="00FF37F8">
        <w:rPr>
          <w:rFonts w:asciiTheme="majorBidi" w:hAnsiTheme="majorBidi" w:cstheme="majorBidi"/>
          <w:lang w:val="nl-NL"/>
        </w:rPr>
        <w:t xml:space="preserve">, </w:t>
      </w:r>
      <w:r w:rsidRPr="00594620">
        <w:rPr>
          <w:rFonts w:asciiTheme="majorBidi" w:hAnsiTheme="majorBidi" w:cstheme="majorBidi"/>
          <w:lang w:val="nl-NL"/>
        </w:rPr>
        <w:t>en onze werkingen en</w:t>
      </w:r>
      <w:r w:rsidR="006F3162">
        <w:rPr>
          <w:rFonts w:asciiTheme="majorBidi" w:hAnsiTheme="majorBidi" w:cstheme="majorBidi"/>
          <w:lang w:val="nl-NL"/>
        </w:rPr>
        <w:t xml:space="preserve"> </w:t>
      </w:r>
      <w:r w:rsidRPr="00594620">
        <w:rPr>
          <w:rFonts w:asciiTheme="majorBidi" w:hAnsiTheme="majorBidi" w:cstheme="majorBidi"/>
          <w:lang w:val="nl-NL"/>
        </w:rPr>
        <w:t>leven</w:t>
      </w:r>
      <w:r w:rsidR="00FF37F8">
        <w:rPr>
          <w:rFonts w:asciiTheme="majorBidi" w:hAnsiTheme="majorBidi" w:cstheme="majorBidi"/>
          <w:lang w:val="nl-NL"/>
        </w:rPr>
        <w:t xml:space="preserve">, </w:t>
      </w:r>
      <w:r w:rsidRPr="00594620">
        <w:rPr>
          <w:rFonts w:asciiTheme="majorBidi" w:hAnsiTheme="majorBidi" w:cstheme="majorBidi"/>
          <w:lang w:val="nl-NL"/>
        </w:rPr>
        <w:t>beter na hun vernuft</w:t>
      </w:r>
      <w:r w:rsidR="00FF37F8">
        <w:rPr>
          <w:rFonts w:asciiTheme="majorBidi" w:hAnsiTheme="majorBidi" w:cstheme="majorBidi"/>
          <w:lang w:val="nl-NL"/>
        </w:rPr>
        <w:t xml:space="preserve">, </w:t>
      </w:r>
      <w:r w:rsidRPr="00594620">
        <w:rPr>
          <w:rFonts w:asciiTheme="majorBidi" w:hAnsiTheme="majorBidi" w:cstheme="majorBidi"/>
          <w:lang w:val="nl-NL"/>
        </w:rPr>
        <w:t>zo veel de reden toelaat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konnen voegen. Ten darden zo zien wy</w:t>
      </w:r>
      <w:r w:rsidR="00FF37F8">
        <w:rPr>
          <w:rFonts w:asciiTheme="majorBidi" w:hAnsiTheme="majorBidi" w:cstheme="majorBidi"/>
          <w:lang w:val="nl-NL"/>
        </w:rPr>
        <w:t xml:space="preserve">, </w:t>
      </w:r>
      <w:r w:rsidRPr="00594620">
        <w:rPr>
          <w:rFonts w:asciiTheme="majorBidi" w:hAnsiTheme="majorBidi" w:cstheme="majorBidi"/>
          <w:lang w:val="nl-NL"/>
        </w:rPr>
        <w:t>dat deze natuurlijke</w:t>
      </w:r>
      <w:r w:rsidR="006F3162">
        <w:rPr>
          <w:rFonts w:asciiTheme="majorBidi" w:hAnsiTheme="majorBidi" w:cstheme="majorBidi"/>
          <w:lang w:val="nl-NL"/>
        </w:rPr>
        <w:t xml:space="preserve"> </w:t>
      </w:r>
      <w:r w:rsidRPr="00594620">
        <w:rPr>
          <w:rFonts w:asciiTheme="majorBidi" w:hAnsiTheme="majorBidi" w:cstheme="majorBidi"/>
          <w:lang w:val="nl-NL"/>
        </w:rPr>
        <w:t>goddelijke wet</w:t>
      </w:r>
      <w:r w:rsidR="00FF37F8">
        <w:rPr>
          <w:rFonts w:asciiTheme="majorBidi" w:hAnsiTheme="majorBidi" w:cstheme="majorBidi"/>
          <w:lang w:val="nl-NL"/>
        </w:rPr>
        <w:t xml:space="preserve">, </w:t>
      </w:r>
      <w:r w:rsidRPr="00594620">
        <w:rPr>
          <w:rFonts w:asciiTheme="majorBidi" w:hAnsiTheme="majorBidi" w:cstheme="majorBidi"/>
          <w:lang w:val="nl-NL"/>
        </w:rPr>
        <w:t>geen kerkplichten verëischt; dat is werkingen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in zich noch goed noch quaad zijn</w:t>
      </w:r>
      <w:r w:rsidR="00FF37F8">
        <w:rPr>
          <w:rFonts w:asciiTheme="majorBidi" w:hAnsiTheme="majorBidi" w:cstheme="majorBidi"/>
          <w:lang w:val="nl-NL"/>
        </w:rPr>
        <w:t xml:space="preserve">, </w:t>
      </w:r>
      <w:r w:rsidRPr="00594620">
        <w:rPr>
          <w:rFonts w:asciiTheme="majorBidi" w:hAnsiTheme="majorBidi" w:cstheme="majorBidi"/>
          <w:lang w:val="nl-NL"/>
        </w:rPr>
        <w:t>en na d’</w:t>
      </w:r>
      <w:r w:rsidR="006F3162">
        <w:rPr>
          <w:rFonts w:asciiTheme="majorBidi" w:hAnsiTheme="majorBidi" w:cstheme="majorBidi"/>
          <w:lang w:val="nl-NL"/>
        </w:rPr>
        <w:t xml:space="preserve"> </w:t>
      </w:r>
      <w:r w:rsidRPr="00594620">
        <w:rPr>
          <w:rFonts w:asciiTheme="majorBidi" w:hAnsiTheme="majorBidi" w:cstheme="majorBidi"/>
          <w:lang w:val="nl-NL"/>
        </w:rPr>
        <w:t>instelling</w:t>
      </w:r>
      <w:r w:rsidR="006F3162">
        <w:rPr>
          <w:rFonts w:asciiTheme="majorBidi" w:hAnsiTheme="majorBidi" w:cstheme="majorBidi"/>
          <w:lang w:val="nl-NL"/>
        </w:rPr>
        <w:t xml:space="preserve"> </w:t>
      </w:r>
      <w:r w:rsidRPr="00594620">
        <w:rPr>
          <w:rFonts w:asciiTheme="majorBidi" w:hAnsiTheme="majorBidi" w:cstheme="majorBidi"/>
          <w:lang w:val="nl-NL"/>
        </w:rPr>
        <w:t>alleen goed genoemt worden</w:t>
      </w:r>
      <w:r w:rsidR="00FF37F8">
        <w:rPr>
          <w:rFonts w:asciiTheme="majorBidi" w:hAnsiTheme="majorBidi" w:cstheme="majorBidi"/>
          <w:lang w:val="nl-NL"/>
        </w:rPr>
        <w:t xml:space="preserve">, </w:t>
      </w:r>
      <w:r w:rsidRPr="00594620">
        <w:rPr>
          <w:rFonts w:asciiTheme="majorBidi" w:hAnsiTheme="majorBidi" w:cstheme="majorBidi"/>
          <w:lang w:val="nl-NL"/>
        </w:rPr>
        <w:t>of die enig goed</w:t>
      </w:r>
      <w:r w:rsidR="00FF37F8">
        <w:rPr>
          <w:rFonts w:asciiTheme="majorBidi" w:hAnsiTheme="majorBidi" w:cstheme="majorBidi"/>
          <w:lang w:val="nl-NL"/>
        </w:rPr>
        <w:t xml:space="preserve">, </w:t>
      </w:r>
      <w:r w:rsidRPr="00594620">
        <w:rPr>
          <w:rFonts w:asciiTheme="majorBidi" w:hAnsiTheme="majorBidi" w:cstheme="majorBidi"/>
          <w:lang w:val="nl-NL"/>
        </w:rPr>
        <w:t>ter</w:t>
      </w:r>
      <w:r w:rsidR="006F3162">
        <w:rPr>
          <w:rFonts w:asciiTheme="majorBidi" w:hAnsiTheme="majorBidi" w:cstheme="majorBidi"/>
          <w:lang w:val="nl-NL"/>
        </w:rPr>
        <w:t xml:space="preserve"> </w:t>
      </w:r>
      <w:r w:rsidRPr="00594620">
        <w:rPr>
          <w:rFonts w:asciiTheme="majorBidi" w:hAnsiTheme="majorBidi" w:cstheme="majorBidi"/>
          <w:lang w:val="nl-NL"/>
        </w:rPr>
        <w:t>zaligheit noodzakelijk</w:t>
      </w:r>
      <w:r w:rsidR="00FF37F8">
        <w:rPr>
          <w:rFonts w:asciiTheme="majorBidi" w:hAnsiTheme="majorBidi" w:cstheme="majorBidi"/>
          <w:lang w:val="nl-NL"/>
        </w:rPr>
        <w:t xml:space="preserve">, </w:t>
      </w:r>
      <w:r w:rsidRPr="00594620">
        <w:rPr>
          <w:rFonts w:asciiTheme="majorBidi" w:hAnsiTheme="majorBidi" w:cstheme="majorBidi"/>
          <w:lang w:val="nl-NL"/>
        </w:rPr>
        <w:t>vertonen : of indien gy liever dus</w:t>
      </w:r>
      <w:r w:rsidR="006F3162">
        <w:rPr>
          <w:rFonts w:asciiTheme="majorBidi" w:hAnsiTheme="majorBidi" w:cstheme="majorBidi"/>
          <w:lang w:val="nl-NL"/>
        </w:rPr>
        <w:t xml:space="preserve"> </w:t>
      </w:r>
      <w:r w:rsidRPr="00594620">
        <w:rPr>
          <w:rFonts w:asciiTheme="majorBidi" w:hAnsiTheme="majorBidi" w:cstheme="majorBidi"/>
          <w:lang w:val="nl-NL"/>
        </w:rPr>
        <w:t>wilt</w:t>
      </w:r>
      <w:r w:rsidR="00FF37F8">
        <w:rPr>
          <w:rFonts w:asciiTheme="majorBidi" w:hAnsiTheme="majorBidi" w:cstheme="majorBidi"/>
          <w:lang w:val="nl-NL"/>
        </w:rPr>
        <w:t xml:space="preserve">, </w:t>
      </w:r>
      <w:r w:rsidRPr="00594620">
        <w:rPr>
          <w:rFonts w:asciiTheme="majorBidi" w:hAnsiTheme="majorBidi" w:cstheme="majorBidi"/>
          <w:lang w:val="nl-NL"/>
        </w:rPr>
        <w:t>werkingen welker reden het menschelijk verstand</w:t>
      </w:r>
      <w:r w:rsidR="006F3162">
        <w:rPr>
          <w:rFonts w:asciiTheme="majorBidi" w:hAnsiTheme="majorBidi" w:cstheme="majorBidi"/>
          <w:lang w:val="nl-NL"/>
        </w:rPr>
        <w:t xml:space="preserve"> </w:t>
      </w:r>
      <w:r w:rsidRPr="00594620">
        <w:rPr>
          <w:rFonts w:asciiTheme="majorBidi" w:hAnsiTheme="majorBidi" w:cstheme="majorBidi"/>
          <w:lang w:val="nl-NL"/>
        </w:rPr>
        <w:t>overtreft ; want het natuurlijk licht verëischt niets</w:t>
      </w:r>
      <w:r w:rsidR="00FF37F8">
        <w:rPr>
          <w:rFonts w:asciiTheme="majorBidi" w:hAnsiTheme="majorBidi" w:cstheme="majorBidi"/>
          <w:lang w:val="nl-NL"/>
        </w:rPr>
        <w:t xml:space="preserve">, </w:t>
      </w:r>
      <w:r w:rsidRPr="00594620">
        <w:rPr>
          <w:rFonts w:asciiTheme="majorBidi" w:hAnsiTheme="majorBidi" w:cstheme="majorBidi"/>
          <w:lang w:val="nl-NL"/>
        </w:rPr>
        <w:t>dat liet</w:t>
      </w:r>
      <w:r>
        <w:rPr>
          <w:rFonts w:asciiTheme="majorBidi" w:hAnsiTheme="majorBidi" w:cstheme="majorBidi"/>
          <w:lang w:val="nl-NL"/>
        </w:rPr>
        <w:t xml:space="preserve"> </w:t>
      </w:r>
      <w:r w:rsidRPr="00594620">
        <w:rPr>
          <w:rFonts w:asciiTheme="majorBidi" w:hAnsiTheme="majorBidi" w:cstheme="majorBidi"/>
          <w:lang w:val="nl-NL"/>
        </w:rPr>
        <w:t>licht zelfs niets bereikt</w:t>
      </w:r>
      <w:r w:rsidR="00FF37F8">
        <w:rPr>
          <w:rFonts w:asciiTheme="majorBidi" w:hAnsiTheme="majorBidi" w:cstheme="majorBidi"/>
          <w:lang w:val="nl-NL"/>
        </w:rPr>
        <w:t xml:space="preserve">, </w:t>
      </w:r>
      <w:r w:rsidRPr="00594620">
        <w:rPr>
          <w:rFonts w:asciiTheme="majorBidi" w:hAnsiTheme="majorBidi" w:cstheme="majorBidi"/>
          <w:lang w:val="nl-NL"/>
        </w:rPr>
        <w:t>maar alleenlijk dit</w:t>
      </w:r>
      <w:r w:rsidR="00FF37F8">
        <w:rPr>
          <w:rFonts w:asciiTheme="majorBidi" w:hAnsiTheme="majorBidi" w:cstheme="majorBidi"/>
          <w:lang w:val="nl-NL"/>
        </w:rPr>
        <w:t xml:space="preserve">, </w:t>
      </w:r>
      <w:r w:rsidRPr="00594620">
        <w:rPr>
          <w:rFonts w:asciiTheme="majorBidi" w:hAnsiTheme="majorBidi" w:cstheme="majorBidi"/>
          <w:lang w:val="nl-NL"/>
        </w:rPr>
        <w:t>het welk ons</w:t>
      </w:r>
      <w:r>
        <w:rPr>
          <w:rFonts w:asciiTheme="majorBidi" w:hAnsiTheme="majorBidi" w:cstheme="majorBidi"/>
          <w:lang w:val="nl-NL"/>
        </w:rPr>
        <w:t xml:space="preserve"> </w:t>
      </w:r>
      <w:r w:rsidRPr="00594620">
        <w:rPr>
          <w:rFonts w:asciiTheme="majorBidi" w:hAnsiTheme="majorBidi" w:cstheme="majorBidi"/>
          <w:lang w:val="nl-NL"/>
        </w:rPr>
        <w:t>klaarlijk kan aanwijzen</w:t>
      </w:r>
      <w:r w:rsidR="00FF37F8">
        <w:rPr>
          <w:rFonts w:asciiTheme="majorBidi" w:hAnsiTheme="majorBidi" w:cstheme="majorBidi"/>
          <w:lang w:val="nl-NL"/>
        </w:rPr>
        <w:t xml:space="preserve">, </w:t>
      </w:r>
      <w:r w:rsidRPr="00594620">
        <w:rPr>
          <w:rFonts w:asciiTheme="majorBidi" w:hAnsiTheme="majorBidi" w:cstheme="majorBidi"/>
          <w:lang w:val="nl-NL"/>
        </w:rPr>
        <w:t>dat ‘t een goed</w:t>
      </w:r>
      <w:r w:rsidR="00FF37F8">
        <w:rPr>
          <w:rFonts w:asciiTheme="majorBidi" w:hAnsiTheme="majorBidi" w:cstheme="majorBidi"/>
          <w:lang w:val="nl-NL"/>
        </w:rPr>
        <w:t xml:space="preserve">, </w:t>
      </w:r>
      <w:r w:rsidRPr="00594620">
        <w:rPr>
          <w:rFonts w:asciiTheme="majorBidi" w:hAnsiTheme="majorBidi" w:cstheme="majorBidi"/>
          <w:lang w:val="nl-NL"/>
        </w:rPr>
        <w:t>of een middel tot</w:t>
      </w:r>
      <w:r>
        <w:rPr>
          <w:rFonts w:asciiTheme="majorBidi" w:hAnsiTheme="majorBidi" w:cstheme="majorBidi"/>
          <w:lang w:val="nl-NL"/>
        </w:rPr>
        <w:t xml:space="preserve"> </w:t>
      </w:r>
      <w:r w:rsidR="00BD7895">
        <w:rPr>
          <w:rFonts w:asciiTheme="majorBidi" w:hAnsiTheme="majorBidi" w:cstheme="majorBidi"/>
          <w:lang w:val="nl-NL"/>
        </w:rPr>
        <w:t>onze zaligheit is. Maar de di</w:t>
      </w:r>
      <w:r w:rsidRPr="00594620">
        <w:rPr>
          <w:rFonts w:asciiTheme="majorBidi" w:hAnsiTheme="majorBidi" w:cstheme="majorBidi"/>
          <w:lang w:val="nl-NL"/>
        </w:rPr>
        <w:t>ngen</w:t>
      </w:r>
      <w:r w:rsidR="00FF37F8">
        <w:rPr>
          <w:rFonts w:asciiTheme="majorBidi" w:hAnsiTheme="majorBidi" w:cstheme="majorBidi"/>
          <w:lang w:val="nl-NL"/>
        </w:rPr>
        <w:t xml:space="preserve">, </w:t>
      </w:r>
      <w:r w:rsidRPr="00594620">
        <w:rPr>
          <w:rFonts w:asciiTheme="majorBidi" w:hAnsiTheme="majorBidi" w:cstheme="majorBidi"/>
          <w:lang w:val="nl-NL"/>
        </w:rPr>
        <w:t>die uit bevel en</w:t>
      </w:r>
      <w:r w:rsidR="006F3162">
        <w:rPr>
          <w:rFonts w:asciiTheme="majorBidi" w:hAnsiTheme="majorBidi" w:cstheme="majorBidi"/>
          <w:lang w:val="nl-NL"/>
        </w:rPr>
        <w:t xml:space="preserve"> </w:t>
      </w:r>
      <w:r w:rsidRPr="00594620">
        <w:rPr>
          <w:rFonts w:asciiTheme="majorBidi" w:hAnsiTheme="majorBidi" w:cstheme="majorBidi"/>
          <w:lang w:val="nl-NL"/>
        </w:rPr>
        <w:t>instelling alleen goed zijn</w:t>
      </w:r>
      <w:r w:rsidR="00FF37F8">
        <w:rPr>
          <w:rFonts w:asciiTheme="majorBidi" w:hAnsiTheme="majorBidi" w:cstheme="majorBidi"/>
          <w:lang w:val="nl-NL"/>
        </w:rPr>
        <w:t xml:space="preserve">, </w:t>
      </w:r>
      <w:r w:rsidRPr="00594620">
        <w:rPr>
          <w:rFonts w:asciiTheme="majorBidi" w:hAnsiTheme="majorBidi" w:cstheme="majorBidi"/>
          <w:lang w:val="nl-NL"/>
        </w:rPr>
        <w:t>of hier uit</w:t>
      </w:r>
      <w:r w:rsidR="00FF37F8">
        <w:rPr>
          <w:rFonts w:asciiTheme="majorBidi" w:hAnsiTheme="majorBidi" w:cstheme="majorBidi"/>
          <w:lang w:val="nl-NL"/>
        </w:rPr>
        <w:t xml:space="preserve">, </w:t>
      </w:r>
      <w:r w:rsidRPr="00594620">
        <w:rPr>
          <w:rFonts w:asciiTheme="majorBidi" w:hAnsiTheme="majorBidi" w:cstheme="majorBidi"/>
          <w:lang w:val="nl-NL"/>
        </w:rPr>
        <w:t>dat</w:t>
      </w:r>
      <w:r w:rsidR="00BD7895">
        <w:rPr>
          <w:rFonts w:asciiTheme="majorBidi" w:hAnsiTheme="majorBidi" w:cstheme="majorBidi"/>
          <w:lang w:val="nl-NL"/>
        </w:rPr>
        <w:t xml:space="preserve"> </w:t>
      </w:r>
      <w:r w:rsidRPr="00594620">
        <w:rPr>
          <w:rFonts w:asciiTheme="majorBidi" w:hAnsiTheme="majorBidi" w:cstheme="majorBidi"/>
          <w:lang w:val="nl-NL"/>
        </w:rPr>
        <w:t>ze vertoningen</w:t>
      </w:r>
      <w:r w:rsidR="006F3162">
        <w:rPr>
          <w:rFonts w:asciiTheme="majorBidi" w:hAnsiTheme="majorBidi" w:cstheme="majorBidi"/>
          <w:lang w:val="nl-NL"/>
        </w:rPr>
        <w:t xml:space="preserve"> </w:t>
      </w:r>
      <w:r w:rsidRPr="00594620">
        <w:rPr>
          <w:rFonts w:asciiTheme="majorBidi" w:hAnsiTheme="majorBidi" w:cstheme="majorBidi"/>
          <w:lang w:val="nl-NL"/>
        </w:rPr>
        <w:t>van enig goed zijn</w:t>
      </w:r>
      <w:r w:rsidR="00FF37F8">
        <w:rPr>
          <w:rFonts w:asciiTheme="majorBidi" w:hAnsiTheme="majorBidi" w:cstheme="majorBidi"/>
          <w:lang w:val="nl-NL"/>
        </w:rPr>
        <w:t xml:space="preserve">, </w:t>
      </w:r>
      <w:r w:rsidRPr="00594620">
        <w:rPr>
          <w:rFonts w:asciiTheme="majorBidi" w:hAnsiTheme="majorBidi" w:cstheme="majorBidi"/>
          <w:lang w:val="nl-NL"/>
        </w:rPr>
        <w:t>konnen ons verstand niet volmaakt</w:t>
      </w:r>
      <w:r w:rsidR="006F3162">
        <w:rPr>
          <w:rFonts w:asciiTheme="majorBidi" w:hAnsiTheme="majorBidi" w:cstheme="majorBidi"/>
          <w:lang w:val="nl-NL"/>
        </w:rPr>
        <w:t xml:space="preserve"> </w:t>
      </w:r>
      <w:r w:rsidRPr="00594620">
        <w:rPr>
          <w:rFonts w:asciiTheme="majorBidi" w:hAnsiTheme="majorBidi" w:cstheme="majorBidi"/>
          <w:lang w:val="nl-NL"/>
        </w:rPr>
        <w:t>maken ; en zijn niet anders</w:t>
      </w:r>
      <w:r w:rsidR="00FF37F8">
        <w:rPr>
          <w:rFonts w:asciiTheme="majorBidi" w:hAnsiTheme="majorBidi" w:cstheme="majorBidi"/>
          <w:lang w:val="nl-NL"/>
        </w:rPr>
        <w:t xml:space="preserve">, </w:t>
      </w:r>
      <w:r w:rsidRPr="00594620">
        <w:rPr>
          <w:rFonts w:asciiTheme="majorBidi" w:hAnsiTheme="majorBidi" w:cstheme="majorBidi"/>
          <w:lang w:val="nl-NL"/>
        </w:rPr>
        <w:t>dan loutere schaduwe</w:t>
      </w:r>
      <w:r w:rsidR="00FF37F8">
        <w:rPr>
          <w:rFonts w:asciiTheme="majorBidi" w:hAnsiTheme="majorBidi" w:cstheme="majorBidi"/>
          <w:lang w:val="nl-NL"/>
        </w:rPr>
        <w:t xml:space="preserve">, </w:t>
      </w:r>
      <w:r w:rsidRPr="00594620">
        <w:rPr>
          <w:rFonts w:asciiTheme="majorBidi" w:hAnsiTheme="majorBidi" w:cstheme="majorBidi"/>
          <w:lang w:val="nl-NL"/>
        </w:rPr>
        <w:t>en konnen niet</w:t>
      </w:r>
      <w:r>
        <w:rPr>
          <w:rFonts w:asciiTheme="majorBidi" w:hAnsiTheme="majorBidi" w:cstheme="majorBidi"/>
          <w:lang w:val="nl-NL"/>
        </w:rPr>
        <w:t xml:space="preserve"> </w:t>
      </w:r>
      <w:r w:rsidRPr="00594620">
        <w:rPr>
          <w:rFonts w:asciiTheme="majorBidi" w:hAnsiTheme="majorBidi" w:cstheme="majorBidi"/>
          <w:lang w:val="nl-NL"/>
        </w:rPr>
        <w:t>onder de werken getelt worden</w:t>
      </w:r>
      <w:r w:rsidR="00FF37F8">
        <w:rPr>
          <w:rFonts w:asciiTheme="majorBidi" w:hAnsiTheme="majorBidi" w:cstheme="majorBidi"/>
          <w:lang w:val="nl-NL"/>
        </w:rPr>
        <w:t xml:space="preserve">, </w:t>
      </w:r>
      <w:r w:rsidRPr="00594620">
        <w:rPr>
          <w:rFonts w:asciiTheme="majorBidi" w:hAnsiTheme="majorBidi" w:cstheme="majorBidi"/>
          <w:lang w:val="nl-NL"/>
        </w:rPr>
        <w:t>die als kinderen of vruchten</w:t>
      </w:r>
      <w:r>
        <w:rPr>
          <w:rFonts w:asciiTheme="majorBidi" w:hAnsiTheme="majorBidi" w:cstheme="majorBidi"/>
          <w:lang w:val="nl-NL"/>
        </w:rPr>
        <w:t xml:space="preserve"> </w:t>
      </w:r>
      <w:r w:rsidRPr="00594620">
        <w:rPr>
          <w:rFonts w:asciiTheme="majorBidi" w:hAnsiTheme="majorBidi" w:cstheme="majorBidi"/>
          <w:lang w:val="nl-NL"/>
        </w:rPr>
        <w:t>van het verstand</w:t>
      </w:r>
      <w:r w:rsidR="00FF37F8">
        <w:rPr>
          <w:rFonts w:asciiTheme="majorBidi" w:hAnsiTheme="majorBidi" w:cstheme="majorBidi"/>
          <w:lang w:val="nl-NL"/>
        </w:rPr>
        <w:t xml:space="preserve">, </w:t>
      </w:r>
      <w:r w:rsidRPr="00594620">
        <w:rPr>
          <w:rFonts w:asciiTheme="majorBidi" w:hAnsiTheme="majorBidi" w:cstheme="majorBidi"/>
          <w:lang w:val="nl-NL"/>
        </w:rPr>
        <w:t>en van een gezonde ziel zijn. Doch het</w:t>
      </w:r>
      <w:r w:rsidR="006F3162">
        <w:rPr>
          <w:rFonts w:asciiTheme="majorBidi" w:hAnsiTheme="majorBidi" w:cstheme="majorBidi"/>
          <w:lang w:val="nl-NL"/>
        </w:rPr>
        <w:t xml:space="preserve"> </w:t>
      </w:r>
      <w:r w:rsidRPr="00594620">
        <w:rPr>
          <w:rFonts w:asciiTheme="majorBidi" w:hAnsiTheme="majorBidi" w:cstheme="majorBidi"/>
          <w:lang w:val="nl-NL"/>
        </w:rPr>
        <w:t>is niet nodig</w:t>
      </w:r>
      <w:r w:rsidR="00FF37F8">
        <w:rPr>
          <w:rFonts w:asciiTheme="majorBidi" w:hAnsiTheme="majorBidi" w:cstheme="majorBidi"/>
          <w:lang w:val="nl-NL"/>
        </w:rPr>
        <w:t xml:space="preserve">, </w:t>
      </w:r>
      <w:r w:rsidRPr="00594620">
        <w:rPr>
          <w:rFonts w:asciiTheme="majorBidi" w:hAnsiTheme="majorBidi" w:cstheme="majorBidi"/>
          <w:lang w:val="nl-NL"/>
        </w:rPr>
        <w:t>dat wy dit hier breder tonen. Eindelijk en ten</w:t>
      </w:r>
      <w:r>
        <w:rPr>
          <w:rFonts w:asciiTheme="majorBidi" w:hAnsiTheme="majorBidi" w:cstheme="majorBidi"/>
          <w:lang w:val="nl-NL"/>
        </w:rPr>
        <w:t xml:space="preserve"> </w:t>
      </w:r>
      <w:r w:rsidRPr="00594620">
        <w:rPr>
          <w:rFonts w:asciiTheme="majorBidi" w:hAnsiTheme="majorBidi" w:cstheme="majorBidi"/>
          <w:lang w:val="nl-NL"/>
        </w:rPr>
        <w:t>vierden</w:t>
      </w:r>
      <w:r w:rsidR="00FF37F8">
        <w:rPr>
          <w:rFonts w:asciiTheme="majorBidi" w:hAnsiTheme="majorBidi" w:cstheme="majorBidi"/>
          <w:lang w:val="nl-NL"/>
        </w:rPr>
        <w:t xml:space="preserve">, </w:t>
      </w:r>
      <w:r w:rsidRPr="00594620">
        <w:rPr>
          <w:rFonts w:asciiTheme="majorBidi" w:hAnsiTheme="majorBidi" w:cstheme="majorBidi"/>
          <w:lang w:val="nl-NL"/>
        </w:rPr>
        <w:t>zien wy dat de hoogste vergelding van de</w:t>
      </w:r>
      <w:r w:rsidR="006F3162">
        <w:rPr>
          <w:rFonts w:asciiTheme="majorBidi" w:hAnsiTheme="majorBidi" w:cstheme="majorBidi"/>
          <w:lang w:val="nl-NL"/>
        </w:rPr>
        <w:t xml:space="preserve"> </w:t>
      </w:r>
      <w:r w:rsidRPr="00594620">
        <w:rPr>
          <w:rFonts w:asciiTheme="majorBidi" w:hAnsiTheme="majorBidi" w:cstheme="majorBidi"/>
          <w:lang w:val="nl-NL"/>
        </w:rPr>
        <w:t>Goddelijke wet</w:t>
      </w:r>
      <w:r w:rsidR="00FF37F8">
        <w:rPr>
          <w:rFonts w:asciiTheme="majorBidi" w:hAnsiTheme="majorBidi" w:cstheme="majorBidi"/>
          <w:lang w:val="nl-NL"/>
        </w:rPr>
        <w:t xml:space="preserve">, </w:t>
      </w:r>
      <w:r w:rsidRPr="00594620">
        <w:rPr>
          <w:rFonts w:asciiTheme="majorBidi" w:hAnsiTheme="majorBidi" w:cstheme="majorBidi"/>
          <w:lang w:val="nl-NL"/>
        </w:rPr>
        <w:t>de wet zelfs is</w:t>
      </w:r>
      <w:r w:rsidR="00FF37F8">
        <w:rPr>
          <w:rFonts w:asciiTheme="majorBidi" w:hAnsiTheme="majorBidi" w:cstheme="majorBidi"/>
          <w:lang w:val="nl-NL"/>
        </w:rPr>
        <w:t xml:space="preserve">, </w:t>
      </w:r>
      <w:r w:rsidRPr="00594620">
        <w:rPr>
          <w:rFonts w:asciiTheme="majorBidi" w:hAnsiTheme="majorBidi" w:cstheme="majorBidi"/>
          <w:lang w:val="nl-NL"/>
        </w:rPr>
        <w:t>namelijk God kennen</w:t>
      </w:r>
      <w:r w:rsidR="00FF37F8">
        <w:rPr>
          <w:rFonts w:asciiTheme="majorBidi" w:hAnsiTheme="majorBidi" w:cstheme="majorBidi"/>
          <w:lang w:val="nl-NL"/>
        </w:rPr>
        <w:t xml:space="preserve">, </w:t>
      </w:r>
      <w:r w:rsidRPr="00594620">
        <w:rPr>
          <w:rFonts w:asciiTheme="majorBidi" w:hAnsiTheme="majorBidi" w:cstheme="majorBidi"/>
          <w:lang w:val="nl-NL"/>
        </w:rPr>
        <w:t>en hem</w:t>
      </w:r>
      <w:r w:rsidR="006F3162">
        <w:rPr>
          <w:rFonts w:asciiTheme="majorBidi" w:hAnsiTheme="majorBidi" w:cstheme="majorBidi"/>
          <w:lang w:val="nl-NL"/>
        </w:rPr>
        <w:t xml:space="preserve"> </w:t>
      </w:r>
      <w:r w:rsidRPr="00594620">
        <w:rPr>
          <w:rFonts w:asciiTheme="majorBidi" w:hAnsiTheme="majorBidi" w:cstheme="majorBidi"/>
          <w:lang w:val="nl-NL"/>
        </w:rPr>
        <w:t>uit ware vryheit</w:t>
      </w:r>
      <w:r w:rsidR="00FF37F8">
        <w:rPr>
          <w:rFonts w:asciiTheme="majorBidi" w:hAnsiTheme="majorBidi" w:cstheme="majorBidi"/>
          <w:lang w:val="nl-NL"/>
        </w:rPr>
        <w:t xml:space="preserve">, </w:t>
      </w:r>
      <w:r w:rsidRPr="00594620">
        <w:rPr>
          <w:rFonts w:asciiTheme="majorBidi" w:hAnsiTheme="majorBidi" w:cstheme="majorBidi"/>
          <w:lang w:val="nl-NL"/>
        </w:rPr>
        <w:t>met een oprecht en standvastig gemoed</w:t>
      </w:r>
      <w:r>
        <w:rPr>
          <w:rFonts w:asciiTheme="majorBidi" w:hAnsiTheme="majorBidi" w:cstheme="majorBidi"/>
          <w:lang w:val="nl-NL"/>
        </w:rPr>
        <w:t xml:space="preserve"> </w:t>
      </w:r>
      <w:r w:rsidRPr="00594620">
        <w:rPr>
          <w:rFonts w:asciiTheme="majorBidi" w:hAnsiTheme="majorBidi" w:cstheme="majorBidi"/>
          <w:lang w:val="nl-NL"/>
        </w:rPr>
        <w:t>beminnen: en de straf der ze</w:t>
      </w:r>
      <w:r w:rsidR="00BD7895">
        <w:rPr>
          <w:rFonts w:asciiTheme="majorBidi" w:hAnsiTheme="majorBidi" w:cstheme="majorBidi"/>
          <w:lang w:val="nl-NL"/>
        </w:rPr>
        <w:t>l</w:t>
      </w:r>
      <w:r w:rsidRPr="00594620">
        <w:rPr>
          <w:rFonts w:asciiTheme="majorBidi" w:hAnsiTheme="majorBidi" w:cstheme="majorBidi"/>
          <w:lang w:val="nl-NL"/>
        </w:rPr>
        <w:t>ver</w:t>
      </w:r>
      <w:r w:rsidR="00FF37F8">
        <w:rPr>
          <w:rFonts w:asciiTheme="majorBidi" w:hAnsiTheme="majorBidi" w:cstheme="majorBidi"/>
          <w:lang w:val="nl-NL"/>
        </w:rPr>
        <w:t xml:space="preserve">, </w:t>
      </w:r>
      <w:r w:rsidRPr="00594620">
        <w:rPr>
          <w:rFonts w:asciiTheme="majorBidi" w:hAnsiTheme="majorBidi" w:cstheme="majorBidi"/>
          <w:lang w:val="nl-NL"/>
        </w:rPr>
        <w:t>een derving</w:t>
      </w:r>
      <w:r w:rsidR="00FF37F8">
        <w:rPr>
          <w:rFonts w:asciiTheme="majorBidi" w:hAnsiTheme="majorBidi" w:cstheme="majorBidi"/>
          <w:lang w:val="nl-NL"/>
        </w:rPr>
        <w:t xml:space="preserve">, </w:t>
      </w:r>
      <w:r w:rsidRPr="00594620">
        <w:rPr>
          <w:rFonts w:asciiTheme="majorBidi" w:hAnsiTheme="majorBidi" w:cstheme="majorBidi"/>
          <w:lang w:val="nl-NL"/>
        </w:rPr>
        <w:t>en</w:t>
      </w:r>
      <w:r w:rsidR="006F3162">
        <w:rPr>
          <w:rFonts w:asciiTheme="majorBidi" w:hAnsiTheme="majorBidi" w:cstheme="majorBidi"/>
          <w:lang w:val="nl-NL"/>
        </w:rPr>
        <w:t xml:space="preserve"> </w:t>
      </w:r>
      <w:r w:rsidRPr="00594620">
        <w:rPr>
          <w:rFonts w:asciiTheme="majorBidi" w:hAnsiTheme="majorBidi" w:cstheme="majorBidi"/>
          <w:lang w:val="nl-NL"/>
        </w:rPr>
        <w:t>dienstbaarheit van het vleesch</w:t>
      </w:r>
      <w:r w:rsidR="00FF37F8">
        <w:rPr>
          <w:rFonts w:asciiTheme="majorBidi" w:hAnsiTheme="majorBidi" w:cstheme="majorBidi"/>
          <w:lang w:val="nl-NL"/>
        </w:rPr>
        <w:t xml:space="preserve">, </w:t>
      </w:r>
      <w:r w:rsidRPr="00594620">
        <w:rPr>
          <w:rFonts w:asciiTheme="majorBidi" w:hAnsiTheme="majorBidi" w:cstheme="majorBidi"/>
          <w:lang w:val="nl-NL"/>
        </w:rPr>
        <w:t>of een onbestandig en wankelbaar</w:t>
      </w:r>
      <w:r>
        <w:rPr>
          <w:rFonts w:asciiTheme="majorBidi" w:hAnsiTheme="majorBidi" w:cstheme="majorBidi"/>
          <w:lang w:val="nl-NL"/>
        </w:rPr>
        <w:t xml:space="preserve"> </w:t>
      </w:r>
      <w:r w:rsidRPr="00594620">
        <w:rPr>
          <w:rFonts w:asciiTheme="majorBidi" w:hAnsiTheme="majorBidi" w:cstheme="majorBidi"/>
          <w:lang w:val="nl-NL"/>
        </w:rPr>
        <w:t>gemoed. Na dat wy deze dingen dus aangemerkt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staat nu t’ onderzoeken</w:t>
      </w:r>
      <w:r w:rsidR="00FF37F8">
        <w:rPr>
          <w:rFonts w:asciiTheme="majorBidi" w:hAnsiTheme="majorBidi" w:cstheme="majorBidi"/>
          <w:lang w:val="nl-NL"/>
        </w:rPr>
        <w:t xml:space="preserve">, </w:t>
      </w:r>
      <w:r w:rsidRPr="00594620">
        <w:rPr>
          <w:rFonts w:asciiTheme="majorBidi" w:hAnsiTheme="majorBidi" w:cstheme="majorBidi"/>
          <w:lang w:val="nl-NL"/>
        </w:rPr>
        <w:t>of</w:t>
      </w:r>
      <w:r w:rsidR="00BD7895">
        <w:rPr>
          <w:rFonts w:asciiTheme="majorBidi" w:hAnsiTheme="majorBidi" w:cstheme="majorBidi"/>
          <w:lang w:val="nl-NL"/>
        </w:rPr>
        <w:t xml:space="preserve"> </w:t>
      </w:r>
      <w:r w:rsidRPr="00594620">
        <w:rPr>
          <w:rFonts w:asciiTheme="majorBidi" w:hAnsiTheme="majorBidi" w:cstheme="majorBidi"/>
          <w:lang w:val="nl-NL"/>
        </w:rPr>
        <w:t>wy door het natuurlijk licht</w:t>
      </w:r>
      <w:r>
        <w:rPr>
          <w:rFonts w:asciiTheme="majorBidi" w:hAnsiTheme="majorBidi" w:cstheme="majorBidi"/>
          <w:lang w:val="nl-NL"/>
        </w:rPr>
        <w:t xml:space="preserve"> </w:t>
      </w:r>
      <w:r w:rsidRPr="00594620">
        <w:rPr>
          <w:rFonts w:asciiTheme="majorBidi" w:hAnsiTheme="majorBidi" w:cstheme="majorBidi"/>
          <w:lang w:val="nl-NL"/>
        </w:rPr>
        <w:t>begrijpen konnen</w:t>
      </w:r>
      <w:r w:rsidR="00FF37F8">
        <w:rPr>
          <w:rFonts w:asciiTheme="majorBidi" w:hAnsiTheme="majorBidi" w:cstheme="majorBidi"/>
          <w:lang w:val="nl-NL"/>
        </w:rPr>
        <w:t xml:space="preserve">, </w:t>
      </w:r>
      <w:r w:rsidRPr="00594620">
        <w:rPr>
          <w:rFonts w:asciiTheme="majorBidi" w:hAnsiTheme="majorBidi" w:cstheme="majorBidi"/>
          <w:lang w:val="nl-NL"/>
        </w:rPr>
        <w:t>voorëerst</w:t>
      </w:r>
      <w:r w:rsidR="00FF37F8">
        <w:rPr>
          <w:rFonts w:asciiTheme="majorBidi" w:hAnsiTheme="majorBidi" w:cstheme="majorBidi"/>
          <w:lang w:val="nl-NL"/>
        </w:rPr>
        <w:t xml:space="preserve">, </w:t>
      </w:r>
      <w:r w:rsidR="00BD7895">
        <w:rPr>
          <w:rFonts w:asciiTheme="majorBidi" w:hAnsiTheme="majorBidi" w:cstheme="majorBidi"/>
          <w:lang w:val="nl-NL"/>
        </w:rPr>
        <w:t xml:space="preserve">dat God als een </w:t>
      </w:r>
      <w:r w:rsidRPr="00594620">
        <w:rPr>
          <w:rFonts w:asciiTheme="majorBidi" w:hAnsiTheme="majorBidi" w:cstheme="majorBidi"/>
          <w:lang w:val="nl-NL"/>
        </w:rPr>
        <w:t>wetgever of</w:t>
      </w:r>
      <w:r w:rsidR="006F3162">
        <w:rPr>
          <w:rFonts w:asciiTheme="majorBidi" w:hAnsiTheme="majorBidi" w:cstheme="majorBidi"/>
          <w:lang w:val="nl-NL"/>
        </w:rPr>
        <w:t xml:space="preserve"> </w:t>
      </w:r>
      <w:r w:rsidRPr="00594620">
        <w:rPr>
          <w:rFonts w:asciiTheme="majorBidi" w:hAnsiTheme="majorBidi" w:cstheme="majorBidi"/>
          <w:lang w:val="nl-NL"/>
        </w:rPr>
        <w:t>vors</w:t>
      </w:r>
      <w:r w:rsidR="00BD7895">
        <w:rPr>
          <w:rFonts w:asciiTheme="majorBidi" w:hAnsiTheme="majorBidi" w:cstheme="majorBidi"/>
          <w:lang w:val="nl-NL"/>
        </w:rPr>
        <w:t>t de menschen wetten voorschrijf</w:t>
      </w:r>
      <w:r w:rsidRPr="00594620">
        <w:rPr>
          <w:rFonts w:asciiTheme="majorBidi" w:hAnsiTheme="majorBidi" w:cstheme="majorBidi"/>
          <w:lang w:val="nl-NL"/>
        </w:rPr>
        <w:t>t. Ten tweden wat</w:t>
      </w:r>
      <w:r w:rsidR="006F3162">
        <w:rPr>
          <w:rFonts w:asciiTheme="majorBidi" w:hAnsiTheme="majorBidi" w:cstheme="majorBidi"/>
          <w:lang w:val="nl-NL"/>
        </w:rPr>
        <w:t xml:space="preserve"> </w:t>
      </w:r>
      <w:r w:rsidRPr="00594620">
        <w:rPr>
          <w:rFonts w:asciiTheme="majorBidi" w:hAnsiTheme="majorBidi" w:cstheme="majorBidi"/>
          <w:lang w:val="nl-NL"/>
        </w:rPr>
        <w:t>de heilige Schrift van dit licht</w:t>
      </w:r>
      <w:r w:rsidR="00FF37F8">
        <w:rPr>
          <w:rFonts w:asciiTheme="majorBidi" w:hAnsiTheme="majorBidi" w:cstheme="majorBidi"/>
          <w:lang w:val="nl-NL"/>
        </w:rPr>
        <w:t xml:space="preserve">, </w:t>
      </w:r>
      <w:r w:rsidRPr="00594620">
        <w:rPr>
          <w:rFonts w:asciiTheme="majorBidi" w:hAnsiTheme="majorBidi" w:cstheme="majorBidi"/>
          <w:lang w:val="nl-NL"/>
        </w:rPr>
        <w:t>en van deze natuurlijke wet</w:t>
      </w:r>
      <w:r>
        <w:rPr>
          <w:rFonts w:asciiTheme="majorBidi" w:hAnsiTheme="majorBidi" w:cstheme="majorBidi"/>
          <w:lang w:val="nl-NL"/>
        </w:rPr>
        <w:t xml:space="preserve"> </w:t>
      </w:r>
      <w:r w:rsidRPr="00594620">
        <w:rPr>
          <w:rFonts w:asciiTheme="majorBidi" w:hAnsiTheme="majorBidi" w:cstheme="majorBidi"/>
          <w:lang w:val="nl-NL"/>
        </w:rPr>
        <w:t>leert. Ten darden</w:t>
      </w:r>
      <w:r w:rsidR="00FF37F8">
        <w:rPr>
          <w:rFonts w:asciiTheme="majorBidi" w:hAnsiTheme="majorBidi" w:cstheme="majorBidi"/>
          <w:lang w:val="nl-NL"/>
        </w:rPr>
        <w:t xml:space="preserve">, </w:t>
      </w:r>
      <w:r w:rsidRPr="00594620">
        <w:rPr>
          <w:rFonts w:asciiTheme="majorBidi" w:hAnsiTheme="majorBidi" w:cstheme="majorBidi"/>
          <w:lang w:val="nl-NL"/>
        </w:rPr>
        <w:t>tot welk einde de kerkplichten eertijds</w:t>
      </w:r>
      <w:r>
        <w:rPr>
          <w:rFonts w:asciiTheme="majorBidi" w:hAnsiTheme="majorBidi" w:cstheme="majorBidi"/>
          <w:lang w:val="nl-NL"/>
        </w:rPr>
        <w:t xml:space="preserve"> </w:t>
      </w:r>
      <w:r w:rsidRPr="00594620">
        <w:rPr>
          <w:rFonts w:asciiTheme="majorBidi" w:hAnsiTheme="majorBidi" w:cstheme="majorBidi"/>
          <w:lang w:val="nl-NL"/>
        </w:rPr>
        <w:t>ingestelt zijn. Eindelijk en ten vierden</w:t>
      </w:r>
      <w:r w:rsidR="00FF37F8">
        <w:rPr>
          <w:rFonts w:asciiTheme="majorBidi" w:hAnsiTheme="majorBidi" w:cstheme="majorBidi"/>
          <w:lang w:val="nl-NL"/>
        </w:rPr>
        <w:t xml:space="preserve">, </w:t>
      </w:r>
      <w:r w:rsidRPr="00594620">
        <w:rPr>
          <w:rFonts w:asciiTheme="majorBidi" w:hAnsiTheme="majorBidi" w:cstheme="majorBidi"/>
          <w:lang w:val="nl-NL"/>
        </w:rPr>
        <w:t>wat</w:t>
      </w:r>
      <w:r w:rsidR="006F3162">
        <w:rPr>
          <w:rFonts w:asciiTheme="majorBidi" w:hAnsiTheme="majorBidi" w:cstheme="majorBidi"/>
          <w:lang w:val="nl-NL"/>
        </w:rPr>
        <w:t xml:space="preserve"> </w:t>
      </w:r>
      <w:r w:rsidRPr="00594620">
        <w:rPr>
          <w:rFonts w:asciiTheme="majorBidi" w:hAnsiTheme="majorBidi" w:cstheme="majorBidi"/>
          <w:lang w:val="nl-NL"/>
        </w:rPr>
        <w:t>‘er aan gelegen</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 xml:space="preserve">datmen de heilige </w:t>
      </w:r>
      <w:r w:rsidR="008175CF">
        <w:rPr>
          <w:rFonts w:asciiTheme="majorBidi" w:hAnsiTheme="majorBidi" w:cstheme="majorBidi"/>
          <w:lang w:val="nl-NL"/>
        </w:rPr>
        <w:t>geschiedeniszen</w:t>
      </w:r>
      <w:r w:rsidRPr="00594620">
        <w:rPr>
          <w:rFonts w:asciiTheme="majorBidi" w:hAnsiTheme="majorBidi" w:cstheme="majorBidi"/>
          <w:lang w:val="nl-NL"/>
        </w:rPr>
        <w:t xml:space="preserve"> weet</w:t>
      </w:r>
      <w:r w:rsidR="00FF37F8">
        <w:rPr>
          <w:rFonts w:asciiTheme="majorBidi" w:hAnsiTheme="majorBidi" w:cstheme="majorBidi"/>
          <w:lang w:val="nl-NL"/>
        </w:rPr>
        <w:t xml:space="preserve">, </w:t>
      </w:r>
      <w:r w:rsidRPr="00594620">
        <w:rPr>
          <w:rFonts w:asciiTheme="majorBidi" w:hAnsiTheme="majorBidi" w:cstheme="majorBidi"/>
          <w:lang w:val="nl-NL"/>
        </w:rPr>
        <w:t xml:space="preserve">en daar aan </w:t>
      </w:r>
      <w:r w:rsidR="00BD7895">
        <w:rPr>
          <w:rFonts w:asciiTheme="majorBidi" w:hAnsiTheme="majorBidi" w:cstheme="majorBidi"/>
          <w:lang w:val="nl-NL"/>
        </w:rPr>
        <w:t xml:space="preserve"> </w:t>
      </w:r>
      <w:r w:rsidRPr="00594620">
        <w:rPr>
          <w:rFonts w:asciiTheme="majorBidi" w:hAnsiTheme="majorBidi" w:cstheme="majorBidi"/>
          <w:lang w:val="nl-NL"/>
        </w:rPr>
        <w:t>gelooft. Van de twe eerste zal ik in dit hooftdeel</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00BD7895">
        <w:rPr>
          <w:rFonts w:asciiTheme="majorBidi" w:hAnsiTheme="majorBidi" w:cstheme="majorBidi"/>
          <w:lang w:val="nl-NL"/>
        </w:rPr>
        <w:t>van de twe laatste</w:t>
      </w:r>
      <w:r w:rsidRPr="00594620">
        <w:rPr>
          <w:rFonts w:asciiTheme="majorBidi" w:hAnsiTheme="majorBidi" w:cstheme="majorBidi"/>
          <w:lang w:val="nl-NL"/>
        </w:rPr>
        <w:t xml:space="preserve"> in het volgende handelen. Wat van het</w:t>
      </w:r>
      <w:r>
        <w:rPr>
          <w:rFonts w:asciiTheme="majorBidi" w:hAnsiTheme="majorBidi" w:cstheme="majorBidi"/>
          <w:lang w:val="nl-NL"/>
        </w:rPr>
        <w:t xml:space="preserve"> </w:t>
      </w:r>
      <w:r w:rsidRPr="00594620">
        <w:rPr>
          <w:rFonts w:asciiTheme="majorBidi" w:hAnsiTheme="majorBidi" w:cstheme="majorBidi"/>
          <w:lang w:val="nl-NL"/>
        </w:rPr>
        <w:t>eerste gestelt moet worden</w:t>
      </w:r>
      <w:r w:rsidR="00FF37F8">
        <w:rPr>
          <w:rFonts w:asciiTheme="majorBidi" w:hAnsiTheme="majorBidi" w:cstheme="majorBidi"/>
          <w:lang w:val="nl-NL"/>
        </w:rPr>
        <w:t xml:space="preserve">, </w:t>
      </w:r>
      <w:r w:rsidRPr="00594620">
        <w:rPr>
          <w:rFonts w:asciiTheme="majorBidi" w:hAnsiTheme="majorBidi" w:cstheme="majorBidi"/>
          <w:lang w:val="nl-NL"/>
        </w:rPr>
        <w:t>men kan dit lichtelijk uit de</w:t>
      </w:r>
      <w:r w:rsidR="006F3162">
        <w:rPr>
          <w:rFonts w:asciiTheme="majorBidi" w:hAnsiTheme="majorBidi" w:cstheme="majorBidi"/>
          <w:lang w:val="nl-NL"/>
        </w:rPr>
        <w:t xml:space="preserve"> </w:t>
      </w:r>
      <w:r w:rsidRPr="00594620">
        <w:rPr>
          <w:rFonts w:asciiTheme="majorBidi" w:hAnsiTheme="majorBidi" w:cstheme="majorBidi"/>
          <w:lang w:val="nl-NL"/>
        </w:rPr>
        <w:t>natuur van Gods</w:t>
      </w:r>
      <w:r w:rsidR="00BD7895">
        <w:rPr>
          <w:rFonts w:asciiTheme="majorBidi" w:hAnsiTheme="majorBidi" w:cstheme="majorBidi"/>
          <w:lang w:val="nl-NL"/>
        </w:rPr>
        <w:t xml:space="preserve"> </w:t>
      </w:r>
      <w:r w:rsidRPr="00594620">
        <w:rPr>
          <w:rFonts w:asciiTheme="majorBidi" w:hAnsiTheme="majorBidi" w:cstheme="majorBidi"/>
          <w:lang w:val="nl-NL"/>
        </w:rPr>
        <w:t>wil afleiden</w:t>
      </w:r>
      <w:r w:rsidR="00FF37F8">
        <w:rPr>
          <w:rFonts w:asciiTheme="majorBidi" w:hAnsiTheme="majorBidi" w:cstheme="majorBidi"/>
          <w:lang w:val="nl-NL"/>
        </w:rPr>
        <w:t xml:space="preserve">, </w:t>
      </w:r>
      <w:r w:rsidRPr="00594620">
        <w:rPr>
          <w:rFonts w:asciiTheme="majorBidi" w:hAnsiTheme="majorBidi" w:cstheme="majorBidi"/>
          <w:lang w:val="nl-NL"/>
        </w:rPr>
        <w:t>die niet van Gods verstand onderscheiden</w:t>
      </w:r>
      <w:r>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00BD7895">
        <w:rPr>
          <w:rFonts w:asciiTheme="majorBidi" w:hAnsiTheme="majorBidi" w:cstheme="majorBidi"/>
          <w:lang w:val="nl-NL"/>
        </w:rPr>
        <w:t>dan</w:t>
      </w:r>
      <w:r w:rsidRPr="00594620">
        <w:rPr>
          <w:rFonts w:asciiTheme="majorBidi" w:hAnsiTheme="majorBidi" w:cstheme="majorBidi"/>
          <w:lang w:val="nl-NL"/>
        </w:rPr>
        <w:t xml:space="preserve"> ten opzicht van onze reden en</w:t>
      </w:r>
      <w:r w:rsidR="006F3162">
        <w:rPr>
          <w:rFonts w:asciiTheme="majorBidi" w:hAnsiTheme="majorBidi" w:cstheme="majorBidi"/>
          <w:lang w:val="nl-NL"/>
        </w:rPr>
        <w:t xml:space="preserve"> </w:t>
      </w:r>
      <w:r w:rsidRPr="00594620">
        <w:rPr>
          <w:rFonts w:asciiTheme="majorBidi" w:hAnsiTheme="majorBidi" w:cstheme="majorBidi"/>
          <w:lang w:val="nl-NL"/>
        </w:rPr>
        <w:t>verstand; dat is Gods wil en verstand</w:t>
      </w:r>
      <w:r w:rsidR="00FF37F8">
        <w:rPr>
          <w:rFonts w:asciiTheme="majorBidi" w:hAnsiTheme="majorBidi" w:cstheme="majorBidi"/>
          <w:lang w:val="nl-NL"/>
        </w:rPr>
        <w:t xml:space="preserve">, </w:t>
      </w:r>
      <w:r w:rsidRPr="00594620">
        <w:rPr>
          <w:rFonts w:asciiTheme="majorBidi" w:hAnsiTheme="majorBidi" w:cstheme="majorBidi"/>
          <w:lang w:val="nl-NL"/>
        </w:rPr>
        <w:t>zijn waarlijk in zich</w:t>
      </w:r>
      <w:r>
        <w:rPr>
          <w:rFonts w:asciiTheme="majorBidi" w:hAnsiTheme="majorBidi" w:cstheme="majorBidi"/>
          <w:lang w:val="nl-NL"/>
        </w:rPr>
        <w:t xml:space="preserve"> </w:t>
      </w:r>
      <w:r w:rsidRPr="00594620">
        <w:rPr>
          <w:rFonts w:asciiTheme="majorBidi" w:hAnsiTheme="majorBidi" w:cstheme="majorBidi"/>
          <w:lang w:val="nl-NL"/>
        </w:rPr>
        <w:t>een ‘t zelfde</w:t>
      </w:r>
      <w:r w:rsidR="00FF37F8">
        <w:rPr>
          <w:rFonts w:asciiTheme="majorBidi" w:hAnsiTheme="majorBidi" w:cstheme="majorBidi"/>
          <w:lang w:val="nl-NL"/>
        </w:rPr>
        <w:t xml:space="preserve">, </w:t>
      </w:r>
      <w:r w:rsidRPr="00594620">
        <w:rPr>
          <w:rFonts w:asciiTheme="majorBidi" w:hAnsiTheme="majorBidi" w:cstheme="majorBidi"/>
          <w:lang w:val="nl-NL"/>
        </w:rPr>
        <w:t xml:space="preserve">en </w:t>
      </w:r>
      <w:r w:rsidRPr="00594620">
        <w:rPr>
          <w:rFonts w:asciiTheme="majorBidi" w:hAnsiTheme="majorBidi" w:cstheme="majorBidi"/>
          <w:lang w:val="nl-NL"/>
        </w:rPr>
        <w:lastRenderedPageBreak/>
        <w:t>worden niet onderscheiden</w:t>
      </w:r>
      <w:r w:rsidR="00FF37F8">
        <w:rPr>
          <w:rFonts w:asciiTheme="majorBidi" w:hAnsiTheme="majorBidi" w:cstheme="majorBidi"/>
          <w:lang w:val="nl-NL"/>
        </w:rPr>
        <w:t xml:space="preserve">, </w:t>
      </w:r>
      <w:r w:rsidRPr="00594620">
        <w:rPr>
          <w:rFonts w:asciiTheme="majorBidi" w:hAnsiTheme="majorBidi" w:cstheme="majorBidi"/>
          <w:lang w:val="nl-NL"/>
        </w:rPr>
        <w:t>dan ten op</w:t>
      </w:r>
      <w:r>
        <w:rPr>
          <w:rFonts w:asciiTheme="majorBidi" w:hAnsiTheme="majorBidi" w:cstheme="majorBidi"/>
          <w:lang w:val="nl-NL"/>
        </w:rPr>
        <w:t xml:space="preserve"> </w:t>
      </w:r>
      <w:r w:rsidRPr="00594620">
        <w:rPr>
          <w:rFonts w:asciiTheme="majorBidi" w:hAnsiTheme="majorBidi" w:cstheme="majorBidi"/>
          <w:lang w:val="nl-NL"/>
        </w:rPr>
        <w:t>zicht van onze gedachten</w:t>
      </w:r>
      <w:r w:rsidR="00FF37F8">
        <w:rPr>
          <w:rFonts w:asciiTheme="majorBidi" w:hAnsiTheme="majorBidi" w:cstheme="majorBidi"/>
          <w:lang w:val="nl-NL"/>
        </w:rPr>
        <w:t xml:space="preserve">, </w:t>
      </w:r>
      <w:r w:rsidRPr="00594620">
        <w:rPr>
          <w:rFonts w:asciiTheme="majorBidi" w:hAnsiTheme="majorBidi" w:cstheme="majorBidi"/>
          <w:lang w:val="nl-NL"/>
        </w:rPr>
        <w:t>die wy van Gods verstand vormen.</w:t>
      </w:r>
      <w:r w:rsidR="006F3162">
        <w:rPr>
          <w:rFonts w:asciiTheme="majorBidi" w:hAnsiTheme="majorBidi" w:cstheme="majorBidi"/>
          <w:lang w:val="nl-NL"/>
        </w:rPr>
        <w:t xml:space="preserve"> </w:t>
      </w:r>
      <w:r w:rsidRPr="00594620">
        <w:rPr>
          <w:rFonts w:asciiTheme="majorBidi" w:hAnsiTheme="majorBidi" w:cstheme="majorBidi"/>
          <w:lang w:val="nl-NL"/>
        </w:rPr>
        <w:t>Tot een voorbeeld : als wy alleenlijk hier op merken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natuur van de driehoek</w:t>
      </w:r>
      <w:r w:rsidR="00FF37F8">
        <w:rPr>
          <w:rFonts w:asciiTheme="majorBidi" w:hAnsiTheme="majorBidi" w:cstheme="majorBidi"/>
          <w:lang w:val="nl-NL"/>
        </w:rPr>
        <w:t xml:space="preserve">, </w:t>
      </w:r>
      <w:r w:rsidR="00BD7895">
        <w:rPr>
          <w:rFonts w:asciiTheme="majorBidi" w:hAnsiTheme="majorBidi" w:cstheme="majorBidi"/>
          <w:lang w:val="nl-NL"/>
        </w:rPr>
        <w:t>van eeuwigheit in de god</w:t>
      </w:r>
      <w:r w:rsidRPr="00594620">
        <w:rPr>
          <w:rFonts w:asciiTheme="majorBidi" w:hAnsiTheme="majorBidi" w:cstheme="majorBidi"/>
          <w:lang w:val="nl-NL"/>
        </w:rPr>
        <w:t>delijke natu</w:t>
      </w:r>
      <w:r w:rsidR="00BD7895">
        <w:rPr>
          <w:rFonts w:asciiTheme="majorBidi" w:hAnsiTheme="majorBidi" w:cstheme="majorBidi"/>
          <w:lang w:val="nl-NL"/>
        </w:rPr>
        <w:t>ur als een eeuwige waarheit is b</w:t>
      </w:r>
      <w:r w:rsidRPr="00594620">
        <w:rPr>
          <w:rFonts w:asciiTheme="majorBidi" w:hAnsiTheme="majorBidi" w:cstheme="majorBidi"/>
          <w:lang w:val="nl-NL"/>
        </w:rPr>
        <w:t>egrepen</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dat God het denkbeeld van de driehoek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de natuur van de driehoek verstaat: maar als wy daar na</w:t>
      </w:r>
      <w:r>
        <w:rPr>
          <w:rFonts w:asciiTheme="majorBidi" w:hAnsiTheme="majorBidi" w:cstheme="majorBidi"/>
          <w:lang w:val="nl-NL"/>
        </w:rPr>
        <w:t xml:space="preserve"> </w:t>
      </w:r>
      <w:r w:rsidRPr="00594620">
        <w:rPr>
          <w:rFonts w:asciiTheme="majorBidi" w:hAnsiTheme="majorBidi" w:cstheme="majorBidi"/>
          <w:lang w:val="nl-NL"/>
        </w:rPr>
        <w:t>hierop merken</w:t>
      </w:r>
      <w:r w:rsidR="00FF37F8">
        <w:rPr>
          <w:rFonts w:asciiTheme="majorBidi" w:hAnsiTheme="majorBidi" w:cstheme="majorBidi"/>
          <w:lang w:val="nl-NL"/>
        </w:rPr>
        <w:t xml:space="preserve">, </w:t>
      </w:r>
      <w:r w:rsidRPr="00594620">
        <w:rPr>
          <w:rFonts w:asciiTheme="majorBidi" w:hAnsiTheme="majorBidi" w:cstheme="majorBidi"/>
          <w:lang w:val="nl-NL"/>
        </w:rPr>
        <w:t>dat de natuur van de driehoek</w:t>
      </w:r>
      <w:r w:rsidR="00FF37F8">
        <w:rPr>
          <w:rFonts w:asciiTheme="majorBidi" w:hAnsiTheme="majorBidi" w:cstheme="majorBidi"/>
          <w:lang w:val="nl-NL"/>
        </w:rPr>
        <w:t xml:space="preserve">, </w:t>
      </w:r>
      <w:r w:rsidRPr="00594620">
        <w:rPr>
          <w:rFonts w:asciiTheme="majorBidi" w:hAnsiTheme="majorBidi" w:cstheme="majorBidi"/>
          <w:lang w:val="nl-NL"/>
        </w:rPr>
        <w:t>dus in de</w:t>
      </w:r>
      <w:r>
        <w:rPr>
          <w:rFonts w:asciiTheme="majorBidi" w:hAnsiTheme="majorBidi" w:cstheme="majorBidi"/>
          <w:lang w:val="nl-NL"/>
        </w:rPr>
        <w:t xml:space="preserve"> </w:t>
      </w:r>
      <w:r w:rsidRPr="00594620">
        <w:rPr>
          <w:rFonts w:asciiTheme="majorBidi" w:hAnsiTheme="majorBidi" w:cstheme="majorBidi"/>
          <w:lang w:val="nl-NL"/>
        </w:rPr>
        <w:t>goddelijke natuur is begrepen</w:t>
      </w:r>
      <w:r w:rsidR="00FF37F8">
        <w:rPr>
          <w:rFonts w:asciiTheme="majorBidi" w:hAnsiTheme="majorBidi" w:cstheme="majorBidi"/>
          <w:lang w:val="nl-NL"/>
        </w:rPr>
        <w:t xml:space="preserve">, </w:t>
      </w:r>
      <w:r w:rsidRPr="00594620">
        <w:rPr>
          <w:rFonts w:asciiTheme="majorBidi" w:hAnsiTheme="majorBidi" w:cstheme="majorBidi"/>
          <w:lang w:val="nl-NL"/>
        </w:rPr>
        <w:t>uit d’ enige noodzakelijkheit van</w:t>
      </w:r>
      <w:r>
        <w:rPr>
          <w:rFonts w:asciiTheme="majorBidi" w:hAnsiTheme="majorBidi" w:cstheme="majorBidi"/>
          <w:lang w:val="nl-NL"/>
        </w:rPr>
        <w:t xml:space="preserve"> </w:t>
      </w:r>
      <w:r w:rsidRPr="00594620">
        <w:rPr>
          <w:rFonts w:asciiTheme="majorBidi" w:hAnsiTheme="majorBidi" w:cstheme="majorBidi"/>
          <w:lang w:val="nl-NL"/>
        </w:rPr>
        <w:t>de goddelijke natuur</w:t>
      </w:r>
      <w:r w:rsidR="00FF37F8">
        <w:rPr>
          <w:rFonts w:asciiTheme="majorBidi" w:hAnsiTheme="majorBidi" w:cstheme="majorBidi"/>
          <w:lang w:val="nl-NL"/>
        </w:rPr>
        <w:t xml:space="preserve">, </w:t>
      </w:r>
      <w:r w:rsidRPr="00594620">
        <w:rPr>
          <w:rFonts w:asciiTheme="majorBidi" w:hAnsiTheme="majorBidi" w:cstheme="majorBidi"/>
          <w:lang w:val="nl-NL"/>
        </w:rPr>
        <w:t>en niet uit de noodzakelijkheit van de</w:t>
      </w:r>
      <w:r>
        <w:rPr>
          <w:rFonts w:asciiTheme="majorBidi" w:hAnsiTheme="majorBidi" w:cstheme="majorBidi"/>
          <w:lang w:val="nl-NL"/>
        </w:rPr>
        <w:t xml:space="preserve"> </w:t>
      </w:r>
      <w:r w:rsidRPr="00594620">
        <w:rPr>
          <w:rFonts w:asciiTheme="majorBidi" w:hAnsiTheme="majorBidi" w:cstheme="majorBidi"/>
          <w:lang w:val="nl-NL"/>
        </w:rPr>
        <w:t>wezentheit en natuur des driehoeks</w:t>
      </w:r>
      <w:r w:rsidR="00FF37F8">
        <w:rPr>
          <w:rFonts w:asciiTheme="majorBidi" w:hAnsiTheme="majorBidi" w:cstheme="majorBidi"/>
          <w:lang w:val="nl-NL"/>
        </w:rPr>
        <w:t xml:space="preserve">, </w:t>
      </w:r>
      <w:r w:rsidR="00BD7895">
        <w:rPr>
          <w:rFonts w:asciiTheme="majorBidi" w:hAnsiTheme="majorBidi" w:cstheme="majorBidi"/>
          <w:lang w:val="nl-NL"/>
        </w:rPr>
        <w:t>ja dat de noodzakelijkheit</w:t>
      </w:r>
      <w:r>
        <w:rPr>
          <w:rFonts w:asciiTheme="majorBidi" w:hAnsiTheme="majorBidi" w:cstheme="majorBidi"/>
          <w:lang w:val="nl-NL"/>
        </w:rPr>
        <w:t xml:space="preserve"> </w:t>
      </w:r>
      <w:r w:rsidRPr="00594620">
        <w:rPr>
          <w:rFonts w:asciiTheme="majorBidi" w:hAnsiTheme="majorBidi" w:cstheme="majorBidi"/>
          <w:lang w:val="nl-NL"/>
        </w:rPr>
        <w:t>der wezentheit en eigensehappen van de driehoek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voor zo veel zy ook als eeuwige waarheden</w:t>
      </w:r>
      <w:r w:rsidR="00FF37F8">
        <w:rPr>
          <w:rFonts w:asciiTheme="majorBidi" w:hAnsiTheme="majorBidi" w:cstheme="majorBidi"/>
          <w:lang w:val="nl-NL"/>
        </w:rPr>
        <w:t xml:space="preserve">, </w:t>
      </w:r>
      <w:r w:rsidRPr="00594620">
        <w:rPr>
          <w:rFonts w:asciiTheme="majorBidi" w:hAnsiTheme="majorBidi" w:cstheme="majorBidi"/>
          <w:lang w:val="nl-NL"/>
        </w:rPr>
        <w:t>begrepen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van enige noodzakelijkheit der goddelijke natuur en</w:t>
      </w:r>
      <w:r>
        <w:rPr>
          <w:rFonts w:asciiTheme="majorBidi" w:hAnsiTheme="majorBidi" w:cstheme="majorBidi"/>
          <w:lang w:val="nl-NL"/>
        </w:rPr>
        <w:t xml:space="preserve"> </w:t>
      </w:r>
      <w:r w:rsidRPr="00594620">
        <w:rPr>
          <w:rFonts w:asciiTheme="majorBidi" w:hAnsiTheme="majorBidi" w:cstheme="majorBidi"/>
          <w:lang w:val="nl-NL"/>
        </w:rPr>
        <w:t>verstand afhangt</w:t>
      </w:r>
      <w:r w:rsidR="00FF37F8">
        <w:rPr>
          <w:rFonts w:asciiTheme="majorBidi" w:hAnsiTheme="majorBidi" w:cstheme="majorBidi"/>
          <w:lang w:val="nl-NL"/>
        </w:rPr>
        <w:t xml:space="preserve">, </w:t>
      </w:r>
      <w:r w:rsidRPr="00594620">
        <w:rPr>
          <w:rFonts w:asciiTheme="majorBidi" w:hAnsiTheme="majorBidi" w:cstheme="majorBidi"/>
          <w:lang w:val="nl-NL"/>
        </w:rPr>
        <w:t>en niet uit de natuur van de driehoek</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noemen wy dan dat geen</w:t>
      </w:r>
      <w:r w:rsidR="00FF37F8">
        <w:rPr>
          <w:rFonts w:asciiTheme="majorBidi" w:hAnsiTheme="majorBidi" w:cstheme="majorBidi"/>
          <w:lang w:val="nl-NL"/>
        </w:rPr>
        <w:t xml:space="preserve">, </w:t>
      </w:r>
      <w:r w:rsidR="00BD7895">
        <w:rPr>
          <w:rFonts w:asciiTheme="majorBidi" w:hAnsiTheme="majorBidi" w:cstheme="majorBidi"/>
          <w:lang w:val="nl-NL"/>
        </w:rPr>
        <w:t>het welk wy Gods verstand gehe</w:t>
      </w:r>
      <w:r w:rsidRPr="00594620">
        <w:rPr>
          <w:rFonts w:asciiTheme="majorBidi" w:hAnsiTheme="majorBidi" w:cstheme="majorBidi"/>
          <w:lang w:val="nl-NL"/>
        </w:rPr>
        <w:t>ten hebben</w:t>
      </w:r>
      <w:r w:rsidR="00FF37F8">
        <w:rPr>
          <w:rFonts w:asciiTheme="majorBidi" w:hAnsiTheme="majorBidi" w:cstheme="majorBidi"/>
          <w:lang w:val="nl-NL"/>
        </w:rPr>
        <w:t xml:space="preserve">, </w:t>
      </w:r>
      <w:r w:rsidRPr="00594620">
        <w:rPr>
          <w:rFonts w:asciiTheme="majorBidi" w:hAnsiTheme="majorBidi" w:cstheme="majorBidi"/>
          <w:lang w:val="nl-NL"/>
        </w:rPr>
        <w:t xml:space="preserve">Gods wil of </w:t>
      </w:r>
      <w:r w:rsidR="00BD7895">
        <w:rPr>
          <w:rFonts w:asciiTheme="majorBidi" w:hAnsiTheme="majorBidi" w:cstheme="majorBidi"/>
          <w:lang w:val="nl-NL"/>
        </w:rPr>
        <w:t>besluit</w:t>
      </w:r>
      <w:r w:rsidRPr="00594620">
        <w:rPr>
          <w:rFonts w:asciiTheme="majorBidi" w:hAnsiTheme="majorBidi" w:cstheme="majorBidi"/>
          <w:lang w:val="nl-NL"/>
        </w:rPr>
        <w:t>. Wy zeggen dieshalven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ten opzicht van God</w:t>
      </w:r>
      <w:r w:rsidR="00FF37F8">
        <w:rPr>
          <w:rFonts w:asciiTheme="majorBidi" w:hAnsiTheme="majorBidi" w:cstheme="majorBidi"/>
          <w:lang w:val="nl-NL"/>
        </w:rPr>
        <w:t xml:space="preserve">, </w:t>
      </w:r>
      <w:r w:rsidRPr="00594620">
        <w:rPr>
          <w:rFonts w:asciiTheme="majorBidi" w:hAnsiTheme="majorBidi" w:cstheme="majorBidi"/>
          <w:lang w:val="nl-NL"/>
        </w:rPr>
        <w:t>een en ‘t zelfde</w:t>
      </w:r>
      <w:r w:rsidR="00FF37F8">
        <w:rPr>
          <w:rFonts w:asciiTheme="majorBidi" w:hAnsiTheme="majorBidi" w:cstheme="majorBidi"/>
          <w:lang w:val="nl-NL"/>
        </w:rPr>
        <w:t xml:space="preserve">, </w:t>
      </w:r>
      <w:r w:rsidRPr="00594620">
        <w:rPr>
          <w:rFonts w:asciiTheme="majorBidi" w:hAnsiTheme="majorBidi" w:cstheme="majorBidi"/>
          <w:lang w:val="nl-NL"/>
        </w:rPr>
        <w:t>als wy zeggen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God van eeuwigheit gewilt en besloten heeft</w:t>
      </w:r>
      <w:r w:rsidR="00FF37F8">
        <w:rPr>
          <w:rFonts w:asciiTheme="majorBidi" w:hAnsiTheme="majorBidi" w:cstheme="majorBidi"/>
          <w:lang w:val="nl-NL"/>
        </w:rPr>
        <w:t xml:space="preserve">, </w:t>
      </w:r>
      <w:r w:rsidRPr="00594620">
        <w:rPr>
          <w:rFonts w:asciiTheme="majorBidi" w:hAnsiTheme="majorBidi" w:cstheme="majorBidi"/>
          <w:lang w:val="nl-NL"/>
        </w:rPr>
        <w:t>dat de drie</w:t>
      </w:r>
      <w:r>
        <w:rPr>
          <w:rFonts w:asciiTheme="majorBidi" w:hAnsiTheme="majorBidi" w:cstheme="majorBidi"/>
          <w:lang w:val="nl-NL"/>
        </w:rPr>
        <w:t xml:space="preserve"> </w:t>
      </w:r>
      <w:r w:rsidRPr="00594620">
        <w:rPr>
          <w:rFonts w:asciiTheme="majorBidi" w:hAnsiTheme="majorBidi" w:cstheme="majorBidi"/>
          <w:lang w:val="nl-NL"/>
        </w:rPr>
        <w:t>hoeken</w:t>
      </w:r>
      <w:r w:rsidR="00FF37F8">
        <w:rPr>
          <w:rFonts w:asciiTheme="majorBidi" w:hAnsiTheme="majorBidi" w:cstheme="majorBidi"/>
          <w:lang w:val="nl-NL"/>
        </w:rPr>
        <w:t xml:space="preserve">, </w:t>
      </w:r>
      <w:r w:rsidRPr="00594620">
        <w:rPr>
          <w:rFonts w:asciiTheme="majorBidi" w:hAnsiTheme="majorBidi" w:cstheme="majorBidi"/>
          <w:lang w:val="nl-NL"/>
        </w:rPr>
        <w:t>van een driehoek met twe rechte hoeken gelijk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w:t>
      </w:r>
      <w:r w:rsidR="00BD7895">
        <w:rPr>
          <w:rFonts w:asciiTheme="majorBidi" w:hAnsiTheme="majorBidi" w:cstheme="majorBidi"/>
          <w:lang w:val="nl-NL"/>
        </w:rPr>
        <w:t xml:space="preserve"> </w:t>
      </w:r>
      <w:r w:rsidRPr="00594620">
        <w:rPr>
          <w:rFonts w:asciiTheme="majorBidi" w:hAnsiTheme="majorBidi" w:cstheme="majorBidi"/>
          <w:lang w:val="nl-NL"/>
        </w:rPr>
        <w:t>dat God dit verstaan heeft. Hier uit volgt</w:t>
      </w:r>
      <w:r w:rsidR="00FF37F8">
        <w:rPr>
          <w:rFonts w:asciiTheme="majorBidi" w:hAnsiTheme="majorBidi" w:cstheme="majorBidi"/>
          <w:lang w:val="nl-NL"/>
        </w:rPr>
        <w:t xml:space="preserve">, </w:t>
      </w:r>
      <w:r w:rsidRPr="00594620">
        <w:rPr>
          <w:rFonts w:asciiTheme="majorBidi" w:hAnsiTheme="majorBidi" w:cstheme="majorBidi"/>
          <w:lang w:val="nl-NL"/>
        </w:rPr>
        <w:t>dat Gods</w:t>
      </w:r>
      <w:r w:rsidR="006F3162">
        <w:rPr>
          <w:rFonts w:asciiTheme="majorBidi" w:hAnsiTheme="majorBidi" w:cstheme="majorBidi"/>
          <w:lang w:val="nl-NL"/>
        </w:rPr>
        <w:t xml:space="preserve"> </w:t>
      </w:r>
      <w:r w:rsidRPr="00594620">
        <w:rPr>
          <w:rFonts w:asciiTheme="majorBidi" w:hAnsiTheme="majorBidi" w:cstheme="majorBidi"/>
          <w:lang w:val="nl-NL"/>
        </w:rPr>
        <w:t>bevestigingen en ontkenningen</w:t>
      </w:r>
      <w:r w:rsidR="00FF37F8">
        <w:rPr>
          <w:rFonts w:asciiTheme="majorBidi" w:hAnsiTheme="majorBidi" w:cstheme="majorBidi"/>
          <w:lang w:val="nl-NL"/>
        </w:rPr>
        <w:t xml:space="preserve">, </w:t>
      </w:r>
      <w:r w:rsidRPr="00594620">
        <w:rPr>
          <w:rFonts w:asciiTheme="majorBidi" w:hAnsiTheme="majorBidi" w:cstheme="majorBidi"/>
          <w:lang w:val="nl-NL"/>
        </w:rPr>
        <w:t>altijd een eeuwige</w:t>
      </w:r>
      <w:r w:rsidR="006F3162">
        <w:rPr>
          <w:rFonts w:asciiTheme="majorBidi" w:hAnsiTheme="majorBidi" w:cstheme="majorBidi"/>
          <w:lang w:val="nl-NL"/>
        </w:rPr>
        <w:t xml:space="preserve"> </w:t>
      </w:r>
      <w:r w:rsidRPr="00594620">
        <w:rPr>
          <w:rFonts w:asciiTheme="majorBidi" w:hAnsiTheme="majorBidi" w:cstheme="majorBidi"/>
          <w:lang w:val="nl-NL"/>
        </w:rPr>
        <w:t>noodzakelijkheit of waarheit insluiten. Indien</w:t>
      </w:r>
      <w:r w:rsidR="00FF37F8">
        <w:rPr>
          <w:rFonts w:asciiTheme="majorBidi" w:hAnsiTheme="majorBidi" w:cstheme="majorBidi"/>
          <w:lang w:val="nl-NL"/>
        </w:rPr>
        <w:t xml:space="preserve">, </w:t>
      </w:r>
      <w:r w:rsidRPr="00594620">
        <w:rPr>
          <w:rFonts w:asciiTheme="majorBidi" w:hAnsiTheme="majorBidi" w:cstheme="majorBidi"/>
          <w:lang w:val="nl-NL"/>
        </w:rPr>
        <w:t>tot een</w:t>
      </w:r>
      <w:r w:rsidR="006F3162">
        <w:rPr>
          <w:rFonts w:asciiTheme="majorBidi" w:hAnsiTheme="majorBidi" w:cstheme="majorBidi"/>
          <w:lang w:val="nl-NL"/>
        </w:rPr>
        <w:t xml:space="preserve"> </w:t>
      </w:r>
      <w:r w:rsidRPr="00594620">
        <w:rPr>
          <w:rFonts w:asciiTheme="majorBidi" w:hAnsiTheme="majorBidi" w:cstheme="majorBidi"/>
          <w:lang w:val="nl-NL"/>
        </w:rPr>
        <w:t>voorbeeld</w:t>
      </w:r>
      <w:r w:rsidR="00FF37F8">
        <w:rPr>
          <w:rFonts w:asciiTheme="majorBidi" w:hAnsiTheme="majorBidi" w:cstheme="majorBidi"/>
          <w:lang w:val="nl-NL"/>
        </w:rPr>
        <w:t xml:space="preserve">, </w:t>
      </w:r>
      <w:r w:rsidRPr="00594620">
        <w:rPr>
          <w:rFonts w:asciiTheme="majorBidi" w:hAnsiTheme="majorBidi" w:cstheme="majorBidi"/>
          <w:lang w:val="nl-NL"/>
        </w:rPr>
        <w:t>God tot Adam gezegt heeft</w:t>
      </w:r>
      <w:r w:rsidR="00FF37F8">
        <w:rPr>
          <w:rFonts w:asciiTheme="majorBidi" w:hAnsiTheme="majorBidi" w:cstheme="majorBidi"/>
          <w:lang w:val="nl-NL"/>
        </w:rPr>
        <w:t xml:space="preserve">, </w:t>
      </w:r>
      <w:r w:rsidRPr="00594620">
        <w:rPr>
          <w:rFonts w:asciiTheme="majorBidi" w:hAnsiTheme="majorBidi" w:cstheme="majorBidi"/>
          <w:lang w:val="nl-NL"/>
        </w:rPr>
        <w:t>dat hy niet wilde</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Adam van de boom der kennis des goeds en quaads zou eten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zou het tegenzeggelijkheit insluiten dat Adam van die</w:t>
      </w:r>
      <w:r>
        <w:rPr>
          <w:rFonts w:asciiTheme="majorBidi" w:hAnsiTheme="majorBidi" w:cstheme="majorBidi"/>
          <w:lang w:val="nl-NL"/>
        </w:rPr>
        <w:t xml:space="preserve"> </w:t>
      </w:r>
      <w:r w:rsidRPr="00594620">
        <w:rPr>
          <w:rFonts w:asciiTheme="majorBidi" w:hAnsiTheme="majorBidi" w:cstheme="majorBidi"/>
          <w:lang w:val="nl-NL"/>
        </w:rPr>
        <w:t>boom kon eten</w:t>
      </w:r>
      <w:r w:rsidR="00FF37F8">
        <w:rPr>
          <w:rFonts w:asciiTheme="majorBidi" w:hAnsiTheme="majorBidi" w:cstheme="majorBidi"/>
          <w:lang w:val="nl-NL"/>
        </w:rPr>
        <w:t xml:space="preserve">, </w:t>
      </w:r>
      <w:r w:rsidRPr="00594620">
        <w:rPr>
          <w:rFonts w:asciiTheme="majorBidi" w:hAnsiTheme="majorBidi" w:cstheme="majorBidi"/>
          <w:lang w:val="nl-NL"/>
        </w:rPr>
        <w:t>en dieshalven zou het ook onmooglijk zijn</w:t>
      </w:r>
      <w:r w:rsidR="00FF37F8">
        <w:rPr>
          <w:rFonts w:asciiTheme="majorBidi" w:hAnsiTheme="majorBidi" w:cstheme="majorBidi"/>
          <w:lang w:val="nl-NL"/>
        </w:rPr>
        <w:t xml:space="preserve">, </w:t>
      </w:r>
      <w:r w:rsidRPr="00594620">
        <w:rPr>
          <w:rFonts w:asciiTheme="majorBidi" w:hAnsiTheme="majorBidi" w:cstheme="majorBidi"/>
          <w:lang w:val="nl-NL"/>
        </w:rPr>
        <w:t>dat</w:t>
      </w:r>
      <w:r w:rsidR="00BD7895">
        <w:rPr>
          <w:rFonts w:asciiTheme="majorBidi" w:hAnsiTheme="majorBidi" w:cstheme="majorBidi"/>
          <w:lang w:val="nl-NL"/>
        </w:rPr>
        <w:t xml:space="preserve">  </w:t>
      </w:r>
      <w:r w:rsidRPr="00594620">
        <w:rPr>
          <w:rFonts w:asciiTheme="majorBidi" w:hAnsiTheme="majorBidi" w:cstheme="majorBidi"/>
          <w:lang w:val="nl-NL"/>
        </w:rPr>
        <w:t>Adam daar af eten zou : want dit Goddelijk besluit had een</w:t>
      </w:r>
      <w:r w:rsidR="00BD7895">
        <w:rPr>
          <w:rFonts w:asciiTheme="majorBidi" w:hAnsiTheme="majorBidi" w:cstheme="majorBidi"/>
          <w:lang w:val="nl-NL"/>
        </w:rPr>
        <w:t xml:space="preserve"> </w:t>
      </w:r>
      <w:r w:rsidRPr="00594620">
        <w:rPr>
          <w:rFonts w:asciiTheme="majorBidi" w:hAnsiTheme="majorBidi" w:cstheme="majorBidi"/>
          <w:lang w:val="nl-NL"/>
        </w:rPr>
        <w:t>eeuwige noodzakelijkheit en waarheit moeten insluiten.</w:t>
      </w:r>
      <w:r w:rsidR="006F3162">
        <w:rPr>
          <w:rFonts w:asciiTheme="majorBidi" w:hAnsiTheme="majorBidi" w:cstheme="majorBidi"/>
          <w:lang w:val="nl-NL"/>
        </w:rPr>
        <w:t xml:space="preserve"> </w:t>
      </w:r>
      <w:r w:rsidRPr="00594620">
        <w:rPr>
          <w:rFonts w:asciiTheme="majorBidi" w:hAnsiTheme="majorBidi" w:cstheme="majorBidi"/>
          <w:lang w:val="nl-NL"/>
        </w:rPr>
        <w:t>Maar dewijl echter de Schrift verhaalt</w:t>
      </w:r>
      <w:r w:rsidR="00FF37F8">
        <w:rPr>
          <w:rFonts w:asciiTheme="majorBidi" w:hAnsiTheme="majorBidi" w:cstheme="majorBidi"/>
          <w:lang w:val="nl-NL"/>
        </w:rPr>
        <w:t xml:space="preserve">, </w:t>
      </w:r>
      <w:r w:rsidRPr="00594620">
        <w:rPr>
          <w:rFonts w:asciiTheme="majorBidi" w:hAnsiTheme="majorBidi" w:cstheme="majorBidi"/>
          <w:lang w:val="nl-NL"/>
        </w:rPr>
        <w:t>dat God dit aan Adam</w:t>
      </w:r>
      <w:r>
        <w:rPr>
          <w:rFonts w:asciiTheme="majorBidi" w:hAnsiTheme="majorBidi" w:cstheme="majorBidi"/>
          <w:lang w:val="nl-NL"/>
        </w:rPr>
        <w:t xml:space="preserve"> </w:t>
      </w:r>
      <w:r w:rsidRPr="00594620">
        <w:rPr>
          <w:rFonts w:asciiTheme="majorBidi" w:hAnsiTheme="majorBidi" w:cstheme="majorBidi"/>
          <w:lang w:val="nl-NL"/>
        </w:rPr>
        <w:t>verboden</w:t>
      </w:r>
      <w:r w:rsidR="00FF37F8">
        <w:rPr>
          <w:rFonts w:asciiTheme="majorBidi" w:hAnsiTheme="majorBidi" w:cstheme="majorBidi"/>
          <w:lang w:val="nl-NL"/>
        </w:rPr>
        <w:t xml:space="preserve">, </w:t>
      </w:r>
      <w:r w:rsidRPr="00594620">
        <w:rPr>
          <w:rFonts w:asciiTheme="majorBidi" w:hAnsiTheme="majorBidi" w:cstheme="majorBidi"/>
          <w:lang w:val="nl-NL"/>
        </w:rPr>
        <w:t>en Adam nochtans daar afgegeten heeft</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moet men noodzakelijk zeggen</w:t>
      </w:r>
      <w:r w:rsidR="00FF37F8">
        <w:rPr>
          <w:rFonts w:asciiTheme="majorBidi" w:hAnsiTheme="majorBidi" w:cstheme="majorBidi"/>
          <w:lang w:val="nl-NL"/>
        </w:rPr>
        <w:t xml:space="preserve">, </w:t>
      </w:r>
      <w:r w:rsidRPr="00594620">
        <w:rPr>
          <w:rFonts w:asciiTheme="majorBidi" w:hAnsiTheme="majorBidi" w:cstheme="majorBidi"/>
          <w:lang w:val="nl-NL"/>
        </w:rPr>
        <w:t>dat God aan Adam zo groot</w:t>
      </w:r>
      <w:r>
        <w:rPr>
          <w:rFonts w:asciiTheme="majorBidi" w:hAnsiTheme="majorBidi" w:cstheme="majorBidi"/>
          <w:lang w:val="nl-NL"/>
        </w:rPr>
        <w:t xml:space="preserve"> </w:t>
      </w:r>
      <w:r w:rsidRPr="00594620">
        <w:rPr>
          <w:rFonts w:asciiTheme="majorBidi" w:hAnsiTheme="majorBidi" w:cstheme="majorBidi"/>
          <w:lang w:val="nl-NL"/>
        </w:rPr>
        <w:t>een quaad geopenbaart heeft</w:t>
      </w:r>
      <w:r w:rsidR="00FF37F8">
        <w:rPr>
          <w:rFonts w:asciiTheme="majorBidi" w:hAnsiTheme="majorBidi" w:cstheme="majorBidi"/>
          <w:lang w:val="nl-NL"/>
        </w:rPr>
        <w:t xml:space="preserve">, </w:t>
      </w:r>
      <w:r w:rsidRPr="00594620">
        <w:rPr>
          <w:rFonts w:asciiTheme="majorBidi" w:hAnsiTheme="majorBidi" w:cstheme="majorBidi"/>
          <w:lang w:val="nl-NL"/>
        </w:rPr>
        <w:t>dat hem noodzakelijk zou</w:t>
      </w:r>
      <w:r>
        <w:rPr>
          <w:rFonts w:asciiTheme="majorBidi" w:hAnsiTheme="majorBidi" w:cstheme="majorBidi"/>
          <w:lang w:val="nl-NL"/>
        </w:rPr>
        <w:t xml:space="preserve"> </w:t>
      </w:r>
      <w:r w:rsidRPr="00594620">
        <w:rPr>
          <w:rFonts w:asciiTheme="majorBidi" w:hAnsiTheme="majorBidi" w:cstheme="majorBidi"/>
          <w:lang w:val="nl-NL"/>
        </w:rPr>
        <w:t>volgen</w:t>
      </w:r>
      <w:r w:rsidR="00FF37F8">
        <w:rPr>
          <w:rFonts w:asciiTheme="majorBidi" w:hAnsiTheme="majorBidi" w:cstheme="majorBidi"/>
          <w:lang w:val="nl-NL"/>
        </w:rPr>
        <w:t xml:space="preserve">, </w:t>
      </w:r>
      <w:r w:rsidRPr="00594620">
        <w:rPr>
          <w:rFonts w:asciiTheme="majorBidi" w:hAnsiTheme="majorBidi" w:cstheme="majorBidi"/>
          <w:lang w:val="nl-NL"/>
        </w:rPr>
        <w:t>zo hy van dien boom at</w:t>
      </w:r>
      <w:r w:rsidR="00FF37F8">
        <w:rPr>
          <w:rFonts w:asciiTheme="majorBidi" w:hAnsiTheme="majorBidi" w:cstheme="majorBidi"/>
          <w:lang w:val="nl-NL"/>
        </w:rPr>
        <w:t xml:space="preserve">, </w:t>
      </w:r>
      <w:r w:rsidRPr="00594620">
        <w:rPr>
          <w:rFonts w:asciiTheme="majorBidi" w:hAnsiTheme="majorBidi" w:cstheme="majorBidi"/>
          <w:lang w:val="nl-NL"/>
        </w:rPr>
        <w:t>maar niet de noodzakelijkheit</w:t>
      </w:r>
      <w:r w:rsidR="006F3162">
        <w:rPr>
          <w:rFonts w:asciiTheme="majorBidi" w:hAnsiTheme="majorBidi" w:cstheme="majorBidi"/>
          <w:lang w:val="nl-NL"/>
        </w:rPr>
        <w:t xml:space="preserve"> </w:t>
      </w:r>
      <w:r w:rsidRPr="00594620">
        <w:rPr>
          <w:rFonts w:asciiTheme="majorBidi" w:hAnsiTheme="majorBidi" w:cstheme="majorBidi"/>
          <w:lang w:val="nl-NL"/>
        </w:rPr>
        <w:t>van de volging van dit quaad. Hier door is het</w:t>
      </w:r>
      <w:r>
        <w:rPr>
          <w:rFonts w:asciiTheme="majorBidi" w:hAnsiTheme="majorBidi" w:cstheme="majorBidi"/>
          <w:lang w:val="nl-NL"/>
        </w:rPr>
        <w:t xml:space="preserve"> </w:t>
      </w:r>
      <w:r w:rsidRPr="00594620">
        <w:rPr>
          <w:rFonts w:asciiTheme="majorBidi" w:hAnsiTheme="majorBidi" w:cstheme="majorBidi"/>
          <w:lang w:val="nl-NL"/>
        </w:rPr>
        <w:t>gebeurt</w:t>
      </w:r>
      <w:r w:rsidR="00FF37F8">
        <w:rPr>
          <w:rFonts w:asciiTheme="majorBidi" w:hAnsiTheme="majorBidi" w:cstheme="majorBidi"/>
          <w:lang w:val="nl-NL"/>
        </w:rPr>
        <w:t xml:space="preserve">, </w:t>
      </w:r>
      <w:r w:rsidRPr="00594620">
        <w:rPr>
          <w:rFonts w:asciiTheme="majorBidi" w:hAnsiTheme="majorBidi" w:cstheme="majorBidi"/>
          <w:lang w:val="nl-NL"/>
        </w:rPr>
        <w:t>dat Adam die openbaring niet als een eeuwige en</w:t>
      </w:r>
      <w:r w:rsidR="006F3162">
        <w:rPr>
          <w:rFonts w:asciiTheme="majorBidi" w:hAnsiTheme="majorBidi" w:cstheme="majorBidi"/>
          <w:lang w:val="nl-NL"/>
        </w:rPr>
        <w:t xml:space="preserve"> </w:t>
      </w:r>
      <w:r w:rsidRPr="00594620">
        <w:rPr>
          <w:rFonts w:asciiTheme="majorBidi" w:hAnsiTheme="majorBidi" w:cstheme="majorBidi"/>
          <w:lang w:val="nl-NL"/>
        </w:rPr>
        <w:t>noodzakelijke waarheit heeft verstaan</w:t>
      </w:r>
      <w:r w:rsidR="00FF37F8">
        <w:rPr>
          <w:rFonts w:asciiTheme="majorBidi" w:hAnsiTheme="majorBidi" w:cstheme="majorBidi"/>
          <w:lang w:val="nl-NL"/>
        </w:rPr>
        <w:t xml:space="preserve">, </w:t>
      </w:r>
      <w:r w:rsidRPr="00594620">
        <w:rPr>
          <w:rFonts w:asciiTheme="majorBidi" w:hAnsiTheme="majorBidi" w:cstheme="majorBidi"/>
          <w:lang w:val="nl-NL"/>
        </w:rPr>
        <w:t>maar als een wet ;</w:t>
      </w:r>
      <w:r>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als een inzetting</w:t>
      </w:r>
      <w:r w:rsidR="00FF37F8">
        <w:rPr>
          <w:rFonts w:asciiTheme="majorBidi" w:hAnsiTheme="majorBidi" w:cstheme="majorBidi"/>
          <w:lang w:val="nl-NL"/>
        </w:rPr>
        <w:t xml:space="preserve">, </w:t>
      </w:r>
      <w:r w:rsidRPr="00594620">
        <w:rPr>
          <w:rFonts w:asciiTheme="majorBidi" w:hAnsiTheme="majorBidi" w:cstheme="majorBidi"/>
          <w:lang w:val="nl-NL"/>
        </w:rPr>
        <w:t>daar op winst of schade volgt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 uit noodzakelijkheit</w:t>
      </w:r>
      <w:r w:rsidR="00FF37F8">
        <w:rPr>
          <w:rFonts w:asciiTheme="majorBidi" w:hAnsiTheme="majorBidi" w:cstheme="majorBidi"/>
          <w:lang w:val="nl-NL"/>
        </w:rPr>
        <w:t xml:space="preserve">, </w:t>
      </w:r>
      <w:r w:rsidRPr="00594620">
        <w:rPr>
          <w:rFonts w:asciiTheme="majorBidi" w:hAnsiTheme="majorBidi" w:cstheme="majorBidi"/>
          <w:lang w:val="nl-NL"/>
        </w:rPr>
        <w:t>en uit de natuur van de begane</w:t>
      </w:r>
      <w:r>
        <w:rPr>
          <w:rFonts w:asciiTheme="majorBidi" w:hAnsiTheme="majorBidi" w:cstheme="majorBidi"/>
          <w:lang w:val="nl-NL"/>
        </w:rPr>
        <w:t xml:space="preserve"> </w:t>
      </w:r>
      <w:r w:rsidRPr="00594620">
        <w:rPr>
          <w:rFonts w:asciiTheme="majorBidi" w:hAnsiTheme="majorBidi" w:cstheme="majorBidi"/>
          <w:lang w:val="nl-NL"/>
        </w:rPr>
        <w:t>daad</w:t>
      </w:r>
      <w:r w:rsidR="00FF37F8">
        <w:rPr>
          <w:rFonts w:asciiTheme="majorBidi" w:hAnsiTheme="majorBidi" w:cstheme="majorBidi"/>
          <w:lang w:val="nl-NL"/>
        </w:rPr>
        <w:t xml:space="preserve">, </w:t>
      </w:r>
      <w:r w:rsidRPr="00594620">
        <w:rPr>
          <w:rFonts w:asciiTheme="majorBidi" w:hAnsiTheme="majorBidi" w:cstheme="majorBidi"/>
          <w:lang w:val="nl-NL"/>
        </w:rPr>
        <w:t>maar uit d’ enige lu</w:t>
      </w:r>
      <w:r w:rsidR="002B54B5">
        <w:rPr>
          <w:rFonts w:asciiTheme="majorBidi" w:hAnsiTheme="majorBidi" w:cstheme="majorBidi"/>
          <w:lang w:val="nl-NL"/>
        </w:rPr>
        <w:t>s</w:t>
      </w:r>
      <w:r w:rsidRPr="00594620">
        <w:rPr>
          <w:rFonts w:asciiTheme="majorBidi" w:hAnsiTheme="majorBidi" w:cstheme="majorBidi"/>
          <w:lang w:val="nl-NL"/>
        </w:rPr>
        <w:t>t en volkomen heerschappy</w:t>
      </w:r>
      <w:r w:rsidR="006F3162">
        <w:rPr>
          <w:rFonts w:asciiTheme="majorBidi" w:hAnsiTheme="majorBidi" w:cstheme="majorBidi"/>
          <w:lang w:val="nl-NL"/>
        </w:rPr>
        <w:t xml:space="preserve"> </w:t>
      </w:r>
      <w:r w:rsidRPr="00594620">
        <w:rPr>
          <w:rFonts w:asciiTheme="majorBidi" w:hAnsiTheme="majorBidi" w:cstheme="majorBidi"/>
          <w:lang w:val="nl-NL"/>
        </w:rPr>
        <w:t>van enig vorst. Deze openbaring was dieshalven ten</w:t>
      </w:r>
      <w:r w:rsidR="006F3162">
        <w:rPr>
          <w:rFonts w:asciiTheme="majorBidi" w:hAnsiTheme="majorBidi" w:cstheme="majorBidi"/>
          <w:lang w:val="nl-NL"/>
        </w:rPr>
        <w:t xml:space="preserve"> </w:t>
      </w:r>
      <w:r w:rsidRPr="00594620">
        <w:rPr>
          <w:rFonts w:asciiTheme="majorBidi" w:hAnsiTheme="majorBidi" w:cstheme="majorBidi"/>
          <w:lang w:val="nl-NL"/>
        </w:rPr>
        <w:t>opzicht van Adam alleen</w:t>
      </w:r>
      <w:r w:rsidR="00FF37F8">
        <w:rPr>
          <w:rFonts w:asciiTheme="majorBidi" w:hAnsiTheme="majorBidi" w:cstheme="majorBidi"/>
          <w:lang w:val="nl-NL"/>
        </w:rPr>
        <w:t xml:space="preserve">, </w:t>
      </w:r>
      <w:r w:rsidRPr="00594620">
        <w:rPr>
          <w:rFonts w:asciiTheme="majorBidi" w:hAnsiTheme="majorBidi" w:cstheme="majorBidi"/>
          <w:lang w:val="nl-NL"/>
        </w:rPr>
        <w:t>en om het enig gebrek van des zelfs</w:t>
      </w:r>
      <w:r>
        <w:rPr>
          <w:rFonts w:asciiTheme="majorBidi" w:hAnsiTheme="majorBidi" w:cstheme="majorBidi"/>
          <w:lang w:val="nl-NL"/>
        </w:rPr>
        <w:t xml:space="preserve"> </w:t>
      </w:r>
      <w:r w:rsidRPr="00594620">
        <w:rPr>
          <w:rFonts w:asciiTheme="majorBidi" w:hAnsiTheme="majorBidi" w:cstheme="majorBidi"/>
          <w:lang w:val="nl-NL"/>
        </w:rPr>
        <w:t>kennis een wet</w:t>
      </w:r>
      <w:r w:rsidR="00FF37F8">
        <w:rPr>
          <w:rFonts w:asciiTheme="majorBidi" w:hAnsiTheme="majorBidi" w:cstheme="majorBidi"/>
          <w:lang w:val="nl-NL"/>
        </w:rPr>
        <w:t xml:space="preserve">, </w:t>
      </w:r>
      <w:r w:rsidRPr="00594620">
        <w:rPr>
          <w:rFonts w:asciiTheme="majorBidi" w:hAnsiTheme="majorBidi" w:cstheme="majorBidi"/>
          <w:lang w:val="nl-NL"/>
        </w:rPr>
        <w:t>en God als de wetgever of vorst. En om</w:t>
      </w:r>
      <w:r>
        <w:rPr>
          <w:rFonts w:asciiTheme="majorBidi" w:hAnsiTheme="majorBidi" w:cstheme="majorBidi"/>
          <w:lang w:val="nl-NL"/>
        </w:rPr>
        <w:t xml:space="preserve"> </w:t>
      </w:r>
      <w:r w:rsidR="002B54B5">
        <w:rPr>
          <w:rFonts w:asciiTheme="majorBidi" w:hAnsiTheme="majorBidi" w:cstheme="majorBidi"/>
          <w:lang w:val="nl-NL"/>
        </w:rPr>
        <w:t xml:space="preserve">deze </w:t>
      </w:r>
      <w:r w:rsidRPr="00594620">
        <w:rPr>
          <w:rFonts w:asciiTheme="majorBidi" w:hAnsiTheme="majorBidi" w:cstheme="majorBidi"/>
          <w:lang w:val="nl-NL"/>
        </w:rPr>
        <w:t>oorzaak</w:t>
      </w:r>
      <w:r w:rsidR="00FF37F8">
        <w:rPr>
          <w:rFonts w:asciiTheme="majorBidi" w:hAnsiTheme="majorBidi" w:cstheme="majorBidi"/>
          <w:lang w:val="nl-NL"/>
        </w:rPr>
        <w:t xml:space="preserve">, </w:t>
      </w:r>
      <w:r w:rsidR="002B54B5">
        <w:rPr>
          <w:rFonts w:asciiTheme="majorBidi" w:hAnsiTheme="majorBidi" w:cstheme="majorBidi"/>
          <w:lang w:val="nl-NL"/>
        </w:rPr>
        <w:t xml:space="preserve">namelijk om het gebrek van </w:t>
      </w:r>
      <w:r w:rsidRPr="00594620">
        <w:rPr>
          <w:rFonts w:asciiTheme="majorBidi" w:hAnsiTheme="majorBidi" w:cstheme="majorBidi"/>
          <w:lang w:val="nl-NL"/>
        </w:rPr>
        <w:t>kennis</w:t>
      </w:r>
      <w:r w:rsidR="00FF37F8">
        <w:rPr>
          <w:rFonts w:asciiTheme="majorBidi" w:hAnsiTheme="majorBidi" w:cstheme="majorBidi"/>
          <w:lang w:val="nl-NL"/>
        </w:rPr>
        <w:t xml:space="preserve">, </w:t>
      </w:r>
      <w:r w:rsidRPr="00594620">
        <w:rPr>
          <w:rFonts w:asciiTheme="majorBidi" w:hAnsiTheme="majorBidi" w:cstheme="majorBidi"/>
          <w:lang w:val="nl-NL"/>
        </w:rPr>
        <w:t>waren</w:t>
      </w:r>
      <w:r w:rsidR="006F3162">
        <w:rPr>
          <w:rFonts w:asciiTheme="majorBidi" w:hAnsiTheme="majorBidi" w:cstheme="majorBidi"/>
          <w:lang w:val="nl-NL"/>
        </w:rPr>
        <w:t xml:space="preserve"> </w:t>
      </w:r>
      <w:r w:rsidRPr="00594620">
        <w:rPr>
          <w:rFonts w:asciiTheme="majorBidi" w:hAnsiTheme="majorBidi" w:cstheme="majorBidi"/>
          <w:lang w:val="nl-NL"/>
        </w:rPr>
        <w:t>de tien geboden ten opzicht van de Hebreën</w:t>
      </w:r>
      <w:r w:rsidR="00FF37F8">
        <w:rPr>
          <w:rFonts w:asciiTheme="majorBidi" w:hAnsiTheme="majorBidi" w:cstheme="majorBidi"/>
          <w:lang w:val="nl-NL"/>
        </w:rPr>
        <w:t xml:space="preserve">, </w:t>
      </w:r>
      <w:r w:rsidRPr="00594620">
        <w:rPr>
          <w:rFonts w:asciiTheme="majorBidi" w:hAnsiTheme="majorBidi" w:cstheme="majorBidi"/>
          <w:lang w:val="nl-NL"/>
        </w:rPr>
        <w:t>alleen een</w:t>
      </w:r>
      <w:r w:rsidR="006F3162">
        <w:rPr>
          <w:rFonts w:asciiTheme="majorBidi" w:hAnsiTheme="majorBidi" w:cstheme="majorBidi"/>
          <w:lang w:val="nl-NL"/>
        </w:rPr>
        <w:t xml:space="preserve"> </w:t>
      </w:r>
      <w:r w:rsidR="002B54B5">
        <w:rPr>
          <w:rFonts w:asciiTheme="majorBidi" w:hAnsiTheme="majorBidi" w:cstheme="majorBidi"/>
          <w:lang w:val="nl-NL"/>
        </w:rPr>
        <w:t>wet; want dewijl zy Gods</w:t>
      </w:r>
      <w:r w:rsidR="006F3162">
        <w:rPr>
          <w:rFonts w:asciiTheme="majorBidi" w:hAnsiTheme="majorBidi" w:cstheme="majorBidi"/>
          <w:lang w:val="nl-NL"/>
        </w:rPr>
        <w:t xml:space="preserve"> </w:t>
      </w:r>
      <w:r w:rsidRPr="00594620">
        <w:rPr>
          <w:rFonts w:asciiTheme="majorBidi" w:hAnsiTheme="majorBidi" w:cstheme="majorBidi"/>
          <w:lang w:val="nl-NL"/>
        </w:rPr>
        <w:t>wezentlijkheit</w:t>
      </w:r>
      <w:r w:rsidR="00FF37F8">
        <w:rPr>
          <w:rFonts w:asciiTheme="majorBidi" w:hAnsiTheme="majorBidi" w:cstheme="majorBidi"/>
          <w:lang w:val="nl-NL"/>
        </w:rPr>
        <w:t xml:space="preserve">, </w:t>
      </w:r>
      <w:r w:rsidRPr="00594620">
        <w:rPr>
          <w:rFonts w:asciiTheme="majorBidi" w:hAnsiTheme="majorBidi" w:cstheme="majorBidi"/>
          <w:lang w:val="nl-NL"/>
        </w:rPr>
        <w:t>en eeuwige</w:t>
      </w:r>
      <w:r w:rsidR="006F3162">
        <w:rPr>
          <w:rFonts w:asciiTheme="majorBidi" w:hAnsiTheme="majorBidi" w:cstheme="majorBidi"/>
          <w:lang w:val="nl-NL"/>
        </w:rPr>
        <w:t xml:space="preserve"> </w:t>
      </w:r>
      <w:r w:rsidRPr="00594620">
        <w:rPr>
          <w:rFonts w:asciiTheme="majorBidi" w:hAnsiTheme="majorBidi" w:cstheme="majorBidi"/>
          <w:lang w:val="nl-NL"/>
        </w:rPr>
        <w:t>waarheit niet kenden</w:t>
      </w:r>
      <w:r w:rsidR="00FF37F8">
        <w:rPr>
          <w:rFonts w:asciiTheme="majorBidi" w:hAnsiTheme="majorBidi" w:cstheme="majorBidi"/>
          <w:lang w:val="nl-NL"/>
        </w:rPr>
        <w:t xml:space="preserve">, </w:t>
      </w:r>
      <w:r w:rsidRPr="00594620">
        <w:rPr>
          <w:rFonts w:asciiTheme="majorBidi" w:hAnsiTheme="majorBidi" w:cstheme="majorBidi"/>
          <w:lang w:val="nl-NL"/>
        </w:rPr>
        <w:t>zo moesten zy dit</w:t>
      </w:r>
      <w:r w:rsidR="00FF37F8">
        <w:rPr>
          <w:rFonts w:asciiTheme="majorBidi" w:hAnsiTheme="majorBidi" w:cstheme="majorBidi"/>
          <w:lang w:val="nl-NL"/>
        </w:rPr>
        <w:t xml:space="preserve">, </w:t>
      </w:r>
      <w:r w:rsidRPr="00594620">
        <w:rPr>
          <w:rFonts w:asciiTheme="majorBidi" w:hAnsiTheme="majorBidi" w:cstheme="majorBidi"/>
          <w:lang w:val="nl-NL"/>
        </w:rPr>
        <w:t>dat in de tien geboden</w:t>
      </w:r>
      <w:r>
        <w:rPr>
          <w:rFonts w:asciiTheme="majorBidi" w:hAnsiTheme="majorBidi" w:cstheme="majorBidi"/>
          <w:lang w:val="nl-NL"/>
        </w:rPr>
        <w:t xml:space="preserve"> </w:t>
      </w:r>
      <w:r w:rsidRPr="00594620">
        <w:rPr>
          <w:rFonts w:asciiTheme="majorBidi" w:hAnsiTheme="majorBidi" w:cstheme="majorBidi"/>
          <w:lang w:val="nl-NL"/>
        </w:rPr>
        <w:t>aan hen geopenbaart wierd</w:t>
      </w:r>
      <w:r w:rsidR="00FF37F8">
        <w:rPr>
          <w:rFonts w:asciiTheme="majorBidi" w:hAnsiTheme="majorBidi" w:cstheme="majorBidi"/>
          <w:lang w:val="nl-NL"/>
        </w:rPr>
        <w:t xml:space="preserve">, </w:t>
      </w:r>
      <w:r w:rsidRPr="00594620">
        <w:rPr>
          <w:rFonts w:asciiTheme="majorBidi" w:hAnsiTheme="majorBidi" w:cstheme="majorBidi"/>
          <w:lang w:val="nl-NL"/>
        </w:rPr>
        <w:t>namelijk dat God wezentlijk</w:t>
      </w:r>
      <w:r w:rsidR="006F3162">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en dat God alleen aangebeden moet worden</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een wet verstaan. Maar indien God zonder enige ligchamelijke</w:t>
      </w:r>
      <w:r>
        <w:rPr>
          <w:rFonts w:asciiTheme="majorBidi" w:hAnsiTheme="majorBidi" w:cstheme="majorBidi"/>
          <w:lang w:val="nl-NL"/>
        </w:rPr>
        <w:t xml:space="preserve"> </w:t>
      </w:r>
      <w:r w:rsidRPr="00594620">
        <w:rPr>
          <w:rFonts w:asciiTheme="majorBidi" w:hAnsiTheme="majorBidi" w:cstheme="majorBidi"/>
          <w:lang w:val="nl-NL"/>
        </w:rPr>
        <w:t>middelen te gebruiken</w:t>
      </w:r>
      <w:r w:rsidR="00FF37F8">
        <w:rPr>
          <w:rFonts w:asciiTheme="majorBidi" w:hAnsiTheme="majorBidi" w:cstheme="majorBidi"/>
          <w:lang w:val="nl-NL"/>
        </w:rPr>
        <w:t xml:space="preserve">, </w:t>
      </w:r>
      <w:r w:rsidRPr="00594620">
        <w:rPr>
          <w:rFonts w:asciiTheme="majorBidi" w:hAnsiTheme="majorBidi" w:cstheme="majorBidi"/>
          <w:lang w:val="nl-NL"/>
        </w:rPr>
        <w:t>maar onmiddelijk tot hen gesproken</w:t>
      </w:r>
      <w:r>
        <w:rPr>
          <w:rFonts w:asciiTheme="majorBidi" w:hAnsiTheme="majorBidi" w:cstheme="majorBidi"/>
          <w:lang w:val="nl-NL"/>
        </w:rPr>
        <w:t xml:space="preserve"> </w:t>
      </w:r>
      <w:r w:rsidRPr="00594620">
        <w:rPr>
          <w:rFonts w:asciiTheme="majorBidi" w:hAnsiTheme="majorBidi" w:cstheme="majorBidi"/>
          <w:lang w:val="nl-NL"/>
        </w:rPr>
        <w:t>had</w:t>
      </w:r>
      <w:r w:rsidR="00FF37F8">
        <w:rPr>
          <w:rFonts w:asciiTheme="majorBidi" w:hAnsiTheme="majorBidi" w:cstheme="majorBidi"/>
          <w:lang w:val="nl-NL"/>
        </w:rPr>
        <w:t xml:space="preserve">, </w:t>
      </w:r>
      <w:r w:rsidR="002B54B5">
        <w:rPr>
          <w:rFonts w:asciiTheme="majorBidi" w:hAnsiTheme="majorBidi" w:cstheme="majorBidi"/>
          <w:lang w:val="nl-NL"/>
        </w:rPr>
        <w:t xml:space="preserve">zo zouden zy dit niet als een </w:t>
      </w:r>
      <w:r w:rsidRPr="00594620">
        <w:rPr>
          <w:rFonts w:asciiTheme="majorBidi" w:hAnsiTheme="majorBidi" w:cstheme="majorBidi"/>
          <w:lang w:val="nl-NL"/>
        </w:rPr>
        <w:t>wet</w:t>
      </w:r>
      <w:r w:rsidR="00FF37F8">
        <w:rPr>
          <w:rFonts w:asciiTheme="majorBidi" w:hAnsiTheme="majorBidi" w:cstheme="majorBidi"/>
          <w:lang w:val="nl-NL"/>
        </w:rPr>
        <w:t xml:space="preserve">, </w:t>
      </w:r>
      <w:r w:rsidR="002B54B5">
        <w:rPr>
          <w:rFonts w:asciiTheme="majorBidi" w:hAnsiTheme="majorBidi" w:cstheme="majorBidi"/>
          <w:lang w:val="nl-NL"/>
        </w:rPr>
        <w:t xml:space="preserve">maar als </w:t>
      </w:r>
      <w:r w:rsidRPr="00594620">
        <w:rPr>
          <w:rFonts w:asciiTheme="majorBidi" w:hAnsiTheme="majorBidi" w:cstheme="majorBidi"/>
          <w:lang w:val="nl-NL"/>
        </w:rPr>
        <w:t>een eeuwige waarheit verstaan hebben. Voorts</w:t>
      </w:r>
      <w:r w:rsidR="00FF37F8">
        <w:rPr>
          <w:rFonts w:asciiTheme="majorBidi" w:hAnsiTheme="majorBidi" w:cstheme="majorBidi"/>
          <w:lang w:val="nl-NL"/>
        </w:rPr>
        <w:t xml:space="preserve">, </w:t>
      </w:r>
      <w:r w:rsidRPr="00594620">
        <w:rPr>
          <w:rFonts w:asciiTheme="majorBidi" w:hAnsiTheme="majorBidi" w:cstheme="majorBidi"/>
          <w:lang w:val="nl-NL"/>
        </w:rPr>
        <w:t>het geen</w:t>
      </w:r>
      <w:r>
        <w:rPr>
          <w:rFonts w:asciiTheme="majorBidi" w:hAnsiTheme="majorBidi" w:cstheme="majorBidi"/>
          <w:lang w:val="nl-NL"/>
        </w:rPr>
        <w:t xml:space="preserve"> </w:t>
      </w:r>
      <w:r w:rsidRPr="00594620">
        <w:rPr>
          <w:rFonts w:asciiTheme="majorBidi" w:hAnsiTheme="majorBidi" w:cstheme="majorBidi"/>
          <w:lang w:val="nl-NL"/>
        </w:rPr>
        <w:t xml:space="preserve">dat wy van de </w:t>
      </w:r>
      <w:r w:rsidR="002B54B5">
        <w:rPr>
          <w:rFonts w:asciiTheme="majorBidi" w:hAnsiTheme="majorBidi" w:cstheme="majorBidi"/>
          <w:lang w:val="nl-NL"/>
        </w:rPr>
        <w:t>I</w:t>
      </w:r>
      <w:r w:rsidRPr="00594620">
        <w:rPr>
          <w:rFonts w:asciiTheme="majorBidi" w:hAnsiTheme="majorBidi" w:cstheme="majorBidi"/>
          <w:lang w:val="nl-NL"/>
        </w:rPr>
        <w:t>sraëliten</w:t>
      </w:r>
      <w:r w:rsidR="00FF37F8">
        <w:rPr>
          <w:rFonts w:asciiTheme="majorBidi" w:hAnsiTheme="majorBidi" w:cstheme="majorBidi"/>
          <w:lang w:val="nl-NL"/>
        </w:rPr>
        <w:t xml:space="preserve">, </w:t>
      </w:r>
      <w:r w:rsidRPr="00594620">
        <w:rPr>
          <w:rFonts w:asciiTheme="majorBidi" w:hAnsiTheme="majorBidi" w:cstheme="majorBidi"/>
          <w:lang w:val="nl-NL"/>
        </w:rPr>
        <w:t>en van Adam zeggen</w:t>
      </w:r>
      <w:r w:rsidR="00FF37F8">
        <w:rPr>
          <w:rFonts w:asciiTheme="majorBidi" w:hAnsiTheme="majorBidi" w:cstheme="majorBidi"/>
          <w:lang w:val="nl-NL"/>
        </w:rPr>
        <w:t xml:space="preserve">, </w:t>
      </w:r>
      <w:r w:rsidRPr="00594620">
        <w:rPr>
          <w:rFonts w:asciiTheme="majorBidi" w:hAnsiTheme="majorBidi" w:cstheme="majorBidi"/>
          <w:lang w:val="nl-NL"/>
        </w:rPr>
        <w:t>moet ook</w:t>
      </w:r>
      <w:r>
        <w:rPr>
          <w:rFonts w:asciiTheme="majorBidi" w:hAnsiTheme="majorBidi" w:cstheme="majorBidi"/>
          <w:lang w:val="nl-NL"/>
        </w:rPr>
        <w:t xml:space="preserve"> </w:t>
      </w:r>
      <w:r w:rsidRPr="00594620">
        <w:rPr>
          <w:rFonts w:asciiTheme="majorBidi" w:hAnsiTheme="majorBidi" w:cstheme="majorBidi"/>
          <w:lang w:val="nl-NL"/>
        </w:rPr>
        <w:t>van alle Propheten</w:t>
      </w:r>
      <w:r w:rsidR="00FF37F8">
        <w:rPr>
          <w:rFonts w:asciiTheme="majorBidi" w:hAnsiTheme="majorBidi" w:cstheme="majorBidi"/>
          <w:lang w:val="nl-NL"/>
        </w:rPr>
        <w:t xml:space="preserve">, </w:t>
      </w:r>
      <w:r w:rsidRPr="00594620">
        <w:rPr>
          <w:rFonts w:asciiTheme="majorBidi" w:hAnsiTheme="majorBidi" w:cstheme="majorBidi"/>
          <w:lang w:val="nl-NL"/>
        </w:rPr>
        <w:t>die in Gods naam wetten geschreven</w:t>
      </w:r>
      <w:r w:rsidR="006F3162">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gezegt worden ; te weten</w:t>
      </w:r>
      <w:r w:rsidR="00FF37F8">
        <w:rPr>
          <w:rFonts w:asciiTheme="majorBidi" w:hAnsiTheme="majorBidi" w:cstheme="majorBidi"/>
          <w:lang w:val="nl-NL"/>
        </w:rPr>
        <w:t xml:space="preserve">, </w:t>
      </w:r>
      <w:r w:rsidRPr="00594620">
        <w:rPr>
          <w:rFonts w:asciiTheme="majorBidi" w:hAnsiTheme="majorBidi" w:cstheme="majorBidi"/>
          <w:lang w:val="nl-NL"/>
        </w:rPr>
        <w:t>dat zy Gods besluiten</w:t>
      </w:r>
      <w:r>
        <w:rPr>
          <w:rFonts w:asciiTheme="majorBidi" w:hAnsiTheme="majorBidi" w:cstheme="majorBidi"/>
          <w:lang w:val="nl-NL"/>
        </w:rPr>
        <w:t xml:space="preserve"> </w:t>
      </w:r>
      <w:r w:rsidRPr="00594620">
        <w:rPr>
          <w:rFonts w:asciiTheme="majorBidi" w:hAnsiTheme="majorBidi" w:cstheme="majorBidi"/>
          <w:lang w:val="nl-NL"/>
        </w:rPr>
        <w:t>even</w:t>
      </w:r>
      <w:r w:rsidR="002B54B5">
        <w:rPr>
          <w:rFonts w:asciiTheme="majorBidi" w:hAnsiTheme="majorBidi" w:cstheme="majorBidi"/>
          <w:lang w:val="nl-NL"/>
        </w:rPr>
        <w:t xml:space="preserve"> </w:t>
      </w:r>
      <w:r w:rsidRPr="00594620">
        <w:rPr>
          <w:rFonts w:asciiTheme="majorBidi" w:hAnsiTheme="majorBidi" w:cstheme="majorBidi"/>
          <w:lang w:val="nl-NL"/>
        </w:rPr>
        <w:t>matiglijk</w:t>
      </w:r>
      <w:r w:rsidR="00FF37F8">
        <w:rPr>
          <w:rFonts w:asciiTheme="majorBidi" w:hAnsiTheme="majorBidi" w:cstheme="majorBidi"/>
          <w:lang w:val="nl-NL"/>
        </w:rPr>
        <w:t xml:space="preserve">, </w:t>
      </w:r>
      <w:r w:rsidRPr="00594620">
        <w:rPr>
          <w:rFonts w:asciiTheme="majorBidi" w:hAnsiTheme="majorBidi" w:cstheme="majorBidi"/>
          <w:lang w:val="nl-NL"/>
        </w:rPr>
        <w:t>als eeuwige waarheden bevat en verstaan</w:t>
      </w:r>
      <w:r>
        <w:rPr>
          <w:rFonts w:asciiTheme="majorBidi" w:hAnsiTheme="majorBidi" w:cstheme="majorBidi"/>
          <w:lang w:val="nl-NL"/>
        </w:rPr>
        <w:t xml:space="preserve"> </w:t>
      </w:r>
      <w:r w:rsidRPr="00594620">
        <w:rPr>
          <w:rFonts w:asciiTheme="majorBidi" w:hAnsiTheme="majorBidi" w:cstheme="majorBidi"/>
          <w:lang w:val="nl-NL"/>
        </w:rPr>
        <w:t>hebben. Tot een voorbeeld</w:t>
      </w:r>
      <w:r w:rsidR="00FF37F8">
        <w:rPr>
          <w:rFonts w:asciiTheme="majorBidi" w:hAnsiTheme="majorBidi" w:cstheme="majorBidi"/>
          <w:lang w:val="nl-NL"/>
        </w:rPr>
        <w:t xml:space="preserve">, </w:t>
      </w:r>
      <w:r w:rsidR="002B54B5">
        <w:rPr>
          <w:rFonts w:asciiTheme="majorBidi" w:hAnsiTheme="majorBidi" w:cstheme="majorBidi"/>
          <w:lang w:val="nl-NL"/>
        </w:rPr>
        <w:t xml:space="preserve">van </w:t>
      </w:r>
      <w:r w:rsidRPr="00594620">
        <w:rPr>
          <w:rFonts w:asciiTheme="majorBidi" w:hAnsiTheme="majorBidi" w:cstheme="majorBidi"/>
          <w:lang w:val="nl-NL"/>
        </w:rPr>
        <w:t>Mozes zelf</w:t>
      </w:r>
      <w:r w:rsidR="002B54B5">
        <w:rPr>
          <w:rFonts w:asciiTheme="majorBidi" w:hAnsiTheme="majorBidi" w:cstheme="majorBidi"/>
          <w:lang w:val="nl-NL"/>
        </w:rPr>
        <w:t xml:space="preserve"> m</w:t>
      </w:r>
      <w:r w:rsidRPr="00594620">
        <w:rPr>
          <w:rFonts w:asciiTheme="majorBidi" w:hAnsiTheme="majorBidi" w:cstheme="majorBidi"/>
          <w:lang w:val="nl-NL"/>
        </w:rPr>
        <w:t>oet ook</w:t>
      </w:r>
      <w:r w:rsidR="002B54B5">
        <w:rPr>
          <w:rFonts w:asciiTheme="majorBidi" w:hAnsiTheme="majorBidi" w:cstheme="majorBidi"/>
          <w:lang w:val="nl-NL"/>
        </w:rPr>
        <w:t xml:space="preserve"> gezegt worden, dat hy uit openbaring, of uit de grondvesten </w:t>
      </w:r>
      <w:r w:rsidRPr="00594620">
        <w:rPr>
          <w:rFonts w:asciiTheme="majorBidi" w:hAnsiTheme="majorBidi" w:cstheme="majorBidi"/>
          <w:lang w:val="nl-NL"/>
        </w:rPr>
        <w:t>aan hem geopenbaart</w:t>
      </w:r>
      <w:r w:rsidR="00FF37F8">
        <w:rPr>
          <w:rFonts w:asciiTheme="majorBidi" w:hAnsiTheme="majorBidi" w:cstheme="majorBidi"/>
          <w:lang w:val="nl-NL"/>
        </w:rPr>
        <w:t xml:space="preserve">, </w:t>
      </w:r>
      <w:r w:rsidRPr="00594620">
        <w:rPr>
          <w:rFonts w:asciiTheme="majorBidi" w:hAnsiTheme="majorBidi" w:cstheme="majorBidi"/>
          <w:lang w:val="nl-NL"/>
        </w:rPr>
        <w:t>de middel heeft begrepen</w:t>
      </w:r>
      <w:r w:rsidR="00FF37F8">
        <w:rPr>
          <w:rFonts w:asciiTheme="majorBidi" w:hAnsiTheme="majorBidi" w:cstheme="majorBidi"/>
          <w:lang w:val="nl-NL"/>
        </w:rPr>
        <w:t xml:space="preserve">, </w:t>
      </w:r>
      <w:r w:rsidRPr="00594620">
        <w:rPr>
          <w:rFonts w:asciiTheme="majorBidi" w:hAnsiTheme="majorBidi" w:cstheme="majorBidi"/>
          <w:lang w:val="nl-NL"/>
        </w:rPr>
        <w:t>daar</w:t>
      </w:r>
      <w:r w:rsidR="002B54B5">
        <w:rPr>
          <w:rFonts w:asciiTheme="majorBidi" w:hAnsiTheme="majorBidi" w:cstheme="majorBidi"/>
          <w:lang w:val="nl-NL"/>
        </w:rPr>
        <w:t xml:space="preserve">  </w:t>
      </w:r>
      <w:r w:rsidRPr="00594620">
        <w:rPr>
          <w:rFonts w:asciiTheme="majorBidi" w:hAnsiTheme="majorBidi" w:cstheme="majorBidi"/>
          <w:lang w:val="nl-NL"/>
        </w:rPr>
        <w:t xml:space="preserve">door het volk van </w:t>
      </w:r>
      <w:r w:rsidR="002B54B5">
        <w:rPr>
          <w:rFonts w:asciiTheme="majorBidi" w:hAnsiTheme="majorBidi" w:cstheme="majorBidi"/>
          <w:lang w:val="nl-NL"/>
        </w:rPr>
        <w:t>I</w:t>
      </w:r>
      <w:r w:rsidR="006B41D6">
        <w:rPr>
          <w:rFonts w:asciiTheme="majorBidi" w:hAnsiTheme="majorBidi" w:cstheme="majorBidi"/>
          <w:lang w:val="nl-NL"/>
        </w:rPr>
        <w:t>sraël in zeker gewes</w:t>
      </w:r>
      <w:r w:rsidRPr="00594620">
        <w:rPr>
          <w:rFonts w:asciiTheme="majorBidi" w:hAnsiTheme="majorBidi" w:cstheme="majorBidi"/>
          <w:lang w:val="nl-NL"/>
        </w:rPr>
        <w:t>t des werelds</w:t>
      </w:r>
      <w:r w:rsidR="00FF37F8">
        <w:rPr>
          <w:rFonts w:asciiTheme="majorBidi" w:hAnsiTheme="majorBidi" w:cstheme="majorBidi"/>
          <w:lang w:val="nl-NL"/>
        </w:rPr>
        <w:t xml:space="preserve">, </w:t>
      </w:r>
      <w:r w:rsidRPr="00594620">
        <w:rPr>
          <w:rFonts w:asciiTheme="majorBidi" w:hAnsiTheme="majorBidi" w:cstheme="majorBidi"/>
          <w:lang w:val="nl-NL"/>
        </w:rPr>
        <w:t>zeer</w:t>
      </w:r>
      <w:r>
        <w:rPr>
          <w:rFonts w:asciiTheme="majorBidi" w:hAnsiTheme="majorBidi" w:cstheme="majorBidi"/>
          <w:lang w:val="nl-NL"/>
        </w:rPr>
        <w:t xml:space="preserve"> </w:t>
      </w:r>
      <w:r w:rsidRPr="00594620">
        <w:rPr>
          <w:rFonts w:asciiTheme="majorBidi" w:hAnsiTheme="majorBidi" w:cstheme="majorBidi"/>
          <w:lang w:val="nl-NL"/>
        </w:rPr>
        <w:t>wel verenigt en te zamen gevoegt zou konnen worden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volgens dewelke hy een gehele gemeente zou konnen vormen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of een heerschappy oprechten</w:t>
      </w:r>
      <w:r w:rsidR="00FF37F8">
        <w:rPr>
          <w:rFonts w:asciiTheme="majorBidi" w:hAnsiTheme="majorBidi" w:cstheme="majorBidi"/>
          <w:lang w:val="nl-NL"/>
        </w:rPr>
        <w:t xml:space="preserve">, </w:t>
      </w:r>
      <w:r w:rsidRPr="00594620">
        <w:rPr>
          <w:rFonts w:asciiTheme="majorBidi" w:hAnsiTheme="majorBidi" w:cstheme="majorBidi"/>
          <w:lang w:val="nl-NL"/>
        </w:rPr>
        <w:t>gelijk ook de middel</w:t>
      </w:r>
      <w:r w:rsidR="006F3162">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daar door hy het volk zeer wel tot gehoorzaamheit</w:t>
      </w:r>
      <w:r>
        <w:rPr>
          <w:rFonts w:asciiTheme="majorBidi" w:hAnsiTheme="majorBidi" w:cstheme="majorBidi"/>
          <w:lang w:val="nl-NL"/>
        </w:rPr>
        <w:t xml:space="preserve"> </w:t>
      </w:r>
      <w:r w:rsidRPr="00594620">
        <w:rPr>
          <w:rFonts w:asciiTheme="majorBidi" w:hAnsiTheme="majorBidi" w:cstheme="majorBidi"/>
          <w:lang w:val="nl-NL"/>
        </w:rPr>
        <w:t>zou konnen dwingen : maar dat hy niet verstaan heeft</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dat aan hem niet geopenbaart is</w:t>
      </w:r>
      <w:r w:rsidR="00FF37F8">
        <w:rPr>
          <w:rFonts w:asciiTheme="majorBidi" w:hAnsiTheme="majorBidi" w:cstheme="majorBidi"/>
          <w:lang w:val="nl-NL"/>
        </w:rPr>
        <w:t xml:space="preserve">, </w:t>
      </w:r>
      <w:r w:rsidRPr="00594620">
        <w:rPr>
          <w:rFonts w:asciiTheme="majorBidi" w:hAnsiTheme="majorBidi" w:cstheme="majorBidi"/>
          <w:lang w:val="nl-NL"/>
        </w:rPr>
        <w:t>dat deze middel de beste</w:t>
      </w:r>
      <w:r>
        <w:rPr>
          <w:rFonts w:asciiTheme="majorBidi" w:hAnsiTheme="majorBidi" w:cstheme="majorBidi"/>
          <w:lang w:val="nl-NL"/>
        </w:rPr>
        <w:t xml:space="preserve"> </w:t>
      </w:r>
      <w:r w:rsidRPr="00594620">
        <w:rPr>
          <w:rFonts w:asciiTheme="majorBidi" w:hAnsiTheme="majorBidi" w:cstheme="majorBidi"/>
          <w:lang w:val="nl-NL"/>
        </w:rPr>
        <w:t>was</w:t>
      </w:r>
      <w:r w:rsidR="00FF37F8">
        <w:rPr>
          <w:rFonts w:asciiTheme="majorBidi" w:hAnsiTheme="majorBidi" w:cstheme="majorBidi"/>
          <w:lang w:val="nl-NL"/>
        </w:rPr>
        <w:t xml:space="preserve">, </w:t>
      </w:r>
      <w:r w:rsidRPr="00594620">
        <w:rPr>
          <w:rFonts w:asciiTheme="majorBidi" w:hAnsiTheme="majorBidi" w:cstheme="majorBidi"/>
          <w:lang w:val="nl-NL"/>
        </w:rPr>
        <w:t>noch ook dat uit de gemene gehoorzaamheit van het</w:t>
      </w:r>
      <w:r>
        <w:rPr>
          <w:rFonts w:asciiTheme="majorBidi" w:hAnsiTheme="majorBidi" w:cstheme="majorBidi"/>
          <w:lang w:val="nl-NL"/>
        </w:rPr>
        <w:t xml:space="preserve"> </w:t>
      </w:r>
      <w:r w:rsidRPr="00594620">
        <w:rPr>
          <w:rFonts w:asciiTheme="majorBidi" w:hAnsiTheme="majorBidi" w:cstheme="majorBidi"/>
          <w:lang w:val="nl-NL"/>
        </w:rPr>
        <w:t>volk in zodanig gewe</w:t>
      </w:r>
      <w:r w:rsidR="006B41D6">
        <w:rPr>
          <w:rFonts w:asciiTheme="majorBidi" w:hAnsiTheme="majorBidi" w:cstheme="majorBidi"/>
          <w:lang w:val="nl-NL"/>
        </w:rPr>
        <w:t>s</w:t>
      </w:r>
      <w:r w:rsidRPr="00594620">
        <w:rPr>
          <w:rFonts w:asciiTheme="majorBidi" w:hAnsiTheme="majorBidi" w:cstheme="majorBidi"/>
          <w:lang w:val="nl-NL"/>
        </w:rPr>
        <w:t>t des werelds noodzakelijk het oogwit</w:t>
      </w:r>
      <w:r w:rsidR="00FF37F8">
        <w:rPr>
          <w:rFonts w:asciiTheme="majorBidi" w:hAnsiTheme="majorBidi" w:cstheme="majorBidi"/>
          <w:lang w:val="nl-NL"/>
        </w:rPr>
        <w:t xml:space="preserve">, </w:t>
      </w:r>
      <w:r w:rsidRPr="00594620">
        <w:rPr>
          <w:rFonts w:asciiTheme="majorBidi" w:hAnsiTheme="majorBidi" w:cstheme="majorBidi"/>
          <w:lang w:val="nl-NL"/>
        </w:rPr>
        <w:t>daar zy naar doelden</w:t>
      </w:r>
      <w:r w:rsidR="00FF37F8">
        <w:rPr>
          <w:rFonts w:asciiTheme="majorBidi" w:hAnsiTheme="majorBidi" w:cstheme="majorBidi"/>
          <w:lang w:val="nl-NL"/>
        </w:rPr>
        <w:t xml:space="preserve">, </w:t>
      </w:r>
      <w:r w:rsidRPr="00594620">
        <w:rPr>
          <w:rFonts w:asciiTheme="majorBidi" w:hAnsiTheme="majorBidi" w:cstheme="majorBidi"/>
          <w:lang w:val="nl-NL"/>
        </w:rPr>
        <w:t>zou volgen. Hy bevatte dieshalven</w:t>
      </w:r>
      <w:r>
        <w:rPr>
          <w:rFonts w:asciiTheme="majorBidi" w:hAnsiTheme="majorBidi" w:cstheme="majorBidi"/>
          <w:lang w:val="nl-NL"/>
        </w:rPr>
        <w:t xml:space="preserve"> </w:t>
      </w:r>
      <w:r w:rsidRPr="00594620">
        <w:rPr>
          <w:rFonts w:asciiTheme="majorBidi" w:hAnsiTheme="majorBidi" w:cstheme="majorBidi"/>
          <w:lang w:val="nl-NL"/>
        </w:rPr>
        <w:t>dit alles niet als eeuwige waarheden</w:t>
      </w:r>
      <w:r w:rsidR="00FF37F8">
        <w:rPr>
          <w:rFonts w:asciiTheme="majorBidi" w:hAnsiTheme="majorBidi" w:cstheme="majorBidi"/>
          <w:lang w:val="nl-NL"/>
        </w:rPr>
        <w:t xml:space="preserve">, </w:t>
      </w:r>
      <w:r w:rsidRPr="00594620">
        <w:rPr>
          <w:rFonts w:asciiTheme="majorBidi" w:hAnsiTheme="majorBidi" w:cstheme="majorBidi"/>
          <w:lang w:val="nl-NL"/>
        </w:rPr>
        <w:t>maar als geboden</w:t>
      </w:r>
      <w:r w:rsidR="006F3162">
        <w:rPr>
          <w:rFonts w:asciiTheme="majorBidi" w:hAnsiTheme="majorBidi" w:cstheme="majorBidi"/>
          <w:lang w:val="nl-NL"/>
        </w:rPr>
        <w:t xml:space="preserve"> </w:t>
      </w:r>
      <w:r w:rsidRPr="00594620">
        <w:rPr>
          <w:rFonts w:asciiTheme="majorBidi" w:hAnsiTheme="majorBidi" w:cstheme="majorBidi"/>
          <w:lang w:val="nl-NL"/>
        </w:rPr>
        <w:t>en inzettingen</w:t>
      </w:r>
      <w:r w:rsidR="00FF37F8">
        <w:rPr>
          <w:rFonts w:asciiTheme="majorBidi" w:hAnsiTheme="majorBidi" w:cstheme="majorBidi"/>
          <w:lang w:val="nl-NL"/>
        </w:rPr>
        <w:t xml:space="preserve">, </w:t>
      </w:r>
      <w:r w:rsidRPr="00594620">
        <w:rPr>
          <w:rFonts w:asciiTheme="majorBidi" w:hAnsiTheme="majorBidi" w:cstheme="majorBidi"/>
          <w:lang w:val="nl-NL"/>
        </w:rPr>
        <w:t>en schreef hen voor als Gods wetten:</w:t>
      </w:r>
      <w:r w:rsidR="006F3162">
        <w:rPr>
          <w:rFonts w:asciiTheme="majorBidi" w:hAnsiTheme="majorBidi" w:cstheme="majorBidi"/>
          <w:lang w:val="nl-NL"/>
        </w:rPr>
        <w:t xml:space="preserve"> </w:t>
      </w:r>
      <w:r w:rsidRPr="00594620">
        <w:rPr>
          <w:rFonts w:asciiTheme="majorBidi" w:hAnsiTheme="majorBidi" w:cstheme="majorBidi"/>
          <w:lang w:val="nl-NL"/>
        </w:rPr>
        <w:t>en dit was d’ oorzaak</w:t>
      </w:r>
      <w:r w:rsidR="00FF37F8">
        <w:rPr>
          <w:rFonts w:asciiTheme="majorBidi" w:hAnsiTheme="majorBidi" w:cstheme="majorBidi"/>
          <w:lang w:val="nl-NL"/>
        </w:rPr>
        <w:t xml:space="preserve">, </w:t>
      </w:r>
      <w:r w:rsidRPr="00594620">
        <w:rPr>
          <w:rFonts w:asciiTheme="majorBidi" w:hAnsiTheme="majorBidi" w:cstheme="majorBidi"/>
          <w:lang w:val="nl-NL"/>
        </w:rPr>
        <w:t>van dat hy Go</w:t>
      </w:r>
      <w:r w:rsidR="006B41D6">
        <w:rPr>
          <w:rFonts w:asciiTheme="majorBidi" w:hAnsiTheme="majorBidi" w:cstheme="majorBidi"/>
          <w:lang w:val="nl-NL"/>
        </w:rPr>
        <w:t>d als een besti</w:t>
      </w:r>
      <w:r w:rsidRPr="00594620">
        <w:rPr>
          <w:rFonts w:asciiTheme="majorBidi" w:hAnsiTheme="majorBidi" w:cstheme="majorBidi"/>
          <w:lang w:val="nl-NL"/>
        </w:rPr>
        <w:t>erder</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wetgever</w:t>
      </w:r>
      <w:r w:rsidR="00FF37F8">
        <w:rPr>
          <w:rFonts w:asciiTheme="majorBidi" w:hAnsiTheme="majorBidi" w:cstheme="majorBidi"/>
          <w:lang w:val="nl-NL"/>
        </w:rPr>
        <w:t xml:space="preserve">, </w:t>
      </w:r>
      <w:r w:rsidRPr="00594620">
        <w:rPr>
          <w:rFonts w:asciiTheme="majorBidi" w:hAnsiTheme="majorBidi" w:cstheme="majorBidi"/>
          <w:lang w:val="nl-NL"/>
        </w:rPr>
        <w:t>Koning</w:t>
      </w:r>
      <w:r w:rsidR="00FF37F8">
        <w:rPr>
          <w:rFonts w:asciiTheme="majorBidi" w:hAnsiTheme="majorBidi" w:cstheme="majorBidi"/>
          <w:lang w:val="nl-NL"/>
        </w:rPr>
        <w:t xml:space="preserve">, </w:t>
      </w:r>
      <w:r w:rsidRPr="00594620">
        <w:rPr>
          <w:rFonts w:asciiTheme="majorBidi" w:hAnsiTheme="majorBidi" w:cstheme="majorBidi"/>
          <w:lang w:val="nl-NL"/>
        </w:rPr>
        <w:t>barmhartig</w:t>
      </w:r>
      <w:r w:rsidR="00FF37F8">
        <w:rPr>
          <w:rFonts w:asciiTheme="majorBidi" w:hAnsiTheme="majorBidi" w:cstheme="majorBidi"/>
          <w:lang w:val="nl-NL"/>
        </w:rPr>
        <w:t xml:space="preserve">, </w:t>
      </w:r>
      <w:r w:rsidRPr="00594620">
        <w:rPr>
          <w:rFonts w:asciiTheme="majorBidi" w:hAnsiTheme="majorBidi" w:cstheme="majorBidi"/>
          <w:lang w:val="nl-NL"/>
        </w:rPr>
        <w:t>rechtvaerdig enz in</w:t>
      </w:r>
      <w:r w:rsidR="006B41D6">
        <w:rPr>
          <w:rFonts w:asciiTheme="majorBidi" w:hAnsiTheme="majorBidi" w:cstheme="majorBidi"/>
          <w:lang w:val="nl-NL"/>
        </w:rPr>
        <w:t>beel</w:t>
      </w:r>
      <w:r w:rsidRPr="00594620">
        <w:rPr>
          <w:rFonts w:asciiTheme="majorBidi" w:hAnsiTheme="majorBidi" w:cstheme="majorBidi"/>
          <w:lang w:val="nl-NL"/>
        </w:rPr>
        <w:t>de</w:t>
      </w:r>
      <w:r w:rsidR="00FF37F8">
        <w:rPr>
          <w:rFonts w:asciiTheme="majorBidi" w:hAnsiTheme="majorBidi" w:cstheme="majorBidi"/>
          <w:lang w:val="nl-NL"/>
        </w:rPr>
        <w:t xml:space="preserve">, </w:t>
      </w:r>
      <w:r w:rsidRPr="00594620">
        <w:rPr>
          <w:rFonts w:asciiTheme="majorBidi" w:hAnsiTheme="majorBidi" w:cstheme="majorBidi"/>
          <w:lang w:val="nl-NL"/>
        </w:rPr>
        <w:t>schoon alle deze dingen toeëigeningen of eigenschappen</w:t>
      </w:r>
      <w:r>
        <w:rPr>
          <w:rFonts w:asciiTheme="majorBidi" w:hAnsiTheme="majorBidi" w:cstheme="majorBidi"/>
          <w:lang w:val="nl-NL"/>
        </w:rPr>
        <w:t xml:space="preserve"> </w:t>
      </w:r>
      <w:r w:rsidRPr="00594620">
        <w:rPr>
          <w:rFonts w:asciiTheme="majorBidi" w:hAnsiTheme="majorBidi" w:cstheme="majorBidi"/>
          <w:lang w:val="nl-NL"/>
        </w:rPr>
        <w:t>van de menschelijke natuur alleen zijn</w:t>
      </w:r>
      <w:r w:rsidR="00FF37F8">
        <w:rPr>
          <w:rFonts w:asciiTheme="majorBidi" w:hAnsiTheme="majorBidi" w:cstheme="majorBidi"/>
          <w:lang w:val="nl-NL"/>
        </w:rPr>
        <w:t xml:space="preserve">, </w:t>
      </w:r>
      <w:r w:rsidRPr="00594620">
        <w:rPr>
          <w:rFonts w:asciiTheme="majorBidi" w:hAnsiTheme="majorBidi" w:cstheme="majorBidi"/>
          <w:lang w:val="nl-NL"/>
        </w:rPr>
        <w:t>en van de</w:t>
      </w:r>
      <w:r>
        <w:rPr>
          <w:rFonts w:asciiTheme="majorBidi" w:hAnsiTheme="majorBidi" w:cstheme="majorBidi"/>
          <w:lang w:val="nl-NL"/>
        </w:rPr>
        <w:t xml:space="preserve"> </w:t>
      </w:r>
      <w:r w:rsidRPr="00594620">
        <w:rPr>
          <w:rFonts w:asciiTheme="majorBidi" w:hAnsiTheme="majorBidi" w:cstheme="majorBidi"/>
          <w:lang w:val="nl-NL"/>
        </w:rPr>
        <w:t>Goddelijke natuur gantschelijk afgeweert moeten worden.</w:t>
      </w:r>
      <w:r>
        <w:rPr>
          <w:rFonts w:asciiTheme="majorBidi" w:hAnsiTheme="majorBidi" w:cstheme="majorBidi"/>
          <w:lang w:val="nl-NL"/>
        </w:rPr>
        <w:t xml:space="preserve"> </w:t>
      </w:r>
      <w:r w:rsidRPr="00594620">
        <w:rPr>
          <w:rFonts w:asciiTheme="majorBidi" w:hAnsiTheme="majorBidi" w:cstheme="majorBidi"/>
          <w:lang w:val="nl-NL"/>
        </w:rPr>
        <w:t>Deze dingen</w:t>
      </w:r>
      <w:r w:rsidR="00FF37F8">
        <w:rPr>
          <w:rFonts w:asciiTheme="majorBidi" w:hAnsiTheme="majorBidi" w:cstheme="majorBidi"/>
          <w:lang w:val="nl-NL"/>
        </w:rPr>
        <w:t xml:space="preserve">, </w:t>
      </w:r>
      <w:r w:rsidRPr="00594620">
        <w:rPr>
          <w:rFonts w:asciiTheme="majorBidi" w:hAnsiTheme="majorBidi" w:cstheme="majorBidi"/>
          <w:lang w:val="nl-NL"/>
        </w:rPr>
        <w:t>zeg ik</w:t>
      </w:r>
      <w:r w:rsidR="00FF37F8">
        <w:rPr>
          <w:rFonts w:asciiTheme="majorBidi" w:hAnsiTheme="majorBidi" w:cstheme="majorBidi"/>
          <w:lang w:val="nl-NL"/>
        </w:rPr>
        <w:t xml:space="preserve">, </w:t>
      </w:r>
      <w:r w:rsidRPr="00594620">
        <w:rPr>
          <w:rFonts w:asciiTheme="majorBidi" w:hAnsiTheme="majorBidi" w:cstheme="majorBidi"/>
          <w:lang w:val="nl-NL"/>
        </w:rPr>
        <w:t>moeten van de Propheten alleen gezegt</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die in Gods naam wetten geschreven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niet van Christus ; want hoewel Christus ook schijnt in</w:t>
      </w:r>
      <w:r>
        <w:rPr>
          <w:rFonts w:asciiTheme="majorBidi" w:hAnsiTheme="majorBidi" w:cstheme="majorBidi"/>
          <w:lang w:val="nl-NL"/>
        </w:rPr>
        <w:t xml:space="preserve"> </w:t>
      </w:r>
      <w:r w:rsidRPr="00594620">
        <w:rPr>
          <w:rFonts w:asciiTheme="majorBidi" w:hAnsiTheme="majorBidi" w:cstheme="majorBidi"/>
          <w:lang w:val="nl-NL"/>
        </w:rPr>
        <w:t>Gods naam wetten geschreven te hebben</w:t>
      </w:r>
      <w:r w:rsidR="00FF37F8">
        <w:rPr>
          <w:rFonts w:asciiTheme="majorBidi" w:hAnsiTheme="majorBidi" w:cstheme="majorBidi"/>
          <w:lang w:val="nl-NL"/>
        </w:rPr>
        <w:t xml:space="preserve">, </w:t>
      </w:r>
      <w:r w:rsidRPr="00594620">
        <w:rPr>
          <w:rFonts w:asciiTheme="majorBidi" w:hAnsiTheme="majorBidi" w:cstheme="majorBidi"/>
          <w:lang w:val="nl-NL"/>
        </w:rPr>
        <w:t>zo heeft men echter van hem te gevoelen</w:t>
      </w:r>
      <w:r w:rsidR="00FF37F8">
        <w:rPr>
          <w:rFonts w:asciiTheme="majorBidi" w:hAnsiTheme="majorBidi" w:cstheme="majorBidi"/>
          <w:lang w:val="nl-NL"/>
        </w:rPr>
        <w:t xml:space="preserve">, </w:t>
      </w:r>
      <w:r w:rsidRPr="00594620">
        <w:rPr>
          <w:rFonts w:asciiTheme="majorBidi" w:hAnsiTheme="majorBidi" w:cstheme="majorBidi"/>
          <w:lang w:val="nl-NL"/>
        </w:rPr>
        <w:t xml:space="preserve">dat hy de zaken </w:t>
      </w:r>
      <w:r w:rsidR="006B41D6">
        <w:rPr>
          <w:rFonts w:asciiTheme="majorBidi" w:hAnsiTheme="majorBidi" w:cstheme="majorBidi"/>
          <w:lang w:val="nl-NL"/>
        </w:rPr>
        <w:t xml:space="preserve">waarlijk en </w:t>
      </w:r>
      <w:r w:rsidRPr="00594620">
        <w:rPr>
          <w:rFonts w:asciiTheme="majorBidi" w:hAnsiTheme="majorBidi" w:cstheme="majorBidi"/>
          <w:lang w:val="nl-NL"/>
        </w:rPr>
        <w:t>evenmatig heeft bevat</w:t>
      </w:r>
      <w:r w:rsidR="00FF37F8">
        <w:rPr>
          <w:rFonts w:asciiTheme="majorBidi" w:hAnsiTheme="majorBidi" w:cstheme="majorBidi"/>
          <w:lang w:val="nl-NL"/>
        </w:rPr>
        <w:t xml:space="preserve">, </w:t>
      </w:r>
      <w:r w:rsidRPr="00594620">
        <w:rPr>
          <w:rFonts w:asciiTheme="majorBidi" w:hAnsiTheme="majorBidi" w:cstheme="majorBidi"/>
          <w:lang w:val="nl-NL"/>
        </w:rPr>
        <w:t>dewijl hy niet zo zeer een Propheet als</w:t>
      </w:r>
      <w:r>
        <w:rPr>
          <w:rFonts w:asciiTheme="majorBidi" w:hAnsiTheme="majorBidi" w:cstheme="majorBidi"/>
          <w:lang w:val="nl-NL"/>
        </w:rPr>
        <w:t xml:space="preserve"> </w:t>
      </w:r>
      <w:r w:rsidRPr="00594620">
        <w:rPr>
          <w:rFonts w:asciiTheme="majorBidi" w:hAnsiTheme="majorBidi" w:cstheme="majorBidi"/>
          <w:lang w:val="nl-NL"/>
        </w:rPr>
        <w:t>Gods mond heeft geweest ; want God heeft door Christus</w:t>
      </w:r>
      <w:r>
        <w:rPr>
          <w:rFonts w:asciiTheme="majorBidi" w:hAnsiTheme="majorBidi" w:cstheme="majorBidi"/>
          <w:lang w:val="nl-NL"/>
        </w:rPr>
        <w:t xml:space="preserve"> </w:t>
      </w:r>
      <w:r w:rsidR="006B41D6">
        <w:rPr>
          <w:rFonts w:asciiTheme="majorBidi" w:hAnsiTheme="majorBidi" w:cstheme="majorBidi"/>
          <w:lang w:val="nl-NL"/>
        </w:rPr>
        <w:t>gees</w:t>
      </w:r>
      <w:r w:rsidRPr="00594620">
        <w:rPr>
          <w:rFonts w:asciiTheme="majorBidi" w:hAnsiTheme="majorBidi" w:cstheme="majorBidi"/>
          <w:lang w:val="nl-NL"/>
        </w:rPr>
        <w:t>t (gelijk wy in het eerste hooftdeel getoont hebben)</w:t>
      </w:r>
      <w:r>
        <w:rPr>
          <w:rFonts w:asciiTheme="majorBidi" w:hAnsiTheme="majorBidi" w:cstheme="majorBidi"/>
          <w:lang w:val="nl-NL"/>
        </w:rPr>
        <w:t xml:space="preserve"> </w:t>
      </w:r>
      <w:r w:rsidRPr="00594620">
        <w:rPr>
          <w:rFonts w:asciiTheme="majorBidi" w:hAnsiTheme="majorBidi" w:cstheme="majorBidi"/>
          <w:lang w:val="nl-NL"/>
        </w:rPr>
        <w:t>gelijk te voren door engelen</w:t>
      </w:r>
      <w:r w:rsidR="00FF37F8">
        <w:rPr>
          <w:rFonts w:asciiTheme="majorBidi" w:hAnsiTheme="majorBidi" w:cstheme="majorBidi"/>
          <w:lang w:val="nl-NL"/>
        </w:rPr>
        <w:t xml:space="preserve">, </w:t>
      </w:r>
      <w:r w:rsidRPr="00594620">
        <w:rPr>
          <w:rFonts w:asciiTheme="majorBidi" w:hAnsiTheme="majorBidi" w:cstheme="majorBidi"/>
          <w:lang w:val="nl-NL"/>
        </w:rPr>
        <w:t>namelijk door een geschape stem</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door gezichten</w:t>
      </w:r>
      <w:r w:rsidR="00FF37F8">
        <w:rPr>
          <w:rFonts w:asciiTheme="majorBidi" w:hAnsiTheme="majorBidi" w:cstheme="majorBidi"/>
          <w:lang w:val="nl-NL"/>
        </w:rPr>
        <w:t xml:space="preserve">, </w:t>
      </w:r>
      <w:r w:rsidRPr="00594620">
        <w:rPr>
          <w:rFonts w:asciiTheme="majorBidi" w:hAnsiTheme="majorBidi" w:cstheme="majorBidi"/>
          <w:lang w:val="nl-NL"/>
        </w:rPr>
        <w:t>enz. enige dingen aan het menschelijk</w:t>
      </w:r>
      <w:r>
        <w:rPr>
          <w:rFonts w:asciiTheme="majorBidi" w:hAnsiTheme="majorBidi" w:cstheme="majorBidi"/>
          <w:lang w:val="nl-NL"/>
        </w:rPr>
        <w:t xml:space="preserve"> </w:t>
      </w:r>
      <w:r w:rsidRPr="00594620">
        <w:rPr>
          <w:rFonts w:asciiTheme="majorBidi" w:hAnsiTheme="majorBidi" w:cstheme="majorBidi"/>
          <w:lang w:val="nl-NL"/>
        </w:rPr>
        <w:t>geslacht geopenbaart. Dieshalven het even onredelijk zou zijn</w:t>
      </w:r>
      <w:r w:rsidR="00FF37F8">
        <w:rPr>
          <w:rFonts w:asciiTheme="majorBidi" w:hAnsiTheme="majorBidi" w:cstheme="majorBidi"/>
          <w:lang w:val="nl-NL"/>
        </w:rPr>
        <w:t xml:space="preserve">, </w:t>
      </w:r>
      <w:r w:rsidRPr="00594620">
        <w:rPr>
          <w:rFonts w:asciiTheme="majorBidi" w:hAnsiTheme="majorBidi" w:cstheme="majorBidi"/>
          <w:lang w:val="nl-NL"/>
        </w:rPr>
        <w:t>te stellen</w:t>
      </w:r>
      <w:r w:rsidR="00FF37F8">
        <w:rPr>
          <w:rFonts w:asciiTheme="majorBidi" w:hAnsiTheme="majorBidi" w:cstheme="majorBidi"/>
          <w:lang w:val="nl-NL"/>
        </w:rPr>
        <w:t xml:space="preserve">, </w:t>
      </w:r>
      <w:r w:rsidRPr="00594620">
        <w:rPr>
          <w:rFonts w:asciiTheme="majorBidi" w:hAnsiTheme="majorBidi" w:cstheme="majorBidi"/>
          <w:lang w:val="nl-NL"/>
        </w:rPr>
        <w:t>dat God zijn openbaringen naar Christus</w:t>
      </w:r>
      <w:r w:rsidR="006F3162">
        <w:rPr>
          <w:rFonts w:asciiTheme="majorBidi" w:hAnsiTheme="majorBidi" w:cstheme="majorBidi"/>
          <w:lang w:val="nl-NL"/>
        </w:rPr>
        <w:t xml:space="preserve"> </w:t>
      </w:r>
      <w:r w:rsidRPr="00594620">
        <w:rPr>
          <w:rFonts w:asciiTheme="majorBidi" w:hAnsiTheme="majorBidi" w:cstheme="majorBidi"/>
          <w:lang w:val="nl-NL"/>
        </w:rPr>
        <w:t>mening geschikt heeft</w:t>
      </w:r>
      <w:r w:rsidR="00FF37F8">
        <w:rPr>
          <w:rFonts w:asciiTheme="majorBidi" w:hAnsiTheme="majorBidi" w:cstheme="majorBidi"/>
          <w:lang w:val="nl-NL"/>
        </w:rPr>
        <w:t xml:space="preserve">, </w:t>
      </w:r>
      <w:r w:rsidRPr="00594620">
        <w:rPr>
          <w:rFonts w:asciiTheme="majorBidi" w:hAnsiTheme="majorBidi" w:cstheme="majorBidi"/>
          <w:lang w:val="nl-NL"/>
        </w:rPr>
        <w:t>als dat God te voren zijn openbaringen</w:t>
      </w:r>
      <w:r>
        <w:rPr>
          <w:rFonts w:asciiTheme="majorBidi" w:hAnsiTheme="majorBidi" w:cstheme="majorBidi"/>
          <w:lang w:val="nl-NL"/>
        </w:rPr>
        <w:t xml:space="preserve"> </w:t>
      </w:r>
      <w:r w:rsidRPr="00594620">
        <w:rPr>
          <w:rFonts w:asciiTheme="majorBidi" w:hAnsiTheme="majorBidi" w:cstheme="majorBidi"/>
          <w:lang w:val="nl-NL"/>
        </w:rPr>
        <w:t>naar de meningen der engelen</w:t>
      </w:r>
      <w:r w:rsidR="00FF37F8">
        <w:rPr>
          <w:rFonts w:asciiTheme="majorBidi" w:hAnsiTheme="majorBidi" w:cstheme="majorBidi"/>
          <w:lang w:val="nl-NL"/>
        </w:rPr>
        <w:t xml:space="preserve">, </w:t>
      </w:r>
      <w:r w:rsidRPr="00594620">
        <w:rPr>
          <w:rFonts w:asciiTheme="majorBidi" w:hAnsiTheme="majorBidi" w:cstheme="majorBidi"/>
          <w:lang w:val="nl-NL"/>
        </w:rPr>
        <w:t>dat is van een geschape</w:t>
      </w:r>
      <w:r>
        <w:rPr>
          <w:rFonts w:asciiTheme="majorBidi" w:hAnsiTheme="majorBidi" w:cstheme="majorBidi"/>
          <w:lang w:val="nl-NL"/>
        </w:rPr>
        <w:t xml:space="preserve"> </w:t>
      </w:r>
      <w:r w:rsidR="006B41D6">
        <w:rPr>
          <w:rFonts w:asciiTheme="majorBidi" w:hAnsiTheme="majorBidi" w:cstheme="majorBidi"/>
          <w:lang w:val="nl-NL"/>
        </w:rPr>
        <w:t xml:space="preserve">stem en </w:t>
      </w:r>
      <w:r w:rsidRPr="00594620">
        <w:rPr>
          <w:rFonts w:asciiTheme="majorBidi" w:hAnsiTheme="majorBidi" w:cstheme="majorBidi"/>
          <w:lang w:val="nl-NL"/>
        </w:rPr>
        <w:t>gezichten heeft geschikt</w:t>
      </w:r>
      <w:r w:rsidR="00FF37F8">
        <w:rPr>
          <w:rFonts w:asciiTheme="majorBidi" w:hAnsiTheme="majorBidi" w:cstheme="majorBidi"/>
          <w:lang w:val="nl-NL"/>
        </w:rPr>
        <w:t xml:space="preserve">, </w:t>
      </w:r>
      <w:r w:rsidRPr="00594620">
        <w:rPr>
          <w:rFonts w:asciiTheme="majorBidi" w:hAnsiTheme="majorBidi" w:cstheme="majorBidi"/>
          <w:lang w:val="nl-NL"/>
        </w:rPr>
        <w:t>om de zaken die</w:t>
      </w:r>
      <w:r>
        <w:rPr>
          <w:rFonts w:asciiTheme="majorBidi" w:hAnsiTheme="majorBidi" w:cstheme="majorBidi"/>
          <w:lang w:val="nl-NL"/>
        </w:rPr>
        <w:t xml:space="preserve"> </w:t>
      </w:r>
      <w:r w:rsidRPr="00594620">
        <w:rPr>
          <w:rFonts w:asciiTheme="majorBidi" w:hAnsiTheme="majorBidi" w:cstheme="majorBidi"/>
          <w:lang w:val="nl-NL"/>
        </w:rPr>
        <w:t>te openbaren waren</w:t>
      </w:r>
      <w:r w:rsidR="00FF37F8">
        <w:rPr>
          <w:rFonts w:asciiTheme="majorBidi" w:hAnsiTheme="majorBidi" w:cstheme="majorBidi"/>
          <w:lang w:val="nl-NL"/>
        </w:rPr>
        <w:t xml:space="preserve">, </w:t>
      </w:r>
      <w:r w:rsidR="006B41D6">
        <w:rPr>
          <w:rFonts w:asciiTheme="majorBidi" w:hAnsiTheme="majorBidi" w:cstheme="majorBidi"/>
          <w:lang w:val="nl-NL"/>
        </w:rPr>
        <w:t>aan de Propheten meê</w:t>
      </w:r>
      <w:r w:rsidRPr="00594620">
        <w:rPr>
          <w:rFonts w:asciiTheme="majorBidi" w:hAnsiTheme="majorBidi" w:cstheme="majorBidi"/>
          <w:lang w:val="nl-NL"/>
        </w:rPr>
        <w:t xml:space="preserve"> te delen ; het</w:t>
      </w:r>
      <w:r w:rsidR="006B41D6">
        <w:rPr>
          <w:rFonts w:asciiTheme="majorBidi" w:hAnsiTheme="majorBidi" w:cstheme="majorBidi"/>
          <w:lang w:val="nl-NL"/>
        </w:rPr>
        <w:t xml:space="preserve">  </w:t>
      </w:r>
      <w:r w:rsidRPr="00594620">
        <w:rPr>
          <w:rFonts w:asciiTheme="majorBidi" w:hAnsiTheme="majorBidi" w:cstheme="majorBidi"/>
          <w:lang w:val="nl-NL"/>
        </w:rPr>
        <w:t>welk he</w:t>
      </w:r>
      <w:r w:rsidR="006B41D6">
        <w:rPr>
          <w:rFonts w:asciiTheme="majorBidi" w:hAnsiTheme="majorBidi" w:cstheme="majorBidi"/>
          <w:lang w:val="nl-NL"/>
        </w:rPr>
        <w:t>t</w:t>
      </w:r>
      <w:r w:rsidRPr="00594620">
        <w:rPr>
          <w:rFonts w:asciiTheme="majorBidi" w:hAnsiTheme="majorBidi" w:cstheme="majorBidi"/>
          <w:lang w:val="nl-NL"/>
        </w:rPr>
        <w:t xml:space="preserve"> ongerijmste is dat men stellen kan ; voornamelijk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dewijl hy niet tot de Joden alleen</w:t>
      </w:r>
      <w:r w:rsidR="00FF37F8">
        <w:rPr>
          <w:rFonts w:asciiTheme="majorBidi" w:hAnsiTheme="majorBidi" w:cstheme="majorBidi"/>
          <w:lang w:val="nl-NL"/>
        </w:rPr>
        <w:t xml:space="preserve">, </w:t>
      </w:r>
      <w:r w:rsidRPr="00594620">
        <w:rPr>
          <w:rFonts w:asciiTheme="majorBidi" w:hAnsiTheme="majorBidi" w:cstheme="majorBidi"/>
          <w:lang w:val="nl-NL"/>
        </w:rPr>
        <w:t>maar tot het geheel menschelijk</w:t>
      </w:r>
      <w:r>
        <w:rPr>
          <w:rFonts w:asciiTheme="majorBidi" w:hAnsiTheme="majorBidi" w:cstheme="majorBidi"/>
          <w:lang w:val="nl-NL"/>
        </w:rPr>
        <w:t xml:space="preserve"> </w:t>
      </w:r>
      <w:r w:rsidRPr="00594620">
        <w:rPr>
          <w:rFonts w:asciiTheme="majorBidi" w:hAnsiTheme="majorBidi" w:cstheme="majorBidi"/>
          <w:lang w:val="nl-NL"/>
        </w:rPr>
        <w:t>geslacht</w:t>
      </w:r>
      <w:r w:rsidR="00FF37F8">
        <w:rPr>
          <w:rFonts w:asciiTheme="majorBidi" w:hAnsiTheme="majorBidi" w:cstheme="majorBidi"/>
          <w:lang w:val="nl-NL"/>
        </w:rPr>
        <w:t xml:space="preserve">, </w:t>
      </w:r>
      <w:r w:rsidRPr="00594620">
        <w:rPr>
          <w:rFonts w:asciiTheme="majorBidi" w:hAnsiTheme="majorBidi" w:cstheme="majorBidi"/>
          <w:lang w:val="nl-NL"/>
        </w:rPr>
        <w:t>om het zelve te leren en t’ onderwijzen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gezonden was : en om deze </w:t>
      </w:r>
      <w:r w:rsidRPr="00594620">
        <w:rPr>
          <w:rFonts w:asciiTheme="majorBidi" w:hAnsiTheme="majorBidi" w:cstheme="majorBidi"/>
          <w:lang w:val="nl-NL"/>
        </w:rPr>
        <w:lastRenderedPageBreak/>
        <w:t>oorzaak was het niet genoech</w:t>
      </w:r>
      <w:r w:rsidR="00FF37F8">
        <w:rPr>
          <w:rFonts w:asciiTheme="majorBidi" w:hAnsiTheme="majorBidi" w:cstheme="majorBidi"/>
          <w:lang w:val="nl-NL"/>
        </w:rPr>
        <w:t>,</w:t>
      </w:r>
      <w:r w:rsidR="006F3162">
        <w:rPr>
          <w:rFonts w:asciiTheme="majorBidi" w:hAnsiTheme="majorBidi" w:cstheme="majorBidi"/>
          <w:lang w:val="nl-NL"/>
        </w:rPr>
        <w:t xml:space="preserve"> </w:t>
      </w:r>
      <w:r w:rsidR="006B41D6">
        <w:rPr>
          <w:rFonts w:asciiTheme="majorBidi" w:hAnsiTheme="majorBidi" w:cstheme="majorBidi"/>
          <w:lang w:val="nl-NL"/>
        </w:rPr>
        <w:t>dat hy een gees</w:t>
      </w:r>
      <w:r w:rsidRPr="00594620">
        <w:rPr>
          <w:rFonts w:asciiTheme="majorBidi" w:hAnsiTheme="majorBidi" w:cstheme="majorBidi"/>
          <w:lang w:val="nl-NL"/>
        </w:rPr>
        <w:t>t had</w:t>
      </w:r>
      <w:r w:rsidR="00FF37F8">
        <w:rPr>
          <w:rFonts w:asciiTheme="majorBidi" w:hAnsiTheme="majorBidi" w:cstheme="majorBidi"/>
          <w:lang w:val="nl-NL"/>
        </w:rPr>
        <w:t xml:space="preserve">, </w:t>
      </w:r>
      <w:r w:rsidRPr="00594620">
        <w:rPr>
          <w:rFonts w:asciiTheme="majorBidi" w:hAnsiTheme="majorBidi" w:cstheme="majorBidi"/>
          <w:lang w:val="nl-NL"/>
        </w:rPr>
        <w:t>die alleenlijk naar de gevoelens der</w:t>
      </w:r>
      <w:r>
        <w:rPr>
          <w:rFonts w:asciiTheme="majorBidi" w:hAnsiTheme="majorBidi" w:cstheme="majorBidi"/>
          <w:lang w:val="nl-NL"/>
        </w:rPr>
        <w:t xml:space="preserve"> </w:t>
      </w:r>
      <w:r w:rsidRPr="00594620">
        <w:rPr>
          <w:rFonts w:asciiTheme="majorBidi" w:hAnsiTheme="majorBidi" w:cstheme="majorBidi"/>
          <w:lang w:val="nl-NL"/>
        </w:rPr>
        <w:t>Joden was geschikt</w:t>
      </w:r>
      <w:r w:rsidR="00FF37F8">
        <w:rPr>
          <w:rFonts w:asciiTheme="majorBidi" w:hAnsiTheme="majorBidi" w:cstheme="majorBidi"/>
          <w:lang w:val="nl-NL"/>
        </w:rPr>
        <w:t xml:space="preserve">, </w:t>
      </w:r>
      <w:r w:rsidRPr="00594620">
        <w:rPr>
          <w:rFonts w:asciiTheme="majorBidi" w:hAnsiTheme="majorBidi" w:cstheme="majorBidi"/>
          <w:lang w:val="nl-NL"/>
        </w:rPr>
        <w:t>maar naar de gevoelens en leringen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aan het menschelijk geslacht algemeen waren ; dat is naar</w:t>
      </w:r>
      <w:r>
        <w:rPr>
          <w:rFonts w:asciiTheme="majorBidi" w:hAnsiTheme="majorBidi" w:cstheme="majorBidi"/>
          <w:lang w:val="nl-NL"/>
        </w:rPr>
        <w:t xml:space="preserve"> </w:t>
      </w:r>
      <w:r w:rsidRPr="00594620">
        <w:rPr>
          <w:rFonts w:asciiTheme="majorBidi" w:hAnsiTheme="majorBidi" w:cstheme="majorBidi"/>
          <w:lang w:val="nl-NL"/>
        </w:rPr>
        <w:t>de gemene en ware kundigheden. En zeker</w:t>
      </w:r>
      <w:r w:rsidR="00FF37F8">
        <w:rPr>
          <w:rFonts w:asciiTheme="majorBidi" w:hAnsiTheme="majorBidi" w:cstheme="majorBidi"/>
          <w:lang w:val="nl-NL"/>
        </w:rPr>
        <w:t xml:space="preserve">, </w:t>
      </w:r>
      <w:r w:rsidRPr="00594620">
        <w:rPr>
          <w:rFonts w:asciiTheme="majorBidi" w:hAnsiTheme="majorBidi" w:cstheme="majorBidi"/>
          <w:lang w:val="nl-NL"/>
        </w:rPr>
        <w:t>dat God zich</w:t>
      </w:r>
      <w:r w:rsidR="006F3162">
        <w:rPr>
          <w:rFonts w:asciiTheme="majorBidi" w:hAnsiTheme="majorBidi" w:cstheme="majorBidi"/>
          <w:lang w:val="nl-NL"/>
        </w:rPr>
        <w:t xml:space="preserve"> </w:t>
      </w:r>
      <w:r w:rsidRPr="00594620">
        <w:rPr>
          <w:rFonts w:asciiTheme="majorBidi" w:hAnsiTheme="majorBidi" w:cstheme="majorBidi"/>
          <w:lang w:val="nl-NL"/>
        </w:rPr>
        <w:t>aan Christus</w:t>
      </w:r>
      <w:r w:rsidR="00FF37F8">
        <w:rPr>
          <w:rFonts w:asciiTheme="majorBidi" w:hAnsiTheme="majorBidi" w:cstheme="majorBidi"/>
          <w:lang w:val="nl-NL"/>
        </w:rPr>
        <w:t xml:space="preserve">, </w:t>
      </w:r>
      <w:r w:rsidRPr="00594620">
        <w:rPr>
          <w:rFonts w:asciiTheme="majorBidi" w:hAnsiTheme="majorBidi" w:cstheme="majorBidi"/>
          <w:lang w:val="nl-NL"/>
        </w:rPr>
        <w:t>of aan zijn Geest onmiddelijk geopenbaart</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en niet gelijk aan andere Propheten</w:t>
      </w:r>
      <w:r w:rsidR="00FF37F8">
        <w:rPr>
          <w:rFonts w:asciiTheme="majorBidi" w:hAnsiTheme="majorBidi" w:cstheme="majorBidi"/>
          <w:lang w:val="nl-NL"/>
        </w:rPr>
        <w:t xml:space="preserve">, </w:t>
      </w:r>
      <w:r w:rsidRPr="00594620">
        <w:rPr>
          <w:rFonts w:asciiTheme="majorBidi" w:hAnsiTheme="majorBidi" w:cstheme="majorBidi"/>
          <w:lang w:val="nl-NL"/>
        </w:rPr>
        <w:t>door woorden en</w:t>
      </w:r>
      <w:r>
        <w:rPr>
          <w:rFonts w:asciiTheme="majorBidi" w:hAnsiTheme="majorBidi" w:cstheme="majorBidi"/>
          <w:lang w:val="nl-NL"/>
        </w:rPr>
        <w:t xml:space="preserve"> </w:t>
      </w:r>
      <w:r w:rsidRPr="00594620">
        <w:rPr>
          <w:rFonts w:asciiTheme="majorBidi" w:hAnsiTheme="majorBidi" w:cstheme="majorBidi"/>
          <w:lang w:val="nl-NL"/>
        </w:rPr>
        <w:t>beelden</w:t>
      </w:r>
      <w:r w:rsidR="00FF37F8">
        <w:rPr>
          <w:rFonts w:asciiTheme="majorBidi" w:hAnsiTheme="majorBidi" w:cstheme="majorBidi"/>
          <w:lang w:val="nl-NL"/>
        </w:rPr>
        <w:t xml:space="preserve">, </w:t>
      </w:r>
      <w:r w:rsidRPr="00594620">
        <w:rPr>
          <w:rFonts w:asciiTheme="majorBidi" w:hAnsiTheme="majorBidi" w:cstheme="majorBidi"/>
          <w:lang w:val="nl-NL"/>
        </w:rPr>
        <w:t>wy konnen hier uit niet anders verstaan</w:t>
      </w:r>
      <w:r w:rsidR="00FF37F8">
        <w:rPr>
          <w:rFonts w:asciiTheme="majorBidi" w:hAnsiTheme="majorBidi" w:cstheme="majorBidi"/>
          <w:lang w:val="nl-NL"/>
        </w:rPr>
        <w:t xml:space="preserve">, </w:t>
      </w:r>
      <w:r w:rsidRPr="00594620">
        <w:rPr>
          <w:rFonts w:asciiTheme="majorBidi" w:hAnsiTheme="majorBidi" w:cstheme="majorBidi"/>
          <w:lang w:val="nl-NL"/>
        </w:rPr>
        <w:t>dan dat</w:t>
      </w:r>
      <w:r w:rsidR="006F3162">
        <w:rPr>
          <w:rFonts w:asciiTheme="majorBidi" w:hAnsiTheme="majorBidi" w:cstheme="majorBidi"/>
          <w:lang w:val="nl-NL"/>
        </w:rPr>
        <w:t xml:space="preserve"> </w:t>
      </w:r>
      <w:r w:rsidRPr="00594620">
        <w:rPr>
          <w:rFonts w:asciiTheme="majorBidi" w:hAnsiTheme="majorBidi" w:cstheme="majorBidi"/>
          <w:lang w:val="nl-NL"/>
        </w:rPr>
        <w:t>Christus de geopenbaarde dingen waarlijk begrepen of</w:t>
      </w:r>
      <w:r w:rsidR="006F3162">
        <w:rPr>
          <w:rFonts w:asciiTheme="majorBidi" w:hAnsiTheme="majorBidi" w:cstheme="majorBidi"/>
          <w:lang w:val="nl-NL"/>
        </w:rPr>
        <w:t xml:space="preserve"> </w:t>
      </w:r>
      <w:r w:rsidRPr="00594620">
        <w:rPr>
          <w:rFonts w:asciiTheme="majorBidi" w:hAnsiTheme="majorBidi" w:cstheme="majorBidi"/>
          <w:lang w:val="nl-NL"/>
        </w:rPr>
        <w:t>verstaan heeft ; want dan word de zaak verstaan</w:t>
      </w:r>
      <w:r w:rsidR="00FF37F8">
        <w:rPr>
          <w:rFonts w:asciiTheme="majorBidi" w:hAnsiTheme="majorBidi" w:cstheme="majorBidi"/>
          <w:lang w:val="nl-NL"/>
        </w:rPr>
        <w:t xml:space="preserve">, </w:t>
      </w:r>
      <w:r w:rsidRPr="00594620">
        <w:rPr>
          <w:rFonts w:asciiTheme="majorBidi" w:hAnsiTheme="majorBidi" w:cstheme="majorBidi"/>
          <w:lang w:val="nl-NL"/>
        </w:rPr>
        <w:t>als ze met de</w:t>
      </w:r>
      <w:r>
        <w:rPr>
          <w:rFonts w:asciiTheme="majorBidi" w:hAnsiTheme="majorBidi" w:cstheme="majorBidi"/>
          <w:lang w:val="nl-NL"/>
        </w:rPr>
        <w:t xml:space="preserve"> </w:t>
      </w:r>
      <w:r w:rsidRPr="00594620">
        <w:rPr>
          <w:rFonts w:asciiTheme="majorBidi" w:hAnsiTheme="majorBidi" w:cstheme="majorBidi"/>
          <w:lang w:val="nl-NL"/>
        </w:rPr>
        <w:t>gee</w:t>
      </w:r>
      <w:r w:rsidR="006B41D6">
        <w:rPr>
          <w:rFonts w:asciiTheme="majorBidi" w:hAnsiTheme="majorBidi" w:cstheme="majorBidi"/>
          <w:lang w:val="nl-NL"/>
        </w:rPr>
        <w:t>s</w:t>
      </w:r>
      <w:r w:rsidRPr="00594620">
        <w:rPr>
          <w:rFonts w:asciiTheme="majorBidi" w:hAnsiTheme="majorBidi" w:cstheme="majorBidi"/>
          <w:lang w:val="nl-NL"/>
        </w:rPr>
        <w:t>t alleen zonder woorden en beelden begrepen word.</w:t>
      </w:r>
      <w:r w:rsidR="006F3162">
        <w:rPr>
          <w:rFonts w:asciiTheme="majorBidi" w:hAnsiTheme="majorBidi" w:cstheme="majorBidi"/>
          <w:lang w:val="nl-NL"/>
        </w:rPr>
        <w:t xml:space="preserve"> </w:t>
      </w:r>
      <w:r w:rsidRPr="00594620">
        <w:rPr>
          <w:rFonts w:asciiTheme="majorBidi" w:hAnsiTheme="majorBidi" w:cstheme="majorBidi"/>
          <w:lang w:val="nl-NL"/>
        </w:rPr>
        <w:t>Christus dan heeft de geopenbaarde zaken</w:t>
      </w:r>
      <w:r w:rsidR="00FF37F8">
        <w:rPr>
          <w:rFonts w:asciiTheme="majorBidi" w:hAnsiTheme="majorBidi" w:cstheme="majorBidi"/>
          <w:lang w:val="nl-NL"/>
        </w:rPr>
        <w:t xml:space="preserve">, </w:t>
      </w:r>
      <w:r w:rsidRPr="00594620">
        <w:rPr>
          <w:rFonts w:asciiTheme="majorBidi" w:hAnsiTheme="majorBidi" w:cstheme="majorBidi"/>
          <w:lang w:val="nl-NL"/>
        </w:rPr>
        <w:t>waarlijk en</w:t>
      </w:r>
      <w:r w:rsidR="006F3162">
        <w:rPr>
          <w:rFonts w:asciiTheme="majorBidi" w:hAnsiTheme="majorBidi" w:cstheme="majorBidi"/>
          <w:lang w:val="nl-NL"/>
        </w:rPr>
        <w:t xml:space="preserve"> </w:t>
      </w:r>
      <w:r w:rsidRPr="00594620">
        <w:rPr>
          <w:rFonts w:asciiTheme="majorBidi" w:hAnsiTheme="majorBidi" w:cstheme="majorBidi"/>
          <w:lang w:val="nl-NL"/>
        </w:rPr>
        <w:t>evenmatig begrepen : want hoewel hy hen gelijk wetten</w:t>
      </w:r>
      <w:r w:rsidR="006F3162">
        <w:rPr>
          <w:rFonts w:asciiTheme="majorBidi" w:hAnsiTheme="majorBidi" w:cstheme="majorBidi"/>
          <w:lang w:val="nl-NL"/>
        </w:rPr>
        <w:t xml:space="preserve"> </w:t>
      </w:r>
      <w:r w:rsidRPr="00594620">
        <w:rPr>
          <w:rFonts w:asciiTheme="majorBidi" w:hAnsiTheme="majorBidi" w:cstheme="majorBidi"/>
          <w:lang w:val="nl-NL"/>
        </w:rPr>
        <w:t>voorgeschreven heeft</w:t>
      </w:r>
      <w:r w:rsidR="00FF37F8">
        <w:rPr>
          <w:rFonts w:asciiTheme="majorBidi" w:hAnsiTheme="majorBidi" w:cstheme="majorBidi"/>
          <w:lang w:val="nl-NL"/>
        </w:rPr>
        <w:t xml:space="preserve">, </w:t>
      </w:r>
      <w:r w:rsidRPr="00594620">
        <w:rPr>
          <w:rFonts w:asciiTheme="majorBidi" w:hAnsiTheme="majorBidi" w:cstheme="majorBidi"/>
          <w:lang w:val="nl-NL"/>
        </w:rPr>
        <w:t>zo heeft hy dit uit oorzaak van d’</w:t>
      </w:r>
      <w:r w:rsidR="006F3162">
        <w:rPr>
          <w:rFonts w:asciiTheme="majorBidi" w:hAnsiTheme="majorBidi" w:cstheme="majorBidi"/>
          <w:lang w:val="nl-NL"/>
        </w:rPr>
        <w:t xml:space="preserve"> </w:t>
      </w:r>
      <w:r w:rsidRPr="00594620">
        <w:rPr>
          <w:rFonts w:asciiTheme="majorBidi" w:hAnsiTheme="majorBidi" w:cstheme="majorBidi"/>
          <w:lang w:val="nl-NL"/>
        </w:rPr>
        <w:t>onkunde en hardnekkigheit des volks gedaan</w:t>
      </w:r>
      <w:r w:rsidR="00FF37F8">
        <w:rPr>
          <w:rFonts w:asciiTheme="majorBidi" w:hAnsiTheme="majorBidi" w:cstheme="majorBidi"/>
          <w:lang w:val="nl-NL"/>
        </w:rPr>
        <w:t xml:space="preserve">, </w:t>
      </w:r>
      <w:r w:rsidRPr="00594620">
        <w:rPr>
          <w:rFonts w:asciiTheme="majorBidi" w:hAnsiTheme="majorBidi" w:cstheme="majorBidi"/>
          <w:lang w:val="nl-NL"/>
        </w:rPr>
        <w:t>en daarom</w:t>
      </w:r>
      <w:r>
        <w:rPr>
          <w:rFonts w:asciiTheme="majorBidi" w:hAnsiTheme="majorBidi" w:cstheme="majorBidi"/>
          <w:lang w:val="nl-NL"/>
        </w:rPr>
        <w:t xml:space="preserve"> </w:t>
      </w:r>
      <w:r w:rsidRPr="00594620">
        <w:rPr>
          <w:rFonts w:asciiTheme="majorBidi" w:hAnsiTheme="majorBidi" w:cstheme="majorBidi"/>
          <w:lang w:val="nl-NL"/>
        </w:rPr>
        <w:t>heeft hy in deze zaak</w:t>
      </w:r>
      <w:r w:rsidR="00FF37F8">
        <w:rPr>
          <w:rFonts w:asciiTheme="majorBidi" w:hAnsiTheme="majorBidi" w:cstheme="majorBidi"/>
          <w:lang w:val="nl-NL"/>
        </w:rPr>
        <w:t xml:space="preserve">, </w:t>
      </w:r>
      <w:r w:rsidRPr="00594620">
        <w:rPr>
          <w:rFonts w:asciiTheme="majorBidi" w:hAnsiTheme="majorBidi" w:cstheme="majorBidi"/>
          <w:lang w:val="nl-NL"/>
        </w:rPr>
        <w:t>dat hy zich naar het vernuft des</w:t>
      </w:r>
      <w:r>
        <w:rPr>
          <w:rFonts w:asciiTheme="majorBidi" w:hAnsiTheme="majorBidi" w:cstheme="majorBidi"/>
          <w:lang w:val="nl-NL"/>
        </w:rPr>
        <w:t xml:space="preserve"> </w:t>
      </w:r>
      <w:r w:rsidRPr="00594620">
        <w:rPr>
          <w:rFonts w:asciiTheme="majorBidi" w:hAnsiTheme="majorBidi" w:cstheme="majorBidi"/>
          <w:lang w:val="nl-NL"/>
        </w:rPr>
        <w:t>volks heeft geschikt</w:t>
      </w:r>
      <w:r w:rsidR="00FF37F8">
        <w:rPr>
          <w:rFonts w:asciiTheme="majorBidi" w:hAnsiTheme="majorBidi" w:cstheme="majorBidi"/>
          <w:lang w:val="nl-NL"/>
        </w:rPr>
        <w:t xml:space="preserve">, </w:t>
      </w:r>
      <w:r w:rsidRPr="00594620">
        <w:rPr>
          <w:rFonts w:asciiTheme="majorBidi" w:hAnsiTheme="majorBidi" w:cstheme="majorBidi"/>
          <w:lang w:val="nl-NL"/>
        </w:rPr>
        <w:t>Gods plaats bekleed. Dieshalven hoewel hy een weinig klaarder</w:t>
      </w:r>
      <w:r w:rsidR="00FF37F8">
        <w:rPr>
          <w:rFonts w:asciiTheme="majorBidi" w:hAnsiTheme="majorBidi" w:cstheme="majorBidi"/>
          <w:lang w:val="nl-NL"/>
        </w:rPr>
        <w:t xml:space="preserve">, </w:t>
      </w:r>
      <w:r w:rsidRPr="00594620">
        <w:rPr>
          <w:rFonts w:asciiTheme="majorBidi" w:hAnsiTheme="majorBidi" w:cstheme="majorBidi"/>
          <w:lang w:val="nl-NL"/>
        </w:rPr>
        <w:t>dan d’ andere Propheten gesproken</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zo heeft hy echter duisterlijk en meermaals door</w:t>
      </w:r>
      <w:r w:rsidR="006F3162">
        <w:rPr>
          <w:rFonts w:asciiTheme="majorBidi" w:hAnsiTheme="majorBidi" w:cstheme="majorBidi"/>
          <w:lang w:val="nl-NL"/>
        </w:rPr>
        <w:t xml:space="preserve"> </w:t>
      </w:r>
      <w:r w:rsidRPr="00594620">
        <w:rPr>
          <w:rFonts w:asciiTheme="majorBidi" w:hAnsiTheme="majorBidi" w:cstheme="majorBidi"/>
          <w:lang w:val="nl-NL"/>
        </w:rPr>
        <w:t>gelijkenissen</w:t>
      </w:r>
      <w:r w:rsidR="00FF37F8">
        <w:rPr>
          <w:rFonts w:asciiTheme="majorBidi" w:hAnsiTheme="majorBidi" w:cstheme="majorBidi"/>
          <w:lang w:val="nl-NL"/>
        </w:rPr>
        <w:t xml:space="preserve">, </w:t>
      </w:r>
      <w:r w:rsidRPr="00594620">
        <w:rPr>
          <w:rFonts w:asciiTheme="majorBidi" w:hAnsiTheme="majorBidi" w:cstheme="majorBidi"/>
          <w:lang w:val="nl-NL"/>
        </w:rPr>
        <w:t>de geopenbaarde zaken geleert en onderwezen</w:t>
      </w:r>
      <w:r w:rsidR="00FF37F8">
        <w:rPr>
          <w:rFonts w:asciiTheme="majorBidi" w:hAnsiTheme="majorBidi" w:cstheme="majorBidi"/>
          <w:lang w:val="nl-NL"/>
        </w:rPr>
        <w:t xml:space="preserve">, </w:t>
      </w:r>
      <w:r w:rsidRPr="00594620">
        <w:rPr>
          <w:rFonts w:asciiTheme="majorBidi" w:hAnsiTheme="majorBidi" w:cstheme="majorBidi"/>
          <w:lang w:val="nl-NL"/>
        </w:rPr>
        <w:t>inzonderheit als hy tot de gene sprak</w:t>
      </w:r>
      <w:r w:rsidR="00FF37F8">
        <w:rPr>
          <w:rFonts w:asciiTheme="majorBidi" w:hAnsiTheme="majorBidi" w:cstheme="majorBidi"/>
          <w:lang w:val="nl-NL"/>
        </w:rPr>
        <w:t xml:space="preserve">, </w:t>
      </w:r>
      <w:r w:rsidRPr="00594620">
        <w:rPr>
          <w:rFonts w:asciiTheme="majorBidi" w:hAnsiTheme="majorBidi" w:cstheme="majorBidi"/>
          <w:lang w:val="nl-NL"/>
        </w:rPr>
        <w:t>aan dewelke</w:t>
      </w:r>
      <w:r>
        <w:rPr>
          <w:rFonts w:asciiTheme="majorBidi" w:hAnsiTheme="majorBidi" w:cstheme="majorBidi"/>
          <w:lang w:val="nl-NL"/>
        </w:rPr>
        <w:t xml:space="preserve"> </w:t>
      </w:r>
      <w:r w:rsidRPr="00594620">
        <w:rPr>
          <w:rFonts w:asciiTheme="majorBidi" w:hAnsiTheme="majorBidi" w:cstheme="majorBidi"/>
          <w:lang w:val="nl-NL"/>
        </w:rPr>
        <w:t>noch niet gegeven was het Koninkrijk der Hemelen te verstaan</w:t>
      </w:r>
      <w:r w:rsidR="00FF37F8">
        <w:rPr>
          <w:rFonts w:asciiTheme="majorBidi" w:hAnsiTheme="majorBidi" w:cstheme="majorBidi"/>
          <w:lang w:val="nl-NL"/>
        </w:rPr>
        <w:t xml:space="preserve">, </w:t>
      </w:r>
      <w:r w:rsidR="00C2049D">
        <w:rPr>
          <w:rFonts w:asciiTheme="majorBidi" w:hAnsiTheme="majorBidi" w:cstheme="majorBidi"/>
          <w:lang w:val="nl-NL"/>
        </w:rPr>
        <w:t>bezie Matth</w:t>
      </w:r>
      <w:r w:rsidRPr="00594620">
        <w:rPr>
          <w:rFonts w:asciiTheme="majorBidi" w:hAnsiTheme="majorBidi" w:cstheme="majorBidi"/>
          <w:lang w:val="nl-NL"/>
        </w:rPr>
        <w:t xml:space="preserve"> enz. en zonder twijfel</w:t>
      </w:r>
      <w:r>
        <w:rPr>
          <w:rFonts w:asciiTheme="majorBidi" w:hAnsiTheme="majorBidi" w:cstheme="majorBidi"/>
          <w:lang w:val="nl-NL"/>
        </w:rPr>
        <w:t xml:space="preserve"> </w:t>
      </w:r>
      <w:r w:rsidRPr="00594620">
        <w:rPr>
          <w:rFonts w:asciiTheme="majorBidi" w:hAnsiTheme="majorBidi" w:cstheme="majorBidi"/>
          <w:lang w:val="nl-NL"/>
        </w:rPr>
        <w:t>heeft hy aan de genen</w:t>
      </w:r>
      <w:r w:rsidR="00FF37F8">
        <w:rPr>
          <w:rFonts w:asciiTheme="majorBidi" w:hAnsiTheme="majorBidi" w:cstheme="majorBidi"/>
          <w:lang w:val="nl-NL"/>
        </w:rPr>
        <w:t xml:space="preserve">, </w:t>
      </w:r>
      <w:r w:rsidRPr="00594620">
        <w:rPr>
          <w:rFonts w:asciiTheme="majorBidi" w:hAnsiTheme="majorBidi" w:cstheme="majorBidi"/>
          <w:lang w:val="nl-NL"/>
        </w:rPr>
        <w:t>aan dewelke het gegeven was</w:t>
      </w:r>
      <w:r w:rsidR="00FF37F8">
        <w:rPr>
          <w:rFonts w:asciiTheme="majorBidi" w:hAnsiTheme="majorBidi" w:cstheme="majorBidi"/>
          <w:lang w:val="nl-NL"/>
        </w:rPr>
        <w:t xml:space="preserve">, </w:t>
      </w:r>
      <w:r w:rsidRPr="00594620">
        <w:rPr>
          <w:rFonts w:asciiTheme="majorBidi" w:hAnsiTheme="majorBidi" w:cstheme="majorBidi"/>
          <w:lang w:val="nl-NL"/>
        </w:rPr>
        <w:t>de verborgentheden van het Koninkrijk der Hemelen</w:t>
      </w:r>
      <w:r w:rsidR="006F3162">
        <w:rPr>
          <w:rFonts w:asciiTheme="majorBidi" w:hAnsiTheme="majorBidi" w:cstheme="majorBidi"/>
          <w:lang w:val="nl-NL"/>
        </w:rPr>
        <w:t xml:space="preserve"> </w:t>
      </w:r>
      <w:r w:rsidRPr="00594620">
        <w:rPr>
          <w:rFonts w:asciiTheme="majorBidi" w:hAnsiTheme="majorBidi" w:cstheme="majorBidi"/>
          <w:lang w:val="nl-NL"/>
        </w:rPr>
        <w:t>te kennen</w:t>
      </w:r>
      <w:r w:rsidR="00FF37F8">
        <w:rPr>
          <w:rFonts w:asciiTheme="majorBidi" w:hAnsiTheme="majorBidi" w:cstheme="majorBidi"/>
          <w:lang w:val="nl-NL"/>
        </w:rPr>
        <w:t xml:space="preserve">, </w:t>
      </w:r>
      <w:r w:rsidRPr="00594620">
        <w:rPr>
          <w:rFonts w:asciiTheme="majorBidi" w:hAnsiTheme="majorBidi" w:cstheme="majorBidi"/>
          <w:lang w:val="nl-NL"/>
        </w:rPr>
        <w:t>de zaken als eeuwige waarheden geleert</w:t>
      </w:r>
      <w:r w:rsidR="00FF37F8">
        <w:rPr>
          <w:rFonts w:asciiTheme="majorBidi" w:hAnsiTheme="majorBidi" w:cstheme="majorBidi"/>
          <w:lang w:val="nl-NL"/>
        </w:rPr>
        <w:t xml:space="preserve">, </w:t>
      </w:r>
      <w:r w:rsidRPr="00594620">
        <w:rPr>
          <w:rFonts w:asciiTheme="majorBidi" w:hAnsiTheme="majorBidi" w:cstheme="majorBidi"/>
          <w:lang w:val="nl-NL"/>
        </w:rPr>
        <w:t>en niet als wetten voorgeschreven ; door deze middel dan heeft hy hen</w:t>
      </w:r>
      <w:r w:rsidR="006F3162">
        <w:rPr>
          <w:rFonts w:asciiTheme="majorBidi" w:hAnsiTheme="majorBidi" w:cstheme="majorBidi"/>
          <w:lang w:val="nl-NL"/>
        </w:rPr>
        <w:t xml:space="preserve"> </w:t>
      </w:r>
      <w:r w:rsidRPr="00594620">
        <w:rPr>
          <w:rFonts w:asciiTheme="majorBidi" w:hAnsiTheme="majorBidi" w:cstheme="majorBidi"/>
          <w:lang w:val="nl-NL"/>
        </w:rPr>
        <w:t>van de dienstbaarheït des wets verlost</w:t>
      </w:r>
      <w:r w:rsidR="00FF37F8">
        <w:rPr>
          <w:rFonts w:asciiTheme="majorBidi" w:hAnsiTheme="majorBidi" w:cstheme="majorBidi"/>
          <w:lang w:val="nl-NL"/>
        </w:rPr>
        <w:t xml:space="preserve">, </w:t>
      </w:r>
      <w:r w:rsidRPr="00594620">
        <w:rPr>
          <w:rFonts w:asciiTheme="majorBidi" w:hAnsiTheme="majorBidi" w:cstheme="majorBidi"/>
          <w:lang w:val="nl-NL"/>
        </w:rPr>
        <w:t>en echter daar door</w:t>
      </w:r>
      <w:r w:rsidR="006F3162">
        <w:rPr>
          <w:rFonts w:asciiTheme="majorBidi" w:hAnsiTheme="majorBidi" w:cstheme="majorBidi"/>
          <w:lang w:val="nl-NL"/>
        </w:rPr>
        <w:t xml:space="preserve"> </w:t>
      </w:r>
      <w:r w:rsidRPr="00594620">
        <w:rPr>
          <w:rFonts w:asciiTheme="majorBidi" w:hAnsiTheme="majorBidi" w:cstheme="majorBidi"/>
          <w:lang w:val="nl-NL"/>
        </w:rPr>
        <w:t>de wet meer beveiligt</w:t>
      </w:r>
      <w:r w:rsidR="00FF37F8">
        <w:rPr>
          <w:rFonts w:asciiTheme="majorBidi" w:hAnsiTheme="majorBidi" w:cstheme="majorBidi"/>
          <w:lang w:val="nl-NL"/>
        </w:rPr>
        <w:t xml:space="preserve">, </w:t>
      </w:r>
      <w:r w:rsidRPr="00594620">
        <w:rPr>
          <w:rFonts w:asciiTheme="majorBidi" w:hAnsiTheme="majorBidi" w:cstheme="majorBidi"/>
          <w:lang w:val="nl-NL"/>
        </w:rPr>
        <w:t>en in hun harten grondelijk ingeschrev</w:t>
      </w:r>
      <w:r w:rsidR="00FF3324">
        <w:rPr>
          <w:rFonts w:asciiTheme="majorBidi" w:hAnsiTheme="majorBidi" w:cstheme="majorBidi"/>
          <w:lang w:val="nl-NL"/>
        </w:rPr>
        <w:t>e</w:t>
      </w:r>
      <w:r w:rsidRPr="00594620">
        <w:rPr>
          <w:rFonts w:asciiTheme="majorBidi" w:hAnsiTheme="majorBidi" w:cstheme="majorBidi"/>
          <w:lang w:val="nl-NL"/>
        </w:rPr>
        <w:t>n</w:t>
      </w:r>
      <w:r w:rsidR="00FF3324">
        <w:rPr>
          <w:rFonts w:asciiTheme="majorBidi" w:hAnsiTheme="majorBidi" w:cstheme="majorBidi"/>
          <w:lang w:val="nl-NL"/>
        </w:rPr>
        <w:t>. P</w:t>
      </w:r>
      <w:r w:rsidRPr="00594620">
        <w:rPr>
          <w:rFonts w:asciiTheme="majorBidi" w:hAnsiTheme="majorBidi" w:cstheme="majorBidi"/>
          <w:lang w:val="nl-NL"/>
        </w:rPr>
        <w:t xml:space="preserve">aulus schijnt dit ook in enige plaatzen te </w:t>
      </w:r>
      <w:r w:rsidR="00FF3324">
        <w:rPr>
          <w:rFonts w:asciiTheme="majorBidi" w:hAnsiTheme="majorBidi" w:cstheme="majorBidi"/>
          <w:lang w:val="nl-NL"/>
        </w:rPr>
        <w:t xml:space="preserve"> k</w:t>
      </w:r>
      <w:r w:rsidRPr="00594620">
        <w:rPr>
          <w:rFonts w:asciiTheme="majorBidi" w:hAnsiTheme="majorBidi" w:cstheme="majorBidi"/>
          <w:lang w:val="nl-NL"/>
        </w:rPr>
        <w:t>ennen te geven</w:t>
      </w:r>
      <w:r w:rsidR="00FF37F8">
        <w:rPr>
          <w:rFonts w:asciiTheme="majorBidi" w:hAnsiTheme="majorBidi" w:cstheme="majorBidi"/>
          <w:lang w:val="nl-NL"/>
        </w:rPr>
        <w:t xml:space="preserve">, </w:t>
      </w:r>
      <w:r w:rsidRPr="00594620">
        <w:rPr>
          <w:rFonts w:asciiTheme="majorBidi" w:hAnsiTheme="majorBidi" w:cstheme="majorBidi"/>
          <w:lang w:val="nl-NL"/>
        </w:rPr>
        <w:t>namelijk in de brief aan de Romeinen</w:t>
      </w:r>
      <w:r w:rsidR="00FF37F8">
        <w:rPr>
          <w:rFonts w:asciiTheme="majorBidi" w:hAnsiTheme="majorBidi" w:cstheme="majorBidi"/>
          <w:lang w:val="nl-NL"/>
        </w:rPr>
        <w:t xml:space="preserve">, </w:t>
      </w:r>
      <w:r w:rsidRPr="00594620">
        <w:rPr>
          <w:rFonts w:asciiTheme="majorBidi" w:hAnsiTheme="majorBidi" w:cstheme="majorBidi"/>
          <w:lang w:val="nl-NL"/>
        </w:rPr>
        <w:t xml:space="preserve"> en  en nochtans wil hy zelf ook niet</w:t>
      </w:r>
      <w:r>
        <w:rPr>
          <w:rFonts w:asciiTheme="majorBidi" w:hAnsiTheme="majorBidi" w:cstheme="majorBidi"/>
          <w:lang w:val="nl-NL"/>
        </w:rPr>
        <w:t xml:space="preserve"> </w:t>
      </w:r>
      <w:r w:rsidRPr="00594620">
        <w:rPr>
          <w:rFonts w:asciiTheme="majorBidi" w:hAnsiTheme="majorBidi" w:cstheme="majorBidi"/>
          <w:lang w:val="nl-NL"/>
        </w:rPr>
        <w:t>opentlijk spreken</w:t>
      </w:r>
      <w:r w:rsidR="00FF37F8">
        <w:rPr>
          <w:rFonts w:asciiTheme="majorBidi" w:hAnsiTheme="majorBidi" w:cstheme="majorBidi"/>
          <w:lang w:val="nl-NL"/>
        </w:rPr>
        <w:t xml:space="preserve">, </w:t>
      </w:r>
      <w:r w:rsidRPr="00594620">
        <w:rPr>
          <w:rFonts w:asciiTheme="majorBidi" w:hAnsiTheme="majorBidi" w:cstheme="majorBidi"/>
          <w:lang w:val="nl-NL"/>
        </w:rPr>
        <w:t>maar spreekt</w:t>
      </w:r>
      <w:r w:rsidR="00FF37F8">
        <w:rPr>
          <w:rFonts w:asciiTheme="majorBidi" w:hAnsiTheme="majorBidi" w:cstheme="majorBidi"/>
          <w:lang w:val="nl-NL"/>
        </w:rPr>
        <w:t xml:space="preserve">, </w:t>
      </w:r>
      <w:r w:rsidRPr="00594620">
        <w:rPr>
          <w:rFonts w:asciiTheme="majorBidi" w:hAnsiTheme="majorBidi" w:cstheme="majorBidi"/>
          <w:lang w:val="nl-NL"/>
        </w:rPr>
        <w:t>gelijk hy zelf in dezelfde</w:t>
      </w:r>
      <w:r>
        <w:rPr>
          <w:rFonts w:asciiTheme="majorBidi" w:hAnsiTheme="majorBidi" w:cstheme="majorBidi"/>
          <w:lang w:val="nl-NL"/>
        </w:rPr>
        <w:t xml:space="preserve"> </w:t>
      </w:r>
      <w:r w:rsidRPr="00594620">
        <w:rPr>
          <w:rFonts w:asciiTheme="majorBidi" w:hAnsiTheme="majorBidi" w:cstheme="majorBidi"/>
          <w:lang w:val="nl-NL"/>
        </w:rPr>
        <w:t>brief  en  zeid</w:t>
      </w:r>
      <w:r w:rsidR="00FF37F8">
        <w:rPr>
          <w:rFonts w:asciiTheme="majorBidi" w:hAnsiTheme="majorBidi" w:cstheme="majorBidi"/>
          <w:lang w:val="nl-NL"/>
        </w:rPr>
        <w:t xml:space="preserve">, </w:t>
      </w:r>
      <w:r w:rsidRPr="00594620">
        <w:rPr>
          <w:rFonts w:asciiTheme="majorBidi" w:hAnsiTheme="majorBidi" w:cstheme="majorBidi"/>
          <w:lang w:val="nl-NL"/>
        </w:rPr>
        <w:t>na menschelijke</w:t>
      </w:r>
      <w:r>
        <w:rPr>
          <w:rFonts w:asciiTheme="majorBidi" w:hAnsiTheme="majorBidi" w:cstheme="majorBidi"/>
          <w:lang w:val="nl-NL"/>
        </w:rPr>
        <w:t xml:space="preserve"> </w:t>
      </w:r>
      <w:r w:rsidRPr="00594620">
        <w:rPr>
          <w:rFonts w:asciiTheme="majorBidi" w:hAnsiTheme="majorBidi" w:cstheme="majorBidi"/>
          <w:lang w:val="nl-NL"/>
        </w:rPr>
        <w:t>wijze</w:t>
      </w:r>
      <w:r w:rsidR="00FF37F8">
        <w:rPr>
          <w:rFonts w:asciiTheme="majorBidi" w:hAnsiTheme="majorBidi" w:cstheme="majorBidi"/>
          <w:lang w:val="nl-NL"/>
        </w:rPr>
        <w:t xml:space="preserve">, </w:t>
      </w:r>
      <w:r w:rsidR="00FF3324">
        <w:rPr>
          <w:rFonts w:asciiTheme="majorBidi" w:hAnsiTheme="majorBidi" w:cstheme="majorBidi"/>
          <w:lang w:val="nl-NL"/>
        </w:rPr>
        <w:t>h</w:t>
      </w:r>
      <w:r w:rsidRPr="00594620">
        <w:rPr>
          <w:rFonts w:asciiTheme="majorBidi" w:hAnsiTheme="majorBidi" w:cstheme="majorBidi"/>
          <w:lang w:val="nl-NL"/>
        </w:rPr>
        <w:t>et welk hy uitdrukkelijk zegt</w:t>
      </w:r>
      <w:r w:rsidR="00FF37F8">
        <w:rPr>
          <w:rFonts w:asciiTheme="majorBidi" w:hAnsiTheme="majorBidi" w:cstheme="majorBidi"/>
          <w:lang w:val="nl-NL"/>
        </w:rPr>
        <w:t xml:space="preserve">, </w:t>
      </w:r>
      <w:r w:rsidRPr="00594620">
        <w:rPr>
          <w:rFonts w:asciiTheme="majorBidi" w:hAnsiTheme="majorBidi" w:cstheme="majorBidi"/>
          <w:lang w:val="nl-NL"/>
        </w:rPr>
        <w:t>als hy God rechtvaerdig</w:t>
      </w:r>
      <w:r>
        <w:rPr>
          <w:rFonts w:asciiTheme="majorBidi" w:hAnsiTheme="majorBidi" w:cstheme="majorBidi"/>
          <w:lang w:val="nl-NL"/>
        </w:rPr>
        <w:t xml:space="preserve"> </w:t>
      </w:r>
      <w:r w:rsidRPr="00594620">
        <w:rPr>
          <w:rFonts w:asciiTheme="majorBidi" w:hAnsiTheme="majorBidi" w:cstheme="majorBidi"/>
          <w:lang w:val="nl-NL"/>
        </w:rPr>
        <w:t>noemt</w:t>
      </w:r>
      <w:r w:rsidR="00FF37F8">
        <w:rPr>
          <w:rFonts w:asciiTheme="majorBidi" w:hAnsiTheme="majorBidi" w:cstheme="majorBidi"/>
          <w:lang w:val="nl-NL"/>
        </w:rPr>
        <w:t xml:space="preserve">, </w:t>
      </w:r>
      <w:r w:rsidRPr="00594620">
        <w:rPr>
          <w:rFonts w:asciiTheme="majorBidi" w:hAnsiTheme="majorBidi" w:cstheme="majorBidi"/>
          <w:lang w:val="nl-NL"/>
        </w:rPr>
        <w:t>en zonder twijfel ook</w:t>
      </w:r>
      <w:r w:rsidR="00FF37F8">
        <w:rPr>
          <w:rFonts w:asciiTheme="majorBidi" w:hAnsiTheme="majorBidi" w:cstheme="majorBidi"/>
          <w:lang w:val="nl-NL"/>
        </w:rPr>
        <w:t xml:space="preserve">, </w:t>
      </w:r>
      <w:r w:rsidRPr="00594620">
        <w:rPr>
          <w:rFonts w:asciiTheme="majorBidi" w:hAnsiTheme="majorBidi" w:cstheme="majorBidi"/>
          <w:lang w:val="nl-NL"/>
        </w:rPr>
        <w:t>om de swakheit</w:t>
      </w:r>
      <w:r>
        <w:rPr>
          <w:rFonts w:asciiTheme="majorBidi" w:hAnsiTheme="majorBidi" w:cstheme="majorBidi"/>
          <w:lang w:val="nl-NL"/>
        </w:rPr>
        <w:t xml:space="preserve"> </w:t>
      </w:r>
      <w:r w:rsidRPr="00594620">
        <w:rPr>
          <w:rFonts w:asciiTheme="majorBidi" w:hAnsiTheme="majorBidi" w:cstheme="majorBidi"/>
          <w:lang w:val="nl-NL"/>
        </w:rPr>
        <w:t>van het vleesch</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barmhartigheit</w:t>
      </w:r>
      <w:r w:rsidR="00FF37F8">
        <w:rPr>
          <w:rFonts w:asciiTheme="majorBidi" w:hAnsiTheme="majorBidi" w:cstheme="majorBidi"/>
          <w:lang w:val="nl-NL"/>
        </w:rPr>
        <w:t xml:space="preserve">, </w:t>
      </w:r>
      <w:r w:rsidRPr="00594620">
        <w:rPr>
          <w:rFonts w:asciiTheme="majorBidi" w:hAnsiTheme="majorBidi" w:cstheme="majorBidi"/>
          <w:lang w:val="nl-NL"/>
        </w:rPr>
        <w:t>genade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gramschap</w:t>
      </w:r>
      <w:r>
        <w:rPr>
          <w:rFonts w:asciiTheme="majorBidi" w:hAnsiTheme="majorBidi" w:cstheme="majorBidi"/>
          <w:lang w:val="nl-NL"/>
        </w:rPr>
        <w:t xml:space="preserve"> </w:t>
      </w:r>
      <w:r w:rsidR="00FF3324">
        <w:rPr>
          <w:rFonts w:asciiTheme="majorBidi" w:hAnsiTheme="majorBidi" w:cstheme="majorBidi"/>
          <w:lang w:val="nl-NL"/>
        </w:rPr>
        <w:t>enz. aan God toeschrijf</w:t>
      </w:r>
      <w:r w:rsidRPr="00594620">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t>en zijn woorden naar de aard van</w:t>
      </w:r>
      <w:r>
        <w:rPr>
          <w:rFonts w:asciiTheme="majorBidi" w:hAnsiTheme="majorBidi" w:cstheme="majorBidi"/>
          <w:lang w:val="nl-NL"/>
        </w:rPr>
        <w:t xml:space="preserve"> </w:t>
      </w:r>
      <w:r w:rsidRPr="00594620">
        <w:rPr>
          <w:rFonts w:asciiTheme="majorBidi" w:hAnsiTheme="majorBidi" w:cstheme="majorBidi"/>
          <w:lang w:val="nl-NL"/>
        </w:rPr>
        <w:t>het volk</w:t>
      </w:r>
      <w:r w:rsidR="00FF37F8">
        <w:rPr>
          <w:rFonts w:asciiTheme="majorBidi" w:hAnsiTheme="majorBidi" w:cstheme="majorBidi"/>
          <w:lang w:val="nl-NL"/>
        </w:rPr>
        <w:t xml:space="preserve">, </w:t>
      </w:r>
      <w:r w:rsidRPr="00594620">
        <w:rPr>
          <w:rFonts w:asciiTheme="majorBidi" w:hAnsiTheme="majorBidi" w:cstheme="majorBidi"/>
          <w:lang w:val="nl-NL"/>
        </w:rPr>
        <w:t>of ( gelijk hy zelf ook zegt in de eerste brief aan</w:t>
      </w:r>
      <w:r>
        <w:rPr>
          <w:rFonts w:asciiTheme="majorBidi" w:hAnsiTheme="majorBidi" w:cstheme="majorBidi"/>
          <w:lang w:val="nl-NL"/>
        </w:rPr>
        <w:t xml:space="preserve"> </w:t>
      </w:r>
      <w:r w:rsidRPr="00594620">
        <w:rPr>
          <w:rFonts w:asciiTheme="majorBidi" w:hAnsiTheme="majorBidi" w:cstheme="majorBidi"/>
          <w:lang w:val="nl-NL"/>
        </w:rPr>
        <w:t>d</w:t>
      </w:r>
      <w:r w:rsidR="00FF3324">
        <w:rPr>
          <w:rFonts w:asciiTheme="majorBidi" w:hAnsiTheme="majorBidi" w:cstheme="majorBidi"/>
          <w:lang w:val="nl-NL"/>
        </w:rPr>
        <w:t xml:space="preserve">e Corinthers ) </w:t>
      </w:r>
      <w:r w:rsidRPr="00594620">
        <w:rPr>
          <w:rFonts w:asciiTheme="majorBidi" w:hAnsiTheme="majorBidi" w:cstheme="majorBidi"/>
          <w:lang w:val="nl-NL"/>
        </w:rPr>
        <w:t>der vlesch</w:t>
      </w:r>
      <w:r w:rsidR="00FF3324">
        <w:rPr>
          <w:rFonts w:asciiTheme="majorBidi" w:hAnsiTheme="majorBidi" w:cstheme="majorBidi"/>
          <w:lang w:val="nl-NL"/>
        </w:rPr>
        <w:t>e</w:t>
      </w:r>
      <w:r w:rsidRPr="00594620">
        <w:rPr>
          <w:rFonts w:asciiTheme="majorBidi" w:hAnsiTheme="majorBidi" w:cstheme="majorBidi"/>
          <w:lang w:val="nl-NL"/>
        </w:rPr>
        <w:t>lijke menschen</w:t>
      </w:r>
      <w:r>
        <w:rPr>
          <w:rFonts w:asciiTheme="majorBidi" w:hAnsiTheme="majorBidi" w:cstheme="majorBidi"/>
          <w:lang w:val="nl-NL"/>
        </w:rPr>
        <w:t xml:space="preserve"> </w:t>
      </w:r>
      <w:r w:rsidRPr="00594620">
        <w:rPr>
          <w:rFonts w:asciiTheme="majorBidi" w:hAnsiTheme="majorBidi" w:cstheme="majorBidi"/>
          <w:lang w:val="nl-NL"/>
        </w:rPr>
        <w:t xml:space="preserve">schikt : want in de </w:t>
      </w:r>
      <w:r w:rsidR="00FF3324">
        <w:rPr>
          <w:rFonts w:asciiTheme="majorBidi" w:hAnsiTheme="majorBidi" w:cstheme="majorBidi"/>
          <w:lang w:val="nl-NL"/>
        </w:rPr>
        <w:t xml:space="preserve">brief aan de Romeinen </w:t>
      </w:r>
      <w:r w:rsidRPr="00594620">
        <w:rPr>
          <w:rFonts w:asciiTheme="majorBidi" w:hAnsiTheme="majorBidi" w:cstheme="majorBidi"/>
          <w:lang w:val="nl-NL"/>
        </w:rPr>
        <w:t xml:space="preserve"> leert</w:t>
      </w:r>
      <w:r>
        <w:rPr>
          <w:rFonts w:asciiTheme="majorBidi" w:hAnsiTheme="majorBidi" w:cstheme="majorBidi"/>
          <w:lang w:val="nl-NL"/>
        </w:rPr>
        <w:t xml:space="preserve"> </w:t>
      </w:r>
      <w:r w:rsidRPr="00594620">
        <w:rPr>
          <w:rFonts w:asciiTheme="majorBidi" w:hAnsiTheme="majorBidi" w:cstheme="majorBidi"/>
          <w:lang w:val="nl-NL"/>
        </w:rPr>
        <w:t>en onderwijst hy volstrektelijk</w:t>
      </w:r>
      <w:r w:rsidR="00FF37F8">
        <w:rPr>
          <w:rFonts w:asciiTheme="majorBidi" w:hAnsiTheme="majorBidi" w:cstheme="majorBidi"/>
          <w:lang w:val="nl-NL"/>
        </w:rPr>
        <w:t xml:space="preserve">, </w:t>
      </w:r>
      <w:r w:rsidRPr="00594620">
        <w:rPr>
          <w:rFonts w:asciiTheme="majorBidi" w:hAnsiTheme="majorBidi" w:cstheme="majorBidi"/>
          <w:lang w:val="nl-NL"/>
        </w:rPr>
        <w:t>dat Gods gramschap</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zijn barmhartigheit</w:t>
      </w:r>
      <w:r w:rsidR="00FF37F8">
        <w:rPr>
          <w:rFonts w:asciiTheme="majorBidi" w:hAnsiTheme="majorBidi" w:cstheme="majorBidi"/>
          <w:lang w:val="nl-NL"/>
        </w:rPr>
        <w:t xml:space="preserve">, </w:t>
      </w:r>
      <w:r w:rsidRPr="00594620">
        <w:rPr>
          <w:rFonts w:asciiTheme="majorBidi" w:hAnsiTheme="majorBidi" w:cstheme="majorBidi"/>
          <w:lang w:val="nl-NL"/>
        </w:rPr>
        <w:t>niet van de menschelijke werken</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van Gods roeping alleen</w:t>
      </w:r>
      <w:r w:rsidR="00FF37F8">
        <w:rPr>
          <w:rFonts w:asciiTheme="majorBidi" w:hAnsiTheme="majorBidi" w:cstheme="majorBidi"/>
          <w:lang w:val="nl-NL"/>
        </w:rPr>
        <w:t xml:space="preserve">, </w:t>
      </w:r>
      <w:r w:rsidRPr="00594620">
        <w:rPr>
          <w:rFonts w:asciiTheme="majorBidi" w:hAnsiTheme="majorBidi" w:cstheme="majorBidi"/>
          <w:lang w:val="nl-NL"/>
        </w:rPr>
        <w:t>dat is van zijn wil afhangt : wyders</w:t>
      </w:r>
      <w:r>
        <w:rPr>
          <w:rFonts w:asciiTheme="majorBidi" w:hAnsiTheme="majorBidi" w:cstheme="majorBidi"/>
          <w:lang w:val="nl-NL"/>
        </w:rPr>
        <w:t xml:space="preserve"> </w:t>
      </w:r>
      <w:r w:rsidRPr="00594620">
        <w:rPr>
          <w:rFonts w:asciiTheme="majorBidi" w:hAnsiTheme="majorBidi" w:cstheme="majorBidi"/>
          <w:lang w:val="nl-NL"/>
        </w:rPr>
        <w:t>dat uit de werken des wets niemant rechtvaerdig</w:t>
      </w:r>
      <w:r w:rsidR="00FF3324">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w:t>
      </w:r>
      <w:r w:rsidR="006F3162">
        <w:rPr>
          <w:rFonts w:asciiTheme="majorBidi" w:hAnsiTheme="majorBidi" w:cstheme="majorBidi"/>
          <w:lang w:val="nl-NL"/>
        </w:rPr>
        <w:t xml:space="preserve"> </w:t>
      </w:r>
      <w:r w:rsidR="00FF3324">
        <w:rPr>
          <w:rFonts w:asciiTheme="majorBidi" w:hAnsiTheme="majorBidi" w:cstheme="majorBidi"/>
          <w:lang w:val="nl-NL"/>
        </w:rPr>
        <w:t>maar uit het</w:t>
      </w:r>
      <w:r w:rsidRPr="00594620">
        <w:rPr>
          <w:rFonts w:asciiTheme="majorBidi" w:hAnsiTheme="majorBidi" w:cstheme="majorBidi"/>
          <w:lang w:val="nl-NL"/>
        </w:rPr>
        <w:t xml:space="preserve"> geloof alleen ; ( bezie zijn brief aan de Romeinen</w:t>
      </w:r>
      <w:r w:rsidR="006F3162">
        <w:rPr>
          <w:rFonts w:asciiTheme="majorBidi" w:hAnsiTheme="majorBidi" w:cstheme="majorBidi"/>
          <w:lang w:val="nl-NL"/>
        </w:rPr>
        <w:t xml:space="preserve"> </w:t>
      </w:r>
      <w:r w:rsidRPr="00594620">
        <w:rPr>
          <w:rFonts w:asciiTheme="majorBidi" w:hAnsiTheme="majorBidi" w:cstheme="majorBidi"/>
          <w:lang w:val="nl-NL"/>
        </w:rPr>
        <w:t>) daar door hy waarlijk niet anders verstaat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dan een volkomen toestemming van het gemoed : en</w:t>
      </w:r>
      <w:r>
        <w:rPr>
          <w:rFonts w:asciiTheme="majorBidi" w:hAnsiTheme="majorBidi" w:cstheme="majorBidi"/>
          <w:lang w:val="nl-NL"/>
        </w:rPr>
        <w:t xml:space="preserve"> </w:t>
      </w:r>
      <w:r w:rsidRPr="00594620">
        <w:rPr>
          <w:rFonts w:asciiTheme="majorBidi" w:hAnsiTheme="majorBidi" w:cstheme="majorBidi"/>
          <w:lang w:val="nl-NL"/>
        </w:rPr>
        <w:t>eindelijk dat niemant zalig word</w:t>
      </w:r>
      <w:r w:rsidR="00FF37F8">
        <w:rPr>
          <w:rFonts w:asciiTheme="majorBidi" w:hAnsiTheme="majorBidi" w:cstheme="majorBidi"/>
          <w:lang w:val="nl-NL"/>
        </w:rPr>
        <w:t xml:space="preserve">, </w:t>
      </w:r>
      <w:r w:rsidRPr="00594620">
        <w:rPr>
          <w:rFonts w:asciiTheme="majorBidi" w:hAnsiTheme="majorBidi" w:cstheme="majorBidi"/>
          <w:lang w:val="nl-NL"/>
        </w:rPr>
        <w:t>ten zy hy Christus</w:t>
      </w:r>
      <w:r>
        <w:rPr>
          <w:rFonts w:asciiTheme="majorBidi" w:hAnsiTheme="majorBidi" w:cstheme="majorBidi"/>
          <w:lang w:val="nl-NL"/>
        </w:rPr>
        <w:t xml:space="preserve"> </w:t>
      </w:r>
      <w:r w:rsidR="00FF3324">
        <w:rPr>
          <w:rFonts w:asciiTheme="majorBidi" w:hAnsiTheme="majorBidi" w:cstheme="majorBidi"/>
          <w:lang w:val="nl-NL"/>
        </w:rPr>
        <w:t>gees</w:t>
      </w:r>
      <w:r w:rsidRPr="00594620">
        <w:rPr>
          <w:rFonts w:asciiTheme="majorBidi" w:hAnsiTheme="majorBidi" w:cstheme="majorBidi"/>
          <w:lang w:val="nl-NL"/>
        </w:rPr>
        <w:t>t in zich heeft; ( bezie de zelve brief aan de Romeinen</w:t>
      </w:r>
      <w:r w:rsidR="006F3162">
        <w:rPr>
          <w:rFonts w:asciiTheme="majorBidi" w:hAnsiTheme="majorBidi" w:cstheme="majorBidi"/>
          <w:lang w:val="nl-NL"/>
        </w:rPr>
        <w:t xml:space="preserve"> </w:t>
      </w:r>
      <w:r w:rsidR="00FF37F8">
        <w:rPr>
          <w:rFonts w:asciiTheme="majorBidi" w:hAnsiTheme="majorBidi" w:cstheme="majorBidi"/>
          <w:lang w:val="nl-NL"/>
        </w:rPr>
        <w:t xml:space="preserve">, </w:t>
      </w:r>
      <w:r w:rsidR="00FF3324">
        <w:rPr>
          <w:rFonts w:asciiTheme="majorBidi" w:hAnsiTheme="majorBidi" w:cstheme="majorBidi"/>
          <w:lang w:val="nl-NL"/>
        </w:rPr>
        <w:t xml:space="preserve">Capittel </w:t>
      </w:r>
      <w:r w:rsidRPr="00594620">
        <w:rPr>
          <w:rFonts w:asciiTheme="majorBidi" w:hAnsiTheme="majorBidi" w:cstheme="majorBidi"/>
          <w:lang w:val="nl-NL"/>
        </w:rPr>
        <w:t>) te weten</w:t>
      </w:r>
      <w:r w:rsidR="00FF37F8">
        <w:rPr>
          <w:rFonts w:asciiTheme="majorBidi" w:hAnsiTheme="majorBidi" w:cstheme="majorBidi"/>
          <w:lang w:val="nl-NL"/>
        </w:rPr>
        <w:t xml:space="preserve">, </w:t>
      </w:r>
      <w:r w:rsidR="00FF3324">
        <w:rPr>
          <w:rFonts w:asciiTheme="majorBidi" w:hAnsiTheme="majorBidi" w:cstheme="majorBidi"/>
          <w:lang w:val="nl-NL"/>
        </w:rPr>
        <w:t>die gees</w:t>
      </w:r>
      <w:r w:rsidRPr="00594620">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t>daar door</w:t>
      </w:r>
      <w:r>
        <w:rPr>
          <w:rFonts w:asciiTheme="majorBidi" w:hAnsiTheme="majorBidi" w:cstheme="majorBidi"/>
          <w:lang w:val="nl-NL"/>
        </w:rPr>
        <w:t xml:space="preserve"> </w:t>
      </w:r>
      <w:r w:rsidRPr="00594620">
        <w:rPr>
          <w:rFonts w:asciiTheme="majorBidi" w:hAnsiTheme="majorBidi" w:cstheme="majorBidi"/>
          <w:lang w:val="nl-NL"/>
        </w:rPr>
        <w:t>hy Gods wetten</w:t>
      </w:r>
      <w:r w:rsidR="00FF37F8">
        <w:rPr>
          <w:rFonts w:asciiTheme="majorBidi" w:hAnsiTheme="majorBidi" w:cstheme="majorBidi"/>
          <w:lang w:val="nl-NL"/>
        </w:rPr>
        <w:t xml:space="preserve">, </w:t>
      </w:r>
      <w:r w:rsidRPr="00594620">
        <w:rPr>
          <w:rFonts w:asciiTheme="majorBidi" w:hAnsiTheme="majorBidi" w:cstheme="majorBidi"/>
          <w:lang w:val="nl-NL"/>
        </w:rPr>
        <w:t>als eeuwige waarheden</w:t>
      </w:r>
      <w:r w:rsidR="00FF37F8">
        <w:rPr>
          <w:rFonts w:asciiTheme="majorBidi" w:hAnsiTheme="majorBidi" w:cstheme="majorBidi"/>
          <w:lang w:val="nl-NL"/>
        </w:rPr>
        <w:t xml:space="preserve">, </w:t>
      </w:r>
      <w:r w:rsidRPr="00594620">
        <w:rPr>
          <w:rFonts w:asciiTheme="majorBidi" w:hAnsiTheme="majorBidi" w:cstheme="majorBidi"/>
          <w:lang w:val="nl-NL"/>
        </w:rPr>
        <w:t>bevat.</w:t>
      </w:r>
      <w:r>
        <w:rPr>
          <w:rFonts w:asciiTheme="majorBidi" w:hAnsiTheme="majorBidi" w:cstheme="majorBidi"/>
          <w:lang w:val="nl-NL"/>
        </w:rPr>
        <w:t xml:space="preserve"> </w:t>
      </w:r>
      <w:r w:rsidRPr="00594620">
        <w:rPr>
          <w:rFonts w:asciiTheme="majorBidi" w:hAnsiTheme="majorBidi" w:cstheme="majorBidi"/>
          <w:lang w:val="nl-NL"/>
        </w:rPr>
        <w:t>Wy besluiten dan dat Go</w:t>
      </w:r>
      <w:r w:rsidR="00FF3324">
        <w:rPr>
          <w:rFonts w:asciiTheme="majorBidi" w:hAnsiTheme="majorBidi" w:cstheme="majorBidi"/>
          <w:lang w:val="nl-NL"/>
        </w:rPr>
        <w:t>d niet dan naar de</w:t>
      </w:r>
      <w:r w:rsidRPr="00594620">
        <w:rPr>
          <w:rFonts w:asciiTheme="majorBidi" w:hAnsiTheme="majorBidi" w:cstheme="majorBidi"/>
          <w:lang w:val="nl-NL"/>
        </w:rPr>
        <w:t xml:space="preserve"> bevatting van</w:t>
      </w:r>
      <w:r>
        <w:rPr>
          <w:rFonts w:asciiTheme="majorBidi" w:hAnsiTheme="majorBidi" w:cstheme="majorBidi"/>
          <w:lang w:val="nl-NL"/>
        </w:rPr>
        <w:t xml:space="preserve"> </w:t>
      </w:r>
      <w:r w:rsidRPr="00594620">
        <w:rPr>
          <w:rFonts w:asciiTheme="majorBidi" w:hAnsiTheme="majorBidi" w:cstheme="majorBidi"/>
          <w:lang w:val="nl-NL"/>
        </w:rPr>
        <w:t>‘t gemeen</w:t>
      </w:r>
      <w:r w:rsidR="00FF37F8">
        <w:rPr>
          <w:rFonts w:asciiTheme="majorBidi" w:hAnsiTheme="majorBidi" w:cstheme="majorBidi"/>
          <w:lang w:val="nl-NL"/>
        </w:rPr>
        <w:t xml:space="preserve">, </w:t>
      </w:r>
      <w:r w:rsidRPr="00594620">
        <w:rPr>
          <w:rFonts w:asciiTheme="majorBidi" w:hAnsiTheme="majorBidi" w:cstheme="majorBidi"/>
          <w:lang w:val="nl-NL"/>
        </w:rPr>
        <w:t>en alleenlijk by gebrek van kennis</w:t>
      </w:r>
      <w:r w:rsidR="00FF37F8">
        <w:rPr>
          <w:rFonts w:asciiTheme="majorBidi" w:hAnsiTheme="majorBidi" w:cstheme="majorBidi"/>
          <w:lang w:val="nl-NL"/>
        </w:rPr>
        <w:t xml:space="preserve">, </w:t>
      </w:r>
      <w:r w:rsidR="00FF3324">
        <w:rPr>
          <w:rFonts w:asciiTheme="majorBidi" w:hAnsiTheme="majorBidi" w:cstheme="majorBidi"/>
          <w:lang w:val="nl-NL"/>
        </w:rPr>
        <w:t>als een</w:t>
      </w:r>
      <w:r w:rsidRPr="00594620">
        <w:rPr>
          <w:rFonts w:asciiTheme="majorBidi" w:hAnsiTheme="majorBidi" w:cstheme="majorBidi"/>
          <w:lang w:val="nl-NL"/>
        </w:rPr>
        <w:t xml:space="preserve"> Wetgever of Vorst beschreven</w:t>
      </w:r>
      <w:r w:rsidR="00FF37F8">
        <w:rPr>
          <w:rFonts w:asciiTheme="majorBidi" w:hAnsiTheme="majorBidi" w:cstheme="majorBidi"/>
          <w:lang w:val="nl-NL"/>
        </w:rPr>
        <w:t xml:space="preserve">, </w:t>
      </w:r>
      <w:r w:rsidRPr="00594620">
        <w:rPr>
          <w:rFonts w:asciiTheme="majorBidi" w:hAnsiTheme="majorBidi" w:cstheme="majorBidi"/>
          <w:lang w:val="nl-NL"/>
        </w:rPr>
        <w:t>en rechtvaerdig</w:t>
      </w:r>
      <w:r w:rsidR="00FF37F8">
        <w:rPr>
          <w:rFonts w:asciiTheme="majorBidi" w:hAnsiTheme="majorBidi" w:cstheme="majorBidi"/>
          <w:lang w:val="nl-NL"/>
        </w:rPr>
        <w:t xml:space="preserve">, </w:t>
      </w:r>
      <w:r w:rsidRPr="00594620">
        <w:rPr>
          <w:rFonts w:asciiTheme="majorBidi" w:hAnsiTheme="majorBidi" w:cstheme="majorBidi"/>
          <w:lang w:val="nl-NL"/>
        </w:rPr>
        <w:t>barmhartig enz.</w:t>
      </w:r>
      <w:r>
        <w:rPr>
          <w:rFonts w:asciiTheme="majorBidi" w:hAnsiTheme="majorBidi" w:cstheme="majorBidi"/>
          <w:lang w:val="nl-NL"/>
        </w:rPr>
        <w:t xml:space="preserve"> </w:t>
      </w:r>
      <w:r w:rsidRPr="00594620">
        <w:rPr>
          <w:rFonts w:asciiTheme="majorBidi" w:hAnsiTheme="majorBidi" w:cstheme="majorBidi"/>
          <w:lang w:val="nl-NL"/>
        </w:rPr>
        <w:t>genoemt</w:t>
      </w:r>
      <w:r w:rsidR="00FF3324">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en dat God waarlijk uit de noodzakelijkheit</w:t>
      </w:r>
      <w:r>
        <w:rPr>
          <w:rFonts w:asciiTheme="majorBidi" w:hAnsiTheme="majorBidi" w:cstheme="majorBidi"/>
          <w:lang w:val="nl-NL"/>
        </w:rPr>
        <w:t xml:space="preserve"> </w:t>
      </w:r>
      <w:r w:rsidRPr="00594620">
        <w:rPr>
          <w:rFonts w:asciiTheme="majorBidi" w:hAnsiTheme="majorBidi" w:cstheme="majorBidi"/>
          <w:lang w:val="nl-NL"/>
        </w:rPr>
        <w:t>van zijn enige natuur en volmaaktheit werkt</w:t>
      </w:r>
      <w:r w:rsidR="00FF37F8">
        <w:rPr>
          <w:rFonts w:asciiTheme="majorBidi" w:hAnsiTheme="majorBidi" w:cstheme="majorBidi"/>
          <w:lang w:val="nl-NL"/>
        </w:rPr>
        <w:t xml:space="preserve">, </w:t>
      </w:r>
      <w:r w:rsidR="00FF3324">
        <w:rPr>
          <w:rFonts w:asciiTheme="majorBidi" w:hAnsiTheme="majorBidi" w:cstheme="majorBidi"/>
          <w:lang w:val="nl-NL"/>
        </w:rPr>
        <w:t>en alles</w:t>
      </w:r>
      <w:r w:rsidRPr="00594620">
        <w:rPr>
          <w:rFonts w:asciiTheme="majorBidi" w:hAnsiTheme="majorBidi" w:cstheme="majorBidi"/>
          <w:lang w:val="nl-NL"/>
        </w:rPr>
        <w:t xml:space="preserve"> stiert; en eindelijk dat zijn besluiten en willingen eeuwige</w:t>
      </w:r>
      <w:r w:rsidR="006F3162">
        <w:rPr>
          <w:rFonts w:asciiTheme="majorBidi" w:hAnsiTheme="majorBidi" w:cstheme="majorBidi"/>
          <w:lang w:val="nl-NL"/>
        </w:rPr>
        <w:t xml:space="preserve"> </w:t>
      </w:r>
      <w:r w:rsidRPr="00594620">
        <w:rPr>
          <w:rFonts w:asciiTheme="majorBidi" w:hAnsiTheme="majorBidi" w:cstheme="majorBidi"/>
          <w:lang w:val="nl-NL"/>
        </w:rPr>
        <w:t>waarheden zijn</w:t>
      </w:r>
      <w:r w:rsidR="00FF37F8">
        <w:rPr>
          <w:rFonts w:asciiTheme="majorBidi" w:hAnsiTheme="majorBidi" w:cstheme="majorBidi"/>
          <w:lang w:val="nl-NL"/>
        </w:rPr>
        <w:t xml:space="preserve">, </w:t>
      </w:r>
      <w:r w:rsidRPr="00594620">
        <w:rPr>
          <w:rFonts w:asciiTheme="majorBidi" w:hAnsiTheme="majorBidi" w:cstheme="majorBidi"/>
          <w:lang w:val="nl-NL"/>
        </w:rPr>
        <w:t>en altijt ‘</w:t>
      </w:r>
      <w:r w:rsidR="006F3162">
        <w:rPr>
          <w:rFonts w:asciiTheme="majorBidi" w:hAnsiTheme="majorBidi" w:cstheme="majorBidi"/>
          <w:lang w:val="nl-NL"/>
        </w:rPr>
        <w:t xml:space="preserve"> </w:t>
      </w:r>
      <w:r w:rsidRPr="00594620">
        <w:rPr>
          <w:rFonts w:asciiTheme="majorBidi" w:hAnsiTheme="majorBidi" w:cstheme="majorBidi"/>
          <w:lang w:val="nl-NL"/>
        </w:rPr>
        <w:t>nootzakelijkheit insluiten</w:t>
      </w:r>
      <w:r w:rsidR="00FF3324">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en dit is hetgeen</w:t>
      </w:r>
      <w:r w:rsidR="00FF37F8">
        <w:rPr>
          <w:rFonts w:asciiTheme="majorBidi" w:hAnsiTheme="majorBidi" w:cstheme="majorBidi"/>
          <w:lang w:val="nl-NL"/>
        </w:rPr>
        <w:t xml:space="preserve">, </w:t>
      </w:r>
      <w:r w:rsidRPr="00594620">
        <w:rPr>
          <w:rFonts w:asciiTheme="majorBidi" w:hAnsiTheme="majorBidi" w:cstheme="majorBidi"/>
          <w:lang w:val="nl-NL"/>
        </w:rPr>
        <w:t>het welk ik voorgenomen had</w:t>
      </w:r>
      <w:r w:rsidR="00FF37F8">
        <w:rPr>
          <w:rFonts w:asciiTheme="majorBidi" w:hAnsiTheme="majorBidi" w:cstheme="majorBidi"/>
          <w:lang w:val="nl-NL"/>
        </w:rPr>
        <w:t xml:space="preserve">, </w:t>
      </w:r>
      <w:r w:rsidRPr="00594620">
        <w:rPr>
          <w:rFonts w:asciiTheme="majorBidi" w:hAnsiTheme="majorBidi" w:cstheme="majorBidi"/>
          <w:lang w:val="nl-NL"/>
        </w:rPr>
        <w:t>vooreerst</w:t>
      </w:r>
      <w:r>
        <w:rPr>
          <w:rFonts w:asciiTheme="majorBidi" w:hAnsiTheme="majorBidi" w:cstheme="majorBidi"/>
          <w:lang w:val="nl-NL"/>
        </w:rPr>
        <w:t xml:space="preserve"> </w:t>
      </w:r>
      <w:r w:rsidRPr="00594620">
        <w:rPr>
          <w:rFonts w:asciiTheme="majorBidi" w:hAnsiTheme="majorBidi" w:cstheme="majorBidi"/>
          <w:lang w:val="nl-NL"/>
        </w:rPr>
        <w:t>te verk</w:t>
      </w:r>
      <w:r w:rsidR="00FF3324">
        <w:rPr>
          <w:rFonts w:asciiTheme="majorBidi" w:hAnsiTheme="majorBidi" w:cstheme="majorBidi"/>
          <w:lang w:val="nl-NL"/>
        </w:rPr>
        <w:t>laren en te tonen. Laat ons nu t</w:t>
      </w:r>
      <w:r w:rsidRPr="00594620">
        <w:rPr>
          <w:rFonts w:asciiTheme="majorBidi" w:hAnsiTheme="majorBidi" w:cstheme="majorBidi"/>
          <w:lang w:val="nl-NL"/>
        </w:rPr>
        <w:t>ot het twede overgaan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de Heilige bladen deurloopen</w:t>
      </w:r>
      <w:r w:rsidR="00FF37F8">
        <w:rPr>
          <w:rFonts w:asciiTheme="majorBidi" w:hAnsiTheme="majorBidi" w:cstheme="majorBidi"/>
          <w:lang w:val="nl-NL"/>
        </w:rPr>
        <w:t xml:space="preserve">, </w:t>
      </w:r>
      <w:r w:rsidRPr="00594620">
        <w:rPr>
          <w:rFonts w:asciiTheme="majorBidi" w:hAnsiTheme="majorBidi" w:cstheme="majorBidi"/>
          <w:lang w:val="nl-NL"/>
        </w:rPr>
        <w:t>en bezien wat zy zelfs</w:t>
      </w:r>
      <w:r>
        <w:rPr>
          <w:rFonts w:asciiTheme="majorBidi" w:hAnsiTheme="majorBidi" w:cstheme="majorBidi"/>
          <w:lang w:val="nl-NL"/>
        </w:rPr>
        <w:t xml:space="preserve"> </w:t>
      </w:r>
      <w:r w:rsidRPr="00594620">
        <w:rPr>
          <w:rFonts w:asciiTheme="majorBidi" w:hAnsiTheme="majorBidi" w:cstheme="majorBidi"/>
          <w:lang w:val="nl-NL"/>
        </w:rPr>
        <w:t>van het natuurlijk licht</w:t>
      </w:r>
      <w:r w:rsidR="00FF37F8">
        <w:rPr>
          <w:rFonts w:asciiTheme="majorBidi" w:hAnsiTheme="majorBidi" w:cstheme="majorBidi"/>
          <w:lang w:val="nl-NL"/>
        </w:rPr>
        <w:t xml:space="preserve">, </w:t>
      </w:r>
      <w:r w:rsidRPr="00594620">
        <w:rPr>
          <w:rFonts w:asciiTheme="majorBidi" w:hAnsiTheme="majorBidi" w:cstheme="majorBidi"/>
          <w:lang w:val="nl-NL"/>
        </w:rPr>
        <w:t>en van deze Goddelyke wet te</w:t>
      </w:r>
      <w:r w:rsidR="00FF3324">
        <w:rPr>
          <w:rFonts w:asciiTheme="majorBidi" w:hAnsiTheme="majorBidi" w:cstheme="majorBidi"/>
          <w:lang w:val="nl-NL"/>
        </w:rPr>
        <w:t xml:space="preserve"> </w:t>
      </w:r>
      <w:r w:rsidRPr="00594620">
        <w:rPr>
          <w:rFonts w:asciiTheme="majorBidi" w:hAnsiTheme="majorBidi" w:cstheme="majorBidi"/>
          <w:lang w:val="nl-NL"/>
        </w:rPr>
        <w:t>kennen geven. Het eerste dat ons voor komt</w:t>
      </w:r>
      <w:r w:rsidR="00FF37F8">
        <w:rPr>
          <w:rFonts w:asciiTheme="majorBidi" w:hAnsiTheme="majorBidi" w:cstheme="majorBidi"/>
          <w:lang w:val="nl-NL"/>
        </w:rPr>
        <w:t xml:space="preserve">, </w:t>
      </w:r>
      <w:r w:rsidRPr="00594620">
        <w:rPr>
          <w:rFonts w:asciiTheme="majorBidi" w:hAnsiTheme="majorBidi" w:cstheme="majorBidi"/>
          <w:lang w:val="nl-NL"/>
        </w:rPr>
        <w:t>is de</w:t>
      </w:r>
      <w:r w:rsidR="006F3162">
        <w:rPr>
          <w:rFonts w:asciiTheme="majorBidi" w:hAnsiTheme="majorBidi" w:cstheme="majorBidi"/>
          <w:lang w:val="nl-NL"/>
        </w:rPr>
        <w:t xml:space="preserve"> </w:t>
      </w:r>
      <w:r w:rsidRPr="00594620">
        <w:rPr>
          <w:rFonts w:asciiTheme="majorBidi" w:hAnsiTheme="majorBidi" w:cstheme="majorBidi"/>
          <w:lang w:val="nl-NL"/>
        </w:rPr>
        <w:t>geschiedenisse van d’ eerste mensch</w:t>
      </w:r>
      <w:r w:rsidR="00FF37F8">
        <w:rPr>
          <w:rFonts w:asciiTheme="majorBidi" w:hAnsiTheme="majorBidi" w:cstheme="majorBidi"/>
          <w:lang w:val="nl-NL"/>
        </w:rPr>
        <w:t xml:space="preserve">, </w:t>
      </w:r>
      <w:r w:rsidRPr="00594620">
        <w:rPr>
          <w:rFonts w:asciiTheme="majorBidi" w:hAnsiTheme="majorBidi" w:cstheme="majorBidi"/>
          <w:lang w:val="nl-NL"/>
        </w:rPr>
        <w:t>daar verhaalt wort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God aan Adam bevolen heeft</w:t>
      </w:r>
      <w:r w:rsidR="00FF37F8">
        <w:rPr>
          <w:rFonts w:asciiTheme="majorBidi" w:hAnsiTheme="majorBidi" w:cstheme="majorBidi"/>
          <w:lang w:val="nl-NL"/>
        </w:rPr>
        <w:t xml:space="preserve">, </w:t>
      </w:r>
      <w:r w:rsidRPr="00594620">
        <w:rPr>
          <w:rFonts w:asciiTheme="majorBidi" w:hAnsiTheme="majorBidi" w:cstheme="majorBidi"/>
          <w:lang w:val="nl-NL"/>
        </w:rPr>
        <w:t>dat hy niet van de vrucht des</w:t>
      </w:r>
      <w:r>
        <w:rPr>
          <w:rFonts w:asciiTheme="majorBidi" w:hAnsiTheme="majorBidi" w:cstheme="majorBidi"/>
          <w:lang w:val="nl-NL"/>
        </w:rPr>
        <w:t xml:space="preserve"> </w:t>
      </w:r>
      <w:r w:rsidRPr="00594620">
        <w:rPr>
          <w:rFonts w:asciiTheme="majorBidi" w:hAnsiTheme="majorBidi" w:cstheme="majorBidi"/>
          <w:lang w:val="nl-NL"/>
        </w:rPr>
        <w:t>booms</w:t>
      </w:r>
      <w:r w:rsidR="00FF37F8">
        <w:rPr>
          <w:rFonts w:asciiTheme="majorBidi" w:hAnsiTheme="majorBidi" w:cstheme="majorBidi"/>
          <w:lang w:val="nl-NL"/>
        </w:rPr>
        <w:t xml:space="preserve">, </w:t>
      </w:r>
      <w:r w:rsidRPr="00594620">
        <w:rPr>
          <w:rFonts w:asciiTheme="majorBidi" w:hAnsiTheme="majorBidi" w:cstheme="majorBidi"/>
          <w:lang w:val="nl-NL"/>
        </w:rPr>
        <w:t>der kennis van goet en quaad zou eten</w:t>
      </w:r>
      <w:r w:rsidR="00FF37F8">
        <w:rPr>
          <w:rFonts w:asciiTheme="majorBidi" w:hAnsiTheme="majorBidi" w:cstheme="majorBidi"/>
          <w:lang w:val="nl-NL"/>
        </w:rPr>
        <w:t xml:space="preserve">, </w:t>
      </w:r>
      <w:r w:rsidRPr="00594620">
        <w:rPr>
          <w:rFonts w:asciiTheme="majorBidi" w:hAnsiTheme="majorBidi" w:cstheme="majorBidi"/>
          <w:lang w:val="nl-NL"/>
        </w:rPr>
        <w:t>hetwelk</w:t>
      </w:r>
      <w:r w:rsidR="006F3162">
        <w:rPr>
          <w:rFonts w:asciiTheme="majorBidi" w:hAnsiTheme="majorBidi" w:cstheme="majorBidi"/>
          <w:lang w:val="nl-NL"/>
        </w:rPr>
        <w:t xml:space="preserve"> </w:t>
      </w:r>
      <w:r w:rsidRPr="00594620">
        <w:rPr>
          <w:rFonts w:asciiTheme="majorBidi" w:hAnsiTheme="majorBidi" w:cstheme="majorBidi"/>
          <w:lang w:val="nl-NL"/>
        </w:rPr>
        <w:t>schijnt te kennen te geven</w:t>
      </w:r>
      <w:r w:rsidR="00FF37F8">
        <w:rPr>
          <w:rFonts w:asciiTheme="majorBidi" w:hAnsiTheme="majorBidi" w:cstheme="majorBidi"/>
          <w:lang w:val="nl-NL"/>
        </w:rPr>
        <w:t xml:space="preserve">, </w:t>
      </w:r>
      <w:r w:rsidRPr="00594620">
        <w:rPr>
          <w:rFonts w:asciiTheme="majorBidi" w:hAnsiTheme="majorBidi" w:cstheme="majorBidi"/>
          <w:lang w:val="nl-NL"/>
        </w:rPr>
        <w:t>dat God aan Adam geboden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goed te doen en te zoeken uit inzicht van het goede</w:t>
      </w:r>
      <w:r w:rsidR="00FF37F8">
        <w:rPr>
          <w:rFonts w:asciiTheme="majorBidi" w:hAnsiTheme="majorBidi" w:cstheme="majorBidi"/>
          <w:lang w:val="nl-NL"/>
        </w:rPr>
        <w:t xml:space="preserve">, </w:t>
      </w:r>
      <w:r w:rsidRPr="00594620">
        <w:rPr>
          <w:rFonts w:asciiTheme="majorBidi" w:hAnsiTheme="majorBidi" w:cstheme="majorBidi"/>
          <w:lang w:val="nl-NL"/>
        </w:rPr>
        <w:t>en niet</w:t>
      </w:r>
      <w:r>
        <w:rPr>
          <w:rFonts w:asciiTheme="majorBidi" w:hAnsiTheme="majorBidi" w:cstheme="majorBidi"/>
          <w:lang w:val="nl-NL"/>
        </w:rPr>
        <w:t xml:space="preserve"> </w:t>
      </w:r>
      <w:r w:rsidRPr="00594620">
        <w:rPr>
          <w:rFonts w:asciiTheme="majorBidi" w:hAnsiTheme="majorBidi" w:cstheme="majorBidi"/>
          <w:lang w:val="nl-NL"/>
        </w:rPr>
        <w:t>voor zo veel het tegen ‘t quaadstrijdig is; dat is</w:t>
      </w:r>
      <w:r w:rsidR="00FF37F8">
        <w:rPr>
          <w:rFonts w:asciiTheme="majorBidi" w:hAnsiTheme="majorBidi" w:cstheme="majorBidi"/>
          <w:lang w:val="nl-NL"/>
        </w:rPr>
        <w:t xml:space="preserve">, </w:t>
      </w:r>
      <w:r w:rsidRPr="00594620">
        <w:rPr>
          <w:rFonts w:asciiTheme="majorBidi" w:hAnsiTheme="majorBidi" w:cstheme="majorBidi"/>
          <w:lang w:val="nl-NL"/>
        </w:rPr>
        <w:t>dat hy het</w:t>
      </w:r>
      <w:r>
        <w:rPr>
          <w:rFonts w:asciiTheme="majorBidi" w:hAnsiTheme="majorBidi" w:cstheme="majorBidi"/>
          <w:lang w:val="nl-NL"/>
        </w:rPr>
        <w:t xml:space="preserve"> </w:t>
      </w:r>
      <w:r w:rsidRPr="00594620">
        <w:rPr>
          <w:rFonts w:asciiTheme="majorBidi" w:hAnsiTheme="majorBidi" w:cstheme="majorBidi"/>
          <w:lang w:val="nl-NL"/>
        </w:rPr>
        <w:t>goede ter liefde van het goede</w:t>
      </w:r>
      <w:r w:rsidR="00FF37F8">
        <w:rPr>
          <w:rFonts w:asciiTheme="majorBidi" w:hAnsiTheme="majorBidi" w:cstheme="majorBidi"/>
          <w:lang w:val="nl-NL"/>
        </w:rPr>
        <w:t xml:space="preserve">, </w:t>
      </w:r>
      <w:r w:rsidRPr="00594620">
        <w:rPr>
          <w:rFonts w:asciiTheme="majorBidi" w:hAnsiTheme="majorBidi" w:cstheme="majorBidi"/>
          <w:lang w:val="nl-NL"/>
        </w:rPr>
        <w:t>en niet uit vrees van het</w:t>
      </w:r>
      <w:r w:rsidR="006F3162">
        <w:rPr>
          <w:rFonts w:asciiTheme="majorBidi" w:hAnsiTheme="majorBidi" w:cstheme="majorBidi"/>
          <w:lang w:val="nl-NL"/>
        </w:rPr>
        <w:t xml:space="preserve"> </w:t>
      </w:r>
      <w:r w:rsidRPr="00594620">
        <w:rPr>
          <w:rFonts w:asciiTheme="majorBidi" w:hAnsiTheme="majorBidi" w:cstheme="majorBidi"/>
          <w:lang w:val="nl-NL"/>
        </w:rPr>
        <w:t>quade zou zoeken: want de geen</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wy </w:t>
      </w:r>
      <w:r w:rsidR="00106B08">
        <w:rPr>
          <w:rFonts w:asciiTheme="majorBidi" w:hAnsiTheme="majorBidi" w:cstheme="majorBidi"/>
          <w:lang w:val="nl-NL"/>
        </w:rPr>
        <w:t xml:space="preserve">alreê </w:t>
      </w:r>
      <w:r w:rsidRPr="00594620">
        <w:rPr>
          <w:rFonts w:asciiTheme="majorBidi" w:hAnsiTheme="majorBidi" w:cstheme="majorBidi"/>
          <w:lang w:val="nl-NL"/>
        </w:rPr>
        <w:t>getoont</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die goed doet uit ware kennis en liefde van het</w:t>
      </w:r>
      <w:r w:rsidR="006F3162">
        <w:rPr>
          <w:rFonts w:asciiTheme="majorBidi" w:hAnsiTheme="majorBidi" w:cstheme="majorBidi"/>
          <w:lang w:val="nl-NL"/>
        </w:rPr>
        <w:t xml:space="preserve"> </w:t>
      </w:r>
      <w:r w:rsidRPr="00594620">
        <w:rPr>
          <w:rFonts w:asciiTheme="majorBidi" w:hAnsiTheme="majorBidi" w:cstheme="majorBidi"/>
          <w:lang w:val="nl-NL"/>
        </w:rPr>
        <w:t>goede</w:t>
      </w:r>
      <w:r w:rsidR="00FF37F8">
        <w:rPr>
          <w:rFonts w:asciiTheme="majorBidi" w:hAnsiTheme="majorBidi" w:cstheme="majorBidi"/>
          <w:lang w:val="nl-NL"/>
        </w:rPr>
        <w:t xml:space="preserve">, </w:t>
      </w:r>
      <w:r w:rsidRPr="00594620">
        <w:rPr>
          <w:rFonts w:asciiTheme="majorBidi" w:hAnsiTheme="majorBidi" w:cstheme="majorBidi"/>
          <w:lang w:val="nl-NL"/>
        </w:rPr>
        <w:t>doet zulks vrywilliglijk</w:t>
      </w:r>
      <w:r w:rsidR="00FF37F8">
        <w:rPr>
          <w:rFonts w:asciiTheme="majorBidi" w:hAnsiTheme="majorBidi" w:cstheme="majorBidi"/>
          <w:lang w:val="nl-NL"/>
        </w:rPr>
        <w:t xml:space="preserve">, </w:t>
      </w:r>
      <w:r w:rsidRPr="00594620">
        <w:rPr>
          <w:rFonts w:asciiTheme="majorBidi" w:hAnsiTheme="majorBidi" w:cstheme="majorBidi"/>
          <w:lang w:val="nl-NL"/>
        </w:rPr>
        <w:t>en met een standva</w:t>
      </w:r>
      <w:r w:rsidR="00FF3324">
        <w:rPr>
          <w:rFonts w:asciiTheme="majorBidi" w:hAnsiTheme="majorBidi" w:cstheme="majorBidi"/>
          <w:lang w:val="nl-NL"/>
        </w:rPr>
        <w:t>s</w:t>
      </w:r>
      <w:r w:rsidRPr="00594620">
        <w:rPr>
          <w:rFonts w:asciiTheme="majorBidi" w:hAnsiTheme="majorBidi" w:cstheme="majorBidi"/>
          <w:lang w:val="nl-NL"/>
        </w:rPr>
        <w:t>tig gemoed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de gene</w:t>
      </w:r>
      <w:r w:rsidR="00FF37F8">
        <w:rPr>
          <w:rFonts w:asciiTheme="majorBidi" w:hAnsiTheme="majorBidi" w:cstheme="majorBidi"/>
          <w:lang w:val="nl-NL"/>
        </w:rPr>
        <w:t xml:space="preserve">, </w:t>
      </w:r>
      <w:r w:rsidRPr="00594620">
        <w:rPr>
          <w:rFonts w:asciiTheme="majorBidi" w:hAnsiTheme="majorBidi" w:cstheme="majorBidi"/>
          <w:lang w:val="nl-NL"/>
        </w:rPr>
        <w:t>die zulks uit vrees van het quaad doet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word door het quade gedwongen</w:t>
      </w:r>
      <w:r w:rsidR="00FF37F8">
        <w:rPr>
          <w:rFonts w:asciiTheme="majorBidi" w:hAnsiTheme="majorBidi" w:cstheme="majorBidi"/>
          <w:lang w:val="nl-NL"/>
        </w:rPr>
        <w:t xml:space="preserve">, </w:t>
      </w:r>
      <w:r w:rsidRPr="00594620">
        <w:rPr>
          <w:rFonts w:asciiTheme="majorBidi" w:hAnsiTheme="majorBidi" w:cstheme="majorBidi"/>
          <w:lang w:val="nl-NL"/>
        </w:rPr>
        <w:t xml:space="preserve">en werkt </w:t>
      </w:r>
      <w:r w:rsidR="00FF3324">
        <w:rPr>
          <w:rFonts w:asciiTheme="majorBidi" w:hAnsiTheme="majorBidi" w:cstheme="majorBidi"/>
          <w:lang w:val="nl-NL"/>
        </w:rPr>
        <w:t>s</w:t>
      </w:r>
      <w:r w:rsidRPr="00594620">
        <w:rPr>
          <w:rFonts w:asciiTheme="majorBidi" w:hAnsiTheme="majorBidi" w:cstheme="majorBidi"/>
          <w:lang w:val="nl-NL"/>
        </w:rPr>
        <w:t>lafelijk</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leeft onder eens anders heerschappy ; en tot dus verre begrijpt</w:t>
      </w:r>
      <w:r w:rsidR="006F3162">
        <w:rPr>
          <w:rFonts w:asciiTheme="majorBidi" w:hAnsiTheme="majorBidi" w:cstheme="majorBidi"/>
          <w:lang w:val="nl-NL"/>
        </w:rPr>
        <w:t xml:space="preserve"> </w:t>
      </w:r>
      <w:r w:rsidRPr="00594620">
        <w:rPr>
          <w:rFonts w:asciiTheme="majorBidi" w:hAnsiTheme="majorBidi" w:cstheme="majorBidi"/>
          <w:lang w:val="nl-NL"/>
        </w:rPr>
        <w:t>dit eenige</w:t>
      </w:r>
      <w:r w:rsidR="00FF37F8">
        <w:rPr>
          <w:rFonts w:asciiTheme="majorBidi" w:hAnsiTheme="majorBidi" w:cstheme="majorBidi"/>
          <w:lang w:val="nl-NL"/>
        </w:rPr>
        <w:t xml:space="preserve">, </w:t>
      </w:r>
      <w:r w:rsidRPr="00594620">
        <w:rPr>
          <w:rFonts w:asciiTheme="majorBidi" w:hAnsiTheme="majorBidi" w:cstheme="majorBidi"/>
          <w:lang w:val="nl-NL"/>
        </w:rPr>
        <w:t>dat God aan Adam heeft bevolen</w:t>
      </w:r>
      <w:r w:rsidR="00FF37F8">
        <w:rPr>
          <w:rFonts w:asciiTheme="majorBidi" w:hAnsiTheme="majorBidi" w:cstheme="majorBidi"/>
          <w:lang w:val="nl-NL"/>
        </w:rPr>
        <w:t xml:space="preserve">, </w:t>
      </w:r>
      <w:r w:rsidRPr="00594620">
        <w:rPr>
          <w:rFonts w:asciiTheme="majorBidi" w:hAnsiTheme="majorBidi" w:cstheme="majorBidi"/>
          <w:lang w:val="nl-NL"/>
        </w:rPr>
        <w:t>de gehele</w:t>
      </w:r>
      <w:r w:rsidR="006F3162">
        <w:rPr>
          <w:rFonts w:asciiTheme="majorBidi" w:hAnsiTheme="majorBidi" w:cstheme="majorBidi"/>
          <w:lang w:val="nl-NL"/>
        </w:rPr>
        <w:t xml:space="preserve"> </w:t>
      </w:r>
      <w:r w:rsidRPr="00594620">
        <w:rPr>
          <w:rFonts w:asciiTheme="majorBidi" w:hAnsiTheme="majorBidi" w:cstheme="majorBidi"/>
          <w:lang w:val="nl-NL"/>
        </w:rPr>
        <w:t>natuurlijke Goddelijke wet</w:t>
      </w:r>
      <w:r w:rsidR="00FF37F8">
        <w:rPr>
          <w:rFonts w:asciiTheme="majorBidi" w:hAnsiTheme="majorBidi" w:cstheme="majorBidi"/>
          <w:lang w:val="nl-NL"/>
        </w:rPr>
        <w:t xml:space="preserve">, </w:t>
      </w:r>
      <w:r w:rsidRPr="00594620">
        <w:rPr>
          <w:rFonts w:asciiTheme="majorBidi" w:hAnsiTheme="majorBidi" w:cstheme="majorBidi"/>
          <w:lang w:val="nl-NL"/>
        </w:rPr>
        <w:t>en het komt gantschelijk</w:t>
      </w:r>
      <w:r w:rsidR="006F3162">
        <w:rPr>
          <w:rFonts w:asciiTheme="majorBidi" w:hAnsiTheme="majorBidi" w:cstheme="majorBidi"/>
          <w:lang w:val="nl-NL"/>
        </w:rPr>
        <w:t xml:space="preserve"> </w:t>
      </w:r>
      <w:r w:rsidR="00FF3324">
        <w:rPr>
          <w:rFonts w:asciiTheme="majorBidi" w:hAnsiTheme="majorBidi" w:cstheme="majorBidi"/>
          <w:lang w:val="nl-NL"/>
        </w:rPr>
        <w:t xml:space="preserve">met de </w:t>
      </w:r>
      <w:r w:rsidRPr="00594620">
        <w:rPr>
          <w:rFonts w:asciiTheme="majorBidi" w:hAnsiTheme="majorBidi" w:cstheme="majorBidi"/>
          <w:lang w:val="nl-NL"/>
        </w:rPr>
        <w:t>voorspelling van het natuurlijk licht overeen. Men</w:t>
      </w:r>
      <w:r>
        <w:rPr>
          <w:rFonts w:asciiTheme="majorBidi" w:hAnsiTheme="majorBidi" w:cstheme="majorBidi"/>
          <w:lang w:val="nl-NL"/>
        </w:rPr>
        <w:t xml:space="preserve"> </w:t>
      </w:r>
      <w:r w:rsidRPr="00594620">
        <w:rPr>
          <w:rFonts w:asciiTheme="majorBidi" w:hAnsiTheme="majorBidi" w:cstheme="majorBidi"/>
          <w:lang w:val="nl-NL"/>
        </w:rPr>
        <w:t>zou volgens deze grond</w:t>
      </w:r>
      <w:r w:rsidR="00FF37F8">
        <w:rPr>
          <w:rFonts w:asciiTheme="majorBidi" w:hAnsiTheme="majorBidi" w:cstheme="majorBidi"/>
          <w:lang w:val="nl-NL"/>
        </w:rPr>
        <w:t xml:space="preserve">, </w:t>
      </w:r>
      <w:r w:rsidRPr="00594620">
        <w:rPr>
          <w:rFonts w:asciiTheme="majorBidi" w:hAnsiTheme="majorBidi" w:cstheme="majorBidi"/>
          <w:lang w:val="nl-NL"/>
        </w:rPr>
        <w:t>de gehele geschiedenis of gelijkenis</w:t>
      </w:r>
      <w:r>
        <w:rPr>
          <w:rFonts w:asciiTheme="majorBidi" w:hAnsiTheme="majorBidi" w:cstheme="majorBidi"/>
          <w:lang w:val="nl-NL"/>
        </w:rPr>
        <w:t xml:space="preserve"> </w:t>
      </w:r>
      <w:r w:rsidRPr="00594620">
        <w:rPr>
          <w:rFonts w:asciiTheme="majorBidi" w:hAnsiTheme="majorBidi" w:cstheme="majorBidi"/>
          <w:lang w:val="nl-NL"/>
        </w:rPr>
        <w:t>van den eersten mensch</w:t>
      </w:r>
      <w:r w:rsidR="00FF37F8">
        <w:rPr>
          <w:rFonts w:asciiTheme="majorBidi" w:hAnsiTheme="majorBidi" w:cstheme="majorBidi"/>
          <w:lang w:val="nl-NL"/>
        </w:rPr>
        <w:t xml:space="preserve">, </w:t>
      </w:r>
      <w:r w:rsidRPr="00594620">
        <w:rPr>
          <w:rFonts w:asciiTheme="majorBidi" w:hAnsiTheme="majorBidi" w:cstheme="majorBidi"/>
          <w:lang w:val="nl-NL"/>
        </w:rPr>
        <w:t>lichtelijk konnen verklaren:</w:t>
      </w:r>
      <w:r w:rsidR="006F3162">
        <w:rPr>
          <w:rFonts w:asciiTheme="majorBidi" w:hAnsiTheme="majorBidi" w:cstheme="majorBidi"/>
          <w:lang w:val="nl-NL"/>
        </w:rPr>
        <w:t xml:space="preserve"> </w:t>
      </w:r>
      <w:r w:rsidRPr="00594620">
        <w:rPr>
          <w:rFonts w:asciiTheme="majorBidi" w:hAnsiTheme="majorBidi" w:cstheme="majorBidi"/>
          <w:lang w:val="nl-NL"/>
        </w:rPr>
        <w:t>maar ik wil liever daar af scheiden</w:t>
      </w:r>
      <w:r w:rsidR="00FF37F8">
        <w:rPr>
          <w:rFonts w:asciiTheme="majorBidi" w:hAnsiTheme="majorBidi" w:cstheme="majorBidi"/>
          <w:lang w:val="nl-NL"/>
        </w:rPr>
        <w:t xml:space="preserve">, </w:t>
      </w:r>
      <w:r w:rsidRPr="00594620">
        <w:rPr>
          <w:rFonts w:asciiTheme="majorBidi" w:hAnsiTheme="majorBidi" w:cstheme="majorBidi"/>
          <w:lang w:val="nl-NL"/>
        </w:rPr>
        <w:t>zo om dat ik niet verzekert</w:t>
      </w:r>
      <w:r w:rsidR="006F3162">
        <w:rPr>
          <w:rFonts w:asciiTheme="majorBidi" w:hAnsiTheme="majorBidi" w:cstheme="majorBidi"/>
          <w:lang w:val="nl-NL"/>
        </w:rPr>
        <w:t xml:space="preserve"> </w:t>
      </w:r>
      <w:r w:rsidR="00FF3324">
        <w:rPr>
          <w:rFonts w:asciiTheme="majorBidi" w:hAnsiTheme="majorBidi" w:cstheme="majorBidi"/>
          <w:lang w:val="nl-NL"/>
        </w:rPr>
        <w:t xml:space="preserve">kan zijn of mijn </w:t>
      </w:r>
      <w:r w:rsidRPr="00594620">
        <w:rPr>
          <w:rFonts w:asciiTheme="majorBidi" w:hAnsiTheme="majorBidi" w:cstheme="majorBidi"/>
          <w:lang w:val="nl-NL"/>
        </w:rPr>
        <w:t>verklaring met de mening van den</w:t>
      </w:r>
      <w:r w:rsidR="006F3162">
        <w:rPr>
          <w:rFonts w:asciiTheme="majorBidi" w:hAnsiTheme="majorBidi" w:cstheme="majorBidi"/>
          <w:lang w:val="nl-NL"/>
        </w:rPr>
        <w:t xml:space="preserve"> </w:t>
      </w:r>
      <w:r w:rsidRPr="00594620">
        <w:rPr>
          <w:rFonts w:asciiTheme="majorBidi" w:hAnsiTheme="majorBidi" w:cstheme="majorBidi"/>
          <w:lang w:val="nl-NL"/>
        </w:rPr>
        <w:t>schrijver zou overeenkomen</w:t>
      </w:r>
      <w:r w:rsidR="00FF37F8">
        <w:rPr>
          <w:rFonts w:asciiTheme="majorBidi" w:hAnsiTheme="majorBidi" w:cstheme="majorBidi"/>
          <w:lang w:val="nl-NL"/>
        </w:rPr>
        <w:t xml:space="preserve">, </w:t>
      </w:r>
      <w:r w:rsidRPr="00594620">
        <w:rPr>
          <w:rFonts w:asciiTheme="majorBidi" w:hAnsiTheme="majorBidi" w:cstheme="majorBidi"/>
          <w:lang w:val="nl-NL"/>
        </w:rPr>
        <w:t>als om dat veel niet zullen toestaan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deze geschiedenis een gelijkenis</w:t>
      </w:r>
      <w:r w:rsidR="00FF37F8">
        <w:rPr>
          <w:rFonts w:asciiTheme="majorBidi" w:hAnsiTheme="majorBidi" w:cstheme="majorBidi"/>
          <w:lang w:val="nl-NL"/>
        </w:rPr>
        <w:t xml:space="preserve">, </w:t>
      </w:r>
      <w:r w:rsidRPr="00594620">
        <w:rPr>
          <w:rFonts w:asciiTheme="majorBidi" w:hAnsiTheme="majorBidi" w:cstheme="majorBidi"/>
          <w:lang w:val="nl-NL"/>
        </w:rPr>
        <w:t>maar gantschelijk</w:t>
      </w:r>
      <w:r w:rsidR="006F3162">
        <w:rPr>
          <w:rFonts w:asciiTheme="majorBidi" w:hAnsiTheme="majorBidi" w:cstheme="majorBidi"/>
          <w:lang w:val="nl-NL"/>
        </w:rPr>
        <w:t xml:space="preserve"> </w:t>
      </w:r>
      <w:r w:rsidRPr="00594620">
        <w:rPr>
          <w:rFonts w:asciiTheme="majorBidi" w:hAnsiTheme="majorBidi" w:cstheme="majorBidi"/>
          <w:lang w:val="nl-NL"/>
        </w:rPr>
        <w:t>vast stellen</w:t>
      </w:r>
      <w:r w:rsidR="00FF37F8">
        <w:rPr>
          <w:rFonts w:asciiTheme="majorBidi" w:hAnsiTheme="majorBidi" w:cstheme="majorBidi"/>
          <w:lang w:val="nl-NL"/>
        </w:rPr>
        <w:t xml:space="preserve">, </w:t>
      </w:r>
      <w:r w:rsidRPr="00594620">
        <w:rPr>
          <w:rFonts w:asciiTheme="majorBidi" w:hAnsiTheme="majorBidi" w:cstheme="majorBidi"/>
          <w:lang w:val="nl-NL"/>
        </w:rPr>
        <w:t>dat dezelve een eenvoudig verhaal is.</w:t>
      </w:r>
      <w:r>
        <w:rPr>
          <w:rFonts w:asciiTheme="majorBidi" w:hAnsiTheme="majorBidi" w:cstheme="majorBidi"/>
          <w:lang w:val="nl-NL"/>
        </w:rPr>
        <w:t xml:space="preserve"> </w:t>
      </w:r>
      <w:r w:rsidRPr="00594620">
        <w:rPr>
          <w:rFonts w:asciiTheme="majorBidi" w:hAnsiTheme="majorBidi" w:cstheme="majorBidi"/>
          <w:lang w:val="nl-NL"/>
        </w:rPr>
        <w:t>Het zal dieshalven beter zi</w:t>
      </w:r>
      <w:r w:rsidR="00FF3324">
        <w:rPr>
          <w:rFonts w:asciiTheme="majorBidi" w:hAnsiTheme="majorBidi" w:cstheme="majorBidi"/>
          <w:lang w:val="nl-NL"/>
        </w:rPr>
        <w:t xml:space="preserve">jn andere plaatzen der Schrif </w:t>
      </w:r>
      <w:r w:rsidRPr="00594620">
        <w:rPr>
          <w:rFonts w:asciiTheme="majorBidi" w:hAnsiTheme="majorBidi" w:cstheme="majorBidi"/>
          <w:lang w:val="nl-NL"/>
        </w:rPr>
        <w:t>te</w:t>
      </w:r>
      <w:r>
        <w:rPr>
          <w:rFonts w:asciiTheme="majorBidi" w:hAnsiTheme="majorBidi" w:cstheme="majorBidi"/>
          <w:lang w:val="nl-NL"/>
        </w:rPr>
        <w:t xml:space="preserve"> </w:t>
      </w:r>
      <w:r w:rsidRPr="00594620">
        <w:rPr>
          <w:rFonts w:asciiTheme="majorBidi" w:hAnsiTheme="majorBidi" w:cstheme="majorBidi"/>
          <w:lang w:val="nl-NL"/>
        </w:rPr>
        <w:t>voorschijn te brengen</w:t>
      </w:r>
      <w:r w:rsidR="00FF37F8">
        <w:rPr>
          <w:rFonts w:asciiTheme="majorBidi" w:hAnsiTheme="majorBidi" w:cstheme="majorBidi"/>
          <w:lang w:val="nl-NL"/>
        </w:rPr>
        <w:t xml:space="preserve">, </w:t>
      </w:r>
      <w:r w:rsidRPr="00594620">
        <w:rPr>
          <w:rFonts w:asciiTheme="majorBidi" w:hAnsiTheme="majorBidi" w:cstheme="majorBidi"/>
          <w:lang w:val="nl-NL"/>
        </w:rPr>
        <w:t>en voornamelijk de geen</w:t>
      </w:r>
      <w:r w:rsidR="00FF37F8">
        <w:rPr>
          <w:rFonts w:asciiTheme="majorBidi" w:hAnsiTheme="majorBidi" w:cstheme="majorBidi"/>
          <w:lang w:val="nl-NL"/>
        </w:rPr>
        <w:t xml:space="preserve">, </w:t>
      </w:r>
      <w:r w:rsidRPr="00594620">
        <w:rPr>
          <w:rFonts w:asciiTheme="majorBidi" w:hAnsiTheme="majorBidi" w:cstheme="majorBidi"/>
          <w:lang w:val="nl-NL"/>
        </w:rPr>
        <w:t>die van</w:t>
      </w:r>
      <w:r>
        <w:rPr>
          <w:rFonts w:asciiTheme="majorBidi" w:hAnsiTheme="majorBidi" w:cstheme="majorBidi"/>
          <w:lang w:val="nl-NL"/>
        </w:rPr>
        <w:t xml:space="preserve"> </w:t>
      </w:r>
      <w:r w:rsidRPr="00594620">
        <w:rPr>
          <w:rFonts w:asciiTheme="majorBidi" w:hAnsiTheme="majorBidi" w:cstheme="majorBidi"/>
          <w:lang w:val="nl-NL"/>
        </w:rPr>
        <w:t>hem gezegt</w:t>
      </w:r>
      <w:r w:rsidR="00FF37F8">
        <w:rPr>
          <w:rFonts w:asciiTheme="majorBidi" w:hAnsiTheme="majorBidi" w:cstheme="majorBidi"/>
          <w:lang w:val="nl-NL"/>
        </w:rPr>
        <w:t xml:space="preserve">, </w:t>
      </w:r>
      <w:r w:rsidRPr="00594620">
        <w:rPr>
          <w:rFonts w:asciiTheme="majorBidi" w:hAnsiTheme="majorBidi" w:cstheme="majorBidi"/>
          <w:lang w:val="nl-NL"/>
        </w:rPr>
        <w:t>en (die volgens de kracht van het natuurlijk</w:t>
      </w:r>
      <w:r>
        <w:rPr>
          <w:rFonts w:asciiTheme="majorBidi" w:hAnsiTheme="majorBidi" w:cstheme="majorBidi"/>
          <w:lang w:val="nl-NL"/>
        </w:rPr>
        <w:t xml:space="preserve"> </w:t>
      </w:r>
      <w:r w:rsidRPr="00594620">
        <w:rPr>
          <w:rFonts w:asciiTheme="majorBidi" w:hAnsiTheme="majorBidi" w:cstheme="majorBidi"/>
          <w:lang w:val="nl-NL"/>
        </w:rPr>
        <w:t>licht</w:t>
      </w:r>
      <w:r w:rsidR="00FF37F8">
        <w:rPr>
          <w:rFonts w:asciiTheme="majorBidi" w:hAnsiTheme="majorBidi" w:cstheme="majorBidi"/>
          <w:lang w:val="nl-NL"/>
        </w:rPr>
        <w:t xml:space="preserve">, </w:t>
      </w:r>
      <w:r w:rsidRPr="00594620">
        <w:rPr>
          <w:rFonts w:asciiTheme="majorBidi" w:hAnsiTheme="majorBidi" w:cstheme="majorBidi"/>
          <w:lang w:val="nl-NL"/>
        </w:rPr>
        <w:t>daar in hy alle menschen van zijn eeuw overtroffen</w:t>
      </w:r>
      <w:r>
        <w:rPr>
          <w:rFonts w:asciiTheme="majorBidi" w:hAnsiTheme="majorBidi" w:cstheme="majorBidi"/>
          <w:lang w:val="nl-NL"/>
        </w:rPr>
        <w:t xml:space="preserve"> </w:t>
      </w:r>
      <w:r w:rsidRPr="00594620">
        <w:rPr>
          <w:rFonts w:asciiTheme="majorBidi" w:hAnsiTheme="majorBidi" w:cstheme="majorBidi"/>
          <w:lang w:val="nl-NL"/>
        </w:rPr>
        <w:t>heeft) gesproken zijn</w:t>
      </w:r>
      <w:r w:rsidR="00FF37F8">
        <w:rPr>
          <w:rFonts w:asciiTheme="majorBidi" w:hAnsiTheme="majorBidi" w:cstheme="majorBidi"/>
          <w:lang w:val="nl-NL"/>
        </w:rPr>
        <w:t xml:space="preserve">, </w:t>
      </w:r>
      <w:r w:rsidRPr="00594620">
        <w:rPr>
          <w:rFonts w:asciiTheme="majorBidi" w:hAnsiTheme="majorBidi" w:cstheme="majorBidi"/>
          <w:lang w:val="nl-NL"/>
        </w:rPr>
        <w:t>welkers redenen</w:t>
      </w:r>
      <w:r w:rsidR="00FF37F8">
        <w:rPr>
          <w:rFonts w:asciiTheme="majorBidi" w:hAnsiTheme="majorBidi" w:cstheme="majorBidi"/>
          <w:lang w:val="nl-NL"/>
        </w:rPr>
        <w:t xml:space="preserve">, </w:t>
      </w:r>
      <w:r w:rsidRPr="00594620">
        <w:rPr>
          <w:rFonts w:asciiTheme="majorBidi" w:hAnsiTheme="majorBidi" w:cstheme="majorBidi"/>
          <w:lang w:val="nl-NL"/>
        </w:rPr>
        <w:t>en spreuken</w:t>
      </w:r>
      <w:r w:rsidR="00FF37F8">
        <w:rPr>
          <w:rFonts w:asciiTheme="majorBidi" w:hAnsiTheme="majorBidi" w:cstheme="majorBidi"/>
          <w:lang w:val="nl-NL"/>
        </w:rPr>
        <w:t xml:space="preserve">, </w:t>
      </w:r>
      <w:r w:rsidRPr="00594620">
        <w:rPr>
          <w:rFonts w:asciiTheme="majorBidi" w:hAnsiTheme="majorBidi" w:cstheme="majorBidi"/>
          <w:lang w:val="nl-NL"/>
        </w:rPr>
        <w:t>van</w:t>
      </w:r>
      <w:r>
        <w:rPr>
          <w:rFonts w:asciiTheme="majorBidi" w:hAnsiTheme="majorBidi" w:cstheme="majorBidi"/>
          <w:lang w:val="nl-NL"/>
        </w:rPr>
        <w:t xml:space="preserve"> </w:t>
      </w:r>
      <w:r w:rsidRPr="00594620">
        <w:rPr>
          <w:rFonts w:asciiTheme="majorBidi" w:hAnsiTheme="majorBidi" w:cstheme="majorBidi"/>
          <w:lang w:val="nl-NL"/>
        </w:rPr>
        <w:t>het volk voor even heilig</w:t>
      </w:r>
      <w:r w:rsidR="00FF37F8">
        <w:rPr>
          <w:rFonts w:asciiTheme="majorBidi" w:hAnsiTheme="majorBidi" w:cstheme="majorBidi"/>
          <w:lang w:val="nl-NL"/>
        </w:rPr>
        <w:t xml:space="preserve">, </w:t>
      </w:r>
      <w:r w:rsidRPr="00594620">
        <w:rPr>
          <w:rFonts w:asciiTheme="majorBidi" w:hAnsiTheme="majorBidi" w:cstheme="majorBidi"/>
          <w:lang w:val="nl-NL"/>
        </w:rPr>
        <w:t>als de redenen der Propheten zijn</w:t>
      </w:r>
      <w:r>
        <w:rPr>
          <w:rFonts w:asciiTheme="majorBidi" w:hAnsiTheme="majorBidi" w:cstheme="majorBidi"/>
          <w:lang w:val="nl-NL"/>
        </w:rPr>
        <w:t xml:space="preserve"> </w:t>
      </w:r>
      <w:r w:rsidRPr="00594620">
        <w:rPr>
          <w:rFonts w:asciiTheme="majorBidi" w:hAnsiTheme="majorBidi" w:cstheme="majorBidi"/>
          <w:lang w:val="nl-NL"/>
        </w:rPr>
        <w:t>aangenomen</w:t>
      </w:r>
      <w:r w:rsidR="00FF37F8">
        <w:rPr>
          <w:rFonts w:asciiTheme="majorBidi" w:hAnsiTheme="majorBidi" w:cstheme="majorBidi"/>
          <w:lang w:val="nl-NL"/>
        </w:rPr>
        <w:t xml:space="preserve">, </w:t>
      </w:r>
      <w:r w:rsidRPr="00594620">
        <w:rPr>
          <w:rFonts w:asciiTheme="majorBidi" w:hAnsiTheme="majorBidi" w:cstheme="majorBidi"/>
          <w:lang w:val="nl-NL"/>
        </w:rPr>
        <w:t>namelijk Salomon</w:t>
      </w:r>
      <w:r w:rsidR="00FF37F8">
        <w:rPr>
          <w:rFonts w:asciiTheme="majorBidi" w:hAnsiTheme="majorBidi" w:cstheme="majorBidi"/>
          <w:lang w:val="nl-NL"/>
        </w:rPr>
        <w:t xml:space="preserve">, </w:t>
      </w:r>
      <w:r w:rsidRPr="00594620">
        <w:rPr>
          <w:rFonts w:asciiTheme="majorBidi" w:hAnsiTheme="majorBidi" w:cstheme="majorBidi"/>
          <w:lang w:val="nl-NL"/>
        </w:rPr>
        <w:t>in dewelke niet zo zeer</w:t>
      </w:r>
      <w:r>
        <w:rPr>
          <w:rFonts w:asciiTheme="majorBidi" w:hAnsiTheme="majorBidi" w:cstheme="majorBidi"/>
          <w:lang w:val="nl-NL"/>
        </w:rPr>
        <w:t xml:space="preserve"> </w:t>
      </w:r>
      <w:r w:rsidRPr="00594620">
        <w:rPr>
          <w:rFonts w:asciiTheme="majorBidi" w:hAnsiTheme="majorBidi" w:cstheme="majorBidi"/>
          <w:lang w:val="nl-NL"/>
        </w:rPr>
        <w:t>de</w:t>
      </w:r>
      <w:r w:rsidR="00FF3324">
        <w:rPr>
          <w:rFonts w:asciiTheme="majorBidi" w:hAnsiTheme="majorBidi" w:cstheme="majorBidi"/>
          <w:lang w:val="nl-NL"/>
        </w:rPr>
        <w:t xml:space="preserve"> </w:t>
      </w:r>
      <w:r w:rsidRPr="00594620">
        <w:rPr>
          <w:rFonts w:asciiTheme="majorBidi" w:hAnsiTheme="majorBidi" w:cstheme="majorBidi"/>
          <w:lang w:val="nl-NL"/>
        </w:rPr>
        <w:t>Prophetie en de godvruchtiglieit</w:t>
      </w:r>
      <w:r w:rsidR="00FF37F8">
        <w:rPr>
          <w:rFonts w:asciiTheme="majorBidi" w:hAnsiTheme="majorBidi" w:cstheme="majorBidi"/>
          <w:lang w:val="nl-NL"/>
        </w:rPr>
        <w:t xml:space="preserve">, </w:t>
      </w:r>
      <w:r w:rsidRPr="00594620">
        <w:rPr>
          <w:rFonts w:asciiTheme="majorBidi" w:hAnsiTheme="majorBidi" w:cstheme="majorBidi"/>
          <w:lang w:val="nl-NL"/>
        </w:rPr>
        <w:t>als de voorzichtigheit</w:t>
      </w:r>
      <w:r w:rsidR="006F3162">
        <w:rPr>
          <w:rFonts w:asciiTheme="majorBidi" w:hAnsiTheme="majorBidi" w:cstheme="majorBidi"/>
          <w:lang w:val="nl-NL"/>
        </w:rPr>
        <w:t xml:space="preserve"> </w:t>
      </w:r>
      <w:r w:rsidRPr="00594620">
        <w:rPr>
          <w:rFonts w:asciiTheme="majorBidi" w:hAnsiTheme="majorBidi" w:cstheme="majorBidi"/>
          <w:lang w:val="nl-NL"/>
        </w:rPr>
        <w:t>en wijsheit</w:t>
      </w:r>
      <w:r w:rsidR="00FF37F8">
        <w:rPr>
          <w:rFonts w:asciiTheme="majorBidi" w:hAnsiTheme="majorBidi" w:cstheme="majorBidi"/>
          <w:lang w:val="nl-NL"/>
        </w:rPr>
        <w:t xml:space="preserve">, </w:t>
      </w:r>
      <w:r w:rsidRPr="00594620">
        <w:rPr>
          <w:rFonts w:asciiTheme="majorBidi" w:hAnsiTheme="majorBidi" w:cstheme="majorBidi"/>
          <w:lang w:val="nl-NL"/>
        </w:rPr>
        <w:t>in</w:t>
      </w:r>
      <w:r w:rsidR="00FF3324">
        <w:rPr>
          <w:rFonts w:asciiTheme="majorBidi" w:hAnsiTheme="majorBidi" w:cstheme="majorBidi"/>
          <w:lang w:val="nl-NL"/>
        </w:rPr>
        <w:t xml:space="preserve"> </w:t>
      </w:r>
      <w:r w:rsidRPr="00594620">
        <w:rPr>
          <w:rFonts w:asciiTheme="majorBidi" w:hAnsiTheme="majorBidi" w:cstheme="majorBidi"/>
          <w:lang w:val="nl-NL"/>
        </w:rPr>
        <w:t>de heilige Schrift geprezen word. Deze noemt in zijn Spreuken het menschelijk verstand</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bron van ‘t ware leven en</w:t>
      </w:r>
      <w:r w:rsidR="00FF3324">
        <w:rPr>
          <w:rFonts w:asciiTheme="majorBidi" w:hAnsiTheme="majorBidi" w:cstheme="majorBidi"/>
          <w:lang w:val="nl-NL"/>
        </w:rPr>
        <w:t xml:space="preserve"> stelt h</w:t>
      </w:r>
      <w:r w:rsidRPr="00594620">
        <w:rPr>
          <w:rFonts w:asciiTheme="majorBidi" w:hAnsiTheme="majorBidi" w:cstheme="majorBidi"/>
          <w:lang w:val="nl-NL"/>
        </w:rPr>
        <w:t>et ongeluk in de dwaasheit</w:t>
      </w:r>
      <w:r w:rsidR="006F3162">
        <w:rPr>
          <w:rFonts w:asciiTheme="majorBidi" w:hAnsiTheme="majorBidi" w:cstheme="majorBidi"/>
          <w:lang w:val="nl-NL"/>
        </w:rPr>
        <w:t xml:space="preserve"> </w:t>
      </w:r>
      <w:r w:rsidRPr="00594620">
        <w:rPr>
          <w:rFonts w:asciiTheme="majorBidi" w:hAnsiTheme="majorBidi" w:cstheme="majorBidi"/>
          <w:lang w:val="nl-NL"/>
        </w:rPr>
        <w:lastRenderedPageBreak/>
        <w:t>alleen; want dus spre</w:t>
      </w:r>
      <w:r w:rsidR="00FF3324">
        <w:rPr>
          <w:rFonts w:asciiTheme="majorBidi" w:hAnsiTheme="majorBidi" w:cstheme="majorBidi"/>
          <w:lang w:val="nl-NL"/>
        </w:rPr>
        <w:t xml:space="preserve">ekt hy  </w:t>
      </w:r>
      <w:r w:rsidR="00AF7052">
        <w:rPr>
          <w:rFonts w:asciiTheme="majorBidi" w:hAnsiTheme="majorBidi" w:cstheme="majorBidi"/>
          <w:lang w:val="nl-NL"/>
        </w:rPr>
        <w:t xml:space="preserve"> </w:t>
      </w:r>
      <w:r w:rsidR="00AF7052" w:rsidRPr="00AF7052">
        <w:rPr>
          <w:rFonts w:asciiTheme="majorBidi" w:hAnsiTheme="majorBidi" w:cstheme="majorBidi"/>
          <w:lang w:val="nl-NL"/>
        </w:rPr>
        <w:t xml:space="preserve">het </w:t>
      </w:r>
      <w:r w:rsidRPr="00AF7052">
        <w:rPr>
          <w:rFonts w:asciiTheme="majorBidi" w:hAnsiTheme="majorBidi" w:cstheme="majorBidi"/>
          <w:lang w:val="nl-NL"/>
        </w:rPr>
        <w:t>verstand zijns Heren (is) levens en de straf der dwazen is dwaasheit</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 xml:space="preserve">Hier </w:t>
      </w:r>
      <w:r w:rsidR="00AF7052">
        <w:rPr>
          <w:rFonts w:asciiTheme="majorBidi" w:hAnsiTheme="majorBidi" w:cstheme="majorBidi"/>
          <w:lang w:val="nl-NL"/>
        </w:rPr>
        <w:t>st</w:t>
      </w:r>
      <w:r w:rsidRPr="00594620">
        <w:rPr>
          <w:rFonts w:asciiTheme="majorBidi" w:hAnsiTheme="majorBidi" w:cstheme="majorBidi"/>
          <w:lang w:val="nl-NL"/>
        </w:rPr>
        <w:t>aat aan te merken</w:t>
      </w:r>
      <w:r w:rsidR="00FF37F8">
        <w:rPr>
          <w:rFonts w:asciiTheme="majorBidi" w:hAnsiTheme="majorBidi" w:cstheme="majorBidi"/>
          <w:lang w:val="nl-NL"/>
        </w:rPr>
        <w:t xml:space="preserve">, </w:t>
      </w:r>
      <w:r w:rsidRPr="00594620">
        <w:rPr>
          <w:rFonts w:asciiTheme="majorBidi" w:hAnsiTheme="majorBidi" w:cstheme="majorBidi"/>
          <w:lang w:val="nl-NL"/>
        </w:rPr>
        <w:t>dat volgens de Hebreeusche</w:t>
      </w:r>
      <w:r>
        <w:rPr>
          <w:rFonts w:asciiTheme="majorBidi" w:hAnsiTheme="majorBidi" w:cstheme="majorBidi"/>
          <w:lang w:val="nl-NL"/>
        </w:rPr>
        <w:t xml:space="preserve"> </w:t>
      </w:r>
      <w:r w:rsidRPr="00594620">
        <w:rPr>
          <w:rFonts w:asciiTheme="majorBidi" w:hAnsiTheme="majorBidi" w:cstheme="majorBidi"/>
          <w:lang w:val="nl-NL"/>
        </w:rPr>
        <w:t>spreekwijze</w:t>
      </w:r>
      <w:r w:rsidR="00FF37F8">
        <w:rPr>
          <w:rFonts w:asciiTheme="majorBidi" w:hAnsiTheme="majorBidi" w:cstheme="majorBidi"/>
          <w:lang w:val="nl-NL"/>
        </w:rPr>
        <w:t xml:space="preserve">, </w:t>
      </w:r>
      <w:r w:rsidR="00AF7052">
        <w:rPr>
          <w:rFonts w:asciiTheme="majorBidi" w:hAnsiTheme="majorBidi" w:cstheme="majorBidi"/>
          <w:lang w:val="nl-NL"/>
        </w:rPr>
        <w:t>by leven volstrektelijk het</w:t>
      </w:r>
      <w:r w:rsidRPr="00594620">
        <w:rPr>
          <w:rFonts w:asciiTheme="majorBidi" w:hAnsiTheme="majorBidi" w:cstheme="majorBidi"/>
          <w:lang w:val="nl-NL"/>
        </w:rPr>
        <w:t xml:space="preserve"> ware leven</w:t>
      </w:r>
      <w:r>
        <w:rPr>
          <w:rFonts w:asciiTheme="majorBidi" w:hAnsiTheme="majorBidi" w:cstheme="majorBidi"/>
          <w:lang w:val="nl-NL"/>
        </w:rPr>
        <w:t xml:space="preserve"> </w:t>
      </w:r>
      <w:r w:rsidRPr="00594620">
        <w:rPr>
          <w:rFonts w:asciiTheme="majorBidi" w:hAnsiTheme="majorBidi" w:cstheme="majorBidi"/>
          <w:lang w:val="nl-NL"/>
        </w:rPr>
        <w:t xml:space="preserve">gelijk uit Mozes vijfde boek </w:t>
      </w:r>
      <w:r>
        <w:rPr>
          <w:rFonts w:asciiTheme="majorBidi" w:hAnsiTheme="majorBidi" w:cstheme="majorBidi"/>
          <w:lang w:val="nl-NL"/>
        </w:rPr>
        <w:t xml:space="preserve"> </w:t>
      </w:r>
      <w:r w:rsidRPr="00594620">
        <w:rPr>
          <w:rFonts w:asciiTheme="majorBidi" w:hAnsiTheme="majorBidi" w:cstheme="majorBidi"/>
          <w:lang w:val="nl-NL"/>
        </w:rPr>
        <w:t>blijkt. Hy stelt dan de vrucht van het verstand in het ware</w:t>
      </w:r>
      <w:r>
        <w:rPr>
          <w:rFonts w:asciiTheme="majorBidi" w:hAnsiTheme="majorBidi" w:cstheme="majorBidi"/>
          <w:lang w:val="nl-NL"/>
        </w:rPr>
        <w:t xml:space="preserve"> </w:t>
      </w:r>
      <w:r w:rsidRPr="00594620">
        <w:rPr>
          <w:rFonts w:asciiTheme="majorBidi" w:hAnsiTheme="majorBidi" w:cstheme="majorBidi"/>
          <w:lang w:val="nl-NL"/>
        </w:rPr>
        <w:t>leven alleen</w:t>
      </w:r>
      <w:r w:rsidR="00FF37F8">
        <w:rPr>
          <w:rFonts w:asciiTheme="majorBidi" w:hAnsiTheme="majorBidi" w:cstheme="majorBidi"/>
          <w:lang w:val="nl-NL"/>
        </w:rPr>
        <w:t xml:space="preserve">, </w:t>
      </w:r>
      <w:r w:rsidRPr="00594620">
        <w:rPr>
          <w:rFonts w:asciiTheme="majorBidi" w:hAnsiTheme="majorBidi" w:cstheme="majorBidi"/>
          <w:lang w:val="nl-NL"/>
        </w:rPr>
        <w:t>en de straf alleenlijk in des zelfs derving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het welk gantschelijk met het geen overeenkomt</w:t>
      </w:r>
      <w:r w:rsidR="00FF37F8">
        <w:rPr>
          <w:rFonts w:asciiTheme="majorBidi" w:hAnsiTheme="majorBidi" w:cstheme="majorBidi"/>
          <w:lang w:val="nl-NL"/>
        </w:rPr>
        <w:t xml:space="preserve">, </w:t>
      </w:r>
      <w:r w:rsidRPr="00594620">
        <w:rPr>
          <w:rFonts w:asciiTheme="majorBidi" w:hAnsiTheme="majorBidi" w:cstheme="majorBidi"/>
          <w:lang w:val="nl-NL"/>
        </w:rPr>
        <w:t>dat wy</w:t>
      </w:r>
      <w:r>
        <w:rPr>
          <w:rFonts w:asciiTheme="majorBidi" w:hAnsiTheme="majorBidi" w:cstheme="majorBidi"/>
          <w:lang w:val="nl-NL"/>
        </w:rPr>
        <w:t xml:space="preserve"> </w:t>
      </w:r>
      <w:r w:rsidRPr="00594620">
        <w:rPr>
          <w:rFonts w:asciiTheme="majorBidi" w:hAnsiTheme="majorBidi" w:cstheme="majorBidi"/>
          <w:lang w:val="nl-NL"/>
        </w:rPr>
        <w:t>in de vierde plaats</w:t>
      </w:r>
      <w:r w:rsidR="00FF37F8">
        <w:rPr>
          <w:rFonts w:asciiTheme="majorBidi" w:hAnsiTheme="majorBidi" w:cstheme="majorBidi"/>
          <w:lang w:val="nl-NL"/>
        </w:rPr>
        <w:t xml:space="preserve">, </w:t>
      </w:r>
      <w:r w:rsidRPr="00594620">
        <w:rPr>
          <w:rFonts w:asciiTheme="majorBidi" w:hAnsiTheme="majorBidi" w:cstheme="majorBidi"/>
          <w:lang w:val="nl-NL"/>
        </w:rPr>
        <w:t>omtrent de natuurlijke goddelijke wet aangetekent</w:t>
      </w:r>
      <w:r w:rsidR="006F3162">
        <w:rPr>
          <w:rFonts w:asciiTheme="majorBidi" w:hAnsiTheme="majorBidi" w:cstheme="majorBidi"/>
          <w:lang w:val="nl-NL"/>
        </w:rPr>
        <w:t xml:space="preserve"> </w:t>
      </w:r>
      <w:r w:rsidRPr="00594620">
        <w:rPr>
          <w:rFonts w:asciiTheme="majorBidi" w:hAnsiTheme="majorBidi" w:cstheme="majorBidi"/>
          <w:lang w:val="nl-NL"/>
        </w:rPr>
        <w:t>hebben : voorts dat deze bron des levens</w:t>
      </w:r>
      <w:r w:rsidR="00FF37F8">
        <w:rPr>
          <w:rFonts w:asciiTheme="majorBidi" w:hAnsiTheme="majorBidi" w:cstheme="majorBidi"/>
          <w:lang w:val="nl-NL"/>
        </w:rPr>
        <w:t xml:space="preserve">, </w:t>
      </w:r>
      <w:r w:rsidRPr="00594620">
        <w:rPr>
          <w:rFonts w:asciiTheme="majorBidi" w:hAnsiTheme="majorBidi" w:cstheme="majorBidi"/>
          <w:lang w:val="nl-NL"/>
        </w:rPr>
        <w:t>of dat</w:t>
      </w:r>
      <w:r>
        <w:rPr>
          <w:rFonts w:asciiTheme="majorBidi" w:hAnsiTheme="majorBidi" w:cstheme="majorBidi"/>
          <w:lang w:val="nl-NL"/>
        </w:rPr>
        <w:t xml:space="preserve"> </w:t>
      </w:r>
      <w:r w:rsidRPr="00594620">
        <w:rPr>
          <w:rFonts w:asciiTheme="majorBidi" w:hAnsiTheme="majorBidi" w:cstheme="majorBidi"/>
          <w:lang w:val="nl-NL"/>
        </w:rPr>
        <w:t>het verstand alleen</w:t>
      </w:r>
      <w:r w:rsidR="00FF37F8">
        <w:rPr>
          <w:rFonts w:asciiTheme="majorBidi" w:hAnsiTheme="majorBidi" w:cstheme="majorBidi"/>
          <w:lang w:val="nl-NL"/>
        </w:rPr>
        <w:t xml:space="preserve">, </w:t>
      </w:r>
      <w:r w:rsidRPr="00594620">
        <w:rPr>
          <w:rFonts w:asciiTheme="majorBidi" w:hAnsiTheme="majorBidi" w:cstheme="majorBidi"/>
          <w:lang w:val="nl-NL"/>
        </w:rPr>
        <w:t>gelijk wy ook getoont hebben</w:t>
      </w:r>
      <w:r w:rsidR="00FF37F8">
        <w:rPr>
          <w:rFonts w:asciiTheme="majorBidi" w:hAnsiTheme="majorBidi" w:cstheme="majorBidi"/>
          <w:lang w:val="nl-NL"/>
        </w:rPr>
        <w:t xml:space="preserve">, </w:t>
      </w:r>
      <w:r w:rsidRPr="00594620">
        <w:rPr>
          <w:rFonts w:asciiTheme="majorBidi" w:hAnsiTheme="majorBidi" w:cstheme="majorBidi"/>
          <w:lang w:val="nl-NL"/>
        </w:rPr>
        <w:t>wetten aan</w:t>
      </w:r>
      <w:r>
        <w:rPr>
          <w:rFonts w:asciiTheme="majorBidi" w:hAnsiTheme="majorBidi" w:cstheme="majorBidi"/>
          <w:lang w:val="nl-NL"/>
        </w:rPr>
        <w:t xml:space="preserve"> </w:t>
      </w:r>
      <w:r w:rsidR="00AF7052">
        <w:rPr>
          <w:rFonts w:asciiTheme="majorBidi" w:hAnsiTheme="majorBidi" w:cstheme="majorBidi"/>
          <w:lang w:val="nl-NL"/>
        </w:rPr>
        <w:t>de wijzen voorschrijf</w:t>
      </w:r>
      <w:r w:rsidRPr="00594620">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t>dit zelve word opentlijk van Salomon</w:t>
      </w:r>
      <w:r>
        <w:rPr>
          <w:rFonts w:asciiTheme="majorBidi" w:hAnsiTheme="majorBidi" w:cstheme="majorBidi"/>
          <w:lang w:val="nl-NL"/>
        </w:rPr>
        <w:t xml:space="preserve"> </w:t>
      </w:r>
      <w:r w:rsidRPr="00594620">
        <w:rPr>
          <w:rFonts w:asciiTheme="majorBidi" w:hAnsiTheme="majorBidi" w:cstheme="majorBidi"/>
          <w:lang w:val="nl-NL"/>
        </w:rPr>
        <w:t>geleert en te kennen gegeven ; want hy zegt</w:t>
      </w:r>
      <w:r w:rsidR="00883003">
        <w:rPr>
          <w:rFonts w:asciiTheme="majorBidi" w:hAnsiTheme="majorBidi" w:cstheme="majorBidi"/>
          <w:lang w:val="nl-NL"/>
        </w:rPr>
        <w:t xml:space="preserve">  </w:t>
      </w:r>
      <w:r w:rsidRPr="00594620">
        <w:rPr>
          <w:rFonts w:asciiTheme="majorBidi" w:hAnsiTheme="majorBidi" w:cstheme="majorBidi"/>
          <w:lang w:val="nl-NL"/>
        </w:rPr>
        <w:t xml:space="preserve"> </w:t>
      </w:r>
      <w:r w:rsidRPr="00883003">
        <w:rPr>
          <w:rFonts w:asciiTheme="majorBidi" w:hAnsiTheme="majorBidi" w:cstheme="majorBidi"/>
          <w:i/>
          <w:iCs/>
          <w:lang w:val="nl-NL"/>
        </w:rPr>
        <w:t>de wet van de wijze</w:t>
      </w:r>
      <w:r w:rsidR="006F3162">
        <w:rPr>
          <w:rFonts w:asciiTheme="majorBidi" w:hAnsiTheme="majorBidi" w:cstheme="majorBidi"/>
          <w:lang w:val="nl-NL"/>
        </w:rPr>
        <w:t xml:space="preserve"> </w:t>
      </w:r>
      <w:r w:rsidRPr="00594620">
        <w:rPr>
          <w:rFonts w:asciiTheme="majorBidi" w:hAnsiTheme="majorBidi" w:cstheme="majorBidi"/>
          <w:lang w:val="nl-NL"/>
        </w:rPr>
        <w:t xml:space="preserve">(is) </w:t>
      </w:r>
      <w:r w:rsidRPr="00883003">
        <w:rPr>
          <w:rFonts w:asciiTheme="majorBidi" w:hAnsiTheme="majorBidi" w:cstheme="majorBidi"/>
          <w:i/>
          <w:iCs/>
          <w:lang w:val="nl-NL"/>
        </w:rPr>
        <w:t>de Bron des levens</w:t>
      </w:r>
      <w:r w:rsidRPr="00594620">
        <w:rPr>
          <w:rFonts w:asciiTheme="majorBidi" w:hAnsiTheme="majorBidi" w:cstheme="majorBidi"/>
          <w:lang w:val="nl-NL"/>
        </w:rPr>
        <w:t xml:space="preserve"> ; dat is</w:t>
      </w:r>
      <w:r w:rsidR="00FF37F8">
        <w:rPr>
          <w:rFonts w:asciiTheme="majorBidi" w:hAnsiTheme="majorBidi" w:cstheme="majorBidi"/>
          <w:lang w:val="nl-NL"/>
        </w:rPr>
        <w:t xml:space="preserve">, </w:t>
      </w:r>
      <w:r w:rsidRPr="00594620">
        <w:rPr>
          <w:rFonts w:asciiTheme="majorBidi" w:hAnsiTheme="majorBidi" w:cstheme="majorBidi"/>
          <w:lang w:val="nl-NL"/>
        </w:rPr>
        <w:t>gelijk uit de plaats blijkt die wy terstont</w:t>
      </w:r>
      <w:r>
        <w:rPr>
          <w:rFonts w:asciiTheme="majorBidi" w:hAnsiTheme="majorBidi" w:cstheme="majorBidi"/>
          <w:lang w:val="nl-NL"/>
        </w:rPr>
        <w:t xml:space="preserve"> </w:t>
      </w:r>
      <w:r w:rsidRPr="00594620">
        <w:rPr>
          <w:rFonts w:asciiTheme="majorBidi" w:hAnsiTheme="majorBidi" w:cstheme="majorBidi"/>
          <w:lang w:val="nl-NL"/>
        </w:rPr>
        <w:t>bygebracht hebben</w:t>
      </w:r>
      <w:r w:rsidR="00FF37F8">
        <w:rPr>
          <w:rFonts w:asciiTheme="majorBidi" w:hAnsiTheme="majorBidi" w:cstheme="majorBidi"/>
          <w:lang w:val="nl-NL"/>
        </w:rPr>
        <w:t xml:space="preserve">, </w:t>
      </w:r>
      <w:r w:rsidR="00883003">
        <w:rPr>
          <w:rFonts w:asciiTheme="majorBidi" w:hAnsiTheme="majorBidi" w:cstheme="majorBidi"/>
          <w:lang w:val="nl-NL"/>
        </w:rPr>
        <w:t xml:space="preserve">het verstant. Wijders Cap: iii:13. </w:t>
      </w:r>
      <w:r w:rsidRPr="00594620">
        <w:rPr>
          <w:rFonts w:asciiTheme="majorBidi" w:hAnsiTheme="majorBidi" w:cstheme="majorBidi"/>
          <w:lang w:val="nl-NL"/>
        </w:rPr>
        <w:t>leert hy met zeer klare en uitgedrukte woorden</w:t>
      </w:r>
      <w:r w:rsidR="00FF37F8">
        <w:rPr>
          <w:rFonts w:asciiTheme="majorBidi" w:hAnsiTheme="majorBidi" w:cstheme="majorBidi"/>
          <w:lang w:val="nl-NL"/>
        </w:rPr>
        <w:t xml:space="preserve">, </w:t>
      </w:r>
      <w:r w:rsidRPr="00594620">
        <w:rPr>
          <w:rFonts w:asciiTheme="majorBidi" w:hAnsiTheme="majorBidi" w:cstheme="majorBidi"/>
          <w:lang w:val="nl-NL"/>
        </w:rPr>
        <w:t>dat het</w:t>
      </w:r>
      <w:r w:rsidR="006F3162">
        <w:rPr>
          <w:rFonts w:asciiTheme="majorBidi" w:hAnsiTheme="majorBidi" w:cstheme="majorBidi"/>
          <w:lang w:val="nl-NL"/>
        </w:rPr>
        <w:t xml:space="preserve"> </w:t>
      </w:r>
      <w:r w:rsidRPr="00594620">
        <w:rPr>
          <w:rFonts w:asciiTheme="majorBidi" w:hAnsiTheme="majorBidi" w:cstheme="majorBidi"/>
          <w:lang w:val="nl-NL"/>
        </w:rPr>
        <w:t>verstant mensch zalig en gelukkig maakt</w:t>
      </w:r>
      <w:r w:rsidR="00FF37F8">
        <w:rPr>
          <w:rFonts w:asciiTheme="majorBidi" w:hAnsiTheme="majorBidi" w:cstheme="majorBidi"/>
          <w:lang w:val="nl-NL"/>
        </w:rPr>
        <w:t xml:space="preserve">, </w:t>
      </w:r>
      <w:r w:rsidRPr="00594620">
        <w:rPr>
          <w:rFonts w:asciiTheme="majorBidi" w:hAnsiTheme="majorBidi" w:cstheme="majorBidi"/>
          <w:lang w:val="nl-NL"/>
        </w:rPr>
        <w:t>en de ware</w:t>
      </w:r>
      <w:r>
        <w:rPr>
          <w:rFonts w:asciiTheme="majorBidi" w:hAnsiTheme="majorBidi" w:cstheme="majorBidi"/>
          <w:lang w:val="nl-NL"/>
        </w:rPr>
        <w:t xml:space="preserve"> </w:t>
      </w:r>
      <w:r w:rsidRPr="00594620">
        <w:rPr>
          <w:rFonts w:asciiTheme="majorBidi" w:hAnsiTheme="majorBidi" w:cstheme="majorBidi"/>
          <w:lang w:val="nl-NL"/>
        </w:rPr>
        <w:t>gerustheit des gemoeds geeft : want dus spreekt hy</w:t>
      </w:r>
      <w:r w:rsidR="00883003">
        <w:rPr>
          <w:rFonts w:asciiTheme="majorBidi" w:hAnsiTheme="majorBidi" w:cstheme="majorBidi"/>
          <w:lang w:val="nl-NL"/>
        </w:rPr>
        <w:t xml:space="preserve"> </w:t>
      </w:r>
      <w:r w:rsidR="00883003" w:rsidRPr="00594620">
        <w:rPr>
          <w:rFonts w:asciiTheme="majorBidi" w:hAnsiTheme="majorBidi" w:cstheme="majorBidi"/>
          <w:lang w:val="nl-NL"/>
        </w:rPr>
        <w:t xml:space="preserve"> </w:t>
      </w:r>
      <w:r w:rsidRPr="00883003">
        <w:rPr>
          <w:rFonts w:asciiTheme="majorBidi" w:hAnsiTheme="majorBidi" w:cstheme="majorBidi"/>
          <w:i/>
          <w:iCs/>
          <w:lang w:val="nl-NL"/>
        </w:rPr>
        <w:t>zalig</w:t>
      </w:r>
      <w:r w:rsidRPr="00594620">
        <w:rPr>
          <w:rFonts w:asciiTheme="majorBidi" w:hAnsiTheme="majorBidi" w:cstheme="majorBidi"/>
          <w:lang w:val="nl-NL"/>
        </w:rPr>
        <w:t xml:space="preserve"> (is) </w:t>
      </w:r>
      <w:r w:rsidRPr="00883003">
        <w:rPr>
          <w:rFonts w:asciiTheme="majorBidi" w:hAnsiTheme="majorBidi" w:cstheme="majorBidi"/>
          <w:i/>
          <w:iCs/>
          <w:lang w:val="nl-NL"/>
        </w:rPr>
        <w:t>de mensch die wetenschap vind</w:t>
      </w:r>
      <w:r w:rsidR="00883003">
        <w:rPr>
          <w:rFonts w:asciiTheme="majorBidi" w:hAnsiTheme="majorBidi" w:cstheme="majorBidi"/>
          <w:i/>
          <w:iCs/>
          <w:lang w:val="nl-NL"/>
        </w:rPr>
        <w:t>,</w:t>
      </w:r>
      <w:r w:rsidRPr="00883003">
        <w:rPr>
          <w:rFonts w:asciiTheme="majorBidi" w:hAnsiTheme="majorBidi" w:cstheme="majorBidi"/>
          <w:i/>
          <w:iCs/>
          <w:lang w:val="nl-NL"/>
        </w:rPr>
        <w:t xml:space="preserve"> en des menschen zoon die verstant voordbrengt</w:t>
      </w:r>
      <w:r w:rsidRPr="00594620">
        <w:rPr>
          <w:rFonts w:asciiTheme="majorBidi" w:hAnsiTheme="majorBidi" w:cstheme="majorBidi"/>
          <w:lang w:val="nl-NL"/>
        </w:rPr>
        <w:t>. De reden is gelijk hy</w:t>
      </w:r>
      <w:r w:rsidR="00883003">
        <w:rPr>
          <w:rFonts w:asciiTheme="majorBidi" w:hAnsiTheme="majorBidi" w:cstheme="majorBidi"/>
          <w:lang w:val="nl-NL"/>
        </w:rPr>
        <w:t xml:space="preserve"> </w:t>
      </w:r>
      <w:r w:rsidRPr="00594620">
        <w:rPr>
          <w:rFonts w:asciiTheme="majorBidi" w:hAnsiTheme="majorBidi" w:cstheme="majorBidi"/>
          <w:lang w:val="nl-NL"/>
        </w:rPr>
        <w:t>voortgaat</w:t>
      </w:r>
      <w:r w:rsidR="00FF37F8">
        <w:rPr>
          <w:rFonts w:asciiTheme="majorBidi" w:hAnsiTheme="majorBidi" w:cstheme="majorBidi"/>
          <w:lang w:val="nl-NL"/>
        </w:rPr>
        <w:t xml:space="preserve">, </w:t>
      </w:r>
      <w:r w:rsidRPr="00594620">
        <w:rPr>
          <w:rFonts w:asciiTheme="majorBidi" w:hAnsiTheme="majorBidi" w:cstheme="majorBidi"/>
          <w:lang w:val="nl-NL"/>
        </w:rPr>
        <w:t xml:space="preserve">omdat het </w:t>
      </w:r>
      <w:r w:rsidRPr="00883003">
        <w:rPr>
          <w:rFonts w:asciiTheme="majorBidi" w:hAnsiTheme="majorBidi" w:cstheme="majorBidi"/>
          <w:i/>
          <w:iCs/>
          <w:lang w:val="nl-NL"/>
        </w:rPr>
        <w:t>regelrecht</w:t>
      </w:r>
      <w:r w:rsidRPr="00594620">
        <w:rPr>
          <w:rFonts w:asciiTheme="majorBidi" w:hAnsiTheme="majorBidi" w:cstheme="majorBidi"/>
          <w:lang w:val="nl-NL"/>
        </w:rPr>
        <w:t xml:space="preserve"> </w:t>
      </w:r>
      <w:r w:rsidRPr="00883003">
        <w:rPr>
          <w:rFonts w:asciiTheme="majorBidi" w:hAnsiTheme="majorBidi" w:cstheme="majorBidi"/>
          <w:i/>
          <w:iCs/>
          <w:lang w:val="nl-NL"/>
        </w:rPr>
        <w:t>langte</w:t>
      </w:r>
      <w:r w:rsidRPr="00594620">
        <w:rPr>
          <w:rFonts w:asciiTheme="majorBidi" w:hAnsiTheme="majorBidi" w:cstheme="majorBidi"/>
          <w:lang w:val="nl-NL"/>
        </w:rPr>
        <w:t xml:space="preserve"> </w:t>
      </w:r>
      <w:r w:rsidRPr="00883003">
        <w:rPr>
          <w:rFonts w:asciiTheme="majorBidi" w:hAnsiTheme="majorBidi" w:cstheme="majorBidi"/>
          <w:i/>
          <w:iCs/>
          <w:lang w:val="nl-NL"/>
        </w:rPr>
        <w:t>der</w:t>
      </w:r>
      <w:r w:rsidRPr="00594620">
        <w:rPr>
          <w:rFonts w:asciiTheme="majorBidi" w:hAnsiTheme="majorBidi" w:cstheme="majorBidi"/>
          <w:lang w:val="nl-NL"/>
        </w:rPr>
        <w:t xml:space="preserve"> </w:t>
      </w:r>
      <w:r w:rsidR="00883003">
        <w:rPr>
          <w:rFonts w:asciiTheme="majorBidi" w:hAnsiTheme="majorBidi" w:cstheme="majorBidi"/>
          <w:lang w:val="nl-NL"/>
        </w:rPr>
        <w:t xml:space="preserve"> </w:t>
      </w:r>
      <w:r w:rsidRPr="00883003">
        <w:rPr>
          <w:rFonts w:asciiTheme="majorBidi" w:hAnsiTheme="majorBidi" w:cstheme="majorBidi"/>
          <w:i/>
          <w:iCs/>
          <w:lang w:val="nl-NL"/>
        </w:rPr>
        <w:t>dagen van ter zijden rijkdom en eer geeft</w:t>
      </w:r>
      <w:r w:rsidRPr="00594620">
        <w:rPr>
          <w:rFonts w:asciiTheme="majorBidi" w:hAnsiTheme="majorBidi" w:cstheme="majorBidi"/>
          <w:lang w:val="nl-NL"/>
        </w:rPr>
        <w:t xml:space="preserve"> : </w:t>
      </w:r>
      <w:r w:rsidR="00883003">
        <w:rPr>
          <w:rFonts w:asciiTheme="majorBidi" w:hAnsiTheme="majorBidi" w:cstheme="majorBidi"/>
          <w:i/>
          <w:iCs/>
          <w:lang w:val="nl-NL"/>
        </w:rPr>
        <w:t>desz</w:t>
      </w:r>
      <w:r w:rsidRPr="00883003">
        <w:rPr>
          <w:rFonts w:asciiTheme="majorBidi" w:hAnsiTheme="majorBidi" w:cstheme="majorBidi"/>
          <w:i/>
          <w:iCs/>
          <w:lang w:val="nl-NL"/>
        </w:rPr>
        <w:t>elfs wegen</w:t>
      </w:r>
      <w:r>
        <w:rPr>
          <w:rFonts w:asciiTheme="majorBidi" w:hAnsiTheme="majorBidi" w:cstheme="majorBidi"/>
          <w:lang w:val="nl-NL"/>
        </w:rPr>
        <w:t xml:space="preserve"> </w:t>
      </w:r>
      <w:r w:rsidRPr="00594620">
        <w:rPr>
          <w:rFonts w:asciiTheme="majorBidi" w:hAnsiTheme="majorBidi" w:cstheme="majorBidi"/>
          <w:lang w:val="nl-NL"/>
        </w:rPr>
        <w:t>( namelijk die van de wetenschap aangewezen worden )</w:t>
      </w:r>
      <w:r>
        <w:rPr>
          <w:rFonts w:asciiTheme="majorBidi" w:hAnsiTheme="majorBidi" w:cstheme="majorBidi"/>
          <w:lang w:val="nl-NL"/>
        </w:rPr>
        <w:t xml:space="preserve"> </w:t>
      </w:r>
      <w:r w:rsidRPr="00883003">
        <w:rPr>
          <w:rFonts w:asciiTheme="majorBidi" w:hAnsiTheme="majorBidi" w:cstheme="majorBidi"/>
          <w:i/>
          <w:iCs/>
          <w:lang w:val="nl-NL"/>
        </w:rPr>
        <w:t>zijn aangenaam</w:t>
      </w:r>
      <w:r w:rsidR="00FF37F8" w:rsidRPr="00883003">
        <w:rPr>
          <w:rFonts w:asciiTheme="majorBidi" w:hAnsiTheme="majorBidi" w:cstheme="majorBidi"/>
          <w:i/>
          <w:iCs/>
          <w:lang w:val="nl-NL"/>
        </w:rPr>
        <w:t xml:space="preserve">, </w:t>
      </w:r>
      <w:r w:rsidRPr="00883003">
        <w:rPr>
          <w:rFonts w:asciiTheme="majorBidi" w:hAnsiTheme="majorBidi" w:cstheme="majorBidi"/>
          <w:i/>
          <w:iCs/>
          <w:lang w:val="nl-NL"/>
        </w:rPr>
        <w:t>en al haar voetpaden vrede</w:t>
      </w:r>
      <w:r w:rsidRPr="00594620">
        <w:rPr>
          <w:rFonts w:asciiTheme="majorBidi" w:hAnsiTheme="majorBidi" w:cstheme="majorBidi"/>
          <w:lang w:val="nl-NL"/>
        </w:rPr>
        <w:t>. De wijze</w:t>
      </w:r>
      <w:r>
        <w:rPr>
          <w:rFonts w:asciiTheme="majorBidi" w:hAnsiTheme="majorBidi" w:cstheme="majorBidi"/>
          <w:lang w:val="nl-NL"/>
        </w:rPr>
        <w:t xml:space="preserve"> </w:t>
      </w:r>
      <w:r w:rsidRPr="00594620">
        <w:rPr>
          <w:rFonts w:asciiTheme="majorBidi" w:hAnsiTheme="majorBidi" w:cstheme="majorBidi"/>
          <w:lang w:val="nl-NL"/>
        </w:rPr>
        <w:t>alleen dan leven</w:t>
      </w:r>
      <w:r w:rsidR="00FF37F8">
        <w:rPr>
          <w:rFonts w:asciiTheme="majorBidi" w:hAnsiTheme="majorBidi" w:cstheme="majorBidi"/>
          <w:lang w:val="nl-NL"/>
        </w:rPr>
        <w:t xml:space="preserve">, </w:t>
      </w:r>
      <w:r w:rsidRPr="00594620">
        <w:rPr>
          <w:rFonts w:asciiTheme="majorBidi" w:hAnsiTheme="majorBidi" w:cstheme="majorBidi"/>
          <w:lang w:val="nl-NL"/>
        </w:rPr>
        <w:t>zelfs na Salomons gevoelen</w:t>
      </w:r>
      <w:r w:rsidR="00FF37F8">
        <w:rPr>
          <w:rFonts w:asciiTheme="majorBidi" w:hAnsiTheme="majorBidi" w:cstheme="majorBidi"/>
          <w:lang w:val="nl-NL"/>
        </w:rPr>
        <w:t xml:space="preserve">, </w:t>
      </w:r>
      <w:r w:rsidRPr="00594620">
        <w:rPr>
          <w:rFonts w:asciiTheme="majorBidi" w:hAnsiTheme="majorBidi" w:cstheme="majorBidi"/>
          <w:lang w:val="nl-NL"/>
        </w:rPr>
        <w:t>met een</w:t>
      </w:r>
      <w:r w:rsidR="006F3162">
        <w:rPr>
          <w:rFonts w:asciiTheme="majorBidi" w:hAnsiTheme="majorBidi" w:cstheme="majorBidi"/>
          <w:lang w:val="nl-NL"/>
        </w:rPr>
        <w:t xml:space="preserve"> </w:t>
      </w:r>
      <w:r w:rsidRPr="00594620">
        <w:rPr>
          <w:rFonts w:asciiTheme="majorBidi" w:hAnsiTheme="majorBidi" w:cstheme="majorBidi"/>
          <w:lang w:val="nl-NL"/>
        </w:rPr>
        <w:t>bezadigt</w:t>
      </w:r>
      <w:r w:rsidR="00883003">
        <w:rPr>
          <w:rFonts w:asciiTheme="majorBidi" w:hAnsiTheme="majorBidi" w:cstheme="majorBidi"/>
          <w:lang w:val="nl-NL"/>
        </w:rPr>
        <w:t xml:space="preserve"> </w:t>
      </w:r>
      <w:r w:rsidRPr="00594620">
        <w:rPr>
          <w:rFonts w:asciiTheme="majorBidi" w:hAnsiTheme="majorBidi" w:cstheme="majorBidi"/>
          <w:lang w:val="nl-NL"/>
        </w:rPr>
        <w:t>en standvastig gemoed</w:t>
      </w:r>
      <w:r w:rsidR="00FF37F8">
        <w:rPr>
          <w:rFonts w:asciiTheme="majorBidi" w:hAnsiTheme="majorBidi" w:cstheme="majorBidi"/>
          <w:lang w:val="nl-NL"/>
        </w:rPr>
        <w:t xml:space="preserve">, </w:t>
      </w:r>
      <w:r w:rsidRPr="00594620">
        <w:rPr>
          <w:rFonts w:asciiTheme="majorBidi" w:hAnsiTheme="majorBidi" w:cstheme="majorBidi"/>
          <w:lang w:val="nl-NL"/>
        </w:rPr>
        <w:t>niet gelijk</w:t>
      </w:r>
      <w:r w:rsidR="00FF37F8">
        <w:rPr>
          <w:rFonts w:asciiTheme="majorBidi" w:hAnsiTheme="majorBidi" w:cstheme="majorBidi"/>
          <w:lang w:val="nl-NL"/>
        </w:rPr>
        <w:t xml:space="preserve">, </w:t>
      </w:r>
      <w:r w:rsidRPr="00594620">
        <w:rPr>
          <w:rFonts w:asciiTheme="majorBidi" w:hAnsiTheme="majorBidi" w:cstheme="majorBidi"/>
          <w:lang w:val="nl-NL"/>
        </w:rPr>
        <w:t>de goddelozen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gemoed van strijdige hartstochten herwaarts</w:t>
      </w:r>
      <w:r w:rsidR="00FF37F8">
        <w:rPr>
          <w:rFonts w:asciiTheme="majorBidi" w:hAnsiTheme="majorBidi" w:cstheme="majorBidi"/>
          <w:lang w:val="nl-NL"/>
        </w:rPr>
        <w:t xml:space="preserve">, </w:t>
      </w:r>
      <w:r w:rsidRPr="00594620">
        <w:rPr>
          <w:rFonts w:asciiTheme="majorBidi" w:hAnsiTheme="majorBidi" w:cstheme="majorBidi"/>
          <w:lang w:val="nl-NL"/>
        </w:rPr>
        <w:t>en</w:t>
      </w:r>
      <w:r w:rsidR="006F3162">
        <w:rPr>
          <w:rFonts w:asciiTheme="majorBidi" w:hAnsiTheme="majorBidi" w:cstheme="majorBidi"/>
          <w:lang w:val="nl-NL"/>
        </w:rPr>
        <w:t xml:space="preserve"> </w:t>
      </w:r>
      <w:r w:rsidRPr="00594620">
        <w:rPr>
          <w:rFonts w:asciiTheme="majorBidi" w:hAnsiTheme="majorBidi" w:cstheme="majorBidi"/>
          <w:lang w:val="nl-NL"/>
        </w:rPr>
        <w:t>derwaarts geslingert word</w:t>
      </w:r>
      <w:r w:rsidR="00FF37F8">
        <w:rPr>
          <w:rFonts w:asciiTheme="majorBidi" w:hAnsiTheme="majorBidi" w:cstheme="majorBidi"/>
          <w:lang w:val="nl-NL"/>
        </w:rPr>
        <w:t xml:space="preserve">, </w:t>
      </w:r>
      <w:r w:rsidRPr="00594620">
        <w:rPr>
          <w:rFonts w:asciiTheme="majorBidi" w:hAnsiTheme="majorBidi" w:cstheme="majorBidi"/>
          <w:lang w:val="nl-NL"/>
        </w:rPr>
        <w:t>en dieshalven geen vrede noch</w:t>
      </w:r>
      <w:r w:rsidR="006F3162">
        <w:rPr>
          <w:rFonts w:asciiTheme="majorBidi" w:hAnsiTheme="majorBidi" w:cstheme="majorBidi"/>
          <w:lang w:val="nl-NL"/>
        </w:rPr>
        <w:t xml:space="preserve"> </w:t>
      </w:r>
      <w:r w:rsidRPr="00594620">
        <w:rPr>
          <w:rFonts w:asciiTheme="majorBidi" w:hAnsiTheme="majorBidi" w:cstheme="majorBidi"/>
          <w:lang w:val="nl-NL"/>
        </w:rPr>
        <w:t>rust hebben</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Ezaias ook zegt </w:t>
      </w:r>
      <w:r w:rsidR="006F3162">
        <w:rPr>
          <w:rFonts w:asciiTheme="majorBidi" w:hAnsiTheme="majorBidi" w:cstheme="majorBidi"/>
          <w:lang w:val="nl-NL"/>
        </w:rPr>
        <w:t xml:space="preserve"> </w:t>
      </w:r>
      <w:r w:rsidRPr="00594620">
        <w:rPr>
          <w:rFonts w:asciiTheme="majorBidi" w:hAnsiTheme="majorBidi" w:cstheme="majorBidi"/>
          <w:lang w:val="nl-NL"/>
        </w:rPr>
        <w:t>Eindelijk</w:t>
      </w:r>
      <w:r w:rsidR="00FF37F8">
        <w:rPr>
          <w:rFonts w:asciiTheme="majorBidi" w:hAnsiTheme="majorBidi" w:cstheme="majorBidi"/>
          <w:lang w:val="nl-NL"/>
        </w:rPr>
        <w:t xml:space="preserve">, </w:t>
      </w:r>
      <w:r w:rsidRPr="00594620">
        <w:rPr>
          <w:rFonts w:asciiTheme="majorBidi" w:hAnsiTheme="majorBidi" w:cstheme="majorBidi"/>
          <w:lang w:val="nl-NL"/>
        </w:rPr>
        <w:t>in deze Spreuken van Salomon</w:t>
      </w:r>
      <w:r w:rsidR="00FF37F8">
        <w:rPr>
          <w:rFonts w:asciiTheme="majorBidi" w:hAnsiTheme="majorBidi" w:cstheme="majorBidi"/>
          <w:lang w:val="nl-NL"/>
        </w:rPr>
        <w:t xml:space="preserve">, </w:t>
      </w:r>
      <w:r w:rsidRPr="00594620">
        <w:rPr>
          <w:rFonts w:asciiTheme="majorBidi" w:hAnsiTheme="majorBidi" w:cstheme="majorBidi"/>
          <w:lang w:val="nl-NL"/>
        </w:rPr>
        <w:t>staat ons voornamelijk</w:t>
      </w:r>
      <w:r w:rsidR="006F3162">
        <w:rPr>
          <w:rFonts w:asciiTheme="majorBidi" w:hAnsiTheme="majorBidi" w:cstheme="majorBidi"/>
          <w:lang w:val="nl-NL"/>
        </w:rPr>
        <w:t xml:space="preserve"> </w:t>
      </w:r>
      <w:r w:rsidRPr="00594620">
        <w:rPr>
          <w:rFonts w:asciiTheme="majorBidi" w:hAnsiTheme="majorBidi" w:cstheme="majorBidi"/>
          <w:lang w:val="nl-NL"/>
        </w:rPr>
        <w:t>op die dingen te merken</w:t>
      </w:r>
      <w:r w:rsidR="00FF37F8">
        <w:rPr>
          <w:rFonts w:asciiTheme="majorBidi" w:hAnsiTheme="majorBidi" w:cstheme="majorBidi"/>
          <w:lang w:val="nl-NL"/>
        </w:rPr>
        <w:t xml:space="preserve">, </w:t>
      </w:r>
      <w:r w:rsidRPr="00594620">
        <w:rPr>
          <w:rFonts w:asciiTheme="majorBidi" w:hAnsiTheme="majorBidi" w:cstheme="majorBidi"/>
          <w:lang w:val="nl-NL"/>
        </w:rPr>
        <w:t xml:space="preserve">dewelke in het twede </w:t>
      </w:r>
      <w:r w:rsidR="005F18B8">
        <w:rPr>
          <w:rFonts w:asciiTheme="majorBidi" w:hAnsiTheme="majorBidi" w:cstheme="majorBidi"/>
          <w:lang w:val="nl-NL"/>
        </w:rPr>
        <w:t xml:space="preserve"> </w:t>
      </w:r>
      <w:r w:rsidRPr="00594620">
        <w:rPr>
          <w:rFonts w:asciiTheme="majorBidi" w:hAnsiTheme="majorBidi" w:cstheme="majorBidi"/>
          <w:lang w:val="nl-NL"/>
        </w:rPr>
        <w:t>geschreven zijn</w:t>
      </w:r>
      <w:r w:rsidR="00FF37F8">
        <w:rPr>
          <w:rFonts w:asciiTheme="majorBidi" w:hAnsiTheme="majorBidi" w:cstheme="majorBidi"/>
          <w:lang w:val="nl-NL"/>
        </w:rPr>
        <w:t xml:space="preserve">, </w:t>
      </w:r>
      <w:r w:rsidRPr="00594620">
        <w:rPr>
          <w:rFonts w:asciiTheme="majorBidi" w:hAnsiTheme="majorBidi" w:cstheme="majorBidi"/>
          <w:lang w:val="nl-NL"/>
        </w:rPr>
        <w:t>als de geen die ons gevoelen zeer klaarlijk</w:t>
      </w:r>
      <w:r>
        <w:rPr>
          <w:rFonts w:asciiTheme="majorBidi" w:hAnsiTheme="majorBidi" w:cstheme="majorBidi"/>
          <w:lang w:val="nl-NL"/>
        </w:rPr>
        <w:t xml:space="preserve"> </w:t>
      </w:r>
      <w:r w:rsidRPr="00594620">
        <w:rPr>
          <w:rFonts w:asciiTheme="majorBidi" w:hAnsiTheme="majorBidi" w:cstheme="majorBidi"/>
          <w:lang w:val="nl-NL"/>
        </w:rPr>
        <w:t>beveftigen ; want dus begint hy  van het Zelfde Capittel</w:t>
      </w:r>
      <w:r>
        <w:rPr>
          <w:rFonts w:asciiTheme="majorBidi" w:hAnsiTheme="majorBidi" w:cstheme="majorBidi"/>
          <w:lang w:val="nl-NL"/>
        </w:rPr>
        <w:t xml:space="preserve"> </w:t>
      </w:r>
      <w:r w:rsidR="00883003" w:rsidRPr="00594620">
        <w:rPr>
          <w:rFonts w:asciiTheme="majorBidi" w:hAnsiTheme="majorBidi" w:cstheme="majorBidi"/>
          <w:lang w:val="nl-NL"/>
        </w:rPr>
        <w:t xml:space="preserve"> </w:t>
      </w:r>
      <w:r w:rsidR="00883003" w:rsidRPr="00883003">
        <w:rPr>
          <w:rFonts w:asciiTheme="majorBidi" w:hAnsiTheme="majorBidi" w:cstheme="majorBidi"/>
          <w:i/>
          <w:iCs/>
          <w:lang w:val="nl-NL"/>
        </w:rPr>
        <w:t xml:space="preserve">Want </w:t>
      </w:r>
      <w:r w:rsidRPr="00883003">
        <w:rPr>
          <w:rFonts w:asciiTheme="majorBidi" w:hAnsiTheme="majorBidi" w:cstheme="majorBidi"/>
          <w:i/>
          <w:iCs/>
          <w:lang w:val="nl-NL"/>
        </w:rPr>
        <w:t>indien gy de voorzichtïgheit zult roepen en aan het verstand</w:t>
      </w:r>
      <w:r w:rsidR="006F3162">
        <w:rPr>
          <w:rFonts w:asciiTheme="majorBidi" w:hAnsiTheme="majorBidi" w:cstheme="majorBidi"/>
          <w:i/>
          <w:iCs/>
          <w:lang w:val="nl-NL"/>
        </w:rPr>
        <w:t xml:space="preserve"> </w:t>
      </w:r>
      <w:r w:rsidRPr="00883003">
        <w:rPr>
          <w:rFonts w:asciiTheme="majorBidi" w:hAnsiTheme="majorBidi" w:cstheme="majorBidi"/>
          <w:i/>
          <w:iCs/>
          <w:lang w:val="nl-NL"/>
        </w:rPr>
        <w:t>uw stem geven enz. zo zult gy de vreze des Heren weten en Gods wetenschap</w:t>
      </w:r>
      <w:r w:rsidRPr="00594620">
        <w:rPr>
          <w:rFonts w:asciiTheme="majorBidi" w:hAnsiTheme="majorBidi" w:cstheme="majorBidi"/>
          <w:lang w:val="nl-NL"/>
        </w:rPr>
        <w:t xml:space="preserve"> (of liever liefde ;</w:t>
      </w:r>
      <w:r w:rsidR="00883003">
        <w:rPr>
          <w:rFonts w:asciiTheme="majorBidi" w:hAnsiTheme="majorBidi" w:cstheme="majorBidi"/>
          <w:lang w:val="nl-NL"/>
        </w:rPr>
        <w:t xml:space="preserve"> </w:t>
      </w:r>
      <w:r w:rsidRPr="00594620">
        <w:rPr>
          <w:rFonts w:asciiTheme="majorBidi" w:hAnsiTheme="majorBidi" w:cstheme="majorBidi"/>
          <w:lang w:val="nl-NL"/>
        </w:rPr>
        <w:t>want het woord</w:t>
      </w:r>
      <w:r>
        <w:rPr>
          <w:rFonts w:asciiTheme="majorBidi" w:hAnsiTheme="majorBidi" w:cstheme="majorBidi"/>
          <w:lang w:val="nl-NL"/>
        </w:rPr>
        <w:t xml:space="preserve"> </w:t>
      </w:r>
      <w:r w:rsidR="00883003" w:rsidRPr="00594620">
        <w:rPr>
          <w:rFonts w:asciiTheme="majorBidi" w:hAnsiTheme="majorBidi" w:cstheme="majorBidi"/>
          <w:lang w:val="nl-NL"/>
        </w:rPr>
        <w:t xml:space="preserve"> </w:t>
      </w:r>
      <w:r w:rsidR="00883003">
        <w:rPr>
          <w:rFonts w:asciiTheme="majorBidi" w:hAnsiTheme="majorBidi" w:cstheme="majorBidi"/>
          <w:i/>
          <w:iCs/>
          <w:lang w:val="nl-NL"/>
        </w:rPr>
        <w:t xml:space="preserve">Jadag </w:t>
      </w:r>
      <w:r w:rsidR="00883003">
        <w:rPr>
          <w:rFonts w:asciiTheme="majorBidi" w:hAnsiTheme="majorBidi" w:cstheme="majorBidi"/>
          <w:lang w:val="nl-NL"/>
        </w:rPr>
        <w:t>betekent deze beiden</w:t>
      </w:r>
      <w:r w:rsidRPr="00594620">
        <w:rPr>
          <w:rFonts w:asciiTheme="majorBidi" w:hAnsiTheme="majorBidi" w:cstheme="majorBidi"/>
          <w:lang w:val="nl-NL"/>
        </w:rPr>
        <w:t xml:space="preserve">) </w:t>
      </w:r>
      <w:r w:rsidRPr="00883003">
        <w:rPr>
          <w:rFonts w:asciiTheme="majorBidi" w:hAnsiTheme="majorBidi" w:cstheme="majorBidi"/>
          <w:i/>
          <w:iCs/>
          <w:lang w:val="nl-NL"/>
        </w:rPr>
        <w:t>vinden</w:t>
      </w:r>
      <w:r w:rsidRPr="00594620">
        <w:rPr>
          <w:rFonts w:asciiTheme="majorBidi" w:hAnsiTheme="majorBidi" w:cstheme="majorBidi"/>
          <w:lang w:val="nl-NL"/>
        </w:rPr>
        <w:t xml:space="preserve">: </w:t>
      </w:r>
      <w:r w:rsidRPr="00883003">
        <w:rPr>
          <w:rFonts w:asciiTheme="majorBidi" w:hAnsiTheme="majorBidi" w:cstheme="majorBidi"/>
          <w:i/>
          <w:iCs/>
          <w:lang w:val="nl-NL"/>
        </w:rPr>
        <w:t xml:space="preserve">want </w:t>
      </w:r>
      <w:r w:rsidR="00883003">
        <w:rPr>
          <w:rFonts w:asciiTheme="majorBidi" w:hAnsiTheme="majorBidi" w:cstheme="majorBidi"/>
          <w:lang w:val="nl-NL"/>
        </w:rPr>
        <w:t>(</w:t>
      </w:r>
      <w:r w:rsidRPr="00883003">
        <w:rPr>
          <w:rFonts w:asciiTheme="majorBidi" w:hAnsiTheme="majorBidi" w:cstheme="majorBidi"/>
          <w:lang w:val="nl-NL"/>
        </w:rPr>
        <w:t>merk</w:t>
      </w:r>
      <w:r w:rsidRPr="00594620">
        <w:rPr>
          <w:rFonts w:asciiTheme="majorBidi" w:hAnsiTheme="majorBidi" w:cstheme="majorBidi"/>
          <w:lang w:val="nl-NL"/>
        </w:rPr>
        <w:t xml:space="preserve"> wel)</w:t>
      </w:r>
      <w:r>
        <w:rPr>
          <w:rFonts w:asciiTheme="majorBidi" w:hAnsiTheme="majorBidi" w:cstheme="majorBidi"/>
          <w:lang w:val="nl-NL"/>
        </w:rPr>
        <w:t xml:space="preserve"> </w:t>
      </w:r>
      <w:r w:rsidRPr="00883003">
        <w:rPr>
          <w:rFonts w:asciiTheme="majorBidi" w:hAnsiTheme="majorBidi" w:cstheme="majorBidi"/>
          <w:i/>
          <w:iCs/>
          <w:lang w:val="nl-NL"/>
        </w:rPr>
        <w:t>God geeft wijsheit uit zijn mond</w:t>
      </w:r>
      <w:r w:rsidR="00883003">
        <w:rPr>
          <w:rFonts w:asciiTheme="majorBidi" w:hAnsiTheme="majorBidi" w:cstheme="majorBidi"/>
          <w:lang w:val="nl-NL"/>
        </w:rPr>
        <w:t xml:space="preserve"> </w:t>
      </w:r>
      <w:r w:rsidRPr="00594620">
        <w:rPr>
          <w:rFonts w:asciiTheme="majorBidi" w:hAnsiTheme="majorBidi" w:cstheme="majorBidi"/>
          <w:lang w:val="nl-NL"/>
        </w:rPr>
        <w:t xml:space="preserve">( vloeit ) </w:t>
      </w:r>
      <w:r w:rsidRPr="00883003">
        <w:rPr>
          <w:rFonts w:asciiTheme="majorBidi" w:hAnsiTheme="majorBidi" w:cstheme="majorBidi"/>
          <w:i/>
          <w:iCs/>
          <w:lang w:val="nl-NL"/>
        </w:rPr>
        <w:t>wetenschap en</w:t>
      </w:r>
      <w:r w:rsidR="006F3162">
        <w:rPr>
          <w:rFonts w:asciiTheme="majorBidi" w:hAnsiTheme="majorBidi" w:cstheme="majorBidi"/>
          <w:i/>
          <w:iCs/>
          <w:lang w:val="nl-NL"/>
        </w:rPr>
        <w:t xml:space="preserve"> </w:t>
      </w:r>
      <w:r w:rsidRPr="00883003">
        <w:rPr>
          <w:rFonts w:asciiTheme="majorBidi" w:hAnsiTheme="majorBidi" w:cstheme="majorBidi"/>
          <w:i/>
          <w:iCs/>
          <w:lang w:val="nl-NL"/>
        </w:rPr>
        <w:t>voorzichtigheit</w:t>
      </w:r>
      <w:r w:rsidRPr="00594620">
        <w:rPr>
          <w:rFonts w:asciiTheme="majorBidi" w:hAnsiTheme="majorBidi" w:cstheme="majorBidi"/>
          <w:lang w:val="nl-NL"/>
        </w:rPr>
        <w:t>. Met welke woorden hy waarlijk zeer klaar</w:t>
      </w:r>
      <w:r w:rsidR="006F3162">
        <w:rPr>
          <w:rFonts w:asciiTheme="majorBidi" w:hAnsiTheme="majorBidi" w:cstheme="majorBidi"/>
          <w:lang w:val="nl-NL"/>
        </w:rPr>
        <w:t xml:space="preserve"> </w:t>
      </w:r>
      <w:r w:rsidRPr="00594620">
        <w:rPr>
          <w:rFonts w:asciiTheme="majorBidi" w:hAnsiTheme="majorBidi" w:cstheme="majorBidi"/>
          <w:lang w:val="nl-NL"/>
        </w:rPr>
        <w:t>te kennen geeft</w:t>
      </w:r>
      <w:r w:rsidR="00FF37F8">
        <w:rPr>
          <w:rFonts w:asciiTheme="majorBidi" w:hAnsiTheme="majorBidi" w:cstheme="majorBidi"/>
          <w:lang w:val="nl-NL"/>
        </w:rPr>
        <w:t xml:space="preserve">, </w:t>
      </w:r>
      <w:r w:rsidRPr="00594620">
        <w:rPr>
          <w:rFonts w:asciiTheme="majorBidi" w:hAnsiTheme="majorBidi" w:cstheme="majorBidi"/>
          <w:lang w:val="nl-NL"/>
        </w:rPr>
        <w:t>voorëerst dat de wijsheit of het verstand</w:t>
      </w:r>
      <w:r w:rsidR="006F3162">
        <w:rPr>
          <w:rFonts w:asciiTheme="majorBidi" w:hAnsiTheme="majorBidi" w:cstheme="majorBidi"/>
          <w:lang w:val="nl-NL"/>
        </w:rPr>
        <w:t xml:space="preserve"> </w:t>
      </w:r>
      <w:r w:rsidRPr="00594620">
        <w:rPr>
          <w:rFonts w:asciiTheme="majorBidi" w:hAnsiTheme="majorBidi" w:cstheme="majorBidi"/>
          <w:lang w:val="nl-NL"/>
        </w:rPr>
        <w:t>ons leert God wijsselijk te vrezen ; dat is hem met ware</w:t>
      </w:r>
      <w:r w:rsidR="006F3162">
        <w:rPr>
          <w:rFonts w:asciiTheme="majorBidi" w:hAnsiTheme="majorBidi" w:cstheme="majorBidi"/>
          <w:lang w:val="nl-NL"/>
        </w:rPr>
        <w:t xml:space="preserve"> </w:t>
      </w:r>
      <w:r w:rsidR="00883003">
        <w:rPr>
          <w:rFonts w:asciiTheme="majorBidi" w:hAnsiTheme="majorBidi" w:cstheme="majorBidi"/>
          <w:lang w:val="nl-NL"/>
        </w:rPr>
        <w:t xml:space="preserve">godsdienst te dienen: </w:t>
      </w:r>
      <w:r w:rsidRPr="00594620">
        <w:rPr>
          <w:rFonts w:asciiTheme="majorBidi" w:hAnsiTheme="majorBidi" w:cstheme="majorBidi"/>
          <w:lang w:val="nl-NL"/>
        </w:rPr>
        <w:t>daar na leert hy</w:t>
      </w:r>
      <w:r w:rsidR="00FF37F8">
        <w:rPr>
          <w:rFonts w:asciiTheme="majorBidi" w:hAnsiTheme="majorBidi" w:cstheme="majorBidi"/>
          <w:lang w:val="nl-NL"/>
        </w:rPr>
        <w:t xml:space="preserve">, </w:t>
      </w:r>
      <w:r w:rsidRPr="00594620">
        <w:rPr>
          <w:rFonts w:asciiTheme="majorBidi" w:hAnsiTheme="majorBidi" w:cstheme="majorBidi"/>
          <w:lang w:val="nl-NL"/>
        </w:rPr>
        <w:t>en geeft te</w:t>
      </w:r>
      <w:r w:rsidR="006F3162">
        <w:rPr>
          <w:rFonts w:asciiTheme="majorBidi" w:hAnsiTheme="majorBidi" w:cstheme="majorBidi"/>
          <w:lang w:val="nl-NL"/>
        </w:rPr>
        <w:t xml:space="preserve"> </w:t>
      </w:r>
      <w:r w:rsidRPr="00594620">
        <w:rPr>
          <w:rFonts w:asciiTheme="majorBidi" w:hAnsiTheme="majorBidi" w:cstheme="majorBidi"/>
          <w:lang w:val="nl-NL"/>
        </w:rPr>
        <w:t>kennen</w:t>
      </w:r>
      <w:r w:rsidR="00FF37F8">
        <w:rPr>
          <w:rFonts w:asciiTheme="majorBidi" w:hAnsiTheme="majorBidi" w:cstheme="majorBidi"/>
          <w:lang w:val="nl-NL"/>
        </w:rPr>
        <w:t xml:space="preserve">, </w:t>
      </w:r>
      <w:r w:rsidRPr="00594620">
        <w:rPr>
          <w:rFonts w:asciiTheme="majorBidi" w:hAnsiTheme="majorBidi" w:cstheme="majorBidi"/>
          <w:lang w:val="nl-NL"/>
        </w:rPr>
        <w:t>dat wijsheit en wetenschap uit Gods mond vloeit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dat God dezelve geeft</w:t>
      </w:r>
      <w:r w:rsidR="00FF37F8">
        <w:rPr>
          <w:rFonts w:asciiTheme="majorBidi" w:hAnsiTheme="majorBidi" w:cstheme="majorBidi"/>
          <w:lang w:val="nl-NL"/>
        </w:rPr>
        <w:t xml:space="preserve">, </w:t>
      </w:r>
      <w:r w:rsidRPr="00594620">
        <w:rPr>
          <w:rFonts w:asciiTheme="majorBidi" w:hAnsiTheme="majorBidi" w:cstheme="majorBidi"/>
          <w:lang w:val="nl-NL"/>
        </w:rPr>
        <w:t>het welk wy ook hier voor</w:t>
      </w:r>
      <w:r w:rsidR="006F3162">
        <w:rPr>
          <w:rFonts w:asciiTheme="majorBidi" w:hAnsiTheme="majorBidi" w:cstheme="majorBidi"/>
          <w:lang w:val="nl-NL"/>
        </w:rPr>
        <w:t xml:space="preserve"> </w:t>
      </w:r>
      <w:r w:rsidRPr="00594620">
        <w:rPr>
          <w:rFonts w:asciiTheme="majorBidi" w:hAnsiTheme="majorBidi" w:cstheme="majorBidi"/>
          <w:lang w:val="nl-NL"/>
        </w:rPr>
        <w:t>getoont hebben ; namelijk dat ons verstand en onze</w:t>
      </w:r>
      <w:r>
        <w:rPr>
          <w:rFonts w:asciiTheme="majorBidi" w:hAnsiTheme="majorBidi" w:cstheme="majorBidi"/>
          <w:lang w:val="nl-NL"/>
        </w:rPr>
        <w:t xml:space="preserve"> </w:t>
      </w:r>
      <w:r w:rsidRPr="00594620">
        <w:rPr>
          <w:rFonts w:asciiTheme="majorBidi" w:hAnsiTheme="majorBidi" w:cstheme="majorBidi"/>
          <w:lang w:val="nl-NL"/>
        </w:rPr>
        <w:t>wetenschap</w:t>
      </w:r>
      <w:r w:rsidR="00FF37F8">
        <w:rPr>
          <w:rFonts w:asciiTheme="majorBidi" w:hAnsiTheme="majorBidi" w:cstheme="majorBidi"/>
          <w:lang w:val="nl-NL"/>
        </w:rPr>
        <w:t xml:space="preserve">, </w:t>
      </w:r>
      <w:r w:rsidRPr="00594620">
        <w:rPr>
          <w:rFonts w:asciiTheme="majorBidi" w:hAnsiTheme="majorBidi" w:cstheme="majorBidi"/>
          <w:lang w:val="nl-NL"/>
        </w:rPr>
        <w:t>van Gods denkbeeld alleen</w:t>
      </w:r>
      <w:r w:rsidR="00FF37F8">
        <w:rPr>
          <w:rFonts w:asciiTheme="majorBidi" w:hAnsiTheme="majorBidi" w:cstheme="majorBidi"/>
          <w:lang w:val="nl-NL"/>
        </w:rPr>
        <w:t xml:space="preserve">, </w:t>
      </w:r>
      <w:r w:rsidRPr="00594620">
        <w:rPr>
          <w:rFonts w:asciiTheme="majorBidi" w:hAnsiTheme="majorBidi" w:cstheme="majorBidi"/>
          <w:lang w:val="nl-NL"/>
        </w:rPr>
        <w:t>of van zijn kennis afhangt</w:t>
      </w:r>
      <w:r w:rsidR="00FF37F8">
        <w:rPr>
          <w:rFonts w:asciiTheme="majorBidi" w:hAnsiTheme="majorBidi" w:cstheme="majorBidi"/>
          <w:lang w:val="nl-NL"/>
        </w:rPr>
        <w:t xml:space="preserve">, </w:t>
      </w:r>
      <w:r w:rsidRPr="00594620">
        <w:rPr>
          <w:rFonts w:asciiTheme="majorBidi" w:hAnsiTheme="majorBidi" w:cstheme="majorBidi"/>
          <w:lang w:val="nl-NL"/>
        </w:rPr>
        <w:t>voortkomt</w:t>
      </w:r>
      <w:r w:rsidR="00FF37F8">
        <w:rPr>
          <w:rFonts w:asciiTheme="majorBidi" w:hAnsiTheme="majorBidi" w:cstheme="majorBidi"/>
          <w:lang w:val="nl-NL"/>
        </w:rPr>
        <w:t xml:space="preserve">, </w:t>
      </w:r>
      <w:r w:rsidRPr="00594620">
        <w:rPr>
          <w:rFonts w:asciiTheme="majorBidi" w:hAnsiTheme="majorBidi" w:cstheme="majorBidi"/>
          <w:lang w:val="nl-NL"/>
        </w:rPr>
        <w:t xml:space="preserve">en </w:t>
      </w:r>
      <w:r w:rsidR="00883003">
        <w:rPr>
          <w:rFonts w:asciiTheme="majorBidi" w:hAnsiTheme="majorBidi" w:cstheme="majorBidi"/>
          <w:lang w:val="nl-NL"/>
        </w:rPr>
        <w:t xml:space="preserve">volkomen gemaakt word. Hy gaat </w:t>
      </w:r>
      <w:r w:rsidRPr="00594620">
        <w:rPr>
          <w:rFonts w:asciiTheme="majorBidi" w:hAnsiTheme="majorBidi" w:cstheme="majorBidi"/>
          <w:lang w:val="nl-NL"/>
        </w:rPr>
        <w:t>daar na  met zeer uitdrukkelijke woorden voortleren en</w:t>
      </w:r>
      <w:r w:rsidR="006F3162">
        <w:rPr>
          <w:rFonts w:asciiTheme="majorBidi" w:hAnsiTheme="majorBidi" w:cstheme="majorBidi"/>
          <w:lang w:val="nl-NL"/>
        </w:rPr>
        <w:t xml:space="preserve"> </w:t>
      </w:r>
      <w:r w:rsidRPr="00594620">
        <w:rPr>
          <w:rFonts w:asciiTheme="majorBidi" w:hAnsiTheme="majorBidi" w:cstheme="majorBidi"/>
          <w:lang w:val="nl-NL"/>
        </w:rPr>
        <w:t>te onderwijzen</w:t>
      </w:r>
      <w:r w:rsidR="00FF37F8">
        <w:rPr>
          <w:rFonts w:asciiTheme="majorBidi" w:hAnsiTheme="majorBidi" w:cstheme="majorBidi"/>
          <w:lang w:val="nl-NL"/>
        </w:rPr>
        <w:t xml:space="preserve">, </w:t>
      </w:r>
      <w:r w:rsidRPr="00594620">
        <w:rPr>
          <w:rFonts w:asciiTheme="majorBidi" w:hAnsiTheme="majorBidi" w:cstheme="majorBidi"/>
          <w:lang w:val="nl-NL"/>
        </w:rPr>
        <w:t>dat deze wetenschap</w:t>
      </w:r>
      <w:r w:rsidR="00FF37F8">
        <w:rPr>
          <w:rFonts w:asciiTheme="majorBidi" w:hAnsiTheme="majorBidi" w:cstheme="majorBidi"/>
          <w:lang w:val="nl-NL"/>
        </w:rPr>
        <w:t xml:space="preserve">, </w:t>
      </w:r>
      <w:r w:rsidRPr="00594620">
        <w:rPr>
          <w:rFonts w:asciiTheme="majorBidi" w:hAnsiTheme="majorBidi" w:cstheme="majorBidi"/>
          <w:lang w:val="nl-NL"/>
        </w:rPr>
        <w:t>de ware</w:t>
      </w:r>
      <w:r w:rsidR="006F3162">
        <w:rPr>
          <w:rFonts w:asciiTheme="majorBidi" w:hAnsiTheme="majorBidi" w:cstheme="majorBidi"/>
          <w:lang w:val="nl-NL"/>
        </w:rPr>
        <w:t xml:space="preserve"> </w:t>
      </w:r>
      <w:r w:rsidRPr="00594620">
        <w:rPr>
          <w:rFonts w:asciiTheme="majorBidi" w:hAnsiTheme="majorBidi" w:cstheme="majorBidi"/>
          <w:lang w:val="nl-NL"/>
        </w:rPr>
        <w:t>redekunde</w:t>
      </w:r>
      <w:r w:rsidR="00FF37F8">
        <w:rPr>
          <w:rFonts w:asciiTheme="majorBidi" w:hAnsiTheme="majorBidi" w:cstheme="majorBidi"/>
          <w:lang w:val="nl-NL"/>
        </w:rPr>
        <w:t xml:space="preserve">, </w:t>
      </w:r>
      <w:r w:rsidRPr="00594620">
        <w:rPr>
          <w:rFonts w:asciiTheme="majorBidi" w:hAnsiTheme="majorBidi" w:cstheme="majorBidi"/>
          <w:lang w:val="nl-NL"/>
        </w:rPr>
        <w:t>en burgerlijke bestiering in zich begrijpt</w:t>
      </w:r>
      <w:r w:rsidR="00FF37F8">
        <w:rPr>
          <w:rFonts w:asciiTheme="majorBidi" w:hAnsiTheme="majorBidi" w:cstheme="majorBidi"/>
          <w:lang w:val="nl-NL"/>
        </w:rPr>
        <w:t xml:space="preserve">, </w:t>
      </w:r>
      <w:r w:rsidRPr="00594620">
        <w:rPr>
          <w:rFonts w:asciiTheme="majorBidi" w:hAnsiTheme="majorBidi" w:cstheme="majorBidi"/>
          <w:lang w:val="nl-NL"/>
        </w:rPr>
        <w:t>en dat</w:t>
      </w:r>
      <w:r>
        <w:rPr>
          <w:rFonts w:asciiTheme="majorBidi" w:hAnsiTheme="majorBidi" w:cstheme="majorBidi"/>
          <w:lang w:val="nl-NL"/>
        </w:rPr>
        <w:t xml:space="preserve"> </w:t>
      </w:r>
      <w:r w:rsidRPr="00594620">
        <w:rPr>
          <w:rFonts w:asciiTheme="majorBidi" w:hAnsiTheme="majorBidi" w:cstheme="majorBidi"/>
          <w:lang w:val="nl-NL"/>
        </w:rPr>
        <w:t>dezelve daar van afgeleid word: want hy zegt</w:t>
      </w:r>
      <w:r w:rsidR="006F3162">
        <w:rPr>
          <w:rFonts w:asciiTheme="majorBidi" w:hAnsiTheme="majorBidi" w:cstheme="majorBidi"/>
          <w:lang w:val="nl-NL"/>
        </w:rPr>
        <w:t xml:space="preserve">  </w:t>
      </w:r>
      <w:r w:rsidRPr="00883003">
        <w:rPr>
          <w:rFonts w:asciiTheme="majorBidi" w:hAnsiTheme="majorBidi" w:cstheme="majorBidi"/>
          <w:i/>
          <w:iCs/>
          <w:lang w:val="nl-NL"/>
        </w:rPr>
        <w:t>dan zult gy gerechtigheit en oordeel</w:t>
      </w:r>
      <w:r w:rsidR="00883003">
        <w:rPr>
          <w:rFonts w:asciiTheme="majorBidi" w:hAnsiTheme="majorBidi" w:cstheme="majorBidi"/>
          <w:i/>
          <w:iCs/>
          <w:lang w:val="nl-NL"/>
        </w:rPr>
        <w:t>,</w:t>
      </w:r>
      <w:r w:rsidRPr="00883003">
        <w:rPr>
          <w:rFonts w:asciiTheme="majorBidi" w:hAnsiTheme="majorBidi" w:cstheme="majorBidi"/>
          <w:i/>
          <w:iCs/>
          <w:lang w:val="nl-NL"/>
        </w:rPr>
        <w:t xml:space="preserve"> en</w:t>
      </w:r>
      <w:r w:rsidR="00883003">
        <w:rPr>
          <w:rFonts w:asciiTheme="majorBidi" w:hAnsiTheme="majorBidi" w:cstheme="majorBidi"/>
          <w:i/>
          <w:iCs/>
          <w:lang w:val="nl-NL"/>
        </w:rPr>
        <w:t xml:space="preserve"> </w:t>
      </w:r>
      <w:r w:rsidR="00883003">
        <w:rPr>
          <w:rFonts w:asciiTheme="majorBidi" w:hAnsiTheme="majorBidi" w:cstheme="majorBidi"/>
          <w:lang w:val="nl-NL"/>
        </w:rPr>
        <w:t xml:space="preserve"> </w:t>
      </w:r>
      <w:r w:rsidR="00883003" w:rsidRPr="00883003">
        <w:rPr>
          <w:rFonts w:asciiTheme="majorBidi" w:hAnsiTheme="majorBidi" w:cstheme="majorBidi"/>
          <w:i/>
          <w:iCs/>
          <w:lang w:val="nl-NL"/>
        </w:rPr>
        <w:t>o</w:t>
      </w:r>
      <w:r w:rsidRPr="00883003">
        <w:rPr>
          <w:rFonts w:asciiTheme="majorBidi" w:hAnsiTheme="majorBidi" w:cstheme="majorBidi"/>
          <w:i/>
          <w:iCs/>
          <w:lang w:val="nl-NL"/>
        </w:rPr>
        <w:t>prechtigheden</w:t>
      </w:r>
      <w:r w:rsidRPr="00594620">
        <w:rPr>
          <w:rFonts w:asciiTheme="majorBidi" w:hAnsiTheme="majorBidi" w:cstheme="majorBidi"/>
          <w:lang w:val="nl-NL"/>
        </w:rPr>
        <w:t xml:space="preserve"> ( en ) </w:t>
      </w:r>
      <w:r w:rsidR="00883003">
        <w:rPr>
          <w:rFonts w:asciiTheme="majorBidi" w:hAnsiTheme="majorBidi" w:cstheme="majorBidi"/>
          <w:i/>
          <w:iCs/>
          <w:lang w:val="nl-NL"/>
        </w:rPr>
        <w:t>alle goede pad verst</w:t>
      </w:r>
      <w:r w:rsidRPr="00883003">
        <w:rPr>
          <w:rFonts w:asciiTheme="majorBidi" w:hAnsiTheme="majorBidi" w:cstheme="majorBidi"/>
          <w:i/>
          <w:iCs/>
          <w:lang w:val="nl-NL"/>
        </w:rPr>
        <w:t>aan</w:t>
      </w:r>
      <w:r w:rsidRPr="00594620">
        <w:rPr>
          <w:rFonts w:asciiTheme="majorBidi" w:hAnsiTheme="majorBidi" w:cstheme="majorBidi"/>
          <w:lang w:val="nl-NL"/>
        </w:rPr>
        <w:t xml:space="preserve"> : Ja hier me</w:t>
      </w:r>
      <w:r w:rsidR="00883003">
        <w:rPr>
          <w:rFonts w:asciiTheme="majorBidi" w:hAnsiTheme="majorBidi" w:cstheme="majorBidi"/>
          <w:lang w:val="nl-NL"/>
        </w:rPr>
        <w:t>ê</w:t>
      </w:r>
      <w:r>
        <w:rPr>
          <w:rFonts w:asciiTheme="majorBidi" w:hAnsiTheme="majorBidi" w:cstheme="majorBidi"/>
          <w:lang w:val="nl-NL"/>
        </w:rPr>
        <w:t xml:space="preserve"> </w:t>
      </w:r>
      <w:r w:rsidRPr="00594620">
        <w:rPr>
          <w:rFonts w:asciiTheme="majorBidi" w:hAnsiTheme="majorBidi" w:cstheme="majorBidi"/>
          <w:lang w:val="nl-NL"/>
        </w:rPr>
        <w:t>niet vernoegt</w:t>
      </w:r>
      <w:r w:rsidR="00FF37F8">
        <w:rPr>
          <w:rFonts w:asciiTheme="majorBidi" w:hAnsiTheme="majorBidi" w:cstheme="majorBidi"/>
          <w:lang w:val="nl-NL"/>
        </w:rPr>
        <w:t xml:space="preserve">, </w:t>
      </w:r>
      <w:r w:rsidRPr="00594620">
        <w:rPr>
          <w:rFonts w:asciiTheme="majorBidi" w:hAnsiTheme="majorBidi" w:cstheme="majorBidi"/>
          <w:lang w:val="nl-NL"/>
        </w:rPr>
        <w:t xml:space="preserve">vaart dus voort: </w:t>
      </w:r>
      <w:r w:rsidR="006F3162">
        <w:rPr>
          <w:rFonts w:asciiTheme="majorBidi" w:hAnsiTheme="majorBidi" w:cstheme="majorBidi"/>
          <w:lang w:val="nl-NL"/>
        </w:rPr>
        <w:t xml:space="preserve"> </w:t>
      </w:r>
      <w:r w:rsidRPr="00883003">
        <w:rPr>
          <w:rFonts w:asciiTheme="majorBidi" w:hAnsiTheme="majorBidi" w:cstheme="majorBidi"/>
          <w:i/>
          <w:iCs/>
          <w:lang w:val="nl-NL"/>
        </w:rPr>
        <w:t>als de wetenschap in uw hart ingetreden zal zijn</w:t>
      </w:r>
      <w:r w:rsidR="00FF37F8" w:rsidRPr="00883003">
        <w:rPr>
          <w:rFonts w:asciiTheme="majorBidi" w:hAnsiTheme="majorBidi" w:cstheme="majorBidi"/>
          <w:i/>
          <w:iCs/>
          <w:lang w:val="nl-NL"/>
        </w:rPr>
        <w:t xml:space="preserve">, </w:t>
      </w:r>
      <w:r w:rsidRPr="00883003">
        <w:rPr>
          <w:rFonts w:asciiTheme="majorBidi" w:hAnsiTheme="majorBidi" w:cstheme="majorBidi"/>
          <w:i/>
          <w:iCs/>
          <w:lang w:val="nl-NL"/>
        </w:rPr>
        <w:t xml:space="preserve">en de wijsheit </w:t>
      </w:r>
      <w:r w:rsidR="00883003">
        <w:rPr>
          <w:rFonts w:asciiTheme="majorBidi" w:hAnsiTheme="majorBidi" w:cstheme="majorBidi"/>
          <w:i/>
          <w:iCs/>
          <w:lang w:val="nl-NL"/>
        </w:rPr>
        <w:t xml:space="preserve">zoet aan u ; zo zal uw </w:t>
      </w:r>
      <w:r w:rsidRPr="00883003">
        <w:rPr>
          <w:rFonts w:asciiTheme="majorBidi" w:hAnsiTheme="majorBidi" w:cstheme="majorBidi"/>
          <w:i/>
          <w:iCs/>
          <w:lang w:val="nl-NL"/>
        </w:rPr>
        <w:t>voorzorge voor u waken</w:t>
      </w:r>
      <w:r w:rsidR="00FF37F8" w:rsidRPr="00883003">
        <w:rPr>
          <w:rFonts w:asciiTheme="majorBidi" w:hAnsiTheme="majorBidi" w:cstheme="majorBidi"/>
          <w:i/>
          <w:iCs/>
          <w:lang w:val="nl-NL"/>
        </w:rPr>
        <w:t xml:space="preserve">, </w:t>
      </w:r>
      <w:r w:rsidRPr="00883003">
        <w:rPr>
          <w:rFonts w:asciiTheme="majorBidi" w:hAnsiTheme="majorBidi" w:cstheme="majorBidi"/>
          <w:i/>
          <w:iCs/>
          <w:lang w:val="nl-NL"/>
        </w:rPr>
        <w:t>en de</w:t>
      </w:r>
      <w:r w:rsidR="006F3162">
        <w:rPr>
          <w:rFonts w:asciiTheme="majorBidi" w:hAnsiTheme="majorBidi" w:cstheme="majorBidi"/>
          <w:i/>
          <w:iCs/>
          <w:lang w:val="nl-NL"/>
        </w:rPr>
        <w:t xml:space="preserve"> </w:t>
      </w:r>
      <w:r w:rsidR="00883003">
        <w:rPr>
          <w:rFonts w:asciiTheme="majorBidi" w:hAnsiTheme="majorBidi" w:cstheme="majorBidi"/>
          <w:i/>
          <w:iCs/>
          <w:lang w:val="nl-NL"/>
        </w:rPr>
        <w:t>voorzich</w:t>
      </w:r>
      <w:r w:rsidRPr="00883003">
        <w:rPr>
          <w:rFonts w:asciiTheme="majorBidi" w:hAnsiTheme="majorBidi" w:cstheme="majorBidi"/>
          <w:i/>
          <w:iCs/>
          <w:lang w:val="nl-NL"/>
        </w:rPr>
        <w:t>tigheit u bewaren</w:t>
      </w:r>
      <w:r w:rsidRPr="00594620">
        <w:rPr>
          <w:rFonts w:asciiTheme="majorBidi" w:hAnsiTheme="majorBidi" w:cstheme="majorBidi"/>
          <w:lang w:val="nl-NL"/>
        </w:rPr>
        <w:t>. Alle welke dingen gantschelijk</w:t>
      </w:r>
      <w:r>
        <w:rPr>
          <w:rFonts w:asciiTheme="majorBidi" w:hAnsiTheme="majorBidi" w:cstheme="majorBidi"/>
          <w:lang w:val="nl-NL"/>
        </w:rPr>
        <w:t xml:space="preserve"> </w:t>
      </w:r>
      <w:r w:rsidR="00883003">
        <w:rPr>
          <w:rFonts w:asciiTheme="majorBidi" w:hAnsiTheme="majorBidi" w:cstheme="majorBidi"/>
          <w:lang w:val="nl-NL"/>
        </w:rPr>
        <w:t xml:space="preserve">met de </w:t>
      </w:r>
      <w:r w:rsidRPr="00594620">
        <w:rPr>
          <w:rFonts w:asciiTheme="majorBidi" w:hAnsiTheme="majorBidi" w:cstheme="majorBidi"/>
          <w:lang w:val="nl-NL"/>
        </w:rPr>
        <w:t>natuurlijke wetenschap overeenkomen; want deze</w:t>
      </w:r>
      <w:r>
        <w:rPr>
          <w:rFonts w:asciiTheme="majorBidi" w:hAnsiTheme="majorBidi" w:cstheme="majorBidi"/>
          <w:lang w:val="nl-NL"/>
        </w:rPr>
        <w:t xml:space="preserve"> </w:t>
      </w:r>
      <w:r w:rsidRPr="00594620">
        <w:rPr>
          <w:rFonts w:asciiTheme="majorBidi" w:hAnsiTheme="majorBidi" w:cstheme="majorBidi"/>
          <w:lang w:val="nl-NL"/>
        </w:rPr>
        <w:t>leert</w:t>
      </w:r>
      <w:r w:rsidR="00883003">
        <w:rPr>
          <w:rFonts w:asciiTheme="majorBidi" w:hAnsiTheme="majorBidi" w:cstheme="majorBidi"/>
          <w:lang w:val="nl-NL"/>
        </w:rPr>
        <w:t xml:space="preserve"> zedekunde en de </w:t>
      </w:r>
      <w:r w:rsidRPr="00594620">
        <w:rPr>
          <w:rFonts w:asciiTheme="majorBidi" w:hAnsiTheme="majorBidi" w:cstheme="majorBidi"/>
          <w:lang w:val="nl-NL"/>
        </w:rPr>
        <w:t>ware deuchd</w:t>
      </w:r>
      <w:r w:rsidR="00FF37F8">
        <w:rPr>
          <w:rFonts w:asciiTheme="majorBidi" w:hAnsiTheme="majorBidi" w:cstheme="majorBidi"/>
          <w:lang w:val="nl-NL"/>
        </w:rPr>
        <w:t xml:space="preserve">, </w:t>
      </w:r>
      <w:r w:rsidRPr="00594620">
        <w:rPr>
          <w:rFonts w:asciiTheme="majorBidi" w:hAnsiTheme="majorBidi" w:cstheme="majorBidi"/>
          <w:lang w:val="nl-NL"/>
        </w:rPr>
        <w:t>na dat wy de</w:t>
      </w:r>
      <w:r>
        <w:rPr>
          <w:rFonts w:asciiTheme="majorBidi" w:hAnsiTheme="majorBidi" w:cstheme="majorBidi"/>
          <w:lang w:val="nl-NL"/>
        </w:rPr>
        <w:t xml:space="preserve"> </w:t>
      </w:r>
      <w:r w:rsidRPr="00594620">
        <w:rPr>
          <w:rFonts w:asciiTheme="majorBidi" w:hAnsiTheme="majorBidi" w:cstheme="majorBidi"/>
          <w:lang w:val="nl-NL"/>
        </w:rPr>
        <w:t>kennis der dingen verkregen</w:t>
      </w:r>
      <w:r w:rsidR="00FF37F8">
        <w:rPr>
          <w:rFonts w:asciiTheme="majorBidi" w:hAnsiTheme="majorBidi" w:cstheme="majorBidi"/>
          <w:lang w:val="nl-NL"/>
        </w:rPr>
        <w:t xml:space="preserve">, </w:t>
      </w:r>
      <w:r w:rsidRPr="00594620">
        <w:rPr>
          <w:rFonts w:asciiTheme="majorBidi" w:hAnsiTheme="majorBidi" w:cstheme="majorBidi"/>
          <w:lang w:val="nl-NL"/>
        </w:rPr>
        <w:t>en de voortreffelijkheit der</w:t>
      </w:r>
      <w:r w:rsidR="006F3162">
        <w:rPr>
          <w:rFonts w:asciiTheme="majorBidi" w:hAnsiTheme="majorBidi" w:cstheme="majorBidi"/>
          <w:lang w:val="nl-NL"/>
        </w:rPr>
        <w:t xml:space="preserve"> </w:t>
      </w:r>
      <w:r w:rsidRPr="00594620">
        <w:rPr>
          <w:rFonts w:asciiTheme="majorBidi" w:hAnsiTheme="majorBidi" w:cstheme="majorBidi"/>
          <w:lang w:val="nl-NL"/>
        </w:rPr>
        <w:t>wetenschap gesmaakt hebben. Dieshalven hangt de gelukzaligheit</w:t>
      </w:r>
      <w:r w:rsidR="006F3162">
        <w:rPr>
          <w:rFonts w:asciiTheme="majorBidi" w:hAnsiTheme="majorBidi" w:cstheme="majorBidi"/>
          <w:lang w:val="nl-NL"/>
        </w:rPr>
        <w:t xml:space="preserve"> </w:t>
      </w:r>
      <w:r w:rsidRPr="00594620">
        <w:rPr>
          <w:rFonts w:asciiTheme="majorBidi" w:hAnsiTheme="majorBidi" w:cstheme="majorBidi"/>
          <w:lang w:val="nl-NL"/>
        </w:rPr>
        <w:t>en de gerustheit van de geen</w:t>
      </w:r>
      <w:r w:rsidR="00FF37F8">
        <w:rPr>
          <w:rFonts w:asciiTheme="majorBidi" w:hAnsiTheme="majorBidi" w:cstheme="majorBidi"/>
          <w:lang w:val="nl-NL"/>
        </w:rPr>
        <w:t xml:space="preserve">, </w:t>
      </w:r>
      <w:r w:rsidRPr="00594620">
        <w:rPr>
          <w:rFonts w:asciiTheme="majorBidi" w:hAnsiTheme="majorBidi" w:cstheme="majorBidi"/>
          <w:lang w:val="nl-NL"/>
        </w:rPr>
        <w:t>die het natuurlijk</w:t>
      </w:r>
      <w:r>
        <w:rPr>
          <w:rFonts w:asciiTheme="majorBidi" w:hAnsiTheme="majorBidi" w:cstheme="majorBidi"/>
          <w:lang w:val="nl-NL"/>
        </w:rPr>
        <w:t xml:space="preserve"> </w:t>
      </w:r>
      <w:r w:rsidRPr="00594620">
        <w:rPr>
          <w:rFonts w:asciiTheme="majorBidi" w:hAnsiTheme="majorBidi" w:cstheme="majorBidi"/>
          <w:lang w:val="nl-NL"/>
        </w:rPr>
        <w:t>verstant oeffent</w:t>
      </w:r>
      <w:r w:rsidR="00FF37F8">
        <w:rPr>
          <w:rFonts w:asciiTheme="majorBidi" w:hAnsiTheme="majorBidi" w:cstheme="majorBidi"/>
          <w:lang w:val="nl-NL"/>
        </w:rPr>
        <w:t xml:space="preserve">, </w:t>
      </w:r>
      <w:r w:rsidRPr="00594620">
        <w:rPr>
          <w:rFonts w:asciiTheme="majorBidi" w:hAnsiTheme="majorBidi" w:cstheme="majorBidi"/>
          <w:lang w:val="nl-NL"/>
        </w:rPr>
        <w:t>zelfs naar Salomons gevoelen niet af va</w:t>
      </w:r>
      <w:r w:rsidR="005203EB">
        <w:rPr>
          <w:rFonts w:asciiTheme="majorBidi" w:hAnsiTheme="majorBidi" w:cstheme="majorBidi"/>
          <w:lang w:val="nl-NL"/>
        </w:rPr>
        <w:t>n</w:t>
      </w:r>
      <w:r>
        <w:rPr>
          <w:rFonts w:asciiTheme="majorBidi" w:hAnsiTheme="majorBidi" w:cstheme="majorBidi"/>
          <w:lang w:val="nl-NL"/>
        </w:rPr>
        <w:t xml:space="preserve"> </w:t>
      </w:r>
      <w:r w:rsidRPr="00594620">
        <w:rPr>
          <w:rFonts w:asciiTheme="majorBidi" w:hAnsiTheme="majorBidi" w:cstheme="majorBidi"/>
          <w:lang w:val="nl-NL"/>
        </w:rPr>
        <w:t>de heerschappy des gevals</w:t>
      </w:r>
      <w:r w:rsidR="00FF37F8">
        <w:rPr>
          <w:rFonts w:asciiTheme="majorBidi" w:hAnsiTheme="majorBidi" w:cstheme="majorBidi"/>
          <w:lang w:val="nl-NL"/>
        </w:rPr>
        <w:t xml:space="preserve">, </w:t>
      </w:r>
      <w:r w:rsidRPr="00594620">
        <w:rPr>
          <w:rFonts w:asciiTheme="majorBidi" w:hAnsiTheme="majorBidi" w:cstheme="majorBidi"/>
          <w:lang w:val="nl-NL"/>
        </w:rPr>
        <w:t>( dat is Gods uitwendige</w:t>
      </w:r>
      <w:r>
        <w:rPr>
          <w:rFonts w:asciiTheme="majorBidi" w:hAnsiTheme="majorBidi" w:cstheme="majorBidi"/>
          <w:lang w:val="nl-NL"/>
        </w:rPr>
        <w:t xml:space="preserve"> </w:t>
      </w:r>
      <w:r w:rsidRPr="00594620">
        <w:rPr>
          <w:rFonts w:asciiTheme="majorBidi" w:hAnsiTheme="majorBidi" w:cstheme="majorBidi"/>
          <w:lang w:val="nl-NL"/>
        </w:rPr>
        <w:t>hulp ) maar voornamelijk van zijn inwendige kracht</w:t>
      </w:r>
      <w:r w:rsidR="00FF37F8">
        <w:rPr>
          <w:rFonts w:asciiTheme="majorBidi" w:hAnsiTheme="majorBidi" w:cstheme="majorBidi"/>
          <w:lang w:val="nl-NL"/>
        </w:rPr>
        <w:t xml:space="preserve">, </w:t>
      </w:r>
      <w:r w:rsidRPr="00594620">
        <w:rPr>
          <w:rFonts w:asciiTheme="majorBidi" w:hAnsiTheme="majorBidi" w:cstheme="majorBidi"/>
          <w:lang w:val="nl-NL"/>
        </w:rPr>
        <w:t>( dat</w:t>
      </w:r>
      <w:r w:rsidR="005203EB">
        <w:rPr>
          <w:rFonts w:asciiTheme="majorBidi" w:hAnsiTheme="majorBidi" w:cstheme="majorBidi"/>
          <w:lang w:val="nl-NL"/>
        </w:rPr>
        <w:t xml:space="preserve"> is</w:t>
      </w:r>
      <w:r>
        <w:rPr>
          <w:rFonts w:asciiTheme="majorBidi" w:hAnsiTheme="majorBidi" w:cstheme="majorBidi"/>
          <w:lang w:val="nl-NL"/>
        </w:rPr>
        <w:t xml:space="preserve"> </w:t>
      </w:r>
      <w:r w:rsidRPr="00594620">
        <w:rPr>
          <w:rFonts w:asciiTheme="majorBidi" w:hAnsiTheme="majorBidi" w:cstheme="majorBidi"/>
          <w:lang w:val="nl-NL"/>
        </w:rPr>
        <w:t>inwendige hulp ) namelijk om dat hy met waken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doen</w:t>
      </w:r>
      <w:r w:rsidR="00FF37F8">
        <w:rPr>
          <w:rFonts w:asciiTheme="majorBidi" w:hAnsiTheme="majorBidi" w:cstheme="majorBidi"/>
          <w:lang w:val="nl-NL"/>
        </w:rPr>
        <w:t xml:space="preserve">, </w:t>
      </w:r>
      <w:r w:rsidRPr="00594620">
        <w:rPr>
          <w:rFonts w:asciiTheme="majorBidi" w:hAnsiTheme="majorBidi" w:cstheme="majorBidi"/>
          <w:lang w:val="nl-NL"/>
        </w:rPr>
        <w:t>en wel overwegen</w:t>
      </w:r>
      <w:r w:rsidR="00FF37F8">
        <w:rPr>
          <w:rFonts w:asciiTheme="majorBidi" w:hAnsiTheme="majorBidi" w:cstheme="majorBidi"/>
          <w:lang w:val="nl-NL"/>
        </w:rPr>
        <w:t xml:space="preserve">, </w:t>
      </w:r>
      <w:r w:rsidRPr="00594620">
        <w:rPr>
          <w:rFonts w:asciiTheme="majorBidi" w:hAnsiTheme="majorBidi" w:cstheme="majorBidi"/>
          <w:lang w:val="nl-NL"/>
        </w:rPr>
        <w:t>zich voornamelijk behoed en bewaart. Eindelijk men moet hier geenzints de plaats van Paulus</w:t>
      </w:r>
      <w:r>
        <w:rPr>
          <w:rFonts w:asciiTheme="majorBidi" w:hAnsiTheme="majorBidi" w:cstheme="majorBidi"/>
          <w:lang w:val="nl-NL"/>
        </w:rPr>
        <w:t xml:space="preserve"> </w:t>
      </w:r>
      <w:r w:rsidR="00872D3A">
        <w:rPr>
          <w:rFonts w:asciiTheme="majorBidi" w:hAnsiTheme="majorBidi" w:cstheme="majorBidi"/>
          <w:lang w:val="nl-NL"/>
        </w:rPr>
        <w:t>voorby gaan</w:t>
      </w:r>
      <w:r w:rsidR="00FF37F8">
        <w:rPr>
          <w:rFonts w:asciiTheme="majorBidi" w:hAnsiTheme="majorBidi" w:cstheme="majorBidi"/>
          <w:lang w:val="nl-NL"/>
        </w:rPr>
        <w:t xml:space="preserve">, </w:t>
      </w:r>
      <w:r w:rsidRPr="00594620">
        <w:rPr>
          <w:rFonts w:asciiTheme="majorBidi" w:hAnsiTheme="majorBidi" w:cstheme="majorBidi"/>
          <w:lang w:val="nl-NL"/>
        </w:rPr>
        <w:t>die in z</w:t>
      </w:r>
      <w:r w:rsidR="005203EB">
        <w:rPr>
          <w:rFonts w:asciiTheme="majorBidi" w:hAnsiTheme="majorBidi" w:cstheme="majorBidi"/>
          <w:lang w:val="nl-NL"/>
        </w:rPr>
        <w:t xml:space="preserve">ijn brief aan de Romeinen </w:t>
      </w:r>
      <w:r w:rsidRPr="00594620">
        <w:rPr>
          <w:rFonts w:asciiTheme="majorBidi" w:hAnsiTheme="majorBidi" w:cstheme="majorBidi"/>
          <w:lang w:val="nl-NL"/>
        </w:rPr>
        <w:t xml:space="preserve"> ( volgens Tremellius vertaling in de Syrische taal )</w:t>
      </w:r>
      <w:r>
        <w:rPr>
          <w:rFonts w:asciiTheme="majorBidi" w:hAnsiTheme="majorBidi" w:cstheme="majorBidi"/>
          <w:lang w:val="nl-NL"/>
        </w:rPr>
        <w:t xml:space="preserve"> </w:t>
      </w:r>
      <w:r w:rsidRPr="00594620">
        <w:rPr>
          <w:rFonts w:asciiTheme="majorBidi" w:hAnsiTheme="majorBidi" w:cstheme="majorBidi"/>
          <w:lang w:val="nl-NL"/>
        </w:rPr>
        <w:t xml:space="preserve">dus zegt : </w:t>
      </w:r>
      <w:r w:rsidRPr="005203EB">
        <w:rPr>
          <w:rFonts w:asciiTheme="majorBidi" w:hAnsiTheme="majorBidi" w:cstheme="majorBidi"/>
          <w:i/>
          <w:iCs/>
          <w:lang w:val="nl-NL"/>
        </w:rPr>
        <w:t xml:space="preserve">Want Gods verborgen dingen worden vm de grondvesten des werelds in zijn schepzelen door het verstand gezien </w:t>
      </w:r>
      <w:r w:rsidR="00FF37F8" w:rsidRPr="005203EB">
        <w:rPr>
          <w:rFonts w:asciiTheme="majorBidi" w:hAnsiTheme="majorBidi" w:cstheme="majorBidi"/>
          <w:i/>
          <w:iCs/>
          <w:lang w:val="nl-NL"/>
        </w:rPr>
        <w:t xml:space="preserve">, </w:t>
      </w:r>
      <w:r w:rsidRPr="005203EB">
        <w:rPr>
          <w:rFonts w:asciiTheme="majorBidi" w:hAnsiTheme="majorBidi" w:cstheme="majorBidi"/>
          <w:i/>
          <w:iCs/>
          <w:lang w:val="nl-NL"/>
        </w:rPr>
        <w:t>en zijn kracht en goddelijkheit die in eeuwigheit is ; alzo dat zy zonder uitvlucht zijn</w:t>
      </w:r>
      <w:r w:rsidRPr="00594620">
        <w:rPr>
          <w:rFonts w:asciiTheme="majorBidi" w:hAnsiTheme="majorBidi" w:cstheme="majorBidi"/>
          <w:lang w:val="nl-NL"/>
        </w:rPr>
        <w:t>. Daar door hy klaarlijk genoech te kennen geeft</w:t>
      </w:r>
      <w:r w:rsidR="00FF37F8">
        <w:rPr>
          <w:rFonts w:asciiTheme="majorBidi" w:hAnsiTheme="majorBidi" w:cstheme="majorBidi"/>
          <w:lang w:val="nl-NL"/>
        </w:rPr>
        <w:t xml:space="preserve">, </w:t>
      </w:r>
      <w:r w:rsidRPr="00594620">
        <w:rPr>
          <w:rFonts w:asciiTheme="majorBidi" w:hAnsiTheme="majorBidi" w:cstheme="majorBidi"/>
          <w:lang w:val="nl-NL"/>
        </w:rPr>
        <w:t>dat yder door het natuurlijk licht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klaarlijk Gods kracht en eeuwige goddelijkheit verstaat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daar uit zy konnen weten en afleiden</w:t>
      </w:r>
      <w:r w:rsidR="00FF37F8">
        <w:rPr>
          <w:rFonts w:asciiTheme="majorBidi" w:hAnsiTheme="majorBidi" w:cstheme="majorBidi"/>
          <w:lang w:val="nl-NL"/>
        </w:rPr>
        <w:t xml:space="preserve">, </w:t>
      </w:r>
      <w:r w:rsidRPr="00594620">
        <w:rPr>
          <w:rFonts w:asciiTheme="majorBidi" w:hAnsiTheme="majorBidi" w:cstheme="majorBidi"/>
          <w:lang w:val="nl-NL"/>
        </w:rPr>
        <w:t>wat</w:t>
      </w:r>
      <w:r w:rsidR="005203EB">
        <w:rPr>
          <w:rFonts w:asciiTheme="majorBidi" w:hAnsiTheme="majorBidi" w:cstheme="majorBidi"/>
          <w:lang w:val="nl-NL"/>
        </w:rPr>
        <w:t xml:space="preserve"> </w:t>
      </w:r>
      <w:r w:rsidRPr="00594620">
        <w:rPr>
          <w:rFonts w:asciiTheme="majorBidi" w:hAnsiTheme="majorBidi" w:cstheme="majorBidi"/>
          <w:lang w:val="nl-NL"/>
        </w:rPr>
        <w:t>zy te zoeken en te</w:t>
      </w:r>
      <w:r>
        <w:rPr>
          <w:rFonts w:asciiTheme="majorBidi" w:hAnsiTheme="majorBidi" w:cstheme="majorBidi"/>
          <w:lang w:val="nl-NL"/>
        </w:rPr>
        <w:t xml:space="preserve"> </w:t>
      </w:r>
      <w:r w:rsidRPr="00594620">
        <w:rPr>
          <w:rFonts w:asciiTheme="majorBidi" w:hAnsiTheme="majorBidi" w:cstheme="majorBidi"/>
          <w:lang w:val="nl-NL"/>
        </w:rPr>
        <w:t>vlieden hebben : en dieshalven besluit hy</w:t>
      </w:r>
      <w:r w:rsidR="00FF37F8">
        <w:rPr>
          <w:rFonts w:asciiTheme="majorBidi" w:hAnsiTheme="majorBidi" w:cstheme="majorBidi"/>
          <w:lang w:val="nl-NL"/>
        </w:rPr>
        <w:t xml:space="preserve">, </w:t>
      </w:r>
      <w:r w:rsidRPr="00594620">
        <w:rPr>
          <w:rFonts w:asciiTheme="majorBidi" w:hAnsiTheme="majorBidi" w:cstheme="majorBidi"/>
          <w:lang w:val="nl-NL"/>
        </w:rPr>
        <w:t>dat zy alle</w:t>
      </w:r>
      <w:r w:rsidR="006F3162">
        <w:rPr>
          <w:rFonts w:asciiTheme="majorBidi" w:hAnsiTheme="majorBidi" w:cstheme="majorBidi"/>
          <w:lang w:val="nl-NL"/>
        </w:rPr>
        <w:t xml:space="preserve"> </w:t>
      </w:r>
      <w:r w:rsidRPr="00594620">
        <w:rPr>
          <w:rFonts w:asciiTheme="majorBidi" w:hAnsiTheme="majorBidi" w:cstheme="majorBidi"/>
          <w:lang w:val="nl-NL"/>
        </w:rPr>
        <w:t>zonder uitvlucht zijn</w:t>
      </w:r>
      <w:r w:rsidR="00FF37F8">
        <w:rPr>
          <w:rFonts w:asciiTheme="majorBidi" w:hAnsiTheme="majorBidi" w:cstheme="majorBidi"/>
          <w:lang w:val="nl-NL"/>
        </w:rPr>
        <w:t xml:space="preserve">, </w:t>
      </w:r>
      <w:r w:rsidRPr="00594620">
        <w:rPr>
          <w:rFonts w:asciiTheme="majorBidi" w:hAnsiTheme="majorBidi" w:cstheme="majorBidi"/>
          <w:lang w:val="nl-NL"/>
        </w:rPr>
        <w:t>en van geen onkunde verontschuldigt</w:t>
      </w:r>
      <w:r>
        <w:rPr>
          <w:rFonts w:asciiTheme="majorBidi" w:hAnsiTheme="majorBidi" w:cstheme="majorBidi"/>
          <w:lang w:val="nl-NL"/>
        </w:rPr>
        <w:t xml:space="preserve"> </w:t>
      </w:r>
      <w:r w:rsidRPr="00594620">
        <w:rPr>
          <w:rFonts w:asciiTheme="majorBidi" w:hAnsiTheme="majorBidi" w:cstheme="majorBidi"/>
          <w:lang w:val="nl-NL"/>
        </w:rPr>
        <w:t>konnen worden</w:t>
      </w:r>
      <w:r w:rsidR="00FF37F8">
        <w:rPr>
          <w:rFonts w:asciiTheme="majorBidi" w:hAnsiTheme="majorBidi" w:cstheme="majorBidi"/>
          <w:lang w:val="nl-NL"/>
        </w:rPr>
        <w:t xml:space="preserve">, </w:t>
      </w:r>
      <w:r w:rsidRPr="00594620">
        <w:rPr>
          <w:rFonts w:asciiTheme="majorBidi" w:hAnsiTheme="majorBidi" w:cstheme="majorBidi"/>
          <w:lang w:val="nl-NL"/>
        </w:rPr>
        <w:t>het welk waarlijk plaats zou hebben</w:t>
      </w:r>
      <w:r w:rsidR="00FF37F8">
        <w:rPr>
          <w:rFonts w:asciiTheme="majorBidi" w:hAnsiTheme="majorBidi" w:cstheme="majorBidi"/>
          <w:lang w:val="nl-NL"/>
        </w:rPr>
        <w:t xml:space="preserve">, </w:t>
      </w:r>
      <w:r w:rsidRPr="00594620">
        <w:rPr>
          <w:rFonts w:asciiTheme="majorBidi" w:hAnsiTheme="majorBidi" w:cstheme="majorBidi"/>
          <w:lang w:val="nl-NL"/>
        </w:rPr>
        <w:t>zo hy</w:t>
      </w:r>
      <w:r>
        <w:rPr>
          <w:rFonts w:asciiTheme="majorBidi" w:hAnsiTheme="majorBidi" w:cstheme="majorBidi"/>
          <w:lang w:val="nl-NL"/>
        </w:rPr>
        <w:t xml:space="preserve"> </w:t>
      </w:r>
      <w:r w:rsidRPr="00594620">
        <w:rPr>
          <w:rFonts w:asciiTheme="majorBidi" w:hAnsiTheme="majorBidi" w:cstheme="majorBidi"/>
          <w:lang w:val="nl-NL"/>
        </w:rPr>
        <w:t xml:space="preserve">van </w:t>
      </w:r>
      <w:r w:rsidR="005203EB">
        <w:rPr>
          <w:rFonts w:asciiTheme="majorBidi" w:hAnsiTheme="majorBidi" w:cstheme="majorBidi"/>
          <w:lang w:val="nl-NL"/>
        </w:rPr>
        <w:t>h</w:t>
      </w:r>
      <w:r w:rsidRPr="00594620">
        <w:rPr>
          <w:rFonts w:asciiTheme="majorBidi" w:hAnsiTheme="majorBidi" w:cstheme="majorBidi"/>
          <w:lang w:val="nl-NL"/>
        </w:rPr>
        <w:t>et bovennatuurlijk licht</w:t>
      </w:r>
      <w:r w:rsidR="00FF37F8">
        <w:rPr>
          <w:rFonts w:asciiTheme="majorBidi" w:hAnsiTheme="majorBidi" w:cstheme="majorBidi"/>
          <w:lang w:val="nl-NL"/>
        </w:rPr>
        <w:t xml:space="preserve">, </w:t>
      </w:r>
      <w:r w:rsidRPr="00594620">
        <w:rPr>
          <w:rFonts w:asciiTheme="majorBidi" w:hAnsiTheme="majorBidi" w:cstheme="majorBidi"/>
          <w:lang w:val="nl-NL"/>
        </w:rPr>
        <w:t>en van Christus vleschelijke</w:t>
      </w:r>
      <w:r>
        <w:rPr>
          <w:rFonts w:asciiTheme="majorBidi" w:hAnsiTheme="majorBidi" w:cstheme="majorBidi"/>
          <w:lang w:val="nl-NL"/>
        </w:rPr>
        <w:t xml:space="preserve"> </w:t>
      </w:r>
      <w:r w:rsidRPr="00594620">
        <w:rPr>
          <w:rFonts w:asciiTheme="majorBidi" w:hAnsiTheme="majorBidi" w:cstheme="majorBidi"/>
          <w:lang w:val="nl-NL"/>
        </w:rPr>
        <w:t>lijding</w:t>
      </w:r>
      <w:r w:rsidR="00FF37F8">
        <w:rPr>
          <w:rFonts w:asciiTheme="majorBidi" w:hAnsiTheme="majorBidi" w:cstheme="majorBidi"/>
          <w:lang w:val="nl-NL"/>
        </w:rPr>
        <w:t xml:space="preserve">, </w:t>
      </w:r>
      <w:r w:rsidRPr="00594620">
        <w:rPr>
          <w:rFonts w:asciiTheme="majorBidi" w:hAnsiTheme="majorBidi" w:cstheme="majorBidi"/>
          <w:lang w:val="nl-NL"/>
        </w:rPr>
        <w:t>, verrijzenis enz. sprak. En daarom vaart hy</w:t>
      </w:r>
      <w:r>
        <w:rPr>
          <w:rFonts w:asciiTheme="majorBidi" w:hAnsiTheme="majorBidi" w:cstheme="majorBidi"/>
          <w:lang w:val="nl-NL"/>
        </w:rPr>
        <w:t xml:space="preserve"> </w:t>
      </w:r>
      <w:r w:rsidRPr="00594620">
        <w:rPr>
          <w:rFonts w:asciiTheme="majorBidi" w:hAnsiTheme="majorBidi" w:cstheme="majorBidi"/>
          <w:lang w:val="nl-NL"/>
        </w:rPr>
        <w:t xml:space="preserve">een weinig lager dus voort : </w:t>
      </w:r>
      <w:r w:rsidR="005203EB">
        <w:rPr>
          <w:rFonts w:asciiTheme="majorBidi" w:hAnsiTheme="majorBidi" w:cstheme="majorBidi"/>
          <w:i/>
          <w:iCs/>
          <w:lang w:val="nl-NL"/>
        </w:rPr>
        <w:t>daarö</w:t>
      </w:r>
      <w:r w:rsidRPr="005203EB">
        <w:rPr>
          <w:rFonts w:asciiTheme="majorBidi" w:hAnsiTheme="majorBidi" w:cstheme="majorBidi"/>
          <w:i/>
          <w:iCs/>
          <w:lang w:val="nl-NL"/>
        </w:rPr>
        <w:t>m heeft God hen overgegeven</w:t>
      </w:r>
      <w:r w:rsidR="005203EB">
        <w:rPr>
          <w:rFonts w:asciiTheme="majorBidi" w:hAnsiTheme="majorBidi" w:cstheme="majorBidi"/>
          <w:lang w:val="nl-NL"/>
        </w:rPr>
        <w:t xml:space="preserve"> </w:t>
      </w:r>
      <w:r w:rsidRPr="005203EB">
        <w:rPr>
          <w:rFonts w:asciiTheme="majorBidi" w:hAnsiTheme="majorBidi" w:cstheme="majorBidi"/>
          <w:i/>
          <w:iCs/>
          <w:lang w:val="nl-NL"/>
        </w:rPr>
        <w:t xml:space="preserve">tot d’ onzuivere begeerlijkheden hunner harten </w:t>
      </w:r>
      <w:r w:rsidRPr="00594620">
        <w:rPr>
          <w:rFonts w:asciiTheme="majorBidi" w:hAnsiTheme="majorBidi" w:cstheme="majorBidi"/>
          <w:lang w:val="nl-NL"/>
        </w:rPr>
        <w:t>enz.</w:t>
      </w:r>
      <w:r>
        <w:rPr>
          <w:rFonts w:asciiTheme="majorBidi" w:hAnsiTheme="majorBidi" w:cstheme="majorBidi"/>
          <w:lang w:val="nl-NL"/>
        </w:rPr>
        <w:t xml:space="preserve"> </w:t>
      </w:r>
      <w:r w:rsidRPr="00594620">
        <w:rPr>
          <w:rFonts w:asciiTheme="majorBidi" w:hAnsiTheme="majorBidi" w:cstheme="majorBidi"/>
          <w:lang w:val="nl-NL"/>
        </w:rPr>
        <w:t>tot aan het einde van’t Capittel</w:t>
      </w:r>
      <w:r w:rsidR="00FF37F8">
        <w:rPr>
          <w:rFonts w:asciiTheme="majorBidi" w:hAnsiTheme="majorBidi" w:cstheme="majorBidi"/>
          <w:lang w:val="nl-NL"/>
        </w:rPr>
        <w:t xml:space="preserve">, </w:t>
      </w:r>
      <w:r w:rsidRPr="00594620">
        <w:rPr>
          <w:rFonts w:asciiTheme="majorBidi" w:hAnsiTheme="majorBidi" w:cstheme="majorBidi"/>
          <w:lang w:val="nl-NL"/>
        </w:rPr>
        <w:t>daar door hy de gebreken</w:t>
      </w:r>
      <w:r>
        <w:rPr>
          <w:rFonts w:asciiTheme="majorBidi" w:hAnsiTheme="majorBidi" w:cstheme="majorBidi"/>
          <w:lang w:val="nl-NL"/>
        </w:rPr>
        <w:t xml:space="preserve"> </w:t>
      </w:r>
      <w:r w:rsidR="005203EB">
        <w:rPr>
          <w:rFonts w:asciiTheme="majorBidi" w:hAnsiTheme="majorBidi" w:cstheme="majorBidi"/>
          <w:lang w:val="nl-NL"/>
        </w:rPr>
        <w:t>der onwetendheit beschrijf</w:t>
      </w:r>
      <w:r w:rsidRPr="00594620">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t>en dezelve als straffe der</w:t>
      </w:r>
      <w:r>
        <w:rPr>
          <w:rFonts w:asciiTheme="majorBidi" w:hAnsiTheme="majorBidi" w:cstheme="majorBidi"/>
          <w:lang w:val="nl-NL"/>
        </w:rPr>
        <w:t xml:space="preserve"> </w:t>
      </w:r>
      <w:r w:rsidRPr="00594620">
        <w:rPr>
          <w:rFonts w:asciiTheme="majorBidi" w:hAnsiTheme="majorBidi" w:cstheme="majorBidi"/>
          <w:lang w:val="nl-NL"/>
        </w:rPr>
        <w:t>onwe</w:t>
      </w:r>
      <w:r w:rsidR="005203EB">
        <w:rPr>
          <w:rFonts w:asciiTheme="majorBidi" w:hAnsiTheme="majorBidi" w:cstheme="majorBidi"/>
          <w:lang w:val="nl-NL"/>
        </w:rPr>
        <w:t>tendheit verhaalt; hetwelk gans</w:t>
      </w:r>
      <w:r w:rsidRPr="00594620">
        <w:rPr>
          <w:rFonts w:asciiTheme="majorBidi" w:hAnsiTheme="majorBidi" w:cstheme="majorBidi"/>
          <w:lang w:val="nl-NL"/>
        </w:rPr>
        <w:t>chelijk met</w:t>
      </w:r>
      <w:r w:rsidR="005203EB">
        <w:rPr>
          <w:rFonts w:asciiTheme="majorBidi" w:hAnsiTheme="majorBidi" w:cstheme="majorBidi"/>
          <w:lang w:val="nl-NL"/>
        </w:rPr>
        <w:t xml:space="preserve"> </w:t>
      </w:r>
      <w:r w:rsidRPr="00594620">
        <w:rPr>
          <w:rFonts w:asciiTheme="majorBidi" w:hAnsiTheme="majorBidi" w:cstheme="majorBidi"/>
          <w:lang w:val="nl-NL"/>
        </w:rPr>
        <w:t>de spreuk</w:t>
      </w:r>
      <w:r w:rsidR="006F3162">
        <w:rPr>
          <w:rFonts w:asciiTheme="majorBidi" w:hAnsiTheme="majorBidi" w:cstheme="majorBidi"/>
          <w:lang w:val="nl-NL"/>
        </w:rPr>
        <w:t xml:space="preserve"> </w:t>
      </w:r>
      <w:r w:rsidR="005203EB">
        <w:rPr>
          <w:rFonts w:asciiTheme="majorBidi" w:hAnsiTheme="majorBidi" w:cstheme="majorBidi"/>
          <w:lang w:val="nl-NL"/>
        </w:rPr>
        <w:t xml:space="preserve">van Salomon </w:t>
      </w:r>
      <w:r w:rsidRPr="00594620">
        <w:rPr>
          <w:rFonts w:asciiTheme="majorBidi" w:hAnsiTheme="majorBidi" w:cstheme="majorBidi"/>
          <w:lang w:val="nl-NL"/>
        </w:rPr>
        <w:t xml:space="preserve"> die wy </w:t>
      </w:r>
      <w:r w:rsidR="00106B08">
        <w:rPr>
          <w:rFonts w:asciiTheme="majorBidi" w:hAnsiTheme="majorBidi" w:cstheme="majorBidi"/>
          <w:lang w:val="nl-NL"/>
        </w:rPr>
        <w:t xml:space="preserve">alreê </w:t>
      </w:r>
      <w:r w:rsidRPr="00594620">
        <w:rPr>
          <w:rFonts w:asciiTheme="majorBidi" w:hAnsiTheme="majorBidi" w:cstheme="majorBidi"/>
          <w:lang w:val="nl-NL"/>
        </w:rPr>
        <w:t>verhaalt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overeenkomt; namelijk</w:t>
      </w:r>
      <w:r w:rsidR="00FF37F8">
        <w:rPr>
          <w:rFonts w:asciiTheme="majorBidi" w:hAnsiTheme="majorBidi" w:cstheme="majorBidi"/>
          <w:lang w:val="nl-NL"/>
        </w:rPr>
        <w:t xml:space="preserve">, </w:t>
      </w:r>
      <w:r w:rsidR="005203EB" w:rsidRPr="00594620">
        <w:rPr>
          <w:rFonts w:asciiTheme="majorBidi" w:hAnsiTheme="majorBidi" w:cstheme="majorBidi"/>
          <w:lang w:val="nl-NL"/>
        </w:rPr>
        <w:t xml:space="preserve"> </w:t>
      </w:r>
      <w:r w:rsidRPr="005203EB">
        <w:rPr>
          <w:rFonts w:asciiTheme="majorBidi" w:hAnsiTheme="majorBidi" w:cstheme="majorBidi"/>
          <w:i/>
          <w:iCs/>
          <w:lang w:val="nl-NL"/>
        </w:rPr>
        <w:t>en de straf der dwazen is dwaasheit</w:t>
      </w:r>
      <w:r w:rsidRPr="00594620">
        <w:rPr>
          <w:rFonts w:asciiTheme="majorBidi" w:hAnsiTheme="majorBidi" w:cstheme="majorBidi"/>
          <w:lang w:val="nl-NL"/>
        </w:rPr>
        <w:t>. Het is dieshalven geen wonder</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Paulus zegt</w:t>
      </w:r>
      <w:r w:rsidR="00FF37F8">
        <w:rPr>
          <w:rFonts w:asciiTheme="majorBidi" w:hAnsiTheme="majorBidi" w:cstheme="majorBidi"/>
          <w:lang w:val="nl-NL"/>
        </w:rPr>
        <w:t xml:space="preserve">, </w:t>
      </w:r>
      <w:r w:rsidRPr="00594620">
        <w:rPr>
          <w:rFonts w:asciiTheme="majorBidi" w:hAnsiTheme="majorBidi" w:cstheme="majorBidi"/>
          <w:lang w:val="nl-NL"/>
        </w:rPr>
        <w:t>dat de boosdoenders</w:t>
      </w:r>
      <w:r w:rsidR="00FF37F8">
        <w:rPr>
          <w:rFonts w:asciiTheme="majorBidi" w:hAnsiTheme="majorBidi" w:cstheme="majorBidi"/>
          <w:lang w:val="nl-NL"/>
        </w:rPr>
        <w:t xml:space="preserve">, </w:t>
      </w:r>
      <w:r w:rsidRPr="00594620">
        <w:rPr>
          <w:rFonts w:asciiTheme="majorBidi" w:hAnsiTheme="majorBidi" w:cstheme="majorBidi"/>
          <w:lang w:val="nl-NL"/>
        </w:rPr>
        <w:t>geen verontschuldiging</w:t>
      </w:r>
      <w:r>
        <w:rPr>
          <w:rFonts w:asciiTheme="majorBidi" w:hAnsiTheme="majorBidi" w:cstheme="majorBidi"/>
          <w:lang w:val="nl-NL"/>
        </w:rPr>
        <w:t xml:space="preserve"> </w:t>
      </w:r>
      <w:r w:rsidRPr="00594620">
        <w:rPr>
          <w:rFonts w:asciiTheme="majorBidi" w:hAnsiTheme="majorBidi" w:cstheme="majorBidi"/>
          <w:lang w:val="nl-NL"/>
        </w:rPr>
        <w:t>hebben ; want na dat yder zaait zal hy ook majen</w:t>
      </w:r>
      <w:r w:rsidR="00FF37F8">
        <w:rPr>
          <w:rFonts w:asciiTheme="majorBidi" w:hAnsiTheme="majorBidi" w:cstheme="majorBidi"/>
          <w:lang w:val="nl-NL"/>
        </w:rPr>
        <w:t xml:space="preserve">, </w:t>
      </w:r>
      <w:r w:rsidRPr="00594620">
        <w:rPr>
          <w:rFonts w:asciiTheme="majorBidi" w:hAnsiTheme="majorBidi" w:cstheme="majorBidi"/>
          <w:lang w:val="nl-NL"/>
        </w:rPr>
        <w:t>uit het quade</w:t>
      </w:r>
      <w:r>
        <w:rPr>
          <w:rFonts w:asciiTheme="majorBidi" w:hAnsiTheme="majorBidi" w:cstheme="majorBidi"/>
          <w:lang w:val="nl-NL"/>
        </w:rPr>
        <w:t xml:space="preserve"> </w:t>
      </w:r>
      <w:r w:rsidRPr="00594620">
        <w:rPr>
          <w:rFonts w:asciiTheme="majorBidi" w:hAnsiTheme="majorBidi" w:cstheme="majorBidi"/>
          <w:lang w:val="nl-NL"/>
        </w:rPr>
        <w:t>volgt noodzakelijk quaad</w:t>
      </w:r>
      <w:r w:rsidR="00FF37F8">
        <w:rPr>
          <w:rFonts w:asciiTheme="majorBidi" w:hAnsiTheme="majorBidi" w:cstheme="majorBidi"/>
          <w:lang w:val="nl-NL"/>
        </w:rPr>
        <w:t xml:space="preserve">, </w:t>
      </w:r>
      <w:r w:rsidRPr="00594620">
        <w:rPr>
          <w:rFonts w:asciiTheme="majorBidi" w:hAnsiTheme="majorBidi" w:cstheme="majorBidi"/>
          <w:lang w:val="nl-NL"/>
        </w:rPr>
        <w:t>ten zy het</w:t>
      </w:r>
      <w:r w:rsidR="005203EB">
        <w:rPr>
          <w:rFonts w:asciiTheme="majorBidi" w:hAnsiTheme="majorBidi" w:cstheme="majorBidi"/>
          <w:lang w:val="nl-NL"/>
        </w:rPr>
        <w:t xml:space="preserve"> </w:t>
      </w:r>
      <w:r w:rsidRPr="00594620">
        <w:rPr>
          <w:rFonts w:asciiTheme="majorBidi" w:hAnsiTheme="majorBidi" w:cstheme="majorBidi"/>
          <w:lang w:val="nl-NL"/>
        </w:rPr>
        <w:t>wijzelijk verbetert en goed gemaakt word</w:t>
      </w:r>
      <w:r w:rsidR="00FF37F8">
        <w:rPr>
          <w:rFonts w:asciiTheme="majorBidi" w:hAnsiTheme="majorBidi" w:cstheme="majorBidi"/>
          <w:lang w:val="nl-NL"/>
        </w:rPr>
        <w:t xml:space="preserve">, </w:t>
      </w:r>
      <w:r w:rsidRPr="00594620">
        <w:rPr>
          <w:rFonts w:asciiTheme="majorBidi" w:hAnsiTheme="majorBidi" w:cstheme="majorBidi"/>
          <w:lang w:val="nl-NL"/>
        </w:rPr>
        <w:t>en uit het goede goed</w:t>
      </w:r>
      <w:r w:rsidR="00FF37F8">
        <w:rPr>
          <w:rFonts w:asciiTheme="majorBidi" w:hAnsiTheme="majorBidi" w:cstheme="majorBidi"/>
          <w:lang w:val="nl-NL"/>
        </w:rPr>
        <w:t xml:space="preserve">, </w:t>
      </w:r>
      <w:r w:rsidR="005203EB">
        <w:rPr>
          <w:rFonts w:asciiTheme="majorBidi" w:hAnsiTheme="majorBidi" w:cstheme="majorBidi"/>
          <w:lang w:val="nl-NL"/>
        </w:rPr>
        <w:t>zo het de stand</w:t>
      </w:r>
      <w:r w:rsidRPr="00594620">
        <w:rPr>
          <w:rFonts w:asciiTheme="majorBidi" w:hAnsiTheme="majorBidi" w:cstheme="majorBidi"/>
          <w:lang w:val="nl-NL"/>
        </w:rPr>
        <w:t>va</w:t>
      </w:r>
      <w:r w:rsidR="005203EB">
        <w:rPr>
          <w:rFonts w:asciiTheme="majorBidi" w:hAnsiTheme="majorBidi" w:cstheme="majorBidi"/>
          <w:lang w:val="nl-NL"/>
        </w:rPr>
        <w:t>st</w:t>
      </w:r>
      <w:r w:rsidRPr="00594620">
        <w:rPr>
          <w:rFonts w:asciiTheme="majorBidi" w:hAnsiTheme="majorBidi" w:cstheme="majorBidi"/>
          <w:lang w:val="nl-NL"/>
        </w:rPr>
        <w:t>igheit des gemoeds tot gezelchap heeft. De Schrift prijst</w:t>
      </w:r>
      <w:r w:rsidR="006F3162">
        <w:rPr>
          <w:rFonts w:asciiTheme="majorBidi" w:hAnsiTheme="majorBidi" w:cstheme="majorBidi"/>
          <w:lang w:val="nl-NL"/>
        </w:rPr>
        <w:t xml:space="preserve"> </w:t>
      </w:r>
      <w:r w:rsidRPr="00594620">
        <w:rPr>
          <w:rFonts w:asciiTheme="majorBidi" w:hAnsiTheme="majorBidi" w:cstheme="majorBidi"/>
          <w:lang w:val="nl-NL"/>
        </w:rPr>
        <w:t>dan gantschelijk het natuurlijk licht</w:t>
      </w:r>
      <w:r w:rsidR="00FF37F8">
        <w:rPr>
          <w:rFonts w:asciiTheme="majorBidi" w:hAnsiTheme="majorBidi" w:cstheme="majorBidi"/>
          <w:lang w:val="nl-NL"/>
        </w:rPr>
        <w:t xml:space="preserve">, </w:t>
      </w:r>
      <w:r w:rsidRPr="00594620">
        <w:rPr>
          <w:rFonts w:asciiTheme="majorBidi" w:hAnsiTheme="majorBidi" w:cstheme="majorBidi"/>
          <w:lang w:val="nl-NL"/>
        </w:rPr>
        <w:t>en de natuurlijke Goddelijke</w:t>
      </w:r>
      <w:r>
        <w:rPr>
          <w:rFonts w:asciiTheme="majorBidi" w:hAnsiTheme="majorBidi" w:cstheme="majorBidi"/>
          <w:lang w:val="nl-NL"/>
        </w:rPr>
        <w:t xml:space="preserve"> </w:t>
      </w:r>
      <w:r w:rsidR="005203EB">
        <w:rPr>
          <w:rFonts w:asciiTheme="majorBidi" w:hAnsiTheme="majorBidi" w:cstheme="majorBidi"/>
          <w:lang w:val="nl-NL"/>
        </w:rPr>
        <w:t>wet aan. En hier meê</w:t>
      </w:r>
      <w:r w:rsidRPr="00594620">
        <w:rPr>
          <w:rFonts w:asciiTheme="majorBidi" w:hAnsiTheme="majorBidi" w:cstheme="majorBidi"/>
          <w:lang w:val="nl-NL"/>
        </w:rPr>
        <w:t xml:space="preserve"> heb ik het gene afgehandelt</w:t>
      </w:r>
      <w:r w:rsidR="00FF37F8">
        <w:rPr>
          <w:rFonts w:asciiTheme="majorBidi" w:hAnsiTheme="majorBidi" w:cstheme="majorBidi"/>
          <w:lang w:val="nl-NL"/>
        </w:rPr>
        <w:t>,</w:t>
      </w:r>
      <w:r w:rsidR="006F3162">
        <w:rPr>
          <w:rFonts w:asciiTheme="majorBidi" w:hAnsiTheme="majorBidi" w:cstheme="majorBidi"/>
          <w:lang w:val="nl-NL"/>
        </w:rPr>
        <w:t xml:space="preserve"> </w:t>
      </w:r>
      <w:r w:rsidR="005203EB">
        <w:rPr>
          <w:rFonts w:asciiTheme="majorBidi" w:hAnsiTheme="majorBidi" w:cstheme="majorBidi"/>
          <w:lang w:val="nl-NL"/>
        </w:rPr>
        <w:t>hetwelk ik in dit</w:t>
      </w:r>
      <w:r w:rsidR="006F3162">
        <w:rPr>
          <w:rFonts w:asciiTheme="majorBidi" w:hAnsiTheme="majorBidi" w:cstheme="majorBidi"/>
          <w:lang w:val="nl-NL"/>
        </w:rPr>
        <w:t xml:space="preserve"> </w:t>
      </w:r>
      <w:r w:rsidRPr="00594620">
        <w:rPr>
          <w:rFonts w:asciiTheme="majorBidi" w:hAnsiTheme="majorBidi" w:cstheme="majorBidi"/>
          <w:lang w:val="nl-NL"/>
        </w:rPr>
        <w:t>Hooftdeel voorgenomen had te doen.</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rPr>
          <w:rFonts w:asciiTheme="majorBidi" w:hAnsiTheme="majorBidi" w:cstheme="majorBidi"/>
          <w:lang w:val="nl-NL"/>
        </w:rPr>
      </w:pPr>
      <w:r w:rsidRPr="00594620">
        <w:rPr>
          <w:rFonts w:asciiTheme="majorBidi" w:hAnsiTheme="majorBidi" w:cstheme="majorBidi"/>
          <w:lang w:val="nl-NL"/>
        </w:rPr>
        <w:t>‘t</w:t>
      </w:r>
      <w:r>
        <w:rPr>
          <w:rFonts w:asciiTheme="majorBidi" w:hAnsiTheme="majorBidi" w:cstheme="majorBidi"/>
          <w:lang w:val="nl-NL"/>
        </w:rPr>
        <w:t xml:space="preserve"> </w:t>
      </w:r>
      <w:r w:rsidRPr="00594620">
        <w:rPr>
          <w:rFonts w:asciiTheme="majorBidi" w:hAnsiTheme="majorBidi" w:cstheme="majorBidi"/>
          <w:lang w:val="nl-NL"/>
        </w:rPr>
        <w:t>VYFDE HOOFTDEEL.</w:t>
      </w:r>
    </w:p>
    <w:p w:rsidR="00FF37F8" w:rsidRDefault="00FF37F8" w:rsidP="00594620">
      <w:pPr>
        <w:spacing w:after="0" w:line="240" w:lineRule="auto"/>
        <w:rPr>
          <w:rFonts w:asciiTheme="majorBidi" w:hAnsiTheme="majorBidi" w:cstheme="majorBidi"/>
          <w:i/>
          <w:iCs/>
          <w:lang w:val="nl-NL"/>
        </w:rPr>
      </w:pPr>
    </w:p>
    <w:p w:rsidR="00594620" w:rsidRPr="00594620" w:rsidRDefault="00594620" w:rsidP="002973CF">
      <w:pPr>
        <w:spacing w:after="0" w:line="240" w:lineRule="auto"/>
        <w:rPr>
          <w:rFonts w:asciiTheme="majorBidi" w:hAnsiTheme="majorBidi" w:cstheme="majorBidi"/>
          <w:i/>
          <w:iCs/>
          <w:lang w:val="nl-NL"/>
        </w:rPr>
      </w:pPr>
      <w:r w:rsidRPr="00594620">
        <w:rPr>
          <w:rFonts w:asciiTheme="majorBidi" w:hAnsiTheme="majorBidi" w:cstheme="majorBidi"/>
          <w:i/>
          <w:iCs/>
          <w:lang w:val="nl-NL"/>
        </w:rPr>
        <w:t xml:space="preserve">Van de reden waarom de Kerklichten zijn in gestelt </w:t>
      </w:r>
      <w:r w:rsidR="00FF37F8">
        <w:rPr>
          <w:rFonts w:asciiTheme="majorBidi" w:hAnsiTheme="majorBidi" w:cstheme="majorBidi"/>
          <w:i/>
          <w:iCs/>
          <w:lang w:val="nl-NL"/>
        </w:rPr>
        <w:t xml:space="preserve">, </w:t>
      </w:r>
      <w:r w:rsidRPr="00594620">
        <w:rPr>
          <w:rFonts w:asciiTheme="majorBidi" w:hAnsiTheme="majorBidi" w:cstheme="majorBidi"/>
          <w:i/>
          <w:iCs/>
          <w:lang w:val="nl-NL"/>
        </w:rPr>
        <w:t>en van ‘t Geloof der Geschiedenis</w:t>
      </w:r>
      <w:r w:rsidR="002973CF">
        <w:rPr>
          <w:rFonts w:asciiTheme="majorBidi" w:hAnsiTheme="majorBidi" w:cstheme="majorBidi"/>
          <w:i/>
          <w:iCs/>
          <w:lang w:val="nl-NL"/>
        </w:rPr>
        <w:t>z</w:t>
      </w:r>
      <w:r w:rsidRPr="00594620">
        <w:rPr>
          <w:rFonts w:asciiTheme="majorBidi" w:hAnsiTheme="majorBidi" w:cstheme="majorBidi"/>
          <w:i/>
          <w:iCs/>
          <w:lang w:val="nl-NL"/>
        </w:rPr>
        <w:t>en</w:t>
      </w:r>
      <w:r w:rsidR="00FF37F8">
        <w:rPr>
          <w:rFonts w:asciiTheme="majorBidi" w:hAnsiTheme="majorBidi" w:cstheme="majorBidi"/>
          <w:i/>
          <w:iCs/>
          <w:lang w:val="nl-NL"/>
        </w:rPr>
        <w:t>,</w:t>
      </w:r>
      <w:r w:rsidR="006F3162">
        <w:rPr>
          <w:rFonts w:asciiTheme="majorBidi" w:hAnsiTheme="majorBidi" w:cstheme="majorBidi"/>
          <w:i/>
          <w:iCs/>
          <w:lang w:val="nl-NL"/>
        </w:rPr>
        <w:t xml:space="preserve"> </w:t>
      </w:r>
      <w:r w:rsidRPr="00594620">
        <w:rPr>
          <w:rFonts w:asciiTheme="majorBidi" w:hAnsiTheme="majorBidi" w:cstheme="majorBidi"/>
          <w:i/>
          <w:iCs/>
          <w:lang w:val="nl-NL"/>
        </w:rPr>
        <w:t>namelijk waarom</w:t>
      </w:r>
      <w:r w:rsidR="00FF37F8">
        <w:rPr>
          <w:rFonts w:asciiTheme="majorBidi" w:hAnsiTheme="majorBidi" w:cstheme="majorBidi"/>
          <w:i/>
          <w:iCs/>
          <w:lang w:val="nl-NL"/>
        </w:rPr>
        <w:t xml:space="preserve">, </w:t>
      </w:r>
      <w:r w:rsidRPr="00594620">
        <w:rPr>
          <w:rFonts w:asciiTheme="majorBidi" w:hAnsiTheme="majorBidi" w:cstheme="majorBidi"/>
          <w:i/>
          <w:iCs/>
          <w:lang w:val="nl-NL"/>
        </w:rPr>
        <w:t>en wien ‘t zelve noodzaaklijk is.</w:t>
      </w:r>
    </w:p>
    <w:p w:rsidR="00594620" w:rsidRDefault="00594620" w:rsidP="00594620">
      <w:pPr>
        <w:spacing w:after="0" w:line="240" w:lineRule="auto"/>
        <w:rPr>
          <w:rFonts w:asciiTheme="majorBidi" w:hAnsiTheme="majorBidi" w:cstheme="majorBidi"/>
          <w:lang w:val="nl-NL"/>
        </w:rPr>
      </w:pPr>
    </w:p>
    <w:p w:rsidR="0028397F" w:rsidRDefault="00594620" w:rsidP="0028397F">
      <w:pPr>
        <w:spacing w:after="0" w:line="240" w:lineRule="auto"/>
        <w:rPr>
          <w:rFonts w:asciiTheme="majorBidi" w:hAnsiTheme="majorBidi" w:cstheme="majorBidi"/>
          <w:lang w:val="nl-NL"/>
        </w:rPr>
      </w:pPr>
      <w:r w:rsidRPr="00594620">
        <w:rPr>
          <w:rFonts w:asciiTheme="majorBidi" w:hAnsiTheme="majorBidi" w:cstheme="majorBidi"/>
          <w:lang w:val="nl-NL"/>
        </w:rPr>
        <w:t>IN ‘t vorige Hooftdeel hebben wy getoont</w:t>
      </w:r>
      <w:r w:rsidR="00FF37F8">
        <w:rPr>
          <w:rFonts w:asciiTheme="majorBidi" w:hAnsiTheme="majorBidi" w:cstheme="majorBidi"/>
          <w:lang w:val="nl-NL"/>
        </w:rPr>
        <w:t xml:space="preserve">, </w:t>
      </w:r>
      <w:r w:rsidRPr="00594620">
        <w:rPr>
          <w:rFonts w:asciiTheme="majorBidi" w:hAnsiTheme="majorBidi" w:cstheme="majorBidi"/>
          <w:lang w:val="nl-NL"/>
        </w:rPr>
        <w:t>dat de</w:t>
      </w:r>
      <w:r w:rsidR="006F3162">
        <w:rPr>
          <w:rFonts w:asciiTheme="majorBidi" w:hAnsiTheme="majorBidi" w:cstheme="majorBidi"/>
          <w:lang w:val="nl-NL"/>
        </w:rPr>
        <w:t xml:space="preserve"> </w:t>
      </w:r>
      <w:r w:rsidRPr="00594620">
        <w:rPr>
          <w:rFonts w:asciiTheme="majorBidi" w:hAnsiTheme="majorBidi" w:cstheme="majorBidi"/>
          <w:lang w:val="nl-NL"/>
        </w:rPr>
        <w:t>Goddelijke wet</w:t>
      </w:r>
      <w:r w:rsidR="00FF37F8">
        <w:rPr>
          <w:rFonts w:asciiTheme="majorBidi" w:hAnsiTheme="majorBidi" w:cstheme="majorBidi"/>
          <w:lang w:val="nl-NL"/>
        </w:rPr>
        <w:t xml:space="preserve">, </w:t>
      </w:r>
      <w:r w:rsidRPr="00594620">
        <w:rPr>
          <w:rFonts w:asciiTheme="majorBidi" w:hAnsiTheme="majorBidi" w:cstheme="majorBidi"/>
          <w:lang w:val="nl-NL"/>
        </w:rPr>
        <w:t>die de menschen waarlijk zalig maakt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een gerust leven leert</w:t>
      </w:r>
      <w:r w:rsidR="00FF37F8">
        <w:rPr>
          <w:rFonts w:asciiTheme="majorBidi" w:hAnsiTheme="majorBidi" w:cstheme="majorBidi"/>
          <w:lang w:val="nl-NL"/>
        </w:rPr>
        <w:t xml:space="preserve">, </w:t>
      </w:r>
      <w:r w:rsidRPr="00594620">
        <w:rPr>
          <w:rFonts w:asciiTheme="majorBidi" w:hAnsiTheme="majorBidi" w:cstheme="majorBidi"/>
          <w:lang w:val="nl-NL"/>
        </w:rPr>
        <w:t>aan alle menschen gemeen is :</w:t>
      </w:r>
      <w:r>
        <w:rPr>
          <w:rFonts w:asciiTheme="majorBidi" w:hAnsiTheme="majorBidi" w:cstheme="majorBidi"/>
          <w:lang w:val="nl-NL"/>
        </w:rPr>
        <w:t xml:space="preserve"> </w:t>
      </w:r>
      <w:r w:rsidRPr="00594620">
        <w:rPr>
          <w:rFonts w:asciiTheme="majorBidi" w:hAnsiTheme="majorBidi" w:cstheme="majorBidi"/>
          <w:lang w:val="nl-NL"/>
        </w:rPr>
        <w:t>ja wy hebben dezelve zo gantsch van de menschelijke natuur</w:t>
      </w:r>
      <w:r>
        <w:rPr>
          <w:rFonts w:asciiTheme="majorBidi" w:hAnsiTheme="majorBidi" w:cstheme="majorBidi"/>
          <w:lang w:val="nl-NL"/>
        </w:rPr>
        <w:t xml:space="preserve"> </w:t>
      </w:r>
      <w:r w:rsidRPr="00594620">
        <w:rPr>
          <w:rFonts w:asciiTheme="majorBidi" w:hAnsiTheme="majorBidi" w:cstheme="majorBidi"/>
          <w:lang w:val="nl-NL"/>
        </w:rPr>
        <w:t>afgeleid</w:t>
      </w:r>
      <w:r w:rsidR="00FF37F8">
        <w:rPr>
          <w:rFonts w:asciiTheme="majorBidi" w:hAnsiTheme="majorBidi" w:cstheme="majorBidi"/>
          <w:lang w:val="nl-NL"/>
        </w:rPr>
        <w:t xml:space="preserve">, </w:t>
      </w:r>
      <w:r w:rsidRPr="00594620">
        <w:rPr>
          <w:rFonts w:asciiTheme="majorBidi" w:hAnsiTheme="majorBidi" w:cstheme="majorBidi"/>
          <w:lang w:val="nl-NL"/>
        </w:rPr>
        <w:t>dat zy in derzelver ziel ingeboren</w:t>
      </w:r>
      <w:r w:rsidR="00FF37F8">
        <w:rPr>
          <w:rFonts w:asciiTheme="majorBidi" w:hAnsiTheme="majorBidi" w:cstheme="majorBidi"/>
          <w:lang w:val="nl-NL"/>
        </w:rPr>
        <w:t xml:space="preserve">, </w:t>
      </w:r>
      <w:r w:rsidRPr="00594620">
        <w:rPr>
          <w:rFonts w:asciiTheme="majorBidi" w:hAnsiTheme="majorBidi" w:cstheme="majorBidi"/>
          <w:lang w:val="nl-NL"/>
        </w:rPr>
        <w:t>en gelijk als</w:t>
      </w:r>
      <w:r w:rsidR="006F3162">
        <w:rPr>
          <w:rFonts w:asciiTheme="majorBidi" w:hAnsiTheme="majorBidi" w:cstheme="majorBidi"/>
          <w:lang w:val="nl-NL"/>
        </w:rPr>
        <w:t xml:space="preserve"> </w:t>
      </w:r>
      <w:r w:rsidRPr="00594620">
        <w:rPr>
          <w:rFonts w:asciiTheme="majorBidi" w:hAnsiTheme="majorBidi" w:cstheme="majorBidi"/>
          <w:lang w:val="nl-NL"/>
        </w:rPr>
        <w:t>ingeschreven moet gehouden worden. Dewijl dan nu de</w:t>
      </w:r>
      <w:r>
        <w:rPr>
          <w:rFonts w:asciiTheme="majorBidi" w:hAnsiTheme="majorBidi" w:cstheme="majorBidi"/>
          <w:lang w:val="nl-NL"/>
        </w:rPr>
        <w:t xml:space="preserve"> </w:t>
      </w:r>
      <w:r w:rsidRPr="00594620">
        <w:rPr>
          <w:rFonts w:asciiTheme="majorBidi" w:hAnsiTheme="majorBidi" w:cstheme="majorBidi"/>
          <w:lang w:val="nl-NL"/>
        </w:rPr>
        <w:t>kerkplichten</w:t>
      </w:r>
      <w:r w:rsidR="00FF37F8">
        <w:rPr>
          <w:rFonts w:asciiTheme="majorBidi" w:hAnsiTheme="majorBidi" w:cstheme="majorBidi"/>
          <w:lang w:val="nl-NL"/>
        </w:rPr>
        <w:t xml:space="preserve">, </w:t>
      </w:r>
      <w:r w:rsidRPr="00594620">
        <w:rPr>
          <w:rFonts w:asciiTheme="majorBidi" w:hAnsiTheme="majorBidi" w:cstheme="majorBidi"/>
          <w:lang w:val="nl-NL"/>
        </w:rPr>
        <w:t>en wel voornamelijk die gene</w:t>
      </w:r>
      <w:r w:rsidR="00FF37F8">
        <w:rPr>
          <w:rFonts w:asciiTheme="majorBidi" w:hAnsiTheme="majorBidi" w:cstheme="majorBidi"/>
          <w:lang w:val="nl-NL"/>
        </w:rPr>
        <w:t xml:space="preserve">, </w:t>
      </w:r>
      <w:r w:rsidRPr="00594620">
        <w:rPr>
          <w:rFonts w:asciiTheme="majorBidi" w:hAnsiTheme="majorBidi" w:cstheme="majorBidi"/>
          <w:lang w:val="nl-NL"/>
        </w:rPr>
        <w:t>die in ‘t oude</w:t>
      </w:r>
      <w:r>
        <w:rPr>
          <w:rFonts w:asciiTheme="majorBidi" w:hAnsiTheme="majorBidi" w:cstheme="majorBidi"/>
          <w:lang w:val="nl-NL"/>
        </w:rPr>
        <w:t xml:space="preserve"> </w:t>
      </w:r>
      <w:r w:rsidRPr="00594620">
        <w:rPr>
          <w:rFonts w:asciiTheme="majorBidi" w:hAnsiTheme="majorBidi" w:cstheme="majorBidi"/>
          <w:lang w:val="nl-NL"/>
        </w:rPr>
        <w:t>verbond beschreven zijn</w:t>
      </w:r>
      <w:r w:rsidR="00FF37F8">
        <w:rPr>
          <w:rFonts w:asciiTheme="majorBidi" w:hAnsiTheme="majorBidi" w:cstheme="majorBidi"/>
          <w:lang w:val="nl-NL"/>
        </w:rPr>
        <w:t xml:space="preserve">, </w:t>
      </w:r>
      <w:r w:rsidRPr="00594620">
        <w:rPr>
          <w:rFonts w:asciiTheme="majorBidi" w:hAnsiTheme="majorBidi" w:cstheme="majorBidi"/>
          <w:lang w:val="nl-NL"/>
        </w:rPr>
        <w:t>alleen voor de Hebreërs zijn ingestelt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na des zelfs heerschappy zodanig gevoegt</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zy voor een groot gedeelte niet van yder in ‘t bezonder</w:t>
      </w:r>
      <w:r w:rsidR="00FF37F8">
        <w:rPr>
          <w:rFonts w:asciiTheme="majorBidi" w:hAnsiTheme="majorBidi" w:cstheme="majorBidi"/>
          <w:lang w:val="nl-NL"/>
        </w:rPr>
        <w:t>,</w:t>
      </w:r>
      <w:r w:rsidR="006F3162">
        <w:rPr>
          <w:rFonts w:asciiTheme="majorBidi" w:hAnsiTheme="majorBidi" w:cstheme="majorBidi"/>
          <w:lang w:val="nl-NL"/>
        </w:rPr>
        <w:t xml:space="preserve"> </w:t>
      </w:r>
      <w:r w:rsidR="002973CF">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002973CF">
        <w:rPr>
          <w:rFonts w:asciiTheme="majorBidi" w:hAnsiTheme="majorBidi" w:cstheme="majorBidi"/>
          <w:lang w:val="nl-NL"/>
        </w:rPr>
        <w:t>van</w:t>
      </w:r>
      <w:r w:rsidRPr="00594620">
        <w:rPr>
          <w:rFonts w:asciiTheme="majorBidi" w:hAnsiTheme="majorBidi" w:cstheme="majorBidi"/>
          <w:lang w:val="nl-NL"/>
        </w:rPr>
        <w:t xml:space="preserve"> de gantsche menigte konden waargenomen</w:t>
      </w:r>
      <w:r w:rsidR="006F3162">
        <w:rPr>
          <w:rFonts w:asciiTheme="majorBidi" w:hAnsiTheme="majorBidi" w:cstheme="majorBidi"/>
          <w:lang w:val="nl-NL"/>
        </w:rPr>
        <w:t xml:space="preserve"> </w:t>
      </w:r>
      <w:r w:rsidR="002973CF">
        <w:rPr>
          <w:rFonts w:asciiTheme="majorBidi" w:hAnsiTheme="majorBidi" w:cstheme="majorBidi"/>
          <w:lang w:val="nl-NL"/>
        </w:rPr>
        <w:t>worden ;</w:t>
      </w:r>
      <w:r w:rsidRPr="00594620">
        <w:rPr>
          <w:rFonts w:asciiTheme="majorBidi" w:hAnsiTheme="majorBidi" w:cstheme="majorBidi"/>
          <w:lang w:val="nl-NL"/>
        </w:rPr>
        <w:t xml:space="preserve"> zo is t zeker dat tot de Goddelijke wet niet</w:t>
      </w:r>
      <w:r>
        <w:rPr>
          <w:rFonts w:asciiTheme="majorBidi" w:hAnsiTheme="majorBidi" w:cstheme="majorBidi"/>
          <w:lang w:val="nl-NL"/>
        </w:rPr>
        <w:t xml:space="preserve"> </w:t>
      </w:r>
      <w:r w:rsidRPr="00594620">
        <w:rPr>
          <w:rFonts w:asciiTheme="majorBidi" w:hAnsiTheme="majorBidi" w:cstheme="majorBidi"/>
          <w:lang w:val="nl-NL"/>
        </w:rPr>
        <w:t>behoren</w:t>
      </w:r>
      <w:r w:rsidR="00FF37F8">
        <w:rPr>
          <w:rFonts w:asciiTheme="majorBidi" w:hAnsiTheme="majorBidi" w:cstheme="majorBidi"/>
          <w:lang w:val="nl-NL"/>
        </w:rPr>
        <w:t xml:space="preserve">, </w:t>
      </w:r>
      <w:r w:rsidRPr="00594620">
        <w:rPr>
          <w:rFonts w:asciiTheme="majorBidi" w:hAnsiTheme="majorBidi" w:cstheme="majorBidi"/>
          <w:lang w:val="nl-NL"/>
        </w:rPr>
        <w:t>e</w:t>
      </w:r>
      <w:r w:rsidR="002973CF">
        <w:rPr>
          <w:rFonts w:asciiTheme="majorBidi" w:hAnsiTheme="majorBidi" w:cstheme="majorBidi"/>
          <w:lang w:val="nl-NL"/>
        </w:rPr>
        <w:t xml:space="preserve">n by gevolg ook niets tot de </w:t>
      </w:r>
      <w:r w:rsidRPr="00594620">
        <w:rPr>
          <w:rFonts w:asciiTheme="majorBidi" w:hAnsiTheme="majorBidi" w:cstheme="majorBidi"/>
          <w:lang w:val="nl-NL"/>
        </w:rPr>
        <w:t>gelukzaligheit en</w:t>
      </w:r>
      <w:r>
        <w:rPr>
          <w:rFonts w:asciiTheme="majorBidi" w:hAnsiTheme="majorBidi" w:cstheme="majorBidi"/>
          <w:lang w:val="nl-NL"/>
        </w:rPr>
        <w:t xml:space="preserve"> </w:t>
      </w:r>
      <w:r w:rsidRPr="00594620">
        <w:rPr>
          <w:rFonts w:asciiTheme="majorBidi" w:hAnsiTheme="majorBidi" w:cstheme="majorBidi"/>
          <w:lang w:val="nl-NL"/>
        </w:rPr>
        <w:t>deuchd toebrengen ; maar haar opzicht alleen hebben tot</w:t>
      </w:r>
      <w:r>
        <w:rPr>
          <w:rFonts w:asciiTheme="majorBidi" w:hAnsiTheme="majorBidi" w:cstheme="majorBidi"/>
          <w:lang w:val="nl-NL"/>
        </w:rPr>
        <w:t xml:space="preserve"> </w:t>
      </w:r>
      <w:r w:rsidRPr="00594620">
        <w:rPr>
          <w:rFonts w:asciiTheme="majorBidi" w:hAnsiTheme="majorBidi" w:cstheme="majorBidi"/>
          <w:lang w:val="nl-NL"/>
        </w:rPr>
        <w:t>de verkiezinge der Hebreën</w:t>
      </w:r>
      <w:r w:rsidR="00FF37F8">
        <w:rPr>
          <w:rFonts w:asciiTheme="majorBidi" w:hAnsiTheme="majorBidi" w:cstheme="majorBidi"/>
          <w:lang w:val="nl-NL"/>
        </w:rPr>
        <w:t xml:space="preserve">, </w:t>
      </w:r>
      <w:r w:rsidRPr="00594620">
        <w:rPr>
          <w:rFonts w:asciiTheme="majorBidi" w:hAnsiTheme="majorBidi" w:cstheme="majorBidi"/>
          <w:lang w:val="nl-NL"/>
        </w:rPr>
        <w:t>dat is ( door ‘t geen ‘t welk wy</w:t>
      </w:r>
      <w:r>
        <w:rPr>
          <w:rFonts w:asciiTheme="majorBidi" w:hAnsiTheme="majorBidi" w:cstheme="majorBidi"/>
          <w:lang w:val="nl-NL"/>
        </w:rPr>
        <w:t xml:space="preserve"> </w:t>
      </w:r>
      <w:r w:rsidRPr="00594620">
        <w:rPr>
          <w:rFonts w:asciiTheme="majorBidi" w:hAnsiTheme="majorBidi" w:cstheme="majorBidi"/>
          <w:lang w:val="nl-NL"/>
        </w:rPr>
        <w:t>‘t darde Hooftdeel hebben getoont ) tot de gelukzaligheit</w:t>
      </w:r>
      <w:r w:rsidR="006F3162">
        <w:rPr>
          <w:rFonts w:asciiTheme="majorBidi" w:hAnsiTheme="majorBidi" w:cstheme="majorBidi"/>
          <w:lang w:val="nl-NL"/>
        </w:rPr>
        <w:t xml:space="preserve"> </w:t>
      </w:r>
      <w:r w:rsidRPr="00594620">
        <w:rPr>
          <w:rFonts w:asciiTheme="majorBidi" w:hAnsiTheme="majorBidi" w:cstheme="majorBidi"/>
          <w:lang w:val="nl-NL"/>
        </w:rPr>
        <w:t>van dit leven</w:t>
      </w:r>
      <w:r w:rsidR="00FF37F8">
        <w:rPr>
          <w:rFonts w:asciiTheme="majorBidi" w:hAnsiTheme="majorBidi" w:cstheme="majorBidi"/>
          <w:lang w:val="nl-NL"/>
        </w:rPr>
        <w:t xml:space="preserve">, </w:t>
      </w:r>
      <w:r w:rsidRPr="00594620">
        <w:rPr>
          <w:rFonts w:asciiTheme="majorBidi" w:hAnsiTheme="majorBidi" w:cstheme="majorBidi"/>
          <w:lang w:val="nl-NL"/>
        </w:rPr>
        <w:t>en de gerustheit van der zelver heerschappy</w:t>
      </w:r>
      <w:r>
        <w:rPr>
          <w:rFonts w:asciiTheme="majorBidi" w:hAnsiTheme="majorBidi" w:cstheme="majorBidi"/>
          <w:lang w:val="nl-NL"/>
        </w:rPr>
        <w:t xml:space="preserve"> </w:t>
      </w:r>
      <w:r w:rsidRPr="00594620">
        <w:rPr>
          <w:rFonts w:asciiTheme="majorBidi" w:hAnsiTheme="majorBidi" w:cstheme="majorBidi"/>
          <w:lang w:val="nl-NL"/>
        </w:rPr>
        <w:t>; en dat zy van geen gebruik</w:t>
      </w:r>
      <w:r w:rsidR="00FF37F8">
        <w:rPr>
          <w:rFonts w:asciiTheme="majorBidi" w:hAnsiTheme="majorBidi" w:cstheme="majorBidi"/>
          <w:lang w:val="nl-NL"/>
        </w:rPr>
        <w:t xml:space="preserve">, </w:t>
      </w:r>
      <w:r w:rsidRPr="00594620">
        <w:rPr>
          <w:rFonts w:asciiTheme="majorBidi" w:hAnsiTheme="majorBidi" w:cstheme="majorBidi"/>
          <w:lang w:val="nl-NL"/>
        </w:rPr>
        <w:t>als gedurende des</w:t>
      </w:r>
      <w:r>
        <w:rPr>
          <w:rFonts w:asciiTheme="majorBidi" w:hAnsiTheme="majorBidi" w:cstheme="majorBidi"/>
          <w:lang w:val="nl-NL"/>
        </w:rPr>
        <w:t xml:space="preserve"> </w:t>
      </w:r>
      <w:r w:rsidRPr="00594620">
        <w:rPr>
          <w:rFonts w:asciiTheme="majorBidi" w:hAnsiTheme="majorBidi" w:cstheme="majorBidi"/>
          <w:lang w:val="nl-NL"/>
        </w:rPr>
        <w:t>zelfs heerschappy</w:t>
      </w:r>
      <w:r w:rsidR="00FF37F8">
        <w:rPr>
          <w:rFonts w:asciiTheme="majorBidi" w:hAnsiTheme="majorBidi" w:cstheme="majorBidi"/>
          <w:lang w:val="nl-NL"/>
        </w:rPr>
        <w:t xml:space="preserve">, </w:t>
      </w:r>
      <w:r w:rsidRPr="00594620">
        <w:rPr>
          <w:rFonts w:asciiTheme="majorBidi" w:hAnsiTheme="majorBidi" w:cstheme="majorBidi"/>
          <w:lang w:val="nl-NL"/>
        </w:rPr>
        <w:t>konnen zijn : zo die dan tot de</w:t>
      </w:r>
      <w:r w:rsidR="006F3162">
        <w:rPr>
          <w:rFonts w:asciiTheme="majorBidi" w:hAnsiTheme="majorBidi" w:cstheme="majorBidi"/>
          <w:lang w:val="nl-NL"/>
        </w:rPr>
        <w:t xml:space="preserve"> </w:t>
      </w:r>
      <w:r w:rsidRPr="00594620">
        <w:rPr>
          <w:rFonts w:asciiTheme="majorBidi" w:hAnsiTheme="majorBidi" w:cstheme="majorBidi"/>
          <w:lang w:val="nl-NL"/>
        </w:rPr>
        <w:t xml:space="preserve">Goddelijke wet </w:t>
      </w:r>
      <w:r w:rsidR="002973CF">
        <w:rPr>
          <w:rFonts w:asciiTheme="majorBidi" w:hAnsiTheme="majorBidi" w:cstheme="majorBidi"/>
          <w:lang w:val="nl-NL"/>
        </w:rPr>
        <w:t>in ‘</w:t>
      </w:r>
      <w:r w:rsidRPr="00594620">
        <w:rPr>
          <w:rFonts w:asciiTheme="majorBidi" w:hAnsiTheme="majorBidi" w:cstheme="majorBidi"/>
          <w:lang w:val="nl-NL"/>
        </w:rPr>
        <w:t>t oude verbond worden betrokken</w:t>
      </w:r>
      <w:r w:rsidR="00FF37F8">
        <w:rPr>
          <w:rFonts w:asciiTheme="majorBidi" w:hAnsiTheme="majorBidi" w:cstheme="majorBidi"/>
          <w:lang w:val="nl-NL"/>
        </w:rPr>
        <w:t xml:space="preserve">, </w:t>
      </w:r>
      <w:r w:rsidRPr="00594620">
        <w:rPr>
          <w:rFonts w:asciiTheme="majorBidi" w:hAnsiTheme="majorBidi" w:cstheme="majorBidi"/>
          <w:lang w:val="nl-NL"/>
        </w:rPr>
        <w:t>geschied</w:t>
      </w:r>
      <w:r>
        <w:rPr>
          <w:rFonts w:asciiTheme="majorBidi" w:hAnsiTheme="majorBidi" w:cstheme="majorBidi"/>
          <w:lang w:val="nl-NL"/>
        </w:rPr>
        <w:t xml:space="preserve"> </w:t>
      </w:r>
      <w:r w:rsidR="002973CF">
        <w:rPr>
          <w:rFonts w:asciiTheme="majorBidi" w:hAnsiTheme="majorBidi" w:cstheme="majorBidi"/>
          <w:lang w:val="nl-NL"/>
        </w:rPr>
        <w:t xml:space="preserve">het </w:t>
      </w:r>
      <w:r w:rsidRPr="00594620">
        <w:rPr>
          <w:rFonts w:asciiTheme="majorBidi" w:hAnsiTheme="majorBidi" w:cstheme="majorBidi"/>
          <w:lang w:val="nl-NL"/>
        </w:rPr>
        <w:t>alleen daarom</w:t>
      </w:r>
      <w:r w:rsidR="00FF37F8">
        <w:rPr>
          <w:rFonts w:asciiTheme="majorBidi" w:hAnsiTheme="majorBidi" w:cstheme="majorBidi"/>
          <w:lang w:val="nl-NL"/>
        </w:rPr>
        <w:t xml:space="preserve">, </w:t>
      </w:r>
      <w:r w:rsidRPr="00594620">
        <w:rPr>
          <w:rFonts w:asciiTheme="majorBidi" w:hAnsiTheme="majorBidi" w:cstheme="majorBidi"/>
          <w:lang w:val="nl-NL"/>
        </w:rPr>
        <w:t>om dat zy uit openbaring haar begin</w:t>
      </w:r>
      <w:r>
        <w:rPr>
          <w:rFonts w:asciiTheme="majorBidi" w:hAnsiTheme="majorBidi" w:cstheme="majorBidi"/>
          <w:lang w:val="nl-NL"/>
        </w:rPr>
        <w:t xml:space="preserve"> </w:t>
      </w:r>
      <w:r w:rsidRPr="00594620">
        <w:rPr>
          <w:rFonts w:asciiTheme="majorBidi" w:hAnsiTheme="majorBidi" w:cstheme="majorBidi"/>
          <w:lang w:val="nl-NL"/>
        </w:rPr>
        <w:t>hebben gehad. Maar om dat de reden</w:t>
      </w:r>
      <w:r w:rsidR="00FF37F8">
        <w:rPr>
          <w:rFonts w:asciiTheme="majorBidi" w:hAnsiTheme="majorBidi" w:cstheme="majorBidi"/>
          <w:lang w:val="nl-NL"/>
        </w:rPr>
        <w:t xml:space="preserve">, </w:t>
      </w:r>
      <w:r w:rsidRPr="00594620">
        <w:rPr>
          <w:rFonts w:asciiTheme="majorBidi" w:hAnsiTheme="majorBidi" w:cstheme="majorBidi"/>
          <w:lang w:val="nl-NL"/>
        </w:rPr>
        <w:t>schoon noch zo valt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by</w:t>
      </w:r>
      <w:r w:rsidR="002973CF">
        <w:rPr>
          <w:rFonts w:asciiTheme="majorBidi" w:hAnsiTheme="majorBidi" w:cstheme="majorBidi"/>
          <w:lang w:val="nl-NL"/>
        </w:rPr>
        <w:t xml:space="preserve"> </w:t>
      </w:r>
      <w:r w:rsidRPr="00594620">
        <w:rPr>
          <w:rFonts w:asciiTheme="majorBidi" w:hAnsiTheme="majorBidi" w:cstheme="majorBidi"/>
          <w:lang w:val="nl-NL"/>
        </w:rPr>
        <w:t>de gemene Godgeleerden van geen achting is</w:t>
      </w:r>
      <w:r w:rsidR="00FF37F8">
        <w:rPr>
          <w:rFonts w:asciiTheme="majorBidi" w:hAnsiTheme="majorBidi" w:cstheme="majorBidi"/>
          <w:lang w:val="nl-NL"/>
        </w:rPr>
        <w:t xml:space="preserve">, </w:t>
      </w:r>
      <w:r w:rsidRPr="00594620">
        <w:rPr>
          <w:rFonts w:asciiTheme="majorBidi" w:hAnsiTheme="majorBidi" w:cstheme="majorBidi"/>
          <w:lang w:val="nl-NL"/>
        </w:rPr>
        <w:t>zal</w:t>
      </w:r>
      <w:r w:rsidR="002973CF">
        <w:rPr>
          <w:rFonts w:asciiTheme="majorBidi" w:hAnsiTheme="majorBidi" w:cstheme="majorBidi"/>
          <w:lang w:val="nl-NL"/>
        </w:rPr>
        <w:t xml:space="preserve"> </w:t>
      </w:r>
      <w:r w:rsidRPr="00594620">
        <w:rPr>
          <w:rFonts w:asciiTheme="majorBidi" w:hAnsiTheme="majorBidi" w:cstheme="majorBidi"/>
          <w:lang w:val="nl-NL"/>
        </w:rPr>
        <w:t>’t nodig</w:t>
      </w:r>
      <w:r w:rsidR="006F3162">
        <w:rPr>
          <w:rFonts w:asciiTheme="majorBidi" w:hAnsiTheme="majorBidi" w:cstheme="majorBidi"/>
          <w:lang w:val="nl-NL"/>
        </w:rPr>
        <w:t xml:space="preserve"> </w:t>
      </w:r>
      <w:r w:rsidRPr="00594620">
        <w:rPr>
          <w:rFonts w:asciiTheme="majorBidi" w:hAnsiTheme="majorBidi" w:cstheme="majorBidi"/>
          <w:lang w:val="nl-NL"/>
        </w:rPr>
        <w:t>zijn deze dingen</w:t>
      </w:r>
      <w:r w:rsidR="00FF37F8">
        <w:rPr>
          <w:rFonts w:asciiTheme="majorBidi" w:hAnsiTheme="majorBidi" w:cstheme="majorBidi"/>
          <w:lang w:val="nl-NL"/>
        </w:rPr>
        <w:t xml:space="preserve">, </w:t>
      </w:r>
      <w:r w:rsidRPr="00594620">
        <w:rPr>
          <w:rFonts w:asciiTheme="majorBidi" w:hAnsiTheme="majorBidi" w:cstheme="majorBidi"/>
          <w:lang w:val="nl-NL"/>
        </w:rPr>
        <w:t>welke wy nu gezegt hebben</w:t>
      </w:r>
      <w:r w:rsidR="00FF37F8">
        <w:rPr>
          <w:rFonts w:asciiTheme="majorBidi" w:hAnsiTheme="majorBidi" w:cstheme="majorBidi"/>
          <w:lang w:val="nl-NL"/>
        </w:rPr>
        <w:t xml:space="preserve">, </w:t>
      </w:r>
      <w:r w:rsidRPr="00594620">
        <w:rPr>
          <w:rFonts w:asciiTheme="majorBidi" w:hAnsiTheme="majorBidi" w:cstheme="majorBidi"/>
          <w:lang w:val="nl-NL"/>
        </w:rPr>
        <w:t>met</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achtbaarheit der Schriftuur te beveiligen; en daar na tot</w:t>
      </w:r>
      <w:r>
        <w:rPr>
          <w:rFonts w:asciiTheme="majorBidi" w:hAnsiTheme="majorBidi" w:cstheme="majorBidi"/>
          <w:lang w:val="nl-NL"/>
        </w:rPr>
        <w:t xml:space="preserve"> </w:t>
      </w:r>
      <w:r w:rsidRPr="00594620">
        <w:rPr>
          <w:rFonts w:asciiTheme="majorBidi" w:hAnsiTheme="majorBidi" w:cstheme="majorBidi"/>
          <w:lang w:val="nl-NL"/>
        </w:rPr>
        <w:t>meerder klaarheit tonen</w:t>
      </w:r>
      <w:r w:rsidR="00FF37F8">
        <w:rPr>
          <w:rFonts w:asciiTheme="majorBidi" w:hAnsiTheme="majorBidi" w:cstheme="majorBidi"/>
          <w:lang w:val="nl-NL"/>
        </w:rPr>
        <w:t xml:space="preserve">, </w:t>
      </w:r>
      <w:r w:rsidRPr="00594620">
        <w:rPr>
          <w:rFonts w:asciiTheme="majorBidi" w:hAnsiTheme="majorBidi" w:cstheme="majorBidi"/>
          <w:lang w:val="nl-NL"/>
        </w:rPr>
        <w:t>om welke reden</w:t>
      </w:r>
      <w:r w:rsidR="00FF37F8">
        <w:rPr>
          <w:rFonts w:asciiTheme="majorBidi" w:hAnsiTheme="majorBidi" w:cstheme="majorBidi"/>
          <w:lang w:val="nl-NL"/>
        </w:rPr>
        <w:t xml:space="preserve">, </w:t>
      </w:r>
      <w:r w:rsidRPr="00594620">
        <w:rPr>
          <w:rFonts w:asciiTheme="majorBidi" w:hAnsiTheme="majorBidi" w:cstheme="majorBidi"/>
          <w:lang w:val="nl-NL"/>
        </w:rPr>
        <w:t>en om wat oorzaak</w:t>
      </w:r>
      <w:r>
        <w:rPr>
          <w:rFonts w:asciiTheme="majorBidi" w:hAnsiTheme="majorBidi" w:cstheme="majorBidi"/>
          <w:lang w:val="nl-NL"/>
        </w:rPr>
        <w:t xml:space="preserve"> </w:t>
      </w:r>
      <w:r w:rsidRPr="00594620">
        <w:rPr>
          <w:rFonts w:asciiTheme="majorBidi" w:hAnsiTheme="majorBidi" w:cstheme="majorBidi"/>
          <w:lang w:val="nl-NL"/>
        </w:rPr>
        <w:t>de kerkplichten</w:t>
      </w:r>
      <w:r w:rsidR="00FF37F8">
        <w:rPr>
          <w:rFonts w:asciiTheme="majorBidi" w:hAnsiTheme="majorBidi" w:cstheme="majorBidi"/>
          <w:lang w:val="nl-NL"/>
        </w:rPr>
        <w:t xml:space="preserve">, </w:t>
      </w:r>
      <w:r w:rsidRPr="00594620">
        <w:rPr>
          <w:rFonts w:asciiTheme="majorBidi" w:hAnsiTheme="majorBidi" w:cstheme="majorBidi"/>
          <w:lang w:val="nl-NL"/>
        </w:rPr>
        <w:t>tot de heerschappy der Joden te beveiligen</w:t>
      </w:r>
      <w:r>
        <w:rPr>
          <w:rFonts w:asciiTheme="majorBidi" w:hAnsiTheme="majorBidi" w:cstheme="majorBidi"/>
          <w:lang w:val="nl-NL"/>
        </w:rPr>
        <w:t xml:space="preserve"> </w:t>
      </w:r>
      <w:r w:rsidRPr="00594620">
        <w:rPr>
          <w:rFonts w:asciiTheme="majorBidi" w:hAnsiTheme="majorBidi" w:cstheme="majorBidi"/>
          <w:lang w:val="nl-NL"/>
        </w:rPr>
        <w:t>en te bewaren</w:t>
      </w:r>
      <w:r w:rsidR="00FF37F8">
        <w:rPr>
          <w:rFonts w:asciiTheme="majorBidi" w:hAnsiTheme="majorBidi" w:cstheme="majorBidi"/>
          <w:lang w:val="nl-NL"/>
        </w:rPr>
        <w:t xml:space="preserve">, </w:t>
      </w:r>
      <w:r w:rsidRPr="00594620">
        <w:rPr>
          <w:rFonts w:asciiTheme="majorBidi" w:hAnsiTheme="majorBidi" w:cstheme="majorBidi"/>
          <w:lang w:val="nl-NL"/>
        </w:rPr>
        <w:t>dienstig waren. Ezaias leert niets klaarder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dat de Goddelijke wet volstrekt genomen</w:t>
      </w:r>
      <w:r w:rsidR="00FF37F8">
        <w:rPr>
          <w:rFonts w:asciiTheme="majorBidi" w:hAnsiTheme="majorBidi" w:cstheme="majorBidi"/>
          <w:lang w:val="nl-NL"/>
        </w:rPr>
        <w:t xml:space="preserve">, </w:t>
      </w:r>
      <w:r w:rsidRPr="00594620">
        <w:rPr>
          <w:rFonts w:asciiTheme="majorBidi" w:hAnsiTheme="majorBidi" w:cstheme="majorBidi"/>
          <w:lang w:val="nl-NL"/>
        </w:rPr>
        <w:t>betekent die</w:t>
      </w:r>
      <w:r>
        <w:rPr>
          <w:rFonts w:asciiTheme="majorBidi" w:hAnsiTheme="majorBidi" w:cstheme="majorBidi"/>
          <w:lang w:val="nl-NL"/>
        </w:rPr>
        <w:t xml:space="preserve"> </w:t>
      </w:r>
      <w:r w:rsidRPr="00594620">
        <w:rPr>
          <w:rFonts w:asciiTheme="majorBidi" w:hAnsiTheme="majorBidi" w:cstheme="majorBidi"/>
          <w:lang w:val="nl-NL"/>
        </w:rPr>
        <w:t>algemene wet</w:t>
      </w:r>
      <w:r w:rsidR="00FF37F8">
        <w:rPr>
          <w:rFonts w:asciiTheme="majorBidi" w:hAnsiTheme="majorBidi" w:cstheme="majorBidi"/>
          <w:lang w:val="nl-NL"/>
        </w:rPr>
        <w:t xml:space="preserve">, </w:t>
      </w:r>
      <w:r w:rsidRPr="00594620">
        <w:rPr>
          <w:rFonts w:asciiTheme="majorBidi" w:hAnsiTheme="majorBidi" w:cstheme="majorBidi"/>
          <w:lang w:val="nl-NL"/>
        </w:rPr>
        <w:t>welke bestaat in een ware bevatting van al</w:t>
      </w:r>
      <w:r>
        <w:rPr>
          <w:rFonts w:asciiTheme="majorBidi" w:hAnsiTheme="majorBidi" w:cstheme="majorBidi"/>
          <w:lang w:val="nl-NL"/>
        </w:rPr>
        <w:t xml:space="preserve"> </w:t>
      </w:r>
      <w:r w:rsidRPr="00594620">
        <w:rPr>
          <w:rFonts w:asciiTheme="majorBidi" w:hAnsiTheme="majorBidi" w:cstheme="majorBidi"/>
          <w:lang w:val="nl-NL"/>
        </w:rPr>
        <w:t>leven</w:t>
      </w:r>
      <w:r w:rsidR="00FF37F8">
        <w:rPr>
          <w:rFonts w:asciiTheme="majorBidi" w:hAnsiTheme="majorBidi" w:cstheme="majorBidi"/>
          <w:lang w:val="nl-NL"/>
        </w:rPr>
        <w:t xml:space="preserve">, </w:t>
      </w:r>
      <w:r w:rsidRPr="00594620">
        <w:rPr>
          <w:rFonts w:asciiTheme="majorBidi" w:hAnsiTheme="majorBidi" w:cstheme="majorBidi"/>
          <w:lang w:val="nl-NL"/>
        </w:rPr>
        <w:t xml:space="preserve">en niet </w:t>
      </w:r>
      <w:r w:rsidR="002973CF">
        <w:rPr>
          <w:rFonts w:asciiTheme="majorBidi" w:hAnsiTheme="majorBidi" w:cstheme="majorBidi"/>
          <w:lang w:val="nl-NL"/>
        </w:rPr>
        <w:t xml:space="preserve">de kerkplichten. Want </w:t>
      </w:r>
      <w:r w:rsidRPr="00594620">
        <w:rPr>
          <w:rFonts w:asciiTheme="majorBidi" w:hAnsiTheme="majorBidi" w:cstheme="majorBidi"/>
          <w:lang w:val="nl-NL"/>
        </w:rPr>
        <w:t xml:space="preserve"> roept</w:t>
      </w:r>
      <w:r>
        <w:rPr>
          <w:rFonts w:asciiTheme="majorBidi" w:hAnsiTheme="majorBidi" w:cstheme="majorBidi"/>
          <w:lang w:val="nl-NL"/>
        </w:rPr>
        <w:t xml:space="preserve"> </w:t>
      </w:r>
      <w:r w:rsidRPr="00594620">
        <w:rPr>
          <w:rFonts w:asciiTheme="majorBidi" w:hAnsiTheme="majorBidi" w:cstheme="majorBidi"/>
          <w:lang w:val="nl-NL"/>
        </w:rPr>
        <w:t>de Propheet zijn volk om de Goddelijke wet van hem te horen</w:t>
      </w:r>
      <w:r>
        <w:rPr>
          <w:rFonts w:asciiTheme="majorBidi" w:hAnsiTheme="majorBidi" w:cstheme="majorBidi"/>
          <w:lang w:val="nl-NL"/>
        </w:rPr>
        <w:t xml:space="preserve"> </w:t>
      </w:r>
      <w:r w:rsidRPr="00594620">
        <w:rPr>
          <w:rFonts w:asciiTheme="majorBidi" w:hAnsiTheme="majorBidi" w:cstheme="majorBidi"/>
          <w:lang w:val="nl-NL"/>
        </w:rPr>
        <w:t>uit welke hy eerst alle zoorten van offerhanden en</w:t>
      </w:r>
      <w:r>
        <w:rPr>
          <w:rFonts w:asciiTheme="majorBidi" w:hAnsiTheme="majorBidi" w:cstheme="majorBidi"/>
          <w:lang w:val="nl-NL"/>
        </w:rPr>
        <w:t xml:space="preserve"> </w:t>
      </w:r>
      <w:r w:rsidRPr="00594620">
        <w:rPr>
          <w:rFonts w:asciiTheme="majorBidi" w:hAnsiTheme="majorBidi" w:cstheme="majorBidi"/>
          <w:lang w:val="nl-NL"/>
        </w:rPr>
        <w:t>alle feesten uitsluit</w:t>
      </w:r>
      <w:r w:rsidR="00FF37F8">
        <w:rPr>
          <w:rFonts w:asciiTheme="majorBidi" w:hAnsiTheme="majorBidi" w:cstheme="majorBidi"/>
          <w:lang w:val="nl-NL"/>
        </w:rPr>
        <w:t xml:space="preserve">, </w:t>
      </w:r>
      <w:r w:rsidRPr="00594620">
        <w:rPr>
          <w:rFonts w:asciiTheme="majorBidi" w:hAnsiTheme="majorBidi" w:cstheme="majorBidi"/>
          <w:lang w:val="nl-NL"/>
        </w:rPr>
        <w:t>en eindelijk dan verkondigt of leert hy</w:t>
      </w:r>
      <w:r>
        <w:rPr>
          <w:rFonts w:asciiTheme="majorBidi" w:hAnsiTheme="majorBidi" w:cstheme="majorBidi"/>
          <w:lang w:val="nl-NL"/>
        </w:rPr>
        <w:t xml:space="preserve"> </w:t>
      </w:r>
      <w:r w:rsidRPr="00594620">
        <w:rPr>
          <w:rFonts w:asciiTheme="majorBidi" w:hAnsiTheme="majorBidi" w:cstheme="majorBidi"/>
          <w:lang w:val="nl-NL"/>
        </w:rPr>
        <w:t>de wet zelfs</w:t>
      </w:r>
      <w:r w:rsidR="00FF37F8">
        <w:rPr>
          <w:rFonts w:asciiTheme="majorBidi" w:hAnsiTheme="majorBidi" w:cstheme="majorBidi"/>
          <w:lang w:val="nl-NL"/>
        </w:rPr>
        <w:t xml:space="preserve">, </w:t>
      </w:r>
      <w:r w:rsidRPr="00594620">
        <w:rPr>
          <w:rFonts w:asciiTheme="majorBidi" w:hAnsiTheme="majorBidi" w:cstheme="majorBidi"/>
          <w:lang w:val="nl-NL"/>
        </w:rPr>
        <w:t>en begrijpt die in deze</w:t>
      </w:r>
      <w:r w:rsidR="006F3162">
        <w:rPr>
          <w:rFonts w:asciiTheme="majorBidi" w:hAnsiTheme="majorBidi" w:cstheme="majorBidi"/>
          <w:lang w:val="nl-NL"/>
        </w:rPr>
        <w:t xml:space="preserve"> </w:t>
      </w:r>
      <w:r w:rsidRPr="00594620">
        <w:rPr>
          <w:rFonts w:asciiTheme="majorBidi" w:hAnsiTheme="majorBidi" w:cstheme="majorBidi"/>
          <w:lang w:val="nl-NL"/>
        </w:rPr>
        <w:t>weinige ; namelijk in een zuiveringe des gemoeds</w:t>
      </w:r>
      <w:r w:rsidR="00FF37F8">
        <w:rPr>
          <w:rFonts w:asciiTheme="majorBidi" w:hAnsiTheme="majorBidi" w:cstheme="majorBidi"/>
          <w:lang w:val="nl-NL"/>
        </w:rPr>
        <w:t xml:space="preserve">, </w:t>
      </w:r>
      <w:r w:rsidRPr="00594620">
        <w:rPr>
          <w:rFonts w:asciiTheme="majorBidi" w:hAnsiTheme="majorBidi" w:cstheme="majorBidi"/>
          <w:lang w:val="nl-NL"/>
        </w:rPr>
        <w:t>in ‘t gebruik</w:t>
      </w:r>
      <w:r>
        <w:rPr>
          <w:rFonts w:asciiTheme="majorBidi" w:hAnsiTheme="majorBidi" w:cstheme="majorBidi"/>
          <w:lang w:val="nl-NL"/>
        </w:rPr>
        <w:t xml:space="preserve"> </w:t>
      </w:r>
      <w:r w:rsidRPr="00594620">
        <w:rPr>
          <w:rFonts w:asciiTheme="majorBidi" w:hAnsiTheme="majorBidi" w:cstheme="majorBidi"/>
          <w:lang w:val="nl-NL"/>
        </w:rPr>
        <w:t>der deuchd of goede werken</w:t>
      </w:r>
      <w:r w:rsidR="00FF37F8">
        <w:rPr>
          <w:rFonts w:asciiTheme="majorBidi" w:hAnsiTheme="majorBidi" w:cstheme="majorBidi"/>
          <w:lang w:val="nl-NL"/>
        </w:rPr>
        <w:t xml:space="preserve">, </w:t>
      </w:r>
      <w:r w:rsidRPr="00594620">
        <w:rPr>
          <w:rFonts w:asciiTheme="majorBidi" w:hAnsiTheme="majorBidi" w:cstheme="majorBidi"/>
          <w:lang w:val="nl-NL"/>
        </w:rPr>
        <w:t>en eindelijk</w:t>
      </w:r>
      <w:r w:rsidR="00FF37F8">
        <w:rPr>
          <w:rFonts w:asciiTheme="majorBidi" w:hAnsiTheme="majorBidi" w:cstheme="majorBidi"/>
          <w:lang w:val="nl-NL"/>
        </w:rPr>
        <w:t xml:space="preserve">, </w:t>
      </w:r>
      <w:r w:rsidRPr="00594620">
        <w:rPr>
          <w:rFonts w:asciiTheme="majorBidi" w:hAnsiTheme="majorBidi" w:cstheme="majorBidi"/>
          <w:lang w:val="nl-NL"/>
        </w:rPr>
        <w:t>in de noodrustige</w:t>
      </w:r>
      <w:r w:rsidR="006F3162">
        <w:rPr>
          <w:rFonts w:asciiTheme="majorBidi" w:hAnsiTheme="majorBidi" w:cstheme="majorBidi"/>
          <w:lang w:val="nl-NL"/>
        </w:rPr>
        <w:t xml:space="preserve"> </w:t>
      </w:r>
      <w:r w:rsidRPr="00594620">
        <w:rPr>
          <w:rFonts w:asciiTheme="majorBidi" w:hAnsiTheme="majorBidi" w:cstheme="majorBidi"/>
          <w:lang w:val="nl-NL"/>
        </w:rPr>
        <w:t>hulp toe te brengen. Geen minder getuigenisse hebben wy</w:t>
      </w:r>
      <w:r>
        <w:rPr>
          <w:rFonts w:asciiTheme="majorBidi" w:hAnsiTheme="majorBidi" w:cstheme="majorBidi"/>
          <w:lang w:val="nl-NL"/>
        </w:rPr>
        <w:t xml:space="preserve"> </w:t>
      </w:r>
      <w:r w:rsidRPr="00594620">
        <w:rPr>
          <w:rFonts w:asciiTheme="majorBidi" w:hAnsiTheme="majorBidi" w:cstheme="majorBidi"/>
          <w:lang w:val="nl-NL"/>
        </w:rPr>
        <w:t>Psalm  want hier spreekt de Psalmist God aan</w:t>
      </w:r>
      <w:r w:rsidR="00FF37F8">
        <w:rPr>
          <w:rFonts w:asciiTheme="majorBidi" w:hAnsiTheme="majorBidi" w:cstheme="majorBidi"/>
          <w:lang w:val="nl-NL"/>
        </w:rPr>
        <w:t xml:space="preserve">, </w:t>
      </w:r>
      <w:r w:rsidR="002973CF" w:rsidRPr="00594620">
        <w:rPr>
          <w:rFonts w:asciiTheme="majorBidi" w:hAnsiTheme="majorBidi" w:cstheme="majorBidi"/>
          <w:lang w:val="nl-NL"/>
        </w:rPr>
        <w:t xml:space="preserve"> </w:t>
      </w:r>
      <w:r w:rsidRPr="002973CF">
        <w:rPr>
          <w:rFonts w:asciiTheme="majorBidi" w:hAnsiTheme="majorBidi" w:cstheme="majorBidi"/>
          <w:i/>
          <w:iCs/>
          <w:lang w:val="nl-NL"/>
        </w:rPr>
        <w:t>Gy hebt geen offerhanden noch gaven gewilt</w:t>
      </w:r>
      <w:r w:rsidR="002973CF" w:rsidRPr="002973CF">
        <w:rPr>
          <w:rFonts w:asciiTheme="majorBidi" w:hAnsiTheme="majorBidi" w:cstheme="majorBidi"/>
          <w:i/>
          <w:iCs/>
          <w:lang w:val="nl-NL"/>
        </w:rPr>
        <w:t>,</w:t>
      </w:r>
      <w:r w:rsidRPr="002973CF">
        <w:rPr>
          <w:rFonts w:asciiTheme="majorBidi" w:hAnsiTheme="majorBidi" w:cstheme="majorBidi"/>
          <w:i/>
          <w:iCs/>
          <w:lang w:val="nl-NL"/>
        </w:rPr>
        <w:t xml:space="preserve"> gy hebt mijn oren doorboort</w:t>
      </w:r>
      <w:r w:rsidR="002973CF" w:rsidRPr="002973CF">
        <w:rPr>
          <w:rFonts w:asciiTheme="majorBidi" w:hAnsiTheme="majorBidi" w:cstheme="majorBidi"/>
          <w:i/>
          <w:iCs/>
          <w:lang w:val="nl-NL"/>
        </w:rPr>
        <w:t xml:space="preserve">, </w:t>
      </w:r>
      <w:r w:rsidRPr="002973CF">
        <w:rPr>
          <w:rFonts w:asciiTheme="majorBidi" w:hAnsiTheme="majorBidi" w:cstheme="majorBidi"/>
          <w:i/>
          <w:iCs/>
          <w:lang w:val="nl-NL"/>
        </w:rPr>
        <w:t>gy hebt geen brandoffer noch zondoffer geëischt uw wil o mijn God heb ik willen volbrengen</w:t>
      </w:r>
      <w:r w:rsidR="002973CF">
        <w:rPr>
          <w:rFonts w:asciiTheme="majorBidi" w:hAnsiTheme="majorBidi" w:cstheme="majorBidi"/>
          <w:i/>
          <w:iCs/>
          <w:lang w:val="nl-NL"/>
        </w:rPr>
        <w:t>;</w:t>
      </w:r>
      <w:r w:rsidRPr="002973CF">
        <w:rPr>
          <w:rFonts w:asciiTheme="majorBidi" w:hAnsiTheme="majorBidi" w:cstheme="majorBidi"/>
          <w:i/>
          <w:iCs/>
          <w:lang w:val="nl-NL"/>
        </w:rPr>
        <w:t xml:space="preserve"> want uw wet is in mijn</w:t>
      </w:r>
      <w:r w:rsidR="006F3162">
        <w:rPr>
          <w:rFonts w:asciiTheme="majorBidi" w:hAnsiTheme="majorBidi" w:cstheme="majorBidi"/>
          <w:i/>
          <w:iCs/>
          <w:lang w:val="nl-NL"/>
        </w:rPr>
        <w:t xml:space="preserve"> </w:t>
      </w:r>
      <w:r w:rsidRPr="002973CF">
        <w:rPr>
          <w:rFonts w:asciiTheme="majorBidi" w:hAnsiTheme="majorBidi" w:cstheme="majorBidi"/>
          <w:i/>
          <w:iCs/>
          <w:lang w:val="nl-NL"/>
        </w:rPr>
        <w:t>ingewanden ingeschreven</w:t>
      </w:r>
      <w:r w:rsidRPr="00594620">
        <w:rPr>
          <w:rFonts w:asciiTheme="majorBidi" w:hAnsiTheme="majorBidi" w:cstheme="majorBidi"/>
          <w:lang w:val="nl-NL"/>
        </w:rPr>
        <w:t>. Hy noemt dan alleen dat de wet Gods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in zijn hart of ziel is ingeschreven</w:t>
      </w:r>
      <w:r w:rsidR="00FF37F8">
        <w:rPr>
          <w:rFonts w:asciiTheme="majorBidi" w:hAnsiTheme="majorBidi" w:cstheme="majorBidi"/>
          <w:lang w:val="nl-NL"/>
        </w:rPr>
        <w:t xml:space="preserve">, </w:t>
      </w:r>
      <w:r w:rsidRPr="00594620">
        <w:rPr>
          <w:rFonts w:asciiTheme="majorBidi" w:hAnsiTheme="majorBidi" w:cstheme="majorBidi"/>
          <w:lang w:val="nl-NL"/>
        </w:rPr>
        <w:t>en sluit van dezelve alle</w:t>
      </w:r>
      <w:r w:rsidR="006F3162">
        <w:rPr>
          <w:rFonts w:asciiTheme="majorBidi" w:hAnsiTheme="majorBidi" w:cstheme="majorBidi"/>
          <w:lang w:val="nl-NL"/>
        </w:rPr>
        <w:t xml:space="preserve"> </w:t>
      </w:r>
      <w:r w:rsidRPr="00594620">
        <w:rPr>
          <w:rFonts w:asciiTheme="majorBidi" w:hAnsiTheme="majorBidi" w:cstheme="majorBidi"/>
          <w:lang w:val="nl-NL"/>
        </w:rPr>
        <w:t>kerkplichten uit ; want die zijn door haar instelling</w:t>
      </w:r>
      <w:r w:rsidR="00FF37F8">
        <w:rPr>
          <w:rFonts w:asciiTheme="majorBidi" w:hAnsiTheme="majorBidi" w:cstheme="majorBidi"/>
          <w:lang w:val="nl-NL"/>
        </w:rPr>
        <w:t xml:space="preserve">, </w:t>
      </w:r>
      <w:r w:rsidRPr="00594620">
        <w:rPr>
          <w:rFonts w:asciiTheme="majorBidi" w:hAnsiTheme="majorBidi" w:cstheme="majorBidi"/>
          <w:lang w:val="nl-NL"/>
        </w:rPr>
        <w:t>en niet</w:t>
      </w:r>
      <w:r>
        <w:rPr>
          <w:rFonts w:asciiTheme="majorBidi" w:hAnsiTheme="majorBidi" w:cstheme="majorBidi"/>
          <w:lang w:val="nl-NL"/>
        </w:rPr>
        <w:t xml:space="preserve"> </w:t>
      </w:r>
      <w:r w:rsidRPr="00594620">
        <w:rPr>
          <w:rFonts w:asciiTheme="majorBidi" w:hAnsiTheme="majorBidi" w:cstheme="majorBidi"/>
          <w:lang w:val="nl-NL"/>
        </w:rPr>
        <w:t>uit haar natuur goed</w:t>
      </w:r>
      <w:r w:rsidR="00FF37F8">
        <w:rPr>
          <w:rFonts w:asciiTheme="majorBidi" w:hAnsiTheme="majorBidi" w:cstheme="majorBidi"/>
          <w:lang w:val="nl-NL"/>
        </w:rPr>
        <w:t xml:space="preserve">, </w:t>
      </w:r>
      <w:r w:rsidRPr="00594620">
        <w:rPr>
          <w:rFonts w:asciiTheme="majorBidi" w:hAnsiTheme="majorBidi" w:cstheme="majorBidi"/>
          <w:lang w:val="nl-NL"/>
        </w:rPr>
        <w:t>en by gevolg in de ziel ook niet</w:t>
      </w:r>
      <w:r w:rsidR="006F3162">
        <w:rPr>
          <w:rFonts w:asciiTheme="majorBidi" w:hAnsiTheme="majorBidi" w:cstheme="majorBidi"/>
          <w:lang w:val="nl-NL"/>
        </w:rPr>
        <w:t xml:space="preserve"> </w:t>
      </w:r>
      <w:r w:rsidRPr="00594620">
        <w:rPr>
          <w:rFonts w:asciiTheme="majorBidi" w:hAnsiTheme="majorBidi" w:cstheme="majorBidi"/>
          <w:lang w:val="nl-NL"/>
        </w:rPr>
        <w:t>ingeschreven. Behalven deze worden</w:t>
      </w:r>
      <w:r w:rsidR="006F3162">
        <w:rPr>
          <w:rFonts w:asciiTheme="majorBidi" w:hAnsiTheme="majorBidi" w:cstheme="majorBidi"/>
          <w:lang w:val="nl-NL"/>
        </w:rPr>
        <w:t xml:space="preserve"> </w:t>
      </w:r>
      <w:r w:rsidRPr="00594620">
        <w:rPr>
          <w:rFonts w:asciiTheme="majorBidi" w:hAnsiTheme="majorBidi" w:cstheme="majorBidi"/>
          <w:lang w:val="nl-NL"/>
        </w:rPr>
        <w:t>‘er veel andere plaatzen</w:t>
      </w:r>
      <w:r>
        <w:rPr>
          <w:rFonts w:asciiTheme="majorBidi" w:hAnsiTheme="majorBidi" w:cstheme="majorBidi"/>
          <w:lang w:val="nl-NL"/>
        </w:rPr>
        <w:t xml:space="preserve"> </w:t>
      </w:r>
      <w:r w:rsidRPr="00594620">
        <w:rPr>
          <w:rFonts w:asciiTheme="majorBidi" w:hAnsiTheme="majorBidi" w:cstheme="majorBidi"/>
          <w:lang w:val="nl-NL"/>
        </w:rPr>
        <w:t>in de Schriftuur gevonden</w:t>
      </w:r>
      <w:r w:rsidR="00FF37F8">
        <w:rPr>
          <w:rFonts w:asciiTheme="majorBidi" w:hAnsiTheme="majorBidi" w:cstheme="majorBidi"/>
          <w:lang w:val="nl-NL"/>
        </w:rPr>
        <w:t xml:space="preserve">, </w:t>
      </w:r>
      <w:r w:rsidRPr="00594620">
        <w:rPr>
          <w:rFonts w:asciiTheme="majorBidi" w:hAnsiTheme="majorBidi" w:cstheme="majorBidi"/>
          <w:lang w:val="nl-NL"/>
        </w:rPr>
        <w:t>die ‘t zelve getuigen ; doch deze</w:t>
      </w:r>
      <w:r>
        <w:rPr>
          <w:rFonts w:asciiTheme="majorBidi" w:hAnsiTheme="majorBidi" w:cstheme="majorBidi"/>
          <w:lang w:val="nl-NL"/>
        </w:rPr>
        <w:t xml:space="preserve"> </w:t>
      </w:r>
      <w:r w:rsidRPr="00594620">
        <w:rPr>
          <w:rFonts w:asciiTheme="majorBidi" w:hAnsiTheme="majorBidi" w:cstheme="majorBidi"/>
          <w:lang w:val="nl-NL"/>
        </w:rPr>
        <w:t>twe aangetrokkene zijn genoech. Dat de kerkplichten eigentlijk</w:t>
      </w:r>
      <w:r>
        <w:rPr>
          <w:rFonts w:asciiTheme="majorBidi" w:hAnsiTheme="majorBidi" w:cstheme="majorBidi"/>
          <w:lang w:val="nl-NL"/>
        </w:rPr>
        <w:t xml:space="preserve"> </w:t>
      </w:r>
      <w:r w:rsidRPr="00594620">
        <w:rPr>
          <w:rFonts w:asciiTheme="majorBidi" w:hAnsiTheme="majorBidi" w:cstheme="majorBidi"/>
          <w:lang w:val="nl-NL"/>
        </w:rPr>
        <w:t>niets tot de gelukzaligheit doen</w:t>
      </w:r>
      <w:r w:rsidR="00FF37F8">
        <w:rPr>
          <w:rFonts w:asciiTheme="majorBidi" w:hAnsiTheme="majorBidi" w:cstheme="majorBidi"/>
          <w:lang w:val="nl-NL"/>
        </w:rPr>
        <w:t xml:space="preserve">, </w:t>
      </w:r>
      <w:r w:rsidRPr="00594620">
        <w:rPr>
          <w:rFonts w:asciiTheme="majorBidi" w:hAnsiTheme="majorBidi" w:cstheme="majorBidi"/>
          <w:lang w:val="nl-NL"/>
        </w:rPr>
        <w:t>maar tot de</w:t>
      </w:r>
      <w:r w:rsidR="006F3162">
        <w:rPr>
          <w:rFonts w:asciiTheme="majorBidi" w:hAnsiTheme="majorBidi" w:cstheme="majorBidi"/>
          <w:lang w:val="nl-NL"/>
        </w:rPr>
        <w:t xml:space="preserve"> </w:t>
      </w:r>
      <w:r w:rsidRPr="00594620">
        <w:rPr>
          <w:rFonts w:asciiTheme="majorBidi" w:hAnsiTheme="majorBidi" w:cstheme="majorBidi"/>
          <w:lang w:val="nl-NL"/>
        </w:rPr>
        <w:t>lichamelijke welstand van de heerschappy alleen nut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blijkt ook klaar uit de Schrift zelfs ; dewijl zy voor der zelver</w:t>
      </w:r>
      <w:r>
        <w:rPr>
          <w:rFonts w:asciiTheme="majorBidi" w:hAnsiTheme="majorBidi" w:cstheme="majorBidi"/>
          <w:lang w:val="nl-NL"/>
        </w:rPr>
        <w:t xml:space="preserve"> </w:t>
      </w:r>
      <w:r w:rsidRPr="00594620">
        <w:rPr>
          <w:rFonts w:asciiTheme="majorBidi" w:hAnsiTheme="majorBidi" w:cstheme="majorBidi"/>
          <w:lang w:val="nl-NL"/>
        </w:rPr>
        <w:t>beloning niets</w:t>
      </w:r>
      <w:r w:rsidR="00FF37F8">
        <w:rPr>
          <w:rFonts w:asciiTheme="majorBidi" w:hAnsiTheme="majorBidi" w:cstheme="majorBidi"/>
          <w:lang w:val="nl-NL"/>
        </w:rPr>
        <w:t xml:space="preserve">, </w:t>
      </w:r>
      <w:r w:rsidRPr="00594620">
        <w:rPr>
          <w:rFonts w:asciiTheme="majorBidi" w:hAnsiTheme="majorBidi" w:cstheme="majorBidi"/>
          <w:lang w:val="nl-NL"/>
        </w:rPr>
        <w:t>als de voordelen en wellusten der</w:t>
      </w:r>
      <w:r>
        <w:rPr>
          <w:rFonts w:asciiTheme="majorBidi" w:hAnsiTheme="majorBidi" w:cstheme="majorBidi"/>
          <w:lang w:val="nl-NL"/>
        </w:rPr>
        <w:t xml:space="preserve"> </w:t>
      </w:r>
      <w:r w:rsidRPr="00594620">
        <w:rPr>
          <w:rFonts w:asciiTheme="majorBidi" w:hAnsiTheme="majorBidi" w:cstheme="majorBidi"/>
          <w:lang w:val="nl-NL"/>
        </w:rPr>
        <w:t>ligchamen</w:t>
      </w:r>
      <w:r w:rsidR="00FF37F8">
        <w:rPr>
          <w:rFonts w:asciiTheme="majorBidi" w:hAnsiTheme="majorBidi" w:cstheme="majorBidi"/>
          <w:lang w:val="nl-NL"/>
        </w:rPr>
        <w:t xml:space="preserve">, </w:t>
      </w:r>
      <w:r w:rsidRPr="00594620">
        <w:rPr>
          <w:rFonts w:asciiTheme="majorBidi" w:hAnsiTheme="majorBidi" w:cstheme="majorBidi"/>
          <w:lang w:val="nl-NL"/>
        </w:rPr>
        <w:t>en</w:t>
      </w:r>
      <w:r w:rsidR="002973CF">
        <w:rPr>
          <w:rFonts w:asciiTheme="majorBidi" w:hAnsiTheme="majorBidi" w:cstheme="majorBidi"/>
          <w:lang w:val="nl-NL"/>
        </w:rPr>
        <w:t xml:space="preserve"> voor d’ algemene Goddelijke wet alleen de</w:t>
      </w:r>
      <w:r w:rsidRPr="00594620">
        <w:rPr>
          <w:rFonts w:asciiTheme="majorBidi" w:hAnsiTheme="majorBidi" w:cstheme="majorBidi"/>
          <w:lang w:val="nl-NL"/>
        </w:rPr>
        <w:t xml:space="preserve"> gelukzaligheit belooft. Want in de vijf boeken die gemeenlijk</w:t>
      </w:r>
      <w:r>
        <w:rPr>
          <w:rFonts w:asciiTheme="majorBidi" w:hAnsiTheme="majorBidi" w:cstheme="majorBidi"/>
          <w:lang w:val="nl-NL"/>
        </w:rPr>
        <w:t xml:space="preserve"> </w:t>
      </w:r>
      <w:r w:rsidRPr="00594620">
        <w:rPr>
          <w:rFonts w:asciiTheme="majorBidi" w:hAnsiTheme="majorBidi" w:cstheme="majorBidi"/>
          <w:lang w:val="nl-NL"/>
        </w:rPr>
        <w:t>Mozes toegeëigent worden</w:t>
      </w:r>
      <w:r w:rsidR="00FF37F8">
        <w:rPr>
          <w:rFonts w:asciiTheme="majorBidi" w:hAnsiTheme="majorBidi" w:cstheme="majorBidi"/>
          <w:lang w:val="nl-NL"/>
        </w:rPr>
        <w:t xml:space="preserve">, </w:t>
      </w:r>
      <w:r w:rsidRPr="00594620">
        <w:rPr>
          <w:rFonts w:asciiTheme="majorBidi" w:hAnsiTheme="majorBidi" w:cstheme="majorBidi"/>
          <w:lang w:val="nl-NL"/>
        </w:rPr>
        <w:t>word niet anders</w:t>
      </w:r>
      <w:r w:rsidR="00FF37F8">
        <w:rPr>
          <w:rFonts w:asciiTheme="majorBidi" w:hAnsiTheme="majorBidi" w:cstheme="majorBidi"/>
          <w:lang w:val="nl-NL"/>
        </w:rPr>
        <w:t xml:space="preserve">, </w:t>
      </w:r>
      <w:r w:rsidRPr="00594620">
        <w:rPr>
          <w:rFonts w:asciiTheme="majorBidi" w:hAnsiTheme="majorBidi" w:cstheme="majorBidi"/>
          <w:lang w:val="nl-NL"/>
        </w:rPr>
        <w:t>gelijk wy</w:t>
      </w:r>
      <w:r w:rsidR="006F3162">
        <w:rPr>
          <w:rFonts w:asciiTheme="majorBidi" w:hAnsiTheme="majorBidi" w:cstheme="majorBidi"/>
          <w:lang w:val="nl-NL"/>
        </w:rPr>
        <w:t xml:space="preserve"> </w:t>
      </w:r>
      <w:r w:rsidRPr="00594620">
        <w:rPr>
          <w:rFonts w:asciiTheme="majorBidi" w:hAnsiTheme="majorBidi" w:cstheme="majorBidi"/>
          <w:lang w:val="nl-NL"/>
        </w:rPr>
        <w:t>boven beloont bebben</w:t>
      </w:r>
      <w:r w:rsidR="00FF37F8">
        <w:rPr>
          <w:rFonts w:asciiTheme="majorBidi" w:hAnsiTheme="majorBidi" w:cstheme="majorBidi"/>
          <w:lang w:val="nl-NL"/>
        </w:rPr>
        <w:t xml:space="preserve">, </w:t>
      </w:r>
      <w:r w:rsidRPr="00594620">
        <w:rPr>
          <w:rFonts w:asciiTheme="majorBidi" w:hAnsiTheme="majorBidi" w:cstheme="majorBidi"/>
          <w:lang w:val="nl-NL"/>
        </w:rPr>
        <w:t>belooft</w:t>
      </w:r>
      <w:r w:rsidR="00FF37F8">
        <w:rPr>
          <w:rFonts w:asciiTheme="majorBidi" w:hAnsiTheme="majorBidi" w:cstheme="majorBidi"/>
          <w:lang w:val="nl-NL"/>
        </w:rPr>
        <w:t xml:space="preserve">, </w:t>
      </w:r>
      <w:r w:rsidR="002973CF">
        <w:rPr>
          <w:rFonts w:asciiTheme="majorBidi" w:hAnsiTheme="majorBidi" w:cstheme="majorBidi"/>
          <w:lang w:val="nl-NL"/>
        </w:rPr>
        <w:t>als deze ligchamelij</w:t>
      </w:r>
      <w:r w:rsidRPr="00594620">
        <w:rPr>
          <w:rFonts w:asciiTheme="majorBidi" w:hAnsiTheme="majorBidi" w:cstheme="majorBidi"/>
          <w:lang w:val="nl-NL"/>
        </w:rPr>
        <w:t>ke voor</w:t>
      </w:r>
      <w:r w:rsidR="002973CF">
        <w:rPr>
          <w:rFonts w:asciiTheme="majorBidi" w:hAnsiTheme="majorBidi" w:cstheme="majorBidi"/>
          <w:lang w:val="nl-NL"/>
        </w:rPr>
        <w:t xml:space="preserve">spoet, </w:t>
      </w:r>
      <w:r w:rsidRPr="00594620">
        <w:rPr>
          <w:rFonts w:asciiTheme="majorBidi" w:hAnsiTheme="majorBidi" w:cstheme="majorBidi"/>
          <w:lang w:val="nl-NL"/>
        </w:rPr>
        <w:t>namelijk eere of achting</w:t>
      </w:r>
      <w:r w:rsidR="00FF37F8">
        <w:rPr>
          <w:rFonts w:asciiTheme="majorBidi" w:hAnsiTheme="majorBidi" w:cstheme="majorBidi"/>
          <w:lang w:val="nl-NL"/>
        </w:rPr>
        <w:t xml:space="preserve">, </w:t>
      </w:r>
      <w:r w:rsidRPr="00594620">
        <w:rPr>
          <w:rFonts w:asciiTheme="majorBidi" w:hAnsiTheme="majorBidi" w:cstheme="majorBidi"/>
          <w:lang w:val="nl-NL"/>
        </w:rPr>
        <w:t>overwinninge</w:t>
      </w:r>
      <w:r w:rsidR="00FF37F8">
        <w:rPr>
          <w:rFonts w:asciiTheme="majorBidi" w:hAnsiTheme="majorBidi" w:cstheme="majorBidi"/>
          <w:lang w:val="nl-NL"/>
        </w:rPr>
        <w:t xml:space="preserve">, </w:t>
      </w:r>
      <w:r w:rsidRPr="00594620">
        <w:rPr>
          <w:rFonts w:asciiTheme="majorBidi" w:hAnsiTheme="majorBidi" w:cstheme="majorBidi"/>
          <w:lang w:val="nl-NL"/>
        </w:rPr>
        <w:t>rijkdommen</w:t>
      </w:r>
      <w:r w:rsidR="00FF37F8">
        <w:rPr>
          <w:rFonts w:asciiTheme="majorBidi" w:hAnsiTheme="majorBidi" w:cstheme="majorBidi"/>
          <w:lang w:val="nl-NL"/>
        </w:rPr>
        <w:t xml:space="preserve">, </w:t>
      </w:r>
      <w:r w:rsidRPr="00594620">
        <w:rPr>
          <w:rFonts w:asciiTheme="majorBidi" w:hAnsiTheme="majorBidi" w:cstheme="majorBidi"/>
          <w:lang w:val="nl-NL"/>
        </w:rPr>
        <w:t>wellusten</w:t>
      </w:r>
      <w:r w:rsidR="00FF37F8">
        <w:rPr>
          <w:rFonts w:asciiTheme="majorBidi" w:hAnsiTheme="majorBidi" w:cstheme="majorBidi"/>
          <w:lang w:val="nl-NL"/>
        </w:rPr>
        <w:t xml:space="preserve">, </w:t>
      </w:r>
      <w:r w:rsidRPr="00594620">
        <w:rPr>
          <w:rFonts w:asciiTheme="majorBidi" w:hAnsiTheme="majorBidi" w:cstheme="majorBidi"/>
          <w:lang w:val="nl-NL"/>
        </w:rPr>
        <w:t>en gezontheit. En schoon die vijf</w:t>
      </w:r>
      <w:r w:rsidR="006F3162">
        <w:rPr>
          <w:rFonts w:asciiTheme="majorBidi" w:hAnsiTheme="majorBidi" w:cstheme="majorBidi"/>
          <w:lang w:val="nl-NL"/>
        </w:rPr>
        <w:t xml:space="preserve"> </w:t>
      </w:r>
      <w:r w:rsidRPr="00594620">
        <w:rPr>
          <w:rFonts w:asciiTheme="majorBidi" w:hAnsiTheme="majorBidi" w:cstheme="majorBidi"/>
          <w:lang w:val="nl-NL"/>
        </w:rPr>
        <w:t>boeken</w:t>
      </w:r>
      <w:r w:rsidR="00FF37F8">
        <w:rPr>
          <w:rFonts w:asciiTheme="majorBidi" w:hAnsiTheme="majorBidi" w:cstheme="majorBidi"/>
          <w:lang w:val="nl-NL"/>
        </w:rPr>
        <w:t xml:space="preserve">, </w:t>
      </w:r>
      <w:r w:rsidRPr="00594620">
        <w:rPr>
          <w:rFonts w:asciiTheme="majorBidi" w:hAnsiTheme="majorBidi" w:cstheme="majorBidi"/>
          <w:lang w:val="nl-NL"/>
        </w:rPr>
        <w:t>behalven de Kerkplichten</w:t>
      </w:r>
      <w:r w:rsidR="00FF37F8">
        <w:rPr>
          <w:rFonts w:asciiTheme="majorBidi" w:hAnsiTheme="majorBidi" w:cstheme="majorBidi"/>
          <w:lang w:val="nl-NL"/>
        </w:rPr>
        <w:t xml:space="preserve">, </w:t>
      </w:r>
      <w:r w:rsidRPr="00594620">
        <w:rPr>
          <w:rFonts w:asciiTheme="majorBidi" w:hAnsiTheme="majorBidi" w:cstheme="majorBidi"/>
          <w:lang w:val="nl-NL"/>
        </w:rPr>
        <w:t>ook veel dingen de zeden</w:t>
      </w:r>
      <w:r>
        <w:rPr>
          <w:rFonts w:asciiTheme="majorBidi" w:hAnsiTheme="majorBidi" w:cstheme="majorBidi"/>
          <w:lang w:val="nl-NL"/>
        </w:rPr>
        <w:t xml:space="preserve"> </w:t>
      </w:r>
      <w:r w:rsidRPr="00594620">
        <w:rPr>
          <w:rFonts w:asciiTheme="majorBidi" w:hAnsiTheme="majorBidi" w:cstheme="majorBidi"/>
          <w:lang w:val="nl-NL"/>
        </w:rPr>
        <w:t>betreffende bevatten</w:t>
      </w:r>
      <w:r w:rsidR="00FF37F8">
        <w:rPr>
          <w:rFonts w:asciiTheme="majorBidi" w:hAnsiTheme="majorBidi" w:cstheme="majorBidi"/>
          <w:lang w:val="nl-NL"/>
        </w:rPr>
        <w:t xml:space="preserve">, </w:t>
      </w:r>
      <w:r w:rsidRPr="00594620">
        <w:rPr>
          <w:rFonts w:asciiTheme="majorBidi" w:hAnsiTheme="majorBidi" w:cstheme="majorBidi"/>
          <w:lang w:val="nl-NL"/>
        </w:rPr>
        <w:t>zo worden die nochtans in de zelve</w:t>
      </w:r>
      <w:r>
        <w:rPr>
          <w:rFonts w:asciiTheme="majorBidi" w:hAnsiTheme="majorBidi" w:cstheme="majorBidi"/>
          <w:lang w:val="nl-NL"/>
        </w:rPr>
        <w:t xml:space="preserve"> </w:t>
      </w:r>
      <w:r w:rsidRPr="00594620">
        <w:rPr>
          <w:rFonts w:asciiTheme="majorBidi" w:hAnsiTheme="majorBidi" w:cstheme="majorBidi"/>
          <w:lang w:val="nl-NL"/>
        </w:rPr>
        <w:t>niet gestelt</w:t>
      </w:r>
      <w:r w:rsidR="00FF37F8">
        <w:rPr>
          <w:rFonts w:asciiTheme="majorBidi" w:hAnsiTheme="majorBidi" w:cstheme="majorBidi"/>
          <w:lang w:val="nl-NL"/>
        </w:rPr>
        <w:t xml:space="preserve">, </w:t>
      </w:r>
      <w:r w:rsidRPr="00594620">
        <w:rPr>
          <w:rFonts w:asciiTheme="majorBidi" w:hAnsiTheme="majorBidi" w:cstheme="majorBidi"/>
          <w:lang w:val="nl-NL"/>
        </w:rPr>
        <w:t>als zedelessen</w:t>
      </w:r>
      <w:r w:rsidR="00FF37F8">
        <w:rPr>
          <w:rFonts w:asciiTheme="majorBidi" w:hAnsiTheme="majorBidi" w:cstheme="majorBidi"/>
          <w:lang w:val="nl-NL"/>
        </w:rPr>
        <w:t xml:space="preserve">, </w:t>
      </w:r>
      <w:r w:rsidRPr="00594620">
        <w:rPr>
          <w:rFonts w:asciiTheme="majorBidi" w:hAnsiTheme="majorBidi" w:cstheme="majorBidi"/>
          <w:lang w:val="nl-NL"/>
        </w:rPr>
        <w:t>die aan alle menschen</w:t>
      </w:r>
      <w:r w:rsidR="006F3162">
        <w:rPr>
          <w:rFonts w:asciiTheme="majorBidi" w:hAnsiTheme="majorBidi" w:cstheme="majorBidi"/>
          <w:lang w:val="nl-NL"/>
        </w:rPr>
        <w:t xml:space="preserve"> </w:t>
      </w:r>
      <w:r w:rsidRPr="00594620">
        <w:rPr>
          <w:rFonts w:asciiTheme="majorBidi" w:hAnsiTheme="majorBidi" w:cstheme="majorBidi"/>
          <w:lang w:val="nl-NL"/>
        </w:rPr>
        <w:t>algemeen zijn maar als bevelen</w:t>
      </w:r>
      <w:r w:rsidR="00FF37F8">
        <w:rPr>
          <w:rFonts w:asciiTheme="majorBidi" w:hAnsiTheme="majorBidi" w:cstheme="majorBidi"/>
          <w:lang w:val="nl-NL"/>
        </w:rPr>
        <w:t xml:space="preserve">, </w:t>
      </w:r>
      <w:r w:rsidRPr="00594620">
        <w:rPr>
          <w:rFonts w:asciiTheme="majorBidi" w:hAnsiTheme="majorBidi" w:cstheme="majorBidi"/>
          <w:lang w:val="nl-NL"/>
        </w:rPr>
        <w:t>volkomen gevoegt na de bevatting</w:t>
      </w:r>
      <w:r w:rsidR="006F3162">
        <w:rPr>
          <w:rFonts w:asciiTheme="majorBidi" w:hAnsiTheme="majorBidi" w:cstheme="majorBidi"/>
          <w:lang w:val="nl-NL"/>
        </w:rPr>
        <w:t xml:space="preserve"> </w:t>
      </w:r>
      <w:r w:rsidRPr="00594620">
        <w:rPr>
          <w:rFonts w:asciiTheme="majorBidi" w:hAnsiTheme="majorBidi" w:cstheme="majorBidi"/>
          <w:lang w:val="nl-NL"/>
        </w:rPr>
        <w:t>en begrijp alleen van ‘t hebreeusche volk</w:t>
      </w:r>
      <w:r w:rsidR="00FF37F8">
        <w:rPr>
          <w:rFonts w:asciiTheme="majorBidi" w:hAnsiTheme="majorBidi" w:cstheme="majorBidi"/>
          <w:lang w:val="nl-NL"/>
        </w:rPr>
        <w:t xml:space="preserve">, </w:t>
      </w:r>
      <w:r w:rsidRPr="00594620">
        <w:rPr>
          <w:rFonts w:asciiTheme="majorBidi" w:hAnsiTheme="majorBidi" w:cstheme="majorBidi"/>
          <w:lang w:val="nl-NL"/>
        </w:rPr>
        <w:t>en die</w:t>
      </w:r>
      <w:r w:rsidR="006F3162">
        <w:rPr>
          <w:rFonts w:asciiTheme="majorBidi" w:hAnsiTheme="majorBidi" w:cstheme="majorBidi"/>
          <w:lang w:val="nl-NL"/>
        </w:rPr>
        <w:t xml:space="preserve"> </w:t>
      </w:r>
      <w:r w:rsidRPr="00594620">
        <w:rPr>
          <w:rFonts w:asciiTheme="majorBidi" w:hAnsiTheme="majorBidi" w:cstheme="majorBidi"/>
          <w:lang w:val="nl-NL"/>
        </w:rPr>
        <w:t>dieshalven haar opzicht en nuttigheit alleen</w:t>
      </w:r>
      <w:r w:rsidR="00FF37F8">
        <w:rPr>
          <w:rFonts w:asciiTheme="majorBidi" w:hAnsiTheme="majorBidi" w:cstheme="majorBidi"/>
          <w:lang w:val="nl-NL"/>
        </w:rPr>
        <w:t xml:space="preserve">, </w:t>
      </w:r>
      <w:r w:rsidRPr="00594620">
        <w:rPr>
          <w:rFonts w:asciiTheme="majorBidi" w:hAnsiTheme="majorBidi" w:cstheme="majorBidi"/>
          <w:lang w:val="nl-NL"/>
        </w:rPr>
        <w:t>tot des</w:t>
      </w:r>
      <w:r w:rsidR="002973CF">
        <w:rPr>
          <w:rFonts w:asciiTheme="majorBidi" w:hAnsiTheme="majorBidi" w:cstheme="majorBidi"/>
          <w:lang w:val="nl-NL"/>
        </w:rPr>
        <w:t>z</w:t>
      </w:r>
      <w:r w:rsidRPr="00594620">
        <w:rPr>
          <w:rFonts w:asciiTheme="majorBidi" w:hAnsiTheme="majorBidi" w:cstheme="majorBidi"/>
          <w:lang w:val="nl-NL"/>
        </w:rPr>
        <w:t>elfs</w:t>
      </w:r>
      <w:r w:rsidR="006F3162">
        <w:rPr>
          <w:rFonts w:asciiTheme="majorBidi" w:hAnsiTheme="majorBidi" w:cstheme="majorBidi"/>
          <w:lang w:val="nl-NL"/>
        </w:rPr>
        <w:t xml:space="preserve"> </w:t>
      </w:r>
      <w:r w:rsidRPr="00594620">
        <w:rPr>
          <w:rFonts w:asciiTheme="majorBidi" w:hAnsiTheme="majorBidi" w:cstheme="majorBidi"/>
          <w:lang w:val="nl-NL"/>
        </w:rPr>
        <w:t>heerschappy hebben. Tot een voorbeeld</w:t>
      </w:r>
      <w:r w:rsidR="00FF37F8">
        <w:rPr>
          <w:rFonts w:asciiTheme="majorBidi" w:hAnsiTheme="majorBidi" w:cstheme="majorBidi"/>
          <w:lang w:val="nl-NL"/>
        </w:rPr>
        <w:t xml:space="preserve">, </w:t>
      </w:r>
      <w:r w:rsidRPr="00594620">
        <w:rPr>
          <w:rFonts w:asciiTheme="majorBidi" w:hAnsiTheme="majorBidi" w:cstheme="majorBidi"/>
          <w:lang w:val="nl-NL"/>
        </w:rPr>
        <w:t>Mozes leert de</w:t>
      </w:r>
      <w:r w:rsidR="006F3162">
        <w:rPr>
          <w:rFonts w:asciiTheme="majorBidi" w:hAnsiTheme="majorBidi" w:cstheme="majorBidi"/>
          <w:lang w:val="nl-NL"/>
        </w:rPr>
        <w:t xml:space="preserve"> </w:t>
      </w:r>
      <w:r w:rsidRPr="00594620">
        <w:rPr>
          <w:rFonts w:asciiTheme="majorBidi" w:hAnsiTheme="majorBidi" w:cstheme="majorBidi"/>
          <w:lang w:val="nl-NL"/>
        </w:rPr>
        <w:t>Joden niet als een Leeraar of Propheet</w:t>
      </w:r>
      <w:r w:rsidR="00FF37F8">
        <w:rPr>
          <w:rFonts w:asciiTheme="majorBidi" w:hAnsiTheme="majorBidi" w:cstheme="majorBidi"/>
          <w:lang w:val="nl-NL"/>
        </w:rPr>
        <w:t xml:space="preserve">, </w:t>
      </w:r>
      <w:r w:rsidRPr="00594620">
        <w:rPr>
          <w:rFonts w:asciiTheme="majorBidi" w:hAnsiTheme="majorBidi" w:cstheme="majorBidi"/>
          <w:lang w:val="nl-NL"/>
        </w:rPr>
        <w:t>maar als een</w:t>
      </w:r>
      <w:r w:rsidR="006F3162">
        <w:rPr>
          <w:rFonts w:asciiTheme="majorBidi" w:hAnsiTheme="majorBidi" w:cstheme="majorBidi"/>
          <w:lang w:val="nl-NL"/>
        </w:rPr>
        <w:t xml:space="preserve"> </w:t>
      </w:r>
      <w:r w:rsidRPr="00594620">
        <w:rPr>
          <w:rFonts w:asciiTheme="majorBidi" w:hAnsiTheme="majorBidi" w:cstheme="majorBidi"/>
          <w:lang w:val="nl-NL"/>
        </w:rPr>
        <w:t>wetgever en Vorst</w:t>
      </w:r>
      <w:r w:rsidR="00FF37F8">
        <w:rPr>
          <w:rFonts w:asciiTheme="majorBidi" w:hAnsiTheme="majorBidi" w:cstheme="majorBidi"/>
          <w:lang w:val="nl-NL"/>
        </w:rPr>
        <w:t xml:space="preserve">, </w:t>
      </w:r>
      <w:r w:rsidR="002973CF">
        <w:rPr>
          <w:rFonts w:asciiTheme="majorBidi" w:hAnsiTheme="majorBidi" w:cstheme="majorBidi"/>
          <w:lang w:val="nl-NL"/>
        </w:rPr>
        <w:t xml:space="preserve">dat zy geen </w:t>
      </w:r>
      <w:r w:rsidRPr="00594620">
        <w:rPr>
          <w:rFonts w:asciiTheme="majorBidi" w:hAnsiTheme="majorBidi" w:cstheme="majorBidi"/>
          <w:lang w:val="nl-NL"/>
        </w:rPr>
        <w:t>doodslagen zullen begaan</w:t>
      </w:r>
      <w:r w:rsidR="00FF37F8">
        <w:rPr>
          <w:rFonts w:asciiTheme="majorBidi" w:hAnsiTheme="majorBidi" w:cstheme="majorBidi"/>
          <w:lang w:val="nl-NL"/>
        </w:rPr>
        <w:t xml:space="preserve">, </w:t>
      </w:r>
      <w:r w:rsidRPr="00594620">
        <w:rPr>
          <w:rFonts w:asciiTheme="majorBidi" w:hAnsiTheme="majorBidi" w:cstheme="majorBidi"/>
          <w:lang w:val="nl-NL"/>
        </w:rPr>
        <w:t>en</w:t>
      </w:r>
      <w:r w:rsidR="006F3162">
        <w:rPr>
          <w:rFonts w:asciiTheme="majorBidi" w:hAnsiTheme="majorBidi" w:cstheme="majorBidi"/>
          <w:lang w:val="nl-NL"/>
        </w:rPr>
        <w:t xml:space="preserve"> </w:t>
      </w:r>
      <w:r w:rsidRPr="00594620">
        <w:rPr>
          <w:rFonts w:asciiTheme="majorBidi" w:hAnsiTheme="majorBidi" w:cstheme="majorBidi"/>
          <w:lang w:val="nl-NL"/>
        </w:rPr>
        <w:t>dat zy niet zullen stelen</w:t>
      </w:r>
      <w:r w:rsidR="00FF37F8">
        <w:rPr>
          <w:rFonts w:asciiTheme="majorBidi" w:hAnsiTheme="majorBidi" w:cstheme="majorBidi"/>
          <w:lang w:val="nl-NL"/>
        </w:rPr>
        <w:t xml:space="preserve">, </w:t>
      </w:r>
      <w:r w:rsidRPr="00594620">
        <w:rPr>
          <w:rFonts w:asciiTheme="majorBidi" w:hAnsiTheme="majorBidi" w:cstheme="majorBidi"/>
          <w:lang w:val="nl-NL"/>
        </w:rPr>
        <w:t>en deze bevelen bevestigt hy</w:t>
      </w:r>
      <w:r w:rsidR="006F3162">
        <w:rPr>
          <w:rFonts w:asciiTheme="majorBidi" w:hAnsiTheme="majorBidi" w:cstheme="majorBidi"/>
          <w:lang w:val="nl-NL"/>
        </w:rPr>
        <w:t xml:space="preserve"> </w:t>
      </w:r>
      <w:r w:rsidRPr="00594620">
        <w:rPr>
          <w:rFonts w:asciiTheme="majorBidi" w:hAnsiTheme="majorBidi" w:cstheme="majorBidi"/>
          <w:lang w:val="nl-NL"/>
        </w:rPr>
        <w:t>niet met de reden</w:t>
      </w:r>
      <w:r w:rsidR="00FF37F8">
        <w:rPr>
          <w:rFonts w:asciiTheme="majorBidi" w:hAnsiTheme="majorBidi" w:cstheme="majorBidi"/>
          <w:lang w:val="nl-NL"/>
        </w:rPr>
        <w:t xml:space="preserve">, </w:t>
      </w:r>
      <w:r w:rsidRPr="00594620">
        <w:rPr>
          <w:rFonts w:asciiTheme="majorBidi" w:hAnsiTheme="majorBidi" w:cstheme="majorBidi"/>
          <w:lang w:val="nl-NL"/>
        </w:rPr>
        <w:t>maar voegt de straffe by zijn bevelen</w:t>
      </w:r>
      <w:r w:rsidR="00FF37F8">
        <w:rPr>
          <w:rFonts w:asciiTheme="majorBidi" w:hAnsiTheme="majorBidi" w:cstheme="majorBidi"/>
          <w:lang w:val="nl-NL"/>
        </w:rPr>
        <w:t xml:space="preserve">, </w:t>
      </w:r>
      <w:r w:rsidRPr="00594620">
        <w:rPr>
          <w:rFonts w:asciiTheme="majorBidi" w:hAnsiTheme="majorBidi" w:cstheme="majorBidi"/>
          <w:lang w:val="nl-NL"/>
        </w:rPr>
        <w:t>welke na yders volksaard en bezonder natuur kunnen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moeten verandert worden</w:t>
      </w:r>
      <w:r w:rsidR="00FF37F8">
        <w:rPr>
          <w:rFonts w:asciiTheme="majorBidi" w:hAnsiTheme="majorBidi" w:cstheme="majorBidi"/>
          <w:lang w:val="nl-NL"/>
        </w:rPr>
        <w:t xml:space="preserve">, </w:t>
      </w:r>
      <w:r w:rsidRPr="00594620">
        <w:rPr>
          <w:rFonts w:asciiTheme="majorBidi" w:hAnsiTheme="majorBidi" w:cstheme="majorBidi"/>
          <w:lang w:val="nl-NL"/>
        </w:rPr>
        <w:t>gelijk d’</w:t>
      </w:r>
      <w:r w:rsidR="006F3162">
        <w:rPr>
          <w:rFonts w:asciiTheme="majorBidi" w:hAnsiTheme="majorBidi" w:cstheme="majorBidi"/>
          <w:lang w:val="nl-NL"/>
        </w:rPr>
        <w:t xml:space="preserve"> </w:t>
      </w:r>
      <w:r w:rsidRPr="00594620">
        <w:rPr>
          <w:rFonts w:asciiTheme="majorBidi" w:hAnsiTheme="majorBidi" w:cstheme="majorBidi"/>
          <w:lang w:val="nl-NL"/>
        </w:rPr>
        <w:t>ondervinding dat klaar</w:t>
      </w:r>
      <w:r w:rsidR="006F3162">
        <w:rPr>
          <w:rFonts w:asciiTheme="majorBidi" w:hAnsiTheme="majorBidi" w:cstheme="majorBidi"/>
          <w:lang w:val="nl-NL"/>
        </w:rPr>
        <w:t xml:space="preserve"> </w:t>
      </w:r>
      <w:r w:rsidRPr="00594620">
        <w:rPr>
          <w:rFonts w:asciiTheme="majorBidi" w:hAnsiTheme="majorBidi" w:cstheme="majorBidi"/>
          <w:lang w:val="nl-NL"/>
        </w:rPr>
        <w:t>genoech heeft geleert. Al</w:t>
      </w:r>
      <w:r w:rsidR="002973CF">
        <w:rPr>
          <w:rFonts w:asciiTheme="majorBidi" w:hAnsiTheme="majorBidi" w:cstheme="majorBidi"/>
          <w:lang w:val="nl-NL"/>
        </w:rPr>
        <w:t>zo heeft ook het verbod</w:t>
      </w:r>
      <w:r w:rsidRPr="00594620">
        <w:rPr>
          <w:rFonts w:asciiTheme="majorBidi" w:hAnsiTheme="majorBidi" w:cstheme="majorBidi"/>
          <w:lang w:val="nl-NL"/>
        </w:rPr>
        <w:t xml:space="preserve"> van overspel</w:t>
      </w:r>
      <w:r w:rsidR="002973CF">
        <w:rPr>
          <w:rFonts w:asciiTheme="majorBidi" w:hAnsiTheme="majorBidi" w:cstheme="majorBidi"/>
          <w:lang w:val="nl-NL"/>
        </w:rPr>
        <w:t xml:space="preserve"> </w:t>
      </w:r>
      <w:r w:rsidRPr="00594620">
        <w:rPr>
          <w:rFonts w:asciiTheme="majorBidi" w:hAnsiTheme="majorBidi" w:cstheme="majorBidi"/>
          <w:lang w:val="nl-NL"/>
        </w:rPr>
        <w:t>haar opzicht alleen tot de welstand des gemenebest en</w:t>
      </w:r>
      <w:r>
        <w:rPr>
          <w:rFonts w:asciiTheme="majorBidi" w:hAnsiTheme="majorBidi" w:cstheme="majorBidi"/>
          <w:lang w:val="nl-NL"/>
        </w:rPr>
        <w:t xml:space="preserve"> </w:t>
      </w:r>
      <w:r w:rsidRPr="00594620">
        <w:rPr>
          <w:rFonts w:asciiTheme="majorBidi" w:hAnsiTheme="majorBidi" w:cstheme="majorBidi"/>
          <w:lang w:val="nl-NL"/>
        </w:rPr>
        <w:t>des</w:t>
      </w:r>
      <w:r w:rsidR="00AC53E4">
        <w:rPr>
          <w:rFonts w:asciiTheme="majorBidi" w:hAnsiTheme="majorBidi" w:cstheme="majorBidi"/>
          <w:lang w:val="nl-NL"/>
        </w:rPr>
        <w:t>z</w:t>
      </w:r>
      <w:r w:rsidRPr="00594620">
        <w:rPr>
          <w:rFonts w:asciiTheme="majorBidi" w:hAnsiTheme="majorBidi" w:cstheme="majorBidi"/>
          <w:lang w:val="nl-NL"/>
        </w:rPr>
        <w:t>elfs heerschappy ; want zo Mozes zedeles</w:t>
      </w:r>
      <w:r w:rsidR="00AC53E4">
        <w:rPr>
          <w:rFonts w:asciiTheme="majorBidi" w:hAnsiTheme="majorBidi" w:cstheme="majorBidi"/>
          <w:lang w:val="nl-NL"/>
        </w:rPr>
        <w:t>z</w:t>
      </w:r>
      <w:r w:rsidRPr="00594620">
        <w:rPr>
          <w:rFonts w:asciiTheme="majorBidi" w:hAnsiTheme="majorBidi" w:cstheme="majorBidi"/>
          <w:lang w:val="nl-NL"/>
        </w:rPr>
        <w:t>en</w:t>
      </w:r>
      <w:r w:rsidR="00FF37F8">
        <w:rPr>
          <w:rFonts w:asciiTheme="majorBidi" w:hAnsiTheme="majorBidi" w:cstheme="majorBidi"/>
          <w:lang w:val="nl-NL"/>
        </w:rPr>
        <w:t xml:space="preserve">, </w:t>
      </w:r>
      <w:r w:rsidRPr="00594620">
        <w:rPr>
          <w:rFonts w:asciiTheme="majorBidi" w:hAnsiTheme="majorBidi" w:cstheme="majorBidi"/>
          <w:lang w:val="nl-NL"/>
        </w:rPr>
        <w:t>die niet</w:t>
      </w:r>
      <w:r>
        <w:rPr>
          <w:rFonts w:asciiTheme="majorBidi" w:hAnsiTheme="majorBidi" w:cstheme="majorBidi"/>
          <w:lang w:val="nl-NL"/>
        </w:rPr>
        <w:t xml:space="preserve"> </w:t>
      </w:r>
      <w:r w:rsidRPr="00594620">
        <w:rPr>
          <w:rFonts w:asciiTheme="majorBidi" w:hAnsiTheme="majorBidi" w:cstheme="majorBidi"/>
          <w:lang w:val="nl-NL"/>
        </w:rPr>
        <w:t>alleen tot voordeel van ‘t gemenebe</w:t>
      </w:r>
      <w:r w:rsidR="00AC53E4">
        <w:rPr>
          <w:rFonts w:asciiTheme="majorBidi" w:hAnsiTheme="majorBidi" w:cstheme="majorBidi"/>
          <w:lang w:val="nl-NL"/>
        </w:rPr>
        <w:t>s</w:t>
      </w:r>
      <w:r w:rsidRPr="00594620">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t>maar ook tot</w:t>
      </w:r>
      <w:r w:rsidR="006F3162">
        <w:rPr>
          <w:rFonts w:asciiTheme="majorBidi" w:hAnsiTheme="majorBidi" w:cstheme="majorBidi"/>
          <w:lang w:val="nl-NL"/>
        </w:rPr>
        <w:t xml:space="preserve"> </w:t>
      </w:r>
      <w:r w:rsidRPr="00594620">
        <w:rPr>
          <w:rFonts w:asciiTheme="majorBidi" w:hAnsiTheme="majorBidi" w:cstheme="majorBidi"/>
          <w:lang w:val="nl-NL"/>
        </w:rPr>
        <w:t>gerustheit des gemoeds en ware</w:t>
      </w:r>
      <w:r w:rsidR="00FF37F8">
        <w:rPr>
          <w:rFonts w:asciiTheme="majorBidi" w:hAnsiTheme="majorBidi" w:cstheme="majorBidi"/>
          <w:lang w:val="nl-NL"/>
        </w:rPr>
        <w:t xml:space="preserve">, </w:t>
      </w:r>
      <w:r w:rsidRPr="00594620">
        <w:rPr>
          <w:rFonts w:asciiTheme="majorBidi" w:hAnsiTheme="majorBidi" w:cstheme="majorBidi"/>
          <w:lang w:val="nl-NL"/>
        </w:rPr>
        <w:t>gelukzaligheit van een</w:t>
      </w:r>
      <w:r w:rsidR="006F3162">
        <w:rPr>
          <w:rFonts w:asciiTheme="majorBidi" w:hAnsiTheme="majorBidi" w:cstheme="majorBidi"/>
          <w:lang w:val="nl-NL"/>
        </w:rPr>
        <w:t xml:space="preserve"> </w:t>
      </w:r>
      <w:r w:rsidRPr="00594620">
        <w:rPr>
          <w:rFonts w:asciiTheme="majorBidi" w:hAnsiTheme="majorBidi" w:cstheme="majorBidi"/>
          <w:lang w:val="nl-NL"/>
        </w:rPr>
        <w:t>ygelijk konden dienen</w:t>
      </w:r>
      <w:r w:rsidR="00FF37F8">
        <w:rPr>
          <w:rFonts w:asciiTheme="majorBidi" w:hAnsiTheme="majorBidi" w:cstheme="majorBidi"/>
          <w:lang w:val="nl-NL"/>
        </w:rPr>
        <w:t xml:space="preserve">, </w:t>
      </w:r>
      <w:r w:rsidRPr="00594620">
        <w:rPr>
          <w:rFonts w:asciiTheme="majorBidi" w:hAnsiTheme="majorBidi" w:cstheme="majorBidi"/>
          <w:lang w:val="nl-NL"/>
        </w:rPr>
        <w:t>had willen geven</w:t>
      </w:r>
      <w:r w:rsidR="00FF37F8">
        <w:rPr>
          <w:rFonts w:asciiTheme="majorBidi" w:hAnsiTheme="majorBidi" w:cstheme="majorBidi"/>
          <w:lang w:val="nl-NL"/>
        </w:rPr>
        <w:t xml:space="preserve">, </w:t>
      </w:r>
      <w:r w:rsidRPr="00594620">
        <w:rPr>
          <w:rFonts w:asciiTheme="majorBidi" w:hAnsiTheme="majorBidi" w:cstheme="majorBidi"/>
          <w:lang w:val="nl-NL"/>
        </w:rPr>
        <w:t>zo zoude hy niet</w:t>
      </w:r>
      <w:r w:rsidR="006F3162">
        <w:rPr>
          <w:rFonts w:asciiTheme="majorBidi" w:hAnsiTheme="majorBidi" w:cstheme="majorBidi"/>
          <w:lang w:val="nl-NL"/>
        </w:rPr>
        <w:t xml:space="preserve"> </w:t>
      </w:r>
      <w:r w:rsidRPr="00594620">
        <w:rPr>
          <w:rFonts w:asciiTheme="majorBidi" w:hAnsiTheme="majorBidi" w:cstheme="majorBidi"/>
          <w:lang w:val="nl-NL"/>
        </w:rPr>
        <w:t>alleen d’</w:t>
      </w:r>
      <w:r w:rsidR="006F3162">
        <w:rPr>
          <w:rFonts w:asciiTheme="majorBidi" w:hAnsiTheme="majorBidi" w:cstheme="majorBidi"/>
          <w:lang w:val="nl-NL"/>
        </w:rPr>
        <w:t xml:space="preserve"> </w:t>
      </w:r>
      <w:r w:rsidRPr="00594620">
        <w:rPr>
          <w:rFonts w:asciiTheme="majorBidi" w:hAnsiTheme="majorBidi" w:cstheme="majorBidi"/>
          <w:lang w:val="nl-NL"/>
        </w:rPr>
        <w:t>uiterlijke handeling</w:t>
      </w:r>
      <w:r w:rsidR="00FF37F8">
        <w:rPr>
          <w:rFonts w:asciiTheme="majorBidi" w:hAnsiTheme="majorBidi" w:cstheme="majorBidi"/>
          <w:lang w:val="nl-NL"/>
        </w:rPr>
        <w:t xml:space="preserve">, </w:t>
      </w:r>
      <w:r w:rsidRPr="00594620">
        <w:rPr>
          <w:rFonts w:asciiTheme="majorBidi" w:hAnsiTheme="majorBidi" w:cstheme="majorBidi"/>
          <w:lang w:val="nl-NL"/>
        </w:rPr>
        <w:t>maar zelfs ook de toestemminge</w:t>
      </w:r>
      <w:r>
        <w:rPr>
          <w:rFonts w:asciiTheme="majorBidi" w:hAnsiTheme="majorBidi" w:cstheme="majorBidi"/>
          <w:lang w:val="nl-NL"/>
        </w:rPr>
        <w:t xml:space="preserve"> </w:t>
      </w:r>
      <w:r w:rsidRPr="00594620">
        <w:rPr>
          <w:rFonts w:asciiTheme="majorBidi" w:hAnsiTheme="majorBidi" w:cstheme="majorBidi"/>
          <w:lang w:val="nl-NL"/>
        </w:rPr>
        <w:t>des gemoeds</w:t>
      </w:r>
      <w:r w:rsidR="00FF37F8">
        <w:rPr>
          <w:rFonts w:asciiTheme="majorBidi" w:hAnsiTheme="majorBidi" w:cstheme="majorBidi"/>
          <w:lang w:val="nl-NL"/>
        </w:rPr>
        <w:t xml:space="preserve">, </w:t>
      </w:r>
      <w:r w:rsidRPr="00594620">
        <w:rPr>
          <w:rFonts w:asciiTheme="majorBidi" w:hAnsiTheme="majorBidi" w:cstheme="majorBidi"/>
          <w:lang w:val="nl-NL"/>
        </w:rPr>
        <w:t>gelijk Christus gedaan heeft</w:t>
      </w:r>
      <w:r w:rsidR="00FF37F8">
        <w:rPr>
          <w:rFonts w:asciiTheme="majorBidi" w:hAnsiTheme="majorBidi" w:cstheme="majorBidi"/>
          <w:lang w:val="nl-NL"/>
        </w:rPr>
        <w:t xml:space="preserve">, </w:t>
      </w:r>
      <w:r w:rsidRPr="00594620">
        <w:rPr>
          <w:rFonts w:asciiTheme="majorBidi" w:hAnsiTheme="majorBidi" w:cstheme="majorBidi"/>
          <w:lang w:val="nl-NL"/>
        </w:rPr>
        <w:t>bestraffen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die algemene leringen a</w:t>
      </w:r>
      <w:r w:rsidR="00C2049D">
        <w:rPr>
          <w:rFonts w:asciiTheme="majorBidi" w:hAnsiTheme="majorBidi" w:cstheme="majorBidi"/>
          <w:lang w:val="nl-NL"/>
        </w:rPr>
        <w:t>lleen ( bezie Math</w:t>
      </w:r>
      <w:r w:rsidRPr="00594620">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heeft : en om deze reden belooft Christus een geestelijke</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daar Mozes maar alleen een ligchamelijke beloninge</w:t>
      </w:r>
      <w:r>
        <w:rPr>
          <w:rFonts w:asciiTheme="majorBidi" w:hAnsiTheme="majorBidi" w:cstheme="majorBidi"/>
          <w:lang w:val="nl-NL"/>
        </w:rPr>
        <w:t xml:space="preserve"> </w:t>
      </w:r>
      <w:r w:rsidR="00AC53E4">
        <w:rPr>
          <w:rFonts w:asciiTheme="majorBidi" w:hAnsiTheme="majorBidi" w:cstheme="majorBidi"/>
          <w:lang w:val="nl-NL"/>
        </w:rPr>
        <w:t>belooft heeft ; w</w:t>
      </w:r>
      <w:r w:rsidRPr="00594620">
        <w:rPr>
          <w:rFonts w:asciiTheme="majorBidi" w:hAnsiTheme="majorBidi" w:cstheme="majorBidi"/>
          <w:lang w:val="nl-NL"/>
        </w:rPr>
        <w:t>ant Christus</w:t>
      </w:r>
      <w:r w:rsidR="00FF37F8">
        <w:rPr>
          <w:rFonts w:asciiTheme="majorBidi" w:hAnsiTheme="majorBidi" w:cstheme="majorBidi"/>
          <w:lang w:val="nl-NL"/>
        </w:rPr>
        <w:t xml:space="preserve">, </w:t>
      </w:r>
      <w:r w:rsidRPr="00594620">
        <w:rPr>
          <w:rFonts w:asciiTheme="majorBidi" w:hAnsiTheme="majorBidi" w:cstheme="majorBidi"/>
          <w:lang w:val="nl-NL"/>
        </w:rPr>
        <w:t>gelijk gezegt is</w:t>
      </w:r>
      <w:r w:rsidR="00FF37F8">
        <w:rPr>
          <w:rFonts w:asciiTheme="majorBidi" w:hAnsiTheme="majorBidi" w:cstheme="majorBidi"/>
          <w:lang w:val="nl-NL"/>
        </w:rPr>
        <w:t xml:space="preserve">, </w:t>
      </w:r>
      <w:r w:rsidRPr="00594620">
        <w:rPr>
          <w:rFonts w:asciiTheme="majorBidi" w:hAnsiTheme="majorBidi" w:cstheme="majorBidi"/>
          <w:lang w:val="nl-NL"/>
        </w:rPr>
        <w:t>is niet</w:t>
      </w:r>
      <w:r>
        <w:rPr>
          <w:rFonts w:asciiTheme="majorBidi" w:hAnsiTheme="majorBidi" w:cstheme="majorBidi"/>
          <w:lang w:val="nl-NL"/>
        </w:rPr>
        <w:t xml:space="preserve"> </w:t>
      </w:r>
      <w:r w:rsidRPr="00594620">
        <w:rPr>
          <w:rFonts w:asciiTheme="majorBidi" w:hAnsiTheme="majorBidi" w:cstheme="majorBidi"/>
          <w:lang w:val="nl-NL"/>
        </w:rPr>
        <w:t>gezonden om de heerschappy te bewaren</w:t>
      </w:r>
      <w:r w:rsidR="00FF37F8">
        <w:rPr>
          <w:rFonts w:asciiTheme="majorBidi" w:hAnsiTheme="majorBidi" w:cstheme="majorBidi"/>
          <w:lang w:val="nl-NL"/>
        </w:rPr>
        <w:t xml:space="preserve">, </w:t>
      </w:r>
      <w:r w:rsidRPr="00594620">
        <w:rPr>
          <w:rFonts w:asciiTheme="majorBidi" w:hAnsiTheme="majorBidi" w:cstheme="majorBidi"/>
          <w:lang w:val="nl-NL"/>
        </w:rPr>
        <w:t>en wetten te</w:t>
      </w:r>
      <w:r w:rsidR="006F3162">
        <w:rPr>
          <w:rFonts w:asciiTheme="majorBidi" w:hAnsiTheme="majorBidi" w:cstheme="majorBidi"/>
          <w:lang w:val="nl-NL"/>
        </w:rPr>
        <w:t xml:space="preserve"> </w:t>
      </w:r>
      <w:r w:rsidRPr="00594620">
        <w:rPr>
          <w:rFonts w:asciiTheme="majorBidi" w:hAnsiTheme="majorBidi" w:cstheme="majorBidi"/>
          <w:lang w:val="nl-NL"/>
        </w:rPr>
        <w:t>geven</w:t>
      </w:r>
      <w:r w:rsidR="00FF37F8">
        <w:rPr>
          <w:rFonts w:asciiTheme="majorBidi" w:hAnsiTheme="majorBidi" w:cstheme="majorBidi"/>
          <w:lang w:val="nl-NL"/>
        </w:rPr>
        <w:t xml:space="preserve">, </w:t>
      </w:r>
      <w:r w:rsidRPr="00594620">
        <w:rPr>
          <w:rFonts w:asciiTheme="majorBidi" w:hAnsiTheme="majorBidi" w:cstheme="majorBidi"/>
          <w:lang w:val="nl-NL"/>
        </w:rPr>
        <w:t xml:space="preserve">maar alleen om te leren d’ enige </w:t>
      </w:r>
      <w:r w:rsidRPr="00594620">
        <w:rPr>
          <w:rFonts w:asciiTheme="majorBidi" w:hAnsiTheme="majorBidi" w:cstheme="majorBidi"/>
          <w:lang w:val="nl-NL"/>
        </w:rPr>
        <w:lastRenderedPageBreak/>
        <w:t>algemene wet ; en hier</w:t>
      </w:r>
      <w:r>
        <w:rPr>
          <w:rFonts w:asciiTheme="majorBidi" w:hAnsiTheme="majorBidi" w:cstheme="majorBidi"/>
          <w:lang w:val="nl-NL"/>
        </w:rPr>
        <w:t xml:space="preserve"> </w:t>
      </w:r>
      <w:r w:rsidRPr="00594620">
        <w:rPr>
          <w:rFonts w:asciiTheme="majorBidi" w:hAnsiTheme="majorBidi" w:cstheme="majorBidi"/>
          <w:lang w:val="nl-NL"/>
        </w:rPr>
        <w:t>uit lichamelijk af te nemen</w:t>
      </w:r>
      <w:r w:rsidR="00FF37F8">
        <w:rPr>
          <w:rFonts w:asciiTheme="majorBidi" w:hAnsiTheme="majorBidi" w:cstheme="majorBidi"/>
          <w:lang w:val="nl-NL"/>
        </w:rPr>
        <w:t xml:space="preserve">, </w:t>
      </w:r>
      <w:r w:rsidRPr="00594620">
        <w:rPr>
          <w:rFonts w:asciiTheme="majorBidi" w:hAnsiTheme="majorBidi" w:cstheme="majorBidi"/>
          <w:lang w:val="nl-NL"/>
        </w:rPr>
        <w:t>dat Christus de wet Mozes geene</w:t>
      </w:r>
      <w:r>
        <w:rPr>
          <w:rFonts w:asciiTheme="majorBidi" w:hAnsiTheme="majorBidi" w:cstheme="majorBidi"/>
          <w:lang w:val="nl-NL"/>
        </w:rPr>
        <w:t xml:space="preserve"> </w:t>
      </w:r>
      <w:r w:rsidRPr="00594620">
        <w:rPr>
          <w:rFonts w:asciiTheme="majorBidi" w:hAnsiTheme="majorBidi" w:cstheme="majorBidi"/>
          <w:lang w:val="nl-NL"/>
        </w:rPr>
        <w:t>heeft willen vernietigen. Want Christus heeft geen nieuwe</w:t>
      </w:r>
      <w:r>
        <w:rPr>
          <w:rFonts w:asciiTheme="majorBidi" w:hAnsiTheme="majorBidi" w:cstheme="majorBidi"/>
          <w:lang w:val="nl-NL"/>
        </w:rPr>
        <w:t xml:space="preserve"> </w:t>
      </w:r>
      <w:r w:rsidRPr="00594620">
        <w:rPr>
          <w:rFonts w:asciiTheme="majorBidi" w:hAnsiTheme="majorBidi" w:cstheme="majorBidi"/>
          <w:lang w:val="nl-NL"/>
        </w:rPr>
        <w:t>wetten in d’</w:t>
      </w:r>
      <w:r w:rsidR="006F3162">
        <w:rPr>
          <w:rFonts w:asciiTheme="majorBidi" w:hAnsiTheme="majorBidi" w:cstheme="majorBidi"/>
          <w:lang w:val="nl-NL"/>
        </w:rPr>
        <w:t xml:space="preserve"> </w:t>
      </w:r>
      <w:r w:rsidRPr="00594620">
        <w:rPr>
          <w:rFonts w:asciiTheme="majorBidi" w:hAnsiTheme="majorBidi" w:cstheme="majorBidi"/>
          <w:lang w:val="nl-NL"/>
        </w:rPr>
        <w:t>gemenestaat willen invoeren</w:t>
      </w:r>
      <w:r w:rsidR="00FF37F8">
        <w:rPr>
          <w:rFonts w:asciiTheme="majorBidi" w:hAnsiTheme="majorBidi" w:cstheme="majorBidi"/>
          <w:lang w:val="nl-NL"/>
        </w:rPr>
        <w:t xml:space="preserve">, </w:t>
      </w:r>
      <w:r w:rsidRPr="00594620">
        <w:rPr>
          <w:rFonts w:asciiTheme="majorBidi" w:hAnsiTheme="majorBidi" w:cstheme="majorBidi"/>
          <w:lang w:val="nl-NL"/>
        </w:rPr>
        <w:t>en is voor niets</w:t>
      </w:r>
      <w:r>
        <w:rPr>
          <w:rFonts w:asciiTheme="majorBidi" w:hAnsiTheme="majorBidi" w:cstheme="majorBidi"/>
          <w:lang w:val="nl-NL"/>
        </w:rPr>
        <w:t xml:space="preserve"> </w:t>
      </w:r>
      <w:r w:rsidRPr="00594620">
        <w:rPr>
          <w:rFonts w:asciiTheme="majorBidi" w:hAnsiTheme="majorBidi" w:cstheme="majorBidi"/>
          <w:lang w:val="nl-NL"/>
        </w:rPr>
        <w:t>anders meer bezorgt geweest</w:t>
      </w:r>
      <w:r w:rsidR="00FF37F8">
        <w:rPr>
          <w:rFonts w:asciiTheme="majorBidi" w:hAnsiTheme="majorBidi" w:cstheme="majorBidi"/>
          <w:lang w:val="nl-NL"/>
        </w:rPr>
        <w:t xml:space="preserve">, </w:t>
      </w:r>
      <w:r w:rsidRPr="00594620">
        <w:rPr>
          <w:rFonts w:asciiTheme="majorBidi" w:hAnsiTheme="majorBidi" w:cstheme="majorBidi"/>
          <w:lang w:val="nl-NL"/>
        </w:rPr>
        <w:t>als om die dingen</w:t>
      </w:r>
      <w:r w:rsidR="00FF37F8">
        <w:rPr>
          <w:rFonts w:asciiTheme="majorBidi" w:hAnsiTheme="majorBidi" w:cstheme="majorBidi"/>
          <w:lang w:val="nl-NL"/>
        </w:rPr>
        <w:t xml:space="preserve">, </w:t>
      </w:r>
      <w:r w:rsidRPr="00594620">
        <w:rPr>
          <w:rFonts w:asciiTheme="majorBidi" w:hAnsiTheme="majorBidi" w:cstheme="majorBidi"/>
          <w:lang w:val="nl-NL"/>
        </w:rPr>
        <w:t>de zeden</w:t>
      </w:r>
      <w:r>
        <w:rPr>
          <w:rFonts w:asciiTheme="majorBidi" w:hAnsiTheme="majorBidi" w:cstheme="majorBidi"/>
          <w:lang w:val="nl-NL"/>
        </w:rPr>
        <w:t xml:space="preserve"> </w:t>
      </w:r>
      <w:r w:rsidRPr="00594620">
        <w:rPr>
          <w:rFonts w:asciiTheme="majorBidi" w:hAnsiTheme="majorBidi" w:cstheme="majorBidi"/>
          <w:lang w:val="nl-NL"/>
        </w:rPr>
        <w:t>rakende</w:t>
      </w:r>
      <w:r w:rsidR="00FF37F8">
        <w:rPr>
          <w:rFonts w:asciiTheme="majorBidi" w:hAnsiTheme="majorBidi" w:cstheme="majorBidi"/>
          <w:lang w:val="nl-NL"/>
        </w:rPr>
        <w:t xml:space="preserve">, </w:t>
      </w:r>
      <w:r w:rsidRPr="00594620">
        <w:rPr>
          <w:rFonts w:asciiTheme="majorBidi" w:hAnsiTheme="majorBidi" w:cstheme="majorBidi"/>
          <w:lang w:val="nl-NL"/>
        </w:rPr>
        <w:t>te leren</w:t>
      </w:r>
      <w:r w:rsidR="00FF37F8">
        <w:rPr>
          <w:rFonts w:asciiTheme="majorBidi" w:hAnsiTheme="majorBidi" w:cstheme="majorBidi"/>
          <w:lang w:val="nl-NL"/>
        </w:rPr>
        <w:t xml:space="preserve">, </w:t>
      </w:r>
      <w:r w:rsidRPr="00594620">
        <w:rPr>
          <w:rFonts w:asciiTheme="majorBidi" w:hAnsiTheme="majorBidi" w:cstheme="majorBidi"/>
          <w:lang w:val="nl-NL"/>
        </w:rPr>
        <w:t>en die van de gene</w:t>
      </w:r>
      <w:r w:rsidR="00FF37F8">
        <w:rPr>
          <w:rFonts w:asciiTheme="majorBidi" w:hAnsiTheme="majorBidi" w:cstheme="majorBidi"/>
          <w:lang w:val="nl-NL"/>
        </w:rPr>
        <w:t xml:space="preserve">, </w:t>
      </w:r>
      <w:r w:rsidRPr="00594620">
        <w:rPr>
          <w:rFonts w:asciiTheme="majorBidi" w:hAnsiTheme="majorBidi" w:cstheme="majorBidi"/>
          <w:lang w:val="nl-NL"/>
        </w:rPr>
        <w:t>de gemenestaat</w:t>
      </w:r>
      <w:r w:rsidR="006F3162">
        <w:rPr>
          <w:rFonts w:asciiTheme="majorBidi" w:hAnsiTheme="majorBidi" w:cstheme="majorBidi"/>
          <w:lang w:val="nl-NL"/>
        </w:rPr>
        <w:t xml:space="preserve"> </w:t>
      </w:r>
      <w:r w:rsidRPr="00594620">
        <w:rPr>
          <w:rFonts w:asciiTheme="majorBidi" w:hAnsiTheme="majorBidi" w:cstheme="majorBidi"/>
          <w:lang w:val="nl-NL"/>
        </w:rPr>
        <w:t>betreffende</w:t>
      </w:r>
      <w:r w:rsidR="00FF37F8">
        <w:rPr>
          <w:rFonts w:asciiTheme="majorBidi" w:hAnsiTheme="majorBidi" w:cstheme="majorBidi"/>
          <w:lang w:val="nl-NL"/>
        </w:rPr>
        <w:t xml:space="preserve">, </w:t>
      </w:r>
      <w:r w:rsidRPr="00594620">
        <w:rPr>
          <w:rFonts w:asciiTheme="majorBidi" w:hAnsiTheme="majorBidi" w:cstheme="majorBidi"/>
          <w:lang w:val="nl-NL"/>
        </w:rPr>
        <w:t>te</w:t>
      </w:r>
      <w:r w:rsidR="00AC53E4">
        <w:rPr>
          <w:rFonts w:asciiTheme="majorBidi" w:hAnsiTheme="majorBidi" w:cstheme="majorBidi"/>
          <w:lang w:val="nl-NL"/>
        </w:rPr>
        <w:t xml:space="preserve"> </w:t>
      </w:r>
      <w:r w:rsidRPr="00594620">
        <w:rPr>
          <w:rFonts w:asciiTheme="majorBidi" w:hAnsiTheme="majorBidi" w:cstheme="majorBidi"/>
          <w:lang w:val="nl-NL"/>
        </w:rPr>
        <w:t>scheiden</w:t>
      </w:r>
      <w:r w:rsidR="00FF37F8">
        <w:rPr>
          <w:rFonts w:asciiTheme="majorBidi" w:hAnsiTheme="majorBidi" w:cstheme="majorBidi"/>
          <w:lang w:val="nl-NL"/>
        </w:rPr>
        <w:t xml:space="preserve">, </w:t>
      </w:r>
      <w:r w:rsidRPr="00594620">
        <w:rPr>
          <w:rFonts w:asciiTheme="majorBidi" w:hAnsiTheme="majorBidi" w:cstheme="majorBidi"/>
          <w:lang w:val="nl-NL"/>
        </w:rPr>
        <w:t>en dat wel voornamelijk om d’</w:t>
      </w:r>
      <w:r w:rsidR="006F3162">
        <w:rPr>
          <w:rFonts w:asciiTheme="majorBidi" w:hAnsiTheme="majorBidi" w:cstheme="majorBidi"/>
          <w:lang w:val="nl-NL"/>
        </w:rPr>
        <w:t xml:space="preserve"> </w:t>
      </w:r>
      <w:r w:rsidRPr="00594620">
        <w:rPr>
          <w:rFonts w:asciiTheme="majorBidi" w:hAnsiTheme="majorBidi" w:cstheme="majorBidi"/>
          <w:lang w:val="nl-NL"/>
        </w:rPr>
        <w:t>onkundigheit</w:t>
      </w:r>
      <w:r>
        <w:rPr>
          <w:rFonts w:asciiTheme="majorBidi" w:hAnsiTheme="majorBidi" w:cstheme="majorBidi"/>
          <w:lang w:val="nl-NL"/>
        </w:rPr>
        <w:t xml:space="preserve"> </w:t>
      </w:r>
      <w:r w:rsidRPr="00594620">
        <w:rPr>
          <w:rFonts w:asciiTheme="majorBidi" w:hAnsiTheme="majorBidi" w:cstheme="majorBidi"/>
          <w:lang w:val="nl-NL"/>
        </w:rPr>
        <w:t>der Pharizenen</w:t>
      </w:r>
      <w:r w:rsidR="00FF37F8">
        <w:rPr>
          <w:rFonts w:asciiTheme="majorBidi" w:hAnsiTheme="majorBidi" w:cstheme="majorBidi"/>
          <w:lang w:val="nl-NL"/>
        </w:rPr>
        <w:t xml:space="preserve">, </w:t>
      </w:r>
      <w:r w:rsidRPr="00594620">
        <w:rPr>
          <w:rFonts w:asciiTheme="majorBidi" w:hAnsiTheme="majorBidi" w:cstheme="majorBidi"/>
          <w:lang w:val="nl-NL"/>
        </w:rPr>
        <w:t>dewelke meenden dat zodanig een</w:t>
      </w:r>
      <w:r>
        <w:rPr>
          <w:rFonts w:asciiTheme="majorBidi" w:hAnsiTheme="majorBidi" w:cstheme="majorBidi"/>
          <w:lang w:val="nl-NL"/>
        </w:rPr>
        <w:t xml:space="preserve"> </w:t>
      </w:r>
      <w:r w:rsidRPr="00594620">
        <w:rPr>
          <w:rFonts w:asciiTheme="majorBidi" w:hAnsiTheme="majorBidi" w:cstheme="majorBidi"/>
          <w:lang w:val="nl-NL"/>
        </w:rPr>
        <w:t>gelukzalig leefde</w:t>
      </w:r>
      <w:r w:rsidR="00FF37F8">
        <w:rPr>
          <w:rFonts w:asciiTheme="majorBidi" w:hAnsiTheme="majorBidi" w:cstheme="majorBidi"/>
          <w:lang w:val="nl-NL"/>
        </w:rPr>
        <w:t xml:space="preserve">, </w:t>
      </w:r>
      <w:r w:rsidRPr="00594620">
        <w:rPr>
          <w:rFonts w:asciiTheme="majorBidi" w:hAnsiTheme="majorBidi" w:cstheme="majorBidi"/>
          <w:lang w:val="nl-NL"/>
        </w:rPr>
        <w:t>die ‘t recht van de gemenestaat</w:t>
      </w:r>
      <w:r w:rsidR="00FF37F8">
        <w:rPr>
          <w:rFonts w:asciiTheme="majorBidi" w:hAnsiTheme="majorBidi" w:cstheme="majorBidi"/>
          <w:lang w:val="nl-NL"/>
        </w:rPr>
        <w:t xml:space="preserve">, </w:t>
      </w:r>
      <w:r w:rsidRPr="00594620">
        <w:rPr>
          <w:rFonts w:asciiTheme="majorBidi" w:hAnsiTheme="majorBidi" w:cstheme="majorBidi"/>
          <w:lang w:val="nl-NL"/>
        </w:rPr>
        <w:t>of de wet</w:t>
      </w:r>
      <w:r>
        <w:rPr>
          <w:rFonts w:asciiTheme="majorBidi" w:hAnsiTheme="majorBidi" w:cstheme="majorBidi"/>
          <w:lang w:val="nl-NL"/>
        </w:rPr>
        <w:t xml:space="preserve"> </w:t>
      </w:r>
      <w:r w:rsidRPr="00594620">
        <w:rPr>
          <w:rFonts w:asciiTheme="majorBidi" w:hAnsiTheme="majorBidi" w:cstheme="majorBidi"/>
          <w:lang w:val="nl-NL"/>
        </w:rPr>
        <w:t>Mozes voorstonden en be</w:t>
      </w:r>
      <w:r w:rsidR="00AC53E4">
        <w:rPr>
          <w:rFonts w:asciiTheme="majorBidi" w:hAnsiTheme="majorBidi" w:cstheme="majorBidi"/>
          <w:lang w:val="nl-NL"/>
        </w:rPr>
        <w:t>s</w:t>
      </w:r>
      <w:r w:rsidRPr="00594620">
        <w:rPr>
          <w:rFonts w:asciiTheme="majorBidi" w:hAnsiTheme="majorBidi" w:cstheme="majorBidi"/>
          <w:lang w:val="nl-NL"/>
        </w:rPr>
        <w:t>chermden</w:t>
      </w:r>
      <w:r w:rsidR="00FF37F8">
        <w:rPr>
          <w:rFonts w:asciiTheme="majorBidi" w:hAnsiTheme="majorBidi" w:cstheme="majorBidi"/>
          <w:lang w:val="nl-NL"/>
        </w:rPr>
        <w:t xml:space="preserve">, </w:t>
      </w:r>
      <w:r w:rsidRPr="00594620">
        <w:rPr>
          <w:rFonts w:asciiTheme="majorBidi" w:hAnsiTheme="majorBidi" w:cstheme="majorBidi"/>
          <w:lang w:val="nl-NL"/>
        </w:rPr>
        <w:t>schoon zy maar alleen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getoont is</w:t>
      </w:r>
      <w:r w:rsidR="00FF37F8">
        <w:rPr>
          <w:rFonts w:asciiTheme="majorBidi" w:hAnsiTheme="majorBidi" w:cstheme="majorBidi"/>
          <w:lang w:val="nl-NL"/>
        </w:rPr>
        <w:t xml:space="preserve">, </w:t>
      </w:r>
      <w:r w:rsidRPr="00594620">
        <w:rPr>
          <w:rFonts w:asciiTheme="majorBidi" w:hAnsiTheme="majorBidi" w:cstheme="majorBidi"/>
          <w:lang w:val="nl-NL"/>
        </w:rPr>
        <w:t>tot welstand van de gemenestaat</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niet zo zeer om de Hebreën t’ onderwijzen</w:t>
      </w:r>
      <w:r w:rsidR="00FF37F8">
        <w:rPr>
          <w:rFonts w:asciiTheme="majorBidi" w:hAnsiTheme="majorBidi" w:cstheme="majorBidi"/>
          <w:lang w:val="nl-NL"/>
        </w:rPr>
        <w:t xml:space="preserve">, </w:t>
      </w:r>
      <w:r w:rsidRPr="00594620">
        <w:rPr>
          <w:rFonts w:asciiTheme="majorBidi" w:hAnsiTheme="majorBidi" w:cstheme="majorBidi"/>
          <w:lang w:val="nl-NL"/>
        </w:rPr>
        <w:t>als om dezelve</w:t>
      </w:r>
      <w:r>
        <w:rPr>
          <w:rFonts w:asciiTheme="majorBidi" w:hAnsiTheme="majorBidi" w:cstheme="majorBidi"/>
          <w:lang w:val="nl-NL"/>
        </w:rPr>
        <w:t xml:space="preserve"> </w:t>
      </w:r>
      <w:r w:rsidRPr="00594620">
        <w:rPr>
          <w:rFonts w:asciiTheme="majorBidi" w:hAnsiTheme="majorBidi" w:cstheme="majorBidi"/>
          <w:lang w:val="nl-NL"/>
        </w:rPr>
        <w:t>te dwingen en in toom te houden</w:t>
      </w:r>
      <w:r w:rsidR="00FF37F8">
        <w:rPr>
          <w:rFonts w:asciiTheme="majorBidi" w:hAnsiTheme="majorBidi" w:cstheme="majorBidi"/>
          <w:lang w:val="nl-NL"/>
        </w:rPr>
        <w:t xml:space="preserve">, </w:t>
      </w:r>
      <w:r w:rsidRPr="00594620">
        <w:rPr>
          <w:rFonts w:asciiTheme="majorBidi" w:hAnsiTheme="majorBidi" w:cstheme="majorBidi"/>
          <w:lang w:val="nl-NL"/>
        </w:rPr>
        <w:t>dienstig en van noden was.</w:t>
      </w:r>
      <w:r>
        <w:rPr>
          <w:rFonts w:asciiTheme="majorBidi" w:hAnsiTheme="majorBidi" w:cstheme="majorBidi"/>
          <w:lang w:val="nl-NL"/>
        </w:rPr>
        <w:t xml:space="preserve"> </w:t>
      </w:r>
      <w:r w:rsidRPr="00594620">
        <w:rPr>
          <w:rFonts w:asciiTheme="majorBidi" w:hAnsiTheme="majorBidi" w:cstheme="majorBidi"/>
          <w:lang w:val="nl-NL"/>
        </w:rPr>
        <w:t>Maar laat ons weerkeren tot ‘t voorgaande</w:t>
      </w:r>
      <w:r w:rsidR="00FF37F8">
        <w:rPr>
          <w:rFonts w:asciiTheme="majorBidi" w:hAnsiTheme="majorBidi" w:cstheme="majorBidi"/>
          <w:lang w:val="nl-NL"/>
        </w:rPr>
        <w:t xml:space="preserve">, </w:t>
      </w:r>
      <w:r w:rsidRPr="00594620">
        <w:rPr>
          <w:rFonts w:asciiTheme="majorBidi" w:hAnsiTheme="majorBidi" w:cstheme="majorBidi"/>
          <w:lang w:val="nl-NL"/>
        </w:rPr>
        <w:t>en andere plaat</w:t>
      </w:r>
      <w:r>
        <w:rPr>
          <w:rFonts w:asciiTheme="majorBidi" w:hAnsiTheme="majorBidi" w:cstheme="majorBidi"/>
          <w:lang w:val="nl-NL"/>
        </w:rPr>
        <w:t xml:space="preserve"> </w:t>
      </w:r>
      <w:r w:rsidRPr="00594620">
        <w:rPr>
          <w:rFonts w:asciiTheme="majorBidi" w:hAnsiTheme="majorBidi" w:cstheme="majorBidi"/>
          <w:lang w:val="nl-NL"/>
        </w:rPr>
        <w:t>zen der Schriftuur aanhalen</w:t>
      </w:r>
      <w:r w:rsidR="00FF37F8">
        <w:rPr>
          <w:rFonts w:asciiTheme="majorBidi" w:hAnsiTheme="majorBidi" w:cstheme="majorBidi"/>
          <w:lang w:val="nl-NL"/>
        </w:rPr>
        <w:t xml:space="preserve">, </w:t>
      </w:r>
      <w:r w:rsidRPr="00594620">
        <w:rPr>
          <w:rFonts w:asciiTheme="majorBidi" w:hAnsiTheme="majorBidi" w:cstheme="majorBidi"/>
          <w:lang w:val="nl-NL"/>
        </w:rPr>
        <w:t>die tot beloning der kerkplichten</w:t>
      </w:r>
      <w:r>
        <w:rPr>
          <w:rFonts w:asciiTheme="majorBidi" w:hAnsiTheme="majorBidi" w:cstheme="majorBidi"/>
          <w:lang w:val="nl-NL"/>
        </w:rPr>
        <w:t xml:space="preserve"> </w:t>
      </w:r>
      <w:r w:rsidR="00AC53E4">
        <w:rPr>
          <w:rFonts w:asciiTheme="majorBidi" w:hAnsiTheme="majorBidi" w:cstheme="majorBidi"/>
          <w:lang w:val="nl-NL"/>
        </w:rPr>
        <w:t xml:space="preserve">niets als ligchamelijke </w:t>
      </w:r>
      <w:r w:rsidRPr="00594620">
        <w:rPr>
          <w:rFonts w:asciiTheme="majorBidi" w:hAnsiTheme="majorBidi" w:cstheme="majorBidi"/>
          <w:lang w:val="nl-NL"/>
        </w:rPr>
        <w:t>voordelen beloven</w:t>
      </w:r>
      <w:r w:rsidR="00FF37F8">
        <w:rPr>
          <w:rFonts w:asciiTheme="majorBidi" w:hAnsiTheme="majorBidi" w:cstheme="majorBidi"/>
          <w:lang w:val="nl-NL"/>
        </w:rPr>
        <w:t xml:space="preserve">, </w:t>
      </w:r>
      <w:r w:rsidRPr="00594620">
        <w:rPr>
          <w:rFonts w:asciiTheme="majorBidi" w:hAnsiTheme="majorBidi" w:cstheme="majorBidi"/>
          <w:lang w:val="nl-NL"/>
        </w:rPr>
        <w:t>daar</w:t>
      </w:r>
      <w:r>
        <w:rPr>
          <w:rFonts w:asciiTheme="majorBidi" w:hAnsiTheme="majorBidi" w:cstheme="majorBidi"/>
          <w:lang w:val="nl-NL"/>
        </w:rPr>
        <w:t xml:space="preserve"> </w:t>
      </w:r>
      <w:r w:rsidRPr="00594620">
        <w:rPr>
          <w:rFonts w:asciiTheme="majorBidi" w:hAnsiTheme="majorBidi" w:cstheme="majorBidi"/>
          <w:lang w:val="nl-NL"/>
        </w:rPr>
        <w:t>in tegendeel voor d’ algemene Goddelijke wet alleen de</w:t>
      </w:r>
      <w:r>
        <w:rPr>
          <w:rFonts w:asciiTheme="majorBidi" w:hAnsiTheme="majorBidi" w:cstheme="majorBidi"/>
          <w:lang w:val="nl-NL"/>
        </w:rPr>
        <w:t xml:space="preserve"> </w:t>
      </w:r>
      <w:r w:rsidRPr="00594620">
        <w:rPr>
          <w:rFonts w:asciiTheme="majorBidi" w:hAnsiTheme="majorBidi" w:cstheme="majorBidi"/>
          <w:lang w:val="nl-NL"/>
        </w:rPr>
        <w:t>gelukzaligheit op word toegezeid. Onder al de</w:t>
      </w:r>
      <w:r w:rsidR="006F3162">
        <w:rPr>
          <w:rFonts w:asciiTheme="majorBidi" w:hAnsiTheme="majorBidi" w:cstheme="majorBidi"/>
          <w:lang w:val="nl-NL"/>
        </w:rPr>
        <w:t xml:space="preserve"> </w:t>
      </w:r>
      <w:r w:rsidRPr="00594620">
        <w:rPr>
          <w:rFonts w:asciiTheme="majorBidi" w:hAnsiTheme="majorBidi" w:cstheme="majorBidi"/>
          <w:lang w:val="nl-NL"/>
        </w:rPr>
        <w:t>Propheten leert niemant dat klaarder dan Ezaias ; want</w:t>
      </w:r>
      <w:r w:rsidR="006F3162">
        <w:rPr>
          <w:rFonts w:asciiTheme="majorBidi" w:hAnsiTheme="majorBidi" w:cstheme="majorBidi"/>
          <w:lang w:val="nl-NL"/>
        </w:rPr>
        <w:t xml:space="preserve"> </w:t>
      </w:r>
      <w:r w:rsidRPr="00594620">
        <w:rPr>
          <w:rFonts w:asciiTheme="majorBidi" w:hAnsiTheme="majorBidi" w:cstheme="majorBidi"/>
          <w:lang w:val="nl-NL"/>
        </w:rPr>
        <w:t>deze</w:t>
      </w:r>
      <w:r w:rsidR="00FF37F8">
        <w:rPr>
          <w:rFonts w:asciiTheme="majorBidi" w:hAnsiTheme="majorBidi" w:cstheme="majorBidi"/>
          <w:lang w:val="nl-NL"/>
        </w:rPr>
        <w:t xml:space="preserve">, </w:t>
      </w:r>
      <w:r w:rsidRPr="00594620">
        <w:rPr>
          <w:rFonts w:asciiTheme="majorBidi" w:hAnsiTheme="majorBidi" w:cstheme="majorBidi"/>
          <w:lang w:val="nl-NL"/>
        </w:rPr>
        <w:t>na dat hy de ‘ geveinstheit Capittel . heeft bestraft</w:t>
      </w:r>
      <w:r w:rsidR="00FF37F8">
        <w:rPr>
          <w:rFonts w:asciiTheme="majorBidi" w:hAnsiTheme="majorBidi" w:cstheme="majorBidi"/>
          <w:lang w:val="nl-NL"/>
        </w:rPr>
        <w:t>,</w:t>
      </w:r>
      <w:r w:rsidR="006F3162">
        <w:rPr>
          <w:rFonts w:asciiTheme="majorBidi" w:hAnsiTheme="majorBidi" w:cstheme="majorBidi"/>
          <w:lang w:val="nl-NL"/>
        </w:rPr>
        <w:t xml:space="preserve"> </w:t>
      </w:r>
      <w:r w:rsidR="00AC53E4">
        <w:rPr>
          <w:rFonts w:asciiTheme="majorBidi" w:hAnsiTheme="majorBidi" w:cstheme="majorBidi"/>
          <w:lang w:val="nl-NL"/>
        </w:rPr>
        <w:t xml:space="preserve">en de vryheit en </w:t>
      </w:r>
      <w:r w:rsidRPr="00594620">
        <w:rPr>
          <w:rFonts w:asciiTheme="majorBidi" w:hAnsiTheme="majorBidi" w:cstheme="majorBidi"/>
          <w:lang w:val="nl-NL"/>
        </w:rPr>
        <w:t>genegentheit tegens zich zelfs en zijn</w:t>
      </w:r>
      <w:r w:rsidR="00AC53E4">
        <w:rPr>
          <w:rFonts w:asciiTheme="majorBidi" w:hAnsiTheme="majorBidi" w:cstheme="majorBidi"/>
          <w:lang w:val="nl-NL"/>
        </w:rPr>
        <w:t xml:space="preserve">  </w:t>
      </w:r>
      <w:r w:rsidRPr="00594620">
        <w:rPr>
          <w:rFonts w:asciiTheme="majorBidi" w:hAnsiTheme="majorBidi" w:cstheme="majorBidi"/>
          <w:lang w:val="nl-NL"/>
        </w:rPr>
        <w:t>evennaasten had bevolen</w:t>
      </w:r>
      <w:r w:rsidR="00FF37F8">
        <w:rPr>
          <w:rFonts w:asciiTheme="majorBidi" w:hAnsiTheme="majorBidi" w:cstheme="majorBidi"/>
          <w:lang w:val="nl-NL"/>
        </w:rPr>
        <w:t xml:space="preserve">, </w:t>
      </w:r>
      <w:r w:rsidRPr="00594620">
        <w:rPr>
          <w:rFonts w:asciiTheme="majorBidi" w:hAnsiTheme="majorBidi" w:cstheme="majorBidi"/>
          <w:lang w:val="nl-NL"/>
        </w:rPr>
        <w:t>belooft voor dezelve deze dingen</w:t>
      </w:r>
      <w:r w:rsidR="00FF37F8">
        <w:rPr>
          <w:rFonts w:asciiTheme="majorBidi" w:hAnsiTheme="majorBidi" w:cstheme="majorBidi"/>
          <w:lang w:val="nl-NL"/>
        </w:rPr>
        <w:t>,</w:t>
      </w:r>
      <w:r w:rsidR="006F3162">
        <w:rPr>
          <w:rFonts w:asciiTheme="majorBidi" w:hAnsiTheme="majorBidi" w:cstheme="majorBidi"/>
          <w:lang w:val="nl-NL"/>
        </w:rPr>
        <w:t xml:space="preserve"> </w:t>
      </w:r>
      <w:r w:rsidR="00AC53E4" w:rsidRPr="00594620">
        <w:rPr>
          <w:rFonts w:asciiTheme="majorBidi" w:hAnsiTheme="majorBidi" w:cstheme="majorBidi"/>
          <w:lang w:val="nl-NL"/>
        </w:rPr>
        <w:t xml:space="preserve"> </w:t>
      </w:r>
      <w:r w:rsidRPr="00AC53E4">
        <w:rPr>
          <w:rFonts w:asciiTheme="majorBidi" w:hAnsiTheme="majorBidi" w:cstheme="majorBidi"/>
          <w:i/>
          <w:iCs/>
          <w:lang w:val="nl-NL"/>
        </w:rPr>
        <w:t>Dan zal uw licht op den dageraad op gaan en uw gezontheit zal snellijk toenemen en uw gerechtigheit zal voor u henen gaan</w:t>
      </w:r>
      <w:r w:rsidR="00FF37F8" w:rsidRPr="00AC53E4">
        <w:rPr>
          <w:rFonts w:asciiTheme="majorBidi" w:hAnsiTheme="majorBidi" w:cstheme="majorBidi"/>
          <w:i/>
          <w:iCs/>
          <w:lang w:val="nl-NL"/>
        </w:rPr>
        <w:t xml:space="preserve">, </w:t>
      </w:r>
      <w:r w:rsidRPr="00AC53E4">
        <w:rPr>
          <w:rFonts w:asciiTheme="majorBidi" w:hAnsiTheme="majorBidi" w:cstheme="majorBidi"/>
          <w:i/>
          <w:iCs/>
          <w:lang w:val="nl-NL"/>
        </w:rPr>
        <w:t>en de heerlijkheit des Heren zal u vergaderen</w:t>
      </w:r>
      <w:r w:rsidR="00FF37F8" w:rsidRPr="00AC53E4">
        <w:rPr>
          <w:rFonts w:asciiTheme="majorBidi" w:hAnsiTheme="majorBidi" w:cstheme="majorBidi"/>
          <w:i/>
          <w:iCs/>
          <w:lang w:val="nl-NL"/>
        </w:rPr>
        <w:t>,</w:t>
      </w:r>
      <w:r w:rsidR="00FF37F8">
        <w:rPr>
          <w:rFonts w:asciiTheme="majorBidi" w:hAnsiTheme="majorBidi" w:cstheme="majorBidi"/>
          <w:lang w:val="nl-NL"/>
        </w:rPr>
        <w:t xml:space="preserve"> </w:t>
      </w:r>
      <w:r w:rsidRPr="00594620">
        <w:rPr>
          <w:rFonts w:asciiTheme="majorBidi" w:hAnsiTheme="majorBidi" w:cstheme="majorBidi"/>
          <w:lang w:val="nl-NL"/>
        </w:rPr>
        <w:t>enz.</w:t>
      </w:r>
      <w:r w:rsidR="00AC53E4">
        <w:rPr>
          <w:rFonts w:asciiTheme="majorBidi" w:hAnsiTheme="majorBidi" w:cstheme="majorBidi"/>
          <w:lang w:val="nl-NL"/>
        </w:rPr>
        <w:t>.</w:t>
      </w:r>
      <w:r w:rsidRPr="00594620">
        <w:rPr>
          <w:rFonts w:asciiTheme="majorBidi" w:hAnsiTheme="majorBidi" w:cstheme="majorBidi"/>
          <w:lang w:val="nl-NL"/>
        </w:rPr>
        <w:t xml:space="preserve"> Hier na beveelt hy haar mee de</w:t>
      </w:r>
      <w:r>
        <w:rPr>
          <w:rFonts w:asciiTheme="majorBidi" w:hAnsiTheme="majorBidi" w:cstheme="majorBidi"/>
          <w:lang w:val="nl-NL"/>
        </w:rPr>
        <w:t xml:space="preserve"> </w:t>
      </w:r>
      <w:r w:rsidRPr="00594620">
        <w:rPr>
          <w:rFonts w:asciiTheme="majorBidi" w:hAnsiTheme="majorBidi" w:cstheme="majorBidi"/>
          <w:lang w:val="nl-NL"/>
        </w:rPr>
        <w:t>Sabbath</w:t>
      </w:r>
      <w:r w:rsidR="00FF37F8">
        <w:rPr>
          <w:rFonts w:asciiTheme="majorBidi" w:hAnsiTheme="majorBidi" w:cstheme="majorBidi"/>
          <w:lang w:val="nl-NL"/>
        </w:rPr>
        <w:t xml:space="preserve">, </w:t>
      </w:r>
      <w:r w:rsidRPr="00594620">
        <w:rPr>
          <w:rFonts w:asciiTheme="majorBidi" w:hAnsiTheme="majorBidi" w:cstheme="majorBidi"/>
          <w:lang w:val="nl-NL"/>
        </w:rPr>
        <w:t>en belooft haar voor des zelfs wel waarneminge</w:t>
      </w:r>
      <w:r w:rsidR="00FF37F8">
        <w:rPr>
          <w:rFonts w:asciiTheme="majorBidi" w:hAnsiTheme="majorBidi" w:cstheme="majorBidi"/>
          <w:lang w:val="nl-NL"/>
        </w:rPr>
        <w:t xml:space="preserve">, </w:t>
      </w:r>
      <w:r w:rsidR="00AC53E4" w:rsidRPr="00594620">
        <w:rPr>
          <w:rFonts w:asciiTheme="majorBidi" w:hAnsiTheme="majorBidi" w:cstheme="majorBidi"/>
          <w:lang w:val="nl-NL"/>
        </w:rPr>
        <w:t xml:space="preserve"> </w:t>
      </w:r>
      <w:r w:rsidRPr="00AC53E4">
        <w:rPr>
          <w:rFonts w:asciiTheme="majorBidi" w:hAnsiTheme="majorBidi" w:cstheme="majorBidi"/>
          <w:i/>
          <w:iCs/>
          <w:lang w:val="nl-NL"/>
        </w:rPr>
        <w:t>dat zy haar in den Here zullen vermaken</w:t>
      </w:r>
      <w:r w:rsidR="00FF37F8" w:rsidRPr="00AC53E4">
        <w:rPr>
          <w:rFonts w:asciiTheme="majorBidi" w:hAnsiTheme="majorBidi" w:cstheme="majorBidi"/>
          <w:i/>
          <w:iCs/>
          <w:lang w:val="nl-NL"/>
        </w:rPr>
        <w:t xml:space="preserve">, </w:t>
      </w:r>
      <w:r w:rsidRPr="00AC53E4">
        <w:rPr>
          <w:rFonts w:asciiTheme="majorBidi" w:hAnsiTheme="majorBidi" w:cstheme="majorBidi"/>
          <w:i/>
          <w:iCs/>
          <w:lang w:val="nl-NL"/>
        </w:rPr>
        <w:t>en dat zy over de hoogte der aarde zullen te paerde rijden en eten de erffenis</w:t>
      </w:r>
      <w:r w:rsidR="00AC53E4">
        <w:rPr>
          <w:rFonts w:asciiTheme="majorBidi" w:hAnsiTheme="majorBidi" w:cstheme="majorBidi"/>
          <w:i/>
          <w:iCs/>
          <w:lang w:val="nl-NL"/>
        </w:rPr>
        <w:t>z</w:t>
      </w:r>
      <w:r w:rsidRPr="00AC53E4">
        <w:rPr>
          <w:rFonts w:asciiTheme="majorBidi" w:hAnsiTheme="majorBidi" w:cstheme="majorBidi"/>
          <w:i/>
          <w:iCs/>
          <w:lang w:val="nl-NL"/>
        </w:rPr>
        <w:t>e van haar</w:t>
      </w:r>
      <w:r w:rsidR="006F3162">
        <w:rPr>
          <w:rFonts w:asciiTheme="majorBidi" w:hAnsiTheme="majorBidi" w:cstheme="majorBidi"/>
          <w:i/>
          <w:iCs/>
          <w:lang w:val="nl-NL"/>
        </w:rPr>
        <w:t xml:space="preserve"> </w:t>
      </w:r>
      <w:r w:rsidRPr="00AC53E4">
        <w:rPr>
          <w:rFonts w:asciiTheme="majorBidi" w:hAnsiTheme="majorBidi" w:cstheme="majorBidi"/>
          <w:i/>
          <w:iCs/>
          <w:lang w:val="nl-NL"/>
        </w:rPr>
        <w:t>Vader Jacob</w:t>
      </w:r>
      <w:r w:rsidR="00FF37F8" w:rsidRPr="00AC53E4">
        <w:rPr>
          <w:rFonts w:asciiTheme="majorBidi" w:hAnsiTheme="majorBidi" w:cstheme="majorBidi"/>
          <w:i/>
          <w:iCs/>
          <w:lang w:val="nl-NL"/>
        </w:rPr>
        <w:t xml:space="preserve">, </w:t>
      </w:r>
      <w:r w:rsidRPr="00AC53E4">
        <w:rPr>
          <w:rFonts w:asciiTheme="majorBidi" w:hAnsiTheme="majorBidi" w:cstheme="majorBidi"/>
          <w:i/>
          <w:iCs/>
          <w:lang w:val="nl-NL"/>
        </w:rPr>
        <w:t>gelijk des Here mond</w:t>
      </w:r>
      <w:r w:rsidR="00AC53E4">
        <w:rPr>
          <w:rFonts w:asciiTheme="majorBidi" w:hAnsiTheme="majorBidi" w:cstheme="majorBidi"/>
          <w:i/>
          <w:iCs/>
          <w:lang w:val="nl-NL"/>
        </w:rPr>
        <w:t xml:space="preserve"> </w:t>
      </w:r>
      <w:r w:rsidRPr="00AC53E4">
        <w:rPr>
          <w:rFonts w:asciiTheme="majorBidi" w:hAnsiTheme="majorBidi" w:cstheme="majorBidi"/>
          <w:i/>
          <w:iCs/>
          <w:lang w:val="nl-NL"/>
        </w:rPr>
        <w:t>gesproken heeft</w:t>
      </w:r>
      <w:r w:rsidRPr="00594620">
        <w:rPr>
          <w:rFonts w:asciiTheme="majorBidi" w:hAnsiTheme="majorBidi" w:cstheme="majorBidi"/>
          <w:lang w:val="nl-NL"/>
        </w:rPr>
        <w:t>. Wy zien</w:t>
      </w:r>
      <w:r>
        <w:rPr>
          <w:rFonts w:asciiTheme="majorBidi" w:hAnsiTheme="majorBidi" w:cstheme="majorBidi"/>
          <w:lang w:val="nl-NL"/>
        </w:rPr>
        <w:t xml:space="preserve"> </w:t>
      </w:r>
      <w:r w:rsidRPr="00594620">
        <w:rPr>
          <w:rFonts w:asciiTheme="majorBidi" w:hAnsiTheme="majorBidi" w:cstheme="majorBidi"/>
          <w:lang w:val="nl-NL"/>
        </w:rPr>
        <w:t>dan dat de Propheet voor de vryheit en liefde zijns</w:t>
      </w:r>
      <w:r w:rsidR="006F3162">
        <w:rPr>
          <w:rFonts w:asciiTheme="majorBidi" w:hAnsiTheme="majorBidi" w:cstheme="majorBidi"/>
          <w:lang w:val="nl-NL"/>
        </w:rPr>
        <w:t xml:space="preserve"> </w:t>
      </w:r>
      <w:r w:rsidRPr="00594620">
        <w:rPr>
          <w:rFonts w:asciiTheme="majorBidi" w:hAnsiTheme="majorBidi" w:cstheme="majorBidi"/>
          <w:lang w:val="nl-NL"/>
        </w:rPr>
        <w:t>naasten een gezonde ziel in een gezont ligchaam</w:t>
      </w:r>
      <w:r w:rsidR="00FF37F8">
        <w:rPr>
          <w:rFonts w:asciiTheme="majorBidi" w:hAnsiTheme="majorBidi" w:cstheme="majorBidi"/>
          <w:lang w:val="nl-NL"/>
        </w:rPr>
        <w:t xml:space="preserve">, </w:t>
      </w:r>
      <w:r w:rsidRPr="00594620">
        <w:rPr>
          <w:rFonts w:asciiTheme="majorBidi" w:hAnsiTheme="majorBidi" w:cstheme="majorBidi"/>
          <w:lang w:val="nl-NL"/>
        </w:rPr>
        <w:t>en de</w:t>
      </w:r>
      <w:r w:rsidR="006F3162">
        <w:rPr>
          <w:rFonts w:asciiTheme="majorBidi" w:hAnsiTheme="majorBidi" w:cstheme="majorBidi"/>
          <w:lang w:val="nl-NL"/>
        </w:rPr>
        <w:t xml:space="preserve"> </w:t>
      </w:r>
      <w:r w:rsidRPr="00594620">
        <w:rPr>
          <w:rFonts w:asciiTheme="majorBidi" w:hAnsiTheme="majorBidi" w:cstheme="majorBidi"/>
          <w:lang w:val="nl-NL"/>
        </w:rPr>
        <w:t>heerlijkheit Gods na ‘t leven; maar voor de Kerkplichten niet</w:t>
      </w:r>
      <w:r w:rsidR="00AC53E4">
        <w:rPr>
          <w:rFonts w:asciiTheme="majorBidi" w:hAnsiTheme="majorBidi" w:cstheme="majorBidi"/>
          <w:lang w:val="nl-NL"/>
        </w:rPr>
        <w:t xml:space="preserve"> </w:t>
      </w:r>
      <w:r w:rsidRPr="00594620">
        <w:rPr>
          <w:rFonts w:asciiTheme="majorBidi" w:hAnsiTheme="majorBidi" w:cstheme="majorBidi"/>
          <w:lang w:val="nl-NL"/>
        </w:rPr>
        <w:t>anders als voorspoet en gerustheit der wereltsche heerschappy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ligchamelijk geluk belooft. In</w:t>
      </w:r>
      <w:r w:rsidR="00AC53E4">
        <w:rPr>
          <w:rFonts w:asciiTheme="majorBidi" w:hAnsiTheme="majorBidi" w:cstheme="majorBidi"/>
          <w:lang w:val="nl-NL"/>
        </w:rPr>
        <w:t xml:space="preserve"> </w:t>
      </w:r>
      <w:r w:rsidRPr="00594620">
        <w:rPr>
          <w:rFonts w:asciiTheme="majorBidi" w:hAnsiTheme="majorBidi" w:cstheme="majorBidi"/>
          <w:lang w:val="nl-NL"/>
        </w:rPr>
        <w:t>de</w:t>
      </w:r>
      <w:r w:rsidR="005D28E5">
        <w:rPr>
          <w:rFonts w:asciiTheme="majorBidi" w:hAnsiTheme="majorBidi" w:cstheme="majorBidi"/>
          <w:lang w:val="nl-NL"/>
        </w:rPr>
        <w:t xml:space="preserve"> </w:t>
      </w:r>
      <w:r>
        <w:rPr>
          <w:rFonts w:asciiTheme="majorBidi" w:hAnsiTheme="majorBidi" w:cstheme="majorBidi"/>
          <w:lang w:val="nl-NL"/>
        </w:rPr>
        <w:t xml:space="preserve"> </w:t>
      </w:r>
      <w:r w:rsidRPr="00594620">
        <w:rPr>
          <w:rFonts w:asciiTheme="majorBidi" w:hAnsiTheme="majorBidi" w:cstheme="majorBidi"/>
          <w:lang w:val="nl-NL"/>
        </w:rPr>
        <w:t>Psalm</w:t>
      </w:r>
      <w:r w:rsidR="00FF37F8">
        <w:rPr>
          <w:rFonts w:asciiTheme="majorBidi" w:hAnsiTheme="majorBidi" w:cstheme="majorBidi"/>
          <w:lang w:val="nl-NL"/>
        </w:rPr>
        <w:t xml:space="preserve">, </w:t>
      </w:r>
      <w:r w:rsidR="00AC53E4">
        <w:rPr>
          <w:rFonts w:asciiTheme="majorBidi" w:hAnsiTheme="majorBidi" w:cstheme="majorBidi"/>
          <w:lang w:val="nl-NL"/>
        </w:rPr>
        <w:t>word van de Kerkplichte</w:t>
      </w:r>
      <w:r w:rsidRPr="00594620">
        <w:rPr>
          <w:rFonts w:asciiTheme="majorBidi" w:hAnsiTheme="majorBidi" w:cstheme="majorBidi"/>
          <w:lang w:val="nl-NL"/>
        </w:rPr>
        <w:t>n geen</w:t>
      </w:r>
      <w:r w:rsidR="00FF37F8">
        <w:rPr>
          <w:rFonts w:asciiTheme="majorBidi" w:hAnsiTheme="majorBidi" w:cstheme="majorBidi"/>
          <w:lang w:val="nl-NL"/>
        </w:rPr>
        <w:t xml:space="preserve">, </w:t>
      </w:r>
      <w:r w:rsidRPr="00594620">
        <w:rPr>
          <w:rFonts w:asciiTheme="majorBidi" w:hAnsiTheme="majorBidi" w:cstheme="majorBidi"/>
          <w:lang w:val="nl-NL"/>
        </w:rPr>
        <w:t>maar van de zedele</w:t>
      </w:r>
      <w:r w:rsidR="00AC53E4">
        <w:rPr>
          <w:rFonts w:asciiTheme="majorBidi" w:hAnsiTheme="majorBidi" w:cstheme="majorBidi"/>
          <w:lang w:val="nl-NL"/>
        </w:rPr>
        <w:t>s</w:t>
      </w:r>
      <w:r w:rsidRPr="00594620">
        <w:rPr>
          <w:rFonts w:asciiTheme="majorBidi" w:hAnsiTheme="majorBidi" w:cstheme="majorBidi"/>
          <w:lang w:val="nl-NL"/>
        </w:rPr>
        <w:t>zen alleen gewag gemaakt</w:t>
      </w:r>
      <w:r w:rsidR="00FF37F8">
        <w:rPr>
          <w:rFonts w:asciiTheme="majorBidi" w:hAnsiTheme="majorBidi" w:cstheme="majorBidi"/>
          <w:lang w:val="nl-NL"/>
        </w:rPr>
        <w:t xml:space="preserve">, </w:t>
      </w:r>
      <w:r w:rsidRPr="00594620">
        <w:rPr>
          <w:rFonts w:asciiTheme="majorBidi" w:hAnsiTheme="majorBidi" w:cstheme="majorBidi"/>
          <w:lang w:val="nl-NL"/>
        </w:rPr>
        <w:t>namelijk om dat in die van</w:t>
      </w:r>
      <w:r>
        <w:rPr>
          <w:rFonts w:asciiTheme="majorBidi" w:hAnsiTheme="majorBidi" w:cstheme="majorBidi"/>
          <w:lang w:val="nl-NL"/>
        </w:rPr>
        <w:t xml:space="preserve"> </w:t>
      </w:r>
      <w:r w:rsidRPr="00594620">
        <w:rPr>
          <w:rFonts w:asciiTheme="majorBidi" w:hAnsiTheme="majorBidi" w:cstheme="majorBidi"/>
          <w:lang w:val="nl-NL"/>
        </w:rPr>
        <w:t>de gelukzaligheit alleen wort gehandelt en voorgestelt</w:t>
      </w:r>
      <w:r w:rsidR="00FF37F8">
        <w:rPr>
          <w:rFonts w:asciiTheme="majorBidi" w:hAnsiTheme="majorBidi" w:cstheme="majorBidi"/>
          <w:lang w:val="nl-NL"/>
        </w:rPr>
        <w:t>,</w:t>
      </w:r>
      <w:r w:rsidR="006F3162">
        <w:rPr>
          <w:rFonts w:asciiTheme="majorBidi" w:hAnsiTheme="majorBidi" w:cstheme="majorBidi"/>
          <w:lang w:val="nl-NL"/>
        </w:rPr>
        <w:t xml:space="preserve"> </w:t>
      </w:r>
      <w:r w:rsidR="00AC53E4">
        <w:rPr>
          <w:rFonts w:asciiTheme="majorBidi" w:hAnsiTheme="majorBidi" w:cstheme="majorBidi"/>
          <w:lang w:val="nl-NL"/>
        </w:rPr>
        <w:t>schoon maar by gelijkenisze ; w</w:t>
      </w:r>
      <w:r w:rsidRPr="00594620">
        <w:rPr>
          <w:rFonts w:asciiTheme="majorBidi" w:hAnsiTheme="majorBidi" w:cstheme="majorBidi"/>
          <w:lang w:val="nl-NL"/>
        </w:rPr>
        <w:t>ant ‘t is zeker dat daar by</w:t>
      </w:r>
      <w:r>
        <w:rPr>
          <w:rFonts w:asciiTheme="majorBidi" w:hAnsiTheme="majorBidi" w:cstheme="majorBidi"/>
          <w:lang w:val="nl-NL"/>
        </w:rPr>
        <w:t xml:space="preserve"> </w:t>
      </w:r>
      <w:r w:rsidR="00AC53E4">
        <w:rPr>
          <w:rFonts w:asciiTheme="majorBidi" w:hAnsiTheme="majorBidi" w:cstheme="majorBidi"/>
          <w:lang w:val="nl-NL"/>
        </w:rPr>
        <w:t>de berg Gods en desz</w:t>
      </w:r>
      <w:r w:rsidRPr="00594620">
        <w:rPr>
          <w:rFonts w:asciiTheme="majorBidi" w:hAnsiTheme="majorBidi" w:cstheme="majorBidi"/>
          <w:lang w:val="nl-NL"/>
        </w:rPr>
        <w:t>elfs tente en woning in dezelve</w:t>
      </w:r>
      <w:r w:rsidR="00FF37F8">
        <w:rPr>
          <w:rFonts w:asciiTheme="majorBidi" w:hAnsiTheme="majorBidi" w:cstheme="majorBidi"/>
          <w:lang w:val="nl-NL"/>
        </w:rPr>
        <w:t xml:space="preserve">, </w:t>
      </w:r>
      <w:r w:rsidRPr="00594620">
        <w:rPr>
          <w:rFonts w:asciiTheme="majorBidi" w:hAnsiTheme="majorBidi" w:cstheme="majorBidi"/>
          <w:lang w:val="nl-NL"/>
        </w:rPr>
        <w:t>de</w:t>
      </w:r>
      <w:r w:rsidR="00AC53E4">
        <w:rPr>
          <w:rFonts w:asciiTheme="majorBidi" w:hAnsiTheme="majorBidi" w:cstheme="majorBidi"/>
          <w:lang w:val="nl-NL"/>
        </w:rPr>
        <w:t xml:space="preserve"> </w:t>
      </w:r>
      <w:r w:rsidRPr="00594620">
        <w:rPr>
          <w:rFonts w:asciiTheme="majorBidi" w:hAnsiTheme="majorBidi" w:cstheme="majorBidi"/>
          <w:lang w:val="nl-NL"/>
        </w:rPr>
        <w:t>gelukzaligheit en gerustheit des gemoeds</w:t>
      </w:r>
      <w:r w:rsidR="00FF37F8">
        <w:rPr>
          <w:rFonts w:asciiTheme="majorBidi" w:hAnsiTheme="majorBidi" w:cstheme="majorBidi"/>
          <w:lang w:val="nl-NL"/>
        </w:rPr>
        <w:t xml:space="preserve">, </w:t>
      </w:r>
      <w:r w:rsidRPr="00594620">
        <w:rPr>
          <w:rFonts w:asciiTheme="majorBidi" w:hAnsiTheme="majorBidi" w:cstheme="majorBidi"/>
          <w:lang w:val="nl-NL"/>
        </w:rPr>
        <w:t>en niet de berg</w:t>
      </w:r>
      <w:r w:rsidR="006F3162">
        <w:rPr>
          <w:rFonts w:asciiTheme="majorBidi" w:hAnsiTheme="majorBidi" w:cstheme="majorBidi"/>
          <w:lang w:val="nl-NL"/>
        </w:rPr>
        <w:t xml:space="preserve"> </w:t>
      </w:r>
      <w:r w:rsidRPr="00594620">
        <w:rPr>
          <w:rFonts w:asciiTheme="majorBidi" w:hAnsiTheme="majorBidi" w:cstheme="majorBidi"/>
          <w:lang w:val="nl-NL"/>
        </w:rPr>
        <w:t>van Jeruzalem</w:t>
      </w:r>
      <w:r w:rsidR="00FF37F8">
        <w:rPr>
          <w:rFonts w:asciiTheme="majorBidi" w:hAnsiTheme="majorBidi" w:cstheme="majorBidi"/>
          <w:lang w:val="nl-NL"/>
        </w:rPr>
        <w:t xml:space="preserve">, </w:t>
      </w:r>
      <w:r w:rsidRPr="00594620">
        <w:rPr>
          <w:rFonts w:asciiTheme="majorBidi" w:hAnsiTheme="majorBidi" w:cstheme="majorBidi"/>
          <w:lang w:val="nl-NL"/>
        </w:rPr>
        <w:t>noch de tabernakel van Mozes word verstaan.</w:t>
      </w:r>
      <w:r>
        <w:rPr>
          <w:rFonts w:asciiTheme="majorBidi" w:hAnsiTheme="majorBidi" w:cstheme="majorBidi"/>
          <w:lang w:val="nl-NL"/>
        </w:rPr>
        <w:t xml:space="preserve"> </w:t>
      </w:r>
      <w:r w:rsidRPr="00594620">
        <w:rPr>
          <w:rFonts w:asciiTheme="majorBidi" w:hAnsiTheme="majorBidi" w:cstheme="majorBidi"/>
          <w:lang w:val="nl-NL"/>
        </w:rPr>
        <w:t>Want deze plaatzen wierden van niemant bewoont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alleen van de zodanige die uit de stamme Levi waren</w:t>
      </w:r>
      <w:r>
        <w:rPr>
          <w:rFonts w:asciiTheme="majorBidi" w:hAnsiTheme="majorBidi" w:cstheme="majorBidi"/>
          <w:lang w:val="nl-NL"/>
        </w:rPr>
        <w:t xml:space="preserve"> </w:t>
      </w:r>
      <w:r w:rsidRPr="00594620">
        <w:rPr>
          <w:rFonts w:asciiTheme="majorBidi" w:hAnsiTheme="majorBidi" w:cstheme="majorBidi"/>
          <w:lang w:val="nl-NL"/>
        </w:rPr>
        <w:t>bedient. Ook beloven alle de Spreuken van Salomon</w:t>
      </w:r>
      <w:r w:rsidR="00FF37F8">
        <w:rPr>
          <w:rFonts w:asciiTheme="majorBidi" w:hAnsiTheme="majorBidi" w:cstheme="majorBidi"/>
          <w:lang w:val="nl-NL"/>
        </w:rPr>
        <w:t xml:space="preserve">, </w:t>
      </w:r>
      <w:r w:rsidRPr="00594620">
        <w:rPr>
          <w:rFonts w:asciiTheme="majorBidi" w:hAnsiTheme="majorBidi" w:cstheme="majorBidi"/>
          <w:lang w:val="nl-NL"/>
        </w:rPr>
        <w:t>die</w:t>
      </w:r>
      <w:r w:rsidR="00AC53E4">
        <w:rPr>
          <w:rFonts w:asciiTheme="majorBidi" w:hAnsiTheme="majorBidi" w:cstheme="majorBidi"/>
          <w:lang w:val="nl-NL"/>
        </w:rPr>
        <w:t xml:space="preserve">  </w:t>
      </w:r>
      <w:r w:rsidRPr="00594620">
        <w:rPr>
          <w:rFonts w:asciiTheme="majorBidi" w:hAnsiTheme="majorBidi" w:cstheme="majorBidi"/>
          <w:lang w:val="nl-NL"/>
        </w:rPr>
        <w:t>in ‘t voorgaande hooftdeel zijn aangehaalt</w:t>
      </w:r>
      <w:r w:rsidR="00FF37F8">
        <w:rPr>
          <w:rFonts w:asciiTheme="majorBidi" w:hAnsiTheme="majorBidi" w:cstheme="majorBidi"/>
          <w:lang w:val="nl-NL"/>
        </w:rPr>
        <w:t xml:space="preserve">, </w:t>
      </w:r>
      <w:r w:rsidRPr="00594620">
        <w:rPr>
          <w:rFonts w:asciiTheme="majorBidi" w:hAnsiTheme="majorBidi" w:cstheme="majorBidi"/>
          <w:lang w:val="nl-NL"/>
        </w:rPr>
        <w:t>voor d’ allene</w:t>
      </w:r>
      <w:r>
        <w:rPr>
          <w:rFonts w:asciiTheme="majorBidi" w:hAnsiTheme="majorBidi" w:cstheme="majorBidi"/>
          <w:lang w:val="nl-NL"/>
        </w:rPr>
        <w:t xml:space="preserve"> </w:t>
      </w:r>
      <w:r w:rsidRPr="00594620">
        <w:rPr>
          <w:rFonts w:asciiTheme="majorBidi" w:hAnsiTheme="majorBidi" w:cstheme="majorBidi"/>
          <w:lang w:val="nl-NL"/>
        </w:rPr>
        <w:t>oeffenings</w:t>
      </w:r>
      <w:r w:rsidR="00AC53E4">
        <w:rPr>
          <w:rFonts w:asciiTheme="majorBidi" w:hAnsiTheme="majorBidi" w:cstheme="majorBidi"/>
          <w:lang w:val="nl-NL"/>
        </w:rPr>
        <w:t xml:space="preserve"> des</w:t>
      </w:r>
      <w:r w:rsidRPr="00594620">
        <w:rPr>
          <w:rFonts w:asciiTheme="majorBidi" w:hAnsiTheme="majorBidi" w:cstheme="majorBidi"/>
          <w:lang w:val="nl-NL"/>
        </w:rPr>
        <w:t xml:space="preserve"> verstands en wijsheit</w:t>
      </w:r>
      <w:r w:rsidR="00FF37F8">
        <w:rPr>
          <w:rFonts w:asciiTheme="majorBidi" w:hAnsiTheme="majorBidi" w:cstheme="majorBidi"/>
          <w:lang w:val="nl-NL"/>
        </w:rPr>
        <w:t xml:space="preserve">, </w:t>
      </w:r>
      <w:r w:rsidRPr="00594620">
        <w:rPr>
          <w:rFonts w:asciiTheme="majorBidi" w:hAnsiTheme="majorBidi" w:cstheme="majorBidi"/>
          <w:lang w:val="nl-NL"/>
        </w:rPr>
        <w:t>de ware gelukzaligheit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namelijk wijl uit de zelve verdaan wort de vreze Gods</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dat de kennisse des zelfs daar in gevonden zal worden. Dat</w:t>
      </w:r>
      <w:r>
        <w:rPr>
          <w:rFonts w:asciiTheme="majorBidi" w:hAnsiTheme="majorBidi" w:cstheme="majorBidi"/>
          <w:lang w:val="nl-NL"/>
        </w:rPr>
        <w:t xml:space="preserve"> </w:t>
      </w:r>
      <w:r w:rsidRPr="00594620">
        <w:rPr>
          <w:rFonts w:asciiTheme="majorBidi" w:hAnsiTheme="majorBidi" w:cstheme="majorBidi"/>
          <w:lang w:val="nl-NL"/>
        </w:rPr>
        <w:t>de Hebreën na de verwoestinge van hun rijk niet gehouden</w:t>
      </w:r>
      <w:r>
        <w:rPr>
          <w:rFonts w:asciiTheme="majorBidi" w:hAnsiTheme="majorBidi" w:cstheme="majorBidi"/>
          <w:lang w:val="nl-NL"/>
        </w:rPr>
        <w:t xml:space="preserve"> </w:t>
      </w:r>
      <w:r w:rsidRPr="00594620">
        <w:rPr>
          <w:rFonts w:asciiTheme="majorBidi" w:hAnsiTheme="majorBidi" w:cstheme="majorBidi"/>
          <w:lang w:val="nl-NL"/>
        </w:rPr>
        <w:t>waren de Kerkplichten t’ oeffenen</w:t>
      </w:r>
      <w:r w:rsidR="00FF37F8">
        <w:rPr>
          <w:rFonts w:asciiTheme="majorBidi" w:hAnsiTheme="majorBidi" w:cstheme="majorBidi"/>
          <w:lang w:val="nl-NL"/>
        </w:rPr>
        <w:t xml:space="preserve">, </w:t>
      </w:r>
      <w:r w:rsidRPr="00594620">
        <w:rPr>
          <w:rFonts w:asciiTheme="majorBidi" w:hAnsiTheme="majorBidi" w:cstheme="majorBidi"/>
          <w:lang w:val="nl-NL"/>
        </w:rPr>
        <w:t>blijkt uit Jeremias</w:t>
      </w:r>
      <w:r w:rsidR="00FF37F8">
        <w:rPr>
          <w:rFonts w:asciiTheme="majorBidi" w:hAnsiTheme="majorBidi" w:cstheme="majorBidi"/>
          <w:lang w:val="nl-NL"/>
        </w:rPr>
        <w:t xml:space="preserve">, </w:t>
      </w:r>
      <w:r w:rsidRPr="00594620">
        <w:rPr>
          <w:rFonts w:asciiTheme="majorBidi" w:hAnsiTheme="majorBidi" w:cstheme="majorBidi"/>
          <w:lang w:val="nl-NL"/>
        </w:rPr>
        <w:t>die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hy de verwoestinge der Stad</w:t>
      </w:r>
      <w:r w:rsidR="00FF37F8">
        <w:rPr>
          <w:rFonts w:asciiTheme="majorBidi" w:hAnsiTheme="majorBidi" w:cstheme="majorBidi"/>
          <w:lang w:val="nl-NL"/>
        </w:rPr>
        <w:t xml:space="preserve">, </w:t>
      </w:r>
      <w:r w:rsidRPr="00594620">
        <w:rPr>
          <w:rFonts w:asciiTheme="majorBidi" w:hAnsiTheme="majorBidi" w:cstheme="majorBidi"/>
          <w:lang w:val="nl-NL"/>
        </w:rPr>
        <w:t>naby</w:t>
      </w:r>
      <w:r w:rsidR="00AC53E4">
        <w:rPr>
          <w:rFonts w:asciiTheme="majorBidi" w:hAnsiTheme="majorBidi" w:cstheme="majorBidi"/>
          <w:lang w:val="nl-NL"/>
        </w:rPr>
        <w:t xml:space="preserve"> </w:t>
      </w:r>
      <w:r w:rsidRPr="00594620">
        <w:rPr>
          <w:rFonts w:asciiTheme="majorBidi" w:hAnsiTheme="majorBidi" w:cstheme="majorBidi"/>
          <w:lang w:val="nl-NL"/>
        </w:rPr>
        <w:t>zag en voorzeide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sprak : </w:t>
      </w:r>
      <w:r w:rsidRPr="00AC53E4">
        <w:rPr>
          <w:rFonts w:asciiTheme="majorBidi" w:hAnsiTheme="majorBidi" w:cstheme="majorBidi"/>
          <w:i/>
          <w:iCs/>
          <w:lang w:val="nl-NL"/>
        </w:rPr>
        <w:t>dat God die alleen beminde</w:t>
      </w:r>
      <w:r w:rsidR="00FF37F8" w:rsidRPr="00AC53E4">
        <w:rPr>
          <w:rFonts w:asciiTheme="majorBidi" w:hAnsiTheme="majorBidi" w:cstheme="majorBidi"/>
          <w:i/>
          <w:iCs/>
          <w:lang w:val="nl-NL"/>
        </w:rPr>
        <w:t xml:space="preserve">, </w:t>
      </w:r>
      <w:r w:rsidRPr="00AC53E4">
        <w:rPr>
          <w:rFonts w:asciiTheme="majorBidi" w:hAnsiTheme="majorBidi" w:cstheme="majorBidi"/>
          <w:i/>
          <w:iCs/>
          <w:lang w:val="nl-NL"/>
        </w:rPr>
        <w:t>die weten en verstaan</w:t>
      </w:r>
      <w:r w:rsidR="00FF37F8" w:rsidRPr="00AC53E4">
        <w:rPr>
          <w:rFonts w:asciiTheme="majorBidi" w:hAnsiTheme="majorBidi" w:cstheme="majorBidi"/>
          <w:i/>
          <w:iCs/>
          <w:lang w:val="nl-NL"/>
        </w:rPr>
        <w:t>,</w:t>
      </w:r>
      <w:r w:rsidR="006F3162">
        <w:rPr>
          <w:rFonts w:asciiTheme="majorBidi" w:hAnsiTheme="majorBidi" w:cstheme="majorBidi"/>
          <w:i/>
          <w:iCs/>
          <w:lang w:val="nl-NL"/>
        </w:rPr>
        <w:t xml:space="preserve"> </w:t>
      </w:r>
      <w:r w:rsidRPr="00AC53E4">
        <w:rPr>
          <w:rFonts w:asciiTheme="majorBidi" w:hAnsiTheme="majorBidi" w:cstheme="majorBidi"/>
          <w:i/>
          <w:iCs/>
          <w:lang w:val="nl-NL"/>
        </w:rPr>
        <w:t>dat hy zelfs een handhaver der barmhartigheit</w:t>
      </w:r>
      <w:r w:rsidR="00FF37F8" w:rsidRPr="00AC53E4">
        <w:rPr>
          <w:rFonts w:asciiTheme="majorBidi" w:hAnsiTheme="majorBidi" w:cstheme="majorBidi"/>
          <w:i/>
          <w:iCs/>
          <w:lang w:val="nl-NL"/>
        </w:rPr>
        <w:t>,</w:t>
      </w:r>
      <w:r w:rsidR="006F3162">
        <w:rPr>
          <w:rFonts w:asciiTheme="majorBidi" w:hAnsiTheme="majorBidi" w:cstheme="majorBidi"/>
          <w:i/>
          <w:iCs/>
          <w:lang w:val="nl-NL"/>
        </w:rPr>
        <w:t xml:space="preserve"> </w:t>
      </w:r>
      <w:r w:rsidRPr="00AC53E4">
        <w:rPr>
          <w:rFonts w:asciiTheme="majorBidi" w:hAnsiTheme="majorBidi" w:cstheme="majorBidi"/>
          <w:i/>
          <w:iCs/>
          <w:lang w:val="nl-NL"/>
        </w:rPr>
        <w:t xml:space="preserve">gerechtheit </w:t>
      </w:r>
      <w:r w:rsidR="00AC53E4">
        <w:rPr>
          <w:rFonts w:asciiTheme="majorBidi" w:hAnsiTheme="majorBidi" w:cstheme="majorBidi"/>
          <w:i/>
          <w:iCs/>
          <w:lang w:val="nl-NL"/>
        </w:rPr>
        <w:t>en billikheit in de wereld is ;</w:t>
      </w:r>
      <w:r w:rsidRPr="00AC53E4">
        <w:rPr>
          <w:rFonts w:asciiTheme="majorBidi" w:hAnsiTheme="majorBidi" w:cstheme="majorBidi"/>
          <w:i/>
          <w:iCs/>
          <w:lang w:val="nl-NL"/>
        </w:rPr>
        <w:t xml:space="preserve"> en dat die alleen in</w:t>
      </w:r>
      <w:r w:rsidR="00AC53E4">
        <w:rPr>
          <w:rFonts w:asciiTheme="majorBidi" w:hAnsiTheme="majorBidi" w:cstheme="majorBidi"/>
          <w:i/>
          <w:iCs/>
          <w:lang w:val="nl-NL"/>
        </w:rPr>
        <w:t xml:space="preserve"> </w:t>
      </w:r>
      <w:r w:rsidRPr="00AC53E4">
        <w:rPr>
          <w:rFonts w:asciiTheme="majorBidi" w:hAnsiTheme="majorBidi" w:cstheme="majorBidi"/>
          <w:i/>
          <w:iCs/>
          <w:lang w:val="nl-NL"/>
        </w:rPr>
        <w:t>’t toekomende waerdig geacht zo</w:t>
      </w:r>
      <w:r w:rsidR="00AC53E4">
        <w:rPr>
          <w:rFonts w:asciiTheme="majorBidi" w:hAnsiTheme="majorBidi" w:cstheme="majorBidi"/>
          <w:i/>
          <w:iCs/>
          <w:lang w:val="nl-NL"/>
        </w:rPr>
        <w:t>u</w:t>
      </w:r>
      <w:r w:rsidRPr="00AC53E4">
        <w:rPr>
          <w:rFonts w:asciiTheme="majorBidi" w:hAnsiTheme="majorBidi" w:cstheme="majorBidi"/>
          <w:i/>
          <w:iCs/>
          <w:lang w:val="nl-NL"/>
        </w:rPr>
        <w:t>den worden</w:t>
      </w:r>
      <w:r w:rsidR="00FF37F8" w:rsidRPr="00AC53E4">
        <w:rPr>
          <w:rFonts w:asciiTheme="majorBidi" w:hAnsiTheme="majorBidi" w:cstheme="majorBidi"/>
          <w:i/>
          <w:iCs/>
          <w:lang w:val="nl-NL"/>
        </w:rPr>
        <w:t xml:space="preserve">, </w:t>
      </w:r>
      <w:r w:rsidR="0028397F">
        <w:rPr>
          <w:rFonts w:asciiTheme="majorBidi" w:hAnsiTheme="majorBidi" w:cstheme="majorBidi"/>
          <w:i/>
          <w:iCs/>
          <w:lang w:val="nl-NL"/>
        </w:rPr>
        <w:t>die dat wet</w:t>
      </w:r>
      <w:r w:rsidRPr="00AC53E4">
        <w:rPr>
          <w:rFonts w:asciiTheme="majorBidi" w:hAnsiTheme="majorBidi" w:cstheme="majorBidi"/>
          <w:i/>
          <w:iCs/>
          <w:lang w:val="nl-NL"/>
        </w:rPr>
        <w:t>en</w:t>
      </w:r>
      <w:r w:rsidR="0028397F">
        <w:rPr>
          <w:rFonts w:asciiTheme="majorBidi" w:hAnsiTheme="majorBidi" w:cstheme="majorBidi"/>
          <w:i/>
          <w:iCs/>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bezie  als of hy zeide ; dat God na de</w:t>
      </w:r>
      <w:r w:rsidR="006F3162">
        <w:rPr>
          <w:rFonts w:asciiTheme="majorBidi" w:hAnsiTheme="majorBidi" w:cstheme="majorBidi"/>
          <w:lang w:val="nl-NL"/>
        </w:rPr>
        <w:t xml:space="preserve"> </w:t>
      </w:r>
      <w:r w:rsidRPr="00594620">
        <w:rPr>
          <w:rFonts w:asciiTheme="majorBidi" w:hAnsiTheme="majorBidi" w:cstheme="majorBidi"/>
          <w:lang w:val="nl-NL"/>
        </w:rPr>
        <w:t>verwoestinge der Stad niet bezonders van de Joden zou eischen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iets anders dan de wet der naturen</w:t>
      </w:r>
      <w:r w:rsidR="00FF37F8">
        <w:rPr>
          <w:rFonts w:asciiTheme="majorBidi" w:hAnsiTheme="majorBidi" w:cstheme="majorBidi"/>
          <w:lang w:val="nl-NL"/>
        </w:rPr>
        <w:t xml:space="preserve">, </w:t>
      </w:r>
      <w:r w:rsidRPr="00594620">
        <w:rPr>
          <w:rFonts w:asciiTheme="majorBidi" w:hAnsiTheme="majorBidi" w:cstheme="majorBidi"/>
          <w:lang w:val="nl-NL"/>
        </w:rPr>
        <w:t>aan welke wy alle</w:t>
      </w:r>
      <w:r>
        <w:rPr>
          <w:rFonts w:asciiTheme="majorBidi" w:hAnsiTheme="majorBidi" w:cstheme="majorBidi"/>
          <w:lang w:val="nl-NL"/>
        </w:rPr>
        <w:t xml:space="preserve"> </w:t>
      </w:r>
      <w:r w:rsidRPr="00594620">
        <w:rPr>
          <w:rFonts w:asciiTheme="majorBidi" w:hAnsiTheme="majorBidi" w:cstheme="majorBidi"/>
          <w:lang w:val="nl-NL"/>
        </w:rPr>
        <w:t>zijn verbonden in ‘t toekomende van haar zou vorderen.</w:t>
      </w:r>
      <w:r>
        <w:rPr>
          <w:rFonts w:asciiTheme="majorBidi" w:hAnsiTheme="majorBidi" w:cstheme="majorBidi"/>
          <w:lang w:val="nl-NL"/>
        </w:rPr>
        <w:t xml:space="preserve"> </w:t>
      </w:r>
      <w:r w:rsidR="0028397F">
        <w:rPr>
          <w:rFonts w:asciiTheme="majorBidi" w:hAnsiTheme="majorBidi" w:cstheme="majorBidi"/>
          <w:lang w:val="nl-NL"/>
        </w:rPr>
        <w:t xml:space="preserve">Het nieuwe </w:t>
      </w:r>
      <w:r w:rsidRPr="00594620">
        <w:rPr>
          <w:rFonts w:asciiTheme="majorBidi" w:hAnsiTheme="majorBidi" w:cstheme="majorBidi"/>
          <w:lang w:val="nl-NL"/>
        </w:rPr>
        <w:t>Verbont bevesticht dit ook volkomen</w:t>
      </w:r>
      <w:r w:rsidR="00FF37F8">
        <w:rPr>
          <w:rFonts w:asciiTheme="majorBidi" w:hAnsiTheme="majorBidi" w:cstheme="majorBidi"/>
          <w:lang w:val="nl-NL"/>
        </w:rPr>
        <w:t xml:space="preserve">, </w:t>
      </w:r>
      <w:r w:rsidRPr="00594620">
        <w:rPr>
          <w:rFonts w:asciiTheme="majorBidi" w:hAnsiTheme="majorBidi" w:cstheme="majorBidi"/>
          <w:lang w:val="nl-NL"/>
        </w:rPr>
        <w:t>want</w:t>
      </w:r>
      <w:r>
        <w:rPr>
          <w:rFonts w:asciiTheme="majorBidi" w:hAnsiTheme="majorBidi" w:cstheme="majorBidi"/>
          <w:lang w:val="nl-NL"/>
        </w:rPr>
        <w:t xml:space="preserve"> </w:t>
      </w:r>
      <w:r w:rsidRPr="00594620">
        <w:rPr>
          <w:rFonts w:asciiTheme="majorBidi" w:hAnsiTheme="majorBidi" w:cstheme="majorBidi"/>
          <w:lang w:val="nl-NL"/>
        </w:rPr>
        <w:t>daar in</w:t>
      </w:r>
      <w:r w:rsidR="00FF37F8">
        <w:rPr>
          <w:rFonts w:asciiTheme="majorBidi" w:hAnsiTheme="majorBidi" w:cstheme="majorBidi"/>
          <w:lang w:val="nl-NL"/>
        </w:rPr>
        <w:t xml:space="preserve">, </w:t>
      </w:r>
      <w:r w:rsidRPr="00594620">
        <w:rPr>
          <w:rFonts w:asciiTheme="majorBidi" w:hAnsiTheme="majorBidi" w:cstheme="majorBidi"/>
          <w:lang w:val="nl-NL"/>
        </w:rPr>
        <w:t>gelijk getoont is</w:t>
      </w:r>
      <w:r w:rsidR="00FF37F8">
        <w:rPr>
          <w:rFonts w:asciiTheme="majorBidi" w:hAnsiTheme="majorBidi" w:cstheme="majorBidi"/>
          <w:lang w:val="nl-NL"/>
        </w:rPr>
        <w:t xml:space="preserve">, </w:t>
      </w:r>
      <w:r w:rsidR="0028397F">
        <w:rPr>
          <w:rFonts w:asciiTheme="majorBidi" w:hAnsiTheme="majorBidi" w:cstheme="majorBidi"/>
          <w:lang w:val="nl-NL"/>
        </w:rPr>
        <w:t>wort niet anders dan zedelesz</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geleert</w:t>
      </w:r>
      <w:r w:rsidR="00FF37F8">
        <w:rPr>
          <w:rFonts w:asciiTheme="majorBidi" w:hAnsiTheme="majorBidi" w:cstheme="majorBidi"/>
          <w:lang w:val="nl-NL"/>
        </w:rPr>
        <w:t xml:space="preserve">, </w:t>
      </w:r>
      <w:r w:rsidRPr="00594620">
        <w:rPr>
          <w:rFonts w:asciiTheme="majorBidi" w:hAnsiTheme="majorBidi" w:cstheme="majorBidi"/>
          <w:lang w:val="nl-NL"/>
        </w:rPr>
        <w:t>en ‘t Koninkrijke Gods wort op de zelve toegezeid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de Kerkplichten zijn teniet gedaan van d’ Apostelen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 dat ‘t Evangelium ook aan andere volken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door andere wetten wierden bestiert</w:t>
      </w:r>
      <w:r w:rsidR="00FF37F8">
        <w:rPr>
          <w:rFonts w:asciiTheme="majorBidi" w:hAnsiTheme="majorBidi" w:cstheme="majorBidi"/>
          <w:lang w:val="nl-NL"/>
        </w:rPr>
        <w:t xml:space="preserve">, </w:t>
      </w:r>
      <w:r w:rsidRPr="00594620">
        <w:rPr>
          <w:rFonts w:asciiTheme="majorBidi" w:hAnsiTheme="majorBidi" w:cstheme="majorBidi"/>
          <w:lang w:val="nl-NL"/>
        </w:rPr>
        <w:t>verkondigt was ; en</w:t>
      </w:r>
      <w:r>
        <w:rPr>
          <w:rFonts w:asciiTheme="majorBidi" w:hAnsiTheme="majorBidi" w:cstheme="majorBidi"/>
          <w:lang w:val="nl-NL"/>
        </w:rPr>
        <w:t xml:space="preserve"> </w:t>
      </w:r>
      <w:r w:rsidRPr="00594620">
        <w:rPr>
          <w:rFonts w:asciiTheme="majorBidi" w:hAnsiTheme="majorBidi" w:cstheme="majorBidi"/>
          <w:lang w:val="nl-NL"/>
        </w:rPr>
        <w:t>dat de Pharizenen na ‘t verlies van ‘t Rijk</w:t>
      </w:r>
      <w:r w:rsidR="00FF37F8">
        <w:rPr>
          <w:rFonts w:asciiTheme="majorBidi" w:hAnsiTheme="majorBidi" w:cstheme="majorBidi"/>
          <w:lang w:val="nl-NL"/>
        </w:rPr>
        <w:t xml:space="preserve">, </w:t>
      </w:r>
      <w:r w:rsidRPr="00594620">
        <w:rPr>
          <w:rFonts w:asciiTheme="majorBidi" w:hAnsiTheme="majorBidi" w:cstheme="majorBidi"/>
          <w:lang w:val="nl-NL"/>
        </w:rPr>
        <w:t>de</w:t>
      </w:r>
      <w:r w:rsidR="006F3162">
        <w:rPr>
          <w:rFonts w:asciiTheme="majorBidi" w:hAnsiTheme="majorBidi" w:cstheme="majorBidi"/>
          <w:lang w:val="nl-NL"/>
        </w:rPr>
        <w:t xml:space="preserve"> </w:t>
      </w:r>
      <w:r w:rsidRPr="00594620">
        <w:rPr>
          <w:rFonts w:asciiTheme="majorBidi" w:hAnsiTheme="majorBidi" w:cstheme="majorBidi"/>
          <w:lang w:val="nl-NL"/>
        </w:rPr>
        <w:t>Kerkplichten</w:t>
      </w:r>
      <w:r w:rsidR="00FF37F8">
        <w:rPr>
          <w:rFonts w:asciiTheme="majorBidi" w:hAnsiTheme="majorBidi" w:cstheme="majorBidi"/>
          <w:lang w:val="nl-NL"/>
        </w:rPr>
        <w:t xml:space="preserve">, </w:t>
      </w:r>
      <w:r w:rsidRPr="00594620">
        <w:rPr>
          <w:rFonts w:asciiTheme="majorBidi" w:hAnsiTheme="majorBidi" w:cstheme="majorBidi"/>
          <w:lang w:val="nl-NL"/>
        </w:rPr>
        <w:t>of ‘t meeste gedeelte derzelver hebben onderhouden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geschiede meer uit haat tegens de Christenen</w:t>
      </w:r>
      <w:r w:rsidR="00FF37F8">
        <w:rPr>
          <w:rFonts w:asciiTheme="majorBidi" w:hAnsiTheme="majorBidi" w:cstheme="majorBidi"/>
          <w:lang w:val="nl-NL"/>
        </w:rPr>
        <w:t xml:space="preserve">, </w:t>
      </w:r>
      <w:r w:rsidRPr="00594620">
        <w:rPr>
          <w:rFonts w:asciiTheme="majorBidi" w:hAnsiTheme="majorBidi" w:cstheme="majorBidi"/>
          <w:lang w:val="nl-NL"/>
        </w:rPr>
        <w:t>dan om God</w:t>
      </w:r>
      <w:r>
        <w:rPr>
          <w:rFonts w:asciiTheme="majorBidi" w:hAnsiTheme="majorBidi" w:cstheme="majorBidi"/>
          <w:lang w:val="nl-NL"/>
        </w:rPr>
        <w:t xml:space="preserve"> </w:t>
      </w:r>
      <w:r w:rsidRPr="00594620">
        <w:rPr>
          <w:rFonts w:asciiTheme="majorBidi" w:hAnsiTheme="majorBidi" w:cstheme="majorBidi"/>
          <w:lang w:val="nl-NL"/>
        </w:rPr>
        <w:t>te behagen. Want zy hebben aanstonts na de</w:t>
      </w:r>
      <w:r w:rsidR="006F3162">
        <w:rPr>
          <w:rFonts w:asciiTheme="majorBidi" w:hAnsiTheme="majorBidi" w:cstheme="majorBidi"/>
          <w:lang w:val="nl-NL"/>
        </w:rPr>
        <w:t xml:space="preserve"> </w:t>
      </w:r>
      <w:r w:rsidRPr="00594620">
        <w:rPr>
          <w:rFonts w:asciiTheme="majorBidi" w:hAnsiTheme="majorBidi" w:cstheme="majorBidi"/>
          <w:lang w:val="nl-NL"/>
        </w:rPr>
        <w:t>verwoestinge der Stad</w:t>
      </w:r>
      <w:r w:rsidR="00FF37F8">
        <w:rPr>
          <w:rFonts w:asciiTheme="majorBidi" w:hAnsiTheme="majorBidi" w:cstheme="majorBidi"/>
          <w:lang w:val="nl-NL"/>
        </w:rPr>
        <w:t xml:space="preserve">, </w:t>
      </w:r>
      <w:r w:rsidRPr="00594620">
        <w:rPr>
          <w:rFonts w:asciiTheme="majorBidi" w:hAnsiTheme="majorBidi" w:cstheme="majorBidi"/>
          <w:lang w:val="nl-NL"/>
        </w:rPr>
        <w:t>als zy na Babylonien gevangen waren gevoert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wijl zy doen niet</w:t>
      </w:r>
      <w:r w:rsidR="00FF37F8">
        <w:rPr>
          <w:rFonts w:asciiTheme="majorBidi" w:hAnsiTheme="majorBidi" w:cstheme="majorBidi"/>
          <w:lang w:val="nl-NL"/>
        </w:rPr>
        <w:t xml:space="preserve">, </w:t>
      </w:r>
      <w:r w:rsidRPr="00594620">
        <w:rPr>
          <w:rFonts w:asciiTheme="majorBidi" w:hAnsiTheme="majorBidi" w:cstheme="majorBidi"/>
          <w:lang w:val="nl-NL"/>
        </w:rPr>
        <w:t>dat my bekent is</w:t>
      </w:r>
      <w:r w:rsidR="00FF37F8">
        <w:rPr>
          <w:rFonts w:asciiTheme="majorBidi" w:hAnsiTheme="majorBidi" w:cstheme="majorBidi"/>
          <w:lang w:val="nl-NL"/>
        </w:rPr>
        <w:t xml:space="preserve">, </w:t>
      </w:r>
      <w:r w:rsidRPr="00594620">
        <w:rPr>
          <w:rFonts w:asciiTheme="majorBidi" w:hAnsiTheme="majorBidi" w:cstheme="majorBidi"/>
          <w:lang w:val="nl-NL"/>
        </w:rPr>
        <w:t>in gezintheden verdeelt wierden</w:t>
      </w:r>
      <w:r w:rsidR="00FF37F8">
        <w:rPr>
          <w:rFonts w:asciiTheme="majorBidi" w:hAnsiTheme="majorBidi" w:cstheme="majorBidi"/>
          <w:lang w:val="nl-NL"/>
        </w:rPr>
        <w:t xml:space="preserve">, </w:t>
      </w:r>
      <w:r w:rsidRPr="00594620">
        <w:rPr>
          <w:rFonts w:asciiTheme="majorBidi" w:hAnsiTheme="majorBidi" w:cstheme="majorBidi"/>
          <w:lang w:val="nl-NL"/>
        </w:rPr>
        <w:t>de Kerkplichten achter gelaten ; ja zy</w:t>
      </w:r>
      <w:r w:rsidR="006F3162">
        <w:rPr>
          <w:rFonts w:asciiTheme="majorBidi" w:hAnsiTheme="majorBidi" w:cstheme="majorBidi"/>
          <w:lang w:val="nl-NL"/>
        </w:rPr>
        <w:t xml:space="preserve"> </w:t>
      </w:r>
      <w:r w:rsidRPr="00594620">
        <w:rPr>
          <w:rFonts w:asciiTheme="majorBidi" w:hAnsiTheme="majorBidi" w:cstheme="majorBidi"/>
          <w:lang w:val="nl-NL"/>
        </w:rPr>
        <w:t>hebben de gantsehe wet Mozes en Vaderlijke wetten</w:t>
      </w:r>
      <w:r w:rsidR="00FF37F8">
        <w:rPr>
          <w:rFonts w:asciiTheme="majorBidi" w:hAnsiTheme="majorBidi" w:cstheme="majorBidi"/>
          <w:lang w:val="nl-NL"/>
        </w:rPr>
        <w:t xml:space="preserve">, </w:t>
      </w:r>
      <w:r w:rsidRPr="00594620">
        <w:rPr>
          <w:rFonts w:asciiTheme="majorBidi" w:hAnsiTheme="majorBidi" w:cstheme="majorBidi"/>
          <w:lang w:val="nl-NL"/>
        </w:rPr>
        <w:t>als</w:t>
      </w:r>
      <w:r w:rsidR="006F3162">
        <w:rPr>
          <w:rFonts w:asciiTheme="majorBidi" w:hAnsiTheme="majorBidi" w:cstheme="majorBidi"/>
          <w:lang w:val="nl-NL"/>
        </w:rPr>
        <w:t xml:space="preserve"> </w:t>
      </w:r>
      <w:r w:rsidRPr="00594620">
        <w:rPr>
          <w:rFonts w:asciiTheme="majorBidi" w:hAnsiTheme="majorBidi" w:cstheme="majorBidi"/>
          <w:lang w:val="nl-NL"/>
        </w:rPr>
        <w:t>overvloedig</w:t>
      </w:r>
      <w:r w:rsidR="00FF37F8">
        <w:rPr>
          <w:rFonts w:asciiTheme="majorBidi" w:hAnsiTheme="majorBidi" w:cstheme="majorBidi"/>
          <w:lang w:val="nl-NL"/>
        </w:rPr>
        <w:t xml:space="preserve">, </w:t>
      </w:r>
      <w:r w:rsidR="0028397F">
        <w:rPr>
          <w:rFonts w:asciiTheme="majorBidi" w:hAnsiTheme="majorBidi" w:cstheme="majorBidi"/>
          <w:lang w:val="nl-NL"/>
        </w:rPr>
        <w:t>aan de vergetel</w:t>
      </w:r>
      <w:r w:rsidRPr="00594620">
        <w:rPr>
          <w:rFonts w:asciiTheme="majorBidi" w:hAnsiTheme="majorBidi" w:cstheme="majorBidi"/>
          <w:lang w:val="nl-NL"/>
        </w:rPr>
        <w:t>heit overgegeven</w:t>
      </w:r>
      <w:r w:rsidR="00FF37F8">
        <w:rPr>
          <w:rFonts w:asciiTheme="majorBidi" w:hAnsiTheme="majorBidi" w:cstheme="majorBidi"/>
          <w:lang w:val="nl-NL"/>
        </w:rPr>
        <w:t xml:space="preserve">, </w:t>
      </w:r>
      <w:r w:rsidRPr="00594620">
        <w:rPr>
          <w:rFonts w:asciiTheme="majorBidi" w:hAnsiTheme="majorBidi" w:cstheme="majorBidi"/>
          <w:lang w:val="nl-NL"/>
        </w:rPr>
        <w:t>en zich met andere volken vermengt</w:t>
      </w:r>
      <w:r w:rsidR="00FF37F8">
        <w:rPr>
          <w:rFonts w:asciiTheme="majorBidi" w:hAnsiTheme="majorBidi" w:cstheme="majorBidi"/>
          <w:lang w:val="nl-NL"/>
        </w:rPr>
        <w:t xml:space="preserve">, </w:t>
      </w:r>
      <w:r w:rsidRPr="00594620">
        <w:rPr>
          <w:rFonts w:asciiTheme="majorBidi" w:hAnsiTheme="majorBidi" w:cstheme="majorBidi"/>
          <w:lang w:val="nl-NL"/>
        </w:rPr>
        <w:t>gelijk E</w:t>
      </w:r>
      <w:r w:rsidR="0028397F">
        <w:rPr>
          <w:rFonts w:asciiTheme="majorBidi" w:hAnsiTheme="majorBidi" w:cstheme="majorBidi"/>
          <w:lang w:val="nl-NL"/>
        </w:rPr>
        <w:t>sd</w:t>
      </w:r>
      <w:r w:rsidRPr="00594620">
        <w:rPr>
          <w:rFonts w:asciiTheme="majorBidi" w:hAnsiTheme="majorBidi" w:cstheme="majorBidi"/>
          <w:lang w:val="nl-NL"/>
        </w:rPr>
        <w:t>ra en Nehemia dat</w:t>
      </w:r>
      <w:r w:rsidR="006F3162">
        <w:rPr>
          <w:rFonts w:asciiTheme="majorBidi" w:hAnsiTheme="majorBidi" w:cstheme="majorBidi"/>
          <w:lang w:val="nl-NL"/>
        </w:rPr>
        <w:t xml:space="preserve"> </w:t>
      </w:r>
      <w:r w:rsidRPr="00594620">
        <w:rPr>
          <w:rFonts w:asciiTheme="majorBidi" w:hAnsiTheme="majorBidi" w:cstheme="majorBidi"/>
          <w:lang w:val="nl-NL"/>
        </w:rPr>
        <w:t>openbaar getuigen; dieshalven behoeft men niet te twijfelen</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de Joden waren niet meer aan de wet Mozes</w:t>
      </w:r>
      <w:r w:rsidR="00FF37F8">
        <w:rPr>
          <w:rFonts w:asciiTheme="majorBidi" w:hAnsiTheme="majorBidi" w:cstheme="majorBidi"/>
          <w:lang w:val="nl-NL"/>
        </w:rPr>
        <w:t xml:space="preserve">, </w:t>
      </w:r>
      <w:r w:rsidRPr="00594620">
        <w:rPr>
          <w:rFonts w:asciiTheme="majorBidi" w:hAnsiTheme="majorBidi" w:cstheme="majorBidi"/>
          <w:lang w:val="nl-NL"/>
        </w:rPr>
        <w:t xml:space="preserve">na </w:t>
      </w:r>
      <w:r w:rsidR="0028397F">
        <w:rPr>
          <w:rFonts w:asciiTheme="majorBidi" w:hAnsiTheme="majorBidi" w:cstheme="majorBidi"/>
          <w:lang w:val="nl-NL"/>
        </w:rPr>
        <w:t>d’onder</w:t>
      </w:r>
      <w:r w:rsidRPr="00594620">
        <w:rPr>
          <w:rFonts w:asciiTheme="majorBidi" w:hAnsiTheme="majorBidi" w:cstheme="majorBidi"/>
          <w:lang w:val="nl-NL"/>
        </w:rPr>
        <w:t xml:space="preserve">gang </w:t>
      </w:r>
      <w:r w:rsidR="0028397F">
        <w:rPr>
          <w:rFonts w:asciiTheme="majorBidi" w:hAnsiTheme="majorBidi" w:cstheme="majorBidi"/>
          <w:lang w:val="nl-NL"/>
        </w:rPr>
        <w:t>v</w:t>
      </w:r>
      <w:r w:rsidRPr="00594620">
        <w:rPr>
          <w:rFonts w:asciiTheme="majorBidi" w:hAnsiTheme="majorBidi" w:cstheme="majorBidi"/>
          <w:lang w:val="nl-NL"/>
        </w:rPr>
        <w:t>an haar Rijk</w:t>
      </w:r>
      <w:r w:rsidR="00FF37F8">
        <w:rPr>
          <w:rFonts w:asciiTheme="majorBidi" w:hAnsiTheme="majorBidi" w:cstheme="majorBidi"/>
          <w:lang w:val="nl-NL"/>
        </w:rPr>
        <w:t xml:space="preserve">, </w:t>
      </w:r>
      <w:r w:rsidRPr="00594620">
        <w:rPr>
          <w:rFonts w:asciiTheme="majorBidi" w:hAnsiTheme="majorBidi" w:cstheme="majorBidi"/>
          <w:lang w:val="nl-NL"/>
        </w:rPr>
        <w:t>als hun</w:t>
      </w:r>
      <w:r w:rsidR="0028397F">
        <w:rPr>
          <w:rFonts w:asciiTheme="majorBidi" w:hAnsiTheme="majorBidi" w:cstheme="majorBidi"/>
          <w:lang w:val="nl-NL"/>
        </w:rPr>
        <w:t xml:space="preserve"> voorouders voor ‘t begin van de</w:t>
      </w:r>
      <w:r w:rsidR="006F3162">
        <w:rPr>
          <w:rFonts w:asciiTheme="majorBidi" w:hAnsiTheme="majorBidi" w:cstheme="majorBidi"/>
          <w:lang w:val="nl-NL"/>
        </w:rPr>
        <w:t xml:space="preserve"> </w:t>
      </w:r>
      <w:r w:rsidRPr="00594620">
        <w:rPr>
          <w:rFonts w:asciiTheme="majorBidi" w:hAnsiTheme="majorBidi" w:cstheme="majorBidi"/>
          <w:lang w:val="nl-NL"/>
        </w:rPr>
        <w:t>gemenestaat aan dezelve gehouden waren</w:t>
      </w:r>
      <w:r w:rsidR="00FF37F8">
        <w:rPr>
          <w:rFonts w:asciiTheme="majorBidi" w:hAnsiTheme="majorBidi" w:cstheme="majorBidi"/>
          <w:lang w:val="nl-NL"/>
        </w:rPr>
        <w:t xml:space="preserve">, </w:t>
      </w:r>
      <w:r w:rsidRPr="00594620">
        <w:rPr>
          <w:rFonts w:asciiTheme="majorBidi" w:hAnsiTheme="majorBidi" w:cstheme="majorBidi"/>
          <w:lang w:val="nl-NL"/>
        </w:rPr>
        <w:t>verbonden :</w:t>
      </w:r>
      <w:r>
        <w:rPr>
          <w:rFonts w:asciiTheme="majorBidi" w:hAnsiTheme="majorBidi" w:cstheme="majorBidi"/>
          <w:lang w:val="nl-NL"/>
        </w:rPr>
        <w:t xml:space="preserve"> </w:t>
      </w:r>
      <w:r w:rsidRPr="00594620">
        <w:rPr>
          <w:rFonts w:asciiTheme="majorBidi" w:hAnsiTheme="majorBidi" w:cstheme="majorBidi"/>
          <w:lang w:val="nl-NL"/>
        </w:rPr>
        <w:t>Want wijl zy onder d’ andere volken voor d’</w:t>
      </w:r>
      <w:r w:rsidR="006F3162">
        <w:rPr>
          <w:rFonts w:asciiTheme="majorBidi" w:hAnsiTheme="majorBidi" w:cstheme="majorBidi"/>
          <w:lang w:val="nl-NL"/>
        </w:rPr>
        <w:t xml:space="preserve"> </w:t>
      </w:r>
      <w:r w:rsidRPr="00594620">
        <w:rPr>
          <w:rFonts w:asciiTheme="majorBidi" w:hAnsiTheme="majorBidi" w:cstheme="majorBidi"/>
          <w:lang w:val="nl-NL"/>
        </w:rPr>
        <w:t>uittogt uit</w:t>
      </w:r>
      <w:r>
        <w:rPr>
          <w:rFonts w:asciiTheme="majorBidi" w:hAnsiTheme="majorBidi" w:cstheme="majorBidi"/>
          <w:lang w:val="nl-NL"/>
        </w:rPr>
        <w:t xml:space="preserve"> </w:t>
      </w:r>
      <w:r w:rsidRPr="00594620">
        <w:rPr>
          <w:rFonts w:asciiTheme="majorBidi" w:hAnsiTheme="majorBidi" w:cstheme="majorBidi"/>
          <w:lang w:val="nl-NL"/>
        </w:rPr>
        <w:t>Egypten leefden</w:t>
      </w:r>
      <w:r w:rsidR="00FF37F8">
        <w:rPr>
          <w:rFonts w:asciiTheme="majorBidi" w:hAnsiTheme="majorBidi" w:cstheme="majorBidi"/>
          <w:lang w:val="nl-NL"/>
        </w:rPr>
        <w:t xml:space="preserve">, </w:t>
      </w:r>
      <w:r w:rsidRPr="00594620">
        <w:rPr>
          <w:rFonts w:asciiTheme="majorBidi" w:hAnsiTheme="majorBidi" w:cstheme="majorBidi"/>
          <w:lang w:val="nl-NL"/>
        </w:rPr>
        <w:t>hebben zy geen bezondere wetten gehad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zy waren niet verplicht aan andere wetten</w:t>
      </w:r>
      <w:r w:rsidR="00FF37F8">
        <w:rPr>
          <w:rFonts w:asciiTheme="majorBidi" w:hAnsiTheme="majorBidi" w:cstheme="majorBidi"/>
          <w:lang w:val="nl-NL"/>
        </w:rPr>
        <w:t xml:space="preserve">, </w:t>
      </w:r>
      <w:r w:rsidRPr="00594620">
        <w:rPr>
          <w:rFonts w:asciiTheme="majorBidi" w:hAnsiTheme="majorBidi" w:cstheme="majorBidi"/>
          <w:lang w:val="nl-NL"/>
        </w:rPr>
        <w:t>dan aan de</w:t>
      </w:r>
      <w:r>
        <w:rPr>
          <w:rFonts w:asciiTheme="majorBidi" w:hAnsiTheme="majorBidi" w:cstheme="majorBidi"/>
          <w:lang w:val="nl-NL"/>
        </w:rPr>
        <w:t xml:space="preserve"> </w:t>
      </w:r>
      <w:r w:rsidRPr="00594620">
        <w:rPr>
          <w:rFonts w:asciiTheme="majorBidi" w:hAnsiTheme="majorBidi" w:cstheme="majorBidi"/>
          <w:lang w:val="nl-NL"/>
        </w:rPr>
        <w:t>natuurlijke</w:t>
      </w:r>
      <w:r w:rsidR="00FF37F8">
        <w:rPr>
          <w:rFonts w:asciiTheme="majorBidi" w:hAnsiTheme="majorBidi" w:cstheme="majorBidi"/>
          <w:lang w:val="nl-NL"/>
        </w:rPr>
        <w:t xml:space="preserve">, </w:t>
      </w:r>
      <w:r w:rsidRPr="00594620">
        <w:rPr>
          <w:rFonts w:asciiTheme="majorBidi" w:hAnsiTheme="majorBidi" w:cstheme="majorBidi"/>
          <w:lang w:val="nl-NL"/>
        </w:rPr>
        <w:t>en zonder twijfel ook aan de wetten</w:t>
      </w:r>
      <w:r w:rsidR="00FF37F8">
        <w:rPr>
          <w:rFonts w:asciiTheme="majorBidi" w:hAnsiTheme="majorBidi" w:cstheme="majorBidi"/>
          <w:lang w:val="nl-NL"/>
        </w:rPr>
        <w:t xml:space="preserve">, </w:t>
      </w:r>
      <w:r w:rsidR="0028397F">
        <w:rPr>
          <w:rFonts w:asciiTheme="majorBidi" w:hAnsiTheme="majorBidi" w:cstheme="majorBidi"/>
          <w:lang w:val="nl-NL"/>
        </w:rPr>
        <w:t>van die</w:t>
      </w:r>
      <w:r>
        <w:rPr>
          <w:rFonts w:asciiTheme="majorBidi" w:hAnsiTheme="majorBidi" w:cstheme="majorBidi"/>
          <w:lang w:val="nl-NL"/>
        </w:rPr>
        <w:t xml:space="preserve"> </w:t>
      </w:r>
      <w:r w:rsidRPr="00594620">
        <w:rPr>
          <w:rFonts w:asciiTheme="majorBidi" w:hAnsiTheme="majorBidi" w:cstheme="majorBidi"/>
          <w:lang w:val="nl-NL"/>
        </w:rPr>
        <w:t>gemenestaat</w:t>
      </w:r>
      <w:r w:rsidR="00FF37F8">
        <w:rPr>
          <w:rFonts w:asciiTheme="majorBidi" w:hAnsiTheme="majorBidi" w:cstheme="majorBidi"/>
          <w:lang w:val="nl-NL"/>
        </w:rPr>
        <w:t xml:space="preserve">, </w:t>
      </w:r>
      <w:r w:rsidRPr="00594620">
        <w:rPr>
          <w:rFonts w:asciiTheme="majorBidi" w:hAnsiTheme="majorBidi" w:cstheme="majorBidi"/>
          <w:lang w:val="nl-NL"/>
        </w:rPr>
        <w:t>in dewelke zy leefden</w:t>
      </w:r>
      <w:r w:rsidR="00FF37F8">
        <w:rPr>
          <w:rFonts w:asciiTheme="majorBidi" w:hAnsiTheme="majorBidi" w:cstheme="majorBidi"/>
          <w:lang w:val="nl-NL"/>
        </w:rPr>
        <w:t xml:space="preserve">, </w:t>
      </w:r>
      <w:r w:rsidRPr="00594620">
        <w:rPr>
          <w:rFonts w:asciiTheme="majorBidi" w:hAnsiTheme="majorBidi" w:cstheme="majorBidi"/>
          <w:lang w:val="nl-NL"/>
        </w:rPr>
        <w:t>als dezelve niet tegens</w:t>
      </w:r>
      <w:r>
        <w:rPr>
          <w:rFonts w:asciiTheme="majorBidi" w:hAnsiTheme="majorBidi" w:cstheme="majorBidi"/>
          <w:lang w:val="nl-NL"/>
        </w:rPr>
        <w:t xml:space="preserve"> </w:t>
      </w:r>
      <w:r w:rsidRPr="00594620">
        <w:rPr>
          <w:rFonts w:asciiTheme="majorBidi" w:hAnsiTheme="majorBidi" w:cstheme="majorBidi"/>
          <w:lang w:val="nl-NL"/>
        </w:rPr>
        <w:t>de natuurlijke wet Gods streden. Maar wijl ook d’</w:t>
      </w:r>
      <w:r w:rsidR="006F3162">
        <w:rPr>
          <w:rFonts w:asciiTheme="majorBidi" w:hAnsiTheme="majorBidi" w:cstheme="majorBidi"/>
          <w:lang w:val="nl-NL"/>
        </w:rPr>
        <w:t xml:space="preserve"> </w:t>
      </w:r>
      <w:r w:rsidRPr="00594620">
        <w:rPr>
          <w:rFonts w:asciiTheme="majorBidi" w:hAnsiTheme="majorBidi" w:cstheme="majorBidi"/>
          <w:lang w:val="nl-NL"/>
        </w:rPr>
        <w:t>Aardsvaders aan Gode offerden</w:t>
      </w:r>
      <w:r w:rsidR="00FF37F8">
        <w:rPr>
          <w:rFonts w:asciiTheme="majorBidi" w:hAnsiTheme="majorBidi" w:cstheme="majorBidi"/>
          <w:lang w:val="nl-NL"/>
        </w:rPr>
        <w:t xml:space="preserve">, </w:t>
      </w:r>
      <w:r w:rsidRPr="00594620">
        <w:rPr>
          <w:rFonts w:asciiTheme="majorBidi" w:hAnsiTheme="majorBidi" w:cstheme="majorBidi"/>
          <w:lang w:val="nl-NL"/>
        </w:rPr>
        <w:t>zo hebben zy dat naar mijn</w:t>
      </w:r>
      <w:r w:rsidR="006F3162">
        <w:rPr>
          <w:rFonts w:asciiTheme="majorBidi" w:hAnsiTheme="majorBidi" w:cstheme="majorBidi"/>
          <w:lang w:val="nl-NL"/>
        </w:rPr>
        <w:t xml:space="preserve"> </w:t>
      </w:r>
      <w:r w:rsidRPr="00594620">
        <w:rPr>
          <w:rFonts w:asciiTheme="majorBidi" w:hAnsiTheme="majorBidi" w:cstheme="majorBidi"/>
          <w:lang w:val="nl-NL"/>
        </w:rPr>
        <w:t>mening gedaan</w:t>
      </w:r>
      <w:r w:rsidR="00FF37F8">
        <w:rPr>
          <w:rFonts w:asciiTheme="majorBidi" w:hAnsiTheme="majorBidi" w:cstheme="majorBidi"/>
          <w:lang w:val="nl-NL"/>
        </w:rPr>
        <w:t xml:space="preserve">, </w:t>
      </w:r>
      <w:r w:rsidRPr="00594620">
        <w:rPr>
          <w:rFonts w:asciiTheme="majorBidi" w:hAnsiTheme="majorBidi" w:cstheme="majorBidi"/>
          <w:lang w:val="nl-NL"/>
        </w:rPr>
        <w:t>om dat zy haar gemoed</w:t>
      </w:r>
      <w:r w:rsidR="00FF37F8">
        <w:rPr>
          <w:rFonts w:asciiTheme="majorBidi" w:hAnsiTheme="majorBidi" w:cstheme="majorBidi"/>
          <w:lang w:val="nl-NL"/>
        </w:rPr>
        <w:t xml:space="preserve">, </w:t>
      </w:r>
      <w:r w:rsidRPr="00594620">
        <w:rPr>
          <w:rFonts w:asciiTheme="majorBidi" w:hAnsiTheme="majorBidi" w:cstheme="majorBidi"/>
          <w:lang w:val="nl-NL"/>
        </w:rPr>
        <w:t>‘t geen van</w:t>
      </w:r>
      <w:r w:rsidR="0028397F">
        <w:rPr>
          <w:rFonts w:asciiTheme="majorBidi" w:hAnsiTheme="majorBidi" w:cstheme="majorBidi"/>
          <w:lang w:val="nl-NL"/>
        </w:rPr>
        <w:t xml:space="preserve"> </w:t>
      </w:r>
      <w:r w:rsidRPr="00594620">
        <w:rPr>
          <w:rFonts w:asciiTheme="majorBidi" w:hAnsiTheme="majorBidi" w:cstheme="majorBidi"/>
          <w:lang w:val="nl-NL"/>
        </w:rPr>
        <w:t>jongs aan</w:t>
      </w:r>
      <w:r>
        <w:rPr>
          <w:rFonts w:asciiTheme="majorBidi" w:hAnsiTheme="majorBidi" w:cstheme="majorBidi"/>
          <w:lang w:val="nl-NL"/>
        </w:rPr>
        <w:t xml:space="preserve"> </w:t>
      </w:r>
      <w:r w:rsidRPr="00594620">
        <w:rPr>
          <w:rFonts w:asciiTheme="majorBidi" w:hAnsiTheme="majorBidi" w:cstheme="majorBidi"/>
          <w:lang w:val="nl-NL"/>
        </w:rPr>
        <w:t>tot d’ offerhande gewoon was</w:t>
      </w:r>
      <w:r w:rsidR="00FF37F8">
        <w:rPr>
          <w:rFonts w:asciiTheme="majorBidi" w:hAnsiTheme="majorBidi" w:cstheme="majorBidi"/>
          <w:lang w:val="nl-NL"/>
        </w:rPr>
        <w:t xml:space="preserve">, </w:t>
      </w:r>
      <w:r w:rsidRPr="00594620">
        <w:rPr>
          <w:rFonts w:asciiTheme="majorBidi" w:hAnsiTheme="majorBidi" w:cstheme="majorBidi"/>
          <w:lang w:val="nl-NL"/>
        </w:rPr>
        <w:t>tot meerdere</w:t>
      </w:r>
      <w:r>
        <w:rPr>
          <w:rFonts w:asciiTheme="majorBidi" w:hAnsiTheme="majorBidi" w:cstheme="majorBidi"/>
          <w:lang w:val="nl-NL"/>
        </w:rPr>
        <w:t xml:space="preserve"> </w:t>
      </w:r>
      <w:r w:rsidRPr="00594620">
        <w:rPr>
          <w:rFonts w:asciiTheme="majorBidi" w:hAnsiTheme="majorBidi" w:cstheme="majorBidi"/>
          <w:lang w:val="nl-NL"/>
        </w:rPr>
        <w:t>godsdienstigheit zouden opwekken ; dewijl alle menschen van de tijden</w:t>
      </w:r>
      <w:r>
        <w:rPr>
          <w:rFonts w:asciiTheme="majorBidi" w:hAnsiTheme="majorBidi" w:cstheme="majorBidi"/>
          <w:lang w:val="nl-NL"/>
        </w:rPr>
        <w:t xml:space="preserve"> </w:t>
      </w:r>
      <w:r w:rsidRPr="00594620">
        <w:rPr>
          <w:rFonts w:asciiTheme="majorBidi" w:hAnsiTheme="majorBidi" w:cstheme="majorBidi"/>
          <w:lang w:val="nl-NL"/>
        </w:rPr>
        <w:t>Enos af</w:t>
      </w:r>
      <w:r w:rsidR="00FF37F8">
        <w:rPr>
          <w:rFonts w:asciiTheme="majorBidi" w:hAnsiTheme="majorBidi" w:cstheme="majorBidi"/>
          <w:lang w:val="nl-NL"/>
        </w:rPr>
        <w:t xml:space="preserve">, </w:t>
      </w:r>
      <w:r w:rsidRPr="00594620">
        <w:rPr>
          <w:rFonts w:asciiTheme="majorBidi" w:hAnsiTheme="majorBidi" w:cstheme="majorBidi"/>
          <w:lang w:val="nl-NL"/>
        </w:rPr>
        <w:t>geheel en al aan d’</w:t>
      </w:r>
      <w:r w:rsidR="006F3162">
        <w:rPr>
          <w:rFonts w:asciiTheme="majorBidi" w:hAnsiTheme="majorBidi" w:cstheme="majorBidi"/>
          <w:lang w:val="nl-NL"/>
        </w:rPr>
        <w:t xml:space="preserve"> </w:t>
      </w:r>
      <w:r w:rsidRPr="00594620">
        <w:rPr>
          <w:rFonts w:asciiTheme="majorBidi" w:hAnsiTheme="majorBidi" w:cstheme="majorBidi"/>
          <w:lang w:val="nl-NL"/>
        </w:rPr>
        <w:t>offerhanden gewoon waren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zo veel te meer tot de godsdienst mogten aangestuuwt</w:t>
      </w:r>
      <w:r>
        <w:rPr>
          <w:rFonts w:asciiTheme="majorBidi" w:hAnsiTheme="majorBidi" w:cstheme="majorBidi"/>
          <w:lang w:val="nl-NL"/>
        </w:rPr>
        <w:t xml:space="preserve"> </w:t>
      </w:r>
      <w:r w:rsidRPr="00594620">
        <w:rPr>
          <w:rFonts w:asciiTheme="majorBidi" w:hAnsiTheme="majorBidi" w:cstheme="majorBidi"/>
          <w:lang w:val="nl-NL"/>
        </w:rPr>
        <w:t>worden. Dieshalven hebben d’</w:t>
      </w:r>
      <w:r w:rsidR="006F3162">
        <w:rPr>
          <w:rFonts w:asciiTheme="majorBidi" w:hAnsiTheme="majorBidi" w:cstheme="majorBidi"/>
          <w:lang w:val="nl-NL"/>
        </w:rPr>
        <w:t xml:space="preserve"> </w:t>
      </w:r>
      <w:r w:rsidRPr="00594620">
        <w:rPr>
          <w:rFonts w:asciiTheme="majorBidi" w:hAnsiTheme="majorBidi" w:cstheme="majorBidi"/>
          <w:lang w:val="nl-NL"/>
        </w:rPr>
        <w:t>Aardsvaders niet uit</w:t>
      </w:r>
      <w:r>
        <w:rPr>
          <w:rFonts w:asciiTheme="majorBidi" w:hAnsiTheme="majorBidi" w:cstheme="majorBidi"/>
          <w:lang w:val="nl-NL"/>
        </w:rPr>
        <w:t xml:space="preserve"> </w:t>
      </w:r>
      <w:r w:rsidRPr="00594620">
        <w:rPr>
          <w:rFonts w:asciiTheme="majorBidi" w:hAnsiTheme="majorBidi" w:cstheme="majorBidi"/>
          <w:lang w:val="nl-NL"/>
        </w:rPr>
        <w:t>enig godlijk bevel</w:t>
      </w:r>
      <w:r w:rsidR="00FF37F8">
        <w:rPr>
          <w:rFonts w:asciiTheme="majorBidi" w:hAnsiTheme="majorBidi" w:cstheme="majorBidi"/>
          <w:lang w:val="nl-NL"/>
        </w:rPr>
        <w:t xml:space="preserve">, </w:t>
      </w:r>
      <w:r w:rsidRPr="00594620">
        <w:rPr>
          <w:rFonts w:asciiTheme="majorBidi" w:hAnsiTheme="majorBidi" w:cstheme="majorBidi"/>
          <w:lang w:val="nl-NL"/>
        </w:rPr>
        <w:t>noch door d’ algemene kennisse van de</w:t>
      </w:r>
      <w:r>
        <w:rPr>
          <w:rFonts w:asciiTheme="majorBidi" w:hAnsiTheme="majorBidi" w:cstheme="majorBidi"/>
          <w:lang w:val="nl-NL"/>
        </w:rPr>
        <w:t xml:space="preserve"> </w:t>
      </w:r>
      <w:r w:rsidRPr="00594620">
        <w:rPr>
          <w:rFonts w:asciiTheme="majorBidi" w:hAnsiTheme="majorBidi" w:cstheme="majorBidi"/>
          <w:lang w:val="nl-NL"/>
        </w:rPr>
        <w:t>Goddelijke wet</w:t>
      </w:r>
      <w:r w:rsidR="00FF37F8">
        <w:rPr>
          <w:rFonts w:asciiTheme="majorBidi" w:hAnsiTheme="majorBidi" w:cstheme="majorBidi"/>
          <w:lang w:val="nl-NL"/>
        </w:rPr>
        <w:t xml:space="preserve">, </w:t>
      </w:r>
      <w:r w:rsidRPr="00594620">
        <w:rPr>
          <w:rFonts w:asciiTheme="majorBidi" w:hAnsiTheme="majorBidi" w:cstheme="majorBidi"/>
          <w:lang w:val="nl-NL"/>
        </w:rPr>
        <w:t>maar alleen uit de gewoonte harer tijden</w:t>
      </w:r>
      <w:r w:rsidR="006F3162">
        <w:rPr>
          <w:rFonts w:asciiTheme="majorBidi" w:hAnsiTheme="majorBidi" w:cstheme="majorBidi"/>
          <w:lang w:val="nl-NL"/>
        </w:rPr>
        <w:t xml:space="preserve"> </w:t>
      </w:r>
      <w:r w:rsidRPr="00594620">
        <w:rPr>
          <w:rFonts w:asciiTheme="majorBidi" w:hAnsiTheme="majorBidi" w:cstheme="majorBidi"/>
          <w:lang w:val="nl-NL"/>
        </w:rPr>
        <w:t>Gode geoffert</w:t>
      </w:r>
      <w:r w:rsidR="00FF37F8">
        <w:rPr>
          <w:rFonts w:asciiTheme="majorBidi" w:hAnsiTheme="majorBidi" w:cstheme="majorBidi"/>
          <w:lang w:val="nl-NL"/>
        </w:rPr>
        <w:t xml:space="preserve">, </w:t>
      </w:r>
      <w:r w:rsidRPr="00594620">
        <w:rPr>
          <w:rFonts w:asciiTheme="majorBidi" w:hAnsiTheme="majorBidi" w:cstheme="majorBidi"/>
          <w:lang w:val="nl-NL"/>
        </w:rPr>
        <w:t>en zo zy dat door ymants bevel hebben</w:t>
      </w:r>
      <w:r w:rsidR="006F3162">
        <w:rPr>
          <w:rFonts w:asciiTheme="majorBidi" w:hAnsiTheme="majorBidi" w:cstheme="majorBidi"/>
          <w:lang w:val="nl-NL"/>
        </w:rPr>
        <w:t xml:space="preserve"> </w:t>
      </w:r>
      <w:r w:rsidRPr="00594620">
        <w:rPr>
          <w:rFonts w:asciiTheme="majorBidi" w:hAnsiTheme="majorBidi" w:cstheme="majorBidi"/>
          <w:lang w:val="nl-NL"/>
        </w:rPr>
        <w:t>gedaan</w:t>
      </w:r>
      <w:r w:rsidR="00FF37F8">
        <w:rPr>
          <w:rFonts w:asciiTheme="majorBidi" w:hAnsiTheme="majorBidi" w:cstheme="majorBidi"/>
          <w:lang w:val="nl-NL"/>
        </w:rPr>
        <w:t xml:space="preserve">, </w:t>
      </w:r>
      <w:r w:rsidRPr="00594620">
        <w:rPr>
          <w:rFonts w:asciiTheme="majorBidi" w:hAnsiTheme="majorBidi" w:cstheme="majorBidi"/>
          <w:lang w:val="nl-NL"/>
        </w:rPr>
        <w:t xml:space="preserve">kan ‘t zelve geen </w:t>
      </w:r>
      <w:r w:rsidRPr="00594620">
        <w:rPr>
          <w:rFonts w:asciiTheme="majorBidi" w:hAnsiTheme="majorBidi" w:cstheme="majorBidi"/>
          <w:lang w:val="nl-NL"/>
        </w:rPr>
        <w:lastRenderedPageBreak/>
        <w:t>ander</w:t>
      </w:r>
      <w:r w:rsidR="00FF37F8">
        <w:rPr>
          <w:rFonts w:asciiTheme="majorBidi" w:hAnsiTheme="majorBidi" w:cstheme="majorBidi"/>
          <w:lang w:val="nl-NL"/>
        </w:rPr>
        <w:t xml:space="preserve">, </w:t>
      </w:r>
      <w:r w:rsidRPr="00594620">
        <w:rPr>
          <w:rFonts w:asciiTheme="majorBidi" w:hAnsiTheme="majorBidi" w:cstheme="majorBidi"/>
          <w:lang w:val="nl-NL"/>
        </w:rPr>
        <w:t>als dat bevel van die gemene</w:t>
      </w:r>
      <w:r w:rsidR="006F3162">
        <w:rPr>
          <w:rFonts w:asciiTheme="majorBidi" w:hAnsiTheme="majorBidi" w:cstheme="majorBidi"/>
          <w:lang w:val="nl-NL"/>
        </w:rPr>
        <w:t xml:space="preserve"> </w:t>
      </w:r>
      <w:r w:rsidRPr="00594620">
        <w:rPr>
          <w:rFonts w:asciiTheme="majorBidi" w:hAnsiTheme="majorBidi" w:cstheme="majorBidi"/>
          <w:lang w:val="nl-NL"/>
        </w:rPr>
        <w:t>Haat</w:t>
      </w:r>
      <w:r w:rsidR="00FF37F8">
        <w:rPr>
          <w:rFonts w:asciiTheme="majorBidi" w:hAnsiTheme="majorBidi" w:cstheme="majorBidi"/>
          <w:lang w:val="nl-NL"/>
        </w:rPr>
        <w:t xml:space="preserve">, </w:t>
      </w:r>
      <w:r w:rsidRPr="00594620">
        <w:rPr>
          <w:rFonts w:asciiTheme="majorBidi" w:hAnsiTheme="majorBidi" w:cstheme="majorBidi"/>
          <w:lang w:val="nl-NL"/>
        </w:rPr>
        <w:t>in de welke zy leefden</w:t>
      </w:r>
      <w:r w:rsidR="00FF37F8">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aan de welke zy ook (gebruikelijk</w:t>
      </w:r>
      <w:r>
        <w:rPr>
          <w:rFonts w:asciiTheme="majorBidi" w:hAnsiTheme="majorBidi" w:cstheme="majorBidi"/>
          <w:lang w:val="nl-NL"/>
        </w:rPr>
        <w:t xml:space="preserve"> </w:t>
      </w:r>
      <w:r w:rsidRPr="00594620">
        <w:rPr>
          <w:rFonts w:asciiTheme="majorBidi" w:hAnsiTheme="majorBidi" w:cstheme="majorBidi"/>
          <w:lang w:val="nl-NL"/>
        </w:rPr>
        <w:t>wy nu hier</w:t>
      </w:r>
      <w:r w:rsidR="00FF37F8">
        <w:rPr>
          <w:rFonts w:asciiTheme="majorBidi" w:hAnsiTheme="majorBidi" w:cstheme="majorBidi"/>
          <w:lang w:val="nl-NL"/>
        </w:rPr>
        <w:t xml:space="preserve">, </w:t>
      </w:r>
      <w:r w:rsidRPr="00594620">
        <w:rPr>
          <w:rFonts w:asciiTheme="majorBidi" w:hAnsiTheme="majorBidi" w:cstheme="majorBidi"/>
          <w:lang w:val="nl-NL"/>
        </w:rPr>
        <w:t>en ook in ‘t darde Hooftdeel</w:t>
      </w:r>
      <w:r w:rsidR="00FF37F8">
        <w:rPr>
          <w:rFonts w:asciiTheme="majorBidi" w:hAnsiTheme="majorBidi" w:cstheme="majorBidi"/>
          <w:lang w:val="nl-NL"/>
        </w:rPr>
        <w:t xml:space="preserve">, </w:t>
      </w:r>
      <w:r w:rsidRPr="00594620">
        <w:rPr>
          <w:rFonts w:asciiTheme="majorBidi" w:hAnsiTheme="majorBidi" w:cstheme="majorBidi"/>
          <w:lang w:val="nl-NL"/>
        </w:rPr>
        <w:t>als wy van</w:t>
      </w:r>
      <w:r w:rsidR="006F3162">
        <w:rPr>
          <w:rFonts w:asciiTheme="majorBidi" w:hAnsiTheme="majorBidi" w:cstheme="majorBidi"/>
          <w:lang w:val="nl-NL"/>
        </w:rPr>
        <w:t xml:space="preserve"> </w:t>
      </w:r>
      <w:r w:rsidRPr="00594620">
        <w:rPr>
          <w:rFonts w:asciiTheme="majorBidi" w:hAnsiTheme="majorBidi" w:cstheme="majorBidi"/>
          <w:lang w:val="nl-NL"/>
        </w:rPr>
        <w:t>Melchizedek gesproken hebben) verbonden waren.</w:t>
      </w:r>
      <w:r>
        <w:rPr>
          <w:rFonts w:asciiTheme="majorBidi" w:hAnsiTheme="majorBidi" w:cstheme="majorBidi"/>
          <w:lang w:val="nl-NL"/>
        </w:rPr>
        <w:t xml:space="preserve"> </w:t>
      </w:r>
    </w:p>
    <w:p w:rsidR="004F174E" w:rsidRDefault="00594620" w:rsidP="004F174E">
      <w:pPr>
        <w:spacing w:after="0" w:line="240" w:lineRule="auto"/>
        <w:ind w:firstLine="720"/>
        <w:rPr>
          <w:rFonts w:asciiTheme="majorBidi" w:hAnsiTheme="majorBidi" w:cstheme="majorBidi"/>
          <w:lang w:val="nl-NL"/>
        </w:rPr>
      </w:pPr>
      <w:r w:rsidRPr="00594620">
        <w:rPr>
          <w:rFonts w:asciiTheme="majorBidi" w:hAnsiTheme="majorBidi" w:cstheme="majorBidi"/>
          <w:lang w:val="nl-NL"/>
        </w:rPr>
        <w:t>Hier</w:t>
      </w:r>
      <w:r w:rsidR="0028397F">
        <w:rPr>
          <w:rFonts w:asciiTheme="majorBidi" w:hAnsiTheme="majorBidi" w:cstheme="majorBidi"/>
          <w:lang w:val="nl-NL"/>
        </w:rPr>
        <w:t xml:space="preserve"> </w:t>
      </w:r>
      <w:r w:rsidRPr="00594620">
        <w:rPr>
          <w:rFonts w:asciiTheme="majorBidi" w:hAnsiTheme="majorBidi" w:cstheme="majorBidi"/>
          <w:lang w:val="nl-NL"/>
        </w:rPr>
        <w:t>me</w:t>
      </w:r>
      <w:r w:rsidR="0028397F">
        <w:rPr>
          <w:rFonts w:asciiTheme="majorBidi" w:hAnsiTheme="majorBidi" w:cstheme="majorBidi"/>
          <w:lang w:val="nl-NL"/>
        </w:rPr>
        <w:t>ê</w:t>
      </w:r>
      <w:r w:rsidR="00FF37F8">
        <w:rPr>
          <w:rFonts w:asciiTheme="majorBidi" w:hAnsiTheme="majorBidi" w:cstheme="majorBidi"/>
          <w:lang w:val="nl-NL"/>
        </w:rPr>
        <w:t xml:space="preserve">, </w:t>
      </w:r>
      <w:r w:rsidRPr="00594620">
        <w:rPr>
          <w:rFonts w:asciiTheme="majorBidi" w:hAnsiTheme="majorBidi" w:cstheme="majorBidi"/>
          <w:lang w:val="nl-NL"/>
        </w:rPr>
        <w:t>meen ik</w:t>
      </w:r>
      <w:r w:rsidR="00FF37F8">
        <w:rPr>
          <w:rFonts w:asciiTheme="majorBidi" w:hAnsiTheme="majorBidi" w:cstheme="majorBidi"/>
          <w:lang w:val="nl-NL"/>
        </w:rPr>
        <w:t xml:space="preserve">, </w:t>
      </w:r>
      <w:r w:rsidRPr="00594620">
        <w:rPr>
          <w:rFonts w:asciiTheme="majorBidi" w:hAnsiTheme="majorBidi" w:cstheme="majorBidi"/>
          <w:lang w:val="nl-NL"/>
        </w:rPr>
        <w:t>heb ik mijn gevoelen met d’</w:t>
      </w:r>
      <w:r w:rsidR="006F3162">
        <w:rPr>
          <w:rFonts w:asciiTheme="majorBidi" w:hAnsiTheme="majorBidi" w:cstheme="majorBidi"/>
          <w:lang w:val="nl-NL"/>
        </w:rPr>
        <w:t xml:space="preserve"> </w:t>
      </w:r>
      <w:r w:rsidRPr="00594620">
        <w:rPr>
          <w:rFonts w:asciiTheme="majorBidi" w:hAnsiTheme="majorBidi" w:cstheme="majorBidi"/>
          <w:lang w:val="nl-NL"/>
        </w:rPr>
        <w:t>achtbaarheit van de Schrift beveiligt: daar is dan nu noch overig</w:t>
      </w:r>
      <w:r>
        <w:rPr>
          <w:rFonts w:asciiTheme="majorBidi" w:hAnsiTheme="majorBidi" w:cstheme="majorBidi"/>
          <w:lang w:val="nl-NL"/>
        </w:rPr>
        <w:t xml:space="preserve"> </w:t>
      </w:r>
      <w:r w:rsidRPr="00594620">
        <w:rPr>
          <w:rFonts w:asciiTheme="majorBidi" w:hAnsiTheme="majorBidi" w:cstheme="majorBidi"/>
          <w:lang w:val="nl-NL"/>
        </w:rPr>
        <w:t>te tonen</w:t>
      </w:r>
      <w:r w:rsidR="00FF37F8">
        <w:rPr>
          <w:rFonts w:asciiTheme="majorBidi" w:hAnsiTheme="majorBidi" w:cstheme="majorBidi"/>
          <w:lang w:val="nl-NL"/>
        </w:rPr>
        <w:t xml:space="preserve">, </w:t>
      </w:r>
      <w:r w:rsidRPr="00594620">
        <w:rPr>
          <w:rFonts w:asciiTheme="majorBidi" w:hAnsiTheme="majorBidi" w:cstheme="majorBidi"/>
          <w:lang w:val="nl-NL"/>
        </w:rPr>
        <w:t>op welke wijze</w:t>
      </w:r>
      <w:r w:rsidR="00FF37F8">
        <w:rPr>
          <w:rFonts w:asciiTheme="majorBidi" w:hAnsiTheme="majorBidi" w:cstheme="majorBidi"/>
          <w:lang w:val="nl-NL"/>
        </w:rPr>
        <w:t xml:space="preserve">, </w:t>
      </w:r>
      <w:r w:rsidRPr="00594620">
        <w:rPr>
          <w:rFonts w:asciiTheme="majorBidi" w:hAnsiTheme="majorBidi" w:cstheme="majorBidi"/>
          <w:lang w:val="nl-NL"/>
        </w:rPr>
        <w:t>en om welke redenen de</w:t>
      </w:r>
      <w:r w:rsidR="006F3162">
        <w:rPr>
          <w:rFonts w:asciiTheme="majorBidi" w:hAnsiTheme="majorBidi" w:cstheme="majorBidi"/>
          <w:lang w:val="nl-NL"/>
        </w:rPr>
        <w:t xml:space="preserve"> </w:t>
      </w:r>
      <w:r w:rsidR="0028397F">
        <w:rPr>
          <w:rFonts w:asciiTheme="majorBidi" w:hAnsiTheme="majorBidi" w:cstheme="majorBidi"/>
          <w:lang w:val="nl-NL"/>
        </w:rPr>
        <w:t>kerk</w:t>
      </w:r>
      <w:r w:rsidRPr="00594620">
        <w:rPr>
          <w:rFonts w:asciiTheme="majorBidi" w:hAnsiTheme="majorBidi" w:cstheme="majorBidi"/>
          <w:lang w:val="nl-NL"/>
        </w:rPr>
        <w:t>plichten</w:t>
      </w:r>
      <w:r w:rsidR="00FF37F8">
        <w:rPr>
          <w:rFonts w:asciiTheme="majorBidi" w:hAnsiTheme="majorBidi" w:cstheme="majorBidi"/>
          <w:lang w:val="nl-NL"/>
        </w:rPr>
        <w:t xml:space="preserve">, </w:t>
      </w:r>
      <w:r w:rsidRPr="00594620">
        <w:rPr>
          <w:rFonts w:asciiTheme="majorBidi" w:hAnsiTheme="majorBidi" w:cstheme="majorBidi"/>
          <w:lang w:val="nl-NL"/>
        </w:rPr>
        <w:t>om de heerschappy der Joden te beveiligen en te</w:t>
      </w:r>
      <w:r>
        <w:rPr>
          <w:rFonts w:asciiTheme="majorBidi" w:hAnsiTheme="majorBidi" w:cstheme="majorBidi"/>
          <w:lang w:val="nl-NL"/>
        </w:rPr>
        <w:t xml:space="preserve"> </w:t>
      </w:r>
      <w:r w:rsidRPr="00594620">
        <w:rPr>
          <w:rFonts w:asciiTheme="majorBidi" w:hAnsiTheme="majorBidi" w:cstheme="majorBidi"/>
          <w:lang w:val="nl-NL"/>
        </w:rPr>
        <w:t>behouden</w:t>
      </w:r>
      <w:r w:rsidR="00FF37F8">
        <w:rPr>
          <w:rFonts w:asciiTheme="majorBidi" w:hAnsiTheme="majorBidi" w:cstheme="majorBidi"/>
          <w:lang w:val="nl-NL"/>
        </w:rPr>
        <w:t xml:space="preserve">, </w:t>
      </w:r>
      <w:r w:rsidRPr="00594620">
        <w:rPr>
          <w:rFonts w:asciiTheme="majorBidi" w:hAnsiTheme="majorBidi" w:cstheme="majorBidi"/>
          <w:lang w:val="nl-NL"/>
        </w:rPr>
        <w:t>van noden waren ‘t geen ik</w:t>
      </w:r>
      <w:r w:rsidR="0028397F">
        <w:rPr>
          <w:rFonts w:asciiTheme="majorBidi" w:hAnsiTheme="majorBidi" w:cstheme="majorBidi"/>
          <w:lang w:val="nl-NL"/>
        </w:rPr>
        <w:t xml:space="preserve"> </w:t>
      </w:r>
      <w:r w:rsidRPr="00594620">
        <w:rPr>
          <w:rFonts w:asciiTheme="majorBidi" w:hAnsiTheme="majorBidi" w:cstheme="majorBidi"/>
          <w:lang w:val="nl-NL"/>
        </w:rPr>
        <w:t>kortelijk</w:t>
      </w:r>
      <w:r w:rsidR="00FF37F8">
        <w:rPr>
          <w:rFonts w:asciiTheme="majorBidi" w:hAnsiTheme="majorBidi" w:cstheme="majorBidi"/>
          <w:lang w:val="nl-NL"/>
        </w:rPr>
        <w:t xml:space="preserve">, </w:t>
      </w:r>
      <w:r w:rsidRPr="00594620">
        <w:rPr>
          <w:rFonts w:asciiTheme="majorBidi" w:hAnsiTheme="majorBidi" w:cstheme="majorBidi"/>
          <w:lang w:val="nl-NL"/>
        </w:rPr>
        <w:t>zo veel my</w:t>
      </w:r>
      <w:r>
        <w:rPr>
          <w:rFonts w:asciiTheme="majorBidi" w:hAnsiTheme="majorBidi" w:cstheme="majorBidi"/>
          <w:lang w:val="nl-NL"/>
        </w:rPr>
        <w:t xml:space="preserve"> </w:t>
      </w:r>
      <w:r w:rsidRPr="00594620">
        <w:rPr>
          <w:rFonts w:asciiTheme="majorBidi" w:hAnsiTheme="majorBidi" w:cstheme="majorBidi"/>
          <w:lang w:val="nl-NL"/>
        </w:rPr>
        <w:t>mooglijk is</w:t>
      </w:r>
      <w:r w:rsidR="00FF37F8">
        <w:rPr>
          <w:rFonts w:asciiTheme="majorBidi" w:hAnsiTheme="majorBidi" w:cstheme="majorBidi"/>
          <w:lang w:val="nl-NL"/>
        </w:rPr>
        <w:t xml:space="preserve">, </w:t>
      </w:r>
      <w:r w:rsidRPr="00594620">
        <w:rPr>
          <w:rFonts w:asciiTheme="majorBidi" w:hAnsiTheme="majorBidi" w:cstheme="majorBidi"/>
          <w:lang w:val="nl-NL"/>
        </w:rPr>
        <w:t>uit algemene beginzelen zal tonen. De</w:t>
      </w:r>
      <w:r w:rsidR="006F3162">
        <w:rPr>
          <w:rFonts w:asciiTheme="majorBidi" w:hAnsiTheme="majorBidi" w:cstheme="majorBidi"/>
          <w:lang w:val="nl-NL"/>
        </w:rPr>
        <w:t xml:space="preserve"> </w:t>
      </w:r>
      <w:r w:rsidRPr="00594620">
        <w:rPr>
          <w:rFonts w:asciiTheme="majorBidi" w:hAnsiTheme="majorBidi" w:cstheme="majorBidi"/>
          <w:lang w:val="nl-NL"/>
        </w:rPr>
        <w:t>gezelligheit der menschen is niet alleen om voor vyanden</w:t>
      </w:r>
      <w:r w:rsidR="006F3162">
        <w:rPr>
          <w:rFonts w:asciiTheme="majorBidi" w:hAnsiTheme="majorBidi" w:cstheme="majorBidi"/>
          <w:lang w:val="nl-NL"/>
        </w:rPr>
        <w:t xml:space="preserve"> </w:t>
      </w:r>
      <w:r w:rsidRPr="00594620">
        <w:rPr>
          <w:rFonts w:asciiTheme="majorBidi" w:hAnsiTheme="majorBidi" w:cstheme="majorBidi"/>
          <w:lang w:val="nl-NL"/>
        </w:rPr>
        <w:t>bevrijd te leven</w:t>
      </w:r>
      <w:r w:rsidR="00FF37F8">
        <w:rPr>
          <w:rFonts w:asciiTheme="majorBidi" w:hAnsiTheme="majorBidi" w:cstheme="majorBidi"/>
          <w:lang w:val="nl-NL"/>
        </w:rPr>
        <w:t xml:space="preserve">, </w:t>
      </w:r>
      <w:r w:rsidRPr="00594620">
        <w:rPr>
          <w:rFonts w:asciiTheme="majorBidi" w:hAnsiTheme="majorBidi" w:cstheme="majorBidi"/>
          <w:lang w:val="nl-NL"/>
        </w:rPr>
        <w:t>en ook om veel dingen te gemakkelijker te</w:t>
      </w:r>
      <w:r>
        <w:rPr>
          <w:rFonts w:asciiTheme="majorBidi" w:hAnsiTheme="majorBidi" w:cstheme="majorBidi"/>
          <w:lang w:val="nl-NL"/>
        </w:rPr>
        <w:t xml:space="preserve"> </w:t>
      </w:r>
      <w:r w:rsidRPr="00594620">
        <w:rPr>
          <w:rFonts w:asciiTheme="majorBidi" w:hAnsiTheme="majorBidi" w:cstheme="majorBidi"/>
          <w:lang w:val="nl-NL"/>
        </w:rPr>
        <w:t>verrichten</w:t>
      </w:r>
      <w:r w:rsidR="00FF37F8">
        <w:rPr>
          <w:rFonts w:asciiTheme="majorBidi" w:hAnsiTheme="majorBidi" w:cstheme="majorBidi"/>
          <w:lang w:val="nl-NL"/>
        </w:rPr>
        <w:t xml:space="preserve">, </w:t>
      </w:r>
      <w:r w:rsidRPr="00594620">
        <w:rPr>
          <w:rFonts w:asciiTheme="majorBidi" w:hAnsiTheme="majorBidi" w:cstheme="majorBidi"/>
          <w:lang w:val="nl-NL"/>
        </w:rPr>
        <w:t>zeer nuttelijk</w:t>
      </w:r>
      <w:r w:rsidR="00FF37F8">
        <w:rPr>
          <w:rFonts w:asciiTheme="majorBidi" w:hAnsiTheme="majorBidi" w:cstheme="majorBidi"/>
          <w:lang w:val="nl-NL"/>
        </w:rPr>
        <w:t xml:space="preserve">, </w:t>
      </w:r>
      <w:r w:rsidRPr="00594620">
        <w:rPr>
          <w:rFonts w:asciiTheme="majorBidi" w:hAnsiTheme="majorBidi" w:cstheme="majorBidi"/>
          <w:lang w:val="nl-NL"/>
        </w:rPr>
        <w:t>maar zelfs ten hoogden</w:t>
      </w:r>
      <w:r w:rsidR="006F3162">
        <w:rPr>
          <w:rFonts w:asciiTheme="majorBidi" w:hAnsiTheme="majorBidi" w:cstheme="majorBidi"/>
          <w:lang w:val="nl-NL"/>
        </w:rPr>
        <w:t xml:space="preserve"> </w:t>
      </w:r>
      <w:r w:rsidRPr="00594620">
        <w:rPr>
          <w:rFonts w:asciiTheme="majorBidi" w:hAnsiTheme="majorBidi" w:cstheme="majorBidi"/>
          <w:lang w:val="nl-NL"/>
        </w:rPr>
        <w:t xml:space="preserve">noodzaaklijk ; want ten zy de menschen </w:t>
      </w:r>
      <w:r w:rsidR="0028397F">
        <w:rPr>
          <w:rFonts w:asciiTheme="majorBidi" w:hAnsiTheme="majorBidi" w:cstheme="majorBidi"/>
          <w:lang w:val="nl-NL"/>
        </w:rPr>
        <w:t>o</w:t>
      </w:r>
      <w:r w:rsidRPr="00594620">
        <w:rPr>
          <w:rFonts w:asciiTheme="majorBidi" w:hAnsiTheme="majorBidi" w:cstheme="majorBidi"/>
          <w:lang w:val="nl-NL"/>
        </w:rPr>
        <w:t>nderling hun vlijt niet</w:t>
      </w:r>
      <w:r>
        <w:rPr>
          <w:rFonts w:asciiTheme="majorBidi" w:hAnsiTheme="majorBidi" w:cstheme="majorBidi"/>
          <w:lang w:val="nl-NL"/>
        </w:rPr>
        <w:t xml:space="preserve"> </w:t>
      </w:r>
      <w:r w:rsidRPr="00594620">
        <w:rPr>
          <w:rFonts w:asciiTheme="majorBidi" w:hAnsiTheme="majorBidi" w:cstheme="majorBidi"/>
          <w:lang w:val="nl-NL"/>
        </w:rPr>
        <w:t>aanwenden</w:t>
      </w:r>
      <w:r w:rsidR="00FF37F8">
        <w:rPr>
          <w:rFonts w:asciiTheme="majorBidi" w:hAnsiTheme="majorBidi" w:cstheme="majorBidi"/>
          <w:lang w:val="nl-NL"/>
        </w:rPr>
        <w:t xml:space="preserve">, </w:t>
      </w:r>
      <w:r w:rsidRPr="00594620">
        <w:rPr>
          <w:rFonts w:asciiTheme="majorBidi" w:hAnsiTheme="majorBidi" w:cstheme="majorBidi"/>
          <w:lang w:val="nl-NL"/>
        </w:rPr>
        <w:t>zou haar konst en tijd ontbreken</w:t>
      </w:r>
      <w:r w:rsidR="00FF37F8">
        <w:rPr>
          <w:rFonts w:asciiTheme="majorBidi" w:hAnsiTheme="majorBidi" w:cstheme="majorBidi"/>
          <w:lang w:val="nl-NL"/>
        </w:rPr>
        <w:t xml:space="preserve">, </w:t>
      </w:r>
      <w:r w:rsidRPr="00594620">
        <w:rPr>
          <w:rFonts w:asciiTheme="majorBidi" w:hAnsiTheme="majorBidi" w:cstheme="majorBidi"/>
          <w:lang w:val="nl-NL"/>
        </w:rPr>
        <w:t xml:space="preserve">om haar </w:t>
      </w:r>
      <w:r w:rsidRPr="004F174E">
        <w:rPr>
          <w:rFonts w:asciiTheme="majorBidi" w:hAnsiTheme="majorBidi" w:cstheme="majorBidi"/>
          <w:lang w:val="nl-NL"/>
        </w:rPr>
        <w:t>zelfs</w:t>
      </w:r>
      <w:r w:rsidR="0028397F" w:rsidRPr="004F174E">
        <w:rPr>
          <w:rFonts w:asciiTheme="majorBidi" w:hAnsiTheme="majorBidi" w:cstheme="majorBidi"/>
          <w:lang w:val="nl-NL"/>
        </w:rPr>
        <w:t xml:space="preserve">  </w:t>
      </w:r>
      <w:r w:rsidRPr="004F174E">
        <w:rPr>
          <w:rFonts w:asciiTheme="majorBidi" w:hAnsiTheme="majorBidi" w:cstheme="majorBidi"/>
          <w:lang w:val="nl-NL"/>
        </w:rPr>
        <w:t>zo</w:t>
      </w:r>
      <w:r w:rsidRPr="00594620">
        <w:rPr>
          <w:rFonts w:asciiTheme="majorBidi" w:hAnsiTheme="majorBidi" w:cstheme="majorBidi"/>
          <w:lang w:val="nl-NL"/>
        </w:rPr>
        <w:t xml:space="preserve"> veel ‘t mooglijk is</w:t>
      </w:r>
      <w:r w:rsidR="00FF37F8">
        <w:rPr>
          <w:rFonts w:asciiTheme="majorBidi" w:hAnsiTheme="majorBidi" w:cstheme="majorBidi"/>
          <w:lang w:val="nl-NL"/>
        </w:rPr>
        <w:t xml:space="preserve">, </w:t>
      </w:r>
      <w:r w:rsidRPr="00594620">
        <w:rPr>
          <w:rFonts w:asciiTheme="majorBidi" w:hAnsiTheme="majorBidi" w:cstheme="majorBidi"/>
          <w:lang w:val="nl-NL"/>
        </w:rPr>
        <w:t>t’ onderhouden en te bewaren. Want</w:t>
      </w:r>
      <w:r>
        <w:rPr>
          <w:rFonts w:asciiTheme="majorBidi" w:hAnsiTheme="majorBidi" w:cstheme="majorBidi"/>
          <w:lang w:val="nl-NL"/>
        </w:rPr>
        <w:t xml:space="preserve"> </w:t>
      </w:r>
      <w:r w:rsidRPr="00594620">
        <w:rPr>
          <w:rFonts w:asciiTheme="majorBidi" w:hAnsiTheme="majorBidi" w:cstheme="majorBidi"/>
          <w:lang w:val="nl-NL"/>
        </w:rPr>
        <w:t>alle menschen zijn tot alles niet even bequaam</w:t>
      </w:r>
      <w:r w:rsidR="00FF37F8">
        <w:rPr>
          <w:rFonts w:asciiTheme="majorBidi" w:hAnsiTheme="majorBidi" w:cstheme="majorBidi"/>
          <w:lang w:val="nl-NL"/>
        </w:rPr>
        <w:t xml:space="preserve">, </w:t>
      </w:r>
      <w:r w:rsidRPr="00594620">
        <w:rPr>
          <w:rFonts w:asciiTheme="majorBidi" w:hAnsiTheme="majorBidi" w:cstheme="majorBidi"/>
          <w:lang w:val="nl-NL"/>
        </w:rPr>
        <w:t>en een ygelijk</w:t>
      </w:r>
      <w:r>
        <w:rPr>
          <w:rFonts w:asciiTheme="majorBidi" w:hAnsiTheme="majorBidi" w:cstheme="majorBidi"/>
          <w:lang w:val="nl-NL"/>
        </w:rPr>
        <w:t xml:space="preserve"> </w:t>
      </w:r>
      <w:r w:rsidRPr="00594620">
        <w:rPr>
          <w:rFonts w:asciiTheme="majorBidi" w:hAnsiTheme="majorBidi" w:cstheme="majorBidi"/>
          <w:lang w:val="nl-NL"/>
        </w:rPr>
        <w:t>zou niet machtig zijn</w:t>
      </w:r>
      <w:r w:rsidR="00FF37F8">
        <w:rPr>
          <w:rFonts w:asciiTheme="majorBidi" w:hAnsiTheme="majorBidi" w:cstheme="majorBidi"/>
          <w:lang w:val="nl-NL"/>
        </w:rPr>
        <w:t xml:space="preserve">, </w:t>
      </w:r>
      <w:r w:rsidRPr="00594620">
        <w:rPr>
          <w:rFonts w:asciiTheme="majorBidi" w:hAnsiTheme="majorBidi" w:cstheme="majorBidi"/>
          <w:lang w:val="nl-NL"/>
        </w:rPr>
        <w:t>die dingen te konnen bevorderen</w:t>
      </w:r>
      <w:r>
        <w:rPr>
          <w:rFonts w:asciiTheme="majorBidi" w:hAnsiTheme="majorBidi" w:cstheme="majorBidi"/>
          <w:lang w:val="nl-NL"/>
        </w:rPr>
        <w:t xml:space="preserve"> </w:t>
      </w:r>
      <w:r w:rsidRPr="00594620">
        <w:rPr>
          <w:rFonts w:asciiTheme="majorBidi" w:hAnsiTheme="majorBidi" w:cstheme="majorBidi"/>
          <w:lang w:val="nl-NL"/>
        </w:rPr>
        <w:t>dien hem alleen ten hoogsten van noden waren. ‘t Vermogen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de tijd</w:t>
      </w:r>
      <w:r w:rsidR="00FF37F8">
        <w:rPr>
          <w:rFonts w:asciiTheme="majorBidi" w:hAnsiTheme="majorBidi" w:cstheme="majorBidi"/>
          <w:lang w:val="nl-NL"/>
        </w:rPr>
        <w:t xml:space="preserve">, </w:t>
      </w:r>
      <w:r w:rsidRPr="00594620">
        <w:rPr>
          <w:rFonts w:asciiTheme="majorBidi" w:hAnsiTheme="majorBidi" w:cstheme="majorBidi"/>
          <w:lang w:val="nl-NL"/>
        </w:rPr>
        <w:t>zeg ik</w:t>
      </w:r>
      <w:r w:rsidR="00FF37F8">
        <w:rPr>
          <w:rFonts w:asciiTheme="majorBidi" w:hAnsiTheme="majorBidi" w:cstheme="majorBidi"/>
          <w:lang w:val="nl-NL"/>
        </w:rPr>
        <w:t xml:space="preserve">, </w:t>
      </w:r>
      <w:r w:rsidRPr="00594620">
        <w:rPr>
          <w:rFonts w:asciiTheme="majorBidi" w:hAnsiTheme="majorBidi" w:cstheme="majorBidi"/>
          <w:lang w:val="nl-NL"/>
        </w:rPr>
        <w:t>zouden een ygelijk ontbreken</w:t>
      </w:r>
      <w:r w:rsidR="00FF37F8">
        <w:rPr>
          <w:rFonts w:asciiTheme="majorBidi" w:hAnsiTheme="majorBidi" w:cstheme="majorBidi"/>
          <w:lang w:val="nl-NL"/>
        </w:rPr>
        <w:t xml:space="preserve">, </w:t>
      </w:r>
      <w:r w:rsidRPr="00594620">
        <w:rPr>
          <w:rFonts w:asciiTheme="majorBidi" w:hAnsiTheme="majorBidi" w:cstheme="majorBidi"/>
          <w:lang w:val="nl-NL"/>
        </w:rPr>
        <w:t>zo hy</w:t>
      </w:r>
      <w:r w:rsidR="006F3162">
        <w:rPr>
          <w:rFonts w:asciiTheme="majorBidi" w:hAnsiTheme="majorBidi" w:cstheme="majorBidi"/>
          <w:lang w:val="nl-NL"/>
        </w:rPr>
        <w:t xml:space="preserve"> </w:t>
      </w:r>
      <w:r w:rsidRPr="00594620">
        <w:rPr>
          <w:rFonts w:asciiTheme="majorBidi" w:hAnsiTheme="majorBidi" w:cstheme="majorBidi"/>
          <w:lang w:val="nl-NL"/>
        </w:rPr>
        <w:t>alleen moeste ploegen</w:t>
      </w:r>
      <w:r w:rsidR="00FF37F8">
        <w:rPr>
          <w:rFonts w:asciiTheme="majorBidi" w:hAnsiTheme="majorBidi" w:cstheme="majorBidi"/>
          <w:lang w:val="nl-NL"/>
        </w:rPr>
        <w:t xml:space="preserve">, </w:t>
      </w:r>
      <w:r w:rsidRPr="00594620">
        <w:rPr>
          <w:rFonts w:asciiTheme="majorBidi" w:hAnsiTheme="majorBidi" w:cstheme="majorBidi"/>
          <w:lang w:val="nl-NL"/>
        </w:rPr>
        <w:t>zajen</w:t>
      </w:r>
      <w:r w:rsidR="00FF37F8">
        <w:rPr>
          <w:rFonts w:asciiTheme="majorBidi" w:hAnsiTheme="majorBidi" w:cstheme="majorBidi"/>
          <w:lang w:val="nl-NL"/>
        </w:rPr>
        <w:t xml:space="preserve">, </w:t>
      </w:r>
      <w:r w:rsidRPr="00594620">
        <w:rPr>
          <w:rFonts w:asciiTheme="majorBidi" w:hAnsiTheme="majorBidi" w:cstheme="majorBidi"/>
          <w:lang w:val="nl-NL"/>
        </w:rPr>
        <w:t>majen</w:t>
      </w:r>
      <w:r w:rsidR="00FF37F8">
        <w:rPr>
          <w:rFonts w:asciiTheme="majorBidi" w:hAnsiTheme="majorBidi" w:cstheme="majorBidi"/>
          <w:lang w:val="nl-NL"/>
        </w:rPr>
        <w:t xml:space="preserve">, </w:t>
      </w:r>
      <w:r w:rsidRPr="00594620">
        <w:rPr>
          <w:rFonts w:asciiTheme="majorBidi" w:hAnsiTheme="majorBidi" w:cstheme="majorBidi"/>
          <w:lang w:val="nl-NL"/>
        </w:rPr>
        <w:t>malen</w:t>
      </w:r>
      <w:r w:rsidR="00FF37F8">
        <w:rPr>
          <w:rFonts w:asciiTheme="majorBidi" w:hAnsiTheme="majorBidi" w:cstheme="majorBidi"/>
          <w:lang w:val="nl-NL"/>
        </w:rPr>
        <w:t xml:space="preserve">, </w:t>
      </w:r>
      <w:r w:rsidRPr="00594620">
        <w:rPr>
          <w:rFonts w:asciiTheme="majorBidi" w:hAnsiTheme="majorBidi" w:cstheme="majorBidi"/>
          <w:lang w:val="nl-NL"/>
        </w:rPr>
        <w:t>koken</w:t>
      </w:r>
      <w:r w:rsidR="00FF37F8">
        <w:rPr>
          <w:rFonts w:asciiTheme="majorBidi" w:hAnsiTheme="majorBidi" w:cstheme="majorBidi"/>
          <w:lang w:val="nl-NL"/>
        </w:rPr>
        <w:t xml:space="preserve">, </w:t>
      </w:r>
      <w:r w:rsidRPr="00594620">
        <w:rPr>
          <w:rFonts w:asciiTheme="majorBidi" w:hAnsiTheme="majorBidi" w:cstheme="majorBidi"/>
          <w:lang w:val="nl-NL"/>
        </w:rPr>
        <w:t>weven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najen</w:t>
      </w:r>
      <w:r w:rsidR="00FF37F8">
        <w:rPr>
          <w:rFonts w:asciiTheme="majorBidi" w:hAnsiTheme="majorBidi" w:cstheme="majorBidi"/>
          <w:lang w:val="nl-NL"/>
        </w:rPr>
        <w:t xml:space="preserve">, </w:t>
      </w:r>
      <w:r w:rsidRPr="00594620">
        <w:rPr>
          <w:rFonts w:asciiTheme="majorBidi" w:hAnsiTheme="majorBidi" w:cstheme="majorBidi"/>
          <w:lang w:val="nl-NL"/>
        </w:rPr>
        <w:t>en zeer veel andere dingen tot ‘t leven noodzaaklijk</w:t>
      </w:r>
      <w:r w:rsidR="006F3162">
        <w:rPr>
          <w:rFonts w:asciiTheme="majorBidi" w:hAnsiTheme="majorBidi" w:cstheme="majorBidi"/>
          <w:lang w:val="nl-NL"/>
        </w:rPr>
        <w:t xml:space="preserve"> </w:t>
      </w:r>
      <w:r w:rsidRPr="00594620">
        <w:rPr>
          <w:rFonts w:asciiTheme="majorBidi" w:hAnsiTheme="majorBidi" w:cstheme="majorBidi"/>
          <w:lang w:val="nl-NL"/>
        </w:rPr>
        <w:t>uit te werken; dat ik nu noch swijg van de konsten en wetenschappen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ook tot de volmaaktheit van de menschelijke</w:t>
      </w:r>
      <w:r>
        <w:rPr>
          <w:rFonts w:asciiTheme="majorBidi" w:hAnsiTheme="majorBidi" w:cstheme="majorBidi"/>
          <w:lang w:val="nl-NL"/>
        </w:rPr>
        <w:t xml:space="preserve"> </w:t>
      </w:r>
      <w:r w:rsidRPr="00594620">
        <w:rPr>
          <w:rFonts w:asciiTheme="majorBidi" w:hAnsiTheme="majorBidi" w:cstheme="majorBidi"/>
          <w:lang w:val="nl-NL"/>
        </w:rPr>
        <w:t>natuur</w:t>
      </w:r>
      <w:r w:rsidR="00FF37F8">
        <w:rPr>
          <w:rFonts w:asciiTheme="majorBidi" w:hAnsiTheme="majorBidi" w:cstheme="majorBidi"/>
          <w:lang w:val="nl-NL"/>
        </w:rPr>
        <w:t xml:space="preserve">, </w:t>
      </w:r>
      <w:r w:rsidR="004F174E">
        <w:rPr>
          <w:rFonts w:asciiTheme="majorBidi" w:hAnsiTheme="majorBidi" w:cstheme="majorBidi"/>
          <w:lang w:val="nl-NL"/>
        </w:rPr>
        <w:t>en desz</w:t>
      </w:r>
      <w:r w:rsidRPr="00594620">
        <w:rPr>
          <w:rFonts w:asciiTheme="majorBidi" w:hAnsiTheme="majorBidi" w:cstheme="majorBidi"/>
          <w:lang w:val="nl-NL"/>
        </w:rPr>
        <w:t>elfs gelukzaligheit ten hoogsten van noden</w:t>
      </w:r>
      <w:r>
        <w:rPr>
          <w:rFonts w:asciiTheme="majorBidi" w:hAnsiTheme="majorBidi" w:cstheme="majorBidi"/>
          <w:lang w:val="nl-NL"/>
        </w:rPr>
        <w:t xml:space="preserve"> </w:t>
      </w:r>
      <w:r w:rsidRPr="00594620">
        <w:rPr>
          <w:rFonts w:asciiTheme="majorBidi" w:hAnsiTheme="majorBidi" w:cstheme="majorBidi"/>
          <w:lang w:val="nl-NL"/>
        </w:rPr>
        <w:t>zijn. Want wy zien</w:t>
      </w:r>
      <w:r w:rsidR="00FF37F8">
        <w:rPr>
          <w:rFonts w:asciiTheme="majorBidi" w:hAnsiTheme="majorBidi" w:cstheme="majorBidi"/>
          <w:lang w:val="nl-NL"/>
        </w:rPr>
        <w:t xml:space="preserve">, </w:t>
      </w:r>
      <w:r w:rsidRPr="00594620">
        <w:rPr>
          <w:rFonts w:asciiTheme="majorBidi" w:hAnsiTheme="majorBidi" w:cstheme="majorBidi"/>
          <w:lang w:val="nl-NL"/>
        </w:rPr>
        <w:t>dat die gene</w:t>
      </w:r>
      <w:r w:rsidR="00FF37F8">
        <w:rPr>
          <w:rFonts w:asciiTheme="majorBidi" w:hAnsiTheme="majorBidi" w:cstheme="majorBidi"/>
          <w:lang w:val="nl-NL"/>
        </w:rPr>
        <w:t xml:space="preserve">, </w:t>
      </w:r>
      <w:r w:rsidRPr="00594620">
        <w:rPr>
          <w:rFonts w:asciiTheme="majorBidi" w:hAnsiTheme="majorBidi" w:cstheme="majorBidi"/>
          <w:lang w:val="nl-NL"/>
        </w:rPr>
        <w:t>die vreemd en zonder</w:t>
      </w:r>
      <w:r>
        <w:rPr>
          <w:rFonts w:asciiTheme="majorBidi" w:hAnsiTheme="majorBidi" w:cstheme="majorBidi"/>
          <w:lang w:val="nl-NL"/>
        </w:rPr>
        <w:t xml:space="preserve"> </w:t>
      </w:r>
      <w:r w:rsidRPr="00594620">
        <w:rPr>
          <w:rFonts w:asciiTheme="majorBidi" w:hAnsiTheme="majorBidi" w:cstheme="majorBidi"/>
          <w:lang w:val="nl-NL"/>
        </w:rPr>
        <w:t>staatkunde leven</w:t>
      </w:r>
      <w:r w:rsidR="00FF37F8">
        <w:rPr>
          <w:rFonts w:asciiTheme="majorBidi" w:hAnsiTheme="majorBidi" w:cstheme="majorBidi"/>
          <w:lang w:val="nl-NL"/>
        </w:rPr>
        <w:t xml:space="preserve">, </w:t>
      </w:r>
      <w:r w:rsidR="004F174E">
        <w:rPr>
          <w:rFonts w:asciiTheme="majorBidi" w:hAnsiTheme="majorBidi" w:cstheme="majorBidi"/>
          <w:lang w:val="nl-NL"/>
        </w:rPr>
        <w:t xml:space="preserve">een elendig en </w:t>
      </w:r>
      <w:r w:rsidRPr="00594620">
        <w:rPr>
          <w:rFonts w:asciiTheme="majorBidi" w:hAnsiTheme="majorBidi" w:cstheme="majorBidi"/>
          <w:lang w:val="nl-NL"/>
        </w:rPr>
        <w:t>byna beestig leven leiden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dat zy die weinige elendige en onbeschaafde dingen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zy noch bezitten</w:t>
      </w:r>
      <w:r w:rsidR="00FF37F8">
        <w:rPr>
          <w:rFonts w:asciiTheme="majorBidi" w:hAnsiTheme="majorBidi" w:cstheme="majorBidi"/>
          <w:lang w:val="nl-NL"/>
        </w:rPr>
        <w:t xml:space="preserve">, </w:t>
      </w:r>
      <w:r w:rsidRPr="00594620">
        <w:rPr>
          <w:rFonts w:asciiTheme="majorBidi" w:hAnsiTheme="majorBidi" w:cstheme="majorBidi"/>
          <w:lang w:val="nl-NL"/>
        </w:rPr>
        <w:t>niet zonder onderlinge hulp</w:t>
      </w:r>
      <w:r w:rsidR="00FF37F8">
        <w:rPr>
          <w:rFonts w:asciiTheme="majorBidi" w:hAnsiTheme="majorBidi" w:cstheme="majorBidi"/>
          <w:lang w:val="nl-NL"/>
        </w:rPr>
        <w:t xml:space="preserve">, </w:t>
      </w:r>
      <w:r w:rsidRPr="00594620">
        <w:rPr>
          <w:rFonts w:asciiTheme="majorBidi" w:hAnsiTheme="majorBidi" w:cstheme="majorBidi"/>
          <w:lang w:val="nl-NL"/>
        </w:rPr>
        <w:t>hoedanig die</w:t>
      </w:r>
      <w:r>
        <w:rPr>
          <w:rFonts w:asciiTheme="majorBidi" w:hAnsiTheme="majorBidi" w:cstheme="majorBidi"/>
          <w:lang w:val="nl-NL"/>
        </w:rPr>
        <w:t xml:space="preserve"> </w:t>
      </w:r>
      <w:r w:rsidRPr="00594620">
        <w:rPr>
          <w:rFonts w:asciiTheme="majorBidi" w:hAnsiTheme="majorBidi" w:cstheme="majorBidi"/>
          <w:lang w:val="nl-NL"/>
        </w:rPr>
        <w:t>ook is</w:t>
      </w:r>
      <w:r w:rsidR="00FF37F8">
        <w:rPr>
          <w:rFonts w:asciiTheme="majorBidi" w:hAnsiTheme="majorBidi" w:cstheme="majorBidi"/>
          <w:lang w:val="nl-NL"/>
        </w:rPr>
        <w:t xml:space="preserve">, </w:t>
      </w:r>
      <w:r w:rsidRPr="00594620">
        <w:rPr>
          <w:rFonts w:asciiTheme="majorBidi" w:hAnsiTheme="majorBidi" w:cstheme="majorBidi"/>
          <w:lang w:val="nl-NL"/>
        </w:rPr>
        <w:t>voor haar konnen bezorgen. Want zo de</w:t>
      </w:r>
      <w:r w:rsidR="004F174E">
        <w:rPr>
          <w:rFonts w:asciiTheme="majorBidi" w:hAnsiTheme="majorBidi" w:cstheme="majorBidi"/>
          <w:lang w:val="nl-NL"/>
        </w:rPr>
        <w:t xml:space="preserve"> </w:t>
      </w:r>
      <w:r w:rsidRPr="00594620">
        <w:rPr>
          <w:rFonts w:asciiTheme="majorBidi" w:hAnsiTheme="majorBidi" w:cstheme="majorBidi"/>
          <w:lang w:val="nl-NL"/>
        </w:rPr>
        <w:t>me</w:t>
      </w:r>
      <w:r w:rsidR="004F174E">
        <w:rPr>
          <w:rFonts w:asciiTheme="majorBidi" w:hAnsiTheme="majorBidi" w:cstheme="majorBidi"/>
          <w:lang w:val="nl-NL"/>
        </w:rPr>
        <w:t>n</w:t>
      </w:r>
      <w:r w:rsidRPr="00594620">
        <w:rPr>
          <w:rFonts w:asciiTheme="majorBidi" w:hAnsiTheme="majorBidi" w:cstheme="majorBidi"/>
          <w:lang w:val="nl-NL"/>
        </w:rPr>
        <w:t>chen</w:t>
      </w:r>
      <w:r>
        <w:rPr>
          <w:rFonts w:asciiTheme="majorBidi" w:hAnsiTheme="majorBidi" w:cstheme="majorBidi"/>
          <w:lang w:val="nl-NL"/>
        </w:rPr>
        <w:t xml:space="preserve"> </w:t>
      </w:r>
      <w:r w:rsidRPr="00594620">
        <w:rPr>
          <w:rFonts w:asciiTheme="majorBidi" w:hAnsiTheme="majorBidi" w:cstheme="majorBidi"/>
          <w:lang w:val="nl-NL"/>
        </w:rPr>
        <w:t>van natuur zodanig bestonden</w:t>
      </w:r>
      <w:r w:rsidR="00FF37F8">
        <w:rPr>
          <w:rFonts w:asciiTheme="majorBidi" w:hAnsiTheme="majorBidi" w:cstheme="majorBidi"/>
          <w:lang w:val="nl-NL"/>
        </w:rPr>
        <w:t xml:space="preserve">, </w:t>
      </w:r>
      <w:r w:rsidRPr="00594620">
        <w:rPr>
          <w:rFonts w:asciiTheme="majorBidi" w:hAnsiTheme="majorBidi" w:cstheme="majorBidi"/>
          <w:lang w:val="nl-NL"/>
        </w:rPr>
        <w:t>dat zy niets</w:t>
      </w:r>
      <w:r w:rsidR="00FF37F8">
        <w:rPr>
          <w:rFonts w:asciiTheme="majorBidi" w:hAnsiTheme="majorBidi" w:cstheme="majorBidi"/>
          <w:lang w:val="nl-NL"/>
        </w:rPr>
        <w:t xml:space="preserve">, </w:t>
      </w:r>
      <w:r w:rsidRPr="00594620">
        <w:rPr>
          <w:rFonts w:asciiTheme="majorBidi" w:hAnsiTheme="majorBidi" w:cstheme="majorBidi"/>
          <w:lang w:val="nl-NL"/>
        </w:rPr>
        <w:t>als dat</w:t>
      </w:r>
      <w:r w:rsidR="00FF37F8">
        <w:rPr>
          <w:rFonts w:asciiTheme="majorBidi" w:hAnsiTheme="majorBidi" w:cstheme="majorBidi"/>
          <w:lang w:val="nl-NL"/>
        </w:rPr>
        <w:t xml:space="preserve">, </w:t>
      </w:r>
      <w:r w:rsidRPr="00594620">
        <w:rPr>
          <w:rFonts w:asciiTheme="majorBidi" w:hAnsiTheme="majorBidi" w:cstheme="majorBidi"/>
          <w:lang w:val="nl-NL"/>
        </w:rPr>
        <w:t>‘t welk</w:t>
      </w:r>
      <w:r>
        <w:rPr>
          <w:rFonts w:asciiTheme="majorBidi" w:hAnsiTheme="majorBidi" w:cstheme="majorBidi"/>
          <w:lang w:val="nl-NL"/>
        </w:rPr>
        <w:t xml:space="preserve"> </w:t>
      </w:r>
      <w:r w:rsidRPr="00594620">
        <w:rPr>
          <w:rFonts w:asciiTheme="majorBidi" w:hAnsiTheme="majorBidi" w:cstheme="majorBidi"/>
          <w:lang w:val="nl-NL"/>
        </w:rPr>
        <w:t>de ware reden leert</w:t>
      </w:r>
      <w:r w:rsidR="00FF37F8">
        <w:rPr>
          <w:rFonts w:asciiTheme="majorBidi" w:hAnsiTheme="majorBidi" w:cstheme="majorBidi"/>
          <w:lang w:val="nl-NL"/>
        </w:rPr>
        <w:t xml:space="preserve">, </w:t>
      </w:r>
      <w:r w:rsidRPr="00594620">
        <w:rPr>
          <w:rFonts w:asciiTheme="majorBidi" w:hAnsiTheme="majorBidi" w:cstheme="majorBidi"/>
          <w:lang w:val="nl-NL"/>
        </w:rPr>
        <w:t>begeerden ; voorzeker de wetten waren voor de gemeente niet nodig</w:t>
      </w:r>
      <w:r w:rsidR="00FF37F8">
        <w:rPr>
          <w:rFonts w:asciiTheme="majorBidi" w:hAnsiTheme="majorBidi" w:cstheme="majorBidi"/>
          <w:lang w:val="nl-NL"/>
        </w:rPr>
        <w:t xml:space="preserve">, </w:t>
      </w:r>
      <w:r w:rsidRPr="00594620">
        <w:rPr>
          <w:rFonts w:asciiTheme="majorBidi" w:hAnsiTheme="majorBidi" w:cstheme="majorBidi"/>
          <w:lang w:val="nl-NL"/>
        </w:rPr>
        <w:t xml:space="preserve">maar alleen zou </w:t>
      </w:r>
      <w:r w:rsidR="004F174E">
        <w:rPr>
          <w:rFonts w:asciiTheme="majorBidi" w:hAnsiTheme="majorBidi" w:cstheme="majorBidi"/>
          <w:lang w:val="nl-NL"/>
        </w:rPr>
        <w:t>’</w:t>
      </w:r>
      <w:r w:rsidRPr="00594620">
        <w:rPr>
          <w:rFonts w:asciiTheme="majorBidi" w:hAnsiTheme="majorBidi" w:cstheme="majorBidi"/>
          <w:lang w:val="nl-NL"/>
        </w:rPr>
        <w:t>t genoech</w:t>
      </w:r>
      <w:r w:rsidR="004F174E">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menschen de ware zedekunde te leren</w:t>
      </w:r>
      <w:r w:rsidR="00FF37F8">
        <w:rPr>
          <w:rFonts w:asciiTheme="majorBidi" w:hAnsiTheme="majorBidi" w:cstheme="majorBidi"/>
          <w:lang w:val="nl-NL"/>
        </w:rPr>
        <w:t xml:space="preserve">, </w:t>
      </w:r>
      <w:r w:rsidRPr="00594620">
        <w:rPr>
          <w:rFonts w:asciiTheme="majorBidi" w:hAnsiTheme="majorBidi" w:cstheme="majorBidi"/>
          <w:lang w:val="nl-NL"/>
        </w:rPr>
        <w:t>opdat</w:t>
      </w:r>
      <w:r>
        <w:rPr>
          <w:rFonts w:asciiTheme="majorBidi" w:hAnsiTheme="majorBidi" w:cstheme="majorBidi"/>
          <w:lang w:val="nl-NL"/>
        </w:rPr>
        <w:t xml:space="preserve"> </w:t>
      </w:r>
      <w:r w:rsidRPr="00594620">
        <w:rPr>
          <w:rFonts w:asciiTheme="majorBidi" w:hAnsiTheme="majorBidi" w:cstheme="majorBidi"/>
          <w:lang w:val="nl-NL"/>
        </w:rPr>
        <w:t>zy van zelfs en volgens haar eigen believen dat geen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waarlijk goed is</w:t>
      </w:r>
      <w:r w:rsidR="00FF37F8">
        <w:rPr>
          <w:rFonts w:asciiTheme="majorBidi" w:hAnsiTheme="majorBidi" w:cstheme="majorBidi"/>
          <w:lang w:val="nl-NL"/>
        </w:rPr>
        <w:t xml:space="preserve">, </w:t>
      </w:r>
      <w:r w:rsidRPr="00594620">
        <w:rPr>
          <w:rFonts w:asciiTheme="majorBidi" w:hAnsiTheme="majorBidi" w:cstheme="majorBidi"/>
          <w:lang w:val="nl-NL"/>
        </w:rPr>
        <w:t>handhaafden. Maar ‘t is geheel anders met</w:t>
      </w:r>
      <w:r>
        <w:rPr>
          <w:rFonts w:asciiTheme="majorBidi" w:hAnsiTheme="majorBidi" w:cstheme="majorBidi"/>
          <w:lang w:val="nl-NL"/>
        </w:rPr>
        <w:t xml:space="preserve"> </w:t>
      </w:r>
      <w:r w:rsidRPr="00594620">
        <w:rPr>
          <w:rFonts w:asciiTheme="majorBidi" w:hAnsiTheme="majorBidi" w:cstheme="majorBidi"/>
          <w:lang w:val="nl-NL"/>
        </w:rPr>
        <w:t>de menschelijke natuur gestelt : alle zoeken zy wel haar best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doch zeer weinig volgens ‘t beleid van een gezonde reden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w:t>
      </w:r>
      <w:r w:rsidR="004F174E">
        <w:rPr>
          <w:rFonts w:asciiTheme="majorBidi" w:hAnsiTheme="majorBidi" w:cstheme="majorBidi"/>
          <w:lang w:val="nl-NL"/>
        </w:rPr>
        <w:t xml:space="preserve"> </w:t>
      </w:r>
      <w:r w:rsidRPr="00594620">
        <w:rPr>
          <w:rFonts w:asciiTheme="majorBidi" w:hAnsiTheme="majorBidi" w:cstheme="majorBidi"/>
          <w:lang w:val="nl-NL"/>
        </w:rPr>
        <w:t>meestendeel door drift en hartstochten aangestuuwt</w:t>
      </w:r>
      <w:r>
        <w:rPr>
          <w:rFonts w:asciiTheme="majorBidi" w:hAnsiTheme="majorBidi" w:cstheme="majorBidi"/>
          <w:lang w:val="nl-NL"/>
        </w:rPr>
        <w:t xml:space="preserve"> </w:t>
      </w:r>
      <w:r w:rsidRPr="00594620">
        <w:rPr>
          <w:rFonts w:asciiTheme="majorBidi" w:hAnsiTheme="majorBidi" w:cstheme="majorBidi"/>
          <w:lang w:val="nl-NL"/>
        </w:rPr>
        <w:t>(die geen opzicht op de toekomende tijd en andere dingen heb</w:t>
      </w:r>
      <w:r>
        <w:rPr>
          <w:rFonts w:asciiTheme="majorBidi" w:hAnsiTheme="majorBidi" w:cstheme="majorBidi"/>
          <w:lang w:val="nl-NL"/>
        </w:rPr>
        <w:t xml:space="preserve"> </w:t>
      </w:r>
      <w:r w:rsidRPr="00594620">
        <w:rPr>
          <w:rFonts w:asciiTheme="majorBidi" w:hAnsiTheme="majorBidi" w:cstheme="majorBidi"/>
          <w:lang w:val="nl-NL"/>
        </w:rPr>
        <w:t>ben) trachten na de dingen</w:t>
      </w:r>
      <w:r w:rsidR="00FF37F8">
        <w:rPr>
          <w:rFonts w:asciiTheme="majorBidi" w:hAnsiTheme="majorBidi" w:cstheme="majorBidi"/>
          <w:lang w:val="nl-NL"/>
        </w:rPr>
        <w:t xml:space="preserve">, </w:t>
      </w:r>
      <w:r w:rsidRPr="00594620">
        <w:rPr>
          <w:rFonts w:asciiTheme="majorBidi" w:hAnsiTheme="majorBidi" w:cstheme="majorBidi"/>
          <w:lang w:val="nl-NL"/>
        </w:rPr>
        <w:t>en keuren die voor goed. Hierom</w:t>
      </w:r>
      <w:r>
        <w:rPr>
          <w:rFonts w:asciiTheme="majorBidi" w:hAnsiTheme="majorBidi" w:cstheme="majorBidi"/>
          <w:lang w:val="nl-NL"/>
        </w:rPr>
        <w:t xml:space="preserve"> </w:t>
      </w:r>
      <w:r w:rsidRPr="00594620">
        <w:rPr>
          <w:rFonts w:asciiTheme="majorBidi" w:hAnsiTheme="majorBidi" w:cstheme="majorBidi"/>
          <w:lang w:val="nl-NL"/>
        </w:rPr>
        <w:t>is’t</w:t>
      </w:r>
      <w:r w:rsidR="00FF37F8">
        <w:rPr>
          <w:rFonts w:asciiTheme="majorBidi" w:hAnsiTheme="majorBidi" w:cstheme="majorBidi"/>
          <w:lang w:val="nl-NL"/>
        </w:rPr>
        <w:t xml:space="preserve">, </w:t>
      </w:r>
      <w:r w:rsidRPr="00594620">
        <w:rPr>
          <w:rFonts w:asciiTheme="majorBidi" w:hAnsiTheme="majorBidi" w:cstheme="majorBidi"/>
          <w:lang w:val="nl-NL"/>
        </w:rPr>
        <w:t>dat geen gemeente machtig is te konnen bestaan zon</w:t>
      </w:r>
      <w:r w:rsidR="004F174E">
        <w:rPr>
          <w:rFonts w:asciiTheme="majorBidi" w:hAnsiTheme="majorBidi" w:cstheme="majorBidi"/>
          <w:lang w:val="nl-NL"/>
        </w:rPr>
        <w:t>der heersch</w:t>
      </w:r>
      <w:r w:rsidRPr="00594620">
        <w:rPr>
          <w:rFonts w:asciiTheme="majorBidi" w:hAnsiTheme="majorBidi" w:cstheme="majorBidi"/>
          <w:lang w:val="nl-NL"/>
        </w:rPr>
        <w:t>appy en macht</w:t>
      </w:r>
      <w:r w:rsidR="00FF37F8">
        <w:rPr>
          <w:rFonts w:asciiTheme="majorBidi" w:hAnsiTheme="majorBidi" w:cstheme="majorBidi"/>
          <w:lang w:val="nl-NL"/>
        </w:rPr>
        <w:t xml:space="preserve">, </w:t>
      </w:r>
      <w:r w:rsidRPr="00594620">
        <w:rPr>
          <w:rFonts w:asciiTheme="majorBidi" w:hAnsiTheme="majorBidi" w:cstheme="majorBidi"/>
          <w:lang w:val="nl-NL"/>
        </w:rPr>
        <w:t>en bygevolg wetten</w:t>
      </w:r>
      <w:r w:rsidR="00FF37F8">
        <w:rPr>
          <w:rFonts w:asciiTheme="majorBidi" w:hAnsiTheme="majorBidi" w:cstheme="majorBidi"/>
          <w:lang w:val="nl-NL"/>
        </w:rPr>
        <w:t xml:space="preserve">, </w:t>
      </w:r>
      <w:r w:rsidRPr="00594620">
        <w:rPr>
          <w:rFonts w:asciiTheme="majorBidi" w:hAnsiTheme="majorBidi" w:cstheme="majorBidi"/>
          <w:lang w:val="nl-NL"/>
        </w:rPr>
        <w:t>die de driften</w:t>
      </w:r>
      <w:r w:rsidR="006F3162">
        <w:rPr>
          <w:rFonts w:asciiTheme="majorBidi" w:hAnsiTheme="majorBidi" w:cstheme="majorBidi"/>
          <w:lang w:val="nl-NL"/>
        </w:rPr>
        <w:t xml:space="preserve"> </w:t>
      </w:r>
      <w:r w:rsidRPr="00594620">
        <w:rPr>
          <w:rFonts w:asciiTheme="majorBidi" w:hAnsiTheme="majorBidi" w:cstheme="majorBidi"/>
          <w:lang w:val="nl-NL"/>
        </w:rPr>
        <w:t>en ongebreidelde hitten der menschen intomen en</w:t>
      </w:r>
      <w:r w:rsidR="006F3162">
        <w:rPr>
          <w:rFonts w:asciiTheme="majorBidi" w:hAnsiTheme="majorBidi" w:cstheme="majorBidi"/>
          <w:lang w:val="nl-NL"/>
        </w:rPr>
        <w:t xml:space="preserve"> </w:t>
      </w:r>
      <w:r w:rsidRPr="00594620">
        <w:rPr>
          <w:rFonts w:asciiTheme="majorBidi" w:hAnsiTheme="majorBidi" w:cstheme="majorBidi"/>
          <w:lang w:val="nl-NL"/>
        </w:rPr>
        <w:t>matigen: nochtans lijd de menschelijke natuur niet</w:t>
      </w:r>
      <w:r w:rsidR="00FF37F8">
        <w:rPr>
          <w:rFonts w:asciiTheme="majorBidi" w:hAnsiTheme="majorBidi" w:cstheme="majorBidi"/>
          <w:lang w:val="nl-NL"/>
        </w:rPr>
        <w:t xml:space="preserve">, </w:t>
      </w:r>
      <w:r w:rsidRPr="00594620">
        <w:rPr>
          <w:rFonts w:asciiTheme="majorBidi" w:hAnsiTheme="majorBidi" w:cstheme="majorBidi"/>
          <w:lang w:val="nl-NL"/>
        </w:rPr>
        <w:t>zich</w:t>
      </w:r>
      <w:r w:rsidR="006F3162">
        <w:rPr>
          <w:rFonts w:asciiTheme="majorBidi" w:hAnsiTheme="majorBidi" w:cstheme="majorBidi"/>
          <w:lang w:val="nl-NL"/>
        </w:rPr>
        <w:t xml:space="preserve"> </w:t>
      </w:r>
      <w:r w:rsidRPr="00594620">
        <w:rPr>
          <w:rFonts w:asciiTheme="majorBidi" w:hAnsiTheme="majorBidi" w:cstheme="majorBidi"/>
          <w:lang w:val="nl-NL"/>
        </w:rPr>
        <w:t>volkomen gedwongen te zien</w:t>
      </w:r>
      <w:r w:rsidR="00FF37F8">
        <w:rPr>
          <w:rFonts w:asciiTheme="majorBidi" w:hAnsiTheme="majorBidi" w:cstheme="majorBidi"/>
          <w:lang w:val="nl-NL"/>
        </w:rPr>
        <w:t xml:space="preserve">, </w:t>
      </w:r>
      <w:r w:rsidRPr="00594620">
        <w:rPr>
          <w:rFonts w:asciiTheme="majorBidi" w:hAnsiTheme="majorBidi" w:cstheme="majorBidi"/>
          <w:lang w:val="nl-NL"/>
        </w:rPr>
        <w:t>en</w:t>
      </w:r>
      <w:r w:rsidR="00FF37F8">
        <w:rPr>
          <w:rFonts w:asciiTheme="majorBidi" w:hAnsiTheme="majorBidi" w:cstheme="majorBidi"/>
          <w:lang w:val="nl-NL"/>
        </w:rPr>
        <w:t xml:space="preserve">, </w:t>
      </w:r>
      <w:r w:rsidRPr="00594620">
        <w:rPr>
          <w:rFonts w:asciiTheme="majorBidi" w:hAnsiTheme="majorBidi" w:cstheme="majorBidi"/>
          <w:lang w:val="nl-NL"/>
        </w:rPr>
        <w:t>gelijk Seneca den treurdichter</w:t>
      </w:r>
      <w:r>
        <w:rPr>
          <w:rFonts w:asciiTheme="majorBidi" w:hAnsiTheme="majorBidi" w:cstheme="majorBidi"/>
          <w:lang w:val="nl-NL"/>
        </w:rPr>
        <w:t xml:space="preserve"> </w:t>
      </w:r>
      <w:r w:rsidRPr="00594620">
        <w:rPr>
          <w:rFonts w:asciiTheme="majorBidi" w:hAnsiTheme="majorBidi" w:cstheme="majorBidi"/>
          <w:lang w:val="nl-NL"/>
        </w:rPr>
        <w:t>zegt : niemant bezit lang de geweldige heerschappy</w:t>
      </w:r>
      <w:r w:rsidR="00FF37F8">
        <w:rPr>
          <w:rFonts w:asciiTheme="majorBidi" w:hAnsiTheme="majorBidi" w:cstheme="majorBidi"/>
          <w:lang w:val="nl-NL"/>
        </w:rPr>
        <w:t>,</w:t>
      </w:r>
      <w:r w:rsidR="006F3162">
        <w:rPr>
          <w:rFonts w:asciiTheme="majorBidi" w:hAnsiTheme="majorBidi" w:cstheme="majorBidi"/>
          <w:lang w:val="nl-NL"/>
        </w:rPr>
        <w:t xml:space="preserve"> </w:t>
      </w:r>
      <w:r w:rsidR="004F174E">
        <w:rPr>
          <w:rFonts w:asciiTheme="majorBidi" w:hAnsiTheme="majorBidi" w:cstheme="majorBidi"/>
          <w:lang w:val="nl-NL"/>
        </w:rPr>
        <w:t>maar de gematigde duurt :</w:t>
      </w:r>
      <w:r w:rsidRPr="00594620">
        <w:rPr>
          <w:rFonts w:asciiTheme="majorBidi" w:hAnsiTheme="majorBidi" w:cstheme="majorBidi"/>
          <w:lang w:val="nl-NL"/>
        </w:rPr>
        <w:t xml:space="preserve"> want zo lang de menschen door</w:t>
      </w:r>
      <w:r w:rsidR="004F174E">
        <w:rPr>
          <w:rFonts w:asciiTheme="majorBidi" w:hAnsiTheme="majorBidi" w:cstheme="majorBidi"/>
          <w:lang w:val="nl-NL"/>
        </w:rPr>
        <w:t xml:space="preserve">  </w:t>
      </w:r>
      <w:r w:rsidRPr="00594620">
        <w:rPr>
          <w:rFonts w:asciiTheme="majorBidi" w:hAnsiTheme="majorBidi" w:cstheme="majorBidi"/>
          <w:lang w:val="nl-NL"/>
        </w:rPr>
        <w:t>vrees alleen geleid worden of iets doen</w:t>
      </w:r>
      <w:r w:rsidR="00FF37F8">
        <w:rPr>
          <w:rFonts w:asciiTheme="majorBidi" w:hAnsiTheme="majorBidi" w:cstheme="majorBidi"/>
          <w:lang w:val="nl-NL"/>
        </w:rPr>
        <w:t xml:space="preserve">, </w:t>
      </w:r>
      <w:r w:rsidRPr="00594620">
        <w:rPr>
          <w:rFonts w:asciiTheme="majorBidi" w:hAnsiTheme="majorBidi" w:cstheme="majorBidi"/>
          <w:lang w:val="nl-NL"/>
        </w:rPr>
        <w:t>doen</w:t>
      </w:r>
      <w:r w:rsidR="004F174E">
        <w:rPr>
          <w:rFonts w:asciiTheme="majorBidi" w:hAnsiTheme="majorBidi" w:cstheme="majorBidi"/>
          <w:lang w:val="nl-NL"/>
        </w:rPr>
        <w:t xml:space="preserve"> </w:t>
      </w:r>
      <w:r w:rsidRPr="00594620">
        <w:rPr>
          <w:rFonts w:asciiTheme="majorBidi" w:hAnsiTheme="majorBidi" w:cstheme="majorBidi"/>
          <w:lang w:val="nl-NL"/>
        </w:rPr>
        <w:t>zy alleen dat</w:t>
      </w:r>
      <w:r>
        <w:rPr>
          <w:rFonts w:asciiTheme="majorBidi" w:hAnsiTheme="majorBidi" w:cstheme="majorBidi"/>
          <w:lang w:val="nl-NL"/>
        </w:rPr>
        <w:t xml:space="preserve"> </w:t>
      </w:r>
      <w:r w:rsidRPr="00594620">
        <w:rPr>
          <w:rFonts w:asciiTheme="majorBidi" w:hAnsiTheme="majorBidi" w:cstheme="majorBidi"/>
          <w:lang w:val="nl-NL"/>
        </w:rPr>
        <w:t>gene</w:t>
      </w:r>
      <w:r w:rsidR="00FF37F8">
        <w:rPr>
          <w:rFonts w:asciiTheme="majorBidi" w:hAnsiTheme="majorBidi" w:cstheme="majorBidi"/>
          <w:lang w:val="nl-NL"/>
        </w:rPr>
        <w:t xml:space="preserve">, </w:t>
      </w:r>
      <w:r w:rsidRPr="00594620">
        <w:rPr>
          <w:rFonts w:asciiTheme="majorBidi" w:hAnsiTheme="majorBidi" w:cstheme="majorBidi"/>
          <w:lang w:val="nl-NL"/>
        </w:rPr>
        <w:t>‘t welk naar grotelijks tegenstrijdig is</w:t>
      </w:r>
      <w:r w:rsidR="00FF37F8">
        <w:rPr>
          <w:rFonts w:asciiTheme="majorBidi" w:hAnsiTheme="majorBidi" w:cstheme="majorBidi"/>
          <w:lang w:val="nl-NL"/>
        </w:rPr>
        <w:t xml:space="preserve">, </w:t>
      </w:r>
      <w:r w:rsidRPr="00594620">
        <w:rPr>
          <w:rFonts w:asciiTheme="majorBidi" w:hAnsiTheme="majorBidi" w:cstheme="majorBidi"/>
          <w:lang w:val="nl-NL"/>
        </w:rPr>
        <w:t>en zy slaan geen</w:t>
      </w:r>
      <w:r>
        <w:rPr>
          <w:rFonts w:asciiTheme="majorBidi" w:hAnsiTheme="majorBidi" w:cstheme="majorBidi"/>
          <w:lang w:val="nl-NL"/>
        </w:rPr>
        <w:t xml:space="preserve"> </w:t>
      </w:r>
      <w:r w:rsidR="004F174E">
        <w:rPr>
          <w:rFonts w:asciiTheme="majorBidi" w:hAnsiTheme="majorBidi" w:cstheme="majorBidi"/>
          <w:lang w:val="nl-NL"/>
        </w:rPr>
        <w:t>acht op de</w:t>
      </w:r>
      <w:r w:rsidR="006F3162">
        <w:rPr>
          <w:rFonts w:asciiTheme="majorBidi" w:hAnsiTheme="majorBidi" w:cstheme="majorBidi"/>
          <w:lang w:val="nl-NL"/>
        </w:rPr>
        <w:t xml:space="preserve"> </w:t>
      </w:r>
      <w:r w:rsidRPr="00594620">
        <w:rPr>
          <w:rFonts w:asciiTheme="majorBidi" w:hAnsiTheme="majorBidi" w:cstheme="majorBidi"/>
          <w:lang w:val="nl-NL"/>
        </w:rPr>
        <w:t>nuttigheit en noodzaaklijkheit van de zaak;</w:t>
      </w:r>
      <w:r>
        <w:rPr>
          <w:rFonts w:asciiTheme="majorBidi" w:hAnsiTheme="majorBidi" w:cstheme="majorBidi"/>
          <w:lang w:val="nl-NL"/>
        </w:rPr>
        <w:t xml:space="preserve"> </w:t>
      </w:r>
      <w:r w:rsidRPr="00594620">
        <w:rPr>
          <w:rFonts w:asciiTheme="majorBidi" w:hAnsiTheme="majorBidi" w:cstheme="majorBidi"/>
          <w:lang w:val="nl-NL"/>
        </w:rPr>
        <w:t>maar bezorgen alleen dat gene</w:t>
      </w:r>
      <w:r w:rsidR="00FF37F8">
        <w:rPr>
          <w:rFonts w:asciiTheme="majorBidi" w:hAnsiTheme="majorBidi" w:cstheme="majorBidi"/>
          <w:lang w:val="nl-NL"/>
        </w:rPr>
        <w:t xml:space="preserve">, </w:t>
      </w:r>
      <w:r w:rsidRPr="00594620">
        <w:rPr>
          <w:rFonts w:asciiTheme="majorBidi" w:hAnsiTheme="majorBidi" w:cstheme="majorBidi"/>
          <w:lang w:val="nl-NL"/>
        </w:rPr>
        <w:t>dat</w:t>
      </w:r>
      <w:r w:rsidR="004F174E">
        <w:rPr>
          <w:rFonts w:asciiTheme="majorBidi" w:hAnsiTheme="majorBidi" w:cstheme="majorBidi"/>
          <w:lang w:val="nl-NL"/>
        </w:rPr>
        <w:t xml:space="preserve"> </w:t>
      </w:r>
      <w:r w:rsidRPr="00594620">
        <w:rPr>
          <w:rFonts w:asciiTheme="majorBidi" w:hAnsiTheme="majorBidi" w:cstheme="majorBidi"/>
          <w:lang w:val="nl-NL"/>
        </w:rPr>
        <w:t>zy</w:t>
      </w:r>
      <w:r w:rsidR="00FF37F8">
        <w:rPr>
          <w:rFonts w:asciiTheme="majorBidi" w:hAnsiTheme="majorBidi" w:cstheme="majorBidi"/>
          <w:lang w:val="nl-NL"/>
        </w:rPr>
        <w:t xml:space="preserve">, </w:t>
      </w:r>
      <w:r w:rsidRPr="00594620">
        <w:rPr>
          <w:rFonts w:asciiTheme="majorBidi" w:hAnsiTheme="majorBidi" w:cstheme="majorBidi"/>
          <w:lang w:val="nl-NL"/>
        </w:rPr>
        <w:t>namelijk vry van halstraffe</w:t>
      </w:r>
      <w:r>
        <w:rPr>
          <w:rFonts w:asciiTheme="majorBidi" w:hAnsiTheme="majorBidi" w:cstheme="majorBidi"/>
          <w:lang w:val="nl-NL"/>
        </w:rPr>
        <w:t xml:space="preserve"> </w:t>
      </w:r>
      <w:r w:rsidRPr="00594620">
        <w:rPr>
          <w:rFonts w:asciiTheme="majorBidi" w:hAnsiTheme="majorBidi" w:cstheme="majorBidi"/>
          <w:lang w:val="nl-NL"/>
        </w:rPr>
        <w:t>en andere misdaden zijn. Ja zy konnen zich door de</w:t>
      </w:r>
      <w:r>
        <w:rPr>
          <w:rFonts w:asciiTheme="majorBidi" w:hAnsiTheme="majorBidi" w:cstheme="majorBidi"/>
          <w:lang w:val="nl-NL"/>
        </w:rPr>
        <w:t xml:space="preserve"> </w:t>
      </w:r>
      <w:r w:rsidRPr="00594620">
        <w:rPr>
          <w:rFonts w:asciiTheme="majorBidi" w:hAnsiTheme="majorBidi" w:cstheme="majorBidi"/>
          <w:lang w:val="nl-NL"/>
        </w:rPr>
        <w:t>schade en nadeel des Vorsts</w:t>
      </w:r>
      <w:r w:rsidR="00FF37F8">
        <w:rPr>
          <w:rFonts w:asciiTheme="majorBidi" w:hAnsiTheme="majorBidi" w:cstheme="majorBidi"/>
          <w:lang w:val="nl-NL"/>
        </w:rPr>
        <w:t xml:space="preserve">, </w:t>
      </w:r>
      <w:r w:rsidRPr="00594620">
        <w:rPr>
          <w:rFonts w:asciiTheme="majorBidi" w:hAnsiTheme="majorBidi" w:cstheme="majorBidi"/>
          <w:lang w:val="nl-NL"/>
        </w:rPr>
        <w:t>schoon te gelijk ook tot haar</w:t>
      </w:r>
      <w:r>
        <w:rPr>
          <w:rFonts w:asciiTheme="majorBidi" w:hAnsiTheme="majorBidi" w:cstheme="majorBidi"/>
          <w:lang w:val="nl-NL"/>
        </w:rPr>
        <w:t xml:space="preserve"> </w:t>
      </w:r>
      <w:r w:rsidRPr="00594620">
        <w:rPr>
          <w:rFonts w:asciiTheme="majorBidi" w:hAnsiTheme="majorBidi" w:cstheme="majorBidi"/>
          <w:lang w:val="nl-NL"/>
        </w:rPr>
        <w:t>schade</w:t>
      </w:r>
      <w:r w:rsidR="00FF37F8">
        <w:rPr>
          <w:rFonts w:asciiTheme="majorBidi" w:hAnsiTheme="majorBidi" w:cstheme="majorBidi"/>
          <w:lang w:val="nl-NL"/>
        </w:rPr>
        <w:t xml:space="preserve">, </w:t>
      </w:r>
      <w:r w:rsidRPr="00594620">
        <w:rPr>
          <w:rFonts w:asciiTheme="majorBidi" w:hAnsiTheme="majorBidi" w:cstheme="majorBidi"/>
          <w:lang w:val="nl-NL"/>
        </w:rPr>
        <w:t>verblijden</w:t>
      </w:r>
      <w:r w:rsidR="00FF37F8">
        <w:rPr>
          <w:rFonts w:asciiTheme="majorBidi" w:hAnsiTheme="majorBidi" w:cstheme="majorBidi"/>
          <w:lang w:val="nl-NL"/>
        </w:rPr>
        <w:t xml:space="preserve">, </w:t>
      </w:r>
      <w:r w:rsidRPr="00594620">
        <w:rPr>
          <w:rFonts w:asciiTheme="majorBidi" w:hAnsiTheme="majorBidi" w:cstheme="majorBidi"/>
          <w:lang w:val="nl-NL"/>
        </w:rPr>
        <w:t>en hem alle</w:t>
      </w:r>
      <w:r w:rsidR="004F174E">
        <w:rPr>
          <w:rFonts w:asciiTheme="majorBidi" w:hAnsiTheme="majorBidi" w:cstheme="majorBidi"/>
          <w:lang w:val="nl-NL"/>
        </w:rPr>
        <w:t xml:space="preserve"> </w:t>
      </w:r>
      <w:r w:rsidRPr="00594620">
        <w:rPr>
          <w:rFonts w:asciiTheme="majorBidi" w:hAnsiTheme="majorBidi" w:cstheme="majorBidi"/>
          <w:lang w:val="nl-NL"/>
        </w:rPr>
        <w:t>quaad toewenschen</w:t>
      </w:r>
      <w:r w:rsidR="00FF37F8">
        <w:rPr>
          <w:rFonts w:asciiTheme="majorBidi" w:hAnsiTheme="majorBidi" w:cstheme="majorBidi"/>
          <w:lang w:val="nl-NL"/>
        </w:rPr>
        <w:t xml:space="preserve">, </w:t>
      </w:r>
      <w:r w:rsidRPr="00594620">
        <w:rPr>
          <w:rFonts w:asciiTheme="majorBidi" w:hAnsiTheme="majorBidi" w:cstheme="majorBidi"/>
          <w:lang w:val="nl-NL"/>
        </w:rPr>
        <w:t>en zo</w:t>
      </w:r>
      <w:r>
        <w:rPr>
          <w:rFonts w:asciiTheme="majorBidi" w:hAnsiTheme="majorBidi" w:cstheme="majorBidi"/>
          <w:lang w:val="nl-NL"/>
        </w:rPr>
        <w:t xml:space="preserve"> </w:t>
      </w:r>
      <w:r w:rsidRPr="00594620">
        <w:rPr>
          <w:rFonts w:asciiTheme="majorBidi" w:hAnsiTheme="majorBidi" w:cstheme="majorBidi"/>
          <w:lang w:val="nl-NL"/>
        </w:rPr>
        <w:t>zy</w:t>
      </w:r>
      <w:r w:rsidR="004F174E">
        <w:rPr>
          <w:rFonts w:asciiTheme="majorBidi" w:hAnsiTheme="majorBidi" w:cstheme="majorBidi"/>
          <w:lang w:val="nl-NL"/>
        </w:rPr>
        <w:t xml:space="preserve"> </w:t>
      </w:r>
      <w:r w:rsidRPr="00594620">
        <w:rPr>
          <w:rFonts w:asciiTheme="majorBidi" w:hAnsiTheme="majorBidi" w:cstheme="majorBidi"/>
          <w:lang w:val="nl-NL"/>
        </w:rPr>
        <w:t>konnen</w:t>
      </w:r>
      <w:r w:rsidR="00FF37F8">
        <w:rPr>
          <w:rFonts w:asciiTheme="majorBidi" w:hAnsiTheme="majorBidi" w:cstheme="majorBidi"/>
          <w:lang w:val="nl-NL"/>
        </w:rPr>
        <w:t xml:space="preserve">, </w:t>
      </w:r>
      <w:r w:rsidRPr="00594620">
        <w:rPr>
          <w:rFonts w:asciiTheme="majorBidi" w:hAnsiTheme="majorBidi" w:cstheme="majorBidi"/>
          <w:lang w:val="nl-NL"/>
        </w:rPr>
        <w:t>ook toebrengen. Het is ook een van de swaarste</w:t>
      </w:r>
      <w:r>
        <w:rPr>
          <w:rFonts w:asciiTheme="majorBidi" w:hAnsiTheme="majorBidi" w:cstheme="majorBidi"/>
          <w:lang w:val="nl-NL"/>
        </w:rPr>
        <w:t xml:space="preserve"> </w:t>
      </w:r>
      <w:r w:rsidRPr="00594620">
        <w:rPr>
          <w:rFonts w:asciiTheme="majorBidi" w:hAnsiTheme="majorBidi" w:cstheme="majorBidi"/>
          <w:lang w:val="nl-NL"/>
        </w:rPr>
        <w:t>zaken</w:t>
      </w:r>
      <w:r w:rsidR="00FF37F8">
        <w:rPr>
          <w:rFonts w:asciiTheme="majorBidi" w:hAnsiTheme="majorBidi" w:cstheme="majorBidi"/>
          <w:lang w:val="nl-NL"/>
        </w:rPr>
        <w:t xml:space="preserve">, </w:t>
      </w:r>
      <w:r w:rsidRPr="00594620">
        <w:rPr>
          <w:rFonts w:asciiTheme="majorBidi" w:hAnsiTheme="majorBidi" w:cstheme="majorBidi"/>
          <w:lang w:val="nl-NL"/>
        </w:rPr>
        <w:t>ja byna onmooglijk voor de menschen dienstbaar aan</w:t>
      </w:r>
      <w:r>
        <w:rPr>
          <w:rFonts w:asciiTheme="majorBidi" w:hAnsiTheme="majorBidi" w:cstheme="majorBidi"/>
          <w:lang w:val="nl-NL"/>
        </w:rPr>
        <w:t xml:space="preserve"> </w:t>
      </w:r>
      <w:r w:rsidRPr="00594620">
        <w:rPr>
          <w:rFonts w:asciiTheme="majorBidi" w:hAnsiTheme="majorBidi" w:cstheme="majorBidi"/>
          <w:lang w:val="nl-NL"/>
        </w:rPr>
        <w:t>haars gelijke te moeten zijn</w:t>
      </w:r>
      <w:r w:rsidR="00FF37F8">
        <w:rPr>
          <w:rFonts w:asciiTheme="majorBidi" w:hAnsiTheme="majorBidi" w:cstheme="majorBidi"/>
          <w:lang w:val="nl-NL"/>
        </w:rPr>
        <w:t xml:space="preserve">, </w:t>
      </w:r>
      <w:r w:rsidRPr="00594620">
        <w:rPr>
          <w:rFonts w:asciiTheme="majorBidi" w:hAnsiTheme="majorBidi" w:cstheme="majorBidi"/>
          <w:lang w:val="nl-NL"/>
        </w:rPr>
        <w:t>en van dezelve geregeert te</w:t>
      </w:r>
      <w:r>
        <w:rPr>
          <w:rFonts w:asciiTheme="majorBidi" w:hAnsiTheme="majorBidi" w:cstheme="majorBidi"/>
          <w:lang w:val="nl-NL"/>
        </w:rPr>
        <w:t xml:space="preserve"> </w:t>
      </w:r>
      <w:r w:rsidRPr="00594620">
        <w:rPr>
          <w:rFonts w:asciiTheme="majorBidi" w:hAnsiTheme="majorBidi" w:cstheme="majorBidi"/>
          <w:lang w:val="nl-NL"/>
        </w:rPr>
        <w:t>worden. Daar is mee niet swaarder</w:t>
      </w:r>
      <w:r w:rsidR="00FF37F8">
        <w:rPr>
          <w:rFonts w:asciiTheme="majorBidi" w:hAnsiTheme="majorBidi" w:cstheme="majorBidi"/>
          <w:lang w:val="nl-NL"/>
        </w:rPr>
        <w:t xml:space="preserve">, </w:t>
      </w:r>
      <w:r w:rsidRPr="00594620">
        <w:rPr>
          <w:rFonts w:asciiTheme="majorBidi" w:hAnsiTheme="majorBidi" w:cstheme="majorBidi"/>
          <w:lang w:val="nl-NL"/>
        </w:rPr>
        <w:t>als de vryheit aan</w:t>
      </w:r>
      <w:r w:rsidR="006F3162">
        <w:rPr>
          <w:rFonts w:asciiTheme="majorBidi" w:hAnsiTheme="majorBidi" w:cstheme="majorBidi"/>
          <w:lang w:val="nl-NL"/>
        </w:rPr>
        <w:t xml:space="preserve"> </w:t>
      </w:r>
      <w:r w:rsidRPr="00594620">
        <w:rPr>
          <w:rFonts w:asciiTheme="majorBidi" w:hAnsiTheme="majorBidi" w:cstheme="majorBidi"/>
          <w:lang w:val="nl-NL"/>
        </w:rPr>
        <w:t>‘t</w:t>
      </w:r>
      <w:r w:rsidR="004F174E">
        <w:rPr>
          <w:rFonts w:asciiTheme="majorBidi" w:hAnsiTheme="majorBidi" w:cstheme="majorBidi"/>
          <w:lang w:val="nl-NL"/>
        </w:rPr>
        <w:t xml:space="preserve"> </w:t>
      </w:r>
      <w:r w:rsidRPr="00594620">
        <w:rPr>
          <w:rFonts w:asciiTheme="majorBidi" w:hAnsiTheme="majorBidi" w:cstheme="majorBidi"/>
          <w:lang w:val="nl-NL"/>
        </w:rPr>
        <w:t>volk eens toegestaan zijnde</w:t>
      </w:r>
      <w:r w:rsidR="00FF37F8">
        <w:rPr>
          <w:rFonts w:asciiTheme="majorBidi" w:hAnsiTheme="majorBidi" w:cstheme="majorBidi"/>
          <w:lang w:val="nl-NL"/>
        </w:rPr>
        <w:t xml:space="preserve">, </w:t>
      </w:r>
      <w:r w:rsidRPr="00594620">
        <w:rPr>
          <w:rFonts w:asciiTheme="majorBidi" w:hAnsiTheme="majorBidi" w:cstheme="majorBidi"/>
          <w:lang w:val="nl-NL"/>
        </w:rPr>
        <w:t>dezelve haar weerom t’ ontweldigen.</w:t>
      </w:r>
      <w:r>
        <w:rPr>
          <w:rFonts w:asciiTheme="majorBidi" w:hAnsiTheme="majorBidi" w:cstheme="majorBidi"/>
          <w:lang w:val="nl-NL"/>
        </w:rPr>
        <w:t xml:space="preserve"> </w:t>
      </w:r>
      <w:r w:rsidRPr="00594620">
        <w:rPr>
          <w:rFonts w:asciiTheme="majorBidi" w:hAnsiTheme="majorBidi" w:cstheme="majorBidi"/>
          <w:lang w:val="nl-NL"/>
        </w:rPr>
        <w:t>Hier uit volgt</w:t>
      </w:r>
      <w:r w:rsidR="00FF37F8">
        <w:rPr>
          <w:rFonts w:asciiTheme="majorBidi" w:hAnsiTheme="majorBidi" w:cstheme="majorBidi"/>
          <w:lang w:val="nl-NL"/>
        </w:rPr>
        <w:t xml:space="preserve">, </w:t>
      </w:r>
      <w:r w:rsidRPr="00594620">
        <w:rPr>
          <w:rFonts w:asciiTheme="majorBidi" w:hAnsiTheme="majorBidi" w:cstheme="majorBidi"/>
          <w:lang w:val="nl-NL"/>
        </w:rPr>
        <w:t>voorëerst</w:t>
      </w:r>
      <w:r w:rsidR="00FF37F8">
        <w:rPr>
          <w:rFonts w:asciiTheme="majorBidi" w:hAnsiTheme="majorBidi" w:cstheme="majorBidi"/>
          <w:lang w:val="nl-NL"/>
        </w:rPr>
        <w:t xml:space="preserve">, </w:t>
      </w:r>
      <w:r w:rsidRPr="00594620">
        <w:rPr>
          <w:rFonts w:asciiTheme="majorBidi" w:hAnsiTheme="majorBidi" w:cstheme="majorBidi"/>
          <w:lang w:val="nl-NL"/>
        </w:rPr>
        <w:t>dat of</w:t>
      </w:r>
      <w:r w:rsidR="00FF37F8">
        <w:rPr>
          <w:rFonts w:asciiTheme="majorBidi" w:hAnsiTheme="majorBidi" w:cstheme="majorBidi"/>
          <w:lang w:val="nl-NL"/>
        </w:rPr>
        <w:t xml:space="preserve">, </w:t>
      </w:r>
      <w:r w:rsidRPr="00594620">
        <w:rPr>
          <w:rFonts w:asciiTheme="majorBidi" w:hAnsiTheme="majorBidi" w:cstheme="majorBidi"/>
          <w:lang w:val="nl-NL"/>
        </w:rPr>
        <w:t>de gantsche</w:t>
      </w:r>
      <w:r>
        <w:rPr>
          <w:rFonts w:asciiTheme="majorBidi" w:hAnsiTheme="majorBidi" w:cstheme="majorBidi"/>
          <w:lang w:val="nl-NL"/>
        </w:rPr>
        <w:t xml:space="preserve"> </w:t>
      </w:r>
      <w:r w:rsidRPr="00594620">
        <w:rPr>
          <w:rFonts w:asciiTheme="majorBidi" w:hAnsiTheme="majorBidi" w:cstheme="majorBidi"/>
          <w:lang w:val="nl-NL"/>
        </w:rPr>
        <w:t>gemeente moet zo ‘t mooglijk is</w:t>
      </w:r>
      <w:r w:rsidR="00FF37F8">
        <w:rPr>
          <w:rFonts w:asciiTheme="majorBidi" w:hAnsiTheme="majorBidi" w:cstheme="majorBidi"/>
          <w:lang w:val="nl-NL"/>
        </w:rPr>
        <w:t xml:space="preserve">, </w:t>
      </w:r>
      <w:r w:rsidRPr="00594620">
        <w:rPr>
          <w:rFonts w:asciiTheme="majorBidi" w:hAnsiTheme="majorBidi" w:cstheme="majorBidi"/>
          <w:lang w:val="nl-NL"/>
        </w:rPr>
        <w:t>de heerschappy</w:t>
      </w:r>
      <w:r w:rsidR="006F3162">
        <w:rPr>
          <w:rFonts w:asciiTheme="majorBidi" w:hAnsiTheme="majorBidi" w:cstheme="majorBidi"/>
          <w:lang w:val="nl-NL"/>
        </w:rPr>
        <w:t xml:space="preserve"> </w:t>
      </w:r>
      <w:r w:rsidRPr="00594620">
        <w:rPr>
          <w:rFonts w:asciiTheme="majorBidi" w:hAnsiTheme="majorBidi" w:cstheme="majorBidi"/>
          <w:lang w:val="nl-NL"/>
        </w:rPr>
        <w:t>onderling behouden</w:t>
      </w:r>
      <w:r w:rsidR="00FF37F8">
        <w:rPr>
          <w:rFonts w:asciiTheme="majorBidi" w:hAnsiTheme="majorBidi" w:cstheme="majorBidi"/>
          <w:lang w:val="nl-NL"/>
        </w:rPr>
        <w:t xml:space="preserve">, </w:t>
      </w:r>
      <w:r w:rsidRPr="00594620">
        <w:rPr>
          <w:rFonts w:asciiTheme="majorBidi" w:hAnsiTheme="majorBidi" w:cstheme="majorBidi"/>
          <w:lang w:val="nl-NL"/>
        </w:rPr>
        <w:t>op dat zy alle haar zelfs</w:t>
      </w:r>
      <w:r w:rsidR="00FF37F8">
        <w:rPr>
          <w:rFonts w:asciiTheme="majorBidi" w:hAnsiTheme="majorBidi" w:cstheme="majorBidi"/>
          <w:lang w:val="nl-NL"/>
        </w:rPr>
        <w:t xml:space="preserve">, </w:t>
      </w:r>
      <w:r w:rsidRPr="00594620">
        <w:rPr>
          <w:rFonts w:asciiTheme="majorBidi" w:hAnsiTheme="majorBidi" w:cstheme="majorBidi"/>
          <w:lang w:val="nl-NL"/>
        </w:rPr>
        <w:t>en niemant</w:t>
      </w:r>
      <w:r>
        <w:rPr>
          <w:rFonts w:asciiTheme="majorBidi" w:hAnsiTheme="majorBidi" w:cstheme="majorBidi"/>
          <w:lang w:val="nl-NL"/>
        </w:rPr>
        <w:t xml:space="preserve"> </w:t>
      </w:r>
      <w:r w:rsidRPr="00594620">
        <w:rPr>
          <w:rFonts w:asciiTheme="majorBidi" w:hAnsiTheme="majorBidi" w:cstheme="majorBidi"/>
          <w:lang w:val="nl-NL"/>
        </w:rPr>
        <w:t>zijns gelijke gehouden is</w:t>
      </w:r>
      <w:r w:rsidR="00FF37F8">
        <w:rPr>
          <w:rFonts w:asciiTheme="majorBidi" w:hAnsiTheme="majorBidi" w:cstheme="majorBidi"/>
          <w:lang w:val="nl-NL"/>
        </w:rPr>
        <w:t xml:space="preserve">, </w:t>
      </w:r>
      <w:r w:rsidRPr="00594620">
        <w:rPr>
          <w:rFonts w:asciiTheme="majorBidi" w:hAnsiTheme="majorBidi" w:cstheme="majorBidi"/>
          <w:lang w:val="nl-NL"/>
        </w:rPr>
        <w:t>ten dienste te zijn: of</w:t>
      </w:r>
      <w:r w:rsidR="00FF37F8">
        <w:rPr>
          <w:rFonts w:asciiTheme="majorBidi" w:hAnsiTheme="majorBidi" w:cstheme="majorBidi"/>
          <w:lang w:val="nl-NL"/>
        </w:rPr>
        <w:t xml:space="preserve">, </w:t>
      </w:r>
      <w:r w:rsidRPr="00594620">
        <w:rPr>
          <w:rFonts w:asciiTheme="majorBidi" w:hAnsiTheme="majorBidi" w:cstheme="majorBidi"/>
          <w:lang w:val="nl-NL"/>
        </w:rPr>
        <w:t>zo</w:t>
      </w:r>
      <w:r w:rsidR="006F3162">
        <w:rPr>
          <w:rFonts w:asciiTheme="majorBidi" w:hAnsiTheme="majorBidi" w:cstheme="majorBidi"/>
          <w:lang w:val="nl-NL"/>
        </w:rPr>
        <w:t xml:space="preserve"> </w:t>
      </w:r>
      <w:r w:rsidRPr="00594620">
        <w:rPr>
          <w:rFonts w:asciiTheme="majorBidi" w:hAnsiTheme="majorBidi" w:cstheme="majorBidi"/>
          <w:lang w:val="nl-NL"/>
        </w:rPr>
        <w:t>weinige</w:t>
      </w:r>
      <w:r w:rsidR="00FF37F8">
        <w:rPr>
          <w:rFonts w:asciiTheme="majorBidi" w:hAnsiTheme="majorBidi" w:cstheme="majorBidi"/>
          <w:lang w:val="nl-NL"/>
        </w:rPr>
        <w:t xml:space="preserve">, </w:t>
      </w:r>
      <w:r w:rsidRPr="00594620">
        <w:rPr>
          <w:rFonts w:asciiTheme="majorBidi" w:hAnsiTheme="majorBidi" w:cstheme="majorBidi"/>
          <w:lang w:val="nl-NL"/>
        </w:rPr>
        <w:t>of een alleen ‘t gezach heeft</w:t>
      </w:r>
      <w:r w:rsidR="00FF37F8">
        <w:rPr>
          <w:rFonts w:asciiTheme="majorBidi" w:hAnsiTheme="majorBidi" w:cstheme="majorBidi"/>
          <w:lang w:val="nl-NL"/>
        </w:rPr>
        <w:t xml:space="preserve">, </w:t>
      </w:r>
      <w:r w:rsidRPr="00594620">
        <w:rPr>
          <w:rFonts w:asciiTheme="majorBidi" w:hAnsiTheme="majorBidi" w:cstheme="majorBidi"/>
          <w:lang w:val="nl-NL"/>
        </w:rPr>
        <w:t>moet hy iets bezonders</w:t>
      </w:r>
      <w:r>
        <w:rPr>
          <w:rFonts w:asciiTheme="majorBidi" w:hAnsiTheme="majorBidi" w:cstheme="majorBidi"/>
          <w:lang w:val="nl-NL"/>
        </w:rPr>
        <w:t xml:space="preserve"> </w:t>
      </w:r>
      <w:r w:rsidRPr="00594620">
        <w:rPr>
          <w:rFonts w:asciiTheme="majorBidi" w:hAnsiTheme="majorBidi" w:cstheme="majorBidi"/>
          <w:lang w:val="nl-NL"/>
        </w:rPr>
        <w:t>boven de gemene menschelijke natuur bezitten</w:t>
      </w:r>
      <w:r w:rsidR="00FF37F8">
        <w:rPr>
          <w:rFonts w:asciiTheme="majorBidi" w:hAnsiTheme="majorBidi" w:cstheme="majorBidi"/>
          <w:lang w:val="nl-NL"/>
        </w:rPr>
        <w:t xml:space="preserve">, </w:t>
      </w:r>
      <w:r w:rsidRPr="00594620">
        <w:rPr>
          <w:rFonts w:asciiTheme="majorBidi" w:hAnsiTheme="majorBidi" w:cstheme="majorBidi"/>
          <w:lang w:val="nl-NL"/>
        </w:rPr>
        <w:t>of ten minsten</w:t>
      </w:r>
      <w:r>
        <w:rPr>
          <w:rFonts w:asciiTheme="majorBidi" w:hAnsiTheme="majorBidi" w:cstheme="majorBidi"/>
          <w:lang w:val="nl-NL"/>
        </w:rPr>
        <w:t xml:space="preserve"> </w:t>
      </w:r>
      <w:r w:rsidRPr="00594620">
        <w:rPr>
          <w:rFonts w:asciiTheme="majorBidi" w:hAnsiTheme="majorBidi" w:cstheme="majorBidi"/>
          <w:lang w:val="nl-NL"/>
        </w:rPr>
        <w:t>uit al zijn vermogen trachten</w:t>
      </w:r>
      <w:r w:rsidR="00FF37F8">
        <w:rPr>
          <w:rFonts w:asciiTheme="majorBidi" w:hAnsiTheme="majorBidi" w:cstheme="majorBidi"/>
          <w:lang w:val="nl-NL"/>
        </w:rPr>
        <w:t xml:space="preserve">, </w:t>
      </w:r>
      <w:r w:rsidRPr="00594620">
        <w:rPr>
          <w:rFonts w:asciiTheme="majorBidi" w:hAnsiTheme="majorBidi" w:cstheme="majorBidi"/>
          <w:lang w:val="nl-NL"/>
        </w:rPr>
        <w:t>het gemeen dat wijs te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maken. Ten tweden</w:t>
      </w:r>
      <w:r w:rsidR="00FF37F8">
        <w:rPr>
          <w:rFonts w:asciiTheme="majorBidi" w:hAnsiTheme="majorBidi" w:cstheme="majorBidi"/>
          <w:lang w:val="nl-NL"/>
        </w:rPr>
        <w:t xml:space="preserve">, </w:t>
      </w:r>
      <w:r w:rsidRPr="00594620">
        <w:rPr>
          <w:rFonts w:asciiTheme="majorBidi" w:hAnsiTheme="majorBidi" w:cstheme="majorBidi"/>
          <w:lang w:val="nl-NL"/>
        </w:rPr>
        <w:t>moeten ook alle wetten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zodanig in een ygelijks heerschappy ingestelt worden</w:t>
      </w:r>
      <w:r w:rsidR="00FF37F8">
        <w:rPr>
          <w:rFonts w:asciiTheme="majorBidi" w:hAnsiTheme="majorBidi" w:cstheme="majorBidi"/>
          <w:lang w:val="nl-NL"/>
        </w:rPr>
        <w:t xml:space="preserve">, </w:t>
      </w:r>
      <w:r w:rsidRPr="00594620">
        <w:rPr>
          <w:rFonts w:asciiTheme="majorBidi" w:hAnsiTheme="majorBidi" w:cstheme="majorBidi"/>
          <w:lang w:val="nl-NL"/>
        </w:rPr>
        <w:t>dat de</w:t>
      </w:r>
      <w:r w:rsidR="006F3162">
        <w:rPr>
          <w:rFonts w:asciiTheme="majorBidi" w:hAnsiTheme="majorBidi" w:cstheme="majorBidi"/>
          <w:lang w:val="nl-NL"/>
        </w:rPr>
        <w:t xml:space="preserve"> </w:t>
      </w:r>
      <w:r w:rsidRPr="00594620">
        <w:rPr>
          <w:rFonts w:asciiTheme="majorBidi" w:hAnsiTheme="majorBidi" w:cstheme="majorBidi"/>
          <w:lang w:val="nl-NL"/>
        </w:rPr>
        <w:t>menschen niet zo zeer door vrees</w:t>
      </w:r>
      <w:r w:rsidR="00FF37F8">
        <w:rPr>
          <w:rFonts w:asciiTheme="majorBidi" w:hAnsiTheme="majorBidi" w:cstheme="majorBidi"/>
          <w:lang w:val="nl-NL"/>
        </w:rPr>
        <w:t xml:space="preserve">, </w:t>
      </w:r>
      <w:r w:rsidR="004F174E">
        <w:rPr>
          <w:rFonts w:asciiTheme="majorBidi" w:hAnsiTheme="majorBidi" w:cstheme="majorBidi"/>
          <w:lang w:val="nl-NL"/>
        </w:rPr>
        <w:t xml:space="preserve">als </w:t>
      </w:r>
      <w:r w:rsidRPr="00594620">
        <w:rPr>
          <w:rFonts w:asciiTheme="majorBidi" w:hAnsiTheme="majorBidi" w:cstheme="majorBidi"/>
          <w:lang w:val="nl-NL"/>
        </w:rPr>
        <w:t>wel door hoop van iets</w:t>
      </w:r>
      <w:r>
        <w:rPr>
          <w:rFonts w:asciiTheme="majorBidi" w:hAnsiTheme="majorBidi" w:cstheme="majorBidi"/>
          <w:lang w:val="nl-NL"/>
        </w:rPr>
        <w:t xml:space="preserve"> </w:t>
      </w:r>
      <w:r w:rsidRPr="00594620">
        <w:rPr>
          <w:rFonts w:asciiTheme="majorBidi" w:hAnsiTheme="majorBidi" w:cstheme="majorBidi"/>
          <w:lang w:val="nl-NL"/>
        </w:rPr>
        <w:t>goeds daar zy na trachten</w:t>
      </w:r>
      <w:r w:rsidR="00FF37F8">
        <w:rPr>
          <w:rFonts w:asciiTheme="majorBidi" w:hAnsiTheme="majorBidi" w:cstheme="majorBidi"/>
          <w:lang w:val="nl-NL"/>
        </w:rPr>
        <w:t xml:space="preserve">, </w:t>
      </w:r>
      <w:r w:rsidRPr="00594620">
        <w:rPr>
          <w:rFonts w:asciiTheme="majorBidi" w:hAnsiTheme="majorBidi" w:cstheme="majorBidi"/>
          <w:lang w:val="nl-NL"/>
        </w:rPr>
        <w:t>geleid worden ; want dan zal</w:t>
      </w:r>
      <w:r>
        <w:rPr>
          <w:rFonts w:asciiTheme="majorBidi" w:hAnsiTheme="majorBidi" w:cstheme="majorBidi"/>
          <w:lang w:val="nl-NL"/>
        </w:rPr>
        <w:t xml:space="preserve"> </w:t>
      </w:r>
      <w:r w:rsidRPr="00594620">
        <w:rPr>
          <w:rFonts w:asciiTheme="majorBidi" w:hAnsiTheme="majorBidi" w:cstheme="majorBidi"/>
          <w:lang w:val="nl-NL"/>
        </w:rPr>
        <w:t>een yder met vermaak zijn plicht waarnemen. Ten darden</w:t>
      </w:r>
      <w:r w:rsidR="00FF37F8">
        <w:rPr>
          <w:rFonts w:asciiTheme="majorBidi" w:hAnsiTheme="majorBidi" w:cstheme="majorBidi"/>
          <w:lang w:val="nl-NL"/>
        </w:rPr>
        <w:t>,</w:t>
      </w:r>
      <w:r w:rsidR="006F3162">
        <w:rPr>
          <w:rFonts w:asciiTheme="majorBidi" w:hAnsiTheme="majorBidi" w:cstheme="majorBidi"/>
          <w:lang w:val="nl-NL"/>
        </w:rPr>
        <w:t xml:space="preserve"> </w:t>
      </w:r>
      <w:r w:rsidR="004F174E">
        <w:rPr>
          <w:rFonts w:asciiTheme="majorBidi" w:hAnsiTheme="majorBidi" w:cstheme="majorBidi"/>
          <w:lang w:val="nl-NL"/>
        </w:rPr>
        <w:t>dewijl de gehoorzaamheit</w:t>
      </w:r>
      <w:r w:rsidRPr="00594620">
        <w:rPr>
          <w:rFonts w:asciiTheme="majorBidi" w:hAnsiTheme="majorBidi" w:cstheme="majorBidi"/>
          <w:lang w:val="nl-NL"/>
        </w:rPr>
        <w:t xml:space="preserve"> daar in bestaat</w:t>
      </w:r>
      <w:r w:rsidR="00FF37F8">
        <w:rPr>
          <w:rFonts w:asciiTheme="majorBidi" w:hAnsiTheme="majorBidi" w:cstheme="majorBidi"/>
          <w:lang w:val="nl-NL"/>
        </w:rPr>
        <w:t xml:space="preserve">, </w:t>
      </w:r>
      <w:r w:rsidRPr="00594620">
        <w:rPr>
          <w:rFonts w:asciiTheme="majorBidi" w:hAnsiTheme="majorBidi" w:cstheme="majorBidi"/>
          <w:lang w:val="nl-NL"/>
        </w:rPr>
        <w:t>dat ymant de</w:t>
      </w:r>
      <w:r w:rsidR="006F3162">
        <w:rPr>
          <w:rFonts w:asciiTheme="majorBidi" w:hAnsiTheme="majorBidi" w:cstheme="majorBidi"/>
          <w:lang w:val="nl-NL"/>
        </w:rPr>
        <w:t xml:space="preserve"> </w:t>
      </w:r>
      <w:r w:rsidRPr="00594620">
        <w:rPr>
          <w:rFonts w:asciiTheme="majorBidi" w:hAnsiTheme="majorBidi" w:cstheme="majorBidi"/>
          <w:lang w:val="nl-NL"/>
        </w:rPr>
        <w:t>bev</w:t>
      </w:r>
      <w:r w:rsidR="004F174E">
        <w:rPr>
          <w:rFonts w:asciiTheme="majorBidi" w:hAnsiTheme="majorBidi" w:cstheme="majorBidi"/>
          <w:lang w:val="nl-NL"/>
        </w:rPr>
        <w:t>el</w:t>
      </w:r>
      <w:r w:rsidRPr="00594620">
        <w:rPr>
          <w:rFonts w:asciiTheme="majorBidi" w:hAnsiTheme="majorBidi" w:cstheme="majorBidi"/>
          <w:lang w:val="nl-NL"/>
        </w:rPr>
        <w:t>en door ‘t gezach des beveelders</w:t>
      </w:r>
      <w:r w:rsidR="004F174E">
        <w:rPr>
          <w:rFonts w:asciiTheme="majorBidi" w:hAnsiTheme="majorBidi" w:cstheme="majorBidi"/>
          <w:lang w:val="nl-NL"/>
        </w:rPr>
        <w:t xml:space="preserve"> </w:t>
      </w:r>
      <w:r w:rsidRPr="00594620">
        <w:rPr>
          <w:rFonts w:asciiTheme="majorBidi" w:hAnsiTheme="majorBidi" w:cstheme="majorBidi"/>
          <w:lang w:val="nl-NL"/>
        </w:rPr>
        <w:t>ingevoert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gehoorzaam is ;</w:t>
      </w:r>
      <w:r w:rsidR="004F174E">
        <w:rPr>
          <w:rFonts w:asciiTheme="majorBidi" w:hAnsiTheme="majorBidi" w:cstheme="majorBidi"/>
          <w:lang w:val="nl-NL"/>
        </w:rPr>
        <w:t xml:space="preserve"> </w:t>
      </w:r>
      <w:r w:rsidRPr="00594620">
        <w:rPr>
          <w:rFonts w:asciiTheme="majorBidi" w:hAnsiTheme="majorBidi" w:cstheme="majorBidi"/>
          <w:lang w:val="nl-NL"/>
        </w:rPr>
        <w:t>zo volgt hier uit</w:t>
      </w:r>
      <w:r w:rsidR="00FF37F8">
        <w:rPr>
          <w:rFonts w:asciiTheme="majorBidi" w:hAnsiTheme="majorBidi" w:cstheme="majorBidi"/>
          <w:lang w:val="nl-NL"/>
        </w:rPr>
        <w:t xml:space="preserve">, </w:t>
      </w:r>
      <w:r w:rsidRPr="00594620">
        <w:rPr>
          <w:rFonts w:asciiTheme="majorBidi" w:hAnsiTheme="majorBidi" w:cstheme="majorBidi"/>
          <w:lang w:val="nl-NL"/>
        </w:rPr>
        <w:t>dat dezelve</w:t>
      </w:r>
      <w:r w:rsidR="00FF37F8">
        <w:rPr>
          <w:rFonts w:asciiTheme="majorBidi" w:hAnsiTheme="majorBidi" w:cstheme="majorBidi"/>
          <w:lang w:val="nl-NL"/>
        </w:rPr>
        <w:t xml:space="preserve">, </w:t>
      </w:r>
      <w:r w:rsidRPr="00594620">
        <w:rPr>
          <w:rFonts w:asciiTheme="majorBidi" w:hAnsiTheme="majorBidi" w:cstheme="majorBidi"/>
          <w:lang w:val="nl-NL"/>
        </w:rPr>
        <w:t>in welkers</w:t>
      </w:r>
      <w:r w:rsidR="006F3162">
        <w:rPr>
          <w:rFonts w:asciiTheme="majorBidi" w:hAnsiTheme="majorBidi" w:cstheme="majorBidi"/>
          <w:lang w:val="nl-NL"/>
        </w:rPr>
        <w:t xml:space="preserve"> </w:t>
      </w:r>
      <w:r w:rsidRPr="00594620">
        <w:rPr>
          <w:rFonts w:asciiTheme="majorBidi" w:hAnsiTheme="majorBidi" w:cstheme="majorBidi"/>
          <w:lang w:val="nl-NL"/>
        </w:rPr>
        <w:t>regering de macht aan alle gemeen is</w:t>
      </w:r>
      <w:r w:rsidR="00FF37F8">
        <w:rPr>
          <w:rFonts w:asciiTheme="majorBidi" w:hAnsiTheme="majorBidi" w:cstheme="majorBidi"/>
          <w:lang w:val="nl-NL"/>
        </w:rPr>
        <w:t xml:space="preserve">, </w:t>
      </w:r>
      <w:r w:rsidRPr="00594620">
        <w:rPr>
          <w:rFonts w:asciiTheme="majorBidi" w:hAnsiTheme="majorBidi" w:cstheme="majorBidi"/>
          <w:lang w:val="nl-NL"/>
        </w:rPr>
        <w:t>en de wetten door een</w:t>
      </w:r>
      <w:r w:rsidR="006F3162">
        <w:rPr>
          <w:rFonts w:asciiTheme="majorBidi" w:hAnsiTheme="majorBidi" w:cstheme="majorBidi"/>
          <w:lang w:val="nl-NL"/>
        </w:rPr>
        <w:t xml:space="preserve"> </w:t>
      </w:r>
      <w:r w:rsidRPr="00594620">
        <w:rPr>
          <w:rFonts w:asciiTheme="majorBidi" w:hAnsiTheme="majorBidi" w:cstheme="majorBidi"/>
          <w:lang w:val="nl-NL"/>
        </w:rPr>
        <w:t>gemene toestemming beveiligt worden</w:t>
      </w:r>
      <w:r w:rsidR="00FF37F8">
        <w:rPr>
          <w:rFonts w:asciiTheme="majorBidi" w:hAnsiTheme="majorBidi" w:cstheme="majorBidi"/>
          <w:lang w:val="nl-NL"/>
        </w:rPr>
        <w:t xml:space="preserve">, </w:t>
      </w:r>
      <w:r w:rsidRPr="00594620">
        <w:rPr>
          <w:rFonts w:asciiTheme="majorBidi" w:hAnsiTheme="majorBidi" w:cstheme="majorBidi"/>
          <w:lang w:val="nl-NL"/>
        </w:rPr>
        <w:t>geen plaats heeft : en</w:t>
      </w:r>
      <w:r>
        <w:rPr>
          <w:rFonts w:asciiTheme="majorBidi" w:hAnsiTheme="majorBidi" w:cstheme="majorBidi"/>
          <w:lang w:val="nl-NL"/>
        </w:rPr>
        <w:t xml:space="preserve"> </w:t>
      </w:r>
      <w:r w:rsidRPr="00594620">
        <w:rPr>
          <w:rFonts w:asciiTheme="majorBidi" w:hAnsiTheme="majorBidi" w:cstheme="majorBidi"/>
          <w:lang w:val="nl-NL"/>
        </w:rPr>
        <w:t>of de wetten in</w:t>
      </w:r>
      <w:r w:rsidR="004F174E">
        <w:rPr>
          <w:rFonts w:asciiTheme="majorBidi" w:hAnsiTheme="majorBidi" w:cstheme="majorBidi"/>
          <w:lang w:val="nl-NL"/>
        </w:rPr>
        <w:t xml:space="preserve"> </w:t>
      </w:r>
      <w:r w:rsidRPr="00594620">
        <w:rPr>
          <w:rFonts w:asciiTheme="majorBidi" w:hAnsiTheme="majorBidi" w:cstheme="majorBidi"/>
          <w:lang w:val="nl-NL"/>
        </w:rPr>
        <w:t>zodanigen regering vermeerdert</w:t>
      </w:r>
      <w:r w:rsidR="00FF37F8">
        <w:rPr>
          <w:rFonts w:asciiTheme="majorBidi" w:hAnsiTheme="majorBidi" w:cstheme="majorBidi"/>
          <w:lang w:val="nl-NL"/>
        </w:rPr>
        <w:t xml:space="preserve">, </w:t>
      </w:r>
      <w:r w:rsidRPr="00594620">
        <w:rPr>
          <w:rFonts w:asciiTheme="majorBidi" w:hAnsiTheme="majorBidi" w:cstheme="majorBidi"/>
          <w:lang w:val="nl-NL"/>
        </w:rPr>
        <w:t>of</w:t>
      </w:r>
      <w:r w:rsidR="006F3162">
        <w:rPr>
          <w:rFonts w:asciiTheme="majorBidi" w:hAnsiTheme="majorBidi" w:cstheme="majorBidi"/>
          <w:lang w:val="nl-NL"/>
        </w:rPr>
        <w:t xml:space="preserve"> </w:t>
      </w:r>
      <w:r w:rsidRPr="00594620">
        <w:rPr>
          <w:rFonts w:asciiTheme="majorBidi" w:hAnsiTheme="majorBidi" w:cstheme="majorBidi"/>
          <w:lang w:val="nl-NL"/>
        </w:rPr>
        <w:t>vermindert worden</w:t>
      </w:r>
      <w:r w:rsidR="00FF37F8">
        <w:rPr>
          <w:rFonts w:asciiTheme="majorBidi" w:hAnsiTheme="majorBidi" w:cstheme="majorBidi"/>
          <w:lang w:val="nl-NL"/>
        </w:rPr>
        <w:t xml:space="preserve">, </w:t>
      </w:r>
      <w:r w:rsidRPr="00594620">
        <w:rPr>
          <w:rFonts w:asciiTheme="majorBidi" w:hAnsiTheme="majorBidi" w:cstheme="majorBidi"/>
          <w:lang w:val="nl-NL"/>
        </w:rPr>
        <w:t>zo blijft nochtans ‘t volk even vry</w:t>
      </w:r>
      <w:r w:rsidR="00FF37F8">
        <w:rPr>
          <w:rFonts w:asciiTheme="majorBidi" w:hAnsiTheme="majorBidi" w:cstheme="majorBidi"/>
          <w:lang w:val="nl-NL"/>
        </w:rPr>
        <w:t xml:space="preserve">, </w:t>
      </w:r>
      <w:r w:rsidRPr="00594620">
        <w:rPr>
          <w:rFonts w:asciiTheme="majorBidi" w:hAnsiTheme="majorBidi" w:cstheme="majorBidi"/>
          <w:lang w:val="nl-NL"/>
        </w:rPr>
        <w:t>om dat</w:t>
      </w:r>
      <w:r>
        <w:rPr>
          <w:rFonts w:asciiTheme="majorBidi" w:hAnsiTheme="majorBidi" w:cstheme="majorBidi"/>
          <w:lang w:val="nl-NL"/>
        </w:rPr>
        <w:t xml:space="preserve"> </w:t>
      </w:r>
      <w:r w:rsidRPr="00594620">
        <w:rPr>
          <w:rFonts w:asciiTheme="majorBidi" w:hAnsiTheme="majorBidi" w:cstheme="majorBidi"/>
          <w:lang w:val="nl-NL"/>
        </w:rPr>
        <w:t>daar niet door de macht van een ander</w:t>
      </w:r>
      <w:r w:rsidR="00FF37F8">
        <w:rPr>
          <w:rFonts w:asciiTheme="majorBidi" w:hAnsiTheme="majorBidi" w:cstheme="majorBidi"/>
          <w:lang w:val="nl-NL"/>
        </w:rPr>
        <w:t xml:space="preserve">, </w:t>
      </w:r>
      <w:r w:rsidRPr="00594620">
        <w:rPr>
          <w:rFonts w:asciiTheme="majorBidi" w:hAnsiTheme="majorBidi" w:cstheme="majorBidi"/>
          <w:lang w:val="nl-NL"/>
        </w:rPr>
        <w:t>maar door haar</w:t>
      </w:r>
      <w:r w:rsidR="006F3162">
        <w:rPr>
          <w:rFonts w:asciiTheme="majorBidi" w:hAnsiTheme="majorBidi" w:cstheme="majorBidi"/>
          <w:lang w:val="nl-NL"/>
        </w:rPr>
        <w:t xml:space="preserve"> </w:t>
      </w:r>
      <w:r w:rsidRPr="00594620">
        <w:rPr>
          <w:rFonts w:asciiTheme="majorBidi" w:hAnsiTheme="majorBidi" w:cstheme="majorBidi"/>
          <w:lang w:val="nl-NL"/>
        </w:rPr>
        <w:t xml:space="preserve">eigen vrye toestemming gehandelt word : doch ‘t tegendeel </w:t>
      </w:r>
      <w:r w:rsidR="004F174E">
        <w:rPr>
          <w:rFonts w:asciiTheme="majorBidi" w:hAnsiTheme="majorBidi" w:cstheme="majorBidi"/>
          <w:lang w:val="nl-NL"/>
        </w:rPr>
        <w:t xml:space="preserve"> </w:t>
      </w:r>
      <w:r w:rsidRPr="00594620">
        <w:rPr>
          <w:rFonts w:asciiTheme="majorBidi" w:hAnsiTheme="majorBidi" w:cstheme="majorBidi"/>
          <w:lang w:val="nl-NL"/>
        </w:rPr>
        <w:t>gebeurt</w:t>
      </w:r>
      <w:r w:rsidR="00FF37F8">
        <w:rPr>
          <w:rFonts w:asciiTheme="majorBidi" w:hAnsiTheme="majorBidi" w:cstheme="majorBidi"/>
          <w:lang w:val="nl-NL"/>
        </w:rPr>
        <w:t xml:space="preserve">, </w:t>
      </w:r>
      <w:r w:rsidRPr="00594620">
        <w:rPr>
          <w:rFonts w:asciiTheme="majorBidi" w:hAnsiTheme="majorBidi" w:cstheme="majorBidi"/>
          <w:lang w:val="nl-NL"/>
        </w:rPr>
        <w:t>als de regering by een volstrekt is</w:t>
      </w:r>
      <w:r w:rsidR="00FF37F8">
        <w:rPr>
          <w:rFonts w:asciiTheme="majorBidi" w:hAnsiTheme="majorBidi" w:cstheme="majorBidi"/>
          <w:lang w:val="nl-NL"/>
        </w:rPr>
        <w:t xml:space="preserve">, </w:t>
      </w:r>
      <w:r w:rsidRPr="00594620">
        <w:rPr>
          <w:rFonts w:asciiTheme="majorBidi" w:hAnsiTheme="majorBidi" w:cstheme="majorBidi"/>
          <w:lang w:val="nl-NL"/>
        </w:rPr>
        <w:t>dewijl zy alle</w:t>
      </w:r>
      <w:r>
        <w:rPr>
          <w:rFonts w:asciiTheme="majorBidi" w:hAnsiTheme="majorBidi" w:cstheme="majorBidi"/>
          <w:lang w:val="nl-NL"/>
        </w:rPr>
        <w:t xml:space="preserve"> </w:t>
      </w:r>
      <w:r w:rsidRPr="00594620">
        <w:rPr>
          <w:rFonts w:asciiTheme="majorBidi" w:hAnsiTheme="majorBidi" w:cstheme="majorBidi"/>
          <w:lang w:val="nl-NL"/>
        </w:rPr>
        <w:t>aan de bevelen van een moeten gehoorzaam zijn ; dieshalven</w:t>
      </w:r>
      <w:r>
        <w:rPr>
          <w:rFonts w:asciiTheme="majorBidi" w:hAnsiTheme="majorBidi" w:cstheme="majorBidi"/>
          <w:lang w:val="nl-NL"/>
        </w:rPr>
        <w:t xml:space="preserve"> </w:t>
      </w:r>
      <w:r w:rsidRPr="00594620">
        <w:rPr>
          <w:rFonts w:asciiTheme="majorBidi" w:hAnsiTheme="majorBidi" w:cstheme="majorBidi"/>
          <w:lang w:val="nl-NL"/>
        </w:rPr>
        <w:t>hy (ten zy zy van jonks aan zodanig zijn opgevoed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aan een gehoorzaamhe</w:t>
      </w:r>
      <w:r w:rsidR="004F174E">
        <w:rPr>
          <w:rFonts w:asciiTheme="majorBidi" w:hAnsiTheme="majorBidi" w:cstheme="majorBidi"/>
          <w:lang w:val="nl-NL"/>
        </w:rPr>
        <w:t>it bewijzen) beswaarlijk nieuwe</w:t>
      </w:r>
      <w:r w:rsidR="006F3162">
        <w:rPr>
          <w:rFonts w:asciiTheme="majorBidi" w:hAnsiTheme="majorBidi" w:cstheme="majorBidi"/>
          <w:lang w:val="nl-NL"/>
        </w:rPr>
        <w:t xml:space="preserve"> </w:t>
      </w:r>
      <w:r w:rsidRPr="00594620">
        <w:rPr>
          <w:rFonts w:asciiTheme="majorBidi" w:hAnsiTheme="majorBidi" w:cstheme="majorBidi"/>
          <w:lang w:val="nl-NL"/>
        </w:rPr>
        <w:t>wetten</w:t>
      </w:r>
      <w:r w:rsidR="00FF37F8">
        <w:rPr>
          <w:rFonts w:asciiTheme="majorBidi" w:hAnsiTheme="majorBidi" w:cstheme="majorBidi"/>
          <w:lang w:val="nl-NL"/>
        </w:rPr>
        <w:t xml:space="preserve">, </w:t>
      </w:r>
      <w:r w:rsidRPr="00594620">
        <w:rPr>
          <w:rFonts w:asciiTheme="majorBidi" w:hAnsiTheme="majorBidi" w:cstheme="majorBidi"/>
          <w:lang w:val="nl-NL"/>
        </w:rPr>
        <w:t>daar zy van noden zijn</w:t>
      </w:r>
      <w:r w:rsidR="00FF37F8">
        <w:rPr>
          <w:rFonts w:asciiTheme="majorBidi" w:hAnsiTheme="majorBidi" w:cstheme="majorBidi"/>
          <w:lang w:val="nl-NL"/>
        </w:rPr>
        <w:t xml:space="preserve">, </w:t>
      </w:r>
      <w:r w:rsidRPr="00594620">
        <w:rPr>
          <w:rFonts w:asciiTheme="majorBidi" w:hAnsiTheme="majorBidi" w:cstheme="majorBidi"/>
          <w:lang w:val="nl-NL"/>
        </w:rPr>
        <w:t>zal konnen invoeren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 eens toegedane vryheit ‘t volk ontweldigen.</w:t>
      </w:r>
      <w:r>
        <w:rPr>
          <w:rFonts w:asciiTheme="majorBidi" w:hAnsiTheme="majorBidi" w:cstheme="majorBidi"/>
          <w:lang w:val="nl-NL"/>
        </w:rPr>
        <w:t xml:space="preserve"> </w:t>
      </w:r>
    </w:p>
    <w:p w:rsidR="009A2D97" w:rsidRDefault="00594620" w:rsidP="009A2D97">
      <w:pPr>
        <w:spacing w:after="0" w:line="240" w:lineRule="auto"/>
        <w:ind w:firstLine="720"/>
        <w:rPr>
          <w:rFonts w:asciiTheme="majorBidi" w:hAnsiTheme="majorBidi" w:cstheme="majorBidi"/>
          <w:lang w:val="nl-NL"/>
        </w:rPr>
      </w:pPr>
      <w:r w:rsidRPr="00594620">
        <w:rPr>
          <w:rFonts w:asciiTheme="majorBidi" w:hAnsiTheme="majorBidi" w:cstheme="majorBidi"/>
          <w:lang w:val="nl-NL"/>
        </w:rPr>
        <w:t>Deze dingen dan in ‘t algemeen aangemerkt hebbende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zullen wy tot de gemenestaat der Hebreën overgaan. </w:t>
      </w:r>
      <w:r w:rsidR="004F174E">
        <w:rPr>
          <w:rFonts w:asciiTheme="majorBidi" w:hAnsiTheme="majorBidi" w:cstheme="majorBidi"/>
          <w:lang w:val="nl-NL"/>
        </w:rPr>
        <w:t>Deze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zy</w:t>
      </w:r>
      <w:r w:rsidR="004F174E">
        <w:rPr>
          <w:rFonts w:asciiTheme="majorBidi" w:hAnsiTheme="majorBidi" w:cstheme="majorBidi"/>
          <w:lang w:val="nl-NL"/>
        </w:rPr>
        <w:t xml:space="preserve"> </w:t>
      </w:r>
      <w:r w:rsidRPr="00594620">
        <w:rPr>
          <w:rFonts w:asciiTheme="majorBidi" w:hAnsiTheme="majorBidi" w:cstheme="majorBidi"/>
          <w:lang w:val="nl-NL"/>
        </w:rPr>
        <w:t>eerst uittogen uit Egypten</w:t>
      </w:r>
      <w:r w:rsidR="00FF37F8">
        <w:rPr>
          <w:rFonts w:asciiTheme="majorBidi" w:hAnsiTheme="majorBidi" w:cstheme="majorBidi"/>
          <w:lang w:val="nl-NL"/>
        </w:rPr>
        <w:t xml:space="preserve">, </w:t>
      </w:r>
      <w:r w:rsidRPr="00594620">
        <w:rPr>
          <w:rFonts w:asciiTheme="majorBidi" w:hAnsiTheme="majorBidi" w:cstheme="majorBidi"/>
          <w:lang w:val="nl-NL"/>
        </w:rPr>
        <w:t>waren niet meer aan</w:t>
      </w:r>
      <w:r w:rsidR="006F3162">
        <w:rPr>
          <w:rFonts w:asciiTheme="majorBidi" w:hAnsiTheme="majorBidi" w:cstheme="majorBidi"/>
          <w:lang w:val="nl-NL"/>
        </w:rPr>
        <w:t xml:space="preserve"> </w:t>
      </w:r>
      <w:r w:rsidRPr="00594620">
        <w:rPr>
          <w:rFonts w:asciiTheme="majorBidi" w:hAnsiTheme="majorBidi" w:cstheme="majorBidi"/>
          <w:lang w:val="nl-NL"/>
        </w:rPr>
        <w:t>wetten van andere volken verbonden</w:t>
      </w:r>
      <w:r w:rsidR="00FF37F8">
        <w:rPr>
          <w:rFonts w:asciiTheme="majorBidi" w:hAnsiTheme="majorBidi" w:cstheme="majorBidi"/>
          <w:lang w:val="nl-NL"/>
        </w:rPr>
        <w:t xml:space="preserve">, </w:t>
      </w:r>
      <w:r w:rsidRPr="00594620">
        <w:rPr>
          <w:rFonts w:asciiTheme="majorBidi" w:hAnsiTheme="majorBidi" w:cstheme="majorBidi"/>
          <w:lang w:val="nl-NL"/>
        </w:rPr>
        <w:t>en dieshalven was ‘t hun</w:t>
      </w:r>
      <w:r>
        <w:rPr>
          <w:rFonts w:asciiTheme="majorBidi" w:hAnsiTheme="majorBidi" w:cstheme="majorBidi"/>
          <w:lang w:val="nl-NL"/>
        </w:rPr>
        <w:t xml:space="preserve"> </w:t>
      </w:r>
      <w:r w:rsidRPr="00594620">
        <w:rPr>
          <w:rFonts w:asciiTheme="majorBidi" w:hAnsiTheme="majorBidi" w:cstheme="majorBidi"/>
          <w:lang w:val="nl-NL"/>
        </w:rPr>
        <w:t>geoorloft nieuwe wetten</w:t>
      </w:r>
      <w:r w:rsidR="00FF37F8">
        <w:rPr>
          <w:rFonts w:asciiTheme="majorBidi" w:hAnsiTheme="majorBidi" w:cstheme="majorBidi"/>
          <w:lang w:val="nl-NL"/>
        </w:rPr>
        <w:t xml:space="preserve">, </w:t>
      </w:r>
      <w:r w:rsidRPr="00594620">
        <w:rPr>
          <w:rFonts w:asciiTheme="majorBidi" w:hAnsiTheme="majorBidi" w:cstheme="majorBidi"/>
          <w:lang w:val="nl-NL"/>
        </w:rPr>
        <w:t>na haar Believen</w:t>
      </w:r>
      <w:r w:rsidR="00FF37F8">
        <w:rPr>
          <w:rFonts w:asciiTheme="majorBidi" w:hAnsiTheme="majorBidi" w:cstheme="majorBidi"/>
          <w:lang w:val="nl-NL"/>
        </w:rPr>
        <w:t xml:space="preserve">, </w:t>
      </w:r>
      <w:r w:rsidRPr="00594620">
        <w:rPr>
          <w:rFonts w:asciiTheme="majorBidi" w:hAnsiTheme="majorBidi" w:cstheme="majorBidi"/>
          <w:lang w:val="nl-NL"/>
        </w:rPr>
        <w:t>in te stellen</w:t>
      </w:r>
      <w:r w:rsidR="00FF37F8">
        <w:rPr>
          <w:rFonts w:asciiTheme="majorBidi" w:hAnsiTheme="majorBidi" w:cstheme="majorBidi"/>
          <w:lang w:val="nl-NL"/>
        </w:rPr>
        <w:t xml:space="preserve">, </w:t>
      </w:r>
      <w:r w:rsidRPr="00594620">
        <w:rPr>
          <w:rFonts w:asciiTheme="majorBidi" w:hAnsiTheme="majorBidi" w:cstheme="majorBidi"/>
          <w:lang w:val="nl-NL"/>
        </w:rPr>
        <w:lastRenderedPageBreak/>
        <w:t>of</w:t>
      </w:r>
      <w:r>
        <w:rPr>
          <w:rFonts w:asciiTheme="majorBidi" w:hAnsiTheme="majorBidi" w:cstheme="majorBidi"/>
          <w:lang w:val="nl-NL"/>
        </w:rPr>
        <w:t xml:space="preserve"> </w:t>
      </w:r>
      <w:r w:rsidRPr="00594620">
        <w:rPr>
          <w:rFonts w:asciiTheme="majorBidi" w:hAnsiTheme="majorBidi" w:cstheme="majorBidi"/>
          <w:lang w:val="nl-NL"/>
        </w:rPr>
        <w:t>nieuwe rechten in te voeren</w:t>
      </w:r>
      <w:r w:rsidR="00FF37F8">
        <w:rPr>
          <w:rFonts w:asciiTheme="majorBidi" w:hAnsiTheme="majorBidi" w:cstheme="majorBidi"/>
          <w:lang w:val="nl-NL"/>
        </w:rPr>
        <w:t xml:space="preserve">, </w:t>
      </w:r>
      <w:r w:rsidRPr="00594620">
        <w:rPr>
          <w:rFonts w:asciiTheme="majorBidi" w:hAnsiTheme="majorBidi" w:cstheme="majorBidi"/>
          <w:lang w:val="nl-NL"/>
        </w:rPr>
        <w:t>en rijken en landen waar</w:t>
      </w:r>
      <w:r w:rsidR="00FF37F8">
        <w:rPr>
          <w:rFonts w:asciiTheme="majorBidi" w:hAnsiTheme="majorBidi" w:cstheme="majorBidi"/>
          <w:lang w:val="nl-NL"/>
        </w:rPr>
        <w:t xml:space="preserve">, </w:t>
      </w:r>
      <w:r w:rsidRPr="00594620">
        <w:rPr>
          <w:rFonts w:asciiTheme="majorBidi" w:hAnsiTheme="majorBidi" w:cstheme="majorBidi"/>
          <w:lang w:val="nl-NL"/>
        </w:rPr>
        <w:t>en welke</w:t>
      </w:r>
      <w:r w:rsidR="006F3162">
        <w:rPr>
          <w:rFonts w:asciiTheme="majorBidi" w:hAnsiTheme="majorBidi" w:cstheme="majorBidi"/>
          <w:lang w:val="nl-NL"/>
        </w:rPr>
        <w:t xml:space="preserve"> </w:t>
      </w:r>
      <w:r w:rsidRPr="00594620">
        <w:rPr>
          <w:rFonts w:asciiTheme="majorBidi" w:hAnsiTheme="majorBidi" w:cstheme="majorBidi"/>
          <w:lang w:val="nl-NL"/>
        </w:rPr>
        <w:t>zy wilden</w:t>
      </w:r>
      <w:r w:rsidR="00FF37F8">
        <w:rPr>
          <w:rFonts w:asciiTheme="majorBidi" w:hAnsiTheme="majorBidi" w:cstheme="majorBidi"/>
          <w:lang w:val="nl-NL"/>
        </w:rPr>
        <w:t xml:space="preserve">, </w:t>
      </w:r>
      <w:r w:rsidRPr="00594620">
        <w:rPr>
          <w:rFonts w:asciiTheme="majorBidi" w:hAnsiTheme="majorBidi" w:cstheme="majorBidi"/>
          <w:lang w:val="nl-NL"/>
        </w:rPr>
        <w:t>te bemachtigen: maar tot niets minder</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004F174E">
        <w:rPr>
          <w:rFonts w:asciiTheme="majorBidi" w:hAnsiTheme="majorBidi" w:cstheme="majorBidi"/>
          <w:lang w:val="nl-NL"/>
        </w:rPr>
        <w:t>om wetten wijsz</w:t>
      </w:r>
      <w:r w:rsidRPr="00594620">
        <w:rPr>
          <w:rFonts w:asciiTheme="majorBidi" w:hAnsiTheme="majorBidi" w:cstheme="majorBidi"/>
          <w:lang w:val="nl-NL"/>
        </w:rPr>
        <w:t>elijk intevoeren</w:t>
      </w:r>
      <w:r w:rsidR="00FF37F8">
        <w:rPr>
          <w:rFonts w:asciiTheme="majorBidi" w:hAnsiTheme="majorBidi" w:cstheme="majorBidi"/>
          <w:lang w:val="nl-NL"/>
        </w:rPr>
        <w:t xml:space="preserve">, </w:t>
      </w:r>
      <w:r w:rsidRPr="00594620">
        <w:rPr>
          <w:rFonts w:asciiTheme="majorBidi" w:hAnsiTheme="majorBidi" w:cstheme="majorBidi"/>
          <w:lang w:val="nl-NL"/>
        </w:rPr>
        <w:t>en de macht gemeenzaam</w:t>
      </w:r>
      <w:r>
        <w:rPr>
          <w:rFonts w:asciiTheme="majorBidi" w:hAnsiTheme="majorBidi" w:cstheme="majorBidi"/>
          <w:lang w:val="nl-NL"/>
        </w:rPr>
        <w:t xml:space="preserve"> </w:t>
      </w:r>
      <w:r w:rsidRPr="00594620">
        <w:rPr>
          <w:rFonts w:asciiTheme="majorBidi" w:hAnsiTheme="majorBidi" w:cstheme="majorBidi"/>
          <w:lang w:val="nl-NL"/>
        </w:rPr>
        <w:t>onder zich te behouden</w:t>
      </w:r>
      <w:r w:rsidR="00FF37F8">
        <w:rPr>
          <w:rFonts w:asciiTheme="majorBidi" w:hAnsiTheme="majorBidi" w:cstheme="majorBidi"/>
          <w:lang w:val="nl-NL"/>
        </w:rPr>
        <w:t xml:space="preserve">, </w:t>
      </w:r>
      <w:r w:rsidRPr="00594620">
        <w:rPr>
          <w:rFonts w:asciiTheme="majorBidi" w:hAnsiTheme="majorBidi" w:cstheme="majorBidi"/>
          <w:lang w:val="nl-NL"/>
        </w:rPr>
        <w:t>waren zy bequaam ; want byna alle</w:t>
      </w:r>
      <w:r>
        <w:rPr>
          <w:rFonts w:asciiTheme="majorBidi" w:hAnsiTheme="majorBidi" w:cstheme="majorBidi"/>
          <w:lang w:val="nl-NL"/>
        </w:rPr>
        <w:t xml:space="preserve"> </w:t>
      </w:r>
      <w:r w:rsidRPr="00594620">
        <w:rPr>
          <w:rFonts w:asciiTheme="majorBidi" w:hAnsiTheme="majorBidi" w:cstheme="majorBidi"/>
          <w:lang w:val="nl-NL"/>
        </w:rPr>
        <w:t>waren zy plomp en ruuw van begrijp</w:t>
      </w:r>
      <w:r w:rsidR="00FF37F8">
        <w:rPr>
          <w:rFonts w:asciiTheme="majorBidi" w:hAnsiTheme="majorBidi" w:cstheme="majorBidi"/>
          <w:lang w:val="nl-NL"/>
        </w:rPr>
        <w:t xml:space="preserve">, </w:t>
      </w:r>
      <w:r w:rsidRPr="00594620">
        <w:rPr>
          <w:rFonts w:asciiTheme="majorBidi" w:hAnsiTheme="majorBidi" w:cstheme="majorBidi"/>
          <w:lang w:val="nl-NL"/>
        </w:rPr>
        <w:t>en door een ellendige</w:t>
      </w:r>
      <w:r>
        <w:rPr>
          <w:rFonts w:asciiTheme="majorBidi" w:hAnsiTheme="majorBidi" w:cstheme="majorBidi"/>
          <w:lang w:val="nl-NL"/>
        </w:rPr>
        <w:t xml:space="preserve"> </w:t>
      </w:r>
      <w:r w:rsidRPr="00594620">
        <w:rPr>
          <w:rFonts w:asciiTheme="majorBidi" w:hAnsiTheme="majorBidi" w:cstheme="majorBidi"/>
          <w:lang w:val="nl-NL"/>
        </w:rPr>
        <w:t>dienstbaarheit onderdrukt. D’ oppermacht dan heeft</w:t>
      </w:r>
      <w:r w:rsidR="006F3162">
        <w:rPr>
          <w:rFonts w:asciiTheme="majorBidi" w:hAnsiTheme="majorBidi" w:cstheme="majorBidi"/>
          <w:lang w:val="nl-NL"/>
        </w:rPr>
        <w:t xml:space="preserve"> </w:t>
      </w:r>
      <w:r w:rsidRPr="00594620">
        <w:rPr>
          <w:rFonts w:asciiTheme="majorBidi" w:hAnsiTheme="majorBidi" w:cstheme="majorBidi"/>
          <w:lang w:val="nl-NL"/>
        </w:rPr>
        <w:t>noodwendig by een alleen</w:t>
      </w:r>
      <w:r w:rsidR="00FF37F8">
        <w:rPr>
          <w:rFonts w:asciiTheme="majorBidi" w:hAnsiTheme="majorBidi" w:cstheme="majorBidi"/>
          <w:lang w:val="nl-NL"/>
        </w:rPr>
        <w:t xml:space="preserve">, </w:t>
      </w:r>
      <w:r w:rsidRPr="00594620">
        <w:rPr>
          <w:rFonts w:asciiTheme="majorBidi" w:hAnsiTheme="majorBidi" w:cstheme="majorBidi"/>
          <w:lang w:val="nl-NL"/>
        </w:rPr>
        <w:t>die hun allen gebood</w:t>
      </w:r>
      <w:r w:rsidR="00FF37F8">
        <w:rPr>
          <w:rFonts w:asciiTheme="majorBidi" w:hAnsiTheme="majorBidi" w:cstheme="majorBidi"/>
          <w:lang w:val="nl-NL"/>
        </w:rPr>
        <w:t xml:space="preserve">, </w:t>
      </w:r>
      <w:r w:rsidRPr="00594620">
        <w:rPr>
          <w:rFonts w:asciiTheme="majorBidi" w:hAnsiTheme="majorBidi" w:cstheme="majorBidi"/>
          <w:lang w:val="nl-NL"/>
        </w:rPr>
        <w:t>als ook door</w:t>
      </w:r>
      <w:r>
        <w:rPr>
          <w:rFonts w:asciiTheme="majorBidi" w:hAnsiTheme="majorBidi" w:cstheme="majorBidi"/>
          <w:lang w:val="nl-NL"/>
        </w:rPr>
        <w:t xml:space="preserve"> </w:t>
      </w:r>
      <w:r w:rsidRPr="00594620">
        <w:rPr>
          <w:rFonts w:asciiTheme="majorBidi" w:hAnsiTheme="majorBidi" w:cstheme="majorBidi"/>
          <w:lang w:val="nl-NL"/>
        </w:rPr>
        <w:t>ontzag dwong</w:t>
      </w:r>
      <w:r w:rsidR="00FF37F8">
        <w:rPr>
          <w:rFonts w:asciiTheme="majorBidi" w:hAnsiTheme="majorBidi" w:cstheme="majorBidi"/>
          <w:lang w:val="nl-NL"/>
        </w:rPr>
        <w:t xml:space="preserve">, </w:t>
      </w:r>
      <w:r w:rsidRPr="00594620">
        <w:rPr>
          <w:rFonts w:asciiTheme="majorBidi" w:hAnsiTheme="majorBidi" w:cstheme="majorBidi"/>
          <w:lang w:val="nl-NL"/>
        </w:rPr>
        <w:t>e</w:t>
      </w:r>
      <w:r w:rsidR="004F174E">
        <w:rPr>
          <w:rFonts w:asciiTheme="majorBidi" w:hAnsiTheme="majorBidi" w:cstheme="majorBidi"/>
          <w:lang w:val="nl-NL"/>
        </w:rPr>
        <w:t>n eindelijk die wetten voorschre</w:t>
      </w:r>
      <w:r w:rsidRPr="00594620">
        <w:rPr>
          <w:rFonts w:asciiTheme="majorBidi" w:hAnsiTheme="majorBidi" w:cstheme="majorBidi"/>
          <w:lang w:val="nl-NL"/>
        </w:rPr>
        <w:t>ef</w:t>
      </w:r>
      <w:r w:rsidR="00FF37F8">
        <w:rPr>
          <w:rFonts w:asciiTheme="majorBidi" w:hAnsiTheme="majorBidi" w:cstheme="majorBidi"/>
          <w:lang w:val="nl-NL"/>
        </w:rPr>
        <w:t xml:space="preserve">, </w:t>
      </w:r>
      <w:r w:rsidRPr="00594620">
        <w:rPr>
          <w:rFonts w:asciiTheme="majorBidi" w:hAnsiTheme="majorBidi" w:cstheme="majorBidi"/>
          <w:lang w:val="nl-NL"/>
        </w:rPr>
        <w:t>en daar</w:t>
      </w:r>
      <w:r>
        <w:rPr>
          <w:rFonts w:asciiTheme="majorBidi" w:hAnsiTheme="majorBidi" w:cstheme="majorBidi"/>
          <w:lang w:val="nl-NL"/>
        </w:rPr>
        <w:t xml:space="preserve"> </w:t>
      </w:r>
      <w:r w:rsidRPr="00594620">
        <w:rPr>
          <w:rFonts w:asciiTheme="majorBidi" w:hAnsiTheme="majorBidi" w:cstheme="majorBidi"/>
          <w:lang w:val="nl-NL"/>
        </w:rPr>
        <w:t>na hun dezelv</w:t>
      </w:r>
      <w:r w:rsidR="004F174E">
        <w:rPr>
          <w:rFonts w:asciiTheme="majorBidi" w:hAnsiTheme="majorBidi" w:cstheme="majorBidi"/>
          <w:lang w:val="nl-NL"/>
        </w:rPr>
        <w:t>e</w:t>
      </w:r>
      <w:r w:rsidRPr="00594620">
        <w:rPr>
          <w:rFonts w:asciiTheme="majorBidi" w:hAnsiTheme="majorBidi" w:cstheme="majorBidi"/>
          <w:lang w:val="nl-NL"/>
        </w:rPr>
        <w:t xml:space="preserve"> verklaarde</w:t>
      </w:r>
      <w:r w:rsidR="00FF37F8">
        <w:rPr>
          <w:rFonts w:asciiTheme="majorBidi" w:hAnsiTheme="majorBidi" w:cstheme="majorBidi"/>
          <w:lang w:val="nl-NL"/>
        </w:rPr>
        <w:t xml:space="preserve">, </w:t>
      </w:r>
      <w:r w:rsidRPr="00594620">
        <w:rPr>
          <w:rFonts w:asciiTheme="majorBidi" w:hAnsiTheme="majorBidi" w:cstheme="majorBidi"/>
          <w:lang w:val="nl-NL"/>
        </w:rPr>
        <w:t>moeten zijn. Zodanigen macht</w:t>
      </w:r>
      <w:r>
        <w:rPr>
          <w:rFonts w:asciiTheme="majorBidi" w:hAnsiTheme="majorBidi" w:cstheme="majorBidi"/>
          <w:lang w:val="nl-NL"/>
        </w:rPr>
        <w:t xml:space="preserve"> </w:t>
      </w:r>
      <w:r w:rsidRPr="00594620">
        <w:rPr>
          <w:rFonts w:asciiTheme="majorBidi" w:hAnsiTheme="majorBidi" w:cstheme="majorBidi"/>
          <w:lang w:val="nl-NL"/>
        </w:rPr>
        <w:t>dan heeft Mozes licht konnen verkrijgen</w:t>
      </w:r>
      <w:r w:rsidR="00FF37F8">
        <w:rPr>
          <w:rFonts w:asciiTheme="majorBidi" w:hAnsiTheme="majorBidi" w:cstheme="majorBidi"/>
          <w:lang w:val="nl-NL"/>
        </w:rPr>
        <w:t xml:space="preserve">, </w:t>
      </w:r>
      <w:r w:rsidRPr="00594620">
        <w:rPr>
          <w:rFonts w:asciiTheme="majorBidi" w:hAnsiTheme="majorBidi" w:cstheme="majorBidi"/>
          <w:lang w:val="nl-NL"/>
        </w:rPr>
        <w:t>en behouden; de</w:t>
      </w:r>
      <w:r>
        <w:rPr>
          <w:rFonts w:asciiTheme="majorBidi" w:hAnsiTheme="majorBidi" w:cstheme="majorBidi"/>
          <w:lang w:val="nl-NL"/>
        </w:rPr>
        <w:t xml:space="preserve"> </w:t>
      </w:r>
      <w:r w:rsidRPr="00594620">
        <w:rPr>
          <w:rFonts w:asciiTheme="majorBidi" w:hAnsiTheme="majorBidi" w:cstheme="majorBidi"/>
          <w:lang w:val="nl-NL"/>
        </w:rPr>
        <w:t>wijl hy</w:t>
      </w:r>
      <w:r w:rsidR="004F174E">
        <w:rPr>
          <w:rFonts w:asciiTheme="majorBidi" w:hAnsiTheme="majorBidi" w:cstheme="majorBidi"/>
          <w:lang w:val="nl-NL"/>
        </w:rPr>
        <w:t xml:space="preserve"> </w:t>
      </w:r>
      <w:r w:rsidRPr="00594620">
        <w:rPr>
          <w:rFonts w:asciiTheme="majorBidi" w:hAnsiTheme="majorBidi" w:cstheme="majorBidi"/>
          <w:lang w:val="nl-NL"/>
        </w:rPr>
        <w:t>d’ andere in goddelijke vermogens ver overtre</w:t>
      </w:r>
      <w:r w:rsidR="004F174E">
        <w:rPr>
          <w:rFonts w:asciiTheme="majorBidi" w:hAnsiTheme="majorBidi" w:cstheme="majorBidi"/>
          <w:lang w:val="nl-NL"/>
        </w:rPr>
        <w:t>f</w:t>
      </w:r>
      <w:r w:rsidRPr="00594620">
        <w:rPr>
          <w:rFonts w:asciiTheme="majorBidi" w:hAnsiTheme="majorBidi" w:cstheme="majorBidi"/>
          <w:lang w:val="nl-NL"/>
        </w:rPr>
        <w:t>te</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dat hy dezelfde bezat</w:t>
      </w:r>
      <w:r w:rsidR="00FF37F8">
        <w:rPr>
          <w:rFonts w:asciiTheme="majorBidi" w:hAnsiTheme="majorBidi" w:cstheme="majorBidi"/>
          <w:lang w:val="nl-NL"/>
        </w:rPr>
        <w:t xml:space="preserve">, </w:t>
      </w:r>
      <w:r w:rsidRPr="00594620">
        <w:rPr>
          <w:rFonts w:asciiTheme="majorBidi" w:hAnsiTheme="majorBidi" w:cstheme="majorBidi"/>
          <w:lang w:val="nl-NL"/>
        </w:rPr>
        <w:t>het volk gelijk hy met veel getuigenisse</w:t>
      </w:r>
      <w:r>
        <w:rPr>
          <w:rFonts w:asciiTheme="majorBidi" w:hAnsiTheme="majorBidi" w:cstheme="majorBidi"/>
          <w:lang w:val="nl-NL"/>
        </w:rPr>
        <w:t xml:space="preserve"> </w:t>
      </w:r>
      <w:r w:rsidRPr="00594620">
        <w:rPr>
          <w:rFonts w:asciiTheme="majorBidi" w:hAnsiTheme="majorBidi" w:cstheme="majorBidi"/>
          <w:lang w:val="nl-NL"/>
        </w:rPr>
        <w:t>toonde</w:t>
      </w:r>
      <w:r w:rsidR="00FF37F8">
        <w:rPr>
          <w:rFonts w:asciiTheme="majorBidi" w:hAnsiTheme="majorBidi" w:cstheme="majorBidi"/>
          <w:lang w:val="nl-NL"/>
        </w:rPr>
        <w:t xml:space="preserve">, </w:t>
      </w:r>
      <w:r w:rsidRPr="00594620">
        <w:rPr>
          <w:rFonts w:asciiTheme="majorBidi" w:hAnsiTheme="majorBidi" w:cstheme="majorBidi"/>
          <w:lang w:val="nl-NL"/>
        </w:rPr>
        <w:t>deed geloven</w:t>
      </w:r>
      <w:r w:rsidR="00FF37F8">
        <w:rPr>
          <w:rFonts w:asciiTheme="majorBidi" w:hAnsiTheme="majorBidi" w:cstheme="majorBidi"/>
          <w:lang w:val="nl-NL"/>
        </w:rPr>
        <w:t xml:space="preserve">, </w:t>
      </w:r>
      <w:r w:rsidRPr="00594620">
        <w:rPr>
          <w:rFonts w:asciiTheme="majorBidi" w:hAnsiTheme="majorBidi" w:cstheme="majorBidi"/>
          <w:lang w:val="nl-NL"/>
        </w:rPr>
        <w:t xml:space="preserve">bezie zijn twede boek </w:t>
      </w:r>
      <w:r>
        <w:rPr>
          <w:rFonts w:asciiTheme="majorBidi" w:hAnsiTheme="majorBidi" w:cstheme="majorBidi"/>
          <w:lang w:val="nl-NL"/>
        </w:rPr>
        <w:t xml:space="preserve"> </w:t>
      </w:r>
      <w:r w:rsidR="004F174E">
        <w:rPr>
          <w:rFonts w:asciiTheme="majorBidi" w:hAnsiTheme="majorBidi" w:cstheme="majorBidi"/>
          <w:lang w:val="nl-NL"/>
        </w:rPr>
        <w:t xml:space="preserve">’t laatste vers, </w:t>
      </w:r>
      <w:r w:rsidR="00FF37F8">
        <w:rPr>
          <w:rFonts w:asciiTheme="majorBidi" w:hAnsiTheme="majorBidi" w:cstheme="majorBidi"/>
          <w:lang w:val="nl-NL"/>
        </w:rPr>
        <w:t xml:space="preserve">, </w:t>
      </w:r>
      <w:r w:rsidRPr="00594620">
        <w:rPr>
          <w:rFonts w:asciiTheme="majorBidi" w:hAnsiTheme="majorBidi" w:cstheme="majorBidi"/>
          <w:lang w:val="nl-NL"/>
        </w:rPr>
        <w:t>en</w:t>
      </w:r>
      <w:r w:rsidR="004F174E">
        <w:rPr>
          <w:rFonts w:asciiTheme="majorBidi" w:hAnsiTheme="majorBidi" w:cstheme="majorBidi"/>
          <w:lang w:val="nl-NL"/>
        </w:rPr>
        <w:t xml:space="preserve"> </w:t>
      </w:r>
      <w:r w:rsidRPr="00594620">
        <w:rPr>
          <w:rFonts w:asciiTheme="majorBidi" w:hAnsiTheme="majorBidi" w:cstheme="majorBidi"/>
          <w:lang w:val="nl-NL"/>
        </w:rPr>
        <w:t>. Door</w:t>
      </w:r>
      <w:r w:rsidR="004F174E">
        <w:rPr>
          <w:rFonts w:asciiTheme="majorBidi" w:hAnsiTheme="majorBidi" w:cstheme="majorBidi"/>
          <w:lang w:val="nl-NL"/>
        </w:rPr>
        <w:t xml:space="preserve"> </w:t>
      </w:r>
      <w:r w:rsidRPr="00594620">
        <w:rPr>
          <w:rFonts w:asciiTheme="majorBidi" w:hAnsiTheme="majorBidi" w:cstheme="majorBidi"/>
          <w:lang w:val="nl-NL"/>
        </w:rPr>
        <w:t>dat goddelijk vermogen</w:t>
      </w:r>
      <w:r w:rsidR="006F3162">
        <w:rPr>
          <w:rFonts w:asciiTheme="majorBidi" w:hAnsiTheme="majorBidi" w:cstheme="majorBidi"/>
          <w:lang w:val="nl-NL"/>
        </w:rPr>
        <w:t xml:space="preserve"> </w:t>
      </w:r>
      <w:r w:rsidRPr="00594620">
        <w:rPr>
          <w:rFonts w:asciiTheme="majorBidi" w:hAnsiTheme="majorBidi" w:cstheme="majorBidi"/>
          <w:lang w:val="nl-NL"/>
        </w:rPr>
        <w:t>dan</w:t>
      </w:r>
      <w:r w:rsidR="00FF37F8">
        <w:rPr>
          <w:rFonts w:asciiTheme="majorBidi" w:hAnsiTheme="majorBidi" w:cstheme="majorBidi"/>
          <w:lang w:val="nl-NL"/>
        </w:rPr>
        <w:t xml:space="preserve">, </w:t>
      </w:r>
      <w:r w:rsidRPr="00594620">
        <w:rPr>
          <w:rFonts w:asciiTheme="majorBidi" w:hAnsiTheme="majorBidi" w:cstheme="majorBidi"/>
          <w:lang w:val="nl-NL"/>
        </w:rPr>
        <w:t>met welke hy d’ andere te boven ging</w:t>
      </w:r>
      <w:r w:rsidR="00FF37F8">
        <w:rPr>
          <w:rFonts w:asciiTheme="majorBidi" w:hAnsiTheme="majorBidi" w:cstheme="majorBidi"/>
          <w:lang w:val="nl-NL"/>
        </w:rPr>
        <w:t xml:space="preserve">, </w:t>
      </w:r>
      <w:r w:rsidRPr="00594620">
        <w:rPr>
          <w:rFonts w:asciiTheme="majorBidi" w:hAnsiTheme="majorBidi" w:cstheme="majorBidi"/>
          <w:lang w:val="nl-NL"/>
        </w:rPr>
        <w:t>heeft hy wetten gestelt</w:t>
      </w:r>
      <w:r w:rsidR="00FF37F8">
        <w:rPr>
          <w:rFonts w:asciiTheme="majorBidi" w:hAnsiTheme="majorBidi" w:cstheme="majorBidi"/>
          <w:lang w:val="nl-NL"/>
        </w:rPr>
        <w:t xml:space="preserve">, </w:t>
      </w:r>
      <w:r w:rsidRPr="00594620">
        <w:rPr>
          <w:rFonts w:asciiTheme="majorBidi" w:hAnsiTheme="majorBidi" w:cstheme="majorBidi"/>
          <w:lang w:val="nl-NL"/>
        </w:rPr>
        <w:t>en den volken voorgeschreven: en daar toe heeft</w:t>
      </w:r>
      <w:r>
        <w:rPr>
          <w:rFonts w:asciiTheme="majorBidi" w:hAnsiTheme="majorBidi" w:cstheme="majorBidi"/>
          <w:lang w:val="nl-NL"/>
        </w:rPr>
        <w:t xml:space="preserve"> </w:t>
      </w:r>
      <w:r w:rsidRPr="00594620">
        <w:rPr>
          <w:rFonts w:asciiTheme="majorBidi" w:hAnsiTheme="majorBidi" w:cstheme="majorBidi"/>
          <w:lang w:val="nl-NL"/>
        </w:rPr>
        <w:t>hy grote voorzichtigheit gebruikt</w:t>
      </w:r>
      <w:r w:rsidR="00FF37F8">
        <w:rPr>
          <w:rFonts w:asciiTheme="majorBidi" w:hAnsiTheme="majorBidi" w:cstheme="majorBidi"/>
          <w:lang w:val="nl-NL"/>
        </w:rPr>
        <w:t xml:space="preserve">, </w:t>
      </w:r>
      <w:r w:rsidRPr="00594620">
        <w:rPr>
          <w:rFonts w:asciiTheme="majorBidi" w:hAnsiTheme="majorBidi" w:cstheme="majorBidi"/>
          <w:lang w:val="nl-NL"/>
        </w:rPr>
        <w:t>dat ‘t volk niet</w:t>
      </w:r>
      <w:r w:rsidR="006F3162">
        <w:rPr>
          <w:rFonts w:asciiTheme="majorBidi" w:hAnsiTheme="majorBidi" w:cstheme="majorBidi"/>
          <w:lang w:val="nl-NL"/>
        </w:rPr>
        <w:t xml:space="preserve"> </w:t>
      </w:r>
      <w:r w:rsidRPr="00594620">
        <w:rPr>
          <w:rFonts w:asciiTheme="majorBidi" w:hAnsiTheme="majorBidi" w:cstheme="majorBidi"/>
          <w:lang w:val="nl-NL"/>
        </w:rPr>
        <w:t>door vrees</w:t>
      </w:r>
      <w:r w:rsidR="00FF37F8">
        <w:rPr>
          <w:rFonts w:asciiTheme="majorBidi" w:hAnsiTheme="majorBidi" w:cstheme="majorBidi"/>
          <w:lang w:val="nl-NL"/>
        </w:rPr>
        <w:t xml:space="preserve">, </w:t>
      </w:r>
      <w:r w:rsidRPr="00594620">
        <w:rPr>
          <w:rFonts w:asciiTheme="majorBidi" w:hAnsiTheme="majorBidi" w:cstheme="majorBidi"/>
          <w:lang w:val="nl-NL"/>
        </w:rPr>
        <w:t>als uit eigen beweging haar plicht waarnam</w:t>
      </w:r>
      <w:r w:rsidR="00FF37F8">
        <w:rPr>
          <w:rFonts w:asciiTheme="majorBidi" w:hAnsiTheme="majorBidi" w:cstheme="majorBidi"/>
          <w:lang w:val="nl-NL"/>
        </w:rPr>
        <w:t xml:space="preserve">, </w:t>
      </w:r>
      <w:r w:rsidRPr="00594620">
        <w:rPr>
          <w:rFonts w:asciiTheme="majorBidi" w:hAnsiTheme="majorBidi" w:cstheme="majorBidi"/>
          <w:lang w:val="nl-NL"/>
        </w:rPr>
        <w:t>tot</w:t>
      </w:r>
      <w:r>
        <w:rPr>
          <w:rFonts w:asciiTheme="majorBidi" w:hAnsiTheme="majorBidi" w:cstheme="majorBidi"/>
          <w:lang w:val="nl-NL"/>
        </w:rPr>
        <w:t xml:space="preserve"> </w:t>
      </w:r>
      <w:r w:rsidRPr="00594620">
        <w:rPr>
          <w:rFonts w:asciiTheme="majorBidi" w:hAnsiTheme="majorBidi" w:cstheme="majorBidi"/>
          <w:lang w:val="nl-NL"/>
        </w:rPr>
        <w:t>‘t welk deze twe dingen hem ten hoogsten parstede ; namelijk</w:t>
      </w:r>
      <w:r w:rsidR="006F3162">
        <w:rPr>
          <w:rFonts w:asciiTheme="majorBidi" w:hAnsiTheme="majorBidi" w:cstheme="majorBidi"/>
          <w:lang w:val="nl-NL"/>
        </w:rPr>
        <w:t xml:space="preserve"> </w:t>
      </w:r>
      <w:r w:rsidRPr="00594620">
        <w:rPr>
          <w:rFonts w:asciiTheme="majorBidi" w:hAnsiTheme="majorBidi" w:cstheme="majorBidi"/>
          <w:lang w:val="nl-NL"/>
        </w:rPr>
        <w:t>des volks hardnekkigheit (dat niet konde lijden door geweld</w:t>
      </w:r>
      <w:r w:rsidR="006F3162">
        <w:rPr>
          <w:rFonts w:asciiTheme="majorBidi" w:hAnsiTheme="majorBidi" w:cstheme="majorBidi"/>
          <w:lang w:val="nl-NL"/>
        </w:rPr>
        <w:t xml:space="preserve"> </w:t>
      </w:r>
      <w:r w:rsidRPr="00594620">
        <w:rPr>
          <w:rFonts w:asciiTheme="majorBidi" w:hAnsiTheme="majorBidi" w:cstheme="majorBidi"/>
          <w:lang w:val="nl-NL"/>
        </w:rPr>
        <w:t>gedwongen te worden) en d’ aanstaande oorlog : al waar</w:t>
      </w:r>
      <w:r w:rsidR="004F174E">
        <w:rPr>
          <w:rFonts w:asciiTheme="majorBidi" w:hAnsiTheme="majorBidi" w:cstheme="majorBidi"/>
          <w:lang w:val="nl-NL"/>
        </w:rPr>
        <w:t xml:space="preserve"> </w:t>
      </w:r>
      <w:r w:rsidRPr="00594620">
        <w:rPr>
          <w:rFonts w:asciiTheme="majorBidi" w:hAnsiTheme="majorBidi" w:cstheme="majorBidi"/>
          <w:lang w:val="nl-NL"/>
        </w:rPr>
        <w:t>‘t noodzaaklijker is de krijgslieden</w:t>
      </w:r>
      <w:r w:rsidR="00FF37F8">
        <w:rPr>
          <w:rFonts w:asciiTheme="majorBidi" w:hAnsiTheme="majorBidi" w:cstheme="majorBidi"/>
          <w:lang w:val="nl-NL"/>
        </w:rPr>
        <w:t xml:space="preserve">, </w:t>
      </w:r>
      <w:r w:rsidRPr="00594620">
        <w:rPr>
          <w:rFonts w:asciiTheme="majorBidi" w:hAnsiTheme="majorBidi" w:cstheme="majorBidi"/>
          <w:lang w:val="nl-NL"/>
        </w:rPr>
        <w:t>op dat de zaken wel mo</w:t>
      </w:r>
      <w:r w:rsidR="004F174E">
        <w:rPr>
          <w:rFonts w:asciiTheme="majorBidi" w:hAnsiTheme="majorBidi" w:cstheme="majorBidi"/>
          <w:lang w:val="nl-NL"/>
        </w:rPr>
        <w:t xml:space="preserve">gen </w:t>
      </w:r>
      <w:r w:rsidRPr="00594620">
        <w:rPr>
          <w:rFonts w:asciiTheme="majorBidi" w:hAnsiTheme="majorBidi" w:cstheme="majorBidi"/>
          <w:lang w:val="nl-NL"/>
        </w:rPr>
        <w:t>gelukken</w:t>
      </w:r>
      <w:r w:rsidR="00FF37F8">
        <w:rPr>
          <w:rFonts w:asciiTheme="majorBidi" w:hAnsiTheme="majorBidi" w:cstheme="majorBidi"/>
          <w:lang w:val="nl-NL"/>
        </w:rPr>
        <w:t xml:space="preserve">, </w:t>
      </w:r>
      <w:r w:rsidRPr="00594620">
        <w:rPr>
          <w:rFonts w:asciiTheme="majorBidi" w:hAnsiTheme="majorBidi" w:cstheme="majorBidi"/>
          <w:lang w:val="nl-NL"/>
        </w:rPr>
        <w:t>aan te moedigen</w:t>
      </w:r>
      <w:r w:rsidR="00FF37F8">
        <w:rPr>
          <w:rFonts w:asciiTheme="majorBidi" w:hAnsiTheme="majorBidi" w:cstheme="majorBidi"/>
          <w:lang w:val="nl-NL"/>
        </w:rPr>
        <w:t xml:space="preserve">, </w:t>
      </w:r>
      <w:r w:rsidRPr="00594620">
        <w:rPr>
          <w:rFonts w:asciiTheme="majorBidi" w:hAnsiTheme="majorBidi" w:cstheme="majorBidi"/>
          <w:lang w:val="nl-NL"/>
        </w:rPr>
        <w:t>dan dezelve door straffen</w:t>
      </w:r>
      <w:r w:rsidR="006F3162">
        <w:rPr>
          <w:rFonts w:asciiTheme="majorBidi" w:hAnsiTheme="majorBidi" w:cstheme="majorBidi"/>
          <w:lang w:val="nl-NL"/>
        </w:rPr>
        <w:t xml:space="preserve"> </w:t>
      </w:r>
      <w:r w:rsidRPr="00594620">
        <w:rPr>
          <w:rFonts w:asciiTheme="majorBidi" w:hAnsiTheme="majorBidi" w:cstheme="majorBidi"/>
          <w:lang w:val="nl-NL"/>
        </w:rPr>
        <w:t>en dreigingen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 v</w:t>
      </w:r>
      <w:r w:rsidR="004F174E">
        <w:rPr>
          <w:rFonts w:asciiTheme="majorBidi" w:hAnsiTheme="majorBidi" w:cstheme="majorBidi"/>
          <w:lang w:val="nl-NL"/>
        </w:rPr>
        <w:t>e</w:t>
      </w:r>
      <w:r w:rsidRPr="00594620">
        <w:rPr>
          <w:rFonts w:asciiTheme="majorBidi" w:hAnsiTheme="majorBidi" w:cstheme="majorBidi"/>
          <w:lang w:val="nl-NL"/>
        </w:rPr>
        <w:t>rschrikken ; want dan zal een yder</w:t>
      </w:r>
      <w:r w:rsidR="006F3162">
        <w:rPr>
          <w:rFonts w:asciiTheme="majorBidi" w:hAnsiTheme="majorBidi" w:cstheme="majorBidi"/>
          <w:lang w:val="nl-NL"/>
        </w:rPr>
        <w:t xml:space="preserve"> </w:t>
      </w:r>
      <w:r w:rsidRPr="00594620">
        <w:rPr>
          <w:rFonts w:asciiTheme="majorBidi" w:hAnsiTheme="majorBidi" w:cstheme="majorBidi"/>
          <w:lang w:val="nl-NL"/>
        </w:rPr>
        <w:t>meerder trachten uit te munten</w:t>
      </w:r>
      <w:r w:rsidR="00FF37F8">
        <w:rPr>
          <w:rFonts w:asciiTheme="majorBidi" w:hAnsiTheme="majorBidi" w:cstheme="majorBidi"/>
          <w:lang w:val="nl-NL"/>
        </w:rPr>
        <w:t xml:space="preserve">, </w:t>
      </w:r>
      <w:r w:rsidRPr="00594620">
        <w:rPr>
          <w:rFonts w:asciiTheme="majorBidi" w:hAnsiTheme="majorBidi" w:cstheme="majorBidi"/>
          <w:lang w:val="nl-NL"/>
        </w:rPr>
        <w:t>in deucht en moedigheit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de straffe alleen te mijden. Om deze reden dan heeft</w:t>
      </w:r>
      <w:r>
        <w:rPr>
          <w:rFonts w:asciiTheme="majorBidi" w:hAnsiTheme="majorBidi" w:cstheme="majorBidi"/>
          <w:lang w:val="nl-NL"/>
        </w:rPr>
        <w:t xml:space="preserve"> </w:t>
      </w:r>
      <w:r w:rsidRPr="00594620">
        <w:rPr>
          <w:rFonts w:asciiTheme="majorBidi" w:hAnsiTheme="majorBidi" w:cstheme="majorBidi"/>
          <w:lang w:val="nl-NL"/>
        </w:rPr>
        <w:t xml:space="preserve">Mozes door zijn eigen deucht en Goddelijk bevel </w:t>
      </w:r>
      <w:r w:rsidR="004F174E">
        <w:rPr>
          <w:rFonts w:asciiTheme="majorBidi" w:hAnsiTheme="majorBidi" w:cstheme="majorBidi"/>
          <w:lang w:val="nl-NL"/>
        </w:rPr>
        <w:t>de</w:t>
      </w:r>
      <w:r w:rsidRPr="00594620">
        <w:rPr>
          <w:rFonts w:asciiTheme="majorBidi" w:hAnsiTheme="majorBidi" w:cstheme="majorBidi"/>
          <w:lang w:val="nl-NL"/>
        </w:rPr>
        <w:t xml:space="preserve"> Godsdienst</w:t>
      </w:r>
      <w:r w:rsidR="006F3162">
        <w:rPr>
          <w:rFonts w:asciiTheme="majorBidi" w:hAnsiTheme="majorBidi" w:cstheme="majorBidi"/>
          <w:lang w:val="nl-NL"/>
        </w:rPr>
        <w:t xml:space="preserve"> </w:t>
      </w:r>
      <w:r w:rsidRPr="00594620">
        <w:rPr>
          <w:rFonts w:asciiTheme="majorBidi" w:hAnsiTheme="majorBidi" w:cstheme="majorBidi"/>
          <w:lang w:val="nl-NL"/>
        </w:rPr>
        <w:t>in de gemenestaat ingevoert</w:t>
      </w:r>
      <w:r w:rsidR="00FF37F8">
        <w:rPr>
          <w:rFonts w:asciiTheme="majorBidi" w:hAnsiTheme="majorBidi" w:cstheme="majorBidi"/>
          <w:lang w:val="nl-NL"/>
        </w:rPr>
        <w:t xml:space="preserve">, </w:t>
      </w:r>
      <w:r w:rsidR="004F174E">
        <w:rPr>
          <w:rFonts w:asciiTheme="majorBidi" w:hAnsiTheme="majorBidi" w:cstheme="majorBidi"/>
          <w:lang w:val="nl-NL"/>
        </w:rPr>
        <w:t>op</w:t>
      </w:r>
      <w:r w:rsidRPr="00594620">
        <w:rPr>
          <w:rFonts w:asciiTheme="majorBidi" w:hAnsiTheme="majorBidi" w:cstheme="majorBidi"/>
          <w:lang w:val="nl-NL"/>
        </w:rPr>
        <w:t xml:space="preserve"> dat ‘t volk niet zo</w:t>
      </w:r>
      <w:r w:rsidR="006F3162">
        <w:rPr>
          <w:rFonts w:asciiTheme="majorBidi" w:hAnsiTheme="majorBidi" w:cstheme="majorBidi"/>
          <w:lang w:val="nl-NL"/>
        </w:rPr>
        <w:t xml:space="preserve"> </w:t>
      </w:r>
      <w:r w:rsidRPr="00594620">
        <w:rPr>
          <w:rFonts w:asciiTheme="majorBidi" w:hAnsiTheme="majorBidi" w:cstheme="majorBidi"/>
          <w:lang w:val="nl-NL"/>
        </w:rPr>
        <w:t>zeer door vrees</w:t>
      </w:r>
      <w:r w:rsidR="00FF37F8">
        <w:rPr>
          <w:rFonts w:asciiTheme="majorBidi" w:hAnsiTheme="majorBidi" w:cstheme="majorBidi"/>
          <w:lang w:val="nl-NL"/>
        </w:rPr>
        <w:t xml:space="preserve">, </w:t>
      </w:r>
      <w:r w:rsidRPr="00594620">
        <w:rPr>
          <w:rFonts w:asciiTheme="majorBidi" w:hAnsiTheme="majorBidi" w:cstheme="majorBidi"/>
          <w:lang w:val="nl-NL"/>
        </w:rPr>
        <w:t>als wel door aandacht in haar Godsdienst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haar plicht zou waarnemen; ook heeft hy haar daarenboven</w:t>
      </w:r>
      <w:r>
        <w:rPr>
          <w:rFonts w:asciiTheme="majorBidi" w:hAnsiTheme="majorBidi" w:cstheme="majorBidi"/>
          <w:lang w:val="nl-NL"/>
        </w:rPr>
        <w:t xml:space="preserve"> </w:t>
      </w:r>
      <w:r w:rsidRPr="00594620">
        <w:rPr>
          <w:rFonts w:asciiTheme="majorBidi" w:hAnsiTheme="majorBidi" w:cstheme="majorBidi"/>
          <w:lang w:val="nl-NL"/>
        </w:rPr>
        <w:t>door weldaden verbonden</w:t>
      </w:r>
      <w:r w:rsidR="00FF37F8">
        <w:rPr>
          <w:rFonts w:asciiTheme="majorBidi" w:hAnsiTheme="majorBidi" w:cstheme="majorBidi"/>
          <w:lang w:val="nl-NL"/>
        </w:rPr>
        <w:t xml:space="preserve">, </w:t>
      </w:r>
      <w:r w:rsidRPr="00594620">
        <w:rPr>
          <w:rFonts w:asciiTheme="majorBidi" w:hAnsiTheme="majorBidi" w:cstheme="majorBidi"/>
          <w:lang w:val="nl-NL"/>
        </w:rPr>
        <w:t>en als van Gods wegen</w:t>
      </w:r>
      <w:r w:rsidR="00FF37F8">
        <w:rPr>
          <w:rFonts w:asciiTheme="majorBidi" w:hAnsiTheme="majorBidi" w:cstheme="majorBidi"/>
          <w:lang w:val="nl-NL"/>
        </w:rPr>
        <w:t xml:space="preserve">, </w:t>
      </w:r>
      <w:r w:rsidR="004F174E">
        <w:rPr>
          <w:rFonts w:asciiTheme="majorBidi" w:hAnsiTheme="majorBidi" w:cstheme="majorBidi"/>
          <w:lang w:val="nl-NL"/>
        </w:rPr>
        <w:t xml:space="preserve">veel </w:t>
      </w:r>
      <w:r w:rsidRPr="00594620">
        <w:rPr>
          <w:rFonts w:asciiTheme="majorBidi" w:hAnsiTheme="majorBidi" w:cstheme="majorBidi"/>
          <w:lang w:val="nl-NL"/>
        </w:rPr>
        <w:t>toekomende dingen belooft : hy heeft hun ook geen strenge</w:t>
      </w:r>
      <w:r>
        <w:rPr>
          <w:rFonts w:asciiTheme="majorBidi" w:hAnsiTheme="majorBidi" w:cstheme="majorBidi"/>
          <w:lang w:val="nl-NL"/>
        </w:rPr>
        <w:t xml:space="preserve"> </w:t>
      </w:r>
      <w:r w:rsidRPr="00594620">
        <w:rPr>
          <w:rFonts w:asciiTheme="majorBidi" w:hAnsiTheme="majorBidi" w:cstheme="majorBidi"/>
          <w:lang w:val="nl-NL"/>
        </w:rPr>
        <w:t>wetten opgeeïst</w:t>
      </w:r>
      <w:r w:rsidR="00FF37F8">
        <w:rPr>
          <w:rFonts w:asciiTheme="majorBidi" w:hAnsiTheme="majorBidi" w:cstheme="majorBidi"/>
          <w:lang w:val="nl-NL"/>
        </w:rPr>
        <w:t xml:space="preserve">, </w:t>
      </w:r>
      <w:r w:rsidRPr="00594620">
        <w:rPr>
          <w:rFonts w:asciiTheme="majorBidi" w:hAnsiTheme="majorBidi" w:cstheme="majorBidi"/>
          <w:lang w:val="nl-NL"/>
        </w:rPr>
        <w:t>‘t geen een ygelijk ons</w:t>
      </w:r>
      <w:r w:rsidR="00FF37F8">
        <w:rPr>
          <w:rFonts w:asciiTheme="majorBidi" w:hAnsiTheme="majorBidi" w:cstheme="majorBidi"/>
          <w:lang w:val="nl-NL"/>
        </w:rPr>
        <w:t xml:space="preserve">, </w:t>
      </w:r>
      <w:r w:rsidRPr="00594620">
        <w:rPr>
          <w:rFonts w:asciiTheme="majorBidi" w:hAnsiTheme="majorBidi" w:cstheme="majorBidi"/>
          <w:lang w:val="nl-NL"/>
        </w:rPr>
        <w:t>die dezelve onderzoeken wil</w:t>
      </w:r>
      <w:r w:rsidR="00FF37F8">
        <w:rPr>
          <w:rFonts w:asciiTheme="majorBidi" w:hAnsiTheme="majorBidi" w:cstheme="majorBidi"/>
          <w:lang w:val="nl-NL"/>
        </w:rPr>
        <w:t xml:space="preserve">, </w:t>
      </w:r>
      <w:r w:rsidRPr="00594620">
        <w:rPr>
          <w:rFonts w:asciiTheme="majorBidi" w:hAnsiTheme="majorBidi" w:cstheme="majorBidi"/>
          <w:lang w:val="nl-NL"/>
        </w:rPr>
        <w:t>licht zal toestaan ; voornamelijk zo hy</w:t>
      </w:r>
      <w:r>
        <w:rPr>
          <w:rFonts w:asciiTheme="majorBidi" w:hAnsiTheme="majorBidi" w:cstheme="majorBidi"/>
          <w:lang w:val="nl-NL"/>
        </w:rPr>
        <w:t xml:space="preserve"> </w:t>
      </w:r>
      <w:r w:rsidRPr="00594620">
        <w:rPr>
          <w:rFonts w:asciiTheme="majorBidi" w:hAnsiTheme="majorBidi" w:cstheme="majorBidi"/>
          <w:lang w:val="nl-NL"/>
        </w:rPr>
        <w:t>op d’</w:t>
      </w:r>
      <w:r w:rsidR="006F3162">
        <w:rPr>
          <w:rFonts w:asciiTheme="majorBidi" w:hAnsiTheme="majorBidi" w:cstheme="majorBidi"/>
          <w:lang w:val="nl-NL"/>
        </w:rPr>
        <w:t xml:space="preserve"> </w:t>
      </w:r>
      <w:r w:rsidRPr="00594620">
        <w:rPr>
          <w:rFonts w:asciiTheme="majorBidi" w:hAnsiTheme="majorBidi" w:cstheme="majorBidi"/>
          <w:lang w:val="nl-NL"/>
        </w:rPr>
        <w:t>omstandigheden</w:t>
      </w:r>
      <w:r w:rsidR="00FF37F8">
        <w:rPr>
          <w:rFonts w:asciiTheme="majorBidi" w:hAnsiTheme="majorBidi" w:cstheme="majorBidi"/>
          <w:lang w:val="nl-NL"/>
        </w:rPr>
        <w:t xml:space="preserve">, </w:t>
      </w:r>
      <w:r w:rsidRPr="00594620">
        <w:rPr>
          <w:rFonts w:asciiTheme="majorBidi" w:hAnsiTheme="majorBidi" w:cstheme="majorBidi"/>
          <w:lang w:val="nl-NL"/>
        </w:rPr>
        <w:t>die daar om ymant schuldig</w:t>
      </w:r>
      <w:r w:rsidR="006F3162">
        <w:rPr>
          <w:rFonts w:asciiTheme="majorBidi" w:hAnsiTheme="majorBidi" w:cstheme="majorBidi"/>
          <w:lang w:val="nl-NL"/>
        </w:rPr>
        <w:t xml:space="preserve"> </w:t>
      </w:r>
      <w:r w:rsidRPr="00594620">
        <w:rPr>
          <w:rFonts w:asciiTheme="majorBidi" w:hAnsiTheme="majorBidi" w:cstheme="majorBidi"/>
          <w:lang w:val="nl-NL"/>
        </w:rPr>
        <w:t>verklaren</w:t>
      </w:r>
      <w:r w:rsidR="00FF37F8">
        <w:rPr>
          <w:rFonts w:asciiTheme="majorBidi" w:hAnsiTheme="majorBidi" w:cstheme="majorBidi"/>
          <w:lang w:val="nl-NL"/>
        </w:rPr>
        <w:t xml:space="preserve">, </w:t>
      </w:r>
      <w:r w:rsidRPr="00594620">
        <w:rPr>
          <w:rFonts w:asciiTheme="majorBidi" w:hAnsiTheme="majorBidi" w:cstheme="majorBidi"/>
          <w:lang w:val="nl-NL"/>
        </w:rPr>
        <w:t>verëi</w:t>
      </w:r>
      <w:r w:rsidR="009A2D97">
        <w:rPr>
          <w:rFonts w:asciiTheme="majorBidi" w:hAnsiTheme="majorBidi" w:cstheme="majorBidi"/>
          <w:lang w:val="nl-NL"/>
        </w:rPr>
        <w:t>s</w:t>
      </w:r>
      <w:r w:rsidRPr="00594620">
        <w:rPr>
          <w:rFonts w:asciiTheme="majorBidi" w:hAnsiTheme="majorBidi" w:cstheme="majorBidi"/>
          <w:lang w:val="nl-NL"/>
        </w:rPr>
        <w:t>t wierden</w:t>
      </w:r>
      <w:r w:rsidR="00FF37F8">
        <w:rPr>
          <w:rFonts w:asciiTheme="majorBidi" w:hAnsiTheme="majorBidi" w:cstheme="majorBidi"/>
          <w:lang w:val="nl-NL"/>
        </w:rPr>
        <w:t xml:space="preserve">, </w:t>
      </w:r>
      <w:r w:rsidRPr="00594620">
        <w:rPr>
          <w:rFonts w:asciiTheme="majorBidi" w:hAnsiTheme="majorBidi" w:cstheme="majorBidi"/>
          <w:lang w:val="nl-NL"/>
        </w:rPr>
        <w:t>komt te letten.</w:t>
      </w:r>
      <w:r w:rsidR="006F3162">
        <w:rPr>
          <w:rFonts w:asciiTheme="majorBidi" w:hAnsiTheme="majorBidi" w:cstheme="majorBidi"/>
          <w:lang w:val="nl-NL"/>
        </w:rPr>
        <w:t xml:space="preserve"> </w:t>
      </w:r>
      <w:r w:rsidRPr="00594620">
        <w:rPr>
          <w:rFonts w:asciiTheme="majorBidi" w:hAnsiTheme="majorBidi" w:cstheme="majorBidi"/>
          <w:lang w:val="nl-NL"/>
        </w:rPr>
        <w:t>Eindelijk</w:t>
      </w:r>
      <w:r w:rsidR="00FF37F8">
        <w:rPr>
          <w:rFonts w:asciiTheme="majorBidi" w:hAnsiTheme="majorBidi" w:cstheme="majorBidi"/>
          <w:lang w:val="nl-NL"/>
        </w:rPr>
        <w:t xml:space="preserve">, </w:t>
      </w:r>
      <w:r w:rsidRPr="00594620">
        <w:rPr>
          <w:rFonts w:asciiTheme="majorBidi" w:hAnsiTheme="majorBidi" w:cstheme="majorBidi"/>
          <w:lang w:val="nl-NL"/>
        </w:rPr>
        <w:t>op dat ‘t volk</w:t>
      </w:r>
      <w:r w:rsidR="00FF37F8">
        <w:rPr>
          <w:rFonts w:asciiTheme="majorBidi" w:hAnsiTheme="majorBidi" w:cstheme="majorBidi"/>
          <w:lang w:val="nl-NL"/>
        </w:rPr>
        <w:t xml:space="preserve">, </w:t>
      </w:r>
      <w:r w:rsidRPr="00594620">
        <w:rPr>
          <w:rFonts w:asciiTheme="majorBidi" w:hAnsiTheme="majorBidi" w:cstheme="majorBidi"/>
          <w:lang w:val="nl-NL"/>
        </w:rPr>
        <w:t>‘t</w:t>
      </w:r>
      <w:r w:rsidR="009A2D97">
        <w:rPr>
          <w:rFonts w:asciiTheme="majorBidi" w:hAnsiTheme="majorBidi" w:cstheme="majorBidi"/>
          <w:lang w:val="nl-NL"/>
        </w:rPr>
        <w:t xml:space="preserve"> </w:t>
      </w:r>
      <w:r w:rsidRPr="00594620">
        <w:rPr>
          <w:rFonts w:asciiTheme="majorBidi" w:hAnsiTheme="majorBidi" w:cstheme="majorBidi"/>
          <w:lang w:val="nl-NL"/>
        </w:rPr>
        <w:t>geen hun eigen recht te behouden</w:t>
      </w:r>
      <w:r>
        <w:rPr>
          <w:rFonts w:asciiTheme="majorBidi" w:hAnsiTheme="majorBidi" w:cstheme="majorBidi"/>
          <w:lang w:val="nl-NL"/>
        </w:rPr>
        <w:t xml:space="preserve"> </w:t>
      </w:r>
      <w:r w:rsidRPr="00594620">
        <w:rPr>
          <w:rFonts w:asciiTheme="majorBidi" w:hAnsiTheme="majorBidi" w:cstheme="majorBidi"/>
          <w:lang w:val="nl-NL"/>
        </w:rPr>
        <w:t>niet mach</w:t>
      </w:r>
      <w:r w:rsidR="009A2D97">
        <w:rPr>
          <w:rFonts w:asciiTheme="majorBidi" w:hAnsiTheme="majorBidi" w:cstheme="majorBidi"/>
          <w:lang w:val="nl-NL"/>
        </w:rPr>
        <w:t>t</w:t>
      </w:r>
      <w:r w:rsidRPr="00594620">
        <w:rPr>
          <w:rFonts w:asciiTheme="majorBidi" w:hAnsiTheme="majorBidi" w:cstheme="majorBidi"/>
          <w:lang w:val="nl-NL"/>
        </w:rPr>
        <w:t>ich was</w:t>
      </w:r>
      <w:r w:rsidR="00FF37F8">
        <w:rPr>
          <w:rFonts w:asciiTheme="majorBidi" w:hAnsiTheme="majorBidi" w:cstheme="majorBidi"/>
          <w:lang w:val="nl-NL"/>
        </w:rPr>
        <w:t xml:space="preserve">, </w:t>
      </w:r>
      <w:r w:rsidRPr="00594620">
        <w:rPr>
          <w:rFonts w:asciiTheme="majorBidi" w:hAnsiTheme="majorBidi" w:cstheme="majorBidi"/>
          <w:lang w:val="nl-NL"/>
        </w:rPr>
        <w:t>van de wil des</w:t>
      </w:r>
      <w:r w:rsidR="009A2D97">
        <w:rPr>
          <w:rFonts w:asciiTheme="majorBidi" w:hAnsiTheme="majorBidi" w:cstheme="majorBidi"/>
          <w:lang w:val="nl-NL"/>
        </w:rPr>
        <w:t xml:space="preserve"> </w:t>
      </w:r>
      <w:r w:rsidRPr="00594620">
        <w:rPr>
          <w:rFonts w:asciiTheme="majorBidi" w:hAnsiTheme="majorBidi" w:cstheme="majorBidi"/>
          <w:lang w:val="nl-NL"/>
        </w:rPr>
        <w:t>Vorsts mogt afhangen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heeft hy ‘t volk</w:t>
      </w:r>
      <w:r w:rsidR="00FF37F8">
        <w:rPr>
          <w:rFonts w:asciiTheme="majorBidi" w:hAnsiTheme="majorBidi" w:cstheme="majorBidi"/>
          <w:lang w:val="nl-NL"/>
        </w:rPr>
        <w:t xml:space="preserve">, </w:t>
      </w:r>
      <w:r w:rsidRPr="00594620">
        <w:rPr>
          <w:rFonts w:asciiTheme="majorBidi" w:hAnsiTheme="majorBidi" w:cstheme="majorBidi"/>
          <w:lang w:val="nl-NL"/>
        </w:rPr>
        <w:t>namelijk die</w:t>
      </w:r>
      <w:r w:rsidR="00FF37F8">
        <w:rPr>
          <w:rFonts w:asciiTheme="majorBidi" w:hAnsiTheme="majorBidi" w:cstheme="majorBidi"/>
          <w:lang w:val="nl-NL"/>
        </w:rPr>
        <w:t xml:space="preserve">, </w:t>
      </w:r>
      <w:r w:rsidRPr="00594620">
        <w:rPr>
          <w:rFonts w:asciiTheme="majorBidi" w:hAnsiTheme="majorBidi" w:cstheme="majorBidi"/>
          <w:lang w:val="nl-NL"/>
        </w:rPr>
        <w:t>die de dienstbaarheit</w:t>
      </w:r>
      <w:r w:rsidR="006F3162">
        <w:rPr>
          <w:rFonts w:asciiTheme="majorBidi" w:hAnsiTheme="majorBidi" w:cstheme="majorBidi"/>
          <w:lang w:val="nl-NL"/>
        </w:rPr>
        <w:t xml:space="preserve"> </w:t>
      </w:r>
      <w:r w:rsidRPr="00594620">
        <w:rPr>
          <w:rFonts w:asciiTheme="majorBidi" w:hAnsiTheme="majorBidi" w:cstheme="majorBidi"/>
          <w:lang w:val="nl-NL"/>
        </w:rPr>
        <w:t>gewoon waren</w:t>
      </w:r>
      <w:r w:rsidR="00FF37F8">
        <w:rPr>
          <w:rFonts w:asciiTheme="majorBidi" w:hAnsiTheme="majorBidi" w:cstheme="majorBidi"/>
          <w:lang w:val="nl-NL"/>
        </w:rPr>
        <w:t xml:space="preserve">, </w:t>
      </w:r>
      <w:r w:rsidRPr="00594620">
        <w:rPr>
          <w:rFonts w:asciiTheme="majorBidi" w:hAnsiTheme="majorBidi" w:cstheme="majorBidi"/>
          <w:lang w:val="nl-NL"/>
        </w:rPr>
        <w:t>niet toege</w:t>
      </w:r>
      <w:r w:rsidR="009A2D97">
        <w:rPr>
          <w:rFonts w:asciiTheme="majorBidi" w:hAnsiTheme="majorBidi" w:cstheme="majorBidi"/>
          <w:lang w:val="nl-NL"/>
        </w:rPr>
        <w:t>staan iets na haar welgeval</w:t>
      </w:r>
      <w:r w:rsidRPr="00594620">
        <w:rPr>
          <w:rFonts w:asciiTheme="majorBidi" w:hAnsiTheme="majorBidi" w:cstheme="majorBidi"/>
          <w:lang w:val="nl-NL"/>
        </w:rPr>
        <w:t>len</w:t>
      </w:r>
      <w:r w:rsidR="009A2D97">
        <w:rPr>
          <w:rFonts w:asciiTheme="majorBidi" w:hAnsiTheme="majorBidi" w:cstheme="majorBidi"/>
          <w:lang w:val="nl-NL"/>
        </w:rPr>
        <w:t xml:space="preserve"> </w:t>
      </w:r>
      <w:r w:rsidRPr="00594620">
        <w:rPr>
          <w:rFonts w:asciiTheme="majorBidi" w:hAnsiTheme="majorBidi" w:cstheme="majorBidi"/>
          <w:lang w:val="nl-NL"/>
        </w:rPr>
        <w:t>te</w:t>
      </w:r>
      <w:r w:rsidR="006F3162">
        <w:rPr>
          <w:rFonts w:asciiTheme="majorBidi" w:hAnsiTheme="majorBidi" w:cstheme="majorBidi"/>
          <w:lang w:val="nl-NL"/>
        </w:rPr>
        <w:t xml:space="preserve"> </w:t>
      </w:r>
      <w:r w:rsidRPr="00594620">
        <w:rPr>
          <w:rFonts w:asciiTheme="majorBidi" w:hAnsiTheme="majorBidi" w:cstheme="majorBidi"/>
          <w:lang w:val="nl-NL"/>
        </w:rPr>
        <w:t>mogen doen; want ‘t volk konde niets verrichten</w:t>
      </w:r>
      <w:r w:rsidR="00FF37F8">
        <w:rPr>
          <w:rFonts w:asciiTheme="majorBidi" w:hAnsiTheme="majorBidi" w:cstheme="majorBidi"/>
          <w:lang w:val="nl-NL"/>
        </w:rPr>
        <w:t xml:space="preserve">, </w:t>
      </w:r>
      <w:r w:rsidRPr="00594620">
        <w:rPr>
          <w:rFonts w:asciiTheme="majorBidi" w:hAnsiTheme="majorBidi" w:cstheme="majorBidi"/>
          <w:lang w:val="nl-NL"/>
        </w:rPr>
        <w:t>of zy waren</w:t>
      </w:r>
      <w:r>
        <w:rPr>
          <w:rFonts w:asciiTheme="majorBidi" w:hAnsiTheme="majorBidi" w:cstheme="majorBidi"/>
          <w:lang w:val="nl-NL"/>
        </w:rPr>
        <w:t xml:space="preserve"> </w:t>
      </w:r>
      <w:r w:rsidRPr="00594620">
        <w:rPr>
          <w:rFonts w:asciiTheme="majorBidi" w:hAnsiTheme="majorBidi" w:cstheme="majorBidi"/>
          <w:lang w:val="nl-NL"/>
        </w:rPr>
        <w:t>gehouden aan</w:t>
      </w:r>
      <w:r w:rsidR="009A2D97">
        <w:rPr>
          <w:rFonts w:asciiTheme="majorBidi" w:hAnsiTheme="majorBidi" w:cstheme="majorBidi"/>
          <w:lang w:val="nl-NL"/>
        </w:rPr>
        <w:t xml:space="preserve"> </w:t>
      </w:r>
      <w:r w:rsidRPr="00594620">
        <w:rPr>
          <w:rFonts w:asciiTheme="majorBidi" w:hAnsiTheme="majorBidi" w:cstheme="majorBidi"/>
          <w:lang w:val="nl-NL"/>
        </w:rPr>
        <w:t>d</w:t>
      </w:r>
      <w:r w:rsidR="009A2D97">
        <w:rPr>
          <w:rFonts w:asciiTheme="majorBidi" w:hAnsiTheme="majorBidi" w:cstheme="majorBidi"/>
          <w:lang w:val="nl-NL"/>
        </w:rPr>
        <w:t>e</w:t>
      </w:r>
      <w:r w:rsidRPr="00594620">
        <w:rPr>
          <w:rFonts w:asciiTheme="majorBidi" w:hAnsiTheme="majorBidi" w:cstheme="majorBidi"/>
          <w:lang w:val="nl-NL"/>
        </w:rPr>
        <w:t xml:space="preserve"> wetten gedachtig te zijn</w:t>
      </w:r>
      <w:r w:rsidR="00FF37F8">
        <w:rPr>
          <w:rFonts w:asciiTheme="majorBidi" w:hAnsiTheme="majorBidi" w:cstheme="majorBidi"/>
          <w:lang w:val="nl-NL"/>
        </w:rPr>
        <w:t xml:space="preserve">, </w:t>
      </w:r>
      <w:r w:rsidRPr="00594620">
        <w:rPr>
          <w:rFonts w:asciiTheme="majorBidi" w:hAnsiTheme="majorBidi" w:cstheme="majorBidi"/>
          <w:lang w:val="nl-NL"/>
        </w:rPr>
        <w:t>en de bevelen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na</w:t>
      </w:r>
      <w:r w:rsidR="009A2D97">
        <w:rPr>
          <w:rFonts w:asciiTheme="majorBidi" w:hAnsiTheme="majorBidi" w:cstheme="majorBidi"/>
          <w:lang w:val="nl-NL"/>
        </w:rPr>
        <w:t xml:space="preserve"> </w:t>
      </w:r>
      <w:r w:rsidRPr="00594620">
        <w:rPr>
          <w:rFonts w:asciiTheme="majorBidi" w:hAnsiTheme="majorBidi" w:cstheme="majorBidi"/>
          <w:lang w:val="nl-NL"/>
        </w:rPr>
        <w:t>’t believen des beveelders geschikt waren</w:t>
      </w:r>
      <w:r w:rsidR="00FF37F8">
        <w:rPr>
          <w:rFonts w:asciiTheme="majorBidi" w:hAnsiTheme="majorBidi" w:cstheme="majorBidi"/>
          <w:lang w:val="nl-NL"/>
        </w:rPr>
        <w:t xml:space="preserve">, </w:t>
      </w:r>
      <w:r w:rsidRPr="00594620">
        <w:rPr>
          <w:rFonts w:asciiTheme="majorBidi" w:hAnsiTheme="majorBidi" w:cstheme="majorBidi"/>
          <w:lang w:val="nl-NL"/>
        </w:rPr>
        <w:t>op te</w:t>
      </w:r>
      <w:r w:rsidR="006F3162">
        <w:rPr>
          <w:rFonts w:asciiTheme="majorBidi" w:hAnsiTheme="majorBidi" w:cstheme="majorBidi"/>
          <w:lang w:val="nl-NL"/>
        </w:rPr>
        <w:t xml:space="preserve"> </w:t>
      </w:r>
      <w:r w:rsidRPr="00594620">
        <w:rPr>
          <w:rFonts w:asciiTheme="majorBidi" w:hAnsiTheme="majorBidi" w:cstheme="majorBidi"/>
          <w:lang w:val="nl-NL"/>
        </w:rPr>
        <w:t>volgen: want ‘t was haar niet</w:t>
      </w:r>
      <w:r w:rsidR="00FF37F8">
        <w:rPr>
          <w:rFonts w:asciiTheme="majorBidi" w:hAnsiTheme="majorBidi" w:cstheme="majorBidi"/>
          <w:lang w:val="nl-NL"/>
        </w:rPr>
        <w:t xml:space="preserve">, </w:t>
      </w:r>
      <w:r w:rsidRPr="00594620">
        <w:rPr>
          <w:rFonts w:asciiTheme="majorBidi" w:hAnsiTheme="majorBidi" w:cstheme="majorBidi"/>
          <w:lang w:val="nl-NL"/>
        </w:rPr>
        <w:t>als volgens een zeker en bepaalt</w:t>
      </w:r>
      <w:r>
        <w:rPr>
          <w:rFonts w:asciiTheme="majorBidi" w:hAnsiTheme="majorBidi" w:cstheme="majorBidi"/>
          <w:lang w:val="nl-NL"/>
        </w:rPr>
        <w:t xml:space="preserve"> </w:t>
      </w:r>
      <w:r w:rsidRPr="00594620">
        <w:rPr>
          <w:rFonts w:asciiTheme="majorBidi" w:hAnsiTheme="majorBidi" w:cstheme="majorBidi"/>
          <w:lang w:val="nl-NL"/>
        </w:rPr>
        <w:t>bevel geoorloft te ploegen</w:t>
      </w:r>
      <w:r w:rsidR="00FF37F8">
        <w:rPr>
          <w:rFonts w:asciiTheme="majorBidi" w:hAnsiTheme="majorBidi" w:cstheme="majorBidi"/>
          <w:lang w:val="nl-NL"/>
        </w:rPr>
        <w:t xml:space="preserve">, </w:t>
      </w:r>
      <w:r w:rsidRPr="00594620">
        <w:rPr>
          <w:rFonts w:asciiTheme="majorBidi" w:hAnsiTheme="majorBidi" w:cstheme="majorBidi"/>
          <w:lang w:val="nl-NL"/>
        </w:rPr>
        <w:t>zajen</w:t>
      </w:r>
      <w:r w:rsidR="00FF37F8">
        <w:rPr>
          <w:rFonts w:asciiTheme="majorBidi" w:hAnsiTheme="majorBidi" w:cstheme="majorBidi"/>
          <w:lang w:val="nl-NL"/>
        </w:rPr>
        <w:t xml:space="preserve">, </w:t>
      </w:r>
      <w:r w:rsidRPr="00594620">
        <w:rPr>
          <w:rFonts w:asciiTheme="majorBidi" w:hAnsiTheme="majorBidi" w:cstheme="majorBidi"/>
          <w:lang w:val="nl-NL"/>
        </w:rPr>
        <w:t>majen enz.</w:t>
      </w:r>
      <w:r w:rsidR="009A2D97">
        <w:rPr>
          <w:rFonts w:asciiTheme="majorBidi" w:hAnsiTheme="majorBidi" w:cstheme="majorBidi"/>
          <w:lang w:val="nl-NL"/>
        </w:rPr>
        <w:t>.</w:t>
      </w:r>
      <w:r w:rsidRPr="00594620">
        <w:rPr>
          <w:rFonts w:asciiTheme="majorBidi" w:hAnsiTheme="majorBidi" w:cstheme="majorBidi"/>
          <w:lang w:val="nl-NL"/>
        </w:rPr>
        <w:t xml:space="preserve"> Van gelijken</w:t>
      </w:r>
      <w:r>
        <w:rPr>
          <w:rFonts w:asciiTheme="majorBidi" w:hAnsiTheme="majorBidi" w:cstheme="majorBidi"/>
          <w:lang w:val="nl-NL"/>
        </w:rPr>
        <w:t xml:space="preserve"> </w:t>
      </w:r>
      <w:r w:rsidRPr="00594620">
        <w:rPr>
          <w:rFonts w:asciiTheme="majorBidi" w:hAnsiTheme="majorBidi" w:cstheme="majorBidi"/>
          <w:lang w:val="nl-NL"/>
        </w:rPr>
        <w:t>was ‘t haar ook niet geoorloft iets t’ eten</w:t>
      </w:r>
      <w:r w:rsidR="00FF37F8">
        <w:rPr>
          <w:rFonts w:asciiTheme="majorBidi" w:hAnsiTheme="majorBidi" w:cstheme="majorBidi"/>
          <w:lang w:val="nl-NL"/>
        </w:rPr>
        <w:t xml:space="preserve">, </w:t>
      </w:r>
      <w:r w:rsidRPr="00594620">
        <w:rPr>
          <w:rFonts w:asciiTheme="majorBidi" w:hAnsiTheme="majorBidi" w:cstheme="majorBidi"/>
          <w:lang w:val="nl-NL"/>
        </w:rPr>
        <w:t>te kleden</w:t>
      </w:r>
      <w:r w:rsidR="00FF37F8">
        <w:rPr>
          <w:rFonts w:asciiTheme="majorBidi" w:hAnsiTheme="majorBidi" w:cstheme="majorBidi"/>
          <w:lang w:val="nl-NL"/>
        </w:rPr>
        <w:t xml:space="preserve">, </w:t>
      </w:r>
      <w:r w:rsidRPr="00594620">
        <w:rPr>
          <w:rFonts w:asciiTheme="majorBidi" w:hAnsiTheme="majorBidi" w:cstheme="majorBidi"/>
          <w:lang w:val="nl-NL"/>
        </w:rPr>
        <w:t>noch</w:t>
      </w:r>
      <w:r>
        <w:rPr>
          <w:rFonts w:asciiTheme="majorBidi" w:hAnsiTheme="majorBidi" w:cstheme="majorBidi"/>
          <w:lang w:val="nl-NL"/>
        </w:rPr>
        <w:t xml:space="preserve"> </w:t>
      </w:r>
      <w:r w:rsidRPr="00594620">
        <w:rPr>
          <w:rFonts w:asciiTheme="majorBidi" w:hAnsiTheme="majorBidi" w:cstheme="majorBidi"/>
          <w:lang w:val="nl-NL"/>
        </w:rPr>
        <w:t xml:space="preserve">‘t hoofd of baert te </w:t>
      </w:r>
      <w:r w:rsidR="009A2D97">
        <w:rPr>
          <w:rFonts w:asciiTheme="majorBidi" w:hAnsiTheme="majorBidi" w:cstheme="majorBidi"/>
          <w:lang w:val="nl-NL"/>
        </w:rPr>
        <w:t>sch</w:t>
      </w:r>
      <w:r w:rsidRPr="00594620">
        <w:rPr>
          <w:rFonts w:asciiTheme="majorBidi" w:hAnsiTheme="majorBidi" w:cstheme="majorBidi"/>
          <w:lang w:val="nl-NL"/>
        </w:rPr>
        <w:t>eren</w:t>
      </w:r>
      <w:r w:rsidR="00FF37F8">
        <w:rPr>
          <w:rFonts w:asciiTheme="majorBidi" w:hAnsiTheme="majorBidi" w:cstheme="majorBidi"/>
          <w:lang w:val="nl-NL"/>
        </w:rPr>
        <w:t xml:space="preserve">, </w:t>
      </w:r>
      <w:r w:rsidRPr="00594620">
        <w:rPr>
          <w:rFonts w:asciiTheme="majorBidi" w:hAnsiTheme="majorBidi" w:cstheme="majorBidi"/>
          <w:lang w:val="nl-NL"/>
        </w:rPr>
        <w:t>noch zich te verblijden : ja</w:t>
      </w:r>
      <w:r>
        <w:rPr>
          <w:rFonts w:asciiTheme="majorBidi" w:hAnsiTheme="majorBidi" w:cstheme="majorBidi"/>
          <w:lang w:val="nl-NL"/>
        </w:rPr>
        <w:t xml:space="preserve"> </w:t>
      </w:r>
      <w:r w:rsidRPr="00594620">
        <w:rPr>
          <w:rFonts w:asciiTheme="majorBidi" w:hAnsiTheme="majorBidi" w:cstheme="majorBidi"/>
          <w:lang w:val="nl-NL"/>
        </w:rPr>
        <w:t>‘t was haar volstrekt verboden iets te doen</w:t>
      </w:r>
      <w:r w:rsidR="00FF37F8">
        <w:rPr>
          <w:rFonts w:asciiTheme="majorBidi" w:hAnsiTheme="majorBidi" w:cstheme="majorBidi"/>
          <w:lang w:val="nl-NL"/>
        </w:rPr>
        <w:t xml:space="preserve">, </w:t>
      </w:r>
      <w:r w:rsidRPr="00594620">
        <w:rPr>
          <w:rFonts w:asciiTheme="majorBidi" w:hAnsiTheme="majorBidi" w:cstheme="majorBidi"/>
          <w:lang w:val="nl-NL"/>
        </w:rPr>
        <w:t>als volgens de</w:t>
      </w:r>
      <w:r>
        <w:rPr>
          <w:rFonts w:asciiTheme="majorBidi" w:hAnsiTheme="majorBidi" w:cstheme="majorBidi"/>
          <w:lang w:val="nl-NL"/>
        </w:rPr>
        <w:t xml:space="preserve"> </w:t>
      </w:r>
      <w:r w:rsidRPr="00594620">
        <w:rPr>
          <w:rFonts w:asciiTheme="majorBidi" w:hAnsiTheme="majorBidi" w:cstheme="majorBidi"/>
          <w:lang w:val="nl-NL"/>
        </w:rPr>
        <w:t>geboden en bevelen</w:t>
      </w:r>
      <w:r w:rsidR="00FF37F8">
        <w:rPr>
          <w:rFonts w:asciiTheme="majorBidi" w:hAnsiTheme="majorBidi" w:cstheme="majorBidi"/>
          <w:lang w:val="nl-NL"/>
        </w:rPr>
        <w:t xml:space="preserve">, </w:t>
      </w:r>
      <w:r w:rsidRPr="00594620">
        <w:rPr>
          <w:rFonts w:asciiTheme="majorBidi" w:hAnsiTheme="majorBidi" w:cstheme="majorBidi"/>
          <w:lang w:val="nl-NL"/>
        </w:rPr>
        <w:t>haar in de wetten voorgestelt : en</w:t>
      </w:r>
      <w:r w:rsidR="006F3162">
        <w:rPr>
          <w:rFonts w:asciiTheme="majorBidi" w:hAnsiTheme="majorBidi" w:cstheme="majorBidi"/>
          <w:lang w:val="nl-NL"/>
        </w:rPr>
        <w:t xml:space="preserve"> </w:t>
      </w:r>
      <w:r w:rsidRPr="00594620">
        <w:rPr>
          <w:rFonts w:asciiTheme="majorBidi" w:hAnsiTheme="majorBidi" w:cstheme="majorBidi"/>
          <w:lang w:val="nl-NL"/>
        </w:rPr>
        <w:t>dat was ‘t noch alleen niet ; maar zy waren verplicht zekere</w:t>
      </w:r>
      <w:r>
        <w:rPr>
          <w:rFonts w:asciiTheme="majorBidi" w:hAnsiTheme="majorBidi" w:cstheme="majorBidi"/>
          <w:lang w:val="nl-NL"/>
        </w:rPr>
        <w:t xml:space="preserve"> </w:t>
      </w:r>
      <w:r w:rsidRPr="00594620">
        <w:rPr>
          <w:rFonts w:asciiTheme="majorBidi" w:hAnsiTheme="majorBidi" w:cstheme="majorBidi"/>
          <w:lang w:val="nl-NL"/>
        </w:rPr>
        <w:t>tekenen aan de posten der deure</w:t>
      </w:r>
      <w:r w:rsidR="00FF37F8">
        <w:rPr>
          <w:rFonts w:asciiTheme="majorBidi" w:hAnsiTheme="majorBidi" w:cstheme="majorBidi"/>
          <w:lang w:val="nl-NL"/>
        </w:rPr>
        <w:t xml:space="preserve">, </w:t>
      </w:r>
      <w:r w:rsidRPr="00594620">
        <w:rPr>
          <w:rFonts w:asciiTheme="majorBidi" w:hAnsiTheme="majorBidi" w:cstheme="majorBidi"/>
          <w:lang w:val="nl-NL"/>
        </w:rPr>
        <w:t>aan de handen</w:t>
      </w:r>
      <w:r w:rsidR="00FF37F8">
        <w:rPr>
          <w:rFonts w:asciiTheme="majorBidi" w:hAnsiTheme="majorBidi" w:cstheme="majorBidi"/>
          <w:lang w:val="nl-NL"/>
        </w:rPr>
        <w:t xml:space="preserve">, </w:t>
      </w:r>
      <w:r w:rsidRPr="00594620">
        <w:rPr>
          <w:rFonts w:asciiTheme="majorBidi" w:hAnsiTheme="majorBidi" w:cstheme="majorBidi"/>
          <w:lang w:val="nl-NL"/>
        </w:rPr>
        <w:t>en tusschen</w:t>
      </w:r>
      <w:r>
        <w:rPr>
          <w:rFonts w:asciiTheme="majorBidi" w:hAnsiTheme="majorBidi" w:cstheme="majorBidi"/>
          <w:lang w:val="nl-NL"/>
        </w:rPr>
        <w:t xml:space="preserve"> </w:t>
      </w:r>
      <w:r w:rsidRPr="00594620">
        <w:rPr>
          <w:rFonts w:asciiTheme="majorBidi" w:hAnsiTheme="majorBidi" w:cstheme="majorBidi"/>
          <w:lang w:val="nl-NL"/>
        </w:rPr>
        <w:t>d’ ogen te hebben</w:t>
      </w:r>
      <w:r w:rsidR="00FF37F8">
        <w:rPr>
          <w:rFonts w:asciiTheme="majorBidi" w:hAnsiTheme="majorBidi" w:cstheme="majorBidi"/>
          <w:lang w:val="nl-NL"/>
        </w:rPr>
        <w:t xml:space="preserve">, </w:t>
      </w:r>
      <w:r w:rsidRPr="00594620">
        <w:rPr>
          <w:rFonts w:asciiTheme="majorBidi" w:hAnsiTheme="majorBidi" w:cstheme="majorBidi"/>
          <w:lang w:val="nl-NL"/>
        </w:rPr>
        <w:t>welke hun gedurig haar</w:t>
      </w:r>
      <w:r w:rsidR="006F3162">
        <w:rPr>
          <w:rFonts w:asciiTheme="majorBidi" w:hAnsiTheme="majorBidi" w:cstheme="majorBidi"/>
          <w:lang w:val="nl-NL"/>
        </w:rPr>
        <w:t xml:space="preserve"> </w:t>
      </w:r>
      <w:r w:rsidRPr="00594620">
        <w:rPr>
          <w:rFonts w:asciiTheme="majorBidi" w:hAnsiTheme="majorBidi" w:cstheme="majorBidi"/>
          <w:lang w:val="nl-NL"/>
        </w:rPr>
        <w:t>gehoorzaamheit indachtig maakten. Dit dan is ‘t oogmerk van de</w:t>
      </w:r>
      <w:r w:rsidR="006F3162">
        <w:rPr>
          <w:rFonts w:asciiTheme="majorBidi" w:hAnsiTheme="majorBidi" w:cstheme="majorBidi"/>
          <w:lang w:val="nl-NL"/>
        </w:rPr>
        <w:t xml:space="preserve"> </w:t>
      </w:r>
      <w:r w:rsidRPr="00594620">
        <w:rPr>
          <w:rFonts w:asciiTheme="majorBidi" w:hAnsiTheme="majorBidi" w:cstheme="majorBidi"/>
          <w:lang w:val="nl-NL"/>
        </w:rPr>
        <w:t>kerkplichten geweest</w:t>
      </w:r>
      <w:r w:rsidR="00FF37F8">
        <w:rPr>
          <w:rFonts w:asciiTheme="majorBidi" w:hAnsiTheme="majorBidi" w:cstheme="majorBidi"/>
          <w:lang w:val="nl-NL"/>
        </w:rPr>
        <w:t xml:space="preserve">, </w:t>
      </w:r>
      <w:r w:rsidRPr="00594620">
        <w:rPr>
          <w:rFonts w:asciiTheme="majorBidi" w:hAnsiTheme="majorBidi" w:cstheme="majorBidi"/>
          <w:lang w:val="nl-NL"/>
        </w:rPr>
        <w:t>op dat niemant volgens eigen</w:t>
      </w:r>
      <w:r w:rsidR="006F3162">
        <w:rPr>
          <w:rFonts w:asciiTheme="majorBidi" w:hAnsiTheme="majorBidi" w:cstheme="majorBidi"/>
          <w:lang w:val="nl-NL"/>
        </w:rPr>
        <w:t xml:space="preserve"> </w:t>
      </w:r>
      <w:r w:rsidRPr="00594620">
        <w:rPr>
          <w:rFonts w:asciiTheme="majorBidi" w:hAnsiTheme="majorBidi" w:cstheme="majorBidi"/>
          <w:lang w:val="nl-NL"/>
        </w:rPr>
        <w:t>zinlijkheit iets</w:t>
      </w:r>
      <w:r w:rsidR="00FF37F8">
        <w:rPr>
          <w:rFonts w:asciiTheme="majorBidi" w:hAnsiTheme="majorBidi" w:cstheme="majorBidi"/>
          <w:lang w:val="nl-NL"/>
        </w:rPr>
        <w:t xml:space="preserve">, </w:t>
      </w:r>
      <w:r w:rsidRPr="00594620">
        <w:rPr>
          <w:rFonts w:asciiTheme="majorBidi" w:hAnsiTheme="majorBidi" w:cstheme="majorBidi"/>
          <w:lang w:val="nl-NL"/>
        </w:rPr>
        <w:t>maar alles na de bevelen van een ander</w:t>
      </w:r>
      <w:r w:rsidR="00FF37F8">
        <w:rPr>
          <w:rFonts w:asciiTheme="majorBidi" w:hAnsiTheme="majorBidi" w:cstheme="majorBidi"/>
          <w:lang w:val="nl-NL"/>
        </w:rPr>
        <w:t xml:space="preserve">, </w:t>
      </w:r>
      <w:r w:rsidRPr="00594620">
        <w:rPr>
          <w:rFonts w:asciiTheme="majorBidi" w:hAnsiTheme="majorBidi" w:cstheme="majorBidi"/>
          <w:lang w:val="nl-NL"/>
        </w:rPr>
        <w:t>zou</w:t>
      </w:r>
      <w:r w:rsidR="009A2D97">
        <w:rPr>
          <w:rFonts w:asciiTheme="majorBidi" w:hAnsiTheme="majorBidi" w:cstheme="majorBidi"/>
          <w:lang w:val="nl-NL"/>
        </w:rPr>
        <w:t xml:space="preserve">  </w:t>
      </w:r>
      <w:r w:rsidRPr="00594620">
        <w:rPr>
          <w:rFonts w:asciiTheme="majorBidi" w:hAnsiTheme="majorBidi" w:cstheme="majorBidi"/>
          <w:lang w:val="nl-NL"/>
        </w:rPr>
        <w:t>doen</w:t>
      </w:r>
      <w:r w:rsidR="00FF37F8">
        <w:rPr>
          <w:rFonts w:asciiTheme="majorBidi" w:hAnsiTheme="majorBidi" w:cstheme="majorBidi"/>
          <w:lang w:val="nl-NL"/>
        </w:rPr>
        <w:t xml:space="preserve">, </w:t>
      </w:r>
      <w:r w:rsidRPr="00594620">
        <w:rPr>
          <w:rFonts w:asciiTheme="majorBidi" w:hAnsiTheme="majorBidi" w:cstheme="majorBidi"/>
          <w:lang w:val="nl-NL"/>
        </w:rPr>
        <w:t>en zy beleden</w:t>
      </w:r>
      <w:r w:rsidR="00FF37F8">
        <w:rPr>
          <w:rFonts w:asciiTheme="majorBidi" w:hAnsiTheme="majorBidi" w:cstheme="majorBidi"/>
          <w:lang w:val="nl-NL"/>
        </w:rPr>
        <w:t xml:space="preserve">, </w:t>
      </w:r>
      <w:r w:rsidRPr="00594620">
        <w:rPr>
          <w:rFonts w:asciiTheme="majorBidi" w:hAnsiTheme="majorBidi" w:cstheme="majorBidi"/>
          <w:lang w:val="nl-NL"/>
        </w:rPr>
        <w:t>zo wel door haar dagelijksche</w:t>
      </w:r>
      <w:r w:rsidR="006F3162">
        <w:rPr>
          <w:rFonts w:asciiTheme="majorBidi" w:hAnsiTheme="majorBidi" w:cstheme="majorBidi"/>
          <w:lang w:val="nl-NL"/>
        </w:rPr>
        <w:t xml:space="preserve"> </w:t>
      </w:r>
      <w:r w:rsidRPr="00594620">
        <w:rPr>
          <w:rFonts w:asciiTheme="majorBidi" w:hAnsiTheme="majorBidi" w:cstheme="majorBidi"/>
          <w:lang w:val="nl-NL"/>
        </w:rPr>
        <w:t>handelingen</w:t>
      </w:r>
      <w:r w:rsidR="00FF37F8">
        <w:rPr>
          <w:rFonts w:asciiTheme="majorBidi" w:hAnsiTheme="majorBidi" w:cstheme="majorBidi"/>
          <w:lang w:val="nl-NL"/>
        </w:rPr>
        <w:t xml:space="preserve">, </w:t>
      </w:r>
      <w:r w:rsidRPr="00594620">
        <w:rPr>
          <w:rFonts w:asciiTheme="majorBidi" w:hAnsiTheme="majorBidi" w:cstheme="majorBidi"/>
          <w:lang w:val="nl-NL"/>
        </w:rPr>
        <w:t>als met haar gedachten</w:t>
      </w:r>
      <w:r w:rsidR="00FF37F8">
        <w:rPr>
          <w:rFonts w:asciiTheme="majorBidi" w:hAnsiTheme="majorBidi" w:cstheme="majorBidi"/>
          <w:lang w:val="nl-NL"/>
        </w:rPr>
        <w:t xml:space="preserve">, </w:t>
      </w:r>
      <w:r w:rsidRPr="00594620">
        <w:rPr>
          <w:rFonts w:asciiTheme="majorBidi" w:hAnsiTheme="majorBidi" w:cstheme="majorBidi"/>
          <w:lang w:val="nl-NL"/>
        </w:rPr>
        <w:t>geheel en al berooft van</w:t>
      </w:r>
      <w:r>
        <w:rPr>
          <w:rFonts w:asciiTheme="majorBidi" w:hAnsiTheme="majorBidi" w:cstheme="majorBidi"/>
          <w:lang w:val="nl-NL"/>
        </w:rPr>
        <w:t xml:space="preserve"> </w:t>
      </w:r>
      <w:r w:rsidR="009A2D97">
        <w:rPr>
          <w:rFonts w:asciiTheme="majorBidi" w:hAnsiTheme="majorBidi" w:cstheme="majorBidi"/>
          <w:lang w:val="nl-NL"/>
        </w:rPr>
        <w:t>g</w:t>
      </w:r>
      <w:r w:rsidRPr="00594620">
        <w:rPr>
          <w:rFonts w:asciiTheme="majorBidi" w:hAnsiTheme="majorBidi" w:cstheme="majorBidi"/>
          <w:lang w:val="nl-NL"/>
        </w:rPr>
        <w:t>aar eigen recht</w:t>
      </w:r>
      <w:r w:rsidR="00FF37F8">
        <w:rPr>
          <w:rFonts w:asciiTheme="majorBidi" w:hAnsiTheme="majorBidi" w:cstheme="majorBidi"/>
          <w:lang w:val="nl-NL"/>
        </w:rPr>
        <w:t xml:space="preserve">, </w:t>
      </w:r>
      <w:r w:rsidRPr="00594620">
        <w:rPr>
          <w:rFonts w:asciiTheme="majorBidi" w:hAnsiTheme="majorBidi" w:cstheme="majorBidi"/>
          <w:lang w:val="nl-NL"/>
        </w:rPr>
        <w:t>en volkomen aan een anders verbonden te</w:t>
      </w:r>
      <w:r>
        <w:rPr>
          <w:rFonts w:asciiTheme="majorBidi" w:hAnsiTheme="majorBidi" w:cstheme="majorBidi"/>
          <w:lang w:val="nl-NL"/>
        </w:rPr>
        <w:t xml:space="preserve"> </w:t>
      </w:r>
      <w:r w:rsidRPr="00594620">
        <w:rPr>
          <w:rFonts w:asciiTheme="majorBidi" w:hAnsiTheme="majorBidi" w:cstheme="majorBidi"/>
          <w:lang w:val="nl-NL"/>
        </w:rPr>
        <w:t>zijn. Uit al ‘t welke middagklaar blijkt</w:t>
      </w:r>
      <w:r w:rsidR="00FF37F8">
        <w:rPr>
          <w:rFonts w:asciiTheme="majorBidi" w:hAnsiTheme="majorBidi" w:cstheme="majorBidi"/>
          <w:lang w:val="nl-NL"/>
        </w:rPr>
        <w:t xml:space="preserve">, </w:t>
      </w:r>
      <w:r w:rsidRPr="00594620">
        <w:rPr>
          <w:rFonts w:asciiTheme="majorBidi" w:hAnsiTheme="majorBidi" w:cstheme="majorBidi"/>
          <w:lang w:val="nl-NL"/>
        </w:rPr>
        <w:t>dat de kerkplichten</w:t>
      </w:r>
      <w:r w:rsidR="006F3162">
        <w:rPr>
          <w:rFonts w:asciiTheme="majorBidi" w:hAnsiTheme="majorBidi" w:cstheme="majorBidi"/>
          <w:lang w:val="nl-NL"/>
        </w:rPr>
        <w:t xml:space="preserve"> </w:t>
      </w:r>
      <w:r w:rsidRPr="00594620">
        <w:rPr>
          <w:rFonts w:asciiTheme="majorBidi" w:hAnsiTheme="majorBidi" w:cstheme="majorBidi"/>
          <w:lang w:val="nl-NL"/>
        </w:rPr>
        <w:t>niets tot de gelukzaligheit uitwerkten</w:t>
      </w:r>
      <w:r w:rsidR="00FF37F8">
        <w:rPr>
          <w:rFonts w:asciiTheme="majorBidi" w:hAnsiTheme="majorBidi" w:cstheme="majorBidi"/>
          <w:lang w:val="nl-NL"/>
        </w:rPr>
        <w:t xml:space="preserve">, </w:t>
      </w:r>
      <w:r w:rsidRPr="00594620">
        <w:rPr>
          <w:rFonts w:asciiTheme="majorBidi" w:hAnsiTheme="majorBidi" w:cstheme="majorBidi"/>
          <w:lang w:val="nl-NL"/>
        </w:rPr>
        <w:t>en dat de kerkplichten van ‘t oude verbond</w:t>
      </w:r>
      <w:r w:rsidR="00FF37F8">
        <w:rPr>
          <w:rFonts w:asciiTheme="majorBidi" w:hAnsiTheme="majorBidi" w:cstheme="majorBidi"/>
          <w:lang w:val="nl-NL"/>
        </w:rPr>
        <w:t xml:space="preserve">, </w:t>
      </w:r>
      <w:r w:rsidRPr="00594620">
        <w:rPr>
          <w:rFonts w:asciiTheme="majorBidi" w:hAnsiTheme="majorBidi" w:cstheme="majorBidi"/>
          <w:lang w:val="nl-NL"/>
        </w:rPr>
        <w:t>en de gantsche wet van Mozes</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geen ander opzicht</w:t>
      </w:r>
      <w:r w:rsidR="00FF37F8">
        <w:rPr>
          <w:rFonts w:asciiTheme="majorBidi" w:hAnsiTheme="majorBidi" w:cstheme="majorBidi"/>
          <w:lang w:val="nl-NL"/>
        </w:rPr>
        <w:t xml:space="preserve">, </w:t>
      </w:r>
      <w:r w:rsidRPr="00594620">
        <w:rPr>
          <w:rFonts w:asciiTheme="majorBidi" w:hAnsiTheme="majorBidi" w:cstheme="majorBidi"/>
          <w:lang w:val="nl-NL"/>
        </w:rPr>
        <w:t>als tot de heerschappy der He</w:t>
      </w:r>
      <w:r w:rsidR="009A2D97">
        <w:rPr>
          <w:rFonts w:asciiTheme="majorBidi" w:hAnsiTheme="majorBidi" w:cstheme="majorBidi"/>
          <w:lang w:val="nl-NL"/>
        </w:rPr>
        <w:t>breë</w:t>
      </w:r>
      <w:r w:rsidRPr="00594620">
        <w:rPr>
          <w:rFonts w:asciiTheme="majorBidi" w:hAnsiTheme="majorBidi" w:cstheme="majorBidi"/>
          <w:lang w:val="nl-NL"/>
        </w:rPr>
        <w:t>n by gevolg tot de ligchamelijke voordelen</w:t>
      </w:r>
      <w:r w:rsidR="00FF37F8">
        <w:rPr>
          <w:rFonts w:asciiTheme="majorBidi" w:hAnsiTheme="majorBidi" w:cstheme="majorBidi"/>
          <w:lang w:val="nl-NL"/>
        </w:rPr>
        <w:t xml:space="preserve">, </w:t>
      </w:r>
      <w:r w:rsidRPr="00594620">
        <w:rPr>
          <w:rFonts w:asciiTheme="majorBidi" w:hAnsiTheme="majorBidi" w:cstheme="majorBidi"/>
          <w:lang w:val="nl-NL"/>
        </w:rPr>
        <w:t>had.</w:t>
      </w:r>
      <w:r>
        <w:rPr>
          <w:rFonts w:asciiTheme="majorBidi" w:hAnsiTheme="majorBidi" w:cstheme="majorBidi"/>
          <w:lang w:val="nl-NL"/>
        </w:rPr>
        <w:t xml:space="preserve"> </w:t>
      </w:r>
      <w:r w:rsidRPr="00594620">
        <w:rPr>
          <w:rFonts w:asciiTheme="majorBidi" w:hAnsiTheme="majorBidi" w:cstheme="majorBidi"/>
          <w:lang w:val="nl-NL"/>
        </w:rPr>
        <w:t>Maar wat de kerkplichten der Christenen betreft</w:t>
      </w:r>
      <w:r w:rsidR="00FF37F8">
        <w:rPr>
          <w:rFonts w:asciiTheme="majorBidi" w:hAnsiTheme="majorBidi" w:cstheme="majorBidi"/>
          <w:lang w:val="nl-NL"/>
        </w:rPr>
        <w:t xml:space="preserve">, </w:t>
      </w:r>
      <w:r w:rsidRPr="00594620">
        <w:rPr>
          <w:rFonts w:asciiTheme="majorBidi" w:hAnsiTheme="majorBidi" w:cstheme="majorBidi"/>
          <w:lang w:val="nl-NL"/>
        </w:rPr>
        <w:t>namelijk</w:t>
      </w:r>
      <w:r>
        <w:rPr>
          <w:rFonts w:asciiTheme="majorBidi" w:hAnsiTheme="majorBidi" w:cstheme="majorBidi"/>
          <w:lang w:val="nl-NL"/>
        </w:rPr>
        <w:t xml:space="preserve"> </w:t>
      </w:r>
      <w:r w:rsidRPr="00594620">
        <w:rPr>
          <w:rFonts w:asciiTheme="majorBidi" w:hAnsiTheme="majorBidi" w:cstheme="majorBidi"/>
          <w:lang w:val="nl-NL"/>
        </w:rPr>
        <w:t>de Doop</w:t>
      </w:r>
      <w:r w:rsidR="00FF37F8">
        <w:rPr>
          <w:rFonts w:asciiTheme="majorBidi" w:hAnsiTheme="majorBidi" w:cstheme="majorBidi"/>
          <w:lang w:val="nl-NL"/>
        </w:rPr>
        <w:t xml:space="preserve">, </w:t>
      </w:r>
      <w:r w:rsidRPr="00594620">
        <w:rPr>
          <w:rFonts w:asciiTheme="majorBidi" w:hAnsiTheme="majorBidi" w:cstheme="majorBidi"/>
          <w:lang w:val="nl-NL"/>
        </w:rPr>
        <w:t>‘t Avondmaal</w:t>
      </w:r>
      <w:r w:rsidR="00FF37F8">
        <w:rPr>
          <w:rFonts w:asciiTheme="majorBidi" w:hAnsiTheme="majorBidi" w:cstheme="majorBidi"/>
          <w:lang w:val="nl-NL"/>
        </w:rPr>
        <w:t xml:space="preserve">, </w:t>
      </w:r>
      <w:r w:rsidRPr="00594620">
        <w:rPr>
          <w:rFonts w:asciiTheme="majorBidi" w:hAnsiTheme="majorBidi" w:cstheme="majorBidi"/>
          <w:lang w:val="nl-NL"/>
        </w:rPr>
        <w:t>de Vierdagen</w:t>
      </w:r>
      <w:r w:rsidR="00FF37F8">
        <w:rPr>
          <w:rFonts w:asciiTheme="majorBidi" w:hAnsiTheme="majorBidi" w:cstheme="majorBidi"/>
          <w:lang w:val="nl-NL"/>
        </w:rPr>
        <w:t xml:space="preserve">, </w:t>
      </w:r>
      <w:r w:rsidRPr="00594620">
        <w:rPr>
          <w:rFonts w:asciiTheme="majorBidi" w:hAnsiTheme="majorBidi" w:cstheme="majorBidi"/>
          <w:lang w:val="nl-NL"/>
        </w:rPr>
        <w:t>d’ uiterlijke gebeden</w:t>
      </w:r>
      <w:r>
        <w:rPr>
          <w:rFonts w:asciiTheme="majorBidi" w:hAnsiTheme="majorBidi" w:cstheme="majorBidi"/>
          <w:lang w:val="nl-NL"/>
        </w:rPr>
        <w:t xml:space="preserve"> </w:t>
      </w:r>
      <w:r w:rsidRPr="00594620">
        <w:rPr>
          <w:rFonts w:asciiTheme="majorBidi" w:hAnsiTheme="majorBidi" w:cstheme="majorBidi"/>
          <w:lang w:val="nl-NL"/>
        </w:rPr>
        <w:t>en andere</w:t>
      </w:r>
      <w:r w:rsidR="00FF37F8">
        <w:rPr>
          <w:rFonts w:asciiTheme="majorBidi" w:hAnsiTheme="majorBidi" w:cstheme="majorBidi"/>
          <w:lang w:val="nl-NL"/>
        </w:rPr>
        <w:t xml:space="preserve">, </w:t>
      </w:r>
      <w:r w:rsidRPr="00594620">
        <w:rPr>
          <w:rFonts w:asciiTheme="majorBidi" w:hAnsiTheme="majorBidi" w:cstheme="majorBidi"/>
          <w:lang w:val="nl-NL"/>
        </w:rPr>
        <w:t>die ‘t gantsche Christendom gemeen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altijd geweest hebben ; zo die ooit van Christus of zijn</w:t>
      </w:r>
      <w:r>
        <w:rPr>
          <w:rFonts w:asciiTheme="majorBidi" w:hAnsiTheme="majorBidi" w:cstheme="majorBidi"/>
          <w:lang w:val="nl-NL"/>
        </w:rPr>
        <w:t xml:space="preserve"> </w:t>
      </w:r>
      <w:r w:rsidRPr="00594620">
        <w:rPr>
          <w:rFonts w:asciiTheme="majorBidi" w:hAnsiTheme="majorBidi" w:cstheme="majorBidi"/>
          <w:lang w:val="nl-NL"/>
        </w:rPr>
        <w:t>Apostelen zijn ingestelt ( dat my tot noch toe niet gantsch</w:t>
      </w:r>
      <w:r>
        <w:rPr>
          <w:rFonts w:asciiTheme="majorBidi" w:hAnsiTheme="majorBidi" w:cstheme="majorBidi"/>
          <w:lang w:val="nl-NL"/>
        </w:rPr>
        <w:t xml:space="preserve"> </w:t>
      </w:r>
      <w:r w:rsidRPr="00594620">
        <w:rPr>
          <w:rFonts w:asciiTheme="majorBidi" w:hAnsiTheme="majorBidi" w:cstheme="majorBidi"/>
          <w:lang w:val="nl-NL"/>
        </w:rPr>
        <w:t>klaar is) zijn dezelve niet anders ingestelt</w:t>
      </w:r>
      <w:r w:rsidR="00FF37F8">
        <w:rPr>
          <w:rFonts w:asciiTheme="majorBidi" w:hAnsiTheme="majorBidi" w:cstheme="majorBidi"/>
          <w:lang w:val="nl-NL"/>
        </w:rPr>
        <w:t xml:space="preserve">, </w:t>
      </w:r>
      <w:r w:rsidRPr="00594620">
        <w:rPr>
          <w:rFonts w:asciiTheme="majorBidi" w:hAnsiTheme="majorBidi" w:cstheme="majorBidi"/>
          <w:lang w:val="nl-NL"/>
        </w:rPr>
        <w:t>als uiterlijke</w:t>
      </w:r>
      <w:r w:rsidR="006F3162">
        <w:rPr>
          <w:rFonts w:asciiTheme="majorBidi" w:hAnsiTheme="majorBidi" w:cstheme="majorBidi"/>
          <w:lang w:val="nl-NL"/>
        </w:rPr>
        <w:t xml:space="preserve"> </w:t>
      </w:r>
      <w:r w:rsidRPr="00594620">
        <w:rPr>
          <w:rFonts w:asciiTheme="majorBidi" w:hAnsiTheme="majorBidi" w:cstheme="majorBidi"/>
          <w:lang w:val="nl-NL"/>
        </w:rPr>
        <w:t>tekenen van d’ algemene kerk</w:t>
      </w:r>
      <w:r w:rsidR="00FF37F8">
        <w:rPr>
          <w:rFonts w:asciiTheme="majorBidi" w:hAnsiTheme="majorBidi" w:cstheme="majorBidi"/>
          <w:lang w:val="nl-NL"/>
        </w:rPr>
        <w:t xml:space="preserve">, </w:t>
      </w:r>
      <w:r w:rsidRPr="00594620">
        <w:rPr>
          <w:rFonts w:asciiTheme="majorBidi" w:hAnsiTheme="majorBidi" w:cstheme="majorBidi"/>
          <w:lang w:val="nl-NL"/>
        </w:rPr>
        <w:t>maar</w:t>
      </w:r>
      <w:r w:rsidR="009A2D97">
        <w:rPr>
          <w:rFonts w:asciiTheme="majorBidi" w:hAnsiTheme="majorBidi" w:cstheme="majorBidi"/>
          <w:lang w:val="nl-NL"/>
        </w:rPr>
        <w:t xml:space="preserve"> </w:t>
      </w:r>
      <w:r w:rsidRPr="00594620">
        <w:rPr>
          <w:rFonts w:asciiTheme="majorBidi" w:hAnsiTheme="majorBidi" w:cstheme="majorBidi"/>
          <w:lang w:val="nl-NL"/>
        </w:rPr>
        <w:t>niet als zaken</w:t>
      </w:r>
      <w:r w:rsidR="00FF37F8">
        <w:rPr>
          <w:rFonts w:asciiTheme="majorBidi" w:hAnsiTheme="majorBidi" w:cstheme="majorBidi"/>
          <w:lang w:val="nl-NL"/>
        </w:rPr>
        <w:t xml:space="preserve">, </w:t>
      </w:r>
      <w:r w:rsidRPr="00594620">
        <w:rPr>
          <w:rFonts w:asciiTheme="majorBidi" w:hAnsiTheme="majorBidi" w:cstheme="majorBidi"/>
          <w:lang w:val="nl-NL"/>
        </w:rPr>
        <w:t>die tot de</w:t>
      </w:r>
      <w:r>
        <w:rPr>
          <w:rFonts w:asciiTheme="majorBidi" w:hAnsiTheme="majorBidi" w:cstheme="majorBidi"/>
          <w:lang w:val="nl-NL"/>
        </w:rPr>
        <w:t xml:space="preserve"> </w:t>
      </w:r>
      <w:r w:rsidRPr="00594620">
        <w:rPr>
          <w:rFonts w:asciiTheme="majorBidi" w:hAnsiTheme="majorBidi" w:cstheme="majorBidi"/>
          <w:lang w:val="nl-NL"/>
        </w:rPr>
        <w:t>gelukzaligheit iets doen</w:t>
      </w:r>
      <w:r w:rsidR="00FF37F8">
        <w:rPr>
          <w:rFonts w:asciiTheme="majorBidi" w:hAnsiTheme="majorBidi" w:cstheme="majorBidi"/>
          <w:lang w:val="nl-NL"/>
        </w:rPr>
        <w:t xml:space="preserve">, </w:t>
      </w:r>
      <w:r w:rsidR="009A2D97">
        <w:rPr>
          <w:rFonts w:asciiTheme="majorBidi" w:hAnsiTheme="majorBidi" w:cstheme="majorBidi"/>
          <w:lang w:val="nl-NL"/>
        </w:rPr>
        <w:t>of die enige</w:t>
      </w:r>
      <w:r w:rsidR="006F3162">
        <w:rPr>
          <w:rFonts w:asciiTheme="majorBidi" w:hAnsiTheme="majorBidi" w:cstheme="majorBidi"/>
          <w:lang w:val="nl-NL"/>
        </w:rPr>
        <w:t xml:space="preserve"> </w:t>
      </w:r>
      <w:r w:rsidRPr="00594620">
        <w:rPr>
          <w:rFonts w:asciiTheme="majorBidi" w:hAnsiTheme="majorBidi" w:cstheme="majorBidi"/>
          <w:lang w:val="nl-NL"/>
        </w:rPr>
        <w:t>heiligheit in zich</w:t>
      </w:r>
      <w:r>
        <w:rPr>
          <w:rFonts w:asciiTheme="majorBidi" w:hAnsiTheme="majorBidi" w:cstheme="majorBidi"/>
          <w:lang w:val="nl-NL"/>
        </w:rPr>
        <w:t xml:space="preserve"> </w:t>
      </w:r>
      <w:r w:rsidRPr="00594620">
        <w:rPr>
          <w:rFonts w:asciiTheme="majorBidi" w:hAnsiTheme="majorBidi" w:cstheme="majorBidi"/>
          <w:lang w:val="nl-NL"/>
        </w:rPr>
        <w:t>hebben: en ofschoon</w:t>
      </w:r>
      <w:r w:rsidR="009A2D97">
        <w:rPr>
          <w:rFonts w:asciiTheme="majorBidi" w:hAnsiTheme="majorBidi" w:cstheme="majorBidi"/>
          <w:lang w:val="nl-NL"/>
        </w:rPr>
        <w:t xml:space="preserve"> </w:t>
      </w:r>
      <w:r w:rsidRPr="00594620">
        <w:rPr>
          <w:rFonts w:asciiTheme="majorBidi" w:hAnsiTheme="majorBidi" w:cstheme="majorBidi"/>
          <w:lang w:val="nl-NL"/>
        </w:rPr>
        <w:t>deze kerkplichten niet uit inzicht van</w:t>
      </w:r>
      <w:r w:rsidR="009A2D97">
        <w:rPr>
          <w:rFonts w:asciiTheme="majorBidi" w:hAnsiTheme="majorBidi" w:cstheme="majorBidi"/>
          <w:lang w:val="nl-NL"/>
        </w:rPr>
        <w:t xml:space="preserve"> </w:t>
      </w:r>
      <w:r w:rsidRPr="00594620">
        <w:rPr>
          <w:rFonts w:asciiTheme="majorBidi" w:hAnsiTheme="majorBidi" w:cstheme="majorBidi"/>
          <w:lang w:val="nl-NL"/>
        </w:rPr>
        <w:t>de heerschappy</w:t>
      </w:r>
      <w:r w:rsidR="00FF37F8">
        <w:rPr>
          <w:rFonts w:asciiTheme="majorBidi" w:hAnsiTheme="majorBidi" w:cstheme="majorBidi"/>
          <w:lang w:val="nl-NL"/>
        </w:rPr>
        <w:t xml:space="preserve">, </w:t>
      </w:r>
      <w:r w:rsidRPr="00594620">
        <w:rPr>
          <w:rFonts w:asciiTheme="majorBidi" w:hAnsiTheme="majorBidi" w:cstheme="majorBidi"/>
          <w:lang w:val="nl-NL"/>
        </w:rPr>
        <w:t>maar uit inzicht van de</w:t>
      </w:r>
      <w:r w:rsidR="009A2D97">
        <w:rPr>
          <w:rFonts w:asciiTheme="majorBidi" w:hAnsiTheme="majorBidi" w:cstheme="majorBidi"/>
          <w:lang w:val="nl-NL"/>
        </w:rPr>
        <w:t xml:space="preserve"> </w:t>
      </w:r>
      <w:r w:rsidRPr="00594620">
        <w:rPr>
          <w:rFonts w:asciiTheme="majorBidi" w:hAnsiTheme="majorBidi" w:cstheme="majorBidi"/>
          <w:lang w:val="nl-NL"/>
        </w:rPr>
        <w:t>gantsche menigte</w:t>
      </w:r>
      <w:r>
        <w:rPr>
          <w:rFonts w:asciiTheme="majorBidi" w:hAnsiTheme="majorBidi" w:cstheme="majorBidi"/>
          <w:lang w:val="nl-NL"/>
        </w:rPr>
        <w:t xml:space="preserve"> </w:t>
      </w:r>
      <w:r w:rsidRPr="00594620">
        <w:rPr>
          <w:rFonts w:asciiTheme="majorBidi" w:hAnsiTheme="majorBidi" w:cstheme="majorBidi"/>
          <w:lang w:val="nl-NL"/>
        </w:rPr>
        <w:t>zijn ingestelt</w:t>
      </w:r>
      <w:r w:rsidR="00FF37F8">
        <w:rPr>
          <w:rFonts w:asciiTheme="majorBidi" w:hAnsiTheme="majorBidi" w:cstheme="majorBidi"/>
          <w:lang w:val="nl-NL"/>
        </w:rPr>
        <w:t xml:space="preserve">, </w:t>
      </w:r>
      <w:r w:rsidRPr="00594620">
        <w:rPr>
          <w:rFonts w:asciiTheme="majorBidi" w:hAnsiTheme="majorBidi" w:cstheme="majorBidi"/>
          <w:lang w:val="nl-NL"/>
        </w:rPr>
        <w:t>zo volgt daarom niet</w:t>
      </w:r>
      <w:r w:rsidR="00FF37F8">
        <w:rPr>
          <w:rFonts w:asciiTheme="majorBidi" w:hAnsiTheme="majorBidi" w:cstheme="majorBidi"/>
          <w:lang w:val="nl-NL"/>
        </w:rPr>
        <w:t xml:space="preserve">, </w:t>
      </w:r>
      <w:r w:rsidRPr="00594620">
        <w:rPr>
          <w:rFonts w:asciiTheme="majorBidi" w:hAnsiTheme="majorBidi" w:cstheme="majorBidi"/>
          <w:lang w:val="nl-NL"/>
        </w:rPr>
        <w:t>dat die geen</w:t>
      </w:r>
      <w:r w:rsidR="00FF37F8">
        <w:rPr>
          <w:rFonts w:asciiTheme="majorBidi" w:hAnsiTheme="majorBidi" w:cstheme="majorBidi"/>
          <w:lang w:val="nl-NL"/>
        </w:rPr>
        <w:t xml:space="preserve">, </w:t>
      </w:r>
      <w:r w:rsidRPr="00594620">
        <w:rPr>
          <w:rFonts w:asciiTheme="majorBidi" w:hAnsiTheme="majorBidi" w:cstheme="majorBidi"/>
          <w:lang w:val="nl-NL"/>
        </w:rPr>
        <w:t>die op</w:t>
      </w:r>
      <w:r>
        <w:rPr>
          <w:rFonts w:asciiTheme="majorBidi" w:hAnsiTheme="majorBidi" w:cstheme="majorBidi"/>
          <w:lang w:val="nl-NL"/>
        </w:rPr>
        <w:t xml:space="preserve"> </w:t>
      </w:r>
      <w:r w:rsidRPr="00594620">
        <w:rPr>
          <w:rFonts w:asciiTheme="majorBidi" w:hAnsiTheme="majorBidi" w:cstheme="majorBidi"/>
          <w:lang w:val="nl-NL"/>
        </w:rPr>
        <w:t>zich zelfs leeft</w:t>
      </w:r>
      <w:r w:rsidR="00FF37F8">
        <w:rPr>
          <w:rFonts w:asciiTheme="majorBidi" w:hAnsiTheme="majorBidi" w:cstheme="majorBidi"/>
          <w:lang w:val="nl-NL"/>
        </w:rPr>
        <w:t xml:space="preserve">, </w:t>
      </w:r>
      <w:r w:rsidRPr="00594620">
        <w:rPr>
          <w:rFonts w:asciiTheme="majorBidi" w:hAnsiTheme="majorBidi" w:cstheme="majorBidi"/>
          <w:lang w:val="nl-NL"/>
        </w:rPr>
        <w:t>aan dezelve verplicht is : ja die</w:t>
      </w:r>
      <w:r w:rsidR="00FF37F8">
        <w:rPr>
          <w:rFonts w:asciiTheme="majorBidi" w:hAnsiTheme="majorBidi" w:cstheme="majorBidi"/>
          <w:lang w:val="nl-NL"/>
        </w:rPr>
        <w:t xml:space="preserve">, </w:t>
      </w:r>
      <w:r w:rsidRPr="00594620">
        <w:rPr>
          <w:rFonts w:asciiTheme="majorBidi" w:hAnsiTheme="majorBidi" w:cstheme="majorBidi"/>
          <w:lang w:val="nl-NL"/>
        </w:rPr>
        <w:t>dewelke</w:t>
      </w:r>
      <w:r>
        <w:rPr>
          <w:rFonts w:asciiTheme="majorBidi" w:hAnsiTheme="majorBidi" w:cstheme="majorBidi"/>
          <w:lang w:val="nl-NL"/>
        </w:rPr>
        <w:t xml:space="preserve"> </w:t>
      </w:r>
      <w:r w:rsidRPr="00594620">
        <w:rPr>
          <w:rFonts w:asciiTheme="majorBidi" w:hAnsiTheme="majorBidi" w:cstheme="majorBidi"/>
          <w:lang w:val="nl-NL"/>
        </w:rPr>
        <w:t>onder een heerschappy leeft</w:t>
      </w:r>
      <w:r w:rsidR="00FF37F8">
        <w:rPr>
          <w:rFonts w:asciiTheme="majorBidi" w:hAnsiTheme="majorBidi" w:cstheme="majorBidi"/>
          <w:lang w:val="nl-NL"/>
        </w:rPr>
        <w:t xml:space="preserve">, </w:t>
      </w:r>
      <w:r w:rsidRPr="00594620">
        <w:rPr>
          <w:rFonts w:asciiTheme="majorBidi" w:hAnsiTheme="majorBidi" w:cstheme="majorBidi"/>
          <w:lang w:val="nl-NL"/>
        </w:rPr>
        <w:t>waar de Christelijke godsdienst</w:t>
      </w:r>
      <w:r>
        <w:rPr>
          <w:rFonts w:asciiTheme="majorBidi" w:hAnsiTheme="majorBidi" w:cstheme="majorBidi"/>
          <w:lang w:val="nl-NL"/>
        </w:rPr>
        <w:t xml:space="preserve"> </w:t>
      </w:r>
      <w:r w:rsidRPr="00594620">
        <w:rPr>
          <w:rFonts w:asciiTheme="majorBidi" w:hAnsiTheme="majorBidi" w:cstheme="majorBidi"/>
          <w:lang w:val="nl-NL"/>
        </w:rPr>
        <w:t>verboden is</w:t>
      </w:r>
      <w:r w:rsidR="00FF37F8">
        <w:rPr>
          <w:rFonts w:asciiTheme="majorBidi" w:hAnsiTheme="majorBidi" w:cstheme="majorBidi"/>
          <w:lang w:val="nl-NL"/>
        </w:rPr>
        <w:t xml:space="preserve">, </w:t>
      </w:r>
      <w:r w:rsidRPr="00594620">
        <w:rPr>
          <w:rFonts w:asciiTheme="majorBidi" w:hAnsiTheme="majorBidi" w:cstheme="majorBidi"/>
          <w:lang w:val="nl-NL"/>
        </w:rPr>
        <w:t>is verplicht zich van de kerkplichten te</w:t>
      </w:r>
      <w:r>
        <w:rPr>
          <w:rFonts w:asciiTheme="majorBidi" w:hAnsiTheme="majorBidi" w:cstheme="majorBidi"/>
          <w:lang w:val="nl-NL"/>
        </w:rPr>
        <w:t xml:space="preserve"> </w:t>
      </w:r>
      <w:r w:rsidRPr="00594620">
        <w:rPr>
          <w:rFonts w:asciiTheme="majorBidi" w:hAnsiTheme="majorBidi" w:cstheme="majorBidi"/>
          <w:lang w:val="nl-NL"/>
        </w:rPr>
        <w:t>wachten</w:t>
      </w:r>
      <w:r w:rsidR="00FF37F8">
        <w:rPr>
          <w:rFonts w:asciiTheme="majorBidi" w:hAnsiTheme="majorBidi" w:cstheme="majorBidi"/>
          <w:lang w:val="nl-NL"/>
        </w:rPr>
        <w:t xml:space="preserve">, </w:t>
      </w:r>
      <w:r w:rsidRPr="00594620">
        <w:rPr>
          <w:rFonts w:asciiTheme="majorBidi" w:hAnsiTheme="majorBidi" w:cstheme="majorBidi"/>
          <w:lang w:val="nl-NL"/>
        </w:rPr>
        <w:t>en niet te min zou hy godzalig konnen leven. In</w:t>
      </w:r>
      <w:r>
        <w:rPr>
          <w:rFonts w:asciiTheme="majorBidi" w:hAnsiTheme="majorBidi" w:cstheme="majorBidi"/>
          <w:lang w:val="nl-NL"/>
        </w:rPr>
        <w:t xml:space="preserve"> </w:t>
      </w:r>
      <w:r w:rsidR="009A2D97">
        <w:rPr>
          <w:rFonts w:asciiTheme="majorBidi" w:hAnsiTheme="majorBidi" w:cstheme="majorBidi"/>
          <w:lang w:val="nl-NL"/>
        </w:rPr>
        <w:t>‘</w:t>
      </w:r>
      <w:r w:rsidRPr="00594620">
        <w:rPr>
          <w:rFonts w:asciiTheme="majorBidi" w:hAnsiTheme="majorBidi" w:cstheme="majorBidi"/>
          <w:lang w:val="nl-NL"/>
        </w:rPr>
        <w:t>t Koninkrijk Japan is deze zaak aangaande een voorbeeld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alwaar de Christelijke Godsdienst is verboden</w:t>
      </w:r>
      <w:r w:rsidR="00FF37F8">
        <w:rPr>
          <w:rFonts w:asciiTheme="majorBidi" w:hAnsiTheme="majorBidi" w:cstheme="majorBidi"/>
          <w:lang w:val="nl-NL"/>
        </w:rPr>
        <w:t xml:space="preserve">, </w:t>
      </w:r>
      <w:r w:rsidRPr="00594620">
        <w:rPr>
          <w:rFonts w:asciiTheme="majorBidi" w:hAnsiTheme="majorBidi" w:cstheme="majorBidi"/>
          <w:lang w:val="nl-NL"/>
        </w:rPr>
        <w:t>en de</w:t>
      </w:r>
      <w:r w:rsidR="006F3162">
        <w:rPr>
          <w:rFonts w:asciiTheme="majorBidi" w:hAnsiTheme="majorBidi" w:cstheme="majorBidi"/>
          <w:lang w:val="nl-NL"/>
        </w:rPr>
        <w:t xml:space="preserve"> </w:t>
      </w:r>
      <w:r w:rsidRPr="00594620">
        <w:rPr>
          <w:rFonts w:asciiTheme="majorBidi" w:hAnsiTheme="majorBidi" w:cstheme="majorBidi"/>
          <w:lang w:val="nl-NL"/>
        </w:rPr>
        <w:t>Nederlanders</w:t>
      </w:r>
      <w:r w:rsidR="00FF37F8">
        <w:rPr>
          <w:rFonts w:asciiTheme="majorBidi" w:hAnsiTheme="majorBidi" w:cstheme="majorBidi"/>
          <w:lang w:val="nl-NL"/>
        </w:rPr>
        <w:t xml:space="preserve">, </w:t>
      </w:r>
      <w:r w:rsidRPr="00594620">
        <w:rPr>
          <w:rFonts w:asciiTheme="majorBidi" w:hAnsiTheme="majorBidi" w:cstheme="majorBidi"/>
          <w:lang w:val="nl-NL"/>
        </w:rPr>
        <w:t>aldaar wonende</w:t>
      </w:r>
      <w:r w:rsidR="00FF37F8">
        <w:rPr>
          <w:rFonts w:asciiTheme="majorBidi" w:hAnsiTheme="majorBidi" w:cstheme="majorBidi"/>
          <w:lang w:val="nl-NL"/>
        </w:rPr>
        <w:t xml:space="preserve">, </w:t>
      </w:r>
      <w:r w:rsidRPr="00594620">
        <w:rPr>
          <w:rFonts w:asciiTheme="majorBidi" w:hAnsiTheme="majorBidi" w:cstheme="majorBidi"/>
          <w:lang w:val="nl-NL"/>
        </w:rPr>
        <w:t>zijn door bevel der Oostindische</w:t>
      </w:r>
      <w:r>
        <w:rPr>
          <w:rFonts w:asciiTheme="majorBidi" w:hAnsiTheme="majorBidi" w:cstheme="majorBidi"/>
          <w:lang w:val="nl-NL"/>
        </w:rPr>
        <w:t xml:space="preserve"> </w:t>
      </w:r>
      <w:r w:rsidRPr="00594620">
        <w:rPr>
          <w:rFonts w:asciiTheme="majorBidi" w:hAnsiTheme="majorBidi" w:cstheme="majorBidi"/>
          <w:lang w:val="nl-NL"/>
        </w:rPr>
        <w:t>Maatschappy verbonden</w:t>
      </w:r>
      <w:r w:rsidR="00FF37F8">
        <w:rPr>
          <w:rFonts w:asciiTheme="majorBidi" w:hAnsiTheme="majorBidi" w:cstheme="majorBidi"/>
          <w:lang w:val="nl-NL"/>
        </w:rPr>
        <w:t xml:space="preserve">, </w:t>
      </w:r>
      <w:r w:rsidRPr="00594620">
        <w:rPr>
          <w:rFonts w:asciiTheme="majorBidi" w:hAnsiTheme="majorBidi" w:cstheme="majorBidi"/>
          <w:lang w:val="nl-NL"/>
        </w:rPr>
        <w:t>zich van alle uiterlijke oeffeninge</w:t>
      </w:r>
      <w:r>
        <w:rPr>
          <w:rFonts w:asciiTheme="majorBidi" w:hAnsiTheme="majorBidi" w:cstheme="majorBidi"/>
          <w:lang w:val="nl-NL"/>
        </w:rPr>
        <w:t xml:space="preserve"> </w:t>
      </w:r>
      <w:r w:rsidRPr="00594620">
        <w:rPr>
          <w:rFonts w:asciiTheme="majorBidi" w:hAnsiTheme="majorBidi" w:cstheme="majorBidi"/>
          <w:lang w:val="nl-NL"/>
        </w:rPr>
        <w:t>des godsdienst t’ onthouden. Dit meen ik nu met geen andere</w:t>
      </w:r>
      <w:r>
        <w:rPr>
          <w:rFonts w:asciiTheme="majorBidi" w:hAnsiTheme="majorBidi" w:cstheme="majorBidi"/>
          <w:lang w:val="nl-NL"/>
        </w:rPr>
        <w:t xml:space="preserve"> </w:t>
      </w:r>
      <w:r w:rsidRPr="00594620">
        <w:rPr>
          <w:rFonts w:asciiTheme="majorBidi" w:hAnsiTheme="majorBidi" w:cstheme="majorBidi"/>
          <w:lang w:val="nl-NL"/>
        </w:rPr>
        <w:t>achtbaarheit te beveiligen</w:t>
      </w:r>
      <w:r w:rsidR="00FF37F8">
        <w:rPr>
          <w:rFonts w:asciiTheme="majorBidi" w:hAnsiTheme="majorBidi" w:cstheme="majorBidi"/>
          <w:lang w:val="nl-NL"/>
        </w:rPr>
        <w:t xml:space="preserve">, </w:t>
      </w:r>
      <w:r w:rsidRPr="00594620">
        <w:rPr>
          <w:rFonts w:asciiTheme="majorBidi" w:hAnsiTheme="majorBidi" w:cstheme="majorBidi"/>
          <w:lang w:val="nl-NL"/>
        </w:rPr>
        <w:t>schoon ‘t</w:t>
      </w:r>
      <w:r w:rsidR="009A2D97">
        <w:rPr>
          <w:rFonts w:asciiTheme="majorBidi" w:hAnsiTheme="majorBidi" w:cstheme="majorBidi"/>
          <w:lang w:val="nl-NL"/>
        </w:rPr>
        <w:t xml:space="preserve"> </w:t>
      </w:r>
      <w:r w:rsidRPr="00594620">
        <w:rPr>
          <w:rFonts w:asciiTheme="majorBidi" w:hAnsiTheme="majorBidi" w:cstheme="majorBidi"/>
          <w:lang w:val="nl-NL"/>
        </w:rPr>
        <w:t>niet swaar</w:t>
      </w:r>
      <w:r w:rsidR="009A2D97">
        <w:rPr>
          <w:rFonts w:asciiTheme="majorBidi" w:hAnsiTheme="majorBidi" w:cstheme="majorBidi"/>
          <w:lang w:val="nl-NL"/>
        </w:rPr>
        <w:t xml:space="preserve"> </w:t>
      </w:r>
      <w:r w:rsidRPr="00594620">
        <w:rPr>
          <w:rFonts w:asciiTheme="majorBidi" w:hAnsiTheme="majorBidi" w:cstheme="majorBidi"/>
          <w:lang w:val="nl-NL"/>
        </w:rPr>
        <w:t>zou vallen dat</w:t>
      </w:r>
      <w:r>
        <w:rPr>
          <w:rFonts w:asciiTheme="majorBidi" w:hAnsiTheme="majorBidi" w:cstheme="majorBidi"/>
          <w:lang w:val="nl-NL"/>
        </w:rPr>
        <w:t xml:space="preserve"> </w:t>
      </w:r>
      <w:r w:rsidR="009A2D97">
        <w:rPr>
          <w:rFonts w:asciiTheme="majorBidi" w:hAnsiTheme="majorBidi" w:cstheme="majorBidi"/>
          <w:lang w:val="nl-NL"/>
        </w:rPr>
        <w:t>zelve ook uit de</w:t>
      </w:r>
      <w:r w:rsidR="006F3162">
        <w:rPr>
          <w:rFonts w:asciiTheme="majorBidi" w:hAnsiTheme="majorBidi" w:cstheme="majorBidi"/>
          <w:lang w:val="nl-NL"/>
        </w:rPr>
        <w:t xml:space="preserve"> </w:t>
      </w:r>
      <w:r w:rsidRPr="00594620">
        <w:rPr>
          <w:rFonts w:asciiTheme="majorBidi" w:hAnsiTheme="majorBidi" w:cstheme="majorBidi"/>
          <w:lang w:val="nl-NL"/>
        </w:rPr>
        <w:t>beginzelen van ‘t nieuwe Verbond</w:t>
      </w:r>
      <w:r w:rsidR="006F3162">
        <w:rPr>
          <w:rFonts w:asciiTheme="majorBidi" w:hAnsiTheme="majorBidi" w:cstheme="majorBidi"/>
          <w:lang w:val="nl-NL"/>
        </w:rPr>
        <w:t xml:space="preserve"> </w:t>
      </w:r>
      <w:r w:rsidRPr="00594620">
        <w:rPr>
          <w:rFonts w:asciiTheme="majorBidi" w:hAnsiTheme="majorBidi" w:cstheme="majorBidi"/>
          <w:lang w:val="nl-NL"/>
        </w:rPr>
        <w:t>af te leiden</w:t>
      </w:r>
      <w:r w:rsidR="00FF37F8">
        <w:rPr>
          <w:rFonts w:asciiTheme="majorBidi" w:hAnsiTheme="majorBidi" w:cstheme="majorBidi"/>
          <w:lang w:val="nl-NL"/>
        </w:rPr>
        <w:t xml:space="preserve">, </w:t>
      </w:r>
      <w:r w:rsidRPr="00594620">
        <w:rPr>
          <w:rFonts w:asciiTheme="majorBidi" w:hAnsiTheme="majorBidi" w:cstheme="majorBidi"/>
          <w:lang w:val="nl-NL"/>
        </w:rPr>
        <w:t>en daarenboven met klare voorbeelden te</w:t>
      </w:r>
      <w:r>
        <w:rPr>
          <w:rFonts w:asciiTheme="majorBidi" w:hAnsiTheme="majorBidi" w:cstheme="majorBidi"/>
          <w:lang w:val="nl-NL"/>
        </w:rPr>
        <w:t xml:space="preserve"> </w:t>
      </w:r>
      <w:r w:rsidRPr="00594620">
        <w:rPr>
          <w:rFonts w:asciiTheme="majorBidi" w:hAnsiTheme="majorBidi" w:cstheme="majorBidi"/>
          <w:lang w:val="nl-NL"/>
        </w:rPr>
        <w:t>tonen; doch ik ga dit te lichter voorby</w:t>
      </w:r>
      <w:r w:rsidR="00FF37F8">
        <w:rPr>
          <w:rFonts w:asciiTheme="majorBidi" w:hAnsiTheme="majorBidi" w:cstheme="majorBidi"/>
          <w:lang w:val="nl-NL"/>
        </w:rPr>
        <w:t xml:space="preserve">, </w:t>
      </w:r>
      <w:r w:rsidRPr="00594620">
        <w:rPr>
          <w:rFonts w:asciiTheme="majorBidi" w:hAnsiTheme="majorBidi" w:cstheme="majorBidi"/>
          <w:lang w:val="nl-NL"/>
        </w:rPr>
        <w:t>om tot ‘t ander</w:t>
      </w:r>
      <w:r>
        <w:rPr>
          <w:rFonts w:asciiTheme="majorBidi" w:hAnsiTheme="majorBidi" w:cstheme="majorBidi"/>
          <w:lang w:val="nl-NL"/>
        </w:rPr>
        <w:t xml:space="preserve"> </w:t>
      </w:r>
      <w:r w:rsidRPr="00594620">
        <w:rPr>
          <w:rFonts w:asciiTheme="majorBidi" w:hAnsiTheme="majorBidi" w:cstheme="majorBidi"/>
          <w:lang w:val="nl-NL"/>
        </w:rPr>
        <w:t>te komen : ik zal dan dieshalven tot dat geen overgaan</w:t>
      </w:r>
      <w:r w:rsidR="009A2D97">
        <w:rPr>
          <w:rFonts w:asciiTheme="majorBidi" w:hAnsiTheme="majorBidi" w:cstheme="majorBidi"/>
          <w:lang w:val="nl-NL"/>
        </w:rPr>
        <w:t xml:space="preserve">,  </w:t>
      </w:r>
      <w:r w:rsidRPr="00594620">
        <w:rPr>
          <w:rFonts w:asciiTheme="majorBidi" w:hAnsiTheme="majorBidi" w:cstheme="majorBidi"/>
          <w:lang w:val="nl-NL"/>
        </w:rPr>
        <w:t>‘t welk ik op de twede plaats in dit hooftdeel te</w:t>
      </w:r>
      <w:r w:rsidR="006F3162">
        <w:rPr>
          <w:rFonts w:asciiTheme="majorBidi" w:hAnsiTheme="majorBidi" w:cstheme="majorBidi"/>
          <w:lang w:val="nl-NL"/>
        </w:rPr>
        <w:t xml:space="preserve"> </w:t>
      </w:r>
      <w:r w:rsidRPr="00594620">
        <w:rPr>
          <w:rFonts w:asciiTheme="majorBidi" w:hAnsiTheme="majorBidi" w:cstheme="majorBidi"/>
          <w:lang w:val="nl-NL"/>
        </w:rPr>
        <w:t>verhandelen</w:t>
      </w:r>
      <w:r w:rsidR="00FF37F8">
        <w:rPr>
          <w:rFonts w:asciiTheme="majorBidi" w:hAnsiTheme="majorBidi" w:cstheme="majorBidi"/>
          <w:lang w:val="nl-NL"/>
        </w:rPr>
        <w:t xml:space="preserve">, </w:t>
      </w:r>
      <w:r w:rsidRPr="00594620">
        <w:rPr>
          <w:rFonts w:asciiTheme="majorBidi" w:hAnsiTheme="majorBidi" w:cstheme="majorBidi"/>
          <w:lang w:val="nl-NL"/>
        </w:rPr>
        <w:t>besloten heb ; namelijk wien</w:t>
      </w:r>
      <w:r w:rsidR="00FF37F8">
        <w:rPr>
          <w:rFonts w:asciiTheme="majorBidi" w:hAnsiTheme="majorBidi" w:cstheme="majorBidi"/>
          <w:lang w:val="nl-NL"/>
        </w:rPr>
        <w:t xml:space="preserve">, </w:t>
      </w:r>
      <w:r w:rsidRPr="00594620">
        <w:rPr>
          <w:rFonts w:asciiTheme="majorBidi" w:hAnsiTheme="majorBidi" w:cstheme="majorBidi"/>
          <w:lang w:val="nl-NL"/>
        </w:rPr>
        <w:t>en om welke reden ‘t</w:t>
      </w:r>
      <w:r>
        <w:rPr>
          <w:rFonts w:asciiTheme="majorBidi" w:hAnsiTheme="majorBidi" w:cstheme="majorBidi"/>
          <w:lang w:val="nl-NL"/>
        </w:rPr>
        <w:t xml:space="preserve"> </w:t>
      </w:r>
      <w:r w:rsidRPr="00594620">
        <w:rPr>
          <w:rFonts w:asciiTheme="majorBidi" w:hAnsiTheme="majorBidi" w:cstheme="majorBidi"/>
          <w:lang w:val="nl-NL"/>
        </w:rPr>
        <w:t>geloof der geschiedenis</w:t>
      </w:r>
      <w:r w:rsidR="009A2D97">
        <w:rPr>
          <w:rFonts w:asciiTheme="majorBidi" w:hAnsiTheme="majorBidi" w:cstheme="majorBidi"/>
          <w:lang w:val="nl-NL"/>
        </w:rPr>
        <w:t>z</w:t>
      </w:r>
      <w:r w:rsidRPr="00594620">
        <w:rPr>
          <w:rFonts w:asciiTheme="majorBidi" w:hAnsiTheme="majorBidi" w:cstheme="majorBidi"/>
          <w:lang w:val="nl-NL"/>
        </w:rPr>
        <w:t>en in de H Schrift beschreven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noodzaaklijk is. Op dat dit door ‘t natuurlijk licht mag</w:t>
      </w:r>
      <w:r w:rsidR="006F3162">
        <w:rPr>
          <w:rFonts w:asciiTheme="majorBidi" w:hAnsiTheme="majorBidi" w:cstheme="majorBidi"/>
          <w:lang w:val="nl-NL"/>
        </w:rPr>
        <w:t xml:space="preserve"> </w:t>
      </w:r>
      <w:r w:rsidRPr="00594620">
        <w:rPr>
          <w:rFonts w:asciiTheme="majorBidi" w:hAnsiTheme="majorBidi" w:cstheme="majorBidi"/>
          <w:lang w:val="nl-NL"/>
        </w:rPr>
        <w:t>verkregen worden</w:t>
      </w:r>
      <w:r w:rsidR="00FF37F8">
        <w:rPr>
          <w:rFonts w:asciiTheme="majorBidi" w:hAnsiTheme="majorBidi" w:cstheme="majorBidi"/>
          <w:lang w:val="nl-NL"/>
        </w:rPr>
        <w:t xml:space="preserve">, </w:t>
      </w:r>
      <w:r w:rsidRPr="00594620">
        <w:rPr>
          <w:rFonts w:asciiTheme="majorBidi" w:hAnsiTheme="majorBidi" w:cstheme="majorBidi"/>
          <w:lang w:val="nl-NL"/>
        </w:rPr>
        <w:t>zal ik aldus voortgaan.</w:t>
      </w:r>
      <w:r>
        <w:rPr>
          <w:rFonts w:asciiTheme="majorBidi" w:hAnsiTheme="majorBidi" w:cstheme="majorBidi"/>
          <w:lang w:val="nl-NL"/>
        </w:rPr>
        <w:t xml:space="preserve"> </w:t>
      </w:r>
    </w:p>
    <w:p w:rsidR="00594620" w:rsidRDefault="00594620" w:rsidP="00A91C1B">
      <w:pPr>
        <w:spacing w:after="0" w:line="240" w:lineRule="auto"/>
        <w:ind w:firstLine="720"/>
        <w:rPr>
          <w:rFonts w:asciiTheme="majorBidi" w:hAnsiTheme="majorBidi" w:cstheme="majorBidi"/>
          <w:lang w:val="nl-NL"/>
        </w:rPr>
      </w:pPr>
      <w:r w:rsidRPr="00594620">
        <w:rPr>
          <w:rFonts w:asciiTheme="majorBidi" w:hAnsiTheme="majorBidi" w:cstheme="majorBidi"/>
          <w:lang w:val="nl-NL"/>
        </w:rPr>
        <w:lastRenderedPageBreak/>
        <w:t>Zo ymant aan de menschen iets wil raden of ontraden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door zich niet bekend is</w:t>
      </w:r>
      <w:r w:rsidR="00FF37F8">
        <w:rPr>
          <w:rFonts w:asciiTheme="majorBidi" w:hAnsiTheme="majorBidi" w:cstheme="majorBidi"/>
          <w:lang w:val="nl-NL"/>
        </w:rPr>
        <w:t xml:space="preserve">, </w:t>
      </w:r>
      <w:r w:rsidRPr="00594620">
        <w:rPr>
          <w:rFonts w:asciiTheme="majorBidi" w:hAnsiTheme="majorBidi" w:cstheme="majorBidi"/>
          <w:lang w:val="nl-NL"/>
        </w:rPr>
        <w:t>die is gehouden zijn zaak</w:t>
      </w:r>
      <w:r w:rsidR="00FF37F8">
        <w:rPr>
          <w:rFonts w:asciiTheme="majorBidi" w:hAnsiTheme="majorBidi" w:cstheme="majorBidi"/>
          <w:lang w:val="nl-NL"/>
        </w:rPr>
        <w:t xml:space="preserve">, </w:t>
      </w:r>
      <w:r w:rsidRPr="00594620">
        <w:rPr>
          <w:rFonts w:asciiTheme="majorBidi" w:hAnsiTheme="majorBidi" w:cstheme="majorBidi"/>
          <w:lang w:val="nl-NL"/>
        </w:rPr>
        <w:t>op</w:t>
      </w:r>
      <w:r>
        <w:rPr>
          <w:rFonts w:asciiTheme="majorBidi" w:hAnsiTheme="majorBidi" w:cstheme="majorBidi"/>
          <w:lang w:val="nl-NL"/>
        </w:rPr>
        <w:t xml:space="preserve"> </w:t>
      </w:r>
      <w:r w:rsidRPr="00594620">
        <w:rPr>
          <w:rFonts w:asciiTheme="majorBidi" w:hAnsiTheme="majorBidi" w:cstheme="majorBidi"/>
          <w:lang w:val="nl-NL"/>
        </w:rPr>
        <w:t>dat zy dezelve aangaan</w:t>
      </w:r>
      <w:r w:rsidR="00FF37F8">
        <w:rPr>
          <w:rFonts w:asciiTheme="majorBidi" w:hAnsiTheme="majorBidi" w:cstheme="majorBidi"/>
          <w:lang w:val="nl-NL"/>
        </w:rPr>
        <w:t xml:space="preserve">, </w:t>
      </w:r>
      <w:r w:rsidRPr="00594620">
        <w:rPr>
          <w:rFonts w:asciiTheme="majorBidi" w:hAnsiTheme="majorBidi" w:cstheme="majorBidi"/>
          <w:lang w:val="nl-NL"/>
        </w:rPr>
        <w:t>uit ‘t geen toegestaan is</w:t>
      </w:r>
      <w:r w:rsidR="00FF37F8">
        <w:rPr>
          <w:rFonts w:asciiTheme="majorBidi" w:hAnsiTheme="majorBidi" w:cstheme="majorBidi"/>
          <w:lang w:val="nl-NL"/>
        </w:rPr>
        <w:t xml:space="preserve">, </w:t>
      </w:r>
      <w:r w:rsidRPr="00594620">
        <w:rPr>
          <w:rFonts w:asciiTheme="majorBidi" w:hAnsiTheme="majorBidi" w:cstheme="majorBidi"/>
          <w:lang w:val="nl-NL"/>
        </w:rPr>
        <w:t>te</w:t>
      </w:r>
      <w:r w:rsidR="006F3162">
        <w:rPr>
          <w:rFonts w:asciiTheme="majorBidi" w:hAnsiTheme="majorBidi" w:cstheme="majorBidi"/>
          <w:lang w:val="nl-NL"/>
        </w:rPr>
        <w:t xml:space="preserve"> </w:t>
      </w:r>
      <w:r w:rsidRPr="00594620">
        <w:rPr>
          <w:rFonts w:asciiTheme="majorBidi" w:hAnsiTheme="majorBidi" w:cstheme="majorBidi"/>
          <w:lang w:val="nl-NL"/>
        </w:rPr>
        <w:t>betogen</w:t>
      </w:r>
      <w:r w:rsidR="00FF37F8">
        <w:rPr>
          <w:rFonts w:asciiTheme="majorBidi" w:hAnsiTheme="majorBidi" w:cstheme="majorBidi"/>
          <w:lang w:val="nl-NL"/>
        </w:rPr>
        <w:t xml:space="preserve">, </w:t>
      </w:r>
      <w:r w:rsidRPr="00594620">
        <w:rPr>
          <w:rFonts w:asciiTheme="majorBidi" w:hAnsiTheme="majorBidi" w:cstheme="majorBidi"/>
          <w:lang w:val="nl-NL"/>
        </w:rPr>
        <w:t>en hy moet dezelve door d’</w:t>
      </w:r>
      <w:r w:rsidR="006F3162">
        <w:rPr>
          <w:rFonts w:asciiTheme="majorBidi" w:hAnsiTheme="majorBidi" w:cstheme="majorBidi"/>
          <w:lang w:val="nl-NL"/>
        </w:rPr>
        <w:t xml:space="preserve"> </w:t>
      </w:r>
      <w:r w:rsidRPr="00594620">
        <w:rPr>
          <w:rFonts w:asciiTheme="majorBidi" w:hAnsiTheme="majorBidi" w:cstheme="majorBidi"/>
          <w:lang w:val="nl-NL"/>
        </w:rPr>
        <w:t>ondervinding of reden bevestigen ; namelijk uit zaken</w:t>
      </w:r>
      <w:r w:rsidR="00FF37F8">
        <w:rPr>
          <w:rFonts w:asciiTheme="majorBidi" w:hAnsiTheme="majorBidi" w:cstheme="majorBidi"/>
          <w:lang w:val="nl-NL"/>
        </w:rPr>
        <w:t xml:space="preserve">, </w:t>
      </w:r>
      <w:r w:rsidRPr="00594620">
        <w:rPr>
          <w:rFonts w:asciiTheme="majorBidi" w:hAnsiTheme="majorBidi" w:cstheme="majorBidi"/>
          <w:lang w:val="nl-NL"/>
        </w:rPr>
        <w:t>die door de zinnen</w:t>
      </w:r>
      <w:r w:rsidR="006F3162">
        <w:rPr>
          <w:rFonts w:asciiTheme="majorBidi" w:hAnsiTheme="majorBidi" w:cstheme="majorBidi"/>
          <w:lang w:val="nl-NL"/>
        </w:rPr>
        <w:t xml:space="preserve"> </w:t>
      </w:r>
      <w:r w:rsidRPr="00594620">
        <w:rPr>
          <w:rFonts w:asciiTheme="majorBidi" w:hAnsiTheme="majorBidi" w:cstheme="majorBidi"/>
          <w:lang w:val="nl-NL"/>
        </w:rPr>
        <w:t>ondervonden zijn in</w:t>
      </w:r>
      <w:r w:rsidR="009A2D97">
        <w:rPr>
          <w:rFonts w:asciiTheme="majorBidi" w:hAnsiTheme="majorBidi" w:cstheme="majorBidi"/>
          <w:lang w:val="nl-NL"/>
        </w:rPr>
        <w:t xml:space="preserve"> </w:t>
      </w:r>
      <w:r w:rsidRPr="00594620">
        <w:rPr>
          <w:rFonts w:asciiTheme="majorBidi" w:hAnsiTheme="majorBidi" w:cstheme="majorBidi"/>
          <w:lang w:val="nl-NL"/>
        </w:rPr>
        <w:t>de natuur te gebeuren</w:t>
      </w:r>
      <w:r w:rsidR="00FF37F8">
        <w:rPr>
          <w:rFonts w:asciiTheme="majorBidi" w:hAnsiTheme="majorBidi" w:cstheme="majorBidi"/>
          <w:lang w:val="nl-NL"/>
        </w:rPr>
        <w:t xml:space="preserve">, </w:t>
      </w:r>
      <w:r w:rsidRPr="00594620">
        <w:rPr>
          <w:rFonts w:asciiTheme="majorBidi" w:hAnsiTheme="majorBidi" w:cstheme="majorBidi"/>
          <w:lang w:val="nl-NL"/>
        </w:rPr>
        <w:t>of uit gemene</w:t>
      </w:r>
      <w:r w:rsidR="006F3162">
        <w:rPr>
          <w:rFonts w:asciiTheme="majorBidi" w:hAnsiTheme="majorBidi" w:cstheme="majorBidi"/>
          <w:lang w:val="nl-NL"/>
        </w:rPr>
        <w:t xml:space="preserve"> </w:t>
      </w:r>
      <w:r w:rsidRPr="00594620">
        <w:rPr>
          <w:rFonts w:asciiTheme="majorBidi" w:hAnsiTheme="majorBidi" w:cstheme="majorBidi"/>
          <w:lang w:val="nl-NL"/>
        </w:rPr>
        <w:t>kundigheden door zich zelfs bekend ; en ten zy d’ ondervinding</w:t>
      </w:r>
      <w:r>
        <w:rPr>
          <w:rFonts w:asciiTheme="majorBidi" w:hAnsiTheme="majorBidi" w:cstheme="majorBidi"/>
          <w:lang w:val="nl-NL"/>
        </w:rPr>
        <w:t xml:space="preserve"> </w:t>
      </w:r>
      <w:r w:rsidRPr="00594620">
        <w:rPr>
          <w:rFonts w:asciiTheme="majorBidi" w:hAnsiTheme="majorBidi" w:cstheme="majorBidi"/>
          <w:lang w:val="nl-NL"/>
        </w:rPr>
        <w:t>zodanig zy</w:t>
      </w:r>
      <w:r w:rsidR="00FF37F8">
        <w:rPr>
          <w:rFonts w:asciiTheme="majorBidi" w:hAnsiTheme="majorBidi" w:cstheme="majorBidi"/>
          <w:lang w:val="nl-NL"/>
        </w:rPr>
        <w:t xml:space="preserve">, </w:t>
      </w:r>
      <w:r w:rsidRPr="00594620">
        <w:rPr>
          <w:rFonts w:asciiTheme="majorBidi" w:hAnsiTheme="majorBidi" w:cstheme="majorBidi"/>
          <w:lang w:val="nl-NL"/>
        </w:rPr>
        <w:t>dat zy klaar en onderscheiden begrepen</w:t>
      </w:r>
      <w:r>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schoon hy de menschen overwint</w:t>
      </w:r>
      <w:r w:rsidR="00FF37F8">
        <w:rPr>
          <w:rFonts w:asciiTheme="majorBidi" w:hAnsiTheme="majorBidi" w:cstheme="majorBidi"/>
          <w:lang w:val="nl-NL"/>
        </w:rPr>
        <w:t xml:space="preserve">, </w:t>
      </w:r>
      <w:r w:rsidR="009A2D97">
        <w:rPr>
          <w:rFonts w:asciiTheme="majorBidi" w:hAnsiTheme="majorBidi" w:cstheme="majorBidi"/>
          <w:lang w:val="nl-NL"/>
        </w:rPr>
        <w:t>zal hy nochtans ‘t</w:t>
      </w:r>
      <w:r>
        <w:rPr>
          <w:rFonts w:asciiTheme="majorBidi" w:hAnsiTheme="majorBidi" w:cstheme="majorBidi"/>
          <w:lang w:val="nl-NL"/>
        </w:rPr>
        <w:t xml:space="preserve"> </w:t>
      </w:r>
      <w:r w:rsidRPr="00594620">
        <w:rPr>
          <w:rFonts w:asciiTheme="majorBidi" w:hAnsiTheme="majorBidi" w:cstheme="majorBidi"/>
          <w:lang w:val="nl-NL"/>
        </w:rPr>
        <w:t>verstand op gelijke wijze niet konnen aandoen</w:t>
      </w:r>
      <w:r w:rsidR="00FF37F8">
        <w:rPr>
          <w:rFonts w:asciiTheme="majorBidi" w:hAnsiTheme="majorBidi" w:cstheme="majorBidi"/>
          <w:lang w:val="nl-NL"/>
        </w:rPr>
        <w:t xml:space="preserve">, </w:t>
      </w:r>
      <w:r w:rsidRPr="00594620">
        <w:rPr>
          <w:rFonts w:asciiTheme="majorBidi" w:hAnsiTheme="majorBidi" w:cstheme="majorBidi"/>
          <w:lang w:val="nl-NL"/>
        </w:rPr>
        <w:t>en haar</w:t>
      </w:r>
      <w:r w:rsidR="006F3162">
        <w:rPr>
          <w:rFonts w:asciiTheme="majorBidi" w:hAnsiTheme="majorBidi" w:cstheme="majorBidi"/>
          <w:lang w:val="nl-NL"/>
        </w:rPr>
        <w:t xml:space="preserve"> </w:t>
      </w:r>
      <w:r w:rsidRPr="00594620">
        <w:rPr>
          <w:rFonts w:asciiTheme="majorBidi" w:hAnsiTheme="majorBidi" w:cstheme="majorBidi"/>
          <w:lang w:val="nl-NL"/>
        </w:rPr>
        <w:t>swarigheden wechnemen</w:t>
      </w:r>
      <w:r w:rsidR="00FF37F8">
        <w:rPr>
          <w:rFonts w:asciiTheme="majorBidi" w:hAnsiTheme="majorBidi" w:cstheme="majorBidi"/>
          <w:lang w:val="nl-NL"/>
        </w:rPr>
        <w:t xml:space="preserve">, </w:t>
      </w:r>
      <w:r w:rsidRPr="00594620">
        <w:rPr>
          <w:rFonts w:asciiTheme="majorBidi" w:hAnsiTheme="majorBidi" w:cstheme="majorBidi"/>
          <w:lang w:val="nl-NL"/>
        </w:rPr>
        <w:t>als de zaak uit gemene</w:t>
      </w:r>
      <w:r w:rsidR="006F3162">
        <w:rPr>
          <w:rFonts w:asciiTheme="majorBidi" w:hAnsiTheme="majorBidi" w:cstheme="majorBidi"/>
          <w:lang w:val="nl-NL"/>
        </w:rPr>
        <w:t xml:space="preserve"> </w:t>
      </w:r>
      <w:r w:rsidRPr="00594620">
        <w:rPr>
          <w:rFonts w:asciiTheme="majorBidi" w:hAnsiTheme="majorBidi" w:cstheme="majorBidi"/>
          <w:lang w:val="nl-NL"/>
        </w:rPr>
        <w:t>kundigheden</w:t>
      </w:r>
      <w:r w:rsidR="00FF37F8">
        <w:rPr>
          <w:rFonts w:asciiTheme="majorBidi" w:hAnsiTheme="majorBidi" w:cstheme="majorBidi"/>
          <w:lang w:val="nl-NL"/>
        </w:rPr>
        <w:t xml:space="preserve">, </w:t>
      </w:r>
      <w:r w:rsidRPr="00594620">
        <w:rPr>
          <w:rFonts w:asciiTheme="majorBidi" w:hAnsiTheme="majorBidi" w:cstheme="majorBidi"/>
          <w:lang w:val="nl-NL"/>
        </w:rPr>
        <w:t>dat is uit ‘t vermogen van ‘t verstand alleen</w:t>
      </w:r>
      <w:r w:rsidR="00FF37F8">
        <w:rPr>
          <w:rFonts w:asciiTheme="majorBidi" w:hAnsiTheme="majorBidi" w:cstheme="majorBidi"/>
          <w:lang w:val="nl-NL"/>
        </w:rPr>
        <w:t xml:space="preserve">, </w:t>
      </w:r>
      <w:r w:rsidRPr="00594620">
        <w:rPr>
          <w:rFonts w:asciiTheme="majorBidi" w:hAnsiTheme="majorBidi" w:cstheme="majorBidi"/>
          <w:lang w:val="nl-NL"/>
        </w:rPr>
        <w:t>en uit</w:t>
      </w:r>
      <w:r>
        <w:rPr>
          <w:rFonts w:asciiTheme="majorBidi" w:hAnsiTheme="majorBidi" w:cstheme="majorBidi"/>
          <w:lang w:val="nl-NL"/>
        </w:rPr>
        <w:t xml:space="preserve"> </w:t>
      </w:r>
      <w:r w:rsidRPr="00594620">
        <w:rPr>
          <w:rFonts w:asciiTheme="majorBidi" w:hAnsiTheme="majorBidi" w:cstheme="majorBidi"/>
          <w:lang w:val="nl-NL"/>
        </w:rPr>
        <w:t>desselfs orde van bevatting</w:t>
      </w:r>
      <w:r w:rsidR="00FF37F8">
        <w:rPr>
          <w:rFonts w:asciiTheme="majorBidi" w:hAnsiTheme="majorBidi" w:cstheme="majorBidi"/>
          <w:lang w:val="nl-NL"/>
        </w:rPr>
        <w:t xml:space="preserve">, </w:t>
      </w:r>
      <w:r w:rsidRPr="00594620">
        <w:rPr>
          <w:rFonts w:asciiTheme="majorBidi" w:hAnsiTheme="majorBidi" w:cstheme="majorBidi"/>
          <w:lang w:val="nl-NL"/>
        </w:rPr>
        <w:t>afgeleid moet worden ; voornamelijk</w:t>
      </w:r>
      <w:r>
        <w:rPr>
          <w:rFonts w:asciiTheme="majorBidi" w:hAnsiTheme="majorBidi" w:cstheme="majorBidi"/>
          <w:lang w:val="nl-NL"/>
        </w:rPr>
        <w:t xml:space="preserve"> </w:t>
      </w:r>
      <w:r w:rsidRPr="00594620">
        <w:rPr>
          <w:rFonts w:asciiTheme="majorBidi" w:hAnsiTheme="majorBidi" w:cstheme="majorBidi"/>
          <w:lang w:val="nl-NL"/>
        </w:rPr>
        <w:t>zo ‘t verschil van’t geestelïjke</w:t>
      </w:r>
      <w:r w:rsidR="00FF37F8">
        <w:rPr>
          <w:rFonts w:asciiTheme="majorBidi" w:hAnsiTheme="majorBidi" w:cstheme="majorBidi"/>
          <w:lang w:val="nl-NL"/>
        </w:rPr>
        <w:t xml:space="preserve">, </w:t>
      </w:r>
      <w:r w:rsidRPr="00594620">
        <w:rPr>
          <w:rFonts w:asciiTheme="majorBidi" w:hAnsiTheme="majorBidi" w:cstheme="majorBidi"/>
          <w:lang w:val="nl-NL"/>
        </w:rPr>
        <w:t>en van die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geenzints onder de zinnen vallen</w:t>
      </w:r>
      <w:r w:rsidR="00FF37F8">
        <w:rPr>
          <w:rFonts w:asciiTheme="majorBidi" w:hAnsiTheme="majorBidi" w:cstheme="majorBidi"/>
          <w:lang w:val="nl-NL"/>
        </w:rPr>
        <w:t xml:space="preserve">, </w:t>
      </w:r>
      <w:r w:rsidRPr="00594620">
        <w:rPr>
          <w:rFonts w:asciiTheme="majorBidi" w:hAnsiTheme="majorBidi" w:cstheme="majorBidi"/>
          <w:lang w:val="nl-NL"/>
        </w:rPr>
        <w:t>is. Maar om dat</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de zaken uit gemene kundigheden</w:t>
      </w:r>
      <w:r w:rsidR="00FF37F8">
        <w:rPr>
          <w:rFonts w:asciiTheme="majorBidi" w:hAnsiTheme="majorBidi" w:cstheme="majorBidi"/>
          <w:lang w:val="nl-NL"/>
        </w:rPr>
        <w:t xml:space="preserve">, </w:t>
      </w:r>
      <w:r w:rsidRPr="00594620">
        <w:rPr>
          <w:rFonts w:asciiTheme="majorBidi" w:hAnsiTheme="majorBidi" w:cstheme="majorBidi"/>
          <w:lang w:val="nl-NL"/>
        </w:rPr>
        <w:t>‘t verstand betreffende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af te leiden</w:t>
      </w:r>
      <w:r w:rsidR="00FF37F8">
        <w:rPr>
          <w:rFonts w:asciiTheme="majorBidi" w:hAnsiTheme="majorBidi" w:cstheme="majorBidi"/>
          <w:lang w:val="nl-NL"/>
        </w:rPr>
        <w:t xml:space="preserve">, </w:t>
      </w:r>
      <w:r w:rsidRPr="00594620">
        <w:rPr>
          <w:rFonts w:asciiTheme="majorBidi" w:hAnsiTheme="majorBidi" w:cstheme="majorBidi"/>
          <w:lang w:val="nl-NL"/>
        </w:rPr>
        <w:t>meestentijd een lange zamenknopinge der bevattingen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daarenboven een grote omzichtigheit</w:t>
      </w:r>
      <w:r w:rsidR="00FF37F8">
        <w:rPr>
          <w:rFonts w:asciiTheme="majorBidi" w:hAnsiTheme="majorBidi" w:cstheme="majorBidi"/>
          <w:lang w:val="nl-NL"/>
        </w:rPr>
        <w:t xml:space="preserve">, </w:t>
      </w:r>
      <w:r w:rsidRPr="00594620">
        <w:rPr>
          <w:rFonts w:asciiTheme="majorBidi" w:hAnsiTheme="majorBidi" w:cstheme="majorBidi"/>
          <w:lang w:val="nl-NL"/>
        </w:rPr>
        <w:t>een</w:t>
      </w:r>
      <w:r w:rsidR="006F3162">
        <w:rPr>
          <w:rFonts w:asciiTheme="majorBidi" w:hAnsiTheme="majorBidi" w:cstheme="majorBidi"/>
          <w:lang w:val="nl-NL"/>
        </w:rPr>
        <w:t xml:space="preserve"> </w:t>
      </w:r>
      <w:r w:rsidRPr="00594620">
        <w:rPr>
          <w:rFonts w:asciiTheme="majorBidi" w:hAnsiTheme="majorBidi" w:cstheme="majorBidi"/>
          <w:lang w:val="nl-NL"/>
        </w:rPr>
        <w:t>doordringend verstand</w:t>
      </w:r>
      <w:r w:rsidR="00FF37F8">
        <w:rPr>
          <w:rFonts w:asciiTheme="majorBidi" w:hAnsiTheme="majorBidi" w:cstheme="majorBidi"/>
          <w:lang w:val="nl-NL"/>
        </w:rPr>
        <w:t xml:space="preserve">, </w:t>
      </w:r>
      <w:r w:rsidRPr="00594620">
        <w:rPr>
          <w:rFonts w:asciiTheme="majorBidi" w:hAnsiTheme="majorBidi" w:cstheme="majorBidi"/>
          <w:lang w:val="nl-NL"/>
        </w:rPr>
        <w:t>en een grote standva</w:t>
      </w:r>
      <w:r w:rsidR="009A2D97">
        <w:rPr>
          <w:rFonts w:asciiTheme="majorBidi" w:hAnsiTheme="majorBidi" w:cstheme="majorBidi"/>
          <w:lang w:val="nl-NL"/>
        </w:rPr>
        <w:t>s</w:t>
      </w:r>
      <w:r w:rsidRPr="00594620">
        <w:rPr>
          <w:rFonts w:asciiTheme="majorBidi" w:hAnsiTheme="majorBidi" w:cstheme="majorBidi"/>
          <w:lang w:val="nl-NL"/>
        </w:rPr>
        <w:t>tigheit vereischt</w:t>
      </w:r>
      <w:r w:rsidR="006F3162">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welke alle zelden in de menschen gevonden</w:t>
      </w:r>
      <w:r>
        <w:rPr>
          <w:rFonts w:asciiTheme="majorBidi" w:hAnsiTheme="majorBidi" w:cstheme="majorBidi"/>
          <w:lang w:val="nl-NL"/>
        </w:rPr>
        <w:t xml:space="preserve"> </w:t>
      </w:r>
      <w:r w:rsidRPr="00594620">
        <w:rPr>
          <w:rFonts w:asciiTheme="majorBidi" w:hAnsiTheme="majorBidi" w:cstheme="majorBidi"/>
          <w:lang w:val="nl-NL"/>
        </w:rPr>
        <w:t>worden ; daarom willen de menschen liever door d’</w:t>
      </w:r>
      <w:r w:rsidR="006F3162">
        <w:rPr>
          <w:rFonts w:asciiTheme="majorBidi" w:hAnsiTheme="majorBidi" w:cstheme="majorBidi"/>
          <w:lang w:val="nl-NL"/>
        </w:rPr>
        <w:t xml:space="preserve"> </w:t>
      </w:r>
      <w:r w:rsidRPr="00594620">
        <w:rPr>
          <w:rFonts w:asciiTheme="majorBidi" w:hAnsiTheme="majorBidi" w:cstheme="majorBidi"/>
          <w:lang w:val="nl-NL"/>
        </w:rPr>
        <w:t>ervarentheit geleert worden</w:t>
      </w:r>
      <w:r w:rsidR="00FF37F8">
        <w:rPr>
          <w:rFonts w:asciiTheme="majorBidi" w:hAnsiTheme="majorBidi" w:cstheme="majorBidi"/>
          <w:lang w:val="nl-NL"/>
        </w:rPr>
        <w:t xml:space="preserve">, </w:t>
      </w:r>
      <w:r w:rsidRPr="00594620">
        <w:rPr>
          <w:rFonts w:asciiTheme="majorBidi" w:hAnsiTheme="majorBidi" w:cstheme="majorBidi"/>
          <w:lang w:val="nl-NL"/>
        </w:rPr>
        <w:t>als al haar bevattinge uit weinige</w:t>
      </w:r>
      <w:r w:rsidR="006F3162">
        <w:rPr>
          <w:rFonts w:asciiTheme="majorBidi" w:hAnsiTheme="majorBidi" w:cstheme="majorBidi"/>
          <w:lang w:val="nl-NL"/>
        </w:rPr>
        <w:t xml:space="preserve"> </w:t>
      </w:r>
      <w:r w:rsidRPr="00594620">
        <w:rPr>
          <w:rFonts w:asciiTheme="majorBidi" w:hAnsiTheme="majorBidi" w:cstheme="majorBidi"/>
          <w:lang w:val="nl-NL"/>
        </w:rPr>
        <w:t>gemene kundigheden afleiden</w:t>
      </w:r>
      <w:r w:rsidR="00FF37F8">
        <w:rPr>
          <w:rFonts w:asciiTheme="majorBidi" w:hAnsiTheme="majorBidi" w:cstheme="majorBidi"/>
          <w:lang w:val="nl-NL"/>
        </w:rPr>
        <w:t xml:space="preserve">, </w:t>
      </w:r>
      <w:r w:rsidRPr="00594620">
        <w:rPr>
          <w:rFonts w:asciiTheme="majorBidi" w:hAnsiTheme="majorBidi" w:cstheme="majorBidi"/>
          <w:lang w:val="nl-NL"/>
        </w:rPr>
        <w:t>en onderling zamenknopen.</w:t>
      </w:r>
      <w:r w:rsidR="006F3162">
        <w:rPr>
          <w:rFonts w:asciiTheme="majorBidi" w:hAnsiTheme="majorBidi" w:cstheme="majorBidi"/>
          <w:lang w:val="nl-NL"/>
        </w:rPr>
        <w:t xml:space="preserve"> </w:t>
      </w:r>
      <w:r w:rsidRPr="00594620">
        <w:rPr>
          <w:rFonts w:asciiTheme="majorBidi" w:hAnsiTheme="majorBidi" w:cstheme="majorBidi"/>
          <w:lang w:val="nl-NL"/>
        </w:rPr>
        <w:t>Hier uit volgt</w:t>
      </w:r>
      <w:r w:rsidR="00FF37F8">
        <w:rPr>
          <w:rFonts w:asciiTheme="majorBidi" w:hAnsiTheme="majorBidi" w:cstheme="majorBidi"/>
          <w:lang w:val="nl-NL"/>
        </w:rPr>
        <w:t xml:space="preserve">, </w:t>
      </w:r>
      <w:r w:rsidRPr="00594620">
        <w:rPr>
          <w:rFonts w:asciiTheme="majorBidi" w:hAnsiTheme="majorBidi" w:cstheme="majorBidi"/>
          <w:lang w:val="nl-NL"/>
        </w:rPr>
        <w:t>dat</w:t>
      </w:r>
      <w:r w:rsidR="00FF37F8">
        <w:rPr>
          <w:rFonts w:asciiTheme="majorBidi" w:hAnsiTheme="majorBidi" w:cstheme="majorBidi"/>
          <w:lang w:val="nl-NL"/>
        </w:rPr>
        <w:t xml:space="preserve">, </w:t>
      </w:r>
      <w:r w:rsidRPr="00594620">
        <w:rPr>
          <w:rFonts w:asciiTheme="majorBidi" w:hAnsiTheme="majorBidi" w:cstheme="majorBidi"/>
          <w:lang w:val="nl-NL"/>
        </w:rPr>
        <w:t>zo ymant enige wetenschappen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een geheel volk ( op dat ik niet zeg ‘t gantsche menschelijke geslacht)</w:t>
      </w:r>
      <w:r>
        <w:rPr>
          <w:rFonts w:asciiTheme="majorBidi" w:hAnsiTheme="majorBidi" w:cstheme="majorBidi"/>
          <w:lang w:val="nl-NL"/>
        </w:rPr>
        <w:t xml:space="preserve"> </w:t>
      </w:r>
      <w:r w:rsidRPr="00594620">
        <w:rPr>
          <w:rFonts w:asciiTheme="majorBidi" w:hAnsiTheme="majorBidi" w:cstheme="majorBidi"/>
          <w:lang w:val="nl-NL"/>
        </w:rPr>
        <w:t>wil leren</w:t>
      </w:r>
      <w:r w:rsidR="00FF37F8">
        <w:rPr>
          <w:rFonts w:asciiTheme="majorBidi" w:hAnsiTheme="majorBidi" w:cstheme="majorBidi"/>
          <w:lang w:val="nl-NL"/>
        </w:rPr>
        <w:t xml:space="preserve">, </w:t>
      </w:r>
      <w:r w:rsidRPr="00594620">
        <w:rPr>
          <w:rFonts w:asciiTheme="majorBidi" w:hAnsiTheme="majorBidi" w:cstheme="majorBidi"/>
          <w:lang w:val="nl-NL"/>
        </w:rPr>
        <w:t>en van alle</w:t>
      </w:r>
      <w:r w:rsidR="00FF37F8">
        <w:rPr>
          <w:rFonts w:asciiTheme="majorBidi" w:hAnsiTheme="majorBidi" w:cstheme="majorBidi"/>
          <w:lang w:val="nl-NL"/>
        </w:rPr>
        <w:t xml:space="preserve">, </w:t>
      </w:r>
      <w:r w:rsidRPr="00594620">
        <w:rPr>
          <w:rFonts w:asciiTheme="majorBidi" w:hAnsiTheme="majorBidi" w:cstheme="majorBidi"/>
          <w:lang w:val="nl-NL"/>
        </w:rPr>
        <w:t>in alles verstaan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die genoodzaakt is zijn zaak met d ‘ervarentheit alleen</w:t>
      </w:r>
      <w:r w:rsidR="006F3162">
        <w:rPr>
          <w:rFonts w:asciiTheme="majorBidi" w:hAnsiTheme="majorBidi" w:cstheme="majorBidi"/>
          <w:lang w:val="nl-NL"/>
        </w:rPr>
        <w:t xml:space="preserve"> </w:t>
      </w:r>
      <w:r w:rsidRPr="00594620">
        <w:rPr>
          <w:rFonts w:asciiTheme="majorBidi" w:hAnsiTheme="majorBidi" w:cstheme="majorBidi"/>
          <w:lang w:val="nl-NL"/>
        </w:rPr>
        <w:t>te bevestigen</w:t>
      </w:r>
      <w:r w:rsidR="00FF37F8">
        <w:rPr>
          <w:rFonts w:asciiTheme="majorBidi" w:hAnsiTheme="majorBidi" w:cstheme="majorBidi"/>
          <w:lang w:val="nl-NL"/>
        </w:rPr>
        <w:t xml:space="preserve">, </w:t>
      </w:r>
      <w:r w:rsidRPr="00594620">
        <w:rPr>
          <w:rFonts w:asciiTheme="majorBidi" w:hAnsiTheme="majorBidi" w:cstheme="majorBidi"/>
          <w:lang w:val="nl-NL"/>
        </w:rPr>
        <w:t>en zijn redenen bepalingen van de verhandelt</w:t>
      </w:r>
      <w:r w:rsidR="009A2D97">
        <w:rPr>
          <w:rFonts w:asciiTheme="majorBidi" w:hAnsiTheme="majorBidi" w:cstheme="majorBidi"/>
          <w:lang w:val="nl-NL"/>
        </w:rPr>
        <w:t xml:space="preserve"> </w:t>
      </w:r>
      <w:r w:rsidRPr="00594620">
        <w:rPr>
          <w:rFonts w:asciiTheme="majorBidi" w:hAnsiTheme="majorBidi" w:cstheme="majorBidi"/>
          <w:lang w:val="nl-NL"/>
        </w:rPr>
        <w:t>wordende zaak</w:t>
      </w:r>
      <w:r w:rsidR="00FF37F8">
        <w:rPr>
          <w:rFonts w:asciiTheme="majorBidi" w:hAnsiTheme="majorBidi" w:cstheme="majorBidi"/>
          <w:lang w:val="nl-NL"/>
        </w:rPr>
        <w:t xml:space="preserve">, </w:t>
      </w:r>
      <w:r w:rsidRPr="00594620">
        <w:rPr>
          <w:rFonts w:asciiTheme="majorBidi" w:hAnsiTheme="majorBidi" w:cstheme="majorBidi"/>
          <w:lang w:val="nl-NL"/>
        </w:rPr>
        <w:t>volkomen na de bevatting van ‘t</w:t>
      </w:r>
      <w:r w:rsidR="006F3162">
        <w:rPr>
          <w:rFonts w:asciiTheme="majorBidi" w:hAnsiTheme="majorBidi" w:cstheme="majorBidi"/>
          <w:lang w:val="nl-NL"/>
        </w:rPr>
        <w:t xml:space="preserve"> </w:t>
      </w:r>
      <w:r w:rsidRPr="00594620">
        <w:rPr>
          <w:rFonts w:asciiTheme="majorBidi" w:hAnsiTheme="majorBidi" w:cstheme="majorBidi"/>
          <w:lang w:val="nl-NL"/>
        </w:rPr>
        <w:t>gemeen</w:t>
      </w:r>
      <w:r w:rsidR="00FF37F8">
        <w:rPr>
          <w:rFonts w:asciiTheme="majorBidi" w:hAnsiTheme="majorBidi" w:cstheme="majorBidi"/>
          <w:lang w:val="nl-NL"/>
        </w:rPr>
        <w:t xml:space="preserve">, </w:t>
      </w:r>
      <w:r w:rsidRPr="00594620">
        <w:rPr>
          <w:rFonts w:asciiTheme="majorBidi" w:hAnsiTheme="majorBidi" w:cstheme="majorBidi"/>
          <w:lang w:val="nl-NL"/>
        </w:rPr>
        <w:t>die ‘t grootste gedeelte des menschelijken geslacht</w:t>
      </w:r>
      <w:r>
        <w:rPr>
          <w:rFonts w:asciiTheme="majorBidi" w:hAnsiTheme="majorBidi" w:cstheme="majorBidi"/>
          <w:lang w:val="nl-NL"/>
        </w:rPr>
        <w:t xml:space="preserve"> </w:t>
      </w:r>
      <w:r w:rsidRPr="00594620">
        <w:rPr>
          <w:rFonts w:asciiTheme="majorBidi" w:hAnsiTheme="majorBidi" w:cstheme="majorBidi"/>
          <w:lang w:val="nl-NL"/>
        </w:rPr>
        <w:t>uitmaken</w:t>
      </w:r>
      <w:r w:rsidR="00FF37F8">
        <w:rPr>
          <w:rFonts w:asciiTheme="majorBidi" w:hAnsiTheme="majorBidi" w:cstheme="majorBidi"/>
          <w:lang w:val="nl-NL"/>
        </w:rPr>
        <w:t xml:space="preserve">, </w:t>
      </w:r>
      <w:r w:rsidRPr="00594620">
        <w:rPr>
          <w:rFonts w:asciiTheme="majorBidi" w:hAnsiTheme="majorBidi" w:cstheme="majorBidi"/>
          <w:lang w:val="nl-NL"/>
        </w:rPr>
        <w:t>te voegen : maar dezelve niet aan een te schakelen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bepalingen</w:t>
      </w:r>
      <w:r w:rsidR="00FF37F8">
        <w:rPr>
          <w:rFonts w:asciiTheme="majorBidi" w:hAnsiTheme="majorBidi" w:cstheme="majorBidi"/>
          <w:lang w:val="nl-NL"/>
        </w:rPr>
        <w:t xml:space="preserve">, </w:t>
      </w:r>
      <w:r w:rsidRPr="00594620">
        <w:rPr>
          <w:rFonts w:asciiTheme="majorBidi" w:hAnsiTheme="majorBidi" w:cstheme="majorBidi"/>
          <w:lang w:val="nl-NL"/>
        </w:rPr>
        <w:t>om de bewijzen zo veel te beter zamen</w:t>
      </w:r>
      <w:r>
        <w:rPr>
          <w:rFonts w:asciiTheme="majorBidi" w:hAnsiTheme="majorBidi" w:cstheme="majorBidi"/>
          <w:lang w:val="nl-NL"/>
        </w:rPr>
        <w:t xml:space="preserve"> </w:t>
      </w:r>
      <w:r w:rsidRPr="00594620">
        <w:rPr>
          <w:rFonts w:asciiTheme="majorBidi" w:hAnsiTheme="majorBidi" w:cstheme="majorBidi"/>
          <w:lang w:val="nl-NL"/>
        </w:rPr>
        <w:t>te voegen</w:t>
      </w:r>
      <w:r w:rsidR="00FF37F8">
        <w:rPr>
          <w:rFonts w:asciiTheme="majorBidi" w:hAnsiTheme="majorBidi" w:cstheme="majorBidi"/>
          <w:lang w:val="nl-NL"/>
        </w:rPr>
        <w:t xml:space="preserve">, </w:t>
      </w:r>
      <w:r w:rsidRPr="00594620">
        <w:rPr>
          <w:rFonts w:asciiTheme="majorBidi" w:hAnsiTheme="majorBidi" w:cstheme="majorBidi"/>
          <w:lang w:val="nl-NL"/>
        </w:rPr>
        <w:t xml:space="preserve">te </w:t>
      </w:r>
      <w:r w:rsidR="009A2D97">
        <w:rPr>
          <w:rFonts w:asciiTheme="majorBidi" w:hAnsiTheme="majorBidi" w:cstheme="majorBidi"/>
          <w:lang w:val="nl-NL"/>
        </w:rPr>
        <w:t>st</w:t>
      </w:r>
      <w:r w:rsidRPr="00594620">
        <w:rPr>
          <w:rFonts w:asciiTheme="majorBidi" w:hAnsiTheme="majorBidi" w:cstheme="majorBidi"/>
          <w:lang w:val="nl-NL"/>
        </w:rPr>
        <w:t>ellen</w:t>
      </w:r>
      <w:r w:rsidR="00FF37F8">
        <w:rPr>
          <w:rFonts w:asciiTheme="majorBidi" w:hAnsiTheme="majorBidi" w:cstheme="majorBidi"/>
          <w:lang w:val="nl-NL"/>
        </w:rPr>
        <w:t xml:space="preserve">, </w:t>
      </w:r>
      <w:r w:rsidRPr="00594620">
        <w:rPr>
          <w:rFonts w:asciiTheme="majorBidi" w:hAnsiTheme="majorBidi" w:cstheme="majorBidi"/>
          <w:lang w:val="nl-NL"/>
        </w:rPr>
        <w:t>zou hy voor de geleerden alleen</w:t>
      </w:r>
      <w:r>
        <w:rPr>
          <w:rFonts w:asciiTheme="majorBidi" w:hAnsiTheme="majorBidi" w:cstheme="majorBidi"/>
          <w:lang w:val="nl-NL"/>
        </w:rPr>
        <w:t xml:space="preserve"> </w:t>
      </w:r>
      <w:r w:rsidRPr="00594620">
        <w:rPr>
          <w:rFonts w:asciiTheme="majorBidi" w:hAnsiTheme="majorBidi" w:cstheme="majorBidi"/>
          <w:lang w:val="nl-NL"/>
        </w:rPr>
        <w:t>schrijven ; dat is</w:t>
      </w:r>
      <w:r w:rsidR="00FF37F8">
        <w:rPr>
          <w:rFonts w:asciiTheme="majorBidi" w:hAnsiTheme="majorBidi" w:cstheme="majorBidi"/>
          <w:lang w:val="nl-NL"/>
        </w:rPr>
        <w:t xml:space="preserve">, </w:t>
      </w:r>
      <w:r w:rsidRPr="00594620">
        <w:rPr>
          <w:rFonts w:asciiTheme="majorBidi" w:hAnsiTheme="majorBidi" w:cstheme="majorBidi"/>
          <w:lang w:val="nl-NL"/>
        </w:rPr>
        <w:t>van zeer weinige menschen</w:t>
      </w:r>
      <w:r w:rsidR="00FF37F8">
        <w:rPr>
          <w:rFonts w:asciiTheme="majorBidi" w:hAnsiTheme="majorBidi" w:cstheme="majorBidi"/>
          <w:lang w:val="nl-NL"/>
        </w:rPr>
        <w:t xml:space="preserve">, </w:t>
      </w:r>
      <w:r w:rsidRPr="00594620">
        <w:rPr>
          <w:rFonts w:asciiTheme="majorBidi" w:hAnsiTheme="majorBidi" w:cstheme="majorBidi"/>
          <w:lang w:val="nl-NL"/>
        </w:rPr>
        <w:t>zo zy met</w:t>
      </w:r>
      <w:r>
        <w:rPr>
          <w:rFonts w:asciiTheme="majorBidi" w:hAnsiTheme="majorBidi" w:cstheme="majorBidi"/>
          <w:lang w:val="nl-NL"/>
        </w:rPr>
        <w:t xml:space="preserve"> </w:t>
      </w:r>
      <w:r w:rsidRPr="00594620">
        <w:rPr>
          <w:rFonts w:asciiTheme="majorBidi" w:hAnsiTheme="majorBidi" w:cstheme="majorBidi"/>
          <w:lang w:val="nl-NL"/>
        </w:rPr>
        <w:t>d‘ overige worden vergeleken</w:t>
      </w:r>
      <w:r w:rsidR="00FF37F8">
        <w:rPr>
          <w:rFonts w:asciiTheme="majorBidi" w:hAnsiTheme="majorBidi" w:cstheme="majorBidi"/>
          <w:lang w:val="nl-NL"/>
        </w:rPr>
        <w:t xml:space="preserve">, </w:t>
      </w:r>
      <w:r w:rsidRPr="00594620">
        <w:rPr>
          <w:rFonts w:asciiTheme="majorBidi" w:hAnsiTheme="majorBidi" w:cstheme="majorBidi"/>
          <w:lang w:val="nl-NL"/>
        </w:rPr>
        <w:t>verstaan worden. Dewijl dan</w:t>
      </w:r>
      <w:r>
        <w:rPr>
          <w:rFonts w:asciiTheme="majorBidi" w:hAnsiTheme="majorBidi" w:cstheme="majorBidi"/>
          <w:lang w:val="nl-NL"/>
        </w:rPr>
        <w:t xml:space="preserve"> </w:t>
      </w:r>
      <w:r w:rsidRPr="00594620">
        <w:rPr>
          <w:rFonts w:asciiTheme="majorBidi" w:hAnsiTheme="majorBidi" w:cstheme="majorBidi"/>
          <w:lang w:val="nl-NL"/>
        </w:rPr>
        <w:t>de gehele Schriftuur</w:t>
      </w:r>
      <w:r w:rsidR="00FF37F8">
        <w:rPr>
          <w:rFonts w:asciiTheme="majorBidi" w:hAnsiTheme="majorBidi" w:cstheme="majorBidi"/>
          <w:lang w:val="nl-NL"/>
        </w:rPr>
        <w:t xml:space="preserve">, </w:t>
      </w:r>
      <w:r w:rsidRPr="00594620">
        <w:rPr>
          <w:rFonts w:asciiTheme="majorBidi" w:hAnsiTheme="majorBidi" w:cstheme="majorBidi"/>
          <w:lang w:val="nl-NL"/>
        </w:rPr>
        <w:t>eerstelijk tot nut van een geheel volk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eindelijk van ‘t gantsche menschelijke geslacht is geopenbaart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zullen die dingen noodzaaklijk</w:t>
      </w:r>
      <w:r w:rsidR="00FF37F8">
        <w:rPr>
          <w:rFonts w:asciiTheme="majorBidi" w:hAnsiTheme="majorBidi" w:cstheme="majorBidi"/>
          <w:lang w:val="nl-NL"/>
        </w:rPr>
        <w:t xml:space="preserve">, </w:t>
      </w:r>
      <w:r w:rsidRPr="00594620">
        <w:rPr>
          <w:rFonts w:asciiTheme="majorBidi" w:hAnsiTheme="majorBidi" w:cstheme="majorBidi"/>
          <w:lang w:val="nl-NL"/>
        </w:rPr>
        <w:t>welke in dezelve</w:t>
      </w:r>
      <w:r>
        <w:rPr>
          <w:rFonts w:asciiTheme="majorBidi" w:hAnsiTheme="majorBidi" w:cstheme="majorBidi"/>
          <w:lang w:val="nl-NL"/>
        </w:rPr>
        <w:t xml:space="preserve"> </w:t>
      </w:r>
      <w:r w:rsidRPr="00594620">
        <w:rPr>
          <w:rFonts w:asciiTheme="majorBidi" w:hAnsiTheme="majorBidi" w:cstheme="majorBidi"/>
          <w:lang w:val="nl-NL"/>
        </w:rPr>
        <w:t>bevat worden</w:t>
      </w:r>
      <w:r w:rsidR="00FF37F8">
        <w:rPr>
          <w:rFonts w:asciiTheme="majorBidi" w:hAnsiTheme="majorBidi" w:cstheme="majorBidi"/>
          <w:lang w:val="nl-NL"/>
        </w:rPr>
        <w:t xml:space="preserve">, </w:t>
      </w:r>
      <w:r w:rsidRPr="00594620">
        <w:rPr>
          <w:rFonts w:asciiTheme="majorBidi" w:hAnsiTheme="majorBidi" w:cstheme="majorBidi"/>
          <w:lang w:val="nl-NL"/>
        </w:rPr>
        <w:t>volkomen na de bevatting van ‘t gemeen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moeten zijn</w:t>
      </w:r>
      <w:r w:rsidR="009A2D97">
        <w:rPr>
          <w:rFonts w:asciiTheme="majorBidi" w:hAnsiTheme="majorBidi" w:cstheme="majorBidi"/>
          <w:lang w:val="nl-NL"/>
        </w:rPr>
        <w:t xml:space="preserve"> </w:t>
      </w:r>
      <w:r w:rsidRPr="00594620">
        <w:rPr>
          <w:rFonts w:asciiTheme="majorBidi" w:hAnsiTheme="majorBidi" w:cstheme="majorBidi"/>
          <w:lang w:val="nl-NL"/>
        </w:rPr>
        <w:t>gevoegt</w:t>
      </w:r>
      <w:r w:rsidR="00FF37F8">
        <w:rPr>
          <w:rFonts w:asciiTheme="majorBidi" w:hAnsiTheme="majorBidi" w:cstheme="majorBidi"/>
          <w:lang w:val="nl-NL"/>
        </w:rPr>
        <w:t xml:space="preserve">, </w:t>
      </w:r>
      <w:r w:rsidRPr="00594620">
        <w:rPr>
          <w:rFonts w:asciiTheme="majorBidi" w:hAnsiTheme="majorBidi" w:cstheme="majorBidi"/>
          <w:lang w:val="nl-NL"/>
        </w:rPr>
        <w:t>en met</w:t>
      </w:r>
      <w:r w:rsidR="009A2D97">
        <w:rPr>
          <w:rFonts w:asciiTheme="majorBidi" w:hAnsiTheme="majorBidi" w:cstheme="majorBidi"/>
          <w:lang w:val="nl-NL"/>
        </w:rPr>
        <w:t xml:space="preserve"> </w:t>
      </w:r>
      <w:r w:rsidRPr="00594620">
        <w:rPr>
          <w:rFonts w:asciiTheme="majorBidi" w:hAnsiTheme="majorBidi" w:cstheme="majorBidi"/>
          <w:lang w:val="nl-NL"/>
        </w:rPr>
        <w:t>d’ ervarentheit beveiligt worden.</w:t>
      </w:r>
      <w:r w:rsidR="006F3162">
        <w:rPr>
          <w:rFonts w:asciiTheme="majorBidi" w:hAnsiTheme="majorBidi" w:cstheme="majorBidi"/>
          <w:lang w:val="nl-NL"/>
        </w:rPr>
        <w:t xml:space="preserve"> </w:t>
      </w:r>
      <w:r w:rsidRPr="00594620">
        <w:rPr>
          <w:rFonts w:asciiTheme="majorBidi" w:hAnsiTheme="majorBidi" w:cstheme="majorBidi"/>
          <w:lang w:val="nl-NL"/>
        </w:rPr>
        <w:t>Wy zullen de zaak nader verklaren. De dingen die</w:t>
      </w:r>
      <w:r>
        <w:rPr>
          <w:rFonts w:asciiTheme="majorBidi" w:hAnsiTheme="majorBidi" w:cstheme="majorBidi"/>
          <w:lang w:val="nl-NL"/>
        </w:rPr>
        <w:t xml:space="preserve"> </w:t>
      </w:r>
      <w:r w:rsidRPr="00594620">
        <w:rPr>
          <w:rFonts w:asciiTheme="majorBidi" w:hAnsiTheme="majorBidi" w:cstheme="majorBidi"/>
          <w:lang w:val="nl-NL"/>
        </w:rPr>
        <w:t>men volgens de Schrift</w:t>
      </w:r>
      <w:r w:rsidR="00FF37F8">
        <w:rPr>
          <w:rFonts w:asciiTheme="majorBidi" w:hAnsiTheme="majorBidi" w:cstheme="majorBidi"/>
          <w:lang w:val="nl-NL"/>
        </w:rPr>
        <w:t xml:space="preserve">, </w:t>
      </w:r>
      <w:r w:rsidRPr="00594620">
        <w:rPr>
          <w:rFonts w:asciiTheme="majorBidi" w:hAnsiTheme="majorBidi" w:cstheme="majorBidi"/>
          <w:lang w:val="nl-NL"/>
        </w:rPr>
        <w:t>die op de bespiegelinge alleen zien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moet leren</w:t>
      </w:r>
      <w:r w:rsidR="00FF37F8">
        <w:rPr>
          <w:rFonts w:asciiTheme="majorBidi" w:hAnsiTheme="majorBidi" w:cstheme="majorBidi"/>
          <w:lang w:val="nl-NL"/>
        </w:rPr>
        <w:t xml:space="preserve">, </w:t>
      </w:r>
      <w:r w:rsidRPr="00594620">
        <w:rPr>
          <w:rFonts w:asciiTheme="majorBidi" w:hAnsiTheme="majorBidi" w:cstheme="majorBidi"/>
          <w:lang w:val="nl-NL"/>
        </w:rPr>
        <w:t>zijn voornamelijk deze</w:t>
      </w:r>
      <w:r w:rsidR="00FF37F8">
        <w:rPr>
          <w:rFonts w:asciiTheme="majorBidi" w:hAnsiTheme="majorBidi" w:cstheme="majorBidi"/>
          <w:lang w:val="nl-NL"/>
        </w:rPr>
        <w:t xml:space="preserve">, </w:t>
      </w:r>
      <w:r w:rsidRPr="00594620">
        <w:rPr>
          <w:rFonts w:asciiTheme="majorBidi" w:hAnsiTheme="majorBidi" w:cstheme="majorBidi"/>
          <w:lang w:val="nl-NL"/>
        </w:rPr>
        <w:t>te weten dat God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een wezen ‘t welk alles heeft gemaakt</w:t>
      </w:r>
      <w:r w:rsidR="00FF37F8">
        <w:rPr>
          <w:rFonts w:asciiTheme="majorBidi" w:hAnsiTheme="majorBidi" w:cstheme="majorBidi"/>
          <w:lang w:val="nl-NL"/>
        </w:rPr>
        <w:t xml:space="preserve">, </w:t>
      </w:r>
      <w:r w:rsidRPr="00594620">
        <w:rPr>
          <w:rFonts w:asciiTheme="majorBidi" w:hAnsiTheme="majorBidi" w:cstheme="majorBidi"/>
          <w:lang w:val="nl-NL"/>
        </w:rPr>
        <w:t>en met de hoogste</w:t>
      </w:r>
      <w:r>
        <w:rPr>
          <w:rFonts w:asciiTheme="majorBidi" w:hAnsiTheme="majorBidi" w:cstheme="majorBidi"/>
          <w:lang w:val="nl-NL"/>
        </w:rPr>
        <w:t xml:space="preserve"> </w:t>
      </w:r>
      <w:r w:rsidRPr="00594620">
        <w:rPr>
          <w:rFonts w:asciiTheme="majorBidi" w:hAnsiTheme="majorBidi" w:cstheme="majorBidi"/>
          <w:lang w:val="nl-NL"/>
        </w:rPr>
        <w:t>wijsheit bestiert en onderhoud</w:t>
      </w:r>
      <w:r w:rsidR="00FF37F8">
        <w:rPr>
          <w:rFonts w:asciiTheme="majorBidi" w:hAnsiTheme="majorBidi" w:cstheme="majorBidi"/>
          <w:lang w:val="nl-NL"/>
        </w:rPr>
        <w:t xml:space="preserve">, </w:t>
      </w:r>
      <w:r w:rsidRPr="00594620">
        <w:rPr>
          <w:rFonts w:asciiTheme="majorBidi" w:hAnsiTheme="majorBidi" w:cstheme="majorBidi"/>
          <w:lang w:val="nl-NL"/>
        </w:rPr>
        <w:t>en dat grote zorge voor de</w:t>
      </w:r>
      <w:r>
        <w:rPr>
          <w:rFonts w:asciiTheme="majorBidi" w:hAnsiTheme="majorBidi" w:cstheme="majorBidi"/>
          <w:lang w:val="nl-NL"/>
        </w:rPr>
        <w:t xml:space="preserve"> </w:t>
      </w:r>
      <w:r w:rsidRPr="00594620">
        <w:rPr>
          <w:rFonts w:asciiTheme="majorBidi" w:hAnsiTheme="majorBidi" w:cstheme="majorBidi"/>
          <w:lang w:val="nl-NL"/>
        </w:rPr>
        <w:t>menschen heeft</w:t>
      </w:r>
      <w:r w:rsidR="00FF37F8">
        <w:rPr>
          <w:rFonts w:asciiTheme="majorBidi" w:hAnsiTheme="majorBidi" w:cstheme="majorBidi"/>
          <w:lang w:val="nl-NL"/>
        </w:rPr>
        <w:t xml:space="preserve">, </w:t>
      </w:r>
      <w:r w:rsidRPr="00594620">
        <w:rPr>
          <w:rFonts w:asciiTheme="majorBidi" w:hAnsiTheme="majorBidi" w:cstheme="majorBidi"/>
          <w:lang w:val="nl-NL"/>
        </w:rPr>
        <w:t>namelijk voor die</w:t>
      </w:r>
      <w:r w:rsidR="00FF37F8">
        <w:rPr>
          <w:rFonts w:asciiTheme="majorBidi" w:hAnsiTheme="majorBidi" w:cstheme="majorBidi"/>
          <w:lang w:val="nl-NL"/>
        </w:rPr>
        <w:t xml:space="preserve">, </w:t>
      </w:r>
      <w:r w:rsidRPr="00594620">
        <w:rPr>
          <w:rFonts w:asciiTheme="majorBidi" w:hAnsiTheme="majorBidi" w:cstheme="majorBidi"/>
          <w:lang w:val="nl-NL"/>
        </w:rPr>
        <w:t>die Godvruchtig en eerlijk</w:t>
      </w:r>
      <w:r w:rsidR="006F3162">
        <w:rPr>
          <w:rFonts w:asciiTheme="majorBidi" w:hAnsiTheme="majorBidi" w:cstheme="majorBidi"/>
          <w:lang w:val="nl-NL"/>
        </w:rPr>
        <w:t xml:space="preserve"> </w:t>
      </w:r>
      <w:r w:rsidRPr="00594620">
        <w:rPr>
          <w:rFonts w:asciiTheme="majorBidi" w:hAnsiTheme="majorBidi" w:cstheme="majorBidi"/>
          <w:lang w:val="nl-NL"/>
        </w:rPr>
        <w:t>leven : maar d’ andere daarentegen die godloos leven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met vele straffingen pijnigt</w:t>
      </w:r>
      <w:r w:rsidR="00FF37F8">
        <w:rPr>
          <w:rFonts w:asciiTheme="majorBidi" w:hAnsiTheme="majorBidi" w:cstheme="majorBidi"/>
          <w:lang w:val="nl-NL"/>
        </w:rPr>
        <w:t xml:space="preserve">, </w:t>
      </w:r>
      <w:r w:rsidRPr="00594620">
        <w:rPr>
          <w:rFonts w:asciiTheme="majorBidi" w:hAnsiTheme="majorBidi" w:cstheme="majorBidi"/>
          <w:lang w:val="nl-NL"/>
        </w:rPr>
        <w:t>en hen van de Vromen afscheid.</w:t>
      </w:r>
      <w:r>
        <w:rPr>
          <w:rFonts w:asciiTheme="majorBidi" w:hAnsiTheme="majorBidi" w:cstheme="majorBidi"/>
          <w:lang w:val="nl-NL"/>
        </w:rPr>
        <w:t xml:space="preserve"> </w:t>
      </w:r>
      <w:r w:rsidRPr="00594620">
        <w:rPr>
          <w:rFonts w:asciiTheme="majorBidi" w:hAnsiTheme="majorBidi" w:cstheme="majorBidi"/>
          <w:lang w:val="nl-NL"/>
        </w:rPr>
        <w:t>En dit beveiligt de Schriftuur met d’</w:t>
      </w:r>
      <w:r w:rsidR="006F3162">
        <w:rPr>
          <w:rFonts w:asciiTheme="majorBidi" w:hAnsiTheme="majorBidi" w:cstheme="majorBidi"/>
          <w:lang w:val="nl-NL"/>
        </w:rPr>
        <w:t xml:space="preserve"> </w:t>
      </w:r>
      <w:r w:rsidRPr="00594620">
        <w:rPr>
          <w:rFonts w:asciiTheme="majorBidi" w:hAnsiTheme="majorBidi" w:cstheme="majorBidi"/>
          <w:lang w:val="nl-NL"/>
        </w:rPr>
        <w:t>ervarentheit</w:t>
      </w:r>
      <w:r>
        <w:rPr>
          <w:rFonts w:asciiTheme="majorBidi" w:hAnsiTheme="majorBidi" w:cstheme="majorBidi"/>
          <w:lang w:val="nl-NL"/>
        </w:rPr>
        <w:t xml:space="preserve"> </w:t>
      </w:r>
      <w:r w:rsidRPr="00594620">
        <w:rPr>
          <w:rFonts w:asciiTheme="majorBidi" w:hAnsiTheme="majorBidi" w:cstheme="majorBidi"/>
          <w:lang w:val="nl-NL"/>
        </w:rPr>
        <w:t>alleen</w:t>
      </w:r>
      <w:r w:rsidR="00FF37F8">
        <w:rPr>
          <w:rFonts w:asciiTheme="majorBidi" w:hAnsiTheme="majorBidi" w:cstheme="majorBidi"/>
          <w:lang w:val="nl-NL"/>
        </w:rPr>
        <w:t xml:space="preserve">, </w:t>
      </w:r>
      <w:r w:rsidRPr="00594620">
        <w:rPr>
          <w:rFonts w:asciiTheme="majorBidi" w:hAnsiTheme="majorBidi" w:cstheme="majorBidi"/>
          <w:lang w:val="nl-NL"/>
        </w:rPr>
        <w:t>namelijk met die</w:t>
      </w:r>
      <w:r w:rsidR="00FF37F8">
        <w:rPr>
          <w:rFonts w:asciiTheme="majorBidi" w:hAnsiTheme="majorBidi" w:cstheme="majorBidi"/>
          <w:lang w:val="nl-NL"/>
        </w:rPr>
        <w:t xml:space="preserve">, </w:t>
      </w:r>
      <w:r w:rsidRPr="00594620">
        <w:rPr>
          <w:rFonts w:asciiTheme="majorBidi" w:hAnsiTheme="majorBidi" w:cstheme="majorBidi"/>
          <w:lang w:val="nl-NL"/>
        </w:rPr>
        <w:t xml:space="preserve">welke in de </w:t>
      </w:r>
      <w:r w:rsidR="008175CF">
        <w:rPr>
          <w:rFonts w:asciiTheme="majorBidi" w:hAnsiTheme="majorBidi" w:cstheme="majorBidi"/>
          <w:lang w:val="nl-NL"/>
        </w:rPr>
        <w:t>geschiedeniszen</w:t>
      </w:r>
      <w:r w:rsidR="006F3162">
        <w:rPr>
          <w:rFonts w:asciiTheme="majorBidi" w:hAnsiTheme="majorBidi" w:cstheme="majorBidi"/>
          <w:lang w:val="nl-NL"/>
        </w:rPr>
        <w:t xml:space="preserve"> </w:t>
      </w:r>
      <w:r w:rsidRPr="00594620">
        <w:rPr>
          <w:rFonts w:asciiTheme="majorBidi" w:hAnsiTheme="majorBidi" w:cstheme="majorBidi"/>
          <w:lang w:val="nl-NL"/>
        </w:rPr>
        <w:t>verhaalt word</w:t>
      </w:r>
      <w:r w:rsidR="00FF37F8">
        <w:rPr>
          <w:rFonts w:asciiTheme="majorBidi" w:hAnsiTheme="majorBidi" w:cstheme="majorBidi"/>
          <w:lang w:val="nl-NL"/>
        </w:rPr>
        <w:t xml:space="preserve">, </w:t>
      </w:r>
      <w:r w:rsidRPr="00594620">
        <w:rPr>
          <w:rFonts w:asciiTheme="majorBidi" w:hAnsiTheme="majorBidi" w:cstheme="majorBidi"/>
          <w:lang w:val="nl-NL"/>
        </w:rPr>
        <w:t>en geeft van alle deze zaken geen bepalingen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maar voegt alle woorden en redenen na de bevatting</w:t>
      </w:r>
      <w:r>
        <w:rPr>
          <w:rFonts w:asciiTheme="majorBidi" w:hAnsiTheme="majorBidi" w:cstheme="majorBidi"/>
          <w:lang w:val="nl-NL"/>
        </w:rPr>
        <w:t xml:space="preserve"> </w:t>
      </w:r>
      <w:r w:rsidRPr="00594620">
        <w:rPr>
          <w:rFonts w:asciiTheme="majorBidi" w:hAnsiTheme="majorBidi" w:cstheme="majorBidi"/>
          <w:lang w:val="nl-NL"/>
        </w:rPr>
        <w:t>van ‘t gemeen. En schoon d ‘ervarentheit van alle deze</w:t>
      </w:r>
      <w:r w:rsidR="006F3162">
        <w:rPr>
          <w:rFonts w:asciiTheme="majorBidi" w:hAnsiTheme="majorBidi" w:cstheme="majorBidi"/>
          <w:lang w:val="nl-NL"/>
        </w:rPr>
        <w:t xml:space="preserve"> </w:t>
      </w:r>
      <w:r w:rsidRPr="00594620">
        <w:rPr>
          <w:rFonts w:asciiTheme="majorBidi" w:hAnsiTheme="majorBidi" w:cstheme="majorBidi"/>
          <w:lang w:val="nl-NL"/>
        </w:rPr>
        <w:t>dingen geen zekere kennisse machtig is te geven noch te</w:t>
      </w:r>
      <w:r w:rsidR="006F3162">
        <w:rPr>
          <w:rFonts w:asciiTheme="majorBidi" w:hAnsiTheme="majorBidi" w:cstheme="majorBidi"/>
          <w:lang w:val="nl-NL"/>
        </w:rPr>
        <w:t xml:space="preserve"> </w:t>
      </w:r>
      <w:r w:rsidRPr="00594620">
        <w:rPr>
          <w:rFonts w:asciiTheme="majorBidi" w:hAnsiTheme="majorBidi" w:cstheme="majorBidi"/>
          <w:lang w:val="nl-NL"/>
        </w:rPr>
        <w:t>leren</w:t>
      </w:r>
      <w:r w:rsidR="00FF37F8">
        <w:rPr>
          <w:rFonts w:asciiTheme="majorBidi" w:hAnsiTheme="majorBidi" w:cstheme="majorBidi"/>
          <w:lang w:val="nl-NL"/>
        </w:rPr>
        <w:t xml:space="preserve">, </w:t>
      </w:r>
      <w:r w:rsidRPr="00594620">
        <w:rPr>
          <w:rFonts w:asciiTheme="majorBidi" w:hAnsiTheme="majorBidi" w:cstheme="majorBidi"/>
          <w:lang w:val="nl-NL"/>
        </w:rPr>
        <w:t>wat God is</w:t>
      </w:r>
      <w:r w:rsidR="00FF37F8">
        <w:rPr>
          <w:rFonts w:asciiTheme="majorBidi" w:hAnsiTheme="majorBidi" w:cstheme="majorBidi"/>
          <w:lang w:val="nl-NL"/>
        </w:rPr>
        <w:t xml:space="preserve">, </w:t>
      </w:r>
      <w:r w:rsidRPr="00594620">
        <w:rPr>
          <w:rFonts w:asciiTheme="majorBidi" w:hAnsiTheme="majorBidi" w:cstheme="majorBidi"/>
          <w:lang w:val="nl-NL"/>
        </w:rPr>
        <w:t>en op welke wijze hy alles onderhoud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regeert</w:t>
      </w:r>
      <w:r w:rsidR="00FF37F8">
        <w:rPr>
          <w:rFonts w:asciiTheme="majorBidi" w:hAnsiTheme="majorBidi" w:cstheme="majorBidi"/>
          <w:lang w:val="nl-NL"/>
        </w:rPr>
        <w:t xml:space="preserve">, </w:t>
      </w:r>
      <w:r w:rsidRPr="00594620">
        <w:rPr>
          <w:rFonts w:asciiTheme="majorBidi" w:hAnsiTheme="majorBidi" w:cstheme="majorBidi"/>
          <w:lang w:val="nl-NL"/>
        </w:rPr>
        <w:t>en zorge voor de menschen draagt ; zo kan zy noch</w:t>
      </w:r>
      <w:r>
        <w:rPr>
          <w:rFonts w:asciiTheme="majorBidi" w:hAnsiTheme="majorBidi" w:cstheme="majorBidi"/>
          <w:lang w:val="nl-NL"/>
        </w:rPr>
        <w:t xml:space="preserve"> </w:t>
      </w:r>
      <w:r w:rsidRPr="00594620">
        <w:rPr>
          <w:rFonts w:asciiTheme="majorBidi" w:hAnsiTheme="majorBidi" w:cstheme="majorBidi"/>
          <w:lang w:val="nl-NL"/>
        </w:rPr>
        <w:t>tans de menschen zo veel leren en verlichten</w:t>
      </w:r>
      <w:r w:rsidR="00FF37F8">
        <w:rPr>
          <w:rFonts w:asciiTheme="majorBidi" w:hAnsiTheme="majorBidi" w:cstheme="majorBidi"/>
          <w:lang w:val="nl-NL"/>
        </w:rPr>
        <w:t xml:space="preserve">, </w:t>
      </w:r>
      <w:r w:rsidRPr="00594620">
        <w:rPr>
          <w:rFonts w:asciiTheme="majorBidi" w:hAnsiTheme="majorBidi" w:cstheme="majorBidi"/>
          <w:lang w:val="nl-NL"/>
        </w:rPr>
        <w:t>als om desselfs</w:t>
      </w:r>
      <w:r>
        <w:rPr>
          <w:rFonts w:asciiTheme="majorBidi" w:hAnsiTheme="majorBidi" w:cstheme="majorBidi"/>
          <w:lang w:val="nl-NL"/>
        </w:rPr>
        <w:t xml:space="preserve"> </w:t>
      </w:r>
      <w:r w:rsidRPr="00594620">
        <w:rPr>
          <w:rFonts w:asciiTheme="majorBidi" w:hAnsiTheme="majorBidi" w:cstheme="majorBidi"/>
          <w:lang w:val="nl-NL"/>
        </w:rPr>
        <w:t>gemoederen</w:t>
      </w:r>
      <w:r w:rsidR="00FF37F8">
        <w:rPr>
          <w:rFonts w:asciiTheme="majorBidi" w:hAnsiTheme="majorBidi" w:cstheme="majorBidi"/>
          <w:lang w:val="nl-NL"/>
        </w:rPr>
        <w:t xml:space="preserve">, </w:t>
      </w:r>
      <w:r w:rsidRPr="00594620">
        <w:rPr>
          <w:rFonts w:asciiTheme="majorBidi" w:hAnsiTheme="majorBidi" w:cstheme="majorBidi"/>
          <w:lang w:val="nl-NL"/>
        </w:rPr>
        <w:t>tot de gehoorzaamheit en Godsdienst</w:t>
      </w:r>
      <w:r>
        <w:rPr>
          <w:rFonts w:asciiTheme="majorBidi" w:hAnsiTheme="majorBidi" w:cstheme="majorBidi"/>
          <w:lang w:val="nl-NL"/>
        </w:rPr>
        <w:t xml:space="preserve"> </w:t>
      </w:r>
      <w:r w:rsidRPr="00594620">
        <w:rPr>
          <w:rFonts w:asciiTheme="majorBidi" w:hAnsiTheme="majorBidi" w:cstheme="majorBidi"/>
          <w:lang w:val="nl-NL"/>
        </w:rPr>
        <w:t>aan te (luwen</w:t>
      </w:r>
      <w:r w:rsidR="00FF37F8">
        <w:rPr>
          <w:rFonts w:asciiTheme="majorBidi" w:hAnsiTheme="majorBidi" w:cstheme="majorBidi"/>
          <w:lang w:val="nl-NL"/>
        </w:rPr>
        <w:t xml:space="preserve">, </w:t>
      </w:r>
      <w:r w:rsidRPr="00594620">
        <w:rPr>
          <w:rFonts w:asciiTheme="majorBidi" w:hAnsiTheme="majorBidi" w:cstheme="majorBidi"/>
          <w:lang w:val="nl-NL"/>
        </w:rPr>
        <w:t>van noden is. En hier uit meen ik dat klaar</w:t>
      </w:r>
      <w:r>
        <w:rPr>
          <w:rFonts w:asciiTheme="majorBidi" w:hAnsiTheme="majorBidi" w:cstheme="majorBidi"/>
          <w:lang w:val="nl-NL"/>
        </w:rPr>
        <w:t xml:space="preserve"> </w:t>
      </w:r>
      <w:r w:rsidRPr="00594620">
        <w:rPr>
          <w:rFonts w:asciiTheme="majorBidi" w:hAnsiTheme="majorBidi" w:cstheme="majorBidi"/>
          <w:lang w:val="nl-NL"/>
        </w:rPr>
        <w:t>genoech blijkt</w:t>
      </w:r>
      <w:r w:rsidR="00FF37F8">
        <w:rPr>
          <w:rFonts w:asciiTheme="majorBidi" w:hAnsiTheme="majorBidi" w:cstheme="majorBidi"/>
          <w:lang w:val="nl-NL"/>
        </w:rPr>
        <w:t xml:space="preserve">, </w:t>
      </w:r>
      <w:r w:rsidRPr="00594620">
        <w:rPr>
          <w:rFonts w:asciiTheme="majorBidi" w:hAnsiTheme="majorBidi" w:cstheme="majorBidi"/>
          <w:lang w:val="nl-NL"/>
        </w:rPr>
        <w:t>wien en</w:t>
      </w:r>
      <w:r w:rsidR="009A2D97">
        <w:rPr>
          <w:rFonts w:asciiTheme="majorBidi" w:hAnsiTheme="majorBidi" w:cstheme="majorBidi"/>
          <w:lang w:val="nl-NL"/>
        </w:rPr>
        <w:t xml:space="preserve"> om welke redenen ‘t geloofder </w:t>
      </w:r>
      <w:r w:rsidR="008175CF">
        <w:rPr>
          <w:rFonts w:asciiTheme="majorBidi" w:hAnsiTheme="majorBidi" w:cstheme="majorBidi"/>
          <w:lang w:val="nl-NL"/>
        </w:rPr>
        <w:t>geschiedeniszen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in de Heilige Schrift beschreven</w:t>
      </w:r>
      <w:r w:rsidR="00FF37F8">
        <w:rPr>
          <w:rFonts w:asciiTheme="majorBidi" w:hAnsiTheme="majorBidi" w:cstheme="majorBidi"/>
          <w:lang w:val="nl-NL"/>
        </w:rPr>
        <w:t xml:space="preserve">, </w:t>
      </w:r>
      <w:r w:rsidR="009A2D97">
        <w:rPr>
          <w:rFonts w:asciiTheme="majorBidi" w:hAnsiTheme="majorBidi" w:cstheme="majorBidi"/>
          <w:lang w:val="nl-NL"/>
        </w:rPr>
        <w:t xml:space="preserve">noodzaaklijk </w:t>
      </w:r>
      <w:r w:rsidRPr="00594620">
        <w:rPr>
          <w:rFonts w:asciiTheme="majorBidi" w:hAnsiTheme="majorBidi" w:cstheme="majorBidi"/>
          <w:lang w:val="nl-NL"/>
        </w:rPr>
        <w:t>is. Want uit ‘t geen bewezen is</w:t>
      </w:r>
      <w:r w:rsidR="00FF37F8">
        <w:rPr>
          <w:rFonts w:asciiTheme="majorBidi" w:hAnsiTheme="majorBidi" w:cstheme="majorBidi"/>
          <w:lang w:val="nl-NL"/>
        </w:rPr>
        <w:t xml:space="preserve">, </w:t>
      </w:r>
      <w:r w:rsidRPr="00594620">
        <w:rPr>
          <w:rFonts w:asciiTheme="majorBidi" w:hAnsiTheme="majorBidi" w:cstheme="majorBidi"/>
          <w:lang w:val="nl-NL"/>
        </w:rPr>
        <w:t>blijkt gantsch zeker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kennisse der zelver en ‘t geloof aan ‘t gemeen</w:t>
      </w:r>
      <w:r w:rsidR="00FF37F8">
        <w:rPr>
          <w:rFonts w:asciiTheme="majorBidi" w:hAnsiTheme="majorBidi" w:cstheme="majorBidi"/>
          <w:lang w:val="nl-NL"/>
        </w:rPr>
        <w:t xml:space="preserve">, </w:t>
      </w:r>
      <w:r w:rsidRPr="00594620">
        <w:rPr>
          <w:rFonts w:asciiTheme="majorBidi" w:hAnsiTheme="majorBidi" w:cstheme="majorBidi"/>
          <w:lang w:val="nl-NL"/>
        </w:rPr>
        <w:t>wiens</w:t>
      </w:r>
      <w:r>
        <w:rPr>
          <w:rFonts w:asciiTheme="majorBidi" w:hAnsiTheme="majorBidi" w:cstheme="majorBidi"/>
          <w:lang w:val="nl-NL"/>
        </w:rPr>
        <w:t xml:space="preserve"> </w:t>
      </w:r>
      <w:r w:rsidRPr="00594620">
        <w:rPr>
          <w:rFonts w:asciiTheme="majorBidi" w:hAnsiTheme="majorBidi" w:cstheme="majorBidi"/>
          <w:lang w:val="nl-NL"/>
        </w:rPr>
        <w:t>Verstand</w:t>
      </w:r>
      <w:r w:rsidR="00FF37F8">
        <w:rPr>
          <w:rFonts w:asciiTheme="majorBidi" w:hAnsiTheme="majorBidi" w:cstheme="majorBidi"/>
          <w:lang w:val="nl-NL"/>
        </w:rPr>
        <w:t xml:space="preserve">, </w:t>
      </w:r>
      <w:r w:rsidRPr="00594620">
        <w:rPr>
          <w:rFonts w:asciiTheme="majorBidi" w:hAnsiTheme="majorBidi" w:cstheme="majorBidi"/>
          <w:lang w:val="nl-NL"/>
        </w:rPr>
        <w:t>om de zake klaar en onderscheiden te bevatten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onmachtig is</w:t>
      </w:r>
      <w:r w:rsidR="00FF37F8">
        <w:rPr>
          <w:rFonts w:asciiTheme="majorBidi" w:hAnsiTheme="majorBidi" w:cstheme="majorBidi"/>
          <w:lang w:val="nl-NL"/>
        </w:rPr>
        <w:t xml:space="preserve">, </w:t>
      </w:r>
      <w:r w:rsidR="001D462C">
        <w:rPr>
          <w:rFonts w:asciiTheme="majorBidi" w:hAnsiTheme="majorBidi" w:cstheme="majorBidi"/>
          <w:lang w:val="nl-NL"/>
        </w:rPr>
        <w:t>ten hoogsten noodzaakij</w:t>
      </w:r>
      <w:r w:rsidRPr="00594620">
        <w:rPr>
          <w:rFonts w:asciiTheme="majorBidi" w:hAnsiTheme="majorBidi" w:cstheme="majorBidi"/>
          <w:lang w:val="nl-NL"/>
        </w:rPr>
        <w:t>k zy. Ten anderen</w:t>
      </w:r>
      <w:r>
        <w:rPr>
          <w:rFonts w:asciiTheme="majorBidi" w:hAnsiTheme="majorBidi" w:cstheme="majorBidi"/>
          <w:lang w:val="nl-NL"/>
        </w:rPr>
        <w:t xml:space="preserve"> </w:t>
      </w:r>
      <w:r w:rsidRPr="00594620">
        <w:rPr>
          <w:rFonts w:asciiTheme="majorBidi" w:hAnsiTheme="majorBidi" w:cstheme="majorBidi"/>
          <w:lang w:val="nl-NL"/>
        </w:rPr>
        <w:t>leert de Schrift</w:t>
      </w:r>
      <w:r w:rsidR="00FF37F8">
        <w:rPr>
          <w:rFonts w:asciiTheme="majorBidi" w:hAnsiTheme="majorBidi" w:cstheme="majorBidi"/>
          <w:lang w:val="nl-NL"/>
        </w:rPr>
        <w:t xml:space="preserve">, </w:t>
      </w:r>
      <w:r w:rsidRPr="00594620">
        <w:rPr>
          <w:rFonts w:asciiTheme="majorBidi" w:hAnsiTheme="majorBidi" w:cstheme="majorBidi"/>
          <w:lang w:val="nl-NL"/>
        </w:rPr>
        <w:t>dat die geen</w:t>
      </w:r>
      <w:r w:rsidR="00FF37F8">
        <w:rPr>
          <w:rFonts w:asciiTheme="majorBidi" w:hAnsiTheme="majorBidi" w:cstheme="majorBidi"/>
          <w:lang w:val="nl-NL"/>
        </w:rPr>
        <w:t xml:space="preserve">, </w:t>
      </w:r>
      <w:r w:rsidRPr="00594620">
        <w:rPr>
          <w:rFonts w:asciiTheme="majorBidi" w:hAnsiTheme="majorBidi" w:cstheme="majorBidi"/>
          <w:lang w:val="nl-NL"/>
        </w:rPr>
        <w:t>dewelke dezelve ontkent</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dat</w:t>
      </w:r>
      <w:r w:rsidR="001D462C">
        <w:rPr>
          <w:rFonts w:asciiTheme="majorBidi" w:hAnsiTheme="majorBidi" w:cstheme="majorBidi"/>
          <w:lang w:val="nl-NL"/>
        </w:rPr>
        <w:t xml:space="preserve"> </w:t>
      </w:r>
      <w:r w:rsidRPr="00594620">
        <w:rPr>
          <w:rFonts w:asciiTheme="majorBidi" w:hAnsiTheme="majorBidi" w:cstheme="majorBidi"/>
          <w:lang w:val="nl-NL"/>
        </w:rPr>
        <w:t>hy niet gelooft dat</w:t>
      </w:r>
      <w:r w:rsidR="006F3162">
        <w:rPr>
          <w:rFonts w:asciiTheme="majorBidi" w:hAnsiTheme="majorBidi" w:cstheme="majorBidi"/>
          <w:lang w:val="nl-NL"/>
        </w:rPr>
        <w:t xml:space="preserve"> </w:t>
      </w:r>
      <w:r w:rsidRPr="00594620">
        <w:rPr>
          <w:rFonts w:asciiTheme="majorBidi" w:hAnsiTheme="majorBidi" w:cstheme="majorBidi"/>
          <w:lang w:val="nl-NL"/>
        </w:rPr>
        <w:t>‘er een God is</w:t>
      </w:r>
      <w:r w:rsidR="00FF37F8">
        <w:rPr>
          <w:rFonts w:asciiTheme="majorBidi" w:hAnsiTheme="majorBidi" w:cstheme="majorBidi"/>
          <w:lang w:val="nl-NL"/>
        </w:rPr>
        <w:t xml:space="preserve">, </w:t>
      </w:r>
      <w:r w:rsidRPr="00594620">
        <w:rPr>
          <w:rFonts w:asciiTheme="majorBidi" w:hAnsiTheme="majorBidi" w:cstheme="majorBidi"/>
          <w:lang w:val="nl-NL"/>
        </w:rPr>
        <w:t>noch dat hy voor de</w:t>
      </w:r>
      <w:r>
        <w:rPr>
          <w:rFonts w:asciiTheme="majorBidi" w:hAnsiTheme="majorBidi" w:cstheme="majorBidi"/>
          <w:lang w:val="nl-NL"/>
        </w:rPr>
        <w:t xml:space="preserve"> </w:t>
      </w:r>
      <w:r w:rsidRPr="00594620">
        <w:rPr>
          <w:rFonts w:asciiTheme="majorBidi" w:hAnsiTheme="majorBidi" w:cstheme="majorBidi"/>
          <w:lang w:val="nl-NL"/>
        </w:rPr>
        <w:t>dingen en menschen zorge draagt</w:t>
      </w:r>
      <w:r w:rsidR="00FF37F8">
        <w:rPr>
          <w:rFonts w:asciiTheme="majorBidi" w:hAnsiTheme="majorBidi" w:cstheme="majorBidi"/>
          <w:lang w:val="nl-NL"/>
        </w:rPr>
        <w:t xml:space="preserve">, </w:t>
      </w:r>
      <w:r w:rsidRPr="00594620">
        <w:rPr>
          <w:rFonts w:asciiTheme="majorBidi" w:hAnsiTheme="majorBidi" w:cstheme="majorBidi"/>
          <w:lang w:val="nl-NL"/>
        </w:rPr>
        <w:t>godloos is: maar dat de</w:t>
      </w:r>
      <w:r>
        <w:rPr>
          <w:rFonts w:asciiTheme="majorBidi" w:hAnsiTheme="majorBidi" w:cstheme="majorBidi"/>
          <w:lang w:val="nl-NL"/>
        </w:rPr>
        <w:t xml:space="preserve"> </w:t>
      </w:r>
      <w:r w:rsidRPr="00594620">
        <w:rPr>
          <w:rFonts w:asciiTheme="majorBidi" w:hAnsiTheme="majorBidi" w:cstheme="majorBidi"/>
          <w:lang w:val="nl-NL"/>
        </w:rPr>
        <w:t>gene</w:t>
      </w:r>
      <w:r w:rsidR="00FF37F8">
        <w:rPr>
          <w:rFonts w:asciiTheme="majorBidi" w:hAnsiTheme="majorBidi" w:cstheme="majorBidi"/>
          <w:lang w:val="nl-NL"/>
        </w:rPr>
        <w:t xml:space="preserve">, </w:t>
      </w:r>
      <w:r w:rsidRPr="00594620">
        <w:rPr>
          <w:rFonts w:asciiTheme="majorBidi" w:hAnsiTheme="majorBidi" w:cstheme="majorBidi"/>
          <w:lang w:val="nl-NL"/>
        </w:rPr>
        <w:t>die van dezelve onkundig</w:t>
      </w:r>
      <w:r w:rsidR="00FF37F8">
        <w:rPr>
          <w:rFonts w:asciiTheme="majorBidi" w:hAnsiTheme="majorBidi" w:cstheme="majorBidi"/>
          <w:lang w:val="nl-NL"/>
        </w:rPr>
        <w:t xml:space="preserve">, </w:t>
      </w:r>
      <w:r w:rsidRPr="00594620">
        <w:rPr>
          <w:rFonts w:asciiTheme="majorBidi" w:hAnsiTheme="majorBidi" w:cstheme="majorBidi"/>
          <w:lang w:val="nl-NL"/>
        </w:rPr>
        <w:t>en nochtans door ‘t</w:t>
      </w:r>
      <w:r w:rsidR="006F3162">
        <w:rPr>
          <w:rFonts w:asciiTheme="majorBidi" w:hAnsiTheme="majorBidi" w:cstheme="majorBidi"/>
          <w:lang w:val="nl-NL"/>
        </w:rPr>
        <w:t xml:space="preserve"> </w:t>
      </w:r>
      <w:r w:rsidRPr="00594620">
        <w:rPr>
          <w:rFonts w:asciiTheme="majorBidi" w:hAnsiTheme="majorBidi" w:cstheme="majorBidi"/>
          <w:lang w:val="nl-NL"/>
        </w:rPr>
        <w:t>natuurlijk licht weet</w:t>
      </w:r>
      <w:r w:rsidR="00FF37F8">
        <w:rPr>
          <w:rFonts w:asciiTheme="majorBidi" w:hAnsiTheme="majorBidi" w:cstheme="majorBidi"/>
          <w:lang w:val="nl-NL"/>
        </w:rPr>
        <w:t xml:space="preserve">, </w:t>
      </w:r>
      <w:r w:rsidRPr="00594620">
        <w:rPr>
          <w:rFonts w:asciiTheme="majorBidi" w:hAnsiTheme="majorBidi" w:cstheme="majorBidi"/>
          <w:lang w:val="nl-NL"/>
        </w:rPr>
        <w:t>dat God is</w:t>
      </w:r>
      <w:r w:rsidR="00FF37F8">
        <w:rPr>
          <w:rFonts w:asciiTheme="majorBidi" w:hAnsiTheme="majorBidi" w:cstheme="majorBidi"/>
          <w:lang w:val="nl-NL"/>
        </w:rPr>
        <w:t xml:space="preserve">, </w:t>
      </w:r>
      <w:r w:rsidRPr="00594620">
        <w:rPr>
          <w:rFonts w:asciiTheme="majorBidi" w:hAnsiTheme="majorBidi" w:cstheme="majorBidi"/>
          <w:lang w:val="nl-NL"/>
        </w:rPr>
        <w:t>en de andere dingen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wy straks aangetrokken hebben</w:t>
      </w:r>
      <w:r w:rsidR="00FF37F8">
        <w:rPr>
          <w:rFonts w:asciiTheme="majorBidi" w:hAnsiTheme="majorBidi" w:cstheme="majorBidi"/>
          <w:lang w:val="nl-NL"/>
        </w:rPr>
        <w:t xml:space="preserve">, </w:t>
      </w:r>
      <w:r w:rsidRPr="00594620">
        <w:rPr>
          <w:rFonts w:asciiTheme="majorBidi" w:hAnsiTheme="majorBidi" w:cstheme="majorBidi"/>
          <w:lang w:val="nl-NL"/>
        </w:rPr>
        <w:t>en ondertu</w:t>
      </w:r>
      <w:r w:rsidR="001D462C">
        <w:rPr>
          <w:rFonts w:asciiTheme="majorBidi" w:hAnsiTheme="majorBidi" w:cstheme="majorBidi"/>
          <w:lang w:val="nl-NL"/>
        </w:rPr>
        <w:t>ss</w:t>
      </w:r>
      <w:r w:rsidRPr="00594620">
        <w:rPr>
          <w:rFonts w:asciiTheme="majorBidi" w:hAnsiTheme="majorBidi" w:cstheme="majorBidi"/>
          <w:lang w:val="nl-NL"/>
        </w:rPr>
        <w:t>chen een ware</w:t>
      </w:r>
      <w:r>
        <w:rPr>
          <w:rFonts w:asciiTheme="majorBidi" w:hAnsiTheme="majorBidi" w:cstheme="majorBidi"/>
          <w:lang w:val="nl-NL"/>
        </w:rPr>
        <w:t xml:space="preserve"> </w:t>
      </w:r>
      <w:r w:rsidRPr="00594620">
        <w:rPr>
          <w:rFonts w:asciiTheme="majorBidi" w:hAnsiTheme="majorBidi" w:cstheme="majorBidi"/>
          <w:lang w:val="nl-NL"/>
        </w:rPr>
        <w:t>bevatting van wel te leven heeft</w:t>
      </w:r>
      <w:r w:rsidR="00FF37F8">
        <w:rPr>
          <w:rFonts w:asciiTheme="majorBidi" w:hAnsiTheme="majorBidi" w:cstheme="majorBidi"/>
          <w:lang w:val="nl-NL"/>
        </w:rPr>
        <w:t xml:space="preserve">, </w:t>
      </w:r>
      <w:r w:rsidRPr="00594620">
        <w:rPr>
          <w:rFonts w:asciiTheme="majorBidi" w:hAnsiTheme="majorBidi" w:cstheme="majorBidi"/>
          <w:lang w:val="nl-NL"/>
        </w:rPr>
        <w:t>volstrekt zalig is ; ja</w:t>
      </w:r>
      <w:r w:rsidR="006F3162">
        <w:rPr>
          <w:rFonts w:asciiTheme="majorBidi" w:hAnsiTheme="majorBidi" w:cstheme="majorBidi"/>
          <w:lang w:val="nl-NL"/>
        </w:rPr>
        <w:t xml:space="preserve"> </w:t>
      </w:r>
      <w:r w:rsidRPr="00594620">
        <w:rPr>
          <w:rFonts w:asciiTheme="majorBidi" w:hAnsiTheme="majorBidi" w:cstheme="majorBidi"/>
          <w:lang w:val="nl-NL"/>
        </w:rPr>
        <w:t>gelukzaliger dan ‘t gemeen volk</w:t>
      </w:r>
      <w:r w:rsidR="00FF37F8">
        <w:rPr>
          <w:rFonts w:asciiTheme="majorBidi" w:hAnsiTheme="majorBidi" w:cstheme="majorBidi"/>
          <w:lang w:val="nl-NL"/>
        </w:rPr>
        <w:t xml:space="preserve">, </w:t>
      </w:r>
      <w:r w:rsidRPr="00594620">
        <w:rPr>
          <w:rFonts w:asciiTheme="majorBidi" w:hAnsiTheme="majorBidi" w:cstheme="majorBidi"/>
          <w:lang w:val="nl-NL"/>
        </w:rPr>
        <w:t>om dat hy behalven de ware</w:t>
      </w:r>
      <w:r>
        <w:rPr>
          <w:rFonts w:asciiTheme="majorBidi" w:hAnsiTheme="majorBidi" w:cstheme="majorBidi"/>
          <w:lang w:val="nl-NL"/>
        </w:rPr>
        <w:t xml:space="preserve"> </w:t>
      </w:r>
      <w:r w:rsidRPr="00594620">
        <w:rPr>
          <w:rFonts w:asciiTheme="majorBidi" w:hAnsiTheme="majorBidi" w:cstheme="majorBidi"/>
          <w:lang w:val="nl-NL"/>
        </w:rPr>
        <w:t>gedachten</w:t>
      </w:r>
      <w:r w:rsidR="00FF37F8">
        <w:rPr>
          <w:rFonts w:asciiTheme="majorBidi" w:hAnsiTheme="majorBidi" w:cstheme="majorBidi"/>
          <w:lang w:val="nl-NL"/>
        </w:rPr>
        <w:t xml:space="preserve">, </w:t>
      </w:r>
      <w:r w:rsidRPr="00594620">
        <w:rPr>
          <w:rFonts w:asciiTheme="majorBidi" w:hAnsiTheme="majorBidi" w:cstheme="majorBidi"/>
          <w:lang w:val="nl-NL"/>
        </w:rPr>
        <w:t>daarenboven een klare en onderscheide bevatting</w:t>
      </w:r>
      <w:r>
        <w:rPr>
          <w:rFonts w:asciiTheme="majorBidi" w:hAnsiTheme="majorBidi" w:cstheme="majorBidi"/>
          <w:lang w:val="nl-NL"/>
        </w:rPr>
        <w:t xml:space="preserve"> </w:t>
      </w:r>
      <w:r w:rsidRPr="00594620">
        <w:rPr>
          <w:rFonts w:asciiTheme="majorBidi" w:hAnsiTheme="majorBidi" w:cstheme="majorBidi"/>
          <w:lang w:val="nl-NL"/>
        </w:rPr>
        <w:t>heeft. Van gelijken volgt ook dat die geen</w:t>
      </w:r>
      <w:r w:rsidR="00FF37F8">
        <w:rPr>
          <w:rFonts w:asciiTheme="majorBidi" w:hAnsiTheme="majorBidi" w:cstheme="majorBidi"/>
          <w:lang w:val="nl-NL"/>
        </w:rPr>
        <w:t xml:space="preserve">, </w:t>
      </w:r>
      <w:r w:rsidRPr="00594620">
        <w:rPr>
          <w:rFonts w:asciiTheme="majorBidi" w:hAnsiTheme="majorBidi" w:cstheme="majorBidi"/>
          <w:lang w:val="nl-NL"/>
        </w:rPr>
        <w:t>dewelke onkundig</w:t>
      </w:r>
      <w:r w:rsidR="006F3162">
        <w:rPr>
          <w:rFonts w:asciiTheme="majorBidi" w:hAnsiTheme="majorBidi" w:cstheme="majorBidi"/>
          <w:lang w:val="nl-NL"/>
        </w:rPr>
        <w:t xml:space="preserve"> </w:t>
      </w:r>
      <w:r w:rsidRPr="00594620">
        <w:rPr>
          <w:rFonts w:asciiTheme="majorBidi" w:hAnsiTheme="majorBidi" w:cstheme="majorBidi"/>
          <w:lang w:val="nl-NL"/>
        </w:rPr>
        <w:t xml:space="preserve">is van de </w:t>
      </w:r>
      <w:r w:rsidR="008175CF">
        <w:rPr>
          <w:rFonts w:asciiTheme="majorBidi" w:hAnsiTheme="majorBidi" w:cstheme="majorBidi"/>
          <w:lang w:val="nl-NL"/>
        </w:rPr>
        <w:t>geschiedeniszen</w:t>
      </w:r>
      <w:r w:rsidRPr="00594620">
        <w:rPr>
          <w:rFonts w:asciiTheme="majorBidi" w:hAnsiTheme="majorBidi" w:cstheme="majorBidi"/>
          <w:lang w:val="nl-NL"/>
        </w:rPr>
        <w:t xml:space="preserve"> der Schriftuur</w:t>
      </w:r>
      <w:r w:rsidR="00FF37F8">
        <w:rPr>
          <w:rFonts w:asciiTheme="majorBidi" w:hAnsiTheme="majorBidi" w:cstheme="majorBidi"/>
          <w:lang w:val="nl-NL"/>
        </w:rPr>
        <w:t xml:space="preserve">, </w:t>
      </w:r>
      <w:r w:rsidRPr="00594620">
        <w:rPr>
          <w:rFonts w:asciiTheme="majorBidi" w:hAnsiTheme="majorBidi" w:cstheme="majorBidi"/>
          <w:lang w:val="nl-NL"/>
        </w:rPr>
        <w:t>en door ‘t</w:t>
      </w:r>
      <w:r w:rsidR="006F3162">
        <w:rPr>
          <w:rFonts w:asciiTheme="majorBidi" w:hAnsiTheme="majorBidi" w:cstheme="majorBidi"/>
          <w:lang w:val="nl-NL"/>
        </w:rPr>
        <w:t xml:space="preserve"> </w:t>
      </w:r>
      <w:r w:rsidRPr="00594620">
        <w:rPr>
          <w:rFonts w:asciiTheme="majorBidi" w:hAnsiTheme="majorBidi" w:cstheme="majorBidi"/>
          <w:lang w:val="nl-NL"/>
        </w:rPr>
        <w:t>natuurlijk licht geen der dingen heeft; zo niet godloos of</w:t>
      </w:r>
      <w:r>
        <w:rPr>
          <w:rFonts w:asciiTheme="majorBidi" w:hAnsiTheme="majorBidi" w:cstheme="majorBidi"/>
          <w:lang w:val="nl-NL"/>
        </w:rPr>
        <w:t xml:space="preserve"> </w:t>
      </w:r>
      <w:r w:rsidRPr="00594620">
        <w:rPr>
          <w:rFonts w:asciiTheme="majorBidi" w:hAnsiTheme="majorBidi" w:cstheme="majorBidi"/>
          <w:lang w:val="nl-NL"/>
        </w:rPr>
        <w:t>stij</w:t>
      </w:r>
      <w:r w:rsidR="001D462C">
        <w:rPr>
          <w:rFonts w:asciiTheme="majorBidi" w:hAnsiTheme="majorBidi" w:cstheme="majorBidi"/>
          <w:lang w:val="nl-NL"/>
        </w:rPr>
        <w:t>fz</w:t>
      </w:r>
      <w:r w:rsidRPr="00594620">
        <w:rPr>
          <w:rFonts w:asciiTheme="majorBidi" w:hAnsiTheme="majorBidi" w:cstheme="majorBidi"/>
          <w:lang w:val="nl-NL"/>
        </w:rPr>
        <w:t>innig</w:t>
      </w:r>
      <w:r w:rsidR="00FF37F8">
        <w:rPr>
          <w:rFonts w:asciiTheme="majorBidi" w:hAnsiTheme="majorBidi" w:cstheme="majorBidi"/>
          <w:lang w:val="nl-NL"/>
        </w:rPr>
        <w:t xml:space="preserve">, </w:t>
      </w:r>
      <w:r w:rsidRPr="00594620">
        <w:rPr>
          <w:rFonts w:asciiTheme="majorBidi" w:hAnsiTheme="majorBidi" w:cstheme="majorBidi"/>
          <w:lang w:val="nl-NL"/>
        </w:rPr>
        <w:t>ten minden onmenschelijk en redeloos</w:t>
      </w:r>
      <w:r w:rsidR="00FF37F8">
        <w:rPr>
          <w:rFonts w:asciiTheme="majorBidi" w:hAnsiTheme="majorBidi" w:cstheme="majorBidi"/>
          <w:lang w:val="nl-NL"/>
        </w:rPr>
        <w:t xml:space="preserve">, </w:t>
      </w:r>
      <w:r w:rsidRPr="00594620">
        <w:rPr>
          <w:rFonts w:asciiTheme="majorBidi" w:hAnsiTheme="majorBidi" w:cstheme="majorBidi"/>
          <w:lang w:val="nl-NL"/>
        </w:rPr>
        <w:t>noch deelach</w:t>
      </w:r>
      <w:r w:rsidR="001D462C">
        <w:rPr>
          <w:rFonts w:asciiTheme="majorBidi" w:hAnsiTheme="majorBidi" w:cstheme="majorBidi"/>
          <w:lang w:val="nl-NL"/>
        </w:rPr>
        <w:t>t</w:t>
      </w:r>
      <w:r w:rsidRPr="00594620">
        <w:rPr>
          <w:rFonts w:asciiTheme="majorBidi" w:hAnsiTheme="majorBidi" w:cstheme="majorBidi"/>
          <w:lang w:val="nl-NL"/>
        </w:rPr>
        <w:t>ich</w:t>
      </w:r>
      <w:r>
        <w:rPr>
          <w:rFonts w:asciiTheme="majorBidi" w:hAnsiTheme="majorBidi" w:cstheme="majorBidi"/>
          <w:lang w:val="nl-NL"/>
        </w:rPr>
        <w:t xml:space="preserve"> </w:t>
      </w:r>
      <w:r w:rsidRPr="00594620">
        <w:rPr>
          <w:rFonts w:asciiTheme="majorBidi" w:hAnsiTheme="majorBidi" w:cstheme="majorBidi"/>
          <w:lang w:val="nl-NL"/>
        </w:rPr>
        <w:t>aan de gave Gods</w:t>
      </w:r>
      <w:r w:rsidR="00FF37F8">
        <w:rPr>
          <w:rFonts w:asciiTheme="majorBidi" w:hAnsiTheme="majorBidi" w:cstheme="majorBidi"/>
          <w:lang w:val="nl-NL"/>
        </w:rPr>
        <w:t xml:space="preserve">, </w:t>
      </w:r>
      <w:r w:rsidRPr="00594620">
        <w:rPr>
          <w:rFonts w:asciiTheme="majorBidi" w:hAnsiTheme="majorBidi" w:cstheme="majorBidi"/>
          <w:lang w:val="nl-NL"/>
        </w:rPr>
        <w:t>is. Men moet hier aanmerken</w:t>
      </w:r>
      <w:r>
        <w:rPr>
          <w:rFonts w:asciiTheme="majorBidi" w:hAnsiTheme="majorBidi" w:cstheme="majorBidi"/>
          <w:lang w:val="nl-NL"/>
        </w:rPr>
        <w:t xml:space="preserve"> </w:t>
      </w:r>
      <w:r w:rsidRPr="00594620">
        <w:rPr>
          <w:rFonts w:asciiTheme="majorBidi" w:hAnsiTheme="majorBidi" w:cstheme="majorBidi"/>
          <w:lang w:val="nl-NL"/>
        </w:rPr>
        <w:t>als wy zeggen</w:t>
      </w:r>
      <w:r w:rsidR="00FF37F8">
        <w:rPr>
          <w:rFonts w:asciiTheme="majorBidi" w:hAnsiTheme="majorBidi" w:cstheme="majorBidi"/>
          <w:lang w:val="nl-NL"/>
        </w:rPr>
        <w:t xml:space="preserve">, </w:t>
      </w:r>
      <w:r w:rsidRPr="00594620">
        <w:rPr>
          <w:rFonts w:asciiTheme="majorBidi" w:hAnsiTheme="majorBidi" w:cstheme="majorBidi"/>
          <w:lang w:val="nl-NL"/>
        </w:rPr>
        <w:t xml:space="preserve">dat de kennisse der </w:t>
      </w:r>
      <w:r w:rsidR="008175CF">
        <w:rPr>
          <w:rFonts w:asciiTheme="majorBidi" w:hAnsiTheme="majorBidi" w:cstheme="majorBidi"/>
          <w:lang w:val="nl-NL"/>
        </w:rPr>
        <w:t>geschiedeniszen</w:t>
      </w:r>
      <w:r w:rsidRPr="00594620">
        <w:rPr>
          <w:rFonts w:asciiTheme="majorBidi" w:hAnsiTheme="majorBidi" w:cstheme="majorBidi"/>
          <w:lang w:val="nl-NL"/>
        </w:rPr>
        <w:t xml:space="preserve"> aan ‘t</w:t>
      </w:r>
      <w:r w:rsidR="006F3162">
        <w:rPr>
          <w:rFonts w:asciiTheme="majorBidi" w:hAnsiTheme="majorBidi" w:cstheme="majorBidi"/>
          <w:lang w:val="nl-NL"/>
        </w:rPr>
        <w:t xml:space="preserve"> </w:t>
      </w:r>
      <w:r w:rsidRPr="00594620">
        <w:rPr>
          <w:rFonts w:asciiTheme="majorBidi" w:hAnsiTheme="majorBidi" w:cstheme="majorBidi"/>
          <w:lang w:val="nl-NL"/>
        </w:rPr>
        <w:t>gemeen ten hoogsten noodzaakhjk is</w:t>
      </w:r>
      <w:r w:rsidR="00FF37F8">
        <w:rPr>
          <w:rFonts w:asciiTheme="majorBidi" w:hAnsiTheme="majorBidi" w:cstheme="majorBidi"/>
          <w:lang w:val="nl-NL"/>
        </w:rPr>
        <w:t xml:space="preserve">, </w:t>
      </w:r>
      <w:r w:rsidRPr="00594620">
        <w:rPr>
          <w:rFonts w:asciiTheme="majorBidi" w:hAnsiTheme="majorBidi" w:cstheme="majorBidi"/>
          <w:lang w:val="nl-NL"/>
        </w:rPr>
        <w:t>dat wy dan niet verstaan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een volkome kennisse van alle de </w:t>
      </w:r>
      <w:r w:rsidR="008175CF">
        <w:rPr>
          <w:rFonts w:asciiTheme="majorBidi" w:hAnsiTheme="majorBidi" w:cstheme="majorBidi"/>
          <w:lang w:val="nl-NL"/>
        </w:rPr>
        <w:t>geschiedeniszen</w:t>
      </w:r>
      <w:r w:rsidR="00FF37F8">
        <w:rPr>
          <w:rFonts w:asciiTheme="majorBidi" w:hAnsiTheme="majorBidi" w:cstheme="majorBidi"/>
          <w:lang w:val="nl-NL"/>
        </w:rPr>
        <w:t xml:space="preserve">, </w:t>
      </w:r>
      <w:r w:rsidRPr="00594620">
        <w:rPr>
          <w:rFonts w:asciiTheme="majorBidi" w:hAnsiTheme="majorBidi" w:cstheme="majorBidi"/>
          <w:lang w:val="nl-NL"/>
        </w:rPr>
        <w:t>die in</w:t>
      </w:r>
      <w:r w:rsidR="006F3162">
        <w:rPr>
          <w:rFonts w:asciiTheme="majorBidi" w:hAnsiTheme="majorBidi" w:cstheme="majorBidi"/>
          <w:lang w:val="nl-NL"/>
        </w:rPr>
        <w:t xml:space="preserve"> </w:t>
      </w:r>
      <w:r w:rsidRPr="00594620">
        <w:rPr>
          <w:rFonts w:asciiTheme="majorBidi" w:hAnsiTheme="majorBidi" w:cstheme="majorBidi"/>
          <w:lang w:val="nl-NL"/>
        </w:rPr>
        <w:t>de heilige Schriftuur zijn belchreven ; maar alleen van die</w:t>
      </w:r>
      <w:r w:rsidR="006F3162">
        <w:rPr>
          <w:rFonts w:asciiTheme="majorBidi" w:hAnsiTheme="majorBidi" w:cstheme="majorBidi"/>
          <w:lang w:val="nl-NL"/>
        </w:rPr>
        <w:t xml:space="preserve"> </w:t>
      </w:r>
      <w:r w:rsidRPr="00594620">
        <w:rPr>
          <w:rFonts w:asciiTheme="majorBidi" w:hAnsiTheme="majorBidi" w:cstheme="majorBidi"/>
          <w:lang w:val="nl-NL"/>
        </w:rPr>
        <w:t>gene</w:t>
      </w:r>
      <w:r w:rsidR="00FF37F8">
        <w:rPr>
          <w:rFonts w:asciiTheme="majorBidi" w:hAnsiTheme="majorBidi" w:cstheme="majorBidi"/>
          <w:lang w:val="nl-NL"/>
        </w:rPr>
        <w:t xml:space="preserve">, </w:t>
      </w:r>
      <w:r w:rsidRPr="00594620">
        <w:rPr>
          <w:rFonts w:asciiTheme="majorBidi" w:hAnsiTheme="majorBidi" w:cstheme="majorBidi"/>
          <w:lang w:val="nl-NL"/>
        </w:rPr>
        <w:t>welke de voornaamste zijn</w:t>
      </w:r>
      <w:r w:rsidR="00FF37F8">
        <w:rPr>
          <w:rFonts w:asciiTheme="majorBidi" w:hAnsiTheme="majorBidi" w:cstheme="majorBidi"/>
          <w:lang w:val="nl-NL"/>
        </w:rPr>
        <w:t xml:space="preserve">, </w:t>
      </w:r>
      <w:r w:rsidRPr="00594620">
        <w:rPr>
          <w:rFonts w:asciiTheme="majorBidi" w:hAnsiTheme="majorBidi" w:cstheme="majorBidi"/>
          <w:lang w:val="nl-NL"/>
        </w:rPr>
        <w:t>en die alleen</w:t>
      </w:r>
      <w:r w:rsidR="00FF37F8">
        <w:rPr>
          <w:rFonts w:asciiTheme="majorBidi" w:hAnsiTheme="majorBidi" w:cstheme="majorBidi"/>
          <w:lang w:val="nl-NL"/>
        </w:rPr>
        <w:t xml:space="preserve">, </w:t>
      </w:r>
      <w:r w:rsidRPr="00594620">
        <w:rPr>
          <w:rFonts w:asciiTheme="majorBidi" w:hAnsiTheme="majorBidi" w:cstheme="majorBidi"/>
          <w:lang w:val="nl-NL"/>
        </w:rPr>
        <w:t>afgezonden:</w:t>
      </w:r>
      <w:r>
        <w:rPr>
          <w:rFonts w:asciiTheme="majorBidi" w:hAnsiTheme="majorBidi" w:cstheme="majorBidi"/>
          <w:lang w:val="nl-NL"/>
        </w:rPr>
        <w:t xml:space="preserve"> </w:t>
      </w:r>
      <w:r w:rsidRPr="00594620">
        <w:rPr>
          <w:rFonts w:asciiTheme="majorBidi" w:hAnsiTheme="majorBidi" w:cstheme="majorBidi"/>
          <w:lang w:val="nl-NL"/>
        </w:rPr>
        <w:t>van d’ andere</w:t>
      </w:r>
      <w:r w:rsidR="00FF37F8">
        <w:rPr>
          <w:rFonts w:asciiTheme="majorBidi" w:hAnsiTheme="majorBidi" w:cstheme="majorBidi"/>
          <w:lang w:val="nl-NL"/>
        </w:rPr>
        <w:t xml:space="preserve">, </w:t>
      </w:r>
      <w:r w:rsidRPr="00594620">
        <w:rPr>
          <w:rFonts w:asciiTheme="majorBidi" w:hAnsiTheme="majorBidi" w:cstheme="majorBidi"/>
          <w:lang w:val="nl-NL"/>
        </w:rPr>
        <w:t>die kennisse</w:t>
      </w:r>
      <w:r w:rsidR="00FF37F8">
        <w:rPr>
          <w:rFonts w:asciiTheme="majorBidi" w:hAnsiTheme="majorBidi" w:cstheme="majorBidi"/>
          <w:lang w:val="nl-NL"/>
        </w:rPr>
        <w:t xml:space="preserve">, </w:t>
      </w:r>
      <w:r w:rsidRPr="00594620">
        <w:rPr>
          <w:rFonts w:asciiTheme="majorBidi" w:hAnsiTheme="majorBidi" w:cstheme="majorBidi"/>
          <w:lang w:val="nl-NL"/>
        </w:rPr>
        <w:t>welke wy aangehaalt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w:t>
      </w:r>
      <w:r w:rsidR="001D462C">
        <w:rPr>
          <w:rFonts w:asciiTheme="majorBidi" w:hAnsiTheme="majorBidi" w:cstheme="majorBidi"/>
          <w:lang w:val="nl-NL"/>
        </w:rPr>
        <w:t xml:space="preserve"> </w:t>
      </w:r>
      <w:r w:rsidRPr="00594620">
        <w:rPr>
          <w:rFonts w:asciiTheme="majorBidi" w:hAnsiTheme="majorBidi" w:cstheme="majorBidi"/>
          <w:lang w:val="nl-NL"/>
        </w:rPr>
        <w:t>klaarste leren</w:t>
      </w:r>
      <w:r w:rsidR="00FF37F8">
        <w:rPr>
          <w:rFonts w:asciiTheme="majorBidi" w:hAnsiTheme="majorBidi" w:cstheme="majorBidi"/>
          <w:lang w:val="nl-NL"/>
        </w:rPr>
        <w:t xml:space="preserve">, </w:t>
      </w:r>
      <w:r w:rsidRPr="00594620">
        <w:rPr>
          <w:rFonts w:asciiTheme="majorBidi" w:hAnsiTheme="majorBidi" w:cstheme="majorBidi"/>
          <w:lang w:val="nl-NL"/>
        </w:rPr>
        <w:t>en de gemoederen van de menschen ‘t meeste</w:t>
      </w:r>
      <w:r>
        <w:rPr>
          <w:rFonts w:asciiTheme="majorBidi" w:hAnsiTheme="majorBidi" w:cstheme="majorBidi"/>
          <w:lang w:val="nl-NL"/>
        </w:rPr>
        <w:t xml:space="preserve"> </w:t>
      </w:r>
      <w:r w:rsidRPr="00594620">
        <w:rPr>
          <w:rFonts w:asciiTheme="majorBidi" w:hAnsiTheme="majorBidi" w:cstheme="majorBidi"/>
          <w:lang w:val="nl-NL"/>
        </w:rPr>
        <w:t xml:space="preserve">treffen : want zo alle de </w:t>
      </w:r>
      <w:r w:rsidR="008175CF">
        <w:rPr>
          <w:rFonts w:asciiTheme="majorBidi" w:hAnsiTheme="majorBidi" w:cstheme="majorBidi"/>
          <w:lang w:val="nl-NL"/>
        </w:rPr>
        <w:t>geschiedeniszen</w:t>
      </w:r>
      <w:r w:rsidRPr="00594620">
        <w:rPr>
          <w:rFonts w:asciiTheme="majorBidi" w:hAnsiTheme="majorBidi" w:cstheme="majorBidi"/>
          <w:lang w:val="nl-NL"/>
        </w:rPr>
        <w:t xml:space="preserve"> der Schriftuur</w:t>
      </w:r>
      <w:r w:rsidR="00FF37F8">
        <w:rPr>
          <w:rFonts w:asciiTheme="majorBidi" w:hAnsiTheme="majorBidi" w:cstheme="majorBidi"/>
          <w:lang w:val="nl-NL"/>
        </w:rPr>
        <w:t>,</w:t>
      </w:r>
      <w:r w:rsidR="006F3162">
        <w:rPr>
          <w:rFonts w:asciiTheme="majorBidi" w:hAnsiTheme="majorBidi" w:cstheme="majorBidi"/>
          <w:lang w:val="nl-NL"/>
        </w:rPr>
        <w:t xml:space="preserve"> </w:t>
      </w:r>
      <w:r w:rsidR="001D462C">
        <w:rPr>
          <w:rFonts w:asciiTheme="majorBidi" w:hAnsiTheme="majorBidi" w:cstheme="majorBidi"/>
          <w:lang w:val="nl-NL"/>
        </w:rPr>
        <w:t>om desze</w:t>
      </w:r>
      <w:r w:rsidRPr="00594620">
        <w:rPr>
          <w:rFonts w:asciiTheme="majorBidi" w:hAnsiTheme="majorBidi" w:cstheme="majorBidi"/>
          <w:lang w:val="nl-NL"/>
        </w:rPr>
        <w:t>lfs kennisse te beveiligen</w:t>
      </w:r>
      <w:r w:rsidR="00FF37F8">
        <w:rPr>
          <w:rFonts w:asciiTheme="majorBidi" w:hAnsiTheme="majorBidi" w:cstheme="majorBidi"/>
          <w:lang w:val="nl-NL"/>
        </w:rPr>
        <w:t xml:space="preserve">, </w:t>
      </w:r>
      <w:r w:rsidRPr="00594620">
        <w:rPr>
          <w:rFonts w:asciiTheme="majorBidi" w:hAnsiTheme="majorBidi" w:cstheme="majorBidi"/>
          <w:lang w:val="nl-NL"/>
        </w:rPr>
        <w:t>noodzaaklijk waren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kond ‘er geen bevestiging</w:t>
      </w:r>
      <w:r w:rsidR="00FF37F8">
        <w:rPr>
          <w:rFonts w:asciiTheme="majorBidi" w:hAnsiTheme="majorBidi" w:cstheme="majorBidi"/>
          <w:lang w:val="nl-NL"/>
        </w:rPr>
        <w:t xml:space="preserve">, </w:t>
      </w:r>
      <w:r w:rsidRPr="00594620">
        <w:rPr>
          <w:rFonts w:asciiTheme="majorBidi" w:hAnsiTheme="majorBidi" w:cstheme="majorBidi"/>
          <w:lang w:val="nl-NL"/>
        </w:rPr>
        <w:t>als ten zy uit d’ algemene</w:t>
      </w:r>
      <w:r w:rsidR="006F3162">
        <w:rPr>
          <w:rFonts w:asciiTheme="majorBidi" w:hAnsiTheme="majorBidi" w:cstheme="majorBidi"/>
          <w:lang w:val="nl-NL"/>
        </w:rPr>
        <w:t xml:space="preserve"> </w:t>
      </w:r>
      <w:r w:rsidR="001D462C">
        <w:rPr>
          <w:rFonts w:asciiTheme="majorBidi" w:hAnsiTheme="majorBidi" w:cstheme="majorBidi"/>
          <w:lang w:val="nl-NL"/>
        </w:rPr>
        <w:t>beschouwing van all</w:t>
      </w:r>
      <w:r w:rsidRPr="00594620">
        <w:rPr>
          <w:rFonts w:asciiTheme="majorBidi" w:hAnsiTheme="majorBidi" w:cstheme="majorBidi"/>
          <w:lang w:val="nl-NL"/>
        </w:rPr>
        <w:t xml:space="preserve">e vordere </w:t>
      </w:r>
      <w:r w:rsidR="008175CF">
        <w:rPr>
          <w:rFonts w:asciiTheme="majorBidi" w:hAnsiTheme="majorBidi" w:cstheme="majorBidi"/>
          <w:lang w:val="nl-NL"/>
        </w:rPr>
        <w:t>geschiedeniszen</w:t>
      </w:r>
      <w:r w:rsidR="00FF37F8">
        <w:rPr>
          <w:rFonts w:asciiTheme="majorBidi" w:hAnsiTheme="majorBidi" w:cstheme="majorBidi"/>
          <w:lang w:val="nl-NL"/>
        </w:rPr>
        <w:t xml:space="preserve">, </w:t>
      </w:r>
      <w:r w:rsidRPr="00594620">
        <w:rPr>
          <w:rFonts w:asciiTheme="majorBidi" w:hAnsiTheme="majorBidi" w:cstheme="majorBidi"/>
          <w:lang w:val="nl-NL"/>
        </w:rPr>
        <w:t>die in dezelve bevat</w:t>
      </w:r>
      <w:r w:rsidR="006F3162">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geschieden; dan zou voorzeker des</w:t>
      </w:r>
      <w:r w:rsidR="008175CF">
        <w:rPr>
          <w:rFonts w:asciiTheme="majorBidi" w:hAnsiTheme="majorBidi" w:cstheme="majorBidi"/>
          <w:lang w:val="nl-NL"/>
        </w:rPr>
        <w:t>zelfs</w:t>
      </w:r>
      <w:r w:rsidRPr="00594620">
        <w:rPr>
          <w:rFonts w:asciiTheme="majorBidi" w:hAnsiTheme="majorBidi" w:cstheme="majorBidi"/>
          <w:lang w:val="nl-NL"/>
        </w:rPr>
        <w:t xml:space="preserve"> betoging</w:t>
      </w:r>
      <w:r>
        <w:rPr>
          <w:rFonts w:asciiTheme="majorBidi" w:hAnsiTheme="majorBidi" w:cstheme="majorBidi"/>
          <w:lang w:val="nl-NL"/>
        </w:rPr>
        <w:t xml:space="preserve"> </w:t>
      </w:r>
      <w:r w:rsidRPr="00594620">
        <w:rPr>
          <w:rFonts w:asciiTheme="majorBidi" w:hAnsiTheme="majorBidi" w:cstheme="majorBidi"/>
          <w:lang w:val="nl-NL"/>
        </w:rPr>
        <w:t>en bevestiging</w:t>
      </w:r>
      <w:r w:rsidR="00FF37F8">
        <w:rPr>
          <w:rFonts w:asciiTheme="majorBidi" w:hAnsiTheme="majorBidi" w:cstheme="majorBidi"/>
          <w:lang w:val="nl-NL"/>
        </w:rPr>
        <w:t xml:space="preserve">, </w:t>
      </w:r>
      <w:r w:rsidRPr="00594620">
        <w:rPr>
          <w:rFonts w:asciiTheme="majorBidi" w:hAnsiTheme="majorBidi" w:cstheme="majorBidi"/>
          <w:lang w:val="nl-NL"/>
        </w:rPr>
        <w:t>niet alleen de bevatting van ‘t gemeen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oo</w:t>
      </w:r>
      <w:r w:rsidR="008175CF">
        <w:rPr>
          <w:rFonts w:asciiTheme="majorBidi" w:hAnsiTheme="majorBidi" w:cstheme="majorBidi"/>
          <w:lang w:val="nl-NL"/>
        </w:rPr>
        <w:t>k</w:t>
      </w:r>
      <w:r w:rsidR="006F3162">
        <w:rPr>
          <w:rFonts w:asciiTheme="majorBidi" w:hAnsiTheme="majorBidi" w:cstheme="majorBidi"/>
          <w:lang w:val="nl-NL"/>
        </w:rPr>
        <w:t xml:space="preserve"> </w:t>
      </w:r>
      <w:r w:rsidRPr="00594620">
        <w:rPr>
          <w:rFonts w:asciiTheme="majorBidi" w:hAnsiTheme="majorBidi" w:cstheme="majorBidi"/>
          <w:lang w:val="nl-NL"/>
        </w:rPr>
        <w:t>volkomen de menschelijke begrippen en vermogens</w:t>
      </w:r>
      <w:r w:rsidR="006F3162">
        <w:rPr>
          <w:rFonts w:asciiTheme="majorBidi" w:hAnsiTheme="majorBidi" w:cstheme="majorBidi"/>
          <w:lang w:val="nl-NL"/>
        </w:rPr>
        <w:t xml:space="preserve"> </w:t>
      </w:r>
      <w:r w:rsidRPr="00594620">
        <w:rPr>
          <w:rFonts w:asciiTheme="majorBidi" w:hAnsiTheme="majorBidi" w:cstheme="majorBidi"/>
          <w:lang w:val="nl-NL"/>
        </w:rPr>
        <w:t>overtreffen. Want wie zou zijn gedachten te gelijk op</w:t>
      </w:r>
      <w:r w:rsidR="008175CF">
        <w:rPr>
          <w:rFonts w:asciiTheme="majorBidi" w:hAnsiTheme="majorBidi" w:cstheme="majorBidi"/>
          <w:lang w:val="nl-NL"/>
        </w:rPr>
        <w:t xml:space="preserve">  </w:t>
      </w:r>
      <w:r w:rsidRPr="00594620">
        <w:rPr>
          <w:rFonts w:asciiTheme="majorBidi" w:hAnsiTheme="majorBidi" w:cstheme="majorBidi"/>
          <w:lang w:val="nl-NL"/>
        </w:rPr>
        <w:t xml:space="preserve">zo </w:t>
      </w:r>
      <w:r w:rsidRPr="00594620">
        <w:rPr>
          <w:rFonts w:asciiTheme="majorBidi" w:hAnsiTheme="majorBidi" w:cstheme="majorBidi"/>
          <w:lang w:val="nl-NL"/>
        </w:rPr>
        <w:lastRenderedPageBreak/>
        <w:t>groten getal der geschiedenis</w:t>
      </w:r>
      <w:r w:rsidR="008175CF">
        <w:rPr>
          <w:rFonts w:asciiTheme="majorBidi" w:hAnsiTheme="majorBidi" w:cstheme="majorBidi"/>
          <w:lang w:val="nl-NL"/>
        </w:rPr>
        <w:t>z</w:t>
      </w:r>
      <w:r w:rsidRPr="00594620">
        <w:rPr>
          <w:rFonts w:asciiTheme="majorBidi" w:hAnsiTheme="majorBidi" w:cstheme="majorBidi"/>
          <w:lang w:val="nl-NL"/>
        </w:rPr>
        <w:t>en</w:t>
      </w:r>
      <w:r w:rsidR="00FF37F8">
        <w:rPr>
          <w:rFonts w:asciiTheme="majorBidi" w:hAnsiTheme="majorBidi" w:cstheme="majorBidi"/>
          <w:lang w:val="nl-NL"/>
        </w:rPr>
        <w:t xml:space="preserve">, </w:t>
      </w:r>
      <w:r w:rsidRPr="00594620">
        <w:rPr>
          <w:rFonts w:asciiTheme="majorBidi" w:hAnsiTheme="majorBidi" w:cstheme="majorBidi"/>
          <w:lang w:val="nl-NL"/>
        </w:rPr>
        <w:t>en op zo veel omstandigheden</w:t>
      </w:r>
      <w:r>
        <w:rPr>
          <w:rFonts w:asciiTheme="majorBidi" w:hAnsiTheme="majorBidi" w:cstheme="majorBidi"/>
          <w:lang w:val="nl-NL"/>
        </w:rPr>
        <w:t xml:space="preserve"> </w:t>
      </w:r>
      <w:r w:rsidRPr="00594620">
        <w:rPr>
          <w:rFonts w:asciiTheme="majorBidi" w:hAnsiTheme="majorBidi" w:cstheme="majorBidi"/>
          <w:lang w:val="nl-NL"/>
        </w:rPr>
        <w:t>en delen der wetenschappen</w:t>
      </w:r>
      <w:r w:rsidR="00FF37F8">
        <w:rPr>
          <w:rFonts w:asciiTheme="majorBidi" w:hAnsiTheme="majorBidi" w:cstheme="majorBidi"/>
          <w:lang w:val="nl-NL"/>
        </w:rPr>
        <w:t xml:space="preserve">, </w:t>
      </w:r>
      <w:r w:rsidRPr="00594620">
        <w:rPr>
          <w:rFonts w:asciiTheme="majorBidi" w:hAnsiTheme="majorBidi" w:cstheme="majorBidi"/>
          <w:lang w:val="nl-NL"/>
        </w:rPr>
        <w:t>die uit zo veel en zo</w:t>
      </w:r>
      <w:r>
        <w:rPr>
          <w:rFonts w:asciiTheme="majorBidi" w:hAnsiTheme="majorBidi" w:cstheme="majorBidi"/>
          <w:lang w:val="nl-NL"/>
        </w:rPr>
        <w:t xml:space="preserve"> </w:t>
      </w:r>
      <w:r w:rsidRPr="00594620">
        <w:rPr>
          <w:rFonts w:asciiTheme="majorBidi" w:hAnsiTheme="majorBidi" w:cstheme="majorBidi"/>
          <w:lang w:val="nl-NL"/>
        </w:rPr>
        <w:t>verscheiden geschiedenis</w:t>
      </w:r>
      <w:r w:rsidR="008175CF">
        <w:rPr>
          <w:rFonts w:asciiTheme="majorBidi" w:hAnsiTheme="majorBidi" w:cstheme="majorBidi"/>
          <w:lang w:val="nl-NL"/>
        </w:rPr>
        <w:t>z</w:t>
      </w:r>
      <w:r w:rsidRPr="00594620">
        <w:rPr>
          <w:rFonts w:asciiTheme="majorBidi" w:hAnsiTheme="majorBidi" w:cstheme="majorBidi"/>
          <w:lang w:val="nl-NL"/>
        </w:rPr>
        <w:t>en moeten uitgeplozen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konnen hechten? Ik kan my voorzeker niet wijs maken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die menschen</w:t>
      </w:r>
      <w:r w:rsidR="00FF37F8">
        <w:rPr>
          <w:rFonts w:asciiTheme="majorBidi" w:hAnsiTheme="majorBidi" w:cstheme="majorBidi"/>
          <w:lang w:val="nl-NL"/>
        </w:rPr>
        <w:t xml:space="preserve">, </w:t>
      </w:r>
      <w:r w:rsidRPr="00594620">
        <w:rPr>
          <w:rFonts w:asciiTheme="majorBidi" w:hAnsiTheme="majorBidi" w:cstheme="majorBidi"/>
          <w:lang w:val="nl-NL"/>
        </w:rPr>
        <w:t>dewelke ons de Schriftuur</w:t>
      </w:r>
      <w:r w:rsidR="00FF37F8">
        <w:rPr>
          <w:rFonts w:asciiTheme="majorBidi" w:hAnsiTheme="majorBidi" w:cstheme="majorBidi"/>
          <w:lang w:val="nl-NL"/>
        </w:rPr>
        <w:t xml:space="preserve">, </w:t>
      </w:r>
      <w:r w:rsidRPr="00594620">
        <w:rPr>
          <w:rFonts w:asciiTheme="majorBidi" w:hAnsiTheme="majorBidi" w:cstheme="majorBidi"/>
          <w:lang w:val="nl-NL"/>
        </w:rPr>
        <w:t>gelijk wy die nu</w:t>
      </w:r>
      <w:r>
        <w:rPr>
          <w:rFonts w:asciiTheme="majorBidi" w:hAnsiTheme="majorBidi" w:cstheme="majorBidi"/>
          <w:lang w:val="nl-NL"/>
        </w:rPr>
        <w:t xml:space="preserve"> </w:t>
      </w:r>
      <w:r w:rsidRPr="00594620">
        <w:rPr>
          <w:rFonts w:asciiTheme="majorBidi" w:hAnsiTheme="majorBidi" w:cstheme="majorBidi"/>
          <w:lang w:val="nl-NL"/>
        </w:rPr>
        <w:t>bezitten</w:t>
      </w:r>
      <w:r w:rsidR="00FF37F8">
        <w:rPr>
          <w:rFonts w:asciiTheme="majorBidi" w:hAnsiTheme="majorBidi" w:cstheme="majorBidi"/>
          <w:lang w:val="nl-NL"/>
        </w:rPr>
        <w:t xml:space="preserve">, </w:t>
      </w:r>
      <w:r w:rsidRPr="00594620">
        <w:rPr>
          <w:rFonts w:asciiTheme="majorBidi" w:hAnsiTheme="majorBidi" w:cstheme="majorBidi"/>
          <w:lang w:val="nl-NL"/>
        </w:rPr>
        <w:t>hebben nagelaten</w:t>
      </w:r>
      <w:r w:rsidR="00FF37F8">
        <w:rPr>
          <w:rFonts w:asciiTheme="majorBidi" w:hAnsiTheme="majorBidi" w:cstheme="majorBidi"/>
          <w:lang w:val="nl-NL"/>
        </w:rPr>
        <w:t xml:space="preserve">, </w:t>
      </w:r>
      <w:r w:rsidRPr="00594620">
        <w:rPr>
          <w:rFonts w:asciiTheme="majorBidi" w:hAnsiTheme="majorBidi" w:cstheme="majorBidi"/>
          <w:lang w:val="nl-NL"/>
        </w:rPr>
        <w:t>zo groten verstand hebben</w:t>
      </w:r>
      <w:r w:rsidR="006F3162">
        <w:rPr>
          <w:rFonts w:asciiTheme="majorBidi" w:hAnsiTheme="majorBidi" w:cstheme="majorBidi"/>
          <w:lang w:val="nl-NL"/>
        </w:rPr>
        <w:t xml:space="preserve"> </w:t>
      </w:r>
      <w:r w:rsidRPr="00594620">
        <w:rPr>
          <w:rFonts w:asciiTheme="majorBidi" w:hAnsiTheme="majorBidi" w:cstheme="majorBidi"/>
          <w:lang w:val="nl-NL"/>
        </w:rPr>
        <w:t>gehad</w:t>
      </w:r>
      <w:r w:rsidR="00FF37F8">
        <w:rPr>
          <w:rFonts w:asciiTheme="majorBidi" w:hAnsiTheme="majorBidi" w:cstheme="majorBidi"/>
          <w:lang w:val="nl-NL"/>
        </w:rPr>
        <w:t xml:space="preserve">, </w:t>
      </w:r>
      <w:r w:rsidRPr="00594620">
        <w:rPr>
          <w:rFonts w:asciiTheme="majorBidi" w:hAnsiTheme="majorBidi" w:cstheme="majorBidi"/>
          <w:lang w:val="nl-NL"/>
        </w:rPr>
        <w:t>dat zy zodanigen naspeurin</w:t>
      </w:r>
      <w:r w:rsidR="008175CF">
        <w:rPr>
          <w:rFonts w:asciiTheme="majorBidi" w:hAnsiTheme="majorBidi" w:cstheme="majorBidi"/>
          <w:lang w:val="nl-NL"/>
        </w:rPr>
        <w:t>g</w:t>
      </w:r>
      <w:r w:rsidRPr="00594620">
        <w:rPr>
          <w:rFonts w:asciiTheme="majorBidi" w:hAnsiTheme="majorBidi" w:cstheme="majorBidi"/>
          <w:lang w:val="nl-NL"/>
        </w:rPr>
        <w:t>e te doen machtig zijn</w:t>
      </w:r>
      <w:r>
        <w:rPr>
          <w:rFonts w:asciiTheme="majorBidi" w:hAnsiTheme="majorBidi" w:cstheme="majorBidi"/>
          <w:lang w:val="nl-NL"/>
        </w:rPr>
        <w:t xml:space="preserve"> </w:t>
      </w:r>
      <w:r w:rsidRPr="00594620">
        <w:rPr>
          <w:rFonts w:asciiTheme="majorBidi" w:hAnsiTheme="majorBidi" w:cstheme="majorBidi"/>
          <w:lang w:val="nl-NL"/>
        </w:rPr>
        <w:t>geweest ; en veel minder</w:t>
      </w:r>
      <w:r w:rsidR="00FF37F8">
        <w:rPr>
          <w:rFonts w:asciiTheme="majorBidi" w:hAnsiTheme="majorBidi" w:cstheme="majorBidi"/>
          <w:lang w:val="nl-NL"/>
        </w:rPr>
        <w:t xml:space="preserve">, </w:t>
      </w:r>
      <w:r w:rsidRPr="00594620">
        <w:rPr>
          <w:rFonts w:asciiTheme="majorBidi" w:hAnsiTheme="majorBidi" w:cstheme="majorBidi"/>
          <w:lang w:val="nl-NL"/>
        </w:rPr>
        <w:t>dat de Schriftuur niet zou konnen</w:t>
      </w:r>
      <w:r>
        <w:rPr>
          <w:rFonts w:asciiTheme="majorBidi" w:hAnsiTheme="majorBidi" w:cstheme="majorBidi"/>
          <w:lang w:val="nl-NL"/>
        </w:rPr>
        <w:t xml:space="preserve"> </w:t>
      </w:r>
      <w:r w:rsidRPr="00594620">
        <w:rPr>
          <w:rFonts w:asciiTheme="majorBidi" w:hAnsiTheme="majorBidi" w:cstheme="majorBidi"/>
          <w:lang w:val="nl-NL"/>
        </w:rPr>
        <w:t>bevat worden</w:t>
      </w:r>
      <w:r w:rsidR="00FF37F8">
        <w:rPr>
          <w:rFonts w:asciiTheme="majorBidi" w:hAnsiTheme="majorBidi" w:cstheme="majorBidi"/>
          <w:lang w:val="nl-NL"/>
        </w:rPr>
        <w:t xml:space="preserve">, </w:t>
      </w:r>
      <w:r w:rsidRPr="00594620">
        <w:rPr>
          <w:rFonts w:asciiTheme="majorBidi" w:hAnsiTheme="majorBidi" w:cstheme="majorBidi"/>
          <w:lang w:val="nl-NL"/>
        </w:rPr>
        <w:t xml:space="preserve">als nadat men eerst de twisten van </w:t>
      </w:r>
      <w:r w:rsidR="008175CF">
        <w:rPr>
          <w:rFonts w:asciiTheme="majorBidi" w:hAnsiTheme="majorBidi" w:cstheme="majorBidi"/>
          <w:lang w:val="nl-NL"/>
        </w:rPr>
        <w:t>I</w:t>
      </w:r>
      <w:r w:rsidRPr="00594620">
        <w:rPr>
          <w:rFonts w:asciiTheme="majorBidi" w:hAnsiTheme="majorBidi" w:cstheme="majorBidi"/>
          <w:lang w:val="nl-NL"/>
        </w:rPr>
        <w:t>zaak</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raad van Achitophel aan Ab</w:t>
      </w:r>
      <w:r w:rsidR="008175CF">
        <w:rPr>
          <w:rFonts w:asciiTheme="majorBidi" w:hAnsiTheme="majorBidi" w:cstheme="majorBidi"/>
          <w:lang w:val="nl-NL"/>
        </w:rPr>
        <w:t>s</w:t>
      </w:r>
      <w:r w:rsidRPr="00594620">
        <w:rPr>
          <w:rFonts w:asciiTheme="majorBidi" w:hAnsiTheme="majorBidi" w:cstheme="majorBidi"/>
          <w:lang w:val="nl-NL"/>
        </w:rPr>
        <w:t>olom gegeven</w:t>
      </w:r>
      <w:r w:rsidR="00FF37F8">
        <w:rPr>
          <w:rFonts w:asciiTheme="majorBidi" w:hAnsiTheme="majorBidi" w:cstheme="majorBidi"/>
          <w:lang w:val="nl-NL"/>
        </w:rPr>
        <w:t xml:space="preserve">, </w:t>
      </w:r>
      <w:r w:rsidRPr="00594620">
        <w:rPr>
          <w:rFonts w:asciiTheme="majorBidi" w:hAnsiTheme="majorBidi" w:cstheme="majorBidi"/>
          <w:lang w:val="nl-NL"/>
        </w:rPr>
        <w:t>en de burgerlijke</w:t>
      </w:r>
      <w:r w:rsidR="006F3162">
        <w:rPr>
          <w:rFonts w:asciiTheme="majorBidi" w:hAnsiTheme="majorBidi" w:cstheme="majorBidi"/>
          <w:lang w:val="nl-NL"/>
        </w:rPr>
        <w:t xml:space="preserve"> </w:t>
      </w:r>
      <w:r w:rsidRPr="00594620">
        <w:rPr>
          <w:rFonts w:asciiTheme="majorBidi" w:hAnsiTheme="majorBidi" w:cstheme="majorBidi"/>
          <w:lang w:val="nl-NL"/>
        </w:rPr>
        <w:t>oorlogen van de Joden en Israëliten</w:t>
      </w:r>
      <w:r w:rsidR="00FF37F8">
        <w:rPr>
          <w:rFonts w:asciiTheme="majorBidi" w:hAnsiTheme="majorBidi" w:cstheme="majorBidi"/>
          <w:lang w:val="nl-NL"/>
        </w:rPr>
        <w:t xml:space="preserve">, </w:t>
      </w:r>
      <w:r w:rsidRPr="00594620">
        <w:rPr>
          <w:rFonts w:asciiTheme="majorBidi" w:hAnsiTheme="majorBidi" w:cstheme="majorBidi"/>
          <w:lang w:val="nl-NL"/>
        </w:rPr>
        <w:t>en andere geschiedenis</w:t>
      </w:r>
      <w:r w:rsidR="008175CF">
        <w:rPr>
          <w:rFonts w:asciiTheme="majorBidi" w:hAnsiTheme="majorBidi" w:cstheme="majorBidi"/>
          <w:lang w:val="nl-NL"/>
        </w:rPr>
        <w:t>z</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van dezen aard</w:t>
      </w:r>
      <w:r w:rsidR="00FF37F8">
        <w:rPr>
          <w:rFonts w:asciiTheme="majorBidi" w:hAnsiTheme="majorBidi" w:cstheme="majorBidi"/>
          <w:lang w:val="nl-NL"/>
        </w:rPr>
        <w:t xml:space="preserve">, </w:t>
      </w:r>
      <w:r w:rsidRPr="00594620">
        <w:rPr>
          <w:rFonts w:asciiTheme="majorBidi" w:hAnsiTheme="majorBidi" w:cstheme="majorBidi"/>
          <w:lang w:val="nl-NL"/>
        </w:rPr>
        <w:t>kende : of dan nu aan d’ eerste</w:t>
      </w:r>
      <w:r w:rsidR="006F3162">
        <w:rPr>
          <w:rFonts w:asciiTheme="majorBidi" w:hAnsiTheme="majorBidi" w:cstheme="majorBidi"/>
          <w:lang w:val="nl-NL"/>
        </w:rPr>
        <w:t xml:space="preserve"> </w:t>
      </w:r>
      <w:r w:rsidRPr="00594620">
        <w:rPr>
          <w:rFonts w:asciiTheme="majorBidi" w:hAnsiTheme="majorBidi" w:cstheme="majorBidi"/>
          <w:lang w:val="nl-NL"/>
        </w:rPr>
        <w:t>Joden</w:t>
      </w:r>
      <w:r w:rsidR="00FF37F8">
        <w:rPr>
          <w:rFonts w:asciiTheme="majorBidi" w:hAnsiTheme="majorBidi" w:cstheme="majorBidi"/>
          <w:lang w:val="nl-NL"/>
        </w:rPr>
        <w:t xml:space="preserve">, </w:t>
      </w:r>
      <w:r w:rsidRPr="00594620">
        <w:rPr>
          <w:rFonts w:asciiTheme="majorBidi" w:hAnsiTheme="majorBidi" w:cstheme="majorBidi"/>
          <w:lang w:val="nl-NL"/>
        </w:rPr>
        <w:t>die ten tijde van Mozes hebben geleeft</w:t>
      </w:r>
      <w:r w:rsidR="00FF37F8">
        <w:rPr>
          <w:rFonts w:asciiTheme="majorBidi" w:hAnsiTheme="majorBidi" w:cstheme="majorBidi"/>
          <w:lang w:val="nl-NL"/>
        </w:rPr>
        <w:t xml:space="preserve">, </w:t>
      </w:r>
      <w:r w:rsidRPr="00594620">
        <w:rPr>
          <w:rFonts w:asciiTheme="majorBidi" w:hAnsiTheme="majorBidi" w:cstheme="majorBidi"/>
          <w:lang w:val="nl-NL"/>
        </w:rPr>
        <w:t>deze lering uit</w:t>
      </w:r>
      <w:r>
        <w:rPr>
          <w:rFonts w:asciiTheme="majorBidi" w:hAnsiTheme="majorBidi" w:cstheme="majorBidi"/>
          <w:lang w:val="nl-NL"/>
        </w:rPr>
        <w:t xml:space="preserve"> </w:t>
      </w:r>
      <w:r w:rsidRPr="00594620">
        <w:rPr>
          <w:rFonts w:asciiTheme="majorBidi" w:hAnsiTheme="majorBidi" w:cstheme="majorBidi"/>
          <w:lang w:val="nl-NL"/>
        </w:rPr>
        <w:t>de geschiedenis</w:t>
      </w:r>
      <w:r w:rsidR="008175CF">
        <w:rPr>
          <w:rFonts w:asciiTheme="majorBidi" w:hAnsiTheme="majorBidi" w:cstheme="majorBidi"/>
          <w:lang w:val="nl-NL"/>
        </w:rPr>
        <w:t>z</w:t>
      </w:r>
      <w:r w:rsidRPr="00594620">
        <w:rPr>
          <w:rFonts w:asciiTheme="majorBidi" w:hAnsiTheme="majorBidi" w:cstheme="majorBidi"/>
          <w:lang w:val="nl-NL"/>
        </w:rPr>
        <w:t>en zo licht niet heeft konnen getoont</w:t>
      </w:r>
      <w:r w:rsidR="006F3162">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als aan die</w:t>
      </w:r>
      <w:r w:rsidR="00FF37F8">
        <w:rPr>
          <w:rFonts w:asciiTheme="majorBidi" w:hAnsiTheme="majorBidi" w:cstheme="majorBidi"/>
          <w:lang w:val="nl-NL"/>
        </w:rPr>
        <w:t xml:space="preserve">, </w:t>
      </w:r>
      <w:r w:rsidRPr="00594620">
        <w:rPr>
          <w:rFonts w:asciiTheme="majorBidi" w:hAnsiTheme="majorBidi" w:cstheme="majorBidi"/>
          <w:lang w:val="nl-NL"/>
        </w:rPr>
        <w:t>dewelke ten tijde van E</w:t>
      </w:r>
      <w:r w:rsidR="008175CF">
        <w:rPr>
          <w:rFonts w:asciiTheme="majorBidi" w:hAnsiTheme="majorBidi" w:cstheme="majorBidi"/>
          <w:lang w:val="nl-NL"/>
        </w:rPr>
        <w:t>s</w:t>
      </w:r>
      <w:r w:rsidRPr="00594620">
        <w:rPr>
          <w:rFonts w:asciiTheme="majorBidi" w:hAnsiTheme="majorBidi" w:cstheme="majorBidi"/>
          <w:lang w:val="nl-NL"/>
        </w:rPr>
        <w:t>dra geleeft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daar van hier na in ‘t volgende wat breder. Het gemeen</w:t>
      </w:r>
      <w:r>
        <w:rPr>
          <w:rFonts w:asciiTheme="majorBidi" w:hAnsiTheme="majorBidi" w:cstheme="majorBidi"/>
          <w:lang w:val="nl-NL"/>
        </w:rPr>
        <w:t xml:space="preserve"> </w:t>
      </w:r>
      <w:r w:rsidRPr="00594620">
        <w:rPr>
          <w:rFonts w:asciiTheme="majorBidi" w:hAnsiTheme="majorBidi" w:cstheme="majorBidi"/>
          <w:lang w:val="nl-NL"/>
        </w:rPr>
        <w:t xml:space="preserve">volk dan heeft alleen die </w:t>
      </w:r>
      <w:r w:rsidR="008175CF">
        <w:rPr>
          <w:rFonts w:asciiTheme="majorBidi" w:hAnsiTheme="majorBidi" w:cstheme="majorBidi"/>
          <w:lang w:val="nl-NL"/>
        </w:rPr>
        <w:t>geschiedeniszen</w:t>
      </w:r>
      <w:r w:rsidR="00FF37F8">
        <w:rPr>
          <w:rFonts w:asciiTheme="majorBidi" w:hAnsiTheme="majorBidi" w:cstheme="majorBidi"/>
          <w:lang w:val="nl-NL"/>
        </w:rPr>
        <w:t xml:space="preserve">, </w:t>
      </w:r>
      <w:r w:rsidRPr="00594620">
        <w:rPr>
          <w:rFonts w:asciiTheme="majorBidi" w:hAnsiTheme="majorBidi" w:cstheme="majorBidi"/>
          <w:lang w:val="nl-NL"/>
        </w:rPr>
        <w:t>dewelke haar</w:t>
      </w:r>
      <w:r>
        <w:rPr>
          <w:rFonts w:asciiTheme="majorBidi" w:hAnsiTheme="majorBidi" w:cstheme="majorBidi"/>
          <w:lang w:val="nl-NL"/>
        </w:rPr>
        <w:t xml:space="preserve"> </w:t>
      </w:r>
      <w:r w:rsidRPr="00594620">
        <w:rPr>
          <w:rFonts w:asciiTheme="majorBidi" w:hAnsiTheme="majorBidi" w:cstheme="majorBidi"/>
          <w:lang w:val="nl-NL"/>
        </w:rPr>
        <w:t>gemoederen ‘t meeste tot de gehoorzaamheit en godsdienst</w:t>
      </w:r>
      <w:r>
        <w:rPr>
          <w:rFonts w:asciiTheme="majorBidi" w:hAnsiTheme="majorBidi" w:cstheme="majorBidi"/>
          <w:lang w:val="nl-NL"/>
        </w:rPr>
        <w:t xml:space="preserve"> </w:t>
      </w:r>
      <w:r w:rsidRPr="00594620">
        <w:rPr>
          <w:rFonts w:asciiTheme="majorBidi" w:hAnsiTheme="majorBidi" w:cstheme="majorBidi"/>
          <w:lang w:val="nl-NL"/>
        </w:rPr>
        <w:t xml:space="preserve">konnen </w:t>
      </w:r>
      <w:r w:rsidR="008175CF">
        <w:rPr>
          <w:rFonts w:asciiTheme="majorBidi" w:hAnsiTheme="majorBidi" w:cstheme="majorBidi"/>
          <w:lang w:val="nl-NL"/>
        </w:rPr>
        <w:t>aasntuwen</w:t>
      </w:r>
      <w:r w:rsidRPr="00594620">
        <w:rPr>
          <w:rFonts w:asciiTheme="majorBidi" w:hAnsiTheme="majorBidi" w:cstheme="majorBidi"/>
          <w:lang w:val="nl-NL"/>
        </w:rPr>
        <w:t xml:space="preserve"> te weten van noden; maar dewijl ‘t</w:t>
      </w:r>
      <w:r>
        <w:rPr>
          <w:rFonts w:asciiTheme="majorBidi" w:hAnsiTheme="majorBidi" w:cstheme="majorBidi"/>
          <w:lang w:val="nl-NL"/>
        </w:rPr>
        <w:t xml:space="preserve"> </w:t>
      </w:r>
      <w:r w:rsidRPr="00594620">
        <w:rPr>
          <w:rFonts w:asciiTheme="majorBidi" w:hAnsiTheme="majorBidi" w:cstheme="majorBidi"/>
          <w:lang w:val="nl-NL"/>
        </w:rPr>
        <w:t>gemeen om van dezelve t’ oordelen niet zeer bequaam is</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008175CF">
        <w:rPr>
          <w:rFonts w:asciiTheme="majorBidi" w:hAnsiTheme="majorBidi" w:cstheme="majorBidi"/>
          <w:lang w:val="nl-NL"/>
        </w:rPr>
        <w:t>d</w:t>
      </w:r>
      <w:r w:rsidRPr="00594620">
        <w:rPr>
          <w:rFonts w:asciiTheme="majorBidi" w:hAnsiTheme="majorBidi" w:cstheme="majorBidi"/>
          <w:lang w:val="nl-NL"/>
        </w:rPr>
        <w:t>at zy zich meer aan vertellingen</w:t>
      </w:r>
      <w:r w:rsidR="00FF37F8">
        <w:rPr>
          <w:rFonts w:asciiTheme="majorBidi" w:hAnsiTheme="majorBidi" w:cstheme="majorBidi"/>
          <w:lang w:val="nl-NL"/>
        </w:rPr>
        <w:t xml:space="preserve">, </w:t>
      </w:r>
      <w:r w:rsidRPr="00594620">
        <w:rPr>
          <w:rFonts w:asciiTheme="majorBidi" w:hAnsiTheme="majorBidi" w:cstheme="majorBidi"/>
          <w:lang w:val="nl-NL"/>
        </w:rPr>
        <w:t>en onverwachte en byzondere</w:t>
      </w:r>
      <w:r>
        <w:rPr>
          <w:rFonts w:asciiTheme="majorBidi" w:hAnsiTheme="majorBidi" w:cstheme="majorBidi"/>
          <w:lang w:val="nl-NL"/>
        </w:rPr>
        <w:t xml:space="preserve"> </w:t>
      </w:r>
      <w:r w:rsidRPr="00594620">
        <w:rPr>
          <w:rFonts w:asciiTheme="majorBidi" w:hAnsiTheme="majorBidi" w:cstheme="majorBidi"/>
          <w:lang w:val="nl-NL"/>
        </w:rPr>
        <w:t>uitkomsten der dingen</w:t>
      </w:r>
      <w:r w:rsidR="00FF37F8">
        <w:rPr>
          <w:rFonts w:asciiTheme="majorBidi" w:hAnsiTheme="majorBidi" w:cstheme="majorBidi"/>
          <w:lang w:val="nl-NL"/>
        </w:rPr>
        <w:t xml:space="preserve">, </w:t>
      </w:r>
      <w:r w:rsidRPr="00594620">
        <w:rPr>
          <w:rFonts w:asciiTheme="majorBidi" w:hAnsiTheme="majorBidi" w:cstheme="majorBidi"/>
          <w:lang w:val="nl-NL"/>
        </w:rPr>
        <w:t>als aan de kennisse</w:t>
      </w:r>
      <w:r w:rsidR="006F3162">
        <w:rPr>
          <w:rFonts w:asciiTheme="majorBidi" w:hAnsiTheme="majorBidi" w:cstheme="majorBidi"/>
          <w:lang w:val="nl-NL"/>
        </w:rPr>
        <w:t xml:space="preserve"> </w:t>
      </w:r>
      <w:r w:rsidRPr="00594620">
        <w:rPr>
          <w:rFonts w:asciiTheme="majorBidi" w:hAnsiTheme="majorBidi" w:cstheme="majorBidi"/>
          <w:lang w:val="nl-NL"/>
        </w:rPr>
        <w:t xml:space="preserve">der </w:t>
      </w:r>
      <w:r w:rsidR="008175CF">
        <w:rPr>
          <w:rFonts w:asciiTheme="majorBidi" w:hAnsiTheme="majorBidi" w:cstheme="majorBidi"/>
          <w:lang w:val="nl-NL"/>
        </w:rPr>
        <w:t>geschiedeniszen</w:t>
      </w:r>
      <w:r w:rsidRPr="00594620">
        <w:rPr>
          <w:rFonts w:asciiTheme="majorBidi" w:hAnsiTheme="majorBidi" w:cstheme="majorBidi"/>
          <w:lang w:val="nl-NL"/>
        </w:rPr>
        <w:t xml:space="preserve"> ver</w:t>
      </w:r>
      <w:r w:rsidR="008175CF">
        <w:rPr>
          <w:rFonts w:asciiTheme="majorBidi" w:hAnsiTheme="majorBidi" w:cstheme="majorBidi"/>
          <w:lang w:val="nl-NL"/>
        </w:rPr>
        <w:t>g</w:t>
      </w:r>
      <w:r w:rsidRPr="00594620">
        <w:rPr>
          <w:rFonts w:asciiTheme="majorBidi" w:hAnsiTheme="majorBidi" w:cstheme="majorBidi"/>
          <w:lang w:val="nl-NL"/>
        </w:rPr>
        <w:t>aapt ; hierom dan heeft ‘t behalven de</w:t>
      </w:r>
      <w:r>
        <w:rPr>
          <w:rFonts w:asciiTheme="majorBidi" w:hAnsiTheme="majorBidi" w:cstheme="majorBidi"/>
          <w:lang w:val="nl-NL"/>
        </w:rPr>
        <w:t xml:space="preserve"> </w:t>
      </w:r>
      <w:r w:rsidRPr="00594620">
        <w:rPr>
          <w:rFonts w:asciiTheme="majorBidi" w:hAnsiTheme="majorBidi" w:cstheme="majorBidi"/>
          <w:lang w:val="nl-NL"/>
        </w:rPr>
        <w:t xml:space="preserve">lezinge der </w:t>
      </w:r>
      <w:r w:rsidR="008175CF">
        <w:rPr>
          <w:rFonts w:asciiTheme="majorBidi" w:hAnsiTheme="majorBidi" w:cstheme="majorBidi"/>
          <w:lang w:val="nl-NL"/>
        </w:rPr>
        <w:t>geschiedeniszen</w:t>
      </w:r>
      <w:r w:rsidR="00FF37F8">
        <w:rPr>
          <w:rFonts w:asciiTheme="majorBidi" w:hAnsiTheme="majorBidi" w:cstheme="majorBidi"/>
          <w:lang w:val="nl-NL"/>
        </w:rPr>
        <w:t xml:space="preserve">, </w:t>
      </w:r>
      <w:r w:rsidRPr="00594620">
        <w:rPr>
          <w:rFonts w:asciiTheme="majorBidi" w:hAnsiTheme="majorBidi" w:cstheme="majorBidi"/>
          <w:lang w:val="nl-NL"/>
        </w:rPr>
        <w:t>ook de harders en dienaars</w:t>
      </w:r>
      <w:r>
        <w:rPr>
          <w:rFonts w:asciiTheme="majorBidi" w:hAnsiTheme="majorBidi" w:cstheme="majorBidi"/>
          <w:lang w:val="nl-NL"/>
        </w:rPr>
        <w:t xml:space="preserve"> </w:t>
      </w:r>
      <w:r w:rsidRPr="00594620">
        <w:rPr>
          <w:rFonts w:asciiTheme="majorBidi" w:hAnsiTheme="majorBidi" w:cstheme="majorBidi"/>
          <w:lang w:val="nl-NL"/>
        </w:rPr>
        <w:t>der Kerke van noden</w:t>
      </w:r>
      <w:r w:rsidR="00FF37F8">
        <w:rPr>
          <w:rFonts w:asciiTheme="majorBidi" w:hAnsiTheme="majorBidi" w:cstheme="majorBidi"/>
          <w:lang w:val="nl-NL"/>
        </w:rPr>
        <w:t xml:space="preserve">, </w:t>
      </w:r>
      <w:r w:rsidRPr="00594620">
        <w:rPr>
          <w:rFonts w:asciiTheme="majorBidi" w:hAnsiTheme="majorBidi" w:cstheme="majorBidi"/>
          <w:lang w:val="nl-NL"/>
        </w:rPr>
        <w:t>op dat zy na de swakheit van haar</w:t>
      </w:r>
      <w:r>
        <w:rPr>
          <w:rFonts w:asciiTheme="majorBidi" w:hAnsiTheme="majorBidi" w:cstheme="majorBidi"/>
          <w:lang w:val="nl-NL"/>
        </w:rPr>
        <w:t xml:space="preserve"> </w:t>
      </w:r>
      <w:r w:rsidRPr="00594620">
        <w:rPr>
          <w:rFonts w:asciiTheme="majorBidi" w:hAnsiTheme="majorBidi" w:cstheme="majorBidi"/>
          <w:lang w:val="nl-NL"/>
        </w:rPr>
        <w:t>begrijp</w:t>
      </w:r>
      <w:r w:rsidR="00FF37F8">
        <w:rPr>
          <w:rFonts w:asciiTheme="majorBidi" w:hAnsiTheme="majorBidi" w:cstheme="majorBidi"/>
          <w:lang w:val="nl-NL"/>
        </w:rPr>
        <w:t xml:space="preserve">, </w:t>
      </w:r>
      <w:r w:rsidRPr="00594620">
        <w:rPr>
          <w:rFonts w:asciiTheme="majorBidi" w:hAnsiTheme="majorBidi" w:cstheme="majorBidi"/>
          <w:lang w:val="nl-NL"/>
        </w:rPr>
        <w:t>van dezelve zouden onderwezen worden. Maar om</w:t>
      </w:r>
      <w:r>
        <w:rPr>
          <w:rFonts w:asciiTheme="majorBidi" w:hAnsiTheme="majorBidi" w:cstheme="majorBidi"/>
          <w:lang w:val="nl-NL"/>
        </w:rPr>
        <w:t xml:space="preserve"> </w:t>
      </w:r>
      <w:r w:rsidRPr="00594620">
        <w:rPr>
          <w:rFonts w:asciiTheme="majorBidi" w:hAnsiTheme="majorBidi" w:cstheme="majorBidi"/>
          <w:lang w:val="nl-NL"/>
        </w:rPr>
        <w:t>van ons voorstel niet</w:t>
      </w:r>
      <w:r w:rsidR="008175CF">
        <w:rPr>
          <w:rFonts w:asciiTheme="majorBidi" w:hAnsiTheme="majorBidi" w:cstheme="majorBidi"/>
          <w:lang w:val="nl-NL"/>
        </w:rPr>
        <w:t xml:space="preserve"> </w:t>
      </w:r>
      <w:r w:rsidRPr="00594620">
        <w:rPr>
          <w:rFonts w:asciiTheme="majorBidi" w:hAnsiTheme="majorBidi" w:cstheme="majorBidi"/>
          <w:lang w:val="nl-NL"/>
        </w:rPr>
        <w:t>te wijd af te wyden</w:t>
      </w:r>
      <w:r w:rsidR="00FF37F8">
        <w:rPr>
          <w:rFonts w:asciiTheme="majorBidi" w:hAnsiTheme="majorBidi" w:cstheme="majorBidi"/>
          <w:lang w:val="nl-NL"/>
        </w:rPr>
        <w:t xml:space="preserve">, </w:t>
      </w:r>
      <w:r w:rsidRPr="00594620">
        <w:rPr>
          <w:rFonts w:asciiTheme="majorBidi" w:hAnsiTheme="majorBidi" w:cstheme="majorBidi"/>
          <w:lang w:val="nl-NL"/>
        </w:rPr>
        <w:t>zo besluiten wy</w:t>
      </w:r>
      <w:r>
        <w:rPr>
          <w:rFonts w:asciiTheme="majorBidi" w:hAnsiTheme="majorBidi" w:cstheme="majorBidi"/>
          <w:lang w:val="nl-NL"/>
        </w:rPr>
        <w:t xml:space="preserve"> </w:t>
      </w:r>
      <w:r w:rsidRPr="00594620">
        <w:rPr>
          <w:rFonts w:asciiTheme="majorBidi" w:hAnsiTheme="majorBidi" w:cstheme="majorBidi"/>
          <w:lang w:val="nl-NL"/>
        </w:rPr>
        <w:t>dat geen</w:t>
      </w:r>
      <w:r w:rsidR="00FF37F8">
        <w:rPr>
          <w:rFonts w:asciiTheme="majorBidi" w:hAnsiTheme="majorBidi" w:cstheme="majorBidi"/>
          <w:lang w:val="nl-NL"/>
        </w:rPr>
        <w:t xml:space="preserve">, </w:t>
      </w:r>
      <w:r w:rsidRPr="00594620">
        <w:rPr>
          <w:rFonts w:asciiTheme="majorBidi" w:hAnsiTheme="majorBidi" w:cstheme="majorBidi"/>
          <w:lang w:val="nl-NL"/>
        </w:rPr>
        <w:t>‘t welk wy voornamelijk voorgenomen hadden te tonen; namelijk dat ‘t geloof der geschiedeni</w:t>
      </w:r>
      <w:r w:rsidR="008175CF">
        <w:rPr>
          <w:rFonts w:asciiTheme="majorBidi" w:hAnsiTheme="majorBidi" w:cstheme="majorBidi"/>
          <w:lang w:val="nl-NL"/>
        </w:rPr>
        <w:t>sz</w:t>
      </w:r>
      <w:r w:rsidRPr="00594620">
        <w:rPr>
          <w:rFonts w:asciiTheme="majorBidi" w:hAnsiTheme="majorBidi" w:cstheme="majorBidi"/>
          <w:lang w:val="nl-NL"/>
        </w:rPr>
        <w:t>en</w:t>
      </w:r>
      <w:r w:rsidR="00FF37F8">
        <w:rPr>
          <w:rFonts w:asciiTheme="majorBidi" w:hAnsiTheme="majorBidi" w:cstheme="majorBidi"/>
          <w:lang w:val="nl-NL"/>
        </w:rPr>
        <w:t xml:space="preserve">, </w:t>
      </w:r>
      <w:r w:rsidRPr="00594620">
        <w:rPr>
          <w:rFonts w:asciiTheme="majorBidi" w:hAnsiTheme="majorBidi" w:cstheme="majorBidi"/>
          <w:lang w:val="nl-NL"/>
        </w:rPr>
        <w:t>hoedanig</w:t>
      </w:r>
      <w:r>
        <w:rPr>
          <w:rFonts w:asciiTheme="majorBidi" w:hAnsiTheme="majorBidi" w:cstheme="majorBidi"/>
          <w:lang w:val="nl-NL"/>
        </w:rPr>
        <w:t xml:space="preserve"> </w:t>
      </w:r>
      <w:r w:rsidRPr="00594620">
        <w:rPr>
          <w:rFonts w:asciiTheme="majorBidi" w:hAnsiTheme="majorBidi" w:cstheme="majorBidi"/>
          <w:lang w:val="nl-NL"/>
        </w:rPr>
        <w:t>die ook mochten zijn</w:t>
      </w:r>
      <w:r w:rsidR="00FF37F8">
        <w:rPr>
          <w:rFonts w:asciiTheme="majorBidi" w:hAnsiTheme="majorBidi" w:cstheme="majorBidi"/>
          <w:lang w:val="nl-NL"/>
        </w:rPr>
        <w:t xml:space="preserve">, </w:t>
      </w:r>
      <w:r w:rsidRPr="00594620">
        <w:rPr>
          <w:rFonts w:asciiTheme="majorBidi" w:hAnsiTheme="majorBidi" w:cstheme="majorBidi"/>
          <w:lang w:val="nl-NL"/>
        </w:rPr>
        <w:t>tot de Goddelijke wet niet behoren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de menschen door zich zelve niet zalig maken</w:t>
      </w:r>
      <w:r w:rsidR="00FF37F8">
        <w:rPr>
          <w:rFonts w:asciiTheme="majorBidi" w:hAnsiTheme="majorBidi" w:cstheme="majorBidi"/>
          <w:lang w:val="nl-NL"/>
        </w:rPr>
        <w:t xml:space="preserve">, </w:t>
      </w:r>
      <w:r w:rsidRPr="00594620">
        <w:rPr>
          <w:rFonts w:asciiTheme="majorBidi" w:hAnsiTheme="majorBidi" w:cstheme="majorBidi"/>
          <w:lang w:val="nl-NL"/>
        </w:rPr>
        <w:t>noch ook</w:t>
      </w:r>
      <w:r>
        <w:rPr>
          <w:rFonts w:asciiTheme="majorBidi" w:hAnsiTheme="majorBidi" w:cstheme="majorBidi"/>
          <w:lang w:val="nl-NL"/>
        </w:rPr>
        <w:t xml:space="preserve"> </w:t>
      </w:r>
      <w:r w:rsidRPr="00594620">
        <w:rPr>
          <w:rFonts w:asciiTheme="majorBidi" w:hAnsiTheme="majorBidi" w:cstheme="majorBidi"/>
          <w:lang w:val="nl-NL"/>
        </w:rPr>
        <w:t>geen nuttigheit als ten op</w:t>
      </w:r>
      <w:r w:rsidR="008175CF">
        <w:rPr>
          <w:rFonts w:asciiTheme="majorBidi" w:hAnsiTheme="majorBidi" w:cstheme="majorBidi"/>
          <w:lang w:val="nl-NL"/>
        </w:rPr>
        <w:t xml:space="preserve">zichte der wetenschappen hebben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welke reden d’ ene geschiedenis ook nutter is</w:t>
      </w:r>
      <w:r w:rsidR="00FF37F8">
        <w:rPr>
          <w:rFonts w:asciiTheme="majorBidi" w:hAnsiTheme="majorBidi" w:cstheme="majorBidi"/>
          <w:lang w:val="nl-NL"/>
        </w:rPr>
        <w:t xml:space="preserve">, </w:t>
      </w:r>
      <w:r w:rsidR="008175CF">
        <w:rPr>
          <w:rFonts w:asciiTheme="majorBidi" w:hAnsiTheme="majorBidi" w:cstheme="majorBidi"/>
          <w:lang w:val="nl-NL"/>
        </w:rPr>
        <w:t xml:space="preserve">dan d’ andere.  </w:t>
      </w:r>
      <w:r w:rsidRPr="00594620">
        <w:rPr>
          <w:rFonts w:asciiTheme="majorBidi" w:hAnsiTheme="majorBidi" w:cstheme="majorBidi"/>
          <w:lang w:val="nl-NL"/>
        </w:rPr>
        <w:t>Dieshalven</w:t>
      </w:r>
      <w:r w:rsidR="008175CF">
        <w:rPr>
          <w:rFonts w:asciiTheme="majorBidi" w:hAnsiTheme="majorBidi" w:cstheme="majorBidi"/>
          <w:lang w:val="nl-NL"/>
        </w:rPr>
        <w:t xml:space="preserve"> </w:t>
      </w:r>
      <w:r w:rsidRPr="00594620">
        <w:rPr>
          <w:rFonts w:asciiTheme="majorBidi" w:hAnsiTheme="majorBidi" w:cstheme="majorBidi"/>
          <w:lang w:val="nl-NL"/>
        </w:rPr>
        <w:t>zijn de</w:t>
      </w:r>
      <w:r w:rsidR="008175CF">
        <w:rPr>
          <w:rFonts w:asciiTheme="majorBidi" w:hAnsiTheme="majorBidi" w:cstheme="majorBidi"/>
          <w:lang w:val="nl-NL"/>
        </w:rPr>
        <w:t xml:space="preserve"> geschiedeniszen</w:t>
      </w:r>
      <w:r w:rsidRPr="00594620">
        <w:rPr>
          <w:rFonts w:asciiTheme="majorBidi" w:hAnsiTheme="majorBidi" w:cstheme="majorBidi"/>
          <w:lang w:val="nl-NL"/>
        </w:rPr>
        <w:t xml:space="preserve"> in’t oude en nieuwe</w:t>
      </w:r>
      <w:r w:rsidR="006F3162">
        <w:rPr>
          <w:rFonts w:asciiTheme="majorBidi" w:hAnsiTheme="majorBidi" w:cstheme="majorBidi"/>
          <w:lang w:val="nl-NL"/>
        </w:rPr>
        <w:t xml:space="preserve"> </w:t>
      </w:r>
      <w:r w:rsidRPr="00594620">
        <w:rPr>
          <w:rFonts w:asciiTheme="majorBidi" w:hAnsiTheme="majorBidi" w:cstheme="majorBidi"/>
          <w:lang w:val="nl-NL"/>
        </w:rPr>
        <w:t>verbond beschreven</w:t>
      </w:r>
      <w:r w:rsidR="00FF37F8">
        <w:rPr>
          <w:rFonts w:asciiTheme="majorBidi" w:hAnsiTheme="majorBidi" w:cstheme="majorBidi"/>
          <w:lang w:val="nl-NL"/>
        </w:rPr>
        <w:t xml:space="preserve">, </w:t>
      </w:r>
      <w:r w:rsidRPr="00594620">
        <w:rPr>
          <w:rFonts w:asciiTheme="majorBidi" w:hAnsiTheme="majorBidi" w:cstheme="majorBidi"/>
          <w:lang w:val="nl-NL"/>
        </w:rPr>
        <w:t>na mate van haar heilzame les</w:t>
      </w:r>
      <w:r w:rsidR="008175CF">
        <w:rPr>
          <w:rFonts w:asciiTheme="majorBidi" w:hAnsiTheme="majorBidi" w:cstheme="majorBidi"/>
          <w:lang w:val="nl-NL"/>
        </w:rPr>
        <w:t>z</w:t>
      </w:r>
      <w:r w:rsidRPr="00594620">
        <w:rPr>
          <w:rFonts w:asciiTheme="majorBidi" w:hAnsiTheme="majorBidi" w:cstheme="majorBidi"/>
          <w:lang w:val="nl-NL"/>
        </w:rPr>
        <w:t>en die uit</w:t>
      </w:r>
      <w:r>
        <w:rPr>
          <w:rFonts w:asciiTheme="majorBidi" w:hAnsiTheme="majorBidi" w:cstheme="majorBidi"/>
          <w:lang w:val="nl-NL"/>
        </w:rPr>
        <w:t xml:space="preserve"> </w:t>
      </w:r>
      <w:r w:rsidRPr="00594620">
        <w:rPr>
          <w:rFonts w:asciiTheme="majorBidi" w:hAnsiTheme="majorBidi" w:cstheme="majorBidi"/>
          <w:lang w:val="nl-NL"/>
        </w:rPr>
        <w:t>dezelve volgen</w:t>
      </w:r>
      <w:r w:rsidR="00FF37F8">
        <w:rPr>
          <w:rFonts w:asciiTheme="majorBidi" w:hAnsiTheme="majorBidi" w:cstheme="majorBidi"/>
          <w:lang w:val="nl-NL"/>
        </w:rPr>
        <w:t xml:space="preserve">, </w:t>
      </w:r>
      <w:r w:rsidRPr="00594620">
        <w:rPr>
          <w:rFonts w:asciiTheme="majorBidi" w:hAnsiTheme="majorBidi" w:cstheme="majorBidi"/>
          <w:lang w:val="nl-NL"/>
        </w:rPr>
        <w:t>voortreffelijker</w:t>
      </w:r>
      <w:r w:rsidR="00FF37F8">
        <w:rPr>
          <w:rFonts w:asciiTheme="majorBidi" w:hAnsiTheme="majorBidi" w:cstheme="majorBidi"/>
          <w:lang w:val="nl-NL"/>
        </w:rPr>
        <w:t xml:space="preserve">, </w:t>
      </w:r>
      <w:r w:rsidRPr="00594620">
        <w:rPr>
          <w:rFonts w:asciiTheme="majorBidi" w:hAnsiTheme="majorBidi" w:cstheme="majorBidi"/>
          <w:lang w:val="nl-NL"/>
        </w:rPr>
        <w:t xml:space="preserve">als de gemene </w:t>
      </w:r>
      <w:r w:rsidR="008175CF">
        <w:rPr>
          <w:rFonts w:asciiTheme="majorBidi" w:hAnsiTheme="majorBidi" w:cstheme="majorBidi"/>
          <w:lang w:val="nl-NL"/>
        </w:rPr>
        <w:t>geschiedeniszen</w:t>
      </w:r>
      <w:r>
        <w:rPr>
          <w:rFonts w:asciiTheme="majorBidi" w:hAnsiTheme="majorBidi" w:cstheme="majorBidi"/>
          <w:lang w:val="nl-NL"/>
        </w:rPr>
        <w:t xml:space="preserve"> </w:t>
      </w:r>
      <w:r w:rsidRPr="00594620">
        <w:rPr>
          <w:rFonts w:asciiTheme="majorBidi" w:hAnsiTheme="majorBidi" w:cstheme="majorBidi"/>
          <w:lang w:val="nl-NL"/>
        </w:rPr>
        <w:t xml:space="preserve">: waarom zo ymant de </w:t>
      </w:r>
      <w:r w:rsidR="008175CF">
        <w:rPr>
          <w:rFonts w:asciiTheme="majorBidi" w:hAnsiTheme="majorBidi" w:cstheme="majorBidi"/>
          <w:lang w:val="nl-NL"/>
        </w:rPr>
        <w:t>geschiedeniszen</w:t>
      </w:r>
      <w:r w:rsidRPr="00594620">
        <w:rPr>
          <w:rFonts w:asciiTheme="majorBidi" w:hAnsiTheme="majorBidi" w:cstheme="majorBidi"/>
          <w:lang w:val="nl-NL"/>
        </w:rPr>
        <w:t xml:space="preserve"> der</w:t>
      </w:r>
      <w:r w:rsidR="006F3162">
        <w:rPr>
          <w:rFonts w:asciiTheme="majorBidi" w:hAnsiTheme="majorBidi" w:cstheme="majorBidi"/>
          <w:lang w:val="nl-NL"/>
        </w:rPr>
        <w:t xml:space="preserve"> </w:t>
      </w:r>
      <w:r w:rsidRPr="00594620">
        <w:rPr>
          <w:rFonts w:asciiTheme="majorBidi" w:hAnsiTheme="majorBidi" w:cstheme="majorBidi"/>
          <w:lang w:val="nl-NL"/>
        </w:rPr>
        <w:t>Schriftuur zal gelezen hebben</w:t>
      </w:r>
      <w:r w:rsidR="00FF37F8">
        <w:rPr>
          <w:rFonts w:asciiTheme="majorBidi" w:hAnsiTheme="majorBidi" w:cstheme="majorBidi"/>
          <w:lang w:val="nl-NL"/>
        </w:rPr>
        <w:t xml:space="preserve">, </w:t>
      </w:r>
      <w:r w:rsidRPr="00594620">
        <w:rPr>
          <w:rFonts w:asciiTheme="majorBidi" w:hAnsiTheme="majorBidi" w:cstheme="majorBidi"/>
          <w:lang w:val="nl-NL"/>
        </w:rPr>
        <w:t>en in alle dezelve gelooft</w:t>
      </w:r>
      <w:r w:rsidR="00FF37F8">
        <w:rPr>
          <w:rFonts w:asciiTheme="majorBidi" w:hAnsiTheme="majorBidi" w:cstheme="majorBidi"/>
          <w:lang w:val="nl-NL"/>
        </w:rPr>
        <w:t xml:space="preserve">, </w:t>
      </w:r>
      <w:r w:rsidRPr="00594620">
        <w:rPr>
          <w:rFonts w:asciiTheme="majorBidi" w:hAnsiTheme="majorBidi" w:cstheme="majorBidi"/>
          <w:lang w:val="nl-NL"/>
        </w:rPr>
        <w:t>en noch</w:t>
      </w:r>
      <w:r>
        <w:rPr>
          <w:rFonts w:asciiTheme="majorBidi" w:hAnsiTheme="majorBidi" w:cstheme="majorBidi"/>
          <w:lang w:val="nl-NL"/>
        </w:rPr>
        <w:t xml:space="preserve"> </w:t>
      </w:r>
      <w:r w:rsidRPr="00594620">
        <w:rPr>
          <w:rFonts w:asciiTheme="majorBidi" w:hAnsiTheme="majorBidi" w:cstheme="majorBidi"/>
          <w:lang w:val="nl-NL"/>
        </w:rPr>
        <w:t>tans op haarkringen</w:t>
      </w:r>
      <w:r w:rsidR="00FF37F8">
        <w:rPr>
          <w:rFonts w:asciiTheme="majorBidi" w:hAnsiTheme="majorBidi" w:cstheme="majorBidi"/>
          <w:lang w:val="nl-NL"/>
        </w:rPr>
        <w:t xml:space="preserve">, </w:t>
      </w:r>
      <w:r w:rsidRPr="00594620">
        <w:rPr>
          <w:rFonts w:asciiTheme="majorBidi" w:hAnsiTheme="majorBidi" w:cstheme="majorBidi"/>
          <w:lang w:val="nl-NL"/>
        </w:rPr>
        <w:t>diezc verschaft</w:t>
      </w:r>
      <w:r w:rsidR="00FF37F8">
        <w:rPr>
          <w:rFonts w:asciiTheme="majorBidi" w:hAnsiTheme="majorBidi" w:cstheme="majorBidi"/>
          <w:lang w:val="nl-NL"/>
        </w:rPr>
        <w:t xml:space="preserve">, </w:t>
      </w:r>
      <w:r w:rsidRPr="00594620">
        <w:rPr>
          <w:rFonts w:asciiTheme="majorBidi" w:hAnsiTheme="majorBidi" w:cstheme="majorBidi"/>
          <w:lang w:val="nl-NL"/>
        </w:rPr>
        <w:t>zal acht geven</w:t>
      </w:r>
      <w:r w:rsidR="00FF37F8">
        <w:rPr>
          <w:rFonts w:asciiTheme="majorBidi" w:hAnsiTheme="majorBidi" w:cstheme="majorBidi"/>
          <w:lang w:val="nl-NL"/>
        </w:rPr>
        <w:t xml:space="preserve">, </w:t>
      </w:r>
      <w:r w:rsidRPr="00594620">
        <w:rPr>
          <w:rFonts w:asciiTheme="majorBidi" w:hAnsiTheme="majorBidi" w:cstheme="majorBidi"/>
          <w:lang w:val="nl-NL"/>
        </w:rPr>
        <w:t>noch</w:t>
      </w:r>
      <w:r>
        <w:rPr>
          <w:rFonts w:asciiTheme="majorBidi" w:hAnsiTheme="majorBidi" w:cstheme="majorBidi"/>
          <w:lang w:val="nl-NL"/>
        </w:rPr>
        <w:t xml:space="preserve"> </w:t>
      </w:r>
      <w:r w:rsidRPr="00594620">
        <w:rPr>
          <w:rFonts w:asciiTheme="majorBidi" w:hAnsiTheme="majorBidi" w:cstheme="majorBidi"/>
          <w:lang w:val="nl-NL"/>
        </w:rPr>
        <w:t>zijn leven verbetert zal hebben</w:t>
      </w:r>
      <w:r w:rsidR="00FF37F8">
        <w:rPr>
          <w:rFonts w:asciiTheme="majorBidi" w:hAnsiTheme="majorBidi" w:cstheme="majorBidi"/>
          <w:lang w:val="nl-NL"/>
        </w:rPr>
        <w:t xml:space="preserve">, </w:t>
      </w:r>
      <w:r w:rsidRPr="00594620">
        <w:rPr>
          <w:rFonts w:asciiTheme="majorBidi" w:hAnsiTheme="majorBidi" w:cstheme="majorBidi"/>
          <w:lang w:val="nl-NL"/>
        </w:rPr>
        <w:t>‘t welk haar oogmerk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is ‘t van evenveel gewicht</w:t>
      </w:r>
      <w:r w:rsidR="00FF37F8">
        <w:rPr>
          <w:rFonts w:asciiTheme="majorBidi" w:hAnsiTheme="majorBidi" w:cstheme="majorBidi"/>
          <w:lang w:val="nl-NL"/>
        </w:rPr>
        <w:t xml:space="preserve">, </w:t>
      </w:r>
      <w:r w:rsidRPr="00594620">
        <w:rPr>
          <w:rFonts w:asciiTheme="majorBidi" w:hAnsiTheme="majorBidi" w:cstheme="majorBidi"/>
          <w:lang w:val="nl-NL"/>
        </w:rPr>
        <w:t>als of hy d’</w:t>
      </w:r>
      <w:r w:rsidR="006F3162">
        <w:rPr>
          <w:rFonts w:asciiTheme="majorBidi" w:hAnsiTheme="majorBidi" w:cstheme="majorBidi"/>
          <w:lang w:val="nl-NL"/>
        </w:rPr>
        <w:t xml:space="preserve"> </w:t>
      </w:r>
      <w:r w:rsidRPr="00594620">
        <w:rPr>
          <w:rFonts w:asciiTheme="majorBidi" w:hAnsiTheme="majorBidi" w:cstheme="majorBidi"/>
          <w:lang w:val="nl-NL"/>
        </w:rPr>
        <w:t>Alcoran</w:t>
      </w:r>
      <w:r w:rsidR="00FF37F8">
        <w:rPr>
          <w:rFonts w:asciiTheme="majorBidi" w:hAnsiTheme="majorBidi" w:cstheme="majorBidi"/>
          <w:lang w:val="nl-NL"/>
        </w:rPr>
        <w:t xml:space="preserve">, </w:t>
      </w:r>
      <w:r w:rsidRPr="00594620">
        <w:rPr>
          <w:rFonts w:asciiTheme="majorBidi" w:hAnsiTheme="majorBidi" w:cstheme="majorBidi"/>
          <w:lang w:val="nl-NL"/>
        </w:rPr>
        <w:t>de verzierde</w:t>
      </w:r>
      <w:r>
        <w:rPr>
          <w:rFonts w:asciiTheme="majorBidi" w:hAnsiTheme="majorBidi" w:cstheme="majorBidi"/>
          <w:lang w:val="nl-NL"/>
        </w:rPr>
        <w:t xml:space="preserve"> </w:t>
      </w:r>
      <w:r w:rsidRPr="00594620">
        <w:rPr>
          <w:rFonts w:asciiTheme="majorBidi" w:hAnsiTheme="majorBidi" w:cstheme="majorBidi"/>
          <w:lang w:val="nl-NL"/>
        </w:rPr>
        <w:t>vertoningen der Poëten</w:t>
      </w:r>
      <w:r w:rsidR="00FF37F8">
        <w:rPr>
          <w:rFonts w:asciiTheme="majorBidi" w:hAnsiTheme="majorBidi" w:cstheme="majorBidi"/>
          <w:lang w:val="nl-NL"/>
        </w:rPr>
        <w:t xml:space="preserve">, </w:t>
      </w:r>
      <w:r w:rsidRPr="00594620">
        <w:rPr>
          <w:rFonts w:asciiTheme="majorBidi" w:hAnsiTheme="majorBidi" w:cstheme="majorBidi"/>
          <w:lang w:val="nl-NL"/>
        </w:rPr>
        <w:t>of de beschrijvingen der</w:t>
      </w:r>
      <w:r w:rsidR="006F3162">
        <w:rPr>
          <w:rFonts w:asciiTheme="majorBidi" w:hAnsiTheme="majorBidi" w:cstheme="majorBidi"/>
          <w:lang w:val="nl-NL"/>
        </w:rPr>
        <w:t xml:space="preserve"> </w:t>
      </w:r>
      <w:r w:rsidRPr="00594620">
        <w:rPr>
          <w:rFonts w:asciiTheme="majorBidi" w:hAnsiTheme="majorBidi" w:cstheme="majorBidi"/>
          <w:lang w:val="nl-NL"/>
        </w:rPr>
        <w:t xml:space="preserve">gemene </w:t>
      </w:r>
      <w:r w:rsidR="008175CF">
        <w:rPr>
          <w:rFonts w:asciiTheme="majorBidi" w:hAnsiTheme="majorBidi" w:cstheme="majorBidi"/>
          <w:lang w:val="nl-NL"/>
        </w:rPr>
        <w:t>geschiedeniszen</w:t>
      </w:r>
      <w:r w:rsidR="00FF37F8">
        <w:rPr>
          <w:rFonts w:asciiTheme="majorBidi" w:hAnsiTheme="majorBidi" w:cstheme="majorBidi"/>
          <w:lang w:val="nl-NL"/>
        </w:rPr>
        <w:t xml:space="preserve">, </w:t>
      </w:r>
      <w:r w:rsidRPr="00594620">
        <w:rPr>
          <w:rFonts w:asciiTheme="majorBidi" w:hAnsiTheme="majorBidi" w:cstheme="majorBidi"/>
          <w:lang w:val="nl-NL"/>
        </w:rPr>
        <w:t>met die aandacht</w:t>
      </w:r>
      <w:r w:rsidR="00FF37F8">
        <w:rPr>
          <w:rFonts w:asciiTheme="majorBidi" w:hAnsiTheme="majorBidi" w:cstheme="majorBidi"/>
          <w:lang w:val="nl-NL"/>
        </w:rPr>
        <w:t xml:space="preserve">, </w:t>
      </w:r>
      <w:r w:rsidRPr="00594620">
        <w:rPr>
          <w:rFonts w:asciiTheme="majorBidi" w:hAnsiTheme="majorBidi" w:cstheme="majorBidi"/>
          <w:lang w:val="nl-NL"/>
        </w:rPr>
        <w:t>met dewelke</w:t>
      </w:r>
      <w:r w:rsidR="006F3162">
        <w:rPr>
          <w:rFonts w:asciiTheme="majorBidi" w:hAnsiTheme="majorBidi" w:cstheme="majorBidi"/>
          <w:lang w:val="nl-NL"/>
        </w:rPr>
        <w:t xml:space="preserve"> </w:t>
      </w:r>
      <w:r w:rsidRPr="00594620">
        <w:rPr>
          <w:rFonts w:asciiTheme="majorBidi" w:hAnsiTheme="majorBidi" w:cstheme="majorBidi"/>
          <w:lang w:val="nl-NL"/>
        </w:rPr>
        <w:t>‘t gemeen die doorbladert</w:t>
      </w:r>
      <w:r w:rsidR="00FF37F8">
        <w:rPr>
          <w:rFonts w:asciiTheme="majorBidi" w:hAnsiTheme="majorBidi" w:cstheme="majorBidi"/>
          <w:lang w:val="nl-NL"/>
        </w:rPr>
        <w:t xml:space="preserve">, </w:t>
      </w:r>
      <w:r w:rsidRPr="00594620">
        <w:rPr>
          <w:rFonts w:asciiTheme="majorBidi" w:hAnsiTheme="majorBidi" w:cstheme="majorBidi"/>
          <w:lang w:val="nl-NL"/>
        </w:rPr>
        <w:t>gelezen had : en daarentegen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wy gezegt hebben</w:t>
      </w:r>
      <w:r w:rsidR="00FF37F8">
        <w:rPr>
          <w:rFonts w:asciiTheme="majorBidi" w:hAnsiTheme="majorBidi" w:cstheme="majorBidi"/>
          <w:lang w:val="nl-NL"/>
        </w:rPr>
        <w:t xml:space="preserve">, </w:t>
      </w:r>
      <w:r w:rsidRPr="00594620">
        <w:rPr>
          <w:rFonts w:asciiTheme="majorBidi" w:hAnsiTheme="majorBidi" w:cstheme="majorBidi"/>
          <w:lang w:val="nl-NL"/>
        </w:rPr>
        <w:t>is die gene</w:t>
      </w:r>
      <w:r w:rsidR="00FF37F8">
        <w:rPr>
          <w:rFonts w:asciiTheme="majorBidi" w:hAnsiTheme="majorBidi" w:cstheme="majorBidi"/>
          <w:lang w:val="nl-NL"/>
        </w:rPr>
        <w:t xml:space="preserve">, </w:t>
      </w:r>
      <w:r w:rsidRPr="00594620">
        <w:rPr>
          <w:rFonts w:asciiTheme="majorBidi" w:hAnsiTheme="majorBidi" w:cstheme="majorBidi"/>
          <w:lang w:val="nl-NL"/>
        </w:rPr>
        <w:t>welke van dezelve</w:t>
      </w:r>
      <w:r>
        <w:rPr>
          <w:rFonts w:asciiTheme="majorBidi" w:hAnsiTheme="majorBidi" w:cstheme="majorBidi"/>
          <w:lang w:val="nl-NL"/>
        </w:rPr>
        <w:t xml:space="preserve"> </w:t>
      </w:r>
      <w:r w:rsidRPr="00594620">
        <w:rPr>
          <w:rFonts w:asciiTheme="majorBidi" w:hAnsiTheme="majorBidi" w:cstheme="majorBidi"/>
          <w:lang w:val="nl-NL"/>
        </w:rPr>
        <w:t>gantsch onkundig is</w:t>
      </w:r>
      <w:r w:rsidR="00FF37F8">
        <w:rPr>
          <w:rFonts w:asciiTheme="majorBidi" w:hAnsiTheme="majorBidi" w:cstheme="majorBidi"/>
          <w:lang w:val="nl-NL"/>
        </w:rPr>
        <w:t xml:space="preserve">, </w:t>
      </w:r>
      <w:r w:rsidRPr="00594620">
        <w:rPr>
          <w:rFonts w:asciiTheme="majorBidi" w:hAnsiTheme="majorBidi" w:cstheme="majorBidi"/>
          <w:lang w:val="nl-NL"/>
        </w:rPr>
        <w:t>en nochtans gezonde gedachten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een ware bevatting van wel te leven heeft</w:t>
      </w:r>
      <w:r w:rsidR="00FF37F8">
        <w:rPr>
          <w:rFonts w:asciiTheme="majorBidi" w:hAnsiTheme="majorBidi" w:cstheme="majorBidi"/>
          <w:lang w:val="nl-NL"/>
        </w:rPr>
        <w:t xml:space="preserve">, </w:t>
      </w:r>
      <w:r w:rsidR="008175CF">
        <w:rPr>
          <w:rFonts w:asciiTheme="majorBidi" w:hAnsiTheme="majorBidi" w:cstheme="majorBidi"/>
          <w:lang w:val="nl-NL"/>
        </w:rPr>
        <w:t>v</w:t>
      </w:r>
      <w:r w:rsidRPr="00594620">
        <w:rPr>
          <w:rFonts w:asciiTheme="majorBidi" w:hAnsiTheme="majorBidi" w:cstheme="majorBidi"/>
          <w:lang w:val="nl-NL"/>
        </w:rPr>
        <w:t>olstrekt zalig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heeft voorzeker de geest van Christus in zich. Maar in</w:t>
      </w:r>
      <w:r w:rsidR="006F3162">
        <w:rPr>
          <w:rFonts w:asciiTheme="majorBidi" w:hAnsiTheme="majorBidi" w:cstheme="majorBidi"/>
          <w:lang w:val="nl-NL"/>
        </w:rPr>
        <w:t xml:space="preserve"> </w:t>
      </w:r>
      <w:r w:rsidRPr="00594620">
        <w:rPr>
          <w:rFonts w:asciiTheme="majorBidi" w:hAnsiTheme="majorBidi" w:cstheme="majorBidi"/>
          <w:lang w:val="nl-NL"/>
        </w:rPr>
        <w:t>tegendeel geloven de Joden volkomen</w:t>
      </w:r>
      <w:r w:rsidR="00FF37F8">
        <w:rPr>
          <w:rFonts w:asciiTheme="majorBidi" w:hAnsiTheme="majorBidi" w:cstheme="majorBidi"/>
          <w:lang w:val="nl-NL"/>
        </w:rPr>
        <w:t xml:space="preserve">, </w:t>
      </w:r>
      <w:r w:rsidRPr="00594620">
        <w:rPr>
          <w:rFonts w:asciiTheme="majorBidi" w:hAnsiTheme="majorBidi" w:cstheme="majorBidi"/>
          <w:lang w:val="nl-NL"/>
        </w:rPr>
        <w:t xml:space="preserve">en </w:t>
      </w:r>
      <w:r w:rsidR="008175CF">
        <w:rPr>
          <w:rFonts w:asciiTheme="majorBidi" w:hAnsiTheme="majorBidi" w:cstheme="majorBidi"/>
          <w:lang w:val="nl-NL"/>
        </w:rPr>
        <w:t>st</w:t>
      </w:r>
      <w:r w:rsidRPr="00594620">
        <w:rPr>
          <w:rFonts w:asciiTheme="majorBidi" w:hAnsiTheme="majorBidi" w:cstheme="majorBidi"/>
          <w:lang w:val="nl-NL"/>
        </w:rPr>
        <w:t>ellen voor vast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 gezonde gedachten</w:t>
      </w:r>
      <w:r w:rsidR="00FF37F8">
        <w:rPr>
          <w:rFonts w:asciiTheme="majorBidi" w:hAnsiTheme="majorBidi" w:cstheme="majorBidi"/>
          <w:lang w:val="nl-NL"/>
        </w:rPr>
        <w:t xml:space="preserve">, </w:t>
      </w:r>
      <w:r w:rsidRPr="00594620">
        <w:rPr>
          <w:rFonts w:asciiTheme="majorBidi" w:hAnsiTheme="majorBidi" w:cstheme="majorBidi"/>
          <w:lang w:val="nl-NL"/>
        </w:rPr>
        <w:t>en ware bevatting van wel te leven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niets tot de gelukzaligheit doen</w:t>
      </w:r>
      <w:r w:rsidR="00FF37F8">
        <w:rPr>
          <w:rFonts w:asciiTheme="majorBidi" w:hAnsiTheme="majorBidi" w:cstheme="majorBidi"/>
          <w:lang w:val="nl-NL"/>
        </w:rPr>
        <w:t xml:space="preserve">, </w:t>
      </w:r>
      <w:r w:rsidRPr="00594620">
        <w:rPr>
          <w:rFonts w:asciiTheme="majorBidi" w:hAnsiTheme="majorBidi" w:cstheme="majorBidi"/>
          <w:lang w:val="nl-NL"/>
        </w:rPr>
        <w:t>zo lang de menschen</w:t>
      </w:r>
      <w:r w:rsidR="006F3162">
        <w:rPr>
          <w:rFonts w:asciiTheme="majorBidi" w:hAnsiTheme="majorBidi" w:cstheme="majorBidi"/>
          <w:lang w:val="nl-NL"/>
        </w:rPr>
        <w:t xml:space="preserve"> </w:t>
      </w:r>
      <w:r w:rsidRPr="00594620">
        <w:rPr>
          <w:rFonts w:asciiTheme="majorBidi" w:hAnsiTheme="majorBidi" w:cstheme="majorBidi"/>
          <w:lang w:val="nl-NL"/>
        </w:rPr>
        <w:t>dezelve door ‘t natuurlijk begrijp</w:t>
      </w:r>
      <w:r w:rsidR="00FF37F8">
        <w:rPr>
          <w:rFonts w:asciiTheme="majorBidi" w:hAnsiTheme="majorBidi" w:cstheme="majorBidi"/>
          <w:lang w:val="nl-NL"/>
        </w:rPr>
        <w:t xml:space="preserve">, </w:t>
      </w:r>
      <w:r w:rsidRPr="00594620">
        <w:rPr>
          <w:rFonts w:asciiTheme="majorBidi" w:hAnsiTheme="majorBidi" w:cstheme="majorBidi"/>
          <w:lang w:val="nl-NL"/>
        </w:rPr>
        <w:t>en niet als leringen</w:t>
      </w:r>
      <w:r w:rsidR="00FF37F8">
        <w:rPr>
          <w:rFonts w:asciiTheme="majorBidi" w:hAnsiTheme="majorBidi" w:cstheme="majorBidi"/>
          <w:lang w:val="nl-NL"/>
        </w:rPr>
        <w:t xml:space="preserve">, </w:t>
      </w:r>
      <w:r w:rsidRPr="00594620">
        <w:rPr>
          <w:rFonts w:asciiTheme="majorBidi" w:hAnsiTheme="majorBidi" w:cstheme="majorBidi"/>
          <w:lang w:val="nl-NL"/>
        </w:rPr>
        <w:t>Mozes</w:t>
      </w:r>
      <w:r w:rsidR="006F3162">
        <w:rPr>
          <w:rFonts w:asciiTheme="majorBidi" w:hAnsiTheme="majorBidi" w:cstheme="majorBidi"/>
          <w:lang w:val="nl-NL"/>
        </w:rPr>
        <w:t xml:space="preserve"> </w:t>
      </w:r>
      <w:r w:rsidRPr="00594620">
        <w:rPr>
          <w:rFonts w:asciiTheme="majorBidi" w:hAnsiTheme="majorBidi" w:cstheme="majorBidi"/>
          <w:lang w:val="nl-NL"/>
        </w:rPr>
        <w:t>Prophetische geopenbaart</w:t>
      </w:r>
      <w:r w:rsidR="00FF37F8">
        <w:rPr>
          <w:rFonts w:asciiTheme="majorBidi" w:hAnsiTheme="majorBidi" w:cstheme="majorBidi"/>
          <w:lang w:val="nl-NL"/>
        </w:rPr>
        <w:t xml:space="preserve">, </w:t>
      </w:r>
      <w:r w:rsidRPr="00594620">
        <w:rPr>
          <w:rFonts w:asciiTheme="majorBidi" w:hAnsiTheme="majorBidi" w:cstheme="majorBidi"/>
          <w:lang w:val="nl-NL"/>
        </w:rPr>
        <w:t>aanmerken ; want dat opentlijk</w:t>
      </w:r>
      <w:r>
        <w:rPr>
          <w:rFonts w:asciiTheme="majorBidi" w:hAnsiTheme="majorBidi" w:cstheme="majorBidi"/>
          <w:lang w:val="nl-NL"/>
        </w:rPr>
        <w:t xml:space="preserve"> </w:t>
      </w:r>
      <w:r w:rsidRPr="00594620">
        <w:rPr>
          <w:rFonts w:asciiTheme="majorBidi" w:hAnsiTheme="majorBidi" w:cstheme="majorBidi"/>
          <w:lang w:val="nl-NL"/>
        </w:rPr>
        <w:t>met deze woorden te beveiligen</w:t>
      </w:r>
      <w:r w:rsidR="00FF37F8">
        <w:rPr>
          <w:rFonts w:asciiTheme="majorBidi" w:hAnsiTheme="majorBidi" w:cstheme="majorBidi"/>
          <w:lang w:val="nl-NL"/>
        </w:rPr>
        <w:t xml:space="preserve">, </w:t>
      </w:r>
      <w:r w:rsidRPr="00594620">
        <w:rPr>
          <w:rFonts w:asciiTheme="majorBidi" w:hAnsiTheme="majorBidi" w:cstheme="majorBidi"/>
          <w:lang w:val="nl-NL"/>
        </w:rPr>
        <w:t>heeft Maimonides in ‘t</w:t>
      </w:r>
      <w:r>
        <w:rPr>
          <w:rFonts w:asciiTheme="majorBidi" w:hAnsiTheme="majorBidi" w:cstheme="majorBidi"/>
          <w:lang w:val="nl-NL"/>
        </w:rPr>
        <w:t xml:space="preserve"> </w:t>
      </w:r>
      <w:r w:rsidRPr="00594620">
        <w:rPr>
          <w:rFonts w:asciiTheme="majorBidi" w:hAnsiTheme="majorBidi" w:cstheme="majorBidi"/>
          <w:lang w:val="nl-NL"/>
        </w:rPr>
        <w:t>achtste Hooftdeel der Koningen in d’ elfde wet zich niet</w:t>
      </w:r>
      <w:r w:rsidR="006F3162">
        <w:rPr>
          <w:rFonts w:asciiTheme="majorBidi" w:hAnsiTheme="majorBidi" w:cstheme="majorBidi"/>
          <w:lang w:val="nl-NL"/>
        </w:rPr>
        <w:t xml:space="preserve"> </w:t>
      </w:r>
      <w:r w:rsidRPr="00594620">
        <w:rPr>
          <w:rFonts w:asciiTheme="majorBidi" w:hAnsiTheme="majorBidi" w:cstheme="majorBidi"/>
          <w:lang w:val="nl-NL"/>
        </w:rPr>
        <w:t xml:space="preserve">ontzien : </w:t>
      </w:r>
      <w:r w:rsidR="008175CF" w:rsidRPr="00594620">
        <w:rPr>
          <w:rFonts w:asciiTheme="majorBidi" w:hAnsiTheme="majorBidi" w:cstheme="majorBidi"/>
          <w:lang w:val="nl-NL"/>
        </w:rPr>
        <w:t xml:space="preserve"> </w:t>
      </w:r>
      <w:r w:rsidRPr="008175CF">
        <w:rPr>
          <w:rFonts w:asciiTheme="majorBidi" w:hAnsiTheme="majorBidi" w:cstheme="majorBidi"/>
          <w:i/>
          <w:iCs/>
          <w:sz w:val="20"/>
          <w:szCs w:val="20"/>
          <w:lang w:val="nl-NL"/>
        </w:rPr>
        <w:t>Alle die genen</w:t>
      </w:r>
      <w:r w:rsidR="00FF37F8" w:rsidRPr="008175CF">
        <w:rPr>
          <w:rFonts w:asciiTheme="majorBidi" w:hAnsiTheme="majorBidi" w:cstheme="majorBidi"/>
          <w:i/>
          <w:iCs/>
          <w:sz w:val="20"/>
          <w:szCs w:val="20"/>
          <w:lang w:val="nl-NL"/>
        </w:rPr>
        <w:t xml:space="preserve">, </w:t>
      </w:r>
      <w:r w:rsidRPr="008175CF">
        <w:rPr>
          <w:rFonts w:asciiTheme="majorBidi" w:hAnsiTheme="majorBidi" w:cstheme="majorBidi"/>
          <w:i/>
          <w:iCs/>
          <w:sz w:val="20"/>
          <w:szCs w:val="20"/>
          <w:lang w:val="nl-NL"/>
        </w:rPr>
        <w:t>welke de zeven geboden</w:t>
      </w:r>
      <w:r>
        <w:rPr>
          <w:rFonts w:asciiTheme="majorBidi" w:hAnsiTheme="majorBidi" w:cstheme="majorBidi"/>
          <w:lang w:val="nl-NL"/>
        </w:rPr>
        <w:t xml:space="preserve"> </w:t>
      </w:r>
      <w:r w:rsidR="008175CF">
        <w:rPr>
          <w:rFonts w:asciiTheme="majorBidi" w:hAnsiTheme="majorBidi" w:cstheme="majorBidi"/>
          <w:lang w:val="nl-NL"/>
        </w:rPr>
        <w:t xml:space="preserve"> </w:t>
      </w:r>
      <w:r w:rsidRPr="008175CF">
        <w:rPr>
          <w:rFonts w:asciiTheme="majorBidi" w:hAnsiTheme="majorBidi" w:cstheme="majorBidi"/>
          <w:i/>
          <w:iCs/>
          <w:lang w:val="nl-NL"/>
        </w:rPr>
        <w:t>aangenomen en dezelve naerstigljjk volbracht heeft</w:t>
      </w:r>
      <w:r w:rsidR="008175CF">
        <w:rPr>
          <w:rFonts w:asciiTheme="majorBidi" w:hAnsiTheme="majorBidi" w:cstheme="majorBidi"/>
          <w:i/>
          <w:iCs/>
          <w:lang w:val="nl-NL"/>
        </w:rPr>
        <w:t>,</w:t>
      </w:r>
      <w:r w:rsidRPr="008175CF">
        <w:rPr>
          <w:rFonts w:asciiTheme="majorBidi" w:hAnsiTheme="majorBidi" w:cstheme="majorBidi"/>
          <w:i/>
          <w:iCs/>
          <w:lang w:val="nl-NL"/>
        </w:rPr>
        <w:t xml:space="preserve"> is een uitverkorene</w:t>
      </w:r>
      <w:r w:rsidR="00FF37F8" w:rsidRPr="008175CF">
        <w:rPr>
          <w:rFonts w:asciiTheme="majorBidi" w:hAnsiTheme="majorBidi" w:cstheme="majorBidi"/>
          <w:i/>
          <w:iCs/>
          <w:lang w:val="nl-NL"/>
        </w:rPr>
        <w:t xml:space="preserve">, </w:t>
      </w:r>
      <w:r w:rsidRPr="008175CF">
        <w:rPr>
          <w:rFonts w:asciiTheme="majorBidi" w:hAnsiTheme="majorBidi" w:cstheme="majorBidi"/>
          <w:i/>
          <w:iCs/>
          <w:lang w:val="nl-NL"/>
        </w:rPr>
        <w:t>en erfgenaam van de toekomende wereld na</w:t>
      </w:r>
      <w:r w:rsidR="008175CF">
        <w:rPr>
          <w:rFonts w:asciiTheme="majorBidi" w:hAnsiTheme="majorBidi" w:cstheme="majorBidi"/>
          <w:i/>
          <w:iCs/>
          <w:lang w:val="nl-NL"/>
        </w:rPr>
        <w:t>melijk zo hy</w:t>
      </w:r>
      <w:r w:rsidRPr="008175CF">
        <w:rPr>
          <w:rFonts w:asciiTheme="majorBidi" w:hAnsiTheme="majorBidi" w:cstheme="majorBidi"/>
          <w:i/>
          <w:iCs/>
          <w:lang w:val="nl-NL"/>
        </w:rPr>
        <w:t xml:space="preserve"> die aangenomen en volbracht zal hebben</w:t>
      </w:r>
      <w:r w:rsidR="00FF37F8" w:rsidRPr="008175CF">
        <w:rPr>
          <w:rFonts w:asciiTheme="majorBidi" w:hAnsiTheme="majorBidi" w:cstheme="majorBidi"/>
          <w:i/>
          <w:iCs/>
          <w:lang w:val="nl-NL"/>
        </w:rPr>
        <w:t xml:space="preserve">, </w:t>
      </w:r>
      <w:r w:rsidR="008175CF">
        <w:rPr>
          <w:rFonts w:asciiTheme="majorBidi" w:hAnsiTheme="majorBidi" w:cstheme="majorBidi"/>
          <w:i/>
          <w:iCs/>
          <w:lang w:val="nl-NL"/>
        </w:rPr>
        <w:t xml:space="preserve">om dat God die in de wet geboden; </w:t>
      </w:r>
      <w:r w:rsidRPr="008175CF">
        <w:rPr>
          <w:rFonts w:asciiTheme="majorBidi" w:hAnsiTheme="majorBidi" w:cstheme="majorBidi"/>
          <w:i/>
          <w:iCs/>
          <w:lang w:val="nl-NL"/>
        </w:rPr>
        <w:t>en ons door Mozes dezelve geopenbaart heeft en om dat de kinderen van</w:t>
      </w:r>
      <w:r w:rsidR="00AE420D">
        <w:rPr>
          <w:rFonts w:asciiTheme="majorBidi" w:hAnsiTheme="majorBidi" w:cstheme="majorBidi"/>
          <w:i/>
          <w:iCs/>
          <w:lang w:val="nl-NL"/>
        </w:rPr>
        <w:t xml:space="preserve"> Noach die van te vo</w:t>
      </w:r>
      <w:r w:rsidRPr="008175CF">
        <w:rPr>
          <w:rFonts w:asciiTheme="majorBidi" w:hAnsiTheme="majorBidi" w:cstheme="majorBidi"/>
          <w:i/>
          <w:iCs/>
          <w:lang w:val="nl-NL"/>
        </w:rPr>
        <w:t>ren zijn voorgechreven : maar zo hy dezelve door ‘t beleid der reden volbracht heeft is deze</w:t>
      </w:r>
      <w:r w:rsidR="00AE420D">
        <w:rPr>
          <w:rFonts w:asciiTheme="majorBidi" w:hAnsiTheme="majorBidi" w:cstheme="majorBidi"/>
          <w:i/>
          <w:iCs/>
          <w:lang w:val="nl-NL"/>
        </w:rPr>
        <w:t xml:space="preserve"> </w:t>
      </w:r>
      <w:r w:rsidRPr="008175CF">
        <w:rPr>
          <w:rFonts w:asciiTheme="majorBidi" w:hAnsiTheme="majorBidi" w:cstheme="majorBidi"/>
          <w:i/>
          <w:iCs/>
          <w:lang w:val="nl-NL"/>
        </w:rPr>
        <w:t>geen inwoonder noch uit de uitverkorene noch uit de wijze des volks</w:t>
      </w:r>
      <w:r w:rsidRPr="00594620">
        <w:rPr>
          <w:rFonts w:asciiTheme="majorBidi" w:hAnsiTheme="majorBidi" w:cstheme="majorBidi"/>
          <w:lang w:val="nl-NL"/>
        </w:rPr>
        <w:t>. Dit zijn de woorden</w:t>
      </w:r>
      <w:r>
        <w:rPr>
          <w:rFonts w:asciiTheme="majorBidi" w:hAnsiTheme="majorBidi" w:cstheme="majorBidi"/>
          <w:lang w:val="nl-NL"/>
        </w:rPr>
        <w:t xml:space="preserve"> </w:t>
      </w:r>
      <w:r w:rsidRPr="00594620">
        <w:rPr>
          <w:rFonts w:asciiTheme="majorBidi" w:hAnsiTheme="majorBidi" w:cstheme="majorBidi"/>
          <w:lang w:val="nl-NL"/>
        </w:rPr>
        <w:t>van Maimonides</w:t>
      </w:r>
      <w:r w:rsidR="00FF37F8">
        <w:rPr>
          <w:rFonts w:asciiTheme="majorBidi" w:hAnsiTheme="majorBidi" w:cstheme="majorBidi"/>
          <w:lang w:val="nl-NL"/>
        </w:rPr>
        <w:t xml:space="preserve">, </w:t>
      </w:r>
      <w:r w:rsidRPr="00594620">
        <w:rPr>
          <w:rFonts w:asciiTheme="majorBidi" w:hAnsiTheme="majorBidi" w:cstheme="majorBidi"/>
          <w:lang w:val="nl-NL"/>
        </w:rPr>
        <w:t>by dewelke Rabbi Jozeph</w:t>
      </w:r>
      <w:r w:rsidR="00FF37F8">
        <w:rPr>
          <w:rFonts w:asciiTheme="majorBidi" w:hAnsiTheme="majorBidi" w:cstheme="majorBidi"/>
          <w:lang w:val="nl-NL"/>
        </w:rPr>
        <w:t xml:space="preserve">, </w:t>
      </w:r>
      <w:r w:rsidRPr="00594620">
        <w:rPr>
          <w:rFonts w:asciiTheme="majorBidi" w:hAnsiTheme="majorBidi" w:cstheme="majorBidi"/>
          <w:lang w:val="nl-NL"/>
        </w:rPr>
        <w:t>de zone Shem</w:t>
      </w:r>
      <w:r>
        <w:rPr>
          <w:rFonts w:asciiTheme="majorBidi" w:hAnsiTheme="majorBidi" w:cstheme="majorBidi"/>
          <w:lang w:val="nl-NL"/>
        </w:rPr>
        <w:t xml:space="preserve"> </w:t>
      </w:r>
      <w:r w:rsidRPr="00594620">
        <w:rPr>
          <w:rFonts w:asciiTheme="majorBidi" w:hAnsiTheme="majorBidi" w:cstheme="majorBidi"/>
          <w:lang w:val="nl-NL"/>
        </w:rPr>
        <w:t>Tob in zijn boek</w:t>
      </w:r>
      <w:r w:rsidR="00FF37F8">
        <w:rPr>
          <w:rFonts w:asciiTheme="majorBidi" w:hAnsiTheme="majorBidi" w:cstheme="majorBidi"/>
          <w:lang w:val="nl-NL"/>
        </w:rPr>
        <w:t xml:space="preserve">, </w:t>
      </w:r>
      <w:r w:rsidRPr="00594620">
        <w:rPr>
          <w:rFonts w:asciiTheme="majorBidi" w:hAnsiTheme="majorBidi" w:cstheme="majorBidi"/>
          <w:lang w:val="nl-NL"/>
        </w:rPr>
        <w:t>dat hy K</w:t>
      </w:r>
      <w:r w:rsidR="00AE420D">
        <w:rPr>
          <w:rFonts w:asciiTheme="majorBidi" w:hAnsiTheme="majorBidi" w:cstheme="majorBidi"/>
          <w:lang w:val="nl-NL"/>
        </w:rPr>
        <w:t>e</w:t>
      </w:r>
      <w:r w:rsidRPr="00594620">
        <w:rPr>
          <w:rFonts w:asciiTheme="majorBidi" w:hAnsiTheme="majorBidi" w:cstheme="majorBidi"/>
          <w:lang w:val="nl-NL"/>
        </w:rPr>
        <w:t>bod Elohim</w:t>
      </w:r>
      <w:r w:rsidR="00FF37F8">
        <w:rPr>
          <w:rFonts w:asciiTheme="majorBidi" w:hAnsiTheme="majorBidi" w:cstheme="majorBidi"/>
          <w:lang w:val="nl-NL"/>
        </w:rPr>
        <w:t xml:space="preserve">, </w:t>
      </w:r>
      <w:r w:rsidRPr="00AE420D">
        <w:rPr>
          <w:rFonts w:asciiTheme="majorBidi" w:hAnsiTheme="majorBidi" w:cstheme="majorBidi"/>
          <w:i/>
          <w:iCs/>
          <w:lang w:val="nl-NL"/>
        </w:rPr>
        <w:t>de heerlijkheit Gods</w:t>
      </w:r>
      <w:r w:rsidR="00AE420D">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noemt</w:t>
      </w:r>
      <w:r w:rsidR="00FF37F8">
        <w:rPr>
          <w:rFonts w:asciiTheme="majorBidi" w:hAnsiTheme="majorBidi" w:cstheme="majorBidi"/>
          <w:lang w:val="nl-NL"/>
        </w:rPr>
        <w:t xml:space="preserve">, </w:t>
      </w:r>
      <w:r w:rsidRPr="00594620">
        <w:rPr>
          <w:rFonts w:asciiTheme="majorBidi" w:hAnsiTheme="majorBidi" w:cstheme="majorBidi"/>
          <w:lang w:val="nl-NL"/>
        </w:rPr>
        <w:t xml:space="preserve">voegt : </w:t>
      </w:r>
      <w:r w:rsidR="00AE420D">
        <w:rPr>
          <w:rFonts w:asciiTheme="majorBidi" w:hAnsiTheme="majorBidi" w:cstheme="majorBidi"/>
          <w:lang w:val="nl-NL"/>
        </w:rPr>
        <w:t>dat schoon</w:t>
      </w:r>
      <w:r w:rsidRPr="00594620">
        <w:rPr>
          <w:rFonts w:asciiTheme="majorBidi" w:hAnsiTheme="majorBidi" w:cstheme="majorBidi"/>
          <w:lang w:val="nl-NL"/>
        </w:rPr>
        <w:t xml:space="preserve"> Aristoteles ( welke hy acht de</w:t>
      </w:r>
      <w:r w:rsidR="00FF37F8">
        <w:rPr>
          <w:rFonts w:asciiTheme="majorBidi" w:hAnsiTheme="majorBidi" w:cstheme="majorBidi"/>
          <w:lang w:val="nl-NL"/>
        </w:rPr>
        <w:t xml:space="preserve"> </w:t>
      </w:r>
      <w:r w:rsidRPr="00594620">
        <w:rPr>
          <w:rFonts w:asciiTheme="majorBidi" w:hAnsiTheme="majorBidi" w:cstheme="majorBidi"/>
          <w:lang w:val="nl-NL"/>
        </w:rPr>
        <w:t>beste zedekunde geschreven te hebben</w:t>
      </w:r>
      <w:r w:rsidR="00FF37F8">
        <w:rPr>
          <w:rFonts w:asciiTheme="majorBidi" w:hAnsiTheme="majorBidi" w:cstheme="majorBidi"/>
          <w:lang w:val="nl-NL"/>
        </w:rPr>
        <w:t xml:space="preserve">, </w:t>
      </w:r>
      <w:r w:rsidRPr="00594620">
        <w:rPr>
          <w:rFonts w:asciiTheme="majorBidi" w:hAnsiTheme="majorBidi" w:cstheme="majorBidi"/>
          <w:lang w:val="nl-NL"/>
        </w:rPr>
        <w:t>en boven alle andere waerdeert) niets van die dingen</w:t>
      </w:r>
      <w:r w:rsidR="00FF37F8">
        <w:rPr>
          <w:rFonts w:asciiTheme="majorBidi" w:hAnsiTheme="majorBidi" w:cstheme="majorBidi"/>
          <w:lang w:val="nl-NL"/>
        </w:rPr>
        <w:t xml:space="preserve">, </w:t>
      </w:r>
      <w:r w:rsidRPr="00594620">
        <w:rPr>
          <w:rFonts w:asciiTheme="majorBidi" w:hAnsiTheme="majorBidi" w:cstheme="majorBidi"/>
          <w:lang w:val="nl-NL"/>
        </w:rPr>
        <w:t>welke tot een ware zedekunde behoren</w:t>
      </w:r>
      <w:r w:rsidR="00FF37F8">
        <w:rPr>
          <w:rFonts w:asciiTheme="majorBidi" w:hAnsiTheme="majorBidi" w:cstheme="majorBidi"/>
          <w:lang w:val="nl-NL"/>
        </w:rPr>
        <w:t xml:space="preserve">, </w:t>
      </w:r>
      <w:r w:rsidRPr="00594620">
        <w:rPr>
          <w:rFonts w:asciiTheme="majorBidi" w:hAnsiTheme="majorBidi" w:cstheme="majorBidi"/>
          <w:lang w:val="nl-NL"/>
        </w:rPr>
        <w:t>en welke hy ook in zijn zedekunde heeft</w:t>
      </w:r>
      <w:r>
        <w:rPr>
          <w:rFonts w:asciiTheme="majorBidi" w:hAnsiTheme="majorBidi" w:cstheme="majorBidi"/>
          <w:lang w:val="nl-NL"/>
        </w:rPr>
        <w:t xml:space="preserve"> </w:t>
      </w:r>
      <w:r w:rsidR="00AE420D">
        <w:rPr>
          <w:rFonts w:asciiTheme="majorBidi" w:hAnsiTheme="majorBidi" w:cstheme="majorBidi"/>
          <w:lang w:val="nl-NL"/>
        </w:rPr>
        <w:t>uitgevoert</w:t>
      </w:r>
      <w:r w:rsidR="00FF37F8">
        <w:rPr>
          <w:rFonts w:asciiTheme="majorBidi" w:hAnsiTheme="majorBidi" w:cstheme="majorBidi"/>
          <w:lang w:val="nl-NL"/>
        </w:rPr>
        <w:t xml:space="preserve">, </w:t>
      </w:r>
      <w:r w:rsidRPr="00594620">
        <w:rPr>
          <w:rFonts w:asciiTheme="majorBidi" w:hAnsiTheme="majorBidi" w:cstheme="majorBidi"/>
          <w:lang w:val="nl-NL"/>
        </w:rPr>
        <w:t>achterwegen had gelaten</w:t>
      </w:r>
      <w:r w:rsidR="00FF37F8">
        <w:rPr>
          <w:rFonts w:asciiTheme="majorBidi" w:hAnsiTheme="majorBidi" w:cstheme="majorBidi"/>
          <w:lang w:val="nl-NL"/>
        </w:rPr>
        <w:t xml:space="preserve">, </w:t>
      </w:r>
      <w:r w:rsidRPr="00594620">
        <w:rPr>
          <w:rFonts w:asciiTheme="majorBidi" w:hAnsiTheme="majorBidi" w:cstheme="majorBidi"/>
          <w:lang w:val="nl-NL"/>
        </w:rPr>
        <w:t>en alles naerstelijk voltrokken</w:t>
      </w:r>
      <w:r w:rsidR="00FF37F8">
        <w:rPr>
          <w:rFonts w:asciiTheme="majorBidi" w:hAnsiTheme="majorBidi" w:cstheme="majorBidi"/>
          <w:lang w:val="nl-NL"/>
        </w:rPr>
        <w:t xml:space="preserve">, </w:t>
      </w:r>
      <w:r w:rsidRPr="00594620">
        <w:rPr>
          <w:rFonts w:asciiTheme="majorBidi" w:hAnsiTheme="majorBidi" w:cstheme="majorBidi"/>
          <w:lang w:val="nl-NL"/>
        </w:rPr>
        <w:t>dat dit hem nochtans geen voordeel tot zijn behoudenisse</w:t>
      </w:r>
      <w:r>
        <w:rPr>
          <w:rFonts w:asciiTheme="majorBidi" w:hAnsiTheme="majorBidi" w:cstheme="majorBidi"/>
          <w:lang w:val="nl-NL"/>
        </w:rPr>
        <w:t xml:space="preserve"> </w:t>
      </w:r>
      <w:r w:rsidRPr="00594620">
        <w:rPr>
          <w:rFonts w:asciiTheme="majorBidi" w:hAnsiTheme="majorBidi" w:cstheme="majorBidi"/>
          <w:lang w:val="nl-NL"/>
        </w:rPr>
        <w:t>zou kunnen toebrengen</w:t>
      </w:r>
      <w:r w:rsidR="00FF37F8">
        <w:rPr>
          <w:rFonts w:asciiTheme="majorBidi" w:hAnsiTheme="majorBidi" w:cstheme="majorBidi"/>
          <w:lang w:val="nl-NL"/>
        </w:rPr>
        <w:t xml:space="preserve">, </w:t>
      </w:r>
      <w:r w:rsidRPr="00594620">
        <w:rPr>
          <w:rFonts w:asciiTheme="majorBidi" w:hAnsiTheme="majorBidi" w:cstheme="majorBidi"/>
          <w:lang w:val="nl-NL"/>
        </w:rPr>
        <w:t>dewijl hy die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welke hy leert</w:t>
      </w:r>
      <w:r w:rsidR="00FF37F8">
        <w:rPr>
          <w:rFonts w:asciiTheme="majorBidi" w:hAnsiTheme="majorBidi" w:cstheme="majorBidi"/>
          <w:lang w:val="nl-NL"/>
        </w:rPr>
        <w:t xml:space="preserve">, </w:t>
      </w:r>
      <w:r w:rsidRPr="00594620">
        <w:rPr>
          <w:rFonts w:asciiTheme="majorBidi" w:hAnsiTheme="majorBidi" w:cstheme="majorBidi"/>
          <w:lang w:val="nl-NL"/>
        </w:rPr>
        <w:t>niet als Goddelijke leringen prophetische</w:t>
      </w:r>
      <w:r>
        <w:rPr>
          <w:rFonts w:asciiTheme="majorBidi" w:hAnsiTheme="majorBidi" w:cstheme="majorBidi"/>
          <w:lang w:val="nl-NL"/>
        </w:rPr>
        <w:t xml:space="preserve"> </w:t>
      </w:r>
      <w:r w:rsidRPr="00594620">
        <w:rPr>
          <w:rFonts w:asciiTheme="majorBidi" w:hAnsiTheme="majorBidi" w:cstheme="majorBidi"/>
          <w:lang w:val="nl-NL"/>
        </w:rPr>
        <w:t>geopenbaart</w:t>
      </w:r>
      <w:r w:rsidR="00FF37F8">
        <w:rPr>
          <w:rFonts w:asciiTheme="majorBidi" w:hAnsiTheme="majorBidi" w:cstheme="majorBidi"/>
          <w:lang w:val="nl-NL"/>
        </w:rPr>
        <w:t xml:space="preserve">, </w:t>
      </w:r>
      <w:r w:rsidRPr="00594620">
        <w:rPr>
          <w:rFonts w:asciiTheme="majorBidi" w:hAnsiTheme="majorBidi" w:cstheme="majorBidi"/>
          <w:lang w:val="nl-NL"/>
        </w:rPr>
        <w:t>maar door ‘t beleid der reden alleen heeft aan</w:t>
      </w:r>
      <w:r>
        <w:rPr>
          <w:rFonts w:asciiTheme="majorBidi" w:hAnsiTheme="majorBidi" w:cstheme="majorBidi"/>
          <w:lang w:val="nl-NL"/>
        </w:rPr>
        <w:t xml:space="preserve"> </w:t>
      </w:r>
      <w:r w:rsidRPr="00594620">
        <w:rPr>
          <w:rFonts w:asciiTheme="majorBidi" w:hAnsiTheme="majorBidi" w:cstheme="majorBidi"/>
          <w:lang w:val="nl-NL"/>
        </w:rPr>
        <w:t>genomen. Voorzeker da</w:t>
      </w:r>
      <w:r w:rsidR="00AE420D">
        <w:rPr>
          <w:rFonts w:asciiTheme="majorBidi" w:hAnsiTheme="majorBidi" w:cstheme="majorBidi"/>
          <w:lang w:val="nl-NL"/>
        </w:rPr>
        <w:t>t dit altemaal loutere verdicht</w:t>
      </w:r>
      <w:r w:rsidRPr="00594620">
        <w:rPr>
          <w:rFonts w:asciiTheme="majorBidi" w:hAnsiTheme="majorBidi" w:cstheme="majorBidi"/>
          <w:lang w:val="nl-NL"/>
        </w:rPr>
        <w:t>zelen zijn</w:t>
      </w:r>
      <w:r w:rsidR="00FF37F8">
        <w:rPr>
          <w:rFonts w:asciiTheme="majorBidi" w:hAnsiTheme="majorBidi" w:cstheme="majorBidi"/>
          <w:lang w:val="nl-NL"/>
        </w:rPr>
        <w:t xml:space="preserve">, </w:t>
      </w:r>
      <w:r w:rsidR="00AE420D">
        <w:rPr>
          <w:rFonts w:asciiTheme="majorBidi" w:hAnsiTheme="majorBidi" w:cstheme="majorBidi"/>
          <w:lang w:val="nl-NL"/>
        </w:rPr>
        <w:t>die door geen</w:t>
      </w:r>
      <w:r w:rsidR="006F3162">
        <w:rPr>
          <w:rFonts w:asciiTheme="majorBidi" w:hAnsiTheme="majorBidi" w:cstheme="majorBidi"/>
          <w:lang w:val="nl-NL"/>
        </w:rPr>
        <w:t xml:space="preserve"> </w:t>
      </w:r>
      <w:r w:rsidRPr="00594620">
        <w:rPr>
          <w:rFonts w:asciiTheme="majorBidi" w:hAnsiTheme="majorBidi" w:cstheme="majorBidi"/>
          <w:lang w:val="nl-NL"/>
        </w:rPr>
        <w:t>reden noch achtbaarheit der</w:t>
      </w:r>
      <w:r>
        <w:rPr>
          <w:rFonts w:asciiTheme="majorBidi" w:hAnsiTheme="majorBidi" w:cstheme="majorBidi"/>
          <w:lang w:val="nl-NL"/>
        </w:rPr>
        <w:t xml:space="preserve"> </w:t>
      </w:r>
      <w:r w:rsidRPr="00594620">
        <w:rPr>
          <w:rFonts w:asciiTheme="majorBidi" w:hAnsiTheme="majorBidi" w:cstheme="majorBidi"/>
          <w:lang w:val="nl-NL"/>
        </w:rPr>
        <w:t>Schriftuur zijn onderschraagt</w:t>
      </w:r>
      <w:r w:rsidR="00FF37F8">
        <w:rPr>
          <w:rFonts w:asciiTheme="majorBidi" w:hAnsiTheme="majorBidi" w:cstheme="majorBidi"/>
          <w:lang w:val="nl-NL"/>
        </w:rPr>
        <w:t xml:space="preserve">, </w:t>
      </w:r>
      <w:r w:rsidRPr="00594620">
        <w:rPr>
          <w:rFonts w:asciiTheme="majorBidi" w:hAnsiTheme="majorBidi" w:cstheme="majorBidi"/>
          <w:lang w:val="nl-NL"/>
        </w:rPr>
        <w:t>acht ik</w:t>
      </w:r>
      <w:r w:rsidR="00FF37F8">
        <w:rPr>
          <w:rFonts w:asciiTheme="majorBidi" w:hAnsiTheme="majorBidi" w:cstheme="majorBidi"/>
          <w:lang w:val="nl-NL"/>
        </w:rPr>
        <w:t xml:space="preserve">, </w:t>
      </w:r>
      <w:r w:rsidRPr="00594620">
        <w:rPr>
          <w:rFonts w:asciiTheme="majorBidi" w:hAnsiTheme="majorBidi" w:cstheme="majorBidi"/>
          <w:lang w:val="nl-NL"/>
        </w:rPr>
        <w:t>zal</w:t>
      </w:r>
      <w:r w:rsidR="00AE420D">
        <w:rPr>
          <w:rFonts w:asciiTheme="majorBidi" w:hAnsiTheme="majorBidi" w:cstheme="majorBidi"/>
          <w:lang w:val="nl-NL"/>
        </w:rPr>
        <w:t xml:space="preserve"> </w:t>
      </w:r>
      <w:r w:rsidRPr="00594620">
        <w:rPr>
          <w:rFonts w:asciiTheme="majorBidi" w:hAnsiTheme="majorBidi" w:cstheme="majorBidi"/>
          <w:lang w:val="nl-NL"/>
        </w:rPr>
        <w:t>een</w:t>
      </w:r>
      <w:r w:rsidR="00AE420D">
        <w:rPr>
          <w:rFonts w:asciiTheme="majorBidi" w:hAnsiTheme="majorBidi" w:cstheme="majorBidi"/>
          <w:lang w:val="nl-NL"/>
        </w:rPr>
        <w:t xml:space="preserve"> </w:t>
      </w:r>
      <w:r w:rsidRPr="00594620">
        <w:rPr>
          <w:rFonts w:asciiTheme="majorBidi" w:hAnsiTheme="majorBidi" w:cstheme="majorBidi"/>
          <w:lang w:val="nl-NL"/>
        </w:rPr>
        <w:t>yder</w:t>
      </w:r>
      <w:r w:rsidR="00FF37F8">
        <w:rPr>
          <w:rFonts w:asciiTheme="majorBidi" w:hAnsiTheme="majorBidi" w:cstheme="majorBidi"/>
          <w:lang w:val="nl-NL"/>
        </w:rPr>
        <w:t xml:space="preserve">, </w:t>
      </w:r>
      <w:r w:rsidRPr="00594620">
        <w:rPr>
          <w:rFonts w:asciiTheme="majorBidi" w:hAnsiTheme="majorBidi" w:cstheme="majorBidi"/>
          <w:lang w:val="nl-NL"/>
        </w:rPr>
        <w:t>deze</w:t>
      </w:r>
      <w:r>
        <w:rPr>
          <w:rFonts w:asciiTheme="majorBidi" w:hAnsiTheme="majorBidi" w:cstheme="majorBidi"/>
          <w:lang w:val="nl-NL"/>
        </w:rPr>
        <w:t xml:space="preserve"> </w:t>
      </w:r>
      <w:r w:rsidRPr="00594620">
        <w:rPr>
          <w:rFonts w:asciiTheme="majorBidi" w:hAnsiTheme="majorBidi" w:cstheme="majorBidi"/>
          <w:lang w:val="nl-NL"/>
        </w:rPr>
        <w:t>dingen met opmerking lezende</w:t>
      </w:r>
      <w:r w:rsidR="00FF37F8">
        <w:rPr>
          <w:rFonts w:asciiTheme="majorBidi" w:hAnsiTheme="majorBidi" w:cstheme="majorBidi"/>
          <w:lang w:val="nl-NL"/>
        </w:rPr>
        <w:t xml:space="preserve">, </w:t>
      </w:r>
      <w:r w:rsidRPr="00594620">
        <w:rPr>
          <w:rFonts w:asciiTheme="majorBidi" w:hAnsiTheme="majorBidi" w:cstheme="majorBidi"/>
          <w:lang w:val="nl-NL"/>
        </w:rPr>
        <w:t>gewaar worden : waarom</w:t>
      </w:r>
      <w:r>
        <w:rPr>
          <w:rFonts w:asciiTheme="majorBidi" w:hAnsiTheme="majorBidi" w:cstheme="majorBidi"/>
          <w:lang w:val="nl-NL"/>
        </w:rPr>
        <w:t xml:space="preserve"> </w:t>
      </w:r>
      <w:r w:rsidRPr="00594620">
        <w:rPr>
          <w:rFonts w:asciiTheme="majorBidi" w:hAnsiTheme="majorBidi" w:cstheme="majorBidi"/>
          <w:lang w:val="nl-NL"/>
        </w:rPr>
        <w:t>het genoeg is</w:t>
      </w:r>
      <w:r w:rsidR="00FF37F8">
        <w:rPr>
          <w:rFonts w:asciiTheme="majorBidi" w:hAnsiTheme="majorBidi" w:cstheme="majorBidi"/>
          <w:lang w:val="nl-NL"/>
        </w:rPr>
        <w:t xml:space="preserve">, </w:t>
      </w:r>
      <w:r w:rsidRPr="00594620">
        <w:rPr>
          <w:rFonts w:asciiTheme="majorBidi" w:hAnsiTheme="majorBidi" w:cstheme="majorBidi"/>
          <w:lang w:val="nl-NL"/>
        </w:rPr>
        <w:t>om die te weerleggen</w:t>
      </w:r>
      <w:r w:rsidR="00FF37F8">
        <w:rPr>
          <w:rFonts w:asciiTheme="majorBidi" w:hAnsiTheme="majorBidi" w:cstheme="majorBidi"/>
          <w:lang w:val="nl-NL"/>
        </w:rPr>
        <w:t xml:space="preserve">, </w:t>
      </w:r>
      <w:r w:rsidRPr="00594620">
        <w:rPr>
          <w:rFonts w:asciiTheme="majorBidi" w:hAnsiTheme="majorBidi" w:cstheme="majorBidi"/>
          <w:lang w:val="nl-NL"/>
        </w:rPr>
        <w:t>haar maar alleen aan</w:t>
      </w:r>
      <w:r>
        <w:rPr>
          <w:rFonts w:asciiTheme="majorBidi" w:hAnsiTheme="majorBidi" w:cstheme="majorBidi"/>
          <w:lang w:val="nl-NL"/>
        </w:rPr>
        <w:t xml:space="preserve"> </w:t>
      </w:r>
      <w:r w:rsidR="00AE420D">
        <w:rPr>
          <w:rFonts w:asciiTheme="majorBidi" w:hAnsiTheme="majorBidi" w:cstheme="majorBidi"/>
          <w:lang w:val="nl-NL"/>
        </w:rPr>
        <w:t xml:space="preserve">te trekken. Ook is ‘t </w:t>
      </w:r>
      <w:r w:rsidRPr="00594620">
        <w:rPr>
          <w:rFonts w:asciiTheme="majorBidi" w:hAnsiTheme="majorBidi" w:cstheme="majorBidi"/>
          <w:lang w:val="nl-NL"/>
        </w:rPr>
        <w:t>mijn mening niet hun gevoelens hier</w:t>
      </w:r>
      <w:r>
        <w:rPr>
          <w:rFonts w:asciiTheme="majorBidi" w:hAnsiTheme="majorBidi" w:cstheme="majorBidi"/>
          <w:lang w:val="nl-NL"/>
        </w:rPr>
        <w:t xml:space="preserve"> </w:t>
      </w:r>
      <w:r w:rsidRPr="00594620">
        <w:rPr>
          <w:rFonts w:asciiTheme="majorBidi" w:hAnsiTheme="majorBidi" w:cstheme="majorBidi"/>
          <w:lang w:val="nl-NL"/>
        </w:rPr>
        <w:t>te weerleggen</w:t>
      </w:r>
      <w:r w:rsidR="00FF37F8">
        <w:rPr>
          <w:rFonts w:asciiTheme="majorBidi" w:hAnsiTheme="majorBidi" w:cstheme="majorBidi"/>
          <w:lang w:val="nl-NL"/>
        </w:rPr>
        <w:t xml:space="preserve">, </w:t>
      </w:r>
      <w:r w:rsidRPr="00594620">
        <w:rPr>
          <w:rFonts w:asciiTheme="majorBidi" w:hAnsiTheme="majorBidi" w:cstheme="majorBidi"/>
          <w:lang w:val="nl-NL"/>
        </w:rPr>
        <w:t>namelijk van die gene welke stellen</w:t>
      </w:r>
      <w:r w:rsidR="00FF37F8">
        <w:rPr>
          <w:rFonts w:asciiTheme="majorBidi" w:hAnsiTheme="majorBidi" w:cstheme="majorBidi"/>
          <w:lang w:val="nl-NL"/>
        </w:rPr>
        <w:t xml:space="preserve">, </w:t>
      </w:r>
      <w:r w:rsidRPr="00594620">
        <w:rPr>
          <w:rFonts w:asciiTheme="majorBidi" w:hAnsiTheme="majorBidi" w:cstheme="majorBidi"/>
          <w:lang w:val="nl-NL"/>
        </w:rPr>
        <w:t>dat ‘t natuurlijk begrijp niets gezond van die dingen</w:t>
      </w:r>
      <w:r w:rsidR="00FF37F8">
        <w:rPr>
          <w:rFonts w:asciiTheme="majorBidi" w:hAnsiTheme="majorBidi" w:cstheme="majorBidi"/>
          <w:lang w:val="nl-NL"/>
        </w:rPr>
        <w:t xml:space="preserve">, </w:t>
      </w:r>
      <w:r w:rsidRPr="00594620">
        <w:rPr>
          <w:rFonts w:asciiTheme="majorBidi" w:hAnsiTheme="majorBidi" w:cstheme="majorBidi"/>
          <w:lang w:val="nl-NL"/>
        </w:rPr>
        <w:t>die tot de</w:t>
      </w:r>
      <w:r>
        <w:rPr>
          <w:rFonts w:asciiTheme="majorBidi" w:hAnsiTheme="majorBidi" w:cstheme="majorBidi"/>
          <w:lang w:val="nl-NL"/>
        </w:rPr>
        <w:t xml:space="preserve"> </w:t>
      </w:r>
      <w:r w:rsidRPr="00594620">
        <w:rPr>
          <w:rFonts w:asciiTheme="majorBidi" w:hAnsiTheme="majorBidi" w:cstheme="majorBidi"/>
          <w:lang w:val="nl-NL"/>
        </w:rPr>
        <w:t>ware gelukzaligheit behoren</w:t>
      </w:r>
      <w:r w:rsidR="00FF37F8">
        <w:rPr>
          <w:rFonts w:asciiTheme="majorBidi" w:hAnsiTheme="majorBidi" w:cstheme="majorBidi"/>
          <w:lang w:val="nl-NL"/>
        </w:rPr>
        <w:t xml:space="preserve">, </w:t>
      </w:r>
      <w:r w:rsidRPr="00594620">
        <w:rPr>
          <w:rFonts w:asciiTheme="majorBidi" w:hAnsiTheme="majorBidi" w:cstheme="majorBidi"/>
          <w:lang w:val="nl-NL"/>
        </w:rPr>
        <w:t>kan leren: want zy zijn</w:t>
      </w:r>
      <w:r w:rsidR="006F3162">
        <w:rPr>
          <w:rFonts w:asciiTheme="majorBidi" w:hAnsiTheme="majorBidi" w:cstheme="majorBidi"/>
          <w:lang w:val="nl-NL"/>
        </w:rPr>
        <w:t xml:space="preserve"> </w:t>
      </w:r>
      <w:r w:rsidRPr="00594620">
        <w:rPr>
          <w:rFonts w:asciiTheme="majorBidi" w:hAnsiTheme="majorBidi" w:cstheme="majorBidi"/>
          <w:lang w:val="nl-NL"/>
        </w:rPr>
        <w:t>onmachtig</w:t>
      </w:r>
      <w:r w:rsidR="00FF37F8">
        <w:rPr>
          <w:rFonts w:asciiTheme="majorBidi" w:hAnsiTheme="majorBidi" w:cstheme="majorBidi"/>
          <w:lang w:val="nl-NL"/>
        </w:rPr>
        <w:t xml:space="preserve">, </w:t>
      </w:r>
      <w:r w:rsidRPr="00594620">
        <w:rPr>
          <w:rFonts w:asciiTheme="majorBidi" w:hAnsiTheme="majorBidi" w:cstheme="majorBidi"/>
          <w:lang w:val="nl-NL"/>
        </w:rPr>
        <w:t>die geen gezonde reden bezitten</w:t>
      </w:r>
      <w:r w:rsidR="00FF37F8">
        <w:rPr>
          <w:rFonts w:asciiTheme="majorBidi" w:hAnsiTheme="majorBidi" w:cstheme="majorBidi"/>
          <w:lang w:val="nl-NL"/>
        </w:rPr>
        <w:t xml:space="preserve">, </w:t>
      </w:r>
      <w:r w:rsidRPr="00594620">
        <w:rPr>
          <w:rFonts w:asciiTheme="majorBidi" w:hAnsiTheme="majorBidi" w:cstheme="majorBidi"/>
          <w:lang w:val="nl-NL"/>
        </w:rPr>
        <w:t>dat met</w:t>
      </w:r>
      <w:r w:rsidR="006F3162">
        <w:rPr>
          <w:rFonts w:asciiTheme="majorBidi" w:hAnsiTheme="majorBidi" w:cstheme="majorBidi"/>
          <w:lang w:val="nl-NL"/>
        </w:rPr>
        <w:t xml:space="preserve"> </w:t>
      </w:r>
      <w:r w:rsidRPr="00594620">
        <w:rPr>
          <w:rFonts w:asciiTheme="majorBidi" w:hAnsiTheme="majorBidi" w:cstheme="majorBidi"/>
          <w:lang w:val="nl-NL"/>
        </w:rPr>
        <w:t>gezonde reden te tonen</w:t>
      </w:r>
      <w:r w:rsidR="00FF37F8">
        <w:rPr>
          <w:rFonts w:asciiTheme="majorBidi" w:hAnsiTheme="majorBidi" w:cstheme="majorBidi"/>
          <w:lang w:val="nl-NL"/>
        </w:rPr>
        <w:t xml:space="preserve">, </w:t>
      </w:r>
      <w:r w:rsidRPr="00594620">
        <w:rPr>
          <w:rFonts w:asciiTheme="majorBidi" w:hAnsiTheme="majorBidi" w:cstheme="majorBidi"/>
          <w:lang w:val="nl-NL"/>
        </w:rPr>
        <w:t>en zo zy zich iets</w:t>
      </w:r>
      <w:r w:rsidR="00FF37F8">
        <w:rPr>
          <w:rFonts w:asciiTheme="majorBidi" w:hAnsiTheme="majorBidi" w:cstheme="majorBidi"/>
          <w:lang w:val="nl-NL"/>
        </w:rPr>
        <w:t xml:space="preserve">, </w:t>
      </w:r>
      <w:r w:rsidRPr="00594620">
        <w:rPr>
          <w:rFonts w:asciiTheme="majorBidi" w:hAnsiTheme="majorBidi" w:cstheme="majorBidi"/>
          <w:lang w:val="nl-NL"/>
        </w:rPr>
        <w:t>dat boven de reden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toeëigenen</w:t>
      </w:r>
      <w:r w:rsidR="00FF37F8">
        <w:rPr>
          <w:rFonts w:asciiTheme="majorBidi" w:hAnsiTheme="majorBidi" w:cstheme="majorBidi"/>
          <w:lang w:val="nl-NL"/>
        </w:rPr>
        <w:t xml:space="preserve">, </w:t>
      </w:r>
      <w:r w:rsidRPr="00594620">
        <w:rPr>
          <w:rFonts w:asciiTheme="majorBidi" w:hAnsiTheme="majorBidi" w:cstheme="majorBidi"/>
          <w:lang w:val="nl-NL"/>
        </w:rPr>
        <w:t>is ‘t voorzeker een verdichtzel</w:t>
      </w:r>
      <w:r w:rsidR="00FF37F8">
        <w:rPr>
          <w:rFonts w:asciiTheme="majorBidi" w:hAnsiTheme="majorBidi" w:cstheme="majorBidi"/>
          <w:lang w:val="nl-NL"/>
        </w:rPr>
        <w:t xml:space="preserve">, </w:t>
      </w:r>
      <w:r w:rsidRPr="00594620">
        <w:rPr>
          <w:rFonts w:asciiTheme="majorBidi" w:hAnsiTheme="majorBidi" w:cstheme="majorBidi"/>
          <w:lang w:val="nl-NL"/>
        </w:rPr>
        <w:t>en ver beneden</w:t>
      </w:r>
      <w:r>
        <w:rPr>
          <w:rFonts w:asciiTheme="majorBidi" w:hAnsiTheme="majorBidi" w:cstheme="majorBidi"/>
          <w:lang w:val="nl-NL"/>
        </w:rPr>
        <w:t xml:space="preserve"> </w:t>
      </w:r>
      <w:r w:rsidRPr="00594620">
        <w:rPr>
          <w:rFonts w:asciiTheme="majorBidi" w:hAnsiTheme="majorBidi" w:cstheme="majorBidi"/>
          <w:lang w:val="nl-NL"/>
        </w:rPr>
        <w:t>de reden ; ‘t welk haar ge</w:t>
      </w:r>
      <w:r w:rsidR="00A91C1B">
        <w:rPr>
          <w:rFonts w:asciiTheme="majorBidi" w:hAnsiTheme="majorBidi" w:cstheme="majorBidi"/>
          <w:lang w:val="nl-NL"/>
        </w:rPr>
        <w:t>mene gewoonte van leven genoech</w:t>
      </w:r>
      <w:r w:rsidRPr="00594620">
        <w:rPr>
          <w:rFonts w:asciiTheme="majorBidi" w:hAnsiTheme="majorBidi" w:cstheme="majorBidi"/>
          <w:lang w:val="nl-NL"/>
        </w:rPr>
        <w:t xml:space="preserve">zaam te kennen geeft. Doch ‘t is hier niet van noden </w:t>
      </w:r>
      <w:r w:rsidR="00A91C1B">
        <w:rPr>
          <w:rFonts w:asciiTheme="majorBidi" w:hAnsiTheme="majorBidi" w:cstheme="majorBidi"/>
          <w:lang w:val="nl-NL"/>
        </w:rPr>
        <w:t>opent</w:t>
      </w:r>
      <w:r w:rsidRPr="00594620">
        <w:rPr>
          <w:rFonts w:asciiTheme="majorBidi" w:hAnsiTheme="majorBidi" w:cstheme="majorBidi"/>
          <w:lang w:val="nl-NL"/>
        </w:rPr>
        <w:t>lijker te spreken. Dit zal ik daar alleen toe doen</w:t>
      </w:r>
      <w:r w:rsidR="00FF37F8">
        <w:rPr>
          <w:rFonts w:asciiTheme="majorBidi" w:hAnsiTheme="majorBidi" w:cstheme="majorBidi"/>
          <w:lang w:val="nl-NL"/>
        </w:rPr>
        <w:t xml:space="preserve">, </w:t>
      </w:r>
      <w:r w:rsidRPr="00594620">
        <w:rPr>
          <w:rFonts w:asciiTheme="majorBidi" w:hAnsiTheme="majorBidi" w:cstheme="majorBidi"/>
          <w:lang w:val="nl-NL"/>
        </w:rPr>
        <w:t>dat wy</w:t>
      </w:r>
      <w:r>
        <w:rPr>
          <w:rFonts w:asciiTheme="majorBidi" w:hAnsiTheme="majorBidi" w:cstheme="majorBidi"/>
          <w:lang w:val="nl-NL"/>
        </w:rPr>
        <w:t xml:space="preserve"> </w:t>
      </w:r>
      <w:r w:rsidRPr="00594620">
        <w:rPr>
          <w:rFonts w:asciiTheme="majorBidi" w:hAnsiTheme="majorBidi" w:cstheme="majorBidi"/>
          <w:lang w:val="nl-NL"/>
        </w:rPr>
        <w:t>niemant</w:t>
      </w:r>
      <w:r w:rsidR="00FF37F8">
        <w:rPr>
          <w:rFonts w:asciiTheme="majorBidi" w:hAnsiTheme="majorBidi" w:cstheme="majorBidi"/>
          <w:lang w:val="nl-NL"/>
        </w:rPr>
        <w:t xml:space="preserve">, </w:t>
      </w:r>
      <w:r w:rsidRPr="00594620">
        <w:rPr>
          <w:rFonts w:asciiTheme="majorBidi" w:hAnsiTheme="majorBidi" w:cstheme="majorBidi"/>
          <w:lang w:val="nl-NL"/>
        </w:rPr>
        <w:t>dan uit de werken konnen kennen</w:t>
      </w:r>
      <w:r w:rsidR="00FF37F8">
        <w:rPr>
          <w:rFonts w:asciiTheme="majorBidi" w:hAnsiTheme="majorBidi" w:cstheme="majorBidi"/>
          <w:lang w:val="nl-NL"/>
        </w:rPr>
        <w:t xml:space="preserve">, </w:t>
      </w:r>
      <w:r w:rsidRPr="00594620">
        <w:rPr>
          <w:rFonts w:asciiTheme="majorBidi" w:hAnsiTheme="majorBidi" w:cstheme="majorBidi"/>
          <w:lang w:val="nl-NL"/>
        </w:rPr>
        <w:t>en die dezen</w:t>
      </w:r>
      <w:r>
        <w:rPr>
          <w:rFonts w:asciiTheme="majorBidi" w:hAnsiTheme="majorBidi" w:cstheme="majorBidi"/>
          <w:lang w:val="nl-NL"/>
        </w:rPr>
        <w:t xml:space="preserve"> </w:t>
      </w:r>
      <w:r w:rsidRPr="00594620">
        <w:rPr>
          <w:rFonts w:asciiTheme="majorBidi" w:hAnsiTheme="majorBidi" w:cstheme="majorBidi"/>
          <w:lang w:val="nl-NL"/>
        </w:rPr>
        <w:t>vruchten</w:t>
      </w:r>
      <w:r w:rsidR="00FF37F8">
        <w:rPr>
          <w:rFonts w:asciiTheme="majorBidi" w:hAnsiTheme="majorBidi" w:cstheme="majorBidi"/>
          <w:lang w:val="nl-NL"/>
        </w:rPr>
        <w:t xml:space="preserve">, </w:t>
      </w:r>
      <w:r w:rsidRPr="00594620">
        <w:rPr>
          <w:rFonts w:asciiTheme="majorBidi" w:hAnsiTheme="majorBidi" w:cstheme="majorBidi"/>
          <w:lang w:val="nl-NL"/>
        </w:rPr>
        <w:t>namelijk liefde</w:t>
      </w:r>
      <w:r w:rsidR="00FF37F8">
        <w:rPr>
          <w:rFonts w:asciiTheme="majorBidi" w:hAnsiTheme="majorBidi" w:cstheme="majorBidi"/>
          <w:lang w:val="nl-NL"/>
        </w:rPr>
        <w:t xml:space="preserve">, </w:t>
      </w:r>
      <w:r w:rsidRPr="00594620">
        <w:rPr>
          <w:rFonts w:asciiTheme="majorBidi" w:hAnsiTheme="majorBidi" w:cstheme="majorBidi"/>
          <w:lang w:val="nl-NL"/>
        </w:rPr>
        <w:t>blijdschap</w:t>
      </w:r>
      <w:r w:rsidR="00FF37F8">
        <w:rPr>
          <w:rFonts w:asciiTheme="majorBidi" w:hAnsiTheme="majorBidi" w:cstheme="majorBidi"/>
          <w:lang w:val="nl-NL"/>
        </w:rPr>
        <w:t xml:space="preserve">, </w:t>
      </w:r>
      <w:r w:rsidRPr="00594620">
        <w:rPr>
          <w:rFonts w:asciiTheme="majorBidi" w:hAnsiTheme="majorBidi" w:cstheme="majorBidi"/>
          <w:lang w:val="nl-NL"/>
        </w:rPr>
        <w:t>vrede</w:t>
      </w:r>
      <w:r w:rsidR="00FF37F8">
        <w:rPr>
          <w:rFonts w:asciiTheme="majorBidi" w:hAnsiTheme="majorBidi" w:cstheme="majorBidi"/>
          <w:lang w:val="nl-NL"/>
        </w:rPr>
        <w:t xml:space="preserve">, </w:t>
      </w:r>
      <w:r w:rsidRPr="00594620">
        <w:rPr>
          <w:rFonts w:asciiTheme="majorBidi" w:hAnsiTheme="majorBidi" w:cstheme="majorBidi"/>
          <w:lang w:val="nl-NL"/>
        </w:rPr>
        <w:t>lankmoedigheit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w:t>
      </w:r>
      <w:r w:rsidR="00A91C1B">
        <w:rPr>
          <w:rFonts w:asciiTheme="majorBidi" w:hAnsiTheme="majorBidi" w:cstheme="majorBidi"/>
          <w:lang w:val="nl-NL"/>
        </w:rPr>
        <w:t>o</w:t>
      </w:r>
      <w:r w:rsidRPr="00594620">
        <w:rPr>
          <w:rFonts w:asciiTheme="majorBidi" w:hAnsiTheme="majorBidi" w:cstheme="majorBidi"/>
          <w:lang w:val="nl-NL"/>
        </w:rPr>
        <w:t>edertierentheit</w:t>
      </w:r>
      <w:r w:rsidR="00FF37F8">
        <w:rPr>
          <w:rFonts w:asciiTheme="majorBidi" w:hAnsiTheme="majorBidi" w:cstheme="majorBidi"/>
          <w:lang w:val="nl-NL"/>
        </w:rPr>
        <w:t xml:space="preserve">, </w:t>
      </w:r>
      <w:r w:rsidRPr="00594620">
        <w:rPr>
          <w:rFonts w:asciiTheme="majorBidi" w:hAnsiTheme="majorBidi" w:cstheme="majorBidi"/>
          <w:lang w:val="nl-NL"/>
        </w:rPr>
        <w:t>gelove</w:t>
      </w:r>
      <w:r w:rsidR="00FF37F8">
        <w:rPr>
          <w:rFonts w:asciiTheme="majorBidi" w:hAnsiTheme="majorBidi" w:cstheme="majorBidi"/>
          <w:lang w:val="nl-NL"/>
        </w:rPr>
        <w:t xml:space="preserve">, </w:t>
      </w:r>
      <w:r w:rsidRPr="00594620">
        <w:rPr>
          <w:rFonts w:asciiTheme="majorBidi" w:hAnsiTheme="majorBidi" w:cstheme="majorBidi"/>
          <w:lang w:val="nl-NL"/>
        </w:rPr>
        <w:t>zachtmoedigheit</w:t>
      </w:r>
      <w:r w:rsidR="00A91C1B">
        <w:rPr>
          <w:rFonts w:asciiTheme="majorBidi" w:hAnsiTheme="majorBidi" w:cstheme="majorBidi"/>
          <w:lang w:val="nl-NL"/>
        </w:rPr>
        <w:t xml:space="preserve"> </w:t>
      </w:r>
      <w:r w:rsidRPr="00594620">
        <w:rPr>
          <w:rFonts w:asciiTheme="majorBidi" w:hAnsiTheme="majorBidi" w:cstheme="majorBidi"/>
          <w:lang w:val="nl-NL"/>
        </w:rPr>
        <w:t>en</w:t>
      </w:r>
      <w:r w:rsidR="00A91C1B">
        <w:rPr>
          <w:rFonts w:asciiTheme="majorBidi" w:hAnsiTheme="majorBidi" w:cstheme="majorBidi"/>
          <w:lang w:val="nl-NL"/>
        </w:rPr>
        <w:t xml:space="preserve"> </w:t>
      </w:r>
      <w:r w:rsidRPr="00594620">
        <w:rPr>
          <w:rFonts w:asciiTheme="majorBidi" w:hAnsiTheme="majorBidi" w:cstheme="majorBidi"/>
          <w:lang w:val="nl-NL"/>
        </w:rPr>
        <w:t>matigheit</w:t>
      </w:r>
      <w:r>
        <w:rPr>
          <w:rFonts w:asciiTheme="majorBidi" w:hAnsiTheme="majorBidi" w:cstheme="majorBidi"/>
          <w:lang w:val="nl-NL"/>
        </w:rPr>
        <w:t xml:space="preserve"> </w:t>
      </w:r>
      <w:r w:rsidRPr="00594620">
        <w:rPr>
          <w:rFonts w:asciiTheme="majorBidi" w:hAnsiTheme="majorBidi" w:cstheme="majorBidi"/>
          <w:lang w:val="nl-NL"/>
        </w:rPr>
        <w:t xml:space="preserve">bezit; tegen de zodanige (gelijk Paulus in de </w:t>
      </w:r>
      <w:r w:rsidRPr="00594620">
        <w:rPr>
          <w:rFonts w:asciiTheme="majorBidi" w:hAnsiTheme="majorBidi" w:cstheme="majorBidi"/>
          <w:lang w:val="nl-NL"/>
        </w:rPr>
        <w:lastRenderedPageBreak/>
        <w:t>Brief aan</w:t>
      </w:r>
      <w:r>
        <w:rPr>
          <w:rFonts w:asciiTheme="majorBidi" w:hAnsiTheme="majorBidi" w:cstheme="majorBidi"/>
          <w:lang w:val="nl-NL"/>
        </w:rPr>
        <w:t xml:space="preserve"> </w:t>
      </w:r>
      <w:r w:rsidR="00A91C1B">
        <w:rPr>
          <w:rFonts w:asciiTheme="majorBidi" w:hAnsiTheme="majorBidi" w:cstheme="majorBidi"/>
          <w:lang w:val="nl-NL"/>
        </w:rPr>
        <w:t xml:space="preserve">de Galaten </w:t>
      </w:r>
      <w:r w:rsidRPr="00594620">
        <w:rPr>
          <w:rFonts w:asciiTheme="majorBidi" w:hAnsiTheme="majorBidi" w:cstheme="majorBidi"/>
          <w:lang w:val="nl-NL"/>
        </w:rPr>
        <w:t xml:space="preserve"> zegt ) is de wet niet gegeven</w:t>
      </w:r>
      <w:r w:rsidR="00FF37F8">
        <w:rPr>
          <w:rFonts w:asciiTheme="majorBidi" w:hAnsiTheme="majorBidi" w:cstheme="majorBidi"/>
          <w:lang w:val="nl-NL"/>
        </w:rPr>
        <w:t xml:space="preserve">, </w:t>
      </w:r>
      <w:r w:rsidRPr="00594620">
        <w:rPr>
          <w:rFonts w:asciiTheme="majorBidi" w:hAnsiTheme="majorBidi" w:cstheme="majorBidi"/>
          <w:lang w:val="nl-NL"/>
        </w:rPr>
        <w:t>schoon</w:t>
      </w:r>
      <w:r>
        <w:rPr>
          <w:rFonts w:asciiTheme="majorBidi" w:hAnsiTheme="majorBidi" w:cstheme="majorBidi"/>
          <w:lang w:val="nl-NL"/>
        </w:rPr>
        <w:t xml:space="preserve"> </w:t>
      </w:r>
      <w:r w:rsidRPr="00594620">
        <w:rPr>
          <w:rFonts w:asciiTheme="majorBidi" w:hAnsiTheme="majorBidi" w:cstheme="majorBidi"/>
          <w:lang w:val="nl-NL"/>
        </w:rPr>
        <w:t>hy door de reden alleen</w:t>
      </w:r>
      <w:r w:rsidR="00FF37F8">
        <w:rPr>
          <w:rFonts w:asciiTheme="majorBidi" w:hAnsiTheme="majorBidi" w:cstheme="majorBidi"/>
          <w:lang w:val="nl-NL"/>
        </w:rPr>
        <w:t xml:space="preserve">, </w:t>
      </w:r>
      <w:r w:rsidRPr="00594620">
        <w:rPr>
          <w:rFonts w:asciiTheme="majorBidi" w:hAnsiTheme="majorBidi" w:cstheme="majorBidi"/>
          <w:lang w:val="nl-NL"/>
        </w:rPr>
        <w:t>of uit de Schriftuur alleen</w:t>
      </w:r>
      <w:r w:rsidR="00FF37F8">
        <w:rPr>
          <w:rFonts w:asciiTheme="majorBidi" w:hAnsiTheme="majorBidi" w:cstheme="majorBidi"/>
          <w:lang w:val="nl-NL"/>
        </w:rPr>
        <w:t xml:space="preserve">, </w:t>
      </w:r>
      <w:r w:rsidRPr="00594620">
        <w:rPr>
          <w:rFonts w:asciiTheme="majorBidi" w:hAnsiTheme="majorBidi" w:cstheme="majorBidi"/>
          <w:lang w:val="nl-NL"/>
        </w:rPr>
        <w:t>wijs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hy is waarlijk van God geleert</w:t>
      </w:r>
      <w:r w:rsidR="00FF37F8">
        <w:rPr>
          <w:rFonts w:asciiTheme="majorBidi" w:hAnsiTheme="majorBidi" w:cstheme="majorBidi"/>
          <w:lang w:val="nl-NL"/>
        </w:rPr>
        <w:t xml:space="preserve">, </w:t>
      </w:r>
      <w:r w:rsidRPr="00594620">
        <w:rPr>
          <w:rFonts w:asciiTheme="majorBidi" w:hAnsiTheme="majorBidi" w:cstheme="majorBidi"/>
          <w:lang w:val="nl-NL"/>
        </w:rPr>
        <w:t>en volstrekt gelukzalig.</w:t>
      </w:r>
      <w:r>
        <w:rPr>
          <w:rFonts w:asciiTheme="majorBidi" w:hAnsiTheme="majorBidi" w:cstheme="majorBidi"/>
          <w:lang w:val="nl-NL"/>
        </w:rPr>
        <w:t xml:space="preserve"> </w:t>
      </w:r>
      <w:r w:rsidRPr="00594620">
        <w:rPr>
          <w:rFonts w:asciiTheme="majorBidi" w:hAnsiTheme="majorBidi" w:cstheme="majorBidi"/>
          <w:lang w:val="nl-NL"/>
        </w:rPr>
        <w:t>Hiermee dan heb ik alles</w:t>
      </w:r>
      <w:r w:rsidR="00FF37F8">
        <w:rPr>
          <w:rFonts w:asciiTheme="majorBidi" w:hAnsiTheme="majorBidi" w:cstheme="majorBidi"/>
          <w:lang w:val="nl-NL"/>
        </w:rPr>
        <w:t xml:space="preserve">, </w:t>
      </w:r>
      <w:r w:rsidR="00A91C1B">
        <w:rPr>
          <w:rFonts w:asciiTheme="majorBidi" w:hAnsiTheme="majorBidi" w:cstheme="majorBidi"/>
          <w:lang w:val="nl-NL"/>
        </w:rPr>
        <w:t xml:space="preserve">dat ik omtrent de </w:t>
      </w:r>
      <w:r w:rsidRPr="00594620">
        <w:rPr>
          <w:rFonts w:asciiTheme="majorBidi" w:hAnsiTheme="majorBidi" w:cstheme="majorBidi"/>
          <w:lang w:val="nl-NL"/>
        </w:rPr>
        <w:t>goddelijke wet</w:t>
      </w:r>
      <w:r>
        <w:rPr>
          <w:rFonts w:asciiTheme="majorBidi" w:hAnsiTheme="majorBidi" w:cstheme="majorBidi"/>
          <w:lang w:val="nl-NL"/>
        </w:rPr>
        <w:t xml:space="preserve"> </w:t>
      </w:r>
      <w:r w:rsidRPr="00594620">
        <w:rPr>
          <w:rFonts w:asciiTheme="majorBidi" w:hAnsiTheme="majorBidi" w:cstheme="majorBidi"/>
          <w:lang w:val="nl-NL"/>
        </w:rPr>
        <w:t>voorgenomen had te doen</w:t>
      </w:r>
      <w:r w:rsidR="00FF37F8">
        <w:rPr>
          <w:rFonts w:asciiTheme="majorBidi" w:hAnsiTheme="majorBidi" w:cstheme="majorBidi"/>
          <w:lang w:val="nl-NL"/>
        </w:rPr>
        <w:t xml:space="preserve">, </w:t>
      </w:r>
      <w:r w:rsidRPr="00594620">
        <w:rPr>
          <w:rFonts w:asciiTheme="majorBidi" w:hAnsiTheme="majorBidi" w:cstheme="majorBidi"/>
          <w:lang w:val="nl-NL"/>
        </w:rPr>
        <w:t>volbracht.</w:t>
      </w:r>
    </w:p>
    <w:p w:rsidR="00594620" w:rsidRDefault="00594620" w:rsidP="00594620">
      <w:pPr>
        <w:spacing w:after="0" w:line="240" w:lineRule="auto"/>
        <w:rPr>
          <w:rFonts w:asciiTheme="majorBidi" w:hAnsiTheme="majorBidi" w:cstheme="majorBidi"/>
          <w:lang w:val="nl-NL"/>
        </w:rPr>
      </w:pPr>
    </w:p>
    <w:p w:rsidR="00594620" w:rsidRDefault="00594620" w:rsidP="00FF37F8">
      <w:pPr>
        <w:spacing w:after="0" w:line="240" w:lineRule="auto"/>
        <w:rPr>
          <w:rFonts w:asciiTheme="majorBidi" w:hAnsiTheme="majorBidi" w:cstheme="majorBidi"/>
          <w:lang w:val="nl-NL"/>
        </w:rPr>
      </w:pPr>
      <w:r w:rsidRPr="00594620">
        <w:rPr>
          <w:rFonts w:asciiTheme="majorBidi" w:hAnsiTheme="majorBidi" w:cstheme="majorBidi"/>
          <w:lang w:val="nl-NL"/>
        </w:rPr>
        <w:t>‘t ZESDE HOOFTDEEL</w:t>
      </w:r>
      <w:r w:rsidR="00FF37F8">
        <w:rPr>
          <w:rFonts w:asciiTheme="majorBidi" w:hAnsiTheme="majorBidi" w:cstheme="majorBidi"/>
          <w:lang w:val="nl-NL"/>
        </w:rPr>
        <w:t>.</w:t>
      </w:r>
    </w:p>
    <w:p w:rsidR="00594620" w:rsidRDefault="00594620" w:rsidP="00594620">
      <w:pPr>
        <w:spacing w:after="0" w:line="240" w:lineRule="auto"/>
        <w:rPr>
          <w:rFonts w:asciiTheme="majorBidi" w:hAnsiTheme="majorBidi" w:cstheme="majorBidi"/>
          <w:lang w:val="nl-NL"/>
        </w:rPr>
      </w:pPr>
    </w:p>
    <w:p w:rsidR="00FF37F8" w:rsidRPr="00FF37F8" w:rsidRDefault="00594620" w:rsidP="00594620">
      <w:pPr>
        <w:spacing w:after="0" w:line="240" w:lineRule="auto"/>
        <w:rPr>
          <w:rFonts w:asciiTheme="majorBidi" w:hAnsiTheme="majorBidi" w:cstheme="majorBidi"/>
          <w:i/>
          <w:iCs/>
          <w:lang w:val="nl-NL"/>
        </w:rPr>
      </w:pPr>
      <w:r w:rsidRPr="00FF37F8">
        <w:rPr>
          <w:rFonts w:asciiTheme="majorBidi" w:hAnsiTheme="majorBidi" w:cstheme="majorBidi"/>
          <w:i/>
          <w:iCs/>
          <w:lang w:val="nl-NL"/>
        </w:rPr>
        <w:t>Van de Wonderdaden</w:t>
      </w:r>
      <w:r w:rsidR="00FF37F8" w:rsidRPr="00FF37F8">
        <w:rPr>
          <w:rFonts w:asciiTheme="majorBidi" w:hAnsiTheme="majorBidi" w:cstheme="majorBidi"/>
          <w:i/>
          <w:iCs/>
          <w:lang w:val="nl-NL"/>
        </w:rPr>
        <w:t>.</w:t>
      </w:r>
      <w:r w:rsidRPr="00FF37F8">
        <w:rPr>
          <w:rFonts w:asciiTheme="majorBidi" w:hAnsiTheme="majorBidi" w:cstheme="majorBidi"/>
          <w:i/>
          <w:iCs/>
          <w:lang w:val="nl-NL"/>
        </w:rPr>
        <w:t xml:space="preserve"> </w:t>
      </w:r>
    </w:p>
    <w:p w:rsidR="00FF37F8" w:rsidRDefault="00FF37F8" w:rsidP="00594620">
      <w:pPr>
        <w:spacing w:after="0" w:line="240" w:lineRule="auto"/>
        <w:rPr>
          <w:rFonts w:asciiTheme="majorBidi" w:hAnsiTheme="majorBidi" w:cstheme="majorBidi"/>
          <w:lang w:val="nl-NL"/>
        </w:rPr>
      </w:pPr>
    </w:p>
    <w:p w:rsidR="00594620" w:rsidRPr="00B53242" w:rsidRDefault="00594620" w:rsidP="00C2049D">
      <w:pPr>
        <w:spacing w:after="0" w:line="240" w:lineRule="auto"/>
        <w:rPr>
          <w:rFonts w:asciiTheme="majorBidi" w:hAnsiTheme="majorBidi" w:cstheme="majorBidi"/>
          <w:lang w:val="nl-NL"/>
        </w:rPr>
      </w:pPr>
      <w:r w:rsidRPr="00594620">
        <w:rPr>
          <w:rFonts w:asciiTheme="majorBidi" w:hAnsiTheme="majorBidi" w:cstheme="majorBidi"/>
          <w:lang w:val="nl-NL"/>
        </w:rPr>
        <w:t>Gelijk de menschen gewent zijn</w:t>
      </w:r>
      <w:r w:rsidR="00FF37F8">
        <w:rPr>
          <w:rFonts w:asciiTheme="majorBidi" w:hAnsiTheme="majorBidi" w:cstheme="majorBidi"/>
          <w:lang w:val="nl-NL"/>
        </w:rPr>
        <w:t xml:space="preserve">, </w:t>
      </w:r>
      <w:r w:rsidRPr="00594620">
        <w:rPr>
          <w:rFonts w:asciiTheme="majorBidi" w:hAnsiTheme="majorBidi" w:cstheme="majorBidi"/>
          <w:lang w:val="nl-NL"/>
        </w:rPr>
        <w:t>die wetenschap</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welke de menschelijke bevatting overtreft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Goddelijk te noemen</w:t>
      </w:r>
      <w:r w:rsidR="00FF37F8">
        <w:rPr>
          <w:rFonts w:asciiTheme="majorBidi" w:hAnsiTheme="majorBidi" w:cstheme="majorBidi"/>
          <w:lang w:val="nl-NL"/>
        </w:rPr>
        <w:t xml:space="preserve">, </w:t>
      </w:r>
      <w:r w:rsidRPr="00594620">
        <w:rPr>
          <w:rFonts w:asciiTheme="majorBidi" w:hAnsiTheme="majorBidi" w:cstheme="majorBidi"/>
          <w:lang w:val="nl-NL"/>
        </w:rPr>
        <w:t>zo zijn zy ook gewent</w:t>
      </w:r>
      <w:r w:rsidR="00FF37F8">
        <w:rPr>
          <w:rFonts w:asciiTheme="majorBidi" w:hAnsiTheme="majorBidi" w:cstheme="majorBidi"/>
          <w:lang w:val="nl-NL"/>
        </w:rPr>
        <w:t xml:space="preserve">, </w:t>
      </w:r>
      <w:r w:rsidRPr="00594620">
        <w:rPr>
          <w:rFonts w:asciiTheme="majorBidi" w:hAnsiTheme="majorBidi" w:cstheme="majorBidi"/>
          <w:lang w:val="nl-NL"/>
        </w:rPr>
        <w:t>dat werk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welks oorzaak by het gemeen onbekent is</w:t>
      </w:r>
      <w:r w:rsidR="00FF37F8">
        <w:rPr>
          <w:rFonts w:asciiTheme="majorBidi" w:hAnsiTheme="majorBidi" w:cstheme="majorBidi"/>
          <w:lang w:val="nl-NL"/>
        </w:rPr>
        <w:t xml:space="preserve">, </w:t>
      </w:r>
      <w:r w:rsidRPr="00594620">
        <w:rPr>
          <w:rFonts w:asciiTheme="majorBidi" w:hAnsiTheme="majorBidi" w:cstheme="majorBidi"/>
          <w:lang w:val="nl-NL"/>
        </w:rPr>
        <w:t>met de naam</w:t>
      </w:r>
      <w:r>
        <w:rPr>
          <w:rFonts w:asciiTheme="majorBidi" w:hAnsiTheme="majorBidi" w:cstheme="majorBidi"/>
          <w:lang w:val="nl-NL"/>
        </w:rPr>
        <w:t xml:space="preserve"> </w:t>
      </w:r>
      <w:r w:rsidRPr="00594620">
        <w:rPr>
          <w:rFonts w:asciiTheme="majorBidi" w:hAnsiTheme="majorBidi" w:cstheme="majorBidi"/>
          <w:lang w:val="nl-NL"/>
        </w:rPr>
        <w:t>van Goddelijk</w:t>
      </w:r>
      <w:r w:rsidR="00FF37F8">
        <w:rPr>
          <w:rFonts w:asciiTheme="majorBidi" w:hAnsiTheme="majorBidi" w:cstheme="majorBidi"/>
          <w:lang w:val="nl-NL"/>
        </w:rPr>
        <w:t xml:space="preserve">, </w:t>
      </w:r>
      <w:r w:rsidRPr="00594620">
        <w:rPr>
          <w:rFonts w:asciiTheme="majorBidi" w:hAnsiTheme="majorBidi" w:cstheme="majorBidi"/>
          <w:lang w:val="nl-NL"/>
        </w:rPr>
        <w:t>of Gods werk uit te spreken: want het</w:t>
      </w:r>
      <w:r w:rsidR="006F3162">
        <w:rPr>
          <w:rFonts w:asciiTheme="majorBidi" w:hAnsiTheme="majorBidi" w:cstheme="majorBidi"/>
          <w:lang w:val="nl-NL"/>
        </w:rPr>
        <w:t xml:space="preserve"> </w:t>
      </w:r>
      <w:r w:rsidRPr="00594620">
        <w:rPr>
          <w:rFonts w:asciiTheme="majorBidi" w:hAnsiTheme="majorBidi" w:cstheme="majorBidi"/>
          <w:lang w:val="nl-NL"/>
        </w:rPr>
        <w:t>gemeen volk acht</w:t>
      </w:r>
      <w:r w:rsidR="00FF37F8">
        <w:rPr>
          <w:rFonts w:asciiTheme="majorBidi" w:hAnsiTheme="majorBidi" w:cstheme="majorBidi"/>
          <w:lang w:val="nl-NL"/>
        </w:rPr>
        <w:t xml:space="preserve">, </w:t>
      </w:r>
      <w:r w:rsidRPr="00594620">
        <w:rPr>
          <w:rFonts w:asciiTheme="majorBidi" w:hAnsiTheme="majorBidi" w:cstheme="majorBidi"/>
          <w:lang w:val="nl-NL"/>
        </w:rPr>
        <w:t>dat dan Gods macht</w:t>
      </w:r>
      <w:r w:rsidR="00FF37F8">
        <w:rPr>
          <w:rFonts w:asciiTheme="majorBidi" w:hAnsiTheme="majorBidi" w:cstheme="majorBidi"/>
          <w:lang w:val="nl-NL"/>
        </w:rPr>
        <w:t xml:space="preserve">, </w:t>
      </w:r>
      <w:r w:rsidRPr="00594620">
        <w:rPr>
          <w:rFonts w:asciiTheme="majorBidi" w:hAnsiTheme="majorBidi" w:cstheme="majorBidi"/>
          <w:lang w:val="nl-NL"/>
        </w:rPr>
        <w:t>en voorzienigheit</w:t>
      </w:r>
      <w:r w:rsidR="006F3162">
        <w:rPr>
          <w:rFonts w:asciiTheme="majorBidi" w:hAnsiTheme="majorBidi" w:cstheme="majorBidi"/>
          <w:lang w:val="nl-NL"/>
        </w:rPr>
        <w:t xml:space="preserve"> </w:t>
      </w:r>
      <w:r w:rsidR="00A91C1B">
        <w:rPr>
          <w:rFonts w:asciiTheme="majorBidi" w:hAnsiTheme="majorBidi" w:cstheme="majorBidi"/>
          <w:lang w:val="nl-NL"/>
        </w:rPr>
        <w:t>op het klaarlijkst</w:t>
      </w:r>
      <w:r w:rsidRPr="00594620">
        <w:rPr>
          <w:rFonts w:asciiTheme="majorBidi" w:hAnsiTheme="majorBidi" w:cstheme="majorBidi"/>
          <w:lang w:val="nl-NL"/>
        </w:rPr>
        <w:t xml:space="preserve"> blijkt</w:t>
      </w:r>
      <w:r w:rsidR="00FF37F8">
        <w:rPr>
          <w:rFonts w:asciiTheme="majorBidi" w:hAnsiTheme="majorBidi" w:cstheme="majorBidi"/>
          <w:lang w:val="nl-NL"/>
        </w:rPr>
        <w:t xml:space="preserve">, </w:t>
      </w:r>
      <w:r w:rsidRPr="00594620">
        <w:rPr>
          <w:rFonts w:asciiTheme="majorBidi" w:hAnsiTheme="majorBidi" w:cstheme="majorBidi"/>
          <w:lang w:val="nl-NL"/>
        </w:rPr>
        <w:t>als het iets ziet gebeuren</w:t>
      </w:r>
      <w:r w:rsidR="00FF37F8">
        <w:rPr>
          <w:rFonts w:asciiTheme="majorBidi" w:hAnsiTheme="majorBidi" w:cstheme="majorBidi"/>
          <w:lang w:val="nl-NL"/>
        </w:rPr>
        <w:t xml:space="preserve">, </w:t>
      </w:r>
      <w:r w:rsidRPr="00594620">
        <w:rPr>
          <w:rFonts w:asciiTheme="majorBidi" w:hAnsiTheme="majorBidi" w:cstheme="majorBidi"/>
          <w:lang w:val="nl-NL"/>
        </w:rPr>
        <w:t>dat in</w:t>
      </w:r>
      <w:r>
        <w:rPr>
          <w:rFonts w:asciiTheme="majorBidi" w:hAnsiTheme="majorBidi" w:cstheme="majorBidi"/>
          <w:lang w:val="nl-NL"/>
        </w:rPr>
        <w:t xml:space="preserve"> </w:t>
      </w:r>
      <w:r w:rsidR="00A91C1B">
        <w:rPr>
          <w:rFonts w:asciiTheme="majorBidi" w:hAnsiTheme="majorBidi" w:cstheme="majorBidi"/>
          <w:lang w:val="nl-NL"/>
        </w:rPr>
        <w:t>de natuur</w:t>
      </w:r>
      <w:r w:rsidR="006F3162">
        <w:rPr>
          <w:rFonts w:asciiTheme="majorBidi" w:hAnsiTheme="majorBidi" w:cstheme="majorBidi"/>
          <w:lang w:val="nl-NL"/>
        </w:rPr>
        <w:t xml:space="preserve"> </w:t>
      </w:r>
      <w:r w:rsidRPr="00594620">
        <w:rPr>
          <w:rFonts w:asciiTheme="majorBidi" w:hAnsiTheme="majorBidi" w:cstheme="majorBidi"/>
          <w:lang w:val="nl-NL"/>
        </w:rPr>
        <w:t>ongewoon</w:t>
      </w:r>
      <w:r w:rsidR="00FF37F8">
        <w:rPr>
          <w:rFonts w:asciiTheme="majorBidi" w:hAnsiTheme="majorBidi" w:cstheme="majorBidi"/>
          <w:lang w:val="nl-NL"/>
        </w:rPr>
        <w:t xml:space="preserve">, </w:t>
      </w:r>
      <w:r w:rsidRPr="00594620">
        <w:rPr>
          <w:rFonts w:asciiTheme="majorBidi" w:hAnsiTheme="majorBidi" w:cstheme="majorBidi"/>
          <w:lang w:val="nl-NL"/>
        </w:rPr>
        <w:t>en strijdig is tegen ‘t gevoelen</w:t>
      </w:r>
      <w:r w:rsidR="00FF37F8">
        <w:rPr>
          <w:rFonts w:asciiTheme="majorBidi" w:hAnsiTheme="majorBidi" w:cstheme="majorBidi"/>
          <w:lang w:val="nl-NL"/>
        </w:rPr>
        <w:t xml:space="preserve">, </w:t>
      </w:r>
      <w:r w:rsidRPr="00594620">
        <w:rPr>
          <w:rFonts w:asciiTheme="majorBidi" w:hAnsiTheme="majorBidi" w:cstheme="majorBidi"/>
          <w:lang w:val="nl-NL"/>
        </w:rPr>
        <w:t>‘t</w:t>
      </w:r>
      <w:r w:rsidR="006F3162">
        <w:rPr>
          <w:rFonts w:asciiTheme="majorBidi" w:hAnsiTheme="majorBidi" w:cstheme="majorBidi"/>
          <w:lang w:val="nl-NL"/>
        </w:rPr>
        <w:t xml:space="preserve"> </w:t>
      </w:r>
      <w:r w:rsidRPr="00594620">
        <w:rPr>
          <w:rFonts w:asciiTheme="majorBidi" w:hAnsiTheme="majorBidi" w:cstheme="majorBidi"/>
          <w:lang w:val="nl-NL"/>
        </w:rPr>
        <w:t>welk het volgens de gewoonten</w:t>
      </w:r>
      <w:r w:rsidR="00FF37F8">
        <w:rPr>
          <w:rFonts w:asciiTheme="majorBidi" w:hAnsiTheme="majorBidi" w:cstheme="majorBidi"/>
          <w:lang w:val="nl-NL"/>
        </w:rPr>
        <w:t xml:space="preserve">, </w:t>
      </w:r>
      <w:r w:rsidRPr="00594620">
        <w:rPr>
          <w:rFonts w:asciiTheme="majorBidi" w:hAnsiTheme="majorBidi" w:cstheme="majorBidi"/>
          <w:lang w:val="nl-NL"/>
        </w:rPr>
        <w:t>van de natuur heeft: voornamelijk</w:t>
      </w:r>
      <w:r w:rsidR="006F3162">
        <w:rPr>
          <w:rFonts w:asciiTheme="majorBidi" w:hAnsiTheme="majorBidi" w:cstheme="majorBidi"/>
          <w:lang w:val="nl-NL"/>
        </w:rPr>
        <w:t xml:space="preserve"> </w:t>
      </w:r>
      <w:r w:rsidRPr="00594620">
        <w:rPr>
          <w:rFonts w:asciiTheme="majorBidi" w:hAnsiTheme="majorBidi" w:cstheme="majorBidi"/>
          <w:lang w:val="nl-NL"/>
        </w:rPr>
        <w:t>zo dit tot hun voordeel of nuttigheit gedijd is : en</w:t>
      </w:r>
      <w:r>
        <w:rPr>
          <w:rFonts w:asciiTheme="majorBidi" w:hAnsiTheme="majorBidi" w:cstheme="majorBidi"/>
          <w:lang w:val="nl-NL"/>
        </w:rPr>
        <w:t xml:space="preserve"> </w:t>
      </w:r>
      <w:r w:rsidRPr="00594620">
        <w:rPr>
          <w:rFonts w:asciiTheme="majorBidi" w:hAnsiTheme="majorBidi" w:cstheme="majorBidi"/>
          <w:lang w:val="nl-NL"/>
        </w:rPr>
        <w:t>dat Gods wezentlijkheit</w:t>
      </w:r>
      <w:r w:rsidR="00FF37F8">
        <w:rPr>
          <w:rFonts w:asciiTheme="majorBidi" w:hAnsiTheme="majorBidi" w:cstheme="majorBidi"/>
          <w:lang w:val="nl-NL"/>
        </w:rPr>
        <w:t xml:space="preserve">, </w:t>
      </w:r>
      <w:r w:rsidRPr="00594620">
        <w:rPr>
          <w:rFonts w:asciiTheme="majorBidi" w:hAnsiTheme="majorBidi" w:cstheme="majorBidi"/>
          <w:lang w:val="nl-NL"/>
        </w:rPr>
        <w:t>uit geen ding klaarlijker</w:t>
      </w:r>
      <w:r w:rsidR="00A91C1B">
        <w:rPr>
          <w:rFonts w:asciiTheme="majorBidi" w:hAnsiTheme="majorBidi" w:cstheme="majorBidi"/>
          <w:lang w:val="nl-NL"/>
        </w:rPr>
        <w:t xml:space="preserve"> </w:t>
      </w:r>
      <w:r w:rsidRPr="00594620">
        <w:rPr>
          <w:rFonts w:asciiTheme="majorBidi" w:hAnsiTheme="majorBidi" w:cstheme="majorBidi"/>
          <w:lang w:val="nl-NL"/>
        </w:rPr>
        <w:t>kan bewezen worden</w:t>
      </w:r>
      <w:r w:rsidR="00FF37F8">
        <w:rPr>
          <w:rFonts w:asciiTheme="majorBidi" w:hAnsiTheme="majorBidi" w:cstheme="majorBidi"/>
          <w:lang w:val="nl-NL"/>
        </w:rPr>
        <w:t xml:space="preserve">, </w:t>
      </w:r>
      <w:r w:rsidRPr="00594620">
        <w:rPr>
          <w:rFonts w:asciiTheme="majorBidi" w:hAnsiTheme="majorBidi" w:cstheme="majorBidi"/>
          <w:lang w:val="nl-NL"/>
        </w:rPr>
        <w:t>dan hieruit</w:t>
      </w:r>
      <w:r w:rsidR="00FF37F8">
        <w:rPr>
          <w:rFonts w:asciiTheme="majorBidi" w:hAnsiTheme="majorBidi" w:cstheme="majorBidi"/>
          <w:lang w:val="nl-NL"/>
        </w:rPr>
        <w:t xml:space="preserve">, </w:t>
      </w:r>
      <w:r w:rsidRPr="00594620">
        <w:rPr>
          <w:rFonts w:asciiTheme="majorBidi" w:hAnsiTheme="majorBidi" w:cstheme="majorBidi"/>
          <w:lang w:val="nl-NL"/>
        </w:rPr>
        <w:t>dat de natuur</w:t>
      </w:r>
      <w:r w:rsidR="00FF37F8">
        <w:rPr>
          <w:rFonts w:asciiTheme="majorBidi" w:hAnsiTheme="majorBidi" w:cstheme="majorBidi"/>
          <w:lang w:val="nl-NL"/>
        </w:rPr>
        <w:t xml:space="preserve">, </w:t>
      </w:r>
      <w:r w:rsidR="00A91C1B">
        <w:rPr>
          <w:rFonts w:asciiTheme="majorBidi" w:hAnsiTheme="majorBidi" w:cstheme="majorBidi"/>
          <w:lang w:val="nl-NL"/>
        </w:rPr>
        <w:t>haar ordening</w:t>
      </w:r>
      <w:r>
        <w:rPr>
          <w:rFonts w:asciiTheme="majorBidi" w:hAnsiTheme="majorBidi" w:cstheme="majorBidi"/>
          <w:lang w:val="nl-NL"/>
        </w:rPr>
        <w:t xml:space="preserve"> </w:t>
      </w:r>
      <w:r w:rsidRPr="00594620">
        <w:rPr>
          <w:rFonts w:asciiTheme="majorBidi" w:hAnsiTheme="majorBidi" w:cstheme="majorBidi"/>
          <w:lang w:val="nl-NL"/>
        </w:rPr>
        <w:t>en fleur</w:t>
      </w:r>
      <w:r w:rsidR="00FF37F8">
        <w:rPr>
          <w:rFonts w:asciiTheme="majorBidi" w:hAnsiTheme="majorBidi" w:cstheme="majorBidi"/>
          <w:lang w:val="nl-NL"/>
        </w:rPr>
        <w:t xml:space="preserve">, </w:t>
      </w:r>
      <w:r w:rsidRPr="00594620">
        <w:rPr>
          <w:rFonts w:asciiTheme="majorBidi" w:hAnsiTheme="majorBidi" w:cstheme="majorBidi"/>
          <w:lang w:val="nl-NL"/>
        </w:rPr>
        <w:t>gelijk zy menen</w:t>
      </w:r>
      <w:r w:rsidR="00FF37F8">
        <w:rPr>
          <w:rFonts w:asciiTheme="majorBidi" w:hAnsiTheme="majorBidi" w:cstheme="majorBidi"/>
          <w:lang w:val="nl-NL"/>
        </w:rPr>
        <w:t xml:space="preserve">, </w:t>
      </w:r>
      <w:r w:rsidRPr="00594620">
        <w:rPr>
          <w:rFonts w:asciiTheme="majorBidi" w:hAnsiTheme="majorBidi" w:cstheme="majorBidi"/>
          <w:lang w:val="nl-NL"/>
        </w:rPr>
        <w:t>niet houd. Zy wanen dieshalven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alle de genen</w:t>
      </w:r>
      <w:r w:rsidR="00FF37F8">
        <w:rPr>
          <w:rFonts w:asciiTheme="majorBidi" w:hAnsiTheme="majorBidi" w:cstheme="majorBidi"/>
          <w:lang w:val="nl-NL"/>
        </w:rPr>
        <w:t xml:space="preserve">, </w:t>
      </w:r>
      <w:r w:rsidRPr="00594620">
        <w:rPr>
          <w:rFonts w:asciiTheme="majorBidi" w:hAnsiTheme="majorBidi" w:cstheme="majorBidi"/>
          <w:lang w:val="nl-NL"/>
        </w:rPr>
        <w:t>die de dingen en wonderdaden</w:t>
      </w:r>
      <w:r w:rsidR="006F3162">
        <w:rPr>
          <w:rFonts w:asciiTheme="majorBidi" w:hAnsiTheme="majorBidi" w:cstheme="majorBidi"/>
          <w:lang w:val="nl-NL"/>
        </w:rPr>
        <w:t xml:space="preserve"> </w:t>
      </w:r>
      <w:r w:rsidRPr="00594620">
        <w:rPr>
          <w:rFonts w:asciiTheme="majorBidi" w:hAnsiTheme="majorBidi" w:cstheme="majorBidi"/>
          <w:lang w:val="nl-NL"/>
        </w:rPr>
        <w:t>door natuurlijke oorzaken verklaren</w:t>
      </w:r>
      <w:r w:rsidR="00FF37F8">
        <w:rPr>
          <w:rFonts w:asciiTheme="majorBidi" w:hAnsiTheme="majorBidi" w:cstheme="majorBidi"/>
          <w:lang w:val="nl-NL"/>
        </w:rPr>
        <w:t xml:space="preserve">, </w:t>
      </w:r>
      <w:r w:rsidRPr="00594620">
        <w:rPr>
          <w:rFonts w:asciiTheme="majorBidi" w:hAnsiTheme="majorBidi" w:cstheme="majorBidi"/>
          <w:lang w:val="nl-NL"/>
        </w:rPr>
        <w:t>of pogen te verklaren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God of ten minsten Gods voorzienigheit wechnemen</w:t>
      </w:r>
      <w:r w:rsidR="00A91C1B">
        <w:rPr>
          <w:rFonts w:asciiTheme="majorBidi" w:hAnsiTheme="majorBidi" w:cstheme="majorBidi"/>
          <w:lang w:val="nl-NL"/>
        </w:rPr>
        <w:t xml:space="preserve">:  </w:t>
      </w:r>
      <w:r w:rsidRPr="00594620">
        <w:rPr>
          <w:rFonts w:asciiTheme="majorBidi" w:hAnsiTheme="majorBidi" w:cstheme="majorBidi"/>
          <w:lang w:val="nl-NL"/>
        </w:rPr>
        <w:t>want</w:t>
      </w:r>
      <w:r w:rsidR="00A91C1B">
        <w:rPr>
          <w:rFonts w:asciiTheme="majorBidi" w:hAnsiTheme="majorBidi" w:cstheme="majorBidi"/>
          <w:lang w:val="nl-NL"/>
        </w:rPr>
        <w:t xml:space="preserve"> </w:t>
      </w:r>
      <w:r w:rsidRPr="00594620">
        <w:rPr>
          <w:rFonts w:asciiTheme="majorBidi" w:hAnsiTheme="majorBidi" w:cstheme="majorBidi"/>
          <w:lang w:val="nl-NL"/>
        </w:rPr>
        <w:t>zy menen</w:t>
      </w:r>
      <w:r w:rsidR="00FF37F8">
        <w:rPr>
          <w:rFonts w:asciiTheme="majorBidi" w:hAnsiTheme="majorBidi" w:cstheme="majorBidi"/>
          <w:lang w:val="nl-NL"/>
        </w:rPr>
        <w:t xml:space="preserve">, </w:t>
      </w:r>
      <w:r w:rsidRPr="00594620">
        <w:rPr>
          <w:rFonts w:asciiTheme="majorBidi" w:hAnsiTheme="majorBidi" w:cstheme="majorBidi"/>
          <w:lang w:val="nl-NL"/>
        </w:rPr>
        <w:t>dat God zo lang niets doet</w:t>
      </w:r>
      <w:r w:rsidR="00FF37F8">
        <w:rPr>
          <w:rFonts w:asciiTheme="majorBidi" w:hAnsiTheme="majorBidi" w:cstheme="majorBidi"/>
          <w:lang w:val="nl-NL"/>
        </w:rPr>
        <w:t xml:space="preserve">, </w:t>
      </w:r>
      <w:r w:rsidRPr="00594620">
        <w:rPr>
          <w:rFonts w:asciiTheme="majorBidi" w:hAnsiTheme="majorBidi" w:cstheme="majorBidi"/>
          <w:lang w:val="nl-NL"/>
        </w:rPr>
        <w:t>als de</w:t>
      </w:r>
      <w:r w:rsidR="006F3162">
        <w:rPr>
          <w:rFonts w:asciiTheme="majorBidi" w:hAnsiTheme="majorBidi" w:cstheme="majorBidi"/>
          <w:lang w:val="nl-NL"/>
        </w:rPr>
        <w:t xml:space="preserve"> </w:t>
      </w:r>
      <w:r w:rsidRPr="00594620">
        <w:rPr>
          <w:rFonts w:asciiTheme="majorBidi" w:hAnsiTheme="majorBidi" w:cstheme="majorBidi"/>
          <w:lang w:val="nl-NL"/>
        </w:rPr>
        <w:t>natuur na de gewone ordening werkt</w:t>
      </w:r>
      <w:r w:rsidR="00FF37F8">
        <w:rPr>
          <w:rFonts w:asciiTheme="majorBidi" w:hAnsiTheme="majorBidi" w:cstheme="majorBidi"/>
          <w:lang w:val="nl-NL"/>
        </w:rPr>
        <w:t xml:space="preserve">, </w:t>
      </w:r>
      <w:r w:rsidRPr="00594620">
        <w:rPr>
          <w:rFonts w:asciiTheme="majorBidi" w:hAnsiTheme="majorBidi" w:cstheme="majorBidi"/>
          <w:lang w:val="nl-NL"/>
        </w:rPr>
        <w:t>en in tegendeel</w:t>
      </w:r>
      <w:r w:rsidR="00FF37F8">
        <w:rPr>
          <w:rFonts w:asciiTheme="majorBidi" w:hAnsiTheme="majorBidi" w:cstheme="majorBidi"/>
          <w:lang w:val="nl-NL"/>
        </w:rPr>
        <w:t xml:space="preserve">, </w:t>
      </w:r>
      <w:r w:rsidRPr="00594620">
        <w:rPr>
          <w:rFonts w:asciiTheme="majorBidi" w:hAnsiTheme="majorBidi" w:cstheme="majorBidi"/>
          <w:lang w:val="nl-NL"/>
        </w:rPr>
        <w:t>dat het</w:t>
      </w:r>
      <w:r>
        <w:rPr>
          <w:rFonts w:asciiTheme="majorBidi" w:hAnsiTheme="majorBidi" w:cstheme="majorBidi"/>
          <w:lang w:val="nl-NL"/>
        </w:rPr>
        <w:t xml:space="preserve"> </w:t>
      </w:r>
      <w:r w:rsidRPr="00594620">
        <w:rPr>
          <w:rFonts w:asciiTheme="majorBidi" w:hAnsiTheme="majorBidi" w:cstheme="majorBidi"/>
          <w:lang w:val="nl-NL"/>
        </w:rPr>
        <w:t>vermogen van de natuur</w:t>
      </w:r>
      <w:r w:rsidR="00FF37F8">
        <w:rPr>
          <w:rFonts w:asciiTheme="majorBidi" w:hAnsiTheme="majorBidi" w:cstheme="majorBidi"/>
          <w:lang w:val="nl-NL"/>
        </w:rPr>
        <w:t xml:space="preserve">, </w:t>
      </w:r>
      <w:r w:rsidRPr="00594620">
        <w:rPr>
          <w:rFonts w:asciiTheme="majorBidi" w:hAnsiTheme="majorBidi" w:cstheme="majorBidi"/>
          <w:lang w:val="nl-NL"/>
        </w:rPr>
        <w:t>en de natuurlijke oorzaken zo</w:t>
      </w:r>
      <w:r>
        <w:rPr>
          <w:rFonts w:asciiTheme="majorBidi" w:hAnsiTheme="majorBidi" w:cstheme="majorBidi"/>
          <w:lang w:val="nl-NL"/>
        </w:rPr>
        <w:t xml:space="preserve"> </w:t>
      </w:r>
      <w:r w:rsidRPr="00594620">
        <w:rPr>
          <w:rFonts w:asciiTheme="majorBidi" w:hAnsiTheme="majorBidi" w:cstheme="majorBidi"/>
          <w:lang w:val="nl-NL"/>
        </w:rPr>
        <w:t>lang ledig zijn</w:t>
      </w:r>
      <w:r w:rsidR="00FF37F8">
        <w:rPr>
          <w:rFonts w:asciiTheme="majorBidi" w:hAnsiTheme="majorBidi" w:cstheme="majorBidi"/>
          <w:lang w:val="nl-NL"/>
        </w:rPr>
        <w:t xml:space="preserve">, </w:t>
      </w:r>
      <w:r w:rsidRPr="00594620">
        <w:rPr>
          <w:rFonts w:asciiTheme="majorBidi" w:hAnsiTheme="majorBidi" w:cstheme="majorBidi"/>
          <w:lang w:val="nl-NL"/>
        </w:rPr>
        <w:t>en niets doen</w:t>
      </w:r>
      <w:r w:rsidR="00FF37F8">
        <w:rPr>
          <w:rFonts w:asciiTheme="majorBidi" w:hAnsiTheme="majorBidi" w:cstheme="majorBidi"/>
          <w:lang w:val="nl-NL"/>
        </w:rPr>
        <w:t xml:space="preserve">, </w:t>
      </w:r>
      <w:r w:rsidRPr="00594620">
        <w:rPr>
          <w:rFonts w:asciiTheme="majorBidi" w:hAnsiTheme="majorBidi" w:cstheme="majorBidi"/>
          <w:lang w:val="nl-NL"/>
        </w:rPr>
        <w:t>als God werkt : zy beelden</w:t>
      </w:r>
      <w:r w:rsidR="006F3162">
        <w:rPr>
          <w:rFonts w:asciiTheme="majorBidi" w:hAnsiTheme="majorBidi" w:cstheme="majorBidi"/>
          <w:lang w:val="nl-NL"/>
        </w:rPr>
        <w:t xml:space="preserve"> </w:t>
      </w:r>
      <w:r w:rsidRPr="00594620">
        <w:rPr>
          <w:rFonts w:asciiTheme="majorBidi" w:hAnsiTheme="majorBidi" w:cstheme="majorBidi"/>
          <w:lang w:val="nl-NL"/>
        </w:rPr>
        <w:t>zich dan in</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twe vermogens zijn</w:t>
      </w:r>
      <w:r w:rsidR="00FF37F8">
        <w:rPr>
          <w:rFonts w:asciiTheme="majorBidi" w:hAnsiTheme="majorBidi" w:cstheme="majorBidi"/>
          <w:lang w:val="nl-NL"/>
        </w:rPr>
        <w:t xml:space="preserve">, </w:t>
      </w:r>
      <w:r w:rsidRPr="00594620">
        <w:rPr>
          <w:rFonts w:asciiTheme="majorBidi" w:hAnsiTheme="majorBidi" w:cstheme="majorBidi"/>
          <w:lang w:val="nl-NL"/>
        </w:rPr>
        <w:t>door ‘t getal</w:t>
      </w:r>
      <w:r>
        <w:rPr>
          <w:rFonts w:asciiTheme="majorBidi" w:hAnsiTheme="majorBidi" w:cstheme="majorBidi"/>
          <w:lang w:val="nl-NL"/>
        </w:rPr>
        <w:t xml:space="preserve"> </w:t>
      </w:r>
      <w:r w:rsidR="00A91C1B">
        <w:rPr>
          <w:rFonts w:asciiTheme="majorBidi" w:hAnsiTheme="majorBidi" w:cstheme="majorBidi"/>
          <w:lang w:val="nl-NL"/>
        </w:rPr>
        <w:t>van el</w:t>
      </w:r>
      <w:r w:rsidRPr="00594620">
        <w:rPr>
          <w:rFonts w:asciiTheme="majorBidi" w:hAnsiTheme="majorBidi" w:cstheme="majorBidi"/>
          <w:lang w:val="nl-NL"/>
        </w:rPr>
        <w:t>kanderen gescheiden ; te weten</w:t>
      </w:r>
      <w:r w:rsidR="00FF37F8">
        <w:rPr>
          <w:rFonts w:asciiTheme="majorBidi" w:hAnsiTheme="majorBidi" w:cstheme="majorBidi"/>
          <w:lang w:val="nl-NL"/>
        </w:rPr>
        <w:t xml:space="preserve">, </w:t>
      </w:r>
      <w:r w:rsidRPr="00594620">
        <w:rPr>
          <w:rFonts w:asciiTheme="majorBidi" w:hAnsiTheme="majorBidi" w:cstheme="majorBidi"/>
          <w:lang w:val="nl-NL"/>
        </w:rPr>
        <w:t>een macht Gods</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een macht der natuurlijke dingen</w:t>
      </w:r>
      <w:r w:rsidR="00FF37F8">
        <w:rPr>
          <w:rFonts w:asciiTheme="majorBidi" w:hAnsiTheme="majorBidi" w:cstheme="majorBidi"/>
          <w:lang w:val="nl-NL"/>
        </w:rPr>
        <w:t xml:space="preserve">, </w:t>
      </w:r>
      <w:r w:rsidRPr="00594620">
        <w:rPr>
          <w:rFonts w:asciiTheme="majorBidi" w:hAnsiTheme="majorBidi" w:cstheme="majorBidi"/>
          <w:lang w:val="nl-NL"/>
        </w:rPr>
        <w:t>die echter van God op</w:t>
      </w:r>
      <w:r>
        <w:rPr>
          <w:rFonts w:asciiTheme="majorBidi" w:hAnsiTheme="majorBidi" w:cstheme="majorBidi"/>
          <w:lang w:val="nl-NL"/>
        </w:rPr>
        <w:t xml:space="preserve"> </w:t>
      </w:r>
      <w:r w:rsidRPr="00594620">
        <w:rPr>
          <w:rFonts w:asciiTheme="majorBidi" w:hAnsiTheme="majorBidi" w:cstheme="majorBidi"/>
          <w:lang w:val="nl-NL"/>
        </w:rPr>
        <w:t>zekere wijze bepaalt</w:t>
      </w:r>
      <w:r w:rsidR="00FF37F8">
        <w:rPr>
          <w:rFonts w:asciiTheme="majorBidi" w:hAnsiTheme="majorBidi" w:cstheme="majorBidi"/>
          <w:lang w:val="nl-NL"/>
        </w:rPr>
        <w:t xml:space="preserve">, </w:t>
      </w:r>
      <w:r w:rsidR="00A91C1B">
        <w:rPr>
          <w:rFonts w:asciiTheme="majorBidi" w:hAnsiTheme="majorBidi" w:cstheme="majorBidi"/>
          <w:lang w:val="nl-NL"/>
        </w:rPr>
        <w:t>of ( gelijk wel de meest</w:t>
      </w:r>
      <w:r w:rsidRPr="00594620">
        <w:rPr>
          <w:rFonts w:asciiTheme="majorBidi" w:hAnsiTheme="majorBidi" w:cstheme="majorBidi"/>
          <w:lang w:val="nl-NL"/>
        </w:rPr>
        <w:t>e in deze te</w:t>
      </w:r>
      <w:r>
        <w:rPr>
          <w:rFonts w:asciiTheme="majorBidi" w:hAnsiTheme="majorBidi" w:cstheme="majorBidi"/>
          <w:lang w:val="nl-NL"/>
        </w:rPr>
        <w:t xml:space="preserve"> </w:t>
      </w:r>
      <w:r w:rsidRPr="00594620">
        <w:rPr>
          <w:rFonts w:asciiTheme="majorBidi" w:hAnsiTheme="majorBidi" w:cstheme="majorBidi"/>
          <w:lang w:val="nl-NL"/>
        </w:rPr>
        <w:t>genwoordige tijd gevoelen ) geschapen is. Doch zy weten</w:t>
      </w:r>
      <w:r>
        <w:rPr>
          <w:rFonts w:asciiTheme="majorBidi" w:hAnsiTheme="majorBidi" w:cstheme="majorBidi"/>
          <w:lang w:val="nl-NL"/>
        </w:rPr>
        <w:t xml:space="preserve"> </w:t>
      </w:r>
      <w:r w:rsidRPr="00594620">
        <w:rPr>
          <w:rFonts w:asciiTheme="majorBidi" w:hAnsiTheme="majorBidi" w:cstheme="majorBidi"/>
          <w:lang w:val="nl-NL"/>
        </w:rPr>
        <w:t>waarlijk niet</w:t>
      </w:r>
      <w:r w:rsidR="00FF37F8">
        <w:rPr>
          <w:rFonts w:asciiTheme="majorBidi" w:hAnsiTheme="majorBidi" w:cstheme="majorBidi"/>
          <w:lang w:val="nl-NL"/>
        </w:rPr>
        <w:t xml:space="preserve">, </w:t>
      </w:r>
      <w:r w:rsidRPr="00594620">
        <w:rPr>
          <w:rFonts w:asciiTheme="majorBidi" w:hAnsiTheme="majorBidi" w:cstheme="majorBidi"/>
          <w:lang w:val="nl-NL"/>
        </w:rPr>
        <w:t>wat zy by beide</w:t>
      </w:r>
      <w:r w:rsidR="00FF37F8">
        <w:rPr>
          <w:rFonts w:asciiTheme="majorBidi" w:hAnsiTheme="majorBidi" w:cstheme="majorBidi"/>
          <w:lang w:val="nl-NL"/>
        </w:rPr>
        <w:t xml:space="preserve">, </w:t>
      </w:r>
      <w:r w:rsidRPr="00594620">
        <w:rPr>
          <w:rFonts w:asciiTheme="majorBidi" w:hAnsiTheme="majorBidi" w:cstheme="majorBidi"/>
          <w:lang w:val="nl-NL"/>
        </w:rPr>
        <w:t>of wat zy by God en de</w:t>
      </w:r>
      <w:r>
        <w:rPr>
          <w:rFonts w:asciiTheme="majorBidi" w:hAnsiTheme="majorBidi" w:cstheme="majorBidi"/>
          <w:lang w:val="nl-NL"/>
        </w:rPr>
        <w:t xml:space="preserve"> </w:t>
      </w:r>
      <w:r w:rsidRPr="00594620">
        <w:rPr>
          <w:rFonts w:asciiTheme="majorBidi" w:hAnsiTheme="majorBidi" w:cstheme="majorBidi"/>
          <w:lang w:val="nl-NL"/>
        </w:rPr>
        <w:t>natuur ver</w:t>
      </w:r>
      <w:r w:rsidR="00A91C1B">
        <w:rPr>
          <w:rFonts w:asciiTheme="majorBidi" w:hAnsiTheme="majorBidi" w:cstheme="majorBidi"/>
          <w:lang w:val="nl-NL"/>
        </w:rPr>
        <w:t>st</w:t>
      </w:r>
      <w:r w:rsidRPr="00594620">
        <w:rPr>
          <w:rFonts w:asciiTheme="majorBidi" w:hAnsiTheme="majorBidi" w:cstheme="majorBidi"/>
          <w:lang w:val="nl-NL"/>
        </w:rPr>
        <w:t>aan</w:t>
      </w:r>
      <w:r w:rsidR="00FF37F8">
        <w:rPr>
          <w:rFonts w:asciiTheme="majorBidi" w:hAnsiTheme="majorBidi" w:cstheme="majorBidi"/>
          <w:lang w:val="nl-NL"/>
        </w:rPr>
        <w:t xml:space="preserve">, </w:t>
      </w:r>
      <w:r w:rsidRPr="00594620">
        <w:rPr>
          <w:rFonts w:asciiTheme="majorBidi" w:hAnsiTheme="majorBidi" w:cstheme="majorBidi"/>
          <w:lang w:val="nl-NL"/>
        </w:rPr>
        <w:t>behalven dat zy Gods macht</w:t>
      </w:r>
      <w:r w:rsidR="00FF37F8">
        <w:rPr>
          <w:rFonts w:asciiTheme="majorBidi" w:hAnsiTheme="majorBidi" w:cstheme="majorBidi"/>
          <w:lang w:val="nl-NL"/>
        </w:rPr>
        <w:t xml:space="preserve">, </w:t>
      </w:r>
      <w:r w:rsidRPr="00594620">
        <w:rPr>
          <w:rFonts w:asciiTheme="majorBidi" w:hAnsiTheme="majorBidi" w:cstheme="majorBidi"/>
          <w:lang w:val="nl-NL"/>
        </w:rPr>
        <w:t>als de heerschappy</w:t>
      </w:r>
      <w:r>
        <w:rPr>
          <w:rFonts w:asciiTheme="majorBidi" w:hAnsiTheme="majorBidi" w:cstheme="majorBidi"/>
          <w:lang w:val="nl-NL"/>
        </w:rPr>
        <w:t xml:space="preserve"> </w:t>
      </w:r>
      <w:r w:rsidRPr="00594620">
        <w:rPr>
          <w:rFonts w:asciiTheme="majorBidi" w:hAnsiTheme="majorBidi" w:cstheme="majorBidi"/>
          <w:lang w:val="nl-NL"/>
        </w:rPr>
        <w:t>van zeker koninklijke achtbaarheit</w:t>
      </w:r>
      <w:r w:rsidR="00FF37F8">
        <w:rPr>
          <w:rFonts w:asciiTheme="majorBidi" w:hAnsiTheme="majorBidi" w:cstheme="majorBidi"/>
          <w:lang w:val="nl-NL"/>
        </w:rPr>
        <w:t xml:space="preserve">, </w:t>
      </w:r>
      <w:r w:rsidRPr="00594620">
        <w:rPr>
          <w:rFonts w:asciiTheme="majorBidi" w:hAnsiTheme="majorBidi" w:cstheme="majorBidi"/>
          <w:lang w:val="nl-NL"/>
        </w:rPr>
        <w:t>en die van de</w:t>
      </w:r>
      <w:r>
        <w:rPr>
          <w:rFonts w:asciiTheme="majorBidi" w:hAnsiTheme="majorBidi" w:cstheme="majorBidi"/>
          <w:lang w:val="nl-NL"/>
        </w:rPr>
        <w:t xml:space="preserve"> </w:t>
      </w:r>
      <w:r w:rsidRPr="00594620">
        <w:rPr>
          <w:rFonts w:asciiTheme="majorBidi" w:hAnsiTheme="majorBidi" w:cstheme="majorBidi"/>
          <w:lang w:val="nl-NL"/>
        </w:rPr>
        <w:t>natuur als een drift</w:t>
      </w:r>
      <w:r w:rsidR="00FF37F8">
        <w:rPr>
          <w:rFonts w:asciiTheme="majorBidi" w:hAnsiTheme="majorBidi" w:cstheme="majorBidi"/>
          <w:lang w:val="nl-NL"/>
        </w:rPr>
        <w:t xml:space="preserve">, </w:t>
      </w:r>
      <w:r w:rsidR="00A91C1B">
        <w:rPr>
          <w:rFonts w:asciiTheme="majorBidi" w:hAnsiTheme="majorBidi" w:cstheme="majorBidi"/>
          <w:lang w:val="nl-NL"/>
        </w:rPr>
        <w:t>en gewelt inbeelden. Het</w:t>
      </w:r>
      <w:r w:rsidRPr="00594620">
        <w:rPr>
          <w:rFonts w:asciiTheme="majorBidi" w:hAnsiTheme="majorBidi" w:cstheme="majorBidi"/>
          <w:lang w:val="nl-NL"/>
        </w:rPr>
        <w:t xml:space="preserve"> gemeen</w:t>
      </w:r>
      <w:r>
        <w:rPr>
          <w:rFonts w:asciiTheme="majorBidi" w:hAnsiTheme="majorBidi" w:cstheme="majorBidi"/>
          <w:lang w:val="nl-NL"/>
        </w:rPr>
        <w:t xml:space="preserve"> </w:t>
      </w:r>
      <w:r w:rsidRPr="00594620">
        <w:rPr>
          <w:rFonts w:asciiTheme="majorBidi" w:hAnsiTheme="majorBidi" w:cstheme="majorBidi"/>
          <w:lang w:val="nl-NL"/>
        </w:rPr>
        <w:t>volk noemt dieshalven d’ ongewoone werken der natuur</w:t>
      </w:r>
      <w:r w:rsidR="006F3162">
        <w:rPr>
          <w:rFonts w:asciiTheme="majorBidi" w:hAnsiTheme="majorBidi" w:cstheme="majorBidi"/>
          <w:lang w:val="nl-NL"/>
        </w:rPr>
        <w:t xml:space="preserve"> </w:t>
      </w:r>
      <w:r w:rsidRPr="00594620">
        <w:rPr>
          <w:rFonts w:asciiTheme="majorBidi" w:hAnsiTheme="majorBidi" w:cstheme="majorBidi"/>
          <w:lang w:val="nl-NL"/>
        </w:rPr>
        <w:t>wonderdaden</w:t>
      </w:r>
      <w:r w:rsidR="00FF37F8">
        <w:rPr>
          <w:rFonts w:asciiTheme="majorBidi" w:hAnsiTheme="majorBidi" w:cstheme="majorBidi"/>
          <w:lang w:val="nl-NL"/>
        </w:rPr>
        <w:t xml:space="preserve">, </w:t>
      </w:r>
      <w:r w:rsidRPr="00594620">
        <w:rPr>
          <w:rFonts w:asciiTheme="majorBidi" w:hAnsiTheme="majorBidi" w:cstheme="majorBidi"/>
          <w:lang w:val="nl-NL"/>
        </w:rPr>
        <w:t>of Gods werken</w:t>
      </w:r>
      <w:r w:rsidR="00FF37F8">
        <w:rPr>
          <w:rFonts w:asciiTheme="majorBidi" w:hAnsiTheme="majorBidi" w:cstheme="majorBidi"/>
          <w:lang w:val="nl-NL"/>
        </w:rPr>
        <w:t xml:space="preserve">, </w:t>
      </w:r>
      <w:r w:rsidRPr="00594620">
        <w:rPr>
          <w:rFonts w:asciiTheme="majorBidi" w:hAnsiTheme="majorBidi" w:cstheme="majorBidi"/>
          <w:lang w:val="nl-NL"/>
        </w:rPr>
        <w:t>en wil</w:t>
      </w:r>
      <w:r w:rsidR="00FF37F8">
        <w:rPr>
          <w:rFonts w:asciiTheme="majorBidi" w:hAnsiTheme="majorBidi" w:cstheme="majorBidi"/>
          <w:lang w:val="nl-NL"/>
        </w:rPr>
        <w:t xml:space="preserve">, </w:t>
      </w:r>
      <w:r w:rsidR="00A91C1B">
        <w:rPr>
          <w:rFonts w:asciiTheme="majorBidi" w:hAnsiTheme="majorBidi" w:cstheme="majorBidi"/>
          <w:lang w:val="nl-NL"/>
        </w:rPr>
        <w:t xml:space="preserve">(ten deel uit </w:t>
      </w:r>
      <w:r w:rsidRPr="00594620">
        <w:rPr>
          <w:rFonts w:asciiTheme="majorBidi" w:hAnsiTheme="majorBidi" w:cstheme="majorBidi"/>
          <w:lang w:val="nl-NL"/>
        </w:rPr>
        <w:t>godvruchtigheit</w:t>
      </w:r>
      <w:r w:rsidR="00FF37F8">
        <w:rPr>
          <w:rFonts w:asciiTheme="majorBidi" w:hAnsiTheme="majorBidi" w:cstheme="majorBidi"/>
          <w:lang w:val="nl-NL"/>
        </w:rPr>
        <w:t xml:space="preserve">, </w:t>
      </w:r>
      <w:r w:rsidRPr="00594620">
        <w:rPr>
          <w:rFonts w:asciiTheme="majorBidi" w:hAnsiTheme="majorBidi" w:cstheme="majorBidi"/>
          <w:lang w:val="nl-NL"/>
        </w:rPr>
        <w:t>en ten deel</w:t>
      </w:r>
      <w:r w:rsidR="00FF37F8">
        <w:rPr>
          <w:rFonts w:asciiTheme="majorBidi" w:hAnsiTheme="majorBidi" w:cstheme="majorBidi"/>
          <w:lang w:val="nl-NL"/>
        </w:rPr>
        <w:t xml:space="preserve">, </w:t>
      </w:r>
      <w:r w:rsidRPr="00594620">
        <w:rPr>
          <w:rFonts w:asciiTheme="majorBidi" w:hAnsiTheme="majorBidi" w:cstheme="majorBidi"/>
          <w:lang w:val="nl-NL"/>
        </w:rPr>
        <w:t>uit begeerten van de genen tegen te</w:t>
      </w:r>
      <w:r>
        <w:rPr>
          <w:rFonts w:asciiTheme="majorBidi" w:hAnsiTheme="majorBidi" w:cstheme="majorBidi"/>
          <w:lang w:val="nl-NL"/>
        </w:rPr>
        <w:t xml:space="preserve"> </w:t>
      </w:r>
      <w:r w:rsidR="00A91C1B">
        <w:rPr>
          <w:rFonts w:asciiTheme="majorBidi" w:hAnsiTheme="majorBidi" w:cstheme="majorBidi"/>
          <w:lang w:val="nl-NL"/>
        </w:rPr>
        <w:t>st</w:t>
      </w:r>
      <w:r w:rsidRPr="00594620">
        <w:rPr>
          <w:rFonts w:asciiTheme="majorBidi" w:hAnsiTheme="majorBidi" w:cstheme="majorBidi"/>
          <w:lang w:val="nl-NL"/>
        </w:rPr>
        <w:t>reven</w:t>
      </w:r>
      <w:r w:rsidR="00FF37F8">
        <w:rPr>
          <w:rFonts w:asciiTheme="majorBidi" w:hAnsiTheme="majorBidi" w:cstheme="majorBidi"/>
          <w:lang w:val="nl-NL"/>
        </w:rPr>
        <w:t xml:space="preserve">, </w:t>
      </w:r>
      <w:r w:rsidRPr="00594620">
        <w:rPr>
          <w:rFonts w:asciiTheme="majorBidi" w:hAnsiTheme="majorBidi" w:cstheme="majorBidi"/>
          <w:lang w:val="nl-NL"/>
        </w:rPr>
        <w:t>die de natuurlijke wetenschappen oeffenen) de</w:t>
      </w:r>
      <w:r w:rsidR="006F3162">
        <w:rPr>
          <w:rFonts w:asciiTheme="majorBidi" w:hAnsiTheme="majorBidi" w:cstheme="majorBidi"/>
          <w:lang w:val="nl-NL"/>
        </w:rPr>
        <w:t xml:space="preserve"> </w:t>
      </w:r>
      <w:r w:rsidRPr="00594620">
        <w:rPr>
          <w:rFonts w:asciiTheme="majorBidi" w:hAnsiTheme="majorBidi" w:cstheme="majorBidi"/>
          <w:lang w:val="nl-NL"/>
        </w:rPr>
        <w:t>natuurlijke oorzaken der dingen niet weten</w:t>
      </w:r>
      <w:r w:rsidR="00FF37F8">
        <w:rPr>
          <w:rFonts w:asciiTheme="majorBidi" w:hAnsiTheme="majorBidi" w:cstheme="majorBidi"/>
          <w:lang w:val="nl-NL"/>
        </w:rPr>
        <w:t xml:space="preserve">, </w:t>
      </w:r>
      <w:r w:rsidRPr="00594620">
        <w:rPr>
          <w:rFonts w:asciiTheme="majorBidi" w:hAnsiTheme="majorBidi" w:cstheme="majorBidi"/>
          <w:lang w:val="nl-NL"/>
        </w:rPr>
        <w:t>en verheugt zich</w:t>
      </w:r>
      <w:r>
        <w:rPr>
          <w:rFonts w:asciiTheme="majorBidi" w:hAnsiTheme="majorBidi" w:cstheme="majorBidi"/>
          <w:lang w:val="nl-NL"/>
        </w:rPr>
        <w:t xml:space="preserve"> </w:t>
      </w:r>
      <w:r w:rsidRPr="00594620">
        <w:rPr>
          <w:rFonts w:asciiTheme="majorBidi" w:hAnsiTheme="majorBidi" w:cstheme="majorBidi"/>
          <w:lang w:val="nl-NL"/>
        </w:rPr>
        <w:t>alleenlijk die dingen te horen</w:t>
      </w:r>
      <w:r w:rsidR="00FF37F8">
        <w:rPr>
          <w:rFonts w:asciiTheme="majorBidi" w:hAnsiTheme="majorBidi" w:cstheme="majorBidi"/>
          <w:lang w:val="nl-NL"/>
        </w:rPr>
        <w:t xml:space="preserve">, </w:t>
      </w:r>
      <w:r w:rsidRPr="00594620">
        <w:rPr>
          <w:rFonts w:asciiTheme="majorBidi" w:hAnsiTheme="majorBidi" w:cstheme="majorBidi"/>
          <w:lang w:val="nl-NL"/>
        </w:rPr>
        <w:t>daar in het mee</w:t>
      </w:r>
      <w:r w:rsidR="00A91C1B">
        <w:rPr>
          <w:rFonts w:asciiTheme="majorBidi" w:hAnsiTheme="majorBidi" w:cstheme="majorBidi"/>
          <w:lang w:val="nl-NL"/>
        </w:rPr>
        <w:t>st</w:t>
      </w:r>
      <w:r w:rsidRPr="00594620">
        <w:rPr>
          <w:rFonts w:asciiTheme="majorBidi" w:hAnsiTheme="majorBidi" w:cstheme="majorBidi"/>
          <w:lang w:val="nl-NL"/>
        </w:rPr>
        <w:t xml:space="preserve"> onkundig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dieshalven mee</w:t>
      </w:r>
      <w:r w:rsidR="00A91C1B">
        <w:rPr>
          <w:rFonts w:asciiTheme="majorBidi" w:hAnsiTheme="majorBidi" w:cstheme="majorBidi"/>
          <w:lang w:val="nl-NL"/>
        </w:rPr>
        <w:t>st</w:t>
      </w:r>
      <w:r w:rsidRPr="00594620">
        <w:rPr>
          <w:rFonts w:asciiTheme="majorBidi" w:hAnsiTheme="majorBidi" w:cstheme="majorBidi"/>
          <w:lang w:val="nl-NL"/>
        </w:rPr>
        <w:t xml:space="preserve"> over verwondert is ; namelijk om dat</w:t>
      </w:r>
      <w:r>
        <w:rPr>
          <w:rFonts w:asciiTheme="majorBidi" w:hAnsiTheme="majorBidi" w:cstheme="majorBidi"/>
          <w:lang w:val="nl-NL"/>
        </w:rPr>
        <w:t xml:space="preserve"> </w:t>
      </w:r>
      <w:r w:rsidRPr="00594620">
        <w:rPr>
          <w:rFonts w:asciiTheme="majorBidi" w:hAnsiTheme="majorBidi" w:cstheme="majorBidi"/>
          <w:lang w:val="nl-NL"/>
        </w:rPr>
        <w:t>het om geen andere reden</w:t>
      </w:r>
      <w:r w:rsidR="00FF37F8">
        <w:rPr>
          <w:rFonts w:asciiTheme="majorBidi" w:hAnsiTheme="majorBidi" w:cstheme="majorBidi"/>
          <w:lang w:val="nl-NL"/>
        </w:rPr>
        <w:t xml:space="preserve">, </w:t>
      </w:r>
      <w:r w:rsidRPr="00594620">
        <w:rPr>
          <w:rFonts w:asciiTheme="majorBidi" w:hAnsiTheme="majorBidi" w:cstheme="majorBidi"/>
          <w:lang w:val="nl-NL"/>
        </w:rPr>
        <w:t>dan met de natuurlijke oorzaken</w:t>
      </w:r>
      <w:r>
        <w:rPr>
          <w:rFonts w:asciiTheme="majorBidi" w:hAnsiTheme="majorBidi" w:cstheme="majorBidi"/>
          <w:lang w:val="nl-NL"/>
        </w:rPr>
        <w:t xml:space="preserve"> </w:t>
      </w:r>
      <w:r w:rsidRPr="00594620">
        <w:rPr>
          <w:rFonts w:asciiTheme="majorBidi" w:hAnsiTheme="majorBidi" w:cstheme="majorBidi"/>
          <w:lang w:val="nl-NL"/>
        </w:rPr>
        <w:t>wech te nemen</w:t>
      </w:r>
      <w:r w:rsidR="00FF37F8">
        <w:rPr>
          <w:rFonts w:asciiTheme="majorBidi" w:hAnsiTheme="majorBidi" w:cstheme="majorBidi"/>
          <w:lang w:val="nl-NL"/>
        </w:rPr>
        <w:t xml:space="preserve">, </w:t>
      </w:r>
      <w:r w:rsidRPr="00594620">
        <w:rPr>
          <w:rFonts w:asciiTheme="majorBidi" w:hAnsiTheme="majorBidi" w:cstheme="majorBidi"/>
          <w:lang w:val="nl-NL"/>
        </w:rPr>
        <w:t>en de dingen buiten d’</w:t>
      </w:r>
      <w:r w:rsidR="006F3162">
        <w:rPr>
          <w:rFonts w:asciiTheme="majorBidi" w:hAnsiTheme="majorBidi" w:cstheme="majorBidi"/>
          <w:lang w:val="nl-NL"/>
        </w:rPr>
        <w:t xml:space="preserve"> </w:t>
      </w:r>
      <w:r w:rsidRPr="00594620">
        <w:rPr>
          <w:rFonts w:asciiTheme="majorBidi" w:hAnsiTheme="majorBidi" w:cstheme="majorBidi"/>
          <w:lang w:val="nl-NL"/>
        </w:rPr>
        <w:t>ordening der natuur</w:t>
      </w:r>
      <w:r>
        <w:rPr>
          <w:rFonts w:asciiTheme="majorBidi" w:hAnsiTheme="majorBidi" w:cstheme="majorBidi"/>
          <w:lang w:val="nl-NL"/>
        </w:rPr>
        <w:t xml:space="preserve"> </w:t>
      </w:r>
      <w:r w:rsidRPr="00594620">
        <w:rPr>
          <w:rFonts w:asciiTheme="majorBidi" w:hAnsiTheme="majorBidi" w:cstheme="majorBidi"/>
          <w:lang w:val="nl-NL"/>
        </w:rPr>
        <w:t>in te beelden</w:t>
      </w:r>
      <w:r w:rsidR="00FF37F8">
        <w:rPr>
          <w:rFonts w:asciiTheme="majorBidi" w:hAnsiTheme="majorBidi" w:cstheme="majorBidi"/>
          <w:lang w:val="nl-NL"/>
        </w:rPr>
        <w:t xml:space="preserve">, </w:t>
      </w:r>
      <w:r w:rsidRPr="00594620">
        <w:rPr>
          <w:rFonts w:asciiTheme="majorBidi" w:hAnsiTheme="majorBidi" w:cstheme="majorBidi"/>
          <w:lang w:val="nl-NL"/>
        </w:rPr>
        <w:t>God kan aanbidden</w:t>
      </w:r>
      <w:r w:rsidR="00FF37F8">
        <w:rPr>
          <w:rFonts w:asciiTheme="majorBidi" w:hAnsiTheme="majorBidi" w:cstheme="majorBidi"/>
          <w:lang w:val="nl-NL"/>
        </w:rPr>
        <w:t xml:space="preserve">, </w:t>
      </w:r>
      <w:r w:rsidRPr="00594620">
        <w:rPr>
          <w:rFonts w:asciiTheme="majorBidi" w:hAnsiTheme="majorBidi" w:cstheme="majorBidi"/>
          <w:lang w:val="nl-NL"/>
        </w:rPr>
        <w:t>en alles op zijn</w:t>
      </w:r>
      <w:r w:rsidR="006F3162">
        <w:rPr>
          <w:rFonts w:asciiTheme="majorBidi" w:hAnsiTheme="majorBidi" w:cstheme="majorBidi"/>
          <w:lang w:val="nl-NL"/>
        </w:rPr>
        <w:t xml:space="preserve"> </w:t>
      </w:r>
      <w:r w:rsidRPr="00594620">
        <w:rPr>
          <w:rFonts w:asciiTheme="majorBidi" w:hAnsiTheme="majorBidi" w:cstheme="majorBidi"/>
          <w:lang w:val="nl-NL"/>
        </w:rPr>
        <w:t>heerschappy en wil toepassen</w:t>
      </w:r>
      <w:r w:rsidR="00FF37F8">
        <w:rPr>
          <w:rFonts w:asciiTheme="majorBidi" w:hAnsiTheme="majorBidi" w:cstheme="majorBidi"/>
          <w:lang w:val="nl-NL"/>
        </w:rPr>
        <w:t xml:space="preserve">, </w:t>
      </w:r>
      <w:r w:rsidRPr="00594620">
        <w:rPr>
          <w:rFonts w:asciiTheme="majorBidi" w:hAnsiTheme="majorBidi" w:cstheme="majorBidi"/>
          <w:lang w:val="nl-NL"/>
        </w:rPr>
        <w:t>en is nooit meer over Gods</w:t>
      </w:r>
      <w:r>
        <w:rPr>
          <w:rFonts w:asciiTheme="majorBidi" w:hAnsiTheme="majorBidi" w:cstheme="majorBidi"/>
          <w:lang w:val="nl-NL"/>
        </w:rPr>
        <w:t xml:space="preserve"> </w:t>
      </w:r>
      <w:r w:rsidRPr="00594620">
        <w:rPr>
          <w:rFonts w:asciiTheme="majorBidi" w:hAnsiTheme="majorBidi" w:cstheme="majorBidi"/>
          <w:lang w:val="nl-NL"/>
        </w:rPr>
        <w:t>macht verwondert</w:t>
      </w:r>
      <w:r w:rsidR="00FF37F8">
        <w:rPr>
          <w:rFonts w:asciiTheme="majorBidi" w:hAnsiTheme="majorBidi" w:cstheme="majorBidi"/>
          <w:lang w:val="nl-NL"/>
        </w:rPr>
        <w:t xml:space="preserve">, </w:t>
      </w:r>
      <w:r w:rsidRPr="00594620">
        <w:rPr>
          <w:rFonts w:asciiTheme="majorBidi" w:hAnsiTheme="majorBidi" w:cstheme="majorBidi"/>
          <w:lang w:val="nl-NL"/>
        </w:rPr>
        <w:t>dan als het zich de macht der natuur</w:t>
      </w:r>
      <w:r w:rsidR="006F3162">
        <w:rPr>
          <w:rFonts w:asciiTheme="majorBidi" w:hAnsiTheme="majorBidi" w:cstheme="majorBidi"/>
          <w:lang w:val="nl-NL"/>
        </w:rPr>
        <w:t xml:space="preserve"> </w:t>
      </w:r>
      <w:r w:rsidRPr="00594620">
        <w:rPr>
          <w:rFonts w:asciiTheme="majorBidi" w:hAnsiTheme="majorBidi" w:cstheme="majorBidi"/>
          <w:lang w:val="nl-NL"/>
        </w:rPr>
        <w:t>ondergebracht en verwonnen</w:t>
      </w:r>
      <w:r w:rsidR="00FF37F8">
        <w:rPr>
          <w:rFonts w:asciiTheme="majorBidi" w:hAnsiTheme="majorBidi" w:cstheme="majorBidi"/>
          <w:lang w:val="nl-NL"/>
        </w:rPr>
        <w:t xml:space="preserve">, </w:t>
      </w:r>
      <w:r w:rsidR="00A91C1B">
        <w:rPr>
          <w:rFonts w:asciiTheme="majorBidi" w:hAnsiTheme="majorBidi" w:cstheme="majorBidi"/>
          <w:lang w:val="nl-NL"/>
        </w:rPr>
        <w:t>inbeeld. Zeker</w:t>
      </w:r>
      <w:r w:rsidRPr="00594620">
        <w:rPr>
          <w:rFonts w:asciiTheme="majorBidi" w:hAnsiTheme="majorBidi" w:cstheme="majorBidi"/>
          <w:lang w:val="nl-NL"/>
        </w:rPr>
        <w:t xml:space="preserve"> dit schijnt zijn oorspronk van d’ eerde Joden genomen te</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die om de Heidenen van hun tijd</w:t>
      </w:r>
      <w:r w:rsidR="00FF37F8">
        <w:rPr>
          <w:rFonts w:asciiTheme="majorBidi" w:hAnsiTheme="majorBidi" w:cstheme="majorBidi"/>
          <w:lang w:val="nl-NL"/>
        </w:rPr>
        <w:t xml:space="preserve">, </w:t>
      </w:r>
      <w:r w:rsidRPr="00594620">
        <w:rPr>
          <w:rFonts w:asciiTheme="majorBidi" w:hAnsiTheme="majorBidi" w:cstheme="majorBidi"/>
          <w:lang w:val="nl-NL"/>
        </w:rPr>
        <w:t>dewelke zichtbare</w:t>
      </w:r>
      <w:r>
        <w:rPr>
          <w:rFonts w:asciiTheme="majorBidi" w:hAnsiTheme="majorBidi" w:cstheme="majorBidi"/>
          <w:lang w:val="nl-NL"/>
        </w:rPr>
        <w:t xml:space="preserve"> </w:t>
      </w:r>
      <w:r w:rsidRPr="00594620">
        <w:rPr>
          <w:rFonts w:asciiTheme="majorBidi" w:hAnsiTheme="majorBidi" w:cstheme="majorBidi"/>
          <w:lang w:val="nl-NL"/>
        </w:rPr>
        <w:t>Goden aanbaden</w:t>
      </w:r>
      <w:r w:rsidR="00FF37F8">
        <w:rPr>
          <w:rFonts w:asciiTheme="majorBidi" w:hAnsiTheme="majorBidi" w:cstheme="majorBidi"/>
          <w:lang w:val="nl-NL"/>
        </w:rPr>
        <w:t xml:space="preserve">, </w:t>
      </w:r>
      <w:r w:rsidRPr="00594620">
        <w:rPr>
          <w:rFonts w:asciiTheme="majorBidi" w:hAnsiTheme="majorBidi" w:cstheme="majorBidi"/>
          <w:lang w:val="nl-NL"/>
        </w:rPr>
        <w:t>namelijk de Zon</w:t>
      </w:r>
      <w:r w:rsidR="00FF37F8">
        <w:rPr>
          <w:rFonts w:asciiTheme="majorBidi" w:hAnsiTheme="majorBidi" w:cstheme="majorBidi"/>
          <w:lang w:val="nl-NL"/>
        </w:rPr>
        <w:t xml:space="preserve">, </w:t>
      </w:r>
      <w:r w:rsidRPr="00594620">
        <w:rPr>
          <w:rFonts w:asciiTheme="majorBidi" w:hAnsiTheme="majorBidi" w:cstheme="majorBidi"/>
          <w:lang w:val="nl-NL"/>
        </w:rPr>
        <w:t>de Maan</w:t>
      </w:r>
      <w:r w:rsidR="00FF37F8">
        <w:rPr>
          <w:rFonts w:asciiTheme="majorBidi" w:hAnsiTheme="majorBidi" w:cstheme="majorBidi"/>
          <w:lang w:val="nl-NL"/>
        </w:rPr>
        <w:t xml:space="preserve">, </w:t>
      </w:r>
      <w:r w:rsidRPr="00594620">
        <w:rPr>
          <w:rFonts w:asciiTheme="majorBidi" w:hAnsiTheme="majorBidi" w:cstheme="majorBidi"/>
          <w:lang w:val="nl-NL"/>
        </w:rPr>
        <w:t>d’ Aarde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Water</w:t>
      </w:r>
      <w:r w:rsidR="00FF37F8">
        <w:rPr>
          <w:rFonts w:asciiTheme="majorBidi" w:hAnsiTheme="majorBidi" w:cstheme="majorBidi"/>
          <w:lang w:val="nl-NL"/>
        </w:rPr>
        <w:t xml:space="preserve">, </w:t>
      </w:r>
      <w:r w:rsidRPr="00594620">
        <w:rPr>
          <w:rFonts w:asciiTheme="majorBidi" w:hAnsiTheme="majorBidi" w:cstheme="majorBidi"/>
          <w:lang w:val="nl-NL"/>
        </w:rPr>
        <w:t>de Lucht</w:t>
      </w:r>
      <w:r w:rsidR="00FF37F8">
        <w:rPr>
          <w:rFonts w:asciiTheme="majorBidi" w:hAnsiTheme="majorBidi" w:cstheme="majorBidi"/>
          <w:lang w:val="nl-NL"/>
        </w:rPr>
        <w:t xml:space="preserve">, </w:t>
      </w:r>
      <w:r w:rsidRPr="00594620">
        <w:rPr>
          <w:rFonts w:asciiTheme="majorBidi" w:hAnsiTheme="majorBidi" w:cstheme="majorBidi"/>
          <w:lang w:val="nl-NL"/>
        </w:rPr>
        <w:t>en meer andere dingen t’ overtuigen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aan hen te tonen</w:t>
      </w:r>
      <w:r w:rsidR="00FF37F8">
        <w:rPr>
          <w:rFonts w:asciiTheme="majorBidi" w:hAnsiTheme="majorBidi" w:cstheme="majorBidi"/>
          <w:lang w:val="nl-NL"/>
        </w:rPr>
        <w:t xml:space="preserve">, </w:t>
      </w:r>
      <w:r w:rsidRPr="00594620">
        <w:rPr>
          <w:rFonts w:asciiTheme="majorBidi" w:hAnsiTheme="majorBidi" w:cstheme="majorBidi"/>
          <w:lang w:val="nl-NL"/>
        </w:rPr>
        <w:t>dat deze Goden swak en onbe</w:t>
      </w:r>
      <w:r w:rsidR="00A91C1B">
        <w:rPr>
          <w:rFonts w:asciiTheme="majorBidi" w:hAnsiTheme="majorBidi" w:cstheme="majorBidi"/>
          <w:lang w:val="nl-NL"/>
        </w:rPr>
        <w:t>st</w:t>
      </w:r>
      <w:r w:rsidRPr="00594620">
        <w:rPr>
          <w:rFonts w:asciiTheme="majorBidi" w:hAnsiTheme="majorBidi" w:cstheme="majorBidi"/>
          <w:lang w:val="nl-NL"/>
        </w:rPr>
        <w:t>andig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veranderlijk waren</w:t>
      </w:r>
      <w:r w:rsidR="00FF37F8">
        <w:rPr>
          <w:rFonts w:asciiTheme="majorBidi" w:hAnsiTheme="majorBidi" w:cstheme="majorBidi"/>
          <w:lang w:val="nl-NL"/>
        </w:rPr>
        <w:t xml:space="preserve">, </w:t>
      </w:r>
      <w:r w:rsidRPr="00594620">
        <w:rPr>
          <w:rFonts w:asciiTheme="majorBidi" w:hAnsiTheme="majorBidi" w:cstheme="majorBidi"/>
          <w:lang w:val="nl-NL"/>
        </w:rPr>
        <w:t>en onder de heerschappy van d’ onzichtbare God</w:t>
      </w:r>
      <w:r w:rsidR="006F3162">
        <w:rPr>
          <w:rFonts w:asciiTheme="majorBidi" w:hAnsiTheme="majorBidi" w:cstheme="majorBidi"/>
          <w:lang w:val="nl-NL"/>
        </w:rPr>
        <w:t xml:space="preserve"> </w:t>
      </w:r>
      <w:r w:rsidRPr="00594620">
        <w:rPr>
          <w:rFonts w:asciiTheme="majorBidi" w:hAnsiTheme="majorBidi" w:cstheme="majorBidi"/>
          <w:lang w:val="nl-NL"/>
        </w:rPr>
        <w:t>stonden</w:t>
      </w:r>
      <w:r w:rsidR="00FF37F8">
        <w:rPr>
          <w:rFonts w:asciiTheme="majorBidi" w:hAnsiTheme="majorBidi" w:cstheme="majorBidi"/>
          <w:lang w:val="nl-NL"/>
        </w:rPr>
        <w:t xml:space="preserve">, </w:t>
      </w:r>
      <w:r w:rsidRPr="00594620">
        <w:rPr>
          <w:rFonts w:asciiTheme="majorBidi" w:hAnsiTheme="majorBidi" w:cstheme="majorBidi"/>
          <w:lang w:val="nl-NL"/>
        </w:rPr>
        <w:t>hu</w:t>
      </w:r>
      <w:r w:rsidR="00A91C1B">
        <w:rPr>
          <w:rFonts w:asciiTheme="majorBidi" w:hAnsiTheme="majorBidi" w:cstheme="majorBidi"/>
          <w:lang w:val="nl-NL"/>
        </w:rPr>
        <w:t>n wonderdaden aan hen verhaald</w:t>
      </w:r>
      <w:r w:rsidRPr="00594620">
        <w:rPr>
          <w:rFonts w:asciiTheme="majorBidi" w:hAnsiTheme="majorBidi" w:cstheme="majorBidi"/>
          <w:lang w:val="nl-NL"/>
        </w:rPr>
        <w:t>en daarenboven poogden te tonen</w:t>
      </w:r>
      <w:r w:rsidR="00FF37F8">
        <w:rPr>
          <w:rFonts w:asciiTheme="majorBidi" w:hAnsiTheme="majorBidi" w:cstheme="majorBidi"/>
          <w:lang w:val="nl-NL"/>
        </w:rPr>
        <w:t xml:space="preserve">, </w:t>
      </w:r>
      <w:r w:rsidRPr="00594620">
        <w:rPr>
          <w:rFonts w:asciiTheme="majorBidi" w:hAnsiTheme="majorBidi" w:cstheme="majorBidi"/>
          <w:lang w:val="nl-NL"/>
        </w:rPr>
        <w:t>dat de gehele</w:t>
      </w:r>
      <w:r w:rsidR="006F3162">
        <w:rPr>
          <w:rFonts w:asciiTheme="majorBidi" w:hAnsiTheme="majorBidi" w:cstheme="majorBidi"/>
          <w:lang w:val="nl-NL"/>
        </w:rPr>
        <w:t xml:space="preserve"> </w:t>
      </w:r>
      <w:r w:rsidRPr="00594620">
        <w:rPr>
          <w:rFonts w:asciiTheme="majorBidi" w:hAnsiTheme="majorBidi" w:cstheme="majorBidi"/>
          <w:lang w:val="nl-NL"/>
        </w:rPr>
        <w:t>natuur volgens het bevel van de God</w:t>
      </w:r>
      <w:r w:rsidR="00FF37F8">
        <w:rPr>
          <w:rFonts w:asciiTheme="majorBidi" w:hAnsiTheme="majorBidi" w:cstheme="majorBidi"/>
          <w:lang w:val="nl-NL"/>
        </w:rPr>
        <w:t xml:space="preserve">, </w:t>
      </w:r>
      <w:r w:rsidRPr="00594620">
        <w:rPr>
          <w:rFonts w:asciiTheme="majorBidi" w:hAnsiTheme="majorBidi" w:cstheme="majorBidi"/>
          <w:lang w:val="nl-NL"/>
        </w:rPr>
        <w:t>die zy aanbaden</w:t>
      </w:r>
      <w:r w:rsidR="00FF37F8">
        <w:rPr>
          <w:rFonts w:asciiTheme="majorBidi" w:hAnsiTheme="majorBidi" w:cstheme="majorBidi"/>
          <w:lang w:val="nl-NL"/>
        </w:rPr>
        <w:t xml:space="preserve">, </w:t>
      </w:r>
      <w:r w:rsidRPr="00594620">
        <w:rPr>
          <w:rFonts w:asciiTheme="majorBidi" w:hAnsiTheme="majorBidi" w:cstheme="majorBidi"/>
          <w:lang w:val="nl-NL"/>
        </w:rPr>
        <w:t>alleen</w:t>
      </w:r>
      <w:r w:rsidR="00A91C1B">
        <w:rPr>
          <w:rFonts w:asciiTheme="majorBidi" w:hAnsiTheme="majorBidi" w:cstheme="majorBidi"/>
          <w:lang w:val="nl-NL"/>
        </w:rPr>
        <w:t>lijk</w:t>
      </w:r>
      <w:r w:rsidR="00FF37F8">
        <w:rPr>
          <w:rFonts w:asciiTheme="majorBidi" w:hAnsiTheme="majorBidi" w:cstheme="majorBidi"/>
          <w:lang w:val="nl-NL"/>
        </w:rPr>
        <w:t xml:space="preserve">, </w:t>
      </w:r>
      <w:r w:rsidRPr="00594620">
        <w:rPr>
          <w:rFonts w:asciiTheme="majorBidi" w:hAnsiTheme="majorBidi" w:cstheme="majorBidi"/>
          <w:lang w:val="nl-NL"/>
        </w:rPr>
        <w:t>tot hun nut en voordeel gestiert wierd ; ‘t</w:t>
      </w:r>
      <w:r w:rsidR="00A91C1B">
        <w:rPr>
          <w:rFonts w:asciiTheme="majorBidi" w:hAnsiTheme="majorBidi" w:cstheme="majorBidi"/>
          <w:lang w:val="nl-NL"/>
        </w:rPr>
        <w:t xml:space="preserve"> </w:t>
      </w:r>
      <w:r w:rsidRPr="00594620">
        <w:rPr>
          <w:rFonts w:asciiTheme="majorBidi" w:hAnsiTheme="majorBidi" w:cstheme="majorBidi"/>
          <w:lang w:val="nl-NL"/>
        </w:rPr>
        <w:t>welk</w:t>
      </w:r>
      <w:r w:rsidR="006F3162">
        <w:rPr>
          <w:rFonts w:asciiTheme="majorBidi" w:hAnsiTheme="majorBidi" w:cstheme="majorBidi"/>
          <w:lang w:val="nl-NL"/>
        </w:rPr>
        <w:t xml:space="preserve"> </w:t>
      </w:r>
      <w:r w:rsidRPr="00594620">
        <w:rPr>
          <w:rFonts w:asciiTheme="majorBidi" w:hAnsiTheme="majorBidi" w:cstheme="majorBidi"/>
          <w:lang w:val="nl-NL"/>
        </w:rPr>
        <w:t>waarlijk aan de menschen zo aangenaam was</w:t>
      </w:r>
      <w:r w:rsidR="00FF37F8">
        <w:rPr>
          <w:rFonts w:asciiTheme="majorBidi" w:hAnsiTheme="majorBidi" w:cstheme="majorBidi"/>
          <w:lang w:val="nl-NL"/>
        </w:rPr>
        <w:t xml:space="preserve">, </w:t>
      </w:r>
      <w:r w:rsidRPr="00594620">
        <w:rPr>
          <w:rFonts w:asciiTheme="majorBidi" w:hAnsiTheme="majorBidi" w:cstheme="majorBidi"/>
          <w:lang w:val="nl-NL"/>
        </w:rPr>
        <w:t>dat zy tot aan</w:t>
      </w:r>
      <w:r w:rsidR="006F3162">
        <w:rPr>
          <w:rFonts w:asciiTheme="majorBidi" w:hAnsiTheme="majorBidi" w:cstheme="majorBidi"/>
          <w:lang w:val="nl-NL"/>
        </w:rPr>
        <w:t xml:space="preserve"> </w:t>
      </w:r>
      <w:r w:rsidRPr="00594620">
        <w:rPr>
          <w:rFonts w:asciiTheme="majorBidi" w:hAnsiTheme="majorBidi" w:cstheme="majorBidi"/>
          <w:lang w:val="nl-NL"/>
        </w:rPr>
        <w:t>deze tijd</w:t>
      </w:r>
      <w:r w:rsidR="00FF37F8">
        <w:rPr>
          <w:rFonts w:asciiTheme="majorBidi" w:hAnsiTheme="majorBidi" w:cstheme="majorBidi"/>
          <w:lang w:val="nl-NL"/>
        </w:rPr>
        <w:t xml:space="preserve">, </w:t>
      </w:r>
      <w:r w:rsidRPr="00594620">
        <w:rPr>
          <w:rFonts w:asciiTheme="majorBidi" w:hAnsiTheme="majorBidi" w:cstheme="majorBidi"/>
          <w:lang w:val="nl-NL"/>
        </w:rPr>
        <w:t>niet opgehouden hebben wonderdaden te</w:t>
      </w:r>
      <w:r w:rsidR="006F3162">
        <w:rPr>
          <w:rFonts w:asciiTheme="majorBidi" w:hAnsiTheme="majorBidi" w:cstheme="majorBidi"/>
          <w:lang w:val="nl-NL"/>
        </w:rPr>
        <w:t xml:space="preserve"> </w:t>
      </w:r>
      <w:r w:rsidRPr="00594620">
        <w:rPr>
          <w:rFonts w:asciiTheme="majorBidi" w:hAnsiTheme="majorBidi" w:cstheme="majorBidi"/>
          <w:lang w:val="nl-NL"/>
        </w:rPr>
        <w:t>verdichten</w:t>
      </w:r>
      <w:r w:rsidR="00FF37F8">
        <w:rPr>
          <w:rFonts w:asciiTheme="majorBidi" w:hAnsiTheme="majorBidi" w:cstheme="majorBidi"/>
          <w:lang w:val="nl-NL"/>
        </w:rPr>
        <w:t xml:space="preserve">, </w:t>
      </w:r>
      <w:r w:rsidRPr="00594620">
        <w:rPr>
          <w:rFonts w:asciiTheme="majorBidi" w:hAnsiTheme="majorBidi" w:cstheme="majorBidi"/>
          <w:lang w:val="nl-NL"/>
        </w:rPr>
        <w:t>op dat men geloven</w:t>
      </w:r>
      <w:r w:rsidR="00A91C1B">
        <w:rPr>
          <w:rFonts w:asciiTheme="majorBidi" w:hAnsiTheme="majorBidi" w:cstheme="majorBidi"/>
          <w:lang w:val="nl-NL"/>
        </w:rPr>
        <w:t xml:space="preserve"> zou, </w:t>
      </w:r>
      <w:r w:rsidRPr="00594620">
        <w:rPr>
          <w:rFonts w:asciiTheme="majorBidi" w:hAnsiTheme="majorBidi" w:cstheme="majorBidi"/>
          <w:lang w:val="nl-NL"/>
        </w:rPr>
        <w:t>dat zy aan God aangenamer dan</w:t>
      </w:r>
      <w:r>
        <w:rPr>
          <w:rFonts w:asciiTheme="majorBidi" w:hAnsiTheme="majorBidi" w:cstheme="majorBidi"/>
          <w:lang w:val="nl-NL"/>
        </w:rPr>
        <w:t xml:space="preserve"> </w:t>
      </w:r>
      <w:r w:rsidRPr="00594620">
        <w:rPr>
          <w:rFonts w:asciiTheme="majorBidi" w:hAnsiTheme="majorBidi" w:cstheme="majorBidi"/>
          <w:lang w:val="nl-NL"/>
        </w:rPr>
        <w:t>d’ andere en d’ eind oorzaak waren</w:t>
      </w:r>
      <w:r w:rsidR="00FF37F8">
        <w:rPr>
          <w:rFonts w:asciiTheme="majorBidi" w:hAnsiTheme="majorBidi" w:cstheme="majorBidi"/>
          <w:lang w:val="nl-NL"/>
        </w:rPr>
        <w:t xml:space="preserve">, </w:t>
      </w:r>
      <w:r w:rsidRPr="00594620">
        <w:rPr>
          <w:rFonts w:asciiTheme="majorBidi" w:hAnsiTheme="majorBidi" w:cstheme="majorBidi"/>
          <w:lang w:val="nl-NL"/>
        </w:rPr>
        <w:t>om dewelke God alles geschapen</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en gedurig noch stiert. Wat eigent de dwaasheit van het gemeen volk zich niet toe ! ‘t welk noch van</w:t>
      </w:r>
      <w:r>
        <w:rPr>
          <w:rFonts w:asciiTheme="majorBidi" w:hAnsiTheme="majorBidi" w:cstheme="majorBidi"/>
          <w:lang w:val="nl-NL"/>
        </w:rPr>
        <w:t xml:space="preserve"> </w:t>
      </w:r>
      <w:r w:rsidRPr="00594620">
        <w:rPr>
          <w:rFonts w:asciiTheme="majorBidi" w:hAnsiTheme="majorBidi" w:cstheme="majorBidi"/>
          <w:lang w:val="nl-NL"/>
        </w:rPr>
        <w:t>God noch van de natuur enige gezonde bevatting heeft</w:t>
      </w:r>
      <w:r w:rsidR="006F3162">
        <w:rPr>
          <w:rFonts w:asciiTheme="majorBidi" w:hAnsiTheme="majorBidi" w:cstheme="majorBidi"/>
          <w:lang w:val="nl-NL"/>
        </w:rPr>
        <w:t xml:space="preserve"> </w:t>
      </w:r>
      <w:r w:rsidRPr="00594620">
        <w:rPr>
          <w:rFonts w:asciiTheme="majorBidi" w:hAnsiTheme="majorBidi" w:cstheme="majorBidi"/>
          <w:lang w:val="nl-NL"/>
        </w:rPr>
        <w:t>‘t welk Gods besluitingen met die van de menseh verwart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natuur zo bepaalt verdicht</w:t>
      </w:r>
      <w:r w:rsidR="00FF37F8">
        <w:rPr>
          <w:rFonts w:asciiTheme="majorBidi" w:hAnsiTheme="majorBidi" w:cstheme="majorBidi"/>
          <w:lang w:val="nl-NL"/>
        </w:rPr>
        <w:t xml:space="preserve">, </w:t>
      </w:r>
      <w:r w:rsidRPr="00594620">
        <w:rPr>
          <w:rFonts w:asciiTheme="majorBidi" w:hAnsiTheme="majorBidi" w:cstheme="majorBidi"/>
          <w:lang w:val="nl-NL"/>
        </w:rPr>
        <w:t>dat het gelooft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 mens</w:t>
      </w:r>
      <w:r w:rsidR="00A91C1B">
        <w:rPr>
          <w:rFonts w:asciiTheme="majorBidi" w:hAnsiTheme="majorBidi" w:cstheme="majorBidi"/>
          <w:lang w:val="nl-NL"/>
        </w:rPr>
        <w:t>c</w:t>
      </w:r>
      <w:r w:rsidRPr="00594620">
        <w:rPr>
          <w:rFonts w:asciiTheme="majorBidi" w:hAnsiTheme="majorBidi" w:cstheme="majorBidi"/>
          <w:lang w:val="nl-NL"/>
        </w:rPr>
        <w:t>h het voomaamste deel daar af is. Ik heb hier nu</w:t>
      </w:r>
      <w:r>
        <w:rPr>
          <w:rFonts w:asciiTheme="majorBidi" w:hAnsiTheme="majorBidi" w:cstheme="majorBidi"/>
          <w:lang w:val="nl-NL"/>
        </w:rPr>
        <w:t xml:space="preserve"> </w:t>
      </w:r>
      <w:r w:rsidR="00A91C1B">
        <w:rPr>
          <w:rFonts w:asciiTheme="majorBidi" w:hAnsiTheme="majorBidi" w:cstheme="majorBidi"/>
          <w:lang w:val="nl-NL"/>
        </w:rPr>
        <w:t>de</w:t>
      </w:r>
      <w:r w:rsidRPr="00594620">
        <w:rPr>
          <w:rFonts w:asciiTheme="majorBidi" w:hAnsiTheme="majorBidi" w:cstheme="majorBidi"/>
          <w:lang w:val="nl-NL"/>
        </w:rPr>
        <w:t xml:space="preserve"> gevoelens en vooroordelen</w:t>
      </w:r>
      <w:r w:rsidR="00FF37F8">
        <w:rPr>
          <w:rFonts w:asciiTheme="majorBidi" w:hAnsiTheme="majorBidi" w:cstheme="majorBidi"/>
          <w:lang w:val="nl-NL"/>
        </w:rPr>
        <w:t xml:space="preserve">, </w:t>
      </w:r>
      <w:r w:rsidRPr="00594620">
        <w:rPr>
          <w:rFonts w:asciiTheme="majorBidi" w:hAnsiTheme="majorBidi" w:cstheme="majorBidi"/>
          <w:lang w:val="nl-NL"/>
        </w:rPr>
        <w:t>welke het gemeen volk</w:t>
      </w:r>
      <w:r>
        <w:rPr>
          <w:rFonts w:asciiTheme="majorBidi" w:hAnsiTheme="majorBidi" w:cstheme="majorBidi"/>
          <w:lang w:val="nl-NL"/>
        </w:rPr>
        <w:t xml:space="preserve"> </w:t>
      </w:r>
      <w:r w:rsidRPr="00594620">
        <w:rPr>
          <w:rFonts w:asciiTheme="majorBidi" w:hAnsiTheme="majorBidi" w:cstheme="majorBidi"/>
          <w:lang w:val="nl-NL"/>
        </w:rPr>
        <w:t>van de natuur</w:t>
      </w:r>
      <w:r w:rsidR="00FF37F8">
        <w:rPr>
          <w:rFonts w:asciiTheme="majorBidi" w:hAnsiTheme="majorBidi" w:cstheme="majorBidi"/>
          <w:lang w:val="nl-NL"/>
        </w:rPr>
        <w:t xml:space="preserve">, </w:t>
      </w:r>
      <w:r w:rsidRPr="00594620">
        <w:rPr>
          <w:rFonts w:asciiTheme="majorBidi" w:hAnsiTheme="majorBidi" w:cstheme="majorBidi"/>
          <w:lang w:val="nl-NL"/>
        </w:rPr>
        <w:t>en van de wonderdaden heeft</w:t>
      </w:r>
      <w:r w:rsidR="00FF37F8">
        <w:rPr>
          <w:rFonts w:asciiTheme="majorBidi" w:hAnsiTheme="majorBidi" w:cstheme="majorBidi"/>
          <w:lang w:val="nl-NL"/>
        </w:rPr>
        <w:t xml:space="preserve">, </w:t>
      </w:r>
      <w:r w:rsidRPr="00594620">
        <w:rPr>
          <w:rFonts w:asciiTheme="majorBidi" w:hAnsiTheme="majorBidi" w:cstheme="majorBidi"/>
          <w:lang w:val="nl-NL"/>
        </w:rPr>
        <w:t>bredelijk</w:t>
      </w:r>
      <w:r>
        <w:rPr>
          <w:rFonts w:asciiTheme="majorBidi" w:hAnsiTheme="majorBidi" w:cstheme="majorBidi"/>
          <w:lang w:val="nl-NL"/>
        </w:rPr>
        <w:t xml:space="preserve"> </w:t>
      </w:r>
      <w:r w:rsidRPr="00594620">
        <w:rPr>
          <w:rFonts w:asciiTheme="majorBidi" w:hAnsiTheme="majorBidi" w:cstheme="majorBidi"/>
          <w:lang w:val="nl-NL"/>
        </w:rPr>
        <w:t>genoech verhaalt ; doch om de zaak in ordening aan te wijzen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zal ik tonen voorëerst</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niets tegen de natuur</w:t>
      </w:r>
      <w:r w:rsidR="006F3162">
        <w:rPr>
          <w:rFonts w:asciiTheme="majorBidi" w:hAnsiTheme="majorBidi" w:cstheme="majorBidi"/>
          <w:lang w:val="nl-NL"/>
        </w:rPr>
        <w:t xml:space="preserve"> </w:t>
      </w:r>
      <w:r w:rsidRPr="00594620">
        <w:rPr>
          <w:rFonts w:asciiTheme="majorBidi" w:hAnsiTheme="majorBidi" w:cstheme="majorBidi"/>
          <w:lang w:val="nl-NL"/>
        </w:rPr>
        <w:t>geschied</w:t>
      </w:r>
      <w:r w:rsidR="00FF37F8">
        <w:rPr>
          <w:rFonts w:asciiTheme="majorBidi" w:hAnsiTheme="majorBidi" w:cstheme="majorBidi"/>
          <w:lang w:val="nl-NL"/>
        </w:rPr>
        <w:t xml:space="preserve">, </w:t>
      </w:r>
      <w:r w:rsidRPr="00594620">
        <w:rPr>
          <w:rFonts w:asciiTheme="majorBidi" w:hAnsiTheme="majorBidi" w:cstheme="majorBidi"/>
          <w:lang w:val="nl-NL"/>
        </w:rPr>
        <w:t>maar dat zy een eeuwige</w:t>
      </w:r>
      <w:r w:rsidR="00FF37F8">
        <w:rPr>
          <w:rFonts w:asciiTheme="majorBidi" w:hAnsiTheme="majorBidi" w:cstheme="majorBidi"/>
          <w:lang w:val="nl-NL"/>
        </w:rPr>
        <w:t xml:space="preserve">, </w:t>
      </w:r>
      <w:r w:rsidRPr="00594620">
        <w:rPr>
          <w:rFonts w:asciiTheme="majorBidi" w:hAnsiTheme="majorBidi" w:cstheme="majorBidi"/>
          <w:lang w:val="nl-NL"/>
        </w:rPr>
        <w:t>vaste en onveranderlijke ordening houd; en ook wat by wonderdaad te verstaan is.</w:t>
      </w:r>
      <w:r w:rsidR="006F3162">
        <w:rPr>
          <w:rFonts w:asciiTheme="majorBidi" w:hAnsiTheme="majorBidi" w:cstheme="majorBidi"/>
          <w:lang w:val="nl-NL"/>
        </w:rPr>
        <w:t xml:space="preserve"> </w:t>
      </w:r>
      <w:r w:rsidRPr="00594620">
        <w:rPr>
          <w:rFonts w:asciiTheme="majorBidi" w:hAnsiTheme="majorBidi" w:cstheme="majorBidi"/>
          <w:lang w:val="nl-NL"/>
        </w:rPr>
        <w:t>Ten tweden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A91C1B">
        <w:rPr>
          <w:rFonts w:asciiTheme="majorBidi" w:hAnsiTheme="majorBidi" w:cstheme="majorBidi"/>
          <w:lang w:val="nl-NL"/>
        </w:rPr>
        <w:t xml:space="preserve"> </w:t>
      </w:r>
      <w:r w:rsidRPr="00594620">
        <w:rPr>
          <w:rFonts w:asciiTheme="majorBidi" w:hAnsiTheme="majorBidi" w:cstheme="majorBidi"/>
          <w:lang w:val="nl-NL"/>
        </w:rPr>
        <w:t>wy</w:t>
      </w:r>
      <w:r w:rsidR="00FF37F8">
        <w:rPr>
          <w:rFonts w:asciiTheme="majorBidi" w:hAnsiTheme="majorBidi" w:cstheme="majorBidi"/>
          <w:lang w:val="nl-NL"/>
        </w:rPr>
        <w:t xml:space="preserve">, </w:t>
      </w:r>
      <w:r w:rsidRPr="00594620">
        <w:rPr>
          <w:rFonts w:asciiTheme="majorBidi" w:hAnsiTheme="majorBidi" w:cstheme="majorBidi"/>
          <w:lang w:val="nl-NL"/>
        </w:rPr>
        <w:t>noch Gods wezentheit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wezentlijkheit</w:t>
      </w:r>
      <w:r w:rsidR="00FF37F8">
        <w:rPr>
          <w:rFonts w:asciiTheme="majorBidi" w:hAnsiTheme="majorBidi" w:cstheme="majorBidi"/>
          <w:lang w:val="nl-NL"/>
        </w:rPr>
        <w:t xml:space="preserve">, </w:t>
      </w:r>
      <w:r w:rsidRPr="00594620">
        <w:rPr>
          <w:rFonts w:asciiTheme="majorBidi" w:hAnsiTheme="majorBidi" w:cstheme="majorBidi"/>
          <w:lang w:val="nl-NL"/>
        </w:rPr>
        <w:t>en ook niet by gevolg zijn voorzienigheit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uit de wonderdaden konnen kennen ; maar dat</w:t>
      </w:r>
      <w:r w:rsidR="006F3162">
        <w:rPr>
          <w:rFonts w:asciiTheme="majorBidi" w:hAnsiTheme="majorBidi" w:cstheme="majorBidi"/>
          <w:lang w:val="nl-NL"/>
        </w:rPr>
        <w:t xml:space="preserve"> </w:t>
      </w:r>
      <w:r w:rsidRPr="00594620">
        <w:rPr>
          <w:rFonts w:asciiTheme="majorBidi" w:hAnsiTheme="majorBidi" w:cstheme="majorBidi"/>
          <w:lang w:val="nl-NL"/>
        </w:rPr>
        <w:t>dit alles veel beter uit de vas</w:t>
      </w:r>
      <w:r w:rsidR="00A91C1B">
        <w:rPr>
          <w:rFonts w:asciiTheme="majorBidi" w:hAnsiTheme="majorBidi" w:cstheme="majorBidi"/>
          <w:lang w:val="nl-NL"/>
        </w:rPr>
        <w:t xml:space="preserve">te en onveranderlijke ordening </w:t>
      </w:r>
      <w:r w:rsidRPr="00594620">
        <w:rPr>
          <w:rFonts w:asciiTheme="majorBidi" w:hAnsiTheme="majorBidi" w:cstheme="majorBidi"/>
          <w:lang w:val="nl-NL"/>
        </w:rPr>
        <w:t>der natuur word begrepen. Ten darden</w:t>
      </w:r>
      <w:r w:rsidR="00FF37F8">
        <w:rPr>
          <w:rFonts w:asciiTheme="majorBidi" w:hAnsiTheme="majorBidi" w:cstheme="majorBidi"/>
          <w:lang w:val="nl-NL"/>
        </w:rPr>
        <w:t xml:space="preserve">, </w:t>
      </w:r>
      <w:r w:rsidRPr="00594620">
        <w:rPr>
          <w:rFonts w:asciiTheme="majorBidi" w:hAnsiTheme="majorBidi" w:cstheme="majorBidi"/>
          <w:lang w:val="nl-NL"/>
        </w:rPr>
        <w:t>zal ik uit enige</w:t>
      </w:r>
      <w:r w:rsidR="00A91C1B">
        <w:rPr>
          <w:rFonts w:asciiTheme="majorBidi" w:hAnsiTheme="majorBidi" w:cstheme="majorBidi"/>
          <w:lang w:val="nl-NL"/>
        </w:rPr>
        <w:t xml:space="preserve"> </w:t>
      </w:r>
      <w:r w:rsidRPr="00594620">
        <w:rPr>
          <w:rFonts w:asciiTheme="majorBidi" w:hAnsiTheme="majorBidi" w:cstheme="majorBidi"/>
          <w:lang w:val="nl-NL"/>
        </w:rPr>
        <w:t>voorbeelden der Schrift tonen</w:t>
      </w:r>
      <w:r w:rsidR="00FF37F8">
        <w:rPr>
          <w:rFonts w:asciiTheme="majorBidi" w:hAnsiTheme="majorBidi" w:cstheme="majorBidi"/>
          <w:lang w:val="nl-NL"/>
        </w:rPr>
        <w:t xml:space="preserve">, </w:t>
      </w:r>
      <w:r w:rsidRPr="00594620">
        <w:rPr>
          <w:rFonts w:asciiTheme="majorBidi" w:hAnsiTheme="majorBidi" w:cstheme="majorBidi"/>
          <w:lang w:val="nl-NL"/>
        </w:rPr>
        <w:t>dat de Schrift zelve</w:t>
      </w:r>
      <w:r w:rsidR="00FF37F8">
        <w:rPr>
          <w:rFonts w:asciiTheme="majorBidi" w:hAnsiTheme="majorBidi" w:cstheme="majorBidi"/>
          <w:lang w:val="nl-NL"/>
        </w:rPr>
        <w:t xml:space="preserve">, </w:t>
      </w:r>
      <w:r w:rsidRPr="00594620">
        <w:rPr>
          <w:rFonts w:asciiTheme="majorBidi" w:hAnsiTheme="majorBidi" w:cstheme="majorBidi"/>
          <w:lang w:val="nl-NL"/>
        </w:rPr>
        <w:t>by Gods</w:t>
      </w:r>
      <w:r>
        <w:rPr>
          <w:rFonts w:asciiTheme="majorBidi" w:hAnsiTheme="majorBidi" w:cstheme="majorBidi"/>
          <w:lang w:val="nl-NL"/>
        </w:rPr>
        <w:t xml:space="preserve"> </w:t>
      </w:r>
      <w:r w:rsidRPr="00594620">
        <w:rPr>
          <w:rFonts w:asciiTheme="majorBidi" w:hAnsiTheme="majorBidi" w:cstheme="majorBidi"/>
          <w:lang w:val="nl-NL"/>
        </w:rPr>
        <w:t>besluiten</w:t>
      </w:r>
      <w:r w:rsidR="00FF37F8">
        <w:rPr>
          <w:rFonts w:asciiTheme="majorBidi" w:hAnsiTheme="majorBidi" w:cstheme="majorBidi"/>
          <w:lang w:val="nl-NL"/>
        </w:rPr>
        <w:t xml:space="preserve">, </w:t>
      </w:r>
      <w:r w:rsidRPr="00594620">
        <w:rPr>
          <w:rFonts w:asciiTheme="majorBidi" w:hAnsiTheme="majorBidi" w:cstheme="majorBidi"/>
          <w:lang w:val="nl-NL"/>
        </w:rPr>
        <w:t>en willingen</w:t>
      </w:r>
      <w:r w:rsidR="00FF37F8">
        <w:rPr>
          <w:rFonts w:asciiTheme="majorBidi" w:hAnsiTheme="majorBidi" w:cstheme="majorBidi"/>
          <w:lang w:val="nl-NL"/>
        </w:rPr>
        <w:t xml:space="preserve">, </w:t>
      </w:r>
      <w:r w:rsidRPr="00594620">
        <w:rPr>
          <w:rFonts w:asciiTheme="majorBidi" w:hAnsiTheme="majorBidi" w:cstheme="majorBidi"/>
          <w:lang w:val="nl-NL"/>
        </w:rPr>
        <w:t>en</w:t>
      </w:r>
      <w:r w:rsidR="00A91C1B">
        <w:rPr>
          <w:rFonts w:asciiTheme="majorBidi" w:hAnsiTheme="majorBidi" w:cstheme="majorBidi"/>
          <w:lang w:val="nl-NL"/>
        </w:rPr>
        <w:t xml:space="preserve"> </w:t>
      </w:r>
      <w:r w:rsidRPr="00594620">
        <w:rPr>
          <w:rFonts w:asciiTheme="majorBidi" w:hAnsiTheme="majorBidi" w:cstheme="majorBidi"/>
          <w:lang w:val="nl-NL"/>
        </w:rPr>
        <w:t>by gevolg by zijn voorzienigheit</w:t>
      </w:r>
      <w:r w:rsidR="006F3162">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niet anders verstaat</w:t>
      </w:r>
      <w:r w:rsidR="00FF37F8">
        <w:rPr>
          <w:rFonts w:asciiTheme="majorBidi" w:hAnsiTheme="majorBidi" w:cstheme="majorBidi"/>
          <w:lang w:val="nl-NL"/>
        </w:rPr>
        <w:t xml:space="preserve">, </w:t>
      </w:r>
      <w:r w:rsidRPr="00594620">
        <w:rPr>
          <w:rFonts w:asciiTheme="majorBidi" w:hAnsiTheme="majorBidi" w:cstheme="majorBidi"/>
          <w:lang w:val="nl-NL"/>
        </w:rPr>
        <w:t>dan de ordening der natuur zelve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noodzaaklijk uit d’ eeuwige wetten van haar volgt.</w:t>
      </w:r>
      <w:r>
        <w:rPr>
          <w:rFonts w:asciiTheme="majorBidi" w:hAnsiTheme="majorBidi" w:cstheme="majorBidi"/>
          <w:lang w:val="nl-NL"/>
        </w:rPr>
        <w:t xml:space="preserve"> </w:t>
      </w:r>
      <w:r w:rsidRPr="00594620">
        <w:rPr>
          <w:rFonts w:asciiTheme="majorBidi" w:hAnsiTheme="majorBidi" w:cstheme="majorBidi"/>
          <w:lang w:val="nl-NL"/>
        </w:rPr>
        <w:t>Ten vierden en eindelijk zal ik van de middel handelen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de’</w:t>
      </w:r>
      <w:r w:rsidR="006F3162">
        <w:rPr>
          <w:rFonts w:asciiTheme="majorBidi" w:hAnsiTheme="majorBidi" w:cstheme="majorBidi"/>
          <w:lang w:val="nl-NL"/>
        </w:rPr>
        <w:t xml:space="preserve"> </w:t>
      </w:r>
      <w:r w:rsidRPr="00594620">
        <w:rPr>
          <w:rFonts w:asciiTheme="majorBidi" w:hAnsiTheme="majorBidi" w:cstheme="majorBidi"/>
          <w:lang w:val="nl-NL"/>
        </w:rPr>
        <w:t>wonderdaden der Schrift te verklaren</w:t>
      </w:r>
      <w:r w:rsidR="00FF37F8">
        <w:rPr>
          <w:rFonts w:asciiTheme="majorBidi" w:hAnsiTheme="majorBidi" w:cstheme="majorBidi"/>
          <w:lang w:val="nl-NL"/>
        </w:rPr>
        <w:t xml:space="preserve">, </w:t>
      </w:r>
      <w:r w:rsidRPr="00594620">
        <w:rPr>
          <w:rFonts w:asciiTheme="majorBidi" w:hAnsiTheme="majorBidi" w:cstheme="majorBidi"/>
          <w:lang w:val="nl-NL"/>
        </w:rPr>
        <w:t>en ook van de</w:t>
      </w:r>
      <w:r>
        <w:rPr>
          <w:rFonts w:asciiTheme="majorBidi" w:hAnsiTheme="majorBidi" w:cstheme="majorBidi"/>
          <w:lang w:val="nl-NL"/>
        </w:rPr>
        <w:t xml:space="preserve"> </w:t>
      </w:r>
      <w:r w:rsidRPr="00594620">
        <w:rPr>
          <w:rFonts w:asciiTheme="majorBidi" w:hAnsiTheme="majorBidi" w:cstheme="majorBidi"/>
          <w:lang w:val="nl-NL"/>
        </w:rPr>
        <w:t>dingen</w:t>
      </w:r>
      <w:r w:rsidR="00FF37F8">
        <w:rPr>
          <w:rFonts w:asciiTheme="majorBidi" w:hAnsiTheme="majorBidi" w:cstheme="majorBidi"/>
          <w:lang w:val="nl-NL"/>
        </w:rPr>
        <w:t xml:space="preserve">, </w:t>
      </w:r>
      <w:r w:rsidRPr="00594620">
        <w:rPr>
          <w:rFonts w:asciiTheme="majorBidi" w:hAnsiTheme="majorBidi" w:cstheme="majorBidi"/>
          <w:lang w:val="nl-NL"/>
        </w:rPr>
        <w:t>dewelke voornamelijk omtrent de vertellingen</w:t>
      </w:r>
      <w:r>
        <w:rPr>
          <w:rFonts w:asciiTheme="majorBidi" w:hAnsiTheme="majorBidi" w:cstheme="majorBidi"/>
          <w:lang w:val="nl-NL"/>
        </w:rPr>
        <w:t xml:space="preserve"> </w:t>
      </w:r>
      <w:r w:rsidRPr="00594620">
        <w:rPr>
          <w:rFonts w:asciiTheme="majorBidi" w:hAnsiTheme="majorBidi" w:cstheme="majorBidi"/>
          <w:lang w:val="nl-NL"/>
        </w:rPr>
        <w:t>der wonderdaden aangemerkt moeten worden. Dit zijn</w:t>
      </w:r>
      <w:r w:rsidR="00A91C1B">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voornaamste zaken</w:t>
      </w:r>
      <w:r w:rsidR="00FF37F8">
        <w:rPr>
          <w:rFonts w:asciiTheme="majorBidi" w:hAnsiTheme="majorBidi" w:cstheme="majorBidi"/>
          <w:lang w:val="nl-NL"/>
        </w:rPr>
        <w:t xml:space="preserve">, </w:t>
      </w:r>
      <w:r w:rsidRPr="00594620">
        <w:rPr>
          <w:rFonts w:asciiTheme="majorBidi" w:hAnsiTheme="majorBidi" w:cstheme="majorBidi"/>
          <w:lang w:val="nl-NL"/>
        </w:rPr>
        <w:t>die d’</w:t>
      </w:r>
      <w:r w:rsidR="006F3162">
        <w:rPr>
          <w:rFonts w:asciiTheme="majorBidi" w:hAnsiTheme="majorBidi" w:cstheme="majorBidi"/>
          <w:lang w:val="nl-NL"/>
        </w:rPr>
        <w:t xml:space="preserve"> </w:t>
      </w:r>
      <w:r w:rsidRPr="00594620">
        <w:rPr>
          <w:rFonts w:asciiTheme="majorBidi" w:hAnsiTheme="majorBidi" w:cstheme="majorBidi"/>
          <w:lang w:val="nl-NL"/>
        </w:rPr>
        <w:t>inhoud van dit Hooftdeel betreffen</w:t>
      </w:r>
      <w:r w:rsidR="00FF37F8">
        <w:rPr>
          <w:rFonts w:asciiTheme="majorBidi" w:hAnsiTheme="majorBidi" w:cstheme="majorBidi"/>
          <w:lang w:val="nl-NL"/>
        </w:rPr>
        <w:t xml:space="preserve">, </w:t>
      </w:r>
      <w:r w:rsidRPr="00594620">
        <w:rPr>
          <w:rFonts w:asciiTheme="majorBidi" w:hAnsiTheme="majorBidi" w:cstheme="majorBidi"/>
          <w:lang w:val="nl-NL"/>
        </w:rPr>
        <w:t>en die</w:t>
      </w:r>
      <w:r w:rsidR="00FF37F8">
        <w:rPr>
          <w:rFonts w:asciiTheme="majorBidi" w:hAnsiTheme="majorBidi" w:cstheme="majorBidi"/>
          <w:lang w:val="nl-NL"/>
        </w:rPr>
        <w:t xml:space="preserve">, </w:t>
      </w:r>
      <w:r w:rsidRPr="00594620">
        <w:rPr>
          <w:rFonts w:asciiTheme="majorBidi" w:hAnsiTheme="majorBidi" w:cstheme="majorBidi"/>
          <w:lang w:val="nl-NL"/>
        </w:rPr>
        <w:t>gelijk</w:t>
      </w:r>
      <w:r w:rsidR="00FF37F8">
        <w:rPr>
          <w:rFonts w:asciiTheme="majorBidi" w:hAnsiTheme="majorBidi" w:cstheme="majorBidi"/>
          <w:lang w:val="nl-NL"/>
        </w:rPr>
        <w:t xml:space="preserve">, </w:t>
      </w:r>
      <w:r w:rsidRPr="00594620">
        <w:rPr>
          <w:rFonts w:asciiTheme="majorBidi" w:hAnsiTheme="majorBidi" w:cstheme="majorBidi"/>
          <w:lang w:val="nl-NL"/>
        </w:rPr>
        <w:t>ik acht</w:t>
      </w:r>
      <w:r w:rsidR="00FF37F8">
        <w:rPr>
          <w:rFonts w:asciiTheme="majorBidi" w:hAnsiTheme="majorBidi" w:cstheme="majorBidi"/>
          <w:lang w:val="nl-NL"/>
        </w:rPr>
        <w:t xml:space="preserve">, </w:t>
      </w:r>
      <w:r w:rsidRPr="00594620">
        <w:rPr>
          <w:rFonts w:asciiTheme="majorBidi" w:hAnsiTheme="majorBidi" w:cstheme="majorBidi"/>
          <w:lang w:val="nl-NL"/>
        </w:rPr>
        <w:t xml:space="preserve">niet weinig tot </w:t>
      </w:r>
      <w:r w:rsidRPr="00594620">
        <w:rPr>
          <w:rFonts w:asciiTheme="majorBidi" w:hAnsiTheme="majorBidi" w:cstheme="majorBidi"/>
          <w:lang w:val="nl-NL"/>
        </w:rPr>
        <w:lastRenderedPageBreak/>
        <w:t>het oogmerk van dit werk dienstig zijn. Wat het eerste aangaat</w:t>
      </w:r>
      <w:r w:rsidR="00FF37F8">
        <w:rPr>
          <w:rFonts w:asciiTheme="majorBidi" w:hAnsiTheme="majorBidi" w:cstheme="majorBidi"/>
          <w:lang w:val="nl-NL"/>
        </w:rPr>
        <w:t xml:space="preserve">, </w:t>
      </w:r>
      <w:r w:rsidRPr="00594620">
        <w:rPr>
          <w:rFonts w:asciiTheme="majorBidi" w:hAnsiTheme="majorBidi" w:cstheme="majorBidi"/>
          <w:lang w:val="nl-NL"/>
        </w:rPr>
        <w:t>dit</w:t>
      </w:r>
      <w:r>
        <w:rPr>
          <w:rFonts w:asciiTheme="majorBidi" w:hAnsiTheme="majorBidi" w:cstheme="majorBidi"/>
          <w:lang w:val="nl-NL"/>
        </w:rPr>
        <w:t xml:space="preserve"> </w:t>
      </w:r>
      <w:r w:rsidRPr="00594620">
        <w:rPr>
          <w:rFonts w:asciiTheme="majorBidi" w:hAnsiTheme="majorBidi" w:cstheme="majorBidi"/>
          <w:lang w:val="nl-NL"/>
        </w:rPr>
        <w:t>word lichtelijk uit de dingen getoont</w:t>
      </w:r>
      <w:r w:rsidR="00FF37F8">
        <w:rPr>
          <w:rFonts w:asciiTheme="majorBidi" w:hAnsiTheme="majorBidi" w:cstheme="majorBidi"/>
          <w:lang w:val="nl-NL"/>
        </w:rPr>
        <w:t xml:space="preserve">, </w:t>
      </w:r>
      <w:r w:rsidRPr="00594620">
        <w:rPr>
          <w:rFonts w:asciiTheme="majorBidi" w:hAnsiTheme="majorBidi" w:cstheme="majorBidi"/>
          <w:lang w:val="nl-NL"/>
        </w:rPr>
        <w:t>dewelke wy in het</w:t>
      </w:r>
      <w:r w:rsidR="006F3162">
        <w:rPr>
          <w:rFonts w:asciiTheme="majorBidi" w:hAnsiTheme="majorBidi" w:cstheme="majorBidi"/>
          <w:lang w:val="nl-NL"/>
        </w:rPr>
        <w:t xml:space="preserve"> </w:t>
      </w:r>
      <w:r w:rsidRPr="00594620">
        <w:rPr>
          <w:rFonts w:asciiTheme="majorBidi" w:hAnsiTheme="majorBidi" w:cstheme="majorBidi"/>
          <w:lang w:val="nl-NL"/>
        </w:rPr>
        <w:t>vierde Hooftdeel</w:t>
      </w:r>
      <w:r w:rsidR="00FF37F8">
        <w:rPr>
          <w:rFonts w:asciiTheme="majorBidi" w:hAnsiTheme="majorBidi" w:cstheme="majorBidi"/>
          <w:lang w:val="nl-NL"/>
        </w:rPr>
        <w:t xml:space="preserve">, </w:t>
      </w:r>
      <w:r w:rsidRPr="00594620">
        <w:rPr>
          <w:rFonts w:asciiTheme="majorBidi" w:hAnsiTheme="majorBidi" w:cstheme="majorBidi"/>
          <w:lang w:val="nl-NL"/>
        </w:rPr>
        <w:t>omtrent de Goddelijke wet betoogt hebben; namelijk dat al ‘t geen</w:t>
      </w:r>
      <w:r w:rsidR="00FF37F8">
        <w:rPr>
          <w:rFonts w:asciiTheme="majorBidi" w:hAnsiTheme="majorBidi" w:cstheme="majorBidi"/>
          <w:lang w:val="nl-NL"/>
        </w:rPr>
        <w:t xml:space="preserve">, </w:t>
      </w:r>
      <w:r w:rsidRPr="00594620">
        <w:rPr>
          <w:rFonts w:asciiTheme="majorBidi" w:hAnsiTheme="majorBidi" w:cstheme="majorBidi"/>
          <w:lang w:val="nl-NL"/>
        </w:rPr>
        <w:t>‘t</w:t>
      </w:r>
      <w:r w:rsidR="00A91C1B">
        <w:rPr>
          <w:rFonts w:asciiTheme="majorBidi" w:hAnsiTheme="majorBidi" w:cstheme="majorBidi"/>
          <w:lang w:val="nl-NL"/>
        </w:rPr>
        <w:t xml:space="preserve"> </w:t>
      </w:r>
      <w:r w:rsidRPr="00594620">
        <w:rPr>
          <w:rFonts w:asciiTheme="majorBidi" w:hAnsiTheme="majorBidi" w:cstheme="majorBidi"/>
          <w:lang w:val="nl-NL"/>
        </w:rPr>
        <w:t>welk God wil of bepaalt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een eeuwige noodzaaklijkheit en waarheit insluit : want</w:t>
      </w:r>
      <w:r>
        <w:rPr>
          <w:rFonts w:asciiTheme="majorBidi" w:hAnsiTheme="majorBidi" w:cstheme="majorBidi"/>
          <w:lang w:val="nl-NL"/>
        </w:rPr>
        <w:t xml:space="preserve"> </w:t>
      </w:r>
      <w:r w:rsidRPr="00594620">
        <w:rPr>
          <w:rFonts w:asciiTheme="majorBidi" w:hAnsiTheme="majorBidi" w:cstheme="majorBidi"/>
          <w:lang w:val="nl-NL"/>
        </w:rPr>
        <w:t>wy hebben hier uit</w:t>
      </w:r>
      <w:r w:rsidR="00FF37F8">
        <w:rPr>
          <w:rFonts w:asciiTheme="majorBidi" w:hAnsiTheme="majorBidi" w:cstheme="majorBidi"/>
          <w:lang w:val="nl-NL"/>
        </w:rPr>
        <w:t xml:space="preserve">, </w:t>
      </w:r>
      <w:r w:rsidRPr="00594620">
        <w:rPr>
          <w:rFonts w:asciiTheme="majorBidi" w:hAnsiTheme="majorBidi" w:cstheme="majorBidi"/>
          <w:lang w:val="nl-NL"/>
        </w:rPr>
        <w:t>dat Gods verstand niet van zijn wil</w:t>
      </w:r>
      <w:r>
        <w:rPr>
          <w:rFonts w:asciiTheme="majorBidi" w:hAnsiTheme="majorBidi" w:cstheme="majorBidi"/>
          <w:lang w:val="nl-NL"/>
        </w:rPr>
        <w:t xml:space="preserve"> </w:t>
      </w:r>
      <w:r w:rsidRPr="00594620">
        <w:rPr>
          <w:rFonts w:asciiTheme="majorBidi" w:hAnsiTheme="majorBidi" w:cstheme="majorBidi"/>
          <w:lang w:val="nl-NL"/>
        </w:rPr>
        <w:t>onderscheiden word</w:t>
      </w:r>
      <w:r w:rsidR="00FF37F8">
        <w:rPr>
          <w:rFonts w:asciiTheme="majorBidi" w:hAnsiTheme="majorBidi" w:cstheme="majorBidi"/>
          <w:lang w:val="nl-NL"/>
        </w:rPr>
        <w:t xml:space="preserve">, </w:t>
      </w:r>
      <w:r w:rsidRPr="00594620">
        <w:rPr>
          <w:rFonts w:asciiTheme="majorBidi" w:hAnsiTheme="majorBidi" w:cstheme="majorBidi"/>
          <w:lang w:val="nl-NL"/>
        </w:rPr>
        <w:t>getoont</w:t>
      </w:r>
      <w:r w:rsidR="00FF37F8">
        <w:rPr>
          <w:rFonts w:asciiTheme="majorBidi" w:hAnsiTheme="majorBidi" w:cstheme="majorBidi"/>
          <w:lang w:val="nl-NL"/>
        </w:rPr>
        <w:t xml:space="preserve">, </w:t>
      </w:r>
      <w:r w:rsidRPr="00594620">
        <w:rPr>
          <w:rFonts w:asciiTheme="majorBidi" w:hAnsiTheme="majorBidi" w:cstheme="majorBidi"/>
          <w:lang w:val="nl-NL"/>
        </w:rPr>
        <w:t>dat dit</w:t>
      </w:r>
      <w:r w:rsidR="00FF37F8">
        <w:rPr>
          <w:rFonts w:asciiTheme="majorBidi" w:hAnsiTheme="majorBidi" w:cstheme="majorBidi"/>
          <w:lang w:val="nl-NL"/>
        </w:rPr>
        <w:t xml:space="preserve">, </w:t>
      </w:r>
      <w:r w:rsidRPr="00594620">
        <w:rPr>
          <w:rFonts w:asciiTheme="majorBidi" w:hAnsiTheme="majorBidi" w:cstheme="majorBidi"/>
          <w:lang w:val="nl-NL"/>
        </w:rPr>
        <w:t>dat wy zeggen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Gods iets wil</w:t>
      </w:r>
      <w:r w:rsidR="00FF37F8">
        <w:rPr>
          <w:rFonts w:asciiTheme="majorBidi" w:hAnsiTheme="majorBidi" w:cstheme="majorBidi"/>
          <w:lang w:val="nl-NL"/>
        </w:rPr>
        <w:t xml:space="preserve">, </w:t>
      </w:r>
      <w:r w:rsidRPr="00594620">
        <w:rPr>
          <w:rFonts w:asciiTheme="majorBidi" w:hAnsiTheme="majorBidi" w:cstheme="majorBidi"/>
          <w:lang w:val="nl-NL"/>
        </w:rPr>
        <w:t>even dit zelve is</w:t>
      </w:r>
      <w:r w:rsidR="00FF37F8">
        <w:rPr>
          <w:rFonts w:asciiTheme="majorBidi" w:hAnsiTheme="majorBidi" w:cstheme="majorBidi"/>
          <w:lang w:val="nl-NL"/>
        </w:rPr>
        <w:t xml:space="preserve">, </w:t>
      </w:r>
      <w:r w:rsidRPr="00594620">
        <w:rPr>
          <w:rFonts w:asciiTheme="majorBidi" w:hAnsiTheme="majorBidi" w:cstheme="majorBidi"/>
          <w:lang w:val="nl-NL"/>
        </w:rPr>
        <w:t>als of</w:t>
      </w:r>
      <w:r w:rsidR="00A91C1B">
        <w:rPr>
          <w:rFonts w:asciiTheme="majorBidi" w:hAnsiTheme="majorBidi" w:cstheme="majorBidi"/>
          <w:lang w:val="nl-NL"/>
        </w:rPr>
        <w:t xml:space="preserve"> </w:t>
      </w:r>
      <w:r w:rsidRPr="00594620">
        <w:rPr>
          <w:rFonts w:asciiTheme="majorBidi" w:hAnsiTheme="majorBidi" w:cstheme="majorBidi"/>
          <w:lang w:val="nl-NL"/>
        </w:rPr>
        <w:t>wy zeggen</w:t>
      </w:r>
      <w:r w:rsidR="00FF37F8">
        <w:rPr>
          <w:rFonts w:asciiTheme="majorBidi" w:hAnsiTheme="majorBidi" w:cstheme="majorBidi"/>
          <w:lang w:val="nl-NL"/>
        </w:rPr>
        <w:t xml:space="preserve">, </w:t>
      </w:r>
      <w:r w:rsidRPr="00594620">
        <w:rPr>
          <w:rFonts w:asciiTheme="majorBidi" w:hAnsiTheme="majorBidi" w:cstheme="majorBidi"/>
          <w:lang w:val="nl-NL"/>
        </w:rPr>
        <w:t>dat God</w:t>
      </w:r>
      <w:r>
        <w:rPr>
          <w:rFonts w:asciiTheme="majorBidi" w:hAnsiTheme="majorBidi" w:cstheme="majorBidi"/>
          <w:lang w:val="nl-NL"/>
        </w:rPr>
        <w:t xml:space="preserve"> </w:t>
      </w:r>
      <w:r w:rsidRPr="00594620">
        <w:rPr>
          <w:rFonts w:asciiTheme="majorBidi" w:hAnsiTheme="majorBidi" w:cstheme="majorBidi"/>
          <w:lang w:val="nl-NL"/>
        </w:rPr>
        <w:t>dit verstaat : dieshalven uit deze noodzaaklijkheit</w:t>
      </w:r>
      <w:r w:rsidR="00FF37F8">
        <w:rPr>
          <w:rFonts w:asciiTheme="majorBidi" w:hAnsiTheme="majorBidi" w:cstheme="majorBidi"/>
          <w:lang w:val="nl-NL"/>
        </w:rPr>
        <w:t xml:space="preserve">, </w:t>
      </w:r>
      <w:r w:rsidRPr="00594620">
        <w:rPr>
          <w:rFonts w:asciiTheme="majorBidi" w:hAnsiTheme="majorBidi" w:cstheme="majorBidi"/>
          <w:lang w:val="nl-NL"/>
        </w:rPr>
        <w:t>daar</w:t>
      </w:r>
      <w:r>
        <w:rPr>
          <w:rFonts w:asciiTheme="majorBidi" w:hAnsiTheme="majorBidi" w:cstheme="majorBidi"/>
          <w:lang w:val="nl-NL"/>
        </w:rPr>
        <w:t xml:space="preserve"> </w:t>
      </w:r>
      <w:r w:rsidRPr="00594620">
        <w:rPr>
          <w:rFonts w:asciiTheme="majorBidi" w:hAnsiTheme="majorBidi" w:cstheme="majorBidi"/>
          <w:lang w:val="nl-NL"/>
        </w:rPr>
        <w:t>uit vo</w:t>
      </w:r>
      <w:r w:rsidR="00A91C1B">
        <w:rPr>
          <w:rFonts w:asciiTheme="majorBidi" w:hAnsiTheme="majorBidi" w:cstheme="majorBidi"/>
          <w:lang w:val="nl-NL"/>
        </w:rPr>
        <w:t xml:space="preserve">lgens de natuur en Goddelijke </w:t>
      </w:r>
      <w:r w:rsidRPr="00594620">
        <w:rPr>
          <w:rFonts w:asciiTheme="majorBidi" w:hAnsiTheme="majorBidi" w:cstheme="majorBidi"/>
          <w:lang w:val="nl-NL"/>
        </w:rPr>
        <w:t>volmaaktheit volgt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God enig ding verstaat</w:t>
      </w:r>
      <w:r w:rsidR="00FF37F8">
        <w:rPr>
          <w:rFonts w:asciiTheme="majorBidi" w:hAnsiTheme="majorBidi" w:cstheme="majorBidi"/>
          <w:lang w:val="nl-NL"/>
        </w:rPr>
        <w:t xml:space="preserve">, </w:t>
      </w:r>
      <w:r w:rsidRPr="00594620">
        <w:rPr>
          <w:rFonts w:asciiTheme="majorBidi" w:hAnsiTheme="majorBidi" w:cstheme="majorBidi"/>
          <w:lang w:val="nl-NL"/>
        </w:rPr>
        <w:t>gelijk het is</w:t>
      </w:r>
      <w:r w:rsidR="00FF37F8">
        <w:rPr>
          <w:rFonts w:asciiTheme="majorBidi" w:hAnsiTheme="majorBidi" w:cstheme="majorBidi"/>
          <w:lang w:val="nl-NL"/>
        </w:rPr>
        <w:t xml:space="preserve">, </w:t>
      </w:r>
      <w:r w:rsidRPr="00594620">
        <w:rPr>
          <w:rFonts w:asciiTheme="majorBidi" w:hAnsiTheme="majorBidi" w:cstheme="majorBidi"/>
          <w:lang w:val="nl-NL"/>
        </w:rPr>
        <w:t>volgt ook</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God het zelfde wil</w:t>
      </w:r>
      <w:r w:rsidR="00FF37F8">
        <w:rPr>
          <w:rFonts w:asciiTheme="majorBidi" w:hAnsiTheme="majorBidi" w:cstheme="majorBidi"/>
          <w:lang w:val="nl-NL"/>
        </w:rPr>
        <w:t xml:space="preserve">, </w:t>
      </w:r>
      <w:r w:rsidRPr="00594620">
        <w:rPr>
          <w:rFonts w:asciiTheme="majorBidi" w:hAnsiTheme="majorBidi" w:cstheme="majorBidi"/>
          <w:lang w:val="nl-NL"/>
        </w:rPr>
        <w:t>gelijk het is. Maar dewijl</w:t>
      </w:r>
      <w:r w:rsidR="006F3162">
        <w:rPr>
          <w:rFonts w:asciiTheme="majorBidi" w:hAnsiTheme="majorBidi" w:cstheme="majorBidi"/>
          <w:lang w:val="nl-NL"/>
        </w:rPr>
        <w:t xml:space="preserve"> </w:t>
      </w:r>
      <w:r w:rsidRPr="00594620">
        <w:rPr>
          <w:rFonts w:asciiTheme="majorBidi" w:hAnsiTheme="majorBidi" w:cstheme="majorBidi"/>
          <w:lang w:val="nl-NL"/>
        </w:rPr>
        <w:t>‘er niets</w:t>
      </w:r>
      <w:r>
        <w:rPr>
          <w:rFonts w:asciiTheme="majorBidi" w:hAnsiTheme="majorBidi" w:cstheme="majorBidi"/>
          <w:lang w:val="nl-NL"/>
        </w:rPr>
        <w:t xml:space="preserve"> </w:t>
      </w:r>
      <w:r w:rsidRPr="00594620">
        <w:rPr>
          <w:rFonts w:asciiTheme="majorBidi" w:hAnsiTheme="majorBidi" w:cstheme="majorBidi"/>
          <w:lang w:val="nl-NL"/>
        </w:rPr>
        <w:t>noodzaaklijk waarachtig is</w:t>
      </w:r>
      <w:r w:rsidR="00FF37F8">
        <w:rPr>
          <w:rFonts w:asciiTheme="majorBidi" w:hAnsiTheme="majorBidi" w:cstheme="majorBidi"/>
          <w:lang w:val="nl-NL"/>
        </w:rPr>
        <w:t xml:space="preserve">, </w:t>
      </w:r>
      <w:r w:rsidRPr="00594620">
        <w:rPr>
          <w:rFonts w:asciiTheme="majorBidi" w:hAnsiTheme="majorBidi" w:cstheme="majorBidi"/>
          <w:lang w:val="nl-NL"/>
        </w:rPr>
        <w:t>dan alleen uit ‘t Goddelijk besluit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zo volgt hier uit zeer klaarlijk</w:t>
      </w:r>
      <w:r w:rsidR="00FF37F8">
        <w:rPr>
          <w:rFonts w:asciiTheme="majorBidi" w:hAnsiTheme="majorBidi" w:cstheme="majorBidi"/>
          <w:lang w:val="nl-NL"/>
        </w:rPr>
        <w:t xml:space="preserve">, </w:t>
      </w:r>
      <w:r w:rsidRPr="00594620">
        <w:rPr>
          <w:rFonts w:asciiTheme="majorBidi" w:hAnsiTheme="majorBidi" w:cstheme="majorBidi"/>
          <w:lang w:val="nl-NL"/>
        </w:rPr>
        <w:t>dat d’ algemene</w:t>
      </w:r>
      <w:r w:rsidR="006F3162">
        <w:rPr>
          <w:rFonts w:asciiTheme="majorBidi" w:hAnsiTheme="majorBidi" w:cstheme="majorBidi"/>
          <w:lang w:val="nl-NL"/>
        </w:rPr>
        <w:t xml:space="preserve"> </w:t>
      </w:r>
      <w:r w:rsidRPr="00594620">
        <w:rPr>
          <w:rFonts w:asciiTheme="majorBidi" w:hAnsiTheme="majorBidi" w:cstheme="majorBidi"/>
          <w:lang w:val="nl-NL"/>
        </w:rPr>
        <w:t>wetten der natuur volkome besluitingen van God zijn;</w:t>
      </w:r>
      <w:r>
        <w:rPr>
          <w:rFonts w:asciiTheme="majorBidi" w:hAnsiTheme="majorBidi" w:cstheme="majorBidi"/>
          <w:lang w:val="nl-NL"/>
        </w:rPr>
        <w:t xml:space="preserve"> </w:t>
      </w:r>
      <w:r w:rsidRPr="00594620">
        <w:rPr>
          <w:rFonts w:asciiTheme="majorBidi" w:hAnsiTheme="majorBidi" w:cstheme="majorBidi"/>
          <w:lang w:val="nl-NL"/>
        </w:rPr>
        <w:t>die uit de noodzaaklijkheit</w:t>
      </w:r>
      <w:r w:rsidR="00FF37F8">
        <w:rPr>
          <w:rFonts w:asciiTheme="majorBidi" w:hAnsiTheme="majorBidi" w:cstheme="majorBidi"/>
          <w:lang w:val="nl-NL"/>
        </w:rPr>
        <w:t xml:space="preserve">, </w:t>
      </w:r>
      <w:r w:rsidRPr="00594620">
        <w:rPr>
          <w:rFonts w:asciiTheme="majorBidi" w:hAnsiTheme="majorBidi" w:cstheme="majorBidi"/>
          <w:lang w:val="nl-NL"/>
        </w:rPr>
        <w:t>en uit de volmaaktheit</w:t>
      </w:r>
      <w:r>
        <w:rPr>
          <w:rFonts w:asciiTheme="majorBidi" w:hAnsiTheme="majorBidi" w:cstheme="majorBidi"/>
          <w:lang w:val="nl-NL"/>
        </w:rPr>
        <w:t xml:space="preserve"> </w:t>
      </w:r>
      <w:r w:rsidRPr="00594620">
        <w:rPr>
          <w:rFonts w:asciiTheme="majorBidi" w:hAnsiTheme="majorBidi" w:cstheme="majorBidi"/>
          <w:lang w:val="nl-NL"/>
        </w:rPr>
        <w:t>van de goddelijke natuur volgen. Indien</w:t>
      </w:r>
      <w:r w:rsidR="006F3162">
        <w:rPr>
          <w:rFonts w:asciiTheme="majorBidi" w:hAnsiTheme="majorBidi" w:cstheme="majorBidi"/>
          <w:lang w:val="nl-NL"/>
        </w:rPr>
        <w:t xml:space="preserve"> </w:t>
      </w:r>
      <w:r w:rsidRPr="00594620">
        <w:rPr>
          <w:rFonts w:asciiTheme="majorBidi" w:hAnsiTheme="majorBidi" w:cstheme="majorBidi"/>
          <w:lang w:val="nl-NL"/>
        </w:rPr>
        <w:t>‘er dan in de natuur iets gebeurde</w:t>
      </w:r>
      <w:r w:rsidR="00FF37F8">
        <w:rPr>
          <w:rFonts w:asciiTheme="majorBidi" w:hAnsiTheme="majorBidi" w:cstheme="majorBidi"/>
          <w:lang w:val="nl-NL"/>
        </w:rPr>
        <w:t xml:space="preserve">, </w:t>
      </w:r>
      <w:r w:rsidRPr="00594620">
        <w:rPr>
          <w:rFonts w:asciiTheme="majorBidi" w:hAnsiTheme="majorBidi" w:cstheme="majorBidi"/>
          <w:lang w:val="nl-NL"/>
        </w:rPr>
        <w:t>het welk tegens haar algemene wetten</w:t>
      </w:r>
      <w:r>
        <w:rPr>
          <w:rFonts w:asciiTheme="majorBidi" w:hAnsiTheme="majorBidi" w:cstheme="majorBidi"/>
          <w:lang w:val="nl-NL"/>
        </w:rPr>
        <w:t xml:space="preserve"> </w:t>
      </w:r>
      <w:r w:rsidRPr="00594620">
        <w:rPr>
          <w:rFonts w:asciiTheme="majorBidi" w:hAnsiTheme="majorBidi" w:cstheme="majorBidi"/>
          <w:lang w:val="nl-NL"/>
        </w:rPr>
        <w:t>streed</w:t>
      </w:r>
      <w:r w:rsidR="00FF37F8">
        <w:rPr>
          <w:rFonts w:asciiTheme="majorBidi" w:hAnsiTheme="majorBidi" w:cstheme="majorBidi"/>
          <w:lang w:val="nl-NL"/>
        </w:rPr>
        <w:t xml:space="preserve">, </w:t>
      </w:r>
      <w:r w:rsidRPr="00594620">
        <w:rPr>
          <w:rFonts w:asciiTheme="majorBidi" w:hAnsiTheme="majorBidi" w:cstheme="majorBidi"/>
          <w:lang w:val="nl-NL"/>
        </w:rPr>
        <w:t>zo zou dit noodz</w:t>
      </w:r>
      <w:r w:rsidR="00A91C1B">
        <w:rPr>
          <w:rFonts w:asciiTheme="majorBidi" w:hAnsiTheme="majorBidi" w:cstheme="majorBidi"/>
          <w:lang w:val="nl-NL"/>
        </w:rPr>
        <w:t xml:space="preserve">aaklijk tegen ‘t besluit en ‘t </w:t>
      </w:r>
      <w:r w:rsidRPr="00594620">
        <w:rPr>
          <w:rFonts w:asciiTheme="majorBidi" w:hAnsiTheme="majorBidi" w:cstheme="majorBidi"/>
          <w:lang w:val="nl-NL"/>
        </w:rPr>
        <w:t>verstand</w:t>
      </w:r>
      <w:r w:rsidR="00FF37F8">
        <w:rPr>
          <w:rFonts w:asciiTheme="majorBidi" w:hAnsiTheme="majorBidi" w:cstheme="majorBidi"/>
          <w:lang w:val="nl-NL"/>
        </w:rPr>
        <w:t xml:space="preserve">, </w:t>
      </w:r>
      <w:r w:rsidRPr="00594620">
        <w:rPr>
          <w:rFonts w:asciiTheme="majorBidi" w:hAnsiTheme="majorBidi" w:cstheme="majorBidi"/>
          <w:lang w:val="nl-NL"/>
        </w:rPr>
        <w:t>en goddelijke natuur strijden : of indien ymant stelde</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God iets t</w:t>
      </w:r>
      <w:r w:rsidR="00A91C1B">
        <w:rPr>
          <w:rFonts w:asciiTheme="majorBidi" w:hAnsiTheme="majorBidi" w:cstheme="majorBidi"/>
          <w:lang w:val="nl-NL"/>
        </w:rPr>
        <w:t xml:space="preserve">egen de </w:t>
      </w:r>
      <w:r w:rsidRPr="00594620">
        <w:rPr>
          <w:rFonts w:asciiTheme="majorBidi" w:hAnsiTheme="majorBidi" w:cstheme="majorBidi"/>
          <w:lang w:val="nl-NL"/>
        </w:rPr>
        <w:t>wetten der natuur deed’</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 xml:space="preserve">zou hy ook gedwongen zijn te </w:t>
      </w:r>
      <w:r w:rsidR="00A91C1B">
        <w:rPr>
          <w:rFonts w:asciiTheme="majorBidi" w:hAnsiTheme="majorBidi" w:cstheme="majorBidi"/>
          <w:lang w:val="nl-NL"/>
        </w:rPr>
        <w:t>s</w:t>
      </w:r>
      <w:r w:rsidRPr="00594620">
        <w:rPr>
          <w:rFonts w:asciiTheme="majorBidi" w:hAnsiTheme="majorBidi" w:cstheme="majorBidi"/>
          <w:lang w:val="nl-NL"/>
        </w:rPr>
        <w:t>tellen</w:t>
      </w:r>
      <w:r w:rsidR="00FF37F8">
        <w:rPr>
          <w:rFonts w:asciiTheme="majorBidi" w:hAnsiTheme="majorBidi" w:cstheme="majorBidi"/>
          <w:lang w:val="nl-NL"/>
        </w:rPr>
        <w:t xml:space="preserve">, </w:t>
      </w:r>
      <w:r w:rsidRPr="00594620">
        <w:rPr>
          <w:rFonts w:asciiTheme="majorBidi" w:hAnsiTheme="majorBidi" w:cstheme="majorBidi"/>
          <w:lang w:val="nl-NL"/>
        </w:rPr>
        <w:t>dat God tegen zijn</w:t>
      </w:r>
      <w:r>
        <w:rPr>
          <w:rFonts w:asciiTheme="majorBidi" w:hAnsiTheme="majorBidi" w:cstheme="majorBidi"/>
          <w:lang w:val="nl-NL"/>
        </w:rPr>
        <w:t xml:space="preserve"> </w:t>
      </w:r>
      <w:r w:rsidRPr="00594620">
        <w:rPr>
          <w:rFonts w:asciiTheme="majorBidi" w:hAnsiTheme="majorBidi" w:cstheme="majorBidi"/>
          <w:lang w:val="nl-NL"/>
        </w:rPr>
        <w:t>eigen natuur werkte</w:t>
      </w:r>
      <w:r w:rsidR="00FF37F8">
        <w:rPr>
          <w:rFonts w:asciiTheme="majorBidi" w:hAnsiTheme="majorBidi" w:cstheme="majorBidi"/>
          <w:lang w:val="nl-NL"/>
        </w:rPr>
        <w:t xml:space="preserve">, </w:t>
      </w:r>
      <w:r w:rsidRPr="00594620">
        <w:rPr>
          <w:rFonts w:asciiTheme="majorBidi" w:hAnsiTheme="majorBidi" w:cstheme="majorBidi"/>
          <w:lang w:val="nl-NL"/>
        </w:rPr>
        <w:t>‘t welk het ongerijmste is</w:t>
      </w:r>
      <w:r w:rsidR="00FF37F8">
        <w:rPr>
          <w:rFonts w:asciiTheme="majorBidi" w:hAnsiTheme="majorBidi" w:cstheme="majorBidi"/>
          <w:lang w:val="nl-NL"/>
        </w:rPr>
        <w:t xml:space="preserve">, </w:t>
      </w:r>
      <w:r w:rsidRPr="00594620">
        <w:rPr>
          <w:rFonts w:asciiTheme="majorBidi" w:hAnsiTheme="majorBidi" w:cstheme="majorBidi"/>
          <w:lang w:val="nl-NL"/>
        </w:rPr>
        <w:t>dat men</w:t>
      </w:r>
      <w:r>
        <w:rPr>
          <w:rFonts w:asciiTheme="majorBidi" w:hAnsiTheme="majorBidi" w:cstheme="majorBidi"/>
          <w:lang w:val="nl-NL"/>
        </w:rPr>
        <w:t xml:space="preserve"> </w:t>
      </w:r>
      <w:r w:rsidRPr="00594620">
        <w:rPr>
          <w:rFonts w:asciiTheme="majorBidi" w:hAnsiTheme="majorBidi" w:cstheme="majorBidi"/>
          <w:lang w:val="nl-NL"/>
        </w:rPr>
        <w:t>bedenken kan. Het zelve kan ook lichtelijk hier uit getoont</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namelijk dat het vermogen der natuur</w:t>
      </w:r>
      <w:r w:rsidR="00FF37F8">
        <w:rPr>
          <w:rFonts w:asciiTheme="majorBidi" w:hAnsiTheme="majorBidi" w:cstheme="majorBidi"/>
          <w:lang w:val="nl-NL"/>
        </w:rPr>
        <w:t xml:space="preserve">, </w:t>
      </w:r>
      <w:r w:rsidRPr="00594620">
        <w:rPr>
          <w:rFonts w:asciiTheme="majorBidi" w:hAnsiTheme="majorBidi" w:cstheme="majorBidi"/>
          <w:lang w:val="nl-NL"/>
        </w:rPr>
        <w:t>ook het goddelijk vermogen en goddelijke macht is ; en dat het</w:t>
      </w:r>
      <w:r w:rsidR="006F3162">
        <w:rPr>
          <w:rFonts w:asciiTheme="majorBidi" w:hAnsiTheme="majorBidi" w:cstheme="majorBidi"/>
          <w:lang w:val="nl-NL"/>
        </w:rPr>
        <w:t xml:space="preserve"> </w:t>
      </w:r>
      <w:r w:rsidRPr="00594620">
        <w:rPr>
          <w:rFonts w:asciiTheme="majorBidi" w:hAnsiTheme="majorBidi" w:cstheme="majorBidi"/>
          <w:lang w:val="nl-NL"/>
        </w:rPr>
        <w:t>goddelijk vermogen Gods wezentheit zelve is. Maar ik zal dit</w:t>
      </w:r>
      <w:r>
        <w:rPr>
          <w:rFonts w:asciiTheme="majorBidi" w:hAnsiTheme="majorBidi" w:cstheme="majorBidi"/>
          <w:lang w:val="nl-NL"/>
        </w:rPr>
        <w:t xml:space="preserve"> </w:t>
      </w:r>
      <w:r w:rsidRPr="00594620">
        <w:rPr>
          <w:rFonts w:asciiTheme="majorBidi" w:hAnsiTheme="majorBidi" w:cstheme="majorBidi"/>
          <w:lang w:val="nl-NL"/>
        </w:rPr>
        <w:t>liever tegenwoordig achter laten. Daar gebeurt dieshalven</w:t>
      </w:r>
      <w:r>
        <w:rPr>
          <w:rFonts w:asciiTheme="majorBidi" w:hAnsiTheme="majorBidi" w:cstheme="majorBidi"/>
          <w:lang w:val="nl-NL"/>
        </w:rPr>
        <w:t xml:space="preserve"> </w:t>
      </w:r>
      <w:r w:rsidRPr="00594620">
        <w:rPr>
          <w:rFonts w:asciiTheme="majorBidi" w:hAnsiTheme="majorBidi" w:cstheme="majorBidi"/>
          <w:lang w:val="nl-NL"/>
        </w:rPr>
        <w:t>niets in de natuur</w:t>
      </w:r>
      <w:r w:rsidR="00FF37F8">
        <w:rPr>
          <w:rFonts w:asciiTheme="majorBidi" w:hAnsiTheme="majorBidi" w:cstheme="majorBidi"/>
          <w:lang w:val="nl-NL"/>
        </w:rPr>
        <w:t xml:space="preserve">, </w:t>
      </w:r>
      <w:r w:rsidRPr="00594620">
        <w:rPr>
          <w:rFonts w:asciiTheme="majorBidi" w:hAnsiTheme="majorBidi" w:cstheme="majorBidi"/>
          <w:lang w:val="nl-NL"/>
        </w:rPr>
        <w:t>‘t welk tegen haar algemene wetten</w:t>
      </w:r>
      <w:r>
        <w:rPr>
          <w:rFonts w:asciiTheme="majorBidi" w:hAnsiTheme="majorBidi" w:cstheme="majorBidi"/>
          <w:lang w:val="nl-NL"/>
        </w:rPr>
        <w:t xml:space="preserve"> </w:t>
      </w:r>
      <w:r w:rsidR="00A91C1B" w:rsidRPr="00A91C1B">
        <w:rPr>
          <w:rFonts w:asciiTheme="majorBidi" w:hAnsiTheme="majorBidi" w:cstheme="majorBidi"/>
          <w:lang w:val="nl-NL"/>
        </w:rPr>
        <w:t xml:space="preserve"> </w:t>
      </w:r>
      <w:r w:rsidR="00A91C1B" w:rsidRPr="00594620">
        <w:rPr>
          <w:rFonts w:asciiTheme="majorBidi" w:hAnsiTheme="majorBidi" w:cstheme="majorBidi"/>
          <w:lang w:val="nl-NL"/>
        </w:rPr>
        <w:t>strijd;</w:t>
      </w:r>
      <w:r w:rsidR="006F3162">
        <w:rPr>
          <w:rFonts w:asciiTheme="majorBidi" w:hAnsiTheme="majorBidi" w:cstheme="majorBidi"/>
          <w:lang w:val="nl-NL"/>
        </w:rPr>
        <w:t xml:space="preserve"> </w:t>
      </w:r>
      <w:r w:rsidRPr="00594620">
        <w:rPr>
          <w:rFonts w:asciiTheme="majorBidi" w:hAnsiTheme="majorBidi" w:cstheme="majorBidi"/>
          <w:lang w:val="nl-NL"/>
        </w:rPr>
        <w:t>ja zelfs ook niets</w:t>
      </w:r>
      <w:r w:rsidR="00FF37F8">
        <w:rPr>
          <w:rFonts w:asciiTheme="majorBidi" w:hAnsiTheme="majorBidi" w:cstheme="majorBidi"/>
          <w:lang w:val="nl-NL"/>
        </w:rPr>
        <w:t xml:space="preserve">, </w:t>
      </w:r>
      <w:r w:rsidRPr="00594620">
        <w:rPr>
          <w:rFonts w:asciiTheme="majorBidi" w:hAnsiTheme="majorBidi" w:cstheme="majorBidi"/>
          <w:lang w:val="nl-NL"/>
        </w:rPr>
        <w:t>dat niet met deze overeenkomt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niet daaruit volgt: want alles dat gebeurt</w:t>
      </w:r>
      <w:r w:rsidR="00FF37F8">
        <w:rPr>
          <w:rFonts w:asciiTheme="majorBidi" w:hAnsiTheme="majorBidi" w:cstheme="majorBidi"/>
          <w:lang w:val="nl-NL"/>
        </w:rPr>
        <w:t xml:space="preserve">, </w:t>
      </w:r>
      <w:r w:rsidRPr="00594620">
        <w:rPr>
          <w:rFonts w:asciiTheme="majorBidi" w:hAnsiTheme="majorBidi" w:cstheme="majorBidi"/>
          <w:lang w:val="nl-NL"/>
        </w:rPr>
        <w:t>gebeurt door</w:t>
      </w:r>
      <w:r>
        <w:rPr>
          <w:rFonts w:asciiTheme="majorBidi" w:hAnsiTheme="majorBidi" w:cstheme="majorBidi"/>
          <w:lang w:val="nl-NL"/>
        </w:rPr>
        <w:t xml:space="preserve"> </w:t>
      </w:r>
      <w:r w:rsidRPr="00594620">
        <w:rPr>
          <w:rFonts w:asciiTheme="majorBidi" w:hAnsiTheme="majorBidi" w:cstheme="majorBidi"/>
          <w:lang w:val="nl-NL"/>
        </w:rPr>
        <w:t>Gods wil</w:t>
      </w:r>
      <w:r w:rsidR="00FF37F8">
        <w:rPr>
          <w:rFonts w:asciiTheme="majorBidi" w:hAnsiTheme="majorBidi" w:cstheme="majorBidi"/>
          <w:lang w:val="nl-NL"/>
        </w:rPr>
        <w:t xml:space="preserve">, </w:t>
      </w:r>
      <w:r w:rsidRPr="00594620">
        <w:rPr>
          <w:rFonts w:asciiTheme="majorBidi" w:hAnsiTheme="majorBidi" w:cstheme="majorBidi"/>
          <w:lang w:val="nl-NL"/>
        </w:rPr>
        <w:t>en eeuwig besluit; dat is</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wy </w:t>
      </w:r>
      <w:r w:rsidR="00106B08">
        <w:rPr>
          <w:rFonts w:asciiTheme="majorBidi" w:hAnsiTheme="majorBidi" w:cstheme="majorBidi"/>
          <w:lang w:val="nl-NL"/>
        </w:rPr>
        <w:t xml:space="preserve">alreê </w:t>
      </w:r>
      <w:r w:rsidRPr="00594620">
        <w:rPr>
          <w:rFonts w:asciiTheme="majorBidi" w:hAnsiTheme="majorBidi" w:cstheme="majorBidi"/>
          <w:lang w:val="nl-NL"/>
        </w:rPr>
        <w:t>getoont</w:t>
      </w:r>
      <w:r w:rsidR="006F3162">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al</w:t>
      </w:r>
      <w:r w:rsidR="00A91C1B">
        <w:rPr>
          <w:rFonts w:asciiTheme="majorBidi" w:hAnsiTheme="majorBidi" w:cstheme="majorBidi"/>
          <w:lang w:val="nl-NL"/>
        </w:rPr>
        <w:t xml:space="preserve"> </w:t>
      </w:r>
      <w:r w:rsidRPr="00594620">
        <w:rPr>
          <w:rFonts w:asciiTheme="majorBidi" w:hAnsiTheme="majorBidi" w:cstheme="majorBidi"/>
          <w:lang w:val="nl-NL"/>
        </w:rPr>
        <w:t>’t geen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geschied</w:t>
      </w:r>
      <w:r w:rsidR="00FF37F8">
        <w:rPr>
          <w:rFonts w:asciiTheme="majorBidi" w:hAnsiTheme="majorBidi" w:cstheme="majorBidi"/>
          <w:lang w:val="nl-NL"/>
        </w:rPr>
        <w:t xml:space="preserve">, </w:t>
      </w:r>
      <w:r w:rsidRPr="00594620">
        <w:rPr>
          <w:rFonts w:asciiTheme="majorBidi" w:hAnsiTheme="majorBidi" w:cstheme="majorBidi"/>
          <w:lang w:val="nl-NL"/>
        </w:rPr>
        <w:t>geschied na de</w:t>
      </w:r>
      <w:r w:rsidR="006F3162">
        <w:rPr>
          <w:rFonts w:asciiTheme="majorBidi" w:hAnsiTheme="majorBidi" w:cstheme="majorBidi"/>
          <w:lang w:val="nl-NL"/>
        </w:rPr>
        <w:t xml:space="preserve"> </w:t>
      </w:r>
      <w:r w:rsidRPr="00594620">
        <w:rPr>
          <w:rFonts w:asciiTheme="majorBidi" w:hAnsiTheme="majorBidi" w:cstheme="majorBidi"/>
          <w:lang w:val="nl-NL"/>
        </w:rPr>
        <w:t>wetten en regelen</w:t>
      </w:r>
      <w:r w:rsidR="00FF37F8">
        <w:rPr>
          <w:rFonts w:asciiTheme="majorBidi" w:hAnsiTheme="majorBidi" w:cstheme="majorBidi"/>
          <w:lang w:val="nl-NL"/>
        </w:rPr>
        <w:t xml:space="preserve">, </w:t>
      </w:r>
      <w:r w:rsidRPr="00594620">
        <w:rPr>
          <w:rFonts w:asciiTheme="majorBidi" w:hAnsiTheme="majorBidi" w:cstheme="majorBidi"/>
          <w:lang w:val="nl-NL"/>
        </w:rPr>
        <w:t>die een eeuwige noodzaaklijkheit en</w:t>
      </w:r>
      <w:r w:rsidR="006F3162">
        <w:rPr>
          <w:rFonts w:asciiTheme="majorBidi" w:hAnsiTheme="majorBidi" w:cstheme="majorBidi"/>
          <w:lang w:val="nl-NL"/>
        </w:rPr>
        <w:t xml:space="preserve"> </w:t>
      </w:r>
      <w:r w:rsidRPr="00594620">
        <w:rPr>
          <w:rFonts w:asciiTheme="majorBidi" w:hAnsiTheme="majorBidi" w:cstheme="majorBidi"/>
          <w:lang w:val="nl-NL"/>
        </w:rPr>
        <w:t>waarheit insluiten. De natuur dan houd echter altijd</w:t>
      </w:r>
      <w:r w:rsidR="006F3162">
        <w:rPr>
          <w:rFonts w:asciiTheme="majorBidi" w:hAnsiTheme="majorBidi" w:cstheme="majorBidi"/>
          <w:lang w:val="nl-NL"/>
        </w:rPr>
        <w:t xml:space="preserve"> </w:t>
      </w:r>
      <w:r w:rsidRPr="00594620">
        <w:rPr>
          <w:rFonts w:asciiTheme="majorBidi" w:hAnsiTheme="majorBidi" w:cstheme="majorBidi"/>
          <w:lang w:val="nl-NL"/>
        </w:rPr>
        <w:t>wetten en regelen</w:t>
      </w:r>
      <w:r w:rsidR="00FF37F8">
        <w:rPr>
          <w:rFonts w:asciiTheme="majorBidi" w:hAnsiTheme="majorBidi" w:cstheme="majorBidi"/>
          <w:lang w:val="nl-NL"/>
        </w:rPr>
        <w:t xml:space="preserve">, </w:t>
      </w:r>
      <w:r w:rsidRPr="00594620">
        <w:rPr>
          <w:rFonts w:asciiTheme="majorBidi" w:hAnsiTheme="majorBidi" w:cstheme="majorBidi"/>
          <w:lang w:val="nl-NL"/>
        </w:rPr>
        <w:t>die een eeuwige noodzaaklijkheit en waarheit</w:t>
      </w:r>
      <w:r>
        <w:rPr>
          <w:rFonts w:asciiTheme="majorBidi" w:hAnsiTheme="majorBidi" w:cstheme="majorBidi"/>
          <w:lang w:val="nl-NL"/>
        </w:rPr>
        <w:t xml:space="preserve"> </w:t>
      </w:r>
      <w:r w:rsidRPr="00594620">
        <w:rPr>
          <w:rFonts w:asciiTheme="majorBidi" w:hAnsiTheme="majorBidi" w:cstheme="majorBidi"/>
          <w:lang w:val="nl-NL"/>
        </w:rPr>
        <w:t>insluiten</w:t>
      </w:r>
      <w:r w:rsidR="00FF37F8">
        <w:rPr>
          <w:rFonts w:asciiTheme="majorBidi" w:hAnsiTheme="majorBidi" w:cstheme="majorBidi"/>
          <w:lang w:val="nl-NL"/>
        </w:rPr>
        <w:t xml:space="preserve">, </w:t>
      </w:r>
      <w:r w:rsidRPr="00594620">
        <w:rPr>
          <w:rFonts w:asciiTheme="majorBidi" w:hAnsiTheme="majorBidi" w:cstheme="majorBidi"/>
          <w:lang w:val="nl-NL"/>
        </w:rPr>
        <w:t>schoon zy niet alle aan ons bekent zijn ; en</w:t>
      </w:r>
      <w:r>
        <w:rPr>
          <w:rFonts w:asciiTheme="majorBidi" w:hAnsiTheme="majorBidi" w:cstheme="majorBidi"/>
          <w:lang w:val="nl-NL"/>
        </w:rPr>
        <w:t xml:space="preserve"> </w:t>
      </w:r>
      <w:r w:rsidRPr="00594620">
        <w:rPr>
          <w:rFonts w:asciiTheme="majorBidi" w:hAnsiTheme="majorBidi" w:cstheme="majorBidi"/>
          <w:lang w:val="nl-NL"/>
        </w:rPr>
        <w:t xml:space="preserve">dieshalven </w:t>
      </w:r>
      <w:r w:rsidR="00A91C1B">
        <w:rPr>
          <w:rFonts w:asciiTheme="majorBidi" w:hAnsiTheme="majorBidi" w:cstheme="majorBidi"/>
          <w:lang w:val="nl-NL"/>
        </w:rPr>
        <w:t>o</w:t>
      </w:r>
      <w:r w:rsidRPr="00594620">
        <w:rPr>
          <w:rFonts w:asciiTheme="majorBidi" w:hAnsiTheme="majorBidi" w:cstheme="majorBidi"/>
          <w:lang w:val="nl-NL"/>
        </w:rPr>
        <w:t>ok een val</w:t>
      </w:r>
      <w:r w:rsidR="00A91C1B">
        <w:rPr>
          <w:rFonts w:asciiTheme="majorBidi" w:hAnsiTheme="majorBidi" w:cstheme="majorBidi"/>
          <w:lang w:val="nl-NL"/>
        </w:rPr>
        <w:t>s</w:t>
      </w:r>
      <w:r w:rsidRPr="00594620">
        <w:rPr>
          <w:rFonts w:asciiTheme="majorBidi" w:hAnsiTheme="majorBidi" w:cstheme="majorBidi"/>
          <w:lang w:val="nl-NL"/>
        </w:rPr>
        <w:t>e en onveranderlijke ordening. Daa</w:t>
      </w:r>
      <w:r w:rsidR="00A91C1B">
        <w:rPr>
          <w:rFonts w:asciiTheme="majorBidi" w:hAnsiTheme="majorBidi" w:cstheme="majorBidi"/>
          <w:lang w:val="nl-NL"/>
        </w:rPr>
        <w:t>rom</w:t>
      </w:r>
      <w:r>
        <w:rPr>
          <w:rFonts w:asciiTheme="majorBidi" w:hAnsiTheme="majorBidi" w:cstheme="majorBidi"/>
          <w:lang w:val="nl-NL"/>
        </w:rPr>
        <w:t xml:space="preserve"> </w:t>
      </w:r>
      <w:r w:rsidRPr="00594620">
        <w:rPr>
          <w:rFonts w:asciiTheme="majorBidi" w:hAnsiTheme="majorBidi" w:cstheme="majorBidi"/>
          <w:lang w:val="nl-NL"/>
        </w:rPr>
        <w:t>is ook geen reden</w:t>
      </w:r>
      <w:r w:rsidR="00FF37F8">
        <w:rPr>
          <w:rFonts w:asciiTheme="majorBidi" w:hAnsiTheme="majorBidi" w:cstheme="majorBidi"/>
          <w:lang w:val="nl-NL"/>
        </w:rPr>
        <w:t xml:space="preserve">, </w:t>
      </w:r>
      <w:r w:rsidRPr="00594620">
        <w:rPr>
          <w:rFonts w:asciiTheme="majorBidi" w:hAnsiTheme="majorBidi" w:cstheme="majorBidi"/>
          <w:lang w:val="nl-NL"/>
        </w:rPr>
        <w:t>die ons raad</w:t>
      </w:r>
      <w:r w:rsidR="00FF37F8">
        <w:rPr>
          <w:rFonts w:asciiTheme="majorBidi" w:hAnsiTheme="majorBidi" w:cstheme="majorBidi"/>
          <w:lang w:val="nl-NL"/>
        </w:rPr>
        <w:t xml:space="preserve">, </w:t>
      </w:r>
      <w:r w:rsidR="00A91C1B">
        <w:rPr>
          <w:rFonts w:asciiTheme="majorBidi" w:hAnsiTheme="majorBidi" w:cstheme="majorBidi"/>
          <w:lang w:val="nl-NL"/>
        </w:rPr>
        <w:t>dat wy een bepaalde macht</w:t>
      </w:r>
      <w:r>
        <w:rPr>
          <w:rFonts w:asciiTheme="majorBidi" w:hAnsiTheme="majorBidi" w:cstheme="majorBidi"/>
          <w:lang w:val="nl-NL"/>
        </w:rPr>
        <w:t xml:space="preserve"> </w:t>
      </w:r>
      <w:r w:rsidRPr="00594620">
        <w:rPr>
          <w:rFonts w:asciiTheme="majorBidi" w:hAnsiTheme="majorBidi" w:cstheme="majorBidi"/>
          <w:lang w:val="nl-NL"/>
        </w:rPr>
        <w:t>en vermogen aan de natuur zullen toeëigenen</w:t>
      </w:r>
      <w:r w:rsidR="00FF37F8">
        <w:rPr>
          <w:rFonts w:asciiTheme="majorBidi" w:hAnsiTheme="majorBidi" w:cstheme="majorBidi"/>
          <w:lang w:val="nl-NL"/>
        </w:rPr>
        <w:t xml:space="preserve">, </w:t>
      </w:r>
      <w:r w:rsidRPr="00594620">
        <w:rPr>
          <w:rFonts w:asciiTheme="majorBidi" w:hAnsiTheme="majorBidi" w:cstheme="majorBidi"/>
          <w:lang w:val="nl-NL"/>
        </w:rPr>
        <w:t>en stellen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haar wetten alleen tot zekere</w:t>
      </w:r>
      <w:r w:rsidR="00FF37F8">
        <w:rPr>
          <w:rFonts w:asciiTheme="majorBidi" w:hAnsiTheme="majorBidi" w:cstheme="majorBidi"/>
          <w:lang w:val="nl-NL"/>
        </w:rPr>
        <w:t xml:space="preserve">, </w:t>
      </w:r>
      <w:r w:rsidR="00A91C1B">
        <w:rPr>
          <w:rFonts w:asciiTheme="majorBidi" w:hAnsiTheme="majorBidi" w:cstheme="majorBidi"/>
          <w:lang w:val="nl-NL"/>
        </w:rPr>
        <w:t xml:space="preserve">en niet tot alle dingen </w:t>
      </w:r>
      <w:r w:rsidRPr="00594620">
        <w:rPr>
          <w:rFonts w:asciiTheme="majorBidi" w:hAnsiTheme="majorBidi" w:cstheme="majorBidi"/>
          <w:lang w:val="nl-NL"/>
        </w:rPr>
        <w:t>bekwaam zijn ; want dewijl de macht</w:t>
      </w:r>
      <w:r w:rsidR="00FF37F8">
        <w:rPr>
          <w:rFonts w:asciiTheme="majorBidi" w:hAnsiTheme="majorBidi" w:cstheme="majorBidi"/>
          <w:lang w:val="nl-NL"/>
        </w:rPr>
        <w:t xml:space="preserve">, </w:t>
      </w:r>
      <w:r w:rsidRPr="00594620">
        <w:rPr>
          <w:rFonts w:asciiTheme="majorBidi" w:hAnsiTheme="majorBidi" w:cstheme="majorBidi"/>
          <w:lang w:val="nl-NL"/>
        </w:rPr>
        <w:t>en ‘t vermogen der</w:t>
      </w:r>
      <w:r>
        <w:rPr>
          <w:rFonts w:asciiTheme="majorBidi" w:hAnsiTheme="majorBidi" w:cstheme="majorBidi"/>
          <w:lang w:val="nl-NL"/>
        </w:rPr>
        <w:t xml:space="preserve"> </w:t>
      </w:r>
      <w:r w:rsidRPr="00594620">
        <w:rPr>
          <w:rFonts w:asciiTheme="majorBidi" w:hAnsiTheme="majorBidi" w:cstheme="majorBidi"/>
          <w:lang w:val="nl-NL"/>
        </w:rPr>
        <w:t>natuur</w:t>
      </w:r>
      <w:r w:rsidR="00FF37F8">
        <w:rPr>
          <w:rFonts w:asciiTheme="majorBidi" w:hAnsiTheme="majorBidi" w:cstheme="majorBidi"/>
          <w:lang w:val="nl-NL"/>
        </w:rPr>
        <w:t xml:space="preserve">, </w:t>
      </w:r>
      <w:r w:rsidRPr="00594620">
        <w:rPr>
          <w:rFonts w:asciiTheme="majorBidi" w:hAnsiTheme="majorBidi" w:cstheme="majorBidi"/>
          <w:lang w:val="nl-NL"/>
        </w:rPr>
        <w:t>Gods macht en vermogen zelve is</w:t>
      </w:r>
      <w:r w:rsidR="00FF37F8">
        <w:rPr>
          <w:rFonts w:asciiTheme="majorBidi" w:hAnsiTheme="majorBidi" w:cstheme="majorBidi"/>
          <w:lang w:val="nl-NL"/>
        </w:rPr>
        <w:t xml:space="preserve">, </w:t>
      </w:r>
      <w:r w:rsidRPr="00594620">
        <w:rPr>
          <w:rFonts w:asciiTheme="majorBidi" w:hAnsiTheme="majorBidi" w:cstheme="majorBidi"/>
          <w:lang w:val="nl-NL"/>
        </w:rPr>
        <w:t>en de wetten en</w:t>
      </w:r>
      <w:r>
        <w:rPr>
          <w:rFonts w:asciiTheme="majorBidi" w:hAnsiTheme="majorBidi" w:cstheme="majorBidi"/>
          <w:lang w:val="nl-NL"/>
        </w:rPr>
        <w:t xml:space="preserve"> </w:t>
      </w:r>
      <w:r w:rsidRPr="00594620">
        <w:rPr>
          <w:rFonts w:asciiTheme="majorBidi" w:hAnsiTheme="majorBidi" w:cstheme="majorBidi"/>
          <w:lang w:val="nl-NL"/>
        </w:rPr>
        <w:t>regelen der natuur</w:t>
      </w:r>
      <w:r w:rsidR="00FF37F8">
        <w:rPr>
          <w:rFonts w:asciiTheme="majorBidi" w:hAnsiTheme="majorBidi" w:cstheme="majorBidi"/>
          <w:lang w:val="nl-NL"/>
        </w:rPr>
        <w:t xml:space="preserve">, </w:t>
      </w:r>
      <w:r w:rsidRPr="00594620">
        <w:rPr>
          <w:rFonts w:asciiTheme="majorBidi" w:hAnsiTheme="majorBidi" w:cstheme="majorBidi"/>
          <w:lang w:val="nl-NL"/>
        </w:rPr>
        <w:t>Gods besluitingen zelve</w:t>
      </w:r>
      <w:r w:rsidR="00FF37F8">
        <w:rPr>
          <w:rFonts w:asciiTheme="majorBidi" w:hAnsiTheme="majorBidi" w:cstheme="majorBidi"/>
          <w:lang w:val="nl-NL"/>
        </w:rPr>
        <w:t xml:space="preserve">, </w:t>
      </w:r>
      <w:r w:rsidRPr="00594620">
        <w:rPr>
          <w:rFonts w:asciiTheme="majorBidi" w:hAnsiTheme="majorBidi" w:cstheme="majorBidi"/>
          <w:lang w:val="nl-NL"/>
        </w:rPr>
        <w:t>zo heeft men</w:t>
      </w:r>
      <w:r>
        <w:rPr>
          <w:rFonts w:asciiTheme="majorBidi" w:hAnsiTheme="majorBidi" w:cstheme="majorBidi"/>
          <w:lang w:val="nl-NL"/>
        </w:rPr>
        <w:t xml:space="preserve"> </w:t>
      </w:r>
      <w:r w:rsidRPr="00594620">
        <w:rPr>
          <w:rFonts w:asciiTheme="majorBidi" w:hAnsiTheme="majorBidi" w:cstheme="majorBidi"/>
          <w:lang w:val="nl-NL"/>
        </w:rPr>
        <w:t>volkomelijk te geloven</w:t>
      </w:r>
      <w:r w:rsidR="00FF37F8">
        <w:rPr>
          <w:rFonts w:asciiTheme="majorBidi" w:hAnsiTheme="majorBidi" w:cstheme="majorBidi"/>
          <w:lang w:val="nl-NL"/>
        </w:rPr>
        <w:t xml:space="preserve">, </w:t>
      </w:r>
      <w:r w:rsidRPr="00594620">
        <w:rPr>
          <w:rFonts w:asciiTheme="majorBidi" w:hAnsiTheme="majorBidi" w:cstheme="majorBidi"/>
          <w:lang w:val="nl-NL"/>
        </w:rPr>
        <w:t>dat de macht der natuur oneindig</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en dat haar wetten zo wijd en ruim zijn</w:t>
      </w:r>
      <w:r w:rsidR="00FF37F8">
        <w:rPr>
          <w:rFonts w:asciiTheme="majorBidi" w:hAnsiTheme="majorBidi" w:cstheme="majorBidi"/>
          <w:lang w:val="nl-NL"/>
        </w:rPr>
        <w:t xml:space="preserve">, </w:t>
      </w:r>
      <w:r w:rsidRPr="00594620">
        <w:rPr>
          <w:rFonts w:asciiTheme="majorBidi" w:hAnsiTheme="majorBidi" w:cstheme="majorBidi"/>
          <w:lang w:val="nl-NL"/>
        </w:rPr>
        <w:t>dat zy zich tot</w:t>
      </w:r>
      <w:r>
        <w:rPr>
          <w:rFonts w:asciiTheme="majorBidi" w:hAnsiTheme="majorBidi" w:cstheme="majorBidi"/>
          <w:lang w:val="nl-NL"/>
        </w:rPr>
        <w:t xml:space="preserve"> </w:t>
      </w:r>
      <w:r w:rsidRPr="00594620">
        <w:rPr>
          <w:rFonts w:asciiTheme="majorBidi" w:hAnsiTheme="majorBidi" w:cstheme="majorBidi"/>
          <w:lang w:val="nl-NL"/>
        </w:rPr>
        <w:t>alle dingen</w:t>
      </w:r>
      <w:r w:rsidR="00FF37F8">
        <w:rPr>
          <w:rFonts w:asciiTheme="majorBidi" w:hAnsiTheme="majorBidi" w:cstheme="majorBidi"/>
          <w:lang w:val="nl-NL"/>
        </w:rPr>
        <w:t xml:space="preserve">, </w:t>
      </w:r>
      <w:r w:rsidRPr="00594620">
        <w:rPr>
          <w:rFonts w:asciiTheme="majorBidi" w:hAnsiTheme="majorBidi" w:cstheme="majorBidi"/>
          <w:lang w:val="nl-NL"/>
        </w:rPr>
        <w:t>die ook van’t Goddelijk ve</w:t>
      </w:r>
      <w:r w:rsidR="00A91C1B">
        <w:rPr>
          <w:rFonts w:asciiTheme="majorBidi" w:hAnsiTheme="majorBidi" w:cstheme="majorBidi"/>
          <w:lang w:val="nl-NL"/>
        </w:rPr>
        <w:t>rst</w:t>
      </w:r>
      <w:r w:rsidRPr="00594620">
        <w:rPr>
          <w:rFonts w:asciiTheme="majorBidi" w:hAnsiTheme="majorBidi" w:cstheme="majorBidi"/>
          <w:lang w:val="nl-NL"/>
        </w:rPr>
        <w:t>and bevat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uitstrekken: want anderzints</w:t>
      </w:r>
      <w:r w:rsidR="00FF37F8">
        <w:rPr>
          <w:rFonts w:asciiTheme="majorBidi" w:hAnsiTheme="majorBidi" w:cstheme="majorBidi"/>
          <w:lang w:val="nl-NL"/>
        </w:rPr>
        <w:t xml:space="preserve">, </w:t>
      </w:r>
      <w:r w:rsidRPr="00594620">
        <w:rPr>
          <w:rFonts w:asciiTheme="majorBidi" w:hAnsiTheme="majorBidi" w:cstheme="majorBidi"/>
          <w:lang w:val="nl-NL"/>
        </w:rPr>
        <w:t>wat word</w:t>
      </w:r>
      <w:r w:rsidR="006F3162">
        <w:rPr>
          <w:rFonts w:asciiTheme="majorBidi" w:hAnsiTheme="majorBidi" w:cstheme="majorBidi"/>
          <w:lang w:val="nl-NL"/>
        </w:rPr>
        <w:t xml:space="preserve"> </w:t>
      </w:r>
      <w:r w:rsidRPr="00594620">
        <w:rPr>
          <w:rFonts w:asciiTheme="majorBidi" w:hAnsiTheme="majorBidi" w:cstheme="majorBidi"/>
          <w:lang w:val="nl-NL"/>
        </w:rPr>
        <w:t>‘er anders gestelt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dat God de natuur zo onmachtig geschapen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haar wetten en regelen zo onvruchtbaar gestelt heeft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hy dikwils gedwongen is</w:t>
      </w:r>
      <w:r w:rsidR="00FF37F8">
        <w:rPr>
          <w:rFonts w:asciiTheme="majorBidi" w:hAnsiTheme="majorBidi" w:cstheme="majorBidi"/>
          <w:lang w:val="nl-NL"/>
        </w:rPr>
        <w:t xml:space="preserve">, </w:t>
      </w:r>
      <w:r w:rsidRPr="00594620">
        <w:rPr>
          <w:rFonts w:asciiTheme="majorBidi" w:hAnsiTheme="majorBidi" w:cstheme="majorBidi"/>
          <w:lang w:val="nl-NL"/>
        </w:rPr>
        <w:t>van nieuws haar te hulp te komen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hy wil</w:t>
      </w:r>
      <w:r w:rsidR="00FF37F8">
        <w:rPr>
          <w:rFonts w:asciiTheme="majorBidi" w:hAnsiTheme="majorBidi" w:cstheme="majorBidi"/>
          <w:lang w:val="nl-NL"/>
        </w:rPr>
        <w:t xml:space="preserve">, </w:t>
      </w:r>
      <w:r w:rsidRPr="00594620">
        <w:rPr>
          <w:rFonts w:asciiTheme="majorBidi" w:hAnsiTheme="majorBidi" w:cstheme="majorBidi"/>
          <w:lang w:val="nl-NL"/>
        </w:rPr>
        <w:t>dat zy behouden zal blijven</w:t>
      </w:r>
      <w:r w:rsidR="00FF37F8">
        <w:rPr>
          <w:rFonts w:asciiTheme="majorBidi" w:hAnsiTheme="majorBidi" w:cstheme="majorBidi"/>
          <w:lang w:val="nl-NL"/>
        </w:rPr>
        <w:t xml:space="preserve">, </w:t>
      </w:r>
      <w:r w:rsidRPr="00594620">
        <w:rPr>
          <w:rFonts w:asciiTheme="majorBidi" w:hAnsiTheme="majorBidi" w:cstheme="majorBidi"/>
          <w:lang w:val="nl-NL"/>
        </w:rPr>
        <w:t>en dat de zaken</w:t>
      </w:r>
      <w:r>
        <w:rPr>
          <w:rFonts w:asciiTheme="majorBidi" w:hAnsiTheme="majorBidi" w:cstheme="majorBidi"/>
          <w:lang w:val="nl-NL"/>
        </w:rPr>
        <w:t xml:space="preserve"> </w:t>
      </w:r>
      <w:r w:rsidRPr="00594620">
        <w:rPr>
          <w:rFonts w:asciiTheme="majorBidi" w:hAnsiTheme="majorBidi" w:cstheme="majorBidi"/>
          <w:lang w:val="nl-NL"/>
        </w:rPr>
        <w:t>naar</w:t>
      </w:r>
      <w:r w:rsidR="00A91C1B">
        <w:rPr>
          <w:rFonts w:asciiTheme="majorBidi" w:hAnsiTheme="majorBidi" w:cstheme="majorBidi"/>
          <w:lang w:val="nl-NL"/>
        </w:rPr>
        <w:t xml:space="preserve"> </w:t>
      </w:r>
      <w:r w:rsidRPr="00594620">
        <w:rPr>
          <w:rFonts w:asciiTheme="majorBidi" w:hAnsiTheme="majorBidi" w:cstheme="majorBidi"/>
          <w:lang w:val="nl-NL"/>
        </w:rPr>
        <w:t>wensch zouden volgen</w:t>
      </w:r>
      <w:r w:rsidR="00FF37F8">
        <w:rPr>
          <w:rFonts w:asciiTheme="majorBidi" w:hAnsiTheme="majorBidi" w:cstheme="majorBidi"/>
          <w:lang w:val="nl-NL"/>
        </w:rPr>
        <w:t xml:space="preserve">, </w:t>
      </w:r>
      <w:r w:rsidRPr="00594620">
        <w:rPr>
          <w:rFonts w:asciiTheme="majorBidi" w:hAnsiTheme="majorBidi" w:cstheme="majorBidi"/>
          <w:lang w:val="nl-NL"/>
        </w:rPr>
        <w:t>hetwelk ik waarlijk buiten alle</w:t>
      </w:r>
      <w:r>
        <w:rPr>
          <w:rFonts w:asciiTheme="majorBidi" w:hAnsiTheme="majorBidi" w:cstheme="majorBidi"/>
          <w:lang w:val="nl-NL"/>
        </w:rPr>
        <w:t xml:space="preserve"> </w:t>
      </w:r>
      <w:r w:rsidRPr="00594620">
        <w:rPr>
          <w:rFonts w:asciiTheme="majorBidi" w:hAnsiTheme="majorBidi" w:cstheme="majorBidi"/>
          <w:lang w:val="nl-NL"/>
        </w:rPr>
        <w:t>reden acht. Hier uit dan</w:t>
      </w:r>
      <w:r w:rsidR="00FF37F8">
        <w:rPr>
          <w:rFonts w:asciiTheme="majorBidi" w:hAnsiTheme="majorBidi" w:cstheme="majorBidi"/>
          <w:lang w:val="nl-NL"/>
        </w:rPr>
        <w:t xml:space="preserve">, </w:t>
      </w:r>
      <w:r w:rsidRPr="00594620">
        <w:rPr>
          <w:rFonts w:asciiTheme="majorBidi" w:hAnsiTheme="majorBidi" w:cstheme="majorBidi"/>
          <w:lang w:val="nl-NL"/>
        </w:rPr>
        <w:t>dat in de natuur niets gebeurt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niet uit haar wetten volgt</w:t>
      </w:r>
      <w:r w:rsidR="00FF37F8">
        <w:rPr>
          <w:rFonts w:asciiTheme="majorBidi" w:hAnsiTheme="majorBidi" w:cstheme="majorBidi"/>
          <w:lang w:val="nl-NL"/>
        </w:rPr>
        <w:t xml:space="preserve">, </w:t>
      </w:r>
      <w:r w:rsidRPr="00594620">
        <w:rPr>
          <w:rFonts w:asciiTheme="majorBidi" w:hAnsiTheme="majorBidi" w:cstheme="majorBidi"/>
          <w:lang w:val="nl-NL"/>
        </w:rPr>
        <w:t>en dat haar wetten zich</w:t>
      </w:r>
      <w:r>
        <w:rPr>
          <w:rFonts w:asciiTheme="majorBidi" w:hAnsiTheme="majorBidi" w:cstheme="majorBidi"/>
          <w:lang w:val="nl-NL"/>
        </w:rPr>
        <w:t xml:space="preserve"> </w:t>
      </w:r>
      <w:r w:rsidRPr="00594620">
        <w:rPr>
          <w:rFonts w:asciiTheme="majorBidi" w:hAnsiTheme="majorBidi" w:cstheme="majorBidi"/>
          <w:lang w:val="nl-NL"/>
        </w:rPr>
        <w:t>tot alle dingen</w:t>
      </w:r>
      <w:r w:rsidR="00FF37F8">
        <w:rPr>
          <w:rFonts w:asciiTheme="majorBidi" w:hAnsiTheme="majorBidi" w:cstheme="majorBidi"/>
          <w:lang w:val="nl-NL"/>
        </w:rPr>
        <w:t xml:space="preserve">, </w:t>
      </w:r>
      <w:r w:rsidRPr="00594620">
        <w:rPr>
          <w:rFonts w:asciiTheme="majorBidi" w:hAnsiTheme="majorBidi" w:cstheme="majorBidi"/>
          <w:lang w:val="nl-NL"/>
        </w:rPr>
        <w:t>die ook van Gods verstand bevat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uitstrekken ; en eindelijk dat de natuur een vaste en</w:t>
      </w:r>
      <w:r w:rsidR="006F3162">
        <w:rPr>
          <w:rFonts w:asciiTheme="majorBidi" w:hAnsiTheme="majorBidi" w:cstheme="majorBidi"/>
          <w:lang w:val="nl-NL"/>
        </w:rPr>
        <w:t xml:space="preserve"> </w:t>
      </w:r>
      <w:r w:rsidRPr="00594620">
        <w:rPr>
          <w:rFonts w:asciiTheme="majorBidi" w:hAnsiTheme="majorBidi" w:cstheme="majorBidi"/>
          <w:lang w:val="nl-NL"/>
        </w:rPr>
        <w:t>onveranderlijke ordening houd</w:t>
      </w:r>
      <w:r w:rsidR="00FF37F8">
        <w:rPr>
          <w:rFonts w:asciiTheme="majorBidi" w:hAnsiTheme="majorBidi" w:cstheme="majorBidi"/>
          <w:lang w:val="nl-NL"/>
        </w:rPr>
        <w:t xml:space="preserve">, </w:t>
      </w:r>
      <w:r w:rsidRPr="00594620">
        <w:rPr>
          <w:rFonts w:asciiTheme="majorBidi" w:hAnsiTheme="majorBidi" w:cstheme="majorBidi"/>
          <w:lang w:val="nl-NL"/>
        </w:rPr>
        <w:t>hier uit zeg ik</w:t>
      </w:r>
      <w:r w:rsidR="00FF37F8">
        <w:rPr>
          <w:rFonts w:asciiTheme="majorBidi" w:hAnsiTheme="majorBidi" w:cstheme="majorBidi"/>
          <w:lang w:val="nl-NL"/>
        </w:rPr>
        <w:t xml:space="preserve">, </w:t>
      </w:r>
      <w:r w:rsidRPr="00594620">
        <w:rPr>
          <w:rFonts w:asciiTheme="majorBidi" w:hAnsiTheme="majorBidi" w:cstheme="majorBidi"/>
          <w:lang w:val="nl-NL"/>
        </w:rPr>
        <w:t>volgt zeer</w:t>
      </w:r>
      <w:r w:rsidR="006F3162">
        <w:rPr>
          <w:rFonts w:asciiTheme="majorBidi" w:hAnsiTheme="majorBidi" w:cstheme="majorBidi"/>
          <w:lang w:val="nl-NL"/>
        </w:rPr>
        <w:t xml:space="preserve"> </w:t>
      </w:r>
      <w:r w:rsidRPr="00594620">
        <w:rPr>
          <w:rFonts w:asciiTheme="majorBidi" w:hAnsiTheme="majorBidi" w:cstheme="majorBidi"/>
          <w:lang w:val="nl-NL"/>
        </w:rPr>
        <w:t>klaarlijk</w:t>
      </w:r>
      <w:r w:rsidR="00FF37F8">
        <w:rPr>
          <w:rFonts w:asciiTheme="majorBidi" w:hAnsiTheme="majorBidi" w:cstheme="majorBidi"/>
          <w:lang w:val="nl-NL"/>
        </w:rPr>
        <w:t xml:space="preserve">, </w:t>
      </w:r>
      <w:r w:rsidRPr="00594620">
        <w:rPr>
          <w:rFonts w:asciiTheme="majorBidi" w:hAnsiTheme="majorBidi" w:cstheme="majorBidi"/>
          <w:lang w:val="nl-NL"/>
        </w:rPr>
        <w:t>dat de naam van wonderdaad niet dan opzichtelijk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 de gevoelens en meningen der menschen</w:t>
      </w:r>
      <w:r w:rsidR="00FF37F8">
        <w:rPr>
          <w:rFonts w:asciiTheme="majorBidi" w:hAnsiTheme="majorBidi" w:cstheme="majorBidi"/>
          <w:lang w:val="nl-NL"/>
        </w:rPr>
        <w:t xml:space="preserve">, </w:t>
      </w:r>
      <w:r w:rsidRPr="00594620">
        <w:rPr>
          <w:rFonts w:asciiTheme="majorBidi" w:hAnsiTheme="majorBidi" w:cstheme="majorBidi"/>
          <w:lang w:val="nl-NL"/>
        </w:rPr>
        <w:t>verstaan kan</w:t>
      </w:r>
      <w:r w:rsidR="006F3162">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en niet anders betekent</w:t>
      </w:r>
      <w:r w:rsidR="00FF37F8">
        <w:rPr>
          <w:rFonts w:asciiTheme="majorBidi" w:hAnsiTheme="majorBidi" w:cstheme="majorBidi"/>
          <w:lang w:val="nl-NL"/>
        </w:rPr>
        <w:t xml:space="preserve">, </w:t>
      </w:r>
      <w:r w:rsidRPr="00594620">
        <w:rPr>
          <w:rFonts w:asciiTheme="majorBidi" w:hAnsiTheme="majorBidi" w:cstheme="majorBidi"/>
          <w:lang w:val="nl-NL"/>
        </w:rPr>
        <w:t>dan een werk</w:t>
      </w:r>
      <w:r w:rsidR="00FF37F8">
        <w:rPr>
          <w:rFonts w:asciiTheme="majorBidi" w:hAnsiTheme="majorBidi" w:cstheme="majorBidi"/>
          <w:lang w:val="nl-NL"/>
        </w:rPr>
        <w:t xml:space="preserve">, </w:t>
      </w:r>
      <w:r w:rsidRPr="00594620">
        <w:rPr>
          <w:rFonts w:asciiTheme="majorBidi" w:hAnsiTheme="majorBidi" w:cstheme="majorBidi"/>
          <w:lang w:val="nl-NL"/>
        </w:rPr>
        <w:t>welkers</w:t>
      </w:r>
      <w:r>
        <w:rPr>
          <w:rFonts w:asciiTheme="majorBidi" w:hAnsiTheme="majorBidi" w:cstheme="majorBidi"/>
          <w:lang w:val="nl-NL"/>
        </w:rPr>
        <w:t xml:space="preserve"> </w:t>
      </w:r>
      <w:r w:rsidRPr="00594620">
        <w:rPr>
          <w:rFonts w:asciiTheme="majorBidi" w:hAnsiTheme="majorBidi" w:cstheme="majorBidi"/>
          <w:lang w:val="nl-NL"/>
        </w:rPr>
        <w:t>natuurlijke oorzaak</w:t>
      </w:r>
      <w:r w:rsidR="00FF37F8">
        <w:rPr>
          <w:rFonts w:asciiTheme="majorBidi" w:hAnsiTheme="majorBidi" w:cstheme="majorBidi"/>
          <w:lang w:val="nl-NL"/>
        </w:rPr>
        <w:t xml:space="preserve">, </w:t>
      </w:r>
      <w:r w:rsidRPr="00594620">
        <w:rPr>
          <w:rFonts w:asciiTheme="majorBidi" w:hAnsiTheme="majorBidi" w:cstheme="majorBidi"/>
          <w:lang w:val="nl-NL"/>
        </w:rPr>
        <w:t>wy door geen voorbeeld van een andere gewone zaak konnen verstaan</w:t>
      </w:r>
      <w:r w:rsidR="00FF37F8">
        <w:rPr>
          <w:rFonts w:asciiTheme="majorBidi" w:hAnsiTheme="majorBidi" w:cstheme="majorBidi"/>
          <w:lang w:val="nl-NL"/>
        </w:rPr>
        <w:t xml:space="preserve">, </w:t>
      </w:r>
      <w:r w:rsidRPr="00594620">
        <w:rPr>
          <w:rFonts w:asciiTheme="majorBidi" w:hAnsiTheme="majorBidi" w:cstheme="majorBidi"/>
          <w:lang w:val="nl-NL"/>
        </w:rPr>
        <w:t>of ten minsten hy niet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de wonderdaad schrijft</w:t>
      </w:r>
      <w:r w:rsidR="001C14FA">
        <w:rPr>
          <w:rFonts w:asciiTheme="majorBidi" w:hAnsiTheme="majorBidi" w:cstheme="majorBidi"/>
          <w:lang w:val="nl-NL"/>
        </w:rPr>
        <w:t xml:space="preserve"> of verhaalt. Ik zou wel konnen </w:t>
      </w:r>
      <w:r w:rsidRPr="00594620">
        <w:rPr>
          <w:rFonts w:asciiTheme="majorBidi" w:hAnsiTheme="majorBidi" w:cstheme="majorBidi"/>
          <w:lang w:val="nl-NL"/>
        </w:rPr>
        <w:t>zeggen</w:t>
      </w:r>
      <w:r w:rsidR="00FF37F8">
        <w:rPr>
          <w:rFonts w:asciiTheme="majorBidi" w:hAnsiTheme="majorBidi" w:cstheme="majorBidi"/>
          <w:lang w:val="nl-NL"/>
        </w:rPr>
        <w:t xml:space="preserve">, </w:t>
      </w:r>
      <w:r w:rsidRPr="00594620">
        <w:rPr>
          <w:rFonts w:asciiTheme="majorBidi" w:hAnsiTheme="majorBidi" w:cstheme="majorBidi"/>
          <w:lang w:val="nl-NL"/>
        </w:rPr>
        <w:t>dat een wonderdaad het geen is</w:t>
      </w:r>
      <w:r w:rsidR="00FF37F8">
        <w:rPr>
          <w:rFonts w:asciiTheme="majorBidi" w:hAnsiTheme="majorBidi" w:cstheme="majorBidi"/>
          <w:lang w:val="nl-NL"/>
        </w:rPr>
        <w:t xml:space="preserve">, </w:t>
      </w:r>
      <w:r w:rsidRPr="00594620">
        <w:rPr>
          <w:rFonts w:asciiTheme="majorBidi" w:hAnsiTheme="majorBidi" w:cstheme="majorBidi"/>
          <w:lang w:val="nl-NL"/>
        </w:rPr>
        <w:t>daar af de oorzaak niet door beginzelen der natuurlijke dingen</w:t>
      </w:r>
      <w:r w:rsidR="00FF37F8">
        <w:rPr>
          <w:rFonts w:asciiTheme="majorBidi" w:hAnsiTheme="majorBidi" w:cstheme="majorBidi"/>
          <w:lang w:val="nl-NL"/>
        </w:rPr>
        <w:t xml:space="preserve">, </w:t>
      </w:r>
      <w:r w:rsidRPr="00594620">
        <w:rPr>
          <w:rFonts w:asciiTheme="majorBidi" w:hAnsiTheme="majorBidi" w:cstheme="majorBidi"/>
          <w:lang w:val="nl-NL"/>
        </w:rPr>
        <w:t>die door</w:t>
      </w:r>
      <w:r>
        <w:rPr>
          <w:rFonts w:asciiTheme="majorBidi" w:hAnsiTheme="majorBidi" w:cstheme="majorBidi"/>
          <w:lang w:val="nl-NL"/>
        </w:rPr>
        <w:t xml:space="preserve"> </w:t>
      </w:r>
      <w:r w:rsidRPr="00594620">
        <w:rPr>
          <w:rFonts w:asciiTheme="majorBidi" w:hAnsiTheme="majorBidi" w:cstheme="majorBidi"/>
          <w:lang w:val="nl-NL"/>
        </w:rPr>
        <w:t>‘t</w:t>
      </w:r>
      <w:r w:rsidR="006F3162">
        <w:rPr>
          <w:rFonts w:asciiTheme="majorBidi" w:hAnsiTheme="majorBidi" w:cstheme="majorBidi"/>
          <w:lang w:val="nl-NL"/>
        </w:rPr>
        <w:t xml:space="preserve"> </w:t>
      </w:r>
      <w:r w:rsidRPr="00594620">
        <w:rPr>
          <w:rFonts w:asciiTheme="majorBidi" w:hAnsiTheme="majorBidi" w:cstheme="majorBidi"/>
          <w:lang w:val="nl-NL"/>
        </w:rPr>
        <w:t>natuurlijk licht bekent zijn</w:t>
      </w:r>
      <w:r w:rsidR="00FF37F8">
        <w:rPr>
          <w:rFonts w:asciiTheme="majorBidi" w:hAnsiTheme="majorBidi" w:cstheme="majorBidi"/>
          <w:lang w:val="nl-NL"/>
        </w:rPr>
        <w:t xml:space="preserve">, </w:t>
      </w:r>
      <w:r w:rsidRPr="00594620">
        <w:rPr>
          <w:rFonts w:asciiTheme="majorBidi" w:hAnsiTheme="majorBidi" w:cstheme="majorBidi"/>
          <w:lang w:val="nl-NL"/>
        </w:rPr>
        <w:t>verklaart kan worden ; maar</w:t>
      </w:r>
      <w:r>
        <w:rPr>
          <w:rFonts w:asciiTheme="majorBidi" w:hAnsiTheme="majorBidi" w:cstheme="majorBidi"/>
          <w:lang w:val="nl-NL"/>
        </w:rPr>
        <w:t xml:space="preserve"> </w:t>
      </w:r>
      <w:r w:rsidRPr="00594620">
        <w:rPr>
          <w:rFonts w:asciiTheme="majorBidi" w:hAnsiTheme="majorBidi" w:cstheme="majorBidi"/>
          <w:lang w:val="nl-NL"/>
        </w:rPr>
        <w:t>dewijl de wonderdaden</w:t>
      </w:r>
      <w:r w:rsidR="00FF37F8">
        <w:rPr>
          <w:rFonts w:asciiTheme="majorBidi" w:hAnsiTheme="majorBidi" w:cstheme="majorBidi"/>
          <w:lang w:val="nl-NL"/>
        </w:rPr>
        <w:t xml:space="preserve">, </w:t>
      </w:r>
      <w:r w:rsidRPr="00594620">
        <w:rPr>
          <w:rFonts w:asciiTheme="majorBidi" w:hAnsiTheme="majorBidi" w:cstheme="majorBidi"/>
          <w:lang w:val="nl-NL"/>
        </w:rPr>
        <w:t>naar de bevatting van het</w:t>
      </w:r>
      <w:r w:rsidR="006F3162">
        <w:rPr>
          <w:rFonts w:asciiTheme="majorBidi" w:hAnsiTheme="majorBidi" w:cstheme="majorBidi"/>
          <w:lang w:val="nl-NL"/>
        </w:rPr>
        <w:t xml:space="preserve"> </w:t>
      </w:r>
      <w:r w:rsidRPr="00594620">
        <w:rPr>
          <w:rFonts w:asciiTheme="majorBidi" w:hAnsiTheme="majorBidi" w:cstheme="majorBidi"/>
          <w:lang w:val="nl-NL"/>
        </w:rPr>
        <w:t>gemeen volk</w:t>
      </w:r>
      <w:r w:rsidR="00FF37F8">
        <w:rPr>
          <w:rFonts w:asciiTheme="majorBidi" w:hAnsiTheme="majorBidi" w:cstheme="majorBidi"/>
          <w:lang w:val="nl-NL"/>
        </w:rPr>
        <w:t xml:space="preserve">, </w:t>
      </w:r>
      <w:r w:rsidRPr="00594620">
        <w:rPr>
          <w:rFonts w:asciiTheme="majorBidi" w:hAnsiTheme="majorBidi" w:cstheme="majorBidi"/>
          <w:lang w:val="nl-NL"/>
        </w:rPr>
        <w:t>‘t welk gantschelijk onkundig in de b</w:t>
      </w:r>
      <w:r w:rsidR="001C14FA">
        <w:rPr>
          <w:rFonts w:asciiTheme="majorBidi" w:hAnsiTheme="majorBidi" w:cstheme="majorBidi"/>
          <w:lang w:val="nl-NL"/>
        </w:rPr>
        <w:t>eginzelen</w:t>
      </w:r>
      <w:r>
        <w:rPr>
          <w:rFonts w:asciiTheme="majorBidi" w:hAnsiTheme="majorBidi" w:cstheme="majorBidi"/>
          <w:lang w:val="nl-NL"/>
        </w:rPr>
        <w:t xml:space="preserve"> </w:t>
      </w:r>
      <w:r w:rsidRPr="00594620">
        <w:rPr>
          <w:rFonts w:asciiTheme="majorBidi" w:hAnsiTheme="majorBidi" w:cstheme="majorBidi"/>
          <w:lang w:val="nl-NL"/>
        </w:rPr>
        <w:t>der natuurlijke dingen is</w:t>
      </w:r>
      <w:r w:rsidR="00FF37F8">
        <w:rPr>
          <w:rFonts w:asciiTheme="majorBidi" w:hAnsiTheme="majorBidi" w:cstheme="majorBidi"/>
          <w:lang w:val="nl-NL"/>
        </w:rPr>
        <w:t xml:space="preserve">, </w:t>
      </w:r>
      <w:r w:rsidRPr="00594620">
        <w:rPr>
          <w:rFonts w:asciiTheme="majorBidi" w:hAnsiTheme="majorBidi" w:cstheme="majorBidi"/>
          <w:lang w:val="nl-NL"/>
        </w:rPr>
        <w:t>gebeurt zijn</w:t>
      </w:r>
      <w:r w:rsidR="00FF37F8">
        <w:rPr>
          <w:rFonts w:asciiTheme="majorBidi" w:hAnsiTheme="majorBidi" w:cstheme="majorBidi"/>
          <w:lang w:val="nl-NL"/>
        </w:rPr>
        <w:t xml:space="preserve">, </w:t>
      </w:r>
      <w:r w:rsidRPr="00594620">
        <w:rPr>
          <w:rFonts w:asciiTheme="majorBidi" w:hAnsiTheme="majorBidi" w:cstheme="majorBidi"/>
          <w:lang w:val="nl-NL"/>
        </w:rPr>
        <w:t>zo is het zeker</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 ‘ ouden dat geen voor wonderdaad hebben gehouden</w:t>
      </w:r>
      <w:r w:rsidR="00FF37F8">
        <w:rPr>
          <w:rFonts w:asciiTheme="majorBidi" w:hAnsiTheme="majorBidi" w:cstheme="majorBidi"/>
          <w:lang w:val="nl-NL"/>
        </w:rPr>
        <w:t xml:space="preserve">, </w:t>
      </w:r>
      <w:r w:rsidR="001C14FA">
        <w:rPr>
          <w:rFonts w:asciiTheme="majorBidi" w:hAnsiTheme="majorBidi" w:cstheme="majorBidi"/>
          <w:lang w:val="nl-NL"/>
        </w:rPr>
        <w:t xml:space="preserve">’t welk </w:t>
      </w:r>
      <w:r w:rsidRPr="00594620">
        <w:rPr>
          <w:rFonts w:asciiTheme="majorBidi" w:hAnsiTheme="majorBidi" w:cstheme="majorBidi"/>
          <w:lang w:val="nl-NL"/>
        </w:rPr>
        <w:t>zy niet op die wijze konden verklaren</w:t>
      </w:r>
      <w:r w:rsidR="00FF37F8">
        <w:rPr>
          <w:rFonts w:asciiTheme="majorBidi" w:hAnsiTheme="majorBidi" w:cstheme="majorBidi"/>
          <w:lang w:val="nl-NL"/>
        </w:rPr>
        <w:t xml:space="preserve">, </w:t>
      </w:r>
      <w:r w:rsidRPr="00594620">
        <w:rPr>
          <w:rFonts w:asciiTheme="majorBidi" w:hAnsiTheme="majorBidi" w:cstheme="majorBidi"/>
          <w:lang w:val="nl-NL"/>
        </w:rPr>
        <w:t>op dewelke het gemeen volk gemenelijk de natuurlijke dingen verklaart ; te</w:t>
      </w:r>
      <w:r>
        <w:rPr>
          <w:rFonts w:asciiTheme="majorBidi" w:hAnsiTheme="majorBidi" w:cstheme="majorBidi"/>
          <w:lang w:val="nl-NL"/>
        </w:rPr>
        <w:t xml:space="preserve"> </w:t>
      </w:r>
      <w:r w:rsidRPr="00594620">
        <w:rPr>
          <w:rFonts w:asciiTheme="majorBidi" w:hAnsiTheme="majorBidi" w:cstheme="majorBidi"/>
          <w:lang w:val="nl-NL"/>
        </w:rPr>
        <w:t>weten</w:t>
      </w:r>
      <w:r w:rsidR="00FF37F8">
        <w:rPr>
          <w:rFonts w:asciiTheme="majorBidi" w:hAnsiTheme="majorBidi" w:cstheme="majorBidi"/>
          <w:lang w:val="nl-NL"/>
        </w:rPr>
        <w:t xml:space="preserve">, </w:t>
      </w:r>
      <w:r w:rsidRPr="00594620">
        <w:rPr>
          <w:rFonts w:asciiTheme="majorBidi" w:hAnsiTheme="majorBidi" w:cstheme="majorBidi"/>
          <w:lang w:val="nl-NL"/>
        </w:rPr>
        <w:t>met hun toevlucht tot de geheugenis te nemen</w:t>
      </w:r>
      <w:r w:rsidR="00FF37F8">
        <w:rPr>
          <w:rFonts w:asciiTheme="majorBidi" w:hAnsiTheme="majorBidi" w:cstheme="majorBidi"/>
          <w:lang w:val="nl-NL"/>
        </w:rPr>
        <w:t xml:space="preserve">, </w:t>
      </w:r>
      <w:r w:rsidRPr="00594620">
        <w:rPr>
          <w:rFonts w:asciiTheme="majorBidi" w:hAnsiTheme="majorBidi" w:cstheme="majorBidi"/>
          <w:lang w:val="nl-NL"/>
        </w:rPr>
        <w:t>om aan</w:t>
      </w:r>
      <w:r w:rsidR="001C14FA">
        <w:rPr>
          <w:rFonts w:asciiTheme="majorBidi" w:hAnsiTheme="majorBidi" w:cstheme="majorBidi"/>
          <w:lang w:val="nl-NL"/>
        </w:rPr>
        <w:t xml:space="preserve"> </w:t>
      </w:r>
      <w:r w:rsidRPr="00594620">
        <w:rPr>
          <w:rFonts w:asciiTheme="majorBidi" w:hAnsiTheme="majorBidi" w:cstheme="majorBidi"/>
          <w:lang w:val="nl-NL"/>
        </w:rPr>
        <w:t>een andere zaak</w:t>
      </w:r>
      <w:r w:rsidR="00FF37F8">
        <w:rPr>
          <w:rFonts w:asciiTheme="majorBidi" w:hAnsiTheme="majorBidi" w:cstheme="majorBidi"/>
          <w:lang w:val="nl-NL"/>
        </w:rPr>
        <w:t xml:space="preserve">, </w:t>
      </w:r>
      <w:r w:rsidRPr="00594620">
        <w:rPr>
          <w:rFonts w:asciiTheme="majorBidi" w:hAnsiTheme="majorBidi" w:cstheme="majorBidi"/>
          <w:lang w:val="nl-NL"/>
        </w:rPr>
        <w:t>die</w:t>
      </w:r>
      <w:r w:rsidR="001C14FA">
        <w:rPr>
          <w:rFonts w:asciiTheme="majorBidi" w:hAnsiTheme="majorBidi" w:cstheme="majorBidi"/>
          <w:lang w:val="nl-NL"/>
        </w:rPr>
        <w:t xml:space="preserve"> </w:t>
      </w:r>
      <w:r w:rsidRPr="00594620">
        <w:rPr>
          <w:rFonts w:asciiTheme="majorBidi" w:hAnsiTheme="majorBidi" w:cstheme="majorBidi"/>
          <w:lang w:val="nl-NL"/>
        </w:rPr>
        <w:t>’t gewent is zonder</w:t>
      </w:r>
      <w:r w:rsidR="006F3162">
        <w:rPr>
          <w:rFonts w:asciiTheme="majorBidi" w:hAnsiTheme="majorBidi" w:cstheme="majorBidi"/>
          <w:lang w:val="nl-NL"/>
        </w:rPr>
        <w:t xml:space="preserve"> </w:t>
      </w:r>
      <w:r w:rsidRPr="00594620">
        <w:rPr>
          <w:rFonts w:asciiTheme="majorBidi" w:hAnsiTheme="majorBidi" w:cstheme="majorBidi"/>
          <w:lang w:val="nl-NL"/>
        </w:rPr>
        <w:t>verwondering in te beelden</w:t>
      </w:r>
      <w:r w:rsidR="00FF37F8">
        <w:rPr>
          <w:rFonts w:asciiTheme="majorBidi" w:hAnsiTheme="majorBidi" w:cstheme="majorBidi"/>
          <w:lang w:val="nl-NL"/>
        </w:rPr>
        <w:t xml:space="preserve">, </w:t>
      </w:r>
      <w:r w:rsidRPr="00594620">
        <w:rPr>
          <w:rFonts w:asciiTheme="majorBidi" w:hAnsiTheme="majorBidi" w:cstheme="majorBidi"/>
          <w:lang w:val="nl-NL"/>
        </w:rPr>
        <w:t>te gedenken : want het gemeen volk</w:t>
      </w:r>
      <w:r>
        <w:rPr>
          <w:rFonts w:asciiTheme="majorBidi" w:hAnsiTheme="majorBidi" w:cstheme="majorBidi"/>
          <w:lang w:val="nl-NL"/>
        </w:rPr>
        <w:t xml:space="preserve"> </w:t>
      </w:r>
      <w:r w:rsidRPr="00594620">
        <w:rPr>
          <w:rFonts w:asciiTheme="majorBidi" w:hAnsiTheme="majorBidi" w:cstheme="majorBidi"/>
          <w:lang w:val="nl-NL"/>
        </w:rPr>
        <w:t>acht dan</w:t>
      </w:r>
      <w:r w:rsidR="00FF37F8">
        <w:rPr>
          <w:rFonts w:asciiTheme="majorBidi" w:hAnsiTheme="majorBidi" w:cstheme="majorBidi"/>
          <w:lang w:val="nl-NL"/>
        </w:rPr>
        <w:t xml:space="preserve">, </w:t>
      </w:r>
      <w:r w:rsidRPr="00594620">
        <w:rPr>
          <w:rFonts w:asciiTheme="majorBidi" w:hAnsiTheme="majorBidi" w:cstheme="majorBidi"/>
          <w:lang w:val="nl-NL"/>
        </w:rPr>
        <w:t>dat het een zaak genoech verstaat</w:t>
      </w:r>
      <w:r w:rsidR="00FF37F8">
        <w:rPr>
          <w:rFonts w:asciiTheme="majorBidi" w:hAnsiTheme="majorBidi" w:cstheme="majorBidi"/>
          <w:lang w:val="nl-NL"/>
        </w:rPr>
        <w:t xml:space="preserve">, </w:t>
      </w:r>
      <w:r w:rsidRPr="00594620">
        <w:rPr>
          <w:rFonts w:asciiTheme="majorBidi" w:hAnsiTheme="majorBidi" w:cstheme="majorBidi"/>
          <w:lang w:val="nl-NL"/>
        </w:rPr>
        <w:t>als het niet</w:t>
      </w:r>
      <w:r>
        <w:rPr>
          <w:rFonts w:asciiTheme="majorBidi" w:hAnsiTheme="majorBidi" w:cstheme="majorBidi"/>
          <w:lang w:val="nl-NL"/>
        </w:rPr>
        <w:t xml:space="preserve"> </w:t>
      </w:r>
      <w:r w:rsidRPr="00594620">
        <w:rPr>
          <w:rFonts w:asciiTheme="majorBidi" w:hAnsiTheme="majorBidi" w:cstheme="majorBidi"/>
          <w:lang w:val="nl-NL"/>
        </w:rPr>
        <w:t>daar over verwondert is. d’ Ouden dan</w:t>
      </w:r>
      <w:r w:rsidR="00FF37F8">
        <w:rPr>
          <w:rFonts w:asciiTheme="majorBidi" w:hAnsiTheme="majorBidi" w:cstheme="majorBidi"/>
          <w:lang w:val="nl-NL"/>
        </w:rPr>
        <w:t xml:space="preserve">, </w:t>
      </w:r>
      <w:r w:rsidR="001C14FA">
        <w:rPr>
          <w:rFonts w:asciiTheme="majorBidi" w:hAnsiTheme="majorBidi" w:cstheme="majorBidi"/>
          <w:lang w:val="nl-NL"/>
        </w:rPr>
        <w:t xml:space="preserve">en byna alle menschen </w:t>
      </w:r>
      <w:r w:rsidRPr="00594620">
        <w:rPr>
          <w:rFonts w:asciiTheme="majorBidi" w:hAnsiTheme="majorBidi" w:cstheme="majorBidi"/>
          <w:lang w:val="nl-NL"/>
        </w:rPr>
        <w:t>tot aan deze tijd</w:t>
      </w:r>
      <w:r w:rsidR="00FF37F8">
        <w:rPr>
          <w:rFonts w:asciiTheme="majorBidi" w:hAnsiTheme="majorBidi" w:cstheme="majorBidi"/>
          <w:lang w:val="nl-NL"/>
        </w:rPr>
        <w:t xml:space="preserve">, </w:t>
      </w:r>
      <w:r w:rsidRPr="00594620">
        <w:rPr>
          <w:rFonts w:asciiTheme="majorBidi" w:hAnsiTheme="majorBidi" w:cstheme="majorBidi"/>
          <w:lang w:val="nl-NL"/>
        </w:rPr>
        <w:t>hebben geen anderen</w:t>
      </w:r>
      <w:r w:rsidR="00FF37F8">
        <w:rPr>
          <w:rFonts w:asciiTheme="majorBidi" w:hAnsiTheme="majorBidi" w:cstheme="majorBidi"/>
          <w:lang w:val="nl-NL"/>
        </w:rPr>
        <w:t xml:space="preserve">, </w:t>
      </w:r>
      <w:r w:rsidRPr="00594620">
        <w:rPr>
          <w:rFonts w:asciiTheme="majorBidi" w:hAnsiTheme="majorBidi" w:cstheme="majorBidi"/>
          <w:lang w:val="nl-NL"/>
        </w:rPr>
        <w:t>dan deze regelmaat</w:t>
      </w:r>
      <w:r>
        <w:rPr>
          <w:rFonts w:asciiTheme="majorBidi" w:hAnsiTheme="majorBidi" w:cstheme="majorBidi"/>
          <w:lang w:val="nl-NL"/>
        </w:rPr>
        <w:t xml:space="preserve"> </w:t>
      </w:r>
      <w:r w:rsidRPr="00594620">
        <w:rPr>
          <w:rFonts w:asciiTheme="majorBidi" w:hAnsiTheme="majorBidi" w:cstheme="majorBidi"/>
          <w:lang w:val="nl-NL"/>
        </w:rPr>
        <w:t>van wonderdaad gehad. Men heeft dieshalven niet hier</w:t>
      </w:r>
      <w:r>
        <w:rPr>
          <w:rFonts w:asciiTheme="majorBidi" w:hAnsiTheme="majorBidi" w:cstheme="majorBidi"/>
          <w:lang w:val="nl-NL"/>
        </w:rPr>
        <w:t xml:space="preserve"> </w:t>
      </w:r>
      <w:r w:rsidRPr="00594620">
        <w:rPr>
          <w:rFonts w:asciiTheme="majorBidi" w:hAnsiTheme="majorBidi" w:cstheme="majorBidi"/>
          <w:lang w:val="nl-NL"/>
        </w:rPr>
        <w:t>aan te twijfelen</w:t>
      </w:r>
      <w:r w:rsidR="00FF37F8">
        <w:rPr>
          <w:rFonts w:asciiTheme="majorBidi" w:hAnsiTheme="majorBidi" w:cstheme="majorBidi"/>
          <w:lang w:val="nl-NL"/>
        </w:rPr>
        <w:t xml:space="preserve">, </w:t>
      </w:r>
      <w:r w:rsidRPr="00594620">
        <w:rPr>
          <w:rFonts w:asciiTheme="majorBidi" w:hAnsiTheme="majorBidi" w:cstheme="majorBidi"/>
          <w:lang w:val="nl-NL"/>
        </w:rPr>
        <w:t>dat in de heilige Boeken</w:t>
      </w:r>
      <w:r w:rsidR="00FF37F8">
        <w:rPr>
          <w:rFonts w:asciiTheme="majorBidi" w:hAnsiTheme="majorBidi" w:cstheme="majorBidi"/>
          <w:lang w:val="nl-NL"/>
        </w:rPr>
        <w:t xml:space="preserve">, </w:t>
      </w:r>
      <w:r w:rsidRPr="00594620">
        <w:rPr>
          <w:rFonts w:asciiTheme="majorBidi" w:hAnsiTheme="majorBidi" w:cstheme="majorBidi"/>
          <w:lang w:val="nl-NL"/>
        </w:rPr>
        <w:t xml:space="preserve">veel </w:t>
      </w:r>
      <w:r w:rsidR="001C14FA">
        <w:rPr>
          <w:rFonts w:asciiTheme="majorBidi" w:hAnsiTheme="majorBidi" w:cstheme="majorBidi"/>
          <w:lang w:val="nl-NL"/>
        </w:rPr>
        <w:t>dingen</w:t>
      </w:r>
      <w:r w:rsidRPr="00594620">
        <w:rPr>
          <w:rFonts w:asciiTheme="majorBidi" w:hAnsiTheme="majorBidi" w:cstheme="majorBidi"/>
          <w:lang w:val="nl-NL"/>
        </w:rPr>
        <w:t xml:space="preserve"> als</w:t>
      </w:r>
      <w:r>
        <w:rPr>
          <w:rFonts w:asciiTheme="majorBidi" w:hAnsiTheme="majorBidi" w:cstheme="majorBidi"/>
          <w:lang w:val="nl-NL"/>
        </w:rPr>
        <w:t xml:space="preserve"> </w:t>
      </w:r>
      <w:r w:rsidRPr="00594620">
        <w:rPr>
          <w:rFonts w:asciiTheme="majorBidi" w:hAnsiTheme="majorBidi" w:cstheme="majorBidi"/>
          <w:lang w:val="nl-NL"/>
        </w:rPr>
        <w:t>wonderdaden verhaalt worden</w:t>
      </w:r>
      <w:r w:rsidR="00FF37F8">
        <w:rPr>
          <w:rFonts w:asciiTheme="majorBidi" w:hAnsiTheme="majorBidi" w:cstheme="majorBidi"/>
          <w:lang w:val="nl-NL"/>
        </w:rPr>
        <w:t xml:space="preserve">, </w:t>
      </w:r>
      <w:r w:rsidRPr="00594620">
        <w:rPr>
          <w:rFonts w:asciiTheme="majorBidi" w:hAnsiTheme="majorBidi" w:cstheme="majorBidi"/>
          <w:lang w:val="nl-NL"/>
        </w:rPr>
        <w:t>welkers oorzaken lichtelijk</w:t>
      </w:r>
      <w:r>
        <w:rPr>
          <w:rFonts w:asciiTheme="majorBidi" w:hAnsiTheme="majorBidi" w:cstheme="majorBidi"/>
          <w:lang w:val="nl-NL"/>
        </w:rPr>
        <w:t xml:space="preserve"> </w:t>
      </w:r>
      <w:r w:rsidRPr="00594620">
        <w:rPr>
          <w:rFonts w:asciiTheme="majorBidi" w:hAnsiTheme="majorBidi" w:cstheme="majorBidi"/>
          <w:lang w:val="nl-NL"/>
        </w:rPr>
        <w:t>uit bekende beginzelen der natuurlijke dingen verklaart</w:t>
      </w:r>
      <w:r>
        <w:rPr>
          <w:rFonts w:asciiTheme="majorBidi" w:hAnsiTheme="majorBidi" w:cstheme="majorBidi"/>
          <w:lang w:val="nl-NL"/>
        </w:rPr>
        <w:t xml:space="preserve"> </w:t>
      </w:r>
      <w:r w:rsidRPr="00594620">
        <w:rPr>
          <w:rFonts w:asciiTheme="majorBidi" w:hAnsiTheme="majorBidi" w:cstheme="majorBidi"/>
          <w:lang w:val="nl-NL"/>
        </w:rPr>
        <w:t xml:space="preserve">konnen worden ; gelijk wy </w:t>
      </w:r>
      <w:r w:rsidR="00106B08">
        <w:rPr>
          <w:rFonts w:asciiTheme="majorBidi" w:hAnsiTheme="majorBidi" w:cstheme="majorBidi"/>
          <w:lang w:val="nl-NL"/>
        </w:rPr>
        <w:t xml:space="preserve">alreê </w:t>
      </w:r>
      <w:r w:rsidRPr="00594620">
        <w:rPr>
          <w:rFonts w:asciiTheme="majorBidi" w:hAnsiTheme="majorBidi" w:cstheme="majorBidi"/>
          <w:lang w:val="nl-NL"/>
        </w:rPr>
        <w:t>hier voor in het twede</w:t>
      </w:r>
      <w:r>
        <w:rPr>
          <w:rFonts w:asciiTheme="majorBidi" w:hAnsiTheme="majorBidi" w:cstheme="majorBidi"/>
          <w:lang w:val="nl-NL"/>
        </w:rPr>
        <w:t xml:space="preserve"> </w:t>
      </w:r>
      <w:r w:rsidRPr="00594620">
        <w:rPr>
          <w:rFonts w:asciiTheme="majorBidi" w:hAnsiTheme="majorBidi" w:cstheme="majorBidi"/>
          <w:lang w:val="nl-NL"/>
        </w:rPr>
        <w:t>Hooftdeel aangewezen hebben</w:t>
      </w:r>
      <w:r w:rsidR="00FF37F8">
        <w:rPr>
          <w:rFonts w:asciiTheme="majorBidi" w:hAnsiTheme="majorBidi" w:cstheme="majorBidi"/>
          <w:lang w:val="nl-NL"/>
        </w:rPr>
        <w:t xml:space="preserve">, </w:t>
      </w:r>
      <w:r w:rsidRPr="00594620">
        <w:rPr>
          <w:rFonts w:asciiTheme="majorBidi" w:hAnsiTheme="majorBidi" w:cstheme="majorBidi"/>
          <w:lang w:val="nl-NL"/>
        </w:rPr>
        <w:t>toen wy hier af spraken</w:t>
      </w:r>
      <w:r w:rsidR="00FF37F8">
        <w:rPr>
          <w:rFonts w:asciiTheme="majorBidi" w:hAnsiTheme="majorBidi" w:cstheme="majorBidi"/>
          <w:lang w:val="nl-NL"/>
        </w:rPr>
        <w:t>,</w:t>
      </w:r>
      <w:r w:rsidR="006F3162">
        <w:rPr>
          <w:rFonts w:asciiTheme="majorBidi" w:hAnsiTheme="majorBidi" w:cstheme="majorBidi"/>
          <w:lang w:val="nl-NL"/>
        </w:rPr>
        <w:t xml:space="preserve"> </w:t>
      </w:r>
      <w:r w:rsidR="001C14FA">
        <w:rPr>
          <w:rFonts w:asciiTheme="majorBidi" w:hAnsiTheme="majorBidi" w:cstheme="majorBidi"/>
          <w:lang w:val="nl-NL"/>
        </w:rPr>
        <w:t>dat de Zon in J</w:t>
      </w:r>
      <w:r w:rsidRPr="00594620">
        <w:rPr>
          <w:rFonts w:asciiTheme="majorBidi" w:hAnsiTheme="majorBidi" w:cstheme="majorBidi"/>
          <w:lang w:val="nl-NL"/>
        </w:rPr>
        <w:t xml:space="preserve">ozuas tijd stil </w:t>
      </w:r>
      <w:r w:rsidR="001C14FA">
        <w:rPr>
          <w:rFonts w:asciiTheme="majorBidi" w:hAnsiTheme="majorBidi" w:cstheme="majorBidi"/>
          <w:lang w:val="nl-NL"/>
        </w:rPr>
        <w:t>st</w:t>
      </w:r>
      <w:r w:rsidRPr="00594620">
        <w:rPr>
          <w:rFonts w:asciiTheme="majorBidi" w:hAnsiTheme="majorBidi" w:cstheme="majorBidi"/>
          <w:lang w:val="nl-NL"/>
        </w:rPr>
        <w:t>ond</w:t>
      </w:r>
      <w:r w:rsidR="00FF37F8">
        <w:rPr>
          <w:rFonts w:asciiTheme="majorBidi" w:hAnsiTheme="majorBidi" w:cstheme="majorBidi"/>
          <w:lang w:val="nl-NL"/>
        </w:rPr>
        <w:t xml:space="preserve">, </w:t>
      </w:r>
      <w:r w:rsidRPr="00594620">
        <w:rPr>
          <w:rFonts w:asciiTheme="majorBidi" w:hAnsiTheme="majorBidi" w:cstheme="majorBidi"/>
          <w:lang w:val="nl-NL"/>
        </w:rPr>
        <w:t>en in Achas tijd te</w:t>
      </w:r>
      <w:r w:rsidR="001C14FA">
        <w:rPr>
          <w:rFonts w:asciiTheme="majorBidi" w:hAnsiTheme="majorBidi" w:cstheme="majorBidi"/>
          <w:lang w:val="nl-NL"/>
        </w:rPr>
        <w:t xml:space="preserve"> </w:t>
      </w:r>
      <w:r w:rsidRPr="00594620">
        <w:rPr>
          <w:rFonts w:asciiTheme="majorBidi" w:hAnsiTheme="majorBidi" w:cstheme="majorBidi"/>
          <w:lang w:val="nl-NL"/>
        </w:rPr>
        <w:t>rug</w:t>
      </w:r>
      <w:r>
        <w:rPr>
          <w:rFonts w:asciiTheme="majorBidi" w:hAnsiTheme="majorBidi" w:cstheme="majorBidi"/>
          <w:lang w:val="nl-NL"/>
        </w:rPr>
        <w:t xml:space="preserve"> </w:t>
      </w:r>
      <w:r w:rsidRPr="00594620">
        <w:rPr>
          <w:rFonts w:asciiTheme="majorBidi" w:hAnsiTheme="majorBidi" w:cstheme="majorBidi"/>
          <w:lang w:val="nl-NL"/>
        </w:rPr>
        <w:t>ging : maar wy zullen hier af terstond bredelijker handelen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namelijk omtrent de verklaringe der wonderdaden van ‘t</w:t>
      </w:r>
      <w:r>
        <w:rPr>
          <w:rFonts w:asciiTheme="majorBidi" w:hAnsiTheme="majorBidi" w:cstheme="majorBidi"/>
          <w:lang w:val="nl-NL"/>
        </w:rPr>
        <w:t xml:space="preserve"> </w:t>
      </w:r>
      <w:r w:rsidR="001C14FA">
        <w:rPr>
          <w:rFonts w:asciiTheme="majorBidi" w:hAnsiTheme="majorBidi" w:cstheme="majorBidi"/>
          <w:lang w:val="nl-NL"/>
        </w:rPr>
        <w:t>w</w:t>
      </w:r>
      <w:r w:rsidRPr="00594620">
        <w:rPr>
          <w:rFonts w:asciiTheme="majorBidi" w:hAnsiTheme="majorBidi" w:cstheme="majorBidi"/>
          <w:lang w:val="nl-NL"/>
        </w:rPr>
        <w:t>elk ik b</w:t>
      </w:r>
      <w:r w:rsidR="001C14FA">
        <w:rPr>
          <w:rFonts w:asciiTheme="majorBidi" w:hAnsiTheme="majorBidi" w:cstheme="majorBidi"/>
          <w:lang w:val="nl-NL"/>
        </w:rPr>
        <w:t>elooft heb in dit Hooftdeel te s</w:t>
      </w:r>
      <w:r w:rsidRPr="00594620">
        <w:rPr>
          <w:rFonts w:asciiTheme="majorBidi" w:hAnsiTheme="majorBidi" w:cstheme="majorBidi"/>
          <w:lang w:val="nl-NL"/>
        </w:rPr>
        <w:t>preken. Nu is het</w:t>
      </w:r>
      <w:r>
        <w:rPr>
          <w:rFonts w:asciiTheme="majorBidi" w:hAnsiTheme="majorBidi" w:cstheme="majorBidi"/>
          <w:lang w:val="nl-NL"/>
        </w:rPr>
        <w:t xml:space="preserve"> </w:t>
      </w:r>
      <w:r w:rsidRPr="00594620">
        <w:rPr>
          <w:rFonts w:asciiTheme="majorBidi" w:hAnsiTheme="majorBidi" w:cstheme="majorBidi"/>
          <w:lang w:val="nl-NL"/>
        </w:rPr>
        <w:t>tijd</w:t>
      </w:r>
      <w:r w:rsidR="00FF37F8">
        <w:rPr>
          <w:rFonts w:asciiTheme="majorBidi" w:hAnsiTheme="majorBidi" w:cstheme="majorBidi"/>
          <w:lang w:val="nl-NL"/>
        </w:rPr>
        <w:t xml:space="preserve">, </w:t>
      </w:r>
      <w:r w:rsidRPr="00594620">
        <w:rPr>
          <w:rFonts w:asciiTheme="majorBidi" w:hAnsiTheme="majorBidi" w:cstheme="majorBidi"/>
          <w:lang w:val="nl-NL"/>
        </w:rPr>
        <w:t>om tot het twede voort te gaan</w:t>
      </w:r>
      <w:r w:rsidR="00FF37F8">
        <w:rPr>
          <w:rFonts w:asciiTheme="majorBidi" w:hAnsiTheme="majorBidi" w:cstheme="majorBidi"/>
          <w:lang w:val="nl-NL"/>
        </w:rPr>
        <w:t xml:space="preserve">, </w:t>
      </w:r>
      <w:r w:rsidRPr="00594620">
        <w:rPr>
          <w:rFonts w:asciiTheme="majorBidi" w:hAnsiTheme="majorBidi" w:cstheme="majorBidi"/>
          <w:lang w:val="nl-NL"/>
        </w:rPr>
        <w:t>namelijk dat ik toon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wy uit de wonderdaden niet Gods wezentheit</w:t>
      </w:r>
      <w:r w:rsidR="00FF37F8">
        <w:rPr>
          <w:rFonts w:asciiTheme="majorBidi" w:hAnsiTheme="majorBidi" w:cstheme="majorBidi"/>
          <w:lang w:val="nl-NL"/>
        </w:rPr>
        <w:t xml:space="preserve">, </w:t>
      </w:r>
      <w:r w:rsidRPr="00594620">
        <w:rPr>
          <w:rFonts w:asciiTheme="majorBidi" w:hAnsiTheme="majorBidi" w:cstheme="majorBidi"/>
          <w:lang w:val="nl-NL"/>
        </w:rPr>
        <w:t>noch</w:t>
      </w:r>
      <w:r>
        <w:rPr>
          <w:rFonts w:asciiTheme="majorBidi" w:hAnsiTheme="majorBidi" w:cstheme="majorBidi"/>
          <w:lang w:val="nl-NL"/>
        </w:rPr>
        <w:t xml:space="preserve"> </w:t>
      </w:r>
      <w:r w:rsidRPr="00594620">
        <w:rPr>
          <w:rFonts w:asciiTheme="majorBidi" w:hAnsiTheme="majorBidi" w:cstheme="majorBidi"/>
          <w:lang w:val="nl-NL"/>
        </w:rPr>
        <w:t>wezentlijkheit</w:t>
      </w:r>
      <w:r w:rsidR="00FF37F8">
        <w:rPr>
          <w:rFonts w:asciiTheme="majorBidi" w:hAnsiTheme="majorBidi" w:cstheme="majorBidi"/>
          <w:lang w:val="nl-NL"/>
        </w:rPr>
        <w:t xml:space="preserve">, </w:t>
      </w:r>
      <w:r w:rsidRPr="00594620">
        <w:rPr>
          <w:rFonts w:asciiTheme="majorBidi" w:hAnsiTheme="majorBidi" w:cstheme="majorBidi"/>
          <w:lang w:val="nl-NL"/>
        </w:rPr>
        <w:t>noch ook zijn voorzienigheit konnen verstaan</w:t>
      </w:r>
      <w:r w:rsidR="006F3162">
        <w:rPr>
          <w:rFonts w:asciiTheme="majorBidi" w:hAnsiTheme="majorBidi" w:cstheme="majorBidi"/>
          <w:lang w:val="nl-NL"/>
        </w:rPr>
        <w:t xml:space="preserve"> </w:t>
      </w:r>
      <w:r w:rsidRPr="00594620">
        <w:rPr>
          <w:rFonts w:asciiTheme="majorBidi" w:hAnsiTheme="majorBidi" w:cstheme="majorBidi"/>
          <w:lang w:val="nl-NL"/>
        </w:rPr>
        <w:t>; maar in tegendeel</w:t>
      </w:r>
      <w:r w:rsidR="00FF37F8">
        <w:rPr>
          <w:rFonts w:asciiTheme="majorBidi" w:hAnsiTheme="majorBidi" w:cstheme="majorBidi"/>
          <w:lang w:val="nl-NL"/>
        </w:rPr>
        <w:t xml:space="preserve">, </w:t>
      </w:r>
      <w:r w:rsidRPr="00594620">
        <w:rPr>
          <w:rFonts w:asciiTheme="majorBidi" w:hAnsiTheme="majorBidi" w:cstheme="majorBidi"/>
          <w:lang w:val="nl-NL"/>
        </w:rPr>
        <w:t>datmen deze dingen veel beter</w:t>
      </w:r>
      <w:r w:rsidR="00FF37F8">
        <w:rPr>
          <w:rFonts w:asciiTheme="majorBidi" w:hAnsiTheme="majorBidi" w:cstheme="majorBidi"/>
          <w:lang w:val="nl-NL"/>
        </w:rPr>
        <w:t xml:space="preserve">, </w:t>
      </w:r>
      <w:r w:rsidRPr="00594620">
        <w:rPr>
          <w:rFonts w:asciiTheme="majorBidi" w:hAnsiTheme="majorBidi" w:cstheme="majorBidi"/>
          <w:lang w:val="nl-NL"/>
        </w:rPr>
        <w:t>uit</w:t>
      </w:r>
      <w:r>
        <w:rPr>
          <w:rFonts w:asciiTheme="majorBidi" w:hAnsiTheme="majorBidi" w:cstheme="majorBidi"/>
          <w:lang w:val="nl-NL"/>
        </w:rPr>
        <w:t xml:space="preserve"> </w:t>
      </w:r>
      <w:r w:rsidRPr="00594620">
        <w:rPr>
          <w:rFonts w:asciiTheme="majorBidi" w:hAnsiTheme="majorBidi" w:cstheme="majorBidi"/>
          <w:lang w:val="nl-NL"/>
        </w:rPr>
        <w:t>de vaste en onveranderlijke ordening der natuur bevat; en</w:t>
      </w:r>
      <w:r>
        <w:rPr>
          <w:rFonts w:asciiTheme="majorBidi" w:hAnsiTheme="majorBidi" w:cstheme="majorBidi"/>
          <w:lang w:val="nl-NL"/>
        </w:rPr>
        <w:t xml:space="preserve"> </w:t>
      </w:r>
      <w:r w:rsidRPr="00594620">
        <w:rPr>
          <w:rFonts w:asciiTheme="majorBidi" w:hAnsiTheme="majorBidi" w:cstheme="majorBidi"/>
          <w:lang w:val="nl-NL"/>
        </w:rPr>
        <w:t>om dit te betogen</w:t>
      </w:r>
      <w:r w:rsidR="00FF37F8">
        <w:rPr>
          <w:rFonts w:asciiTheme="majorBidi" w:hAnsiTheme="majorBidi" w:cstheme="majorBidi"/>
          <w:lang w:val="nl-NL"/>
        </w:rPr>
        <w:t xml:space="preserve">, </w:t>
      </w:r>
      <w:r w:rsidRPr="00594620">
        <w:rPr>
          <w:rFonts w:asciiTheme="majorBidi" w:hAnsiTheme="majorBidi" w:cstheme="majorBidi"/>
          <w:lang w:val="nl-NL"/>
        </w:rPr>
        <w:t>ga ik dus voort. Dewijl Gods wezen</w:t>
      </w:r>
      <w:r w:rsidR="001C14FA">
        <w:rPr>
          <w:rFonts w:asciiTheme="majorBidi" w:hAnsiTheme="majorBidi" w:cstheme="majorBidi"/>
          <w:lang w:val="nl-NL"/>
        </w:rPr>
        <w:t xml:space="preserve">tlijkheit </w:t>
      </w:r>
      <w:r w:rsidRPr="00594620">
        <w:rPr>
          <w:rFonts w:asciiTheme="majorBidi" w:hAnsiTheme="majorBidi" w:cstheme="majorBidi"/>
          <w:lang w:val="nl-NL"/>
        </w:rPr>
        <w:t xml:space="preserve">niet door zich </w:t>
      </w:r>
      <w:r w:rsidRPr="00594620">
        <w:rPr>
          <w:rFonts w:asciiTheme="majorBidi" w:hAnsiTheme="majorBidi" w:cstheme="majorBidi"/>
          <w:lang w:val="nl-NL"/>
        </w:rPr>
        <w:lastRenderedPageBreak/>
        <w:t>bekent is</w:t>
      </w:r>
      <w:r w:rsidR="00FF37F8">
        <w:rPr>
          <w:rFonts w:asciiTheme="majorBidi" w:hAnsiTheme="majorBidi" w:cstheme="majorBidi"/>
          <w:lang w:val="nl-NL"/>
        </w:rPr>
        <w:t xml:space="preserve">, </w:t>
      </w:r>
      <w:r w:rsidRPr="00594620">
        <w:rPr>
          <w:rFonts w:asciiTheme="majorBidi" w:hAnsiTheme="majorBidi" w:cstheme="majorBidi"/>
          <w:lang w:val="nl-NL"/>
        </w:rPr>
        <w:t>zo moet zy noodzaaklijk</w:t>
      </w:r>
      <w:r>
        <w:rPr>
          <w:rFonts w:asciiTheme="majorBidi" w:hAnsiTheme="majorBidi" w:cstheme="majorBidi"/>
          <w:lang w:val="nl-NL"/>
        </w:rPr>
        <w:t xml:space="preserve"> </w:t>
      </w:r>
      <w:r w:rsidRPr="00594620">
        <w:rPr>
          <w:rFonts w:asciiTheme="majorBidi" w:hAnsiTheme="majorBidi" w:cstheme="majorBidi"/>
          <w:lang w:val="nl-NL"/>
        </w:rPr>
        <w:t>uit kundigheden besloten worden</w:t>
      </w:r>
      <w:r w:rsidR="00FF37F8">
        <w:rPr>
          <w:rFonts w:asciiTheme="majorBidi" w:hAnsiTheme="majorBidi" w:cstheme="majorBidi"/>
          <w:lang w:val="nl-NL"/>
        </w:rPr>
        <w:t xml:space="preserve">, </w:t>
      </w:r>
      <w:r w:rsidRPr="00594620">
        <w:rPr>
          <w:rFonts w:asciiTheme="majorBidi" w:hAnsiTheme="majorBidi" w:cstheme="majorBidi"/>
          <w:lang w:val="nl-NL"/>
        </w:rPr>
        <w:t>welker waarheit zo</w:t>
      </w:r>
      <w:r w:rsidR="001C14FA">
        <w:rPr>
          <w:rFonts w:asciiTheme="majorBidi" w:hAnsiTheme="majorBidi" w:cstheme="majorBidi"/>
          <w:lang w:val="nl-NL"/>
        </w:rPr>
        <w:t xml:space="preserve"> </w:t>
      </w:r>
      <w:r w:rsidRPr="00594620">
        <w:rPr>
          <w:rFonts w:asciiTheme="majorBidi" w:hAnsiTheme="majorBidi" w:cstheme="majorBidi"/>
          <w:lang w:val="nl-NL"/>
        </w:rPr>
        <w:t>vast</w:t>
      </w:r>
      <w:r w:rsidR="006F3162">
        <w:rPr>
          <w:rFonts w:asciiTheme="majorBidi" w:hAnsiTheme="majorBidi" w:cstheme="majorBidi"/>
          <w:lang w:val="nl-NL"/>
        </w:rPr>
        <w:t xml:space="preserve"> </w:t>
      </w:r>
      <w:r w:rsidRPr="00594620">
        <w:rPr>
          <w:rFonts w:asciiTheme="majorBidi" w:hAnsiTheme="majorBidi" w:cstheme="majorBidi"/>
          <w:lang w:val="nl-NL"/>
        </w:rPr>
        <w:t>en onverwaggelijk is</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geen macht kan zijn</w:t>
      </w:r>
      <w:r w:rsidR="00FF37F8">
        <w:rPr>
          <w:rFonts w:asciiTheme="majorBidi" w:hAnsiTheme="majorBidi" w:cstheme="majorBidi"/>
          <w:lang w:val="nl-NL"/>
        </w:rPr>
        <w:t xml:space="preserve">, </w:t>
      </w:r>
      <w:r w:rsidRPr="00594620">
        <w:rPr>
          <w:rFonts w:asciiTheme="majorBidi" w:hAnsiTheme="majorBidi" w:cstheme="majorBidi"/>
          <w:lang w:val="nl-NL"/>
        </w:rPr>
        <w:t>noch</w:t>
      </w:r>
      <w:r w:rsidR="006F3162">
        <w:rPr>
          <w:rFonts w:asciiTheme="majorBidi" w:hAnsiTheme="majorBidi" w:cstheme="majorBidi"/>
          <w:lang w:val="nl-NL"/>
        </w:rPr>
        <w:t xml:space="preserve"> </w:t>
      </w:r>
      <w:r w:rsidRPr="00594620">
        <w:rPr>
          <w:rFonts w:asciiTheme="majorBidi" w:hAnsiTheme="majorBidi" w:cstheme="majorBidi"/>
          <w:lang w:val="nl-NL"/>
        </w:rPr>
        <w:t>bevat worden</w:t>
      </w:r>
      <w:r w:rsidR="00FF37F8">
        <w:rPr>
          <w:rFonts w:asciiTheme="majorBidi" w:hAnsiTheme="majorBidi" w:cstheme="majorBidi"/>
          <w:lang w:val="nl-NL"/>
        </w:rPr>
        <w:t xml:space="preserve">, </w:t>
      </w:r>
      <w:r w:rsidRPr="00594620">
        <w:rPr>
          <w:rFonts w:asciiTheme="majorBidi" w:hAnsiTheme="majorBidi" w:cstheme="majorBidi"/>
          <w:lang w:val="nl-NL"/>
        </w:rPr>
        <w:t>die haar zou konnen veranderen ; ten minsten</w:t>
      </w:r>
      <w:r>
        <w:rPr>
          <w:rFonts w:asciiTheme="majorBidi" w:hAnsiTheme="majorBidi" w:cstheme="majorBidi"/>
          <w:lang w:val="nl-NL"/>
        </w:rPr>
        <w:t xml:space="preserve"> </w:t>
      </w:r>
      <w:r w:rsidRPr="00594620">
        <w:rPr>
          <w:rFonts w:asciiTheme="majorBidi" w:hAnsiTheme="majorBidi" w:cstheme="majorBidi"/>
          <w:lang w:val="nl-NL"/>
        </w:rPr>
        <w:t>moeten zy aan ons</w:t>
      </w:r>
      <w:r w:rsidR="00FF37F8">
        <w:rPr>
          <w:rFonts w:asciiTheme="majorBidi" w:hAnsiTheme="majorBidi" w:cstheme="majorBidi"/>
          <w:lang w:val="nl-NL"/>
        </w:rPr>
        <w:t xml:space="preserve">, </w:t>
      </w:r>
      <w:r w:rsidRPr="00594620">
        <w:rPr>
          <w:rFonts w:asciiTheme="majorBidi" w:hAnsiTheme="majorBidi" w:cstheme="majorBidi"/>
          <w:lang w:val="nl-NL"/>
        </w:rPr>
        <w:t>van die tijd af</w:t>
      </w:r>
      <w:r w:rsidR="00FF37F8">
        <w:rPr>
          <w:rFonts w:asciiTheme="majorBidi" w:hAnsiTheme="majorBidi" w:cstheme="majorBidi"/>
          <w:lang w:val="nl-NL"/>
        </w:rPr>
        <w:t xml:space="preserve">, </w:t>
      </w:r>
      <w:r w:rsidRPr="00594620">
        <w:rPr>
          <w:rFonts w:asciiTheme="majorBidi" w:hAnsiTheme="majorBidi" w:cstheme="majorBidi"/>
          <w:lang w:val="nl-NL"/>
        </w:rPr>
        <w:t>als wy daar uit Gods</w:t>
      </w:r>
      <w:r>
        <w:rPr>
          <w:rFonts w:asciiTheme="majorBidi" w:hAnsiTheme="majorBidi" w:cstheme="majorBidi"/>
          <w:lang w:val="nl-NL"/>
        </w:rPr>
        <w:t xml:space="preserve"> </w:t>
      </w:r>
      <w:r w:rsidRPr="00594620">
        <w:rPr>
          <w:rFonts w:asciiTheme="majorBidi" w:hAnsiTheme="majorBidi" w:cstheme="majorBidi"/>
          <w:lang w:val="nl-NL"/>
        </w:rPr>
        <w:t>wezentlijkheit besluiten</w:t>
      </w:r>
      <w:r w:rsidR="00FF37F8">
        <w:rPr>
          <w:rFonts w:asciiTheme="majorBidi" w:hAnsiTheme="majorBidi" w:cstheme="majorBidi"/>
          <w:lang w:val="nl-NL"/>
        </w:rPr>
        <w:t xml:space="preserve">, </w:t>
      </w:r>
      <w:r w:rsidRPr="00594620">
        <w:rPr>
          <w:rFonts w:asciiTheme="majorBidi" w:hAnsiTheme="majorBidi" w:cstheme="majorBidi"/>
          <w:lang w:val="nl-NL"/>
        </w:rPr>
        <w:t>zodanig toeschijnen</w:t>
      </w:r>
      <w:r w:rsidR="00FF37F8">
        <w:rPr>
          <w:rFonts w:asciiTheme="majorBidi" w:hAnsiTheme="majorBidi" w:cstheme="majorBidi"/>
          <w:lang w:val="nl-NL"/>
        </w:rPr>
        <w:t xml:space="preserve">, </w:t>
      </w:r>
      <w:r w:rsidRPr="00594620">
        <w:rPr>
          <w:rFonts w:asciiTheme="majorBidi" w:hAnsiTheme="majorBidi" w:cstheme="majorBidi"/>
          <w:lang w:val="nl-NL"/>
        </w:rPr>
        <w:t>zo wy uit</w:t>
      </w:r>
      <w:r w:rsidR="006F3162">
        <w:rPr>
          <w:rFonts w:asciiTheme="majorBidi" w:hAnsiTheme="majorBidi" w:cstheme="majorBidi"/>
          <w:lang w:val="nl-NL"/>
        </w:rPr>
        <w:t xml:space="preserve"> </w:t>
      </w:r>
      <w:r w:rsidRPr="00594620">
        <w:rPr>
          <w:rFonts w:asciiTheme="majorBidi" w:hAnsiTheme="majorBidi" w:cstheme="majorBidi"/>
          <w:lang w:val="nl-NL"/>
        </w:rPr>
        <w:t>dezelve</w:t>
      </w:r>
      <w:r w:rsidR="00FF37F8">
        <w:rPr>
          <w:rFonts w:asciiTheme="majorBidi" w:hAnsiTheme="majorBidi" w:cstheme="majorBidi"/>
          <w:lang w:val="nl-NL"/>
        </w:rPr>
        <w:t xml:space="preserve">, </w:t>
      </w:r>
      <w:r w:rsidRPr="00594620">
        <w:rPr>
          <w:rFonts w:asciiTheme="majorBidi" w:hAnsiTheme="majorBidi" w:cstheme="majorBidi"/>
          <w:lang w:val="nl-NL"/>
        </w:rPr>
        <w:t>buiten enige twijfeling Gods wezentlijkheit willen</w:t>
      </w:r>
      <w:r w:rsidR="006F3162">
        <w:rPr>
          <w:rFonts w:asciiTheme="majorBidi" w:hAnsiTheme="majorBidi" w:cstheme="majorBidi"/>
          <w:lang w:val="nl-NL"/>
        </w:rPr>
        <w:t xml:space="preserve"> </w:t>
      </w:r>
      <w:r w:rsidRPr="00594620">
        <w:rPr>
          <w:rFonts w:asciiTheme="majorBidi" w:hAnsiTheme="majorBidi" w:cstheme="majorBidi"/>
          <w:lang w:val="nl-NL"/>
        </w:rPr>
        <w:t>betogen. Want indien wy konnen begrijpen</w:t>
      </w:r>
      <w:r w:rsidR="00FF37F8">
        <w:rPr>
          <w:rFonts w:asciiTheme="majorBidi" w:hAnsiTheme="majorBidi" w:cstheme="majorBidi"/>
          <w:lang w:val="nl-NL"/>
        </w:rPr>
        <w:t xml:space="preserve">, </w:t>
      </w:r>
      <w:r w:rsidRPr="00594620">
        <w:rPr>
          <w:rFonts w:asciiTheme="majorBidi" w:hAnsiTheme="majorBidi" w:cstheme="majorBidi"/>
          <w:lang w:val="nl-NL"/>
        </w:rPr>
        <w:t>dat deze</w:t>
      </w:r>
      <w:r w:rsidR="006F3162">
        <w:rPr>
          <w:rFonts w:asciiTheme="majorBidi" w:hAnsiTheme="majorBidi" w:cstheme="majorBidi"/>
          <w:lang w:val="nl-NL"/>
        </w:rPr>
        <w:t xml:space="preserve"> </w:t>
      </w:r>
      <w:r w:rsidRPr="00594620">
        <w:rPr>
          <w:rFonts w:asciiTheme="majorBidi" w:hAnsiTheme="majorBidi" w:cstheme="majorBidi"/>
          <w:lang w:val="nl-NL"/>
        </w:rPr>
        <w:t>kundigheden door enige macht</w:t>
      </w:r>
      <w:r w:rsidR="00FF37F8">
        <w:rPr>
          <w:rFonts w:asciiTheme="majorBidi" w:hAnsiTheme="majorBidi" w:cstheme="majorBidi"/>
          <w:lang w:val="nl-NL"/>
        </w:rPr>
        <w:t xml:space="preserve">, </w:t>
      </w:r>
      <w:r w:rsidRPr="00594620">
        <w:rPr>
          <w:rFonts w:asciiTheme="majorBidi" w:hAnsiTheme="majorBidi" w:cstheme="majorBidi"/>
          <w:lang w:val="nl-NL"/>
        </w:rPr>
        <w:t>hoedanig dezelve ook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verandert konnen worden</w:t>
      </w:r>
      <w:r w:rsidR="00FF37F8">
        <w:rPr>
          <w:rFonts w:asciiTheme="majorBidi" w:hAnsiTheme="majorBidi" w:cstheme="majorBidi"/>
          <w:lang w:val="nl-NL"/>
        </w:rPr>
        <w:t xml:space="preserve">, </w:t>
      </w:r>
      <w:r w:rsidR="001C14FA">
        <w:rPr>
          <w:rFonts w:asciiTheme="majorBidi" w:hAnsiTheme="majorBidi" w:cstheme="majorBidi"/>
          <w:lang w:val="nl-NL"/>
        </w:rPr>
        <w:t>zo zullen wy van der zelver</w:t>
      </w:r>
      <w:r>
        <w:rPr>
          <w:rFonts w:asciiTheme="majorBidi" w:hAnsiTheme="majorBidi" w:cstheme="majorBidi"/>
          <w:lang w:val="nl-NL"/>
        </w:rPr>
        <w:t xml:space="preserve"> </w:t>
      </w:r>
      <w:r w:rsidRPr="00594620">
        <w:rPr>
          <w:rFonts w:asciiTheme="majorBidi" w:hAnsiTheme="majorBidi" w:cstheme="majorBidi"/>
          <w:lang w:val="nl-NL"/>
        </w:rPr>
        <w:t>waarheit twijfelen</w:t>
      </w:r>
      <w:r w:rsidR="00FF37F8">
        <w:rPr>
          <w:rFonts w:asciiTheme="majorBidi" w:hAnsiTheme="majorBidi" w:cstheme="majorBidi"/>
          <w:lang w:val="nl-NL"/>
        </w:rPr>
        <w:t xml:space="preserve">, </w:t>
      </w:r>
      <w:r w:rsidRPr="00594620">
        <w:rPr>
          <w:rFonts w:asciiTheme="majorBidi" w:hAnsiTheme="majorBidi" w:cstheme="majorBidi"/>
          <w:lang w:val="nl-NL"/>
        </w:rPr>
        <w:t>en by gevolg ook aan ons besluit</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6F3162">
        <w:rPr>
          <w:rFonts w:asciiTheme="majorBidi" w:hAnsiTheme="majorBidi" w:cstheme="majorBidi"/>
          <w:lang w:val="nl-NL"/>
        </w:rPr>
        <w:t xml:space="preserve"> </w:t>
      </w:r>
      <w:r w:rsidR="001C14FA">
        <w:rPr>
          <w:rFonts w:asciiTheme="majorBidi" w:hAnsiTheme="majorBidi" w:cstheme="majorBidi"/>
          <w:lang w:val="nl-NL"/>
        </w:rPr>
        <w:t>van Gods</w:t>
      </w:r>
      <w:r w:rsidR="006F3162">
        <w:rPr>
          <w:rFonts w:asciiTheme="majorBidi" w:hAnsiTheme="majorBidi" w:cstheme="majorBidi"/>
          <w:lang w:val="nl-NL"/>
        </w:rPr>
        <w:t xml:space="preserve"> </w:t>
      </w:r>
      <w:r w:rsidR="001C14FA">
        <w:rPr>
          <w:rFonts w:asciiTheme="majorBidi" w:hAnsiTheme="majorBidi" w:cstheme="majorBidi"/>
          <w:lang w:val="nl-NL"/>
        </w:rPr>
        <w:t>wezentlijkh</w:t>
      </w:r>
      <w:r w:rsidRPr="00594620">
        <w:rPr>
          <w:rFonts w:asciiTheme="majorBidi" w:hAnsiTheme="majorBidi" w:cstheme="majorBidi"/>
          <w:lang w:val="nl-NL"/>
        </w:rPr>
        <w:t>eit</w:t>
      </w:r>
      <w:r w:rsidR="00FF37F8">
        <w:rPr>
          <w:rFonts w:asciiTheme="majorBidi" w:hAnsiTheme="majorBidi" w:cstheme="majorBidi"/>
          <w:lang w:val="nl-NL"/>
        </w:rPr>
        <w:t xml:space="preserve">, </w:t>
      </w:r>
      <w:r w:rsidRPr="00594620">
        <w:rPr>
          <w:rFonts w:asciiTheme="majorBidi" w:hAnsiTheme="majorBidi" w:cstheme="majorBidi"/>
          <w:lang w:val="nl-NL"/>
        </w:rPr>
        <w:t>en wy zullen nooit van enig ding</w:t>
      </w:r>
      <w:r w:rsidR="006F3162">
        <w:rPr>
          <w:rFonts w:asciiTheme="majorBidi" w:hAnsiTheme="majorBidi" w:cstheme="majorBidi"/>
          <w:lang w:val="nl-NL"/>
        </w:rPr>
        <w:t xml:space="preserve"> </w:t>
      </w:r>
      <w:r w:rsidRPr="00594620">
        <w:rPr>
          <w:rFonts w:asciiTheme="majorBidi" w:hAnsiTheme="majorBidi" w:cstheme="majorBidi"/>
          <w:lang w:val="nl-NL"/>
        </w:rPr>
        <w:t>zeker konnen zijn</w:t>
      </w:r>
      <w:r w:rsidR="00FF37F8">
        <w:rPr>
          <w:rFonts w:asciiTheme="majorBidi" w:hAnsiTheme="majorBidi" w:cstheme="majorBidi"/>
          <w:lang w:val="nl-NL"/>
        </w:rPr>
        <w:t xml:space="preserve">, </w:t>
      </w:r>
      <w:r w:rsidRPr="00594620">
        <w:rPr>
          <w:rFonts w:asciiTheme="majorBidi" w:hAnsiTheme="majorBidi" w:cstheme="majorBidi"/>
          <w:lang w:val="nl-NL"/>
        </w:rPr>
        <w:t>wyders wy weten dat</w:t>
      </w:r>
      <w:r w:rsidR="006F3162">
        <w:rPr>
          <w:rFonts w:asciiTheme="majorBidi" w:hAnsiTheme="majorBidi" w:cstheme="majorBidi"/>
          <w:lang w:val="nl-NL"/>
        </w:rPr>
        <w:t xml:space="preserve"> </w:t>
      </w:r>
      <w:r w:rsidRPr="00594620">
        <w:rPr>
          <w:rFonts w:asciiTheme="majorBidi" w:hAnsiTheme="majorBidi" w:cstheme="majorBidi"/>
          <w:lang w:val="nl-NL"/>
        </w:rPr>
        <w:t>‘er niets in de</w:t>
      </w:r>
      <w:r w:rsidR="006F3162">
        <w:rPr>
          <w:rFonts w:asciiTheme="majorBidi" w:hAnsiTheme="majorBidi" w:cstheme="majorBidi"/>
          <w:lang w:val="nl-NL"/>
        </w:rPr>
        <w:t xml:space="preserve"> </w:t>
      </w:r>
      <w:r w:rsidRPr="00594620">
        <w:rPr>
          <w:rFonts w:asciiTheme="majorBidi" w:hAnsiTheme="majorBidi" w:cstheme="majorBidi"/>
          <w:lang w:val="nl-NL"/>
        </w:rPr>
        <w:t>natuur overeenkomt</w:t>
      </w:r>
      <w:r w:rsidR="00FF37F8">
        <w:rPr>
          <w:rFonts w:asciiTheme="majorBidi" w:hAnsiTheme="majorBidi" w:cstheme="majorBidi"/>
          <w:lang w:val="nl-NL"/>
        </w:rPr>
        <w:t xml:space="preserve">, </w:t>
      </w:r>
      <w:r w:rsidRPr="00594620">
        <w:rPr>
          <w:rFonts w:asciiTheme="majorBidi" w:hAnsiTheme="majorBidi" w:cstheme="majorBidi"/>
          <w:lang w:val="nl-NL"/>
        </w:rPr>
        <w:t>of daar tegen strijd</w:t>
      </w:r>
      <w:r w:rsidR="00FF37F8">
        <w:rPr>
          <w:rFonts w:asciiTheme="majorBidi" w:hAnsiTheme="majorBidi" w:cstheme="majorBidi"/>
          <w:lang w:val="nl-NL"/>
        </w:rPr>
        <w:t xml:space="preserve">, </w:t>
      </w:r>
      <w:r w:rsidRPr="00594620">
        <w:rPr>
          <w:rFonts w:asciiTheme="majorBidi" w:hAnsiTheme="majorBidi" w:cstheme="majorBidi"/>
          <w:lang w:val="nl-NL"/>
        </w:rPr>
        <w:t>ten zy dat het geen</w:t>
      </w:r>
      <w:r w:rsidR="00FF37F8">
        <w:rPr>
          <w:rFonts w:asciiTheme="majorBidi" w:hAnsiTheme="majorBidi" w:cstheme="majorBidi"/>
          <w:lang w:val="nl-NL"/>
        </w:rPr>
        <w:t>,</w:t>
      </w:r>
      <w:r w:rsidR="006F3162">
        <w:rPr>
          <w:rFonts w:asciiTheme="majorBidi" w:hAnsiTheme="majorBidi" w:cstheme="majorBidi"/>
          <w:lang w:val="nl-NL"/>
        </w:rPr>
        <w:t xml:space="preserve"> </w:t>
      </w:r>
      <w:r w:rsidR="001C14FA">
        <w:rPr>
          <w:rFonts w:asciiTheme="majorBidi" w:hAnsiTheme="majorBidi" w:cstheme="majorBidi"/>
          <w:lang w:val="nl-NL"/>
        </w:rPr>
        <w:t>‘</w:t>
      </w:r>
      <w:r w:rsidRPr="00594620">
        <w:rPr>
          <w:rFonts w:asciiTheme="majorBidi" w:hAnsiTheme="majorBidi" w:cstheme="majorBidi"/>
          <w:lang w:val="nl-NL"/>
        </w:rPr>
        <w:t>t</w:t>
      </w:r>
      <w:r w:rsidR="001C14FA">
        <w:rPr>
          <w:rFonts w:asciiTheme="majorBidi" w:hAnsiTheme="majorBidi" w:cstheme="majorBidi"/>
          <w:lang w:val="nl-NL"/>
        </w:rPr>
        <w:t xml:space="preserve"> </w:t>
      </w:r>
      <w:r w:rsidRPr="00594620">
        <w:rPr>
          <w:rFonts w:asciiTheme="majorBidi" w:hAnsiTheme="majorBidi" w:cstheme="majorBidi"/>
          <w:lang w:val="nl-NL"/>
        </w:rPr>
        <w:t>welk wy</w:t>
      </w:r>
      <w:r w:rsidR="001C14FA">
        <w:rPr>
          <w:rFonts w:asciiTheme="majorBidi" w:hAnsiTheme="majorBidi" w:cstheme="majorBidi"/>
          <w:lang w:val="nl-NL"/>
        </w:rPr>
        <w:t xml:space="preserve"> </w:t>
      </w:r>
      <w:r w:rsidRPr="00594620">
        <w:rPr>
          <w:rFonts w:asciiTheme="majorBidi" w:hAnsiTheme="majorBidi" w:cstheme="majorBidi"/>
          <w:lang w:val="nl-NL"/>
        </w:rPr>
        <w:t>getoont hebben</w:t>
      </w:r>
      <w:r w:rsidR="00FF37F8">
        <w:rPr>
          <w:rFonts w:asciiTheme="majorBidi" w:hAnsiTheme="majorBidi" w:cstheme="majorBidi"/>
          <w:lang w:val="nl-NL"/>
        </w:rPr>
        <w:t xml:space="preserve">, </w:t>
      </w:r>
      <w:r w:rsidRPr="00594620">
        <w:rPr>
          <w:rFonts w:asciiTheme="majorBidi" w:hAnsiTheme="majorBidi" w:cstheme="majorBidi"/>
          <w:lang w:val="nl-NL"/>
        </w:rPr>
        <w:t>met deze beginzelen</w:t>
      </w:r>
      <w:r w:rsidR="006F3162">
        <w:rPr>
          <w:rFonts w:asciiTheme="majorBidi" w:hAnsiTheme="majorBidi" w:cstheme="majorBidi"/>
          <w:lang w:val="nl-NL"/>
        </w:rPr>
        <w:t xml:space="preserve"> </w:t>
      </w:r>
      <w:r w:rsidRPr="00594620">
        <w:rPr>
          <w:rFonts w:asciiTheme="majorBidi" w:hAnsiTheme="majorBidi" w:cstheme="majorBidi"/>
          <w:lang w:val="nl-NL"/>
        </w:rPr>
        <w:t>overeenkomt</w:t>
      </w:r>
      <w:r w:rsidR="00FF37F8">
        <w:rPr>
          <w:rFonts w:asciiTheme="majorBidi" w:hAnsiTheme="majorBidi" w:cstheme="majorBidi"/>
          <w:lang w:val="nl-NL"/>
        </w:rPr>
        <w:t xml:space="preserve">, </w:t>
      </w:r>
      <w:r w:rsidRPr="00594620">
        <w:rPr>
          <w:rFonts w:asciiTheme="majorBidi" w:hAnsiTheme="majorBidi" w:cstheme="majorBidi"/>
          <w:lang w:val="nl-NL"/>
        </w:rPr>
        <w:t>of daar tegen strijd : dieshalven</w:t>
      </w:r>
      <w:r w:rsidR="00FF37F8">
        <w:rPr>
          <w:rFonts w:asciiTheme="majorBidi" w:hAnsiTheme="majorBidi" w:cstheme="majorBidi"/>
          <w:lang w:val="nl-NL"/>
        </w:rPr>
        <w:t xml:space="preserve">, </w:t>
      </w:r>
      <w:r w:rsidRPr="00594620">
        <w:rPr>
          <w:rFonts w:asciiTheme="majorBidi" w:hAnsiTheme="majorBidi" w:cstheme="majorBidi"/>
          <w:lang w:val="nl-NL"/>
        </w:rPr>
        <w:t>indien wy konden</w:t>
      </w:r>
      <w:r>
        <w:rPr>
          <w:rFonts w:asciiTheme="majorBidi" w:hAnsiTheme="majorBidi" w:cstheme="majorBidi"/>
          <w:lang w:val="nl-NL"/>
        </w:rPr>
        <w:t xml:space="preserve"> </w:t>
      </w:r>
      <w:r w:rsidRPr="00594620">
        <w:rPr>
          <w:rFonts w:asciiTheme="majorBidi" w:hAnsiTheme="majorBidi" w:cstheme="majorBidi"/>
          <w:lang w:val="nl-NL"/>
        </w:rPr>
        <w:t>bevatten</w:t>
      </w:r>
      <w:r w:rsidR="00FF37F8">
        <w:rPr>
          <w:rFonts w:asciiTheme="majorBidi" w:hAnsiTheme="majorBidi" w:cstheme="majorBidi"/>
          <w:lang w:val="nl-NL"/>
        </w:rPr>
        <w:t xml:space="preserve">, </w:t>
      </w:r>
      <w:r w:rsidR="001C14FA">
        <w:rPr>
          <w:rFonts w:asciiTheme="majorBidi" w:hAnsiTheme="majorBidi" w:cstheme="majorBidi"/>
          <w:lang w:val="nl-NL"/>
        </w:rPr>
        <w:t>dat</w:t>
      </w:r>
      <w:r w:rsidR="006F3162">
        <w:rPr>
          <w:rFonts w:asciiTheme="majorBidi" w:hAnsiTheme="majorBidi" w:cstheme="majorBidi"/>
          <w:lang w:val="nl-NL"/>
        </w:rPr>
        <w:t xml:space="preserve"> </w:t>
      </w:r>
      <w:r w:rsidR="001C14FA">
        <w:rPr>
          <w:rFonts w:asciiTheme="majorBidi" w:hAnsiTheme="majorBidi" w:cstheme="majorBidi"/>
          <w:lang w:val="nl-NL"/>
        </w:rPr>
        <w:t xml:space="preserve">‘er door enige </w:t>
      </w:r>
      <w:r w:rsidRPr="00594620">
        <w:rPr>
          <w:rFonts w:asciiTheme="majorBidi" w:hAnsiTheme="majorBidi" w:cstheme="majorBidi"/>
          <w:lang w:val="nl-NL"/>
        </w:rPr>
        <w:t>macht</w:t>
      </w:r>
      <w:r w:rsidR="00FF37F8">
        <w:rPr>
          <w:rFonts w:asciiTheme="majorBidi" w:hAnsiTheme="majorBidi" w:cstheme="majorBidi"/>
          <w:lang w:val="nl-NL"/>
        </w:rPr>
        <w:t xml:space="preserve">, </w:t>
      </w:r>
      <w:r w:rsidRPr="00594620">
        <w:rPr>
          <w:rFonts w:asciiTheme="majorBidi" w:hAnsiTheme="majorBidi" w:cstheme="majorBidi"/>
          <w:lang w:val="nl-NL"/>
        </w:rPr>
        <w:t>hoedanig en welke</w:t>
      </w:r>
      <w:r w:rsidR="006F3162">
        <w:rPr>
          <w:rFonts w:asciiTheme="majorBidi" w:hAnsiTheme="majorBidi" w:cstheme="majorBidi"/>
          <w:lang w:val="nl-NL"/>
        </w:rPr>
        <w:t xml:space="preserve"> </w:t>
      </w:r>
      <w:r w:rsidRPr="00594620">
        <w:rPr>
          <w:rFonts w:asciiTheme="majorBidi" w:hAnsiTheme="majorBidi" w:cstheme="majorBidi"/>
          <w:lang w:val="nl-NL"/>
        </w:rPr>
        <w:t>dezelve ook was</w:t>
      </w:r>
      <w:r w:rsidR="00FF37F8">
        <w:rPr>
          <w:rFonts w:asciiTheme="majorBidi" w:hAnsiTheme="majorBidi" w:cstheme="majorBidi"/>
          <w:lang w:val="nl-NL"/>
        </w:rPr>
        <w:t xml:space="preserve">, </w:t>
      </w:r>
      <w:r w:rsidRPr="00594620">
        <w:rPr>
          <w:rFonts w:asciiTheme="majorBidi" w:hAnsiTheme="majorBidi" w:cstheme="majorBidi"/>
          <w:lang w:val="nl-NL"/>
        </w:rPr>
        <w:t>iets in de natuur gedaan kon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tegen de natuur streed</w:t>
      </w:r>
      <w:r w:rsidR="00FF37F8">
        <w:rPr>
          <w:rFonts w:asciiTheme="majorBidi" w:hAnsiTheme="majorBidi" w:cstheme="majorBidi"/>
          <w:lang w:val="nl-NL"/>
        </w:rPr>
        <w:t xml:space="preserve">, </w:t>
      </w:r>
      <w:r w:rsidRPr="00594620">
        <w:rPr>
          <w:rFonts w:asciiTheme="majorBidi" w:hAnsiTheme="majorBidi" w:cstheme="majorBidi"/>
          <w:lang w:val="nl-NL"/>
        </w:rPr>
        <w:t>zo z</w:t>
      </w:r>
      <w:r w:rsidR="001C14FA">
        <w:rPr>
          <w:rFonts w:asciiTheme="majorBidi" w:hAnsiTheme="majorBidi" w:cstheme="majorBidi"/>
          <w:lang w:val="nl-NL"/>
        </w:rPr>
        <w:t>al dit tegen deze eerste kundig</w:t>
      </w:r>
      <w:r w:rsidRPr="00594620">
        <w:rPr>
          <w:rFonts w:asciiTheme="majorBidi" w:hAnsiTheme="majorBidi" w:cstheme="majorBidi"/>
          <w:lang w:val="nl-NL"/>
        </w:rPr>
        <w:t>heden</w:t>
      </w:r>
      <w:r>
        <w:rPr>
          <w:rFonts w:asciiTheme="majorBidi" w:hAnsiTheme="majorBidi" w:cstheme="majorBidi"/>
          <w:lang w:val="nl-NL"/>
        </w:rPr>
        <w:t xml:space="preserve"> </w:t>
      </w:r>
      <w:r w:rsidRPr="00594620">
        <w:rPr>
          <w:rFonts w:asciiTheme="majorBidi" w:hAnsiTheme="majorBidi" w:cstheme="majorBidi"/>
          <w:lang w:val="nl-NL"/>
        </w:rPr>
        <w:t>strijden : dieshalven moet men dit als ongerijmt</w:t>
      </w:r>
      <w:r w:rsidR="006F3162">
        <w:rPr>
          <w:rFonts w:asciiTheme="majorBidi" w:hAnsiTheme="majorBidi" w:cstheme="majorBidi"/>
          <w:lang w:val="nl-NL"/>
        </w:rPr>
        <w:t xml:space="preserve"> </w:t>
      </w:r>
      <w:r w:rsidRPr="00594620">
        <w:rPr>
          <w:rFonts w:asciiTheme="majorBidi" w:hAnsiTheme="majorBidi" w:cstheme="majorBidi"/>
          <w:lang w:val="nl-NL"/>
        </w:rPr>
        <w:t>verwerpen</w:t>
      </w:r>
      <w:r w:rsidR="00FF37F8">
        <w:rPr>
          <w:rFonts w:asciiTheme="majorBidi" w:hAnsiTheme="majorBidi" w:cstheme="majorBidi"/>
          <w:lang w:val="nl-NL"/>
        </w:rPr>
        <w:t xml:space="preserve">, </w:t>
      </w:r>
      <w:r w:rsidRPr="00594620">
        <w:rPr>
          <w:rFonts w:asciiTheme="majorBidi" w:hAnsiTheme="majorBidi" w:cstheme="majorBidi"/>
          <w:lang w:val="nl-NL"/>
        </w:rPr>
        <w:t>of men moet aan d’ eerste kundigheden ( gelijk wy</w:t>
      </w:r>
      <w:r>
        <w:rPr>
          <w:rFonts w:asciiTheme="majorBidi" w:hAnsiTheme="majorBidi" w:cstheme="majorBidi"/>
          <w:lang w:val="nl-NL"/>
        </w:rPr>
        <w:t xml:space="preserve"> </w:t>
      </w:r>
      <w:r w:rsidRPr="00594620">
        <w:rPr>
          <w:rFonts w:asciiTheme="majorBidi" w:hAnsiTheme="majorBidi" w:cstheme="majorBidi"/>
          <w:lang w:val="nl-NL"/>
        </w:rPr>
        <w:t>nu getoont hebben ) en by gevolg aan God en aan alle</w:t>
      </w:r>
      <w:r w:rsidR="006F3162">
        <w:rPr>
          <w:rFonts w:asciiTheme="majorBidi" w:hAnsiTheme="majorBidi" w:cstheme="majorBidi"/>
          <w:lang w:val="nl-NL"/>
        </w:rPr>
        <w:t xml:space="preserve"> </w:t>
      </w:r>
      <w:r w:rsidRPr="00594620">
        <w:rPr>
          <w:rFonts w:asciiTheme="majorBidi" w:hAnsiTheme="majorBidi" w:cstheme="majorBidi"/>
          <w:lang w:val="nl-NL"/>
        </w:rPr>
        <w:t>dingen</w:t>
      </w:r>
      <w:r w:rsidR="00FF37F8">
        <w:rPr>
          <w:rFonts w:asciiTheme="majorBidi" w:hAnsiTheme="majorBidi" w:cstheme="majorBidi"/>
          <w:lang w:val="nl-NL"/>
        </w:rPr>
        <w:t xml:space="preserve">, </w:t>
      </w:r>
      <w:r w:rsidRPr="00594620">
        <w:rPr>
          <w:rFonts w:asciiTheme="majorBidi" w:hAnsiTheme="majorBidi" w:cstheme="majorBidi"/>
          <w:lang w:val="nl-NL"/>
        </w:rPr>
        <w:t>op welke wijze ook bevat</w:t>
      </w:r>
      <w:r w:rsidR="00FF37F8">
        <w:rPr>
          <w:rFonts w:asciiTheme="majorBidi" w:hAnsiTheme="majorBidi" w:cstheme="majorBidi"/>
          <w:lang w:val="nl-NL"/>
        </w:rPr>
        <w:t xml:space="preserve">, </w:t>
      </w:r>
      <w:r w:rsidRPr="00594620">
        <w:rPr>
          <w:rFonts w:asciiTheme="majorBidi" w:hAnsiTheme="majorBidi" w:cstheme="majorBidi"/>
          <w:lang w:val="nl-NL"/>
        </w:rPr>
        <w:t>twijfelen. Het is dieshalven verre van daar</w:t>
      </w:r>
      <w:r w:rsidR="00FF37F8">
        <w:rPr>
          <w:rFonts w:asciiTheme="majorBidi" w:hAnsiTheme="majorBidi" w:cstheme="majorBidi"/>
          <w:lang w:val="nl-NL"/>
        </w:rPr>
        <w:t xml:space="preserve">, </w:t>
      </w:r>
      <w:r w:rsidRPr="00594620">
        <w:rPr>
          <w:rFonts w:asciiTheme="majorBidi" w:hAnsiTheme="majorBidi" w:cstheme="majorBidi"/>
          <w:lang w:val="nl-NL"/>
        </w:rPr>
        <w:t>dat de wonderdaden</w:t>
      </w:r>
      <w:r w:rsidR="00FF37F8">
        <w:rPr>
          <w:rFonts w:asciiTheme="majorBidi" w:hAnsiTheme="majorBidi" w:cstheme="majorBidi"/>
          <w:lang w:val="nl-NL"/>
        </w:rPr>
        <w:t xml:space="preserve">, </w:t>
      </w:r>
      <w:r w:rsidRPr="00594620">
        <w:rPr>
          <w:rFonts w:asciiTheme="majorBidi" w:hAnsiTheme="majorBidi" w:cstheme="majorBidi"/>
          <w:lang w:val="nl-NL"/>
        </w:rPr>
        <w:t>voor zo veel</w:t>
      </w:r>
      <w:r>
        <w:rPr>
          <w:rFonts w:asciiTheme="majorBidi" w:hAnsiTheme="majorBidi" w:cstheme="majorBidi"/>
          <w:lang w:val="nl-NL"/>
        </w:rPr>
        <w:t xml:space="preserve"> </w:t>
      </w:r>
      <w:r w:rsidRPr="00594620">
        <w:rPr>
          <w:rFonts w:asciiTheme="majorBidi" w:hAnsiTheme="majorBidi" w:cstheme="majorBidi"/>
          <w:lang w:val="nl-NL"/>
        </w:rPr>
        <w:t>daar door een werk verdaan word</w:t>
      </w:r>
      <w:r w:rsidR="00FF37F8">
        <w:rPr>
          <w:rFonts w:asciiTheme="majorBidi" w:hAnsiTheme="majorBidi" w:cstheme="majorBidi"/>
          <w:lang w:val="nl-NL"/>
        </w:rPr>
        <w:t xml:space="preserve">, </w:t>
      </w:r>
      <w:r w:rsidR="001C14FA">
        <w:rPr>
          <w:rFonts w:asciiTheme="majorBidi" w:hAnsiTheme="majorBidi" w:cstheme="majorBidi"/>
          <w:lang w:val="nl-NL"/>
        </w:rPr>
        <w:t xml:space="preserve">dat tegen d’ ordening op </w:t>
      </w:r>
      <w:r w:rsidRPr="00594620">
        <w:rPr>
          <w:rFonts w:asciiTheme="majorBidi" w:hAnsiTheme="majorBidi" w:cstheme="majorBidi"/>
          <w:lang w:val="nl-NL"/>
        </w:rPr>
        <w:t>der natuur strijd</w:t>
      </w:r>
      <w:r w:rsidR="00FF37F8">
        <w:rPr>
          <w:rFonts w:asciiTheme="majorBidi" w:hAnsiTheme="majorBidi" w:cstheme="majorBidi"/>
          <w:lang w:val="nl-NL"/>
        </w:rPr>
        <w:t xml:space="preserve">, </w:t>
      </w:r>
      <w:r w:rsidRPr="00594620">
        <w:rPr>
          <w:rFonts w:asciiTheme="majorBidi" w:hAnsiTheme="majorBidi" w:cstheme="majorBidi"/>
          <w:lang w:val="nl-NL"/>
        </w:rPr>
        <w:t>Gods wezentlijkheit aan ons zoude tonen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dew</w:t>
      </w:r>
      <w:r w:rsidR="001C14FA">
        <w:rPr>
          <w:rFonts w:asciiTheme="majorBidi" w:hAnsiTheme="majorBidi" w:cstheme="majorBidi"/>
          <w:lang w:val="nl-NL"/>
        </w:rPr>
        <w:t>ijl zy in tegendeel ons daar af z</w:t>
      </w:r>
      <w:r w:rsidRPr="00594620">
        <w:rPr>
          <w:rFonts w:asciiTheme="majorBidi" w:hAnsiTheme="majorBidi" w:cstheme="majorBidi"/>
          <w:lang w:val="nl-NL"/>
        </w:rPr>
        <w:t>oude doen twijfelen</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wy zonder dezelve volkomelijk daar af verzekert konnen zijn;</w:t>
      </w:r>
      <w:r>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als wy weten</w:t>
      </w:r>
      <w:r w:rsidR="00FF37F8">
        <w:rPr>
          <w:rFonts w:asciiTheme="majorBidi" w:hAnsiTheme="majorBidi" w:cstheme="majorBidi"/>
          <w:lang w:val="nl-NL"/>
        </w:rPr>
        <w:t xml:space="preserve">, </w:t>
      </w:r>
      <w:r w:rsidRPr="00594620">
        <w:rPr>
          <w:rFonts w:asciiTheme="majorBidi" w:hAnsiTheme="majorBidi" w:cstheme="majorBidi"/>
          <w:lang w:val="nl-NL"/>
        </w:rPr>
        <w:t>dat alle dingen een zekere en</w:t>
      </w:r>
      <w:r w:rsidR="006F3162">
        <w:rPr>
          <w:rFonts w:asciiTheme="majorBidi" w:hAnsiTheme="majorBidi" w:cstheme="majorBidi"/>
          <w:lang w:val="nl-NL"/>
        </w:rPr>
        <w:t xml:space="preserve"> </w:t>
      </w:r>
      <w:r w:rsidRPr="00594620">
        <w:rPr>
          <w:rFonts w:asciiTheme="majorBidi" w:hAnsiTheme="majorBidi" w:cstheme="majorBidi"/>
          <w:lang w:val="nl-NL"/>
        </w:rPr>
        <w:t>onveranderlijke ordening der natuur volgen. Maar genomen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 xml:space="preserve">men dit </w:t>
      </w:r>
      <w:r w:rsidR="001C14FA">
        <w:rPr>
          <w:rFonts w:asciiTheme="majorBidi" w:hAnsiTheme="majorBidi" w:cstheme="majorBidi"/>
          <w:lang w:val="nl-NL"/>
        </w:rPr>
        <w:t>st</w:t>
      </w:r>
      <w:r w:rsidRPr="00594620">
        <w:rPr>
          <w:rFonts w:asciiTheme="majorBidi" w:hAnsiTheme="majorBidi" w:cstheme="majorBidi"/>
          <w:lang w:val="nl-NL"/>
        </w:rPr>
        <w:t>elt een wonderdaad te zijn</w:t>
      </w:r>
      <w:r w:rsidR="00FF37F8">
        <w:rPr>
          <w:rFonts w:asciiTheme="majorBidi" w:hAnsiTheme="majorBidi" w:cstheme="majorBidi"/>
          <w:lang w:val="nl-NL"/>
        </w:rPr>
        <w:t xml:space="preserve">, </w:t>
      </w:r>
      <w:r w:rsidRPr="00594620">
        <w:rPr>
          <w:rFonts w:asciiTheme="majorBidi" w:hAnsiTheme="majorBidi" w:cstheme="majorBidi"/>
          <w:lang w:val="nl-NL"/>
        </w:rPr>
        <w:t>dat niet door</w:t>
      </w:r>
      <w:r w:rsidR="006F3162">
        <w:rPr>
          <w:rFonts w:asciiTheme="majorBidi" w:hAnsiTheme="majorBidi" w:cstheme="majorBidi"/>
          <w:lang w:val="nl-NL"/>
        </w:rPr>
        <w:t xml:space="preserve"> </w:t>
      </w:r>
      <w:r w:rsidRPr="00594620">
        <w:rPr>
          <w:rFonts w:asciiTheme="majorBidi" w:hAnsiTheme="majorBidi" w:cstheme="majorBidi"/>
          <w:lang w:val="nl-NL"/>
        </w:rPr>
        <w:t>natuurlijke oorzaken verklaart kan worden</w:t>
      </w:r>
      <w:r w:rsidR="00FF37F8">
        <w:rPr>
          <w:rFonts w:asciiTheme="majorBidi" w:hAnsiTheme="majorBidi" w:cstheme="majorBidi"/>
          <w:lang w:val="nl-NL"/>
        </w:rPr>
        <w:t xml:space="preserve">, </w:t>
      </w:r>
      <w:r w:rsidRPr="00594620">
        <w:rPr>
          <w:rFonts w:asciiTheme="majorBidi" w:hAnsiTheme="majorBidi" w:cstheme="majorBidi"/>
          <w:lang w:val="nl-NL"/>
        </w:rPr>
        <w:t>‘t welk men op twe</w:t>
      </w:r>
      <w:r w:rsidR="006F3162">
        <w:rPr>
          <w:rFonts w:asciiTheme="majorBidi" w:hAnsiTheme="majorBidi" w:cstheme="majorBidi"/>
          <w:lang w:val="nl-NL"/>
        </w:rPr>
        <w:t xml:space="preserve"> </w:t>
      </w:r>
      <w:r w:rsidRPr="00594620">
        <w:rPr>
          <w:rFonts w:asciiTheme="majorBidi" w:hAnsiTheme="majorBidi" w:cstheme="majorBidi"/>
          <w:lang w:val="nl-NL"/>
        </w:rPr>
        <w:t>wijzen verstaan kan</w:t>
      </w:r>
      <w:r w:rsidR="00FF37F8">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dat wel natuurlijke oorzaken</w:t>
      </w:r>
      <w:r>
        <w:rPr>
          <w:rFonts w:asciiTheme="majorBidi" w:hAnsiTheme="majorBidi" w:cstheme="majorBidi"/>
          <w:lang w:val="nl-NL"/>
        </w:rPr>
        <w:t xml:space="preserve"> </w:t>
      </w:r>
      <w:r w:rsidR="001C14FA">
        <w:rPr>
          <w:rFonts w:asciiTheme="majorBidi" w:hAnsiTheme="majorBidi" w:cstheme="majorBidi"/>
          <w:lang w:val="nl-NL"/>
        </w:rPr>
        <w:t xml:space="preserve"> </w:t>
      </w:r>
      <w:r w:rsidRPr="00594620">
        <w:rPr>
          <w:rFonts w:asciiTheme="majorBidi" w:hAnsiTheme="majorBidi" w:cstheme="majorBidi"/>
          <w:lang w:val="nl-NL"/>
        </w:rPr>
        <w:t>heeft</w:t>
      </w:r>
      <w:r w:rsidR="001C14FA">
        <w:rPr>
          <w:rFonts w:asciiTheme="majorBidi" w:hAnsiTheme="majorBidi" w:cstheme="majorBidi"/>
          <w:lang w:val="nl-NL"/>
        </w:rPr>
        <w:t xml:space="preserve">, </w:t>
      </w:r>
      <w:r w:rsidRPr="00594620">
        <w:rPr>
          <w:rFonts w:asciiTheme="majorBidi" w:hAnsiTheme="majorBidi" w:cstheme="majorBidi"/>
          <w:lang w:val="nl-NL"/>
        </w:rPr>
        <w:t>die echter van het menschelijk verstand niet opgespeurt</w:t>
      </w:r>
      <w:r>
        <w:rPr>
          <w:rFonts w:asciiTheme="majorBidi" w:hAnsiTheme="majorBidi" w:cstheme="majorBidi"/>
          <w:lang w:val="nl-NL"/>
        </w:rPr>
        <w:t xml:space="preserve"> </w:t>
      </w:r>
      <w:r w:rsidRPr="00594620">
        <w:rPr>
          <w:rFonts w:asciiTheme="majorBidi" w:hAnsiTheme="majorBidi" w:cstheme="majorBidi"/>
          <w:lang w:val="nl-NL"/>
        </w:rPr>
        <w:t>konnen worden</w:t>
      </w:r>
      <w:r w:rsidR="00FF37F8">
        <w:rPr>
          <w:rFonts w:asciiTheme="majorBidi" w:hAnsiTheme="majorBidi" w:cstheme="majorBidi"/>
          <w:lang w:val="nl-NL"/>
        </w:rPr>
        <w:t xml:space="preserve">, </w:t>
      </w:r>
      <w:r w:rsidRPr="00594620">
        <w:rPr>
          <w:rFonts w:asciiTheme="majorBidi" w:hAnsiTheme="majorBidi" w:cstheme="majorBidi"/>
          <w:lang w:val="nl-NL"/>
        </w:rPr>
        <w:t>of dat geen oorzaak</w:t>
      </w:r>
      <w:r w:rsidR="00FF37F8">
        <w:rPr>
          <w:rFonts w:asciiTheme="majorBidi" w:hAnsiTheme="majorBidi" w:cstheme="majorBidi"/>
          <w:lang w:val="nl-NL"/>
        </w:rPr>
        <w:t xml:space="preserve">, </w:t>
      </w:r>
      <w:r w:rsidRPr="00594620">
        <w:rPr>
          <w:rFonts w:asciiTheme="majorBidi" w:hAnsiTheme="majorBidi" w:cstheme="majorBidi"/>
          <w:lang w:val="nl-NL"/>
        </w:rPr>
        <w:t>behalven God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Gods wil erkent : maar dewijl alle dingen</w:t>
      </w:r>
      <w:r w:rsidR="00FF37F8">
        <w:rPr>
          <w:rFonts w:asciiTheme="majorBidi" w:hAnsiTheme="majorBidi" w:cstheme="majorBidi"/>
          <w:lang w:val="nl-NL"/>
        </w:rPr>
        <w:t xml:space="preserve">, </w:t>
      </w:r>
      <w:r w:rsidRPr="00594620">
        <w:rPr>
          <w:rFonts w:asciiTheme="majorBidi" w:hAnsiTheme="majorBidi" w:cstheme="majorBidi"/>
          <w:lang w:val="nl-NL"/>
        </w:rPr>
        <w:t>die door</w:t>
      </w:r>
      <w:r w:rsidR="006F3162">
        <w:rPr>
          <w:rFonts w:asciiTheme="majorBidi" w:hAnsiTheme="majorBidi" w:cstheme="majorBidi"/>
          <w:lang w:val="nl-NL"/>
        </w:rPr>
        <w:t xml:space="preserve"> </w:t>
      </w:r>
      <w:r w:rsidRPr="00594620">
        <w:rPr>
          <w:rFonts w:asciiTheme="majorBidi" w:hAnsiTheme="majorBidi" w:cstheme="majorBidi"/>
          <w:lang w:val="nl-NL"/>
        </w:rPr>
        <w:t>natuurlijke oorzaken geschieden</w:t>
      </w:r>
      <w:r w:rsidR="00FF37F8">
        <w:rPr>
          <w:rFonts w:asciiTheme="majorBidi" w:hAnsiTheme="majorBidi" w:cstheme="majorBidi"/>
          <w:lang w:val="nl-NL"/>
        </w:rPr>
        <w:t xml:space="preserve">, </w:t>
      </w:r>
      <w:r w:rsidRPr="00594620">
        <w:rPr>
          <w:rFonts w:asciiTheme="majorBidi" w:hAnsiTheme="majorBidi" w:cstheme="majorBidi"/>
          <w:lang w:val="nl-NL"/>
        </w:rPr>
        <w:t>ook door Gods wil en macht</w:t>
      </w:r>
      <w:r>
        <w:rPr>
          <w:rFonts w:asciiTheme="majorBidi" w:hAnsiTheme="majorBidi" w:cstheme="majorBidi"/>
          <w:lang w:val="nl-NL"/>
        </w:rPr>
        <w:t xml:space="preserve"> </w:t>
      </w:r>
      <w:r w:rsidRPr="00594620">
        <w:rPr>
          <w:rFonts w:asciiTheme="majorBidi" w:hAnsiTheme="majorBidi" w:cstheme="majorBidi"/>
          <w:lang w:val="nl-NL"/>
        </w:rPr>
        <w:t>alleen geschieden</w:t>
      </w:r>
      <w:r w:rsidR="00FF37F8">
        <w:rPr>
          <w:rFonts w:asciiTheme="majorBidi" w:hAnsiTheme="majorBidi" w:cstheme="majorBidi"/>
          <w:lang w:val="nl-NL"/>
        </w:rPr>
        <w:t xml:space="preserve">, </w:t>
      </w:r>
      <w:r w:rsidRPr="00594620">
        <w:rPr>
          <w:rFonts w:asciiTheme="majorBidi" w:hAnsiTheme="majorBidi" w:cstheme="majorBidi"/>
          <w:lang w:val="nl-NL"/>
        </w:rPr>
        <w:t>zo moet men noodzaaklijk in het einde</w:t>
      </w:r>
      <w:r>
        <w:rPr>
          <w:rFonts w:asciiTheme="majorBidi" w:hAnsiTheme="majorBidi" w:cstheme="majorBidi"/>
          <w:lang w:val="nl-NL"/>
        </w:rPr>
        <w:t xml:space="preserve"> </w:t>
      </w:r>
      <w:r w:rsidRPr="00594620">
        <w:rPr>
          <w:rFonts w:asciiTheme="majorBidi" w:hAnsiTheme="majorBidi" w:cstheme="majorBidi"/>
          <w:lang w:val="nl-NL"/>
        </w:rPr>
        <w:t>hier toekomen</w:t>
      </w:r>
      <w:r w:rsidR="00FF37F8">
        <w:rPr>
          <w:rFonts w:asciiTheme="majorBidi" w:hAnsiTheme="majorBidi" w:cstheme="majorBidi"/>
          <w:lang w:val="nl-NL"/>
        </w:rPr>
        <w:t xml:space="preserve">, </w:t>
      </w:r>
      <w:r w:rsidRPr="00594620">
        <w:rPr>
          <w:rFonts w:asciiTheme="majorBidi" w:hAnsiTheme="majorBidi" w:cstheme="majorBidi"/>
          <w:lang w:val="nl-NL"/>
        </w:rPr>
        <w:t>namelijk dat de wonderdaad</w:t>
      </w:r>
      <w:r w:rsidR="00FF37F8">
        <w:rPr>
          <w:rFonts w:asciiTheme="majorBidi" w:hAnsiTheme="majorBidi" w:cstheme="majorBidi"/>
          <w:lang w:val="nl-NL"/>
        </w:rPr>
        <w:t xml:space="preserve">, </w:t>
      </w:r>
      <w:r w:rsidRPr="00594620">
        <w:rPr>
          <w:rFonts w:asciiTheme="majorBidi" w:hAnsiTheme="majorBidi" w:cstheme="majorBidi"/>
          <w:lang w:val="nl-NL"/>
        </w:rPr>
        <w:t>‘t</w:t>
      </w:r>
      <w:r w:rsidR="001C14FA">
        <w:rPr>
          <w:rFonts w:asciiTheme="majorBidi" w:hAnsiTheme="majorBidi" w:cstheme="majorBidi"/>
          <w:lang w:val="nl-NL"/>
        </w:rPr>
        <w:t xml:space="preserve"> </w:t>
      </w:r>
      <w:r w:rsidRPr="00594620">
        <w:rPr>
          <w:rFonts w:asciiTheme="majorBidi" w:hAnsiTheme="majorBidi" w:cstheme="majorBidi"/>
          <w:lang w:val="nl-NL"/>
        </w:rPr>
        <w:t>zy die</w:t>
      </w:r>
      <w:r w:rsidR="006F3162">
        <w:rPr>
          <w:rFonts w:asciiTheme="majorBidi" w:hAnsiTheme="majorBidi" w:cstheme="majorBidi"/>
          <w:lang w:val="nl-NL"/>
        </w:rPr>
        <w:t xml:space="preserve"> </w:t>
      </w:r>
      <w:r w:rsidRPr="00594620">
        <w:rPr>
          <w:rFonts w:asciiTheme="majorBidi" w:hAnsiTheme="majorBidi" w:cstheme="majorBidi"/>
          <w:lang w:val="nl-NL"/>
        </w:rPr>
        <w:t>natuurlijke oorzaken heeft</w:t>
      </w:r>
      <w:r w:rsidR="00FF37F8">
        <w:rPr>
          <w:rFonts w:asciiTheme="majorBidi" w:hAnsiTheme="majorBidi" w:cstheme="majorBidi"/>
          <w:lang w:val="nl-NL"/>
        </w:rPr>
        <w:t xml:space="preserve">, </w:t>
      </w:r>
      <w:r w:rsidRPr="00594620">
        <w:rPr>
          <w:rFonts w:asciiTheme="majorBidi" w:hAnsiTheme="majorBidi" w:cstheme="majorBidi"/>
          <w:lang w:val="nl-NL"/>
        </w:rPr>
        <w:t>of niet</w:t>
      </w:r>
      <w:r w:rsidR="00FF37F8">
        <w:rPr>
          <w:rFonts w:asciiTheme="majorBidi" w:hAnsiTheme="majorBidi" w:cstheme="majorBidi"/>
          <w:lang w:val="nl-NL"/>
        </w:rPr>
        <w:t xml:space="preserve">, </w:t>
      </w:r>
      <w:r w:rsidRPr="00594620">
        <w:rPr>
          <w:rFonts w:asciiTheme="majorBidi" w:hAnsiTheme="majorBidi" w:cstheme="majorBidi"/>
          <w:lang w:val="nl-NL"/>
        </w:rPr>
        <w:t>een werk is</w:t>
      </w:r>
      <w:r w:rsidR="00FF37F8">
        <w:rPr>
          <w:rFonts w:asciiTheme="majorBidi" w:hAnsiTheme="majorBidi" w:cstheme="majorBidi"/>
          <w:lang w:val="nl-NL"/>
        </w:rPr>
        <w:t xml:space="preserve">, </w:t>
      </w:r>
      <w:r w:rsidRPr="00594620">
        <w:rPr>
          <w:rFonts w:asciiTheme="majorBidi" w:hAnsiTheme="majorBidi" w:cstheme="majorBidi"/>
          <w:lang w:val="nl-NL"/>
        </w:rPr>
        <w:t>dat door de</w:t>
      </w:r>
      <w:r>
        <w:rPr>
          <w:rFonts w:asciiTheme="majorBidi" w:hAnsiTheme="majorBidi" w:cstheme="majorBidi"/>
          <w:lang w:val="nl-NL"/>
        </w:rPr>
        <w:t xml:space="preserve"> </w:t>
      </w:r>
      <w:r w:rsidRPr="00594620">
        <w:rPr>
          <w:rFonts w:asciiTheme="majorBidi" w:hAnsiTheme="majorBidi" w:cstheme="majorBidi"/>
          <w:lang w:val="nl-NL"/>
        </w:rPr>
        <w:t>oorzaak niet verklaart kan worden; dat is een werk</w:t>
      </w:r>
      <w:r w:rsidR="00FF37F8">
        <w:rPr>
          <w:rFonts w:asciiTheme="majorBidi" w:hAnsiTheme="majorBidi" w:cstheme="majorBidi"/>
          <w:lang w:val="nl-NL"/>
        </w:rPr>
        <w:t xml:space="preserve">, </w:t>
      </w:r>
      <w:r w:rsidRPr="00594620">
        <w:rPr>
          <w:rFonts w:asciiTheme="majorBidi" w:hAnsiTheme="majorBidi" w:cstheme="majorBidi"/>
          <w:lang w:val="nl-NL"/>
        </w:rPr>
        <w:t>het welk</w:t>
      </w:r>
      <w:r>
        <w:rPr>
          <w:rFonts w:asciiTheme="majorBidi" w:hAnsiTheme="majorBidi" w:cstheme="majorBidi"/>
          <w:lang w:val="nl-NL"/>
        </w:rPr>
        <w:t xml:space="preserve"> </w:t>
      </w:r>
      <w:r w:rsidRPr="00594620">
        <w:rPr>
          <w:rFonts w:asciiTheme="majorBidi" w:hAnsiTheme="majorBidi" w:cstheme="majorBidi"/>
          <w:lang w:val="nl-NL"/>
        </w:rPr>
        <w:t>menschelyke bevatting o</w:t>
      </w:r>
      <w:r w:rsidR="001C14FA">
        <w:rPr>
          <w:rFonts w:asciiTheme="majorBidi" w:hAnsiTheme="majorBidi" w:cstheme="majorBidi"/>
          <w:lang w:val="nl-NL"/>
        </w:rPr>
        <w:t xml:space="preserve">vertreft : maar van een werk en </w:t>
      </w:r>
      <w:r w:rsidRPr="00594620">
        <w:rPr>
          <w:rFonts w:asciiTheme="majorBidi" w:hAnsiTheme="majorBidi" w:cstheme="majorBidi"/>
          <w:lang w:val="nl-NL"/>
        </w:rPr>
        <w:t>volstrektelijk van dat</w:t>
      </w:r>
      <w:r w:rsidR="00FF37F8">
        <w:rPr>
          <w:rFonts w:asciiTheme="majorBidi" w:hAnsiTheme="majorBidi" w:cstheme="majorBidi"/>
          <w:lang w:val="nl-NL"/>
        </w:rPr>
        <w:t xml:space="preserve">, </w:t>
      </w:r>
      <w:r w:rsidRPr="00594620">
        <w:rPr>
          <w:rFonts w:asciiTheme="majorBidi" w:hAnsiTheme="majorBidi" w:cstheme="majorBidi"/>
          <w:lang w:val="nl-NL"/>
        </w:rPr>
        <w:t>‘t welk onze bevatting overtreft</w:t>
      </w:r>
      <w:r w:rsidR="0060250B">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niets verstaan ; want al het geen</w:t>
      </w:r>
      <w:r w:rsidR="00FF37F8">
        <w:rPr>
          <w:rFonts w:asciiTheme="majorBidi" w:hAnsiTheme="majorBidi" w:cstheme="majorBidi"/>
          <w:lang w:val="nl-NL"/>
        </w:rPr>
        <w:t xml:space="preserve">, </w:t>
      </w:r>
      <w:r w:rsidRPr="00594620">
        <w:rPr>
          <w:rFonts w:asciiTheme="majorBidi" w:hAnsiTheme="majorBidi" w:cstheme="majorBidi"/>
          <w:lang w:val="nl-NL"/>
        </w:rPr>
        <w:t>dat wy klaarlijk</w:t>
      </w:r>
      <w:r>
        <w:rPr>
          <w:rFonts w:asciiTheme="majorBidi" w:hAnsiTheme="majorBidi" w:cstheme="majorBidi"/>
          <w:lang w:val="nl-NL"/>
        </w:rPr>
        <w:t xml:space="preserve"> </w:t>
      </w:r>
      <w:r w:rsidRPr="00594620">
        <w:rPr>
          <w:rFonts w:asciiTheme="majorBidi" w:hAnsiTheme="majorBidi" w:cstheme="majorBidi"/>
          <w:lang w:val="nl-NL"/>
        </w:rPr>
        <w:t>en onderscheidelijk verstaan</w:t>
      </w:r>
      <w:r w:rsidR="00FF37F8">
        <w:rPr>
          <w:rFonts w:asciiTheme="majorBidi" w:hAnsiTheme="majorBidi" w:cstheme="majorBidi"/>
          <w:lang w:val="nl-NL"/>
        </w:rPr>
        <w:t xml:space="preserve">, </w:t>
      </w:r>
      <w:r w:rsidRPr="00594620">
        <w:rPr>
          <w:rFonts w:asciiTheme="majorBidi" w:hAnsiTheme="majorBidi" w:cstheme="majorBidi"/>
          <w:lang w:val="nl-NL"/>
        </w:rPr>
        <w:t>moet door zich zelfs</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door iet anders</w:t>
      </w:r>
      <w:r w:rsidR="00FF37F8">
        <w:rPr>
          <w:rFonts w:asciiTheme="majorBidi" w:hAnsiTheme="majorBidi" w:cstheme="majorBidi"/>
          <w:lang w:val="nl-NL"/>
        </w:rPr>
        <w:t xml:space="preserve">, </w:t>
      </w:r>
      <w:r w:rsidRPr="00594620">
        <w:rPr>
          <w:rFonts w:asciiTheme="majorBidi" w:hAnsiTheme="majorBidi" w:cstheme="majorBidi"/>
          <w:lang w:val="nl-NL"/>
        </w:rPr>
        <w:t>dat door zich klaarlijk en onderscheidelijk</w:t>
      </w:r>
      <w:r>
        <w:rPr>
          <w:rFonts w:asciiTheme="majorBidi" w:hAnsiTheme="majorBidi" w:cstheme="majorBidi"/>
          <w:lang w:val="nl-NL"/>
        </w:rPr>
        <w:t xml:space="preserve"> </w:t>
      </w:r>
      <w:r w:rsidRPr="00594620">
        <w:rPr>
          <w:rFonts w:asciiTheme="majorBidi" w:hAnsiTheme="majorBidi" w:cstheme="majorBidi"/>
          <w:lang w:val="nl-NL"/>
        </w:rPr>
        <w:t>verstaan word</w:t>
      </w:r>
      <w:r w:rsidR="00FF37F8">
        <w:rPr>
          <w:rFonts w:asciiTheme="majorBidi" w:hAnsiTheme="majorBidi" w:cstheme="majorBidi"/>
          <w:lang w:val="nl-NL"/>
        </w:rPr>
        <w:t xml:space="preserve">, </w:t>
      </w:r>
      <w:r w:rsidRPr="00594620">
        <w:rPr>
          <w:rFonts w:asciiTheme="majorBidi" w:hAnsiTheme="majorBidi" w:cstheme="majorBidi"/>
          <w:lang w:val="nl-NL"/>
        </w:rPr>
        <w:t>bekent worden. Dieshalven uit een</w:t>
      </w:r>
      <w:r w:rsidR="006F3162">
        <w:rPr>
          <w:rFonts w:asciiTheme="majorBidi" w:hAnsiTheme="majorBidi" w:cstheme="majorBidi"/>
          <w:lang w:val="nl-NL"/>
        </w:rPr>
        <w:t xml:space="preserve"> </w:t>
      </w:r>
      <w:r w:rsidRPr="00594620">
        <w:rPr>
          <w:rFonts w:asciiTheme="majorBidi" w:hAnsiTheme="majorBidi" w:cstheme="majorBidi"/>
          <w:lang w:val="nl-NL"/>
        </w:rPr>
        <w:t>wonderdaad</w:t>
      </w:r>
      <w:r w:rsidR="00FF37F8">
        <w:rPr>
          <w:rFonts w:asciiTheme="majorBidi" w:hAnsiTheme="majorBidi" w:cstheme="majorBidi"/>
          <w:lang w:val="nl-NL"/>
        </w:rPr>
        <w:t xml:space="preserve">, </w:t>
      </w:r>
      <w:r w:rsidRPr="00594620">
        <w:rPr>
          <w:rFonts w:asciiTheme="majorBidi" w:hAnsiTheme="majorBidi" w:cstheme="majorBidi"/>
          <w:lang w:val="nl-NL"/>
        </w:rPr>
        <w:t>of uit een werk</w:t>
      </w:r>
      <w:r w:rsidR="00FF37F8">
        <w:rPr>
          <w:rFonts w:asciiTheme="majorBidi" w:hAnsiTheme="majorBidi" w:cstheme="majorBidi"/>
          <w:lang w:val="nl-NL"/>
        </w:rPr>
        <w:t xml:space="preserve">, </w:t>
      </w:r>
      <w:r w:rsidRPr="00594620">
        <w:rPr>
          <w:rFonts w:asciiTheme="majorBidi" w:hAnsiTheme="majorBidi" w:cstheme="majorBidi"/>
          <w:lang w:val="nl-NL"/>
        </w:rPr>
        <w:t>dat boven ons verstand</w:t>
      </w:r>
      <w:r>
        <w:rPr>
          <w:rFonts w:asciiTheme="majorBidi" w:hAnsiTheme="majorBidi" w:cstheme="majorBidi"/>
          <w:lang w:val="nl-NL"/>
        </w:rPr>
        <w:t xml:space="preserve"> </w:t>
      </w:r>
      <w:r w:rsidR="0060250B">
        <w:rPr>
          <w:rFonts w:asciiTheme="majorBidi" w:hAnsiTheme="majorBidi" w:cstheme="majorBidi"/>
          <w:lang w:val="nl-NL"/>
        </w:rPr>
        <w:t xml:space="preserve">gaat, </w:t>
      </w:r>
      <w:r w:rsidRPr="00594620">
        <w:rPr>
          <w:rFonts w:asciiTheme="majorBidi" w:hAnsiTheme="majorBidi" w:cstheme="majorBidi"/>
          <w:lang w:val="nl-NL"/>
        </w:rPr>
        <w:t>konnen wy noch Gods wezentheit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volstrektelijk iets van God</w:t>
      </w:r>
      <w:r w:rsidR="00FF37F8">
        <w:rPr>
          <w:rFonts w:asciiTheme="majorBidi" w:hAnsiTheme="majorBidi" w:cstheme="majorBidi"/>
          <w:lang w:val="nl-NL"/>
        </w:rPr>
        <w:t xml:space="preserve">, </w:t>
      </w:r>
      <w:r w:rsidRPr="00594620">
        <w:rPr>
          <w:rFonts w:asciiTheme="majorBidi" w:hAnsiTheme="majorBidi" w:cstheme="majorBidi"/>
          <w:lang w:val="nl-NL"/>
        </w:rPr>
        <w:t>en van de</w:t>
      </w:r>
      <w:r>
        <w:rPr>
          <w:rFonts w:asciiTheme="majorBidi" w:hAnsiTheme="majorBidi" w:cstheme="majorBidi"/>
          <w:lang w:val="nl-NL"/>
        </w:rPr>
        <w:t xml:space="preserve"> </w:t>
      </w:r>
      <w:r w:rsidRPr="00594620">
        <w:rPr>
          <w:rFonts w:asciiTheme="majorBidi" w:hAnsiTheme="majorBidi" w:cstheme="majorBidi"/>
          <w:lang w:val="nl-NL"/>
        </w:rPr>
        <w:t>natuur verstaan. Maar in tegendeel</w:t>
      </w:r>
      <w:r w:rsidR="00FF37F8">
        <w:rPr>
          <w:rFonts w:asciiTheme="majorBidi" w:hAnsiTheme="majorBidi" w:cstheme="majorBidi"/>
          <w:lang w:val="nl-NL"/>
        </w:rPr>
        <w:t xml:space="preserve">, </w:t>
      </w:r>
      <w:r w:rsidRPr="00594620">
        <w:rPr>
          <w:rFonts w:asciiTheme="majorBidi" w:hAnsiTheme="majorBidi" w:cstheme="majorBidi"/>
          <w:lang w:val="nl-NL"/>
        </w:rPr>
        <w:t>dewijl wy weten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alles van God bepaalt en</w:t>
      </w:r>
      <w:r w:rsidR="0060250B">
        <w:rPr>
          <w:rFonts w:asciiTheme="majorBidi" w:hAnsiTheme="majorBidi" w:cstheme="majorBidi"/>
          <w:lang w:val="nl-NL"/>
        </w:rPr>
        <w:t xml:space="preserve"> </w:t>
      </w:r>
      <w:r w:rsidRPr="00594620">
        <w:rPr>
          <w:rFonts w:asciiTheme="majorBidi" w:hAnsiTheme="majorBidi" w:cstheme="majorBidi"/>
          <w:lang w:val="nl-NL"/>
        </w:rPr>
        <w:t>vastgestelt is</w:t>
      </w:r>
      <w:r w:rsidR="00FF37F8">
        <w:rPr>
          <w:rFonts w:asciiTheme="majorBidi" w:hAnsiTheme="majorBidi" w:cstheme="majorBidi"/>
          <w:lang w:val="nl-NL"/>
        </w:rPr>
        <w:t xml:space="preserve">, </w:t>
      </w:r>
      <w:r w:rsidRPr="00594620">
        <w:rPr>
          <w:rFonts w:asciiTheme="majorBidi" w:hAnsiTheme="majorBidi" w:cstheme="majorBidi"/>
          <w:lang w:val="nl-NL"/>
        </w:rPr>
        <w:t>en dat de werke</w:t>
      </w:r>
      <w:r>
        <w:rPr>
          <w:rFonts w:asciiTheme="majorBidi" w:hAnsiTheme="majorBidi" w:cstheme="majorBidi"/>
          <w:lang w:val="nl-NL"/>
        </w:rPr>
        <w:t xml:space="preserve"> </w:t>
      </w:r>
      <w:r w:rsidRPr="00594620">
        <w:rPr>
          <w:rFonts w:asciiTheme="majorBidi" w:hAnsiTheme="majorBidi" w:cstheme="majorBidi"/>
          <w:lang w:val="nl-NL"/>
        </w:rPr>
        <w:t>der natuur uit Gods wezentheit volgen</w:t>
      </w:r>
      <w:r w:rsidR="00FF37F8">
        <w:rPr>
          <w:rFonts w:asciiTheme="majorBidi" w:hAnsiTheme="majorBidi" w:cstheme="majorBidi"/>
          <w:lang w:val="nl-NL"/>
        </w:rPr>
        <w:t xml:space="preserve">, </w:t>
      </w:r>
      <w:r w:rsidRPr="00594620">
        <w:rPr>
          <w:rFonts w:asciiTheme="majorBidi" w:hAnsiTheme="majorBidi" w:cstheme="majorBidi"/>
          <w:lang w:val="nl-NL"/>
        </w:rPr>
        <w:t>en dat de wetten</w:t>
      </w:r>
      <w:r>
        <w:rPr>
          <w:rFonts w:asciiTheme="majorBidi" w:hAnsiTheme="majorBidi" w:cstheme="majorBidi"/>
          <w:lang w:val="nl-NL"/>
        </w:rPr>
        <w:t xml:space="preserve"> </w:t>
      </w:r>
      <w:r w:rsidRPr="00594620">
        <w:rPr>
          <w:rFonts w:asciiTheme="majorBidi" w:hAnsiTheme="majorBidi" w:cstheme="majorBidi"/>
          <w:lang w:val="nl-NL"/>
        </w:rPr>
        <w:t>der natuur Gods eeuwige besluitingen en willingen zijn ;</w:t>
      </w:r>
      <w:r>
        <w:rPr>
          <w:rFonts w:asciiTheme="majorBidi" w:hAnsiTheme="majorBidi" w:cstheme="majorBidi"/>
          <w:lang w:val="nl-NL"/>
        </w:rPr>
        <w:t xml:space="preserve"> </w:t>
      </w:r>
      <w:r w:rsidRPr="00594620">
        <w:rPr>
          <w:rFonts w:asciiTheme="majorBidi" w:hAnsiTheme="majorBidi" w:cstheme="majorBidi"/>
          <w:lang w:val="nl-NL"/>
        </w:rPr>
        <w:t>zo moeten wy gantschelijk besluiten</w:t>
      </w:r>
      <w:r w:rsidR="00FF37F8">
        <w:rPr>
          <w:rFonts w:asciiTheme="majorBidi" w:hAnsiTheme="majorBidi" w:cstheme="majorBidi"/>
          <w:lang w:val="nl-NL"/>
        </w:rPr>
        <w:t xml:space="preserve">, </w:t>
      </w:r>
      <w:r w:rsidRPr="00594620">
        <w:rPr>
          <w:rFonts w:asciiTheme="majorBidi" w:hAnsiTheme="majorBidi" w:cstheme="majorBidi"/>
          <w:lang w:val="nl-NL"/>
        </w:rPr>
        <w:t>dat wy God en Gods</w:t>
      </w:r>
      <w:r>
        <w:rPr>
          <w:rFonts w:asciiTheme="majorBidi" w:hAnsiTheme="majorBidi" w:cstheme="majorBidi"/>
          <w:lang w:val="nl-NL"/>
        </w:rPr>
        <w:t xml:space="preserve"> </w:t>
      </w:r>
      <w:r w:rsidRPr="00594620">
        <w:rPr>
          <w:rFonts w:asciiTheme="majorBidi" w:hAnsiTheme="majorBidi" w:cstheme="majorBidi"/>
          <w:lang w:val="nl-NL"/>
        </w:rPr>
        <w:t>zo</w:t>
      </w:r>
      <w:r w:rsidR="0060250B">
        <w:rPr>
          <w:rFonts w:asciiTheme="majorBidi" w:hAnsiTheme="majorBidi" w:cstheme="majorBidi"/>
          <w:lang w:val="nl-NL"/>
        </w:rPr>
        <w:t xml:space="preserve"> </w:t>
      </w:r>
      <w:r w:rsidRPr="00594620">
        <w:rPr>
          <w:rFonts w:asciiTheme="majorBidi" w:hAnsiTheme="majorBidi" w:cstheme="majorBidi"/>
          <w:lang w:val="nl-NL"/>
        </w:rPr>
        <w:t>veel te beter kennen</w:t>
      </w:r>
      <w:r w:rsidR="00FF37F8">
        <w:rPr>
          <w:rFonts w:asciiTheme="majorBidi" w:hAnsiTheme="majorBidi" w:cstheme="majorBidi"/>
          <w:lang w:val="nl-NL"/>
        </w:rPr>
        <w:t xml:space="preserve">, </w:t>
      </w:r>
      <w:r w:rsidRPr="00594620">
        <w:rPr>
          <w:rFonts w:asciiTheme="majorBidi" w:hAnsiTheme="majorBidi" w:cstheme="majorBidi"/>
          <w:lang w:val="nl-NL"/>
        </w:rPr>
        <w:t>als</w:t>
      </w:r>
      <w:r w:rsidR="0060250B">
        <w:rPr>
          <w:rFonts w:asciiTheme="majorBidi" w:hAnsiTheme="majorBidi" w:cstheme="majorBidi"/>
          <w:lang w:val="nl-NL"/>
        </w:rPr>
        <w:t xml:space="preserve"> </w:t>
      </w:r>
      <w:r w:rsidRPr="00594620">
        <w:rPr>
          <w:rFonts w:asciiTheme="majorBidi" w:hAnsiTheme="majorBidi" w:cstheme="majorBidi"/>
          <w:lang w:val="nl-NL"/>
        </w:rPr>
        <w:t>wy te beter kennis van de natuurlijke dingen hebben</w:t>
      </w:r>
      <w:r w:rsidR="00FF37F8">
        <w:rPr>
          <w:rFonts w:asciiTheme="majorBidi" w:hAnsiTheme="majorBidi" w:cstheme="majorBidi"/>
          <w:lang w:val="nl-NL"/>
        </w:rPr>
        <w:t xml:space="preserve">, </w:t>
      </w:r>
      <w:r w:rsidRPr="00594620">
        <w:rPr>
          <w:rFonts w:asciiTheme="majorBidi" w:hAnsiTheme="majorBidi" w:cstheme="majorBidi"/>
          <w:lang w:val="nl-NL"/>
        </w:rPr>
        <w:t>en klaarlijker verstaan</w:t>
      </w:r>
      <w:r w:rsidR="00FF37F8">
        <w:rPr>
          <w:rFonts w:asciiTheme="majorBidi" w:hAnsiTheme="majorBidi" w:cstheme="majorBidi"/>
          <w:lang w:val="nl-NL"/>
        </w:rPr>
        <w:t xml:space="preserve">, </w:t>
      </w:r>
      <w:r w:rsidRPr="00594620">
        <w:rPr>
          <w:rFonts w:asciiTheme="majorBidi" w:hAnsiTheme="majorBidi" w:cstheme="majorBidi"/>
          <w:lang w:val="nl-NL"/>
        </w:rPr>
        <w:t>hoe zy van</w:t>
      </w:r>
      <w:r>
        <w:rPr>
          <w:rFonts w:asciiTheme="majorBidi" w:hAnsiTheme="majorBidi" w:cstheme="majorBidi"/>
          <w:lang w:val="nl-NL"/>
        </w:rPr>
        <w:t xml:space="preserve"> </w:t>
      </w:r>
      <w:r w:rsidRPr="00594620">
        <w:rPr>
          <w:rFonts w:asciiTheme="majorBidi" w:hAnsiTheme="majorBidi" w:cstheme="majorBidi"/>
          <w:lang w:val="nl-NL"/>
        </w:rPr>
        <w:t>hun eerste oorzaak afhangen</w:t>
      </w:r>
      <w:r w:rsidR="00FF37F8">
        <w:rPr>
          <w:rFonts w:asciiTheme="majorBidi" w:hAnsiTheme="majorBidi" w:cstheme="majorBidi"/>
          <w:lang w:val="nl-NL"/>
        </w:rPr>
        <w:t xml:space="preserve">, </w:t>
      </w:r>
      <w:r w:rsidRPr="00594620">
        <w:rPr>
          <w:rFonts w:asciiTheme="majorBidi" w:hAnsiTheme="majorBidi" w:cstheme="majorBidi"/>
          <w:lang w:val="nl-NL"/>
        </w:rPr>
        <w:t>en hoe zy naar d’ eeuwige</w:t>
      </w:r>
      <w:r>
        <w:rPr>
          <w:rFonts w:asciiTheme="majorBidi" w:hAnsiTheme="majorBidi" w:cstheme="majorBidi"/>
          <w:lang w:val="nl-NL"/>
        </w:rPr>
        <w:t xml:space="preserve"> </w:t>
      </w:r>
      <w:r w:rsidRPr="00594620">
        <w:rPr>
          <w:rFonts w:asciiTheme="majorBidi" w:hAnsiTheme="majorBidi" w:cstheme="majorBidi"/>
          <w:lang w:val="nl-NL"/>
        </w:rPr>
        <w:t>wetten der natuur werken. En om deze oorzaak</w:t>
      </w:r>
      <w:r w:rsidR="00FF37F8">
        <w:rPr>
          <w:rFonts w:asciiTheme="majorBidi" w:hAnsiTheme="majorBidi" w:cstheme="majorBidi"/>
          <w:lang w:val="nl-NL"/>
        </w:rPr>
        <w:t xml:space="preserve">, </w:t>
      </w:r>
      <w:r w:rsidRPr="00594620">
        <w:rPr>
          <w:rFonts w:asciiTheme="majorBidi" w:hAnsiTheme="majorBidi" w:cstheme="majorBidi"/>
          <w:lang w:val="nl-NL"/>
        </w:rPr>
        <w:t>zijn ten</w:t>
      </w:r>
      <w:r>
        <w:rPr>
          <w:rFonts w:asciiTheme="majorBidi" w:hAnsiTheme="majorBidi" w:cstheme="majorBidi"/>
          <w:lang w:val="nl-NL"/>
        </w:rPr>
        <w:t xml:space="preserve"> </w:t>
      </w:r>
      <w:r w:rsidRPr="00594620">
        <w:rPr>
          <w:rFonts w:asciiTheme="majorBidi" w:hAnsiTheme="majorBidi" w:cstheme="majorBidi"/>
          <w:lang w:val="nl-NL"/>
        </w:rPr>
        <w:t>opzicht van ons verstand</w:t>
      </w:r>
      <w:r w:rsidR="00FF37F8">
        <w:rPr>
          <w:rFonts w:asciiTheme="majorBidi" w:hAnsiTheme="majorBidi" w:cstheme="majorBidi"/>
          <w:lang w:val="nl-NL"/>
        </w:rPr>
        <w:t xml:space="preserve">, </w:t>
      </w:r>
      <w:r w:rsidRPr="00594620">
        <w:rPr>
          <w:rFonts w:asciiTheme="majorBidi" w:hAnsiTheme="majorBidi" w:cstheme="majorBidi"/>
          <w:lang w:val="nl-NL"/>
        </w:rPr>
        <w:t>die werken</w:t>
      </w:r>
      <w:r w:rsidR="00FF37F8">
        <w:rPr>
          <w:rFonts w:asciiTheme="majorBidi" w:hAnsiTheme="majorBidi" w:cstheme="majorBidi"/>
          <w:lang w:val="nl-NL"/>
        </w:rPr>
        <w:t xml:space="preserve">, </w:t>
      </w:r>
      <w:r w:rsidRPr="00594620">
        <w:rPr>
          <w:rFonts w:asciiTheme="majorBidi" w:hAnsiTheme="majorBidi" w:cstheme="majorBidi"/>
          <w:lang w:val="nl-NL"/>
        </w:rPr>
        <w:t>die wy klaarlijk en</w:t>
      </w:r>
      <w:r>
        <w:rPr>
          <w:rFonts w:asciiTheme="majorBidi" w:hAnsiTheme="majorBidi" w:cstheme="majorBidi"/>
          <w:lang w:val="nl-NL"/>
        </w:rPr>
        <w:t xml:space="preserve"> </w:t>
      </w:r>
      <w:r w:rsidRPr="00594620">
        <w:rPr>
          <w:rFonts w:asciiTheme="majorBidi" w:hAnsiTheme="majorBidi" w:cstheme="majorBidi"/>
          <w:lang w:val="nl-NL"/>
        </w:rPr>
        <w:t>onderscheidelijk verstaan</w:t>
      </w:r>
      <w:r w:rsidR="00FF37F8">
        <w:rPr>
          <w:rFonts w:asciiTheme="majorBidi" w:hAnsiTheme="majorBidi" w:cstheme="majorBidi"/>
          <w:lang w:val="nl-NL"/>
        </w:rPr>
        <w:t xml:space="preserve">, </w:t>
      </w:r>
      <w:r w:rsidR="0060250B">
        <w:rPr>
          <w:rFonts w:asciiTheme="majorBidi" w:hAnsiTheme="majorBidi" w:cstheme="majorBidi"/>
          <w:lang w:val="nl-NL"/>
        </w:rPr>
        <w:t>met veel beter recht Gods wer</w:t>
      </w:r>
      <w:r w:rsidRPr="00594620">
        <w:rPr>
          <w:rFonts w:asciiTheme="majorBidi" w:hAnsiTheme="majorBidi" w:cstheme="majorBidi"/>
          <w:lang w:val="nl-NL"/>
        </w:rPr>
        <w:t>ken te noemen</w:t>
      </w:r>
      <w:r w:rsidR="00FF37F8">
        <w:rPr>
          <w:rFonts w:asciiTheme="majorBidi" w:hAnsiTheme="majorBidi" w:cstheme="majorBidi"/>
          <w:lang w:val="nl-NL"/>
        </w:rPr>
        <w:t xml:space="preserve">, </w:t>
      </w:r>
      <w:r w:rsidRPr="00594620">
        <w:rPr>
          <w:rFonts w:asciiTheme="majorBidi" w:hAnsiTheme="majorBidi" w:cstheme="majorBidi"/>
          <w:lang w:val="nl-NL"/>
        </w:rPr>
        <w:t>en op Gods wil toe te pas</w:t>
      </w:r>
      <w:r w:rsidR="0060250B">
        <w:rPr>
          <w:rFonts w:asciiTheme="majorBidi" w:hAnsiTheme="majorBidi" w:cstheme="majorBidi"/>
          <w:lang w:val="nl-NL"/>
        </w:rPr>
        <w:t>z</w:t>
      </w:r>
      <w:r w:rsidRPr="00594620">
        <w:rPr>
          <w:rFonts w:asciiTheme="majorBidi" w:hAnsiTheme="majorBidi" w:cstheme="majorBidi"/>
          <w:lang w:val="nl-NL"/>
        </w:rPr>
        <w:t>en</w:t>
      </w:r>
      <w:r w:rsidR="00FF37F8">
        <w:rPr>
          <w:rFonts w:asciiTheme="majorBidi" w:hAnsiTheme="majorBidi" w:cstheme="majorBidi"/>
          <w:lang w:val="nl-NL"/>
        </w:rPr>
        <w:t xml:space="preserve">, </w:t>
      </w:r>
      <w:r w:rsidR="0060250B">
        <w:rPr>
          <w:rFonts w:asciiTheme="majorBidi" w:hAnsiTheme="majorBidi" w:cstheme="majorBidi"/>
          <w:lang w:val="nl-NL"/>
        </w:rPr>
        <w:t xml:space="preserve">dan de gene </w:t>
      </w:r>
      <w:r w:rsidRPr="00594620">
        <w:rPr>
          <w:rFonts w:asciiTheme="majorBidi" w:hAnsiTheme="majorBidi" w:cstheme="majorBidi"/>
          <w:lang w:val="nl-NL"/>
        </w:rPr>
        <w:t>van de welke wy gantsch onkundig zijn</w:t>
      </w:r>
      <w:r w:rsidR="00FF37F8">
        <w:rPr>
          <w:rFonts w:asciiTheme="majorBidi" w:hAnsiTheme="majorBidi" w:cstheme="majorBidi"/>
          <w:lang w:val="nl-NL"/>
        </w:rPr>
        <w:t xml:space="preserve">, </w:t>
      </w:r>
      <w:r w:rsidRPr="00594620">
        <w:rPr>
          <w:rFonts w:asciiTheme="majorBidi" w:hAnsiTheme="majorBidi" w:cstheme="majorBidi"/>
          <w:lang w:val="nl-NL"/>
        </w:rPr>
        <w:t>schoon zy d</w:t>
      </w:r>
      <w:r w:rsidR="0060250B">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w:t>
      </w:r>
      <w:r w:rsidR="0060250B">
        <w:rPr>
          <w:rFonts w:asciiTheme="majorBidi" w:hAnsiTheme="majorBidi" w:cstheme="majorBidi"/>
          <w:lang w:val="nl-NL"/>
        </w:rPr>
        <w:t>n</w:t>
      </w:r>
      <w:r w:rsidRPr="00594620">
        <w:rPr>
          <w:rFonts w:asciiTheme="majorBidi" w:hAnsiTheme="majorBidi" w:cstheme="majorBidi"/>
          <w:lang w:val="nl-NL"/>
        </w:rPr>
        <w:t>beelding krachtiglijk innemen</w:t>
      </w:r>
      <w:r w:rsidR="00FF37F8">
        <w:rPr>
          <w:rFonts w:asciiTheme="majorBidi" w:hAnsiTheme="majorBidi" w:cstheme="majorBidi"/>
          <w:lang w:val="nl-NL"/>
        </w:rPr>
        <w:t xml:space="preserve">, </w:t>
      </w:r>
      <w:r w:rsidRPr="00594620">
        <w:rPr>
          <w:rFonts w:asciiTheme="majorBidi" w:hAnsiTheme="majorBidi" w:cstheme="majorBidi"/>
          <w:lang w:val="nl-NL"/>
        </w:rPr>
        <w:t>en de menschen tot verwondering over hen trekken</w:t>
      </w:r>
      <w:r w:rsidR="00FF37F8">
        <w:rPr>
          <w:rFonts w:asciiTheme="majorBidi" w:hAnsiTheme="majorBidi" w:cstheme="majorBidi"/>
          <w:lang w:val="nl-NL"/>
        </w:rPr>
        <w:t xml:space="preserve">, </w:t>
      </w:r>
      <w:r w:rsidRPr="00594620">
        <w:rPr>
          <w:rFonts w:asciiTheme="majorBidi" w:hAnsiTheme="majorBidi" w:cstheme="majorBidi"/>
          <w:lang w:val="nl-NL"/>
        </w:rPr>
        <w:t>vermits die werken der natuur</w:t>
      </w:r>
      <w:r w:rsidR="006F3162">
        <w:rPr>
          <w:rFonts w:asciiTheme="majorBidi" w:hAnsiTheme="majorBidi" w:cstheme="majorBidi"/>
          <w:lang w:val="nl-NL"/>
        </w:rPr>
        <w:t xml:space="preserve"> </w:t>
      </w:r>
      <w:r w:rsidRPr="00594620">
        <w:rPr>
          <w:rFonts w:asciiTheme="majorBidi" w:hAnsiTheme="majorBidi" w:cstheme="majorBidi"/>
          <w:lang w:val="nl-NL"/>
        </w:rPr>
        <w:t>alleen</w:t>
      </w:r>
      <w:r w:rsidR="00FF37F8">
        <w:rPr>
          <w:rFonts w:asciiTheme="majorBidi" w:hAnsiTheme="majorBidi" w:cstheme="majorBidi"/>
          <w:lang w:val="nl-NL"/>
        </w:rPr>
        <w:t xml:space="preserve">, </w:t>
      </w:r>
      <w:r w:rsidRPr="00594620">
        <w:rPr>
          <w:rFonts w:asciiTheme="majorBidi" w:hAnsiTheme="majorBidi" w:cstheme="majorBidi"/>
          <w:lang w:val="nl-NL"/>
        </w:rPr>
        <w:t>die wy klaarlijk en onderscheidelijk verstaan</w:t>
      </w:r>
      <w:r w:rsidR="00FF37F8">
        <w:rPr>
          <w:rFonts w:asciiTheme="majorBidi" w:hAnsiTheme="majorBidi" w:cstheme="majorBidi"/>
          <w:lang w:val="nl-NL"/>
        </w:rPr>
        <w:t xml:space="preserve">, </w:t>
      </w:r>
      <w:r w:rsidR="0060250B">
        <w:rPr>
          <w:rFonts w:asciiTheme="majorBidi" w:hAnsiTheme="majorBidi" w:cstheme="majorBidi"/>
          <w:lang w:val="nl-NL"/>
        </w:rPr>
        <w:t xml:space="preserve">Gods  </w:t>
      </w:r>
      <w:r w:rsidRPr="00594620">
        <w:rPr>
          <w:rFonts w:asciiTheme="majorBidi" w:hAnsiTheme="majorBidi" w:cstheme="majorBidi"/>
          <w:lang w:val="nl-NL"/>
        </w:rPr>
        <w:t>kennis hoger en voortreffelijker maken</w:t>
      </w:r>
      <w:r w:rsidR="00FF37F8">
        <w:rPr>
          <w:rFonts w:asciiTheme="majorBidi" w:hAnsiTheme="majorBidi" w:cstheme="majorBidi"/>
          <w:lang w:val="nl-NL"/>
        </w:rPr>
        <w:t xml:space="preserve">, </w:t>
      </w:r>
      <w:r w:rsidRPr="00594620">
        <w:rPr>
          <w:rFonts w:asciiTheme="majorBidi" w:hAnsiTheme="majorBidi" w:cstheme="majorBidi"/>
          <w:lang w:val="nl-NL"/>
        </w:rPr>
        <w:t>en Gods wil en</w:t>
      </w:r>
      <w:r w:rsidR="006F3162">
        <w:rPr>
          <w:rFonts w:asciiTheme="majorBidi" w:hAnsiTheme="majorBidi" w:cstheme="majorBidi"/>
          <w:lang w:val="nl-NL"/>
        </w:rPr>
        <w:t xml:space="preserve"> </w:t>
      </w:r>
      <w:r w:rsidRPr="00594620">
        <w:rPr>
          <w:rFonts w:asciiTheme="majorBidi" w:hAnsiTheme="majorBidi" w:cstheme="majorBidi"/>
          <w:lang w:val="nl-NL"/>
        </w:rPr>
        <w:t>besluiten zeer klaarlijk aanwijzen. De genen dan beuzelen</w:t>
      </w:r>
      <w:r>
        <w:rPr>
          <w:rFonts w:asciiTheme="majorBidi" w:hAnsiTheme="majorBidi" w:cstheme="majorBidi"/>
          <w:lang w:val="nl-NL"/>
        </w:rPr>
        <w:t xml:space="preserve"> </w:t>
      </w:r>
      <w:r w:rsidRPr="00594620">
        <w:rPr>
          <w:rFonts w:asciiTheme="majorBidi" w:hAnsiTheme="majorBidi" w:cstheme="majorBidi"/>
          <w:lang w:val="nl-NL"/>
        </w:rPr>
        <w:t>gantschelijk</w:t>
      </w:r>
      <w:r w:rsidR="00FF37F8">
        <w:rPr>
          <w:rFonts w:asciiTheme="majorBidi" w:hAnsiTheme="majorBidi" w:cstheme="majorBidi"/>
          <w:lang w:val="nl-NL"/>
        </w:rPr>
        <w:t xml:space="preserve">, </w:t>
      </w:r>
      <w:r w:rsidRPr="00594620">
        <w:rPr>
          <w:rFonts w:asciiTheme="majorBidi" w:hAnsiTheme="majorBidi" w:cstheme="majorBidi"/>
          <w:lang w:val="nl-NL"/>
        </w:rPr>
        <w:t>die</w:t>
      </w:r>
      <w:r w:rsidR="00FF37F8">
        <w:rPr>
          <w:rFonts w:asciiTheme="majorBidi" w:hAnsiTheme="majorBidi" w:cstheme="majorBidi"/>
          <w:lang w:val="nl-NL"/>
        </w:rPr>
        <w:t xml:space="preserve">, </w:t>
      </w:r>
      <w:r w:rsidRPr="00594620">
        <w:rPr>
          <w:rFonts w:asciiTheme="majorBidi" w:hAnsiTheme="majorBidi" w:cstheme="majorBidi"/>
          <w:lang w:val="nl-NL"/>
        </w:rPr>
        <w:t>als zy van de zaak onkundig zijn</w:t>
      </w:r>
      <w:r w:rsidR="00FF37F8">
        <w:rPr>
          <w:rFonts w:asciiTheme="majorBidi" w:hAnsiTheme="majorBidi" w:cstheme="majorBidi"/>
          <w:lang w:val="nl-NL"/>
        </w:rPr>
        <w:t xml:space="preserve">, </w:t>
      </w:r>
      <w:r w:rsidRPr="00594620">
        <w:rPr>
          <w:rFonts w:asciiTheme="majorBidi" w:hAnsiTheme="majorBidi" w:cstheme="majorBidi"/>
          <w:lang w:val="nl-NL"/>
        </w:rPr>
        <w:t>hun</w:t>
      </w:r>
      <w:r w:rsidR="006F3162">
        <w:rPr>
          <w:rFonts w:asciiTheme="majorBidi" w:hAnsiTheme="majorBidi" w:cstheme="majorBidi"/>
          <w:lang w:val="nl-NL"/>
        </w:rPr>
        <w:t xml:space="preserve"> </w:t>
      </w:r>
      <w:r w:rsidRPr="00594620">
        <w:rPr>
          <w:rFonts w:asciiTheme="majorBidi" w:hAnsiTheme="majorBidi" w:cstheme="majorBidi"/>
          <w:lang w:val="nl-NL"/>
        </w:rPr>
        <w:t>toevlucht tot Gods wil nemen : zeker een belagchelijke wijze</w:t>
      </w:r>
      <w:r>
        <w:rPr>
          <w:rFonts w:asciiTheme="majorBidi" w:hAnsiTheme="majorBidi" w:cstheme="majorBidi"/>
          <w:lang w:val="nl-NL"/>
        </w:rPr>
        <w:t xml:space="preserve"> </w:t>
      </w:r>
      <w:r w:rsidRPr="00594620">
        <w:rPr>
          <w:rFonts w:asciiTheme="majorBidi" w:hAnsiTheme="majorBidi" w:cstheme="majorBidi"/>
          <w:lang w:val="nl-NL"/>
        </w:rPr>
        <w:t>van zijn onwetendheit te belijden. Wyders</w:t>
      </w:r>
      <w:r w:rsidR="00FF37F8">
        <w:rPr>
          <w:rFonts w:asciiTheme="majorBidi" w:hAnsiTheme="majorBidi" w:cstheme="majorBidi"/>
          <w:lang w:val="nl-NL"/>
        </w:rPr>
        <w:t xml:space="preserve">, </w:t>
      </w:r>
      <w:r w:rsidRPr="00594620">
        <w:rPr>
          <w:rFonts w:asciiTheme="majorBidi" w:hAnsiTheme="majorBidi" w:cstheme="majorBidi"/>
          <w:lang w:val="nl-NL"/>
        </w:rPr>
        <w:t>schoon wy</w:t>
      </w:r>
      <w:r w:rsidR="006F3162">
        <w:rPr>
          <w:rFonts w:asciiTheme="majorBidi" w:hAnsiTheme="majorBidi" w:cstheme="majorBidi"/>
          <w:lang w:val="nl-NL"/>
        </w:rPr>
        <w:t xml:space="preserve"> </w:t>
      </w:r>
      <w:r w:rsidRPr="00594620">
        <w:rPr>
          <w:rFonts w:asciiTheme="majorBidi" w:hAnsiTheme="majorBidi" w:cstheme="majorBidi"/>
          <w:lang w:val="nl-NL"/>
        </w:rPr>
        <w:t>iets uit de wonderdaden konden besluiten</w:t>
      </w:r>
      <w:r w:rsidR="00FF37F8">
        <w:rPr>
          <w:rFonts w:asciiTheme="majorBidi" w:hAnsiTheme="majorBidi" w:cstheme="majorBidi"/>
          <w:lang w:val="nl-NL"/>
        </w:rPr>
        <w:t xml:space="preserve">, </w:t>
      </w:r>
      <w:r w:rsidRPr="00594620">
        <w:rPr>
          <w:rFonts w:asciiTheme="majorBidi" w:hAnsiTheme="majorBidi" w:cstheme="majorBidi"/>
          <w:lang w:val="nl-NL"/>
        </w:rPr>
        <w:t>zou echter daar</w:t>
      </w:r>
      <w:r w:rsidR="006F3162">
        <w:rPr>
          <w:rFonts w:asciiTheme="majorBidi" w:hAnsiTheme="majorBidi" w:cstheme="majorBidi"/>
          <w:lang w:val="nl-NL"/>
        </w:rPr>
        <w:t xml:space="preserve"> </w:t>
      </w:r>
      <w:r w:rsidR="0060250B">
        <w:rPr>
          <w:rFonts w:asciiTheme="majorBidi" w:hAnsiTheme="majorBidi" w:cstheme="majorBidi"/>
          <w:lang w:val="nl-NL"/>
        </w:rPr>
        <w:t xml:space="preserve">uit geenzints Gods </w:t>
      </w:r>
      <w:r w:rsidRPr="00594620">
        <w:rPr>
          <w:rFonts w:asciiTheme="majorBidi" w:hAnsiTheme="majorBidi" w:cstheme="majorBidi"/>
          <w:lang w:val="nl-NL"/>
        </w:rPr>
        <w:t>wezent</w:t>
      </w:r>
      <w:r w:rsidR="0060250B">
        <w:rPr>
          <w:rFonts w:asciiTheme="majorBidi" w:hAnsiTheme="majorBidi" w:cstheme="majorBidi"/>
          <w:lang w:val="nl-NL"/>
        </w:rPr>
        <w:t>lijkheit besloten konnen worden.</w:t>
      </w:r>
      <w:r>
        <w:rPr>
          <w:rFonts w:asciiTheme="majorBidi" w:hAnsiTheme="majorBidi" w:cstheme="majorBidi"/>
          <w:lang w:val="nl-NL"/>
        </w:rPr>
        <w:t xml:space="preserve"> </w:t>
      </w:r>
      <w:r w:rsidRPr="00594620">
        <w:rPr>
          <w:rFonts w:asciiTheme="majorBidi" w:hAnsiTheme="majorBidi" w:cstheme="majorBidi"/>
          <w:lang w:val="nl-NL"/>
        </w:rPr>
        <w:t>Want dewijl de wonderdaad een bepaalt werk is</w:t>
      </w:r>
      <w:r w:rsidR="00FF37F8">
        <w:rPr>
          <w:rFonts w:asciiTheme="majorBidi" w:hAnsiTheme="majorBidi" w:cstheme="majorBidi"/>
          <w:lang w:val="nl-NL"/>
        </w:rPr>
        <w:t xml:space="preserve">, </w:t>
      </w:r>
      <w:r w:rsidRPr="00594620">
        <w:rPr>
          <w:rFonts w:asciiTheme="majorBidi" w:hAnsiTheme="majorBidi" w:cstheme="majorBidi"/>
          <w:lang w:val="nl-NL"/>
        </w:rPr>
        <w:t>en altijd</w:t>
      </w:r>
      <w:r w:rsidR="006F3162">
        <w:rPr>
          <w:rFonts w:asciiTheme="majorBidi" w:hAnsiTheme="majorBidi" w:cstheme="majorBidi"/>
          <w:lang w:val="nl-NL"/>
        </w:rPr>
        <w:t xml:space="preserve"> </w:t>
      </w:r>
      <w:r w:rsidRPr="00594620">
        <w:rPr>
          <w:rFonts w:asciiTheme="majorBidi" w:hAnsiTheme="majorBidi" w:cstheme="majorBidi"/>
          <w:lang w:val="nl-NL"/>
        </w:rPr>
        <w:t>een zekere en bepaalde macht uitdrukt</w:t>
      </w:r>
      <w:r w:rsidR="00FF37F8">
        <w:rPr>
          <w:rFonts w:asciiTheme="majorBidi" w:hAnsiTheme="majorBidi" w:cstheme="majorBidi"/>
          <w:lang w:val="nl-NL"/>
        </w:rPr>
        <w:t xml:space="preserve">, </w:t>
      </w:r>
      <w:r w:rsidRPr="00594620">
        <w:rPr>
          <w:rFonts w:asciiTheme="majorBidi" w:hAnsiTheme="majorBidi" w:cstheme="majorBidi"/>
          <w:lang w:val="nl-NL"/>
        </w:rPr>
        <w:t>zo is het zeker</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wy uit zodanig een gewrocht niet de wezentlijkheit van een</w:t>
      </w:r>
      <w:r>
        <w:rPr>
          <w:rFonts w:asciiTheme="majorBidi" w:hAnsiTheme="majorBidi" w:cstheme="majorBidi"/>
          <w:lang w:val="nl-NL"/>
        </w:rPr>
        <w:t xml:space="preserve"> </w:t>
      </w:r>
      <w:r w:rsidRPr="00594620">
        <w:rPr>
          <w:rFonts w:asciiTheme="majorBidi" w:hAnsiTheme="majorBidi" w:cstheme="majorBidi"/>
          <w:lang w:val="nl-NL"/>
        </w:rPr>
        <w:t>oorzaak</w:t>
      </w:r>
      <w:r w:rsidR="00FF37F8">
        <w:rPr>
          <w:rFonts w:asciiTheme="majorBidi" w:hAnsiTheme="majorBidi" w:cstheme="majorBidi"/>
          <w:lang w:val="nl-NL"/>
        </w:rPr>
        <w:t xml:space="preserve">, </w:t>
      </w:r>
      <w:r w:rsidRPr="00594620">
        <w:rPr>
          <w:rFonts w:asciiTheme="majorBidi" w:hAnsiTheme="majorBidi" w:cstheme="majorBidi"/>
          <w:lang w:val="nl-NL"/>
        </w:rPr>
        <w:t>diens macht oneindig is</w:t>
      </w:r>
      <w:r w:rsidR="00FF37F8">
        <w:rPr>
          <w:rFonts w:asciiTheme="majorBidi" w:hAnsiTheme="majorBidi" w:cstheme="majorBidi"/>
          <w:lang w:val="nl-NL"/>
        </w:rPr>
        <w:t xml:space="preserve">, </w:t>
      </w:r>
      <w:r w:rsidR="0060250B">
        <w:rPr>
          <w:rFonts w:asciiTheme="majorBidi" w:hAnsiTheme="majorBidi" w:cstheme="majorBidi"/>
          <w:lang w:val="nl-NL"/>
        </w:rPr>
        <w:t>konnen b</w:t>
      </w:r>
      <w:r w:rsidRPr="00594620">
        <w:rPr>
          <w:rFonts w:asciiTheme="majorBidi" w:hAnsiTheme="majorBidi" w:cstheme="majorBidi"/>
          <w:lang w:val="nl-NL"/>
        </w:rPr>
        <w:t>esluiten; maar</w:t>
      </w:r>
      <w:r>
        <w:rPr>
          <w:rFonts w:asciiTheme="majorBidi" w:hAnsiTheme="majorBidi" w:cstheme="majorBidi"/>
          <w:lang w:val="nl-NL"/>
        </w:rPr>
        <w:t xml:space="preserve"> </w:t>
      </w:r>
      <w:r w:rsidRPr="00594620">
        <w:rPr>
          <w:rFonts w:asciiTheme="majorBidi" w:hAnsiTheme="majorBidi" w:cstheme="majorBidi"/>
          <w:lang w:val="nl-NL"/>
        </w:rPr>
        <w:t>ten hoog</w:t>
      </w:r>
      <w:r w:rsidR="0060250B">
        <w:rPr>
          <w:rFonts w:asciiTheme="majorBidi" w:hAnsiTheme="majorBidi" w:cstheme="majorBidi"/>
          <w:lang w:val="nl-NL"/>
        </w:rPr>
        <w:t>st</w:t>
      </w:r>
      <w:r w:rsidRPr="00594620">
        <w:rPr>
          <w:rFonts w:asciiTheme="majorBidi" w:hAnsiTheme="majorBidi" w:cstheme="majorBidi"/>
          <w:lang w:val="nl-NL"/>
        </w:rPr>
        <w:t>en de wezentlijkheit van een oorzaak</w:t>
      </w:r>
      <w:r w:rsidR="00FF37F8">
        <w:rPr>
          <w:rFonts w:asciiTheme="majorBidi" w:hAnsiTheme="majorBidi" w:cstheme="majorBidi"/>
          <w:lang w:val="nl-NL"/>
        </w:rPr>
        <w:t xml:space="preserve">, </w:t>
      </w:r>
      <w:r w:rsidRPr="00594620">
        <w:rPr>
          <w:rFonts w:asciiTheme="majorBidi" w:hAnsiTheme="majorBidi" w:cstheme="majorBidi"/>
          <w:lang w:val="nl-NL"/>
        </w:rPr>
        <w:t>diens macht groter is : ik zeg ten hoog</w:t>
      </w:r>
      <w:r w:rsidR="0060250B">
        <w:rPr>
          <w:rFonts w:asciiTheme="majorBidi" w:hAnsiTheme="majorBidi" w:cstheme="majorBidi"/>
          <w:lang w:val="nl-NL"/>
        </w:rPr>
        <w:t>st</w:t>
      </w:r>
      <w:r w:rsidRPr="00594620">
        <w:rPr>
          <w:rFonts w:asciiTheme="majorBidi" w:hAnsiTheme="majorBidi" w:cstheme="majorBidi"/>
          <w:lang w:val="nl-NL"/>
        </w:rPr>
        <w:t>en; want uit veel</w:t>
      </w:r>
      <w:r w:rsidR="006F3162">
        <w:rPr>
          <w:rFonts w:asciiTheme="majorBidi" w:hAnsiTheme="majorBidi" w:cstheme="majorBidi"/>
          <w:lang w:val="nl-NL"/>
        </w:rPr>
        <w:t xml:space="preserve"> </w:t>
      </w:r>
      <w:r w:rsidRPr="00594620">
        <w:rPr>
          <w:rFonts w:asciiTheme="majorBidi" w:hAnsiTheme="majorBidi" w:cstheme="majorBidi"/>
          <w:lang w:val="nl-NL"/>
        </w:rPr>
        <w:t>oorzaken</w:t>
      </w:r>
      <w:r w:rsidR="00FF37F8">
        <w:rPr>
          <w:rFonts w:asciiTheme="majorBidi" w:hAnsiTheme="majorBidi" w:cstheme="majorBidi"/>
          <w:lang w:val="nl-NL"/>
        </w:rPr>
        <w:t xml:space="preserve">, </w:t>
      </w:r>
      <w:r w:rsidRPr="00594620">
        <w:rPr>
          <w:rFonts w:asciiTheme="majorBidi" w:hAnsiTheme="majorBidi" w:cstheme="majorBidi"/>
          <w:lang w:val="nl-NL"/>
        </w:rPr>
        <w:t>die gelijklijk tezamen komen</w:t>
      </w:r>
      <w:r w:rsidR="00FF37F8">
        <w:rPr>
          <w:rFonts w:asciiTheme="majorBidi" w:hAnsiTheme="majorBidi" w:cstheme="majorBidi"/>
          <w:lang w:val="nl-NL"/>
        </w:rPr>
        <w:t xml:space="preserve">, </w:t>
      </w:r>
      <w:r w:rsidR="0060250B">
        <w:rPr>
          <w:rFonts w:asciiTheme="majorBidi" w:hAnsiTheme="majorBidi" w:cstheme="majorBidi"/>
          <w:lang w:val="nl-NL"/>
        </w:rPr>
        <w:t>kan ook enig werk vol</w:t>
      </w:r>
      <w:r w:rsidRPr="00594620">
        <w:rPr>
          <w:rFonts w:asciiTheme="majorBidi" w:hAnsiTheme="majorBidi" w:cstheme="majorBidi"/>
          <w:lang w:val="nl-NL"/>
        </w:rPr>
        <w:t>gen</w:t>
      </w:r>
      <w:r w:rsidR="00FF37F8">
        <w:rPr>
          <w:rFonts w:asciiTheme="majorBidi" w:hAnsiTheme="majorBidi" w:cstheme="majorBidi"/>
          <w:lang w:val="nl-NL"/>
        </w:rPr>
        <w:t xml:space="preserve">, </w:t>
      </w:r>
      <w:r w:rsidRPr="00594620">
        <w:rPr>
          <w:rFonts w:asciiTheme="majorBidi" w:hAnsiTheme="majorBidi" w:cstheme="majorBidi"/>
          <w:lang w:val="nl-NL"/>
        </w:rPr>
        <w:t>welkers macht en vermogen minder is</w:t>
      </w:r>
      <w:r w:rsidR="00FF37F8">
        <w:rPr>
          <w:rFonts w:asciiTheme="majorBidi" w:hAnsiTheme="majorBidi" w:cstheme="majorBidi"/>
          <w:lang w:val="nl-NL"/>
        </w:rPr>
        <w:t xml:space="preserve">, </w:t>
      </w:r>
      <w:r w:rsidRPr="00594620">
        <w:rPr>
          <w:rFonts w:asciiTheme="majorBidi" w:hAnsiTheme="majorBidi" w:cstheme="majorBidi"/>
          <w:lang w:val="nl-NL"/>
        </w:rPr>
        <w:t>dan het</w:t>
      </w:r>
      <w:r w:rsidR="006F3162">
        <w:rPr>
          <w:rFonts w:asciiTheme="majorBidi" w:hAnsiTheme="majorBidi" w:cstheme="majorBidi"/>
          <w:lang w:val="nl-NL"/>
        </w:rPr>
        <w:t xml:space="preserve"> </w:t>
      </w:r>
      <w:r w:rsidRPr="00594620">
        <w:rPr>
          <w:rFonts w:asciiTheme="majorBidi" w:hAnsiTheme="majorBidi" w:cstheme="majorBidi"/>
          <w:lang w:val="nl-NL"/>
        </w:rPr>
        <w:t>vermogen van alle d’ oorzaken tegelijk</w:t>
      </w:r>
      <w:r w:rsidR="00FF37F8">
        <w:rPr>
          <w:rFonts w:asciiTheme="majorBidi" w:hAnsiTheme="majorBidi" w:cstheme="majorBidi"/>
          <w:lang w:val="nl-NL"/>
        </w:rPr>
        <w:t xml:space="preserve">, </w:t>
      </w:r>
      <w:r w:rsidRPr="00594620">
        <w:rPr>
          <w:rFonts w:asciiTheme="majorBidi" w:hAnsiTheme="majorBidi" w:cstheme="majorBidi"/>
          <w:lang w:val="nl-NL"/>
        </w:rPr>
        <w:t>en veel groter dan het</w:t>
      </w:r>
      <w:r>
        <w:rPr>
          <w:rFonts w:asciiTheme="majorBidi" w:hAnsiTheme="majorBidi" w:cstheme="majorBidi"/>
          <w:lang w:val="nl-NL"/>
        </w:rPr>
        <w:t xml:space="preserve"> </w:t>
      </w:r>
      <w:r w:rsidRPr="00594620">
        <w:rPr>
          <w:rFonts w:asciiTheme="majorBidi" w:hAnsiTheme="majorBidi" w:cstheme="majorBidi"/>
          <w:lang w:val="nl-NL"/>
        </w:rPr>
        <w:t xml:space="preserve">vermogen van de macht van </w:t>
      </w:r>
      <w:r w:rsidR="0060250B">
        <w:rPr>
          <w:rFonts w:asciiTheme="majorBidi" w:hAnsiTheme="majorBidi" w:cstheme="majorBidi"/>
          <w:lang w:val="nl-NL"/>
        </w:rPr>
        <w:t>yder</w:t>
      </w:r>
      <w:r w:rsidRPr="00594620">
        <w:rPr>
          <w:rFonts w:asciiTheme="majorBidi" w:hAnsiTheme="majorBidi" w:cstheme="majorBidi"/>
          <w:lang w:val="nl-NL"/>
        </w:rPr>
        <w:t xml:space="preserve"> oorzaak. Doch dewijl</w:t>
      </w:r>
      <w:r w:rsidR="006F3162">
        <w:rPr>
          <w:rFonts w:asciiTheme="majorBidi" w:hAnsiTheme="majorBidi" w:cstheme="majorBidi"/>
          <w:lang w:val="nl-NL"/>
        </w:rPr>
        <w:t xml:space="preserve"> </w:t>
      </w:r>
      <w:r w:rsidRPr="00594620">
        <w:rPr>
          <w:rFonts w:asciiTheme="majorBidi" w:hAnsiTheme="majorBidi" w:cstheme="majorBidi"/>
          <w:lang w:val="nl-NL"/>
        </w:rPr>
        <w:t>(gelijk wy nu getoont hebben) de wetten der natuur zich tot</w:t>
      </w:r>
      <w:r w:rsidR="006F3162">
        <w:rPr>
          <w:rFonts w:asciiTheme="majorBidi" w:hAnsiTheme="majorBidi" w:cstheme="majorBidi"/>
          <w:lang w:val="nl-NL"/>
        </w:rPr>
        <w:t xml:space="preserve"> </w:t>
      </w:r>
      <w:r w:rsidRPr="00594620">
        <w:rPr>
          <w:rFonts w:asciiTheme="majorBidi" w:hAnsiTheme="majorBidi" w:cstheme="majorBidi"/>
          <w:lang w:val="nl-NL"/>
        </w:rPr>
        <w:t>oneindige dingen uitstrekken</w:t>
      </w:r>
      <w:r w:rsidR="00FF37F8">
        <w:rPr>
          <w:rFonts w:asciiTheme="majorBidi" w:hAnsiTheme="majorBidi" w:cstheme="majorBidi"/>
          <w:lang w:val="nl-NL"/>
        </w:rPr>
        <w:t xml:space="preserve">, </w:t>
      </w:r>
      <w:r w:rsidRPr="00594620">
        <w:rPr>
          <w:rFonts w:asciiTheme="majorBidi" w:hAnsiTheme="majorBidi" w:cstheme="majorBidi"/>
          <w:lang w:val="nl-NL"/>
        </w:rPr>
        <w:t>en van ons onder zekere gedaante</w:t>
      </w:r>
      <w:r>
        <w:rPr>
          <w:rFonts w:asciiTheme="majorBidi" w:hAnsiTheme="majorBidi" w:cstheme="majorBidi"/>
          <w:lang w:val="nl-NL"/>
        </w:rPr>
        <w:t xml:space="preserve"> </w:t>
      </w:r>
      <w:r w:rsidRPr="00594620">
        <w:rPr>
          <w:rFonts w:asciiTheme="majorBidi" w:hAnsiTheme="majorBidi" w:cstheme="majorBidi"/>
          <w:lang w:val="nl-NL"/>
        </w:rPr>
        <w:t>van eeuwigheit begrepen worden ; en dewijl de natuur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vol</w:t>
      </w:r>
      <w:r w:rsidR="0060250B">
        <w:rPr>
          <w:rFonts w:asciiTheme="majorBidi" w:hAnsiTheme="majorBidi" w:cstheme="majorBidi"/>
          <w:lang w:val="nl-NL"/>
        </w:rPr>
        <w:t>g</w:t>
      </w:r>
      <w:r w:rsidRPr="00594620">
        <w:rPr>
          <w:rFonts w:asciiTheme="majorBidi" w:hAnsiTheme="majorBidi" w:cstheme="majorBidi"/>
          <w:lang w:val="nl-NL"/>
        </w:rPr>
        <w:t>e</w:t>
      </w:r>
      <w:r w:rsidR="0060250B">
        <w:rPr>
          <w:rFonts w:asciiTheme="majorBidi" w:hAnsiTheme="majorBidi" w:cstheme="majorBidi"/>
          <w:lang w:val="nl-NL"/>
        </w:rPr>
        <w:t>ns de</w:t>
      </w:r>
      <w:r w:rsidRPr="00594620">
        <w:rPr>
          <w:rFonts w:asciiTheme="majorBidi" w:hAnsiTheme="majorBidi" w:cstheme="majorBidi"/>
          <w:lang w:val="nl-NL"/>
        </w:rPr>
        <w:t>zelve</w:t>
      </w:r>
      <w:r w:rsidR="00FF37F8">
        <w:rPr>
          <w:rFonts w:asciiTheme="majorBidi" w:hAnsiTheme="majorBidi" w:cstheme="majorBidi"/>
          <w:lang w:val="nl-NL"/>
        </w:rPr>
        <w:t xml:space="preserve">, </w:t>
      </w:r>
      <w:r w:rsidR="0060250B">
        <w:rPr>
          <w:rFonts w:asciiTheme="majorBidi" w:hAnsiTheme="majorBidi" w:cstheme="majorBidi"/>
          <w:lang w:val="nl-NL"/>
        </w:rPr>
        <w:t>in een zekere en onverä</w:t>
      </w:r>
      <w:r w:rsidRPr="00594620">
        <w:rPr>
          <w:rFonts w:asciiTheme="majorBidi" w:hAnsiTheme="majorBidi" w:cstheme="majorBidi"/>
          <w:lang w:val="nl-NL"/>
        </w:rPr>
        <w:t>nderlijke ordening</w:t>
      </w:r>
      <w:r w:rsidR="006F3162">
        <w:rPr>
          <w:rFonts w:asciiTheme="majorBidi" w:hAnsiTheme="majorBidi" w:cstheme="majorBidi"/>
          <w:lang w:val="nl-NL"/>
        </w:rPr>
        <w:t xml:space="preserve"> </w:t>
      </w:r>
      <w:r w:rsidRPr="00594620">
        <w:rPr>
          <w:rFonts w:asciiTheme="majorBidi" w:hAnsiTheme="majorBidi" w:cstheme="majorBidi"/>
          <w:lang w:val="nl-NL"/>
        </w:rPr>
        <w:t>voortgaat</w:t>
      </w:r>
      <w:r w:rsidR="00FF37F8">
        <w:rPr>
          <w:rFonts w:asciiTheme="majorBidi" w:hAnsiTheme="majorBidi" w:cstheme="majorBidi"/>
          <w:lang w:val="nl-NL"/>
        </w:rPr>
        <w:t xml:space="preserve">, </w:t>
      </w:r>
      <w:r w:rsidRPr="00594620">
        <w:rPr>
          <w:rFonts w:asciiTheme="majorBidi" w:hAnsiTheme="majorBidi" w:cstheme="majorBidi"/>
          <w:lang w:val="nl-NL"/>
        </w:rPr>
        <w:t>zo wijzen zy ons dus verre Gods oneindigheit</w:t>
      </w:r>
      <w:r w:rsidR="0060250B">
        <w:rPr>
          <w:rFonts w:asciiTheme="majorBidi" w:hAnsiTheme="majorBidi" w:cstheme="majorBidi"/>
          <w:lang w:val="nl-NL"/>
        </w:rPr>
        <w:t xml:space="preserve">, </w:t>
      </w:r>
      <w:r w:rsidRPr="00594620">
        <w:rPr>
          <w:rFonts w:asciiTheme="majorBidi" w:hAnsiTheme="majorBidi" w:cstheme="majorBidi"/>
          <w:lang w:val="nl-NL"/>
        </w:rPr>
        <w:t>eeuwigheit</w:t>
      </w:r>
      <w:r w:rsidR="00FF37F8">
        <w:rPr>
          <w:rFonts w:asciiTheme="majorBidi" w:hAnsiTheme="majorBidi" w:cstheme="majorBidi"/>
          <w:lang w:val="nl-NL"/>
        </w:rPr>
        <w:t xml:space="preserve">, </w:t>
      </w:r>
      <w:r w:rsidRPr="00594620">
        <w:rPr>
          <w:rFonts w:asciiTheme="majorBidi" w:hAnsiTheme="majorBidi" w:cstheme="majorBidi"/>
          <w:lang w:val="nl-NL"/>
        </w:rPr>
        <w:t>en onveranderlijkheit enigerwijzen aan.</w:t>
      </w:r>
      <w:r>
        <w:rPr>
          <w:rFonts w:asciiTheme="majorBidi" w:hAnsiTheme="majorBidi" w:cstheme="majorBidi"/>
          <w:lang w:val="nl-NL"/>
        </w:rPr>
        <w:t xml:space="preserve"> </w:t>
      </w:r>
      <w:r w:rsidRPr="00594620">
        <w:rPr>
          <w:rFonts w:asciiTheme="majorBidi" w:hAnsiTheme="majorBidi" w:cstheme="majorBidi"/>
          <w:lang w:val="nl-NL"/>
        </w:rPr>
        <w:t>Wy besluiten dan</w:t>
      </w:r>
      <w:r w:rsidR="00FF37F8">
        <w:rPr>
          <w:rFonts w:asciiTheme="majorBidi" w:hAnsiTheme="majorBidi" w:cstheme="majorBidi"/>
          <w:lang w:val="nl-NL"/>
        </w:rPr>
        <w:t xml:space="preserve">, </w:t>
      </w:r>
      <w:r w:rsidRPr="00594620">
        <w:rPr>
          <w:rFonts w:asciiTheme="majorBidi" w:hAnsiTheme="majorBidi" w:cstheme="majorBidi"/>
          <w:lang w:val="nl-NL"/>
        </w:rPr>
        <w:t>dat wy nie</w:t>
      </w:r>
      <w:r w:rsidR="0060250B">
        <w:rPr>
          <w:rFonts w:asciiTheme="majorBidi" w:hAnsiTheme="majorBidi" w:cstheme="majorBidi"/>
          <w:lang w:val="nl-NL"/>
        </w:rPr>
        <w:t xml:space="preserve">t door wonderdaden, </w:t>
      </w:r>
      <w:r w:rsidRPr="00594620">
        <w:rPr>
          <w:rFonts w:asciiTheme="majorBidi" w:hAnsiTheme="majorBidi" w:cstheme="majorBidi"/>
          <w:lang w:val="nl-NL"/>
        </w:rPr>
        <w:t>God en zijn</w:t>
      </w:r>
      <w:r>
        <w:rPr>
          <w:rFonts w:asciiTheme="majorBidi" w:hAnsiTheme="majorBidi" w:cstheme="majorBidi"/>
          <w:lang w:val="nl-NL"/>
        </w:rPr>
        <w:t xml:space="preserve"> </w:t>
      </w:r>
      <w:r w:rsidR="0060250B">
        <w:rPr>
          <w:rFonts w:asciiTheme="majorBidi" w:hAnsiTheme="majorBidi" w:cstheme="majorBidi"/>
          <w:lang w:val="nl-NL"/>
        </w:rPr>
        <w:t xml:space="preserve">wezentlijkheit en zijn </w:t>
      </w:r>
      <w:r w:rsidRPr="00594620">
        <w:rPr>
          <w:rFonts w:asciiTheme="majorBidi" w:hAnsiTheme="majorBidi" w:cstheme="majorBidi"/>
          <w:lang w:val="nl-NL"/>
        </w:rPr>
        <w:t>voorzienigheit konnen kennen</w:t>
      </w:r>
      <w:r w:rsidR="00FF37F8">
        <w:rPr>
          <w:rFonts w:asciiTheme="majorBidi" w:hAnsiTheme="majorBidi" w:cstheme="majorBidi"/>
          <w:lang w:val="nl-NL"/>
        </w:rPr>
        <w:t xml:space="preserve">, </w:t>
      </w:r>
      <w:r w:rsidRPr="00594620">
        <w:rPr>
          <w:rFonts w:asciiTheme="majorBidi" w:hAnsiTheme="majorBidi" w:cstheme="majorBidi"/>
          <w:lang w:val="nl-NL"/>
        </w:rPr>
        <w:t>maar</w:t>
      </w:r>
      <w:r w:rsidR="006F3162">
        <w:rPr>
          <w:rFonts w:asciiTheme="majorBidi" w:hAnsiTheme="majorBidi" w:cstheme="majorBidi"/>
          <w:lang w:val="nl-NL"/>
        </w:rPr>
        <w:t xml:space="preserve"> </w:t>
      </w:r>
      <w:r w:rsidRPr="00594620">
        <w:rPr>
          <w:rFonts w:asciiTheme="majorBidi" w:hAnsiTheme="majorBidi" w:cstheme="majorBidi"/>
          <w:lang w:val="nl-NL"/>
        </w:rPr>
        <w:t>dat dezelve veel beter uit de vaste en onveranderlijke</w:t>
      </w:r>
      <w:r w:rsidR="006F3162">
        <w:rPr>
          <w:rFonts w:asciiTheme="majorBidi" w:hAnsiTheme="majorBidi" w:cstheme="majorBidi"/>
          <w:lang w:val="nl-NL"/>
        </w:rPr>
        <w:t xml:space="preserve"> </w:t>
      </w:r>
      <w:r w:rsidRPr="00594620">
        <w:rPr>
          <w:rFonts w:asciiTheme="majorBidi" w:hAnsiTheme="majorBidi" w:cstheme="majorBidi"/>
          <w:lang w:val="nl-NL"/>
        </w:rPr>
        <w:t xml:space="preserve">ordening der natuur besloten worden. Ik </w:t>
      </w:r>
      <w:r w:rsidR="0060250B">
        <w:rPr>
          <w:rFonts w:asciiTheme="majorBidi" w:hAnsiTheme="majorBidi" w:cstheme="majorBidi"/>
          <w:lang w:val="nl-NL"/>
        </w:rPr>
        <w:t>sp</w:t>
      </w:r>
      <w:r w:rsidRPr="00594620">
        <w:rPr>
          <w:rFonts w:asciiTheme="majorBidi" w:hAnsiTheme="majorBidi" w:cstheme="majorBidi"/>
          <w:lang w:val="nl-NL"/>
        </w:rPr>
        <w:t>reek in dit besluit</w:t>
      </w:r>
      <w:r w:rsidR="006F3162">
        <w:rPr>
          <w:rFonts w:asciiTheme="majorBidi" w:hAnsiTheme="majorBidi" w:cstheme="majorBidi"/>
          <w:lang w:val="nl-NL"/>
        </w:rPr>
        <w:t xml:space="preserve"> </w:t>
      </w:r>
      <w:r w:rsidRPr="00594620">
        <w:rPr>
          <w:rFonts w:asciiTheme="majorBidi" w:hAnsiTheme="majorBidi" w:cstheme="majorBidi"/>
          <w:lang w:val="nl-NL"/>
        </w:rPr>
        <w:t>van een wonderdaad</w:t>
      </w:r>
      <w:r w:rsidR="00FF37F8">
        <w:rPr>
          <w:rFonts w:asciiTheme="majorBidi" w:hAnsiTheme="majorBidi" w:cstheme="majorBidi"/>
          <w:lang w:val="nl-NL"/>
        </w:rPr>
        <w:t xml:space="preserve">, </w:t>
      </w:r>
      <w:r w:rsidRPr="00594620">
        <w:rPr>
          <w:rFonts w:asciiTheme="majorBidi" w:hAnsiTheme="majorBidi" w:cstheme="majorBidi"/>
          <w:lang w:val="nl-NL"/>
        </w:rPr>
        <w:t>voor zoo veel daar door niet anders</w:t>
      </w:r>
      <w:r>
        <w:rPr>
          <w:rFonts w:asciiTheme="majorBidi" w:hAnsiTheme="majorBidi" w:cstheme="majorBidi"/>
          <w:lang w:val="nl-NL"/>
        </w:rPr>
        <w:t xml:space="preserve"> </w:t>
      </w:r>
      <w:r w:rsidRPr="00594620">
        <w:rPr>
          <w:rFonts w:asciiTheme="majorBidi" w:hAnsiTheme="majorBidi" w:cstheme="majorBidi"/>
          <w:lang w:val="nl-NL"/>
        </w:rPr>
        <w:t>verstaan word</w:t>
      </w:r>
      <w:r w:rsidR="00FF37F8">
        <w:rPr>
          <w:rFonts w:asciiTheme="majorBidi" w:hAnsiTheme="majorBidi" w:cstheme="majorBidi"/>
          <w:lang w:val="nl-NL"/>
        </w:rPr>
        <w:t xml:space="preserve">, </w:t>
      </w:r>
      <w:r w:rsidRPr="00594620">
        <w:rPr>
          <w:rFonts w:asciiTheme="majorBidi" w:hAnsiTheme="majorBidi" w:cstheme="majorBidi"/>
          <w:lang w:val="nl-NL"/>
        </w:rPr>
        <w:t>dan een werk</w:t>
      </w:r>
      <w:r w:rsidR="00FF37F8">
        <w:rPr>
          <w:rFonts w:asciiTheme="majorBidi" w:hAnsiTheme="majorBidi" w:cstheme="majorBidi"/>
          <w:lang w:val="nl-NL"/>
        </w:rPr>
        <w:t xml:space="preserve">, </w:t>
      </w:r>
      <w:r w:rsidRPr="00594620">
        <w:rPr>
          <w:rFonts w:asciiTheme="majorBidi" w:hAnsiTheme="majorBidi" w:cstheme="majorBidi"/>
          <w:lang w:val="nl-NL"/>
        </w:rPr>
        <w:t>dat de bevatting der</w:t>
      </w:r>
      <w:r w:rsidR="006F3162">
        <w:rPr>
          <w:rFonts w:asciiTheme="majorBidi" w:hAnsiTheme="majorBidi" w:cstheme="majorBidi"/>
          <w:lang w:val="nl-NL"/>
        </w:rPr>
        <w:t xml:space="preserve"> </w:t>
      </w:r>
      <w:r w:rsidRPr="00594620">
        <w:rPr>
          <w:rFonts w:asciiTheme="majorBidi" w:hAnsiTheme="majorBidi" w:cstheme="majorBidi"/>
          <w:lang w:val="nl-NL"/>
        </w:rPr>
        <w:t>menschen overtreft</w:t>
      </w:r>
      <w:r w:rsidR="00FF37F8">
        <w:rPr>
          <w:rFonts w:asciiTheme="majorBidi" w:hAnsiTheme="majorBidi" w:cstheme="majorBidi"/>
          <w:lang w:val="nl-NL"/>
        </w:rPr>
        <w:t xml:space="preserve">, </w:t>
      </w:r>
      <w:r w:rsidRPr="00594620">
        <w:rPr>
          <w:rFonts w:asciiTheme="majorBidi" w:hAnsiTheme="majorBidi" w:cstheme="majorBidi"/>
          <w:lang w:val="nl-NL"/>
        </w:rPr>
        <w:t>of van ‘t welk men zulks gelooft : want</w:t>
      </w:r>
      <w:r>
        <w:rPr>
          <w:rFonts w:asciiTheme="majorBidi" w:hAnsiTheme="majorBidi" w:cstheme="majorBidi"/>
          <w:lang w:val="nl-NL"/>
        </w:rPr>
        <w:t xml:space="preserve"> </w:t>
      </w:r>
      <w:r w:rsidRPr="00594620">
        <w:rPr>
          <w:rFonts w:asciiTheme="majorBidi" w:hAnsiTheme="majorBidi" w:cstheme="majorBidi"/>
          <w:lang w:val="nl-NL"/>
        </w:rPr>
        <w:t xml:space="preserve">voor zo veel </w:t>
      </w:r>
      <w:r w:rsidRPr="00594620">
        <w:rPr>
          <w:rFonts w:asciiTheme="majorBidi" w:hAnsiTheme="majorBidi" w:cstheme="majorBidi"/>
          <w:lang w:val="nl-NL"/>
        </w:rPr>
        <w:lastRenderedPageBreak/>
        <w:t>als men onderstelde</w:t>
      </w:r>
      <w:r w:rsidR="00FF37F8">
        <w:rPr>
          <w:rFonts w:asciiTheme="majorBidi" w:hAnsiTheme="majorBidi" w:cstheme="majorBidi"/>
          <w:lang w:val="nl-NL"/>
        </w:rPr>
        <w:t xml:space="preserve">, </w:t>
      </w:r>
      <w:r w:rsidRPr="00594620">
        <w:rPr>
          <w:rFonts w:asciiTheme="majorBidi" w:hAnsiTheme="majorBidi" w:cstheme="majorBidi"/>
          <w:lang w:val="nl-NL"/>
        </w:rPr>
        <w:t>dat zy d’</w:t>
      </w:r>
      <w:r w:rsidR="006F3162">
        <w:rPr>
          <w:rFonts w:asciiTheme="majorBidi" w:hAnsiTheme="majorBidi" w:cstheme="majorBidi"/>
          <w:lang w:val="nl-NL"/>
        </w:rPr>
        <w:t xml:space="preserve"> </w:t>
      </w:r>
      <w:r w:rsidRPr="00594620">
        <w:rPr>
          <w:rFonts w:asciiTheme="majorBidi" w:hAnsiTheme="majorBidi" w:cstheme="majorBidi"/>
          <w:lang w:val="nl-NL"/>
        </w:rPr>
        <w:t>ordening der</w:t>
      </w:r>
      <w:r w:rsidR="006F3162">
        <w:rPr>
          <w:rFonts w:asciiTheme="majorBidi" w:hAnsiTheme="majorBidi" w:cstheme="majorBidi"/>
          <w:lang w:val="nl-NL"/>
        </w:rPr>
        <w:t xml:space="preserve"> </w:t>
      </w:r>
      <w:r w:rsidRPr="00594620">
        <w:rPr>
          <w:rFonts w:asciiTheme="majorBidi" w:hAnsiTheme="majorBidi" w:cstheme="majorBidi"/>
          <w:lang w:val="nl-NL"/>
        </w:rPr>
        <w:t>natuur vernietigt of afbreekt</w:t>
      </w:r>
      <w:r w:rsidR="00FF37F8">
        <w:rPr>
          <w:rFonts w:asciiTheme="majorBidi" w:hAnsiTheme="majorBidi" w:cstheme="majorBidi"/>
          <w:lang w:val="nl-NL"/>
        </w:rPr>
        <w:t xml:space="preserve">, </w:t>
      </w:r>
      <w:r w:rsidRPr="00594620">
        <w:rPr>
          <w:rFonts w:asciiTheme="majorBidi" w:hAnsiTheme="majorBidi" w:cstheme="majorBidi"/>
          <w:lang w:val="nl-NL"/>
        </w:rPr>
        <w:t>of tegen haar wetten strijd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voor zoveel kan zy (gelijk wy</w:t>
      </w:r>
      <w:r w:rsidR="0060250B">
        <w:rPr>
          <w:rFonts w:asciiTheme="majorBidi" w:hAnsiTheme="majorBidi" w:cstheme="majorBidi"/>
          <w:lang w:val="nl-NL"/>
        </w:rPr>
        <w:t xml:space="preserve"> </w:t>
      </w:r>
      <w:r w:rsidRPr="00594620">
        <w:rPr>
          <w:rFonts w:asciiTheme="majorBidi" w:hAnsiTheme="majorBidi" w:cstheme="majorBidi"/>
          <w:lang w:val="nl-NL"/>
        </w:rPr>
        <w:t xml:space="preserve">nu getoont hebben) niet </w:t>
      </w:r>
      <w:r w:rsidR="0060250B">
        <w:rPr>
          <w:rFonts w:asciiTheme="majorBidi" w:hAnsiTheme="majorBidi" w:cstheme="majorBidi"/>
          <w:lang w:val="nl-NL"/>
        </w:rPr>
        <w:t>all</w:t>
      </w:r>
      <w:r w:rsidRPr="00594620">
        <w:rPr>
          <w:rFonts w:asciiTheme="majorBidi" w:hAnsiTheme="majorBidi" w:cstheme="majorBidi"/>
          <w:lang w:val="nl-NL"/>
        </w:rPr>
        <w:t>eenlijk geen kennis van God geven; maar in tegendeel zy</w:t>
      </w:r>
      <w:r>
        <w:rPr>
          <w:rFonts w:asciiTheme="majorBidi" w:hAnsiTheme="majorBidi" w:cstheme="majorBidi"/>
          <w:lang w:val="nl-NL"/>
        </w:rPr>
        <w:t xml:space="preserve"> </w:t>
      </w:r>
      <w:r w:rsidRPr="00594620">
        <w:rPr>
          <w:rFonts w:asciiTheme="majorBidi" w:hAnsiTheme="majorBidi" w:cstheme="majorBidi"/>
          <w:lang w:val="nl-NL"/>
        </w:rPr>
        <w:t>zou de gene</w:t>
      </w:r>
      <w:r w:rsidR="00FF37F8">
        <w:rPr>
          <w:rFonts w:asciiTheme="majorBidi" w:hAnsiTheme="majorBidi" w:cstheme="majorBidi"/>
          <w:lang w:val="nl-NL"/>
        </w:rPr>
        <w:t xml:space="preserve">, </w:t>
      </w:r>
      <w:r w:rsidRPr="00594620">
        <w:rPr>
          <w:rFonts w:asciiTheme="majorBidi" w:hAnsiTheme="majorBidi" w:cstheme="majorBidi"/>
          <w:lang w:val="nl-NL"/>
        </w:rPr>
        <w:t>die wy natuurlijk hebben</w:t>
      </w:r>
      <w:r w:rsidR="00FF37F8">
        <w:rPr>
          <w:rFonts w:asciiTheme="majorBidi" w:hAnsiTheme="majorBidi" w:cstheme="majorBidi"/>
          <w:lang w:val="nl-NL"/>
        </w:rPr>
        <w:t xml:space="preserve">, </w:t>
      </w:r>
      <w:r w:rsidR="00AA7FA1">
        <w:rPr>
          <w:rFonts w:asciiTheme="majorBidi" w:hAnsiTheme="majorBidi" w:cstheme="majorBidi"/>
          <w:lang w:val="nl-NL"/>
        </w:rPr>
        <w:t>wechnemen,</w:t>
      </w:r>
      <w:r w:rsidRPr="00594620">
        <w:rPr>
          <w:rFonts w:asciiTheme="majorBidi" w:hAnsiTheme="majorBidi" w:cstheme="majorBidi"/>
          <w:lang w:val="nl-NL"/>
        </w:rPr>
        <w:t xml:space="preserve"> en ons</w:t>
      </w:r>
      <w:r>
        <w:rPr>
          <w:rFonts w:asciiTheme="majorBidi" w:hAnsiTheme="majorBidi" w:cstheme="majorBidi"/>
          <w:lang w:val="nl-NL"/>
        </w:rPr>
        <w:t xml:space="preserve"> </w:t>
      </w:r>
      <w:r w:rsidRPr="00594620">
        <w:rPr>
          <w:rFonts w:asciiTheme="majorBidi" w:hAnsiTheme="majorBidi" w:cstheme="majorBidi"/>
          <w:lang w:val="nl-NL"/>
        </w:rPr>
        <w:t>van God en van alle dingen doen twijfelen. Ik erken hier</w:t>
      </w:r>
      <w:r>
        <w:rPr>
          <w:rFonts w:asciiTheme="majorBidi" w:hAnsiTheme="majorBidi" w:cstheme="majorBidi"/>
          <w:lang w:val="nl-NL"/>
        </w:rPr>
        <w:t xml:space="preserve"> </w:t>
      </w:r>
      <w:r w:rsidRPr="00594620">
        <w:rPr>
          <w:rFonts w:asciiTheme="majorBidi" w:hAnsiTheme="majorBidi" w:cstheme="majorBidi"/>
          <w:lang w:val="nl-NL"/>
        </w:rPr>
        <w:t>geen onderscheid tuschen een werk tegen de natuur</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een werk boven de natuur</w:t>
      </w:r>
      <w:r w:rsidR="00FF37F8">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gelijk zommige zeggen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een werk ‘t welk wel niet tegen de natuur strijd</w:t>
      </w:r>
      <w:r w:rsidR="00FF37F8">
        <w:rPr>
          <w:rFonts w:asciiTheme="majorBidi" w:hAnsiTheme="majorBidi" w:cstheme="majorBidi"/>
          <w:lang w:val="nl-NL"/>
        </w:rPr>
        <w:t xml:space="preserve">, </w:t>
      </w:r>
      <w:r w:rsidRPr="00594620">
        <w:rPr>
          <w:rFonts w:asciiTheme="majorBidi" w:hAnsiTheme="majorBidi" w:cstheme="majorBidi"/>
          <w:lang w:val="nl-NL"/>
        </w:rPr>
        <w:t>maar</w:t>
      </w:r>
      <w:r w:rsidR="006F3162">
        <w:rPr>
          <w:rFonts w:asciiTheme="majorBidi" w:hAnsiTheme="majorBidi" w:cstheme="majorBidi"/>
          <w:lang w:val="nl-NL"/>
        </w:rPr>
        <w:t xml:space="preserve"> </w:t>
      </w:r>
      <w:r w:rsidRPr="00594620">
        <w:rPr>
          <w:rFonts w:asciiTheme="majorBidi" w:hAnsiTheme="majorBidi" w:cstheme="majorBidi"/>
          <w:lang w:val="nl-NL"/>
        </w:rPr>
        <w:t>echter niet van de natuur voortgebracht</w:t>
      </w:r>
      <w:r w:rsidR="00FF37F8">
        <w:rPr>
          <w:rFonts w:asciiTheme="majorBidi" w:hAnsiTheme="majorBidi" w:cstheme="majorBidi"/>
          <w:lang w:val="nl-NL"/>
        </w:rPr>
        <w:t xml:space="preserve">, </w:t>
      </w:r>
      <w:r w:rsidRPr="00594620">
        <w:rPr>
          <w:rFonts w:asciiTheme="majorBidi" w:hAnsiTheme="majorBidi" w:cstheme="majorBidi"/>
          <w:lang w:val="nl-NL"/>
        </w:rPr>
        <w:t>of uitgewerkt kan</w:t>
      </w:r>
      <w:r>
        <w:rPr>
          <w:rFonts w:asciiTheme="majorBidi" w:hAnsiTheme="majorBidi" w:cstheme="majorBidi"/>
          <w:lang w:val="nl-NL"/>
        </w:rPr>
        <w:t xml:space="preserve"> </w:t>
      </w:r>
      <w:r w:rsidRPr="00594620">
        <w:rPr>
          <w:rFonts w:asciiTheme="majorBidi" w:hAnsiTheme="majorBidi" w:cstheme="majorBidi"/>
          <w:lang w:val="nl-NL"/>
        </w:rPr>
        <w:t>worden. Want hoewel de wonderdaad niet buiten de</w:t>
      </w:r>
      <w:r w:rsidR="006F3162">
        <w:rPr>
          <w:rFonts w:asciiTheme="majorBidi" w:hAnsiTheme="majorBidi" w:cstheme="majorBidi"/>
          <w:lang w:val="nl-NL"/>
        </w:rPr>
        <w:t xml:space="preserve"> </w:t>
      </w:r>
      <w:r w:rsidRPr="00594620">
        <w:rPr>
          <w:rFonts w:asciiTheme="majorBidi" w:hAnsiTheme="majorBidi" w:cstheme="majorBidi"/>
          <w:lang w:val="nl-NL"/>
        </w:rPr>
        <w:t>natuur</w:t>
      </w:r>
      <w:r w:rsidR="00FF37F8">
        <w:rPr>
          <w:rFonts w:asciiTheme="majorBidi" w:hAnsiTheme="majorBidi" w:cstheme="majorBidi"/>
          <w:lang w:val="nl-NL"/>
        </w:rPr>
        <w:t xml:space="preserve">, </w:t>
      </w:r>
      <w:r w:rsidRPr="00594620">
        <w:rPr>
          <w:rFonts w:asciiTheme="majorBidi" w:hAnsiTheme="majorBidi" w:cstheme="majorBidi"/>
          <w:lang w:val="nl-NL"/>
        </w:rPr>
        <w:t>maar in de natuur zelve geschied</w:t>
      </w:r>
      <w:r w:rsidR="00FF37F8">
        <w:rPr>
          <w:rFonts w:asciiTheme="majorBidi" w:hAnsiTheme="majorBidi" w:cstheme="majorBidi"/>
          <w:lang w:val="nl-NL"/>
        </w:rPr>
        <w:t xml:space="preserve">, </w:t>
      </w:r>
      <w:r w:rsidRPr="00594620">
        <w:rPr>
          <w:rFonts w:asciiTheme="majorBidi" w:hAnsiTheme="majorBidi" w:cstheme="majorBidi"/>
          <w:lang w:val="nl-NL"/>
        </w:rPr>
        <w:t>schoon zy boven</w:t>
      </w:r>
      <w:r>
        <w:rPr>
          <w:rFonts w:asciiTheme="majorBidi" w:hAnsiTheme="majorBidi" w:cstheme="majorBidi"/>
          <w:lang w:val="nl-NL"/>
        </w:rPr>
        <w:t xml:space="preserve"> </w:t>
      </w:r>
      <w:r w:rsidRPr="00594620">
        <w:rPr>
          <w:rFonts w:asciiTheme="majorBidi" w:hAnsiTheme="majorBidi" w:cstheme="majorBidi"/>
          <w:lang w:val="nl-NL"/>
        </w:rPr>
        <w:t>de natuur gestelt</w:t>
      </w:r>
      <w:r w:rsidR="00AA7FA1">
        <w:rPr>
          <w:rFonts w:asciiTheme="majorBidi" w:hAnsiTheme="majorBidi" w:cstheme="majorBidi"/>
          <w:lang w:val="nl-NL"/>
        </w:rPr>
        <w:t xml:space="preserve"> </w:t>
      </w:r>
      <w:r w:rsidRPr="00594620">
        <w:rPr>
          <w:rFonts w:asciiTheme="majorBidi" w:hAnsiTheme="majorBidi" w:cstheme="majorBidi"/>
          <w:lang w:val="nl-NL"/>
        </w:rPr>
        <w:t>word; zo is echter noodzaaklijk</w:t>
      </w:r>
      <w:r w:rsidR="00FF37F8">
        <w:rPr>
          <w:rFonts w:asciiTheme="majorBidi" w:hAnsiTheme="majorBidi" w:cstheme="majorBidi"/>
          <w:lang w:val="nl-NL"/>
        </w:rPr>
        <w:t xml:space="preserve">, </w:t>
      </w:r>
      <w:r w:rsidRPr="00594620">
        <w:rPr>
          <w:rFonts w:asciiTheme="majorBidi" w:hAnsiTheme="majorBidi" w:cstheme="majorBidi"/>
          <w:lang w:val="nl-NL"/>
        </w:rPr>
        <w:t>dat zy</w:t>
      </w:r>
      <w:r w:rsidR="006F3162">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ordening der natuur</w:t>
      </w:r>
      <w:r w:rsidR="00FF37F8">
        <w:rPr>
          <w:rFonts w:asciiTheme="majorBidi" w:hAnsiTheme="majorBidi" w:cstheme="majorBidi"/>
          <w:lang w:val="nl-NL"/>
        </w:rPr>
        <w:t xml:space="preserve">, </w:t>
      </w:r>
      <w:r w:rsidRPr="00594620">
        <w:rPr>
          <w:rFonts w:asciiTheme="majorBidi" w:hAnsiTheme="majorBidi" w:cstheme="majorBidi"/>
          <w:lang w:val="nl-NL"/>
        </w:rPr>
        <w:t>die wy anderzints vast en</w:t>
      </w:r>
      <w:r w:rsidR="006F3162">
        <w:rPr>
          <w:rFonts w:asciiTheme="majorBidi" w:hAnsiTheme="majorBidi" w:cstheme="majorBidi"/>
          <w:lang w:val="nl-NL"/>
        </w:rPr>
        <w:t xml:space="preserve"> </w:t>
      </w:r>
      <w:r w:rsidR="00AA7FA1">
        <w:rPr>
          <w:rFonts w:asciiTheme="majorBidi" w:hAnsiTheme="majorBidi" w:cstheme="majorBidi"/>
          <w:lang w:val="nl-NL"/>
        </w:rPr>
        <w:t>onveran</w:t>
      </w:r>
      <w:r w:rsidRPr="00594620">
        <w:rPr>
          <w:rFonts w:asciiTheme="majorBidi" w:hAnsiTheme="majorBidi" w:cstheme="majorBidi"/>
          <w:lang w:val="nl-NL"/>
        </w:rPr>
        <w:t>derlijk uit Gods besluiten bevatten</w:t>
      </w:r>
      <w:r w:rsidR="00FF37F8">
        <w:rPr>
          <w:rFonts w:asciiTheme="majorBidi" w:hAnsiTheme="majorBidi" w:cstheme="majorBidi"/>
          <w:lang w:val="nl-NL"/>
        </w:rPr>
        <w:t xml:space="preserve">, </w:t>
      </w:r>
      <w:r w:rsidRPr="00594620">
        <w:rPr>
          <w:rFonts w:asciiTheme="majorBidi" w:hAnsiTheme="majorBidi" w:cstheme="majorBidi"/>
          <w:lang w:val="nl-NL"/>
        </w:rPr>
        <w:t>afbreekt. Indien dan</w:t>
      </w:r>
      <w:r>
        <w:rPr>
          <w:rFonts w:asciiTheme="majorBidi" w:hAnsiTheme="majorBidi" w:cstheme="majorBidi"/>
          <w:lang w:val="nl-NL"/>
        </w:rPr>
        <w:t xml:space="preserve"> </w:t>
      </w:r>
      <w:r w:rsidRPr="00594620">
        <w:rPr>
          <w:rFonts w:asciiTheme="majorBidi" w:hAnsiTheme="majorBidi" w:cstheme="majorBidi"/>
          <w:lang w:val="nl-NL"/>
        </w:rPr>
        <w:t>in de natuur iets geschiede</w:t>
      </w:r>
      <w:r w:rsidR="00FF37F8">
        <w:rPr>
          <w:rFonts w:asciiTheme="majorBidi" w:hAnsiTheme="majorBidi" w:cstheme="majorBidi"/>
          <w:lang w:val="nl-NL"/>
        </w:rPr>
        <w:t xml:space="preserve">, </w:t>
      </w:r>
      <w:r w:rsidRPr="00594620">
        <w:rPr>
          <w:rFonts w:asciiTheme="majorBidi" w:hAnsiTheme="majorBidi" w:cstheme="majorBidi"/>
          <w:lang w:val="nl-NL"/>
        </w:rPr>
        <w:t>‘t welk niet uit haar wetten</w:t>
      </w:r>
      <w:r w:rsidR="006F3162">
        <w:rPr>
          <w:rFonts w:asciiTheme="majorBidi" w:hAnsiTheme="majorBidi" w:cstheme="majorBidi"/>
          <w:lang w:val="nl-NL"/>
        </w:rPr>
        <w:t xml:space="preserve"> </w:t>
      </w:r>
      <w:r w:rsidRPr="00594620">
        <w:rPr>
          <w:rFonts w:asciiTheme="majorBidi" w:hAnsiTheme="majorBidi" w:cstheme="majorBidi"/>
          <w:lang w:val="nl-NL"/>
        </w:rPr>
        <w:t>volgde</w:t>
      </w:r>
      <w:r w:rsidR="00FF37F8">
        <w:rPr>
          <w:rFonts w:asciiTheme="majorBidi" w:hAnsiTheme="majorBidi" w:cstheme="majorBidi"/>
          <w:lang w:val="nl-NL"/>
        </w:rPr>
        <w:t xml:space="preserve">, </w:t>
      </w:r>
      <w:r w:rsidRPr="00594620">
        <w:rPr>
          <w:rFonts w:asciiTheme="majorBidi" w:hAnsiTheme="majorBidi" w:cstheme="majorBidi"/>
          <w:lang w:val="nl-NL"/>
        </w:rPr>
        <w:t>zo zou noodzaaklijk dit tegen d’</w:t>
      </w:r>
      <w:r w:rsidR="006F3162">
        <w:rPr>
          <w:rFonts w:asciiTheme="majorBidi" w:hAnsiTheme="majorBidi" w:cstheme="majorBidi"/>
          <w:lang w:val="nl-NL"/>
        </w:rPr>
        <w:t xml:space="preserve"> </w:t>
      </w:r>
      <w:r w:rsidRPr="00594620">
        <w:rPr>
          <w:rFonts w:asciiTheme="majorBidi" w:hAnsiTheme="majorBidi" w:cstheme="majorBidi"/>
          <w:lang w:val="nl-NL"/>
        </w:rPr>
        <w:t>ordening strijden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voor d’ algemene wetten der natuur</w:t>
      </w:r>
      <w:r w:rsidR="00FF37F8">
        <w:rPr>
          <w:rFonts w:asciiTheme="majorBidi" w:hAnsiTheme="majorBidi" w:cstheme="majorBidi"/>
          <w:lang w:val="nl-NL"/>
        </w:rPr>
        <w:t xml:space="preserve">, </w:t>
      </w:r>
      <w:r w:rsidRPr="00594620">
        <w:rPr>
          <w:rFonts w:asciiTheme="majorBidi" w:hAnsiTheme="majorBidi" w:cstheme="majorBidi"/>
          <w:lang w:val="nl-NL"/>
        </w:rPr>
        <w:t>in</w:t>
      </w:r>
      <w:r>
        <w:rPr>
          <w:rFonts w:asciiTheme="majorBidi" w:hAnsiTheme="majorBidi" w:cstheme="majorBidi"/>
          <w:lang w:val="nl-NL"/>
        </w:rPr>
        <w:t xml:space="preserve"> </w:t>
      </w:r>
      <w:r w:rsidRPr="00594620">
        <w:rPr>
          <w:rFonts w:asciiTheme="majorBidi" w:hAnsiTheme="majorBidi" w:cstheme="majorBidi"/>
          <w:lang w:val="nl-NL"/>
        </w:rPr>
        <w:t>de natuur gestelt heeft ; en dus verre zou dit tegens de</w:t>
      </w:r>
      <w:r w:rsidR="006F3162">
        <w:rPr>
          <w:rFonts w:asciiTheme="majorBidi" w:hAnsiTheme="majorBidi" w:cstheme="majorBidi"/>
          <w:lang w:val="nl-NL"/>
        </w:rPr>
        <w:t xml:space="preserve"> </w:t>
      </w:r>
      <w:r w:rsidRPr="00594620">
        <w:rPr>
          <w:rFonts w:asciiTheme="majorBidi" w:hAnsiTheme="majorBidi" w:cstheme="majorBidi"/>
          <w:lang w:val="nl-NL"/>
        </w:rPr>
        <w:t>natuur en haar wetten zijn; en by gevolg zou haar geloof ons</w:t>
      </w:r>
      <w:r>
        <w:rPr>
          <w:rFonts w:asciiTheme="majorBidi" w:hAnsiTheme="majorBidi" w:cstheme="majorBidi"/>
          <w:lang w:val="nl-NL"/>
        </w:rPr>
        <w:t xml:space="preserve"> </w:t>
      </w:r>
      <w:r w:rsidRPr="00594620">
        <w:rPr>
          <w:rFonts w:asciiTheme="majorBidi" w:hAnsiTheme="majorBidi" w:cstheme="majorBidi"/>
          <w:lang w:val="nl-NL"/>
        </w:rPr>
        <w:t>van alle dingen doen twijfelen</w:t>
      </w:r>
      <w:r w:rsidR="00FF37F8">
        <w:rPr>
          <w:rFonts w:asciiTheme="majorBidi" w:hAnsiTheme="majorBidi" w:cstheme="majorBidi"/>
          <w:lang w:val="nl-NL"/>
        </w:rPr>
        <w:t xml:space="preserve">, </w:t>
      </w:r>
      <w:r w:rsidRPr="00594620">
        <w:rPr>
          <w:rFonts w:asciiTheme="majorBidi" w:hAnsiTheme="majorBidi" w:cstheme="majorBidi"/>
          <w:lang w:val="nl-NL"/>
        </w:rPr>
        <w:t>en tot God verloogchening</w:t>
      </w:r>
      <w:r>
        <w:rPr>
          <w:rFonts w:asciiTheme="majorBidi" w:hAnsiTheme="majorBidi" w:cstheme="majorBidi"/>
          <w:lang w:val="nl-NL"/>
        </w:rPr>
        <w:t xml:space="preserve"> </w:t>
      </w:r>
      <w:r w:rsidRPr="00594620">
        <w:rPr>
          <w:rFonts w:asciiTheme="majorBidi" w:hAnsiTheme="majorBidi" w:cstheme="majorBidi"/>
          <w:lang w:val="nl-NL"/>
        </w:rPr>
        <w:t>brengen. Ik acht dan</w:t>
      </w:r>
      <w:r w:rsidR="00FF37F8">
        <w:rPr>
          <w:rFonts w:asciiTheme="majorBidi" w:hAnsiTheme="majorBidi" w:cstheme="majorBidi"/>
          <w:lang w:val="nl-NL"/>
        </w:rPr>
        <w:t xml:space="preserve">, </w:t>
      </w:r>
      <w:r w:rsidRPr="00594620">
        <w:rPr>
          <w:rFonts w:asciiTheme="majorBidi" w:hAnsiTheme="majorBidi" w:cstheme="majorBidi"/>
          <w:lang w:val="nl-NL"/>
        </w:rPr>
        <w:t>dat ik hier uit het geen</w:t>
      </w:r>
      <w:r w:rsidR="00FF37F8">
        <w:rPr>
          <w:rFonts w:asciiTheme="majorBidi" w:hAnsiTheme="majorBidi" w:cstheme="majorBidi"/>
          <w:lang w:val="nl-NL"/>
        </w:rPr>
        <w:t xml:space="preserve">, </w:t>
      </w:r>
      <w:r w:rsidRPr="00594620">
        <w:rPr>
          <w:rFonts w:asciiTheme="majorBidi" w:hAnsiTheme="majorBidi" w:cstheme="majorBidi"/>
          <w:lang w:val="nl-NL"/>
        </w:rPr>
        <w:t>dat ten</w:t>
      </w:r>
      <w:r>
        <w:rPr>
          <w:rFonts w:asciiTheme="majorBidi" w:hAnsiTheme="majorBidi" w:cstheme="majorBidi"/>
          <w:lang w:val="nl-NL"/>
        </w:rPr>
        <w:t xml:space="preserve"> </w:t>
      </w:r>
      <w:r w:rsidRPr="00594620">
        <w:rPr>
          <w:rFonts w:asciiTheme="majorBidi" w:hAnsiTheme="majorBidi" w:cstheme="majorBidi"/>
          <w:lang w:val="nl-NL"/>
        </w:rPr>
        <w:t>tweden mijn oogmerk was</w:t>
      </w:r>
      <w:r w:rsidR="00FF37F8">
        <w:rPr>
          <w:rFonts w:asciiTheme="majorBidi" w:hAnsiTheme="majorBidi" w:cstheme="majorBidi"/>
          <w:lang w:val="nl-NL"/>
        </w:rPr>
        <w:t xml:space="preserve">, </w:t>
      </w:r>
      <w:r w:rsidRPr="00594620">
        <w:rPr>
          <w:rFonts w:asciiTheme="majorBidi" w:hAnsiTheme="majorBidi" w:cstheme="majorBidi"/>
          <w:lang w:val="nl-NL"/>
        </w:rPr>
        <w:t>door redenen</w:t>
      </w:r>
      <w:r w:rsidR="00FF37F8">
        <w:rPr>
          <w:rFonts w:asciiTheme="majorBidi" w:hAnsiTheme="majorBidi" w:cstheme="majorBidi"/>
          <w:lang w:val="nl-NL"/>
        </w:rPr>
        <w:t xml:space="preserve">, </w:t>
      </w:r>
      <w:r w:rsidRPr="00594620">
        <w:rPr>
          <w:rFonts w:asciiTheme="majorBidi" w:hAnsiTheme="majorBidi" w:cstheme="majorBidi"/>
          <w:lang w:val="nl-NL"/>
        </w:rPr>
        <w:t>die krachtig genoech</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getoont</w:t>
      </w:r>
      <w:r w:rsidR="00AA7FA1">
        <w:rPr>
          <w:rFonts w:asciiTheme="majorBidi" w:hAnsiTheme="majorBidi" w:cstheme="majorBidi"/>
          <w:lang w:val="nl-NL"/>
        </w:rPr>
        <w:t xml:space="preserve"> heb; uit he</w:t>
      </w:r>
      <w:r w:rsidRPr="00594620">
        <w:rPr>
          <w:rFonts w:asciiTheme="majorBidi" w:hAnsiTheme="majorBidi" w:cstheme="majorBidi"/>
          <w:lang w:val="nl-NL"/>
        </w:rPr>
        <w:t>t welk</w:t>
      </w:r>
      <w:r w:rsidR="00AA7FA1">
        <w:rPr>
          <w:rFonts w:asciiTheme="majorBidi" w:hAnsiTheme="majorBidi" w:cstheme="majorBidi"/>
          <w:lang w:val="nl-NL"/>
        </w:rPr>
        <w:t xml:space="preserve"> </w:t>
      </w:r>
      <w:r w:rsidRPr="00594620">
        <w:rPr>
          <w:rFonts w:asciiTheme="majorBidi" w:hAnsiTheme="majorBidi" w:cstheme="majorBidi"/>
          <w:lang w:val="nl-NL"/>
        </w:rPr>
        <w:t>wy van nieuws konnen</w:t>
      </w:r>
      <w:r w:rsidR="006F3162">
        <w:rPr>
          <w:rFonts w:asciiTheme="majorBidi" w:hAnsiTheme="majorBidi" w:cstheme="majorBidi"/>
          <w:lang w:val="nl-NL"/>
        </w:rPr>
        <w:t xml:space="preserve"> </w:t>
      </w:r>
      <w:r w:rsidRPr="00594620">
        <w:rPr>
          <w:rFonts w:asciiTheme="majorBidi" w:hAnsiTheme="majorBidi" w:cstheme="majorBidi"/>
          <w:lang w:val="nl-NL"/>
        </w:rPr>
        <w:t>besluiten</w:t>
      </w:r>
      <w:r w:rsidR="00FF37F8">
        <w:rPr>
          <w:rFonts w:asciiTheme="majorBidi" w:hAnsiTheme="majorBidi" w:cstheme="majorBidi"/>
          <w:lang w:val="nl-NL"/>
        </w:rPr>
        <w:t xml:space="preserve">, </w:t>
      </w:r>
      <w:r w:rsidRPr="00594620">
        <w:rPr>
          <w:rFonts w:asciiTheme="majorBidi" w:hAnsiTheme="majorBidi" w:cstheme="majorBidi"/>
          <w:lang w:val="nl-NL"/>
        </w:rPr>
        <w:t>dat een wonderdaad</w:t>
      </w:r>
      <w:r w:rsidR="00FF37F8">
        <w:rPr>
          <w:rFonts w:asciiTheme="majorBidi" w:hAnsiTheme="majorBidi" w:cstheme="majorBidi"/>
          <w:lang w:val="nl-NL"/>
        </w:rPr>
        <w:t xml:space="preserve">, </w:t>
      </w:r>
      <w:r w:rsidRPr="00594620">
        <w:rPr>
          <w:rFonts w:asciiTheme="majorBidi" w:hAnsiTheme="majorBidi" w:cstheme="majorBidi"/>
          <w:lang w:val="nl-NL"/>
        </w:rPr>
        <w:t>het zy tegen of boven de</w:t>
      </w:r>
      <w:r w:rsidR="006F3162">
        <w:rPr>
          <w:rFonts w:asciiTheme="majorBidi" w:hAnsiTheme="majorBidi" w:cstheme="majorBidi"/>
          <w:lang w:val="nl-NL"/>
        </w:rPr>
        <w:t xml:space="preserve"> </w:t>
      </w:r>
      <w:r w:rsidRPr="00594620">
        <w:rPr>
          <w:rFonts w:asciiTheme="majorBidi" w:hAnsiTheme="majorBidi" w:cstheme="majorBidi"/>
          <w:lang w:val="nl-NL"/>
        </w:rPr>
        <w:t>natuur</w:t>
      </w:r>
      <w:r w:rsidR="00FF37F8">
        <w:rPr>
          <w:rFonts w:asciiTheme="majorBidi" w:hAnsiTheme="majorBidi" w:cstheme="majorBidi"/>
          <w:lang w:val="nl-NL"/>
        </w:rPr>
        <w:t xml:space="preserve">, </w:t>
      </w:r>
      <w:r w:rsidRPr="00594620">
        <w:rPr>
          <w:rFonts w:asciiTheme="majorBidi" w:hAnsiTheme="majorBidi" w:cstheme="majorBidi"/>
          <w:lang w:val="nl-NL"/>
        </w:rPr>
        <w:t>gantschelijk ongerijmt is : en dat dieshalven by</w:t>
      </w:r>
      <w:r w:rsidR="006F3162">
        <w:rPr>
          <w:rFonts w:asciiTheme="majorBidi" w:hAnsiTheme="majorBidi" w:cstheme="majorBidi"/>
          <w:lang w:val="nl-NL"/>
        </w:rPr>
        <w:t xml:space="preserve"> </w:t>
      </w:r>
      <w:r w:rsidRPr="00594620">
        <w:rPr>
          <w:rFonts w:asciiTheme="majorBidi" w:hAnsiTheme="majorBidi" w:cstheme="majorBidi"/>
          <w:lang w:val="nl-NL"/>
        </w:rPr>
        <w:t>wonderdaad in de heilige Schrift</w:t>
      </w:r>
      <w:r w:rsidR="00FF37F8">
        <w:rPr>
          <w:rFonts w:asciiTheme="majorBidi" w:hAnsiTheme="majorBidi" w:cstheme="majorBidi"/>
          <w:lang w:val="nl-NL"/>
        </w:rPr>
        <w:t xml:space="preserve">, </w:t>
      </w:r>
      <w:r w:rsidRPr="00594620">
        <w:rPr>
          <w:rFonts w:asciiTheme="majorBidi" w:hAnsiTheme="majorBidi" w:cstheme="majorBidi"/>
          <w:lang w:val="nl-NL"/>
        </w:rPr>
        <w:t>niet anders verstaan kan</w:t>
      </w:r>
      <w:r w:rsidR="006F3162">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dan een werk der natuur</w:t>
      </w:r>
      <w:r w:rsidR="00FF37F8">
        <w:rPr>
          <w:rFonts w:asciiTheme="majorBidi" w:hAnsiTheme="majorBidi" w:cstheme="majorBidi"/>
          <w:lang w:val="nl-NL"/>
        </w:rPr>
        <w:t xml:space="preserve">, </w:t>
      </w:r>
      <w:r w:rsidRPr="00594620">
        <w:rPr>
          <w:rFonts w:asciiTheme="majorBidi" w:hAnsiTheme="majorBidi" w:cstheme="majorBidi"/>
          <w:lang w:val="nl-NL"/>
        </w:rPr>
        <w:t>gelijk wy</w:t>
      </w:r>
      <w:r w:rsidR="00AA7FA1">
        <w:rPr>
          <w:rFonts w:asciiTheme="majorBidi" w:hAnsiTheme="majorBidi" w:cstheme="majorBidi"/>
          <w:lang w:val="nl-NL"/>
        </w:rPr>
        <w:t xml:space="preserve"> </w:t>
      </w:r>
      <w:r w:rsidRPr="00594620">
        <w:rPr>
          <w:rFonts w:asciiTheme="majorBidi" w:hAnsiTheme="majorBidi" w:cstheme="majorBidi"/>
          <w:lang w:val="nl-NL"/>
        </w:rPr>
        <w:t>gezegt hebben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00AA7FA1">
        <w:rPr>
          <w:rFonts w:asciiTheme="majorBidi" w:hAnsiTheme="majorBidi" w:cstheme="majorBidi"/>
          <w:lang w:val="nl-NL"/>
        </w:rPr>
        <w:t>d</w:t>
      </w:r>
      <w:r w:rsidRPr="00594620">
        <w:rPr>
          <w:rFonts w:asciiTheme="majorBidi" w:hAnsiTheme="majorBidi" w:cstheme="majorBidi"/>
          <w:lang w:val="nl-NL"/>
        </w:rPr>
        <w:t>e</w:t>
      </w:r>
      <w:r w:rsidR="00FF37F8">
        <w:rPr>
          <w:rFonts w:asciiTheme="majorBidi" w:hAnsiTheme="majorBidi" w:cstheme="majorBidi"/>
          <w:lang w:val="nl-NL"/>
        </w:rPr>
        <w:t xml:space="preserve"> </w:t>
      </w:r>
      <w:r w:rsidRPr="00594620">
        <w:rPr>
          <w:rFonts w:asciiTheme="majorBidi" w:hAnsiTheme="majorBidi" w:cstheme="majorBidi"/>
          <w:lang w:val="nl-NL"/>
        </w:rPr>
        <w:t>menschelijke bevatting overtreft</w:t>
      </w:r>
      <w:r w:rsidR="00FF37F8">
        <w:rPr>
          <w:rFonts w:asciiTheme="majorBidi" w:hAnsiTheme="majorBidi" w:cstheme="majorBidi"/>
          <w:lang w:val="nl-NL"/>
        </w:rPr>
        <w:t xml:space="preserve">, </w:t>
      </w:r>
      <w:r w:rsidR="00AA7FA1">
        <w:rPr>
          <w:rFonts w:asciiTheme="majorBidi" w:hAnsiTheme="majorBidi" w:cstheme="majorBidi"/>
          <w:lang w:val="nl-NL"/>
        </w:rPr>
        <w:t>of</w:t>
      </w:r>
      <w:r w:rsidRPr="00594620">
        <w:rPr>
          <w:rFonts w:asciiTheme="majorBidi" w:hAnsiTheme="majorBidi" w:cstheme="majorBidi"/>
          <w:lang w:val="nl-NL"/>
        </w:rPr>
        <w:t xml:space="preserve"> van ‘t welk zulks</w:t>
      </w:r>
      <w:r>
        <w:rPr>
          <w:rFonts w:asciiTheme="majorBidi" w:hAnsiTheme="majorBidi" w:cstheme="majorBidi"/>
          <w:lang w:val="nl-NL"/>
        </w:rPr>
        <w:t xml:space="preserve"> </w:t>
      </w:r>
      <w:r w:rsidRPr="00594620">
        <w:rPr>
          <w:rFonts w:asciiTheme="majorBidi" w:hAnsiTheme="majorBidi" w:cstheme="majorBidi"/>
          <w:lang w:val="nl-NL"/>
        </w:rPr>
        <w:t>gelooft word. Eer ik tot het darde voortga</w:t>
      </w:r>
      <w:r w:rsidR="00FF37F8">
        <w:rPr>
          <w:rFonts w:asciiTheme="majorBidi" w:hAnsiTheme="majorBidi" w:cstheme="majorBidi"/>
          <w:lang w:val="nl-NL"/>
        </w:rPr>
        <w:t xml:space="preserve">, </w:t>
      </w:r>
      <w:r w:rsidRPr="00594620">
        <w:rPr>
          <w:rFonts w:asciiTheme="majorBidi" w:hAnsiTheme="majorBidi" w:cstheme="majorBidi"/>
          <w:lang w:val="nl-NL"/>
        </w:rPr>
        <w:t>zo zal ik eerst</w:t>
      </w:r>
      <w:r>
        <w:rPr>
          <w:rFonts w:asciiTheme="majorBidi" w:hAnsiTheme="majorBidi" w:cstheme="majorBidi"/>
          <w:lang w:val="nl-NL"/>
        </w:rPr>
        <w:t xml:space="preserve"> </w:t>
      </w:r>
      <w:r w:rsidRPr="00594620">
        <w:rPr>
          <w:rFonts w:asciiTheme="majorBidi" w:hAnsiTheme="majorBidi" w:cstheme="majorBidi"/>
          <w:lang w:val="nl-NL"/>
        </w:rPr>
        <w:t>ons gevoelen</w:t>
      </w:r>
      <w:r w:rsidR="00FF37F8">
        <w:rPr>
          <w:rFonts w:asciiTheme="majorBidi" w:hAnsiTheme="majorBidi" w:cstheme="majorBidi"/>
          <w:lang w:val="nl-NL"/>
        </w:rPr>
        <w:t xml:space="preserve">, </w:t>
      </w:r>
      <w:r w:rsidRPr="00594620">
        <w:rPr>
          <w:rFonts w:asciiTheme="majorBidi" w:hAnsiTheme="majorBidi" w:cstheme="majorBidi"/>
          <w:lang w:val="nl-NL"/>
        </w:rPr>
        <w:t>namelijk dat wy uit de wonderdaden</w:t>
      </w:r>
      <w:r>
        <w:rPr>
          <w:rFonts w:asciiTheme="majorBidi" w:hAnsiTheme="majorBidi" w:cstheme="majorBidi"/>
          <w:lang w:val="nl-NL"/>
        </w:rPr>
        <w:t xml:space="preserve"> </w:t>
      </w:r>
      <w:r w:rsidRPr="00594620">
        <w:rPr>
          <w:rFonts w:asciiTheme="majorBidi" w:hAnsiTheme="majorBidi" w:cstheme="majorBidi"/>
          <w:lang w:val="nl-NL"/>
        </w:rPr>
        <w:t>God niet konnen kennen</w:t>
      </w:r>
      <w:r w:rsidR="00FF37F8">
        <w:rPr>
          <w:rFonts w:asciiTheme="majorBidi" w:hAnsiTheme="majorBidi" w:cstheme="majorBidi"/>
          <w:lang w:val="nl-NL"/>
        </w:rPr>
        <w:t xml:space="preserve">, </w:t>
      </w:r>
      <w:r w:rsidRPr="00594620">
        <w:rPr>
          <w:rFonts w:asciiTheme="majorBidi" w:hAnsiTheme="majorBidi" w:cstheme="majorBidi"/>
          <w:lang w:val="nl-NL"/>
        </w:rPr>
        <w:t>met d’</w:t>
      </w:r>
      <w:r w:rsidR="006F3162">
        <w:rPr>
          <w:rFonts w:asciiTheme="majorBidi" w:hAnsiTheme="majorBidi" w:cstheme="majorBidi"/>
          <w:lang w:val="nl-NL"/>
        </w:rPr>
        <w:t xml:space="preserve"> </w:t>
      </w:r>
      <w:r w:rsidRPr="00594620">
        <w:rPr>
          <w:rFonts w:asciiTheme="majorBidi" w:hAnsiTheme="majorBidi" w:cstheme="majorBidi"/>
          <w:lang w:val="nl-NL"/>
        </w:rPr>
        <w:t>achtbaarheit en’t gezach</w:t>
      </w:r>
      <w:r>
        <w:rPr>
          <w:rFonts w:asciiTheme="majorBidi" w:hAnsiTheme="majorBidi" w:cstheme="majorBidi"/>
          <w:lang w:val="nl-NL"/>
        </w:rPr>
        <w:t xml:space="preserve"> </w:t>
      </w:r>
      <w:r w:rsidRPr="00594620">
        <w:rPr>
          <w:rFonts w:asciiTheme="majorBidi" w:hAnsiTheme="majorBidi" w:cstheme="majorBidi"/>
          <w:lang w:val="nl-NL"/>
        </w:rPr>
        <w:t>der Schrift bevestigen : en hoewel de Schrift dit nergens opentlijk</w:t>
      </w:r>
      <w:r>
        <w:rPr>
          <w:rFonts w:asciiTheme="majorBidi" w:hAnsiTheme="majorBidi" w:cstheme="majorBidi"/>
          <w:lang w:val="nl-NL"/>
        </w:rPr>
        <w:t xml:space="preserve"> </w:t>
      </w:r>
      <w:r w:rsidRPr="00594620">
        <w:rPr>
          <w:rFonts w:asciiTheme="majorBidi" w:hAnsiTheme="majorBidi" w:cstheme="majorBidi"/>
          <w:lang w:val="nl-NL"/>
        </w:rPr>
        <w:t>aanwijst</w:t>
      </w:r>
      <w:r w:rsidR="00FF37F8">
        <w:rPr>
          <w:rFonts w:asciiTheme="majorBidi" w:hAnsiTheme="majorBidi" w:cstheme="majorBidi"/>
          <w:lang w:val="nl-NL"/>
        </w:rPr>
        <w:t xml:space="preserve">, </w:t>
      </w:r>
      <w:r w:rsidRPr="00594620">
        <w:rPr>
          <w:rFonts w:asciiTheme="majorBidi" w:hAnsiTheme="majorBidi" w:cstheme="majorBidi"/>
          <w:lang w:val="nl-NL"/>
        </w:rPr>
        <w:t>zo kan men echter zulks lichtelijk daar</w:t>
      </w:r>
      <w:r>
        <w:rPr>
          <w:rFonts w:asciiTheme="majorBidi" w:hAnsiTheme="majorBidi" w:cstheme="majorBidi"/>
          <w:lang w:val="nl-NL"/>
        </w:rPr>
        <w:t xml:space="preserve"> </w:t>
      </w:r>
      <w:r w:rsidRPr="00594620">
        <w:rPr>
          <w:rFonts w:asciiTheme="majorBidi" w:hAnsiTheme="majorBidi" w:cstheme="majorBidi"/>
          <w:lang w:val="nl-NL"/>
        </w:rPr>
        <w:t>uit besluiten</w:t>
      </w:r>
      <w:r w:rsidR="00FF37F8">
        <w:rPr>
          <w:rFonts w:asciiTheme="majorBidi" w:hAnsiTheme="majorBidi" w:cstheme="majorBidi"/>
          <w:lang w:val="nl-NL"/>
        </w:rPr>
        <w:t xml:space="preserve">, </w:t>
      </w:r>
      <w:r w:rsidRPr="00594620">
        <w:rPr>
          <w:rFonts w:asciiTheme="majorBidi" w:hAnsiTheme="majorBidi" w:cstheme="majorBidi"/>
          <w:lang w:val="nl-NL"/>
        </w:rPr>
        <w:t>inzonderheit uit het geen</w:t>
      </w:r>
      <w:r w:rsidR="00FF37F8">
        <w:rPr>
          <w:rFonts w:asciiTheme="majorBidi" w:hAnsiTheme="majorBidi" w:cstheme="majorBidi"/>
          <w:lang w:val="nl-NL"/>
        </w:rPr>
        <w:t xml:space="preserve">, </w:t>
      </w:r>
      <w:r w:rsidRPr="00594620">
        <w:rPr>
          <w:rFonts w:asciiTheme="majorBidi" w:hAnsiTheme="majorBidi" w:cstheme="majorBidi"/>
          <w:lang w:val="nl-NL"/>
        </w:rPr>
        <w:t>‘t welk Mozes in</w:t>
      </w:r>
      <w:r>
        <w:rPr>
          <w:rFonts w:asciiTheme="majorBidi" w:hAnsiTheme="majorBidi" w:cstheme="majorBidi"/>
          <w:lang w:val="nl-NL"/>
        </w:rPr>
        <w:t xml:space="preserve"> </w:t>
      </w:r>
      <w:r w:rsidRPr="00594620">
        <w:rPr>
          <w:rFonts w:asciiTheme="majorBidi" w:hAnsiTheme="majorBidi" w:cstheme="majorBidi"/>
          <w:lang w:val="nl-NL"/>
        </w:rPr>
        <w:t>zijn vijfde boek beveelt</w:t>
      </w:r>
      <w:r w:rsidR="00FF37F8">
        <w:rPr>
          <w:rFonts w:asciiTheme="majorBidi" w:hAnsiTheme="majorBidi" w:cstheme="majorBidi"/>
          <w:lang w:val="nl-NL"/>
        </w:rPr>
        <w:t xml:space="preserve">, </w:t>
      </w:r>
      <w:r w:rsidRPr="00594620">
        <w:rPr>
          <w:rFonts w:asciiTheme="majorBidi" w:hAnsiTheme="majorBidi" w:cstheme="majorBidi"/>
          <w:lang w:val="nl-NL"/>
        </w:rPr>
        <w:t>dat zy de verleidende Propheet</w:t>
      </w:r>
      <w:r w:rsidR="00FF37F8">
        <w:rPr>
          <w:rFonts w:asciiTheme="majorBidi" w:hAnsiTheme="majorBidi" w:cstheme="majorBidi"/>
          <w:lang w:val="nl-NL"/>
        </w:rPr>
        <w:t xml:space="preserve">, </w:t>
      </w:r>
      <w:r w:rsidR="00AA7FA1">
        <w:rPr>
          <w:rFonts w:asciiTheme="majorBidi" w:hAnsiTheme="majorBidi" w:cstheme="majorBidi"/>
          <w:lang w:val="nl-NL"/>
        </w:rPr>
        <w:t xml:space="preserve"> s</w:t>
      </w:r>
      <w:r w:rsidRPr="00594620">
        <w:rPr>
          <w:rFonts w:asciiTheme="majorBidi" w:hAnsiTheme="majorBidi" w:cstheme="majorBidi"/>
          <w:lang w:val="nl-NL"/>
        </w:rPr>
        <w:t>choon hy wonderdaden deed</w:t>
      </w:r>
      <w:r w:rsidR="00FF37F8">
        <w:rPr>
          <w:rFonts w:asciiTheme="majorBidi" w:hAnsiTheme="majorBidi" w:cstheme="majorBidi"/>
          <w:lang w:val="nl-NL"/>
        </w:rPr>
        <w:t xml:space="preserve">, </w:t>
      </w:r>
      <w:r w:rsidRPr="00594620">
        <w:rPr>
          <w:rFonts w:asciiTheme="majorBidi" w:hAnsiTheme="majorBidi" w:cstheme="majorBidi"/>
          <w:lang w:val="nl-NL"/>
        </w:rPr>
        <w:t>echter ter dood zouden</w:t>
      </w:r>
      <w:r w:rsidR="006F3162">
        <w:rPr>
          <w:rFonts w:asciiTheme="majorBidi" w:hAnsiTheme="majorBidi" w:cstheme="majorBidi"/>
          <w:lang w:val="nl-NL"/>
        </w:rPr>
        <w:t xml:space="preserve"> </w:t>
      </w:r>
      <w:r w:rsidRPr="00594620">
        <w:rPr>
          <w:rFonts w:asciiTheme="majorBidi" w:hAnsiTheme="majorBidi" w:cstheme="majorBidi"/>
          <w:lang w:val="nl-NL"/>
        </w:rPr>
        <w:t>verwijzen : want dus zegt hy :</w:t>
      </w:r>
      <w:r w:rsidR="00AA7FA1">
        <w:rPr>
          <w:rFonts w:asciiTheme="majorBidi" w:hAnsiTheme="majorBidi" w:cstheme="majorBidi"/>
          <w:lang w:val="nl-NL"/>
        </w:rPr>
        <w:t xml:space="preserve">  </w:t>
      </w:r>
      <w:r w:rsidRPr="00AA7FA1">
        <w:rPr>
          <w:rFonts w:asciiTheme="majorBidi" w:hAnsiTheme="majorBidi" w:cstheme="majorBidi"/>
          <w:i/>
          <w:iCs/>
          <w:lang w:val="nl-NL"/>
        </w:rPr>
        <w:t>En</w:t>
      </w:r>
      <w:r w:rsidRPr="00594620">
        <w:rPr>
          <w:rFonts w:asciiTheme="majorBidi" w:hAnsiTheme="majorBidi" w:cstheme="majorBidi"/>
          <w:lang w:val="nl-NL"/>
        </w:rPr>
        <w:t xml:space="preserve"> ( hoewel )</w:t>
      </w:r>
      <w:r>
        <w:rPr>
          <w:rFonts w:asciiTheme="majorBidi" w:hAnsiTheme="majorBidi" w:cstheme="majorBidi"/>
          <w:lang w:val="nl-NL"/>
        </w:rPr>
        <w:t xml:space="preserve"> </w:t>
      </w:r>
      <w:r w:rsidR="00AA7FA1" w:rsidRPr="00AA7FA1">
        <w:rPr>
          <w:rFonts w:asciiTheme="majorBidi" w:hAnsiTheme="majorBidi" w:cstheme="majorBidi"/>
          <w:i/>
          <w:iCs/>
          <w:lang w:val="nl-NL"/>
        </w:rPr>
        <w:t xml:space="preserve">het teken en </w:t>
      </w:r>
      <w:r w:rsidRPr="00AA7FA1">
        <w:rPr>
          <w:rFonts w:asciiTheme="majorBidi" w:hAnsiTheme="majorBidi" w:cstheme="majorBidi"/>
          <w:i/>
          <w:iCs/>
          <w:lang w:val="nl-NL"/>
        </w:rPr>
        <w:t>wonder</w:t>
      </w:r>
      <w:r w:rsidR="00FF37F8" w:rsidRPr="00AA7FA1">
        <w:rPr>
          <w:rFonts w:asciiTheme="majorBidi" w:hAnsiTheme="majorBidi" w:cstheme="majorBidi"/>
          <w:i/>
          <w:iCs/>
          <w:lang w:val="nl-NL"/>
        </w:rPr>
        <w:t xml:space="preserve">, </w:t>
      </w:r>
      <w:r w:rsidRPr="00AA7FA1">
        <w:rPr>
          <w:rFonts w:asciiTheme="majorBidi" w:hAnsiTheme="majorBidi" w:cstheme="majorBidi"/>
          <w:i/>
          <w:iCs/>
          <w:lang w:val="nl-NL"/>
        </w:rPr>
        <w:t>dat hy aan u voorzegt heeft</w:t>
      </w:r>
      <w:r w:rsidR="00FF37F8" w:rsidRPr="00AA7FA1">
        <w:rPr>
          <w:rFonts w:asciiTheme="majorBidi" w:hAnsiTheme="majorBidi" w:cstheme="majorBidi"/>
          <w:i/>
          <w:iCs/>
          <w:lang w:val="nl-NL"/>
        </w:rPr>
        <w:t xml:space="preserve">, </w:t>
      </w:r>
      <w:r w:rsidRPr="00AA7FA1">
        <w:rPr>
          <w:rFonts w:asciiTheme="majorBidi" w:hAnsiTheme="majorBidi" w:cstheme="majorBidi"/>
          <w:i/>
          <w:iCs/>
          <w:lang w:val="nl-NL"/>
        </w:rPr>
        <w:t xml:space="preserve">geschiede </w:t>
      </w:r>
      <w:r w:rsidRPr="00594620">
        <w:rPr>
          <w:rFonts w:asciiTheme="majorBidi" w:hAnsiTheme="majorBidi" w:cstheme="majorBidi"/>
          <w:lang w:val="nl-NL"/>
        </w:rPr>
        <w:t>(</w:t>
      </w:r>
      <w:r w:rsidR="00AA7FA1">
        <w:rPr>
          <w:rFonts w:asciiTheme="majorBidi" w:hAnsiTheme="majorBidi" w:cstheme="majorBidi"/>
          <w:lang w:val="nl-NL"/>
        </w:rPr>
        <w:t xml:space="preserve">echter) </w:t>
      </w:r>
      <w:r w:rsidR="00AA7FA1" w:rsidRPr="00AA7FA1">
        <w:rPr>
          <w:rFonts w:asciiTheme="majorBidi" w:hAnsiTheme="majorBidi" w:cstheme="majorBidi"/>
          <w:i/>
          <w:iCs/>
          <w:lang w:val="nl-NL"/>
        </w:rPr>
        <w:t>niet de woorden van de P</w:t>
      </w:r>
      <w:r w:rsidRPr="00AA7FA1">
        <w:rPr>
          <w:rFonts w:asciiTheme="majorBidi" w:hAnsiTheme="majorBidi" w:cstheme="majorBidi"/>
          <w:i/>
          <w:iCs/>
          <w:lang w:val="nl-NL"/>
        </w:rPr>
        <w:t xml:space="preserve">ropheet </w:t>
      </w:r>
      <w:r w:rsidR="00AA7FA1" w:rsidRPr="00AA7FA1">
        <w:rPr>
          <w:rFonts w:asciiTheme="majorBidi" w:hAnsiTheme="majorBidi" w:cstheme="majorBidi"/>
          <w:i/>
          <w:iCs/>
          <w:lang w:val="nl-NL"/>
        </w:rPr>
        <w:t>toestemmen</w:t>
      </w:r>
      <w:r>
        <w:rPr>
          <w:rFonts w:asciiTheme="majorBidi" w:hAnsiTheme="majorBidi" w:cstheme="majorBidi"/>
          <w:lang w:val="nl-NL"/>
        </w:rPr>
        <w:t xml:space="preserve"> </w:t>
      </w:r>
      <w:r w:rsidRPr="00594620">
        <w:rPr>
          <w:rFonts w:asciiTheme="majorBidi" w:hAnsiTheme="majorBidi" w:cstheme="majorBidi"/>
          <w:lang w:val="nl-NL"/>
        </w:rPr>
        <w:t xml:space="preserve">enz. </w:t>
      </w:r>
      <w:r w:rsidRPr="000D038A">
        <w:rPr>
          <w:rFonts w:asciiTheme="majorBidi" w:hAnsiTheme="majorBidi" w:cstheme="majorBidi"/>
          <w:i/>
          <w:iCs/>
          <w:lang w:val="nl-NL"/>
        </w:rPr>
        <w:t>om</w:t>
      </w:r>
      <w:r w:rsidR="00AA7FA1" w:rsidRPr="00AA7FA1">
        <w:rPr>
          <w:rFonts w:asciiTheme="majorBidi" w:hAnsiTheme="majorBidi" w:cstheme="majorBidi"/>
          <w:i/>
          <w:iCs/>
          <w:lang w:val="nl-NL"/>
        </w:rPr>
        <w:t xml:space="preserve"> </w:t>
      </w:r>
      <w:r w:rsidRPr="00AA7FA1">
        <w:rPr>
          <w:rFonts w:asciiTheme="majorBidi" w:hAnsiTheme="majorBidi" w:cstheme="majorBidi"/>
          <w:i/>
          <w:iCs/>
          <w:lang w:val="nl-NL"/>
        </w:rPr>
        <w:t>dat de Here uwe God u verzoekt</w:t>
      </w:r>
      <w:r w:rsidRPr="00594620">
        <w:rPr>
          <w:rFonts w:asciiTheme="majorBidi" w:hAnsiTheme="majorBidi" w:cstheme="majorBidi"/>
          <w:lang w:val="nl-NL"/>
        </w:rPr>
        <w:t xml:space="preserve"> enz. </w:t>
      </w:r>
      <w:r w:rsidRPr="00AA7FA1">
        <w:rPr>
          <w:rFonts w:asciiTheme="majorBidi" w:hAnsiTheme="majorBidi" w:cstheme="majorBidi"/>
          <w:i/>
          <w:iCs/>
          <w:lang w:val="nl-NL"/>
        </w:rPr>
        <w:t>die Propheet</w:t>
      </w:r>
      <w:r w:rsidRPr="00594620">
        <w:rPr>
          <w:rFonts w:asciiTheme="majorBidi" w:hAnsiTheme="majorBidi" w:cstheme="majorBidi"/>
          <w:lang w:val="nl-NL"/>
        </w:rPr>
        <w:t xml:space="preserve"> (dan) </w:t>
      </w:r>
      <w:r w:rsidRPr="00AA7FA1">
        <w:rPr>
          <w:rFonts w:asciiTheme="majorBidi" w:hAnsiTheme="majorBidi" w:cstheme="majorBidi"/>
          <w:i/>
          <w:iCs/>
          <w:lang w:val="nl-NL"/>
        </w:rPr>
        <w:t>zal ter dood veroordeelt worden</w:t>
      </w:r>
      <w:r w:rsidRPr="00594620">
        <w:rPr>
          <w:rFonts w:asciiTheme="majorBidi" w:hAnsiTheme="majorBidi" w:cstheme="majorBidi"/>
          <w:lang w:val="nl-NL"/>
        </w:rPr>
        <w:t xml:space="preserve"> enz.</w:t>
      </w:r>
      <w:r w:rsidR="00AA7FA1">
        <w:rPr>
          <w:rFonts w:asciiTheme="majorBidi" w:hAnsiTheme="majorBidi" w:cstheme="majorBidi"/>
          <w:lang w:val="nl-NL"/>
        </w:rPr>
        <w:t>.</w:t>
      </w:r>
      <w:r w:rsidRPr="00594620">
        <w:rPr>
          <w:rFonts w:asciiTheme="majorBidi" w:hAnsiTheme="majorBidi" w:cstheme="majorBidi"/>
          <w:lang w:val="nl-NL"/>
        </w:rPr>
        <w:t xml:space="preserve"> Uit</w:t>
      </w:r>
      <w:r>
        <w:rPr>
          <w:rFonts w:asciiTheme="majorBidi" w:hAnsiTheme="majorBidi" w:cstheme="majorBidi"/>
          <w:lang w:val="nl-NL"/>
        </w:rPr>
        <w:t xml:space="preserve"> </w:t>
      </w:r>
      <w:r w:rsidR="00AA7FA1">
        <w:rPr>
          <w:rFonts w:asciiTheme="majorBidi" w:hAnsiTheme="majorBidi" w:cstheme="majorBidi"/>
          <w:lang w:val="nl-NL"/>
        </w:rPr>
        <w:t>h</w:t>
      </w:r>
      <w:r w:rsidRPr="00594620">
        <w:rPr>
          <w:rFonts w:asciiTheme="majorBidi" w:hAnsiTheme="majorBidi" w:cstheme="majorBidi"/>
          <w:lang w:val="nl-NL"/>
        </w:rPr>
        <w:t>et welk klaarlijk volgt</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ook wonderdaden door</w:t>
      </w:r>
      <w:r w:rsidR="00FF37F8">
        <w:rPr>
          <w:rFonts w:asciiTheme="majorBidi" w:hAnsiTheme="majorBidi" w:cstheme="majorBidi"/>
          <w:lang w:val="nl-NL"/>
        </w:rPr>
        <w:t xml:space="preserve">, </w:t>
      </w:r>
      <w:r w:rsidRPr="00594620">
        <w:rPr>
          <w:rFonts w:asciiTheme="majorBidi" w:hAnsiTheme="majorBidi" w:cstheme="majorBidi"/>
          <w:lang w:val="nl-NL"/>
        </w:rPr>
        <w:t>valsche Propheten gedaan konnen worden</w:t>
      </w:r>
      <w:r w:rsidR="00FF37F8">
        <w:rPr>
          <w:rFonts w:asciiTheme="majorBidi" w:hAnsiTheme="majorBidi" w:cstheme="majorBidi"/>
          <w:lang w:val="nl-NL"/>
        </w:rPr>
        <w:t xml:space="preserve">, </w:t>
      </w:r>
      <w:r w:rsidRPr="00594620">
        <w:rPr>
          <w:rFonts w:asciiTheme="majorBidi" w:hAnsiTheme="majorBidi" w:cstheme="majorBidi"/>
          <w:lang w:val="nl-NL"/>
        </w:rPr>
        <w:t>en dat de</w:t>
      </w:r>
      <w:r w:rsidR="006F3162">
        <w:rPr>
          <w:rFonts w:asciiTheme="majorBidi" w:hAnsiTheme="majorBidi" w:cstheme="majorBidi"/>
          <w:lang w:val="nl-NL"/>
        </w:rPr>
        <w:t xml:space="preserve"> </w:t>
      </w:r>
      <w:r w:rsidRPr="00594620">
        <w:rPr>
          <w:rFonts w:asciiTheme="majorBidi" w:hAnsiTheme="majorBidi" w:cstheme="majorBidi"/>
          <w:lang w:val="nl-NL"/>
        </w:rPr>
        <w:t>menschen</w:t>
      </w:r>
      <w:r w:rsidR="00FF37F8">
        <w:rPr>
          <w:rFonts w:asciiTheme="majorBidi" w:hAnsiTheme="majorBidi" w:cstheme="majorBidi"/>
          <w:lang w:val="nl-NL"/>
        </w:rPr>
        <w:t xml:space="preserve">, </w:t>
      </w:r>
      <w:r w:rsidRPr="00594620">
        <w:rPr>
          <w:rFonts w:asciiTheme="majorBidi" w:hAnsiTheme="majorBidi" w:cstheme="majorBidi"/>
          <w:lang w:val="nl-NL"/>
        </w:rPr>
        <w:t>zo zy niet wel van</w:t>
      </w:r>
      <w:r w:rsidR="00AA7FA1">
        <w:rPr>
          <w:rFonts w:asciiTheme="majorBidi" w:hAnsiTheme="majorBidi" w:cstheme="majorBidi"/>
          <w:lang w:val="nl-NL"/>
        </w:rPr>
        <w:t xml:space="preserve"> Gods kennis en liefde verzien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zo lichtelijk door wonderdaden</w:t>
      </w:r>
      <w:r w:rsidR="00FF37F8">
        <w:rPr>
          <w:rFonts w:asciiTheme="majorBidi" w:hAnsiTheme="majorBidi" w:cstheme="majorBidi"/>
          <w:lang w:val="nl-NL"/>
        </w:rPr>
        <w:t xml:space="preserve">, </w:t>
      </w:r>
      <w:r w:rsidRPr="00594620">
        <w:rPr>
          <w:rFonts w:asciiTheme="majorBidi" w:hAnsiTheme="majorBidi" w:cstheme="majorBidi"/>
          <w:lang w:val="nl-NL"/>
        </w:rPr>
        <w:t>de valsche goden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de ware God konnen omhelzen. En hy voegt</w:t>
      </w:r>
      <w:r w:rsidR="006F3162">
        <w:rPr>
          <w:rFonts w:asciiTheme="majorBidi" w:hAnsiTheme="majorBidi" w:cstheme="majorBidi"/>
          <w:lang w:val="nl-NL"/>
        </w:rPr>
        <w:t xml:space="preserve"> </w:t>
      </w:r>
      <w:r w:rsidRPr="00594620">
        <w:rPr>
          <w:rFonts w:asciiTheme="majorBidi" w:hAnsiTheme="majorBidi" w:cstheme="majorBidi"/>
          <w:lang w:val="nl-NL"/>
        </w:rPr>
        <w:t>‘er by :</w:t>
      </w:r>
      <w:r>
        <w:rPr>
          <w:rFonts w:asciiTheme="majorBidi" w:hAnsiTheme="majorBidi" w:cstheme="majorBidi"/>
          <w:lang w:val="nl-NL"/>
        </w:rPr>
        <w:t xml:space="preserve"> </w:t>
      </w:r>
      <w:r w:rsidR="00AA7FA1">
        <w:rPr>
          <w:rFonts w:asciiTheme="majorBidi" w:hAnsiTheme="majorBidi" w:cstheme="majorBidi"/>
          <w:lang w:val="nl-NL"/>
        </w:rPr>
        <w:t xml:space="preserve"> </w:t>
      </w:r>
      <w:r w:rsidRPr="00AA7FA1">
        <w:rPr>
          <w:rFonts w:asciiTheme="majorBidi" w:hAnsiTheme="majorBidi" w:cstheme="majorBidi"/>
          <w:i/>
          <w:iCs/>
          <w:lang w:val="nl-NL"/>
        </w:rPr>
        <w:t>Want de Here uwe God verzoekt U op</w:t>
      </w:r>
      <w:r w:rsidR="00AA7FA1" w:rsidRPr="00AA7FA1">
        <w:rPr>
          <w:rFonts w:asciiTheme="majorBidi" w:hAnsiTheme="majorBidi" w:cstheme="majorBidi"/>
          <w:i/>
          <w:iCs/>
          <w:lang w:val="nl-NL"/>
        </w:rPr>
        <w:t xml:space="preserve"> </w:t>
      </w:r>
      <w:r w:rsidRPr="00AA7FA1">
        <w:rPr>
          <w:rFonts w:asciiTheme="majorBidi" w:hAnsiTheme="majorBidi" w:cstheme="majorBidi"/>
          <w:i/>
          <w:iCs/>
          <w:lang w:val="nl-NL"/>
        </w:rPr>
        <w:t>dat hy weet of gy hem met uw geheel hart en met uw gemoed lief hebt</w:t>
      </w:r>
      <w:r w:rsidRPr="00594620">
        <w:rPr>
          <w:rFonts w:asciiTheme="majorBidi" w:hAnsiTheme="majorBidi" w:cstheme="majorBidi"/>
          <w:lang w:val="nl-NL"/>
        </w:rPr>
        <w:t>. Wyders</w:t>
      </w:r>
      <w:r w:rsidR="00FF37F8">
        <w:rPr>
          <w:rFonts w:asciiTheme="majorBidi" w:hAnsiTheme="majorBidi" w:cstheme="majorBidi"/>
          <w:lang w:val="nl-NL"/>
        </w:rPr>
        <w:t xml:space="preserve">, </w:t>
      </w:r>
      <w:r w:rsidRPr="00594620">
        <w:rPr>
          <w:rFonts w:asciiTheme="majorBidi" w:hAnsiTheme="majorBidi" w:cstheme="majorBidi"/>
          <w:lang w:val="nl-NL"/>
        </w:rPr>
        <w:t>d’ Israëliten hebben</w:t>
      </w:r>
      <w:r>
        <w:rPr>
          <w:rFonts w:asciiTheme="majorBidi" w:hAnsiTheme="majorBidi" w:cstheme="majorBidi"/>
          <w:lang w:val="nl-NL"/>
        </w:rPr>
        <w:t xml:space="preserve"> </w:t>
      </w:r>
      <w:r w:rsidRPr="00594620">
        <w:rPr>
          <w:rFonts w:asciiTheme="majorBidi" w:hAnsiTheme="majorBidi" w:cstheme="majorBidi"/>
          <w:lang w:val="nl-NL"/>
        </w:rPr>
        <w:t>uit zo veel wonderdaden geen gezonde bevatting van</w:t>
      </w:r>
      <w:r>
        <w:rPr>
          <w:rFonts w:asciiTheme="majorBidi" w:hAnsiTheme="majorBidi" w:cstheme="majorBidi"/>
          <w:lang w:val="nl-NL"/>
        </w:rPr>
        <w:t xml:space="preserve"> </w:t>
      </w:r>
      <w:r w:rsidRPr="00594620">
        <w:rPr>
          <w:rFonts w:asciiTheme="majorBidi" w:hAnsiTheme="majorBidi" w:cstheme="majorBidi"/>
          <w:lang w:val="nl-NL"/>
        </w:rPr>
        <w:t>God konnen vormen</w:t>
      </w:r>
      <w:r w:rsidR="00FF37F8">
        <w:rPr>
          <w:rFonts w:asciiTheme="majorBidi" w:hAnsiTheme="majorBidi" w:cstheme="majorBidi"/>
          <w:lang w:val="nl-NL"/>
        </w:rPr>
        <w:t xml:space="preserve">, </w:t>
      </w:r>
      <w:r w:rsidR="00AA7FA1">
        <w:rPr>
          <w:rFonts w:asciiTheme="majorBidi" w:hAnsiTheme="majorBidi" w:cstheme="majorBidi"/>
          <w:lang w:val="nl-NL"/>
        </w:rPr>
        <w:t>gelijk d</w:t>
      </w:r>
      <w:r w:rsidRPr="00594620">
        <w:rPr>
          <w:rFonts w:asciiTheme="majorBidi" w:hAnsiTheme="majorBidi" w:cstheme="majorBidi"/>
          <w:lang w:val="nl-NL"/>
        </w:rPr>
        <w:t>‘</w:t>
      </w:r>
      <w:r w:rsidR="00AA7FA1">
        <w:rPr>
          <w:rFonts w:asciiTheme="majorBidi" w:hAnsiTheme="majorBidi" w:cstheme="majorBidi"/>
          <w:lang w:val="nl-NL"/>
        </w:rPr>
        <w:t xml:space="preserve"> </w:t>
      </w:r>
      <w:r w:rsidRPr="00594620">
        <w:rPr>
          <w:rFonts w:asciiTheme="majorBidi" w:hAnsiTheme="majorBidi" w:cstheme="majorBidi"/>
          <w:lang w:val="nl-NL"/>
        </w:rPr>
        <w:t>ervarentheit betuigt heeft ;</w:t>
      </w:r>
      <w:r>
        <w:rPr>
          <w:rFonts w:asciiTheme="majorBidi" w:hAnsiTheme="majorBidi" w:cstheme="majorBidi"/>
          <w:lang w:val="nl-NL"/>
        </w:rPr>
        <w:t xml:space="preserve"> </w:t>
      </w:r>
      <w:r w:rsidRPr="00594620">
        <w:rPr>
          <w:rFonts w:asciiTheme="majorBidi" w:hAnsiTheme="majorBidi" w:cstheme="majorBidi"/>
          <w:lang w:val="nl-NL"/>
        </w:rPr>
        <w:t>want toen zy zich inbeelden</w:t>
      </w:r>
      <w:r w:rsidR="00FF37F8">
        <w:rPr>
          <w:rFonts w:asciiTheme="majorBidi" w:hAnsiTheme="majorBidi" w:cstheme="majorBidi"/>
          <w:lang w:val="nl-NL"/>
        </w:rPr>
        <w:t xml:space="preserve">, </w:t>
      </w:r>
      <w:r w:rsidRPr="00594620">
        <w:rPr>
          <w:rFonts w:asciiTheme="majorBidi" w:hAnsiTheme="majorBidi" w:cstheme="majorBidi"/>
          <w:lang w:val="nl-NL"/>
        </w:rPr>
        <w:t>dat Mozes van hen wech</w:t>
      </w:r>
      <w:r w:rsidR="006F3162">
        <w:rPr>
          <w:rFonts w:asciiTheme="majorBidi" w:hAnsiTheme="majorBidi" w:cstheme="majorBidi"/>
          <w:lang w:val="nl-NL"/>
        </w:rPr>
        <w:t xml:space="preserve"> </w:t>
      </w:r>
      <w:r w:rsidRPr="00594620">
        <w:rPr>
          <w:rFonts w:asciiTheme="majorBidi" w:hAnsiTheme="majorBidi" w:cstheme="majorBidi"/>
          <w:lang w:val="nl-NL"/>
        </w:rPr>
        <w:t>gegaan was</w:t>
      </w:r>
      <w:r w:rsidR="00FF37F8">
        <w:rPr>
          <w:rFonts w:asciiTheme="majorBidi" w:hAnsiTheme="majorBidi" w:cstheme="majorBidi"/>
          <w:lang w:val="nl-NL"/>
        </w:rPr>
        <w:t xml:space="preserve">, </w:t>
      </w:r>
      <w:r w:rsidRPr="00594620">
        <w:rPr>
          <w:rFonts w:asciiTheme="majorBidi" w:hAnsiTheme="majorBidi" w:cstheme="majorBidi"/>
          <w:lang w:val="nl-NL"/>
        </w:rPr>
        <w:t>eischte zy van A</w:t>
      </w:r>
      <w:r w:rsidR="00AA7FA1">
        <w:rPr>
          <w:rFonts w:asciiTheme="majorBidi" w:hAnsiTheme="majorBidi" w:cstheme="majorBidi"/>
          <w:lang w:val="nl-NL"/>
        </w:rPr>
        <w:t>ä</w:t>
      </w:r>
      <w:r w:rsidRPr="00594620">
        <w:rPr>
          <w:rFonts w:asciiTheme="majorBidi" w:hAnsiTheme="majorBidi" w:cstheme="majorBidi"/>
          <w:lang w:val="nl-NL"/>
        </w:rPr>
        <w:t>ron zichtbare goden ; en een</w:t>
      </w:r>
      <w:r>
        <w:rPr>
          <w:rFonts w:asciiTheme="majorBidi" w:hAnsiTheme="majorBidi" w:cstheme="majorBidi"/>
          <w:lang w:val="nl-NL"/>
        </w:rPr>
        <w:t xml:space="preserve"> </w:t>
      </w:r>
      <w:r w:rsidR="00AA7FA1">
        <w:rPr>
          <w:rFonts w:asciiTheme="majorBidi" w:hAnsiTheme="majorBidi" w:cstheme="majorBidi"/>
          <w:lang w:val="nl-NL"/>
        </w:rPr>
        <w:t xml:space="preserve">kalf (o schande!) heeft het </w:t>
      </w:r>
      <w:r w:rsidRPr="00594620">
        <w:rPr>
          <w:rFonts w:asciiTheme="majorBidi" w:hAnsiTheme="majorBidi" w:cstheme="majorBidi"/>
          <w:lang w:val="nl-NL"/>
        </w:rPr>
        <w:t>denkbeeld van hun God geweest</w:t>
      </w:r>
      <w:r w:rsidR="006F3162">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zy eindelijk uit zo veel wonderdaden gevormt</w:t>
      </w:r>
      <w:r>
        <w:rPr>
          <w:rFonts w:asciiTheme="majorBidi" w:hAnsiTheme="majorBidi" w:cstheme="majorBidi"/>
          <w:lang w:val="nl-NL"/>
        </w:rPr>
        <w:t xml:space="preserve"> </w:t>
      </w:r>
      <w:r w:rsidR="00AA7FA1">
        <w:rPr>
          <w:rFonts w:asciiTheme="majorBidi" w:hAnsiTheme="majorBidi" w:cstheme="majorBidi"/>
          <w:lang w:val="nl-NL"/>
        </w:rPr>
        <w:t>hebben. As</w:t>
      </w:r>
      <w:r w:rsidRPr="00594620">
        <w:rPr>
          <w:rFonts w:asciiTheme="majorBidi" w:hAnsiTheme="majorBidi" w:cstheme="majorBidi"/>
          <w:lang w:val="nl-NL"/>
        </w:rPr>
        <w:t>aph</w:t>
      </w:r>
      <w:r w:rsidR="00FF37F8">
        <w:rPr>
          <w:rFonts w:asciiTheme="majorBidi" w:hAnsiTheme="majorBidi" w:cstheme="majorBidi"/>
          <w:lang w:val="nl-NL"/>
        </w:rPr>
        <w:t xml:space="preserve">, </w:t>
      </w:r>
      <w:r w:rsidRPr="00594620">
        <w:rPr>
          <w:rFonts w:asciiTheme="majorBidi" w:hAnsiTheme="majorBidi" w:cstheme="majorBidi"/>
          <w:lang w:val="nl-NL"/>
        </w:rPr>
        <w:t>hoewel hy zo veel wonderdaden gehoort</w:t>
      </w:r>
      <w:r>
        <w:rPr>
          <w:rFonts w:asciiTheme="majorBidi" w:hAnsiTheme="majorBidi" w:cstheme="majorBidi"/>
          <w:lang w:val="nl-NL"/>
        </w:rPr>
        <w:t xml:space="preserve"> </w:t>
      </w:r>
      <w:r w:rsidRPr="00594620">
        <w:rPr>
          <w:rFonts w:asciiTheme="majorBidi" w:hAnsiTheme="majorBidi" w:cstheme="majorBidi"/>
          <w:lang w:val="nl-NL"/>
        </w:rPr>
        <w:t>had</w:t>
      </w:r>
      <w:r w:rsidR="00FF37F8">
        <w:rPr>
          <w:rFonts w:asciiTheme="majorBidi" w:hAnsiTheme="majorBidi" w:cstheme="majorBidi"/>
          <w:lang w:val="nl-NL"/>
        </w:rPr>
        <w:t xml:space="preserve">, </w:t>
      </w:r>
      <w:r w:rsidRPr="00594620">
        <w:rPr>
          <w:rFonts w:asciiTheme="majorBidi" w:hAnsiTheme="majorBidi" w:cstheme="majorBidi"/>
          <w:lang w:val="nl-NL"/>
        </w:rPr>
        <w:t>heeft echter van Gods voorzienigheit getwijfel</w:t>
      </w:r>
      <w:r w:rsidR="00AA7FA1">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t>en t was</w:t>
      </w:r>
      <w:r>
        <w:rPr>
          <w:rFonts w:asciiTheme="majorBidi" w:hAnsiTheme="majorBidi" w:cstheme="majorBidi"/>
          <w:lang w:val="nl-NL"/>
        </w:rPr>
        <w:t xml:space="preserve"> </w:t>
      </w:r>
      <w:r w:rsidRPr="00594620">
        <w:rPr>
          <w:rFonts w:asciiTheme="majorBidi" w:hAnsiTheme="majorBidi" w:cstheme="majorBidi"/>
          <w:lang w:val="nl-NL"/>
        </w:rPr>
        <w:t>byna van de ware weg afgeweken</w:t>
      </w:r>
      <w:r w:rsidR="00FF37F8">
        <w:rPr>
          <w:rFonts w:asciiTheme="majorBidi" w:hAnsiTheme="majorBidi" w:cstheme="majorBidi"/>
          <w:lang w:val="nl-NL"/>
        </w:rPr>
        <w:t xml:space="preserve">, </w:t>
      </w:r>
      <w:r w:rsidRPr="00594620">
        <w:rPr>
          <w:rFonts w:asciiTheme="majorBidi" w:hAnsiTheme="majorBidi" w:cstheme="majorBidi"/>
          <w:lang w:val="nl-NL"/>
        </w:rPr>
        <w:t>zo hy eindelijk de</w:t>
      </w:r>
      <w:r>
        <w:rPr>
          <w:rFonts w:asciiTheme="majorBidi" w:hAnsiTheme="majorBidi" w:cstheme="majorBidi"/>
          <w:lang w:val="nl-NL"/>
        </w:rPr>
        <w:t xml:space="preserve"> </w:t>
      </w:r>
      <w:r w:rsidRPr="00594620">
        <w:rPr>
          <w:rFonts w:asciiTheme="majorBidi" w:hAnsiTheme="majorBidi" w:cstheme="majorBidi"/>
          <w:lang w:val="nl-NL"/>
        </w:rPr>
        <w:t>ware zaligheit niet verstaan had; bezie Psalm .</w:t>
      </w:r>
      <w:r w:rsidR="006F3162">
        <w:rPr>
          <w:rFonts w:asciiTheme="majorBidi" w:hAnsiTheme="majorBidi" w:cstheme="majorBidi"/>
          <w:lang w:val="nl-NL"/>
        </w:rPr>
        <w:t xml:space="preserve"> </w:t>
      </w:r>
      <w:r w:rsidRPr="00594620">
        <w:rPr>
          <w:rFonts w:asciiTheme="majorBidi" w:hAnsiTheme="majorBidi" w:cstheme="majorBidi"/>
          <w:lang w:val="nl-NL"/>
        </w:rPr>
        <w:t>Salomon ook</w:t>
      </w:r>
      <w:r w:rsidR="00FF37F8">
        <w:rPr>
          <w:rFonts w:asciiTheme="majorBidi" w:hAnsiTheme="majorBidi" w:cstheme="majorBidi"/>
          <w:lang w:val="nl-NL"/>
        </w:rPr>
        <w:t xml:space="preserve">, </w:t>
      </w:r>
      <w:r w:rsidRPr="00594620">
        <w:rPr>
          <w:rFonts w:asciiTheme="majorBidi" w:hAnsiTheme="majorBidi" w:cstheme="majorBidi"/>
          <w:lang w:val="nl-NL"/>
        </w:rPr>
        <w:t>in wiens tijd de zaken der Joden in hun grootste</w:t>
      </w:r>
      <w:r w:rsidR="006F3162">
        <w:rPr>
          <w:rFonts w:asciiTheme="majorBidi" w:hAnsiTheme="majorBidi" w:cstheme="majorBidi"/>
          <w:lang w:val="nl-NL"/>
        </w:rPr>
        <w:t xml:space="preserve"> </w:t>
      </w:r>
      <w:r w:rsidRPr="00594620">
        <w:rPr>
          <w:rFonts w:asciiTheme="majorBidi" w:hAnsiTheme="majorBidi" w:cstheme="majorBidi"/>
          <w:lang w:val="nl-NL"/>
        </w:rPr>
        <w:t>kracht stonden</w:t>
      </w:r>
      <w:r w:rsidR="00FF37F8">
        <w:rPr>
          <w:rFonts w:asciiTheme="majorBidi" w:hAnsiTheme="majorBidi" w:cstheme="majorBidi"/>
          <w:lang w:val="nl-NL"/>
        </w:rPr>
        <w:t xml:space="preserve">, </w:t>
      </w:r>
      <w:r w:rsidRPr="00594620">
        <w:rPr>
          <w:rFonts w:asciiTheme="majorBidi" w:hAnsiTheme="majorBidi" w:cstheme="majorBidi"/>
          <w:lang w:val="nl-NL"/>
        </w:rPr>
        <w:t>vermoed dat alles by geval geschied; bezie</w:t>
      </w:r>
      <w:r>
        <w:rPr>
          <w:rFonts w:asciiTheme="majorBidi" w:hAnsiTheme="majorBidi" w:cstheme="majorBidi"/>
          <w:lang w:val="nl-NL"/>
        </w:rPr>
        <w:t xml:space="preserve"> </w:t>
      </w:r>
      <w:r w:rsidR="00AA7FA1">
        <w:rPr>
          <w:rFonts w:asciiTheme="majorBidi" w:hAnsiTheme="majorBidi" w:cstheme="majorBidi"/>
          <w:lang w:val="nl-NL"/>
        </w:rPr>
        <w:t xml:space="preserve">de Prediker  en  </w:t>
      </w:r>
      <w:r w:rsidRPr="00594620">
        <w:rPr>
          <w:rFonts w:asciiTheme="majorBidi" w:hAnsiTheme="majorBidi" w:cstheme="majorBidi"/>
          <w:lang w:val="nl-NL"/>
        </w:rPr>
        <w:t>enz.</w:t>
      </w:r>
      <w:r w:rsidR="00AA7FA1">
        <w:rPr>
          <w:rFonts w:asciiTheme="majorBidi" w:hAnsiTheme="majorBidi" w:cstheme="majorBidi"/>
          <w:lang w:val="nl-NL"/>
        </w:rPr>
        <w:t>.</w:t>
      </w:r>
      <w:r w:rsidRPr="00594620">
        <w:rPr>
          <w:rFonts w:asciiTheme="majorBidi" w:hAnsiTheme="majorBidi" w:cstheme="majorBidi"/>
          <w:lang w:val="nl-NL"/>
        </w:rPr>
        <w:t xml:space="preserve"> Eindelijk byna aan alle de Propheten</w:t>
      </w:r>
      <w:r w:rsidR="00FF37F8">
        <w:rPr>
          <w:rFonts w:asciiTheme="majorBidi" w:hAnsiTheme="majorBidi" w:cstheme="majorBidi"/>
          <w:lang w:val="nl-NL"/>
        </w:rPr>
        <w:t xml:space="preserve">, </w:t>
      </w:r>
      <w:r w:rsidRPr="00594620">
        <w:rPr>
          <w:rFonts w:asciiTheme="majorBidi" w:hAnsiTheme="majorBidi" w:cstheme="majorBidi"/>
          <w:lang w:val="nl-NL"/>
        </w:rPr>
        <w:t>heeft dit zeer</w:t>
      </w:r>
      <w:r>
        <w:rPr>
          <w:rFonts w:asciiTheme="majorBidi" w:hAnsiTheme="majorBidi" w:cstheme="majorBidi"/>
          <w:lang w:val="nl-NL"/>
        </w:rPr>
        <w:t xml:space="preserve"> </w:t>
      </w:r>
      <w:r w:rsidRPr="00594620">
        <w:rPr>
          <w:rFonts w:asciiTheme="majorBidi" w:hAnsiTheme="majorBidi" w:cstheme="majorBidi"/>
          <w:lang w:val="nl-NL"/>
        </w:rPr>
        <w:t>duister geweest</w:t>
      </w:r>
      <w:r w:rsidR="00FF37F8">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hoe de ordening der natuur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w:t>
      </w:r>
      <w:r w:rsidR="006F3162">
        <w:rPr>
          <w:rFonts w:asciiTheme="majorBidi" w:hAnsiTheme="majorBidi" w:cstheme="majorBidi"/>
          <w:lang w:val="nl-NL"/>
        </w:rPr>
        <w:t xml:space="preserve"> </w:t>
      </w:r>
      <w:r w:rsidRPr="00594620">
        <w:rPr>
          <w:rFonts w:asciiTheme="majorBidi" w:hAnsiTheme="majorBidi" w:cstheme="majorBidi"/>
          <w:lang w:val="nl-NL"/>
        </w:rPr>
        <w:t>uitgang der menschen met de bevatting</w:t>
      </w:r>
      <w:r w:rsidR="00FF37F8">
        <w:rPr>
          <w:rFonts w:asciiTheme="majorBidi" w:hAnsiTheme="majorBidi" w:cstheme="majorBidi"/>
          <w:lang w:val="nl-NL"/>
        </w:rPr>
        <w:t xml:space="preserve">, </w:t>
      </w:r>
      <w:r w:rsidRPr="00594620">
        <w:rPr>
          <w:rFonts w:asciiTheme="majorBidi" w:hAnsiTheme="majorBidi" w:cstheme="majorBidi"/>
          <w:lang w:val="nl-NL"/>
        </w:rPr>
        <w:t>die zy van</w:t>
      </w:r>
      <w:r w:rsidR="006F3162">
        <w:rPr>
          <w:rFonts w:asciiTheme="majorBidi" w:hAnsiTheme="majorBidi" w:cstheme="majorBidi"/>
          <w:lang w:val="nl-NL"/>
        </w:rPr>
        <w:t xml:space="preserve"> </w:t>
      </w:r>
      <w:r w:rsidRPr="00594620">
        <w:rPr>
          <w:rFonts w:asciiTheme="majorBidi" w:hAnsiTheme="majorBidi" w:cstheme="majorBidi"/>
          <w:lang w:val="nl-NL"/>
        </w:rPr>
        <w:t>Gods voorzienigheit gevormt hadden</w:t>
      </w:r>
      <w:r w:rsidR="00FF37F8">
        <w:rPr>
          <w:rFonts w:asciiTheme="majorBidi" w:hAnsiTheme="majorBidi" w:cstheme="majorBidi"/>
          <w:lang w:val="nl-NL"/>
        </w:rPr>
        <w:t xml:space="preserve">, </w:t>
      </w:r>
      <w:r w:rsidRPr="00594620">
        <w:rPr>
          <w:rFonts w:asciiTheme="majorBidi" w:hAnsiTheme="majorBidi" w:cstheme="majorBidi"/>
          <w:lang w:val="nl-NL"/>
        </w:rPr>
        <w:t>overeen konde komen</w:t>
      </w:r>
      <w:r w:rsidR="00FF37F8">
        <w:rPr>
          <w:rFonts w:asciiTheme="majorBidi" w:hAnsiTheme="majorBidi" w:cstheme="majorBidi"/>
          <w:lang w:val="nl-NL"/>
        </w:rPr>
        <w:t xml:space="preserve">, </w:t>
      </w:r>
      <w:r w:rsidRPr="00594620">
        <w:rPr>
          <w:rFonts w:asciiTheme="majorBidi" w:hAnsiTheme="majorBidi" w:cstheme="majorBidi"/>
          <w:lang w:val="nl-NL"/>
        </w:rPr>
        <w:t>‘t welk echter aan de wijsbegerigen</w:t>
      </w:r>
      <w:r w:rsidR="00FF37F8">
        <w:rPr>
          <w:rFonts w:asciiTheme="majorBidi" w:hAnsiTheme="majorBidi" w:cstheme="majorBidi"/>
          <w:lang w:val="nl-NL"/>
        </w:rPr>
        <w:t xml:space="preserve">, </w:t>
      </w:r>
      <w:r w:rsidRPr="00594620">
        <w:rPr>
          <w:rFonts w:asciiTheme="majorBidi" w:hAnsiTheme="majorBidi" w:cstheme="majorBidi"/>
          <w:lang w:val="nl-NL"/>
        </w:rPr>
        <w:t>die de zaken niet</w:t>
      </w:r>
      <w:r>
        <w:rPr>
          <w:rFonts w:asciiTheme="majorBidi" w:hAnsiTheme="majorBidi" w:cstheme="majorBidi"/>
          <w:lang w:val="nl-NL"/>
        </w:rPr>
        <w:t xml:space="preserve"> </w:t>
      </w:r>
      <w:r w:rsidR="00AA7FA1">
        <w:rPr>
          <w:rFonts w:asciiTheme="majorBidi" w:hAnsiTheme="majorBidi" w:cstheme="majorBidi"/>
          <w:lang w:val="nl-NL"/>
        </w:rPr>
        <w:t>u</w:t>
      </w:r>
      <w:r w:rsidRPr="00594620">
        <w:rPr>
          <w:rFonts w:asciiTheme="majorBidi" w:hAnsiTheme="majorBidi" w:cstheme="majorBidi"/>
          <w:lang w:val="nl-NL"/>
        </w:rPr>
        <w:t>it wonderdaden</w:t>
      </w:r>
      <w:r w:rsidR="00FF37F8">
        <w:rPr>
          <w:rFonts w:asciiTheme="majorBidi" w:hAnsiTheme="majorBidi" w:cstheme="majorBidi"/>
          <w:lang w:val="nl-NL"/>
        </w:rPr>
        <w:t xml:space="preserve">, </w:t>
      </w:r>
      <w:r w:rsidRPr="00594620">
        <w:rPr>
          <w:rFonts w:asciiTheme="majorBidi" w:hAnsiTheme="majorBidi" w:cstheme="majorBidi"/>
          <w:lang w:val="nl-NL"/>
        </w:rPr>
        <w:t>maar uit klare bevattingen pogen te</w:t>
      </w:r>
      <w:r>
        <w:rPr>
          <w:rFonts w:asciiTheme="majorBidi" w:hAnsiTheme="majorBidi" w:cstheme="majorBidi"/>
          <w:lang w:val="nl-NL"/>
        </w:rPr>
        <w:t xml:space="preserve"> </w:t>
      </w:r>
      <w:r w:rsidRPr="00594620">
        <w:rPr>
          <w:rFonts w:asciiTheme="majorBidi" w:hAnsiTheme="majorBidi" w:cstheme="majorBidi"/>
          <w:lang w:val="nl-NL"/>
        </w:rPr>
        <w:t>verstaan</w:t>
      </w:r>
      <w:r w:rsidR="00FF37F8">
        <w:rPr>
          <w:rFonts w:asciiTheme="majorBidi" w:hAnsiTheme="majorBidi" w:cstheme="majorBidi"/>
          <w:lang w:val="nl-NL"/>
        </w:rPr>
        <w:t xml:space="preserve">, </w:t>
      </w:r>
      <w:r w:rsidRPr="00594620">
        <w:rPr>
          <w:rFonts w:asciiTheme="majorBidi" w:hAnsiTheme="majorBidi" w:cstheme="majorBidi"/>
          <w:lang w:val="nl-NL"/>
        </w:rPr>
        <w:t>altijd zeer klaar heeft geweest</w:t>
      </w:r>
      <w:r w:rsidR="00FF37F8">
        <w:rPr>
          <w:rFonts w:asciiTheme="majorBidi" w:hAnsiTheme="majorBidi" w:cstheme="majorBidi"/>
          <w:lang w:val="nl-NL"/>
        </w:rPr>
        <w:t xml:space="preserve">, </w:t>
      </w:r>
      <w:r w:rsidRPr="00594620">
        <w:rPr>
          <w:rFonts w:asciiTheme="majorBidi" w:hAnsiTheme="majorBidi" w:cstheme="majorBidi"/>
          <w:lang w:val="nl-NL"/>
        </w:rPr>
        <w:t>namelijk aan</w:t>
      </w:r>
      <w:r w:rsidR="006F3162">
        <w:rPr>
          <w:rFonts w:asciiTheme="majorBidi" w:hAnsiTheme="majorBidi" w:cstheme="majorBidi"/>
          <w:lang w:val="nl-NL"/>
        </w:rPr>
        <w:t xml:space="preserve"> </w:t>
      </w:r>
      <w:r w:rsidRPr="00594620">
        <w:rPr>
          <w:rFonts w:asciiTheme="majorBidi" w:hAnsiTheme="majorBidi" w:cstheme="majorBidi"/>
          <w:lang w:val="nl-NL"/>
        </w:rPr>
        <w:t>degenen</w:t>
      </w:r>
      <w:r w:rsidR="00FF37F8">
        <w:rPr>
          <w:rFonts w:asciiTheme="majorBidi" w:hAnsiTheme="majorBidi" w:cstheme="majorBidi"/>
          <w:lang w:val="nl-NL"/>
        </w:rPr>
        <w:t xml:space="preserve">, </w:t>
      </w:r>
      <w:r w:rsidRPr="00594620">
        <w:rPr>
          <w:rFonts w:asciiTheme="majorBidi" w:hAnsiTheme="majorBidi" w:cstheme="majorBidi"/>
          <w:lang w:val="nl-NL"/>
        </w:rPr>
        <w:t>die de ware gelukzaligheit in</w:t>
      </w:r>
      <w:r w:rsidR="00AA7FA1">
        <w:rPr>
          <w:rFonts w:asciiTheme="majorBidi" w:hAnsiTheme="majorBidi" w:cstheme="majorBidi"/>
          <w:lang w:val="nl-NL"/>
        </w:rPr>
        <w:t xml:space="preserve"> </w:t>
      </w:r>
      <w:r w:rsidRPr="00594620">
        <w:rPr>
          <w:rFonts w:asciiTheme="majorBidi" w:hAnsiTheme="majorBidi" w:cstheme="majorBidi"/>
          <w:lang w:val="nl-NL"/>
        </w:rPr>
        <w:t>de deuchd alleen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de gerustheit des gemoeds stellen</w:t>
      </w:r>
      <w:r w:rsidR="00FF37F8">
        <w:rPr>
          <w:rFonts w:asciiTheme="majorBidi" w:hAnsiTheme="majorBidi" w:cstheme="majorBidi"/>
          <w:lang w:val="nl-NL"/>
        </w:rPr>
        <w:t xml:space="preserve">, </w:t>
      </w:r>
      <w:r w:rsidRPr="00594620">
        <w:rPr>
          <w:rFonts w:asciiTheme="majorBidi" w:hAnsiTheme="majorBidi" w:cstheme="majorBidi"/>
          <w:lang w:val="nl-NL"/>
        </w:rPr>
        <w:t>en die trachten</w:t>
      </w:r>
      <w:r w:rsidR="00FF37F8">
        <w:rPr>
          <w:rFonts w:asciiTheme="majorBidi" w:hAnsiTheme="majorBidi" w:cstheme="majorBidi"/>
          <w:lang w:val="nl-NL"/>
        </w:rPr>
        <w:t xml:space="preserve">, </w:t>
      </w:r>
      <w:r w:rsidRPr="00594620">
        <w:rPr>
          <w:rFonts w:asciiTheme="majorBidi" w:hAnsiTheme="majorBidi" w:cstheme="majorBidi"/>
          <w:lang w:val="nl-NL"/>
        </w:rPr>
        <w:t>niet</w:t>
      </w:r>
      <w:r>
        <w:rPr>
          <w:rFonts w:asciiTheme="majorBidi" w:hAnsiTheme="majorBidi" w:cstheme="majorBidi"/>
          <w:lang w:val="nl-NL"/>
        </w:rPr>
        <w:t xml:space="preserve"> </w:t>
      </w:r>
      <w:r w:rsidRPr="00594620">
        <w:rPr>
          <w:rFonts w:asciiTheme="majorBidi" w:hAnsiTheme="majorBidi" w:cstheme="majorBidi"/>
          <w:lang w:val="nl-NL"/>
        </w:rPr>
        <w:t>dat de natuur hen</w:t>
      </w:r>
      <w:r w:rsidR="00FF37F8">
        <w:rPr>
          <w:rFonts w:asciiTheme="majorBidi" w:hAnsiTheme="majorBidi" w:cstheme="majorBidi"/>
          <w:lang w:val="nl-NL"/>
        </w:rPr>
        <w:t xml:space="preserve">, </w:t>
      </w:r>
      <w:r w:rsidRPr="00594620">
        <w:rPr>
          <w:rFonts w:asciiTheme="majorBidi" w:hAnsiTheme="majorBidi" w:cstheme="majorBidi"/>
          <w:lang w:val="nl-NL"/>
        </w:rPr>
        <w:t>maar integendeel dat zy</w:t>
      </w:r>
      <w:r w:rsidR="00AA7FA1">
        <w:rPr>
          <w:rFonts w:asciiTheme="majorBidi" w:hAnsiTheme="majorBidi" w:cstheme="majorBidi"/>
          <w:lang w:val="nl-NL"/>
        </w:rPr>
        <w:t xml:space="preserve"> </w:t>
      </w:r>
      <w:r w:rsidRPr="00594620">
        <w:rPr>
          <w:rFonts w:asciiTheme="majorBidi" w:hAnsiTheme="majorBidi" w:cstheme="majorBidi"/>
          <w:lang w:val="nl-NL"/>
        </w:rPr>
        <w:t>de natuur zoude gehoorzamen ; als de gene die zekerlijk weten</w:t>
      </w:r>
      <w:r w:rsidR="00FF37F8">
        <w:rPr>
          <w:rFonts w:asciiTheme="majorBidi" w:hAnsiTheme="majorBidi" w:cstheme="majorBidi"/>
          <w:lang w:val="nl-NL"/>
        </w:rPr>
        <w:t xml:space="preserve">, </w:t>
      </w:r>
      <w:r w:rsidRPr="00594620">
        <w:rPr>
          <w:rFonts w:asciiTheme="majorBidi" w:hAnsiTheme="majorBidi" w:cstheme="majorBidi"/>
          <w:lang w:val="nl-NL"/>
        </w:rPr>
        <w:t>dat God</w:t>
      </w:r>
      <w:r>
        <w:rPr>
          <w:rFonts w:asciiTheme="majorBidi" w:hAnsiTheme="majorBidi" w:cstheme="majorBidi"/>
          <w:lang w:val="nl-NL"/>
        </w:rPr>
        <w:t xml:space="preserve"> </w:t>
      </w:r>
      <w:r w:rsidRPr="00594620">
        <w:rPr>
          <w:rFonts w:asciiTheme="majorBidi" w:hAnsiTheme="majorBidi" w:cstheme="majorBidi"/>
          <w:lang w:val="nl-NL"/>
        </w:rPr>
        <w:t>de natuur stiert</w:t>
      </w:r>
      <w:r w:rsidR="00FF37F8">
        <w:rPr>
          <w:rFonts w:asciiTheme="majorBidi" w:hAnsiTheme="majorBidi" w:cstheme="majorBidi"/>
          <w:lang w:val="nl-NL"/>
        </w:rPr>
        <w:t xml:space="preserve">, </w:t>
      </w:r>
      <w:r w:rsidRPr="00594620">
        <w:rPr>
          <w:rFonts w:asciiTheme="majorBidi" w:hAnsiTheme="majorBidi" w:cstheme="majorBidi"/>
          <w:lang w:val="nl-NL"/>
        </w:rPr>
        <w:t>na dat haar algemene wetten</w:t>
      </w:r>
      <w:r w:rsidR="00FF37F8">
        <w:rPr>
          <w:rFonts w:asciiTheme="majorBidi" w:hAnsiTheme="majorBidi" w:cstheme="majorBidi"/>
          <w:lang w:val="nl-NL"/>
        </w:rPr>
        <w:t xml:space="preserve">, </w:t>
      </w:r>
      <w:r w:rsidRPr="00594620">
        <w:rPr>
          <w:rFonts w:asciiTheme="majorBidi" w:hAnsiTheme="majorBidi" w:cstheme="majorBidi"/>
          <w:lang w:val="nl-NL"/>
        </w:rPr>
        <w:t>en niet na</w:t>
      </w:r>
      <w:r>
        <w:rPr>
          <w:rFonts w:asciiTheme="majorBidi" w:hAnsiTheme="majorBidi" w:cstheme="majorBidi"/>
          <w:lang w:val="nl-NL"/>
        </w:rPr>
        <w:t xml:space="preserve"> </w:t>
      </w:r>
      <w:r w:rsidRPr="00594620">
        <w:rPr>
          <w:rFonts w:asciiTheme="majorBidi" w:hAnsiTheme="majorBidi" w:cstheme="majorBidi"/>
          <w:lang w:val="nl-NL"/>
        </w:rPr>
        <w:t>dat de bezondere wetten van de menschelijke natuur verëisschen</w:t>
      </w:r>
      <w:r>
        <w:rPr>
          <w:rFonts w:asciiTheme="majorBidi" w:hAnsiTheme="majorBidi" w:cstheme="majorBidi"/>
          <w:lang w:val="nl-NL"/>
        </w:rPr>
        <w:t xml:space="preserve"> </w:t>
      </w:r>
      <w:r w:rsidRPr="00594620">
        <w:rPr>
          <w:rFonts w:asciiTheme="majorBidi" w:hAnsiTheme="majorBidi" w:cstheme="majorBidi"/>
          <w:lang w:val="nl-NL"/>
        </w:rPr>
        <w:t>; en dat dieshalven God niet op het menschelijk gedacht</w:t>
      </w:r>
      <w:r w:rsidR="006F3162">
        <w:rPr>
          <w:rFonts w:asciiTheme="majorBidi" w:hAnsiTheme="majorBidi" w:cstheme="majorBidi"/>
          <w:lang w:val="nl-NL"/>
        </w:rPr>
        <w:t xml:space="preserve"> </w:t>
      </w:r>
      <w:r w:rsidRPr="00594620">
        <w:rPr>
          <w:rFonts w:asciiTheme="majorBidi" w:hAnsiTheme="majorBidi" w:cstheme="majorBidi"/>
          <w:lang w:val="nl-NL"/>
        </w:rPr>
        <w:t>alleen</w:t>
      </w:r>
      <w:r w:rsidR="00FF37F8">
        <w:rPr>
          <w:rFonts w:asciiTheme="majorBidi" w:hAnsiTheme="majorBidi" w:cstheme="majorBidi"/>
          <w:lang w:val="nl-NL"/>
        </w:rPr>
        <w:t xml:space="preserve">, </w:t>
      </w:r>
      <w:r w:rsidRPr="00594620">
        <w:rPr>
          <w:rFonts w:asciiTheme="majorBidi" w:hAnsiTheme="majorBidi" w:cstheme="majorBidi"/>
          <w:lang w:val="nl-NL"/>
        </w:rPr>
        <w:t>maar op de gehele natuur opzicht heeft. Uit</w:t>
      </w:r>
      <w:r>
        <w:rPr>
          <w:rFonts w:asciiTheme="majorBidi" w:hAnsiTheme="majorBidi" w:cstheme="majorBidi"/>
          <w:lang w:val="nl-NL"/>
        </w:rPr>
        <w:t xml:space="preserve"> </w:t>
      </w:r>
      <w:r w:rsidRPr="00594620">
        <w:rPr>
          <w:rFonts w:asciiTheme="majorBidi" w:hAnsiTheme="majorBidi" w:cstheme="majorBidi"/>
          <w:lang w:val="nl-NL"/>
        </w:rPr>
        <w:t>de Schrift zelve dan blijkt ook</w:t>
      </w:r>
      <w:r w:rsidR="00FF37F8">
        <w:rPr>
          <w:rFonts w:asciiTheme="majorBidi" w:hAnsiTheme="majorBidi" w:cstheme="majorBidi"/>
          <w:lang w:val="nl-NL"/>
        </w:rPr>
        <w:t xml:space="preserve">, </w:t>
      </w:r>
      <w:r w:rsidRPr="00594620">
        <w:rPr>
          <w:rFonts w:asciiTheme="majorBidi" w:hAnsiTheme="majorBidi" w:cstheme="majorBidi"/>
          <w:lang w:val="nl-NL"/>
        </w:rPr>
        <w:t>dat de wonderdaden</w:t>
      </w:r>
      <w:r w:rsidR="00FF37F8">
        <w:rPr>
          <w:rFonts w:asciiTheme="majorBidi" w:hAnsiTheme="majorBidi" w:cstheme="majorBidi"/>
          <w:lang w:val="nl-NL"/>
        </w:rPr>
        <w:t xml:space="preserve">, </w:t>
      </w:r>
      <w:r w:rsidRPr="00594620">
        <w:rPr>
          <w:rFonts w:asciiTheme="majorBidi" w:hAnsiTheme="majorBidi" w:cstheme="majorBidi"/>
          <w:lang w:val="nl-NL"/>
        </w:rPr>
        <w:t>geen</w:t>
      </w:r>
      <w:r>
        <w:rPr>
          <w:rFonts w:asciiTheme="majorBidi" w:hAnsiTheme="majorBidi" w:cstheme="majorBidi"/>
          <w:lang w:val="nl-NL"/>
        </w:rPr>
        <w:t xml:space="preserve"> </w:t>
      </w:r>
      <w:r w:rsidRPr="00594620">
        <w:rPr>
          <w:rFonts w:asciiTheme="majorBidi" w:hAnsiTheme="majorBidi" w:cstheme="majorBidi"/>
          <w:lang w:val="nl-NL"/>
        </w:rPr>
        <w:t>ware kennis van God geven</w:t>
      </w:r>
      <w:r w:rsidR="00FF37F8">
        <w:rPr>
          <w:rFonts w:asciiTheme="majorBidi" w:hAnsiTheme="majorBidi" w:cstheme="majorBidi"/>
          <w:lang w:val="nl-NL"/>
        </w:rPr>
        <w:t xml:space="preserve">, </w:t>
      </w:r>
      <w:r w:rsidRPr="00594620">
        <w:rPr>
          <w:rFonts w:asciiTheme="majorBidi" w:hAnsiTheme="majorBidi" w:cstheme="majorBidi"/>
          <w:lang w:val="nl-NL"/>
        </w:rPr>
        <w:t>noch Gods voorzienigheit</w:t>
      </w:r>
      <w:r>
        <w:rPr>
          <w:rFonts w:asciiTheme="majorBidi" w:hAnsiTheme="majorBidi" w:cstheme="majorBidi"/>
          <w:lang w:val="nl-NL"/>
        </w:rPr>
        <w:t xml:space="preserve"> </w:t>
      </w:r>
      <w:r w:rsidRPr="00594620">
        <w:rPr>
          <w:rFonts w:asciiTheme="majorBidi" w:hAnsiTheme="majorBidi" w:cstheme="majorBidi"/>
          <w:lang w:val="nl-NL"/>
        </w:rPr>
        <w:t>klaarlijk aanwijzen. Voorts</w:t>
      </w:r>
      <w:r w:rsidR="00FF37F8">
        <w:rPr>
          <w:rFonts w:asciiTheme="majorBidi" w:hAnsiTheme="majorBidi" w:cstheme="majorBidi"/>
          <w:lang w:val="nl-NL"/>
        </w:rPr>
        <w:t xml:space="preserve">, </w:t>
      </w:r>
      <w:r w:rsidRPr="00594620">
        <w:rPr>
          <w:rFonts w:asciiTheme="majorBidi" w:hAnsiTheme="majorBidi" w:cstheme="majorBidi"/>
          <w:lang w:val="nl-NL"/>
        </w:rPr>
        <w:t>dat in de Schrift dikwils</w:t>
      </w:r>
      <w:r w:rsidR="006F3162">
        <w:rPr>
          <w:rFonts w:asciiTheme="majorBidi" w:hAnsiTheme="majorBidi" w:cstheme="majorBidi"/>
          <w:lang w:val="nl-NL"/>
        </w:rPr>
        <w:t xml:space="preserve"> </w:t>
      </w:r>
      <w:r w:rsidRPr="00594620">
        <w:rPr>
          <w:rFonts w:asciiTheme="majorBidi" w:hAnsiTheme="majorBidi" w:cstheme="majorBidi"/>
          <w:lang w:val="nl-NL"/>
        </w:rPr>
        <w:t>gevonden word</w:t>
      </w:r>
      <w:r w:rsidR="00FF37F8">
        <w:rPr>
          <w:rFonts w:asciiTheme="majorBidi" w:hAnsiTheme="majorBidi" w:cstheme="majorBidi"/>
          <w:lang w:val="nl-NL"/>
        </w:rPr>
        <w:t xml:space="preserve">, </w:t>
      </w:r>
      <w:r w:rsidRPr="00594620">
        <w:rPr>
          <w:rFonts w:asciiTheme="majorBidi" w:hAnsiTheme="majorBidi" w:cstheme="majorBidi"/>
          <w:lang w:val="nl-NL"/>
        </w:rPr>
        <w:t>dat God wonderen gedaan heeft</w:t>
      </w:r>
      <w:r w:rsidR="00FF37F8">
        <w:rPr>
          <w:rFonts w:asciiTheme="majorBidi" w:hAnsiTheme="majorBidi" w:cstheme="majorBidi"/>
          <w:lang w:val="nl-NL"/>
        </w:rPr>
        <w:t xml:space="preserve">, </w:t>
      </w:r>
      <w:r w:rsidRPr="00594620">
        <w:rPr>
          <w:rFonts w:asciiTheme="majorBidi" w:hAnsiTheme="majorBidi" w:cstheme="majorBidi"/>
          <w:lang w:val="nl-NL"/>
        </w:rPr>
        <w:t>op dat hy</w:t>
      </w:r>
      <w:r>
        <w:rPr>
          <w:rFonts w:asciiTheme="majorBidi" w:hAnsiTheme="majorBidi" w:cstheme="majorBidi"/>
          <w:lang w:val="nl-NL"/>
        </w:rPr>
        <w:t xml:space="preserve"> </w:t>
      </w:r>
      <w:r w:rsidRPr="00594620">
        <w:rPr>
          <w:rFonts w:asciiTheme="majorBidi" w:hAnsiTheme="majorBidi" w:cstheme="majorBidi"/>
          <w:lang w:val="nl-NL"/>
        </w:rPr>
        <w:t>aan de menschen bekent zou worden; gelijk in Mozes twede</w:t>
      </w:r>
      <w:r>
        <w:rPr>
          <w:rFonts w:asciiTheme="majorBidi" w:hAnsiTheme="majorBidi" w:cstheme="majorBidi"/>
          <w:lang w:val="nl-NL"/>
        </w:rPr>
        <w:t xml:space="preserve"> </w:t>
      </w:r>
      <w:r w:rsidR="00AA7FA1">
        <w:rPr>
          <w:rFonts w:asciiTheme="majorBidi" w:hAnsiTheme="majorBidi" w:cstheme="majorBidi"/>
          <w:lang w:val="nl-NL"/>
        </w:rPr>
        <w:t xml:space="preserve">boek </w:t>
      </w:r>
      <w:r w:rsidRPr="00594620">
        <w:rPr>
          <w:rFonts w:asciiTheme="majorBidi" w:hAnsiTheme="majorBidi" w:cstheme="majorBidi"/>
          <w:lang w:val="nl-NL"/>
        </w:rPr>
        <w:t xml:space="preserve"> te zien is</w:t>
      </w:r>
      <w:r w:rsidR="00FF37F8">
        <w:rPr>
          <w:rFonts w:asciiTheme="majorBidi" w:hAnsiTheme="majorBidi" w:cstheme="majorBidi"/>
          <w:lang w:val="nl-NL"/>
        </w:rPr>
        <w:t xml:space="preserve">, </w:t>
      </w:r>
      <w:r w:rsidRPr="00594620">
        <w:rPr>
          <w:rFonts w:asciiTheme="majorBidi" w:hAnsiTheme="majorBidi" w:cstheme="majorBidi"/>
          <w:lang w:val="nl-NL"/>
        </w:rPr>
        <w:t>Dat God d’ Egyptenaren</w:t>
      </w:r>
      <w:r w:rsidR="006F3162">
        <w:rPr>
          <w:rFonts w:asciiTheme="majorBidi" w:hAnsiTheme="majorBidi" w:cstheme="majorBidi"/>
          <w:lang w:val="nl-NL"/>
        </w:rPr>
        <w:t xml:space="preserve"> </w:t>
      </w:r>
      <w:r w:rsidRPr="00594620">
        <w:rPr>
          <w:rFonts w:asciiTheme="majorBidi" w:hAnsiTheme="majorBidi" w:cstheme="majorBidi"/>
          <w:lang w:val="nl-NL"/>
        </w:rPr>
        <w:t>bespot</w:t>
      </w:r>
      <w:r w:rsidR="00FF37F8">
        <w:rPr>
          <w:rFonts w:asciiTheme="majorBidi" w:hAnsiTheme="majorBidi" w:cstheme="majorBidi"/>
          <w:lang w:val="nl-NL"/>
        </w:rPr>
        <w:t xml:space="preserve">, </w:t>
      </w:r>
      <w:r w:rsidRPr="00594620">
        <w:rPr>
          <w:rFonts w:asciiTheme="majorBidi" w:hAnsiTheme="majorBidi" w:cstheme="majorBidi"/>
          <w:lang w:val="nl-NL"/>
        </w:rPr>
        <w:t>en tekenen van hem gegeven heeft</w:t>
      </w:r>
      <w:r w:rsidR="00FF37F8">
        <w:rPr>
          <w:rFonts w:asciiTheme="majorBidi" w:hAnsiTheme="majorBidi" w:cstheme="majorBidi"/>
          <w:lang w:val="nl-NL"/>
        </w:rPr>
        <w:t xml:space="preserve">, </w:t>
      </w:r>
      <w:r w:rsidRPr="00594620">
        <w:rPr>
          <w:rFonts w:asciiTheme="majorBidi" w:hAnsiTheme="majorBidi" w:cstheme="majorBidi"/>
          <w:lang w:val="nl-NL"/>
        </w:rPr>
        <w:t>op dat d’ Israëliten</w:t>
      </w:r>
      <w:r>
        <w:rPr>
          <w:rFonts w:asciiTheme="majorBidi" w:hAnsiTheme="majorBidi" w:cstheme="majorBidi"/>
          <w:lang w:val="nl-NL"/>
        </w:rPr>
        <w:t xml:space="preserve"> </w:t>
      </w:r>
      <w:r w:rsidRPr="00594620">
        <w:rPr>
          <w:rFonts w:asciiTheme="majorBidi" w:hAnsiTheme="majorBidi" w:cstheme="majorBidi"/>
          <w:lang w:val="nl-NL"/>
        </w:rPr>
        <w:t>zouden bekennen</w:t>
      </w:r>
      <w:r w:rsidR="00FF37F8">
        <w:rPr>
          <w:rFonts w:asciiTheme="majorBidi" w:hAnsiTheme="majorBidi" w:cstheme="majorBidi"/>
          <w:lang w:val="nl-NL"/>
        </w:rPr>
        <w:t xml:space="preserve">, </w:t>
      </w:r>
      <w:r w:rsidRPr="00594620">
        <w:rPr>
          <w:rFonts w:asciiTheme="majorBidi" w:hAnsiTheme="majorBidi" w:cstheme="majorBidi"/>
          <w:lang w:val="nl-NL"/>
        </w:rPr>
        <w:t>dat hy God was</w:t>
      </w:r>
      <w:r w:rsidR="00FF37F8">
        <w:rPr>
          <w:rFonts w:asciiTheme="majorBidi" w:hAnsiTheme="majorBidi" w:cstheme="majorBidi"/>
          <w:lang w:val="nl-NL"/>
        </w:rPr>
        <w:t xml:space="preserve">, </w:t>
      </w:r>
      <w:r w:rsidRPr="00594620">
        <w:rPr>
          <w:rFonts w:asciiTheme="majorBidi" w:hAnsiTheme="majorBidi" w:cstheme="majorBidi"/>
          <w:lang w:val="nl-NL"/>
        </w:rPr>
        <w:t>hier uit volgt</w:t>
      </w:r>
      <w:r>
        <w:rPr>
          <w:rFonts w:asciiTheme="majorBidi" w:hAnsiTheme="majorBidi" w:cstheme="majorBidi"/>
          <w:lang w:val="nl-NL"/>
        </w:rPr>
        <w:t xml:space="preserve"> </w:t>
      </w:r>
      <w:r w:rsidRPr="00594620">
        <w:rPr>
          <w:rFonts w:asciiTheme="majorBidi" w:hAnsiTheme="majorBidi" w:cstheme="majorBidi"/>
          <w:lang w:val="nl-NL"/>
        </w:rPr>
        <w:t>echter niet</w:t>
      </w:r>
      <w:r w:rsidR="00FF37F8">
        <w:rPr>
          <w:rFonts w:asciiTheme="majorBidi" w:hAnsiTheme="majorBidi" w:cstheme="majorBidi"/>
          <w:lang w:val="nl-NL"/>
        </w:rPr>
        <w:t xml:space="preserve">, </w:t>
      </w:r>
      <w:r w:rsidRPr="00594620">
        <w:rPr>
          <w:rFonts w:asciiTheme="majorBidi" w:hAnsiTheme="majorBidi" w:cstheme="majorBidi"/>
          <w:lang w:val="nl-NL"/>
        </w:rPr>
        <w:t>dat de wonderdaden</w:t>
      </w:r>
      <w:r w:rsidR="00FF37F8">
        <w:rPr>
          <w:rFonts w:asciiTheme="majorBidi" w:hAnsiTheme="majorBidi" w:cstheme="majorBidi"/>
          <w:lang w:val="nl-NL"/>
        </w:rPr>
        <w:t xml:space="preserve">, </w:t>
      </w:r>
      <w:r w:rsidRPr="00594620">
        <w:rPr>
          <w:rFonts w:asciiTheme="majorBidi" w:hAnsiTheme="majorBidi" w:cstheme="majorBidi"/>
          <w:lang w:val="nl-NL"/>
        </w:rPr>
        <w:t>dit waarlijk leren; maar</w:t>
      </w:r>
      <w:r>
        <w:rPr>
          <w:rFonts w:asciiTheme="majorBidi" w:hAnsiTheme="majorBidi" w:cstheme="majorBidi"/>
          <w:lang w:val="nl-NL"/>
        </w:rPr>
        <w:t xml:space="preserve"> </w:t>
      </w:r>
      <w:r w:rsidRPr="00594620">
        <w:rPr>
          <w:rFonts w:asciiTheme="majorBidi" w:hAnsiTheme="majorBidi" w:cstheme="majorBidi"/>
          <w:lang w:val="nl-NL"/>
        </w:rPr>
        <w:t>daar uit volgt alleen</w:t>
      </w:r>
      <w:r w:rsidR="00FF37F8">
        <w:rPr>
          <w:rFonts w:asciiTheme="majorBidi" w:hAnsiTheme="majorBidi" w:cstheme="majorBidi"/>
          <w:lang w:val="nl-NL"/>
        </w:rPr>
        <w:t xml:space="preserve">, </w:t>
      </w:r>
      <w:r w:rsidRPr="00594620">
        <w:rPr>
          <w:rFonts w:asciiTheme="majorBidi" w:hAnsiTheme="majorBidi" w:cstheme="majorBidi"/>
          <w:lang w:val="nl-NL"/>
        </w:rPr>
        <w:t>dat de Joden zodanige gevoelens</w:t>
      </w:r>
      <w:r w:rsidR="006F3162">
        <w:rPr>
          <w:rFonts w:asciiTheme="majorBidi" w:hAnsiTheme="majorBidi" w:cstheme="majorBidi"/>
          <w:lang w:val="nl-NL"/>
        </w:rPr>
        <w:t xml:space="preserve"> </w:t>
      </w:r>
      <w:r w:rsidRPr="00594620">
        <w:rPr>
          <w:rFonts w:asciiTheme="majorBidi" w:hAnsiTheme="majorBidi" w:cstheme="majorBidi"/>
          <w:lang w:val="nl-NL"/>
        </w:rPr>
        <w:t>gehad hebben</w:t>
      </w:r>
      <w:r w:rsidR="00FF37F8">
        <w:rPr>
          <w:rFonts w:asciiTheme="majorBidi" w:hAnsiTheme="majorBidi" w:cstheme="majorBidi"/>
          <w:lang w:val="nl-NL"/>
        </w:rPr>
        <w:t xml:space="preserve">, </w:t>
      </w:r>
      <w:r w:rsidRPr="00594620">
        <w:rPr>
          <w:rFonts w:asciiTheme="majorBidi" w:hAnsiTheme="majorBidi" w:cstheme="majorBidi"/>
          <w:lang w:val="nl-NL"/>
        </w:rPr>
        <w:t>dat zy door die wonderdaden lichtelijk</w:t>
      </w:r>
      <w:r w:rsidR="006F3162">
        <w:rPr>
          <w:rFonts w:asciiTheme="majorBidi" w:hAnsiTheme="majorBidi" w:cstheme="majorBidi"/>
          <w:lang w:val="nl-NL"/>
        </w:rPr>
        <w:t xml:space="preserve"> </w:t>
      </w:r>
      <w:r w:rsidRPr="00594620">
        <w:rPr>
          <w:rFonts w:asciiTheme="majorBidi" w:hAnsiTheme="majorBidi" w:cstheme="majorBidi"/>
          <w:lang w:val="nl-NL"/>
        </w:rPr>
        <w:t>konden overtuigt worden. Want hier voor in het twede</w:t>
      </w:r>
      <w:r w:rsidR="006F3162">
        <w:rPr>
          <w:rFonts w:asciiTheme="majorBidi" w:hAnsiTheme="majorBidi" w:cstheme="majorBidi"/>
          <w:lang w:val="nl-NL"/>
        </w:rPr>
        <w:t xml:space="preserve"> </w:t>
      </w:r>
      <w:r w:rsidRPr="00594620">
        <w:rPr>
          <w:rFonts w:asciiTheme="majorBidi" w:hAnsiTheme="majorBidi" w:cstheme="majorBidi"/>
          <w:lang w:val="nl-NL"/>
        </w:rPr>
        <w:t>hooftdeel hebben wy klaarlijk getoont</w:t>
      </w:r>
      <w:r w:rsidR="00FF37F8">
        <w:rPr>
          <w:rFonts w:asciiTheme="majorBidi" w:hAnsiTheme="majorBidi" w:cstheme="majorBidi"/>
          <w:lang w:val="nl-NL"/>
        </w:rPr>
        <w:t xml:space="preserve">, </w:t>
      </w:r>
      <w:r w:rsidRPr="00594620">
        <w:rPr>
          <w:rFonts w:asciiTheme="majorBidi" w:hAnsiTheme="majorBidi" w:cstheme="majorBidi"/>
          <w:lang w:val="nl-NL"/>
        </w:rPr>
        <w:t>dat men</w:t>
      </w:r>
      <w:r w:rsidR="00AA7FA1">
        <w:rPr>
          <w:rFonts w:asciiTheme="majorBidi" w:hAnsiTheme="majorBidi" w:cstheme="majorBidi"/>
          <w:lang w:val="nl-NL"/>
        </w:rPr>
        <w:t xml:space="preserve"> </w:t>
      </w:r>
      <w:r w:rsidRPr="00594620">
        <w:rPr>
          <w:rFonts w:asciiTheme="majorBidi" w:hAnsiTheme="majorBidi" w:cstheme="majorBidi"/>
          <w:lang w:val="nl-NL"/>
        </w:rPr>
        <w:t>de Prophetische</w:t>
      </w:r>
      <w:r>
        <w:rPr>
          <w:rFonts w:asciiTheme="majorBidi" w:hAnsiTheme="majorBidi" w:cstheme="majorBidi"/>
          <w:lang w:val="nl-NL"/>
        </w:rPr>
        <w:t xml:space="preserve"> </w:t>
      </w:r>
      <w:r w:rsidRPr="00594620">
        <w:rPr>
          <w:rFonts w:asciiTheme="majorBidi" w:hAnsiTheme="majorBidi" w:cstheme="majorBidi"/>
          <w:lang w:val="nl-NL"/>
        </w:rPr>
        <w:t>redenen</w:t>
      </w:r>
      <w:r w:rsidR="00FF37F8">
        <w:rPr>
          <w:rFonts w:asciiTheme="majorBidi" w:hAnsiTheme="majorBidi" w:cstheme="majorBidi"/>
          <w:lang w:val="nl-NL"/>
        </w:rPr>
        <w:t xml:space="preserve">, </w:t>
      </w:r>
      <w:r w:rsidR="00AA7FA1">
        <w:rPr>
          <w:rFonts w:asciiTheme="majorBidi" w:hAnsiTheme="majorBidi" w:cstheme="majorBidi"/>
          <w:lang w:val="nl-NL"/>
        </w:rPr>
        <w:t>of die uit d’</w:t>
      </w:r>
      <w:r w:rsidRPr="00594620">
        <w:rPr>
          <w:rFonts w:asciiTheme="majorBidi" w:hAnsiTheme="majorBidi" w:cstheme="majorBidi"/>
          <w:lang w:val="nl-NL"/>
        </w:rPr>
        <w:t xml:space="preserve"> openbaring gevormt worden</w:t>
      </w:r>
      <w:r w:rsidR="00FF37F8">
        <w:rPr>
          <w:rFonts w:asciiTheme="majorBidi" w:hAnsiTheme="majorBidi" w:cstheme="majorBidi"/>
          <w:lang w:val="nl-NL"/>
        </w:rPr>
        <w:t xml:space="preserve">, </w:t>
      </w:r>
      <w:r w:rsidRPr="00594620">
        <w:rPr>
          <w:rFonts w:asciiTheme="majorBidi" w:hAnsiTheme="majorBidi" w:cstheme="majorBidi"/>
          <w:lang w:val="nl-NL"/>
        </w:rPr>
        <w:t>niet</w:t>
      </w:r>
      <w:r>
        <w:rPr>
          <w:rFonts w:asciiTheme="majorBidi" w:hAnsiTheme="majorBidi" w:cstheme="majorBidi"/>
          <w:lang w:val="nl-NL"/>
        </w:rPr>
        <w:t xml:space="preserve"> </w:t>
      </w:r>
      <w:r w:rsidRPr="00594620">
        <w:rPr>
          <w:rFonts w:asciiTheme="majorBidi" w:hAnsiTheme="majorBidi" w:cstheme="majorBidi"/>
          <w:lang w:val="nl-NL"/>
        </w:rPr>
        <w:t>uit d’ algemene en gemene</w:t>
      </w:r>
      <w:r w:rsidR="00FF37F8">
        <w:rPr>
          <w:rFonts w:asciiTheme="majorBidi" w:hAnsiTheme="majorBidi" w:cstheme="majorBidi"/>
          <w:lang w:val="nl-NL"/>
        </w:rPr>
        <w:t xml:space="preserve">, </w:t>
      </w:r>
      <w:r w:rsidRPr="00594620">
        <w:rPr>
          <w:rFonts w:asciiTheme="majorBidi" w:hAnsiTheme="majorBidi" w:cstheme="majorBidi"/>
          <w:lang w:val="nl-NL"/>
        </w:rPr>
        <w:t>maar uit toegestane</w:t>
      </w:r>
      <w:r w:rsidR="00FF37F8">
        <w:rPr>
          <w:rFonts w:asciiTheme="majorBidi" w:hAnsiTheme="majorBidi" w:cstheme="majorBidi"/>
          <w:lang w:val="nl-NL"/>
        </w:rPr>
        <w:t xml:space="preserve">, </w:t>
      </w:r>
      <w:r w:rsidRPr="00594620">
        <w:rPr>
          <w:rFonts w:asciiTheme="majorBidi" w:hAnsiTheme="majorBidi" w:cstheme="majorBidi"/>
          <w:lang w:val="nl-NL"/>
        </w:rPr>
        <w:t>hoewel</w:t>
      </w:r>
      <w:r>
        <w:rPr>
          <w:rFonts w:asciiTheme="majorBidi" w:hAnsiTheme="majorBidi" w:cstheme="majorBidi"/>
          <w:lang w:val="nl-NL"/>
        </w:rPr>
        <w:t xml:space="preserve"> </w:t>
      </w:r>
      <w:r w:rsidRPr="00594620">
        <w:rPr>
          <w:rFonts w:asciiTheme="majorBidi" w:hAnsiTheme="majorBidi" w:cstheme="majorBidi"/>
          <w:lang w:val="nl-NL"/>
        </w:rPr>
        <w:t>ongerijmde kundigheden</w:t>
      </w:r>
      <w:r w:rsidR="00FF37F8">
        <w:rPr>
          <w:rFonts w:asciiTheme="majorBidi" w:hAnsiTheme="majorBidi" w:cstheme="majorBidi"/>
          <w:lang w:val="nl-NL"/>
        </w:rPr>
        <w:t xml:space="preserve">, </w:t>
      </w:r>
      <w:r w:rsidRPr="00594620">
        <w:rPr>
          <w:rFonts w:asciiTheme="majorBidi" w:hAnsiTheme="majorBidi" w:cstheme="majorBidi"/>
          <w:lang w:val="nl-NL"/>
        </w:rPr>
        <w:t>en uit de gevoelens der gener</w:t>
      </w:r>
      <w:r>
        <w:rPr>
          <w:rFonts w:asciiTheme="majorBidi" w:hAnsiTheme="majorBidi" w:cstheme="majorBidi"/>
          <w:lang w:val="nl-NL"/>
        </w:rPr>
        <w:t xml:space="preserve"> </w:t>
      </w:r>
      <w:r w:rsidRPr="00594620">
        <w:rPr>
          <w:rFonts w:asciiTheme="majorBidi" w:hAnsiTheme="majorBidi" w:cstheme="majorBidi"/>
          <w:lang w:val="nl-NL"/>
        </w:rPr>
        <w:t>trekt</w:t>
      </w:r>
      <w:r w:rsidR="00FF37F8">
        <w:rPr>
          <w:rFonts w:asciiTheme="majorBidi" w:hAnsiTheme="majorBidi" w:cstheme="majorBidi"/>
          <w:lang w:val="nl-NL"/>
        </w:rPr>
        <w:t xml:space="preserve">, </w:t>
      </w:r>
      <w:r w:rsidRPr="00594620">
        <w:rPr>
          <w:rFonts w:asciiTheme="majorBidi" w:hAnsiTheme="majorBidi" w:cstheme="majorBidi"/>
          <w:lang w:val="nl-NL"/>
        </w:rPr>
        <w:t>aan dewelke de zaken geopenbaart worden</w:t>
      </w:r>
      <w:r w:rsidR="00FF37F8">
        <w:rPr>
          <w:rFonts w:asciiTheme="majorBidi" w:hAnsiTheme="majorBidi" w:cstheme="majorBidi"/>
          <w:lang w:val="nl-NL"/>
        </w:rPr>
        <w:t xml:space="preserve">, </w:t>
      </w:r>
      <w:r w:rsidRPr="00594620">
        <w:rPr>
          <w:rFonts w:asciiTheme="majorBidi" w:hAnsiTheme="majorBidi" w:cstheme="majorBidi"/>
          <w:lang w:val="nl-NL"/>
        </w:rPr>
        <w:t>of die</w:t>
      </w:r>
      <w:r>
        <w:rPr>
          <w:rFonts w:asciiTheme="majorBidi" w:hAnsiTheme="majorBidi" w:cstheme="majorBidi"/>
          <w:lang w:val="nl-NL"/>
        </w:rPr>
        <w:t xml:space="preserve"> </w:t>
      </w:r>
      <w:r w:rsidRPr="00594620">
        <w:rPr>
          <w:rFonts w:asciiTheme="majorBidi" w:hAnsiTheme="majorBidi" w:cstheme="majorBidi"/>
          <w:lang w:val="nl-NL"/>
        </w:rPr>
        <w:t>de Heilige Geest overtuigen wil</w:t>
      </w:r>
      <w:r w:rsidR="00FF37F8">
        <w:rPr>
          <w:rFonts w:asciiTheme="majorBidi" w:hAnsiTheme="majorBidi" w:cstheme="majorBidi"/>
          <w:lang w:val="nl-NL"/>
        </w:rPr>
        <w:t xml:space="preserve">, </w:t>
      </w:r>
      <w:r w:rsidRPr="00594620">
        <w:rPr>
          <w:rFonts w:asciiTheme="majorBidi" w:hAnsiTheme="majorBidi" w:cstheme="majorBidi"/>
          <w:lang w:val="nl-NL"/>
        </w:rPr>
        <w:t>‘t welk wy met veel</w:t>
      </w:r>
      <w:r w:rsidR="006F3162">
        <w:rPr>
          <w:rFonts w:asciiTheme="majorBidi" w:hAnsiTheme="majorBidi" w:cstheme="majorBidi"/>
          <w:lang w:val="nl-NL"/>
        </w:rPr>
        <w:t xml:space="preserve"> </w:t>
      </w:r>
      <w:r w:rsidRPr="00594620">
        <w:rPr>
          <w:rFonts w:asciiTheme="majorBidi" w:hAnsiTheme="majorBidi" w:cstheme="majorBidi"/>
          <w:lang w:val="nl-NL"/>
        </w:rPr>
        <w:t>v</w:t>
      </w:r>
      <w:r w:rsidR="00AA7FA1">
        <w:rPr>
          <w:rFonts w:asciiTheme="majorBidi" w:hAnsiTheme="majorBidi" w:cstheme="majorBidi"/>
          <w:lang w:val="nl-NL"/>
        </w:rPr>
        <w:t>oorbeelden verklaart hebben ; en</w:t>
      </w:r>
      <w:r w:rsidRPr="00594620">
        <w:rPr>
          <w:rFonts w:asciiTheme="majorBidi" w:hAnsiTheme="majorBidi" w:cstheme="majorBidi"/>
          <w:lang w:val="nl-NL"/>
        </w:rPr>
        <w:t xml:space="preserve"> ook door ‘t getuigenis van</w:t>
      </w:r>
      <w:r>
        <w:rPr>
          <w:rFonts w:asciiTheme="majorBidi" w:hAnsiTheme="majorBidi" w:cstheme="majorBidi"/>
          <w:lang w:val="nl-NL"/>
        </w:rPr>
        <w:t xml:space="preserve"> </w:t>
      </w:r>
      <w:r w:rsidRPr="00594620">
        <w:rPr>
          <w:rFonts w:asciiTheme="majorBidi" w:hAnsiTheme="majorBidi" w:cstheme="majorBidi"/>
          <w:lang w:val="nl-NL"/>
        </w:rPr>
        <w:t>den Apostel Paulus</w:t>
      </w:r>
      <w:r w:rsidR="00FF37F8">
        <w:rPr>
          <w:rFonts w:asciiTheme="majorBidi" w:hAnsiTheme="majorBidi" w:cstheme="majorBidi"/>
          <w:lang w:val="nl-NL"/>
        </w:rPr>
        <w:t xml:space="preserve">, </w:t>
      </w:r>
      <w:r w:rsidRPr="00594620">
        <w:rPr>
          <w:rFonts w:asciiTheme="majorBidi" w:hAnsiTheme="majorBidi" w:cstheme="majorBidi"/>
          <w:lang w:val="nl-NL"/>
        </w:rPr>
        <w:t>die een Griek met de Grieken</w:t>
      </w:r>
      <w:r w:rsidR="00FF37F8">
        <w:rPr>
          <w:rFonts w:asciiTheme="majorBidi" w:hAnsiTheme="majorBidi" w:cstheme="majorBidi"/>
          <w:lang w:val="nl-NL"/>
        </w:rPr>
        <w:t xml:space="preserve">, </w:t>
      </w:r>
      <w:r w:rsidRPr="00594620">
        <w:rPr>
          <w:rFonts w:asciiTheme="majorBidi" w:hAnsiTheme="majorBidi" w:cstheme="majorBidi"/>
          <w:lang w:val="nl-NL"/>
        </w:rPr>
        <w:t>en een</w:t>
      </w:r>
      <w:r>
        <w:rPr>
          <w:rFonts w:asciiTheme="majorBidi" w:hAnsiTheme="majorBidi" w:cstheme="majorBidi"/>
          <w:lang w:val="nl-NL"/>
        </w:rPr>
        <w:t xml:space="preserve"> </w:t>
      </w:r>
      <w:r w:rsidRPr="00594620">
        <w:rPr>
          <w:rFonts w:asciiTheme="majorBidi" w:hAnsiTheme="majorBidi" w:cstheme="majorBidi"/>
          <w:lang w:val="nl-NL"/>
        </w:rPr>
        <w:t>Jood met de Joden was. Doch hoewel die wonderdaden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d’ </w:t>
      </w:r>
      <w:r w:rsidRPr="00594620">
        <w:rPr>
          <w:rFonts w:asciiTheme="majorBidi" w:hAnsiTheme="majorBidi" w:cstheme="majorBidi"/>
          <w:lang w:val="nl-NL"/>
        </w:rPr>
        <w:lastRenderedPageBreak/>
        <w:t>Eyptenaars en Joden</w:t>
      </w:r>
      <w:r w:rsidR="00FF37F8">
        <w:rPr>
          <w:rFonts w:asciiTheme="majorBidi" w:hAnsiTheme="majorBidi" w:cstheme="majorBidi"/>
          <w:lang w:val="nl-NL"/>
        </w:rPr>
        <w:t xml:space="preserve">, </w:t>
      </w:r>
      <w:r w:rsidRPr="00594620">
        <w:rPr>
          <w:rFonts w:asciiTheme="majorBidi" w:hAnsiTheme="majorBidi" w:cstheme="majorBidi"/>
          <w:lang w:val="nl-NL"/>
        </w:rPr>
        <w:t>volgens hun toestemming</w:t>
      </w:r>
      <w:r w:rsidR="00FF37F8">
        <w:rPr>
          <w:rFonts w:asciiTheme="majorBidi" w:hAnsiTheme="majorBidi" w:cstheme="majorBidi"/>
          <w:lang w:val="nl-NL"/>
        </w:rPr>
        <w:t xml:space="preserve">, </w:t>
      </w:r>
      <w:r w:rsidRPr="00594620">
        <w:rPr>
          <w:rFonts w:asciiTheme="majorBidi" w:hAnsiTheme="majorBidi" w:cstheme="majorBidi"/>
          <w:lang w:val="nl-NL"/>
        </w:rPr>
        <w:t>konden</w:t>
      </w:r>
      <w:r w:rsidR="00AA7FA1">
        <w:rPr>
          <w:rFonts w:asciiTheme="majorBidi" w:hAnsiTheme="majorBidi" w:cstheme="majorBidi"/>
          <w:lang w:val="nl-NL"/>
        </w:rPr>
        <w:t xml:space="preserve">  </w:t>
      </w:r>
      <w:r w:rsidRPr="00594620">
        <w:rPr>
          <w:rFonts w:asciiTheme="majorBidi" w:hAnsiTheme="majorBidi" w:cstheme="majorBidi"/>
          <w:lang w:val="nl-NL"/>
        </w:rPr>
        <w:t>overtuigen</w:t>
      </w:r>
      <w:r w:rsidR="00FF37F8">
        <w:rPr>
          <w:rFonts w:asciiTheme="majorBidi" w:hAnsiTheme="majorBidi" w:cstheme="majorBidi"/>
          <w:lang w:val="nl-NL"/>
        </w:rPr>
        <w:t xml:space="preserve">, </w:t>
      </w:r>
      <w:r w:rsidRPr="00594620">
        <w:rPr>
          <w:rFonts w:asciiTheme="majorBidi" w:hAnsiTheme="majorBidi" w:cstheme="majorBidi"/>
          <w:lang w:val="nl-NL"/>
        </w:rPr>
        <w:t>zo konden zy echter geen waar denkbeeld</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kennis van God geven</w:t>
      </w:r>
      <w:r w:rsidR="00FF37F8">
        <w:rPr>
          <w:rFonts w:asciiTheme="majorBidi" w:hAnsiTheme="majorBidi" w:cstheme="majorBidi"/>
          <w:lang w:val="nl-NL"/>
        </w:rPr>
        <w:t xml:space="preserve">, </w:t>
      </w:r>
      <w:r w:rsidRPr="00594620">
        <w:rPr>
          <w:rFonts w:asciiTheme="majorBidi" w:hAnsiTheme="majorBidi" w:cstheme="majorBidi"/>
          <w:lang w:val="nl-NL"/>
        </w:rPr>
        <w:t>maar alleenlijk maken</w:t>
      </w:r>
      <w:r w:rsidR="00FF37F8">
        <w:rPr>
          <w:rFonts w:asciiTheme="majorBidi" w:hAnsiTheme="majorBidi" w:cstheme="majorBidi"/>
          <w:lang w:val="nl-NL"/>
        </w:rPr>
        <w:t xml:space="preserve">, </w:t>
      </w:r>
      <w:r w:rsidRPr="00594620">
        <w:rPr>
          <w:rFonts w:asciiTheme="majorBidi" w:hAnsiTheme="majorBidi" w:cstheme="majorBidi"/>
          <w:lang w:val="nl-NL"/>
        </w:rPr>
        <w:t>dat zy</w:t>
      </w:r>
      <w:r w:rsidR="006F3162">
        <w:rPr>
          <w:rFonts w:asciiTheme="majorBidi" w:hAnsiTheme="majorBidi" w:cstheme="majorBidi"/>
          <w:lang w:val="nl-NL"/>
        </w:rPr>
        <w:t xml:space="preserve"> </w:t>
      </w:r>
      <w:r w:rsidRPr="00594620">
        <w:rPr>
          <w:rFonts w:asciiTheme="majorBidi" w:hAnsiTheme="majorBidi" w:cstheme="majorBidi"/>
          <w:lang w:val="nl-NL"/>
        </w:rPr>
        <w:t>toestonden</w:t>
      </w:r>
      <w:r w:rsidR="00FF37F8">
        <w:rPr>
          <w:rFonts w:asciiTheme="majorBidi" w:hAnsiTheme="majorBidi" w:cstheme="majorBidi"/>
          <w:lang w:val="nl-NL"/>
        </w:rPr>
        <w:t xml:space="preserve">, </w:t>
      </w:r>
      <w:r w:rsidRPr="00594620">
        <w:rPr>
          <w:rFonts w:asciiTheme="majorBidi" w:hAnsiTheme="majorBidi" w:cstheme="majorBidi"/>
          <w:lang w:val="nl-NL"/>
        </w:rPr>
        <w:t>datter een Godheit</w:t>
      </w:r>
      <w:r w:rsidR="00AA7FA1">
        <w:rPr>
          <w:rFonts w:asciiTheme="majorBidi" w:hAnsiTheme="majorBidi" w:cstheme="majorBidi"/>
          <w:lang w:val="nl-NL"/>
        </w:rPr>
        <w:t xml:space="preserve"> </w:t>
      </w:r>
      <w:r w:rsidRPr="00594620">
        <w:rPr>
          <w:rFonts w:asciiTheme="majorBidi" w:hAnsiTheme="majorBidi" w:cstheme="majorBidi"/>
          <w:lang w:val="nl-NL"/>
        </w:rPr>
        <w:t>was</w:t>
      </w:r>
      <w:r w:rsidR="00FF37F8">
        <w:rPr>
          <w:rFonts w:asciiTheme="majorBidi" w:hAnsiTheme="majorBidi" w:cstheme="majorBidi"/>
          <w:lang w:val="nl-NL"/>
        </w:rPr>
        <w:t xml:space="preserve">, </w:t>
      </w:r>
      <w:r w:rsidRPr="00594620">
        <w:rPr>
          <w:rFonts w:asciiTheme="majorBidi" w:hAnsiTheme="majorBidi" w:cstheme="majorBidi"/>
          <w:lang w:val="nl-NL"/>
        </w:rPr>
        <w:t>machtiger dan al de dingen</w:t>
      </w:r>
      <w:r w:rsidR="00FF37F8">
        <w:rPr>
          <w:rFonts w:asciiTheme="majorBidi" w:hAnsiTheme="majorBidi" w:cstheme="majorBidi"/>
          <w:lang w:val="nl-NL"/>
        </w:rPr>
        <w:t xml:space="preserve">, </w:t>
      </w:r>
      <w:r w:rsidRPr="00594620">
        <w:rPr>
          <w:rFonts w:asciiTheme="majorBidi" w:hAnsiTheme="majorBidi" w:cstheme="majorBidi"/>
          <w:lang w:val="nl-NL"/>
        </w:rPr>
        <w:t>die aan hen bekent waren. Ten tweden</w:t>
      </w:r>
      <w:r w:rsidR="00FF37F8">
        <w:rPr>
          <w:rFonts w:asciiTheme="majorBidi" w:hAnsiTheme="majorBidi" w:cstheme="majorBidi"/>
          <w:lang w:val="nl-NL"/>
        </w:rPr>
        <w:t xml:space="preserve">, </w:t>
      </w:r>
      <w:r w:rsidRPr="00594620">
        <w:rPr>
          <w:rFonts w:asciiTheme="majorBidi" w:hAnsiTheme="majorBidi" w:cstheme="majorBidi"/>
          <w:lang w:val="nl-NL"/>
        </w:rPr>
        <w:t>dat hy boven</w:t>
      </w:r>
      <w:r>
        <w:rPr>
          <w:rFonts w:asciiTheme="majorBidi" w:hAnsiTheme="majorBidi" w:cstheme="majorBidi"/>
          <w:lang w:val="nl-NL"/>
        </w:rPr>
        <w:t xml:space="preserve"> </w:t>
      </w:r>
      <w:r w:rsidRPr="00594620">
        <w:rPr>
          <w:rFonts w:asciiTheme="majorBidi" w:hAnsiTheme="majorBidi" w:cstheme="majorBidi"/>
          <w:lang w:val="nl-NL"/>
        </w:rPr>
        <w:t>alle andere voor de Hebreën</w:t>
      </w:r>
      <w:r w:rsidR="00FF37F8">
        <w:rPr>
          <w:rFonts w:asciiTheme="majorBidi" w:hAnsiTheme="majorBidi" w:cstheme="majorBidi"/>
          <w:lang w:val="nl-NL"/>
        </w:rPr>
        <w:t xml:space="preserve">, </w:t>
      </w:r>
      <w:r w:rsidRPr="00594620">
        <w:rPr>
          <w:rFonts w:asciiTheme="majorBidi" w:hAnsiTheme="majorBidi" w:cstheme="majorBidi"/>
          <w:lang w:val="nl-NL"/>
        </w:rPr>
        <w:t>aan dewelke toen alles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buiten hun hoop</w:t>
      </w:r>
      <w:r w:rsidR="00FF37F8">
        <w:rPr>
          <w:rFonts w:asciiTheme="majorBidi" w:hAnsiTheme="majorBidi" w:cstheme="majorBidi"/>
          <w:lang w:val="nl-NL"/>
        </w:rPr>
        <w:t xml:space="preserve">, </w:t>
      </w:r>
      <w:r w:rsidRPr="00594620">
        <w:rPr>
          <w:rFonts w:asciiTheme="majorBidi" w:hAnsiTheme="majorBidi" w:cstheme="majorBidi"/>
          <w:lang w:val="nl-NL"/>
        </w:rPr>
        <w:t>zeer voorspoedig was</w:t>
      </w:r>
      <w:r w:rsidR="00FF37F8">
        <w:rPr>
          <w:rFonts w:asciiTheme="majorBidi" w:hAnsiTheme="majorBidi" w:cstheme="majorBidi"/>
          <w:lang w:val="nl-NL"/>
        </w:rPr>
        <w:t xml:space="preserve">, </w:t>
      </w:r>
      <w:r w:rsidRPr="00594620">
        <w:rPr>
          <w:rFonts w:asciiTheme="majorBidi" w:hAnsiTheme="majorBidi" w:cstheme="majorBidi"/>
          <w:lang w:val="nl-NL"/>
        </w:rPr>
        <w:t>zorgde</w:t>
      </w:r>
      <w:r w:rsidR="00FF37F8">
        <w:rPr>
          <w:rFonts w:asciiTheme="majorBidi" w:hAnsiTheme="majorBidi" w:cstheme="majorBidi"/>
          <w:lang w:val="nl-NL"/>
        </w:rPr>
        <w:t xml:space="preserve">, </w:t>
      </w:r>
      <w:r w:rsidRPr="00594620">
        <w:rPr>
          <w:rFonts w:asciiTheme="majorBidi" w:hAnsiTheme="majorBidi" w:cstheme="majorBidi"/>
          <w:lang w:val="nl-NL"/>
        </w:rPr>
        <w:t>en niet dat</w:t>
      </w:r>
      <w:r>
        <w:rPr>
          <w:rFonts w:asciiTheme="majorBidi" w:hAnsiTheme="majorBidi" w:cstheme="majorBidi"/>
          <w:lang w:val="nl-NL"/>
        </w:rPr>
        <w:t xml:space="preserve"> </w:t>
      </w:r>
      <w:r w:rsidRPr="00594620">
        <w:rPr>
          <w:rFonts w:asciiTheme="majorBidi" w:hAnsiTheme="majorBidi" w:cstheme="majorBidi"/>
          <w:lang w:val="nl-NL"/>
        </w:rPr>
        <w:t>God voor alle menschen even grote zorg droeg ( want de</w:t>
      </w:r>
      <w:r w:rsidR="006F3162">
        <w:rPr>
          <w:rFonts w:asciiTheme="majorBidi" w:hAnsiTheme="majorBidi" w:cstheme="majorBidi"/>
          <w:lang w:val="nl-NL"/>
        </w:rPr>
        <w:t xml:space="preserve"> </w:t>
      </w:r>
      <w:r w:rsidRPr="00594620">
        <w:rPr>
          <w:rFonts w:asciiTheme="majorBidi" w:hAnsiTheme="majorBidi" w:cstheme="majorBidi"/>
          <w:lang w:val="nl-NL"/>
        </w:rPr>
        <w:t>wijsbegeerte alleen kan dit leren) invoegen dat de Joden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alle de genen</w:t>
      </w:r>
      <w:r w:rsidR="00FF37F8">
        <w:rPr>
          <w:rFonts w:asciiTheme="majorBidi" w:hAnsiTheme="majorBidi" w:cstheme="majorBidi"/>
          <w:lang w:val="nl-NL"/>
        </w:rPr>
        <w:t xml:space="preserve">, </w:t>
      </w:r>
      <w:r w:rsidRPr="00594620">
        <w:rPr>
          <w:rFonts w:asciiTheme="majorBidi" w:hAnsiTheme="majorBidi" w:cstheme="majorBidi"/>
          <w:lang w:val="nl-NL"/>
        </w:rPr>
        <w:t>die Gods voorzienigheit</w:t>
      </w:r>
      <w:r w:rsidR="00AA7FA1">
        <w:rPr>
          <w:rFonts w:asciiTheme="majorBidi" w:hAnsiTheme="majorBidi" w:cstheme="majorBidi"/>
          <w:lang w:val="nl-NL"/>
        </w:rPr>
        <w:t xml:space="preserve"> </w:t>
      </w:r>
      <w:r w:rsidRPr="00594620">
        <w:rPr>
          <w:rFonts w:asciiTheme="majorBidi" w:hAnsiTheme="majorBidi" w:cstheme="majorBidi"/>
          <w:lang w:val="nl-NL"/>
        </w:rPr>
        <w:t>niet kenden</w:t>
      </w:r>
      <w:r w:rsidR="00FF37F8">
        <w:rPr>
          <w:rFonts w:asciiTheme="majorBidi" w:hAnsiTheme="majorBidi" w:cstheme="majorBidi"/>
          <w:lang w:val="nl-NL"/>
        </w:rPr>
        <w:t xml:space="preserve">, </w:t>
      </w:r>
      <w:r w:rsidR="00AA7FA1">
        <w:rPr>
          <w:rFonts w:asciiTheme="majorBidi" w:hAnsiTheme="majorBidi" w:cstheme="majorBidi"/>
          <w:lang w:val="nl-NL"/>
        </w:rPr>
        <w:t xml:space="preserve">dan </w:t>
      </w:r>
      <w:r w:rsidRPr="00594620">
        <w:rPr>
          <w:rFonts w:asciiTheme="majorBidi" w:hAnsiTheme="majorBidi" w:cstheme="majorBidi"/>
          <w:lang w:val="nl-NL"/>
        </w:rPr>
        <w:t>uit d’ ongelijke s</w:t>
      </w:r>
      <w:r w:rsidR="00AA7FA1">
        <w:rPr>
          <w:rFonts w:asciiTheme="majorBidi" w:hAnsiTheme="majorBidi" w:cstheme="majorBidi"/>
          <w:lang w:val="nl-NL"/>
        </w:rPr>
        <w:t>t</w:t>
      </w:r>
      <w:r w:rsidRPr="00594620">
        <w:rPr>
          <w:rFonts w:asciiTheme="majorBidi" w:hAnsiTheme="majorBidi" w:cstheme="majorBidi"/>
          <w:lang w:val="nl-NL"/>
        </w:rPr>
        <w:t>aat der menschelijke zaken</w:t>
      </w:r>
      <w:r w:rsidR="00FF37F8">
        <w:rPr>
          <w:rFonts w:asciiTheme="majorBidi" w:hAnsiTheme="majorBidi" w:cstheme="majorBidi"/>
          <w:lang w:val="nl-NL"/>
        </w:rPr>
        <w:t xml:space="preserve">, </w:t>
      </w:r>
      <w:r w:rsidRPr="00594620">
        <w:rPr>
          <w:rFonts w:asciiTheme="majorBidi" w:hAnsiTheme="majorBidi" w:cstheme="majorBidi"/>
          <w:lang w:val="nl-NL"/>
        </w:rPr>
        <w:t>en uit het</w:t>
      </w:r>
      <w:r w:rsidR="006F3162">
        <w:rPr>
          <w:rFonts w:asciiTheme="majorBidi" w:hAnsiTheme="majorBidi" w:cstheme="majorBidi"/>
          <w:lang w:val="nl-NL"/>
        </w:rPr>
        <w:t xml:space="preserve"> </w:t>
      </w:r>
      <w:r w:rsidRPr="00594620">
        <w:rPr>
          <w:rFonts w:asciiTheme="majorBidi" w:hAnsiTheme="majorBidi" w:cstheme="majorBidi"/>
          <w:lang w:val="nl-NL"/>
        </w:rPr>
        <w:t>ongelijk lot der menschen</w:t>
      </w:r>
      <w:r w:rsidR="00FF37F8">
        <w:rPr>
          <w:rFonts w:asciiTheme="majorBidi" w:hAnsiTheme="majorBidi" w:cstheme="majorBidi"/>
          <w:lang w:val="nl-NL"/>
        </w:rPr>
        <w:t xml:space="preserve">, </w:t>
      </w:r>
      <w:r w:rsidRPr="00594620">
        <w:rPr>
          <w:rFonts w:asciiTheme="majorBidi" w:hAnsiTheme="majorBidi" w:cstheme="majorBidi"/>
          <w:lang w:val="nl-NL"/>
        </w:rPr>
        <w:t>zich inbeelden</w:t>
      </w:r>
      <w:r w:rsidR="00FF37F8">
        <w:rPr>
          <w:rFonts w:asciiTheme="majorBidi" w:hAnsiTheme="majorBidi" w:cstheme="majorBidi"/>
          <w:lang w:val="nl-NL"/>
        </w:rPr>
        <w:t xml:space="preserve">, </w:t>
      </w:r>
      <w:r w:rsidRPr="00594620">
        <w:rPr>
          <w:rFonts w:asciiTheme="majorBidi" w:hAnsiTheme="majorBidi" w:cstheme="majorBidi"/>
          <w:lang w:val="nl-NL"/>
        </w:rPr>
        <w:t>dat de Joden aan God</w:t>
      </w:r>
      <w:r>
        <w:rPr>
          <w:rFonts w:asciiTheme="majorBidi" w:hAnsiTheme="majorBidi" w:cstheme="majorBidi"/>
          <w:lang w:val="nl-NL"/>
        </w:rPr>
        <w:t xml:space="preserve"> </w:t>
      </w:r>
      <w:r w:rsidRPr="00594620">
        <w:rPr>
          <w:rFonts w:asciiTheme="majorBidi" w:hAnsiTheme="majorBidi" w:cstheme="majorBidi"/>
          <w:lang w:val="nl-NL"/>
        </w:rPr>
        <w:t>aangenamer waren</w:t>
      </w:r>
      <w:r w:rsidR="00FF37F8">
        <w:rPr>
          <w:rFonts w:asciiTheme="majorBidi" w:hAnsiTheme="majorBidi" w:cstheme="majorBidi"/>
          <w:lang w:val="nl-NL"/>
        </w:rPr>
        <w:t xml:space="preserve">, </w:t>
      </w:r>
      <w:r w:rsidRPr="00594620">
        <w:rPr>
          <w:rFonts w:asciiTheme="majorBidi" w:hAnsiTheme="majorBidi" w:cstheme="majorBidi"/>
          <w:lang w:val="nl-NL"/>
        </w:rPr>
        <w:t>dan d’</w:t>
      </w:r>
      <w:r w:rsidR="006F3162">
        <w:rPr>
          <w:rFonts w:asciiTheme="majorBidi" w:hAnsiTheme="majorBidi" w:cstheme="majorBidi"/>
          <w:lang w:val="nl-NL"/>
        </w:rPr>
        <w:t xml:space="preserve"> </w:t>
      </w:r>
      <w:r w:rsidRPr="00594620">
        <w:rPr>
          <w:rFonts w:asciiTheme="majorBidi" w:hAnsiTheme="majorBidi" w:cstheme="majorBidi"/>
          <w:lang w:val="nl-NL"/>
        </w:rPr>
        <w:t>andere menschen ; hoewel zy echter d’ andere menschen niet in ware menschelijke volmaaktheit</w:t>
      </w:r>
      <w:r w:rsidR="006F3162">
        <w:rPr>
          <w:rFonts w:asciiTheme="majorBidi" w:hAnsiTheme="majorBidi" w:cstheme="majorBidi"/>
          <w:lang w:val="nl-NL"/>
        </w:rPr>
        <w:t xml:space="preserve"> </w:t>
      </w:r>
      <w:r w:rsidRPr="00594620">
        <w:rPr>
          <w:rFonts w:asciiTheme="majorBidi" w:hAnsiTheme="majorBidi" w:cstheme="majorBidi"/>
          <w:lang w:val="nl-NL"/>
        </w:rPr>
        <w:t>overtroffen</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wy </w:t>
      </w:r>
      <w:r w:rsidR="00106B08">
        <w:rPr>
          <w:rFonts w:asciiTheme="majorBidi" w:hAnsiTheme="majorBidi" w:cstheme="majorBidi"/>
          <w:lang w:val="nl-NL"/>
        </w:rPr>
        <w:t xml:space="preserve">alreê </w:t>
      </w:r>
      <w:r w:rsidRPr="00594620">
        <w:rPr>
          <w:rFonts w:asciiTheme="majorBidi" w:hAnsiTheme="majorBidi" w:cstheme="majorBidi"/>
          <w:lang w:val="nl-NL"/>
        </w:rPr>
        <w:t>in het darde Hooftdeel</w:t>
      </w:r>
      <w:r w:rsidR="006F3162">
        <w:rPr>
          <w:rFonts w:asciiTheme="majorBidi" w:hAnsiTheme="majorBidi" w:cstheme="majorBidi"/>
          <w:lang w:val="nl-NL"/>
        </w:rPr>
        <w:t xml:space="preserve"> </w:t>
      </w:r>
      <w:r w:rsidRPr="00594620">
        <w:rPr>
          <w:rFonts w:asciiTheme="majorBidi" w:hAnsiTheme="majorBidi" w:cstheme="majorBidi"/>
          <w:lang w:val="nl-NL"/>
        </w:rPr>
        <w:t>getoont hebben. Ik ga dieshalven tot het darde voort</w:t>
      </w:r>
      <w:r w:rsidR="00FF37F8">
        <w:rPr>
          <w:rFonts w:asciiTheme="majorBidi" w:hAnsiTheme="majorBidi" w:cstheme="majorBidi"/>
          <w:lang w:val="nl-NL"/>
        </w:rPr>
        <w:t xml:space="preserve">, </w:t>
      </w:r>
      <w:r w:rsidRPr="00594620">
        <w:rPr>
          <w:rFonts w:asciiTheme="majorBidi" w:hAnsiTheme="majorBidi" w:cstheme="majorBidi"/>
          <w:lang w:val="nl-NL"/>
        </w:rPr>
        <w:t>te</w:t>
      </w:r>
      <w:r w:rsidR="006F3162">
        <w:rPr>
          <w:rFonts w:asciiTheme="majorBidi" w:hAnsiTheme="majorBidi" w:cstheme="majorBidi"/>
          <w:lang w:val="nl-NL"/>
        </w:rPr>
        <w:t xml:space="preserve"> </w:t>
      </w:r>
      <w:r w:rsidRPr="00594620">
        <w:rPr>
          <w:rFonts w:asciiTheme="majorBidi" w:hAnsiTheme="majorBidi" w:cstheme="majorBidi"/>
          <w:lang w:val="nl-NL"/>
        </w:rPr>
        <w:t>weten</w:t>
      </w:r>
      <w:r w:rsidR="00FF37F8">
        <w:rPr>
          <w:rFonts w:asciiTheme="majorBidi" w:hAnsiTheme="majorBidi" w:cstheme="majorBidi"/>
          <w:lang w:val="nl-NL"/>
        </w:rPr>
        <w:t xml:space="preserve">, </w:t>
      </w:r>
      <w:r w:rsidRPr="00594620">
        <w:rPr>
          <w:rFonts w:asciiTheme="majorBidi" w:hAnsiTheme="majorBidi" w:cstheme="majorBidi"/>
          <w:lang w:val="nl-NL"/>
        </w:rPr>
        <w:t>om uit de Schrift te tonen</w:t>
      </w:r>
      <w:r w:rsidR="00FF37F8">
        <w:rPr>
          <w:rFonts w:asciiTheme="majorBidi" w:hAnsiTheme="majorBidi" w:cstheme="majorBidi"/>
          <w:lang w:val="nl-NL"/>
        </w:rPr>
        <w:t xml:space="preserve">, </w:t>
      </w:r>
      <w:r w:rsidRPr="00594620">
        <w:rPr>
          <w:rFonts w:asciiTheme="majorBidi" w:hAnsiTheme="majorBidi" w:cstheme="majorBidi"/>
          <w:lang w:val="nl-NL"/>
        </w:rPr>
        <w:t>dat Gods besluiten en</w:t>
      </w:r>
      <w:r>
        <w:rPr>
          <w:rFonts w:asciiTheme="majorBidi" w:hAnsiTheme="majorBidi" w:cstheme="majorBidi"/>
          <w:lang w:val="nl-NL"/>
        </w:rPr>
        <w:t xml:space="preserve"> </w:t>
      </w:r>
      <w:r w:rsidRPr="00594620">
        <w:rPr>
          <w:rFonts w:asciiTheme="majorBidi" w:hAnsiTheme="majorBidi" w:cstheme="majorBidi"/>
          <w:lang w:val="nl-NL"/>
        </w:rPr>
        <w:t>1 geboden</w:t>
      </w:r>
      <w:r w:rsidR="00FF37F8">
        <w:rPr>
          <w:rFonts w:asciiTheme="majorBidi" w:hAnsiTheme="majorBidi" w:cstheme="majorBidi"/>
          <w:lang w:val="nl-NL"/>
        </w:rPr>
        <w:t xml:space="preserve">, </w:t>
      </w:r>
      <w:r w:rsidR="00AA7FA1">
        <w:rPr>
          <w:rFonts w:asciiTheme="majorBidi" w:hAnsiTheme="majorBidi" w:cstheme="majorBidi"/>
          <w:lang w:val="nl-NL"/>
        </w:rPr>
        <w:t xml:space="preserve">en by gevolg zijn </w:t>
      </w:r>
      <w:r w:rsidRPr="00594620">
        <w:rPr>
          <w:rFonts w:asciiTheme="majorBidi" w:hAnsiTheme="majorBidi" w:cstheme="majorBidi"/>
          <w:lang w:val="nl-NL"/>
        </w:rPr>
        <w:t>voorzienigheit</w:t>
      </w:r>
      <w:r w:rsidR="00FF37F8">
        <w:rPr>
          <w:rFonts w:asciiTheme="majorBidi" w:hAnsiTheme="majorBidi" w:cstheme="majorBidi"/>
          <w:lang w:val="nl-NL"/>
        </w:rPr>
        <w:t xml:space="preserve">, </w:t>
      </w:r>
      <w:r w:rsidR="00AA7FA1">
        <w:rPr>
          <w:rFonts w:asciiTheme="majorBidi" w:hAnsiTheme="majorBidi" w:cstheme="majorBidi"/>
          <w:lang w:val="nl-NL"/>
        </w:rPr>
        <w:t>w</w:t>
      </w:r>
      <w:r w:rsidRPr="00594620">
        <w:rPr>
          <w:rFonts w:asciiTheme="majorBidi" w:hAnsiTheme="majorBidi" w:cstheme="majorBidi"/>
          <w:lang w:val="nl-NL"/>
        </w:rPr>
        <w:t>aarlijk niet</w:t>
      </w:r>
      <w:r>
        <w:rPr>
          <w:rFonts w:asciiTheme="majorBidi" w:hAnsiTheme="majorBidi" w:cstheme="majorBidi"/>
          <w:lang w:val="nl-NL"/>
        </w:rPr>
        <w:t xml:space="preserve"> </w:t>
      </w:r>
      <w:r w:rsidRPr="00594620">
        <w:rPr>
          <w:rFonts w:asciiTheme="majorBidi" w:hAnsiTheme="majorBidi" w:cstheme="majorBidi"/>
          <w:lang w:val="nl-NL"/>
        </w:rPr>
        <w:t>anders is</w:t>
      </w:r>
      <w:r w:rsidR="00FF37F8">
        <w:rPr>
          <w:rFonts w:asciiTheme="majorBidi" w:hAnsiTheme="majorBidi" w:cstheme="majorBidi"/>
          <w:lang w:val="nl-NL"/>
        </w:rPr>
        <w:t xml:space="preserve">, </w:t>
      </w:r>
      <w:r w:rsidR="00AA7FA1">
        <w:rPr>
          <w:rFonts w:asciiTheme="majorBidi" w:hAnsiTheme="majorBidi" w:cstheme="majorBidi"/>
          <w:lang w:val="nl-NL"/>
        </w:rPr>
        <w:t>d</w:t>
      </w:r>
      <w:r w:rsidRPr="00594620">
        <w:rPr>
          <w:rFonts w:asciiTheme="majorBidi" w:hAnsiTheme="majorBidi" w:cstheme="majorBidi"/>
          <w:lang w:val="nl-NL"/>
        </w:rPr>
        <w:t>an d’ ordening der natuur; dat is dat</w:t>
      </w:r>
      <w:r w:rsidR="00FF37F8">
        <w:rPr>
          <w:rFonts w:asciiTheme="majorBidi" w:hAnsiTheme="majorBidi" w:cstheme="majorBidi"/>
          <w:lang w:val="nl-NL"/>
        </w:rPr>
        <w:t xml:space="preserve">, </w:t>
      </w:r>
      <w:r w:rsidRPr="00594620">
        <w:rPr>
          <w:rFonts w:asciiTheme="majorBidi" w:hAnsiTheme="majorBidi" w:cstheme="majorBidi"/>
          <w:lang w:val="nl-NL"/>
        </w:rPr>
        <w:t>als de Schrift</w:t>
      </w:r>
      <w:r>
        <w:rPr>
          <w:rFonts w:asciiTheme="majorBidi" w:hAnsiTheme="majorBidi" w:cstheme="majorBidi"/>
          <w:lang w:val="nl-NL"/>
        </w:rPr>
        <w:t xml:space="preserve"> </w:t>
      </w:r>
      <w:r w:rsidRPr="00594620">
        <w:rPr>
          <w:rFonts w:asciiTheme="majorBidi" w:hAnsiTheme="majorBidi" w:cstheme="majorBidi"/>
          <w:lang w:val="nl-NL"/>
        </w:rPr>
        <w:t>zegt</w:t>
      </w:r>
      <w:r w:rsidR="00FF37F8">
        <w:rPr>
          <w:rFonts w:asciiTheme="majorBidi" w:hAnsiTheme="majorBidi" w:cstheme="majorBidi"/>
          <w:lang w:val="nl-NL"/>
        </w:rPr>
        <w:t xml:space="preserve">, </w:t>
      </w:r>
      <w:r w:rsidRPr="00594620">
        <w:rPr>
          <w:rFonts w:asciiTheme="majorBidi" w:hAnsiTheme="majorBidi" w:cstheme="majorBidi"/>
          <w:lang w:val="nl-NL"/>
        </w:rPr>
        <w:t>dat dit of</w:t>
      </w:r>
      <w:r w:rsidR="00AA7FA1">
        <w:rPr>
          <w:rFonts w:asciiTheme="majorBidi" w:hAnsiTheme="majorBidi" w:cstheme="majorBidi"/>
          <w:lang w:val="nl-NL"/>
        </w:rPr>
        <w:t xml:space="preserve"> </w:t>
      </w:r>
      <w:r w:rsidRPr="00594620">
        <w:rPr>
          <w:rFonts w:asciiTheme="majorBidi" w:hAnsiTheme="majorBidi" w:cstheme="majorBidi"/>
          <w:lang w:val="nl-NL"/>
        </w:rPr>
        <w:t>dat van God gedaan</w:t>
      </w:r>
      <w:r w:rsidR="00FF37F8">
        <w:rPr>
          <w:rFonts w:asciiTheme="majorBidi" w:hAnsiTheme="majorBidi" w:cstheme="majorBidi"/>
          <w:lang w:val="nl-NL"/>
        </w:rPr>
        <w:t xml:space="preserve">, </w:t>
      </w:r>
      <w:r w:rsidRPr="00594620">
        <w:rPr>
          <w:rFonts w:asciiTheme="majorBidi" w:hAnsiTheme="majorBidi" w:cstheme="majorBidi"/>
          <w:lang w:val="nl-NL"/>
        </w:rPr>
        <w:t>of door zijn wil geschiedenis is</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zy daar by waarlijk niet anders ver staat</w:t>
      </w:r>
      <w:r w:rsidR="00FF37F8">
        <w:rPr>
          <w:rFonts w:asciiTheme="majorBidi" w:hAnsiTheme="majorBidi" w:cstheme="majorBidi"/>
          <w:lang w:val="nl-NL"/>
        </w:rPr>
        <w:t xml:space="preserve">, </w:t>
      </w:r>
      <w:r w:rsidRPr="00594620">
        <w:rPr>
          <w:rFonts w:asciiTheme="majorBidi" w:hAnsiTheme="majorBidi" w:cstheme="majorBidi"/>
          <w:lang w:val="nl-NL"/>
        </w:rPr>
        <w:t>dan dat</w:t>
      </w:r>
      <w:r>
        <w:rPr>
          <w:rFonts w:asciiTheme="majorBidi" w:hAnsiTheme="majorBidi" w:cstheme="majorBidi"/>
          <w:lang w:val="nl-NL"/>
        </w:rPr>
        <w:t xml:space="preserve"> </w:t>
      </w:r>
      <w:r w:rsidRPr="00594620">
        <w:rPr>
          <w:rFonts w:asciiTheme="majorBidi" w:hAnsiTheme="majorBidi" w:cstheme="majorBidi"/>
          <w:lang w:val="nl-NL"/>
        </w:rPr>
        <w:t>dit zelve naar de wetten en ordening der natuur is geschied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niet gelijk het gemeen volk meent</w:t>
      </w:r>
      <w:r w:rsidR="00FF37F8">
        <w:rPr>
          <w:rFonts w:asciiTheme="majorBidi" w:hAnsiTheme="majorBidi" w:cstheme="majorBidi"/>
          <w:lang w:val="nl-NL"/>
        </w:rPr>
        <w:t xml:space="preserve">, </w:t>
      </w:r>
      <w:r w:rsidRPr="00594620">
        <w:rPr>
          <w:rFonts w:asciiTheme="majorBidi" w:hAnsiTheme="majorBidi" w:cstheme="majorBidi"/>
          <w:lang w:val="nl-NL"/>
        </w:rPr>
        <w:t>dat de natuur zolang</w:t>
      </w:r>
      <w:r>
        <w:rPr>
          <w:rFonts w:asciiTheme="majorBidi" w:hAnsiTheme="majorBidi" w:cstheme="majorBidi"/>
          <w:lang w:val="nl-NL"/>
        </w:rPr>
        <w:t xml:space="preserve"> </w:t>
      </w:r>
      <w:r w:rsidRPr="00594620">
        <w:rPr>
          <w:rFonts w:asciiTheme="majorBidi" w:hAnsiTheme="majorBidi" w:cstheme="majorBidi"/>
          <w:lang w:val="nl-NL"/>
        </w:rPr>
        <w:t>van werken ophoud</w:t>
      </w:r>
      <w:r w:rsidR="00FF37F8">
        <w:rPr>
          <w:rFonts w:asciiTheme="majorBidi" w:hAnsiTheme="majorBidi" w:cstheme="majorBidi"/>
          <w:lang w:val="nl-NL"/>
        </w:rPr>
        <w:t xml:space="preserve">, </w:t>
      </w:r>
      <w:r w:rsidRPr="00594620">
        <w:rPr>
          <w:rFonts w:asciiTheme="majorBidi" w:hAnsiTheme="majorBidi" w:cstheme="majorBidi"/>
          <w:lang w:val="nl-NL"/>
        </w:rPr>
        <w:t>of dat haar ordening enige tijd</w:t>
      </w:r>
      <w:r w:rsidR="003D1931">
        <w:rPr>
          <w:rFonts w:asciiTheme="majorBidi" w:hAnsiTheme="majorBidi" w:cstheme="majorBidi"/>
          <w:lang w:val="nl-NL"/>
        </w:rPr>
        <w:t xml:space="preserve"> afgebroken geweest is. D</w:t>
      </w:r>
      <w:r w:rsidRPr="00594620">
        <w:rPr>
          <w:rFonts w:asciiTheme="majorBidi" w:hAnsiTheme="majorBidi" w:cstheme="majorBidi"/>
          <w:lang w:val="nl-NL"/>
        </w:rPr>
        <w:t>e Schrift dan leert en onderwijst</w:t>
      </w:r>
      <w:r>
        <w:rPr>
          <w:rFonts w:asciiTheme="majorBidi" w:hAnsiTheme="majorBidi" w:cstheme="majorBidi"/>
          <w:lang w:val="nl-NL"/>
        </w:rPr>
        <w:t xml:space="preserve"> </w:t>
      </w:r>
      <w:r w:rsidRPr="00594620">
        <w:rPr>
          <w:rFonts w:asciiTheme="majorBidi" w:hAnsiTheme="majorBidi" w:cstheme="majorBidi"/>
          <w:lang w:val="nl-NL"/>
        </w:rPr>
        <w:t>niet regelrecht die dingen</w:t>
      </w:r>
      <w:r w:rsidR="00FF37F8">
        <w:rPr>
          <w:rFonts w:asciiTheme="majorBidi" w:hAnsiTheme="majorBidi" w:cstheme="majorBidi"/>
          <w:lang w:val="nl-NL"/>
        </w:rPr>
        <w:t xml:space="preserve">, </w:t>
      </w:r>
      <w:r w:rsidRPr="00594620">
        <w:rPr>
          <w:rFonts w:asciiTheme="majorBidi" w:hAnsiTheme="majorBidi" w:cstheme="majorBidi"/>
          <w:lang w:val="nl-NL"/>
        </w:rPr>
        <w:t>dewelke tot hun lering en</w:t>
      </w:r>
      <w:r>
        <w:rPr>
          <w:rFonts w:asciiTheme="majorBidi" w:hAnsiTheme="majorBidi" w:cstheme="majorBidi"/>
          <w:lang w:val="nl-NL"/>
        </w:rPr>
        <w:t xml:space="preserve"> </w:t>
      </w:r>
      <w:r w:rsidRPr="00594620">
        <w:rPr>
          <w:rFonts w:asciiTheme="majorBidi" w:hAnsiTheme="majorBidi" w:cstheme="majorBidi"/>
          <w:lang w:val="nl-NL"/>
        </w:rPr>
        <w:t>onderwijzing behoren</w:t>
      </w:r>
      <w:r w:rsidR="00FF37F8">
        <w:rPr>
          <w:rFonts w:asciiTheme="majorBidi" w:hAnsiTheme="majorBidi" w:cstheme="majorBidi"/>
          <w:lang w:val="nl-NL"/>
        </w:rPr>
        <w:t xml:space="preserve">, </w:t>
      </w:r>
      <w:r w:rsidRPr="00594620">
        <w:rPr>
          <w:rFonts w:asciiTheme="majorBidi" w:hAnsiTheme="majorBidi" w:cstheme="majorBidi"/>
          <w:lang w:val="nl-NL"/>
        </w:rPr>
        <w:t>om dat het haar ampt en werk niet</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003D1931">
        <w:rPr>
          <w:rFonts w:asciiTheme="majorBidi" w:hAnsiTheme="majorBidi" w:cstheme="majorBidi"/>
          <w:lang w:val="nl-NL"/>
        </w:rPr>
        <w:t>(</w:t>
      </w:r>
      <w:r w:rsidRPr="00594620">
        <w:rPr>
          <w:rFonts w:asciiTheme="majorBidi" w:hAnsiTheme="majorBidi" w:cstheme="majorBidi"/>
          <w:lang w:val="nl-NL"/>
        </w:rPr>
        <w:t>gelijk wy omtrent de Goddelijke wet getoont hebben)</w:t>
      </w:r>
      <w:r>
        <w:rPr>
          <w:rFonts w:asciiTheme="majorBidi" w:hAnsiTheme="majorBidi" w:cstheme="majorBidi"/>
          <w:lang w:val="nl-NL"/>
        </w:rPr>
        <w:t xml:space="preserve"> </w:t>
      </w:r>
      <w:r w:rsidRPr="00594620">
        <w:rPr>
          <w:rFonts w:asciiTheme="majorBidi" w:hAnsiTheme="majorBidi" w:cstheme="majorBidi"/>
          <w:lang w:val="nl-NL"/>
        </w:rPr>
        <w:t>de dingen door natuurlijke oorzaken</w:t>
      </w:r>
      <w:r w:rsidR="00FF37F8">
        <w:rPr>
          <w:rFonts w:asciiTheme="majorBidi" w:hAnsiTheme="majorBidi" w:cstheme="majorBidi"/>
          <w:lang w:val="nl-NL"/>
        </w:rPr>
        <w:t xml:space="preserve">, </w:t>
      </w:r>
      <w:r w:rsidRPr="00594620">
        <w:rPr>
          <w:rFonts w:asciiTheme="majorBidi" w:hAnsiTheme="majorBidi" w:cstheme="majorBidi"/>
          <w:lang w:val="nl-NL"/>
        </w:rPr>
        <w:t>noch zaken</w:t>
      </w:r>
      <w:r w:rsidR="00FF37F8">
        <w:rPr>
          <w:rFonts w:asciiTheme="majorBidi" w:hAnsiTheme="majorBidi" w:cstheme="majorBidi"/>
          <w:lang w:val="nl-NL"/>
        </w:rPr>
        <w:t xml:space="preserve">, </w:t>
      </w:r>
      <w:r w:rsidRPr="00594620">
        <w:rPr>
          <w:rFonts w:asciiTheme="majorBidi" w:hAnsiTheme="majorBidi" w:cstheme="majorBidi"/>
          <w:lang w:val="nl-NL"/>
        </w:rPr>
        <w:t>die gantschelijk</w:t>
      </w:r>
      <w:r>
        <w:rPr>
          <w:rFonts w:asciiTheme="majorBidi" w:hAnsiTheme="majorBidi" w:cstheme="majorBidi"/>
          <w:lang w:val="nl-NL"/>
        </w:rPr>
        <w:t xml:space="preserve"> </w:t>
      </w:r>
      <w:r w:rsidRPr="00594620">
        <w:rPr>
          <w:rFonts w:asciiTheme="majorBidi" w:hAnsiTheme="majorBidi" w:cstheme="majorBidi"/>
          <w:lang w:val="nl-NL"/>
        </w:rPr>
        <w:t>beschouwig zijn</w:t>
      </w:r>
      <w:r w:rsidR="00FF37F8">
        <w:rPr>
          <w:rFonts w:asciiTheme="majorBidi" w:hAnsiTheme="majorBidi" w:cstheme="majorBidi"/>
          <w:lang w:val="nl-NL"/>
        </w:rPr>
        <w:t xml:space="preserve">, </w:t>
      </w:r>
      <w:r w:rsidRPr="00594620">
        <w:rPr>
          <w:rFonts w:asciiTheme="majorBidi" w:hAnsiTheme="majorBidi" w:cstheme="majorBidi"/>
          <w:lang w:val="nl-NL"/>
        </w:rPr>
        <w:t>te leren</w:t>
      </w:r>
      <w:r w:rsidR="00FF37F8">
        <w:rPr>
          <w:rFonts w:asciiTheme="majorBidi" w:hAnsiTheme="majorBidi" w:cstheme="majorBidi"/>
          <w:lang w:val="nl-NL"/>
        </w:rPr>
        <w:t xml:space="preserve">, </w:t>
      </w:r>
      <w:r w:rsidRPr="00594620">
        <w:rPr>
          <w:rFonts w:asciiTheme="majorBidi" w:hAnsiTheme="majorBidi" w:cstheme="majorBidi"/>
          <w:lang w:val="nl-NL"/>
        </w:rPr>
        <w:t>en t’ onderwijzen :</w:t>
      </w:r>
      <w:r>
        <w:rPr>
          <w:rFonts w:asciiTheme="majorBidi" w:hAnsiTheme="majorBidi" w:cstheme="majorBidi"/>
          <w:lang w:val="nl-NL"/>
        </w:rPr>
        <w:t xml:space="preserve"> </w:t>
      </w:r>
      <w:r w:rsidRPr="00594620">
        <w:rPr>
          <w:rFonts w:asciiTheme="majorBidi" w:hAnsiTheme="majorBidi" w:cstheme="majorBidi"/>
          <w:lang w:val="nl-NL"/>
        </w:rPr>
        <w:t>dieshalven moet men ‘t geen</w:t>
      </w:r>
      <w:r w:rsidR="00FF37F8">
        <w:rPr>
          <w:rFonts w:asciiTheme="majorBidi" w:hAnsiTheme="majorBidi" w:cstheme="majorBidi"/>
          <w:lang w:val="nl-NL"/>
        </w:rPr>
        <w:t xml:space="preserve">, </w:t>
      </w:r>
      <w:r w:rsidR="003D1931">
        <w:rPr>
          <w:rFonts w:asciiTheme="majorBidi" w:hAnsiTheme="majorBidi" w:cstheme="majorBidi"/>
          <w:lang w:val="nl-NL"/>
        </w:rPr>
        <w:t xml:space="preserve">dat wy hier voor hebben </w:t>
      </w:r>
      <w:r w:rsidRPr="00594620">
        <w:rPr>
          <w:rFonts w:asciiTheme="majorBidi" w:hAnsiTheme="majorBidi" w:cstheme="majorBidi"/>
          <w:lang w:val="nl-NL"/>
        </w:rPr>
        <w:t>uit</w:t>
      </w:r>
      <w:r>
        <w:rPr>
          <w:rFonts w:asciiTheme="majorBidi" w:hAnsiTheme="majorBidi" w:cstheme="majorBidi"/>
          <w:lang w:val="nl-NL"/>
        </w:rPr>
        <w:t xml:space="preserve"> </w:t>
      </w:r>
      <w:r w:rsidRPr="00594620">
        <w:rPr>
          <w:rFonts w:asciiTheme="majorBidi" w:hAnsiTheme="majorBidi" w:cstheme="majorBidi"/>
          <w:lang w:val="nl-NL"/>
        </w:rPr>
        <w:t xml:space="preserve">enige </w:t>
      </w:r>
      <w:r w:rsidR="008175CF">
        <w:rPr>
          <w:rFonts w:asciiTheme="majorBidi" w:hAnsiTheme="majorBidi" w:cstheme="majorBidi"/>
          <w:lang w:val="nl-NL"/>
        </w:rPr>
        <w:t>geschiedeniszen</w:t>
      </w:r>
      <w:r w:rsidRPr="00594620">
        <w:rPr>
          <w:rFonts w:asciiTheme="majorBidi" w:hAnsiTheme="majorBidi" w:cstheme="majorBidi"/>
          <w:lang w:val="nl-NL"/>
        </w:rPr>
        <w:t xml:space="preserve"> der Schrift</w:t>
      </w:r>
      <w:r w:rsidR="00FF37F8">
        <w:rPr>
          <w:rFonts w:asciiTheme="majorBidi" w:hAnsiTheme="majorBidi" w:cstheme="majorBidi"/>
          <w:lang w:val="nl-NL"/>
        </w:rPr>
        <w:t xml:space="preserve">, </w:t>
      </w:r>
      <w:r w:rsidR="003D1931">
        <w:rPr>
          <w:rFonts w:asciiTheme="majorBidi" w:hAnsiTheme="majorBidi" w:cstheme="majorBidi"/>
          <w:lang w:val="nl-NL"/>
        </w:rPr>
        <w:t>die by geval bredelijke</w:t>
      </w:r>
      <w:r w:rsidRPr="00594620">
        <w:rPr>
          <w:rFonts w:asciiTheme="majorBidi" w:hAnsiTheme="majorBidi" w:cstheme="majorBidi"/>
          <w:lang w:val="nl-NL"/>
        </w:rPr>
        <w:t>r</w:t>
      </w:r>
      <w:r w:rsidR="003D1931">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met meer omstandigheden gezegt worden</w:t>
      </w:r>
      <w:r w:rsidR="00FF37F8">
        <w:rPr>
          <w:rFonts w:asciiTheme="majorBidi" w:hAnsiTheme="majorBidi" w:cstheme="majorBidi"/>
          <w:lang w:val="nl-NL"/>
        </w:rPr>
        <w:t xml:space="preserve">, </w:t>
      </w:r>
      <w:r w:rsidRPr="00594620">
        <w:rPr>
          <w:rFonts w:asciiTheme="majorBidi" w:hAnsiTheme="majorBidi" w:cstheme="majorBidi"/>
          <w:lang w:val="nl-NL"/>
        </w:rPr>
        <w:t>by gevolg</w:t>
      </w:r>
      <w:r>
        <w:rPr>
          <w:rFonts w:asciiTheme="majorBidi" w:hAnsiTheme="majorBidi" w:cstheme="majorBidi"/>
          <w:lang w:val="nl-NL"/>
        </w:rPr>
        <w:t xml:space="preserve"> </w:t>
      </w:r>
      <w:r w:rsidRPr="00594620">
        <w:rPr>
          <w:rFonts w:asciiTheme="majorBidi" w:hAnsiTheme="majorBidi" w:cstheme="majorBidi"/>
          <w:lang w:val="nl-NL"/>
        </w:rPr>
        <w:t xml:space="preserve">uithalen. Ik zal dan enige van zodanige </w:t>
      </w:r>
      <w:r w:rsidR="008175CF">
        <w:rPr>
          <w:rFonts w:asciiTheme="majorBidi" w:hAnsiTheme="majorBidi" w:cstheme="majorBidi"/>
          <w:lang w:val="nl-NL"/>
        </w:rPr>
        <w:t>geschiedeniszen</w:t>
      </w:r>
      <w:r w:rsidRPr="00594620">
        <w:rPr>
          <w:rFonts w:asciiTheme="majorBidi" w:hAnsiTheme="majorBidi" w:cstheme="majorBidi"/>
          <w:lang w:val="nl-NL"/>
        </w:rPr>
        <w:t xml:space="preserve"> te</w:t>
      </w:r>
      <w:r w:rsidR="003D1931">
        <w:rPr>
          <w:rFonts w:asciiTheme="majorBidi" w:hAnsiTheme="majorBidi" w:cstheme="majorBidi"/>
          <w:lang w:val="nl-NL"/>
        </w:rPr>
        <w:t xml:space="preserve">  </w:t>
      </w:r>
      <w:r w:rsidRPr="00594620">
        <w:rPr>
          <w:rFonts w:asciiTheme="majorBidi" w:hAnsiTheme="majorBidi" w:cstheme="majorBidi"/>
          <w:lang w:val="nl-NL"/>
        </w:rPr>
        <w:t xml:space="preserve">voorschijn brengen. In Samuëls eerste boek </w:t>
      </w:r>
      <w:r>
        <w:rPr>
          <w:rFonts w:asciiTheme="majorBidi" w:hAnsiTheme="majorBidi" w:cstheme="majorBidi"/>
          <w:lang w:val="nl-NL"/>
        </w:rPr>
        <w:t xml:space="preserve"> </w:t>
      </w:r>
      <w:r w:rsidRPr="00594620">
        <w:rPr>
          <w:rFonts w:asciiTheme="majorBidi" w:hAnsiTheme="majorBidi" w:cstheme="majorBidi"/>
          <w:lang w:val="nl-NL"/>
        </w:rPr>
        <w:t>word verhaalt</w:t>
      </w:r>
      <w:r w:rsidR="00FF37F8">
        <w:rPr>
          <w:rFonts w:asciiTheme="majorBidi" w:hAnsiTheme="majorBidi" w:cstheme="majorBidi"/>
          <w:lang w:val="nl-NL"/>
        </w:rPr>
        <w:t xml:space="preserve">, </w:t>
      </w:r>
      <w:r w:rsidRPr="00594620">
        <w:rPr>
          <w:rFonts w:asciiTheme="majorBidi" w:hAnsiTheme="majorBidi" w:cstheme="majorBidi"/>
          <w:lang w:val="nl-NL"/>
        </w:rPr>
        <w:t>dat God aan Samuël openbaarde</w:t>
      </w:r>
      <w:r w:rsidR="00FF37F8">
        <w:rPr>
          <w:rFonts w:asciiTheme="majorBidi" w:hAnsiTheme="majorBidi" w:cstheme="majorBidi"/>
          <w:lang w:val="nl-NL"/>
        </w:rPr>
        <w:t xml:space="preserve">, </w:t>
      </w:r>
      <w:r w:rsidRPr="00594620">
        <w:rPr>
          <w:rFonts w:asciiTheme="majorBidi" w:hAnsiTheme="majorBidi" w:cstheme="majorBidi"/>
          <w:lang w:val="nl-NL"/>
        </w:rPr>
        <w:t>dat hy</w:t>
      </w:r>
      <w:r>
        <w:rPr>
          <w:rFonts w:asciiTheme="majorBidi" w:hAnsiTheme="majorBidi" w:cstheme="majorBidi"/>
          <w:lang w:val="nl-NL"/>
        </w:rPr>
        <w:t xml:space="preserve"> </w:t>
      </w:r>
      <w:r w:rsidRPr="00594620">
        <w:rPr>
          <w:rFonts w:asciiTheme="majorBidi" w:hAnsiTheme="majorBidi" w:cstheme="majorBidi"/>
          <w:lang w:val="nl-NL"/>
        </w:rPr>
        <w:t>Saul tot hem zou zenden: God zond hem echter niet aan</w:t>
      </w:r>
      <w:r w:rsidR="006F3162">
        <w:rPr>
          <w:rFonts w:asciiTheme="majorBidi" w:hAnsiTheme="majorBidi" w:cstheme="majorBidi"/>
          <w:lang w:val="nl-NL"/>
        </w:rPr>
        <w:t xml:space="preserve"> </w:t>
      </w:r>
      <w:r w:rsidRPr="00594620">
        <w:rPr>
          <w:rFonts w:asciiTheme="majorBidi" w:hAnsiTheme="majorBidi" w:cstheme="majorBidi"/>
          <w:lang w:val="nl-NL"/>
        </w:rPr>
        <w:t>Samuël</w:t>
      </w:r>
      <w:r w:rsidR="00FF37F8">
        <w:rPr>
          <w:rFonts w:asciiTheme="majorBidi" w:hAnsiTheme="majorBidi" w:cstheme="majorBidi"/>
          <w:lang w:val="nl-NL"/>
        </w:rPr>
        <w:t xml:space="preserve">, </w:t>
      </w:r>
      <w:r w:rsidRPr="00594620">
        <w:rPr>
          <w:rFonts w:asciiTheme="majorBidi" w:hAnsiTheme="majorBidi" w:cstheme="majorBidi"/>
          <w:lang w:val="nl-NL"/>
        </w:rPr>
        <w:t>gelijk de menschen gemeenlijk ymant aan een ander</w:t>
      </w:r>
      <w:r>
        <w:rPr>
          <w:rFonts w:asciiTheme="majorBidi" w:hAnsiTheme="majorBidi" w:cstheme="majorBidi"/>
          <w:lang w:val="nl-NL"/>
        </w:rPr>
        <w:t xml:space="preserve"> </w:t>
      </w:r>
      <w:r w:rsidRPr="00594620">
        <w:rPr>
          <w:rFonts w:asciiTheme="majorBidi" w:hAnsiTheme="majorBidi" w:cstheme="majorBidi"/>
          <w:lang w:val="nl-NL"/>
        </w:rPr>
        <w:t>zenden: maar deze zendinge van God</w:t>
      </w:r>
      <w:r w:rsidR="00FF37F8">
        <w:rPr>
          <w:rFonts w:asciiTheme="majorBidi" w:hAnsiTheme="majorBidi" w:cstheme="majorBidi"/>
          <w:lang w:val="nl-NL"/>
        </w:rPr>
        <w:t xml:space="preserve">, </w:t>
      </w:r>
      <w:r w:rsidRPr="00594620">
        <w:rPr>
          <w:rFonts w:asciiTheme="majorBidi" w:hAnsiTheme="majorBidi" w:cstheme="majorBidi"/>
          <w:lang w:val="nl-NL"/>
        </w:rPr>
        <w:t>was niet anders</w:t>
      </w:r>
      <w:r w:rsidR="00FF37F8">
        <w:rPr>
          <w:rFonts w:asciiTheme="majorBidi" w:hAnsiTheme="majorBidi" w:cstheme="majorBidi"/>
          <w:lang w:val="nl-NL"/>
        </w:rPr>
        <w:t xml:space="preserve">, </w:t>
      </w:r>
      <w:r w:rsidRPr="00594620">
        <w:rPr>
          <w:rFonts w:asciiTheme="majorBidi" w:hAnsiTheme="majorBidi" w:cstheme="majorBidi"/>
          <w:lang w:val="nl-NL"/>
        </w:rPr>
        <w:t>dan</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ordening der natuur zelve ; want Saul zocht ( gelijk in het</w:t>
      </w:r>
      <w:r>
        <w:rPr>
          <w:rFonts w:asciiTheme="majorBidi" w:hAnsiTheme="majorBidi" w:cstheme="majorBidi"/>
          <w:lang w:val="nl-NL"/>
        </w:rPr>
        <w:t xml:space="preserve"> </w:t>
      </w:r>
      <w:r w:rsidRPr="00594620">
        <w:rPr>
          <w:rFonts w:asciiTheme="majorBidi" w:hAnsiTheme="majorBidi" w:cstheme="majorBidi"/>
          <w:lang w:val="nl-NL"/>
        </w:rPr>
        <w:t>beginzel van het zelve Capittel verhaalt word) d’ Ezelinne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hy verloren had ; en hy van voornemen zijnde</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003D1931">
        <w:rPr>
          <w:rFonts w:asciiTheme="majorBidi" w:hAnsiTheme="majorBidi" w:cstheme="majorBidi"/>
          <w:lang w:val="nl-NL"/>
        </w:rPr>
        <w:t>zonder dezelve weê</w:t>
      </w:r>
      <w:r w:rsidRPr="00594620">
        <w:rPr>
          <w:rFonts w:asciiTheme="majorBidi" w:hAnsiTheme="majorBidi" w:cstheme="majorBidi"/>
          <w:lang w:val="nl-NL"/>
        </w:rPr>
        <w:t>r na</w:t>
      </w:r>
      <w:r w:rsidR="003D1931">
        <w:rPr>
          <w:rFonts w:asciiTheme="majorBidi" w:hAnsiTheme="majorBidi" w:cstheme="majorBidi"/>
          <w:lang w:val="nl-NL"/>
        </w:rPr>
        <w:t xml:space="preserve"> </w:t>
      </w:r>
      <w:r w:rsidRPr="00594620">
        <w:rPr>
          <w:rFonts w:asciiTheme="majorBidi" w:hAnsiTheme="majorBidi" w:cstheme="majorBidi"/>
          <w:lang w:val="nl-NL"/>
        </w:rPr>
        <w:t>huis te keren</w:t>
      </w:r>
      <w:r w:rsidR="00FF37F8">
        <w:rPr>
          <w:rFonts w:asciiTheme="majorBidi" w:hAnsiTheme="majorBidi" w:cstheme="majorBidi"/>
          <w:lang w:val="nl-NL"/>
        </w:rPr>
        <w:t xml:space="preserve">, </w:t>
      </w:r>
      <w:r w:rsidRPr="00594620">
        <w:rPr>
          <w:rFonts w:asciiTheme="majorBidi" w:hAnsiTheme="majorBidi" w:cstheme="majorBidi"/>
          <w:lang w:val="nl-NL"/>
        </w:rPr>
        <w:t>ging</w:t>
      </w:r>
      <w:r w:rsidR="00FF37F8">
        <w:rPr>
          <w:rFonts w:asciiTheme="majorBidi" w:hAnsiTheme="majorBidi" w:cstheme="majorBidi"/>
          <w:lang w:val="nl-NL"/>
        </w:rPr>
        <w:t xml:space="preserve">, </w:t>
      </w:r>
      <w:r w:rsidRPr="00594620">
        <w:rPr>
          <w:rFonts w:asciiTheme="majorBidi" w:hAnsiTheme="majorBidi" w:cstheme="majorBidi"/>
          <w:lang w:val="nl-NL"/>
        </w:rPr>
        <w:t>volgens de raad</w:t>
      </w:r>
      <w:r>
        <w:rPr>
          <w:rFonts w:asciiTheme="majorBidi" w:hAnsiTheme="majorBidi" w:cstheme="majorBidi"/>
          <w:lang w:val="nl-NL"/>
        </w:rPr>
        <w:t xml:space="preserve"> </w:t>
      </w:r>
      <w:r w:rsidR="003D1931">
        <w:rPr>
          <w:rFonts w:asciiTheme="majorBidi" w:hAnsiTheme="majorBidi" w:cstheme="majorBidi"/>
          <w:lang w:val="nl-NL"/>
        </w:rPr>
        <w:t>v</w:t>
      </w:r>
      <w:r w:rsidRPr="00594620">
        <w:rPr>
          <w:rFonts w:asciiTheme="majorBidi" w:hAnsiTheme="majorBidi" w:cstheme="majorBidi"/>
          <w:lang w:val="nl-NL"/>
        </w:rPr>
        <w:t>an zijn knecht</w:t>
      </w:r>
      <w:r w:rsidR="00FF37F8">
        <w:rPr>
          <w:rFonts w:asciiTheme="majorBidi" w:hAnsiTheme="majorBidi" w:cstheme="majorBidi"/>
          <w:lang w:val="nl-NL"/>
        </w:rPr>
        <w:t xml:space="preserve">, </w:t>
      </w:r>
      <w:r w:rsidRPr="00594620">
        <w:rPr>
          <w:rFonts w:asciiTheme="majorBidi" w:hAnsiTheme="majorBidi" w:cstheme="majorBidi"/>
          <w:lang w:val="nl-NL"/>
        </w:rPr>
        <w:t>naar de Propheet Samuël</w:t>
      </w:r>
      <w:r w:rsidR="00FF37F8">
        <w:rPr>
          <w:rFonts w:asciiTheme="majorBidi" w:hAnsiTheme="majorBidi" w:cstheme="majorBidi"/>
          <w:lang w:val="nl-NL"/>
        </w:rPr>
        <w:t xml:space="preserve">, </w:t>
      </w:r>
      <w:r w:rsidRPr="00594620">
        <w:rPr>
          <w:rFonts w:asciiTheme="majorBidi" w:hAnsiTheme="majorBidi" w:cstheme="majorBidi"/>
          <w:lang w:val="nl-NL"/>
        </w:rPr>
        <w:t>om uit hem te</w:t>
      </w:r>
      <w:r>
        <w:rPr>
          <w:rFonts w:asciiTheme="majorBidi" w:hAnsiTheme="majorBidi" w:cstheme="majorBidi"/>
          <w:lang w:val="nl-NL"/>
        </w:rPr>
        <w:t xml:space="preserve"> </w:t>
      </w:r>
      <w:r w:rsidRPr="00594620">
        <w:rPr>
          <w:rFonts w:asciiTheme="majorBidi" w:hAnsiTheme="majorBidi" w:cstheme="majorBidi"/>
          <w:lang w:val="nl-NL"/>
        </w:rPr>
        <w:t>ver</w:t>
      </w:r>
      <w:r w:rsidR="003D1931">
        <w:rPr>
          <w:rFonts w:asciiTheme="majorBidi" w:hAnsiTheme="majorBidi" w:cstheme="majorBidi"/>
          <w:lang w:val="nl-NL"/>
        </w:rPr>
        <w:t>st</w:t>
      </w:r>
      <w:r w:rsidRPr="00594620">
        <w:rPr>
          <w:rFonts w:asciiTheme="majorBidi" w:hAnsiTheme="majorBidi" w:cstheme="majorBidi"/>
          <w:lang w:val="nl-NL"/>
        </w:rPr>
        <w:t>aan</w:t>
      </w:r>
      <w:r w:rsidR="00FF37F8">
        <w:rPr>
          <w:rFonts w:asciiTheme="majorBidi" w:hAnsiTheme="majorBidi" w:cstheme="majorBidi"/>
          <w:lang w:val="nl-NL"/>
        </w:rPr>
        <w:t xml:space="preserve">, </w:t>
      </w:r>
      <w:r w:rsidRPr="00594620">
        <w:rPr>
          <w:rFonts w:asciiTheme="majorBidi" w:hAnsiTheme="majorBidi" w:cstheme="majorBidi"/>
          <w:lang w:val="nl-NL"/>
        </w:rPr>
        <w:t>waar hy d’ Ezelinne zou konnen vinden</w:t>
      </w:r>
      <w:r w:rsidR="00FF37F8">
        <w:rPr>
          <w:rFonts w:asciiTheme="majorBidi" w:hAnsiTheme="majorBidi" w:cstheme="majorBidi"/>
          <w:lang w:val="nl-NL"/>
        </w:rPr>
        <w:t xml:space="preserve">, </w:t>
      </w:r>
      <w:r w:rsidRPr="00594620">
        <w:rPr>
          <w:rFonts w:asciiTheme="majorBidi" w:hAnsiTheme="majorBidi" w:cstheme="majorBidi"/>
          <w:lang w:val="nl-NL"/>
        </w:rPr>
        <w:t>en in ‘t</w:t>
      </w:r>
      <w:r>
        <w:rPr>
          <w:rFonts w:asciiTheme="majorBidi" w:hAnsiTheme="majorBidi" w:cstheme="majorBidi"/>
          <w:lang w:val="nl-NL"/>
        </w:rPr>
        <w:t xml:space="preserve"> </w:t>
      </w:r>
      <w:r w:rsidR="003D1931">
        <w:rPr>
          <w:rFonts w:asciiTheme="majorBidi" w:hAnsiTheme="majorBidi" w:cstheme="majorBidi"/>
          <w:lang w:val="nl-NL"/>
        </w:rPr>
        <w:t xml:space="preserve">geheel </w:t>
      </w:r>
      <w:r w:rsidRPr="00594620">
        <w:rPr>
          <w:rFonts w:asciiTheme="majorBidi" w:hAnsiTheme="majorBidi" w:cstheme="majorBidi"/>
          <w:lang w:val="nl-NL"/>
        </w:rPr>
        <w:t>verhaal blijkt niet</w:t>
      </w:r>
      <w:r w:rsidR="00FF37F8">
        <w:rPr>
          <w:rFonts w:asciiTheme="majorBidi" w:hAnsiTheme="majorBidi" w:cstheme="majorBidi"/>
          <w:lang w:val="nl-NL"/>
        </w:rPr>
        <w:t xml:space="preserve">, </w:t>
      </w:r>
      <w:r w:rsidRPr="00594620">
        <w:rPr>
          <w:rFonts w:asciiTheme="majorBidi" w:hAnsiTheme="majorBidi" w:cstheme="majorBidi"/>
          <w:lang w:val="nl-NL"/>
        </w:rPr>
        <w:t>dat Saul een ander bevel van</w:t>
      </w:r>
      <w:r>
        <w:rPr>
          <w:rFonts w:asciiTheme="majorBidi" w:hAnsiTheme="majorBidi" w:cstheme="majorBidi"/>
          <w:lang w:val="nl-NL"/>
        </w:rPr>
        <w:t xml:space="preserve"> </w:t>
      </w:r>
      <w:r w:rsidRPr="00594620">
        <w:rPr>
          <w:rFonts w:asciiTheme="majorBidi" w:hAnsiTheme="majorBidi" w:cstheme="majorBidi"/>
          <w:lang w:val="nl-NL"/>
        </w:rPr>
        <w:t>God</w:t>
      </w:r>
      <w:r w:rsidR="00FF37F8">
        <w:rPr>
          <w:rFonts w:asciiTheme="majorBidi" w:hAnsiTheme="majorBidi" w:cstheme="majorBidi"/>
          <w:lang w:val="nl-NL"/>
        </w:rPr>
        <w:t xml:space="preserve">, </w:t>
      </w:r>
      <w:r w:rsidRPr="00594620">
        <w:rPr>
          <w:rFonts w:asciiTheme="majorBidi" w:hAnsiTheme="majorBidi" w:cstheme="majorBidi"/>
          <w:lang w:val="nl-NL"/>
        </w:rPr>
        <w:t>behalven deze ordening der natuur gehad heeft</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tot Samuël te gaan. Psalm cv</w:t>
      </w:r>
      <w:r w:rsidR="003D1931">
        <w:rPr>
          <w:rFonts w:asciiTheme="majorBidi" w:hAnsiTheme="majorBidi" w:cstheme="majorBidi"/>
          <w:lang w:val="nl-NL"/>
        </w:rPr>
        <w:t>:v2</w:t>
      </w:r>
      <w:r w:rsidRPr="00594620">
        <w:rPr>
          <w:rFonts w:asciiTheme="majorBidi" w:hAnsiTheme="majorBidi" w:cstheme="majorBidi"/>
          <w:lang w:val="nl-NL"/>
        </w:rPr>
        <w:t>4</w:t>
      </w:r>
      <w:r w:rsidR="003D1931">
        <w:rPr>
          <w:rFonts w:asciiTheme="majorBidi" w:hAnsiTheme="majorBidi" w:cstheme="majorBidi"/>
          <w:lang w:val="nl-NL"/>
        </w:rPr>
        <w:t>.</w:t>
      </w:r>
      <w:r w:rsidRPr="00594620">
        <w:rPr>
          <w:rFonts w:asciiTheme="majorBidi" w:hAnsiTheme="majorBidi" w:cstheme="majorBidi"/>
          <w:lang w:val="nl-NL"/>
        </w:rPr>
        <w:t xml:space="preserve"> word verhaalt</w:t>
      </w:r>
      <w:r w:rsidR="00FF37F8">
        <w:rPr>
          <w:rFonts w:asciiTheme="majorBidi" w:hAnsiTheme="majorBidi" w:cstheme="majorBidi"/>
          <w:lang w:val="nl-NL"/>
        </w:rPr>
        <w:t xml:space="preserve">, </w:t>
      </w:r>
      <w:r w:rsidRPr="00594620">
        <w:rPr>
          <w:rFonts w:asciiTheme="majorBidi" w:hAnsiTheme="majorBidi" w:cstheme="majorBidi"/>
          <w:lang w:val="nl-NL"/>
        </w:rPr>
        <w:t>dat God</w:t>
      </w:r>
      <w:r>
        <w:rPr>
          <w:rFonts w:asciiTheme="majorBidi" w:hAnsiTheme="majorBidi" w:cstheme="majorBidi"/>
          <w:lang w:val="nl-NL"/>
        </w:rPr>
        <w:t xml:space="preserve"> </w:t>
      </w:r>
      <w:r w:rsidRPr="00594620">
        <w:rPr>
          <w:rFonts w:asciiTheme="majorBidi" w:hAnsiTheme="majorBidi" w:cstheme="majorBidi"/>
          <w:lang w:val="nl-NL"/>
        </w:rPr>
        <w:t>het gemoed der Egyptenaren verandert heeft</w:t>
      </w:r>
      <w:r w:rsidR="00FF37F8">
        <w:rPr>
          <w:rFonts w:asciiTheme="majorBidi" w:hAnsiTheme="majorBidi" w:cstheme="majorBidi"/>
          <w:lang w:val="nl-NL"/>
        </w:rPr>
        <w:t xml:space="preserve">, </w:t>
      </w:r>
      <w:r w:rsidRPr="00594620">
        <w:rPr>
          <w:rFonts w:asciiTheme="majorBidi" w:hAnsiTheme="majorBidi" w:cstheme="majorBidi"/>
          <w:lang w:val="nl-NL"/>
        </w:rPr>
        <w:t>opdat zy de</w:t>
      </w:r>
      <w:r>
        <w:rPr>
          <w:rFonts w:asciiTheme="majorBidi" w:hAnsiTheme="majorBidi" w:cstheme="majorBidi"/>
          <w:lang w:val="nl-NL"/>
        </w:rPr>
        <w:t xml:space="preserve"> </w:t>
      </w:r>
      <w:r w:rsidRPr="00594620">
        <w:rPr>
          <w:rFonts w:asciiTheme="majorBidi" w:hAnsiTheme="majorBidi" w:cstheme="majorBidi"/>
          <w:lang w:val="nl-NL"/>
        </w:rPr>
        <w:t>Israeliten zouden haten : deze verandering was ook geheel</w:t>
      </w:r>
      <w:r>
        <w:rPr>
          <w:rFonts w:asciiTheme="majorBidi" w:hAnsiTheme="majorBidi" w:cstheme="majorBidi"/>
          <w:lang w:val="nl-NL"/>
        </w:rPr>
        <w:t xml:space="preserve"> </w:t>
      </w:r>
      <w:r w:rsidRPr="00594620">
        <w:rPr>
          <w:rFonts w:asciiTheme="majorBidi" w:hAnsiTheme="majorBidi" w:cstheme="majorBidi"/>
          <w:lang w:val="nl-NL"/>
        </w:rPr>
        <w:t>natuurlijk</w:t>
      </w:r>
      <w:r w:rsidR="00FF37F8">
        <w:rPr>
          <w:rFonts w:asciiTheme="majorBidi" w:hAnsiTheme="majorBidi" w:cstheme="majorBidi"/>
          <w:lang w:val="nl-NL"/>
        </w:rPr>
        <w:t xml:space="preserve">, </w:t>
      </w:r>
      <w:r w:rsidRPr="00594620">
        <w:rPr>
          <w:rFonts w:asciiTheme="majorBidi" w:hAnsiTheme="majorBidi" w:cstheme="majorBidi"/>
          <w:lang w:val="nl-NL"/>
        </w:rPr>
        <w:t>gelijk uit het eerste Capittel van Mozes twede</w:t>
      </w:r>
      <w:r>
        <w:rPr>
          <w:rFonts w:asciiTheme="majorBidi" w:hAnsiTheme="majorBidi" w:cstheme="majorBidi"/>
          <w:lang w:val="nl-NL"/>
        </w:rPr>
        <w:t xml:space="preserve"> </w:t>
      </w:r>
      <w:r w:rsidRPr="00594620">
        <w:rPr>
          <w:rFonts w:asciiTheme="majorBidi" w:hAnsiTheme="majorBidi" w:cstheme="majorBidi"/>
          <w:lang w:val="nl-NL"/>
        </w:rPr>
        <w:t>boek blijkt</w:t>
      </w:r>
      <w:r w:rsidR="00FF37F8">
        <w:rPr>
          <w:rFonts w:asciiTheme="majorBidi" w:hAnsiTheme="majorBidi" w:cstheme="majorBidi"/>
          <w:lang w:val="nl-NL"/>
        </w:rPr>
        <w:t xml:space="preserve">, </w:t>
      </w:r>
      <w:r w:rsidRPr="00594620">
        <w:rPr>
          <w:rFonts w:asciiTheme="majorBidi" w:hAnsiTheme="majorBidi" w:cstheme="majorBidi"/>
          <w:lang w:val="nl-NL"/>
        </w:rPr>
        <w:t>daar geen geringe reden der Eygptenaren verhaalt word</w:t>
      </w:r>
      <w:r w:rsidR="00FF37F8">
        <w:rPr>
          <w:rFonts w:asciiTheme="majorBidi" w:hAnsiTheme="majorBidi" w:cstheme="majorBidi"/>
          <w:lang w:val="nl-NL"/>
        </w:rPr>
        <w:t xml:space="preserve">, </w:t>
      </w:r>
      <w:r w:rsidRPr="00594620">
        <w:rPr>
          <w:rFonts w:asciiTheme="majorBidi" w:hAnsiTheme="majorBidi" w:cstheme="majorBidi"/>
          <w:lang w:val="nl-NL"/>
        </w:rPr>
        <w:t>die hen bewoog de Israëliten dien</w:t>
      </w:r>
      <w:r w:rsidR="003D1931">
        <w:rPr>
          <w:rFonts w:asciiTheme="majorBidi" w:hAnsiTheme="majorBidi" w:cstheme="majorBidi"/>
          <w:lang w:val="nl-NL"/>
        </w:rPr>
        <w:t>st</w:t>
      </w:r>
      <w:r w:rsidRPr="00594620">
        <w:rPr>
          <w:rFonts w:asciiTheme="majorBidi" w:hAnsiTheme="majorBidi" w:cstheme="majorBidi"/>
          <w:lang w:val="nl-NL"/>
        </w:rPr>
        <w:t>baar te maken. In</w:t>
      </w:r>
      <w:r w:rsidR="003D1931">
        <w:rPr>
          <w:rFonts w:asciiTheme="majorBidi" w:hAnsiTheme="majorBidi" w:cstheme="majorBidi"/>
          <w:lang w:val="nl-NL"/>
        </w:rPr>
        <w:t xml:space="preserve"> ‘t boek der schepping  </w:t>
      </w:r>
      <w:r w:rsidRPr="00594620">
        <w:rPr>
          <w:rFonts w:asciiTheme="majorBidi" w:hAnsiTheme="majorBidi" w:cstheme="majorBidi"/>
          <w:lang w:val="nl-NL"/>
        </w:rPr>
        <w:t>zegt God tot</w:t>
      </w:r>
      <w:r>
        <w:rPr>
          <w:rFonts w:asciiTheme="majorBidi" w:hAnsiTheme="majorBidi" w:cstheme="majorBidi"/>
          <w:lang w:val="nl-NL"/>
        </w:rPr>
        <w:t xml:space="preserve"> </w:t>
      </w:r>
      <w:r w:rsidRPr="00594620">
        <w:rPr>
          <w:rFonts w:asciiTheme="majorBidi" w:hAnsiTheme="majorBidi" w:cstheme="majorBidi"/>
          <w:lang w:val="nl-NL"/>
        </w:rPr>
        <w:t>Noach</w:t>
      </w:r>
      <w:r w:rsidR="00FF37F8">
        <w:rPr>
          <w:rFonts w:asciiTheme="majorBidi" w:hAnsiTheme="majorBidi" w:cstheme="majorBidi"/>
          <w:lang w:val="nl-NL"/>
        </w:rPr>
        <w:t xml:space="preserve">, </w:t>
      </w:r>
      <w:r w:rsidRPr="00594620">
        <w:rPr>
          <w:rFonts w:asciiTheme="majorBidi" w:hAnsiTheme="majorBidi" w:cstheme="majorBidi"/>
          <w:lang w:val="nl-NL"/>
        </w:rPr>
        <w:t>dat hy de regenboog in de wolken zou geven : en</w:t>
      </w:r>
      <w:r w:rsidR="006F3162">
        <w:rPr>
          <w:rFonts w:asciiTheme="majorBidi" w:hAnsiTheme="majorBidi" w:cstheme="majorBidi"/>
          <w:lang w:val="nl-NL"/>
        </w:rPr>
        <w:t xml:space="preserve"> </w:t>
      </w:r>
      <w:r w:rsidRPr="00594620">
        <w:rPr>
          <w:rFonts w:asciiTheme="majorBidi" w:hAnsiTheme="majorBidi" w:cstheme="majorBidi"/>
          <w:lang w:val="nl-NL"/>
        </w:rPr>
        <w:t>deze doening van God</w:t>
      </w:r>
      <w:r w:rsidR="00FF37F8">
        <w:rPr>
          <w:rFonts w:asciiTheme="majorBidi" w:hAnsiTheme="majorBidi" w:cstheme="majorBidi"/>
          <w:lang w:val="nl-NL"/>
        </w:rPr>
        <w:t xml:space="preserve">, </w:t>
      </w:r>
      <w:r w:rsidRPr="00594620">
        <w:rPr>
          <w:rFonts w:asciiTheme="majorBidi" w:hAnsiTheme="majorBidi" w:cstheme="majorBidi"/>
          <w:lang w:val="nl-NL"/>
        </w:rPr>
        <w:t>is ook niet anders</w:t>
      </w:r>
      <w:r w:rsidR="00FF37F8">
        <w:rPr>
          <w:rFonts w:asciiTheme="majorBidi" w:hAnsiTheme="majorBidi" w:cstheme="majorBidi"/>
          <w:lang w:val="nl-NL"/>
        </w:rPr>
        <w:t xml:space="preserve">, </w:t>
      </w:r>
      <w:r w:rsidRPr="00594620">
        <w:rPr>
          <w:rFonts w:asciiTheme="majorBidi" w:hAnsiTheme="majorBidi" w:cstheme="majorBidi"/>
          <w:lang w:val="nl-NL"/>
        </w:rPr>
        <w:t>dan een</w:t>
      </w:r>
      <w:r w:rsidR="006F3162">
        <w:rPr>
          <w:rFonts w:asciiTheme="majorBidi" w:hAnsiTheme="majorBidi" w:cstheme="majorBidi"/>
          <w:lang w:val="nl-NL"/>
        </w:rPr>
        <w:t xml:space="preserve"> </w:t>
      </w:r>
      <w:r w:rsidRPr="00594620">
        <w:rPr>
          <w:rFonts w:asciiTheme="majorBidi" w:hAnsiTheme="majorBidi" w:cstheme="majorBidi"/>
          <w:lang w:val="nl-NL"/>
        </w:rPr>
        <w:t>wanschaduwing en weerstraling</w:t>
      </w:r>
      <w:r w:rsidR="00FF37F8">
        <w:rPr>
          <w:rFonts w:asciiTheme="majorBidi" w:hAnsiTheme="majorBidi" w:cstheme="majorBidi"/>
          <w:lang w:val="nl-NL"/>
        </w:rPr>
        <w:t xml:space="preserve">, </w:t>
      </w:r>
      <w:r w:rsidRPr="00594620">
        <w:rPr>
          <w:rFonts w:asciiTheme="majorBidi" w:hAnsiTheme="majorBidi" w:cstheme="majorBidi"/>
          <w:lang w:val="nl-NL"/>
        </w:rPr>
        <w:t>van de stralen van de Zon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de stralen zelve in</w:t>
      </w:r>
      <w:r w:rsidR="003D1931">
        <w:rPr>
          <w:rFonts w:asciiTheme="majorBidi" w:hAnsiTheme="majorBidi" w:cstheme="majorBidi"/>
          <w:lang w:val="nl-NL"/>
        </w:rPr>
        <w:t xml:space="preserve"> </w:t>
      </w:r>
      <w:r w:rsidRPr="00594620">
        <w:rPr>
          <w:rFonts w:asciiTheme="majorBidi" w:hAnsiTheme="majorBidi" w:cstheme="majorBidi"/>
          <w:lang w:val="nl-NL"/>
        </w:rPr>
        <w:t>de druppelen waters lijden. In Psalm</w:t>
      </w:r>
      <w:r>
        <w:rPr>
          <w:rFonts w:asciiTheme="majorBidi" w:hAnsiTheme="majorBidi" w:cstheme="majorBidi"/>
          <w:lang w:val="nl-NL"/>
        </w:rPr>
        <w:t xml:space="preserve"> </w:t>
      </w:r>
      <w:r w:rsidRPr="00594620">
        <w:rPr>
          <w:rFonts w:asciiTheme="majorBidi" w:hAnsiTheme="majorBidi" w:cstheme="majorBidi"/>
          <w:lang w:val="nl-NL"/>
        </w:rPr>
        <w:t xml:space="preserve"> word de natuu</w:t>
      </w:r>
      <w:r w:rsidR="003D1931">
        <w:rPr>
          <w:rFonts w:asciiTheme="majorBidi" w:hAnsiTheme="majorBidi" w:cstheme="majorBidi"/>
          <w:lang w:val="nl-NL"/>
        </w:rPr>
        <w:t>rlijke werking des winds en warm</w:t>
      </w:r>
      <w:r w:rsidRPr="00594620">
        <w:rPr>
          <w:rFonts w:asciiTheme="majorBidi" w:hAnsiTheme="majorBidi" w:cstheme="majorBidi"/>
          <w:lang w:val="nl-NL"/>
        </w:rPr>
        <w:t>te</w:t>
      </w:r>
      <w:r w:rsidR="00FF37F8">
        <w:rPr>
          <w:rFonts w:asciiTheme="majorBidi" w:hAnsiTheme="majorBidi" w:cstheme="majorBidi"/>
          <w:lang w:val="nl-NL"/>
        </w:rPr>
        <w:t xml:space="preserve">, </w:t>
      </w:r>
      <w:r w:rsidRPr="00594620">
        <w:rPr>
          <w:rFonts w:asciiTheme="majorBidi" w:hAnsiTheme="majorBidi" w:cstheme="majorBidi"/>
          <w:lang w:val="nl-NL"/>
        </w:rPr>
        <w:t xml:space="preserve">daar door de rijp en </w:t>
      </w:r>
      <w:r w:rsidR="003D1931">
        <w:rPr>
          <w:rFonts w:asciiTheme="majorBidi" w:hAnsiTheme="majorBidi" w:cstheme="majorBidi"/>
          <w:lang w:val="nl-NL"/>
        </w:rPr>
        <w:t>s</w:t>
      </w:r>
      <w:r w:rsidRPr="00594620">
        <w:rPr>
          <w:rFonts w:asciiTheme="majorBidi" w:hAnsiTheme="majorBidi" w:cstheme="majorBidi"/>
          <w:lang w:val="nl-NL"/>
        </w:rPr>
        <w:t xml:space="preserve">neeuw </w:t>
      </w:r>
      <w:r w:rsidR="003D1931">
        <w:rPr>
          <w:rFonts w:asciiTheme="majorBidi" w:hAnsiTheme="majorBidi" w:cstheme="majorBidi"/>
          <w:lang w:val="nl-NL"/>
        </w:rPr>
        <w:t>s</w:t>
      </w:r>
      <w:r w:rsidRPr="00594620">
        <w:rPr>
          <w:rFonts w:asciiTheme="majorBidi" w:hAnsiTheme="majorBidi" w:cstheme="majorBidi"/>
          <w:lang w:val="nl-NL"/>
        </w:rPr>
        <w:t>melten</w:t>
      </w:r>
      <w:r w:rsidR="00FF37F8">
        <w:rPr>
          <w:rFonts w:asciiTheme="majorBidi" w:hAnsiTheme="majorBidi" w:cstheme="majorBidi"/>
          <w:lang w:val="nl-NL"/>
        </w:rPr>
        <w:t xml:space="preserve">, </w:t>
      </w:r>
      <w:r w:rsidRPr="00594620">
        <w:rPr>
          <w:rFonts w:asciiTheme="majorBidi" w:hAnsiTheme="majorBidi" w:cstheme="majorBidi"/>
          <w:lang w:val="nl-NL"/>
        </w:rPr>
        <w:t>Gods woord genoemt</w:t>
      </w:r>
      <w:r>
        <w:rPr>
          <w:rFonts w:asciiTheme="majorBidi" w:hAnsiTheme="majorBidi" w:cstheme="majorBidi"/>
          <w:lang w:val="nl-NL"/>
        </w:rPr>
        <w:t xml:space="preserve"> </w:t>
      </w:r>
      <w:r w:rsidRPr="00594620">
        <w:rPr>
          <w:rFonts w:asciiTheme="majorBidi" w:hAnsiTheme="majorBidi" w:cstheme="majorBidi"/>
          <w:lang w:val="nl-NL"/>
        </w:rPr>
        <w:t>; en vers 15 worden de wind en de koude</w:t>
      </w:r>
      <w:r w:rsidR="00FF37F8">
        <w:rPr>
          <w:rFonts w:asciiTheme="majorBidi" w:hAnsiTheme="majorBidi" w:cstheme="majorBidi"/>
          <w:lang w:val="nl-NL"/>
        </w:rPr>
        <w:t xml:space="preserve">, </w:t>
      </w:r>
      <w:r w:rsidRPr="00594620">
        <w:rPr>
          <w:rFonts w:asciiTheme="majorBidi" w:hAnsiTheme="majorBidi" w:cstheme="majorBidi"/>
          <w:lang w:val="nl-NL"/>
        </w:rPr>
        <w:t>het gebod en ‘t woord van God genoemt. De wind en t vuur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worden ( Psalm  Gods gezanten en dienaars gezegt;</w:t>
      </w:r>
      <w:r>
        <w:rPr>
          <w:rFonts w:asciiTheme="majorBidi" w:hAnsiTheme="majorBidi" w:cstheme="majorBidi"/>
          <w:lang w:val="nl-NL"/>
        </w:rPr>
        <w:t xml:space="preserve"> </w:t>
      </w:r>
      <w:r w:rsidRPr="00594620">
        <w:rPr>
          <w:rFonts w:asciiTheme="majorBidi" w:hAnsiTheme="majorBidi" w:cstheme="majorBidi"/>
          <w:lang w:val="nl-NL"/>
        </w:rPr>
        <w:t xml:space="preserve">en op deze wijze vind men veel andere dingen </w:t>
      </w:r>
      <w:r w:rsidR="003D1931">
        <w:rPr>
          <w:rFonts w:asciiTheme="majorBidi" w:hAnsiTheme="majorBidi" w:cstheme="majorBidi"/>
          <w:lang w:val="nl-NL"/>
        </w:rPr>
        <w:t xml:space="preserve">in </w:t>
      </w:r>
      <w:r w:rsidRPr="00594620">
        <w:rPr>
          <w:rFonts w:asciiTheme="majorBidi" w:hAnsiTheme="majorBidi" w:cstheme="majorBidi"/>
          <w:lang w:val="nl-NL"/>
        </w:rPr>
        <w:t>de Schrift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zeer klaarlijk aanwijzen</w:t>
      </w:r>
      <w:r w:rsidR="00FF37F8">
        <w:rPr>
          <w:rFonts w:asciiTheme="majorBidi" w:hAnsiTheme="majorBidi" w:cstheme="majorBidi"/>
          <w:lang w:val="nl-NL"/>
        </w:rPr>
        <w:t xml:space="preserve">, </w:t>
      </w:r>
      <w:r w:rsidRPr="00594620">
        <w:rPr>
          <w:rFonts w:asciiTheme="majorBidi" w:hAnsiTheme="majorBidi" w:cstheme="majorBidi"/>
          <w:lang w:val="nl-NL"/>
        </w:rPr>
        <w:t>dat Gods be</w:t>
      </w:r>
      <w:r w:rsidR="003D1931">
        <w:rPr>
          <w:rFonts w:asciiTheme="majorBidi" w:hAnsiTheme="majorBidi" w:cstheme="majorBidi"/>
          <w:lang w:val="nl-NL"/>
        </w:rPr>
        <w:t>sl</w:t>
      </w:r>
      <w:r w:rsidRPr="00594620">
        <w:rPr>
          <w:rFonts w:asciiTheme="majorBidi" w:hAnsiTheme="majorBidi" w:cstheme="majorBidi"/>
          <w:lang w:val="nl-NL"/>
        </w:rPr>
        <w:t>uit</w:t>
      </w:r>
      <w:r w:rsidR="00FF37F8">
        <w:rPr>
          <w:rFonts w:asciiTheme="majorBidi" w:hAnsiTheme="majorBidi" w:cstheme="majorBidi"/>
          <w:lang w:val="nl-NL"/>
        </w:rPr>
        <w:t xml:space="preserve">, </w:t>
      </w:r>
      <w:r w:rsidRPr="00594620">
        <w:rPr>
          <w:rFonts w:asciiTheme="majorBidi" w:hAnsiTheme="majorBidi" w:cstheme="majorBidi"/>
          <w:lang w:val="nl-NL"/>
        </w:rPr>
        <w:t>bevel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redenen</w:t>
      </w:r>
      <w:r w:rsidR="00FF37F8">
        <w:rPr>
          <w:rFonts w:asciiTheme="majorBidi" w:hAnsiTheme="majorBidi" w:cstheme="majorBidi"/>
          <w:lang w:val="nl-NL"/>
        </w:rPr>
        <w:t xml:space="preserve">, </w:t>
      </w:r>
      <w:r w:rsidRPr="00594620">
        <w:rPr>
          <w:rFonts w:asciiTheme="majorBidi" w:hAnsiTheme="majorBidi" w:cstheme="majorBidi"/>
          <w:lang w:val="nl-NL"/>
        </w:rPr>
        <w:t>en woord</w:t>
      </w:r>
      <w:r w:rsidR="00FF37F8">
        <w:rPr>
          <w:rFonts w:asciiTheme="majorBidi" w:hAnsiTheme="majorBidi" w:cstheme="majorBidi"/>
          <w:lang w:val="nl-NL"/>
        </w:rPr>
        <w:t xml:space="preserve">, </w:t>
      </w:r>
      <w:r w:rsidRPr="00594620">
        <w:rPr>
          <w:rFonts w:asciiTheme="majorBidi" w:hAnsiTheme="majorBidi" w:cstheme="majorBidi"/>
          <w:lang w:val="nl-NL"/>
        </w:rPr>
        <w:t>niet anders is</w:t>
      </w:r>
      <w:r w:rsidR="00FF37F8">
        <w:rPr>
          <w:rFonts w:asciiTheme="majorBidi" w:hAnsiTheme="majorBidi" w:cstheme="majorBidi"/>
          <w:lang w:val="nl-NL"/>
        </w:rPr>
        <w:t xml:space="preserve">, </w:t>
      </w:r>
      <w:r w:rsidRPr="00594620">
        <w:rPr>
          <w:rFonts w:asciiTheme="majorBidi" w:hAnsiTheme="majorBidi" w:cstheme="majorBidi"/>
          <w:lang w:val="nl-NL"/>
        </w:rPr>
        <w:t>dan de werking en</w:t>
      </w:r>
      <w:r w:rsidR="006F3162">
        <w:rPr>
          <w:rFonts w:asciiTheme="majorBidi" w:hAnsiTheme="majorBidi" w:cstheme="majorBidi"/>
          <w:lang w:val="nl-NL"/>
        </w:rPr>
        <w:t xml:space="preserve"> </w:t>
      </w:r>
      <w:r w:rsidRPr="00594620">
        <w:rPr>
          <w:rFonts w:asciiTheme="majorBidi" w:hAnsiTheme="majorBidi" w:cstheme="majorBidi"/>
          <w:lang w:val="nl-NL"/>
        </w:rPr>
        <w:t>ordening van de natuur zelve. Men heeft dieshalven hier aan</w:t>
      </w:r>
      <w:r w:rsidR="003D1931">
        <w:rPr>
          <w:rFonts w:asciiTheme="majorBidi" w:hAnsiTheme="majorBidi" w:cstheme="majorBidi"/>
          <w:lang w:val="nl-NL"/>
        </w:rPr>
        <w:t xml:space="preserve">  </w:t>
      </w:r>
      <w:r w:rsidRPr="00594620">
        <w:rPr>
          <w:rFonts w:asciiTheme="majorBidi" w:hAnsiTheme="majorBidi" w:cstheme="majorBidi"/>
          <w:lang w:val="nl-NL"/>
        </w:rPr>
        <w:t>niet te twijfelen</w:t>
      </w:r>
      <w:r w:rsidR="00FF37F8">
        <w:rPr>
          <w:rFonts w:asciiTheme="majorBidi" w:hAnsiTheme="majorBidi" w:cstheme="majorBidi"/>
          <w:lang w:val="nl-NL"/>
        </w:rPr>
        <w:t xml:space="preserve">, </w:t>
      </w:r>
      <w:r w:rsidRPr="00594620">
        <w:rPr>
          <w:rFonts w:asciiTheme="majorBidi" w:hAnsiTheme="majorBidi" w:cstheme="majorBidi"/>
          <w:lang w:val="nl-NL"/>
        </w:rPr>
        <w:t>dat alle dingen</w:t>
      </w:r>
      <w:r w:rsidR="00FF37F8">
        <w:rPr>
          <w:rFonts w:asciiTheme="majorBidi" w:hAnsiTheme="majorBidi" w:cstheme="majorBidi"/>
          <w:lang w:val="nl-NL"/>
        </w:rPr>
        <w:t xml:space="preserve">, </w:t>
      </w:r>
      <w:r w:rsidRPr="00594620">
        <w:rPr>
          <w:rFonts w:asciiTheme="majorBidi" w:hAnsiTheme="majorBidi" w:cstheme="majorBidi"/>
          <w:lang w:val="nl-NL"/>
        </w:rPr>
        <w:t>die in de Schrift</w:t>
      </w:r>
      <w:r w:rsidR="006F3162">
        <w:rPr>
          <w:rFonts w:asciiTheme="majorBidi" w:hAnsiTheme="majorBidi" w:cstheme="majorBidi"/>
          <w:lang w:val="nl-NL"/>
        </w:rPr>
        <w:t xml:space="preserve"> </w:t>
      </w:r>
      <w:r w:rsidRPr="00594620">
        <w:rPr>
          <w:rFonts w:asciiTheme="majorBidi" w:hAnsiTheme="majorBidi" w:cstheme="majorBidi"/>
          <w:lang w:val="nl-NL"/>
        </w:rPr>
        <w:t>verhaalt worden</w:t>
      </w:r>
      <w:r w:rsidR="00FF37F8">
        <w:rPr>
          <w:rFonts w:asciiTheme="majorBidi" w:hAnsiTheme="majorBidi" w:cstheme="majorBidi"/>
          <w:lang w:val="nl-NL"/>
        </w:rPr>
        <w:t xml:space="preserve">, </w:t>
      </w:r>
      <w:r w:rsidRPr="00594620">
        <w:rPr>
          <w:rFonts w:asciiTheme="majorBidi" w:hAnsiTheme="majorBidi" w:cstheme="majorBidi"/>
          <w:lang w:val="nl-NL"/>
        </w:rPr>
        <w:t>volgens de natuur zijn gebeurt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echter op God worden toegepast</w:t>
      </w:r>
      <w:r w:rsidR="00FF37F8">
        <w:rPr>
          <w:rFonts w:asciiTheme="majorBidi" w:hAnsiTheme="majorBidi" w:cstheme="majorBidi"/>
          <w:lang w:val="nl-NL"/>
        </w:rPr>
        <w:t xml:space="preserve">, </w:t>
      </w:r>
      <w:r w:rsidRPr="00594620">
        <w:rPr>
          <w:rFonts w:asciiTheme="majorBidi" w:hAnsiTheme="majorBidi" w:cstheme="majorBidi"/>
          <w:lang w:val="nl-NL"/>
        </w:rPr>
        <w:t>om dat</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wy </w:t>
      </w:r>
      <w:r w:rsidR="00106B08">
        <w:rPr>
          <w:rFonts w:asciiTheme="majorBidi" w:hAnsiTheme="majorBidi" w:cstheme="majorBidi"/>
          <w:lang w:val="nl-NL"/>
        </w:rPr>
        <w:t xml:space="preserve">alreê </w:t>
      </w:r>
      <w:r w:rsidRPr="00594620">
        <w:rPr>
          <w:rFonts w:asciiTheme="majorBidi" w:hAnsiTheme="majorBidi" w:cstheme="majorBidi"/>
          <w:lang w:val="nl-NL"/>
        </w:rPr>
        <w:t>getoont</w:t>
      </w:r>
      <w:r>
        <w:rPr>
          <w:rFonts w:asciiTheme="majorBidi" w:hAnsiTheme="majorBidi" w:cstheme="majorBidi"/>
          <w:lang w:val="nl-NL"/>
        </w:rPr>
        <w:t xml:space="preserve"> </w:t>
      </w:r>
      <w:r w:rsidR="003D1931">
        <w:rPr>
          <w:rFonts w:asciiTheme="majorBidi" w:hAnsiTheme="majorBidi" w:cstheme="majorBidi"/>
          <w:lang w:val="nl-NL"/>
        </w:rPr>
        <w:t>hebben, h</w:t>
      </w:r>
      <w:r w:rsidRPr="00594620">
        <w:rPr>
          <w:rFonts w:asciiTheme="majorBidi" w:hAnsiTheme="majorBidi" w:cstheme="majorBidi"/>
          <w:lang w:val="nl-NL"/>
        </w:rPr>
        <w:t>et ampt der Schrift niet is</w:t>
      </w:r>
      <w:r w:rsidR="00FF37F8">
        <w:rPr>
          <w:rFonts w:asciiTheme="majorBidi" w:hAnsiTheme="majorBidi" w:cstheme="majorBidi"/>
          <w:lang w:val="nl-NL"/>
        </w:rPr>
        <w:t xml:space="preserve">, </w:t>
      </w:r>
      <w:r w:rsidRPr="00594620">
        <w:rPr>
          <w:rFonts w:asciiTheme="majorBidi" w:hAnsiTheme="majorBidi" w:cstheme="majorBidi"/>
          <w:lang w:val="nl-NL"/>
        </w:rPr>
        <w:t>de zaken door</w:t>
      </w:r>
      <w:r w:rsidR="006F3162">
        <w:rPr>
          <w:rFonts w:asciiTheme="majorBidi" w:hAnsiTheme="majorBidi" w:cstheme="majorBidi"/>
          <w:lang w:val="nl-NL"/>
        </w:rPr>
        <w:t xml:space="preserve"> </w:t>
      </w:r>
      <w:r w:rsidRPr="00594620">
        <w:rPr>
          <w:rFonts w:asciiTheme="majorBidi" w:hAnsiTheme="majorBidi" w:cstheme="majorBidi"/>
          <w:lang w:val="nl-NL"/>
        </w:rPr>
        <w:t>natuurlijke oorzaken te leren en t’ onderwijzen ; maar alleenlijk die</w:t>
      </w:r>
      <w:r>
        <w:rPr>
          <w:rFonts w:asciiTheme="majorBidi" w:hAnsiTheme="majorBidi" w:cstheme="majorBidi"/>
          <w:lang w:val="nl-NL"/>
        </w:rPr>
        <w:t xml:space="preserve"> </w:t>
      </w:r>
      <w:r w:rsidRPr="00594620">
        <w:rPr>
          <w:rFonts w:asciiTheme="majorBidi" w:hAnsiTheme="majorBidi" w:cstheme="majorBidi"/>
          <w:lang w:val="nl-NL"/>
        </w:rPr>
        <w:t>dingen te verhalen</w:t>
      </w:r>
      <w:r w:rsidR="00FF37F8">
        <w:rPr>
          <w:rFonts w:asciiTheme="majorBidi" w:hAnsiTheme="majorBidi" w:cstheme="majorBidi"/>
          <w:lang w:val="nl-NL"/>
        </w:rPr>
        <w:t xml:space="preserve">, </w:t>
      </w:r>
      <w:r w:rsidRPr="00594620">
        <w:rPr>
          <w:rFonts w:asciiTheme="majorBidi" w:hAnsiTheme="majorBidi" w:cstheme="majorBidi"/>
          <w:lang w:val="nl-NL"/>
        </w:rPr>
        <w:t>die d’</w:t>
      </w:r>
      <w:r w:rsidR="006F3162">
        <w:rPr>
          <w:rFonts w:asciiTheme="majorBidi" w:hAnsiTheme="majorBidi" w:cstheme="majorBidi"/>
          <w:lang w:val="nl-NL"/>
        </w:rPr>
        <w:t xml:space="preserve"> </w:t>
      </w:r>
      <w:r w:rsidRPr="00594620">
        <w:rPr>
          <w:rFonts w:asciiTheme="majorBidi" w:hAnsiTheme="majorBidi" w:cstheme="majorBidi"/>
          <w:lang w:val="nl-NL"/>
        </w:rPr>
        <w:t>inbeelding wijd en breed innemen</w:t>
      </w:r>
      <w:r w:rsidR="003D1931">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en dit volgens die wijze en orde</w:t>
      </w:r>
      <w:r w:rsidR="00FF37F8">
        <w:rPr>
          <w:rFonts w:asciiTheme="majorBidi" w:hAnsiTheme="majorBidi" w:cstheme="majorBidi"/>
          <w:lang w:val="nl-NL"/>
        </w:rPr>
        <w:t xml:space="preserve">, </w:t>
      </w:r>
      <w:r w:rsidRPr="00594620">
        <w:rPr>
          <w:rFonts w:asciiTheme="majorBidi" w:hAnsiTheme="majorBidi" w:cstheme="majorBidi"/>
          <w:lang w:val="nl-NL"/>
        </w:rPr>
        <w:t>dewelke best en dienstig is</w:t>
      </w:r>
      <w:r w:rsidR="00FF37F8">
        <w:rPr>
          <w:rFonts w:asciiTheme="majorBidi" w:hAnsiTheme="majorBidi" w:cstheme="majorBidi"/>
          <w:lang w:val="nl-NL"/>
        </w:rPr>
        <w:t xml:space="preserve">, </w:t>
      </w:r>
      <w:r w:rsidRPr="00594620">
        <w:rPr>
          <w:rFonts w:asciiTheme="majorBidi" w:hAnsiTheme="majorBidi" w:cstheme="majorBidi"/>
          <w:lang w:val="nl-NL"/>
        </w:rPr>
        <w:t>om de zaken wonderlijk te</w:t>
      </w:r>
      <w:r w:rsidR="003D1931">
        <w:rPr>
          <w:rFonts w:asciiTheme="majorBidi" w:hAnsiTheme="majorBidi" w:cstheme="majorBidi"/>
          <w:lang w:val="nl-NL"/>
        </w:rPr>
        <w:t xml:space="preserve"> </w:t>
      </w:r>
      <w:r w:rsidRPr="00594620">
        <w:rPr>
          <w:rFonts w:asciiTheme="majorBidi" w:hAnsiTheme="majorBidi" w:cstheme="majorBidi"/>
          <w:lang w:val="nl-NL"/>
        </w:rPr>
        <w:t>maken</w:t>
      </w:r>
      <w:r w:rsidR="00FF37F8">
        <w:rPr>
          <w:rFonts w:asciiTheme="majorBidi" w:hAnsiTheme="majorBidi" w:cstheme="majorBidi"/>
          <w:lang w:val="nl-NL"/>
        </w:rPr>
        <w:t xml:space="preserve">, </w:t>
      </w:r>
      <w:r w:rsidRPr="00594620">
        <w:rPr>
          <w:rFonts w:asciiTheme="majorBidi" w:hAnsiTheme="majorBidi" w:cstheme="majorBidi"/>
          <w:lang w:val="nl-NL"/>
        </w:rPr>
        <w:t>en by gevolg om</w:t>
      </w:r>
      <w:r>
        <w:rPr>
          <w:rFonts w:asciiTheme="majorBidi" w:hAnsiTheme="majorBidi" w:cstheme="majorBidi"/>
          <w:lang w:val="nl-NL"/>
        </w:rPr>
        <w:t xml:space="preserve"> </w:t>
      </w:r>
      <w:r w:rsidRPr="00594620">
        <w:rPr>
          <w:rFonts w:asciiTheme="majorBidi" w:hAnsiTheme="majorBidi" w:cstheme="majorBidi"/>
          <w:lang w:val="nl-NL"/>
        </w:rPr>
        <w:t>heilige aandacht in de gemoederen van ‘t volk in te</w:t>
      </w:r>
      <w:r w:rsidR="006F3162">
        <w:rPr>
          <w:rFonts w:asciiTheme="majorBidi" w:hAnsiTheme="majorBidi" w:cstheme="majorBidi"/>
          <w:lang w:val="nl-NL"/>
        </w:rPr>
        <w:t xml:space="preserve"> </w:t>
      </w:r>
      <w:r w:rsidRPr="00594620">
        <w:rPr>
          <w:rFonts w:asciiTheme="majorBidi" w:hAnsiTheme="majorBidi" w:cstheme="majorBidi"/>
          <w:lang w:val="nl-NL"/>
        </w:rPr>
        <w:t>drukken. Indien men dan enige dingen in de heilige Boeken</w:t>
      </w:r>
      <w:r>
        <w:rPr>
          <w:rFonts w:asciiTheme="majorBidi" w:hAnsiTheme="majorBidi" w:cstheme="majorBidi"/>
          <w:lang w:val="nl-NL"/>
        </w:rPr>
        <w:t xml:space="preserve"> </w:t>
      </w:r>
      <w:r w:rsidRPr="00594620">
        <w:rPr>
          <w:rFonts w:asciiTheme="majorBidi" w:hAnsiTheme="majorBidi" w:cstheme="majorBidi"/>
          <w:lang w:val="nl-NL"/>
        </w:rPr>
        <w:t>vind</w:t>
      </w:r>
      <w:r w:rsidR="00FF37F8">
        <w:rPr>
          <w:rFonts w:asciiTheme="majorBidi" w:hAnsiTheme="majorBidi" w:cstheme="majorBidi"/>
          <w:lang w:val="nl-NL"/>
        </w:rPr>
        <w:t xml:space="preserve">, </w:t>
      </w:r>
      <w:r w:rsidRPr="00594620">
        <w:rPr>
          <w:rFonts w:asciiTheme="majorBidi" w:hAnsiTheme="majorBidi" w:cstheme="majorBidi"/>
          <w:lang w:val="nl-NL"/>
        </w:rPr>
        <w:t>van welke wy geen reden konnen geven</w:t>
      </w:r>
      <w:r w:rsidR="00FF37F8">
        <w:rPr>
          <w:rFonts w:asciiTheme="majorBidi" w:hAnsiTheme="majorBidi" w:cstheme="majorBidi"/>
          <w:lang w:val="nl-NL"/>
        </w:rPr>
        <w:t xml:space="preserve">, </w:t>
      </w:r>
      <w:r w:rsidRPr="00594620">
        <w:rPr>
          <w:rFonts w:asciiTheme="majorBidi" w:hAnsiTheme="majorBidi" w:cstheme="majorBidi"/>
          <w:lang w:val="nl-NL"/>
        </w:rPr>
        <w:t>en die buiten</w:t>
      </w:r>
      <w:r>
        <w:rPr>
          <w:rFonts w:asciiTheme="majorBidi" w:hAnsiTheme="majorBidi" w:cstheme="majorBidi"/>
          <w:lang w:val="nl-NL"/>
        </w:rPr>
        <w:t xml:space="preserve"> </w:t>
      </w:r>
      <w:r w:rsidR="003D1931">
        <w:rPr>
          <w:rFonts w:asciiTheme="majorBidi" w:hAnsiTheme="majorBidi" w:cstheme="majorBidi"/>
          <w:lang w:val="nl-NL"/>
        </w:rPr>
        <w:t xml:space="preserve">en tegen d’ </w:t>
      </w:r>
      <w:r w:rsidRPr="00594620">
        <w:rPr>
          <w:rFonts w:asciiTheme="majorBidi" w:hAnsiTheme="majorBidi" w:cstheme="majorBidi"/>
          <w:lang w:val="nl-NL"/>
        </w:rPr>
        <w:t>ordening der natuur schijnen gebeurt te zijn</w:t>
      </w:r>
      <w:r w:rsidR="00FF37F8">
        <w:rPr>
          <w:rFonts w:asciiTheme="majorBidi" w:hAnsiTheme="majorBidi" w:cstheme="majorBidi"/>
          <w:lang w:val="nl-NL"/>
        </w:rPr>
        <w:t xml:space="preserve">, </w:t>
      </w:r>
      <w:r w:rsidR="003D1931">
        <w:rPr>
          <w:rFonts w:asciiTheme="majorBidi" w:hAnsiTheme="majorBidi" w:cstheme="majorBidi"/>
          <w:lang w:val="nl-NL"/>
        </w:rPr>
        <w:t xml:space="preserve">zo </w:t>
      </w:r>
      <w:r w:rsidRPr="00594620">
        <w:rPr>
          <w:rFonts w:asciiTheme="majorBidi" w:hAnsiTheme="majorBidi" w:cstheme="majorBidi"/>
          <w:lang w:val="nl-NL"/>
        </w:rPr>
        <w:t>moeten dezelve ons niet te</w:t>
      </w:r>
      <w:r w:rsidR="003D1931">
        <w:rPr>
          <w:rFonts w:asciiTheme="majorBidi" w:hAnsiTheme="majorBidi" w:cstheme="majorBidi"/>
          <w:lang w:val="nl-NL"/>
        </w:rPr>
        <w:t xml:space="preserve"> </w:t>
      </w:r>
      <w:r w:rsidRPr="00594620">
        <w:rPr>
          <w:rFonts w:asciiTheme="majorBidi" w:hAnsiTheme="majorBidi" w:cstheme="majorBidi"/>
          <w:lang w:val="nl-NL"/>
        </w:rPr>
        <w:t>rug houden ; maar wy moeten</w:t>
      </w:r>
      <w:r>
        <w:rPr>
          <w:rFonts w:asciiTheme="majorBidi" w:hAnsiTheme="majorBidi" w:cstheme="majorBidi"/>
          <w:lang w:val="nl-NL"/>
        </w:rPr>
        <w:t xml:space="preserve"> </w:t>
      </w:r>
      <w:r w:rsidRPr="00594620">
        <w:rPr>
          <w:rFonts w:asciiTheme="majorBidi" w:hAnsiTheme="majorBidi" w:cstheme="majorBidi"/>
          <w:lang w:val="nl-NL"/>
        </w:rPr>
        <w:t>gantschelijk geloven</w:t>
      </w:r>
      <w:r w:rsidR="00FF37F8">
        <w:rPr>
          <w:rFonts w:asciiTheme="majorBidi" w:hAnsiTheme="majorBidi" w:cstheme="majorBidi"/>
          <w:lang w:val="nl-NL"/>
        </w:rPr>
        <w:t xml:space="preserve">, </w:t>
      </w:r>
      <w:r w:rsidRPr="00594620">
        <w:rPr>
          <w:rFonts w:asciiTheme="majorBidi" w:hAnsiTheme="majorBidi" w:cstheme="majorBidi"/>
          <w:lang w:val="nl-NL"/>
        </w:rPr>
        <w:t>dat het geen</w:t>
      </w:r>
      <w:r w:rsidR="00FF37F8">
        <w:rPr>
          <w:rFonts w:asciiTheme="majorBidi" w:hAnsiTheme="majorBidi" w:cstheme="majorBidi"/>
          <w:lang w:val="nl-NL"/>
        </w:rPr>
        <w:t xml:space="preserve">, </w:t>
      </w:r>
      <w:r w:rsidRPr="00594620">
        <w:rPr>
          <w:rFonts w:asciiTheme="majorBidi" w:hAnsiTheme="majorBidi" w:cstheme="majorBidi"/>
          <w:lang w:val="nl-NL"/>
        </w:rPr>
        <w:t>‘t welk waarlijk gebeurt</w:t>
      </w:r>
      <w:r w:rsidR="006F3162">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volgens de natuur is gebeurt ; het welk ook hier door</w:t>
      </w:r>
      <w:r>
        <w:rPr>
          <w:rFonts w:asciiTheme="majorBidi" w:hAnsiTheme="majorBidi" w:cstheme="majorBidi"/>
          <w:lang w:val="nl-NL"/>
        </w:rPr>
        <w:t xml:space="preserve"> </w:t>
      </w:r>
      <w:r w:rsidRPr="00594620">
        <w:rPr>
          <w:rFonts w:asciiTheme="majorBidi" w:hAnsiTheme="majorBidi" w:cstheme="majorBidi"/>
          <w:lang w:val="nl-NL"/>
        </w:rPr>
        <w:t>word beveiligt</w:t>
      </w:r>
      <w:r w:rsidR="00FF37F8">
        <w:rPr>
          <w:rFonts w:asciiTheme="majorBidi" w:hAnsiTheme="majorBidi" w:cstheme="majorBidi"/>
          <w:lang w:val="nl-NL"/>
        </w:rPr>
        <w:t xml:space="preserve">, </w:t>
      </w:r>
      <w:r w:rsidRPr="00594620">
        <w:rPr>
          <w:rFonts w:asciiTheme="majorBidi" w:hAnsiTheme="majorBidi" w:cstheme="majorBidi"/>
          <w:lang w:val="nl-NL"/>
        </w:rPr>
        <w:t>dat in de wonderdaden veel</w:t>
      </w:r>
      <w:r w:rsidR="006F3162">
        <w:rPr>
          <w:rFonts w:asciiTheme="majorBidi" w:hAnsiTheme="majorBidi" w:cstheme="majorBidi"/>
          <w:lang w:val="nl-NL"/>
        </w:rPr>
        <w:t xml:space="preserve"> </w:t>
      </w:r>
      <w:r w:rsidRPr="00594620">
        <w:rPr>
          <w:rFonts w:asciiTheme="majorBidi" w:hAnsiTheme="majorBidi" w:cstheme="majorBidi"/>
          <w:lang w:val="nl-NL"/>
        </w:rPr>
        <w:t>lieden worden gevonden</w:t>
      </w:r>
      <w:r w:rsidR="00FF37F8">
        <w:rPr>
          <w:rFonts w:asciiTheme="majorBidi" w:hAnsiTheme="majorBidi" w:cstheme="majorBidi"/>
          <w:lang w:val="nl-NL"/>
        </w:rPr>
        <w:t xml:space="preserve">, </w:t>
      </w:r>
      <w:r w:rsidRPr="00594620">
        <w:rPr>
          <w:rFonts w:asciiTheme="majorBidi" w:hAnsiTheme="majorBidi" w:cstheme="majorBidi"/>
          <w:lang w:val="nl-NL"/>
        </w:rPr>
        <w:t>hoewel zy niet verhaalt zijn;</w:t>
      </w:r>
      <w:r w:rsidR="006F3162">
        <w:rPr>
          <w:rFonts w:asciiTheme="majorBidi" w:hAnsiTheme="majorBidi" w:cstheme="majorBidi"/>
          <w:lang w:val="nl-NL"/>
        </w:rPr>
        <w:t xml:space="preserve"> </w:t>
      </w:r>
      <w:r w:rsidRPr="00594620">
        <w:rPr>
          <w:rFonts w:asciiTheme="majorBidi" w:hAnsiTheme="majorBidi" w:cstheme="majorBidi"/>
          <w:lang w:val="nl-NL"/>
        </w:rPr>
        <w:t>voornamelijk als ze op de wijze der dichteren zijn gezegt :</w:t>
      </w:r>
      <w:r w:rsidR="006F3162">
        <w:rPr>
          <w:rFonts w:asciiTheme="majorBidi" w:hAnsiTheme="majorBidi" w:cstheme="majorBidi"/>
          <w:lang w:val="nl-NL"/>
        </w:rPr>
        <w:t xml:space="preserve"> </w:t>
      </w:r>
      <w:r w:rsidRPr="00594620">
        <w:rPr>
          <w:rFonts w:asciiTheme="majorBidi" w:hAnsiTheme="majorBidi" w:cstheme="majorBidi"/>
          <w:lang w:val="nl-NL"/>
        </w:rPr>
        <w:t>ik zeg dat d’ omstandïgheden der wonderdaden klaarlijk tonen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 zy natuurlijke oorzaken verëischen ; want indien</w:t>
      </w:r>
      <w:r w:rsidR="006F3162">
        <w:rPr>
          <w:rFonts w:asciiTheme="majorBidi" w:hAnsiTheme="majorBidi" w:cstheme="majorBidi"/>
          <w:lang w:val="nl-NL"/>
        </w:rPr>
        <w:t xml:space="preserve"> </w:t>
      </w:r>
      <w:r w:rsidRPr="00594620">
        <w:rPr>
          <w:rFonts w:asciiTheme="majorBidi" w:hAnsiTheme="majorBidi" w:cstheme="majorBidi"/>
          <w:lang w:val="nl-NL"/>
        </w:rPr>
        <w:t>d’ Egyptenaren met schurft geplaagt zouden worden</w:t>
      </w:r>
      <w:r w:rsidR="00FF37F8">
        <w:rPr>
          <w:rFonts w:asciiTheme="majorBidi" w:hAnsiTheme="majorBidi" w:cstheme="majorBidi"/>
          <w:lang w:val="nl-NL"/>
        </w:rPr>
        <w:t xml:space="preserve">, </w:t>
      </w:r>
      <w:r w:rsidRPr="00594620">
        <w:rPr>
          <w:rFonts w:asciiTheme="majorBidi" w:hAnsiTheme="majorBidi" w:cstheme="majorBidi"/>
          <w:lang w:val="nl-NL"/>
        </w:rPr>
        <w:t>zo was van</w:t>
      </w:r>
      <w:r>
        <w:rPr>
          <w:rFonts w:asciiTheme="majorBidi" w:hAnsiTheme="majorBidi" w:cstheme="majorBidi"/>
          <w:lang w:val="nl-NL"/>
        </w:rPr>
        <w:t xml:space="preserve"> </w:t>
      </w:r>
      <w:r w:rsidRPr="00594620">
        <w:rPr>
          <w:rFonts w:asciiTheme="majorBidi" w:hAnsiTheme="majorBidi" w:cstheme="majorBidi"/>
          <w:lang w:val="nl-NL"/>
        </w:rPr>
        <w:t>noden</w:t>
      </w:r>
      <w:r w:rsidR="00FF37F8">
        <w:rPr>
          <w:rFonts w:asciiTheme="majorBidi" w:hAnsiTheme="majorBidi" w:cstheme="majorBidi"/>
          <w:lang w:val="nl-NL"/>
        </w:rPr>
        <w:t xml:space="preserve">, </w:t>
      </w:r>
      <w:r w:rsidRPr="00594620">
        <w:rPr>
          <w:rFonts w:asciiTheme="majorBidi" w:hAnsiTheme="majorBidi" w:cstheme="majorBidi"/>
          <w:lang w:val="nl-NL"/>
        </w:rPr>
        <w:t>dat Mozes hete asch omhoog in de lucht</w:t>
      </w:r>
      <w:r w:rsidR="006F3162">
        <w:rPr>
          <w:rFonts w:asciiTheme="majorBidi" w:hAnsiTheme="majorBidi" w:cstheme="majorBidi"/>
          <w:lang w:val="nl-NL"/>
        </w:rPr>
        <w:t xml:space="preserve"> </w:t>
      </w:r>
      <w:r w:rsidRPr="00594620">
        <w:rPr>
          <w:rFonts w:asciiTheme="majorBidi" w:hAnsiTheme="majorBidi" w:cstheme="majorBidi"/>
          <w:lang w:val="nl-NL"/>
        </w:rPr>
        <w:t xml:space="preserve">verspreide; bezie Mozes twede boek </w:t>
      </w:r>
      <w:r w:rsidR="003D1931">
        <w:rPr>
          <w:rFonts w:asciiTheme="majorBidi" w:hAnsiTheme="majorBidi" w:cstheme="majorBidi"/>
          <w:lang w:val="nl-NL"/>
        </w:rPr>
        <w:t>.</w:t>
      </w:r>
      <w:r w:rsidRPr="00594620">
        <w:rPr>
          <w:rFonts w:asciiTheme="majorBidi" w:hAnsiTheme="majorBidi" w:cstheme="majorBidi"/>
          <w:lang w:val="nl-NL"/>
        </w:rPr>
        <w:t xml:space="preserve"> De</w:t>
      </w:r>
      <w:r w:rsidR="006F3162">
        <w:rPr>
          <w:rFonts w:asciiTheme="majorBidi" w:hAnsiTheme="majorBidi" w:cstheme="majorBidi"/>
          <w:lang w:val="nl-NL"/>
        </w:rPr>
        <w:t xml:space="preserve"> </w:t>
      </w:r>
      <w:r w:rsidRPr="00594620">
        <w:rPr>
          <w:rFonts w:asciiTheme="majorBidi" w:hAnsiTheme="majorBidi" w:cstheme="majorBidi"/>
          <w:lang w:val="nl-NL"/>
        </w:rPr>
        <w:t>Sprinkhanen quamen ook door Gods natuurlijk bevel</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6F3162">
        <w:rPr>
          <w:rFonts w:asciiTheme="majorBidi" w:hAnsiTheme="majorBidi" w:cstheme="majorBidi"/>
          <w:lang w:val="nl-NL"/>
        </w:rPr>
        <w:t xml:space="preserve"> </w:t>
      </w:r>
      <w:r w:rsidRPr="00594620">
        <w:rPr>
          <w:rFonts w:asciiTheme="majorBidi" w:hAnsiTheme="majorBidi" w:cstheme="majorBidi"/>
          <w:lang w:val="nl-NL"/>
        </w:rPr>
        <w:t>door</w:t>
      </w:r>
      <w:r w:rsidR="003D1931">
        <w:rPr>
          <w:rFonts w:asciiTheme="majorBidi" w:hAnsiTheme="majorBidi" w:cstheme="majorBidi"/>
          <w:lang w:val="nl-NL"/>
        </w:rPr>
        <w:t xml:space="preserve"> </w:t>
      </w:r>
      <w:r w:rsidRPr="00594620">
        <w:rPr>
          <w:rFonts w:asciiTheme="majorBidi" w:hAnsiTheme="majorBidi" w:cstheme="majorBidi"/>
          <w:lang w:val="nl-NL"/>
        </w:rPr>
        <w:t>een oostewind</w:t>
      </w:r>
      <w:r w:rsidR="00FF37F8">
        <w:rPr>
          <w:rFonts w:asciiTheme="majorBidi" w:hAnsiTheme="majorBidi" w:cstheme="majorBidi"/>
          <w:lang w:val="nl-NL"/>
        </w:rPr>
        <w:t xml:space="preserve">, </w:t>
      </w:r>
      <w:r w:rsidRPr="00594620">
        <w:rPr>
          <w:rFonts w:asciiTheme="majorBidi" w:hAnsiTheme="majorBidi" w:cstheme="majorBidi"/>
          <w:lang w:val="nl-NL"/>
        </w:rPr>
        <w:t>die een gehele dag en nacht waaide in</w:t>
      </w:r>
      <w:r>
        <w:rPr>
          <w:rFonts w:asciiTheme="majorBidi" w:hAnsiTheme="majorBidi" w:cstheme="majorBidi"/>
          <w:lang w:val="nl-NL"/>
        </w:rPr>
        <w:t xml:space="preserve"> </w:t>
      </w:r>
      <w:r w:rsidRPr="00594620">
        <w:rPr>
          <w:rFonts w:asciiTheme="majorBidi" w:hAnsiTheme="majorBidi" w:cstheme="majorBidi"/>
          <w:lang w:val="nl-NL"/>
        </w:rPr>
        <w:t>de landen der Egyptenaars</w:t>
      </w:r>
      <w:r w:rsidR="00FF37F8">
        <w:rPr>
          <w:rFonts w:asciiTheme="majorBidi" w:hAnsiTheme="majorBidi" w:cstheme="majorBidi"/>
          <w:lang w:val="nl-NL"/>
        </w:rPr>
        <w:t xml:space="preserve">, </w:t>
      </w:r>
      <w:r w:rsidRPr="00594620">
        <w:rPr>
          <w:rFonts w:asciiTheme="majorBidi" w:hAnsiTheme="majorBidi" w:cstheme="majorBidi"/>
          <w:lang w:val="nl-NL"/>
        </w:rPr>
        <w:t>en door de westewind geraakten</w:t>
      </w:r>
      <w:r>
        <w:rPr>
          <w:rFonts w:asciiTheme="majorBidi" w:hAnsiTheme="majorBidi" w:cstheme="majorBidi"/>
          <w:lang w:val="nl-NL"/>
        </w:rPr>
        <w:t xml:space="preserve"> </w:t>
      </w:r>
      <w:r w:rsidRPr="00594620">
        <w:rPr>
          <w:rFonts w:asciiTheme="majorBidi" w:hAnsiTheme="majorBidi" w:cstheme="majorBidi"/>
          <w:lang w:val="nl-NL"/>
        </w:rPr>
        <w:t xml:space="preserve">zy weer daar uit ; bezie Mozes twede boek . Door </w:t>
      </w:r>
      <w:r w:rsidR="003D1931">
        <w:rPr>
          <w:rFonts w:asciiTheme="majorBidi" w:hAnsiTheme="majorBidi" w:cstheme="majorBidi"/>
          <w:lang w:val="nl-NL"/>
        </w:rPr>
        <w:t>‘</w:t>
      </w:r>
      <w:r w:rsidRPr="00594620">
        <w:rPr>
          <w:rFonts w:asciiTheme="majorBidi" w:hAnsiTheme="majorBidi" w:cstheme="majorBidi"/>
          <w:lang w:val="nl-NL"/>
        </w:rPr>
        <w:t>t zelve gebod van God heeft de zee den weg gebaant</w:t>
      </w:r>
      <w:r>
        <w:rPr>
          <w:rFonts w:asciiTheme="majorBidi" w:hAnsiTheme="majorBidi" w:cstheme="majorBidi"/>
          <w:lang w:val="nl-NL"/>
        </w:rPr>
        <w:t xml:space="preserve"> </w:t>
      </w:r>
      <w:r w:rsidRPr="00594620">
        <w:rPr>
          <w:rFonts w:asciiTheme="majorBidi" w:hAnsiTheme="majorBidi" w:cstheme="majorBidi"/>
          <w:lang w:val="nl-NL"/>
        </w:rPr>
        <w:t>voor de Jod</w:t>
      </w:r>
      <w:r w:rsidR="003D1931">
        <w:rPr>
          <w:rFonts w:asciiTheme="majorBidi" w:hAnsiTheme="majorBidi" w:cstheme="majorBidi"/>
          <w:lang w:val="nl-NL"/>
        </w:rPr>
        <w:t xml:space="preserve">en ; bezie Mozes twede boek </w:t>
      </w:r>
      <w:r w:rsidRPr="00594620">
        <w:rPr>
          <w:rFonts w:asciiTheme="majorBidi" w:hAnsiTheme="majorBidi" w:cstheme="majorBidi"/>
          <w:lang w:val="nl-NL"/>
        </w:rPr>
        <w:t xml:space="preserve"> namelijk door d’ ooste </w:t>
      </w:r>
      <w:r w:rsidRPr="00594620">
        <w:rPr>
          <w:rFonts w:asciiTheme="majorBidi" w:hAnsiTheme="majorBidi" w:cstheme="majorBidi"/>
          <w:lang w:val="nl-NL"/>
        </w:rPr>
        <w:lastRenderedPageBreak/>
        <w:t>wind</w:t>
      </w:r>
      <w:r w:rsidR="00FF37F8">
        <w:rPr>
          <w:rFonts w:asciiTheme="majorBidi" w:hAnsiTheme="majorBidi" w:cstheme="majorBidi"/>
          <w:lang w:val="nl-NL"/>
        </w:rPr>
        <w:t xml:space="preserve">, </w:t>
      </w:r>
      <w:r w:rsidRPr="00594620">
        <w:rPr>
          <w:rFonts w:asciiTheme="majorBidi" w:hAnsiTheme="majorBidi" w:cstheme="majorBidi"/>
          <w:lang w:val="nl-NL"/>
        </w:rPr>
        <w:t>die de gehele nacht zeer</w:t>
      </w:r>
      <w:r>
        <w:rPr>
          <w:rFonts w:asciiTheme="majorBidi" w:hAnsiTheme="majorBidi" w:cstheme="majorBidi"/>
          <w:lang w:val="nl-NL"/>
        </w:rPr>
        <w:t xml:space="preserve"> </w:t>
      </w:r>
      <w:r w:rsidR="001A6743">
        <w:rPr>
          <w:rFonts w:asciiTheme="majorBidi" w:hAnsiTheme="majorBidi" w:cstheme="majorBidi"/>
          <w:lang w:val="nl-NL"/>
        </w:rPr>
        <w:t>geweldig waide</w:t>
      </w:r>
      <w:r w:rsidRPr="00594620">
        <w:rPr>
          <w:rFonts w:asciiTheme="majorBidi" w:hAnsiTheme="majorBidi" w:cstheme="majorBidi"/>
          <w:lang w:val="nl-NL"/>
        </w:rPr>
        <w:t>. Wyders Eliza om de jongen op te wekken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dood geacht wierd</w:t>
      </w:r>
      <w:r w:rsidR="00FF37F8">
        <w:rPr>
          <w:rFonts w:asciiTheme="majorBidi" w:hAnsiTheme="majorBidi" w:cstheme="majorBidi"/>
          <w:lang w:val="nl-NL"/>
        </w:rPr>
        <w:t xml:space="preserve">, </w:t>
      </w:r>
      <w:r w:rsidRPr="00594620">
        <w:rPr>
          <w:rFonts w:asciiTheme="majorBidi" w:hAnsiTheme="majorBidi" w:cstheme="majorBidi"/>
          <w:lang w:val="nl-NL"/>
        </w:rPr>
        <w:t>moest enige malen op hem neerleggen</w:t>
      </w:r>
      <w:r w:rsidR="006F3162">
        <w:rPr>
          <w:rFonts w:asciiTheme="majorBidi" w:hAnsiTheme="majorBidi" w:cstheme="majorBidi"/>
          <w:lang w:val="nl-NL"/>
        </w:rPr>
        <w:t xml:space="preserve"> </w:t>
      </w:r>
      <w:r w:rsidRPr="00594620">
        <w:rPr>
          <w:rFonts w:asciiTheme="majorBidi" w:hAnsiTheme="majorBidi" w:cstheme="majorBidi"/>
          <w:lang w:val="nl-NL"/>
        </w:rPr>
        <w:t>tot dat hy warm was geworden</w:t>
      </w:r>
      <w:r w:rsidR="00FF37F8">
        <w:rPr>
          <w:rFonts w:asciiTheme="majorBidi" w:hAnsiTheme="majorBidi" w:cstheme="majorBidi"/>
          <w:lang w:val="nl-NL"/>
        </w:rPr>
        <w:t xml:space="preserve">, </w:t>
      </w:r>
      <w:r w:rsidRPr="00594620">
        <w:rPr>
          <w:rFonts w:asciiTheme="majorBidi" w:hAnsiTheme="majorBidi" w:cstheme="majorBidi"/>
          <w:lang w:val="nl-NL"/>
        </w:rPr>
        <w:t>en eindelijk d’ ogen opende</w:t>
      </w:r>
      <w:r w:rsidR="001A6743">
        <w:rPr>
          <w:rFonts w:asciiTheme="majorBidi" w:hAnsiTheme="majorBidi" w:cstheme="majorBidi"/>
          <w:lang w:val="nl-NL"/>
        </w:rPr>
        <w:t xml:space="preserve"> </w:t>
      </w:r>
      <w:r w:rsidRPr="00594620">
        <w:rPr>
          <w:rFonts w:asciiTheme="majorBidi" w:hAnsiTheme="majorBidi" w:cstheme="majorBidi"/>
          <w:lang w:val="nl-NL"/>
        </w:rPr>
        <w:t xml:space="preserve">bezie het twede boek der Koningen </w:t>
      </w:r>
      <w:r w:rsidR="001A6743">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Dus worden</w:t>
      </w:r>
      <w:r w:rsidR="001A6743">
        <w:rPr>
          <w:rFonts w:asciiTheme="majorBidi" w:hAnsiTheme="majorBidi" w:cstheme="majorBidi"/>
          <w:lang w:val="nl-NL"/>
        </w:rPr>
        <w:t xml:space="preserve"> ook in Joannes Evangelium </w:t>
      </w:r>
      <w:r w:rsidRPr="00594620">
        <w:rPr>
          <w:rFonts w:asciiTheme="majorBidi" w:hAnsiTheme="majorBidi" w:cstheme="majorBidi"/>
          <w:lang w:val="nl-NL"/>
        </w:rPr>
        <w:t xml:space="preserve"> enige omstandigheden</w:t>
      </w:r>
      <w:r>
        <w:rPr>
          <w:rFonts w:asciiTheme="majorBidi" w:hAnsiTheme="majorBidi" w:cstheme="majorBidi"/>
          <w:lang w:val="nl-NL"/>
        </w:rPr>
        <w:t xml:space="preserve"> </w:t>
      </w:r>
      <w:r w:rsidR="001A6743">
        <w:rPr>
          <w:rFonts w:asciiTheme="majorBidi" w:hAnsiTheme="majorBidi" w:cstheme="majorBidi"/>
          <w:lang w:val="nl-NL"/>
        </w:rPr>
        <w:t>verh</w:t>
      </w:r>
      <w:r w:rsidRPr="00594620">
        <w:rPr>
          <w:rFonts w:asciiTheme="majorBidi" w:hAnsiTheme="majorBidi" w:cstheme="majorBidi"/>
          <w:lang w:val="nl-NL"/>
        </w:rPr>
        <w:t>aa</w:t>
      </w:r>
      <w:r w:rsidR="001A6743">
        <w:rPr>
          <w:rFonts w:asciiTheme="majorBidi" w:hAnsiTheme="majorBidi" w:cstheme="majorBidi"/>
          <w:lang w:val="nl-NL"/>
        </w:rPr>
        <w:t>lt</w:t>
      </w:r>
      <w:r w:rsidR="00FF37F8">
        <w:rPr>
          <w:rFonts w:asciiTheme="majorBidi" w:hAnsiTheme="majorBidi" w:cstheme="majorBidi"/>
          <w:lang w:val="nl-NL"/>
        </w:rPr>
        <w:t xml:space="preserve">, </w:t>
      </w:r>
      <w:r w:rsidRPr="00594620">
        <w:rPr>
          <w:rFonts w:asciiTheme="majorBidi" w:hAnsiTheme="majorBidi" w:cstheme="majorBidi"/>
          <w:lang w:val="nl-NL"/>
        </w:rPr>
        <w:t>die Christus gebruikt heeft om de</w:t>
      </w:r>
      <w:r>
        <w:rPr>
          <w:rFonts w:asciiTheme="majorBidi" w:hAnsiTheme="majorBidi" w:cstheme="majorBidi"/>
          <w:lang w:val="nl-NL"/>
        </w:rPr>
        <w:t xml:space="preserve"> </w:t>
      </w:r>
      <w:r w:rsidRPr="00594620">
        <w:rPr>
          <w:rFonts w:asciiTheme="majorBidi" w:hAnsiTheme="majorBidi" w:cstheme="majorBidi"/>
          <w:lang w:val="nl-NL"/>
        </w:rPr>
        <w:t>blinden te genezen ; en dus worden veel andere dingen in de</w:t>
      </w:r>
      <w:r>
        <w:rPr>
          <w:rFonts w:asciiTheme="majorBidi" w:hAnsiTheme="majorBidi" w:cstheme="majorBidi"/>
          <w:lang w:val="nl-NL"/>
        </w:rPr>
        <w:t xml:space="preserve"> </w:t>
      </w:r>
      <w:r w:rsidRPr="00594620">
        <w:rPr>
          <w:rFonts w:asciiTheme="majorBidi" w:hAnsiTheme="majorBidi" w:cstheme="majorBidi"/>
          <w:lang w:val="nl-NL"/>
        </w:rPr>
        <w:t>Schrift gevonden</w:t>
      </w:r>
      <w:r w:rsidR="00FF37F8">
        <w:rPr>
          <w:rFonts w:asciiTheme="majorBidi" w:hAnsiTheme="majorBidi" w:cstheme="majorBidi"/>
          <w:lang w:val="nl-NL"/>
        </w:rPr>
        <w:t xml:space="preserve">, </w:t>
      </w:r>
      <w:r w:rsidRPr="00594620">
        <w:rPr>
          <w:rFonts w:asciiTheme="majorBidi" w:hAnsiTheme="majorBidi" w:cstheme="majorBidi"/>
          <w:lang w:val="nl-NL"/>
        </w:rPr>
        <w:t>die alle genoech tonen</w:t>
      </w:r>
      <w:r w:rsidR="00FF37F8">
        <w:rPr>
          <w:rFonts w:asciiTheme="majorBidi" w:hAnsiTheme="majorBidi" w:cstheme="majorBidi"/>
          <w:lang w:val="nl-NL"/>
        </w:rPr>
        <w:t xml:space="preserve">, </w:t>
      </w:r>
      <w:r w:rsidRPr="00594620">
        <w:rPr>
          <w:rFonts w:asciiTheme="majorBidi" w:hAnsiTheme="majorBidi" w:cstheme="majorBidi"/>
          <w:lang w:val="nl-NL"/>
        </w:rPr>
        <w:t>dat de</w:t>
      </w:r>
      <w:r w:rsidR="006F3162">
        <w:rPr>
          <w:rFonts w:asciiTheme="majorBidi" w:hAnsiTheme="majorBidi" w:cstheme="majorBidi"/>
          <w:lang w:val="nl-NL"/>
        </w:rPr>
        <w:t xml:space="preserve"> </w:t>
      </w:r>
      <w:r w:rsidRPr="00594620">
        <w:rPr>
          <w:rFonts w:asciiTheme="majorBidi" w:hAnsiTheme="majorBidi" w:cstheme="majorBidi"/>
          <w:lang w:val="nl-NL"/>
        </w:rPr>
        <w:t>wonderdaden niet anders vereischen</w:t>
      </w:r>
      <w:r w:rsidR="00FF37F8">
        <w:rPr>
          <w:rFonts w:asciiTheme="majorBidi" w:hAnsiTheme="majorBidi" w:cstheme="majorBidi"/>
          <w:lang w:val="nl-NL"/>
        </w:rPr>
        <w:t xml:space="preserve">, </w:t>
      </w:r>
      <w:r w:rsidRPr="00594620">
        <w:rPr>
          <w:rFonts w:asciiTheme="majorBidi" w:hAnsiTheme="majorBidi" w:cstheme="majorBidi"/>
          <w:lang w:val="nl-NL"/>
        </w:rPr>
        <w:t>dan Gods volkomen gebod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zy zeggen. Men heeft dieshalven te geloven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schoon d’ omstandigheden der wonderdaden</w:t>
      </w:r>
      <w:r w:rsidR="00FF37F8">
        <w:rPr>
          <w:rFonts w:asciiTheme="majorBidi" w:hAnsiTheme="majorBidi" w:cstheme="majorBidi"/>
          <w:lang w:val="nl-NL"/>
        </w:rPr>
        <w:t xml:space="preserve">, </w:t>
      </w:r>
      <w:r w:rsidRPr="00594620">
        <w:rPr>
          <w:rFonts w:asciiTheme="majorBidi" w:hAnsiTheme="majorBidi" w:cstheme="majorBidi"/>
          <w:lang w:val="nl-NL"/>
        </w:rPr>
        <w:t>en hun</w:t>
      </w:r>
      <w:r w:rsidR="006F3162">
        <w:rPr>
          <w:rFonts w:asciiTheme="majorBidi" w:hAnsiTheme="majorBidi" w:cstheme="majorBidi"/>
          <w:lang w:val="nl-NL"/>
        </w:rPr>
        <w:t xml:space="preserve"> </w:t>
      </w:r>
      <w:r w:rsidRPr="00594620">
        <w:rPr>
          <w:rFonts w:asciiTheme="majorBidi" w:hAnsiTheme="majorBidi" w:cstheme="majorBidi"/>
          <w:lang w:val="nl-NL"/>
        </w:rPr>
        <w:t>natuurlijke oorzaken niet altijd</w:t>
      </w:r>
      <w:r w:rsidR="00FF37F8">
        <w:rPr>
          <w:rFonts w:asciiTheme="majorBidi" w:hAnsiTheme="majorBidi" w:cstheme="majorBidi"/>
          <w:lang w:val="nl-NL"/>
        </w:rPr>
        <w:t xml:space="preserve">, </w:t>
      </w:r>
      <w:r w:rsidRPr="00594620">
        <w:rPr>
          <w:rFonts w:asciiTheme="majorBidi" w:hAnsiTheme="majorBidi" w:cstheme="majorBidi"/>
          <w:lang w:val="nl-NL"/>
        </w:rPr>
        <w:t>en niet alle verhaalt worden</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wonderdaden echter niet zonder dezelve zijn gebeurt. Dit:</w:t>
      </w:r>
      <w:r>
        <w:rPr>
          <w:rFonts w:asciiTheme="majorBidi" w:hAnsiTheme="majorBidi" w:cstheme="majorBidi"/>
          <w:lang w:val="nl-NL"/>
        </w:rPr>
        <w:t xml:space="preserve"> </w:t>
      </w:r>
      <w:r w:rsidRPr="00594620">
        <w:rPr>
          <w:rFonts w:asciiTheme="majorBidi" w:hAnsiTheme="majorBidi" w:cstheme="majorBidi"/>
          <w:lang w:val="nl-NL"/>
        </w:rPr>
        <w:t>blijkt ook uit Mozes twede boek  daar alleenlijk verhaalt word</w:t>
      </w:r>
      <w:r w:rsidR="00FF37F8">
        <w:rPr>
          <w:rFonts w:asciiTheme="majorBidi" w:hAnsiTheme="majorBidi" w:cstheme="majorBidi"/>
          <w:lang w:val="nl-NL"/>
        </w:rPr>
        <w:t xml:space="preserve">, </w:t>
      </w:r>
      <w:r w:rsidRPr="00594620">
        <w:rPr>
          <w:rFonts w:asciiTheme="majorBidi" w:hAnsiTheme="majorBidi" w:cstheme="majorBidi"/>
          <w:lang w:val="nl-NL"/>
        </w:rPr>
        <w:t>dat op Mozes wenk alleen</w:t>
      </w:r>
      <w:r w:rsidR="00FF37F8">
        <w:rPr>
          <w:rFonts w:asciiTheme="majorBidi" w:hAnsiTheme="majorBidi" w:cstheme="majorBidi"/>
          <w:lang w:val="nl-NL"/>
        </w:rPr>
        <w:t xml:space="preserve">, </w:t>
      </w:r>
      <w:r w:rsidR="001A6743">
        <w:rPr>
          <w:rFonts w:asciiTheme="majorBidi" w:hAnsiTheme="majorBidi" w:cstheme="majorBidi"/>
          <w:lang w:val="nl-NL"/>
        </w:rPr>
        <w:t>de zee weêr</w:t>
      </w:r>
      <w:r>
        <w:rPr>
          <w:rFonts w:asciiTheme="majorBidi" w:hAnsiTheme="majorBidi" w:cstheme="majorBidi"/>
          <w:lang w:val="nl-NL"/>
        </w:rPr>
        <w:t xml:space="preserve"> </w:t>
      </w:r>
      <w:r w:rsidRPr="00594620">
        <w:rPr>
          <w:rFonts w:asciiTheme="majorBidi" w:hAnsiTheme="majorBidi" w:cstheme="majorBidi"/>
          <w:lang w:val="nl-NL"/>
        </w:rPr>
        <w:t>rees</w:t>
      </w:r>
      <w:r w:rsidR="00FF37F8">
        <w:rPr>
          <w:rFonts w:asciiTheme="majorBidi" w:hAnsiTheme="majorBidi" w:cstheme="majorBidi"/>
          <w:lang w:val="nl-NL"/>
        </w:rPr>
        <w:t xml:space="preserve">, </w:t>
      </w:r>
      <w:r w:rsidRPr="00594620">
        <w:rPr>
          <w:rFonts w:asciiTheme="majorBidi" w:hAnsiTheme="majorBidi" w:cstheme="majorBidi"/>
          <w:lang w:val="nl-NL"/>
        </w:rPr>
        <w:t>zonder dat</w:t>
      </w:r>
      <w:r w:rsidR="006F3162">
        <w:rPr>
          <w:rFonts w:asciiTheme="majorBidi" w:hAnsiTheme="majorBidi" w:cstheme="majorBidi"/>
          <w:lang w:val="nl-NL"/>
        </w:rPr>
        <w:t xml:space="preserve"> </w:t>
      </w:r>
      <w:r w:rsidRPr="00594620">
        <w:rPr>
          <w:rFonts w:asciiTheme="majorBidi" w:hAnsiTheme="majorBidi" w:cstheme="majorBidi"/>
          <w:lang w:val="nl-NL"/>
        </w:rPr>
        <w:t>‘er enig gewag van wind word gemaakt. En</w:t>
      </w:r>
      <w:r>
        <w:rPr>
          <w:rFonts w:asciiTheme="majorBidi" w:hAnsiTheme="majorBidi" w:cstheme="majorBidi"/>
          <w:lang w:val="nl-NL"/>
        </w:rPr>
        <w:t xml:space="preserve"> </w:t>
      </w:r>
      <w:r w:rsidRPr="00594620">
        <w:rPr>
          <w:rFonts w:asciiTheme="majorBidi" w:hAnsiTheme="majorBidi" w:cstheme="majorBidi"/>
          <w:lang w:val="nl-NL"/>
        </w:rPr>
        <w:t>e</w:t>
      </w:r>
      <w:r w:rsidR="001A6743">
        <w:rPr>
          <w:rFonts w:asciiTheme="majorBidi" w:hAnsiTheme="majorBidi" w:cstheme="majorBidi"/>
          <w:lang w:val="nl-NL"/>
        </w:rPr>
        <w:t xml:space="preserve">chter word in ‘t Hoogelied  </w:t>
      </w:r>
      <w:r w:rsidRPr="00594620">
        <w:rPr>
          <w:rFonts w:asciiTheme="majorBidi" w:hAnsiTheme="majorBidi" w:cstheme="majorBidi"/>
          <w:lang w:val="nl-NL"/>
        </w:rPr>
        <w:t>gezegt</w:t>
      </w:r>
      <w:r w:rsidR="00FF37F8">
        <w:rPr>
          <w:rFonts w:asciiTheme="majorBidi" w:hAnsiTheme="majorBidi" w:cstheme="majorBidi"/>
          <w:lang w:val="nl-NL"/>
        </w:rPr>
        <w:t xml:space="preserve">, </w:t>
      </w:r>
      <w:r w:rsidRPr="00594620">
        <w:rPr>
          <w:rFonts w:asciiTheme="majorBidi" w:hAnsiTheme="majorBidi" w:cstheme="majorBidi"/>
          <w:lang w:val="nl-NL"/>
        </w:rPr>
        <w:t>dat dit</w:t>
      </w:r>
      <w:r w:rsidR="006F3162">
        <w:rPr>
          <w:rFonts w:asciiTheme="majorBidi" w:hAnsiTheme="majorBidi" w:cstheme="majorBidi"/>
          <w:lang w:val="nl-NL"/>
        </w:rPr>
        <w:t xml:space="preserve"> </w:t>
      </w:r>
      <w:r w:rsidRPr="00594620">
        <w:rPr>
          <w:rFonts w:asciiTheme="majorBidi" w:hAnsiTheme="majorBidi" w:cstheme="majorBidi"/>
          <w:lang w:val="nl-NL"/>
        </w:rPr>
        <w:t>gebeurt is</w:t>
      </w:r>
      <w:r w:rsidR="00FF37F8">
        <w:rPr>
          <w:rFonts w:asciiTheme="majorBidi" w:hAnsiTheme="majorBidi" w:cstheme="majorBidi"/>
          <w:lang w:val="nl-NL"/>
        </w:rPr>
        <w:t xml:space="preserve">, </w:t>
      </w:r>
      <w:r w:rsidRPr="00594620">
        <w:rPr>
          <w:rFonts w:asciiTheme="majorBidi" w:hAnsiTheme="majorBidi" w:cstheme="majorBidi"/>
          <w:lang w:val="nl-NL"/>
        </w:rPr>
        <w:t>om dat God met zijn wind ( dat is met een zeer</w:t>
      </w:r>
      <w:r>
        <w:rPr>
          <w:rFonts w:asciiTheme="majorBidi" w:hAnsiTheme="majorBidi" w:cstheme="majorBidi"/>
          <w:lang w:val="nl-NL"/>
        </w:rPr>
        <w:t xml:space="preserve"> </w:t>
      </w:r>
      <w:r w:rsidRPr="00594620">
        <w:rPr>
          <w:rFonts w:asciiTheme="majorBidi" w:hAnsiTheme="majorBidi" w:cstheme="majorBidi"/>
          <w:lang w:val="nl-NL"/>
        </w:rPr>
        <w:t>krachtige wind) geblazen heeft. Deze omstandigheit dan</w:t>
      </w:r>
      <w:r>
        <w:rPr>
          <w:rFonts w:asciiTheme="majorBidi" w:hAnsiTheme="majorBidi" w:cstheme="majorBidi"/>
          <w:lang w:val="nl-NL"/>
        </w:rPr>
        <w:t xml:space="preserve"> </w:t>
      </w:r>
      <w:r w:rsidRPr="00594620">
        <w:rPr>
          <w:rFonts w:asciiTheme="majorBidi" w:hAnsiTheme="majorBidi" w:cstheme="majorBidi"/>
          <w:lang w:val="nl-NL"/>
        </w:rPr>
        <w:t>word in deze geschiedenis achtergelaten</w:t>
      </w:r>
      <w:r w:rsidR="00FF37F8">
        <w:rPr>
          <w:rFonts w:asciiTheme="majorBidi" w:hAnsiTheme="majorBidi" w:cstheme="majorBidi"/>
          <w:lang w:val="nl-NL"/>
        </w:rPr>
        <w:t xml:space="preserve">, </w:t>
      </w:r>
      <w:r w:rsidRPr="00594620">
        <w:rPr>
          <w:rFonts w:asciiTheme="majorBidi" w:hAnsiTheme="majorBidi" w:cstheme="majorBidi"/>
          <w:lang w:val="nl-NL"/>
        </w:rPr>
        <w:t>en de wonderdaad</w:t>
      </w:r>
      <w:r>
        <w:rPr>
          <w:rFonts w:asciiTheme="majorBidi" w:hAnsiTheme="majorBidi" w:cstheme="majorBidi"/>
          <w:lang w:val="nl-NL"/>
        </w:rPr>
        <w:t xml:space="preserve"> </w:t>
      </w:r>
      <w:r w:rsidRPr="00594620">
        <w:rPr>
          <w:rFonts w:asciiTheme="majorBidi" w:hAnsiTheme="majorBidi" w:cstheme="majorBidi"/>
          <w:lang w:val="nl-NL"/>
        </w:rPr>
        <w:t>schijnt om dez</w:t>
      </w:r>
      <w:r w:rsidR="001A6743">
        <w:rPr>
          <w:rFonts w:asciiTheme="majorBidi" w:hAnsiTheme="majorBidi" w:cstheme="majorBidi"/>
          <w:lang w:val="nl-NL"/>
        </w:rPr>
        <w:t>e oorzaak te groter. Maar missch</w:t>
      </w:r>
      <w:r w:rsidRPr="00594620">
        <w:rPr>
          <w:rFonts w:asciiTheme="majorBidi" w:hAnsiTheme="majorBidi" w:cstheme="majorBidi"/>
          <w:lang w:val="nl-NL"/>
        </w:rPr>
        <w:t>ien zal ymant</w:t>
      </w:r>
      <w:r w:rsidR="006F3162">
        <w:rPr>
          <w:rFonts w:asciiTheme="majorBidi" w:hAnsiTheme="majorBidi" w:cstheme="majorBidi"/>
          <w:lang w:val="nl-NL"/>
        </w:rPr>
        <w:t xml:space="preserve"> </w:t>
      </w:r>
      <w:r w:rsidRPr="00594620">
        <w:rPr>
          <w:rFonts w:asciiTheme="majorBidi" w:hAnsiTheme="majorBidi" w:cstheme="majorBidi"/>
          <w:lang w:val="nl-NL"/>
        </w:rPr>
        <w:t>hier op indringen</w:t>
      </w:r>
      <w:r w:rsidR="00FF37F8">
        <w:rPr>
          <w:rFonts w:asciiTheme="majorBidi" w:hAnsiTheme="majorBidi" w:cstheme="majorBidi"/>
          <w:lang w:val="nl-NL"/>
        </w:rPr>
        <w:t xml:space="preserve">, </w:t>
      </w:r>
      <w:r w:rsidRPr="00594620">
        <w:rPr>
          <w:rFonts w:asciiTheme="majorBidi" w:hAnsiTheme="majorBidi" w:cstheme="majorBidi"/>
          <w:lang w:val="nl-NL"/>
        </w:rPr>
        <w:t>dat wy in de Schrift zeer veel dingen</w:t>
      </w:r>
      <w:r>
        <w:rPr>
          <w:rFonts w:asciiTheme="majorBidi" w:hAnsiTheme="majorBidi" w:cstheme="majorBidi"/>
          <w:lang w:val="nl-NL"/>
        </w:rPr>
        <w:t xml:space="preserve"> </w:t>
      </w:r>
      <w:r w:rsidRPr="00594620">
        <w:rPr>
          <w:rFonts w:asciiTheme="majorBidi" w:hAnsiTheme="majorBidi" w:cstheme="majorBidi"/>
          <w:lang w:val="nl-NL"/>
        </w:rPr>
        <w:t>vinden</w:t>
      </w:r>
      <w:r w:rsidR="00FF37F8">
        <w:rPr>
          <w:rFonts w:asciiTheme="majorBidi" w:hAnsiTheme="majorBidi" w:cstheme="majorBidi"/>
          <w:lang w:val="nl-NL"/>
        </w:rPr>
        <w:t xml:space="preserve">, </w:t>
      </w:r>
      <w:r w:rsidRPr="00594620">
        <w:rPr>
          <w:rFonts w:asciiTheme="majorBidi" w:hAnsiTheme="majorBidi" w:cstheme="majorBidi"/>
          <w:lang w:val="nl-NL"/>
        </w:rPr>
        <w:t>die geenzints door natuurlijke oorzaken schijne</w:t>
      </w:r>
      <w:r>
        <w:rPr>
          <w:rFonts w:asciiTheme="majorBidi" w:hAnsiTheme="majorBidi" w:cstheme="majorBidi"/>
          <w:lang w:val="nl-NL"/>
        </w:rPr>
        <w:t xml:space="preserve"> </w:t>
      </w:r>
      <w:r w:rsidR="001A6743">
        <w:rPr>
          <w:rFonts w:asciiTheme="majorBidi" w:hAnsiTheme="majorBidi" w:cstheme="majorBidi"/>
          <w:lang w:val="nl-NL"/>
        </w:rPr>
        <w:t xml:space="preserve">verklaart te </w:t>
      </w:r>
      <w:r w:rsidRPr="00594620">
        <w:rPr>
          <w:rFonts w:asciiTheme="majorBidi" w:hAnsiTheme="majorBidi" w:cstheme="majorBidi"/>
          <w:lang w:val="nl-NL"/>
        </w:rPr>
        <w:t>konnen worden: gelijk dat de zonden der menschen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hun gebeden</w:t>
      </w:r>
      <w:r w:rsidR="00FF37F8">
        <w:rPr>
          <w:rFonts w:asciiTheme="majorBidi" w:hAnsiTheme="majorBidi" w:cstheme="majorBidi"/>
          <w:lang w:val="nl-NL"/>
        </w:rPr>
        <w:t xml:space="preserve">, </w:t>
      </w:r>
      <w:r w:rsidRPr="00594620">
        <w:rPr>
          <w:rFonts w:asciiTheme="majorBidi" w:hAnsiTheme="majorBidi" w:cstheme="majorBidi"/>
          <w:lang w:val="nl-NL"/>
        </w:rPr>
        <w:t>oorzaak van de regen</w:t>
      </w:r>
      <w:r w:rsidR="00FF37F8">
        <w:rPr>
          <w:rFonts w:asciiTheme="majorBidi" w:hAnsiTheme="majorBidi" w:cstheme="majorBidi"/>
          <w:lang w:val="nl-NL"/>
        </w:rPr>
        <w:t xml:space="preserve">, </w:t>
      </w:r>
      <w:r w:rsidRPr="00594620">
        <w:rPr>
          <w:rFonts w:asciiTheme="majorBidi" w:hAnsiTheme="majorBidi" w:cstheme="majorBidi"/>
          <w:lang w:val="nl-NL"/>
        </w:rPr>
        <w:t>en de</w:t>
      </w:r>
      <w:r>
        <w:rPr>
          <w:rFonts w:asciiTheme="majorBidi" w:hAnsiTheme="majorBidi" w:cstheme="majorBidi"/>
          <w:lang w:val="nl-NL"/>
        </w:rPr>
        <w:t xml:space="preserve"> </w:t>
      </w:r>
      <w:r w:rsidRPr="00594620">
        <w:rPr>
          <w:rFonts w:asciiTheme="majorBidi" w:hAnsiTheme="majorBidi" w:cstheme="majorBidi"/>
          <w:lang w:val="nl-NL"/>
        </w:rPr>
        <w:t>vruchtbaarheit van ‘t land konnen zijn : of dat het geloof</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blinde kan ziende maken</w:t>
      </w:r>
      <w:r w:rsidR="00FF37F8">
        <w:rPr>
          <w:rFonts w:asciiTheme="majorBidi" w:hAnsiTheme="majorBidi" w:cstheme="majorBidi"/>
          <w:lang w:val="nl-NL"/>
        </w:rPr>
        <w:t xml:space="preserve">, </w:t>
      </w:r>
      <w:r w:rsidRPr="00594620">
        <w:rPr>
          <w:rFonts w:asciiTheme="majorBidi" w:hAnsiTheme="majorBidi" w:cstheme="majorBidi"/>
          <w:lang w:val="nl-NL"/>
        </w:rPr>
        <w:t>en meer</w:t>
      </w:r>
      <w:r w:rsidR="001A6743">
        <w:rPr>
          <w:rFonts w:asciiTheme="majorBidi" w:hAnsiTheme="majorBidi" w:cstheme="majorBidi"/>
          <w:lang w:val="nl-NL"/>
        </w:rPr>
        <w:t xml:space="preserve"> </w:t>
      </w:r>
      <w:r w:rsidRPr="00594620">
        <w:rPr>
          <w:rFonts w:asciiTheme="majorBidi" w:hAnsiTheme="majorBidi" w:cstheme="majorBidi"/>
          <w:lang w:val="nl-NL"/>
        </w:rPr>
        <w:t>andere diergelijke dingen</w:t>
      </w:r>
      <w:r w:rsidR="00FF37F8">
        <w:rPr>
          <w:rFonts w:asciiTheme="majorBidi" w:hAnsiTheme="majorBidi" w:cstheme="majorBidi"/>
          <w:lang w:val="nl-NL"/>
        </w:rPr>
        <w:t xml:space="preserve">, </w:t>
      </w:r>
      <w:r w:rsidRPr="00594620">
        <w:rPr>
          <w:rFonts w:asciiTheme="majorBidi" w:hAnsiTheme="majorBidi" w:cstheme="majorBidi"/>
          <w:lang w:val="nl-NL"/>
        </w:rPr>
        <w:t>die in de Schrift verhaalt worden. Maar ik acht dat</w:t>
      </w:r>
      <w:r>
        <w:rPr>
          <w:rFonts w:asciiTheme="majorBidi" w:hAnsiTheme="majorBidi" w:cstheme="majorBidi"/>
          <w:lang w:val="nl-NL"/>
        </w:rPr>
        <w:t xml:space="preserve"> </w:t>
      </w:r>
      <w:r w:rsidRPr="00594620">
        <w:rPr>
          <w:rFonts w:asciiTheme="majorBidi" w:hAnsiTheme="majorBidi" w:cstheme="majorBidi"/>
          <w:lang w:val="nl-NL"/>
        </w:rPr>
        <w:t xml:space="preserve">ik hierop </w:t>
      </w:r>
      <w:r w:rsidR="00106B08">
        <w:rPr>
          <w:rFonts w:asciiTheme="majorBidi" w:hAnsiTheme="majorBidi" w:cstheme="majorBidi"/>
          <w:lang w:val="nl-NL"/>
        </w:rPr>
        <w:t xml:space="preserve">alreê </w:t>
      </w:r>
      <w:r w:rsidRPr="00594620">
        <w:rPr>
          <w:rFonts w:asciiTheme="majorBidi" w:hAnsiTheme="majorBidi" w:cstheme="majorBidi"/>
          <w:lang w:val="nl-NL"/>
        </w:rPr>
        <w:t>geantwoord heb. Want ïk heb getoont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 Schrift de zaken</w:t>
      </w:r>
      <w:r w:rsidR="00FF37F8">
        <w:rPr>
          <w:rFonts w:asciiTheme="majorBidi" w:hAnsiTheme="majorBidi" w:cstheme="majorBidi"/>
          <w:lang w:val="nl-NL"/>
        </w:rPr>
        <w:t xml:space="preserve">, </w:t>
      </w:r>
      <w:r w:rsidRPr="00594620">
        <w:rPr>
          <w:rFonts w:asciiTheme="majorBidi" w:hAnsiTheme="majorBidi" w:cstheme="majorBidi"/>
          <w:lang w:val="nl-NL"/>
        </w:rPr>
        <w:t>niet door hun naaste oorzaken leert en</w:t>
      </w:r>
      <w:r>
        <w:rPr>
          <w:rFonts w:asciiTheme="majorBidi" w:hAnsiTheme="majorBidi" w:cstheme="majorBidi"/>
          <w:lang w:val="nl-NL"/>
        </w:rPr>
        <w:t xml:space="preserve"> </w:t>
      </w:r>
      <w:r w:rsidRPr="00594620">
        <w:rPr>
          <w:rFonts w:asciiTheme="majorBidi" w:hAnsiTheme="majorBidi" w:cstheme="majorBidi"/>
          <w:lang w:val="nl-NL"/>
        </w:rPr>
        <w:t>onderwijst ; maar alleen de zaken indien ordening</w:t>
      </w:r>
      <w:r w:rsidR="00FF37F8">
        <w:rPr>
          <w:rFonts w:asciiTheme="majorBidi" w:hAnsiTheme="majorBidi" w:cstheme="majorBidi"/>
          <w:lang w:val="nl-NL"/>
        </w:rPr>
        <w:t xml:space="preserve">, </w:t>
      </w:r>
      <w:r w:rsidRPr="00594620">
        <w:rPr>
          <w:rFonts w:asciiTheme="majorBidi" w:hAnsiTheme="majorBidi" w:cstheme="majorBidi"/>
          <w:lang w:val="nl-NL"/>
        </w:rPr>
        <w:t>en met die</w:t>
      </w:r>
      <w:r>
        <w:rPr>
          <w:rFonts w:asciiTheme="majorBidi" w:hAnsiTheme="majorBidi" w:cstheme="majorBidi"/>
          <w:lang w:val="nl-NL"/>
        </w:rPr>
        <w:t xml:space="preserve"> </w:t>
      </w:r>
      <w:r w:rsidRPr="00594620">
        <w:rPr>
          <w:rFonts w:asciiTheme="majorBidi" w:hAnsiTheme="majorBidi" w:cstheme="majorBidi"/>
          <w:lang w:val="nl-NL"/>
        </w:rPr>
        <w:t>spreekwijze verhaalt</w:t>
      </w:r>
      <w:r w:rsidR="00FF37F8">
        <w:rPr>
          <w:rFonts w:asciiTheme="majorBidi" w:hAnsiTheme="majorBidi" w:cstheme="majorBidi"/>
          <w:lang w:val="nl-NL"/>
        </w:rPr>
        <w:t xml:space="preserve">, </w:t>
      </w:r>
      <w:r w:rsidRPr="00594620">
        <w:rPr>
          <w:rFonts w:asciiTheme="majorBidi" w:hAnsiTheme="majorBidi" w:cstheme="majorBidi"/>
          <w:lang w:val="nl-NL"/>
        </w:rPr>
        <w:t>door dewelke zy de menschen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voornamelijk het gemeen volk</w:t>
      </w:r>
      <w:r w:rsidR="00FF37F8">
        <w:rPr>
          <w:rFonts w:asciiTheme="majorBidi" w:hAnsiTheme="majorBidi" w:cstheme="majorBidi"/>
          <w:lang w:val="nl-NL"/>
        </w:rPr>
        <w:t xml:space="preserve">, </w:t>
      </w:r>
      <w:r w:rsidRPr="00594620">
        <w:rPr>
          <w:rFonts w:asciiTheme="majorBidi" w:hAnsiTheme="majorBidi" w:cstheme="majorBidi"/>
          <w:lang w:val="nl-NL"/>
        </w:rPr>
        <w:t>mee</w:t>
      </w:r>
      <w:r w:rsidR="001A6743">
        <w:rPr>
          <w:rFonts w:asciiTheme="majorBidi" w:hAnsiTheme="majorBidi" w:cstheme="majorBidi"/>
          <w:lang w:val="nl-NL"/>
        </w:rPr>
        <w:t>s</w:t>
      </w:r>
      <w:r w:rsidRPr="00594620">
        <w:rPr>
          <w:rFonts w:asciiTheme="majorBidi" w:hAnsiTheme="majorBidi" w:cstheme="majorBidi"/>
          <w:lang w:val="nl-NL"/>
        </w:rPr>
        <w:t xml:space="preserve">t tot heilige aandacht kan bewegen : en om deze oorzaak </w:t>
      </w:r>
      <w:r w:rsidR="001A6743">
        <w:rPr>
          <w:rFonts w:asciiTheme="majorBidi" w:hAnsiTheme="majorBidi" w:cstheme="majorBidi"/>
          <w:lang w:val="nl-NL"/>
        </w:rPr>
        <w:t>s</w:t>
      </w:r>
      <w:r w:rsidRPr="00594620">
        <w:rPr>
          <w:rFonts w:asciiTheme="majorBidi" w:hAnsiTheme="majorBidi" w:cstheme="majorBidi"/>
          <w:lang w:val="nl-NL"/>
        </w:rPr>
        <w:t>pre</w:t>
      </w:r>
      <w:r w:rsidR="001A6743">
        <w:rPr>
          <w:rFonts w:asciiTheme="majorBidi" w:hAnsiTheme="majorBidi" w:cstheme="majorBidi"/>
          <w:lang w:val="nl-NL"/>
        </w:rPr>
        <w:t>e</w:t>
      </w:r>
      <w:r w:rsidRPr="00594620">
        <w:rPr>
          <w:rFonts w:asciiTheme="majorBidi" w:hAnsiTheme="majorBidi" w:cstheme="majorBidi"/>
          <w:lang w:val="nl-NL"/>
        </w:rPr>
        <w:t>kt zy zeer</w:t>
      </w:r>
      <w:r>
        <w:rPr>
          <w:rFonts w:asciiTheme="majorBidi" w:hAnsiTheme="majorBidi" w:cstheme="majorBidi"/>
          <w:lang w:val="nl-NL"/>
        </w:rPr>
        <w:t xml:space="preserve"> </w:t>
      </w:r>
      <w:r w:rsidRPr="00594620">
        <w:rPr>
          <w:rFonts w:asciiTheme="majorBidi" w:hAnsiTheme="majorBidi" w:cstheme="majorBidi"/>
          <w:lang w:val="nl-NL"/>
        </w:rPr>
        <w:t>onëigentlijk van God en van de dingen ; namelijk</w:t>
      </w:r>
      <w:r w:rsidR="00FF37F8">
        <w:rPr>
          <w:rFonts w:asciiTheme="majorBidi" w:hAnsiTheme="majorBidi" w:cstheme="majorBidi"/>
          <w:lang w:val="nl-NL"/>
        </w:rPr>
        <w:t xml:space="preserve">, </w:t>
      </w:r>
      <w:r w:rsidRPr="00594620">
        <w:rPr>
          <w:rFonts w:asciiTheme="majorBidi" w:hAnsiTheme="majorBidi" w:cstheme="majorBidi"/>
          <w:lang w:val="nl-NL"/>
        </w:rPr>
        <w:t>om dat</w:t>
      </w:r>
      <w:r>
        <w:rPr>
          <w:rFonts w:asciiTheme="majorBidi" w:hAnsiTheme="majorBidi" w:cstheme="majorBidi"/>
          <w:lang w:val="nl-NL"/>
        </w:rPr>
        <w:t xml:space="preserve"> </w:t>
      </w:r>
      <w:r w:rsidRPr="00594620">
        <w:rPr>
          <w:rFonts w:asciiTheme="majorBidi" w:hAnsiTheme="majorBidi" w:cstheme="majorBidi"/>
          <w:lang w:val="nl-NL"/>
        </w:rPr>
        <w:t>zy niet poogt de reden t’ overwinnen</w:t>
      </w:r>
      <w:r w:rsidR="00FF37F8">
        <w:rPr>
          <w:rFonts w:asciiTheme="majorBidi" w:hAnsiTheme="majorBidi" w:cstheme="majorBidi"/>
          <w:lang w:val="nl-NL"/>
        </w:rPr>
        <w:t xml:space="preserve">, </w:t>
      </w:r>
      <w:r w:rsidR="001A6743">
        <w:rPr>
          <w:rFonts w:asciiTheme="majorBidi" w:hAnsiTheme="majorBidi" w:cstheme="majorBidi"/>
          <w:lang w:val="nl-NL"/>
        </w:rPr>
        <w:t xml:space="preserve">maar de verbeelding  </w:t>
      </w:r>
      <w:r w:rsidRPr="00594620">
        <w:rPr>
          <w:rFonts w:asciiTheme="majorBidi" w:hAnsiTheme="majorBidi" w:cstheme="majorBidi"/>
          <w:lang w:val="nl-NL"/>
        </w:rPr>
        <w:t>en d’</w:t>
      </w:r>
      <w:r w:rsidR="006F3162">
        <w:rPr>
          <w:rFonts w:asciiTheme="majorBidi" w:hAnsiTheme="majorBidi" w:cstheme="majorBidi"/>
          <w:lang w:val="nl-NL"/>
        </w:rPr>
        <w:t xml:space="preserve"> </w:t>
      </w:r>
      <w:r w:rsidRPr="00594620">
        <w:rPr>
          <w:rFonts w:asciiTheme="majorBidi" w:hAnsiTheme="majorBidi" w:cstheme="majorBidi"/>
          <w:lang w:val="nl-NL"/>
        </w:rPr>
        <w:t>inbeelding der menschen te treffen en in te nemen</w:t>
      </w:r>
      <w:r w:rsidR="001A6743">
        <w:rPr>
          <w:rFonts w:asciiTheme="majorBidi" w:hAnsiTheme="majorBidi" w:cstheme="majorBidi"/>
          <w:lang w:val="nl-NL"/>
        </w:rPr>
        <w:t xml:space="preserve">. </w:t>
      </w:r>
      <w:r w:rsidRPr="00594620">
        <w:rPr>
          <w:rFonts w:asciiTheme="majorBidi" w:hAnsiTheme="majorBidi" w:cstheme="majorBidi"/>
          <w:lang w:val="nl-NL"/>
        </w:rPr>
        <w:t>Want indien</w:t>
      </w:r>
      <w:r w:rsidR="001A6743">
        <w:rPr>
          <w:rFonts w:asciiTheme="majorBidi" w:hAnsiTheme="majorBidi" w:cstheme="majorBidi"/>
          <w:lang w:val="nl-NL"/>
        </w:rPr>
        <w:t xml:space="preserve"> </w:t>
      </w:r>
      <w:r w:rsidRPr="00594620">
        <w:rPr>
          <w:rFonts w:asciiTheme="majorBidi" w:hAnsiTheme="majorBidi" w:cstheme="majorBidi"/>
          <w:lang w:val="nl-NL"/>
        </w:rPr>
        <w:t>de Schrift de verwoesting van enige heerschappy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volgens de gewoonte der geschiedschrijvers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verhandelde</w:t>
      </w:r>
      <w:r w:rsidR="00FF37F8">
        <w:rPr>
          <w:rFonts w:asciiTheme="majorBidi" w:hAnsiTheme="majorBidi" w:cstheme="majorBidi"/>
          <w:lang w:val="nl-NL"/>
        </w:rPr>
        <w:t xml:space="preserve">, </w:t>
      </w:r>
      <w:r w:rsidRPr="00594620">
        <w:rPr>
          <w:rFonts w:asciiTheme="majorBidi" w:hAnsiTheme="majorBidi" w:cstheme="majorBidi"/>
          <w:lang w:val="nl-NL"/>
        </w:rPr>
        <w:t>zo zou het gemeen</w:t>
      </w:r>
      <w:r w:rsidR="001A6743">
        <w:rPr>
          <w:rFonts w:asciiTheme="majorBidi" w:hAnsiTheme="majorBidi" w:cstheme="majorBidi"/>
          <w:lang w:val="nl-NL"/>
        </w:rPr>
        <w:t xml:space="preserve"> volk daar door niet bew</w:t>
      </w:r>
      <w:r w:rsidRPr="00594620">
        <w:rPr>
          <w:rFonts w:asciiTheme="majorBidi" w:hAnsiTheme="majorBidi" w:cstheme="majorBidi"/>
          <w:lang w:val="nl-NL"/>
        </w:rPr>
        <w:t>ogen</w:t>
      </w:r>
      <w:r w:rsidR="006F3162">
        <w:rPr>
          <w:rFonts w:asciiTheme="majorBidi" w:hAnsiTheme="majorBidi" w:cstheme="majorBidi"/>
          <w:lang w:val="nl-NL"/>
        </w:rPr>
        <w:t xml:space="preserve"> </w:t>
      </w:r>
      <w:r w:rsidRPr="00594620">
        <w:rPr>
          <w:rFonts w:asciiTheme="majorBidi" w:hAnsiTheme="majorBidi" w:cstheme="majorBidi"/>
          <w:lang w:val="nl-NL"/>
        </w:rPr>
        <w:t>worden; maar integendeel zeer veel en ten</w:t>
      </w:r>
      <w:r w:rsidR="001A6743">
        <w:rPr>
          <w:rFonts w:asciiTheme="majorBidi" w:hAnsiTheme="majorBidi" w:cstheme="majorBidi"/>
          <w:lang w:val="nl-NL"/>
        </w:rPr>
        <w:t xml:space="preserve"> </w:t>
      </w:r>
      <w:r w:rsidRPr="00594620">
        <w:rPr>
          <w:rFonts w:asciiTheme="majorBidi" w:hAnsiTheme="majorBidi" w:cstheme="majorBidi"/>
          <w:lang w:val="nl-NL"/>
        </w:rPr>
        <w:t>hoogsten</w:t>
      </w:r>
      <w:r w:rsidR="00FF37F8">
        <w:rPr>
          <w:rFonts w:asciiTheme="majorBidi" w:hAnsiTheme="majorBidi" w:cstheme="majorBidi"/>
          <w:lang w:val="nl-NL"/>
        </w:rPr>
        <w:t xml:space="preserve">, </w:t>
      </w:r>
      <w:r w:rsidRPr="00594620">
        <w:rPr>
          <w:rFonts w:asciiTheme="majorBidi" w:hAnsiTheme="majorBidi" w:cstheme="majorBidi"/>
          <w:lang w:val="nl-NL"/>
        </w:rPr>
        <w:t>zo</w:t>
      </w:r>
      <w:r w:rsidR="001A6743">
        <w:rPr>
          <w:rFonts w:asciiTheme="majorBidi" w:hAnsiTheme="majorBidi" w:cstheme="majorBidi"/>
          <w:lang w:val="nl-NL"/>
        </w:rPr>
        <w:t xml:space="preserve"> </w:t>
      </w:r>
      <w:r w:rsidRPr="00594620">
        <w:rPr>
          <w:rFonts w:asciiTheme="majorBidi" w:hAnsiTheme="majorBidi" w:cstheme="majorBidi"/>
          <w:lang w:val="nl-NL"/>
        </w:rPr>
        <w:t>zy</w:t>
      </w:r>
      <w:r w:rsidR="006F3162">
        <w:rPr>
          <w:rFonts w:asciiTheme="majorBidi" w:hAnsiTheme="majorBidi" w:cstheme="majorBidi"/>
          <w:lang w:val="nl-NL"/>
        </w:rPr>
        <w:t xml:space="preserve"> </w:t>
      </w:r>
      <w:r w:rsidRPr="00594620">
        <w:rPr>
          <w:rFonts w:asciiTheme="majorBidi" w:hAnsiTheme="majorBidi" w:cstheme="majorBidi"/>
          <w:lang w:val="nl-NL"/>
        </w:rPr>
        <w:t>alles op de wijze der Dichters afschildert en aan God</w:t>
      </w:r>
      <w:r w:rsidR="006F3162">
        <w:rPr>
          <w:rFonts w:asciiTheme="majorBidi" w:hAnsiTheme="majorBidi" w:cstheme="majorBidi"/>
          <w:lang w:val="nl-NL"/>
        </w:rPr>
        <w:t xml:space="preserve"> </w:t>
      </w:r>
      <w:r w:rsidRPr="00594620">
        <w:rPr>
          <w:rFonts w:asciiTheme="majorBidi" w:hAnsiTheme="majorBidi" w:cstheme="majorBidi"/>
          <w:lang w:val="nl-NL"/>
        </w:rPr>
        <w:t>toepast</w:t>
      </w:r>
      <w:r w:rsidR="00FF37F8">
        <w:rPr>
          <w:rFonts w:asciiTheme="majorBidi" w:hAnsiTheme="majorBidi" w:cstheme="majorBidi"/>
          <w:lang w:val="nl-NL"/>
        </w:rPr>
        <w:t xml:space="preserve">, </w:t>
      </w:r>
      <w:r w:rsidRPr="00594620">
        <w:rPr>
          <w:rFonts w:asciiTheme="majorBidi" w:hAnsiTheme="majorBidi" w:cstheme="majorBidi"/>
          <w:lang w:val="nl-NL"/>
        </w:rPr>
        <w:t>gelijk zy gemeenlijk d</w:t>
      </w:r>
      <w:r w:rsidR="001A6743">
        <w:rPr>
          <w:rFonts w:asciiTheme="majorBidi" w:hAnsiTheme="majorBidi" w:cstheme="majorBidi"/>
          <w:lang w:val="nl-NL"/>
        </w:rPr>
        <w:t>oet</w:t>
      </w:r>
      <w:r w:rsidRPr="00594620">
        <w:rPr>
          <w:rFonts w:asciiTheme="majorBidi" w:hAnsiTheme="majorBidi" w:cstheme="majorBidi"/>
          <w:lang w:val="nl-NL"/>
        </w:rPr>
        <w:t>. Dieshalven als de Schrift</w:t>
      </w:r>
      <w:r w:rsidR="001A6743">
        <w:rPr>
          <w:rFonts w:asciiTheme="majorBidi" w:hAnsiTheme="majorBidi" w:cstheme="majorBidi"/>
          <w:lang w:val="nl-NL"/>
        </w:rPr>
        <w:t xml:space="preserve"> verhaalt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d’</w:t>
      </w:r>
      <w:r w:rsidR="006F3162">
        <w:rPr>
          <w:rFonts w:asciiTheme="majorBidi" w:hAnsiTheme="majorBidi" w:cstheme="majorBidi"/>
          <w:lang w:val="nl-NL"/>
        </w:rPr>
        <w:t xml:space="preserve"> </w:t>
      </w:r>
      <w:r w:rsidRPr="00594620">
        <w:rPr>
          <w:rFonts w:asciiTheme="majorBidi" w:hAnsiTheme="majorBidi" w:cstheme="majorBidi"/>
          <w:lang w:val="nl-NL"/>
        </w:rPr>
        <w:t>aarde om de zonden der menschen onvruchtbaar</w:t>
      </w:r>
      <w:r w:rsidR="006F3162">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of dat de blinden door ‘t geloof genezen zijn geworden:</w:t>
      </w:r>
      <w:r w:rsidR="006F3162">
        <w:rPr>
          <w:rFonts w:asciiTheme="majorBidi" w:hAnsiTheme="majorBidi" w:cstheme="majorBidi"/>
          <w:lang w:val="nl-NL"/>
        </w:rPr>
        <w:t xml:space="preserve"> </w:t>
      </w:r>
      <w:r w:rsidRPr="00594620">
        <w:rPr>
          <w:rFonts w:asciiTheme="majorBidi" w:hAnsiTheme="majorBidi" w:cstheme="majorBidi"/>
          <w:lang w:val="nl-NL"/>
        </w:rPr>
        <w:t>zo moet ons dit niet meer bewegen</w:t>
      </w:r>
      <w:r w:rsidR="00FF37F8">
        <w:rPr>
          <w:rFonts w:asciiTheme="majorBidi" w:hAnsiTheme="majorBidi" w:cstheme="majorBidi"/>
          <w:lang w:val="nl-NL"/>
        </w:rPr>
        <w:t xml:space="preserve">, </w:t>
      </w:r>
      <w:r w:rsidRPr="00594620">
        <w:rPr>
          <w:rFonts w:asciiTheme="majorBidi" w:hAnsiTheme="majorBidi" w:cstheme="majorBidi"/>
          <w:lang w:val="nl-NL"/>
        </w:rPr>
        <w:t>dan als zy</w:t>
      </w:r>
      <w:r w:rsidR="006F3162">
        <w:rPr>
          <w:rFonts w:asciiTheme="majorBidi" w:hAnsiTheme="majorBidi" w:cstheme="majorBidi"/>
          <w:lang w:val="nl-NL"/>
        </w:rPr>
        <w:t xml:space="preserve"> </w:t>
      </w:r>
      <w:r w:rsidRPr="00594620">
        <w:rPr>
          <w:rFonts w:asciiTheme="majorBidi" w:hAnsiTheme="majorBidi" w:cstheme="majorBidi"/>
          <w:lang w:val="nl-NL"/>
        </w:rPr>
        <w:t>verhaalt</w:t>
      </w:r>
      <w:r w:rsidR="00FF37F8">
        <w:rPr>
          <w:rFonts w:asciiTheme="majorBidi" w:hAnsiTheme="majorBidi" w:cstheme="majorBidi"/>
          <w:lang w:val="nl-NL"/>
        </w:rPr>
        <w:t xml:space="preserve">, </w:t>
      </w:r>
      <w:r w:rsidRPr="00594620">
        <w:rPr>
          <w:rFonts w:asciiTheme="majorBidi" w:hAnsiTheme="majorBidi" w:cstheme="majorBidi"/>
          <w:lang w:val="nl-NL"/>
        </w:rPr>
        <w:t>dat God om de zonden der menschen vergramten</w:t>
      </w:r>
      <w:r w:rsidR="006F3162">
        <w:rPr>
          <w:rFonts w:asciiTheme="majorBidi" w:hAnsiTheme="majorBidi" w:cstheme="majorBidi"/>
          <w:lang w:val="nl-NL"/>
        </w:rPr>
        <w:t xml:space="preserve"> </w:t>
      </w:r>
      <w:r w:rsidRPr="00594620">
        <w:rPr>
          <w:rFonts w:asciiTheme="majorBidi" w:hAnsiTheme="majorBidi" w:cstheme="majorBidi"/>
          <w:lang w:val="nl-NL"/>
        </w:rPr>
        <w:t>bedroeft word ; dat hy berou van de goede belo</w:t>
      </w:r>
      <w:r w:rsidR="001A6743">
        <w:rPr>
          <w:rFonts w:asciiTheme="majorBidi" w:hAnsiTheme="majorBidi" w:cstheme="majorBidi"/>
          <w:lang w:val="nl-NL"/>
        </w:rPr>
        <w:t>f</w:t>
      </w:r>
      <w:r w:rsidRPr="00594620">
        <w:rPr>
          <w:rFonts w:asciiTheme="majorBidi" w:hAnsiTheme="majorBidi" w:cstheme="majorBidi"/>
          <w:lang w:val="nl-NL"/>
        </w:rPr>
        <w:t>te en daad</w:t>
      </w:r>
      <w:r>
        <w:rPr>
          <w:rFonts w:asciiTheme="majorBidi" w:hAnsiTheme="majorBidi" w:cstheme="majorBidi"/>
          <w:lang w:val="nl-NL"/>
        </w:rPr>
        <w:t xml:space="preserve"> </w:t>
      </w:r>
      <w:r w:rsidR="001A6743">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of dat God hier door</w:t>
      </w:r>
      <w:r w:rsidR="00FF37F8">
        <w:rPr>
          <w:rFonts w:asciiTheme="majorBidi" w:hAnsiTheme="majorBidi" w:cstheme="majorBidi"/>
          <w:lang w:val="nl-NL"/>
        </w:rPr>
        <w:t xml:space="preserve">, </w:t>
      </w:r>
      <w:r w:rsidRPr="00594620">
        <w:rPr>
          <w:rFonts w:asciiTheme="majorBidi" w:hAnsiTheme="majorBidi" w:cstheme="majorBidi"/>
          <w:lang w:val="nl-NL"/>
        </w:rPr>
        <w:t>dat hy een teken ziet</w:t>
      </w:r>
      <w:r w:rsidR="00FF37F8">
        <w:rPr>
          <w:rFonts w:asciiTheme="majorBidi" w:hAnsiTheme="majorBidi" w:cstheme="majorBidi"/>
          <w:lang w:val="nl-NL"/>
        </w:rPr>
        <w:t xml:space="preserve">, </w:t>
      </w:r>
      <w:r w:rsidRPr="00594620">
        <w:rPr>
          <w:rFonts w:asciiTheme="majorBidi" w:hAnsiTheme="majorBidi" w:cstheme="majorBidi"/>
          <w:lang w:val="nl-NL"/>
        </w:rPr>
        <w:t>aan de</w:t>
      </w:r>
      <w:r w:rsidR="006F3162">
        <w:rPr>
          <w:rFonts w:asciiTheme="majorBidi" w:hAnsiTheme="majorBidi" w:cstheme="majorBidi"/>
          <w:lang w:val="nl-NL"/>
        </w:rPr>
        <w:t xml:space="preserve"> </w:t>
      </w:r>
      <w:r w:rsidRPr="00594620">
        <w:rPr>
          <w:rFonts w:asciiTheme="majorBidi" w:hAnsiTheme="majorBidi" w:cstheme="majorBidi"/>
          <w:lang w:val="nl-NL"/>
        </w:rPr>
        <w:t>belo</w:t>
      </w:r>
      <w:r w:rsidR="001A6743">
        <w:rPr>
          <w:rFonts w:asciiTheme="majorBidi" w:hAnsiTheme="majorBidi" w:cstheme="majorBidi"/>
          <w:lang w:val="nl-NL"/>
        </w:rPr>
        <w:t>f</w:t>
      </w:r>
      <w:r w:rsidRPr="00594620">
        <w:rPr>
          <w:rFonts w:asciiTheme="majorBidi" w:hAnsiTheme="majorBidi" w:cstheme="majorBidi"/>
          <w:lang w:val="nl-NL"/>
        </w:rPr>
        <w:t>te gedenkt</w:t>
      </w:r>
      <w:r w:rsidR="00FF37F8">
        <w:rPr>
          <w:rFonts w:asciiTheme="majorBidi" w:hAnsiTheme="majorBidi" w:cstheme="majorBidi"/>
          <w:lang w:val="nl-NL"/>
        </w:rPr>
        <w:t xml:space="preserve">, </w:t>
      </w:r>
      <w:r w:rsidRPr="00594620">
        <w:rPr>
          <w:rFonts w:asciiTheme="majorBidi" w:hAnsiTheme="majorBidi" w:cstheme="majorBidi"/>
          <w:lang w:val="nl-NL"/>
        </w:rPr>
        <w:t>en zeer veel andere dingen</w:t>
      </w:r>
      <w:r w:rsidR="00FF37F8">
        <w:rPr>
          <w:rFonts w:asciiTheme="majorBidi" w:hAnsiTheme="majorBidi" w:cstheme="majorBidi"/>
          <w:lang w:val="nl-NL"/>
        </w:rPr>
        <w:t xml:space="preserve">, </w:t>
      </w:r>
      <w:r w:rsidRPr="00594620">
        <w:rPr>
          <w:rFonts w:asciiTheme="majorBidi" w:hAnsiTheme="majorBidi" w:cstheme="majorBidi"/>
          <w:lang w:val="nl-NL"/>
        </w:rPr>
        <w:t>die of op de</w:t>
      </w:r>
      <w:r>
        <w:rPr>
          <w:rFonts w:asciiTheme="majorBidi" w:hAnsiTheme="majorBidi" w:cstheme="majorBidi"/>
          <w:lang w:val="nl-NL"/>
        </w:rPr>
        <w:t xml:space="preserve"> </w:t>
      </w:r>
      <w:r w:rsidRPr="00594620">
        <w:rPr>
          <w:rFonts w:asciiTheme="majorBidi" w:hAnsiTheme="majorBidi" w:cstheme="majorBidi"/>
          <w:lang w:val="nl-NL"/>
        </w:rPr>
        <w:t>de wijze van de dichters gezegt</w:t>
      </w:r>
      <w:r w:rsidR="00FF37F8">
        <w:rPr>
          <w:rFonts w:asciiTheme="majorBidi" w:hAnsiTheme="majorBidi" w:cstheme="majorBidi"/>
          <w:lang w:val="nl-NL"/>
        </w:rPr>
        <w:t xml:space="preserve">, </w:t>
      </w:r>
      <w:r w:rsidRPr="00594620">
        <w:rPr>
          <w:rFonts w:asciiTheme="majorBidi" w:hAnsiTheme="majorBidi" w:cstheme="majorBidi"/>
          <w:lang w:val="nl-NL"/>
        </w:rPr>
        <w:t>of naar de meningen en</w:t>
      </w:r>
      <w:r>
        <w:rPr>
          <w:rFonts w:asciiTheme="majorBidi" w:hAnsiTheme="majorBidi" w:cstheme="majorBidi"/>
          <w:lang w:val="nl-NL"/>
        </w:rPr>
        <w:t xml:space="preserve"> </w:t>
      </w:r>
      <w:r w:rsidRPr="00594620">
        <w:rPr>
          <w:rFonts w:asciiTheme="majorBidi" w:hAnsiTheme="majorBidi" w:cstheme="majorBidi"/>
          <w:lang w:val="nl-NL"/>
        </w:rPr>
        <w:t>vooroordelen van de schrijver verhaalt zijn Wy besluiten</w:t>
      </w:r>
      <w:r>
        <w:rPr>
          <w:rFonts w:asciiTheme="majorBidi" w:hAnsiTheme="majorBidi" w:cstheme="majorBidi"/>
          <w:lang w:val="nl-NL"/>
        </w:rPr>
        <w:t xml:space="preserve"> </w:t>
      </w:r>
      <w:r w:rsidRPr="00594620">
        <w:rPr>
          <w:rFonts w:asciiTheme="majorBidi" w:hAnsiTheme="majorBidi" w:cstheme="majorBidi"/>
          <w:lang w:val="nl-NL"/>
        </w:rPr>
        <w:t>dan hier volkomelijk</w:t>
      </w:r>
      <w:r w:rsidR="00FF37F8">
        <w:rPr>
          <w:rFonts w:asciiTheme="majorBidi" w:hAnsiTheme="majorBidi" w:cstheme="majorBidi"/>
          <w:lang w:val="nl-NL"/>
        </w:rPr>
        <w:t xml:space="preserve">, </w:t>
      </w:r>
      <w:r w:rsidRPr="00594620">
        <w:rPr>
          <w:rFonts w:asciiTheme="majorBidi" w:hAnsiTheme="majorBidi" w:cstheme="majorBidi"/>
          <w:lang w:val="nl-NL"/>
        </w:rPr>
        <w:t>dat alle de dingen</w:t>
      </w:r>
      <w:r w:rsidR="00FF37F8">
        <w:rPr>
          <w:rFonts w:asciiTheme="majorBidi" w:hAnsiTheme="majorBidi" w:cstheme="majorBidi"/>
          <w:lang w:val="nl-NL"/>
        </w:rPr>
        <w:t xml:space="preserve">, </w:t>
      </w:r>
      <w:r w:rsidRPr="00594620">
        <w:rPr>
          <w:rFonts w:asciiTheme="majorBidi" w:hAnsiTheme="majorBidi" w:cstheme="majorBidi"/>
          <w:lang w:val="nl-NL"/>
        </w:rPr>
        <w:t>die in de Schrift</w:t>
      </w:r>
      <w:r>
        <w:rPr>
          <w:rFonts w:asciiTheme="majorBidi" w:hAnsiTheme="majorBidi" w:cstheme="majorBidi"/>
          <w:lang w:val="nl-NL"/>
        </w:rPr>
        <w:t xml:space="preserve"> </w:t>
      </w:r>
      <w:r w:rsidRPr="00594620">
        <w:rPr>
          <w:rFonts w:asciiTheme="majorBidi" w:hAnsiTheme="majorBidi" w:cstheme="majorBidi"/>
          <w:lang w:val="nl-NL"/>
        </w:rPr>
        <w:t>verhaalt worden</w:t>
      </w:r>
      <w:r w:rsidR="00FF37F8">
        <w:rPr>
          <w:rFonts w:asciiTheme="majorBidi" w:hAnsiTheme="majorBidi" w:cstheme="majorBidi"/>
          <w:lang w:val="nl-NL"/>
        </w:rPr>
        <w:t xml:space="preserve">, </w:t>
      </w:r>
      <w:r w:rsidRPr="00594620">
        <w:rPr>
          <w:rFonts w:asciiTheme="majorBidi" w:hAnsiTheme="majorBidi" w:cstheme="majorBidi"/>
          <w:lang w:val="nl-NL"/>
        </w:rPr>
        <w:t>die waarlijk gebeurt zijd</w:t>
      </w:r>
      <w:r w:rsidR="00FF37F8">
        <w:rPr>
          <w:rFonts w:asciiTheme="majorBidi" w:hAnsiTheme="majorBidi" w:cstheme="majorBidi"/>
          <w:lang w:val="nl-NL"/>
        </w:rPr>
        <w:t xml:space="preserve">, </w:t>
      </w:r>
      <w:r w:rsidRPr="00594620">
        <w:rPr>
          <w:rFonts w:asciiTheme="majorBidi" w:hAnsiTheme="majorBidi" w:cstheme="majorBidi"/>
          <w:lang w:val="nl-NL"/>
        </w:rPr>
        <w:t>noodzakelijk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alle anderen</w:t>
      </w:r>
      <w:r w:rsidR="00FF37F8">
        <w:rPr>
          <w:rFonts w:asciiTheme="majorBidi" w:hAnsiTheme="majorBidi" w:cstheme="majorBidi"/>
          <w:lang w:val="nl-NL"/>
        </w:rPr>
        <w:t xml:space="preserve">, </w:t>
      </w:r>
      <w:r w:rsidRPr="00594620">
        <w:rPr>
          <w:rFonts w:asciiTheme="majorBidi" w:hAnsiTheme="majorBidi" w:cstheme="majorBidi"/>
          <w:lang w:val="nl-NL"/>
        </w:rPr>
        <w:t>volgens de wetten der natuur zijn gebeurt;</w:t>
      </w:r>
      <w:r>
        <w:rPr>
          <w:rFonts w:asciiTheme="majorBidi" w:hAnsiTheme="majorBidi" w:cstheme="majorBidi"/>
          <w:lang w:val="nl-NL"/>
        </w:rPr>
        <w:t xml:space="preserve"> </w:t>
      </w:r>
      <w:r w:rsidRPr="00594620">
        <w:rPr>
          <w:rFonts w:asciiTheme="majorBidi" w:hAnsiTheme="majorBidi" w:cstheme="majorBidi"/>
          <w:lang w:val="nl-NL"/>
        </w:rPr>
        <w:t>en</w:t>
      </w:r>
      <w:r w:rsidR="001A6743">
        <w:rPr>
          <w:rFonts w:asciiTheme="majorBidi" w:hAnsiTheme="majorBidi" w:cstheme="majorBidi"/>
          <w:lang w:val="nl-NL"/>
        </w:rPr>
        <w:t xml:space="preserve"> </w:t>
      </w:r>
      <w:r w:rsidRPr="00594620">
        <w:rPr>
          <w:rFonts w:asciiTheme="majorBidi" w:hAnsiTheme="majorBidi" w:cstheme="majorBidi"/>
          <w:lang w:val="nl-NL"/>
        </w:rPr>
        <w:t>dat zo</w:t>
      </w:r>
      <w:r w:rsidR="001A6743">
        <w:rPr>
          <w:rFonts w:asciiTheme="majorBidi" w:hAnsiTheme="majorBidi" w:cstheme="majorBidi"/>
          <w:lang w:val="nl-NL"/>
        </w:rPr>
        <w:t xml:space="preserve"> </w:t>
      </w:r>
      <w:r w:rsidRPr="00594620">
        <w:rPr>
          <w:rFonts w:asciiTheme="majorBidi" w:hAnsiTheme="majorBidi" w:cstheme="majorBidi"/>
          <w:lang w:val="nl-NL"/>
        </w:rPr>
        <w:t>men iets vind</w:t>
      </w:r>
      <w:r w:rsidR="00FF37F8">
        <w:rPr>
          <w:rFonts w:asciiTheme="majorBidi" w:hAnsiTheme="majorBidi" w:cstheme="majorBidi"/>
          <w:lang w:val="nl-NL"/>
        </w:rPr>
        <w:t xml:space="preserve">, </w:t>
      </w:r>
      <w:r w:rsidRPr="00594620">
        <w:rPr>
          <w:rFonts w:asciiTheme="majorBidi" w:hAnsiTheme="majorBidi" w:cstheme="majorBidi"/>
          <w:lang w:val="nl-NL"/>
        </w:rPr>
        <w:t>van ‘t</w:t>
      </w:r>
      <w:r w:rsidR="001A6743">
        <w:rPr>
          <w:rFonts w:asciiTheme="majorBidi" w:hAnsiTheme="majorBidi" w:cstheme="majorBidi"/>
          <w:lang w:val="nl-NL"/>
        </w:rPr>
        <w:t xml:space="preserve"> welk men </w:t>
      </w:r>
      <w:r w:rsidRPr="00594620">
        <w:rPr>
          <w:rFonts w:asciiTheme="majorBidi" w:hAnsiTheme="majorBidi" w:cstheme="majorBidi"/>
          <w:lang w:val="nl-NL"/>
        </w:rPr>
        <w:t>klaarlijk kan betogen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het tegen de wetten der natuur strijd</w:t>
      </w:r>
      <w:r w:rsidR="00FF37F8">
        <w:rPr>
          <w:rFonts w:asciiTheme="majorBidi" w:hAnsiTheme="majorBidi" w:cstheme="majorBidi"/>
          <w:lang w:val="nl-NL"/>
        </w:rPr>
        <w:t xml:space="preserve">, </w:t>
      </w:r>
      <w:r w:rsidRPr="00594620">
        <w:rPr>
          <w:rFonts w:asciiTheme="majorBidi" w:hAnsiTheme="majorBidi" w:cstheme="majorBidi"/>
          <w:lang w:val="nl-NL"/>
        </w:rPr>
        <w:t>of niet</w:t>
      </w:r>
      <w:r>
        <w:rPr>
          <w:rFonts w:asciiTheme="majorBidi" w:hAnsiTheme="majorBidi" w:cstheme="majorBidi"/>
          <w:lang w:val="nl-NL"/>
        </w:rPr>
        <w:t xml:space="preserve"> </w:t>
      </w:r>
      <w:r w:rsidRPr="00594620">
        <w:rPr>
          <w:rFonts w:asciiTheme="majorBidi" w:hAnsiTheme="majorBidi" w:cstheme="majorBidi"/>
          <w:lang w:val="nl-NL"/>
        </w:rPr>
        <w:t>daar uit kan volgen</w:t>
      </w:r>
      <w:r w:rsidR="00FF37F8">
        <w:rPr>
          <w:rFonts w:asciiTheme="majorBidi" w:hAnsiTheme="majorBidi" w:cstheme="majorBidi"/>
          <w:lang w:val="nl-NL"/>
        </w:rPr>
        <w:t xml:space="preserve">, </w:t>
      </w:r>
      <w:r w:rsidRPr="00594620">
        <w:rPr>
          <w:rFonts w:asciiTheme="majorBidi" w:hAnsiTheme="majorBidi" w:cstheme="majorBidi"/>
          <w:lang w:val="nl-NL"/>
        </w:rPr>
        <w:t>men gantschelijk te geloven heeft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die van goddeloze kerkschendige menschen by de heilige</w:t>
      </w:r>
      <w:r w:rsidR="006F3162">
        <w:rPr>
          <w:rFonts w:asciiTheme="majorBidi" w:hAnsiTheme="majorBidi" w:cstheme="majorBidi"/>
          <w:lang w:val="nl-NL"/>
        </w:rPr>
        <w:t xml:space="preserve"> </w:t>
      </w:r>
      <w:r w:rsidRPr="00594620">
        <w:rPr>
          <w:rFonts w:asciiTheme="majorBidi" w:hAnsiTheme="majorBidi" w:cstheme="majorBidi"/>
          <w:lang w:val="nl-NL"/>
        </w:rPr>
        <w:t>Schrift is gevoegt; want al hetgeen dat tegen de natuur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is tegen de</w:t>
      </w:r>
      <w:r w:rsidR="001A6743">
        <w:rPr>
          <w:rFonts w:asciiTheme="majorBidi" w:hAnsiTheme="majorBidi" w:cstheme="majorBidi"/>
          <w:lang w:val="nl-NL"/>
        </w:rPr>
        <w:t xml:space="preserve"> </w:t>
      </w:r>
      <w:r w:rsidRPr="00594620">
        <w:rPr>
          <w:rFonts w:asciiTheme="majorBidi" w:hAnsiTheme="majorBidi" w:cstheme="majorBidi"/>
          <w:lang w:val="nl-NL"/>
        </w:rPr>
        <w:t>reden</w:t>
      </w:r>
      <w:r w:rsidR="00FF37F8">
        <w:rPr>
          <w:rFonts w:asciiTheme="majorBidi" w:hAnsiTheme="majorBidi" w:cstheme="majorBidi"/>
          <w:lang w:val="nl-NL"/>
        </w:rPr>
        <w:t xml:space="preserve">, </w:t>
      </w:r>
      <w:r w:rsidRPr="00594620">
        <w:rPr>
          <w:rFonts w:asciiTheme="majorBidi" w:hAnsiTheme="majorBidi" w:cstheme="majorBidi"/>
          <w:lang w:val="nl-NL"/>
        </w:rPr>
        <w:t>en ‘t geen tegen de reden strijd</w:t>
      </w:r>
      <w:r w:rsidR="00FF37F8">
        <w:rPr>
          <w:rFonts w:asciiTheme="majorBidi" w:hAnsiTheme="majorBidi" w:cstheme="majorBidi"/>
          <w:lang w:val="nl-NL"/>
        </w:rPr>
        <w:t xml:space="preserve">, </w:t>
      </w:r>
      <w:r w:rsidRPr="00594620">
        <w:rPr>
          <w:rFonts w:asciiTheme="majorBidi" w:hAnsiTheme="majorBidi" w:cstheme="majorBidi"/>
          <w:lang w:val="nl-NL"/>
        </w:rPr>
        <w:t>is ongerijmt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dieshalven ook te w</w:t>
      </w:r>
      <w:r w:rsidR="001A6743">
        <w:rPr>
          <w:rFonts w:asciiTheme="majorBidi" w:hAnsiTheme="majorBidi" w:cstheme="majorBidi"/>
          <w:lang w:val="nl-NL"/>
        </w:rPr>
        <w:t>eê</w:t>
      </w:r>
      <w:r w:rsidRPr="00594620">
        <w:rPr>
          <w:rFonts w:asciiTheme="majorBidi" w:hAnsiTheme="majorBidi" w:cstheme="majorBidi"/>
          <w:lang w:val="nl-NL"/>
        </w:rPr>
        <w:t>rleggen of te verw</w:t>
      </w:r>
      <w:r w:rsidR="001A6743">
        <w:rPr>
          <w:rFonts w:asciiTheme="majorBidi" w:hAnsiTheme="majorBidi" w:cstheme="majorBidi"/>
          <w:lang w:val="nl-NL"/>
        </w:rPr>
        <w:t>erp</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Nu is noch overig enige weinige d</w:t>
      </w:r>
      <w:r w:rsidR="001A6743">
        <w:rPr>
          <w:rFonts w:asciiTheme="majorBidi" w:hAnsiTheme="majorBidi" w:cstheme="majorBidi"/>
          <w:lang w:val="nl-NL"/>
        </w:rPr>
        <w:t>ingen van d’</w:t>
      </w:r>
      <w:r w:rsidR="006F3162">
        <w:rPr>
          <w:rFonts w:asciiTheme="majorBidi" w:hAnsiTheme="majorBidi" w:cstheme="majorBidi"/>
          <w:lang w:val="nl-NL"/>
        </w:rPr>
        <w:t xml:space="preserve"> </w:t>
      </w:r>
      <w:r w:rsidR="001A6743">
        <w:rPr>
          <w:rFonts w:asciiTheme="majorBidi" w:hAnsiTheme="majorBidi" w:cstheme="majorBidi"/>
          <w:lang w:val="nl-NL"/>
        </w:rPr>
        <w:t xml:space="preserve">uitlegging </w:t>
      </w:r>
      <w:r w:rsidRPr="00594620">
        <w:rPr>
          <w:rFonts w:asciiTheme="majorBidi" w:hAnsiTheme="majorBidi" w:cstheme="majorBidi"/>
          <w:lang w:val="nl-NL"/>
        </w:rPr>
        <w:t>der wonderdaden aan te tekenen</w:t>
      </w:r>
      <w:r w:rsidR="00FF37F8">
        <w:rPr>
          <w:rFonts w:asciiTheme="majorBidi" w:hAnsiTheme="majorBidi" w:cstheme="majorBidi"/>
          <w:lang w:val="nl-NL"/>
        </w:rPr>
        <w:t xml:space="preserve">, </w:t>
      </w:r>
      <w:r w:rsidRPr="00594620">
        <w:rPr>
          <w:rFonts w:asciiTheme="majorBidi" w:hAnsiTheme="majorBidi" w:cstheme="majorBidi"/>
          <w:lang w:val="nl-NL"/>
        </w:rPr>
        <w:t>of liever</w:t>
      </w:r>
      <w:r w:rsidR="00FF37F8">
        <w:rPr>
          <w:rFonts w:asciiTheme="majorBidi" w:hAnsiTheme="majorBidi" w:cstheme="majorBidi"/>
          <w:lang w:val="nl-NL"/>
        </w:rPr>
        <w:t xml:space="preserve">, </w:t>
      </w:r>
      <w:r w:rsidRPr="00594620">
        <w:rPr>
          <w:rFonts w:asciiTheme="majorBidi" w:hAnsiTheme="majorBidi" w:cstheme="majorBidi"/>
          <w:lang w:val="nl-NL"/>
        </w:rPr>
        <w:t>weer eens op te</w:t>
      </w:r>
      <w:r w:rsidR="006F3162">
        <w:rPr>
          <w:rFonts w:asciiTheme="majorBidi" w:hAnsiTheme="majorBidi" w:cstheme="majorBidi"/>
          <w:lang w:val="nl-NL"/>
        </w:rPr>
        <w:t xml:space="preserve"> </w:t>
      </w:r>
      <w:r w:rsidR="001A6743">
        <w:rPr>
          <w:rFonts w:asciiTheme="majorBidi" w:hAnsiTheme="majorBidi" w:cstheme="majorBidi"/>
          <w:lang w:val="nl-NL"/>
        </w:rPr>
        <w:t xml:space="preserve">halen (want </w:t>
      </w:r>
      <w:r w:rsidRPr="00594620">
        <w:rPr>
          <w:rFonts w:asciiTheme="majorBidi" w:hAnsiTheme="majorBidi" w:cstheme="majorBidi"/>
          <w:lang w:val="nl-NL"/>
        </w:rPr>
        <w:t xml:space="preserve">de voorgaande zijn </w:t>
      </w:r>
      <w:r w:rsidR="00106B08">
        <w:rPr>
          <w:rFonts w:asciiTheme="majorBidi" w:hAnsiTheme="majorBidi" w:cstheme="majorBidi"/>
          <w:lang w:val="nl-NL"/>
        </w:rPr>
        <w:t xml:space="preserve">alreê </w:t>
      </w:r>
      <w:r w:rsidRPr="00594620">
        <w:rPr>
          <w:rFonts w:asciiTheme="majorBidi" w:hAnsiTheme="majorBidi" w:cstheme="majorBidi"/>
          <w:lang w:val="nl-NL"/>
        </w:rPr>
        <w:t>gezegt) en met ‘t een</w:t>
      </w:r>
      <w:r>
        <w:rPr>
          <w:rFonts w:asciiTheme="majorBidi" w:hAnsiTheme="majorBidi" w:cstheme="majorBidi"/>
          <w:lang w:val="nl-NL"/>
        </w:rPr>
        <w:t xml:space="preserve"> </w:t>
      </w:r>
      <w:r w:rsidRPr="00594620">
        <w:rPr>
          <w:rFonts w:asciiTheme="majorBidi" w:hAnsiTheme="majorBidi" w:cstheme="majorBidi"/>
          <w:lang w:val="nl-NL"/>
        </w:rPr>
        <w:t>of ‘t ander voorbeeld te verklaren</w:t>
      </w:r>
      <w:r w:rsidR="00FF37F8">
        <w:rPr>
          <w:rFonts w:asciiTheme="majorBidi" w:hAnsiTheme="majorBidi" w:cstheme="majorBidi"/>
          <w:lang w:val="nl-NL"/>
        </w:rPr>
        <w:t xml:space="preserve">, </w:t>
      </w:r>
      <w:r w:rsidRPr="00594620">
        <w:rPr>
          <w:rFonts w:asciiTheme="majorBidi" w:hAnsiTheme="majorBidi" w:cstheme="majorBidi"/>
          <w:lang w:val="nl-NL"/>
        </w:rPr>
        <w:t>het welk ik ten vierden</w:t>
      </w:r>
      <w:r w:rsidR="006F3162">
        <w:rPr>
          <w:rFonts w:asciiTheme="majorBidi" w:hAnsiTheme="majorBidi" w:cstheme="majorBidi"/>
          <w:lang w:val="nl-NL"/>
        </w:rPr>
        <w:t xml:space="preserve"> </w:t>
      </w:r>
      <w:r w:rsidR="001A6743">
        <w:rPr>
          <w:rFonts w:asciiTheme="majorBidi" w:hAnsiTheme="majorBidi" w:cstheme="majorBidi"/>
          <w:lang w:val="nl-NL"/>
        </w:rPr>
        <w:t>belooft heb te doen ; en ik w</w:t>
      </w:r>
      <w:r w:rsidRPr="00594620">
        <w:rPr>
          <w:rFonts w:asciiTheme="majorBidi" w:hAnsiTheme="majorBidi" w:cstheme="majorBidi"/>
          <w:lang w:val="nl-NL"/>
        </w:rPr>
        <w:t>il dit daarom doen</w:t>
      </w:r>
      <w:r w:rsidR="00FF37F8">
        <w:rPr>
          <w:rFonts w:asciiTheme="majorBidi" w:hAnsiTheme="majorBidi" w:cstheme="majorBidi"/>
          <w:lang w:val="nl-NL"/>
        </w:rPr>
        <w:t xml:space="preserve">, </w:t>
      </w:r>
      <w:r w:rsidRPr="00594620">
        <w:rPr>
          <w:rFonts w:asciiTheme="majorBidi" w:hAnsiTheme="majorBidi" w:cstheme="majorBidi"/>
          <w:lang w:val="nl-NL"/>
        </w:rPr>
        <w:t>om dat niemant</w:t>
      </w:r>
      <w:r>
        <w:rPr>
          <w:rFonts w:asciiTheme="majorBidi" w:hAnsiTheme="majorBidi" w:cstheme="majorBidi"/>
          <w:lang w:val="nl-NL"/>
        </w:rPr>
        <w:t xml:space="preserve"> </w:t>
      </w:r>
      <w:r w:rsidRPr="00594620">
        <w:rPr>
          <w:rFonts w:asciiTheme="majorBidi" w:hAnsiTheme="majorBidi" w:cstheme="majorBidi"/>
          <w:lang w:val="nl-NL"/>
        </w:rPr>
        <w:t>met enige wonderdaad qualijk uit te leggen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recht zou vermoeden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iets in de Schrift gevonden word</w:t>
      </w:r>
      <w:r w:rsidR="00FF37F8">
        <w:rPr>
          <w:rFonts w:asciiTheme="majorBidi" w:hAnsiTheme="majorBidi" w:cstheme="majorBidi"/>
          <w:lang w:val="nl-NL"/>
        </w:rPr>
        <w:t xml:space="preserve">, </w:t>
      </w:r>
      <w:r w:rsidR="001A6743">
        <w:rPr>
          <w:rFonts w:asciiTheme="majorBidi" w:hAnsiTheme="majorBidi" w:cstheme="majorBidi"/>
          <w:lang w:val="nl-NL"/>
        </w:rPr>
        <w:t xml:space="preserve"> h</w:t>
      </w:r>
      <w:r w:rsidRPr="00594620">
        <w:rPr>
          <w:rFonts w:asciiTheme="majorBidi" w:hAnsiTheme="majorBidi" w:cstheme="majorBidi"/>
          <w:lang w:val="nl-NL"/>
        </w:rPr>
        <w:t>et welk tegens ‘t licht der natuur strijd. Het gebeurt zeer</w:t>
      </w:r>
      <w:r>
        <w:rPr>
          <w:rFonts w:asciiTheme="majorBidi" w:hAnsiTheme="majorBidi" w:cstheme="majorBidi"/>
          <w:lang w:val="nl-NL"/>
        </w:rPr>
        <w:t xml:space="preserve"> </w:t>
      </w:r>
      <w:r w:rsidRPr="00594620">
        <w:rPr>
          <w:rFonts w:asciiTheme="majorBidi" w:hAnsiTheme="majorBidi" w:cstheme="majorBidi"/>
          <w:lang w:val="nl-NL"/>
        </w:rPr>
        <w:t>zelden</w:t>
      </w:r>
      <w:r w:rsidR="00FF37F8">
        <w:rPr>
          <w:rFonts w:asciiTheme="majorBidi" w:hAnsiTheme="majorBidi" w:cstheme="majorBidi"/>
          <w:lang w:val="nl-NL"/>
        </w:rPr>
        <w:t xml:space="preserve">, </w:t>
      </w:r>
      <w:r w:rsidRPr="00594620">
        <w:rPr>
          <w:rFonts w:asciiTheme="majorBidi" w:hAnsiTheme="majorBidi" w:cstheme="majorBidi"/>
          <w:lang w:val="nl-NL"/>
        </w:rPr>
        <w:t>dat de menschen enige zaak</w:t>
      </w:r>
      <w:r w:rsidR="00FF37F8">
        <w:rPr>
          <w:rFonts w:asciiTheme="majorBidi" w:hAnsiTheme="majorBidi" w:cstheme="majorBidi"/>
          <w:lang w:val="nl-NL"/>
        </w:rPr>
        <w:t xml:space="preserve">, </w:t>
      </w:r>
      <w:r w:rsidRPr="00594620">
        <w:rPr>
          <w:rFonts w:asciiTheme="majorBidi" w:hAnsiTheme="majorBidi" w:cstheme="majorBidi"/>
          <w:lang w:val="nl-NL"/>
        </w:rPr>
        <w:t>gelijk ze gebeurt is</w:t>
      </w:r>
      <w:r w:rsidR="00FF37F8">
        <w:rPr>
          <w:rFonts w:asciiTheme="majorBidi" w:hAnsiTheme="majorBidi" w:cstheme="majorBidi"/>
          <w:lang w:val="nl-NL"/>
        </w:rPr>
        <w:t>,</w:t>
      </w:r>
      <w:r w:rsidR="006F3162">
        <w:rPr>
          <w:rFonts w:asciiTheme="majorBidi" w:hAnsiTheme="majorBidi" w:cstheme="majorBidi"/>
          <w:lang w:val="nl-NL"/>
        </w:rPr>
        <w:t xml:space="preserve"> </w:t>
      </w:r>
      <w:r w:rsidR="001A6743">
        <w:rPr>
          <w:rFonts w:asciiTheme="majorBidi" w:hAnsiTheme="majorBidi" w:cstheme="majorBidi"/>
          <w:lang w:val="nl-NL"/>
        </w:rPr>
        <w:t>zo eenvoudiglijk verhalen</w:t>
      </w:r>
      <w:r w:rsidR="00FF37F8">
        <w:rPr>
          <w:rFonts w:asciiTheme="majorBidi" w:hAnsiTheme="majorBidi" w:cstheme="majorBidi"/>
          <w:lang w:val="nl-NL"/>
        </w:rPr>
        <w:t xml:space="preserve">, </w:t>
      </w:r>
      <w:r w:rsidRPr="00594620">
        <w:rPr>
          <w:rFonts w:asciiTheme="majorBidi" w:hAnsiTheme="majorBidi" w:cstheme="majorBidi"/>
          <w:lang w:val="nl-NL"/>
        </w:rPr>
        <w:t>dat zy niets van hun oordeel by</w:t>
      </w:r>
      <w:r>
        <w:rPr>
          <w:rFonts w:asciiTheme="majorBidi" w:hAnsiTheme="majorBidi" w:cstheme="majorBidi"/>
          <w:lang w:val="nl-NL"/>
        </w:rPr>
        <w:t xml:space="preserve"> </w:t>
      </w:r>
      <w:r w:rsidRPr="00594620">
        <w:rPr>
          <w:rFonts w:asciiTheme="majorBidi" w:hAnsiTheme="majorBidi" w:cstheme="majorBidi"/>
          <w:lang w:val="nl-NL"/>
        </w:rPr>
        <w:t>het verhaal vermengen ; ja als zy iets nieuws zie</w:t>
      </w:r>
      <w:r w:rsidR="001A6743">
        <w:rPr>
          <w:rFonts w:asciiTheme="majorBidi" w:hAnsiTheme="majorBidi" w:cstheme="majorBidi"/>
          <w:lang w:val="nl-NL"/>
        </w:rPr>
        <w:t>n</w:t>
      </w:r>
      <w:r w:rsidRPr="00594620">
        <w:rPr>
          <w:rFonts w:asciiTheme="majorBidi" w:hAnsiTheme="majorBidi" w:cstheme="majorBidi"/>
          <w:lang w:val="nl-NL"/>
        </w:rPr>
        <w:t xml:space="preserve"> of</w:t>
      </w:r>
      <w:r w:rsidR="006F3162">
        <w:rPr>
          <w:rFonts w:asciiTheme="majorBidi" w:hAnsiTheme="majorBidi" w:cstheme="majorBidi"/>
          <w:lang w:val="nl-NL"/>
        </w:rPr>
        <w:t xml:space="preserve"> </w:t>
      </w:r>
      <w:r w:rsidRPr="00594620">
        <w:rPr>
          <w:rFonts w:asciiTheme="majorBidi" w:hAnsiTheme="majorBidi" w:cstheme="majorBidi"/>
          <w:lang w:val="nl-NL"/>
        </w:rPr>
        <w:t>horen</w:t>
      </w:r>
      <w:r w:rsidR="00FF37F8">
        <w:rPr>
          <w:rFonts w:asciiTheme="majorBidi" w:hAnsiTheme="majorBidi" w:cstheme="majorBidi"/>
          <w:lang w:val="nl-NL"/>
        </w:rPr>
        <w:t xml:space="preserve">, </w:t>
      </w:r>
      <w:r w:rsidRPr="00594620">
        <w:rPr>
          <w:rFonts w:asciiTheme="majorBidi" w:hAnsiTheme="majorBidi" w:cstheme="majorBidi"/>
          <w:lang w:val="nl-NL"/>
        </w:rPr>
        <w:t>zo worden zy</w:t>
      </w:r>
      <w:r w:rsidR="00FF37F8">
        <w:rPr>
          <w:rFonts w:asciiTheme="majorBidi" w:hAnsiTheme="majorBidi" w:cstheme="majorBidi"/>
          <w:lang w:val="nl-NL"/>
        </w:rPr>
        <w:t xml:space="preserve">, </w:t>
      </w:r>
      <w:r w:rsidRPr="00594620">
        <w:rPr>
          <w:rFonts w:asciiTheme="majorBidi" w:hAnsiTheme="majorBidi" w:cstheme="majorBidi"/>
          <w:lang w:val="nl-NL"/>
        </w:rPr>
        <w:t>ten zy datze zich ten hoogsten tegen</w:t>
      </w:r>
      <w:r>
        <w:rPr>
          <w:rFonts w:asciiTheme="majorBidi" w:hAnsiTheme="majorBidi" w:cstheme="majorBidi"/>
          <w:lang w:val="nl-NL"/>
        </w:rPr>
        <w:t xml:space="preserve"> </w:t>
      </w:r>
      <w:r w:rsidRPr="00594620">
        <w:rPr>
          <w:rFonts w:asciiTheme="majorBidi" w:hAnsiTheme="majorBidi" w:cstheme="majorBidi"/>
          <w:lang w:val="nl-NL"/>
        </w:rPr>
        <w:t>hun voorbevatte meningen op hun hoede zijn</w:t>
      </w:r>
      <w:r w:rsidR="00FF37F8">
        <w:rPr>
          <w:rFonts w:asciiTheme="majorBidi" w:hAnsiTheme="majorBidi" w:cstheme="majorBidi"/>
          <w:lang w:val="nl-NL"/>
        </w:rPr>
        <w:t xml:space="preserve">, </w:t>
      </w:r>
      <w:r w:rsidRPr="00594620">
        <w:rPr>
          <w:rFonts w:asciiTheme="majorBidi" w:hAnsiTheme="majorBidi" w:cstheme="majorBidi"/>
          <w:lang w:val="nl-NL"/>
        </w:rPr>
        <w:t>deurgaans</w:t>
      </w:r>
      <w:r>
        <w:rPr>
          <w:rFonts w:asciiTheme="majorBidi" w:hAnsiTheme="majorBidi" w:cstheme="majorBidi"/>
          <w:lang w:val="nl-NL"/>
        </w:rPr>
        <w:t xml:space="preserve"> </w:t>
      </w:r>
      <w:r w:rsidRPr="00594620">
        <w:rPr>
          <w:rFonts w:asciiTheme="majorBidi" w:hAnsiTheme="majorBidi" w:cstheme="majorBidi"/>
          <w:lang w:val="nl-NL"/>
        </w:rPr>
        <w:t>daaraf zodanig ingenomen</w:t>
      </w:r>
      <w:r w:rsidR="00FF37F8">
        <w:rPr>
          <w:rFonts w:asciiTheme="majorBidi" w:hAnsiTheme="majorBidi" w:cstheme="majorBidi"/>
          <w:lang w:val="nl-NL"/>
        </w:rPr>
        <w:t xml:space="preserve">, </w:t>
      </w:r>
      <w:r w:rsidRPr="00594620">
        <w:rPr>
          <w:rFonts w:asciiTheme="majorBidi" w:hAnsiTheme="majorBidi" w:cstheme="majorBidi"/>
          <w:lang w:val="nl-NL"/>
        </w:rPr>
        <w:t>dat zy gantschelijk iets anders</w:t>
      </w:r>
      <w:r>
        <w:rPr>
          <w:rFonts w:asciiTheme="majorBidi" w:hAnsiTheme="majorBidi" w:cstheme="majorBidi"/>
          <w:lang w:val="nl-NL"/>
        </w:rPr>
        <w:t xml:space="preserve"> </w:t>
      </w:r>
      <w:r w:rsidRPr="00594620">
        <w:rPr>
          <w:rFonts w:asciiTheme="majorBidi" w:hAnsiTheme="majorBidi" w:cstheme="majorBidi"/>
          <w:lang w:val="nl-NL"/>
        </w:rPr>
        <w:t>bevatten</w:t>
      </w:r>
      <w:r w:rsidR="00FF37F8">
        <w:rPr>
          <w:rFonts w:asciiTheme="majorBidi" w:hAnsiTheme="majorBidi" w:cstheme="majorBidi"/>
          <w:lang w:val="nl-NL"/>
        </w:rPr>
        <w:t xml:space="preserve">, </w:t>
      </w:r>
      <w:r w:rsidRPr="00594620">
        <w:rPr>
          <w:rFonts w:asciiTheme="majorBidi" w:hAnsiTheme="majorBidi" w:cstheme="majorBidi"/>
          <w:lang w:val="nl-NL"/>
        </w:rPr>
        <w:t>dan het geen dat zy zien</w:t>
      </w:r>
      <w:r w:rsidR="00FF37F8">
        <w:rPr>
          <w:rFonts w:asciiTheme="majorBidi" w:hAnsiTheme="majorBidi" w:cstheme="majorBidi"/>
          <w:lang w:val="nl-NL"/>
        </w:rPr>
        <w:t xml:space="preserve">, </w:t>
      </w:r>
      <w:r w:rsidRPr="00594620">
        <w:rPr>
          <w:rFonts w:asciiTheme="majorBidi" w:hAnsiTheme="majorBidi" w:cstheme="majorBidi"/>
          <w:lang w:val="nl-NL"/>
        </w:rPr>
        <w:t>of dat zy horen gebeurt</w:t>
      </w:r>
      <w:r>
        <w:rPr>
          <w:rFonts w:asciiTheme="majorBidi" w:hAnsiTheme="majorBidi" w:cstheme="majorBidi"/>
          <w:lang w:val="nl-NL"/>
        </w:rPr>
        <w:t xml:space="preserve"> </w:t>
      </w:r>
      <w:r w:rsidRPr="00594620">
        <w:rPr>
          <w:rFonts w:asciiTheme="majorBidi" w:hAnsiTheme="majorBidi" w:cstheme="majorBidi"/>
          <w:lang w:val="nl-NL"/>
        </w:rPr>
        <w:t>inzonderheit</w:t>
      </w:r>
      <w:r w:rsidR="00FF37F8">
        <w:rPr>
          <w:rFonts w:asciiTheme="majorBidi" w:hAnsiTheme="majorBidi" w:cstheme="majorBidi"/>
          <w:lang w:val="nl-NL"/>
        </w:rPr>
        <w:t xml:space="preserve">, </w:t>
      </w:r>
      <w:r w:rsidRPr="00594620">
        <w:rPr>
          <w:rFonts w:asciiTheme="majorBidi" w:hAnsiTheme="majorBidi" w:cstheme="majorBidi"/>
          <w:lang w:val="nl-NL"/>
        </w:rPr>
        <w:t>zo de zaak die gebeurt is</w:t>
      </w:r>
      <w:r w:rsidR="00FF37F8">
        <w:rPr>
          <w:rFonts w:asciiTheme="majorBidi" w:hAnsiTheme="majorBidi" w:cstheme="majorBidi"/>
          <w:lang w:val="nl-NL"/>
        </w:rPr>
        <w:t xml:space="preserve">, </w:t>
      </w:r>
      <w:r w:rsidRPr="00594620">
        <w:rPr>
          <w:rFonts w:asciiTheme="majorBidi" w:hAnsiTheme="majorBidi" w:cstheme="majorBidi"/>
          <w:lang w:val="nl-NL"/>
        </w:rPr>
        <w:t>de bevatting</w:t>
      </w:r>
      <w:r w:rsidR="006F3162">
        <w:rPr>
          <w:rFonts w:asciiTheme="majorBidi" w:hAnsiTheme="majorBidi" w:cstheme="majorBidi"/>
          <w:lang w:val="nl-NL"/>
        </w:rPr>
        <w:t xml:space="preserve"> </w:t>
      </w:r>
      <w:r w:rsidRPr="00594620">
        <w:rPr>
          <w:rFonts w:asciiTheme="majorBidi" w:hAnsiTheme="majorBidi" w:cstheme="majorBidi"/>
          <w:lang w:val="nl-NL"/>
        </w:rPr>
        <w:t>van de verhaalder of van de hoorder overtreft</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meest zo hy ‘t tot zijn zaak toepa</w:t>
      </w:r>
      <w:r w:rsidR="008546ED">
        <w:rPr>
          <w:rFonts w:asciiTheme="majorBidi" w:hAnsiTheme="majorBidi" w:cstheme="majorBidi"/>
          <w:lang w:val="nl-NL"/>
        </w:rPr>
        <w:t>s</w:t>
      </w:r>
      <w:r w:rsidRPr="00594620">
        <w:rPr>
          <w:rFonts w:asciiTheme="majorBidi" w:hAnsiTheme="majorBidi" w:cstheme="majorBidi"/>
          <w:lang w:val="nl-NL"/>
        </w:rPr>
        <w:t>t</w:t>
      </w:r>
      <w:r w:rsidR="00FF37F8">
        <w:rPr>
          <w:rFonts w:asciiTheme="majorBidi" w:hAnsiTheme="majorBidi" w:cstheme="majorBidi"/>
          <w:lang w:val="nl-NL"/>
        </w:rPr>
        <w:t xml:space="preserve">, </w:t>
      </w:r>
      <w:r w:rsidR="008546ED">
        <w:rPr>
          <w:rFonts w:asciiTheme="majorBidi" w:hAnsiTheme="majorBidi" w:cstheme="majorBidi"/>
          <w:lang w:val="nl-NL"/>
        </w:rPr>
        <w:t>onaangezien die op ver</w:t>
      </w:r>
      <w:r w:rsidRPr="00594620">
        <w:rPr>
          <w:rFonts w:asciiTheme="majorBidi" w:hAnsiTheme="majorBidi" w:cstheme="majorBidi"/>
          <w:lang w:val="nl-NL"/>
        </w:rPr>
        <w:t>scheide wijze gebeurt. Hier uit sp</w:t>
      </w:r>
      <w:r w:rsidR="008546ED">
        <w:rPr>
          <w:rFonts w:asciiTheme="majorBidi" w:hAnsiTheme="majorBidi" w:cstheme="majorBidi"/>
          <w:lang w:val="nl-NL"/>
        </w:rPr>
        <w:t>r</w:t>
      </w:r>
      <w:r w:rsidRPr="00594620">
        <w:rPr>
          <w:rFonts w:asciiTheme="majorBidi" w:hAnsiTheme="majorBidi" w:cstheme="majorBidi"/>
          <w:lang w:val="nl-NL"/>
        </w:rPr>
        <w:t>uit het</w:t>
      </w:r>
      <w:r w:rsidR="00FF37F8">
        <w:rPr>
          <w:rFonts w:asciiTheme="majorBidi" w:hAnsiTheme="majorBidi" w:cstheme="majorBidi"/>
          <w:lang w:val="nl-NL"/>
        </w:rPr>
        <w:t xml:space="preserve">, </w:t>
      </w:r>
      <w:r w:rsidRPr="00594620">
        <w:rPr>
          <w:rFonts w:asciiTheme="majorBidi" w:hAnsiTheme="majorBidi" w:cstheme="majorBidi"/>
          <w:lang w:val="nl-NL"/>
        </w:rPr>
        <w:t>dat de menschen</w:t>
      </w:r>
      <w:r>
        <w:rPr>
          <w:rFonts w:asciiTheme="majorBidi" w:hAnsiTheme="majorBidi" w:cstheme="majorBidi"/>
          <w:lang w:val="nl-NL"/>
        </w:rPr>
        <w:t xml:space="preserve"> </w:t>
      </w:r>
      <w:r w:rsidRPr="00594620">
        <w:rPr>
          <w:rFonts w:asciiTheme="majorBidi" w:hAnsiTheme="majorBidi" w:cstheme="majorBidi"/>
          <w:lang w:val="nl-NL"/>
        </w:rPr>
        <w:t xml:space="preserve">hun tijdboeken en </w:t>
      </w:r>
      <w:r w:rsidR="008175CF">
        <w:rPr>
          <w:rFonts w:asciiTheme="majorBidi" w:hAnsiTheme="majorBidi" w:cstheme="majorBidi"/>
          <w:lang w:val="nl-NL"/>
        </w:rPr>
        <w:t>geschiedeniszen</w:t>
      </w:r>
      <w:r w:rsidR="00FF37F8">
        <w:rPr>
          <w:rFonts w:asciiTheme="majorBidi" w:hAnsiTheme="majorBidi" w:cstheme="majorBidi"/>
          <w:lang w:val="nl-NL"/>
        </w:rPr>
        <w:t xml:space="preserve">, </w:t>
      </w:r>
      <w:r w:rsidR="008546ED">
        <w:rPr>
          <w:rFonts w:asciiTheme="majorBidi" w:hAnsiTheme="majorBidi" w:cstheme="majorBidi"/>
          <w:lang w:val="nl-NL"/>
        </w:rPr>
        <w:t xml:space="preserve">meer hun </w:t>
      </w:r>
      <w:r w:rsidRPr="00594620">
        <w:rPr>
          <w:rFonts w:asciiTheme="majorBidi" w:hAnsiTheme="majorBidi" w:cstheme="majorBidi"/>
          <w:lang w:val="nl-NL"/>
        </w:rPr>
        <w:t>gevoelens</w:t>
      </w:r>
      <w:r w:rsidR="00FF37F8">
        <w:rPr>
          <w:rFonts w:asciiTheme="majorBidi" w:hAnsiTheme="majorBidi" w:cstheme="majorBidi"/>
          <w:lang w:val="nl-NL"/>
        </w:rPr>
        <w:t xml:space="preserve">, </w:t>
      </w:r>
      <w:r w:rsidRPr="00594620">
        <w:rPr>
          <w:rFonts w:asciiTheme="majorBidi" w:hAnsiTheme="majorBidi" w:cstheme="majorBidi"/>
          <w:lang w:val="nl-NL"/>
        </w:rPr>
        <w:t>dan de geschiede zaken ze</w:t>
      </w:r>
      <w:r w:rsidR="008546ED">
        <w:rPr>
          <w:rFonts w:asciiTheme="majorBidi" w:hAnsiTheme="majorBidi" w:cstheme="majorBidi"/>
          <w:lang w:val="nl-NL"/>
        </w:rPr>
        <w:t>l</w:t>
      </w:r>
      <w:r w:rsidRPr="00594620">
        <w:rPr>
          <w:rFonts w:asciiTheme="majorBidi" w:hAnsiTheme="majorBidi" w:cstheme="majorBidi"/>
          <w:lang w:val="nl-NL"/>
        </w:rPr>
        <w:t>ven verhalen</w:t>
      </w:r>
      <w:r w:rsidR="00FF37F8">
        <w:rPr>
          <w:rFonts w:asciiTheme="majorBidi" w:hAnsiTheme="majorBidi" w:cstheme="majorBidi"/>
          <w:lang w:val="nl-NL"/>
        </w:rPr>
        <w:t xml:space="preserve">, </w:t>
      </w:r>
      <w:r w:rsidRPr="00594620">
        <w:rPr>
          <w:rFonts w:asciiTheme="majorBidi" w:hAnsiTheme="majorBidi" w:cstheme="majorBidi"/>
          <w:lang w:val="nl-NL"/>
        </w:rPr>
        <w:t>en dat een</w:t>
      </w:r>
      <w:r>
        <w:rPr>
          <w:rFonts w:asciiTheme="majorBidi" w:hAnsiTheme="majorBidi" w:cstheme="majorBidi"/>
          <w:lang w:val="nl-NL"/>
        </w:rPr>
        <w:t xml:space="preserve"> </w:t>
      </w:r>
      <w:r w:rsidRPr="00594620">
        <w:rPr>
          <w:rFonts w:asciiTheme="majorBidi" w:hAnsiTheme="majorBidi" w:cstheme="majorBidi"/>
          <w:lang w:val="nl-NL"/>
        </w:rPr>
        <w:t>en ‘t zelve geval</w:t>
      </w:r>
      <w:r w:rsidR="00FF37F8">
        <w:rPr>
          <w:rFonts w:asciiTheme="majorBidi" w:hAnsiTheme="majorBidi" w:cstheme="majorBidi"/>
          <w:lang w:val="nl-NL"/>
        </w:rPr>
        <w:t xml:space="preserve">, </w:t>
      </w:r>
      <w:r w:rsidRPr="00594620">
        <w:rPr>
          <w:rFonts w:asciiTheme="majorBidi" w:hAnsiTheme="majorBidi" w:cstheme="majorBidi"/>
          <w:lang w:val="nl-NL"/>
        </w:rPr>
        <w:t>van twe menschen</w:t>
      </w:r>
      <w:r w:rsidR="00FF37F8">
        <w:rPr>
          <w:rFonts w:asciiTheme="majorBidi" w:hAnsiTheme="majorBidi" w:cstheme="majorBidi"/>
          <w:lang w:val="nl-NL"/>
        </w:rPr>
        <w:t xml:space="preserve">, </w:t>
      </w:r>
      <w:r w:rsidRPr="00594620">
        <w:rPr>
          <w:rFonts w:asciiTheme="majorBidi" w:hAnsiTheme="majorBidi" w:cstheme="majorBidi"/>
          <w:lang w:val="nl-NL"/>
        </w:rPr>
        <w:t>die verscheide</w:t>
      </w:r>
      <w:r w:rsidR="006F3162">
        <w:rPr>
          <w:rFonts w:asciiTheme="majorBidi" w:hAnsiTheme="majorBidi" w:cstheme="majorBidi"/>
          <w:lang w:val="nl-NL"/>
        </w:rPr>
        <w:t xml:space="preserve"> </w:t>
      </w:r>
      <w:r w:rsidRPr="00594620">
        <w:rPr>
          <w:rFonts w:asciiTheme="majorBidi" w:hAnsiTheme="majorBidi" w:cstheme="majorBidi"/>
          <w:lang w:val="nl-NL"/>
        </w:rPr>
        <w:t>gevoelens hebben</w:t>
      </w:r>
      <w:r w:rsidR="00FF37F8">
        <w:rPr>
          <w:rFonts w:asciiTheme="majorBidi" w:hAnsiTheme="majorBidi" w:cstheme="majorBidi"/>
          <w:lang w:val="nl-NL"/>
        </w:rPr>
        <w:t xml:space="preserve">, </w:t>
      </w:r>
      <w:r w:rsidRPr="00594620">
        <w:rPr>
          <w:rFonts w:asciiTheme="majorBidi" w:hAnsiTheme="majorBidi" w:cstheme="majorBidi"/>
          <w:lang w:val="nl-NL"/>
        </w:rPr>
        <w:t>zo verscheidelijk verhaalt word</w:t>
      </w:r>
      <w:r w:rsidR="00FF37F8">
        <w:rPr>
          <w:rFonts w:asciiTheme="majorBidi" w:hAnsiTheme="majorBidi" w:cstheme="majorBidi"/>
          <w:lang w:val="nl-NL"/>
        </w:rPr>
        <w:t xml:space="preserve">, </w:t>
      </w:r>
      <w:r w:rsidRPr="00594620">
        <w:rPr>
          <w:rFonts w:asciiTheme="majorBidi" w:hAnsiTheme="majorBidi" w:cstheme="majorBidi"/>
          <w:lang w:val="nl-NL"/>
        </w:rPr>
        <w:t>dat zy niet</w:t>
      </w:r>
      <w:r>
        <w:rPr>
          <w:rFonts w:asciiTheme="majorBidi" w:hAnsiTheme="majorBidi" w:cstheme="majorBidi"/>
          <w:lang w:val="nl-NL"/>
        </w:rPr>
        <w:t xml:space="preserve"> </w:t>
      </w:r>
      <w:r w:rsidRPr="00594620">
        <w:rPr>
          <w:rFonts w:asciiTheme="majorBidi" w:hAnsiTheme="majorBidi" w:cstheme="majorBidi"/>
          <w:lang w:val="nl-NL"/>
        </w:rPr>
        <w:t>van een</w:t>
      </w:r>
      <w:r w:rsidR="00FF37F8">
        <w:rPr>
          <w:rFonts w:asciiTheme="majorBidi" w:hAnsiTheme="majorBidi" w:cstheme="majorBidi"/>
          <w:lang w:val="nl-NL"/>
        </w:rPr>
        <w:t xml:space="preserve">, </w:t>
      </w:r>
      <w:r w:rsidRPr="00594620">
        <w:rPr>
          <w:rFonts w:asciiTheme="majorBidi" w:hAnsiTheme="majorBidi" w:cstheme="majorBidi"/>
          <w:lang w:val="nl-NL"/>
        </w:rPr>
        <w:t>maar van twe gevallen schijnen te spreken ; zo</w:t>
      </w:r>
      <w:r>
        <w:rPr>
          <w:rFonts w:asciiTheme="majorBidi" w:hAnsiTheme="majorBidi" w:cstheme="majorBidi"/>
          <w:lang w:val="nl-NL"/>
        </w:rPr>
        <w:t xml:space="preserve"> </w:t>
      </w:r>
      <w:r w:rsidRPr="00594620">
        <w:rPr>
          <w:rFonts w:asciiTheme="majorBidi" w:hAnsiTheme="majorBidi" w:cstheme="majorBidi"/>
          <w:lang w:val="nl-NL"/>
        </w:rPr>
        <w:t>dat men eindelijk dikwils zeer gemakkelijk de gevoelens van</w:t>
      </w:r>
      <w:r>
        <w:rPr>
          <w:rFonts w:asciiTheme="majorBidi" w:hAnsiTheme="majorBidi" w:cstheme="majorBidi"/>
          <w:lang w:val="nl-NL"/>
        </w:rPr>
        <w:t xml:space="preserve"> </w:t>
      </w:r>
      <w:r w:rsidRPr="00594620">
        <w:rPr>
          <w:rFonts w:asciiTheme="majorBidi" w:hAnsiTheme="majorBidi" w:cstheme="majorBidi"/>
          <w:lang w:val="nl-NL"/>
        </w:rPr>
        <w:t>de tijdbeschrijver</w:t>
      </w:r>
      <w:r w:rsidR="00FF37F8">
        <w:rPr>
          <w:rFonts w:asciiTheme="majorBidi" w:hAnsiTheme="majorBidi" w:cstheme="majorBidi"/>
          <w:lang w:val="nl-NL"/>
        </w:rPr>
        <w:t xml:space="preserve">, </w:t>
      </w:r>
      <w:r w:rsidRPr="00594620">
        <w:rPr>
          <w:rFonts w:asciiTheme="majorBidi" w:hAnsiTheme="majorBidi" w:cstheme="majorBidi"/>
          <w:lang w:val="nl-NL"/>
        </w:rPr>
        <w:t>of van de geschiedschrijver</w:t>
      </w:r>
      <w:r w:rsidR="00FF37F8">
        <w:rPr>
          <w:rFonts w:asciiTheme="majorBidi" w:hAnsiTheme="majorBidi" w:cstheme="majorBidi"/>
          <w:lang w:val="nl-NL"/>
        </w:rPr>
        <w:t xml:space="preserve">, </w:t>
      </w:r>
      <w:r w:rsidRPr="00594620">
        <w:rPr>
          <w:rFonts w:asciiTheme="majorBidi" w:hAnsiTheme="majorBidi" w:cstheme="majorBidi"/>
          <w:lang w:val="nl-NL"/>
        </w:rPr>
        <w:t>uit de geschiedenis</w:t>
      </w:r>
      <w:r>
        <w:rPr>
          <w:rFonts w:asciiTheme="majorBidi" w:hAnsiTheme="majorBidi" w:cstheme="majorBidi"/>
          <w:lang w:val="nl-NL"/>
        </w:rPr>
        <w:t xml:space="preserve"> </w:t>
      </w:r>
      <w:r w:rsidRPr="00594620">
        <w:rPr>
          <w:rFonts w:asciiTheme="majorBidi" w:hAnsiTheme="majorBidi" w:cstheme="majorBidi"/>
          <w:lang w:val="nl-NL"/>
        </w:rPr>
        <w:t>alleen kan verstaan. Om dit te beveiligen</w:t>
      </w:r>
      <w:r w:rsidR="00FF37F8">
        <w:rPr>
          <w:rFonts w:asciiTheme="majorBidi" w:hAnsiTheme="majorBidi" w:cstheme="majorBidi"/>
          <w:lang w:val="nl-NL"/>
        </w:rPr>
        <w:t xml:space="preserve">, </w:t>
      </w:r>
      <w:r w:rsidRPr="00594620">
        <w:rPr>
          <w:rFonts w:asciiTheme="majorBidi" w:hAnsiTheme="majorBidi" w:cstheme="majorBidi"/>
          <w:lang w:val="nl-NL"/>
        </w:rPr>
        <w:t>zou</w:t>
      </w:r>
      <w:r>
        <w:rPr>
          <w:rFonts w:asciiTheme="majorBidi" w:hAnsiTheme="majorBidi" w:cstheme="majorBidi"/>
          <w:lang w:val="nl-NL"/>
        </w:rPr>
        <w:t xml:space="preserve"> </w:t>
      </w:r>
      <w:r w:rsidRPr="00594620">
        <w:rPr>
          <w:rFonts w:asciiTheme="majorBidi" w:hAnsiTheme="majorBidi" w:cstheme="majorBidi"/>
          <w:lang w:val="nl-NL"/>
        </w:rPr>
        <w:t>ik veel voorbeelden</w:t>
      </w:r>
      <w:r w:rsidR="00FF37F8">
        <w:rPr>
          <w:rFonts w:asciiTheme="majorBidi" w:hAnsiTheme="majorBidi" w:cstheme="majorBidi"/>
          <w:lang w:val="nl-NL"/>
        </w:rPr>
        <w:t xml:space="preserve">, </w:t>
      </w:r>
      <w:r w:rsidRPr="00594620">
        <w:rPr>
          <w:rFonts w:asciiTheme="majorBidi" w:hAnsiTheme="majorBidi" w:cstheme="majorBidi"/>
          <w:lang w:val="nl-NL"/>
        </w:rPr>
        <w:t>zo van wijs</w:t>
      </w:r>
      <w:r w:rsidR="008546ED">
        <w:rPr>
          <w:rFonts w:asciiTheme="majorBidi" w:hAnsiTheme="majorBidi" w:cstheme="majorBidi"/>
          <w:lang w:val="nl-NL"/>
        </w:rPr>
        <w:t>be</w:t>
      </w:r>
      <w:r w:rsidRPr="00594620">
        <w:rPr>
          <w:rFonts w:asciiTheme="majorBidi" w:hAnsiTheme="majorBidi" w:cstheme="majorBidi"/>
          <w:lang w:val="nl-NL"/>
        </w:rPr>
        <w:t>gerigen die de</w:t>
      </w:r>
      <w:r w:rsidR="006F3162">
        <w:rPr>
          <w:rFonts w:asciiTheme="majorBidi" w:hAnsiTheme="majorBidi" w:cstheme="majorBidi"/>
          <w:lang w:val="nl-NL"/>
        </w:rPr>
        <w:t xml:space="preserve"> </w:t>
      </w:r>
      <w:r w:rsidR="008175CF">
        <w:rPr>
          <w:rFonts w:asciiTheme="majorBidi" w:hAnsiTheme="majorBidi" w:cstheme="majorBidi"/>
          <w:lang w:val="nl-NL"/>
        </w:rPr>
        <w:t>geschiedeniszen</w:t>
      </w:r>
      <w:r w:rsidRPr="00594620">
        <w:rPr>
          <w:rFonts w:asciiTheme="majorBidi" w:hAnsiTheme="majorBidi" w:cstheme="majorBidi"/>
          <w:lang w:val="nl-NL"/>
        </w:rPr>
        <w:t xml:space="preserve"> der natuur geschreven hebben</w:t>
      </w:r>
      <w:r w:rsidR="00FF37F8">
        <w:rPr>
          <w:rFonts w:asciiTheme="majorBidi" w:hAnsiTheme="majorBidi" w:cstheme="majorBidi"/>
          <w:lang w:val="nl-NL"/>
        </w:rPr>
        <w:t xml:space="preserve">, </w:t>
      </w:r>
      <w:r w:rsidRPr="00594620">
        <w:rPr>
          <w:rFonts w:asciiTheme="majorBidi" w:hAnsiTheme="majorBidi" w:cstheme="majorBidi"/>
          <w:lang w:val="nl-NL"/>
        </w:rPr>
        <w:t>als van tijdbeschrijvers</w:t>
      </w:r>
      <w:r>
        <w:rPr>
          <w:rFonts w:asciiTheme="majorBidi" w:hAnsiTheme="majorBidi" w:cstheme="majorBidi"/>
          <w:lang w:val="nl-NL"/>
        </w:rPr>
        <w:t xml:space="preserve"> </w:t>
      </w:r>
      <w:r w:rsidRPr="00594620">
        <w:rPr>
          <w:rFonts w:asciiTheme="majorBidi" w:hAnsiTheme="majorBidi" w:cstheme="majorBidi"/>
          <w:lang w:val="nl-NL"/>
        </w:rPr>
        <w:t>konnen bybrengen</w:t>
      </w:r>
      <w:r w:rsidR="00FF37F8">
        <w:rPr>
          <w:rFonts w:asciiTheme="majorBidi" w:hAnsiTheme="majorBidi" w:cstheme="majorBidi"/>
          <w:lang w:val="nl-NL"/>
        </w:rPr>
        <w:t xml:space="preserve">, </w:t>
      </w:r>
      <w:r w:rsidRPr="00594620">
        <w:rPr>
          <w:rFonts w:asciiTheme="majorBidi" w:hAnsiTheme="majorBidi" w:cstheme="majorBidi"/>
          <w:lang w:val="nl-NL"/>
        </w:rPr>
        <w:t>zoo ik zulks niet</w:t>
      </w:r>
      <w:r w:rsidR="006F3162">
        <w:rPr>
          <w:rFonts w:asciiTheme="majorBidi" w:hAnsiTheme="majorBidi" w:cstheme="majorBidi"/>
          <w:lang w:val="nl-NL"/>
        </w:rPr>
        <w:t xml:space="preserve"> </w:t>
      </w:r>
      <w:r w:rsidRPr="00594620">
        <w:rPr>
          <w:rFonts w:asciiTheme="majorBidi" w:hAnsiTheme="majorBidi" w:cstheme="majorBidi"/>
          <w:lang w:val="nl-NL"/>
        </w:rPr>
        <w:t>overtollig achte. Ik zal echter een enig voorbeeld uit de heilige</w:t>
      </w:r>
      <w:r>
        <w:rPr>
          <w:rFonts w:asciiTheme="majorBidi" w:hAnsiTheme="majorBidi" w:cstheme="majorBidi"/>
          <w:lang w:val="nl-NL"/>
        </w:rPr>
        <w:t xml:space="preserve"> </w:t>
      </w:r>
      <w:r w:rsidRPr="00594620">
        <w:rPr>
          <w:rFonts w:asciiTheme="majorBidi" w:hAnsiTheme="majorBidi" w:cstheme="majorBidi"/>
          <w:lang w:val="nl-NL"/>
        </w:rPr>
        <w:t>Schrift bybrengen</w:t>
      </w:r>
      <w:r w:rsidR="00FF37F8">
        <w:rPr>
          <w:rFonts w:asciiTheme="majorBidi" w:hAnsiTheme="majorBidi" w:cstheme="majorBidi"/>
          <w:lang w:val="nl-NL"/>
        </w:rPr>
        <w:t xml:space="preserve">, </w:t>
      </w:r>
      <w:r w:rsidRPr="00594620">
        <w:rPr>
          <w:rFonts w:asciiTheme="majorBidi" w:hAnsiTheme="majorBidi" w:cstheme="majorBidi"/>
          <w:lang w:val="nl-NL"/>
        </w:rPr>
        <w:t>den lezer zelf mag van d’ andere oordelen.</w:t>
      </w:r>
      <w:r w:rsidR="006F3162">
        <w:rPr>
          <w:rFonts w:asciiTheme="majorBidi" w:hAnsiTheme="majorBidi" w:cstheme="majorBidi"/>
          <w:lang w:val="nl-NL"/>
        </w:rPr>
        <w:t xml:space="preserve"> </w:t>
      </w:r>
      <w:r w:rsidRPr="00594620">
        <w:rPr>
          <w:rFonts w:asciiTheme="majorBidi" w:hAnsiTheme="majorBidi" w:cstheme="majorBidi"/>
          <w:lang w:val="nl-NL"/>
        </w:rPr>
        <w:t>In</w:t>
      </w:r>
      <w:r w:rsidR="00142BE4">
        <w:rPr>
          <w:rFonts w:asciiTheme="majorBidi" w:hAnsiTheme="majorBidi" w:cstheme="majorBidi"/>
          <w:lang w:val="nl-NL"/>
        </w:rPr>
        <w:t xml:space="preserve"> </w:t>
      </w:r>
      <w:r w:rsidRPr="00594620">
        <w:rPr>
          <w:rFonts w:asciiTheme="majorBidi" w:hAnsiTheme="majorBidi" w:cstheme="majorBidi"/>
          <w:lang w:val="nl-NL"/>
        </w:rPr>
        <w:t>de tijden van</w:t>
      </w:r>
      <w:r w:rsidR="00142BE4">
        <w:rPr>
          <w:rFonts w:asciiTheme="majorBidi" w:hAnsiTheme="majorBidi" w:cstheme="majorBidi"/>
          <w:lang w:val="nl-NL"/>
        </w:rPr>
        <w:t xml:space="preserve"> J</w:t>
      </w:r>
      <w:r w:rsidRPr="00594620">
        <w:rPr>
          <w:rFonts w:asciiTheme="majorBidi" w:hAnsiTheme="majorBidi" w:cstheme="majorBidi"/>
          <w:lang w:val="nl-NL"/>
        </w:rPr>
        <w:t>ozua geloofden de Hebreën met het</w:t>
      </w:r>
      <w:r w:rsidR="006F3162">
        <w:rPr>
          <w:rFonts w:asciiTheme="majorBidi" w:hAnsiTheme="majorBidi" w:cstheme="majorBidi"/>
          <w:lang w:val="nl-NL"/>
        </w:rPr>
        <w:t xml:space="preserve"> </w:t>
      </w:r>
      <w:r w:rsidRPr="00594620">
        <w:rPr>
          <w:rFonts w:asciiTheme="majorBidi" w:hAnsiTheme="majorBidi" w:cstheme="majorBidi"/>
          <w:lang w:val="nl-NL"/>
        </w:rPr>
        <w:t>gemeen volk</w:t>
      </w:r>
      <w:r w:rsidR="00FF37F8">
        <w:rPr>
          <w:rFonts w:asciiTheme="majorBidi" w:hAnsiTheme="majorBidi" w:cstheme="majorBidi"/>
          <w:lang w:val="nl-NL"/>
        </w:rPr>
        <w:t xml:space="preserve">, </w:t>
      </w:r>
      <w:r w:rsidRPr="00594620">
        <w:rPr>
          <w:rFonts w:asciiTheme="majorBidi" w:hAnsiTheme="majorBidi" w:cstheme="majorBidi"/>
          <w:lang w:val="nl-NL"/>
        </w:rPr>
        <w:t xml:space="preserve">( gelijk wy </w:t>
      </w:r>
      <w:r w:rsidR="00106B08">
        <w:rPr>
          <w:rFonts w:asciiTheme="majorBidi" w:hAnsiTheme="majorBidi" w:cstheme="majorBidi"/>
          <w:lang w:val="nl-NL"/>
        </w:rPr>
        <w:t xml:space="preserve">alreê </w:t>
      </w:r>
      <w:r w:rsidRPr="00594620">
        <w:rPr>
          <w:rFonts w:asciiTheme="majorBidi" w:hAnsiTheme="majorBidi" w:cstheme="majorBidi"/>
          <w:lang w:val="nl-NL"/>
        </w:rPr>
        <w:t xml:space="preserve">hier </w:t>
      </w:r>
      <w:r w:rsidRPr="00594620">
        <w:rPr>
          <w:rFonts w:asciiTheme="majorBidi" w:hAnsiTheme="majorBidi" w:cstheme="majorBidi"/>
          <w:lang w:val="nl-NL"/>
        </w:rPr>
        <w:lastRenderedPageBreak/>
        <w:t>voor aangewezen hebben )</w:t>
      </w:r>
      <w:r w:rsidR="006F3162">
        <w:rPr>
          <w:rFonts w:asciiTheme="majorBidi" w:hAnsiTheme="majorBidi" w:cstheme="majorBidi"/>
          <w:lang w:val="nl-NL"/>
        </w:rPr>
        <w:t xml:space="preserve"> </w:t>
      </w:r>
      <w:r w:rsidRPr="00594620">
        <w:rPr>
          <w:rFonts w:asciiTheme="majorBidi" w:hAnsiTheme="majorBidi" w:cstheme="majorBidi"/>
          <w:lang w:val="nl-NL"/>
        </w:rPr>
        <w:t>dat de Zon volgens de daagsche loop</w:t>
      </w:r>
      <w:r w:rsidR="00FF37F8">
        <w:rPr>
          <w:rFonts w:asciiTheme="majorBidi" w:hAnsiTheme="majorBidi" w:cstheme="majorBidi"/>
          <w:lang w:val="nl-NL"/>
        </w:rPr>
        <w:t xml:space="preserve">, </w:t>
      </w:r>
      <w:r w:rsidRPr="00594620">
        <w:rPr>
          <w:rFonts w:asciiTheme="majorBidi" w:hAnsiTheme="majorBidi" w:cstheme="majorBidi"/>
          <w:lang w:val="nl-NL"/>
        </w:rPr>
        <w:t>gelijk men ‘t</w:t>
      </w:r>
      <w:r>
        <w:rPr>
          <w:rFonts w:asciiTheme="majorBidi" w:hAnsiTheme="majorBidi" w:cstheme="majorBidi"/>
          <w:lang w:val="nl-NL"/>
        </w:rPr>
        <w:t xml:space="preserve"> </w:t>
      </w:r>
      <w:r w:rsidRPr="00594620">
        <w:rPr>
          <w:rFonts w:asciiTheme="majorBidi" w:hAnsiTheme="majorBidi" w:cstheme="majorBidi"/>
          <w:lang w:val="nl-NL"/>
        </w:rPr>
        <w:t>noemt</w:t>
      </w:r>
      <w:r w:rsidR="00FF37F8">
        <w:rPr>
          <w:rFonts w:asciiTheme="majorBidi" w:hAnsiTheme="majorBidi" w:cstheme="majorBidi"/>
          <w:lang w:val="nl-NL"/>
        </w:rPr>
        <w:t xml:space="preserve">, </w:t>
      </w:r>
      <w:r w:rsidRPr="00594620">
        <w:rPr>
          <w:rFonts w:asciiTheme="majorBidi" w:hAnsiTheme="majorBidi" w:cstheme="majorBidi"/>
          <w:lang w:val="nl-NL"/>
        </w:rPr>
        <w:t>bewogen wierd</w:t>
      </w:r>
      <w:r w:rsidR="00FF37F8">
        <w:rPr>
          <w:rFonts w:asciiTheme="majorBidi" w:hAnsiTheme="majorBidi" w:cstheme="majorBidi"/>
          <w:lang w:val="nl-NL"/>
        </w:rPr>
        <w:t xml:space="preserve">, </w:t>
      </w:r>
      <w:r w:rsidRPr="00594620">
        <w:rPr>
          <w:rFonts w:asciiTheme="majorBidi" w:hAnsiTheme="majorBidi" w:cstheme="majorBidi"/>
          <w:lang w:val="nl-NL"/>
        </w:rPr>
        <w:t>en dat d’ aarde stil was</w:t>
      </w:r>
      <w:r w:rsidR="00FF37F8">
        <w:rPr>
          <w:rFonts w:asciiTheme="majorBidi" w:hAnsiTheme="majorBidi" w:cstheme="majorBidi"/>
          <w:lang w:val="nl-NL"/>
        </w:rPr>
        <w:t xml:space="preserve">, </w:t>
      </w:r>
      <w:r w:rsidRPr="00594620">
        <w:rPr>
          <w:rFonts w:asciiTheme="majorBidi" w:hAnsiTheme="majorBidi" w:cstheme="majorBidi"/>
          <w:lang w:val="nl-NL"/>
        </w:rPr>
        <w:t>en na deze</w:t>
      </w:r>
      <w:r>
        <w:rPr>
          <w:rFonts w:asciiTheme="majorBidi" w:hAnsiTheme="majorBidi" w:cstheme="majorBidi"/>
          <w:lang w:val="nl-NL"/>
        </w:rPr>
        <w:t xml:space="preserve"> </w:t>
      </w:r>
      <w:r w:rsidRPr="00594620">
        <w:rPr>
          <w:rFonts w:asciiTheme="majorBidi" w:hAnsiTheme="majorBidi" w:cstheme="majorBidi"/>
          <w:lang w:val="nl-NL"/>
        </w:rPr>
        <w:t>voorbevatte waan</w:t>
      </w:r>
      <w:r w:rsidR="00FF37F8">
        <w:rPr>
          <w:rFonts w:asciiTheme="majorBidi" w:hAnsiTheme="majorBidi" w:cstheme="majorBidi"/>
          <w:lang w:val="nl-NL"/>
        </w:rPr>
        <w:t xml:space="preserve">, </w:t>
      </w:r>
      <w:r w:rsidRPr="00594620">
        <w:rPr>
          <w:rFonts w:asciiTheme="majorBidi" w:hAnsiTheme="majorBidi" w:cstheme="majorBidi"/>
          <w:lang w:val="nl-NL"/>
        </w:rPr>
        <w:t>hebben zy</w:t>
      </w:r>
      <w:r w:rsidR="00142BE4">
        <w:rPr>
          <w:rFonts w:asciiTheme="majorBidi" w:hAnsiTheme="majorBidi" w:cstheme="majorBidi"/>
          <w:lang w:val="nl-NL"/>
        </w:rPr>
        <w:t xml:space="preserve"> </w:t>
      </w:r>
      <w:r w:rsidRPr="00594620">
        <w:rPr>
          <w:rFonts w:asciiTheme="majorBidi" w:hAnsiTheme="majorBidi" w:cstheme="majorBidi"/>
          <w:lang w:val="nl-NL"/>
        </w:rPr>
        <w:t>deze ‘</w:t>
      </w:r>
      <w:r w:rsidR="006F3162">
        <w:rPr>
          <w:rFonts w:asciiTheme="majorBidi" w:hAnsiTheme="majorBidi" w:cstheme="majorBidi"/>
          <w:lang w:val="nl-NL"/>
        </w:rPr>
        <w:t xml:space="preserve"> </w:t>
      </w:r>
      <w:r w:rsidRPr="00594620">
        <w:rPr>
          <w:rFonts w:asciiTheme="majorBidi" w:hAnsiTheme="majorBidi" w:cstheme="majorBidi"/>
          <w:lang w:val="nl-NL"/>
        </w:rPr>
        <w:t>wonderdaad</w:t>
      </w:r>
      <w:r w:rsidR="00FF37F8">
        <w:rPr>
          <w:rFonts w:asciiTheme="majorBidi" w:hAnsiTheme="majorBidi" w:cstheme="majorBidi"/>
          <w:lang w:val="nl-NL"/>
        </w:rPr>
        <w:t xml:space="preserve">, </w:t>
      </w:r>
      <w:r w:rsidRPr="00594620">
        <w:rPr>
          <w:rFonts w:asciiTheme="majorBidi" w:hAnsiTheme="majorBidi" w:cstheme="majorBidi"/>
          <w:lang w:val="nl-NL"/>
        </w:rPr>
        <w:t>die aan</w:t>
      </w:r>
      <w:r>
        <w:rPr>
          <w:rFonts w:asciiTheme="majorBidi" w:hAnsiTheme="majorBidi" w:cstheme="majorBidi"/>
          <w:lang w:val="nl-NL"/>
        </w:rPr>
        <w:t xml:space="preserve"> </w:t>
      </w:r>
      <w:r w:rsidRPr="00594620">
        <w:rPr>
          <w:rFonts w:asciiTheme="majorBidi" w:hAnsiTheme="majorBidi" w:cstheme="majorBidi"/>
          <w:lang w:val="nl-NL"/>
        </w:rPr>
        <w:t>hen gebeurde</w:t>
      </w:r>
      <w:r w:rsidR="00FF37F8">
        <w:rPr>
          <w:rFonts w:asciiTheme="majorBidi" w:hAnsiTheme="majorBidi" w:cstheme="majorBidi"/>
          <w:lang w:val="nl-NL"/>
        </w:rPr>
        <w:t xml:space="preserve">, </w:t>
      </w:r>
      <w:r w:rsidRPr="00594620">
        <w:rPr>
          <w:rFonts w:asciiTheme="majorBidi" w:hAnsiTheme="majorBidi" w:cstheme="majorBidi"/>
          <w:lang w:val="nl-NL"/>
        </w:rPr>
        <w:t>toen zy tegen de vijf Koningen streden</w:t>
      </w:r>
      <w:r w:rsidR="00FF37F8">
        <w:rPr>
          <w:rFonts w:asciiTheme="majorBidi" w:hAnsiTheme="majorBidi" w:cstheme="majorBidi"/>
          <w:lang w:val="nl-NL"/>
        </w:rPr>
        <w:t xml:space="preserve">, </w:t>
      </w:r>
      <w:r w:rsidRPr="00594620">
        <w:rPr>
          <w:rFonts w:asciiTheme="majorBidi" w:hAnsiTheme="majorBidi" w:cstheme="majorBidi"/>
          <w:lang w:val="nl-NL"/>
        </w:rPr>
        <w:t>geschikt.</w:t>
      </w:r>
      <w:r>
        <w:rPr>
          <w:rFonts w:asciiTheme="majorBidi" w:hAnsiTheme="majorBidi" w:cstheme="majorBidi"/>
          <w:lang w:val="nl-NL"/>
        </w:rPr>
        <w:t xml:space="preserve"> </w:t>
      </w:r>
      <w:r w:rsidRPr="00594620">
        <w:rPr>
          <w:rFonts w:asciiTheme="majorBidi" w:hAnsiTheme="majorBidi" w:cstheme="majorBidi"/>
          <w:lang w:val="nl-NL"/>
        </w:rPr>
        <w:t>Want zy verhalen niet blotelijk</w:t>
      </w:r>
      <w:r w:rsidR="00FF37F8">
        <w:rPr>
          <w:rFonts w:asciiTheme="majorBidi" w:hAnsiTheme="majorBidi" w:cstheme="majorBidi"/>
          <w:lang w:val="nl-NL"/>
        </w:rPr>
        <w:t xml:space="preserve">, </w:t>
      </w:r>
      <w:r w:rsidRPr="00594620">
        <w:rPr>
          <w:rFonts w:asciiTheme="majorBidi" w:hAnsiTheme="majorBidi" w:cstheme="majorBidi"/>
          <w:lang w:val="nl-NL"/>
        </w:rPr>
        <w:t>dat die dag langer</w:t>
      </w:r>
      <w:r>
        <w:rPr>
          <w:rFonts w:asciiTheme="majorBidi" w:hAnsiTheme="majorBidi" w:cstheme="majorBidi"/>
          <w:lang w:val="nl-NL"/>
        </w:rPr>
        <w:t xml:space="preserve"> </w:t>
      </w:r>
      <w:r w:rsidRPr="00594620">
        <w:rPr>
          <w:rFonts w:asciiTheme="majorBidi" w:hAnsiTheme="majorBidi" w:cstheme="majorBidi"/>
          <w:lang w:val="nl-NL"/>
        </w:rPr>
        <w:t>dan de gemene dag is geweest</w:t>
      </w:r>
      <w:r w:rsidR="00FF37F8">
        <w:rPr>
          <w:rFonts w:asciiTheme="majorBidi" w:hAnsiTheme="majorBidi" w:cstheme="majorBidi"/>
          <w:lang w:val="nl-NL"/>
        </w:rPr>
        <w:t xml:space="preserve">, </w:t>
      </w:r>
      <w:r w:rsidRPr="00594620">
        <w:rPr>
          <w:rFonts w:asciiTheme="majorBidi" w:hAnsiTheme="majorBidi" w:cstheme="majorBidi"/>
          <w:lang w:val="nl-NL"/>
        </w:rPr>
        <w:t xml:space="preserve">maar dat de zon en maan </w:t>
      </w:r>
      <w:r w:rsidR="00142BE4">
        <w:rPr>
          <w:rFonts w:asciiTheme="majorBidi" w:hAnsiTheme="majorBidi" w:cstheme="majorBidi"/>
          <w:lang w:val="nl-NL"/>
        </w:rPr>
        <w:t xml:space="preserve">stil  </w:t>
      </w:r>
      <w:r w:rsidRPr="00594620">
        <w:rPr>
          <w:rFonts w:asciiTheme="majorBidi" w:hAnsiTheme="majorBidi" w:cstheme="majorBidi"/>
          <w:lang w:val="nl-NL"/>
        </w:rPr>
        <w:t>gestaan</w:t>
      </w:r>
      <w:r w:rsidR="00FF37F8">
        <w:rPr>
          <w:rFonts w:asciiTheme="majorBidi" w:hAnsiTheme="majorBidi" w:cstheme="majorBidi"/>
          <w:lang w:val="nl-NL"/>
        </w:rPr>
        <w:t xml:space="preserve">, </w:t>
      </w:r>
      <w:r w:rsidRPr="00594620">
        <w:rPr>
          <w:rFonts w:asciiTheme="majorBidi" w:hAnsiTheme="majorBidi" w:cstheme="majorBidi"/>
          <w:lang w:val="nl-NL"/>
        </w:rPr>
        <w:t>of van hun beweging opgehouden hebben: het welk</w:t>
      </w:r>
      <w:r>
        <w:rPr>
          <w:rFonts w:asciiTheme="majorBidi" w:hAnsiTheme="majorBidi" w:cstheme="majorBidi"/>
          <w:lang w:val="nl-NL"/>
        </w:rPr>
        <w:t xml:space="preserve"> </w:t>
      </w:r>
      <w:r w:rsidRPr="00594620">
        <w:rPr>
          <w:rFonts w:asciiTheme="majorBidi" w:hAnsiTheme="majorBidi" w:cstheme="majorBidi"/>
          <w:lang w:val="nl-NL"/>
        </w:rPr>
        <w:t>in die tijd ook niet weinig dienstig aan hen kon zijn</w:t>
      </w:r>
      <w:r w:rsidR="00FF37F8">
        <w:rPr>
          <w:rFonts w:asciiTheme="majorBidi" w:hAnsiTheme="majorBidi" w:cstheme="majorBidi"/>
          <w:lang w:val="nl-NL"/>
        </w:rPr>
        <w:t xml:space="preserve">, </w:t>
      </w:r>
      <w:r w:rsidRPr="00594620">
        <w:rPr>
          <w:rFonts w:asciiTheme="majorBidi" w:hAnsiTheme="majorBidi" w:cstheme="majorBidi"/>
          <w:lang w:val="nl-NL"/>
        </w:rPr>
        <w:t>om de</w:t>
      </w:r>
      <w:r>
        <w:rPr>
          <w:rFonts w:asciiTheme="majorBidi" w:hAnsiTheme="majorBidi" w:cstheme="majorBidi"/>
          <w:lang w:val="nl-NL"/>
        </w:rPr>
        <w:t xml:space="preserve"> </w:t>
      </w:r>
      <w:r w:rsidRPr="00594620">
        <w:rPr>
          <w:rFonts w:asciiTheme="majorBidi" w:hAnsiTheme="majorBidi" w:cstheme="majorBidi"/>
          <w:lang w:val="nl-NL"/>
        </w:rPr>
        <w:t>Heidenen</w:t>
      </w:r>
      <w:r w:rsidR="00FF37F8">
        <w:rPr>
          <w:rFonts w:asciiTheme="majorBidi" w:hAnsiTheme="majorBidi" w:cstheme="majorBidi"/>
          <w:lang w:val="nl-NL"/>
        </w:rPr>
        <w:t xml:space="preserve">, </w:t>
      </w:r>
      <w:r w:rsidRPr="00594620">
        <w:rPr>
          <w:rFonts w:asciiTheme="majorBidi" w:hAnsiTheme="majorBidi" w:cstheme="majorBidi"/>
          <w:lang w:val="nl-NL"/>
        </w:rPr>
        <w:t>die de Zon aanbaden</w:t>
      </w:r>
      <w:r w:rsidR="00FF37F8">
        <w:rPr>
          <w:rFonts w:asciiTheme="majorBidi" w:hAnsiTheme="majorBidi" w:cstheme="majorBidi"/>
          <w:lang w:val="nl-NL"/>
        </w:rPr>
        <w:t xml:space="preserve">, </w:t>
      </w:r>
      <w:r w:rsidRPr="00594620">
        <w:rPr>
          <w:rFonts w:asciiTheme="majorBidi" w:hAnsiTheme="majorBidi" w:cstheme="majorBidi"/>
          <w:lang w:val="nl-NL"/>
        </w:rPr>
        <w:t>t’ overtuigen</w:t>
      </w:r>
      <w:r w:rsidR="00FF37F8">
        <w:rPr>
          <w:rFonts w:asciiTheme="majorBidi" w:hAnsiTheme="majorBidi" w:cstheme="majorBidi"/>
          <w:lang w:val="nl-NL"/>
        </w:rPr>
        <w:t xml:space="preserve">, </w:t>
      </w:r>
      <w:r w:rsidR="00142BE4">
        <w:rPr>
          <w:rFonts w:asciiTheme="majorBidi" w:hAnsiTheme="majorBidi" w:cstheme="majorBidi"/>
          <w:lang w:val="nl-NL"/>
        </w:rPr>
        <w:t>en door d</w:t>
      </w:r>
      <w:r w:rsidRPr="00594620">
        <w:rPr>
          <w:rFonts w:asciiTheme="majorBidi" w:hAnsiTheme="majorBidi" w:cstheme="majorBidi"/>
          <w:lang w:val="nl-NL"/>
        </w:rPr>
        <w:t>‘</w:t>
      </w:r>
      <w:r w:rsidR="00142BE4">
        <w:rPr>
          <w:rFonts w:asciiTheme="majorBidi" w:hAnsiTheme="majorBidi" w:cstheme="majorBidi"/>
          <w:lang w:val="nl-NL"/>
        </w:rPr>
        <w:t xml:space="preserve"> </w:t>
      </w:r>
      <w:r w:rsidRPr="00594620">
        <w:rPr>
          <w:rFonts w:asciiTheme="majorBidi" w:hAnsiTheme="majorBidi" w:cstheme="majorBidi"/>
          <w:lang w:val="nl-NL"/>
        </w:rPr>
        <w:t>ervarentheit zelve te beveiligen</w:t>
      </w:r>
      <w:r w:rsidR="00FF37F8">
        <w:rPr>
          <w:rFonts w:asciiTheme="majorBidi" w:hAnsiTheme="majorBidi" w:cstheme="majorBidi"/>
          <w:lang w:val="nl-NL"/>
        </w:rPr>
        <w:t xml:space="preserve">, </w:t>
      </w:r>
      <w:r w:rsidRPr="00594620">
        <w:rPr>
          <w:rFonts w:asciiTheme="majorBidi" w:hAnsiTheme="majorBidi" w:cstheme="majorBidi"/>
          <w:lang w:val="nl-NL"/>
        </w:rPr>
        <w:t>dat de Zon onder de</w:t>
      </w:r>
      <w:r w:rsidR="006F3162">
        <w:rPr>
          <w:rFonts w:asciiTheme="majorBidi" w:hAnsiTheme="majorBidi" w:cstheme="majorBidi"/>
          <w:lang w:val="nl-NL"/>
        </w:rPr>
        <w:t xml:space="preserve"> </w:t>
      </w:r>
      <w:r w:rsidRPr="00594620">
        <w:rPr>
          <w:rFonts w:asciiTheme="majorBidi" w:hAnsiTheme="majorBidi" w:cstheme="majorBidi"/>
          <w:lang w:val="nl-NL"/>
        </w:rPr>
        <w:t>heerschappy van een andere godheit stond</w:t>
      </w:r>
      <w:r w:rsidR="00FF37F8">
        <w:rPr>
          <w:rFonts w:asciiTheme="majorBidi" w:hAnsiTheme="majorBidi" w:cstheme="majorBidi"/>
          <w:lang w:val="nl-NL"/>
        </w:rPr>
        <w:t xml:space="preserve">, </w:t>
      </w:r>
      <w:r w:rsidR="00142BE4">
        <w:rPr>
          <w:rFonts w:asciiTheme="majorBidi" w:hAnsiTheme="majorBidi" w:cstheme="majorBidi"/>
          <w:lang w:val="nl-NL"/>
        </w:rPr>
        <w:t>naar welkers wenk</w:t>
      </w:r>
      <w:r>
        <w:rPr>
          <w:rFonts w:asciiTheme="majorBidi" w:hAnsiTheme="majorBidi" w:cstheme="majorBidi"/>
          <w:lang w:val="nl-NL"/>
        </w:rPr>
        <w:t xml:space="preserve"> </w:t>
      </w:r>
      <w:r w:rsidRPr="00594620">
        <w:rPr>
          <w:rFonts w:asciiTheme="majorBidi" w:hAnsiTheme="majorBidi" w:cstheme="majorBidi"/>
          <w:lang w:val="nl-NL"/>
        </w:rPr>
        <w:t>zy gehouden was</w:t>
      </w:r>
      <w:r w:rsidR="00FF37F8">
        <w:rPr>
          <w:rFonts w:asciiTheme="majorBidi" w:hAnsiTheme="majorBidi" w:cstheme="majorBidi"/>
          <w:lang w:val="nl-NL"/>
        </w:rPr>
        <w:t xml:space="preserve">, </w:t>
      </w:r>
      <w:r w:rsidRPr="00594620">
        <w:rPr>
          <w:rFonts w:asciiTheme="majorBidi" w:hAnsiTheme="majorBidi" w:cstheme="majorBidi"/>
          <w:lang w:val="nl-NL"/>
        </w:rPr>
        <w:t>haar natuurlijke ordening te veranderen.</w:t>
      </w:r>
      <w:r>
        <w:rPr>
          <w:rFonts w:asciiTheme="majorBidi" w:hAnsiTheme="majorBidi" w:cstheme="majorBidi"/>
          <w:lang w:val="nl-NL"/>
        </w:rPr>
        <w:t xml:space="preserve"> </w:t>
      </w:r>
      <w:r w:rsidRPr="00594620">
        <w:rPr>
          <w:rFonts w:asciiTheme="majorBidi" w:hAnsiTheme="majorBidi" w:cstheme="majorBidi"/>
          <w:lang w:val="nl-NL"/>
        </w:rPr>
        <w:t>Zy hebben dieshalven</w:t>
      </w:r>
      <w:r w:rsidR="00FF37F8">
        <w:rPr>
          <w:rFonts w:asciiTheme="majorBidi" w:hAnsiTheme="majorBidi" w:cstheme="majorBidi"/>
          <w:lang w:val="nl-NL"/>
        </w:rPr>
        <w:t xml:space="preserve">, </w:t>
      </w:r>
      <w:r w:rsidRPr="00594620">
        <w:rPr>
          <w:rFonts w:asciiTheme="majorBidi" w:hAnsiTheme="majorBidi" w:cstheme="majorBidi"/>
          <w:lang w:val="nl-NL"/>
        </w:rPr>
        <w:t>ten deel uit godsdienst</w:t>
      </w:r>
      <w:r w:rsidR="00FF37F8">
        <w:rPr>
          <w:rFonts w:asciiTheme="majorBidi" w:hAnsiTheme="majorBidi" w:cstheme="majorBidi"/>
          <w:lang w:val="nl-NL"/>
        </w:rPr>
        <w:t xml:space="preserve">, </w:t>
      </w:r>
      <w:r w:rsidRPr="00594620">
        <w:rPr>
          <w:rFonts w:asciiTheme="majorBidi" w:hAnsiTheme="majorBidi" w:cstheme="majorBidi"/>
          <w:lang w:val="nl-NL"/>
        </w:rPr>
        <w:t>en ten</w:t>
      </w:r>
      <w:r w:rsidR="006F3162">
        <w:rPr>
          <w:rFonts w:asciiTheme="majorBidi" w:hAnsiTheme="majorBidi" w:cstheme="majorBidi"/>
          <w:lang w:val="nl-NL"/>
        </w:rPr>
        <w:t xml:space="preserve"> </w:t>
      </w:r>
      <w:r w:rsidRPr="00594620">
        <w:rPr>
          <w:rFonts w:asciiTheme="majorBidi" w:hAnsiTheme="majorBidi" w:cstheme="majorBidi"/>
          <w:lang w:val="nl-NL"/>
        </w:rPr>
        <w:t>deel uit voorbevatte waan</w:t>
      </w:r>
      <w:r w:rsidR="00FF37F8">
        <w:rPr>
          <w:rFonts w:asciiTheme="majorBidi" w:hAnsiTheme="majorBidi" w:cstheme="majorBidi"/>
          <w:lang w:val="nl-NL"/>
        </w:rPr>
        <w:t xml:space="preserve">, </w:t>
      </w:r>
      <w:r w:rsidRPr="00594620">
        <w:rPr>
          <w:rFonts w:asciiTheme="majorBidi" w:hAnsiTheme="majorBidi" w:cstheme="majorBidi"/>
          <w:lang w:val="nl-NL"/>
        </w:rPr>
        <w:t>de zaak anders bevat en verhaalt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zy waarlijk kon geschieden. Om dan de wonderdaden</w:t>
      </w:r>
      <w:r w:rsidR="006F3162">
        <w:rPr>
          <w:rFonts w:asciiTheme="majorBidi" w:hAnsiTheme="majorBidi" w:cstheme="majorBidi"/>
          <w:lang w:val="nl-NL"/>
        </w:rPr>
        <w:t xml:space="preserve"> </w:t>
      </w:r>
      <w:r w:rsidRPr="00594620">
        <w:rPr>
          <w:rFonts w:asciiTheme="majorBidi" w:hAnsiTheme="majorBidi" w:cstheme="majorBidi"/>
          <w:lang w:val="nl-NL"/>
        </w:rPr>
        <w:t>der Schrift uit te leggen</w:t>
      </w:r>
      <w:r w:rsidR="00FF37F8">
        <w:rPr>
          <w:rFonts w:asciiTheme="majorBidi" w:hAnsiTheme="majorBidi" w:cstheme="majorBidi"/>
          <w:lang w:val="nl-NL"/>
        </w:rPr>
        <w:t xml:space="preserve">, </w:t>
      </w:r>
      <w:r w:rsidRPr="00594620">
        <w:rPr>
          <w:rFonts w:asciiTheme="majorBidi" w:hAnsiTheme="majorBidi" w:cstheme="majorBidi"/>
          <w:lang w:val="nl-NL"/>
        </w:rPr>
        <w:t>en om uit hun verhaling te</w:t>
      </w:r>
      <w:r w:rsidR="006F3162">
        <w:rPr>
          <w:rFonts w:asciiTheme="majorBidi" w:hAnsiTheme="majorBidi" w:cstheme="majorBidi"/>
          <w:lang w:val="nl-NL"/>
        </w:rPr>
        <w:t xml:space="preserve"> </w:t>
      </w:r>
      <w:r w:rsidRPr="00594620">
        <w:rPr>
          <w:rFonts w:asciiTheme="majorBidi" w:hAnsiTheme="majorBidi" w:cstheme="majorBidi"/>
          <w:lang w:val="nl-NL"/>
        </w:rPr>
        <w:t>verstaan</w:t>
      </w:r>
      <w:r w:rsidR="00FF37F8">
        <w:rPr>
          <w:rFonts w:asciiTheme="majorBidi" w:hAnsiTheme="majorBidi" w:cstheme="majorBidi"/>
          <w:lang w:val="nl-NL"/>
        </w:rPr>
        <w:t xml:space="preserve">, </w:t>
      </w:r>
      <w:r w:rsidRPr="00594620">
        <w:rPr>
          <w:rFonts w:asciiTheme="majorBidi" w:hAnsiTheme="majorBidi" w:cstheme="majorBidi"/>
          <w:lang w:val="nl-NL"/>
        </w:rPr>
        <w:t>hoe zy waarlijk gebeurt zijn ; is noodzakelijk dat men</w:t>
      </w:r>
      <w:r w:rsidR="006F3162">
        <w:rPr>
          <w:rFonts w:asciiTheme="majorBidi" w:hAnsiTheme="majorBidi" w:cstheme="majorBidi"/>
          <w:lang w:val="nl-NL"/>
        </w:rPr>
        <w:t xml:space="preserve"> </w:t>
      </w:r>
      <w:r w:rsidRPr="00594620">
        <w:rPr>
          <w:rFonts w:asciiTheme="majorBidi" w:hAnsiTheme="majorBidi" w:cstheme="majorBidi"/>
          <w:lang w:val="nl-NL"/>
        </w:rPr>
        <w:t>de gevoelens der genen weet</w:t>
      </w:r>
      <w:r w:rsidR="00FF37F8">
        <w:rPr>
          <w:rFonts w:asciiTheme="majorBidi" w:hAnsiTheme="majorBidi" w:cstheme="majorBidi"/>
          <w:lang w:val="nl-NL"/>
        </w:rPr>
        <w:t xml:space="preserve">, </w:t>
      </w:r>
      <w:r w:rsidRPr="00594620">
        <w:rPr>
          <w:rFonts w:asciiTheme="majorBidi" w:hAnsiTheme="majorBidi" w:cstheme="majorBidi"/>
          <w:lang w:val="nl-NL"/>
        </w:rPr>
        <w:t>die d’ e</w:t>
      </w:r>
      <w:r w:rsidR="00142BE4">
        <w:rPr>
          <w:rFonts w:asciiTheme="majorBidi" w:hAnsiTheme="majorBidi" w:cstheme="majorBidi"/>
          <w:lang w:val="nl-NL"/>
        </w:rPr>
        <w:t>e</w:t>
      </w:r>
      <w:r w:rsidRPr="00594620">
        <w:rPr>
          <w:rFonts w:asciiTheme="majorBidi" w:hAnsiTheme="majorBidi" w:cstheme="majorBidi"/>
          <w:lang w:val="nl-NL"/>
        </w:rPr>
        <w:t>rste hen hebben verhaalt</w:t>
      </w:r>
      <w:r w:rsidR="00FF37F8">
        <w:rPr>
          <w:rFonts w:asciiTheme="majorBidi" w:hAnsiTheme="majorBidi" w:cstheme="majorBidi"/>
          <w:lang w:val="nl-NL"/>
        </w:rPr>
        <w:t xml:space="preserve">, </w:t>
      </w:r>
      <w:r w:rsidRPr="00594620">
        <w:rPr>
          <w:rFonts w:asciiTheme="majorBidi" w:hAnsiTheme="majorBidi" w:cstheme="majorBidi"/>
          <w:lang w:val="nl-NL"/>
        </w:rPr>
        <w:t>en christelijk aan ons nagelaten</w:t>
      </w:r>
      <w:r w:rsidR="00FF37F8">
        <w:rPr>
          <w:rFonts w:asciiTheme="majorBidi" w:hAnsiTheme="majorBidi" w:cstheme="majorBidi"/>
          <w:lang w:val="nl-NL"/>
        </w:rPr>
        <w:t xml:space="preserve">, </w:t>
      </w:r>
      <w:r w:rsidRPr="00594620">
        <w:rPr>
          <w:rFonts w:asciiTheme="majorBidi" w:hAnsiTheme="majorBidi" w:cstheme="majorBidi"/>
          <w:lang w:val="nl-NL"/>
        </w:rPr>
        <w:t>en datmen deze</w:t>
      </w:r>
      <w:r>
        <w:rPr>
          <w:rFonts w:asciiTheme="majorBidi" w:hAnsiTheme="majorBidi" w:cstheme="majorBidi"/>
          <w:lang w:val="nl-NL"/>
        </w:rPr>
        <w:t xml:space="preserve"> </w:t>
      </w:r>
      <w:r w:rsidRPr="00594620">
        <w:rPr>
          <w:rFonts w:asciiTheme="majorBidi" w:hAnsiTheme="majorBidi" w:cstheme="majorBidi"/>
          <w:lang w:val="nl-NL"/>
        </w:rPr>
        <w:t>gevoelens van het gene onderscheid</w:t>
      </w:r>
      <w:r w:rsidR="00FF37F8">
        <w:rPr>
          <w:rFonts w:asciiTheme="majorBidi" w:hAnsiTheme="majorBidi" w:cstheme="majorBidi"/>
          <w:lang w:val="nl-NL"/>
        </w:rPr>
        <w:t xml:space="preserve">, </w:t>
      </w:r>
      <w:r w:rsidRPr="00594620">
        <w:rPr>
          <w:rFonts w:asciiTheme="majorBidi" w:hAnsiTheme="majorBidi" w:cstheme="majorBidi"/>
          <w:lang w:val="nl-NL"/>
        </w:rPr>
        <w:t>‘t welk de zinnen</w:t>
      </w:r>
      <w:r>
        <w:rPr>
          <w:rFonts w:asciiTheme="majorBidi" w:hAnsiTheme="majorBidi" w:cstheme="majorBidi"/>
          <w:lang w:val="nl-NL"/>
        </w:rPr>
        <w:t xml:space="preserve"> </w:t>
      </w:r>
      <w:r w:rsidRPr="00594620">
        <w:rPr>
          <w:rFonts w:asciiTheme="majorBidi" w:hAnsiTheme="majorBidi" w:cstheme="majorBidi"/>
          <w:lang w:val="nl-NL"/>
        </w:rPr>
        <w:t>aan hen konde vertonen : want anderzints zullen wy hun</w:t>
      </w:r>
      <w:r>
        <w:rPr>
          <w:rFonts w:asciiTheme="majorBidi" w:hAnsiTheme="majorBidi" w:cstheme="majorBidi"/>
          <w:lang w:val="nl-NL"/>
        </w:rPr>
        <w:t xml:space="preserve"> </w:t>
      </w:r>
      <w:r w:rsidRPr="00594620">
        <w:rPr>
          <w:rFonts w:asciiTheme="majorBidi" w:hAnsiTheme="majorBidi" w:cstheme="majorBidi"/>
          <w:lang w:val="nl-NL"/>
        </w:rPr>
        <w:t>gevoelens en oordelen</w:t>
      </w:r>
      <w:r w:rsidR="00FF37F8">
        <w:rPr>
          <w:rFonts w:asciiTheme="majorBidi" w:hAnsiTheme="majorBidi" w:cstheme="majorBidi"/>
          <w:lang w:val="nl-NL"/>
        </w:rPr>
        <w:t xml:space="preserve">, </w:t>
      </w:r>
      <w:r w:rsidRPr="00594620">
        <w:rPr>
          <w:rFonts w:asciiTheme="majorBidi" w:hAnsiTheme="majorBidi" w:cstheme="majorBidi"/>
          <w:lang w:val="nl-NL"/>
        </w:rPr>
        <w:t>met de wonderdaad zelve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zy waarlijk gebeurt is</w:t>
      </w:r>
      <w:r w:rsidR="00FF37F8">
        <w:rPr>
          <w:rFonts w:asciiTheme="majorBidi" w:hAnsiTheme="majorBidi" w:cstheme="majorBidi"/>
          <w:lang w:val="nl-NL"/>
        </w:rPr>
        <w:t xml:space="preserve">, </w:t>
      </w:r>
      <w:r w:rsidRPr="00594620">
        <w:rPr>
          <w:rFonts w:asciiTheme="majorBidi" w:hAnsiTheme="majorBidi" w:cstheme="majorBidi"/>
          <w:lang w:val="nl-NL"/>
        </w:rPr>
        <w:t>verwarren: het is ook dienstig</w:t>
      </w:r>
      <w:r w:rsidR="006F3162">
        <w:rPr>
          <w:rFonts w:asciiTheme="majorBidi" w:hAnsiTheme="majorBidi" w:cstheme="majorBidi"/>
          <w:lang w:val="nl-NL"/>
        </w:rPr>
        <w:t xml:space="preserve"> </w:t>
      </w:r>
      <w:r w:rsidRPr="00594620">
        <w:rPr>
          <w:rFonts w:asciiTheme="majorBidi" w:hAnsiTheme="majorBidi" w:cstheme="majorBidi"/>
          <w:lang w:val="nl-NL"/>
        </w:rPr>
        <w:t>dat men hun gevoelens weet</w:t>
      </w:r>
      <w:r w:rsidR="00FF37F8">
        <w:rPr>
          <w:rFonts w:asciiTheme="majorBidi" w:hAnsiTheme="majorBidi" w:cstheme="majorBidi"/>
          <w:lang w:val="nl-NL"/>
        </w:rPr>
        <w:t xml:space="preserve">, </w:t>
      </w:r>
      <w:r w:rsidRPr="00594620">
        <w:rPr>
          <w:rFonts w:asciiTheme="majorBidi" w:hAnsiTheme="majorBidi" w:cstheme="majorBidi"/>
          <w:lang w:val="nl-NL"/>
        </w:rPr>
        <w:t>niet alleenlijk hier toe</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ook om de dingen</w:t>
      </w:r>
      <w:r w:rsidR="00FF37F8">
        <w:rPr>
          <w:rFonts w:asciiTheme="majorBidi" w:hAnsiTheme="majorBidi" w:cstheme="majorBidi"/>
          <w:lang w:val="nl-NL"/>
        </w:rPr>
        <w:t xml:space="preserve">, </w:t>
      </w:r>
      <w:r w:rsidRPr="00594620">
        <w:rPr>
          <w:rFonts w:asciiTheme="majorBidi" w:hAnsiTheme="majorBidi" w:cstheme="majorBidi"/>
          <w:lang w:val="nl-NL"/>
        </w:rPr>
        <w:t>die waarlijk gebeurt zijn</w:t>
      </w:r>
      <w:r w:rsidR="00FF37F8">
        <w:rPr>
          <w:rFonts w:asciiTheme="majorBidi" w:hAnsiTheme="majorBidi" w:cstheme="majorBidi"/>
          <w:lang w:val="nl-NL"/>
        </w:rPr>
        <w:t xml:space="preserve">, </w:t>
      </w:r>
      <w:r w:rsidRPr="00594620">
        <w:rPr>
          <w:rFonts w:asciiTheme="majorBidi" w:hAnsiTheme="majorBidi" w:cstheme="majorBidi"/>
          <w:lang w:val="nl-NL"/>
        </w:rPr>
        <w:t>niet met d’ inbeeldige</w:t>
      </w:r>
      <w:r>
        <w:rPr>
          <w:rFonts w:asciiTheme="majorBidi" w:hAnsiTheme="majorBidi" w:cstheme="majorBidi"/>
          <w:lang w:val="nl-NL"/>
        </w:rPr>
        <w:t xml:space="preserve"> </w:t>
      </w:r>
      <w:r w:rsidRPr="00594620">
        <w:rPr>
          <w:rFonts w:asciiTheme="majorBidi" w:hAnsiTheme="majorBidi" w:cstheme="majorBidi"/>
          <w:lang w:val="nl-NL"/>
        </w:rPr>
        <w:t>dingen</w:t>
      </w:r>
      <w:r w:rsidR="00FF37F8">
        <w:rPr>
          <w:rFonts w:asciiTheme="majorBidi" w:hAnsiTheme="majorBidi" w:cstheme="majorBidi"/>
          <w:lang w:val="nl-NL"/>
        </w:rPr>
        <w:t xml:space="preserve">, </w:t>
      </w:r>
      <w:r w:rsidRPr="00594620">
        <w:rPr>
          <w:rFonts w:asciiTheme="majorBidi" w:hAnsiTheme="majorBidi" w:cstheme="majorBidi"/>
          <w:lang w:val="nl-NL"/>
        </w:rPr>
        <w:t>en die alleenlijk Prophe</w:t>
      </w:r>
      <w:r w:rsidR="00142BE4">
        <w:rPr>
          <w:rFonts w:asciiTheme="majorBidi" w:hAnsiTheme="majorBidi" w:cstheme="majorBidi"/>
          <w:lang w:val="nl-NL"/>
        </w:rPr>
        <w:t>t</w:t>
      </w:r>
      <w:r w:rsidRPr="00594620">
        <w:rPr>
          <w:rFonts w:asciiTheme="majorBidi" w:hAnsiTheme="majorBidi" w:cstheme="majorBidi"/>
          <w:lang w:val="nl-NL"/>
        </w:rPr>
        <w:t>ische</w:t>
      </w:r>
      <w:r w:rsidR="006F3162">
        <w:rPr>
          <w:rFonts w:asciiTheme="majorBidi" w:hAnsiTheme="majorBidi" w:cstheme="majorBidi"/>
          <w:lang w:val="nl-NL"/>
        </w:rPr>
        <w:t xml:space="preserve"> </w:t>
      </w:r>
      <w:r w:rsidRPr="00594620">
        <w:rPr>
          <w:rFonts w:asciiTheme="majorBidi" w:hAnsiTheme="majorBidi" w:cstheme="majorBidi"/>
          <w:lang w:val="nl-NL"/>
        </w:rPr>
        <w:t>vertoningen waren</w:t>
      </w:r>
      <w:r w:rsidR="00FF37F8">
        <w:rPr>
          <w:rFonts w:asciiTheme="majorBidi" w:hAnsiTheme="majorBidi" w:cstheme="majorBidi"/>
          <w:lang w:val="nl-NL"/>
        </w:rPr>
        <w:t xml:space="preserve">, </w:t>
      </w:r>
      <w:r w:rsidRPr="00594620">
        <w:rPr>
          <w:rFonts w:asciiTheme="majorBidi" w:hAnsiTheme="majorBidi" w:cstheme="majorBidi"/>
          <w:lang w:val="nl-NL"/>
        </w:rPr>
        <w:t>te vermengen. Want in de Schrift worden veel</w:t>
      </w:r>
      <w:r>
        <w:rPr>
          <w:rFonts w:asciiTheme="majorBidi" w:hAnsiTheme="majorBidi" w:cstheme="majorBidi"/>
          <w:lang w:val="nl-NL"/>
        </w:rPr>
        <w:t xml:space="preserve"> </w:t>
      </w:r>
      <w:r w:rsidRPr="00594620">
        <w:rPr>
          <w:rFonts w:asciiTheme="majorBidi" w:hAnsiTheme="majorBidi" w:cstheme="majorBidi"/>
          <w:lang w:val="nl-NL"/>
        </w:rPr>
        <w:t>dingen als zaaklijk verhaalt</w:t>
      </w:r>
      <w:r w:rsidR="00FF37F8">
        <w:rPr>
          <w:rFonts w:asciiTheme="majorBidi" w:hAnsiTheme="majorBidi" w:cstheme="majorBidi"/>
          <w:lang w:val="nl-NL"/>
        </w:rPr>
        <w:t xml:space="preserve">, </w:t>
      </w:r>
      <w:r w:rsidRPr="00594620">
        <w:rPr>
          <w:rFonts w:asciiTheme="majorBidi" w:hAnsiTheme="majorBidi" w:cstheme="majorBidi"/>
          <w:lang w:val="nl-NL"/>
        </w:rPr>
        <w:t>en ook voor zaaklijk gelooft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echter niet dan vertoningen</w:t>
      </w:r>
      <w:r w:rsidR="00FF37F8">
        <w:rPr>
          <w:rFonts w:asciiTheme="majorBidi" w:hAnsiTheme="majorBidi" w:cstheme="majorBidi"/>
          <w:lang w:val="nl-NL"/>
        </w:rPr>
        <w:t xml:space="preserve">, </w:t>
      </w:r>
      <w:r w:rsidRPr="00594620">
        <w:rPr>
          <w:rFonts w:asciiTheme="majorBidi" w:hAnsiTheme="majorBidi" w:cstheme="majorBidi"/>
          <w:lang w:val="nl-NL"/>
        </w:rPr>
        <w:t>en inbeeldige zaken hebben geweest : gelijk dat God (het opperste wezen) van den</w:t>
      </w:r>
      <w:r>
        <w:rPr>
          <w:rFonts w:asciiTheme="majorBidi" w:hAnsiTheme="majorBidi" w:cstheme="majorBidi"/>
          <w:lang w:val="nl-NL"/>
        </w:rPr>
        <w:t xml:space="preserve"> </w:t>
      </w:r>
      <w:r w:rsidRPr="00594620">
        <w:rPr>
          <w:rFonts w:asciiTheme="majorBidi" w:hAnsiTheme="majorBidi" w:cstheme="majorBidi"/>
          <w:lang w:val="nl-NL"/>
        </w:rPr>
        <w:t>Hemel afgedaalt is ; bezie Mozes twede boek  en vijfde boek</w:t>
      </w:r>
      <w:r w:rsidR="00FF37F8">
        <w:rPr>
          <w:rFonts w:asciiTheme="majorBidi" w:hAnsiTheme="majorBidi" w:cstheme="majorBidi"/>
          <w:lang w:val="nl-NL"/>
        </w:rPr>
        <w:t xml:space="preserve">, </w:t>
      </w:r>
      <w:r w:rsidRPr="00594620">
        <w:rPr>
          <w:rFonts w:asciiTheme="majorBidi" w:hAnsiTheme="majorBidi" w:cstheme="majorBidi"/>
          <w:lang w:val="nl-NL"/>
        </w:rPr>
        <w:t xml:space="preserve"> en dat de berg Sinaï</w:t>
      </w:r>
      <w:r>
        <w:rPr>
          <w:rFonts w:asciiTheme="majorBidi" w:hAnsiTheme="majorBidi" w:cstheme="majorBidi"/>
          <w:lang w:val="nl-NL"/>
        </w:rPr>
        <w:t xml:space="preserve"> </w:t>
      </w:r>
      <w:r w:rsidRPr="00594620">
        <w:rPr>
          <w:rFonts w:asciiTheme="majorBidi" w:hAnsiTheme="majorBidi" w:cstheme="majorBidi"/>
          <w:lang w:val="nl-NL"/>
        </w:rPr>
        <w:t>daarom rookte</w:t>
      </w:r>
      <w:r w:rsidR="00FF37F8">
        <w:rPr>
          <w:rFonts w:asciiTheme="majorBidi" w:hAnsiTheme="majorBidi" w:cstheme="majorBidi"/>
          <w:lang w:val="nl-NL"/>
        </w:rPr>
        <w:t xml:space="preserve">, </w:t>
      </w:r>
      <w:r w:rsidRPr="00594620">
        <w:rPr>
          <w:rFonts w:asciiTheme="majorBidi" w:hAnsiTheme="majorBidi" w:cstheme="majorBidi"/>
          <w:lang w:val="nl-NL"/>
        </w:rPr>
        <w:t>om dat God met vuur omringt</w:t>
      </w:r>
      <w:r w:rsidR="00FF37F8">
        <w:rPr>
          <w:rFonts w:asciiTheme="majorBidi" w:hAnsiTheme="majorBidi" w:cstheme="majorBidi"/>
          <w:lang w:val="nl-NL"/>
        </w:rPr>
        <w:t xml:space="preserve">, </w:t>
      </w:r>
      <w:r w:rsidRPr="00594620">
        <w:rPr>
          <w:rFonts w:asciiTheme="majorBidi" w:hAnsiTheme="majorBidi" w:cstheme="majorBidi"/>
          <w:lang w:val="nl-NL"/>
        </w:rPr>
        <w:t>daar op</w:t>
      </w:r>
      <w:r>
        <w:rPr>
          <w:rFonts w:asciiTheme="majorBidi" w:hAnsiTheme="majorBidi" w:cstheme="majorBidi"/>
          <w:lang w:val="nl-NL"/>
        </w:rPr>
        <w:t xml:space="preserve"> </w:t>
      </w:r>
      <w:r w:rsidRPr="00594620">
        <w:rPr>
          <w:rFonts w:asciiTheme="majorBidi" w:hAnsiTheme="majorBidi" w:cstheme="majorBidi"/>
          <w:lang w:val="nl-NL"/>
        </w:rPr>
        <w:t>afgedaalt was : dat Elias met een vurige wagen</w:t>
      </w:r>
      <w:r w:rsidR="00FF37F8">
        <w:rPr>
          <w:rFonts w:asciiTheme="majorBidi" w:hAnsiTheme="majorBidi" w:cstheme="majorBidi"/>
          <w:lang w:val="nl-NL"/>
        </w:rPr>
        <w:t xml:space="preserve">, </w:t>
      </w:r>
      <w:r w:rsidRPr="00594620">
        <w:rPr>
          <w:rFonts w:asciiTheme="majorBidi" w:hAnsiTheme="majorBidi" w:cstheme="majorBidi"/>
          <w:lang w:val="nl-NL"/>
        </w:rPr>
        <w:t>en met</w:t>
      </w:r>
      <w:r>
        <w:rPr>
          <w:rFonts w:asciiTheme="majorBidi" w:hAnsiTheme="majorBidi" w:cstheme="majorBidi"/>
          <w:lang w:val="nl-NL"/>
        </w:rPr>
        <w:t xml:space="preserve"> </w:t>
      </w:r>
      <w:r w:rsidRPr="00594620">
        <w:rPr>
          <w:rFonts w:asciiTheme="majorBidi" w:hAnsiTheme="majorBidi" w:cstheme="majorBidi"/>
          <w:lang w:val="nl-NL"/>
        </w:rPr>
        <w:t>vurige paerden</w:t>
      </w:r>
      <w:r w:rsidR="00FF37F8">
        <w:rPr>
          <w:rFonts w:asciiTheme="majorBidi" w:hAnsiTheme="majorBidi" w:cstheme="majorBidi"/>
          <w:lang w:val="nl-NL"/>
        </w:rPr>
        <w:t xml:space="preserve">, </w:t>
      </w:r>
      <w:r w:rsidRPr="00594620">
        <w:rPr>
          <w:rFonts w:asciiTheme="majorBidi" w:hAnsiTheme="majorBidi" w:cstheme="majorBidi"/>
          <w:lang w:val="nl-NL"/>
        </w:rPr>
        <w:t>ten Hemel opgeklommen is. Zeker</w:t>
      </w:r>
      <w:r w:rsidR="006F3162">
        <w:rPr>
          <w:rFonts w:asciiTheme="majorBidi" w:hAnsiTheme="majorBidi" w:cstheme="majorBidi"/>
          <w:lang w:val="nl-NL"/>
        </w:rPr>
        <w:t xml:space="preserve"> </w:t>
      </w:r>
      <w:r w:rsidRPr="00594620">
        <w:rPr>
          <w:rFonts w:asciiTheme="majorBidi" w:hAnsiTheme="majorBidi" w:cstheme="majorBidi"/>
          <w:lang w:val="nl-NL"/>
        </w:rPr>
        <w:t>alle deze dingen waren niet dan vertoningen</w:t>
      </w:r>
      <w:r w:rsidR="00FF37F8">
        <w:rPr>
          <w:rFonts w:asciiTheme="majorBidi" w:hAnsiTheme="majorBidi" w:cstheme="majorBidi"/>
          <w:lang w:val="nl-NL"/>
        </w:rPr>
        <w:t xml:space="preserve">, </w:t>
      </w:r>
      <w:r w:rsidRPr="00594620">
        <w:rPr>
          <w:rFonts w:asciiTheme="majorBidi" w:hAnsiTheme="majorBidi" w:cstheme="majorBidi"/>
          <w:lang w:val="nl-NL"/>
        </w:rPr>
        <w:t>naar de</w:t>
      </w:r>
      <w:r w:rsidR="006F3162">
        <w:rPr>
          <w:rFonts w:asciiTheme="majorBidi" w:hAnsiTheme="majorBidi" w:cstheme="majorBidi"/>
          <w:lang w:val="nl-NL"/>
        </w:rPr>
        <w:t xml:space="preserve"> </w:t>
      </w:r>
      <w:r w:rsidRPr="00594620">
        <w:rPr>
          <w:rFonts w:asciiTheme="majorBidi" w:hAnsiTheme="majorBidi" w:cstheme="majorBidi"/>
          <w:lang w:val="nl-NL"/>
        </w:rPr>
        <w:t>gevoelens der genen geschikt die dezelve aan ons overgelevert</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gelijk zy aan hen vertoont zijn</w:t>
      </w:r>
      <w:r w:rsidR="00FF37F8">
        <w:rPr>
          <w:rFonts w:asciiTheme="majorBidi" w:hAnsiTheme="majorBidi" w:cstheme="majorBidi"/>
          <w:lang w:val="nl-NL"/>
        </w:rPr>
        <w:t xml:space="preserve">, </w:t>
      </w:r>
      <w:r w:rsidRPr="00594620">
        <w:rPr>
          <w:rFonts w:asciiTheme="majorBidi" w:hAnsiTheme="majorBidi" w:cstheme="majorBidi"/>
          <w:lang w:val="nl-NL"/>
        </w:rPr>
        <w:t>dat is als</w:t>
      </w:r>
      <w:r>
        <w:rPr>
          <w:rFonts w:asciiTheme="majorBidi" w:hAnsiTheme="majorBidi" w:cstheme="majorBidi"/>
          <w:lang w:val="nl-NL"/>
        </w:rPr>
        <w:t xml:space="preserve"> </w:t>
      </w:r>
      <w:r w:rsidRPr="00594620">
        <w:rPr>
          <w:rFonts w:asciiTheme="majorBidi" w:hAnsiTheme="majorBidi" w:cstheme="majorBidi"/>
          <w:lang w:val="nl-NL"/>
        </w:rPr>
        <w:t>zaaklijke dingen. Want alle de genen</w:t>
      </w:r>
      <w:r w:rsidR="00FF37F8">
        <w:rPr>
          <w:rFonts w:asciiTheme="majorBidi" w:hAnsiTheme="majorBidi" w:cstheme="majorBidi"/>
          <w:lang w:val="nl-NL"/>
        </w:rPr>
        <w:t xml:space="preserve">, </w:t>
      </w:r>
      <w:r w:rsidRPr="00594620">
        <w:rPr>
          <w:rFonts w:asciiTheme="majorBidi" w:hAnsiTheme="majorBidi" w:cstheme="majorBidi"/>
          <w:lang w:val="nl-NL"/>
        </w:rPr>
        <w:t>die enig verstand</w:t>
      </w:r>
      <w:r w:rsidR="00142BE4">
        <w:rPr>
          <w:rFonts w:asciiTheme="majorBidi" w:hAnsiTheme="majorBidi" w:cstheme="majorBidi"/>
          <w:lang w:val="nl-NL"/>
        </w:rPr>
        <w:t xml:space="preserve">  </w:t>
      </w:r>
      <w:r w:rsidRPr="00594620">
        <w:rPr>
          <w:rFonts w:asciiTheme="majorBidi" w:hAnsiTheme="majorBidi" w:cstheme="majorBidi"/>
          <w:lang w:val="nl-NL"/>
        </w:rPr>
        <w:t>hebben boven ‘t gemeen</w:t>
      </w:r>
      <w:r w:rsidR="00FF37F8">
        <w:rPr>
          <w:rFonts w:asciiTheme="majorBidi" w:hAnsiTheme="majorBidi" w:cstheme="majorBidi"/>
          <w:lang w:val="nl-NL"/>
        </w:rPr>
        <w:t xml:space="preserve">, </w:t>
      </w:r>
      <w:r w:rsidRPr="00594620">
        <w:rPr>
          <w:rFonts w:asciiTheme="majorBidi" w:hAnsiTheme="majorBidi" w:cstheme="majorBidi"/>
          <w:lang w:val="nl-NL"/>
        </w:rPr>
        <w:t>weten dat God geen rechte noch</w:t>
      </w:r>
      <w:r>
        <w:rPr>
          <w:rFonts w:asciiTheme="majorBidi" w:hAnsiTheme="majorBidi" w:cstheme="majorBidi"/>
          <w:lang w:val="nl-NL"/>
        </w:rPr>
        <w:t xml:space="preserve"> </w:t>
      </w:r>
      <w:r w:rsidRPr="00594620">
        <w:rPr>
          <w:rFonts w:asciiTheme="majorBidi" w:hAnsiTheme="majorBidi" w:cstheme="majorBidi"/>
          <w:lang w:val="nl-NL"/>
        </w:rPr>
        <w:t>linkze hand heeft</w:t>
      </w:r>
      <w:r w:rsidR="00FF37F8">
        <w:rPr>
          <w:rFonts w:asciiTheme="majorBidi" w:hAnsiTheme="majorBidi" w:cstheme="majorBidi"/>
          <w:lang w:val="nl-NL"/>
        </w:rPr>
        <w:t xml:space="preserve">, </w:t>
      </w:r>
      <w:r w:rsidRPr="00594620">
        <w:rPr>
          <w:rFonts w:asciiTheme="majorBidi" w:hAnsiTheme="majorBidi" w:cstheme="majorBidi"/>
          <w:lang w:val="nl-NL"/>
        </w:rPr>
        <w:t>dat hy niet bewogen word noch stil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hy geen plaats beslaat</w:t>
      </w:r>
      <w:r w:rsidR="00FF37F8">
        <w:rPr>
          <w:rFonts w:asciiTheme="majorBidi" w:hAnsiTheme="majorBidi" w:cstheme="majorBidi"/>
          <w:lang w:val="nl-NL"/>
        </w:rPr>
        <w:t xml:space="preserve">, </w:t>
      </w:r>
      <w:r w:rsidR="00142BE4">
        <w:rPr>
          <w:rFonts w:asciiTheme="majorBidi" w:hAnsiTheme="majorBidi" w:cstheme="majorBidi"/>
          <w:lang w:val="nl-NL"/>
        </w:rPr>
        <w:t>maar volstrekte</w:t>
      </w:r>
      <w:r w:rsidRPr="00594620">
        <w:rPr>
          <w:rFonts w:asciiTheme="majorBidi" w:hAnsiTheme="majorBidi" w:cstheme="majorBidi"/>
          <w:lang w:val="nl-NL"/>
        </w:rPr>
        <w:t>lijk oneindig</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en dat alle volmaaktheden in hem begrepen zijn. De</w:t>
      </w:r>
      <w:r>
        <w:rPr>
          <w:rFonts w:asciiTheme="majorBidi" w:hAnsiTheme="majorBidi" w:cstheme="majorBidi"/>
          <w:lang w:val="nl-NL"/>
        </w:rPr>
        <w:t xml:space="preserve"> </w:t>
      </w:r>
      <w:r w:rsidRPr="00594620">
        <w:rPr>
          <w:rFonts w:asciiTheme="majorBidi" w:hAnsiTheme="majorBidi" w:cstheme="majorBidi"/>
          <w:lang w:val="nl-NL"/>
        </w:rPr>
        <w:t>genen zeg ik</w:t>
      </w:r>
      <w:r w:rsidR="00FF37F8">
        <w:rPr>
          <w:rFonts w:asciiTheme="majorBidi" w:hAnsiTheme="majorBidi" w:cstheme="majorBidi"/>
          <w:lang w:val="nl-NL"/>
        </w:rPr>
        <w:t xml:space="preserve">, </w:t>
      </w:r>
      <w:r w:rsidRPr="00594620">
        <w:rPr>
          <w:rFonts w:asciiTheme="majorBidi" w:hAnsiTheme="majorBidi" w:cstheme="majorBidi"/>
          <w:lang w:val="nl-NL"/>
        </w:rPr>
        <w:t>weten dit</w:t>
      </w:r>
      <w:r w:rsidR="00FF37F8">
        <w:rPr>
          <w:rFonts w:asciiTheme="majorBidi" w:hAnsiTheme="majorBidi" w:cstheme="majorBidi"/>
          <w:lang w:val="nl-NL"/>
        </w:rPr>
        <w:t xml:space="preserve">, </w:t>
      </w:r>
      <w:r w:rsidRPr="00594620">
        <w:rPr>
          <w:rFonts w:asciiTheme="majorBidi" w:hAnsiTheme="majorBidi" w:cstheme="majorBidi"/>
          <w:lang w:val="nl-NL"/>
        </w:rPr>
        <w:t>die de zaken naar de zuivere bevatting</w:t>
      </w:r>
      <w:r w:rsidR="006F3162">
        <w:rPr>
          <w:rFonts w:asciiTheme="majorBidi" w:hAnsiTheme="majorBidi" w:cstheme="majorBidi"/>
          <w:lang w:val="nl-NL"/>
        </w:rPr>
        <w:t xml:space="preserve"> </w:t>
      </w:r>
      <w:r w:rsidRPr="00594620">
        <w:rPr>
          <w:rFonts w:asciiTheme="majorBidi" w:hAnsiTheme="majorBidi" w:cstheme="majorBidi"/>
          <w:lang w:val="nl-NL"/>
        </w:rPr>
        <w:t>van het ver</w:t>
      </w:r>
      <w:r w:rsidR="00142BE4">
        <w:rPr>
          <w:rFonts w:asciiTheme="majorBidi" w:hAnsiTheme="majorBidi" w:cstheme="majorBidi"/>
          <w:lang w:val="nl-NL"/>
        </w:rPr>
        <w:t>st</w:t>
      </w:r>
      <w:r w:rsidRPr="00594620">
        <w:rPr>
          <w:rFonts w:asciiTheme="majorBidi" w:hAnsiTheme="majorBidi" w:cstheme="majorBidi"/>
          <w:lang w:val="nl-NL"/>
        </w:rPr>
        <w:t>and oordelen</w:t>
      </w:r>
      <w:r w:rsidR="00FF37F8">
        <w:rPr>
          <w:rFonts w:asciiTheme="majorBidi" w:hAnsiTheme="majorBidi" w:cstheme="majorBidi"/>
          <w:lang w:val="nl-NL"/>
        </w:rPr>
        <w:t xml:space="preserve">, </w:t>
      </w:r>
      <w:r w:rsidRPr="00594620">
        <w:rPr>
          <w:rFonts w:asciiTheme="majorBidi" w:hAnsiTheme="majorBidi" w:cstheme="majorBidi"/>
          <w:lang w:val="nl-NL"/>
        </w:rPr>
        <w:t>en niet naar dat van</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inbeelding</w:t>
      </w:r>
      <w:r w:rsidR="00FF37F8">
        <w:rPr>
          <w:rFonts w:asciiTheme="majorBidi" w:hAnsiTheme="majorBidi" w:cstheme="majorBidi"/>
          <w:lang w:val="nl-NL"/>
        </w:rPr>
        <w:t xml:space="preserve">, </w:t>
      </w:r>
      <w:r w:rsidRPr="00594620">
        <w:rPr>
          <w:rFonts w:asciiTheme="majorBidi" w:hAnsiTheme="majorBidi" w:cstheme="majorBidi"/>
          <w:lang w:val="nl-NL"/>
        </w:rPr>
        <w:t>daar d’ uiterlijke zinnen van aangedaan en</w:t>
      </w:r>
      <w:r>
        <w:rPr>
          <w:rFonts w:asciiTheme="majorBidi" w:hAnsiTheme="majorBidi" w:cstheme="majorBidi"/>
          <w:lang w:val="nl-NL"/>
        </w:rPr>
        <w:t xml:space="preserve"> </w:t>
      </w:r>
      <w:r w:rsidRPr="00594620">
        <w:rPr>
          <w:rFonts w:asciiTheme="majorBidi" w:hAnsiTheme="majorBidi" w:cstheme="majorBidi"/>
          <w:lang w:val="nl-NL"/>
        </w:rPr>
        <w:t>getroffen worden</w:t>
      </w:r>
      <w:r w:rsidR="00FF37F8">
        <w:rPr>
          <w:rFonts w:asciiTheme="majorBidi" w:hAnsiTheme="majorBidi" w:cstheme="majorBidi"/>
          <w:lang w:val="nl-NL"/>
        </w:rPr>
        <w:t xml:space="preserve">, </w:t>
      </w:r>
      <w:r w:rsidR="00142BE4">
        <w:rPr>
          <w:rFonts w:asciiTheme="majorBidi" w:hAnsiTheme="majorBidi" w:cstheme="majorBidi"/>
          <w:lang w:val="nl-NL"/>
        </w:rPr>
        <w:t xml:space="preserve">gelijk de gewoonte van het </w:t>
      </w:r>
      <w:r w:rsidRPr="00594620">
        <w:rPr>
          <w:rFonts w:asciiTheme="majorBidi" w:hAnsiTheme="majorBidi" w:cstheme="majorBidi"/>
          <w:lang w:val="nl-NL"/>
        </w:rPr>
        <w:t>gemene</w:t>
      </w:r>
      <w:r w:rsidR="006F3162">
        <w:rPr>
          <w:rFonts w:asciiTheme="majorBidi" w:hAnsiTheme="majorBidi" w:cstheme="majorBidi"/>
          <w:lang w:val="nl-NL"/>
        </w:rPr>
        <w:t xml:space="preserve"> </w:t>
      </w:r>
      <w:r w:rsidRPr="00594620">
        <w:rPr>
          <w:rFonts w:asciiTheme="majorBidi" w:hAnsiTheme="majorBidi" w:cstheme="majorBidi"/>
          <w:lang w:val="nl-NL"/>
        </w:rPr>
        <w:t>volk is ; dat dieshalven God ligcham</w:t>
      </w:r>
      <w:r w:rsidR="00142BE4">
        <w:rPr>
          <w:rFonts w:asciiTheme="majorBidi" w:hAnsiTheme="majorBidi" w:cstheme="majorBidi"/>
          <w:lang w:val="nl-NL"/>
        </w:rPr>
        <w:t>e</w:t>
      </w:r>
      <w:r w:rsidRPr="00594620">
        <w:rPr>
          <w:rFonts w:asciiTheme="majorBidi" w:hAnsiTheme="majorBidi" w:cstheme="majorBidi"/>
          <w:lang w:val="nl-NL"/>
        </w:rPr>
        <w:t>lijk en met</w:t>
      </w:r>
      <w:r w:rsidR="006F3162">
        <w:rPr>
          <w:rFonts w:asciiTheme="majorBidi" w:hAnsiTheme="majorBidi" w:cstheme="majorBidi"/>
          <w:lang w:val="nl-NL"/>
        </w:rPr>
        <w:t xml:space="preserve"> </w:t>
      </w:r>
      <w:r w:rsidR="00142BE4">
        <w:rPr>
          <w:rFonts w:asciiTheme="majorBidi" w:hAnsiTheme="majorBidi" w:cstheme="majorBidi"/>
          <w:lang w:val="nl-NL"/>
        </w:rPr>
        <w:t>Koninklijke</w:t>
      </w:r>
      <w:r w:rsidRPr="00594620">
        <w:rPr>
          <w:rFonts w:asciiTheme="majorBidi" w:hAnsiTheme="majorBidi" w:cstheme="majorBidi"/>
          <w:lang w:val="nl-NL"/>
        </w:rPr>
        <w:t xml:space="preserve"> heerschappy inbeeld ; welker stoel</w:t>
      </w:r>
      <w:r w:rsidR="00FF37F8">
        <w:rPr>
          <w:rFonts w:asciiTheme="majorBidi" w:hAnsiTheme="majorBidi" w:cstheme="majorBidi"/>
          <w:lang w:val="nl-NL"/>
        </w:rPr>
        <w:t xml:space="preserve">, </w:t>
      </w:r>
      <w:r w:rsidRPr="00594620">
        <w:rPr>
          <w:rFonts w:asciiTheme="majorBidi" w:hAnsiTheme="majorBidi" w:cstheme="majorBidi"/>
          <w:lang w:val="nl-NL"/>
        </w:rPr>
        <w:t>gelijk het</w:t>
      </w:r>
      <w:r>
        <w:rPr>
          <w:rFonts w:asciiTheme="majorBidi" w:hAnsiTheme="majorBidi" w:cstheme="majorBidi"/>
          <w:lang w:val="nl-NL"/>
        </w:rPr>
        <w:t xml:space="preserve"> </w:t>
      </w:r>
      <w:r w:rsidRPr="00594620">
        <w:rPr>
          <w:rFonts w:asciiTheme="majorBidi" w:hAnsiTheme="majorBidi" w:cstheme="majorBidi"/>
          <w:lang w:val="nl-NL"/>
        </w:rPr>
        <w:t>verdicht</w:t>
      </w:r>
      <w:r w:rsidR="00FF37F8">
        <w:rPr>
          <w:rFonts w:asciiTheme="majorBidi" w:hAnsiTheme="majorBidi" w:cstheme="majorBidi"/>
          <w:lang w:val="nl-NL"/>
        </w:rPr>
        <w:t xml:space="preserve">, </w:t>
      </w:r>
      <w:r w:rsidRPr="00594620">
        <w:rPr>
          <w:rFonts w:asciiTheme="majorBidi" w:hAnsiTheme="majorBidi" w:cstheme="majorBidi"/>
          <w:lang w:val="nl-NL"/>
        </w:rPr>
        <w:t>op de rondigheit des Hemels boven de starren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gelijk het gelooft</w:t>
      </w:r>
      <w:r w:rsidR="00FF37F8">
        <w:rPr>
          <w:rFonts w:asciiTheme="majorBidi" w:hAnsiTheme="majorBidi" w:cstheme="majorBidi"/>
          <w:lang w:val="nl-NL"/>
        </w:rPr>
        <w:t xml:space="preserve">, </w:t>
      </w:r>
      <w:r w:rsidRPr="00594620">
        <w:rPr>
          <w:rFonts w:asciiTheme="majorBidi" w:hAnsiTheme="majorBidi" w:cstheme="majorBidi"/>
          <w:lang w:val="nl-NL"/>
        </w:rPr>
        <w:t xml:space="preserve">niet zeer verre van ‘t aardrijk af </w:t>
      </w:r>
      <w:r w:rsidR="00142BE4">
        <w:rPr>
          <w:rFonts w:asciiTheme="majorBidi" w:hAnsiTheme="majorBidi" w:cstheme="majorBidi"/>
          <w:lang w:val="nl-NL"/>
        </w:rPr>
        <w:t>st</w:t>
      </w:r>
      <w:r w:rsidRPr="00594620">
        <w:rPr>
          <w:rFonts w:asciiTheme="majorBidi" w:hAnsiTheme="majorBidi" w:cstheme="majorBidi"/>
          <w:lang w:val="nl-NL"/>
        </w:rPr>
        <w:t>aat.</w:t>
      </w:r>
      <w:r>
        <w:rPr>
          <w:rFonts w:asciiTheme="majorBidi" w:hAnsiTheme="majorBidi" w:cstheme="majorBidi"/>
          <w:lang w:val="nl-NL"/>
        </w:rPr>
        <w:t xml:space="preserve"> </w:t>
      </w:r>
      <w:r w:rsidR="00142BE4">
        <w:rPr>
          <w:rFonts w:asciiTheme="majorBidi" w:hAnsiTheme="majorBidi" w:cstheme="majorBidi"/>
          <w:lang w:val="nl-NL"/>
        </w:rPr>
        <w:t>Maar deze en diergelijke</w:t>
      </w:r>
      <w:r w:rsidRPr="00594620">
        <w:rPr>
          <w:rFonts w:asciiTheme="majorBidi" w:hAnsiTheme="majorBidi" w:cstheme="majorBidi"/>
          <w:lang w:val="nl-NL"/>
        </w:rPr>
        <w:t xml:space="preserve"> gevoelens</w:t>
      </w:r>
      <w:r w:rsidR="00FF37F8">
        <w:rPr>
          <w:rFonts w:asciiTheme="majorBidi" w:hAnsiTheme="majorBidi" w:cstheme="majorBidi"/>
          <w:lang w:val="nl-NL"/>
        </w:rPr>
        <w:t xml:space="preserve">, </w:t>
      </w:r>
      <w:r w:rsidRPr="00594620">
        <w:rPr>
          <w:rFonts w:asciiTheme="majorBidi" w:hAnsiTheme="majorBidi" w:cstheme="majorBidi"/>
          <w:lang w:val="nl-NL"/>
        </w:rPr>
        <w:t>gelijk wy gezegt hebben</w:t>
      </w:r>
      <w:r w:rsidR="00FF37F8">
        <w:rPr>
          <w:rFonts w:asciiTheme="majorBidi" w:hAnsiTheme="majorBidi" w:cstheme="majorBidi"/>
          <w:lang w:val="nl-NL"/>
        </w:rPr>
        <w:t xml:space="preserve">, </w:t>
      </w:r>
      <w:r w:rsidR="00142BE4">
        <w:rPr>
          <w:rFonts w:asciiTheme="majorBidi" w:hAnsiTheme="majorBidi" w:cstheme="majorBidi"/>
          <w:lang w:val="nl-NL"/>
        </w:rPr>
        <w:t xml:space="preserve">zijn na zeer veel </w:t>
      </w:r>
      <w:r w:rsidRPr="00594620">
        <w:rPr>
          <w:rFonts w:asciiTheme="majorBidi" w:hAnsiTheme="majorBidi" w:cstheme="majorBidi"/>
          <w:lang w:val="nl-NL"/>
        </w:rPr>
        <w:t>gevallen der Schrift geschikt</w:t>
      </w:r>
      <w:r w:rsidR="00FF37F8">
        <w:rPr>
          <w:rFonts w:asciiTheme="majorBidi" w:hAnsiTheme="majorBidi" w:cstheme="majorBidi"/>
          <w:lang w:val="nl-NL"/>
        </w:rPr>
        <w:t xml:space="preserve">, </w:t>
      </w:r>
      <w:r w:rsidRPr="00594620">
        <w:rPr>
          <w:rFonts w:asciiTheme="majorBidi" w:hAnsiTheme="majorBidi" w:cstheme="majorBidi"/>
          <w:lang w:val="nl-NL"/>
        </w:rPr>
        <w:t>die daar</w:t>
      </w:r>
      <w:r>
        <w:rPr>
          <w:rFonts w:asciiTheme="majorBidi" w:hAnsiTheme="majorBidi" w:cstheme="majorBidi"/>
          <w:lang w:val="nl-NL"/>
        </w:rPr>
        <w:t xml:space="preserve"> </w:t>
      </w:r>
      <w:r w:rsidRPr="00594620">
        <w:rPr>
          <w:rFonts w:asciiTheme="majorBidi" w:hAnsiTheme="majorBidi" w:cstheme="majorBidi"/>
          <w:lang w:val="nl-NL"/>
        </w:rPr>
        <w:t>om niet als zakelijke dingen van de wijsbegerigen</w:t>
      </w:r>
      <w:r w:rsidR="00FF37F8">
        <w:rPr>
          <w:rFonts w:asciiTheme="majorBidi" w:hAnsiTheme="majorBidi" w:cstheme="majorBidi"/>
          <w:lang w:val="nl-NL"/>
        </w:rPr>
        <w:t xml:space="preserve">, </w:t>
      </w:r>
      <w:r w:rsidRPr="00594620">
        <w:rPr>
          <w:rFonts w:asciiTheme="majorBidi" w:hAnsiTheme="majorBidi" w:cstheme="majorBidi"/>
          <w:lang w:val="nl-NL"/>
        </w:rPr>
        <w:t>behoorden</w:t>
      </w:r>
      <w:r>
        <w:rPr>
          <w:rFonts w:asciiTheme="majorBidi" w:hAnsiTheme="majorBidi" w:cstheme="majorBidi"/>
          <w:lang w:val="nl-NL"/>
        </w:rPr>
        <w:t xml:space="preserve"> </w:t>
      </w:r>
      <w:r w:rsidRPr="00594620">
        <w:rPr>
          <w:rFonts w:asciiTheme="majorBidi" w:hAnsiTheme="majorBidi" w:cstheme="majorBidi"/>
          <w:lang w:val="nl-NL"/>
        </w:rPr>
        <w:t>aangenomen te worden. Eindelijk om de wonderdaden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zy zaaklijk gebeurt zijn</w:t>
      </w:r>
      <w:r w:rsidR="00FF37F8">
        <w:rPr>
          <w:rFonts w:asciiTheme="majorBidi" w:hAnsiTheme="majorBidi" w:cstheme="majorBidi"/>
          <w:lang w:val="nl-NL"/>
        </w:rPr>
        <w:t xml:space="preserve">, </w:t>
      </w:r>
      <w:r w:rsidRPr="00594620">
        <w:rPr>
          <w:rFonts w:asciiTheme="majorBidi" w:hAnsiTheme="majorBidi" w:cstheme="majorBidi"/>
          <w:lang w:val="nl-NL"/>
        </w:rPr>
        <w:t>te ver</w:t>
      </w:r>
      <w:r w:rsidR="00142BE4">
        <w:rPr>
          <w:rFonts w:asciiTheme="majorBidi" w:hAnsiTheme="majorBidi" w:cstheme="majorBidi"/>
          <w:lang w:val="nl-NL"/>
        </w:rPr>
        <w:t>st</w:t>
      </w:r>
      <w:r w:rsidRPr="00594620">
        <w:rPr>
          <w:rFonts w:asciiTheme="majorBidi" w:hAnsiTheme="majorBidi" w:cstheme="majorBidi"/>
          <w:lang w:val="nl-NL"/>
        </w:rPr>
        <w:t>aan</w:t>
      </w:r>
      <w:r w:rsidR="00FF37F8">
        <w:rPr>
          <w:rFonts w:asciiTheme="majorBidi" w:hAnsiTheme="majorBidi" w:cstheme="majorBidi"/>
          <w:lang w:val="nl-NL"/>
        </w:rPr>
        <w:t xml:space="preserve">, </w:t>
      </w:r>
      <w:r w:rsidRPr="00594620">
        <w:rPr>
          <w:rFonts w:asciiTheme="majorBidi" w:hAnsiTheme="majorBidi" w:cstheme="majorBidi"/>
          <w:lang w:val="nl-NL"/>
        </w:rPr>
        <w:t>is dienstig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men de spre</w:t>
      </w:r>
      <w:r w:rsidR="00142BE4">
        <w:rPr>
          <w:rFonts w:asciiTheme="majorBidi" w:hAnsiTheme="majorBidi" w:cstheme="majorBidi"/>
          <w:lang w:val="nl-NL"/>
        </w:rPr>
        <w:t>ekw</w:t>
      </w:r>
      <w:r w:rsidRPr="00594620">
        <w:rPr>
          <w:rFonts w:asciiTheme="majorBidi" w:hAnsiTheme="majorBidi" w:cstheme="majorBidi"/>
          <w:lang w:val="nl-NL"/>
        </w:rPr>
        <w:t>ijzen en wisselwoorden der Hebreën</w:t>
      </w:r>
      <w:r>
        <w:rPr>
          <w:rFonts w:asciiTheme="majorBidi" w:hAnsiTheme="majorBidi" w:cstheme="majorBidi"/>
          <w:lang w:val="nl-NL"/>
        </w:rPr>
        <w:t xml:space="preserve"> </w:t>
      </w:r>
      <w:r w:rsidRPr="00594620">
        <w:rPr>
          <w:rFonts w:asciiTheme="majorBidi" w:hAnsiTheme="majorBidi" w:cstheme="majorBidi"/>
          <w:lang w:val="nl-NL"/>
        </w:rPr>
        <w:t>weet ; want de geen</w:t>
      </w:r>
      <w:r w:rsidR="00FF37F8">
        <w:rPr>
          <w:rFonts w:asciiTheme="majorBidi" w:hAnsiTheme="majorBidi" w:cstheme="majorBidi"/>
          <w:lang w:val="nl-NL"/>
        </w:rPr>
        <w:t xml:space="preserve">, </w:t>
      </w:r>
      <w:r w:rsidRPr="00594620">
        <w:rPr>
          <w:rFonts w:asciiTheme="majorBidi" w:hAnsiTheme="majorBidi" w:cstheme="majorBidi"/>
          <w:lang w:val="nl-NL"/>
        </w:rPr>
        <w:t>die daar op niet genoech merken</w:t>
      </w:r>
      <w:r w:rsidR="00FF37F8">
        <w:rPr>
          <w:rFonts w:asciiTheme="majorBidi" w:hAnsiTheme="majorBidi" w:cstheme="majorBidi"/>
          <w:lang w:val="nl-NL"/>
        </w:rPr>
        <w:t xml:space="preserve">, </w:t>
      </w:r>
      <w:r w:rsidRPr="00594620">
        <w:rPr>
          <w:rFonts w:asciiTheme="majorBidi" w:hAnsiTheme="majorBidi" w:cstheme="majorBidi"/>
          <w:lang w:val="nl-NL"/>
        </w:rPr>
        <w:t>zal</w:t>
      </w:r>
      <w:r>
        <w:rPr>
          <w:rFonts w:asciiTheme="majorBidi" w:hAnsiTheme="majorBidi" w:cstheme="majorBidi"/>
          <w:lang w:val="nl-NL"/>
        </w:rPr>
        <w:t xml:space="preserve"> </w:t>
      </w:r>
      <w:r w:rsidRPr="00594620">
        <w:rPr>
          <w:rFonts w:asciiTheme="majorBidi" w:hAnsiTheme="majorBidi" w:cstheme="majorBidi"/>
          <w:lang w:val="nl-NL"/>
        </w:rPr>
        <w:t>veel wonderdaden aan de Schrift toepa</w:t>
      </w:r>
      <w:r w:rsidR="00142BE4">
        <w:rPr>
          <w:rFonts w:asciiTheme="majorBidi" w:hAnsiTheme="majorBidi" w:cstheme="majorBidi"/>
          <w:lang w:val="nl-NL"/>
        </w:rPr>
        <w:t>s</w:t>
      </w:r>
      <w:r w:rsidRPr="00594620">
        <w:rPr>
          <w:rFonts w:asciiTheme="majorBidi" w:hAnsiTheme="majorBidi" w:cstheme="majorBidi"/>
          <w:lang w:val="nl-NL"/>
        </w:rPr>
        <w:t>zen</w:t>
      </w:r>
      <w:r w:rsidR="00FF37F8">
        <w:rPr>
          <w:rFonts w:asciiTheme="majorBidi" w:hAnsiTheme="majorBidi" w:cstheme="majorBidi"/>
          <w:lang w:val="nl-NL"/>
        </w:rPr>
        <w:t xml:space="preserve">, </w:t>
      </w:r>
      <w:r w:rsidRPr="00594620">
        <w:rPr>
          <w:rFonts w:asciiTheme="majorBidi" w:hAnsiTheme="majorBidi" w:cstheme="majorBidi"/>
          <w:lang w:val="nl-NL"/>
        </w:rPr>
        <w:t>die haar Schrijvers</w:t>
      </w:r>
      <w:r w:rsidR="006F3162">
        <w:rPr>
          <w:rFonts w:asciiTheme="majorBidi" w:hAnsiTheme="majorBidi" w:cstheme="majorBidi"/>
          <w:lang w:val="nl-NL"/>
        </w:rPr>
        <w:t xml:space="preserve"> </w:t>
      </w:r>
      <w:r w:rsidRPr="00594620">
        <w:rPr>
          <w:rFonts w:asciiTheme="majorBidi" w:hAnsiTheme="majorBidi" w:cstheme="majorBidi"/>
          <w:lang w:val="nl-NL"/>
        </w:rPr>
        <w:t>nooit gedacht hebben</w:t>
      </w:r>
      <w:r w:rsidR="00FF37F8">
        <w:rPr>
          <w:rFonts w:asciiTheme="majorBidi" w:hAnsiTheme="majorBidi" w:cstheme="majorBidi"/>
          <w:lang w:val="nl-NL"/>
        </w:rPr>
        <w:t xml:space="preserve">, </w:t>
      </w:r>
      <w:r w:rsidRPr="00594620">
        <w:rPr>
          <w:rFonts w:asciiTheme="majorBidi" w:hAnsiTheme="majorBidi" w:cstheme="majorBidi"/>
          <w:lang w:val="nl-NL"/>
        </w:rPr>
        <w:t>voor zodanig te verhalen ; en</w:t>
      </w:r>
      <w:r>
        <w:rPr>
          <w:rFonts w:asciiTheme="majorBidi" w:hAnsiTheme="majorBidi" w:cstheme="majorBidi"/>
          <w:lang w:val="nl-NL"/>
        </w:rPr>
        <w:t xml:space="preserve"> </w:t>
      </w:r>
      <w:r w:rsidRPr="00594620">
        <w:rPr>
          <w:rFonts w:asciiTheme="majorBidi" w:hAnsiTheme="majorBidi" w:cstheme="majorBidi"/>
          <w:lang w:val="nl-NL"/>
        </w:rPr>
        <w:t>dieshalven zal hy niet alleenlijk van de zaken en wonderdaden</w:t>
      </w:r>
      <w:r w:rsidR="00FF37F8">
        <w:rPr>
          <w:rFonts w:asciiTheme="majorBidi" w:hAnsiTheme="majorBidi" w:cstheme="majorBidi"/>
          <w:lang w:val="nl-NL"/>
        </w:rPr>
        <w:t xml:space="preserve">, </w:t>
      </w:r>
      <w:r w:rsidRPr="00594620">
        <w:rPr>
          <w:rFonts w:asciiTheme="majorBidi" w:hAnsiTheme="majorBidi" w:cstheme="majorBidi"/>
          <w:lang w:val="nl-NL"/>
        </w:rPr>
        <w:t>gelijk zy waarlijk gebeurt zijn</w:t>
      </w:r>
      <w:r w:rsidR="00FF37F8">
        <w:rPr>
          <w:rFonts w:asciiTheme="majorBidi" w:hAnsiTheme="majorBidi" w:cstheme="majorBidi"/>
          <w:lang w:val="nl-NL"/>
        </w:rPr>
        <w:t xml:space="preserve">, </w:t>
      </w:r>
      <w:r w:rsidRPr="00594620">
        <w:rPr>
          <w:rFonts w:asciiTheme="majorBidi" w:hAnsiTheme="majorBidi" w:cstheme="majorBidi"/>
          <w:lang w:val="nl-NL"/>
        </w:rPr>
        <w:t>maar ook van de</w:t>
      </w:r>
      <w:r>
        <w:rPr>
          <w:rFonts w:asciiTheme="majorBidi" w:hAnsiTheme="majorBidi" w:cstheme="majorBidi"/>
          <w:lang w:val="nl-NL"/>
        </w:rPr>
        <w:t xml:space="preserve"> </w:t>
      </w:r>
      <w:r w:rsidRPr="00594620">
        <w:rPr>
          <w:rFonts w:asciiTheme="majorBidi" w:hAnsiTheme="majorBidi" w:cstheme="majorBidi"/>
          <w:lang w:val="nl-NL"/>
        </w:rPr>
        <w:t>zin en mening der Schrijvers van de Heilige boeken</w:t>
      </w:r>
      <w:r w:rsidR="00FF37F8">
        <w:rPr>
          <w:rFonts w:asciiTheme="majorBidi" w:hAnsiTheme="majorBidi" w:cstheme="majorBidi"/>
          <w:lang w:val="nl-NL"/>
        </w:rPr>
        <w:t xml:space="preserve">, </w:t>
      </w:r>
      <w:r w:rsidRPr="00594620">
        <w:rPr>
          <w:rFonts w:asciiTheme="majorBidi" w:hAnsiTheme="majorBidi" w:cstheme="majorBidi"/>
          <w:lang w:val="nl-NL"/>
        </w:rPr>
        <w:t>gantschelijk</w:t>
      </w:r>
      <w:r>
        <w:rPr>
          <w:rFonts w:asciiTheme="majorBidi" w:hAnsiTheme="majorBidi" w:cstheme="majorBidi"/>
          <w:lang w:val="nl-NL"/>
        </w:rPr>
        <w:t xml:space="preserve"> </w:t>
      </w:r>
      <w:r w:rsidRPr="00594620">
        <w:rPr>
          <w:rFonts w:asciiTheme="majorBidi" w:hAnsiTheme="majorBidi" w:cstheme="majorBidi"/>
          <w:lang w:val="nl-NL"/>
        </w:rPr>
        <w:t>onkundig zijn. Tot een voorbeeld</w:t>
      </w:r>
      <w:r w:rsidR="00FF37F8">
        <w:rPr>
          <w:rFonts w:asciiTheme="majorBidi" w:hAnsiTheme="majorBidi" w:cstheme="majorBidi"/>
          <w:lang w:val="nl-NL"/>
        </w:rPr>
        <w:t xml:space="preserve">, </w:t>
      </w:r>
      <w:r w:rsidRPr="00594620">
        <w:rPr>
          <w:rFonts w:asciiTheme="majorBidi" w:hAnsiTheme="majorBidi" w:cstheme="majorBidi"/>
          <w:lang w:val="nl-NL"/>
        </w:rPr>
        <w:t>Zacharias  van zekere aanstaande Oorlog sprekende</w:t>
      </w:r>
      <w:r w:rsidR="00FF37F8">
        <w:rPr>
          <w:rFonts w:asciiTheme="majorBidi" w:hAnsiTheme="majorBidi" w:cstheme="majorBidi"/>
          <w:lang w:val="nl-NL"/>
        </w:rPr>
        <w:t xml:space="preserve">, </w:t>
      </w:r>
      <w:r w:rsidRPr="00594620">
        <w:rPr>
          <w:rFonts w:asciiTheme="majorBidi" w:hAnsiTheme="majorBidi" w:cstheme="majorBidi"/>
          <w:lang w:val="nl-NL"/>
        </w:rPr>
        <w:t>zegt :</w:t>
      </w:r>
      <w:r>
        <w:rPr>
          <w:rFonts w:asciiTheme="majorBidi" w:hAnsiTheme="majorBidi" w:cstheme="majorBidi"/>
          <w:lang w:val="nl-NL"/>
        </w:rPr>
        <w:t xml:space="preserve"> </w:t>
      </w:r>
      <w:r w:rsidR="00142BE4">
        <w:rPr>
          <w:rFonts w:asciiTheme="majorBidi" w:hAnsiTheme="majorBidi" w:cstheme="majorBidi"/>
          <w:lang w:val="nl-NL"/>
        </w:rPr>
        <w:t xml:space="preserve"> </w:t>
      </w:r>
      <w:r w:rsidRPr="00142BE4">
        <w:rPr>
          <w:rFonts w:asciiTheme="majorBidi" w:hAnsiTheme="majorBidi" w:cstheme="majorBidi"/>
          <w:i/>
          <w:iCs/>
          <w:lang w:val="nl-NL"/>
        </w:rPr>
        <w:t>het zal een enige dag zijn</w:t>
      </w:r>
      <w:r w:rsidR="00FF37F8" w:rsidRPr="00142BE4">
        <w:rPr>
          <w:rFonts w:asciiTheme="majorBidi" w:hAnsiTheme="majorBidi" w:cstheme="majorBidi"/>
          <w:i/>
          <w:iCs/>
          <w:lang w:val="nl-NL"/>
        </w:rPr>
        <w:t xml:space="preserve">, </w:t>
      </w:r>
      <w:r w:rsidRPr="00142BE4">
        <w:rPr>
          <w:rFonts w:asciiTheme="majorBidi" w:hAnsiTheme="majorBidi" w:cstheme="majorBidi"/>
          <w:i/>
          <w:iCs/>
          <w:lang w:val="nl-NL"/>
        </w:rPr>
        <w:t>alleenlijk aan God bekent</w:t>
      </w:r>
      <w:r w:rsidRPr="00594620">
        <w:rPr>
          <w:rFonts w:asciiTheme="majorBidi" w:hAnsiTheme="majorBidi" w:cstheme="majorBidi"/>
          <w:lang w:val="nl-NL"/>
        </w:rPr>
        <w:t xml:space="preserve"> [want het zal zijn] </w:t>
      </w:r>
      <w:r w:rsidRPr="00142BE4">
        <w:rPr>
          <w:rFonts w:asciiTheme="majorBidi" w:hAnsiTheme="majorBidi" w:cstheme="majorBidi"/>
          <w:i/>
          <w:iCs/>
          <w:lang w:val="nl-NL"/>
        </w:rPr>
        <w:t>noch dag noch nacht</w:t>
      </w:r>
      <w:r w:rsidR="006F3162">
        <w:rPr>
          <w:rFonts w:asciiTheme="majorBidi" w:hAnsiTheme="majorBidi" w:cstheme="majorBidi"/>
          <w:i/>
          <w:iCs/>
          <w:lang w:val="nl-NL"/>
        </w:rPr>
        <w:t xml:space="preserve"> </w:t>
      </w:r>
      <w:r w:rsidRPr="00142BE4">
        <w:rPr>
          <w:rFonts w:asciiTheme="majorBidi" w:hAnsiTheme="majorBidi" w:cstheme="majorBidi"/>
          <w:i/>
          <w:iCs/>
          <w:lang w:val="nl-NL"/>
        </w:rPr>
        <w:t>maar in d’ avondtyd zal het licht zijn</w:t>
      </w:r>
      <w:r w:rsidRPr="00594620">
        <w:rPr>
          <w:rFonts w:asciiTheme="majorBidi" w:hAnsiTheme="majorBidi" w:cstheme="majorBidi"/>
          <w:lang w:val="nl-NL"/>
        </w:rPr>
        <w:t>. Door welke</w:t>
      </w:r>
      <w:r w:rsidR="006F3162">
        <w:rPr>
          <w:rFonts w:asciiTheme="majorBidi" w:hAnsiTheme="majorBidi" w:cstheme="majorBidi"/>
          <w:lang w:val="nl-NL"/>
        </w:rPr>
        <w:t xml:space="preserve"> </w:t>
      </w:r>
      <w:r w:rsidRPr="00594620">
        <w:rPr>
          <w:rFonts w:asciiTheme="majorBidi" w:hAnsiTheme="majorBidi" w:cstheme="majorBidi"/>
          <w:lang w:val="nl-NL"/>
        </w:rPr>
        <w:t>woorden</w:t>
      </w:r>
      <w:r w:rsidR="00FF37F8">
        <w:rPr>
          <w:rFonts w:asciiTheme="majorBidi" w:hAnsiTheme="majorBidi" w:cstheme="majorBidi"/>
          <w:lang w:val="nl-NL"/>
        </w:rPr>
        <w:t xml:space="preserve">, </w:t>
      </w:r>
      <w:r w:rsidRPr="00594620">
        <w:rPr>
          <w:rFonts w:asciiTheme="majorBidi" w:hAnsiTheme="majorBidi" w:cstheme="majorBidi"/>
          <w:lang w:val="nl-NL"/>
        </w:rPr>
        <w:t>hy een groote wonderdaad schijnt te voorzeggen; en</w:t>
      </w:r>
      <w:r>
        <w:rPr>
          <w:rFonts w:asciiTheme="majorBidi" w:hAnsiTheme="majorBidi" w:cstheme="majorBidi"/>
          <w:lang w:val="nl-NL"/>
        </w:rPr>
        <w:t xml:space="preserve"> </w:t>
      </w:r>
      <w:r w:rsidRPr="00594620">
        <w:rPr>
          <w:rFonts w:asciiTheme="majorBidi" w:hAnsiTheme="majorBidi" w:cstheme="majorBidi"/>
          <w:lang w:val="nl-NL"/>
        </w:rPr>
        <w:t>echter wil hy daar mee niet anders te kennen geven</w:t>
      </w:r>
      <w:r w:rsidR="00FF37F8">
        <w:rPr>
          <w:rFonts w:asciiTheme="majorBidi" w:hAnsiTheme="majorBidi" w:cstheme="majorBidi"/>
          <w:lang w:val="nl-NL"/>
        </w:rPr>
        <w:t xml:space="preserve">, </w:t>
      </w:r>
      <w:r w:rsidRPr="00594620">
        <w:rPr>
          <w:rFonts w:asciiTheme="majorBidi" w:hAnsiTheme="majorBidi" w:cstheme="majorBidi"/>
          <w:lang w:val="nl-NL"/>
        </w:rPr>
        <w:t>dan</w:t>
      </w:r>
      <w:r>
        <w:rPr>
          <w:rFonts w:asciiTheme="majorBidi" w:hAnsiTheme="majorBidi" w:cstheme="majorBidi"/>
          <w:lang w:val="nl-NL"/>
        </w:rPr>
        <w:t xml:space="preserve"> </w:t>
      </w:r>
      <w:r w:rsidRPr="00594620">
        <w:rPr>
          <w:rFonts w:asciiTheme="majorBidi" w:hAnsiTheme="majorBidi" w:cstheme="majorBidi"/>
          <w:lang w:val="nl-NL"/>
        </w:rPr>
        <w:t>dat d’ oorlog en strijd</w:t>
      </w:r>
      <w:r w:rsidR="00FF37F8">
        <w:rPr>
          <w:rFonts w:asciiTheme="majorBidi" w:hAnsiTheme="majorBidi" w:cstheme="majorBidi"/>
          <w:lang w:val="nl-NL"/>
        </w:rPr>
        <w:t xml:space="preserve">, </w:t>
      </w:r>
      <w:r w:rsidRPr="00594620">
        <w:rPr>
          <w:rFonts w:asciiTheme="majorBidi" w:hAnsiTheme="majorBidi" w:cstheme="majorBidi"/>
          <w:lang w:val="nl-NL"/>
        </w:rPr>
        <w:t>de gehelen dag twijfelachtig zal zijn</w:t>
      </w:r>
      <w:r w:rsidR="00FF37F8">
        <w:rPr>
          <w:rFonts w:asciiTheme="majorBidi" w:hAnsiTheme="majorBidi" w:cstheme="majorBidi"/>
          <w:lang w:val="nl-NL"/>
        </w:rPr>
        <w:t xml:space="preserve">, </w:t>
      </w:r>
      <w:r w:rsidR="00142BE4">
        <w:rPr>
          <w:rFonts w:asciiTheme="majorBidi" w:hAnsiTheme="majorBidi" w:cstheme="majorBidi"/>
          <w:lang w:val="nl-NL"/>
        </w:rPr>
        <w:t xml:space="preserve"> </w:t>
      </w:r>
      <w:r w:rsidRPr="00594620">
        <w:rPr>
          <w:rFonts w:asciiTheme="majorBidi" w:hAnsiTheme="majorBidi" w:cstheme="majorBidi"/>
          <w:lang w:val="nl-NL"/>
        </w:rPr>
        <w:t>en dat d’</w:t>
      </w:r>
      <w:r w:rsidR="006F3162">
        <w:rPr>
          <w:rFonts w:asciiTheme="majorBidi" w:hAnsiTheme="majorBidi" w:cstheme="majorBidi"/>
          <w:lang w:val="nl-NL"/>
        </w:rPr>
        <w:t xml:space="preserve"> </w:t>
      </w:r>
      <w:r w:rsidRPr="00594620">
        <w:rPr>
          <w:rFonts w:asciiTheme="majorBidi" w:hAnsiTheme="majorBidi" w:cstheme="majorBidi"/>
          <w:lang w:val="nl-NL"/>
        </w:rPr>
        <w:t>uitgang daar af alleen aan God bekent is</w:t>
      </w:r>
      <w:r w:rsidR="00FF37F8">
        <w:rPr>
          <w:rFonts w:asciiTheme="majorBidi" w:hAnsiTheme="majorBidi" w:cstheme="majorBidi"/>
          <w:lang w:val="nl-NL"/>
        </w:rPr>
        <w:t xml:space="preserve">, </w:t>
      </w:r>
      <w:r w:rsidRPr="00594620">
        <w:rPr>
          <w:rFonts w:asciiTheme="majorBidi" w:hAnsiTheme="majorBidi" w:cstheme="majorBidi"/>
          <w:lang w:val="nl-NL"/>
        </w:rPr>
        <w:t>en dat</w:t>
      </w:r>
      <w:r>
        <w:rPr>
          <w:rFonts w:asciiTheme="majorBidi" w:hAnsiTheme="majorBidi" w:cstheme="majorBidi"/>
          <w:lang w:val="nl-NL"/>
        </w:rPr>
        <w:t xml:space="preserve"> </w:t>
      </w:r>
      <w:r w:rsidRPr="00594620">
        <w:rPr>
          <w:rFonts w:asciiTheme="majorBidi" w:hAnsiTheme="majorBidi" w:cstheme="majorBidi"/>
          <w:lang w:val="nl-NL"/>
        </w:rPr>
        <w:t>zy in den avond</w:t>
      </w:r>
      <w:r w:rsidR="00FF37F8">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overwinning zoude verkrijgen. Want de Propheten waren gewent met diergelijke spreekwijzen</w:t>
      </w:r>
      <w:r w:rsidR="006F3162">
        <w:rPr>
          <w:rFonts w:asciiTheme="majorBidi" w:hAnsiTheme="majorBidi" w:cstheme="majorBidi"/>
          <w:lang w:val="nl-NL"/>
        </w:rPr>
        <w:t xml:space="preserve"> </w:t>
      </w:r>
      <w:r w:rsidRPr="00594620">
        <w:rPr>
          <w:rFonts w:asciiTheme="majorBidi" w:hAnsiTheme="majorBidi" w:cstheme="majorBidi"/>
          <w:lang w:val="nl-NL"/>
        </w:rPr>
        <w:t>d ‘ overwinningen en ne</w:t>
      </w:r>
      <w:r w:rsidR="00142BE4">
        <w:rPr>
          <w:rFonts w:asciiTheme="majorBidi" w:hAnsiTheme="majorBidi" w:cstheme="majorBidi"/>
          <w:lang w:val="nl-NL"/>
        </w:rPr>
        <w:t>ê</w:t>
      </w:r>
      <w:r w:rsidRPr="00594620">
        <w:rPr>
          <w:rFonts w:asciiTheme="majorBidi" w:hAnsiTheme="majorBidi" w:cstheme="majorBidi"/>
          <w:lang w:val="nl-NL"/>
        </w:rPr>
        <w:t>rlagen der volken te voorzeggen en</w:t>
      </w:r>
      <w:r>
        <w:rPr>
          <w:rFonts w:asciiTheme="majorBidi" w:hAnsiTheme="majorBidi" w:cstheme="majorBidi"/>
          <w:lang w:val="nl-NL"/>
        </w:rPr>
        <w:t xml:space="preserve"> </w:t>
      </w:r>
      <w:r w:rsidRPr="00594620">
        <w:rPr>
          <w:rFonts w:asciiTheme="majorBidi" w:hAnsiTheme="majorBidi" w:cstheme="majorBidi"/>
          <w:lang w:val="nl-NL"/>
        </w:rPr>
        <w:t xml:space="preserve">te </w:t>
      </w:r>
      <w:r w:rsidR="00142BE4">
        <w:rPr>
          <w:rFonts w:asciiTheme="majorBidi" w:hAnsiTheme="majorBidi" w:cstheme="majorBidi"/>
          <w:lang w:val="nl-NL"/>
        </w:rPr>
        <w:t>s</w:t>
      </w:r>
      <w:r w:rsidRPr="00594620">
        <w:rPr>
          <w:rFonts w:asciiTheme="majorBidi" w:hAnsiTheme="majorBidi" w:cstheme="majorBidi"/>
          <w:lang w:val="nl-NL"/>
        </w:rPr>
        <w:t>chrijven; gelijk wy in Ezaias zien</w:t>
      </w:r>
      <w:r w:rsidR="00FF37F8">
        <w:rPr>
          <w:rFonts w:asciiTheme="majorBidi" w:hAnsiTheme="majorBidi" w:cstheme="majorBidi"/>
          <w:lang w:val="nl-NL"/>
        </w:rPr>
        <w:t xml:space="preserve">, </w:t>
      </w:r>
      <w:r w:rsidR="00142BE4">
        <w:rPr>
          <w:rFonts w:asciiTheme="majorBidi" w:hAnsiTheme="majorBidi" w:cstheme="majorBidi"/>
          <w:lang w:val="nl-NL"/>
        </w:rPr>
        <w:t xml:space="preserve">die </w:t>
      </w:r>
      <w:r w:rsidRPr="00594620">
        <w:rPr>
          <w:rFonts w:asciiTheme="majorBidi" w:hAnsiTheme="majorBidi" w:cstheme="majorBidi"/>
          <w:lang w:val="nl-NL"/>
        </w:rPr>
        <w:t xml:space="preserve"> Babilons</w:t>
      </w:r>
      <w:r>
        <w:rPr>
          <w:rFonts w:asciiTheme="majorBidi" w:hAnsiTheme="majorBidi" w:cstheme="majorBidi"/>
          <w:lang w:val="nl-NL"/>
        </w:rPr>
        <w:t xml:space="preserve"> </w:t>
      </w:r>
      <w:r w:rsidRPr="00594620">
        <w:rPr>
          <w:rFonts w:asciiTheme="majorBidi" w:hAnsiTheme="majorBidi" w:cstheme="majorBidi"/>
          <w:lang w:val="nl-NL"/>
        </w:rPr>
        <w:t xml:space="preserve">verwoesting dus afschildert : </w:t>
      </w:r>
      <w:r>
        <w:rPr>
          <w:rFonts w:asciiTheme="majorBidi" w:hAnsiTheme="majorBidi" w:cstheme="majorBidi"/>
          <w:lang w:val="nl-NL"/>
        </w:rPr>
        <w:t xml:space="preserve"> </w:t>
      </w:r>
      <w:r w:rsidR="00142BE4" w:rsidRPr="00142BE4">
        <w:rPr>
          <w:rFonts w:asciiTheme="majorBidi" w:hAnsiTheme="majorBidi" w:cstheme="majorBidi"/>
          <w:i/>
          <w:iCs/>
          <w:lang w:val="nl-NL"/>
        </w:rPr>
        <w:t>Want de s</w:t>
      </w:r>
      <w:r w:rsidRPr="00142BE4">
        <w:rPr>
          <w:rFonts w:asciiTheme="majorBidi" w:hAnsiTheme="majorBidi" w:cstheme="majorBidi"/>
          <w:i/>
          <w:iCs/>
          <w:lang w:val="nl-NL"/>
        </w:rPr>
        <w:t>tarren des Hemels en zijn tekenen zullen hun licht niet verlichten</w:t>
      </w:r>
      <w:r w:rsidR="00142BE4" w:rsidRPr="00142BE4">
        <w:rPr>
          <w:rFonts w:asciiTheme="majorBidi" w:hAnsiTheme="majorBidi" w:cstheme="majorBidi"/>
          <w:i/>
          <w:iCs/>
          <w:lang w:val="nl-NL"/>
        </w:rPr>
        <w:t>,</w:t>
      </w:r>
      <w:r w:rsidR="006F3162">
        <w:rPr>
          <w:rFonts w:asciiTheme="majorBidi" w:hAnsiTheme="majorBidi" w:cstheme="majorBidi"/>
          <w:i/>
          <w:iCs/>
          <w:lang w:val="nl-NL"/>
        </w:rPr>
        <w:t xml:space="preserve"> </w:t>
      </w:r>
      <w:r w:rsidRPr="00142BE4">
        <w:rPr>
          <w:rFonts w:asciiTheme="majorBidi" w:hAnsiTheme="majorBidi" w:cstheme="majorBidi"/>
          <w:i/>
          <w:iCs/>
          <w:lang w:val="nl-NL"/>
        </w:rPr>
        <w:t xml:space="preserve">de Zon zal in zijn opgang verduisteren en de Maan de glans van haar licht niet uitzenden </w:t>
      </w:r>
      <w:r w:rsidRPr="00594620">
        <w:rPr>
          <w:rFonts w:asciiTheme="majorBidi" w:hAnsiTheme="majorBidi" w:cstheme="majorBidi"/>
          <w:lang w:val="nl-NL"/>
        </w:rPr>
        <w:t>: Zeker ik</w:t>
      </w:r>
      <w:r>
        <w:rPr>
          <w:rFonts w:asciiTheme="majorBidi" w:hAnsiTheme="majorBidi" w:cstheme="majorBidi"/>
          <w:lang w:val="nl-NL"/>
        </w:rPr>
        <w:t xml:space="preserve"> </w:t>
      </w:r>
      <w:r w:rsidRPr="00594620">
        <w:rPr>
          <w:rFonts w:asciiTheme="majorBidi" w:hAnsiTheme="majorBidi" w:cstheme="majorBidi"/>
          <w:lang w:val="nl-NL"/>
        </w:rPr>
        <w:t>acht niet</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ymant is die gelooft</w:t>
      </w:r>
      <w:r w:rsidR="00FF37F8">
        <w:rPr>
          <w:rFonts w:asciiTheme="majorBidi" w:hAnsiTheme="majorBidi" w:cstheme="majorBidi"/>
          <w:lang w:val="nl-NL"/>
        </w:rPr>
        <w:t xml:space="preserve">, </w:t>
      </w:r>
      <w:r w:rsidRPr="00594620">
        <w:rPr>
          <w:rFonts w:asciiTheme="majorBidi" w:hAnsiTheme="majorBidi" w:cstheme="majorBidi"/>
          <w:lang w:val="nl-NL"/>
        </w:rPr>
        <w:t>dat dit in de verwoesting</w:t>
      </w:r>
      <w:r>
        <w:rPr>
          <w:rFonts w:asciiTheme="majorBidi" w:hAnsiTheme="majorBidi" w:cstheme="majorBidi"/>
          <w:lang w:val="nl-NL"/>
        </w:rPr>
        <w:t xml:space="preserve"> </w:t>
      </w:r>
      <w:r w:rsidRPr="00594620">
        <w:rPr>
          <w:rFonts w:asciiTheme="majorBidi" w:hAnsiTheme="majorBidi" w:cstheme="majorBidi"/>
          <w:lang w:val="nl-NL"/>
        </w:rPr>
        <w:t>van die heerschappy gebeurt is; gelijk ook niet het</w:t>
      </w:r>
      <w:r>
        <w:rPr>
          <w:rFonts w:asciiTheme="majorBidi" w:hAnsiTheme="majorBidi" w:cstheme="majorBidi"/>
          <w:lang w:val="nl-NL"/>
        </w:rPr>
        <w:t xml:space="preserve"> </w:t>
      </w:r>
      <w:r w:rsidRPr="00594620">
        <w:rPr>
          <w:rFonts w:asciiTheme="majorBidi" w:hAnsiTheme="majorBidi" w:cstheme="majorBidi"/>
          <w:lang w:val="nl-NL"/>
        </w:rPr>
        <w:t>geen</w:t>
      </w:r>
      <w:r w:rsidR="00FF37F8">
        <w:rPr>
          <w:rFonts w:asciiTheme="majorBidi" w:hAnsiTheme="majorBidi" w:cstheme="majorBidi"/>
          <w:lang w:val="nl-NL"/>
        </w:rPr>
        <w:t xml:space="preserve">, </w:t>
      </w:r>
      <w:r w:rsidRPr="00594620">
        <w:rPr>
          <w:rFonts w:asciiTheme="majorBidi" w:hAnsiTheme="majorBidi" w:cstheme="majorBidi"/>
          <w:lang w:val="nl-NL"/>
        </w:rPr>
        <w:t>dat hy terstond daar byvo</w:t>
      </w:r>
      <w:r w:rsidR="00142BE4">
        <w:rPr>
          <w:rFonts w:asciiTheme="majorBidi" w:hAnsiTheme="majorBidi" w:cstheme="majorBidi"/>
          <w:lang w:val="nl-NL"/>
        </w:rPr>
        <w:t>e</w:t>
      </w:r>
      <w:r w:rsidRPr="00594620">
        <w:rPr>
          <w:rFonts w:asciiTheme="majorBidi" w:hAnsiTheme="majorBidi" w:cstheme="majorBidi"/>
          <w:lang w:val="nl-NL"/>
        </w:rPr>
        <w:t>gt</w:t>
      </w:r>
      <w:r w:rsidR="00FF37F8">
        <w:rPr>
          <w:rFonts w:asciiTheme="majorBidi" w:hAnsiTheme="majorBidi" w:cstheme="majorBidi"/>
          <w:lang w:val="nl-NL"/>
        </w:rPr>
        <w:t xml:space="preserve">, </w:t>
      </w:r>
      <w:r w:rsidRPr="00594620">
        <w:rPr>
          <w:rFonts w:asciiTheme="majorBidi" w:hAnsiTheme="majorBidi" w:cstheme="majorBidi"/>
          <w:lang w:val="nl-NL"/>
        </w:rPr>
        <w:t xml:space="preserve">namelijk : </w:t>
      </w:r>
      <w:r w:rsidR="00142BE4" w:rsidRPr="00E62F8A">
        <w:rPr>
          <w:rFonts w:asciiTheme="majorBidi" w:hAnsiTheme="majorBidi" w:cstheme="majorBidi"/>
          <w:i/>
          <w:iCs/>
          <w:lang w:val="nl-NL"/>
        </w:rPr>
        <w:t xml:space="preserve"> Ik </w:t>
      </w:r>
      <w:r w:rsidRPr="00E62F8A">
        <w:rPr>
          <w:rFonts w:asciiTheme="majorBidi" w:hAnsiTheme="majorBidi" w:cstheme="majorBidi"/>
          <w:i/>
          <w:iCs/>
          <w:lang w:val="nl-NL"/>
        </w:rPr>
        <w:t>zal dieshalven de Hemel doen dreunen</w:t>
      </w:r>
      <w:r w:rsidR="00FF37F8" w:rsidRPr="00E62F8A">
        <w:rPr>
          <w:rFonts w:asciiTheme="majorBidi" w:hAnsiTheme="majorBidi" w:cstheme="majorBidi"/>
          <w:i/>
          <w:iCs/>
          <w:lang w:val="nl-NL"/>
        </w:rPr>
        <w:t xml:space="preserve">, </w:t>
      </w:r>
      <w:r w:rsidRPr="00E62F8A">
        <w:rPr>
          <w:rFonts w:asciiTheme="majorBidi" w:hAnsiTheme="majorBidi" w:cstheme="majorBidi"/>
          <w:i/>
          <w:iCs/>
          <w:lang w:val="nl-NL"/>
        </w:rPr>
        <w:t>d’ aarde zal</w:t>
      </w:r>
      <w:r w:rsidR="006F3162">
        <w:rPr>
          <w:rFonts w:asciiTheme="majorBidi" w:hAnsiTheme="majorBidi" w:cstheme="majorBidi"/>
          <w:i/>
          <w:iCs/>
          <w:lang w:val="nl-NL"/>
        </w:rPr>
        <w:t xml:space="preserve"> </w:t>
      </w:r>
      <w:r w:rsidRPr="00E62F8A">
        <w:rPr>
          <w:rFonts w:asciiTheme="majorBidi" w:hAnsiTheme="majorBidi" w:cstheme="majorBidi"/>
          <w:i/>
          <w:iCs/>
          <w:lang w:val="nl-NL"/>
        </w:rPr>
        <w:t>uit haar plaats bewogen worden</w:t>
      </w:r>
      <w:r w:rsidRPr="00594620">
        <w:rPr>
          <w:rFonts w:asciiTheme="majorBidi" w:hAnsiTheme="majorBidi" w:cstheme="majorBidi"/>
          <w:lang w:val="nl-NL"/>
        </w:rPr>
        <w:t>. In dezer voegen zegt ook Je</w:t>
      </w:r>
      <w:r w:rsidR="00E62F8A">
        <w:rPr>
          <w:rFonts w:asciiTheme="majorBidi" w:hAnsiTheme="majorBidi" w:cstheme="majorBidi"/>
          <w:lang w:val="nl-NL"/>
        </w:rPr>
        <w:t>s</w:t>
      </w:r>
      <w:r w:rsidRPr="00594620">
        <w:rPr>
          <w:rFonts w:asciiTheme="majorBidi" w:hAnsiTheme="majorBidi" w:cstheme="majorBidi"/>
          <w:lang w:val="nl-NL"/>
        </w:rPr>
        <w:t xml:space="preserve">aias </w:t>
      </w:r>
      <w:r>
        <w:rPr>
          <w:rFonts w:asciiTheme="majorBidi" w:hAnsiTheme="majorBidi" w:cstheme="majorBidi"/>
          <w:lang w:val="nl-NL"/>
        </w:rPr>
        <w:t xml:space="preserve"> </w:t>
      </w:r>
      <w:r w:rsidRPr="00594620">
        <w:rPr>
          <w:rFonts w:asciiTheme="majorBidi" w:hAnsiTheme="majorBidi" w:cstheme="majorBidi"/>
          <w:lang w:val="nl-NL"/>
        </w:rPr>
        <w:t xml:space="preserve">om aan de Joden bekent </w:t>
      </w:r>
      <w:r w:rsidR="00E62F8A">
        <w:rPr>
          <w:rFonts w:asciiTheme="majorBidi" w:hAnsiTheme="majorBidi" w:cstheme="majorBidi"/>
          <w:lang w:val="nl-NL"/>
        </w:rPr>
        <w:t>t</w:t>
      </w:r>
      <w:r w:rsidRPr="00594620">
        <w:rPr>
          <w:rFonts w:asciiTheme="majorBidi" w:hAnsiTheme="majorBidi" w:cstheme="majorBidi"/>
          <w:lang w:val="nl-NL"/>
        </w:rPr>
        <w:t>e maken</w:t>
      </w:r>
      <w:r w:rsidR="00FF37F8">
        <w:rPr>
          <w:rFonts w:asciiTheme="majorBidi" w:hAnsiTheme="majorBidi" w:cstheme="majorBidi"/>
          <w:lang w:val="nl-NL"/>
        </w:rPr>
        <w:t xml:space="preserve">, </w:t>
      </w:r>
      <w:r w:rsidR="00E62F8A">
        <w:rPr>
          <w:rFonts w:asciiTheme="majorBidi" w:hAnsiTheme="majorBidi" w:cstheme="majorBidi"/>
          <w:lang w:val="nl-NL"/>
        </w:rPr>
        <w:t>dat zy uit Babilon weê</w:t>
      </w:r>
      <w:r w:rsidRPr="00594620">
        <w:rPr>
          <w:rFonts w:asciiTheme="majorBidi" w:hAnsiTheme="majorBidi" w:cstheme="majorBidi"/>
          <w:lang w:val="nl-NL"/>
        </w:rPr>
        <w:t>r</w:t>
      </w:r>
      <w:r>
        <w:rPr>
          <w:rFonts w:asciiTheme="majorBidi" w:hAnsiTheme="majorBidi" w:cstheme="majorBidi"/>
          <w:lang w:val="nl-NL"/>
        </w:rPr>
        <w:t xml:space="preserve"> </w:t>
      </w:r>
      <w:r w:rsidRPr="00594620">
        <w:rPr>
          <w:rFonts w:asciiTheme="majorBidi" w:hAnsiTheme="majorBidi" w:cstheme="majorBidi"/>
          <w:lang w:val="nl-NL"/>
        </w:rPr>
        <w:t>veiliglijk na Jeruzalem zouden keren</w:t>
      </w:r>
      <w:r w:rsidR="00FF37F8">
        <w:rPr>
          <w:rFonts w:asciiTheme="majorBidi" w:hAnsiTheme="majorBidi" w:cstheme="majorBidi"/>
          <w:lang w:val="nl-NL"/>
        </w:rPr>
        <w:t xml:space="preserve">, </w:t>
      </w:r>
      <w:r w:rsidRPr="00594620">
        <w:rPr>
          <w:rFonts w:asciiTheme="majorBidi" w:hAnsiTheme="majorBidi" w:cstheme="majorBidi"/>
          <w:lang w:val="nl-NL"/>
        </w:rPr>
        <w:t>en op den weg geen</w:t>
      </w:r>
      <w:r>
        <w:rPr>
          <w:rFonts w:asciiTheme="majorBidi" w:hAnsiTheme="majorBidi" w:cstheme="majorBidi"/>
          <w:lang w:val="nl-NL"/>
        </w:rPr>
        <w:t xml:space="preserve"> </w:t>
      </w:r>
      <w:r w:rsidRPr="00594620">
        <w:rPr>
          <w:rFonts w:asciiTheme="majorBidi" w:hAnsiTheme="majorBidi" w:cstheme="majorBidi"/>
          <w:lang w:val="nl-NL"/>
        </w:rPr>
        <w:t>dorst lijden</w:t>
      </w:r>
      <w:r w:rsidR="00E62F8A">
        <w:rPr>
          <w:rFonts w:asciiTheme="majorBidi" w:hAnsiTheme="majorBidi" w:cstheme="majorBidi"/>
          <w:lang w:val="nl-NL"/>
        </w:rPr>
        <w:t xml:space="preserve">: </w:t>
      </w:r>
      <w:r w:rsidRPr="00594620">
        <w:rPr>
          <w:rFonts w:asciiTheme="majorBidi" w:hAnsiTheme="majorBidi" w:cstheme="majorBidi"/>
          <w:lang w:val="nl-NL"/>
        </w:rPr>
        <w:t xml:space="preserve"> </w:t>
      </w:r>
      <w:r w:rsidRPr="00E62F8A">
        <w:rPr>
          <w:rFonts w:asciiTheme="majorBidi" w:hAnsiTheme="majorBidi" w:cstheme="majorBidi"/>
          <w:i/>
          <w:iCs/>
          <w:lang w:val="nl-NL"/>
        </w:rPr>
        <w:t xml:space="preserve">En zy hadden geen dorst hy leide haar deur </w:t>
      </w:r>
      <w:r w:rsidR="00E62F8A" w:rsidRPr="00E62F8A">
        <w:rPr>
          <w:rFonts w:asciiTheme="majorBidi" w:hAnsiTheme="majorBidi" w:cstheme="majorBidi"/>
          <w:i/>
          <w:iCs/>
          <w:lang w:val="nl-NL"/>
        </w:rPr>
        <w:t>wilderniszen, hy</w:t>
      </w:r>
      <w:r w:rsidRPr="00E62F8A">
        <w:rPr>
          <w:rFonts w:asciiTheme="majorBidi" w:hAnsiTheme="majorBidi" w:cstheme="majorBidi"/>
          <w:i/>
          <w:iCs/>
          <w:lang w:val="nl-NL"/>
        </w:rPr>
        <w:t xml:space="preserve"> deed voor hen water uit de</w:t>
      </w:r>
      <w:r w:rsidR="00E62F8A" w:rsidRPr="00E62F8A">
        <w:rPr>
          <w:rFonts w:asciiTheme="majorBidi" w:hAnsiTheme="majorBidi" w:cstheme="majorBidi"/>
          <w:i/>
          <w:iCs/>
          <w:lang w:val="nl-NL"/>
        </w:rPr>
        <w:t xml:space="preserve"> steen druipen, hy </w:t>
      </w:r>
      <w:r w:rsidRPr="00E62F8A">
        <w:rPr>
          <w:rFonts w:asciiTheme="majorBidi" w:hAnsiTheme="majorBidi" w:cstheme="majorBidi"/>
          <w:i/>
          <w:iCs/>
          <w:lang w:val="nl-NL"/>
        </w:rPr>
        <w:t>brak de Rots</w:t>
      </w:r>
      <w:r w:rsidR="00FF37F8" w:rsidRPr="00E62F8A">
        <w:rPr>
          <w:rFonts w:asciiTheme="majorBidi" w:hAnsiTheme="majorBidi" w:cstheme="majorBidi"/>
          <w:i/>
          <w:iCs/>
          <w:lang w:val="nl-NL"/>
        </w:rPr>
        <w:t xml:space="preserve">, </w:t>
      </w:r>
      <w:r w:rsidR="00E62F8A" w:rsidRPr="00E62F8A">
        <w:rPr>
          <w:rFonts w:asciiTheme="majorBidi" w:hAnsiTheme="majorBidi" w:cstheme="majorBidi"/>
          <w:i/>
          <w:iCs/>
          <w:lang w:val="nl-NL"/>
        </w:rPr>
        <w:t>en de wateren vlo</w:t>
      </w:r>
      <w:r w:rsidRPr="00E62F8A">
        <w:rPr>
          <w:rFonts w:asciiTheme="majorBidi" w:hAnsiTheme="majorBidi" w:cstheme="majorBidi"/>
          <w:i/>
          <w:iCs/>
          <w:lang w:val="nl-NL"/>
        </w:rPr>
        <w:t>eiden daar uit</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Hy wil</w:t>
      </w:r>
      <w:r w:rsidR="00FF37F8">
        <w:rPr>
          <w:rFonts w:asciiTheme="majorBidi" w:hAnsiTheme="majorBidi" w:cstheme="majorBidi"/>
          <w:lang w:val="nl-NL"/>
        </w:rPr>
        <w:t xml:space="preserve">, </w:t>
      </w:r>
      <w:r w:rsidRPr="00594620">
        <w:rPr>
          <w:rFonts w:asciiTheme="majorBidi" w:hAnsiTheme="majorBidi" w:cstheme="majorBidi"/>
          <w:lang w:val="nl-NL"/>
        </w:rPr>
        <w:t>zeg ik</w:t>
      </w:r>
      <w:r w:rsidR="00FF37F8">
        <w:rPr>
          <w:rFonts w:asciiTheme="majorBidi" w:hAnsiTheme="majorBidi" w:cstheme="majorBidi"/>
          <w:lang w:val="nl-NL"/>
        </w:rPr>
        <w:t xml:space="preserve">, </w:t>
      </w:r>
      <w:r w:rsidRPr="00594620">
        <w:rPr>
          <w:rFonts w:asciiTheme="majorBidi" w:hAnsiTheme="majorBidi" w:cstheme="majorBidi"/>
          <w:lang w:val="nl-NL"/>
        </w:rPr>
        <w:t>met deze woorden niet anders te kennen</w:t>
      </w:r>
      <w:r>
        <w:rPr>
          <w:rFonts w:asciiTheme="majorBidi" w:hAnsiTheme="majorBidi" w:cstheme="majorBidi"/>
          <w:lang w:val="nl-NL"/>
        </w:rPr>
        <w:t xml:space="preserve"> </w:t>
      </w:r>
      <w:r w:rsidRPr="00594620">
        <w:rPr>
          <w:rFonts w:asciiTheme="majorBidi" w:hAnsiTheme="majorBidi" w:cstheme="majorBidi"/>
          <w:lang w:val="nl-NL"/>
        </w:rPr>
        <w:t>geven</w:t>
      </w:r>
      <w:r w:rsidR="00FF37F8">
        <w:rPr>
          <w:rFonts w:asciiTheme="majorBidi" w:hAnsiTheme="majorBidi" w:cstheme="majorBidi"/>
          <w:lang w:val="nl-NL"/>
        </w:rPr>
        <w:t xml:space="preserve">, </w:t>
      </w:r>
      <w:r w:rsidRPr="00594620">
        <w:rPr>
          <w:rFonts w:asciiTheme="majorBidi" w:hAnsiTheme="majorBidi" w:cstheme="majorBidi"/>
          <w:lang w:val="nl-NL"/>
        </w:rPr>
        <w:t>dan dat de Joden</w:t>
      </w:r>
      <w:r w:rsidR="00FF37F8">
        <w:rPr>
          <w:rFonts w:asciiTheme="majorBidi" w:hAnsiTheme="majorBidi" w:cstheme="majorBidi"/>
          <w:lang w:val="nl-NL"/>
        </w:rPr>
        <w:t xml:space="preserve">, </w:t>
      </w:r>
      <w:r w:rsidRPr="00594620">
        <w:rPr>
          <w:rFonts w:asciiTheme="majorBidi" w:hAnsiTheme="majorBidi" w:cstheme="majorBidi"/>
          <w:lang w:val="nl-NL"/>
        </w:rPr>
        <w:t>in de wildernissen</w:t>
      </w:r>
      <w:r w:rsidR="00FF37F8">
        <w:rPr>
          <w:rFonts w:asciiTheme="majorBidi" w:hAnsiTheme="majorBidi" w:cstheme="majorBidi"/>
          <w:lang w:val="nl-NL"/>
        </w:rPr>
        <w:t xml:space="preserve">, </w:t>
      </w:r>
      <w:r w:rsidRPr="00594620">
        <w:rPr>
          <w:rFonts w:asciiTheme="majorBidi" w:hAnsiTheme="majorBidi" w:cstheme="majorBidi"/>
          <w:lang w:val="nl-NL"/>
        </w:rPr>
        <w:t>gelijk gebeurde</w:t>
      </w:r>
      <w:r w:rsidR="00FF37F8">
        <w:rPr>
          <w:rFonts w:asciiTheme="majorBidi" w:hAnsiTheme="majorBidi" w:cstheme="majorBidi"/>
          <w:lang w:val="nl-NL"/>
        </w:rPr>
        <w:t xml:space="preserve">, </w:t>
      </w:r>
      <w:r w:rsidRPr="00594620">
        <w:rPr>
          <w:rFonts w:asciiTheme="majorBidi" w:hAnsiTheme="majorBidi" w:cstheme="majorBidi"/>
          <w:lang w:val="nl-NL"/>
        </w:rPr>
        <w:t>bronnen zouden vinden</w:t>
      </w:r>
      <w:r w:rsidR="00FF37F8">
        <w:rPr>
          <w:rFonts w:asciiTheme="majorBidi" w:hAnsiTheme="majorBidi" w:cstheme="majorBidi"/>
          <w:lang w:val="nl-NL"/>
        </w:rPr>
        <w:t xml:space="preserve">, </w:t>
      </w:r>
      <w:r w:rsidRPr="00594620">
        <w:rPr>
          <w:rFonts w:asciiTheme="majorBidi" w:hAnsiTheme="majorBidi" w:cstheme="majorBidi"/>
          <w:lang w:val="nl-NL"/>
        </w:rPr>
        <w:t>met dewelke zy hun dorst zou</w:t>
      </w:r>
      <w:r w:rsidR="00E62F8A">
        <w:rPr>
          <w:rFonts w:asciiTheme="majorBidi" w:hAnsiTheme="majorBidi" w:cstheme="majorBidi"/>
          <w:lang w:val="nl-NL"/>
        </w:rPr>
        <w:t>den blusschen ; w</w:t>
      </w:r>
      <w:r w:rsidRPr="00594620">
        <w:rPr>
          <w:rFonts w:asciiTheme="majorBidi" w:hAnsiTheme="majorBidi" w:cstheme="majorBidi"/>
          <w:lang w:val="nl-NL"/>
        </w:rPr>
        <w:t>ant het blijkt niet dat aan hen diergelijke wonderdaden gebeurt zijn</w:t>
      </w:r>
      <w:r w:rsidR="00FF37F8">
        <w:rPr>
          <w:rFonts w:asciiTheme="majorBidi" w:hAnsiTheme="majorBidi" w:cstheme="majorBidi"/>
          <w:lang w:val="nl-NL"/>
        </w:rPr>
        <w:t xml:space="preserve">, </w:t>
      </w:r>
      <w:r w:rsidRPr="00594620">
        <w:rPr>
          <w:rFonts w:asciiTheme="majorBidi" w:hAnsiTheme="majorBidi" w:cstheme="majorBidi"/>
          <w:lang w:val="nl-NL"/>
        </w:rPr>
        <w:t>toen zy door Cyrus verlof</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 Jeruzalem trokken</w:t>
      </w:r>
      <w:r w:rsidR="00FF37F8">
        <w:rPr>
          <w:rFonts w:asciiTheme="majorBidi" w:hAnsiTheme="majorBidi" w:cstheme="majorBidi"/>
          <w:lang w:val="nl-NL"/>
        </w:rPr>
        <w:t xml:space="preserve">, </w:t>
      </w:r>
      <w:r w:rsidRPr="00594620">
        <w:rPr>
          <w:rFonts w:asciiTheme="majorBidi" w:hAnsiTheme="majorBidi" w:cstheme="majorBidi"/>
          <w:lang w:val="nl-NL"/>
        </w:rPr>
        <w:t>en op deze wijze komender zeer veel</w:t>
      </w:r>
      <w:r>
        <w:rPr>
          <w:rFonts w:asciiTheme="majorBidi" w:hAnsiTheme="majorBidi" w:cstheme="majorBidi"/>
          <w:lang w:val="nl-NL"/>
        </w:rPr>
        <w:t xml:space="preserve"> </w:t>
      </w:r>
      <w:r w:rsidRPr="00594620">
        <w:rPr>
          <w:rFonts w:asciiTheme="majorBidi" w:hAnsiTheme="majorBidi" w:cstheme="majorBidi"/>
          <w:lang w:val="nl-NL"/>
        </w:rPr>
        <w:t>dingen in de heilige Boeken voor</w:t>
      </w:r>
      <w:r w:rsidR="00FF37F8">
        <w:rPr>
          <w:rFonts w:asciiTheme="majorBidi" w:hAnsiTheme="majorBidi" w:cstheme="majorBidi"/>
          <w:lang w:val="nl-NL"/>
        </w:rPr>
        <w:t xml:space="preserve">, </w:t>
      </w:r>
      <w:r w:rsidRPr="00594620">
        <w:rPr>
          <w:rFonts w:asciiTheme="majorBidi" w:hAnsiTheme="majorBidi" w:cstheme="majorBidi"/>
          <w:lang w:val="nl-NL"/>
        </w:rPr>
        <w:t xml:space="preserve">die </w:t>
      </w:r>
      <w:r w:rsidRPr="00594620">
        <w:rPr>
          <w:rFonts w:asciiTheme="majorBidi" w:hAnsiTheme="majorBidi" w:cstheme="majorBidi"/>
          <w:lang w:val="nl-NL"/>
        </w:rPr>
        <w:lastRenderedPageBreak/>
        <w:t>alleenlijk wijzen van</w:t>
      </w:r>
      <w:r>
        <w:rPr>
          <w:rFonts w:asciiTheme="majorBidi" w:hAnsiTheme="majorBidi" w:cstheme="majorBidi"/>
          <w:lang w:val="nl-NL"/>
        </w:rPr>
        <w:t xml:space="preserve"> </w:t>
      </w:r>
      <w:r w:rsidRPr="00594620">
        <w:rPr>
          <w:rFonts w:asciiTheme="majorBidi" w:hAnsiTheme="majorBidi" w:cstheme="majorBidi"/>
          <w:lang w:val="nl-NL"/>
        </w:rPr>
        <w:t>spreken onder de Joden</w:t>
      </w:r>
      <w:r w:rsidR="00E62F8A">
        <w:rPr>
          <w:rFonts w:asciiTheme="majorBidi" w:hAnsiTheme="majorBidi" w:cstheme="majorBidi"/>
          <w:lang w:val="nl-NL"/>
        </w:rPr>
        <w:t xml:space="preserve"> </w:t>
      </w:r>
      <w:r w:rsidRPr="00594620">
        <w:rPr>
          <w:rFonts w:asciiTheme="majorBidi" w:hAnsiTheme="majorBidi" w:cstheme="majorBidi"/>
          <w:lang w:val="nl-NL"/>
        </w:rPr>
        <w:t>waren</w:t>
      </w:r>
      <w:r w:rsidR="00FF37F8">
        <w:rPr>
          <w:rFonts w:asciiTheme="majorBidi" w:hAnsiTheme="majorBidi" w:cstheme="majorBidi"/>
          <w:lang w:val="nl-NL"/>
        </w:rPr>
        <w:t xml:space="preserve">, </w:t>
      </w:r>
      <w:r w:rsidRPr="00594620">
        <w:rPr>
          <w:rFonts w:asciiTheme="majorBidi" w:hAnsiTheme="majorBidi" w:cstheme="majorBidi"/>
          <w:lang w:val="nl-NL"/>
        </w:rPr>
        <w:t>en het is niet nodig</w:t>
      </w:r>
      <w:r w:rsidR="00FF37F8">
        <w:rPr>
          <w:rFonts w:asciiTheme="majorBidi" w:hAnsiTheme="majorBidi" w:cstheme="majorBidi"/>
          <w:lang w:val="nl-NL"/>
        </w:rPr>
        <w:t xml:space="preserve">, </w:t>
      </w:r>
      <w:r w:rsidRPr="00594620">
        <w:rPr>
          <w:rFonts w:asciiTheme="majorBidi" w:hAnsiTheme="majorBidi" w:cstheme="majorBidi"/>
          <w:lang w:val="nl-NL"/>
        </w:rPr>
        <w:t>datmen</w:t>
      </w:r>
      <w:r>
        <w:rPr>
          <w:rFonts w:asciiTheme="majorBidi" w:hAnsiTheme="majorBidi" w:cstheme="majorBidi"/>
          <w:lang w:val="nl-NL"/>
        </w:rPr>
        <w:t xml:space="preserve"> </w:t>
      </w:r>
      <w:r w:rsidRPr="00594620">
        <w:rPr>
          <w:rFonts w:asciiTheme="majorBidi" w:hAnsiTheme="majorBidi" w:cstheme="majorBidi"/>
          <w:lang w:val="nl-NL"/>
        </w:rPr>
        <w:t>die hier alle in ‘t bezonder optelt ; maar ik zou in ‘t</w:t>
      </w:r>
      <w:r w:rsidR="006F3162">
        <w:rPr>
          <w:rFonts w:asciiTheme="majorBidi" w:hAnsiTheme="majorBidi" w:cstheme="majorBidi"/>
          <w:lang w:val="nl-NL"/>
        </w:rPr>
        <w:t xml:space="preserve"> </w:t>
      </w:r>
      <w:r w:rsidRPr="00594620">
        <w:rPr>
          <w:rFonts w:asciiTheme="majorBidi" w:hAnsiTheme="majorBidi" w:cstheme="majorBidi"/>
          <w:lang w:val="nl-NL"/>
        </w:rPr>
        <w:t>algemeen</w:t>
      </w:r>
      <w:r w:rsidR="00FF37F8">
        <w:rPr>
          <w:rFonts w:asciiTheme="majorBidi" w:hAnsiTheme="majorBidi" w:cstheme="majorBidi"/>
          <w:lang w:val="nl-NL"/>
        </w:rPr>
        <w:t xml:space="preserve">, </w:t>
      </w:r>
      <w:r w:rsidRPr="00594620">
        <w:rPr>
          <w:rFonts w:asciiTheme="majorBidi" w:hAnsiTheme="majorBidi" w:cstheme="majorBidi"/>
          <w:lang w:val="nl-NL"/>
        </w:rPr>
        <w:t>dit alleenlijk wel willen aangemerkt hebben</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Hebreën gewent waren</w:t>
      </w:r>
      <w:r w:rsidR="00FF37F8">
        <w:rPr>
          <w:rFonts w:asciiTheme="majorBidi" w:hAnsiTheme="majorBidi" w:cstheme="majorBidi"/>
          <w:lang w:val="nl-NL"/>
        </w:rPr>
        <w:t xml:space="preserve">, </w:t>
      </w:r>
      <w:r w:rsidRPr="00594620">
        <w:rPr>
          <w:rFonts w:asciiTheme="majorBidi" w:hAnsiTheme="majorBidi" w:cstheme="majorBidi"/>
          <w:lang w:val="nl-NL"/>
        </w:rPr>
        <w:t>door deze spreekwijze niet alleenlijk ci</w:t>
      </w:r>
      <w:r w:rsidR="00E62F8A">
        <w:rPr>
          <w:rFonts w:asciiTheme="majorBidi" w:hAnsiTheme="majorBidi" w:cstheme="majorBidi"/>
          <w:lang w:val="nl-NL"/>
        </w:rPr>
        <w:t>e</w:t>
      </w:r>
      <w:r w:rsidRPr="00594620">
        <w:rPr>
          <w:rFonts w:asciiTheme="majorBidi" w:hAnsiTheme="majorBidi" w:cstheme="majorBidi"/>
          <w:lang w:val="nl-NL"/>
        </w:rPr>
        <w:t>rlijk</w:t>
      </w:r>
      <w:r w:rsidR="00FF37F8">
        <w:rPr>
          <w:rFonts w:asciiTheme="majorBidi" w:hAnsiTheme="majorBidi" w:cstheme="majorBidi"/>
          <w:lang w:val="nl-NL"/>
        </w:rPr>
        <w:t xml:space="preserve">, </w:t>
      </w:r>
      <w:r w:rsidRPr="00594620">
        <w:rPr>
          <w:rFonts w:asciiTheme="majorBidi" w:hAnsiTheme="majorBidi" w:cstheme="majorBidi"/>
          <w:lang w:val="nl-NL"/>
        </w:rPr>
        <w:t>maar ook en voornamelijk aandachtelijk te</w:t>
      </w:r>
      <w:r>
        <w:rPr>
          <w:rFonts w:asciiTheme="majorBidi" w:hAnsiTheme="majorBidi" w:cstheme="majorBidi"/>
          <w:lang w:val="nl-NL"/>
        </w:rPr>
        <w:t xml:space="preserve"> </w:t>
      </w:r>
      <w:r w:rsidRPr="00594620">
        <w:rPr>
          <w:rFonts w:asciiTheme="majorBidi" w:hAnsiTheme="majorBidi" w:cstheme="majorBidi"/>
          <w:lang w:val="nl-NL"/>
        </w:rPr>
        <w:t>spreken. Want om deze oorzaak word in de heilige Schrift</w:t>
      </w:r>
      <w:r>
        <w:rPr>
          <w:rFonts w:asciiTheme="majorBidi" w:hAnsiTheme="majorBidi" w:cstheme="majorBidi"/>
          <w:lang w:val="nl-NL"/>
        </w:rPr>
        <w:t xml:space="preserve"> </w:t>
      </w:r>
      <w:r w:rsidRPr="00594620">
        <w:rPr>
          <w:rFonts w:asciiTheme="majorBidi" w:hAnsiTheme="majorBidi" w:cstheme="majorBidi"/>
          <w:lang w:val="nl-NL"/>
        </w:rPr>
        <w:t>gevonden</w:t>
      </w:r>
      <w:r w:rsidR="00FF37F8">
        <w:rPr>
          <w:rFonts w:asciiTheme="majorBidi" w:hAnsiTheme="majorBidi" w:cstheme="majorBidi"/>
          <w:lang w:val="nl-NL"/>
        </w:rPr>
        <w:t xml:space="preserve">, </w:t>
      </w:r>
      <w:r w:rsidRPr="00E62F8A">
        <w:rPr>
          <w:rFonts w:asciiTheme="majorBidi" w:hAnsiTheme="majorBidi" w:cstheme="majorBidi"/>
          <w:i/>
          <w:iCs/>
          <w:lang w:val="nl-NL"/>
        </w:rPr>
        <w:t>God te zegenen</w:t>
      </w:r>
      <w:r w:rsidRPr="00594620">
        <w:rPr>
          <w:rFonts w:asciiTheme="majorBidi" w:hAnsiTheme="majorBidi" w:cstheme="majorBidi"/>
          <w:lang w:val="nl-NL"/>
        </w:rPr>
        <w:t xml:space="preserve"> in plaats van te vloeken ; bezie</w:t>
      </w:r>
      <w:r>
        <w:rPr>
          <w:rFonts w:asciiTheme="majorBidi" w:hAnsiTheme="majorBidi" w:cstheme="majorBidi"/>
          <w:lang w:val="nl-NL"/>
        </w:rPr>
        <w:t xml:space="preserve"> </w:t>
      </w:r>
      <w:r w:rsidR="00E62F8A">
        <w:rPr>
          <w:rFonts w:asciiTheme="majorBidi" w:hAnsiTheme="majorBidi" w:cstheme="majorBidi"/>
          <w:lang w:val="nl-NL"/>
        </w:rPr>
        <w:t>’</w:t>
      </w:r>
      <w:r w:rsidRPr="00594620">
        <w:rPr>
          <w:rFonts w:asciiTheme="majorBidi" w:hAnsiTheme="majorBidi" w:cstheme="majorBidi"/>
          <w:lang w:val="nl-NL"/>
        </w:rPr>
        <w:t>t</w:t>
      </w:r>
      <w:r w:rsidR="00E62F8A">
        <w:rPr>
          <w:rFonts w:asciiTheme="majorBidi" w:hAnsiTheme="majorBidi" w:cstheme="majorBidi"/>
          <w:lang w:val="nl-NL"/>
        </w:rPr>
        <w:t xml:space="preserve"> </w:t>
      </w:r>
      <w:r w:rsidRPr="00594620">
        <w:rPr>
          <w:rFonts w:asciiTheme="majorBidi" w:hAnsiTheme="majorBidi" w:cstheme="majorBidi"/>
          <w:lang w:val="nl-NL"/>
        </w:rPr>
        <w:t>eerste</w:t>
      </w:r>
      <w:r w:rsidR="00E62F8A">
        <w:rPr>
          <w:rFonts w:asciiTheme="majorBidi" w:hAnsiTheme="majorBidi" w:cstheme="majorBidi"/>
          <w:lang w:val="nl-NL"/>
        </w:rPr>
        <w:t xml:space="preserve"> boek der Koningen  en Job </w:t>
      </w:r>
      <w:r w:rsidR="00FF37F8">
        <w:rPr>
          <w:rFonts w:asciiTheme="majorBidi" w:hAnsiTheme="majorBidi" w:cstheme="majorBidi"/>
          <w:lang w:val="nl-NL"/>
        </w:rPr>
        <w:t xml:space="preserve">, </w:t>
      </w:r>
      <w:r w:rsidRPr="00594620">
        <w:rPr>
          <w:rFonts w:asciiTheme="majorBidi" w:hAnsiTheme="majorBidi" w:cstheme="majorBidi"/>
          <w:lang w:val="nl-NL"/>
        </w:rPr>
        <w:t>en om de zelve oorzaak pasten zy ook alles aan God</w:t>
      </w:r>
      <w:r>
        <w:rPr>
          <w:rFonts w:asciiTheme="majorBidi" w:hAnsiTheme="majorBidi" w:cstheme="majorBidi"/>
          <w:lang w:val="nl-NL"/>
        </w:rPr>
        <w:t xml:space="preserve"> </w:t>
      </w:r>
      <w:r w:rsidRPr="00594620">
        <w:rPr>
          <w:rFonts w:asciiTheme="majorBidi" w:hAnsiTheme="majorBidi" w:cstheme="majorBidi"/>
          <w:lang w:val="nl-NL"/>
        </w:rPr>
        <w:t>toe; en dieshalven schijnt de Schrift niet dan wonderdaden</w:t>
      </w:r>
      <w:r>
        <w:rPr>
          <w:rFonts w:asciiTheme="majorBidi" w:hAnsiTheme="majorBidi" w:cstheme="majorBidi"/>
          <w:lang w:val="nl-NL"/>
        </w:rPr>
        <w:t xml:space="preserve"> </w:t>
      </w:r>
      <w:r w:rsidRPr="00594620">
        <w:rPr>
          <w:rFonts w:asciiTheme="majorBidi" w:hAnsiTheme="majorBidi" w:cstheme="majorBidi"/>
          <w:lang w:val="nl-NL"/>
        </w:rPr>
        <w:t>te verhalen</w:t>
      </w:r>
      <w:r w:rsidR="00FF37F8">
        <w:rPr>
          <w:rFonts w:asciiTheme="majorBidi" w:hAnsiTheme="majorBidi" w:cstheme="majorBidi"/>
          <w:lang w:val="nl-NL"/>
        </w:rPr>
        <w:t xml:space="preserve">, </w:t>
      </w:r>
      <w:r w:rsidRPr="00594620">
        <w:rPr>
          <w:rFonts w:asciiTheme="majorBidi" w:hAnsiTheme="majorBidi" w:cstheme="majorBidi"/>
          <w:lang w:val="nl-NL"/>
        </w:rPr>
        <w:t>en dit</w:t>
      </w:r>
      <w:r w:rsidR="00FF37F8">
        <w:rPr>
          <w:rFonts w:asciiTheme="majorBidi" w:hAnsiTheme="majorBidi" w:cstheme="majorBidi"/>
          <w:lang w:val="nl-NL"/>
        </w:rPr>
        <w:t xml:space="preserve">, </w:t>
      </w:r>
      <w:r w:rsidRPr="00594620">
        <w:rPr>
          <w:rFonts w:asciiTheme="majorBidi" w:hAnsiTheme="majorBidi" w:cstheme="majorBidi"/>
          <w:lang w:val="nl-NL"/>
        </w:rPr>
        <w:t>als zy van zaken</w:t>
      </w:r>
      <w:r w:rsidR="00FF37F8">
        <w:rPr>
          <w:rFonts w:asciiTheme="majorBidi" w:hAnsiTheme="majorBidi" w:cstheme="majorBidi"/>
          <w:lang w:val="nl-NL"/>
        </w:rPr>
        <w:t xml:space="preserve">, </w:t>
      </w:r>
      <w:r w:rsidRPr="00594620">
        <w:rPr>
          <w:rFonts w:asciiTheme="majorBidi" w:hAnsiTheme="majorBidi" w:cstheme="majorBidi"/>
          <w:lang w:val="nl-NL"/>
        </w:rPr>
        <w:t>die meest natuurlijk</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spreekt</w:t>
      </w:r>
      <w:r w:rsidR="00FF37F8">
        <w:rPr>
          <w:rFonts w:asciiTheme="majorBidi" w:hAnsiTheme="majorBidi" w:cstheme="majorBidi"/>
          <w:lang w:val="nl-NL"/>
        </w:rPr>
        <w:t xml:space="preserve">, </w:t>
      </w:r>
      <w:r w:rsidRPr="00594620">
        <w:rPr>
          <w:rFonts w:asciiTheme="majorBidi" w:hAnsiTheme="majorBidi" w:cstheme="majorBidi"/>
          <w:lang w:val="nl-NL"/>
        </w:rPr>
        <w:t xml:space="preserve">van ‘t welk wy </w:t>
      </w:r>
      <w:r w:rsidR="00106B08">
        <w:rPr>
          <w:rFonts w:asciiTheme="majorBidi" w:hAnsiTheme="majorBidi" w:cstheme="majorBidi"/>
          <w:lang w:val="nl-NL"/>
        </w:rPr>
        <w:t xml:space="preserve">alreê </w:t>
      </w:r>
      <w:r w:rsidRPr="00594620">
        <w:rPr>
          <w:rFonts w:asciiTheme="majorBidi" w:hAnsiTheme="majorBidi" w:cstheme="majorBidi"/>
          <w:lang w:val="nl-NL"/>
        </w:rPr>
        <w:t>hier voor enige voorbeelden hebben verhaalt. Men heeft dan</w:t>
      </w:r>
      <w:r w:rsidR="00FF37F8">
        <w:rPr>
          <w:rFonts w:asciiTheme="majorBidi" w:hAnsiTheme="majorBidi" w:cstheme="majorBidi"/>
          <w:lang w:val="nl-NL"/>
        </w:rPr>
        <w:t xml:space="preserve">, </w:t>
      </w:r>
      <w:r w:rsidRPr="00594620">
        <w:rPr>
          <w:rFonts w:asciiTheme="majorBidi" w:hAnsiTheme="majorBidi" w:cstheme="majorBidi"/>
          <w:lang w:val="nl-NL"/>
        </w:rPr>
        <w:t>als de Schrift zegt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God Pharaos hart heeft verhard</w:t>
      </w:r>
      <w:r w:rsidR="00FF37F8">
        <w:rPr>
          <w:rFonts w:asciiTheme="majorBidi" w:hAnsiTheme="majorBidi" w:cstheme="majorBidi"/>
          <w:lang w:val="nl-NL"/>
        </w:rPr>
        <w:t xml:space="preserve">, </w:t>
      </w:r>
      <w:r w:rsidRPr="00594620">
        <w:rPr>
          <w:rFonts w:asciiTheme="majorBidi" w:hAnsiTheme="majorBidi" w:cstheme="majorBidi"/>
          <w:lang w:val="nl-NL"/>
        </w:rPr>
        <w:t>te</w:t>
      </w:r>
      <w:r w:rsidR="00E62F8A">
        <w:rPr>
          <w:rFonts w:asciiTheme="majorBidi" w:hAnsiTheme="majorBidi" w:cstheme="majorBidi"/>
          <w:lang w:val="nl-NL"/>
        </w:rPr>
        <w:t xml:space="preserve"> </w:t>
      </w:r>
      <w:r w:rsidRPr="00594620">
        <w:rPr>
          <w:rFonts w:asciiTheme="majorBidi" w:hAnsiTheme="majorBidi" w:cstheme="majorBidi"/>
          <w:lang w:val="nl-NL"/>
        </w:rPr>
        <w:t>geloven</w:t>
      </w:r>
      <w:r w:rsidR="00FF37F8">
        <w:rPr>
          <w:rFonts w:asciiTheme="majorBidi" w:hAnsiTheme="majorBidi" w:cstheme="majorBidi"/>
          <w:lang w:val="nl-NL"/>
        </w:rPr>
        <w:t xml:space="preserve">, </w:t>
      </w:r>
      <w:r w:rsidRPr="00594620">
        <w:rPr>
          <w:rFonts w:asciiTheme="majorBidi" w:hAnsiTheme="majorBidi" w:cstheme="majorBidi"/>
          <w:lang w:val="nl-NL"/>
        </w:rPr>
        <w:t>dat zy daar</w:t>
      </w:r>
      <w:r>
        <w:rPr>
          <w:rFonts w:asciiTheme="majorBidi" w:hAnsiTheme="majorBidi" w:cstheme="majorBidi"/>
          <w:lang w:val="nl-NL"/>
        </w:rPr>
        <w:t xml:space="preserve"> </w:t>
      </w:r>
      <w:r w:rsidRPr="00594620">
        <w:rPr>
          <w:rFonts w:asciiTheme="majorBidi" w:hAnsiTheme="majorBidi" w:cstheme="majorBidi"/>
          <w:lang w:val="nl-NL"/>
        </w:rPr>
        <w:t>mee niet anders heeft willen te kennen geven</w:t>
      </w:r>
      <w:r w:rsidR="00FF37F8">
        <w:rPr>
          <w:rFonts w:asciiTheme="majorBidi" w:hAnsiTheme="majorBidi" w:cstheme="majorBidi"/>
          <w:lang w:val="nl-NL"/>
        </w:rPr>
        <w:t xml:space="preserve">, </w:t>
      </w:r>
      <w:r w:rsidRPr="00594620">
        <w:rPr>
          <w:rFonts w:asciiTheme="majorBidi" w:hAnsiTheme="majorBidi" w:cstheme="majorBidi"/>
          <w:lang w:val="nl-NL"/>
        </w:rPr>
        <w:t>dan dat Pharo</w:t>
      </w:r>
      <w:r>
        <w:rPr>
          <w:rFonts w:asciiTheme="majorBidi" w:hAnsiTheme="majorBidi" w:cstheme="majorBidi"/>
          <w:lang w:val="nl-NL"/>
        </w:rPr>
        <w:t xml:space="preserve"> </w:t>
      </w:r>
      <w:r w:rsidRPr="00594620">
        <w:rPr>
          <w:rFonts w:asciiTheme="majorBidi" w:hAnsiTheme="majorBidi" w:cstheme="majorBidi"/>
          <w:lang w:val="nl-NL"/>
        </w:rPr>
        <w:t>hardnekkig is geweest. En dat</w:t>
      </w:r>
      <w:r w:rsidR="00FF37F8">
        <w:rPr>
          <w:rFonts w:asciiTheme="majorBidi" w:hAnsiTheme="majorBidi" w:cstheme="majorBidi"/>
          <w:lang w:val="nl-NL"/>
        </w:rPr>
        <w:t xml:space="preserve">, </w:t>
      </w:r>
      <w:r w:rsidRPr="00594620">
        <w:rPr>
          <w:rFonts w:asciiTheme="majorBidi" w:hAnsiTheme="majorBidi" w:cstheme="majorBidi"/>
          <w:lang w:val="nl-NL"/>
        </w:rPr>
        <w:t>als</w:t>
      </w:r>
      <w:r w:rsidR="006F3162">
        <w:rPr>
          <w:rFonts w:asciiTheme="majorBidi" w:hAnsiTheme="majorBidi" w:cstheme="majorBidi"/>
          <w:lang w:val="nl-NL"/>
        </w:rPr>
        <w:t xml:space="preserve"> </w:t>
      </w:r>
      <w:r w:rsidRPr="00594620">
        <w:rPr>
          <w:rFonts w:asciiTheme="majorBidi" w:hAnsiTheme="majorBidi" w:cstheme="majorBidi"/>
          <w:lang w:val="nl-NL"/>
        </w:rPr>
        <w:t>‘er gezegt word</w:t>
      </w:r>
      <w:r w:rsidR="00FF37F8">
        <w:rPr>
          <w:rFonts w:asciiTheme="majorBidi" w:hAnsiTheme="majorBidi" w:cstheme="majorBidi"/>
          <w:lang w:val="nl-NL"/>
        </w:rPr>
        <w:t xml:space="preserve">, </w:t>
      </w:r>
      <w:r w:rsidRPr="00594620">
        <w:rPr>
          <w:rFonts w:asciiTheme="majorBidi" w:hAnsiTheme="majorBidi" w:cstheme="majorBidi"/>
          <w:lang w:val="nl-NL"/>
        </w:rPr>
        <w:t>da</w:t>
      </w:r>
      <w:r w:rsidR="00E62F8A">
        <w:rPr>
          <w:rFonts w:asciiTheme="majorBidi" w:hAnsiTheme="majorBidi" w:cstheme="majorBidi"/>
          <w:lang w:val="nl-NL"/>
        </w:rPr>
        <w:t>t</w:t>
      </w:r>
      <w:r>
        <w:rPr>
          <w:rFonts w:asciiTheme="majorBidi" w:hAnsiTheme="majorBidi" w:cstheme="majorBidi"/>
          <w:lang w:val="nl-NL"/>
        </w:rPr>
        <w:t xml:space="preserve"> </w:t>
      </w:r>
      <w:r w:rsidRPr="00594620">
        <w:rPr>
          <w:rFonts w:asciiTheme="majorBidi" w:hAnsiTheme="majorBidi" w:cstheme="majorBidi"/>
          <w:lang w:val="nl-NL"/>
        </w:rPr>
        <w:t>God de vensteren des Hemels heeft geopent</w:t>
      </w:r>
      <w:r w:rsidR="00FF37F8">
        <w:rPr>
          <w:rFonts w:asciiTheme="majorBidi" w:hAnsiTheme="majorBidi" w:cstheme="majorBidi"/>
          <w:lang w:val="nl-NL"/>
        </w:rPr>
        <w:t xml:space="preserve">, </w:t>
      </w:r>
      <w:r w:rsidRPr="00594620">
        <w:rPr>
          <w:rFonts w:asciiTheme="majorBidi" w:hAnsiTheme="majorBidi" w:cstheme="majorBidi"/>
          <w:lang w:val="nl-NL"/>
        </w:rPr>
        <w:t>dit niet anders</w:t>
      </w:r>
      <w:r>
        <w:rPr>
          <w:rFonts w:asciiTheme="majorBidi" w:hAnsiTheme="majorBidi" w:cstheme="majorBidi"/>
          <w:lang w:val="nl-NL"/>
        </w:rPr>
        <w:t xml:space="preserve"> </w:t>
      </w:r>
      <w:r w:rsidRPr="00594620">
        <w:rPr>
          <w:rFonts w:asciiTheme="majorBidi" w:hAnsiTheme="majorBidi" w:cstheme="majorBidi"/>
          <w:lang w:val="nl-NL"/>
        </w:rPr>
        <w:t>betekent</w:t>
      </w:r>
      <w:r w:rsidR="00FF37F8">
        <w:rPr>
          <w:rFonts w:asciiTheme="majorBidi" w:hAnsiTheme="majorBidi" w:cstheme="majorBidi"/>
          <w:lang w:val="nl-NL"/>
        </w:rPr>
        <w:t xml:space="preserve">, </w:t>
      </w:r>
      <w:r w:rsidRPr="00594620">
        <w:rPr>
          <w:rFonts w:asciiTheme="majorBidi" w:hAnsiTheme="majorBidi" w:cstheme="majorBidi"/>
          <w:lang w:val="nl-NL"/>
        </w:rPr>
        <w:t>dan dat het veel water heeft geregent</w:t>
      </w:r>
      <w:r w:rsidR="00FF37F8">
        <w:rPr>
          <w:rFonts w:asciiTheme="majorBidi" w:hAnsiTheme="majorBidi" w:cstheme="majorBidi"/>
          <w:lang w:val="nl-NL"/>
        </w:rPr>
        <w:t xml:space="preserve">, </w:t>
      </w:r>
      <w:r w:rsidRPr="00594620">
        <w:rPr>
          <w:rFonts w:asciiTheme="majorBidi" w:hAnsiTheme="majorBidi" w:cstheme="majorBidi"/>
          <w:lang w:val="nl-NL"/>
        </w:rPr>
        <w:t>en dus</w:t>
      </w:r>
      <w:r>
        <w:rPr>
          <w:rFonts w:asciiTheme="majorBidi" w:hAnsiTheme="majorBidi" w:cstheme="majorBidi"/>
          <w:lang w:val="nl-NL"/>
        </w:rPr>
        <w:t xml:space="preserve"> </w:t>
      </w:r>
      <w:r w:rsidRPr="00594620">
        <w:rPr>
          <w:rFonts w:asciiTheme="majorBidi" w:hAnsiTheme="majorBidi" w:cstheme="majorBidi"/>
          <w:lang w:val="nl-NL"/>
        </w:rPr>
        <w:t>met d’ anderen. Indien dan ymant hier op</w:t>
      </w:r>
      <w:r w:rsidR="00FF37F8">
        <w:rPr>
          <w:rFonts w:asciiTheme="majorBidi" w:hAnsiTheme="majorBidi" w:cstheme="majorBidi"/>
          <w:lang w:val="nl-NL"/>
        </w:rPr>
        <w:t xml:space="preserve">, </w:t>
      </w:r>
      <w:r w:rsidRPr="00594620">
        <w:rPr>
          <w:rFonts w:asciiTheme="majorBidi" w:hAnsiTheme="majorBidi" w:cstheme="majorBidi"/>
          <w:lang w:val="nl-NL"/>
        </w:rPr>
        <w:t>gelijk ook</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veel dingen zeer kortelijk</w:t>
      </w:r>
      <w:r w:rsidR="00FF37F8">
        <w:rPr>
          <w:rFonts w:asciiTheme="majorBidi" w:hAnsiTheme="majorBidi" w:cstheme="majorBidi"/>
          <w:lang w:val="nl-NL"/>
        </w:rPr>
        <w:t xml:space="preserve">, </w:t>
      </w:r>
      <w:r w:rsidRPr="00594620">
        <w:rPr>
          <w:rFonts w:asciiTheme="majorBidi" w:hAnsiTheme="majorBidi" w:cstheme="majorBidi"/>
          <w:lang w:val="nl-NL"/>
        </w:rPr>
        <w:t>zonder enige omstandigheden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als verminkt verhaalt worden</w:t>
      </w:r>
      <w:r w:rsidR="00FF37F8">
        <w:rPr>
          <w:rFonts w:asciiTheme="majorBidi" w:hAnsiTheme="majorBidi" w:cstheme="majorBidi"/>
          <w:lang w:val="nl-NL"/>
        </w:rPr>
        <w:t xml:space="preserve">, </w:t>
      </w:r>
      <w:r w:rsidRPr="00594620">
        <w:rPr>
          <w:rFonts w:asciiTheme="majorBidi" w:hAnsiTheme="majorBidi" w:cstheme="majorBidi"/>
          <w:lang w:val="nl-NL"/>
        </w:rPr>
        <w:t>wel en behoorlijk merkt ;</w:t>
      </w:r>
      <w:r>
        <w:rPr>
          <w:rFonts w:asciiTheme="majorBidi" w:hAnsiTheme="majorBidi" w:cstheme="majorBidi"/>
          <w:lang w:val="nl-NL"/>
        </w:rPr>
        <w:t xml:space="preserve"> </w:t>
      </w:r>
      <w:r w:rsidRPr="00594620">
        <w:rPr>
          <w:rFonts w:asciiTheme="majorBidi" w:hAnsiTheme="majorBidi" w:cstheme="majorBidi"/>
          <w:lang w:val="nl-NL"/>
        </w:rPr>
        <w:t>hy zal byna in de Schrift niets vinden</w:t>
      </w:r>
      <w:r w:rsidR="00FF37F8">
        <w:rPr>
          <w:rFonts w:asciiTheme="majorBidi" w:hAnsiTheme="majorBidi" w:cstheme="majorBidi"/>
          <w:lang w:val="nl-NL"/>
        </w:rPr>
        <w:t xml:space="preserve">, </w:t>
      </w:r>
      <w:r w:rsidRPr="00594620">
        <w:rPr>
          <w:rFonts w:asciiTheme="majorBidi" w:hAnsiTheme="majorBidi" w:cstheme="majorBidi"/>
          <w:lang w:val="nl-NL"/>
        </w:rPr>
        <w:t>van hetwelk men</w:t>
      </w:r>
      <w:r>
        <w:rPr>
          <w:rFonts w:asciiTheme="majorBidi" w:hAnsiTheme="majorBidi" w:cstheme="majorBidi"/>
          <w:lang w:val="nl-NL"/>
        </w:rPr>
        <w:t xml:space="preserve"> </w:t>
      </w:r>
      <w:r w:rsidRPr="00594620">
        <w:rPr>
          <w:rFonts w:asciiTheme="majorBidi" w:hAnsiTheme="majorBidi" w:cstheme="majorBidi"/>
          <w:lang w:val="nl-NL"/>
        </w:rPr>
        <w:t>kan betogen</w:t>
      </w:r>
      <w:r w:rsidR="00FF37F8">
        <w:rPr>
          <w:rFonts w:asciiTheme="majorBidi" w:hAnsiTheme="majorBidi" w:cstheme="majorBidi"/>
          <w:lang w:val="nl-NL"/>
        </w:rPr>
        <w:t xml:space="preserve">, </w:t>
      </w:r>
      <w:r w:rsidR="00E62F8A">
        <w:rPr>
          <w:rFonts w:asciiTheme="majorBidi" w:hAnsiTheme="majorBidi" w:cstheme="majorBidi"/>
          <w:lang w:val="nl-NL"/>
        </w:rPr>
        <w:t>dat het tegen ‘t</w:t>
      </w:r>
      <w:r w:rsidRPr="00594620">
        <w:rPr>
          <w:rFonts w:asciiTheme="majorBidi" w:hAnsiTheme="majorBidi" w:cstheme="majorBidi"/>
          <w:lang w:val="nl-NL"/>
        </w:rPr>
        <w:t xml:space="preserve"> licht der natuur strijd</w:t>
      </w:r>
      <w:r w:rsidR="00FF37F8">
        <w:rPr>
          <w:rFonts w:asciiTheme="majorBidi" w:hAnsiTheme="majorBidi" w:cstheme="majorBidi"/>
          <w:lang w:val="nl-NL"/>
        </w:rPr>
        <w:t xml:space="preserve">, </w:t>
      </w:r>
      <w:r w:rsidRPr="00594620">
        <w:rPr>
          <w:rFonts w:asciiTheme="majorBidi" w:hAnsiTheme="majorBidi" w:cstheme="majorBidi"/>
          <w:lang w:val="nl-NL"/>
        </w:rPr>
        <w:t>en in</w:t>
      </w:r>
      <w:r>
        <w:rPr>
          <w:rFonts w:asciiTheme="majorBidi" w:hAnsiTheme="majorBidi" w:cstheme="majorBidi"/>
          <w:lang w:val="nl-NL"/>
        </w:rPr>
        <w:t xml:space="preserve"> </w:t>
      </w:r>
      <w:r w:rsidRPr="00594620">
        <w:rPr>
          <w:rFonts w:asciiTheme="majorBidi" w:hAnsiTheme="majorBidi" w:cstheme="majorBidi"/>
          <w:lang w:val="nl-NL"/>
        </w:rPr>
        <w:t>tegendeel</w:t>
      </w:r>
      <w:r w:rsidR="00FF37F8">
        <w:rPr>
          <w:rFonts w:asciiTheme="majorBidi" w:hAnsiTheme="majorBidi" w:cstheme="majorBidi"/>
          <w:lang w:val="nl-NL"/>
        </w:rPr>
        <w:t xml:space="preserve">, </w:t>
      </w:r>
      <w:r w:rsidRPr="00594620">
        <w:rPr>
          <w:rFonts w:asciiTheme="majorBidi" w:hAnsiTheme="majorBidi" w:cstheme="majorBidi"/>
          <w:lang w:val="nl-NL"/>
        </w:rPr>
        <w:t>dat hy veel dingen</w:t>
      </w:r>
      <w:r w:rsidR="00FF37F8">
        <w:rPr>
          <w:rFonts w:asciiTheme="majorBidi" w:hAnsiTheme="majorBidi" w:cstheme="majorBidi"/>
          <w:lang w:val="nl-NL"/>
        </w:rPr>
        <w:t xml:space="preserve">, </w:t>
      </w:r>
      <w:r w:rsidRPr="00594620">
        <w:rPr>
          <w:rFonts w:asciiTheme="majorBidi" w:hAnsiTheme="majorBidi" w:cstheme="majorBidi"/>
          <w:lang w:val="nl-NL"/>
        </w:rPr>
        <w:t>die zeer duister schijnen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door een middelmatige overweging</w:t>
      </w:r>
      <w:r w:rsidR="00FF37F8">
        <w:rPr>
          <w:rFonts w:asciiTheme="majorBidi" w:hAnsiTheme="majorBidi" w:cstheme="majorBidi"/>
          <w:lang w:val="nl-NL"/>
        </w:rPr>
        <w:t xml:space="preserve">, </w:t>
      </w:r>
      <w:r w:rsidRPr="00594620">
        <w:rPr>
          <w:rFonts w:asciiTheme="majorBidi" w:hAnsiTheme="majorBidi" w:cstheme="majorBidi"/>
          <w:lang w:val="nl-NL"/>
        </w:rPr>
        <w:t>zal konnen verstaan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lichtelijk uitleggen. En hiermee acht ik</w:t>
      </w:r>
      <w:r w:rsidR="00FF37F8">
        <w:rPr>
          <w:rFonts w:asciiTheme="majorBidi" w:hAnsiTheme="majorBidi" w:cstheme="majorBidi"/>
          <w:lang w:val="nl-NL"/>
        </w:rPr>
        <w:t xml:space="preserve">, </w:t>
      </w:r>
      <w:r w:rsidRPr="00594620">
        <w:rPr>
          <w:rFonts w:asciiTheme="majorBidi" w:hAnsiTheme="majorBidi" w:cstheme="majorBidi"/>
          <w:lang w:val="nl-NL"/>
        </w:rPr>
        <w:t>dat ik het geen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daar ik na trachte</w:t>
      </w:r>
      <w:r w:rsidR="00FF37F8">
        <w:rPr>
          <w:rFonts w:asciiTheme="majorBidi" w:hAnsiTheme="majorBidi" w:cstheme="majorBidi"/>
          <w:lang w:val="nl-NL"/>
        </w:rPr>
        <w:t xml:space="preserve">, </w:t>
      </w:r>
      <w:r w:rsidRPr="00594620">
        <w:rPr>
          <w:rFonts w:asciiTheme="majorBidi" w:hAnsiTheme="majorBidi" w:cstheme="majorBidi"/>
          <w:lang w:val="nl-NL"/>
        </w:rPr>
        <w:t>klaarlijk genoech getoont heb. Doch eer</w:t>
      </w:r>
      <w:r>
        <w:rPr>
          <w:rFonts w:asciiTheme="majorBidi" w:hAnsiTheme="majorBidi" w:cstheme="majorBidi"/>
          <w:lang w:val="nl-NL"/>
        </w:rPr>
        <w:t xml:space="preserve"> </w:t>
      </w:r>
      <w:r w:rsidRPr="00594620">
        <w:rPr>
          <w:rFonts w:asciiTheme="majorBidi" w:hAnsiTheme="majorBidi" w:cstheme="majorBidi"/>
          <w:lang w:val="nl-NL"/>
        </w:rPr>
        <w:t>ik een einde van dit Hooftdeel maak</w:t>
      </w:r>
      <w:r w:rsidR="00FF37F8">
        <w:rPr>
          <w:rFonts w:asciiTheme="majorBidi" w:hAnsiTheme="majorBidi" w:cstheme="majorBidi"/>
          <w:lang w:val="nl-NL"/>
        </w:rPr>
        <w:t xml:space="preserve">, </w:t>
      </w:r>
      <w:r w:rsidRPr="00594620">
        <w:rPr>
          <w:rFonts w:asciiTheme="majorBidi" w:hAnsiTheme="majorBidi" w:cstheme="majorBidi"/>
          <w:lang w:val="nl-NL"/>
        </w:rPr>
        <w:t>is</w:t>
      </w:r>
      <w:r w:rsidR="006F3162">
        <w:rPr>
          <w:rFonts w:asciiTheme="majorBidi" w:hAnsiTheme="majorBidi" w:cstheme="majorBidi"/>
          <w:lang w:val="nl-NL"/>
        </w:rPr>
        <w:t xml:space="preserve"> </w:t>
      </w:r>
      <w:r w:rsidRPr="00594620">
        <w:rPr>
          <w:rFonts w:asciiTheme="majorBidi" w:hAnsiTheme="majorBidi" w:cstheme="majorBidi"/>
          <w:lang w:val="nl-NL"/>
        </w:rPr>
        <w:t>‘er noch iets</w:t>
      </w:r>
      <w:r w:rsidR="006F3162">
        <w:rPr>
          <w:rFonts w:asciiTheme="majorBidi" w:hAnsiTheme="majorBidi" w:cstheme="majorBidi"/>
          <w:lang w:val="nl-NL"/>
        </w:rPr>
        <w:t xml:space="preserve"> </w:t>
      </w:r>
      <w:r w:rsidRPr="00594620">
        <w:rPr>
          <w:rFonts w:asciiTheme="majorBidi" w:hAnsiTheme="majorBidi" w:cstheme="majorBidi"/>
          <w:lang w:val="nl-NL"/>
        </w:rPr>
        <w:t>anders overig</w:t>
      </w:r>
      <w:r w:rsidR="00FF37F8">
        <w:rPr>
          <w:rFonts w:asciiTheme="majorBidi" w:hAnsiTheme="majorBidi" w:cstheme="majorBidi"/>
          <w:lang w:val="nl-NL"/>
        </w:rPr>
        <w:t xml:space="preserve">, </w:t>
      </w:r>
      <w:r w:rsidRPr="00594620">
        <w:rPr>
          <w:rFonts w:asciiTheme="majorBidi" w:hAnsiTheme="majorBidi" w:cstheme="majorBidi"/>
          <w:lang w:val="nl-NL"/>
        </w:rPr>
        <w:t>dat ik hier vermanen wil</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FF37F8">
        <w:rPr>
          <w:rFonts w:asciiTheme="majorBidi" w:hAnsiTheme="majorBidi" w:cstheme="majorBidi"/>
          <w:lang w:val="nl-NL"/>
        </w:rPr>
        <w:t xml:space="preserve">, </w:t>
      </w:r>
      <w:r w:rsidRPr="00594620">
        <w:rPr>
          <w:rFonts w:asciiTheme="majorBidi" w:hAnsiTheme="majorBidi" w:cstheme="majorBidi"/>
          <w:lang w:val="nl-NL"/>
        </w:rPr>
        <w:t>dat ik hier</w:t>
      </w:r>
      <w:r>
        <w:rPr>
          <w:rFonts w:asciiTheme="majorBidi" w:hAnsiTheme="majorBidi" w:cstheme="majorBidi"/>
          <w:lang w:val="nl-NL"/>
        </w:rPr>
        <w:t xml:space="preserve"> </w:t>
      </w:r>
      <w:r w:rsidRPr="00594620">
        <w:rPr>
          <w:rFonts w:asciiTheme="majorBidi" w:hAnsiTheme="majorBidi" w:cstheme="majorBidi"/>
          <w:lang w:val="nl-NL"/>
        </w:rPr>
        <w:t>gantschelijk op een andere wijze omtrent de wonderdaden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omtrent de Prophetien voortgegaan ben en gehandelt</w:t>
      </w:r>
      <w:r>
        <w:rPr>
          <w:rFonts w:asciiTheme="majorBidi" w:hAnsiTheme="majorBidi" w:cstheme="majorBidi"/>
          <w:lang w:val="nl-NL"/>
        </w:rPr>
        <w:t xml:space="preserve"> </w:t>
      </w:r>
      <w:r w:rsidRPr="00594620">
        <w:rPr>
          <w:rFonts w:asciiTheme="majorBidi" w:hAnsiTheme="majorBidi" w:cstheme="majorBidi"/>
          <w:lang w:val="nl-NL"/>
        </w:rPr>
        <w:t>heb. Want ik heb van de Prophetien niets beveiligt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dat ik uit de gronden</w:t>
      </w:r>
      <w:r w:rsidR="00FF37F8">
        <w:rPr>
          <w:rFonts w:asciiTheme="majorBidi" w:hAnsiTheme="majorBidi" w:cstheme="majorBidi"/>
          <w:lang w:val="nl-NL"/>
        </w:rPr>
        <w:t xml:space="preserve">, </w:t>
      </w:r>
      <w:r w:rsidRPr="00594620">
        <w:rPr>
          <w:rFonts w:asciiTheme="majorBidi" w:hAnsiTheme="majorBidi" w:cstheme="majorBidi"/>
          <w:lang w:val="nl-NL"/>
        </w:rPr>
        <w:t>in de heilige Boeken geopenbaart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kon</w:t>
      </w:r>
      <w:r w:rsidR="008178D1">
        <w:rPr>
          <w:rFonts w:asciiTheme="majorBidi" w:hAnsiTheme="majorBidi" w:cstheme="majorBidi"/>
          <w:lang w:val="nl-NL"/>
        </w:rPr>
        <w:t xml:space="preserve"> </w:t>
      </w:r>
      <w:r w:rsidRPr="00594620">
        <w:rPr>
          <w:rFonts w:asciiTheme="majorBidi" w:hAnsiTheme="majorBidi" w:cstheme="majorBidi"/>
          <w:lang w:val="nl-NL"/>
        </w:rPr>
        <w:t>besluiten: maar hier heb ik de voornaamste dingen</w:t>
      </w:r>
      <w:r w:rsidR="00FF37F8">
        <w:rPr>
          <w:rFonts w:asciiTheme="majorBidi" w:hAnsiTheme="majorBidi" w:cstheme="majorBidi"/>
          <w:lang w:val="nl-NL"/>
        </w:rPr>
        <w:t xml:space="preserve">, </w:t>
      </w:r>
      <w:r w:rsidRPr="00594620">
        <w:rPr>
          <w:rFonts w:asciiTheme="majorBidi" w:hAnsiTheme="majorBidi" w:cstheme="majorBidi"/>
          <w:lang w:val="nl-NL"/>
        </w:rPr>
        <w:t>uit d’ enige beginzelen</w:t>
      </w:r>
      <w:r w:rsidR="00FF37F8">
        <w:rPr>
          <w:rFonts w:asciiTheme="majorBidi" w:hAnsiTheme="majorBidi" w:cstheme="majorBidi"/>
          <w:lang w:val="nl-NL"/>
        </w:rPr>
        <w:t xml:space="preserve">, </w:t>
      </w:r>
      <w:r w:rsidRPr="00594620">
        <w:rPr>
          <w:rFonts w:asciiTheme="majorBidi" w:hAnsiTheme="majorBidi" w:cstheme="majorBidi"/>
          <w:lang w:val="nl-NL"/>
        </w:rPr>
        <w:t>die door ‘t natuurlijk licht</w:t>
      </w:r>
      <w:r>
        <w:rPr>
          <w:rFonts w:asciiTheme="majorBidi" w:hAnsiTheme="majorBidi" w:cstheme="majorBidi"/>
          <w:lang w:val="nl-NL"/>
        </w:rPr>
        <w:t xml:space="preserve"> </w:t>
      </w:r>
      <w:r w:rsidRPr="00594620">
        <w:rPr>
          <w:rFonts w:asciiTheme="majorBidi" w:hAnsiTheme="majorBidi" w:cstheme="majorBidi"/>
          <w:lang w:val="nl-NL"/>
        </w:rPr>
        <w:t>bekent zijn</w:t>
      </w:r>
      <w:r w:rsidR="00FF37F8">
        <w:rPr>
          <w:rFonts w:asciiTheme="majorBidi" w:hAnsiTheme="majorBidi" w:cstheme="majorBidi"/>
          <w:lang w:val="nl-NL"/>
        </w:rPr>
        <w:t xml:space="preserve">, </w:t>
      </w:r>
      <w:r w:rsidRPr="00594620">
        <w:rPr>
          <w:rFonts w:asciiTheme="majorBidi" w:hAnsiTheme="majorBidi" w:cstheme="majorBidi"/>
          <w:lang w:val="nl-NL"/>
        </w:rPr>
        <w:t>uitgehaalt; het welk ik ook met voordacht</w:t>
      </w:r>
      <w:r w:rsidR="006F3162">
        <w:rPr>
          <w:rFonts w:asciiTheme="majorBidi" w:hAnsiTheme="majorBidi" w:cstheme="majorBidi"/>
          <w:lang w:val="nl-NL"/>
        </w:rPr>
        <w:t xml:space="preserve"> </w:t>
      </w:r>
      <w:r w:rsidRPr="00594620">
        <w:rPr>
          <w:rFonts w:asciiTheme="majorBidi" w:hAnsiTheme="majorBidi" w:cstheme="majorBidi"/>
          <w:lang w:val="nl-NL"/>
        </w:rPr>
        <w:t>gedaan heb</w:t>
      </w:r>
      <w:r w:rsidR="00FF37F8">
        <w:rPr>
          <w:rFonts w:asciiTheme="majorBidi" w:hAnsiTheme="majorBidi" w:cstheme="majorBidi"/>
          <w:lang w:val="nl-NL"/>
        </w:rPr>
        <w:t xml:space="preserve">, </w:t>
      </w:r>
      <w:r w:rsidRPr="00594620">
        <w:rPr>
          <w:rFonts w:asciiTheme="majorBidi" w:hAnsiTheme="majorBidi" w:cstheme="majorBidi"/>
          <w:lang w:val="nl-NL"/>
        </w:rPr>
        <w:t>om dat ik van de Prophetien</w:t>
      </w:r>
      <w:r w:rsidR="00FF37F8">
        <w:rPr>
          <w:rFonts w:asciiTheme="majorBidi" w:hAnsiTheme="majorBidi" w:cstheme="majorBidi"/>
          <w:lang w:val="nl-NL"/>
        </w:rPr>
        <w:t xml:space="preserve">, </w:t>
      </w:r>
      <w:r w:rsidRPr="00594620">
        <w:rPr>
          <w:rFonts w:asciiTheme="majorBidi" w:hAnsiTheme="majorBidi" w:cstheme="majorBidi"/>
          <w:lang w:val="nl-NL"/>
        </w:rPr>
        <w:t xml:space="preserve">vermits zy de </w:t>
      </w:r>
      <w:r w:rsidR="008178D1">
        <w:rPr>
          <w:rFonts w:asciiTheme="majorBidi" w:hAnsiTheme="majorBidi" w:cstheme="majorBidi"/>
          <w:lang w:val="nl-NL"/>
        </w:rPr>
        <w:t>men</w:t>
      </w:r>
      <w:r w:rsidRPr="00594620">
        <w:rPr>
          <w:rFonts w:asciiTheme="majorBidi" w:hAnsiTheme="majorBidi" w:cstheme="majorBidi"/>
          <w:lang w:val="nl-NL"/>
        </w:rPr>
        <w:t>schelijke bevatting overtreft</w:t>
      </w:r>
      <w:r w:rsidR="00FF37F8">
        <w:rPr>
          <w:rFonts w:asciiTheme="majorBidi" w:hAnsiTheme="majorBidi" w:cstheme="majorBidi"/>
          <w:lang w:val="nl-NL"/>
        </w:rPr>
        <w:t xml:space="preserve">, </w:t>
      </w:r>
      <w:r w:rsidRPr="00594620">
        <w:rPr>
          <w:rFonts w:asciiTheme="majorBidi" w:hAnsiTheme="majorBidi" w:cstheme="majorBidi"/>
          <w:lang w:val="nl-NL"/>
        </w:rPr>
        <w:t>en een louter Godgeleerd</w:t>
      </w:r>
      <w:r w:rsidR="006F3162">
        <w:rPr>
          <w:rFonts w:asciiTheme="majorBidi" w:hAnsiTheme="majorBidi" w:cstheme="majorBidi"/>
          <w:lang w:val="nl-NL"/>
        </w:rPr>
        <w:t xml:space="preserve"> </w:t>
      </w:r>
      <w:r w:rsidRPr="00594620">
        <w:rPr>
          <w:rFonts w:asciiTheme="majorBidi" w:hAnsiTheme="majorBidi" w:cstheme="majorBidi"/>
          <w:lang w:val="nl-NL"/>
        </w:rPr>
        <w:t>geschil is</w:t>
      </w:r>
      <w:r w:rsidR="00FF37F8">
        <w:rPr>
          <w:rFonts w:asciiTheme="majorBidi" w:hAnsiTheme="majorBidi" w:cstheme="majorBidi"/>
          <w:lang w:val="nl-NL"/>
        </w:rPr>
        <w:t xml:space="preserve">, </w:t>
      </w:r>
      <w:r w:rsidRPr="00594620">
        <w:rPr>
          <w:rFonts w:asciiTheme="majorBidi" w:hAnsiTheme="majorBidi" w:cstheme="majorBidi"/>
          <w:lang w:val="nl-NL"/>
        </w:rPr>
        <w:t>niets kon verzekeren noch weten</w:t>
      </w:r>
      <w:r w:rsidR="00FF37F8">
        <w:rPr>
          <w:rFonts w:asciiTheme="majorBidi" w:hAnsiTheme="majorBidi" w:cstheme="majorBidi"/>
          <w:lang w:val="nl-NL"/>
        </w:rPr>
        <w:t xml:space="preserve">, </w:t>
      </w:r>
      <w:r w:rsidRPr="00594620">
        <w:rPr>
          <w:rFonts w:asciiTheme="majorBidi" w:hAnsiTheme="majorBidi" w:cstheme="majorBidi"/>
          <w:lang w:val="nl-NL"/>
        </w:rPr>
        <w:t>waar in zy</w:t>
      </w:r>
      <w:r w:rsidR="006F3162">
        <w:rPr>
          <w:rFonts w:asciiTheme="majorBidi" w:hAnsiTheme="majorBidi" w:cstheme="majorBidi"/>
          <w:lang w:val="nl-NL"/>
        </w:rPr>
        <w:t xml:space="preserve"> </w:t>
      </w:r>
      <w:r w:rsidRPr="00594620">
        <w:rPr>
          <w:rFonts w:asciiTheme="majorBidi" w:hAnsiTheme="majorBidi" w:cstheme="majorBidi"/>
          <w:lang w:val="nl-NL"/>
        </w:rPr>
        <w:t>voornamelijk bestond</w:t>
      </w:r>
      <w:r w:rsidR="00FF37F8">
        <w:rPr>
          <w:rFonts w:asciiTheme="majorBidi" w:hAnsiTheme="majorBidi" w:cstheme="majorBidi"/>
          <w:lang w:val="nl-NL"/>
        </w:rPr>
        <w:t xml:space="preserve">, </w:t>
      </w:r>
      <w:r w:rsidRPr="00594620">
        <w:rPr>
          <w:rFonts w:asciiTheme="majorBidi" w:hAnsiTheme="majorBidi" w:cstheme="majorBidi"/>
          <w:lang w:val="nl-NL"/>
        </w:rPr>
        <w:t>dan uit de geopenbaarde gronden. En</w:t>
      </w:r>
      <w:r>
        <w:rPr>
          <w:rFonts w:asciiTheme="majorBidi" w:hAnsiTheme="majorBidi" w:cstheme="majorBidi"/>
          <w:lang w:val="nl-NL"/>
        </w:rPr>
        <w:t xml:space="preserve"> </w:t>
      </w:r>
      <w:r w:rsidRPr="00594620">
        <w:rPr>
          <w:rFonts w:asciiTheme="majorBidi" w:hAnsiTheme="majorBidi" w:cstheme="majorBidi"/>
          <w:lang w:val="nl-NL"/>
        </w:rPr>
        <w:t>dieshalven was ik toen gedwongen</w:t>
      </w:r>
      <w:r w:rsidR="00FF37F8">
        <w:rPr>
          <w:rFonts w:asciiTheme="majorBidi" w:hAnsiTheme="majorBidi" w:cstheme="majorBidi"/>
          <w:lang w:val="nl-NL"/>
        </w:rPr>
        <w:t xml:space="preserve">, </w:t>
      </w:r>
      <w:r w:rsidRPr="00594620">
        <w:rPr>
          <w:rFonts w:asciiTheme="majorBidi" w:hAnsiTheme="majorBidi" w:cstheme="majorBidi"/>
          <w:lang w:val="nl-NL"/>
        </w:rPr>
        <w:t xml:space="preserve">de </w:t>
      </w:r>
      <w:r w:rsidR="008175CF">
        <w:rPr>
          <w:rFonts w:asciiTheme="majorBidi" w:hAnsiTheme="majorBidi" w:cstheme="majorBidi"/>
          <w:lang w:val="nl-NL"/>
        </w:rPr>
        <w:t>geschiedeniszen</w:t>
      </w:r>
      <w:r w:rsidRPr="00594620">
        <w:rPr>
          <w:rFonts w:asciiTheme="majorBidi" w:hAnsiTheme="majorBidi" w:cstheme="majorBidi"/>
          <w:lang w:val="nl-NL"/>
        </w:rPr>
        <w:t xml:space="preserve"> der</w:t>
      </w:r>
      <w:r>
        <w:rPr>
          <w:rFonts w:asciiTheme="majorBidi" w:hAnsiTheme="majorBidi" w:cstheme="majorBidi"/>
          <w:lang w:val="nl-NL"/>
        </w:rPr>
        <w:t xml:space="preserve"> </w:t>
      </w:r>
      <w:r w:rsidRPr="00594620">
        <w:rPr>
          <w:rFonts w:asciiTheme="majorBidi" w:hAnsiTheme="majorBidi" w:cstheme="majorBidi"/>
          <w:lang w:val="nl-NL"/>
        </w:rPr>
        <w:t>Prophetien toe te stemmen</w:t>
      </w:r>
      <w:r w:rsidR="00FF37F8">
        <w:rPr>
          <w:rFonts w:asciiTheme="majorBidi" w:hAnsiTheme="majorBidi" w:cstheme="majorBidi"/>
          <w:lang w:val="nl-NL"/>
        </w:rPr>
        <w:t xml:space="preserve">, </w:t>
      </w:r>
      <w:r w:rsidRPr="00594620">
        <w:rPr>
          <w:rFonts w:asciiTheme="majorBidi" w:hAnsiTheme="majorBidi" w:cstheme="majorBidi"/>
          <w:lang w:val="nl-NL"/>
        </w:rPr>
        <w:t>en daaruit enige leerstukken</w:t>
      </w:r>
      <w:r w:rsidR="006F3162">
        <w:rPr>
          <w:rFonts w:asciiTheme="majorBidi" w:hAnsiTheme="majorBidi" w:cstheme="majorBidi"/>
          <w:lang w:val="nl-NL"/>
        </w:rPr>
        <w:t xml:space="preserve"> </w:t>
      </w:r>
      <w:r w:rsidRPr="00594620">
        <w:rPr>
          <w:rFonts w:asciiTheme="majorBidi" w:hAnsiTheme="majorBidi" w:cstheme="majorBidi"/>
          <w:lang w:val="nl-NL"/>
        </w:rPr>
        <w:t>te vormen</w:t>
      </w:r>
      <w:r w:rsidR="00FF37F8">
        <w:rPr>
          <w:rFonts w:asciiTheme="majorBidi" w:hAnsiTheme="majorBidi" w:cstheme="majorBidi"/>
          <w:lang w:val="nl-NL"/>
        </w:rPr>
        <w:t xml:space="preserve">, </w:t>
      </w:r>
      <w:r w:rsidRPr="00594620">
        <w:rPr>
          <w:rFonts w:asciiTheme="majorBidi" w:hAnsiTheme="majorBidi" w:cstheme="majorBidi"/>
          <w:lang w:val="nl-NL"/>
        </w:rPr>
        <w:t>die de natuur der Prophetien en haar</w:t>
      </w:r>
      <w:r w:rsidR="006F3162">
        <w:rPr>
          <w:rFonts w:asciiTheme="majorBidi" w:hAnsiTheme="majorBidi" w:cstheme="majorBidi"/>
          <w:lang w:val="nl-NL"/>
        </w:rPr>
        <w:t xml:space="preserve"> </w:t>
      </w:r>
      <w:r w:rsidRPr="00594620">
        <w:rPr>
          <w:rFonts w:asciiTheme="majorBidi" w:hAnsiTheme="majorBidi" w:cstheme="majorBidi"/>
          <w:lang w:val="nl-NL"/>
        </w:rPr>
        <w:t>eigensehappen</w:t>
      </w:r>
      <w:r w:rsidR="00FF37F8">
        <w:rPr>
          <w:rFonts w:asciiTheme="majorBidi" w:hAnsiTheme="majorBidi" w:cstheme="majorBidi"/>
          <w:lang w:val="nl-NL"/>
        </w:rPr>
        <w:t xml:space="preserve">, </w:t>
      </w:r>
      <w:r w:rsidRPr="00594620">
        <w:rPr>
          <w:rFonts w:asciiTheme="majorBidi" w:hAnsiTheme="majorBidi" w:cstheme="majorBidi"/>
          <w:lang w:val="nl-NL"/>
        </w:rPr>
        <w:t>zo veel als ‘t mooglijk was</w:t>
      </w:r>
      <w:r w:rsidR="00FF37F8">
        <w:rPr>
          <w:rFonts w:asciiTheme="majorBidi" w:hAnsiTheme="majorBidi" w:cstheme="majorBidi"/>
          <w:lang w:val="nl-NL"/>
        </w:rPr>
        <w:t xml:space="preserve">, </w:t>
      </w:r>
      <w:r w:rsidRPr="00594620">
        <w:rPr>
          <w:rFonts w:asciiTheme="majorBidi" w:hAnsiTheme="majorBidi" w:cstheme="majorBidi"/>
          <w:lang w:val="nl-NL"/>
        </w:rPr>
        <w:t>aan my leerden. Maar</w:t>
      </w:r>
      <w:r>
        <w:rPr>
          <w:rFonts w:asciiTheme="majorBidi" w:hAnsiTheme="majorBidi" w:cstheme="majorBidi"/>
          <w:lang w:val="nl-NL"/>
        </w:rPr>
        <w:t xml:space="preserve"> </w:t>
      </w:r>
      <w:r w:rsidR="008178D1">
        <w:rPr>
          <w:rFonts w:asciiTheme="majorBidi" w:hAnsiTheme="majorBidi" w:cstheme="majorBidi"/>
          <w:lang w:val="nl-NL"/>
        </w:rPr>
        <w:t xml:space="preserve">hier in ’t stuk </w:t>
      </w:r>
      <w:r w:rsidRPr="00594620">
        <w:rPr>
          <w:rFonts w:asciiTheme="majorBidi" w:hAnsiTheme="majorBidi" w:cstheme="majorBidi"/>
          <w:lang w:val="nl-NL"/>
        </w:rPr>
        <w:t>der wonderdaden</w:t>
      </w:r>
      <w:r w:rsidR="00FF37F8">
        <w:rPr>
          <w:rFonts w:asciiTheme="majorBidi" w:hAnsiTheme="majorBidi" w:cstheme="majorBidi"/>
          <w:lang w:val="nl-NL"/>
        </w:rPr>
        <w:t xml:space="preserve">, </w:t>
      </w:r>
      <w:r w:rsidRPr="00594620">
        <w:rPr>
          <w:rFonts w:asciiTheme="majorBidi" w:hAnsiTheme="majorBidi" w:cstheme="majorBidi"/>
          <w:lang w:val="nl-NL"/>
        </w:rPr>
        <w:t>dewijl het geen</w:t>
      </w:r>
      <w:r w:rsidR="00FF37F8">
        <w:rPr>
          <w:rFonts w:asciiTheme="majorBidi" w:hAnsiTheme="majorBidi" w:cstheme="majorBidi"/>
          <w:lang w:val="nl-NL"/>
        </w:rPr>
        <w:t xml:space="preserve">, </w:t>
      </w:r>
      <w:r w:rsidRPr="00594620">
        <w:rPr>
          <w:rFonts w:asciiTheme="majorBidi" w:hAnsiTheme="majorBidi" w:cstheme="majorBidi"/>
          <w:lang w:val="nl-NL"/>
        </w:rPr>
        <w:t>dat wy</w:t>
      </w:r>
      <w:r>
        <w:rPr>
          <w:rFonts w:asciiTheme="majorBidi" w:hAnsiTheme="majorBidi" w:cstheme="majorBidi"/>
          <w:lang w:val="nl-NL"/>
        </w:rPr>
        <w:t xml:space="preserve"> </w:t>
      </w:r>
      <w:r w:rsidRPr="00594620">
        <w:rPr>
          <w:rFonts w:asciiTheme="majorBidi" w:hAnsiTheme="majorBidi" w:cstheme="majorBidi"/>
          <w:lang w:val="nl-NL"/>
        </w:rPr>
        <w:t>daar in onderzoeken (namelijk of wy mogen toestaan</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iet in de natuur geschied</w:t>
      </w:r>
      <w:r w:rsidR="00FF37F8">
        <w:rPr>
          <w:rFonts w:asciiTheme="majorBidi" w:hAnsiTheme="majorBidi" w:cstheme="majorBidi"/>
          <w:lang w:val="nl-NL"/>
        </w:rPr>
        <w:t xml:space="preserve">, </w:t>
      </w:r>
      <w:r w:rsidRPr="00594620">
        <w:rPr>
          <w:rFonts w:asciiTheme="majorBidi" w:hAnsiTheme="majorBidi" w:cstheme="majorBidi"/>
          <w:lang w:val="nl-NL"/>
        </w:rPr>
        <w:t>het welk tegen haar wetten</w:t>
      </w:r>
      <w:r>
        <w:rPr>
          <w:rFonts w:asciiTheme="majorBidi" w:hAnsiTheme="majorBidi" w:cstheme="majorBidi"/>
          <w:lang w:val="nl-NL"/>
        </w:rPr>
        <w:t xml:space="preserve"> </w:t>
      </w:r>
      <w:r w:rsidRPr="00594620">
        <w:rPr>
          <w:rFonts w:asciiTheme="majorBidi" w:hAnsiTheme="majorBidi" w:cstheme="majorBidi"/>
          <w:lang w:val="nl-NL"/>
        </w:rPr>
        <w:t>strijd</w:t>
      </w:r>
      <w:r w:rsidR="00FF37F8">
        <w:rPr>
          <w:rFonts w:asciiTheme="majorBidi" w:hAnsiTheme="majorBidi" w:cstheme="majorBidi"/>
          <w:lang w:val="nl-NL"/>
        </w:rPr>
        <w:t xml:space="preserve">, </w:t>
      </w:r>
      <w:r w:rsidRPr="00594620">
        <w:rPr>
          <w:rFonts w:asciiTheme="majorBidi" w:hAnsiTheme="majorBidi" w:cstheme="majorBidi"/>
          <w:lang w:val="nl-NL"/>
        </w:rPr>
        <w:t>of dat daar uit niet zou konnen volgen ) gantschelijk</w:t>
      </w:r>
      <w:r>
        <w:rPr>
          <w:rFonts w:asciiTheme="majorBidi" w:hAnsiTheme="majorBidi" w:cstheme="majorBidi"/>
          <w:lang w:val="nl-NL"/>
        </w:rPr>
        <w:t xml:space="preserve"> </w:t>
      </w:r>
      <w:r w:rsidRPr="00594620">
        <w:rPr>
          <w:rFonts w:asciiTheme="majorBidi" w:hAnsiTheme="majorBidi" w:cstheme="majorBidi"/>
          <w:lang w:val="nl-NL"/>
        </w:rPr>
        <w:t>de Wijsbegeerte aangaat</w:t>
      </w:r>
      <w:r w:rsidR="00FF37F8">
        <w:rPr>
          <w:rFonts w:asciiTheme="majorBidi" w:hAnsiTheme="majorBidi" w:cstheme="majorBidi"/>
          <w:lang w:val="nl-NL"/>
        </w:rPr>
        <w:t xml:space="preserve">, </w:t>
      </w:r>
      <w:r w:rsidRPr="00594620">
        <w:rPr>
          <w:rFonts w:asciiTheme="majorBidi" w:hAnsiTheme="majorBidi" w:cstheme="majorBidi"/>
          <w:lang w:val="nl-NL"/>
        </w:rPr>
        <w:t>behoefde ik niet zodanig ; ja ik</w:t>
      </w:r>
      <w:r>
        <w:rPr>
          <w:rFonts w:asciiTheme="majorBidi" w:hAnsiTheme="majorBidi" w:cstheme="majorBidi"/>
          <w:lang w:val="nl-NL"/>
        </w:rPr>
        <w:t xml:space="preserve"> </w:t>
      </w:r>
      <w:r w:rsidRPr="00594620">
        <w:rPr>
          <w:rFonts w:asciiTheme="majorBidi" w:hAnsiTheme="majorBidi" w:cstheme="majorBidi"/>
          <w:lang w:val="nl-NL"/>
        </w:rPr>
        <w:t>vond beter geraden</w:t>
      </w:r>
      <w:r w:rsidR="00FF37F8">
        <w:rPr>
          <w:rFonts w:asciiTheme="majorBidi" w:hAnsiTheme="majorBidi" w:cstheme="majorBidi"/>
          <w:lang w:val="nl-NL"/>
        </w:rPr>
        <w:t xml:space="preserve">, </w:t>
      </w:r>
      <w:r w:rsidRPr="00594620">
        <w:rPr>
          <w:rFonts w:asciiTheme="majorBidi" w:hAnsiTheme="majorBidi" w:cstheme="majorBidi"/>
          <w:lang w:val="nl-NL"/>
        </w:rPr>
        <w:t>deze zaak uit de gronden</w:t>
      </w:r>
      <w:r w:rsidR="00FF37F8">
        <w:rPr>
          <w:rFonts w:asciiTheme="majorBidi" w:hAnsiTheme="majorBidi" w:cstheme="majorBidi"/>
          <w:lang w:val="nl-NL"/>
        </w:rPr>
        <w:t xml:space="preserve">, </w:t>
      </w:r>
      <w:r w:rsidRPr="00594620">
        <w:rPr>
          <w:rFonts w:asciiTheme="majorBidi" w:hAnsiTheme="majorBidi" w:cstheme="majorBidi"/>
          <w:lang w:val="nl-NL"/>
        </w:rPr>
        <w:t>door</w:t>
      </w:r>
      <w:r>
        <w:rPr>
          <w:rFonts w:asciiTheme="majorBidi" w:hAnsiTheme="majorBidi" w:cstheme="majorBidi"/>
          <w:lang w:val="nl-NL"/>
        </w:rPr>
        <w:t xml:space="preserve"> </w:t>
      </w:r>
      <w:r w:rsidR="008178D1">
        <w:rPr>
          <w:rFonts w:asciiTheme="majorBidi" w:hAnsiTheme="majorBidi" w:cstheme="majorBidi"/>
          <w:lang w:val="nl-NL"/>
        </w:rPr>
        <w:t>‘</w:t>
      </w:r>
      <w:r w:rsidRPr="00594620">
        <w:rPr>
          <w:rFonts w:asciiTheme="majorBidi" w:hAnsiTheme="majorBidi" w:cstheme="majorBidi"/>
          <w:lang w:val="nl-NL"/>
        </w:rPr>
        <w:t>t</w:t>
      </w:r>
      <w:r w:rsidR="008178D1">
        <w:rPr>
          <w:rFonts w:asciiTheme="majorBidi" w:hAnsiTheme="majorBidi" w:cstheme="majorBidi"/>
          <w:lang w:val="nl-NL"/>
        </w:rPr>
        <w:t xml:space="preserve"> na</w:t>
      </w:r>
      <w:r w:rsidRPr="00594620">
        <w:rPr>
          <w:rFonts w:asciiTheme="majorBidi" w:hAnsiTheme="majorBidi" w:cstheme="majorBidi"/>
          <w:lang w:val="nl-NL"/>
        </w:rPr>
        <w:t>uurlijk licht bekent</w:t>
      </w:r>
      <w:r w:rsidR="00FF37F8">
        <w:rPr>
          <w:rFonts w:asciiTheme="majorBidi" w:hAnsiTheme="majorBidi" w:cstheme="majorBidi"/>
          <w:lang w:val="nl-NL"/>
        </w:rPr>
        <w:t xml:space="preserve">, </w:t>
      </w:r>
      <w:r w:rsidRPr="00594620">
        <w:rPr>
          <w:rFonts w:asciiTheme="majorBidi" w:hAnsiTheme="majorBidi" w:cstheme="majorBidi"/>
          <w:lang w:val="nl-NL"/>
        </w:rPr>
        <w:t>als meest bewu</w:t>
      </w:r>
      <w:r w:rsidR="008178D1">
        <w:rPr>
          <w:rFonts w:asciiTheme="majorBidi" w:hAnsiTheme="majorBidi" w:cstheme="majorBidi"/>
          <w:lang w:val="nl-NL"/>
        </w:rPr>
        <w:t>s</w:t>
      </w:r>
      <w:r w:rsidRPr="00594620">
        <w:rPr>
          <w:rFonts w:asciiTheme="majorBidi" w:hAnsiTheme="majorBidi" w:cstheme="majorBidi"/>
          <w:lang w:val="nl-NL"/>
        </w:rPr>
        <w:t>t zijnde</w:t>
      </w:r>
      <w:r w:rsidR="00FF37F8">
        <w:rPr>
          <w:rFonts w:asciiTheme="majorBidi" w:hAnsiTheme="majorBidi" w:cstheme="majorBidi"/>
          <w:lang w:val="nl-NL"/>
        </w:rPr>
        <w:t xml:space="preserve">, </w:t>
      </w:r>
      <w:r w:rsidRPr="00594620">
        <w:rPr>
          <w:rFonts w:asciiTheme="majorBidi" w:hAnsiTheme="majorBidi" w:cstheme="majorBidi"/>
          <w:lang w:val="nl-NL"/>
        </w:rPr>
        <w:t>t’</w:t>
      </w:r>
      <w:r w:rsidR="006F3162">
        <w:rPr>
          <w:rFonts w:asciiTheme="majorBidi" w:hAnsiTheme="majorBidi" w:cstheme="majorBidi"/>
          <w:lang w:val="nl-NL"/>
        </w:rPr>
        <w:t xml:space="preserve"> </w:t>
      </w:r>
      <w:r w:rsidRPr="00594620">
        <w:rPr>
          <w:rFonts w:asciiTheme="majorBidi" w:hAnsiTheme="majorBidi" w:cstheme="majorBidi"/>
          <w:lang w:val="nl-NL"/>
        </w:rPr>
        <w:t>ontknopen. Ik zeg dat ik dit beter geraden heb gevonden ; want</w:t>
      </w:r>
      <w:r>
        <w:rPr>
          <w:rFonts w:asciiTheme="majorBidi" w:hAnsiTheme="majorBidi" w:cstheme="majorBidi"/>
          <w:lang w:val="nl-NL"/>
        </w:rPr>
        <w:t xml:space="preserve"> </w:t>
      </w:r>
      <w:r w:rsidRPr="00594620">
        <w:rPr>
          <w:rFonts w:asciiTheme="majorBidi" w:hAnsiTheme="majorBidi" w:cstheme="majorBidi"/>
          <w:lang w:val="nl-NL"/>
        </w:rPr>
        <w:t>ik kon de zaak uit de leerstukken der Schrift alleen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uit haar gronden lichtelijk oplossen; het welk’</w:t>
      </w:r>
      <w:r w:rsidR="006F3162">
        <w:rPr>
          <w:rFonts w:asciiTheme="majorBidi" w:hAnsiTheme="majorBidi" w:cstheme="majorBidi"/>
          <w:lang w:val="nl-NL"/>
        </w:rPr>
        <w:t xml:space="preserve"> </w:t>
      </w:r>
      <w:r w:rsidRPr="00594620">
        <w:rPr>
          <w:rFonts w:asciiTheme="majorBidi" w:hAnsiTheme="majorBidi" w:cstheme="majorBidi"/>
          <w:lang w:val="nl-NL"/>
        </w:rPr>
        <w:t>ik hier kortelijk</w:t>
      </w:r>
      <w:r w:rsidR="006F3162">
        <w:rPr>
          <w:rFonts w:asciiTheme="majorBidi" w:hAnsiTheme="majorBidi" w:cstheme="majorBidi"/>
          <w:lang w:val="nl-NL"/>
        </w:rPr>
        <w:t xml:space="preserve"> </w:t>
      </w:r>
      <w:r w:rsidRPr="00594620">
        <w:rPr>
          <w:rFonts w:asciiTheme="majorBidi" w:hAnsiTheme="majorBidi" w:cstheme="majorBidi"/>
          <w:lang w:val="nl-NL"/>
        </w:rPr>
        <w:t>zal tonen</w:t>
      </w:r>
      <w:r w:rsidR="00FF37F8">
        <w:rPr>
          <w:rFonts w:asciiTheme="majorBidi" w:hAnsiTheme="majorBidi" w:cstheme="majorBidi"/>
          <w:lang w:val="nl-NL"/>
        </w:rPr>
        <w:t xml:space="preserve">, </w:t>
      </w:r>
      <w:r w:rsidRPr="00594620">
        <w:rPr>
          <w:rFonts w:asciiTheme="majorBidi" w:hAnsiTheme="majorBidi" w:cstheme="majorBidi"/>
          <w:lang w:val="nl-NL"/>
        </w:rPr>
        <w:t>op dat zulks aan yder mag blijken. De</w:t>
      </w:r>
      <w:r>
        <w:rPr>
          <w:rFonts w:asciiTheme="majorBidi" w:hAnsiTheme="majorBidi" w:cstheme="majorBidi"/>
          <w:lang w:val="nl-NL"/>
        </w:rPr>
        <w:t xml:space="preserve"> </w:t>
      </w:r>
      <w:r w:rsidRPr="00594620">
        <w:rPr>
          <w:rFonts w:asciiTheme="majorBidi" w:hAnsiTheme="majorBidi" w:cstheme="majorBidi"/>
          <w:lang w:val="nl-NL"/>
        </w:rPr>
        <w:t>Schriftuur verzekert van de natuur in ‘t algemeen in eenige</w:t>
      </w:r>
      <w:r>
        <w:rPr>
          <w:rFonts w:asciiTheme="majorBidi" w:hAnsiTheme="majorBidi" w:cstheme="majorBidi"/>
          <w:lang w:val="nl-NL"/>
        </w:rPr>
        <w:t xml:space="preserve"> </w:t>
      </w:r>
      <w:r w:rsidR="008178D1">
        <w:rPr>
          <w:rFonts w:asciiTheme="majorBidi" w:hAnsiTheme="majorBidi" w:cstheme="majorBidi"/>
          <w:lang w:val="nl-NL"/>
        </w:rPr>
        <w:t>p</w:t>
      </w:r>
      <w:r w:rsidRPr="00594620">
        <w:rPr>
          <w:rFonts w:asciiTheme="majorBidi" w:hAnsiTheme="majorBidi" w:cstheme="majorBidi"/>
          <w:lang w:val="nl-NL"/>
        </w:rPr>
        <w:t>laatzen</w:t>
      </w:r>
      <w:r w:rsidR="00FF37F8">
        <w:rPr>
          <w:rFonts w:asciiTheme="majorBidi" w:hAnsiTheme="majorBidi" w:cstheme="majorBidi"/>
          <w:lang w:val="nl-NL"/>
        </w:rPr>
        <w:t xml:space="preserve">, </w:t>
      </w:r>
      <w:r w:rsidRPr="00594620">
        <w:rPr>
          <w:rFonts w:asciiTheme="majorBidi" w:hAnsiTheme="majorBidi" w:cstheme="majorBidi"/>
          <w:lang w:val="nl-NL"/>
        </w:rPr>
        <w:t>dat zy een vaste en onveranderlijke</w:t>
      </w:r>
      <w:r w:rsidR="008178D1">
        <w:rPr>
          <w:rFonts w:asciiTheme="majorBidi" w:hAnsiTheme="majorBidi" w:cstheme="majorBidi"/>
          <w:lang w:val="nl-NL"/>
        </w:rPr>
        <w:t xml:space="preserve"> ordening h</w:t>
      </w:r>
      <w:r w:rsidRPr="00594620">
        <w:rPr>
          <w:rFonts w:asciiTheme="majorBidi" w:hAnsiTheme="majorBidi" w:cstheme="majorBidi"/>
          <w:lang w:val="nl-NL"/>
        </w:rPr>
        <w:t>oud</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in de  Psalm 6 en </w:t>
      </w:r>
      <w:r w:rsidR="008178D1">
        <w:rPr>
          <w:rFonts w:asciiTheme="majorBidi" w:hAnsiTheme="majorBidi" w:cstheme="majorBidi"/>
          <w:lang w:val="nl-NL"/>
        </w:rPr>
        <w:t xml:space="preserve">in Jeremias </w:t>
      </w:r>
      <w:r>
        <w:rPr>
          <w:rFonts w:asciiTheme="majorBidi" w:hAnsiTheme="majorBidi" w:cstheme="majorBidi"/>
          <w:lang w:val="nl-NL"/>
        </w:rPr>
        <w:t xml:space="preserve"> </w:t>
      </w:r>
      <w:r w:rsidRPr="00594620">
        <w:rPr>
          <w:rFonts w:asciiTheme="majorBidi" w:hAnsiTheme="majorBidi" w:cstheme="majorBidi"/>
          <w:lang w:val="nl-NL"/>
        </w:rPr>
        <w:t>de Wijsbegerige daarenboven onderwijst</w:t>
      </w:r>
      <w:r w:rsidR="006F3162">
        <w:rPr>
          <w:rFonts w:asciiTheme="majorBidi" w:hAnsiTheme="majorBidi" w:cstheme="majorBidi"/>
          <w:lang w:val="nl-NL"/>
        </w:rPr>
        <w:t xml:space="preserve"> </w:t>
      </w:r>
      <w:r w:rsidR="008178D1">
        <w:rPr>
          <w:rFonts w:asciiTheme="majorBidi" w:hAnsiTheme="majorBidi" w:cstheme="majorBidi"/>
          <w:lang w:val="nl-NL"/>
        </w:rPr>
        <w:t xml:space="preserve">in zijn Prediker </w:t>
      </w:r>
      <w:r w:rsidRPr="00594620">
        <w:rPr>
          <w:rFonts w:asciiTheme="majorBidi" w:hAnsiTheme="majorBidi" w:cstheme="majorBidi"/>
          <w:lang w:val="nl-NL"/>
        </w:rPr>
        <w:t xml:space="preserve"> zeer klaarlijk</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in de</w:t>
      </w:r>
      <w:r w:rsidR="006F3162">
        <w:rPr>
          <w:rFonts w:asciiTheme="majorBidi" w:hAnsiTheme="majorBidi" w:cstheme="majorBidi"/>
          <w:lang w:val="nl-NL"/>
        </w:rPr>
        <w:t xml:space="preserve"> </w:t>
      </w:r>
      <w:r w:rsidRPr="00594620">
        <w:rPr>
          <w:rFonts w:asciiTheme="majorBidi" w:hAnsiTheme="majorBidi" w:cstheme="majorBidi"/>
          <w:lang w:val="nl-NL"/>
        </w:rPr>
        <w:t>natuur niets</w:t>
      </w:r>
      <w:r w:rsidR="00FF37F8">
        <w:rPr>
          <w:rFonts w:asciiTheme="majorBidi" w:hAnsiTheme="majorBidi" w:cstheme="majorBidi"/>
          <w:lang w:val="nl-NL"/>
        </w:rPr>
        <w:t xml:space="preserve">, </w:t>
      </w:r>
      <w:r w:rsidRPr="00594620">
        <w:rPr>
          <w:rFonts w:asciiTheme="majorBidi" w:hAnsiTheme="majorBidi" w:cstheme="majorBidi"/>
          <w:lang w:val="nl-NL"/>
        </w:rPr>
        <w:t>dat nieuw is</w:t>
      </w:r>
      <w:r w:rsidR="00FF37F8">
        <w:rPr>
          <w:rFonts w:asciiTheme="majorBidi" w:hAnsiTheme="majorBidi" w:cstheme="majorBidi"/>
          <w:lang w:val="nl-NL"/>
        </w:rPr>
        <w:t xml:space="preserve">, </w:t>
      </w:r>
      <w:r w:rsidRPr="00594620">
        <w:rPr>
          <w:rFonts w:asciiTheme="majorBidi" w:hAnsiTheme="majorBidi" w:cstheme="majorBidi"/>
          <w:lang w:val="nl-NL"/>
        </w:rPr>
        <w:t>gebeurt ; en hy in ‘t elfde en twaalfde vers dit zelfde verklarende</w:t>
      </w:r>
      <w:r w:rsidR="00FF37F8">
        <w:rPr>
          <w:rFonts w:asciiTheme="majorBidi" w:hAnsiTheme="majorBidi" w:cstheme="majorBidi"/>
          <w:lang w:val="nl-NL"/>
        </w:rPr>
        <w:t xml:space="preserve">, </w:t>
      </w:r>
      <w:r w:rsidRPr="00594620">
        <w:rPr>
          <w:rFonts w:asciiTheme="majorBidi" w:hAnsiTheme="majorBidi" w:cstheme="majorBidi"/>
          <w:lang w:val="nl-NL"/>
        </w:rPr>
        <w:t>zegt : dat schoon</w:t>
      </w:r>
      <w:r w:rsidR="006F3162">
        <w:rPr>
          <w:rFonts w:asciiTheme="majorBidi" w:hAnsiTheme="majorBidi" w:cstheme="majorBidi"/>
          <w:lang w:val="nl-NL"/>
        </w:rPr>
        <w:t xml:space="preserve"> </w:t>
      </w:r>
      <w:r w:rsidRPr="00594620">
        <w:rPr>
          <w:rFonts w:asciiTheme="majorBidi" w:hAnsiTheme="majorBidi" w:cstheme="majorBidi"/>
          <w:lang w:val="nl-NL"/>
        </w:rPr>
        <w:t>‘er zomtijds</w:t>
      </w:r>
      <w:r>
        <w:rPr>
          <w:rFonts w:asciiTheme="majorBidi" w:hAnsiTheme="majorBidi" w:cstheme="majorBidi"/>
          <w:lang w:val="nl-NL"/>
        </w:rPr>
        <w:t xml:space="preserve"> </w:t>
      </w:r>
      <w:r w:rsidRPr="00594620">
        <w:rPr>
          <w:rFonts w:asciiTheme="majorBidi" w:hAnsiTheme="majorBidi" w:cstheme="majorBidi"/>
          <w:lang w:val="nl-NL"/>
        </w:rPr>
        <w:t>iets gebeurt</w:t>
      </w:r>
      <w:r w:rsidR="00FF37F8">
        <w:rPr>
          <w:rFonts w:asciiTheme="majorBidi" w:hAnsiTheme="majorBidi" w:cstheme="majorBidi"/>
          <w:lang w:val="nl-NL"/>
        </w:rPr>
        <w:t xml:space="preserve">, </w:t>
      </w:r>
      <w:r w:rsidRPr="00594620">
        <w:rPr>
          <w:rFonts w:asciiTheme="majorBidi" w:hAnsiTheme="majorBidi" w:cstheme="majorBidi"/>
          <w:lang w:val="nl-NL"/>
        </w:rPr>
        <w:t>‘t welk nieuw schijnt</w:t>
      </w:r>
      <w:r w:rsidR="00FF37F8">
        <w:rPr>
          <w:rFonts w:asciiTheme="majorBidi" w:hAnsiTheme="majorBidi" w:cstheme="majorBidi"/>
          <w:lang w:val="nl-NL"/>
        </w:rPr>
        <w:t xml:space="preserve">, </w:t>
      </w:r>
      <w:r w:rsidRPr="00594620">
        <w:rPr>
          <w:rFonts w:asciiTheme="majorBidi" w:hAnsiTheme="majorBidi" w:cstheme="majorBidi"/>
          <w:lang w:val="nl-NL"/>
        </w:rPr>
        <w:t>dit echter niet nieuw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‘t is al in d’ eeuwen</w:t>
      </w:r>
      <w:r w:rsidR="00FF37F8">
        <w:rPr>
          <w:rFonts w:asciiTheme="majorBidi" w:hAnsiTheme="majorBidi" w:cstheme="majorBidi"/>
          <w:lang w:val="nl-NL"/>
        </w:rPr>
        <w:t xml:space="preserve">, </w:t>
      </w:r>
      <w:r w:rsidRPr="00594620">
        <w:rPr>
          <w:rFonts w:asciiTheme="majorBidi" w:hAnsiTheme="majorBidi" w:cstheme="majorBidi"/>
          <w:lang w:val="nl-NL"/>
        </w:rPr>
        <w:t>die voorgegaan zijn</w:t>
      </w:r>
      <w:r w:rsidR="00FF37F8">
        <w:rPr>
          <w:rFonts w:asciiTheme="majorBidi" w:hAnsiTheme="majorBidi" w:cstheme="majorBidi"/>
          <w:lang w:val="nl-NL"/>
        </w:rPr>
        <w:t xml:space="preserve">, </w:t>
      </w:r>
      <w:r w:rsidRPr="00594620">
        <w:rPr>
          <w:rFonts w:asciiTheme="majorBidi" w:hAnsiTheme="majorBidi" w:cstheme="majorBidi"/>
          <w:lang w:val="nl-NL"/>
        </w:rPr>
        <w:t>en van de welke</w:t>
      </w:r>
      <w:r>
        <w:rPr>
          <w:rFonts w:asciiTheme="majorBidi" w:hAnsiTheme="majorBidi" w:cstheme="majorBidi"/>
          <w:lang w:val="nl-NL"/>
        </w:rPr>
        <w:t xml:space="preserve"> </w:t>
      </w:r>
      <w:r w:rsidR="008178D1">
        <w:rPr>
          <w:rFonts w:asciiTheme="majorBidi" w:hAnsiTheme="majorBidi" w:cstheme="majorBidi"/>
          <w:lang w:val="nl-NL"/>
        </w:rPr>
        <w:t xml:space="preserve">men geen </w:t>
      </w:r>
      <w:r w:rsidRPr="00594620">
        <w:rPr>
          <w:rFonts w:asciiTheme="majorBidi" w:hAnsiTheme="majorBidi" w:cstheme="majorBidi"/>
          <w:lang w:val="nl-NL"/>
        </w:rPr>
        <w:t>geheugenis heeft</w:t>
      </w:r>
      <w:r w:rsidR="00FF37F8">
        <w:rPr>
          <w:rFonts w:asciiTheme="majorBidi" w:hAnsiTheme="majorBidi" w:cstheme="majorBidi"/>
          <w:lang w:val="nl-NL"/>
        </w:rPr>
        <w:t xml:space="preserve">, </w:t>
      </w:r>
      <w:r w:rsidRPr="00594620">
        <w:rPr>
          <w:rFonts w:asciiTheme="majorBidi" w:hAnsiTheme="majorBidi" w:cstheme="majorBidi"/>
          <w:lang w:val="nl-NL"/>
        </w:rPr>
        <w:t xml:space="preserve">gebeurt ; want gelijk hy </w:t>
      </w:r>
      <w:r w:rsidR="008178D1">
        <w:rPr>
          <w:rFonts w:asciiTheme="majorBidi" w:hAnsiTheme="majorBidi" w:cstheme="majorBidi"/>
          <w:lang w:val="nl-NL"/>
        </w:rPr>
        <w:t>’</w:t>
      </w:r>
      <w:r w:rsidRPr="00594620">
        <w:rPr>
          <w:rFonts w:asciiTheme="majorBidi" w:hAnsiTheme="majorBidi" w:cstheme="majorBidi"/>
          <w:lang w:val="nl-NL"/>
        </w:rPr>
        <w:t>t</w:t>
      </w:r>
      <w:r w:rsidR="006F3162">
        <w:rPr>
          <w:rFonts w:asciiTheme="majorBidi" w:hAnsiTheme="majorBidi" w:cstheme="majorBidi"/>
          <w:lang w:val="nl-NL"/>
        </w:rPr>
        <w:t xml:space="preserve"> </w:t>
      </w:r>
      <w:r w:rsidRPr="00594620">
        <w:rPr>
          <w:rFonts w:asciiTheme="majorBidi" w:hAnsiTheme="majorBidi" w:cstheme="majorBidi"/>
          <w:lang w:val="nl-NL"/>
        </w:rPr>
        <w:t>zelve</w:t>
      </w:r>
      <w:r w:rsidR="008178D1">
        <w:rPr>
          <w:rFonts w:asciiTheme="majorBidi" w:hAnsiTheme="majorBidi" w:cstheme="majorBidi"/>
          <w:lang w:val="nl-NL"/>
        </w:rPr>
        <w:t xml:space="preserve"> </w:t>
      </w:r>
      <w:r w:rsidRPr="00594620">
        <w:rPr>
          <w:rFonts w:asciiTheme="majorBidi" w:hAnsiTheme="majorBidi" w:cstheme="majorBidi"/>
          <w:lang w:val="nl-NL"/>
        </w:rPr>
        <w:t>zegt</w:t>
      </w:r>
      <w:r w:rsidR="00FF37F8">
        <w:rPr>
          <w:rFonts w:asciiTheme="majorBidi" w:hAnsiTheme="majorBidi" w:cstheme="majorBidi"/>
          <w:lang w:val="nl-NL"/>
        </w:rPr>
        <w:t xml:space="preserve">, </w:t>
      </w:r>
      <w:r w:rsidRPr="00594620">
        <w:rPr>
          <w:rFonts w:asciiTheme="majorBidi" w:hAnsiTheme="majorBidi" w:cstheme="majorBidi"/>
          <w:lang w:val="nl-NL"/>
        </w:rPr>
        <w:t>daar is geen gedachtenis van d’ Ouden</w:t>
      </w:r>
      <w:r w:rsidR="00FF37F8">
        <w:rPr>
          <w:rFonts w:asciiTheme="majorBidi" w:hAnsiTheme="majorBidi" w:cstheme="majorBidi"/>
          <w:lang w:val="nl-NL"/>
        </w:rPr>
        <w:t xml:space="preserve">, </w:t>
      </w:r>
      <w:r w:rsidRPr="00594620">
        <w:rPr>
          <w:rFonts w:asciiTheme="majorBidi" w:hAnsiTheme="majorBidi" w:cstheme="majorBidi"/>
          <w:lang w:val="nl-NL"/>
        </w:rPr>
        <w:t>by de gene</w:t>
      </w:r>
      <w:r>
        <w:rPr>
          <w:rFonts w:asciiTheme="majorBidi" w:hAnsiTheme="majorBidi" w:cstheme="majorBidi"/>
          <w:lang w:val="nl-NL"/>
        </w:rPr>
        <w:t xml:space="preserve"> </w:t>
      </w:r>
      <w:r w:rsidRPr="00594620">
        <w:rPr>
          <w:rFonts w:asciiTheme="majorBidi" w:hAnsiTheme="majorBidi" w:cstheme="majorBidi"/>
          <w:lang w:val="nl-NL"/>
        </w:rPr>
        <w:t>die heden zijn ; en van de gene die heden leven</w:t>
      </w:r>
      <w:r w:rsidR="00FF37F8">
        <w:rPr>
          <w:rFonts w:asciiTheme="majorBidi" w:hAnsiTheme="majorBidi" w:cstheme="majorBidi"/>
          <w:lang w:val="nl-NL"/>
        </w:rPr>
        <w:t xml:space="preserve">, </w:t>
      </w:r>
      <w:r w:rsidRPr="00594620">
        <w:rPr>
          <w:rFonts w:asciiTheme="majorBidi" w:hAnsiTheme="majorBidi" w:cstheme="majorBidi"/>
          <w:lang w:val="nl-NL"/>
        </w:rPr>
        <w:t>zal ook</w:t>
      </w:r>
      <w:r>
        <w:rPr>
          <w:rFonts w:asciiTheme="majorBidi" w:hAnsiTheme="majorBidi" w:cstheme="majorBidi"/>
          <w:lang w:val="nl-NL"/>
        </w:rPr>
        <w:t xml:space="preserve"> </w:t>
      </w:r>
      <w:r w:rsidRPr="00594620">
        <w:rPr>
          <w:rFonts w:asciiTheme="majorBidi" w:hAnsiTheme="majorBidi" w:cstheme="majorBidi"/>
          <w:lang w:val="nl-NL"/>
        </w:rPr>
        <w:t>geen gedachtenis by</w:t>
      </w:r>
      <w:r w:rsidR="008178D1">
        <w:rPr>
          <w:rFonts w:asciiTheme="majorBidi" w:hAnsiTheme="majorBidi" w:cstheme="majorBidi"/>
          <w:lang w:val="nl-NL"/>
        </w:rPr>
        <w:t xml:space="preserve"> </w:t>
      </w:r>
      <w:r w:rsidRPr="00594620">
        <w:rPr>
          <w:rFonts w:asciiTheme="majorBidi" w:hAnsiTheme="majorBidi" w:cstheme="majorBidi"/>
          <w:lang w:val="nl-NL"/>
        </w:rPr>
        <w:t>de nakomelingen wezen. Daar na</w:t>
      </w:r>
      <w:r w:rsidR="008178D1">
        <w:rPr>
          <w:rFonts w:asciiTheme="majorBidi" w:hAnsiTheme="majorBidi" w:cstheme="majorBidi"/>
          <w:lang w:val="nl-NL"/>
        </w:rPr>
        <w:t xml:space="preserve"> </w:t>
      </w:r>
      <w:r w:rsidRPr="00594620">
        <w:rPr>
          <w:rFonts w:asciiTheme="majorBidi" w:hAnsiTheme="majorBidi" w:cstheme="majorBidi"/>
          <w:lang w:val="nl-NL"/>
        </w:rPr>
        <w:t>zegt</w:t>
      </w:r>
      <w:r>
        <w:rPr>
          <w:rFonts w:asciiTheme="majorBidi" w:hAnsiTheme="majorBidi" w:cstheme="majorBidi"/>
          <w:lang w:val="nl-NL"/>
        </w:rPr>
        <w:t xml:space="preserve"> </w:t>
      </w:r>
      <w:r w:rsidR="008178D1">
        <w:rPr>
          <w:rFonts w:asciiTheme="majorBidi" w:hAnsiTheme="majorBidi" w:cstheme="majorBidi"/>
          <w:lang w:val="nl-NL"/>
        </w:rPr>
        <w:t xml:space="preserve">hy  </w:t>
      </w:r>
      <w:r w:rsidRPr="00594620">
        <w:rPr>
          <w:rFonts w:asciiTheme="majorBidi" w:hAnsiTheme="majorBidi" w:cstheme="majorBidi"/>
          <w:lang w:val="nl-NL"/>
        </w:rPr>
        <w:t>dat God alle</w:t>
      </w:r>
      <w:r w:rsidR="00D41909">
        <w:rPr>
          <w:rFonts w:asciiTheme="majorBidi" w:hAnsiTheme="majorBidi" w:cstheme="majorBidi"/>
          <w:lang w:val="nl-NL"/>
        </w:rPr>
        <w:t xml:space="preserve"> </w:t>
      </w:r>
      <w:r w:rsidRPr="00594620">
        <w:rPr>
          <w:rFonts w:asciiTheme="majorBidi" w:hAnsiTheme="majorBidi" w:cstheme="majorBidi"/>
          <w:lang w:val="nl-NL"/>
        </w:rPr>
        <w:t>dingen wel en behoorlijk in</w:t>
      </w:r>
      <w:r>
        <w:rPr>
          <w:rFonts w:asciiTheme="majorBidi" w:hAnsiTheme="majorBidi" w:cstheme="majorBidi"/>
          <w:lang w:val="nl-NL"/>
        </w:rPr>
        <w:t xml:space="preserve"> </w:t>
      </w:r>
      <w:r w:rsidRPr="00594620">
        <w:rPr>
          <w:rFonts w:asciiTheme="majorBidi" w:hAnsiTheme="majorBidi" w:cstheme="majorBidi"/>
          <w:lang w:val="nl-NL"/>
        </w:rPr>
        <w:t>zijn tijd heeft geschikt ; en vers 14. zegt hy</w:t>
      </w:r>
      <w:r w:rsidR="00FF37F8">
        <w:rPr>
          <w:rFonts w:asciiTheme="majorBidi" w:hAnsiTheme="majorBidi" w:cstheme="majorBidi"/>
          <w:lang w:val="nl-NL"/>
        </w:rPr>
        <w:t xml:space="preserve">, </w:t>
      </w:r>
      <w:r w:rsidRPr="00594620">
        <w:rPr>
          <w:rFonts w:asciiTheme="majorBidi" w:hAnsiTheme="majorBidi" w:cstheme="majorBidi"/>
          <w:lang w:val="nl-NL"/>
        </w:rPr>
        <w:t>dat hy weet</w:t>
      </w:r>
      <w:r w:rsidR="00D41909">
        <w:rPr>
          <w:rFonts w:asciiTheme="majorBidi" w:hAnsiTheme="majorBidi" w:cstheme="majorBidi"/>
          <w:lang w:val="nl-NL"/>
        </w:rPr>
        <w:t xml:space="preserve">,  </w:t>
      </w:r>
      <w:r w:rsidRPr="00594620">
        <w:rPr>
          <w:rFonts w:asciiTheme="majorBidi" w:hAnsiTheme="majorBidi" w:cstheme="majorBidi"/>
          <w:lang w:val="nl-NL"/>
        </w:rPr>
        <w:t>dat al het geen</w:t>
      </w:r>
      <w:r w:rsidR="00FF37F8">
        <w:rPr>
          <w:rFonts w:asciiTheme="majorBidi" w:hAnsiTheme="majorBidi" w:cstheme="majorBidi"/>
          <w:lang w:val="nl-NL"/>
        </w:rPr>
        <w:t xml:space="preserve">, </w:t>
      </w:r>
      <w:r w:rsidRPr="00594620">
        <w:rPr>
          <w:rFonts w:asciiTheme="majorBidi" w:hAnsiTheme="majorBidi" w:cstheme="majorBidi"/>
          <w:lang w:val="nl-NL"/>
        </w:rPr>
        <w:t>‘t welk God doet</w:t>
      </w:r>
      <w:r w:rsidR="00FF37F8">
        <w:rPr>
          <w:rFonts w:asciiTheme="majorBidi" w:hAnsiTheme="majorBidi" w:cstheme="majorBidi"/>
          <w:lang w:val="nl-NL"/>
        </w:rPr>
        <w:t xml:space="preserve">, </w:t>
      </w:r>
      <w:r w:rsidRPr="00594620">
        <w:rPr>
          <w:rFonts w:asciiTheme="majorBidi" w:hAnsiTheme="majorBidi" w:cstheme="majorBidi"/>
          <w:lang w:val="nl-NL"/>
        </w:rPr>
        <w:t>in eeuwigheit zal</w:t>
      </w:r>
      <w:r w:rsidR="006F3162">
        <w:rPr>
          <w:rFonts w:asciiTheme="majorBidi" w:hAnsiTheme="majorBidi" w:cstheme="majorBidi"/>
          <w:lang w:val="nl-NL"/>
        </w:rPr>
        <w:t xml:space="preserve"> </w:t>
      </w:r>
      <w:r w:rsidRPr="00594620">
        <w:rPr>
          <w:rFonts w:asciiTheme="majorBidi" w:hAnsiTheme="majorBidi" w:cstheme="majorBidi"/>
          <w:lang w:val="nl-NL"/>
        </w:rPr>
        <w:t>blijven</w:t>
      </w:r>
      <w:r w:rsidR="00FF37F8">
        <w:rPr>
          <w:rFonts w:asciiTheme="majorBidi" w:hAnsiTheme="majorBidi" w:cstheme="majorBidi"/>
          <w:lang w:val="nl-NL"/>
        </w:rPr>
        <w:t xml:space="preserve">, </w:t>
      </w:r>
      <w:r w:rsidRPr="00594620">
        <w:rPr>
          <w:rFonts w:asciiTheme="majorBidi" w:hAnsiTheme="majorBidi" w:cstheme="majorBidi"/>
          <w:lang w:val="nl-NL"/>
        </w:rPr>
        <w:t>en dat daar niets by gedaan</w:t>
      </w:r>
      <w:r w:rsidR="00FF37F8">
        <w:rPr>
          <w:rFonts w:asciiTheme="majorBidi" w:hAnsiTheme="majorBidi" w:cstheme="majorBidi"/>
          <w:lang w:val="nl-NL"/>
        </w:rPr>
        <w:t xml:space="preserve">, </w:t>
      </w:r>
      <w:r w:rsidRPr="00594620">
        <w:rPr>
          <w:rFonts w:asciiTheme="majorBidi" w:hAnsiTheme="majorBidi" w:cstheme="majorBidi"/>
          <w:lang w:val="nl-NL"/>
        </w:rPr>
        <w:t>noch afgenomen kan</w:t>
      </w:r>
      <w:r w:rsidR="006F3162">
        <w:rPr>
          <w:rFonts w:asciiTheme="majorBidi" w:hAnsiTheme="majorBidi" w:cstheme="majorBidi"/>
          <w:lang w:val="nl-NL"/>
        </w:rPr>
        <w:t xml:space="preserve"> </w:t>
      </w:r>
      <w:r w:rsidRPr="00594620">
        <w:rPr>
          <w:rFonts w:asciiTheme="majorBidi" w:hAnsiTheme="majorBidi" w:cstheme="majorBidi"/>
          <w:lang w:val="nl-NL"/>
        </w:rPr>
        <w:t>worden. Alle welke dingen zeer klaarlijk aanwijzen</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natuur een vaste en onveranderlijke ordening houd ; dat</w:t>
      </w:r>
      <w:r>
        <w:rPr>
          <w:rFonts w:asciiTheme="majorBidi" w:hAnsiTheme="majorBidi" w:cstheme="majorBidi"/>
          <w:lang w:val="nl-NL"/>
        </w:rPr>
        <w:t xml:space="preserve"> </w:t>
      </w:r>
      <w:r w:rsidRPr="00594620">
        <w:rPr>
          <w:rFonts w:asciiTheme="majorBidi" w:hAnsiTheme="majorBidi" w:cstheme="majorBidi"/>
          <w:lang w:val="nl-NL"/>
        </w:rPr>
        <w:t>God in alle eeuwen aan ons</w:t>
      </w:r>
      <w:r w:rsidR="00FF37F8">
        <w:rPr>
          <w:rFonts w:asciiTheme="majorBidi" w:hAnsiTheme="majorBidi" w:cstheme="majorBidi"/>
          <w:lang w:val="nl-NL"/>
        </w:rPr>
        <w:t xml:space="preserve">, </w:t>
      </w:r>
      <w:r w:rsidRPr="00594620">
        <w:rPr>
          <w:rFonts w:asciiTheme="majorBidi" w:hAnsiTheme="majorBidi" w:cstheme="majorBidi"/>
          <w:lang w:val="nl-NL"/>
        </w:rPr>
        <w:t>bekent en onbekent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dezelfde heeft geweest</w:t>
      </w:r>
      <w:r w:rsidR="00FF37F8">
        <w:rPr>
          <w:rFonts w:asciiTheme="majorBidi" w:hAnsiTheme="majorBidi" w:cstheme="majorBidi"/>
          <w:lang w:val="nl-NL"/>
        </w:rPr>
        <w:t xml:space="preserve">, </w:t>
      </w:r>
      <w:r w:rsidRPr="00594620">
        <w:rPr>
          <w:rFonts w:asciiTheme="majorBidi" w:hAnsiTheme="majorBidi" w:cstheme="majorBidi"/>
          <w:lang w:val="nl-NL"/>
        </w:rPr>
        <w:t>en dat de wetten der natuur zo volmaakt en vruchtbaar zijn</w:t>
      </w:r>
      <w:r w:rsidR="00FF37F8">
        <w:rPr>
          <w:rFonts w:asciiTheme="majorBidi" w:hAnsiTheme="majorBidi" w:cstheme="majorBidi"/>
          <w:lang w:val="nl-NL"/>
        </w:rPr>
        <w:t xml:space="preserve">, </w:t>
      </w:r>
      <w:r w:rsidRPr="00594620">
        <w:rPr>
          <w:rFonts w:asciiTheme="majorBidi" w:hAnsiTheme="majorBidi" w:cstheme="majorBidi"/>
          <w:lang w:val="nl-NL"/>
        </w:rPr>
        <w:t>dat niets daar by</w:t>
      </w:r>
      <w:r w:rsidR="00FF37F8">
        <w:rPr>
          <w:rFonts w:asciiTheme="majorBidi" w:hAnsiTheme="majorBidi" w:cstheme="majorBidi"/>
          <w:lang w:val="nl-NL"/>
        </w:rPr>
        <w:t xml:space="preserve">, </w:t>
      </w:r>
      <w:r w:rsidRPr="00594620">
        <w:rPr>
          <w:rFonts w:asciiTheme="majorBidi" w:hAnsiTheme="majorBidi" w:cstheme="majorBidi"/>
          <w:lang w:val="nl-NL"/>
        </w:rPr>
        <w:t>of afgetrokken</w:t>
      </w:r>
      <w:r w:rsidR="006F3162">
        <w:rPr>
          <w:rFonts w:asciiTheme="majorBidi" w:hAnsiTheme="majorBidi" w:cstheme="majorBidi"/>
          <w:lang w:val="nl-NL"/>
        </w:rPr>
        <w:t xml:space="preserve"> </w:t>
      </w:r>
      <w:r w:rsidRPr="00594620">
        <w:rPr>
          <w:rFonts w:asciiTheme="majorBidi" w:hAnsiTheme="majorBidi" w:cstheme="majorBidi"/>
          <w:lang w:val="nl-NL"/>
        </w:rPr>
        <w:t>kan worden; en eindelijk</w:t>
      </w:r>
      <w:r w:rsidR="00FF37F8">
        <w:rPr>
          <w:rFonts w:asciiTheme="majorBidi" w:hAnsiTheme="majorBidi" w:cstheme="majorBidi"/>
          <w:lang w:val="nl-NL"/>
        </w:rPr>
        <w:t xml:space="preserve">, </w:t>
      </w:r>
      <w:r w:rsidRPr="00594620">
        <w:rPr>
          <w:rFonts w:asciiTheme="majorBidi" w:hAnsiTheme="majorBidi" w:cstheme="majorBidi"/>
          <w:lang w:val="nl-NL"/>
        </w:rPr>
        <w:t>dat de wonderdaden niet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uit oorzaak </w:t>
      </w:r>
      <w:r w:rsidR="00D41909">
        <w:rPr>
          <w:rFonts w:asciiTheme="majorBidi" w:hAnsiTheme="majorBidi" w:cstheme="majorBidi"/>
          <w:lang w:val="nl-NL"/>
        </w:rPr>
        <w:t>v</w:t>
      </w:r>
      <w:r w:rsidRPr="00594620">
        <w:rPr>
          <w:rFonts w:asciiTheme="majorBidi" w:hAnsiTheme="majorBidi" w:cstheme="majorBidi"/>
          <w:lang w:val="nl-NL"/>
        </w:rPr>
        <w:t>an</w:t>
      </w:r>
      <w:r w:rsidR="00D41909">
        <w:rPr>
          <w:rFonts w:asciiTheme="majorBidi" w:hAnsiTheme="majorBidi" w:cstheme="majorBidi"/>
          <w:lang w:val="nl-NL"/>
        </w:rPr>
        <w:t xml:space="preserve"> </w:t>
      </w:r>
      <w:r w:rsidRPr="00594620">
        <w:rPr>
          <w:rFonts w:asciiTheme="majorBidi" w:hAnsiTheme="majorBidi" w:cstheme="majorBidi"/>
          <w:lang w:val="nl-NL"/>
        </w:rPr>
        <w:t>der me</w:t>
      </w:r>
      <w:r w:rsidR="00D41909">
        <w:rPr>
          <w:rFonts w:asciiTheme="majorBidi" w:hAnsiTheme="majorBidi" w:cstheme="majorBidi"/>
          <w:lang w:val="nl-NL"/>
        </w:rPr>
        <w:t>nschen</w:t>
      </w:r>
      <w:r w:rsidRPr="00594620">
        <w:rPr>
          <w:rFonts w:asciiTheme="majorBidi" w:hAnsiTheme="majorBidi" w:cstheme="majorBidi"/>
          <w:lang w:val="nl-NL"/>
        </w:rPr>
        <w:t xml:space="preserve"> onkunde iet nieuws schijnen.</w:t>
      </w:r>
      <w:r>
        <w:rPr>
          <w:rFonts w:asciiTheme="majorBidi" w:hAnsiTheme="majorBidi" w:cstheme="majorBidi"/>
          <w:lang w:val="nl-NL"/>
        </w:rPr>
        <w:t xml:space="preserve"> </w:t>
      </w:r>
      <w:r w:rsidRPr="00594620">
        <w:rPr>
          <w:rFonts w:asciiTheme="majorBidi" w:hAnsiTheme="majorBidi" w:cstheme="majorBidi"/>
          <w:lang w:val="nl-NL"/>
        </w:rPr>
        <w:t>Deze dingen dan worden uitdrukkelijk in</w:t>
      </w:r>
      <w:r w:rsidR="00D41909">
        <w:rPr>
          <w:rFonts w:asciiTheme="majorBidi" w:hAnsiTheme="majorBidi" w:cstheme="majorBidi"/>
          <w:lang w:val="nl-NL"/>
        </w:rPr>
        <w:t xml:space="preserve"> </w:t>
      </w:r>
      <w:r w:rsidRPr="00594620">
        <w:rPr>
          <w:rFonts w:asciiTheme="majorBidi" w:hAnsiTheme="majorBidi" w:cstheme="majorBidi"/>
          <w:lang w:val="nl-NL"/>
        </w:rPr>
        <w:t>de Schrift geleert</w:t>
      </w:r>
      <w:r>
        <w:rPr>
          <w:rFonts w:asciiTheme="majorBidi" w:hAnsiTheme="majorBidi" w:cstheme="majorBidi"/>
          <w:lang w:val="nl-NL"/>
        </w:rPr>
        <w:t xml:space="preserve"> </w:t>
      </w:r>
      <w:r w:rsidRPr="00594620">
        <w:rPr>
          <w:rFonts w:asciiTheme="majorBidi" w:hAnsiTheme="majorBidi" w:cstheme="majorBidi"/>
          <w:lang w:val="nl-NL"/>
        </w:rPr>
        <w:t>en aangewezen ; doch nergens</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in</w:t>
      </w:r>
      <w:r w:rsidR="00D41909">
        <w:rPr>
          <w:rFonts w:asciiTheme="majorBidi" w:hAnsiTheme="majorBidi" w:cstheme="majorBidi"/>
          <w:lang w:val="nl-NL"/>
        </w:rPr>
        <w:t xml:space="preserve"> </w:t>
      </w:r>
      <w:r w:rsidRPr="00594620">
        <w:rPr>
          <w:rFonts w:asciiTheme="majorBidi" w:hAnsiTheme="majorBidi" w:cstheme="majorBidi"/>
          <w:lang w:val="nl-NL"/>
        </w:rPr>
        <w:t>de natuur iets</w:t>
      </w:r>
      <w:r>
        <w:rPr>
          <w:rFonts w:asciiTheme="majorBidi" w:hAnsiTheme="majorBidi" w:cstheme="majorBidi"/>
          <w:lang w:val="nl-NL"/>
        </w:rPr>
        <w:t xml:space="preserve"> </w:t>
      </w:r>
      <w:r w:rsidRPr="00594620">
        <w:rPr>
          <w:rFonts w:asciiTheme="majorBidi" w:hAnsiTheme="majorBidi" w:cstheme="majorBidi"/>
          <w:lang w:val="nl-NL"/>
        </w:rPr>
        <w:t>gebeurt</w:t>
      </w:r>
      <w:r w:rsidR="00FF37F8">
        <w:rPr>
          <w:rFonts w:asciiTheme="majorBidi" w:hAnsiTheme="majorBidi" w:cstheme="majorBidi"/>
          <w:lang w:val="nl-NL"/>
        </w:rPr>
        <w:t xml:space="preserve">, </w:t>
      </w:r>
      <w:r w:rsidRPr="00594620">
        <w:rPr>
          <w:rFonts w:asciiTheme="majorBidi" w:hAnsiTheme="majorBidi" w:cstheme="majorBidi"/>
          <w:lang w:val="nl-NL"/>
        </w:rPr>
        <w:t>het welk tegens haar wetten strijd</w:t>
      </w:r>
      <w:r w:rsidR="00FF37F8">
        <w:rPr>
          <w:rFonts w:asciiTheme="majorBidi" w:hAnsiTheme="majorBidi" w:cstheme="majorBidi"/>
          <w:lang w:val="nl-NL"/>
        </w:rPr>
        <w:t xml:space="preserve">, </w:t>
      </w:r>
      <w:r w:rsidRPr="00594620">
        <w:rPr>
          <w:rFonts w:asciiTheme="majorBidi" w:hAnsiTheme="majorBidi" w:cstheme="majorBidi"/>
          <w:lang w:val="nl-NL"/>
        </w:rPr>
        <w:t>of ‘t welk</w:t>
      </w:r>
      <w:r>
        <w:rPr>
          <w:rFonts w:asciiTheme="majorBidi" w:hAnsiTheme="majorBidi" w:cstheme="majorBidi"/>
          <w:lang w:val="nl-NL"/>
        </w:rPr>
        <w:t xml:space="preserve"> </w:t>
      </w:r>
      <w:r w:rsidRPr="00594620">
        <w:rPr>
          <w:rFonts w:asciiTheme="majorBidi" w:hAnsiTheme="majorBidi" w:cstheme="majorBidi"/>
          <w:lang w:val="nl-NL"/>
        </w:rPr>
        <w:t>daar uit niet kan volgen</w:t>
      </w:r>
      <w:r w:rsidR="00FF37F8">
        <w:rPr>
          <w:rFonts w:asciiTheme="majorBidi" w:hAnsiTheme="majorBidi" w:cstheme="majorBidi"/>
          <w:lang w:val="nl-NL"/>
        </w:rPr>
        <w:t xml:space="preserve">, </w:t>
      </w:r>
      <w:r w:rsidRPr="00594620">
        <w:rPr>
          <w:rFonts w:asciiTheme="majorBidi" w:hAnsiTheme="majorBidi" w:cstheme="majorBidi"/>
          <w:lang w:val="nl-NL"/>
        </w:rPr>
        <w:t>en dat dieshalven ook niet van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aan de Schrift verziert of toegepast moet worden. Hier</w:t>
      </w:r>
      <w:r>
        <w:rPr>
          <w:rFonts w:asciiTheme="majorBidi" w:hAnsiTheme="majorBidi" w:cstheme="majorBidi"/>
          <w:lang w:val="nl-NL"/>
        </w:rPr>
        <w:t xml:space="preserve"> </w:t>
      </w:r>
      <w:r w:rsidRPr="00594620">
        <w:rPr>
          <w:rFonts w:asciiTheme="majorBidi" w:hAnsiTheme="majorBidi" w:cstheme="majorBidi"/>
          <w:lang w:val="nl-NL"/>
        </w:rPr>
        <w:t>komt noch by</w:t>
      </w:r>
      <w:r w:rsidR="00FF37F8">
        <w:rPr>
          <w:rFonts w:asciiTheme="majorBidi" w:hAnsiTheme="majorBidi" w:cstheme="majorBidi"/>
          <w:lang w:val="nl-NL"/>
        </w:rPr>
        <w:t xml:space="preserve">, </w:t>
      </w:r>
      <w:r w:rsidRPr="00594620">
        <w:rPr>
          <w:rFonts w:asciiTheme="majorBidi" w:hAnsiTheme="majorBidi" w:cstheme="majorBidi"/>
          <w:lang w:val="nl-NL"/>
        </w:rPr>
        <w:t>dat de wonderdaden</w:t>
      </w:r>
      <w:r w:rsidR="00FF37F8">
        <w:rPr>
          <w:rFonts w:asciiTheme="majorBidi" w:hAnsiTheme="majorBidi" w:cstheme="majorBidi"/>
          <w:lang w:val="nl-NL"/>
        </w:rPr>
        <w:t xml:space="preserve">, </w:t>
      </w:r>
      <w:r w:rsidRPr="00594620">
        <w:rPr>
          <w:rFonts w:asciiTheme="majorBidi" w:hAnsiTheme="majorBidi" w:cstheme="majorBidi"/>
          <w:lang w:val="nl-NL"/>
        </w:rPr>
        <w:t>oorzaken en</w:t>
      </w:r>
      <w:r w:rsidR="006F3162">
        <w:rPr>
          <w:rFonts w:asciiTheme="majorBidi" w:hAnsiTheme="majorBidi" w:cstheme="majorBidi"/>
          <w:lang w:val="nl-NL"/>
        </w:rPr>
        <w:t xml:space="preserve"> </w:t>
      </w:r>
      <w:r w:rsidRPr="00594620">
        <w:rPr>
          <w:rFonts w:asciiTheme="majorBidi" w:hAnsiTheme="majorBidi" w:cstheme="majorBidi"/>
          <w:lang w:val="nl-NL"/>
        </w:rPr>
        <w:t>omstandigheden verëischen (gelijk wy nu getoont hebben) en dat</w:t>
      </w:r>
      <w:r>
        <w:rPr>
          <w:rFonts w:asciiTheme="majorBidi" w:hAnsiTheme="majorBidi" w:cstheme="majorBidi"/>
          <w:lang w:val="nl-NL"/>
        </w:rPr>
        <w:t xml:space="preserve"> </w:t>
      </w:r>
      <w:r w:rsidRPr="00594620">
        <w:rPr>
          <w:rFonts w:asciiTheme="majorBidi" w:hAnsiTheme="majorBidi" w:cstheme="majorBidi"/>
          <w:lang w:val="nl-NL"/>
        </w:rPr>
        <w:t>zy niet</w:t>
      </w:r>
      <w:r w:rsidR="00FF37F8">
        <w:rPr>
          <w:rFonts w:asciiTheme="majorBidi" w:hAnsiTheme="majorBidi" w:cstheme="majorBidi"/>
          <w:lang w:val="nl-NL"/>
        </w:rPr>
        <w:t xml:space="preserve">, </w:t>
      </w:r>
      <w:r w:rsidRPr="00594620">
        <w:rPr>
          <w:rFonts w:asciiTheme="majorBidi" w:hAnsiTheme="majorBidi" w:cstheme="majorBidi"/>
          <w:lang w:val="nl-NL"/>
        </w:rPr>
        <w:t>ik weet niet uit welke Koninklijke heerschappy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het gemeen volk aan God verdicht</w:t>
      </w:r>
      <w:r w:rsidR="00FF37F8">
        <w:rPr>
          <w:rFonts w:asciiTheme="majorBidi" w:hAnsiTheme="majorBidi" w:cstheme="majorBidi"/>
          <w:lang w:val="nl-NL"/>
        </w:rPr>
        <w:t xml:space="preserve">, </w:t>
      </w:r>
      <w:r w:rsidRPr="00594620">
        <w:rPr>
          <w:rFonts w:asciiTheme="majorBidi" w:hAnsiTheme="majorBidi" w:cstheme="majorBidi"/>
          <w:lang w:val="nl-NL"/>
        </w:rPr>
        <w:t>maar uit de</w:t>
      </w:r>
      <w:r w:rsidR="006F3162">
        <w:rPr>
          <w:rFonts w:asciiTheme="majorBidi" w:hAnsiTheme="majorBidi" w:cstheme="majorBidi"/>
          <w:lang w:val="nl-NL"/>
        </w:rPr>
        <w:t xml:space="preserve"> </w:t>
      </w:r>
      <w:r w:rsidRPr="00594620">
        <w:rPr>
          <w:rFonts w:asciiTheme="majorBidi" w:hAnsiTheme="majorBidi" w:cstheme="majorBidi"/>
          <w:lang w:val="nl-NL"/>
        </w:rPr>
        <w:t>Goddelijke heerschappy</w:t>
      </w:r>
      <w:r w:rsidR="00FF37F8">
        <w:rPr>
          <w:rFonts w:asciiTheme="majorBidi" w:hAnsiTheme="majorBidi" w:cstheme="majorBidi"/>
          <w:lang w:val="nl-NL"/>
        </w:rPr>
        <w:t xml:space="preserve">, </w:t>
      </w:r>
      <w:r w:rsidRPr="00594620">
        <w:rPr>
          <w:rFonts w:asciiTheme="majorBidi" w:hAnsiTheme="majorBidi" w:cstheme="majorBidi"/>
          <w:lang w:val="nl-NL"/>
        </w:rPr>
        <w:t>en uit het goddelijk besluit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is ( gelijk wy ook uit de Schrift zelve getoont hebben ) uit de</w:t>
      </w:r>
      <w:r>
        <w:rPr>
          <w:rFonts w:asciiTheme="majorBidi" w:hAnsiTheme="majorBidi" w:cstheme="majorBidi"/>
          <w:lang w:val="nl-NL"/>
        </w:rPr>
        <w:t xml:space="preserve"> </w:t>
      </w:r>
      <w:r w:rsidRPr="00594620">
        <w:rPr>
          <w:rFonts w:asciiTheme="majorBidi" w:hAnsiTheme="majorBidi" w:cstheme="majorBidi"/>
          <w:lang w:val="nl-NL"/>
        </w:rPr>
        <w:t>wetten der natuur</w:t>
      </w:r>
      <w:r w:rsidR="00FF37F8">
        <w:rPr>
          <w:rFonts w:asciiTheme="majorBidi" w:hAnsiTheme="majorBidi" w:cstheme="majorBidi"/>
          <w:lang w:val="nl-NL"/>
        </w:rPr>
        <w:t xml:space="preserve">, </w:t>
      </w:r>
      <w:r w:rsidRPr="00594620">
        <w:rPr>
          <w:rFonts w:asciiTheme="majorBidi" w:hAnsiTheme="majorBidi" w:cstheme="majorBidi"/>
          <w:lang w:val="nl-NL"/>
        </w:rPr>
        <w:t>en uit haar ordening</w:t>
      </w:r>
      <w:r w:rsidR="00FF37F8">
        <w:rPr>
          <w:rFonts w:asciiTheme="majorBidi" w:hAnsiTheme="majorBidi" w:cstheme="majorBidi"/>
          <w:lang w:val="nl-NL"/>
        </w:rPr>
        <w:t xml:space="preserve">, </w:t>
      </w:r>
      <w:r w:rsidRPr="00594620">
        <w:rPr>
          <w:rFonts w:asciiTheme="majorBidi" w:hAnsiTheme="majorBidi" w:cstheme="majorBidi"/>
          <w:lang w:val="nl-NL"/>
        </w:rPr>
        <w:t>volgen ; en</w:t>
      </w:r>
      <w:r>
        <w:rPr>
          <w:rFonts w:asciiTheme="majorBidi" w:hAnsiTheme="majorBidi" w:cstheme="majorBidi"/>
          <w:lang w:val="nl-NL"/>
        </w:rPr>
        <w:t xml:space="preserve"> </w:t>
      </w:r>
      <w:r w:rsidRPr="00594620">
        <w:rPr>
          <w:rFonts w:asciiTheme="majorBidi" w:hAnsiTheme="majorBidi" w:cstheme="majorBidi"/>
          <w:lang w:val="nl-NL"/>
        </w:rPr>
        <w:t>eindelijk dat de wonderdaden ook van de verleiders</w:t>
      </w:r>
      <w:r w:rsidR="006F3162">
        <w:rPr>
          <w:rFonts w:asciiTheme="majorBidi" w:hAnsiTheme="majorBidi" w:cstheme="majorBidi"/>
          <w:lang w:val="nl-NL"/>
        </w:rPr>
        <w:t xml:space="preserve"> </w:t>
      </w:r>
      <w:r w:rsidRPr="00594620">
        <w:rPr>
          <w:rFonts w:asciiTheme="majorBidi" w:hAnsiTheme="majorBidi" w:cstheme="majorBidi"/>
          <w:lang w:val="nl-NL"/>
        </w:rPr>
        <w:t>gedaan konnen worden</w:t>
      </w:r>
      <w:r w:rsidR="00FF37F8">
        <w:rPr>
          <w:rFonts w:asciiTheme="majorBidi" w:hAnsiTheme="majorBidi" w:cstheme="majorBidi"/>
          <w:lang w:val="nl-NL"/>
        </w:rPr>
        <w:t xml:space="preserve">, </w:t>
      </w:r>
      <w:r w:rsidRPr="00594620">
        <w:rPr>
          <w:rFonts w:asciiTheme="majorBidi" w:hAnsiTheme="majorBidi" w:cstheme="majorBidi"/>
          <w:lang w:val="nl-NL"/>
        </w:rPr>
        <w:t>gelijk blijkt in Mozes vijfde boek</w:t>
      </w:r>
      <w:r>
        <w:rPr>
          <w:rFonts w:asciiTheme="majorBidi" w:hAnsiTheme="majorBidi" w:cstheme="majorBidi"/>
          <w:lang w:val="nl-NL"/>
        </w:rPr>
        <w:t xml:space="preserve"> </w:t>
      </w:r>
      <w:r w:rsidR="00D41909">
        <w:rPr>
          <w:rFonts w:asciiTheme="majorBidi" w:hAnsiTheme="majorBidi" w:cstheme="majorBidi"/>
          <w:lang w:val="nl-NL"/>
        </w:rPr>
        <w:t xml:space="preserve"> </w:t>
      </w:r>
      <w:r w:rsidR="00C2049D">
        <w:rPr>
          <w:rFonts w:asciiTheme="majorBidi" w:hAnsiTheme="majorBidi" w:cstheme="majorBidi"/>
          <w:lang w:val="nl-NL"/>
        </w:rPr>
        <w:t>en uit Matth</w:t>
      </w:r>
      <w:r w:rsidR="00D41909">
        <w:rPr>
          <w:rFonts w:asciiTheme="majorBidi" w:hAnsiTheme="majorBidi" w:cstheme="majorBidi"/>
          <w:lang w:val="nl-NL"/>
        </w:rPr>
        <w:t>.</w:t>
      </w:r>
      <w:r w:rsidRPr="00594620">
        <w:rPr>
          <w:rFonts w:asciiTheme="majorBidi" w:hAnsiTheme="majorBidi" w:cstheme="majorBidi"/>
          <w:lang w:val="nl-NL"/>
        </w:rPr>
        <w:t xml:space="preserve"> Voorts uit deze</w:t>
      </w:r>
      <w:r>
        <w:rPr>
          <w:rFonts w:asciiTheme="majorBidi" w:hAnsiTheme="majorBidi" w:cstheme="majorBidi"/>
          <w:lang w:val="nl-NL"/>
        </w:rPr>
        <w:t xml:space="preserve"> </w:t>
      </w:r>
      <w:r w:rsidRPr="00594620">
        <w:rPr>
          <w:rFonts w:asciiTheme="majorBidi" w:hAnsiTheme="majorBidi" w:cstheme="majorBidi"/>
          <w:lang w:val="nl-NL"/>
        </w:rPr>
        <w:t>dingen volgt zeer klaarlijk</w:t>
      </w:r>
      <w:r w:rsidR="00FF37F8">
        <w:rPr>
          <w:rFonts w:asciiTheme="majorBidi" w:hAnsiTheme="majorBidi" w:cstheme="majorBidi"/>
          <w:lang w:val="nl-NL"/>
        </w:rPr>
        <w:t xml:space="preserve">, </w:t>
      </w:r>
      <w:r w:rsidRPr="00594620">
        <w:rPr>
          <w:rFonts w:asciiTheme="majorBidi" w:hAnsiTheme="majorBidi" w:cstheme="majorBidi"/>
          <w:lang w:val="nl-NL"/>
        </w:rPr>
        <w:t>dat de wonderdaden natuurlijke</w:t>
      </w:r>
      <w:r>
        <w:rPr>
          <w:rFonts w:asciiTheme="majorBidi" w:hAnsiTheme="majorBidi" w:cstheme="majorBidi"/>
          <w:lang w:val="nl-NL"/>
        </w:rPr>
        <w:t xml:space="preserve"> </w:t>
      </w:r>
      <w:r w:rsidRPr="00594620">
        <w:rPr>
          <w:rFonts w:asciiTheme="majorBidi" w:hAnsiTheme="majorBidi" w:cstheme="majorBidi"/>
          <w:lang w:val="nl-NL"/>
        </w:rPr>
        <w:t>dingen hebben geweest</w:t>
      </w:r>
      <w:r w:rsidR="00FF37F8">
        <w:rPr>
          <w:rFonts w:asciiTheme="majorBidi" w:hAnsiTheme="majorBidi" w:cstheme="majorBidi"/>
          <w:lang w:val="nl-NL"/>
        </w:rPr>
        <w:t xml:space="preserve">, </w:t>
      </w:r>
      <w:r w:rsidRPr="00594620">
        <w:rPr>
          <w:rFonts w:asciiTheme="majorBidi" w:hAnsiTheme="majorBidi" w:cstheme="majorBidi"/>
          <w:lang w:val="nl-NL"/>
        </w:rPr>
        <w:t>en dat dieshalven</w:t>
      </w:r>
      <w:r w:rsidR="00FF37F8">
        <w:rPr>
          <w:rFonts w:asciiTheme="majorBidi" w:hAnsiTheme="majorBidi" w:cstheme="majorBidi"/>
          <w:lang w:val="nl-NL"/>
        </w:rPr>
        <w:t xml:space="preserve">, </w:t>
      </w:r>
      <w:r w:rsidRPr="00594620">
        <w:rPr>
          <w:rFonts w:asciiTheme="majorBidi" w:hAnsiTheme="majorBidi" w:cstheme="majorBidi"/>
          <w:lang w:val="nl-NL"/>
        </w:rPr>
        <w:t>zo ‘t mogelijk is</w:t>
      </w:r>
      <w:r w:rsidR="00FF37F8">
        <w:rPr>
          <w:rFonts w:asciiTheme="majorBidi" w:hAnsiTheme="majorBidi" w:cstheme="majorBidi"/>
          <w:lang w:val="nl-NL"/>
        </w:rPr>
        <w:t xml:space="preserve">, </w:t>
      </w:r>
      <w:r w:rsidRPr="00594620">
        <w:rPr>
          <w:rFonts w:asciiTheme="majorBidi" w:hAnsiTheme="majorBidi" w:cstheme="majorBidi"/>
          <w:lang w:val="nl-NL"/>
        </w:rPr>
        <w:t>dezelve zo verklaart en uit</w:t>
      </w:r>
      <w:r w:rsidR="00D41909">
        <w:rPr>
          <w:rFonts w:asciiTheme="majorBidi" w:hAnsiTheme="majorBidi" w:cstheme="majorBidi"/>
          <w:lang w:val="nl-NL"/>
        </w:rPr>
        <w:t>g</w:t>
      </w:r>
      <w:r w:rsidRPr="00594620">
        <w:rPr>
          <w:rFonts w:asciiTheme="majorBidi" w:hAnsiTheme="majorBidi" w:cstheme="majorBidi"/>
          <w:lang w:val="nl-NL"/>
        </w:rPr>
        <w:t>elegt moeten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dat zy ( om Salomons </w:t>
      </w:r>
      <w:r w:rsidRPr="00594620">
        <w:rPr>
          <w:rFonts w:asciiTheme="majorBidi" w:hAnsiTheme="majorBidi" w:cstheme="majorBidi"/>
          <w:lang w:val="nl-NL"/>
        </w:rPr>
        <w:lastRenderedPageBreak/>
        <w:t>woord te gebruiken ) niet nieuw</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tegen de natuur strijdig schijnen; maar dat zy zeer na</w:t>
      </w:r>
      <w:r>
        <w:rPr>
          <w:rFonts w:asciiTheme="majorBidi" w:hAnsiTheme="majorBidi" w:cstheme="majorBidi"/>
          <w:lang w:val="nl-NL"/>
        </w:rPr>
        <w:t xml:space="preserve"> </w:t>
      </w:r>
      <w:r w:rsidRPr="00594620">
        <w:rPr>
          <w:rFonts w:asciiTheme="majorBidi" w:hAnsiTheme="majorBidi" w:cstheme="majorBidi"/>
          <w:lang w:val="nl-NL"/>
        </w:rPr>
        <w:t>met de natuurlijke dingen overeenkomen. En op dat dit te</w:t>
      </w:r>
      <w:r>
        <w:rPr>
          <w:rFonts w:asciiTheme="majorBidi" w:hAnsiTheme="majorBidi" w:cstheme="majorBidi"/>
          <w:lang w:val="nl-NL"/>
        </w:rPr>
        <w:t xml:space="preserve"> </w:t>
      </w:r>
      <w:r w:rsidRPr="00594620">
        <w:rPr>
          <w:rFonts w:asciiTheme="majorBidi" w:hAnsiTheme="majorBidi" w:cstheme="majorBidi"/>
          <w:lang w:val="nl-NL"/>
        </w:rPr>
        <w:t>lichtelijker van yder bevat zou konnen worden</w:t>
      </w:r>
      <w:r w:rsidR="00FF37F8">
        <w:rPr>
          <w:rFonts w:asciiTheme="majorBidi" w:hAnsiTheme="majorBidi" w:cstheme="majorBidi"/>
          <w:lang w:val="nl-NL"/>
        </w:rPr>
        <w:t xml:space="preserve">, </w:t>
      </w:r>
      <w:r w:rsidRPr="00594620">
        <w:rPr>
          <w:rFonts w:asciiTheme="majorBidi" w:hAnsiTheme="majorBidi" w:cstheme="majorBidi"/>
          <w:lang w:val="nl-NL"/>
        </w:rPr>
        <w:t>zo heb ik</w:t>
      </w:r>
      <w:r>
        <w:rPr>
          <w:rFonts w:asciiTheme="majorBidi" w:hAnsiTheme="majorBidi" w:cstheme="majorBidi"/>
          <w:lang w:val="nl-NL"/>
        </w:rPr>
        <w:t xml:space="preserve"> </w:t>
      </w:r>
      <w:r w:rsidRPr="00594620">
        <w:rPr>
          <w:rFonts w:asciiTheme="majorBidi" w:hAnsiTheme="majorBidi" w:cstheme="majorBidi"/>
          <w:lang w:val="nl-NL"/>
        </w:rPr>
        <w:t>enige regelen uit de Schrift alleen gehaalt</w:t>
      </w:r>
      <w:r w:rsidR="00FF37F8">
        <w:rPr>
          <w:rFonts w:asciiTheme="majorBidi" w:hAnsiTheme="majorBidi" w:cstheme="majorBidi"/>
          <w:lang w:val="nl-NL"/>
        </w:rPr>
        <w:t xml:space="preserve">, </w:t>
      </w:r>
      <w:r w:rsidRPr="00594620">
        <w:rPr>
          <w:rFonts w:asciiTheme="majorBidi" w:hAnsiTheme="majorBidi" w:cstheme="majorBidi"/>
          <w:lang w:val="nl-NL"/>
        </w:rPr>
        <w:t>hier toe by</w:t>
      </w:r>
      <w:r>
        <w:rPr>
          <w:rFonts w:asciiTheme="majorBidi" w:hAnsiTheme="majorBidi" w:cstheme="majorBidi"/>
          <w:lang w:val="nl-NL"/>
        </w:rPr>
        <w:t xml:space="preserve"> </w:t>
      </w:r>
      <w:r w:rsidRPr="00594620">
        <w:rPr>
          <w:rFonts w:asciiTheme="majorBidi" w:hAnsiTheme="majorBidi" w:cstheme="majorBidi"/>
          <w:lang w:val="nl-NL"/>
        </w:rPr>
        <w:t>gebracht. Doch hoewel ik zeg dat de Schrift deze dinge</w:t>
      </w:r>
      <w:r w:rsidR="00D41909">
        <w:rPr>
          <w:rFonts w:asciiTheme="majorBidi" w:hAnsiTheme="majorBidi" w:cstheme="majorBidi"/>
          <w:lang w:val="nl-NL"/>
        </w:rPr>
        <w:t>n</w:t>
      </w:r>
      <w:r w:rsidRPr="00594620">
        <w:rPr>
          <w:rFonts w:asciiTheme="majorBidi" w:hAnsiTheme="majorBidi" w:cstheme="majorBidi"/>
          <w:lang w:val="nl-NL"/>
        </w:rPr>
        <w:t xml:space="preserve"> leert</w:t>
      </w:r>
      <w:r w:rsidR="00D41909">
        <w:rPr>
          <w:rFonts w:asciiTheme="majorBidi" w:hAnsiTheme="majorBidi" w:cstheme="majorBidi"/>
          <w:lang w:val="nl-NL"/>
        </w:rPr>
        <w:t xml:space="preserve">  </w:t>
      </w:r>
      <w:r w:rsidRPr="00594620">
        <w:rPr>
          <w:rFonts w:asciiTheme="majorBidi" w:hAnsiTheme="majorBidi" w:cstheme="majorBidi"/>
          <w:lang w:val="nl-NL"/>
        </w:rPr>
        <w:t>en onderwijst</w:t>
      </w:r>
      <w:r w:rsidR="00FF37F8">
        <w:rPr>
          <w:rFonts w:asciiTheme="majorBidi" w:hAnsiTheme="majorBidi" w:cstheme="majorBidi"/>
          <w:lang w:val="nl-NL"/>
        </w:rPr>
        <w:t xml:space="preserve">, </w:t>
      </w:r>
      <w:r w:rsidRPr="00594620">
        <w:rPr>
          <w:rFonts w:asciiTheme="majorBidi" w:hAnsiTheme="majorBidi" w:cstheme="majorBidi"/>
          <w:lang w:val="nl-NL"/>
        </w:rPr>
        <w:t>zo versta ik echter niet</w:t>
      </w:r>
      <w:r w:rsidR="00FF37F8">
        <w:rPr>
          <w:rFonts w:asciiTheme="majorBidi" w:hAnsiTheme="majorBidi" w:cstheme="majorBidi"/>
          <w:lang w:val="nl-NL"/>
        </w:rPr>
        <w:t xml:space="preserve">, </w:t>
      </w:r>
      <w:r w:rsidRPr="00594620">
        <w:rPr>
          <w:rFonts w:asciiTheme="majorBidi" w:hAnsiTheme="majorBidi" w:cstheme="majorBidi"/>
          <w:lang w:val="nl-NL"/>
        </w:rPr>
        <w:t>dat zy dezelve</w:t>
      </w:r>
      <w:r>
        <w:rPr>
          <w:rFonts w:asciiTheme="majorBidi" w:hAnsiTheme="majorBidi" w:cstheme="majorBidi"/>
          <w:lang w:val="nl-NL"/>
        </w:rPr>
        <w:t xml:space="preserve"> </w:t>
      </w:r>
      <w:r w:rsidRPr="00594620">
        <w:rPr>
          <w:rFonts w:asciiTheme="majorBidi" w:hAnsiTheme="majorBidi" w:cstheme="majorBidi"/>
          <w:lang w:val="nl-NL"/>
        </w:rPr>
        <w:t>leert en onderwijst</w:t>
      </w:r>
      <w:r w:rsidR="00FF37F8">
        <w:rPr>
          <w:rFonts w:asciiTheme="majorBidi" w:hAnsiTheme="majorBidi" w:cstheme="majorBidi"/>
          <w:lang w:val="nl-NL"/>
        </w:rPr>
        <w:t xml:space="preserve">, </w:t>
      </w:r>
      <w:r w:rsidRPr="00594620">
        <w:rPr>
          <w:rFonts w:asciiTheme="majorBidi" w:hAnsiTheme="majorBidi" w:cstheme="majorBidi"/>
          <w:lang w:val="nl-NL"/>
        </w:rPr>
        <w:t>als Leerstukken ter zaligheit</w:t>
      </w:r>
      <w:r w:rsidR="006F3162">
        <w:rPr>
          <w:rFonts w:asciiTheme="majorBidi" w:hAnsiTheme="majorBidi" w:cstheme="majorBidi"/>
          <w:lang w:val="nl-NL"/>
        </w:rPr>
        <w:t xml:space="preserve"> </w:t>
      </w:r>
      <w:r w:rsidRPr="00594620">
        <w:rPr>
          <w:rFonts w:asciiTheme="majorBidi" w:hAnsiTheme="majorBidi" w:cstheme="majorBidi"/>
          <w:lang w:val="nl-NL"/>
        </w:rPr>
        <w:t>noodzaaklijk ; maar alleenlijk dat de Propheten deze zelve dingen</w:t>
      </w:r>
      <w:r>
        <w:rPr>
          <w:rFonts w:asciiTheme="majorBidi" w:hAnsiTheme="majorBidi" w:cstheme="majorBidi"/>
          <w:lang w:val="nl-NL"/>
        </w:rPr>
        <w:t xml:space="preserve"> </w:t>
      </w:r>
      <w:r w:rsidRPr="00594620">
        <w:rPr>
          <w:rFonts w:asciiTheme="majorBidi" w:hAnsiTheme="majorBidi" w:cstheme="majorBidi"/>
          <w:lang w:val="nl-NL"/>
        </w:rPr>
        <w:t>gelijk wy</w:t>
      </w:r>
      <w:r w:rsidR="00FF37F8">
        <w:rPr>
          <w:rFonts w:asciiTheme="majorBidi" w:hAnsiTheme="majorBidi" w:cstheme="majorBidi"/>
          <w:lang w:val="nl-NL"/>
        </w:rPr>
        <w:t xml:space="preserve">, </w:t>
      </w:r>
      <w:r w:rsidRPr="00594620">
        <w:rPr>
          <w:rFonts w:asciiTheme="majorBidi" w:hAnsiTheme="majorBidi" w:cstheme="majorBidi"/>
          <w:lang w:val="nl-NL"/>
        </w:rPr>
        <w:t>omhelst hebben. Yder heeft dieshalven vry</w:t>
      </w:r>
      <w:r w:rsidR="00D41909">
        <w:rPr>
          <w:rFonts w:asciiTheme="majorBidi" w:hAnsiTheme="majorBidi" w:cstheme="majorBidi"/>
          <w:lang w:val="nl-NL"/>
        </w:rPr>
        <w:t>h</w:t>
      </w:r>
      <w:r w:rsidRPr="00594620">
        <w:rPr>
          <w:rFonts w:asciiTheme="majorBidi" w:hAnsiTheme="majorBidi" w:cstheme="majorBidi"/>
          <w:lang w:val="nl-NL"/>
        </w:rPr>
        <w:t>eit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om van deze dingen te gevoelen</w:t>
      </w:r>
      <w:r w:rsidR="00FF37F8">
        <w:rPr>
          <w:rFonts w:asciiTheme="majorBidi" w:hAnsiTheme="majorBidi" w:cstheme="majorBidi"/>
          <w:lang w:val="nl-NL"/>
        </w:rPr>
        <w:t xml:space="preserve">, </w:t>
      </w:r>
      <w:r w:rsidRPr="00594620">
        <w:rPr>
          <w:rFonts w:asciiTheme="majorBidi" w:hAnsiTheme="majorBidi" w:cstheme="majorBidi"/>
          <w:lang w:val="nl-NL"/>
        </w:rPr>
        <w:t>na dat hy</w:t>
      </w:r>
      <w:r w:rsidR="00D41909">
        <w:rPr>
          <w:rFonts w:asciiTheme="majorBidi" w:hAnsiTheme="majorBidi" w:cstheme="majorBidi"/>
          <w:lang w:val="nl-NL"/>
        </w:rPr>
        <w:t xml:space="preserve"> </w:t>
      </w:r>
      <w:r w:rsidRPr="00594620">
        <w:rPr>
          <w:rFonts w:asciiTheme="majorBidi" w:hAnsiTheme="majorBidi" w:cstheme="majorBidi"/>
          <w:lang w:val="nl-NL"/>
        </w:rPr>
        <w:t>’t beter</w:t>
      </w:r>
      <w:r>
        <w:rPr>
          <w:rFonts w:asciiTheme="majorBidi" w:hAnsiTheme="majorBidi" w:cstheme="majorBidi"/>
          <w:lang w:val="nl-NL"/>
        </w:rPr>
        <w:t xml:space="preserve"> </w:t>
      </w:r>
      <w:r w:rsidRPr="00594620">
        <w:rPr>
          <w:rFonts w:asciiTheme="majorBidi" w:hAnsiTheme="majorBidi" w:cstheme="majorBidi"/>
          <w:lang w:val="nl-NL"/>
        </w:rPr>
        <w:t>voor zich zal achten te wezen</w:t>
      </w:r>
      <w:r w:rsidR="00FF37F8">
        <w:rPr>
          <w:rFonts w:asciiTheme="majorBidi" w:hAnsiTheme="majorBidi" w:cstheme="majorBidi"/>
          <w:lang w:val="nl-NL"/>
        </w:rPr>
        <w:t xml:space="preserve">, </w:t>
      </w:r>
      <w:r w:rsidRPr="00594620">
        <w:rPr>
          <w:rFonts w:asciiTheme="majorBidi" w:hAnsiTheme="majorBidi" w:cstheme="majorBidi"/>
          <w:lang w:val="nl-NL"/>
        </w:rPr>
        <w:t>om God te dienen</w:t>
      </w:r>
      <w:r w:rsidR="00FF37F8">
        <w:rPr>
          <w:rFonts w:asciiTheme="majorBidi" w:hAnsiTheme="majorBidi" w:cstheme="majorBidi"/>
          <w:lang w:val="nl-NL"/>
        </w:rPr>
        <w:t xml:space="preserve">, </w:t>
      </w:r>
      <w:r w:rsidRPr="00594620">
        <w:rPr>
          <w:rFonts w:asciiTheme="majorBidi" w:hAnsiTheme="majorBidi" w:cstheme="majorBidi"/>
          <w:lang w:val="nl-NL"/>
        </w:rPr>
        <w:t>en de</w:t>
      </w:r>
      <w:r w:rsidR="006F3162">
        <w:rPr>
          <w:rFonts w:asciiTheme="majorBidi" w:hAnsiTheme="majorBidi" w:cstheme="majorBidi"/>
          <w:lang w:val="nl-NL"/>
        </w:rPr>
        <w:t xml:space="preserve"> </w:t>
      </w:r>
      <w:r w:rsidRPr="00594620">
        <w:rPr>
          <w:rFonts w:asciiTheme="majorBidi" w:hAnsiTheme="majorBidi" w:cstheme="majorBidi"/>
          <w:lang w:val="nl-NL"/>
        </w:rPr>
        <w:t>Godsdienst met een oprecht gemoed aan te nemen</w:t>
      </w:r>
      <w:r w:rsidR="00FF37F8">
        <w:rPr>
          <w:rFonts w:asciiTheme="majorBidi" w:hAnsiTheme="majorBidi" w:cstheme="majorBidi"/>
          <w:lang w:val="nl-NL"/>
        </w:rPr>
        <w:t xml:space="preserve">, </w:t>
      </w:r>
      <w:r w:rsidRPr="00594620">
        <w:rPr>
          <w:rFonts w:asciiTheme="majorBidi" w:hAnsiTheme="majorBidi" w:cstheme="majorBidi"/>
          <w:lang w:val="nl-NL"/>
        </w:rPr>
        <w:t>van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welk gevoelen ook Josephus is ; want dus schrij</w:t>
      </w:r>
      <w:r w:rsidR="00D41909">
        <w:rPr>
          <w:rFonts w:asciiTheme="majorBidi" w:hAnsiTheme="majorBidi" w:cstheme="majorBidi"/>
          <w:lang w:val="nl-NL"/>
        </w:rPr>
        <w:t>f</w:t>
      </w:r>
      <w:r w:rsidRPr="00594620">
        <w:rPr>
          <w:rFonts w:asciiTheme="majorBidi" w:hAnsiTheme="majorBidi" w:cstheme="majorBidi"/>
          <w:lang w:val="nl-NL"/>
        </w:rPr>
        <w:t>t hy in ‘t</w:t>
      </w:r>
      <w:r>
        <w:rPr>
          <w:rFonts w:asciiTheme="majorBidi" w:hAnsiTheme="majorBidi" w:cstheme="majorBidi"/>
          <w:lang w:val="nl-NL"/>
        </w:rPr>
        <w:t xml:space="preserve"> </w:t>
      </w:r>
      <w:r w:rsidRPr="00594620">
        <w:rPr>
          <w:rFonts w:asciiTheme="majorBidi" w:hAnsiTheme="majorBidi" w:cstheme="majorBidi"/>
          <w:lang w:val="nl-NL"/>
        </w:rPr>
        <w:t>y einde van zijn twede boek der Joodsche Aaloudheden</w:t>
      </w:r>
      <w:r w:rsidR="00FF37F8" w:rsidRPr="00D41909">
        <w:rPr>
          <w:rFonts w:asciiTheme="majorBidi" w:hAnsiTheme="majorBidi" w:cstheme="majorBidi"/>
          <w:lang w:val="nl-NL"/>
        </w:rPr>
        <w:t>,</w:t>
      </w:r>
      <w:r w:rsidR="006F3162">
        <w:rPr>
          <w:rFonts w:asciiTheme="majorBidi" w:hAnsiTheme="majorBidi" w:cstheme="majorBidi"/>
          <w:lang w:val="nl-NL"/>
        </w:rPr>
        <w:t xml:space="preserve"> </w:t>
      </w:r>
      <w:r w:rsidRPr="00D41909">
        <w:rPr>
          <w:rFonts w:asciiTheme="majorBidi" w:hAnsiTheme="majorBidi" w:cstheme="majorBidi"/>
          <w:i/>
          <w:iCs/>
          <w:lang w:val="nl-NL"/>
        </w:rPr>
        <w:t>Doch niemant behoort over ‘</w:t>
      </w:r>
      <w:r w:rsidRPr="00B53242">
        <w:rPr>
          <w:rFonts w:asciiTheme="majorBidi" w:hAnsiTheme="majorBidi" w:cstheme="majorBidi"/>
          <w:i/>
          <w:iCs/>
          <w:lang w:val="nl-NL"/>
        </w:rPr>
        <w:t>t woord wonderdaad verwondert</w:t>
      </w:r>
      <w:r w:rsidR="006F3162">
        <w:rPr>
          <w:rFonts w:asciiTheme="majorBidi" w:hAnsiTheme="majorBidi" w:cstheme="majorBidi"/>
          <w:i/>
          <w:iCs/>
          <w:lang w:val="nl-NL"/>
        </w:rPr>
        <w:t xml:space="preserve"> </w:t>
      </w:r>
      <w:r w:rsidRPr="00B53242">
        <w:rPr>
          <w:rFonts w:asciiTheme="majorBidi" w:hAnsiTheme="majorBidi" w:cstheme="majorBidi"/>
          <w:i/>
          <w:iCs/>
          <w:lang w:val="nl-NL"/>
        </w:rPr>
        <w:t>te zijn</w:t>
      </w:r>
      <w:r w:rsidR="00FF37F8" w:rsidRPr="00B53242">
        <w:rPr>
          <w:rFonts w:asciiTheme="majorBidi" w:hAnsiTheme="majorBidi" w:cstheme="majorBidi"/>
          <w:i/>
          <w:iCs/>
          <w:lang w:val="nl-NL"/>
        </w:rPr>
        <w:t xml:space="preserve">, </w:t>
      </w:r>
      <w:r w:rsidRPr="00B53242">
        <w:rPr>
          <w:rFonts w:asciiTheme="majorBidi" w:hAnsiTheme="majorBidi" w:cstheme="majorBidi"/>
          <w:i/>
          <w:iCs/>
          <w:lang w:val="nl-NL"/>
        </w:rPr>
        <w:t>zo of</w:t>
      </w:r>
      <w:r w:rsidR="00D41909" w:rsidRPr="00B53242">
        <w:rPr>
          <w:rFonts w:asciiTheme="majorBidi" w:hAnsiTheme="majorBidi" w:cstheme="majorBidi"/>
          <w:i/>
          <w:iCs/>
          <w:lang w:val="nl-NL"/>
        </w:rPr>
        <w:t xml:space="preserve"> </w:t>
      </w:r>
      <w:r w:rsidRPr="00B53242">
        <w:rPr>
          <w:rFonts w:asciiTheme="majorBidi" w:hAnsiTheme="majorBidi" w:cstheme="majorBidi"/>
          <w:i/>
          <w:iCs/>
          <w:lang w:val="nl-NL"/>
        </w:rPr>
        <w:t>door Gods wil</w:t>
      </w:r>
      <w:r w:rsidR="00FF37F8" w:rsidRPr="00B53242">
        <w:rPr>
          <w:rFonts w:asciiTheme="majorBidi" w:hAnsiTheme="majorBidi" w:cstheme="majorBidi"/>
          <w:i/>
          <w:iCs/>
          <w:lang w:val="nl-NL"/>
        </w:rPr>
        <w:t xml:space="preserve">, </w:t>
      </w:r>
      <w:r w:rsidRPr="00B53242">
        <w:rPr>
          <w:rFonts w:asciiTheme="majorBidi" w:hAnsiTheme="majorBidi" w:cstheme="majorBidi"/>
          <w:i/>
          <w:iCs/>
          <w:lang w:val="nl-NL"/>
        </w:rPr>
        <w:t>of door believen der</w:t>
      </w:r>
      <w:r w:rsidR="006F3162">
        <w:rPr>
          <w:rFonts w:asciiTheme="majorBidi" w:hAnsiTheme="majorBidi" w:cstheme="majorBidi"/>
          <w:i/>
          <w:iCs/>
          <w:lang w:val="nl-NL"/>
        </w:rPr>
        <w:t xml:space="preserve"> </w:t>
      </w:r>
      <w:r w:rsidRPr="00B53242">
        <w:rPr>
          <w:rFonts w:asciiTheme="majorBidi" w:hAnsiTheme="majorBidi" w:cstheme="majorBidi"/>
          <w:i/>
          <w:iCs/>
          <w:lang w:val="nl-NL"/>
        </w:rPr>
        <w:t>natuur aan d’ oude menschen onkundig in de boosheit</w:t>
      </w:r>
      <w:r w:rsidR="00FF37F8" w:rsidRPr="00B53242">
        <w:rPr>
          <w:rFonts w:asciiTheme="majorBidi" w:hAnsiTheme="majorBidi" w:cstheme="majorBidi"/>
          <w:i/>
          <w:iCs/>
          <w:lang w:val="nl-NL"/>
        </w:rPr>
        <w:t xml:space="preserve">, </w:t>
      </w:r>
      <w:r w:rsidRPr="00B53242">
        <w:rPr>
          <w:rFonts w:asciiTheme="majorBidi" w:hAnsiTheme="majorBidi" w:cstheme="majorBidi"/>
          <w:i/>
          <w:iCs/>
          <w:lang w:val="nl-NL"/>
        </w:rPr>
        <w:t>een weg der behoudenis door de zee geopenbaart is vermits noch onlangs de zee van Pamphylien onder Alexanders</w:t>
      </w:r>
      <w:r w:rsidR="006F3162">
        <w:rPr>
          <w:rFonts w:asciiTheme="majorBidi" w:hAnsiTheme="majorBidi" w:cstheme="majorBidi"/>
          <w:i/>
          <w:iCs/>
          <w:lang w:val="nl-NL"/>
        </w:rPr>
        <w:t xml:space="preserve"> </w:t>
      </w:r>
      <w:r w:rsidRPr="00B53242">
        <w:rPr>
          <w:rFonts w:asciiTheme="majorBidi" w:hAnsiTheme="majorBidi" w:cstheme="majorBidi"/>
          <w:i/>
          <w:iCs/>
          <w:lang w:val="nl-NL"/>
        </w:rPr>
        <w:t>beleid voor de Macedoniërs geweken is en voor hen geen ander middel hebbende</w:t>
      </w:r>
      <w:r w:rsidR="00FF37F8" w:rsidRPr="00B53242">
        <w:rPr>
          <w:rFonts w:asciiTheme="majorBidi" w:hAnsiTheme="majorBidi" w:cstheme="majorBidi"/>
          <w:i/>
          <w:iCs/>
          <w:lang w:val="nl-NL"/>
        </w:rPr>
        <w:t xml:space="preserve">, </w:t>
      </w:r>
      <w:r w:rsidRPr="00B53242">
        <w:rPr>
          <w:rFonts w:asciiTheme="majorBidi" w:hAnsiTheme="majorBidi" w:cstheme="majorBidi"/>
          <w:i/>
          <w:iCs/>
          <w:lang w:val="nl-NL"/>
        </w:rPr>
        <w:t>daar langs een weg gebaant heeft dewijl God be</w:t>
      </w:r>
      <w:r w:rsidR="00D41909" w:rsidRPr="00B53242">
        <w:rPr>
          <w:rFonts w:asciiTheme="majorBidi" w:hAnsiTheme="majorBidi" w:cstheme="majorBidi"/>
          <w:i/>
          <w:iCs/>
          <w:lang w:val="nl-NL"/>
        </w:rPr>
        <w:t>s</w:t>
      </w:r>
      <w:r w:rsidRPr="00B53242">
        <w:rPr>
          <w:rFonts w:asciiTheme="majorBidi" w:hAnsiTheme="majorBidi" w:cstheme="majorBidi"/>
          <w:i/>
          <w:iCs/>
          <w:lang w:val="nl-NL"/>
        </w:rPr>
        <w:t>loten had Alexanders hulp te gebruiken</w:t>
      </w:r>
      <w:r w:rsidR="00FF37F8" w:rsidRPr="00B53242">
        <w:rPr>
          <w:rFonts w:asciiTheme="majorBidi" w:hAnsiTheme="majorBidi" w:cstheme="majorBidi"/>
          <w:i/>
          <w:iCs/>
          <w:lang w:val="nl-NL"/>
        </w:rPr>
        <w:t xml:space="preserve">, </w:t>
      </w:r>
      <w:r w:rsidRPr="00B53242">
        <w:rPr>
          <w:rFonts w:asciiTheme="majorBidi" w:hAnsiTheme="majorBidi" w:cstheme="majorBidi"/>
          <w:i/>
          <w:iCs/>
          <w:lang w:val="nl-NL"/>
        </w:rPr>
        <w:t xml:space="preserve">om </w:t>
      </w:r>
      <w:r w:rsidR="00D41909" w:rsidRPr="00B53242">
        <w:rPr>
          <w:rFonts w:asciiTheme="majorBidi" w:hAnsiTheme="majorBidi" w:cstheme="majorBidi"/>
          <w:i/>
          <w:iCs/>
          <w:lang w:val="nl-NL"/>
        </w:rPr>
        <w:t>de heerschappy der P</w:t>
      </w:r>
      <w:r w:rsidRPr="00B53242">
        <w:rPr>
          <w:rFonts w:asciiTheme="majorBidi" w:hAnsiTheme="majorBidi" w:cstheme="majorBidi"/>
          <w:i/>
          <w:iCs/>
          <w:lang w:val="nl-NL"/>
        </w:rPr>
        <w:t>er</w:t>
      </w:r>
      <w:r w:rsidR="00D41909" w:rsidRPr="00B53242">
        <w:rPr>
          <w:rFonts w:asciiTheme="majorBidi" w:hAnsiTheme="majorBidi" w:cstheme="majorBidi"/>
          <w:i/>
          <w:iCs/>
          <w:lang w:val="nl-NL"/>
        </w:rPr>
        <w:t>s</w:t>
      </w:r>
      <w:r w:rsidRPr="00B53242">
        <w:rPr>
          <w:rFonts w:asciiTheme="majorBidi" w:hAnsiTheme="majorBidi" w:cstheme="majorBidi"/>
          <w:i/>
          <w:iCs/>
          <w:lang w:val="nl-NL"/>
        </w:rPr>
        <w:t>iane</w:t>
      </w:r>
      <w:r w:rsidR="00D41909" w:rsidRPr="00B53242">
        <w:rPr>
          <w:rFonts w:asciiTheme="majorBidi" w:hAnsiTheme="majorBidi" w:cstheme="majorBidi"/>
          <w:i/>
          <w:iCs/>
          <w:lang w:val="nl-NL"/>
        </w:rPr>
        <w:t>n te verdelgen, van het welk</w:t>
      </w:r>
      <w:r w:rsidRPr="00B53242">
        <w:rPr>
          <w:rFonts w:asciiTheme="majorBidi" w:hAnsiTheme="majorBidi" w:cstheme="majorBidi"/>
          <w:i/>
          <w:iCs/>
          <w:lang w:val="nl-NL"/>
        </w:rPr>
        <w:t xml:space="preserve"> alle de gene</w:t>
      </w:r>
      <w:r w:rsidR="00D41909" w:rsidRPr="00B53242">
        <w:rPr>
          <w:rFonts w:asciiTheme="majorBidi" w:hAnsiTheme="majorBidi" w:cstheme="majorBidi"/>
          <w:i/>
          <w:iCs/>
          <w:lang w:val="nl-NL"/>
        </w:rPr>
        <w:t>, die de daden van</w:t>
      </w:r>
      <w:r w:rsidRPr="00B53242">
        <w:rPr>
          <w:rFonts w:asciiTheme="majorBidi" w:hAnsiTheme="majorBidi" w:cstheme="majorBidi"/>
          <w:i/>
          <w:iCs/>
          <w:lang w:val="nl-NL"/>
        </w:rPr>
        <w:t xml:space="preserve"> dien Koning schri</w:t>
      </w:r>
      <w:r w:rsidR="00D41909" w:rsidRPr="00B53242">
        <w:rPr>
          <w:rFonts w:asciiTheme="majorBidi" w:hAnsiTheme="majorBidi" w:cstheme="majorBidi"/>
          <w:i/>
          <w:iCs/>
          <w:lang w:val="nl-NL"/>
        </w:rPr>
        <w:t>f</w:t>
      </w:r>
      <w:r w:rsidRPr="00B53242">
        <w:rPr>
          <w:rFonts w:asciiTheme="majorBidi" w:hAnsiTheme="majorBidi" w:cstheme="majorBidi"/>
          <w:i/>
          <w:iCs/>
          <w:lang w:val="nl-NL"/>
        </w:rPr>
        <w:t>telijk gestelt hebben</w:t>
      </w:r>
      <w:r w:rsidR="00D41909" w:rsidRPr="00B53242">
        <w:rPr>
          <w:rFonts w:asciiTheme="majorBidi" w:hAnsiTheme="majorBidi" w:cstheme="majorBidi"/>
          <w:i/>
          <w:iCs/>
          <w:lang w:val="nl-NL"/>
        </w:rPr>
        <w:t>,</w:t>
      </w:r>
      <w:r w:rsidRPr="00B53242">
        <w:rPr>
          <w:rFonts w:asciiTheme="majorBidi" w:hAnsiTheme="majorBidi" w:cstheme="majorBidi"/>
          <w:i/>
          <w:iCs/>
          <w:lang w:val="nl-NL"/>
        </w:rPr>
        <w:t xml:space="preserve"> getuigenis geven. Doch yder oordeel hier af</w:t>
      </w:r>
      <w:r w:rsidR="00FF37F8" w:rsidRPr="00B53242">
        <w:rPr>
          <w:rFonts w:asciiTheme="majorBidi" w:hAnsiTheme="majorBidi" w:cstheme="majorBidi"/>
          <w:i/>
          <w:iCs/>
          <w:lang w:val="nl-NL"/>
        </w:rPr>
        <w:t xml:space="preserve">, </w:t>
      </w:r>
      <w:r w:rsidRPr="00B53242">
        <w:rPr>
          <w:rFonts w:asciiTheme="majorBidi" w:hAnsiTheme="majorBidi" w:cstheme="majorBidi"/>
          <w:i/>
          <w:iCs/>
          <w:lang w:val="nl-NL"/>
        </w:rPr>
        <w:t>na dat hem goed dunkt</w:t>
      </w:r>
      <w:r w:rsidRPr="00B53242">
        <w:rPr>
          <w:rFonts w:asciiTheme="majorBidi" w:hAnsiTheme="majorBidi" w:cstheme="majorBidi"/>
          <w:lang w:val="nl-NL"/>
        </w:rPr>
        <w:t>. Dit zijn Josephus woorden</w:t>
      </w:r>
      <w:r w:rsidR="00FF37F8" w:rsidRPr="00B53242">
        <w:rPr>
          <w:rFonts w:asciiTheme="majorBidi" w:hAnsiTheme="majorBidi" w:cstheme="majorBidi"/>
          <w:lang w:val="nl-NL"/>
        </w:rPr>
        <w:t>,</w:t>
      </w:r>
      <w:r w:rsidR="006F3162">
        <w:rPr>
          <w:rFonts w:asciiTheme="majorBidi" w:hAnsiTheme="majorBidi" w:cstheme="majorBidi"/>
          <w:lang w:val="nl-NL"/>
        </w:rPr>
        <w:t xml:space="preserve"> </w:t>
      </w:r>
      <w:r w:rsidRPr="00B53242">
        <w:rPr>
          <w:rFonts w:asciiTheme="majorBidi" w:hAnsiTheme="majorBidi" w:cstheme="majorBidi"/>
          <w:lang w:val="nl-NL"/>
        </w:rPr>
        <w:t>en zijn oordeel van ‘t geloof der Wonderdaden.</w:t>
      </w:r>
    </w:p>
    <w:p w:rsidR="00D41909" w:rsidRPr="00B53242" w:rsidRDefault="00D41909" w:rsidP="00D41909">
      <w:pPr>
        <w:spacing w:after="0" w:line="240" w:lineRule="auto"/>
        <w:rPr>
          <w:rFonts w:asciiTheme="majorBidi" w:hAnsiTheme="majorBidi" w:cstheme="majorBidi"/>
          <w:lang w:val="nl-NL"/>
        </w:rPr>
      </w:pPr>
    </w:p>
    <w:p w:rsidR="00D41909" w:rsidRDefault="00D41909" w:rsidP="00D41909">
      <w:pPr>
        <w:spacing w:after="0" w:line="240" w:lineRule="auto"/>
        <w:rPr>
          <w:rFonts w:asciiTheme="majorBidi" w:hAnsiTheme="majorBidi" w:cstheme="majorBidi"/>
          <w:lang w:val="nl-NL"/>
        </w:rPr>
      </w:pP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rPr>
          <w:rFonts w:asciiTheme="majorBidi" w:hAnsiTheme="majorBidi" w:cstheme="majorBidi"/>
          <w:lang w:val="nl-NL"/>
        </w:rPr>
      </w:pPr>
      <w:r w:rsidRPr="00594620">
        <w:rPr>
          <w:rFonts w:asciiTheme="majorBidi" w:hAnsiTheme="majorBidi" w:cstheme="majorBidi"/>
          <w:lang w:val="nl-NL"/>
        </w:rPr>
        <w:t>‘t ZEVENDE HOOFTDEEL.</w:t>
      </w:r>
    </w:p>
    <w:p w:rsidR="00FF37F8" w:rsidRDefault="00FF37F8" w:rsidP="00594620">
      <w:pPr>
        <w:spacing w:after="0" w:line="240" w:lineRule="auto"/>
        <w:rPr>
          <w:rFonts w:asciiTheme="majorBidi" w:hAnsiTheme="majorBidi" w:cstheme="majorBidi"/>
          <w:i/>
          <w:iCs/>
          <w:lang w:val="nl-NL"/>
        </w:rPr>
      </w:pPr>
    </w:p>
    <w:p w:rsidR="00594620" w:rsidRPr="00594620" w:rsidRDefault="00594620" w:rsidP="00594620">
      <w:pPr>
        <w:spacing w:after="0" w:line="240" w:lineRule="auto"/>
        <w:rPr>
          <w:rFonts w:asciiTheme="majorBidi" w:hAnsiTheme="majorBidi" w:cstheme="majorBidi"/>
          <w:i/>
          <w:iCs/>
          <w:lang w:val="nl-NL"/>
        </w:rPr>
      </w:pPr>
      <w:r w:rsidRPr="00594620">
        <w:rPr>
          <w:rFonts w:asciiTheme="majorBidi" w:hAnsiTheme="majorBidi" w:cstheme="majorBidi"/>
          <w:i/>
          <w:iCs/>
          <w:lang w:val="nl-NL"/>
        </w:rPr>
        <w:t>Van d’</w:t>
      </w:r>
      <w:r w:rsidR="006F3162">
        <w:rPr>
          <w:rFonts w:asciiTheme="majorBidi" w:hAnsiTheme="majorBidi" w:cstheme="majorBidi"/>
          <w:i/>
          <w:iCs/>
          <w:lang w:val="nl-NL"/>
        </w:rPr>
        <w:t xml:space="preserve"> </w:t>
      </w:r>
      <w:r w:rsidRPr="00594620">
        <w:rPr>
          <w:rFonts w:asciiTheme="majorBidi" w:hAnsiTheme="majorBidi" w:cstheme="majorBidi"/>
          <w:i/>
          <w:iCs/>
          <w:lang w:val="nl-NL"/>
        </w:rPr>
        <w:t>Uitlegging</w:t>
      </w:r>
      <w:r w:rsidR="00FF37F8">
        <w:rPr>
          <w:rFonts w:asciiTheme="majorBidi" w:hAnsiTheme="majorBidi" w:cstheme="majorBidi"/>
          <w:i/>
          <w:iCs/>
          <w:lang w:val="nl-NL"/>
        </w:rPr>
        <w:t xml:space="preserve">, </w:t>
      </w:r>
      <w:r w:rsidRPr="00594620">
        <w:rPr>
          <w:rFonts w:asciiTheme="majorBidi" w:hAnsiTheme="majorBidi" w:cstheme="majorBidi"/>
          <w:i/>
          <w:iCs/>
          <w:lang w:val="nl-NL"/>
        </w:rPr>
        <w:t>of verklaring der Schrift.</w:t>
      </w:r>
    </w:p>
    <w:p w:rsidR="00594620" w:rsidRDefault="00594620" w:rsidP="00594620">
      <w:pPr>
        <w:spacing w:after="0" w:line="240" w:lineRule="auto"/>
        <w:rPr>
          <w:rFonts w:asciiTheme="majorBidi" w:hAnsiTheme="majorBidi" w:cstheme="majorBidi"/>
          <w:lang w:val="nl-NL"/>
        </w:rPr>
      </w:pPr>
    </w:p>
    <w:p w:rsidR="002031F9" w:rsidRDefault="00594620" w:rsidP="002031F9">
      <w:pPr>
        <w:spacing w:after="0" w:line="240" w:lineRule="auto"/>
        <w:rPr>
          <w:rFonts w:asciiTheme="majorBidi" w:hAnsiTheme="majorBidi" w:cstheme="majorBidi"/>
          <w:lang w:val="nl-NL"/>
        </w:rPr>
      </w:pPr>
      <w:r w:rsidRPr="00594620">
        <w:rPr>
          <w:rFonts w:asciiTheme="majorBidi" w:hAnsiTheme="majorBidi" w:cstheme="majorBidi"/>
          <w:lang w:val="nl-NL"/>
        </w:rPr>
        <w:t>Alle menschen hebben wel in de mond</w:t>
      </w:r>
      <w:r w:rsidR="00FF37F8">
        <w:rPr>
          <w:rFonts w:asciiTheme="majorBidi" w:hAnsiTheme="majorBidi" w:cstheme="majorBidi"/>
          <w:lang w:val="nl-NL"/>
        </w:rPr>
        <w:t xml:space="preserve">, </w:t>
      </w:r>
      <w:r w:rsidRPr="00594620">
        <w:rPr>
          <w:rFonts w:asciiTheme="majorBidi" w:hAnsiTheme="majorBidi" w:cstheme="majorBidi"/>
          <w:lang w:val="nl-NL"/>
        </w:rPr>
        <w:t>dat de Heilige</w:t>
      </w:r>
      <w:r>
        <w:rPr>
          <w:rFonts w:asciiTheme="majorBidi" w:hAnsiTheme="majorBidi" w:cstheme="majorBidi"/>
          <w:lang w:val="nl-NL"/>
        </w:rPr>
        <w:t xml:space="preserve"> </w:t>
      </w:r>
      <w:r w:rsidRPr="00594620">
        <w:rPr>
          <w:rFonts w:asciiTheme="majorBidi" w:hAnsiTheme="majorBidi" w:cstheme="majorBidi"/>
          <w:lang w:val="nl-NL"/>
        </w:rPr>
        <w:t>Schrift Gods Woord is</w:t>
      </w:r>
      <w:r w:rsidR="00FF37F8">
        <w:rPr>
          <w:rFonts w:asciiTheme="majorBidi" w:hAnsiTheme="majorBidi" w:cstheme="majorBidi"/>
          <w:lang w:val="nl-NL"/>
        </w:rPr>
        <w:t xml:space="preserve">, </w:t>
      </w:r>
      <w:r w:rsidRPr="00594620">
        <w:rPr>
          <w:rFonts w:asciiTheme="majorBidi" w:hAnsiTheme="majorBidi" w:cstheme="majorBidi"/>
          <w:lang w:val="nl-NL"/>
        </w:rPr>
        <w:t>‘t welk aan de menschen de</w:t>
      </w:r>
      <w:r>
        <w:rPr>
          <w:rFonts w:asciiTheme="majorBidi" w:hAnsiTheme="majorBidi" w:cstheme="majorBidi"/>
          <w:lang w:val="nl-NL"/>
        </w:rPr>
        <w:t xml:space="preserve"> </w:t>
      </w:r>
      <w:r w:rsidRPr="00594620">
        <w:rPr>
          <w:rFonts w:asciiTheme="majorBidi" w:hAnsiTheme="majorBidi" w:cstheme="majorBidi"/>
          <w:lang w:val="nl-NL"/>
        </w:rPr>
        <w:t>ware zaligheit leert en onderwijst ; maar zy geven</w:t>
      </w:r>
      <w:r>
        <w:rPr>
          <w:rFonts w:asciiTheme="majorBidi" w:hAnsiTheme="majorBidi" w:cstheme="majorBidi"/>
          <w:lang w:val="nl-NL"/>
        </w:rPr>
        <w:t xml:space="preserve"> </w:t>
      </w:r>
      <w:r w:rsidRPr="00594620">
        <w:rPr>
          <w:rFonts w:asciiTheme="majorBidi" w:hAnsiTheme="majorBidi" w:cstheme="majorBidi"/>
          <w:lang w:val="nl-NL"/>
        </w:rPr>
        <w:t>met de daad zelve</w:t>
      </w:r>
      <w:r w:rsidR="00FF37F8">
        <w:rPr>
          <w:rFonts w:asciiTheme="majorBidi" w:hAnsiTheme="majorBidi" w:cstheme="majorBidi"/>
          <w:lang w:val="nl-NL"/>
        </w:rPr>
        <w:t xml:space="preserve">, </w:t>
      </w:r>
      <w:r w:rsidRPr="00594620">
        <w:rPr>
          <w:rFonts w:asciiTheme="majorBidi" w:hAnsiTheme="majorBidi" w:cstheme="majorBidi"/>
          <w:lang w:val="nl-NL"/>
        </w:rPr>
        <w:t>gehelijk iets anders te kennen : want</w:t>
      </w:r>
      <w:r>
        <w:rPr>
          <w:rFonts w:asciiTheme="majorBidi" w:hAnsiTheme="majorBidi" w:cstheme="majorBidi"/>
          <w:lang w:val="nl-NL"/>
        </w:rPr>
        <w:t xml:space="preserve"> </w:t>
      </w:r>
      <w:r w:rsidRPr="00594620">
        <w:rPr>
          <w:rFonts w:asciiTheme="majorBidi" w:hAnsiTheme="majorBidi" w:cstheme="majorBidi"/>
          <w:lang w:val="nl-NL"/>
        </w:rPr>
        <w:t>het gemeen volk</w:t>
      </w:r>
      <w:r w:rsidR="00FF37F8">
        <w:rPr>
          <w:rFonts w:asciiTheme="majorBidi" w:hAnsiTheme="majorBidi" w:cstheme="majorBidi"/>
          <w:lang w:val="nl-NL"/>
        </w:rPr>
        <w:t xml:space="preserve">, </w:t>
      </w:r>
      <w:r w:rsidRPr="00594620">
        <w:rPr>
          <w:rFonts w:asciiTheme="majorBidi" w:hAnsiTheme="majorBidi" w:cstheme="majorBidi"/>
          <w:lang w:val="nl-NL"/>
        </w:rPr>
        <w:t>schijnt zich nergens minder mee te bemoejen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na de leerstukken der Heilige Schrift te leven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wy zien da</w:t>
      </w:r>
      <w:r w:rsidR="00B53242">
        <w:rPr>
          <w:rFonts w:asciiTheme="majorBidi" w:hAnsiTheme="majorBidi" w:cstheme="majorBidi"/>
          <w:lang w:val="nl-NL"/>
        </w:rPr>
        <w:t>t</w:t>
      </w:r>
      <w:r w:rsidRPr="00594620">
        <w:rPr>
          <w:rFonts w:asciiTheme="majorBidi" w:hAnsiTheme="majorBidi" w:cstheme="majorBidi"/>
          <w:lang w:val="nl-NL"/>
        </w:rPr>
        <w:t xml:space="preserve"> zy byna</w:t>
      </w:r>
      <w:r w:rsidR="00FF37F8">
        <w:rPr>
          <w:rFonts w:asciiTheme="majorBidi" w:hAnsiTheme="majorBidi" w:cstheme="majorBidi"/>
          <w:lang w:val="nl-NL"/>
        </w:rPr>
        <w:t xml:space="preserve">, </w:t>
      </w:r>
      <w:r w:rsidRPr="00594620">
        <w:rPr>
          <w:rFonts w:asciiTheme="majorBidi" w:hAnsiTheme="majorBidi" w:cstheme="majorBidi"/>
          <w:lang w:val="nl-NL"/>
        </w:rPr>
        <w:t>alle hun verdichtzelen</w:t>
      </w:r>
      <w:r w:rsidR="00FF37F8">
        <w:rPr>
          <w:rFonts w:asciiTheme="majorBidi" w:hAnsiTheme="majorBidi" w:cstheme="majorBidi"/>
          <w:lang w:val="nl-NL"/>
        </w:rPr>
        <w:t xml:space="preserve">, </w:t>
      </w:r>
      <w:r w:rsidRPr="00594620">
        <w:rPr>
          <w:rFonts w:asciiTheme="majorBidi" w:hAnsiTheme="majorBidi" w:cstheme="majorBidi"/>
          <w:lang w:val="nl-NL"/>
        </w:rPr>
        <w:t>voor</w:t>
      </w:r>
      <w:r>
        <w:rPr>
          <w:rFonts w:asciiTheme="majorBidi" w:hAnsiTheme="majorBidi" w:cstheme="majorBidi"/>
          <w:lang w:val="nl-NL"/>
        </w:rPr>
        <w:t xml:space="preserve"> </w:t>
      </w:r>
      <w:r w:rsidRPr="00594620">
        <w:rPr>
          <w:rFonts w:asciiTheme="majorBidi" w:hAnsiTheme="majorBidi" w:cstheme="majorBidi"/>
          <w:lang w:val="nl-NL"/>
        </w:rPr>
        <w:t>Gods Woord verkopen</w:t>
      </w:r>
      <w:r w:rsidR="00FF37F8">
        <w:rPr>
          <w:rFonts w:asciiTheme="majorBidi" w:hAnsiTheme="majorBidi" w:cstheme="majorBidi"/>
          <w:lang w:val="nl-NL"/>
        </w:rPr>
        <w:t xml:space="preserve">, </w:t>
      </w:r>
      <w:r w:rsidRPr="00594620">
        <w:rPr>
          <w:rFonts w:asciiTheme="majorBidi" w:hAnsiTheme="majorBidi" w:cstheme="majorBidi"/>
          <w:lang w:val="nl-NL"/>
        </w:rPr>
        <w:t>en nergens anders mee bezig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om onder schijn van Godsdienst d’ anderen te dwingen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van een zelfde gevoelen met hen zullen zijn. Wy</w:t>
      </w:r>
      <w:r>
        <w:rPr>
          <w:rFonts w:asciiTheme="majorBidi" w:hAnsiTheme="majorBidi" w:cstheme="majorBidi"/>
          <w:lang w:val="nl-NL"/>
        </w:rPr>
        <w:t xml:space="preserve"> </w:t>
      </w:r>
      <w:r w:rsidRPr="00594620">
        <w:rPr>
          <w:rFonts w:asciiTheme="majorBidi" w:hAnsiTheme="majorBidi" w:cstheme="majorBidi"/>
          <w:lang w:val="nl-NL"/>
        </w:rPr>
        <w:t>zien zeg ik</w:t>
      </w:r>
      <w:r w:rsidR="00FF37F8">
        <w:rPr>
          <w:rFonts w:asciiTheme="majorBidi" w:hAnsiTheme="majorBidi" w:cstheme="majorBidi"/>
          <w:lang w:val="nl-NL"/>
        </w:rPr>
        <w:t xml:space="preserve">, </w:t>
      </w:r>
      <w:r w:rsidRPr="00594620">
        <w:rPr>
          <w:rFonts w:asciiTheme="majorBidi" w:hAnsiTheme="majorBidi" w:cstheme="majorBidi"/>
          <w:lang w:val="nl-NL"/>
        </w:rPr>
        <w:t>dat de Godgeleerden</w:t>
      </w:r>
      <w:r w:rsidR="00FF37F8">
        <w:rPr>
          <w:rFonts w:asciiTheme="majorBidi" w:hAnsiTheme="majorBidi" w:cstheme="majorBidi"/>
          <w:lang w:val="nl-NL"/>
        </w:rPr>
        <w:t xml:space="preserve">, </w:t>
      </w:r>
      <w:r w:rsidRPr="00594620">
        <w:rPr>
          <w:rFonts w:asciiTheme="majorBidi" w:hAnsiTheme="majorBidi" w:cstheme="majorBidi"/>
          <w:lang w:val="nl-NL"/>
        </w:rPr>
        <w:t>deurgaans bezig en</w:t>
      </w:r>
      <w:r>
        <w:rPr>
          <w:rFonts w:asciiTheme="majorBidi" w:hAnsiTheme="majorBidi" w:cstheme="majorBidi"/>
          <w:lang w:val="nl-NL"/>
        </w:rPr>
        <w:t xml:space="preserve"> </w:t>
      </w:r>
      <w:r w:rsidRPr="00594620">
        <w:rPr>
          <w:rFonts w:asciiTheme="majorBidi" w:hAnsiTheme="majorBidi" w:cstheme="majorBidi"/>
          <w:lang w:val="nl-NL"/>
        </w:rPr>
        <w:t>bekommert zijn geweest</w:t>
      </w:r>
      <w:r w:rsidR="00FF37F8">
        <w:rPr>
          <w:rFonts w:asciiTheme="majorBidi" w:hAnsiTheme="majorBidi" w:cstheme="majorBidi"/>
          <w:lang w:val="nl-NL"/>
        </w:rPr>
        <w:t xml:space="preserve">, </w:t>
      </w:r>
      <w:r w:rsidRPr="00594620">
        <w:rPr>
          <w:rFonts w:asciiTheme="majorBidi" w:hAnsiTheme="majorBidi" w:cstheme="majorBidi"/>
          <w:lang w:val="nl-NL"/>
        </w:rPr>
        <w:t>hoe zy hun verdichtzelen en</w:t>
      </w:r>
      <w:r w:rsidR="006F3162">
        <w:rPr>
          <w:rFonts w:asciiTheme="majorBidi" w:hAnsiTheme="majorBidi" w:cstheme="majorBidi"/>
          <w:lang w:val="nl-NL"/>
        </w:rPr>
        <w:t xml:space="preserve"> </w:t>
      </w:r>
      <w:r w:rsidRPr="00594620">
        <w:rPr>
          <w:rFonts w:asciiTheme="majorBidi" w:hAnsiTheme="majorBidi" w:cstheme="majorBidi"/>
          <w:lang w:val="nl-NL"/>
        </w:rPr>
        <w:t>besluiten uit de Heilige Boeken</w:t>
      </w:r>
      <w:r w:rsidR="00FF37F8">
        <w:rPr>
          <w:rFonts w:asciiTheme="majorBidi" w:hAnsiTheme="majorBidi" w:cstheme="majorBidi"/>
          <w:lang w:val="nl-NL"/>
        </w:rPr>
        <w:t xml:space="preserve">, </w:t>
      </w:r>
      <w:r w:rsidRPr="00594620">
        <w:rPr>
          <w:rFonts w:asciiTheme="majorBidi" w:hAnsiTheme="majorBidi" w:cstheme="majorBidi"/>
          <w:lang w:val="nl-NL"/>
        </w:rPr>
        <w:t>als by d’ ooren</w:t>
      </w:r>
      <w:r w:rsidR="00FF37F8">
        <w:rPr>
          <w:rFonts w:asciiTheme="majorBidi" w:hAnsiTheme="majorBidi" w:cstheme="majorBidi"/>
          <w:lang w:val="nl-NL"/>
        </w:rPr>
        <w:t xml:space="preserve">, </w:t>
      </w:r>
      <w:r w:rsidRPr="00594620">
        <w:rPr>
          <w:rFonts w:asciiTheme="majorBidi" w:hAnsiTheme="majorBidi" w:cstheme="majorBidi"/>
          <w:lang w:val="nl-NL"/>
        </w:rPr>
        <w:t>om zo te</w:t>
      </w:r>
      <w:r>
        <w:rPr>
          <w:rFonts w:asciiTheme="majorBidi" w:hAnsiTheme="majorBidi" w:cstheme="majorBidi"/>
          <w:lang w:val="nl-NL"/>
        </w:rPr>
        <w:t xml:space="preserve"> </w:t>
      </w:r>
      <w:r w:rsidRPr="00594620">
        <w:rPr>
          <w:rFonts w:asciiTheme="majorBidi" w:hAnsiTheme="majorBidi" w:cstheme="majorBidi"/>
          <w:lang w:val="nl-NL"/>
        </w:rPr>
        <w:t>zullen uittrekken</w:t>
      </w:r>
      <w:r w:rsidR="00FF37F8">
        <w:rPr>
          <w:rFonts w:asciiTheme="majorBidi" w:hAnsiTheme="majorBidi" w:cstheme="majorBidi"/>
          <w:lang w:val="nl-NL"/>
        </w:rPr>
        <w:t xml:space="preserve">, </w:t>
      </w:r>
      <w:r w:rsidRPr="00594620">
        <w:rPr>
          <w:rFonts w:asciiTheme="majorBidi" w:hAnsiTheme="majorBidi" w:cstheme="majorBidi"/>
          <w:lang w:val="nl-NL"/>
        </w:rPr>
        <w:t>en met Goddelijk gezach versterken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niets met minder schroom</w:t>
      </w:r>
      <w:r w:rsidR="00FF37F8">
        <w:rPr>
          <w:rFonts w:asciiTheme="majorBidi" w:hAnsiTheme="majorBidi" w:cstheme="majorBidi"/>
          <w:lang w:val="nl-NL"/>
        </w:rPr>
        <w:t xml:space="preserve">, </w:t>
      </w:r>
      <w:r w:rsidR="00B53242">
        <w:rPr>
          <w:rFonts w:asciiTheme="majorBidi" w:hAnsiTheme="majorBidi" w:cstheme="majorBidi"/>
          <w:lang w:val="nl-NL"/>
        </w:rPr>
        <w:t>en meerder reuke</w:t>
      </w:r>
      <w:r w:rsidRPr="00594620">
        <w:rPr>
          <w:rFonts w:asciiTheme="majorBidi" w:hAnsiTheme="majorBidi" w:cstheme="majorBidi"/>
          <w:lang w:val="nl-NL"/>
        </w:rPr>
        <w:t>loosheit handelen</w:t>
      </w:r>
      <w:r w:rsidR="00FF37F8">
        <w:rPr>
          <w:rFonts w:asciiTheme="majorBidi" w:hAnsiTheme="majorBidi" w:cstheme="majorBidi"/>
          <w:lang w:val="nl-NL"/>
        </w:rPr>
        <w:t xml:space="preserve">, </w:t>
      </w:r>
      <w:r w:rsidRPr="00594620">
        <w:rPr>
          <w:rFonts w:asciiTheme="majorBidi" w:hAnsiTheme="majorBidi" w:cstheme="majorBidi"/>
          <w:lang w:val="nl-NL"/>
        </w:rPr>
        <w:t>dan de Schrift</w:t>
      </w:r>
      <w:r w:rsidR="00FF37F8">
        <w:rPr>
          <w:rFonts w:asciiTheme="majorBidi" w:hAnsiTheme="majorBidi" w:cstheme="majorBidi"/>
          <w:lang w:val="nl-NL"/>
        </w:rPr>
        <w:t xml:space="preserve">, </w:t>
      </w:r>
      <w:r w:rsidRPr="00594620">
        <w:rPr>
          <w:rFonts w:asciiTheme="majorBidi" w:hAnsiTheme="majorBidi" w:cstheme="majorBidi"/>
          <w:lang w:val="nl-NL"/>
        </w:rPr>
        <w:t>of de zin en mening</w:t>
      </w:r>
      <w:r>
        <w:rPr>
          <w:rFonts w:asciiTheme="majorBidi" w:hAnsiTheme="majorBidi" w:cstheme="majorBidi"/>
          <w:lang w:val="nl-NL"/>
        </w:rPr>
        <w:t xml:space="preserve"> </w:t>
      </w:r>
      <w:r w:rsidRPr="00594620">
        <w:rPr>
          <w:rFonts w:asciiTheme="majorBidi" w:hAnsiTheme="majorBidi" w:cstheme="majorBidi"/>
          <w:lang w:val="nl-NL"/>
        </w:rPr>
        <w:t>van de Heilige Geest te verklaren</w:t>
      </w:r>
      <w:r w:rsidR="00FF37F8">
        <w:rPr>
          <w:rFonts w:asciiTheme="majorBidi" w:hAnsiTheme="majorBidi" w:cstheme="majorBidi"/>
          <w:lang w:val="nl-NL"/>
        </w:rPr>
        <w:t xml:space="preserve">, </w:t>
      </w:r>
      <w:r w:rsidRPr="00594620">
        <w:rPr>
          <w:rFonts w:asciiTheme="majorBidi" w:hAnsiTheme="majorBidi" w:cstheme="majorBidi"/>
          <w:lang w:val="nl-NL"/>
        </w:rPr>
        <w:t>en uit te leggen</w:t>
      </w:r>
      <w:r w:rsidR="00FF37F8">
        <w:rPr>
          <w:rFonts w:asciiTheme="majorBidi" w:hAnsiTheme="majorBidi" w:cstheme="majorBidi"/>
          <w:lang w:val="nl-NL"/>
        </w:rPr>
        <w:t xml:space="preserve">, </w:t>
      </w:r>
      <w:r w:rsidRPr="00594620">
        <w:rPr>
          <w:rFonts w:asciiTheme="majorBidi" w:hAnsiTheme="majorBidi" w:cstheme="majorBidi"/>
          <w:lang w:val="nl-NL"/>
        </w:rPr>
        <w:t>en indien zy noch ergens voor bekommert zijn</w:t>
      </w:r>
      <w:r w:rsidR="00FF37F8">
        <w:rPr>
          <w:rFonts w:asciiTheme="majorBidi" w:hAnsiTheme="majorBidi" w:cstheme="majorBidi"/>
          <w:lang w:val="nl-NL"/>
        </w:rPr>
        <w:t xml:space="preserve">, </w:t>
      </w:r>
      <w:r w:rsidRPr="00594620">
        <w:rPr>
          <w:rFonts w:asciiTheme="majorBidi" w:hAnsiTheme="majorBidi" w:cstheme="majorBidi"/>
          <w:lang w:val="nl-NL"/>
        </w:rPr>
        <w:t>ten is niet dat</w:t>
      </w:r>
      <w:r>
        <w:rPr>
          <w:rFonts w:asciiTheme="majorBidi" w:hAnsiTheme="majorBidi" w:cstheme="majorBidi"/>
          <w:lang w:val="nl-NL"/>
        </w:rPr>
        <w:t xml:space="preserve"> </w:t>
      </w:r>
      <w:r w:rsidRPr="00594620">
        <w:rPr>
          <w:rFonts w:asciiTheme="majorBidi" w:hAnsiTheme="majorBidi" w:cstheme="majorBidi"/>
          <w:lang w:val="nl-NL"/>
        </w:rPr>
        <w:t>zy vrezen</w:t>
      </w:r>
      <w:r w:rsidR="00FF37F8">
        <w:rPr>
          <w:rFonts w:asciiTheme="majorBidi" w:hAnsiTheme="majorBidi" w:cstheme="majorBidi"/>
          <w:lang w:val="nl-NL"/>
        </w:rPr>
        <w:t xml:space="preserve">, </w:t>
      </w:r>
      <w:r w:rsidRPr="00594620">
        <w:rPr>
          <w:rFonts w:asciiTheme="majorBidi" w:hAnsiTheme="majorBidi" w:cstheme="majorBidi"/>
          <w:lang w:val="nl-NL"/>
        </w:rPr>
        <w:t>dat zy de Heilige Geest</w:t>
      </w:r>
      <w:r w:rsidR="00FF37F8">
        <w:rPr>
          <w:rFonts w:asciiTheme="majorBidi" w:hAnsiTheme="majorBidi" w:cstheme="majorBidi"/>
          <w:lang w:val="nl-NL"/>
        </w:rPr>
        <w:t xml:space="preserve">, </w:t>
      </w:r>
      <w:r w:rsidRPr="00594620">
        <w:rPr>
          <w:rFonts w:asciiTheme="majorBidi" w:hAnsiTheme="majorBidi" w:cstheme="majorBidi"/>
          <w:lang w:val="nl-NL"/>
        </w:rPr>
        <w:t>enige doling aanwrijzen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dat zy ze</w:t>
      </w:r>
      <w:r w:rsidR="00B53242">
        <w:rPr>
          <w:rFonts w:asciiTheme="majorBidi" w:hAnsiTheme="majorBidi" w:cstheme="majorBidi"/>
          <w:lang w:val="nl-NL"/>
        </w:rPr>
        <w:t>l</w:t>
      </w:r>
      <w:r w:rsidRPr="00594620">
        <w:rPr>
          <w:rFonts w:asciiTheme="majorBidi" w:hAnsiTheme="majorBidi" w:cstheme="majorBidi"/>
          <w:lang w:val="nl-NL"/>
        </w:rPr>
        <w:t>ver van de weg der zaligheit afdwalen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dat zy door andere</w:t>
      </w:r>
      <w:r w:rsidR="00FF37F8">
        <w:rPr>
          <w:rFonts w:asciiTheme="majorBidi" w:hAnsiTheme="majorBidi" w:cstheme="majorBidi"/>
          <w:lang w:val="nl-NL"/>
        </w:rPr>
        <w:t xml:space="preserve">, </w:t>
      </w:r>
      <w:r w:rsidRPr="00594620">
        <w:rPr>
          <w:rFonts w:asciiTheme="majorBidi" w:hAnsiTheme="majorBidi" w:cstheme="majorBidi"/>
          <w:lang w:val="nl-NL"/>
        </w:rPr>
        <w:t>van doling overtuigt zullen</w:t>
      </w:r>
      <w:r w:rsidR="006F3162">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en dat in dezer voegen</w:t>
      </w:r>
      <w:r w:rsidR="00FF37F8">
        <w:rPr>
          <w:rFonts w:asciiTheme="majorBidi" w:hAnsiTheme="majorBidi" w:cstheme="majorBidi"/>
          <w:lang w:val="nl-NL"/>
        </w:rPr>
        <w:t xml:space="preserve">, </w:t>
      </w:r>
      <w:r w:rsidRPr="00594620">
        <w:rPr>
          <w:rFonts w:asciiTheme="majorBidi" w:hAnsiTheme="majorBidi" w:cstheme="majorBidi"/>
          <w:lang w:val="nl-NL"/>
        </w:rPr>
        <w:t>hun eigen gezach en achtbaarheit</w:t>
      </w:r>
      <w:r>
        <w:rPr>
          <w:rFonts w:asciiTheme="majorBidi" w:hAnsiTheme="majorBidi" w:cstheme="majorBidi"/>
          <w:lang w:val="nl-NL"/>
        </w:rPr>
        <w:t xml:space="preserve"> </w:t>
      </w:r>
      <w:r w:rsidRPr="00594620">
        <w:rPr>
          <w:rFonts w:asciiTheme="majorBidi" w:hAnsiTheme="majorBidi" w:cstheme="majorBidi"/>
          <w:lang w:val="nl-NL"/>
        </w:rPr>
        <w:t>onder de voet zal raken</w:t>
      </w:r>
      <w:r w:rsidR="00FF37F8">
        <w:rPr>
          <w:rFonts w:asciiTheme="majorBidi" w:hAnsiTheme="majorBidi" w:cstheme="majorBidi"/>
          <w:lang w:val="nl-NL"/>
        </w:rPr>
        <w:t xml:space="preserve">, </w:t>
      </w:r>
      <w:r w:rsidRPr="00594620">
        <w:rPr>
          <w:rFonts w:asciiTheme="majorBidi" w:hAnsiTheme="majorBidi" w:cstheme="majorBidi"/>
          <w:lang w:val="nl-NL"/>
        </w:rPr>
        <w:t>en zy van d’ andere veracht</w:t>
      </w:r>
      <w:r w:rsidR="006F3162">
        <w:rPr>
          <w:rFonts w:asciiTheme="majorBidi" w:hAnsiTheme="majorBidi" w:cstheme="majorBidi"/>
          <w:lang w:val="nl-NL"/>
        </w:rPr>
        <w:t xml:space="preserve"> </w:t>
      </w:r>
      <w:r w:rsidRPr="00594620">
        <w:rPr>
          <w:rFonts w:asciiTheme="majorBidi" w:hAnsiTheme="majorBidi" w:cstheme="majorBidi"/>
          <w:lang w:val="nl-NL"/>
        </w:rPr>
        <w:t>worden. Zeker indien de menschen uit een waar gemoed</w:t>
      </w:r>
      <w:r w:rsidR="00FF37F8">
        <w:rPr>
          <w:rFonts w:asciiTheme="majorBidi" w:hAnsiTheme="majorBidi" w:cstheme="majorBidi"/>
          <w:lang w:val="nl-NL"/>
        </w:rPr>
        <w:t xml:space="preserve">, </w:t>
      </w:r>
      <w:r w:rsidRPr="00594620">
        <w:rPr>
          <w:rFonts w:asciiTheme="majorBidi" w:hAnsiTheme="majorBidi" w:cstheme="majorBidi"/>
          <w:lang w:val="nl-NL"/>
        </w:rPr>
        <w:t>het</w:t>
      </w:r>
      <w:r>
        <w:rPr>
          <w:rFonts w:asciiTheme="majorBidi" w:hAnsiTheme="majorBidi" w:cstheme="majorBidi"/>
          <w:lang w:val="nl-NL"/>
        </w:rPr>
        <w:t xml:space="preserve"> </w:t>
      </w:r>
      <w:r w:rsidRPr="00594620">
        <w:rPr>
          <w:rFonts w:asciiTheme="majorBidi" w:hAnsiTheme="majorBidi" w:cstheme="majorBidi"/>
          <w:lang w:val="nl-NL"/>
        </w:rPr>
        <w:t>geen zeiden</w:t>
      </w:r>
      <w:r w:rsidR="00FF37F8">
        <w:rPr>
          <w:rFonts w:asciiTheme="majorBidi" w:hAnsiTheme="majorBidi" w:cstheme="majorBidi"/>
          <w:lang w:val="nl-NL"/>
        </w:rPr>
        <w:t xml:space="preserve">, </w:t>
      </w:r>
      <w:r w:rsidRPr="00594620">
        <w:rPr>
          <w:rFonts w:asciiTheme="majorBidi" w:hAnsiTheme="majorBidi" w:cstheme="majorBidi"/>
          <w:lang w:val="nl-NL"/>
        </w:rPr>
        <w:t>dat zy van de Schrift door hun woorden</w:t>
      </w:r>
      <w:r w:rsidR="006F3162">
        <w:rPr>
          <w:rFonts w:asciiTheme="majorBidi" w:hAnsiTheme="majorBidi" w:cstheme="majorBidi"/>
          <w:lang w:val="nl-NL"/>
        </w:rPr>
        <w:t xml:space="preserve"> </w:t>
      </w:r>
      <w:r w:rsidRPr="00594620">
        <w:rPr>
          <w:rFonts w:asciiTheme="majorBidi" w:hAnsiTheme="majorBidi" w:cstheme="majorBidi"/>
          <w:lang w:val="nl-NL"/>
        </w:rPr>
        <w:t>getuigen</w:t>
      </w:r>
      <w:r w:rsidR="00FF37F8">
        <w:rPr>
          <w:rFonts w:asciiTheme="majorBidi" w:hAnsiTheme="majorBidi" w:cstheme="majorBidi"/>
          <w:lang w:val="nl-NL"/>
        </w:rPr>
        <w:t xml:space="preserve">, </w:t>
      </w:r>
      <w:r w:rsidRPr="00594620">
        <w:rPr>
          <w:rFonts w:asciiTheme="majorBidi" w:hAnsiTheme="majorBidi" w:cstheme="majorBidi"/>
          <w:lang w:val="nl-NL"/>
        </w:rPr>
        <w:t>zy zouden dan gantschelijk op een andere wijze</w:t>
      </w:r>
      <w:r w:rsidR="006F3162">
        <w:rPr>
          <w:rFonts w:asciiTheme="majorBidi" w:hAnsiTheme="majorBidi" w:cstheme="majorBidi"/>
          <w:lang w:val="nl-NL"/>
        </w:rPr>
        <w:t xml:space="preserve"> </w:t>
      </w:r>
      <w:r w:rsidRPr="00594620">
        <w:rPr>
          <w:rFonts w:asciiTheme="majorBidi" w:hAnsiTheme="majorBidi" w:cstheme="majorBidi"/>
          <w:lang w:val="nl-NL"/>
        </w:rPr>
        <w:t>leven</w:t>
      </w:r>
      <w:r w:rsidR="00FF37F8">
        <w:rPr>
          <w:rFonts w:asciiTheme="majorBidi" w:hAnsiTheme="majorBidi" w:cstheme="majorBidi"/>
          <w:lang w:val="nl-NL"/>
        </w:rPr>
        <w:t xml:space="preserve">, </w:t>
      </w:r>
      <w:r w:rsidRPr="00594620">
        <w:rPr>
          <w:rFonts w:asciiTheme="majorBidi" w:hAnsiTheme="majorBidi" w:cstheme="majorBidi"/>
          <w:lang w:val="nl-NL"/>
        </w:rPr>
        <w:t>hun geesten zouden niet</w:t>
      </w:r>
      <w:r w:rsidR="00FF37F8">
        <w:rPr>
          <w:rFonts w:asciiTheme="majorBidi" w:hAnsiTheme="majorBidi" w:cstheme="majorBidi"/>
          <w:lang w:val="nl-NL"/>
        </w:rPr>
        <w:t xml:space="preserve">, </w:t>
      </w:r>
      <w:r w:rsidRPr="00594620">
        <w:rPr>
          <w:rFonts w:asciiTheme="majorBidi" w:hAnsiTheme="majorBidi" w:cstheme="majorBidi"/>
          <w:lang w:val="nl-NL"/>
        </w:rPr>
        <w:t>van zo veel twist bewogen</w:t>
      </w:r>
      <w:r w:rsidR="00B53242">
        <w:rPr>
          <w:rFonts w:asciiTheme="majorBidi" w:hAnsiTheme="majorBidi" w:cstheme="majorBidi"/>
          <w:lang w:val="nl-NL"/>
        </w:rPr>
        <w:t xml:space="preserve">, </w:t>
      </w:r>
      <w:r w:rsidRPr="00594620">
        <w:rPr>
          <w:rFonts w:asciiTheme="majorBidi" w:hAnsiTheme="majorBidi" w:cstheme="majorBidi"/>
          <w:lang w:val="nl-NL"/>
        </w:rPr>
        <w:t>en hun gemoed met zo veel haat bestreden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zy zouden niet aan zulk een blinde en reukeloze</w:t>
      </w:r>
      <w:r w:rsidR="006F3162">
        <w:rPr>
          <w:rFonts w:asciiTheme="majorBidi" w:hAnsiTheme="majorBidi" w:cstheme="majorBidi"/>
          <w:lang w:val="nl-NL"/>
        </w:rPr>
        <w:t xml:space="preserve"> </w:t>
      </w:r>
      <w:r w:rsidRPr="00594620">
        <w:rPr>
          <w:rFonts w:asciiTheme="majorBidi" w:hAnsiTheme="majorBidi" w:cstheme="majorBidi"/>
          <w:lang w:val="nl-NL"/>
        </w:rPr>
        <w:t>begeerte van de Schrift uit te leggen</w:t>
      </w:r>
      <w:r w:rsidR="00FF37F8">
        <w:rPr>
          <w:rFonts w:asciiTheme="majorBidi" w:hAnsiTheme="majorBidi" w:cstheme="majorBidi"/>
          <w:lang w:val="nl-NL"/>
        </w:rPr>
        <w:t xml:space="preserve">, </w:t>
      </w:r>
      <w:r w:rsidRPr="00594620">
        <w:rPr>
          <w:rFonts w:asciiTheme="majorBidi" w:hAnsiTheme="majorBidi" w:cstheme="majorBidi"/>
          <w:lang w:val="nl-NL"/>
        </w:rPr>
        <w:t>en nieuwigheden in de</w:t>
      </w:r>
      <w:r w:rsidR="006F3162">
        <w:rPr>
          <w:rFonts w:asciiTheme="majorBidi" w:hAnsiTheme="majorBidi" w:cstheme="majorBidi"/>
          <w:lang w:val="nl-NL"/>
        </w:rPr>
        <w:t xml:space="preserve"> </w:t>
      </w:r>
      <w:r w:rsidRPr="00594620">
        <w:rPr>
          <w:rFonts w:asciiTheme="majorBidi" w:hAnsiTheme="majorBidi" w:cstheme="majorBidi"/>
          <w:lang w:val="nl-NL"/>
        </w:rPr>
        <w:t>Godsdienst te bedenken</w:t>
      </w:r>
      <w:r w:rsidR="00FF37F8">
        <w:rPr>
          <w:rFonts w:asciiTheme="majorBidi" w:hAnsiTheme="majorBidi" w:cstheme="majorBidi"/>
          <w:lang w:val="nl-NL"/>
        </w:rPr>
        <w:t xml:space="preserve">, </w:t>
      </w:r>
      <w:r w:rsidRPr="00594620">
        <w:rPr>
          <w:rFonts w:asciiTheme="majorBidi" w:hAnsiTheme="majorBidi" w:cstheme="majorBidi"/>
          <w:lang w:val="nl-NL"/>
        </w:rPr>
        <w:t>va</w:t>
      </w:r>
      <w:r w:rsidR="00B53242">
        <w:rPr>
          <w:rFonts w:asciiTheme="majorBidi" w:hAnsiTheme="majorBidi" w:cstheme="majorBidi"/>
          <w:lang w:val="nl-NL"/>
        </w:rPr>
        <w:t>s</w:t>
      </w:r>
      <w:r w:rsidRPr="00594620">
        <w:rPr>
          <w:rFonts w:asciiTheme="majorBidi" w:hAnsiTheme="majorBidi" w:cstheme="majorBidi"/>
          <w:lang w:val="nl-NL"/>
        </w:rPr>
        <w:t>t zijn : in tegendeel zy zouden niet</w:t>
      </w:r>
      <w:r>
        <w:rPr>
          <w:rFonts w:asciiTheme="majorBidi" w:hAnsiTheme="majorBidi" w:cstheme="majorBidi"/>
          <w:lang w:val="nl-NL"/>
        </w:rPr>
        <w:t xml:space="preserve"> </w:t>
      </w:r>
      <w:r w:rsidRPr="00594620">
        <w:rPr>
          <w:rFonts w:asciiTheme="majorBidi" w:hAnsiTheme="majorBidi" w:cstheme="majorBidi"/>
          <w:lang w:val="nl-NL"/>
        </w:rPr>
        <w:t>als een lering en onderwijzing van de Schrift derven</w:t>
      </w:r>
      <w:r w:rsidR="006F3162">
        <w:rPr>
          <w:rFonts w:asciiTheme="majorBidi" w:hAnsiTheme="majorBidi" w:cstheme="majorBidi"/>
          <w:lang w:val="nl-NL"/>
        </w:rPr>
        <w:t xml:space="preserve"> </w:t>
      </w:r>
      <w:r w:rsidRPr="00594620">
        <w:rPr>
          <w:rFonts w:asciiTheme="majorBidi" w:hAnsiTheme="majorBidi" w:cstheme="majorBidi"/>
          <w:lang w:val="nl-NL"/>
        </w:rPr>
        <w:t>aannemen</w:t>
      </w:r>
      <w:r w:rsidR="00FF37F8">
        <w:rPr>
          <w:rFonts w:asciiTheme="majorBidi" w:hAnsiTheme="majorBidi" w:cstheme="majorBidi"/>
          <w:lang w:val="nl-NL"/>
        </w:rPr>
        <w:t xml:space="preserve">, </w:t>
      </w:r>
      <w:r w:rsidRPr="00594620">
        <w:rPr>
          <w:rFonts w:asciiTheme="majorBidi" w:hAnsiTheme="majorBidi" w:cstheme="majorBidi"/>
          <w:lang w:val="nl-NL"/>
        </w:rPr>
        <w:t>‘t welk niet zeer klaarlijk van dezelve geleert en aan</w:t>
      </w:r>
      <w:r>
        <w:rPr>
          <w:rFonts w:asciiTheme="majorBidi" w:hAnsiTheme="majorBidi" w:cstheme="majorBidi"/>
          <w:lang w:val="nl-NL"/>
        </w:rPr>
        <w:t xml:space="preserve"> </w:t>
      </w:r>
      <w:r w:rsidRPr="00594620">
        <w:rPr>
          <w:rFonts w:asciiTheme="majorBidi" w:hAnsiTheme="majorBidi" w:cstheme="majorBidi"/>
          <w:lang w:val="nl-NL"/>
        </w:rPr>
        <w:t>gewezen wierd ; eindelijk deze schenders van het Heilige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niet geschroomt hebben</w:t>
      </w:r>
      <w:r w:rsidR="00FF37F8">
        <w:rPr>
          <w:rFonts w:asciiTheme="majorBidi" w:hAnsiTheme="majorBidi" w:cstheme="majorBidi"/>
          <w:lang w:val="nl-NL"/>
        </w:rPr>
        <w:t xml:space="preserve">, </w:t>
      </w:r>
      <w:r w:rsidRPr="00594620">
        <w:rPr>
          <w:rFonts w:asciiTheme="majorBidi" w:hAnsiTheme="majorBidi" w:cstheme="majorBidi"/>
          <w:lang w:val="nl-NL"/>
        </w:rPr>
        <w:t>de Heilige Schrift in veel plaatzen</w:t>
      </w:r>
      <w:r>
        <w:rPr>
          <w:rFonts w:asciiTheme="majorBidi" w:hAnsiTheme="majorBidi" w:cstheme="majorBidi"/>
          <w:lang w:val="nl-NL"/>
        </w:rPr>
        <w:t xml:space="preserve"> </w:t>
      </w:r>
      <w:r w:rsidRPr="00594620">
        <w:rPr>
          <w:rFonts w:asciiTheme="majorBidi" w:hAnsiTheme="majorBidi" w:cstheme="majorBidi"/>
          <w:lang w:val="nl-NL"/>
        </w:rPr>
        <w:t>te verbasteren</w:t>
      </w:r>
      <w:r w:rsidR="00FF37F8">
        <w:rPr>
          <w:rFonts w:asciiTheme="majorBidi" w:hAnsiTheme="majorBidi" w:cstheme="majorBidi"/>
          <w:lang w:val="nl-NL"/>
        </w:rPr>
        <w:t xml:space="preserve">, </w:t>
      </w:r>
      <w:r w:rsidRPr="00594620">
        <w:rPr>
          <w:rFonts w:asciiTheme="majorBidi" w:hAnsiTheme="majorBidi" w:cstheme="majorBidi"/>
          <w:lang w:val="nl-NL"/>
        </w:rPr>
        <w:t>zouden zich voornamelijk van zo e</w:t>
      </w:r>
      <w:r w:rsidR="00B53242">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grote boosheit gewacht</w:t>
      </w:r>
      <w:r w:rsidR="00FF37F8">
        <w:rPr>
          <w:rFonts w:asciiTheme="majorBidi" w:hAnsiTheme="majorBidi" w:cstheme="majorBidi"/>
          <w:lang w:val="nl-NL"/>
        </w:rPr>
        <w:t xml:space="preserve">, </w:t>
      </w:r>
      <w:r w:rsidR="00B53242">
        <w:rPr>
          <w:rFonts w:asciiTheme="majorBidi" w:hAnsiTheme="majorBidi" w:cstheme="majorBidi"/>
          <w:lang w:val="nl-NL"/>
        </w:rPr>
        <w:t>en hun heiligsch</w:t>
      </w:r>
      <w:r w:rsidRPr="00594620">
        <w:rPr>
          <w:rFonts w:asciiTheme="majorBidi" w:hAnsiTheme="majorBidi" w:cstheme="majorBidi"/>
          <w:lang w:val="nl-NL"/>
        </w:rPr>
        <w:t>endige handen</w:t>
      </w:r>
      <w:r w:rsidR="00FF37F8">
        <w:rPr>
          <w:rFonts w:asciiTheme="majorBidi" w:hAnsiTheme="majorBidi" w:cstheme="majorBidi"/>
          <w:lang w:val="nl-NL"/>
        </w:rPr>
        <w:t xml:space="preserve">, </w:t>
      </w:r>
      <w:r w:rsidRPr="00594620">
        <w:rPr>
          <w:rFonts w:asciiTheme="majorBidi" w:hAnsiTheme="majorBidi" w:cstheme="majorBidi"/>
          <w:lang w:val="nl-NL"/>
        </w:rPr>
        <w:t>daar</w:t>
      </w:r>
      <w:r w:rsidR="006F3162">
        <w:rPr>
          <w:rFonts w:asciiTheme="majorBidi" w:hAnsiTheme="majorBidi" w:cstheme="majorBidi"/>
          <w:lang w:val="nl-NL"/>
        </w:rPr>
        <w:t xml:space="preserve"> </w:t>
      </w:r>
      <w:r w:rsidRPr="00594620">
        <w:rPr>
          <w:rFonts w:asciiTheme="majorBidi" w:hAnsiTheme="majorBidi" w:cstheme="majorBidi"/>
          <w:lang w:val="nl-NL"/>
        </w:rPr>
        <w:t>van afgehouden hebben. Doch ‘ eerzucht en boosheit hebben</w:t>
      </w:r>
      <w:r>
        <w:rPr>
          <w:rFonts w:asciiTheme="majorBidi" w:hAnsiTheme="majorBidi" w:cstheme="majorBidi"/>
          <w:lang w:val="nl-NL"/>
        </w:rPr>
        <w:t xml:space="preserve"> </w:t>
      </w:r>
      <w:r w:rsidRPr="00594620">
        <w:rPr>
          <w:rFonts w:asciiTheme="majorBidi" w:hAnsiTheme="majorBidi" w:cstheme="majorBidi"/>
          <w:lang w:val="nl-NL"/>
        </w:rPr>
        <w:t>eindelijk zo veel vermogt</w:t>
      </w:r>
      <w:r w:rsidR="00FF37F8">
        <w:rPr>
          <w:rFonts w:asciiTheme="majorBidi" w:hAnsiTheme="majorBidi" w:cstheme="majorBidi"/>
          <w:lang w:val="nl-NL"/>
        </w:rPr>
        <w:t xml:space="preserve">, </w:t>
      </w:r>
      <w:r w:rsidRPr="00594620">
        <w:rPr>
          <w:rFonts w:asciiTheme="majorBidi" w:hAnsiTheme="majorBidi" w:cstheme="majorBidi"/>
          <w:lang w:val="nl-NL"/>
        </w:rPr>
        <w:t>dat de Godsdienst niet</w:t>
      </w:r>
      <w:r w:rsidR="006F3162">
        <w:rPr>
          <w:rFonts w:asciiTheme="majorBidi" w:hAnsiTheme="majorBidi" w:cstheme="majorBidi"/>
          <w:lang w:val="nl-NL"/>
        </w:rPr>
        <w:t xml:space="preserve"> </w:t>
      </w:r>
      <w:r w:rsidRPr="00594620">
        <w:rPr>
          <w:rFonts w:asciiTheme="majorBidi" w:hAnsiTheme="majorBidi" w:cstheme="majorBidi"/>
          <w:lang w:val="nl-NL"/>
        </w:rPr>
        <w:t>zo zeer bestaat</w:t>
      </w:r>
      <w:r w:rsidR="00FF37F8">
        <w:rPr>
          <w:rFonts w:asciiTheme="majorBidi" w:hAnsiTheme="majorBidi" w:cstheme="majorBidi"/>
          <w:lang w:val="nl-NL"/>
        </w:rPr>
        <w:t xml:space="preserve">, </w:t>
      </w:r>
      <w:r w:rsidRPr="00594620">
        <w:rPr>
          <w:rFonts w:asciiTheme="majorBidi" w:hAnsiTheme="majorBidi" w:cstheme="majorBidi"/>
          <w:lang w:val="nl-NL"/>
        </w:rPr>
        <w:t>in de leerstukken van de Heilige Geest te</w:t>
      </w:r>
      <w:r>
        <w:rPr>
          <w:rFonts w:asciiTheme="majorBidi" w:hAnsiTheme="majorBidi" w:cstheme="majorBidi"/>
          <w:lang w:val="nl-NL"/>
        </w:rPr>
        <w:t xml:space="preserve"> </w:t>
      </w:r>
      <w:r w:rsidRPr="00594620">
        <w:rPr>
          <w:rFonts w:asciiTheme="majorBidi" w:hAnsiTheme="majorBidi" w:cstheme="majorBidi"/>
          <w:lang w:val="nl-NL"/>
        </w:rPr>
        <w:t>gehoorzamen</w:t>
      </w:r>
      <w:r w:rsidR="00FF37F8">
        <w:rPr>
          <w:rFonts w:asciiTheme="majorBidi" w:hAnsiTheme="majorBidi" w:cstheme="majorBidi"/>
          <w:lang w:val="nl-NL"/>
        </w:rPr>
        <w:t xml:space="preserve">, </w:t>
      </w:r>
      <w:r w:rsidRPr="00594620">
        <w:rPr>
          <w:rFonts w:asciiTheme="majorBidi" w:hAnsiTheme="majorBidi" w:cstheme="majorBidi"/>
          <w:lang w:val="nl-NL"/>
        </w:rPr>
        <w:t>als in de verdichtzelen der menschen te verdedigen</w:t>
      </w:r>
      <w:r w:rsidR="006F3162">
        <w:rPr>
          <w:rFonts w:asciiTheme="majorBidi" w:hAnsiTheme="majorBidi" w:cstheme="majorBidi"/>
          <w:lang w:val="nl-NL"/>
        </w:rPr>
        <w:t xml:space="preserve"> </w:t>
      </w:r>
      <w:r w:rsidRPr="00594620">
        <w:rPr>
          <w:rFonts w:asciiTheme="majorBidi" w:hAnsiTheme="majorBidi" w:cstheme="majorBidi"/>
          <w:lang w:val="nl-NL"/>
        </w:rPr>
        <w:t>; ja dat de Godsdienst</w:t>
      </w:r>
      <w:r w:rsidR="00FF37F8">
        <w:rPr>
          <w:rFonts w:asciiTheme="majorBidi" w:hAnsiTheme="majorBidi" w:cstheme="majorBidi"/>
          <w:lang w:val="nl-NL"/>
        </w:rPr>
        <w:t xml:space="preserve">, </w:t>
      </w:r>
      <w:r w:rsidRPr="00594620">
        <w:rPr>
          <w:rFonts w:asciiTheme="majorBidi" w:hAnsiTheme="majorBidi" w:cstheme="majorBidi"/>
          <w:lang w:val="nl-NL"/>
        </w:rPr>
        <w:t>niet in de liefde word begrepen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in twedracht onder de menschen te zajen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in een zeer bittere haat</w:t>
      </w:r>
      <w:r w:rsidR="00FF37F8">
        <w:rPr>
          <w:rFonts w:asciiTheme="majorBidi" w:hAnsiTheme="majorBidi" w:cstheme="majorBidi"/>
          <w:lang w:val="nl-NL"/>
        </w:rPr>
        <w:t xml:space="preserve">, </w:t>
      </w:r>
      <w:r w:rsidRPr="00594620">
        <w:rPr>
          <w:rFonts w:asciiTheme="majorBidi" w:hAnsiTheme="majorBidi" w:cstheme="majorBidi"/>
          <w:lang w:val="nl-NL"/>
        </w:rPr>
        <w:t>die zy met de valsche naam van</w:t>
      </w:r>
      <w:r w:rsidR="006F3162">
        <w:rPr>
          <w:rFonts w:asciiTheme="majorBidi" w:hAnsiTheme="majorBidi" w:cstheme="majorBidi"/>
          <w:lang w:val="nl-NL"/>
        </w:rPr>
        <w:t xml:space="preserve"> </w:t>
      </w:r>
      <w:r w:rsidRPr="00594620">
        <w:rPr>
          <w:rFonts w:asciiTheme="majorBidi" w:hAnsiTheme="majorBidi" w:cstheme="majorBidi"/>
          <w:lang w:val="nl-NL"/>
        </w:rPr>
        <w:t>Goddelijken yver</w:t>
      </w:r>
      <w:r w:rsidR="00FF37F8">
        <w:rPr>
          <w:rFonts w:asciiTheme="majorBidi" w:hAnsiTheme="majorBidi" w:cstheme="majorBidi"/>
          <w:lang w:val="nl-NL"/>
        </w:rPr>
        <w:t xml:space="preserve">, </w:t>
      </w:r>
      <w:r w:rsidRPr="00594620">
        <w:rPr>
          <w:rFonts w:asciiTheme="majorBidi" w:hAnsiTheme="majorBidi" w:cstheme="majorBidi"/>
          <w:lang w:val="nl-NL"/>
        </w:rPr>
        <w:t>en brandende vlijt</w:t>
      </w:r>
      <w:r w:rsidR="00FF37F8">
        <w:rPr>
          <w:rFonts w:asciiTheme="majorBidi" w:hAnsiTheme="majorBidi" w:cstheme="majorBidi"/>
          <w:lang w:val="nl-NL"/>
        </w:rPr>
        <w:t xml:space="preserve">, </w:t>
      </w:r>
      <w:r w:rsidRPr="00594620">
        <w:rPr>
          <w:rFonts w:asciiTheme="majorBidi" w:hAnsiTheme="majorBidi" w:cstheme="majorBidi"/>
          <w:lang w:val="nl-NL"/>
        </w:rPr>
        <w:t>beschaduwen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voort te planten. By deze quaden komt noch het waangeloof</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de menschen leert en onderwijst</w:t>
      </w:r>
      <w:r w:rsidR="00FF37F8">
        <w:rPr>
          <w:rFonts w:asciiTheme="majorBidi" w:hAnsiTheme="majorBidi" w:cstheme="majorBidi"/>
          <w:lang w:val="nl-NL"/>
        </w:rPr>
        <w:t xml:space="preserve">, </w:t>
      </w:r>
      <w:r w:rsidRPr="00594620">
        <w:rPr>
          <w:rFonts w:asciiTheme="majorBidi" w:hAnsiTheme="majorBidi" w:cstheme="majorBidi"/>
          <w:lang w:val="nl-NL"/>
        </w:rPr>
        <w:t>de reden</w:t>
      </w:r>
      <w:r>
        <w:rPr>
          <w:rFonts w:asciiTheme="majorBidi" w:hAnsiTheme="majorBidi" w:cstheme="majorBidi"/>
          <w:lang w:val="nl-NL"/>
        </w:rPr>
        <w:t xml:space="preserve"> </w:t>
      </w:r>
      <w:r w:rsidRPr="00594620">
        <w:rPr>
          <w:rFonts w:asciiTheme="majorBidi" w:hAnsiTheme="majorBidi" w:cstheme="majorBidi"/>
          <w:lang w:val="nl-NL"/>
        </w:rPr>
        <w:t>en natuur te verachten</w:t>
      </w:r>
      <w:r w:rsidR="00FF37F8">
        <w:rPr>
          <w:rFonts w:asciiTheme="majorBidi" w:hAnsiTheme="majorBidi" w:cstheme="majorBidi"/>
          <w:lang w:val="nl-NL"/>
        </w:rPr>
        <w:t xml:space="preserve">, </w:t>
      </w:r>
      <w:r w:rsidRPr="00594620">
        <w:rPr>
          <w:rFonts w:asciiTheme="majorBidi" w:hAnsiTheme="majorBidi" w:cstheme="majorBidi"/>
          <w:lang w:val="nl-NL"/>
        </w:rPr>
        <w:t>en alleenlijk dit</w:t>
      </w:r>
      <w:r w:rsidR="00FF37F8">
        <w:rPr>
          <w:rFonts w:asciiTheme="majorBidi" w:hAnsiTheme="majorBidi" w:cstheme="majorBidi"/>
          <w:lang w:val="nl-NL"/>
        </w:rPr>
        <w:t xml:space="preserve">, </w:t>
      </w:r>
      <w:r w:rsidRPr="00594620">
        <w:rPr>
          <w:rFonts w:asciiTheme="majorBidi" w:hAnsiTheme="majorBidi" w:cstheme="majorBidi"/>
          <w:lang w:val="nl-NL"/>
        </w:rPr>
        <w:t>dat tegen deze</w:t>
      </w:r>
      <w:r>
        <w:rPr>
          <w:rFonts w:asciiTheme="majorBidi" w:hAnsiTheme="majorBidi" w:cstheme="majorBidi"/>
          <w:lang w:val="nl-NL"/>
        </w:rPr>
        <w:t xml:space="preserve"> </w:t>
      </w:r>
      <w:r w:rsidRPr="00594620">
        <w:rPr>
          <w:rFonts w:asciiTheme="majorBidi" w:hAnsiTheme="majorBidi" w:cstheme="majorBidi"/>
          <w:lang w:val="nl-NL"/>
        </w:rPr>
        <w:t>beide strijd</w:t>
      </w:r>
      <w:r w:rsidR="00FF37F8">
        <w:rPr>
          <w:rFonts w:asciiTheme="majorBidi" w:hAnsiTheme="majorBidi" w:cstheme="majorBidi"/>
          <w:lang w:val="nl-NL"/>
        </w:rPr>
        <w:t xml:space="preserve">, </w:t>
      </w:r>
      <w:r w:rsidRPr="00594620">
        <w:rPr>
          <w:rFonts w:asciiTheme="majorBidi" w:hAnsiTheme="majorBidi" w:cstheme="majorBidi"/>
          <w:lang w:val="nl-NL"/>
        </w:rPr>
        <w:t>te eren</w:t>
      </w:r>
      <w:r w:rsidR="00FF37F8">
        <w:rPr>
          <w:rFonts w:asciiTheme="majorBidi" w:hAnsiTheme="majorBidi" w:cstheme="majorBidi"/>
          <w:lang w:val="nl-NL"/>
        </w:rPr>
        <w:t xml:space="preserve">, </w:t>
      </w:r>
      <w:r w:rsidRPr="00594620">
        <w:rPr>
          <w:rFonts w:asciiTheme="majorBidi" w:hAnsiTheme="majorBidi" w:cstheme="majorBidi"/>
          <w:lang w:val="nl-NL"/>
        </w:rPr>
        <w:t>en daar over verwondert te zijn :</w:t>
      </w:r>
      <w:r w:rsidR="006F3162">
        <w:rPr>
          <w:rFonts w:asciiTheme="majorBidi" w:hAnsiTheme="majorBidi" w:cstheme="majorBidi"/>
          <w:lang w:val="nl-NL"/>
        </w:rPr>
        <w:t xml:space="preserve"> </w:t>
      </w:r>
      <w:r w:rsidRPr="00594620">
        <w:rPr>
          <w:rFonts w:asciiTheme="majorBidi" w:hAnsiTheme="majorBidi" w:cstheme="majorBidi"/>
          <w:lang w:val="nl-NL"/>
        </w:rPr>
        <w:t>dieshalven geen wonder</w:t>
      </w:r>
      <w:r w:rsidR="00FF37F8">
        <w:rPr>
          <w:rFonts w:asciiTheme="majorBidi" w:hAnsiTheme="majorBidi" w:cstheme="majorBidi"/>
          <w:lang w:val="nl-NL"/>
        </w:rPr>
        <w:t xml:space="preserve">, </w:t>
      </w:r>
      <w:r w:rsidRPr="00594620">
        <w:rPr>
          <w:rFonts w:asciiTheme="majorBidi" w:hAnsiTheme="majorBidi" w:cstheme="majorBidi"/>
          <w:lang w:val="nl-NL"/>
        </w:rPr>
        <w:t>dat de menschen</w:t>
      </w:r>
      <w:r w:rsidR="00FF37F8">
        <w:rPr>
          <w:rFonts w:asciiTheme="majorBidi" w:hAnsiTheme="majorBidi" w:cstheme="majorBidi"/>
          <w:lang w:val="nl-NL"/>
        </w:rPr>
        <w:t xml:space="preserve">, </w:t>
      </w:r>
      <w:r w:rsidRPr="00594620">
        <w:rPr>
          <w:rFonts w:asciiTheme="majorBidi" w:hAnsiTheme="majorBidi" w:cstheme="majorBidi"/>
          <w:lang w:val="nl-NL"/>
        </w:rPr>
        <w:t>om de Schrift</w:t>
      </w:r>
      <w:r>
        <w:rPr>
          <w:rFonts w:asciiTheme="majorBidi" w:hAnsiTheme="majorBidi" w:cstheme="majorBidi"/>
          <w:lang w:val="nl-NL"/>
        </w:rPr>
        <w:t xml:space="preserve"> </w:t>
      </w:r>
      <w:r w:rsidRPr="00594620">
        <w:rPr>
          <w:rFonts w:asciiTheme="majorBidi" w:hAnsiTheme="majorBidi" w:cstheme="majorBidi"/>
          <w:lang w:val="nl-NL"/>
        </w:rPr>
        <w:t>meer te eren en daar over verwondert te zijn</w:t>
      </w:r>
      <w:r w:rsidR="00FF37F8">
        <w:rPr>
          <w:rFonts w:asciiTheme="majorBidi" w:hAnsiTheme="majorBidi" w:cstheme="majorBidi"/>
          <w:lang w:val="nl-NL"/>
        </w:rPr>
        <w:t xml:space="preserve">, </w:t>
      </w:r>
      <w:r w:rsidRPr="00594620">
        <w:rPr>
          <w:rFonts w:asciiTheme="majorBidi" w:hAnsiTheme="majorBidi" w:cstheme="majorBidi"/>
          <w:lang w:val="nl-NL"/>
        </w:rPr>
        <w:t>dezelve</w:t>
      </w:r>
      <w:r w:rsidR="006F3162">
        <w:rPr>
          <w:rFonts w:asciiTheme="majorBidi" w:hAnsiTheme="majorBidi" w:cstheme="majorBidi"/>
          <w:lang w:val="nl-NL"/>
        </w:rPr>
        <w:t xml:space="preserve"> </w:t>
      </w:r>
      <w:r w:rsidRPr="00594620">
        <w:rPr>
          <w:rFonts w:asciiTheme="majorBidi" w:hAnsiTheme="majorBidi" w:cstheme="majorBidi"/>
          <w:lang w:val="nl-NL"/>
        </w:rPr>
        <w:t>zodanig pogen uit te leggen</w:t>
      </w:r>
      <w:r w:rsidR="00FF37F8">
        <w:rPr>
          <w:rFonts w:asciiTheme="majorBidi" w:hAnsiTheme="majorBidi" w:cstheme="majorBidi"/>
          <w:lang w:val="nl-NL"/>
        </w:rPr>
        <w:t xml:space="preserve">, </w:t>
      </w:r>
      <w:r w:rsidRPr="00594620">
        <w:rPr>
          <w:rFonts w:asciiTheme="majorBidi" w:hAnsiTheme="majorBidi" w:cstheme="majorBidi"/>
          <w:lang w:val="nl-NL"/>
        </w:rPr>
        <w:t>en te verklaren</w:t>
      </w:r>
      <w:r w:rsidR="00FF37F8">
        <w:rPr>
          <w:rFonts w:asciiTheme="majorBidi" w:hAnsiTheme="majorBidi" w:cstheme="majorBidi"/>
          <w:lang w:val="nl-NL"/>
        </w:rPr>
        <w:t xml:space="preserve">, </w:t>
      </w:r>
      <w:r w:rsidRPr="00594620">
        <w:rPr>
          <w:rFonts w:asciiTheme="majorBidi" w:hAnsiTheme="majorBidi" w:cstheme="majorBidi"/>
          <w:lang w:val="nl-NL"/>
        </w:rPr>
        <w:t>dat zy ten hoogsten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tegens deze beide</w:t>
      </w:r>
      <w:r w:rsidR="00FF37F8">
        <w:rPr>
          <w:rFonts w:asciiTheme="majorBidi" w:hAnsiTheme="majorBidi" w:cstheme="majorBidi"/>
          <w:lang w:val="nl-NL"/>
        </w:rPr>
        <w:t xml:space="preserve">, </w:t>
      </w:r>
      <w:r w:rsidRPr="00594620">
        <w:rPr>
          <w:rFonts w:asciiTheme="majorBidi" w:hAnsiTheme="majorBidi" w:cstheme="majorBidi"/>
          <w:lang w:val="nl-NL"/>
        </w:rPr>
        <w:t>te weten de reden en natuur schijnt</w:t>
      </w:r>
      <w:r>
        <w:rPr>
          <w:rFonts w:asciiTheme="majorBidi" w:hAnsiTheme="majorBidi" w:cstheme="majorBidi"/>
          <w:lang w:val="nl-NL"/>
        </w:rPr>
        <w:t xml:space="preserve"> </w:t>
      </w:r>
      <w:r w:rsidR="00B53242">
        <w:rPr>
          <w:rFonts w:asciiTheme="majorBidi" w:hAnsiTheme="majorBidi" w:cstheme="majorBidi"/>
          <w:lang w:val="nl-NL"/>
        </w:rPr>
        <w:t>te strijden ;</w:t>
      </w:r>
      <w:r w:rsidRPr="00594620">
        <w:rPr>
          <w:rFonts w:asciiTheme="majorBidi" w:hAnsiTheme="majorBidi" w:cstheme="majorBidi"/>
          <w:lang w:val="nl-NL"/>
        </w:rPr>
        <w:t xml:space="preserve"> zy dromen dieshalven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in de Heilige</w:t>
      </w:r>
      <w:r>
        <w:rPr>
          <w:rFonts w:asciiTheme="majorBidi" w:hAnsiTheme="majorBidi" w:cstheme="majorBidi"/>
          <w:lang w:val="nl-NL"/>
        </w:rPr>
        <w:t xml:space="preserve"> </w:t>
      </w:r>
      <w:r w:rsidRPr="00594620">
        <w:rPr>
          <w:rFonts w:asciiTheme="majorBidi" w:hAnsiTheme="majorBidi" w:cstheme="majorBidi"/>
          <w:lang w:val="nl-NL"/>
        </w:rPr>
        <w:t>boeken</w:t>
      </w:r>
      <w:r w:rsidR="00FF37F8">
        <w:rPr>
          <w:rFonts w:asciiTheme="majorBidi" w:hAnsiTheme="majorBidi" w:cstheme="majorBidi"/>
          <w:lang w:val="nl-NL"/>
        </w:rPr>
        <w:t xml:space="preserve">, </w:t>
      </w:r>
      <w:r w:rsidRPr="00594620">
        <w:rPr>
          <w:rFonts w:asciiTheme="majorBidi" w:hAnsiTheme="majorBidi" w:cstheme="majorBidi"/>
          <w:lang w:val="nl-NL"/>
        </w:rPr>
        <w:t>zeer diepe verborgentheden schuilen</w:t>
      </w:r>
      <w:r w:rsidR="00FF37F8">
        <w:rPr>
          <w:rFonts w:asciiTheme="majorBidi" w:hAnsiTheme="majorBidi" w:cstheme="majorBidi"/>
          <w:lang w:val="nl-NL"/>
        </w:rPr>
        <w:t xml:space="preserve">, </w:t>
      </w:r>
      <w:r w:rsidRPr="00594620">
        <w:rPr>
          <w:rFonts w:asciiTheme="majorBidi" w:hAnsiTheme="majorBidi" w:cstheme="majorBidi"/>
          <w:lang w:val="nl-NL"/>
        </w:rPr>
        <w:t>en</w:t>
      </w:r>
      <w:r w:rsidR="00B53242">
        <w:rPr>
          <w:rFonts w:asciiTheme="majorBidi" w:hAnsiTheme="majorBidi" w:cstheme="majorBidi"/>
          <w:lang w:val="nl-NL"/>
        </w:rPr>
        <w:t xml:space="preserve"> </w:t>
      </w:r>
      <w:r w:rsidRPr="00594620">
        <w:rPr>
          <w:rFonts w:asciiTheme="majorBidi" w:hAnsiTheme="majorBidi" w:cstheme="majorBidi"/>
          <w:lang w:val="nl-NL"/>
        </w:rPr>
        <w:t>d’ andere</w:t>
      </w:r>
      <w:r w:rsidR="006F3162">
        <w:rPr>
          <w:rFonts w:asciiTheme="majorBidi" w:hAnsiTheme="majorBidi" w:cstheme="majorBidi"/>
          <w:lang w:val="nl-NL"/>
        </w:rPr>
        <w:t xml:space="preserve"> </w:t>
      </w:r>
      <w:r w:rsidR="00B53242">
        <w:rPr>
          <w:rFonts w:asciiTheme="majorBidi" w:hAnsiTheme="majorBidi" w:cstheme="majorBidi"/>
          <w:lang w:val="nl-NL"/>
        </w:rPr>
        <w:t xml:space="preserve">nutte dingen verwaarloozende, </w:t>
      </w:r>
      <w:r w:rsidRPr="00594620">
        <w:rPr>
          <w:rFonts w:asciiTheme="majorBidi" w:hAnsiTheme="majorBidi" w:cstheme="majorBidi"/>
          <w:lang w:val="nl-NL"/>
        </w:rPr>
        <w:t>maken zy zich moede en</w:t>
      </w:r>
      <w:r>
        <w:rPr>
          <w:rFonts w:asciiTheme="majorBidi" w:hAnsiTheme="majorBidi" w:cstheme="majorBidi"/>
          <w:lang w:val="nl-NL"/>
        </w:rPr>
        <w:t xml:space="preserve"> </w:t>
      </w:r>
      <w:r w:rsidRPr="00594620">
        <w:rPr>
          <w:rFonts w:asciiTheme="majorBidi" w:hAnsiTheme="majorBidi" w:cstheme="majorBidi"/>
          <w:lang w:val="nl-NL"/>
        </w:rPr>
        <w:t>ma</w:t>
      </w:r>
      <w:r w:rsidR="00B53242">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lastRenderedPageBreak/>
        <w:t>in die geheimenissen ; dat is in d’ ongerijmde dingen op</w:t>
      </w:r>
      <w:r>
        <w:rPr>
          <w:rFonts w:asciiTheme="majorBidi" w:hAnsiTheme="majorBidi" w:cstheme="majorBidi"/>
          <w:lang w:val="nl-NL"/>
        </w:rPr>
        <w:t xml:space="preserve"> </w:t>
      </w:r>
      <w:r w:rsidRPr="00594620">
        <w:rPr>
          <w:rFonts w:asciiTheme="majorBidi" w:hAnsiTheme="majorBidi" w:cstheme="majorBidi"/>
          <w:lang w:val="nl-NL"/>
        </w:rPr>
        <w:t xml:space="preserve">te </w:t>
      </w:r>
      <w:r w:rsidR="00B53242">
        <w:rPr>
          <w:rFonts w:asciiTheme="majorBidi" w:hAnsiTheme="majorBidi" w:cstheme="majorBidi"/>
          <w:lang w:val="nl-NL"/>
        </w:rPr>
        <w:t>s</w:t>
      </w:r>
      <w:r w:rsidRPr="00594620">
        <w:rPr>
          <w:rFonts w:asciiTheme="majorBidi" w:hAnsiTheme="majorBidi" w:cstheme="majorBidi"/>
          <w:lang w:val="nl-NL"/>
        </w:rPr>
        <w:t>peuren</w:t>
      </w:r>
      <w:r w:rsidR="00FF37F8">
        <w:rPr>
          <w:rFonts w:asciiTheme="majorBidi" w:hAnsiTheme="majorBidi" w:cstheme="majorBidi"/>
          <w:lang w:val="nl-NL"/>
        </w:rPr>
        <w:t xml:space="preserve">, </w:t>
      </w:r>
      <w:r w:rsidRPr="00594620">
        <w:rPr>
          <w:rFonts w:asciiTheme="majorBidi" w:hAnsiTheme="majorBidi" w:cstheme="majorBidi"/>
          <w:lang w:val="nl-NL"/>
        </w:rPr>
        <w:t>en al ‘t geen</w:t>
      </w:r>
      <w:r w:rsidR="00FF37F8">
        <w:rPr>
          <w:rFonts w:asciiTheme="majorBidi" w:hAnsiTheme="majorBidi" w:cstheme="majorBidi"/>
          <w:lang w:val="nl-NL"/>
        </w:rPr>
        <w:t xml:space="preserve">, </w:t>
      </w:r>
      <w:r w:rsidRPr="00594620">
        <w:rPr>
          <w:rFonts w:asciiTheme="majorBidi" w:hAnsiTheme="majorBidi" w:cstheme="majorBidi"/>
          <w:lang w:val="nl-NL"/>
        </w:rPr>
        <w:t>dat zy dus zullende verdichten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eigenen zy aan de Heilige Geest toe</w:t>
      </w:r>
      <w:r w:rsidR="00FF37F8">
        <w:rPr>
          <w:rFonts w:asciiTheme="majorBidi" w:hAnsiTheme="majorBidi" w:cstheme="majorBidi"/>
          <w:lang w:val="nl-NL"/>
        </w:rPr>
        <w:t xml:space="preserve">, </w:t>
      </w:r>
      <w:r w:rsidRPr="00594620">
        <w:rPr>
          <w:rFonts w:asciiTheme="majorBidi" w:hAnsiTheme="majorBidi" w:cstheme="majorBidi"/>
          <w:lang w:val="nl-NL"/>
        </w:rPr>
        <w:t>en pogen het zelve</w:t>
      </w:r>
      <w:r>
        <w:rPr>
          <w:rFonts w:asciiTheme="majorBidi" w:hAnsiTheme="majorBidi" w:cstheme="majorBidi"/>
          <w:lang w:val="nl-NL"/>
        </w:rPr>
        <w:t xml:space="preserve"> </w:t>
      </w:r>
      <w:r w:rsidRPr="00594620">
        <w:rPr>
          <w:rFonts w:asciiTheme="majorBidi" w:hAnsiTheme="majorBidi" w:cstheme="majorBidi"/>
          <w:lang w:val="nl-NL"/>
        </w:rPr>
        <w:t>met groot</w:t>
      </w:r>
      <w:r w:rsidR="00B53242">
        <w:rPr>
          <w:rFonts w:asciiTheme="majorBidi" w:hAnsiTheme="majorBidi" w:cstheme="majorBidi"/>
          <w:lang w:val="nl-NL"/>
        </w:rPr>
        <w:t>e</w:t>
      </w:r>
      <w:r w:rsidRPr="00594620">
        <w:rPr>
          <w:rFonts w:asciiTheme="majorBidi" w:hAnsiTheme="majorBidi" w:cstheme="majorBidi"/>
          <w:lang w:val="nl-NL"/>
        </w:rPr>
        <w:t xml:space="preserve"> kracht</w:t>
      </w:r>
      <w:r w:rsidR="00FF37F8">
        <w:rPr>
          <w:rFonts w:asciiTheme="majorBidi" w:hAnsiTheme="majorBidi" w:cstheme="majorBidi"/>
          <w:lang w:val="nl-NL"/>
        </w:rPr>
        <w:t xml:space="preserve">, </w:t>
      </w:r>
      <w:r w:rsidRPr="00594620">
        <w:rPr>
          <w:rFonts w:asciiTheme="majorBidi" w:hAnsiTheme="majorBidi" w:cstheme="majorBidi"/>
          <w:lang w:val="nl-NL"/>
        </w:rPr>
        <w:t>en met drift van hartstochten te verdedigen. Want het is met de menschen zodanig gestelt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zy al</w:t>
      </w:r>
      <w:r w:rsidR="00B53242">
        <w:rPr>
          <w:rFonts w:asciiTheme="majorBidi" w:hAnsiTheme="majorBidi" w:cstheme="majorBidi"/>
          <w:lang w:val="nl-NL"/>
        </w:rPr>
        <w:t xml:space="preserve"> </w:t>
      </w:r>
      <w:r w:rsidRPr="00594620">
        <w:rPr>
          <w:rFonts w:asciiTheme="majorBidi" w:hAnsiTheme="majorBidi" w:cstheme="majorBidi"/>
          <w:lang w:val="nl-NL"/>
        </w:rPr>
        <w:t>’t</w:t>
      </w:r>
      <w:r w:rsidR="00B53242">
        <w:rPr>
          <w:rFonts w:asciiTheme="majorBidi" w:hAnsiTheme="majorBidi" w:cstheme="majorBidi"/>
          <w:lang w:val="nl-NL"/>
        </w:rPr>
        <w:t xml:space="preserve"> </w:t>
      </w:r>
      <w:r w:rsidRPr="00594620">
        <w:rPr>
          <w:rFonts w:asciiTheme="majorBidi" w:hAnsiTheme="majorBidi" w:cstheme="majorBidi"/>
          <w:lang w:val="nl-NL"/>
        </w:rPr>
        <w:t>geen</w:t>
      </w:r>
      <w:r w:rsidR="00FF37F8">
        <w:rPr>
          <w:rFonts w:asciiTheme="majorBidi" w:hAnsiTheme="majorBidi" w:cstheme="majorBidi"/>
          <w:lang w:val="nl-NL"/>
        </w:rPr>
        <w:t xml:space="preserve">, </w:t>
      </w:r>
      <w:r w:rsidRPr="00594620">
        <w:rPr>
          <w:rFonts w:asciiTheme="majorBidi" w:hAnsiTheme="majorBidi" w:cstheme="majorBidi"/>
          <w:lang w:val="nl-NL"/>
        </w:rPr>
        <w:t>‘t welk zy met ‘t verstand bevatten</w:t>
      </w:r>
      <w:r w:rsidR="00FF37F8">
        <w:rPr>
          <w:rFonts w:asciiTheme="majorBidi" w:hAnsiTheme="majorBidi" w:cstheme="majorBidi"/>
          <w:lang w:val="nl-NL"/>
        </w:rPr>
        <w:t xml:space="preserve">, </w:t>
      </w:r>
      <w:r w:rsidR="00B53242">
        <w:rPr>
          <w:rFonts w:asciiTheme="majorBidi" w:hAnsiTheme="majorBidi" w:cstheme="majorBidi"/>
          <w:lang w:val="nl-NL"/>
        </w:rPr>
        <w:t>door h</w:t>
      </w:r>
      <w:r w:rsidRPr="00594620">
        <w:rPr>
          <w:rFonts w:asciiTheme="majorBidi" w:hAnsiTheme="majorBidi" w:cstheme="majorBidi"/>
          <w:lang w:val="nl-NL"/>
        </w:rPr>
        <w:t>et</w:t>
      </w:r>
      <w:r>
        <w:rPr>
          <w:rFonts w:asciiTheme="majorBidi" w:hAnsiTheme="majorBidi" w:cstheme="majorBidi"/>
          <w:lang w:val="nl-NL"/>
        </w:rPr>
        <w:t xml:space="preserve"> </w:t>
      </w:r>
      <w:r w:rsidRPr="00594620">
        <w:rPr>
          <w:rFonts w:asciiTheme="majorBidi" w:hAnsiTheme="majorBidi" w:cstheme="majorBidi"/>
          <w:lang w:val="nl-NL"/>
        </w:rPr>
        <w:t>verstand</w:t>
      </w:r>
      <w:r w:rsidR="00FF37F8">
        <w:rPr>
          <w:rFonts w:asciiTheme="majorBidi" w:hAnsiTheme="majorBidi" w:cstheme="majorBidi"/>
          <w:lang w:val="nl-NL"/>
        </w:rPr>
        <w:t xml:space="preserve">, </w:t>
      </w:r>
      <w:r w:rsidRPr="00594620">
        <w:rPr>
          <w:rFonts w:asciiTheme="majorBidi" w:hAnsiTheme="majorBidi" w:cstheme="majorBidi"/>
          <w:lang w:val="nl-NL"/>
        </w:rPr>
        <w:t>en door de reden alleen voorspreken</w:t>
      </w:r>
      <w:r w:rsidR="00FF37F8">
        <w:rPr>
          <w:rFonts w:asciiTheme="majorBidi" w:hAnsiTheme="majorBidi" w:cstheme="majorBidi"/>
          <w:lang w:val="nl-NL"/>
        </w:rPr>
        <w:t xml:space="preserve">, </w:t>
      </w:r>
      <w:r w:rsidRPr="00594620">
        <w:rPr>
          <w:rFonts w:asciiTheme="majorBidi" w:hAnsiTheme="majorBidi" w:cstheme="majorBidi"/>
          <w:lang w:val="nl-NL"/>
        </w:rPr>
        <w:t>en in tegendeel</w:t>
      </w:r>
      <w:r w:rsidR="006F3162">
        <w:rPr>
          <w:rFonts w:asciiTheme="majorBidi" w:hAnsiTheme="majorBidi" w:cstheme="majorBidi"/>
          <w:lang w:val="nl-NL"/>
        </w:rPr>
        <w:t xml:space="preserve"> </w:t>
      </w:r>
      <w:r w:rsidRPr="00594620">
        <w:rPr>
          <w:rFonts w:asciiTheme="majorBidi" w:hAnsiTheme="majorBidi" w:cstheme="majorBidi"/>
          <w:lang w:val="nl-NL"/>
        </w:rPr>
        <w:t>dat zy al ‘t geen</w:t>
      </w:r>
      <w:r w:rsidR="00FF37F8">
        <w:rPr>
          <w:rFonts w:asciiTheme="majorBidi" w:hAnsiTheme="majorBidi" w:cstheme="majorBidi"/>
          <w:lang w:val="nl-NL"/>
        </w:rPr>
        <w:t xml:space="preserve">, </w:t>
      </w:r>
      <w:r w:rsidRPr="00594620">
        <w:rPr>
          <w:rFonts w:asciiTheme="majorBidi" w:hAnsiTheme="majorBidi" w:cstheme="majorBidi"/>
          <w:lang w:val="nl-NL"/>
        </w:rPr>
        <w:t>‘t</w:t>
      </w:r>
      <w:r w:rsidR="00B53242">
        <w:rPr>
          <w:rFonts w:asciiTheme="majorBidi" w:hAnsiTheme="majorBidi" w:cstheme="majorBidi"/>
          <w:lang w:val="nl-NL"/>
        </w:rPr>
        <w:t xml:space="preserve"> </w:t>
      </w:r>
      <w:r w:rsidRPr="00594620">
        <w:rPr>
          <w:rFonts w:asciiTheme="majorBidi" w:hAnsiTheme="majorBidi" w:cstheme="majorBidi"/>
          <w:lang w:val="nl-NL"/>
        </w:rPr>
        <w:t>welk zy met de hartstochten</w:t>
      </w:r>
      <w:r>
        <w:rPr>
          <w:rFonts w:asciiTheme="majorBidi" w:hAnsiTheme="majorBidi" w:cstheme="majorBidi"/>
          <w:lang w:val="nl-NL"/>
        </w:rPr>
        <w:t xml:space="preserve"> </w:t>
      </w:r>
      <w:r w:rsidRPr="00594620">
        <w:rPr>
          <w:rFonts w:asciiTheme="majorBidi" w:hAnsiTheme="majorBidi" w:cstheme="majorBidi"/>
          <w:lang w:val="nl-NL"/>
        </w:rPr>
        <w:t>wanen</w:t>
      </w:r>
      <w:r w:rsidR="00FF37F8">
        <w:rPr>
          <w:rFonts w:asciiTheme="majorBidi" w:hAnsiTheme="majorBidi" w:cstheme="majorBidi"/>
          <w:lang w:val="nl-NL"/>
        </w:rPr>
        <w:t xml:space="preserve">, </w:t>
      </w:r>
      <w:r w:rsidRPr="00594620">
        <w:rPr>
          <w:rFonts w:asciiTheme="majorBidi" w:hAnsiTheme="majorBidi" w:cstheme="majorBidi"/>
          <w:lang w:val="nl-NL"/>
        </w:rPr>
        <w:t>ook door dezelve verdedigen. Doch om ons uit</w:t>
      </w:r>
      <w:r>
        <w:rPr>
          <w:rFonts w:asciiTheme="majorBidi" w:hAnsiTheme="majorBidi" w:cstheme="majorBidi"/>
          <w:lang w:val="nl-NL"/>
        </w:rPr>
        <w:t xml:space="preserve"> </w:t>
      </w:r>
      <w:r w:rsidRPr="00594620">
        <w:rPr>
          <w:rFonts w:asciiTheme="majorBidi" w:hAnsiTheme="majorBidi" w:cstheme="majorBidi"/>
          <w:lang w:val="nl-NL"/>
        </w:rPr>
        <w:t>deze verwarring te redden</w:t>
      </w:r>
      <w:r w:rsidR="00FF37F8">
        <w:rPr>
          <w:rFonts w:asciiTheme="majorBidi" w:hAnsiTheme="majorBidi" w:cstheme="majorBidi"/>
          <w:lang w:val="nl-NL"/>
        </w:rPr>
        <w:t xml:space="preserve">, </w:t>
      </w:r>
      <w:r w:rsidRPr="00594620">
        <w:rPr>
          <w:rFonts w:asciiTheme="majorBidi" w:hAnsiTheme="majorBidi" w:cstheme="majorBidi"/>
          <w:lang w:val="nl-NL"/>
        </w:rPr>
        <w:t>en onze gee</w:t>
      </w:r>
      <w:r w:rsidR="00B53242">
        <w:rPr>
          <w:rFonts w:asciiTheme="majorBidi" w:hAnsiTheme="majorBidi" w:cstheme="majorBidi"/>
          <w:lang w:val="nl-NL"/>
        </w:rPr>
        <w:t>s</w:t>
      </w:r>
      <w:r w:rsidRPr="00594620">
        <w:rPr>
          <w:rFonts w:asciiTheme="majorBidi" w:hAnsiTheme="majorBidi" w:cstheme="majorBidi"/>
          <w:lang w:val="nl-NL"/>
        </w:rPr>
        <w:t>t van de</w:t>
      </w:r>
      <w:r w:rsidR="006F3162">
        <w:rPr>
          <w:rFonts w:asciiTheme="majorBidi" w:hAnsiTheme="majorBidi" w:cstheme="majorBidi"/>
          <w:lang w:val="nl-NL"/>
        </w:rPr>
        <w:t xml:space="preserve"> </w:t>
      </w:r>
      <w:r w:rsidRPr="00594620">
        <w:rPr>
          <w:rFonts w:asciiTheme="majorBidi" w:hAnsiTheme="majorBidi" w:cstheme="majorBidi"/>
          <w:lang w:val="nl-NL"/>
        </w:rPr>
        <w:t>Godgeleerde vooroordelen t’ on</w:t>
      </w:r>
      <w:r w:rsidR="00B53242">
        <w:rPr>
          <w:rFonts w:asciiTheme="majorBidi" w:hAnsiTheme="majorBidi" w:cstheme="majorBidi"/>
          <w:lang w:val="nl-NL"/>
        </w:rPr>
        <w:t>ts</w:t>
      </w:r>
      <w:r w:rsidRPr="00594620">
        <w:rPr>
          <w:rFonts w:asciiTheme="majorBidi" w:hAnsiTheme="majorBidi" w:cstheme="majorBidi"/>
          <w:lang w:val="nl-NL"/>
        </w:rPr>
        <w:t>laan</w:t>
      </w:r>
      <w:r w:rsidR="00FF37F8">
        <w:rPr>
          <w:rFonts w:asciiTheme="majorBidi" w:hAnsiTheme="majorBidi" w:cstheme="majorBidi"/>
          <w:lang w:val="nl-NL"/>
        </w:rPr>
        <w:t xml:space="preserve">, </w:t>
      </w:r>
      <w:r w:rsidRPr="00594620">
        <w:rPr>
          <w:rFonts w:asciiTheme="majorBidi" w:hAnsiTheme="majorBidi" w:cstheme="majorBidi"/>
          <w:lang w:val="nl-NL"/>
        </w:rPr>
        <w:t>en niet reukeloo</w:t>
      </w:r>
      <w:r w:rsidR="00B53242">
        <w:rPr>
          <w:rFonts w:asciiTheme="majorBidi" w:hAnsiTheme="majorBidi" w:cstheme="majorBidi"/>
          <w:lang w:val="nl-NL"/>
        </w:rPr>
        <w:t>slijk de ver</w:t>
      </w:r>
      <w:r w:rsidRPr="00594620">
        <w:rPr>
          <w:rFonts w:asciiTheme="majorBidi" w:hAnsiTheme="majorBidi" w:cstheme="majorBidi"/>
          <w:lang w:val="nl-NL"/>
        </w:rPr>
        <w:t>dichtzelen der menschen voor</w:t>
      </w:r>
      <w:r w:rsidR="00B53242">
        <w:rPr>
          <w:rFonts w:asciiTheme="majorBidi" w:hAnsiTheme="majorBidi" w:cstheme="majorBidi"/>
          <w:lang w:val="nl-NL"/>
        </w:rPr>
        <w:t xml:space="preserve"> Goddelijke leerstukken t’ omhel</w:t>
      </w:r>
      <w:r w:rsidRPr="00594620">
        <w:rPr>
          <w:rFonts w:asciiTheme="majorBidi" w:hAnsiTheme="majorBidi" w:cstheme="majorBidi"/>
          <w:lang w:val="nl-NL"/>
        </w:rPr>
        <w:t>zen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zo staat ons van de ware middel en wijze van de</w:t>
      </w:r>
      <w:r>
        <w:rPr>
          <w:rFonts w:asciiTheme="majorBidi" w:hAnsiTheme="majorBidi" w:cstheme="majorBidi"/>
          <w:lang w:val="nl-NL"/>
        </w:rPr>
        <w:t xml:space="preserve"> </w:t>
      </w:r>
      <w:r w:rsidRPr="00594620">
        <w:rPr>
          <w:rFonts w:asciiTheme="majorBidi" w:hAnsiTheme="majorBidi" w:cstheme="majorBidi"/>
          <w:lang w:val="nl-NL"/>
        </w:rPr>
        <w:t>Schrift uit te leggen</w:t>
      </w:r>
      <w:r w:rsidR="00FF37F8">
        <w:rPr>
          <w:rFonts w:asciiTheme="majorBidi" w:hAnsiTheme="majorBidi" w:cstheme="majorBidi"/>
          <w:lang w:val="nl-NL"/>
        </w:rPr>
        <w:t xml:space="preserve">, </w:t>
      </w:r>
      <w:r w:rsidRPr="00594620">
        <w:rPr>
          <w:rFonts w:asciiTheme="majorBidi" w:hAnsiTheme="majorBidi" w:cstheme="majorBidi"/>
          <w:lang w:val="nl-NL"/>
        </w:rPr>
        <w:t>te handelen</w:t>
      </w:r>
      <w:r w:rsidR="00FF37F8">
        <w:rPr>
          <w:rFonts w:asciiTheme="majorBidi" w:hAnsiTheme="majorBidi" w:cstheme="majorBidi"/>
          <w:lang w:val="nl-NL"/>
        </w:rPr>
        <w:t xml:space="preserve">, </w:t>
      </w:r>
      <w:r w:rsidRPr="00594620">
        <w:rPr>
          <w:rFonts w:asciiTheme="majorBidi" w:hAnsiTheme="majorBidi" w:cstheme="majorBidi"/>
          <w:lang w:val="nl-NL"/>
        </w:rPr>
        <w:t>en daar af te spreken :</w:t>
      </w:r>
      <w:r>
        <w:rPr>
          <w:rFonts w:asciiTheme="majorBidi" w:hAnsiTheme="majorBidi" w:cstheme="majorBidi"/>
          <w:lang w:val="nl-NL"/>
        </w:rPr>
        <w:t xml:space="preserve"> </w:t>
      </w:r>
      <w:r w:rsidRPr="00594620">
        <w:rPr>
          <w:rFonts w:asciiTheme="majorBidi" w:hAnsiTheme="majorBidi" w:cstheme="majorBidi"/>
          <w:lang w:val="nl-NL"/>
        </w:rPr>
        <w:t>want indien wy hier in onkundig zijn</w:t>
      </w:r>
      <w:r w:rsidR="00FF37F8">
        <w:rPr>
          <w:rFonts w:asciiTheme="majorBidi" w:hAnsiTheme="majorBidi" w:cstheme="majorBidi"/>
          <w:lang w:val="nl-NL"/>
        </w:rPr>
        <w:t xml:space="preserve">, </w:t>
      </w:r>
      <w:r w:rsidRPr="00594620">
        <w:rPr>
          <w:rFonts w:asciiTheme="majorBidi" w:hAnsiTheme="majorBidi" w:cstheme="majorBidi"/>
          <w:lang w:val="nl-NL"/>
        </w:rPr>
        <w:t>zo konnen wy niet</w:t>
      </w:r>
      <w:r>
        <w:rPr>
          <w:rFonts w:asciiTheme="majorBidi" w:hAnsiTheme="majorBidi" w:cstheme="majorBidi"/>
          <w:lang w:val="nl-NL"/>
        </w:rPr>
        <w:t xml:space="preserve"> </w:t>
      </w:r>
      <w:r w:rsidRPr="00594620">
        <w:rPr>
          <w:rFonts w:asciiTheme="majorBidi" w:hAnsiTheme="majorBidi" w:cstheme="majorBidi"/>
          <w:lang w:val="nl-NL"/>
        </w:rPr>
        <w:t>zekerlijk weten</w:t>
      </w:r>
      <w:r w:rsidR="00FF37F8">
        <w:rPr>
          <w:rFonts w:asciiTheme="majorBidi" w:hAnsiTheme="majorBidi" w:cstheme="majorBidi"/>
          <w:lang w:val="nl-NL"/>
        </w:rPr>
        <w:t xml:space="preserve">, </w:t>
      </w:r>
      <w:r w:rsidRPr="00594620">
        <w:rPr>
          <w:rFonts w:asciiTheme="majorBidi" w:hAnsiTheme="majorBidi" w:cstheme="majorBidi"/>
          <w:lang w:val="nl-NL"/>
        </w:rPr>
        <w:t>wat de Schrift</w:t>
      </w:r>
      <w:r w:rsidR="00FF37F8">
        <w:rPr>
          <w:rFonts w:asciiTheme="majorBidi" w:hAnsiTheme="majorBidi" w:cstheme="majorBidi"/>
          <w:lang w:val="nl-NL"/>
        </w:rPr>
        <w:t xml:space="preserve">, </w:t>
      </w:r>
      <w:r w:rsidRPr="00594620">
        <w:rPr>
          <w:rFonts w:asciiTheme="majorBidi" w:hAnsiTheme="majorBidi" w:cstheme="majorBidi"/>
          <w:lang w:val="nl-NL"/>
        </w:rPr>
        <w:t>of wat de Heilige Geest</w:t>
      </w:r>
      <w:r w:rsidR="006F3162">
        <w:rPr>
          <w:rFonts w:asciiTheme="majorBidi" w:hAnsiTheme="majorBidi" w:cstheme="majorBidi"/>
          <w:lang w:val="nl-NL"/>
        </w:rPr>
        <w:t xml:space="preserve"> </w:t>
      </w:r>
      <w:r w:rsidRPr="00594620">
        <w:rPr>
          <w:rFonts w:asciiTheme="majorBidi" w:hAnsiTheme="majorBidi" w:cstheme="majorBidi"/>
          <w:lang w:val="nl-NL"/>
        </w:rPr>
        <w:t>leren en onderwijzen wil. Om dan deze hier met weinig woorden te bevatten</w:t>
      </w:r>
      <w:r w:rsidR="00FF37F8">
        <w:rPr>
          <w:rFonts w:asciiTheme="majorBidi" w:hAnsiTheme="majorBidi" w:cstheme="majorBidi"/>
          <w:lang w:val="nl-NL"/>
        </w:rPr>
        <w:t xml:space="preserve">, </w:t>
      </w:r>
      <w:r w:rsidRPr="00594620">
        <w:rPr>
          <w:rFonts w:asciiTheme="majorBidi" w:hAnsiTheme="majorBidi" w:cstheme="majorBidi"/>
          <w:lang w:val="nl-NL"/>
        </w:rPr>
        <w:t>zo zeg ik</w:t>
      </w:r>
      <w:r w:rsidR="00FF37F8">
        <w:rPr>
          <w:rFonts w:asciiTheme="majorBidi" w:hAnsiTheme="majorBidi" w:cstheme="majorBidi"/>
          <w:lang w:val="nl-NL"/>
        </w:rPr>
        <w:t xml:space="preserve">, </w:t>
      </w:r>
      <w:r w:rsidRPr="00594620">
        <w:rPr>
          <w:rFonts w:asciiTheme="majorBidi" w:hAnsiTheme="majorBidi" w:cstheme="majorBidi"/>
          <w:lang w:val="nl-NL"/>
        </w:rPr>
        <w:t>dat de middel en wijze van de</w:t>
      </w:r>
      <w:r>
        <w:rPr>
          <w:rFonts w:asciiTheme="majorBidi" w:hAnsiTheme="majorBidi" w:cstheme="majorBidi"/>
          <w:lang w:val="nl-NL"/>
        </w:rPr>
        <w:t xml:space="preserve"> </w:t>
      </w:r>
      <w:r w:rsidRPr="00594620">
        <w:rPr>
          <w:rFonts w:asciiTheme="majorBidi" w:hAnsiTheme="majorBidi" w:cstheme="majorBidi"/>
          <w:lang w:val="nl-NL"/>
        </w:rPr>
        <w:t>Schrift uit</w:t>
      </w:r>
      <w:r w:rsidR="00B53242">
        <w:rPr>
          <w:rFonts w:asciiTheme="majorBidi" w:hAnsiTheme="majorBidi" w:cstheme="majorBidi"/>
          <w:lang w:val="nl-NL"/>
        </w:rPr>
        <w:t xml:space="preserve"> </w:t>
      </w:r>
      <w:r w:rsidRPr="00594620">
        <w:rPr>
          <w:rFonts w:asciiTheme="majorBidi" w:hAnsiTheme="majorBidi" w:cstheme="majorBidi"/>
          <w:lang w:val="nl-NL"/>
        </w:rPr>
        <w:t>te leggen</w:t>
      </w:r>
      <w:r w:rsidR="00FF37F8">
        <w:rPr>
          <w:rFonts w:asciiTheme="majorBidi" w:hAnsiTheme="majorBidi" w:cstheme="majorBidi"/>
          <w:lang w:val="nl-NL"/>
        </w:rPr>
        <w:t xml:space="preserve">, </w:t>
      </w:r>
      <w:r w:rsidRPr="00594620">
        <w:rPr>
          <w:rFonts w:asciiTheme="majorBidi" w:hAnsiTheme="majorBidi" w:cstheme="majorBidi"/>
          <w:lang w:val="nl-NL"/>
        </w:rPr>
        <w:t>niet van de middel en wijze van de</w:t>
      </w:r>
      <w:r w:rsidR="006F3162">
        <w:rPr>
          <w:rFonts w:asciiTheme="majorBidi" w:hAnsiTheme="majorBidi" w:cstheme="majorBidi"/>
          <w:lang w:val="nl-NL"/>
        </w:rPr>
        <w:t xml:space="preserve"> </w:t>
      </w:r>
      <w:r w:rsidRPr="00594620">
        <w:rPr>
          <w:rFonts w:asciiTheme="majorBidi" w:hAnsiTheme="majorBidi" w:cstheme="majorBidi"/>
          <w:lang w:val="nl-NL"/>
        </w:rPr>
        <w:t>natuur uit te leggen of te verklaren</w:t>
      </w:r>
      <w:r w:rsidR="00FF37F8">
        <w:rPr>
          <w:rFonts w:asciiTheme="majorBidi" w:hAnsiTheme="majorBidi" w:cstheme="majorBidi"/>
          <w:lang w:val="nl-NL"/>
        </w:rPr>
        <w:t xml:space="preserve">, </w:t>
      </w:r>
      <w:r w:rsidRPr="00594620">
        <w:rPr>
          <w:rFonts w:asciiTheme="majorBidi" w:hAnsiTheme="majorBidi" w:cstheme="majorBidi"/>
          <w:lang w:val="nl-NL"/>
        </w:rPr>
        <w:t>verschilt</w:t>
      </w:r>
      <w:r w:rsidR="00FF37F8">
        <w:rPr>
          <w:rFonts w:asciiTheme="majorBidi" w:hAnsiTheme="majorBidi" w:cstheme="majorBidi"/>
          <w:lang w:val="nl-NL"/>
        </w:rPr>
        <w:t xml:space="preserve">, </w:t>
      </w:r>
      <w:r w:rsidRPr="00594620">
        <w:rPr>
          <w:rFonts w:asciiTheme="majorBidi" w:hAnsiTheme="majorBidi" w:cstheme="majorBidi"/>
          <w:lang w:val="nl-NL"/>
        </w:rPr>
        <w:t>maar gantschelijk</w:t>
      </w:r>
      <w:r>
        <w:rPr>
          <w:rFonts w:asciiTheme="majorBidi" w:hAnsiTheme="majorBidi" w:cstheme="majorBidi"/>
          <w:lang w:val="nl-NL"/>
        </w:rPr>
        <w:t xml:space="preserve"> </w:t>
      </w:r>
      <w:r w:rsidRPr="00594620">
        <w:rPr>
          <w:rFonts w:asciiTheme="majorBidi" w:hAnsiTheme="majorBidi" w:cstheme="majorBidi"/>
          <w:lang w:val="nl-NL"/>
        </w:rPr>
        <w:t>daar mee overeenkomt. Want gelijk de middel en wijze</w:t>
      </w:r>
      <w:r>
        <w:rPr>
          <w:rFonts w:asciiTheme="majorBidi" w:hAnsiTheme="majorBidi" w:cstheme="majorBidi"/>
          <w:lang w:val="nl-NL"/>
        </w:rPr>
        <w:t xml:space="preserve"> </w:t>
      </w:r>
      <w:r w:rsidRPr="00594620">
        <w:rPr>
          <w:rFonts w:asciiTheme="majorBidi" w:hAnsiTheme="majorBidi" w:cstheme="majorBidi"/>
          <w:lang w:val="nl-NL"/>
        </w:rPr>
        <w:t>van de natuur uit te leggen</w:t>
      </w:r>
      <w:r w:rsidR="00FF37F8">
        <w:rPr>
          <w:rFonts w:asciiTheme="majorBidi" w:hAnsiTheme="majorBidi" w:cstheme="majorBidi"/>
          <w:lang w:val="nl-NL"/>
        </w:rPr>
        <w:t xml:space="preserve">, </w:t>
      </w:r>
      <w:r w:rsidRPr="00594620">
        <w:rPr>
          <w:rFonts w:asciiTheme="majorBidi" w:hAnsiTheme="majorBidi" w:cstheme="majorBidi"/>
          <w:lang w:val="nl-NL"/>
        </w:rPr>
        <w:t>voornamelijk hier in bestaat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namelijk in de geschiedenisse der natuur toe te stemmen</w:t>
      </w:r>
      <w:r w:rsidR="00FF37F8">
        <w:rPr>
          <w:rFonts w:asciiTheme="majorBidi" w:hAnsiTheme="majorBidi" w:cstheme="majorBidi"/>
          <w:lang w:val="nl-NL"/>
        </w:rPr>
        <w:t xml:space="preserve">, </w:t>
      </w:r>
      <w:r w:rsidRPr="00594620">
        <w:rPr>
          <w:rFonts w:asciiTheme="majorBidi" w:hAnsiTheme="majorBidi" w:cstheme="majorBidi"/>
          <w:lang w:val="nl-NL"/>
        </w:rPr>
        <w:t>uit</w:t>
      </w:r>
      <w:r>
        <w:rPr>
          <w:rFonts w:asciiTheme="majorBidi" w:hAnsiTheme="majorBidi" w:cstheme="majorBidi"/>
          <w:lang w:val="nl-NL"/>
        </w:rPr>
        <w:t xml:space="preserve"> </w:t>
      </w:r>
      <w:r w:rsidRPr="00594620">
        <w:rPr>
          <w:rFonts w:asciiTheme="majorBidi" w:hAnsiTheme="majorBidi" w:cstheme="majorBidi"/>
          <w:lang w:val="nl-NL"/>
        </w:rPr>
        <w:t>de welke wy</w:t>
      </w:r>
      <w:r w:rsidR="00FF37F8">
        <w:rPr>
          <w:rFonts w:asciiTheme="majorBidi" w:hAnsiTheme="majorBidi" w:cstheme="majorBidi"/>
          <w:lang w:val="nl-NL"/>
        </w:rPr>
        <w:t xml:space="preserve">, </w:t>
      </w:r>
      <w:r w:rsidRPr="00594620">
        <w:rPr>
          <w:rFonts w:asciiTheme="majorBidi" w:hAnsiTheme="majorBidi" w:cstheme="majorBidi"/>
          <w:lang w:val="nl-NL"/>
        </w:rPr>
        <w:t>als uit zekere gegevene dingen</w:t>
      </w:r>
      <w:r w:rsidR="00FF37F8">
        <w:rPr>
          <w:rFonts w:asciiTheme="majorBidi" w:hAnsiTheme="majorBidi" w:cstheme="majorBidi"/>
          <w:lang w:val="nl-NL"/>
        </w:rPr>
        <w:t xml:space="preserve">, </w:t>
      </w:r>
      <w:r w:rsidRPr="00594620">
        <w:rPr>
          <w:rFonts w:asciiTheme="majorBidi" w:hAnsiTheme="majorBidi" w:cstheme="majorBidi"/>
          <w:lang w:val="nl-NL"/>
        </w:rPr>
        <w:t>de</w:t>
      </w:r>
      <w:r w:rsidR="006F3162">
        <w:rPr>
          <w:rFonts w:asciiTheme="majorBidi" w:hAnsiTheme="majorBidi" w:cstheme="majorBidi"/>
          <w:lang w:val="nl-NL"/>
        </w:rPr>
        <w:t xml:space="preserve"> </w:t>
      </w:r>
      <w:r w:rsidRPr="00594620">
        <w:rPr>
          <w:rFonts w:asciiTheme="majorBidi" w:hAnsiTheme="majorBidi" w:cstheme="majorBidi"/>
          <w:lang w:val="nl-NL"/>
        </w:rPr>
        <w:t>bepalingen der natuurlijke dingen besluiten</w:t>
      </w:r>
      <w:r w:rsidR="00FF37F8">
        <w:rPr>
          <w:rFonts w:asciiTheme="majorBidi" w:hAnsiTheme="majorBidi" w:cstheme="majorBidi"/>
          <w:lang w:val="nl-NL"/>
        </w:rPr>
        <w:t xml:space="preserve">, </w:t>
      </w:r>
      <w:r w:rsidRPr="00594620">
        <w:rPr>
          <w:rFonts w:asciiTheme="majorBidi" w:hAnsiTheme="majorBidi" w:cstheme="majorBidi"/>
          <w:lang w:val="nl-NL"/>
        </w:rPr>
        <w:t>zo is ook om de Schrift</w:t>
      </w:r>
      <w:r>
        <w:rPr>
          <w:rFonts w:asciiTheme="majorBidi" w:hAnsiTheme="majorBidi" w:cstheme="majorBidi"/>
          <w:lang w:val="nl-NL"/>
        </w:rPr>
        <w:t xml:space="preserve"> </w:t>
      </w:r>
      <w:r w:rsidRPr="00594620">
        <w:rPr>
          <w:rFonts w:asciiTheme="majorBidi" w:hAnsiTheme="majorBidi" w:cstheme="majorBidi"/>
          <w:lang w:val="nl-NL"/>
        </w:rPr>
        <w:t>uit te leggen</w:t>
      </w:r>
      <w:r w:rsidR="00FF37F8">
        <w:rPr>
          <w:rFonts w:asciiTheme="majorBidi" w:hAnsiTheme="majorBidi" w:cstheme="majorBidi"/>
          <w:lang w:val="nl-NL"/>
        </w:rPr>
        <w:t xml:space="preserve">, </w:t>
      </w:r>
      <w:r w:rsidRPr="00594620">
        <w:rPr>
          <w:rFonts w:asciiTheme="majorBidi" w:hAnsiTheme="majorBidi" w:cstheme="majorBidi"/>
          <w:lang w:val="nl-NL"/>
        </w:rPr>
        <w:t>noodzaaklijk haar oprechte geschiedenis toe</w:t>
      </w:r>
      <w:r>
        <w:rPr>
          <w:rFonts w:asciiTheme="majorBidi" w:hAnsiTheme="majorBidi" w:cstheme="majorBidi"/>
          <w:lang w:val="nl-NL"/>
        </w:rPr>
        <w:t xml:space="preserve"> </w:t>
      </w:r>
      <w:r w:rsidRPr="00594620">
        <w:rPr>
          <w:rFonts w:asciiTheme="majorBidi" w:hAnsiTheme="majorBidi" w:cstheme="majorBidi"/>
          <w:lang w:val="nl-NL"/>
        </w:rPr>
        <w:t>te stemmen</w:t>
      </w:r>
      <w:r w:rsidR="00FF37F8">
        <w:rPr>
          <w:rFonts w:asciiTheme="majorBidi" w:hAnsiTheme="majorBidi" w:cstheme="majorBidi"/>
          <w:lang w:val="nl-NL"/>
        </w:rPr>
        <w:t xml:space="preserve">, </w:t>
      </w:r>
      <w:r w:rsidRPr="00594620">
        <w:rPr>
          <w:rFonts w:asciiTheme="majorBidi" w:hAnsiTheme="majorBidi" w:cstheme="majorBidi"/>
          <w:lang w:val="nl-NL"/>
        </w:rPr>
        <w:t>en daaruit</w:t>
      </w:r>
      <w:r w:rsidR="00FF37F8">
        <w:rPr>
          <w:rFonts w:asciiTheme="majorBidi" w:hAnsiTheme="majorBidi" w:cstheme="majorBidi"/>
          <w:lang w:val="nl-NL"/>
        </w:rPr>
        <w:t xml:space="preserve">, </w:t>
      </w:r>
      <w:r w:rsidRPr="00594620">
        <w:rPr>
          <w:rFonts w:asciiTheme="majorBidi" w:hAnsiTheme="majorBidi" w:cstheme="majorBidi"/>
          <w:lang w:val="nl-NL"/>
        </w:rPr>
        <w:t>als uit zekere gegevene zaken en</w:t>
      </w:r>
      <w:r>
        <w:rPr>
          <w:rFonts w:asciiTheme="majorBidi" w:hAnsiTheme="majorBidi" w:cstheme="majorBidi"/>
          <w:lang w:val="nl-NL"/>
        </w:rPr>
        <w:t xml:space="preserve"> </w:t>
      </w:r>
      <w:r w:rsidRPr="00594620">
        <w:rPr>
          <w:rFonts w:asciiTheme="majorBidi" w:hAnsiTheme="majorBidi" w:cstheme="majorBidi"/>
          <w:lang w:val="nl-NL"/>
        </w:rPr>
        <w:t>beginzelen</w:t>
      </w:r>
      <w:r w:rsidR="00FF37F8">
        <w:rPr>
          <w:rFonts w:asciiTheme="majorBidi" w:hAnsiTheme="majorBidi" w:cstheme="majorBidi"/>
          <w:lang w:val="nl-NL"/>
        </w:rPr>
        <w:t xml:space="preserve">, </w:t>
      </w:r>
      <w:r w:rsidRPr="00594620">
        <w:rPr>
          <w:rFonts w:asciiTheme="majorBidi" w:hAnsiTheme="majorBidi" w:cstheme="majorBidi"/>
          <w:lang w:val="nl-NL"/>
        </w:rPr>
        <w:t>de mening der schrijvers van de Schrift met</w:t>
      </w:r>
      <w:r>
        <w:rPr>
          <w:rFonts w:asciiTheme="majorBidi" w:hAnsiTheme="majorBidi" w:cstheme="majorBidi"/>
          <w:lang w:val="nl-NL"/>
        </w:rPr>
        <w:t xml:space="preserve"> </w:t>
      </w:r>
      <w:r w:rsidRPr="00594620">
        <w:rPr>
          <w:rFonts w:asciiTheme="majorBidi" w:hAnsiTheme="majorBidi" w:cstheme="majorBidi"/>
          <w:lang w:val="nl-NL"/>
        </w:rPr>
        <w:t>wettige gevolgen te besluiten; want dus zal yder</w:t>
      </w:r>
      <w:r w:rsidR="006F3162">
        <w:rPr>
          <w:rFonts w:asciiTheme="majorBidi" w:hAnsiTheme="majorBidi" w:cstheme="majorBidi"/>
          <w:lang w:val="nl-NL"/>
        </w:rPr>
        <w:t xml:space="preserve"> </w:t>
      </w:r>
      <w:r w:rsidRPr="00594620">
        <w:rPr>
          <w:rFonts w:asciiTheme="majorBidi" w:hAnsiTheme="majorBidi" w:cstheme="majorBidi"/>
          <w:lang w:val="nl-NL"/>
        </w:rPr>
        <w:t>(namelijk zo hy geen andere beginzelen</w:t>
      </w:r>
      <w:r w:rsidR="00FF37F8">
        <w:rPr>
          <w:rFonts w:asciiTheme="majorBidi" w:hAnsiTheme="majorBidi" w:cstheme="majorBidi"/>
          <w:lang w:val="nl-NL"/>
        </w:rPr>
        <w:t xml:space="preserve">, </w:t>
      </w:r>
      <w:r w:rsidRPr="00594620">
        <w:rPr>
          <w:rFonts w:asciiTheme="majorBidi" w:hAnsiTheme="majorBidi" w:cstheme="majorBidi"/>
          <w:lang w:val="nl-NL"/>
        </w:rPr>
        <w:t>noch gegeven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de Schrift uit te leggen</w:t>
      </w:r>
      <w:r w:rsidR="00FF37F8">
        <w:rPr>
          <w:rFonts w:asciiTheme="majorBidi" w:hAnsiTheme="majorBidi" w:cstheme="majorBidi"/>
          <w:lang w:val="nl-NL"/>
        </w:rPr>
        <w:t xml:space="preserve">, </w:t>
      </w:r>
      <w:r w:rsidRPr="00594620">
        <w:rPr>
          <w:rFonts w:asciiTheme="majorBidi" w:hAnsiTheme="majorBidi" w:cstheme="majorBidi"/>
          <w:lang w:val="nl-NL"/>
        </w:rPr>
        <w:t>en van de dingen te handelen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daar in beerepen zijn</w:t>
      </w:r>
      <w:r w:rsidR="00FF37F8">
        <w:rPr>
          <w:rFonts w:asciiTheme="majorBidi" w:hAnsiTheme="majorBidi" w:cstheme="majorBidi"/>
          <w:lang w:val="nl-NL"/>
        </w:rPr>
        <w:t xml:space="preserve">, </w:t>
      </w:r>
      <w:r w:rsidRPr="00594620">
        <w:rPr>
          <w:rFonts w:asciiTheme="majorBidi" w:hAnsiTheme="majorBidi" w:cstheme="majorBidi"/>
          <w:lang w:val="nl-NL"/>
        </w:rPr>
        <w:t>toelaat</w:t>
      </w:r>
      <w:r w:rsidR="00FF37F8">
        <w:rPr>
          <w:rFonts w:asciiTheme="majorBidi" w:hAnsiTheme="majorBidi" w:cstheme="majorBidi"/>
          <w:lang w:val="nl-NL"/>
        </w:rPr>
        <w:t xml:space="preserve">, </w:t>
      </w:r>
      <w:r w:rsidRPr="00594620">
        <w:rPr>
          <w:rFonts w:asciiTheme="majorBidi" w:hAnsiTheme="majorBidi" w:cstheme="majorBidi"/>
          <w:lang w:val="nl-NL"/>
        </w:rPr>
        <w:t>dan alleenlijk de genen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uit de Schrift zelve en uit haar geschiedenis genomen</w:t>
      </w:r>
      <w:r>
        <w:rPr>
          <w:rFonts w:asciiTheme="majorBidi" w:hAnsiTheme="majorBidi" w:cstheme="majorBidi"/>
          <w:lang w:val="nl-NL"/>
        </w:rPr>
        <w:t xml:space="preserve"> </w:t>
      </w:r>
      <w:r w:rsidRPr="00594620">
        <w:rPr>
          <w:rFonts w:asciiTheme="majorBidi" w:hAnsiTheme="majorBidi" w:cstheme="majorBidi"/>
          <w:lang w:val="nl-NL"/>
        </w:rPr>
        <w:t>worden) altijd zonder gevaar van te dolen</w:t>
      </w:r>
      <w:r w:rsidR="00FF37F8">
        <w:rPr>
          <w:rFonts w:asciiTheme="majorBidi" w:hAnsiTheme="majorBidi" w:cstheme="majorBidi"/>
          <w:lang w:val="nl-NL"/>
        </w:rPr>
        <w:t xml:space="preserve">, </w:t>
      </w:r>
      <w:r w:rsidRPr="00594620">
        <w:rPr>
          <w:rFonts w:asciiTheme="majorBidi" w:hAnsiTheme="majorBidi" w:cstheme="majorBidi"/>
          <w:lang w:val="nl-NL"/>
        </w:rPr>
        <w:t>voortgaan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van de dingen</w:t>
      </w:r>
      <w:r w:rsidR="00FF37F8">
        <w:rPr>
          <w:rFonts w:asciiTheme="majorBidi" w:hAnsiTheme="majorBidi" w:cstheme="majorBidi"/>
          <w:lang w:val="nl-NL"/>
        </w:rPr>
        <w:t xml:space="preserve">, </w:t>
      </w:r>
      <w:r w:rsidR="00B53242">
        <w:rPr>
          <w:rFonts w:asciiTheme="majorBidi" w:hAnsiTheme="majorBidi" w:cstheme="majorBidi"/>
          <w:lang w:val="nl-NL"/>
        </w:rPr>
        <w:t xml:space="preserve">die onze </w:t>
      </w:r>
      <w:r w:rsidRPr="00594620">
        <w:rPr>
          <w:rFonts w:asciiTheme="majorBidi" w:hAnsiTheme="majorBidi" w:cstheme="majorBidi"/>
          <w:lang w:val="nl-NL"/>
        </w:rPr>
        <w:t>bevatting te boven gaan</w:t>
      </w:r>
      <w:r w:rsidR="00FF37F8">
        <w:rPr>
          <w:rFonts w:asciiTheme="majorBidi" w:hAnsiTheme="majorBidi" w:cstheme="majorBidi"/>
          <w:lang w:val="nl-NL"/>
        </w:rPr>
        <w:t xml:space="preserve">, </w:t>
      </w:r>
      <w:r w:rsidRPr="00594620">
        <w:rPr>
          <w:rFonts w:asciiTheme="majorBidi" w:hAnsiTheme="majorBidi" w:cstheme="majorBidi"/>
          <w:lang w:val="nl-NL"/>
        </w:rPr>
        <w:t>zo veiliglijk</w:t>
      </w:r>
      <w:r>
        <w:rPr>
          <w:rFonts w:asciiTheme="majorBidi" w:hAnsiTheme="majorBidi" w:cstheme="majorBidi"/>
          <w:lang w:val="nl-NL"/>
        </w:rPr>
        <w:t xml:space="preserve"> </w:t>
      </w:r>
      <w:r w:rsidRPr="00594620">
        <w:rPr>
          <w:rFonts w:asciiTheme="majorBidi" w:hAnsiTheme="majorBidi" w:cstheme="majorBidi"/>
          <w:lang w:val="nl-NL"/>
        </w:rPr>
        <w:t>konnen redeneren en spreken</w:t>
      </w:r>
      <w:r w:rsidR="00FF37F8">
        <w:rPr>
          <w:rFonts w:asciiTheme="majorBidi" w:hAnsiTheme="majorBidi" w:cstheme="majorBidi"/>
          <w:lang w:val="nl-NL"/>
        </w:rPr>
        <w:t xml:space="preserve">, </w:t>
      </w:r>
      <w:r w:rsidRPr="00594620">
        <w:rPr>
          <w:rFonts w:asciiTheme="majorBidi" w:hAnsiTheme="majorBidi" w:cstheme="majorBidi"/>
          <w:lang w:val="nl-NL"/>
        </w:rPr>
        <w:t>als van de genen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wy door natuurijk licht kennen. Doch op dat klaarlijk</w:t>
      </w:r>
      <w:r w:rsidR="00B53242">
        <w:rPr>
          <w:rFonts w:asciiTheme="majorBidi" w:hAnsiTheme="majorBidi" w:cstheme="majorBidi"/>
          <w:lang w:val="nl-NL"/>
        </w:rPr>
        <w:t xml:space="preserve">  </w:t>
      </w:r>
      <w:r w:rsidRPr="00594620">
        <w:rPr>
          <w:rFonts w:asciiTheme="majorBidi" w:hAnsiTheme="majorBidi" w:cstheme="majorBidi"/>
          <w:lang w:val="nl-NL"/>
        </w:rPr>
        <w:t>zou blijken dat deze weg niet alleenlijk zeker</w:t>
      </w:r>
      <w:r w:rsidR="00FF37F8">
        <w:rPr>
          <w:rFonts w:asciiTheme="majorBidi" w:hAnsiTheme="majorBidi" w:cstheme="majorBidi"/>
          <w:lang w:val="nl-NL"/>
        </w:rPr>
        <w:t xml:space="preserve">, </w:t>
      </w:r>
      <w:r w:rsidRPr="00594620">
        <w:rPr>
          <w:rFonts w:asciiTheme="majorBidi" w:hAnsiTheme="majorBidi" w:cstheme="majorBidi"/>
          <w:lang w:val="nl-NL"/>
        </w:rPr>
        <w:t>maar ook</w:t>
      </w:r>
      <w:r>
        <w:rPr>
          <w:rFonts w:asciiTheme="majorBidi" w:hAnsiTheme="majorBidi" w:cstheme="majorBidi"/>
          <w:lang w:val="nl-NL"/>
        </w:rPr>
        <w:t xml:space="preserve"> </w:t>
      </w:r>
      <w:r w:rsidRPr="00594620">
        <w:rPr>
          <w:rFonts w:asciiTheme="majorBidi" w:hAnsiTheme="majorBidi" w:cstheme="majorBidi"/>
          <w:lang w:val="nl-NL"/>
        </w:rPr>
        <w:t>d’ enige is</w:t>
      </w:r>
      <w:r w:rsidR="00FF37F8">
        <w:rPr>
          <w:rFonts w:asciiTheme="majorBidi" w:hAnsiTheme="majorBidi" w:cstheme="majorBidi"/>
          <w:lang w:val="nl-NL"/>
        </w:rPr>
        <w:t xml:space="preserve">, </w:t>
      </w:r>
      <w:r w:rsidRPr="00594620">
        <w:rPr>
          <w:rFonts w:asciiTheme="majorBidi" w:hAnsiTheme="majorBidi" w:cstheme="majorBidi"/>
          <w:lang w:val="nl-NL"/>
        </w:rPr>
        <w:t>en dat dezelve met de middel en wijze van de natuur te verklaren en uit te leggen</w:t>
      </w:r>
      <w:r w:rsidR="00FF37F8">
        <w:rPr>
          <w:rFonts w:asciiTheme="majorBidi" w:hAnsiTheme="majorBidi" w:cstheme="majorBidi"/>
          <w:lang w:val="nl-NL"/>
        </w:rPr>
        <w:t xml:space="preserve">, </w:t>
      </w:r>
      <w:r w:rsidRPr="00594620">
        <w:rPr>
          <w:rFonts w:asciiTheme="majorBidi" w:hAnsiTheme="majorBidi" w:cstheme="majorBidi"/>
          <w:lang w:val="nl-NL"/>
        </w:rPr>
        <w:t>overeenkomt</w:t>
      </w:r>
      <w:r w:rsidR="00FF37F8">
        <w:rPr>
          <w:rFonts w:asciiTheme="majorBidi" w:hAnsiTheme="majorBidi" w:cstheme="majorBidi"/>
          <w:lang w:val="nl-NL"/>
        </w:rPr>
        <w:t xml:space="preserve">, </w:t>
      </w:r>
      <w:r w:rsidRPr="00594620">
        <w:rPr>
          <w:rFonts w:asciiTheme="majorBidi" w:hAnsiTheme="majorBidi" w:cstheme="majorBidi"/>
          <w:lang w:val="nl-NL"/>
        </w:rPr>
        <w:t>zo staat</w:t>
      </w:r>
      <w:r>
        <w:rPr>
          <w:rFonts w:asciiTheme="majorBidi" w:hAnsiTheme="majorBidi" w:cstheme="majorBidi"/>
          <w:lang w:val="nl-NL"/>
        </w:rPr>
        <w:t xml:space="preserve"> </w:t>
      </w:r>
      <w:r w:rsidRPr="00594620">
        <w:rPr>
          <w:rFonts w:asciiTheme="majorBidi" w:hAnsiTheme="majorBidi" w:cstheme="majorBidi"/>
          <w:lang w:val="nl-NL"/>
        </w:rPr>
        <w:t>aan te merken</w:t>
      </w:r>
      <w:r w:rsidR="00FF37F8">
        <w:rPr>
          <w:rFonts w:asciiTheme="majorBidi" w:hAnsiTheme="majorBidi" w:cstheme="majorBidi"/>
          <w:lang w:val="nl-NL"/>
        </w:rPr>
        <w:t xml:space="preserve">, </w:t>
      </w:r>
      <w:r w:rsidRPr="00594620">
        <w:rPr>
          <w:rFonts w:asciiTheme="majorBidi" w:hAnsiTheme="majorBidi" w:cstheme="majorBidi"/>
          <w:lang w:val="nl-NL"/>
        </w:rPr>
        <w:t>dat de Schrift zeer dikwils van dingen handelt</w:t>
      </w:r>
      <w:r w:rsidR="00FF37F8">
        <w:rPr>
          <w:rFonts w:asciiTheme="majorBidi" w:hAnsiTheme="majorBidi" w:cstheme="majorBidi"/>
          <w:lang w:val="nl-NL"/>
        </w:rPr>
        <w:t xml:space="preserve">, </w:t>
      </w:r>
      <w:r w:rsidRPr="00594620">
        <w:rPr>
          <w:rFonts w:asciiTheme="majorBidi" w:hAnsiTheme="majorBidi" w:cstheme="majorBidi"/>
          <w:lang w:val="nl-NL"/>
        </w:rPr>
        <w:t>die uit beginzelen de</w:t>
      </w:r>
      <w:r w:rsidR="00B53242">
        <w:rPr>
          <w:rFonts w:asciiTheme="majorBidi" w:hAnsiTheme="majorBidi" w:cstheme="majorBidi"/>
          <w:lang w:val="nl-NL"/>
        </w:rPr>
        <w:t xml:space="preserve"> </w:t>
      </w:r>
      <w:r w:rsidRPr="00594620">
        <w:rPr>
          <w:rFonts w:asciiTheme="majorBidi" w:hAnsiTheme="majorBidi" w:cstheme="majorBidi"/>
          <w:lang w:val="nl-NL"/>
        </w:rPr>
        <w:t>welke door ‘t natuurlijk licht</w:t>
      </w:r>
      <w:r w:rsidR="006F3162">
        <w:rPr>
          <w:rFonts w:asciiTheme="majorBidi" w:hAnsiTheme="majorBidi" w:cstheme="majorBidi"/>
          <w:lang w:val="nl-NL"/>
        </w:rPr>
        <w:t xml:space="preserve"> </w:t>
      </w:r>
      <w:r w:rsidRPr="00594620">
        <w:rPr>
          <w:rFonts w:asciiTheme="majorBidi" w:hAnsiTheme="majorBidi" w:cstheme="majorBidi"/>
          <w:lang w:val="nl-NL"/>
        </w:rPr>
        <w:t>bekent zijn</w:t>
      </w:r>
      <w:r w:rsidR="00FF37F8">
        <w:rPr>
          <w:rFonts w:asciiTheme="majorBidi" w:hAnsiTheme="majorBidi" w:cstheme="majorBidi"/>
          <w:lang w:val="nl-NL"/>
        </w:rPr>
        <w:t xml:space="preserve">, </w:t>
      </w:r>
      <w:r w:rsidRPr="00594620">
        <w:rPr>
          <w:rFonts w:asciiTheme="majorBidi" w:hAnsiTheme="majorBidi" w:cstheme="majorBidi"/>
          <w:lang w:val="nl-NL"/>
        </w:rPr>
        <w:t>niet afgeleid konnen worden; want het grootste</w:t>
      </w:r>
      <w:r w:rsidR="006F3162">
        <w:rPr>
          <w:rFonts w:asciiTheme="majorBidi" w:hAnsiTheme="majorBidi" w:cstheme="majorBidi"/>
          <w:lang w:val="nl-NL"/>
        </w:rPr>
        <w:t xml:space="preserve"> </w:t>
      </w:r>
      <w:r w:rsidRPr="00594620">
        <w:rPr>
          <w:rFonts w:asciiTheme="majorBidi" w:hAnsiTheme="majorBidi" w:cstheme="majorBidi"/>
          <w:lang w:val="nl-NL"/>
        </w:rPr>
        <w:t xml:space="preserve">deel daar af bestaat uit </w:t>
      </w:r>
      <w:r w:rsidR="00B53242">
        <w:rPr>
          <w:rFonts w:asciiTheme="majorBidi" w:hAnsiTheme="majorBidi" w:cstheme="majorBidi"/>
          <w:lang w:val="nl-NL"/>
        </w:rPr>
        <w:t>g</w:t>
      </w:r>
      <w:r w:rsidRPr="00594620">
        <w:rPr>
          <w:rFonts w:asciiTheme="majorBidi" w:hAnsiTheme="majorBidi" w:cstheme="majorBidi"/>
          <w:lang w:val="nl-NL"/>
        </w:rPr>
        <w:t>eschiedenis</w:t>
      </w:r>
      <w:r w:rsidR="00B53242">
        <w:rPr>
          <w:rFonts w:asciiTheme="majorBidi" w:hAnsiTheme="majorBidi" w:cstheme="majorBidi"/>
          <w:lang w:val="nl-NL"/>
        </w:rPr>
        <w:t xml:space="preserve">zen en </w:t>
      </w:r>
      <w:r w:rsidRPr="00594620">
        <w:rPr>
          <w:rFonts w:asciiTheme="majorBidi" w:hAnsiTheme="majorBidi" w:cstheme="majorBidi"/>
          <w:lang w:val="nl-NL"/>
        </w:rPr>
        <w:t>openbaringen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de ge</w:t>
      </w:r>
      <w:r w:rsidR="00B53242">
        <w:rPr>
          <w:rFonts w:asciiTheme="majorBidi" w:hAnsiTheme="majorBidi" w:cstheme="majorBidi"/>
          <w:lang w:val="nl-NL"/>
        </w:rPr>
        <w:t>s</w:t>
      </w:r>
      <w:r w:rsidRPr="00594620">
        <w:rPr>
          <w:rFonts w:asciiTheme="majorBidi" w:hAnsiTheme="majorBidi" w:cstheme="majorBidi"/>
          <w:lang w:val="nl-NL"/>
        </w:rPr>
        <w:t>chieden</w:t>
      </w:r>
      <w:r w:rsidR="00B53242">
        <w:rPr>
          <w:rFonts w:asciiTheme="majorBidi" w:hAnsiTheme="majorBidi" w:cstheme="majorBidi"/>
          <w:lang w:val="nl-NL"/>
        </w:rPr>
        <w:t>is</w:t>
      </w:r>
      <w:r w:rsidRPr="00594620">
        <w:rPr>
          <w:rFonts w:asciiTheme="majorBidi" w:hAnsiTheme="majorBidi" w:cstheme="majorBidi"/>
          <w:lang w:val="nl-NL"/>
        </w:rPr>
        <w:t>zen bevatten voornamelijk</w:t>
      </w:r>
      <w:r w:rsidR="006F3162">
        <w:rPr>
          <w:rFonts w:asciiTheme="majorBidi" w:hAnsiTheme="majorBidi" w:cstheme="majorBidi"/>
          <w:lang w:val="nl-NL"/>
        </w:rPr>
        <w:t xml:space="preserve"> </w:t>
      </w:r>
      <w:r w:rsidRPr="00594620">
        <w:rPr>
          <w:rFonts w:asciiTheme="majorBidi" w:hAnsiTheme="majorBidi" w:cstheme="majorBidi"/>
          <w:lang w:val="nl-NL"/>
        </w:rPr>
        <w:t>wonderdaden</w:t>
      </w:r>
      <w:r w:rsidR="00FF37F8">
        <w:rPr>
          <w:rFonts w:asciiTheme="majorBidi" w:hAnsiTheme="majorBidi" w:cstheme="majorBidi"/>
          <w:lang w:val="nl-NL"/>
        </w:rPr>
        <w:t xml:space="preserve">, </w:t>
      </w:r>
      <w:r w:rsidRPr="00594620">
        <w:rPr>
          <w:rFonts w:asciiTheme="majorBidi" w:hAnsiTheme="majorBidi" w:cstheme="majorBidi"/>
          <w:lang w:val="nl-NL"/>
        </w:rPr>
        <w:t>dat is (gelijk wy</w:t>
      </w:r>
      <w:r w:rsidR="00B53242">
        <w:rPr>
          <w:rFonts w:asciiTheme="majorBidi" w:hAnsiTheme="majorBidi" w:cstheme="majorBidi"/>
          <w:lang w:val="nl-NL"/>
        </w:rPr>
        <w:t xml:space="preserve"> </w:t>
      </w:r>
      <w:r w:rsidRPr="00594620">
        <w:rPr>
          <w:rFonts w:asciiTheme="majorBidi" w:hAnsiTheme="majorBidi" w:cstheme="majorBidi"/>
          <w:lang w:val="nl-NL"/>
        </w:rPr>
        <w:t>in ‘t voorgaande Hooftdeel</w:t>
      </w:r>
      <w:r w:rsidR="006F3162">
        <w:rPr>
          <w:rFonts w:asciiTheme="majorBidi" w:hAnsiTheme="majorBidi" w:cstheme="majorBidi"/>
          <w:lang w:val="nl-NL"/>
        </w:rPr>
        <w:t xml:space="preserve"> </w:t>
      </w:r>
      <w:r w:rsidRPr="00594620">
        <w:rPr>
          <w:rFonts w:asciiTheme="majorBidi" w:hAnsiTheme="majorBidi" w:cstheme="majorBidi"/>
          <w:lang w:val="nl-NL"/>
        </w:rPr>
        <w:t>getoont hebben ) vertellingen van dingen</w:t>
      </w:r>
      <w:r w:rsidR="00FF37F8">
        <w:rPr>
          <w:rFonts w:asciiTheme="majorBidi" w:hAnsiTheme="majorBidi" w:cstheme="majorBidi"/>
          <w:lang w:val="nl-NL"/>
        </w:rPr>
        <w:t xml:space="preserve">, </w:t>
      </w:r>
      <w:r w:rsidRPr="00594620">
        <w:rPr>
          <w:rFonts w:asciiTheme="majorBidi" w:hAnsiTheme="majorBidi" w:cstheme="majorBidi"/>
          <w:lang w:val="nl-NL"/>
        </w:rPr>
        <w:t>die aan de natuur</w:t>
      </w:r>
      <w:r>
        <w:rPr>
          <w:rFonts w:asciiTheme="majorBidi" w:hAnsiTheme="majorBidi" w:cstheme="majorBidi"/>
          <w:lang w:val="nl-NL"/>
        </w:rPr>
        <w:t xml:space="preserve"> </w:t>
      </w:r>
      <w:r w:rsidRPr="00594620">
        <w:rPr>
          <w:rFonts w:asciiTheme="majorBidi" w:hAnsiTheme="majorBidi" w:cstheme="majorBidi"/>
          <w:lang w:val="nl-NL"/>
        </w:rPr>
        <w:t>ongewoon zijn</w:t>
      </w:r>
      <w:r w:rsidR="00FF37F8">
        <w:rPr>
          <w:rFonts w:asciiTheme="majorBidi" w:hAnsiTheme="majorBidi" w:cstheme="majorBidi"/>
          <w:lang w:val="nl-NL"/>
        </w:rPr>
        <w:t xml:space="preserve">, </w:t>
      </w:r>
      <w:r w:rsidRPr="00594620">
        <w:rPr>
          <w:rFonts w:asciiTheme="majorBidi" w:hAnsiTheme="majorBidi" w:cstheme="majorBidi"/>
          <w:lang w:val="nl-NL"/>
        </w:rPr>
        <w:t>naar de gevoelens en meningen</w:t>
      </w:r>
      <w:r w:rsidR="00FF37F8">
        <w:rPr>
          <w:rFonts w:asciiTheme="majorBidi" w:hAnsiTheme="majorBidi" w:cstheme="majorBidi"/>
          <w:lang w:val="nl-NL"/>
        </w:rPr>
        <w:t xml:space="preserve">, </w:t>
      </w:r>
      <w:r w:rsidRPr="00594620">
        <w:rPr>
          <w:rFonts w:asciiTheme="majorBidi" w:hAnsiTheme="majorBidi" w:cstheme="majorBidi"/>
          <w:lang w:val="nl-NL"/>
        </w:rPr>
        <w:t>en naar</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oordelen der geschiedschrijvers</w:t>
      </w:r>
      <w:r w:rsidR="00FF37F8">
        <w:rPr>
          <w:rFonts w:asciiTheme="majorBidi" w:hAnsiTheme="majorBidi" w:cstheme="majorBidi"/>
          <w:lang w:val="nl-NL"/>
        </w:rPr>
        <w:t xml:space="preserve">, </w:t>
      </w:r>
      <w:r w:rsidRPr="00594620">
        <w:rPr>
          <w:rFonts w:asciiTheme="majorBidi" w:hAnsiTheme="majorBidi" w:cstheme="majorBidi"/>
          <w:lang w:val="nl-NL"/>
        </w:rPr>
        <w:t>die hen geschreven</w:t>
      </w:r>
      <w:r w:rsidR="006F3162">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geschikt ; en d’</w:t>
      </w:r>
      <w:r w:rsidR="006F3162">
        <w:rPr>
          <w:rFonts w:asciiTheme="majorBidi" w:hAnsiTheme="majorBidi" w:cstheme="majorBidi"/>
          <w:lang w:val="nl-NL"/>
        </w:rPr>
        <w:t xml:space="preserve"> </w:t>
      </w:r>
      <w:r w:rsidRPr="00594620">
        <w:rPr>
          <w:rFonts w:asciiTheme="majorBidi" w:hAnsiTheme="majorBidi" w:cstheme="majorBidi"/>
          <w:lang w:val="nl-NL"/>
        </w:rPr>
        <w:t>openbaringen zijn ook naar de gevoelens</w:t>
      </w:r>
      <w:r w:rsidR="006F3162">
        <w:rPr>
          <w:rFonts w:asciiTheme="majorBidi" w:hAnsiTheme="majorBidi" w:cstheme="majorBidi"/>
          <w:lang w:val="nl-NL"/>
        </w:rPr>
        <w:t xml:space="preserve"> </w:t>
      </w:r>
      <w:r w:rsidRPr="00594620">
        <w:rPr>
          <w:rFonts w:asciiTheme="majorBidi" w:hAnsiTheme="majorBidi" w:cstheme="majorBidi"/>
          <w:lang w:val="nl-NL"/>
        </w:rPr>
        <w:t>der Propheten gevoegt</w:t>
      </w:r>
      <w:r w:rsidR="00FF37F8">
        <w:rPr>
          <w:rFonts w:asciiTheme="majorBidi" w:hAnsiTheme="majorBidi" w:cstheme="majorBidi"/>
          <w:lang w:val="nl-NL"/>
        </w:rPr>
        <w:t xml:space="preserve">, </w:t>
      </w:r>
      <w:r w:rsidRPr="00594620">
        <w:rPr>
          <w:rFonts w:asciiTheme="majorBidi" w:hAnsiTheme="majorBidi" w:cstheme="majorBidi"/>
          <w:lang w:val="nl-NL"/>
        </w:rPr>
        <w:t>gelijk wy in ‘t twede Hooftdeel</w:t>
      </w:r>
      <w:r w:rsidR="006F3162">
        <w:rPr>
          <w:rFonts w:asciiTheme="majorBidi" w:hAnsiTheme="majorBidi" w:cstheme="majorBidi"/>
          <w:lang w:val="nl-NL"/>
        </w:rPr>
        <w:t xml:space="preserve"> </w:t>
      </w:r>
      <w:r w:rsidRPr="00594620">
        <w:rPr>
          <w:rFonts w:asciiTheme="majorBidi" w:hAnsiTheme="majorBidi" w:cstheme="majorBidi"/>
          <w:lang w:val="nl-NL"/>
        </w:rPr>
        <w:t>getoont hebben</w:t>
      </w:r>
      <w:r w:rsidR="00FF37F8">
        <w:rPr>
          <w:rFonts w:asciiTheme="majorBidi" w:hAnsiTheme="majorBidi" w:cstheme="majorBidi"/>
          <w:lang w:val="nl-NL"/>
        </w:rPr>
        <w:t xml:space="preserve">, </w:t>
      </w:r>
      <w:r w:rsidRPr="00594620">
        <w:rPr>
          <w:rFonts w:asciiTheme="majorBidi" w:hAnsiTheme="majorBidi" w:cstheme="majorBidi"/>
          <w:lang w:val="nl-NL"/>
        </w:rPr>
        <w:t>en overtreffen waarlijk het menschelijk</w:t>
      </w:r>
      <w:r w:rsidR="006F3162">
        <w:rPr>
          <w:rFonts w:asciiTheme="majorBidi" w:hAnsiTheme="majorBidi" w:cstheme="majorBidi"/>
          <w:lang w:val="nl-NL"/>
        </w:rPr>
        <w:t xml:space="preserve"> </w:t>
      </w:r>
      <w:r w:rsidRPr="00594620">
        <w:rPr>
          <w:rFonts w:asciiTheme="majorBidi" w:hAnsiTheme="majorBidi" w:cstheme="majorBidi"/>
          <w:lang w:val="nl-NL"/>
        </w:rPr>
        <w:t>verstand. Dieshalven behoort de kennis van dit alles</w:t>
      </w:r>
      <w:r w:rsidR="00FF37F8">
        <w:rPr>
          <w:rFonts w:asciiTheme="majorBidi" w:hAnsiTheme="majorBidi" w:cstheme="majorBidi"/>
          <w:lang w:val="nl-NL"/>
        </w:rPr>
        <w:t xml:space="preserve">, </w:t>
      </w:r>
      <w:r w:rsidRPr="00594620">
        <w:rPr>
          <w:rFonts w:asciiTheme="majorBidi" w:hAnsiTheme="majorBidi" w:cstheme="majorBidi"/>
          <w:lang w:val="nl-NL"/>
        </w:rPr>
        <w:t>dat is</w:t>
      </w:r>
      <w:r>
        <w:rPr>
          <w:rFonts w:asciiTheme="majorBidi" w:hAnsiTheme="majorBidi" w:cstheme="majorBidi"/>
          <w:lang w:val="nl-NL"/>
        </w:rPr>
        <w:t xml:space="preserve"> </w:t>
      </w:r>
      <w:r w:rsidRPr="00594620">
        <w:rPr>
          <w:rFonts w:asciiTheme="majorBidi" w:hAnsiTheme="majorBidi" w:cstheme="majorBidi"/>
          <w:lang w:val="nl-NL"/>
        </w:rPr>
        <w:t>van byna alle de dingen</w:t>
      </w:r>
      <w:r w:rsidR="00FF37F8">
        <w:rPr>
          <w:rFonts w:asciiTheme="majorBidi" w:hAnsiTheme="majorBidi" w:cstheme="majorBidi"/>
          <w:lang w:val="nl-NL"/>
        </w:rPr>
        <w:t xml:space="preserve">, </w:t>
      </w:r>
      <w:r w:rsidRPr="00594620">
        <w:rPr>
          <w:rFonts w:asciiTheme="majorBidi" w:hAnsiTheme="majorBidi" w:cstheme="majorBidi"/>
          <w:lang w:val="nl-NL"/>
        </w:rPr>
        <w:t>die in de Schrift begrepen zijn</w:t>
      </w:r>
      <w:r w:rsidR="00FF37F8">
        <w:rPr>
          <w:rFonts w:asciiTheme="majorBidi" w:hAnsiTheme="majorBidi" w:cstheme="majorBidi"/>
          <w:lang w:val="nl-NL"/>
        </w:rPr>
        <w:t xml:space="preserve">, </w:t>
      </w:r>
      <w:r w:rsidRPr="00594620">
        <w:rPr>
          <w:rFonts w:asciiTheme="majorBidi" w:hAnsiTheme="majorBidi" w:cstheme="majorBidi"/>
          <w:lang w:val="nl-NL"/>
        </w:rPr>
        <w:t>uit</w:t>
      </w:r>
      <w:r>
        <w:rPr>
          <w:rFonts w:asciiTheme="majorBidi" w:hAnsiTheme="majorBidi" w:cstheme="majorBidi"/>
          <w:lang w:val="nl-NL"/>
        </w:rPr>
        <w:t xml:space="preserve"> </w:t>
      </w:r>
      <w:r w:rsidRPr="00594620">
        <w:rPr>
          <w:rFonts w:asciiTheme="majorBidi" w:hAnsiTheme="majorBidi" w:cstheme="majorBidi"/>
          <w:lang w:val="nl-NL"/>
        </w:rPr>
        <w:t>de Schrif</w:t>
      </w:r>
      <w:r w:rsidR="00B53242">
        <w:rPr>
          <w:rFonts w:asciiTheme="majorBidi" w:hAnsiTheme="majorBidi" w:cstheme="majorBidi"/>
          <w:lang w:val="nl-NL"/>
        </w:rPr>
        <w:t>t zelve gehaalt te worden : gel</w:t>
      </w:r>
      <w:r w:rsidRPr="00594620">
        <w:rPr>
          <w:rFonts w:asciiTheme="majorBidi" w:hAnsiTheme="majorBidi" w:cstheme="majorBidi"/>
          <w:lang w:val="nl-NL"/>
        </w:rPr>
        <w:t>ijk de kennis der</w:t>
      </w:r>
      <w:r w:rsidR="006F3162">
        <w:rPr>
          <w:rFonts w:asciiTheme="majorBidi" w:hAnsiTheme="majorBidi" w:cstheme="majorBidi"/>
          <w:lang w:val="nl-NL"/>
        </w:rPr>
        <w:t xml:space="preserve"> </w:t>
      </w:r>
      <w:r w:rsidRPr="00594620">
        <w:rPr>
          <w:rFonts w:asciiTheme="majorBidi" w:hAnsiTheme="majorBidi" w:cstheme="majorBidi"/>
          <w:lang w:val="nl-NL"/>
        </w:rPr>
        <w:t>natuur</w:t>
      </w:r>
      <w:r w:rsidR="00FF37F8">
        <w:rPr>
          <w:rFonts w:asciiTheme="majorBidi" w:hAnsiTheme="majorBidi" w:cstheme="majorBidi"/>
          <w:lang w:val="nl-NL"/>
        </w:rPr>
        <w:t xml:space="preserve">, </w:t>
      </w:r>
      <w:r w:rsidRPr="00594620">
        <w:rPr>
          <w:rFonts w:asciiTheme="majorBidi" w:hAnsiTheme="majorBidi" w:cstheme="majorBidi"/>
          <w:lang w:val="nl-NL"/>
        </w:rPr>
        <w:t>van de natuur zelve. Wat de zedige leerstukken</w:t>
      </w:r>
      <w:r w:rsidR="006F3162">
        <w:rPr>
          <w:rFonts w:asciiTheme="majorBidi" w:hAnsiTheme="majorBidi" w:cstheme="majorBidi"/>
          <w:lang w:val="nl-NL"/>
        </w:rPr>
        <w:t xml:space="preserve"> </w:t>
      </w:r>
      <w:r w:rsidRPr="00594620">
        <w:rPr>
          <w:rFonts w:asciiTheme="majorBidi" w:hAnsiTheme="majorBidi" w:cstheme="majorBidi"/>
          <w:lang w:val="nl-NL"/>
        </w:rPr>
        <w:t>aangaat</w:t>
      </w:r>
      <w:r w:rsidR="00FF37F8">
        <w:rPr>
          <w:rFonts w:asciiTheme="majorBidi" w:hAnsiTheme="majorBidi" w:cstheme="majorBidi"/>
          <w:lang w:val="nl-NL"/>
        </w:rPr>
        <w:t xml:space="preserve">, </w:t>
      </w:r>
      <w:r w:rsidRPr="00594620">
        <w:rPr>
          <w:rFonts w:asciiTheme="majorBidi" w:hAnsiTheme="majorBidi" w:cstheme="majorBidi"/>
          <w:lang w:val="nl-NL"/>
        </w:rPr>
        <w:t>die ook in de Schrift begrepen zijn</w:t>
      </w:r>
      <w:r w:rsidR="00FF37F8">
        <w:rPr>
          <w:rFonts w:asciiTheme="majorBidi" w:hAnsiTheme="majorBidi" w:cstheme="majorBidi"/>
          <w:lang w:val="nl-NL"/>
        </w:rPr>
        <w:t xml:space="preserve">, </w:t>
      </w:r>
      <w:r w:rsidRPr="00594620">
        <w:rPr>
          <w:rFonts w:asciiTheme="majorBidi" w:hAnsiTheme="majorBidi" w:cstheme="majorBidi"/>
          <w:lang w:val="nl-NL"/>
        </w:rPr>
        <w:t>hoewel zy uit</w:t>
      </w:r>
      <w:r w:rsidR="00B53242">
        <w:rPr>
          <w:rFonts w:asciiTheme="majorBidi" w:hAnsiTheme="majorBidi" w:cstheme="majorBidi"/>
          <w:lang w:val="nl-NL"/>
        </w:rPr>
        <w:t xml:space="preserve"> </w:t>
      </w:r>
      <w:r w:rsidRPr="00594620">
        <w:rPr>
          <w:rFonts w:asciiTheme="majorBidi" w:hAnsiTheme="majorBidi" w:cstheme="majorBidi"/>
          <w:lang w:val="nl-NL"/>
        </w:rPr>
        <w:t>gemene kundigheden betoogt konnen worden</w:t>
      </w:r>
      <w:r w:rsidR="00FF37F8">
        <w:rPr>
          <w:rFonts w:asciiTheme="majorBidi" w:hAnsiTheme="majorBidi" w:cstheme="majorBidi"/>
          <w:lang w:val="nl-NL"/>
        </w:rPr>
        <w:t xml:space="preserve">, </w:t>
      </w:r>
      <w:r w:rsidRPr="00594620">
        <w:rPr>
          <w:rFonts w:asciiTheme="majorBidi" w:hAnsiTheme="majorBidi" w:cstheme="majorBidi"/>
          <w:lang w:val="nl-NL"/>
        </w:rPr>
        <w:t>zo kan echter</w:t>
      </w:r>
      <w:r>
        <w:rPr>
          <w:rFonts w:asciiTheme="majorBidi" w:hAnsiTheme="majorBidi" w:cstheme="majorBidi"/>
          <w:lang w:val="nl-NL"/>
        </w:rPr>
        <w:t xml:space="preserve"> </w:t>
      </w:r>
      <w:r w:rsidRPr="00594620">
        <w:rPr>
          <w:rFonts w:asciiTheme="majorBidi" w:hAnsiTheme="majorBidi" w:cstheme="majorBidi"/>
          <w:lang w:val="nl-NL"/>
        </w:rPr>
        <w:t>daar uit niet worden betoogt</w:t>
      </w:r>
      <w:r w:rsidR="00FF37F8">
        <w:rPr>
          <w:rFonts w:asciiTheme="majorBidi" w:hAnsiTheme="majorBidi" w:cstheme="majorBidi"/>
          <w:lang w:val="nl-NL"/>
        </w:rPr>
        <w:t xml:space="preserve">, </w:t>
      </w:r>
      <w:r w:rsidRPr="00594620">
        <w:rPr>
          <w:rFonts w:asciiTheme="majorBidi" w:hAnsiTheme="majorBidi" w:cstheme="majorBidi"/>
          <w:lang w:val="nl-NL"/>
        </w:rPr>
        <w:t>dat de Schrift dezelve leert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dit kan uit de Schrift zelve alleen blijken. Ja indien wy</w:t>
      </w:r>
      <w:r>
        <w:rPr>
          <w:rFonts w:asciiTheme="majorBidi" w:hAnsiTheme="majorBidi" w:cstheme="majorBidi"/>
          <w:lang w:val="nl-NL"/>
        </w:rPr>
        <w:t xml:space="preserve"> </w:t>
      </w:r>
      <w:r w:rsidR="00B53242">
        <w:rPr>
          <w:rFonts w:asciiTheme="majorBidi" w:hAnsiTheme="majorBidi" w:cstheme="majorBidi"/>
          <w:lang w:val="nl-NL"/>
        </w:rPr>
        <w:t xml:space="preserve">zonder </w:t>
      </w:r>
      <w:r w:rsidRPr="00594620">
        <w:rPr>
          <w:rFonts w:asciiTheme="majorBidi" w:hAnsiTheme="majorBidi" w:cstheme="majorBidi"/>
          <w:lang w:val="nl-NL"/>
        </w:rPr>
        <w:t>vooroordeel</w:t>
      </w:r>
      <w:r w:rsidR="00FF37F8">
        <w:rPr>
          <w:rFonts w:asciiTheme="majorBidi" w:hAnsiTheme="majorBidi" w:cstheme="majorBidi"/>
          <w:lang w:val="nl-NL"/>
        </w:rPr>
        <w:t xml:space="preserve">, </w:t>
      </w:r>
      <w:r w:rsidRPr="00594620">
        <w:rPr>
          <w:rFonts w:asciiTheme="majorBidi" w:hAnsiTheme="majorBidi" w:cstheme="majorBidi"/>
          <w:lang w:val="nl-NL"/>
        </w:rPr>
        <w:t>de Goddelijkheit van de Schrift willen toestaan</w:t>
      </w:r>
      <w:r>
        <w:rPr>
          <w:rFonts w:asciiTheme="majorBidi" w:hAnsiTheme="majorBidi" w:cstheme="majorBidi"/>
          <w:lang w:val="nl-NL"/>
        </w:rPr>
        <w:t xml:space="preserve"> </w:t>
      </w:r>
      <w:r w:rsidRPr="00594620">
        <w:rPr>
          <w:rFonts w:asciiTheme="majorBidi" w:hAnsiTheme="majorBidi" w:cstheme="majorBidi"/>
          <w:lang w:val="nl-NL"/>
        </w:rPr>
        <w:t>zo moet zy alleen uit dezelve aan ons blijken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ware zedige leerstukken leert en</w:t>
      </w:r>
      <w:r w:rsidR="002031F9">
        <w:rPr>
          <w:rFonts w:asciiTheme="majorBidi" w:hAnsiTheme="majorBidi" w:cstheme="majorBidi"/>
          <w:lang w:val="nl-NL"/>
        </w:rPr>
        <w:t xml:space="preserve"> </w:t>
      </w:r>
      <w:r w:rsidRPr="00594620">
        <w:rPr>
          <w:rFonts w:asciiTheme="majorBidi" w:hAnsiTheme="majorBidi" w:cstheme="majorBidi"/>
          <w:lang w:val="nl-NL"/>
        </w:rPr>
        <w:t>onderwijst; vermits</w:t>
      </w:r>
      <w:r>
        <w:rPr>
          <w:rFonts w:asciiTheme="majorBidi" w:hAnsiTheme="majorBidi" w:cstheme="majorBidi"/>
          <w:lang w:val="nl-NL"/>
        </w:rPr>
        <w:t xml:space="preserve"> </w:t>
      </w:r>
      <w:r w:rsidRPr="00594620">
        <w:rPr>
          <w:rFonts w:asciiTheme="majorBidi" w:hAnsiTheme="majorBidi" w:cstheme="majorBidi"/>
          <w:lang w:val="nl-NL"/>
        </w:rPr>
        <w:t>hier uit alleen haar Goddelijkheit betoogt kan worden : want</w:t>
      </w:r>
      <w:r>
        <w:rPr>
          <w:rFonts w:asciiTheme="majorBidi" w:hAnsiTheme="majorBidi" w:cstheme="majorBidi"/>
          <w:lang w:val="nl-NL"/>
        </w:rPr>
        <w:t xml:space="preserve"> </w:t>
      </w:r>
      <w:r w:rsidRPr="00594620">
        <w:rPr>
          <w:rFonts w:asciiTheme="majorBidi" w:hAnsiTheme="majorBidi" w:cstheme="majorBidi"/>
          <w:lang w:val="nl-NL"/>
        </w:rPr>
        <w:t>wy hebben getoont</w:t>
      </w:r>
      <w:r w:rsidR="00FF37F8">
        <w:rPr>
          <w:rFonts w:asciiTheme="majorBidi" w:hAnsiTheme="majorBidi" w:cstheme="majorBidi"/>
          <w:lang w:val="nl-NL"/>
        </w:rPr>
        <w:t xml:space="preserve">, </w:t>
      </w:r>
      <w:r w:rsidRPr="00594620">
        <w:rPr>
          <w:rFonts w:asciiTheme="majorBidi" w:hAnsiTheme="majorBidi" w:cstheme="majorBidi"/>
          <w:lang w:val="nl-NL"/>
        </w:rPr>
        <w:t>dat de zekerheit der Prophetien</w:t>
      </w:r>
      <w:r w:rsidR="006F3162">
        <w:rPr>
          <w:rFonts w:asciiTheme="majorBidi" w:hAnsiTheme="majorBidi" w:cstheme="majorBidi"/>
          <w:lang w:val="nl-NL"/>
        </w:rPr>
        <w:t xml:space="preserve"> </w:t>
      </w:r>
      <w:r w:rsidRPr="00594620">
        <w:rPr>
          <w:rFonts w:asciiTheme="majorBidi" w:hAnsiTheme="majorBidi" w:cstheme="majorBidi"/>
          <w:lang w:val="nl-NL"/>
        </w:rPr>
        <w:t>voornamelijk hier uit blijkt</w:t>
      </w:r>
      <w:r w:rsidR="00FF37F8">
        <w:rPr>
          <w:rFonts w:asciiTheme="majorBidi" w:hAnsiTheme="majorBidi" w:cstheme="majorBidi"/>
          <w:lang w:val="nl-NL"/>
        </w:rPr>
        <w:t xml:space="preserve">, </w:t>
      </w:r>
      <w:r w:rsidRPr="00594620">
        <w:rPr>
          <w:rFonts w:asciiTheme="majorBidi" w:hAnsiTheme="majorBidi" w:cstheme="majorBidi"/>
          <w:lang w:val="nl-NL"/>
        </w:rPr>
        <w:t>dat het gemoed der Propheten tot de</w:t>
      </w:r>
      <w:r>
        <w:rPr>
          <w:rFonts w:asciiTheme="majorBidi" w:hAnsiTheme="majorBidi" w:cstheme="majorBidi"/>
          <w:lang w:val="nl-NL"/>
        </w:rPr>
        <w:t xml:space="preserve"> </w:t>
      </w:r>
      <w:r w:rsidRPr="00594620">
        <w:rPr>
          <w:rFonts w:asciiTheme="majorBidi" w:hAnsiTheme="majorBidi" w:cstheme="majorBidi"/>
          <w:lang w:val="nl-NL"/>
        </w:rPr>
        <w:t>billikheit</w:t>
      </w:r>
      <w:r w:rsidR="00FF37F8">
        <w:rPr>
          <w:rFonts w:asciiTheme="majorBidi" w:hAnsiTheme="majorBidi" w:cstheme="majorBidi"/>
          <w:lang w:val="nl-NL"/>
        </w:rPr>
        <w:t xml:space="preserve">, </w:t>
      </w:r>
      <w:r w:rsidRPr="00594620">
        <w:rPr>
          <w:rFonts w:asciiTheme="majorBidi" w:hAnsiTheme="majorBidi" w:cstheme="majorBidi"/>
          <w:lang w:val="nl-NL"/>
        </w:rPr>
        <w:t>en tot het goede genegen was. Dieshalven moet dit</w:t>
      </w:r>
      <w:r>
        <w:rPr>
          <w:rFonts w:asciiTheme="majorBidi" w:hAnsiTheme="majorBidi" w:cstheme="majorBidi"/>
          <w:lang w:val="nl-NL"/>
        </w:rPr>
        <w:t xml:space="preserve"> </w:t>
      </w:r>
      <w:r w:rsidRPr="00594620">
        <w:rPr>
          <w:rFonts w:asciiTheme="majorBidi" w:hAnsiTheme="majorBidi" w:cstheme="majorBidi"/>
          <w:lang w:val="nl-NL"/>
        </w:rPr>
        <w:t>zelve ook aan ons blijken</w:t>
      </w:r>
      <w:r w:rsidR="00FF37F8">
        <w:rPr>
          <w:rFonts w:asciiTheme="majorBidi" w:hAnsiTheme="majorBidi" w:cstheme="majorBidi"/>
          <w:lang w:val="nl-NL"/>
        </w:rPr>
        <w:t xml:space="preserve">, </w:t>
      </w:r>
      <w:r w:rsidRPr="00594620">
        <w:rPr>
          <w:rFonts w:asciiTheme="majorBidi" w:hAnsiTheme="majorBidi" w:cstheme="majorBidi"/>
          <w:lang w:val="nl-NL"/>
        </w:rPr>
        <w:t>op dat wy hen mogen vertrouwen.</w:t>
      </w:r>
      <w:r>
        <w:rPr>
          <w:rFonts w:asciiTheme="majorBidi" w:hAnsiTheme="majorBidi" w:cstheme="majorBidi"/>
          <w:lang w:val="nl-NL"/>
        </w:rPr>
        <w:t xml:space="preserve"> </w:t>
      </w:r>
      <w:r w:rsidRPr="00594620">
        <w:rPr>
          <w:rFonts w:asciiTheme="majorBidi" w:hAnsiTheme="majorBidi" w:cstheme="majorBidi"/>
          <w:lang w:val="nl-NL"/>
        </w:rPr>
        <w:t>Voorts dat Gods godheit niet uit de wonderdaden bewezen</w:t>
      </w:r>
      <w:r w:rsidR="006F3162">
        <w:rPr>
          <w:rFonts w:asciiTheme="majorBidi" w:hAnsiTheme="majorBidi" w:cstheme="majorBidi"/>
          <w:lang w:val="nl-NL"/>
        </w:rPr>
        <w:t xml:space="preserve"> </w:t>
      </w:r>
      <w:r w:rsidRPr="00594620">
        <w:rPr>
          <w:rFonts w:asciiTheme="majorBidi" w:hAnsiTheme="majorBidi" w:cstheme="majorBidi"/>
          <w:lang w:val="nl-NL"/>
        </w:rPr>
        <w:t>kan worden</w:t>
      </w:r>
      <w:r w:rsidR="00FF37F8">
        <w:rPr>
          <w:rFonts w:asciiTheme="majorBidi" w:hAnsiTheme="majorBidi" w:cstheme="majorBidi"/>
          <w:lang w:val="nl-NL"/>
        </w:rPr>
        <w:t xml:space="preserve">, </w:t>
      </w:r>
      <w:r w:rsidRPr="00594620">
        <w:rPr>
          <w:rFonts w:asciiTheme="majorBidi" w:hAnsiTheme="majorBidi" w:cstheme="majorBidi"/>
          <w:lang w:val="nl-NL"/>
        </w:rPr>
        <w:t xml:space="preserve">wy hebben dit ook </w:t>
      </w:r>
      <w:r w:rsidR="00106B08">
        <w:rPr>
          <w:rFonts w:asciiTheme="majorBidi" w:hAnsiTheme="majorBidi" w:cstheme="majorBidi"/>
          <w:lang w:val="nl-NL"/>
        </w:rPr>
        <w:t xml:space="preserve">alreê </w:t>
      </w:r>
      <w:r w:rsidRPr="00594620">
        <w:rPr>
          <w:rFonts w:asciiTheme="majorBidi" w:hAnsiTheme="majorBidi" w:cstheme="majorBidi"/>
          <w:lang w:val="nl-NL"/>
        </w:rPr>
        <w:t>betoogt</w:t>
      </w:r>
      <w:r w:rsidR="00FF37F8">
        <w:rPr>
          <w:rFonts w:asciiTheme="majorBidi" w:hAnsiTheme="majorBidi" w:cstheme="majorBidi"/>
          <w:lang w:val="nl-NL"/>
        </w:rPr>
        <w:t xml:space="preserve">, </w:t>
      </w:r>
      <w:r w:rsidRPr="00594620">
        <w:rPr>
          <w:rFonts w:asciiTheme="majorBidi" w:hAnsiTheme="majorBidi" w:cstheme="majorBidi"/>
          <w:lang w:val="nl-NL"/>
        </w:rPr>
        <w:t>ik swijge</w:t>
      </w:r>
      <w:r w:rsidR="002031F9">
        <w:rPr>
          <w:rFonts w:asciiTheme="majorBidi" w:hAnsiTheme="majorBidi" w:cstheme="majorBidi"/>
          <w:lang w:val="nl-NL"/>
        </w:rPr>
        <w:t xml:space="preserve">  </w:t>
      </w:r>
      <w:r w:rsidRPr="00594620">
        <w:rPr>
          <w:rFonts w:asciiTheme="majorBidi" w:hAnsiTheme="majorBidi" w:cstheme="majorBidi"/>
          <w:lang w:val="nl-NL"/>
        </w:rPr>
        <w:t>dat zy ook van een valsch Propheet gedaan zoude konnen</w:t>
      </w:r>
      <w:r>
        <w:rPr>
          <w:rFonts w:asciiTheme="majorBidi" w:hAnsiTheme="majorBidi" w:cstheme="majorBidi"/>
          <w:lang w:val="nl-NL"/>
        </w:rPr>
        <w:t xml:space="preserve"> </w:t>
      </w:r>
      <w:r w:rsidRPr="00594620">
        <w:rPr>
          <w:rFonts w:asciiTheme="majorBidi" w:hAnsiTheme="majorBidi" w:cstheme="majorBidi"/>
          <w:lang w:val="nl-NL"/>
        </w:rPr>
        <w:t xml:space="preserve">worden. </w:t>
      </w:r>
      <w:r w:rsidR="002031F9">
        <w:rPr>
          <w:rFonts w:asciiTheme="majorBidi" w:hAnsiTheme="majorBidi" w:cstheme="majorBidi"/>
          <w:lang w:val="nl-NL"/>
        </w:rPr>
        <w:t xml:space="preserve">De Goddelijkheit van de Schrift, </w:t>
      </w:r>
      <w:r w:rsidRPr="00594620">
        <w:rPr>
          <w:rFonts w:asciiTheme="majorBidi" w:hAnsiTheme="majorBidi" w:cstheme="majorBidi"/>
          <w:lang w:val="nl-NL"/>
        </w:rPr>
        <w:t>moet dan alleenlijk</w:t>
      </w:r>
      <w:r>
        <w:rPr>
          <w:rFonts w:asciiTheme="majorBidi" w:hAnsiTheme="majorBidi" w:cstheme="majorBidi"/>
          <w:lang w:val="nl-NL"/>
        </w:rPr>
        <w:t xml:space="preserve"> </w:t>
      </w:r>
      <w:r w:rsidRPr="00594620">
        <w:rPr>
          <w:rFonts w:asciiTheme="majorBidi" w:hAnsiTheme="majorBidi" w:cstheme="majorBidi"/>
          <w:lang w:val="nl-NL"/>
        </w:rPr>
        <w:t>hier uit blijken</w:t>
      </w:r>
      <w:r w:rsidR="00FF37F8">
        <w:rPr>
          <w:rFonts w:asciiTheme="majorBidi" w:hAnsiTheme="majorBidi" w:cstheme="majorBidi"/>
          <w:lang w:val="nl-NL"/>
        </w:rPr>
        <w:t xml:space="preserve">, </w:t>
      </w:r>
      <w:r w:rsidRPr="00594620">
        <w:rPr>
          <w:rFonts w:asciiTheme="majorBidi" w:hAnsiTheme="majorBidi" w:cstheme="majorBidi"/>
          <w:lang w:val="nl-NL"/>
        </w:rPr>
        <w:t>dat zy de ware deuchd leert en onderwijst. En</w:t>
      </w:r>
      <w:r>
        <w:rPr>
          <w:rFonts w:asciiTheme="majorBidi" w:hAnsiTheme="majorBidi" w:cstheme="majorBidi"/>
          <w:lang w:val="nl-NL"/>
        </w:rPr>
        <w:t xml:space="preserve"> </w:t>
      </w:r>
      <w:r w:rsidRPr="00594620">
        <w:rPr>
          <w:rFonts w:asciiTheme="majorBidi" w:hAnsiTheme="majorBidi" w:cstheme="majorBidi"/>
          <w:lang w:val="nl-NL"/>
        </w:rPr>
        <w:t>dit kan uit de Schrift alleen blijken. Indien dit niet</w:t>
      </w:r>
      <w:r w:rsidR="006F3162">
        <w:rPr>
          <w:rFonts w:asciiTheme="majorBidi" w:hAnsiTheme="majorBidi" w:cstheme="majorBidi"/>
          <w:lang w:val="nl-NL"/>
        </w:rPr>
        <w:t xml:space="preserve"> </w:t>
      </w:r>
      <w:r w:rsidRPr="00594620">
        <w:rPr>
          <w:rFonts w:asciiTheme="majorBidi" w:hAnsiTheme="majorBidi" w:cstheme="majorBidi"/>
          <w:lang w:val="nl-NL"/>
        </w:rPr>
        <w:t>geschieden kon</w:t>
      </w:r>
      <w:r w:rsidR="00FF37F8">
        <w:rPr>
          <w:rFonts w:asciiTheme="majorBidi" w:hAnsiTheme="majorBidi" w:cstheme="majorBidi"/>
          <w:lang w:val="nl-NL"/>
        </w:rPr>
        <w:t xml:space="preserve">, </w:t>
      </w:r>
      <w:r w:rsidRPr="00594620">
        <w:rPr>
          <w:rFonts w:asciiTheme="majorBidi" w:hAnsiTheme="majorBidi" w:cstheme="majorBidi"/>
          <w:lang w:val="nl-NL"/>
        </w:rPr>
        <w:t>zo zouden wy niet zonder groot vooroordeel dezelve omhelzen</w:t>
      </w:r>
      <w:r w:rsidR="00FF37F8">
        <w:rPr>
          <w:rFonts w:asciiTheme="majorBidi" w:hAnsiTheme="majorBidi" w:cstheme="majorBidi"/>
          <w:lang w:val="nl-NL"/>
        </w:rPr>
        <w:t xml:space="preserve">, </w:t>
      </w:r>
      <w:r w:rsidRPr="00594620">
        <w:rPr>
          <w:rFonts w:asciiTheme="majorBidi" w:hAnsiTheme="majorBidi" w:cstheme="majorBidi"/>
          <w:lang w:val="nl-NL"/>
        </w:rPr>
        <w:t>en van haar goddelijkheit</w:t>
      </w:r>
      <w:r w:rsidR="006F3162">
        <w:rPr>
          <w:rFonts w:asciiTheme="majorBidi" w:hAnsiTheme="majorBidi" w:cstheme="majorBidi"/>
          <w:lang w:val="nl-NL"/>
        </w:rPr>
        <w:t xml:space="preserve"> </w:t>
      </w:r>
      <w:r w:rsidRPr="00594620">
        <w:rPr>
          <w:rFonts w:asciiTheme="majorBidi" w:hAnsiTheme="majorBidi" w:cstheme="majorBidi"/>
          <w:lang w:val="nl-NL"/>
        </w:rPr>
        <w:t>getuigen. De gehele kennis der Schrift dan</w:t>
      </w:r>
      <w:r w:rsidR="00FF37F8">
        <w:rPr>
          <w:rFonts w:asciiTheme="majorBidi" w:hAnsiTheme="majorBidi" w:cstheme="majorBidi"/>
          <w:lang w:val="nl-NL"/>
        </w:rPr>
        <w:t xml:space="preserve">, </w:t>
      </w:r>
      <w:r w:rsidRPr="00594620">
        <w:rPr>
          <w:rFonts w:asciiTheme="majorBidi" w:hAnsiTheme="majorBidi" w:cstheme="majorBidi"/>
          <w:lang w:val="nl-NL"/>
        </w:rPr>
        <w:t>moet van haar</w:t>
      </w:r>
      <w:r>
        <w:rPr>
          <w:rFonts w:asciiTheme="majorBidi" w:hAnsiTheme="majorBidi" w:cstheme="majorBidi"/>
          <w:lang w:val="nl-NL"/>
        </w:rPr>
        <w:t xml:space="preserve"> </w:t>
      </w:r>
      <w:r w:rsidRPr="00594620">
        <w:rPr>
          <w:rFonts w:asciiTheme="majorBidi" w:hAnsiTheme="majorBidi" w:cstheme="majorBidi"/>
          <w:lang w:val="nl-NL"/>
        </w:rPr>
        <w:t>zelve</w:t>
      </w:r>
      <w:r w:rsidR="002031F9">
        <w:rPr>
          <w:rFonts w:asciiTheme="majorBidi" w:hAnsiTheme="majorBidi" w:cstheme="majorBidi"/>
          <w:lang w:val="nl-NL"/>
        </w:rPr>
        <w:t>n</w:t>
      </w:r>
      <w:r w:rsidRPr="00594620">
        <w:rPr>
          <w:rFonts w:asciiTheme="majorBidi" w:hAnsiTheme="majorBidi" w:cstheme="majorBidi"/>
          <w:lang w:val="nl-NL"/>
        </w:rPr>
        <w:t xml:space="preserve"> alleen gehaalt worden. Eindelijk de Schrift geeft niet</w:t>
      </w:r>
      <w:r w:rsidR="002031F9">
        <w:rPr>
          <w:rFonts w:asciiTheme="majorBidi" w:hAnsiTheme="majorBidi" w:cstheme="majorBidi"/>
          <w:lang w:val="nl-NL"/>
        </w:rPr>
        <w:t xml:space="preserve"> de</w:t>
      </w:r>
      <w:r w:rsidRPr="00594620">
        <w:rPr>
          <w:rFonts w:asciiTheme="majorBidi" w:hAnsiTheme="majorBidi" w:cstheme="majorBidi"/>
          <w:lang w:val="nl-NL"/>
        </w:rPr>
        <w:t xml:space="preserve"> bepalingen der dingen</w:t>
      </w:r>
      <w:r w:rsidR="00FF37F8">
        <w:rPr>
          <w:rFonts w:asciiTheme="majorBidi" w:hAnsiTheme="majorBidi" w:cstheme="majorBidi"/>
          <w:lang w:val="nl-NL"/>
        </w:rPr>
        <w:t xml:space="preserve">, </w:t>
      </w:r>
      <w:r w:rsidR="002031F9">
        <w:rPr>
          <w:rFonts w:asciiTheme="majorBidi" w:hAnsiTheme="majorBidi" w:cstheme="majorBidi"/>
          <w:lang w:val="nl-NL"/>
        </w:rPr>
        <w:t>v</w:t>
      </w:r>
      <w:r w:rsidRPr="00594620">
        <w:rPr>
          <w:rFonts w:asciiTheme="majorBidi" w:hAnsiTheme="majorBidi" w:cstheme="majorBidi"/>
          <w:lang w:val="nl-NL"/>
        </w:rPr>
        <w:t>an dewelke zy spreekt</w:t>
      </w:r>
      <w:r w:rsidR="00FF37F8">
        <w:rPr>
          <w:rFonts w:asciiTheme="majorBidi" w:hAnsiTheme="majorBidi" w:cstheme="majorBidi"/>
          <w:lang w:val="nl-NL"/>
        </w:rPr>
        <w:t xml:space="preserve">, </w:t>
      </w:r>
      <w:r w:rsidRPr="00594620">
        <w:rPr>
          <w:rFonts w:asciiTheme="majorBidi" w:hAnsiTheme="majorBidi" w:cstheme="majorBidi"/>
          <w:lang w:val="nl-NL"/>
        </w:rPr>
        <w:t>gelijk</w:t>
      </w:r>
      <w:r>
        <w:rPr>
          <w:rFonts w:asciiTheme="majorBidi" w:hAnsiTheme="majorBidi" w:cstheme="majorBidi"/>
          <w:lang w:val="nl-NL"/>
        </w:rPr>
        <w:t xml:space="preserve"> </w:t>
      </w:r>
      <w:r w:rsidRPr="00594620">
        <w:rPr>
          <w:rFonts w:asciiTheme="majorBidi" w:hAnsiTheme="majorBidi" w:cstheme="majorBidi"/>
          <w:lang w:val="nl-NL"/>
        </w:rPr>
        <w:t>ook niet de natuur. Dieshalven</w:t>
      </w:r>
      <w:r w:rsidR="00FF37F8">
        <w:rPr>
          <w:rFonts w:asciiTheme="majorBidi" w:hAnsiTheme="majorBidi" w:cstheme="majorBidi"/>
          <w:lang w:val="nl-NL"/>
        </w:rPr>
        <w:t xml:space="preserve">, </w:t>
      </w:r>
      <w:r w:rsidRPr="00594620">
        <w:rPr>
          <w:rFonts w:asciiTheme="majorBidi" w:hAnsiTheme="majorBidi" w:cstheme="majorBidi"/>
          <w:lang w:val="nl-NL"/>
        </w:rPr>
        <w:t>gelijk uit de verscheide</w:t>
      </w:r>
      <w:r>
        <w:rPr>
          <w:rFonts w:asciiTheme="majorBidi" w:hAnsiTheme="majorBidi" w:cstheme="majorBidi"/>
          <w:lang w:val="nl-NL"/>
        </w:rPr>
        <w:t xml:space="preserve"> </w:t>
      </w:r>
      <w:r w:rsidRPr="00594620">
        <w:rPr>
          <w:rFonts w:asciiTheme="majorBidi" w:hAnsiTheme="majorBidi" w:cstheme="majorBidi"/>
          <w:lang w:val="nl-NL"/>
        </w:rPr>
        <w:t>doeningen en werkingen der natuur</w:t>
      </w:r>
      <w:r w:rsidR="00FF37F8">
        <w:rPr>
          <w:rFonts w:asciiTheme="majorBidi" w:hAnsiTheme="majorBidi" w:cstheme="majorBidi"/>
          <w:lang w:val="nl-NL"/>
        </w:rPr>
        <w:t xml:space="preserve">, </w:t>
      </w:r>
      <w:r w:rsidRPr="00594620">
        <w:rPr>
          <w:rFonts w:asciiTheme="majorBidi" w:hAnsiTheme="majorBidi" w:cstheme="majorBidi"/>
          <w:lang w:val="nl-NL"/>
        </w:rPr>
        <w:t>de bepalingen der</w:t>
      </w:r>
      <w:r w:rsidR="006F3162">
        <w:rPr>
          <w:rFonts w:asciiTheme="majorBidi" w:hAnsiTheme="majorBidi" w:cstheme="majorBidi"/>
          <w:lang w:val="nl-NL"/>
        </w:rPr>
        <w:t xml:space="preserve"> </w:t>
      </w:r>
      <w:r w:rsidRPr="00594620">
        <w:rPr>
          <w:rFonts w:asciiTheme="majorBidi" w:hAnsiTheme="majorBidi" w:cstheme="majorBidi"/>
          <w:lang w:val="nl-NL"/>
        </w:rPr>
        <w:t>natuurlijke dingen besloten moeten worden; zo moet men ook</w:t>
      </w:r>
      <w:r>
        <w:rPr>
          <w:rFonts w:asciiTheme="majorBidi" w:hAnsiTheme="majorBidi" w:cstheme="majorBidi"/>
          <w:lang w:val="nl-NL"/>
        </w:rPr>
        <w:t xml:space="preserve"> </w:t>
      </w:r>
      <w:r w:rsidRPr="00594620">
        <w:rPr>
          <w:rFonts w:asciiTheme="majorBidi" w:hAnsiTheme="majorBidi" w:cstheme="majorBidi"/>
          <w:lang w:val="nl-NL"/>
        </w:rPr>
        <w:t>op dezelve wijze de bepalingen der dingen van de Schrift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uit de verscheide verhalingen</w:t>
      </w:r>
      <w:r w:rsidR="00FF37F8">
        <w:rPr>
          <w:rFonts w:asciiTheme="majorBidi" w:hAnsiTheme="majorBidi" w:cstheme="majorBidi"/>
          <w:lang w:val="nl-NL"/>
        </w:rPr>
        <w:t xml:space="preserve">, </w:t>
      </w:r>
      <w:r w:rsidRPr="00594620">
        <w:rPr>
          <w:rFonts w:asciiTheme="majorBidi" w:hAnsiTheme="majorBidi" w:cstheme="majorBidi"/>
          <w:lang w:val="nl-NL"/>
        </w:rPr>
        <w:t>die ons van yder ding in de</w:t>
      </w:r>
      <w:r>
        <w:rPr>
          <w:rFonts w:asciiTheme="majorBidi" w:hAnsiTheme="majorBidi" w:cstheme="majorBidi"/>
          <w:lang w:val="nl-NL"/>
        </w:rPr>
        <w:t xml:space="preserve"> </w:t>
      </w:r>
      <w:r w:rsidRPr="00594620">
        <w:rPr>
          <w:rFonts w:asciiTheme="majorBidi" w:hAnsiTheme="majorBidi" w:cstheme="majorBidi"/>
          <w:lang w:val="nl-NL"/>
        </w:rPr>
        <w:t>Schrift voorkomen</w:t>
      </w:r>
      <w:r w:rsidR="00FF37F8">
        <w:rPr>
          <w:rFonts w:asciiTheme="majorBidi" w:hAnsiTheme="majorBidi" w:cstheme="majorBidi"/>
          <w:lang w:val="nl-NL"/>
        </w:rPr>
        <w:t xml:space="preserve">, </w:t>
      </w:r>
      <w:r w:rsidR="002031F9">
        <w:rPr>
          <w:rFonts w:asciiTheme="majorBidi" w:hAnsiTheme="majorBidi" w:cstheme="majorBidi"/>
          <w:lang w:val="nl-NL"/>
        </w:rPr>
        <w:t>trekken. d’ Algemene</w:t>
      </w:r>
      <w:r w:rsidRPr="00594620">
        <w:rPr>
          <w:rFonts w:asciiTheme="majorBidi" w:hAnsiTheme="majorBidi" w:cstheme="majorBidi"/>
          <w:lang w:val="nl-NL"/>
        </w:rPr>
        <w:t xml:space="preserve"> regel dan van de</w:t>
      </w:r>
      <w:r>
        <w:rPr>
          <w:rFonts w:asciiTheme="majorBidi" w:hAnsiTheme="majorBidi" w:cstheme="majorBidi"/>
          <w:lang w:val="nl-NL"/>
        </w:rPr>
        <w:t xml:space="preserve"> </w:t>
      </w:r>
      <w:r w:rsidRPr="00594620">
        <w:rPr>
          <w:rFonts w:asciiTheme="majorBidi" w:hAnsiTheme="majorBidi" w:cstheme="majorBidi"/>
          <w:lang w:val="nl-NL"/>
        </w:rPr>
        <w:t>Schrift uit te leggen en te verklaren</w:t>
      </w:r>
      <w:r w:rsidR="00FF37F8">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niets aan de Schrift</w:t>
      </w:r>
      <w:r>
        <w:rPr>
          <w:rFonts w:asciiTheme="majorBidi" w:hAnsiTheme="majorBidi" w:cstheme="majorBidi"/>
          <w:lang w:val="nl-NL"/>
        </w:rPr>
        <w:t xml:space="preserve"> </w:t>
      </w:r>
      <w:r w:rsidRPr="00594620">
        <w:rPr>
          <w:rFonts w:asciiTheme="majorBidi" w:hAnsiTheme="majorBidi" w:cstheme="majorBidi"/>
          <w:lang w:val="nl-NL"/>
        </w:rPr>
        <w:t>als haar leerstuk toe te eigenen</w:t>
      </w:r>
      <w:r w:rsidR="00FF37F8">
        <w:rPr>
          <w:rFonts w:asciiTheme="majorBidi" w:hAnsiTheme="majorBidi" w:cstheme="majorBidi"/>
          <w:lang w:val="nl-NL"/>
        </w:rPr>
        <w:t xml:space="preserve">, </w:t>
      </w:r>
      <w:r w:rsidRPr="00594620">
        <w:rPr>
          <w:rFonts w:asciiTheme="majorBidi" w:hAnsiTheme="majorBidi" w:cstheme="majorBidi"/>
          <w:lang w:val="nl-NL"/>
        </w:rPr>
        <w:t>het welk wy niet op ‘t</w:t>
      </w:r>
      <w:r>
        <w:rPr>
          <w:rFonts w:asciiTheme="majorBidi" w:hAnsiTheme="majorBidi" w:cstheme="majorBidi"/>
          <w:lang w:val="nl-NL"/>
        </w:rPr>
        <w:t xml:space="preserve"> </w:t>
      </w:r>
      <w:r w:rsidRPr="00594620">
        <w:rPr>
          <w:rFonts w:asciiTheme="majorBidi" w:hAnsiTheme="majorBidi" w:cstheme="majorBidi"/>
          <w:lang w:val="nl-NL"/>
        </w:rPr>
        <w:t>klaarlijkt uit haar geschiedenis</w:t>
      </w:r>
      <w:r w:rsidR="002031F9">
        <w:rPr>
          <w:rFonts w:asciiTheme="majorBidi" w:hAnsiTheme="majorBidi" w:cstheme="majorBidi"/>
          <w:lang w:val="nl-NL"/>
        </w:rPr>
        <w:t>z</w:t>
      </w:r>
      <w:r w:rsidRPr="00594620">
        <w:rPr>
          <w:rFonts w:asciiTheme="majorBidi" w:hAnsiTheme="majorBidi" w:cstheme="majorBidi"/>
          <w:lang w:val="nl-NL"/>
        </w:rPr>
        <w:t>e zien. Doch hier staat</w:t>
      </w:r>
      <w:r>
        <w:rPr>
          <w:rFonts w:asciiTheme="majorBidi" w:hAnsiTheme="majorBidi" w:cstheme="majorBidi"/>
          <w:lang w:val="nl-NL"/>
        </w:rPr>
        <w:t xml:space="preserve"> </w:t>
      </w:r>
      <w:r w:rsidRPr="00594620">
        <w:rPr>
          <w:rFonts w:asciiTheme="majorBidi" w:hAnsiTheme="majorBidi" w:cstheme="majorBidi"/>
          <w:lang w:val="nl-NL"/>
        </w:rPr>
        <w:t>nu te zeggen</w:t>
      </w:r>
      <w:r w:rsidR="00FF37F8">
        <w:rPr>
          <w:rFonts w:asciiTheme="majorBidi" w:hAnsiTheme="majorBidi" w:cstheme="majorBidi"/>
          <w:lang w:val="nl-NL"/>
        </w:rPr>
        <w:t xml:space="preserve">, </w:t>
      </w:r>
      <w:r w:rsidRPr="00594620">
        <w:rPr>
          <w:rFonts w:asciiTheme="majorBidi" w:hAnsiTheme="majorBidi" w:cstheme="majorBidi"/>
          <w:lang w:val="nl-NL"/>
        </w:rPr>
        <w:t>hoedanig haar geschiedenis moet zijn</w:t>
      </w:r>
      <w:r w:rsidR="00FF37F8">
        <w:rPr>
          <w:rFonts w:asciiTheme="majorBidi" w:hAnsiTheme="majorBidi" w:cstheme="majorBidi"/>
          <w:lang w:val="nl-NL"/>
        </w:rPr>
        <w:t xml:space="preserve">, </w:t>
      </w:r>
      <w:r w:rsidRPr="00594620">
        <w:rPr>
          <w:rFonts w:asciiTheme="majorBidi" w:hAnsiTheme="majorBidi" w:cstheme="majorBidi"/>
          <w:lang w:val="nl-NL"/>
        </w:rPr>
        <w:t>en wat</w:t>
      </w:r>
      <w:r>
        <w:rPr>
          <w:rFonts w:asciiTheme="majorBidi" w:hAnsiTheme="majorBidi" w:cstheme="majorBidi"/>
          <w:lang w:val="nl-NL"/>
        </w:rPr>
        <w:t xml:space="preserve"> </w:t>
      </w:r>
      <w:r w:rsidRPr="00594620">
        <w:rPr>
          <w:rFonts w:asciiTheme="majorBidi" w:hAnsiTheme="majorBidi" w:cstheme="majorBidi"/>
          <w:lang w:val="nl-NL"/>
        </w:rPr>
        <w:t>zy voornamelijk moet erhalen.</w:t>
      </w:r>
      <w:r>
        <w:rPr>
          <w:rFonts w:asciiTheme="majorBidi" w:hAnsiTheme="majorBidi" w:cstheme="majorBidi"/>
          <w:lang w:val="nl-NL"/>
        </w:rPr>
        <w:t xml:space="preserve"> </w:t>
      </w:r>
    </w:p>
    <w:p w:rsidR="00594620" w:rsidRDefault="002031F9" w:rsidP="002031F9">
      <w:pPr>
        <w:spacing w:after="0" w:line="240" w:lineRule="auto"/>
        <w:ind w:firstLine="720"/>
        <w:rPr>
          <w:rFonts w:asciiTheme="majorBidi" w:hAnsiTheme="majorBidi" w:cstheme="majorBidi"/>
          <w:lang w:val="nl-NL"/>
        </w:rPr>
      </w:pPr>
      <w:r>
        <w:rPr>
          <w:rFonts w:asciiTheme="majorBidi" w:hAnsiTheme="majorBidi" w:cstheme="majorBidi"/>
          <w:lang w:val="nl-NL"/>
        </w:rPr>
        <w:t>Vooreer</w:t>
      </w:r>
      <w:r w:rsidR="00594620" w:rsidRPr="00594620">
        <w:rPr>
          <w:rFonts w:asciiTheme="majorBidi" w:hAnsiTheme="majorBidi" w:cstheme="majorBidi"/>
          <w:lang w:val="nl-NL"/>
        </w:rPr>
        <w:t>st moet zy begrijpen</w:t>
      </w:r>
      <w:r w:rsidR="00FF37F8">
        <w:rPr>
          <w:rFonts w:asciiTheme="majorBidi" w:hAnsiTheme="majorBidi" w:cstheme="majorBidi"/>
          <w:lang w:val="nl-NL"/>
        </w:rPr>
        <w:t xml:space="preserve">, </w:t>
      </w:r>
      <w:r w:rsidR="00594620" w:rsidRPr="00594620">
        <w:rPr>
          <w:rFonts w:asciiTheme="majorBidi" w:hAnsiTheme="majorBidi" w:cstheme="majorBidi"/>
          <w:lang w:val="nl-NL"/>
        </w:rPr>
        <w:t>de natuur en eigenschappen</w:t>
      </w:r>
      <w:r w:rsidR="00594620">
        <w:rPr>
          <w:rFonts w:asciiTheme="majorBidi" w:hAnsiTheme="majorBidi" w:cstheme="majorBidi"/>
          <w:lang w:val="nl-NL"/>
        </w:rPr>
        <w:t xml:space="preserve"> </w:t>
      </w:r>
      <w:r w:rsidR="00594620" w:rsidRPr="00594620">
        <w:rPr>
          <w:rFonts w:asciiTheme="majorBidi" w:hAnsiTheme="majorBidi" w:cstheme="majorBidi"/>
          <w:lang w:val="nl-NL"/>
        </w:rPr>
        <w:t>van de Taal</w:t>
      </w:r>
      <w:r w:rsidR="00FF37F8">
        <w:rPr>
          <w:rFonts w:asciiTheme="majorBidi" w:hAnsiTheme="majorBidi" w:cstheme="majorBidi"/>
          <w:lang w:val="nl-NL"/>
        </w:rPr>
        <w:t xml:space="preserve">, </w:t>
      </w:r>
      <w:r w:rsidR="00594620" w:rsidRPr="00594620">
        <w:rPr>
          <w:rFonts w:asciiTheme="majorBidi" w:hAnsiTheme="majorBidi" w:cstheme="majorBidi"/>
          <w:lang w:val="nl-NL"/>
        </w:rPr>
        <w:t>daar in de boeken der Schrift geschreven</w:t>
      </w:r>
      <w:r w:rsidR="00594620">
        <w:rPr>
          <w:rFonts w:asciiTheme="majorBidi" w:hAnsiTheme="majorBidi" w:cstheme="majorBidi"/>
          <w:lang w:val="nl-NL"/>
        </w:rPr>
        <w:t xml:space="preserve"> </w:t>
      </w:r>
      <w:r w:rsidR="00594620" w:rsidRPr="00594620">
        <w:rPr>
          <w:rFonts w:asciiTheme="majorBidi" w:hAnsiTheme="majorBidi" w:cstheme="majorBidi"/>
          <w:lang w:val="nl-NL"/>
        </w:rPr>
        <w:t>zijn geweest</w:t>
      </w:r>
      <w:r w:rsidR="00FF37F8">
        <w:rPr>
          <w:rFonts w:asciiTheme="majorBidi" w:hAnsiTheme="majorBidi" w:cstheme="majorBidi"/>
          <w:lang w:val="nl-NL"/>
        </w:rPr>
        <w:t xml:space="preserve">, </w:t>
      </w:r>
      <w:r w:rsidR="00594620" w:rsidRPr="00594620">
        <w:rPr>
          <w:rFonts w:asciiTheme="majorBidi" w:hAnsiTheme="majorBidi" w:cstheme="majorBidi"/>
          <w:lang w:val="nl-NL"/>
        </w:rPr>
        <w:t>en de welke gewoonlijk van der zelver schrijvers</w:t>
      </w:r>
      <w:r w:rsidR="00594620">
        <w:rPr>
          <w:rFonts w:asciiTheme="majorBidi" w:hAnsiTheme="majorBidi" w:cstheme="majorBidi"/>
          <w:lang w:val="nl-NL"/>
        </w:rPr>
        <w:t xml:space="preserve"> </w:t>
      </w:r>
      <w:r w:rsidR="00594620" w:rsidRPr="00594620">
        <w:rPr>
          <w:rFonts w:asciiTheme="majorBidi" w:hAnsiTheme="majorBidi" w:cstheme="majorBidi"/>
          <w:lang w:val="nl-NL"/>
        </w:rPr>
        <w:t>gesproken wierd. Want dus zullen wy alle zinnen en meningen</w:t>
      </w:r>
      <w:r w:rsidR="00FF37F8">
        <w:rPr>
          <w:rFonts w:asciiTheme="majorBidi" w:hAnsiTheme="majorBidi" w:cstheme="majorBidi"/>
          <w:lang w:val="nl-NL"/>
        </w:rPr>
        <w:t>,</w:t>
      </w:r>
      <w:r w:rsidR="006F3162">
        <w:rPr>
          <w:rFonts w:asciiTheme="majorBidi" w:hAnsiTheme="majorBidi" w:cstheme="majorBidi"/>
          <w:lang w:val="nl-NL"/>
        </w:rPr>
        <w:t xml:space="preserve"> </w:t>
      </w:r>
      <w:r w:rsidR="00594620" w:rsidRPr="00594620">
        <w:rPr>
          <w:rFonts w:asciiTheme="majorBidi" w:hAnsiTheme="majorBidi" w:cstheme="majorBidi"/>
          <w:lang w:val="nl-NL"/>
        </w:rPr>
        <w:t>die yder reden</w:t>
      </w:r>
      <w:r w:rsidR="00FF37F8">
        <w:rPr>
          <w:rFonts w:asciiTheme="majorBidi" w:hAnsiTheme="majorBidi" w:cstheme="majorBidi"/>
          <w:lang w:val="nl-NL"/>
        </w:rPr>
        <w:t xml:space="preserve">, </w:t>
      </w:r>
      <w:r w:rsidR="00594620" w:rsidRPr="00594620">
        <w:rPr>
          <w:rFonts w:asciiTheme="majorBidi" w:hAnsiTheme="majorBidi" w:cstheme="majorBidi"/>
          <w:lang w:val="nl-NL"/>
        </w:rPr>
        <w:t>volgens ‘t gemeen gebruik van spreken</w:t>
      </w:r>
      <w:r w:rsidR="00594620">
        <w:rPr>
          <w:rFonts w:asciiTheme="majorBidi" w:hAnsiTheme="majorBidi" w:cstheme="majorBidi"/>
          <w:lang w:val="nl-NL"/>
        </w:rPr>
        <w:t xml:space="preserve"> </w:t>
      </w:r>
      <w:r w:rsidR="00594620" w:rsidRPr="00594620">
        <w:rPr>
          <w:rFonts w:asciiTheme="majorBidi" w:hAnsiTheme="majorBidi" w:cstheme="majorBidi"/>
          <w:lang w:val="nl-NL"/>
        </w:rPr>
        <w:lastRenderedPageBreak/>
        <w:t>toelaat</w:t>
      </w:r>
      <w:r w:rsidR="00FF37F8">
        <w:rPr>
          <w:rFonts w:asciiTheme="majorBidi" w:hAnsiTheme="majorBidi" w:cstheme="majorBidi"/>
          <w:lang w:val="nl-NL"/>
        </w:rPr>
        <w:t xml:space="preserve">, </w:t>
      </w:r>
      <w:r w:rsidR="00594620" w:rsidRPr="00594620">
        <w:rPr>
          <w:rFonts w:asciiTheme="majorBidi" w:hAnsiTheme="majorBidi" w:cstheme="majorBidi"/>
          <w:lang w:val="nl-NL"/>
        </w:rPr>
        <w:t>konnen opspeuren. En terwijl alle de schrijvers</w:t>
      </w:r>
      <w:r w:rsidR="00FF37F8">
        <w:rPr>
          <w:rFonts w:asciiTheme="majorBidi" w:hAnsiTheme="majorBidi" w:cstheme="majorBidi"/>
          <w:lang w:val="nl-NL"/>
        </w:rPr>
        <w:t>,</w:t>
      </w:r>
      <w:r w:rsidR="006F3162">
        <w:rPr>
          <w:rFonts w:asciiTheme="majorBidi" w:hAnsiTheme="majorBidi" w:cstheme="majorBidi"/>
          <w:lang w:val="nl-NL"/>
        </w:rPr>
        <w:t xml:space="preserve"> </w:t>
      </w:r>
      <w:r w:rsidR="00594620" w:rsidRPr="00594620">
        <w:rPr>
          <w:rFonts w:asciiTheme="majorBidi" w:hAnsiTheme="majorBidi" w:cstheme="majorBidi"/>
          <w:lang w:val="nl-NL"/>
        </w:rPr>
        <w:t>zo van ‘t oude als van ‘t nieuwe Verbond</w:t>
      </w:r>
      <w:r w:rsidR="00FF37F8">
        <w:rPr>
          <w:rFonts w:asciiTheme="majorBidi" w:hAnsiTheme="majorBidi" w:cstheme="majorBidi"/>
          <w:lang w:val="nl-NL"/>
        </w:rPr>
        <w:t xml:space="preserve">, </w:t>
      </w:r>
      <w:r w:rsidR="00594620" w:rsidRPr="00594620">
        <w:rPr>
          <w:rFonts w:asciiTheme="majorBidi" w:hAnsiTheme="majorBidi" w:cstheme="majorBidi"/>
          <w:lang w:val="nl-NL"/>
        </w:rPr>
        <w:t>Hebreën zijn</w:t>
      </w:r>
      <w:r w:rsidR="00594620">
        <w:rPr>
          <w:rFonts w:asciiTheme="majorBidi" w:hAnsiTheme="majorBidi" w:cstheme="majorBidi"/>
          <w:lang w:val="nl-NL"/>
        </w:rPr>
        <w:t xml:space="preserve"> </w:t>
      </w:r>
      <w:r w:rsidR="00594620" w:rsidRPr="00594620">
        <w:rPr>
          <w:rFonts w:asciiTheme="majorBidi" w:hAnsiTheme="majorBidi" w:cstheme="majorBidi"/>
          <w:lang w:val="nl-NL"/>
        </w:rPr>
        <w:t>geweest</w:t>
      </w:r>
      <w:r w:rsidR="00FF37F8">
        <w:rPr>
          <w:rFonts w:asciiTheme="majorBidi" w:hAnsiTheme="majorBidi" w:cstheme="majorBidi"/>
          <w:lang w:val="nl-NL"/>
        </w:rPr>
        <w:t xml:space="preserve">, </w:t>
      </w:r>
      <w:r w:rsidR="00594620" w:rsidRPr="00594620">
        <w:rPr>
          <w:rFonts w:asciiTheme="majorBidi" w:hAnsiTheme="majorBidi" w:cstheme="majorBidi"/>
          <w:lang w:val="nl-NL"/>
        </w:rPr>
        <w:t>zo is zeker</w:t>
      </w:r>
      <w:r w:rsidR="00FF37F8">
        <w:rPr>
          <w:rFonts w:asciiTheme="majorBidi" w:hAnsiTheme="majorBidi" w:cstheme="majorBidi"/>
          <w:lang w:val="nl-NL"/>
        </w:rPr>
        <w:t xml:space="preserve">, </w:t>
      </w:r>
      <w:r w:rsidR="00594620" w:rsidRPr="00594620">
        <w:rPr>
          <w:rFonts w:asciiTheme="majorBidi" w:hAnsiTheme="majorBidi" w:cstheme="majorBidi"/>
          <w:lang w:val="nl-NL"/>
        </w:rPr>
        <w:t>dat de geschiedenis</w:t>
      </w:r>
      <w:r>
        <w:rPr>
          <w:rFonts w:asciiTheme="majorBidi" w:hAnsiTheme="majorBidi" w:cstheme="majorBidi"/>
          <w:lang w:val="nl-NL"/>
        </w:rPr>
        <w:t>z</w:t>
      </w:r>
      <w:r w:rsidR="00594620" w:rsidRPr="00594620">
        <w:rPr>
          <w:rFonts w:asciiTheme="majorBidi" w:hAnsiTheme="majorBidi" w:cstheme="majorBidi"/>
          <w:lang w:val="nl-NL"/>
        </w:rPr>
        <w:t>e van de Hebreeusche taal</w:t>
      </w:r>
      <w:r w:rsidR="00FF37F8">
        <w:rPr>
          <w:rFonts w:asciiTheme="majorBidi" w:hAnsiTheme="majorBidi" w:cstheme="majorBidi"/>
          <w:lang w:val="nl-NL"/>
        </w:rPr>
        <w:t>,</w:t>
      </w:r>
      <w:r w:rsidR="006F3162">
        <w:rPr>
          <w:rFonts w:asciiTheme="majorBidi" w:hAnsiTheme="majorBidi" w:cstheme="majorBidi"/>
          <w:lang w:val="nl-NL"/>
        </w:rPr>
        <w:t xml:space="preserve"> </w:t>
      </w:r>
      <w:r w:rsidR="00594620" w:rsidRPr="00594620">
        <w:rPr>
          <w:rFonts w:asciiTheme="majorBidi" w:hAnsiTheme="majorBidi" w:cstheme="majorBidi"/>
          <w:lang w:val="nl-NL"/>
        </w:rPr>
        <w:t>boven alle dingen noodzaaklijk is</w:t>
      </w:r>
      <w:r w:rsidR="00FF37F8">
        <w:rPr>
          <w:rFonts w:asciiTheme="majorBidi" w:hAnsiTheme="majorBidi" w:cstheme="majorBidi"/>
          <w:lang w:val="nl-NL"/>
        </w:rPr>
        <w:t xml:space="preserve">, </w:t>
      </w:r>
      <w:r w:rsidR="00594620" w:rsidRPr="00594620">
        <w:rPr>
          <w:rFonts w:asciiTheme="majorBidi" w:hAnsiTheme="majorBidi" w:cstheme="majorBidi"/>
          <w:lang w:val="nl-NL"/>
        </w:rPr>
        <w:t>niet alleenlijk</w:t>
      </w:r>
      <w:r w:rsidR="00594620">
        <w:rPr>
          <w:rFonts w:asciiTheme="majorBidi" w:hAnsiTheme="majorBidi" w:cstheme="majorBidi"/>
          <w:lang w:val="nl-NL"/>
        </w:rPr>
        <w:t xml:space="preserve"> </w:t>
      </w:r>
      <w:r w:rsidR="00594620" w:rsidRPr="00594620">
        <w:rPr>
          <w:rFonts w:asciiTheme="majorBidi" w:hAnsiTheme="majorBidi" w:cstheme="majorBidi"/>
          <w:lang w:val="nl-NL"/>
        </w:rPr>
        <w:t>tot verstaning der Boeken van ‘t oude Verbond</w:t>
      </w:r>
      <w:r w:rsidR="00FF37F8">
        <w:rPr>
          <w:rFonts w:asciiTheme="majorBidi" w:hAnsiTheme="majorBidi" w:cstheme="majorBidi"/>
          <w:lang w:val="nl-NL"/>
        </w:rPr>
        <w:t xml:space="preserve">, </w:t>
      </w:r>
      <w:r w:rsidR="00594620" w:rsidRPr="00594620">
        <w:rPr>
          <w:rFonts w:asciiTheme="majorBidi" w:hAnsiTheme="majorBidi" w:cstheme="majorBidi"/>
          <w:lang w:val="nl-NL"/>
        </w:rPr>
        <w:t>die in deze</w:t>
      </w:r>
      <w:r w:rsidR="00594620">
        <w:rPr>
          <w:rFonts w:asciiTheme="majorBidi" w:hAnsiTheme="majorBidi" w:cstheme="majorBidi"/>
          <w:lang w:val="nl-NL"/>
        </w:rPr>
        <w:t xml:space="preserve"> </w:t>
      </w:r>
      <w:r w:rsidR="00594620" w:rsidRPr="00594620">
        <w:rPr>
          <w:rFonts w:asciiTheme="majorBidi" w:hAnsiTheme="majorBidi" w:cstheme="majorBidi"/>
          <w:lang w:val="nl-NL"/>
        </w:rPr>
        <w:t>Taal zijn ge</w:t>
      </w:r>
      <w:r>
        <w:rPr>
          <w:rFonts w:asciiTheme="majorBidi" w:hAnsiTheme="majorBidi" w:cstheme="majorBidi"/>
          <w:lang w:val="nl-NL"/>
        </w:rPr>
        <w:t>s</w:t>
      </w:r>
      <w:r w:rsidR="00594620" w:rsidRPr="00594620">
        <w:rPr>
          <w:rFonts w:asciiTheme="majorBidi" w:hAnsiTheme="majorBidi" w:cstheme="majorBidi"/>
          <w:lang w:val="nl-NL"/>
        </w:rPr>
        <w:t>chreven</w:t>
      </w:r>
      <w:r w:rsidR="00FF37F8">
        <w:rPr>
          <w:rFonts w:asciiTheme="majorBidi" w:hAnsiTheme="majorBidi" w:cstheme="majorBidi"/>
          <w:lang w:val="nl-NL"/>
        </w:rPr>
        <w:t xml:space="preserve">, </w:t>
      </w:r>
      <w:r w:rsidR="00594620" w:rsidRPr="00594620">
        <w:rPr>
          <w:rFonts w:asciiTheme="majorBidi" w:hAnsiTheme="majorBidi" w:cstheme="majorBidi"/>
          <w:lang w:val="nl-NL"/>
        </w:rPr>
        <w:t>maar ook van ‘t nieuwe ; want hoewel</w:t>
      </w:r>
      <w:r w:rsidR="00594620">
        <w:rPr>
          <w:rFonts w:asciiTheme="majorBidi" w:hAnsiTheme="majorBidi" w:cstheme="majorBidi"/>
          <w:lang w:val="nl-NL"/>
        </w:rPr>
        <w:t xml:space="preserve"> </w:t>
      </w:r>
      <w:r w:rsidR="00594620" w:rsidRPr="00594620">
        <w:rPr>
          <w:rFonts w:asciiTheme="majorBidi" w:hAnsiTheme="majorBidi" w:cstheme="majorBidi"/>
          <w:lang w:val="nl-NL"/>
        </w:rPr>
        <w:t>zy in andere Talen gemeen zijn gemaakt</w:t>
      </w:r>
      <w:r w:rsidR="00FF37F8">
        <w:rPr>
          <w:rFonts w:asciiTheme="majorBidi" w:hAnsiTheme="majorBidi" w:cstheme="majorBidi"/>
          <w:lang w:val="nl-NL"/>
        </w:rPr>
        <w:t xml:space="preserve">, </w:t>
      </w:r>
      <w:r w:rsidR="00594620" w:rsidRPr="00594620">
        <w:rPr>
          <w:rFonts w:asciiTheme="majorBidi" w:hAnsiTheme="majorBidi" w:cstheme="majorBidi"/>
          <w:lang w:val="nl-NL"/>
        </w:rPr>
        <w:t>zo hebben zy</w:t>
      </w:r>
      <w:r w:rsidR="006F3162">
        <w:rPr>
          <w:rFonts w:asciiTheme="majorBidi" w:hAnsiTheme="majorBidi" w:cstheme="majorBidi"/>
          <w:lang w:val="nl-NL"/>
        </w:rPr>
        <w:t xml:space="preserve"> </w:t>
      </w:r>
      <w:r w:rsidR="00594620" w:rsidRPr="00594620">
        <w:rPr>
          <w:rFonts w:asciiTheme="majorBidi" w:hAnsiTheme="majorBidi" w:cstheme="majorBidi"/>
          <w:lang w:val="nl-NL"/>
        </w:rPr>
        <w:t>echter Hebreeusche spreekwijzen.</w:t>
      </w:r>
    </w:p>
    <w:p w:rsidR="002031F9" w:rsidRDefault="002031F9" w:rsidP="002031F9">
      <w:pPr>
        <w:spacing w:after="0" w:line="240" w:lineRule="auto"/>
        <w:ind w:firstLine="720"/>
        <w:rPr>
          <w:rFonts w:asciiTheme="majorBidi" w:hAnsiTheme="majorBidi" w:cstheme="majorBidi"/>
          <w:lang w:val="nl-NL"/>
        </w:rPr>
      </w:pPr>
      <w:r>
        <w:rPr>
          <w:rFonts w:asciiTheme="majorBidi" w:hAnsiTheme="majorBidi" w:cstheme="majorBidi"/>
          <w:lang w:val="nl-NL"/>
        </w:rPr>
        <w:t>T</w:t>
      </w:r>
      <w:r w:rsidR="00594620" w:rsidRPr="00594620">
        <w:rPr>
          <w:rFonts w:asciiTheme="majorBidi" w:hAnsiTheme="majorBidi" w:cstheme="majorBidi"/>
          <w:lang w:val="nl-NL"/>
        </w:rPr>
        <w:t>en tweden zo moet m</w:t>
      </w:r>
      <w:r>
        <w:rPr>
          <w:rFonts w:asciiTheme="majorBidi" w:hAnsiTheme="majorBidi" w:cstheme="majorBidi"/>
          <w:lang w:val="nl-NL"/>
        </w:rPr>
        <w:t xml:space="preserve">en de meningen en redenen van </w:t>
      </w:r>
      <w:r w:rsidR="00594620" w:rsidRPr="00594620">
        <w:rPr>
          <w:rFonts w:asciiTheme="majorBidi" w:hAnsiTheme="majorBidi" w:cstheme="majorBidi"/>
          <w:lang w:val="nl-NL"/>
        </w:rPr>
        <w:t>yder boek t’ zamen vergaderen</w:t>
      </w:r>
      <w:r w:rsidR="00FF37F8">
        <w:rPr>
          <w:rFonts w:asciiTheme="majorBidi" w:hAnsiTheme="majorBidi" w:cstheme="majorBidi"/>
          <w:lang w:val="nl-NL"/>
        </w:rPr>
        <w:t xml:space="preserve">, </w:t>
      </w:r>
      <w:r w:rsidR="00594620" w:rsidRPr="00594620">
        <w:rPr>
          <w:rFonts w:asciiTheme="majorBidi" w:hAnsiTheme="majorBidi" w:cstheme="majorBidi"/>
          <w:lang w:val="nl-NL"/>
        </w:rPr>
        <w:t>en dezelve tot voorname</w:t>
      </w:r>
      <w:r w:rsidR="00594620">
        <w:rPr>
          <w:rFonts w:asciiTheme="majorBidi" w:hAnsiTheme="majorBidi" w:cstheme="majorBidi"/>
          <w:lang w:val="nl-NL"/>
        </w:rPr>
        <w:t xml:space="preserve"> </w:t>
      </w:r>
      <w:r w:rsidR="00594620" w:rsidRPr="00594620">
        <w:rPr>
          <w:rFonts w:asciiTheme="majorBidi" w:hAnsiTheme="majorBidi" w:cstheme="majorBidi"/>
          <w:lang w:val="nl-NL"/>
        </w:rPr>
        <w:t>Hooftdelen brengen</w:t>
      </w:r>
      <w:r w:rsidR="00FF37F8">
        <w:rPr>
          <w:rFonts w:asciiTheme="majorBidi" w:hAnsiTheme="majorBidi" w:cstheme="majorBidi"/>
          <w:lang w:val="nl-NL"/>
        </w:rPr>
        <w:t xml:space="preserve">, </w:t>
      </w:r>
      <w:r w:rsidR="00594620" w:rsidRPr="00594620">
        <w:rPr>
          <w:rFonts w:asciiTheme="majorBidi" w:hAnsiTheme="majorBidi" w:cstheme="majorBidi"/>
          <w:lang w:val="nl-NL"/>
        </w:rPr>
        <w:t xml:space="preserve">op dat </w:t>
      </w:r>
      <w:r>
        <w:rPr>
          <w:rFonts w:asciiTheme="majorBidi" w:hAnsiTheme="majorBidi" w:cstheme="majorBidi"/>
          <w:lang w:val="nl-NL"/>
        </w:rPr>
        <w:t>w</w:t>
      </w:r>
      <w:r w:rsidR="00594620" w:rsidRPr="00594620">
        <w:rPr>
          <w:rFonts w:asciiTheme="majorBidi" w:hAnsiTheme="majorBidi" w:cstheme="majorBidi"/>
          <w:lang w:val="nl-NL"/>
        </w:rPr>
        <w:t>y dus alle de genen</w:t>
      </w:r>
      <w:r w:rsidR="00FF37F8">
        <w:rPr>
          <w:rFonts w:asciiTheme="majorBidi" w:hAnsiTheme="majorBidi" w:cstheme="majorBidi"/>
          <w:lang w:val="nl-NL"/>
        </w:rPr>
        <w:t xml:space="preserve">, </w:t>
      </w:r>
      <w:r>
        <w:rPr>
          <w:rFonts w:asciiTheme="majorBidi" w:hAnsiTheme="majorBidi" w:cstheme="majorBidi"/>
          <w:lang w:val="nl-NL"/>
        </w:rPr>
        <w:t>die van</w:t>
      </w:r>
      <w:r w:rsidR="00594620">
        <w:rPr>
          <w:rFonts w:asciiTheme="majorBidi" w:hAnsiTheme="majorBidi" w:cstheme="majorBidi"/>
          <w:lang w:val="nl-NL"/>
        </w:rPr>
        <w:t xml:space="preserve"> </w:t>
      </w:r>
      <w:r w:rsidR="00594620" w:rsidRPr="00594620">
        <w:rPr>
          <w:rFonts w:asciiTheme="majorBidi" w:hAnsiTheme="majorBidi" w:cstheme="majorBidi"/>
          <w:lang w:val="nl-NL"/>
        </w:rPr>
        <w:t>de zaak gevonden worden</w:t>
      </w:r>
      <w:r w:rsidR="00FF37F8">
        <w:rPr>
          <w:rFonts w:asciiTheme="majorBidi" w:hAnsiTheme="majorBidi" w:cstheme="majorBidi"/>
          <w:lang w:val="nl-NL"/>
        </w:rPr>
        <w:t xml:space="preserve">, </w:t>
      </w:r>
      <w:r w:rsidR="00594620" w:rsidRPr="00594620">
        <w:rPr>
          <w:rFonts w:asciiTheme="majorBidi" w:hAnsiTheme="majorBidi" w:cstheme="majorBidi"/>
          <w:lang w:val="nl-NL"/>
        </w:rPr>
        <w:t>vaerdig en by de hand zouden</w:t>
      </w:r>
      <w:r w:rsidR="00594620">
        <w:rPr>
          <w:rFonts w:asciiTheme="majorBidi" w:hAnsiTheme="majorBidi" w:cstheme="majorBidi"/>
          <w:lang w:val="nl-NL"/>
        </w:rPr>
        <w:t xml:space="preserve"> </w:t>
      </w:r>
      <w:r w:rsidR="00594620" w:rsidRPr="00594620">
        <w:rPr>
          <w:rFonts w:asciiTheme="majorBidi" w:hAnsiTheme="majorBidi" w:cstheme="majorBidi"/>
          <w:lang w:val="nl-NL"/>
        </w:rPr>
        <w:t>konnen hebben : en daar na alle de genen</w:t>
      </w:r>
      <w:r w:rsidR="00FF37F8">
        <w:rPr>
          <w:rFonts w:asciiTheme="majorBidi" w:hAnsiTheme="majorBidi" w:cstheme="majorBidi"/>
          <w:lang w:val="nl-NL"/>
        </w:rPr>
        <w:t xml:space="preserve">, </w:t>
      </w:r>
      <w:r w:rsidR="00594620" w:rsidRPr="00594620">
        <w:rPr>
          <w:rFonts w:asciiTheme="majorBidi" w:hAnsiTheme="majorBidi" w:cstheme="majorBidi"/>
          <w:lang w:val="nl-NL"/>
        </w:rPr>
        <w:t>die twijfelachtig</w:t>
      </w:r>
      <w:r w:rsidR="00594620">
        <w:rPr>
          <w:rFonts w:asciiTheme="majorBidi" w:hAnsiTheme="majorBidi" w:cstheme="majorBidi"/>
          <w:lang w:val="nl-NL"/>
        </w:rPr>
        <w:t xml:space="preserve"> </w:t>
      </w:r>
      <w:r w:rsidR="00594620" w:rsidRPr="00594620">
        <w:rPr>
          <w:rFonts w:asciiTheme="majorBidi" w:hAnsiTheme="majorBidi" w:cstheme="majorBidi"/>
          <w:lang w:val="nl-NL"/>
        </w:rPr>
        <w:t>of duister zijn</w:t>
      </w:r>
      <w:r w:rsidR="00FF37F8">
        <w:rPr>
          <w:rFonts w:asciiTheme="majorBidi" w:hAnsiTheme="majorBidi" w:cstheme="majorBidi"/>
          <w:lang w:val="nl-NL"/>
        </w:rPr>
        <w:t xml:space="preserve">, </w:t>
      </w:r>
      <w:r w:rsidR="00594620" w:rsidRPr="00594620">
        <w:rPr>
          <w:rFonts w:asciiTheme="majorBidi" w:hAnsiTheme="majorBidi" w:cstheme="majorBidi"/>
          <w:lang w:val="nl-NL"/>
        </w:rPr>
        <w:t>of die tegen elkander schijnen te strijden</w:t>
      </w:r>
      <w:r w:rsidR="00FF37F8">
        <w:rPr>
          <w:rFonts w:asciiTheme="majorBidi" w:hAnsiTheme="majorBidi" w:cstheme="majorBidi"/>
          <w:lang w:val="nl-NL"/>
        </w:rPr>
        <w:t xml:space="preserve">, </w:t>
      </w:r>
      <w:r w:rsidR="00594620" w:rsidRPr="00594620">
        <w:rPr>
          <w:rFonts w:asciiTheme="majorBidi" w:hAnsiTheme="majorBidi" w:cstheme="majorBidi"/>
          <w:lang w:val="nl-NL"/>
        </w:rPr>
        <w:t>aan</w:t>
      </w:r>
      <w:r w:rsidR="00594620">
        <w:rPr>
          <w:rFonts w:asciiTheme="majorBidi" w:hAnsiTheme="majorBidi" w:cstheme="majorBidi"/>
          <w:lang w:val="nl-NL"/>
        </w:rPr>
        <w:t xml:space="preserve"> </w:t>
      </w:r>
      <w:r w:rsidR="00594620" w:rsidRPr="00594620">
        <w:rPr>
          <w:rFonts w:asciiTheme="majorBidi" w:hAnsiTheme="majorBidi" w:cstheme="majorBidi"/>
          <w:lang w:val="nl-NL"/>
        </w:rPr>
        <w:t>tekenen. Ik noem hier die redenen klaar of duister</w:t>
      </w:r>
      <w:r w:rsidR="00FF37F8">
        <w:rPr>
          <w:rFonts w:asciiTheme="majorBidi" w:hAnsiTheme="majorBidi" w:cstheme="majorBidi"/>
          <w:lang w:val="nl-NL"/>
        </w:rPr>
        <w:t xml:space="preserve">, </w:t>
      </w:r>
      <w:r w:rsidR="00594620" w:rsidRPr="00594620">
        <w:rPr>
          <w:rFonts w:asciiTheme="majorBidi" w:hAnsiTheme="majorBidi" w:cstheme="majorBidi"/>
          <w:lang w:val="nl-NL"/>
        </w:rPr>
        <w:t>welker zin en mening lichtelijk of swaarlijk uit het zamenhangzel</w:t>
      </w:r>
      <w:r w:rsidR="00594620">
        <w:rPr>
          <w:rFonts w:asciiTheme="majorBidi" w:hAnsiTheme="majorBidi" w:cstheme="majorBidi"/>
          <w:lang w:val="nl-NL"/>
        </w:rPr>
        <w:t xml:space="preserve"> </w:t>
      </w:r>
      <w:r w:rsidR="00594620" w:rsidRPr="00594620">
        <w:rPr>
          <w:rFonts w:asciiTheme="majorBidi" w:hAnsiTheme="majorBidi" w:cstheme="majorBidi"/>
          <w:lang w:val="nl-NL"/>
        </w:rPr>
        <w:t>van de reden uitgetrokken word</w:t>
      </w:r>
      <w:r w:rsidR="00FF37F8">
        <w:rPr>
          <w:rFonts w:asciiTheme="majorBidi" w:hAnsiTheme="majorBidi" w:cstheme="majorBidi"/>
          <w:lang w:val="nl-NL"/>
        </w:rPr>
        <w:t xml:space="preserve">, </w:t>
      </w:r>
      <w:r w:rsidR="00594620" w:rsidRPr="00594620">
        <w:rPr>
          <w:rFonts w:asciiTheme="majorBidi" w:hAnsiTheme="majorBidi" w:cstheme="majorBidi"/>
          <w:lang w:val="nl-NL"/>
        </w:rPr>
        <w:t>en niet voor zo</w:t>
      </w:r>
      <w:r w:rsidR="00594620">
        <w:rPr>
          <w:rFonts w:asciiTheme="majorBidi" w:hAnsiTheme="majorBidi" w:cstheme="majorBidi"/>
          <w:lang w:val="nl-NL"/>
        </w:rPr>
        <w:t xml:space="preserve"> </w:t>
      </w:r>
      <w:r w:rsidR="00594620" w:rsidRPr="00594620">
        <w:rPr>
          <w:rFonts w:asciiTheme="majorBidi" w:hAnsiTheme="majorBidi" w:cstheme="majorBidi"/>
          <w:lang w:val="nl-NL"/>
        </w:rPr>
        <w:t>veel men de waarheit daar af lichtelijk of swaarlijk door</w:t>
      </w:r>
      <w:r w:rsidR="006F3162">
        <w:rPr>
          <w:rFonts w:asciiTheme="majorBidi" w:hAnsiTheme="majorBidi" w:cstheme="majorBidi"/>
          <w:lang w:val="nl-NL"/>
        </w:rPr>
        <w:t xml:space="preserve"> </w:t>
      </w:r>
      <w:r w:rsidR="00594620" w:rsidRPr="00594620">
        <w:rPr>
          <w:rFonts w:asciiTheme="majorBidi" w:hAnsiTheme="majorBidi" w:cstheme="majorBidi"/>
          <w:lang w:val="nl-NL"/>
        </w:rPr>
        <w:t>reden bevat. Want wy trachten alleenlijk naar de zin en</w:t>
      </w:r>
      <w:r w:rsidR="006F3162">
        <w:rPr>
          <w:rFonts w:asciiTheme="majorBidi" w:hAnsiTheme="majorBidi" w:cstheme="majorBidi"/>
          <w:lang w:val="nl-NL"/>
        </w:rPr>
        <w:t xml:space="preserve"> </w:t>
      </w:r>
      <w:r w:rsidR="00594620" w:rsidRPr="00594620">
        <w:rPr>
          <w:rFonts w:asciiTheme="majorBidi" w:hAnsiTheme="majorBidi" w:cstheme="majorBidi"/>
          <w:lang w:val="nl-NL"/>
        </w:rPr>
        <w:t>mening der redenen</w:t>
      </w:r>
      <w:r w:rsidR="00FF37F8">
        <w:rPr>
          <w:rFonts w:asciiTheme="majorBidi" w:hAnsiTheme="majorBidi" w:cstheme="majorBidi"/>
          <w:lang w:val="nl-NL"/>
        </w:rPr>
        <w:t xml:space="preserve">, </w:t>
      </w:r>
      <w:r w:rsidR="00594620" w:rsidRPr="00594620">
        <w:rPr>
          <w:rFonts w:asciiTheme="majorBidi" w:hAnsiTheme="majorBidi" w:cstheme="majorBidi"/>
          <w:lang w:val="nl-NL"/>
        </w:rPr>
        <w:t>en niet naar de ze</w:t>
      </w:r>
      <w:r>
        <w:rPr>
          <w:rFonts w:asciiTheme="majorBidi" w:hAnsiTheme="majorBidi" w:cstheme="majorBidi"/>
          <w:lang w:val="nl-NL"/>
        </w:rPr>
        <w:t>l</w:t>
      </w:r>
      <w:r w:rsidR="00594620" w:rsidRPr="00594620">
        <w:rPr>
          <w:rFonts w:asciiTheme="majorBidi" w:hAnsiTheme="majorBidi" w:cstheme="majorBidi"/>
          <w:lang w:val="nl-NL"/>
        </w:rPr>
        <w:t>ver waarheit. Ja wy</w:t>
      </w:r>
      <w:r w:rsidR="00594620">
        <w:rPr>
          <w:rFonts w:asciiTheme="majorBidi" w:hAnsiTheme="majorBidi" w:cstheme="majorBidi"/>
          <w:lang w:val="nl-NL"/>
        </w:rPr>
        <w:t xml:space="preserve"> </w:t>
      </w:r>
      <w:r w:rsidR="00594620" w:rsidRPr="00594620">
        <w:rPr>
          <w:rFonts w:asciiTheme="majorBidi" w:hAnsiTheme="majorBidi" w:cstheme="majorBidi"/>
          <w:lang w:val="nl-NL"/>
        </w:rPr>
        <w:t>moeten voornamelijk wel toezien</w:t>
      </w:r>
      <w:r w:rsidR="00FF37F8">
        <w:rPr>
          <w:rFonts w:asciiTheme="majorBidi" w:hAnsiTheme="majorBidi" w:cstheme="majorBidi"/>
          <w:lang w:val="nl-NL"/>
        </w:rPr>
        <w:t xml:space="preserve">, </w:t>
      </w:r>
      <w:r w:rsidR="00594620" w:rsidRPr="00594620">
        <w:rPr>
          <w:rFonts w:asciiTheme="majorBidi" w:hAnsiTheme="majorBidi" w:cstheme="majorBidi"/>
          <w:lang w:val="nl-NL"/>
        </w:rPr>
        <w:t>dat wy</w:t>
      </w:r>
      <w:r w:rsidR="00FF37F8">
        <w:rPr>
          <w:rFonts w:asciiTheme="majorBidi" w:hAnsiTheme="majorBidi" w:cstheme="majorBidi"/>
          <w:lang w:val="nl-NL"/>
        </w:rPr>
        <w:t xml:space="preserve">, </w:t>
      </w:r>
      <w:r w:rsidR="00594620" w:rsidRPr="00594620">
        <w:rPr>
          <w:rFonts w:asciiTheme="majorBidi" w:hAnsiTheme="majorBidi" w:cstheme="majorBidi"/>
          <w:lang w:val="nl-NL"/>
        </w:rPr>
        <w:t>terwijl wy na</w:t>
      </w:r>
      <w:r w:rsidR="00594620">
        <w:rPr>
          <w:rFonts w:asciiTheme="majorBidi" w:hAnsiTheme="majorBidi" w:cstheme="majorBidi"/>
          <w:lang w:val="nl-NL"/>
        </w:rPr>
        <w:t xml:space="preserve"> </w:t>
      </w:r>
      <w:r w:rsidR="00594620" w:rsidRPr="00594620">
        <w:rPr>
          <w:rFonts w:asciiTheme="majorBidi" w:hAnsiTheme="majorBidi" w:cstheme="majorBidi"/>
          <w:lang w:val="nl-NL"/>
        </w:rPr>
        <w:t>de zin en mening der Schrift zoeken</w:t>
      </w:r>
      <w:r w:rsidR="00FF37F8">
        <w:rPr>
          <w:rFonts w:asciiTheme="majorBidi" w:hAnsiTheme="majorBidi" w:cstheme="majorBidi"/>
          <w:lang w:val="nl-NL"/>
        </w:rPr>
        <w:t xml:space="preserve">, </w:t>
      </w:r>
      <w:r w:rsidR="00594620" w:rsidRPr="00594620">
        <w:rPr>
          <w:rFonts w:asciiTheme="majorBidi" w:hAnsiTheme="majorBidi" w:cstheme="majorBidi"/>
          <w:lang w:val="nl-NL"/>
        </w:rPr>
        <w:t>niet van onze</w:t>
      </w:r>
      <w:r w:rsidR="006F3162">
        <w:rPr>
          <w:rFonts w:asciiTheme="majorBidi" w:hAnsiTheme="majorBidi" w:cstheme="majorBidi"/>
          <w:lang w:val="nl-NL"/>
        </w:rPr>
        <w:t xml:space="preserve"> </w:t>
      </w:r>
      <w:r w:rsidR="00594620" w:rsidRPr="00594620">
        <w:rPr>
          <w:rFonts w:asciiTheme="majorBidi" w:hAnsiTheme="majorBidi" w:cstheme="majorBidi"/>
          <w:lang w:val="nl-NL"/>
        </w:rPr>
        <w:t>redenering</w:t>
      </w:r>
      <w:r w:rsidR="00FF37F8">
        <w:rPr>
          <w:rFonts w:asciiTheme="majorBidi" w:hAnsiTheme="majorBidi" w:cstheme="majorBidi"/>
          <w:lang w:val="nl-NL"/>
        </w:rPr>
        <w:t xml:space="preserve">, </w:t>
      </w:r>
      <w:r w:rsidR="00594620" w:rsidRPr="00594620">
        <w:rPr>
          <w:rFonts w:asciiTheme="majorBidi" w:hAnsiTheme="majorBidi" w:cstheme="majorBidi"/>
          <w:lang w:val="nl-NL"/>
        </w:rPr>
        <w:t>voor zo veel</w:t>
      </w:r>
      <w:r>
        <w:rPr>
          <w:rFonts w:asciiTheme="majorBidi" w:hAnsiTheme="majorBidi" w:cstheme="majorBidi"/>
          <w:lang w:val="nl-NL"/>
        </w:rPr>
        <w:t xml:space="preserve"> </w:t>
      </w:r>
      <w:r w:rsidR="00594620" w:rsidRPr="00594620">
        <w:rPr>
          <w:rFonts w:asciiTheme="majorBidi" w:hAnsiTheme="majorBidi" w:cstheme="majorBidi"/>
          <w:lang w:val="nl-NL"/>
        </w:rPr>
        <w:t>zy op beginzelen van de natuurlijke</w:t>
      </w:r>
      <w:r w:rsidR="00594620">
        <w:rPr>
          <w:rFonts w:asciiTheme="majorBidi" w:hAnsiTheme="majorBidi" w:cstheme="majorBidi"/>
          <w:lang w:val="nl-NL"/>
        </w:rPr>
        <w:t xml:space="preserve"> </w:t>
      </w:r>
      <w:r>
        <w:rPr>
          <w:rFonts w:asciiTheme="majorBidi" w:hAnsiTheme="majorBidi" w:cstheme="majorBidi"/>
          <w:lang w:val="nl-NL"/>
        </w:rPr>
        <w:t>kennis ( ik swijg van de</w:t>
      </w:r>
      <w:r w:rsidR="00594620" w:rsidRPr="00594620">
        <w:rPr>
          <w:rFonts w:asciiTheme="majorBidi" w:hAnsiTheme="majorBidi" w:cstheme="majorBidi"/>
          <w:lang w:val="nl-NL"/>
        </w:rPr>
        <w:t xml:space="preserve"> vooroordelen ) gegrondvest is</w:t>
      </w:r>
      <w:r w:rsidR="00FF37F8">
        <w:rPr>
          <w:rFonts w:asciiTheme="majorBidi" w:hAnsiTheme="majorBidi" w:cstheme="majorBidi"/>
          <w:lang w:val="nl-NL"/>
        </w:rPr>
        <w:t>,</w:t>
      </w:r>
      <w:r w:rsidR="006F3162">
        <w:rPr>
          <w:rFonts w:asciiTheme="majorBidi" w:hAnsiTheme="majorBidi" w:cstheme="majorBidi"/>
          <w:lang w:val="nl-NL"/>
        </w:rPr>
        <w:t xml:space="preserve"> </w:t>
      </w:r>
      <w:r w:rsidR="00594620" w:rsidRPr="00594620">
        <w:rPr>
          <w:rFonts w:asciiTheme="majorBidi" w:hAnsiTheme="majorBidi" w:cstheme="majorBidi"/>
          <w:lang w:val="nl-NL"/>
        </w:rPr>
        <w:t>vooringenomen worden : doch op dat wy niet de ware zin</w:t>
      </w:r>
      <w:r w:rsidR="00594620">
        <w:rPr>
          <w:rFonts w:asciiTheme="majorBidi" w:hAnsiTheme="majorBidi" w:cstheme="majorBidi"/>
          <w:lang w:val="nl-NL"/>
        </w:rPr>
        <w:t xml:space="preserve"> </w:t>
      </w:r>
      <w:r w:rsidR="00594620" w:rsidRPr="00594620">
        <w:rPr>
          <w:rFonts w:asciiTheme="majorBidi" w:hAnsiTheme="majorBidi" w:cstheme="majorBidi"/>
          <w:lang w:val="nl-NL"/>
        </w:rPr>
        <w:t>en mening</w:t>
      </w:r>
      <w:r w:rsidR="00FF37F8">
        <w:rPr>
          <w:rFonts w:asciiTheme="majorBidi" w:hAnsiTheme="majorBidi" w:cstheme="majorBidi"/>
          <w:lang w:val="nl-NL"/>
        </w:rPr>
        <w:t xml:space="preserve">, </w:t>
      </w:r>
      <w:r w:rsidR="00594620" w:rsidRPr="00594620">
        <w:rPr>
          <w:rFonts w:asciiTheme="majorBidi" w:hAnsiTheme="majorBidi" w:cstheme="majorBidi"/>
          <w:lang w:val="nl-NL"/>
        </w:rPr>
        <w:t>met de waarheit der dingen zouden verwarren</w:t>
      </w:r>
      <w:r w:rsidR="00FF37F8">
        <w:rPr>
          <w:rFonts w:asciiTheme="majorBidi" w:hAnsiTheme="majorBidi" w:cstheme="majorBidi"/>
          <w:lang w:val="nl-NL"/>
        </w:rPr>
        <w:t>,</w:t>
      </w:r>
      <w:r w:rsidR="006F3162">
        <w:rPr>
          <w:rFonts w:asciiTheme="majorBidi" w:hAnsiTheme="majorBidi" w:cstheme="majorBidi"/>
          <w:lang w:val="nl-NL"/>
        </w:rPr>
        <w:t xml:space="preserve"> </w:t>
      </w:r>
      <w:r w:rsidR="00594620" w:rsidRPr="00594620">
        <w:rPr>
          <w:rFonts w:asciiTheme="majorBidi" w:hAnsiTheme="majorBidi" w:cstheme="majorBidi"/>
          <w:lang w:val="nl-NL"/>
        </w:rPr>
        <w:t>zo zal dezelve uit het gebruik van de Taal alleen opgespeurt</w:t>
      </w:r>
      <w:r w:rsidR="00594620">
        <w:rPr>
          <w:rFonts w:asciiTheme="majorBidi" w:hAnsiTheme="majorBidi" w:cstheme="majorBidi"/>
          <w:lang w:val="nl-NL"/>
        </w:rPr>
        <w:t xml:space="preserve"> </w:t>
      </w:r>
      <w:r w:rsidR="00594620" w:rsidRPr="00594620">
        <w:rPr>
          <w:rFonts w:asciiTheme="majorBidi" w:hAnsiTheme="majorBidi" w:cstheme="majorBidi"/>
          <w:lang w:val="nl-NL"/>
        </w:rPr>
        <w:t>moeten worden</w:t>
      </w:r>
      <w:r w:rsidR="00FF37F8">
        <w:rPr>
          <w:rFonts w:asciiTheme="majorBidi" w:hAnsiTheme="majorBidi" w:cstheme="majorBidi"/>
          <w:lang w:val="nl-NL"/>
        </w:rPr>
        <w:t xml:space="preserve">, </w:t>
      </w:r>
      <w:r w:rsidR="00594620" w:rsidRPr="00594620">
        <w:rPr>
          <w:rFonts w:asciiTheme="majorBidi" w:hAnsiTheme="majorBidi" w:cstheme="majorBidi"/>
          <w:lang w:val="nl-NL"/>
        </w:rPr>
        <w:t>of uit de redenvoering</w:t>
      </w:r>
      <w:r w:rsidR="00FF37F8">
        <w:rPr>
          <w:rFonts w:asciiTheme="majorBidi" w:hAnsiTheme="majorBidi" w:cstheme="majorBidi"/>
          <w:lang w:val="nl-NL"/>
        </w:rPr>
        <w:t xml:space="preserve">, </w:t>
      </w:r>
      <w:r w:rsidR="00594620" w:rsidRPr="00594620">
        <w:rPr>
          <w:rFonts w:asciiTheme="majorBidi" w:hAnsiTheme="majorBidi" w:cstheme="majorBidi"/>
          <w:lang w:val="nl-NL"/>
        </w:rPr>
        <w:t>die geen</w:t>
      </w:r>
      <w:r w:rsidR="006F3162">
        <w:rPr>
          <w:rFonts w:asciiTheme="majorBidi" w:hAnsiTheme="majorBidi" w:cstheme="majorBidi"/>
          <w:lang w:val="nl-NL"/>
        </w:rPr>
        <w:t xml:space="preserve"> </w:t>
      </w:r>
      <w:r w:rsidR="00594620" w:rsidRPr="00594620">
        <w:rPr>
          <w:rFonts w:asciiTheme="majorBidi" w:hAnsiTheme="majorBidi" w:cstheme="majorBidi"/>
          <w:lang w:val="nl-NL"/>
        </w:rPr>
        <w:t>andere grondvest dan de Schrift kent. En op dat dit</w:t>
      </w:r>
      <w:r w:rsidR="006F3162">
        <w:rPr>
          <w:rFonts w:asciiTheme="majorBidi" w:hAnsiTheme="majorBidi" w:cstheme="majorBidi"/>
          <w:lang w:val="nl-NL"/>
        </w:rPr>
        <w:t xml:space="preserve"> </w:t>
      </w:r>
      <w:r w:rsidR="00594620" w:rsidRPr="00594620">
        <w:rPr>
          <w:rFonts w:asciiTheme="majorBidi" w:hAnsiTheme="majorBidi" w:cstheme="majorBidi"/>
          <w:lang w:val="nl-NL"/>
        </w:rPr>
        <w:t>alles klaarlijk verstaan zou worden</w:t>
      </w:r>
      <w:r w:rsidR="00FF37F8">
        <w:rPr>
          <w:rFonts w:asciiTheme="majorBidi" w:hAnsiTheme="majorBidi" w:cstheme="majorBidi"/>
          <w:lang w:val="nl-NL"/>
        </w:rPr>
        <w:t xml:space="preserve">, </w:t>
      </w:r>
      <w:r>
        <w:rPr>
          <w:rFonts w:asciiTheme="majorBidi" w:hAnsiTheme="majorBidi" w:cstheme="majorBidi"/>
          <w:lang w:val="nl-NL"/>
        </w:rPr>
        <w:t xml:space="preserve">zo zal ik ‘t zelve met een </w:t>
      </w:r>
      <w:r w:rsidR="00594620" w:rsidRPr="00594620">
        <w:rPr>
          <w:rFonts w:asciiTheme="majorBidi" w:hAnsiTheme="majorBidi" w:cstheme="majorBidi"/>
          <w:lang w:val="nl-NL"/>
        </w:rPr>
        <w:t>voorbeeld verklaren : deze redenen van Mozes</w:t>
      </w:r>
      <w:r w:rsidR="00FF37F8">
        <w:rPr>
          <w:rFonts w:asciiTheme="majorBidi" w:hAnsiTheme="majorBidi" w:cstheme="majorBidi"/>
          <w:lang w:val="nl-NL"/>
        </w:rPr>
        <w:t xml:space="preserve">, </w:t>
      </w:r>
      <w:r w:rsidR="00594620" w:rsidRPr="002031F9">
        <w:rPr>
          <w:rFonts w:asciiTheme="majorBidi" w:hAnsiTheme="majorBidi" w:cstheme="majorBidi"/>
          <w:i/>
          <w:iCs/>
          <w:lang w:val="nl-NL"/>
        </w:rPr>
        <w:t>dat God</w:t>
      </w:r>
      <w:r w:rsidR="006F3162">
        <w:rPr>
          <w:rFonts w:asciiTheme="majorBidi" w:hAnsiTheme="majorBidi" w:cstheme="majorBidi"/>
          <w:i/>
          <w:iCs/>
          <w:lang w:val="nl-NL"/>
        </w:rPr>
        <w:t xml:space="preserve"> </w:t>
      </w:r>
      <w:r w:rsidR="00594620" w:rsidRPr="002031F9">
        <w:rPr>
          <w:rFonts w:asciiTheme="majorBidi" w:hAnsiTheme="majorBidi" w:cstheme="majorBidi"/>
          <w:i/>
          <w:iCs/>
          <w:lang w:val="nl-NL"/>
        </w:rPr>
        <w:t>een vuur is</w:t>
      </w:r>
      <w:r w:rsidR="00FF37F8">
        <w:rPr>
          <w:rFonts w:asciiTheme="majorBidi" w:hAnsiTheme="majorBidi" w:cstheme="majorBidi"/>
          <w:lang w:val="nl-NL"/>
        </w:rPr>
        <w:t xml:space="preserve">, </w:t>
      </w:r>
      <w:r w:rsidR="00594620" w:rsidRPr="00594620">
        <w:rPr>
          <w:rFonts w:asciiTheme="majorBidi" w:hAnsiTheme="majorBidi" w:cstheme="majorBidi"/>
          <w:lang w:val="nl-NL"/>
        </w:rPr>
        <w:t xml:space="preserve">en </w:t>
      </w:r>
      <w:r w:rsidR="00594620" w:rsidRPr="002031F9">
        <w:rPr>
          <w:rFonts w:asciiTheme="majorBidi" w:hAnsiTheme="majorBidi" w:cstheme="majorBidi"/>
          <w:i/>
          <w:iCs/>
          <w:lang w:val="nl-NL"/>
        </w:rPr>
        <w:t>dat Godyverzuchtig is</w:t>
      </w:r>
      <w:r w:rsidR="00FF37F8">
        <w:rPr>
          <w:rFonts w:asciiTheme="majorBidi" w:hAnsiTheme="majorBidi" w:cstheme="majorBidi"/>
          <w:lang w:val="nl-NL"/>
        </w:rPr>
        <w:t xml:space="preserve">, </w:t>
      </w:r>
      <w:r w:rsidR="00594620" w:rsidRPr="00594620">
        <w:rPr>
          <w:rFonts w:asciiTheme="majorBidi" w:hAnsiTheme="majorBidi" w:cstheme="majorBidi"/>
          <w:lang w:val="nl-NL"/>
        </w:rPr>
        <w:t>zijn zeer klaar</w:t>
      </w:r>
      <w:r w:rsidR="00FF37F8">
        <w:rPr>
          <w:rFonts w:asciiTheme="majorBidi" w:hAnsiTheme="majorBidi" w:cstheme="majorBidi"/>
          <w:lang w:val="nl-NL"/>
        </w:rPr>
        <w:t xml:space="preserve">, </w:t>
      </w:r>
      <w:r w:rsidR="00594620" w:rsidRPr="00594620">
        <w:rPr>
          <w:rFonts w:asciiTheme="majorBidi" w:hAnsiTheme="majorBidi" w:cstheme="majorBidi"/>
          <w:lang w:val="nl-NL"/>
        </w:rPr>
        <w:t>zo</w:t>
      </w:r>
      <w:r w:rsidR="00594620">
        <w:rPr>
          <w:rFonts w:asciiTheme="majorBidi" w:hAnsiTheme="majorBidi" w:cstheme="majorBidi"/>
          <w:lang w:val="nl-NL"/>
        </w:rPr>
        <w:t xml:space="preserve"> </w:t>
      </w:r>
      <w:r w:rsidR="00594620" w:rsidRPr="00594620">
        <w:rPr>
          <w:rFonts w:asciiTheme="majorBidi" w:hAnsiTheme="majorBidi" w:cstheme="majorBidi"/>
          <w:lang w:val="nl-NL"/>
        </w:rPr>
        <w:t>lang als wy op de betekenis der woorden alleen merken</w:t>
      </w:r>
      <w:r>
        <w:rPr>
          <w:rFonts w:asciiTheme="majorBidi" w:hAnsiTheme="majorBidi" w:cstheme="majorBidi"/>
          <w:lang w:val="nl-NL"/>
        </w:rPr>
        <w:t>,</w:t>
      </w:r>
      <w:r w:rsidR="00594620" w:rsidRPr="00594620">
        <w:rPr>
          <w:rFonts w:asciiTheme="majorBidi" w:hAnsiTheme="majorBidi" w:cstheme="majorBidi"/>
          <w:lang w:val="nl-NL"/>
        </w:rPr>
        <w:t xml:space="preserve"> </w:t>
      </w:r>
      <w:r>
        <w:rPr>
          <w:rFonts w:asciiTheme="majorBidi" w:hAnsiTheme="majorBidi" w:cstheme="majorBidi"/>
          <w:lang w:val="nl-NL"/>
        </w:rPr>
        <w:t>di</w:t>
      </w:r>
      <w:r w:rsidR="00594620" w:rsidRPr="00594620">
        <w:rPr>
          <w:rFonts w:asciiTheme="majorBidi" w:hAnsiTheme="majorBidi" w:cstheme="majorBidi"/>
          <w:lang w:val="nl-NL"/>
        </w:rPr>
        <w:t>eshalven stel ik haar onder de klare redenen</w:t>
      </w:r>
      <w:r w:rsidR="00FF37F8">
        <w:rPr>
          <w:rFonts w:asciiTheme="majorBidi" w:hAnsiTheme="majorBidi" w:cstheme="majorBidi"/>
          <w:lang w:val="nl-NL"/>
        </w:rPr>
        <w:t xml:space="preserve">, </w:t>
      </w:r>
      <w:r w:rsidR="00594620" w:rsidRPr="00594620">
        <w:rPr>
          <w:rFonts w:asciiTheme="majorBidi" w:hAnsiTheme="majorBidi" w:cstheme="majorBidi"/>
          <w:lang w:val="nl-NL"/>
        </w:rPr>
        <w:t>hoewel</w:t>
      </w:r>
      <w:r w:rsidR="00594620">
        <w:rPr>
          <w:rFonts w:asciiTheme="majorBidi" w:hAnsiTheme="majorBidi" w:cstheme="majorBidi"/>
          <w:lang w:val="nl-NL"/>
        </w:rPr>
        <w:t xml:space="preserve"> </w:t>
      </w:r>
      <w:r w:rsidR="00594620" w:rsidRPr="00594620">
        <w:rPr>
          <w:rFonts w:asciiTheme="majorBidi" w:hAnsiTheme="majorBidi" w:cstheme="majorBidi"/>
          <w:lang w:val="nl-NL"/>
        </w:rPr>
        <w:t>zy ten opzicht van de waarheit en reden</w:t>
      </w:r>
      <w:r w:rsidR="00FF37F8">
        <w:rPr>
          <w:rFonts w:asciiTheme="majorBidi" w:hAnsiTheme="majorBidi" w:cstheme="majorBidi"/>
          <w:lang w:val="nl-NL"/>
        </w:rPr>
        <w:t xml:space="preserve">, </w:t>
      </w:r>
      <w:r w:rsidR="00594620" w:rsidRPr="00594620">
        <w:rPr>
          <w:rFonts w:asciiTheme="majorBidi" w:hAnsiTheme="majorBidi" w:cstheme="majorBidi"/>
          <w:lang w:val="nl-NL"/>
        </w:rPr>
        <w:t>zeer duister zijn ;</w:t>
      </w:r>
      <w:r w:rsidR="006F3162">
        <w:rPr>
          <w:rFonts w:asciiTheme="majorBidi" w:hAnsiTheme="majorBidi" w:cstheme="majorBidi"/>
          <w:lang w:val="nl-NL"/>
        </w:rPr>
        <w:t xml:space="preserve"> </w:t>
      </w:r>
      <w:r w:rsidR="00594620" w:rsidRPr="00594620">
        <w:rPr>
          <w:rFonts w:asciiTheme="majorBidi" w:hAnsiTheme="majorBidi" w:cstheme="majorBidi"/>
          <w:lang w:val="nl-NL"/>
        </w:rPr>
        <w:t>ja hoewel de letterlijke zin</w:t>
      </w:r>
      <w:r w:rsidR="00FF37F8">
        <w:rPr>
          <w:rFonts w:asciiTheme="majorBidi" w:hAnsiTheme="majorBidi" w:cstheme="majorBidi"/>
          <w:lang w:val="nl-NL"/>
        </w:rPr>
        <w:t xml:space="preserve">, </w:t>
      </w:r>
      <w:r w:rsidR="00594620" w:rsidRPr="00594620">
        <w:rPr>
          <w:rFonts w:asciiTheme="majorBidi" w:hAnsiTheme="majorBidi" w:cstheme="majorBidi"/>
          <w:lang w:val="nl-NL"/>
        </w:rPr>
        <w:t>daar af tegen ‘t natuurlijk</w:t>
      </w:r>
      <w:r w:rsidR="006F3162">
        <w:rPr>
          <w:rFonts w:asciiTheme="majorBidi" w:hAnsiTheme="majorBidi" w:cstheme="majorBidi"/>
          <w:lang w:val="nl-NL"/>
        </w:rPr>
        <w:t xml:space="preserve"> </w:t>
      </w:r>
      <w:r w:rsidR="00594620" w:rsidRPr="00594620">
        <w:rPr>
          <w:rFonts w:asciiTheme="majorBidi" w:hAnsiTheme="majorBidi" w:cstheme="majorBidi"/>
          <w:lang w:val="nl-NL"/>
        </w:rPr>
        <w:t>licht strijd</w:t>
      </w:r>
      <w:r w:rsidR="00FF37F8">
        <w:rPr>
          <w:rFonts w:asciiTheme="majorBidi" w:hAnsiTheme="majorBidi" w:cstheme="majorBidi"/>
          <w:lang w:val="nl-NL"/>
        </w:rPr>
        <w:t xml:space="preserve">, </w:t>
      </w:r>
      <w:r w:rsidR="00594620" w:rsidRPr="00594620">
        <w:rPr>
          <w:rFonts w:asciiTheme="majorBidi" w:hAnsiTheme="majorBidi" w:cstheme="majorBidi"/>
          <w:lang w:val="nl-NL"/>
        </w:rPr>
        <w:t>zo moet men echter deze zin</w:t>
      </w:r>
      <w:r w:rsidR="00FF37F8">
        <w:rPr>
          <w:rFonts w:asciiTheme="majorBidi" w:hAnsiTheme="majorBidi" w:cstheme="majorBidi"/>
          <w:lang w:val="nl-NL"/>
        </w:rPr>
        <w:t xml:space="preserve">, </w:t>
      </w:r>
      <w:r w:rsidR="00594620" w:rsidRPr="00594620">
        <w:rPr>
          <w:rFonts w:asciiTheme="majorBidi" w:hAnsiTheme="majorBidi" w:cstheme="majorBidi"/>
          <w:lang w:val="nl-NL"/>
        </w:rPr>
        <w:t>namelijk de</w:t>
      </w:r>
      <w:r w:rsidR="006F3162">
        <w:rPr>
          <w:rFonts w:asciiTheme="majorBidi" w:hAnsiTheme="majorBidi" w:cstheme="majorBidi"/>
          <w:lang w:val="nl-NL"/>
        </w:rPr>
        <w:t xml:space="preserve"> </w:t>
      </w:r>
      <w:r w:rsidR="00594620" w:rsidRPr="00594620">
        <w:rPr>
          <w:rFonts w:asciiTheme="majorBidi" w:hAnsiTheme="majorBidi" w:cstheme="majorBidi"/>
          <w:lang w:val="nl-NL"/>
        </w:rPr>
        <w:t>letterlijke</w:t>
      </w:r>
      <w:r w:rsidR="00FF37F8">
        <w:rPr>
          <w:rFonts w:asciiTheme="majorBidi" w:hAnsiTheme="majorBidi" w:cstheme="majorBidi"/>
          <w:lang w:val="nl-NL"/>
        </w:rPr>
        <w:t xml:space="preserve">, </w:t>
      </w:r>
      <w:r w:rsidR="00594620" w:rsidRPr="00594620">
        <w:rPr>
          <w:rFonts w:asciiTheme="majorBidi" w:hAnsiTheme="majorBidi" w:cstheme="majorBidi"/>
          <w:lang w:val="nl-NL"/>
        </w:rPr>
        <w:t>behouden</w:t>
      </w:r>
      <w:r w:rsidR="00FF37F8">
        <w:rPr>
          <w:rFonts w:asciiTheme="majorBidi" w:hAnsiTheme="majorBidi" w:cstheme="majorBidi"/>
          <w:lang w:val="nl-NL"/>
        </w:rPr>
        <w:t xml:space="preserve">, </w:t>
      </w:r>
      <w:r w:rsidR="00594620" w:rsidRPr="00594620">
        <w:rPr>
          <w:rFonts w:asciiTheme="majorBidi" w:hAnsiTheme="majorBidi" w:cstheme="majorBidi"/>
          <w:lang w:val="nl-NL"/>
        </w:rPr>
        <w:t>ten ware dat ze ook klaarlijk tegen de</w:t>
      </w:r>
      <w:r w:rsidR="006F3162">
        <w:rPr>
          <w:rFonts w:asciiTheme="majorBidi" w:hAnsiTheme="majorBidi" w:cstheme="majorBidi"/>
          <w:lang w:val="nl-NL"/>
        </w:rPr>
        <w:t xml:space="preserve"> </w:t>
      </w:r>
      <w:r w:rsidR="00594620" w:rsidRPr="00594620">
        <w:rPr>
          <w:rFonts w:asciiTheme="majorBidi" w:hAnsiTheme="majorBidi" w:cstheme="majorBidi"/>
          <w:lang w:val="nl-NL"/>
        </w:rPr>
        <w:t>beginzelen en gronden</w:t>
      </w:r>
      <w:r w:rsidR="00FF37F8">
        <w:rPr>
          <w:rFonts w:asciiTheme="majorBidi" w:hAnsiTheme="majorBidi" w:cstheme="majorBidi"/>
          <w:lang w:val="nl-NL"/>
        </w:rPr>
        <w:t xml:space="preserve">, </w:t>
      </w:r>
      <w:r w:rsidR="00594620" w:rsidRPr="00594620">
        <w:rPr>
          <w:rFonts w:asciiTheme="majorBidi" w:hAnsiTheme="majorBidi" w:cstheme="majorBidi"/>
          <w:lang w:val="nl-NL"/>
        </w:rPr>
        <w:t>uit de geschiedenisse der Schrift</w:t>
      </w:r>
      <w:r w:rsidR="00594620">
        <w:rPr>
          <w:rFonts w:asciiTheme="majorBidi" w:hAnsiTheme="majorBidi" w:cstheme="majorBidi"/>
          <w:lang w:val="nl-NL"/>
        </w:rPr>
        <w:t xml:space="preserve"> </w:t>
      </w:r>
      <w:r w:rsidR="00594620" w:rsidRPr="00594620">
        <w:rPr>
          <w:rFonts w:asciiTheme="majorBidi" w:hAnsiTheme="majorBidi" w:cstheme="majorBidi"/>
          <w:lang w:val="nl-NL"/>
        </w:rPr>
        <w:t>gehaalt</w:t>
      </w:r>
      <w:r w:rsidR="00FF37F8">
        <w:rPr>
          <w:rFonts w:asciiTheme="majorBidi" w:hAnsiTheme="majorBidi" w:cstheme="majorBidi"/>
          <w:lang w:val="nl-NL"/>
        </w:rPr>
        <w:t xml:space="preserve">, </w:t>
      </w:r>
      <w:r w:rsidR="00594620" w:rsidRPr="00594620">
        <w:rPr>
          <w:rFonts w:asciiTheme="majorBidi" w:hAnsiTheme="majorBidi" w:cstheme="majorBidi"/>
          <w:lang w:val="nl-NL"/>
        </w:rPr>
        <w:t>streed : integendeel</w:t>
      </w:r>
      <w:r w:rsidR="00FF37F8">
        <w:rPr>
          <w:rFonts w:asciiTheme="majorBidi" w:hAnsiTheme="majorBidi" w:cstheme="majorBidi"/>
          <w:lang w:val="nl-NL"/>
        </w:rPr>
        <w:t xml:space="preserve">, </w:t>
      </w:r>
      <w:r w:rsidR="00594620" w:rsidRPr="00594620">
        <w:rPr>
          <w:rFonts w:asciiTheme="majorBidi" w:hAnsiTheme="majorBidi" w:cstheme="majorBidi"/>
          <w:lang w:val="nl-NL"/>
        </w:rPr>
        <w:t>indien men bevond</w:t>
      </w:r>
      <w:r w:rsidR="00FF37F8">
        <w:rPr>
          <w:rFonts w:asciiTheme="majorBidi" w:hAnsiTheme="majorBidi" w:cstheme="majorBidi"/>
          <w:lang w:val="nl-NL"/>
        </w:rPr>
        <w:t xml:space="preserve">, </w:t>
      </w:r>
      <w:r w:rsidR="00594620" w:rsidRPr="00594620">
        <w:rPr>
          <w:rFonts w:asciiTheme="majorBidi" w:hAnsiTheme="majorBidi" w:cstheme="majorBidi"/>
          <w:lang w:val="nl-NL"/>
        </w:rPr>
        <w:t>dat</w:t>
      </w:r>
      <w:r w:rsidR="006F3162">
        <w:rPr>
          <w:rFonts w:asciiTheme="majorBidi" w:hAnsiTheme="majorBidi" w:cstheme="majorBidi"/>
          <w:lang w:val="nl-NL"/>
        </w:rPr>
        <w:t xml:space="preserve"> </w:t>
      </w:r>
      <w:r w:rsidR="00594620" w:rsidRPr="00594620">
        <w:rPr>
          <w:rFonts w:asciiTheme="majorBidi" w:hAnsiTheme="majorBidi" w:cstheme="majorBidi"/>
          <w:lang w:val="nl-NL"/>
        </w:rPr>
        <w:t>deze redenen</w:t>
      </w:r>
      <w:r w:rsidR="00FF37F8">
        <w:rPr>
          <w:rFonts w:asciiTheme="majorBidi" w:hAnsiTheme="majorBidi" w:cstheme="majorBidi"/>
          <w:lang w:val="nl-NL"/>
        </w:rPr>
        <w:t xml:space="preserve">, </w:t>
      </w:r>
      <w:r>
        <w:rPr>
          <w:rFonts w:asciiTheme="majorBidi" w:hAnsiTheme="majorBidi" w:cstheme="majorBidi"/>
          <w:lang w:val="nl-NL"/>
        </w:rPr>
        <w:t>naar der zel</w:t>
      </w:r>
      <w:r w:rsidR="00594620" w:rsidRPr="00594620">
        <w:rPr>
          <w:rFonts w:asciiTheme="majorBidi" w:hAnsiTheme="majorBidi" w:cstheme="majorBidi"/>
          <w:lang w:val="nl-NL"/>
        </w:rPr>
        <w:t xml:space="preserve">ver letterlijke uitlegging tegen de </w:t>
      </w:r>
      <w:r>
        <w:rPr>
          <w:rFonts w:asciiTheme="majorBidi" w:hAnsiTheme="majorBidi" w:cstheme="majorBidi"/>
          <w:lang w:val="nl-NL"/>
        </w:rPr>
        <w:t xml:space="preserve"> </w:t>
      </w:r>
      <w:r w:rsidR="00594620" w:rsidRPr="00594620">
        <w:rPr>
          <w:rFonts w:asciiTheme="majorBidi" w:hAnsiTheme="majorBidi" w:cstheme="majorBidi"/>
          <w:lang w:val="nl-NL"/>
        </w:rPr>
        <w:t>beginzelen uit de Schrift gehaalt</w:t>
      </w:r>
      <w:r w:rsidR="00FF37F8">
        <w:rPr>
          <w:rFonts w:asciiTheme="majorBidi" w:hAnsiTheme="majorBidi" w:cstheme="majorBidi"/>
          <w:lang w:val="nl-NL"/>
        </w:rPr>
        <w:t xml:space="preserve">, </w:t>
      </w:r>
      <w:r>
        <w:rPr>
          <w:rFonts w:asciiTheme="majorBidi" w:hAnsiTheme="majorBidi" w:cstheme="majorBidi"/>
          <w:lang w:val="nl-NL"/>
        </w:rPr>
        <w:t>s</w:t>
      </w:r>
      <w:r w:rsidR="00594620" w:rsidRPr="00594620">
        <w:rPr>
          <w:rFonts w:asciiTheme="majorBidi" w:hAnsiTheme="majorBidi" w:cstheme="majorBidi"/>
          <w:lang w:val="nl-NL"/>
        </w:rPr>
        <w:t>treden</w:t>
      </w:r>
      <w:r w:rsidR="00FF37F8">
        <w:rPr>
          <w:rFonts w:asciiTheme="majorBidi" w:hAnsiTheme="majorBidi" w:cstheme="majorBidi"/>
          <w:lang w:val="nl-NL"/>
        </w:rPr>
        <w:t xml:space="preserve">, </w:t>
      </w:r>
      <w:r>
        <w:rPr>
          <w:rFonts w:asciiTheme="majorBidi" w:hAnsiTheme="majorBidi" w:cstheme="majorBidi"/>
          <w:lang w:val="nl-NL"/>
        </w:rPr>
        <w:t>schoon zy best</w:t>
      </w:r>
      <w:r w:rsidR="00594620">
        <w:rPr>
          <w:rFonts w:asciiTheme="majorBidi" w:hAnsiTheme="majorBidi" w:cstheme="majorBidi"/>
          <w:lang w:val="nl-NL"/>
        </w:rPr>
        <w:t xml:space="preserve"> </w:t>
      </w:r>
      <w:r w:rsidR="00594620" w:rsidRPr="00594620">
        <w:rPr>
          <w:rFonts w:asciiTheme="majorBidi" w:hAnsiTheme="majorBidi" w:cstheme="majorBidi"/>
          <w:lang w:val="nl-NL"/>
        </w:rPr>
        <w:t>met de reden overëenquamen</w:t>
      </w:r>
      <w:r w:rsidR="00FF37F8">
        <w:rPr>
          <w:rFonts w:asciiTheme="majorBidi" w:hAnsiTheme="majorBidi" w:cstheme="majorBidi"/>
          <w:lang w:val="nl-NL"/>
        </w:rPr>
        <w:t xml:space="preserve">, </w:t>
      </w:r>
      <w:r w:rsidR="00594620" w:rsidRPr="00594620">
        <w:rPr>
          <w:rFonts w:asciiTheme="majorBidi" w:hAnsiTheme="majorBidi" w:cstheme="majorBidi"/>
          <w:lang w:val="nl-NL"/>
        </w:rPr>
        <w:t>zo zouden zy echter anders</w:t>
      </w:r>
      <w:r w:rsidR="00594620">
        <w:rPr>
          <w:rFonts w:asciiTheme="majorBidi" w:hAnsiTheme="majorBidi" w:cstheme="majorBidi"/>
          <w:lang w:val="nl-NL"/>
        </w:rPr>
        <w:t xml:space="preserve"> </w:t>
      </w:r>
      <w:r w:rsidR="00594620" w:rsidRPr="00594620">
        <w:rPr>
          <w:rFonts w:asciiTheme="majorBidi" w:hAnsiTheme="majorBidi" w:cstheme="majorBidi"/>
          <w:lang w:val="nl-NL"/>
        </w:rPr>
        <w:t>(te weten leenspreukelijk ) verklaart en uitgeleid moeten</w:t>
      </w:r>
      <w:r w:rsidR="00594620">
        <w:rPr>
          <w:rFonts w:asciiTheme="majorBidi" w:hAnsiTheme="majorBidi" w:cstheme="majorBidi"/>
          <w:lang w:val="nl-NL"/>
        </w:rPr>
        <w:t xml:space="preserve"> </w:t>
      </w:r>
      <w:r w:rsidR="00594620" w:rsidRPr="00594620">
        <w:rPr>
          <w:rFonts w:asciiTheme="majorBidi" w:hAnsiTheme="majorBidi" w:cstheme="majorBidi"/>
          <w:lang w:val="nl-NL"/>
        </w:rPr>
        <w:t>worden. Op dat wy dan zouden weten</w:t>
      </w:r>
      <w:r w:rsidR="00FF37F8">
        <w:rPr>
          <w:rFonts w:asciiTheme="majorBidi" w:hAnsiTheme="majorBidi" w:cstheme="majorBidi"/>
          <w:lang w:val="nl-NL"/>
        </w:rPr>
        <w:t xml:space="preserve">, </w:t>
      </w:r>
      <w:r w:rsidR="00594620" w:rsidRPr="00594620">
        <w:rPr>
          <w:rFonts w:asciiTheme="majorBidi" w:hAnsiTheme="majorBidi" w:cstheme="majorBidi"/>
          <w:lang w:val="nl-NL"/>
        </w:rPr>
        <w:t>of Mozes gelooft</w:t>
      </w:r>
      <w:r w:rsidR="00594620">
        <w:rPr>
          <w:rFonts w:asciiTheme="majorBidi" w:hAnsiTheme="majorBidi" w:cstheme="majorBidi"/>
          <w:lang w:val="nl-NL"/>
        </w:rPr>
        <w:t xml:space="preserve"> </w:t>
      </w:r>
      <w:r w:rsidR="00594620" w:rsidRPr="00594620">
        <w:rPr>
          <w:rFonts w:asciiTheme="majorBidi" w:hAnsiTheme="majorBidi" w:cstheme="majorBidi"/>
          <w:lang w:val="nl-NL"/>
        </w:rPr>
        <w:t>heeft</w:t>
      </w:r>
      <w:r w:rsidR="00FF37F8">
        <w:rPr>
          <w:rFonts w:asciiTheme="majorBidi" w:hAnsiTheme="majorBidi" w:cstheme="majorBidi"/>
          <w:lang w:val="nl-NL"/>
        </w:rPr>
        <w:t xml:space="preserve">, </w:t>
      </w:r>
      <w:r w:rsidR="00594620" w:rsidRPr="00594620">
        <w:rPr>
          <w:rFonts w:asciiTheme="majorBidi" w:hAnsiTheme="majorBidi" w:cstheme="majorBidi"/>
          <w:lang w:val="nl-NL"/>
        </w:rPr>
        <w:t>dat God een vuur is of niet</w:t>
      </w:r>
      <w:r w:rsidR="00FF37F8">
        <w:rPr>
          <w:rFonts w:asciiTheme="majorBidi" w:hAnsiTheme="majorBidi" w:cstheme="majorBidi"/>
          <w:lang w:val="nl-NL"/>
        </w:rPr>
        <w:t xml:space="preserve">, </w:t>
      </w:r>
      <w:r w:rsidR="00594620" w:rsidRPr="00594620">
        <w:rPr>
          <w:rFonts w:asciiTheme="majorBidi" w:hAnsiTheme="majorBidi" w:cstheme="majorBidi"/>
          <w:lang w:val="nl-NL"/>
        </w:rPr>
        <w:t>zo meet men dit geenzints</w:t>
      </w:r>
      <w:r w:rsidR="00594620">
        <w:rPr>
          <w:rFonts w:asciiTheme="majorBidi" w:hAnsiTheme="majorBidi" w:cstheme="majorBidi"/>
          <w:lang w:val="nl-NL"/>
        </w:rPr>
        <w:t xml:space="preserve"> </w:t>
      </w:r>
      <w:r w:rsidR="00594620" w:rsidRPr="00594620">
        <w:rPr>
          <w:rFonts w:asciiTheme="majorBidi" w:hAnsiTheme="majorBidi" w:cstheme="majorBidi"/>
          <w:lang w:val="nl-NL"/>
        </w:rPr>
        <w:t>hier uit besluiten</w:t>
      </w:r>
      <w:r w:rsidR="00FF37F8">
        <w:rPr>
          <w:rFonts w:asciiTheme="majorBidi" w:hAnsiTheme="majorBidi" w:cstheme="majorBidi"/>
          <w:lang w:val="nl-NL"/>
        </w:rPr>
        <w:t xml:space="preserve">, </w:t>
      </w:r>
      <w:r w:rsidR="00594620" w:rsidRPr="00594620">
        <w:rPr>
          <w:rFonts w:asciiTheme="majorBidi" w:hAnsiTheme="majorBidi" w:cstheme="majorBidi"/>
          <w:lang w:val="nl-NL"/>
        </w:rPr>
        <w:t>dat dit gevoelen met de reden over</w:t>
      </w:r>
      <w:r w:rsidR="00594620">
        <w:rPr>
          <w:rFonts w:asciiTheme="majorBidi" w:hAnsiTheme="majorBidi" w:cstheme="majorBidi"/>
          <w:lang w:val="nl-NL"/>
        </w:rPr>
        <w:t xml:space="preserve"> </w:t>
      </w:r>
      <w:r w:rsidR="00594620" w:rsidRPr="00594620">
        <w:rPr>
          <w:rFonts w:asciiTheme="majorBidi" w:hAnsiTheme="majorBidi" w:cstheme="majorBidi"/>
          <w:lang w:val="nl-NL"/>
        </w:rPr>
        <w:t>eenkomt</w:t>
      </w:r>
      <w:r w:rsidR="00FF37F8">
        <w:rPr>
          <w:rFonts w:asciiTheme="majorBidi" w:hAnsiTheme="majorBidi" w:cstheme="majorBidi"/>
          <w:lang w:val="nl-NL"/>
        </w:rPr>
        <w:t xml:space="preserve">, </w:t>
      </w:r>
      <w:r w:rsidR="00594620" w:rsidRPr="00594620">
        <w:rPr>
          <w:rFonts w:asciiTheme="majorBidi" w:hAnsiTheme="majorBidi" w:cstheme="majorBidi"/>
          <w:lang w:val="nl-NL"/>
        </w:rPr>
        <w:t>of daar tegen strijd ; maar alleenlijk uit andere redenen van Mozes zelve. Want dewijl Mozes in veel</w:t>
      </w:r>
      <w:r w:rsidR="00594620">
        <w:rPr>
          <w:rFonts w:asciiTheme="majorBidi" w:hAnsiTheme="majorBidi" w:cstheme="majorBidi"/>
          <w:lang w:val="nl-NL"/>
        </w:rPr>
        <w:t xml:space="preserve"> </w:t>
      </w:r>
      <w:r w:rsidR="00594620" w:rsidRPr="00594620">
        <w:rPr>
          <w:rFonts w:asciiTheme="majorBidi" w:hAnsiTheme="majorBidi" w:cstheme="majorBidi"/>
          <w:lang w:val="nl-NL"/>
        </w:rPr>
        <w:t>plaatzen ook zeer klaarlijk leert</w:t>
      </w:r>
      <w:r w:rsidR="00FF37F8">
        <w:rPr>
          <w:rFonts w:asciiTheme="majorBidi" w:hAnsiTheme="majorBidi" w:cstheme="majorBidi"/>
          <w:lang w:val="nl-NL"/>
        </w:rPr>
        <w:t xml:space="preserve">, </w:t>
      </w:r>
      <w:r w:rsidR="00594620" w:rsidRPr="00594620">
        <w:rPr>
          <w:rFonts w:asciiTheme="majorBidi" w:hAnsiTheme="majorBidi" w:cstheme="majorBidi"/>
          <w:lang w:val="nl-NL"/>
        </w:rPr>
        <w:t>dat God geen gelijkheit</w:t>
      </w:r>
      <w:r w:rsidR="00594620">
        <w:rPr>
          <w:rFonts w:asciiTheme="majorBidi" w:hAnsiTheme="majorBidi" w:cstheme="majorBidi"/>
          <w:lang w:val="nl-NL"/>
        </w:rPr>
        <w:t xml:space="preserve"> </w:t>
      </w:r>
      <w:r w:rsidR="00594620" w:rsidRPr="00594620">
        <w:rPr>
          <w:rFonts w:asciiTheme="majorBidi" w:hAnsiTheme="majorBidi" w:cstheme="majorBidi"/>
          <w:lang w:val="nl-NL"/>
        </w:rPr>
        <w:t>met de zichtbare dingen heeft</w:t>
      </w:r>
      <w:r w:rsidR="00FF37F8">
        <w:rPr>
          <w:rFonts w:asciiTheme="majorBidi" w:hAnsiTheme="majorBidi" w:cstheme="majorBidi"/>
          <w:lang w:val="nl-NL"/>
        </w:rPr>
        <w:t xml:space="preserve">, </w:t>
      </w:r>
      <w:r w:rsidR="00594620" w:rsidRPr="00594620">
        <w:rPr>
          <w:rFonts w:asciiTheme="majorBidi" w:hAnsiTheme="majorBidi" w:cstheme="majorBidi"/>
          <w:lang w:val="nl-NL"/>
        </w:rPr>
        <w:t>die de Hemelen</w:t>
      </w:r>
      <w:r w:rsidR="00FF37F8">
        <w:rPr>
          <w:rFonts w:asciiTheme="majorBidi" w:hAnsiTheme="majorBidi" w:cstheme="majorBidi"/>
          <w:lang w:val="nl-NL"/>
        </w:rPr>
        <w:t xml:space="preserve">, </w:t>
      </w:r>
      <w:r w:rsidR="00594620" w:rsidRPr="00594620">
        <w:rPr>
          <w:rFonts w:asciiTheme="majorBidi" w:hAnsiTheme="majorBidi" w:cstheme="majorBidi"/>
          <w:lang w:val="nl-NL"/>
        </w:rPr>
        <w:t>op d’ aarde</w:t>
      </w:r>
      <w:r w:rsidR="00594620">
        <w:rPr>
          <w:rFonts w:asciiTheme="majorBidi" w:hAnsiTheme="majorBidi" w:cstheme="majorBidi"/>
          <w:lang w:val="nl-NL"/>
        </w:rPr>
        <w:t xml:space="preserve"> </w:t>
      </w:r>
      <w:r w:rsidR="00FF37F8">
        <w:rPr>
          <w:rFonts w:asciiTheme="majorBidi" w:hAnsiTheme="majorBidi" w:cstheme="majorBidi"/>
          <w:lang w:val="nl-NL"/>
        </w:rPr>
        <w:t xml:space="preserve">, </w:t>
      </w:r>
      <w:r w:rsidR="00594620" w:rsidRPr="00594620">
        <w:rPr>
          <w:rFonts w:asciiTheme="majorBidi" w:hAnsiTheme="majorBidi" w:cstheme="majorBidi"/>
          <w:lang w:val="nl-NL"/>
        </w:rPr>
        <w:t>of in’t water zijn; zo moet men hier uit besluiten</w:t>
      </w:r>
      <w:r w:rsidR="00FF37F8">
        <w:rPr>
          <w:rFonts w:asciiTheme="majorBidi" w:hAnsiTheme="majorBidi" w:cstheme="majorBidi"/>
          <w:lang w:val="nl-NL"/>
        </w:rPr>
        <w:t xml:space="preserve">, </w:t>
      </w:r>
      <w:r w:rsidR="00594620" w:rsidRPr="00594620">
        <w:rPr>
          <w:rFonts w:asciiTheme="majorBidi" w:hAnsiTheme="majorBidi" w:cstheme="majorBidi"/>
          <w:lang w:val="nl-NL"/>
        </w:rPr>
        <w:t>dat</w:t>
      </w:r>
      <w:r w:rsidR="00594620">
        <w:rPr>
          <w:rFonts w:asciiTheme="majorBidi" w:hAnsiTheme="majorBidi" w:cstheme="majorBidi"/>
          <w:lang w:val="nl-NL"/>
        </w:rPr>
        <w:t xml:space="preserve"> </w:t>
      </w:r>
      <w:r w:rsidR="00594620" w:rsidRPr="00594620">
        <w:rPr>
          <w:rFonts w:asciiTheme="majorBidi" w:hAnsiTheme="majorBidi" w:cstheme="majorBidi"/>
          <w:lang w:val="nl-NL"/>
        </w:rPr>
        <w:t>deze reden</w:t>
      </w:r>
      <w:r w:rsidR="00FF37F8">
        <w:rPr>
          <w:rFonts w:asciiTheme="majorBidi" w:hAnsiTheme="majorBidi" w:cstheme="majorBidi"/>
          <w:lang w:val="nl-NL"/>
        </w:rPr>
        <w:t xml:space="preserve">, </w:t>
      </w:r>
      <w:r w:rsidR="00594620" w:rsidRPr="00594620">
        <w:rPr>
          <w:rFonts w:asciiTheme="majorBidi" w:hAnsiTheme="majorBidi" w:cstheme="majorBidi"/>
          <w:lang w:val="nl-NL"/>
        </w:rPr>
        <w:t>of alle d’ anderen leenspreukelijk verklaart</w:t>
      </w:r>
      <w:r w:rsidR="006F3162">
        <w:rPr>
          <w:rFonts w:asciiTheme="majorBidi" w:hAnsiTheme="majorBidi" w:cstheme="majorBidi"/>
          <w:lang w:val="nl-NL"/>
        </w:rPr>
        <w:t xml:space="preserve"> </w:t>
      </w:r>
      <w:r w:rsidR="00594620" w:rsidRPr="00594620">
        <w:rPr>
          <w:rFonts w:asciiTheme="majorBidi" w:hAnsiTheme="majorBidi" w:cstheme="majorBidi"/>
          <w:lang w:val="nl-NL"/>
        </w:rPr>
        <w:t>moeten worden. En dewijl men zo weinig als ‘t mogelijk is</w:t>
      </w:r>
      <w:r w:rsidR="00FF37F8">
        <w:rPr>
          <w:rFonts w:asciiTheme="majorBidi" w:hAnsiTheme="majorBidi" w:cstheme="majorBidi"/>
          <w:lang w:val="nl-NL"/>
        </w:rPr>
        <w:t xml:space="preserve">, </w:t>
      </w:r>
      <w:r w:rsidR="00594620" w:rsidRPr="00594620">
        <w:rPr>
          <w:rFonts w:asciiTheme="majorBidi" w:hAnsiTheme="majorBidi" w:cstheme="majorBidi"/>
          <w:lang w:val="nl-NL"/>
        </w:rPr>
        <w:t>van</w:t>
      </w:r>
      <w:r w:rsidR="00594620">
        <w:rPr>
          <w:rFonts w:asciiTheme="majorBidi" w:hAnsiTheme="majorBidi" w:cstheme="majorBidi"/>
          <w:lang w:val="nl-NL"/>
        </w:rPr>
        <w:t xml:space="preserve"> </w:t>
      </w:r>
      <w:r>
        <w:rPr>
          <w:rFonts w:asciiTheme="majorBidi" w:hAnsiTheme="majorBidi" w:cstheme="majorBidi"/>
          <w:lang w:val="nl-NL"/>
        </w:rPr>
        <w:t xml:space="preserve">de </w:t>
      </w:r>
      <w:r w:rsidR="00594620" w:rsidRPr="00594620">
        <w:rPr>
          <w:rFonts w:asciiTheme="majorBidi" w:hAnsiTheme="majorBidi" w:cstheme="majorBidi"/>
          <w:lang w:val="nl-NL"/>
        </w:rPr>
        <w:t>letterlijke zin moet afwijken</w:t>
      </w:r>
      <w:r w:rsidR="00FF37F8">
        <w:rPr>
          <w:rFonts w:asciiTheme="majorBidi" w:hAnsiTheme="majorBidi" w:cstheme="majorBidi"/>
          <w:lang w:val="nl-NL"/>
        </w:rPr>
        <w:t xml:space="preserve">, </w:t>
      </w:r>
      <w:r w:rsidR="00594620" w:rsidRPr="00594620">
        <w:rPr>
          <w:rFonts w:asciiTheme="majorBidi" w:hAnsiTheme="majorBidi" w:cstheme="majorBidi"/>
          <w:lang w:val="nl-NL"/>
        </w:rPr>
        <w:t>zo moet men eerst onderzoeken</w:t>
      </w:r>
      <w:r w:rsidR="00FF37F8">
        <w:rPr>
          <w:rFonts w:asciiTheme="majorBidi" w:hAnsiTheme="majorBidi" w:cstheme="majorBidi"/>
          <w:lang w:val="nl-NL"/>
        </w:rPr>
        <w:t xml:space="preserve">, </w:t>
      </w:r>
      <w:r w:rsidR="00594620" w:rsidRPr="00594620">
        <w:rPr>
          <w:rFonts w:asciiTheme="majorBidi" w:hAnsiTheme="majorBidi" w:cstheme="majorBidi"/>
          <w:lang w:val="nl-NL"/>
        </w:rPr>
        <w:t>of deze ene reden</w:t>
      </w:r>
      <w:r w:rsidR="00FF37F8">
        <w:rPr>
          <w:rFonts w:asciiTheme="majorBidi" w:hAnsiTheme="majorBidi" w:cstheme="majorBidi"/>
          <w:lang w:val="nl-NL"/>
        </w:rPr>
        <w:t xml:space="preserve">, </w:t>
      </w:r>
      <w:r w:rsidR="00594620" w:rsidRPr="002031F9">
        <w:rPr>
          <w:rFonts w:asciiTheme="majorBidi" w:hAnsiTheme="majorBidi" w:cstheme="majorBidi"/>
          <w:i/>
          <w:iCs/>
          <w:lang w:val="nl-NL"/>
        </w:rPr>
        <w:t>God is een vuur</w:t>
      </w:r>
      <w:r>
        <w:rPr>
          <w:rFonts w:asciiTheme="majorBidi" w:hAnsiTheme="majorBidi" w:cstheme="majorBidi"/>
          <w:lang w:val="nl-NL"/>
        </w:rPr>
        <w:t>,</w:t>
      </w:r>
      <w:r w:rsidR="00594620" w:rsidRPr="00594620">
        <w:rPr>
          <w:rFonts w:asciiTheme="majorBidi" w:hAnsiTheme="majorBidi" w:cstheme="majorBidi"/>
          <w:lang w:val="nl-NL"/>
        </w:rPr>
        <w:t xml:space="preserve"> een andere</w:t>
      </w:r>
      <w:r w:rsidR="00594620">
        <w:rPr>
          <w:rFonts w:asciiTheme="majorBidi" w:hAnsiTheme="majorBidi" w:cstheme="majorBidi"/>
          <w:lang w:val="nl-NL"/>
        </w:rPr>
        <w:t xml:space="preserve"> </w:t>
      </w:r>
      <w:r w:rsidR="00594620" w:rsidRPr="00594620">
        <w:rPr>
          <w:rFonts w:asciiTheme="majorBidi" w:hAnsiTheme="majorBidi" w:cstheme="majorBidi"/>
          <w:lang w:val="nl-NL"/>
        </w:rPr>
        <w:t>dan de letterlijke zin en mening toelaat; dat is</w:t>
      </w:r>
      <w:r w:rsidR="00FF37F8">
        <w:rPr>
          <w:rFonts w:asciiTheme="majorBidi" w:hAnsiTheme="majorBidi" w:cstheme="majorBidi"/>
          <w:lang w:val="nl-NL"/>
        </w:rPr>
        <w:t xml:space="preserve">, </w:t>
      </w:r>
      <w:r w:rsidR="00594620" w:rsidRPr="00594620">
        <w:rPr>
          <w:rFonts w:asciiTheme="majorBidi" w:hAnsiTheme="majorBidi" w:cstheme="majorBidi"/>
          <w:lang w:val="nl-NL"/>
        </w:rPr>
        <w:t>of de naam</w:t>
      </w:r>
      <w:r w:rsidR="00594620">
        <w:rPr>
          <w:rFonts w:asciiTheme="majorBidi" w:hAnsiTheme="majorBidi" w:cstheme="majorBidi"/>
          <w:lang w:val="nl-NL"/>
        </w:rPr>
        <w:t xml:space="preserve"> </w:t>
      </w:r>
      <w:r w:rsidR="00594620" w:rsidRPr="00594620">
        <w:rPr>
          <w:rFonts w:asciiTheme="majorBidi" w:hAnsiTheme="majorBidi" w:cstheme="majorBidi"/>
          <w:lang w:val="nl-NL"/>
        </w:rPr>
        <w:t>van vuur iets anders</w:t>
      </w:r>
      <w:r w:rsidR="00FF37F8">
        <w:rPr>
          <w:rFonts w:asciiTheme="majorBidi" w:hAnsiTheme="majorBidi" w:cstheme="majorBidi"/>
          <w:lang w:val="nl-NL"/>
        </w:rPr>
        <w:t xml:space="preserve">, </w:t>
      </w:r>
      <w:r w:rsidR="00594620" w:rsidRPr="00594620">
        <w:rPr>
          <w:rFonts w:asciiTheme="majorBidi" w:hAnsiTheme="majorBidi" w:cstheme="majorBidi"/>
          <w:lang w:val="nl-NL"/>
        </w:rPr>
        <w:t>dan een natuurlijk vuur betekent.</w:t>
      </w:r>
      <w:r w:rsidR="00594620">
        <w:rPr>
          <w:rFonts w:asciiTheme="majorBidi" w:hAnsiTheme="majorBidi" w:cstheme="majorBidi"/>
          <w:lang w:val="nl-NL"/>
        </w:rPr>
        <w:t xml:space="preserve"> </w:t>
      </w:r>
      <w:r w:rsidR="00594620" w:rsidRPr="00594620">
        <w:rPr>
          <w:rFonts w:asciiTheme="majorBidi" w:hAnsiTheme="majorBidi" w:cstheme="majorBidi"/>
          <w:lang w:val="nl-NL"/>
        </w:rPr>
        <w:t>Indien men dan uit het gebruik van de Taal niet bevind</w:t>
      </w:r>
      <w:r w:rsidR="00FF37F8">
        <w:rPr>
          <w:rFonts w:asciiTheme="majorBidi" w:hAnsiTheme="majorBidi" w:cstheme="majorBidi"/>
          <w:lang w:val="nl-NL"/>
        </w:rPr>
        <w:t xml:space="preserve">, </w:t>
      </w:r>
      <w:r w:rsidR="00594620" w:rsidRPr="00594620">
        <w:rPr>
          <w:rFonts w:asciiTheme="majorBidi" w:hAnsiTheme="majorBidi" w:cstheme="majorBidi"/>
          <w:lang w:val="nl-NL"/>
        </w:rPr>
        <w:t>dat</w:t>
      </w:r>
      <w:r w:rsidR="00594620">
        <w:rPr>
          <w:rFonts w:asciiTheme="majorBidi" w:hAnsiTheme="majorBidi" w:cstheme="majorBidi"/>
          <w:lang w:val="nl-NL"/>
        </w:rPr>
        <w:t xml:space="preserve"> </w:t>
      </w:r>
      <w:r w:rsidR="00594620" w:rsidRPr="00594620">
        <w:rPr>
          <w:rFonts w:asciiTheme="majorBidi" w:hAnsiTheme="majorBidi" w:cstheme="majorBidi"/>
          <w:lang w:val="nl-NL"/>
        </w:rPr>
        <w:t>het iet anders betekent</w:t>
      </w:r>
      <w:r w:rsidR="00FF37F8">
        <w:rPr>
          <w:rFonts w:asciiTheme="majorBidi" w:hAnsiTheme="majorBidi" w:cstheme="majorBidi"/>
          <w:lang w:val="nl-NL"/>
        </w:rPr>
        <w:t xml:space="preserve">, </w:t>
      </w:r>
      <w:r w:rsidR="00594620" w:rsidRPr="00594620">
        <w:rPr>
          <w:rFonts w:asciiTheme="majorBidi" w:hAnsiTheme="majorBidi" w:cstheme="majorBidi"/>
          <w:lang w:val="nl-NL"/>
        </w:rPr>
        <w:t>zo moet men deze woorden</w:t>
      </w:r>
      <w:r w:rsidR="00FF37F8">
        <w:rPr>
          <w:rFonts w:asciiTheme="majorBidi" w:hAnsiTheme="majorBidi" w:cstheme="majorBidi"/>
          <w:lang w:val="nl-NL"/>
        </w:rPr>
        <w:t xml:space="preserve">, </w:t>
      </w:r>
      <w:r w:rsidR="00594620" w:rsidRPr="00594620">
        <w:rPr>
          <w:rFonts w:asciiTheme="majorBidi" w:hAnsiTheme="majorBidi" w:cstheme="majorBidi"/>
          <w:lang w:val="nl-NL"/>
        </w:rPr>
        <w:t>hoe</w:t>
      </w:r>
      <w:r w:rsidR="00594620">
        <w:rPr>
          <w:rFonts w:asciiTheme="majorBidi" w:hAnsiTheme="majorBidi" w:cstheme="majorBidi"/>
          <w:lang w:val="nl-NL"/>
        </w:rPr>
        <w:t xml:space="preserve"> </w:t>
      </w:r>
      <w:r w:rsidR="00594620" w:rsidRPr="00594620">
        <w:rPr>
          <w:rFonts w:asciiTheme="majorBidi" w:hAnsiTheme="majorBidi" w:cstheme="majorBidi"/>
          <w:lang w:val="nl-NL"/>
        </w:rPr>
        <w:t>strijdig ook tegens de reden</w:t>
      </w:r>
      <w:r w:rsidR="00FF37F8">
        <w:rPr>
          <w:rFonts w:asciiTheme="majorBidi" w:hAnsiTheme="majorBidi" w:cstheme="majorBidi"/>
          <w:lang w:val="nl-NL"/>
        </w:rPr>
        <w:t xml:space="preserve">, </w:t>
      </w:r>
      <w:r w:rsidR="00594620" w:rsidRPr="00594620">
        <w:rPr>
          <w:rFonts w:asciiTheme="majorBidi" w:hAnsiTheme="majorBidi" w:cstheme="majorBidi"/>
          <w:lang w:val="nl-NL"/>
        </w:rPr>
        <w:t>geenzins anders verklaren en</w:t>
      </w:r>
      <w:r w:rsidR="00594620">
        <w:rPr>
          <w:rFonts w:asciiTheme="majorBidi" w:hAnsiTheme="majorBidi" w:cstheme="majorBidi"/>
          <w:lang w:val="nl-NL"/>
        </w:rPr>
        <w:t xml:space="preserve"> </w:t>
      </w:r>
      <w:r w:rsidR="00594620" w:rsidRPr="00594620">
        <w:rPr>
          <w:rFonts w:asciiTheme="majorBidi" w:hAnsiTheme="majorBidi" w:cstheme="majorBidi"/>
          <w:lang w:val="nl-NL"/>
        </w:rPr>
        <w:t>uitleggen; in tegendeel alle d’ anderen</w:t>
      </w:r>
      <w:r w:rsidR="00FF37F8">
        <w:rPr>
          <w:rFonts w:asciiTheme="majorBidi" w:hAnsiTheme="majorBidi" w:cstheme="majorBidi"/>
          <w:lang w:val="nl-NL"/>
        </w:rPr>
        <w:t xml:space="preserve">, </w:t>
      </w:r>
      <w:r w:rsidR="00594620" w:rsidRPr="00594620">
        <w:rPr>
          <w:rFonts w:asciiTheme="majorBidi" w:hAnsiTheme="majorBidi" w:cstheme="majorBidi"/>
          <w:lang w:val="nl-NL"/>
        </w:rPr>
        <w:t>hoewel zy met de</w:t>
      </w:r>
      <w:r w:rsidR="006F3162">
        <w:rPr>
          <w:rFonts w:asciiTheme="majorBidi" w:hAnsiTheme="majorBidi" w:cstheme="majorBidi"/>
          <w:lang w:val="nl-NL"/>
        </w:rPr>
        <w:t xml:space="preserve"> </w:t>
      </w:r>
      <w:r w:rsidR="00594620" w:rsidRPr="00594620">
        <w:rPr>
          <w:rFonts w:asciiTheme="majorBidi" w:hAnsiTheme="majorBidi" w:cstheme="majorBidi"/>
          <w:lang w:val="nl-NL"/>
        </w:rPr>
        <w:t>reden overeenkomen</w:t>
      </w:r>
      <w:r w:rsidR="00FF37F8">
        <w:rPr>
          <w:rFonts w:asciiTheme="majorBidi" w:hAnsiTheme="majorBidi" w:cstheme="majorBidi"/>
          <w:lang w:val="nl-NL"/>
        </w:rPr>
        <w:t xml:space="preserve">, </w:t>
      </w:r>
      <w:r w:rsidR="00594620" w:rsidRPr="00594620">
        <w:rPr>
          <w:rFonts w:asciiTheme="majorBidi" w:hAnsiTheme="majorBidi" w:cstheme="majorBidi"/>
          <w:lang w:val="nl-NL"/>
        </w:rPr>
        <w:t>moeten echter naar deze geschikt en</w:t>
      </w:r>
      <w:r w:rsidR="00594620">
        <w:rPr>
          <w:rFonts w:asciiTheme="majorBidi" w:hAnsiTheme="majorBidi" w:cstheme="majorBidi"/>
          <w:lang w:val="nl-NL"/>
        </w:rPr>
        <w:t xml:space="preserve"> </w:t>
      </w:r>
      <w:r w:rsidR="00594620" w:rsidRPr="00594620">
        <w:rPr>
          <w:rFonts w:asciiTheme="majorBidi" w:hAnsiTheme="majorBidi" w:cstheme="majorBidi"/>
          <w:lang w:val="nl-NL"/>
        </w:rPr>
        <w:t>gevoegt worden. Indien dit ook niet volgens ‘t gebruik van de</w:t>
      </w:r>
      <w:r w:rsidR="00594620">
        <w:rPr>
          <w:rFonts w:asciiTheme="majorBidi" w:hAnsiTheme="majorBidi" w:cstheme="majorBidi"/>
          <w:lang w:val="nl-NL"/>
        </w:rPr>
        <w:t xml:space="preserve"> </w:t>
      </w:r>
      <w:r w:rsidR="00594620" w:rsidRPr="00594620">
        <w:rPr>
          <w:rFonts w:asciiTheme="majorBidi" w:hAnsiTheme="majorBidi" w:cstheme="majorBidi"/>
          <w:lang w:val="nl-NL"/>
        </w:rPr>
        <w:t>Taal kan geschieden</w:t>
      </w:r>
      <w:r w:rsidR="00FF37F8">
        <w:rPr>
          <w:rFonts w:asciiTheme="majorBidi" w:hAnsiTheme="majorBidi" w:cstheme="majorBidi"/>
          <w:lang w:val="nl-NL"/>
        </w:rPr>
        <w:t xml:space="preserve">, </w:t>
      </w:r>
      <w:r w:rsidR="00594620" w:rsidRPr="00594620">
        <w:rPr>
          <w:rFonts w:asciiTheme="majorBidi" w:hAnsiTheme="majorBidi" w:cstheme="majorBidi"/>
          <w:lang w:val="nl-NL"/>
        </w:rPr>
        <w:t>zo zou men deze reden niet overeen</w:t>
      </w:r>
      <w:r w:rsidR="00594620">
        <w:rPr>
          <w:rFonts w:asciiTheme="majorBidi" w:hAnsiTheme="majorBidi" w:cstheme="majorBidi"/>
          <w:lang w:val="nl-NL"/>
        </w:rPr>
        <w:t xml:space="preserve"> </w:t>
      </w:r>
      <w:r w:rsidR="00594620" w:rsidRPr="00594620">
        <w:rPr>
          <w:rFonts w:asciiTheme="majorBidi" w:hAnsiTheme="majorBidi" w:cstheme="majorBidi"/>
          <w:lang w:val="nl-NL"/>
        </w:rPr>
        <w:t>konnen brengen</w:t>
      </w:r>
      <w:r w:rsidR="00FF37F8">
        <w:rPr>
          <w:rFonts w:asciiTheme="majorBidi" w:hAnsiTheme="majorBidi" w:cstheme="majorBidi"/>
          <w:lang w:val="nl-NL"/>
        </w:rPr>
        <w:t xml:space="preserve">, </w:t>
      </w:r>
      <w:r w:rsidR="00594620" w:rsidRPr="00594620">
        <w:rPr>
          <w:rFonts w:asciiTheme="majorBidi" w:hAnsiTheme="majorBidi" w:cstheme="majorBidi"/>
          <w:lang w:val="nl-NL"/>
        </w:rPr>
        <w:t>en dieshalven ‘t oordeel- daar af moeten</w:t>
      </w:r>
      <w:r w:rsidR="00594620">
        <w:rPr>
          <w:rFonts w:asciiTheme="majorBidi" w:hAnsiTheme="majorBidi" w:cstheme="majorBidi"/>
          <w:lang w:val="nl-NL"/>
        </w:rPr>
        <w:t xml:space="preserve"> </w:t>
      </w:r>
      <w:r w:rsidR="00594620" w:rsidRPr="00594620">
        <w:rPr>
          <w:rFonts w:asciiTheme="majorBidi" w:hAnsiTheme="majorBidi" w:cstheme="majorBidi"/>
          <w:lang w:val="nl-NL"/>
        </w:rPr>
        <w:t>schorsse. Maar dewijl de</w:t>
      </w:r>
      <w:r>
        <w:rPr>
          <w:rFonts w:asciiTheme="majorBidi" w:hAnsiTheme="majorBidi" w:cstheme="majorBidi"/>
          <w:lang w:val="nl-NL"/>
        </w:rPr>
        <w:t xml:space="preserve"> </w:t>
      </w:r>
      <w:r w:rsidR="00594620" w:rsidRPr="00594620">
        <w:rPr>
          <w:rFonts w:asciiTheme="majorBidi" w:hAnsiTheme="majorBidi" w:cstheme="majorBidi"/>
          <w:lang w:val="nl-NL"/>
        </w:rPr>
        <w:t>naam van vuur ook voor gramschap</w:t>
      </w:r>
      <w:r w:rsidR="00594620">
        <w:rPr>
          <w:rFonts w:asciiTheme="majorBidi" w:hAnsiTheme="majorBidi" w:cstheme="majorBidi"/>
          <w:lang w:val="nl-NL"/>
        </w:rPr>
        <w:t xml:space="preserve"> </w:t>
      </w:r>
      <w:r>
        <w:rPr>
          <w:rFonts w:asciiTheme="majorBidi" w:hAnsiTheme="majorBidi" w:cstheme="majorBidi"/>
          <w:lang w:val="nl-NL"/>
        </w:rPr>
        <w:t>en</w:t>
      </w:r>
      <w:r w:rsidR="00594620" w:rsidRPr="00594620">
        <w:rPr>
          <w:rFonts w:asciiTheme="majorBidi" w:hAnsiTheme="majorBidi" w:cstheme="majorBidi"/>
          <w:lang w:val="nl-NL"/>
        </w:rPr>
        <w:t xml:space="preserve"> yverzucht word genomen (bezie Job ) zo konnen hier door Mozes redenen lichtelijk</w:t>
      </w:r>
      <w:r w:rsidR="006F3162">
        <w:rPr>
          <w:rFonts w:asciiTheme="majorBidi" w:hAnsiTheme="majorBidi" w:cstheme="majorBidi"/>
          <w:lang w:val="nl-NL"/>
        </w:rPr>
        <w:t xml:space="preserve"> </w:t>
      </w:r>
      <w:r w:rsidR="00594620" w:rsidRPr="00594620">
        <w:rPr>
          <w:rFonts w:asciiTheme="majorBidi" w:hAnsiTheme="majorBidi" w:cstheme="majorBidi"/>
          <w:lang w:val="nl-NL"/>
        </w:rPr>
        <w:t>verenigt worden</w:t>
      </w:r>
      <w:r w:rsidR="00FF37F8">
        <w:rPr>
          <w:rFonts w:asciiTheme="majorBidi" w:hAnsiTheme="majorBidi" w:cstheme="majorBidi"/>
          <w:lang w:val="nl-NL"/>
        </w:rPr>
        <w:t xml:space="preserve">, </w:t>
      </w:r>
      <w:r w:rsidR="00594620" w:rsidRPr="00594620">
        <w:rPr>
          <w:rFonts w:asciiTheme="majorBidi" w:hAnsiTheme="majorBidi" w:cstheme="majorBidi"/>
          <w:lang w:val="nl-NL"/>
        </w:rPr>
        <w:t>en wettelijk besluiten wy</w:t>
      </w:r>
      <w:r w:rsidR="00FF37F8">
        <w:rPr>
          <w:rFonts w:asciiTheme="majorBidi" w:hAnsiTheme="majorBidi" w:cstheme="majorBidi"/>
          <w:lang w:val="nl-NL"/>
        </w:rPr>
        <w:t xml:space="preserve">, </w:t>
      </w:r>
      <w:r w:rsidR="00594620" w:rsidRPr="00594620">
        <w:rPr>
          <w:rFonts w:asciiTheme="majorBidi" w:hAnsiTheme="majorBidi" w:cstheme="majorBidi"/>
          <w:lang w:val="nl-NL"/>
        </w:rPr>
        <w:t>dat deze twe</w:t>
      </w:r>
      <w:r w:rsidR="006F3162">
        <w:rPr>
          <w:rFonts w:asciiTheme="majorBidi" w:hAnsiTheme="majorBidi" w:cstheme="majorBidi"/>
          <w:lang w:val="nl-NL"/>
        </w:rPr>
        <w:t xml:space="preserve"> </w:t>
      </w:r>
      <w:r w:rsidR="00594620" w:rsidRPr="00594620">
        <w:rPr>
          <w:rFonts w:asciiTheme="majorBidi" w:hAnsiTheme="majorBidi" w:cstheme="majorBidi"/>
          <w:lang w:val="nl-NL"/>
        </w:rPr>
        <w:t>redenen</w:t>
      </w:r>
      <w:r w:rsidR="00FF37F8">
        <w:rPr>
          <w:rFonts w:asciiTheme="majorBidi" w:hAnsiTheme="majorBidi" w:cstheme="majorBidi"/>
          <w:lang w:val="nl-NL"/>
        </w:rPr>
        <w:t xml:space="preserve">, </w:t>
      </w:r>
      <w:r w:rsidR="00594620" w:rsidRPr="002031F9">
        <w:rPr>
          <w:rFonts w:asciiTheme="majorBidi" w:hAnsiTheme="majorBidi" w:cstheme="majorBidi"/>
          <w:i/>
          <w:iCs/>
          <w:lang w:val="nl-NL"/>
        </w:rPr>
        <w:t>God is een vuur</w:t>
      </w:r>
      <w:r>
        <w:rPr>
          <w:rFonts w:asciiTheme="majorBidi" w:hAnsiTheme="majorBidi" w:cstheme="majorBidi"/>
          <w:lang w:val="nl-NL"/>
        </w:rPr>
        <w:t>,</w:t>
      </w:r>
      <w:r w:rsidR="00594620" w:rsidRPr="00594620">
        <w:rPr>
          <w:rFonts w:asciiTheme="majorBidi" w:hAnsiTheme="majorBidi" w:cstheme="majorBidi"/>
          <w:lang w:val="nl-NL"/>
        </w:rPr>
        <w:t xml:space="preserve"> </w:t>
      </w:r>
      <w:r w:rsidR="00594620" w:rsidRPr="002031F9">
        <w:rPr>
          <w:rFonts w:asciiTheme="majorBidi" w:hAnsiTheme="majorBidi" w:cstheme="majorBidi"/>
          <w:i/>
          <w:iCs/>
          <w:lang w:val="nl-NL"/>
        </w:rPr>
        <w:t>en God is yverzuchtig</w:t>
      </w:r>
      <w:r>
        <w:rPr>
          <w:rFonts w:asciiTheme="majorBidi" w:hAnsiTheme="majorBidi" w:cstheme="majorBidi"/>
          <w:lang w:val="nl-NL"/>
        </w:rPr>
        <w:t>,</w:t>
      </w:r>
      <w:r w:rsidR="00594620" w:rsidRPr="00594620">
        <w:rPr>
          <w:rFonts w:asciiTheme="majorBidi" w:hAnsiTheme="majorBidi" w:cstheme="majorBidi"/>
          <w:lang w:val="nl-NL"/>
        </w:rPr>
        <w:t xml:space="preserve"> een en</w:t>
      </w:r>
      <w:r w:rsidR="006F3162">
        <w:rPr>
          <w:rFonts w:asciiTheme="majorBidi" w:hAnsiTheme="majorBidi" w:cstheme="majorBidi"/>
          <w:lang w:val="nl-NL"/>
        </w:rPr>
        <w:t xml:space="preserve"> </w:t>
      </w:r>
      <w:r w:rsidR="00594620" w:rsidRPr="00594620">
        <w:rPr>
          <w:rFonts w:asciiTheme="majorBidi" w:hAnsiTheme="majorBidi" w:cstheme="majorBidi"/>
          <w:lang w:val="nl-NL"/>
        </w:rPr>
        <w:t>dezelve zin en mening hebben. Wyders</w:t>
      </w:r>
      <w:r w:rsidR="00FF37F8">
        <w:rPr>
          <w:rFonts w:asciiTheme="majorBidi" w:hAnsiTheme="majorBidi" w:cstheme="majorBidi"/>
          <w:lang w:val="nl-NL"/>
        </w:rPr>
        <w:t xml:space="preserve">, </w:t>
      </w:r>
      <w:r w:rsidR="00594620" w:rsidRPr="00594620">
        <w:rPr>
          <w:rFonts w:asciiTheme="majorBidi" w:hAnsiTheme="majorBidi" w:cstheme="majorBidi"/>
          <w:lang w:val="nl-NL"/>
        </w:rPr>
        <w:t>dewijl Mozes klaar</w:t>
      </w:r>
      <w:r>
        <w:rPr>
          <w:rFonts w:asciiTheme="majorBidi" w:hAnsiTheme="majorBidi" w:cstheme="majorBidi"/>
          <w:lang w:val="nl-NL"/>
        </w:rPr>
        <w:t>lijk aanwijs</w:t>
      </w:r>
      <w:r w:rsidR="00594620" w:rsidRPr="00594620">
        <w:rPr>
          <w:rFonts w:asciiTheme="majorBidi" w:hAnsiTheme="majorBidi" w:cstheme="majorBidi"/>
          <w:lang w:val="nl-NL"/>
        </w:rPr>
        <w:t>t</w:t>
      </w:r>
      <w:r w:rsidR="00FF37F8">
        <w:rPr>
          <w:rFonts w:asciiTheme="majorBidi" w:hAnsiTheme="majorBidi" w:cstheme="majorBidi"/>
          <w:lang w:val="nl-NL"/>
        </w:rPr>
        <w:t xml:space="preserve">, </w:t>
      </w:r>
      <w:r w:rsidR="00594620" w:rsidRPr="00594620">
        <w:rPr>
          <w:rFonts w:asciiTheme="majorBidi" w:hAnsiTheme="majorBidi" w:cstheme="majorBidi"/>
          <w:lang w:val="nl-NL"/>
        </w:rPr>
        <w:t>dat God yverzuchtig is</w:t>
      </w:r>
      <w:r w:rsidR="00FF37F8">
        <w:rPr>
          <w:rFonts w:asciiTheme="majorBidi" w:hAnsiTheme="majorBidi" w:cstheme="majorBidi"/>
          <w:lang w:val="nl-NL"/>
        </w:rPr>
        <w:t xml:space="preserve">, </w:t>
      </w:r>
      <w:r w:rsidR="00594620" w:rsidRPr="00594620">
        <w:rPr>
          <w:rFonts w:asciiTheme="majorBidi" w:hAnsiTheme="majorBidi" w:cstheme="majorBidi"/>
          <w:lang w:val="nl-NL"/>
        </w:rPr>
        <w:t>en nergens leert</w:t>
      </w:r>
      <w:r w:rsidR="00FF37F8">
        <w:rPr>
          <w:rFonts w:asciiTheme="majorBidi" w:hAnsiTheme="majorBidi" w:cstheme="majorBidi"/>
          <w:lang w:val="nl-NL"/>
        </w:rPr>
        <w:t>,</w:t>
      </w:r>
      <w:r w:rsidR="006F3162">
        <w:rPr>
          <w:rFonts w:asciiTheme="majorBidi" w:hAnsiTheme="majorBidi" w:cstheme="majorBidi"/>
          <w:lang w:val="nl-NL"/>
        </w:rPr>
        <w:t xml:space="preserve"> </w:t>
      </w:r>
      <w:r w:rsidR="00594620" w:rsidRPr="00594620">
        <w:rPr>
          <w:rFonts w:asciiTheme="majorBidi" w:hAnsiTheme="majorBidi" w:cstheme="majorBidi"/>
          <w:lang w:val="nl-NL"/>
        </w:rPr>
        <w:t>dat God zonder lijdinge of hartstochten is</w:t>
      </w:r>
      <w:r w:rsidR="00FF37F8">
        <w:rPr>
          <w:rFonts w:asciiTheme="majorBidi" w:hAnsiTheme="majorBidi" w:cstheme="majorBidi"/>
          <w:lang w:val="nl-NL"/>
        </w:rPr>
        <w:t xml:space="preserve">, </w:t>
      </w:r>
      <w:r w:rsidR="00594620" w:rsidRPr="00594620">
        <w:rPr>
          <w:rFonts w:asciiTheme="majorBidi" w:hAnsiTheme="majorBidi" w:cstheme="majorBidi"/>
          <w:lang w:val="nl-NL"/>
        </w:rPr>
        <w:t>zo moet</w:t>
      </w:r>
      <w:r>
        <w:rPr>
          <w:rFonts w:asciiTheme="majorBidi" w:hAnsiTheme="majorBidi" w:cstheme="majorBidi"/>
          <w:lang w:val="nl-NL"/>
        </w:rPr>
        <w:t xml:space="preserve">  </w:t>
      </w:r>
      <w:r w:rsidR="00594620" w:rsidRPr="00594620">
        <w:rPr>
          <w:rFonts w:asciiTheme="majorBidi" w:hAnsiTheme="majorBidi" w:cstheme="majorBidi"/>
          <w:lang w:val="nl-NL"/>
        </w:rPr>
        <w:t>men gantschelijk hieruit besluiten</w:t>
      </w:r>
      <w:r w:rsidR="00FF37F8">
        <w:rPr>
          <w:rFonts w:asciiTheme="majorBidi" w:hAnsiTheme="majorBidi" w:cstheme="majorBidi"/>
          <w:lang w:val="nl-NL"/>
        </w:rPr>
        <w:t xml:space="preserve">, </w:t>
      </w:r>
      <w:r w:rsidR="00594620" w:rsidRPr="00594620">
        <w:rPr>
          <w:rFonts w:asciiTheme="majorBidi" w:hAnsiTheme="majorBidi" w:cstheme="majorBidi"/>
          <w:lang w:val="nl-NL"/>
        </w:rPr>
        <w:t>dat Mozes zelf dit heeft</w:t>
      </w:r>
      <w:r w:rsidR="00594620">
        <w:rPr>
          <w:rFonts w:asciiTheme="majorBidi" w:hAnsiTheme="majorBidi" w:cstheme="majorBidi"/>
          <w:lang w:val="nl-NL"/>
        </w:rPr>
        <w:t xml:space="preserve"> </w:t>
      </w:r>
      <w:r w:rsidR="00594620" w:rsidRPr="00594620">
        <w:rPr>
          <w:rFonts w:asciiTheme="majorBidi" w:hAnsiTheme="majorBidi" w:cstheme="majorBidi"/>
          <w:lang w:val="nl-NL"/>
        </w:rPr>
        <w:t>gelooft</w:t>
      </w:r>
      <w:r w:rsidR="00FF37F8">
        <w:rPr>
          <w:rFonts w:asciiTheme="majorBidi" w:hAnsiTheme="majorBidi" w:cstheme="majorBidi"/>
          <w:lang w:val="nl-NL"/>
        </w:rPr>
        <w:t xml:space="preserve">, </w:t>
      </w:r>
      <w:r w:rsidR="00594620" w:rsidRPr="00594620">
        <w:rPr>
          <w:rFonts w:asciiTheme="majorBidi" w:hAnsiTheme="majorBidi" w:cstheme="majorBidi"/>
          <w:lang w:val="nl-NL"/>
        </w:rPr>
        <w:t>of ten minsten heeft willen leren</w:t>
      </w:r>
      <w:r w:rsidR="00FF37F8">
        <w:rPr>
          <w:rFonts w:asciiTheme="majorBidi" w:hAnsiTheme="majorBidi" w:cstheme="majorBidi"/>
          <w:lang w:val="nl-NL"/>
        </w:rPr>
        <w:t xml:space="preserve">, </w:t>
      </w:r>
      <w:r w:rsidR="00594620" w:rsidRPr="00594620">
        <w:rPr>
          <w:rFonts w:asciiTheme="majorBidi" w:hAnsiTheme="majorBidi" w:cstheme="majorBidi"/>
          <w:lang w:val="nl-NL"/>
        </w:rPr>
        <w:t>hoe zeer wy ook</w:t>
      </w:r>
      <w:r w:rsidR="00594620">
        <w:rPr>
          <w:rFonts w:asciiTheme="majorBidi" w:hAnsiTheme="majorBidi" w:cstheme="majorBidi"/>
          <w:lang w:val="nl-NL"/>
        </w:rPr>
        <w:t xml:space="preserve"> </w:t>
      </w:r>
      <w:r w:rsidR="00594620" w:rsidRPr="00594620">
        <w:rPr>
          <w:rFonts w:asciiTheme="majorBidi" w:hAnsiTheme="majorBidi" w:cstheme="majorBidi"/>
          <w:lang w:val="nl-NL"/>
        </w:rPr>
        <w:t>geloven dat deze spreuk tegen de reden strijd. Want</w:t>
      </w:r>
      <w:r w:rsidR="006F3162">
        <w:rPr>
          <w:rFonts w:asciiTheme="majorBidi" w:hAnsiTheme="majorBidi" w:cstheme="majorBidi"/>
          <w:lang w:val="nl-NL"/>
        </w:rPr>
        <w:t xml:space="preserve"> </w:t>
      </w:r>
      <w:r w:rsidR="00594620" w:rsidRPr="00594620">
        <w:rPr>
          <w:rFonts w:asciiTheme="majorBidi" w:hAnsiTheme="majorBidi" w:cstheme="majorBidi"/>
          <w:lang w:val="nl-NL"/>
        </w:rPr>
        <w:t xml:space="preserve">(gelijk wy </w:t>
      </w:r>
      <w:r w:rsidR="00106B08">
        <w:rPr>
          <w:rFonts w:asciiTheme="majorBidi" w:hAnsiTheme="majorBidi" w:cstheme="majorBidi"/>
          <w:lang w:val="nl-NL"/>
        </w:rPr>
        <w:t xml:space="preserve">alreê </w:t>
      </w:r>
      <w:r w:rsidR="00594620" w:rsidRPr="00594620">
        <w:rPr>
          <w:rFonts w:asciiTheme="majorBidi" w:hAnsiTheme="majorBidi" w:cstheme="majorBidi"/>
          <w:lang w:val="nl-NL"/>
        </w:rPr>
        <w:t>getoont hebben ) ‘t is aan ons niet geoorloft</w:t>
      </w:r>
      <w:r w:rsidR="00FF37F8">
        <w:rPr>
          <w:rFonts w:asciiTheme="majorBidi" w:hAnsiTheme="majorBidi" w:cstheme="majorBidi"/>
          <w:lang w:val="nl-NL"/>
        </w:rPr>
        <w:t>,</w:t>
      </w:r>
      <w:r w:rsidR="006F3162">
        <w:rPr>
          <w:rFonts w:asciiTheme="majorBidi" w:hAnsiTheme="majorBidi" w:cstheme="majorBidi"/>
          <w:lang w:val="nl-NL"/>
        </w:rPr>
        <w:t xml:space="preserve"> </w:t>
      </w:r>
      <w:r w:rsidR="00594620" w:rsidRPr="00594620">
        <w:rPr>
          <w:rFonts w:asciiTheme="majorBidi" w:hAnsiTheme="majorBidi" w:cstheme="majorBidi"/>
          <w:lang w:val="nl-NL"/>
        </w:rPr>
        <w:t>de zin en mening der Schrift</w:t>
      </w:r>
      <w:r w:rsidR="00FF37F8">
        <w:rPr>
          <w:rFonts w:asciiTheme="majorBidi" w:hAnsiTheme="majorBidi" w:cstheme="majorBidi"/>
          <w:lang w:val="nl-NL"/>
        </w:rPr>
        <w:t xml:space="preserve">, </w:t>
      </w:r>
      <w:r w:rsidR="00594620" w:rsidRPr="00594620">
        <w:rPr>
          <w:rFonts w:asciiTheme="majorBidi" w:hAnsiTheme="majorBidi" w:cstheme="majorBidi"/>
          <w:lang w:val="nl-NL"/>
        </w:rPr>
        <w:t>naar de voorspellingvan</w:t>
      </w:r>
      <w:r w:rsidR="006F3162">
        <w:rPr>
          <w:rFonts w:asciiTheme="majorBidi" w:hAnsiTheme="majorBidi" w:cstheme="majorBidi"/>
          <w:lang w:val="nl-NL"/>
        </w:rPr>
        <w:t xml:space="preserve"> </w:t>
      </w:r>
      <w:r w:rsidR="00594620" w:rsidRPr="00594620">
        <w:rPr>
          <w:rFonts w:asciiTheme="majorBidi" w:hAnsiTheme="majorBidi" w:cstheme="majorBidi"/>
          <w:lang w:val="nl-NL"/>
        </w:rPr>
        <w:t>onze reden</w:t>
      </w:r>
      <w:r w:rsidR="00FF37F8">
        <w:rPr>
          <w:rFonts w:asciiTheme="majorBidi" w:hAnsiTheme="majorBidi" w:cstheme="majorBidi"/>
          <w:lang w:val="nl-NL"/>
        </w:rPr>
        <w:t xml:space="preserve">, </w:t>
      </w:r>
      <w:r w:rsidR="00594620" w:rsidRPr="00594620">
        <w:rPr>
          <w:rFonts w:asciiTheme="majorBidi" w:hAnsiTheme="majorBidi" w:cstheme="majorBidi"/>
          <w:lang w:val="nl-NL"/>
        </w:rPr>
        <w:t>en na onze voorbevatte gevoelens en wanen t</w:t>
      </w:r>
      <w:r>
        <w:rPr>
          <w:rFonts w:asciiTheme="majorBidi" w:hAnsiTheme="majorBidi" w:cstheme="majorBidi"/>
          <w:lang w:val="nl-NL"/>
        </w:rPr>
        <w:t xml:space="preserve">e </w:t>
      </w:r>
      <w:r w:rsidR="00594620" w:rsidRPr="00594620">
        <w:rPr>
          <w:rFonts w:asciiTheme="majorBidi" w:hAnsiTheme="majorBidi" w:cstheme="majorBidi"/>
          <w:lang w:val="nl-NL"/>
        </w:rPr>
        <w:t>wringen</w:t>
      </w:r>
      <w:r w:rsidR="00FF37F8">
        <w:rPr>
          <w:rFonts w:asciiTheme="majorBidi" w:hAnsiTheme="majorBidi" w:cstheme="majorBidi"/>
          <w:lang w:val="nl-NL"/>
        </w:rPr>
        <w:t xml:space="preserve">, </w:t>
      </w:r>
      <w:r>
        <w:rPr>
          <w:rFonts w:asciiTheme="majorBidi" w:hAnsiTheme="majorBidi" w:cstheme="majorBidi"/>
          <w:lang w:val="nl-NL"/>
        </w:rPr>
        <w:t>maar de gehele</w:t>
      </w:r>
      <w:r w:rsidR="00594620" w:rsidRPr="00594620">
        <w:rPr>
          <w:rFonts w:asciiTheme="majorBidi" w:hAnsiTheme="majorBidi" w:cstheme="majorBidi"/>
          <w:lang w:val="nl-NL"/>
        </w:rPr>
        <w:t xml:space="preserve"> kennis der Schrift</w:t>
      </w:r>
      <w:r w:rsidR="00FF37F8">
        <w:rPr>
          <w:rFonts w:asciiTheme="majorBidi" w:hAnsiTheme="majorBidi" w:cstheme="majorBidi"/>
          <w:lang w:val="nl-NL"/>
        </w:rPr>
        <w:t xml:space="preserve">, </w:t>
      </w:r>
      <w:r w:rsidR="00594620" w:rsidRPr="00594620">
        <w:rPr>
          <w:rFonts w:asciiTheme="majorBidi" w:hAnsiTheme="majorBidi" w:cstheme="majorBidi"/>
          <w:lang w:val="nl-NL"/>
        </w:rPr>
        <w:t>moet uit</w:t>
      </w:r>
      <w:r>
        <w:rPr>
          <w:rFonts w:asciiTheme="majorBidi" w:hAnsiTheme="majorBidi" w:cstheme="majorBidi"/>
          <w:lang w:val="nl-NL"/>
        </w:rPr>
        <w:t xml:space="preserve"> </w:t>
      </w:r>
      <w:r w:rsidR="00594620" w:rsidRPr="00594620">
        <w:rPr>
          <w:rFonts w:asciiTheme="majorBidi" w:hAnsiTheme="majorBidi" w:cstheme="majorBidi"/>
          <w:lang w:val="nl-NL"/>
        </w:rPr>
        <w:t>de</w:t>
      </w:r>
      <w:r w:rsidR="00594620">
        <w:rPr>
          <w:rFonts w:asciiTheme="majorBidi" w:hAnsiTheme="majorBidi" w:cstheme="majorBidi"/>
          <w:lang w:val="nl-NL"/>
        </w:rPr>
        <w:t xml:space="preserve"> </w:t>
      </w:r>
      <w:r w:rsidR="00594620" w:rsidRPr="00594620">
        <w:rPr>
          <w:rFonts w:asciiTheme="majorBidi" w:hAnsiTheme="majorBidi" w:cstheme="majorBidi"/>
          <w:lang w:val="nl-NL"/>
        </w:rPr>
        <w:t>Schrift alleen gehaalt worden.</w:t>
      </w:r>
      <w:r w:rsidR="00594620">
        <w:rPr>
          <w:rFonts w:asciiTheme="majorBidi" w:hAnsiTheme="majorBidi" w:cstheme="majorBidi"/>
          <w:lang w:val="nl-NL"/>
        </w:rPr>
        <w:t xml:space="preserve"> </w:t>
      </w:r>
    </w:p>
    <w:p w:rsidR="001E6755" w:rsidRDefault="00594620" w:rsidP="001E6755">
      <w:pPr>
        <w:spacing w:after="0" w:line="240" w:lineRule="auto"/>
        <w:ind w:firstLine="720"/>
        <w:rPr>
          <w:rFonts w:asciiTheme="majorBidi" w:hAnsiTheme="majorBidi" w:cstheme="majorBidi"/>
          <w:lang w:val="nl-NL"/>
        </w:rPr>
      </w:pPr>
      <w:r w:rsidRPr="00594620">
        <w:rPr>
          <w:rFonts w:asciiTheme="majorBidi" w:hAnsiTheme="majorBidi" w:cstheme="majorBidi"/>
          <w:lang w:val="nl-NL"/>
        </w:rPr>
        <w:t>Eindelijk en ten darden : deze geschiedenis moet de</w:t>
      </w:r>
      <w:r>
        <w:rPr>
          <w:rFonts w:asciiTheme="majorBidi" w:hAnsiTheme="majorBidi" w:cstheme="majorBidi"/>
          <w:lang w:val="nl-NL"/>
        </w:rPr>
        <w:t xml:space="preserve"> </w:t>
      </w:r>
      <w:r w:rsidRPr="00594620">
        <w:rPr>
          <w:rFonts w:asciiTheme="majorBidi" w:hAnsiTheme="majorBidi" w:cstheme="majorBidi"/>
          <w:lang w:val="nl-NL"/>
        </w:rPr>
        <w:t>gevallen aller Boeken der Propheten</w:t>
      </w:r>
      <w:r w:rsidR="00FF37F8">
        <w:rPr>
          <w:rFonts w:asciiTheme="majorBidi" w:hAnsiTheme="majorBidi" w:cstheme="majorBidi"/>
          <w:lang w:val="nl-NL"/>
        </w:rPr>
        <w:t xml:space="preserve">, </w:t>
      </w:r>
      <w:r w:rsidR="002031F9">
        <w:rPr>
          <w:rFonts w:asciiTheme="majorBidi" w:hAnsiTheme="majorBidi" w:cstheme="majorBidi"/>
          <w:lang w:val="nl-NL"/>
        </w:rPr>
        <w:t>van dewelke wy</w:t>
      </w:r>
      <w:r w:rsidRPr="00594620">
        <w:rPr>
          <w:rFonts w:asciiTheme="majorBidi" w:hAnsiTheme="majorBidi" w:cstheme="majorBidi"/>
          <w:lang w:val="nl-NL"/>
        </w:rPr>
        <w:t xml:space="preserve"> geheugenis</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verhalen ; als me</w:t>
      </w:r>
      <w:r w:rsidR="001E6755">
        <w:rPr>
          <w:rFonts w:asciiTheme="majorBidi" w:hAnsiTheme="majorBidi" w:cstheme="majorBidi"/>
          <w:lang w:val="nl-NL"/>
        </w:rPr>
        <w:t>ê</w:t>
      </w:r>
      <w:r w:rsidR="00FF37F8">
        <w:rPr>
          <w:rFonts w:asciiTheme="majorBidi" w:hAnsiTheme="majorBidi" w:cstheme="majorBidi"/>
          <w:lang w:val="nl-NL"/>
        </w:rPr>
        <w:t xml:space="preserve">, </w:t>
      </w:r>
      <w:r w:rsidRPr="00594620">
        <w:rPr>
          <w:rFonts w:asciiTheme="majorBidi" w:hAnsiTheme="majorBidi" w:cstheme="majorBidi"/>
          <w:lang w:val="nl-NL"/>
        </w:rPr>
        <w:t>het leven</w:t>
      </w:r>
      <w:r w:rsidR="00FF37F8">
        <w:rPr>
          <w:rFonts w:asciiTheme="majorBidi" w:hAnsiTheme="majorBidi" w:cstheme="majorBidi"/>
          <w:lang w:val="nl-NL"/>
        </w:rPr>
        <w:t xml:space="preserve">, </w:t>
      </w:r>
      <w:r w:rsidRPr="00594620">
        <w:rPr>
          <w:rFonts w:asciiTheme="majorBidi" w:hAnsiTheme="majorBidi" w:cstheme="majorBidi"/>
          <w:lang w:val="nl-NL"/>
        </w:rPr>
        <w:t>de Zeden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bezigheden</w:t>
      </w:r>
      <w:r w:rsidR="00FF37F8">
        <w:rPr>
          <w:rFonts w:asciiTheme="majorBidi" w:hAnsiTheme="majorBidi" w:cstheme="majorBidi"/>
          <w:lang w:val="nl-NL"/>
        </w:rPr>
        <w:t xml:space="preserve">, </w:t>
      </w:r>
      <w:r w:rsidRPr="00594620">
        <w:rPr>
          <w:rFonts w:asciiTheme="majorBidi" w:hAnsiTheme="majorBidi" w:cstheme="majorBidi"/>
          <w:lang w:val="nl-NL"/>
        </w:rPr>
        <w:t>der schrijver van yder boek; wie hy</w:t>
      </w:r>
      <w:r>
        <w:rPr>
          <w:rFonts w:asciiTheme="majorBidi" w:hAnsiTheme="majorBidi" w:cstheme="majorBidi"/>
          <w:lang w:val="nl-NL"/>
        </w:rPr>
        <w:t xml:space="preserve"> </w:t>
      </w:r>
      <w:r w:rsidRPr="00594620">
        <w:rPr>
          <w:rFonts w:asciiTheme="majorBidi" w:hAnsiTheme="majorBidi" w:cstheme="majorBidi"/>
          <w:lang w:val="nl-NL"/>
        </w:rPr>
        <w:t>geweest heeft</w:t>
      </w:r>
      <w:r w:rsidR="00FF37F8">
        <w:rPr>
          <w:rFonts w:asciiTheme="majorBidi" w:hAnsiTheme="majorBidi" w:cstheme="majorBidi"/>
          <w:lang w:val="nl-NL"/>
        </w:rPr>
        <w:t xml:space="preserve">, </w:t>
      </w:r>
      <w:r w:rsidRPr="00594620">
        <w:rPr>
          <w:rFonts w:asciiTheme="majorBidi" w:hAnsiTheme="majorBidi" w:cstheme="majorBidi"/>
          <w:lang w:val="nl-NL"/>
        </w:rPr>
        <w:t>by welke gelegentheit</w:t>
      </w:r>
      <w:r w:rsidR="00FF37F8">
        <w:rPr>
          <w:rFonts w:asciiTheme="majorBidi" w:hAnsiTheme="majorBidi" w:cstheme="majorBidi"/>
          <w:lang w:val="nl-NL"/>
        </w:rPr>
        <w:t xml:space="preserve">, </w:t>
      </w:r>
      <w:r w:rsidRPr="00594620">
        <w:rPr>
          <w:rFonts w:asciiTheme="majorBidi" w:hAnsiTheme="majorBidi" w:cstheme="majorBidi"/>
          <w:lang w:val="nl-NL"/>
        </w:rPr>
        <w:t>in wat tijd</w:t>
      </w:r>
      <w:r w:rsidR="00FF37F8">
        <w:rPr>
          <w:rFonts w:asciiTheme="majorBidi" w:hAnsiTheme="majorBidi" w:cstheme="majorBidi"/>
          <w:lang w:val="nl-NL"/>
        </w:rPr>
        <w:t xml:space="preserve">, </w:t>
      </w:r>
      <w:r w:rsidRPr="00594620">
        <w:rPr>
          <w:rFonts w:asciiTheme="majorBidi" w:hAnsiTheme="majorBidi" w:cstheme="majorBidi"/>
          <w:lang w:val="nl-NL"/>
        </w:rPr>
        <w:t>voor wie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eindelijk in welke taal hy geschreven heeft. Wyders ook</w:t>
      </w:r>
      <w:r>
        <w:rPr>
          <w:rFonts w:asciiTheme="majorBidi" w:hAnsiTheme="majorBidi" w:cstheme="majorBidi"/>
          <w:lang w:val="nl-NL"/>
        </w:rPr>
        <w:t xml:space="preserve"> </w:t>
      </w:r>
      <w:r w:rsidRPr="00594620">
        <w:rPr>
          <w:rFonts w:asciiTheme="majorBidi" w:hAnsiTheme="majorBidi" w:cstheme="majorBidi"/>
          <w:lang w:val="nl-NL"/>
        </w:rPr>
        <w:t>het geval van yder boek : namelijk op welke wijze h</w:t>
      </w:r>
      <w:r w:rsidR="001E6755">
        <w:rPr>
          <w:rFonts w:asciiTheme="majorBidi" w:hAnsiTheme="majorBidi" w:cstheme="majorBidi"/>
          <w:lang w:val="nl-NL"/>
        </w:rPr>
        <w:t>et</w:t>
      </w:r>
      <w:r>
        <w:rPr>
          <w:rFonts w:asciiTheme="majorBidi" w:hAnsiTheme="majorBidi" w:cstheme="majorBidi"/>
          <w:lang w:val="nl-NL"/>
        </w:rPr>
        <w:t xml:space="preserve"> </w:t>
      </w:r>
      <w:r w:rsidRPr="00594620">
        <w:rPr>
          <w:rFonts w:asciiTheme="majorBidi" w:hAnsiTheme="majorBidi" w:cstheme="majorBidi"/>
          <w:lang w:val="nl-NL"/>
        </w:rPr>
        <w:t>eerst aangenomen</w:t>
      </w:r>
      <w:r w:rsidR="00FF37F8">
        <w:rPr>
          <w:rFonts w:asciiTheme="majorBidi" w:hAnsiTheme="majorBidi" w:cstheme="majorBidi"/>
          <w:lang w:val="nl-NL"/>
        </w:rPr>
        <w:t xml:space="preserve">, </w:t>
      </w:r>
      <w:r w:rsidRPr="00594620">
        <w:rPr>
          <w:rFonts w:asciiTheme="majorBidi" w:hAnsiTheme="majorBidi" w:cstheme="majorBidi"/>
          <w:lang w:val="nl-NL"/>
        </w:rPr>
        <w:t>en in welkers handen het gevallen is :</w:t>
      </w:r>
      <w:r>
        <w:rPr>
          <w:rFonts w:asciiTheme="majorBidi" w:hAnsiTheme="majorBidi" w:cstheme="majorBidi"/>
          <w:lang w:val="nl-NL"/>
        </w:rPr>
        <w:t xml:space="preserve"> </w:t>
      </w:r>
      <w:r w:rsidRPr="00594620">
        <w:rPr>
          <w:rFonts w:asciiTheme="majorBidi" w:hAnsiTheme="majorBidi" w:cstheme="majorBidi"/>
          <w:lang w:val="nl-NL"/>
        </w:rPr>
        <w:t>daar na</w:t>
      </w:r>
      <w:r w:rsidR="00FF37F8">
        <w:rPr>
          <w:rFonts w:asciiTheme="majorBidi" w:hAnsiTheme="majorBidi" w:cstheme="majorBidi"/>
          <w:lang w:val="nl-NL"/>
        </w:rPr>
        <w:t xml:space="preserve">, </w:t>
      </w:r>
      <w:r w:rsidRPr="00594620">
        <w:rPr>
          <w:rFonts w:asciiTheme="majorBidi" w:hAnsiTheme="majorBidi" w:cstheme="majorBidi"/>
          <w:lang w:val="nl-NL"/>
        </w:rPr>
        <w:t>hoe veel verscheide lezingen daar a</w:t>
      </w:r>
      <w:r w:rsidR="001E6755">
        <w:rPr>
          <w:rFonts w:asciiTheme="majorBidi" w:hAnsiTheme="majorBidi" w:cstheme="majorBidi"/>
          <w:lang w:val="nl-NL"/>
        </w:rPr>
        <w:t>f</w:t>
      </w:r>
      <w:r w:rsidRPr="00594620">
        <w:rPr>
          <w:rFonts w:asciiTheme="majorBidi" w:hAnsiTheme="majorBidi" w:cstheme="majorBidi"/>
          <w:lang w:val="nl-NL"/>
        </w:rPr>
        <w:t xml:space="preserve"> hebben</w:t>
      </w:r>
      <w:r w:rsidR="006F3162">
        <w:rPr>
          <w:rFonts w:asciiTheme="majorBidi" w:hAnsiTheme="majorBidi" w:cstheme="majorBidi"/>
          <w:lang w:val="nl-NL"/>
        </w:rPr>
        <w:t xml:space="preserve"> </w:t>
      </w:r>
      <w:r w:rsidRPr="00594620">
        <w:rPr>
          <w:rFonts w:asciiTheme="majorBidi" w:hAnsiTheme="majorBidi" w:cstheme="majorBidi"/>
          <w:lang w:val="nl-NL"/>
        </w:rPr>
        <w:t>geweest</w:t>
      </w:r>
      <w:r w:rsidR="00FF37F8">
        <w:rPr>
          <w:rFonts w:asciiTheme="majorBidi" w:hAnsiTheme="majorBidi" w:cstheme="majorBidi"/>
          <w:lang w:val="nl-NL"/>
        </w:rPr>
        <w:t xml:space="preserve">, </w:t>
      </w:r>
      <w:r w:rsidRPr="00594620">
        <w:rPr>
          <w:rFonts w:asciiTheme="majorBidi" w:hAnsiTheme="majorBidi" w:cstheme="majorBidi"/>
          <w:lang w:val="nl-NL"/>
        </w:rPr>
        <w:t xml:space="preserve">en door wiens raad het onder de regelmatige </w:t>
      </w:r>
      <w:r w:rsidR="001E6755">
        <w:rPr>
          <w:rFonts w:asciiTheme="majorBidi" w:hAnsiTheme="majorBidi" w:cstheme="majorBidi"/>
          <w:lang w:val="nl-NL"/>
        </w:rPr>
        <w:t>s</w:t>
      </w:r>
      <w:r w:rsidRPr="00594620">
        <w:rPr>
          <w:rFonts w:asciiTheme="majorBidi" w:hAnsiTheme="majorBidi" w:cstheme="majorBidi"/>
          <w:lang w:val="nl-NL"/>
        </w:rPr>
        <w:t>chri</w:t>
      </w:r>
      <w:r w:rsidR="001E6755">
        <w:rPr>
          <w:rFonts w:asciiTheme="majorBidi" w:hAnsiTheme="majorBidi" w:cstheme="majorBidi"/>
          <w:lang w:val="nl-NL"/>
        </w:rPr>
        <w:t>f</w:t>
      </w:r>
      <w:r w:rsidRPr="00594620">
        <w:rPr>
          <w:rFonts w:asciiTheme="majorBidi" w:hAnsiTheme="majorBidi" w:cstheme="majorBidi"/>
          <w:lang w:val="nl-NL"/>
        </w:rPr>
        <w:t>ten</w:t>
      </w:r>
      <w:r>
        <w:rPr>
          <w:rFonts w:asciiTheme="majorBidi" w:hAnsiTheme="majorBidi" w:cstheme="majorBidi"/>
          <w:lang w:val="nl-NL"/>
        </w:rPr>
        <w:t xml:space="preserve"> </w:t>
      </w:r>
      <w:r w:rsidRPr="00594620">
        <w:rPr>
          <w:rFonts w:asciiTheme="majorBidi" w:hAnsiTheme="majorBidi" w:cstheme="majorBidi"/>
          <w:lang w:val="nl-NL"/>
        </w:rPr>
        <w:t>aangenomen is : en eindelijk hoe alle de Boeken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nu van alle voor heilig worden beleden</w:t>
      </w:r>
      <w:r w:rsidR="00FF37F8">
        <w:rPr>
          <w:rFonts w:asciiTheme="majorBidi" w:hAnsiTheme="majorBidi" w:cstheme="majorBidi"/>
          <w:lang w:val="nl-NL"/>
        </w:rPr>
        <w:t xml:space="preserve">, </w:t>
      </w:r>
      <w:r w:rsidRPr="00594620">
        <w:rPr>
          <w:rFonts w:asciiTheme="majorBidi" w:hAnsiTheme="majorBidi" w:cstheme="majorBidi"/>
          <w:lang w:val="nl-NL"/>
        </w:rPr>
        <w:t>tot een ligchaam</w:t>
      </w:r>
      <w:r>
        <w:rPr>
          <w:rFonts w:asciiTheme="majorBidi" w:hAnsiTheme="majorBidi" w:cstheme="majorBidi"/>
          <w:lang w:val="nl-NL"/>
        </w:rPr>
        <w:t xml:space="preserve"> </w:t>
      </w:r>
      <w:r w:rsidRPr="00594620">
        <w:rPr>
          <w:rFonts w:asciiTheme="majorBidi" w:hAnsiTheme="majorBidi" w:cstheme="majorBidi"/>
          <w:lang w:val="nl-NL"/>
        </w:rPr>
        <w:t>zijn geworden en gegroeit. De geschiedenis</w:t>
      </w:r>
      <w:r w:rsidR="001E6755">
        <w:rPr>
          <w:rFonts w:asciiTheme="majorBidi" w:hAnsiTheme="majorBidi" w:cstheme="majorBidi"/>
          <w:lang w:val="nl-NL"/>
        </w:rPr>
        <w:t>z</w:t>
      </w:r>
      <w:r w:rsidRPr="00594620">
        <w:rPr>
          <w:rFonts w:asciiTheme="majorBidi" w:hAnsiTheme="majorBidi" w:cstheme="majorBidi"/>
          <w:lang w:val="nl-NL"/>
        </w:rPr>
        <w:t>e der Schrift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zeg ik</w:t>
      </w:r>
      <w:r w:rsidR="00FF37F8">
        <w:rPr>
          <w:rFonts w:asciiTheme="majorBidi" w:hAnsiTheme="majorBidi" w:cstheme="majorBidi"/>
          <w:lang w:val="nl-NL"/>
        </w:rPr>
        <w:t xml:space="preserve">, </w:t>
      </w:r>
      <w:r w:rsidRPr="00594620">
        <w:rPr>
          <w:rFonts w:asciiTheme="majorBidi" w:hAnsiTheme="majorBidi" w:cstheme="majorBidi"/>
          <w:lang w:val="nl-NL"/>
        </w:rPr>
        <w:t>moet alle deze dingen begrijpen. Want om te</w:t>
      </w:r>
      <w:r w:rsidR="006F3162">
        <w:rPr>
          <w:rFonts w:asciiTheme="majorBidi" w:hAnsiTheme="majorBidi" w:cstheme="majorBidi"/>
          <w:lang w:val="nl-NL"/>
        </w:rPr>
        <w:t xml:space="preserve"> </w:t>
      </w:r>
      <w:r w:rsidRPr="00594620">
        <w:rPr>
          <w:rFonts w:asciiTheme="majorBidi" w:hAnsiTheme="majorBidi" w:cstheme="majorBidi"/>
          <w:lang w:val="nl-NL"/>
        </w:rPr>
        <w:t>weten</w:t>
      </w:r>
      <w:r w:rsidR="00FF37F8">
        <w:rPr>
          <w:rFonts w:asciiTheme="majorBidi" w:hAnsiTheme="majorBidi" w:cstheme="majorBidi"/>
          <w:lang w:val="nl-NL"/>
        </w:rPr>
        <w:t xml:space="preserve">, </w:t>
      </w:r>
      <w:r w:rsidRPr="00594620">
        <w:rPr>
          <w:rFonts w:asciiTheme="majorBidi" w:hAnsiTheme="majorBidi" w:cstheme="majorBidi"/>
          <w:lang w:val="nl-NL"/>
        </w:rPr>
        <w:lastRenderedPageBreak/>
        <w:t>welke redenen</w:t>
      </w:r>
      <w:r w:rsidR="00FF37F8">
        <w:rPr>
          <w:rFonts w:asciiTheme="majorBidi" w:hAnsiTheme="majorBidi" w:cstheme="majorBidi"/>
          <w:lang w:val="nl-NL"/>
        </w:rPr>
        <w:t xml:space="preserve">, </w:t>
      </w:r>
      <w:r w:rsidRPr="00594620">
        <w:rPr>
          <w:rFonts w:asciiTheme="majorBidi" w:hAnsiTheme="majorBidi" w:cstheme="majorBidi"/>
          <w:lang w:val="nl-NL"/>
        </w:rPr>
        <w:t>als wetten</w:t>
      </w:r>
      <w:r w:rsidR="00FF37F8">
        <w:rPr>
          <w:rFonts w:asciiTheme="majorBidi" w:hAnsiTheme="majorBidi" w:cstheme="majorBidi"/>
          <w:lang w:val="nl-NL"/>
        </w:rPr>
        <w:t xml:space="preserve">, </w:t>
      </w:r>
      <w:r w:rsidRPr="00594620">
        <w:rPr>
          <w:rFonts w:asciiTheme="majorBidi" w:hAnsiTheme="majorBidi" w:cstheme="majorBidi"/>
          <w:lang w:val="nl-NL"/>
        </w:rPr>
        <w:t>en welke als</w:t>
      </w:r>
      <w:r w:rsidR="006F3162">
        <w:rPr>
          <w:rFonts w:asciiTheme="majorBidi" w:hAnsiTheme="majorBidi" w:cstheme="majorBidi"/>
          <w:lang w:val="nl-NL"/>
        </w:rPr>
        <w:t xml:space="preserve"> </w:t>
      </w:r>
      <w:r w:rsidRPr="00594620">
        <w:rPr>
          <w:rFonts w:asciiTheme="majorBidi" w:hAnsiTheme="majorBidi" w:cstheme="majorBidi"/>
          <w:lang w:val="nl-NL"/>
        </w:rPr>
        <w:t>zedeleringen worden uitgesproken</w:t>
      </w:r>
      <w:r w:rsidR="00FF37F8">
        <w:rPr>
          <w:rFonts w:asciiTheme="majorBidi" w:hAnsiTheme="majorBidi" w:cstheme="majorBidi"/>
          <w:lang w:val="nl-NL"/>
        </w:rPr>
        <w:t xml:space="preserve">, </w:t>
      </w:r>
      <w:r w:rsidRPr="00594620">
        <w:rPr>
          <w:rFonts w:asciiTheme="majorBidi" w:hAnsiTheme="majorBidi" w:cstheme="majorBidi"/>
          <w:lang w:val="nl-NL"/>
        </w:rPr>
        <w:t>zo is dienstig dat men ‘t leven</w:t>
      </w:r>
      <w:r w:rsidR="006F3162">
        <w:rPr>
          <w:rFonts w:asciiTheme="majorBidi" w:hAnsiTheme="majorBidi" w:cstheme="majorBidi"/>
          <w:lang w:val="nl-NL"/>
        </w:rPr>
        <w:t xml:space="preserve"> </w:t>
      </w:r>
      <w:r w:rsidRPr="00594620">
        <w:rPr>
          <w:rFonts w:asciiTheme="majorBidi" w:hAnsiTheme="majorBidi" w:cstheme="majorBidi"/>
          <w:lang w:val="nl-NL"/>
        </w:rPr>
        <w:t>de zeden</w:t>
      </w:r>
      <w:r w:rsidR="00FF37F8">
        <w:rPr>
          <w:rFonts w:asciiTheme="majorBidi" w:hAnsiTheme="majorBidi" w:cstheme="majorBidi"/>
          <w:lang w:val="nl-NL"/>
        </w:rPr>
        <w:t xml:space="preserve">, </w:t>
      </w:r>
      <w:r w:rsidR="001E6755">
        <w:rPr>
          <w:rFonts w:asciiTheme="majorBidi" w:hAnsiTheme="majorBidi" w:cstheme="majorBidi"/>
          <w:lang w:val="nl-NL"/>
        </w:rPr>
        <w:t>en oef</w:t>
      </w:r>
      <w:r w:rsidRPr="00594620">
        <w:rPr>
          <w:rFonts w:asciiTheme="majorBidi" w:hAnsiTheme="majorBidi" w:cstheme="majorBidi"/>
          <w:lang w:val="nl-NL"/>
        </w:rPr>
        <w:t>fening van de schrijver weet ; voeg hier by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wy zo veel te lichtelijker ymants woorden konnen verjdaren</w:t>
      </w:r>
      <w:r w:rsidR="00FF37F8">
        <w:rPr>
          <w:rFonts w:asciiTheme="majorBidi" w:hAnsiTheme="majorBidi" w:cstheme="majorBidi"/>
          <w:lang w:val="nl-NL"/>
        </w:rPr>
        <w:t>,</w:t>
      </w:r>
      <w:r w:rsidR="006F3162">
        <w:rPr>
          <w:rFonts w:asciiTheme="majorBidi" w:hAnsiTheme="majorBidi" w:cstheme="majorBidi"/>
          <w:lang w:val="nl-NL"/>
        </w:rPr>
        <w:t xml:space="preserve"> </w:t>
      </w:r>
      <w:r w:rsidR="001E6755">
        <w:rPr>
          <w:rFonts w:asciiTheme="majorBidi" w:hAnsiTheme="majorBidi" w:cstheme="majorBidi"/>
          <w:lang w:val="nl-NL"/>
        </w:rPr>
        <w:t xml:space="preserve">als wy zijn </w:t>
      </w:r>
      <w:r w:rsidRPr="00594620">
        <w:rPr>
          <w:rFonts w:asciiTheme="majorBidi" w:hAnsiTheme="majorBidi" w:cstheme="majorBidi"/>
          <w:lang w:val="nl-NL"/>
        </w:rPr>
        <w:t>aard en gee</w:t>
      </w:r>
      <w:r w:rsidR="001E6755">
        <w:rPr>
          <w:rFonts w:asciiTheme="majorBidi" w:hAnsiTheme="majorBidi" w:cstheme="majorBidi"/>
          <w:lang w:val="nl-NL"/>
        </w:rPr>
        <w:t>s</w:t>
      </w:r>
      <w:r w:rsidRPr="00594620">
        <w:rPr>
          <w:rFonts w:asciiTheme="majorBidi" w:hAnsiTheme="majorBidi" w:cstheme="majorBidi"/>
          <w:lang w:val="nl-NL"/>
        </w:rPr>
        <w:t>t beter kennen. Wyders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 dat wy niet d’</w:t>
      </w:r>
      <w:r w:rsidR="006F3162">
        <w:rPr>
          <w:rFonts w:asciiTheme="majorBidi" w:hAnsiTheme="majorBidi" w:cstheme="majorBidi"/>
          <w:lang w:val="nl-NL"/>
        </w:rPr>
        <w:t xml:space="preserve"> </w:t>
      </w:r>
      <w:r w:rsidRPr="00594620">
        <w:rPr>
          <w:rFonts w:asciiTheme="majorBidi" w:hAnsiTheme="majorBidi" w:cstheme="majorBidi"/>
          <w:lang w:val="nl-NL"/>
        </w:rPr>
        <w:t>eeuwige leerstukken</w:t>
      </w:r>
      <w:r w:rsidR="00FF37F8">
        <w:rPr>
          <w:rFonts w:asciiTheme="majorBidi" w:hAnsiTheme="majorBidi" w:cstheme="majorBidi"/>
          <w:lang w:val="nl-NL"/>
        </w:rPr>
        <w:t xml:space="preserve">, </w:t>
      </w:r>
      <w:r w:rsidRPr="00594620">
        <w:rPr>
          <w:rFonts w:asciiTheme="majorBidi" w:hAnsiTheme="majorBidi" w:cstheme="majorBidi"/>
          <w:lang w:val="nl-NL"/>
        </w:rPr>
        <w:t>met de gene die</w:t>
      </w:r>
      <w:r>
        <w:rPr>
          <w:rFonts w:asciiTheme="majorBidi" w:hAnsiTheme="majorBidi" w:cstheme="majorBidi"/>
          <w:lang w:val="nl-NL"/>
        </w:rPr>
        <w:t xml:space="preserve"> </w:t>
      </w:r>
      <w:r w:rsidRPr="00594620">
        <w:rPr>
          <w:rFonts w:asciiTheme="majorBidi" w:hAnsiTheme="majorBidi" w:cstheme="majorBidi"/>
          <w:lang w:val="nl-NL"/>
        </w:rPr>
        <w:t>alleenlijk voor een tijd</w:t>
      </w:r>
      <w:r w:rsidR="00FF37F8">
        <w:rPr>
          <w:rFonts w:asciiTheme="majorBidi" w:hAnsiTheme="majorBidi" w:cstheme="majorBidi"/>
          <w:lang w:val="nl-NL"/>
        </w:rPr>
        <w:t xml:space="preserve">, </w:t>
      </w:r>
      <w:r w:rsidRPr="00594620">
        <w:rPr>
          <w:rFonts w:asciiTheme="majorBidi" w:hAnsiTheme="majorBidi" w:cstheme="majorBidi"/>
          <w:lang w:val="nl-NL"/>
        </w:rPr>
        <w:t xml:space="preserve">of </w:t>
      </w:r>
      <w:r w:rsidR="001E6755">
        <w:rPr>
          <w:rFonts w:asciiTheme="majorBidi" w:hAnsiTheme="majorBidi" w:cstheme="majorBidi"/>
          <w:lang w:val="nl-NL"/>
        </w:rPr>
        <w:t>sl</w:t>
      </w:r>
      <w:r w:rsidRPr="00594620">
        <w:rPr>
          <w:rFonts w:asciiTheme="majorBidi" w:hAnsiTheme="majorBidi" w:cstheme="majorBidi"/>
          <w:lang w:val="nl-NL"/>
        </w:rPr>
        <w:t>echts voor weinigen</w:t>
      </w:r>
      <w:r w:rsidR="00FF37F8">
        <w:rPr>
          <w:rFonts w:asciiTheme="majorBidi" w:hAnsiTheme="majorBidi" w:cstheme="majorBidi"/>
          <w:lang w:val="nl-NL"/>
        </w:rPr>
        <w:t xml:space="preserve">, </w:t>
      </w:r>
      <w:r w:rsidR="001E6755">
        <w:rPr>
          <w:rFonts w:asciiTheme="majorBidi" w:hAnsiTheme="majorBidi" w:cstheme="majorBidi"/>
          <w:lang w:val="nl-NL"/>
        </w:rPr>
        <w:t>t</w:t>
      </w:r>
      <w:r w:rsidRPr="00594620">
        <w:rPr>
          <w:rFonts w:asciiTheme="majorBidi" w:hAnsiTheme="majorBidi" w:cstheme="majorBidi"/>
          <w:lang w:val="nl-NL"/>
        </w:rPr>
        <w:t>ot</w:t>
      </w:r>
      <w:r w:rsidR="006F3162">
        <w:rPr>
          <w:rFonts w:asciiTheme="majorBidi" w:hAnsiTheme="majorBidi" w:cstheme="majorBidi"/>
          <w:lang w:val="nl-NL"/>
        </w:rPr>
        <w:t xml:space="preserve"> </w:t>
      </w:r>
      <w:r w:rsidRPr="00594620">
        <w:rPr>
          <w:rFonts w:asciiTheme="majorBidi" w:hAnsiTheme="majorBidi" w:cstheme="majorBidi"/>
          <w:lang w:val="nl-NL"/>
        </w:rPr>
        <w:t>gebruik konnen zijn</w:t>
      </w:r>
      <w:r w:rsidR="00FF37F8">
        <w:rPr>
          <w:rFonts w:asciiTheme="majorBidi" w:hAnsiTheme="majorBidi" w:cstheme="majorBidi"/>
          <w:lang w:val="nl-NL"/>
        </w:rPr>
        <w:t xml:space="preserve">, </w:t>
      </w:r>
      <w:r w:rsidRPr="00594620">
        <w:rPr>
          <w:rFonts w:asciiTheme="majorBidi" w:hAnsiTheme="majorBidi" w:cstheme="majorBidi"/>
          <w:lang w:val="nl-NL"/>
        </w:rPr>
        <w:t>zoude vermengen</w:t>
      </w:r>
      <w:r w:rsidR="00FF37F8">
        <w:rPr>
          <w:rFonts w:asciiTheme="majorBidi" w:hAnsiTheme="majorBidi" w:cstheme="majorBidi"/>
          <w:lang w:val="nl-NL"/>
        </w:rPr>
        <w:t xml:space="preserve">, </w:t>
      </w:r>
      <w:r w:rsidRPr="00594620">
        <w:rPr>
          <w:rFonts w:asciiTheme="majorBidi" w:hAnsiTheme="majorBidi" w:cstheme="majorBidi"/>
          <w:lang w:val="nl-NL"/>
        </w:rPr>
        <w:t>zo is ook dienstig te</w:t>
      </w:r>
      <w:r>
        <w:rPr>
          <w:rFonts w:asciiTheme="majorBidi" w:hAnsiTheme="majorBidi" w:cstheme="majorBidi"/>
          <w:lang w:val="nl-NL"/>
        </w:rPr>
        <w:t xml:space="preserve"> </w:t>
      </w:r>
      <w:r w:rsidRPr="00594620">
        <w:rPr>
          <w:rFonts w:asciiTheme="majorBidi" w:hAnsiTheme="majorBidi" w:cstheme="majorBidi"/>
          <w:lang w:val="nl-NL"/>
        </w:rPr>
        <w:t>weten</w:t>
      </w:r>
      <w:r w:rsidR="00FF37F8">
        <w:rPr>
          <w:rFonts w:asciiTheme="majorBidi" w:hAnsiTheme="majorBidi" w:cstheme="majorBidi"/>
          <w:lang w:val="nl-NL"/>
        </w:rPr>
        <w:t xml:space="preserve">, </w:t>
      </w:r>
      <w:r w:rsidRPr="00594620">
        <w:rPr>
          <w:rFonts w:asciiTheme="majorBidi" w:hAnsiTheme="majorBidi" w:cstheme="majorBidi"/>
          <w:lang w:val="nl-NL"/>
        </w:rPr>
        <w:t>by welke gelegentheit</w:t>
      </w:r>
      <w:r w:rsidR="00FF37F8">
        <w:rPr>
          <w:rFonts w:asciiTheme="majorBidi" w:hAnsiTheme="majorBidi" w:cstheme="majorBidi"/>
          <w:lang w:val="nl-NL"/>
        </w:rPr>
        <w:t xml:space="preserve">, </w:t>
      </w:r>
      <w:r w:rsidRPr="00594620">
        <w:rPr>
          <w:rFonts w:asciiTheme="majorBidi" w:hAnsiTheme="majorBidi" w:cstheme="majorBidi"/>
          <w:lang w:val="nl-NL"/>
        </w:rPr>
        <w:t>in welke tijd</w:t>
      </w:r>
      <w:r w:rsidR="00FF37F8">
        <w:rPr>
          <w:rFonts w:asciiTheme="majorBidi" w:hAnsiTheme="majorBidi" w:cstheme="majorBidi"/>
          <w:lang w:val="nl-NL"/>
        </w:rPr>
        <w:t xml:space="preserve">, </w:t>
      </w:r>
      <w:r w:rsidRPr="00594620">
        <w:rPr>
          <w:rFonts w:asciiTheme="majorBidi" w:hAnsiTheme="majorBidi" w:cstheme="majorBidi"/>
          <w:lang w:val="nl-NL"/>
        </w:rPr>
        <w:t>en voor wat</w:t>
      </w:r>
      <w:r>
        <w:rPr>
          <w:rFonts w:asciiTheme="majorBidi" w:hAnsiTheme="majorBidi" w:cstheme="majorBidi"/>
          <w:lang w:val="nl-NL"/>
        </w:rPr>
        <w:t xml:space="preserve"> </w:t>
      </w:r>
      <w:r w:rsidRPr="00594620">
        <w:rPr>
          <w:rFonts w:asciiTheme="majorBidi" w:hAnsiTheme="majorBidi" w:cstheme="majorBidi"/>
          <w:lang w:val="nl-NL"/>
        </w:rPr>
        <w:t>volk</w:t>
      </w:r>
      <w:r w:rsidR="00FF37F8">
        <w:rPr>
          <w:rFonts w:asciiTheme="majorBidi" w:hAnsiTheme="majorBidi" w:cstheme="majorBidi"/>
          <w:lang w:val="nl-NL"/>
        </w:rPr>
        <w:t xml:space="preserve">, </w:t>
      </w:r>
      <w:r w:rsidRPr="00594620">
        <w:rPr>
          <w:rFonts w:asciiTheme="majorBidi" w:hAnsiTheme="majorBidi" w:cstheme="majorBidi"/>
          <w:lang w:val="nl-NL"/>
        </w:rPr>
        <w:t>of in welke eeuw</w:t>
      </w:r>
      <w:r w:rsidR="00FF37F8">
        <w:rPr>
          <w:rFonts w:asciiTheme="majorBidi" w:hAnsiTheme="majorBidi" w:cstheme="majorBidi"/>
          <w:lang w:val="nl-NL"/>
        </w:rPr>
        <w:t xml:space="preserve">, </w:t>
      </w:r>
      <w:r w:rsidRPr="00594620">
        <w:rPr>
          <w:rFonts w:asciiTheme="majorBidi" w:hAnsiTheme="majorBidi" w:cstheme="majorBidi"/>
          <w:lang w:val="nl-NL"/>
        </w:rPr>
        <w:t>alle de leerstukken geschreven zyn.</w:t>
      </w:r>
      <w:r>
        <w:rPr>
          <w:rFonts w:asciiTheme="majorBidi" w:hAnsiTheme="majorBidi" w:cstheme="majorBidi"/>
          <w:lang w:val="nl-NL"/>
        </w:rPr>
        <w:t xml:space="preserve"> </w:t>
      </w:r>
      <w:r w:rsidRPr="00594620">
        <w:rPr>
          <w:rFonts w:asciiTheme="majorBidi" w:hAnsiTheme="majorBidi" w:cstheme="majorBidi"/>
          <w:lang w:val="nl-NL"/>
        </w:rPr>
        <w:t>Eindelijk is ook dienstig</w:t>
      </w:r>
      <w:r w:rsidR="00FF37F8">
        <w:rPr>
          <w:rFonts w:asciiTheme="majorBidi" w:hAnsiTheme="majorBidi" w:cstheme="majorBidi"/>
          <w:lang w:val="nl-NL"/>
        </w:rPr>
        <w:t xml:space="preserve">, </w:t>
      </w:r>
      <w:r w:rsidRPr="00594620">
        <w:rPr>
          <w:rFonts w:asciiTheme="majorBidi" w:hAnsiTheme="majorBidi" w:cstheme="majorBidi"/>
          <w:lang w:val="nl-NL"/>
        </w:rPr>
        <w:t>dat wy d’ andere dingen</w:t>
      </w:r>
      <w:r w:rsidR="00FF37F8">
        <w:rPr>
          <w:rFonts w:asciiTheme="majorBidi" w:hAnsiTheme="majorBidi" w:cstheme="majorBidi"/>
          <w:lang w:val="nl-NL"/>
        </w:rPr>
        <w:t xml:space="preserve">, </w:t>
      </w:r>
      <w:r w:rsidRPr="00594620">
        <w:rPr>
          <w:rFonts w:asciiTheme="majorBidi" w:hAnsiTheme="majorBidi" w:cstheme="majorBidi"/>
          <w:lang w:val="nl-NL"/>
        </w:rPr>
        <w:t>die</w:t>
      </w:r>
      <w:r w:rsidR="001E6755">
        <w:rPr>
          <w:rFonts w:asciiTheme="majorBidi" w:hAnsiTheme="majorBidi" w:cstheme="majorBidi"/>
          <w:lang w:val="nl-NL"/>
        </w:rPr>
        <w:t xml:space="preserve"> wy  </w:t>
      </w:r>
      <w:r w:rsidRPr="00594620">
        <w:rPr>
          <w:rFonts w:asciiTheme="majorBidi" w:hAnsiTheme="majorBidi" w:cstheme="majorBidi"/>
          <w:lang w:val="nl-NL"/>
        </w:rPr>
        <w:t>wyders geno</w:t>
      </w:r>
      <w:r w:rsidR="001E6755">
        <w:rPr>
          <w:rFonts w:asciiTheme="majorBidi" w:hAnsiTheme="majorBidi" w:cstheme="majorBidi"/>
          <w:lang w:val="nl-NL"/>
        </w:rPr>
        <w:t>e</w:t>
      </w:r>
      <w:r w:rsidRPr="00594620">
        <w:rPr>
          <w:rFonts w:asciiTheme="majorBidi" w:hAnsiTheme="majorBidi" w:cstheme="majorBidi"/>
          <w:lang w:val="nl-NL"/>
        </w:rPr>
        <w:t>mt hebben</w:t>
      </w:r>
      <w:r w:rsidR="00FF37F8">
        <w:rPr>
          <w:rFonts w:asciiTheme="majorBidi" w:hAnsiTheme="majorBidi" w:cstheme="majorBidi"/>
          <w:lang w:val="nl-NL"/>
        </w:rPr>
        <w:t xml:space="preserve">, </w:t>
      </w:r>
      <w:r w:rsidRPr="00594620">
        <w:rPr>
          <w:rFonts w:asciiTheme="majorBidi" w:hAnsiTheme="majorBidi" w:cstheme="majorBidi"/>
          <w:lang w:val="nl-NL"/>
        </w:rPr>
        <w:t>weten</w:t>
      </w:r>
      <w:r w:rsidR="00FF37F8">
        <w:rPr>
          <w:rFonts w:asciiTheme="majorBidi" w:hAnsiTheme="majorBidi" w:cstheme="majorBidi"/>
          <w:lang w:val="nl-NL"/>
        </w:rPr>
        <w:t xml:space="preserve">, </w:t>
      </w:r>
      <w:r w:rsidRPr="00594620">
        <w:rPr>
          <w:rFonts w:asciiTheme="majorBidi" w:hAnsiTheme="majorBidi" w:cstheme="majorBidi"/>
          <w:lang w:val="nl-NL"/>
        </w:rPr>
        <w:t>op dat wy</w:t>
      </w:r>
      <w:r w:rsidR="00FF37F8">
        <w:rPr>
          <w:rFonts w:asciiTheme="majorBidi" w:hAnsiTheme="majorBidi" w:cstheme="majorBidi"/>
          <w:lang w:val="nl-NL"/>
        </w:rPr>
        <w:t xml:space="preserve">, </w:t>
      </w:r>
      <w:r w:rsidRPr="00594620">
        <w:rPr>
          <w:rFonts w:asciiTheme="majorBidi" w:hAnsiTheme="majorBidi" w:cstheme="majorBidi"/>
          <w:lang w:val="nl-NL"/>
        </w:rPr>
        <w:t>behalven de</w:t>
      </w:r>
      <w:r w:rsidR="006F3162">
        <w:rPr>
          <w:rFonts w:asciiTheme="majorBidi" w:hAnsiTheme="majorBidi" w:cstheme="majorBidi"/>
          <w:lang w:val="nl-NL"/>
        </w:rPr>
        <w:t xml:space="preserve"> </w:t>
      </w:r>
      <w:r w:rsidRPr="00594620">
        <w:rPr>
          <w:rFonts w:asciiTheme="majorBidi" w:hAnsiTheme="majorBidi" w:cstheme="majorBidi"/>
          <w:lang w:val="nl-NL"/>
        </w:rPr>
        <w:t>achtbaarheit en geloofwaerdigheit</w:t>
      </w:r>
      <w:r w:rsidR="00FF37F8">
        <w:rPr>
          <w:rFonts w:asciiTheme="majorBidi" w:hAnsiTheme="majorBidi" w:cstheme="majorBidi"/>
          <w:lang w:val="nl-NL"/>
        </w:rPr>
        <w:t xml:space="preserve">, </w:t>
      </w:r>
      <w:r w:rsidRPr="00594620">
        <w:rPr>
          <w:rFonts w:asciiTheme="majorBidi" w:hAnsiTheme="majorBidi" w:cstheme="majorBidi"/>
          <w:lang w:val="nl-NL"/>
        </w:rPr>
        <w:t>van yder ook zoude</w:t>
      </w:r>
      <w:r>
        <w:rPr>
          <w:rFonts w:asciiTheme="majorBidi" w:hAnsiTheme="majorBidi" w:cstheme="majorBidi"/>
          <w:lang w:val="nl-NL"/>
        </w:rPr>
        <w:t xml:space="preserve"> </w:t>
      </w:r>
      <w:r w:rsidRPr="00594620">
        <w:rPr>
          <w:rFonts w:asciiTheme="majorBidi" w:hAnsiTheme="majorBidi" w:cstheme="majorBidi"/>
          <w:lang w:val="nl-NL"/>
        </w:rPr>
        <w:t>verstaan</w:t>
      </w:r>
      <w:r w:rsidR="00FF37F8">
        <w:rPr>
          <w:rFonts w:asciiTheme="majorBidi" w:hAnsiTheme="majorBidi" w:cstheme="majorBidi"/>
          <w:lang w:val="nl-NL"/>
        </w:rPr>
        <w:t xml:space="preserve">, </w:t>
      </w:r>
      <w:r w:rsidRPr="00594620">
        <w:rPr>
          <w:rFonts w:asciiTheme="majorBidi" w:hAnsiTheme="majorBidi" w:cstheme="majorBidi"/>
          <w:lang w:val="nl-NL"/>
        </w:rPr>
        <w:t>of het door vervalschende handen heeft komen</w:t>
      </w:r>
      <w:r>
        <w:rPr>
          <w:rFonts w:asciiTheme="majorBidi" w:hAnsiTheme="majorBidi" w:cstheme="majorBidi"/>
          <w:lang w:val="nl-NL"/>
        </w:rPr>
        <w:t xml:space="preserve"> </w:t>
      </w:r>
      <w:r w:rsidRPr="00594620">
        <w:rPr>
          <w:rFonts w:asciiTheme="majorBidi" w:hAnsiTheme="majorBidi" w:cstheme="majorBidi"/>
          <w:lang w:val="nl-NL"/>
        </w:rPr>
        <w:t>verdorven worden of niet ; of</w:t>
      </w:r>
      <w:r w:rsidR="006F3162">
        <w:rPr>
          <w:rFonts w:asciiTheme="majorBidi" w:hAnsiTheme="majorBidi" w:cstheme="majorBidi"/>
          <w:lang w:val="nl-NL"/>
        </w:rPr>
        <w:t xml:space="preserve"> </w:t>
      </w:r>
      <w:r w:rsidRPr="00594620">
        <w:rPr>
          <w:rFonts w:asciiTheme="majorBidi" w:hAnsiTheme="majorBidi" w:cstheme="majorBidi"/>
          <w:lang w:val="nl-NL"/>
        </w:rPr>
        <w:t>‘er geen mis</w:t>
      </w:r>
      <w:r w:rsidR="001E6755">
        <w:rPr>
          <w:rFonts w:asciiTheme="majorBidi" w:hAnsiTheme="majorBidi" w:cstheme="majorBidi"/>
          <w:lang w:val="nl-NL"/>
        </w:rPr>
        <w:t>s</w:t>
      </w:r>
      <w:r w:rsidRPr="00594620">
        <w:rPr>
          <w:rFonts w:asciiTheme="majorBidi" w:hAnsiTheme="majorBidi" w:cstheme="majorBidi"/>
          <w:lang w:val="nl-NL"/>
        </w:rPr>
        <w:t>lagen ingeslopen</w:t>
      </w:r>
      <w:r>
        <w:rPr>
          <w:rFonts w:asciiTheme="majorBidi" w:hAnsiTheme="majorBidi" w:cstheme="majorBidi"/>
          <w:lang w:val="nl-NL"/>
        </w:rPr>
        <w:t xml:space="preserve"> </w:t>
      </w:r>
      <w:r w:rsidRPr="00594620">
        <w:rPr>
          <w:rFonts w:asciiTheme="majorBidi" w:hAnsiTheme="majorBidi" w:cstheme="majorBidi"/>
          <w:lang w:val="nl-NL"/>
        </w:rPr>
        <w:t>zijn; en of het van mannen</w:t>
      </w:r>
      <w:r w:rsidR="00FF37F8">
        <w:rPr>
          <w:rFonts w:asciiTheme="majorBidi" w:hAnsiTheme="majorBidi" w:cstheme="majorBidi"/>
          <w:lang w:val="nl-NL"/>
        </w:rPr>
        <w:t xml:space="preserve">, </w:t>
      </w:r>
      <w:r w:rsidRPr="00594620">
        <w:rPr>
          <w:rFonts w:asciiTheme="majorBidi" w:hAnsiTheme="majorBidi" w:cstheme="majorBidi"/>
          <w:lang w:val="nl-NL"/>
        </w:rPr>
        <w:t>die genoech ervaren en geloofwaerdig</w:t>
      </w:r>
      <w:r>
        <w:rPr>
          <w:rFonts w:asciiTheme="majorBidi" w:hAnsiTheme="majorBidi" w:cstheme="majorBidi"/>
          <w:lang w:val="nl-NL"/>
        </w:rPr>
        <w:t xml:space="preserve"> </w:t>
      </w:r>
      <w:r w:rsidRPr="00594620">
        <w:rPr>
          <w:rFonts w:asciiTheme="majorBidi" w:hAnsiTheme="majorBidi" w:cstheme="majorBidi"/>
          <w:lang w:val="nl-NL"/>
        </w:rPr>
        <w:t>waren</w:t>
      </w:r>
      <w:r w:rsidR="00FF37F8">
        <w:rPr>
          <w:rFonts w:asciiTheme="majorBidi" w:hAnsiTheme="majorBidi" w:cstheme="majorBidi"/>
          <w:lang w:val="nl-NL"/>
        </w:rPr>
        <w:t xml:space="preserve">, </w:t>
      </w:r>
      <w:r w:rsidRPr="00594620">
        <w:rPr>
          <w:rFonts w:asciiTheme="majorBidi" w:hAnsiTheme="majorBidi" w:cstheme="majorBidi"/>
          <w:lang w:val="nl-NL"/>
        </w:rPr>
        <w:t>overgezien is. Alle welke dingen zeer</w:t>
      </w:r>
      <w:r w:rsidR="006F3162">
        <w:rPr>
          <w:rFonts w:asciiTheme="majorBidi" w:hAnsiTheme="majorBidi" w:cstheme="majorBidi"/>
          <w:lang w:val="nl-NL"/>
        </w:rPr>
        <w:t xml:space="preserve"> </w:t>
      </w:r>
      <w:r w:rsidRPr="00594620">
        <w:rPr>
          <w:rFonts w:asciiTheme="majorBidi" w:hAnsiTheme="majorBidi" w:cstheme="majorBidi"/>
          <w:lang w:val="nl-NL"/>
        </w:rPr>
        <w:t>nodig zijn om geweten te worden</w:t>
      </w:r>
      <w:r w:rsidR="00FF37F8">
        <w:rPr>
          <w:rFonts w:asciiTheme="majorBidi" w:hAnsiTheme="majorBidi" w:cstheme="majorBidi"/>
          <w:lang w:val="nl-NL"/>
        </w:rPr>
        <w:t xml:space="preserve">, </w:t>
      </w:r>
      <w:r w:rsidRPr="00594620">
        <w:rPr>
          <w:rFonts w:asciiTheme="majorBidi" w:hAnsiTheme="majorBidi" w:cstheme="majorBidi"/>
          <w:lang w:val="nl-NL"/>
        </w:rPr>
        <w:t>op dat</w:t>
      </w:r>
      <w:r w:rsidR="001E6755">
        <w:rPr>
          <w:rFonts w:asciiTheme="majorBidi" w:hAnsiTheme="majorBidi" w:cstheme="majorBidi"/>
          <w:lang w:val="nl-NL"/>
        </w:rPr>
        <w:t xml:space="preserve"> </w:t>
      </w:r>
      <w:r w:rsidRPr="00594620">
        <w:rPr>
          <w:rFonts w:asciiTheme="majorBidi" w:hAnsiTheme="majorBidi" w:cstheme="majorBidi"/>
          <w:lang w:val="nl-NL"/>
        </w:rPr>
        <w:t>wy door geen blinde</w:t>
      </w:r>
      <w:r>
        <w:rPr>
          <w:rFonts w:asciiTheme="majorBidi" w:hAnsiTheme="majorBidi" w:cstheme="majorBidi"/>
          <w:lang w:val="nl-NL"/>
        </w:rPr>
        <w:t xml:space="preserve"> </w:t>
      </w:r>
      <w:r w:rsidRPr="00594620">
        <w:rPr>
          <w:rFonts w:asciiTheme="majorBidi" w:hAnsiTheme="majorBidi" w:cstheme="majorBidi"/>
          <w:lang w:val="nl-NL"/>
        </w:rPr>
        <w:t>drift verrukt</w:t>
      </w:r>
      <w:r w:rsidR="00FF37F8">
        <w:rPr>
          <w:rFonts w:asciiTheme="majorBidi" w:hAnsiTheme="majorBidi" w:cstheme="majorBidi"/>
          <w:lang w:val="nl-NL"/>
        </w:rPr>
        <w:t xml:space="preserve">, </w:t>
      </w:r>
      <w:r w:rsidRPr="00594620">
        <w:rPr>
          <w:rFonts w:asciiTheme="majorBidi" w:hAnsiTheme="majorBidi" w:cstheme="majorBidi"/>
          <w:lang w:val="nl-NL"/>
        </w:rPr>
        <w:t>al hetgeen dat ons in</w:t>
      </w:r>
      <w:r w:rsidR="001E6755">
        <w:rPr>
          <w:rFonts w:asciiTheme="majorBidi" w:hAnsiTheme="majorBidi" w:cstheme="majorBidi"/>
          <w:lang w:val="nl-NL"/>
        </w:rPr>
        <w:t xml:space="preserve"> </w:t>
      </w:r>
      <w:r w:rsidRPr="00594620">
        <w:rPr>
          <w:rFonts w:asciiTheme="majorBidi" w:hAnsiTheme="majorBidi" w:cstheme="majorBidi"/>
          <w:lang w:val="nl-NL"/>
        </w:rPr>
        <w:t>de hand ge</w:t>
      </w:r>
      <w:r w:rsidR="001E6755">
        <w:rPr>
          <w:rFonts w:asciiTheme="majorBidi" w:hAnsiTheme="majorBidi" w:cstheme="majorBidi"/>
          <w:lang w:val="nl-NL"/>
        </w:rPr>
        <w:t>s</w:t>
      </w:r>
      <w:r w:rsidRPr="00594620">
        <w:rPr>
          <w:rFonts w:asciiTheme="majorBidi" w:hAnsiTheme="majorBidi" w:cstheme="majorBidi"/>
          <w:lang w:val="nl-NL"/>
        </w:rPr>
        <w:t>token word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alleenlijk dat</w:t>
      </w:r>
      <w:r w:rsidR="00FF37F8">
        <w:rPr>
          <w:rFonts w:asciiTheme="majorBidi" w:hAnsiTheme="majorBidi" w:cstheme="majorBidi"/>
          <w:lang w:val="nl-NL"/>
        </w:rPr>
        <w:t xml:space="preserve">, </w:t>
      </w:r>
      <w:r w:rsidRPr="00594620">
        <w:rPr>
          <w:rFonts w:asciiTheme="majorBidi" w:hAnsiTheme="majorBidi" w:cstheme="majorBidi"/>
          <w:lang w:val="nl-NL"/>
        </w:rPr>
        <w:t>‘t welk zeker en ontwijfelbaar is</w:t>
      </w:r>
      <w:r w:rsidR="00FF37F8">
        <w:rPr>
          <w:rFonts w:asciiTheme="majorBidi" w:hAnsiTheme="majorBidi" w:cstheme="majorBidi"/>
          <w:lang w:val="nl-NL"/>
        </w:rPr>
        <w:t xml:space="preserve">, </w:t>
      </w:r>
      <w:r w:rsidRPr="00594620">
        <w:rPr>
          <w:rFonts w:asciiTheme="majorBidi" w:hAnsiTheme="majorBidi" w:cstheme="majorBidi"/>
          <w:lang w:val="nl-NL"/>
        </w:rPr>
        <w:t>zouden</w:t>
      </w:r>
      <w:r w:rsidR="006F3162">
        <w:rPr>
          <w:rFonts w:asciiTheme="majorBidi" w:hAnsiTheme="majorBidi" w:cstheme="majorBidi"/>
          <w:lang w:val="nl-NL"/>
        </w:rPr>
        <w:t xml:space="preserve"> </w:t>
      </w:r>
      <w:r w:rsidRPr="00594620">
        <w:rPr>
          <w:rFonts w:asciiTheme="majorBidi" w:hAnsiTheme="majorBidi" w:cstheme="majorBidi"/>
          <w:lang w:val="nl-NL"/>
        </w:rPr>
        <w:t>omhelzen.</w:t>
      </w:r>
      <w:r>
        <w:rPr>
          <w:rFonts w:asciiTheme="majorBidi" w:hAnsiTheme="majorBidi" w:cstheme="majorBidi"/>
          <w:lang w:val="nl-NL"/>
        </w:rPr>
        <w:t xml:space="preserve"> </w:t>
      </w:r>
    </w:p>
    <w:p w:rsidR="009E5041" w:rsidRDefault="00594620" w:rsidP="009E5041">
      <w:pPr>
        <w:spacing w:after="0" w:line="240" w:lineRule="auto"/>
        <w:ind w:firstLine="720"/>
        <w:rPr>
          <w:rFonts w:asciiTheme="majorBidi" w:hAnsiTheme="majorBidi" w:cstheme="majorBidi"/>
          <w:lang w:val="nl-NL"/>
        </w:rPr>
      </w:pPr>
      <w:r w:rsidRPr="00594620">
        <w:rPr>
          <w:rFonts w:asciiTheme="majorBidi" w:hAnsiTheme="majorBidi" w:cstheme="majorBidi"/>
          <w:lang w:val="nl-NL"/>
        </w:rPr>
        <w:t>Na dat wy nu deze geschiedeniss</w:t>
      </w:r>
      <w:r w:rsidR="001E6755">
        <w:rPr>
          <w:rFonts w:asciiTheme="majorBidi" w:hAnsiTheme="majorBidi" w:cstheme="majorBidi"/>
          <w:lang w:val="nl-NL"/>
        </w:rPr>
        <w:t>z</w:t>
      </w:r>
      <w:r w:rsidRPr="00594620">
        <w:rPr>
          <w:rFonts w:asciiTheme="majorBidi" w:hAnsiTheme="majorBidi" w:cstheme="majorBidi"/>
          <w:lang w:val="nl-NL"/>
        </w:rPr>
        <w:t xml:space="preserve"> der Schrift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vastelijk hebben besloten</w:t>
      </w:r>
      <w:r w:rsidR="00FF37F8">
        <w:rPr>
          <w:rFonts w:asciiTheme="majorBidi" w:hAnsiTheme="majorBidi" w:cstheme="majorBidi"/>
          <w:lang w:val="nl-NL"/>
        </w:rPr>
        <w:t xml:space="preserve">, </w:t>
      </w:r>
      <w:r w:rsidRPr="00594620">
        <w:rPr>
          <w:rFonts w:asciiTheme="majorBidi" w:hAnsiTheme="majorBidi" w:cstheme="majorBidi"/>
          <w:lang w:val="nl-NL"/>
        </w:rPr>
        <w:t>niets zekerlijk voor een</w:t>
      </w:r>
      <w:r w:rsidR="006F3162">
        <w:rPr>
          <w:rFonts w:asciiTheme="majorBidi" w:hAnsiTheme="majorBidi" w:cstheme="majorBidi"/>
          <w:lang w:val="nl-NL"/>
        </w:rPr>
        <w:t xml:space="preserve"> </w:t>
      </w:r>
      <w:r w:rsidRPr="00594620">
        <w:rPr>
          <w:rFonts w:asciiTheme="majorBidi" w:hAnsiTheme="majorBidi" w:cstheme="majorBidi"/>
          <w:lang w:val="nl-NL"/>
        </w:rPr>
        <w:t>lering der Propheten te stellen</w:t>
      </w:r>
      <w:r w:rsidR="00FF37F8">
        <w:rPr>
          <w:rFonts w:asciiTheme="majorBidi" w:hAnsiTheme="majorBidi" w:cstheme="majorBidi"/>
          <w:lang w:val="nl-NL"/>
        </w:rPr>
        <w:t xml:space="preserve">, </w:t>
      </w:r>
      <w:r w:rsidRPr="00594620">
        <w:rPr>
          <w:rFonts w:asciiTheme="majorBidi" w:hAnsiTheme="majorBidi" w:cstheme="majorBidi"/>
          <w:lang w:val="nl-NL"/>
        </w:rPr>
        <w:t>dat uit deze geschiedenis</w:t>
      </w:r>
      <w:r>
        <w:rPr>
          <w:rFonts w:asciiTheme="majorBidi" w:hAnsiTheme="majorBidi" w:cstheme="majorBidi"/>
          <w:lang w:val="nl-NL"/>
        </w:rPr>
        <w:t xml:space="preserve"> </w:t>
      </w:r>
      <w:r w:rsidRPr="00594620">
        <w:rPr>
          <w:rFonts w:asciiTheme="majorBidi" w:hAnsiTheme="majorBidi" w:cstheme="majorBidi"/>
          <w:lang w:val="nl-NL"/>
        </w:rPr>
        <w:t>niet volgt</w:t>
      </w:r>
      <w:r w:rsidR="00FF37F8">
        <w:rPr>
          <w:rFonts w:asciiTheme="majorBidi" w:hAnsiTheme="majorBidi" w:cstheme="majorBidi"/>
          <w:lang w:val="nl-NL"/>
        </w:rPr>
        <w:t xml:space="preserve">, </w:t>
      </w:r>
      <w:r w:rsidRPr="00594620">
        <w:rPr>
          <w:rFonts w:asciiTheme="majorBidi" w:hAnsiTheme="majorBidi" w:cstheme="majorBidi"/>
          <w:lang w:val="nl-NL"/>
        </w:rPr>
        <w:t>of zekerlijk daar uit getrokken word</w:t>
      </w:r>
      <w:r w:rsidR="00FF37F8">
        <w:rPr>
          <w:rFonts w:asciiTheme="majorBidi" w:hAnsiTheme="majorBidi" w:cstheme="majorBidi"/>
          <w:lang w:val="nl-NL"/>
        </w:rPr>
        <w:t xml:space="preserve">, </w:t>
      </w:r>
      <w:r w:rsidRPr="00594620">
        <w:rPr>
          <w:rFonts w:asciiTheme="majorBidi" w:hAnsiTheme="majorBidi" w:cstheme="majorBidi"/>
          <w:lang w:val="nl-NL"/>
        </w:rPr>
        <w:t>dan zal</w:t>
      </w:r>
      <w:r>
        <w:rPr>
          <w:rFonts w:asciiTheme="majorBidi" w:hAnsiTheme="majorBidi" w:cstheme="majorBidi"/>
          <w:lang w:val="nl-NL"/>
        </w:rPr>
        <w:t xml:space="preserve"> </w:t>
      </w:r>
      <w:r w:rsidRPr="00594620">
        <w:rPr>
          <w:rFonts w:asciiTheme="majorBidi" w:hAnsiTheme="majorBidi" w:cstheme="majorBidi"/>
          <w:lang w:val="nl-NL"/>
        </w:rPr>
        <w:t>het tijd zijn dat wij ons toerusten</w:t>
      </w:r>
      <w:r w:rsidR="00FF37F8">
        <w:rPr>
          <w:rFonts w:asciiTheme="majorBidi" w:hAnsiTheme="majorBidi" w:cstheme="majorBidi"/>
          <w:lang w:val="nl-NL"/>
        </w:rPr>
        <w:t xml:space="preserve">, </w:t>
      </w:r>
      <w:r w:rsidRPr="00594620">
        <w:rPr>
          <w:rFonts w:asciiTheme="majorBidi" w:hAnsiTheme="majorBidi" w:cstheme="majorBidi"/>
          <w:lang w:val="nl-NL"/>
        </w:rPr>
        <w:t>om de zin en mening</w:t>
      </w:r>
      <w:r>
        <w:rPr>
          <w:rFonts w:asciiTheme="majorBidi" w:hAnsiTheme="majorBidi" w:cstheme="majorBidi"/>
          <w:lang w:val="nl-NL"/>
        </w:rPr>
        <w:t xml:space="preserve"> </w:t>
      </w:r>
      <w:r w:rsidRPr="00594620">
        <w:rPr>
          <w:rFonts w:asciiTheme="majorBidi" w:hAnsiTheme="majorBidi" w:cstheme="majorBidi"/>
          <w:lang w:val="nl-NL"/>
        </w:rPr>
        <w:t>der Propheten</w:t>
      </w:r>
      <w:r w:rsidR="00FF37F8">
        <w:rPr>
          <w:rFonts w:asciiTheme="majorBidi" w:hAnsiTheme="majorBidi" w:cstheme="majorBidi"/>
          <w:lang w:val="nl-NL"/>
        </w:rPr>
        <w:t xml:space="preserve">, </w:t>
      </w:r>
      <w:r w:rsidRPr="00594620">
        <w:rPr>
          <w:rFonts w:asciiTheme="majorBidi" w:hAnsiTheme="majorBidi" w:cstheme="majorBidi"/>
          <w:lang w:val="nl-NL"/>
        </w:rPr>
        <w:t>en Heilige Geest op te speuren : maar hier</w:t>
      </w:r>
      <w:r>
        <w:rPr>
          <w:rFonts w:asciiTheme="majorBidi" w:hAnsiTheme="majorBidi" w:cstheme="majorBidi"/>
          <w:lang w:val="nl-NL"/>
        </w:rPr>
        <w:t xml:space="preserve"> </w:t>
      </w:r>
      <w:r w:rsidRPr="00594620">
        <w:rPr>
          <w:rFonts w:asciiTheme="majorBidi" w:hAnsiTheme="majorBidi" w:cstheme="majorBidi"/>
          <w:lang w:val="nl-NL"/>
        </w:rPr>
        <w:t>toe word een gelijk</w:t>
      </w:r>
      <w:r w:rsidR="001E6755">
        <w:rPr>
          <w:rFonts w:asciiTheme="majorBidi" w:hAnsiTheme="majorBidi" w:cstheme="majorBidi"/>
          <w:lang w:val="nl-NL"/>
        </w:rPr>
        <w:t xml:space="preserve"> </w:t>
      </w:r>
      <w:r w:rsidRPr="00594620">
        <w:rPr>
          <w:rFonts w:asciiTheme="majorBidi" w:hAnsiTheme="majorBidi" w:cstheme="majorBidi"/>
          <w:lang w:val="nl-NL"/>
        </w:rPr>
        <w:t>middel en ordening verëischt</w:t>
      </w:r>
      <w:r w:rsidR="00FF37F8">
        <w:rPr>
          <w:rFonts w:asciiTheme="majorBidi" w:hAnsiTheme="majorBidi" w:cstheme="majorBidi"/>
          <w:lang w:val="nl-NL"/>
        </w:rPr>
        <w:t xml:space="preserve">, </w:t>
      </w:r>
      <w:r w:rsidRPr="00594620">
        <w:rPr>
          <w:rFonts w:asciiTheme="majorBidi" w:hAnsiTheme="majorBidi" w:cstheme="majorBidi"/>
          <w:lang w:val="nl-NL"/>
        </w:rPr>
        <w:t>als de</w:t>
      </w:r>
      <w:r>
        <w:rPr>
          <w:rFonts w:asciiTheme="majorBidi" w:hAnsiTheme="majorBidi" w:cstheme="majorBidi"/>
          <w:lang w:val="nl-NL"/>
        </w:rPr>
        <w:t xml:space="preserve"> </w:t>
      </w:r>
      <w:r w:rsidRPr="00594620">
        <w:rPr>
          <w:rFonts w:asciiTheme="majorBidi" w:hAnsiTheme="majorBidi" w:cstheme="majorBidi"/>
          <w:lang w:val="nl-NL"/>
        </w:rPr>
        <w:t>geen</w:t>
      </w:r>
      <w:r w:rsidR="00FF37F8">
        <w:rPr>
          <w:rFonts w:asciiTheme="majorBidi" w:hAnsiTheme="majorBidi" w:cstheme="majorBidi"/>
          <w:lang w:val="nl-NL"/>
        </w:rPr>
        <w:t xml:space="preserve">, </w:t>
      </w:r>
      <w:r w:rsidRPr="00594620">
        <w:rPr>
          <w:rFonts w:asciiTheme="majorBidi" w:hAnsiTheme="majorBidi" w:cstheme="majorBidi"/>
          <w:lang w:val="nl-NL"/>
        </w:rPr>
        <w:t>die wy tot verklaring en uitlegging der natuur</w:t>
      </w:r>
      <w:r w:rsidR="00FF37F8">
        <w:rPr>
          <w:rFonts w:asciiTheme="majorBidi" w:hAnsiTheme="majorBidi" w:cstheme="majorBidi"/>
          <w:lang w:val="nl-NL"/>
        </w:rPr>
        <w:t xml:space="preserve">, </w:t>
      </w:r>
      <w:r w:rsidRPr="00594620">
        <w:rPr>
          <w:rFonts w:asciiTheme="majorBidi" w:hAnsiTheme="majorBidi" w:cstheme="majorBidi"/>
          <w:lang w:val="nl-NL"/>
        </w:rPr>
        <w:t>uit</w:t>
      </w:r>
      <w:r>
        <w:rPr>
          <w:rFonts w:asciiTheme="majorBidi" w:hAnsiTheme="majorBidi" w:cstheme="majorBidi"/>
          <w:lang w:val="nl-NL"/>
        </w:rPr>
        <w:t xml:space="preserve"> </w:t>
      </w:r>
      <w:r w:rsidRPr="00594620">
        <w:rPr>
          <w:rFonts w:asciiTheme="majorBidi" w:hAnsiTheme="majorBidi" w:cstheme="majorBidi"/>
          <w:lang w:val="nl-NL"/>
        </w:rPr>
        <w:t>haar geschiedenisse</w:t>
      </w:r>
      <w:r w:rsidR="00FF37F8">
        <w:rPr>
          <w:rFonts w:asciiTheme="majorBidi" w:hAnsiTheme="majorBidi" w:cstheme="majorBidi"/>
          <w:lang w:val="nl-NL"/>
        </w:rPr>
        <w:t xml:space="preserve">, </w:t>
      </w:r>
      <w:r w:rsidRPr="00594620">
        <w:rPr>
          <w:rFonts w:asciiTheme="majorBidi" w:hAnsiTheme="majorBidi" w:cstheme="majorBidi"/>
          <w:lang w:val="nl-NL"/>
        </w:rPr>
        <w:t>gebruiken. Want gelijk wy in de</w:t>
      </w:r>
      <w:r>
        <w:rPr>
          <w:rFonts w:asciiTheme="majorBidi" w:hAnsiTheme="majorBidi" w:cstheme="majorBidi"/>
          <w:lang w:val="nl-NL"/>
        </w:rPr>
        <w:t xml:space="preserve"> </w:t>
      </w:r>
      <w:r w:rsidRPr="00594620">
        <w:rPr>
          <w:rFonts w:asciiTheme="majorBidi" w:hAnsiTheme="majorBidi" w:cstheme="majorBidi"/>
          <w:lang w:val="nl-NL"/>
        </w:rPr>
        <w:t>natuurlijke dingen t’ onderzoeken</w:t>
      </w:r>
      <w:r w:rsidR="00FF37F8">
        <w:rPr>
          <w:rFonts w:asciiTheme="majorBidi" w:hAnsiTheme="majorBidi" w:cstheme="majorBidi"/>
          <w:lang w:val="nl-NL"/>
        </w:rPr>
        <w:t xml:space="preserve">, </w:t>
      </w:r>
      <w:r w:rsidRPr="00594620">
        <w:rPr>
          <w:rFonts w:asciiTheme="majorBidi" w:hAnsiTheme="majorBidi" w:cstheme="majorBidi"/>
          <w:lang w:val="nl-NL"/>
        </w:rPr>
        <w:t>vooral pogen de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meest algemeen en aan de gehele natuur gemeen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 te speuren ; te weten de beweging en rust</w:t>
      </w:r>
      <w:r w:rsidR="00FF37F8">
        <w:rPr>
          <w:rFonts w:asciiTheme="majorBidi" w:hAnsiTheme="majorBidi" w:cstheme="majorBidi"/>
          <w:lang w:val="nl-NL"/>
        </w:rPr>
        <w:t xml:space="preserve">, </w:t>
      </w:r>
      <w:r w:rsidRPr="00594620">
        <w:rPr>
          <w:rFonts w:asciiTheme="majorBidi" w:hAnsiTheme="majorBidi" w:cstheme="majorBidi"/>
          <w:lang w:val="nl-NL"/>
        </w:rPr>
        <w:t>en hun</w:t>
      </w:r>
      <w:r>
        <w:rPr>
          <w:rFonts w:asciiTheme="majorBidi" w:hAnsiTheme="majorBidi" w:cstheme="majorBidi"/>
          <w:lang w:val="nl-NL"/>
        </w:rPr>
        <w:t xml:space="preserve"> </w:t>
      </w:r>
      <w:r w:rsidRPr="00594620">
        <w:rPr>
          <w:rFonts w:asciiTheme="majorBidi" w:hAnsiTheme="majorBidi" w:cstheme="majorBidi"/>
          <w:lang w:val="nl-NL"/>
        </w:rPr>
        <w:t>wetten en regelen</w:t>
      </w:r>
      <w:r w:rsidR="00FF37F8">
        <w:rPr>
          <w:rFonts w:asciiTheme="majorBidi" w:hAnsiTheme="majorBidi" w:cstheme="majorBidi"/>
          <w:lang w:val="nl-NL"/>
        </w:rPr>
        <w:t xml:space="preserve">, </w:t>
      </w:r>
      <w:r w:rsidRPr="00594620">
        <w:rPr>
          <w:rFonts w:asciiTheme="majorBidi" w:hAnsiTheme="majorBidi" w:cstheme="majorBidi"/>
          <w:lang w:val="nl-NL"/>
        </w:rPr>
        <w:t>die de natuur altijd onderhoud</w:t>
      </w:r>
      <w:r w:rsidR="00FF37F8">
        <w:rPr>
          <w:rFonts w:asciiTheme="majorBidi" w:hAnsiTheme="majorBidi" w:cstheme="majorBidi"/>
          <w:lang w:val="nl-NL"/>
        </w:rPr>
        <w:t xml:space="preserve">, </w:t>
      </w:r>
      <w:r w:rsidRPr="00594620">
        <w:rPr>
          <w:rFonts w:asciiTheme="majorBidi" w:hAnsiTheme="majorBidi" w:cstheme="majorBidi"/>
          <w:lang w:val="nl-NL"/>
        </w:rPr>
        <w:t>en door</w:t>
      </w:r>
      <w:r>
        <w:rPr>
          <w:rFonts w:asciiTheme="majorBidi" w:hAnsiTheme="majorBidi" w:cstheme="majorBidi"/>
          <w:lang w:val="nl-NL"/>
        </w:rPr>
        <w:t xml:space="preserve"> </w:t>
      </w:r>
      <w:r w:rsidRPr="00594620">
        <w:rPr>
          <w:rFonts w:asciiTheme="majorBidi" w:hAnsiTheme="majorBidi" w:cstheme="majorBidi"/>
          <w:lang w:val="nl-NL"/>
        </w:rPr>
        <w:t>dewelke zy geduriglijk werkt</w:t>
      </w:r>
      <w:r w:rsidR="00FF37F8">
        <w:rPr>
          <w:rFonts w:asciiTheme="majorBidi" w:hAnsiTheme="majorBidi" w:cstheme="majorBidi"/>
          <w:lang w:val="nl-NL"/>
        </w:rPr>
        <w:t xml:space="preserve">, </w:t>
      </w:r>
      <w:r w:rsidRPr="00594620">
        <w:rPr>
          <w:rFonts w:asciiTheme="majorBidi" w:hAnsiTheme="majorBidi" w:cstheme="majorBidi"/>
          <w:lang w:val="nl-NL"/>
        </w:rPr>
        <w:t>en hier uit by trappen tot</w:t>
      </w:r>
      <w:r>
        <w:rPr>
          <w:rFonts w:asciiTheme="majorBidi" w:hAnsiTheme="majorBidi" w:cstheme="majorBidi"/>
          <w:lang w:val="nl-NL"/>
        </w:rPr>
        <w:t xml:space="preserve"> </w:t>
      </w:r>
      <w:r w:rsidRPr="00594620">
        <w:rPr>
          <w:rFonts w:asciiTheme="majorBidi" w:hAnsiTheme="majorBidi" w:cstheme="majorBidi"/>
          <w:lang w:val="nl-NL"/>
        </w:rPr>
        <w:t>d’ andere minder algemene dingen voortgaan ; zo is ook uit</w:t>
      </w:r>
      <w:r>
        <w:rPr>
          <w:rFonts w:asciiTheme="majorBidi" w:hAnsiTheme="majorBidi" w:cstheme="majorBidi"/>
          <w:lang w:val="nl-NL"/>
        </w:rPr>
        <w:t xml:space="preserve"> </w:t>
      </w:r>
      <w:r w:rsidRPr="00594620">
        <w:rPr>
          <w:rFonts w:asciiTheme="majorBidi" w:hAnsiTheme="majorBidi" w:cstheme="majorBidi"/>
          <w:lang w:val="nl-NL"/>
        </w:rPr>
        <w:t>de geschiedenisse der Schrift</w:t>
      </w:r>
      <w:r w:rsidR="00FF37F8">
        <w:rPr>
          <w:rFonts w:asciiTheme="majorBidi" w:hAnsiTheme="majorBidi" w:cstheme="majorBidi"/>
          <w:lang w:val="nl-NL"/>
        </w:rPr>
        <w:t xml:space="preserve">, </w:t>
      </w:r>
      <w:r w:rsidRPr="00594620">
        <w:rPr>
          <w:rFonts w:asciiTheme="majorBidi" w:hAnsiTheme="majorBidi" w:cstheme="majorBidi"/>
          <w:lang w:val="nl-NL"/>
        </w:rPr>
        <w:t>dit voorëerst t’ onderzoeken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dat algemeenst en de </w:t>
      </w:r>
      <w:r w:rsidR="001E6755">
        <w:rPr>
          <w:rFonts w:asciiTheme="majorBidi" w:hAnsiTheme="majorBidi" w:cstheme="majorBidi"/>
          <w:lang w:val="nl-NL"/>
        </w:rPr>
        <w:t>grondvest en steun van de gehele</w:t>
      </w:r>
      <w:r w:rsidR="00FF37F8">
        <w:rPr>
          <w:rFonts w:asciiTheme="majorBidi" w:hAnsiTheme="majorBidi" w:cstheme="majorBidi"/>
          <w:lang w:val="nl-NL"/>
        </w:rPr>
        <w:t xml:space="preserve"> </w:t>
      </w:r>
      <w:r w:rsidRPr="00594620">
        <w:rPr>
          <w:rFonts w:asciiTheme="majorBidi" w:hAnsiTheme="majorBidi" w:cstheme="majorBidi"/>
          <w:lang w:val="nl-NL"/>
        </w:rPr>
        <w:t>Schrift is</w:t>
      </w:r>
      <w:r w:rsidR="00FF37F8">
        <w:rPr>
          <w:rFonts w:asciiTheme="majorBidi" w:hAnsiTheme="majorBidi" w:cstheme="majorBidi"/>
          <w:lang w:val="nl-NL"/>
        </w:rPr>
        <w:t xml:space="preserve">, </w:t>
      </w:r>
      <w:r w:rsidRPr="00594620">
        <w:rPr>
          <w:rFonts w:asciiTheme="majorBidi" w:hAnsiTheme="majorBidi" w:cstheme="majorBidi"/>
          <w:lang w:val="nl-NL"/>
        </w:rPr>
        <w:t>en eindelijk dat daar in</w:t>
      </w:r>
      <w:r w:rsidR="00FF37F8">
        <w:rPr>
          <w:rFonts w:asciiTheme="majorBidi" w:hAnsiTheme="majorBidi" w:cstheme="majorBidi"/>
          <w:lang w:val="nl-NL"/>
        </w:rPr>
        <w:t xml:space="preserve">, </w:t>
      </w:r>
      <w:r w:rsidRPr="00594620">
        <w:rPr>
          <w:rFonts w:asciiTheme="majorBidi" w:hAnsiTheme="majorBidi" w:cstheme="majorBidi"/>
          <w:lang w:val="nl-NL"/>
        </w:rPr>
        <w:t>door alle Propheten als</w:t>
      </w:r>
      <w:r>
        <w:rPr>
          <w:rFonts w:asciiTheme="majorBidi" w:hAnsiTheme="majorBidi" w:cstheme="majorBidi"/>
          <w:lang w:val="nl-NL"/>
        </w:rPr>
        <w:t xml:space="preserve"> </w:t>
      </w:r>
      <w:r w:rsidRPr="00594620">
        <w:rPr>
          <w:rFonts w:asciiTheme="majorBidi" w:hAnsiTheme="majorBidi" w:cstheme="majorBidi"/>
          <w:lang w:val="nl-NL"/>
        </w:rPr>
        <w:t>een eeuwige en zeer nutte lering voor alle me</w:t>
      </w:r>
      <w:r w:rsidR="001E6755">
        <w:rPr>
          <w:rFonts w:asciiTheme="majorBidi" w:hAnsiTheme="majorBidi" w:cstheme="majorBidi"/>
          <w:lang w:val="nl-NL"/>
        </w:rPr>
        <w:t>sch</w:t>
      </w:r>
      <w:r w:rsidRPr="00594620">
        <w:rPr>
          <w:rFonts w:asciiTheme="majorBidi" w:hAnsiTheme="majorBidi" w:cstheme="majorBidi"/>
          <w:lang w:val="nl-NL"/>
        </w:rPr>
        <w:t>en</w:t>
      </w:r>
      <w:r w:rsidR="001E6755">
        <w:rPr>
          <w:rFonts w:asciiTheme="majorBidi" w:hAnsiTheme="majorBidi" w:cstheme="majorBidi"/>
          <w:lang w:val="nl-NL"/>
        </w:rPr>
        <w:t xml:space="preserve"> </w:t>
      </w:r>
      <w:r w:rsidRPr="00594620">
        <w:rPr>
          <w:rFonts w:asciiTheme="majorBidi" w:hAnsiTheme="majorBidi" w:cstheme="majorBidi"/>
          <w:lang w:val="nl-NL"/>
        </w:rPr>
        <w:t>aanbevolen word. Tot een voorbeeld: dat God enig en almachtig</w:t>
      </w:r>
      <w:r w:rsidR="006F3162">
        <w:rPr>
          <w:rFonts w:asciiTheme="majorBidi" w:hAnsiTheme="majorBidi" w:cstheme="majorBidi"/>
          <w:lang w:val="nl-NL"/>
        </w:rPr>
        <w:t xml:space="preserve"> </w:t>
      </w:r>
      <w:r w:rsidRPr="00594620">
        <w:rPr>
          <w:rFonts w:asciiTheme="majorBidi" w:hAnsiTheme="majorBidi" w:cstheme="majorBidi"/>
          <w:lang w:val="nl-NL"/>
        </w:rPr>
        <w:t>wezentlik is</w:t>
      </w:r>
      <w:r w:rsidR="00FF37F8">
        <w:rPr>
          <w:rFonts w:asciiTheme="majorBidi" w:hAnsiTheme="majorBidi" w:cstheme="majorBidi"/>
          <w:lang w:val="nl-NL"/>
        </w:rPr>
        <w:t xml:space="preserve">, </w:t>
      </w:r>
      <w:r w:rsidRPr="00594620">
        <w:rPr>
          <w:rFonts w:asciiTheme="majorBidi" w:hAnsiTheme="majorBidi" w:cstheme="majorBidi"/>
          <w:lang w:val="nl-NL"/>
        </w:rPr>
        <w:t>die alleen moet aangebeden worden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voor alle menschen zorge draagt</w:t>
      </w:r>
      <w:r w:rsidR="00FF37F8">
        <w:rPr>
          <w:rFonts w:asciiTheme="majorBidi" w:hAnsiTheme="majorBidi" w:cstheme="majorBidi"/>
          <w:lang w:val="nl-NL"/>
        </w:rPr>
        <w:t xml:space="preserve">, </w:t>
      </w:r>
      <w:r w:rsidRPr="00594620">
        <w:rPr>
          <w:rFonts w:asciiTheme="majorBidi" w:hAnsiTheme="majorBidi" w:cstheme="majorBidi"/>
          <w:lang w:val="nl-NL"/>
        </w:rPr>
        <w:t>en bovenal</w:t>
      </w:r>
      <w:r w:rsidR="00FF37F8">
        <w:rPr>
          <w:rFonts w:asciiTheme="majorBidi" w:hAnsiTheme="majorBidi" w:cstheme="majorBidi"/>
          <w:lang w:val="nl-NL"/>
        </w:rPr>
        <w:t xml:space="preserve">, </w:t>
      </w:r>
      <w:r w:rsidRPr="00594620">
        <w:rPr>
          <w:rFonts w:asciiTheme="majorBidi" w:hAnsiTheme="majorBidi" w:cstheme="majorBidi"/>
          <w:lang w:val="nl-NL"/>
        </w:rPr>
        <w:t>de genen lief</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die hem aanbidden</w:t>
      </w:r>
      <w:r w:rsidR="00FF37F8">
        <w:rPr>
          <w:rFonts w:asciiTheme="majorBidi" w:hAnsiTheme="majorBidi" w:cstheme="majorBidi"/>
          <w:lang w:val="nl-NL"/>
        </w:rPr>
        <w:t xml:space="preserve">, </w:t>
      </w:r>
      <w:r w:rsidRPr="00594620">
        <w:rPr>
          <w:rFonts w:asciiTheme="majorBidi" w:hAnsiTheme="majorBidi" w:cstheme="majorBidi"/>
          <w:lang w:val="nl-NL"/>
        </w:rPr>
        <w:t>en hun naasten als zich zelve lief</w:t>
      </w:r>
      <w:r w:rsidR="001E6755">
        <w:rPr>
          <w:rFonts w:asciiTheme="majorBidi" w:hAnsiTheme="majorBidi" w:cstheme="majorBidi"/>
          <w:lang w:val="nl-NL"/>
        </w:rPr>
        <w:t xml:space="preserve">  </w:t>
      </w:r>
      <w:r w:rsidRPr="00594620">
        <w:rPr>
          <w:rFonts w:asciiTheme="majorBidi" w:hAnsiTheme="majorBidi" w:cstheme="majorBidi"/>
          <w:lang w:val="nl-NL"/>
        </w:rPr>
        <w:t>hebben enz. de Schrift</w:t>
      </w:r>
      <w:r w:rsidR="00FF37F8">
        <w:rPr>
          <w:rFonts w:asciiTheme="majorBidi" w:hAnsiTheme="majorBidi" w:cstheme="majorBidi"/>
          <w:lang w:val="nl-NL"/>
        </w:rPr>
        <w:t xml:space="preserve">, </w:t>
      </w:r>
      <w:r w:rsidRPr="00594620">
        <w:rPr>
          <w:rFonts w:asciiTheme="majorBidi" w:hAnsiTheme="majorBidi" w:cstheme="majorBidi"/>
          <w:lang w:val="nl-NL"/>
        </w:rPr>
        <w:t>zeg ik</w:t>
      </w:r>
      <w:r w:rsidR="00FF37F8">
        <w:rPr>
          <w:rFonts w:asciiTheme="majorBidi" w:hAnsiTheme="majorBidi" w:cstheme="majorBidi"/>
          <w:lang w:val="nl-NL"/>
        </w:rPr>
        <w:t xml:space="preserve">, </w:t>
      </w:r>
      <w:r w:rsidRPr="00594620">
        <w:rPr>
          <w:rFonts w:asciiTheme="majorBidi" w:hAnsiTheme="majorBidi" w:cstheme="majorBidi"/>
          <w:lang w:val="nl-NL"/>
        </w:rPr>
        <w:t>leert en onderwijst deze en</w:t>
      </w:r>
      <w:r>
        <w:rPr>
          <w:rFonts w:asciiTheme="majorBidi" w:hAnsiTheme="majorBidi" w:cstheme="majorBidi"/>
          <w:lang w:val="nl-NL"/>
        </w:rPr>
        <w:t xml:space="preserve"> </w:t>
      </w:r>
      <w:r w:rsidRPr="00594620">
        <w:rPr>
          <w:rFonts w:asciiTheme="majorBidi" w:hAnsiTheme="majorBidi" w:cstheme="majorBidi"/>
          <w:lang w:val="nl-NL"/>
        </w:rPr>
        <w:t>diergelijke dingen overal</w:t>
      </w:r>
      <w:r w:rsidR="00FF37F8">
        <w:rPr>
          <w:rFonts w:asciiTheme="majorBidi" w:hAnsiTheme="majorBidi" w:cstheme="majorBidi"/>
          <w:lang w:val="nl-NL"/>
        </w:rPr>
        <w:t xml:space="preserve">, </w:t>
      </w:r>
      <w:r w:rsidRPr="00594620">
        <w:rPr>
          <w:rFonts w:asciiTheme="majorBidi" w:hAnsiTheme="majorBidi" w:cstheme="majorBidi"/>
          <w:lang w:val="nl-NL"/>
        </w:rPr>
        <w:t>zo klaarlijk en</w:t>
      </w:r>
      <w:r w:rsidR="006F3162">
        <w:rPr>
          <w:rFonts w:asciiTheme="majorBidi" w:hAnsiTheme="majorBidi" w:cstheme="majorBidi"/>
          <w:lang w:val="nl-NL"/>
        </w:rPr>
        <w:t xml:space="preserve"> </w:t>
      </w:r>
      <w:r w:rsidRPr="00594620">
        <w:rPr>
          <w:rFonts w:asciiTheme="majorBidi" w:hAnsiTheme="majorBidi" w:cstheme="majorBidi"/>
          <w:lang w:val="nl-NL"/>
        </w:rPr>
        <w:t>uitdrukkelijk dat</w:t>
      </w:r>
      <w:r w:rsidR="006F3162">
        <w:rPr>
          <w:rFonts w:asciiTheme="majorBidi" w:hAnsiTheme="majorBidi" w:cstheme="majorBidi"/>
          <w:lang w:val="nl-NL"/>
        </w:rPr>
        <w:t xml:space="preserve"> </w:t>
      </w:r>
      <w:r w:rsidRPr="00594620">
        <w:rPr>
          <w:rFonts w:asciiTheme="majorBidi" w:hAnsiTheme="majorBidi" w:cstheme="majorBidi"/>
          <w:lang w:val="nl-NL"/>
        </w:rPr>
        <w:t>‘er nooit ymant tegen is geweest</w:t>
      </w:r>
      <w:r w:rsidR="00FF37F8">
        <w:rPr>
          <w:rFonts w:asciiTheme="majorBidi" w:hAnsiTheme="majorBidi" w:cstheme="majorBidi"/>
          <w:lang w:val="nl-NL"/>
        </w:rPr>
        <w:t xml:space="preserve">, </w:t>
      </w:r>
      <w:r w:rsidRPr="00594620">
        <w:rPr>
          <w:rFonts w:asciiTheme="majorBidi" w:hAnsiTheme="majorBidi" w:cstheme="majorBidi"/>
          <w:lang w:val="nl-NL"/>
        </w:rPr>
        <w:t>die van de zin en</w:t>
      </w:r>
      <w:r>
        <w:rPr>
          <w:rFonts w:asciiTheme="majorBidi" w:hAnsiTheme="majorBidi" w:cstheme="majorBidi"/>
          <w:lang w:val="nl-NL"/>
        </w:rPr>
        <w:t xml:space="preserve"> </w:t>
      </w:r>
      <w:r w:rsidRPr="00594620">
        <w:rPr>
          <w:rFonts w:asciiTheme="majorBidi" w:hAnsiTheme="majorBidi" w:cstheme="majorBidi"/>
          <w:lang w:val="nl-NL"/>
        </w:rPr>
        <w:t>mening in deze zaak getwijfelt heeft. Maar wat God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door welke middel hy alle dingen ziet en haar verzorgt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Schrift leert en onderwijst deze en diergelijke dingen niet</w:t>
      </w:r>
      <w:r>
        <w:rPr>
          <w:rFonts w:asciiTheme="majorBidi" w:hAnsiTheme="majorBidi" w:cstheme="majorBidi"/>
          <w:lang w:val="nl-NL"/>
        </w:rPr>
        <w:t xml:space="preserve"> </w:t>
      </w:r>
      <w:r w:rsidRPr="00594620">
        <w:rPr>
          <w:rFonts w:asciiTheme="majorBidi" w:hAnsiTheme="majorBidi" w:cstheme="majorBidi"/>
          <w:lang w:val="nl-NL"/>
        </w:rPr>
        <w:t>met voordacht</w:t>
      </w:r>
      <w:r w:rsidR="00FF37F8">
        <w:rPr>
          <w:rFonts w:asciiTheme="majorBidi" w:hAnsiTheme="majorBidi" w:cstheme="majorBidi"/>
          <w:lang w:val="nl-NL"/>
        </w:rPr>
        <w:t xml:space="preserve">, </w:t>
      </w:r>
      <w:r w:rsidRPr="00594620">
        <w:rPr>
          <w:rFonts w:asciiTheme="majorBidi" w:hAnsiTheme="majorBidi" w:cstheme="majorBidi"/>
          <w:lang w:val="nl-NL"/>
        </w:rPr>
        <w:t>en als een eeuwige lering: in tegendeel wy</w:t>
      </w:r>
      <w:r>
        <w:rPr>
          <w:rFonts w:asciiTheme="majorBidi" w:hAnsiTheme="majorBidi" w:cstheme="majorBidi"/>
          <w:lang w:val="nl-NL"/>
        </w:rPr>
        <w:t xml:space="preserve"> </w:t>
      </w:r>
      <w:r w:rsidRPr="00594620">
        <w:rPr>
          <w:rFonts w:asciiTheme="majorBidi" w:hAnsiTheme="majorBidi" w:cstheme="majorBidi"/>
          <w:lang w:val="nl-NL"/>
        </w:rPr>
        <w:t>hebben hier voor getoont</w:t>
      </w:r>
      <w:r w:rsidR="00FF37F8">
        <w:rPr>
          <w:rFonts w:asciiTheme="majorBidi" w:hAnsiTheme="majorBidi" w:cstheme="majorBidi"/>
          <w:lang w:val="nl-NL"/>
        </w:rPr>
        <w:t xml:space="preserve">, </w:t>
      </w:r>
      <w:r w:rsidRPr="00594620">
        <w:rPr>
          <w:rFonts w:asciiTheme="majorBidi" w:hAnsiTheme="majorBidi" w:cstheme="majorBidi"/>
          <w:lang w:val="nl-NL"/>
        </w:rPr>
        <w:t>dat de Propheten zelve omtrent</w:t>
      </w:r>
      <w:r>
        <w:rPr>
          <w:rFonts w:asciiTheme="majorBidi" w:hAnsiTheme="majorBidi" w:cstheme="majorBidi"/>
          <w:lang w:val="nl-NL"/>
        </w:rPr>
        <w:t xml:space="preserve"> </w:t>
      </w:r>
      <w:r w:rsidRPr="00594620">
        <w:rPr>
          <w:rFonts w:asciiTheme="majorBidi" w:hAnsiTheme="majorBidi" w:cstheme="majorBidi"/>
          <w:lang w:val="nl-NL"/>
        </w:rPr>
        <w:t>deze dingen niet enig zijn geweest; en</w:t>
      </w:r>
      <w:r w:rsidR="00AE5F8F">
        <w:rPr>
          <w:rFonts w:asciiTheme="majorBidi" w:hAnsiTheme="majorBidi" w:cstheme="majorBidi"/>
          <w:lang w:val="nl-NL"/>
        </w:rPr>
        <w:t xml:space="preserve"> </w:t>
      </w:r>
      <w:r w:rsidRPr="00594620">
        <w:rPr>
          <w:rFonts w:asciiTheme="majorBidi" w:hAnsiTheme="majorBidi" w:cstheme="majorBidi"/>
          <w:lang w:val="nl-NL"/>
        </w:rPr>
        <w:t>dieshalven</w:t>
      </w:r>
      <w:r w:rsidR="00AE5F8F">
        <w:rPr>
          <w:rFonts w:asciiTheme="majorBidi" w:hAnsiTheme="majorBidi" w:cstheme="majorBidi"/>
          <w:lang w:val="nl-NL"/>
        </w:rPr>
        <w:t xml:space="preserve"> </w:t>
      </w:r>
      <w:r w:rsidRPr="00594620">
        <w:rPr>
          <w:rFonts w:asciiTheme="majorBidi" w:hAnsiTheme="majorBidi" w:cstheme="majorBidi"/>
          <w:lang w:val="nl-NL"/>
        </w:rPr>
        <w:t>heeft</w:t>
      </w:r>
      <w:r w:rsidR="00AE5F8F">
        <w:rPr>
          <w:rFonts w:asciiTheme="majorBidi" w:hAnsiTheme="majorBidi" w:cstheme="majorBidi"/>
          <w:lang w:val="nl-NL"/>
        </w:rPr>
        <w:t xml:space="preserve"> </w:t>
      </w:r>
      <w:r w:rsidRPr="00594620">
        <w:rPr>
          <w:rFonts w:asciiTheme="majorBidi" w:hAnsiTheme="majorBidi" w:cstheme="majorBidi"/>
          <w:lang w:val="nl-NL"/>
        </w:rPr>
        <w:t>men</w:t>
      </w:r>
      <w:r>
        <w:rPr>
          <w:rFonts w:asciiTheme="majorBidi" w:hAnsiTheme="majorBidi" w:cstheme="majorBidi"/>
          <w:lang w:val="nl-NL"/>
        </w:rPr>
        <w:t xml:space="preserve"> </w:t>
      </w:r>
      <w:r w:rsidRPr="00594620">
        <w:rPr>
          <w:rFonts w:asciiTheme="majorBidi" w:hAnsiTheme="majorBidi" w:cstheme="majorBidi"/>
          <w:lang w:val="nl-NL"/>
        </w:rPr>
        <w:t>van diergelijke dingen niets</w:t>
      </w:r>
      <w:r w:rsidR="00FF37F8">
        <w:rPr>
          <w:rFonts w:asciiTheme="majorBidi" w:hAnsiTheme="majorBidi" w:cstheme="majorBidi"/>
          <w:lang w:val="nl-NL"/>
        </w:rPr>
        <w:t xml:space="preserve">, </w:t>
      </w:r>
      <w:r w:rsidRPr="00594620">
        <w:rPr>
          <w:rFonts w:asciiTheme="majorBidi" w:hAnsiTheme="majorBidi" w:cstheme="majorBidi"/>
          <w:lang w:val="nl-NL"/>
        </w:rPr>
        <w:t>als lering van de Heilige</w:t>
      </w:r>
      <w:r w:rsidR="006F3162">
        <w:rPr>
          <w:rFonts w:asciiTheme="majorBidi" w:hAnsiTheme="majorBidi" w:cstheme="majorBidi"/>
          <w:lang w:val="nl-NL"/>
        </w:rPr>
        <w:t xml:space="preserve"> </w:t>
      </w:r>
      <w:r w:rsidRPr="00594620">
        <w:rPr>
          <w:rFonts w:asciiTheme="majorBidi" w:hAnsiTheme="majorBidi" w:cstheme="majorBidi"/>
          <w:lang w:val="nl-NL"/>
        </w:rPr>
        <w:t>Geest te stellen</w:t>
      </w:r>
      <w:r w:rsidR="00FF37F8">
        <w:rPr>
          <w:rFonts w:asciiTheme="majorBidi" w:hAnsiTheme="majorBidi" w:cstheme="majorBidi"/>
          <w:lang w:val="nl-NL"/>
        </w:rPr>
        <w:t xml:space="preserve">, </w:t>
      </w:r>
      <w:r w:rsidRPr="00594620">
        <w:rPr>
          <w:rFonts w:asciiTheme="majorBidi" w:hAnsiTheme="majorBidi" w:cstheme="majorBidi"/>
          <w:lang w:val="nl-NL"/>
        </w:rPr>
        <w:t>hoewel zy door ‘t t natuurlijk licht zeer</w:t>
      </w:r>
      <w:r w:rsidR="006F3162">
        <w:rPr>
          <w:rFonts w:asciiTheme="majorBidi" w:hAnsiTheme="majorBidi" w:cstheme="majorBidi"/>
          <w:lang w:val="nl-NL"/>
        </w:rPr>
        <w:t xml:space="preserve"> </w:t>
      </w:r>
      <w:r w:rsidRPr="00594620">
        <w:rPr>
          <w:rFonts w:asciiTheme="majorBidi" w:hAnsiTheme="majorBidi" w:cstheme="majorBidi"/>
          <w:lang w:val="nl-NL"/>
        </w:rPr>
        <w:t>wel bepaalt zoude konnen worden. Na dat men dan deze</w:t>
      </w:r>
      <w:r>
        <w:rPr>
          <w:rFonts w:asciiTheme="majorBidi" w:hAnsiTheme="majorBidi" w:cstheme="majorBidi"/>
          <w:lang w:val="nl-NL"/>
        </w:rPr>
        <w:t xml:space="preserve"> </w:t>
      </w:r>
      <w:r w:rsidRPr="00594620">
        <w:rPr>
          <w:rFonts w:asciiTheme="majorBidi" w:hAnsiTheme="majorBidi" w:cstheme="majorBidi"/>
          <w:lang w:val="nl-NL"/>
        </w:rPr>
        <w:t>algemene lering en onderwijzing der Schrift wel kent</w:t>
      </w:r>
      <w:r w:rsidR="00FF37F8">
        <w:rPr>
          <w:rFonts w:asciiTheme="majorBidi" w:hAnsiTheme="majorBidi" w:cstheme="majorBidi"/>
          <w:lang w:val="nl-NL"/>
        </w:rPr>
        <w:t xml:space="preserve">, </w:t>
      </w:r>
      <w:r w:rsidRPr="00594620">
        <w:rPr>
          <w:rFonts w:asciiTheme="majorBidi" w:hAnsiTheme="majorBidi" w:cstheme="majorBidi"/>
          <w:lang w:val="nl-NL"/>
        </w:rPr>
        <w:t>moet</w:t>
      </w:r>
      <w:r>
        <w:rPr>
          <w:rFonts w:asciiTheme="majorBidi" w:hAnsiTheme="majorBidi" w:cstheme="majorBidi"/>
          <w:lang w:val="nl-NL"/>
        </w:rPr>
        <w:t xml:space="preserve"> </w:t>
      </w:r>
      <w:r w:rsidRPr="00594620">
        <w:rPr>
          <w:rFonts w:asciiTheme="majorBidi" w:hAnsiTheme="majorBidi" w:cstheme="majorBidi"/>
          <w:lang w:val="nl-NL"/>
        </w:rPr>
        <w:t>men tot andere dingen voortgaan</w:t>
      </w:r>
      <w:r w:rsidR="00FF37F8">
        <w:rPr>
          <w:rFonts w:asciiTheme="majorBidi" w:hAnsiTheme="majorBidi" w:cstheme="majorBidi"/>
          <w:lang w:val="nl-NL"/>
        </w:rPr>
        <w:t xml:space="preserve">, </w:t>
      </w:r>
      <w:r w:rsidRPr="00594620">
        <w:rPr>
          <w:rFonts w:asciiTheme="majorBidi" w:hAnsiTheme="majorBidi" w:cstheme="majorBidi"/>
          <w:lang w:val="nl-NL"/>
        </w:rPr>
        <w:t>die niet zo algemeen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echter tot het gemeen gebruik des levens behoren ; en die</w:t>
      </w:r>
      <w:r>
        <w:rPr>
          <w:rFonts w:asciiTheme="majorBidi" w:hAnsiTheme="majorBidi" w:cstheme="majorBidi"/>
          <w:lang w:val="nl-NL"/>
        </w:rPr>
        <w:t xml:space="preserve"> </w:t>
      </w:r>
      <w:r w:rsidRPr="00594620">
        <w:rPr>
          <w:rFonts w:asciiTheme="majorBidi" w:hAnsiTheme="majorBidi" w:cstheme="majorBidi"/>
          <w:lang w:val="nl-NL"/>
        </w:rPr>
        <w:t>uit deze algemene lering</w:t>
      </w:r>
      <w:r w:rsidR="00FF37F8">
        <w:rPr>
          <w:rFonts w:asciiTheme="majorBidi" w:hAnsiTheme="majorBidi" w:cstheme="majorBidi"/>
          <w:lang w:val="nl-NL"/>
        </w:rPr>
        <w:t xml:space="preserve">, </w:t>
      </w:r>
      <w:r w:rsidRPr="00594620">
        <w:rPr>
          <w:rFonts w:asciiTheme="majorBidi" w:hAnsiTheme="majorBidi" w:cstheme="majorBidi"/>
          <w:lang w:val="nl-NL"/>
        </w:rPr>
        <w:t>gelijk beeken afgeleid worden ;</w:t>
      </w:r>
      <w:r w:rsidR="006F3162">
        <w:rPr>
          <w:rFonts w:asciiTheme="majorBidi" w:hAnsiTheme="majorBidi" w:cstheme="majorBidi"/>
          <w:lang w:val="nl-NL"/>
        </w:rPr>
        <w:t xml:space="preserve"> </w:t>
      </w:r>
      <w:r w:rsidRPr="00594620">
        <w:rPr>
          <w:rFonts w:asciiTheme="majorBidi" w:hAnsiTheme="majorBidi" w:cstheme="majorBidi"/>
          <w:lang w:val="nl-NL"/>
        </w:rPr>
        <w:t>gelijk daar zijn alle uiterlijke bezondere werkingen van de</w:t>
      </w:r>
      <w:r w:rsidR="006F3162">
        <w:rPr>
          <w:rFonts w:asciiTheme="majorBidi" w:hAnsiTheme="majorBidi" w:cstheme="majorBidi"/>
          <w:lang w:val="nl-NL"/>
        </w:rPr>
        <w:t xml:space="preserve"> </w:t>
      </w:r>
      <w:r w:rsidRPr="00594620">
        <w:rPr>
          <w:rFonts w:asciiTheme="majorBidi" w:hAnsiTheme="majorBidi" w:cstheme="majorBidi"/>
          <w:lang w:val="nl-NL"/>
        </w:rPr>
        <w:t>ware deuchd</w:t>
      </w:r>
      <w:r w:rsidR="00FF37F8">
        <w:rPr>
          <w:rFonts w:asciiTheme="majorBidi" w:hAnsiTheme="majorBidi" w:cstheme="majorBidi"/>
          <w:lang w:val="nl-NL"/>
        </w:rPr>
        <w:t xml:space="preserve">, </w:t>
      </w:r>
      <w:r w:rsidRPr="00594620">
        <w:rPr>
          <w:rFonts w:asciiTheme="majorBidi" w:hAnsiTheme="majorBidi" w:cstheme="majorBidi"/>
          <w:lang w:val="nl-NL"/>
        </w:rPr>
        <w:t>die niet dan als de gelegentheit voorkomt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geoeffent konnen worden</w:t>
      </w:r>
      <w:r w:rsidR="00FF37F8">
        <w:rPr>
          <w:rFonts w:asciiTheme="majorBidi" w:hAnsiTheme="majorBidi" w:cstheme="majorBidi"/>
          <w:lang w:val="nl-NL"/>
        </w:rPr>
        <w:t xml:space="preserve">, </w:t>
      </w:r>
      <w:r w:rsidRPr="00594620">
        <w:rPr>
          <w:rFonts w:asciiTheme="majorBidi" w:hAnsiTheme="majorBidi" w:cstheme="majorBidi"/>
          <w:lang w:val="nl-NL"/>
        </w:rPr>
        <w:t>en al ‘t geen dat omtrent deze</w:t>
      </w:r>
      <w:r w:rsidR="006F3162">
        <w:rPr>
          <w:rFonts w:asciiTheme="majorBidi" w:hAnsiTheme="majorBidi" w:cstheme="majorBidi"/>
          <w:lang w:val="nl-NL"/>
        </w:rPr>
        <w:t xml:space="preserve"> </w:t>
      </w:r>
      <w:r w:rsidRPr="00594620">
        <w:rPr>
          <w:rFonts w:asciiTheme="majorBidi" w:hAnsiTheme="majorBidi" w:cstheme="majorBidi"/>
          <w:lang w:val="nl-NL"/>
        </w:rPr>
        <w:t>zaken duister of twijfelachtig in de Schrift gevonden word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moet men na d’ algemene lering der Schrift verklaren en</w:t>
      </w:r>
      <w:r>
        <w:rPr>
          <w:rFonts w:asciiTheme="majorBidi" w:hAnsiTheme="majorBidi" w:cstheme="majorBidi"/>
          <w:lang w:val="nl-NL"/>
        </w:rPr>
        <w:t xml:space="preserve"> </w:t>
      </w:r>
      <w:r w:rsidRPr="00594620">
        <w:rPr>
          <w:rFonts w:asciiTheme="majorBidi" w:hAnsiTheme="majorBidi" w:cstheme="majorBidi"/>
          <w:lang w:val="nl-NL"/>
        </w:rPr>
        <w:t>bepalen : maar indien enige tegen elkander strijdig</w:t>
      </w:r>
      <w:r w:rsidR="006F3162">
        <w:rPr>
          <w:rFonts w:asciiTheme="majorBidi" w:hAnsiTheme="majorBidi" w:cstheme="majorBidi"/>
          <w:lang w:val="nl-NL"/>
        </w:rPr>
        <w:t xml:space="preserve"> </w:t>
      </w:r>
      <w:r w:rsidRPr="00594620">
        <w:rPr>
          <w:rFonts w:asciiTheme="majorBidi" w:hAnsiTheme="majorBidi" w:cstheme="majorBidi"/>
          <w:lang w:val="nl-NL"/>
        </w:rPr>
        <w:t>worden gevonden</w:t>
      </w:r>
      <w:r w:rsidR="00FF37F8">
        <w:rPr>
          <w:rFonts w:asciiTheme="majorBidi" w:hAnsiTheme="majorBidi" w:cstheme="majorBidi"/>
          <w:lang w:val="nl-NL"/>
        </w:rPr>
        <w:t xml:space="preserve">, </w:t>
      </w:r>
      <w:r w:rsidRPr="00594620">
        <w:rPr>
          <w:rFonts w:asciiTheme="majorBidi" w:hAnsiTheme="majorBidi" w:cstheme="majorBidi"/>
          <w:lang w:val="nl-NL"/>
        </w:rPr>
        <w:t>zo staat te zien by welke</w:t>
      </w:r>
      <w:r w:rsidR="006F3162">
        <w:rPr>
          <w:rFonts w:asciiTheme="majorBidi" w:hAnsiTheme="majorBidi" w:cstheme="majorBidi"/>
          <w:lang w:val="nl-NL"/>
        </w:rPr>
        <w:t xml:space="preserve"> </w:t>
      </w:r>
      <w:r w:rsidRPr="00594620">
        <w:rPr>
          <w:rFonts w:asciiTheme="majorBidi" w:hAnsiTheme="majorBidi" w:cstheme="majorBidi"/>
          <w:lang w:val="nl-NL"/>
        </w:rPr>
        <w:t>gelegentheit</w:t>
      </w:r>
      <w:r w:rsidR="00FF37F8">
        <w:rPr>
          <w:rFonts w:asciiTheme="majorBidi" w:hAnsiTheme="majorBidi" w:cstheme="majorBidi"/>
          <w:lang w:val="nl-NL"/>
        </w:rPr>
        <w:t xml:space="preserve">, </w:t>
      </w:r>
      <w:r w:rsidRPr="00594620">
        <w:rPr>
          <w:rFonts w:asciiTheme="majorBidi" w:hAnsiTheme="majorBidi" w:cstheme="majorBidi"/>
          <w:lang w:val="nl-NL"/>
        </w:rPr>
        <w:t>in welke tijd</w:t>
      </w:r>
      <w:r w:rsidR="00FF37F8">
        <w:rPr>
          <w:rFonts w:asciiTheme="majorBidi" w:hAnsiTheme="majorBidi" w:cstheme="majorBidi"/>
          <w:lang w:val="nl-NL"/>
        </w:rPr>
        <w:t xml:space="preserve">, </w:t>
      </w:r>
      <w:r w:rsidRPr="00594620">
        <w:rPr>
          <w:rFonts w:asciiTheme="majorBidi" w:hAnsiTheme="majorBidi" w:cstheme="majorBidi"/>
          <w:lang w:val="nl-NL"/>
        </w:rPr>
        <w:t>of voor wie</w:t>
      </w:r>
      <w:r w:rsidR="00FF37F8">
        <w:rPr>
          <w:rFonts w:asciiTheme="majorBidi" w:hAnsiTheme="majorBidi" w:cstheme="majorBidi"/>
          <w:lang w:val="nl-NL"/>
        </w:rPr>
        <w:t xml:space="preserve">, </w:t>
      </w:r>
      <w:r w:rsidRPr="00594620">
        <w:rPr>
          <w:rFonts w:asciiTheme="majorBidi" w:hAnsiTheme="majorBidi" w:cstheme="majorBidi"/>
          <w:lang w:val="nl-NL"/>
        </w:rPr>
        <w:t>zy geschreven</w:t>
      </w:r>
      <w:r>
        <w:rPr>
          <w:rFonts w:asciiTheme="majorBidi" w:hAnsiTheme="majorBidi" w:cstheme="majorBidi"/>
          <w:lang w:val="nl-NL"/>
        </w:rPr>
        <w:t xml:space="preserve"> </w:t>
      </w:r>
      <w:r w:rsidRPr="00594620">
        <w:rPr>
          <w:rFonts w:asciiTheme="majorBidi" w:hAnsiTheme="majorBidi" w:cstheme="majorBidi"/>
          <w:lang w:val="nl-NL"/>
        </w:rPr>
        <w:t>zijn. Tot een voorbeeld : als Christus zegt</w:t>
      </w:r>
      <w:r w:rsidR="00FF37F8">
        <w:rPr>
          <w:rFonts w:asciiTheme="majorBidi" w:hAnsiTheme="majorBidi" w:cstheme="majorBidi"/>
          <w:lang w:val="nl-NL"/>
        </w:rPr>
        <w:t xml:space="preserve">, </w:t>
      </w:r>
      <w:r w:rsidRPr="00AE5F8F">
        <w:rPr>
          <w:rFonts w:asciiTheme="majorBidi" w:hAnsiTheme="majorBidi" w:cstheme="majorBidi"/>
          <w:i/>
          <w:iCs/>
          <w:lang w:val="nl-NL"/>
        </w:rPr>
        <w:t xml:space="preserve">zalig zijn de </w:t>
      </w:r>
      <w:r w:rsidR="00AE5F8F" w:rsidRPr="00AE5F8F">
        <w:rPr>
          <w:rFonts w:asciiTheme="majorBidi" w:hAnsiTheme="majorBidi" w:cstheme="majorBidi"/>
          <w:i/>
          <w:iCs/>
          <w:lang w:val="nl-NL"/>
        </w:rPr>
        <w:t>w</w:t>
      </w:r>
      <w:r w:rsidRPr="00AE5F8F">
        <w:rPr>
          <w:rFonts w:asciiTheme="majorBidi" w:hAnsiTheme="majorBidi" w:cstheme="majorBidi"/>
          <w:i/>
          <w:iCs/>
          <w:lang w:val="nl-NL"/>
        </w:rPr>
        <w:t>e</w:t>
      </w:r>
      <w:r w:rsidR="00AE5F8F" w:rsidRPr="00AE5F8F">
        <w:rPr>
          <w:rFonts w:asciiTheme="majorBidi" w:hAnsiTheme="majorBidi" w:cstheme="majorBidi"/>
          <w:i/>
          <w:iCs/>
          <w:lang w:val="nl-NL"/>
        </w:rPr>
        <w:t>n</w:t>
      </w:r>
      <w:r w:rsidRPr="00AE5F8F">
        <w:rPr>
          <w:rFonts w:asciiTheme="majorBidi" w:hAnsiTheme="majorBidi" w:cstheme="majorBidi"/>
          <w:i/>
          <w:iCs/>
          <w:lang w:val="nl-NL"/>
        </w:rPr>
        <w:t>ende om dat ze vertroo</w:t>
      </w:r>
      <w:r w:rsidR="00AE5F8F">
        <w:rPr>
          <w:rFonts w:asciiTheme="majorBidi" w:hAnsiTheme="majorBidi" w:cstheme="majorBidi"/>
          <w:i/>
          <w:iCs/>
          <w:lang w:val="nl-NL"/>
        </w:rPr>
        <w:t>s</w:t>
      </w:r>
      <w:r w:rsidRPr="00AE5F8F">
        <w:rPr>
          <w:rFonts w:asciiTheme="majorBidi" w:hAnsiTheme="majorBidi" w:cstheme="majorBidi"/>
          <w:i/>
          <w:iCs/>
          <w:lang w:val="nl-NL"/>
        </w:rPr>
        <w:t>ting zullen ontfangen</w:t>
      </w:r>
      <w:r w:rsidRPr="00594620">
        <w:rPr>
          <w:rFonts w:asciiTheme="majorBidi" w:hAnsiTheme="majorBidi" w:cstheme="majorBidi"/>
          <w:lang w:val="nl-NL"/>
        </w:rPr>
        <w:t xml:space="preserve">. </w:t>
      </w:r>
      <w:r w:rsidR="00AE5F8F">
        <w:rPr>
          <w:rFonts w:asciiTheme="majorBidi" w:hAnsiTheme="majorBidi" w:cstheme="majorBidi"/>
          <w:lang w:val="nl-NL"/>
        </w:rPr>
        <w:t xml:space="preserve">Zo weten wy niet uit deze </w:t>
      </w:r>
      <w:r w:rsidRPr="00594620">
        <w:rPr>
          <w:rFonts w:asciiTheme="majorBidi" w:hAnsiTheme="majorBidi" w:cstheme="majorBidi"/>
          <w:lang w:val="nl-NL"/>
        </w:rPr>
        <w:t>reden</w:t>
      </w:r>
      <w:r w:rsidR="00FF37F8">
        <w:rPr>
          <w:rFonts w:asciiTheme="majorBidi" w:hAnsiTheme="majorBidi" w:cstheme="majorBidi"/>
          <w:lang w:val="nl-NL"/>
        </w:rPr>
        <w:t xml:space="preserve">, </w:t>
      </w:r>
      <w:r w:rsidRPr="00594620">
        <w:rPr>
          <w:rFonts w:asciiTheme="majorBidi" w:hAnsiTheme="majorBidi" w:cstheme="majorBidi"/>
          <w:lang w:val="nl-NL"/>
        </w:rPr>
        <w:t>welke wenende hy meent ;</w:t>
      </w:r>
      <w:r w:rsidR="006F3162">
        <w:rPr>
          <w:rFonts w:asciiTheme="majorBidi" w:hAnsiTheme="majorBidi" w:cstheme="majorBidi"/>
          <w:lang w:val="nl-NL"/>
        </w:rPr>
        <w:t xml:space="preserve"> </w:t>
      </w:r>
      <w:r w:rsidRPr="00594620">
        <w:rPr>
          <w:rFonts w:asciiTheme="majorBidi" w:hAnsiTheme="majorBidi" w:cstheme="majorBidi"/>
          <w:lang w:val="nl-NL"/>
        </w:rPr>
        <w:t>maar dewijl hy daar na leert</w:t>
      </w:r>
      <w:r w:rsidR="00FF37F8">
        <w:rPr>
          <w:rFonts w:asciiTheme="majorBidi" w:hAnsiTheme="majorBidi" w:cstheme="majorBidi"/>
          <w:lang w:val="nl-NL"/>
        </w:rPr>
        <w:t xml:space="preserve">, </w:t>
      </w:r>
      <w:r w:rsidRPr="00594620">
        <w:rPr>
          <w:rFonts w:asciiTheme="majorBidi" w:hAnsiTheme="majorBidi" w:cstheme="majorBidi"/>
          <w:lang w:val="nl-NL"/>
        </w:rPr>
        <w:t>dat wy nergens voor</w:t>
      </w:r>
      <w:r w:rsidR="006F3162">
        <w:rPr>
          <w:rFonts w:asciiTheme="majorBidi" w:hAnsiTheme="majorBidi" w:cstheme="majorBidi"/>
          <w:lang w:val="nl-NL"/>
        </w:rPr>
        <w:t xml:space="preserve"> </w:t>
      </w:r>
      <w:r w:rsidRPr="00594620">
        <w:rPr>
          <w:rFonts w:asciiTheme="majorBidi" w:hAnsiTheme="majorBidi" w:cstheme="majorBidi"/>
          <w:lang w:val="nl-NL"/>
        </w:rPr>
        <w:t>bekommert zoude zijn</w:t>
      </w:r>
      <w:r w:rsidR="00FF37F8">
        <w:rPr>
          <w:rFonts w:asciiTheme="majorBidi" w:hAnsiTheme="majorBidi" w:cstheme="majorBidi"/>
          <w:lang w:val="nl-NL"/>
        </w:rPr>
        <w:t xml:space="preserve">, </w:t>
      </w:r>
      <w:r w:rsidRPr="00594620">
        <w:rPr>
          <w:rFonts w:asciiTheme="majorBidi" w:hAnsiTheme="majorBidi" w:cstheme="majorBidi"/>
          <w:lang w:val="nl-NL"/>
        </w:rPr>
        <w:t>dan voor Gods Koninkrijk alleen</w:t>
      </w:r>
      <w:r w:rsidR="00FF37F8">
        <w:rPr>
          <w:rFonts w:asciiTheme="majorBidi" w:hAnsiTheme="majorBidi" w:cstheme="majorBidi"/>
          <w:lang w:val="nl-NL"/>
        </w:rPr>
        <w:t xml:space="preserve">, </w:t>
      </w:r>
      <w:r w:rsidRPr="00594620">
        <w:rPr>
          <w:rFonts w:asciiTheme="majorBidi" w:hAnsiTheme="majorBidi" w:cstheme="majorBidi"/>
          <w:lang w:val="nl-NL"/>
        </w:rPr>
        <w:t>en zijn</w:t>
      </w:r>
      <w:r w:rsidR="006F3162">
        <w:rPr>
          <w:rFonts w:asciiTheme="majorBidi" w:hAnsiTheme="majorBidi" w:cstheme="majorBidi"/>
          <w:lang w:val="nl-NL"/>
        </w:rPr>
        <w:t xml:space="preserve"> </w:t>
      </w:r>
      <w:r w:rsidRPr="00594620">
        <w:rPr>
          <w:rFonts w:asciiTheme="majorBidi" w:hAnsiTheme="majorBidi" w:cstheme="majorBidi"/>
          <w:lang w:val="nl-NL"/>
        </w:rPr>
        <w:t>gerechtigheit</w:t>
      </w:r>
      <w:r w:rsidR="00FF37F8">
        <w:rPr>
          <w:rFonts w:asciiTheme="majorBidi" w:hAnsiTheme="majorBidi" w:cstheme="majorBidi"/>
          <w:lang w:val="nl-NL"/>
        </w:rPr>
        <w:t xml:space="preserve">, </w:t>
      </w:r>
      <w:r w:rsidRPr="00594620">
        <w:rPr>
          <w:rFonts w:asciiTheme="majorBidi" w:hAnsiTheme="majorBidi" w:cstheme="majorBidi"/>
          <w:lang w:val="nl-NL"/>
        </w:rPr>
        <w:t>‘t welk hy als het opperste goed aanbeveelt</w:t>
      </w:r>
      <w:r w:rsidR="006F3162">
        <w:rPr>
          <w:rFonts w:asciiTheme="majorBidi" w:hAnsiTheme="majorBidi" w:cstheme="majorBidi"/>
          <w:lang w:val="nl-NL"/>
        </w:rPr>
        <w:t xml:space="preserve"> </w:t>
      </w:r>
      <w:r w:rsidR="00C2049D">
        <w:rPr>
          <w:rFonts w:asciiTheme="majorBidi" w:hAnsiTheme="majorBidi" w:cstheme="majorBidi"/>
          <w:lang w:val="nl-NL"/>
        </w:rPr>
        <w:t>(bezie Matth</w:t>
      </w:r>
      <w:r w:rsidRPr="00594620">
        <w:rPr>
          <w:rFonts w:asciiTheme="majorBidi" w:hAnsiTheme="majorBidi" w:cstheme="majorBidi"/>
          <w:lang w:val="nl-NL"/>
        </w:rPr>
        <w:t>) zo volgt hier uit</w:t>
      </w:r>
      <w:r w:rsidR="00FF37F8">
        <w:rPr>
          <w:rFonts w:asciiTheme="majorBidi" w:hAnsiTheme="majorBidi" w:cstheme="majorBidi"/>
          <w:lang w:val="nl-NL"/>
        </w:rPr>
        <w:t xml:space="preserve">, </w:t>
      </w:r>
      <w:r w:rsidRPr="00594620">
        <w:rPr>
          <w:rFonts w:asciiTheme="majorBidi" w:hAnsiTheme="majorBidi" w:cstheme="majorBidi"/>
          <w:lang w:val="nl-NL"/>
        </w:rPr>
        <w:t>dat hy</w:t>
      </w:r>
      <w:r w:rsidR="00AE5F8F">
        <w:rPr>
          <w:rFonts w:asciiTheme="majorBidi" w:hAnsiTheme="majorBidi" w:cstheme="majorBidi"/>
          <w:lang w:val="nl-NL"/>
        </w:rPr>
        <w:t xml:space="preserve"> </w:t>
      </w:r>
      <w:r w:rsidRPr="00594620">
        <w:rPr>
          <w:rFonts w:asciiTheme="majorBidi" w:hAnsiTheme="majorBidi" w:cstheme="majorBidi"/>
          <w:lang w:val="nl-NL"/>
        </w:rPr>
        <w:t>by wenende alleenlijk de geen verstaat</w:t>
      </w:r>
      <w:r w:rsidR="00FF37F8">
        <w:rPr>
          <w:rFonts w:asciiTheme="majorBidi" w:hAnsiTheme="majorBidi" w:cstheme="majorBidi"/>
          <w:lang w:val="nl-NL"/>
        </w:rPr>
        <w:t xml:space="preserve">, </w:t>
      </w:r>
      <w:r w:rsidRPr="00594620">
        <w:rPr>
          <w:rFonts w:asciiTheme="majorBidi" w:hAnsiTheme="majorBidi" w:cstheme="majorBidi"/>
          <w:lang w:val="nl-NL"/>
        </w:rPr>
        <w:t>de</w:t>
      </w:r>
      <w:r w:rsidR="00AE5F8F">
        <w:rPr>
          <w:rFonts w:asciiTheme="majorBidi" w:hAnsiTheme="majorBidi" w:cstheme="majorBidi"/>
          <w:lang w:val="nl-NL"/>
        </w:rPr>
        <w:t xml:space="preserve"> </w:t>
      </w:r>
      <w:r w:rsidRPr="00594620">
        <w:rPr>
          <w:rFonts w:asciiTheme="majorBidi" w:hAnsiTheme="majorBidi" w:cstheme="majorBidi"/>
          <w:lang w:val="nl-NL"/>
        </w:rPr>
        <w:t>welke bewenen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Gods Koninkrijk en gerechtigheit</w:t>
      </w:r>
      <w:r w:rsidR="00FF37F8">
        <w:rPr>
          <w:rFonts w:asciiTheme="majorBidi" w:hAnsiTheme="majorBidi" w:cstheme="majorBidi"/>
          <w:lang w:val="nl-NL"/>
        </w:rPr>
        <w:t xml:space="preserve">, </w:t>
      </w:r>
      <w:r w:rsidRPr="00594620">
        <w:rPr>
          <w:rFonts w:asciiTheme="majorBidi" w:hAnsiTheme="majorBidi" w:cstheme="majorBidi"/>
          <w:lang w:val="nl-NL"/>
        </w:rPr>
        <w:t xml:space="preserve">door de menschen </w:t>
      </w:r>
      <w:r w:rsidR="00AE5F8F">
        <w:rPr>
          <w:rFonts w:asciiTheme="majorBidi" w:hAnsiTheme="majorBidi" w:cstheme="majorBidi"/>
          <w:lang w:val="nl-NL"/>
        </w:rPr>
        <w:t>ver</w:t>
      </w:r>
      <w:r w:rsidRPr="00594620">
        <w:rPr>
          <w:rFonts w:asciiTheme="majorBidi" w:hAnsiTheme="majorBidi" w:cstheme="majorBidi"/>
          <w:lang w:val="nl-NL"/>
        </w:rPr>
        <w:t>waarloost word ; want dit kan alleenlijk van de genen</w:t>
      </w:r>
      <w:r w:rsidR="006F3162">
        <w:rPr>
          <w:rFonts w:asciiTheme="majorBidi" w:hAnsiTheme="majorBidi" w:cstheme="majorBidi"/>
          <w:lang w:val="nl-NL"/>
        </w:rPr>
        <w:t xml:space="preserve"> </w:t>
      </w:r>
      <w:r w:rsidRPr="00594620">
        <w:rPr>
          <w:rFonts w:asciiTheme="majorBidi" w:hAnsiTheme="majorBidi" w:cstheme="majorBidi"/>
          <w:lang w:val="nl-NL"/>
        </w:rPr>
        <w:t>beweent worden</w:t>
      </w:r>
      <w:r w:rsidR="00FF37F8">
        <w:rPr>
          <w:rFonts w:asciiTheme="majorBidi" w:hAnsiTheme="majorBidi" w:cstheme="majorBidi"/>
          <w:lang w:val="nl-NL"/>
        </w:rPr>
        <w:t xml:space="preserve">, </w:t>
      </w:r>
      <w:r w:rsidRPr="00594620">
        <w:rPr>
          <w:rFonts w:asciiTheme="majorBidi" w:hAnsiTheme="majorBidi" w:cstheme="majorBidi"/>
          <w:lang w:val="nl-NL"/>
        </w:rPr>
        <w:t>die niets dan het goddelijk Koninkrijk of de</w:t>
      </w:r>
      <w:r>
        <w:rPr>
          <w:rFonts w:asciiTheme="majorBidi" w:hAnsiTheme="majorBidi" w:cstheme="majorBidi"/>
          <w:lang w:val="nl-NL"/>
        </w:rPr>
        <w:t xml:space="preserve"> </w:t>
      </w:r>
      <w:r w:rsidRPr="00594620">
        <w:rPr>
          <w:rFonts w:asciiTheme="majorBidi" w:hAnsiTheme="majorBidi" w:cstheme="majorBidi"/>
          <w:lang w:val="nl-NL"/>
        </w:rPr>
        <w:t>gerechtigheit beminnen</w:t>
      </w:r>
      <w:r w:rsidR="00FF37F8">
        <w:rPr>
          <w:rFonts w:asciiTheme="majorBidi" w:hAnsiTheme="majorBidi" w:cstheme="majorBidi"/>
          <w:lang w:val="nl-NL"/>
        </w:rPr>
        <w:t xml:space="preserve">, </w:t>
      </w:r>
      <w:r w:rsidRPr="00594620">
        <w:rPr>
          <w:rFonts w:asciiTheme="majorBidi" w:hAnsiTheme="majorBidi" w:cstheme="majorBidi"/>
          <w:lang w:val="nl-NL"/>
        </w:rPr>
        <w:t>en d’ andere dingen van ‘t geval</w:t>
      </w:r>
      <w:r>
        <w:rPr>
          <w:rFonts w:asciiTheme="majorBidi" w:hAnsiTheme="majorBidi" w:cstheme="majorBidi"/>
          <w:lang w:val="nl-NL"/>
        </w:rPr>
        <w:t xml:space="preserve"> </w:t>
      </w:r>
      <w:r w:rsidRPr="00594620">
        <w:rPr>
          <w:rFonts w:asciiTheme="majorBidi" w:hAnsiTheme="majorBidi" w:cstheme="majorBidi"/>
          <w:lang w:val="nl-NL"/>
        </w:rPr>
        <w:t xml:space="preserve">gantschelijk verachten. Zo ook als hy zegt : </w:t>
      </w:r>
      <w:r w:rsidRPr="00AE5F8F">
        <w:rPr>
          <w:rFonts w:asciiTheme="majorBidi" w:hAnsiTheme="majorBidi" w:cstheme="majorBidi"/>
          <w:i/>
          <w:iCs/>
          <w:lang w:val="nl-NL"/>
        </w:rPr>
        <w:t xml:space="preserve">maar indien ymant u aan de rechter wang </w:t>
      </w:r>
      <w:r w:rsidR="00AE5F8F" w:rsidRPr="00AE5F8F">
        <w:rPr>
          <w:rFonts w:asciiTheme="majorBidi" w:hAnsiTheme="majorBidi" w:cstheme="majorBidi"/>
          <w:i/>
          <w:iCs/>
          <w:lang w:val="nl-NL"/>
        </w:rPr>
        <w:t>s</w:t>
      </w:r>
      <w:r w:rsidRPr="00AE5F8F">
        <w:rPr>
          <w:rFonts w:asciiTheme="majorBidi" w:hAnsiTheme="majorBidi" w:cstheme="majorBidi"/>
          <w:i/>
          <w:iCs/>
          <w:lang w:val="nl-NL"/>
        </w:rPr>
        <w:t>laat keer hem ook d’ andere</w:t>
      </w:r>
      <w:r w:rsidR="006F3162">
        <w:rPr>
          <w:rFonts w:asciiTheme="majorBidi" w:hAnsiTheme="majorBidi" w:cstheme="majorBidi"/>
          <w:i/>
          <w:iCs/>
          <w:lang w:val="nl-NL"/>
        </w:rPr>
        <w:t xml:space="preserve"> </w:t>
      </w:r>
      <w:r w:rsidRPr="00AE5F8F">
        <w:rPr>
          <w:rFonts w:asciiTheme="majorBidi" w:hAnsiTheme="majorBidi" w:cstheme="majorBidi"/>
          <w:i/>
          <w:iCs/>
          <w:lang w:val="nl-NL"/>
        </w:rPr>
        <w:t>toe</w:t>
      </w:r>
      <w:r w:rsidR="00AE5F8F">
        <w:rPr>
          <w:rFonts w:asciiTheme="majorBidi" w:hAnsiTheme="majorBidi" w:cstheme="majorBidi"/>
          <w:lang w:val="nl-NL"/>
        </w:rPr>
        <w:t xml:space="preserve"> enz. indien Christus als een</w:t>
      </w:r>
      <w:r w:rsidRPr="00594620">
        <w:rPr>
          <w:rFonts w:asciiTheme="majorBidi" w:hAnsiTheme="majorBidi" w:cstheme="majorBidi"/>
          <w:lang w:val="nl-NL"/>
        </w:rPr>
        <w:t xml:space="preserve"> wetgever</w:t>
      </w:r>
      <w:r w:rsidR="00FF37F8">
        <w:rPr>
          <w:rFonts w:asciiTheme="majorBidi" w:hAnsiTheme="majorBidi" w:cstheme="majorBidi"/>
          <w:lang w:val="nl-NL"/>
        </w:rPr>
        <w:t xml:space="preserve">, </w:t>
      </w:r>
      <w:r w:rsidRPr="00594620">
        <w:rPr>
          <w:rFonts w:asciiTheme="majorBidi" w:hAnsiTheme="majorBidi" w:cstheme="majorBidi"/>
          <w:lang w:val="nl-NL"/>
        </w:rPr>
        <w:t>dit aan de</w:t>
      </w:r>
      <w:r>
        <w:rPr>
          <w:rFonts w:asciiTheme="majorBidi" w:hAnsiTheme="majorBidi" w:cstheme="majorBidi"/>
          <w:lang w:val="nl-NL"/>
        </w:rPr>
        <w:t xml:space="preserve"> </w:t>
      </w:r>
      <w:r w:rsidRPr="00594620">
        <w:rPr>
          <w:rFonts w:asciiTheme="majorBidi" w:hAnsiTheme="majorBidi" w:cstheme="majorBidi"/>
          <w:lang w:val="nl-NL"/>
        </w:rPr>
        <w:t>rechters beval</w:t>
      </w:r>
      <w:r w:rsidR="00FF37F8">
        <w:rPr>
          <w:rFonts w:asciiTheme="majorBidi" w:hAnsiTheme="majorBidi" w:cstheme="majorBidi"/>
          <w:lang w:val="nl-NL"/>
        </w:rPr>
        <w:t xml:space="preserve">, </w:t>
      </w:r>
      <w:r w:rsidRPr="00594620">
        <w:rPr>
          <w:rFonts w:asciiTheme="majorBidi" w:hAnsiTheme="majorBidi" w:cstheme="majorBidi"/>
          <w:lang w:val="nl-NL"/>
        </w:rPr>
        <w:t>zo zou hy door dit gebod Mozes wet</w:t>
      </w:r>
      <w:r>
        <w:rPr>
          <w:rFonts w:asciiTheme="majorBidi" w:hAnsiTheme="majorBidi" w:cstheme="majorBidi"/>
          <w:lang w:val="nl-NL"/>
        </w:rPr>
        <w:t xml:space="preserve"> </w:t>
      </w:r>
      <w:r w:rsidRPr="00594620">
        <w:rPr>
          <w:rFonts w:asciiTheme="majorBidi" w:hAnsiTheme="majorBidi" w:cstheme="majorBidi"/>
          <w:lang w:val="nl-NL"/>
        </w:rPr>
        <w:t>vernietigt hebben ; van ‘t welk hy echter recht anders</w:t>
      </w:r>
      <w:r w:rsidR="006F3162">
        <w:rPr>
          <w:rFonts w:asciiTheme="majorBidi" w:hAnsiTheme="majorBidi" w:cstheme="majorBidi"/>
          <w:lang w:val="nl-NL"/>
        </w:rPr>
        <w:t xml:space="preserve"> </w:t>
      </w:r>
      <w:r w:rsidRPr="00594620">
        <w:rPr>
          <w:rFonts w:asciiTheme="majorBidi" w:hAnsiTheme="majorBidi" w:cstheme="majorBidi"/>
          <w:lang w:val="nl-NL"/>
        </w:rPr>
        <w:t>vermaant</w:t>
      </w:r>
      <w:r w:rsidR="00FF37F8">
        <w:rPr>
          <w:rFonts w:asciiTheme="majorBidi" w:hAnsiTheme="majorBidi" w:cstheme="majorBidi"/>
          <w:lang w:val="nl-NL"/>
        </w:rPr>
        <w:t xml:space="preserve">, </w:t>
      </w:r>
      <w:r w:rsidR="00AE5F8F">
        <w:rPr>
          <w:rFonts w:asciiTheme="majorBidi" w:hAnsiTheme="majorBidi" w:cstheme="majorBidi"/>
          <w:lang w:val="nl-NL"/>
        </w:rPr>
        <w:t xml:space="preserve">bezie Matth.  </w:t>
      </w:r>
      <w:r w:rsidRPr="00594620">
        <w:rPr>
          <w:rFonts w:asciiTheme="majorBidi" w:hAnsiTheme="majorBidi" w:cstheme="majorBidi"/>
          <w:lang w:val="nl-NL"/>
        </w:rPr>
        <w:t>men moet dieshalven zien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wie dit heeft gezegt</w:t>
      </w:r>
      <w:r w:rsidR="00FF37F8">
        <w:rPr>
          <w:rFonts w:asciiTheme="majorBidi" w:hAnsiTheme="majorBidi" w:cstheme="majorBidi"/>
          <w:lang w:val="nl-NL"/>
        </w:rPr>
        <w:t xml:space="preserve">, </w:t>
      </w:r>
      <w:r w:rsidRPr="00594620">
        <w:rPr>
          <w:rFonts w:asciiTheme="majorBidi" w:hAnsiTheme="majorBidi" w:cstheme="majorBidi"/>
          <w:lang w:val="nl-NL"/>
        </w:rPr>
        <w:t>tot wie</w:t>
      </w:r>
      <w:r w:rsidR="00FF37F8">
        <w:rPr>
          <w:rFonts w:asciiTheme="majorBidi" w:hAnsiTheme="majorBidi" w:cstheme="majorBidi"/>
          <w:lang w:val="nl-NL"/>
        </w:rPr>
        <w:t xml:space="preserve">, </w:t>
      </w:r>
      <w:r w:rsidRPr="00594620">
        <w:rPr>
          <w:rFonts w:asciiTheme="majorBidi" w:hAnsiTheme="majorBidi" w:cstheme="majorBidi"/>
          <w:lang w:val="nl-NL"/>
        </w:rPr>
        <w:t>en in welke tijd. Namelijk</w:t>
      </w:r>
      <w:r w:rsidR="00FF37F8">
        <w:rPr>
          <w:rFonts w:asciiTheme="majorBidi" w:hAnsiTheme="majorBidi" w:cstheme="majorBidi"/>
          <w:lang w:val="nl-NL"/>
        </w:rPr>
        <w:t>,</w:t>
      </w:r>
      <w:r w:rsidR="006F3162">
        <w:rPr>
          <w:rFonts w:asciiTheme="majorBidi" w:hAnsiTheme="majorBidi" w:cstheme="majorBidi"/>
          <w:lang w:val="nl-NL"/>
        </w:rPr>
        <w:t xml:space="preserve"> </w:t>
      </w:r>
      <w:r w:rsidR="00AE5F8F">
        <w:rPr>
          <w:rFonts w:asciiTheme="majorBidi" w:hAnsiTheme="majorBidi" w:cstheme="majorBidi"/>
          <w:lang w:val="nl-NL"/>
        </w:rPr>
        <w:t xml:space="preserve">Christus heeft dit gesproken </w:t>
      </w:r>
      <w:r w:rsidRPr="00594620">
        <w:rPr>
          <w:rFonts w:asciiTheme="majorBidi" w:hAnsiTheme="majorBidi" w:cstheme="majorBidi"/>
          <w:lang w:val="nl-NL"/>
        </w:rPr>
        <w:t>die niet gelijk een wetgever wetten in stelden</w:t>
      </w:r>
      <w:r w:rsidR="00FF37F8">
        <w:rPr>
          <w:rFonts w:asciiTheme="majorBidi" w:hAnsiTheme="majorBidi" w:cstheme="majorBidi"/>
          <w:lang w:val="nl-NL"/>
        </w:rPr>
        <w:t xml:space="preserve">, </w:t>
      </w:r>
      <w:r w:rsidRPr="00594620">
        <w:rPr>
          <w:rFonts w:asciiTheme="majorBidi" w:hAnsiTheme="majorBidi" w:cstheme="majorBidi"/>
          <w:lang w:val="nl-NL"/>
        </w:rPr>
        <w:t>maar als een leeraar leerstukken onderwees ; om dat hy</w:t>
      </w:r>
      <w:r w:rsidR="00FF37F8">
        <w:rPr>
          <w:rFonts w:asciiTheme="majorBidi" w:hAnsiTheme="majorBidi" w:cstheme="majorBidi"/>
          <w:lang w:val="nl-NL"/>
        </w:rPr>
        <w:t xml:space="preserve">, </w:t>
      </w:r>
      <w:r w:rsidRPr="00594620">
        <w:rPr>
          <w:rFonts w:asciiTheme="majorBidi" w:hAnsiTheme="majorBidi" w:cstheme="majorBidi"/>
          <w:lang w:val="nl-NL"/>
        </w:rPr>
        <w:t>gelijk wy te voren getoont hebben</w:t>
      </w:r>
      <w:r w:rsidR="00FF37F8">
        <w:rPr>
          <w:rFonts w:asciiTheme="majorBidi" w:hAnsiTheme="majorBidi" w:cstheme="majorBidi"/>
          <w:lang w:val="nl-NL"/>
        </w:rPr>
        <w:t xml:space="preserve">, </w:t>
      </w:r>
      <w:r w:rsidRPr="00594620">
        <w:rPr>
          <w:rFonts w:asciiTheme="majorBidi" w:hAnsiTheme="majorBidi" w:cstheme="majorBidi"/>
          <w:lang w:val="nl-NL"/>
        </w:rPr>
        <w:t>niet</w:t>
      </w:r>
      <w:r>
        <w:rPr>
          <w:rFonts w:asciiTheme="majorBidi" w:hAnsiTheme="majorBidi" w:cstheme="majorBidi"/>
          <w:lang w:val="nl-NL"/>
        </w:rPr>
        <w:t xml:space="preserve"> </w:t>
      </w:r>
      <w:r w:rsidR="00AE5F8F">
        <w:rPr>
          <w:rFonts w:asciiTheme="majorBidi" w:hAnsiTheme="majorBidi" w:cstheme="majorBidi"/>
          <w:lang w:val="nl-NL"/>
        </w:rPr>
        <w:t>zo zeer d’</w:t>
      </w:r>
      <w:r w:rsidR="006F3162">
        <w:rPr>
          <w:rFonts w:asciiTheme="majorBidi" w:hAnsiTheme="majorBidi" w:cstheme="majorBidi"/>
          <w:lang w:val="nl-NL"/>
        </w:rPr>
        <w:t xml:space="preserve"> </w:t>
      </w:r>
      <w:r w:rsidRPr="00594620">
        <w:rPr>
          <w:rFonts w:asciiTheme="majorBidi" w:hAnsiTheme="majorBidi" w:cstheme="majorBidi"/>
          <w:lang w:val="nl-NL"/>
        </w:rPr>
        <w:t>uitwendige doeningen en werkingen</w:t>
      </w:r>
      <w:r w:rsidR="00FF37F8">
        <w:rPr>
          <w:rFonts w:asciiTheme="majorBidi" w:hAnsiTheme="majorBidi" w:cstheme="majorBidi"/>
          <w:lang w:val="nl-NL"/>
        </w:rPr>
        <w:t xml:space="preserve">, </w:t>
      </w:r>
      <w:r w:rsidRPr="00594620">
        <w:rPr>
          <w:rFonts w:asciiTheme="majorBidi" w:hAnsiTheme="majorBidi" w:cstheme="majorBidi"/>
          <w:lang w:val="nl-NL"/>
        </w:rPr>
        <w:t>als wel het gemoed heeft willen verbeteren. Wijders</w:t>
      </w:r>
      <w:r w:rsidR="00FF37F8">
        <w:rPr>
          <w:rFonts w:asciiTheme="majorBidi" w:hAnsiTheme="majorBidi" w:cstheme="majorBidi"/>
          <w:lang w:val="nl-NL"/>
        </w:rPr>
        <w:t xml:space="preserve">, </w:t>
      </w:r>
      <w:r w:rsidRPr="00594620">
        <w:rPr>
          <w:rFonts w:asciiTheme="majorBidi" w:hAnsiTheme="majorBidi" w:cstheme="majorBidi"/>
          <w:lang w:val="nl-NL"/>
        </w:rPr>
        <w:t>hy heeft dit tot</w:t>
      </w:r>
      <w:r>
        <w:rPr>
          <w:rFonts w:asciiTheme="majorBidi" w:hAnsiTheme="majorBidi" w:cstheme="majorBidi"/>
          <w:lang w:val="nl-NL"/>
        </w:rPr>
        <w:t xml:space="preserve"> </w:t>
      </w:r>
      <w:r w:rsidRPr="00594620">
        <w:rPr>
          <w:rFonts w:asciiTheme="majorBidi" w:hAnsiTheme="majorBidi" w:cstheme="majorBidi"/>
          <w:lang w:val="nl-NL"/>
        </w:rPr>
        <w:t>de verdrukte menschen gezegt</w:t>
      </w:r>
      <w:r w:rsidR="00FF37F8">
        <w:rPr>
          <w:rFonts w:asciiTheme="majorBidi" w:hAnsiTheme="majorBidi" w:cstheme="majorBidi"/>
          <w:lang w:val="nl-NL"/>
        </w:rPr>
        <w:t xml:space="preserve">, </w:t>
      </w:r>
      <w:r w:rsidRPr="00594620">
        <w:rPr>
          <w:rFonts w:asciiTheme="majorBidi" w:hAnsiTheme="majorBidi" w:cstheme="majorBidi"/>
          <w:lang w:val="nl-NL"/>
        </w:rPr>
        <w:t>die in een bedorven gemenestaat</w:t>
      </w:r>
      <w:r>
        <w:rPr>
          <w:rFonts w:asciiTheme="majorBidi" w:hAnsiTheme="majorBidi" w:cstheme="majorBidi"/>
          <w:lang w:val="nl-NL"/>
        </w:rPr>
        <w:t xml:space="preserve"> </w:t>
      </w:r>
      <w:r w:rsidRPr="00594620">
        <w:rPr>
          <w:rFonts w:asciiTheme="majorBidi" w:hAnsiTheme="majorBidi" w:cstheme="majorBidi"/>
          <w:lang w:val="nl-NL"/>
        </w:rPr>
        <w:t>leefden</w:t>
      </w:r>
      <w:r w:rsidR="00FF37F8">
        <w:rPr>
          <w:rFonts w:asciiTheme="majorBidi" w:hAnsiTheme="majorBidi" w:cstheme="majorBidi"/>
          <w:lang w:val="nl-NL"/>
        </w:rPr>
        <w:t xml:space="preserve">, </w:t>
      </w:r>
      <w:r w:rsidRPr="00594620">
        <w:rPr>
          <w:rFonts w:asciiTheme="majorBidi" w:hAnsiTheme="majorBidi" w:cstheme="majorBidi"/>
          <w:lang w:val="nl-NL"/>
        </w:rPr>
        <w:t>en daar de gerechtigheit gantschelijk verwaarloost</w:t>
      </w:r>
      <w:r>
        <w:rPr>
          <w:rFonts w:asciiTheme="majorBidi" w:hAnsiTheme="majorBidi" w:cstheme="majorBidi"/>
          <w:lang w:val="nl-NL"/>
        </w:rPr>
        <w:t xml:space="preserve"> </w:t>
      </w:r>
      <w:r w:rsidRPr="00594620">
        <w:rPr>
          <w:rFonts w:asciiTheme="majorBidi" w:hAnsiTheme="majorBidi" w:cstheme="majorBidi"/>
          <w:lang w:val="nl-NL"/>
        </w:rPr>
        <w:t>wierd</w:t>
      </w:r>
      <w:r w:rsidR="00FF37F8">
        <w:rPr>
          <w:rFonts w:asciiTheme="majorBidi" w:hAnsiTheme="majorBidi" w:cstheme="majorBidi"/>
          <w:lang w:val="nl-NL"/>
        </w:rPr>
        <w:t xml:space="preserve">, </w:t>
      </w:r>
      <w:r w:rsidRPr="00594620">
        <w:rPr>
          <w:rFonts w:asciiTheme="majorBidi" w:hAnsiTheme="majorBidi" w:cstheme="majorBidi"/>
          <w:lang w:val="nl-NL"/>
        </w:rPr>
        <w:t>en welkers ondergang hy naby zag. Voorts</w:t>
      </w:r>
      <w:r>
        <w:rPr>
          <w:rFonts w:asciiTheme="majorBidi" w:hAnsiTheme="majorBidi" w:cstheme="majorBidi"/>
          <w:lang w:val="nl-NL"/>
        </w:rPr>
        <w:t xml:space="preserve"> </w:t>
      </w:r>
      <w:r w:rsidRPr="00594620">
        <w:rPr>
          <w:rFonts w:asciiTheme="majorBidi" w:hAnsiTheme="majorBidi" w:cstheme="majorBidi"/>
          <w:lang w:val="nl-NL"/>
        </w:rPr>
        <w:t>wy zien dat Jeremias ook in d’ eerste verwoesting</w:t>
      </w:r>
      <w:r w:rsidR="00122DD5">
        <w:rPr>
          <w:rFonts w:asciiTheme="majorBidi" w:hAnsiTheme="majorBidi" w:cstheme="majorBidi"/>
          <w:lang w:val="nl-NL"/>
        </w:rPr>
        <w:t xml:space="preserve"> </w:t>
      </w:r>
      <w:r w:rsidRPr="00594620">
        <w:rPr>
          <w:rFonts w:asciiTheme="majorBidi" w:hAnsiTheme="majorBidi" w:cstheme="majorBidi"/>
          <w:lang w:val="nl-NL"/>
        </w:rPr>
        <w:t>der</w:t>
      </w:r>
      <w:r w:rsidR="00122DD5">
        <w:rPr>
          <w:rFonts w:asciiTheme="majorBidi" w:hAnsiTheme="majorBidi" w:cstheme="majorBidi"/>
          <w:lang w:val="nl-NL"/>
        </w:rPr>
        <w:t xml:space="preserve"> </w:t>
      </w:r>
      <w:r w:rsidRPr="00594620">
        <w:rPr>
          <w:rFonts w:asciiTheme="majorBidi" w:hAnsiTheme="majorBidi" w:cstheme="majorBidi"/>
          <w:lang w:val="nl-NL"/>
        </w:rPr>
        <w:t>stad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namelijk by dezelfde gelegentheit</w:t>
      </w:r>
      <w:r w:rsidR="00FF37F8">
        <w:rPr>
          <w:rFonts w:asciiTheme="majorBidi" w:hAnsiTheme="majorBidi" w:cstheme="majorBidi"/>
          <w:lang w:val="nl-NL"/>
        </w:rPr>
        <w:t xml:space="preserve">, </w:t>
      </w:r>
      <w:r w:rsidRPr="00594620">
        <w:rPr>
          <w:rFonts w:asciiTheme="majorBidi" w:hAnsiTheme="majorBidi" w:cstheme="majorBidi"/>
          <w:lang w:val="nl-NL"/>
        </w:rPr>
        <w:lastRenderedPageBreak/>
        <w:t>het zelfde heeft geleert</w:t>
      </w:r>
      <w:r>
        <w:rPr>
          <w:rFonts w:asciiTheme="majorBidi" w:hAnsiTheme="majorBidi" w:cstheme="majorBidi"/>
          <w:lang w:val="nl-NL"/>
        </w:rPr>
        <w:t xml:space="preserve"> </w:t>
      </w:r>
      <w:r w:rsidRPr="00594620">
        <w:rPr>
          <w:rFonts w:asciiTheme="majorBidi" w:hAnsiTheme="majorBidi" w:cstheme="majorBidi"/>
          <w:lang w:val="nl-NL"/>
        </w:rPr>
        <w:t>en onderwezen</w:t>
      </w:r>
      <w:r w:rsidR="00FF37F8">
        <w:rPr>
          <w:rFonts w:asciiTheme="majorBidi" w:hAnsiTheme="majorBidi" w:cstheme="majorBidi"/>
          <w:lang w:val="nl-NL"/>
        </w:rPr>
        <w:t xml:space="preserve">, </w:t>
      </w:r>
      <w:r w:rsidR="00122DD5">
        <w:rPr>
          <w:rFonts w:asciiTheme="majorBidi" w:hAnsiTheme="majorBidi" w:cstheme="majorBidi"/>
          <w:lang w:val="nl-NL"/>
        </w:rPr>
        <w:t xml:space="preserve">het welk Christus hier op </w:t>
      </w:r>
      <w:r w:rsidRPr="00594620">
        <w:rPr>
          <w:rFonts w:asciiTheme="majorBidi" w:hAnsiTheme="majorBidi" w:cstheme="majorBidi"/>
          <w:lang w:val="nl-NL"/>
        </w:rPr>
        <w:t>aanstaande verwoesting</w:t>
      </w:r>
      <w:r>
        <w:rPr>
          <w:rFonts w:asciiTheme="majorBidi" w:hAnsiTheme="majorBidi" w:cstheme="majorBidi"/>
          <w:lang w:val="nl-NL"/>
        </w:rPr>
        <w:t xml:space="preserve"> </w:t>
      </w:r>
      <w:r w:rsidRPr="00594620">
        <w:rPr>
          <w:rFonts w:asciiTheme="majorBidi" w:hAnsiTheme="majorBidi" w:cstheme="majorBidi"/>
          <w:lang w:val="nl-NL"/>
        </w:rPr>
        <w:t>van dezelfde stad leert en onderwijst ; bezie</w:t>
      </w:r>
      <w:r w:rsidR="006F3162">
        <w:rPr>
          <w:rFonts w:asciiTheme="majorBidi" w:hAnsiTheme="majorBidi" w:cstheme="majorBidi"/>
          <w:lang w:val="nl-NL"/>
        </w:rPr>
        <w:t xml:space="preserve"> </w:t>
      </w:r>
      <w:r w:rsidRPr="00594620">
        <w:rPr>
          <w:rFonts w:asciiTheme="majorBidi" w:hAnsiTheme="majorBidi" w:cstheme="majorBidi"/>
          <w:lang w:val="nl-NL"/>
        </w:rPr>
        <w:t xml:space="preserve">Jeremias Tranenboek  in de letters Tet en Jot ; </w:t>
      </w:r>
      <w:r w:rsidRPr="00F61213">
        <w:rPr>
          <w:rFonts w:asciiTheme="majorBidi" w:hAnsiTheme="majorBidi" w:cstheme="majorBidi"/>
          <w:lang w:val="nl-NL"/>
        </w:rPr>
        <w:t>dieshalven</w:t>
      </w:r>
      <w:r w:rsidR="006F3162">
        <w:rPr>
          <w:rFonts w:asciiTheme="majorBidi" w:hAnsiTheme="majorBidi" w:cstheme="majorBidi"/>
          <w:lang w:val="nl-NL"/>
        </w:rPr>
        <w:t xml:space="preserve"> </w:t>
      </w:r>
      <w:r w:rsidRPr="00F61213">
        <w:rPr>
          <w:rFonts w:asciiTheme="majorBidi" w:hAnsiTheme="majorBidi" w:cstheme="majorBidi"/>
          <w:lang w:val="nl-NL"/>
        </w:rPr>
        <w:t>dewijl de Propheten</w:t>
      </w:r>
      <w:r w:rsidR="00FF37F8" w:rsidRPr="00F61213">
        <w:rPr>
          <w:rFonts w:asciiTheme="majorBidi" w:hAnsiTheme="majorBidi" w:cstheme="majorBidi"/>
          <w:lang w:val="nl-NL"/>
        </w:rPr>
        <w:t xml:space="preserve">, </w:t>
      </w:r>
      <w:r w:rsidRPr="00F61213">
        <w:rPr>
          <w:rFonts w:asciiTheme="majorBidi" w:hAnsiTheme="majorBidi" w:cstheme="majorBidi"/>
          <w:lang w:val="nl-NL"/>
        </w:rPr>
        <w:t>dit niet dan in een tijd van</w:t>
      </w:r>
      <w:r w:rsidR="006F3162">
        <w:rPr>
          <w:rFonts w:asciiTheme="majorBidi" w:hAnsiTheme="majorBidi" w:cstheme="majorBidi"/>
          <w:lang w:val="nl-NL"/>
        </w:rPr>
        <w:t xml:space="preserve"> </w:t>
      </w:r>
      <w:r w:rsidRPr="00F61213">
        <w:rPr>
          <w:rFonts w:asciiTheme="majorBidi" w:hAnsiTheme="majorBidi" w:cstheme="majorBidi"/>
          <w:lang w:val="nl-NL"/>
        </w:rPr>
        <w:t>verdrukking hebben geleert</w:t>
      </w:r>
      <w:r w:rsidR="00FF37F8" w:rsidRPr="00F61213">
        <w:rPr>
          <w:rFonts w:asciiTheme="majorBidi" w:hAnsiTheme="majorBidi" w:cstheme="majorBidi"/>
          <w:lang w:val="nl-NL"/>
        </w:rPr>
        <w:t xml:space="preserve">, </w:t>
      </w:r>
      <w:r w:rsidRPr="00F61213">
        <w:rPr>
          <w:rFonts w:asciiTheme="majorBidi" w:hAnsiTheme="majorBidi" w:cstheme="majorBidi"/>
          <w:lang w:val="nl-NL"/>
        </w:rPr>
        <w:t>en dit nergens als een wet voortgebracht is</w:t>
      </w:r>
      <w:r w:rsidR="00FF37F8" w:rsidRPr="00F61213">
        <w:rPr>
          <w:rFonts w:asciiTheme="majorBidi" w:hAnsiTheme="majorBidi" w:cstheme="majorBidi"/>
          <w:lang w:val="nl-NL"/>
        </w:rPr>
        <w:t xml:space="preserve">, </w:t>
      </w:r>
      <w:r w:rsidRPr="00F61213">
        <w:rPr>
          <w:rFonts w:asciiTheme="majorBidi" w:hAnsiTheme="majorBidi" w:cstheme="majorBidi"/>
          <w:lang w:val="nl-NL"/>
        </w:rPr>
        <w:t>en dewijl in tegendeel Mozes</w:t>
      </w:r>
      <w:r w:rsidR="00FF37F8" w:rsidRPr="00F61213">
        <w:rPr>
          <w:rFonts w:asciiTheme="majorBidi" w:hAnsiTheme="majorBidi" w:cstheme="majorBidi"/>
          <w:lang w:val="nl-NL"/>
        </w:rPr>
        <w:t xml:space="preserve">, </w:t>
      </w:r>
      <w:r w:rsidRPr="00F61213">
        <w:rPr>
          <w:rFonts w:asciiTheme="majorBidi" w:hAnsiTheme="majorBidi" w:cstheme="majorBidi"/>
          <w:lang w:val="nl-NL"/>
        </w:rPr>
        <w:t>(die niet in een tijd van verdrukking heeft geschreven</w:t>
      </w:r>
      <w:r w:rsidR="00FF37F8" w:rsidRPr="00F61213">
        <w:rPr>
          <w:rFonts w:asciiTheme="majorBidi" w:hAnsiTheme="majorBidi" w:cstheme="majorBidi"/>
          <w:lang w:val="nl-NL"/>
        </w:rPr>
        <w:t xml:space="preserve">, </w:t>
      </w:r>
      <w:r w:rsidRPr="00F61213">
        <w:rPr>
          <w:rFonts w:asciiTheme="majorBidi" w:hAnsiTheme="majorBidi" w:cstheme="majorBidi"/>
          <w:lang w:val="nl-NL"/>
        </w:rPr>
        <w:t>maar (daar wel op gemerkt dient) getracht heeft een goede gemenestaat op te rechten ) echter</w:t>
      </w:r>
      <w:r w:rsidR="00FF37F8" w:rsidRPr="00F61213">
        <w:rPr>
          <w:rFonts w:asciiTheme="majorBidi" w:hAnsiTheme="majorBidi" w:cstheme="majorBidi"/>
          <w:lang w:val="nl-NL"/>
        </w:rPr>
        <w:t xml:space="preserve">, </w:t>
      </w:r>
      <w:r w:rsidRPr="00F61213">
        <w:rPr>
          <w:rFonts w:asciiTheme="majorBidi" w:hAnsiTheme="majorBidi" w:cstheme="majorBidi"/>
          <w:lang w:val="nl-NL"/>
        </w:rPr>
        <w:t>hoewel hy de wraak en haat tot de naasten heeft veroordeelt</w:t>
      </w:r>
      <w:r w:rsidR="00FF37F8" w:rsidRPr="00F61213">
        <w:rPr>
          <w:rFonts w:asciiTheme="majorBidi" w:hAnsiTheme="majorBidi" w:cstheme="majorBidi"/>
          <w:lang w:val="nl-NL"/>
        </w:rPr>
        <w:t xml:space="preserve">, </w:t>
      </w:r>
      <w:r w:rsidRPr="00F61213">
        <w:rPr>
          <w:rFonts w:asciiTheme="majorBidi" w:hAnsiTheme="majorBidi" w:cstheme="majorBidi"/>
          <w:lang w:val="nl-NL"/>
        </w:rPr>
        <w:t>oog voor oog te betalen</w:t>
      </w:r>
      <w:r w:rsidR="00FF37F8" w:rsidRPr="00F61213">
        <w:rPr>
          <w:rFonts w:asciiTheme="majorBidi" w:hAnsiTheme="majorBidi" w:cstheme="majorBidi"/>
          <w:lang w:val="nl-NL"/>
        </w:rPr>
        <w:t xml:space="preserve">, </w:t>
      </w:r>
      <w:r w:rsidRPr="00F61213">
        <w:rPr>
          <w:rFonts w:asciiTheme="majorBidi" w:hAnsiTheme="majorBidi" w:cstheme="majorBidi"/>
          <w:lang w:val="nl-NL"/>
        </w:rPr>
        <w:t>heeft bevolen ; zo volgt hier uit zeer klaarlijk</w:t>
      </w:r>
      <w:r w:rsidR="00FF37F8" w:rsidRPr="00F61213">
        <w:rPr>
          <w:rFonts w:asciiTheme="majorBidi" w:hAnsiTheme="majorBidi" w:cstheme="majorBidi"/>
          <w:lang w:val="nl-NL"/>
        </w:rPr>
        <w:t xml:space="preserve">, </w:t>
      </w:r>
      <w:r w:rsidRPr="00F61213">
        <w:rPr>
          <w:rFonts w:asciiTheme="majorBidi" w:hAnsiTheme="majorBidi" w:cstheme="majorBidi"/>
          <w:lang w:val="nl-NL"/>
        </w:rPr>
        <w:t>zelfs uit de</w:t>
      </w:r>
      <w:r w:rsidR="006F3162">
        <w:rPr>
          <w:rFonts w:asciiTheme="majorBidi" w:hAnsiTheme="majorBidi" w:cstheme="majorBidi"/>
          <w:lang w:val="nl-NL"/>
        </w:rPr>
        <w:t xml:space="preserve"> </w:t>
      </w:r>
      <w:r w:rsidRPr="00F61213">
        <w:rPr>
          <w:rFonts w:asciiTheme="majorBidi" w:hAnsiTheme="majorBidi" w:cstheme="majorBidi"/>
          <w:lang w:val="nl-NL"/>
        </w:rPr>
        <w:t>gronden van de Schrift alleen</w:t>
      </w:r>
      <w:r w:rsidR="00FF37F8" w:rsidRPr="00F61213">
        <w:rPr>
          <w:rFonts w:asciiTheme="majorBidi" w:hAnsiTheme="majorBidi" w:cstheme="majorBidi"/>
          <w:lang w:val="nl-NL"/>
        </w:rPr>
        <w:t xml:space="preserve">, </w:t>
      </w:r>
      <w:r w:rsidRPr="00F61213">
        <w:rPr>
          <w:rFonts w:asciiTheme="majorBidi" w:hAnsiTheme="majorBidi" w:cstheme="majorBidi"/>
          <w:lang w:val="nl-NL"/>
        </w:rPr>
        <w:t>dat dit leerstuk van Christus en</w:t>
      </w:r>
      <w:r w:rsidR="006F3162">
        <w:rPr>
          <w:rFonts w:asciiTheme="majorBidi" w:hAnsiTheme="majorBidi" w:cstheme="majorBidi"/>
          <w:lang w:val="nl-NL"/>
        </w:rPr>
        <w:t xml:space="preserve"> </w:t>
      </w:r>
      <w:r w:rsidRPr="00F61213">
        <w:rPr>
          <w:rFonts w:asciiTheme="majorBidi" w:hAnsiTheme="majorBidi" w:cstheme="majorBidi"/>
          <w:lang w:val="nl-NL"/>
        </w:rPr>
        <w:t>Jeremias</w:t>
      </w:r>
      <w:r w:rsidR="00FF37F8" w:rsidRPr="00F61213">
        <w:rPr>
          <w:rFonts w:asciiTheme="majorBidi" w:hAnsiTheme="majorBidi" w:cstheme="majorBidi"/>
          <w:lang w:val="nl-NL"/>
        </w:rPr>
        <w:t xml:space="preserve">, </w:t>
      </w:r>
      <w:r w:rsidR="00122DD5" w:rsidRPr="00F61213">
        <w:rPr>
          <w:rFonts w:asciiTheme="majorBidi" w:hAnsiTheme="majorBidi" w:cstheme="majorBidi"/>
          <w:lang w:val="nl-NL"/>
        </w:rPr>
        <w:t>te weten van ‘t</w:t>
      </w:r>
      <w:r w:rsidRPr="00F61213">
        <w:rPr>
          <w:rFonts w:asciiTheme="majorBidi" w:hAnsiTheme="majorBidi" w:cstheme="majorBidi"/>
          <w:lang w:val="nl-NL"/>
        </w:rPr>
        <w:t xml:space="preserve"> ongelijk te verdragen</w:t>
      </w:r>
      <w:r w:rsidR="00FF37F8" w:rsidRPr="00F61213">
        <w:rPr>
          <w:rFonts w:asciiTheme="majorBidi" w:hAnsiTheme="majorBidi" w:cstheme="majorBidi"/>
          <w:lang w:val="nl-NL"/>
        </w:rPr>
        <w:t xml:space="preserve">, </w:t>
      </w:r>
      <w:r w:rsidRPr="00F61213">
        <w:rPr>
          <w:rFonts w:asciiTheme="majorBidi" w:hAnsiTheme="majorBidi" w:cstheme="majorBidi"/>
          <w:lang w:val="nl-NL"/>
        </w:rPr>
        <w:t>en de boze</w:t>
      </w:r>
      <w:r w:rsidR="00122DD5" w:rsidRPr="00F61213">
        <w:rPr>
          <w:rFonts w:asciiTheme="majorBidi" w:hAnsiTheme="majorBidi" w:cstheme="majorBidi"/>
          <w:lang w:val="nl-NL"/>
        </w:rPr>
        <w:t xml:space="preserve"> </w:t>
      </w:r>
      <w:r w:rsidR="00F61213">
        <w:rPr>
          <w:rFonts w:asciiTheme="majorBidi" w:hAnsiTheme="majorBidi" w:cstheme="majorBidi"/>
          <w:lang w:val="nl-NL"/>
        </w:rPr>
        <w:t xml:space="preserve">in </w:t>
      </w:r>
      <w:r w:rsidRPr="00594620">
        <w:rPr>
          <w:rFonts w:asciiTheme="majorBidi" w:hAnsiTheme="majorBidi" w:cstheme="majorBidi"/>
          <w:lang w:val="nl-NL"/>
        </w:rPr>
        <w:t>alle dingen toetestaan</w:t>
      </w:r>
      <w:r w:rsidR="00FF37F8">
        <w:rPr>
          <w:rFonts w:asciiTheme="majorBidi" w:hAnsiTheme="majorBidi" w:cstheme="majorBidi"/>
          <w:lang w:val="nl-NL"/>
        </w:rPr>
        <w:t xml:space="preserve">, </w:t>
      </w:r>
      <w:r w:rsidRPr="00594620">
        <w:rPr>
          <w:rFonts w:asciiTheme="majorBidi" w:hAnsiTheme="majorBidi" w:cstheme="majorBidi"/>
          <w:lang w:val="nl-NL"/>
        </w:rPr>
        <w:t>alleen plaats heeft in zodanige gewesten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daar de gerechtigheit verwaarloost word</w:t>
      </w:r>
      <w:r w:rsidR="00FF37F8">
        <w:rPr>
          <w:rFonts w:asciiTheme="majorBidi" w:hAnsiTheme="majorBidi" w:cstheme="majorBidi"/>
          <w:lang w:val="nl-NL"/>
        </w:rPr>
        <w:t xml:space="preserve">, </w:t>
      </w:r>
      <w:r w:rsidRPr="00594620">
        <w:rPr>
          <w:rFonts w:asciiTheme="majorBidi" w:hAnsiTheme="majorBidi" w:cstheme="majorBidi"/>
          <w:lang w:val="nl-NL"/>
        </w:rPr>
        <w:t>en in</w:t>
      </w:r>
      <w:r w:rsidR="006F3162">
        <w:rPr>
          <w:rFonts w:asciiTheme="majorBidi" w:hAnsiTheme="majorBidi" w:cstheme="majorBidi"/>
          <w:lang w:val="nl-NL"/>
        </w:rPr>
        <w:t xml:space="preserve"> </w:t>
      </w:r>
      <w:r w:rsidR="00F61213">
        <w:rPr>
          <w:rFonts w:asciiTheme="majorBidi" w:hAnsiTheme="majorBidi" w:cstheme="majorBidi"/>
          <w:lang w:val="nl-NL"/>
        </w:rPr>
        <w:t>tijden van</w:t>
      </w:r>
      <w:r w:rsidRPr="00594620">
        <w:rPr>
          <w:rFonts w:asciiTheme="majorBidi" w:hAnsiTheme="majorBidi" w:cstheme="majorBidi"/>
          <w:lang w:val="nl-NL"/>
        </w:rPr>
        <w:t xml:space="preserve"> verdrukkinge</w:t>
      </w:r>
      <w:r w:rsidR="00FF37F8">
        <w:rPr>
          <w:rFonts w:asciiTheme="majorBidi" w:hAnsiTheme="majorBidi" w:cstheme="majorBidi"/>
          <w:lang w:val="nl-NL"/>
        </w:rPr>
        <w:t xml:space="preserve">, </w:t>
      </w:r>
      <w:r w:rsidRPr="00594620">
        <w:rPr>
          <w:rFonts w:asciiTheme="majorBidi" w:hAnsiTheme="majorBidi" w:cstheme="majorBidi"/>
          <w:lang w:val="nl-NL"/>
        </w:rPr>
        <w:t>maar niet in een goede gemene staat : ja in een goede gemenestaat</w:t>
      </w:r>
      <w:r w:rsidR="00FF37F8">
        <w:rPr>
          <w:rFonts w:asciiTheme="majorBidi" w:hAnsiTheme="majorBidi" w:cstheme="majorBidi"/>
          <w:lang w:val="nl-NL"/>
        </w:rPr>
        <w:t xml:space="preserve">, </w:t>
      </w:r>
      <w:r w:rsidRPr="00594620">
        <w:rPr>
          <w:rFonts w:asciiTheme="majorBidi" w:hAnsiTheme="majorBidi" w:cstheme="majorBidi"/>
          <w:lang w:val="nl-NL"/>
        </w:rPr>
        <w:t>daar de gerechtigheit</w:t>
      </w:r>
      <w:r>
        <w:rPr>
          <w:rFonts w:asciiTheme="majorBidi" w:hAnsiTheme="majorBidi" w:cstheme="majorBidi"/>
          <w:lang w:val="nl-NL"/>
        </w:rPr>
        <w:t xml:space="preserve"> </w:t>
      </w:r>
      <w:r w:rsidRPr="00594620">
        <w:rPr>
          <w:rFonts w:asciiTheme="majorBidi" w:hAnsiTheme="majorBidi" w:cstheme="majorBidi"/>
          <w:lang w:val="nl-NL"/>
        </w:rPr>
        <w:t>verdedigt word</w:t>
      </w:r>
      <w:r w:rsidR="00FF37F8">
        <w:rPr>
          <w:rFonts w:asciiTheme="majorBidi" w:hAnsiTheme="majorBidi" w:cstheme="majorBidi"/>
          <w:lang w:val="nl-NL"/>
        </w:rPr>
        <w:t xml:space="preserve">, </w:t>
      </w:r>
      <w:r w:rsidRPr="00594620">
        <w:rPr>
          <w:rFonts w:asciiTheme="majorBidi" w:hAnsiTheme="majorBidi" w:cstheme="majorBidi"/>
          <w:lang w:val="nl-NL"/>
        </w:rPr>
        <w:t>is</w:t>
      </w:r>
      <w:r w:rsidR="00F61213">
        <w:rPr>
          <w:rFonts w:asciiTheme="majorBidi" w:hAnsiTheme="majorBidi" w:cstheme="majorBidi"/>
          <w:lang w:val="nl-NL"/>
        </w:rPr>
        <w:t xml:space="preserve"> </w:t>
      </w:r>
      <w:r w:rsidRPr="00594620">
        <w:rPr>
          <w:rFonts w:asciiTheme="majorBidi" w:hAnsiTheme="majorBidi" w:cstheme="majorBidi"/>
          <w:lang w:val="nl-NL"/>
        </w:rPr>
        <w:t>yder</w:t>
      </w:r>
      <w:r w:rsidR="00FF37F8">
        <w:rPr>
          <w:rFonts w:asciiTheme="majorBidi" w:hAnsiTheme="majorBidi" w:cstheme="majorBidi"/>
          <w:lang w:val="nl-NL"/>
        </w:rPr>
        <w:t xml:space="preserve">, </w:t>
      </w:r>
      <w:r w:rsidRPr="00594620">
        <w:rPr>
          <w:rFonts w:asciiTheme="majorBidi" w:hAnsiTheme="majorBidi" w:cstheme="majorBidi"/>
          <w:lang w:val="nl-NL"/>
        </w:rPr>
        <w:t>zo hy zich rechtvaerdig wil betonen</w:t>
      </w:r>
      <w:r w:rsidR="00FF37F8">
        <w:rPr>
          <w:rFonts w:asciiTheme="majorBidi" w:hAnsiTheme="majorBidi" w:cstheme="majorBidi"/>
          <w:lang w:val="nl-NL"/>
        </w:rPr>
        <w:t xml:space="preserve">, </w:t>
      </w:r>
      <w:r w:rsidRPr="00594620">
        <w:rPr>
          <w:rFonts w:asciiTheme="majorBidi" w:hAnsiTheme="majorBidi" w:cstheme="majorBidi"/>
          <w:lang w:val="nl-NL"/>
        </w:rPr>
        <w:t>gehouden ‘t ongelijk voor</w:t>
      </w:r>
      <w:r w:rsidR="00F61213">
        <w:rPr>
          <w:rFonts w:asciiTheme="majorBidi" w:hAnsiTheme="majorBidi" w:cstheme="majorBidi"/>
          <w:lang w:val="nl-NL"/>
        </w:rPr>
        <w:t xml:space="preserve"> </w:t>
      </w:r>
      <w:r w:rsidRPr="00594620">
        <w:rPr>
          <w:rFonts w:asciiTheme="majorBidi" w:hAnsiTheme="majorBidi" w:cstheme="majorBidi"/>
          <w:lang w:val="nl-NL"/>
        </w:rPr>
        <w:t>den Rechter af te weren</w:t>
      </w:r>
      <w:r w:rsidR="006F3162">
        <w:rPr>
          <w:rFonts w:asciiTheme="majorBidi" w:hAnsiTheme="majorBidi" w:cstheme="majorBidi"/>
          <w:lang w:val="nl-NL"/>
        </w:rPr>
        <w:t xml:space="preserve"> </w:t>
      </w:r>
      <w:r w:rsidRPr="00594620">
        <w:rPr>
          <w:rFonts w:asciiTheme="majorBidi" w:hAnsiTheme="majorBidi" w:cstheme="majorBidi"/>
          <w:lang w:val="nl-NL"/>
        </w:rPr>
        <w:t xml:space="preserve">(bezie </w:t>
      </w:r>
      <w:r w:rsidR="00F61213">
        <w:rPr>
          <w:rFonts w:asciiTheme="majorBidi" w:hAnsiTheme="majorBidi" w:cstheme="majorBidi"/>
          <w:lang w:val="nl-NL"/>
        </w:rPr>
        <w:t xml:space="preserve">‘t Priesterboek </w:t>
      </w:r>
      <w:r w:rsidRPr="00594620">
        <w:rPr>
          <w:rFonts w:asciiTheme="majorBidi" w:hAnsiTheme="majorBidi" w:cstheme="majorBidi"/>
          <w:lang w:val="nl-NL"/>
        </w:rPr>
        <w:t xml:space="preserve"> niet uit wraak (bezie ‘t</w:t>
      </w:r>
      <w:r w:rsidR="006F3162">
        <w:rPr>
          <w:rFonts w:asciiTheme="majorBidi" w:hAnsiTheme="majorBidi" w:cstheme="majorBidi"/>
          <w:lang w:val="nl-NL"/>
        </w:rPr>
        <w:t xml:space="preserve"> </w:t>
      </w:r>
      <w:r w:rsidR="00F61213">
        <w:rPr>
          <w:rFonts w:asciiTheme="majorBidi" w:hAnsiTheme="majorBidi" w:cstheme="majorBidi"/>
          <w:lang w:val="nl-NL"/>
        </w:rPr>
        <w:t xml:space="preserve">zelve boek </w:t>
      </w:r>
      <w:r w:rsidRPr="00594620">
        <w:rPr>
          <w:rFonts w:asciiTheme="majorBidi" w:hAnsiTheme="majorBidi" w:cstheme="majorBidi"/>
          <w:lang w:val="nl-NL"/>
        </w:rPr>
        <w:t>) maar met voornemen van de</w:t>
      </w:r>
      <w:r>
        <w:rPr>
          <w:rFonts w:asciiTheme="majorBidi" w:hAnsiTheme="majorBidi" w:cstheme="majorBidi"/>
          <w:lang w:val="nl-NL"/>
        </w:rPr>
        <w:t xml:space="preserve"> </w:t>
      </w:r>
      <w:r w:rsidRPr="00594620">
        <w:rPr>
          <w:rFonts w:asciiTheme="majorBidi" w:hAnsiTheme="majorBidi" w:cstheme="majorBidi"/>
          <w:lang w:val="nl-NL"/>
        </w:rPr>
        <w:t>gerechtigheit en wetten van ‘t Vaderland te verdedigen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op dat de quaden geen voordeel zouden hebben van quaad te</w:t>
      </w:r>
      <w:r>
        <w:rPr>
          <w:rFonts w:asciiTheme="majorBidi" w:hAnsiTheme="majorBidi" w:cstheme="majorBidi"/>
          <w:lang w:val="nl-NL"/>
        </w:rPr>
        <w:t xml:space="preserve"> </w:t>
      </w:r>
      <w:r w:rsidRPr="00594620">
        <w:rPr>
          <w:rFonts w:asciiTheme="majorBidi" w:hAnsiTheme="majorBidi" w:cstheme="majorBidi"/>
          <w:lang w:val="nl-NL"/>
        </w:rPr>
        <w:t>zijn. Alle welke dingen ook gantschelijk met de natuurlijke</w:t>
      </w:r>
      <w:r>
        <w:rPr>
          <w:rFonts w:asciiTheme="majorBidi" w:hAnsiTheme="majorBidi" w:cstheme="majorBidi"/>
          <w:lang w:val="nl-NL"/>
        </w:rPr>
        <w:t xml:space="preserve"> </w:t>
      </w:r>
      <w:r w:rsidRPr="00594620">
        <w:rPr>
          <w:rFonts w:asciiTheme="majorBidi" w:hAnsiTheme="majorBidi" w:cstheme="majorBidi"/>
          <w:lang w:val="nl-NL"/>
        </w:rPr>
        <w:t>reden overeenkomen. Ik zou op deze wijze meer andere</w:t>
      </w:r>
      <w:r w:rsidR="006F3162">
        <w:rPr>
          <w:rFonts w:asciiTheme="majorBidi" w:hAnsiTheme="majorBidi" w:cstheme="majorBidi"/>
          <w:lang w:val="nl-NL"/>
        </w:rPr>
        <w:t xml:space="preserve"> </w:t>
      </w:r>
      <w:r w:rsidRPr="00594620">
        <w:rPr>
          <w:rFonts w:asciiTheme="majorBidi" w:hAnsiTheme="majorBidi" w:cstheme="majorBidi"/>
          <w:lang w:val="nl-NL"/>
        </w:rPr>
        <w:t>voorbeelden konnen bybrengen</w:t>
      </w:r>
      <w:r w:rsidR="00FF37F8">
        <w:rPr>
          <w:rFonts w:asciiTheme="majorBidi" w:hAnsiTheme="majorBidi" w:cstheme="majorBidi"/>
          <w:lang w:val="nl-NL"/>
        </w:rPr>
        <w:t xml:space="preserve">, </w:t>
      </w:r>
      <w:r w:rsidR="00F61213">
        <w:rPr>
          <w:rFonts w:asciiTheme="majorBidi" w:hAnsiTheme="majorBidi" w:cstheme="majorBidi"/>
          <w:lang w:val="nl-NL"/>
        </w:rPr>
        <w:t>maar ik acht dat deze ding</w:t>
      </w:r>
      <w:r w:rsidRPr="00594620">
        <w:rPr>
          <w:rFonts w:asciiTheme="majorBidi" w:hAnsiTheme="majorBidi" w:cstheme="majorBidi"/>
          <w:lang w:val="nl-NL"/>
        </w:rPr>
        <w:t>en genoech zijn</w:t>
      </w:r>
      <w:r w:rsidR="00FF37F8">
        <w:rPr>
          <w:rFonts w:asciiTheme="majorBidi" w:hAnsiTheme="majorBidi" w:cstheme="majorBidi"/>
          <w:lang w:val="nl-NL"/>
        </w:rPr>
        <w:t xml:space="preserve">, </w:t>
      </w:r>
      <w:r w:rsidR="00F61213">
        <w:rPr>
          <w:rFonts w:asciiTheme="majorBidi" w:hAnsiTheme="majorBidi" w:cstheme="majorBidi"/>
          <w:lang w:val="nl-NL"/>
        </w:rPr>
        <w:t>om mijn</w:t>
      </w:r>
      <w:r w:rsidRPr="00594620">
        <w:rPr>
          <w:rFonts w:asciiTheme="majorBidi" w:hAnsiTheme="majorBidi" w:cstheme="majorBidi"/>
          <w:lang w:val="nl-NL"/>
        </w:rPr>
        <w:t xml:space="preserve"> mening</w:t>
      </w:r>
      <w:r w:rsidR="00FF37F8">
        <w:rPr>
          <w:rFonts w:asciiTheme="majorBidi" w:hAnsiTheme="majorBidi" w:cstheme="majorBidi"/>
          <w:lang w:val="nl-NL"/>
        </w:rPr>
        <w:t xml:space="preserve">, </w:t>
      </w:r>
      <w:r w:rsidRPr="00594620">
        <w:rPr>
          <w:rFonts w:asciiTheme="majorBidi" w:hAnsiTheme="majorBidi" w:cstheme="majorBidi"/>
          <w:lang w:val="nl-NL"/>
        </w:rPr>
        <w:t>en de nuttigheit van</w:t>
      </w:r>
      <w:r w:rsidR="006F3162">
        <w:rPr>
          <w:rFonts w:asciiTheme="majorBidi" w:hAnsiTheme="majorBidi" w:cstheme="majorBidi"/>
          <w:lang w:val="nl-NL"/>
        </w:rPr>
        <w:t xml:space="preserve"> </w:t>
      </w:r>
      <w:r w:rsidRPr="00594620">
        <w:rPr>
          <w:rFonts w:asciiTheme="majorBidi" w:hAnsiTheme="majorBidi" w:cstheme="majorBidi"/>
          <w:lang w:val="nl-NL"/>
        </w:rPr>
        <w:t>deze middel te verklaren</w:t>
      </w:r>
      <w:r w:rsidR="00FF37F8">
        <w:rPr>
          <w:rFonts w:asciiTheme="majorBidi" w:hAnsiTheme="majorBidi" w:cstheme="majorBidi"/>
          <w:lang w:val="nl-NL"/>
        </w:rPr>
        <w:t xml:space="preserve">, </w:t>
      </w:r>
      <w:r w:rsidRPr="00594620">
        <w:rPr>
          <w:rFonts w:asciiTheme="majorBidi" w:hAnsiTheme="majorBidi" w:cstheme="majorBidi"/>
          <w:lang w:val="nl-NL"/>
        </w:rPr>
        <w:t>naar ‘t welk ik tegenwoordiglijk</w:t>
      </w:r>
      <w:r>
        <w:rPr>
          <w:rFonts w:asciiTheme="majorBidi" w:hAnsiTheme="majorBidi" w:cstheme="majorBidi"/>
          <w:lang w:val="nl-NL"/>
        </w:rPr>
        <w:t xml:space="preserve"> </w:t>
      </w:r>
      <w:r w:rsidRPr="00594620">
        <w:rPr>
          <w:rFonts w:asciiTheme="majorBidi" w:hAnsiTheme="majorBidi" w:cstheme="majorBidi"/>
          <w:lang w:val="nl-NL"/>
        </w:rPr>
        <w:t>tracht</w:t>
      </w:r>
      <w:r w:rsidR="00F61213">
        <w:rPr>
          <w:rFonts w:asciiTheme="majorBidi" w:hAnsiTheme="majorBidi" w:cstheme="majorBidi"/>
          <w:lang w:val="nl-NL"/>
        </w:rPr>
        <w:t xml:space="preserve">. </w:t>
      </w:r>
      <w:r w:rsidRPr="00594620">
        <w:rPr>
          <w:rFonts w:asciiTheme="majorBidi" w:hAnsiTheme="majorBidi" w:cstheme="majorBidi"/>
          <w:lang w:val="nl-NL"/>
        </w:rPr>
        <w:t>Doch</w:t>
      </w:r>
      <w:r w:rsidR="00F61213">
        <w:rPr>
          <w:rFonts w:asciiTheme="majorBidi" w:hAnsiTheme="majorBidi" w:cstheme="majorBidi"/>
          <w:lang w:val="nl-NL"/>
        </w:rPr>
        <w:t xml:space="preserve"> </w:t>
      </w:r>
      <w:r w:rsidRPr="00594620">
        <w:rPr>
          <w:rFonts w:asciiTheme="majorBidi" w:hAnsiTheme="majorBidi" w:cstheme="majorBidi"/>
          <w:lang w:val="nl-NL"/>
        </w:rPr>
        <w:t>wy hebben alleenlijk tot hier toe</w:t>
      </w:r>
      <w:r w:rsidR="00FF37F8">
        <w:rPr>
          <w:rFonts w:asciiTheme="majorBidi" w:hAnsiTheme="majorBidi" w:cstheme="majorBidi"/>
          <w:lang w:val="nl-NL"/>
        </w:rPr>
        <w:t xml:space="preserve">, </w:t>
      </w:r>
      <w:r w:rsidRPr="00594620">
        <w:rPr>
          <w:rFonts w:asciiTheme="majorBidi" w:hAnsiTheme="majorBidi" w:cstheme="majorBidi"/>
          <w:lang w:val="nl-NL"/>
        </w:rPr>
        <w:t>die meningen</w:t>
      </w:r>
      <w:r w:rsidR="006F3162">
        <w:rPr>
          <w:rFonts w:asciiTheme="majorBidi" w:hAnsiTheme="majorBidi" w:cstheme="majorBidi"/>
          <w:lang w:val="nl-NL"/>
        </w:rPr>
        <w:t xml:space="preserve"> </w:t>
      </w:r>
      <w:r w:rsidRPr="00594620">
        <w:rPr>
          <w:rFonts w:asciiTheme="majorBidi" w:hAnsiTheme="majorBidi" w:cstheme="majorBidi"/>
          <w:lang w:val="nl-NL"/>
        </w:rPr>
        <w:t>der Schrift geleert en aangewezen op te speuren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tot het gebruik des levens behoren</w:t>
      </w:r>
      <w:r w:rsidR="00FF37F8">
        <w:rPr>
          <w:rFonts w:asciiTheme="majorBidi" w:hAnsiTheme="majorBidi" w:cstheme="majorBidi"/>
          <w:lang w:val="nl-NL"/>
        </w:rPr>
        <w:t xml:space="preserve">, </w:t>
      </w:r>
      <w:r w:rsidRPr="00594620">
        <w:rPr>
          <w:rFonts w:asciiTheme="majorBidi" w:hAnsiTheme="majorBidi" w:cstheme="majorBidi"/>
          <w:lang w:val="nl-NL"/>
        </w:rPr>
        <w:t>en die dieshalven lichtelijk op te speuren zijn ; want zeker</w:t>
      </w:r>
      <w:r w:rsidR="00FF37F8">
        <w:rPr>
          <w:rFonts w:asciiTheme="majorBidi" w:hAnsiTheme="majorBidi" w:cstheme="majorBidi"/>
          <w:lang w:val="nl-NL"/>
        </w:rPr>
        <w:t xml:space="preserve">, </w:t>
      </w:r>
      <w:r w:rsidRPr="00594620">
        <w:rPr>
          <w:rFonts w:asciiTheme="majorBidi" w:hAnsiTheme="majorBidi" w:cstheme="majorBidi"/>
          <w:lang w:val="nl-NL"/>
        </w:rPr>
        <w:t xml:space="preserve">daar over heeft nooit verschil onder de schrijvers </w:t>
      </w:r>
      <w:r w:rsidR="00F61213">
        <w:rPr>
          <w:rFonts w:asciiTheme="majorBidi" w:hAnsiTheme="majorBidi" w:cstheme="majorBidi"/>
          <w:lang w:val="nl-NL"/>
        </w:rPr>
        <w:t xml:space="preserve">van de Schrift geweest. Doch </w:t>
      </w:r>
      <w:r w:rsidRPr="00594620">
        <w:rPr>
          <w:rFonts w:asciiTheme="majorBidi" w:hAnsiTheme="majorBidi" w:cstheme="majorBidi"/>
          <w:lang w:val="nl-NL"/>
        </w:rPr>
        <w:t>d’ andere redenen</w:t>
      </w:r>
      <w:r w:rsidR="00FF37F8">
        <w:rPr>
          <w:rFonts w:asciiTheme="majorBidi" w:hAnsiTheme="majorBidi" w:cstheme="majorBidi"/>
          <w:lang w:val="nl-NL"/>
        </w:rPr>
        <w:t xml:space="preserve">, </w:t>
      </w:r>
      <w:r w:rsidRPr="00594620">
        <w:rPr>
          <w:rFonts w:asciiTheme="majorBidi" w:hAnsiTheme="majorBidi" w:cstheme="majorBidi"/>
          <w:lang w:val="nl-NL"/>
        </w:rPr>
        <w:t>die in de Schrift voorkomen</w:t>
      </w:r>
      <w:r w:rsidR="00FF37F8">
        <w:rPr>
          <w:rFonts w:asciiTheme="majorBidi" w:hAnsiTheme="majorBidi" w:cstheme="majorBidi"/>
          <w:lang w:val="nl-NL"/>
        </w:rPr>
        <w:t xml:space="preserve">, </w:t>
      </w:r>
      <w:r w:rsidRPr="00594620">
        <w:rPr>
          <w:rFonts w:asciiTheme="majorBidi" w:hAnsiTheme="majorBidi" w:cstheme="majorBidi"/>
          <w:lang w:val="nl-NL"/>
        </w:rPr>
        <w:t>en die</w:t>
      </w:r>
      <w:r w:rsidR="006F3162">
        <w:rPr>
          <w:rFonts w:asciiTheme="majorBidi" w:hAnsiTheme="majorBidi" w:cstheme="majorBidi"/>
          <w:lang w:val="nl-NL"/>
        </w:rPr>
        <w:t xml:space="preserve"> </w:t>
      </w:r>
      <w:r w:rsidRPr="00594620">
        <w:rPr>
          <w:rFonts w:asciiTheme="majorBidi" w:hAnsiTheme="majorBidi" w:cstheme="majorBidi"/>
          <w:lang w:val="nl-NL"/>
        </w:rPr>
        <w:t>alleenlijk tot de bespiegeling of beschouwing behoren</w:t>
      </w:r>
      <w:r w:rsidR="00FF37F8">
        <w:rPr>
          <w:rFonts w:asciiTheme="majorBidi" w:hAnsiTheme="majorBidi" w:cstheme="majorBidi"/>
          <w:lang w:val="nl-NL"/>
        </w:rPr>
        <w:t xml:space="preserve">, </w:t>
      </w:r>
      <w:r w:rsidRPr="00594620">
        <w:rPr>
          <w:rFonts w:asciiTheme="majorBidi" w:hAnsiTheme="majorBidi" w:cstheme="majorBidi"/>
          <w:lang w:val="nl-NL"/>
        </w:rPr>
        <w:t>konnen</w:t>
      </w:r>
      <w:r w:rsidR="006F3162">
        <w:rPr>
          <w:rFonts w:asciiTheme="majorBidi" w:hAnsiTheme="majorBidi" w:cstheme="majorBidi"/>
          <w:lang w:val="nl-NL"/>
        </w:rPr>
        <w:t xml:space="preserve"> </w:t>
      </w:r>
      <w:r w:rsidRPr="00594620">
        <w:rPr>
          <w:rFonts w:asciiTheme="majorBidi" w:hAnsiTheme="majorBidi" w:cstheme="majorBidi"/>
          <w:lang w:val="nl-NL"/>
        </w:rPr>
        <w:t>niet zo lichtelijk opgespeurt worden</w:t>
      </w:r>
      <w:r w:rsidR="00FF37F8">
        <w:rPr>
          <w:rFonts w:asciiTheme="majorBidi" w:hAnsiTheme="majorBidi" w:cstheme="majorBidi"/>
          <w:lang w:val="nl-NL"/>
        </w:rPr>
        <w:t xml:space="preserve">, </w:t>
      </w:r>
      <w:r w:rsidRPr="00594620">
        <w:rPr>
          <w:rFonts w:asciiTheme="majorBidi" w:hAnsiTheme="majorBidi" w:cstheme="majorBidi"/>
          <w:lang w:val="nl-NL"/>
        </w:rPr>
        <w:t>vermits de weg daar toe</w:t>
      </w:r>
      <w:r>
        <w:rPr>
          <w:rFonts w:asciiTheme="majorBidi" w:hAnsiTheme="majorBidi" w:cstheme="majorBidi"/>
          <w:lang w:val="nl-NL"/>
        </w:rPr>
        <w:t xml:space="preserve"> </w:t>
      </w:r>
      <w:r w:rsidRPr="00594620">
        <w:rPr>
          <w:rFonts w:asciiTheme="majorBidi" w:hAnsiTheme="majorBidi" w:cstheme="majorBidi"/>
          <w:lang w:val="nl-NL"/>
        </w:rPr>
        <w:t>enger is ; want dewijl</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wy </w:t>
      </w:r>
      <w:r w:rsidR="00106B08">
        <w:rPr>
          <w:rFonts w:asciiTheme="majorBidi" w:hAnsiTheme="majorBidi" w:cstheme="majorBidi"/>
          <w:lang w:val="nl-NL"/>
        </w:rPr>
        <w:t xml:space="preserve">alreê </w:t>
      </w:r>
      <w:r w:rsidRPr="00594620">
        <w:rPr>
          <w:rFonts w:asciiTheme="majorBidi" w:hAnsiTheme="majorBidi" w:cstheme="majorBidi"/>
          <w:lang w:val="nl-NL"/>
        </w:rPr>
        <w:t>getoont hebben</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Propheten in de beschouwige zaken van malkanderen verschilde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dewijl de verhalingen der dingen</w:t>
      </w:r>
      <w:r w:rsidR="00FF37F8">
        <w:rPr>
          <w:rFonts w:asciiTheme="majorBidi" w:hAnsiTheme="majorBidi" w:cstheme="majorBidi"/>
          <w:lang w:val="nl-NL"/>
        </w:rPr>
        <w:t xml:space="preserve">, </w:t>
      </w:r>
      <w:r w:rsidRPr="00594620">
        <w:rPr>
          <w:rFonts w:asciiTheme="majorBidi" w:hAnsiTheme="majorBidi" w:cstheme="majorBidi"/>
          <w:lang w:val="nl-NL"/>
        </w:rPr>
        <w:t>meest na de</w:t>
      </w:r>
      <w:r w:rsidR="006F3162">
        <w:rPr>
          <w:rFonts w:asciiTheme="majorBidi" w:hAnsiTheme="majorBidi" w:cstheme="majorBidi"/>
          <w:lang w:val="nl-NL"/>
        </w:rPr>
        <w:t xml:space="preserve"> </w:t>
      </w:r>
      <w:r w:rsidRPr="00594620">
        <w:rPr>
          <w:rFonts w:asciiTheme="majorBidi" w:hAnsiTheme="majorBidi" w:cstheme="majorBidi"/>
          <w:lang w:val="nl-NL"/>
        </w:rPr>
        <w:t>vooroordelen van yder eeuw geschikt en gevoegt zijn</w:t>
      </w:r>
      <w:r w:rsidR="00FF37F8">
        <w:rPr>
          <w:rFonts w:asciiTheme="majorBidi" w:hAnsiTheme="majorBidi" w:cstheme="majorBidi"/>
          <w:lang w:val="nl-NL"/>
        </w:rPr>
        <w:t xml:space="preserve">, </w:t>
      </w:r>
      <w:r w:rsidRPr="00594620">
        <w:rPr>
          <w:rFonts w:asciiTheme="majorBidi" w:hAnsiTheme="majorBidi" w:cstheme="majorBidi"/>
          <w:lang w:val="nl-NL"/>
        </w:rPr>
        <w:t>zo</w:t>
      </w:r>
      <w:r w:rsidR="00F61213">
        <w:rPr>
          <w:rFonts w:asciiTheme="majorBidi" w:hAnsiTheme="majorBidi" w:cstheme="majorBidi"/>
          <w:lang w:val="nl-NL"/>
        </w:rPr>
        <w:t xml:space="preserve"> </w:t>
      </w:r>
      <w:r w:rsidRPr="00594620">
        <w:rPr>
          <w:rFonts w:asciiTheme="majorBidi" w:hAnsiTheme="majorBidi" w:cstheme="majorBidi"/>
          <w:lang w:val="nl-NL"/>
        </w:rPr>
        <w:t>konnen wy</w:t>
      </w:r>
      <w:r w:rsidR="00F61213">
        <w:rPr>
          <w:rFonts w:asciiTheme="majorBidi" w:hAnsiTheme="majorBidi" w:cstheme="majorBidi"/>
          <w:lang w:val="nl-NL"/>
        </w:rPr>
        <w:t xml:space="preserve"> </w:t>
      </w:r>
      <w:r w:rsidRPr="00594620">
        <w:rPr>
          <w:rFonts w:asciiTheme="majorBidi" w:hAnsiTheme="majorBidi" w:cstheme="majorBidi"/>
          <w:lang w:val="nl-NL"/>
        </w:rPr>
        <w:t>geenzints de zin en mening van de ene Propheet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uit de klaarder plaatzen van een ander kennen</w:t>
      </w:r>
      <w:r w:rsidR="00FF37F8">
        <w:rPr>
          <w:rFonts w:asciiTheme="majorBidi" w:hAnsiTheme="majorBidi" w:cstheme="majorBidi"/>
          <w:lang w:val="nl-NL"/>
        </w:rPr>
        <w:t xml:space="preserve">, </w:t>
      </w:r>
      <w:r w:rsidRPr="00594620">
        <w:rPr>
          <w:rFonts w:asciiTheme="majorBidi" w:hAnsiTheme="majorBidi" w:cstheme="majorBidi"/>
          <w:lang w:val="nl-NL"/>
        </w:rPr>
        <w:t>noch de</w:t>
      </w:r>
      <w:r>
        <w:rPr>
          <w:rFonts w:asciiTheme="majorBidi" w:hAnsiTheme="majorBidi" w:cstheme="majorBidi"/>
          <w:lang w:val="nl-NL"/>
        </w:rPr>
        <w:t xml:space="preserve"> </w:t>
      </w:r>
      <w:r w:rsidRPr="00594620">
        <w:rPr>
          <w:rFonts w:asciiTheme="majorBidi" w:hAnsiTheme="majorBidi" w:cstheme="majorBidi"/>
          <w:lang w:val="nl-NL"/>
        </w:rPr>
        <w:t>zelve verklaren</w:t>
      </w:r>
      <w:r w:rsidR="00FF37F8">
        <w:rPr>
          <w:rFonts w:asciiTheme="majorBidi" w:hAnsiTheme="majorBidi" w:cstheme="majorBidi"/>
          <w:lang w:val="nl-NL"/>
        </w:rPr>
        <w:t xml:space="preserve">, </w:t>
      </w:r>
      <w:r w:rsidRPr="00594620">
        <w:rPr>
          <w:rFonts w:asciiTheme="majorBidi" w:hAnsiTheme="majorBidi" w:cstheme="majorBidi"/>
          <w:lang w:val="nl-NL"/>
        </w:rPr>
        <w:t>ten zy</w:t>
      </w:r>
      <w:r w:rsidR="00F61213">
        <w:rPr>
          <w:rFonts w:asciiTheme="majorBidi" w:hAnsiTheme="majorBidi" w:cstheme="majorBidi"/>
          <w:lang w:val="nl-NL"/>
        </w:rPr>
        <w:t xml:space="preserve"> </w:t>
      </w:r>
      <w:r w:rsidRPr="00594620">
        <w:rPr>
          <w:rFonts w:asciiTheme="majorBidi" w:hAnsiTheme="majorBidi" w:cstheme="majorBidi"/>
          <w:lang w:val="nl-NL"/>
        </w:rPr>
        <w:t>wy zeker zijn</w:t>
      </w:r>
      <w:r w:rsidR="00FF37F8">
        <w:rPr>
          <w:rFonts w:asciiTheme="majorBidi" w:hAnsiTheme="majorBidi" w:cstheme="majorBidi"/>
          <w:lang w:val="nl-NL"/>
        </w:rPr>
        <w:t xml:space="preserve">, </w:t>
      </w:r>
      <w:r w:rsidRPr="00594620">
        <w:rPr>
          <w:rFonts w:asciiTheme="majorBidi" w:hAnsiTheme="majorBidi" w:cstheme="majorBidi"/>
          <w:lang w:val="nl-NL"/>
        </w:rPr>
        <w:t>dat zy een zelve zin</w:t>
      </w:r>
      <w:r>
        <w:rPr>
          <w:rFonts w:asciiTheme="majorBidi" w:hAnsiTheme="majorBidi" w:cstheme="majorBidi"/>
          <w:lang w:val="nl-NL"/>
        </w:rPr>
        <w:t xml:space="preserve"> </w:t>
      </w:r>
      <w:r w:rsidRPr="00594620">
        <w:rPr>
          <w:rFonts w:asciiTheme="majorBidi" w:hAnsiTheme="majorBidi" w:cstheme="majorBidi"/>
          <w:lang w:val="nl-NL"/>
        </w:rPr>
        <w:t>en mening gehad hebben. Op hoedanige wijze dan</w:t>
      </w:r>
      <w:r w:rsidR="00FF37F8">
        <w:rPr>
          <w:rFonts w:asciiTheme="majorBidi" w:hAnsiTheme="majorBidi" w:cstheme="majorBidi"/>
          <w:lang w:val="nl-NL"/>
        </w:rPr>
        <w:t xml:space="preserve">, </w:t>
      </w:r>
      <w:r w:rsidRPr="00594620">
        <w:rPr>
          <w:rFonts w:asciiTheme="majorBidi" w:hAnsiTheme="majorBidi" w:cstheme="majorBidi"/>
          <w:lang w:val="nl-NL"/>
        </w:rPr>
        <w:t>de zin</w:t>
      </w:r>
      <w:r>
        <w:rPr>
          <w:rFonts w:asciiTheme="majorBidi" w:hAnsiTheme="majorBidi" w:cstheme="majorBidi"/>
          <w:lang w:val="nl-NL"/>
        </w:rPr>
        <w:t xml:space="preserve"> </w:t>
      </w:r>
      <w:r w:rsidRPr="00594620">
        <w:rPr>
          <w:rFonts w:asciiTheme="majorBidi" w:hAnsiTheme="majorBidi" w:cstheme="majorBidi"/>
          <w:lang w:val="nl-NL"/>
        </w:rPr>
        <w:t>en mening der Propheten in gelijke dingen uit de</w:t>
      </w:r>
      <w:r w:rsidR="006F3162">
        <w:rPr>
          <w:rFonts w:asciiTheme="majorBidi" w:hAnsiTheme="majorBidi" w:cstheme="majorBidi"/>
          <w:lang w:val="nl-NL"/>
        </w:rPr>
        <w:t xml:space="preserve"> </w:t>
      </w:r>
      <w:r w:rsidR="00F61213">
        <w:rPr>
          <w:rFonts w:asciiTheme="majorBidi" w:hAnsiTheme="majorBidi" w:cstheme="majorBidi"/>
          <w:lang w:val="nl-NL"/>
        </w:rPr>
        <w:t>geschiedenisz</w:t>
      </w:r>
      <w:r w:rsidRPr="00594620">
        <w:rPr>
          <w:rFonts w:asciiTheme="majorBidi" w:hAnsiTheme="majorBidi" w:cstheme="majorBidi"/>
          <w:lang w:val="nl-NL"/>
        </w:rPr>
        <w:t>e der Schrift moet gehaalt worden</w:t>
      </w:r>
      <w:r w:rsidR="00FF37F8">
        <w:rPr>
          <w:rFonts w:asciiTheme="majorBidi" w:hAnsiTheme="majorBidi" w:cstheme="majorBidi"/>
          <w:lang w:val="nl-NL"/>
        </w:rPr>
        <w:t xml:space="preserve">, </w:t>
      </w:r>
      <w:r w:rsidRPr="00594620">
        <w:rPr>
          <w:rFonts w:asciiTheme="majorBidi" w:hAnsiTheme="majorBidi" w:cstheme="majorBidi"/>
          <w:lang w:val="nl-NL"/>
        </w:rPr>
        <w:t>zal ik nu met weinig</w:t>
      </w:r>
      <w:r w:rsidR="00F61213">
        <w:rPr>
          <w:rFonts w:asciiTheme="majorBidi" w:hAnsiTheme="majorBidi" w:cstheme="majorBidi"/>
          <w:lang w:val="nl-NL"/>
        </w:rPr>
        <w:t xml:space="preserve">  </w:t>
      </w:r>
      <w:r w:rsidRPr="00594620">
        <w:rPr>
          <w:rFonts w:asciiTheme="majorBidi" w:hAnsiTheme="majorBidi" w:cstheme="majorBidi"/>
          <w:lang w:val="nl-NL"/>
        </w:rPr>
        <w:t>woorden zeggen ; want men moet omtrent deze dingen</w:t>
      </w:r>
      <w:r w:rsidR="00FF37F8">
        <w:rPr>
          <w:rFonts w:asciiTheme="majorBidi" w:hAnsiTheme="majorBidi" w:cstheme="majorBidi"/>
          <w:lang w:val="nl-NL"/>
        </w:rPr>
        <w:t xml:space="preserve">, </w:t>
      </w:r>
      <w:r w:rsidRPr="00594620">
        <w:rPr>
          <w:rFonts w:asciiTheme="majorBidi" w:hAnsiTheme="majorBidi" w:cstheme="majorBidi"/>
          <w:lang w:val="nl-NL"/>
        </w:rPr>
        <w:t>ook</w:t>
      </w:r>
      <w:r>
        <w:rPr>
          <w:rFonts w:asciiTheme="majorBidi" w:hAnsiTheme="majorBidi" w:cstheme="majorBidi"/>
          <w:lang w:val="nl-NL"/>
        </w:rPr>
        <w:t xml:space="preserve"> </w:t>
      </w:r>
      <w:r w:rsidRPr="00594620">
        <w:rPr>
          <w:rFonts w:asciiTheme="majorBidi" w:hAnsiTheme="majorBidi" w:cstheme="majorBidi"/>
          <w:lang w:val="nl-NL"/>
        </w:rPr>
        <w:t>van de genen</w:t>
      </w:r>
      <w:r w:rsidR="00FF37F8">
        <w:rPr>
          <w:rFonts w:asciiTheme="majorBidi" w:hAnsiTheme="majorBidi" w:cstheme="majorBidi"/>
          <w:lang w:val="nl-NL"/>
        </w:rPr>
        <w:t xml:space="preserve">, </w:t>
      </w:r>
      <w:r w:rsidRPr="00594620">
        <w:rPr>
          <w:rFonts w:asciiTheme="majorBidi" w:hAnsiTheme="majorBidi" w:cstheme="majorBidi"/>
          <w:lang w:val="nl-NL"/>
        </w:rPr>
        <w:t>die meest algemeen zijn</w:t>
      </w:r>
      <w:r w:rsidR="00FF37F8">
        <w:rPr>
          <w:rFonts w:asciiTheme="majorBidi" w:hAnsiTheme="majorBidi" w:cstheme="majorBidi"/>
          <w:lang w:val="nl-NL"/>
        </w:rPr>
        <w:t xml:space="preserve">, </w:t>
      </w:r>
      <w:r w:rsidRPr="00594620">
        <w:rPr>
          <w:rFonts w:asciiTheme="majorBidi" w:hAnsiTheme="majorBidi" w:cstheme="majorBidi"/>
          <w:lang w:val="nl-NL"/>
        </w:rPr>
        <w:t>beginnen ;</w:t>
      </w:r>
      <w:r w:rsidR="006F3162">
        <w:rPr>
          <w:rFonts w:asciiTheme="majorBidi" w:hAnsiTheme="majorBidi" w:cstheme="majorBidi"/>
          <w:lang w:val="nl-NL"/>
        </w:rPr>
        <w:t xml:space="preserve"> </w:t>
      </w:r>
      <w:r w:rsidRPr="00594620">
        <w:rPr>
          <w:rFonts w:asciiTheme="majorBidi" w:hAnsiTheme="majorBidi" w:cstheme="majorBidi"/>
          <w:lang w:val="nl-NL"/>
        </w:rPr>
        <w:t>namelijk</w:t>
      </w:r>
      <w:r w:rsidR="00FF37F8">
        <w:rPr>
          <w:rFonts w:asciiTheme="majorBidi" w:hAnsiTheme="majorBidi" w:cstheme="majorBidi"/>
          <w:lang w:val="nl-NL"/>
        </w:rPr>
        <w:t xml:space="preserve">, </w:t>
      </w:r>
      <w:r w:rsidRPr="00594620">
        <w:rPr>
          <w:rFonts w:asciiTheme="majorBidi" w:hAnsiTheme="majorBidi" w:cstheme="majorBidi"/>
          <w:lang w:val="nl-NL"/>
        </w:rPr>
        <w:t>met voor alle dingen uit de redenen der Schrift</w:t>
      </w:r>
      <w:r w:rsidR="00FF37F8">
        <w:rPr>
          <w:rFonts w:asciiTheme="majorBidi" w:hAnsiTheme="majorBidi" w:cstheme="majorBidi"/>
          <w:lang w:val="nl-NL"/>
        </w:rPr>
        <w:t xml:space="preserve">, </w:t>
      </w:r>
      <w:r w:rsidRPr="00594620">
        <w:rPr>
          <w:rFonts w:asciiTheme="majorBidi" w:hAnsiTheme="majorBidi" w:cstheme="majorBidi"/>
          <w:lang w:val="nl-NL"/>
        </w:rPr>
        <w:t>die de</w:t>
      </w:r>
      <w:r>
        <w:rPr>
          <w:rFonts w:asciiTheme="majorBidi" w:hAnsiTheme="majorBidi" w:cstheme="majorBidi"/>
          <w:lang w:val="nl-NL"/>
        </w:rPr>
        <w:t xml:space="preserve"> </w:t>
      </w:r>
      <w:r w:rsidRPr="00594620">
        <w:rPr>
          <w:rFonts w:asciiTheme="majorBidi" w:hAnsiTheme="majorBidi" w:cstheme="majorBidi"/>
          <w:lang w:val="nl-NL"/>
        </w:rPr>
        <w:t>klaarste zijn</w:t>
      </w:r>
      <w:r w:rsidR="00FF37F8">
        <w:rPr>
          <w:rFonts w:asciiTheme="majorBidi" w:hAnsiTheme="majorBidi" w:cstheme="majorBidi"/>
          <w:lang w:val="nl-NL"/>
        </w:rPr>
        <w:t xml:space="preserve">, </w:t>
      </w:r>
      <w:r w:rsidRPr="00594620">
        <w:rPr>
          <w:rFonts w:asciiTheme="majorBidi" w:hAnsiTheme="majorBidi" w:cstheme="majorBidi"/>
          <w:lang w:val="nl-NL"/>
        </w:rPr>
        <w:t>t’ onderzoeken</w:t>
      </w:r>
      <w:r w:rsidR="00FF37F8">
        <w:rPr>
          <w:rFonts w:asciiTheme="majorBidi" w:hAnsiTheme="majorBidi" w:cstheme="majorBidi"/>
          <w:lang w:val="nl-NL"/>
        </w:rPr>
        <w:t xml:space="preserve">, </w:t>
      </w:r>
      <w:r w:rsidRPr="00594620">
        <w:rPr>
          <w:rFonts w:asciiTheme="majorBidi" w:hAnsiTheme="majorBidi" w:cstheme="majorBidi"/>
          <w:lang w:val="nl-NL"/>
        </w:rPr>
        <w:t>w</w:t>
      </w:r>
      <w:r w:rsidR="00F61213">
        <w:rPr>
          <w:rFonts w:asciiTheme="majorBidi" w:hAnsiTheme="majorBidi" w:cstheme="majorBidi"/>
          <w:lang w:val="nl-NL"/>
        </w:rPr>
        <w:t>at Prophet</w:t>
      </w:r>
      <w:r w:rsidRPr="00594620">
        <w:rPr>
          <w:rFonts w:asciiTheme="majorBidi" w:hAnsiTheme="majorBidi" w:cstheme="majorBidi"/>
          <w:lang w:val="nl-NL"/>
        </w:rPr>
        <w:t>ie of</w:t>
      </w:r>
      <w:r w:rsidR="006F3162">
        <w:rPr>
          <w:rFonts w:asciiTheme="majorBidi" w:hAnsiTheme="majorBidi" w:cstheme="majorBidi"/>
          <w:lang w:val="nl-NL"/>
        </w:rPr>
        <w:t xml:space="preserve"> </w:t>
      </w:r>
      <w:r w:rsidRPr="00594620">
        <w:rPr>
          <w:rFonts w:asciiTheme="majorBidi" w:hAnsiTheme="majorBidi" w:cstheme="majorBidi"/>
          <w:lang w:val="nl-NL"/>
        </w:rPr>
        <w:t>openbaring is</w:t>
      </w:r>
      <w:r w:rsidR="00FF37F8">
        <w:rPr>
          <w:rFonts w:asciiTheme="majorBidi" w:hAnsiTheme="majorBidi" w:cstheme="majorBidi"/>
          <w:lang w:val="nl-NL"/>
        </w:rPr>
        <w:t xml:space="preserve">, </w:t>
      </w:r>
      <w:r w:rsidRPr="00594620">
        <w:rPr>
          <w:rFonts w:asciiTheme="majorBidi" w:hAnsiTheme="majorBidi" w:cstheme="majorBidi"/>
          <w:lang w:val="nl-NL"/>
        </w:rPr>
        <w:t>en in welke zaak zy voornamelijk bestaat: en</w:t>
      </w:r>
      <w:r w:rsidR="00F61213">
        <w:rPr>
          <w:rFonts w:asciiTheme="majorBidi" w:hAnsiTheme="majorBidi" w:cstheme="majorBidi"/>
          <w:lang w:val="nl-NL"/>
        </w:rPr>
        <w:t xml:space="preserve"> </w:t>
      </w:r>
      <w:r w:rsidRPr="00594620">
        <w:rPr>
          <w:rFonts w:asciiTheme="majorBidi" w:hAnsiTheme="majorBidi" w:cstheme="majorBidi"/>
          <w:lang w:val="nl-NL"/>
        </w:rPr>
        <w:t>daar</w:t>
      </w:r>
      <w:r>
        <w:rPr>
          <w:rFonts w:asciiTheme="majorBidi" w:hAnsiTheme="majorBidi" w:cstheme="majorBidi"/>
          <w:lang w:val="nl-NL"/>
        </w:rPr>
        <w:t xml:space="preserve"> </w:t>
      </w:r>
      <w:r w:rsidRPr="00594620">
        <w:rPr>
          <w:rFonts w:asciiTheme="majorBidi" w:hAnsiTheme="majorBidi" w:cstheme="majorBidi"/>
          <w:lang w:val="nl-NL"/>
        </w:rPr>
        <w:t>na wat een wonderdaad is</w:t>
      </w:r>
      <w:r w:rsidR="00FF37F8">
        <w:rPr>
          <w:rFonts w:asciiTheme="majorBidi" w:hAnsiTheme="majorBidi" w:cstheme="majorBidi"/>
          <w:lang w:val="nl-NL"/>
        </w:rPr>
        <w:t xml:space="preserve">, </w:t>
      </w:r>
      <w:r w:rsidRPr="00594620">
        <w:rPr>
          <w:rFonts w:asciiTheme="majorBidi" w:hAnsiTheme="majorBidi" w:cstheme="majorBidi"/>
          <w:lang w:val="nl-NL"/>
        </w:rPr>
        <w:t>en dus wyders met de dingen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meest gemeen zijn ; en daar na moet men tot de gevoelens</w:t>
      </w:r>
      <w:r>
        <w:rPr>
          <w:rFonts w:asciiTheme="majorBidi" w:hAnsiTheme="majorBidi" w:cstheme="majorBidi"/>
          <w:lang w:val="nl-NL"/>
        </w:rPr>
        <w:t xml:space="preserve"> </w:t>
      </w:r>
      <w:r w:rsidRPr="00594620">
        <w:rPr>
          <w:rFonts w:asciiTheme="majorBidi" w:hAnsiTheme="majorBidi" w:cstheme="majorBidi"/>
          <w:lang w:val="nl-NL"/>
        </w:rPr>
        <w:t>van yder Propheet a</w:t>
      </w:r>
      <w:r w:rsidR="00F61213">
        <w:rPr>
          <w:rFonts w:asciiTheme="majorBidi" w:hAnsiTheme="majorBidi" w:cstheme="majorBidi"/>
          <w:lang w:val="nl-NL"/>
        </w:rPr>
        <w:t>f</w:t>
      </w:r>
      <w:r w:rsidRPr="00594620">
        <w:rPr>
          <w:rFonts w:asciiTheme="majorBidi" w:hAnsiTheme="majorBidi" w:cstheme="majorBidi"/>
          <w:lang w:val="nl-NL"/>
        </w:rPr>
        <w:t>treden</w:t>
      </w:r>
      <w:r w:rsidR="00FF37F8">
        <w:rPr>
          <w:rFonts w:asciiTheme="majorBidi" w:hAnsiTheme="majorBidi" w:cstheme="majorBidi"/>
          <w:lang w:val="nl-NL"/>
        </w:rPr>
        <w:t xml:space="preserve">, </w:t>
      </w:r>
      <w:r w:rsidRPr="00594620">
        <w:rPr>
          <w:rFonts w:asciiTheme="majorBidi" w:hAnsiTheme="majorBidi" w:cstheme="majorBidi"/>
          <w:lang w:val="nl-NL"/>
        </w:rPr>
        <w:t>en vandaar eindelijk tot de zin</w:t>
      </w:r>
      <w:r>
        <w:rPr>
          <w:rFonts w:asciiTheme="majorBidi" w:hAnsiTheme="majorBidi" w:cstheme="majorBidi"/>
          <w:lang w:val="nl-NL"/>
        </w:rPr>
        <w:t xml:space="preserve"> </w:t>
      </w:r>
      <w:r w:rsidRPr="00594620">
        <w:rPr>
          <w:rFonts w:asciiTheme="majorBidi" w:hAnsiTheme="majorBidi" w:cstheme="majorBidi"/>
          <w:lang w:val="nl-NL"/>
        </w:rPr>
        <w:t>en mening van yder openbaring of Prophetische geschiedenis</w:t>
      </w:r>
      <w:r>
        <w:rPr>
          <w:rFonts w:asciiTheme="majorBidi" w:hAnsiTheme="majorBidi" w:cstheme="majorBidi"/>
          <w:lang w:val="nl-NL"/>
        </w:rPr>
        <w:t xml:space="preserve"> </w:t>
      </w:r>
      <w:r w:rsidRPr="00594620">
        <w:rPr>
          <w:rFonts w:asciiTheme="majorBidi" w:hAnsiTheme="majorBidi" w:cstheme="majorBidi"/>
          <w:lang w:val="nl-NL"/>
        </w:rPr>
        <w:t>en wonderdaad voor</w:t>
      </w:r>
      <w:r w:rsidR="00F61213">
        <w:rPr>
          <w:rFonts w:asciiTheme="majorBidi" w:hAnsiTheme="majorBidi" w:cstheme="majorBidi"/>
          <w:lang w:val="nl-NL"/>
        </w:rPr>
        <w:t>tgaan. Doch wat voorzichtigheit</w:t>
      </w:r>
      <w:r>
        <w:rPr>
          <w:rFonts w:asciiTheme="majorBidi" w:hAnsiTheme="majorBidi" w:cstheme="majorBidi"/>
          <w:lang w:val="nl-NL"/>
        </w:rPr>
        <w:t xml:space="preserve"> </w:t>
      </w:r>
      <w:r w:rsidRPr="00594620">
        <w:rPr>
          <w:rFonts w:asciiTheme="majorBidi" w:hAnsiTheme="majorBidi" w:cstheme="majorBidi"/>
          <w:lang w:val="nl-NL"/>
        </w:rPr>
        <w:t>men gebruiken moet</w:t>
      </w:r>
      <w:r w:rsidR="00FF37F8">
        <w:rPr>
          <w:rFonts w:asciiTheme="majorBidi" w:hAnsiTheme="majorBidi" w:cstheme="majorBidi"/>
          <w:lang w:val="nl-NL"/>
        </w:rPr>
        <w:t xml:space="preserve">, </w:t>
      </w:r>
      <w:r w:rsidRPr="00594620">
        <w:rPr>
          <w:rFonts w:asciiTheme="majorBidi" w:hAnsiTheme="majorBidi" w:cstheme="majorBidi"/>
          <w:lang w:val="nl-NL"/>
        </w:rPr>
        <w:t>om nier in de zin en mening der</w:t>
      </w:r>
      <w:r w:rsidR="006F3162">
        <w:rPr>
          <w:rFonts w:asciiTheme="majorBidi" w:hAnsiTheme="majorBidi" w:cstheme="majorBidi"/>
          <w:lang w:val="nl-NL"/>
        </w:rPr>
        <w:t xml:space="preserve"> </w:t>
      </w:r>
      <w:r w:rsidRPr="00594620">
        <w:rPr>
          <w:rFonts w:asciiTheme="majorBidi" w:hAnsiTheme="majorBidi" w:cstheme="majorBidi"/>
          <w:lang w:val="nl-NL"/>
        </w:rPr>
        <w:t>Proprieten en geschiedschrijvers</w:t>
      </w:r>
      <w:r w:rsidR="00FF37F8">
        <w:rPr>
          <w:rFonts w:asciiTheme="majorBidi" w:hAnsiTheme="majorBidi" w:cstheme="majorBidi"/>
          <w:lang w:val="nl-NL"/>
        </w:rPr>
        <w:t xml:space="preserve">, </w:t>
      </w:r>
      <w:r w:rsidRPr="00594620">
        <w:rPr>
          <w:rFonts w:asciiTheme="majorBidi" w:hAnsiTheme="majorBidi" w:cstheme="majorBidi"/>
          <w:lang w:val="nl-NL"/>
        </w:rPr>
        <w:t>niet met de zin en mening van</w:t>
      </w:r>
      <w:r>
        <w:rPr>
          <w:rFonts w:asciiTheme="majorBidi" w:hAnsiTheme="majorBidi" w:cstheme="majorBidi"/>
          <w:lang w:val="nl-NL"/>
        </w:rPr>
        <w:t xml:space="preserve"> </w:t>
      </w:r>
      <w:r w:rsidRPr="00594620">
        <w:rPr>
          <w:rFonts w:asciiTheme="majorBidi" w:hAnsiTheme="majorBidi" w:cstheme="majorBidi"/>
          <w:lang w:val="nl-NL"/>
        </w:rPr>
        <w:t>de Heilige Geest</w:t>
      </w:r>
      <w:r w:rsidR="00FF37F8">
        <w:rPr>
          <w:rFonts w:asciiTheme="majorBidi" w:hAnsiTheme="majorBidi" w:cstheme="majorBidi"/>
          <w:lang w:val="nl-NL"/>
        </w:rPr>
        <w:t xml:space="preserve">, </w:t>
      </w:r>
      <w:r w:rsidRPr="00594620">
        <w:rPr>
          <w:rFonts w:asciiTheme="majorBidi" w:hAnsiTheme="majorBidi" w:cstheme="majorBidi"/>
          <w:lang w:val="nl-NL"/>
        </w:rPr>
        <w:t>en de waarheit van de zaak</w:t>
      </w:r>
      <w:r w:rsidR="00FF37F8">
        <w:rPr>
          <w:rFonts w:asciiTheme="majorBidi" w:hAnsiTheme="majorBidi" w:cstheme="majorBidi"/>
          <w:lang w:val="nl-NL"/>
        </w:rPr>
        <w:t xml:space="preserve">, </w:t>
      </w:r>
      <w:r w:rsidRPr="00594620">
        <w:rPr>
          <w:rFonts w:asciiTheme="majorBidi" w:hAnsiTheme="majorBidi" w:cstheme="majorBidi"/>
          <w:lang w:val="nl-NL"/>
        </w:rPr>
        <w:t>te</w:t>
      </w:r>
      <w:r w:rsidR="006F3162">
        <w:rPr>
          <w:rFonts w:asciiTheme="majorBidi" w:hAnsiTheme="majorBidi" w:cstheme="majorBidi"/>
          <w:lang w:val="nl-NL"/>
        </w:rPr>
        <w:t xml:space="preserve"> </w:t>
      </w:r>
      <w:r w:rsidRPr="00594620">
        <w:rPr>
          <w:rFonts w:asciiTheme="majorBidi" w:hAnsiTheme="majorBidi" w:cstheme="majorBidi"/>
          <w:lang w:val="nl-NL"/>
        </w:rPr>
        <w:t>verwarren</w:t>
      </w:r>
      <w:r w:rsidR="00FF37F8">
        <w:rPr>
          <w:rFonts w:asciiTheme="majorBidi" w:hAnsiTheme="majorBidi" w:cstheme="majorBidi"/>
          <w:lang w:val="nl-NL"/>
        </w:rPr>
        <w:t xml:space="preserve">, </w:t>
      </w:r>
      <w:r w:rsidRPr="00594620">
        <w:rPr>
          <w:rFonts w:asciiTheme="majorBidi" w:hAnsiTheme="majorBidi" w:cstheme="majorBidi"/>
          <w:lang w:val="nl-NL"/>
        </w:rPr>
        <w:t>hebben wy hier voor op zijn plaats met veel voor</w:t>
      </w:r>
      <w:r>
        <w:rPr>
          <w:rFonts w:asciiTheme="majorBidi" w:hAnsiTheme="majorBidi" w:cstheme="majorBidi"/>
          <w:lang w:val="nl-NL"/>
        </w:rPr>
        <w:t xml:space="preserve"> </w:t>
      </w:r>
      <w:r w:rsidRPr="00594620">
        <w:rPr>
          <w:rFonts w:asciiTheme="majorBidi" w:hAnsiTheme="majorBidi" w:cstheme="majorBidi"/>
          <w:lang w:val="nl-NL"/>
        </w:rPr>
        <w:t>beelden getoont ; en</w:t>
      </w:r>
      <w:r w:rsidR="00F61213">
        <w:rPr>
          <w:rFonts w:asciiTheme="majorBidi" w:hAnsiTheme="majorBidi" w:cstheme="majorBidi"/>
          <w:lang w:val="nl-NL"/>
        </w:rPr>
        <w:t xml:space="preserve"> </w:t>
      </w:r>
      <w:r w:rsidRPr="00594620">
        <w:rPr>
          <w:rFonts w:asciiTheme="majorBidi" w:hAnsiTheme="majorBidi" w:cstheme="majorBidi"/>
          <w:lang w:val="nl-NL"/>
        </w:rPr>
        <w:t>dieshalven hoef ik hier af niet bredelijker</w:t>
      </w:r>
      <w:r>
        <w:rPr>
          <w:rFonts w:asciiTheme="majorBidi" w:hAnsiTheme="majorBidi" w:cstheme="majorBidi"/>
          <w:lang w:val="nl-NL"/>
        </w:rPr>
        <w:t xml:space="preserve"> </w:t>
      </w:r>
      <w:r w:rsidRPr="00594620">
        <w:rPr>
          <w:rFonts w:asciiTheme="majorBidi" w:hAnsiTheme="majorBidi" w:cstheme="majorBidi"/>
          <w:lang w:val="nl-NL"/>
        </w:rPr>
        <w:t>te handelen. Dit staat echter omtrent de zin en mening</w:t>
      </w:r>
      <w:r>
        <w:rPr>
          <w:rFonts w:asciiTheme="majorBidi" w:hAnsiTheme="majorBidi" w:cstheme="majorBidi"/>
          <w:lang w:val="nl-NL"/>
        </w:rPr>
        <w:t xml:space="preserve"> </w:t>
      </w:r>
      <w:r w:rsidR="00F61213">
        <w:rPr>
          <w:rFonts w:asciiTheme="majorBidi" w:hAnsiTheme="majorBidi" w:cstheme="majorBidi"/>
          <w:lang w:val="nl-NL"/>
        </w:rPr>
        <w:t>der</w:t>
      </w:r>
      <w:r w:rsidRPr="00594620">
        <w:rPr>
          <w:rFonts w:asciiTheme="majorBidi" w:hAnsiTheme="majorBidi" w:cstheme="majorBidi"/>
          <w:lang w:val="nl-NL"/>
        </w:rPr>
        <w:t xml:space="preserve"> openbaringen aan te merken</w:t>
      </w:r>
      <w:r w:rsidR="00FF37F8">
        <w:rPr>
          <w:rFonts w:asciiTheme="majorBidi" w:hAnsiTheme="majorBidi" w:cstheme="majorBidi"/>
          <w:lang w:val="nl-NL"/>
        </w:rPr>
        <w:t xml:space="preserve">, </w:t>
      </w:r>
      <w:r w:rsidRPr="00594620">
        <w:rPr>
          <w:rFonts w:asciiTheme="majorBidi" w:hAnsiTheme="majorBidi" w:cstheme="majorBidi"/>
          <w:lang w:val="nl-NL"/>
        </w:rPr>
        <w:t xml:space="preserve">dat dit middel </w:t>
      </w:r>
      <w:r w:rsidR="00F61213">
        <w:rPr>
          <w:rFonts w:asciiTheme="majorBidi" w:hAnsiTheme="majorBidi" w:cstheme="majorBidi"/>
          <w:lang w:val="nl-NL"/>
        </w:rPr>
        <w:t>aanwijs</w:t>
      </w:r>
      <w:r w:rsidRPr="00594620">
        <w:rPr>
          <w:rFonts w:asciiTheme="majorBidi" w:hAnsiTheme="majorBidi" w:cstheme="majorBidi"/>
          <w:lang w:val="nl-NL"/>
        </w:rPr>
        <w:t>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alleenlik dit op te speuren</w:t>
      </w:r>
      <w:r w:rsidR="00FF37F8">
        <w:rPr>
          <w:rFonts w:asciiTheme="majorBidi" w:hAnsiTheme="majorBidi" w:cstheme="majorBidi"/>
          <w:lang w:val="nl-NL"/>
        </w:rPr>
        <w:t xml:space="preserve">, </w:t>
      </w:r>
      <w:r w:rsidRPr="00594620">
        <w:rPr>
          <w:rFonts w:asciiTheme="majorBidi" w:hAnsiTheme="majorBidi" w:cstheme="majorBidi"/>
          <w:lang w:val="nl-NL"/>
        </w:rPr>
        <w:t>‘t welk de Propheten waarlijk</w:t>
      </w:r>
      <w:r>
        <w:rPr>
          <w:rFonts w:asciiTheme="majorBidi" w:hAnsiTheme="majorBidi" w:cstheme="majorBidi"/>
          <w:lang w:val="nl-NL"/>
        </w:rPr>
        <w:t xml:space="preserve"> </w:t>
      </w:r>
      <w:r w:rsidRPr="00594620">
        <w:rPr>
          <w:rFonts w:asciiTheme="majorBidi" w:hAnsiTheme="majorBidi" w:cstheme="majorBidi"/>
          <w:lang w:val="nl-NL"/>
        </w:rPr>
        <w:t>gezien of gehoort hebben</w:t>
      </w:r>
      <w:r w:rsidR="00FF37F8">
        <w:rPr>
          <w:rFonts w:asciiTheme="majorBidi" w:hAnsiTheme="majorBidi" w:cstheme="majorBidi"/>
          <w:lang w:val="nl-NL"/>
        </w:rPr>
        <w:t xml:space="preserve">, </w:t>
      </w:r>
      <w:r w:rsidRPr="00594620">
        <w:rPr>
          <w:rFonts w:asciiTheme="majorBidi" w:hAnsiTheme="majorBidi" w:cstheme="majorBidi"/>
          <w:lang w:val="nl-NL"/>
        </w:rPr>
        <w:t>en niet wat zy met deze</w:t>
      </w:r>
      <w:r w:rsidR="006F3162">
        <w:rPr>
          <w:rFonts w:asciiTheme="majorBidi" w:hAnsiTheme="majorBidi" w:cstheme="majorBidi"/>
          <w:lang w:val="nl-NL"/>
        </w:rPr>
        <w:t xml:space="preserve"> </w:t>
      </w:r>
      <w:r w:rsidRPr="00594620">
        <w:rPr>
          <w:rFonts w:asciiTheme="majorBidi" w:hAnsiTheme="majorBidi" w:cstheme="majorBidi"/>
          <w:lang w:val="nl-NL"/>
        </w:rPr>
        <w:t>verbeeldingen hebben willen te kennen geven</w:t>
      </w:r>
      <w:r w:rsidR="00FF37F8">
        <w:rPr>
          <w:rFonts w:asciiTheme="majorBidi" w:hAnsiTheme="majorBidi" w:cstheme="majorBidi"/>
          <w:lang w:val="nl-NL"/>
        </w:rPr>
        <w:t xml:space="preserve">, </w:t>
      </w:r>
      <w:r w:rsidRPr="00594620">
        <w:rPr>
          <w:rFonts w:asciiTheme="majorBidi" w:hAnsiTheme="majorBidi" w:cstheme="majorBidi"/>
          <w:lang w:val="nl-NL"/>
        </w:rPr>
        <w:t>en vertonen :</w:t>
      </w:r>
      <w:r>
        <w:rPr>
          <w:rFonts w:asciiTheme="majorBidi" w:hAnsiTheme="majorBidi" w:cstheme="majorBidi"/>
          <w:lang w:val="nl-NL"/>
        </w:rPr>
        <w:t xml:space="preserve"> </w:t>
      </w:r>
      <w:r w:rsidRPr="00594620">
        <w:rPr>
          <w:rFonts w:asciiTheme="majorBidi" w:hAnsiTheme="majorBidi" w:cstheme="majorBidi"/>
          <w:lang w:val="nl-NL"/>
        </w:rPr>
        <w:t>want wy konnen hier wel raden</w:t>
      </w:r>
      <w:r w:rsidR="00FF37F8">
        <w:rPr>
          <w:rFonts w:asciiTheme="majorBidi" w:hAnsiTheme="majorBidi" w:cstheme="majorBidi"/>
          <w:lang w:val="nl-NL"/>
        </w:rPr>
        <w:t xml:space="preserve">, </w:t>
      </w:r>
      <w:r w:rsidRPr="00594620">
        <w:rPr>
          <w:rFonts w:asciiTheme="majorBidi" w:hAnsiTheme="majorBidi" w:cstheme="majorBidi"/>
          <w:lang w:val="nl-NL"/>
        </w:rPr>
        <w:t>maar dit niet uit de</w:t>
      </w:r>
      <w:r>
        <w:rPr>
          <w:rFonts w:asciiTheme="majorBidi" w:hAnsiTheme="majorBidi" w:cstheme="majorBidi"/>
          <w:lang w:val="nl-NL"/>
        </w:rPr>
        <w:t xml:space="preserve"> </w:t>
      </w:r>
      <w:r w:rsidRPr="00594620">
        <w:rPr>
          <w:rFonts w:asciiTheme="majorBidi" w:hAnsiTheme="majorBidi" w:cstheme="majorBidi"/>
          <w:lang w:val="nl-NL"/>
        </w:rPr>
        <w:t>gronden der Schrift zekerlijk afleiden. Wy hebben dan de</w:t>
      </w:r>
      <w:r>
        <w:rPr>
          <w:rFonts w:asciiTheme="majorBidi" w:hAnsiTheme="majorBidi" w:cstheme="majorBidi"/>
          <w:lang w:val="nl-NL"/>
        </w:rPr>
        <w:t xml:space="preserve"> </w:t>
      </w:r>
      <w:r w:rsidRPr="00594620">
        <w:rPr>
          <w:rFonts w:asciiTheme="majorBidi" w:hAnsiTheme="majorBidi" w:cstheme="majorBidi"/>
          <w:lang w:val="nl-NL"/>
        </w:rPr>
        <w:t>middel getoont</w:t>
      </w:r>
      <w:r w:rsidR="00FF37F8">
        <w:rPr>
          <w:rFonts w:asciiTheme="majorBidi" w:hAnsiTheme="majorBidi" w:cstheme="majorBidi"/>
          <w:lang w:val="nl-NL"/>
        </w:rPr>
        <w:t xml:space="preserve">, </w:t>
      </w:r>
      <w:r w:rsidRPr="00594620">
        <w:rPr>
          <w:rFonts w:asciiTheme="majorBidi" w:hAnsiTheme="majorBidi" w:cstheme="majorBidi"/>
          <w:lang w:val="nl-NL"/>
        </w:rPr>
        <w:t>om d</w:t>
      </w:r>
      <w:r w:rsidR="00F61213">
        <w:rPr>
          <w:rFonts w:asciiTheme="majorBidi" w:hAnsiTheme="majorBidi" w:cstheme="majorBidi"/>
          <w:lang w:val="nl-NL"/>
        </w:rPr>
        <w:t>e</w:t>
      </w:r>
      <w:r w:rsidRPr="00594620">
        <w:rPr>
          <w:rFonts w:asciiTheme="majorBidi" w:hAnsiTheme="majorBidi" w:cstheme="majorBidi"/>
          <w:lang w:val="nl-NL"/>
        </w:rPr>
        <w:t xml:space="preserve"> Schrift uit te leggen en te verklaren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ook met een aangewezen</w:t>
      </w:r>
      <w:r w:rsidR="00FF37F8">
        <w:rPr>
          <w:rFonts w:asciiTheme="majorBidi" w:hAnsiTheme="majorBidi" w:cstheme="majorBidi"/>
          <w:lang w:val="nl-NL"/>
        </w:rPr>
        <w:t xml:space="preserve">, </w:t>
      </w:r>
      <w:r w:rsidRPr="00594620">
        <w:rPr>
          <w:rFonts w:asciiTheme="majorBidi" w:hAnsiTheme="majorBidi" w:cstheme="majorBidi"/>
          <w:lang w:val="nl-NL"/>
        </w:rPr>
        <w:t>dat deze de enige en zekere</w:t>
      </w:r>
      <w:r>
        <w:rPr>
          <w:rFonts w:asciiTheme="majorBidi" w:hAnsiTheme="majorBidi" w:cstheme="majorBidi"/>
          <w:lang w:val="nl-NL"/>
        </w:rPr>
        <w:t xml:space="preserve"> </w:t>
      </w:r>
      <w:r w:rsidRPr="00594620">
        <w:rPr>
          <w:rFonts w:asciiTheme="majorBidi" w:hAnsiTheme="majorBidi" w:cstheme="majorBidi"/>
          <w:lang w:val="nl-NL"/>
        </w:rPr>
        <w:t>weg is</w:t>
      </w:r>
      <w:r w:rsidR="00FF37F8">
        <w:rPr>
          <w:rFonts w:asciiTheme="majorBidi" w:hAnsiTheme="majorBidi" w:cstheme="majorBidi"/>
          <w:lang w:val="nl-NL"/>
        </w:rPr>
        <w:t xml:space="preserve">, </w:t>
      </w:r>
      <w:r w:rsidRPr="00594620">
        <w:rPr>
          <w:rFonts w:asciiTheme="majorBidi" w:hAnsiTheme="majorBidi" w:cstheme="majorBidi"/>
          <w:lang w:val="nl-NL"/>
        </w:rPr>
        <w:t>om de ware zin en mening daar af op te speuren.</w:t>
      </w:r>
      <w:r>
        <w:rPr>
          <w:rFonts w:asciiTheme="majorBidi" w:hAnsiTheme="majorBidi" w:cstheme="majorBidi"/>
          <w:lang w:val="nl-NL"/>
        </w:rPr>
        <w:t xml:space="preserve"> </w:t>
      </w:r>
      <w:r w:rsidRPr="00594620">
        <w:rPr>
          <w:rFonts w:asciiTheme="majorBidi" w:hAnsiTheme="majorBidi" w:cstheme="majorBidi"/>
          <w:lang w:val="nl-NL"/>
        </w:rPr>
        <w:t>Ik beken wel dat de gene (zo der enige mochten wezen) hier</w:t>
      </w:r>
      <w:r>
        <w:rPr>
          <w:rFonts w:asciiTheme="majorBidi" w:hAnsiTheme="majorBidi" w:cstheme="majorBidi"/>
          <w:lang w:val="nl-NL"/>
        </w:rPr>
        <w:t xml:space="preserve"> </w:t>
      </w:r>
      <w:r w:rsidRPr="00594620">
        <w:rPr>
          <w:rFonts w:asciiTheme="majorBidi" w:hAnsiTheme="majorBidi" w:cstheme="majorBidi"/>
          <w:lang w:val="nl-NL"/>
        </w:rPr>
        <w:t>af zekerder zijn</w:t>
      </w:r>
      <w:r w:rsidR="00FF37F8">
        <w:rPr>
          <w:rFonts w:asciiTheme="majorBidi" w:hAnsiTheme="majorBidi" w:cstheme="majorBidi"/>
          <w:lang w:val="nl-NL"/>
        </w:rPr>
        <w:t xml:space="preserve">, </w:t>
      </w:r>
      <w:r w:rsidRPr="00594620">
        <w:rPr>
          <w:rFonts w:asciiTheme="majorBidi" w:hAnsiTheme="majorBidi" w:cstheme="majorBidi"/>
          <w:lang w:val="nl-NL"/>
        </w:rPr>
        <w:t>die desselfs overlevering of ware</w:t>
      </w:r>
      <w:r w:rsidR="006F3162">
        <w:rPr>
          <w:rFonts w:asciiTheme="majorBidi" w:hAnsiTheme="majorBidi" w:cstheme="majorBidi"/>
          <w:lang w:val="nl-NL"/>
        </w:rPr>
        <w:t xml:space="preserve"> </w:t>
      </w:r>
      <w:r w:rsidR="00F61213">
        <w:rPr>
          <w:rFonts w:asciiTheme="majorBidi" w:hAnsiTheme="majorBidi" w:cstheme="majorBidi"/>
          <w:lang w:val="nl-NL"/>
        </w:rPr>
        <w:t>verklaring van de Propheten zel</w:t>
      </w:r>
      <w:r w:rsidRPr="00594620">
        <w:rPr>
          <w:rFonts w:asciiTheme="majorBidi" w:hAnsiTheme="majorBidi" w:cstheme="majorBidi"/>
          <w:lang w:val="nl-NL"/>
        </w:rPr>
        <w:t>ven ontfangen hebben</w:t>
      </w:r>
      <w:r w:rsidR="00FF37F8">
        <w:rPr>
          <w:rFonts w:asciiTheme="majorBidi" w:hAnsiTheme="majorBidi" w:cstheme="majorBidi"/>
          <w:lang w:val="nl-NL"/>
        </w:rPr>
        <w:t xml:space="preserve">, </w:t>
      </w:r>
      <w:r w:rsidRPr="00594620">
        <w:rPr>
          <w:rFonts w:asciiTheme="majorBidi" w:hAnsiTheme="majorBidi" w:cstheme="majorBidi"/>
          <w:lang w:val="nl-NL"/>
        </w:rPr>
        <w:t>gelijk de</w:t>
      </w:r>
      <w:r>
        <w:rPr>
          <w:rFonts w:asciiTheme="majorBidi" w:hAnsiTheme="majorBidi" w:cstheme="majorBidi"/>
          <w:lang w:val="nl-NL"/>
        </w:rPr>
        <w:t xml:space="preserve"> </w:t>
      </w:r>
      <w:r w:rsidRPr="00594620">
        <w:rPr>
          <w:rFonts w:asciiTheme="majorBidi" w:hAnsiTheme="majorBidi" w:cstheme="majorBidi"/>
          <w:lang w:val="nl-NL"/>
        </w:rPr>
        <w:t>Pharizeen menen</w:t>
      </w:r>
      <w:r w:rsidR="00FF37F8">
        <w:rPr>
          <w:rFonts w:asciiTheme="majorBidi" w:hAnsiTheme="majorBidi" w:cstheme="majorBidi"/>
          <w:lang w:val="nl-NL"/>
        </w:rPr>
        <w:t xml:space="preserve">, </w:t>
      </w:r>
      <w:r w:rsidRPr="00594620">
        <w:rPr>
          <w:rFonts w:asciiTheme="majorBidi" w:hAnsiTheme="majorBidi" w:cstheme="majorBidi"/>
          <w:lang w:val="nl-NL"/>
        </w:rPr>
        <w:t>of gelijk de gene die een opperpriester</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die omtrent d’</w:t>
      </w:r>
      <w:r w:rsidR="006F3162">
        <w:rPr>
          <w:rFonts w:asciiTheme="majorBidi" w:hAnsiTheme="majorBidi" w:cstheme="majorBidi"/>
          <w:lang w:val="nl-NL"/>
        </w:rPr>
        <w:t xml:space="preserve"> </w:t>
      </w:r>
      <w:r w:rsidRPr="00594620">
        <w:rPr>
          <w:rFonts w:asciiTheme="majorBidi" w:hAnsiTheme="majorBidi" w:cstheme="majorBidi"/>
          <w:lang w:val="nl-NL"/>
        </w:rPr>
        <w:t>uitlegging der Schrift niet kan dolen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 ‘t welke de Roomsche Catholijke roemen. Doch dewijl</w:t>
      </w:r>
      <w:r>
        <w:rPr>
          <w:rFonts w:asciiTheme="majorBidi" w:hAnsiTheme="majorBidi" w:cstheme="majorBidi"/>
          <w:lang w:val="nl-NL"/>
        </w:rPr>
        <w:t xml:space="preserve"> </w:t>
      </w:r>
      <w:r w:rsidRPr="00594620">
        <w:rPr>
          <w:rFonts w:asciiTheme="majorBidi" w:hAnsiTheme="majorBidi" w:cstheme="majorBidi"/>
          <w:lang w:val="nl-NL"/>
        </w:rPr>
        <w:t>wy van deze overlevering</w:t>
      </w:r>
      <w:r w:rsidR="00FF37F8">
        <w:rPr>
          <w:rFonts w:asciiTheme="majorBidi" w:hAnsiTheme="majorBidi" w:cstheme="majorBidi"/>
          <w:lang w:val="nl-NL"/>
        </w:rPr>
        <w:t xml:space="preserve">, </w:t>
      </w:r>
      <w:r w:rsidRPr="00594620">
        <w:rPr>
          <w:rFonts w:asciiTheme="majorBidi" w:hAnsiTheme="majorBidi" w:cstheme="majorBidi"/>
          <w:lang w:val="nl-NL"/>
        </w:rPr>
        <w:t>noch van deze achtbaarheit en ‘t</w:t>
      </w:r>
      <w:r>
        <w:rPr>
          <w:rFonts w:asciiTheme="majorBidi" w:hAnsiTheme="majorBidi" w:cstheme="majorBidi"/>
          <w:lang w:val="nl-NL"/>
        </w:rPr>
        <w:t xml:space="preserve"> </w:t>
      </w:r>
      <w:r w:rsidRPr="00594620">
        <w:rPr>
          <w:rFonts w:asciiTheme="majorBidi" w:hAnsiTheme="majorBidi" w:cstheme="majorBidi"/>
          <w:lang w:val="nl-NL"/>
        </w:rPr>
        <w:t>gezag de opperpriesters zeker konnen zijn</w:t>
      </w:r>
      <w:r w:rsidR="00FF37F8">
        <w:rPr>
          <w:rFonts w:asciiTheme="majorBidi" w:hAnsiTheme="majorBidi" w:cstheme="majorBidi"/>
          <w:lang w:val="nl-NL"/>
        </w:rPr>
        <w:t xml:space="preserve">, </w:t>
      </w:r>
      <w:r w:rsidRPr="00594620">
        <w:rPr>
          <w:rFonts w:asciiTheme="majorBidi" w:hAnsiTheme="majorBidi" w:cstheme="majorBidi"/>
          <w:lang w:val="nl-NL"/>
        </w:rPr>
        <w:t>zo konnen wy</w:t>
      </w:r>
      <w:r w:rsidR="00F61213">
        <w:rPr>
          <w:rFonts w:asciiTheme="majorBidi" w:hAnsiTheme="majorBidi" w:cstheme="majorBidi"/>
          <w:lang w:val="nl-NL"/>
        </w:rPr>
        <w:t xml:space="preserve">  </w:t>
      </w:r>
      <w:r w:rsidRPr="00594620">
        <w:rPr>
          <w:rFonts w:asciiTheme="majorBidi" w:hAnsiTheme="majorBidi" w:cstheme="majorBidi"/>
          <w:lang w:val="nl-NL"/>
        </w:rPr>
        <w:t>ook hier op niets zeker bouwen ; want d’ oudste Christenen</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dit laatste</w:t>
      </w:r>
      <w:r w:rsidR="00FF37F8">
        <w:rPr>
          <w:rFonts w:asciiTheme="majorBidi" w:hAnsiTheme="majorBidi" w:cstheme="majorBidi"/>
          <w:lang w:val="nl-NL"/>
        </w:rPr>
        <w:t xml:space="preserve">, </w:t>
      </w:r>
      <w:r w:rsidRPr="00594620">
        <w:rPr>
          <w:rFonts w:asciiTheme="majorBidi" w:hAnsiTheme="majorBidi" w:cstheme="majorBidi"/>
          <w:lang w:val="nl-NL"/>
        </w:rPr>
        <w:t>en d’ oudste aanhangers en gezindheden der</w:t>
      </w:r>
      <w:r>
        <w:rPr>
          <w:rFonts w:asciiTheme="majorBidi" w:hAnsiTheme="majorBidi" w:cstheme="majorBidi"/>
          <w:lang w:val="nl-NL"/>
        </w:rPr>
        <w:t xml:space="preserve"> </w:t>
      </w:r>
      <w:r w:rsidRPr="00594620">
        <w:rPr>
          <w:rFonts w:asciiTheme="majorBidi" w:hAnsiTheme="majorBidi" w:cstheme="majorBidi"/>
          <w:lang w:val="nl-NL"/>
        </w:rPr>
        <w:t>Joden</w:t>
      </w:r>
      <w:r w:rsidR="00FF37F8">
        <w:rPr>
          <w:rFonts w:asciiTheme="majorBidi" w:hAnsiTheme="majorBidi" w:cstheme="majorBidi"/>
          <w:lang w:val="nl-NL"/>
        </w:rPr>
        <w:t xml:space="preserve">, </w:t>
      </w:r>
      <w:r w:rsidRPr="00594620">
        <w:rPr>
          <w:rFonts w:asciiTheme="majorBidi" w:hAnsiTheme="majorBidi" w:cstheme="majorBidi"/>
          <w:lang w:val="nl-NL"/>
        </w:rPr>
        <w:t>dit eerste gelochent. Wyders</w:t>
      </w:r>
      <w:r w:rsidR="00FF37F8">
        <w:rPr>
          <w:rFonts w:asciiTheme="majorBidi" w:hAnsiTheme="majorBidi" w:cstheme="majorBidi"/>
          <w:lang w:val="nl-NL"/>
        </w:rPr>
        <w:t xml:space="preserve">, </w:t>
      </w:r>
      <w:r w:rsidRPr="00594620">
        <w:rPr>
          <w:rFonts w:asciiTheme="majorBidi" w:hAnsiTheme="majorBidi" w:cstheme="majorBidi"/>
          <w:lang w:val="nl-NL"/>
        </w:rPr>
        <w:t>indien wy ( om van</w:t>
      </w:r>
      <w:r>
        <w:rPr>
          <w:rFonts w:asciiTheme="majorBidi" w:hAnsiTheme="majorBidi" w:cstheme="majorBidi"/>
          <w:lang w:val="nl-NL"/>
        </w:rPr>
        <w:t xml:space="preserve"> </w:t>
      </w:r>
      <w:r w:rsidRPr="00594620">
        <w:rPr>
          <w:rFonts w:asciiTheme="majorBidi" w:hAnsiTheme="majorBidi" w:cstheme="majorBidi"/>
          <w:lang w:val="nl-NL"/>
        </w:rPr>
        <w:t>d’ andere dingen te swijgen ) op de reeks en ‘t gevolg der</w:t>
      </w:r>
      <w:r>
        <w:rPr>
          <w:rFonts w:asciiTheme="majorBidi" w:hAnsiTheme="majorBidi" w:cstheme="majorBidi"/>
          <w:lang w:val="nl-NL"/>
        </w:rPr>
        <w:t xml:space="preserve"> </w:t>
      </w:r>
      <w:r w:rsidRPr="00594620">
        <w:rPr>
          <w:rFonts w:asciiTheme="majorBidi" w:hAnsiTheme="majorBidi" w:cstheme="majorBidi"/>
          <w:lang w:val="nl-NL"/>
        </w:rPr>
        <w:t>jaren merken</w:t>
      </w:r>
      <w:r w:rsidR="00FF37F8">
        <w:rPr>
          <w:rFonts w:asciiTheme="majorBidi" w:hAnsiTheme="majorBidi" w:cstheme="majorBidi"/>
          <w:lang w:val="nl-NL"/>
        </w:rPr>
        <w:t xml:space="preserve">, </w:t>
      </w:r>
      <w:r w:rsidRPr="00594620">
        <w:rPr>
          <w:rFonts w:asciiTheme="majorBidi" w:hAnsiTheme="majorBidi" w:cstheme="majorBidi"/>
          <w:lang w:val="nl-NL"/>
        </w:rPr>
        <w:t>dat de Pharizeen van hun Rabbijnen hebben</w:t>
      </w:r>
      <w:r>
        <w:rPr>
          <w:rFonts w:asciiTheme="majorBidi" w:hAnsiTheme="majorBidi" w:cstheme="majorBidi"/>
          <w:lang w:val="nl-NL"/>
        </w:rPr>
        <w:t xml:space="preserve"> </w:t>
      </w:r>
      <w:r w:rsidRPr="00594620">
        <w:rPr>
          <w:rFonts w:asciiTheme="majorBidi" w:hAnsiTheme="majorBidi" w:cstheme="majorBidi"/>
          <w:lang w:val="nl-NL"/>
        </w:rPr>
        <w:t>ontfangen</w:t>
      </w:r>
      <w:r w:rsidR="00FF37F8">
        <w:rPr>
          <w:rFonts w:asciiTheme="majorBidi" w:hAnsiTheme="majorBidi" w:cstheme="majorBidi"/>
          <w:lang w:val="nl-NL"/>
        </w:rPr>
        <w:t xml:space="preserve">, </w:t>
      </w:r>
      <w:r w:rsidRPr="00594620">
        <w:rPr>
          <w:rFonts w:asciiTheme="majorBidi" w:hAnsiTheme="majorBidi" w:cstheme="majorBidi"/>
          <w:lang w:val="nl-NL"/>
        </w:rPr>
        <w:t>volgens ‘t welk zy deze overlevering tot op</w:t>
      </w:r>
      <w:r>
        <w:rPr>
          <w:rFonts w:asciiTheme="majorBidi" w:hAnsiTheme="majorBidi" w:cstheme="majorBidi"/>
          <w:lang w:val="nl-NL"/>
        </w:rPr>
        <w:t xml:space="preserve"> </w:t>
      </w:r>
      <w:r w:rsidRPr="00594620">
        <w:rPr>
          <w:rFonts w:asciiTheme="majorBidi" w:hAnsiTheme="majorBidi" w:cstheme="majorBidi"/>
          <w:lang w:val="nl-NL"/>
        </w:rPr>
        <w:t>Mozes optellen</w:t>
      </w:r>
      <w:r w:rsidR="00FF37F8">
        <w:rPr>
          <w:rFonts w:asciiTheme="majorBidi" w:hAnsiTheme="majorBidi" w:cstheme="majorBidi"/>
          <w:lang w:val="nl-NL"/>
        </w:rPr>
        <w:t xml:space="preserve">, </w:t>
      </w:r>
      <w:r w:rsidRPr="00594620">
        <w:rPr>
          <w:rFonts w:asciiTheme="majorBidi" w:hAnsiTheme="majorBidi" w:cstheme="majorBidi"/>
          <w:lang w:val="nl-NL"/>
        </w:rPr>
        <w:t>wy zullen bevinden</w:t>
      </w:r>
      <w:r w:rsidR="00FF37F8">
        <w:rPr>
          <w:rFonts w:asciiTheme="majorBidi" w:hAnsiTheme="majorBidi" w:cstheme="majorBidi"/>
          <w:lang w:val="nl-NL"/>
        </w:rPr>
        <w:t xml:space="preserve">, </w:t>
      </w:r>
      <w:r w:rsidR="00F61213">
        <w:rPr>
          <w:rFonts w:asciiTheme="majorBidi" w:hAnsiTheme="majorBidi" w:cstheme="majorBidi"/>
          <w:lang w:val="nl-NL"/>
        </w:rPr>
        <w:t>dat h</w:t>
      </w:r>
      <w:r w:rsidRPr="00594620">
        <w:rPr>
          <w:rFonts w:asciiTheme="majorBidi" w:hAnsiTheme="majorBidi" w:cstheme="majorBidi"/>
          <w:lang w:val="nl-NL"/>
        </w:rPr>
        <w:t>et valsch is ;</w:t>
      </w:r>
      <w:r w:rsidR="006F3162">
        <w:rPr>
          <w:rFonts w:asciiTheme="majorBidi" w:hAnsiTheme="majorBidi" w:cstheme="majorBidi"/>
          <w:lang w:val="nl-NL"/>
        </w:rPr>
        <w:t xml:space="preserve"> </w:t>
      </w:r>
      <w:r w:rsidRPr="00594620">
        <w:rPr>
          <w:rFonts w:asciiTheme="majorBidi" w:hAnsiTheme="majorBidi" w:cstheme="majorBidi"/>
          <w:lang w:val="nl-NL"/>
        </w:rPr>
        <w:t>gelijk ik elders toon. Zodanig een overlevering moet dieshalven</w:t>
      </w:r>
      <w:r>
        <w:rPr>
          <w:rFonts w:asciiTheme="majorBidi" w:hAnsiTheme="majorBidi" w:cstheme="majorBidi"/>
          <w:lang w:val="nl-NL"/>
        </w:rPr>
        <w:t xml:space="preserve"> </w:t>
      </w:r>
      <w:r w:rsidR="00F61213">
        <w:rPr>
          <w:rFonts w:asciiTheme="majorBidi" w:hAnsiTheme="majorBidi" w:cstheme="majorBidi"/>
          <w:lang w:val="nl-NL"/>
        </w:rPr>
        <w:t xml:space="preserve">aan ons verdacht zijn: </w:t>
      </w:r>
      <w:r w:rsidRPr="00594620">
        <w:rPr>
          <w:rFonts w:asciiTheme="majorBidi" w:hAnsiTheme="majorBidi" w:cstheme="majorBidi"/>
          <w:lang w:val="nl-NL"/>
        </w:rPr>
        <w:t>en hoewel wy in onze middel</w:t>
      </w:r>
      <w:r>
        <w:rPr>
          <w:rFonts w:asciiTheme="majorBidi" w:hAnsiTheme="majorBidi" w:cstheme="majorBidi"/>
          <w:lang w:val="nl-NL"/>
        </w:rPr>
        <w:t xml:space="preserve"> </w:t>
      </w:r>
      <w:r w:rsidRPr="00594620">
        <w:rPr>
          <w:rFonts w:asciiTheme="majorBidi" w:hAnsiTheme="majorBidi" w:cstheme="majorBidi"/>
          <w:lang w:val="nl-NL"/>
        </w:rPr>
        <w:t>gedwongen worden enige overlevering der Joden</w:t>
      </w:r>
      <w:r w:rsidR="00FF37F8">
        <w:rPr>
          <w:rFonts w:asciiTheme="majorBidi" w:hAnsiTheme="majorBidi" w:cstheme="majorBidi"/>
          <w:lang w:val="nl-NL"/>
        </w:rPr>
        <w:t xml:space="preserve">, </w:t>
      </w:r>
      <w:r w:rsidRPr="00594620">
        <w:rPr>
          <w:rFonts w:asciiTheme="majorBidi" w:hAnsiTheme="majorBidi" w:cstheme="majorBidi"/>
          <w:lang w:val="nl-NL"/>
        </w:rPr>
        <w:t>als</w:t>
      </w:r>
      <w:r w:rsidR="006F3162">
        <w:rPr>
          <w:rFonts w:asciiTheme="majorBidi" w:hAnsiTheme="majorBidi" w:cstheme="majorBidi"/>
          <w:lang w:val="nl-NL"/>
        </w:rPr>
        <w:t xml:space="preserve"> </w:t>
      </w:r>
      <w:r w:rsidRPr="00594620">
        <w:rPr>
          <w:rFonts w:asciiTheme="majorBidi" w:hAnsiTheme="majorBidi" w:cstheme="majorBidi"/>
          <w:lang w:val="nl-NL"/>
        </w:rPr>
        <w:t>ongekreukt en onbedorven te onderstellen</w:t>
      </w:r>
      <w:r w:rsidR="00FF37F8">
        <w:rPr>
          <w:rFonts w:asciiTheme="majorBidi" w:hAnsiTheme="majorBidi" w:cstheme="majorBidi"/>
          <w:lang w:val="nl-NL"/>
        </w:rPr>
        <w:t xml:space="preserve">, </w:t>
      </w:r>
      <w:r w:rsidRPr="00594620">
        <w:rPr>
          <w:rFonts w:asciiTheme="majorBidi" w:hAnsiTheme="majorBidi" w:cstheme="majorBidi"/>
          <w:lang w:val="nl-NL"/>
        </w:rPr>
        <w:t>namelijk de</w:t>
      </w:r>
      <w:r w:rsidR="006F3162">
        <w:rPr>
          <w:rFonts w:asciiTheme="majorBidi" w:hAnsiTheme="majorBidi" w:cstheme="majorBidi"/>
          <w:lang w:val="nl-NL"/>
        </w:rPr>
        <w:t xml:space="preserve"> </w:t>
      </w:r>
      <w:r w:rsidRPr="00594620">
        <w:rPr>
          <w:rFonts w:asciiTheme="majorBidi" w:hAnsiTheme="majorBidi" w:cstheme="majorBidi"/>
          <w:lang w:val="nl-NL"/>
        </w:rPr>
        <w:t>betekenis der woorden van de Hebreeusche taal</w:t>
      </w:r>
      <w:r w:rsidR="00FF37F8">
        <w:rPr>
          <w:rFonts w:asciiTheme="majorBidi" w:hAnsiTheme="majorBidi" w:cstheme="majorBidi"/>
          <w:lang w:val="nl-NL"/>
        </w:rPr>
        <w:t xml:space="preserve">, </w:t>
      </w:r>
      <w:r w:rsidRPr="00594620">
        <w:rPr>
          <w:rFonts w:asciiTheme="majorBidi" w:hAnsiTheme="majorBidi" w:cstheme="majorBidi"/>
          <w:lang w:val="nl-NL"/>
        </w:rPr>
        <w:t>die wy van hen</w:t>
      </w:r>
      <w:r>
        <w:rPr>
          <w:rFonts w:asciiTheme="majorBidi" w:hAnsiTheme="majorBidi" w:cstheme="majorBidi"/>
          <w:lang w:val="nl-NL"/>
        </w:rPr>
        <w:t xml:space="preserve"> </w:t>
      </w:r>
      <w:r w:rsidRPr="00594620">
        <w:rPr>
          <w:rFonts w:asciiTheme="majorBidi" w:hAnsiTheme="majorBidi" w:cstheme="majorBidi"/>
          <w:lang w:val="nl-NL"/>
        </w:rPr>
        <w:t>hebben ontfangen</w:t>
      </w:r>
      <w:r w:rsidR="00FF37F8">
        <w:rPr>
          <w:rFonts w:asciiTheme="majorBidi" w:hAnsiTheme="majorBidi" w:cstheme="majorBidi"/>
          <w:lang w:val="nl-NL"/>
        </w:rPr>
        <w:t xml:space="preserve">, </w:t>
      </w:r>
      <w:r w:rsidRPr="00594620">
        <w:rPr>
          <w:rFonts w:asciiTheme="majorBidi" w:hAnsiTheme="majorBidi" w:cstheme="majorBidi"/>
          <w:lang w:val="nl-NL"/>
        </w:rPr>
        <w:t>zo twijfelen wy echter van ‘t eerste</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geenzins van ‘t laatste ; want de betekenis van enig woord</w:t>
      </w:r>
      <w:r>
        <w:rPr>
          <w:rFonts w:asciiTheme="majorBidi" w:hAnsiTheme="majorBidi" w:cstheme="majorBidi"/>
          <w:lang w:val="nl-NL"/>
        </w:rPr>
        <w:t xml:space="preserve"> </w:t>
      </w:r>
      <w:r w:rsidRPr="00594620">
        <w:rPr>
          <w:rFonts w:asciiTheme="majorBidi" w:hAnsiTheme="majorBidi" w:cstheme="majorBidi"/>
          <w:lang w:val="nl-NL"/>
        </w:rPr>
        <w:t>te veranderen</w:t>
      </w:r>
      <w:r w:rsidR="00FF37F8">
        <w:rPr>
          <w:rFonts w:asciiTheme="majorBidi" w:hAnsiTheme="majorBidi" w:cstheme="majorBidi"/>
          <w:lang w:val="nl-NL"/>
        </w:rPr>
        <w:t xml:space="preserve">, </w:t>
      </w:r>
      <w:r w:rsidRPr="00594620">
        <w:rPr>
          <w:rFonts w:asciiTheme="majorBidi" w:hAnsiTheme="majorBidi" w:cstheme="majorBidi"/>
          <w:lang w:val="nl-NL"/>
        </w:rPr>
        <w:t>kan aan niemant tot nut gedyën</w:t>
      </w:r>
      <w:r w:rsidR="00FF37F8">
        <w:rPr>
          <w:rFonts w:asciiTheme="majorBidi" w:hAnsiTheme="majorBidi" w:cstheme="majorBidi"/>
          <w:lang w:val="nl-NL"/>
        </w:rPr>
        <w:t xml:space="preserve">, </w:t>
      </w:r>
      <w:r w:rsidRPr="00594620">
        <w:rPr>
          <w:rFonts w:asciiTheme="majorBidi" w:hAnsiTheme="majorBidi" w:cstheme="majorBidi"/>
          <w:lang w:val="nl-NL"/>
        </w:rPr>
        <w:t>maar wel</w:t>
      </w:r>
      <w:r>
        <w:rPr>
          <w:rFonts w:asciiTheme="majorBidi" w:hAnsiTheme="majorBidi" w:cstheme="majorBidi"/>
          <w:lang w:val="nl-NL"/>
        </w:rPr>
        <w:t xml:space="preserve"> </w:t>
      </w:r>
      <w:r w:rsidR="005358F4">
        <w:rPr>
          <w:rFonts w:asciiTheme="majorBidi" w:hAnsiTheme="majorBidi" w:cstheme="majorBidi"/>
          <w:lang w:val="nl-NL"/>
        </w:rPr>
        <w:t xml:space="preserve">dikwils de zin en mening van </w:t>
      </w:r>
      <w:r w:rsidRPr="00594620">
        <w:rPr>
          <w:rFonts w:asciiTheme="majorBidi" w:hAnsiTheme="majorBidi" w:cstheme="majorBidi"/>
          <w:lang w:val="nl-NL"/>
        </w:rPr>
        <w:t>enige reden</w:t>
      </w:r>
      <w:r w:rsidR="00FF37F8">
        <w:rPr>
          <w:rFonts w:asciiTheme="majorBidi" w:hAnsiTheme="majorBidi" w:cstheme="majorBidi"/>
          <w:lang w:val="nl-NL"/>
        </w:rPr>
        <w:t xml:space="preserve">, </w:t>
      </w:r>
      <w:r w:rsidRPr="00594620">
        <w:rPr>
          <w:rFonts w:asciiTheme="majorBidi" w:hAnsiTheme="majorBidi" w:cstheme="majorBidi"/>
          <w:lang w:val="nl-NL"/>
        </w:rPr>
        <w:lastRenderedPageBreak/>
        <w:t>behalven dat dit</w:t>
      </w:r>
      <w:r>
        <w:rPr>
          <w:rFonts w:asciiTheme="majorBidi" w:hAnsiTheme="majorBidi" w:cstheme="majorBidi"/>
          <w:lang w:val="nl-NL"/>
        </w:rPr>
        <w:t xml:space="preserve"> </w:t>
      </w:r>
      <w:r w:rsidRPr="00594620">
        <w:rPr>
          <w:rFonts w:asciiTheme="majorBidi" w:hAnsiTheme="majorBidi" w:cstheme="majorBidi"/>
          <w:lang w:val="nl-NL"/>
        </w:rPr>
        <w:t>ook zeer swaarlijk te doen is. Want de geen</w:t>
      </w:r>
      <w:r w:rsidR="00FF37F8">
        <w:rPr>
          <w:rFonts w:asciiTheme="majorBidi" w:hAnsiTheme="majorBidi" w:cstheme="majorBidi"/>
          <w:lang w:val="nl-NL"/>
        </w:rPr>
        <w:t xml:space="preserve">, </w:t>
      </w:r>
      <w:r w:rsidRPr="00594620">
        <w:rPr>
          <w:rFonts w:asciiTheme="majorBidi" w:hAnsiTheme="majorBidi" w:cstheme="majorBidi"/>
          <w:lang w:val="nl-NL"/>
        </w:rPr>
        <w:t>die de</w:t>
      </w:r>
      <w:r w:rsidR="006F3162">
        <w:rPr>
          <w:rFonts w:asciiTheme="majorBidi" w:hAnsiTheme="majorBidi" w:cstheme="majorBidi"/>
          <w:lang w:val="nl-NL"/>
        </w:rPr>
        <w:t xml:space="preserve"> </w:t>
      </w:r>
      <w:r w:rsidRPr="00594620">
        <w:rPr>
          <w:rFonts w:asciiTheme="majorBidi" w:hAnsiTheme="majorBidi" w:cstheme="majorBidi"/>
          <w:lang w:val="nl-NL"/>
        </w:rPr>
        <w:t>betekenis van enig woord poogde te veranderen</w:t>
      </w:r>
      <w:r w:rsidR="00FF37F8">
        <w:rPr>
          <w:rFonts w:asciiTheme="majorBidi" w:hAnsiTheme="majorBidi" w:cstheme="majorBidi"/>
          <w:lang w:val="nl-NL"/>
        </w:rPr>
        <w:t xml:space="preserve">, </w:t>
      </w:r>
      <w:r w:rsidRPr="00594620">
        <w:rPr>
          <w:rFonts w:asciiTheme="majorBidi" w:hAnsiTheme="majorBidi" w:cstheme="majorBidi"/>
          <w:lang w:val="nl-NL"/>
        </w:rPr>
        <w:t>zou met enen</w:t>
      </w:r>
      <w:r>
        <w:rPr>
          <w:rFonts w:asciiTheme="majorBidi" w:hAnsiTheme="majorBidi" w:cstheme="majorBidi"/>
          <w:lang w:val="nl-NL"/>
        </w:rPr>
        <w:t xml:space="preserve"> </w:t>
      </w:r>
      <w:r w:rsidR="005358F4">
        <w:rPr>
          <w:rFonts w:asciiTheme="majorBidi" w:hAnsiTheme="majorBidi" w:cstheme="majorBidi"/>
          <w:lang w:val="nl-NL"/>
        </w:rPr>
        <w:t>gedwongen zijn alle sch</w:t>
      </w:r>
      <w:r w:rsidRPr="00594620">
        <w:rPr>
          <w:rFonts w:asciiTheme="majorBidi" w:hAnsiTheme="majorBidi" w:cstheme="majorBidi"/>
          <w:lang w:val="nl-NL"/>
        </w:rPr>
        <w:t>rijvers</w:t>
      </w:r>
      <w:r w:rsidR="00FF37F8">
        <w:rPr>
          <w:rFonts w:asciiTheme="majorBidi" w:hAnsiTheme="majorBidi" w:cstheme="majorBidi"/>
          <w:lang w:val="nl-NL"/>
        </w:rPr>
        <w:t xml:space="preserve">, </w:t>
      </w:r>
      <w:r w:rsidRPr="00594620">
        <w:rPr>
          <w:rFonts w:asciiTheme="majorBidi" w:hAnsiTheme="majorBidi" w:cstheme="majorBidi"/>
          <w:lang w:val="nl-NL"/>
        </w:rPr>
        <w:t>de welke in die taal</w:t>
      </w:r>
      <w:r w:rsidR="006F3162">
        <w:rPr>
          <w:rFonts w:asciiTheme="majorBidi" w:hAnsiTheme="majorBidi" w:cstheme="majorBidi"/>
          <w:lang w:val="nl-NL"/>
        </w:rPr>
        <w:t xml:space="preserve"> </w:t>
      </w:r>
      <w:r w:rsidRPr="00594620">
        <w:rPr>
          <w:rFonts w:asciiTheme="majorBidi" w:hAnsiTheme="majorBidi" w:cstheme="majorBidi"/>
          <w:lang w:val="nl-NL"/>
        </w:rPr>
        <w:t>geschreven</w:t>
      </w:r>
      <w:r w:rsidR="00FF37F8">
        <w:rPr>
          <w:rFonts w:asciiTheme="majorBidi" w:hAnsiTheme="majorBidi" w:cstheme="majorBidi"/>
          <w:lang w:val="nl-NL"/>
        </w:rPr>
        <w:t xml:space="preserve">, </w:t>
      </w:r>
      <w:r w:rsidRPr="00594620">
        <w:rPr>
          <w:rFonts w:asciiTheme="majorBidi" w:hAnsiTheme="majorBidi" w:cstheme="majorBidi"/>
          <w:lang w:val="nl-NL"/>
        </w:rPr>
        <w:t>en dat woord in zijn aan</w:t>
      </w:r>
      <w:r w:rsidR="005358F4">
        <w:rPr>
          <w:rFonts w:asciiTheme="majorBidi" w:hAnsiTheme="majorBidi" w:cstheme="majorBidi"/>
          <w:lang w:val="nl-NL"/>
        </w:rPr>
        <w:t>g</w:t>
      </w:r>
      <w:r w:rsidRPr="00594620">
        <w:rPr>
          <w:rFonts w:asciiTheme="majorBidi" w:hAnsiTheme="majorBidi" w:cstheme="majorBidi"/>
          <w:lang w:val="nl-NL"/>
        </w:rPr>
        <w:t>enome betekenis</w:t>
      </w:r>
      <w:r w:rsidR="006F3162">
        <w:rPr>
          <w:rFonts w:asciiTheme="majorBidi" w:hAnsiTheme="majorBidi" w:cstheme="majorBidi"/>
          <w:lang w:val="nl-NL"/>
        </w:rPr>
        <w:t xml:space="preserve"> </w:t>
      </w:r>
      <w:r w:rsidRPr="00594620">
        <w:rPr>
          <w:rFonts w:asciiTheme="majorBidi" w:hAnsiTheme="majorBidi" w:cstheme="majorBidi"/>
          <w:lang w:val="nl-NL"/>
        </w:rPr>
        <w:t>gebruikt hebben</w:t>
      </w:r>
      <w:r w:rsidR="00FF37F8">
        <w:rPr>
          <w:rFonts w:asciiTheme="majorBidi" w:hAnsiTheme="majorBidi" w:cstheme="majorBidi"/>
          <w:lang w:val="nl-NL"/>
        </w:rPr>
        <w:t xml:space="preserve">, </w:t>
      </w:r>
      <w:r w:rsidRPr="00594620">
        <w:rPr>
          <w:rFonts w:asciiTheme="majorBidi" w:hAnsiTheme="majorBidi" w:cstheme="majorBidi"/>
          <w:lang w:val="nl-NL"/>
        </w:rPr>
        <w:t>naar</w:t>
      </w:r>
      <w:r w:rsidR="005358F4">
        <w:rPr>
          <w:rFonts w:asciiTheme="majorBidi" w:hAnsiTheme="majorBidi" w:cstheme="majorBidi"/>
          <w:lang w:val="nl-NL"/>
        </w:rPr>
        <w:t xml:space="preserve"> </w:t>
      </w:r>
      <w:r w:rsidRPr="00594620">
        <w:rPr>
          <w:rFonts w:asciiTheme="majorBidi" w:hAnsiTheme="majorBidi" w:cstheme="majorBidi"/>
          <w:lang w:val="nl-NL"/>
        </w:rPr>
        <w:t>yders aard en mening te verklaren</w:t>
      </w:r>
      <w:r w:rsidR="00FF37F8">
        <w:rPr>
          <w:rFonts w:asciiTheme="majorBidi" w:hAnsiTheme="majorBidi" w:cstheme="majorBidi"/>
          <w:lang w:val="nl-NL"/>
        </w:rPr>
        <w:t xml:space="preserve">, </w:t>
      </w:r>
      <w:r w:rsidRPr="00594620">
        <w:rPr>
          <w:rFonts w:asciiTheme="majorBidi" w:hAnsiTheme="majorBidi" w:cstheme="majorBidi"/>
          <w:lang w:val="nl-NL"/>
        </w:rPr>
        <w:t>of</w:t>
      </w:r>
      <w:r w:rsidR="006F3162">
        <w:rPr>
          <w:rFonts w:asciiTheme="majorBidi" w:hAnsiTheme="majorBidi" w:cstheme="majorBidi"/>
          <w:lang w:val="nl-NL"/>
        </w:rPr>
        <w:t xml:space="preserve"> </w:t>
      </w:r>
      <w:r w:rsidR="005358F4">
        <w:rPr>
          <w:rFonts w:asciiTheme="majorBidi" w:hAnsiTheme="majorBidi" w:cstheme="majorBidi"/>
          <w:lang w:val="nl-NL"/>
        </w:rPr>
        <w:t>m</w:t>
      </w:r>
      <w:r w:rsidRPr="00594620">
        <w:rPr>
          <w:rFonts w:asciiTheme="majorBidi" w:hAnsiTheme="majorBidi" w:cstheme="majorBidi"/>
          <w:lang w:val="nl-NL"/>
        </w:rPr>
        <w:t>et grote omzichtigheit te vervalschen. Wyders het</w:t>
      </w:r>
      <w:r w:rsidR="006F3162">
        <w:rPr>
          <w:rFonts w:asciiTheme="majorBidi" w:hAnsiTheme="majorBidi" w:cstheme="majorBidi"/>
          <w:lang w:val="nl-NL"/>
        </w:rPr>
        <w:t xml:space="preserve"> </w:t>
      </w:r>
      <w:r w:rsidRPr="00594620">
        <w:rPr>
          <w:rFonts w:asciiTheme="majorBidi" w:hAnsiTheme="majorBidi" w:cstheme="majorBidi"/>
          <w:lang w:val="nl-NL"/>
        </w:rPr>
        <w:t>gemeen volk onderhoud de taal met de geleerde</w:t>
      </w:r>
      <w:r w:rsidR="00FF37F8">
        <w:rPr>
          <w:rFonts w:asciiTheme="majorBidi" w:hAnsiTheme="majorBidi" w:cstheme="majorBidi"/>
          <w:lang w:val="nl-NL"/>
        </w:rPr>
        <w:t xml:space="preserve">, </w:t>
      </w:r>
      <w:r w:rsidRPr="00594620">
        <w:rPr>
          <w:rFonts w:asciiTheme="majorBidi" w:hAnsiTheme="majorBidi" w:cstheme="majorBidi"/>
          <w:lang w:val="nl-NL"/>
        </w:rPr>
        <w:t>maar de</w:t>
      </w:r>
      <w:r w:rsidR="006F3162">
        <w:rPr>
          <w:rFonts w:asciiTheme="majorBidi" w:hAnsiTheme="majorBidi" w:cstheme="majorBidi"/>
          <w:lang w:val="nl-NL"/>
        </w:rPr>
        <w:t xml:space="preserve"> </w:t>
      </w:r>
      <w:r w:rsidRPr="00594620">
        <w:rPr>
          <w:rFonts w:asciiTheme="majorBidi" w:hAnsiTheme="majorBidi" w:cstheme="majorBidi"/>
          <w:lang w:val="nl-NL"/>
        </w:rPr>
        <w:t>geleerde alleenlijk de zin en mening der reden</w:t>
      </w:r>
      <w:r w:rsidR="00FF37F8">
        <w:rPr>
          <w:rFonts w:asciiTheme="majorBidi" w:hAnsiTheme="majorBidi" w:cstheme="majorBidi"/>
          <w:lang w:val="nl-NL"/>
        </w:rPr>
        <w:t xml:space="preserve">, </w:t>
      </w:r>
      <w:r w:rsidR="005358F4">
        <w:rPr>
          <w:rFonts w:asciiTheme="majorBidi" w:hAnsiTheme="majorBidi" w:cstheme="majorBidi"/>
          <w:lang w:val="nl-NL"/>
        </w:rPr>
        <w:t>en boeken; en</w:t>
      </w:r>
      <w:r>
        <w:rPr>
          <w:rFonts w:asciiTheme="majorBidi" w:hAnsiTheme="majorBidi" w:cstheme="majorBidi"/>
          <w:lang w:val="nl-NL"/>
        </w:rPr>
        <w:t xml:space="preserve"> </w:t>
      </w:r>
      <w:r w:rsidRPr="00594620">
        <w:rPr>
          <w:rFonts w:asciiTheme="majorBidi" w:hAnsiTheme="majorBidi" w:cstheme="majorBidi"/>
          <w:lang w:val="nl-NL"/>
        </w:rPr>
        <w:t>dieshalven konnen wy lichtelijk bevatten</w:t>
      </w:r>
      <w:r w:rsidR="00FF37F8">
        <w:rPr>
          <w:rFonts w:asciiTheme="majorBidi" w:hAnsiTheme="majorBidi" w:cstheme="majorBidi"/>
          <w:lang w:val="nl-NL"/>
        </w:rPr>
        <w:t xml:space="preserve">, </w:t>
      </w:r>
      <w:r w:rsidRPr="00594620">
        <w:rPr>
          <w:rFonts w:asciiTheme="majorBidi" w:hAnsiTheme="majorBidi" w:cstheme="majorBidi"/>
          <w:lang w:val="nl-NL"/>
        </w:rPr>
        <w:t>dat de geleerden</w:t>
      </w:r>
      <w:r>
        <w:rPr>
          <w:rFonts w:asciiTheme="majorBidi" w:hAnsiTheme="majorBidi" w:cstheme="majorBidi"/>
          <w:lang w:val="nl-NL"/>
        </w:rPr>
        <w:t xml:space="preserve"> </w:t>
      </w:r>
      <w:r w:rsidRPr="00594620">
        <w:rPr>
          <w:rFonts w:asciiTheme="majorBidi" w:hAnsiTheme="majorBidi" w:cstheme="majorBidi"/>
          <w:lang w:val="nl-NL"/>
        </w:rPr>
        <w:t>de zin</w:t>
      </w:r>
      <w:r w:rsidR="005358F4">
        <w:rPr>
          <w:rFonts w:asciiTheme="majorBidi" w:hAnsiTheme="majorBidi" w:cstheme="majorBidi"/>
          <w:lang w:val="nl-NL"/>
        </w:rPr>
        <w:t xml:space="preserve"> </w:t>
      </w:r>
      <w:r w:rsidRPr="00594620">
        <w:rPr>
          <w:rFonts w:asciiTheme="majorBidi" w:hAnsiTheme="majorBidi" w:cstheme="majorBidi"/>
          <w:lang w:val="nl-NL"/>
        </w:rPr>
        <w:t>der reden van enig aangenomen</w:t>
      </w:r>
      <w:r w:rsidR="00FF37F8">
        <w:rPr>
          <w:rFonts w:asciiTheme="majorBidi" w:hAnsiTheme="majorBidi" w:cstheme="majorBidi"/>
          <w:lang w:val="nl-NL"/>
        </w:rPr>
        <w:t xml:space="preserve">, </w:t>
      </w:r>
      <w:r w:rsidRPr="00594620">
        <w:rPr>
          <w:rFonts w:asciiTheme="majorBidi" w:hAnsiTheme="majorBidi" w:cstheme="majorBidi"/>
          <w:lang w:val="nl-NL"/>
        </w:rPr>
        <w:t>doch zeer raar boek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w:t>
      </w:r>
      <w:r w:rsidR="009E5041">
        <w:rPr>
          <w:rFonts w:asciiTheme="majorBidi" w:hAnsiTheme="majorBidi" w:cstheme="majorBidi"/>
          <w:lang w:val="nl-NL"/>
        </w:rPr>
        <w:t xml:space="preserve"> </w:t>
      </w:r>
      <w:r w:rsidRPr="00594620">
        <w:rPr>
          <w:rFonts w:asciiTheme="majorBidi" w:hAnsiTheme="majorBidi" w:cstheme="majorBidi"/>
          <w:lang w:val="nl-NL"/>
        </w:rPr>
        <w:t>welk zy in hun macht hebben gehad</w:t>
      </w:r>
      <w:r w:rsidR="00FF37F8">
        <w:rPr>
          <w:rFonts w:asciiTheme="majorBidi" w:hAnsiTheme="majorBidi" w:cstheme="majorBidi"/>
          <w:lang w:val="nl-NL"/>
        </w:rPr>
        <w:t xml:space="preserve">, </w:t>
      </w:r>
      <w:r w:rsidRPr="00594620">
        <w:rPr>
          <w:rFonts w:asciiTheme="majorBidi" w:hAnsiTheme="majorBidi" w:cstheme="majorBidi"/>
          <w:lang w:val="nl-NL"/>
        </w:rPr>
        <w:t>maar niet de</w:t>
      </w:r>
      <w:r w:rsidR="006F3162">
        <w:rPr>
          <w:rFonts w:asciiTheme="majorBidi" w:hAnsiTheme="majorBidi" w:cstheme="majorBidi"/>
          <w:lang w:val="nl-NL"/>
        </w:rPr>
        <w:t xml:space="preserve"> </w:t>
      </w:r>
      <w:r w:rsidRPr="00594620">
        <w:rPr>
          <w:rFonts w:asciiTheme="majorBidi" w:hAnsiTheme="majorBidi" w:cstheme="majorBidi"/>
          <w:lang w:val="nl-NL"/>
        </w:rPr>
        <w:t>betekenis der woorden</w:t>
      </w:r>
      <w:r w:rsidR="00FF37F8">
        <w:rPr>
          <w:rFonts w:asciiTheme="majorBidi" w:hAnsiTheme="majorBidi" w:cstheme="majorBidi"/>
          <w:lang w:val="nl-NL"/>
        </w:rPr>
        <w:t xml:space="preserve">, </w:t>
      </w:r>
      <w:r w:rsidRPr="00594620">
        <w:rPr>
          <w:rFonts w:asciiTheme="majorBidi" w:hAnsiTheme="majorBidi" w:cstheme="majorBidi"/>
          <w:lang w:val="nl-NL"/>
        </w:rPr>
        <w:t>hebben konnen veranderen: voeg hier</w:t>
      </w:r>
      <w:r>
        <w:rPr>
          <w:rFonts w:asciiTheme="majorBidi" w:hAnsiTheme="majorBidi" w:cstheme="majorBidi"/>
          <w:lang w:val="nl-NL"/>
        </w:rPr>
        <w:t xml:space="preserve"> </w:t>
      </w:r>
      <w:r w:rsidRPr="00594620">
        <w:rPr>
          <w:rFonts w:asciiTheme="majorBidi" w:hAnsiTheme="majorBidi" w:cstheme="majorBidi"/>
          <w:lang w:val="nl-NL"/>
        </w:rPr>
        <w:t>by</w:t>
      </w:r>
      <w:r w:rsidR="00FF37F8">
        <w:rPr>
          <w:rFonts w:asciiTheme="majorBidi" w:hAnsiTheme="majorBidi" w:cstheme="majorBidi"/>
          <w:lang w:val="nl-NL"/>
        </w:rPr>
        <w:t xml:space="preserve">, </w:t>
      </w:r>
      <w:r w:rsidRPr="00594620">
        <w:rPr>
          <w:rFonts w:asciiTheme="majorBidi" w:hAnsiTheme="majorBidi" w:cstheme="majorBidi"/>
          <w:lang w:val="nl-NL"/>
        </w:rPr>
        <w:t>dat zo ymant de betekenis van enig woord</w:t>
      </w:r>
      <w:r w:rsidR="00FF37F8">
        <w:rPr>
          <w:rFonts w:asciiTheme="majorBidi" w:hAnsiTheme="majorBidi" w:cstheme="majorBidi"/>
          <w:lang w:val="nl-NL"/>
        </w:rPr>
        <w:t xml:space="preserve">, </w:t>
      </w:r>
      <w:r w:rsidR="009E5041">
        <w:rPr>
          <w:rFonts w:asciiTheme="majorBidi" w:hAnsiTheme="majorBidi" w:cstheme="majorBidi"/>
          <w:lang w:val="nl-NL"/>
        </w:rPr>
        <w:t>’</w:t>
      </w:r>
      <w:r w:rsidRPr="00594620">
        <w:rPr>
          <w:rFonts w:asciiTheme="majorBidi" w:hAnsiTheme="majorBidi" w:cstheme="majorBidi"/>
          <w:lang w:val="nl-NL"/>
        </w:rPr>
        <w:t>t</w:t>
      </w:r>
      <w:r w:rsidR="009E5041">
        <w:rPr>
          <w:rFonts w:asciiTheme="majorBidi" w:hAnsiTheme="majorBidi" w:cstheme="majorBidi"/>
          <w:lang w:val="nl-NL"/>
        </w:rPr>
        <w:t xml:space="preserve"> </w:t>
      </w:r>
      <w:r w:rsidRPr="00594620">
        <w:rPr>
          <w:rFonts w:asciiTheme="majorBidi" w:hAnsiTheme="majorBidi" w:cstheme="majorBidi"/>
          <w:lang w:val="nl-NL"/>
        </w:rPr>
        <w:t>welk</w:t>
      </w:r>
      <w:r w:rsidR="009E5041">
        <w:rPr>
          <w:rFonts w:asciiTheme="majorBidi" w:hAnsiTheme="majorBidi" w:cstheme="majorBidi"/>
          <w:lang w:val="nl-NL"/>
        </w:rPr>
        <w:t xml:space="preserve"> </w:t>
      </w:r>
      <w:r w:rsidRPr="00594620">
        <w:rPr>
          <w:rFonts w:asciiTheme="majorBidi" w:hAnsiTheme="majorBidi" w:cstheme="majorBidi"/>
          <w:lang w:val="nl-NL"/>
        </w:rPr>
        <w:t>hy</w:t>
      </w:r>
      <w:r>
        <w:rPr>
          <w:rFonts w:asciiTheme="majorBidi" w:hAnsiTheme="majorBidi" w:cstheme="majorBidi"/>
          <w:lang w:val="nl-NL"/>
        </w:rPr>
        <w:t xml:space="preserve"> </w:t>
      </w:r>
      <w:r w:rsidRPr="00594620">
        <w:rPr>
          <w:rFonts w:asciiTheme="majorBidi" w:hAnsiTheme="majorBidi" w:cstheme="majorBidi"/>
          <w:lang w:val="nl-NL"/>
        </w:rPr>
        <w:t>gewoon was</w:t>
      </w:r>
      <w:r w:rsidR="00FF37F8">
        <w:rPr>
          <w:rFonts w:asciiTheme="majorBidi" w:hAnsiTheme="majorBidi" w:cstheme="majorBidi"/>
          <w:lang w:val="nl-NL"/>
        </w:rPr>
        <w:t xml:space="preserve">, </w:t>
      </w:r>
      <w:r w:rsidRPr="00594620">
        <w:rPr>
          <w:rFonts w:asciiTheme="majorBidi" w:hAnsiTheme="majorBidi" w:cstheme="majorBidi"/>
          <w:lang w:val="nl-NL"/>
        </w:rPr>
        <w:t>in een ander wilde veranderen</w:t>
      </w:r>
      <w:r w:rsidR="00FF37F8">
        <w:rPr>
          <w:rFonts w:asciiTheme="majorBidi" w:hAnsiTheme="majorBidi" w:cstheme="majorBidi"/>
          <w:lang w:val="nl-NL"/>
        </w:rPr>
        <w:t xml:space="preserve">, </w:t>
      </w:r>
      <w:r w:rsidRPr="00594620">
        <w:rPr>
          <w:rFonts w:asciiTheme="majorBidi" w:hAnsiTheme="majorBidi" w:cstheme="majorBidi"/>
          <w:lang w:val="nl-NL"/>
        </w:rPr>
        <w:t>hy dit namaals</w:t>
      </w:r>
      <w:r>
        <w:rPr>
          <w:rFonts w:asciiTheme="majorBidi" w:hAnsiTheme="majorBidi" w:cstheme="majorBidi"/>
          <w:lang w:val="nl-NL"/>
        </w:rPr>
        <w:t xml:space="preserve"> </w:t>
      </w:r>
      <w:r w:rsidRPr="00594620">
        <w:rPr>
          <w:rFonts w:asciiTheme="majorBidi" w:hAnsiTheme="majorBidi" w:cstheme="majorBidi"/>
          <w:lang w:val="nl-NL"/>
        </w:rPr>
        <w:t>in’t spreken en schrijven swaarlijk zou konnen onderhouden.</w:t>
      </w:r>
      <w:r>
        <w:rPr>
          <w:rFonts w:asciiTheme="majorBidi" w:hAnsiTheme="majorBidi" w:cstheme="majorBidi"/>
          <w:lang w:val="nl-NL"/>
        </w:rPr>
        <w:t xml:space="preserve"> </w:t>
      </w:r>
      <w:r w:rsidRPr="00594620">
        <w:rPr>
          <w:rFonts w:asciiTheme="majorBidi" w:hAnsiTheme="majorBidi" w:cstheme="majorBidi"/>
          <w:lang w:val="nl-NL"/>
        </w:rPr>
        <w:t>Uit deze dingen dan</w:t>
      </w:r>
      <w:r w:rsidR="00FF37F8">
        <w:rPr>
          <w:rFonts w:asciiTheme="majorBidi" w:hAnsiTheme="majorBidi" w:cstheme="majorBidi"/>
          <w:lang w:val="nl-NL"/>
        </w:rPr>
        <w:t xml:space="preserve">, </w:t>
      </w:r>
      <w:r w:rsidRPr="00594620">
        <w:rPr>
          <w:rFonts w:asciiTheme="majorBidi" w:hAnsiTheme="majorBidi" w:cstheme="majorBidi"/>
          <w:lang w:val="nl-NL"/>
        </w:rPr>
        <w:t>en andere redenen</w:t>
      </w:r>
      <w:r w:rsidR="00FF37F8">
        <w:rPr>
          <w:rFonts w:asciiTheme="majorBidi" w:hAnsiTheme="majorBidi" w:cstheme="majorBidi"/>
          <w:lang w:val="nl-NL"/>
        </w:rPr>
        <w:t xml:space="preserve">, </w:t>
      </w:r>
      <w:r w:rsidRPr="00594620">
        <w:rPr>
          <w:rFonts w:asciiTheme="majorBidi" w:hAnsiTheme="majorBidi" w:cstheme="majorBidi"/>
          <w:lang w:val="nl-NL"/>
        </w:rPr>
        <w:t>zullen wy ons</w:t>
      </w:r>
      <w:r w:rsidR="006F3162">
        <w:rPr>
          <w:rFonts w:asciiTheme="majorBidi" w:hAnsiTheme="majorBidi" w:cstheme="majorBidi"/>
          <w:lang w:val="nl-NL"/>
        </w:rPr>
        <w:t xml:space="preserve"> </w:t>
      </w:r>
      <w:r w:rsidRPr="00594620">
        <w:rPr>
          <w:rFonts w:asciiTheme="majorBidi" w:hAnsiTheme="majorBidi" w:cstheme="majorBidi"/>
          <w:lang w:val="nl-NL"/>
        </w:rPr>
        <w:t>lichtelijk overreden</w:t>
      </w:r>
      <w:r w:rsidR="00FF37F8">
        <w:rPr>
          <w:rFonts w:asciiTheme="majorBidi" w:hAnsiTheme="majorBidi" w:cstheme="majorBidi"/>
          <w:lang w:val="nl-NL"/>
        </w:rPr>
        <w:t xml:space="preserve">, </w:t>
      </w:r>
      <w:r w:rsidRPr="00594620">
        <w:rPr>
          <w:rFonts w:asciiTheme="majorBidi" w:hAnsiTheme="majorBidi" w:cstheme="majorBidi"/>
          <w:lang w:val="nl-NL"/>
        </w:rPr>
        <w:t>dat aan niemant in de zin heeft konnen komen</w:t>
      </w:r>
      <w:r w:rsidR="00FF37F8">
        <w:rPr>
          <w:rFonts w:asciiTheme="majorBidi" w:hAnsiTheme="majorBidi" w:cstheme="majorBidi"/>
          <w:lang w:val="nl-NL"/>
        </w:rPr>
        <w:t xml:space="preserve">, </w:t>
      </w:r>
      <w:r w:rsidRPr="00594620">
        <w:rPr>
          <w:rFonts w:asciiTheme="majorBidi" w:hAnsiTheme="majorBidi" w:cstheme="majorBidi"/>
          <w:lang w:val="nl-NL"/>
        </w:rPr>
        <w:t>enige taal te vervalschen ; maar wel dikwils de zin</w:t>
      </w:r>
      <w:r>
        <w:rPr>
          <w:rFonts w:asciiTheme="majorBidi" w:hAnsiTheme="majorBidi" w:cstheme="majorBidi"/>
          <w:lang w:val="nl-NL"/>
        </w:rPr>
        <w:t xml:space="preserve"> </w:t>
      </w:r>
      <w:r w:rsidRPr="00594620">
        <w:rPr>
          <w:rFonts w:asciiTheme="majorBidi" w:hAnsiTheme="majorBidi" w:cstheme="majorBidi"/>
          <w:lang w:val="nl-NL"/>
        </w:rPr>
        <w:t>en mening van enig schrijver</w:t>
      </w:r>
      <w:r w:rsidR="00FF37F8">
        <w:rPr>
          <w:rFonts w:asciiTheme="majorBidi" w:hAnsiTheme="majorBidi" w:cstheme="majorBidi"/>
          <w:lang w:val="nl-NL"/>
        </w:rPr>
        <w:t xml:space="preserve">, </w:t>
      </w:r>
      <w:r w:rsidRPr="00594620">
        <w:rPr>
          <w:rFonts w:asciiTheme="majorBidi" w:hAnsiTheme="majorBidi" w:cstheme="majorBidi"/>
          <w:lang w:val="nl-NL"/>
        </w:rPr>
        <w:t>met zijn redenen te</w:t>
      </w:r>
      <w:r w:rsidR="006F3162">
        <w:rPr>
          <w:rFonts w:asciiTheme="majorBidi" w:hAnsiTheme="majorBidi" w:cstheme="majorBidi"/>
          <w:lang w:val="nl-NL"/>
        </w:rPr>
        <w:t xml:space="preserve"> </w:t>
      </w:r>
      <w:r w:rsidRPr="00594620">
        <w:rPr>
          <w:rFonts w:asciiTheme="majorBidi" w:hAnsiTheme="majorBidi" w:cstheme="majorBidi"/>
          <w:lang w:val="nl-NL"/>
        </w:rPr>
        <w:t>veranderen</w:t>
      </w:r>
      <w:r w:rsidR="00FF37F8">
        <w:rPr>
          <w:rFonts w:asciiTheme="majorBidi" w:hAnsiTheme="majorBidi" w:cstheme="majorBidi"/>
          <w:lang w:val="nl-NL"/>
        </w:rPr>
        <w:t xml:space="preserve">, </w:t>
      </w:r>
      <w:r w:rsidRPr="00594620">
        <w:rPr>
          <w:rFonts w:asciiTheme="majorBidi" w:hAnsiTheme="majorBidi" w:cstheme="majorBidi"/>
          <w:lang w:val="nl-NL"/>
        </w:rPr>
        <w:t>of dezelve qualijk uit te leggen. Dewijl dan deze onze middel</w:t>
      </w:r>
      <w:r w:rsidR="00FF37F8">
        <w:rPr>
          <w:rFonts w:asciiTheme="majorBidi" w:hAnsiTheme="majorBidi" w:cstheme="majorBidi"/>
          <w:lang w:val="nl-NL"/>
        </w:rPr>
        <w:t xml:space="preserve">, </w:t>
      </w:r>
      <w:r w:rsidRPr="00594620">
        <w:rPr>
          <w:rFonts w:asciiTheme="majorBidi" w:hAnsiTheme="majorBidi" w:cstheme="majorBidi"/>
          <w:lang w:val="nl-NL"/>
        </w:rPr>
        <w:t>of dit ons beleed</w:t>
      </w:r>
      <w:r w:rsidR="00FF37F8">
        <w:rPr>
          <w:rFonts w:asciiTheme="majorBidi" w:hAnsiTheme="majorBidi" w:cstheme="majorBidi"/>
          <w:lang w:val="nl-NL"/>
        </w:rPr>
        <w:t xml:space="preserve">, </w:t>
      </w:r>
      <w:r w:rsidRPr="00594620">
        <w:rPr>
          <w:rFonts w:asciiTheme="majorBidi" w:hAnsiTheme="majorBidi" w:cstheme="majorBidi"/>
          <w:lang w:val="nl-NL"/>
        </w:rPr>
        <w:t>‘t welk hier op gegrond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dat de kennis </w:t>
      </w:r>
      <w:r w:rsidR="009E5041">
        <w:rPr>
          <w:rFonts w:asciiTheme="majorBidi" w:hAnsiTheme="majorBidi" w:cstheme="majorBidi"/>
          <w:lang w:val="nl-NL"/>
        </w:rPr>
        <w:t>der Schrift daar uit alleen geh</w:t>
      </w:r>
      <w:r w:rsidRPr="00594620">
        <w:rPr>
          <w:rFonts w:asciiTheme="majorBidi" w:hAnsiTheme="majorBidi" w:cstheme="majorBidi"/>
          <w:lang w:val="nl-NL"/>
        </w:rPr>
        <w:t>aalt word</w:t>
      </w:r>
      <w:r w:rsidR="00FF37F8">
        <w:rPr>
          <w:rFonts w:asciiTheme="majorBidi" w:hAnsiTheme="majorBidi" w:cstheme="majorBidi"/>
          <w:lang w:val="nl-NL"/>
        </w:rPr>
        <w:t xml:space="preserve">, </w:t>
      </w:r>
      <w:r w:rsidRPr="00594620">
        <w:rPr>
          <w:rFonts w:asciiTheme="majorBidi" w:hAnsiTheme="majorBidi" w:cstheme="majorBidi"/>
          <w:lang w:val="nl-NL"/>
        </w:rPr>
        <w:t>d’ enige</w:t>
      </w:r>
      <w:r>
        <w:rPr>
          <w:rFonts w:asciiTheme="majorBidi" w:hAnsiTheme="majorBidi" w:cstheme="majorBidi"/>
          <w:lang w:val="nl-NL"/>
        </w:rPr>
        <w:t xml:space="preserve"> </w:t>
      </w:r>
      <w:r w:rsidRPr="00594620">
        <w:rPr>
          <w:rFonts w:asciiTheme="majorBidi" w:hAnsiTheme="majorBidi" w:cstheme="majorBidi"/>
          <w:lang w:val="nl-NL"/>
        </w:rPr>
        <w:t>en ware is</w:t>
      </w:r>
      <w:r w:rsidR="00FF37F8">
        <w:rPr>
          <w:rFonts w:asciiTheme="majorBidi" w:hAnsiTheme="majorBidi" w:cstheme="majorBidi"/>
          <w:lang w:val="nl-NL"/>
        </w:rPr>
        <w:t xml:space="preserve">, </w:t>
      </w:r>
      <w:r w:rsidRPr="00594620">
        <w:rPr>
          <w:rFonts w:asciiTheme="majorBidi" w:hAnsiTheme="majorBidi" w:cstheme="majorBidi"/>
          <w:lang w:val="nl-NL"/>
        </w:rPr>
        <w:t>zo heeft</w:t>
      </w:r>
      <w:r w:rsidR="009E5041">
        <w:rPr>
          <w:rFonts w:asciiTheme="majorBidi" w:hAnsiTheme="majorBidi" w:cstheme="majorBidi"/>
          <w:lang w:val="nl-NL"/>
        </w:rPr>
        <w:t xml:space="preserve"> </w:t>
      </w:r>
      <w:r w:rsidRPr="00594620">
        <w:rPr>
          <w:rFonts w:asciiTheme="majorBidi" w:hAnsiTheme="majorBidi" w:cstheme="majorBidi"/>
          <w:lang w:val="nl-NL"/>
        </w:rPr>
        <w:t>men gantschelijk van al ‘t geen te</w:t>
      </w:r>
      <w:r>
        <w:rPr>
          <w:rFonts w:asciiTheme="majorBidi" w:hAnsiTheme="majorBidi" w:cstheme="majorBidi"/>
          <w:lang w:val="nl-NL"/>
        </w:rPr>
        <w:t xml:space="preserve"> </w:t>
      </w:r>
      <w:r w:rsidRPr="00594620">
        <w:rPr>
          <w:rFonts w:asciiTheme="majorBidi" w:hAnsiTheme="majorBidi" w:cstheme="majorBidi"/>
          <w:lang w:val="nl-NL"/>
        </w:rPr>
        <w:t>wanhopen</w:t>
      </w:r>
      <w:r w:rsidR="00FF37F8">
        <w:rPr>
          <w:rFonts w:asciiTheme="majorBidi" w:hAnsiTheme="majorBidi" w:cstheme="majorBidi"/>
          <w:lang w:val="nl-NL"/>
        </w:rPr>
        <w:t xml:space="preserve">, </w:t>
      </w:r>
      <w:r w:rsidRPr="00594620">
        <w:rPr>
          <w:rFonts w:asciiTheme="majorBidi" w:hAnsiTheme="majorBidi" w:cstheme="majorBidi"/>
          <w:lang w:val="nl-NL"/>
        </w:rPr>
        <w:t>dat hier door niet uitgewerkt zal konnen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de volkomen kennis der Schrift te verkrijgen. Doch wat swarigheit dit heeft</w:t>
      </w:r>
      <w:r w:rsidR="00FF37F8">
        <w:rPr>
          <w:rFonts w:asciiTheme="majorBidi" w:hAnsiTheme="majorBidi" w:cstheme="majorBidi"/>
          <w:lang w:val="nl-NL"/>
        </w:rPr>
        <w:t xml:space="preserve">, </w:t>
      </w:r>
      <w:r w:rsidRPr="00594620">
        <w:rPr>
          <w:rFonts w:asciiTheme="majorBidi" w:hAnsiTheme="majorBidi" w:cstheme="majorBidi"/>
          <w:lang w:val="nl-NL"/>
        </w:rPr>
        <w:t>of wat daar in te verhopen is</w:t>
      </w:r>
      <w:r w:rsidR="00FF37F8">
        <w:rPr>
          <w:rFonts w:asciiTheme="majorBidi" w:hAnsiTheme="majorBidi" w:cstheme="majorBidi"/>
          <w:lang w:val="nl-NL"/>
        </w:rPr>
        <w:t xml:space="preserve">, </w:t>
      </w:r>
      <w:r w:rsidRPr="00594620">
        <w:rPr>
          <w:rFonts w:asciiTheme="majorBidi" w:hAnsiTheme="majorBidi" w:cstheme="majorBidi"/>
          <w:lang w:val="nl-NL"/>
        </w:rPr>
        <w:t>om ons</w:t>
      </w:r>
      <w:r>
        <w:rPr>
          <w:rFonts w:asciiTheme="majorBidi" w:hAnsiTheme="majorBidi" w:cstheme="majorBidi"/>
          <w:lang w:val="nl-NL"/>
        </w:rPr>
        <w:t xml:space="preserve"> </w:t>
      </w:r>
      <w:r w:rsidRPr="00594620">
        <w:rPr>
          <w:rFonts w:asciiTheme="majorBidi" w:hAnsiTheme="majorBidi" w:cstheme="majorBidi"/>
          <w:lang w:val="nl-NL"/>
        </w:rPr>
        <w:t>tot een volkomen en zekere kennis der Heilige boeken te konnen geleiden</w:t>
      </w:r>
      <w:r w:rsidR="00FF37F8">
        <w:rPr>
          <w:rFonts w:asciiTheme="majorBidi" w:hAnsiTheme="majorBidi" w:cstheme="majorBidi"/>
          <w:lang w:val="nl-NL"/>
        </w:rPr>
        <w:t xml:space="preserve">, </w:t>
      </w:r>
      <w:r w:rsidR="009E5041">
        <w:rPr>
          <w:rFonts w:asciiTheme="majorBidi" w:hAnsiTheme="majorBidi" w:cstheme="majorBidi"/>
          <w:lang w:val="nl-NL"/>
        </w:rPr>
        <w:t>hier af st</w:t>
      </w:r>
      <w:r w:rsidRPr="00594620">
        <w:rPr>
          <w:rFonts w:asciiTheme="majorBidi" w:hAnsiTheme="majorBidi" w:cstheme="majorBidi"/>
          <w:lang w:val="nl-NL"/>
        </w:rPr>
        <w:t>aat ons nu te spreken. In dit beleed</w:t>
      </w:r>
      <w:r>
        <w:rPr>
          <w:rFonts w:asciiTheme="majorBidi" w:hAnsiTheme="majorBidi" w:cstheme="majorBidi"/>
          <w:lang w:val="nl-NL"/>
        </w:rPr>
        <w:t xml:space="preserve"> </w:t>
      </w:r>
      <w:r w:rsidRPr="00594620">
        <w:rPr>
          <w:rFonts w:asciiTheme="majorBidi" w:hAnsiTheme="majorBidi" w:cstheme="majorBidi"/>
          <w:lang w:val="nl-NL"/>
        </w:rPr>
        <w:t>rijst een groote swarigheit</w:t>
      </w:r>
      <w:r w:rsidR="00FF37F8">
        <w:rPr>
          <w:rFonts w:asciiTheme="majorBidi" w:hAnsiTheme="majorBidi" w:cstheme="majorBidi"/>
          <w:lang w:val="nl-NL"/>
        </w:rPr>
        <w:t xml:space="preserve">, </w:t>
      </w:r>
      <w:r w:rsidRPr="00594620">
        <w:rPr>
          <w:rFonts w:asciiTheme="majorBidi" w:hAnsiTheme="majorBidi" w:cstheme="majorBidi"/>
          <w:lang w:val="nl-NL"/>
        </w:rPr>
        <w:t>bestaande hier in</w:t>
      </w:r>
      <w:r w:rsidR="00FF37F8">
        <w:rPr>
          <w:rFonts w:asciiTheme="majorBidi" w:hAnsiTheme="majorBidi" w:cstheme="majorBidi"/>
          <w:lang w:val="nl-NL"/>
        </w:rPr>
        <w:t xml:space="preserve">, </w:t>
      </w:r>
      <w:r w:rsidRPr="00594620">
        <w:rPr>
          <w:rFonts w:asciiTheme="majorBidi" w:hAnsiTheme="majorBidi" w:cstheme="majorBidi"/>
          <w:lang w:val="nl-NL"/>
        </w:rPr>
        <w:t>dat het een</w:t>
      </w:r>
      <w:r>
        <w:rPr>
          <w:rFonts w:asciiTheme="majorBidi" w:hAnsiTheme="majorBidi" w:cstheme="majorBidi"/>
          <w:lang w:val="nl-NL"/>
        </w:rPr>
        <w:t xml:space="preserve"> </w:t>
      </w:r>
      <w:r w:rsidRPr="00594620">
        <w:rPr>
          <w:rFonts w:asciiTheme="majorBidi" w:hAnsiTheme="majorBidi" w:cstheme="majorBidi"/>
          <w:lang w:val="nl-NL"/>
        </w:rPr>
        <w:t>volkomen kennis van de Hebreeusche Taal verëist. Maar</w:t>
      </w:r>
      <w:r>
        <w:rPr>
          <w:rFonts w:asciiTheme="majorBidi" w:hAnsiTheme="majorBidi" w:cstheme="majorBidi"/>
          <w:lang w:val="nl-NL"/>
        </w:rPr>
        <w:t xml:space="preserve"> </w:t>
      </w:r>
      <w:r w:rsidRPr="00594620">
        <w:rPr>
          <w:rFonts w:asciiTheme="majorBidi" w:hAnsiTheme="majorBidi" w:cstheme="majorBidi"/>
          <w:lang w:val="nl-NL"/>
        </w:rPr>
        <w:t>van waar zal die gehaalt worden d’ oude oeffenaars van de</w:t>
      </w:r>
      <w:r>
        <w:rPr>
          <w:rFonts w:asciiTheme="majorBidi" w:hAnsiTheme="majorBidi" w:cstheme="majorBidi"/>
          <w:lang w:val="nl-NL"/>
        </w:rPr>
        <w:t xml:space="preserve"> </w:t>
      </w:r>
      <w:r w:rsidRPr="00594620">
        <w:rPr>
          <w:rFonts w:asciiTheme="majorBidi" w:hAnsiTheme="majorBidi" w:cstheme="majorBidi"/>
          <w:lang w:val="nl-NL"/>
        </w:rPr>
        <w:t>Hebreeusche Taal</w:t>
      </w:r>
      <w:r w:rsidR="00FF37F8">
        <w:rPr>
          <w:rFonts w:asciiTheme="majorBidi" w:hAnsiTheme="majorBidi" w:cstheme="majorBidi"/>
          <w:lang w:val="nl-NL"/>
        </w:rPr>
        <w:t xml:space="preserve">, </w:t>
      </w:r>
      <w:r w:rsidR="009E5041">
        <w:rPr>
          <w:rFonts w:asciiTheme="majorBidi" w:hAnsiTheme="majorBidi" w:cstheme="majorBidi"/>
          <w:lang w:val="nl-NL"/>
        </w:rPr>
        <w:t>hebben niets van de</w:t>
      </w:r>
      <w:r w:rsidRPr="00594620">
        <w:rPr>
          <w:rFonts w:asciiTheme="majorBidi" w:hAnsiTheme="majorBidi" w:cstheme="majorBidi"/>
          <w:lang w:val="nl-NL"/>
        </w:rPr>
        <w:t xml:space="preserve"> gronden en onderwijzinge</w:t>
      </w:r>
      <w:r>
        <w:rPr>
          <w:rFonts w:asciiTheme="majorBidi" w:hAnsiTheme="majorBidi" w:cstheme="majorBidi"/>
          <w:lang w:val="nl-NL"/>
        </w:rPr>
        <w:t xml:space="preserve"> </w:t>
      </w:r>
      <w:r w:rsidRPr="00594620">
        <w:rPr>
          <w:rFonts w:asciiTheme="majorBidi" w:hAnsiTheme="majorBidi" w:cstheme="majorBidi"/>
          <w:lang w:val="nl-NL"/>
        </w:rPr>
        <w:t>van deze Taal</w:t>
      </w:r>
      <w:r w:rsidR="00FF37F8">
        <w:rPr>
          <w:rFonts w:asciiTheme="majorBidi" w:hAnsiTheme="majorBidi" w:cstheme="majorBidi"/>
          <w:lang w:val="nl-NL"/>
        </w:rPr>
        <w:t xml:space="preserve">, </w:t>
      </w:r>
      <w:r w:rsidRPr="00594620">
        <w:rPr>
          <w:rFonts w:asciiTheme="majorBidi" w:hAnsiTheme="majorBidi" w:cstheme="majorBidi"/>
          <w:lang w:val="nl-NL"/>
        </w:rPr>
        <w:t>aan de nakomelingen nagelaten :</w:t>
      </w:r>
      <w:r>
        <w:rPr>
          <w:rFonts w:asciiTheme="majorBidi" w:hAnsiTheme="majorBidi" w:cstheme="majorBidi"/>
          <w:lang w:val="nl-NL"/>
        </w:rPr>
        <w:t xml:space="preserve"> </w:t>
      </w:r>
      <w:r w:rsidRPr="00594620">
        <w:rPr>
          <w:rFonts w:asciiTheme="majorBidi" w:hAnsiTheme="majorBidi" w:cstheme="majorBidi"/>
          <w:lang w:val="nl-NL"/>
        </w:rPr>
        <w:t>immers</w:t>
      </w:r>
      <w:r w:rsidR="00FF37F8">
        <w:rPr>
          <w:rFonts w:asciiTheme="majorBidi" w:hAnsiTheme="majorBidi" w:cstheme="majorBidi"/>
          <w:lang w:val="nl-NL"/>
        </w:rPr>
        <w:t xml:space="preserve">, </w:t>
      </w:r>
      <w:r w:rsidRPr="00594620">
        <w:rPr>
          <w:rFonts w:asciiTheme="majorBidi" w:hAnsiTheme="majorBidi" w:cstheme="majorBidi"/>
          <w:lang w:val="nl-NL"/>
        </w:rPr>
        <w:t>wy hebben gantschelijk niets daar af</w:t>
      </w:r>
      <w:r w:rsidR="00FF37F8">
        <w:rPr>
          <w:rFonts w:asciiTheme="majorBidi" w:hAnsiTheme="majorBidi" w:cstheme="majorBidi"/>
          <w:lang w:val="nl-NL"/>
        </w:rPr>
        <w:t xml:space="preserve">, </w:t>
      </w:r>
      <w:r w:rsidRPr="00594620">
        <w:rPr>
          <w:rFonts w:asciiTheme="majorBidi" w:hAnsiTheme="majorBidi" w:cstheme="majorBidi"/>
          <w:lang w:val="nl-NL"/>
        </w:rPr>
        <w:t>noch enig</w:t>
      </w:r>
      <w:r>
        <w:rPr>
          <w:rFonts w:asciiTheme="majorBidi" w:hAnsiTheme="majorBidi" w:cstheme="majorBidi"/>
          <w:lang w:val="nl-NL"/>
        </w:rPr>
        <w:t xml:space="preserve"> </w:t>
      </w:r>
      <w:r w:rsidRPr="00594620">
        <w:rPr>
          <w:rFonts w:asciiTheme="majorBidi" w:hAnsiTheme="majorBidi" w:cstheme="majorBidi"/>
          <w:lang w:val="nl-NL"/>
        </w:rPr>
        <w:t>woord-boek</w:t>
      </w:r>
      <w:r w:rsidR="00FF37F8">
        <w:rPr>
          <w:rFonts w:asciiTheme="majorBidi" w:hAnsiTheme="majorBidi" w:cstheme="majorBidi"/>
          <w:lang w:val="nl-NL"/>
        </w:rPr>
        <w:t xml:space="preserve">, </w:t>
      </w:r>
      <w:r w:rsidRPr="00594620">
        <w:rPr>
          <w:rFonts w:asciiTheme="majorBidi" w:hAnsiTheme="majorBidi" w:cstheme="majorBidi"/>
          <w:lang w:val="nl-NL"/>
        </w:rPr>
        <w:t>noch letterkonst</w:t>
      </w:r>
      <w:r w:rsidR="00FF37F8">
        <w:rPr>
          <w:rFonts w:asciiTheme="majorBidi" w:hAnsiTheme="majorBidi" w:cstheme="majorBidi"/>
          <w:lang w:val="nl-NL"/>
        </w:rPr>
        <w:t xml:space="preserve">, </w:t>
      </w:r>
      <w:r w:rsidRPr="00594620">
        <w:rPr>
          <w:rFonts w:asciiTheme="majorBidi" w:hAnsiTheme="majorBidi" w:cstheme="majorBidi"/>
          <w:lang w:val="nl-NL"/>
        </w:rPr>
        <w:t>noch redenrijk-konst :</w:t>
      </w:r>
      <w:r>
        <w:rPr>
          <w:rFonts w:asciiTheme="majorBidi" w:hAnsiTheme="majorBidi" w:cstheme="majorBidi"/>
          <w:lang w:val="nl-NL"/>
        </w:rPr>
        <w:t xml:space="preserve"> </w:t>
      </w:r>
      <w:r w:rsidRPr="00594620">
        <w:rPr>
          <w:rFonts w:asciiTheme="majorBidi" w:hAnsiTheme="majorBidi" w:cstheme="majorBidi"/>
          <w:lang w:val="nl-NL"/>
        </w:rPr>
        <w:t>de Hebreën hebben alle verkeringen en oppronking verloren;</w:t>
      </w:r>
      <w:r w:rsidR="006F3162">
        <w:rPr>
          <w:rFonts w:asciiTheme="majorBidi" w:hAnsiTheme="majorBidi" w:cstheme="majorBidi"/>
          <w:lang w:val="nl-NL"/>
        </w:rPr>
        <w:t xml:space="preserve"> </w:t>
      </w:r>
      <w:r w:rsidRPr="00594620">
        <w:rPr>
          <w:rFonts w:asciiTheme="majorBidi" w:hAnsiTheme="majorBidi" w:cstheme="majorBidi"/>
          <w:lang w:val="nl-NL"/>
        </w:rPr>
        <w:t>‘t is ook geen wonder</w:t>
      </w:r>
      <w:r w:rsidR="00FF37F8">
        <w:rPr>
          <w:rFonts w:asciiTheme="majorBidi" w:hAnsiTheme="majorBidi" w:cstheme="majorBidi"/>
          <w:lang w:val="nl-NL"/>
        </w:rPr>
        <w:t xml:space="preserve">, </w:t>
      </w:r>
      <w:r w:rsidRPr="00594620">
        <w:rPr>
          <w:rFonts w:asciiTheme="majorBidi" w:hAnsiTheme="majorBidi" w:cstheme="majorBidi"/>
          <w:lang w:val="nl-NL"/>
        </w:rPr>
        <w:t>nadat</w:t>
      </w:r>
      <w:r w:rsidR="009E5041">
        <w:rPr>
          <w:rFonts w:asciiTheme="majorBidi" w:hAnsiTheme="majorBidi" w:cstheme="majorBidi"/>
          <w:lang w:val="nl-NL"/>
        </w:rPr>
        <w:t xml:space="preserve"> </w:t>
      </w:r>
      <w:r w:rsidRPr="00594620">
        <w:rPr>
          <w:rFonts w:asciiTheme="majorBidi" w:hAnsiTheme="majorBidi" w:cstheme="majorBidi"/>
          <w:lang w:val="nl-NL"/>
        </w:rPr>
        <w:t>zy zo veel neerlagen</w:t>
      </w:r>
      <w:r>
        <w:rPr>
          <w:rFonts w:asciiTheme="majorBidi" w:hAnsiTheme="majorBidi" w:cstheme="majorBidi"/>
          <w:lang w:val="nl-NL"/>
        </w:rPr>
        <w:t xml:space="preserve"> </w:t>
      </w:r>
      <w:r w:rsidRPr="00594620">
        <w:rPr>
          <w:rFonts w:asciiTheme="majorBidi" w:hAnsiTheme="majorBidi" w:cstheme="majorBidi"/>
          <w:lang w:val="nl-NL"/>
        </w:rPr>
        <w:t>en vervolgingen hebben geleden</w:t>
      </w:r>
      <w:r w:rsidR="00FF37F8">
        <w:rPr>
          <w:rFonts w:asciiTheme="majorBidi" w:hAnsiTheme="majorBidi" w:cstheme="majorBidi"/>
          <w:lang w:val="nl-NL"/>
        </w:rPr>
        <w:t xml:space="preserve">, </w:t>
      </w:r>
      <w:r w:rsidRPr="00594620">
        <w:rPr>
          <w:rFonts w:asciiTheme="majorBidi" w:hAnsiTheme="majorBidi" w:cstheme="majorBidi"/>
          <w:lang w:val="nl-NL"/>
        </w:rPr>
        <w:t>zy hebben alleenlijk enige</w:t>
      </w:r>
      <w:r>
        <w:rPr>
          <w:rFonts w:asciiTheme="majorBidi" w:hAnsiTheme="majorBidi" w:cstheme="majorBidi"/>
          <w:lang w:val="nl-NL"/>
        </w:rPr>
        <w:t xml:space="preserve"> </w:t>
      </w:r>
      <w:r w:rsidR="009E5041">
        <w:rPr>
          <w:rFonts w:asciiTheme="majorBidi" w:hAnsiTheme="majorBidi" w:cstheme="majorBidi"/>
          <w:lang w:val="nl-NL"/>
        </w:rPr>
        <w:t>weinige st</w:t>
      </w:r>
      <w:r w:rsidRPr="00594620">
        <w:rPr>
          <w:rFonts w:asciiTheme="majorBidi" w:hAnsiTheme="majorBidi" w:cstheme="majorBidi"/>
          <w:lang w:val="nl-NL"/>
        </w:rPr>
        <w:t>ukken en brokken van de Taal</w:t>
      </w:r>
      <w:r w:rsidR="00FF37F8">
        <w:rPr>
          <w:rFonts w:asciiTheme="majorBidi" w:hAnsiTheme="majorBidi" w:cstheme="majorBidi"/>
          <w:lang w:val="nl-NL"/>
        </w:rPr>
        <w:t xml:space="preserve">, </w:t>
      </w:r>
      <w:r w:rsidRPr="00594620">
        <w:rPr>
          <w:rFonts w:asciiTheme="majorBidi" w:hAnsiTheme="majorBidi" w:cstheme="majorBidi"/>
          <w:lang w:val="nl-NL"/>
        </w:rPr>
        <w:t>en van weinig</w:t>
      </w:r>
      <w:r w:rsidR="006F3162">
        <w:rPr>
          <w:rFonts w:asciiTheme="majorBidi" w:hAnsiTheme="majorBidi" w:cstheme="majorBidi"/>
          <w:lang w:val="nl-NL"/>
        </w:rPr>
        <w:t xml:space="preserve"> </w:t>
      </w:r>
      <w:r w:rsidRPr="00594620">
        <w:rPr>
          <w:rFonts w:asciiTheme="majorBidi" w:hAnsiTheme="majorBidi" w:cstheme="majorBidi"/>
          <w:lang w:val="nl-NL"/>
        </w:rPr>
        <w:t>boeken</w:t>
      </w:r>
      <w:r w:rsidR="00FF37F8">
        <w:rPr>
          <w:rFonts w:asciiTheme="majorBidi" w:hAnsiTheme="majorBidi" w:cstheme="majorBidi"/>
          <w:lang w:val="nl-NL"/>
        </w:rPr>
        <w:t xml:space="preserve">, </w:t>
      </w:r>
      <w:r w:rsidRPr="00594620">
        <w:rPr>
          <w:rFonts w:asciiTheme="majorBidi" w:hAnsiTheme="majorBidi" w:cstheme="majorBidi"/>
          <w:lang w:val="nl-NL"/>
        </w:rPr>
        <w:t>behouden ; want byna alle de namen der vruchten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vogelen</w:t>
      </w:r>
      <w:r w:rsidR="00FF37F8">
        <w:rPr>
          <w:rFonts w:asciiTheme="majorBidi" w:hAnsiTheme="majorBidi" w:cstheme="majorBidi"/>
          <w:lang w:val="nl-NL"/>
        </w:rPr>
        <w:t xml:space="preserve">, </w:t>
      </w:r>
      <w:r w:rsidRPr="00594620">
        <w:rPr>
          <w:rFonts w:asciiTheme="majorBidi" w:hAnsiTheme="majorBidi" w:cstheme="majorBidi"/>
          <w:lang w:val="nl-NL"/>
        </w:rPr>
        <w:t>vi</w:t>
      </w:r>
      <w:r w:rsidR="009E5041">
        <w:rPr>
          <w:rFonts w:asciiTheme="majorBidi" w:hAnsiTheme="majorBidi" w:cstheme="majorBidi"/>
          <w:lang w:val="nl-NL"/>
        </w:rPr>
        <w:t>ssch</w:t>
      </w:r>
      <w:r w:rsidRPr="00594620">
        <w:rPr>
          <w:rFonts w:asciiTheme="majorBidi" w:hAnsiTheme="majorBidi" w:cstheme="majorBidi"/>
          <w:lang w:val="nl-NL"/>
        </w:rPr>
        <w:t>en</w:t>
      </w:r>
      <w:r w:rsidR="00FF37F8">
        <w:rPr>
          <w:rFonts w:asciiTheme="majorBidi" w:hAnsiTheme="majorBidi" w:cstheme="majorBidi"/>
          <w:lang w:val="nl-NL"/>
        </w:rPr>
        <w:t xml:space="preserve">, </w:t>
      </w:r>
      <w:r w:rsidRPr="00594620">
        <w:rPr>
          <w:rFonts w:asciiTheme="majorBidi" w:hAnsiTheme="majorBidi" w:cstheme="majorBidi"/>
          <w:lang w:val="nl-NL"/>
        </w:rPr>
        <w:t>en zeer veel anderen</w:t>
      </w:r>
      <w:r w:rsidR="00FF37F8">
        <w:rPr>
          <w:rFonts w:asciiTheme="majorBidi" w:hAnsiTheme="majorBidi" w:cstheme="majorBidi"/>
          <w:lang w:val="nl-NL"/>
        </w:rPr>
        <w:t xml:space="preserve">, </w:t>
      </w:r>
      <w:r w:rsidRPr="00594620">
        <w:rPr>
          <w:rFonts w:asciiTheme="majorBidi" w:hAnsiTheme="majorBidi" w:cstheme="majorBidi"/>
          <w:lang w:val="nl-NL"/>
        </w:rPr>
        <w:t>zijn door de</w:t>
      </w:r>
      <w:r>
        <w:rPr>
          <w:rFonts w:asciiTheme="majorBidi" w:hAnsiTheme="majorBidi" w:cstheme="majorBidi"/>
          <w:lang w:val="nl-NL"/>
        </w:rPr>
        <w:t xml:space="preserve"> </w:t>
      </w:r>
      <w:r w:rsidRPr="00594620">
        <w:rPr>
          <w:rFonts w:asciiTheme="majorBidi" w:hAnsiTheme="majorBidi" w:cstheme="majorBidi"/>
          <w:lang w:val="nl-NL"/>
        </w:rPr>
        <w:t>ramp der tijden verloren. Wijders de betekenis van veel</w:t>
      </w:r>
      <w:r>
        <w:rPr>
          <w:rFonts w:asciiTheme="majorBidi" w:hAnsiTheme="majorBidi" w:cstheme="majorBidi"/>
          <w:lang w:val="nl-NL"/>
        </w:rPr>
        <w:t xml:space="preserve"> </w:t>
      </w:r>
      <w:r w:rsidR="009E5041">
        <w:rPr>
          <w:rFonts w:asciiTheme="majorBidi" w:hAnsiTheme="majorBidi" w:cstheme="majorBidi"/>
          <w:lang w:val="nl-NL"/>
        </w:rPr>
        <w:t xml:space="preserve">namen en </w:t>
      </w:r>
      <w:r w:rsidRPr="00594620">
        <w:rPr>
          <w:rFonts w:asciiTheme="majorBidi" w:hAnsiTheme="majorBidi" w:cstheme="majorBidi"/>
          <w:lang w:val="nl-NL"/>
        </w:rPr>
        <w:t>woorden</w:t>
      </w:r>
      <w:r w:rsidR="00FF37F8">
        <w:rPr>
          <w:rFonts w:asciiTheme="majorBidi" w:hAnsiTheme="majorBidi" w:cstheme="majorBidi"/>
          <w:lang w:val="nl-NL"/>
        </w:rPr>
        <w:t xml:space="preserve">, </w:t>
      </w:r>
      <w:r w:rsidRPr="00594620">
        <w:rPr>
          <w:rFonts w:asciiTheme="majorBidi" w:hAnsiTheme="majorBidi" w:cstheme="majorBidi"/>
          <w:lang w:val="nl-NL"/>
        </w:rPr>
        <w:t>die in de Bijbel voorkomen</w:t>
      </w:r>
      <w:r w:rsidR="00FF37F8">
        <w:rPr>
          <w:rFonts w:asciiTheme="majorBidi" w:hAnsiTheme="majorBidi" w:cstheme="majorBidi"/>
          <w:lang w:val="nl-NL"/>
        </w:rPr>
        <w:t xml:space="preserve">, </w:t>
      </w:r>
      <w:r w:rsidRPr="00594620">
        <w:rPr>
          <w:rFonts w:asciiTheme="majorBidi" w:hAnsiTheme="majorBidi" w:cstheme="majorBidi"/>
          <w:lang w:val="nl-NL"/>
        </w:rPr>
        <w:t>is gantschelijk onbekent</w:t>
      </w:r>
      <w:r w:rsidR="00FF37F8">
        <w:rPr>
          <w:rFonts w:asciiTheme="majorBidi" w:hAnsiTheme="majorBidi" w:cstheme="majorBidi"/>
          <w:lang w:val="nl-NL"/>
        </w:rPr>
        <w:t xml:space="preserve">, </w:t>
      </w:r>
      <w:r w:rsidR="009E5041">
        <w:rPr>
          <w:rFonts w:asciiTheme="majorBidi" w:hAnsiTheme="majorBidi" w:cstheme="majorBidi"/>
          <w:lang w:val="nl-NL"/>
        </w:rPr>
        <w:t>of men twist</w:t>
      </w:r>
      <w:r w:rsidRPr="00594620">
        <w:rPr>
          <w:rFonts w:asciiTheme="majorBidi" w:hAnsiTheme="majorBidi" w:cstheme="majorBidi"/>
          <w:lang w:val="nl-NL"/>
        </w:rPr>
        <w:t>redent daar over. Dit alles</w:t>
      </w:r>
      <w:r>
        <w:rPr>
          <w:rFonts w:asciiTheme="majorBidi" w:hAnsiTheme="majorBidi" w:cstheme="majorBidi"/>
          <w:lang w:val="nl-NL"/>
        </w:rPr>
        <w:t xml:space="preserve"> </w:t>
      </w:r>
      <w:r w:rsidRPr="00594620">
        <w:rPr>
          <w:rFonts w:asciiTheme="majorBidi" w:hAnsiTheme="majorBidi" w:cstheme="majorBidi"/>
          <w:lang w:val="nl-NL"/>
        </w:rPr>
        <w:t>ontbreekt aan ons</w:t>
      </w:r>
      <w:r w:rsidR="00FF37F8">
        <w:rPr>
          <w:rFonts w:asciiTheme="majorBidi" w:hAnsiTheme="majorBidi" w:cstheme="majorBidi"/>
          <w:lang w:val="nl-NL"/>
        </w:rPr>
        <w:t xml:space="preserve">, </w:t>
      </w:r>
      <w:r w:rsidRPr="00594620">
        <w:rPr>
          <w:rFonts w:asciiTheme="majorBidi" w:hAnsiTheme="majorBidi" w:cstheme="majorBidi"/>
          <w:lang w:val="nl-NL"/>
        </w:rPr>
        <w:t>gelijk ook voornamelijk de kennis der</w:t>
      </w:r>
      <w:r>
        <w:rPr>
          <w:rFonts w:asciiTheme="majorBidi" w:hAnsiTheme="majorBidi" w:cstheme="majorBidi"/>
          <w:lang w:val="nl-NL"/>
        </w:rPr>
        <w:t xml:space="preserve"> </w:t>
      </w:r>
      <w:r w:rsidRPr="00594620">
        <w:rPr>
          <w:rFonts w:asciiTheme="majorBidi" w:hAnsiTheme="majorBidi" w:cstheme="majorBidi"/>
          <w:lang w:val="nl-NL"/>
        </w:rPr>
        <w:t>spreekwijzen van deze Taal ; want de tijd die alles verslint</w:t>
      </w:r>
      <w:r w:rsidR="00FF37F8">
        <w:rPr>
          <w:rFonts w:asciiTheme="majorBidi" w:hAnsiTheme="majorBidi" w:cstheme="majorBidi"/>
          <w:lang w:val="nl-NL"/>
        </w:rPr>
        <w:t>,</w:t>
      </w:r>
      <w:r w:rsidR="006F3162">
        <w:rPr>
          <w:rFonts w:asciiTheme="majorBidi" w:hAnsiTheme="majorBidi" w:cstheme="majorBidi"/>
          <w:lang w:val="nl-NL"/>
        </w:rPr>
        <w:t xml:space="preserve"> </w:t>
      </w:r>
      <w:r w:rsidR="009E5041">
        <w:rPr>
          <w:rFonts w:asciiTheme="majorBidi" w:hAnsiTheme="majorBidi" w:cstheme="majorBidi"/>
          <w:lang w:val="nl-NL"/>
        </w:rPr>
        <w:t>heeft byna alle de</w:t>
      </w:r>
      <w:r w:rsidRPr="00594620">
        <w:rPr>
          <w:rFonts w:asciiTheme="majorBidi" w:hAnsiTheme="majorBidi" w:cstheme="majorBidi"/>
          <w:lang w:val="nl-NL"/>
        </w:rPr>
        <w:t xml:space="preserve"> spreekwijzen</w:t>
      </w:r>
      <w:r w:rsidR="00FF37F8">
        <w:rPr>
          <w:rFonts w:asciiTheme="majorBidi" w:hAnsiTheme="majorBidi" w:cstheme="majorBidi"/>
          <w:lang w:val="nl-NL"/>
        </w:rPr>
        <w:t xml:space="preserve">, </w:t>
      </w:r>
      <w:r w:rsidRPr="00594620">
        <w:rPr>
          <w:rFonts w:asciiTheme="majorBidi" w:hAnsiTheme="majorBidi" w:cstheme="majorBidi"/>
          <w:lang w:val="nl-NL"/>
        </w:rPr>
        <w:t>die aan de Hebreën eigen</w:t>
      </w:r>
      <w:r>
        <w:rPr>
          <w:rFonts w:asciiTheme="majorBidi" w:hAnsiTheme="majorBidi" w:cstheme="majorBidi"/>
          <w:lang w:val="nl-NL"/>
        </w:rPr>
        <w:t xml:space="preserve"> </w:t>
      </w:r>
      <w:r w:rsidRPr="00594620">
        <w:rPr>
          <w:rFonts w:asciiTheme="majorBidi" w:hAnsiTheme="majorBidi" w:cstheme="majorBidi"/>
          <w:lang w:val="nl-NL"/>
        </w:rPr>
        <w:t>waren</w:t>
      </w:r>
      <w:r w:rsidR="00FF37F8">
        <w:rPr>
          <w:rFonts w:asciiTheme="majorBidi" w:hAnsiTheme="majorBidi" w:cstheme="majorBidi"/>
          <w:lang w:val="nl-NL"/>
        </w:rPr>
        <w:t xml:space="preserve">, </w:t>
      </w:r>
      <w:r w:rsidRPr="00594620">
        <w:rPr>
          <w:rFonts w:asciiTheme="majorBidi" w:hAnsiTheme="majorBidi" w:cstheme="majorBidi"/>
          <w:lang w:val="nl-NL"/>
        </w:rPr>
        <w:t>uit de geheugenisse der menschen uitgewi</w:t>
      </w:r>
      <w:r w:rsidR="009E5041">
        <w:rPr>
          <w:rFonts w:asciiTheme="majorBidi" w:hAnsiTheme="majorBidi" w:cstheme="majorBidi"/>
          <w:lang w:val="nl-NL"/>
        </w:rPr>
        <w:t>s</w:t>
      </w:r>
      <w:r w:rsidRPr="00594620">
        <w:rPr>
          <w:rFonts w:asciiTheme="majorBidi" w:hAnsiTheme="majorBidi" w:cstheme="majorBidi"/>
          <w:lang w:val="nl-NL"/>
        </w:rPr>
        <w:t>t. Wy</w:t>
      </w:r>
      <w:r>
        <w:rPr>
          <w:rFonts w:asciiTheme="majorBidi" w:hAnsiTheme="majorBidi" w:cstheme="majorBidi"/>
          <w:lang w:val="nl-NL"/>
        </w:rPr>
        <w:t xml:space="preserve"> </w:t>
      </w:r>
      <w:r w:rsidRPr="00594620">
        <w:rPr>
          <w:rFonts w:asciiTheme="majorBidi" w:hAnsiTheme="majorBidi" w:cstheme="majorBidi"/>
          <w:lang w:val="nl-NL"/>
        </w:rPr>
        <w:t>zullen dieshalven niet altijd</w:t>
      </w:r>
      <w:r w:rsidR="00FF37F8">
        <w:rPr>
          <w:rFonts w:asciiTheme="majorBidi" w:hAnsiTheme="majorBidi" w:cstheme="majorBidi"/>
          <w:lang w:val="nl-NL"/>
        </w:rPr>
        <w:t xml:space="preserve">, </w:t>
      </w:r>
      <w:r w:rsidRPr="00594620">
        <w:rPr>
          <w:rFonts w:asciiTheme="majorBidi" w:hAnsiTheme="majorBidi" w:cstheme="majorBidi"/>
          <w:lang w:val="nl-NL"/>
        </w:rPr>
        <w:t>gelijk wy wensehen alle de zinnen en meningen van yder reden (die zy volgens de gewoonte</w:t>
      </w:r>
      <w:r w:rsidR="009E5041">
        <w:rPr>
          <w:rFonts w:asciiTheme="majorBidi" w:hAnsiTheme="majorBidi" w:cstheme="majorBidi"/>
          <w:lang w:val="nl-NL"/>
        </w:rPr>
        <w:t xml:space="preserve"> </w:t>
      </w:r>
      <w:r w:rsidRPr="00594620">
        <w:rPr>
          <w:rFonts w:asciiTheme="majorBidi" w:hAnsiTheme="majorBidi" w:cstheme="majorBidi"/>
          <w:lang w:val="nl-NL"/>
        </w:rPr>
        <w:t>van de Taal toelaten kan) konnen opspeuren</w:t>
      </w:r>
      <w:r w:rsidR="00FF37F8">
        <w:rPr>
          <w:rFonts w:asciiTheme="majorBidi" w:hAnsiTheme="majorBidi" w:cstheme="majorBidi"/>
          <w:lang w:val="nl-NL"/>
        </w:rPr>
        <w:t xml:space="preserve">, </w:t>
      </w:r>
      <w:r w:rsidRPr="00594620">
        <w:rPr>
          <w:rFonts w:asciiTheme="majorBidi" w:hAnsiTheme="majorBidi" w:cstheme="majorBidi"/>
          <w:lang w:val="nl-NL"/>
        </w:rPr>
        <w:t>en daar</w:t>
      </w:r>
      <w:r w:rsidR="006F3162">
        <w:rPr>
          <w:rFonts w:asciiTheme="majorBidi" w:hAnsiTheme="majorBidi" w:cstheme="majorBidi"/>
          <w:lang w:val="nl-NL"/>
        </w:rPr>
        <w:t xml:space="preserve"> </w:t>
      </w:r>
      <w:r w:rsidRPr="00594620">
        <w:rPr>
          <w:rFonts w:asciiTheme="majorBidi" w:hAnsiTheme="majorBidi" w:cstheme="majorBidi"/>
          <w:lang w:val="nl-NL"/>
        </w:rPr>
        <w:t>zullen veel redenen hoewel met bekende woorden uitgedrukt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ons voorkomen</w:t>
      </w:r>
      <w:r w:rsidR="00FF37F8">
        <w:rPr>
          <w:rFonts w:asciiTheme="majorBidi" w:hAnsiTheme="majorBidi" w:cstheme="majorBidi"/>
          <w:lang w:val="nl-NL"/>
        </w:rPr>
        <w:t xml:space="preserve">, </w:t>
      </w:r>
      <w:r w:rsidRPr="00594620">
        <w:rPr>
          <w:rFonts w:asciiTheme="majorBidi" w:hAnsiTheme="majorBidi" w:cstheme="majorBidi"/>
          <w:lang w:val="nl-NL"/>
        </w:rPr>
        <w:t>van dewelke echter</w:t>
      </w:r>
      <w:r w:rsidR="00FF37F8">
        <w:rPr>
          <w:rFonts w:asciiTheme="majorBidi" w:hAnsiTheme="majorBidi" w:cstheme="majorBidi"/>
          <w:lang w:val="nl-NL"/>
        </w:rPr>
        <w:t xml:space="preserve">, </w:t>
      </w:r>
      <w:r w:rsidRPr="00594620">
        <w:rPr>
          <w:rFonts w:asciiTheme="majorBidi" w:hAnsiTheme="majorBidi" w:cstheme="majorBidi"/>
          <w:lang w:val="nl-NL"/>
        </w:rPr>
        <w:t>de zin en mening zeer</w:t>
      </w:r>
      <w:r>
        <w:rPr>
          <w:rFonts w:asciiTheme="majorBidi" w:hAnsiTheme="majorBidi" w:cstheme="majorBidi"/>
          <w:lang w:val="nl-NL"/>
        </w:rPr>
        <w:t xml:space="preserve"> </w:t>
      </w:r>
      <w:r w:rsidRPr="00594620">
        <w:rPr>
          <w:rFonts w:asciiTheme="majorBidi" w:hAnsiTheme="majorBidi" w:cstheme="majorBidi"/>
          <w:lang w:val="nl-NL"/>
        </w:rPr>
        <w:t>duister en gantsch onbevattelijk zal zijn. Hier ( te weten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wy het volmaakte Verhaal van de Hebre</w:t>
      </w:r>
      <w:r w:rsidR="009E5041">
        <w:rPr>
          <w:rFonts w:asciiTheme="majorBidi" w:hAnsiTheme="majorBidi" w:cstheme="majorBidi"/>
          <w:lang w:val="nl-NL"/>
        </w:rPr>
        <w:t>e</w:t>
      </w:r>
      <w:r w:rsidRPr="00594620">
        <w:rPr>
          <w:rFonts w:asciiTheme="majorBidi" w:hAnsiTheme="majorBidi" w:cstheme="majorBidi"/>
          <w:lang w:val="nl-NL"/>
        </w:rPr>
        <w:t>usche Taal</w:t>
      </w:r>
      <w:r w:rsidR="006F3162">
        <w:rPr>
          <w:rFonts w:asciiTheme="majorBidi" w:hAnsiTheme="majorBidi" w:cstheme="majorBidi"/>
          <w:lang w:val="nl-NL"/>
        </w:rPr>
        <w:t xml:space="preserve"> </w:t>
      </w:r>
      <w:r w:rsidRPr="00594620">
        <w:rPr>
          <w:rFonts w:asciiTheme="majorBidi" w:hAnsiTheme="majorBidi" w:cstheme="majorBidi"/>
          <w:lang w:val="nl-NL"/>
        </w:rPr>
        <w:t>niet k</w:t>
      </w:r>
      <w:r w:rsidR="009E5041">
        <w:rPr>
          <w:rFonts w:asciiTheme="majorBidi" w:hAnsiTheme="majorBidi" w:cstheme="majorBidi"/>
          <w:lang w:val="nl-NL"/>
        </w:rPr>
        <w:t xml:space="preserve">onnen hebben) komt noch by de gesteltenis en natuur </w:t>
      </w:r>
      <w:r w:rsidRPr="00594620">
        <w:rPr>
          <w:rFonts w:asciiTheme="majorBidi" w:hAnsiTheme="majorBidi" w:cstheme="majorBidi"/>
          <w:lang w:val="nl-NL"/>
        </w:rPr>
        <w:t>van deze Taal</w:t>
      </w:r>
      <w:r w:rsidR="00FF37F8">
        <w:rPr>
          <w:rFonts w:asciiTheme="majorBidi" w:hAnsiTheme="majorBidi" w:cstheme="majorBidi"/>
          <w:lang w:val="nl-NL"/>
        </w:rPr>
        <w:t xml:space="preserve">, </w:t>
      </w:r>
      <w:r w:rsidRPr="00594620">
        <w:rPr>
          <w:rFonts w:asciiTheme="majorBidi" w:hAnsiTheme="majorBidi" w:cstheme="majorBidi"/>
          <w:lang w:val="nl-NL"/>
        </w:rPr>
        <w:t>uit dewelke veel twijfelachtigheden spruiten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zo dat het onmogelijk is</w:t>
      </w:r>
      <w:r w:rsidR="00FF37F8">
        <w:rPr>
          <w:rFonts w:asciiTheme="majorBidi" w:hAnsiTheme="majorBidi" w:cstheme="majorBidi"/>
          <w:lang w:val="nl-NL"/>
        </w:rPr>
        <w:t xml:space="preserve">, </w:t>
      </w:r>
      <w:r w:rsidRPr="00594620">
        <w:rPr>
          <w:rFonts w:asciiTheme="majorBidi" w:hAnsiTheme="majorBidi" w:cstheme="majorBidi"/>
          <w:lang w:val="nl-NL"/>
        </w:rPr>
        <w:t>zodanig een middel en</w:t>
      </w:r>
      <w:r w:rsidR="006F3162">
        <w:rPr>
          <w:rFonts w:asciiTheme="majorBidi" w:hAnsiTheme="majorBidi" w:cstheme="majorBidi"/>
          <w:lang w:val="nl-NL"/>
        </w:rPr>
        <w:t xml:space="preserve"> </w:t>
      </w:r>
      <w:r w:rsidRPr="00594620">
        <w:rPr>
          <w:rFonts w:asciiTheme="majorBidi" w:hAnsiTheme="majorBidi" w:cstheme="majorBidi"/>
          <w:lang w:val="nl-NL"/>
        </w:rPr>
        <w:t>beleed te vinden</w:t>
      </w:r>
      <w:r w:rsidR="00FF37F8">
        <w:rPr>
          <w:rFonts w:asciiTheme="majorBidi" w:hAnsiTheme="majorBidi" w:cstheme="majorBidi"/>
          <w:lang w:val="nl-NL"/>
        </w:rPr>
        <w:t xml:space="preserve">, </w:t>
      </w:r>
      <w:r w:rsidRPr="00594620">
        <w:rPr>
          <w:rFonts w:asciiTheme="majorBidi" w:hAnsiTheme="majorBidi" w:cstheme="majorBidi"/>
          <w:lang w:val="nl-NL"/>
        </w:rPr>
        <w:t>‘t welk leert en aan wij</w:t>
      </w:r>
      <w:r w:rsidR="009E5041">
        <w:rPr>
          <w:rFonts w:asciiTheme="majorBidi" w:hAnsiTheme="majorBidi" w:cstheme="majorBidi"/>
          <w:lang w:val="nl-NL"/>
        </w:rPr>
        <w:t>s</w:t>
      </w:r>
      <w:r w:rsidRPr="00594620">
        <w:rPr>
          <w:rFonts w:asciiTheme="majorBidi" w:hAnsiTheme="majorBidi" w:cstheme="majorBidi"/>
          <w:lang w:val="nl-NL"/>
        </w:rPr>
        <w:t>t de</w:t>
      </w:r>
      <w:r w:rsidR="006F3162">
        <w:rPr>
          <w:rFonts w:asciiTheme="majorBidi" w:hAnsiTheme="majorBidi" w:cstheme="majorBidi"/>
          <w:lang w:val="nl-NL"/>
        </w:rPr>
        <w:t xml:space="preserve"> </w:t>
      </w:r>
      <w:r w:rsidRPr="00594620">
        <w:rPr>
          <w:rFonts w:asciiTheme="majorBidi" w:hAnsiTheme="majorBidi" w:cstheme="majorBidi"/>
          <w:lang w:val="nl-NL"/>
        </w:rPr>
        <w:t>ware zin en</w:t>
      </w:r>
      <w:r w:rsidR="006F3162">
        <w:rPr>
          <w:rFonts w:asciiTheme="majorBidi" w:hAnsiTheme="majorBidi" w:cstheme="majorBidi"/>
          <w:lang w:val="nl-NL"/>
        </w:rPr>
        <w:t xml:space="preserve"> </w:t>
      </w:r>
      <w:r w:rsidRPr="00594620">
        <w:rPr>
          <w:rFonts w:asciiTheme="majorBidi" w:hAnsiTheme="majorBidi" w:cstheme="majorBidi"/>
          <w:lang w:val="nl-NL"/>
        </w:rPr>
        <w:t>mening van alle redenen der Schrift</w:t>
      </w:r>
      <w:r w:rsidR="00FF37F8">
        <w:rPr>
          <w:rFonts w:asciiTheme="majorBidi" w:hAnsiTheme="majorBidi" w:cstheme="majorBidi"/>
          <w:lang w:val="nl-NL"/>
        </w:rPr>
        <w:t xml:space="preserve">, </w:t>
      </w:r>
      <w:r w:rsidR="009E5041">
        <w:rPr>
          <w:rFonts w:asciiTheme="majorBidi" w:hAnsiTheme="majorBidi" w:cstheme="majorBidi"/>
          <w:lang w:val="nl-NL"/>
        </w:rPr>
        <w:t xml:space="preserve">zekerlijk </w:t>
      </w:r>
      <w:r w:rsidRPr="00594620">
        <w:rPr>
          <w:rFonts w:asciiTheme="majorBidi" w:hAnsiTheme="majorBidi" w:cstheme="majorBidi"/>
          <w:lang w:val="nl-NL"/>
        </w:rPr>
        <w:t>op re speuren.</w:t>
      </w:r>
      <w:r>
        <w:rPr>
          <w:rFonts w:asciiTheme="majorBidi" w:hAnsiTheme="majorBidi" w:cstheme="majorBidi"/>
          <w:lang w:val="nl-NL"/>
        </w:rPr>
        <w:t xml:space="preserve"> </w:t>
      </w:r>
      <w:r w:rsidRPr="00594620">
        <w:rPr>
          <w:rFonts w:asciiTheme="majorBidi" w:hAnsiTheme="majorBidi" w:cstheme="majorBidi"/>
          <w:lang w:val="nl-NL"/>
        </w:rPr>
        <w:t>Want behalven d’ oorzaken der twijfelachtigheden</w:t>
      </w:r>
      <w:r w:rsidR="00FF37F8">
        <w:rPr>
          <w:rFonts w:asciiTheme="majorBidi" w:hAnsiTheme="majorBidi" w:cstheme="majorBidi"/>
          <w:lang w:val="nl-NL"/>
        </w:rPr>
        <w:t xml:space="preserve">, </w:t>
      </w:r>
      <w:r w:rsidRPr="00594620">
        <w:rPr>
          <w:rFonts w:asciiTheme="majorBidi" w:hAnsiTheme="majorBidi" w:cstheme="majorBidi"/>
          <w:lang w:val="nl-NL"/>
        </w:rPr>
        <w:t>aan alle</w:t>
      </w:r>
      <w:r>
        <w:rPr>
          <w:rFonts w:asciiTheme="majorBidi" w:hAnsiTheme="majorBidi" w:cstheme="majorBidi"/>
          <w:lang w:val="nl-NL"/>
        </w:rPr>
        <w:t xml:space="preserve"> </w:t>
      </w:r>
      <w:r w:rsidRPr="00594620">
        <w:rPr>
          <w:rFonts w:asciiTheme="majorBidi" w:hAnsiTheme="majorBidi" w:cstheme="majorBidi"/>
          <w:lang w:val="nl-NL"/>
        </w:rPr>
        <w:t>Talen gemeen</w:t>
      </w:r>
      <w:r w:rsidR="00FF37F8">
        <w:rPr>
          <w:rFonts w:asciiTheme="majorBidi" w:hAnsiTheme="majorBidi" w:cstheme="majorBidi"/>
          <w:lang w:val="nl-NL"/>
        </w:rPr>
        <w:t xml:space="preserve">, </w:t>
      </w:r>
      <w:r w:rsidRPr="00594620">
        <w:rPr>
          <w:rFonts w:asciiTheme="majorBidi" w:hAnsiTheme="majorBidi" w:cstheme="majorBidi"/>
          <w:lang w:val="nl-NL"/>
        </w:rPr>
        <w:t>zijn noch enige andere dingen in deze Taal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uit dewelke zeer veel twijfelachtigheden voortkomen: en ik</w:t>
      </w:r>
      <w:r>
        <w:rPr>
          <w:rFonts w:asciiTheme="majorBidi" w:hAnsiTheme="majorBidi" w:cstheme="majorBidi"/>
          <w:lang w:val="nl-NL"/>
        </w:rPr>
        <w:t xml:space="preserve"> </w:t>
      </w:r>
      <w:r w:rsidRPr="00594620">
        <w:rPr>
          <w:rFonts w:asciiTheme="majorBidi" w:hAnsiTheme="majorBidi" w:cstheme="majorBidi"/>
          <w:lang w:val="nl-NL"/>
        </w:rPr>
        <w:t>acht het de moeite waerdig te zijn</w:t>
      </w:r>
      <w:r w:rsidR="00FF37F8">
        <w:rPr>
          <w:rFonts w:asciiTheme="majorBidi" w:hAnsiTheme="majorBidi" w:cstheme="majorBidi"/>
          <w:lang w:val="nl-NL"/>
        </w:rPr>
        <w:t xml:space="preserve">, </w:t>
      </w:r>
      <w:r w:rsidRPr="00594620">
        <w:rPr>
          <w:rFonts w:asciiTheme="majorBidi" w:hAnsiTheme="majorBidi" w:cstheme="majorBidi"/>
          <w:lang w:val="nl-NL"/>
        </w:rPr>
        <w:t>dezelfde hier aan te</w:t>
      </w:r>
      <w:r>
        <w:rPr>
          <w:rFonts w:asciiTheme="majorBidi" w:hAnsiTheme="majorBidi" w:cstheme="majorBidi"/>
          <w:lang w:val="nl-NL"/>
        </w:rPr>
        <w:t xml:space="preserve"> </w:t>
      </w:r>
      <w:r w:rsidRPr="00594620">
        <w:rPr>
          <w:rFonts w:asciiTheme="majorBidi" w:hAnsiTheme="majorBidi" w:cstheme="majorBidi"/>
          <w:lang w:val="nl-NL"/>
        </w:rPr>
        <w:t>wijzen.</w:t>
      </w:r>
      <w:r>
        <w:rPr>
          <w:rFonts w:asciiTheme="majorBidi" w:hAnsiTheme="majorBidi" w:cstheme="majorBidi"/>
          <w:lang w:val="nl-NL"/>
        </w:rPr>
        <w:t xml:space="preserve"> </w:t>
      </w:r>
    </w:p>
    <w:p w:rsidR="00704C0B" w:rsidRDefault="00594620" w:rsidP="009E5041">
      <w:pPr>
        <w:spacing w:after="0" w:line="240" w:lineRule="auto"/>
        <w:ind w:firstLine="720"/>
        <w:rPr>
          <w:rFonts w:asciiTheme="majorBidi" w:hAnsiTheme="majorBidi" w:cstheme="majorBidi"/>
          <w:lang w:val="nl-NL"/>
        </w:rPr>
      </w:pPr>
      <w:r w:rsidRPr="00594620">
        <w:rPr>
          <w:rFonts w:asciiTheme="majorBidi" w:hAnsiTheme="majorBidi" w:cstheme="majorBidi"/>
          <w:lang w:val="nl-NL"/>
        </w:rPr>
        <w:t>De eerste twijfelachtigheit en duisterheit der redenen</w:t>
      </w:r>
      <w:r w:rsidR="006F3162">
        <w:rPr>
          <w:rFonts w:asciiTheme="majorBidi" w:hAnsiTheme="majorBidi" w:cstheme="majorBidi"/>
          <w:lang w:val="nl-NL"/>
        </w:rPr>
        <w:t xml:space="preserve"> </w:t>
      </w:r>
      <w:r w:rsidRPr="00594620">
        <w:rPr>
          <w:rFonts w:asciiTheme="majorBidi" w:hAnsiTheme="majorBidi" w:cstheme="majorBidi"/>
          <w:lang w:val="nl-NL"/>
        </w:rPr>
        <w:t>in de Bijbel</w:t>
      </w:r>
      <w:r w:rsidR="00FF37F8">
        <w:rPr>
          <w:rFonts w:asciiTheme="majorBidi" w:hAnsiTheme="majorBidi" w:cstheme="majorBidi"/>
          <w:lang w:val="nl-NL"/>
        </w:rPr>
        <w:t xml:space="preserve">, </w:t>
      </w:r>
      <w:r w:rsidR="009E5041">
        <w:rPr>
          <w:rFonts w:asciiTheme="majorBidi" w:hAnsiTheme="majorBidi" w:cstheme="majorBidi"/>
          <w:lang w:val="nl-NL"/>
        </w:rPr>
        <w:t>rijst dikwils h</w:t>
      </w:r>
      <w:r w:rsidRPr="00594620">
        <w:rPr>
          <w:rFonts w:asciiTheme="majorBidi" w:hAnsiTheme="majorBidi" w:cstheme="majorBidi"/>
          <w:lang w:val="nl-NL"/>
        </w:rPr>
        <w:t>ier uit dat de letteren van een zelfde</w:t>
      </w:r>
      <w:r>
        <w:rPr>
          <w:rFonts w:asciiTheme="majorBidi" w:hAnsiTheme="majorBidi" w:cstheme="majorBidi"/>
          <w:lang w:val="nl-NL"/>
        </w:rPr>
        <w:t xml:space="preserve"> </w:t>
      </w:r>
      <w:r w:rsidRPr="00594620">
        <w:rPr>
          <w:rFonts w:asciiTheme="majorBidi" w:hAnsiTheme="majorBidi" w:cstheme="majorBidi"/>
          <w:lang w:val="nl-NL"/>
        </w:rPr>
        <w:t>werking</w:t>
      </w:r>
      <w:r w:rsidR="00FF37F8">
        <w:rPr>
          <w:rFonts w:asciiTheme="majorBidi" w:hAnsiTheme="majorBidi" w:cstheme="majorBidi"/>
          <w:lang w:val="nl-NL"/>
        </w:rPr>
        <w:t xml:space="preserve">, </w:t>
      </w:r>
      <w:r w:rsidRPr="00594620">
        <w:rPr>
          <w:rFonts w:asciiTheme="majorBidi" w:hAnsiTheme="majorBidi" w:cstheme="majorBidi"/>
          <w:lang w:val="nl-NL"/>
        </w:rPr>
        <w:t>d’ een voo</w:t>
      </w:r>
      <w:r w:rsidR="009E5041">
        <w:rPr>
          <w:rFonts w:asciiTheme="majorBidi" w:hAnsiTheme="majorBidi" w:cstheme="majorBidi"/>
          <w:lang w:val="nl-NL"/>
        </w:rPr>
        <w:t>r d’ ander worden genomen : want</w:t>
      </w:r>
      <w:r w:rsidRPr="00594620">
        <w:rPr>
          <w:rFonts w:asciiTheme="majorBidi" w:hAnsiTheme="majorBidi" w:cstheme="majorBidi"/>
          <w:lang w:val="nl-NL"/>
        </w:rPr>
        <w:t xml:space="preserve"> de Hebreën</w:t>
      </w:r>
      <w:r w:rsidR="006F3162">
        <w:rPr>
          <w:rFonts w:asciiTheme="majorBidi" w:hAnsiTheme="majorBidi" w:cstheme="majorBidi"/>
          <w:lang w:val="nl-NL"/>
        </w:rPr>
        <w:t xml:space="preserve"> </w:t>
      </w:r>
      <w:r w:rsidRPr="00594620">
        <w:rPr>
          <w:rFonts w:asciiTheme="majorBidi" w:hAnsiTheme="majorBidi" w:cstheme="majorBidi"/>
          <w:lang w:val="nl-NL"/>
        </w:rPr>
        <w:t>delen alle de letteren van ‘t A.B.C. in vijf ordeningen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de vijf werktuigen van de mond</w:t>
      </w:r>
      <w:r w:rsidR="00FF37F8">
        <w:rPr>
          <w:rFonts w:asciiTheme="majorBidi" w:hAnsiTheme="majorBidi" w:cstheme="majorBidi"/>
          <w:lang w:val="nl-NL"/>
        </w:rPr>
        <w:t xml:space="preserve">, </w:t>
      </w:r>
      <w:r w:rsidRPr="00594620">
        <w:rPr>
          <w:rFonts w:asciiTheme="majorBidi" w:hAnsiTheme="majorBidi" w:cstheme="majorBidi"/>
          <w:lang w:val="nl-NL"/>
        </w:rPr>
        <w:t>die tot d’</w:t>
      </w:r>
      <w:r w:rsidR="006F3162">
        <w:rPr>
          <w:rFonts w:asciiTheme="majorBidi" w:hAnsiTheme="majorBidi" w:cstheme="majorBidi"/>
          <w:lang w:val="nl-NL"/>
        </w:rPr>
        <w:t xml:space="preserve"> </w:t>
      </w:r>
      <w:r w:rsidRPr="00594620">
        <w:rPr>
          <w:rFonts w:asciiTheme="majorBidi" w:hAnsiTheme="majorBidi" w:cstheme="majorBidi"/>
          <w:lang w:val="nl-NL"/>
        </w:rPr>
        <w:t>uitspraak</w:t>
      </w:r>
      <w:r w:rsidR="006F3162">
        <w:rPr>
          <w:rFonts w:asciiTheme="majorBidi" w:hAnsiTheme="majorBidi" w:cstheme="majorBidi"/>
          <w:lang w:val="nl-NL"/>
        </w:rPr>
        <w:t xml:space="preserve"> </w:t>
      </w:r>
      <w:r w:rsidRPr="00594620">
        <w:rPr>
          <w:rFonts w:asciiTheme="majorBidi" w:hAnsiTheme="majorBidi" w:cstheme="majorBidi"/>
          <w:lang w:val="nl-NL"/>
        </w:rPr>
        <w:t>dienen; te weten</w:t>
      </w:r>
      <w:r w:rsidR="00FF37F8">
        <w:rPr>
          <w:rFonts w:asciiTheme="majorBidi" w:hAnsiTheme="majorBidi" w:cstheme="majorBidi"/>
          <w:lang w:val="nl-NL"/>
        </w:rPr>
        <w:t xml:space="preserve">, </w:t>
      </w:r>
      <w:r w:rsidRPr="00594620">
        <w:rPr>
          <w:rFonts w:asciiTheme="majorBidi" w:hAnsiTheme="majorBidi" w:cstheme="majorBidi"/>
          <w:lang w:val="nl-NL"/>
        </w:rPr>
        <w:t xml:space="preserve">de </w:t>
      </w:r>
      <w:r w:rsidRPr="009E5041">
        <w:rPr>
          <w:rFonts w:asciiTheme="majorBidi" w:hAnsiTheme="majorBidi" w:cstheme="majorBidi"/>
          <w:i/>
          <w:iCs/>
          <w:lang w:val="nl-NL"/>
        </w:rPr>
        <w:t>lippen</w:t>
      </w:r>
      <w:r w:rsidR="00FF37F8">
        <w:rPr>
          <w:rFonts w:asciiTheme="majorBidi" w:hAnsiTheme="majorBidi" w:cstheme="majorBidi"/>
          <w:lang w:val="nl-NL"/>
        </w:rPr>
        <w:t xml:space="preserve">, </w:t>
      </w:r>
      <w:r w:rsidRPr="00594620">
        <w:rPr>
          <w:rFonts w:asciiTheme="majorBidi" w:hAnsiTheme="majorBidi" w:cstheme="majorBidi"/>
          <w:lang w:val="nl-NL"/>
        </w:rPr>
        <w:t xml:space="preserve">de </w:t>
      </w:r>
      <w:r w:rsidRPr="009E5041">
        <w:rPr>
          <w:rFonts w:asciiTheme="majorBidi" w:hAnsiTheme="majorBidi" w:cstheme="majorBidi"/>
          <w:i/>
          <w:iCs/>
          <w:lang w:val="nl-NL"/>
        </w:rPr>
        <w:t>tong</w:t>
      </w:r>
      <w:r w:rsidR="009E5041">
        <w:rPr>
          <w:rFonts w:asciiTheme="majorBidi" w:hAnsiTheme="majorBidi" w:cstheme="majorBidi"/>
          <w:lang w:val="nl-NL"/>
        </w:rPr>
        <w:t>,</w:t>
      </w:r>
      <w:r w:rsidRPr="00594620">
        <w:rPr>
          <w:rFonts w:asciiTheme="majorBidi" w:hAnsiTheme="majorBidi" w:cstheme="majorBidi"/>
          <w:lang w:val="nl-NL"/>
        </w:rPr>
        <w:t xml:space="preserve"> de </w:t>
      </w:r>
      <w:r w:rsidRPr="009E5041">
        <w:rPr>
          <w:rFonts w:asciiTheme="majorBidi" w:hAnsiTheme="majorBidi" w:cstheme="majorBidi"/>
          <w:i/>
          <w:iCs/>
          <w:lang w:val="nl-NL"/>
        </w:rPr>
        <w:t>tanden</w:t>
      </w:r>
      <w:r w:rsidR="009E5041">
        <w:rPr>
          <w:rFonts w:asciiTheme="majorBidi" w:hAnsiTheme="majorBidi" w:cstheme="majorBidi"/>
          <w:lang w:val="nl-NL"/>
        </w:rPr>
        <w:t xml:space="preserve">, ’t </w:t>
      </w:r>
      <w:r w:rsidR="009E5041" w:rsidRPr="009E5041">
        <w:rPr>
          <w:rFonts w:asciiTheme="majorBidi" w:hAnsiTheme="majorBidi" w:cstheme="majorBidi"/>
          <w:lang w:val="nl-NL"/>
        </w:rPr>
        <w:t>gehemelte</w:t>
      </w:r>
      <w:r w:rsidR="009E5041">
        <w:rPr>
          <w:rFonts w:asciiTheme="majorBidi" w:hAnsiTheme="majorBidi" w:cstheme="majorBidi"/>
          <w:lang w:val="nl-NL"/>
        </w:rPr>
        <w:t xml:space="preserve">, en de </w:t>
      </w:r>
      <w:r w:rsidR="009E5041" w:rsidRPr="009E5041">
        <w:rPr>
          <w:rFonts w:asciiTheme="majorBidi" w:hAnsiTheme="majorBidi" w:cstheme="majorBidi"/>
          <w:i/>
          <w:lang w:val="nl-NL"/>
        </w:rPr>
        <w:t>strot</w:t>
      </w:r>
      <w:r w:rsidR="009E5041">
        <w:rPr>
          <w:rFonts w:asciiTheme="majorBidi" w:hAnsiTheme="majorBidi" w:cstheme="majorBidi"/>
          <w:i/>
          <w:lang w:val="nl-NL"/>
        </w:rPr>
        <w:t xml:space="preserve">. </w:t>
      </w:r>
      <w:r w:rsidR="009E5041">
        <w:rPr>
          <w:rFonts w:asciiTheme="majorBidi" w:hAnsiTheme="majorBidi" w:cstheme="majorBidi"/>
          <w:iCs/>
          <w:lang w:val="nl-NL"/>
        </w:rPr>
        <w:t>Tot</w:t>
      </w:r>
      <w:r w:rsidRPr="00594620">
        <w:rPr>
          <w:rFonts w:asciiTheme="majorBidi" w:hAnsiTheme="majorBidi" w:cstheme="majorBidi"/>
          <w:lang w:val="nl-NL"/>
        </w:rPr>
        <w:t xml:space="preserve"> een voorbeeld</w:t>
      </w:r>
      <w:r w:rsidR="00FF37F8">
        <w:rPr>
          <w:rFonts w:asciiTheme="majorBidi" w:hAnsiTheme="majorBidi" w:cstheme="majorBidi"/>
          <w:lang w:val="nl-NL"/>
        </w:rPr>
        <w:t xml:space="preserve">, </w:t>
      </w:r>
      <w:r w:rsidR="009E5041">
        <w:rPr>
          <w:rFonts w:asciiTheme="majorBidi" w:hAnsiTheme="majorBidi" w:cstheme="majorBidi"/>
          <w:lang w:val="nl-NL"/>
        </w:rPr>
        <w:t xml:space="preserve"> Alpha, Ghet, Hgain, He, </w:t>
      </w:r>
      <w:r w:rsidRPr="00594620">
        <w:rPr>
          <w:rFonts w:asciiTheme="majorBidi" w:hAnsiTheme="majorBidi" w:cstheme="majorBidi"/>
          <w:lang w:val="nl-NL"/>
        </w:rPr>
        <w:t>worden strotletteren genoemt</w:t>
      </w:r>
      <w:r w:rsidR="00FF37F8">
        <w:rPr>
          <w:rFonts w:asciiTheme="majorBidi" w:hAnsiTheme="majorBidi" w:cstheme="majorBidi"/>
          <w:lang w:val="nl-NL"/>
        </w:rPr>
        <w:t xml:space="preserve">, </w:t>
      </w:r>
      <w:r w:rsidRPr="00594620">
        <w:rPr>
          <w:rFonts w:asciiTheme="majorBidi" w:hAnsiTheme="majorBidi" w:cstheme="majorBidi"/>
          <w:lang w:val="nl-NL"/>
        </w:rPr>
        <w:t>en</w:t>
      </w:r>
      <w:r w:rsidR="006F3162">
        <w:rPr>
          <w:rFonts w:asciiTheme="majorBidi" w:hAnsiTheme="majorBidi" w:cstheme="majorBidi"/>
          <w:lang w:val="nl-NL"/>
        </w:rPr>
        <w:t xml:space="preserve"> </w:t>
      </w:r>
      <w:r w:rsidRPr="00594620">
        <w:rPr>
          <w:rFonts w:asciiTheme="majorBidi" w:hAnsiTheme="majorBidi" w:cstheme="majorBidi"/>
          <w:lang w:val="nl-NL"/>
        </w:rPr>
        <w:t>zonder enig onderscheid</w:t>
      </w:r>
      <w:r w:rsidR="00FF37F8">
        <w:rPr>
          <w:rFonts w:asciiTheme="majorBidi" w:hAnsiTheme="majorBidi" w:cstheme="majorBidi"/>
          <w:lang w:val="nl-NL"/>
        </w:rPr>
        <w:t xml:space="preserve">, </w:t>
      </w:r>
      <w:r w:rsidRPr="00594620">
        <w:rPr>
          <w:rFonts w:asciiTheme="majorBidi" w:hAnsiTheme="majorBidi" w:cstheme="majorBidi"/>
          <w:lang w:val="nl-NL"/>
        </w:rPr>
        <w:t>immers dat aan ons bekent is</w:t>
      </w:r>
      <w:r w:rsidR="00FF37F8">
        <w:rPr>
          <w:rFonts w:asciiTheme="majorBidi" w:hAnsiTheme="majorBidi" w:cstheme="majorBidi"/>
          <w:lang w:val="nl-NL"/>
        </w:rPr>
        <w:t xml:space="preserve">, </w:t>
      </w:r>
      <w:r w:rsidRPr="00594620">
        <w:rPr>
          <w:rFonts w:asciiTheme="majorBidi" w:hAnsiTheme="majorBidi" w:cstheme="majorBidi"/>
          <w:lang w:val="nl-NL"/>
        </w:rPr>
        <w:t>d’ een</w:t>
      </w:r>
      <w:r>
        <w:rPr>
          <w:rFonts w:asciiTheme="majorBidi" w:hAnsiTheme="majorBidi" w:cstheme="majorBidi"/>
          <w:lang w:val="nl-NL"/>
        </w:rPr>
        <w:t xml:space="preserve"> </w:t>
      </w:r>
      <w:r w:rsidRPr="00594620">
        <w:rPr>
          <w:rFonts w:asciiTheme="majorBidi" w:hAnsiTheme="majorBidi" w:cstheme="majorBidi"/>
          <w:lang w:val="nl-NL"/>
        </w:rPr>
        <w:t xml:space="preserve">voor d’ ander gebruikt. Namelijk </w:t>
      </w:r>
      <w:r w:rsidR="009E5041">
        <w:rPr>
          <w:rFonts w:asciiTheme="majorBidi" w:hAnsiTheme="majorBidi" w:cstheme="majorBidi"/>
          <w:lang w:val="nl-NL"/>
        </w:rPr>
        <w:t xml:space="preserve"> </w:t>
      </w:r>
      <w:r w:rsidR="009E5041">
        <w:rPr>
          <w:rFonts w:asciiTheme="majorBidi" w:hAnsiTheme="majorBidi" w:cstheme="majorBidi"/>
          <w:i/>
          <w:iCs/>
          <w:lang w:val="nl-NL"/>
        </w:rPr>
        <w:t>el</w:t>
      </w:r>
      <w:r w:rsidR="00FF37F8">
        <w:rPr>
          <w:rFonts w:asciiTheme="majorBidi" w:hAnsiTheme="majorBidi" w:cstheme="majorBidi"/>
          <w:lang w:val="nl-NL"/>
        </w:rPr>
        <w:t xml:space="preserve">, </w:t>
      </w:r>
      <w:r w:rsidRPr="00594620">
        <w:rPr>
          <w:rFonts w:asciiTheme="majorBidi" w:hAnsiTheme="majorBidi" w:cstheme="majorBidi"/>
          <w:lang w:val="nl-NL"/>
        </w:rPr>
        <w:t xml:space="preserve">‘t welk </w:t>
      </w:r>
      <w:r w:rsidRPr="009E5041">
        <w:rPr>
          <w:rFonts w:asciiTheme="majorBidi" w:hAnsiTheme="majorBidi" w:cstheme="majorBidi"/>
          <w:i/>
          <w:iCs/>
          <w:lang w:val="nl-NL"/>
        </w:rPr>
        <w:t>tot</w:t>
      </w:r>
      <w:r w:rsidRPr="00594620">
        <w:rPr>
          <w:rFonts w:asciiTheme="majorBidi" w:hAnsiTheme="majorBidi" w:cstheme="majorBidi"/>
          <w:lang w:val="nl-NL"/>
        </w:rPr>
        <w:t xml:space="preserve"> betekent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word dikwils voor </w:t>
      </w:r>
      <w:r w:rsidR="009E5041">
        <w:rPr>
          <w:rFonts w:asciiTheme="majorBidi" w:hAnsiTheme="majorBidi" w:cstheme="majorBidi"/>
          <w:lang w:val="nl-NL"/>
        </w:rPr>
        <w:t xml:space="preserve"> </w:t>
      </w:r>
      <w:r w:rsidRPr="009E5041">
        <w:rPr>
          <w:rFonts w:asciiTheme="majorBidi" w:hAnsiTheme="majorBidi" w:cstheme="majorBidi"/>
          <w:i/>
          <w:iCs/>
          <w:lang w:val="nl-NL"/>
        </w:rPr>
        <w:t>Hgal</w:t>
      </w:r>
      <w:r w:rsidRPr="00594620">
        <w:rPr>
          <w:rFonts w:asciiTheme="majorBidi" w:hAnsiTheme="majorBidi" w:cstheme="majorBidi"/>
          <w:lang w:val="nl-NL"/>
        </w:rPr>
        <w:t xml:space="preserve"> genomen</w:t>
      </w:r>
      <w:r w:rsidR="00FF37F8">
        <w:rPr>
          <w:rFonts w:asciiTheme="majorBidi" w:hAnsiTheme="majorBidi" w:cstheme="majorBidi"/>
          <w:lang w:val="nl-NL"/>
        </w:rPr>
        <w:t xml:space="preserve">, </w:t>
      </w:r>
      <w:r w:rsidRPr="00594620">
        <w:rPr>
          <w:rFonts w:asciiTheme="majorBidi" w:hAnsiTheme="majorBidi" w:cstheme="majorBidi"/>
          <w:lang w:val="nl-NL"/>
        </w:rPr>
        <w:t xml:space="preserve">‘t welk </w:t>
      </w:r>
      <w:r w:rsidRPr="009E5041">
        <w:rPr>
          <w:rFonts w:asciiTheme="majorBidi" w:hAnsiTheme="majorBidi" w:cstheme="majorBidi"/>
          <w:i/>
          <w:iCs/>
          <w:lang w:val="nl-NL"/>
        </w:rPr>
        <w:t>op</w:t>
      </w:r>
      <w:r w:rsidRPr="00594620">
        <w:rPr>
          <w:rFonts w:asciiTheme="majorBidi" w:hAnsiTheme="majorBidi" w:cstheme="majorBidi"/>
          <w:lang w:val="nl-NL"/>
        </w:rPr>
        <w:t xml:space="preserve"> betekent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we</w:t>
      </w:r>
      <w:r w:rsidR="009E5041">
        <w:rPr>
          <w:rFonts w:asciiTheme="majorBidi" w:hAnsiTheme="majorBidi" w:cstheme="majorBidi"/>
          <w:lang w:val="nl-NL"/>
        </w:rPr>
        <w:t>ê</w:t>
      </w:r>
      <w:r w:rsidRPr="00594620">
        <w:rPr>
          <w:rFonts w:asciiTheme="majorBidi" w:hAnsiTheme="majorBidi" w:cstheme="majorBidi"/>
          <w:lang w:val="nl-NL"/>
        </w:rPr>
        <w:t>r recht anders. Hier uit spruit dat alle de delen van</w:t>
      </w:r>
      <w:r>
        <w:rPr>
          <w:rFonts w:asciiTheme="majorBidi" w:hAnsiTheme="majorBidi" w:cstheme="majorBidi"/>
          <w:lang w:val="nl-NL"/>
        </w:rPr>
        <w:t xml:space="preserve"> </w:t>
      </w:r>
      <w:r w:rsidRPr="00594620">
        <w:rPr>
          <w:rFonts w:asciiTheme="majorBidi" w:hAnsiTheme="majorBidi" w:cstheme="majorBidi"/>
          <w:lang w:val="nl-NL"/>
        </w:rPr>
        <w:t>een reden</w:t>
      </w:r>
      <w:r w:rsidR="00FF37F8">
        <w:rPr>
          <w:rFonts w:asciiTheme="majorBidi" w:hAnsiTheme="majorBidi" w:cstheme="majorBidi"/>
          <w:lang w:val="nl-NL"/>
        </w:rPr>
        <w:t xml:space="preserve">, </w:t>
      </w:r>
      <w:r w:rsidRPr="00594620">
        <w:rPr>
          <w:rFonts w:asciiTheme="majorBidi" w:hAnsiTheme="majorBidi" w:cstheme="majorBidi"/>
          <w:lang w:val="nl-NL"/>
        </w:rPr>
        <w:t>dikwils of twijfelachtig worden gemaakt</w:t>
      </w:r>
      <w:r w:rsidR="00FF37F8">
        <w:rPr>
          <w:rFonts w:asciiTheme="majorBidi" w:hAnsiTheme="majorBidi" w:cstheme="majorBidi"/>
          <w:lang w:val="nl-NL"/>
        </w:rPr>
        <w:t xml:space="preserve">, </w:t>
      </w:r>
      <w:r w:rsidRPr="00594620">
        <w:rPr>
          <w:rFonts w:asciiTheme="majorBidi" w:hAnsiTheme="majorBidi" w:cstheme="majorBidi"/>
          <w:lang w:val="nl-NL"/>
        </w:rPr>
        <w:t>of</w:t>
      </w:r>
      <w:r w:rsidR="006F3162">
        <w:rPr>
          <w:rFonts w:asciiTheme="majorBidi" w:hAnsiTheme="majorBidi" w:cstheme="majorBidi"/>
          <w:lang w:val="nl-NL"/>
        </w:rPr>
        <w:t xml:space="preserve"> </w:t>
      </w:r>
      <w:r w:rsidRPr="00594620">
        <w:rPr>
          <w:rFonts w:asciiTheme="majorBidi" w:hAnsiTheme="majorBidi" w:cstheme="majorBidi"/>
          <w:lang w:val="nl-NL"/>
        </w:rPr>
        <w:t>als woorden</w:t>
      </w:r>
      <w:r w:rsidR="00FF37F8">
        <w:rPr>
          <w:rFonts w:asciiTheme="majorBidi" w:hAnsiTheme="majorBidi" w:cstheme="majorBidi"/>
          <w:lang w:val="nl-NL"/>
        </w:rPr>
        <w:t xml:space="preserve">, </w:t>
      </w:r>
      <w:r w:rsidRPr="00594620">
        <w:rPr>
          <w:rFonts w:asciiTheme="majorBidi" w:hAnsiTheme="majorBidi" w:cstheme="majorBidi"/>
          <w:lang w:val="nl-NL"/>
        </w:rPr>
        <w:t>die geen betekenis hebben.</w:t>
      </w:r>
      <w:r>
        <w:rPr>
          <w:rFonts w:asciiTheme="majorBidi" w:hAnsiTheme="majorBidi" w:cstheme="majorBidi"/>
          <w:lang w:val="nl-NL"/>
        </w:rPr>
        <w:t xml:space="preserve"> </w:t>
      </w:r>
    </w:p>
    <w:p w:rsidR="00704C0B" w:rsidRDefault="00594620" w:rsidP="000D038A">
      <w:pPr>
        <w:spacing w:after="0" w:line="240" w:lineRule="auto"/>
        <w:ind w:firstLine="720"/>
        <w:rPr>
          <w:rFonts w:asciiTheme="majorBidi" w:hAnsiTheme="majorBidi" w:cstheme="majorBidi"/>
          <w:lang w:val="nl-NL"/>
        </w:rPr>
      </w:pPr>
      <w:r w:rsidRPr="00594620">
        <w:rPr>
          <w:rFonts w:asciiTheme="majorBidi" w:hAnsiTheme="majorBidi" w:cstheme="majorBidi"/>
          <w:lang w:val="nl-NL"/>
        </w:rPr>
        <w:t>Wyders de twede twijfel</w:t>
      </w:r>
      <w:r w:rsidR="00704C0B">
        <w:rPr>
          <w:rFonts w:asciiTheme="majorBidi" w:hAnsiTheme="majorBidi" w:cstheme="majorBidi"/>
          <w:lang w:val="nl-NL"/>
        </w:rPr>
        <w:t>a</w:t>
      </w:r>
      <w:r w:rsidRPr="00594620">
        <w:rPr>
          <w:rFonts w:asciiTheme="majorBidi" w:hAnsiTheme="majorBidi" w:cstheme="majorBidi"/>
          <w:lang w:val="nl-NL"/>
        </w:rPr>
        <w:t>chtigheit der redenen rijst uit</w:t>
      </w:r>
      <w:r>
        <w:rPr>
          <w:rFonts w:asciiTheme="majorBidi" w:hAnsiTheme="majorBidi" w:cstheme="majorBidi"/>
          <w:lang w:val="nl-NL"/>
        </w:rPr>
        <w:t xml:space="preserve"> </w:t>
      </w:r>
      <w:r w:rsidRPr="00594620">
        <w:rPr>
          <w:rFonts w:asciiTheme="majorBidi" w:hAnsiTheme="majorBidi" w:cstheme="majorBidi"/>
          <w:lang w:val="nl-NL"/>
        </w:rPr>
        <w:t>d</w:t>
      </w:r>
      <w:r w:rsidR="00704C0B">
        <w:rPr>
          <w:rFonts w:asciiTheme="majorBidi" w:hAnsiTheme="majorBidi" w:cstheme="majorBidi"/>
          <w:lang w:val="nl-NL"/>
        </w:rPr>
        <w:t>e</w:t>
      </w:r>
      <w:r w:rsidRPr="00594620">
        <w:rPr>
          <w:rFonts w:asciiTheme="majorBidi" w:hAnsiTheme="majorBidi" w:cstheme="majorBidi"/>
          <w:lang w:val="nl-NL"/>
        </w:rPr>
        <w:t xml:space="preserve"> veelvuldige t’ zamenvoegende woorden</w:t>
      </w:r>
      <w:r w:rsidR="00FF37F8">
        <w:rPr>
          <w:rFonts w:asciiTheme="majorBidi" w:hAnsiTheme="majorBidi" w:cstheme="majorBidi"/>
          <w:lang w:val="nl-NL"/>
        </w:rPr>
        <w:t xml:space="preserve">, </w:t>
      </w:r>
      <w:r w:rsidRPr="00594620">
        <w:rPr>
          <w:rFonts w:asciiTheme="majorBidi" w:hAnsiTheme="majorBidi" w:cstheme="majorBidi"/>
          <w:lang w:val="nl-NL"/>
        </w:rPr>
        <w:t>en bywoorden.</w:t>
      </w:r>
      <w:r>
        <w:rPr>
          <w:rFonts w:asciiTheme="majorBidi" w:hAnsiTheme="majorBidi" w:cstheme="majorBidi"/>
          <w:lang w:val="nl-NL"/>
        </w:rPr>
        <w:t xml:space="preserve"> </w:t>
      </w:r>
      <w:r w:rsidRPr="00594620">
        <w:rPr>
          <w:rFonts w:asciiTheme="majorBidi" w:hAnsiTheme="majorBidi" w:cstheme="majorBidi"/>
          <w:lang w:val="nl-NL"/>
        </w:rPr>
        <w:t xml:space="preserve">Tot een voorbeeld </w:t>
      </w:r>
      <w:r w:rsidR="00704C0B">
        <w:rPr>
          <w:rFonts w:asciiTheme="majorBidi" w:hAnsiTheme="majorBidi" w:cstheme="majorBidi"/>
          <w:lang w:val="nl-NL"/>
        </w:rPr>
        <w:t xml:space="preserve"> </w:t>
      </w:r>
      <w:r w:rsidRPr="00704C0B">
        <w:rPr>
          <w:rFonts w:asciiTheme="majorBidi" w:hAnsiTheme="majorBidi" w:cstheme="majorBidi"/>
          <w:i/>
          <w:iCs/>
          <w:lang w:val="nl-NL"/>
        </w:rPr>
        <w:t>vau</w:t>
      </w:r>
      <w:r w:rsidR="00FF37F8">
        <w:rPr>
          <w:rFonts w:asciiTheme="majorBidi" w:hAnsiTheme="majorBidi" w:cstheme="majorBidi"/>
          <w:lang w:val="nl-NL"/>
        </w:rPr>
        <w:t xml:space="preserve">, </w:t>
      </w:r>
      <w:r w:rsidRPr="00594620">
        <w:rPr>
          <w:rFonts w:asciiTheme="majorBidi" w:hAnsiTheme="majorBidi" w:cstheme="majorBidi"/>
          <w:lang w:val="nl-NL"/>
        </w:rPr>
        <w:t>dient onderling tot zamen te voegen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af te scheiden</w:t>
      </w:r>
      <w:r w:rsidR="00FF37F8">
        <w:rPr>
          <w:rFonts w:asciiTheme="majorBidi" w:hAnsiTheme="majorBidi" w:cstheme="majorBidi"/>
          <w:lang w:val="nl-NL"/>
        </w:rPr>
        <w:t xml:space="preserve">, </w:t>
      </w:r>
      <w:r w:rsidRPr="00594620">
        <w:rPr>
          <w:rFonts w:asciiTheme="majorBidi" w:hAnsiTheme="majorBidi" w:cstheme="majorBidi"/>
          <w:lang w:val="nl-NL"/>
        </w:rPr>
        <w:t xml:space="preserve">het betekent </w:t>
      </w:r>
      <w:r w:rsidRPr="00704C0B">
        <w:rPr>
          <w:rFonts w:asciiTheme="majorBidi" w:hAnsiTheme="majorBidi" w:cstheme="majorBidi"/>
          <w:i/>
          <w:iCs/>
          <w:lang w:val="nl-NL"/>
        </w:rPr>
        <w:t>en</w:t>
      </w:r>
      <w:r w:rsidR="00FF37F8">
        <w:rPr>
          <w:rFonts w:asciiTheme="majorBidi" w:hAnsiTheme="majorBidi" w:cstheme="majorBidi"/>
          <w:lang w:val="nl-NL"/>
        </w:rPr>
        <w:t xml:space="preserve">, </w:t>
      </w:r>
      <w:r w:rsidRPr="00704C0B">
        <w:rPr>
          <w:rFonts w:asciiTheme="majorBidi" w:hAnsiTheme="majorBidi" w:cstheme="majorBidi"/>
          <w:i/>
          <w:iCs/>
          <w:lang w:val="nl-NL"/>
        </w:rPr>
        <w:t>maar</w:t>
      </w:r>
      <w:r w:rsidR="00FF37F8">
        <w:rPr>
          <w:rFonts w:asciiTheme="majorBidi" w:hAnsiTheme="majorBidi" w:cstheme="majorBidi"/>
          <w:lang w:val="nl-NL"/>
        </w:rPr>
        <w:t xml:space="preserve">, </w:t>
      </w:r>
      <w:r w:rsidRPr="00704C0B">
        <w:rPr>
          <w:rFonts w:asciiTheme="majorBidi" w:hAnsiTheme="majorBidi" w:cstheme="majorBidi"/>
          <w:i/>
          <w:iCs/>
          <w:lang w:val="nl-NL"/>
        </w:rPr>
        <w:t>om</w:t>
      </w:r>
      <w:r w:rsidRPr="00594620">
        <w:rPr>
          <w:rFonts w:asciiTheme="majorBidi" w:hAnsiTheme="majorBidi" w:cstheme="majorBidi"/>
          <w:lang w:val="nl-NL"/>
        </w:rPr>
        <w:t xml:space="preserve"> </w:t>
      </w:r>
      <w:r w:rsidRPr="00704C0B">
        <w:rPr>
          <w:rFonts w:asciiTheme="majorBidi" w:hAnsiTheme="majorBidi" w:cstheme="majorBidi"/>
          <w:i/>
          <w:iCs/>
          <w:lang w:val="nl-NL"/>
        </w:rPr>
        <w:t>dat</w:t>
      </w:r>
      <w:r w:rsidR="00704C0B">
        <w:rPr>
          <w:rFonts w:asciiTheme="majorBidi" w:hAnsiTheme="majorBidi" w:cstheme="majorBidi"/>
          <w:lang w:val="nl-NL"/>
        </w:rPr>
        <w:t xml:space="preserve">,  </w:t>
      </w:r>
      <w:r w:rsidRPr="00704C0B">
        <w:rPr>
          <w:rFonts w:asciiTheme="majorBidi" w:hAnsiTheme="majorBidi" w:cstheme="majorBidi"/>
          <w:i/>
          <w:iCs/>
          <w:lang w:val="nl-NL"/>
        </w:rPr>
        <w:t>zo</w:t>
      </w:r>
      <w:r w:rsidR="00704C0B">
        <w:rPr>
          <w:rFonts w:asciiTheme="majorBidi" w:hAnsiTheme="majorBidi" w:cstheme="majorBidi"/>
          <w:i/>
          <w:iCs/>
          <w:lang w:val="nl-NL"/>
        </w:rPr>
        <w:t xml:space="preserve">, </w:t>
      </w:r>
      <w:r w:rsidRPr="00704C0B">
        <w:rPr>
          <w:rFonts w:asciiTheme="majorBidi" w:hAnsiTheme="majorBidi" w:cstheme="majorBidi"/>
          <w:i/>
          <w:iCs/>
          <w:lang w:val="nl-NL"/>
        </w:rPr>
        <w:t>dan</w:t>
      </w:r>
      <w:r w:rsidR="00704C0B">
        <w:rPr>
          <w:rFonts w:asciiTheme="majorBidi" w:hAnsiTheme="majorBidi" w:cstheme="majorBidi"/>
          <w:i/>
          <w:iCs/>
          <w:lang w:val="nl-NL"/>
        </w:rPr>
        <w:t xml:space="preserve">. </w:t>
      </w:r>
      <w:r w:rsidR="00704C0B">
        <w:rPr>
          <w:rFonts w:asciiTheme="majorBidi" w:hAnsiTheme="majorBidi" w:cstheme="majorBidi"/>
          <w:lang w:val="nl-NL"/>
        </w:rPr>
        <w:t xml:space="preserve"> </w:t>
      </w:r>
      <w:r w:rsidR="00704C0B">
        <w:rPr>
          <w:rFonts w:asciiTheme="majorBidi" w:hAnsiTheme="majorBidi" w:cstheme="majorBidi"/>
          <w:i/>
          <w:iCs/>
          <w:lang w:val="nl-NL"/>
        </w:rPr>
        <w:t>Ki</w:t>
      </w:r>
      <w:r w:rsidRPr="00594620">
        <w:rPr>
          <w:rFonts w:asciiTheme="majorBidi" w:hAnsiTheme="majorBidi" w:cstheme="majorBidi"/>
          <w:lang w:val="nl-NL"/>
        </w:rPr>
        <w:t xml:space="preserve"> heeft zeven of acht betekenissen ; namelijk</w:t>
      </w:r>
      <w:r w:rsidR="006F3162">
        <w:rPr>
          <w:rFonts w:asciiTheme="majorBidi" w:hAnsiTheme="majorBidi" w:cstheme="majorBidi"/>
          <w:lang w:val="nl-NL"/>
        </w:rPr>
        <w:t xml:space="preserve"> </w:t>
      </w:r>
      <w:r w:rsidRPr="00704C0B">
        <w:rPr>
          <w:rFonts w:asciiTheme="majorBidi" w:hAnsiTheme="majorBidi" w:cstheme="majorBidi"/>
          <w:i/>
          <w:iCs/>
          <w:lang w:val="nl-NL"/>
        </w:rPr>
        <w:t>om dat</w:t>
      </w:r>
      <w:r w:rsidR="00704C0B" w:rsidRPr="00704C0B">
        <w:rPr>
          <w:rFonts w:asciiTheme="majorBidi" w:hAnsiTheme="majorBidi" w:cstheme="majorBidi"/>
          <w:i/>
          <w:iCs/>
          <w:lang w:val="nl-NL"/>
        </w:rPr>
        <w:t>,</w:t>
      </w:r>
      <w:r w:rsidRPr="00704C0B">
        <w:rPr>
          <w:rFonts w:asciiTheme="majorBidi" w:hAnsiTheme="majorBidi" w:cstheme="majorBidi"/>
          <w:i/>
          <w:iCs/>
          <w:lang w:val="nl-NL"/>
        </w:rPr>
        <w:t xml:space="preserve"> hoewel zo</w:t>
      </w:r>
      <w:r w:rsidR="00FF37F8" w:rsidRPr="00704C0B">
        <w:rPr>
          <w:rFonts w:asciiTheme="majorBidi" w:hAnsiTheme="majorBidi" w:cstheme="majorBidi"/>
          <w:i/>
          <w:iCs/>
          <w:lang w:val="nl-NL"/>
        </w:rPr>
        <w:t xml:space="preserve">, </w:t>
      </w:r>
      <w:r w:rsidRPr="00704C0B">
        <w:rPr>
          <w:rFonts w:asciiTheme="majorBidi" w:hAnsiTheme="majorBidi" w:cstheme="majorBidi"/>
          <w:i/>
          <w:iCs/>
          <w:lang w:val="nl-NL"/>
        </w:rPr>
        <w:t>wanneer</w:t>
      </w:r>
      <w:r w:rsidR="00704C0B">
        <w:rPr>
          <w:rFonts w:asciiTheme="majorBidi" w:hAnsiTheme="majorBidi" w:cstheme="majorBidi"/>
          <w:lang w:val="nl-NL"/>
        </w:rPr>
        <w:t>;</w:t>
      </w:r>
      <w:r w:rsidRPr="00594620">
        <w:rPr>
          <w:rFonts w:asciiTheme="majorBidi" w:hAnsiTheme="majorBidi" w:cstheme="majorBidi"/>
          <w:lang w:val="nl-NL"/>
        </w:rPr>
        <w:t xml:space="preserve"> </w:t>
      </w:r>
      <w:r w:rsidRPr="00704C0B">
        <w:rPr>
          <w:rFonts w:asciiTheme="majorBidi" w:hAnsiTheme="majorBidi" w:cstheme="majorBidi"/>
          <w:i/>
          <w:iCs/>
          <w:lang w:val="nl-NL"/>
        </w:rPr>
        <w:t>gelijk</w:t>
      </w:r>
      <w:r w:rsidR="00704C0B" w:rsidRPr="00704C0B">
        <w:rPr>
          <w:rFonts w:asciiTheme="majorBidi" w:hAnsiTheme="majorBidi" w:cstheme="majorBidi"/>
          <w:i/>
          <w:iCs/>
          <w:lang w:val="nl-NL"/>
        </w:rPr>
        <w:t>,</w:t>
      </w:r>
      <w:r w:rsidRPr="00704C0B">
        <w:rPr>
          <w:rFonts w:asciiTheme="majorBidi" w:hAnsiTheme="majorBidi" w:cstheme="majorBidi"/>
          <w:i/>
          <w:iCs/>
          <w:lang w:val="nl-NL"/>
        </w:rPr>
        <w:t xml:space="preserve"> </w:t>
      </w:r>
      <w:r w:rsidR="00704C0B" w:rsidRPr="00704C0B">
        <w:rPr>
          <w:rFonts w:asciiTheme="majorBidi" w:hAnsiTheme="majorBidi" w:cstheme="majorBidi"/>
          <w:i/>
          <w:iCs/>
          <w:lang w:val="nl-NL"/>
        </w:rPr>
        <w:t>’</w:t>
      </w:r>
      <w:r w:rsidRPr="00704C0B">
        <w:rPr>
          <w:rFonts w:asciiTheme="majorBidi" w:hAnsiTheme="majorBidi" w:cstheme="majorBidi"/>
          <w:i/>
          <w:iCs/>
          <w:lang w:val="nl-NL"/>
        </w:rPr>
        <w:t>t</w:t>
      </w:r>
      <w:r w:rsidR="00704C0B" w:rsidRPr="00704C0B">
        <w:rPr>
          <w:rFonts w:asciiTheme="majorBidi" w:hAnsiTheme="majorBidi" w:cstheme="majorBidi"/>
          <w:i/>
          <w:iCs/>
          <w:lang w:val="nl-NL"/>
        </w:rPr>
        <w:t xml:space="preserve"> </w:t>
      </w:r>
      <w:r w:rsidRPr="00704C0B">
        <w:rPr>
          <w:rFonts w:asciiTheme="majorBidi" w:hAnsiTheme="majorBidi" w:cstheme="majorBidi"/>
          <w:i/>
          <w:iCs/>
          <w:lang w:val="nl-NL"/>
        </w:rPr>
        <w:t>welk</w:t>
      </w:r>
      <w:r w:rsidR="00704C0B" w:rsidRPr="00704C0B">
        <w:rPr>
          <w:rFonts w:asciiTheme="majorBidi" w:hAnsiTheme="majorBidi" w:cstheme="majorBidi"/>
          <w:i/>
          <w:iCs/>
          <w:lang w:val="nl-NL"/>
        </w:rPr>
        <w:t xml:space="preserve">, </w:t>
      </w:r>
      <w:r w:rsidRPr="00704C0B">
        <w:rPr>
          <w:rFonts w:asciiTheme="majorBidi" w:hAnsiTheme="majorBidi" w:cstheme="majorBidi"/>
          <w:i/>
          <w:iCs/>
          <w:lang w:val="nl-NL"/>
        </w:rPr>
        <w:t>verbranding</w:t>
      </w:r>
      <w:r w:rsidRPr="00594620">
        <w:rPr>
          <w:rFonts w:asciiTheme="majorBidi" w:hAnsiTheme="majorBidi" w:cstheme="majorBidi"/>
          <w:lang w:val="nl-NL"/>
        </w:rPr>
        <w:t xml:space="preserve"> enz. en dus by na alle leedjes.</w:t>
      </w:r>
      <w:r>
        <w:rPr>
          <w:rFonts w:asciiTheme="majorBidi" w:hAnsiTheme="majorBidi" w:cstheme="majorBidi"/>
          <w:lang w:val="nl-NL"/>
        </w:rPr>
        <w:t xml:space="preserve"> </w:t>
      </w:r>
    </w:p>
    <w:p w:rsidR="00704C0B" w:rsidRDefault="00594620" w:rsidP="00704C0B">
      <w:pPr>
        <w:spacing w:after="0" w:line="240" w:lineRule="auto"/>
        <w:ind w:firstLine="720"/>
        <w:rPr>
          <w:rFonts w:asciiTheme="majorBidi" w:hAnsiTheme="majorBidi" w:cstheme="majorBidi"/>
          <w:lang w:val="nl-NL"/>
        </w:rPr>
      </w:pPr>
      <w:r w:rsidRPr="00594620">
        <w:rPr>
          <w:rFonts w:asciiTheme="majorBidi" w:hAnsiTheme="majorBidi" w:cstheme="majorBidi"/>
          <w:lang w:val="nl-NL"/>
        </w:rPr>
        <w:t>De darde</w:t>
      </w:r>
      <w:r w:rsidR="00FF37F8">
        <w:rPr>
          <w:rFonts w:asciiTheme="majorBidi" w:hAnsiTheme="majorBidi" w:cstheme="majorBidi"/>
          <w:lang w:val="nl-NL"/>
        </w:rPr>
        <w:t xml:space="preserve">, </w:t>
      </w:r>
      <w:r w:rsidRPr="00594620">
        <w:rPr>
          <w:rFonts w:asciiTheme="majorBidi" w:hAnsiTheme="majorBidi" w:cstheme="majorBidi"/>
          <w:lang w:val="nl-NL"/>
        </w:rPr>
        <w:t>en die d’ oorspronk van veel twijfelachtigheden</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spruit hier uit</w:t>
      </w:r>
      <w:r w:rsidR="00FF37F8">
        <w:rPr>
          <w:rFonts w:asciiTheme="majorBidi" w:hAnsiTheme="majorBidi" w:cstheme="majorBidi"/>
          <w:lang w:val="nl-NL"/>
        </w:rPr>
        <w:t xml:space="preserve">, </w:t>
      </w:r>
      <w:r w:rsidRPr="00594620">
        <w:rPr>
          <w:rFonts w:asciiTheme="majorBidi" w:hAnsiTheme="majorBidi" w:cstheme="majorBidi"/>
          <w:lang w:val="nl-NL"/>
        </w:rPr>
        <w:t>dat de werkwoorden in de bekentmakende</w:t>
      </w:r>
      <w:r>
        <w:rPr>
          <w:rFonts w:asciiTheme="majorBidi" w:hAnsiTheme="majorBidi" w:cstheme="majorBidi"/>
          <w:lang w:val="nl-NL"/>
        </w:rPr>
        <w:t xml:space="preserve"> </w:t>
      </w:r>
      <w:r w:rsidRPr="00594620">
        <w:rPr>
          <w:rFonts w:asciiTheme="majorBidi" w:hAnsiTheme="majorBidi" w:cstheme="majorBidi"/>
          <w:lang w:val="nl-NL"/>
        </w:rPr>
        <w:t>wijze</w:t>
      </w:r>
      <w:r w:rsidR="00FF37F8">
        <w:rPr>
          <w:rFonts w:asciiTheme="majorBidi" w:hAnsiTheme="majorBidi" w:cstheme="majorBidi"/>
          <w:lang w:val="nl-NL"/>
        </w:rPr>
        <w:t xml:space="preserve">, </w:t>
      </w:r>
      <w:r w:rsidRPr="00594620">
        <w:rPr>
          <w:rFonts w:asciiTheme="majorBidi" w:hAnsiTheme="majorBidi" w:cstheme="majorBidi"/>
          <w:lang w:val="nl-NL"/>
        </w:rPr>
        <w:t>de tegenwoordige</w:t>
      </w:r>
      <w:r w:rsidR="00FF37F8">
        <w:rPr>
          <w:rFonts w:asciiTheme="majorBidi" w:hAnsiTheme="majorBidi" w:cstheme="majorBidi"/>
          <w:lang w:val="nl-NL"/>
        </w:rPr>
        <w:t xml:space="preserve">, </w:t>
      </w:r>
      <w:r w:rsidRPr="00594620">
        <w:rPr>
          <w:rFonts w:asciiTheme="majorBidi" w:hAnsiTheme="majorBidi" w:cstheme="majorBidi"/>
          <w:lang w:val="nl-NL"/>
        </w:rPr>
        <w:t>onvolmaakte verleden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meer dan volmaakte geleden</w:t>
      </w:r>
      <w:r w:rsidR="00FF37F8">
        <w:rPr>
          <w:rFonts w:asciiTheme="majorBidi" w:hAnsiTheme="majorBidi" w:cstheme="majorBidi"/>
          <w:lang w:val="nl-NL"/>
        </w:rPr>
        <w:t xml:space="preserve">, </w:t>
      </w:r>
      <w:r w:rsidRPr="00594620">
        <w:rPr>
          <w:rFonts w:asciiTheme="majorBidi" w:hAnsiTheme="majorBidi" w:cstheme="majorBidi"/>
          <w:lang w:val="nl-NL"/>
        </w:rPr>
        <w:t>de volmaakte toekomende</w:t>
      </w:r>
      <w:r>
        <w:rPr>
          <w:rFonts w:asciiTheme="majorBidi" w:hAnsiTheme="majorBidi" w:cstheme="majorBidi"/>
          <w:lang w:val="nl-NL"/>
        </w:rPr>
        <w:t xml:space="preserve"> </w:t>
      </w:r>
      <w:r w:rsidRPr="00594620">
        <w:rPr>
          <w:rFonts w:asciiTheme="majorBidi" w:hAnsiTheme="majorBidi" w:cstheme="majorBidi"/>
          <w:lang w:val="nl-NL"/>
        </w:rPr>
        <w:t>tijd</w:t>
      </w:r>
      <w:r w:rsidR="00FF37F8">
        <w:rPr>
          <w:rFonts w:asciiTheme="majorBidi" w:hAnsiTheme="majorBidi" w:cstheme="majorBidi"/>
          <w:lang w:val="nl-NL"/>
        </w:rPr>
        <w:t xml:space="preserve">, </w:t>
      </w:r>
      <w:r w:rsidRPr="00594620">
        <w:rPr>
          <w:rFonts w:asciiTheme="majorBidi" w:hAnsiTheme="majorBidi" w:cstheme="majorBidi"/>
          <w:lang w:val="nl-NL"/>
        </w:rPr>
        <w:t>en anderen</w:t>
      </w:r>
      <w:r w:rsidR="00FF37F8">
        <w:rPr>
          <w:rFonts w:asciiTheme="majorBidi" w:hAnsiTheme="majorBidi" w:cstheme="majorBidi"/>
          <w:lang w:val="nl-NL"/>
        </w:rPr>
        <w:t xml:space="preserve">, </w:t>
      </w:r>
      <w:r w:rsidRPr="00594620">
        <w:rPr>
          <w:rFonts w:asciiTheme="majorBidi" w:hAnsiTheme="majorBidi" w:cstheme="majorBidi"/>
          <w:lang w:val="nl-NL"/>
        </w:rPr>
        <w:t>in alle Talen zeer gemeen en gebruikelijk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mis</w:t>
      </w:r>
      <w:r w:rsidR="00704C0B">
        <w:rPr>
          <w:rFonts w:asciiTheme="majorBidi" w:hAnsiTheme="majorBidi" w:cstheme="majorBidi"/>
          <w:lang w:val="nl-NL"/>
        </w:rPr>
        <w:t>zen : maar in de</w:t>
      </w:r>
      <w:r w:rsidR="006F3162">
        <w:rPr>
          <w:rFonts w:asciiTheme="majorBidi" w:hAnsiTheme="majorBidi" w:cstheme="majorBidi"/>
          <w:lang w:val="nl-NL"/>
        </w:rPr>
        <w:t xml:space="preserve"> </w:t>
      </w:r>
      <w:r w:rsidRPr="00594620">
        <w:rPr>
          <w:rFonts w:asciiTheme="majorBidi" w:hAnsiTheme="majorBidi" w:cstheme="majorBidi"/>
          <w:lang w:val="nl-NL"/>
        </w:rPr>
        <w:t>gebiedende</w:t>
      </w:r>
      <w:r w:rsidR="00FF37F8">
        <w:rPr>
          <w:rFonts w:asciiTheme="majorBidi" w:hAnsiTheme="majorBidi" w:cstheme="majorBidi"/>
          <w:lang w:val="nl-NL"/>
        </w:rPr>
        <w:t xml:space="preserve">, </w:t>
      </w:r>
      <w:r w:rsidRPr="00594620">
        <w:rPr>
          <w:rFonts w:asciiTheme="majorBidi" w:hAnsiTheme="majorBidi" w:cstheme="majorBidi"/>
          <w:lang w:val="nl-NL"/>
        </w:rPr>
        <w:t>en onbepaalde wijze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ontbreken alle tijden</w:t>
      </w:r>
      <w:r w:rsidR="00FF37F8">
        <w:rPr>
          <w:rFonts w:asciiTheme="majorBidi" w:hAnsiTheme="majorBidi" w:cstheme="majorBidi"/>
          <w:lang w:val="nl-NL"/>
        </w:rPr>
        <w:t xml:space="preserve">, </w:t>
      </w:r>
      <w:r w:rsidRPr="00594620">
        <w:rPr>
          <w:rFonts w:asciiTheme="majorBidi" w:hAnsiTheme="majorBidi" w:cstheme="majorBidi"/>
          <w:lang w:val="nl-NL"/>
        </w:rPr>
        <w:t>behalven de tegenwoordige</w:t>
      </w:r>
      <w:r w:rsidR="00FF37F8">
        <w:rPr>
          <w:rFonts w:asciiTheme="majorBidi" w:hAnsiTheme="majorBidi" w:cstheme="majorBidi"/>
          <w:lang w:val="nl-NL"/>
        </w:rPr>
        <w:t xml:space="preserve">, </w:t>
      </w:r>
      <w:r w:rsidRPr="00594620">
        <w:rPr>
          <w:rFonts w:asciiTheme="majorBidi" w:hAnsiTheme="majorBidi" w:cstheme="majorBidi"/>
          <w:lang w:val="nl-NL"/>
        </w:rPr>
        <w:t>en in de</w:t>
      </w:r>
      <w:r>
        <w:rPr>
          <w:rFonts w:asciiTheme="majorBidi" w:hAnsiTheme="majorBidi" w:cstheme="majorBidi"/>
          <w:lang w:val="nl-NL"/>
        </w:rPr>
        <w:t xml:space="preserve"> </w:t>
      </w:r>
      <w:r w:rsidRPr="00594620">
        <w:rPr>
          <w:rFonts w:asciiTheme="majorBidi" w:hAnsiTheme="majorBidi" w:cstheme="majorBidi"/>
          <w:lang w:val="nl-NL"/>
        </w:rPr>
        <w:t>zamenvoegende wijze</w:t>
      </w:r>
      <w:r w:rsidR="00FF37F8">
        <w:rPr>
          <w:rFonts w:asciiTheme="majorBidi" w:hAnsiTheme="majorBidi" w:cstheme="majorBidi"/>
          <w:lang w:val="nl-NL"/>
        </w:rPr>
        <w:t xml:space="preserve">, </w:t>
      </w:r>
      <w:r w:rsidRPr="00594620">
        <w:rPr>
          <w:rFonts w:asciiTheme="majorBidi" w:hAnsiTheme="majorBidi" w:cstheme="majorBidi"/>
          <w:lang w:val="nl-NL"/>
        </w:rPr>
        <w:t>alle tijden zonder uitzondering.</w:t>
      </w:r>
      <w:r>
        <w:rPr>
          <w:rFonts w:asciiTheme="majorBidi" w:hAnsiTheme="majorBidi" w:cstheme="majorBidi"/>
          <w:lang w:val="nl-NL"/>
        </w:rPr>
        <w:t xml:space="preserve"> </w:t>
      </w:r>
      <w:r w:rsidRPr="00594620">
        <w:rPr>
          <w:rFonts w:asciiTheme="majorBidi" w:hAnsiTheme="majorBidi" w:cstheme="majorBidi"/>
          <w:lang w:val="nl-NL"/>
        </w:rPr>
        <w:t xml:space="preserve">En hoewel men alle </w:t>
      </w:r>
      <w:r w:rsidRPr="00594620">
        <w:rPr>
          <w:rFonts w:asciiTheme="majorBidi" w:hAnsiTheme="majorBidi" w:cstheme="majorBidi"/>
          <w:lang w:val="nl-NL"/>
        </w:rPr>
        <w:lastRenderedPageBreak/>
        <w:t>deze gebreken der tijden en wijze</w:t>
      </w:r>
      <w:r w:rsidR="00FF37F8">
        <w:rPr>
          <w:rFonts w:asciiTheme="majorBidi" w:hAnsiTheme="majorBidi" w:cstheme="majorBidi"/>
          <w:lang w:val="nl-NL"/>
        </w:rPr>
        <w:t xml:space="preserve">, </w:t>
      </w:r>
      <w:r w:rsidRPr="00594620">
        <w:rPr>
          <w:rFonts w:asciiTheme="majorBidi" w:hAnsiTheme="majorBidi" w:cstheme="majorBidi"/>
          <w:lang w:val="nl-NL"/>
        </w:rPr>
        <w:t>naar</w:t>
      </w:r>
      <w:r>
        <w:rPr>
          <w:rFonts w:asciiTheme="majorBidi" w:hAnsiTheme="majorBidi" w:cstheme="majorBidi"/>
          <w:lang w:val="nl-NL"/>
        </w:rPr>
        <w:t xml:space="preserve"> </w:t>
      </w:r>
      <w:r w:rsidR="00704C0B">
        <w:rPr>
          <w:rFonts w:asciiTheme="majorBidi" w:hAnsiTheme="majorBidi" w:cstheme="majorBidi"/>
          <w:lang w:val="nl-NL"/>
        </w:rPr>
        <w:t xml:space="preserve">zekere regelen uit de </w:t>
      </w:r>
      <w:r w:rsidRPr="00594620">
        <w:rPr>
          <w:rFonts w:asciiTheme="majorBidi" w:hAnsiTheme="majorBidi" w:cstheme="majorBidi"/>
          <w:lang w:val="nl-NL"/>
        </w:rPr>
        <w:t>gronden der Taal afgelegt</w:t>
      </w:r>
      <w:r w:rsidR="00FF37F8">
        <w:rPr>
          <w:rFonts w:asciiTheme="majorBidi" w:hAnsiTheme="majorBidi" w:cstheme="majorBidi"/>
          <w:lang w:val="nl-NL"/>
        </w:rPr>
        <w:t xml:space="preserve">, </w:t>
      </w:r>
      <w:r w:rsidRPr="00594620">
        <w:rPr>
          <w:rFonts w:asciiTheme="majorBidi" w:hAnsiTheme="majorBidi" w:cstheme="majorBidi"/>
          <w:lang w:val="nl-NL"/>
        </w:rPr>
        <w:t>lichtelijk</w:t>
      </w:r>
      <w:r w:rsidR="00FF37F8">
        <w:rPr>
          <w:rFonts w:asciiTheme="majorBidi" w:hAnsiTheme="majorBidi" w:cstheme="majorBidi"/>
          <w:lang w:val="nl-NL"/>
        </w:rPr>
        <w:t xml:space="preserve">, </w:t>
      </w:r>
      <w:r w:rsidRPr="00594620">
        <w:rPr>
          <w:rFonts w:asciiTheme="majorBidi" w:hAnsiTheme="majorBidi" w:cstheme="majorBidi"/>
          <w:lang w:val="nl-NL"/>
        </w:rPr>
        <w:t>ja met de grootste cierlijkheit zou konnen vervullen</w:t>
      </w:r>
      <w:r>
        <w:rPr>
          <w:rFonts w:asciiTheme="majorBidi" w:hAnsiTheme="majorBidi" w:cstheme="majorBidi"/>
          <w:lang w:val="nl-NL"/>
        </w:rPr>
        <w:t xml:space="preserve"> </w:t>
      </w:r>
      <w:r w:rsidRPr="00594620">
        <w:rPr>
          <w:rFonts w:asciiTheme="majorBidi" w:hAnsiTheme="majorBidi" w:cstheme="majorBidi"/>
          <w:lang w:val="nl-NL"/>
        </w:rPr>
        <w:t>en goed maken</w:t>
      </w:r>
      <w:r w:rsidR="00FF37F8">
        <w:rPr>
          <w:rFonts w:asciiTheme="majorBidi" w:hAnsiTheme="majorBidi" w:cstheme="majorBidi"/>
          <w:lang w:val="nl-NL"/>
        </w:rPr>
        <w:t xml:space="preserve">, </w:t>
      </w:r>
      <w:r w:rsidRPr="00594620">
        <w:rPr>
          <w:rFonts w:asciiTheme="majorBidi" w:hAnsiTheme="majorBidi" w:cstheme="majorBidi"/>
          <w:lang w:val="nl-NL"/>
        </w:rPr>
        <w:t>zo hebben echter d’ oudste Schrijvers</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zelve gantschelijk verwaarloost</w:t>
      </w:r>
      <w:r w:rsidR="00FF37F8">
        <w:rPr>
          <w:rFonts w:asciiTheme="majorBidi" w:hAnsiTheme="majorBidi" w:cstheme="majorBidi"/>
          <w:lang w:val="nl-NL"/>
        </w:rPr>
        <w:t xml:space="preserve">, </w:t>
      </w:r>
      <w:r w:rsidRPr="00594620">
        <w:rPr>
          <w:rFonts w:asciiTheme="majorBidi" w:hAnsiTheme="majorBidi" w:cstheme="majorBidi"/>
          <w:lang w:val="nl-NL"/>
        </w:rPr>
        <w:t>en zonder onderscheit</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toekomende tijd</w:t>
      </w:r>
      <w:r w:rsidR="00FF37F8">
        <w:rPr>
          <w:rFonts w:asciiTheme="majorBidi" w:hAnsiTheme="majorBidi" w:cstheme="majorBidi"/>
          <w:lang w:val="nl-NL"/>
        </w:rPr>
        <w:t xml:space="preserve">, </w:t>
      </w:r>
      <w:r w:rsidRPr="00594620">
        <w:rPr>
          <w:rFonts w:asciiTheme="majorBidi" w:hAnsiTheme="majorBidi" w:cstheme="majorBidi"/>
          <w:lang w:val="nl-NL"/>
        </w:rPr>
        <w:t>in plaats van de tegenwoordige en verscheidene</w:t>
      </w:r>
      <w:r>
        <w:rPr>
          <w:rFonts w:asciiTheme="majorBidi" w:hAnsiTheme="majorBidi" w:cstheme="majorBidi"/>
          <w:lang w:val="nl-NL"/>
        </w:rPr>
        <w:t xml:space="preserve"> </w:t>
      </w:r>
      <w:r w:rsidRPr="00594620">
        <w:rPr>
          <w:rFonts w:asciiTheme="majorBidi" w:hAnsiTheme="majorBidi" w:cstheme="majorBidi"/>
          <w:lang w:val="nl-NL"/>
        </w:rPr>
        <w:t>: en in tegendeel</w:t>
      </w:r>
      <w:r w:rsidR="00FF37F8">
        <w:rPr>
          <w:rFonts w:asciiTheme="majorBidi" w:hAnsiTheme="majorBidi" w:cstheme="majorBidi"/>
          <w:lang w:val="nl-NL"/>
        </w:rPr>
        <w:t xml:space="preserve">, </w:t>
      </w:r>
      <w:r w:rsidRPr="00594620">
        <w:rPr>
          <w:rFonts w:asciiTheme="majorBidi" w:hAnsiTheme="majorBidi" w:cstheme="majorBidi"/>
          <w:lang w:val="nl-NL"/>
        </w:rPr>
        <w:t>de verleden tijd</w:t>
      </w:r>
      <w:r w:rsidR="00FF37F8">
        <w:rPr>
          <w:rFonts w:asciiTheme="majorBidi" w:hAnsiTheme="majorBidi" w:cstheme="majorBidi"/>
          <w:lang w:val="nl-NL"/>
        </w:rPr>
        <w:t xml:space="preserve">, </w:t>
      </w:r>
      <w:r w:rsidRPr="00594620">
        <w:rPr>
          <w:rFonts w:asciiTheme="majorBidi" w:hAnsiTheme="majorBidi" w:cstheme="majorBidi"/>
          <w:lang w:val="nl-NL"/>
        </w:rPr>
        <w:t>in plaats van de</w:t>
      </w:r>
      <w:r>
        <w:rPr>
          <w:rFonts w:asciiTheme="majorBidi" w:hAnsiTheme="majorBidi" w:cstheme="majorBidi"/>
          <w:lang w:val="nl-NL"/>
        </w:rPr>
        <w:t xml:space="preserve"> </w:t>
      </w:r>
      <w:r w:rsidR="00704C0B">
        <w:rPr>
          <w:rFonts w:asciiTheme="majorBidi" w:hAnsiTheme="majorBidi" w:cstheme="majorBidi"/>
          <w:lang w:val="nl-NL"/>
        </w:rPr>
        <w:t>toekomende tijd</w:t>
      </w:r>
      <w:r w:rsidR="00FF37F8">
        <w:rPr>
          <w:rFonts w:asciiTheme="majorBidi" w:hAnsiTheme="majorBidi" w:cstheme="majorBidi"/>
          <w:lang w:val="nl-NL"/>
        </w:rPr>
        <w:t xml:space="preserve">, </w:t>
      </w:r>
      <w:r w:rsidRPr="00594620">
        <w:rPr>
          <w:rFonts w:asciiTheme="majorBidi" w:hAnsiTheme="majorBidi" w:cstheme="majorBidi"/>
          <w:lang w:val="nl-NL"/>
        </w:rPr>
        <w:t>en wijder de bekentmakende wijze voor de</w:t>
      </w:r>
      <w:r>
        <w:rPr>
          <w:rFonts w:asciiTheme="majorBidi" w:hAnsiTheme="majorBidi" w:cstheme="majorBidi"/>
          <w:lang w:val="nl-NL"/>
        </w:rPr>
        <w:t xml:space="preserve"> </w:t>
      </w:r>
      <w:r w:rsidRPr="00594620">
        <w:rPr>
          <w:rFonts w:asciiTheme="majorBidi" w:hAnsiTheme="majorBidi" w:cstheme="majorBidi"/>
          <w:lang w:val="nl-NL"/>
        </w:rPr>
        <w:t>gebiedende en t’ zamenvoegende gebruikt</w:t>
      </w:r>
      <w:r w:rsidR="00FF37F8">
        <w:rPr>
          <w:rFonts w:asciiTheme="majorBidi" w:hAnsiTheme="majorBidi" w:cstheme="majorBidi"/>
          <w:lang w:val="nl-NL"/>
        </w:rPr>
        <w:t xml:space="preserve">, </w:t>
      </w:r>
      <w:r w:rsidRPr="00594620">
        <w:rPr>
          <w:rFonts w:asciiTheme="majorBidi" w:hAnsiTheme="majorBidi" w:cstheme="majorBidi"/>
          <w:lang w:val="nl-NL"/>
        </w:rPr>
        <w:t>en dit niet zonder</w:t>
      </w:r>
      <w:r>
        <w:rPr>
          <w:rFonts w:asciiTheme="majorBidi" w:hAnsiTheme="majorBidi" w:cstheme="majorBidi"/>
          <w:lang w:val="nl-NL"/>
        </w:rPr>
        <w:t xml:space="preserve"> </w:t>
      </w:r>
      <w:r w:rsidRPr="00594620">
        <w:rPr>
          <w:rFonts w:asciiTheme="majorBidi" w:hAnsiTheme="majorBidi" w:cstheme="majorBidi"/>
          <w:lang w:val="nl-NL"/>
        </w:rPr>
        <w:t>grote twijfelzinnigheit in de redenen. Behalven deze drie</w:t>
      </w:r>
      <w:r>
        <w:rPr>
          <w:rFonts w:asciiTheme="majorBidi" w:hAnsiTheme="majorBidi" w:cstheme="majorBidi"/>
          <w:lang w:val="nl-NL"/>
        </w:rPr>
        <w:t xml:space="preserve"> </w:t>
      </w:r>
      <w:r w:rsidRPr="00594620">
        <w:rPr>
          <w:rFonts w:asciiTheme="majorBidi" w:hAnsiTheme="majorBidi" w:cstheme="majorBidi"/>
          <w:lang w:val="nl-NL"/>
        </w:rPr>
        <w:t>oorzaken der twijfelachtigheden van de Hebreeusche Taal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zijn</w:t>
      </w:r>
      <w:r w:rsidR="006F3162">
        <w:rPr>
          <w:rFonts w:asciiTheme="majorBidi" w:hAnsiTheme="majorBidi" w:cstheme="majorBidi"/>
          <w:lang w:val="nl-NL"/>
        </w:rPr>
        <w:t xml:space="preserve"> </w:t>
      </w:r>
      <w:r w:rsidRPr="00594620">
        <w:rPr>
          <w:rFonts w:asciiTheme="majorBidi" w:hAnsiTheme="majorBidi" w:cstheme="majorBidi"/>
          <w:lang w:val="nl-NL"/>
        </w:rPr>
        <w:t>‘er noch twe aan te merken</w:t>
      </w:r>
      <w:r w:rsidR="00FF37F8">
        <w:rPr>
          <w:rFonts w:asciiTheme="majorBidi" w:hAnsiTheme="majorBidi" w:cstheme="majorBidi"/>
          <w:lang w:val="nl-NL"/>
        </w:rPr>
        <w:t xml:space="preserve">, </w:t>
      </w:r>
      <w:r w:rsidRPr="00594620">
        <w:rPr>
          <w:rFonts w:asciiTheme="majorBidi" w:hAnsiTheme="majorBidi" w:cstheme="majorBidi"/>
          <w:lang w:val="nl-NL"/>
        </w:rPr>
        <w:t>van welke yder van veel</w:t>
      </w:r>
      <w:r>
        <w:rPr>
          <w:rFonts w:asciiTheme="majorBidi" w:hAnsiTheme="majorBidi" w:cstheme="majorBidi"/>
          <w:lang w:val="nl-NL"/>
        </w:rPr>
        <w:t xml:space="preserve"> </w:t>
      </w:r>
      <w:r w:rsidRPr="00594620">
        <w:rPr>
          <w:rFonts w:asciiTheme="majorBidi" w:hAnsiTheme="majorBidi" w:cstheme="majorBidi"/>
          <w:lang w:val="nl-NL"/>
        </w:rPr>
        <w:t>groter gewicht is. D’ eerste is dat de Hebreën geen</w:t>
      </w:r>
      <w:r w:rsidR="006F3162">
        <w:rPr>
          <w:rFonts w:asciiTheme="majorBidi" w:hAnsiTheme="majorBidi" w:cstheme="majorBidi"/>
          <w:lang w:val="nl-NL"/>
        </w:rPr>
        <w:t xml:space="preserve"> </w:t>
      </w:r>
      <w:r w:rsidRPr="00594620">
        <w:rPr>
          <w:rFonts w:asciiTheme="majorBidi" w:hAnsiTheme="majorBidi" w:cstheme="majorBidi"/>
          <w:lang w:val="nl-NL"/>
        </w:rPr>
        <w:t>klinkletters hebben. En de twede dat zy niet gewent waren de</w:t>
      </w:r>
      <w:r>
        <w:rPr>
          <w:rFonts w:asciiTheme="majorBidi" w:hAnsiTheme="majorBidi" w:cstheme="majorBidi"/>
          <w:lang w:val="nl-NL"/>
        </w:rPr>
        <w:t xml:space="preserve"> </w:t>
      </w:r>
      <w:r w:rsidRPr="00594620">
        <w:rPr>
          <w:rFonts w:asciiTheme="majorBidi" w:hAnsiTheme="majorBidi" w:cstheme="majorBidi"/>
          <w:lang w:val="nl-NL"/>
        </w:rPr>
        <w:t>redenen met enige tekenen af te leiden noch uit te drukken</w:t>
      </w:r>
      <w:r w:rsidR="006F3162">
        <w:rPr>
          <w:rFonts w:asciiTheme="majorBidi" w:hAnsiTheme="majorBidi" w:cstheme="majorBidi"/>
          <w:lang w:val="nl-NL"/>
        </w:rPr>
        <w:t xml:space="preserve"> </w:t>
      </w:r>
      <w:r w:rsidRPr="00594620">
        <w:rPr>
          <w:rFonts w:asciiTheme="majorBidi" w:hAnsiTheme="majorBidi" w:cstheme="majorBidi"/>
          <w:lang w:val="nl-NL"/>
        </w:rPr>
        <w:t>of te zamen te voegen : en hoewel zy gewent zijn deze twe dingen</w:t>
      </w:r>
      <w:r w:rsidR="00FF37F8">
        <w:rPr>
          <w:rFonts w:asciiTheme="majorBidi" w:hAnsiTheme="majorBidi" w:cstheme="majorBidi"/>
          <w:lang w:val="nl-NL"/>
        </w:rPr>
        <w:t xml:space="preserve">, </w:t>
      </w:r>
      <w:r w:rsidRPr="00594620">
        <w:rPr>
          <w:rFonts w:asciiTheme="majorBidi" w:hAnsiTheme="majorBidi" w:cstheme="majorBidi"/>
          <w:lang w:val="nl-NL"/>
        </w:rPr>
        <w:t>te weten de klinkletters en merken met punten en toeklanken te vervullen</w:t>
      </w:r>
      <w:r w:rsidR="00FF37F8">
        <w:rPr>
          <w:rFonts w:asciiTheme="majorBidi" w:hAnsiTheme="majorBidi" w:cstheme="majorBidi"/>
          <w:lang w:val="nl-NL"/>
        </w:rPr>
        <w:t xml:space="preserve">, </w:t>
      </w:r>
      <w:r w:rsidRPr="00594620">
        <w:rPr>
          <w:rFonts w:asciiTheme="majorBidi" w:hAnsiTheme="majorBidi" w:cstheme="majorBidi"/>
          <w:lang w:val="nl-NL"/>
        </w:rPr>
        <w:t>zo konnen wy echter daar</w:t>
      </w:r>
      <w:r>
        <w:rPr>
          <w:rFonts w:asciiTheme="majorBidi" w:hAnsiTheme="majorBidi" w:cstheme="majorBidi"/>
          <w:lang w:val="nl-NL"/>
        </w:rPr>
        <w:t xml:space="preserve"> </w:t>
      </w:r>
      <w:r w:rsidRPr="00594620">
        <w:rPr>
          <w:rFonts w:asciiTheme="majorBidi" w:hAnsiTheme="majorBidi" w:cstheme="majorBidi"/>
          <w:lang w:val="nl-NL"/>
        </w:rPr>
        <w:t>op niet geru</w:t>
      </w:r>
      <w:r w:rsidR="00704C0B">
        <w:rPr>
          <w:rFonts w:asciiTheme="majorBidi" w:hAnsiTheme="majorBidi" w:cstheme="majorBidi"/>
          <w:lang w:val="nl-NL"/>
        </w:rPr>
        <w:t>s</w:t>
      </w:r>
      <w:r w:rsidRPr="00594620">
        <w:rPr>
          <w:rFonts w:asciiTheme="majorBidi" w:hAnsiTheme="majorBidi" w:cstheme="majorBidi"/>
          <w:lang w:val="nl-NL"/>
        </w:rPr>
        <w:t>t zijn</w:t>
      </w:r>
      <w:r w:rsidR="00FF37F8">
        <w:rPr>
          <w:rFonts w:asciiTheme="majorBidi" w:hAnsiTheme="majorBidi" w:cstheme="majorBidi"/>
          <w:lang w:val="nl-NL"/>
        </w:rPr>
        <w:t xml:space="preserve">, </w:t>
      </w:r>
      <w:r w:rsidRPr="00594620">
        <w:rPr>
          <w:rFonts w:asciiTheme="majorBidi" w:hAnsiTheme="majorBidi" w:cstheme="majorBidi"/>
          <w:lang w:val="nl-NL"/>
        </w:rPr>
        <w:t>dewijl zy van lieden van een spader eeuw</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welker gezach</w:t>
      </w:r>
      <w:r w:rsidR="00704C0B">
        <w:rPr>
          <w:rFonts w:asciiTheme="majorBidi" w:hAnsiTheme="majorBidi" w:cstheme="majorBidi"/>
          <w:lang w:val="nl-NL"/>
        </w:rPr>
        <w:t xml:space="preserve"> </w:t>
      </w:r>
      <w:r w:rsidRPr="00594620">
        <w:rPr>
          <w:rFonts w:asciiTheme="majorBidi" w:hAnsiTheme="majorBidi" w:cstheme="majorBidi"/>
          <w:lang w:val="nl-NL"/>
        </w:rPr>
        <w:t>en achtbaarheit</w:t>
      </w:r>
      <w:r w:rsidR="00FF37F8">
        <w:rPr>
          <w:rFonts w:asciiTheme="majorBidi" w:hAnsiTheme="majorBidi" w:cstheme="majorBidi"/>
          <w:lang w:val="nl-NL"/>
        </w:rPr>
        <w:t xml:space="preserve">, </w:t>
      </w:r>
      <w:r w:rsidRPr="00594620">
        <w:rPr>
          <w:rFonts w:asciiTheme="majorBidi" w:hAnsiTheme="majorBidi" w:cstheme="majorBidi"/>
          <w:lang w:val="nl-NL"/>
        </w:rPr>
        <w:t>niets by ons moet gelden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gevonden en ingestelt zijn : doch d’ ouden hebben zonder</w:t>
      </w:r>
      <w:r>
        <w:rPr>
          <w:rFonts w:asciiTheme="majorBidi" w:hAnsiTheme="majorBidi" w:cstheme="majorBidi"/>
          <w:lang w:val="nl-NL"/>
        </w:rPr>
        <w:t xml:space="preserve"> </w:t>
      </w:r>
      <w:r w:rsidRPr="00594620">
        <w:rPr>
          <w:rFonts w:asciiTheme="majorBidi" w:hAnsiTheme="majorBidi" w:cstheme="majorBidi"/>
          <w:lang w:val="nl-NL"/>
        </w:rPr>
        <w:t>punten</w:t>
      </w:r>
      <w:r w:rsidR="00FF37F8">
        <w:rPr>
          <w:rFonts w:asciiTheme="majorBidi" w:hAnsiTheme="majorBidi" w:cstheme="majorBidi"/>
          <w:lang w:val="nl-NL"/>
        </w:rPr>
        <w:t xml:space="preserve">, </w:t>
      </w:r>
      <w:r w:rsidRPr="00594620">
        <w:rPr>
          <w:rFonts w:asciiTheme="majorBidi" w:hAnsiTheme="majorBidi" w:cstheme="majorBidi"/>
          <w:lang w:val="nl-NL"/>
        </w:rPr>
        <w:t>dat is zonder klinkletters en toeklanken</w:t>
      </w:r>
      <w:r w:rsidR="00FF37F8">
        <w:rPr>
          <w:rFonts w:asciiTheme="majorBidi" w:hAnsiTheme="majorBidi" w:cstheme="majorBidi"/>
          <w:lang w:val="nl-NL"/>
        </w:rPr>
        <w:t xml:space="preserve">, </w:t>
      </w:r>
      <w:r w:rsidRPr="00594620">
        <w:rPr>
          <w:rFonts w:asciiTheme="majorBidi" w:hAnsiTheme="majorBidi" w:cstheme="majorBidi"/>
          <w:lang w:val="nl-NL"/>
        </w:rPr>
        <w:t>geschreven</w:t>
      </w:r>
      <w:r w:rsidR="00FF37F8">
        <w:rPr>
          <w:rFonts w:asciiTheme="majorBidi" w:hAnsiTheme="majorBidi" w:cstheme="majorBidi"/>
          <w:lang w:val="nl-NL"/>
        </w:rPr>
        <w:t xml:space="preserve">, </w:t>
      </w:r>
      <w:r w:rsidRPr="00594620">
        <w:rPr>
          <w:rFonts w:asciiTheme="majorBidi" w:hAnsiTheme="majorBidi" w:cstheme="majorBidi"/>
          <w:lang w:val="nl-NL"/>
        </w:rPr>
        <w:t>gelijk uit veel getuigenis</w:t>
      </w:r>
      <w:r w:rsidR="00704C0B">
        <w:rPr>
          <w:rFonts w:asciiTheme="majorBidi" w:hAnsiTheme="majorBidi" w:cstheme="majorBidi"/>
          <w:lang w:val="nl-NL"/>
        </w:rPr>
        <w:t>z</w:t>
      </w:r>
      <w:r w:rsidRPr="00594620">
        <w:rPr>
          <w:rFonts w:asciiTheme="majorBidi" w:hAnsiTheme="majorBidi" w:cstheme="majorBidi"/>
          <w:lang w:val="nl-NL"/>
        </w:rPr>
        <w:t>en blijkt</w:t>
      </w:r>
      <w:r w:rsidR="00FF37F8">
        <w:rPr>
          <w:rFonts w:asciiTheme="majorBidi" w:hAnsiTheme="majorBidi" w:cstheme="majorBidi"/>
          <w:lang w:val="nl-NL"/>
        </w:rPr>
        <w:t xml:space="preserve">, </w:t>
      </w:r>
      <w:r w:rsidRPr="00594620">
        <w:rPr>
          <w:rFonts w:asciiTheme="majorBidi" w:hAnsiTheme="majorBidi" w:cstheme="majorBidi"/>
          <w:lang w:val="nl-NL"/>
        </w:rPr>
        <w:t>maar de</w:t>
      </w:r>
      <w:r w:rsidR="006F3162">
        <w:rPr>
          <w:rFonts w:asciiTheme="majorBidi" w:hAnsiTheme="majorBidi" w:cstheme="majorBidi"/>
          <w:lang w:val="nl-NL"/>
        </w:rPr>
        <w:t xml:space="preserve"> </w:t>
      </w:r>
      <w:r w:rsidRPr="00594620">
        <w:rPr>
          <w:rFonts w:asciiTheme="majorBidi" w:hAnsiTheme="majorBidi" w:cstheme="majorBidi"/>
          <w:lang w:val="nl-NL"/>
        </w:rPr>
        <w:t>nakomelingen</w:t>
      </w:r>
      <w:r w:rsidR="00FF37F8">
        <w:rPr>
          <w:rFonts w:asciiTheme="majorBidi" w:hAnsiTheme="majorBidi" w:cstheme="majorBidi"/>
          <w:lang w:val="nl-NL"/>
        </w:rPr>
        <w:t xml:space="preserve">, </w:t>
      </w:r>
      <w:r w:rsidRPr="00594620">
        <w:rPr>
          <w:rFonts w:asciiTheme="majorBidi" w:hAnsiTheme="majorBidi" w:cstheme="majorBidi"/>
          <w:lang w:val="nl-NL"/>
        </w:rPr>
        <w:t>naar dat zy goed gevonden hebben</w:t>
      </w:r>
      <w:r w:rsidR="00FF37F8">
        <w:rPr>
          <w:rFonts w:asciiTheme="majorBidi" w:hAnsiTheme="majorBidi" w:cstheme="majorBidi"/>
          <w:lang w:val="nl-NL"/>
        </w:rPr>
        <w:t xml:space="preserve">, </w:t>
      </w:r>
      <w:r w:rsidRPr="00594620">
        <w:rPr>
          <w:rFonts w:asciiTheme="majorBidi" w:hAnsiTheme="majorBidi" w:cstheme="majorBidi"/>
          <w:lang w:val="nl-NL"/>
        </w:rPr>
        <w:t>de Bijbel te</w:t>
      </w:r>
      <w:r>
        <w:rPr>
          <w:rFonts w:asciiTheme="majorBidi" w:hAnsiTheme="majorBidi" w:cstheme="majorBidi"/>
          <w:lang w:val="nl-NL"/>
        </w:rPr>
        <w:t xml:space="preserve"> </w:t>
      </w:r>
      <w:r w:rsidRPr="00594620">
        <w:rPr>
          <w:rFonts w:asciiTheme="majorBidi" w:hAnsiTheme="majorBidi" w:cstheme="majorBidi"/>
          <w:lang w:val="nl-NL"/>
        </w:rPr>
        <w:t>verklaren</w:t>
      </w:r>
      <w:r w:rsidR="00FF37F8">
        <w:rPr>
          <w:rFonts w:asciiTheme="majorBidi" w:hAnsiTheme="majorBidi" w:cstheme="majorBidi"/>
          <w:lang w:val="nl-NL"/>
        </w:rPr>
        <w:t xml:space="preserve">, </w:t>
      </w:r>
      <w:r w:rsidRPr="00594620">
        <w:rPr>
          <w:rFonts w:asciiTheme="majorBidi" w:hAnsiTheme="majorBidi" w:cstheme="majorBidi"/>
          <w:lang w:val="nl-NL"/>
        </w:rPr>
        <w:t>hebben deze twe dingen daar by gevoegt ; dieshalven</w:t>
      </w:r>
      <w:r>
        <w:rPr>
          <w:rFonts w:asciiTheme="majorBidi" w:hAnsiTheme="majorBidi" w:cstheme="majorBidi"/>
          <w:lang w:val="nl-NL"/>
        </w:rPr>
        <w:t xml:space="preserve"> </w:t>
      </w:r>
      <w:r w:rsidRPr="00594620">
        <w:rPr>
          <w:rFonts w:asciiTheme="majorBidi" w:hAnsiTheme="majorBidi" w:cstheme="majorBidi"/>
          <w:lang w:val="nl-NL"/>
        </w:rPr>
        <w:t>de toeklanken en de punten</w:t>
      </w:r>
      <w:r w:rsidR="00FF37F8">
        <w:rPr>
          <w:rFonts w:asciiTheme="majorBidi" w:hAnsiTheme="majorBidi" w:cstheme="majorBidi"/>
          <w:lang w:val="nl-NL"/>
        </w:rPr>
        <w:t xml:space="preserve">, </w:t>
      </w:r>
      <w:r w:rsidRPr="00594620">
        <w:rPr>
          <w:rFonts w:asciiTheme="majorBidi" w:hAnsiTheme="majorBidi" w:cstheme="majorBidi"/>
          <w:lang w:val="nl-NL"/>
        </w:rPr>
        <w:t>die wy nu hebben</w:t>
      </w:r>
      <w:r w:rsidR="006F3162">
        <w:rPr>
          <w:rFonts w:asciiTheme="majorBidi" w:hAnsiTheme="majorBidi" w:cstheme="majorBidi"/>
          <w:lang w:val="nl-NL"/>
        </w:rPr>
        <w:t xml:space="preserve"> </w:t>
      </w:r>
      <w:r w:rsidRPr="00594620">
        <w:rPr>
          <w:rFonts w:asciiTheme="majorBidi" w:hAnsiTheme="majorBidi" w:cstheme="majorBidi"/>
          <w:lang w:val="nl-NL"/>
        </w:rPr>
        <w:t>zijn loutere verklaringen en uitleggingen der hedendaagsche</w:t>
      </w:r>
      <w:r w:rsidR="006F3162">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verdienen geen meerder geloof en achtbaarheit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d’ andere uitleggingen der Schrijvers. De geen dan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hier onkundig in zijn</w:t>
      </w:r>
      <w:r w:rsidR="00FF37F8">
        <w:rPr>
          <w:rFonts w:asciiTheme="majorBidi" w:hAnsiTheme="majorBidi" w:cstheme="majorBidi"/>
          <w:lang w:val="nl-NL"/>
        </w:rPr>
        <w:t xml:space="preserve">, </w:t>
      </w:r>
      <w:r w:rsidRPr="00594620">
        <w:rPr>
          <w:rFonts w:asciiTheme="majorBidi" w:hAnsiTheme="majorBidi" w:cstheme="majorBidi"/>
          <w:lang w:val="nl-NL"/>
        </w:rPr>
        <w:t>weten niet op welke wijze</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Schrijver</w:t>
      </w:r>
      <w:r w:rsidR="00FF37F8">
        <w:rPr>
          <w:rFonts w:asciiTheme="majorBidi" w:hAnsiTheme="majorBidi" w:cstheme="majorBidi"/>
          <w:lang w:val="nl-NL"/>
        </w:rPr>
        <w:t xml:space="preserve">, </w:t>
      </w:r>
      <w:r w:rsidRPr="00594620">
        <w:rPr>
          <w:rFonts w:asciiTheme="majorBidi" w:hAnsiTheme="majorBidi" w:cstheme="majorBidi"/>
          <w:lang w:val="nl-NL"/>
        </w:rPr>
        <w:t>die de brief aan de Hebreën geschreven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verontschuldieen is van dat hy</w:t>
      </w:r>
      <w:r>
        <w:rPr>
          <w:rFonts w:asciiTheme="majorBidi" w:hAnsiTheme="majorBidi" w:cstheme="majorBidi"/>
          <w:lang w:val="nl-NL"/>
        </w:rPr>
        <w:t xml:space="preserve"> </w:t>
      </w:r>
      <w:r w:rsidR="00704C0B">
        <w:rPr>
          <w:rFonts w:asciiTheme="majorBidi" w:hAnsiTheme="majorBidi" w:cstheme="majorBidi"/>
          <w:lang w:val="nl-NL"/>
        </w:rPr>
        <w:t xml:space="preserve"> d’ inhout van ‘t boek der Schepping </w:t>
      </w:r>
      <w:r w:rsidRPr="00594620">
        <w:rPr>
          <w:rFonts w:asciiTheme="majorBidi" w:hAnsiTheme="majorBidi" w:cstheme="majorBidi"/>
          <w:lang w:val="nl-NL"/>
        </w:rPr>
        <w:t xml:space="preserve"> heel anders uitgelegt</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dan zy in de Hebreeusche Text met punten staat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of d’ Apostel de zin en mening der Schrift</w:t>
      </w:r>
      <w:r w:rsidR="00FF37F8">
        <w:rPr>
          <w:rFonts w:asciiTheme="majorBidi" w:hAnsiTheme="majorBidi" w:cstheme="majorBidi"/>
          <w:lang w:val="nl-NL"/>
        </w:rPr>
        <w:t xml:space="preserve">, </w:t>
      </w:r>
      <w:r w:rsidRPr="00594620">
        <w:rPr>
          <w:rFonts w:asciiTheme="majorBidi" w:hAnsiTheme="majorBidi" w:cstheme="majorBidi"/>
          <w:lang w:val="nl-NL"/>
        </w:rPr>
        <w:t>van de</w:t>
      </w:r>
      <w:r w:rsidR="006F3162">
        <w:rPr>
          <w:rFonts w:asciiTheme="majorBidi" w:hAnsiTheme="majorBidi" w:cstheme="majorBidi"/>
          <w:lang w:val="nl-NL"/>
        </w:rPr>
        <w:t xml:space="preserve"> </w:t>
      </w:r>
      <w:r w:rsidRPr="00594620">
        <w:rPr>
          <w:rFonts w:asciiTheme="majorBidi" w:hAnsiTheme="majorBidi" w:cstheme="majorBidi"/>
          <w:lang w:val="nl-NL"/>
        </w:rPr>
        <w:t>puntmakers had moeten leren. Zeker my dunkt</w:t>
      </w:r>
      <w:r w:rsidR="00FF37F8">
        <w:rPr>
          <w:rFonts w:asciiTheme="majorBidi" w:hAnsiTheme="majorBidi" w:cstheme="majorBidi"/>
          <w:lang w:val="nl-NL"/>
        </w:rPr>
        <w:t xml:space="preserve">, </w:t>
      </w:r>
      <w:r w:rsidRPr="00594620">
        <w:rPr>
          <w:rFonts w:asciiTheme="majorBidi" w:hAnsiTheme="majorBidi" w:cstheme="majorBidi"/>
          <w:lang w:val="nl-NL"/>
        </w:rPr>
        <w:t>dat de puntmakers</w:t>
      </w:r>
      <w:r>
        <w:rPr>
          <w:rFonts w:asciiTheme="majorBidi" w:hAnsiTheme="majorBidi" w:cstheme="majorBidi"/>
          <w:lang w:val="nl-NL"/>
        </w:rPr>
        <w:t xml:space="preserve"> </w:t>
      </w:r>
      <w:r w:rsidRPr="00594620">
        <w:rPr>
          <w:rFonts w:asciiTheme="majorBidi" w:hAnsiTheme="majorBidi" w:cstheme="majorBidi"/>
          <w:lang w:val="nl-NL"/>
        </w:rPr>
        <w:t>eerder te beschuldrgen zijn</w:t>
      </w:r>
      <w:r w:rsidR="00FF37F8">
        <w:rPr>
          <w:rFonts w:asciiTheme="majorBidi" w:hAnsiTheme="majorBidi" w:cstheme="majorBidi"/>
          <w:lang w:val="nl-NL"/>
        </w:rPr>
        <w:t xml:space="preserve">, </w:t>
      </w:r>
      <w:r w:rsidRPr="00594620">
        <w:rPr>
          <w:rFonts w:asciiTheme="majorBidi" w:hAnsiTheme="majorBidi" w:cstheme="majorBidi"/>
          <w:lang w:val="nl-NL"/>
        </w:rPr>
        <w:t>en op dat yder dit zou</w:t>
      </w:r>
      <w:r>
        <w:rPr>
          <w:rFonts w:asciiTheme="majorBidi" w:hAnsiTheme="majorBidi" w:cstheme="majorBidi"/>
          <w:lang w:val="nl-NL"/>
        </w:rPr>
        <w:t xml:space="preserve"> </w:t>
      </w:r>
      <w:r w:rsidRPr="00594620">
        <w:rPr>
          <w:rFonts w:asciiTheme="majorBidi" w:hAnsiTheme="majorBidi" w:cstheme="majorBidi"/>
          <w:lang w:val="nl-NL"/>
        </w:rPr>
        <w:t>zien</w:t>
      </w:r>
      <w:r w:rsidR="00FF37F8">
        <w:rPr>
          <w:rFonts w:asciiTheme="majorBidi" w:hAnsiTheme="majorBidi" w:cstheme="majorBidi"/>
          <w:lang w:val="nl-NL"/>
        </w:rPr>
        <w:t xml:space="preserve">, </w:t>
      </w:r>
      <w:r w:rsidRPr="00594620">
        <w:rPr>
          <w:rFonts w:asciiTheme="majorBidi" w:hAnsiTheme="majorBidi" w:cstheme="majorBidi"/>
          <w:lang w:val="nl-NL"/>
        </w:rPr>
        <w:t>en te gelijk ook dat dit verschil</w:t>
      </w:r>
      <w:r w:rsidR="00FF37F8">
        <w:rPr>
          <w:rFonts w:asciiTheme="majorBidi" w:hAnsiTheme="majorBidi" w:cstheme="majorBidi"/>
          <w:lang w:val="nl-NL"/>
        </w:rPr>
        <w:t xml:space="preserve">, </w:t>
      </w:r>
      <w:r w:rsidRPr="00594620">
        <w:rPr>
          <w:rFonts w:asciiTheme="majorBidi" w:hAnsiTheme="majorBidi" w:cstheme="majorBidi"/>
          <w:lang w:val="nl-NL"/>
        </w:rPr>
        <w:t>uit het enig gebrek</w:t>
      </w:r>
      <w:r>
        <w:rPr>
          <w:rFonts w:asciiTheme="majorBidi" w:hAnsiTheme="majorBidi" w:cstheme="majorBidi"/>
          <w:lang w:val="nl-NL"/>
        </w:rPr>
        <w:t xml:space="preserve"> </w:t>
      </w:r>
      <w:r w:rsidRPr="00594620">
        <w:rPr>
          <w:rFonts w:asciiTheme="majorBidi" w:hAnsiTheme="majorBidi" w:cstheme="majorBidi"/>
          <w:lang w:val="nl-NL"/>
        </w:rPr>
        <w:t>der klinkletters gerezen is</w:t>
      </w:r>
      <w:r w:rsidR="00FF37F8">
        <w:rPr>
          <w:rFonts w:asciiTheme="majorBidi" w:hAnsiTheme="majorBidi" w:cstheme="majorBidi"/>
          <w:lang w:val="nl-NL"/>
        </w:rPr>
        <w:t xml:space="preserve">, </w:t>
      </w:r>
      <w:r w:rsidRPr="00594620">
        <w:rPr>
          <w:rFonts w:asciiTheme="majorBidi" w:hAnsiTheme="majorBidi" w:cstheme="majorBidi"/>
          <w:lang w:val="nl-NL"/>
        </w:rPr>
        <w:t>zo zal ik beide de</w:t>
      </w:r>
      <w:r w:rsidR="006F3162">
        <w:rPr>
          <w:rFonts w:asciiTheme="majorBidi" w:hAnsiTheme="majorBidi" w:cstheme="majorBidi"/>
          <w:lang w:val="nl-NL"/>
        </w:rPr>
        <w:t xml:space="preserve"> </w:t>
      </w:r>
      <w:r w:rsidRPr="00594620">
        <w:rPr>
          <w:rFonts w:asciiTheme="majorBidi" w:hAnsiTheme="majorBidi" w:cstheme="majorBidi"/>
          <w:lang w:val="nl-NL"/>
        </w:rPr>
        <w:t>vertalingen hier stellen. De Puntmakers hebben</w:t>
      </w:r>
      <w:r w:rsidR="00FF37F8">
        <w:rPr>
          <w:rFonts w:asciiTheme="majorBidi" w:hAnsiTheme="majorBidi" w:cstheme="majorBidi"/>
          <w:lang w:val="nl-NL"/>
        </w:rPr>
        <w:t xml:space="preserve">, </w:t>
      </w:r>
      <w:r w:rsidRPr="00594620">
        <w:rPr>
          <w:rFonts w:asciiTheme="majorBidi" w:hAnsiTheme="majorBidi" w:cstheme="majorBidi"/>
          <w:lang w:val="nl-NL"/>
        </w:rPr>
        <w:t>te weten met</w:t>
      </w:r>
      <w:r w:rsidR="006F3162">
        <w:rPr>
          <w:rFonts w:asciiTheme="majorBidi" w:hAnsiTheme="majorBidi" w:cstheme="majorBidi"/>
          <w:lang w:val="nl-NL"/>
        </w:rPr>
        <w:t xml:space="preserve"> </w:t>
      </w:r>
      <w:r w:rsidRPr="00594620">
        <w:rPr>
          <w:rFonts w:asciiTheme="majorBidi" w:hAnsiTheme="majorBidi" w:cstheme="majorBidi"/>
          <w:lang w:val="nl-NL"/>
        </w:rPr>
        <w:t>hun punten</w:t>
      </w:r>
      <w:r w:rsidR="00FF37F8">
        <w:rPr>
          <w:rFonts w:asciiTheme="majorBidi" w:hAnsiTheme="majorBidi" w:cstheme="majorBidi"/>
          <w:lang w:val="nl-NL"/>
        </w:rPr>
        <w:t xml:space="preserve">, </w:t>
      </w:r>
      <w:r w:rsidRPr="00594620">
        <w:rPr>
          <w:rFonts w:asciiTheme="majorBidi" w:hAnsiTheme="majorBidi" w:cstheme="majorBidi"/>
          <w:lang w:val="nl-NL"/>
        </w:rPr>
        <w:t xml:space="preserve">deze plaats dus verklaart: </w:t>
      </w:r>
      <w:r w:rsidRPr="00704C0B">
        <w:rPr>
          <w:rFonts w:asciiTheme="majorBidi" w:hAnsiTheme="majorBidi" w:cstheme="majorBidi"/>
          <w:i/>
          <w:iCs/>
          <w:lang w:val="nl-NL"/>
        </w:rPr>
        <w:t xml:space="preserve">en </w:t>
      </w:r>
      <w:r w:rsidR="00704C0B" w:rsidRPr="00704C0B">
        <w:rPr>
          <w:rFonts w:asciiTheme="majorBidi" w:hAnsiTheme="majorBidi" w:cstheme="majorBidi"/>
          <w:i/>
          <w:iCs/>
          <w:lang w:val="nl-NL"/>
        </w:rPr>
        <w:t xml:space="preserve">Israël </w:t>
      </w:r>
      <w:r w:rsidRPr="00704C0B">
        <w:rPr>
          <w:rFonts w:asciiTheme="majorBidi" w:hAnsiTheme="majorBidi" w:cstheme="majorBidi"/>
          <w:i/>
          <w:iCs/>
          <w:lang w:val="nl-NL"/>
        </w:rPr>
        <w:t>boog zich op</w:t>
      </w:r>
      <w:r w:rsidR="00704C0B" w:rsidRPr="00704C0B">
        <w:rPr>
          <w:rFonts w:asciiTheme="majorBidi" w:hAnsiTheme="majorBidi" w:cstheme="majorBidi"/>
          <w:i/>
          <w:iCs/>
          <w:lang w:val="nl-NL"/>
        </w:rPr>
        <w:t>,</w:t>
      </w:r>
      <w:r w:rsidRPr="00704C0B">
        <w:rPr>
          <w:rFonts w:asciiTheme="majorBidi" w:hAnsiTheme="majorBidi" w:cstheme="majorBidi"/>
          <w:i/>
          <w:iCs/>
          <w:lang w:val="nl-NL"/>
        </w:rPr>
        <w:t xml:space="preserve"> of</w:t>
      </w:r>
      <w:r w:rsidRPr="00594620">
        <w:rPr>
          <w:rFonts w:asciiTheme="majorBidi" w:hAnsiTheme="majorBidi" w:cstheme="majorBidi"/>
          <w:lang w:val="nl-NL"/>
        </w:rPr>
        <w:t xml:space="preserve"> ( met </w:t>
      </w:r>
      <w:r w:rsidR="00704C0B">
        <w:rPr>
          <w:rFonts w:asciiTheme="majorBidi" w:hAnsiTheme="majorBidi" w:cstheme="majorBidi"/>
          <w:lang w:val="nl-NL"/>
        </w:rPr>
        <w:t xml:space="preserve"> </w:t>
      </w:r>
      <w:r w:rsidRPr="00704C0B">
        <w:rPr>
          <w:rFonts w:asciiTheme="majorBidi" w:hAnsiTheme="majorBidi" w:cstheme="majorBidi"/>
          <w:i/>
          <w:iCs/>
          <w:lang w:val="nl-NL"/>
        </w:rPr>
        <w:t>Hgain</w:t>
      </w:r>
      <w:r w:rsidRPr="00594620">
        <w:rPr>
          <w:rFonts w:asciiTheme="majorBidi" w:hAnsiTheme="majorBidi" w:cstheme="majorBidi"/>
          <w:lang w:val="nl-NL"/>
        </w:rPr>
        <w:t xml:space="preserve"> in </w:t>
      </w:r>
      <w:r w:rsidR="00704C0B">
        <w:rPr>
          <w:rFonts w:asciiTheme="majorBidi" w:hAnsiTheme="majorBidi" w:cstheme="majorBidi"/>
          <w:lang w:val="nl-NL"/>
        </w:rPr>
        <w:t xml:space="preserve"> </w:t>
      </w:r>
      <w:r w:rsidRPr="00704C0B">
        <w:rPr>
          <w:rFonts w:asciiTheme="majorBidi" w:hAnsiTheme="majorBidi" w:cstheme="majorBidi"/>
          <w:i/>
          <w:iCs/>
          <w:lang w:val="nl-NL"/>
        </w:rPr>
        <w:t>Aleph</w:t>
      </w:r>
      <w:r w:rsidR="00FF37F8">
        <w:rPr>
          <w:rFonts w:asciiTheme="majorBidi" w:hAnsiTheme="majorBidi" w:cstheme="majorBidi"/>
          <w:lang w:val="nl-NL"/>
        </w:rPr>
        <w:t xml:space="preserve">, </w:t>
      </w:r>
      <w:r w:rsidRPr="00594620">
        <w:rPr>
          <w:rFonts w:asciiTheme="majorBidi" w:hAnsiTheme="majorBidi" w:cstheme="majorBidi"/>
          <w:lang w:val="nl-NL"/>
        </w:rPr>
        <w:t>namelijk in een letter</w:t>
      </w:r>
      <w:r>
        <w:rPr>
          <w:rFonts w:asciiTheme="majorBidi" w:hAnsiTheme="majorBidi" w:cstheme="majorBidi"/>
          <w:lang w:val="nl-NL"/>
        </w:rPr>
        <w:t xml:space="preserve"> </w:t>
      </w:r>
      <w:r w:rsidR="00704C0B">
        <w:rPr>
          <w:rFonts w:asciiTheme="majorBidi" w:hAnsiTheme="majorBidi" w:cstheme="majorBidi"/>
          <w:lang w:val="nl-NL"/>
        </w:rPr>
        <w:t xml:space="preserve">van de zelfde </w:t>
      </w:r>
      <w:r w:rsidRPr="00594620">
        <w:rPr>
          <w:rFonts w:asciiTheme="majorBidi" w:hAnsiTheme="majorBidi" w:cstheme="majorBidi"/>
          <w:lang w:val="nl-NL"/>
        </w:rPr>
        <w:t xml:space="preserve">werking te veranderen) </w:t>
      </w:r>
      <w:r w:rsidRPr="00704C0B">
        <w:rPr>
          <w:rFonts w:asciiTheme="majorBidi" w:hAnsiTheme="majorBidi" w:cstheme="majorBidi"/>
          <w:i/>
          <w:iCs/>
          <w:lang w:val="nl-NL"/>
        </w:rPr>
        <w:t>naar ‘t Hooft van ‘t</w:t>
      </w:r>
      <w:r w:rsidR="006F3162">
        <w:rPr>
          <w:rFonts w:asciiTheme="majorBidi" w:hAnsiTheme="majorBidi" w:cstheme="majorBidi"/>
          <w:i/>
          <w:iCs/>
          <w:lang w:val="nl-NL"/>
        </w:rPr>
        <w:t xml:space="preserve"> </w:t>
      </w:r>
      <w:r w:rsidRPr="00704C0B">
        <w:rPr>
          <w:rFonts w:asciiTheme="majorBidi" w:hAnsiTheme="majorBidi" w:cstheme="majorBidi"/>
          <w:i/>
          <w:iCs/>
          <w:lang w:val="nl-NL"/>
        </w:rPr>
        <w:t xml:space="preserve">bed </w:t>
      </w:r>
      <w:r w:rsidR="00704C0B">
        <w:rPr>
          <w:rFonts w:asciiTheme="majorBidi" w:hAnsiTheme="majorBidi" w:cstheme="majorBidi"/>
          <w:lang w:val="nl-NL"/>
        </w:rPr>
        <w:t>: m</w:t>
      </w:r>
      <w:r w:rsidRPr="00594620">
        <w:rPr>
          <w:rFonts w:asciiTheme="majorBidi" w:hAnsiTheme="majorBidi" w:cstheme="majorBidi"/>
          <w:lang w:val="nl-NL"/>
        </w:rPr>
        <w:t>aar de Schrijver van de brief aan de Hebreën</w:t>
      </w:r>
      <w:r w:rsidR="00FF37F8">
        <w:rPr>
          <w:rFonts w:asciiTheme="majorBidi" w:hAnsiTheme="majorBidi" w:cstheme="majorBidi"/>
          <w:lang w:val="nl-NL"/>
        </w:rPr>
        <w:t xml:space="preserve">, </w:t>
      </w:r>
      <w:r w:rsidRPr="00704C0B">
        <w:rPr>
          <w:rFonts w:asciiTheme="majorBidi" w:hAnsiTheme="majorBidi" w:cstheme="majorBidi"/>
          <w:i/>
          <w:iCs/>
          <w:lang w:val="nl-NL"/>
        </w:rPr>
        <w:t xml:space="preserve">en </w:t>
      </w:r>
      <w:r w:rsidR="00704C0B" w:rsidRPr="00704C0B">
        <w:rPr>
          <w:rFonts w:asciiTheme="majorBidi" w:hAnsiTheme="majorBidi" w:cstheme="majorBidi"/>
          <w:i/>
          <w:iCs/>
          <w:lang w:val="nl-NL"/>
        </w:rPr>
        <w:t>Israë</w:t>
      </w:r>
      <w:r w:rsidRPr="00704C0B">
        <w:rPr>
          <w:rFonts w:asciiTheme="majorBidi" w:hAnsiTheme="majorBidi" w:cstheme="majorBidi"/>
          <w:i/>
          <w:iCs/>
          <w:lang w:val="nl-NL"/>
        </w:rPr>
        <w:t xml:space="preserve">l boog zig op </w:t>
      </w:r>
      <w:r w:rsidR="00704C0B">
        <w:rPr>
          <w:rFonts w:asciiTheme="majorBidi" w:hAnsiTheme="majorBidi" w:cstheme="majorBidi"/>
          <w:i/>
          <w:iCs/>
          <w:lang w:val="nl-NL"/>
        </w:rPr>
        <w:t>‘</w:t>
      </w:r>
      <w:r w:rsidRPr="00704C0B">
        <w:rPr>
          <w:rFonts w:asciiTheme="majorBidi" w:hAnsiTheme="majorBidi" w:cstheme="majorBidi"/>
          <w:i/>
          <w:iCs/>
          <w:lang w:val="nl-NL"/>
        </w:rPr>
        <w:t>t hooft van de stok</w:t>
      </w:r>
      <w:r w:rsidR="00FF37F8">
        <w:rPr>
          <w:rFonts w:asciiTheme="majorBidi" w:hAnsiTheme="majorBidi" w:cstheme="majorBidi"/>
          <w:lang w:val="nl-NL"/>
        </w:rPr>
        <w:t xml:space="preserve">, </w:t>
      </w:r>
      <w:r w:rsidRPr="00594620">
        <w:rPr>
          <w:rFonts w:asciiTheme="majorBidi" w:hAnsiTheme="majorBidi" w:cstheme="majorBidi"/>
          <w:lang w:val="nl-NL"/>
        </w:rPr>
        <w:t xml:space="preserve">namelijk met </w:t>
      </w:r>
      <w:r>
        <w:rPr>
          <w:rFonts w:asciiTheme="majorBidi" w:hAnsiTheme="majorBidi" w:cstheme="majorBidi"/>
          <w:lang w:val="nl-NL"/>
        </w:rPr>
        <w:t xml:space="preserve"> </w:t>
      </w:r>
      <w:r w:rsidRPr="00704C0B">
        <w:rPr>
          <w:rFonts w:asciiTheme="majorBidi" w:hAnsiTheme="majorBidi" w:cstheme="majorBidi"/>
          <w:i/>
          <w:iCs/>
          <w:lang w:val="nl-NL"/>
        </w:rPr>
        <w:t>mate</w:t>
      </w:r>
      <w:r w:rsidRPr="00594620">
        <w:rPr>
          <w:rFonts w:asciiTheme="majorBidi" w:hAnsiTheme="majorBidi" w:cstheme="majorBidi"/>
          <w:lang w:val="nl-NL"/>
        </w:rPr>
        <w:t xml:space="preserve"> te lezen</w:t>
      </w:r>
      <w:r w:rsidR="00FF37F8">
        <w:rPr>
          <w:rFonts w:asciiTheme="majorBidi" w:hAnsiTheme="majorBidi" w:cstheme="majorBidi"/>
          <w:lang w:val="nl-NL"/>
        </w:rPr>
        <w:t xml:space="preserve">, </w:t>
      </w:r>
      <w:r w:rsidRPr="00594620">
        <w:rPr>
          <w:rFonts w:asciiTheme="majorBidi" w:hAnsiTheme="majorBidi" w:cstheme="majorBidi"/>
          <w:lang w:val="nl-NL"/>
        </w:rPr>
        <w:t>in plaats dat andere</w:t>
      </w:r>
      <w:r w:rsidR="00704C0B">
        <w:rPr>
          <w:rFonts w:asciiTheme="majorBidi" w:hAnsiTheme="majorBidi" w:cstheme="majorBidi"/>
          <w:lang w:val="nl-NL"/>
        </w:rPr>
        <w:t xml:space="preserve"> </w:t>
      </w:r>
      <w:r w:rsidR="00704C0B">
        <w:rPr>
          <w:rFonts w:asciiTheme="majorBidi" w:hAnsiTheme="majorBidi" w:cstheme="majorBidi"/>
          <w:i/>
          <w:iCs/>
          <w:lang w:val="nl-NL"/>
        </w:rPr>
        <w:t>mita</w:t>
      </w:r>
      <w:r w:rsidR="006F3162">
        <w:rPr>
          <w:rFonts w:asciiTheme="majorBidi" w:hAnsiTheme="majorBidi" w:cstheme="majorBidi"/>
          <w:i/>
          <w:iCs/>
          <w:lang w:val="nl-NL"/>
        </w:rPr>
        <w:t xml:space="preserve"> </w:t>
      </w:r>
      <w:r w:rsidRPr="00594620">
        <w:rPr>
          <w:rFonts w:asciiTheme="majorBidi" w:hAnsiTheme="majorBidi" w:cstheme="majorBidi"/>
          <w:lang w:val="nl-NL"/>
        </w:rPr>
        <w:t>lezen</w:t>
      </w:r>
      <w:r w:rsidR="00FF37F8">
        <w:rPr>
          <w:rFonts w:asciiTheme="majorBidi" w:hAnsiTheme="majorBidi" w:cstheme="majorBidi"/>
          <w:lang w:val="nl-NL"/>
        </w:rPr>
        <w:t xml:space="preserve">, </w:t>
      </w:r>
      <w:r w:rsidRPr="00594620">
        <w:rPr>
          <w:rFonts w:asciiTheme="majorBidi" w:hAnsiTheme="majorBidi" w:cstheme="majorBidi"/>
          <w:lang w:val="nl-NL"/>
        </w:rPr>
        <w:t>welk</w:t>
      </w:r>
      <w:r>
        <w:rPr>
          <w:rFonts w:asciiTheme="majorBidi" w:hAnsiTheme="majorBidi" w:cstheme="majorBidi"/>
          <w:lang w:val="nl-NL"/>
        </w:rPr>
        <w:t xml:space="preserve"> </w:t>
      </w:r>
      <w:r w:rsidR="00704C0B">
        <w:rPr>
          <w:rFonts w:asciiTheme="majorBidi" w:hAnsiTheme="majorBidi" w:cstheme="majorBidi"/>
          <w:lang w:val="nl-NL"/>
        </w:rPr>
        <w:t>,</w:t>
      </w:r>
      <w:r w:rsidRPr="00594620">
        <w:rPr>
          <w:rFonts w:asciiTheme="majorBidi" w:hAnsiTheme="majorBidi" w:cstheme="majorBidi"/>
          <w:lang w:val="nl-NL"/>
        </w:rPr>
        <w:t xml:space="preserve"> onderscheit uit de klinkletteren alleen spruit. Maar</w:t>
      </w:r>
      <w:r w:rsidR="006F3162">
        <w:rPr>
          <w:rFonts w:asciiTheme="majorBidi" w:hAnsiTheme="majorBidi" w:cstheme="majorBidi"/>
          <w:lang w:val="nl-NL"/>
        </w:rPr>
        <w:t xml:space="preserve"> </w:t>
      </w:r>
      <w:r w:rsidRPr="00594620">
        <w:rPr>
          <w:rFonts w:asciiTheme="majorBidi" w:hAnsiTheme="majorBidi" w:cstheme="majorBidi"/>
          <w:lang w:val="nl-NL"/>
        </w:rPr>
        <w:t>dewijl in dit verhaal van Jacobs ouderdom alleen</w:t>
      </w:r>
      <w:r w:rsidR="00FF37F8">
        <w:rPr>
          <w:rFonts w:asciiTheme="majorBidi" w:hAnsiTheme="majorBidi" w:cstheme="majorBidi"/>
          <w:lang w:val="nl-NL"/>
        </w:rPr>
        <w:t xml:space="preserve">, </w:t>
      </w:r>
      <w:r w:rsidRPr="00594620">
        <w:rPr>
          <w:rFonts w:asciiTheme="majorBidi" w:hAnsiTheme="majorBidi" w:cstheme="majorBidi"/>
          <w:lang w:val="nl-NL"/>
        </w:rPr>
        <w:t>en niet</w:t>
      </w:r>
      <w:r w:rsidR="006F3162">
        <w:rPr>
          <w:rFonts w:asciiTheme="majorBidi" w:hAnsiTheme="majorBidi" w:cstheme="majorBidi"/>
          <w:lang w:val="nl-NL"/>
        </w:rPr>
        <w:t xml:space="preserve"> </w:t>
      </w:r>
      <w:r w:rsidRPr="00594620">
        <w:rPr>
          <w:rFonts w:asciiTheme="majorBidi" w:hAnsiTheme="majorBidi" w:cstheme="majorBidi"/>
          <w:lang w:val="nl-NL"/>
        </w:rPr>
        <w:t>gelijk in ‘t volgende Capittel van zijn ziekte gehandelt word</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schijnt ‘t waarschijnelijker te zijn</w:t>
      </w:r>
      <w:r w:rsidR="00FF37F8">
        <w:rPr>
          <w:rFonts w:asciiTheme="majorBidi" w:hAnsiTheme="majorBidi" w:cstheme="majorBidi"/>
          <w:lang w:val="nl-NL"/>
        </w:rPr>
        <w:t xml:space="preserve">, </w:t>
      </w:r>
      <w:r w:rsidRPr="00594620">
        <w:rPr>
          <w:rFonts w:asciiTheme="majorBidi" w:hAnsiTheme="majorBidi" w:cstheme="majorBidi"/>
          <w:lang w:val="nl-NL"/>
        </w:rPr>
        <w:t>dat de mening van de</w:t>
      </w:r>
      <w:r w:rsidR="006F3162">
        <w:rPr>
          <w:rFonts w:asciiTheme="majorBidi" w:hAnsiTheme="majorBidi" w:cstheme="majorBidi"/>
          <w:lang w:val="nl-NL"/>
        </w:rPr>
        <w:t xml:space="preserve"> </w:t>
      </w:r>
      <w:r w:rsidR="00704C0B">
        <w:rPr>
          <w:rFonts w:asciiTheme="majorBidi" w:hAnsiTheme="majorBidi" w:cstheme="majorBidi"/>
          <w:lang w:val="nl-NL"/>
        </w:rPr>
        <w:t>geschiedschrijver gewees</w:t>
      </w:r>
      <w:r w:rsidRPr="00594620">
        <w:rPr>
          <w:rFonts w:asciiTheme="majorBidi" w:hAnsiTheme="majorBidi" w:cstheme="majorBidi"/>
          <w:lang w:val="nl-NL"/>
        </w:rPr>
        <w:t>t heeft</w:t>
      </w:r>
      <w:r w:rsidR="00FF37F8">
        <w:rPr>
          <w:rFonts w:asciiTheme="majorBidi" w:hAnsiTheme="majorBidi" w:cstheme="majorBidi"/>
          <w:lang w:val="nl-NL"/>
        </w:rPr>
        <w:t xml:space="preserve">, </w:t>
      </w:r>
      <w:r w:rsidRPr="00594620">
        <w:rPr>
          <w:rFonts w:asciiTheme="majorBidi" w:hAnsiTheme="majorBidi" w:cstheme="majorBidi"/>
          <w:lang w:val="nl-NL"/>
        </w:rPr>
        <w:t>dat Jacob zich op ‘t hooft van</w:t>
      </w:r>
      <w:r>
        <w:rPr>
          <w:rFonts w:asciiTheme="majorBidi" w:hAnsiTheme="majorBidi" w:cstheme="majorBidi"/>
          <w:lang w:val="nl-NL"/>
        </w:rPr>
        <w:t xml:space="preserve"> </w:t>
      </w:r>
      <w:r w:rsidRPr="00594620">
        <w:rPr>
          <w:rFonts w:asciiTheme="majorBidi" w:hAnsiTheme="majorBidi" w:cstheme="majorBidi"/>
          <w:lang w:val="nl-NL"/>
        </w:rPr>
        <w:t>de stok ( die de lieden van hoge ouderdom behoeven</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zich te ondersteunen ) en niet op ‘t hooft van ‘t bed boog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voornamelijk dewijl op deze wijze niet noodzaaklijk is</w:t>
      </w:r>
      <w:r w:rsidR="00FF37F8">
        <w:rPr>
          <w:rFonts w:asciiTheme="majorBidi" w:hAnsiTheme="majorBidi" w:cstheme="majorBidi"/>
          <w:lang w:val="nl-NL"/>
        </w:rPr>
        <w:t xml:space="preserve">, </w:t>
      </w:r>
      <w:r w:rsidRPr="00594620">
        <w:rPr>
          <w:rFonts w:asciiTheme="majorBidi" w:hAnsiTheme="majorBidi" w:cstheme="majorBidi"/>
          <w:lang w:val="nl-NL"/>
        </w:rPr>
        <w:t>enige</w:t>
      </w:r>
      <w:r>
        <w:rPr>
          <w:rFonts w:asciiTheme="majorBidi" w:hAnsiTheme="majorBidi" w:cstheme="majorBidi"/>
          <w:lang w:val="nl-NL"/>
        </w:rPr>
        <w:t xml:space="preserve"> </w:t>
      </w:r>
      <w:r w:rsidRPr="00594620">
        <w:rPr>
          <w:rFonts w:asciiTheme="majorBidi" w:hAnsiTheme="majorBidi" w:cstheme="majorBidi"/>
          <w:lang w:val="nl-NL"/>
        </w:rPr>
        <w:t>verwisselinge van letteren te onderstellen. Ik heb door</w:t>
      </w:r>
      <w:r w:rsidR="00704C0B">
        <w:rPr>
          <w:rFonts w:asciiTheme="majorBidi" w:hAnsiTheme="majorBidi" w:cstheme="majorBidi"/>
          <w:lang w:val="nl-NL"/>
        </w:rPr>
        <w:t xml:space="preserve"> </w:t>
      </w:r>
      <w:r>
        <w:rPr>
          <w:rFonts w:asciiTheme="majorBidi" w:hAnsiTheme="majorBidi" w:cstheme="majorBidi"/>
          <w:lang w:val="nl-NL"/>
        </w:rPr>
        <w:t xml:space="preserve"> </w:t>
      </w:r>
      <w:r w:rsidRPr="00594620">
        <w:rPr>
          <w:rFonts w:asciiTheme="majorBidi" w:hAnsiTheme="majorBidi" w:cstheme="majorBidi"/>
          <w:lang w:val="nl-NL"/>
        </w:rPr>
        <w:t>dit voorbeeld alleenlijk</w:t>
      </w:r>
      <w:r w:rsidR="00FF37F8">
        <w:rPr>
          <w:rFonts w:asciiTheme="majorBidi" w:hAnsiTheme="majorBidi" w:cstheme="majorBidi"/>
          <w:lang w:val="nl-NL"/>
        </w:rPr>
        <w:t xml:space="preserve">, </w:t>
      </w:r>
      <w:r w:rsidRPr="00594620">
        <w:rPr>
          <w:rFonts w:asciiTheme="majorBidi" w:hAnsiTheme="majorBidi" w:cstheme="majorBidi"/>
          <w:lang w:val="nl-NL"/>
        </w:rPr>
        <w:t>deze plaats van de brief aan de</w:t>
      </w:r>
      <w:r w:rsidR="006F3162">
        <w:rPr>
          <w:rFonts w:asciiTheme="majorBidi" w:hAnsiTheme="majorBidi" w:cstheme="majorBidi"/>
          <w:lang w:val="nl-NL"/>
        </w:rPr>
        <w:t xml:space="preserve"> </w:t>
      </w:r>
      <w:r w:rsidRPr="00594620">
        <w:rPr>
          <w:rFonts w:asciiTheme="majorBidi" w:hAnsiTheme="majorBidi" w:cstheme="majorBidi"/>
          <w:lang w:val="nl-NL"/>
        </w:rPr>
        <w:t>Herbreën</w:t>
      </w:r>
      <w:r w:rsidR="00FF37F8">
        <w:rPr>
          <w:rFonts w:asciiTheme="majorBidi" w:hAnsiTheme="majorBidi" w:cstheme="majorBidi"/>
          <w:lang w:val="nl-NL"/>
        </w:rPr>
        <w:t xml:space="preserve">, </w:t>
      </w:r>
      <w:r w:rsidR="00704C0B">
        <w:rPr>
          <w:rFonts w:asciiTheme="majorBidi" w:hAnsiTheme="majorBidi" w:cstheme="majorBidi"/>
          <w:lang w:val="nl-NL"/>
        </w:rPr>
        <w:t>niet met d’</w:t>
      </w:r>
      <w:r w:rsidR="006F3162">
        <w:rPr>
          <w:rFonts w:asciiTheme="majorBidi" w:hAnsiTheme="majorBidi" w:cstheme="majorBidi"/>
          <w:lang w:val="nl-NL"/>
        </w:rPr>
        <w:t xml:space="preserve"> </w:t>
      </w:r>
      <w:r w:rsidRPr="00594620">
        <w:rPr>
          <w:rFonts w:asciiTheme="majorBidi" w:hAnsiTheme="majorBidi" w:cstheme="majorBidi"/>
          <w:lang w:val="nl-NL"/>
        </w:rPr>
        <w:t>inhout van ‘t boek der Schepping willen</w:t>
      </w:r>
      <w:r>
        <w:rPr>
          <w:rFonts w:asciiTheme="majorBidi" w:hAnsiTheme="majorBidi" w:cstheme="majorBidi"/>
          <w:lang w:val="nl-NL"/>
        </w:rPr>
        <w:t xml:space="preserve"> </w:t>
      </w:r>
      <w:r w:rsidRPr="00594620">
        <w:rPr>
          <w:rFonts w:asciiTheme="majorBidi" w:hAnsiTheme="majorBidi" w:cstheme="majorBidi"/>
          <w:lang w:val="nl-NL"/>
        </w:rPr>
        <w:t>verenigen</w:t>
      </w:r>
      <w:r w:rsidR="00FF37F8">
        <w:rPr>
          <w:rFonts w:asciiTheme="majorBidi" w:hAnsiTheme="majorBidi" w:cstheme="majorBidi"/>
          <w:lang w:val="nl-NL"/>
        </w:rPr>
        <w:t xml:space="preserve">, </w:t>
      </w:r>
      <w:r w:rsidRPr="00594620">
        <w:rPr>
          <w:rFonts w:asciiTheme="majorBidi" w:hAnsiTheme="majorBidi" w:cstheme="majorBidi"/>
          <w:lang w:val="nl-NL"/>
        </w:rPr>
        <w:t>maar voornamelijk willen tonen</w:t>
      </w:r>
      <w:r w:rsidR="00FF37F8">
        <w:rPr>
          <w:rFonts w:asciiTheme="majorBidi" w:hAnsiTheme="majorBidi" w:cstheme="majorBidi"/>
          <w:lang w:val="nl-NL"/>
        </w:rPr>
        <w:t xml:space="preserve">, </w:t>
      </w:r>
      <w:r w:rsidRPr="00594620">
        <w:rPr>
          <w:rFonts w:asciiTheme="majorBidi" w:hAnsiTheme="majorBidi" w:cstheme="majorBidi"/>
          <w:lang w:val="nl-NL"/>
        </w:rPr>
        <w:t>hoe weinig men</w:t>
      </w:r>
      <w:r>
        <w:rPr>
          <w:rFonts w:asciiTheme="majorBidi" w:hAnsiTheme="majorBidi" w:cstheme="majorBidi"/>
          <w:lang w:val="nl-NL"/>
        </w:rPr>
        <w:t xml:space="preserve"> </w:t>
      </w:r>
      <w:r w:rsidR="00704C0B">
        <w:rPr>
          <w:rFonts w:asciiTheme="majorBidi" w:hAnsiTheme="majorBidi" w:cstheme="majorBidi"/>
          <w:lang w:val="nl-NL"/>
        </w:rPr>
        <w:t>op de h</w:t>
      </w:r>
      <w:r w:rsidRPr="00594620">
        <w:rPr>
          <w:rFonts w:asciiTheme="majorBidi" w:hAnsiTheme="majorBidi" w:cstheme="majorBidi"/>
          <w:lang w:val="nl-NL"/>
        </w:rPr>
        <w:t>edendaagsche punten en toeklanken heeft te</w:t>
      </w:r>
      <w:r w:rsidR="006F3162">
        <w:rPr>
          <w:rFonts w:asciiTheme="majorBidi" w:hAnsiTheme="majorBidi" w:cstheme="majorBidi"/>
          <w:lang w:val="nl-NL"/>
        </w:rPr>
        <w:t xml:space="preserve"> </w:t>
      </w:r>
      <w:r w:rsidR="00704C0B">
        <w:rPr>
          <w:rFonts w:asciiTheme="majorBidi" w:hAnsiTheme="majorBidi" w:cstheme="majorBidi"/>
          <w:lang w:val="nl-NL"/>
        </w:rPr>
        <w:t xml:space="preserve">vertrouwen : </w:t>
      </w:r>
      <w:r w:rsidRPr="00594620">
        <w:rPr>
          <w:rFonts w:asciiTheme="majorBidi" w:hAnsiTheme="majorBidi" w:cstheme="majorBidi"/>
          <w:lang w:val="nl-NL"/>
        </w:rPr>
        <w:t>en</w:t>
      </w:r>
      <w:r w:rsidR="00704C0B">
        <w:rPr>
          <w:rFonts w:asciiTheme="majorBidi" w:hAnsiTheme="majorBidi" w:cstheme="majorBidi"/>
          <w:lang w:val="nl-NL"/>
        </w:rPr>
        <w:t xml:space="preserve"> </w:t>
      </w:r>
      <w:r w:rsidRPr="00594620">
        <w:rPr>
          <w:rFonts w:asciiTheme="majorBidi" w:hAnsiTheme="majorBidi" w:cstheme="majorBidi"/>
          <w:lang w:val="nl-NL"/>
        </w:rPr>
        <w:t>dat</w:t>
      </w:r>
      <w:r w:rsidR="00704C0B">
        <w:rPr>
          <w:rFonts w:asciiTheme="majorBidi" w:hAnsiTheme="majorBidi" w:cstheme="majorBidi"/>
          <w:lang w:val="nl-NL"/>
        </w:rPr>
        <w:t xml:space="preserve"> </w:t>
      </w:r>
      <w:r w:rsidRPr="00594620">
        <w:rPr>
          <w:rFonts w:asciiTheme="majorBidi" w:hAnsiTheme="majorBidi" w:cstheme="majorBidi"/>
          <w:lang w:val="nl-NL"/>
        </w:rPr>
        <w:t>dieshalven</w:t>
      </w:r>
      <w:r w:rsidR="00704C0B">
        <w:rPr>
          <w:rFonts w:asciiTheme="majorBidi" w:hAnsiTheme="majorBidi" w:cstheme="majorBidi"/>
          <w:lang w:val="nl-NL"/>
        </w:rPr>
        <w:t xml:space="preserve"> </w:t>
      </w:r>
      <w:r w:rsidRPr="00594620">
        <w:rPr>
          <w:rFonts w:asciiTheme="majorBidi" w:hAnsiTheme="majorBidi" w:cstheme="majorBidi"/>
          <w:lang w:val="nl-NL"/>
        </w:rPr>
        <w:t>de</w:t>
      </w:r>
      <w:r w:rsidR="00704C0B">
        <w:rPr>
          <w:rFonts w:asciiTheme="majorBidi" w:hAnsiTheme="majorBidi" w:cstheme="majorBidi"/>
          <w:lang w:val="nl-NL"/>
        </w:rPr>
        <w:t xml:space="preserve"> </w:t>
      </w:r>
      <w:r w:rsidRPr="00594620">
        <w:rPr>
          <w:rFonts w:asciiTheme="majorBidi" w:hAnsiTheme="majorBidi" w:cstheme="majorBidi"/>
          <w:lang w:val="nl-NL"/>
        </w:rPr>
        <w:t>geen</w:t>
      </w:r>
      <w:r w:rsidR="00FF37F8">
        <w:rPr>
          <w:rFonts w:asciiTheme="majorBidi" w:hAnsiTheme="majorBidi" w:cstheme="majorBidi"/>
          <w:lang w:val="nl-NL"/>
        </w:rPr>
        <w:t xml:space="preserve">, </w:t>
      </w:r>
      <w:r w:rsidRPr="00594620">
        <w:rPr>
          <w:rFonts w:asciiTheme="majorBidi" w:hAnsiTheme="majorBidi" w:cstheme="majorBidi"/>
          <w:lang w:val="nl-NL"/>
        </w:rPr>
        <w:t>die zonder enig</w:t>
      </w:r>
      <w:r w:rsidR="006F3162">
        <w:rPr>
          <w:rFonts w:asciiTheme="majorBidi" w:hAnsiTheme="majorBidi" w:cstheme="majorBidi"/>
          <w:lang w:val="nl-NL"/>
        </w:rPr>
        <w:t xml:space="preserve"> </w:t>
      </w:r>
      <w:r w:rsidRPr="00594620">
        <w:rPr>
          <w:rFonts w:asciiTheme="majorBidi" w:hAnsiTheme="majorBidi" w:cstheme="majorBidi"/>
          <w:lang w:val="nl-NL"/>
        </w:rPr>
        <w:t>vooroordeel de Schrift wil verklaren</w:t>
      </w:r>
      <w:r w:rsidR="00FF37F8">
        <w:rPr>
          <w:rFonts w:asciiTheme="majorBidi" w:hAnsiTheme="majorBidi" w:cstheme="majorBidi"/>
          <w:lang w:val="nl-NL"/>
        </w:rPr>
        <w:t xml:space="preserve">, </w:t>
      </w:r>
      <w:r w:rsidRPr="00594620">
        <w:rPr>
          <w:rFonts w:asciiTheme="majorBidi" w:hAnsiTheme="majorBidi" w:cstheme="majorBidi"/>
          <w:lang w:val="nl-NL"/>
        </w:rPr>
        <w:t>gehouden is hier van te</w:t>
      </w:r>
      <w:r w:rsidR="006F3162">
        <w:rPr>
          <w:rFonts w:asciiTheme="majorBidi" w:hAnsiTheme="majorBidi" w:cstheme="majorBidi"/>
          <w:lang w:val="nl-NL"/>
        </w:rPr>
        <w:t xml:space="preserve"> </w:t>
      </w:r>
      <w:r w:rsidRPr="00594620">
        <w:rPr>
          <w:rFonts w:asciiTheme="majorBidi" w:hAnsiTheme="majorBidi" w:cstheme="majorBidi"/>
          <w:lang w:val="nl-NL"/>
        </w:rPr>
        <w:t>twijfelen</w:t>
      </w:r>
      <w:r w:rsidR="00FF37F8">
        <w:rPr>
          <w:rFonts w:asciiTheme="majorBidi" w:hAnsiTheme="majorBidi" w:cstheme="majorBidi"/>
          <w:lang w:val="nl-NL"/>
        </w:rPr>
        <w:t xml:space="preserve">, </w:t>
      </w:r>
      <w:r w:rsidRPr="00594620">
        <w:rPr>
          <w:rFonts w:asciiTheme="majorBidi" w:hAnsiTheme="majorBidi" w:cstheme="majorBidi"/>
          <w:lang w:val="nl-NL"/>
        </w:rPr>
        <w:t>en van nieuws t’</w:t>
      </w:r>
      <w:r w:rsidR="006F3162">
        <w:rPr>
          <w:rFonts w:asciiTheme="majorBidi" w:hAnsiTheme="majorBidi" w:cstheme="majorBidi"/>
          <w:lang w:val="nl-NL"/>
        </w:rPr>
        <w:t xml:space="preserve"> </w:t>
      </w:r>
      <w:r w:rsidRPr="00594620">
        <w:rPr>
          <w:rFonts w:asciiTheme="majorBidi" w:hAnsiTheme="majorBidi" w:cstheme="majorBidi"/>
          <w:lang w:val="nl-NL"/>
        </w:rPr>
        <w:t>onderzoeken.</w:t>
      </w:r>
      <w:r>
        <w:rPr>
          <w:rFonts w:asciiTheme="majorBidi" w:hAnsiTheme="majorBidi" w:cstheme="majorBidi"/>
          <w:lang w:val="nl-NL"/>
        </w:rPr>
        <w:t xml:space="preserve"> </w:t>
      </w:r>
    </w:p>
    <w:p w:rsidR="00594620" w:rsidRDefault="00594620" w:rsidP="00995D06">
      <w:pPr>
        <w:spacing w:after="0" w:line="240" w:lineRule="auto"/>
        <w:ind w:firstLine="720"/>
        <w:rPr>
          <w:rFonts w:asciiTheme="majorBidi" w:hAnsiTheme="majorBidi" w:cstheme="majorBidi"/>
          <w:lang w:val="nl-NL"/>
        </w:rPr>
      </w:pPr>
      <w:r w:rsidRPr="00594620">
        <w:rPr>
          <w:rFonts w:asciiTheme="majorBidi" w:hAnsiTheme="majorBidi" w:cstheme="majorBidi"/>
          <w:lang w:val="nl-NL"/>
        </w:rPr>
        <w:t>Maar</w:t>
      </w:r>
      <w:r w:rsidR="00704C0B">
        <w:rPr>
          <w:rFonts w:asciiTheme="majorBidi" w:hAnsiTheme="majorBidi" w:cstheme="majorBidi"/>
          <w:lang w:val="nl-NL"/>
        </w:rPr>
        <w:t xml:space="preserve"> om weer tot onze voorstelling t</w:t>
      </w:r>
      <w:r w:rsidRPr="00594620">
        <w:rPr>
          <w:rFonts w:asciiTheme="majorBidi" w:hAnsiTheme="majorBidi" w:cstheme="majorBidi"/>
          <w:lang w:val="nl-NL"/>
        </w:rPr>
        <w:t>e komen : uit deze</w:t>
      </w:r>
      <w:r>
        <w:rPr>
          <w:rFonts w:asciiTheme="majorBidi" w:hAnsiTheme="majorBidi" w:cstheme="majorBidi"/>
          <w:lang w:val="nl-NL"/>
        </w:rPr>
        <w:t xml:space="preserve"> </w:t>
      </w:r>
      <w:r w:rsidRPr="00594620">
        <w:rPr>
          <w:rFonts w:asciiTheme="majorBidi" w:hAnsiTheme="majorBidi" w:cstheme="majorBidi"/>
          <w:lang w:val="nl-NL"/>
        </w:rPr>
        <w:t>gesteltenis en natuur van de Hebreeusche taal dan</w:t>
      </w:r>
      <w:r w:rsidR="00FF37F8">
        <w:rPr>
          <w:rFonts w:asciiTheme="majorBidi" w:hAnsiTheme="majorBidi" w:cstheme="majorBidi"/>
          <w:lang w:val="nl-NL"/>
        </w:rPr>
        <w:t xml:space="preserve">, </w:t>
      </w:r>
      <w:r w:rsidRPr="00594620">
        <w:rPr>
          <w:rFonts w:asciiTheme="majorBidi" w:hAnsiTheme="majorBidi" w:cstheme="majorBidi"/>
          <w:lang w:val="nl-NL"/>
        </w:rPr>
        <w:t>moeten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lichtelijk kan vermoeden</w:t>
      </w:r>
      <w:r w:rsidR="00FF37F8">
        <w:rPr>
          <w:rFonts w:asciiTheme="majorBidi" w:hAnsiTheme="majorBidi" w:cstheme="majorBidi"/>
          <w:lang w:val="nl-NL"/>
        </w:rPr>
        <w:t xml:space="preserve">, </w:t>
      </w:r>
      <w:r w:rsidRPr="00594620">
        <w:rPr>
          <w:rFonts w:asciiTheme="majorBidi" w:hAnsiTheme="majorBidi" w:cstheme="majorBidi"/>
          <w:lang w:val="nl-NL"/>
        </w:rPr>
        <w:t>zo veel</w:t>
      </w:r>
      <w:r w:rsidR="006F3162">
        <w:rPr>
          <w:rFonts w:asciiTheme="majorBidi" w:hAnsiTheme="majorBidi" w:cstheme="majorBidi"/>
          <w:lang w:val="nl-NL"/>
        </w:rPr>
        <w:t xml:space="preserve"> </w:t>
      </w:r>
      <w:r w:rsidRPr="00594620">
        <w:rPr>
          <w:rFonts w:asciiTheme="majorBidi" w:hAnsiTheme="majorBidi" w:cstheme="majorBidi"/>
          <w:lang w:val="nl-NL"/>
        </w:rPr>
        <w:t>twijfelachtigheden rijzen</w:t>
      </w:r>
      <w:r w:rsidR="00FF37F8">
        <w:rPr>
          <w:rFonts w:asciiTheme="majorBidi" w:hAnsiTheme="majorBidi" w:cstheme="majorBidi"/>
          <w:lang w:val="nl-NL"/>
        </w:rPr>
        <w:t xml:space="preserve">, </w:t>
      </w:r>
      <w:r w:rsidRPr="00594620">
        <w:rPr>
          <w:rFonts w:asciiTheme="majorBidi" w:hAnsiTheme="majorBidi" w:cstheme="majorBidi"/>
          <w:lang w:val="nl-NL"/>
        </w:rPr>
        <w:t>dat men geen middel noch beleed kan aanwijzen</w:t>
      </w:r>
      <w:r w:rsidR="00FF37F8">
        <w:rPr>
          <w:rFonts w:asciiTheme="majorBidi" w:hAnsiTheme="majorBidi" w:cstheme="majorBidi"/>
          <w:lang w:val="nl-NL"/>
        </w:rPr>
        <w:t xml:space="preserve">, </w:t>
      </w:r>
      <w:r w:rsidRPr="00594620">
        <w:rPr>
          <w:rFonts w:asciiTheme="majorBidi" w:hAnsiTheme="majorBidi" w:cstheme="majorBidi"/>
          <w:lang w:val="nl-NL"/>
        </w:rPr>
        <w:t>daar door dezelve alle bepaalt konnen worden. Want</w:t>
      </w:r>
      <w:r>
        <w:rPr>
          <w:rFonts w:asciiTheme="majorBidi" w:hAnsiTheme="majorBidi" w:cstheme="majorBidi"/>
          <w:lang w:val="nl-NL"/>
        </w:rPr>
        <w:t xml:space="preserve"> </w:t>
      </w:r>
      <w:r w:rsidRPr="00594620">
        <w:rPr>
          <w:rFonts w:asciiTheme="majorBidi" w:hAnsiTheme="majorBidi" w:cstheme="majorBidi"/>
          <w:lang w:val="nl-NL"/>
        </w:rPr>
        <w:t>wy hebben niet te verhopen</w:t>
      </w:r>
      <w:r w:rsidR="00FF37F8">
        <w:rPr>
          <w:rFonts w:asciiTheme="majorBidi" w:hAnsiTheme="majorBidi" w:cstheme="majorBidi"/>
          <w:lang w:val="nl-NL"/>
        </w:rPr>
        <w:t xml:space="preserve">, </w:t>
      </w:r>
      <w:r w:rsidRPr="00594620">
        <w:rPr>
          <w:rFonts w:asciiTheme="majorBidi" w:hAnsiTheme="majorBidi" w:cstheme="majorBidi"/>
          <w:lang w:val="nl-NL"/>
        </w:rPr>
        <w:t>dat dit gantschelik uit d’</w:t>
      </w:r>
      <w:r w:rsidR="006F3162">
        <w:rPr>
          <w:rFonts w:asciiTheme="majorBidi" w:hAnsiTheme="majorBidi" w:cstheme="majorBidi"/>
          <w:lang w:val="nl-NL"/>
        </w:rPr>
        <w:t xml:space="preserve"> </w:t>
      </w:r>
      <w:r w:rsidRPr="00594620">
        <w:rPr>
          <w:rFonts w:asciiTheme="majorBidi" w:hAnsiTheme="majorBidi" w:cstheme="majorBidi"/>
          <w:lang w:val="nl-NL"/>
        </w:rPr>
        <w:t>onderlinge vergelijking der redenen kan geschieden</w:t>
      </w:r>
      <w:r w:rsidR="00FF37F8">
        <w:rPr>
          <w:rFonts w:asciiTheme="majorBidi" w:hAnsiTheme="majorBidi" w:cstheme="majorBidi"/>
          <w:lang w:val="nl-NL"/>
        </w:rPr>
        <w:t xml:space="preserve">, </w:t>
      </w:r>
      <w:r w:rsidRPr="00594620">
        <w:rPr>
          <w:rFonts w:asciiTheme="majorBidi" w:hAnsiTheme="majorBidi" w:cstheme="majorBidi"/>
          <w:lang w:val="nl-NL"/>
        </w:rPr>
        <w:t>welke</w:t>
      </w:r>
      <w:r>
        <w:rPr>
          <w:rFonts w:asciiTheme="majorBidi" w:hAnsiTheme="majorBidi" w:cstheme="majorBidi"/>
          <w:lang w:val="nl-NL"/>
        </w:rPr>
        <w:t xml:space="preserve"> </w:t>
      </w:r>
      <w:r w:rsidRPr="00594620">
        <w:rPr>
          <w:rFonts w:asciiTheme="majorBidi" w:hAnsiTheme="majorBidi" w:cstheme="majorBidi"/>
          <w:lang w:val="nl-NL"/>
        </w:rPr>
        <w:t>echter</w:t>
      </w:r>
      <w:r w:rsidR="00FF37F8">
        <w:rPr>
          <w:rFonts w:asciiTheme="majorBidi" w:hAnsiTheme="majorBidi" w:cstheme="majorBidi"/>
          <w:lang w:val="nl-NL"/>
        </w:rPr>
        <w:t xml:space="preserve">, </w:t>
      </w:r>
      <w:r w:rsidRPr="00594620">
        <w:rPr>
          <w:rFonts w:asciiTheme="majorBidi" w:hAnsiTheme="majorBidi" w:cstheme="majorBidi"/>
          <w:lang w:val="nl-NL"/>
        </w:rPr>
        <w:t>gelijk wy getoont hebben</w:t>
      </w:r>
      <w:r w:rsidR="00FF37F8">
        <w:rPr>
          <w:rFonts w:asciiTheme="majorBidi" w:hAnsiTheme="majorBidi" w:cstheme="majorBidi"/>
          <w:lang w:val="nl-NL"/>
        </w:rPr>
        <w:t xml:space="preserve">, </w:t>
      </w:r>
      <w:r w:rsidRPr="00594620">
        <w:rPr>
          <w:rFonts w:asciiTheme="majorBidi" w:hAnsiTheme="majorBidi" w:cstheme="majorBidi"/>
          <w:lang w:val="nl-NL"/>
        </w:rPr>
        <w:t>d’ enige middel zou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de ware zin en mening</w:t>
      </w:r>
      <w:r w:rsidR="00FF37F8">
        <w:rPr>
          <w:rFonts w:asciiTheme="majorBidi" w:hAnsiTheme="majorBidi" w:cstheme="majorBidi"/>
          <w:lang w:val="nl-NL"/>
        </w:rPr>
        <w:t xml:space="preserve">, </w:t>
      </w:r>
      <w:r w:rsidRPr="00594620">
        <w:rPr>
          <w:rFonts w:asciiTheme="majorBidi" w:hAnsiTheme="majorBidi" w:cstheme="majorBidi"/>
          <w:lang w:val="nl-NL"/>
        </w:rPr>
        <w:t>uit veel dingen</w:t>
      </w:r>
      <w:r w:rsidR="00FF37F8">
        <w:rPr>
          <w:rFonts w:asciiTheme="majorBidi" w:hAnsiTheme="majorBidi" w:cstheme="majorBidi"/>
          <w:lang w:val="nl-NL"/>
        </w:rPr>
        <w:t xml:space="preserve">, </w:t>
      </w:r>
      <w:r w:rsidRPr="00594620">
        <w:rPr>
          <w:rFonts w:asciiTheme="majorBidi" w:hAnsiTheme="majorBidi" w:cstheme="majorBidi"/>
          <w:lang w:val="nl-NL"/>
        </w:rPr>
        <w:t>die yder reden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volgens de gewoonte van de taal kan toelaten</w:t>
      </w:r>
      <w:r w:rsidR="00FF37F8">
        <w:rPr>
          <w:rFonts w:asciiTheme="majorBidi" w:hAnsiTheme="majorBidi" w:cstheme="majorBidi"/>
          <w:lang w:val="nl-NL"/>
        </w:rPr>
        <w:t xml:space="preserve">, </w:t>
      </w:r>
      <w:r w:rsidRPr="00594620">
        <w:rPr>
          <w:rFonts w:asciiTheme="majorBidi" w:hAnsiTheme="majorBidi" w:cstheme="majorBidi"/>
          <w:lang w:val="nl-NL"/>
        </w:rPr>
        <w:t>uit te</w:t>
      </w:r>
      <w:r w:rsidR="006F3162">
        <w:rPr>
          <w:rFonts w:asciiTheme="majorBidi" w:hAnsiTheme="majorBidi" w:cstheme="majorBidi"/>
          <w:lang w:val="nl-NL"/>
        </w:rPr>
        <w:t xml:space="preserve"> </w:t>
      </w:r>
      <w:r w:rsidRPr="00594620">
        <w:rPr>
          <w:rFonts w:asciiTheme="majorBidi" w:hAnsiTheme="majorBidi" w:cstheme="majorBidi"/>
          <w:lang w:val="nl-NL"/>
        </w:rPr>
        <w:t>vorschen; zo om dat deze vergelijkinge der redenen</w:t>
      </w:r>
      <w:r w:rsidR="00FF37F8">
        <w:rPr>
          <w:rFonts w:asciiTheme="majorBidi" w:hAnsiTheme="majorBidi" w:cstheme="majorBidi"/>
          <w:lang w:val="nl-NL"/>
        </w:rPr>
        <w:t xml:space="preserve">, </w:t>
      </w:r>
      <w:r w:rsidRPr="00594620">
        <w:rPr>
          <w:rFonts w:asciiTheme="majorBidi" w:hAnsiTheme="majorBidi" w:cstheme="majorBidi"/>
          <w:lang w:val="nl-NL"/>
        </w:rPr>
        <w:t>niet dan</w:t>
      </w:r>
      <w:r>
        <w:rPr>
          <w:rFonts w:asciiTheme="majorBidi" w:hAnsiTheme="majorBidi" w:cstheme="majorBidi"/>
          <w:lang w:val="nl-NL"/>
        </w:rPr>
        <w:t xml:space="preserve"> </w:t>
      </w:r>
      <w:r w:rsidRPr="00594620">
        <w:rPr>
          <w:rFonts w:asciiTheme="majorBidi" w:hAnsiTheme="majorBidi" w:cstheme="majorBidi"/>
          <w:lang w:val="nl-NL"/>
        </w:rPr>
        <w:t>by geval</w:t>
      </w:r>
      <w:r w:rsidR="00FF37F8">
        <w:rPr>
          <w:rFonts w:asciiTheme="majorBidi" w:hAnsiTheme="majorBidi" w:cstheme="majorBidi"/>
          <w:lang w:val="nl-NL"/>
        </w:rPr>
        <w:t xml:space="preserve">, </w:t>
      </w:r>
      <w:r w:rsidRPr="00594620">
        <w:rPr>
          <w:rFonts w:asciiTheme="majorBidi" w:hAnsiTheme="majorBidi" w:cstheme="majorBidi"/>
          <w:lang w:val="nl-NL"/>
        </w:rPr>
        <w:t>een reden kan verlichten en verklaren</w:t>
      </w:r>
      <w:r w:rsidR="00FF37F8">
        <w:rPr>
          <w:rFonts w:asciiTheme="majorBidi" w:hAnsiTheme="majorBidi" w:cstheme="majorBidi"/>
          <w:lang w:val="nl-NL"/>
        </w:rPr>
        <w:t xml:space="preserve">, </w:t>
      </w:r>
      <w:r w:rsidRPr="00594620">
        <w:rPr>
          <w:rFonts w:asciiTheme="majorBidi" w:hAnsiTheme="majorBidi" w:cstheme="majorBidi"/>
          <w:lang w:val="nl-NL"/>
        </w:rPr>
        <w:t>dewijl</w:t>
      </w:r>
      <w:r>
        <w:rPr>
          <w:rFonts w:asciiTheme="majorBidi" w:hAnsiTheme="majorBidi" w:cstheme="majorBidi"/>
          <w:lang w:val="nl-NL"/>
        </w:rPr>
        <w:t xml:space="preserve"> </w:t>
      </w:r>
      <w:r w:rsidRPr="00594620">
        <w:rPr>
          <w:rFonts w:asciiTheme="majorBidi" w:hAnsiTheme="majorBidi" w:cstheme="majorBidi"/>
          <w:lang w:val="nl-NL"/>
        </w:rPr>
        <w:t>geen Propheet met dit oogmerk geschreven heeft</w:t>
      </w:r>
      <w:r w:rsidR="00FF37F8">
        <w:rPr>
          <w:rFonts w:asciiTheme="majorBidi" w:hAnsiTheme="majorBidi" w:cstheme="majorBidi"/>
          <w:lang w:val="nl-NL"/>
        </w:rPr>
        <w:t xml:space="preserve">, </w:t>
      </w:r>
      <w:r w:rsidRPr="00594620">
        <w:rPr>
          <w:rFonts w:asciiTheme="majorBidi" w:hAnsiTheme="majorBidi" w:cstheme="majorBidi"/>
          <w:lang w:val="nl-NL"/>
        </w:rPr>
        <w:t>dat hy</w:t>
      </w:r>
      <w:r>
        <w:rPr>
          <w:rFonts w:asciiTheme="majorBidi" w:hAnsiTheme="majorBidi" w:cstheme="majorBidi"/>
          <w:lang w:val="nl-NL"/>
        </w:rPr>
        <w:t xml:space="preserve"> </w:t>
      </w:r>
      <w:r w:rsidRPr="00594620">
        <w:rPr>
          <w:rFonts w:asciiTheme="majorBidi" w:hAnsiTheme="majorBidi" w:cstheme="majorBidi"/>
          <w:lang w:val="nl-NL"/>
        </w:rPr>
        <w:t>met voordacht eens anders of zijn eigen redenen zou</w:t>
      </w:r>
      <w:r w:rsidR="006F3162">
        <w:rPr>
          <w:rFonts w:asciiTheme="majorBidi" w:hAnsiTheme="majorBidi" w:cstheme="majorBidi"/>
          <w:lang w:val="nl-NL"/>
        </w:rPr>
        <w:t xml:space="preserve"> </w:t>
      </w:r>
      <w:r w:rsidRPr="00594620">
        <w:rPr>
          <w:rFonts w:asciiTheme="majorBidi" w:hAnsiTheme="majorBidi" w:cstheme="majorBidi"/>
          <w:lang w:val="nl-NL"/>
        </w:rPr>
        <w:t>verklaren</w:t>
      </w:r>
      <w:r w:rsidR="00FF37F8">
        <w:rPr>
          <w:rFonts w:asciiTheme="majorBidi" w:hAnsiTheme="majorBidi" w:cstheme="majorBidi"/>
          <w:lang w:val="nl-NL"/>
        </w:rPr>
        <w:t xml:space="preserve">, </w:t>
      </w:r>
      <w:r w:rsidRPr="00594620">
        <w:rPr>
          <w:rFonts w:asciiTheme="majorBidi" w:hAnsiTheme="majorBidi" w:cstheme="majorBidi"/>
          <w:lang w:val="nl-NL"/>
        </w:rPr>
        <w:t>als ook om dat wy de zin en mening van d’ een Propheet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Apostel enz</w:t>
      </w:r>
      <w:r w:rsidR="00995D06">
        <w:rPr>
          <w:rFonts w:asciiTheme="majorBidi" w:hAnsiTheme="majorBidi" w:cstheme="majorBidi"/>
          <w:lang w:val="nl-NL"/>
        </w:rPr>
        <w:t>.</w:t>
      </w:r>
      <w:r w:rsidRPr="00594620">
        <w:rPr>
          <w:rFonts w:asciiTheme="majorBidi" w:hAnsiTheme="majorBidi" w:cstheme="majorBidi"/>
          <w:lang w:val="nl-NL"/>
        </w:rPr>
        <w:t xml:space="preserve"> niet naar de mening van</w:t>
      </w:r>
      <w:r w:rsidR="00995D06">
        <w:rPr>
          <w:rFonts w:asciiTheme="majorBidi" w:hAnsiTheme="majorBidi" w:cstheme="majorBidi"/>
          <w:lang w:val="nl-NL"/>
        </w:rPr>
        <w:t xml:space="preserve"> </w:t>
      </w:r>
      <w:r w:rsidRPr="00594620">
        <w:rPr>
          <w:rFonts w:asciiTheme="majorBidi" w:hAnsiTheme="majorBidi" w:cstheme="majorBidi"/>
          <w:lang w:val="nl-NL"/>
        </w:rPr>
        <w:t>een ander konnen besluiten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dan in dingen die tot ‘t gebruik van ‘t leven behoren</w:t>
      </w:r>
      <w:r w:rsidR="006F3162">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wy </w:t>
      </w:r>
      <w:r w:rsidR="00106B08">
        <w:rPr>
          <w:rFonts w:asciiTheme="majorBidi" w:hAnsiTheme="majorBidi" w:cstheme="majorBidi"/>
          <w:lang w:val="nl-NL"/>
        </w:rPr>
        <w:t xml:space="preserve">alreê </w:t>
      </w:r>
      <w:r w:rsidRPr="00594620">
        <w:rPr>
          <w:rFonts w:asciiTheme="majorBidi" w:hAnsiTheme="majorBidi" w:cstheme="majorBidi"/>
          <w:lang w:val="nl-NL"/>
        </w:rPr>
        <w:t>klaarlijk getoont hebben ; doch niet als</w:t>
      </w:r>
      <w:r>
        <w:rPr>
          <w:rFonts w:asciiTheme="majorBidi" w:hAnsiTheme="majorBidi" w:cstheme="majorBidi"/>
          <w:lang w:val="nl-NL"/>
        </w:rPr>
        <w:t xml:space="preserve"> </w:t>
      </w:r>
      <w:r w:rsidRPr="00594620">
        <w:rPr>
          <w:rFonts w:asciiTheme="majorBidi" w:hAnsiTheme="majorBidi" w:cstheme="majorBidi"/>
          <w:lang w:val="nl-NL"/>
        </w:rPr>
        <w:t>van beschouwige of bespiegelige dingen spreken</w:t>
      </w:r>
      <w:r w:rsidR="00FF37F8">
        <w:rPr>
          <w:rFonts w:asciiTheme="majorBidi" w:hAnsiTheme="majorBidi" w:cstheme="majorBidi"/>
          <w:lang w:val="nl-NL"/>
        </w:rPr>
        <w:t xml:space="preserve">, </w:t>
      </w:r>
      <w:r w:rsidRPr="00594620">
        <w:rPr>
          <w:rFonts w:asciiTheme="majorBidi" w:hAnsiTheme="majorBidi" w:cstheme="majorBidi"/>
          <w:lang w:val="nl-NL"/>
        </w:rPr>
        <w:t>of als</w:t>
      </w:r>
      <w:r>
        <w:rPr>
          <w:rFonts w:asciiTheme="majorBidi" w:hAnsiTheme="majorBidi" w:cstheme="majorBidi"/>
          <w:lang w:val="nl-NL"/>
        </w:rPr>
        <w:t xml:space="preserve"> </w:t>
      </w:r>
      <w:r w:rsidR="00995D06">
        <w:rPr>
          <w:rFonts w:asciiTheme="majorBidi" w:hAnsiTheme="majorBidi" w:cstheme="majorBidi"/>
          <w:lang w:val="nl-NL"/>
        </w:rPr>
        <w:t>z</w:t>
      </w:r>
      <w:r w:rsidRPr="00594620">
        <w:rPr>
          <w:rFonts w:asciiTheme="majorBidi" w:hAnsiTheme="majorBidi" w:cstheme="majorBidi"/>
          <w:lang w:val="nl-NL"/>
        </w:rPr>
        <w:t xml:space="preserve">y wonderdaden of </w:t>
      </w:r>
      <w:r w:rsidR="008175CF">
        <w:rPr>
          <w:rFonts w:asciiTheme="majorBidi" w:hAnsiTheme="majorBidi" w:cstheme="majorBidi"/>
          <w:lang w:val="nl-NL"/>
        </w:rPr>
        <w:t>geschiedeniszen</w:t>
      </w:r>
      <w:r w:rsidRPr="00594620">
        <w:rPr>
          <w:rFonts w:asciiTheme="majorBidi" w:hAnsiTheme="majorBidi" w:cstheme="majorBidi"/>
          <w:lang w:val="nl-NL"/>
        </w:rPr>
        <w:t xml:space="preserve"> verhalen. Ik kan dit</w:t>
      </w:r>
      <w:r>
        <w:rPr>
          <w:rFonts w:asciiTheme="majorBidi" w:hAnsiTheme="majorBidi" w:cstheme="majorBidi"/>
          <w:lang w:val="nl-NL"/>
        </w:rPr>
        <w:t xml:space="preserve"> </w:t>
      </w:r>
      <w:r w:rsidRPr="00594620">
        <w:rPr>
          <w:rFonts w:asciiTheme="majorBidi" w:hAnsiTheme="majorBidi" w:cstheme="majorBidi"/>
          <w:lang w:val="nl-NL"/>
        </w:rPr>
        <w:t>nameiijk. dat</w:t>
      </w:r>
      <w:r w:rsidR="006F3162">
        <w:rPr>
          <w:rFonts w:asciiTheme="majorBidi" w:hAnsiTheme="majorBidi" w:cstheme="majorBidi"/>
          <w:lang w:val="nl-NL"/>
        </w:rPr>
        <w:t xml:space="preserve"> </w:t>
      </w:r>
      <w:r w:rsidRPr="00594620">
        <w:rPr>
          <w:rFonts w:asciiTheme="majorBidi" w:hAnsiTheme="majorBidi" w:cstheme="majorBidi"/>
          <w:lang w:val="nl-NL"/>
        </w:rPr>
        <w:t>‘er veel verwarde redenen in de Schrift</w:t>
      </w:r>
      <w:r>
        <w:rPr>
          <w:rFonts w:asciiTheme="majorBidi" w:hAnsiTheme="majorBidi" w:cstheme="majorBidi"/>
          <w:lang w:val="nl-NL"/>
        </w:rPr>
        <w:t xml:space="preserve"> </w:t>
      </w:r>
      <w:r w:rsidRPr="00594620">
        <w:rPr>
          <w:rFonts w:asciiTheme="majorBidi" w:hAnsiTheme="majorBidi" w:cstheme="majorBidi"/>
          <w:lang w:val="nl-NL"/>
        </w:rPr>
        <w:t>voorkomen</w:t>
      </w:r>
      <w:r w:rsidR="00FF37F8">
        <w:rPr>
          <w:rFonts w:asciiTheme="majorBidi" w:hAnsiTheme="majorBidi" w:cstheme="majorBidi"/>
          <w:lang w:val="nl-NL"/>
        </w:rPr>
        <w:t xml:space="preserve">, </w:t>
      </w:r>
      <w:r w:rsidRPr="00594620">
        <w:rPr>
          <w:rFonts w:asciiTheme="majorBidi" w:hAnsiTheme="majorBidi" w:cstheme="majorBidi"/>
          <w:lang w:val="nl-NL"/>
        </w:rPr>
        <w:t>met eenige voorbeelden tonen</w:t>
      </w:r>
      <w:r w:rsidR="00FF37F8">
        <w:rPr>
          <w:rFonts w:asciiTheme="majorBidi" w:hAnsiTheme="majorBidi" w:cstheme="majorBidi"/>
          <w:lang w:val="nl-NL"/>
        </w:rPr>
        <w:t xml:space="preserve">, </w:t>
      </w:r>
      <w:r w:rsidRPr="00594620">
        <w:rPr>
          <w:rFonts w:asciiTheme="majorBidi" w:hAnsiTheme="majorBidi" w:cstheme="majorBidi"/>
          <w:lang w:val="nl-NL"/>
        </w:rPr>
        <w:t>maar ik zal</w:t>
      </w:r>
      <w:r>
        <w:rPr>
          <w:rFonts w:asciiTheme="majorBidi" w:hAnsiTheme="majorBidi" w:cstheme="majorBidi"/>
          <w:lang w:val="nl-NL"/>
        </w:rPr>
        <w:t xml:space="preserve"> </w:t>
      </w:r>
      <w:r w:rsidRPr="00594620">
        <w:rPr>
          <w:rFonts w:asciiTheme="majorBidi" w:hAnsiTheme="majorBidi" w:cstheme="majorBidi"/>
          <w:lang w:val="nl-NL"/>
        </w:rPr>
        <w:t>tegenwoordiglijk dezelve liever verby gaan</w:t>
      </w:r>
      <w:r w:rsidR="00FF37F8">
        <w:rPr>
          <w:rFonts w:asciiTheme="majorBidi" w:hAnsiTheme="majorBidi" w:cstheme="majorBidi"/>
          <w:lang w:val="nl-NL"/>
        </w:rPr>
        <w:t xml:space="preserve">, </w:t>
      </w:r>
      <w:r w:rsidRPr="00594620">
        <w:rPr>
          <w:rFonts w:asciiTheme="majorBidi" w:hAnsiTheme="majorBidi" w:cstheme="majorBidi"/>
          <w:lang w:val="nl-NL"/>
        </w:rPr>
        <w:t>en voortgaan</w:t>
      </w:r>
      <w:r>
        <w:rPr>
          <w:rFonts w:asciiTheme="majorBidi" w:hAnsiTheme="majorBidi" w:cstheme="majorBidi"/>
          <w:lang w:val="nl-NL"/>
        </w:rPr>
        <w:t xml:space="preserve"> </w:t>
      </w:r>
      <w:r w:rsidRPr="00594620">
        <w:rPr>
          <w:rFonts w:asciiTheme="majorBidi" w:hAnsiTheme="majorBidi" w:cstheme="majorBidi"/>
          <w:lang w:val="nl-NL"/>
        </w:rPr>
        <w:t>tot d’ andere dingen</w:t>
      </w:r>
      <w:r w:rsidR="00FF37F8">
        <w:rPr>
          <w:rFonts w:asciiTheme="majorBidi" w:hAnsiTheme="majorBidi" w:cstheme="majorBidi"/>
          <w:lang w:val="nl-NL"/>
        </w:rPr>
        <w:t xml:space="preserve">, </w:t>
      </w:r>
      <w:r w:rsidRPr="00594620">
        <w:rPr>
          <w:rFonts w:asciiTheme="majorBidi" w:hAnsiTheme="majorBidi" w:cstheme="majorBidi"/>
          <w:lang w:val="nl-NL"/>
        </w:rPr>
        <w:t>die noch overig zijn t’ aanmerken ;</w:t>
      </w:r>
      <w:r w:rsidR="006F3162">
        <w:rPr>
          <w:rFonts w:asciiTheme="majorBidi" w:hAnsiTheme="majorBidi" w:cstheme="majorBidi"/>
          <w:lang w:val="nl-NL"/>
        </w:rPr>
        <w:t xml:space="preserve"> </w:t>
      </w:r>
      <w:r w:rsidRPr="00594620">
        <w:rPr>
          <w:rFonts w:asciiTheme="majorBidi" w:hAnsiTheme="majorBidi" w:cstheme="majorBidi"/>
          <w:lang w:val="nl-NL"/>
        </w:rPr>
        <w:t>namelijk wat is warigheden deze ware middel en dit ware</w:t>
      </w:r>
      <w:r w:rsidR="006F3162">
        <w:rPr>
          <w:rFonts w:asciiTheme="majorBidi" w:hAnsiTheme="majorBidi" w:cstheme="majorBidi"/>
          <w:lang w:val="nl-NL"/>
        </w:rPr>
        <w:t xml:space="preserve"> </w:t>
      </w:r>
      <w:r w:rsidRPr="00594620">
        <w:rPr>
          <w:rFonts w:asciiTheme="majorBidi" w:hAnsiTheme="majorBidi" w:cstheme="majorBidi"/>
          <w:lang w:val="nl-NL"/>
        </w:rPr>
        <w:t>bekleed van de Schrift te verklaren heeft</w:t>
      </w:r>
      <w:r w:rsidR="00FF37F8">
        <w:rPr>
          <w:rFonts w:asciiTheme="majorBidi" w:hAnsiTheme="majorBidi" w:cstheme="majorBidi"/>
          <w:lang w:val="nl-NL"/>
        </w:rPr>
        <w:t xml:space="preserve">, </w:t>
      </w:r>
      <w:r w:rsidRPr="00594620">
        <w:rPr>
          <w:rFonts w:asciiTheme="majorBidi" w:hAnsiTheme="majorBidi" w:cstheme="majorBidi"/>
          <w:lang w:val="nl-NL"/>
        </w:rPr>
        <w:t>of</w:t>
      </w:r>
      <w:r w:rsidR="00995D06">
        <w:rPr>
          <w:rFonts w:asciiTheme="majorBidi" w:hAnsiTheme="majorBidi" w:cstheme="majorBidi"/>
          <w:lang w:val="nl-NL"/>
        </w:rPr>
        <w:t xml:space="preserve"> </w:t>
      </w:r>
      <w:r w:rsidRPr="00594620">
        <w:rPr>
          <w:rFonts w:asciiTheme="majorBidi" w:hAnsiTheme="majorBidi" w:cstheme="majorBidi"/>
          <w:lang w:val="nl-NL"/>
        </w:rPr>
        <w:t>wat daar noch verëischt</w:t>
      </w:r>
      <w:r>
        <w:rPr>
          <w:rFonts w:asciiTheme="majorBidi" w:hAnsiTheme="majorBidi" w:cstheme="majorBidi"/>
          <w:lang w:val="nl-NL"/>
        </w:rPr>
        <w:t xml:space="preserve"> </w:t>
      </w:r>
      <w:r w:rsidRPr="00594620">
        <w:rPr>
          <w:rFonts w:asciiTheme="majorBidi" w:hAnsiTheme="majorBidi" w:cstheme="majorBidi"/>
          <w:lang w:val="nl-NL"/>
        </w:rPr>
        <w:t xml:space="preserve">word. </w:t>
      </w:r>
    </w:p>
    <w:p w:rsidR="00FC6835" w:rsidRDefault="00594620" w:rsidP="00FC6835">
      <w:pPr>
        <w:spacing w:after="0" w:line="240" w:lineRule="auto"/>
        <w:ind w:firstLine="720"/>
        <w:rPr>
          <w:rFonts w:asciiTheme="majorBidi" w:hAnsiTheme="majorBidi" w:cstheme="majorBidi"/>
          <w:lang w:val="nl-NL"/>
        </w:rPr>
      </w:pPr>
      <w:r w:rsidRPr="00594620">
        <w:rPr>
          <w:rFonts w:asciiTheme="majorBidi" w:hAnsiTheme="majorBidi" w:cstheme="majorBidi"/>
          <w:lang w:val="nl-NL"/>
        </w:rPr>
        <w:t>In deze middel</w:t>
      </w:r>
      <w:r w:rsidR="00FF37F8">
        <w:rPr>
          <w:rFonts w:asciiTheme="majorBidi" w:hAnsiTheme="majorBidi" w:cstheme="majorBidi"/>
          <w:lang w:val="nl-NL"/>
        </w:rPr>
        <w:t xml:space="preserve">, </w:t>
      </w:r>
      <w:r w:rsidRPr="00594620">
        <w:rPr>
          <w:rFonts w:asciiTheme="majorBidi" w:hAnsiTheme="majorBidi" w:cstheme="majorBidi"/>
          <w:lang w:val="nl-NL"/>
        </w:rPr>
        <w:t>of in dit beleed vertoont zich noch een</w:t>
      </w:r>
      <w:r w:rsidR="006F3162">
        <w:rPr>
          <w:rFonts w:asciiTheme="majorBidi" w:hAnsiTheme="majorBidi" w:cstheme="majorBidi"/>
          <w:lang w:val="nl-NL"/>
        </w:rPr>
        <w:t xml:space="preserve"> </w:t>
      </w:r>
      <w:r w:rsidRPr="00594620">
        <w:rPr>
          <w:rFonts w:asciiTheme="majorBidi" w:hAnsiTheme="majorBidi" w:cstheme="majorBidi"/>
          <w:lang w:val="nl-NL"/>
        </w:rPr>
        <w:t>andere swarigheit</w:t>
      </w:r>
      <w:r w:rsidR="00FF37F8">
        <w:rPr>
          <w:rFonts w:asciiTheme="majorBidi" w:hAnsiTheme="majorBidi" w:cstheme="majorBidi"/>
          <w:lang w:val="nl-NL"/>
        </w:rPr>
        <w:t xml:space="preserve">, </w:t>
      </w:r>
      <w:r w:rsidRPr="00594620">
        <w:rPr>
          <w:rFonts w:asciiTheme="majorBidi" w:hAnsiTheme="majorBidi" w:cstheme="majorBidi"/>
          <w:lang w:val="nl-NL"/>
        </w:rPr>
        <w:t>namelijk hier uit dat het de</w:t>
      </w:r>
      <w:r w:rsidR="006F3162">
        <w:rPr>
          <w:rFonts w:asciiTheme="majorBidi" w:hAnsiTheme="majorBidi" w:cstheme="majorBidi"/>
          <w:lang w:val="nl-NL"/>
        </w:rPr>
        <w:t xml:space="preserve"> </w:t>
      </w:r>
      <w:r w:rsidRPr="00594620">
        <w:rPr>
          <w:rFonts w:asciiTheme="majorBidi" w:hAnsiTheme="majorBidi" w:cstheme="majorBidi"/>
          <w:lang w:val="nl-NL"/>
        </w:rPr>
        <w:t>geschiedenisse der gevallen van alle de Boeken der Schrift verëischt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van de welke wy ‘t grootste deel niet weten ; want wy zijn</w:t>
      </w:r>
      <w:r>
        <w:rPr>
          <w:rFonts w:asciiTheme="majorBidi" w:hAnsiTheme="majorBidi" w:cstheme="majorBidi"/>
          <w:lang w:val="nl-NL"/>
        </w:rPr>
        <w:t xml:space="preserve"> </w:t>
      </w:r>
      <w:r w:rsidRPr="00594620">
        <w:rPr>
          <w:rFonts w:asciiTheme="majorBidi" w:hAnsiTheme="majorBidi" w:cstheme="majorBidi"/>
          <w:lang w:val="nl-NL"/>
        </w:rPr>
        <w:t>gantschelijk onkundig van de makers</w:t>
      </w:r>
      <w:r w:rsidR="00FF37F8">
        <w:rPr>
          <w:rFonts w:asciiTheme="majorBidi" w:hAnsiTheme="majorBidi" w:cstheme="majorBidi"/>
          <w:lang w:val="nl-NL"/>
        </w:rPr>
        <w:t xml:space="preserve">, </w:t>
      </w:r>
      <w:r w:rsidRPr="00594620">
        <w:rPr>
          <w:rFonts w:asciiTheme="majorBidi" w:hAnsiTheme="majorBidi" w:cstheme="majorBidi"/>
          <w:lang w:val="nl-NL"/>
        </w:rPr>
        <w:t>of indien gy ‘t liever</w:t>
      </w:r>
      <w:r w:rsidR="006F3162">
        <w:rPr>
          <w:rFonts w:asciiTheme="majorBidi" w:hAnsiTheme="majorBidi" w:cstheme="majorBidi"/>
          <w:lang w:val="nl-NL"/>
        </w:rPr>
        <w:t xml:space="preserve"> </w:t>
      </w:r>
      <w:r w:rsidRPr="00594620">
        <w:rPr>
          <w:rFonts w:asciiTheme="majorBidi" w:hAnsiTheme="majorBidi" w:cstheme="majorBidi"/>
          <w:lang w:val="nl-NL"/>
        </w:rPr>
        <w:t>dus wilt van de schrijvers veler boeken</w:t>
      </w:r>
      <w:r w:rsidR="00FF37F8">
        <w:rPr>
          <w:rFonts w:asciiTheme="majorBidi" w:hAnsiTheme="majorBidi" w:cstheme="majorBidi"/>
          <w:lang w:val="nl-NL"/>
        </w:rPr>
        <w:t xml:space="preserve">, </w:t>
      </w:r>
      <w:r w:rsidRPr="00594620">
        <w:rPr>
          <w:rFonts w:asciiTheme="majorBidi" w:hAnsiTheme="majorBidi" w:cstheme="majorBidi"/>
          <w:lang w:val="nl-NL"/>
        </w:rPr>
        <w:t>ja twijfelen van</w:t>
      </w:r>
      <w:r w:rsidR="006F3162">
        <w:rPr>
          <w:rFonts w:asciiTheme="majorBidi" w:hAnsiTheme="majorBidi" w:cstheme="majorBidi"/>
          <w:lang w:val="nl-NL"/>
        </w:rPr>
        <w:t xml:space="preserve"> </w:t>
      </w:r>
      <w:r w:rsidRPr="00594620">
        <w:rPr>
          <w:rFonts w:asciiTheme="majorBidi" w:hAnsiTheme="majorBidi" w:cstheme="majorBidi"/>
          <w:lang w:val="nl-NL"/>
        </w:rPr>
        <w:t>dezelfden</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ik in ‘t volgende bredelijk zal </w:t>
      </w:r>
      <w:r w:rsidRPr="00594620">
        <w:rPr>
          <w:rFonts w:asciiTheme="majorBidi" w:hAnsiTheme="majorBidi" w:cstheme="majorBidi"/>
          <w:lang w:val="nl-NL"/>
        </w:rPr>
        <w:lastRenderedPageBreak/>
        <w:t>tonen. Wyders wy weten ook niet by welke gelegentheit</w:t>
      </w:r>
      <w:r w:rsidR="00FF37F8">
        <w:rPr>
          <w:rFonts w:asciiTheme="majorBidi" w:hAnsiTheme="majorBidi" w:cstheme="majorBidi"/>
          <w:lang w:val="nl-NL"/>
        </w:rPr>
        <w:t xml:space="preserve">, </w:t>
      </w:r>
      <w:r w:rsidRPr="00594620">
        <w:rPr>
          <w:rFonts w:asciiTheme="majorBidi" w:hAnsiTheme="majorBidi" w:cstheme="majorBidi"/>
          <w:lang w:val="nl-NL"/>
        </w:rPr>
        <w:t>noch in welke</w:t>
      </w:r>
      <w:r w:rsidR="006F3162">
        <w:rPr>
          <w:rFonts w:asciiTheme="majorBidi" w:hAnsiTheme="majorBidi" w:cstheme="majorBidi"/>
          <w:lang w:val="nl-NL"/>
        </w:rPr>
        <w:t xml:space="preserve"> </w:t>
      </w:r>
      <w:r w:rsidRPr="00594620">
        <w:rPr>
          <w:rFonts w:asciiTheme="majorBidi" w:hAnsiTheme="majorBidi" w:cstheme="majorBidi"/>
          <w:lang w:val="nl-NL"/>
        </w:rPr>
        <w:t>tijd deze boeken</w:t>
      </w:r>
      <w:r w:rsidR="00FF37F8">
        <w:rPr>
          <w:rFonts w:asciiTheme="majorBidi" w:hAnsiTheme="majorBidi" w:cstheme="majorBidi"/>
          <w:lang w:val="nl-NL"/>
        </w:rPr>
        <w:t xml:space="preserve">, </w:t>
      </w:r>
      <w:r w:rsidRPr="00594620">
        <w:rPr>
          <w:rFonts w:asciiTheme="majorBidi" w:hAnsiTheme="majorBidi" w:cstheme="majorBidi"/>
          <w:lang w:val="nl-NL"/>
        </w:rPr>
        <w:t>van dewelke wy de schrijvers niet</w:t>
      </w:r>
      <w:r w:rsidR="006F3162">
        <w:rPr>
          <w:rFonts w:asciiTheme="majorBidi" w:hAnsiTheme="majorBidi" w:cstheme="majorBidi"/>
          <w:lang w:val="nl-NL"/>
        </w:rPr>
        <w:t xml:space="preserve"> </w:t>
      </w:r>
      <w:r w:rsidRPr="00594620">
        <w:rPr>
          <w:rFonts w:asciiTheme="majorBidi" w:hAnsiTheme="majorBidi" w:cstheme="majorBidi"/>
          <w:lang w:val="nl-NL"/>
        </w:rPr>
        <w:t>weten</w:t>
      </w:r>
      <w:r w:rsidR="00FF37F8">
        <w:rPr>
          <w:rFonts w:asciiTheme="majorBidi" w:hAnsiTheme="majorBidi" w:cstheme="majorBidi"/>
          <w:lang w:val="nl-NL"/>
        </w:rPr>
        <w:t xml:space="preserve">, </w:t>
      </w:r>
      <w:r w:rsidR="00995D06">
        <w:rPr>
          <w:rFonts w:asciiTheme="majorBidi" w:hAnsiTheme="majorBidi" w:cstheme="majorBidi"/>
          <w:lang w:val="nl-NL"/>
        </w:rPr>
        <w:t>geschreven zijn : daar beneff</w:t>
      </w:r>
      <w:r w:rsidRPr="00594620">
        <w:rPr>
          <w:rFonts w:asciiTheme="majorBidi" w:hAnsiTheme="majorBidi" w:cstheme="majorBidi"/>
          <w:lang w:val="nl-NL"/>
        </w:rPr>
        <w:t>ens weten wy ook niet in</w:t>
      </w:r>
      <w:r>
        <w:rPr>
          <w:rFonts w:asciiTheme="majorBidi" w:hAnsiTheme="majorBidi" w:cstheme="majorBidi"/>
          <w:lang w:val="nl-NL"/>
        </w:rPr>
        <w:t xml:space="preserve"> </w:t>
      </w:r>
      <w:r w:rsidRPr="00594620">
        <w:rPr>
          <w:rFonts w:asciiTheme="majorBidi" w:hAnsiTheme="majorBidi" w:cstheme="majorBidi"/>
          <w:lang w:val="nl-NL"/>
        </w:rPr>
        <w:t>wiens handen alle de boeken zijn gevallen</w:t>
      </w:r>
      <w:r w:rsidR="00FF37F8">
        <w:rPr>
          <w:rFonts w:asciiTheme="majorBidi" w:hAnsiTheme="majorBidi" w:cstheme="majorBidi"/>
          <w:lang w:val="nl-NL"/>
        </w:rPr>
        <w:t xml:space="preserve">, </w:t>
      </w:r>
      <w:r w:rsidRPr="00594620">
        <w:rPr>
          <w:rFonts w:asciiTheme="majorBidi" w:hAnsiTheme="majorBidi" w:cstheme="majorBidi"/>
          <w:lang w:val="nl-NL"/>
        </w:rPr>
        <w:t>noch in welker</w:t>
      </w:r>
      <w:r>
        <w:rPr>
          <w:rFonts w:asciiTheme="majorBidi" w:hAnsiTheme="majorBidi" w:cstheme="majorBidi"/>
          <w:lang w:val="nl-NL"/>
        </w:rPr>
        <w:t xml:space="preserve"> </w:t>
      </w:r>
      <w:r w:rsidRPr="00594620">
        <w:rPr>
          <w:rFonts w:asciiTheme="majorBidi" w:hAnsiTheme="majorBidi" w:cstheme="majorBidi"/>
          <w:lang w:val="nl-NL"/>
        </w:rPr>
        <w:t>afschri</w:t>
      </w:r>
      <w:r w:rsidR="00995D06">
        <w:rPr>
          <w:rFonts w:asciiTheme="majorBidi" w:hAnsiTheme="majorBidi" w:cstheme="majorBidi"/>
          <w:lang w:val="nl-NL"/>
        </w:rPr>
        <w:t>f</w:t>
      </w:r>
      <w:r w:rsidRPr="00594620">
        <w:rPr>
          <w:rFonts w:asciiTheme="majorBidi" w:hAnsiTheme="majorBidi" w:cstheme="majorBidi"/>
          <w:lang w:val="nl-NL"/>
        </w:rPr>
        <w:t>t en zo veel verscheide lezingen zijn gevonden</w:t>
      </w:r>
      <w:r w:rsidR="00FF37F8">
        <w:rPr>
          <w:rFonts w:asciiTheme="majorBidi" w:hAnsiTheme="majorBidi" w:cstheme="majorBidi"/>
          <w:lang w:val="nl-NL"/>
        </w:rPr>
        <w:t xml:space="preserve">, </w:t>
      </w:r>
      <w:r w:rsidR="00995D06">
        <w:rPr>
          <w:rFonts w:asciiTheme="majorBidi" w:hAnsiTheme="majorBidi" w:cstheme="majorBidi"/>
          <w:lang w:val="nl-NL"/>
        </w:rPr>
        <w:t xml:space="preserve">en </w:t>
      </w:r>
      <w:r w:rsidRPr="00594620">
        <w:rPr>
          <w:rFonts w:asciiTheme="majorBidi" w:hAnsiTheme="majorBidi" w:cstheme="majorBidi"/>
          <w:lang w:val="nl-NL"/>
        </w:rPr>
        <w:t>eindelijk of</w:t>
      </w:r>
      <w:r w:rsidR="006F3162">
        <w:rPr>
          <w:rFonts w:asciiTheme="majorBidi" w:hAnsiTheme="majorBidi" w:cstheme="majorBidi"/>
          <w:lang w:val="nl-NL"/>
        </w:rPr>
        <w:t xml:space="preserve"> </w:t>
      </w:r>
      <w:r w:rsidRPr="00594620">
        <w:rPr>
          <w:rFonts w:asciiTheme="majorBidi" w:hAnsiTheme="majorBidi" w:cstheme="majorBidi"/>
          <w:lang w:val="nl-NL"/>
        </w:rPr>
        <w:t>‘er niet meer andere lezingen by anderen zijn</w:t>
      </w:r>
      <w:r w:rsidR="006F3162">
        <w:rPr>
          <w:rFonts w:asciiTheme="majorBidi" w:hAnsiTheme="majorBidi" w:cstheme="majorBidi"/>
          <w:lang w:val="nl-NL"/>
        </w:rPr>
        <w:t xml:space="preserve"> </w:t>
      </w:r>
      <w:r w:rsidRPr="00594620">
        <w:rPr>
          <w:rFonts w:asciiTheme="majorBidi" w:hAnsiTheme="majorBidi" w:cstheme="majorBidi"/>
          <w:lang w:val="nl-NL"/>
        </w:rPr>
        <w:t>geweest. Ik heb op zijn plaats kortelijk aangewezen</w:t>
      </w:r>
      <w:r w:rsidR="00FF37F8">
        <w:rPr>
          <w:rFonts w:asciiTheme="majorBidi" w:hAnsiTheme="majorBidi" w:cstheme="majorBidi"/>
          <w:lang w:val="nl-NL"/>
        </w:rPr>
        <w:t xml:space="preserve">, </w:t>
      </w:r>
      <w:r w:rsidRPr="00594620">
        <w:rPr>
          <w:rFonts w:asciiTheme="majorBidi" w:hAnsiTheme="majorBidi" w:cstheme="majorBidi"/>
          <w:lang w:val="nl-NL"/>
        </w:rPr>
        <w:t>waar</w:t>
      </w:r>
      <w:r>
        <w:rPr>
          <w:rFonts w:asciiTheme="majorBidi" w:hAnsiTheme="majorBidi" w:cstheme="majorBidi"/>
          <w:lang w:val="nl-NL"/>
        </w:rPr>
        <w:t xml:space="preserve"> </w:t>
      </w:r>
      <w:r w:rsidRPr="00594620">
        <w:rPr>
          <w:rFonts w:asciiTheme="majorBidi" w:hAnsiTheme="majorBidi" w:cstheme="majorBidi"/>
          <w:lang w:val="nl-NL"/>
        </w:rPr>
        <w:t>toe het dienstig is dit alles te weten</w:t>
      </w:r>
      <w:r w:rsidR="00FF37F8">
        <w:rPr>
          <w:rFonts w:asciiTheme="majorBidi" w:hAnsiTheme="majorBidi" w:cstheme="majorBidi"/>
          <w:lang w:val="nl-NL"/>
        </w:rPr>
        <w:t xml:space="preserve">, </w:t>
      </w:r>
      <w:r w:rsidRPr="00594620">
        <w:rPr>
          <w:rFonts w:asciiTheme="majorBidi" w:hAnsiTheme="majorBidi" w:cstheme="majorBidi"/>
          <w:lang w:val="nl-NL"/>
        </w:rPr>
        <w:t>daar ik nochtans met</w:t>
      </w:r>
      <w:r>
        <w:rPr>
          <w:rFonts w:asciiTheme="majorBidi" w:hAnsiTheme="majorBidi" w:cstheme="majorBidi"/>
          <w:lang w:val="nl-NL"/>
        </w:rPr>
        <w:t xml:space="preserve"> </w:t>
      </w:r>
      <w:r w:rsidRPr="00594620">
        <w:rPr>
          <w:rFonts w:asciiTheme="majorBidi" w:hAnsiTheme="majorBidi" w:cstheme="majorBidi"/>
          <w:lang w:val="nl-NL"/>
        </w:rPr>
        <w:t>voordacht enige dingen heb achtergelaten</w:t>
      </w:r>
      <w:r w:rsidR="00FF37F8">
        <w:rPr>
          <w:rFonts w:asciiTheme="majorBidi" w:hAnsiTheme="majorBidi" w:cstheme="majorBidi"/>
          <w:lang w:val="nl-NL"/>
        </w:rPr>
        <w:t xml:space="preserve">, </w:t>
      </w:r>
      <w:r w:rsidRPr="00594620">
        <w:rPr>
          <w:rFonts w:asciiTheme="majorBidi" w:hAnsiTheme="majorBidi" w:cstheme="majorBidi"/>
          <w:lang w:val="nl-NL"/>
        </w:rPr>
        <w:t>die wy echter hier</w:t>
      </w:r>
      <w:r>
        <w:rPr>
          <w:rFonts w:asciiTheme="majorBidi" w:hAnsiTheme="majorBidi" w:cstheme="majorBidi"/>
          <w:lang w:val="nl-NL"/>
        </w:rPr>
        <w:t xml:space="preserve"> </w:t>
      </w:r>
      <w:r w:rsidRPr="00594620">
        <w:rPr>
          <w:rFonts w:asciiTheme="majorBidi" w:hAnsiTheme="majorBidi" w:cstheme="majorBidi"/>
          <w:lang w:val="nl-NL"/>
        </w:rPr>
        <w:t>nu t’</w:t>
      </w:r>
      <w:r w:rsidR="006F3162">
        <w:rPr>
          <w:rFonts w:asciiTheme="majorBidi" w:hAnsiTheme="majorBidi" w:cstheme="majorBidi"/>
          <w:lang w:val="nl-NL"/>
        </w:rPr>
        <w:t xml:space="preserve"> </w:t>
      </w:r>
      <w:r w:rsidRPr="00594620">
        <w:rPr>
          <w:rFonts w:asciiTheme="majorBidi" w:hAnsiTheme="majorBidi" w:cstheme="majorBidi"/>
          <w:lang w:val="nl-NL"/>
        </w:rPr>
        <w:t>aanmerken zullen hebben. Indien wy enig boek lezen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ongeloofli</w:t>
      </w:r>
      <w:r w:rsidR="00995D06">
        <w:rPr>
          <w:rFonts w:asciiTheme="majorBidi" w:hAnsiTheme="majorBidi" w:cstheme="majorBidi"/>
          <w:lang w:val="nl-NL"/>
        </w:rPr>
        <w:t>jke of onbegrijpelijke dingen behels</w:t>
      </w:r>
      <w:r w:rsidRPr="00594620">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t>of met</w:t>
      </w:r>
      <w:r>
        <w:rPr>
          <w:rFonts w:asciiTheme="majorBidi" w:hAnsiTheme="majorBidi" w:cstheme="majorBidi"/>
          <w:lang w:val="nl-NL"/>
        </w:rPr>
        <w:t xml:space="preserve"> </w:t>
      </w:r>
      <w:r w:rsidRPr="00594620">
        <w:rPr>
          <w:rFonts w:asciiTheme="majorBidi" w:hAnsiTheme="majorBidi" w:cstheme="majorBidi"/>
          <w:lang w:val="nl-NL"/>
        </w:rPr>
        <w:t>zeer</w:t>
      </w:r>
      <w:r w:rsidR="00995D06">
        <w:rPr>
          <w:rFonts w:asciiTheme="majorBidi" w:hAnsiTheme="majorBidi" w:cstheme="majorBidi"/>
          <w:lang w:val="nl-NL"/>
        </w:rPr>
        <w:t xml:space="preserve"> </w:t>
      </w:r>
      <w:r w:rsidRPr="00594620">
        <w:rPr>
          <w:rFonts w:asciiTheme="majorBidi" w:hAnsiTheme="majorBidi" w:cstheme="majorBidi"/>
          <w:lang w:val="nl-NL"/>
        </w:rPr>
        <w:t>duistere woorden geschreven is</w:t>
      </w:r>
      <w:r w:rsidR="00FF37F8">
        <w:rPr>
          <w:rFonts w:asciiTheme="majorBidi" w:hAnsiTheme="majorBidi" w:cstheme="majorBidi"/>
          <w:lang w:val="nl-NL"/>
        </w:rPr>
        <w:t xml:space="preserve">, </w:t>
      </w:r>
      <w:r w:rsidRPr="00594620">
        <w:rPr>
          <w:rFonts w:asciiTheme="majorBidi" w:hAnsiTheme="majorBidi" w:cstheme="majorBidi"/>
          <w:lang w:val="nl-NL"/>
        </w:rPr>
        <w:t>noch zijn maker</w:t>
      </w:r>
      <w:r w:rsidR="006F3162">
        <w:rPr>
          <w:rFonts w:asciiTheme="majorBidi" w:hAnsiTheme="majorBidi" w:cstheme="majorBidi"/>
          <w:lang w:val="nl-NL"/>
        </w:rPr>
        <w:t xml:space="preserve"> </w:t>
      </w:r>
      <w:r w:rsidRPr="00594620">
        <w:rPr>
          <w:rFonts w:asciiTheme="majorBidi" w:hAnsiTheme="majorBidi" w:cstheme="majorBidi"/>
          <w:lang w:val="nl-NL"/>
        </w:rPr>
        <w:t>kennen</w:t>
      </w:r>
      <w:r w:rsidR="00FF37F8">
        <w:rPr>
          <w:rFonts w:asciiTheme="majorBidi" w:hAnsiTheme="majorBidi" w:cstheme="majorBidi"/>
          <w:lang w:val="nl-NL"/>
        </w:rPr>
        <w:t xml:space="preserve">, </w:t>
      </w:r>
      <w:r w:rsidRPr="00594620">
        <w:rPr>
          <w:rFonts w:asciiTheme="majorBidi" w:hAnsiTheme="majorBidi" w:cstheme="majorBidi"/>
          <w:lang w:val="nl-NL"/>
        </w:rPr>
        <w:t>noch weten in wat voor een tijd</w:t>
      </w:r>
      <w:r w:rsidR="00FF37F8">
        <w:rPr>
          <w:rFonts w:asciiTheme="majorBidi" w:hAnsiTheme="majorBidi" w:cstheme="majorBidi"/>
          <w:lang w:val="nl-NL"/>
        </w:rPr>
        <w:t xml:space="preserve">, </w:t>
      </w:r>
      <w:r w:rsidRPr="00594620">
        <w:rPr>
          <w:rFonts w:asciiTheme="majorBidi" w:hAnsiTheme="majorBidi" w:cstheme="majorBidi"/>
          <w:lang w:val="nl-NL"/>
        </w:rPr>
        <w:t>en by wat gelegentheit</w:t>
      </w:r>
      <w:r>
        <w:rPr>
          <w:rFonts w:asciiTheme="majorBidi" w:hAnsiTheme="majorBidi" w:cstheme="majorBidi"/>
          <w:lang w:val="nl-NL"/>
        </w:rPr>
        <w:t xml:space="preserve"> </w:t>
      </w:r>
      <w:r w:rsidRPr="00594620">
        <w:rPr>
          <w:rFonts w:asciiTheme="majorBidi" w:hAnsiTheme="majorBidi" w:cstheme="majorBidi"/>
          <w:lang w:val="nl-NL"/>
        </w:rPr>
        <w:t>hy geschreven heeft; zo zullen wy vergeefs pogen van desselfs</w:t>
      </w:r>
      <w:r>
        <w:rPr>
          <w:rFonts w:asciiTheme="majorBidi" w:hAnsiTheme="majorBidi" w:cstheme="majorBidi"/>
          <w:lang w:val="nl-NL"/>
        </w:rPr>
        <w:t xml:space="preserve"> </w:t>
      </w:r>
      <w:r w:rsidRPr="00594620">
        <w:rPr>
          <w:rFonts w:asciiTheme="majorBidi" w:hAnsiTheme="majorBidi" w:cstheme="majorBidi"/>
          <w:lang w:val="nl-NL"/>
        </w:rPr>
        <w:t>ware zin zeker te worden. Want indien men van alle</w:t>
      </w:r>
      <w:r>
        <w:rPr>
          <w:rFonts w:asciiTheme="majorBidi" w:hAnsiTheme="majorBidi" w:cstheme="majorBidi"/>
          <w:lang w:val="nl-NL"/>
        </w:rPr>
        <w:t xml:space="preserve"> </w:t>
      </w:r>
      <w:r w:rsidRPr="00594620">
        <w:rPr>
          <w:rFonts w:asciiTheme="majorBidi" w:hAnsiTheme="majorBidi" w:cstheme="majorBidi"/>
          <w:lang w:val="nl-NL"/>
        </w:rPr>
        <w:t>deze dingen onkundig is</w:t>
      </w:r>
      <w:r w:rsidR="00FF37F8">
        <w:rPr>
          <w:rFonts w:asciiTheme="majorBidi" w:hAnsiTheme="majorBidi" w:cstheme="majorBidi"/>
          <w:lang w:val="nl-NL"/>
        </w:rPr>
        <w:t xml:space="preserve">, </w:t>
      </w:r>
      <w:r w:rsidRPr="00594620">
        <w:rPr>
          <w:rFonts w:asciiTheme="majorBidi" w:hAnsiTheme="majorBidi" w:cstheme="majorBidi"/>
          <w:lang w:val="nl-NL"/>
        </w:rPr>
        <w:t>zo konnen wy geenzints weten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wat de schrijver voorgehad heeft</w:t>
      </w:r>
      <w:r w:rsidR="00FF37F8">
        <w:rPr>
          <w:rFonts w:asciiTheme="majorBidi" w:hAnsiTheme="majorBidi" w:cstheme="majorBidi"/>
          <w:lang w:val="nl-NL"/>
        </w:rPr>
        <w:t xml:space="preserve">, </w:t>
      </w:r>
      <w:r w:rsidRPr="00594620">
        <w:rPr>
          <w:rFonts w:asciiTheme="majorBidi" w:hAnsiTheme="majorBidi" w:cstheme="majorBidi"/>
          <w:lang w:val="nl-NL"/>
        </w:rPr>
        <w:t>of wat</w:t>
      </w:r>
      <w:r w:rsidR="00995D06">
        <w:rPr>
          <w:rFonts w:asciiTheme="majorBidi" w:hAnsiTheme="majorBidi" w:cstheme="majorBidi"/>
          <w:lang w:val="nl-NL"/>
        </w:rPr>
        <w:t xml:space="preserve"> h</w:t>
      </w:r>
      <w:r w:rsidRPr="00594620">
        <w:rPr>
          <w:rFonts w:asciiTheme="majorBidi" w:hAnsiTheme="majorBidi" w:cstheme="majorBidi"/>
          <w:lang w:val="nl-NL"/>
        </w:rPr>
        <w:t>y kon</w:t>
      </w:r>
      <w:r w:rsidR="006F3162">
        <w:rPr>
          <w:rFonts w:asciiTheme="majorBidi" w:hAnsiTheme="majorBidi" w:cstheme="majorBidi"/>
          <w:lang w:val="nl-NL"/>
        </w:rPr>
        <w:t xml:space="preserve"> </w:t>
      </w:r>
      <w:r w:rsidRPr="00594620">
        <w:rPr>
          <w:rFonts w:asciiTheme="majorBidi" w:hAnsiTheme="majorBidi" w:cstheme="majorBidi"/>
          <w:lang w:val="nl-NL"/>
        </w:rPr>
        <w:t>voorhebben: daar wy in tegendeel deze dingen wel kennende</w:t>
      </w:r>
      <w:r w:rsidR="00FF37F8">
        <w:rPr>
          <w:rFonts w:asciiTheme="majorBidi" w:hAnsiTheme="majorBidi" w:cstheme="majorBidi"/>
          <w:lang w:val="nl-NL"/>
        </w:rPr>
        <w:t xml:space="preserve">, </w:t>
      </w:r>
      <w:r w:rsidRPr="00594620">
        <w:rPr>
          <w:rFonts w:asciiTheme="majorBidi" w:hAnsiTheme="majorBidi" w:cstheme="majorBidi"/>
          <w:lang w:val="nl-NL"/>
        </w:rPr>
        <w:t>onze</w:t>
      </w:r>
      <w:r w:rsidR="00995D06">
        <w:rPr>
          <w:rFonts w:asciiTheme="majorBidi" w:hAnsiTheme="majorBidi" w:cstheme="majorBidi"/>
          <w:lang w:val="nl-NL"/>
        </w:rPr>
        <w:t xml:space="preserve"> </w:t>
      </w:r>
      <w:r w:rsidRPr="00594620">
        <w:rPr>
          <w:rFonts w:asciiTheme="majorBidi" w:hAnsiTheme="majorBidi" w:cstheme="majorBidi"/>
          <w:lang w:val="nl-NL"/>
        </w:rPr>
        <w:t>gedachten zo bepalen</w:t>
      </w:r>
      <w:r w:rsidR="00FF37F8">
        <w:rPr>
          <w:rFonts w:asciiTheme="majorBidi" w:hAnsiTheme="majorBidi" w:cstheme="majorBidi"/>
          <w:lang w:val="nl-NL"/>
        </w:rPr>
        <w:t xml:space="preserve">, </w:t>
      </w:r>
      <w:r w:rsidRPr="00594620">
        <w:rPr>
          <w:rFonts w:asciiTheme="majorBidi" w:hAnsiTheme="majorBidi" w:cstheme="majorBidi"/>
          <w:lang w:val="nl-NL"/>
        </w:rPr>
        <w:t>dat wy van geen vooroordeel</w:t>
      </w:r>
      <w:r w:rsidR="006F3162">
        <w:rPr>
          <w:rFonts w:asciiTheme="majorBidi" w:hAnsiTheme="majorBidi" w:cstheme="majorBidi"/>
          <w:lang w:val="nl-NL"/>
        </w:rPr>
        <w:t xml:space="preserve"> </w:t>
      </w:r>
      <w:r w:rsidRPr="00594620">
        <w:rPr>
          <w:rFonts w:asciiTheme="majorBidi" w:hAnsiTheme="majorBidi" w:cstheme="majorBidi"/>
          <w:lang w:val="nl-NL"/>
        </w:rPr>
        <w:t>ingenomen worden</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FF37F8">
        <w:rPr>
          <w:rFonts w:asciiTheme="majorBidi" w:hAnsiTheme="majorBidi" w:cstheme="majorBidi"/>
          <w:lang w:val="nl-NL"/>
        </w:rPr>
        <w:t xml:space="preserve">, </w:t>
      </w:r>
      <w:r w:rsidRPr="00594620">
        <w:rPr>
          <w:rFonts w:asciiTheme="majorBidi" w:hAnsiTheme="majorBidi" w:cstheme="majorBidi"/>
          <w:lang w:val="nl-NL"/>
        </w:rPr>
        <w:t>dat wy aan de genen tot welks believen de schrijver geschreven heeft</w:t>
      </w:r>
      <w:r w:rsidR="00FF37F8">
        <w:rPr>
          <w:rFonts w:asciiTheme="majorBidi" w:hAnsiTheme="majorBidi" w:cstheme="majorBidi"/>
          <w:lang w:val="nl-NL"/>
        </w:rPr>
        <w:t xml:space="preserve">, </w:t>
      </w:r>
      <w:r w:rsidRPr="00594620">
        <w:rPr>
          <w:rFonts w:asciiTheme="majorBidi" w:hAnsiTheme="majorBidi" w:cstheme="majorBidi"/>
          <w:lang w:val="nl-NL"/>
        </w:rPr>
        <w:t>niet te veel</w:t>
      </w:r>
      <w:r w:rsidR="00FF37F8">
        <w:rPr>
          <w:rFonts w:asciiTheme="majorBidi" w:hAnsiTheme="majorBidi" w:cstheme="majorBidi"/>
          <w:lang w:val="nl-NL"/>
        </w:rPr>
        <w:t xml:space="preserve">, </w:t>
      </w:r>
      <w:r w:rsidRPr="00594620">
        <w:rPr>
          <w:rFonts w:asciiTheme="majorBidi" w:hAnsiTheme="majorBidi" w:cstheme="majorBidi"/>
          <w:lang w:val="nl-NL"/>
        </w:rPr>
        <w:t>noch</w:t>
      </w:r>
      <w:r>
        <w:rPr>
          <w:rFonts w:asciiTheme="majorBidi" w:hAnsiTheme="majorBidi" w:cstheme="majorBidi"/>
          <w:lang w:val="nl-NL"/>
        </w:rPr>
        <w:t xml:space="preserve"> </w:t>
      </w:r>
      <w:r w:rsidRPr="00594620">
        <w:rPr>
          <w:rFonts w:asciiTheme="majorBidi" w:hAnsiTheme="majorBidi" w:cstheme="majorBidi"/>
          <w:lang w:val="nl-NL"/>
        </w:rPr>
        <w:t>te weinig dan billik is</w:t>
      </w:r>
      <w:r w:rsidR="00FF37F8">
        <w:rPr>
          <w:rFonts w:asciiTheme="majorBidi" w:hAnsiTheme="majorBidi" w:cstheme="majorBidi"/>
          <w:lang w:val="nl-NL"/>
        </w:rPr>
        <w:t xml:space="preserve">, </w:t>
      </w:r>
      <w:r w:rsidRPr="00594620">
        <w:rPr>
          <w:rFonts w:asciiTheme="majorBidi" w:hAnsiTheme="majorBidi" w:cstheme="majorBidi"/>
          <w:lang w:val="nl-NL"/>
        </w:rPr>
        <w:t>toeëigenen</w:t>
      </w:r>
      <w:r w:rsidR="00FF37F8">
        <w:rPr>
          <w:rFonts w:asciiTheme="majorBidi" w:hAnsiTheme="majorBidi" w:cstheme="majorBidi"/>
          <w:lang w:val="nl-NL"/>
        </w:rPr>
        <w:t xml:space="preserve">, </w:t>
      </w:r>
      <w:r w:rsidRPr="00594620">
        <w:rPr>
          <w:rFonts w:asciiTheme="majorBidi" w:hAnsiTheme="majorBidi" w:cstheme="majorBidi"/>
          <w:lang w:val="nl-NL"/>
        </w:rPr>
        <w:t>en dat wy op geen</w:t>
      </w:r>
      <w:r w:rsidR="006F3162">
        <w:rPr>
          <w:rFonts w:asciiTheme="majorBidi" w:hAnsiTheme="majorBidi" w:cstheme="majorBidi"/>
          <w:lang w:val="nl-NL"/>
        </w:rPr>
        <w:t xml:space="preserve"> </w:t>
      </w:r>
      <w:r w:rsidRPr="00594620">
        <w:rPr>
          <w:rFonts w:asciiTheme="majorBidi" w:hAnsiTheme="majorBidi" w:cstheme="majorBidi"/>
          <w:lang w:val="nl-NL"/>
        </w:rPr>
        <w:t>andere dingen denken</w:t>
      </w:r>
      <w:r w:rsidR="00FF37F8">
        <w:rPr>
          <w:rFonts w:asciiTheme="majorBidi" w:hAnsiTheme="majorBidi" w:cstheme="majorBidi"/>
          <w:lang w:val="nl-NL"/>
        </w:rPr>
        <w:t xml:space="preserve">, </w:t>
      </w:r>
      <w:r w:rsidRPr="00594620">
        <w:rPr>
          <w:rFonts w:asciiTheme="majorBidi" w:hAnsiTheme="majorBidi" w:cstheme="majorBidi"/>
          <w:lang w:val="nl-NL"/>
        </w:rPr>
        <w:t>dan op de gene die den schrijver in den zin</w:t>
      </w:r>
      <w:r>
        <w:rPr>
          <w:rFonts w:asciiTheme="majorBidi" w:hAnsiTheme="majorBidi" w:cstheme="majorBidi"/>
          <w:lang w:val="nl-NL"/>
        </w:rPr>
        <w:t xml:space="preserve"> </w:t>
      </w:r>
      <w:r w:rsidRPr="00594620">
        <w:rPr>
          <w:rFonts w:asciiTheme="majorBidi" w:hAnsiTheme="majorBidi" w:cstheme="majorBidi"/>
          <w:lang w:val="nl-NL"/>
        </w:rPr>
        <w:t>gehad heeft</w:t>
      </w:r>
      <w:r w:rsidR="00FF37F8">
        <w:rPr>
          <w:rFonts w:asciiTheme="majorBidi" w:hAnsiTheme="majorBidi" w:cstheme="majorBidi"/>
          <w:lang w:val="nl-NL"/>
        </w:rPr>
        <w:t xml:space="preserve">, </w:t>
      </w:r>
      <w:r w:rsidRPr="00594620">
        <w:rPr>
          <w:rFonts w:asciiTheme="majorBidi" w:hAnsiTheme="majorBidi" w:cstheme="majorBidi"/>
          <w:lang w:val="nl-NL"/>
        </w:rPr>
        <w:t>of die de tijd en gelegentheit heeft verëischt.</w:t>
      </w:r>
      <w:r>
        <w:rPr>
          <w:rFonts w:asciiTheme="majorBidi" w:hAnsiTheme="majorBidi" w:cstheme="majorBidi"/>
          <w:lang w:val="nl-NL"/>
        </w:rPr>
        <w:t xml:space="preserve"> </w:t>
      </w:r>
      <w:r w:rsidRPr="00594620">
        <w:rPr>
          <w:rFonts w:asciiTheme="majorBidi" w:hAnsiTheme="majorBidi" w:cstheme="majorBidi"/>
          <w:lang w:val="nl-NL"/>
        </w:rPr>
        <w:t>t Welk gelijk ik acht aan allen blijkt. Want het gebeurt zeer</w:t>
      </w:r>
      <w:r>
        <w:rPr>
          <w:rFonts w:asciiTheme="majorBidi" w:hAnsiTheme="majorBidi" w:cstheme="majorBidi"/>
          <w:lang w:val="nl-NL"/>
        </w:rPr>
        <w:t xml:space="preserve"> </w:t>
      </w:r>
      <w:r w:rsidRPr="00594620">
        <w:rPr>
          <w:rFonts w:asciiTheme="majorBidi" w:hAnsiTheme="majorBidi" w:cstheme="majorBidi"/>
          <w:lang w:val="nl-NL"/>
        </w:rPr>
        <w:t>dikwils</w:t>
      </w:r>
      <w:r w:rsidR="00FF37F8">
        <w:rPr>
          <w:rFonts w:asciiTheme="majorBidi" w:hAnsiTheme="majorBidi" w:cstheme="majorBidi"/>
          <w:lang w:val="nl-NL"/>
        </w:rPr>
        <w:t xml:space="preserve">, </w:t>
      </w:r>
      <w:r w:rsidRPr="00594620">
        <w:rPr>
          <w:rFonts w:asciiTheme="majorBidi" w:hAnsiTheme="majorBidi" w:cstheme="majorBidi"/>
          <w:lang w:val="nl-NL"/>
        </w:rPr>
        <w:t>dat wy in</w:t>
      </w:r>
      <w:r w:rsidR="00995D06">
        <w:rPr>
          <w:rFonts w:asciiTheme="majorBidi" w:hAnsiTheme="majorBidi" w:cstheme="majorBidi"/>
          <w:lang w:val="nl-NL"/>
        </w:rPr>
        <w:t xml:space="preserve"> </w:t>
      </w:r>
      <w:r w:rsidRPr="00594620">
        <w:rPr>
          <w:rFonts w:asciiTheme="majorBidi" w:hAnsiTheme="majorBidi" w:cstheme="majorBidi"/>
          <w:lang w:val="nl-NL"/>
        </w:rPr>
        <w:t xml:space="preserve">verscheide boeken gelijke </w:t>
      </w:r>
      <w:r w:rsidR="00995D06">
        <w:rPr>
          <w:rFonts w:asciiTheme="majorBidi" w:hAnsiTheme="majorBidi" w:cstheme="majorBidi"/>
          <w:lang w:val="nl-NL"/>
        </w:rPr>
        <w:t>geschiedeniszen</w:t>
      </w:r>
      <w:r w:rsidRPr="00594620">
        <w:rPr>
          <w:rFonts w:asciiTheme="majorBidi" w:hAnsiTheme="majorBidi" w:cstheme="majorBidi"/>
          <w:lang w:val="nl-NL"/>
        </w:rPr>
        <w:t xml:space="preserve"> lezen</w:t>
      </w:r>
      <w:r w:rsidR="00FF37F8">
        <w:rPr>
          <w:rFonts w:asciiTheme="majorBidi" w:hAnsiTheme="majorBidi" w:cstheme="majorBidi"/>
          <w:lang w:val="nl-NL"/>
        </w:rPr>
        <w:t xml:space="preserve">, </w:t>
      </w:r>
      <w:r w:rsidRPr="00594620">
        <w:rPr>
          <w:rFonts w:asciiTheme="majorBidi" w:hAnsiTheme="majorBidi" w:cstheme="majorBidi"/>
          <w:lang w:val="nl-NL"/>
        </w:rPr>
        <w:t>van dewelke wy zeer verschillend oordelen</w:t>
      </w:r>
      <w:r w:rsidR="00FF37F8">
        <w:rPr>
          <w:rFonts w:asciiTheme="majorBidi" w:hAnsiTheme="majorBidi" w:cstheme="majorBidi"/>
          <w:lang w:val="nl-NL"/>
        </w:rPr>
        <w:t xml:space="preserve">, </w:t>
      </w:r>
      <w:r w:rsidRPr="00594620">
        <w:rPr>
          <w:rFonts w:asciiTheme="majorBidi" w:hAnsiTheme="majorBidi" w:cstheme="majorBidi"/>
          <w:lang w:val="nl-NL"/>
        </w:rPr>
        <w:t>te</w:t>
      </w:r>
      <w:r>
        <w:rPr>
          <w:rFonts w:asciiTheme="majorBidi" w:hAnsiTheme="majorBidi" w:cstheme="majorBidi"/>
          <w:lang w:val="nl-NL"/>
        </w:rPr>
        <w:t xml:space="preserve"> </w:t>
      </w:r>
      <w:r w:rsidRPr="00594620">
        <w:rPr>
          <w:rFonts w:asciiTheme="majorBidi" w:hAnsiTheme="majorBidi" w:cstheme="majorBidi"/>
          <w:lang w:val="nl-NL"/>
        </w:rPr>
        <w:t>weten naar de verscheidentheit der gevoelens</w:t>
      </w:r>
      <w:r w:rsidR="00FF37F8">
        <w:rPr>
          <w:rFonts w:asciiTheme="majorBidi" w:hAnsiTheme="majorBidi" w:cstheme="majorBidi"/>
          <w:lang w:val="nl-NL"/>
        </w:rPr>
        <w:t xml:space="preserve">, </w:t>
      </w:r>
      <w:r w:rsidRPr="00594620">
        <w:rPr>
          <w:rFonts w:asciiTheme="majorBidi" w:hAnsiTheme="majorBidi" w:cstheme="majorBidi"/>
          <w:lang w:val="nl-NL"/>
        </w:rPr>
        <w:t>die wy van</w:t>
      </w:r>
      <w:r>
        <w:rPr>
          <w:rFonts w:asciiTheme="majorBidi" w:hAnsiTheme="majorBidi" w:cstheme="majorBidi"/>
          <w:lang w:val="nl-NL"/>
        </w:rPr>
        <w:t xml:space="preserve"> </w:t>
      </w:r>
      <w:r w:rsidRPr="00594620">
        <w:rPr>
          <w:rFonts w:asciiTheme="majorBidi" w:hAnsiTheme="majorBidi" w:cstheme="majorBidi"/>
          <w:lang w:val="nl-NL"/>
        </w:rPr>
        <w:t>de schrijvers hebben. My heugt dat ik eertijds</w:t>
      </w:r>
      <w:r w:rsidR="00FF37F8">
        <w:rPr>
          <w:rFonts w:asciiTheme="majorBidi" w:hAnsiTheme="majorBidi" w:cstheme="majorBidi"/>
          <w:lang w:val="nl-NL"/>
        </w:rPr>
        <w:t xml:space="preserve">, </w:t>
      </w:r>
      <w:r w:rsidRPr="00594620">
        <w:rPr>
          <w:rFonts w:asciiTheme="majorBidi" w:hAnsiTheme="majorBidi" w:cstheme="majorBidi"/>
          <w:lang w:val="nl-NL"/>
        </w:rPr>
        <w:t>in zeker boek</w:t>
      </w:r>
      <w:r w:rsidR="00FF37F8">
        <w:rPr>
          <w:rFonts w:asciiTheme="majorBidi" w:hAnsiTheme="majorBidi" w:cstheme="majorBidi"/>
          <w:lang w:val="nl-NL"/>
        </w:rPr>
        <w:t xml:space="preserve">, </w:t>
      </w:r>
      <w:r w:rsidRPr="00594620">
        <w:rPr>
          <w:rFonts w:asciiTheme="majorBidi" w:hAnsiTheme="majorBidi" w:cstheme="majorBidi"/>
          <w:lang w:val="nl-NL"/>
        </w:rPr>
        <w:t>de Razende Roeland genoemt</w:t>
      </w:r>
      <w:r w:rsidR="00FF37F8">
        <w:rPr>
          <w:rFonts w:asciiTheme="majorBidi" w:hAnsiTheme="majorBidi" w:cstheme="majorBidi"/>
          <w:lang w:val="nl-NL"/>
        </w:rPr>
        <w:t xml:space="preserve">, </w:t>
      </w:r>
      <w:r w:rsidRPr="00594620">
        <w:rPr>
          <w:rFonts w:asciiTheme="majorBidi" w:hAnsiTheme="majorBidi" w:cstheme="majorBidi"/>
          <w:lang w:val="nl-NL"/>
        </w:rPr>
        <w:t>heb gelezen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een Man gewent was zeker gevleugelt gedrocht</w:t>
      </w:r>
      <w:r>
        <w:rPr>
          <w:rFonts w:asciiTheme="majorBidi" w:hAnsiTheme="majorBidi" w:cstheme="majorBidi"/>
          <w:lang w:val="nl-NL"/>
        </w:rPr>
        <w:t xml:space="preserve"> </w:t>
      </w:r>
      <w:r w:rsidRPr="00594620">
        <w:rPr>
          <w:rFonts w:asciiTheme="majorBidi" w:hAnsiTheme="majorBidi" w:cstheme="majorBidi"/>
          <w:lang w:val="nl-NL"/>
        </w:rPr>
        <w:t>in de lucht te vormen</w:t>
      </w:r>
      <w:r w:rsidR="00FF37F8">
        <w:rPr>
          <w:rFonts w:asciiTheme="majorBidi" w:hAnsiTheme="majorBidi" w:cstheme="majorBidi"/>
          <w:lang w:val="nl-NL"/>
        </w:rPr>
        <w:t xml:space="preserve">, </w:t>
      </w:r>
      <w:r w:rsidRPr="00594620">
        <w:rPr>
          <w:rFonts w:asciiTheme="majorBidi" w:hAnsiTheme="majorBidi" w:cstheme="majorBidi"/>
          <w:lang w:val="nl-NL"/>
        </w:rPr>
        <w:t>en over alle Landschappen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hy begeerde</w:t>
      </w:r>
      <w:r w:rsidR="00FF37F8">
        <w:rPr>
          <w:rFonts w:asciiTheme="majorBidi" w:hAnsiTheme="majorBidi" w:cstheme="majorBidi"/>
          <w:lang w:val="nl-NL"/>
        </w:rPr>
        <w:t xml:space="preserve">, </w:t>
      </w:r>
      <w:r w:rsidRPr="00594620">
        <w:rPr>
          <w:rFonts w:asciiTheme="majorBidi" w:hAnsiTheme="majorBidi" w:cstheme="majorBidi"/>
          <w:lang w:val="nl-NL"/>
        </w:rPr>
        <w:t>over te vliegen</w:t>
      </w:r>
      <w:r w:rsidR="00FF37F8">
        <w:rPr>
          <w:rFonts w:asciiTheme="majorBidi" w:hAnsiTheme="majorBidi" w:cstheme="majorBidi"/>
          <w:lang w:val="nl-NL"/>
        </w:rPr>
        <w:t xml:space="preserve">, </w:t>
      </w:r>
      <w:r w:rsidRPr="00594620">
        <w:rPr>
          <w:rFonts w:asciiTheme="majorBidi" w:hAnsiTheme="majorBidi" w:cstheme="majorBidi"/>
          <w:lang w:val="nl-NL"/>
        </w:rPr>
        <w:t>en alleen een groot</w:t>
      </w:r>
      <w:r w:rsidR="006F3162">
        <w:rPr>
          <w:rFonts w:asciiTheme="majorBidi" w:hAnsiTheme="majorBidi" w:cstheme="majorBidi"/>
          <w:lang w:val="nl-NL"/>
        </w:rPr>
        <w:t xml:space="preserve"> </w:t>
      </w:r>
      <w:r w:rsidRPr="00594620">
        <w:rPr>
          <w:rFonts w:asciiTheme="majorBidi" w:hAnsiTheme="majorBidi" w:cstheme="majorBidi"/>
          <w:lang w:val="nl-NL"/>
        </w:rPr>
        <w:t>getal van menschen en Reuzen te doden</w:t>
      </w:r>
      <w:r w:rsidR="00FF37F8">
        <w:rPr>
          <w:rFonts w:asciiTheme="majorBidi" w:hAnsiTheme="majorBidi" w:cstheme="majorBidi"/>
          <w:lang w:val="nl-NL"/>
        </w:rPr>
        <w:t xml:space="preserve">, </w:t>
      </w:r>
      <w:r w:rsidRPr="00594620">
        <w:rPr>
          <w:rFonts w:asciiTheme="majorBidi" w:hAnsiTheme="majorBidi" w:cstheme="majorBidi"/>
          <w:lang w:val="nl-NL"/>
        </w:rPr>
        <w:t>en andere dier</w:t>
      </w:r>
      <w:r>
        <w:rPr>
          <w:rFonts w:asciiTheme="majorBidi" w:hAnsiTheme="majorBidi" w:cstheme="majorBidi"/>
          <w:lang w:val="nl-NL"/>
        </w:rPr>
        <w:t xml:space="preserve"> </w:t>
      </w:r>
      <w:r w:rsidRPr="00594620">
        <w:rPr>
          <w:rFonts w:asciiTheme="majorBidi" w:hAnsiTheme="majorBidi" w:cstheme="majorBidi"/>
          <w:lang w:val="nl-NL"/>
        </w:rPr>
        <w:t>gelijke verdichtzelen</w:t>
      </w:r>
      <w:r w:rsidR="00FF37F8">
        <w:rPr>
          <w:rFonts w:asciiTheme="majorBidi" w:hAnsiTheme="majorBidi" w:cstheme="majorBidi"/>
          <w:lang w:val="nl-NL"/>
        </w:rPr>
        <w:t xml:space="preserve">, </w:t>
      </w:r>
      <w:r w:rsidR="00995D06">
        <w:rPr>
          <w:rFonts w:asciiTheme="majorBidi" w:hAnsiTheme="majorBidi" w:cstheme="majorBidi"/>
          <w:lang w:val="nl-NL"/>
        </w:rPr>
        <w:t>die ten opzicht van ‘t vers</w:t>
      </w:r>
      <w:r w:rsidRPr="00594620">
        <w:rPr>
          <w:rFonts w:asciiTheme="majorBidi" w:hAnsiTheme="majorBidi" w:cstheme="majorBidi"/>
          <w:lang w:val="nl-NL"/>
        </w:rPr>
        <w:t>tant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onbegrijpelijk zijn. Ik heb ook diergelijke geschiedenis</w:t>
      </w:r>
      <w:r>
        <w:rPr>
          <w:rFonts w:asciiTheme="majorBidi" w:hAnsiTheme="majorBidi" w:cstheme="majorBidi"/>
          <w:lang w:val="nl-NL"/>
        </w:rPr>
        <w:t xml:space="preserve"> </w:t>
      </w:r>
      <w:r w:rsidR="00995D06">
        <w:rPr>
          <w:rFonts w:asciiTheme="majorBidi" w:hAnsiTheme="majorBidi" w:cstheme="majorBidi"/>
          <w:lang w:val="nl-NL"/>
        </w:rPr>
        <w:t>in Ovidius van zekere Persae</w:t>
      </w:r>
      <w:r w:rsidRPr="00594620">
        <w:rPr>
          <w:rFonts w:asciiTheme="majorBidi" w:hAnsiTheme="majorBidi" w:cstheme="majorBidi"/>
          <w:lang w:val="nl-NL"/>
        </w:rPr>
        <w:t>us gelezen : en noch een</w:t>
      </w:r>
      <w:r>
        <w:rPr>
          <w:rFonts w:asciiTheme="majorBidi" w:hAnsiTheme="majorBidi" w:cstheme="majorBidi"/>
          <w:lang w:val="nl-NL"/>
        </w:rPr>
        <w:t xml:space="preserve"> </w:t>
      </w:r>
      <w:r w:rsidRPr="00594620">
        <w:rPr>
          <w:rFonts w:asciiTheme="majorBidi" w:hAnsiTheme="majorBidi" w:cstheme="majorBidi"/>
          <w:lang w:val="nl-NL"/>
        </w:rPr>
        <w:t>ander</w:t>
      </w:r>
      <w:r w:rsidR="00FF37F8">
        <w:rPr>
          <w:rFonts w:asciiTheme="majorBidi" w:hAnsiTheme="majorBidi" w:cstheme="majorBidi"/>
          <w:lang w:val="nl-NL"/>
        </w:rPr>
        <w:t xml:space="preserve">, </w:t>
      </w:r>
      <w:r w:rsidRPr="00594620">
        <w:rPr>
          <w:rFonts w:asciiTheme="majorBidi" w:hAnsiTheme="majorBidi" w:cstheme="majorBidi"/>
          <w:lang w:val="nl-NL"/>
        </w:rPr>
        <w:t>in ‘t boek der Richt</w:t>
      </w:r>
      <w:r w:rsidR="00995D06">
        <w:rPr>
          <w:rFonts w:asciiTheme="majorBidi" w:hAnsiTheme="majorBidi" w:cstheme="majorBidi"/>
          <w:lang w:val="nl-NL"/>
        </w:rPr>
        <w:t>e</w:t>
      </w:r>
      <w:r w:rsidRPr="00594620">
        <w:rPr>
          <w:rFonts w:asciiTheme="majorBidi" w:hAnsiTheme="majorBidi" w:cstheme="majorBidi"/>
          <w:lang w:val="nl-NL"/>
        </w:rPr>
        <w:t>ren</w:t>
      </w:r>
      <w:r w:rsidR="00FF37F8">
        <w:rPr>
          <w:rFonts w:asciiTheme="majorBidi" w:hAnsiTheme="majorBidi" w:cstheme="majorBidi"/>
          <w:lang w:val="nl-NL"/>
        </w:rPr>
        <w:t xml:space="preserve">, </w:t>
      </w:r>
      <w:r w:rsidRPr="00594620">
        <w:rPr>
          <w:rFonts w:asciiTheme="majorBidi" w:hAnsiTheme="majorBidi" w:cstheme="majorBidi"/>
          <w:lang w:val="nl-NL"/>
        </w:rPr>
        <w:t>van</w:t>
      </w:r>
      <w:r w:rsidR="00995D06">
        <w:rPr>
          <w:rFonts w:asciiTheme="majorBidi" w:hAnsiTheme="majorBidi" w:cstheme="majorBidi"/>
          <w:lang w:val="nl-NL"/>
        </w:rPr>
        <w:t xml:space="preserve"> </w:t>
      </w:r>
      <w:r w:rsidRPr="00594620">
        <w:rPr>
          <w:rFonts w:asciiTheme="majorBidi" w:hAnsiTheme="majorBidi" w:cstheme="majorBidi"/>
          <w:lang w:val="nl-NL"/>
        </w:rPr>
        <w:t>Samzon</w:t>
      </w:r>
      <w:r w:rsidR="00FF37F8">
        <w:rPr>
          <w:rFonts w:asciiTheme="majorBidi" w:hAnsiTheme="majorBidi" w:cstheme="majorBidi"/>
          <w:lang w:val="nl-NL"/>
        </w:rPr>
        <w:t xml:space="preserve">, </w:t>
      </w:r>
      <w:r w:rsidRPr="00594620">
        <w:rPr>
          <w:rFonts w:asciiTheme="majorBidi" w:hAnsiTheme="majorBidi" w:cstheme="majorBidi"/>
          <w:lang w:val="nl-NL"/>
        </w:rPr>
        <w:t>die alleen en</w:t>
      </w:r>
      <w:r>
        <w:rPr>
          <w:rFonts w:asciiTheme="majorBidi" w:hAnsiTheme="majorBidi" w:cstheme="majorBidi"/>
          <w:lang w:val="nl-NL"/>
        </w:rPr>
        <w:t xml:space="preserve"> </w:t>
      </w:r>
      <w:r w:rsidRPr="00594620">
        <w:rPr>
          <w:rFonts w:asciiTheme="majorBidi" w:hAnsiTheme="majorBidi" w:cstheme="majorBidi"/>
          <w:lang w:val="nl-NL"/>
        </w:rPr>
        <w:t>ongewapent</w:t>
      </w:r>
      <w:r w:rsidR="00FF37F8">
        <w:rPr>
          <w:rFonts w:asciiTheme="majorBidi" w:hAnsiTheme="majorBidi" w:cstheme="majorBidi"/>
          <w:lang w:val="nl-NL"/>
        </w:rPr>
        <w:t xml:space="preserve">, </w:t>
      </w:r>
      <w:r w:rsidRPr="00594620">
        <w:rPr>
          <w:rFonts w:asciiTheme="majorBidi" w:hAnsiTheme="majorBidi" w:cstheme="majorBidi"/>
          <w:lang w:val="nl-NL"/>
        </w:rPr>
        <w:t>duizende van Mannen doode</w:t>
      </w:r>
      <w:r w:rsidR="00FF37F8">
        <w:rPr>
          <w:rFonts w:asciiTheme="majorBidi" w:hAnsiTheme="majorBidi" w:cstheme="majorBidi"/>
          <w:lang w:val="nl-NL"/>
        </w:rPr>
        <w:t xml:space="preserve">, </w:t>
      </w:r>
      <w:r w:rsidRPr="00594620">
        <w:rPr>
          <w:rFonts w:asciiTheme="majorBidi" w:hAnsiTheme="majorBidi" w:cstheme="majorBidi"/>
          <w:lang w:val="nl-NL"/>
        </w:rPr>
        <w:t>en eindelijk in</w:t>
      </w:r>
      <w:r>
        <w:rPr>
          <w:rFonts w:asciiTheme="majorBidi" w:hAnsiTheme="majorBidi" w:cstheme="majorBidi"/>
          <w:lang w:val="nl-NL"/>
        </w:rPr>
        <w:t xml:space="preserve"> </w:t>
      </w:r>
      <w:r w:rsidRPr="00594620">
        <w:rPr>
          <w:rFonts w:asciiTheme="majorBidi" w:hAnsiTheme="majorBidi" w:cstheme="majorBidi"/>
          <w:lang w:val="nl-NL"/>
        </w:rPr>
        <w:t>de boeken der Koningen van Elias</w:t>
      </w:r>
      <w:r w:rsidR="00FF37F8">
        <w:rPr>
          <w:rFonts w:asciiTheme="majorBidi" w:hAnsiTheme="majorBidi" w:cstheme="majorBidi"/>
          <w:lang w:val="nl-NL"/>
        </w:rPr>
        <w:t xml:space="preserve">, </w:t>
      </w:r>
      <w:r w:rsidRPr="00594620">
        <w:rPr>
          <w:rFonts w:asciiTheme="majorBidi" w:hAnsiTheme="majorBidi" w:cstheme="majorBidi"/>
          <w:lang w:val="nl-NL"/>
        </w:rPr>
        <w:t>die door de lucht vloog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ten laatsten met vurige paerden en wagen ten Hemel trok.</w:t>
      </w:r>
      <w:r>
        <w:rPr>
          <w:rFonts w:asciiTheme="majorBidi" w:hAnsiTheme="majorBidi" w:cstheme="majorBidi"/>
          <w:lang w:val="nl-NL"/>
        </w:rPr>
        <w:t xml:space="preserve"> </w:t>
      </w:r>
      <w:r w:rsidRPr="00594620">
        <w:rPr>
          <w:rFonts w:asciiTheme="majorBidi" w:hAnsiTheme="majorBidi" w:cstheme="majorBidi"/>
          <w:lang w:val="nl-NL"/>
        </w:rPr>
        <w:t xml:space="preserve">Deze </w:t>
      </w:r>
      <w:r w:rsidR="008175CF">
        <w:rPr>
          <w:rFonts w:asciiTheme="majorBidi" w:hAnsiTheme="majorBidi" w:cstheme="majorBidi"/>
          <w:lang w:val="nl-NL"/>
        </w:rPr>
        <w:t>geschiedeniszen</w:t>
      </w:r>
      <w:r w:rsidRPr="00594620">
        <w:rPr>
          <w:rFonts w:asciiTheme="majorBidi" w:hAnsiTheme="majorBidi" w:cstheme="majorBidi"/>
          <w:lang w:val="nl-NL"/>
        </w:rPr>
        <w:t xml:space="preserve"> zeg ik zijn malkanderen gantschelijk</w:t>
      </w:r>
      <w:r>
        <w:rPr>
          <w:rFonts w:asciiTheme="majorBidi" w:hAnsiTheme="majorBidi" w:cstheme="majorBidi"/>
          <w:lang w:val="nl-NL"/>
        </w:rPr>
        <w:t xml:space="preserve"> </w:t>
      </w:r>
      <w:r w:rsidRPr="00594620">
        <w:rPr>
          <w:rFonts w:asciiTheme="majorBidi" w:hAnsiTheme="majorBidi" w:cstheme="majorBidi"/>
          <w:lang w:val="nl-NL"/>
        </w:rPr>
        <w:t>gelijk</w:t>
      </w:r>
      <w:r w:rsidR="00FF37F8">
        <w:rPr>
          <w:rFonts w:asciiTheme="majorBidi" w:hAnsiTheme="majorBidi" w:cstheme="majorBidi"/>
          <w:lang w:val="nl-NL"/>
        </w:rPr>
        <w:t xml:space="preserve">, </w:t>
      </w:r>
      <w:r w:rsidRPr="00594620">
        <w:rPr>
          <w:rFonts w:asciiTheme="majorBidi" w:hAnsiTheme="majorBidi" w:cstheme="majorBidi"/>
          <w:lang w:val="nl-NL"/>
        </w:rPr>
        <w:t>doch wy geven een zeer ongelijk oordeel van yder :</w:t>
      </w:r>
      <w:r>
        <w:rPr>
          <w:rFonts w:asciiTheme="majorBidi" w:hAnsiTheme="majorBidi" w:cstheme="majorBidi"/>
          <w:lang w:val="nl-NL"/>
        </w:rPr>
        <w:t xml:space="preserve"> </w:t>
      </w:r>
      <w:r w:rsidRPr="00594620">
        <w:rPr>
          <w:rFonts w:asciiTheme="majorBidi" w:hAnsiTheme="majorBidi" w:cstheme="majorBidi"/>
          <w:lang w:val="nl-NL"/>
        </w:rPr>
        <w:t>namelijk dit</w:t>
      </w:r>
      <w:r w:rsidR="00FF37F8">
        <w:rPr>
          <w:rFonts w:asciiTheme="majorBidi" w:hAnsiTheme="majorBidi" w:cstheme="majorBidi"/>
          <w:lang w:val="nl-NL"/>
        </w:rPr>
        <w:t xml:space="preserve">, </w:t>
      </w:r>
      <w:r w:rsidR="00995D06">
        <w:rPr>
          <w:rFonts w:asciiTheme="majorBidi" w:hAnsiTheme="majorBidi" w:cstheme="majorBidi"/>
          <w:lang w:val="nl-NL"/>
        </w:rPr>
        <w:t xml:space="preserve">dat d’ eerste niet dan loutere </w:t>
      </w:r>
      <w:r w:rsidRPr="00594620">
        <w:rPr>
          <w:rFonts w:asciiTheme="majorBidi" w:hAnsiTheme="majorBidi" w:cstheme="majorBidi"/>
          <w:lang w:val="nl-NL"/>
        </w:rPr>
        <w:t>beuzelingen heeft</w:t>
      </w:r>
      <w:r>
        <w:rPr>
          <w:rFonts w:asciiTheme="majorBidi" w:hAnsiTheme="majorBidi" w:cstheme="majorBidi"/>
          <w:lang w:val="nl-NL"/>
        </w:rPr>
        <w:t xml:space="preserve"> </w:t>
      </w:r>
      <w:r w:rsidRPr="00594620">
        <w:rPr>
          <w:rFonts w:asciiTheme="majorBidi" w:hAnsiTheme="majorBidi" w:cstheme="majorBidi"/>
          <w:lang w:val="nl-NL"/>
        </w:rPr>
        <w:t>willen schrijven : de twede dingen</w:t>
      </w:r>
      <w:r w:rsidR="00FF37F8">
        <w:rPr>
          <w:rFonts w:asciiTheme="majorBidi" w:hAnsiTheme="majorBidi" w:cstheme="majorBidi"/>
          <w:lang w:val="nl-NL"/>
        </w:rPr>
        <w:t xml:space="preserve">, </w:t>
      </w:r>
      <w:r w:rsidRPr="00594620">
        <w:rPr>
          <w:rFonts w:asciiTheme="majorBidi" w:hAnsiTheme="majorBidi" w:cstheme="majorBidi"/>
          <w:lang w:val="nl-NL"/>
        </w:rPr>
        <w:t>die de burgerlijke Staatkunde aangaan : en eindelijk de darde geweide dingen : en</w:t>
      </w:r>
      <w:r>
        <w:rPr>
          <w:rFonts w:asciiTheme="majorBidi" w:hAnsiTheme="majorBidi" w:cstheme="majorBidi"/>
          <w:lang w:val="nl-NL"/>
        </w:rPr>
        <w:t xml:space="preserve"> </w:t>
      </w:r>
      <w:r w:rsidRPr="00594620">
        <w:rPr>
          <w:rFonts w:asciiTheme="majorBidi" w:hAnsiTheme="majorBidi" w:cstheme="majorBidi"/>
          <w:lang w:val="nl-NL"/>
        </w:rPr>
        <w:t>wy overreden ons</w:t>
      </w:r>
      <w:r w:rsidR="00FF37F8">
        <w:rPr>
          <w:rFonts w:asciiTheme="majorBidi" w:hAnsiTheme="majorBidi" w:cstheme="majorBidi"/>
          <w:lang w:val="nl-NL"/>
        </w:rPr>
        <w:t xml:space="preserve">, </w:t>
      </w:r>
      <w:r w:rsidRPr="00594620">
        <w:rPr>
          <w:rFonts w:asciiTheme="majorBidi" w:hAnsiTheme="majorBidi" w:cstheme="majorBidi"/>
          <w:lang w:val="nl-NL"/>
        </w:rPr>
        <w:t>dit nergens anders om</w:t>
      </w:r>
      <w:r w:rsidR="00FF37F8">
        <w:rPr>
          <w:rFonts w:asciiTheme="majorBidi" w:hAnsiTheme="majorBidi" w:cstheme="majorBidi"/>
          <w:lang w:val="nl-NL"/>
        </w:rPr>
        <w:t xml:space="preserve">, </w:t>
      </w:r>
      <w:r w:rsidRPr="00594620">
        <w:rPr>
          <w:rFonts w:asciiTheme="majorBidi" w:hAnsiTheme="majorBidi" w:cstheme="majorBidi"/>
          <w:lang w:val="nl-NL"/>
        </w:rPr>
        <w:t>dan om de</w:t>
      </w:r>
      <w:r w:rsidR="006F3162">
        <w:rPr>
          <w:rFonts w:asciiTheme="majorBidi" w:hAnsiTheme="majorBidi" w:cstheme="majorBidi"/>
          <w:lang w:val="nl-NL"/>
        </w:rPr>
        <w:t xml:space="preserve"> </w:t>
      </w:r>
      <w:r w:rsidRPr="00594620">
        <w:rPr>
          <w:rFonts w:asciiTheme="majorBidi" w:hAnsiTheme="majorBidi" w:cstheme="majorBidi"/>
          <w:lang w:val="nl-NL"/>
        </w:rPr>
        <w:t>gevoelens die wy van hun Schrijvers hebben. Het blijkt dan</w:t>
      </w:r>
      <w:r>
        <w:rPr>
          <w:rFonts w:asciiTheme="majorBidi" w:hAnsiTheme="majorBidi" w:cstheme="majorBidi"/>
          <w:lang w:val="nl-NL"/>
        </w:rPr>
        <w:t xml:space="preserve"> </w:t>
      </w:r>
      <w:r w:rsidRPr="00594620">
        <w:rPr>
          <w:rFonts w:asciiTheme="majorBidi" w:hAnsiTheme="majorBidi" w:cstheme="majorBidi"/>
          <w:lang w:val="nl-NL"/>
        </w:rPr>
        <w:t>dat de kennis der Schrijvers</w:t>
      </w:r>
      <w:r w:rsidR="00FF37F8">
        <w:rPr>
          <w:rFonts w:asciiTheme="majorBidi" w:hAnsiTheme="majorBidi" w:cstheme="majorBidi"/>
          <w:lang w:val="nl-NL"/>
        </w:rPr>
        <w:t xml:space="preserve">, </w:t>
      </w:r>
      <w:r w:rsidRPr="00594620">
        <w:rPr>
          <w:rFonts w:asciiTheme="majorBidi" w:hAnsiTheme="majorBidi" w:cstheme="majorBidi"/>
          <w:lang w:val="nl-NL"/>
        </w:rPr>
        <w:t>die duistere zaken</w:t>
      </w:r>
      <w:r w:rsidR="00FF37F8">
        <w:rPr>
          <w:rFonts w:asciiTheme="majorBidi" w:hAnsiTheme="majorBidi" w:cstheme="majorBidi"/>
          <w:lang w:val="nl-NL"/>
        </w:rPr>
        <w:t xml:space="preserve">, </w:t>
      </w:r>
      <w:r w:rsidRPr="00594620">
        <w:rPr>
          <w:rFonts w:asciiTheme="majorBidi" w:hAnsiTheme="majorBidi" w:cstheme="majorBidi"/>
          <w:lang w:val="nl-NL"/>
        </w:rPr>
        <w:t>of die</w:t>
      </w:r>
      <w:r>
        <w:rPr>
          <w:rFonts w:asciiTheme="majorBidi" w:hAnsiTheme="majorBidi" w:cstheme="majorBidi"/>
          <w:lang w:val="nl-NL"/>
        </w:rPr>
        <w:t xml:space="preserve"> </w:t>
      </w:r>
      <w:r w:rsidRPr="00594620">
        <w:rPr>
          <w:rFonts w:asciiTheme="majorBidi" w:hAnsiTheme="majorBidi" w:cstheme="majorBidi"/>
          <w:lang w:val="nl-NL"/>
        </w:rPr>
        <w:t>onbevattelijk voor ‘t verstant zijn</w:t>
      </w:r>
      <w:r w:rsidR="00FF37F8">
        <w:rPr>
          <w:rFonts w:asciiTheme="majorBidi" w:hAnsiTheme="majorBidi" w:cstheme="majorBidi"/>
          <w:lang w:val="nl-NL"/>
        </w:rPr>
        <w:t xml:space="preserve">, </w:t>
      </w:r>
      <w:r w:rsidRPr="00594620">
        <w:rPr>
          <w:rFonts w:asciiTheme="majorBidi" w:hAnsiTheme="majorBidi" w:cstheme="majorBidi"/>
          <w:lang w:val="nl-NL"/>
        </w:rPr>
        <w:t>geschreven hebben</w:t>
      </w:r>
      <w:r w:rsidR="00FF37F8">
        <w:rPr>
          <w:rFonts w:asciiTheme="majorBidi" w:hAnsiTheme="majorBidi" w:cstheme="majorBidi"/>
          <w:lang w:val="nl-NL"/>
        </w:rPr>
        <w:t xml:space="preserve">, </w:t>
      </w:r>
      <w:r w:rsidRPr="00594620">
        <w:rPr>
          <w:rFonts w:asciiTheme="majorBidi" w:hAnsiTheme="majorBidi" w:cstheme="majorBidi"/>
          <w:lang w:val="nl-NL"/>
        </w:rPr>
        <w:t>voornamelijk noodzaaklijk is</w:t>
      </w:r>
      <w:r w:rsidR="00FF37F8">
        <w:rPr>
          <w:rFonts w:asciiTheme="majorBidi" w:hAnsiTheme="majorBidi" w:cstheme="majorBidi"/>
          <w:lang w:val="nl-NL"/>
        </w:rPr>
        <w:t xml:space="preserve">, </w:t>
      </w:r>
      <w:r w:rsidRPr="00594620">
        <w:rPr>
          <w:rFonts w:asciiTheme="majorBidi" w:hAnsiTheme="majorBidi" w:cstheme="majorBidi"/>
          <w:lang w:val="nl-NL"/>
        </w:rPr>
        <w:t>zo wy hun schri</w:t>
      </w:r>
      <w:r w:rsidR="00995D06">
        <w:rPr>
          <w:rFonts w:asciiTheme="majorBidi" w:hAnsiTheme="majorBidi" w:cstheme="majorBidi"/>
          <w:lang w:val="nl-NL"/>
        </w:rPr>
        <w:t>f</w:t>
      </w:r>
      <w:r w:rsidRPr="00594620">
        <w:rPr>
          <w:rFonts w:asciiTheme="majorBidi" w:hAnsiTheme="majorBidi" w:cstheme="majorBidi"/>
          <w:lang w:val="nl-NL"/>
        </w:rPr>
        <w:t>ten verklaren en</w:t>
      </w:r>
      <w:r>
        <w:rPr>
          <w:rFonts w:asciiTheme="majorBidi" w:hAnsiTheme="majorBidi" w:cstheme="majorBidi"/>
          <w:lang w:val="nl-NL"/>
        </w:rPr>
        <w:t xml:space="preserve"> </w:t>
      </w:r>
      <w:r w:rsidRPr="00594620">
        <w:rPr>
          <w:rFonts w:asciiTheme="majorBidi" w:hAnsiTheme="majorBidi" w:cstheme="majorBidi"/>
          <w:lang w:val="nl-NL"/>
        </w:rPr>
        <w:t>uitleggen willen ; om dezelfde oorzaken</w:t>
      </w:r>
      <w:r w:rsidR="00FF37F8">
        <w:rPr>
          <w:rFonts w:asciiTheme="majorBidi" w:hAnsiTheme="majorBidi" w:cstheme="majorBidi"/>
          <w:lang w:val="nl-NL"/>
        </w:rPr>
        <w:t xml:space="preserve">, </w:t>
      </w:r>
      <w:r w:rsidRPr="00594620">
        <w:rPr>
          <w:rFonts w:asciiTheme="majorBidi" w:hAnsiTheme="majorBidi" w:cstheme="majorBidi"/>
          <w:lang w:val="nl-NL"/>
        </w:rPr>
        <w:t>namelijk op dat</w:t>
      </w:r>
      <w:r>
        <w:rPr>
          <w:rFonts w:asciiTheme="majorBidi" w:hAnsiTheme="majorBidi" w:cstheme="majorBidi"/>
          <w:lang w:val="nl-NL"/>
        </w:rPr>
        <w:t xml:space="preserve"> </w:t>
      </w:r>
      <w:r w:rsidRPr="00594620">
        <w:rPr>
          <w:rFonts w:asciiTheme="majorBidi" w:hAnsiTheme="majorBidi" w:cstheme="majorBidi"/>
          <w:lang w:val="nl-NL"/>
        </w:rPr>
        <w:t>wy uit de verscheide lezingen der duistere</w:t>
      </w:r>
      <w:r w:rsidR="006F3162">
        <w:rPr>
          <w:rFonts w:asciiTheme="majorBidi" w:hAnsiTheme="majorBidi" w:cstheme="majorBidi"/>
          <w:lang w:val="nl-NL"/>
        </w:rPr>
        <w:t xml:space="preserve"> </w:t>
      </w:r>
      <w:r w:rsidR="008175CF">
        <w:rPr>
          <w:rFonts w:asciiTheme="majorBidi" w:hAnsiTheme="majorBidi" w:cstheme="majorBidi"/>
          <w:lang w:val="nl-NL"/>
        </w:rPr>
        <w:t>geschiedeniszen</w:t>
      </w:r>
      <w:r w:rsidR="00FF37F8">
        <w:rPr>
          <w:rFonts w:asciiTheme="majorBidi" w:hAnsiTheme="majorBidi" w:cstheme="majorBidi"/>
          <w:lang w:val="nl-NL"/>
        </w:rPr>
        <w:t xml:space="preserve">, </w:t>
      </w:r>
      <w:r w:rsidRPr="00594620">
        <w:rPr>
          <w:rFonts w:asciiTheme="majorBidi" w:hAnsiTheme="majorBidi" w:cstheme="majorBidi"/>
          <w:lang w:val="nl-NL"/>
        </w:rPr>
        <w:t>de ware zouden konnen uitkiezen</w:t>
      </w:r>
      <w:r w:rsidR="00FF37F8">
        <w:rPr>
          <w:rFonts w:asciiTheme="majorBidi" w:hAnsiTheme="majorBidi" w:cstheme="majorBidi"/>
          <w:lang w:val="nl-NL"/>
        </w:rPr>
        <w:t xml:space="preserve">, </w:t>
      </w:r>
      <w:r w:rsidRPr="00594620">
        <w:rPr>
          <w:rFonts w:asciiTheme="majorBidi" w:hAnsiTheme="majorBidi" w:cstheme="majorBidi"/>
          <w:lang w:val="nl-NL"/>
        </w:rPr>
        <w:t>is ook noodzaaklijk te weten</w:t>
      </w:r>
      <w:r w:rsidR="00FF37F8">
        <w:rPr>
          <w:rFonts w:asciiTheme="majorBidi" w:hAnsiTheme="majorBidi" w:cstheme="majorBidi"/>
          <w:lang w:val="nl-NL"/>
        </w:rPr>
        <w:t xml:space="preserve">, </w:t>
      </w:r>
      <w:r w:rsidRPr="00594620">
        <w:rPr>
          <w:rFonts w:asciiTheme="majorBidi" w:hAnsiTheme="majorBidi" w:cstheme="majorBidi"/>
          <w:lang w:val="nl-NL"/>
        </w:rPr>
        <w:t>in welker afschrift deze verscheide lezingen</w:t>
      </w:r>
      <w:r w:rsidR="006F3162">
        <w:rPr>
          <w:rFonts w:asciiTheme="majorBidi" w:hAnsiTheme="majorBidi" w:cstheme="majorBidi"/>
          <w:lang w:val="nl-NL"/>
        </w:rPr>
        <w:t xml:space="preserve"> </w:t>
      </w:r>
      <w:r w:rsidRPr="00594620">
        <w:rPr>
          <w:rFonts w:asciiTheme="majorBidi" w:hAnsiTheme="majorBidi" w:cstheme="majorBidi"/>
          <w:lang w:val="nl-NL"/>
        </w:rPr>
        <w:t>gevonden</w:t>
      </w:r>
      <w:r w:rsidR="00995D06">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en of men nooit meer andere</w:t>
      </w:r>
      <w:r w:rsidR="00FF37F8">
        <w:rPr>
          <w:rFonts w:asciiTheme="majorBidi" w:hAnsiTheme="majorBidi" w:cstheme="majorBidi"/>
          <w:lang w:val="nl-NL"/>
        </w:rPr>
        <w:t xml:space="preserve">, </w:t>
      </w:r>
      <w:r w:rsidRPr="00594620">
        <w:rPr>
          <w:rFonts w:asciiTheme="majorBidi" w:hAnsiTheme="majorBidi" w:cstheme="majorBidi"/>
          <w:lang w:val="nl-NL"/>
        </w:rPr>
        <w:t>by andere mannen</w:t>
      </w:r>
      <w:r>
        <w:rPr>
          <w:rFonts w:asciiTheme="majorBidi" w:hAnsiTheme="majorBidi" w:cstheme="majorBidi"/>
          <w:lang w:val="nl-NL"/>
        </w:rPr>
        <w:t xml:space="preserve"> </w:t>
      </w:r>
      <w:r w:rsidRPr="00594620">
        <w:rPr>
          <w:rFonts w:asciiTheme="majorBidi" w:hAnsiTheme="majorBidi" w:cstheme="majorBidi"/>
          <w:lang w:val="nl-NL"/>
        </w:rPr>
        <w:t>van groter achtbaarheit</w:t>
      </w:r>
      <w:r w:rsidR="00995D06">
        <w:rPr>
          <w:rFonts w:asciiTheme="majorBidi" w:hAnsiTheme="majorBidi" w:cstheme="majorBidi"/>
          <w:lang w:val="nl-NL"/>
        </w:rPr>
        <w:t xml:space="preserve"> </w:t>
      </w:r>
      <w:r w:rsidRPr="00594620">
        <w:rPr>
          <w:rFonts w:asciiTheme="majorBidi" w:hAnsiTheme="majorBidi" w:cstheme="majorBidi"/>
          <w:lang w:val="nl-NL"/>
        </w:rPr>
        <w:t>en</w:t>
      </w:r>
      <w:r w:rsidR="00995D06">
        <w:rPr>
          <w:rFonts w:asciiTheme="majorBidi" w:hAnsiTheme="majorBidi" w:cstheme="majorBidi"/>
          <w:lang w:val="nl-NL"/>
        </w:rPr>
        <w:t xml:space="preserve"> </w:t>
      </w:r>
      <w:r w:rsidRPr="00594620">
        <w:rPr>
          <w:rFonts w:asciiTheme="majorBidi" w:hAnsiTheme="majorBidi" w:cstheme="majorBidi"/>
          <w:lang w:val="nl-NL"/>
        </w:rPr>
        <w:t>gezach gevonden heeft.</w:t>
      </w:r>
      <w:r>
        <w:rPr>
          <w:rFonts w:asciiTheme="majorBidi" w:hAnsiTheme="majorBidi" w:cstheme="majorBidi"/>
          <w:lang w:val="nl-NL"/>
        </w:rPr>
        <w:t xml:space="preserve"> </w:t>
      </w:r>
    </w:p>
    <w:p w:rsidR="00594620" w:rsidRPr="00BD4CB1" w:rsidRDefault="00594620" w:rsidP="006F3162">
      <w:pPr>
        <w:spacing w:after="0" w:line="240" w:lineRule="auto"/>
        <w:ind w:firstLine="720"/>
        <w:rPr>
          <w:rFonts w:asciiTheme="majorBidi" w:hAnsiTheme="majorBidi" w:cstheme="majorBidi"/>
          <w:lang w:val="nl-NL"/>
        </w:rPr>
      </w:pPr>
      <w:r w:rsidRPr="00594620">
        <w:rPr>
          <w:rFonts w:asciiTheme="majorBidi" w:hAnsiTheme="majorBidi" w:cstheme="majorBidi"/>
          <w:lang w:val="nl-NL"/>
        </w:rPr>
        <w:t>Eindelijk daar is noch een andere swarigheit van enige</w:t>
      </w:r>
      <w:r>
        <w:rPr>
          <w:rFonts w:asciiTheme="majorBidi" w:hAnsiTheme="majorBidi" w:cstheme="majorBidi"/>
          <w:lang w:val="nl-NL"/>
        </w:rPr>
        <w:t xml:space="preserve"> </w:t>
      </w:r>
      <w:r w:rsidRPr="00594620">
        <w:rPr>
          <w:rFonts w:asciiTheme="majorBidi" w:hAnsiTheme="majorBidi" w:cstheme="majorBidi"/>
          <w:lang w:val="nl-NL"/>
        </w:rPr>
        <w:t>boeken der Schrift</w:t>
      </w:r>
      <w:r w:rsidR="00FF37F8">
        <w:rPr>
          <w:rFonts w:asciiTheme="majorBidi" w:hAnsiTheme="majorBidi" w:cstheme="majorBidi"/>
          <w:lang w:val="nl-NL"/>
        </w:rPr>
        <w:t xml:space="preserve">, </w:t>
      </w:r>
      <w:r w:rsidRPr="00594620">
        <w:rPr>
          <w:rFonts w:asciiTheme="majorBidi" w:hAnsiTheme="majorBidi" w:cstheme="majorBidi"/>
          <w:lang w:val="nl-NL"/>
        </w:rPr>
        <w:t xml:space="preserve">naar deze middel of dit beleed te </w:t>
      </w:r>
      <w:r w:rsidR="00995D06">
        <w:rPr>
          <w:rFonts w:asciiTheme="majorBidi" w:hAnsiTheme="majorBidi" w:cstheme="majorBidi"/>
          <w:lang w:val="nl-NL"/>
        </w:rPr>
        <w:t>ver</w:t>
      </w:r>
      <w:r w:rsidRPr="00594620">
        <w:rPr>
          <w:rFonts w:asciiTheme="majorBidi" w:hAnsiTheme="majorBidi" w:cstheme="majorBidi"/>
          <w:lang w:val="nl-NL"/>
        </w:rPr>
        <w:t>klaren en uit te leggen</w:t>
      </w:r>
      <w:r w:rsidR="00FF37F8">
        <w:rPr>
          <w:rFonts w:asciiTheme="majorBidi" w:hAnsiTheme="majorBidi" w:cstheme="majorBidi"/>
          <w:lang w:val="nl-NL"/>
        </w:rPr>
        <w:t xml:space="preserve">, </w:t>
      </w:r>
      <w:r w:rsidRPr="00594620">
        <w:rPr>
          <w:rFonts w:asciiTheme="majorBidi" w:hAnsiTheme="majorBidi" w:cstheme="majorBidi"/>
          <w:lang w:val="nl-NL"/>
        </w:rPr>
        <w:t>dewelke hier in bestaat</w:t>
      </w:r>
      <w:r w:rsidR="00FF37F8">
        <w:rPr>
          <w:rFonts w:asciiTheme="majorBidi" w:hAnsiTheme="majorBidi" w:cstheme="majorBidi"/>
          <w:lang w:val="nl-NL"/>
        </w:rPr>
        <w:t xml:space="preserve">, </w:t>
      </w:r>
      <w:r w:rsidRPr="00594620">
        <w:rPr>
          <w:rFonts w:asciiTheme="majorBidi" w:hAnsiTheme="majorBidi" w:cstheme="majorBidi"/>
          <w:lang w:val="nl-NL"/>
        </w:rPr>
        <w:t>dat wy</w:t>
      </w:r>
      <w:r>
        <w:rPr>
          <w:rFonts w:asciiTheme="majorBidi" w:hAnsiTheme="majorBidi" w:cstheme="majorBidi"/>
          <w:lang w:val="nl-NL"/>
        </w:rPr>
        <w:t xml:space="preserve"> </w:t>
      </w:r>
      <w:r w:rsidRPr="00594620">
        <w:rPr>
          <w:rFonts w:asciiTheme="majorBidi" w:hAnsiTheme="majorBidi" w:cstheme="majorBidi"/>
          <w:lang w:val="nl-NL"/>
        </w:rPr>
        <w:t>hen niet in</w:t>
      </w:r>
      <w:r w:rsidR="00995D06">
        <w:rPr>
          <w:rFonts w:asciiTheme="majorBidi" w:hAnsiTheme="majorBidi" w:cstheme="majorBidi"/>
          <w:lang w:val="nl-NL"/>
        </w:rPr>
        <w:t xml:space="preserve"> </w:t>
      </w:r>
      <w:r w:rsidRPr="00594620">
        <w:rPr>
          <w:rFonts w:asciiTheme="majorBidi" w:hAnsiTheme="majorBidi" w:cstheme="majorBidi"/>
          <w:lang w:val="nl-NL"/>
        </w:rPr>
        <w:t>de zelfde taal hebben</w:t>
      </w:r>
      <w:r w:rsidR="00FF37F8">
        <w:rPr>
          <w:rFonts w:asciiTheme="majorBidi" w:hAnsiTheme="majorBidi" w:cstheme="majorBidi"/>
          <w:lang w:val="nl-NL"/>
        </w:rPr>
        <w:t xml:space="preserve">, </w:t>
      </w:r>
      <w:r w:rsidRPr="00594620">
        <w:rPr>
          <w:rFonts w:asciiTheme="majorBidi" w:hAnsiTheme="majorBidi" w:cstheme="majorBidi"/>
          <w:lang w:val="nl-NL"/>
        </w:rPr>
        <w:t>daar in zy eerst geschreven</w:t>
      </w:r>
      <w:r>
        <w:rPr>
          <w:rFonts w:asciiTheme="majorBidi" w:hAnsiTheme="majorBidi" w:cstheme="majorBidi"/>
          <w:lang w:val="nl-NL"/>
        </w:rPr>
        <w:t xml:space="preserve"> </w:t>
      </w:r>
      <w:r w:rsidRPr="00594620">
        <w:rPr>
          <w:rFonts w:asciiTheme="majorBidi" w:hAnsiTheme="majorBidi" w:cstheme="majorBidi"/>
          <w:lang w:val="nl-NL"/>
        </w:rPr>
        <w:t>zijn. Want Mattheus Evangelium</w:t>
      </w:r>
      <w:r w:rsidR="00FF37F8">
        <w:rPr>
          <w:rFonts w:asciiTheme="majorBidi" w:hAnsiTheme="majorBidi" w:cstheme="majorBidi"/>
          <w:lang w:val="nl-NL"/>
        </w:rPr>
        <w:t xml:space="preserve">, </w:t>
      </w:r>
      <w:r w:rsidRPr="00594620">
        <w:rPr>
          <w:rFonts w:asciiTheme="majorBidi" w:hAnsiTheme="majorBidi" w:cstheme="majorBidi"/>
          <w:lang w:val="nl-NL"/>
        </w:rPr>
        <w:t>en zonder twijfel</w:t>
      </w:r>
      <w:r>
        <w:rPr>
          <w:rFonts w:asciiTheme="majorBidi" w:hAnsiTheme="majorBidi" w:cstheme="majorBidi"/>
          <w:lang w:val="nl-NL"/>
        </w:rPr>
        <w:t xml:space="preserve"> </w:t>
      </w:r>
      <w:r w:rsidRPr="00594620">
        <w:rPr>
          <w:rFonts w:asciiTheme="majorBidi" w:hAnsiTheme="majorBidi" w:cstheme="majorBidi"/>
          <w:lang w:val="nl-NL"/>
        </w:rPr>
        <w:t>ook de brief aan de Hebreën</w:t>
      </w:r>
      <w:r w:rsidR="00FF37F8">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volgens het gemeen</w:t>
      </w:r>
      <w:r w:rsidR="006F3162">
        <w:rPr>
          <w:rFonts w:asciiTheme="majorBidi" w:hAnsiTheme="majorBidi" w:cstheme="majorBidi"/>
          <w:lang w:val="nl-NL"/>
        </w:rPr>
        <w:t xml:space="preserve"> </w:t>
      </w:r>
      <w:r w:rsidRPr="00594620">
        <w:rPr>
          <w:rFonts w:asciiTheme="majorBidi" w:hAnsiTheme="majorBidi" w:cstheme="majorBidi"/>
          <w:lang w:val="nl-NL"/>
        </w:rPr>
        <w:t>gevoelen</w:t>
      </w:r>
      <w:r w:rsidR="00FF37F8">
        <w:rPr>
          <w:rFonts w:asciiTheme="majorBidi" w:hAnsiTheme="majorBidi" w:cstheme="majorBidi"/>
          <w:lang w:val="nl-NL"/>
        </w:rPr>
        <w:t xml:space="preserve">, </w:t>
      </w:r>
      <w:r w:rsidRPr="00594620">
        <w:rPr>
          <w:rFonts w:asciiTheme="majorBidi" w:hAnsiTheme="majorBidi" w:cstheme="majorBidi"/>
          <w:lang w:val="nl-NL"/>
        </w:rPr>
        <w:t>in de Hebreeusche taal geschreven</w:t>
      </w:r>
      <w:r w:rsidR="00FF37F8">
        <w:rPr>
          <w:rFonts w:asciiTheme="majorBidi" w:hAnsiTheme="majorBidi" w:cstheme="majorBidi"/>
          <w:lang w:val="nl-NL"/>
        </w:rPr>
        <w:t xml:space="preserve">, </w:t>
      </w:r>
      <w:r w:rsidRPr="00594620">
        <w:rPr>
          <w:rFonts w:asciiTheme="majorBidi" w:hAnsiTheme="majorBidi" w:cstheme="majorBidi"/>
          <w:lang w:val="nl-NL"/>
        </w:rPr>
        <w:t>schoon zy niet</w:t>
      </w:r>
      <w:r>
        <w:rPr>
          <w:rFonts w:asciiTheme="majorBidi" w:hAnsiTheme="majorBidi" w:cstheme="majorBidi"/>
          <w:lang w:val="nl-NL"/>
        </w:rPr>
        <w:t xml:space="preserve"> </w:t>
      </w:r>
      <w:r w:rsidRPr="00594620">
        <w:rPr>
          <w:rFonts w:asciiTheme="majorBidi" w:hAnsiTheme="majorBidi" w:cstheme="majorBidi"/>
          <w:lang w:val="nl-NL"/>
        </w:rPr>
        <w:t>daar in te vinden zijn. Van Jobs boek word getwijfelt</w:t>
      </w:r>
      <w:r w:rsidR="00FF37F8">
        <w:rPr>
          <w:rFonts w:asciiTheme="majorBidi" w:hAnsiTheme="majorBidi" w:cstheme="majorBidi"/>
          <w:lang w:val="nl-NL"/>
        </w:rPr>
        <w:t xml:space="preserve">, </w:t>
      </w:r>
      <w:r w:rsidRPr="00594620">
        <w:rPr>
          <w:rFonts w:asciiTheme="majorBidi" w:hAnsiTheme="majorBidi" w:cstheme="majorBidi"/>
          <w:lang w:val="nl-NL"/>
        </w:rPr>
        <w:t>in</w:t>
      </w:r>
      <w:r>
        <w:rPr>
          <w:rFonts w:asciiTheme="majorBidi" w:hAnsiTheme="majorBidi" w:cstheme="majorBidi"/>
          <w:lang w:val="nl-NL"/>
        </w:rPr>
        <w:t xml:space="preserve"> </w:t>
      </w:r>
      <w:r w:rsidRPr="00594620">
        <w:rPr>
          <w:rFonts w:asciiTheme="majorBidi" w:hAnsiTheme="majorBidi" w:cstheme="majorBidi"/>
          <w:lang w:val="nl-NL"/>
        </w:rPr>
        <w:t>welke taal het geschreven is. Aben H</w:t>
      </w:r>
      <w:r w:rsidR="00995D06">
        <w:rPr>
          <w:rFonts w:asciiTheme="majorBidi" w:hAnsiTheme="majorBidi" w:cstheme="majorBidi"/>
          <w:lang w:val="nl-NL"/>
        </w:rPr>
        <w:t>es</w:t>
      </w:r>
      <w:r w:rsidRPr="00594620">
        <w:rPr>
          <w:rFonts w:asciiTheme="majorBidi" w:hAnsiTheme="majorBidi" w:cstheme="majorBidi"/>
          <w:lang w:val="nl-NL"/>
        </w:rPr>
        <w:t>ra in zijn verklaringen</w:t>
      </w:r>
      <w:r>
        <w:rPr>
          <w:rFonts w:asciiTheme="majorBidi" w:hAnsiTheme="majorBidi" w:cstheme="majorBidi"/>
          <w:lang w:val="nl-NL"/>
        </w:rPr>
        <w:t xml:space="preserve"> </w:t>
      </w:r>
      <w:r w:rsidRPr="00594620">
        <w:rPr>
          <w:rFonts w:asciiTheme="majorBidi" w:hAnsiTheme="majorBidi" w:cstheme="majorBidi"/>
          <w:lang w:val="nl-NL"/>
        </w:rPr>
        <w:t>verzekert</w:t>
      </w:r>
      <w:r w:rsidR="00FF37F8">
        <w:rPr>
          <w:rFonts w:asciiTheme="majorBidi" w:hAnsiTheme="majorBidi" w:cstheme="majorBidi"/>
          <w:lang w:val="nl-NL"/>
        </w:rPr>
        <w:t xml:space="preserve">, </w:t>
      </w:r>
      <w:r w:rsidRPr="00594620">
        <w:rPr>
          <w:rFonts w:asciiTheme="majorBidi" w:hAnsiTheme="majorBidi" w:cstheme="majorBidi"/>
          <w:lang w:val="nl-NL"/>
        </w:rPr>
        <w:t>dat het uit een andere taal</w:t>
      </w:r>
      <w:r w:rsidR="00FF37F8">
        <w:rPr>
          <w:rFonts w:asciiTheme="majorBidi" w:hAnsiTheme="majorBidi" w:cstheme="majorBidi"/>
          <w:lang w:val="nl-NL"/>
        </w:rPr>
        <w:t xml:space="preserve">, </w:t>
      </w:r>
      <w:r w:rsidRPr="00594620">
        <w:rPr>
          <w:rFonts w:asciiTheme="majorBidi" w:hAnsiTheme="majorBidi" w:cstheme="majorBidi"/>
          <w:lang w:val="nl-NL"/>
        </w:rPr>
        <w:t>in de</w:t>
      </w:r>
      <w:r w:rsidR="006F3162">
        <w:rPr>
          <w:rFonts w:asciiTheme="majorBidi" w:hAnsiTheme="majorBidi" w:cstheme="majorBidi"/>
          <w:lang w:val="nl-NL"/>
        </w:rPr>
        <w:t xml:space="preserve"> </w:t>
      </w:r>
      <w:r w:rsidRPr="00594620">
        <w:rPr>
          <w:rFonts w:asciiTheme="majorBidi" w:hAnsiTheme="majorBidi" w:cstheme="majorBidi"/>
          <w:lang w:val="nl-NL"/>
        </w:rPr>
        <w:t>Hebreeusche</w:t>
      </w:r>
      <w:r w:rsidR="00FF37F8">
        <w:rPr>
          <w:rFonts w:asciiTheme="majorBidi" w:hAnsiTheme="majorBidi" w:cstheme="majorBidi"/>
          <w:lang w:val="nl-NL"/>
        </w:rPr>
        <w:t xml:space="preserve">, </w:t>
      </w:r>
      <w:r w:rsidRPr="00594620">
        <w:rPr>
          <w:rFonts w:asciiTheme="majorBidi" w:hAnsiTheme="majorBidi" w:cstheme="majorBidi"/>
          <w:lang w:val="nl-NL"/>
        </w:rPr>
        <w:t>is overgebracht</w:t>
      </w:r>
      <w:r w:rsidR="00FF37F8">
        <w:rPr>
          <w:rFonts w:asciiTheme="majorBidi" w:hAnsiTheme="majorBidi" w:cstheme="majorBidi"/>
          <w:lang w:val="nl-NL"/>
        </w:rPr>
        <w:t xml:space="preserve">, </w:t>
      </w:r>
      <w:r w:rsidRPr="00594620">
        <w:rPr>
          <w:rFonts w:asciiTheme="majorBidi" w:hAnsiTheme="majorBidi" w:cstheme="majorBidi"/>
          <w:lang w:val="nl-NL"/>
        </w:rPr>
        <w:t>en dat dit d’ oorzaak</w:t>
      </w:r>
      <w:r w:rsidR="00995D06">
        <w:rPr>
          <w:rFonts w:asciiTheme="majorBidi" w:hAnsiTheme="majorBidi" w:cstheme="majorBidi"/>
          <w:lang w:val="nl-NL"/>
        </w:rPr>
        <w:t xml:space="preserve"> </w:t>
      </w:r>
      <w:r w:rsidRPr="00594620">
        <w:rPr>
          <w:rFonts w:asciiTheme="majorBidi" w:hAnsiTheme="majorBidi" w:cstheme="majorBidi"/>
          <w:lang w:val="nl-NL"/>
        </w:rPr>
        <w:t>van zijn duisterheit</w:t>
      </w:r>
      <w:r>
        <w:rPr>
          <w:rFonts w:asciiTheme="majorBidi" w:hAnsiTheme="majorBidi" w:cstheme="majorBidi"/>
          <w:lang w:val="nl-NL"/>
        </w:rPr>
        <w:t xml:space="preserve"> </w:t>
      </w:r>
      <w:r w:rsidRPr="00594620">
        <w:rPr>
          <w:rFonts w:asciiTheme="majorBidi" w:hAnsiTheme="majorBidi" w:cstheme="majorBidi"/>
          <w:lang w:val="nl-NL"/>
        </w:rPr>
        <w:t>is. Ik spreek niet van d’</w:t>
      </w:r>
      <w:r w:rsidR="006F3162">
        <w:rPr>
          <w:rFonts w:asciiTheme="majorBidi" w:hAnsiTheme="majorBidi" w:cstheme="majorBidi"/>
          <w:lang w:val="nl-NL"/>
        </w:rPr>
        <w:t xml:space="preserve"> </w:t>
      </w:r>
      <w:r w:rsidRPr="00594620">
        <w:rPr>
          <w:rFonts w:asciiTheme="majorBidi" w:hAnsiTheme="majorBidi" w:cstheme="majorBidi"/>
          <w:lang w:val="nl-NL"/>
        </w:rPr>
        <w:t>onregelmatige Boeken</w:t>
      </w:r>
      <w:r w:rsidR="00FF37F8">
        <w:rPr>
          <w:rFonts w:asciiTheme="majorBidi" w:hAnsiTheme="majorBidi" w:cstheme="majorBidi"/>
          <w:lang w:val="nl-NL"/>
        </w:rPr>
        <w:t xml:space="preserve">, </w:t>
      </w:r>
      <w:r w:rsidRPr="00594620">
        <w:rPr>
          <w:rFonts w:asciiTheme="majorBidi" w:hAnsiTheme="majorBidi" w:cstheme="majorBidi"/>
          <w:lang w:val="nl-NL"/>
        </w:rPr>
        <w:t>dewijl</w:t>
      </w:r>
      <w:r>
        <w:rPr>
          <w:rFonts w:asciiTheme="majorBidi" w:hAnsiTheme="majorBidi" w:cstheme="majorBidi"/>
          <w:lang w:val="nl-NL"/>
        </w:rPr>
        <w:t xml:space="preserve"> </w:t>
      </w:r>
      <w:r w:rsidRPr="00594620">
        <w:rPr>
          <w:rFonts w:asciiTheme="majorBidi" w:hAnsiTheme="majorBidi" w:cstheme="majorBidi"/>
          <w:lang w:val="nl-NL"/>
        </w:rPr>
        <w:t>zy ongeli</w:t>
      </w:r>
      <w:r w:rsidR="00995D06">
        <w:rPr>
          <w:rFonts w:asciiTheme="majorBidi" w:hAnsiTheme="majorBidi" w:cstheme="majorBidi"/>
          <w:lang w:val="nl-NL"/>
        </w:rPr>
        <w:t>jk van t achtbaarheit en gezach</w:t>
      </w:r>
      <w:r w:rsidRPr="00594620">
        <w:rPr>
          <w:rFonts w:asciiTheme="majorBidi" w:hAnsiTheme="majorBidi" w:cstheme="majorBidi"/>
          <w:lang w:val="nl-NL"/>
        </w:rPr>
        <w:t xml:space="preserve"> zijn. En alle</w:t>
      </w:r>
      <w:r>
        <w:rPr>
          <w:rFonts w:asciiTheme="majorBidi" w:hAnsiTheme="majorBidi" w:cstheme="majorBidi"/>
          <w:lang w:val="nl-NL"/>
        </w:rPr>
        <w:t xml:space="preserve"> </w:t>
      </w:r>
      <w:r w:rsidRPr="00594620">
        <w:rPr>
          <w:rFonts w:asciiTheme="majorBidi" w:hAnsiTheme="majorBidi" w:cstheme="majorBidi"/>
          <w:lang w:val="nl-NL"/>
        </w:rPr>
        <w:t>deze swarigheden zijn van deze middel</w:t>
      </w:r>
      <w:r w:rsidR="00FF37F8">
        <w:rPr>
          <w:rFonts w:asciiTheme="majorBidi" w:hAnsiTheme="majorBidi" w:cstheme="majorBidi"/>
          <w:lang w:val="nl-NL"/>
        </w:rPr>
        <w:t xml:space="preserve">, </w:t>
      </w:r>
      <w:r w:rsidRPr="00594620">
        <w:rPr>
          <w:rFonts w:asciiTheme="majorBidi" w:hAnsiTheme="majorBidi" w:cstheme="majorBidi"/>
          <w:lang w:val="nl-NL"/>
        </w:rPr>
        <w:t>of van dit beleed</w:t>
      </w:r>
      <w:r w:rsidR="00FF37F8">
        <w:rPr>
          <w:rFonts w:asciiTheme="majorBidi" w:hAnsiTheme="majorBidi" w:cstheme="majorBidi"/>
          <w:lang w:val="nl-NL"/>
        </w:rPr>
        <w:t>,</w:t>
      </w:r>
      <w:r w:rsidR="006F3162">
        <w:rPr>
          <w:rFonts w:asciiTheme="majorBidi" w:hAnsiTheme="majorBidi" w:cstheme="majorBidi"/>
          <w:lang w:val="nl-NL"/>
        </w:rPr>
        <w:t xml:space="preserve"> </w:t>
      </w:r>
      <w:r w:rsidR="00995D06">
        <w:rPr>
          <w:rFonts w:asciiTheme="majorBidi" w:hAnsiTheme="majorBidi" w:cstheme="majorBidi"/>
          <w:lang w:val="nl-NL"/>
        </w:rPr>
        <w:t>om de Schrift volgens des</w:t>
      </w:r>
      <w:r w:rsidRPr="00594620">
        <w:rPr>
          <w:rFonts w:asciiTheme="majorBidi" w:hAnsiTheme="majorBidi" w:cstheme="majorBidi"/>
          <w:lang w:val="nl-NL"/>
        </w:rPr>
        <w:t>zelfs geschiedenis</w:t>
      </w:r>
      <w:r w:rsidR="00995D06">
        <w:rPr>
          <w:rFonts w:asciiTheme="majorBidi" w:hAnsiTheme="majorBidi" w:cstheme="majorBidi"/>
          <w:lang w:val="nl-NL"/>
        </w:rPr>
        <w:t>z</w:t>
      </w:r>
      <w:r w:rsidRPr="00594620">
        <w:rPr>
          <w:rFonts w:asciiTheme="majorBidi" w:hAnsiTheme="majorBidi" w:cstheme="majorBidi"/>
          <w:lang w:val="nl-NL"/>
        </w:rPr>
        <w:t>e</w:t>
      </w:r>
      <w:r w:rsidR="00FF37F8">
        <w:rPr>
          <w:rFonts w:asciiTheme="majorBidi" w:hAnsiTheme="majorBidi" w:cstheme="majorBidi"/>
          <w:lang w:val="nl-NL"/>
        </w:rPr>
        <w:t xml:space="preserve">, </w:t>
      </w:r>
      <w:r w:rsidRPr="00594620">
        <w:rPr>
          <w:rFonts w:asciiTheme="majorBidi" w:hAnsiTheme="majorBidi" w:cstheme="majorBidi"/>
          <w:lang w:val="nl-NL"/>
        </w:rPr>
        <w:t>die wy</w:t>
      </w:r>
      <w:r w:rsidR="006F3162">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te verklaren en uit te leggen</w:t>
      </w:r>
      <w:r w:rsidR="00FF37F8">
        <w:rPr>
          <w:rFonts w:asciiTheme="majorBidi" w:hAnsiTheme="majorBidi" w:cstheme="majorBidi"/>
          <w:lang w:val="nl-NL"/>
        </w:rPr>
        <w:t xml:space="preserve">, </w:t>
      </w:r>
      <w:r w:rsidRPr="00594620">
        <w:rPr>
          <w:rFonts w:asciiTheme="majorBidi" w:hAnsiTheme="majorBidi" w:cstheme="majorBidi"/>
          <w:lang w:val="nl-NL"/>
        </w:rPr>
        <w:t>dewelke ik aangevangen</w:t>
      </w:r>
      <w:r>
        <w:rPr>
          <w:rFonts w:asciiTheme="majorBidi" w:hAnsiTheme="majorBidi" w:cstheme="majorBidi"/>
          <w:lang w:val="nl-NL"/>
        </w:rPr>
        <w:t xml:space="preserve"> </w:t>
      </w:r>
      <w:r w:rsidRPr="00594620">
        <w:rPr>
          <w:rFonts w:asciiTheme="majorBidi" w:hAnsiTheme="majorBidi" w:cstheme="majorBidi"/>
          <w:lang w:val="nl-NL"/>
        </w:rPr>
        <w:t>hadde te verhandelen</w:t>
      </w:r>
      <w:r w:rsidR="00FF37F8">
        <w:rPr>
          <w:rFonts w:asciiTheme="majorBidi" w:hAnsiTheme="majorBidi" w:cstheme="majorBidi"/>
          <w:lang w:val="nl-NL"/>
        </w:rPr>
        <w:t xml:space="preserve">, </w:t>
      </w:r>
      <w:r w:rsidRPr="00594620">
        <w:rPr>
          <w:rFonts w:asciiTheme="majorBidi" w:hAnsiTheme="majorBidi" w:cstheme="majorBidi"/>
          <w:lang w:val="nl-NL"/>
        </w:rPr>
        <w:t>en die ik zo groot acht</w:t>
      </w:r>
      <w:r w:rsidR="00FF37F8">
        <w:rPr>
          <w:rFonts w:asciiTheme="majorBidi" w:hAnsiTheme="majorBidi" w:cstheme="majorBidi"/>
          <w:lang w:val="nl-NL"/>
        </w:rPr>
        <w:t xml:space="preserve">, </w:t>
      </w:r>
      <w:r w:rsidRPr="00594620">
        <w:rPr>
          <w:rFonts w:asciiTheme="majorBidi" w:hAnsiTheme="majorBidi" w:cstheme="majorBidi"/>
          <w:lang w:val="nl-NL"/>
        </w:rPr>
        <w:t>dat ik niet</w:t>
      </w:r>
      <w:r>
        <w:rPr>
          <w:rFonts w:asciiTheme="majorBidi" w:hAnsiTheme="majorBidi" w:cstheme="majorBidi"/>
          <w:lang w:val="nl-NL"/>
        </w:rPr>
        <w:t xml:space="preserve"> </w:t>
      </w:r>
      <w:r w:rsidRPr="00594620">
        <w:rPr>
          <w:rFonts w:asciiTheme="majorBidi" w:hAnsiTheme="majorBidi" w:cstheme="majorBidi"/>
          <w:lang w:val="nl-NL"/>
        </w:rPr>
        <w:t xml:space="preserve">schroom te zeggen </w:t>
      </w:r>
      <w:r w:rsidR="00FF37F8">
        <w:rPr>
          <w:rFonts w:asciiTheme="majorBidi" w:hAnsiTheme="majorBidi" w:cstheme="majorBidi"/>
          <w:lang w:val="nl-NL"/>
        </w:rPr>
        <w:t xml:space="preserve">, </w:t>
      </w:r>
      <w:r w:rsidRPr="00594620">
        <w:rPr>
          <w:rFonts w:asciiTheme="majorBidi" w:hAnsiTheme="majorBidi" w:cstheme="majorBidi"/>
          <w:lang w:val="nl-NL"/>
        </w:rPr>
        <w:t>dat</w:t>
      </w:r>
      <w:r w:rsidR="00995D06">
        <w:rPr>
          <w:rFonts w:asciiTheme="majorBidi" w:hAnsiTheme="majorBidi" w:cstheme="majorBidi"/>
          <w:lang w:val="nl-NL"/>
        </w:rPr>
        <w:t xml:space="preserve"> </w:t>
      </w:r>
      <w:r w:rsidRPr="00594620">
        <w:rPr>
          <w:rFonts w:asciiTheme="majorBidi" w:hAnsiTheme="majorBidi" w:cstheme="majorBidi"/>
          <w:lang w:val="nl-NL"/>
        </w:rPr>
        <w:t>wy</w:t>
      </w:r>
      <w:r w:rsidR="00FF37F8">
        <w:rPr>
          <w:rFonts w:asciiTheme="majorBidi" w:hAnsiTheme="majorBidi" w:cstheme="majorBidi"/>
          <w:lang w:val="nl-NL"/>
        </w:rPr>
        <w:t xml:space="preserve">, </w:t>
      </w:r>
      <w:r w:rsidRPr="00594620">
        <w:rPr>
          <w:rFonts w:asciiTheme="majorBidi" w:hAnsiTheme="majorBidi" w:cstheme="majorBidi"/>
          <w:lang w:val="nl-NL"/>
        </w:rPr>
        <w:t>of</w:t>
      </w:r>
      <w:r w:rsidR="00995D06">
        <w:rPr>
          <w:rFonts w:asciiTheme="majorBidi" w:hAnsiTheme="majorBidi" w:cstheme="majorBidi"/>
          <w:lang w:val="nl-NL"/>
        </w:rPr>
        <w:t xml:space="preserve"> </w:t>
      </w:r>
      <w:r w:rsidRPr="00594620">
        <w:rPr>
          <w:rFonts w:asciiTheme="majorBidi" w:hAnsiTheme="majorBidi" w:cstheme="majorBidi"/>
          <w:lang w:val="nl-NL"/>
        </w:rPr>
        <w:t>van</w:t>
      </w:r>
      <w:r w:rsidR="00995D06">
        <w:rPr>
          <w:rFonts w:asciiTheme="majorBidi" w:hAnsiTheme="majorBidi" w:cstheme="majorBidi"/>
          <w:lang w:val="nl-NL"/>
        </w:rPr>
        <w:t xml:space="preserve"> </w:t>
      </w:r>
      <w:r w:rsidRPr="00594620">
        <w:rPr>
          <w:rFonts w:asciiTheme="majorBidi" w:hAnsiTheme="majorBidi" w:cstheme="majorBidi"/>
          <w:lang w:val="nl-NL"/>
        </w:rPr>
        <w:t>de</w:t>
      </w:r>
      <w:r w:rsidR="00995D06">
        <w:rPr>
          <w:rFonts w:asciiTheme="majorBidi" w:hAnsiTheme="majorBidi" w:cstheme="majorBidi"/>
          <w:lang w:val="nl-NL"/>
        </w:rPr>
        <w:t xml:space="preserve"> </w:t>
      </w:r>
      <w:r w:rsidRPr="00594620">
        <w:rPr>
          <w:rFonts w:asciiTheme="majorBidi" w:hAnsiTheme="majorBidi" w:cstheme="majorBidi"/>
          <w:lang w:val="nl-NL"/>
        </w:rPr>
        <w:t>ware</w:t>
      </w:r>
      <w:r w:rsidR="00995D06">
        <w:rPr>
          <w:rFonts w:asciiTheme="majorBidi" w:hAnsiTheme="majorBidi" w:cstheme="majorBidi"/>
          <w:lang w:val="nl-NL"/>
        </w:rPr>
        <w:t xml:space="preserve"> </w:t>
      </w:r>
      <w:r w:rsidRPr="00594620">
        <w:rPr>
          <w:rFonts w:asciiTheme="majorBidi" w:hAnsiTheme="majorBidi" w:cstheme="majorBidi"/>
          <w:lang w:val="nl-NL"/>
        </w:rPr>
        <w:t>zin</w:t>
      </w:r>
      <w:r w:rsidR="00995D06">
        <w:rPr>
          <w:rFonts w:asciiTheme="majorBidi" w:hAnsiTheme="majorBidi" w:cstheme="majorBidi"/>
          <w:lang w:val="nl-NL"/>
        </w:rPr>
        <w:t xml:space="preserve"> </w:t>
      </w:r>
      <w:r w:rsidRPr="00594620">
        <w:rPr>
          <w:rFonts w:asciiTheme="majorBidi" w:hAnsiTheme="majorBidi" w:cstheme="majorBidi"/>
          <w:lang w:val="nl-NL"/>
        </w:rPr>
        <w:t>der Schrift in</w:t>
      </w:r>
      <w:r>
        <w:rPr>
          <w:rFonts w:asciiTheme="majorBidi" w:hAnsiTheme="majorBidi" w:cstheme="majorBidi"/>
          <w:lang w:val="nl-NL"/>
        </w:rPr>
        <w:t xml:space="preserve"> </w:t>
      </w:r>
      <w:r w:rsidRPr="00594620">
        <w:rPr>
          <w:rFonts w:asciiTheme="majorBidi" w:hAnsiTheme="majorBidi" w:cstheme="majorBidi"/>
          <w:lang w:val="nl-NL"/>
        </w:rPr>
        <w:t>zeer veel plaatzen onkundig zijn</w:t>
      </w:r>
      <w:r w:rsidR="00FF37F8">
        <w:rPr>
          <w:rFonts w:asciiTheme="majorBidi" w:hAnsiTheme="majorBidi" w:cstheme="majorBidi"/>
          <w:lang w:val="nl-NL"/>
        </w:rPr>
        <w:t xml:space="preserve">, </w:t>
      </w:r>
      <w:r w:rsidRPr="00594620">
        <w:rPr>
          <w:rFonts w:asciiTheme="majorBidi" w:hAnsiTheme="majorBidi" w:cstheme="majorBidi"/>
          <w:lang w:val="nl-NL"/>
        </w:rPr>
        <w:t>of zonder</w:t>
      </w:r>
      <w:r w:rsidR="00995D06">
        <w:rPr>
          <w:rFonts w:asciiTheme="majorBidi" w:hAnsiTheme="majorBidi" w:cstheme="majorBidi"/>
          <w:lang w:val="nl-NL"/>
        </w:rPr>
        <w:t xml:space="preserve"> zekerheit daar na moeten</w:t>
      </w:r>
      <w:r w:rsidR="006F3162">
        <w:rPr>
          <w:rFonts w:asciiTheme="majorBidi" w:hAnsiTheme="majorBidi" w:cstheme="majorBidi"/>
          <w:lang w:val="nl-NL"/>
        </w:rPr>
        <w:t xml:space="preserve"> </w:t>
      </w:r>
      <w:r w:rsidRPr="00594620">
        <w:rPr>
          <w:rFonts w:asciiTheme="majorBidi" w:hAnsiTheme="majorBidi" w:cstheme="majorBidi"/>
          <w:lang w:val="nl-NL"/>
        </w:rPr>
        <w:t>raden en gis</w:t>
      </w:r>
      <w:r w:rsidR="00995D06">
        <w:rPr>
          <w:rFonts w:asciiTheme="majorBidi" w:hAnsiTheme="majorBidi" w:cstheme="majorBidi"/>
          <w:lang w:val="nl-NL"/>
        </w:rPr>
        <w:t>z</w:t>
      </w:r>
      <w:r w:rsidRPr="00594620">
        <w:rPr>
          <w:rFonts w:asciiTheme="majorBidi" w:hAnsiTheme="majorBidi" w:cstheme="majorBidi"/>
          <w:lang w:val="nl-NL"/>
        </w:rPr>
        <w:t>en. Doch dit staat hier in weer</w:t>
      </w:r>
      <w:r w:rsidR="006F3162">
        <w:rPr>
          <w:rFonts w:asciiTheme="majorBidi" w:hAnsiTheme="majorBidi" w:cstheme="majorBidi"/>
          <w:lang w:val="nl-NL"/>
        </w:rPr>
        <w:t xml:space="preserve"> </w:t>
      </w:r>
      <w:r w:rsidRPr="00594620">
        <w:rPr>
          <w:rFonts w:asciiTheme="majorBidi" w:hAnsiTheme="majorBidi" w:cstheme="majorBidi"/>
          <w:lang w:val="nl-NL"/>
        </w:rPr>
        <w:t>aanmerken</w:t>
      </w:r>
      <w:r w:rsidR="00FF37F8">
        <w:rPr>
          <w:rFonts w:asciiTheme="majorBidi" w:hAnsiTheme="majorBidi" w:cstheme="majorBidi"/>
          <w:lang w:val="nl-NL"/>
        </w:rPr>
        <w:t xml:space="preserve">, </w:t>
      </w:r>
      <w:r w:rsidR="00995D06">
        <w:rPr>
          <w:rFonts w:asciiTheme="majorBidi" w:hAnsiTheme="majorBidi" w:cstheme="majorBidi"/>
          <w:lang w:val="nl-NL"/>
        </w:rPr>
        <w:t xml:space="preserve">dat alle deze </w:t>
      </w:r>
      <w:r w:rsidRPr="00594620">
        <w:rPr>
          <w:rFonts w:asciiTheme="majorBidi" w:hAnsiTheme="majorBidi" w:cstheme="majorBidi"/>
          <w:lang w:val="nl-NL"/>
        </w:rPr>
        <w:t>swarigheden alleenlijk konnen</w:t>
      </w:r>
      <w:r w:rsidR="00995D06">
        <w:rPr>
          <w:rFonts w:asciiTheme="majorBidi" w:hAnsiTheme="majorBidi" w:cstheme="majorBidi"/>
          <w:lang w:val="nl-NL"/>
        </w:rPr>
        <w:t xml:space="preserve"> </w:t>
      </w:r>
      <w:r w:rsidRPr="00594620">
        <w:rPr>
          <w:rFonts w:asciiTheme="majorBidi" w:hAnsiTheme="majorBidi" w:cstheme="majorBidi"/>
          <w:lang w:val="nl-NL"/>
        </w:rPr>
        <w:t>beletten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wy de zin en mening der Propheten</w:t>
      </w:r>
      <w:r w:rsidR="00FF37F8">
        <w:rPr>
          <w:rFonts w:asciiTheme="majorBidi" w:hAnsiTheme="majorBidi" w:cstheme="majorBidi"/>
          <w:lang w:val="nl-NL"/>
        </w:rPr>
        <w:t xml:space="preserve">, </w:t>
      </w:r>
      <w:r w:rsidRPr="00594620">
        <w:rPr>
          <w:rFonts w:asciiTheme="majorBidi" w:hAnsiTheme="majorBidi" w:cstheme="majorBidi"/>
          <w:lang w:val="nl-NL"/>
        </w:rPr>
        <w:t>omtrent</w:t>
      </w:r>
      <w:r>
        <w:rPr>
          <w:rFonts w:asciiTheme="majorBidi" w:hAnsiTheme="majorBidi" w:cstheme="majorBidi"/>
          <w:lang w:val="nl-NL"/>
        </w:rPr>
        <w:t xml:space="preserve"> </w:t>
      </w:r>
      <w:r w:rsidRPr="00594620">
        <w:rPr>
          <w:rFonts w:asciiTheme="majorBidi" w:hAnsiTheme="majorBidi" w:cstheme="majorBidi"/>
          <w:lang w:val="nl-NL"/>
        </w:rPr>
        <w:t>d’ onbevattelijke dingen</w:t>
      </w:r>
      <w:r w:rsidR="00FF37F8">
        <w:rPr>
          <w:rFonts w:asciiTheme="majorBidi" w:hAnsiTheme="majorBidi" w:cstheme="majorBidi"/>
          <w:lang w:val="nl-NL"/>
        </w:rPr>
        <w:t xml:space="preserve">, </w:t>
      </w:r>
      <w:r w:rsidR="00995D06">
        <w:rPr>
          <w:rFonts w:asciiTheme="majorBidi" w:hAnsiTheme="majorBidi" w:cstheme="majorBidi"/>
          <w:lang w:val="nl-NL"/>
        </w:rPr>
        <w:t>niet zo kl</w:t>
      </w:r>
      <w:r w:rsidRPr="00594620">
        <w:rPr>
          <w:rFonts w:asciiTheme="majorBidi" w:hAnsiTheme="majorBidi" w:cstheme="majorBidi"/>
          <w:lang w:val="nl-NL"/>
        </w:rPr>
        <w:t>aarlijk konnen bereiken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wel inbeelden</w:t>
      </w:r>
      <w:r w:rsidR="00FF37F8">
        <w:rPr>
          <w:rFonts w:asciiTheme="majorBidi" w:hAnsiTheme="majorBidi" w:cstheme="majorBidi"/>
          <w:lang w:val="nl-NL"/>
        </w:rPr>
        <w:t xml:space="preserve">, </w:t>
      </w:r>
      <w:r w:rsidRPr="00594620">
        <w:rPr>
          <w:rFonts w:asciiTheme="majorBidi" w:hAnsiTheme="majorBidi" w:cstheme="majorBidi"/>
          <w:lang w:val="nl-NL"/>
        </w:rPr>
        <w:t>doch niet omtrent de dingen</w:t>
      </w:r>
      <w:r w:rsidR="00FF37F8">
        <w:rPr>
          <w:rFonts w:asciiTheme="majorBidi" w:hAnsiTheme="majorBidi" w:cstheme="majorBidi"/>
          <w:lang w:val="nl-NL"/>
        </w:rPr>
        <w:t xml:space="preserve">, </w:t>
      </w:r>
      <w:r w:rsidRPr="00594620">
        <w:rPr>
          <w:rFonts w:asciiTheme="majorBidi" w:hAnsiTheme="majorBidi" w:cstheme="majorBidi"/>
          <w:lang w:val="nl-NL"/>
        </w:rPr>
        <w:t>dewelke</w:t>
      </w:r>
      <w:r>
        <w:rPr>
          <w:rFonts w:asciiTheme="majorBidi" w:hAnsiTheme="majorBidi" w:cstheme="majorBidi"/>
          <w:lang w:val="nl-NL"/>
        </w:rPr>
        <w:t xml:space="preserve"> </w:t>
      </w:r>
      <w:r w:rsidRPr="00594620">
        <w:rPr>
          <w:rFonts w:asciiTheme="majorBidi" w:hAnsiTheme="majorBidi" w:cstheme="majorBidi"/>
          <w:lang w:val="nl-NL"/>
        </w:rPr>
        <w:t>wy met het verstand begrijpen</w:t>
      </w:r>
      <w:r w:rsidR="00FF37F8">
        <w:rPr>
          <w:rFonts w:asciiTheme="majorBidi" w:hAnsiTheme="majorBidi" w:cstheme="majorBidi"/>
          <w:lang w:val="nl-NL"/>
        </w:rPr>
        <w:t xml:space="preserve">, </w:t>
      </w:r>
      <w:r w:rsidRPr="00594620">
        <w:rPr>
          <w:rFonts w:asciiTheme="majorBidi" w:hAnsiTheme="majorBidi" w:cstheme="majorBidi"/>
          <w:lang w:val="nl-NL"/>
        </w:rPr>
        <w:t>en van dewelke wy</w:t>
      </w:r>
      <w:r w:rsidR="006F3162">
        <w:rPr>
          <w:rFonts w:asciiTheme="majorBidi" w:hAnsiTheme="majorBidi" w:cstheme="majorBidi"/>
          <w:lang w:val="nl-NL"/>
        </w:rPr>
        <w:t xml:space="preserve"> </w:t>
      </w:r>
      <w:r w:rsidRPr="00594620">
        <w:rPr>
          <w:rFonts w:asciiTheme="majorBidi" w:hAnsiTheme="majorBidi" w:cstheme="majorBidi"/>
          <w:lang w:val="nl-NL"/>
        </w:rPr>
        <w:t>lichtelijk een klare</w:t>
      </w:r>
      <w:r w:rsidR="00FF37F8">
        <w:rPr>
          <w:rFonts w:asciiTheme="majorBidi" w:hAnsiTheme="majorBidi" w:cstheme="majorBidi"/>
          <w:lang w:val="nl-NL"/>
        </w:rPr>
        <w:t xml:space="preserve">, </w:t>
      </w:r>
      <w:r w:rsidRPr="00594620">
        <w:rPr>
          <w:rFonts w:asciiTheme="majorBidi" w:hAnsiTheme="majorBidi" w:cstheme="majorBidi"/>
          <w:lang w:val="nl-NL"/>
        </w:rPr>
        <w:t>bevatting konnen vormen : want de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men uit hun natuur lichtelijk bevat</w:t>
      </w:r>
      <w:r w:rsidR="00FF37F8">
        <w:rPr>
          <w:rFonts w:asciiTheme="majorBidi" w:hAnsiTheme="majorBidi" w:cstheme="majorBidi"/>
          <w:lang w:val="nl-NL"/>
        </w:rPr>
        <w:t xml:space="preserve">, </w:t>
      </w:r>
      <w:r w:rsidRPr="00594620">
        <w:rPr>
          <w:rFonts w:asciiTheme="majorBidi" w:hAnsiTheme="majorBidi" w:cstheme="majorBidi"/>
          <w:lang w:val="nl-NL"/>
        </w:rPr>
        <w:t>konnen nooit zo</w:t>
      </w:r>
      <w:r>
        <w:rPr>
          <w:rFonts w:asciiTheme="majorBidi" w:hAnsiTheme="majorBidi" w:cstheme="majorBidi"/>
          <w:lang w:val="nl-NL"/>
        </w:rPr>
        <w:t xml:space="preserve"> </w:t>
      </w:r>
      <w:r w:rsidRPr="00594620">
        <w:rPr>
          <w:rFonts w:asciiTheme="majorBidi" w:hAnsiTheme="majorBidi" w:cstheme="majorBidi"/>
          <w:lang w:val="nl-NL"/>
        </w:rPr>
        <w:t>duisterlijk gezegt worden</w:t>
      </w:r>
      <w:r w:rsidR="00FF37F8">
        <w:rPr>
          <w:rFonts w:asciiTheme="majorBidi" w:hAnsiTheme="majorBidi" w:cstheme="majorBidi"/>
          <w:lang w:val="nl-NL"/>
        </w:rPr>
        <w:t xml:space="preserve">, </w:t>
      </w:r>
      <w:r w:rsidRPr="00594620">
        <w:rPr>
          <w:rFonts w:asciiTheme="majorBidi" w:hAnsiTheme="majorBidi" w:cstheme="majorBidi"/>
          <w:lang w:val="nl-NL"/>
        </w:rPr>
        <w:t>of men verstaat hen lichtelijk</w:t>
      </w:r>
      <w:r w:rsidR="006F3162">
        <w:rPr>
          <w:rFonts w:asciiTheme="majorBidi" w:hAnsiTheme="majorBidi" w:cstheme="majorBidi"/>
          <w:lang w:val="nl-NL"/>
        </w:rPr>
        <w:t xml:space="preserve"> </w:t>
      </w:r>
      <w:r w:rsidRPr="00594620">
        <w:rPr>
          <w:rFonts w:asciiTheme="majorBidi" w:hAnsiTheme="majorBidi" w:cstheme="majorBidi"/>
          <w:lang w:val="nl-NL"/>
        </w:rPr>
        <w:t>volgens dit spreekwoord</w:t>
      </w:r>
      <w:r w:rsidR="00FF37F8">
        <w:rPr>
          <w:rFonts w:asciiTheme="majorBidi" w:hAnsiTheme="majorBidi" w:cstheme="majorBidi"/>
          <w:lang w:val="nl-NL"/>
        </w:rPr>
        <w:t xml:space="preserve">, </w:t>
      </w:r>
      <w:r w:rsidRPr="00594620">
        <w:rPr>
          <w:rFonts w:asciiTheme="majorBidi" w:hAnsiTheme="majorBidi" w:cstheme="majorBidi"/>
          <w:lang w:val="nl-NL"/>
        </w:rPr>
        <w:t>dat den verstandigen haa</w:t>
      </w:r>
      <w:r w:rsidR="00995D06">
        <w:rPr>
          <w:rFonts w:asciiTheme="majorBidi" w:hAnsiTheme="majorBidi" w:cstheme="majorBidi"/>
          <w:lang w:val="nl-NL"/>
        </w:rPr>
        <w:t>s</w:t>
      </w:r>
      <w:r w:rsidRPr="00594620">
        <w:rPr>
          <w:rFonts w:asciiTheme="majorBidi" w:hAnsiTheme="majorBidi" w:cstheme="majorBidi"/>
          <w:lang w:val="nl-NL"/>
        </w:rPr>
        <w:t>t genoech</w:t>
      </w:r>
      <w:r w:rsidR="006F3162">
        <w:rPr>
          <w:rFonts w:asciiTheme="majorBidi" w:hAnsiTheme="majorBidi" w:cstheme="majorBidi"/>
          <w:lang w:val="nl-NL"/>
        </w:rPr>
        <w:t xml:space="preserve"> </w:t>
      </w:r>
      <w:r w:rsidRPr="00594620">
        <w:rPr>
          <w:rFonts w:asciiTheme="majorBidi" w:hAnsiTheme="majorBidi" w:cstheme="majorBidi"/>
          <w:lang w:val="nl-NL"/>
        </w:rPr>
        <w:t>gezegt is. Euklides</w:t>
      </w:r>
      <w:r w:rsidR="00FF37F8">
        <w:rPr>
          <w:rFonts w:asciiTheme="majorBidi" w:hAnsiTheme="majorBidi" w:cstheme="majorBidi"/>
          <w:lang w:val="nl-NL"/>
        </w:rPr>
        <w:t xml:space="preserve">, </w:t>
      </w:r>
      <w:r w:rsidR="00995D06">
        <w:rPr>
          <w:rFonts w:asciiTheme="majorBidi" w:hAnsiTheme="majorBidi" w:cstheme="majorBidi"/>
          <w:lang w:val="nl-NL"/>
        </w:rPr>
        <w:t>die sl</w:t>
      </w:r>
      <w:r w:rsidRPr="00594620">
        <w:rPr>
          <w:rFonts w:asciiTheme="majorBidi" w:hAnsiTheme="majorBidi" w:cstheme="majorBidi"/>
          <w:lang w:val="nl-NL"/>
        </w:rPr>
        <w:t>echts zeer eeuvoudige dingen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dewelke zeer wel te verstaan zijn</w:t>
      </w:r>
      <w:r w:rsidR="00FF37F8">
        <w:rPr>
          <w:rFonts w:asciiTheme="majorBidi" w:hAnsiTheme="majorBidi" w:cstheme="majorBidi"/>
          <w:lang w:val="nl-NL"/>
        </w:rPr>
        <w:t xml:space="preserve">, </w:t>
      </w:r>
      <w:r w:rsidRPr="00594620">
        <w:rPr>
          <w:rFonts w:asciiTheme="majorBidi" w:hAnsiTheme="majorBidi" w:cstheme="majorBidi"/>
          <w:lang w:val="nl-NL"/>
        </w:rPr>
        <w:t>geschreven heeft</w:t>
      </w:r>
      <w:r w:rsidR="00FF37F8">
        <w:rPr>
          <w:rFonts w:asciiTheme="majorBidi" w:hAnsiTheme="majorBidi" w:cstheme="majorBidi"/>
          <w:lang w:val="nl-NL"/>
        </w:rPr>
        <w:t xml:space="preserve">, </w:t>
      </w:r>
      <w:r w:rsidRPr="00594620">
        <w:rPr>
          <w:rFonts w:asciiTheme="majorBidi" w:hAnsiTheme="majorBidi" w:cstheme="majorBidi"/>
          <w:lang w:val="nl-NL"/>
        </w:rPr>
        <w:t>word</w:t>
      </w:r>
      <w:r>
        <w:rPr>
          <w:rFonts w:asciiTheme="majorBidi" w:hAnsiTheme="majorBidi" w:cstheme="majorBidi"/>
          <w:lang w:val="nl-NL"/>
        </w:rPr>
        <w:t xml:space="preserve"> </w:t>
      </w:r>
      <w:r w:rsidRPr="00594620">
        <w:rPr>
          <w:rFonts w:asciiTheme="majorBidi" w:hAnsiTheme="majorBidi" w:cstheme="majorBidi"/>
          <w:lang w:val="nl-NL"/>
        </w:rPr>
        <w:t>lichtelijk van een yder in alle Talen uitgelegt en verklaart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want om zijn mening te bereiken</w:t>
      </w:r>
      <w:r w:rsidR="00FF37F8">
        <w:rPr>
          <w:rFonts w:asciiTheme="majorBidi" w:hAnsiTheme="majorBidi" w:cstheme="majorBidi"/>
          <w:lang w:val="nl-NL"/>
        </w:rPr>
        <w:t xml:space="preserve">, </w:t>
      </w:r>
      <w:r w:rsidRPr="00594620">
        <w:rPr>
          <w:rFonts w:asciiTheme="majorBidi" w:hAnsiTheme="majorBidi" w:cstheme="majorBidi"/>
          <w:lang w:val="nl-NL"/>
        </w:rPr>
        <w:t>en van zijn ware zin verzekert</w:t>
      </w:r>
      <w:r>
        <w:rPr>
          <w:rFonts w:asciiTheme="majorBidi" w:hAnsiTheme="majorBidi" w:cstheme="majorBidi"/>
          <w:lang w:val="nl-NL"/>
        </w:rPr>
        <w:t xml:space="preserve"> </w:t>
      </w:r>
      <w:r w:rsidRPr="00594620">
        <w:rPr>
          <w:rFonts w:asciiTheme="majorBidi" w:hAnsiTheme="majorBidi" w:cstheme="majorBidi"/>
          <w:lang w:val="nl-NL"/>
        </w:rPr>
        <w:t>te zijn</w:t>
      </w:r>
      <w:r w:rsidR="00FF37F8">
        <w:rPr>
          <w:rFonts w:asciiTheme="majorBidi" w:hAnsiTheme="majorBidi" w:cstheme="majorBidi"/>
          <w:lang w:val="nl-NL"/>
        </w:rPr>
        <w:t xml:space="preserve">, </w:t>
      </w:r>
      <w:r w:rsidRPr="00594620">
        <w:rPr>
          <w:rFonts w:asciiTheme="majorBidi" w:hAnsiTheme="majorBidi" w:cstheme="majorBidi"/>
          <w:lang w:val="nl-NL"/>
        </w:rPr>
        <w:t>behoeft</w:t>
      </w:r>
      <w:r w:rsidR="00FC6835">
        <w:rPr>
          <w:rFonts w:asciiTheme="majorBidi" w:hAnsiTheme="majorBidi" w:cstheme="majorBidi"/>
          <w:lang w:val="nl-NL"/>
        </w:rPr>
        <w:t xml:space="preserve"> men geen volkomen</w:t>
      </w:r>
      <w:r w:rsidRPr="00594620">
        <w:rPr>
          <w:rFonts w:asciiTheme="majorBidi" w:hAnsiTheme="majorBidi" w:cstheme="majorBidi"/>
          <w:lang w:val="nl-NL"/>
        </w:rPr>
        <w:t xml:space="preserve"> kennis van de taal te</w:t>
      </w:r>
      <w:r w:rsidR="006F3162">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daar in hy geschreven heeft</w:t>
      </w:r>
      <w:r w:rsidR="00FF37F8">
        <w:rPr>
          <w:rFonts w:asciiTheme="majorBidi" w:hAnsiTheme="majorBidi" w:cstheme="majorBidi"/>
          <w:lang w:val="nl-NL"/>
        </w:rPr>
        <w:t xml:space="preserve">, </w:t>
      </w:r>
      <w:r w:rsidR="00FC6835">
        <w:rPr>
          <w:rFonts w:asciiTheme="majorBidi" w:hAnsiTheme="majorBidi" w:cstheme="majorBidi"/>
          <w:lang w:val="nl-NL"/>
        </w:rPr>
        <w:t>maar alleenlijk een gemene en</w:t>
      </w:r>
      <w:r w:rsidRPr="00594620">
        <w:rPr>
          <w:rFonts w:asciiTheme="majorBidi" w:hAnsiTheme="majorBidi" w:cstheme="majorBidi"/>
          <w:lang w:val="nl-NL"/>
        </w:rPr>
        <w:t xml:space="preserve"> byna kinderlijke wetenschap</w:t>
      </w:r>
      <w:r w:rsidR="00FF37F8">
        <w:rPr>
          <w:rFonts w:asciiTheme="majorBidi" w:hAnsiTheme="majorBidi" w:cstheme="majorBidi"/>
          <w:lang w:val="nl-NL"/>
        </w:rPr>
        <w:t xml:space="preserve">, </w:t>
      </w:r>
      <w:r w:rsidRPr="00594620">
        <w:rPr>
          <w:rFonts w:asciiTheme="majorBidi" w:hAnsiTheme="majorBidi" w:cstheme="majorBidi"/>
          <w:lang w:val="nl-NL"/>
        </w:rPr>
        <w:t>en niet het leven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d’ oefeningen en </w:t>
      </w:r>
      <w:r w:rsidRPr="00594620">
        <w:rPr>
          <w:rFonts w:asciiTheme="majorBidi" w:hAnsiTheme="majorBidi" w:cstheme="majorBidi"/>
          <w:lang w:val="nl-NL"/>
        </w:rPr>
        <w:lastRenderedPageBreak/>
        <w:t>zeden van de schrijver te weten</w:t>
      </w:r>
      <w:r w:rsidR="00FF37F8">
        <w:rPr>
          <w:rFonts w:asciiTheme="majorBidi" w:hAnsiTheme="majorBidi" w:cstheme="majorBidi"/>
          <w:lang w:val="nl-NL"/>
        </w:rPr>
        <w:t xml:space="preserve">, </w:t>
      </w:r>
      <w:r w:rsidRPr="00594620">
        <w:rPr>
          <w:rFonts w:asciiTheme="majorBidi" w:hAnsiTheme="majorBidi" w:cstheme="majorBidi"/>
          <w:lang w:val="nl-NL"/>
        </w:rPr>
        <w:t>noch ook</w:t>
      </w:r>
      <w:r>
        <w:rPr>
          <w:rFonts w:asciiTheme="majorBidi" w:hAnsiTheme="majorBidi" w:cstheme="majorBidi"/>
          <w:lang w:val="nl-NL"/>
        </w:rPr>
        <w:t xml:space="preserve"> </w:t>
      </w:r>
      <w:r w:rsidRPr="00594620">
        <w:rPr>
          <w:rFonts w:asciiTheme="majorBidi" w:hAnsiTheme="majorBidi" w:cstheme="majorBidi"/>
          <w:lang w:val="nl-NL"/>
        </w:rPr>
        <w:t>in welke taal</w:t>
      </w:r>
      <w:r w:rsidR="00FF37F8">
        <w:rPr>
          <w:rFonts w:asciiTheme="majorBidi" w:hAnsiTheme="majorBidi" w:cstheme="majorBidi"/>
          <w:lang w:val="nl-NL"/>
        </w:rPr>
        <w:t xml:space="preserve">, </w:t>
      </w:r>
      <w:r w:rsidRPr="00594620">
        <w:rPr>
          <w:rFonts w:asciiTheme="majorBidi" w:hAnsiTheme="majorBidi" w:cstheme="majorBidi"/>
          <w:lang w:val="nl-NL"/>
        </w:rPr>
        <w:t>aan wie en wanneer hy geschreven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niet geval van boek</w:t>
      </w:r>
      <w:r w:rsidR="00FF37F8">
        <w:rPr>
          <w:rFonts w:asciiTheme="majorBidi" w:hAnsiTheme="majorBidi" w:cstheme="majorBidi"/>
          <w:lang w:val="nl-NL"/>
        </w:rPr>
        <w:t xml:space="preserve">, </w:t>
      </w:r>
      <w:r w:rsidRPr="00594620">
        <w:rPr>
          <w:rFonts w:asciiTheme="majorBidi" w:hAnsiTheme="majorBidi" w:cstheme="majorBidi"/>
          <w:lang w:val="nl-NL"/>
        </w:rPr>
        <w:t>noch desselfs verscheide</w:t>
      </w:r>
      <w:r>
        <w:rPr>
          <w:rFonts w:asciiTheme="majorBidi" w:hAnsiTheme="majorBidi" w:cstheme="majorBidi"/>
          <w:lang w:val="nl-NL"/>
        </w:rPr>
        <w:t xml:space="preserve"> </w:t>
      </w:r>
      <w:r w:rsidRPr="00594620">
        <w:rPr>
          <w:rFonts w:asciiTheme="majorBidi" w:hAnsiTheme="majorBidi" w:cstheme="majorBidi"/>
          <w:lang w:val="nl-NL"/>
        </w:rPr>
        <w:t>benauw</w:t>
      </w:r>
      <w:r w:rsidR="00FF37F8">
        <w:rPr>
          <w:rFonts w:asciiTheme="majorBidi" w:hAnsiTheme="majorBidi" w:cstheme="majorBidi"/>
          <w:lang w:val="nl-NL"/>
        </w:rPr>
        <w:t xml:space="preserve">, </w:t>
      </w:r>
      <w:r w:rsidRPr="00594620">
        <w:rPr>
          <w:rFonts w:asciiTheme="majorBidi" w:hAnsiTheme="majorBidi" w:cstheme="majorBidi"/>
          <w:lang w:val="nl-NL"/>
        </w:rPr>
        <w:t>lezingen; noch ook hoe</w:t>
      </w:r>
      <w:r w:rsidR="00FF37F8">
        <w:rPr>
          <w:rFonts w:asciiTheme="majorBidi" w:hAnsiTheme="majorBidi" w:cstheme="majorBidi"/>
          <w:lang w:val="nl-NL"/>
        </w:rPr>
        <w:t xml:space="preserve">, </w:t>
      </w:r>
      <w:r w:rsidRPr="00594620">
        <w:rPr>
          <w:rFonts w:asciiTheme="majorBidi" w:hAnsiTheme="majorBidi" w:cstheme="majorBidi"/>
          <w:lang w:val="nl-NL"/>
        </w:rPr>
        <w:t>en eindelijk door wiens raad het</w:t>
      </w:r>
      <w:r>
        <w:rPr>
          <w:rFonts w:asciiTheme="majorBidi" w:hAnsiTheme="majorBidi" w:cstheme="majorBidi"/>
          <w:lang w:val="nl-NL"/>
        </w:rPr>
        <w:t xml:space="preserve"> </w:t>
      </w:r>
      <w:r w:rsidRPr="00594620">
        <w:rPr>
          <w:rFonts w:asciiTheme="majorBidi" w:hAnsiTheme="majorBidi" w:cstheme="majorBidi"/>
          <w:lang w:val="nl-NL"/>
        </w:rPr>
        <w:t>aangenomen is. Het geen wy hier van Euklides verhalen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staat ook van alle andere te zeggen</w:t>
      </w:r>
      <w:r w:rsidR="00FF37F8">
        <w:rPr>
          <w:rFonts w:asciiTheme="majorBidi" w:hAnsiTheme="majorBidi" w:cstheme="majorBidi"/>
          <w:lang w:val="nl-NL"/>
        </w:rPr>
        <w:t xml:space="preserve">, </w:t>
      </w:r>
      <w:r w:rsidRPr="00594620">
        <w:rPr>
          <w:rFonts w:asciiTheme="majorBidi" w:hAnsiTheme="majorBidi" w:cstheme="majorBidi"/>
          <w:lang w:val="nl-NL"/>
        </w:rPr>
        <w:t>die van zaken</w:t>
      </w:r>
      <w:r w:rsidR="00FF37F8">
        <w:rPr>
          <w:rFonts w:asciiTheme="majorBidi" w:hAnsiTheme="majorBidi" w:cstheme="majorBidi"/>
          <w:lang w:val="nl-NL"/>
        </w:rPr>
        <w:t xml:space="preserve">, </w:t>
      </w:r>
      <w:r w:rsidRPr="00594620">
        <w:rPr>
          <w:rFonts w:asciiTheme="majorBidi" w:hAnsiTheme="majorBidi" w:cstheme="majorBidi"/>
          <w:lang w:val="nl-NL"/>
        </w:rPr>
        <w:t>welke uit</w:t>
      </w:r>
      <w:r>
        <w:rPr>
          <w:rFonts w:asciiTheme="majorBidi" w:hAnsiTheme="majorBidi" w:cstheme="majorBidi"/>
          <w:lang w:val="nl-NL"/>
        </w:rPr>
        <w:t xml:space="preserve"> </w:t>
      </w:r>
      <w:r w:rsidRPr="00594620">
        <w:rPr>
          <w:rFonts w:asciiTheme="majorBidi" w:hAnsiTheme="majorBidi" w:cstheme="majorBidi"/>
          <w:lang w:val="nl-NL"/>
        </w:rPr>
        <w:t>hun natuur bevattelijk zijn</w:t>
      </w:r>
      <w:r w:rsidR="00FF37F8">
        <w:rPr>
          <w:rFonts w:asciiTheme="majorBidi" w:hAnsiTheme="majorBidi" w:cstheme="majorBidi"/>
          <w:lang w:val="nl-NL"/>
        </w:rPr>
        <w:t xml:space="preserve">, </w:t>
      </w:r>
      <w:r w:rsidRPr="00594620">
        <w:rPr>
          <w:rFonts w:asciiTheme="majorBidi" w:hAnsiTheme="majorBidi" w:cstheme="majorBidi"/>
          <w:lang w:val="nl-NL"/>
        </w:rPr>
        <w:t>geschreven hebben ; en dieshalven</w:t>
      </w:r>
      <w:r>
        <w:rPr>
          <w:rFonts w:asciiTheme="majorBidi" w:hAnsiTheme="majorBidi" w:cstheme="majorBidi"/>
          <w:lang w:val="nl-NL"/>
        </w:rPr>
        <w:t xml:space="preserve"> </w:t>
      </w:r>
      <w:r w:rsidRPr="00594620">
        <w:rPr>
          <w:rFonts w:asciiTheme="majorBidi" w:hAnsiTheme="majorBidi" w:cstheme="majorBidi"/>
          <w:lang w:val="nl-NL"/>
        </w:rPr>
        <w:t>besluiten wy</w:t>
      </w:r>
      <w:r w:rsidR="00FF37F8">
        <w:rPr>
          <w:rFonts w:asciiTheme="majorBidi" w:hAnsiTheme="majorBidi" w:cstheme="majorBidi"/>
          <w:lang w:val="nl-NL"/>
        </w:rPr>
        <w:t xml:space="preserve">, </w:t>
      </w:r>
      <w:r w:rsidRPr="00594620">
        <w:rPr>
          <w:rFonts w:asciiTheme="majorBidi" w:hAnsiTheme="majorBidi" w:cstheme="majorBidi"/>
          <w:lang w:val="nl-NL"/>
        </w:rPr>
        <w:t>dat wy de mening der Schrift</w:t>
      </w:r>
      <w:r w:rsidR="00FF37F8">
        <w:rPr>
          <w:rFonts w:asciiTheme="majorBidi" w:hAnsiTheme="majorBidi" w:cstheme="majorBidi"/>
          <w:lang w:val="nl-NL"/>
        </w:rPr>
        <w:t xml:space="preserve">, </w:t>
      </w:r>
      <w:r w:rsidRPr="00594620">
        <w:rPr>
          <w:rFonts w:asciiTheme="majorBidi" w:hAnsiTheme="majorBidi" w:cstheme="majorBidi"/>
          <w:lang w:val="nl-NL"/>
        </w:rPr>
        <w:t>zo veel de</w:t>
      </w:r>
      <w:r>
        <w:rPr>
          <w:rFonts w:asciiTheme="majorBidi" w:hAnsiTheme="majorBidi" w:cstheme="majorBidi"/>
          <w:lang w:val="nl-NL"/>
        </w:rPr>
        <w:t xml:space="preserve"> </w:t>
      </w:r>
      <w:r w:rsidRPr="00594620">
        <w:rPr>
          <w:rFonts w:asciiTheme="majorBidi" w:hAnsiTheme="majorBidi" w:cstheme="majorBidi"/>
          <w:lang w:val="nl-NL"/>
        </w:rPr>
        <w:t>zedeleringen aangaat</w:t>
      </w:r>
      <w:r w:rsidR="00FF37F8">
        <w:rPr>
          <w:rFonts w:asciiTheme="majorBidi" w:hAnsiTheme="majorBidi" w:cstheme="majorBidi"/>
          <w:lang w:val="nl-NL"/>
        </w:rPr>
        <w:t xml:space="preserve">, </w:t>
      </w:r>
      <w:r w:rsidRPr="00594620">
        <w:rPr>
          <w:rFonts w:asciiTheme="majorBidi" w:hAnsiTheme="majorBidi" w:cstheme="majorBidi"/>
          <w:lang w:val="nl-NL"/>
        </w:rPr>
        <w:t>lichtelijk uit haar geschiedenis</w:t>
      </w:r>
      <w:r w:rsidR="00FC6835">
        <w:rPr>
          <w:rFonts w:asciiTheme="majorBidi" w:hAnsiTheme="majorBidi" w:cstheme="majorBidi"/>
          <w:lang w:val="nl-NL"/>
        </w:rPr>
        <w:t>z</w:t>
      </w:r>
      <w:r w:rsidRPr="00594620">
        <w:rPr>
          <w:rFonts w:asciiTheme="majorBidi" w:hAnsiTheme="majorBidi" w:cstheme="majorBidi"/>
          <w:lang w:val="nl-NL"/>
        </w:rPr>
        <w:t>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wy van hen hebben</w:t>
      </w:r>
      <w:r w:rsidR="00FF37F8">
        <w:rPr>
          <w:rFonts w:asciiTheme="majorBidi" w:hAnsiTheme="majorBidi" w:cstheme="majorBidi"/>
          <w:lang w:val="nl-NL"/>
        </w:rPr>
        <w:t xml:space="preserve">, </w:t>
      </w:r>
      <w:r w:rsidRPr="00594620">
        <w:rPr>
          <w:rFonts w:asciiTheme="majorBidi" w:hAnsiTheme="majorBidi" w:cstheme="majorBidi"/>
          <w:lang w:val="nl-NL"/>
        </w:rPr>
        <w:t>konnen bekomen</w:t>
      </w:r>
      <w:r w:rsidR="00FF37F8">
        <w:rPr>
          <w:rFonts w:asciiTheme="majorBidi" w:hAnsiTheme="majorBidi" w:cstheme="majorBidi"/>
          <w:lang w:val="nl-NL"/>
        </w:rPr>
        <w:t xml:space="preserve">, </w:t>
      </w:r>
      <w:r w:rsidRPr="00594620">
        <w:rPr>
          <w:rFonts w:asciiTheme="majorBidi" w:hAnsiTheme="majorBidi" w:cstheme="majorBidi"/>
          <w:lang w:val="nl-NL"/>
        </w:rPr>
        <w:t>en van haar ware</w:t>
      </w:r>
      <w:r>
        <w:rPr>
          <w:rFonts w:asciiTheme="majorBidi" w:hAnsiTheme="majorBidi" w:cstheme="majorBidi"/>
          <w:lang w:val="nl-NL"/>
        </w:rPr>
        <w:t xml:space="preserve"> </w:t>
      </w:r>
      <w:r w:rsidRPr="00594620">
        <w:rPr>
          <w:rFonts w:asciiTheme="majorBidi" w:hAnsiTheme="majorBidi" w:cstheme="majorBidi"/>
          <w:lang w:val="nl-NL"/>
        </w:rPr>
        <w:t>zin verzekert zijn. Want de leerstukken der ware</w:t>
      </w:r>
      <w:r w:rsidR="006F3162">
        <w:rPr>
          <w:rFonts w:asciiTheme="majorBidi" w:hAnsiTheme="majorBidi" w:cstheme="majorBidi"/>
          <w:lang w:val="nl-NL"/>
        </w:rPr>
        <w:t xml:space="preserve"> </w:t>
      </w:r>
      <w:r w:rsidRPr="00594620">
        <w:rPr>
          <w:rFonts w:asciiTheme="majorBidi" w:hAnsiTheme="majorBidi" w:cstheme="majorBidi"/>
          <w:lang w:val="nl-NL"/>
        </w:rPr>
        <w:t>godvruchtigheit</w:t>
      </w:r>
      <w:r w:rsidR="00FF37F8">
        <w:rPr>
          <w:rFonts w:asciiTheme="majorBidi" w:hAnsiTheme="majorBidi" w:cstheme="majorBidi"/>
          <w:lang w:val="nl-NL"/>
        </w:rPr>
        <w:t xml:space="preserve">, </w:t>
      </w:r>
      <w:r w:rsidRPr="00594620">
        <w:rPr>
          <w:rFonts w:asciiTheme="majorBidi" w:hAnsiTheme="majorBidi" w:cstheme="majorBidi"/>
          <w:lang w:val="nl-NL"/>
        </w:rPr>
        <w:t>worden met woorden</w:t>
      </w:r>
      <w:r w:rsidR="00FF37F8">
        <w:rPr>
          <w:rFonts w:asciiTheme="majorBidi" w:hAnsiTheme="majorBidi" w:cstheme="majorBidi"/>
          <w:lang w:val="nl-NL"/>
        </w:rPr>
        <w:t xml:space="preserve">, </w:t>
      </w:r>
      <w:r w:rsidRPr="00594620">
        <w:rPr>
          <w:rFonts w:asciiTheme="majorBidi" w:hAnsiTheme="majorBidi" w:cstheme="majorBidi"/>
          <w:lang w:val="nl-NL"/>
        </w:rPr>
        <w:t>die zeer gemeen in ‘t</w:t>
      </w:r>
      <w:r>
        <w:rPr>
          <w:rFonts w:asciiTheme="majorBidi" w:hAnsiTheme="majorBidi" w:cstheme="majorBidi"/>
          <w:lang w:val="nl-NL"/>
        </w:rPr>
        <w:t xml:space="preserve"> </w:t>
      </w:r>
      <w:r w:rsidRPr="00594620">
        <w:rPr>
          <w:rFonts w:asciiTheme="majorBidi" w:hAnsiTheme="majorBidi" w:cstheme="majorBidi"/>
          <w:lang w:val="nl-NL"/>
        </w:rPr>
        <w:t>gebruik zijn</w:t>
      </w:r>
      <w:r w:rsidR="00FF37F8">
        <w:rPr>
          <w:rFonts w:asciiTheme="majorBidi" w:hAnsiTheme="majorBidi" w:cstheme="majorBidi"/>
          <w:lang w:val="nl-NL"/>
        </w:rPr>
        <w:t xml:space="preserve">, </w:t>
      </w:r>
      <w:r w:rsidRPr="00594620">
        <w:rPr>
          <w:rFonts w:asciiTheme="majorBidi" w:hAnsiTheme="majorBidi" w:cstheme="majorBidi"/>
          <w:lang w:val="nl-NL"/>
        </w:rPr>
        <w:t>uitgedrukt</w:t>
      </w:r>
      <w:r w:rsidR="00FF37F8">
        <w:rPr>
          <w:rFonts w:asciiTheme="majorBidi" w:hAnsiTheme="majorBidi" w:cstheme="majorBidi"/>
          <w:lang w:val="nl-NL"/>
        </w:rPr>
        <w:t xml:space="preserve">, </w:t>
      </w:r>
      <w:r w:rsidRPr="00594620">
        <w:rPr>
          <w:rFonts w:asciiTheme="majorBidi" w:hAnsiTheme="majorBidi" w:cstheme="majorBidi"/>
          <w:lang w:val="nl-NL"/>
        </w:rPr>
        <w:t>vermits zy zeer gemakkelijk en niet</w:t>
      </w:r>
      <w:r>
        <w:rPr>
          <w:rFonts w:asciiTheme="majorBidi" w:hAnsiTheme="majorBidi" w:cstheme="majorBidi"/>
          <w:lang w:val="nl-NL"/>
        </w:rPr>
        <w:t xml:space="preserve"> </w:t>
      </w:r>
      <w:r w:rsidRPr="00594620">
        <w:rPr>
          <w:rFonts w:asciiTheme="majorBidi" w:hAnsiTheme="majorBidi" w:cstheme="majorBidi"/>
          <w:lang w:val="nl-NL"/>
        </w:rPr>
        <w:t>minder eenvoudig</w:t>
      </w:r>
      <w:r w:rsidR="00FF37F8">
        <w:rPr>
          <w:rFonts w:asciiTheme="majorBidi" w:hAnsiTheme="majorBidi" w:cstheme="majorBidi"/>
          <w:lang w:val="nl-NL"/>
        </w:rPr>
        <w:t xml:space="preserve">, </w:t>
      </w:r>
      <w:r w:rsidRPr="00594620">
        <w:rPr>
          <w:rFonts w:asciiTheme="majorBidi" w:hAnsiTheme="majorBidi" w:cstheme="majorBidi"/>
          <w:lang w:val="nl-NL"/>
        </w:rPr>
        <w:t>en licht om te verstaan zijn : en dewijl de</w:t>
      </w:r>
      <w:r w:rsidR="006F3162">
        <w:rPr>
          <w:rFonts w:asciiTheme="majorBidi" w:hAnsiTheme="majorBidi" w:cstheme="majorBidi"/>
          <w:lang w:val="nl-NL"/>
        </w:rPr>
        <w:t xml:space="preserve"> </w:t>
      </w:r>
      <w:r w:rsidRPr="00594620">
        <w:rPr>
          <w:rFonts w:asciiTheme="majorBidi" w:hAnsiTheme="majorBidi" w:cstheme="majorBidi"/>
          <w:lang w:val="nl-NL"/>
        </w:rPr>
        <w:t>ware zaligheit in de ware gerustheit des gemoeds bestaat</w:t>
      </w:r>
      <w:r w:rsidR="00FF37F8">
        <w:rPr>
          <w:rFonts w:asciiTheme="majorBidi" w:hAnsiTheme="majorBidi" w:cstheme="majorBidi"/>
          <w:lang w:val="nl-NL"/>
        </w:rPr>
        <w:t xml:space="preserve">, </w:t>
      </w:r>
      <w:r w:rsidRPr="00594620">
        <w:rPr>
          <w:rFonts w:asciiTheme="majorBidi" w:hAnsiTheme="majorBidi" w:cstheme="majorBidi"/>
          <w:lang w:val="nl-NL"/>
        </w:rPr>
        <w:t>en</w:t>
      </w:r>
      <w:r w:rsidR="006F3162">
        <w:rPr>
          <w:rFonts w:asciiTheme="majorBidi" w:hAnsiTheme="majorBidi" w:cstheme="majorBidi"/>
          <w:lang w:val="nl-NL"/>
        </w:rPr>
        <w:t xml:space="preserve"> </w:t>
      </w:r>
      <w:r w:rsidRPr="00594620">
        <w:rPr>
          <w:rFonts w:asciiTheme="majorBidi" w:hAnsiTheme="majorBidi" w:cstheme="majorBidi"/>
          <w:lang w:val="nl-NL"/>
        </w:rPr>
        <w:t>wy alleenlijk op die dingen</w:t>
      </w:r>
      <w:r w:rsidR="00FF37F8">
        <w:rPr>
          <w:rFonts w:asciiTheme="majorBidi" w:hAnsiTheme="majorBidi" w:cstheme="majorBidi"/>
          <w:lang w:val="nl-NL"/>
        </w:rPr>
        <w:t xml:space="preserve">, </w:t>
      </w:r>
      <w:r w:rsidRPr="00594620">
        <w:rPr>
          <w:rFonts w:asciiTheme="majorBidi" w:hAnsiTheme="majorBidi" w:cstheme="majorBidi"/>
          <w:lang w:val="nl-NL"/>
        </w:rPr>
        <w:t>dewelke wy zeer klaarlijk</w:t>
      </w:r>
      <w:r w:rsidR="006F3162">
        <w:rPr>
          <w:rFonts w:asciiTheme="majorBidi" w:hAnsiTheme="majorBidi" w:cstheme="majorBidi"/>
          <w:lang w:val="nl-NL"/>
        </w:rPr>
        <w:t xml:space="preserve"> </w:t>
      </w:r>
      <w:r w:rsidRPr="00594620">
        <w:rPr>
          <w:rFonts w:asciiTheme="majorBidi" w:hAnsiTheme="majorBidi" w:cstheme="majorBidi"/>
          <w:lang w:val="nl-NL"/>
        </w:rPr>
        <w:t>verstaan</w:t>
      </w:r>
      <w:r w:rsidR="00FF37F8">
        <w:rPr>
          <w:rFonts w:asciiTheme="majorBidi" w:hAnsiTheme="majorBidi" w:cstheme="majorBidi"/>
          <w:lang w:val="nl-NL"/>
        </w:rPr>
        <w:t xml:space="preserve">, </w:t>
      </w:r>
      <w:r w:rsidRPr="00594620">
        <w:rPr>
          <w:rFonts w:asciiTheme="majorBidi" w:hAnsiTheme="majorBidi" w:cstheme="majorBidi"/>
          <w:lang w:val="nl-NL"/>
        </w:rPr>
        <w:t>geru</w:t>
      </w:r>
      <w:r w:rsidR="00FC6835">
        <w:rPr>
          <w:rFonts w:asciiTheme="majorBidi" w:hAnsiTheme="majorBidi" w:cstheme="majorBidi"/>
          <w:lang w:val="nl-NL"/>
        </w:rPr>
        <w:t>s</w:t>
      </w:r>
      <w:r w:rsidRPr="00594620">
        <w:rPr>
          <w:rFonts w:asciiTheme="majorBidi" w:hAnsiTheme="majorBidi" w:cstheme="majorBidi"/>
          <w:lang w:val="nl-NL"/>
        </w:rPr>
        <w:t>t zijn</w:t>
      </w:r>
      <w:r w:rsidR="00FF37F8">
        <w:rPr>
          <w:rFonts w:asciiTheme="majorBidi" w:hAnsiTheme="majorBidi" w:cstheme="majorBidi"/>
          <w:lang w:val="nl-NL"/>
        </w:rPr>
        <w:t xml:space="preserve">, </w:t>
      </w:r>
      <w:r w:rsidRPr="00594620">
        <w:rPr>
          <w:rFonts w:asciiTheme="majorBidi" w:hAnsiTheme="majorBidi" w:cstheme="majorBidi"/>
          <w:lang w:val="nl-NL"/>
        </w:rPr>
        <w:t>zo volgt hier uit zeer klaarblijkelijk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wy de mening der Schrift omtrent de heilzame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die ter zaligheit noodzaaklijk zijn</w:t>
      </w:r>
      <w:r w:rsidR="00FF37F8">
        <w:rPr>
          <w:rFonts w:asciiTheme="majorBidi" w:hAnsiTheme="majorBidi" w:cstheme="majorBidi"/>
          <w:lang w:val="nl-NL"/>
        </w:rPr>
        <w:t xml:space="preserve">, </w:t>
      </w:r>
      <w:r w:rsidRPr="00594620">
        <w:rPr>
          <w:rFonts w:asciiTheme="majorBidi" w:hAnsiTheme="majorBidi" w:cstheme="majorBidi"/>
          <w:lang w:val="nl-NL"/>
        </w:rPr>
        <w:t>zekerlijk konnen</w:t>
      </w:r>
      <w:r w:rsidR="006F3162">
        <w:rPr>
          <w:rFonts w:asciiTheme="majorBidi" w:hAnsiTheme="majorBidi" w:cstheme="majorBidi"/>
          <w:lang w:val="nl-NL"/>
        </w:rPr>
        <w:t xml:space="preserve"> </w:t>
      </w:r>
      <w:r w:rsidRPr="00594620">
        <w:rPr>
          <w:rFonts w:asciiTheme="majorBidi" w:hAnsiTheme="majorBidi" w:cstheme="majorBidi"/>
          <w:lang w:val="nl-NL"/>
        </w:rPr>
        <w:t>bekomen ; wy hebben dieshalven niet zo zeer over d’ andere</w:t>
      </w:r>
      <w:r>
        <w:rPr>
          <w:rFonts w:asciiTheme="majorBidi" w:hAnsiTheme="majorBidi" w:cstheme="majorBidi"/>
          <w:lang w:val="nl-NL"/>
        </w:rPr>
        <w:t xml:space="preserve"> </w:t>
      </w:r>
      <w:r w:rsidRPr="00594620">
        <w:rPr>
          <w:rFonts w:asciiTheme="majorBidi" w:hAnsiTheme="majorBidi" w:cstheme="majorBidi"/>
          <w:lang w:val="nl-NL"/>
        </w:rPr>
        <w:t>bekommert te zijn : want dewijl wy dezelfde doorgaans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 door de reden</w:t>
      </w:r>
      <w:r w:rsidR="00FF37F8">
        <w:rPr>
          <w:rFonts w:asciiTheme="majorBidi" w:hAnsiTheme="majorBidi" w:cstheme="majorBidi"/>
          <w:lang w:val="nl-NL"/>
        </w:rPr>
        <w:t xml:space="preserve">, </w:t>
      </w:r>
      <w:r w:rsidRPr="00594620">
        <w:rPr>
          <w:rFonts w:asciiTheme="majorBidi" w:hAnsiTheme="majorBidi" w:cstheme="majorBidi"/>
          <w:lang w:val="nl-NL"/>
        </w:rPr>
        <w:t>en ‘t verstand konnen bevatten</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hebben zy in zich meer keurwijsheit</w:t>
      </w:r>
      <w:r w:rsidR="00FF37F8">
        <w:rPr>
          <w:rFonts w:asciiTheme="majorBidi" w:hAnsiTheme="majorBidi" w:cstheme="majorBidi"/>
          <w:lang w:val="nl-NL"/>
        </w:rPr>
        <w:t xml:space="preserve">, </w:t>
      </w:r>
      <w:r w:rsidRPr="00594620">
        <w:rPr>
          <w:rFonts w:asciiTheme="majorBidi" w:hAnsiTheme="majorBidi" w:cstheme="majorBidi"/>
          <w:lang w:val="nl-NL"/>
        </w:rPr>
        <w:t>dan nuttigheit. Ik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acht dat ik hier mee de ware middel</w:t>
      </w:r>
      <w:r w:rsidR="00FF37F8">
        <w:rPr>
          <w:rFonts w:asciiTheme="majorBidi" w:hAnsiTheme="majorBidi" w:cstheme="majorBidi"/>
          <w:lang w:val="nl-NL"/>
        </w:rPr>
        <w:t xml:space="preserve">, </w:t>
      </w:r>
      <w:r w:rsidRPr="00594620">
        <w:rPr>
          <w:rFonts w:asciiTheme="majorBidi" w:hAnsiTheme="majorBidi" w:cstheme="majorBidi"/>
          <w:lang w:val="nl-NL"/>
        </w:rPr>
        <w:t>en het ware beleed</w:t>
      </w:r>
      <w:r>
        <w:rPr>
          <w:rFonts w:asciiTheme="majorBidi" w:hAnsiTheme="majorBidi" w:cstheme="majorBidi"/>
          <w:lang w:val="nl-NL"/>
        </w:rPr>
        <w:t xml:space="preserve"> </w:t>
      </w:r>
      <w:r w:rsidRPr="00594620">
        <w:rPr>
          <w:rFonts w:asciiTheme="majorBidi" w:hAnsiTheme="majorBidi" w:cstheme="majorBidi"/>
          <w:lang w:val="nl-NL"/>
        </w:rPr>
        <w:t>van de Schrift uit te leggen</w:t>
      </w:r>
      <w:r w:rsidR="00FF37F8">
        <w:rPr>
          <w:rFonts w:asciiTheme="majorBidi" w:hAnsiTheme="majorBidi" w:cstheme="majorBidi"/>
          <w:lang w:val="nl-NL"/>
        </w:rPr>
        <w:t xml:space="preserve">, </w:t>
      </w:r>
      <w:r w:rsidRPr="00594620">
        <w:rPr>
          <w:rFonts w:asciiTheme="majorBidi" w:hAnsiTheme="majorBidi" w:cstheme="majorBidi"/>
          <w:lang w:val="nl-NL"/>
        </w:rPr>
        <w:t>getoont</w:t>
      </w:r>
      <w:r w:rsidR="00FF37F8">
        <w:rPr>
          <w:rFonts w:asciiTheme="majorBidi" w:hAnsiTheme="majorBidi" w:cstheme="majorBidi"/>
          <w:lang w:val="nl-NL"/>
        </w:rPr>
        <w:t xml:space="preserve">, </w:t>
      </w:r>
      <w:r w:rsidRPr="00594620">
        <w:rPr>
          <w:rFonts w:asciiTheme="majorBidi" w:hAnsiTheme="majorBidi" w:cstheme="majorBidi"/>
          <w:lang w:val="nl-NL"/>
        </w:rPr>
        <w:t>en mijn gevoelen daar</w:t>
      </w:r>
      <w:r>
        <w:rPr>
          <w:rFonts w:asciiTheme="majorBidi" w:hAnsiTheme="majorBidi" w:cstheme="majorBidi"/>
          <w:lang w:val="nl-NL"/>
        </w:rPr>
        <w:t xml:space="preserve"> </w:t>
      </w:r>
      <w:r w:rsidR="00FC6835">
        <w:rPr>
          <w:rFonts w:asciiTheme="majorBidi" w:hAnsiTheme="majorBidi" w:cstheme="majorBidi"/>
          <w:lang w:val="nl-NL"/>
        </w:rPr>
        <w:t xml:space="preserve">af genoech verklaart heb. Wyders twijfel ik niet, of yder </w:t>
      </w:r>
      <w:r w:rsidRPr="00594620">
        <w:rPr>
          <w:rFonts w:asciiTheme="majorBidi" w:hAnsiTheme="majorBidi" w:cstheme="majorBidi"/>
          <w:lang w:val="nl-NL"/>
        </w:rPr>
        <w:t>ziet nu</w:t>
      </w:r>
      <w:r w:rsidR="00FF37F8">
        <w:rPr>
          <w:rFonts w:asciiTheme="majorBidi" w:hAnsiTheme="majorBidi" w:cstheme="majorBidi"/>
          <w:lang w:val="nl-NL"/>
        </w:rPr>
        <w:t xml:space="preserve">, </w:t>
      </w:r>
      <w:r w:rsidRPr="00594620">
        <w:rPr>
          <w:rFonts w:asciiTheme="majorBidi" w:hAnsiTheme="majorBidi" w:cstheme="majorBidi"/>
          <w:lang w:val="nl-NL"/>
        </w:rPr>
        <w:t>dat deze middel</w:t>
      </w:r>
      <w:r w:rsidR="00FF37F8">
        <w:rPr>
          <w:rFonts w:asciiTheme="majorBidi" w:hAnsiTheme="majorBidi" w:cstheme="majorBidi"/>
          <w:lang w:val="nl-NL"/>
        </w:rPr>
        <w:t xml:space="preserve">, </w:t>
      </w:r>
      <w:r w:rsidRPr="00594620">
        <w:rPr>
          <w:rFonts w:asciiTheme="majorBidi" w:hAnsiTheme="majorBidi" w:cstheme="majorBidi"/>
          <w:lang w:val="nl-NL"/>
        </w:rPr>
        <w:t>of dit beleed geen ander licht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‘t natuurlijk selfs</w:t>
      </w:r>
      <w:r w:rsidR="00FF37F8">
        <w:rPr>
          <w:rFonts w:asciiTheme="majorBidi" w:hAnsiTheme="majorBidi" w:cstheme="majorBidi"/>
          <w:lang w:val="nl-NL"/>
        </w:rPr>
        <w:t xml:space="preserve">, </w:t>
      </w:r>
      <w:r w:rsidRPr="00594620">
        <w:rPr>
          <w:rFonts w:asciiTheme="majorBidi" w:hAnsiTheme="majorBidi" w:cstheme="majorBidi"/>
          <w:lang w:val="nl-NL"/>
        </w:rPr>
        <w:t>verei</w:t>
      </w:r>
      <w:r w:rsidR="00FC6835">
        <w:rPr>
          <w:rFonts w:asciiTheme="majorBidi" w:hAnsiTheme="majorBidi" w:cstheme="majorBidi"/>
          <w:lang w:val="nl-NL"/>
        </w:rPr>
        <w:t>s</w:t>
      </w:r>
      <w:r w:rsidRPr="00594620">
        <w:rPr>
          <w:rFonts w:asciiTheme="majorBidi" w:hAnsiTheme="majorBidi" w:cstheme="majorBidi"/>
          <w:lang w:val="nl-NL"/>
        </w:rPr>
        <w:t>t. Want de natuur en kracht van</w:t>
      </w:r>
      <w:r>
        <w:rPr>
          <w:rFonts w:asciiTheme="majorBidi" w:hAnsiTheme="majorBidi" w:cstheme="majorBidi"/>
          <w:lang w:val="nl-NL"/>
        </w:rPr>
        <w:t xml:space="preserve"> </w:t>
      </w:r>
      <w:r w:rsidRPr="00594620">
        <w:rPr>
          <w:rFonts w:asciiTheme="majorBidi" w:hAnsiTheme="majorBidi" w:cstheme="majorBidi"/>
          <w:lang w:val="nl-NL"/>
        </w:rPr>
        <w:t>dit licht</w:t>
      </w:r>
      <w:r w:rsidR="00FF37F8">
        <w:rPr>
          <w:rFonts w:asciiTheme="majorBidi" w:hAnsiTheme="majorBidi" w:cstheme="majorBidi"/>
          <w:lang w:val="nl-NL"/>
        </w:rPr>
        <w:t xml:space="preserve">, </w:t>
      </w:r>
      <w:r w:rsidRPr="00594620">
        <w:rPr>
          <w:rFonts w:asciiTheme="majorBidi" w:hAnsiTheme="majorBidi" w:cstheme="majorBidi"/>
          <w:lang w:val="nl-NL"/>
        </w:rPr>
        <w:t>bestaat voornamelijk hierin</w:t>
      </w:r>
      <w:r w:rsidR="00FF37F8">
        <w:rPr>
          <w:rFonts w:asciiTheme="majorBidi" w:hAnsiTheme="majorBidi" w:cstheme="majorBidi"/>
          <w:lang w:val="nl-NL"/>
        </w:rPr>
        <w:t xml:space="preserve">, </w:t>
      </w:r>
      <w:r w:rsidRPr="00594620">
        <w:rPr>
          <w:rFonts w:asciiTheme="majorBidi" w:hAnsiTheme="majorBidi" w:cstheme="majorBidi"/>
          <w:lang w:val="nl-NL"/>
        </w:rPr>
        <w:t>dat het de zaken</w:t>
      </w:r>
      <w:r w:rsidR="00FF37F8">
        <w:rPr>
          <w:rFonts w:asciiTheme="majorBidi" w:hAnsiTheme="majorBidi" w:cstheme="majorBidi"/>
          <w:lang w:val="nl-NL"/>
        </w:rPr>
        <w:t xml:space="preserve">, </w:t>
      </w:r>
      <w:r w:rsidRPr="00594620">
        <w:rPr>
          <w:rFonts w:asciiTheme="majorBidi" w:hAnsiTheme="majorBidi" w:cstheme="majorBidi"/>
          <w:lang w:val="nl-NL"/>
        </w:rPr>
        <w:t>te</w:t>
      </w:r>
      <w:r>
        <w:rPr>
          <w:rFonts w:asciiTheme="majorBidi" w:hAnsiTheme="majorBidi" w:cstheme="majorBidi"/>
          <w:lang w:val="nl-NL"/>
        </w:rPr>
        <w:t xml:space="preserve"> </w:t>
      </w:r>
      <w:r w:rsidRPr="00594620">
        <w:rPr>
          <w:rFonts w:asciiTheme="majorBidi" w:hAnsiTheme="majorBidi" w:cstheme="majorBidi"/>
          <w:lang w:val="nl-NL"/>
        </w:rPr>
        <w:t>weten de duistere uit bekende</w:t>
      </w:r>
      <w:r w:rsidR="00FF37F8">
        <w:rPr>
          <w:rFonts w:asciiTheme="majorBidi" w:hAnsiTheme="majorBidi" w:cstheme="majorBidi"/>
          <w:lang w:val="nl-NL"/>
        </w:rPr>
        <w:t xml:space="preserve">, </w:t>
      </w:r>
      <w:r w:rsidRPr="00594620">
        <w:rPr>
          <w:rFonts w:asciiTheme="majorBidi" w:hAnsiTheme="majorBidi" w:cstheme="majorBidi"/>
          <w:lang w:val="nl-NL"/>
        </w:rPr>
        <w:t>of</w:t>
      </w:r>
      <w:r w:rsidR="00FC6835">
        <w:rPr>
          <w:rFonts w:asciiTheme="majorBidi" w:hAnsiTheme="majorBidi" w:cstheme="majorBidi"/>
          <w:lang w:val="nl-NL"/>
        </w:rPr>
        <w:t xml:space="preserve"> </w:t>
      </w:r>
      <w:r w:rsidRPr="00594620">
        <w:rPr>
          <w:rFonts w:asciiTheme="majorBidi" w:hAnsiTheme="majorBidi" w:cstheme="majorBidi"/>
          <w:lang w:val="nl-NL"/>
        </w:rPr>
        <w:t>als bekende gegevene</w:t>
      </w:r>
      <w:r w:rsidR="00FF37F8">
        <w:rPr>
          <w:rFonts w:asciiTheme="majorBidi" w:hAnsiTheme="majorBidi" w:cstheme="majorBidi"/>
          <w:lang w:val="nl-NL"/>
        </w:rPr>
        <w:t xml:space="preserve">, </w:t>
      </w:r>
      <w:r w:rsidRPr="00594620">
        <w:rPr>
          <w:rFonts w:asciiTheme="majorBidi" w:hAnsiTheme="majorBidi" w:cstheme="majorBidi"/>
          <w:lang w:val="nl-NL"/>
        </w:rPr>
        <w:t>door</w:t>
      </w:r>
      <w:r>
        <w:rPr>
          <w:rFonts w:asciiTheme="majorBidi" w:hAnsiTheme="majorBidi" w:cstheme="majorBidi"/>
          <w:lang w:val="nl-NL"/>
        </w:rPr>
        <w:t xml:space="preserve"> </w:t>
      </w:r>
      <w:r w:rsidRPr="00594620">
        <w:rPr>
          <w:rFonts w:asciiTheme="majorBidi" w:hAnsiTheme="majorBidi" w:cstheme="majorBidi"/>
          <w:lang w:val="nl-NL"/>
        </w:rPr>
        <w:t>wettige gevolgen afleid en besluit</w:t>
      </w:r>
      <w:r w:rsidR="00FF37F8">
        <w:rPr>
          <w:rFonts w:asciiTheme="majorBidi" w:hAnsiTheme="majorBidi" w:cstheme="majorBidi"/>
          <w:lang w:val="nl-NL"/>
        </w:rPr>
        <w:t xml:space="preserve">, </w:t>
      </w:r>
      <w:r w:rsidRPr="00594620">
        <w:rPr>
          <w:rFonts w:asciiTheme="majorBidi" w:hAnsiTheme="majorBidi" w:cstheme="majorBidi"/>
          <w:lang w:val="nl-NL"/>
        </w:rPr>
        <w:t>en ‘t geen dat deze</w:t>
      </w:r>
      <w:r w:rsidR="006F3162">
        <w:rPr>
          <w:rFonts w:asciiTheme="majorBidi" w:hAnsiTheme="majorBidi" w:cstheme="majorBidi"/>
          <w:lang w:val="nl-NL"/>
        </w:rPr>
        <w:t xml:space="preserve"> </w:t>
      </w:r>
      <w:r w:rsidRPr="00594620">
        <w:rPr>
          <w:rFonts w:asciiTheme="majorBidi" w:hAnsiTheme="majorBidi" w:cstheme="majorBidi"/>
          <w:lang w:val="nl-NL"/>
        </w:rPr>
        <w:t>onze middel vereischt</w:t>
      </w:r>
      <w:r w:rsidR="00FF37F8">
        <w:rPr>
          <w:rFonts w:asciiTheme="majorBidi" w:hAnsiTheme="majorBidi" w:cstheme="majorBidi"/>
          <w:lang w:val="nl-NL"/>
        </w:rPr>
        <w:t xml:space="preserve">, </w:t>
      </w:r>
      <w:r w:rsidRPr="00594620">
        <w:rPr>
          <w:rFonts w:asciiTheme="majorBidi" w:hAnsiTheme="majorBidi" w:cstheme="majorBidi"/>
          <w:lang w:val="nl-NL"/>
        </w:rPr>
        <w:t xml:space="preserve">is niet anders. En hoewel </w:t>
      </w:r>
      <w:r w:rsidR="00FC6835">
        <w:rPr>
          <w:rFonts w:asciiTheme="majorBidi" w:hAnsiTheme="majorBidi" w:cstheme="majorBidi"/>
          <w:lang w:val="nl-NL"/>
        </w:rPr>
        <w:t>wy toe</w:t>
      </w:r>
      <w:r w:rsidRPr="00594620">
        <w:rPr>
          <w:rFonts w:asciiTheme="majorBidi" w:hAnsiTheme="majorBidi" w:cstheme="majorBidi"/>
          <w:lang w:val="nl-NL"/>
        </w:rPr>
        <w:t>staan</w:t>
      </w:r>
      <w:r w:rsidR="00FF37F8">
        <w:rPr>
          <w:rFonts w:asciiTheme="majorBidi" w:hAnsiTheme="majorBidi" w:cstheme="majorBidi"/>
          <w:lang w:val="nl-NL"/>
        </w:rPr>
        <w:t xml:space="preserve">, </w:t>
      </w:r>
      <w:r w:rsidRPr="00594620">
        <w:rPr>
          <w:rFonts w:asciiTheme="majorBidi" w:hAnsiTheme="majorBidi" w:cstheme="majorBidi"/>
          <w:lang w:val="nl-NL"/>
        </w:rPr>
        <w:t>dat ‘t zelfde niet genoech is</w:t>
      </w:r>
      <w:r w:rsidR="00FF37F8">
        <w:rPr>
          <w:rFonts w:asciiTheme="majorBidi" w:hAnsiTheme="majorBidi" w:cstheme="majorBidi"/>
          <w:lang w:val="nl-NL"/>
        </w:rPr>
        <w:t xml:space="preserve">, </w:t>
      </w:r>
      <w:r w:rsidRPr="00594620">
        <w:rPr>
          <w:rFonts w:asciiTheme="majorBidi" w:hAnsiTheme="majorBidi" w:cstheme="majorBidi"/>
          <w:lang w:val="nl-NL"/>
        </w:rPr>
        <w:t>om alles dat ons in de</w:t>
      </w:r>
      <w:r>
        <w:rPr>
          <w:rFonts w:asciiTheme="majorBidi" w:hAnsiTheme="majorBidi" w:cstheme="majorBidi"/>
          <w:lang w:val="nl-NL"/>
        </w:rPr>
        <w:t xml:space="preserve"> </w:t>
      </w:r>
      <w:r w:rsidRPr="00594620">
        <w:rPr>
          <w:rFonts w:asciiTheme="majorBidi" w:hAnsiTheme="majorBidi" w:cstheme="majorBidi"/>
          <w:lang w:val="nl-NL"/>
        </w:rPr>
        <w:t>Bijbel voorkomt</w:t>
      </w:r>
      <w:r w:rsidR="00FF37F8">
        <w:rPr>
          <w:rFonts w:asciiTheme="majorBidi" w:hAnsiTheme="majorBidi" w:cstheme="majorBidi"/>
          <w:lang w:val="nl-NL"/>
        </w:rPr>
        <w:t xml:space="preserve">, </w:t>
      </w:r>
      <w:r w:rsidRPr="00594620">
        <w:rPr>
          <w:rFonts w:asciiTheme="majorBidi" w:hAnsiTheme="majorBidi" w:cstheme="majorBidi"/>
          <w:lang w:val="nl-NL"/>
        </w:rPr>
        <w:t>zekerlijk op te speuren</w:t>
      </w:r>
      <w:r w:rsidR="00FF37F8">
        <w:rPr>
          <w:rFonts w:asciiTheme="majorBidi" w:hAnsiTheme="majorBidi" w:cstheme="majorBidi"/>
          <w:lang w:val="nl-NL"/>
        </w:rPr>
        <w:t xml:space="preserve">, </w:t>
      </w:r>
      <w:r w:rsidRPr="00594620">
        <w:rPr>
          <w:rFonts w:asciiTheme="majorBidi" w:hAnsiTheme="majorBidi" w:cstheme="majorBidi"/>
          <w:lang w:val="nl-NL"/>
        </w:rPr>
        <w:t>zo spruit dit</w:t>
      </w:r>
      <w:r w:rsidR="006F3162">
        <w:rPr>
          <w:rFonts w:asciiTheme="majorBidi" w:hAnsiTheme="majorBidi" w:cstheme="majorBidi"/>
          <w:lang w:val="nl-NL"/>
        </w:rPr>
        <w:t xml:space="preserve"> </w:t>
      </w:r>
      <w:r w:rsidRPr="00594620">
        <w:rPr>
          <w:rFonts w:asciiTheme="majorBidi" w:hAnsiTheme="majorBidi" w:cstheme="majorBidi"/>
          <w:lang w:val="nl-NL"/>
        </w:rPr>
        <w:t>echter niet uit desselfs gebrek</w:t>
      </w:r>
      <w:r w:rsidR="00FF37F8">
        <w:rPr>
          <w:rFonts w:asciiTheme="majorBidi" w:hAnsiTheme="majorBidi" w:cstheme="majorBidi"/>
          <w:lang w:val="nl-NL"/>
        </w:rPr>
        <w:t xml:space="preserve">, </w:t>
      </w:r>
      <w:r w:rsidRPr="00594620">
        <w:rPr>
          <w:rFonts w:asciiTheme="majorBidi" w:hAnsiTheme="majorBidi" w:cstheme="majorBidi"/>
          <w:lang w:val="nl-NL"/>
        </w:rPr>
        <w:t>maar hier uit</w:t>
      </w:r>
      <w:r w:rsidR="00FF37F8">
        <w:rPr>
          <w:rFonts w:asciiTheme="majorBidi" w:hAnsiTheme="majorBidi" w:cstheme="majorBidi"/>
          <w:lang w:val="nl-NL"/>
        </w:rPr>
        <w:t xml:space="preserve">, </w:t>
      </w:r>
      <w:r w:rsidRPr="00594620">
        <w:rPr>
          <w:rFonts w:asciiTheme="majorBidi" w:hAnsiTheme="majorBidi" w:cstheme="majorBidi"/>
          <w:lang w:val="nl-NL"/>
        </w:rPr>
        <w:t>dat de weg de</w:t>
      </w:r>
      <w:r>
        <w:rPr>
          <w:rFonts w:asciiTheme="majorBidi" w:hAnsiTheme="majorBidi" w:cstheme="majorBidi"/>
          <w:lang w:val="nl-NL"/>
        </w:rPr>
        <w:t xml:space="preserve"> </w:t>
      </w:r>
      <w:r w:rsidR="00FC6835">
        <w:rPr>
          <w:rFonts w:asciiTheme="majorBidi" w:hAnsiTheme="majorBidi" w:cstheme="majorBidi"/>
          <w:lang w:val="nl-NL"/>
        </w:rPr>
        <w:t>welk ze aanwijs</w:t>
      </w:r>
      <w:r w:rsidRPr="00594620">
        <w:rPr>
          <w:rFonts w:asciiTheme="majorBidi" w:hAnsiTheme="majorBidi" w:cstheme="majorBidi"/>
          <w:lang w:val="nl-NL"/>
        </w:rPr>
        <w:t>t de rechte en ware te zijn</w:t>
      </w:r>
      <w:r w:rsidR="00FF37F8">
        <w:rPr>
          <w:rFonts w:asciiTheme="majorBidi" w:hAnsiTheme="majorBidi" w:cstheme="majorBidi"/>
          <w:lang w:val="nl-NL"/>
        </w:rPr>
        <w:t xml:space="preserve">, </w:t>
      </w:r>
      <w:r w:rsidRPr="00594620">
        <w:rPr>
          <w:rFonts w:asciiTheme="majorBidi" w:hAnsiTheme="majorBidi" w:cstheme="majorBidi"/>
          <w:lang w:val="nl-NL"/>
        </w:rPr>
        <w:t>nooit is gebaant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van de menschen betreden</w:t>
      </w:r>
      <w:r w:rsidR="00FF37F8">
        <w:rPr>
          <w:rFonts w:asciiTheme="majorBidi" w:hAnsiTheme="majorBidi" w:cstheme="majorBidi"/>
          <w:lang w:val="nl-NL"/>
        </w:rPr>
        <w:t xml:space="preserve">, </w:t>
      </w:r>
      <w:r w:rsidRPr="00594620">
        <w:rPr>
          <w:rFonts w:asciiTheme="majorBidi" w:hAnsiTheme="majorBidi" w:cstheme="majorBidi"/>
          <w:lang w:val="nl-NL"/>
        </w:rPr>
        <w:t>zo dat</w:t>
      </w:r>
      <w:r w:rsidR="00FC6835">
        <w:rPr>
          <w:rFonts w:asciiTheme="majorBidi" w:hAnsiTheme="majorBidi" w:cstheme="majorBidi"/>
          <w:lang w:val="nl-NL"/>
        </w:rPr>
        <w:t xml:space="preserve"> </w:t>
      </w:r>
      <w:r w:rsidRPr="00594620">
        <w:rPr>
          <w:rFonts w:asciiTheme="majorBidi" w:hAnsiTheme="majorBidi" w:cstheme="majorBidi"/>
          <w:lang w:val="nl-NL"/>
        </w:rPr>
        <w:t>ze by gevolg van</w:t>
      </w:r>
      <w:r w:rsidR="006F3162">
        <w:rPr>
          <w:rFonts w:asciiTheme="majorBidi" w:hAnsiTheme="majorBidi" w:cstheme="majorBidi"/>
          <w:lang w:val="nl-NL"/>
        </w:rPr>
        <w:t xml:space="preserve"> </w:t>
      </w:r>
      <w:r w:rsidRPr="00594620">
        <w:rPr>
          <w:rFonts w:asciiTheme="majorBidi" w:hAnsiTheme="majorBidi" w:cstheme="majorBidi"/>
          <w:lang w:val="nl-NL"/>
        </w:rPr>
        <w:t>tijd</w:t>
      </w:r>
      <w:r w:rsidR="00FF37F8">
        <w:rPr>
          <w:rFonts w:asciiTheme="majorBidi" w:hAnsiTheme="majorBidi" w:cstheme="majorBidi"/>
          <w:lang w:val="nl-NL"/>
        </w:rPr>
        <w:t xml:space="preserve">, </w:t>
      </w:r>
      <w:r w:rsidRPr="00594620">
        <w:rPr>
          <w:rFonts w:asciiTheme="majorBidi" w:hAnsiTheme="majorBidi" w:cstheme="majorBidi"/>
          <w:lang w:val="nl-NL"/>
        </w:rPr>
        <w:t>zeer swaar en byna ontoegankelijk is geworden; gelijk</w:t>
      </w:r>
      <w:r>
        <w:rPr>
          <w:rFonts w:asciiTheme="majorBidi" w:hAnsiTheme="majorBidi" w:cstheme="majorBidi"/>
          <w:lang w:val="nl-NL"/>
        </w:rPr>
        <w:t xml:space="preserve"> </w:t>
      </w:r>
      <w:r w:rsidRPr="00594620">
        <w:rPr>
          <w:rFonts w:asciiTheme="majorBidi" w:hAnsiTheme="majorBidi" w:cstheme="majorBidi"/>
          <w:lang w:val="nl-NL"/>
        </w:rPr>
        <w:t>ik acht</w:t>
      </w:r>
      <w:r w:rsidR="00FF37F8">
        <w:rPr>
          <w:rFonts w:asciiTheme="majorBidi" w:hAnsiTheme="majorBidi" w:cstheme="majorBidi"/>
          <w:lang w:val="nl-NL"/>
        </w:rPr>
        <w:t xml:space="preserve">, </w:t>
      </w:r>
      <w:r w:rsidRPr="00594620">
        <w:rPr>
          <w:rFonts w:asciiTheme="majorBidi" w:hAnsiTheme="majorBidi" w:cstheme="majorBidi"/>
          <w:lang w:val="nl-NL"/>
        </w:rPr>
        <w:t>dat uit de swarigheden zelve</w:t>
      </w:r>
      <w:r w:rsidR="00FF37F8">
        <w:rPr>
          <w:rFonts w:asciiTheme="majorBidi" w:hAnsiTheme="majorBidi" w:cstheme="majorBidi"/>
          <w:lang w:val="nl-NL"/>
        </w:rPr>
        <w:t xml:space="preserve">, </w:t>
      </w:r>
      <w:r w:rsidRPr="00594620">
        <w:rPr>
          <w:rFonts w:asciiTheme="majorBidi" w:hAnsiTheme="majorBidi" w:cstheme="majorBidi"/>
          <w:lang w:val="nl-NL"/>
        </w:rPr>
        <w:t>die ik bygebracht</w:t>
      </w:r>
      <w:r>
        <w:rPr>
          <w:rFonts w:asciiTheme="majorBidi" w:hAnsiTheme="majorBidi" w:cstheme="majorBidi"/>
          <w:lang w:val="nl-NL"/>
        </w:rPr>
        <w:t xml:space="preserve"> </w:t>
      </w:r>
      <w:r w:rsidRPr="00594620">
        <w:rPr>
          <w:rFonts w:asciiTheme="majorBidi" w:hAnsiTheme="majorBidi" w:cstheme="majorBidi"/>
          <w:lang w:val="nl-NL"/>
        </w:rPr>
        <w:t>heb</w:t>
      </w:r>
      <w:r w:rsidR="00FF37F8">
        <w:rPr>
          <w:rFonts w:asciiTheme="majorBidi" w:hAnsiTheme="majorBidi" w:cstheme="majorBidi"/>
          <w:lang w:val="nl-NL"/>
        </w:rPr>
        <w:t xml:space="preserve">, </w:t>
      </w:r>
      <w:r w:rsidRPr="00594620">
        <w:rPr>
          <w:rFonts w:asciiTheme="majorBidi" w:hAnsiTheme="majorBidi" w:cstheme="majorBidi"/>
          <w:lang w:val="nl-NL"/>
        </w:rPr>
        <w:t>zeer klaarlijk blijkt. Nu is noch overig</w:t>
      </w:r>
      <w:r w:rsidR="00FF37F8">
        <w:rPr>
          <w:rFonts w:asciiTheme="majorBidi" w:hAnsiTheme="majorBidi" w:cstheme="majorBidi"/>
          <w:lang w:val="nl-NL"/>
        </w:rPr>
        <w:t xml:space="preserve">, </w:t>
      </w:r>
      <w:r w:rsidRPr="00594620">
        <w:rPr>
          <w:rFonts w:asciiTheme="majorBidi" w:hAnsiTheme="majorBidi" w:cstheme="majorBidi"/>
          <w:lang w:val="nl-NL"/>
        </w:rPr>
        <w:t>dat wy de gevoelens der genen</w:t>
      </w:r>
      <w:r w:rsidR="00FF37F8">
        <w:rPr>
          <w:rFonts w:asciiTheme="majorBidi" w:hAnsiTheme="majorBidi" w:cstheme="majorBidi"/>
          <w:lang w:val="nl-NL"/>
        </w:rPr>
        <w:t xml:space="preserve">, </w:t>
      </w:r>
      <w:r w:rsidRPr="00594620">
        <w:rPr>
          <w:rFonts w:asciiTheme="majorBidi" w:hAnsiTheme="majorBidi" w:cstheme="majorBidi"/>
          <w:lang w:val="nl-NL"/>
        </w:rPr>
        <w:t>die</w:t>
      </w:r>
      <w:r w:rsidR="00FC6835">
        <w:rPr>
          <w:rFonts w:asciiTheme="majorBidi" w:hAnsiTheme="majorBidi" w:cstheme="majorBidi"/>
          <w:lang w:val="nl-NL"/>
        </w:rPr>
        <w:t xml:space="preserve"> </w:t>
      </w:r>
      <w:r w:rsidRPr="00594620">
        <w:rPr>
          <w:rFonts w:asciiTheme="majorBidi" w:hAnsiTheme="majorBidi" w:cstheme="majorBidi"/>
          <w:lang w:val="nl-NL"/>
        </w:rPr>
        <w:t>van</w:t>
      </w:r>
      <w:r w:rsidR="00FC6835">
        <w:rPr>
          <w:rFonts w:asciiTheme="majorBidi" w:hAnsiTheme="majorBidi" w:cstheme="majorBidi"/>
          <w:lang w:val="nl-NL"/>
        </w:rPr>
        <w:t xml:space="preserve"> </w:t>
      </w:r>
      <w:r w:rsidRPr="00594620">
        <w:rPr>
          <w:rFonts w:asciiTheme="majorBidi" w:hAnsiTheme="majorBidi" w:cstheme="majorBidi"/>
          <w:lang w:val="nl-NL"/>
        </w:rPr>
        <w:t>ons</w:t>
      </w:r>
      <w:r w:rsidR="00FC6835">
        <w:rPr>
          <w:rFonts w:asciiTheme="majorBidi" w:hAnsiTheme="majorBidi" w:cstheme="majorBidi"/>
          <w:lang w:val="nl-NL"/>
        </w:rPr>
        <w:t xml:space="preserve"> </w:t>
      </w:r>
      <w:r w:rsidRPr="00594620">
        <w:rPr>
          <w:rFonts w:asciiTheme="majorBidi" w:hAnsiTheme="majorBidi" w:cstheme="majorBidi"/>
          <w:lang w:val="nl-NL"/>
        </w:rPr>
        <w:t>ver</w:t>
      </w:r>
      <w:r w:rsidR="00FC6835">
        <w:rPr>
          <w:rFonts w:asciiTheme="majorBidi" w:hAnsiTheme="majorBidi" w:cstheme="majorBidi"/>
          <w:lang w:val="nl-NL"/>
        </w:rPr>
        <w:t>s</w:t>
      </w:r>
      <w:r w:rsidRPr="00594620">
        <w:rPr>
          <w:rFonts w:asciiTheme="majorBidi" w:hAnsiTheme="majorBidi" w:cstheme="majorBidi"/>
          <w:lang w:val="nl-NL"/>
        </w:rPr>
        <w:t>chillen</w:t>
      </w:r>
      <w:r w:rsidR="00FF37F8">
        <w:rPr>
          <w:rFonts w:asciiTheme="majorBidi" w:hAnsiTheme="majorBidi" w:cstheme="majorBidi"/>
          <w:lang w:val="nl-NL"/>
        </w:rPr>
        <w:t xml:space="preserve">, </w:t>
      </w:r>
      <w:r w:rsidRPr="00594620">
        <w:rPr>
          <w:rFonts w:asciiTheme="majorBidi" w:hAnsiTheme="majorBidi" w:cstheme="majorBidi"/>
          <w:lang w:val="nl-NL"/>
        </w:rPr>
        <w:t>onderzoeken.</w:t>
      </w:r>
      <w:r w:rsidR="006F3162">
        <w:rPr>
          <w:rFonts w:asciiTheme="majorBidi" w:hAnsiTheme="majorBidi" w:cstheme="majorBidi"/>
          <w:lang w:val="nl-NL"/>
        </w:rPr>
        <w:t xml:space="preserve"> </w:t>
      </w:r>
      <w:r w:rsidRPr="00594620">
        <w:rPr>
          <w:rFonts w:asciiTheme="majorBidi" w:hAnsiTheme="majorBidi" w:cstheme="majorBidi"/>
          <w:lang w:val="nl-NL"/>
        </w:rPr>
        <w:t>‘t Gevoelen</w:t>
      </w:r>
      <w:r w:rsidR="00FF37F8">
        <w:rPr>
          <w:rFonts w:asciiTheme="majorBidi" w:hAnsiTheme="majorBidi" w:cstheme="majorBidi"/>
          <w:lang w:val="nl-NL"/>
        </w:rPr>
        <w:t xml:space="preserve">, </w:t>
      </w:r>
      <w:r w:rsidR="00FC6835">
        <w:rPr>
          <w:rFonts w:asciiTheme="majorBidi" w:hAnsiTheme="majorBidi" w:cstheme="majorBidi"/>
          <w:lang w:val="nl-NL"/>
        </w:rPr>
        <w:t>dat hier eerst te onderzoeken st</w:t>
      </w:r>
      <w:r w:rsidRPr="00594620">
        <w:rPr>
          <w:rFonts w:asciiTheme="majorBidi" w:hAnsiTheme="majorBidi" w:cstheme="majorBidi"/>
          <w:lang w:val="nl-NL"/>
        </w:rPr>
        <w:t>aat</w:t>
      </w:r>
      <w:r w:rsidR="00FF37F8">
        <w:rPr>
          <w:rFonts w:asciiTheme="majorBidi" w:hAnsiTheme="majorBidi" w:cstheme="majorBidi"/>
          <w:lang w:val="nl-NL"/>
        </w:rPr>
        <w:t xml:space="preserve">, </w:t>
      </w:r>
      <w:r w:rsidRPr="00594620">
        <w:rPr>
          <w:rFonts w:asciiTheme="majorBidi" w:hAnsiTheme="majorBidi" w:cstheme="majorBidi"/>
          <w:lang w:val="nl-NL"/>
        </w:rPr>
        <w:t>is der gener</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dewelke stellen</w:t>
      </w:r>
      <w:r w:rsidR="00FF37F8">
        <w:rPr>
          <w:rFonts w:asciiTheme="majorBidi" w:hAnsiTheme="majorBidi" w:cstheme="majorBidi"/>
          <w:lang w:val="nl-NL"/>
        </w:rPr>
        <w:t xml:space="preserve">, </w:t>
      </w:r>
      <w:r w:rsidRPr="00594620">
        <w:rPr>
          <w:rFonts w:asciiTheme="majorBidi" w:hAnsiTheme="majorBidi" w:cstheme="majorBidi"/>
          <w:lang w:val="nl-NL"/>
        </w:rPr>
        <w:t>dat het natuurlijk licht geen</w:t>
      </w:r>
      <w:r w:rsidR="006F3162">
        <w:rPr>
          <w:rFonts w:asciiTheme="majorBidi" w:hAnsiTheme="majorBidi" w:cstheme="majorBidi"/>
          <w:lang w:val="nl-NL"/>
        </w:rPr>
        <w:t xml:space="preserve"> </w:t>
      </w:r>
      <w:r w:rsidRPr="00594620">
        <w:rPr>
          <w:rFonts w:asciiTheme="majorBidi" w:hAnsiTheme="majorBidi" w:cstheme="majorBidi"/>
          <w:lang w:val="nl-NL"/>
        </w:rPr>
        <w:t>vermogen heeft</w:t>
      </w:r>
      <w:r w:rsidR="00FF37F8">
        <w:rPr>
          <w:rFonts w:asciiTheme="majorBidi" w:hAnsiTheme="majorBidi" w:cstheme="majorBidi"/>
          <w:lang w:val="nl-NL"/>
        </w:rPr>
        <w:t xml:space="preserve">, </w:t>
      </w:r>
      <w:r w:rsidRPr="00594620">
        <w:rPr>
          <w:rFonts w:asciiTheme="majorBidi" w:hAnsiTheme="majorBidi" w:cstheme="majorBidi"/>
          <w:lang w:val="nl-NL"/>
        </w:rPr>
        <w:t>om de Schrift te verklaren</w:t>
      </w:r>
      <w:r w:rsidR="00FF37F8">
        <w:rPr>
          <w:rFonts w:asciiTheme="majorBidi" w:hAnsiTheme="majorBidi" w:cstheme="majorBidi"/>
          <w:lang w:val="nl-NL"/>
        </w:rPr>
        <w:t xml:space="preserve">, </w:t>
      </w:r>
      <w:r w:rsidRPr="00594620">
        <w:rPr>
          <w:rFonts w:asciiTheme="majorBidi" w:hAnsiTheme="majorBidi" w:cstheme="majorBidi"/>
          <w:lang w:val="nl-NL"/>
        </w:rPr>
        <w:t>en uit te leggen</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 xml:space="preserve">dat daar toe voornamelijk een bovennatuurlijk licht </w:t>
      </w:r>
      <w:r w:rsidR="00FC6835">
        <w:rPr>
          <w:rFonts w:asciiTheme="majorBidi" w:hAnsiTheme="majorBidi" w:cstheme="majorBidi"/>
          <w:lang w:val="nl-NL"/>
        </w:rPr>
        <w:t>vereischt</w:t>
      </w:r>
      <w:r w:rsidRPr="00594620">
        <w:rPr>
          <w:rFonts w:asciiTheme="majorBidi" w:hAnsiTheme="majorBidi" w:cstheme="majorBidi"/>
          <w:lang w:val="nl-NL"/>
        </w:rPr>
        <w:t xml:space="preserve"> word ; doch wat dit licht anders als natuurlijk is</w:t>
      </w:r>
      <w:r w:rsidR="00FF37F8">
        <w:rPr>
          <w:rFonts w:asciiTheme="majorBidi" w:hAnsiTheme="majorBidi" w:cstheme="majorBidi"/>
          <w:lang w:val="nl-NL"/>
        </w:rPr>
        <w:t xml:space="preserve">, </w:t>
      </w:r>
      <w:r w:rsidRPr="00594620">
        <w:rPr>
          <w:rFonts w:asciiTheme="majorBidi" w:hAnsiTheme="majorBidi" w:cstheme="majorBidi"/>
          <w:lang w:val="nl-NL"/>
        </w:rPr>
        <w:t xml:space="preserve">laat </w:t>
      </w:r>
      <w:r w:rsidR="00FC6835">
        <w:rPr>
          <w:rFonts w:asciiTheme="majorBidi" w:hAnsiTheme="majorBidi" w:cstheme="majorBidi"/>
          <w:lang w:val="nl-NL"/>
        </w:rPr>
        <w:t>ik</w:t>
      </w:r>
      <w:r>
        <w:rPr>
          <w:rFonts w:asciiTheme="majorBidi" w:hAnsiTheme="majorBidi" w:cstheme="majorBidi"/>
          <w:lang w:val="nl-NL"/>
        </w:rPr>
        <w:t xml:space="preserve"> </w:t>
      </w:r>
      <w:r w:rsidRPr="00594620">
        <w:rPr>
          <w:rFonts w:asciiTheme="majorBidi" w:hAnsiTheme="majorBidi" w:cstheme="majorBidi"/>
          <w:lang w:val="nl-NL"/>
        </w:rPr>
        <w:t>aan hen</w:t>
      </w:r>
      <w:r w:rsidR="00FF37F8">
        <w:rPr>
          <w:rFonts w:asciiTheme="majorBidi" w:hAnsiTheme="majorBidi" w:cstheme="majorBidi"/>
          <w:lang w:val="nl-NL"/>
        </w:rPr>
        <w:t xml:space="preserve">, </w:t>
      </w:r>
      <w:r w:rsidRPr="00594620">
        <w:rPr>
          <w:rFonts w:asciiTheme="majorBidi" w:hAnsiTheme="majorBidi" w:cstheme="majorBidi"/>
          <w:lang w:val="nl-NL"/>
        </w:rPr>
        <w:t>om zulks te verklaren. Immers ik kan niet</w:t>
      </w:r>
      <w:r w:rsidR="006F3162">
        <w:rPr>
          <w:rFonts w:asciiTheme="majorBidi" w:hAnsiTheme="majorBidi" w:cstheme="majorBidi"/>
          <w:lang w:val="nl-NL"/>
        </w:rPr>
        <w:t xml:space="preserve"> </w:t>
      </w:r>
      <w:r w:rsidRPr="00594620">
        <w:rPr>
          <w:rFonts w:asciiTheme="majorBidi" w:hAnsiTheme="majorBidi" w:cstheme="majorBidi"/>
          <w:lang w:val="nl-NL"/>
        </w:rPr>
        <w:t>anders vermoeden</w:t>
      </w:r>
      <w:r w:rsidR="00FF37F8">
        <w:rPr>
          <w:rFonts w:asciiTheme="majorBidi" w:hAnsiTheme="majorBidi" w:cstheme="majorBidi"/>
          <w:lang w:val="nl-NL"/>
        </w:rPr>
        <w:t xml:space="preserve">, </w:t>
      </w:r>
      <w:r w:rsidRPr="00594620">
        <w:rPr>
          <w:rFonts w:asciiTheme="majorBidi" w:hAnsiTheme="majorBidi" w:cstheme="majorBidi"/>
          <w:lang w:val="nl-NL"/>
        </w:rPr>
        <w:t>dan dat zy zelve met du</w:t>
      </w:r>
      <w:r w:rsidR="00FC6835">
        <w:rPr>
          <w:rFonts w:asciiTheme="majorBidi" w:hAnsiTheme="majorBidi" w:cstheme="majorBidi"/>
          <w:lang w:val="nl-NL"/>
        </w:rPr>
        <w:t>ist</w:t>
      </w:r>
      <w:r w:rsidRPr="00594620">
        <w:rPr>
          <w:rFonts w:asciiTheme="majorBidi" w:hAnsiTheme="majorBidi" w:cstheme="majorBidi"/>
          <w:lang w:val="nl-NL"/>
        </w:rPr>
        <w:t>erder woorden</w:t>
      </w:r>
      <w:r>
        <w:rPr>
          <w:rFonts w:asciiTheme="majorBidi" w:hAnsiTheme="majorBidi" w:cstheme="majorBidi"/>
          <w:lang w:val="nl-NL"/>
        </w:rPr>
        <w:t xml:space="preserve"> </w:t>
      </w:r>
      <w:r w:rsidRPr="00594620">
        <w:rPr>
          <w:rFonts w:asciiTheme="majorBidi" w:hAnsiTheme="majorBidi" w:cstheme="majorBidi"/>
          <w:lang w:val="nl-NL"/>
        </w:rPr>
        <w:t>ook hebben willen belijden</w:t>
      </w:r>
      <w:r w:rsidR="00FF37F8">
        <w:rPr>
          <w:rFonts w:asciiTheme="majorBidi" w:hAnsiTheme="majorBidi" w:cstheme="majorBidi"/>
          <w:lang w:val="nl-NL"/>
        </w:rPr>
        <w:t xml:space="preserve">, </w:t>
      </w:r>
      <w:r w:rsidRPr="00594620">
        <w:rPr>
          <w:rFonts w:asciiTheme="majorBidi" w:hAnsiTheme="majorBidi" w:cstheme="majorBidi"/>
          <w:lang w:val="nl-NL"/>
        </w:rPr>
        <w:t>dat zy deurgaans van de ware</w:t>
      </w:r>
      <w:r>
        <w:rPr>
          <w:rFonts w:asciiTheme="majorBidi" w:hAnsiTheme="majorBidi" w:cstheme="majorBidi"/>
          <w:lang w:val="nl-NL"/>
        </w:rPr>
        <w:t xml:space="preserve"> </w:t>
      </w:r>
      <w:r w:rsidRPr="00594620">
        <w:rPr>
          <w:rFonts w:asciiTheme="majorBidi" w:hAnsiTheme="majorBidi" w:cstheme="majorBidi"/>
          <w:lang w:val="nl-NL"/>
        </w:rPr>
        <w:t>zin der Schrift twijfelen : want indien wy op hun</w:t>
      </w:r>
      <w:r w:rsidR="006F3162">
        <w:rPr>
          <w:rFonts w:asciiTheme="majorBidi" w:hAnsiTheme="majorBidi" w:cstheme="majorBidi"/>
          <w:lang w:val="nl-NL"/>
        </w:rPr>
        <w:t xml:space="preserve"> </w:t>
      </w:r>
      <w:r w:rsidRPr="00594620">
        <w:rPr>
          <w:rFonts w:asciiTheme="majorBidi" w:hAnsiTheme="majorBidi" w:cstheme="majorBidi"/>
          <w:lang w:val="nl-NL"/>
        </w:rPr>
        <w:t>verklaringen letten</w:t>
      </w:r>
      <w:r w:rsidR="00FF37F8">
        <w:rPr>
          <w:rFonts w:asciiTheme="majorBidi" w:hAnsiTheme="majorBidi" w:cstheme="majorBidi"/>
          <w:lang w:val="nl-NL"/>
        </w:rPr>
        <w:t xml:space="preserve">, </w:t>
      </w:r>
      <w:r w:rsidRPr="00594620">
        <w:rPr>
          <w:rFonts w:asciiTheme="majorBidi" w:hAnsiTheme="majorBidi" w:cstheme="majorBidi"/>
          <w:lang w:val="nl-NL"/>
        </w:rPr>
        <w:t>zo bevinden wy</w:t>
      </w:r>
      <w:r w:rsidR="00FF37F8">
        <w:rPr>
          <w:rFonts w:asciiTheme="majorBidi" w:hAnsiTheme="majorBidi" w:cstheme="majorBidi"/>
          <w:lang w:val="nl-NL"/>
        </w:rPr>
        <w:t xml:space="preserve">, </w:t>
      </w:r>
      <w:r w:rsidRPr="00594620">
        <w:rPr>
          <w:rFonts w:asciiTheme="majorBidi" w:hAnsiTheme="majorBidi" w:cstheme="majorBidi"/>
          <w:lang w:val="nl-NL"/>
        </w:rPr>
        <w:t>dat dezelve niets boven</w:t>
      </w:r>
      <w:r>
        <w:rPr>
          <w:rFonts w:asciiTheme="majorBidi" w:hAnsiTheme="majorBidi" w:cstheme="majorBidi"/>
          <w:lang w:val="nl-NL"/>
        </w:rPr>
        <w:t xml:space="preserve"> </w:t>
      </w:r>
      <w:r w:rsidRPr="00594620">
        <w:rPr>
          <w:rFonts w:asciiTheme="majorBidi" w:hAnsiTheme="majorBidi" w:cstheme="majorBidi"/>
          <w:lang w:val="nl-NL"/>
        </w:rPr>
        <w:t>natuurlijks begrijpen</w:t>
      </w:r>
      <w:r w:rsidR="00FF37F8">
        <w:rPr>
          <w:rFonts w:asciiTheme="majorBidi" w:hAnsiTheme="majorBidi" w:cstheme="majorBidi"/>
          <w:lang w:val="nl-NL"/>
        </w:rPr>
        <w:t xml:space="preserve">, </w:t>
      </w:r>
      <w:r w:rsidRPr="00594620">
        <w:rPr>
          <w:rFonts w:asciiTheme="majorBidi" w:hAnsiTheme="majorBidi" w:cstheme="majorBidi"/>
          <w:lang w:val="nl-NL"/>
        </w:rPr>
        <w:t>ja dat zy niet anders</w:t>
      </w:r>
      <w:r w:rsidR="00FF37F8">
        <w:rPr>
          <w:rFonts w:asciiTheme="majorBidi" w:hAnsiTheme="majorBidi" w:cstheme="majorBidi"/>
          <w:lang w:val="nl-NL"/>
        </w:rPr>
        <w:t xml:space="preserve">, </w:t>
      </w:r>
      <w:r w:rsidR="00FC6835">
        <w:rPr>
          <w:rFonts w:asciiTheme="majorBidi" w:hAnsiTheme="majorBidi" w:cstheme="majorBidi"/>
          <w:lang w:val="nl-NL"/>
        </w:rPr>
        <w:t>dan loutere gis</w:t>
      </w:r>
      <w:r w:rsidRPr="00594620">
        <w:rPr>
          <w:rFonts w:asciiTheme="majorBidi" w:hAnsiTheme="majorBidi" w:cstheme="majorBidi"/>
          <w:lang w:val="nl-NL"/>
        </w:rPr>
        <w:t>zingen zijn. Men vergelijk hen zo men ‘t goed vind</w:t>
      </w:r>
      <w:r w:rsidR="00FF37F8">
        <w:rPr>
          <w:rFonts w:asciiTheme="majorBidi" w:hAnsiTheme="majorBidi" w:cstheme="majorBidi"/>
          <w:lang w:val="nl-NL"/>
        </w:rPr>
        <w:t xml:space="preserve">, </w:t>
      </w:r>
      <w:r w:rsidRPr="00594620">
        <w:rPr>
          <w:rFonts w:asciiTheme="majorBidi" w:hAnsiTheme="majorBidi" w:cstheme="majorBidi"/>
          <w:lang w:val="nl-NL"/>
        </w:rPr>
        <w:t>met</w:t>
      </w:r>
      <w:r>
        <w:rPr>
          <w:rFonts w:asciiTheme="majorBidi" w:hAnsiTheme="majorBidi" w:cstheme="majorBidi"/>
          <w:lang w:val="nl-NL"/>
        </w:rPr>
        <w:t xml:space="preserve"> </w:t>
      </w:r>
      <w:r w:rsidRPr="00594620">
        <w:rPr>
          <w:rFonts w:asciiTheme="majorBidi" w:hAnsiTheme="majorBidi" w:cstheme="majorBidi"/>
          <w:lang w:val="nl-NL"/>
        </w:rPr>
        <w:t>de verklaringen der gener</w:t>
      </w:r>
      <w:r w:rsidR="00FF37F8">
        <w:rPr>
          <w:rFonts w:asciiTheme="majorBidi" w:hAnsiTheme="majorBidi" w:cstheme="majorBidi"/>
          <w:lang w:val="nl-NL"/>
        </w:rPr>
        <w:t xml:space="preserve">, </w:t>
      </w:r>
      <w:r w:rsidRPr="00594620">
        <w:rPr>
          <w:rFonts w:asciiTheme="majorBidi" w:hAnsiTheme="majorBidi" w:cstheme="majorBidi"/>
          <w:lang w:val="nl-NL"/>
        </w:rPr>
        <w:t>die openhartiglijk belijden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zy geen ander licht</w:t>
      </w:r>
      <w:r w:rsidR="00FF37F8">
        <w:rPr>
          <w:rFonts w:asciiTheme="majorBidi" w:hAnsiTheme="majorBidi" w:cstheme="majorBidi"/>
          <w:lang w:val="nl-NL"/>
        </w:rPr>
        <w:t xml:space="preserve">, </w:t>
      </w:r>
      <w:r w:rsidRPr="00594620">
        <w:rPr>
          <w:rFonts w:asciiTheme="majorBidi" w:hAnsiTheme="majorBidi" w:cstheme="majorBidi"/>
          <w:lang w:val="nl-NL"/>
        </w:rPr>
        <w:t>behalven ‘t natuurlijk hebben</w:t>
      </w:r>
      <w:r w:rsidR="00FF37F8">
        <w:rPr>
          <w:rFonts w:asciiTheme="majorBidi" w:hAnsiTheme="majorBidi" w:cstheme="majorBidi"/>
          <w:lang w:val="nl-NL"/>
        </w:rPr>
        <w:t xml:space="preserve">, </w:t>
      </w:r>
      <w:r w:rsidRPr="00594620">
        <w:rPr>
          <w:rFonts w:asciiTheme="majorBidi" w:hAnsiTheme="majorBidi" w:cstheme="majorBidi"/>
          <w:lang w:val="nl-NL"/>
        </w:rPr>
        <w:t>en zy</w:t>
      </w:r>
      <w:r>
        <w:rPr>
          <w:rFonts w:asciiTheme="majorBidi" w:hAnsiTheme="majorBidi" w:cstheme="majorBidi"/>
          <w:lang w:val="nl-NL"/>
        </w:rPr>
        <w:t xml:space="preserve"> </w:t>
      </w:r>
      <w:r w:rsidRPr="00594620">
        <w:rPr>
          <w:rFonts w:asciiTheme="majorBidi" w:hAnsiTheme="majorBidi" w:cstheme="majorBidi"/>
          <w:lang w:val="nl-NL"/>
        </w:rPr>
        <w:t>zullen gantschelijk daa</w:t>
      </w:r>
      <w:r w:rsidR="00FC6835">
        <w:rPr>
          <w:rFonts w:asciiTheme="majorBidi" w:hAnsiTheme="majorBidi" w:cstheme="majorBidi"/>
          <w:lang w:val="nl-NL"/>
        </w:rPr>
        <w:t>r mee gelijk gevonden worden ; t</w:t>
      </w:r>
      <w:r w:rsidRPr="00594620">
        <w:rPr>
          <w:rFonts w:asciiTheme="majorBidi" w:hAnsiTheme="majorBidi" w:cstheme="majorBidi"/>
          <w:lang w:val="nl-NL"/>
        </w:rPr>
        <w:t>e</w:t>
      </w:r>
      <w:r>
        <w:rPr>
          <w:rFonts w:asciiTheme="majorBidi" w:hAnsiTheme="majorBidi" w:cstheme="majorBidi"/>
          <w:lang w:val="nl-NL"/>
        </w:rPr>
        <w:t xml:space="preserve"> </w:t>
      </w:r>
      <w:r w:rsidRPr="00594620">
        <w:rPr>
          <w:rFonts w:asciiTheme="majorBidi" w:hAnsiTheme="majorBidi" w:cstheme="majorBidi"/>
          <w:lang w:val="nl-NL"/>
        </w:rPr>
        <w:t>weten</w:t>
      </w:r>
      <w:r w:rsidR="00FF37F8">
        <w:rPr>
          <w:rFonts w:asciiTheme="majorBidi" w:hAnsiTheme="majorBidi" w:cstheme="majorBidi"/>
          <w:lang w:val="nl-NL"/>
        </w:rPr>
        <w:t xml:space="preserve">, </w:t>
      </w:r>
      <w:r w:rsidRPr="00594620">
        <w:rPr>
          <w:rFonts w:asciiTheme="majorBidi" w:hAnsiTheme="majorBidi" w:cstheme="majorBidi"/>
          <w:lang w:val="nl-NL"/>
        </w:rPr>
        <w:t>menschelijke</w:t>
      </w:r>
      <w:r w:rsidR="00FF37F8">
        <w:rPr>
          <w:rFonts w:asciiTheme="majorBidi" w:hAnsiTheme="majorBidi" w:cstheme="majorBidi"/>
          <w:lang w:val="nl-NL"/>
        </w:rPr>
        <w:t xml:space="preserve">, </w:t>
      </w:r>
      <w:r w:rsidRPr="00594620">
        <w:rPr>
          <w:rFonts w:asciiTheme="majorBidi" w:hAnsiTheme="majorBidi" w:cstheme="majorBidi"/>
          <w:lang w:val="nl-NL"/>
        </w:rPr>
        <w:t>lang overwogene</w:t>
      </w:r>
      <w:r w:rsidR="00FF37F8">
        <w:rPr>
          <w:rFonts w:asciiTheme="majorBidi" w:hAnsiTheme="majorBidi" w:cstheme="majorBidi"/>
          <w:lang w:val="nl-NL"/>
        </w:rPr>
        <w:t xml:space="preserve">, </w:t>
      </w:r>
      <w:r w:rsidRPr="00594620">
        <w:rPr>
          <w:rFonts w:asciiTheme="majorBidi" w:hAnsiTheme="majorBidi" w:cstheme="majorBidi"/>
          <w:lang w:val="nl-NL"/>
        </w:rPr>
        <w:t>en met arbeid gevonden</w:t>
      </w:r>
      <w:r w:rsidR="006F3162">
        <w:rPr>
          <w:rFonts w:asciiTheme="majorBidi" w:hAnsiTheme="majorBidi" w:cstheme="majorBidi"/>
          <w:lang w:val="nl-NL"/>
        </w:rPr>
        <w:t xml:space="preserve"> </w:t>
      </w:r>
      <w:r w:rsidRPr="00594620">
        <w:rPr>
          <w:rFonts w:asciiTheme="majorBidi" w:hAnsiTheme="majorBidi" w:cstheme="majorBidi"/>
          <w:lang w:val="nl-NL"/>
        </w:rPr>
        <w:t>: voorts dat zy zeggen</w:t>
      </w:r>
      <w:r w:rsidR="00FF37F8">
        <w:rPr>
          <w:rFonts w:asciiTheme="majorBidi" w:hAnsiTheme="majorBidi" w:cstheme="majorBidi"/>
          <w:lang w:val="nl-NL"/>
        </w:rPr>
        <w:t xml:space="preserve">, </w:t>
      </w:r>
      <w:r w:rsidRPr="00594620">
        <w:rPr>
          <w:rFonts w:asciiTheme="majorBidi" w:hAnsiTheme="majorBidi" w:cstheme="majorBidi"/>
          <w:lang w:val="nl-NL"/>
        </w:rPr>
        <w:t>dat het natuurlijk licht hier</w:t>
      </w:r>
      <w:r w:rsidR="006F3162">
        <w:rPr>
          <w:rFonts w:asciiTheme="majorBidi" w:hAnsiTheme="majorBidi" w:cstheme="majorBidi"/>
          <w:lang w:val="nl-NL"/>
        </w:rPr>
        <w:t xml:space="preserve"> </w:t>
      </w:r>
      <w:r w:rsidRPr="00594620">
        <w:rPr>
          <w:rFonts w:asciiTheme="majorBidi" w:hAnsiTheme="majorBidi" w:cstheme="majorBidi"/>
          <w:lang w:val="nl-NL"/>
        </w:rPr>
        <w:t>toe niet genoech</w:t>
      </w:r>
      <w:r w:rsidR="00FC6835">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het blijkt dat dit valsch is</w:t>
      </w:r>
      <w:r w:rsidR="00FF37F8">
        <w:rPr>
          <w:rFonts w:asciiTheme="majorBidi" w:hAnsiTheme="majorBidi" w:cstheme="majorBidi"/>
          <w:lang w:val="nl-NL"/>
        </w:rPr>
        <w:t xml:space="preserve">, </w:t>
      </w:r>
      <w:r w:rsidRPr="00594620">
        <w:rPr>
          <w:rFonts w:asciiTheme="majorBidi" w:hAnsiTheme="majorBidi" w:cstheme="majorBidi"/>
          <w:lang w:val="nl-NL"/>
        </w:rPr>
        <w:t>zo uit het</w:t>
      </w:r>
      <w:r>
        <w:rPr>
          <w:rFonts w:asciiTheme="majorBidi" w:hAnsiTheme="majorBidi" w:cstheme="majorBidi"/>
          <w:lang w:val="nl-NL"/>
        </w:rPr>
        <w:t xml:space="preserve"> </w:t>
      </w:r>
      <w:r w:rsidRPr="00594620">
        <w:rPr>
          <w:rFonts w:asciiTheme="majorBidi" w:hAnsiTheme="majorBidi" w:cstheme="majorBidi"/>
          <w:lang w:val="nl-NL"/>
        </w:rPr>
        <w:t>geen</w:t>
      </w:r>
      <w:r w:rsidR="00FF37F8">
        <w:rPr>
          <w:rFonts w:asciiTheme="majorBidi" w:hAnsiTheme="majorBidi" w:cstheme="majorBidi"/>
          <w:lang w:val="nl-NL"/>
        </w:rPr>
        <w:t xml:space="preserve">, </w:t>
      </w:r>
      <w:r w:rsidRPr="00594620">
        <w:rPr>
          <w:rFonts w:asciiTheme="majorBidi" w:hAnsiTheme="majorBidi" w:cstheme="majorBidi"/>
          <w:lang w:val="nl-NL"/>
        </w:rPr>
        <w:t xml:space="preserve">dat wy </w:t>
      </w:r>
      <w:r w:rsidR="00106B08">
        <w:rPr>
          <w:rFonts w:asciiTheme="majorBidi" w:hAnsiTheme="majorBidi" w:cstheme="majorBidi"/>
          <w:lang w:val="nl-NL"/>
        </w:rPr>
        <w:t xml:space="preserve">alreê </w:t>
      </w:r>
      <w:r w:rsidRPr="00594620">
        <w:rPr>
          <w:rFonts w:asciiTheme="majorBidi" w:hAnsiTheme="majorBidi" w:cstheme="majorBidi"/>
          <w:lang w:val="nl-NL"/>
        </w:rPr>
        <w:t>betoogt hebben</w:t>
      </w:r>
      <w:r w:rsidR="00FF37F8">
        <w:rPr>
          <w:rFonts w:asciiTheme="majorBidi" w:hAnsiTheme="majorBidi" w:cstheme="majorBidi"/>
          <w:lang w:val="nl-NL"/>
        </w:rPr>
        <w:t xml:space="preserve">, </w:t>
      </w:r>
      <w:r w:rsidRPr="00594620">
        <w:rPr>
          <w:rFonts w:asciiTheme="majorBidi" w:hAnsiTheme="majorBidi" w:cstheme="majorBidi"/>
          <w:lang w:val="nl-NL"/>
        </w:rPr>
        <w:t>namelijk dat</w:t>
      </w:r>
      <w:r w:rsidR="006F3162">
        <w:rPr>
          <w:rFonts w:asciiTheme="majorBidi" w:hAnsiTheme="majorBidi" w:cstheme="majorBidi"/>
          <w:lang w:val="nl-NL"/>
        </w:rPr>
        <w:t xml:space="preserve"> </w:t>
      </w:r>
      <w:r w:rsidRPr="00594620">
        <w:rPr>
          <w:rFonts w:asciiTheme="majorBidi" w:hAnsiTheme="majorBidi" w:cstheme="majorBidi"/>
          <w:lang w:val="nl-NL"/>
        </w:rPr>
        <w:t>‘er geen</w:t>
      </w:r>
      <w:r>
        <w:rPr>
          <w:rFonts w:asciiTheme="majorBidi" w:hAnsiTheme="majorBidi" w:cstheme="majorBidi"/>
          <w:lang w:val="nl-NL"/>
        </w:rPr>
        <w:t xml:space="preserve"> </w:t>
      </w:r>
      <w:r w:rsidRPr="00594620">
        <w:rPr>
          <w:rFonts w:asciiTheme="majorBidi" w:hAnsiTheme="majorBidi" w:cstheme="majorBidi"/>
          <w:lang w:val="nl-NL"/>
        </w:rPr>
        <w:t>swarigheit is gesproten</w:t>
      </w:r>
      <w:r w:rsidR="00FF37F8">
        <w:rPr>
          <w:rFonts w:asciiTheme="majorBidi" w:hAnsiTheme="majorBidi" w:cstheme="majorBidi"/>
          <w:lang w:val="nl-NL"/>
        </w:rPr>
        <w:t xml:space="preserve">, </w:t>
      </w:r>
      <w:r w:rsidRPr="00594620">
        <w:rPr>
          <w:rFonts w:asciiTheme="majorBidi" w:hAnsiTheme="majorBidi" w:cstheme="majorBidi"/>
          <w:lang w:val="nl-NL"/>
        </w:rPr>
        <w:t>om de Schrift uit te leggen</w:t>
      </w:r>
      <w:r w:rsidR="006F3162">
        <w:rPr>
          <w:rFonts w:asciiTheme="majorBidi" w:hAnsiTheme="majorBidi" w:cstheme="majorBidi"/>
          <w:lang w:val="nl-NL"/>
        </w:rPr>
        <w:t xml:space="preserve"> </w:t>
      </w:r>
      <w:r w:rsidRPr="00594620">
        <w:rPr>
          <w:rFonts w:asciiTheme="majorBidi" w:hAnsiTheme="majorBidi" w:cstheme="majorBidi"/>
          <w:lang w:val="nl-NL"/>
        </w:rPr>
        <w:t>en te verklaren</w:t>
      </w:r>
      <w:r w:rsidR="00FF37F8">
        <w:rPr>
          <w:rFonts w:asciiTheme="majorBidi" w:hAnsiTheme="majorBidi" w:cstheme="majorBidi"/>
          <w:lang w:val="nl-NL"/>
        </w:rPr>
        <w:t xml:space="preserve">, </w:t>
      </w:r>
      <w:r w:rsidRPr="00594620">
        <w:rPr>
          <w:rFonts w:asciiTheme="majorBidi" w:hAnsiTheme="majorBidi" w:cstheme="majorBidi"/>
          <w:lang w:val="nl-NL"/>
        </w:rPr>
        <w:t>uit het gebrek der krachten van ‘t</w:t>
      </w:r>
      <w:r w:rsidR="006F3162">
        <w:rPr>
          <w:rFonts w:asciiTheme="majorBidi" w:hAnsiTheme="majorBidi" w:cstheme="majorBidi"/>
          <w:lang w:val="nl-NL"/>
        </w:rPr>
        <w:t xml:space="preserve"> </w:t>
      </w:r>
      <w:r w:rsidR="00FC6835">
        <w:rPr>
          <w:rFonts w:asciiTheme="majorBidi" w:hAnsiTheme="majorBidi" w:cstheme="majorBidi"/>
          <w:lang w:val="nl-NL"/>
        </w:rPr>
        <w:t>natuurlijk li</w:t>
      </w:r>
      <w:r w:rsidRPr="00594620">
        <w:rPr>
          <w:rFonts w:asciiTheme="majorBidi" w:hAnsiTheme="majorBidi" w:cstheme="majorBidi"/>
          <w:lang w:val="nl-NL"/>
        </w:rPr>
        <w:t>cht</w:t>
      </w:r>
      <w:r w:rsidR="00FF37F8">
        <w:rPr>
          <w:rFonts w:asciiTheme="majorBidi" w:hAnsiTheme="majorBidi" w:cstheme="majorBidi"/>
          <w:lang w:val="nl-NL"/>
        </w:rPr>
        <w:t xml:space="preserve">, </w:t>
      </w:r>
      <w:r w:rsidRPr="00594620">
        <w:rPr>
          <w:rFonts w:asciiTheme="majorBidi" w:hAnsiTheme="majorBidi" w:cstheme="majorBidi"/>
          <w:lang w:val="nl-NL"/>
        </w:rPr>
        <w:t>maar alleenlijk uit der menschen</w:t>
      </w:r>
      <w:r w:rsidR="006F3162">
        <w:rPr>
          <w:rFonts w:asciiTheme="majorBidi" w:hAnsiTheme="majorBidi" w:cstheme="majorBidi"/>
          <w:lang w:val="nl-NL"/>
        </w:rPr>
        <w:t xml:space="preserve"> </w:t>
      </w:r>
      <w:r w:rsidRPr="00594620">
        <w:rPr>
          <w:rFonts w:asciiTheme="majorBidi" w:hAnsiTheme="majorBidi" w:cstheme="majorBidi"/>
          <w:lang w:val="nl-NL"/>
        </w:rPr>
        <w:t>traagheit en achteloosheit ( ik swijg boosheit ) die de</w:t>
      </w:r>
      <w:r w:rsidR="006F3162">
        <w:rPr>
          <w:rFonts w:asciiTheme="majorBidi" w:hAnsiTheme="majorBidi" w:cstheme="majorBidi"/>
          <w:lang w:val="nl-NL"/>
        </w:rPr>
        <w:t xml:space="preserve"> </w:t>
      </w:r>
      <w:r w:rsidRPr="00594620">
        <w:rPr>
          <w:rFonts w:asciiTheme="majorBidi" w:hAnsiTheme="majorBidi" w:cstheme="majorBidi"/>
          <w:lang w:val="nl-NL"/>
        </w:rPr>
        <w:t>geschiedenis</w:t>
      </w:r>
      <w:r w:rsidR="00FC6835">
        <w:rPr>
          <w:rFonts w:asciiTheme="majorBidi" w:hAnsiTheme="majorBidi" w:cstheme="majorBidi"/>
          <w:lang w:val="nl-NL"/>
        </w:rPr>
        <w:t>z</w:t>
      </w:r>
      <w:r w:rsidRPr="00594620">
        <w:rPr>
          <w:rFonts w:asciiTheme="majorBidi" w:hAnsiTheme="majorBidi" w:cstheme="majorBidi"/>
          <w:lang w:val="nl-NL"/>
        </w:rPr>
        <w:t>e der schrift</w:t>
      </w:r>
      <w:r w:rsidR="00FF37F8">
        <w:rPr>
          <w:rFonts w:asciiTheme="majorBidi" w:hAnsiTheme="majorBidi" w:cstheme="majorBidi"/>
          <w:lang w:val="nl-NL"/>
        </w:rPr>
        <w:t xml:space="preserve">, </w:t>
      </w:r>
      <w:r w:rsidRPr="00594620">
        <w:rPr>
          <w:rFonts w:asciiTheme="majorBidi" w:hAnsiTheme="majorBidi" w:cstheme="majorBidi"/>
          <w:lang w:val="nl-NL"/>
        </w:rPr>
        <w:t>terwijl zy de zelfde konden</w:t>
      </w:r>
      <w:r w:rsidR="00FC6835">
        <w:rPr>
          <w:rFonts w:asciiTheme="majorBidi" w:hAnsiTheme="majorBidi" w:cstheme="majorBidi"/>
          <w:lang w:val="nl-NL"/>
        </w:rPr>
        <w:t xml:space="preserve">  </w:t>
      </w:r>
      <w:r w:rsidRPr="00594620">
        <w:rPr>
          <w:rFonts w:asciiTheme="majorBidi" w:hAnsiTheme="majorBidi" w:cstheme="majorBidi"/>
          <w:lang w:val="nl-NL"/>
        </w:rPr>
        <w:t>toestellen</w:t>
      </w:r>
      <w:r w:rsidR="00FF37F8">
        <w:rPr>
          <w:rFonts w:asciiTheme="majorBidi" w:hAnsiTheme="majorBidi" w:cstheme="majorBidi"/>
          <w:lang w:val="nl-NL"/>
        </w:rPr>
        <w:t xml:space="preserve">, </w:t>
      </w:r>
      <w:r w:rsidRPr="00594620">
        <w:rPr>
          <w:rFonts w:asciiTheme="majorBidi" w:hAnsiTheme="majorBidi" w:cstheme="majorBidi"/>
          <w:lang w:val="nl-NL"/>
        </w:rPr>
        <w:t>verwaarloost hebben ; als ook hier uit</w:t>
      </w:r>
      <w:r w:rsidR="00FF37F8">
        <w:rPr>
          <w:rFonts w:asciiTheme="majorBidi" w:hAnsiTheme="majorBidi" w:cstheme="majorBidi"/>
          <w:lang w:val="nl-NL"/>
        </w:rPr>
        <w:t xml:space="preserve">, </w:t>
      </w:r>
      <w:r w:rsidRPr="00594620">
        <w:rPr>
          <w:rFonts w:asciiTheme="majorBidi" w:hAnsiTheme="majorBidi" w:cstheme="majorBidi"/>
          <w:lang w:val="nl-NL"/>
        </w:rPr>
        <w:t>dat dit</w:t>
      </w:r>
      <w:r>
        <w:rPr>
          <w:rFonts w:asciiTheme="majorBidi" w:hAnsiTheme="majorBidi" w:cstheme="majorBidi"/>
          <w:lang w:val="nl-NL"/>
        </w:rPr>
        <w:t xml:space="preserve"> </w:t>
      </w:r>
      <w:r w:rsidRPr="00594620">
        <w:rPr>
          <w:rFonts w:asciiTheme="majorBidi" w:hAnsiTheme="majorBidi" w:cstheme="majorBidi"/>
          <w:lang w:val="nl-NL"/>
        </w:rPr>
        <w:t>bovennatuurlijk licht ( gelijk zy alle zullen bekennen</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in ik my niet bedrieg) een goddelijke gave is</w:t>
      </w:r>
      <w:r w:rsidR="00FF37F8">
        <w:rPr>
          <w:rFonts w:asciiTheme="majorBidi" w:hAnsiTheme="majorBidi" w:cstheme="majorBidi"/>
          <w:lang w:val="nl-NL"/>
        </w:rPr>
        <w:t xml:space="preserve">, </w:t>
      </w:r>
      <w:r w:rsidRPr="00594620">
        <w:rPr>
          <w:rFonts w:asciiTheme="majorBidi" w:hAnsiTheme="majorBidi" w:cstheme="majorBidi"/>
          <w:lang w:val="nl-NL"/>
        </w:rPr>
        <w:t>alleenlijk aan</w:t>
      </w:r>
      <w:r>
        <w:rPr>
          <w:rFonts w:asciiTheme="majorBidi" w:hAnsiTheme="majorBidi" w:cstheme="majorBidi"/>
          <w:lang w:val="nl-NL"/>
        </w:rPr>
        <w:t xml:space="preserve"> </w:t>
      </w:r>
      <w:r w:rsidR="00FC6835">
        <w:rPr>
          <w:rFonts w:asciiTheme="majorBidi" w:hAnsiTheme="majorBidi" w:cstheme="majorBidi"/>
          <w:lang w:val="nl-NL"/>
        </w:rPr>
        <w:t>d</w:t>
      </w:r>
      <w:r w:rsidRPr="00594620">
        <w:rPr>
          <w:rFonts w:asciiTheme="majorBidi" w:hAnsiTheme="majorBidi" w:cstheme="majorBidi"/>
          <w:lang w:val="nl-NL"/>
        </w:rPr>
        <w:t>e gelovigen toegestaan. Doch de Propheten</w:t>
      </w:r>
      <w:r w:rsidR="00FC6835">
        <w:rPr>
          <w:rFonts w:asciiTheme="majorBidi" w:hAnsiTheme="majorBidi" w:cstheme="majorBidi"/>
          <w:lang w:val="nl-NL"/>
        </w:rPr>
        <w:t xml:space="preserve"> </w:t>
      </w:r>
      <w:r w:rsidRPr="00594620">
        <w:rPr>
          <w:rFonts w:asciiTheme="majorBidi" w:hAnsiTheme="majorBidi" w:cstheme="majorBidi"/>
          <w:lang w:val="nl-NL"/>
        </w:rPr>
        <w:t>en Apostelen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hebben niet alleenlijk aan de gelovigen</w:t>
      </w:r>
      <w:r w:rsidR="00FF37F8">
        <w:rPr>
          <w:rFonts w:asciiTheme="majorBidi" w:hAnsiTheme="majorBidi" w:cstheme="majorBidi"/>
          <w:lang w:val="nl-NL"/>
        </w:rPr>
        <w:t xml:space="preserve">, </w:t>
      </w:r>
      <w:r w:rsidRPr="00594620">
        <w:rPr>
          <w:rFonts w:asciiTheme="majorBidi" w:hAnsiTheme="majorBidi" w:cstheme="majorBidi"/>
          <w:lang w:val="nl-NL"/>
        </w:rPr>
        <w:t>maar voornamelijk</w:t>
      </w:r>
      <w:r>
        <w:rPr>
          <w:rFonts w:asciiTheme="majorBidi" w:hAnsiTheme="majorBidi" w:cstheme="majorBidi"/>
          <w:lang w:val="nl-NL"/>
        </w:rPr>
        <w:t xml:space="preserve"> </w:t>
      </w:r>
      <w:r w:rsidRPr="00594620">
        <w:rPr>
          <w:rFonts w:asciiTheme="majorBidi" w:hAnsiTheme="majorBidi" w:cstheme="majorBidi"/>
          <w:lang w:val="nl-NL"/>
        </w:rPr>
        <w:t>aan d’ ongelovigen en bozen gepredikt</w:t>
      </w:r>
      <w:r w:rsidR="00FF37F8">
        <w:rPr>
          <w:rFonts w:asciiTheme="majorBidi" w:hAnsiTheme="majorBidi" w:cstheme="majorBidi"/>
          <w:lang w:val="nl-NL"/>
        </w:rPr>
        <w:t xml:space="preserve">, </w:t>
      </w:r>
      <w:r w:rsidRPr="00594620">
        <w:rPr>
          <w:rFonts w:asciiTheme="majorBidi" w:hAnsiTheme="majorBidi" w:cstheme="majorBidi"/>
          <w:lang w:val="nl-NL"/>
        </w:rPr>
        <w:t>en die waren bequaam</w:t>
      </w:r>
      <w:r>
        <w:rPr>
          <w:rFonts w:asciiTheme="majorBidi" w:hAnsiTheme="majorBidi" w:cstheme="majorBidi"/>
          <w:lang w:val="nl-NL"/>
        </w:rPr>
        <w:t xml:space="preserve"> </w:t>
      </w:r>
      <w:r w:rsidRPr="00594620">
        <w:rPr>
          <w:rFonts w:asciiTheme="majorBidi" w:hAnsiTheme="majorBidi" w:cstheme="majorBidi"/>
          <w:lang w:val="nl-NL"/>
        </w:rPr>
        <w:t>nochtans</w:t>
      </w:r>
      <w:r w:rsidR="00FF37F8">
        <w:rPr>
          <w:rFonts w:asciiTheme="majorBidi" w:hAnsiTheme="majorBidi" w:cstheme="majorBidi"/>
          <w:lang w:val="nl-NL"/>
        </w:rPr>
        <w:t xml:space="preserve">, </w:t>
      </w:r>
      <w:r w:rsidRPr="00594620">
        <w:rPr>
          <w:rFonts w:asciiTheme="majorBidi" w:hAnsiTheme="majorBidi" w:cstheme="majorBidi"/>
          <w:lang w:val="nl-NL"/>
        </w:rPr>
        <w:t>om de mening der Apostelen en Propheten</w:t>
      </w:r>
      <w:r>
        <w:rPr>
          <w:rFonts w:asciiTheme="majorBidi" w:hAnsiTheme="majorBidi" w:cstheme="majorBidi"/>
          <w:lang w:val="nl-NL"/>
        </w:rPr>
        <w:t xml:space="preserve"> </w:t>
      </w:r>
      <w:r w:rsidRPr="00594620">
        <w:rPr>
          <w:rFonts w:asciiTheme="majorBidi" w:hAnsiTheme="majorBidi" w:cstheme="majorBidi"/>
          <w:lang w:val="nl-NL"/>
        </w:rPr>
        <w:t>te verstaan. Anderzints zou ‘t geschenen hebben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 Propheten en Apostelen voor de kinderen preekten</w:t>
      </w:r>
      <w:r w:rsidR="00FF37F8">
        <w:rPr>
          <w:rFonts w:asciiTheme="majorBidi" w:hAnsiTheme="majorBidi" w:cstheme="majorBidi"/>
          <w:lang w:val="nl-NL"/>
        </w:rPr>
        <w:t xml:space="preserve">, </w:t>
      </w:r>
      <w:r w:rsidRPr="00594620">
        <w:rPr>
          <w:rFonts w:asciiTheme="majorBidi" w:hAnsiTheme="majorBidi" w:cstheme="majorBidi"/>
          <w:lang w:val="nl-NL"/>
        </w:rPr>
        <w:t>niet</w:t>
      </w:r>
      <w:r>
        <w:rPr>
          <w:rFonts w:asciiTheme="majorBidi" w:hAnsiTheme="majorBidi" w:cstheme="majorBidi"/>
          <w:lang w:val="nl-NL"/>
        </w:rPr>
        <w:t xml:space="preserve"> </w:t>
      </w:r>
      <w:r w:rsidR="00FC6835">
        <w:rPr>
          <w:rFonts w:asciiTheme="majorBidi" w:hAnsiTheme="majorBidi" w:cstheme="majorBidi"/>
          <w:lang w:val="nl-NL"/>
        </w:rPr>
        <w:t>voor Mannen met reden beg</w:t>
      </w:r>
      <w:r w:rsidRPr="00594620">
        <w:rPr>
          <w:rFonts w:asciiTheme="majorBidi" w:hAnsiTheme="majorBidi" w:cstheme="majorBidi"/>
          <w:lang w:val="nl-NL"/>
        </w:rPr>
        <w:t>aaft : en Mozes zou vergeefs</w:t>
      </w:r>
      <w:r>
        <w:rPr>
          <w:rFonts w:asciiTheme="majorBidi" w:hAnsiTheme="majorBidi" w:cstheme="majorBidi"/>
          <w:lang w:val="nl-NL"/>
        </w:rPr>
        <w:t xml:space="preserve"> </w:t>
      </w:r>
      <w:r w:rsidRPr="00594620">
        <w:rPr>
          <w:rFonts w:asciiTheme="majorBidi" w:hAnsiTheme="majorBidi" w:cstheme="majorBidi"/>
          <w:lang w:val="nl-NL"/>
        </w:rPr>
        <w:t>wetten voorgeschreven hebben</w:t>
      </w:r>
      <w:r w:rsidR="00FF37F8">
        <w:rPr>
          <w:rFonts w:asciiTheme="majorBidi" w:hAnsiTheme="majorBidi" w:cstheme="majorBidi"/>
          <w:lang w:val="nl-NL"/>
        </w:rPr>
        <w:t xml:space="preserve">, </w:t>
      </w:r>
      <w:r w:rsidRPr="00594620">
        <w:rPr>
          <w:rFonts w:asciiTheme="majorBidi" w:hAnsiTheme="majorBidi" w:cstheme="majorBidi"/>
          <w:lang w:val="nl-NL"/>
        </w:rPr>
        <w:t>zo zy</w:t>
      </w:r>
      <w:r w:rsidR="00FC6835">
        <w:rPr>
          <w:rFonts w:asciiTheme="majorBidi" w:hAnsiTheme="majorBidi" w:cstheme="majorBidi"/>
          <w:lang w:val="nl-NL"/>
        </w:rPr>
        <w:t xml:space="preserve"> </w:t>
      </w:r>
      <w:r w:rsidRPr="00594620">
        <w:rPr>
          <w:rFonts w:asciiTheme="majorBidi" w:hAnsiTheme="majorBidi" w:cstheme="majorBidi"/>
          <w:lang w:val="nl-NL"/>
        </w:rPr>
        <w:t>niet dan van de</w:t>
      </w:r>
      <w:r w:rsidR="006F3162">
        <w:rPr>
          <w:rFonts w:asciiTheme="majorBidi" w:hAnsiTheme="majorBidi" w:cstheme="majorBidi"/>
          <w:lang w:val="nl-NL"/>
        </w:rPr>
        <w:t xml:space="preserve"> </w:t>
      </w:r>
      <w:r w:rsidRPr="00594620">
        <w:rPr>
          <w:rFonts w:asciiTheme="majorBidi" w:hAnsiTheme="majorBidi" w:cstheme="majorBidi"/>
          <w:lang w:val="nl-NL"/>
        </w:rPr>
        <w:t>gelovigen</w:t>
      </w:r>
      <w:r w:rsidR="00FF37F8">
        <w:rPr>
          <w:rFonts w:asciiTheme="majorBidi" w:hAnsiTheme="majorBidi" w:cstheme="majorBidi"/>
          <w:lang w:val="nl-NL"/>
        </w:rPr>
        <w:t xml:space="preserve">, </w:t>
      </w:r>
      <w:r w:rsidRPr="00594620">
        <w:rPr>
          <w:rFonts w:asciiTheme="majorBidi" w:hAnsiTheme="majorBidi" w:cstheme="majorBidi"/>
          <w:lang w:val="nl-NL"/>
        </w:rPr>
        <w:t>die geen wet behoeven</w:t>
      </w:r>
      <w:r w:rsidR="00FF37F8">
        <w:rPr>
          <w:rFonts w:asciiTheme="majorBidi" w:hAnsiTheme="majorBidi" w:cstheme="majorBidi"/>
          <w:lang w:val="nl-NL"/>
        </w:rPr>
        <w:t xml:space="preserve">, </w:t>
      </w:r>
      <w:r w:rsidRPr="00594620">
        <w:rPr>
          <w:rFonts w:asciiTheme="majorBidi" w:hAnsiTheme="majorBidi" w:cstheme="majorBidi"/>
          <w:lang w:val="nl-NL"/>
        </w:rPr>
        <w:t>verstaan konden worden.</w:t>
      </w:r>
      <w:r>
        <w:rPr>
          <w:rFonts w:asciiTheme="majorBidi" w:hAnsiTheme="majorBidi" w:cstheme="majorBidi"/>
          <w:lang w:val="nl-NL"/>
        </w:rPr>
        <w:t xml:space="preserve"> </w:t>
      </w:r>
      <w:r w:rsidRPr="00594620">
        <w:rPr>
          <w:rFonts w:asciiTheme="majorBidi" w:hAnsiTheme="majorBidi" w:cstheme="majorBidi"/>
          <w:lang w:val="nl-NL"/>
        </w:rPr>
        <w:t>Dieshalven de genen</w:t>
      </w:r>
      <w:r w:rsidR="00FF37F8">
        <w:rPr>
          <w:rFonts w:asciiTheme="majorBidi" w:hAnsiTheme="majorBidi" w:cstheme="majorBidi"/>
          <w:lang w:val="nl-NL"/>
        </w:rPr>
        <w:t xml:space="preserve">, </w:t>
      </w:r>
      <w:r w:rsidRPr="00594620">
        <w:rPr>
          <w:rFonts w:asciiTheme="majorBidi" w:hAnsiTheme="majorBidi" w:cstheme="majorBidi"/>
          <w:lang w:val="nl-NL"/>
        </w:rPr>
        <w:t>die ‘t bovennatuurlijk licht zoeken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de mening der Pro</w:t>
      </w:r>
      <w:r w:rsidR="00FC6835">
        <w:rPr>
          <w:rFonts w:asciiTheme="majorBidi" w:hAnsiTheme="majorBidi" w:cstheme="majorBidi"/>
          <w:lang w:val="nl-NL"/>
        </w:rPr>
        <w:t xml:space="preserve">pheten en Apostelen te verstaan, schijnen </w:t>
      </w:r>
      <w:r w:rsidRPr="00594620">
        <w:rPr>
          <w:rFonts w:asciiTheme="majorBidi" w:hAnsiTheme="majorBidi" w:cstheme="majorBidi"/>
          <w:lang w:val="nl-NL"/>
        </w:rPr>
        <w:t>waarlijk</w:t>
      </w:r>
      <w:r w:rsidR="00FF37F8">
        <w:rPr>
          <w:rFonts w:asciiTheme="majorBidi" w:hAnsiTheme="majorBidi" w:cstheme="majorBidi"/>
          <w:lang w:val="nl-NL"/>
        </w:rPr>
        <w:t xml:space="preserve">, </w:t>
      </w:r>
      <w:r w:rsidR="00FC6835">
        <w:rPr>
          <w:rFonts w:asciiTheme="majorBidi" w:hAnsiTheme="majorBidi" w:cstheme="majorBidi"/>
          <w:lang w:val="nl-NL"/>
        </w:rPr>
        <w:t>‘t natuurlijk licht te b</w:t>
      </w:r>
      <w:r w:rsidRPr="00594620">
        <w:rPr>
          <w:rFonts w:asciiTheme="majorBidi" w:hAnsiTheme="majorBidi" w:cstheme="majorBidi"/>
          <w:lang w:val="nl-NL"/>
        </w:rPr>
        <w:t>ehoeven ; ‘t is dieshalven</w:t>
      </w:r>
      <w:r w:rsidR="006F3162">
        <w:rPr>
          <w:rFonts w:asciiTheme="majorBidi" w:hAnsiTheme="majorBidi" w:cstheme="majorBidi"/>
          <w:lang w:val="nl-NL"/>
        </w:rPr>
        <w:t xml:space="preserve"> </w:t>
      </w:r>
      <w:r w:rsidRPr="00594620">
        <w:rPr>
          <w:rFonts w:asciiTheme="majorBidi" w:hAnsiTheme="majorBidi" w:cstheme="majorBidi"/>
          <w:lang w:val="nl-NL"/>
        </w:rPr>
        <w:t>verre van daar</w:t>
      </w:r>
      <w:r w:rsidR="00FF37F8">
        <w:rPr>
          <w:rFonts w:asciiTheme="majorBidi" w:hAnsiTheme="majorBidi" w:cstheme="majorBidi"/>
          <w:lang w:val="nl-NL"/>
        </w:rPr>
        <w:t xml:space="preserve">, </w:t>
      </w:r>
      <w:r w:rsidRPr="00594620">
        <w:rPr>
          <w:rFonts w:asciiTheme="majorBidi" w:hAnsiTheme="majorBidi" w:cstheme="majorBidi"/>
          <w:lang w:val="nl-NL"/>
        </w:rPr>
        <w:t>dat ik achten zou</w:t>
      </w:r>
      <w:r w:rsidR="00FF37F8">
        <w:rPr>
          <w:rFonts w:asciiTheme="majorBidi" w:hAnsiTheme="majorBidi" w:cstheme="majorBidi"/>
          <w:lang w:val="nl-NL"/>
        </w:rPr>
        <w:t xml:space="preserve">, </w:t>
      </w:r>
      <w:r w:rsidRPr="00594620">
        <w:rPr>
          <w:rFonts w:asciiTheme="majorBidi" w:hAnsiTheme="majorBidi" w:cstheme="majorBidi"/>
          <w:lang w:val="nl-NL"/>
        </w:rPr>
        <w:t>dat de zodanigen</w:t>
      </w:r>
      <w:r w:rsidR="006F3162">
        <w:rPr>
          <w:rFonts w:asciiTheme="majorBidi" w:hAnsiTheme="majorBidi" w:cstheme="majorBidi"/>
          <w:lang w:val="nl-NL"/>
        </w:rPr>
        <w:t xml:space="preserve"> </w:t>
      </w:r>
      <w:r w:rsidR="00FC6835">
        <w:rPr>
          <w:rFonts w:asciiTheme="majorBidi" w:hAnsiTheme="majorBidi" w:cstheme="majorBidi"/>
          <w:lang w:val="nl-NL"/>
        </w:rPr>
        <w:t xml:space="preserve">de boven </w:t>
      </w:r>
      <w:r w:rsidRPr="00594620">
        <w:rPr>
          <w:rFonts w:asciiTheme="majorBidi" w:hAnsiTheme="majorBidi" w:cstheme="majorBidi"/>
          <w:lang w:val="nl-NL"/>
        </w:rPr>
        <w:t>natuurlijke gave hebben. Maimonides gevoelen</w:t>
      </w:r>
      <w:r w:rsidR="00FF37F8">
        <w:rPr>
          <w:rFonts w:asciiTheme="majorBidi" w:hAnsiTheme="majorBidi" w:cstheme="majorBidi"/>
          <w:lang w:val="nl-NL"/>
        </w:rPr>
        <w:t xml:space="preserve">, </w:t>
      </w:r>
      <w:r w:rsidRPr="00594620">
        <w:rPr>
          <w:rFonts w:asciiTheme="majorBidi" w:hAnsiTheme="majorBidi" w:cstheme="majorBidi"/>
          <w:lang w:val="nl-NL"/>
        </w:rPr>
        <w:t>heeft</w:t>
      </w:r>
      <w:r>
        <w:rPr>
          <w:rFonts w:asciiTheme="majorBidi" w:hAnsiTheme="majorBidi" w:cstheme="majorBidi"/>
          <w:lang w:val="nl-NL"/>
        </w:rPr>
        <w:t xml:space="preserve"> </w:t>
      </w:r>
      <w:r w:rsidRPr="00594620">
        <w:rPr>
          <w:rFonts w:asciiTheme="majorBidi" w:hAnsiTheme="majorBidi" w:cstheme="majorBidi"/>
          <w:lang w:val="nl-NL"/>
        </w:rPr>
        <w:t>gantsch anders geweest : want hy meent dat yder plaats der</w:t>
      </w:r>
      <w:r>
        <w:rPr>
          <w:rFonts w:asciiTheme="majorBidi" w:hAnsiTheme="majorBidi" w:cstheme="majorBidi"/>
          <w:lang w:val="nl-NL"/>
        </w:rPr>
        <w:t xml:space="preserve"> </w:t>
      </w:r>
      <w:r w:rsidRPr="00594620">
        <w:rPr>
          <w:rFonts w:asciiTheme="majorBidi" w:hAnsiTheme="majorBidi" w:cstheme="majorBidi"/>
          <w:lang w:val="nl-NL"/>
        </w:rPr>
        <w:t>yerscheide</w:t>
      </w:r>
      <w:r w:rsidR="00FF37F8">
        <w:rPr>
          <w:rFonts w:asciiTheme="majorBidi" w:hAnsiTheme="majorBidi" w:cstheme="majorBidi"/>
          <w:lang w:val="nl-NL"/>
        </w:rPr>
        <w:t xml:space="preserve">, </w:t>
      </w:r>
      <w:r w:rsidRPr="00594620">
        <w:rPr>
          <w:rFonts w:asciiTheme="majorBidi" w:hAnsiTheme="majorBidi" w:cstheme="majorBidi"/>
          <w:lang w:val="nl-NL"/>
        </w:rPr>
        <w:t>ja strijdige</w:t>
      </w:r>
      <w:r w:rsidR="006F3162">
        <w:rPr>
          <w:rFonts w:asciiTheme="majorBidi" w:hAnsiTheme="majorBidi" w:cstheme="majorBidi"/>
          <w:lang w:val="nl-NL"/>
        </w:rPr>
        <w:t xml:space="preserve"> </w:t>
      </w:r>
      <w:r w:rsidRPr="00594620">
        <w:rPr>
          <w:rFonts w:asciiTheme="majorBidi" w:hAnsiTheme="majorBidi" w:cstheme="majorBidi"/>
          <w:lang w:val="nl-NL"/>
        </w:rPr>
        <w:t>meningen toelaat</w:t>
      </w:r>
      <w:r w:rsidR="00FF37F8">
        <w:rPr>
          <w:rFonts w:asciiTheme="majorBidi" w:hAnsiTheme="majorBidi" w:cstheme="majorBidi"/>
          <w:lang w:val="nl-NL"/>
        </w:rPr>
        <w:t xml:space="preserve">, </w:t>
      </w:r>
      <w:r w:rsidRPr="00594620">
        <w:rPr>
          <w:rFonts w:asciiTheme="majorBidi" w:hAnsiTheme="majorBidi" w:cstheme="majorBidi"/>
          <w:lang w:val="nl-NL"/>
        </w:rPr>
        <w:t>en dat</w:t>
      </w:r>
      <w:r>
        <w:rPr>
          <w:rFonts w:asciiTheme="majorBidi" w:hAnsiTheme="majorBidi" w:cstheme="majorBidi"/>
          <w:lang w:val="nl-NL"/>
        </w:rPr>
        <w:t xml:space="preserve"> </w:t>
      </w:r>
      <w:r w:rsidRPr="00594620">
        <w:rPr>
          <w:rFonts w:asciiTheme="majorBidi" w:hAnsiTheme="majorBidi" w:cstheme="majorBidi"/>
          <w:lang w:val="nl-NL"/>
        </w:rPr>
        <w:t>wy van geen daar af zeker zijn</w:t>
      </w:r>
      <w:r w:rsidR="00FF37F8">
        <w:rPr>
          <w:rFonts w:asciiTheme="majorBidi" w:hAnsiTheme="majorBidi" w:cstheme="majorBidi"/>
          <w:lang w:val="nl-NL"/>
        </w:rPr>
        <w:t xml:space="preserve">, </w:t>
      </w:r>
      <w:r w:rsidRPr="00594620">
        <w:rPr>
          <w:rFonts w:asciiTheme="majorBidi" w:hAnsiTheme="majorBidi" w:cstheme="majorBidi"/>
          <w:lang w:val="nl-NL"/>
        </w:rPr>
        <w:t>ten zy</w:t>
      </w:r>
      <w:r w:rsidR="00FC6835">
        <w:rPr>
          <w:rFonts w:asciiTheme="majorBidi" w:hAnsiTheme="majorBidi" w:cstheme="majorBidi"/>
          <w:lang w:val="nl-NL"/>
        </w:rPr>
        <w:t xml:space="preserve"> </w:t>
      </w:r>
      <w:r w:rsidRPr="00594620">
        <w:rPr>
          <w:rFonts w:asciiTheme="majorBidi" w:hAnsiTheme="majorBidi" w:cstheme="majorBidi"/>
          <w:lang w:val="nl-NL"/>
        </w:rPr>
        <w:t>wy weten</w:t>
      </w:r>
      <w:r w:rsidR="00FF37F8">
        <w:rPr>
          <w:rFonts w:asciiTheme="majorBidi" w:hAnsiTheme="majorBidi" w:cstheme="majorBidi"/>
          <w:lang w:val="nl-NL"/>
        </w:rPr>
        <w:t xml:space="preserve">, </w:t>
      </w:r>
      <w:r w:rsidRPr="00594620">
        <w:rPr>
          <w:rFonts w:asciiTheme="majorBidi" w:hAnsiTheme="majorBidi" w:cstheme="majorBidi"/>
          <w:lang w:val="nl-NL"/>
        </w:rPr>
        <w:t>dat die</w:t>
      </w:r>
      <w:r>
        <w:rPr>
          <w:rFonts w:asciiTheme="majorBidi" w:hAnsiTheme="majorBidi" w:cstheme="majorBidi"/>
          <w:lang w:val="nl-NL"/>
        </w:rPr>
        <w:t xml:space="preserve"> </w:t>
      </w:r>
      <w:r w:rsidRPr="00594620">
        <w:rPr>
          <w:rFonts w:asciiTheme="majorBidi" w:hAnsiTheme="majorBidi" w:cstheme="majorBidi"/>
          <w:lang w:val="nl-NL"/>
        </w:rPr>
        <w:t>plaats</w:t>
      </w:r>
      <w:r w:rsidR="00FF37F8">
        <w:rPr>
          <w:rFonts w:asciiTheme="majorBidi" w:hAnsiTheme="majorBidi" w:cstheme="majorBidi"/>
          <w:lang w:val="nl-NL"/>
        </w:rPr>
        <w:t xml:space="preserve">, </w:t>
      </w:r>
      <w:r w:rsidRPr="00594620">
        <w:rPr>
          <w:rFonts w:asciiTheme="majorBidi" w:hAnsiTheme="majorBidi" w:cstheme="majorBidi"/>
          <w:lang w:val="nl-NL"/>
        </w:rPr>
        <w:t>naar dat wy haar verklaren</w:t>
      </w:r>
      <w:r w:rsidR="00FF37F8">
        <w:rPr>
          <w:rFonts w:asciiTheme="majorBidi" w:hAnsiTheme="majorBidi" w:cstheme="majorBidi"/>
          <w:lang w:val="nl-NL"/>
        </w:rPr>
        <w:t xml:space="preserve">, </w:t>
      </w:r>
      <w:r w:rsidRPr="00594620">
        <w:rPr>
          <w:rFonts w:asciiTheme="majorBidi" w:hAnsiTheme="majorBidi" w:cstheme="majorBidi"/>
          <w:lang w:val="nl-NL"/>
        </w:rPr>
        <w:t>niets begrijpt</w:t>
      </w:r>
      <w:r w:rsidR="00FF37F8">
        <w:rPr>
          <w:rFonts w:asciiTheme="majorBidi" w:hAnsiTheme="majorBidi" w:cstheme="majorBidi"/>
          <w:lang w:val="nl-NL"/>
        </w:rPr>
        <w:t xml:space="preserve">, </w:t>
      </w:r>
      <w:r w:rsidRPr="00594620">
        <w:rPr>
          <w:rFonts w:asciiTheme="majorBidi" w:hAnsiTheme="majorBidi" w:cstheme="majorBidi"/>
          <w:lang w:val="nl-NL"/>
        </w:rPr>
        <w:t>‘t</w:t>
      </w:r>
      <w:r w:rsidR="00FC6835">
        <w:rPr>
          <w:rFonts w:asciiTheme="majorBidi" w:hAnsiTheme="majorBidi" w:cstheme="majorBidi"/>
          <w:lang w:val="nl-NL"/>
        </w:rPr>
        <w:t xml:space="preserve"> </w:t>
      </w:r>
      <w:r w:rsidRPr="00594620">
        <w:rPr>
          <w:rFonts w:asciiTheme="majorBidi" w:hAnsiTheme="majorBidi" w:cstheme="majorBidi"/>
          <w:lang w:val="nl-NL"/>
        </w:rPr>
        <w:t>welk</w:t>
      </w:r>
      <w:r>
        <w:rPr>
          <w:rFonts w:asciiTheme="majorBidi" w:hAnsiTheme="majorBidi" w:cstheme="majorBidi"/>
          <w:lang w:val="nl-NL"/>
        </w:rPr>
        <w:t xml:space="preserve"> </w:t>
      </w:r>
      <w:r w:rsidRPr="00594620">
        <w:rPr>
          <w:rFonts w:asciiTheme="majorBidi" w:hAnsiTheme="majorBidi" w:cstheme="majorBidi"/>
          <w:lang w:val="nl-NL"/>
        </w:rPr>
        <w:t>niet met de reden overeenkomt</w:t>
      </w:r>
      <w:r w:rsidR="00FF37F8">
        <w:rPr>
          <w:rFonts w:asciiTheme="majorBidi" w:hAnsiTheme="majorBidi" w:cstheme="majorBidi"/>
          <w:lang w:val="nl-NL"/>
        </w:rPr>
        <w:t xml:space="preserve">, </w:t>
      </w:r>
      <w:r w:rsidRPr="00594620">
        <w:rPr>
          <w:rFonts w:asciiTheme="majorBidi" w:hAnsiTheme="majorBidi" w:cstheme="majorBidi"/>
          <w:lang w:val="nl-NL"/>
        </w:rPr>
        <w:t>of dat daar tegen strijd ;</w:t>
      </w:r>
      <w:r>
        <w:rPr>
          <w:rFonts w:asciiTheme="majorBidi" w:hAnsiTheme="majorBidi" w:cstheme="majorBidi"/>
          <w:lang w:val="nl-NL"/>
        </w:rPr>
        <w:t xml:space="preserve"> </w:t>
      </w:r>
      <w:r w:rsidRPr="00594620">
        <w:rPr>
          <w:rFonts w:asciiTheme="majorBidi" w:hAnsiTheme="majorBidi" w:cstheme="majorBidi"/>
          <w:lang w:val="nl-NL"/>
        </w:rPr>
        <w:t>want indien men bevind</w:t>
      </w:r>
      <w:r w:rsidR="00FF37F8">
        <w:rPr>
          <w:rFonts w:asciiTheme="majorBidi" w:hAnsiTheme="majorBidi" w:cstheme="majorBidi"/>
          <w:lang w:val="nl-NL"/>
        </w:rPr>
        <w:t xml:space="preserve">, </w:t>
      </w:r>
      <w:r w:rsidRPr="00594620">
        <w:rPr>
          <w:rFonts w:asciiTheme="majorBidi" w:hAnsiTheme="majorBidi" w:cstheme="majorBidi"/>
          <w:lang w:val="nl-NL"/>
        </w:rPr>
        <w:t>dat zy volgens haar letterlijke</w:t>
      </w:r>
      <w:r>
        <w:rPr>
          <w:rFonts w:asciiTheme="majorBidi" w:hAnsiTheme="majorBidi" w:cstheme="majorBidi"/>
          <w:lang w:val="nl-NL"/>
        </w:rPr>
        <w:t xml:space="preserve"> </w:t>
      </w:r>
      <w:r w:rsidRPr="00594620">
        <w:rPr>
          <w:rFonts w:asciiTheme="majorBidi" w:hAnsiTheme="majorBidi" w:cstheme="majorBidi"/>
          <w:lang w:val="nl-NL"/>
        </w:rPr>
        <w:t>zin</w:t>
      </w:r>
      <w:r w:rsidR="00FF37F8">
        <w:rPr>
          <w:rFonts w:asciiTheme="majorBidi" w:hAnsiTheme="majorBidi" w:cstheme="majorBidi"/>
          <w:lang w:val="nl-NL"/>
        </w:rPr>
        <w:t xml:space="preserve">, </w:t>
      </w:r>
      <w:r w:rsidRPr="00594620">
        <w:rPr>
          <w:rFonts w:asciiTheme="majorBidi" w:hAnsiTheme="majorBidi" w:cstheme="majorBidi"/>
          <w:lang w:val="nl-NL"/>
        </w:rPr>
        <w:t>tegen de reden strijd</w:t>
      </w:r>
      <w:r w:rsidR="00FF37F8">
        <w:rPr>
          <w:rFonts w:asciiTheme="majorBidi" w:hAnsiTheme="majorBidi" w:cstheme="majorBidi"/>
          <w:lang w:val="nl-NL"/>
        </w:rPr>
        <w:t xml:space="preserve">, </w:t>
      </w:r>
      <w:r w:rsidRPr="00594620">
        <w:rPr>
          <w:rFonts w:asciiTheme="majorBidi" w:hAnsiTheme="majorBidi" w:cstheme="majorBidi"/>
          <w:lang w:val="nl-NL"/>
        </w:rPr>
        <w:t>zo moet zy hoe klaar zy ook</w:t>
      </w:r>
      <w:r>
        <w:rPr>
          <w:rFonts w:asciiTheme="majorBidi" w:hAnsiTheme="majorBidi" w:cstheme="majorBidi"/>
          <w:lang w:val="nl-NL"/>
        </w:rPr>
        <w:t xml:space="preserve"> </w:t>
      </w:r>
      <w:r w:rsidRPr="00594620">
        <w:rPr>
          <w:rFonts w:asciiTheme="majorBidi" w:hAnsiTheme="majorBidi" w:cstheme="majorBidi"/>
          <w:lang w:val="nl-NL"/>
        </w:rPr>
        <w:t>schijnt</w:t>
      </w:r>
      <w:r w:rsidR="00FF37F8">
        <w:rPr>
          <w:rFonts w:asciiTheme="majorBidi" w:hAnsiTheme="majorBidi" w:cstheme="majorBidi"/>
          <w:lang w:val="nl-NL"/>
        </w:rPr>
        <w:t xml:space="preserve">, </w:t>
      </w:r>
      <w:r w:rsidRPr="00594620">
        <w:rPr>
          <w:rFonts w:asciiTheme="majorBidi" w:hAnsiTheme="majorBidi" w:cstheme="majorBidi"/>
          <w:lang w:val="nl-NL"/>
        </w:rPr>
        <w:t>echter anders verklaart worden ; gelijk hy :</w:t>
      </w:r>
      <w:r>
        <w:rPr>
          <w:rFonts w:asciiTheme="majorBidi" w:hAnsiTheme="majorBidi" w:cstheme="majorBidi"/>
          <w:lang w:val="nl-NL"/>
        </w:rPr>
        <w:t xml:space="preserve"> </w:t>
      </w:r>
      <w:r w:rsidRPr="00594620">
        <w:rPr>
          <w:rFonts w:asciiTheme="majorBidi" w:hAnsiTheme="majorBidi" w:cstheme="majorBidi"/>
          <w:lang w:val="nl-NL"/>
        </w:rPr>
        <w:t>twede lit</w:t>
      </w:r>
      <w:r w:rsidR="00FF37F8">
        <w:rPr>
          <w:rFonts w:asciiTheme="majorBidi" w:hAnsiTheme="majorBidi" w:cstheme="majorBidi"/>
          <w:lang w:val="nl-NL"/>
        </w:rPr>
        <w:t xml:space="preserve">, </w:t>
      </w:r>
      <w:r w:rsidRPr="00594620">
        <w:rPr>
          <w:rFonts w:asciiTheme="majorBidi" w:hAnsiTheme="majorBidi" w:cstheme="majorBidi"/>
          <w:lang w:val="nl-NL"/>
        </w:rPr>
        <w:t>in ‘t boek van More Nebuchim</w:t>
      </w:r>
      <w:r w:rsidR="00FF37F8">
        <w:rPr>
          <w:rFonts w:asciiTheme="majorBidi" w:hAnsiTheme="majorBidi" w:cstheme="majorBidi"/>
          <w:lang w:val="nl-NL"/>
        </w:rPr>
        <w:t xml:space="preserve">, </w:t>
      </w:r>
      <w:r w:rsidRPr="00594620">
        <w:rPr>
          <w:rFonts w:asciiTheme="majorBidi" w:hAnsiTheme="majorBidi" w:cstheme="majorBidi"/>
          <w:lang w:val="nl-NL"/>
        </w:rPr>
        <w:t>zeer klaarlijk aanwijst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want hy zegt:</w:t>
      </w:r>
      <w:r w:rsidR="00FC6835">
        <w:rPr>
          <w:rFonts w:asciiTheme="majorBidi" w:hAnsiTheme="majorBidi" w:cstheme="majorBidi"/>
          <w:lang w:val="nl-NL"/>
        </w:rPr>
        <w:t xml:space="preserve">    </w:t>
      </w:r>
      <w:r w:rsidRPr="00FC6835">
        <w:rPr>
          <w:rFonts w:asciiTheme="majorBidi" w:hAnsiTheme="majorBidi" w:cstheme="majorBidi"/>
          <w:i/>
          <w:iCs/>
          <w:lang w:val="nl-NL"/>
        </w:rPr>
        <w:t xml:space="preserve">weet dat wy niet </w:t>
      </w:r>
      <w:r w:rsidR="00FC6835">
        <w:rPr>
          <w:rFonts w:asciiTheme="majorBidi" w:hAnsiTheme="majorBidi" w:cstheme="majorBidi"/>
          <w:i/>
          <w:iCs/>
          <w:lang w:val="nl-NL"/>
        </w:rPr>
        <w:t>s</w:t>
      </w:r>
      <w:r w:rsidR="00B31CC0">
        <w:rPr>
          <w:rFonts w:asciiTheme="majorBidi" w:hAnsiTheme="majorBidi" w:cstheme="majorBidi"/>
          <w:i/>
          <w:iCs/>
          <w:lang w:val="nl-NL"/>
        </w:rPr>
        <w:t xml:space="preserve">chromen te zeggen </w:t>
      </w:r>
      <w:r w:rsidRPr="00FC6835">
        <w:rPr>
          <w:rFonts w:asciiTheme="majorBidi" w:hAnsiTheme="majorBidi" w:cstheme="majorBidi"/>
          <w:i/>
          <w:iCs/>
          <w:lang w:val="nl-NL"/>
        </w:rPr>
        <w:t>dat de wereld van eeuwigheit heeft geweest</w:t>
      </w:r>
      <w:r w:rsidR="00FF37F8" w:rsidRPr="00FC6835">
        <w:rPr>
          <w:rFonts w:asciiTheme="majorBidi" w:hAnsiTheme="majorBidi" w:cstheme="majorBidi"/>
          <w:i/>
          <w:iCs/>
          <w:lang w:val="nl-NL"/>
        </w:rPr>
        <w:t xml:space="preserve">, </w:t>
      </w:r>
      <w:r w:rsidRPr="00FC6835">
        <w:rPr>
          <w:rFonts w:asciiTheme="majorBidi" w:hAnsiTheme="majorBidi" w:cstheme="majorBidi"/>
          <w:i/>
          <w:iCs/>
          <w:lang w:val="nl-NL"/>
        </w:rPr>
        <w:t>van wegen de Schriftuurplaatzen</w:t>
      </w:r>
      <w:r w:rsidR="00FF37F8" w:rsidRPr="00FC6835">
        <w:rPr>
          <w:rFonts w:asciiTheme="majorBidi" w:hAnsiTheme="majorBidi" w:cstheme="majorBidi"/>
          <w:i/>
          <w:iCs/>
          <w:lang w:val="nl-NL"/>
        </w:rPr>
        <w:t xml:space="preserve">, </w:t>
      </w:r>
      <w:r w:rsidRPr="00FC6835">
        <w:rPr>
          <w:rFonts w:asciiTheme="majorBidi" w:hAnsiTheme="majorBidi" w:cstheme="majorBidi"/>
          <w:i/>
          <w:iCs/>
          <w:lang w:val="nl-NL"/>
        </w:rPr>
        <w:t xml:space="preserve">die in de Schrift van de Schepping der wereld voorkomen. Want de </w:t>
      </w:r>
      <w:r w:rsidRPr="00FC6835">
        <w:rPr>
          <w:rFonts w:asciiTheme="majorBidi" w:hAnsiTheme="majorBidi" w:cstheme="majorBidi"/>
          <w:i/>
          <w:iCs/>
          <w:lang w:val="nl-NL"/>
        </w:rPr>
        <w:lastRenderedPageBreak/>
        <w:t>Schriftuurplaatzen die leren</w:t>
      </w:r>
      <w:r w:rsidR="006F3162">
        <w:rPr>
          <w:rFonts w:asciiTheme="majorBidi" w:hAnsiTheme="majorBidi" w:cstheme="majorBidi"/>
          <w:i/>
          <w:iCs/>
          <w:lang w:val="nl-NL"/>
        </w:rPr>
        <w:t xml:space="preserve"> </w:t>
      </w:r>
      <w:r w:rsidRPr="00FC6835">
        <w:rPr>
          <w:rFonts w:asciiTheme="majorBidi" w:hAnsiTheme="majorBidi" w:cstheme="majorBidi"/>
          <w:i/>
          <w:iCs/>
          <w:lang w:val="nl-NL"/>
        </w:rPr>
        <w:t>dat de wereld geschapen is zijn niet meer dan degene</w:t>
      </w:r>
      <w:r w:rsidR="00FF37F8" w:rsidRPr="00FC6835">
        <w:rPr>
          <w:rFonts w:asciiTheme="majorBidi" w:hAnsiTheme="majorBidi" w:cstheme="majorBidi"/>
          <w:i/>
          <w:iCs/>
          <w:lang w:val="nl-NL"/>
        </w:rPr>
        <w:t xml:space="preserve">, </w:t>
      </w:r>
      <w:r w:rsidRPr="00FC6835">
        <w:rPr>
          <w:rFonts w:asciiTheme="majorBidi" w:hAnsiTheme="majorBidi" w:cstheme="majorBidi"/>
          <w:i/>
          <w:iCs/>
          <w:lang w:val="nl-NL"/>
        </w:rPr>
        <w:t>die aanwijzen</w:t>
      </w:r>
      <w:r w:rsidR="00FF37F8" w:rsidRPr="00FC6835">
        <w:rPr>
          <w:rFonts w:asciiTheme="majorBidi" w:hAnsiTheme="majorBidi" w:cstheme="majorBidi"/>
          <w:i/>
          <w:iCs/>
          <w:lang w:val="nl-NL"/>
        </w:rPr>
        <w:t xml:space="preserve">, </w:t>
      </w:r>
      <w:r w:rsidRPr="00FC6835">
        <w:rPr>
          <w:rFonts w:asciiTheme="majorBidi" w:hAnsiTheme="majorBidi" w:cstheme="majorBidi"/>
          <w:i/>
          <w:iCs/>
          <w:lang w:val="nl-NL"/>
        </w:rPr>
        <w:t>dat God ligchamelijk is en de middelen om dezelve te verklaren</w:t>
      </w:r>
      <w:r w:rsidR="00FF37F8" w:rsidRPr="00FC6835">
        <w:rPr>
          <w:rFonts w:asciiTheme="majorBidi" w:hAnsiTheme="majorBidi" w:cstheme="majorBidi"/>
          <w:i/>
          <w:iCs/>
          <w:lang w:val="nl-NL"/>
        </w:rPr>
        <w:t xml:space="preserve">, </w:t>
      </w:r>
      <w:r w:rsidRPr="00FC6835">
        <w:rPr>
          <w:rFonts w:asciiTheme="majorBidi" w:hAnsiTheme="majorBidi" w:cstheme="majorBidi"/>
          <w:i/>
          <w:iCs/>
          <w:lang w:val="nl-NL"/>
        </w:rPr>
        <w:t>dewelke in dit stuk van de Schepping des Werelds gevonden worden zyn ook voor ons niet toegestopt noch verhindert</w:t>
      </w:r>
      <w:r w:rsidR="00FF37F8" w:rsidRPr="00FC6835">
        <w:rPr>
          <w:rFonts w:asciiTheme="majorBidi" w:hAnsiTheme="majorBidi" w:cstheme="majorBidi"/>
          <w:i/>
          <w:iCs/>
          <w:lang w:val="nl-NL"/>
        </w:rPr>
        <w:t xml:space="preserve">, </w:t>
      </w:r>
      <w:r w:rsidRPr="00FC6835">
        <w:rPr>
          <w:rFonts w:asciiTheme="majorBidi" w:hAnsiTheme="majorBidi" w:cstheme="majorBidi"/>
          <w:i/>
          <w:iCs/>
          <w:lang w:val="nl-NL"/>
        </w:rPr>
        <w:t>maa</w:t>
      </w:r>
      <w:r w:rsidR="00B31CC0">
        <w:rPr>
          <w:rFonts w:asciiTheme="majorBidi" w:hAnsiTheme="majorBidi" w:cstheme="majorBidi"/>
          <w:i/>
          <w:iCs/>
          <w:lang w:val="nl-NL"/>
        </w:rPr>
        <w:t xml:space="preserve">r wy zouden hen verklaren konnen, </w:t>
      </w:r>
      <w:r w:rsidRPr="00FC6835">
        <w:rPr>
          <w:rFonts w:asciiTheme="majorBidi" w:hAnsiTheme="majorBidi" w:cstheme="majorBidi"/>
          <w:i/>
          <w:iCs/>
          <w:lang w:val="nl-NL"/>
        </w:rPr>
        <w:t>gelijk ge</w:t>
      </w:r>
      <w:r w:rsidR="00B31CC0">
        <w:rPr>
          <w:rFonts w:asciiTheme="majorBidi" w:hAnsiTheme="majorBidi" w:cstheme="majorBidi"/>
          <w:i/>
          <w:iCs/>
          <w:lang w:val="nl-NL"/>
        </w:rPr>
        <w:t>s</w:t>
      </w:r>
      <w:r w:rsidRPr="00FC6835">
        <w:rPr>
          <w:rFonts w:asciiTheme="majorBidi" w:hAnsiTheme="majorBidi" w:cstheme="majorBidi"/>
          <w:i/>
          <w:iCs/>
          <w:lang w:val="nl-NL"/>
        </w:rPr>
        <w:t>ch</w:t>
      </w:r>
      <w:r w:rsidR="00B31CC0">
        <w:rPr>
          <w:rFonts w:asciiTheme="majorBidi" w:hAnsiTheme="majorBidi" w:cstheme="majorBidi"/>
          <w:i/>
          <w:iCs/>
          <w:lang w:val="nl-NL"/>
        </w:rPr>
        <w:t>i</w:t>
      </w:r>
      <w:r w:rsidRPr="00FC6835">
        <w:rPr>
          <w:rFonts w:asciiTheme="majorBidi" w:hAnsiTheme="majorBidi" w:cstheme="majorBidi"/>
          <w:i/>
          <w:iCs/>
          <w:lang w:val="nl-NL"/>
        </w:rPr>
        <w:t>ed is</w:t>
      </w:r>
      <w:r w:rsidR="00FF37F8" w:rsidRPr="00FC6835">
        <w:rPr>
          <w:rFonts w:asciiTheme="majorBidi" w:hAnsiTheme="majorBidi" w:cstheme="majorBidi"/>
          <w:i/>
          <w:iCs/>
          <w:lang w:val="nl-NL"/>
        </w:rPr>
        <w:t xml:space="preserve">, </w:t>
      </w:r>
      <w:r w:rsidRPr="00FC6835">
        <w:rPr>
          <w:rFonts w:asciiTheme="majorBidi" w:hAnsiTheme="majorBidi" w:cstheme="majorBidi"/>
          <w:i/>
          <w:iCs/>
          <w:lang w:val="nl-NL"/>
        </w:rPr>
        <w:t>toen wy de ligchamelijkheit van God heb</w:t>
      </w:r>
      <w:r w:rsidR="00B31CC0">
        <w:rPr>
          <w:rFonts w:asciiTheme="majorBidi" w:hAnsiTheme="majorBidi" w:cstheme="majorBidi"/>
          <w:i/>
          <w:iCs/>
          <w:lang w:val="nl-NL"/>
        </w:rPr>
        <w:t>ben afgeweert; en dit zou misschi</w:t>
      </w:r>
      <w:r w:rsidRPr="00FC6835">
        <w:rPr>
          <w:rFonts w:asciiTheme="majorBidi" w:hAnsiTheme="majorBidi" w:cstheme="majorBidi"/>
          <w:i/>
          <w:iCs/>
          <w:lang w:val="nl-NL"/>
        </w:rPr>
        <w:t>en veel lichter te doen zijn</w:t>
      </w:r>
      <w:r w:rsidR="00FF37F8" w:rsidRPr="00FC6835">
        <w:rPr>
          <w:rFonts w:asciiTheme="majorBidi" w:hAnsiTheme="majorBidi" w:cstheme="majorBidi"/>
          <w:i/>
          <w:iCs/>
          <w:lang w:val="nl-NL"/>
        </w:rPr>
        <w:t xml:space="preserve">, </w:t>
      </w:r>
      <w:r w:rsidRPr="00FC6835">
        <w:rPr>
          <w:rFonts w:asciiTheme="majorBidi" w:hAnsiTheme="majorBidi" w:cstheme="majorBidi"/>
          <w:i/>
          <w:iCs/>
          <w:lang w:val="nl-NL"/>
        </w:rPr>
        <w:t>en</w:t>
      </w:r>
      <w:r w:rsidR="00B31CC0">
        <w:rPr>
          <w:rFonts w:asciiTheme="majorBidi" w:hAnsiTheme="majorBidi" w:cstheme="majorBidi"/>
          <w:i/>
          <w:iCs/>
          <w:lang w:val="nl-NL"/>
        </w:rPr>
        <w:t xml:space="preserve"> wy zouden hen bekwamelijker konn</w:t>
      </w:r>
      <w:r w:rsidRPr="00FC6835">
        <w:rPr>
          <w:rFonts w:asciiTheme="majorBidi" w:hAnsiTheme="majorBidi" w:cstheme="majorBidi"/>
          <w:i/>
          <w:iCs/>
          <w:lang w:val="nl-NL"/>
        </w:rPr>
        <w:t>en verklaren en uitleggen</w:t>
      </w:r>
      <w:r w:rsidR="00FF37F8" w:rsidRPr="00FC6835">
        <w:rPr>
          <w:rFonts w:asciiTheme="majorBidi" w:hAnsiTheme="majorBidi" w:cstheme="majorBidi"/>
          <w:i/>
          <w:iCs/>
          <w:lang w:val="nl-NL"/>
        </w:rPr>
        <w:t xml:space="preserve">, </w:t>
      </w:r>
      <w:r w:rsidRPr="00FC6835">
        <w:rPr>
          <w:rFonts w:asciiTheme="majorBidi" w:hAnsiTheme="majorBidi" w:cstheme="majorBidi"/>
          <w:i/>
          <w:iCs/>
          <w:lang w:val="nl-NL"/>
        </w:rPr>
        <w:t>en d Eeuwigheit des werelts staande houden dan toen wy de Schrift uitleiden en</w:t>
      </w:r>
      <w:r w:rsidR="00B31CC0">
        <w:rPr>
          <w:rFonts w:asciiTheme="majorBidi" w:hAnsiTheme="majorBidi" w:cstheme="majorBidi"/>
          <w:i/>
          <w:iCs/>
          <w:lang w:val="nl-NL"/>
        </w:rPr>
        <w:t xml:space="preserve"> </w:t>
      </w:r>
      <w:r w:rsidRPr="00FC6835">
        <w:rPr>
          <w:rFonts w:asciiTheme="majorBidi" w:hAnsiTheme="majorBidi" w:cstheme="majorBidi"/>
          <w:i/>
          <w:iCs/>
          <w:lang w:val="nl-NL"/>
        </w:rPr>
        <w:t>verklaarden</w:t>
      </w:r>
      <w:r w:rsidR="00FF37F8" w:rsidRPr="00FC6835">
        <w:rPr>
          <w:rFonts w:asciiTheme="majorBidi" w:hAnsiTheme="majorBidi" w:cstheme="majorBidi"/>
          <w:i/>
          <w:iCs/>
          <w:lang w:val="nl-NL"/>
        </w:rPr>
        <w:t xml:space="preserve">, </w:t>
      </w:r>
      <w:r w:rsidRPr="00FC6835">
        <w:rPr>
          <w:rFonts w:asciiTheme="majorBidi" w:hAnsiTheme="majorBidi" w:cstheme="majorBidi"/>
          <w:i/>
          <w:iCs/>
          <w:lang w:val="nl-NL"/>
        </w:rPr>
        <w:t>om a</w:t>
      </w:r>
      <w:r w:rsidR="00B31CC0">
        <w:rPr>
          <w:rFonts w:asciiTheme="majorBidi" w:hAnsiTheme="majorBidi" w:cstheme="majorBidi"/>
          <w:i/>
          <w:iCs/>
          <w:lang w:val="nl-NL"/>
        </w:rPr>
        <w:t xml:space="preserve">f </w:t>
      </w:r>
      <w:r w:rsidRPr="00FC6835">
        <w:rPr>
          <w:rFonts w:asciiTheme="majorBidi" w:hAnsiTheme="majorBidi" w:cstheme="majorBidi"/>
          <w:i/>
          <w:iCs/>
          <w:lang w:val="nl-NL"/>
        </w:rPr>
        <w:t>te weren dat de gezegende God ligchamelijk is : doch op dat ik niet zou doen</w:t>
      </w:r>
      <w:r w:rsidR="00FF37F8" w:rsidRPr="00FC6835">
        <w:rPr>
          <w:rFonts w:asciiTheme="majorBidi" w:hAnsiTheme="majorBidi" w:cstheme="majorBidi"/>
          <w:i/>
          <w:iCs/>
          <w:lang w:val="nl-NL"/>
        </w:rPr>
        <w:t xml:space="preserve">, </w:t>
      </w:r>
      <w:r w:rsidRPr="00FC6835">
        <w:rPr>
          <w:rFonts w:asciiTheme="majorBidi" w:hAnsiTheme="majorBidi" w:cstheme="majorBidi"/>
          <w:i/>
          <w:iCs/>
          <w:lang w:val="nl-NL"/>
        </w:rPr>
        <w:t>en ook niet geloven</w:t>
      </w:r>
      <w:r w:rsidRPr="00594620">
        <w:rPr>
          <w:rFonts w:asciiTheme="majorBidi" w:hAnsiTheme="majorBidi" w:cstheme="majorBidi"/>
          <w:lang w:val="nl-NL"/>
        </w:rPr>
        <w:t xml:space="preserve"> (namelijk dat de Wereld eeuwig is</w:t>
      </w:r>
      <w:r w:rsidR="00FF37F8">
        <w:rPr>
          <w:rFonts w:asciiTheme="majorBidi" w:hAnsiTheme="majorBidi" w:cstheme="majorBidi"/>
          <w:lang w:val="nl-NL"/>
        </w:rPr>
        <w:t xml:space="preserve">, </w:t>
      </w:r>
      <w:r w:rsidRPr="00594620">
        <w:rPr>
          <w:rFonts w:asciiTheme="majorBidi" w:hAnsiTheme="majorBidi" w:cstheme="majorBidi"/>
          <w:lang w:val="nl-NL"/>
        </w:rPr>
        <w:t xml:space="preserve">) </w:t>
      </w:r>
      <w:r w:rsidRPr="00B31CC0">
        <w:rPr>
          <w:rFonts w:asciiTheme="majorBidi" w:hAnsiTheme="majorBidi" w:cstheme="majorBidi"/>
          <w:i/>
          <w:iCs/>
          <w:lang w:val="nl-NL"/>
        </w:rPr>
        <w:t>hier toe word ik door twe oorzaken bewogen. Voor eerst om dat door klare betoging blijkt</w:t>
      </w:r>
      <w:r w:rsidR="00FF37F8" w:rsidRPr="00B31CC0">
        <w:rPr>
          <w:rFonts w:asciiTheme="majorBidi" w:hAnsiTheme="majorBidi" w:cstheme="majorBidi"/>
          <w:i/>
          <w:iCs/>
          <w:lang w:val="nl-NL"/>
        </w:rPr>
        <w:t xml:space="preserve">, </w:t>
      </w:r>
      <w:r w:rsidRPr="00B31CC0">
        <w:rPr>
          <w:rFonts w:asciiTheme="majorBidi" w:hAnsiTheme="majorBidi" w:cstheme="majorBidi"/>
          <w:i/>
          <w:iCs/>
          <w:lang w:val="nl-NL"/>
        </w:rPr>
        <w:t>dat God niet ligchamelijk en dat het noodzaaklijk is</w:t>
      </w:r>
      <w:r w:rsidR="00FF37F8" w:rsidRPr="00B31CC0">
        <w:rPr>
          <w:rFonts w:asciiTheme="majorBidi" w:hAnsiTheme="majorBidi" w:cstheme="majorBidi"/>
          <w:i/>
          <w:iCs/>
          <w:lang w:val="nl-NL"/>
        </w:rPr>
        <w:t xml:space="preserve">, </w:t>
      </w:r>
      <w:r w:rsidRPr="00B31CC0">
        <w:rPr>
          <w:rFonts w:asciiTheme="majorBidi" w:hAnsiTheme="majorBidi" w:cstheme="majorBidi"/>
          <w:i/>
          <w:iCs/>
          <w:lang w:val="nl-NL"/>
        </w:rPr>
        <w:t>alle die plaatzen te verklaren</w:t>
      </w:r>
      <w:r w:rsidR="00FF37F8" w:rsidRPr="00B31CC0">
        <w:rPr>
          <w:rFonts w:asciiTheme="majorBidi" w:hAnsiTheme="majorBidi" w:cstheme="majorBidi"/>
          <w:i/>
          <w:iCs/>
          <w:lang w:val="nl-NL"/>
        </w:rPr>
        <w:t xml:space="preserve">, </w:t>
      </w:r>
      <w:r w:rsidRPr="00B31CC0">
        <w:rPr>
          <w:rFonts w:asciiTheme="majorBidi" w:hAnsiTheme="majorBidi" w:cstheme="majorBidi"/>
          <w:i/>
          <w:iCs/>
          <w:lang w:val="nl-NL"/>
        </w:rPr>
        <w:t>welker letterlijke zin tegen de betoging strijd: Want het is zeker</w:t>
      </w:r>
      <w:r w:rsidR="00FF37F8" w:rsidRPr="00B31CC0">
        <w:rPr>
          <w:rFonts w:asciiTheme="majorBidi" w:hAnsiTheme="majorBidi" w:cstheme="majorBidi"/>
          <w:i/>
          <w:iCs/>
          <w:lang w:val="nl-NL"/>
        </w:rPr>
        <w:t xml:space="preserve">, </w:t>
      </w:r>
      <w:r w:rsidRPr="00B31CC0">
        <w:rPr>
          <w:rFonts w:asciiTheme="majorBidi" w:hAnsiTheme="majorBidi" w:cstheme="majorBidi"/>
          <w:i/>
          <w:iCs/>
          <w:lang w:val="nl-NL"/>
        </w:rPr>
        <w:t>dat zy dan noodzaaklijk</w:t>
      </w:r>
      <w:r w:rsidRPr="00594620">
        <w:rPr>
          <w:rFonts w:asciiTheme="majorBidi" w:hAnsiTheme="majorBidi" w:cstheme="majorBidi"/>
          <w:lang w:val="nl-NL"/>
        </w:rPr>
        <w:t xml:space="preserve"> (een andere</w:t>
      </w:r>
      <w:r>
        <w:rPr>
          <w:rFonts w:asciiTheme="majorBidi" w:hAnsiTheme="majorBidi" w:cstheme="majorBidi"/>
          <w:lang w:val="nl-NL"/>
        </w:rPr>
        <w:t xml:space="preserve"> </w:t>
      </w:r>
      <w:r w:rsidRPr="00594620">
        <w:rPr>
          <w:rFonts w:asciiTheme="majorBidi" w:hAnsiTheme="majorBidi" w:cstheme="majorBidi"/>
          <w:lang w:val="nl-NL"/>
        </w:rPr>
        <w:t xml:space="preserve">dan de letterlijke) </w:t>
      </w:r>
      <w:r w:rsidRPr="00B31CC0">
        <w:rPr>
          <w:rFonts w:asciiTheme="majorBidi" w:hAnsiTheme="majorBidi" w:cstheme="majorBidi"/>
          <w:i/>
          <w:iCs/>
          <w:lang w:val="nl-NL"/>
        </w:rPr>
        <w:t>verklaring van noden hebben. Nu d</w:t>
      </w:r>
      <w:r w:rsidR="00B31CC0">
        <w:rPr>
          <w:rFonts w:asciiTheme="majorBidi" w:hAnsiTheme="majorBidi" w:cstheme="majorBidi"/>
          <w:i/>
          <w:iCs/>
          <w:lang w:val="nl-NL"/>
        </w:rPr>
        <w:t>’</w:t>
      </w:r>
      <w:r w:rsidR="006F3162">
        <w:rPr>
          <w:rFonts w:asciiTheme="majorBidi" w:hAnsiTheme="majorBidi" w:cstheme="majorBidi"/>
          <w:i/>
          <w:iCs/>
          <w:lang w:val="nl-NL"/>
        </w:rPr>
        <w:t xml:space="preserve"> </w:t>
      </w:r>
      <w:r w:rsidRPr="00B31CC0">
        <w:rPr>
          <w:rFonts w:asciiTheme="majorBidi" w:hAnsiTheme="majorBidi" w:cstheme="majorBidi"/>
          <w:i/>
          <w:iCs/>
          <w:lang w:val="nl-NL"/>
        </w:rPr>
        <w:t>eeuwigheit des werelts word door geen betoging getoont</w:t>
      </w:r>
      <w:r w:rsidR="00FF37F8" w:rsidRPr="00B31CC0">
        <w:rPr>
          <w:rFonts w:asciiTheme="majorBidi" w:hAnsiTheme="majorBidi" w:cstheme="majorBidi"/>
          <w:i/>
          <w:iCs/>
          <w:lang w:val="nl-NL"/>
        </w:rPr>
        <w:t xml:space="preserve">, </w:t>
      </w:r>
      <w:r w:rsidRPr="00B31CC0">
        <w:rPr>
          <w:rFonts w:asciiTheme="majorBidi" w:hAnsiTheme="majorBidi" w:cstheme="majorBidi"/>
          <w:i/>
          <w:iCs/>
          <w:lang w:val="nl-NL"/>
        </w:rPr>
        <w:t>en dies</w:t>
      </w:r>
      <w:r w:rsidR="00B31CC0">
        <w:rPr>
          <w:rFonts w:asciiTheme="majorBidi" w:hAnsiTheme="majorBidi" w:cstheme="majorBidi"/>
          <w:i/>
          <w:iCs/>
          <w:lang w:val="nl-NL"/>
        </w:rPr>
        <w:t>h</w:t>
      </w:r>
      <w:r w:rsidRPr="00B31CC0">
        <w:rPr>
          <w:rFonts w:asciiTheme="majorBidi" w:hAnsiTheme="majorBidi" w:cstheme="majorBidi"/>
          <w:i/>
          <w:iCs/>
          <w:lang w:val="nl-NL"/>
        </w:rPr>
        <w:t>alven is ‘t niet noodzaaklijk de Schrift</w:t>
      </w:r>
      <w:r w:rsidR="00B31CC0">
        <w:rPr>
          <w:rFonts w:asciiTheme="majorBidi" w:hAnsiTheme="majorBidi" w:cstheme="majorBidi"/>
          <w:i/>
          <w:iCs/>
          <w:lang w:val="nl-NL"/>
        </w:rPr>
        <w:t xml:space="preserve"> </w:t>
      </w:r>
      <w:r w:rsidRPr="00B31CC0">
        <w:rPr>
          <w:rFonts w:asciiTheme="majorBidi" w:hAnsiTheme="majorBidi" w:cstheme="majorBidi"/>
          <w:i/>
          <w:iCs/>
          <w:lang w:val="nl-NL"/>
        </w:rPr>
        <w:t>gewel</w:t>
      </w:r>
      <w:r w:rsidR="00B31CC0">
        <w:rPr>
          <w:rFonts w:asciiTheme="majorBidi" w:hAnsiTheme="majorBidi" w:cstheme="majorBidi"/>
          <w:i/>
          <w:iCs/>
          <w:lang w:val="nl-NL"/>
        </w:rPr>
        <w:t>t</w:t>
      </w:r>
      <w:r w:rsidRPr="00B31CC0">
        <w:rPr>
          <w:rFonts w:asciiTheme="majorBidi" w:hAnsiTheme="majorBidi" w:cstheme="majorBidi"/>
          <w:i/>
          <w:iCs/>
          <w:lang w:val="nl-NL"/>
        </w:rPr>
        <w:t xml:space="preserve"> aan te doen en hen na de schijnbare menin</w:t>
      </w:r>
      <w:r w:rsidR="00B31CC0">
        <w:rPr>
          <w:rFonts w:asciiTheme="majorBidi" w:hAnsiTheme="majorBidi" w:cstheme="majorBidi"/>
          <w:i/>
          <w:iCs/>
          <w:lang w:val="nl-NL"/>
        </w:rPr>
        <w:t>g</w:t>
      </w:r>
      <w:r w:rsidRPr="00B31CC0">
        <w:rPr>
          <w:rFonts w:asciiTheme="majorBidi" w:hAnsiTheme="majorBidi" w:cstheme="majorBidi"/>
          <w:i/>
          <w:iCs/>
          <w:lang w:val="nl-NL"/>
        </w:rPr>
        <w:t xml:space="preserve"> te verklaren</w:t>
      </w:r>
      <w:r w:rsidR="00FF37F8" w:rsidRPr="00B31CC0">
        <w:rPr>
          <w:rFonts w:asciiTheme="majorBidi" w:hAnsiTheme="majorBidi" w:cstheme="majorBidi"/>
          <w:i/>
          <w:iCs/>
          <w:lang w:val="nl-NL"/>
        </w:rPr>
        <w:t xml:space="preserve">, </w:t>
      </w:r>
      <w:r w:rsidRPr="00B31CC0">
        <w:rPr>
          <w:rFonts w:asciiTheme="majorBidi" w:hAnsiTheme="majorBidi" w:cstheme="majorBidi"/>
          <w:i/>
          <w:iCs/>
          <w:lang w:val="nl-NL"/>
        </w:rPr>
        <w:t>naar welks strijdige mening</w:t>
      </w:r>
      <w:r w:rsidR="00FF37F8" w:rsidRPr="00B31CC0">
        <w:rPr>
          <w:rFonts w:asciiTheme="majorBidi" w:hAnsiTheme="majorBidi" w:cstheme="majorBidi"/>
          <w:i/>
          <w:iCs/>
          <w:lang w:val="nl-NL"/>
        </w:rPr>
        <w:t xml:space="preserve">, </w:t>
      </w:r>
      <w:r w:rsidRPr="00B31CC0">
        <w:rPr>
          <w:rFonts w:asciiTheme="majorBidi" w:hAnsiTheme="majorBidi" w:cstheme="majorBidi"/>
          <w:i/>
          <w:iCs/>
          <w:lang w:val="nl-NL"/>
        </w:rPr>
        <w:t>wy door en</w:t>
      </w:r>
      <w:r w:rsidR="00B31CC0">
        <w:rPr>
          <w:rFonts w:asciiTheme="majorBidi" w:hAnsiTheme="majorBidi" w:cstheme="majorBidi"/>
          <w:i/>
          <w:iCs/>
          <w:lang w:val="nl-NL"/>
        </w:rPr>
        <w:t>ige reden aangeraden</w:t>
      </w:r>
      <w:r w:rsidR="00FF37F8" w:rsidRPr="00B31CC0">
        <w:rPr>
          <w:rFonts w:asciiTheme="majorBidi" w:hAnsiTheme="majorBidi" w:cstheme="majorBidi"/>
          <w:i/>
          <w:iCs/>
          <w:lang w:val="nl-NL"/>
        </w:rPr>
        <w:t>,</w:t>
      </w:r>
      <w:r w:rsidR="006F3162">
        <w:rPr>
          <w:rFonts w:asciiTheme="majorBidi" w:hAnsiTheme="majorBidi" w:cstheme="majorBidi"/>
          <w:i/>
          <w:iCs/>
          <w:lang w:val="nl-NL"/>
        </w:rPr>
        <w:t xml:space="preserve"> </w:t>
      </w:r>
      <w:r w:rsidRPr="00B31CC0">
        <w:rPr>
          <w:rFonts w:asciiTheme="majorBidi" w:hAnsiTheme="majorBidi" w:cstheme="majorBidi"/>
          <w:i/>
          <w:iCs/>
          <w:lang w:val="nl-NL"/>
        </w:rPr>
        <w:t>zouden konnen neigen. De twede oorzaak is</w:t>
      </w:r>
      <w:r w:rsidR="00FF37F8" w:rsidRPr="00B31CC0">
        <w:rPr>
          <w:rFonts w:asciiTheme="majorBidi" w:hAnsiTheme="majorBidi" w:cstheme="majorBidi"/>
          <w:i/>
          <w:iCs/>
          <w:lang w:val="nl-NL"/>
        </w:rPr>
        <w:t xml:space="preserve">, </w:t>
      </w:r>
      <w:r w:rsidRPr="00B31CC0">
        <w:rPr>
          <w:rFonts w:asciiTheme="majorBidi" w:hAnsiTheme="majorBidi" w:cstheme="majorBidi"/>
          <w:i/>
          <w:iCs/>
          <w:lang w:val="nl-NL"/>
        </w:rPr>
        <w:t>om dat het niet tegen de gronden des wets strijd</w:t>
      </w:r>
      <w:r w:rsidR="00FF37F8" w:rsidRPr="00B31CC0">
        <w:rPr>
          <w:rFonts w:asciiTheme="majorBidi" w:hAnsiTheme="majorBidi" w:cstheme="majorBidi"/>
          <w:i/>
          <w:iCs/>
          <w:lang w:val="nl-NL"/>
        </w:rPr>
        <w:t xml:space="preserve">, </w:t>
      </w:r>
      <w:r w:rsidRPr="00B31CC0">
        <w:rPr>
          <w:rFonts w:asciiTheme="majorBidi" w:hAnsiTheme="majorBidi" w:cstheme="majorBidi"/>
          <w:i/>
          <w:iCs/>
          <w:lang w:val="nl-NL"/>
        </w:rPr>
        <w:t xml:space="preserve">dat men gelooft dat </w:t>
      </w:r>
      <w:r w:rsidR="00B31CC0">
        <w:rPr>
          <w:rFonts w:asciiTheme="majorBidi" w:hAnsiTheme="majorBidi" w:cstheme="majorBidi"/>
          <w:i/>
          <w:iCs/>
          <w:lang w:val="nl-NL"/>
        </w:rPr>
        <w:t>God onl</w:t>
      </w:r>
      <w:r w:rsidRPr="00B31CC0">
        <w:rPr>
          <w:rFonts w:asciiTheme="majorBidi" w:hAnsiTheme="majorBidi" w:cstheme="majorBidi"/>
          <w:i/>
          <w:iCs/>
          <w:lang w:val="nl-NL"/>
        </w:rPr>
        <w:t>igchamelijk is enz</w:t>
      </w:r>
      <w:r w:rsidR="000D038A">
        <w:rPr>
          <w:rFonts w:asciiTheme="majorBidi" w:hAnsiTheme="majorBidi" w:cstheme="majorBidi"/>
          <w:i/>
          <w:iCs/>
          <w:lang w:val="nl-NL"/>
        </w:rPr>
        <w:t>.</w:t>
      </w:r>
      <w:r w:rsidRPr="00B31CC0">
        <w:rPr>
          <w:rFonts w:asciiTheme="majorBidi" w:hAnsiTheme="majorBidi" w:cstheme="majorBidi"/>
          <w:i/>
          <w:iCs/>
          <w:lang w:val="nl-NL"/>
        </w:rPr>
        <w:t>. Maar te geloven dat de wereld eeuwig is op die wijze</w:t>
      </w:r>
      <w:r w:rsidR="00FF37F8" w:rsidRPr="00B31CC0">
        <w:rPr>
          <w:rFonts w:asciiTheme="majorBidi" w:hAnsiTheme="majorBidi" w:cstheme="majorBidi"/>
          <w:i/>
          <w:iCs/>
          <w:lang w:val="nl-NL"/>
        </w:rPr>
        <w:t xml:space="preserve">, </w:t>
      </w:r>
      <w:r w:rsidRPr="00B31CC0">
        <w:rPr>
          <w:rFonts w:asciiTheme="majorBidi" w:hAnsiTheme="majorBidi" w:cstheme="majorBidi"/>
          <w:i/>
          <w:iCs/>
          <w:lang w:val="nl-NL"/>
        </w:rPr>
        <w:t>die van Aristoteles goed geacht word</w:t>
      </w:r>
      <w:r w:rsidR="00FF37F8" w:rsidRPr="00B31CC0">
        <w:rPr>
          <w:rFonts w:asciiTheme="majorBidi" w:hAnsiTheme="majorBidi" w:cstheme="majorBidi"/>
          <w:i/>
          <w:iCs/>
          <w:lang w:val="nl-NL"/>
        </w:rPr>
        <w:t xml:space="preserve">, </w:t>
      </w:r>
      <w:r w:rsidRPr="00B31CC0">
        <w:rPr>
          <w:rFonts w:asciiTheme="majorBidi" w:hAnsiTheme="majorBidi" w:cstheme="majorBidi"/>
          <w:i/>
          <w:iCs/>
          <w:lang w:val="nl-NL"/>
        </w:rPr>
        <w:t>dit vernieticht de wet van zijn grondvest af</w:t>
      </w:r>
      <w:r w:rsidR="00FF37F8" w:rsidRPr="00B31CC0">
        <w:rPr>
          <w:rFonts w:asciiTheme="majorBidi" w:hAnsiTheme="majorBidi" w:cstheme="majorBidi"/>
          <w:i/>
          <w:iCs/>
          <w:lang w:val="nl-NL"/>
        </w:rPr>
        <w:t>,</w:t>
      </w:r>
      <w:r w:rsidR="00FF37F8">
        <w:rPr>
          <w:rFonts w:asciiTheme="majorBidi" w:hAnsiTheme="majorBidi" w:cstheme="majorBidi"/>
          <w:lang w:val="nl-NL"/>
        </w:rPr>
        <w:t xml:space="preserve"> </w:t>
      </w:r>
      <w:r w:rsidRPr="00594620">
        <w:rPr>
          <w:rFonts w:asciiTheme="majorBidi" w:hAnsiTheme="majorBidi" w:cstheme="majorBidi"/>
          <w:lang w:val="nl-NL"/>
        </w:rPr>
        <w:t>enz</w:t>
      </w:r>
      <w:r w:rsidR="000D038A">
        <w:rPr>
          <w:rFonts w:asciiTheme="majorBidi" w:hAnsiTheme="majorBidi" w:cstheme="majorBidi"/>
          <w:lang w:val="nl-NL"/>
        </w:rPr>
        <w:t>.</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Dit zijn Maimonides woorden</w:t>
      </w:r>
      <w:r w:rsidR="00FF37F8">
        <w:rPr>
          <w:rFonts w:asciiTheme="majorBidi" w:hAnsiTheme="majorBidi" w:cstheme="majorBidi"/>
          <w:lang w:val="nl-NL"/>
        </w:rPr>
        <w:t xml:space="preserve">, </w:t>
      </w:r>
      <w:r w:rsidRPr="00594620">
        <w:rPr>
          <w:rFonts w:asciiTheme="majorBidi" w:hAnsiTheme="majorBidi" w:cstheme="majorBidi"/>
          <w:lang w:val="nl-NL"/>
        </w:rPr>
        <w:t>uit dewelke het geen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B31CC0">
        <w:rPr>
          <w:rFonts w:asciiTheme="majorBidi" w:hAnsiTheme="majorBidi" w:cstheme="majorBidi"/>
          <w:lang w:val="nl-NL"/>
        </w:rPr>
        <w:t xml:space="preserve">  </w:t>
      </w:r>
      <w:r w:rsidRPr="00594620">
        <w:rPr>
          <w:rFonts w:asciiTheme="majorBidi" w:hAnsiTheme="majorBidi" w:cstheme="majorBidi"/>
          <w:lang w:val="nl-NL"/>
        </w:rPr>
        <w:t>wy nu gezegt hebben</w:t>
      </w:r>
      <w:r w:rsidR="00FF37F8">
        <w:rPr>
          <w:rFonts w:asciiTheme="majorBidi" w:hAnsiTheme="majorBidi" w:cstheme="majorBidi"/>
          <w:lang w:val="nl-NL"/>
        </w:rPr>
        <w:t xml:space="preserve">, </w:t>
      </w:r>
      <w:r w:rsidRPr="00594620">
        <w:rPr>
          <w:rFonts w:asciiTheme="majorBidi" w:hAnsiTheme="majorBidi" w:cstheme="majorBidi"/>
          <w:lang w:val="nl-NL"/>
        </w:rPr>
        <w:t>zeer klaarblijkelijk volgt ; want</w:t>
      </w:r>
      <w:r w:rsidR="006F3162">
        <w:rPr>
          <w:rFonts w:asciiTheme="majorBidi" w:hAnsiTheme="majorBidi" w:cstheme="majorBidi"/>
          <w:lang w:val="nl-NL"/>
        </w:rPr>
        <w:t xml:space="preserve"> </w:t>
      </w:r>
      <w:r w:rsidRPr="00594620">
        <w:rPr>
          <w:rFonts w:asciiTheme="majorBidi" w:hAnsiTheme="majorBidi" w:cstheme="majorBidi"/>
          <w:lang w:val="nl-NL"/>
        </w:rPr>
        <w:t>indien aan hem uit reden zekerlijk bleek</w:t>
      </w:r>
      <w:r w:rsidR="00FF37F8">
        <w:rPr>
          <w:rFonts w:asciiTheme="majorBidi" w:hAnsiTheme="majorBidi" w:cstheme="majorBidi"/>
          <w:lang w:val="nl-NL"/>
        </w:rPr>
        <w:t xml:space="preserve">, </w:t>
      </w:r>
      <w:r w:rsidRPr="00594620">
        <w:rPr>
          <w:rFonts w:asciiTheme="majorBidi" w:hAnsiTheme="majorBidi" w:cstheme="majorBidi"/>
          <w:lang w:val="nl-NL"/>
        </w:rPr>
        <w:t>dat de wereld</w:t>
      </w:r>
      <w:r w:rsidR="006F3162">
        <w:rPr>
          <w:rFonts w:asciiTheme="majorBidi" w:hAnsiTheme="majorBidi" w:cstheme="majorBidi"/>
          <w:lang w:val="nl-NL"/>
        </w:rPr>
        <w:t xml:space="preserve"> </w:t>
      </w:r>
      <w:r w:rsidR="00B31CC0">
        <w:rPr>
          <w:rFonts w:asciiTheme="majorBidi" w:hAnsiTheme="majorBidi" w:cstheme="majorBidi"/>
          <w:lang w:val="nl-NL"/>
        </w:rPr>
        <w:t>eeuwig w</w:t>
      </w:r>
      <w:r w:rsidRPr="00594620">
        <w:rPr>
          <w:rFonts w:asciiTheme="majorBidi" w:hAnsiTheme="majorBidi" w:cstheme="majorBidi"/>
          <w:lang w:val="nl-NL"/>
        </w:rPr>
        <w:t>as</w:t>
      </w:r>
      <w:r w:rsidR="00FF37F8">
        <w:rPr>
          <w:rFonts w:asciiTheme="majorBidi" w:hAnsiTheme="majorBidi" w:cstheme="majorBidi"/>
          <w:lang w:val="nl-NL"/>
        </w:rPr>
        <w:t xml:space="preserve">, </w:t>
      </w:r>
      <w:r w:rsidRPr="00594620">
        <w:rPr>
          <w:rFonts w:asciiTheme="majorBidi" w:hAnsiTheme="majorBidi" w:cstheme="majorBidi"/>
          <w:lang w:val="nl-NL"/>
        </w:rPr>
        <w:t>zo zou hy niet schromen de Schrift te wringen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te verklaren</w:t>
      </w:r>
      <w:r w:rsidR="00FF37F8">
        <w:rPr>
          <w:rFonts w:asciiTheme="majorBidi" w:hAnsiTheme="majorBidi" w:cstheme="majorBidi"/>
          <w:lang w:val="nl-NL"/>
        </w:rPr>
        <w:t xml:space="preserve">, </w:t>
      </w:r>
      <w:r w:rsidRPr="00594620">
        <w:rPr>
          <w:rFonts w:asciiTheme="majorBidi" w:hAnsiTheme="majorBidi" w:cstheme="majorBidi"/>
          <w:lang w:val="nl-NL"/>
        </w:rPr>
        <w:t>dat zy zou schijnen dit zelfde te leren en</w:t>
      </w:r>
      <w:r>
        <w:rPr>
          <w:rFonts w:asciiTheme="majorBidi" w:hAnsiTheme="majorBidi" w:cstheme="majorBidi"/>
          <w:lang w:val="nl-NL"/>
        </w:rPr>
        <w:t xml:space="preserve"> </w:t>
      </w:r>
      <w:r w:rsidRPr="00594620">
        <w:rPr>
          <w:rFonts w:asciiTheme="majorBidi" w:hAnsiTheme="majorBidi" w:cstheme="majorBidi"/>
          <w:lang w:val="nl-NL"/>
        </w:rPr>
        <w:t>aan te wyzen. Ja hy zou ter</w:t>
      </w:r>
      <w:r w:rsidR="00B31CC0">
        <w:rPr>
          <w:rFonts w:asciiTheme="majorBidi" w:hAnsiTheme="majorBidi" w:cstheme="majorBidi"/>
          <w:lang w:val="nl-NL"/>
        </w:rPr>
        <w:t>st</w:t>
      </w:r>
      <w:r w:rsidRPr="00594620">
        <w:rPr>
          <w:rFonts w:asciiTheme="majorBidi" w:hAnsiTheme="majorBidi" w:cstheme="majorBidi"/>
          <w:lang w:val="nl-NL"/>
        </w:rPr>
        <w:t>ont verzekert zijn</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Schrift</w:t>
      </w:r>
      <w:r w:rsidR="00FF37F8">
        <w:rPr>
          <w:rFonts w:asciiTheme="majorBidi" w:hAnsiTheme="majorBidi" w:cstheme="majorBidi"/>
          <w:lang w:val="nl-NL"/>
        </w:rPr>
        <w:t xml:space="preserve">, </w:t>
      </w:r>
      <w:r w:rsidRPr="00594620">
        <w:rPr>
          <w:rFonts w:asciiTheme="majorBidi" w:hAnsiTheme="majorBidi" w:cstheme="majorBidi"/>
          <w:lang w:val="nl-NL"/>
        </w:rPr>
        <w:t xml:space="preserve">hoewel </w:t>
      </w:r>
      <w:r w:rsidR="00B31CC0">
        <w:rPr>
          <w:rFonts w:asciiTheme="majorBidi" w:hAnsiTheme="majorBidi" w:cstheme="majorBidi"/>
          <w:lang w:val="nl-NL"/>
        </w:rPr>
        <w:t>opentlijk</w:t>
      </w:r>
      <w:r w:rsidRPr="00594620">
        <w:rPr>
          <w:rFonts w:asciiTheme="majorBidi" w:hAnsiTheme="majorBidi" w:cstheme="majorBidi"/>
          <w:lang w:val="nl-NL"/>
        </w:rPr>
        <w:t xml:space="preserve"> daar tegen sprekende</w:t>
      </w:r>
      <w:r w:rsidR="00FF37F8">
        <w:rPr>
          <w:rFonts w:asciiTheme="majorBidi" w:hAnsiTheme="majorBidi" w:cstheme="majorBidi"/>
          <w:lang w:val="nl-NL"/>
        </w:rPr>
        <w:t xml:space="preserve">, </w:t>
      </w:r>
      <w:r w:rsidRPr="00594620">
        <w:rPr>
          <w:rFonts w:asciiTheme="majorBidi" w:hAnsiTheme="majorBidi" w:cstheme="majorBidi"/>
          <w:lang w:val="nl-NL"/>
        </w:rPr>
        <w:t>echter deze</w:t>
      </w:r>
      <w:r>
        <w:rPr>
          <w:rFonts w:asciiTheme="majorBidi" w:hAnsiTheme="majorBidi" w:cstheme="majorBidi"/>
          <w:lang w:val="nl-NL"/>
        </w:rPr>
        <w:t xml:space="preserve"> </w:t>
      </w:r>
      <w:r w:rsidRPr="00594620">
        <w:rPr>
          <w:rFonts w:asciiTheme="majorBidi" w:hAnsiTheme="majorBidi" w:cstheme="majorBidi"/>
          <w:lang w:val="nl-NL"/>
        </w:rPr>
        <w:t>eeuwigheit des Werelts heeft willen leren en te kennen ge</w:t>
      </w:r>
      <w:r w:rsidR="00B31CC0">
        <w:rPr>
          <w:rFonts w:asciiTheme="majorBidi" w:hAnsiTheme="majorBidi" w:cstheme="majorBidi"/>
          <w:lang w:val="nl-NL"/>
        </w:rPr>
        <w:t>ven ; e</w:t>
      </w:r>
      <w:r w:rsidRPr="00594620">
        <w:rPr>
          <w:rFonts w:asciiTheme="majorBidi" w:hAnsiTheme="majorBidi" w:cstheme="majorBidi"/>
          <w:lang w:val="nl-NL"/>
        </w:rPr>
        <w:t>n dieshalven zou hy van de ware zin der Schrift</w:t>
      </w:r>
      <w:r w:rsidR="00FF37F8">
        <w:rPr>
          <w:rFonts w:asciiTheme="majorBidi" w:hAnsiTheme="majorBidi" w:cstheme="majorBidi"/>
          <w:lang w:val="nl-NL"/>
        </w:rPr>
        <w:t xml:space="preserve">, </w:t>
      </w:r>
      <w:r w:rsidRPr="00594620">
        <w:rPr>
          <w:rFonts w:asciiTheme="majorBidi" w:hAnsiTheme="majorBidi" w:cstheme="majorBidi"/>
          <w:lang w:val="nl-NL"/>
        </w:rPr>
        <w:t>hoe</w:t>
      </w:r>
      <w:r>
        <w:rPr>
          <w:rFonts w:asciiTheme="majorBidi" w:hAnsiTheme="majorBidi" w:cstheme="majorBidi"/>
          <w:lang w:val="nl-NL"/>
        </w:rPr>
        <w:t xml:space="preserve"> </w:t>
      </w:r>
      <w:r w:rsidRPr="00594620">
        <w:rPr>
          <w:rFonts w:asciiTheme="majorBidi" w:hAnsiTheme="majorBidi" w:cstheme="majorBidi"/>
          <w:lang w:val="nl-NL"/>
        </w:rPr>
        <w:t>klaar zy ook was niet zeker konnen zijn</w:t>
      </w:r>
      <w:r w:rsidR="00FF37F8">
        <w:rPr>
          <w:rFonts w:asciiTheme="majorBidi" w:hAnsiTheme="majorBidi" w:cstheme="majorBidi"/>
          <w:lang w:val="nl-NL"/>
        </w:rPr>
        <w:t xml:space="preserve">, </w:t>
      </w:r>
      <w:r w:rsidRPr="00594620">
        <w:rPr>
          <w:rFonts w:asciiTheme="majorBidi" w:hAnsiTheme="majorBidi" w:cstheme="majorBidi"/>
          <w:lang w:val="nl-NL"/>
        </w:rPr>
        <w:t>zo lang als hy van</w:t>
      </w:r>
      <w:r>
        <w:rPr>
          <w:rFonts w:asciiTheme="majorBidi" w:hAnsiTheme="majorBidi" w:cstheme="majorBidi"/>
          <w:lang w:val="nl-NL"/>
        </w:rPr>
        <w:t xml:space="preserve"> </w:t>
      </w:r>
      <w:r w:rsidRPr="00594620">
        <w:rPr>
          <w:rFonts w:asciiTheme="majorBidi" w:hAnsiTheme="majorBidi" w:cstheme="majorBidi"/>
          <w:lang w:val="nl-NL"/>
        </w:rPr>
        <w:t>de waarheit van de zaak zou konnen twijfelen</w:t>
      </w:r>
      <w:r w:rsidR="00FF37F8">
        <w:rPr>
          <w:rFonts w:asciiTheme="majorBidi" w:hAnsiTheme="majorBidi" w:cstheme="majorBidi"/>
          <w:lang w:val="nl-NL"/>
        </w:rPr>
        <w:t xml:space="preserve">, </w:t>
      </w:r>
      <w:r w:rsidRPr="00594620">
        <w:rPr>
          <w:rFonts w:asciiTheme="majorBidi" w:hAnsiTheme="majorBidi" w:cstheme="majorBidi"/>
          <w:lang w:val="nl-NL"/>
        </w:rPr>
        <w:t>of zo lang</w:t>
      </w:r>
      <w:r>
        <w:rPr>
          <w:rFonts w:asciiTheme="majorBidi" w:hAnsiTheme="majorBidi" w:cstheme="majorBidi"/>
          <w:lang w:val="nl-NL"/>
        </w:rPr>
        <w:t xml:space="preserve"> </w:t>
      </w:r>
      <w:r w:rsidRPr="00594620">
        <w:rPr>
          <w:rFonts w:asciiTheme="majorBidi" w:hAnsiTheme="majorBidi" w:cstheme="majorBidi"/>
          <w:lang w:val="nl-NL"/>
        </w:rPr>
        <w:t>daar af geen blijk aan hem was. Want zo lang de waarheit</w:t>
      </w:r>
      <w:r>
        <w:rPr>
          <w:rFonts w:asciiTheme="majorBidi" w:hAnsiTheme="majorBidi" w:cstheme="majorBidi"/>
          <w:lang w:val="nl-NL"/>
        </w:rPr>
        <w:t xml:space="preserve"> </w:t>
      </w:r>
      <w:r w:rsidRPr="00594620">
        <w:rPr>
          <w:rFonts w:asciiTheme="majorBidi" w:hAnsiTheme="majorBidi" w:cstheme="majorBidi"/>
          <w:lang w:val="nl-NL"/>
        </w:rPr>
        <w:t>van een zaak niet blijkt</w:t>
      </w:r>
      <w:r w:rsidR="00FF37F8">
        <w:rPr>
          <w:rFonts w:asciiTheme="majorBidi" w:hAnsiTheme="majorBidi" w:cstheme="majorBidi"/>
          <w:lang w:val="nl-NL"/>
        </w:rPr>
        <w:t xml:space="preserve">, </w:t>
      </w:r>
      <w:r w:rsidRPr="00594620">
        <w:rPr>
          <w:rFonts w:asciiTheme="majorBidi" w:hAnsiTheme="majorBidi" w:cstheme="majorBidi"/>
          <w:lang w:val="nl-NL"/>
        </w:rPr>
        <w:t>zo lang weten wy niet</w:t>
      </w:r>
      <w:r w:rsidR="00FF37F8">
        <w:rPr>
          <w:rFonts w:asciiTheme="majorBidi" w:hAnsiTheme="majorBidi" w:cstheme="majorBidi"/>
          <w:lang w:val="nl-NL"/>
        </w:rPr>
        <w:t xml:space="preserve">, </w:t>
      </w:r>
      <w:r w:rsidRPr="00594620">
        <w:rPr>
          <w:rFonts w:asciiTheme="majorBidi" w:hAnsiTheme="majorBidi" w:cstheme="majorBidi"/>
          <w:lang w:val="nl-NL"/>
        </w:rPr>
        <w:t>of</w:t>
      </w:r>
      <w:r w:rsidR="00B31CC0">
        <w:rPr>
          <w:rFonts w:asciiTheme="majorBidi" w:hAnsiTheme="majorBidi" w:cstheme="majorBidi"/>
          <w:lang w:val="nl-NL"/>
        </w:rPr>
        <w:t xml:space="preserve"> </w:t>
      </w:r>
      <w:r w:rsidRPr="00594620">
        <w:rPr>
          <w:rFonts w:asciiTheme="majorBidi" w:hAnsiTheme="majorBidi" w:cstheme="majorBidi"/>
          <w:lang w:val="nl-NL"/>
        </w:rPr>
        <w:t>de zaak</w:t>
      </w:r>
      <w:r>
        <w:rPr>
          <w:rFonts w:asciiTheme="majorBidi" w:hAnsiTheme="majorBidi" w:cstheme="majorBidi"/>
          <w:lang w:val="nl-NL"/>
        </w:rPr>
        <w:t xml:space="preserve"> </w:t>
      </w:r>
      <w:r w:rsidRPr="00594620">
        <w:rPr>
          <w:rFonts w:asciiTheme="majorBidi" w:hAnsiTheme="majorBidi" w:cstheme="majorBidi"/>
          <w:lang w:val="nl-NL"/>
        </w:rPr>
        <w:t>met de reden overeenkomt</w:t>
      </w:r>
      <w:r w:rsidR="00FF37F8">
        <w:rPr>
          <w:rFonts w:asciiTheme="majorBidi" w:hAnsiTheme="majorBidi" w:cstheme="majorBidi"/>
          <w:lang w:val="nl-NL"/>
        </w:rPr>
        <w:t xml:space="preserve">, </w:t>
      </w:r>
      <w:r w:rsidRPr="00594620">
        <w:rPr>
          <w:rFonts w:asciiTheme="majorBidi" w:hAnsiTheme="majorBidi" w:cstheme="majorBidi"/>
          <w:lang w:val="nl-NL"/>
        </w:rPr>
        <w:t>of daar te</w:t>
      </w:r>
      <w:r w:rsidR="00B31CC0">
        <w:rPr>
          <w:rFonts w:asciiTheme="majorBidi" w:hAnsiTheme="majorBidi" w:cstheme="majorBidi"/>
          <w:lang w:val="nl-NL"/>
        </w:rPr>
        <w:t>g</w:t>
      </w:r>
      <w:r w:rsidRPr="00594620">
        <w:rPr>
          <w:rFonts w:asciiTheme="majorBidi" w:hAnsiTheme="majorBidi" w:cstheme="majorBidi"/>
          <w:lang w:val="nl-NL"/>
        </w:rPr>
        <w:t xml:space="preserve">en </w:t>
      </w:r>
      <w:r w:rsidR="00B31CC0">
        <w:rPr>
          <w:rFonts w:asciiTheme="majorBidi" w:hAnsiTheme="majorBidi" w:cstheme="majorBidi"/>
          <w:lang w:val="nl-NL"/>
        </w:rPr>
        <w:t>s</w:t>
      </w:r>
      <w:r w:rsidRPr="00594620">
        <w:rPr>
          <w:rFonts w:asciiTheme="majorBidi" w:hAnsiTheme="majorBidi" w:cstheme="majorBidi"/>
          <w:lang w:val="nl-NL"/>
        </w:rPr>
        <w:t>trijd ; en by gevolg</w:t>
      </w:r>
      <w:r>
        <w:rPr>
          <w:rFonts w:asciiTheme="majorBidi" w:hAnsiTheme="majorBidi" w:cstheme="majorBidi"/>
          <w:lang w:val="nl-NL"/>
        </w:rPr>
        <w:t xml:space="preserve"> </w:t>
      </w:r>
      <w:r w:rsidRPr="00594620">
        <w:rPr>
          <w:rFonts w:asciiTheme="majorBidi" w:hAnsiTheme="majorBidi" w:cstheme="majorBidi"/>
          <w:lang w:val="nl-NL"/>
        </w:rPr>
        <w:t>weten wy ook zo lang niet</w:t>
      </w:r>
      <w:r w:rsidR="00FF37F8">
        <w:rPr>
          <w:rFonts w:asciiTheme="majorBidi" w:hAnsiTheme="majorBidi" w:cstheme="majorBidi"/>
          <w:lang w:val="nl-NL"/>
        </w:rPr>
        <w:t xml:space="preserve">, </w:t>
      </w:r>
      <w:r w:rsidRPr="00594620">
        <w:rPr>
          <w:rFonts w:asciiTheme="majorBidi" w:hAnsiTheme="majorBidi" w:cstheme="majorBidi"/>
          <w:lang w:val="nl-NL"/>
        </w:rPr>
        <w:t>of de letterlijke zin</w:t>
      </w:r>
      <w:r w:rsidR="00FF37F8">
        <w:rPr>
          <w:rFonts w:asciiTheme="majorBidi" w:hAnsiTheme="majorBidi" w:cstheme="majorBidi"/>
          <w:lang w:val="nl-NL"/>
        </w:rPr>
        <w:t xml:space="preserve">, </w:t>
      </w:r>
      <w:r w:rsidRPr="00594620">
        <w:rPr>
          <w:rFonts w:asciiTheme="majorBidi" w:hAnsiTheme="majorBidi" w:cstheme="majorBidi"/>
          <w:lang w:val="nl-NL"/>
        </w:rPr>
        <w:t>de ware</w:t>
      </w:r>
      <w:r>
        <w:rPr>
          <w:rFonts w:asciiTheme="majorBidi" w:hAnsiTheme="majorBidi" w:cstheme="majorBidi"/>
          <w:lang w:val="nl-NL"/>
        </w:rPr>
        <w:t xml:space="preserve"> </w:t>
      </w:r>
      <w:r w:rsidR="00B31CC0">
        <w:rPr>
          <w:rFonts w:asciiTheme="majorBidi" w:hAnsiTheme="majorBidi" w:cstheme="majorBidi"/>
          <w:lang w:val="nl-NL"/>
        </w:rPr>
        <w:t xml:space="preserve">of de valsche is. Zeker indien dit </w:t>
      </w:r>
      <w:r w:rsidRPr="00594620">
        <w:rPr>
          <w:rFonts w:asciiTheme="majorBidi" w:hAnsiTheme="majorBidi" w:cstheme="majorBidi"/>
          <w:lang w:val="nl-NL"/>
        </w:rPr>
        <w:t>gevoelen waar was</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zou ik volkomelijk toestaan</w:t>
      </w:r>
      <w:r w:rsidR="00FF37F8">
        <w:rPr>
          <w:rFonts w:asciiTheme="majorBidi" w:hAnsiTheme="majorBidi" w:cstheme="majorBidi"/>
          <w:lang w:val="nl-NL"/>
        </w:rPr>
        <w:t xml:space="preserve">, </w:t>
      </w:r>
      <w:r w:rsidRPr="00594620">
        <w:rPr>
          <w:rFonts w:asciiTheme="majorBidi" w:hAnsiTheme="majorBidi" w:cstheme="majorBidi"/>
          <w:lang w:val="nl-NL"/>
        </w:rPr>
        <w:t>dat wy een ander</w:t>
      </w:r>
      <w:r w:rsidR="00FF37F8">
        <w:rPr>
          <w:rFonts w:asciiTheme="majorBidi" w:hAnsiTheme="majorBidi" w:cstheme="majorBidi"/>
          <w:lang w:val="nl-NL"/>
        </w:rPr>
        <w:t xml:space="preserve">, </w:t>
      </w:r>
      <w:r w:rsidRPr="00594620">
        <w:rPr>
          <w:rFonts w:asciiTheme="majorBidi" w:hAnsiTheme="majorBidi" w:cstheme="majorBidi"/>
          <w:lang w:val="nl-NL"/>
        </w:rPr>
        <w:t>dan ‘t</w:t>
      </w:r>
      <w:r w:rsidR="006F3162">
        <w:rPr>
          <w:rFonts w:asciiTheme="majorBidi" w:hAnsiTheme="majorBidi" w:cstheme="majorBidi"/>
          <w:lang w:val="nl-NL"/>
        </w:rPr>
        <w:t xml:space="preserve"> </w:t>
      </w:r>
      <w:r w:rsidRPr="00594620">
        <w:rPr>
          <w:rFonts w:asciiTheme="majorBidi" w:hAnsiTheme="majorBidi" w:cstheme="majorBidi"/>
          <w:lang w:val="nl-NL"/>
        </w:rPr>
        <w:t>natuurlijk licht behoeven</w:t>
      </w:r>
      <w:r w:rsidR="00FF37F8">
        <w:rPr>
          <w:rFonts w:asciiTheme="majorBidi" w:hAnsiTheme="majorBidi" w:cstheme="majorBidi"/>
          <w:lang w:val="nl-NL"/>
        </w:rPr>
        <w:t xml:space="preserve">, </w:t>
      </w:r>
      <w:r w:rsidRPr="00594620">
        <w:rPr>
          <w:rFonts w:asciiTheme="majorBidi" w:hAnsiTheme="majorBidi" w:cstheme="majorBidi"/>
          <w:lang w:val="nl-NL"/>
        </w:rPr>
        <w:t>om de Schrift uit te leggen en te</w:t>
      </w:r>
      <w:r w:rsidR="006F3162">
        <w:rPr>
          <w:rFonts w:asciiTheme="majorBidi" w:hAnsiTheme="majorBidi" w:cstheme="majorBidi"/>
          <w:lang w:val="nl-NL"/>
        </w:rPr>
        <w:t xml:space="preserve"> </w:t>
      </w:r>
      <w:r w:rsidRPr="00594620">
        <w:rPr>
          <w:rFonts w:asciiTheme="majorBidi" w:hAnsiTheme="majorBidi" w:cstheme="majorBidi"/>
          <w:lang w:val="nl-NL"/>
        </w:rPr>
        <w:t>verklaren. Want byna alle de dingen</w:t>
      </w:r>
      <w:r w:rsidR="00FF37F8">
        <w:rPr>
          <w:rFonts w:asciiTheme="majorBidi" w:hAnsiTheme="majorBidi" w:cstheme="majorBidi"/>
          <w:lang w:val="nl-NL"/>
        </w:rPr>
        <w:t xml:space="preserve">, </w:t>
      </w:r>
      <w:r w:rsidRPr="00594620">
        <w:rPr>
          <w:rFonts w:asciiTheme="majorBidi" w:hAnsiTheme="majorBidi" w:cstheme="majorBidi"/>
          <w:lang w:val="nl-NL"/>
        </w:rPr>
        <w:t>die wy in de Schrift bevinden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konnen niet van beginzelen</w:t>
      </w:r>
      <w:r w:rsidR="00FF37F8">
        <w:rPr>
          <w:rFonts w:asciiTheme="majorBidi" w:hAnsiTheme="majorBidi" w:cstheme="majorBidi"/>
          <w:lang w:val="nl-NL"/>
        </w:rPr>
        <w:t xml:space="preserve">, </w:t>
      </w:r>
      <w:r w:rsidRPr="00594620">
        <w:rPr>
          <w:rFonts w:asciiTheme="majorBidi" w:hAnsiTheme="majorBidi" w:cstheme="majorBidi"/>
          <w:lang w:val="nl-NL"/>
        </w:rPr>
        <w:t>door ‘t natuurlijk licht</w:t>
      </w:r>
      <w:r w:rsidR="006F3162">
        <w:rPr>
          <w:rFonts w:asciiTheme="majorBidi" w:hAnsiTheme="majorBidi" w:cstheme="majorBidi"/>
          <w:lang w:val="nl-NL"/>
        </w:rPr>
        <w:t xml:space="preserve"> </w:t>
      </w:r>
      <w:r w:rsidRPr="00594620">
        <w:rPr>
          <w:rFonts w:asciiTheme="majorBidi" w:hAnsiTheme="majorBidi" w:cstheme="majorBidi"/>
          <w:lang w:val="nl-NL"/>
        </w:rPr>
        <w:t>bekent</w:t>
      </w:r>
      <w:r w:rsidR="00FF37F8">
        <w:rPr>
          <w:rFonts w:asciiTheme="majorBidi" w:hAnsiTheme="majorBidi" w:cstheme="majorBidi"/>
          <w:lang w:val="nl-NL"/>
        </w:rPr>
        <w:t xml:space="preserve">, </w:t>
      </w:r>
      <w:r w:rsidRPr="00594620">
        <w:rPr>
          <w:rFonts w:asciiTheme="majorBidi" w:hAnsiTheme="majorBidi" w:cstheme="majorBidi"/>
          <w:lang w:val="nl-NL"/>
        </w:rPr>
        <w:t>afgeleid worden</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wy </w:t>
      </w:r>
      <w:r w:rsidR="00106B08">
        <w:rPr>
          <w:rFonts w:asciiTheme="majorBidi" w:hAnsiTheme="majorBidi" w:cstheme="majorBidi"/>
          <w:lang w:val="nl-NL"/>
        </w:rPr>
        <w:t xml:space="preserve">alreê </w:t>
      </w:r>
      <w:r w:rsidRPr="00594620">
        <w:rPr>
          <w:rFonts w:asciiTheme="majorBidi" w:hAnsiTheme="majorBidi" w:cstheme="majorBidi"/>
          <w:lang w:val="nl-NL"/>
        </w:rPr>
        <w:t>getoont hebben</w:t>
      </w:r>
      <w:r w:rsidR="00FF37F8">
        <w:rPr>
          <w:rFonts w:asciiTheme="majorBidi" w:hAnsiTheme="majorBidi" w:cstheme="majorBidi"/>
          <w:lang w:val="nl-NL"/>
        </w:rPr>
        <w:t xml:space="preserve">, </w:t>
      </w:r>
      <w:r w:rsidRPr="00594620">
        <w:rPr>
          <w:rFonts w:asciiTheme="majorBidi" w:hAnsiTheme="majorBidi" w:cstheme="majorBidi"/>
          <w:lang w:val="nl-NL"/>
        </w:rPr>
        <w:t>en</w:t>
      </w:r>
      <w:r w:rsidR="006F3162">
        <w:rPr>
          <w:rFonts w:asciiTheme="majorBidi" w:hAnsiTheme="majorBidi" w:cstheme="majorBidi"/>
          <w:lang w:val="nl-NL"/>
        </w:rPr>
        <w:t xml:space="preserve"> </w:t>
      </w:r>
      <w:r w:rsidRPr="00594620">
        <w:rPr>
          <w:rFonts w:asciiTheme="majorBidi" w:hAnsiTheme="majorBidi" w:cstheme="majorBidi"/>
          <w:lang w:val="nl-NL"/>
        </w:rPr>
        <w:t>dieshalven kan uit ‘t vermogen</w:t>
      </w:r>
      <w:r w:rsidR="00FF37F8">
        <w:rPr>
          <w:rFonts w:asciiTheme="majorBidi" w:hAnsiTheme="majorBidi" w:cstheme="majorBidi"/>
          <w:lang w:val="nl-NL"/>
        </w:rPr>
        <w:t xml:space="preserve">, </w:t>
      </w:r>
      <w:r w:rsidR="00B31CC0">
        <w:rPr>
          <w:rFonts w:asciiTheme="majorBidi" w:hAnsiTheme="majorBidi" w:cstheme="majorBidi"/>
          <w:lang w:val="nl-NL"/>
        </w:rPr>
        <w:t>van ‘t natuurlijk lic</w:t>
      </w:r>
      <w:r w:rsidRPr="00594620">
        <w:rPr>
          <w:rFonts w:asciiTheme="majorBidi" w:hAnsiTheme="majorBidi" w:cstheme="majorBidi"/>
          <w:lang w:val="nl-NL"/>
        </w:rPr>
        <w:t>ht</w:t>
      </w:r>
      <w:r w:rsidR="00FF37F8">
        <w:rPr>
          <w:rFonts w:asciiTheme="majorBidi" w:hAnsiTheme="majorBidi" w:cstheme="majorBidi"/>
          <w:lang w:val="nl-NL"/>
        </w:rPr>
        <w:t xml:space="preserve">, </w:t>
      </w:r>
      <w:r w:rsidRPr="00594620">
        <w:rPr>
          <w:rFonts w:asciiTheme="majorBidi" w:hAnsiTheme="majorBidi" w:cstheme="majorBidi"/>
          <w:lang w:val="nl-NL"/>
        </w:rPr>
        <w:t>niets van hun</w:t>
      </w:r>
      <w:r>
        <w:rPr>
          <w:rFonts w:asciiTheme="majorBidi" w:hAnsiTheme="majorBidi" w:cstheme="majorBidi"/>
          <w:lang w:val="nl-NL"/>
        </w:rPr>
        <w:t xml:space="preserve"> </w:t>
      </w:r>
      <w:r w:rsidRPr="00594620">
        <w:rPr>
          <w:rFonts w:asciiTheme="majorBidi" w:hAnsiTheme="majorBidi" w:cstheme="majorBidi"/>
          <w:lang w:val="nl-NL"/>
        </w:rPr>
        <w:t>waarheit aan ons blijken</w:t>
      </w:r>
      <w:r w:rsidR="00FF37F8">
        <w:rPr>
          <w:rFonts w:asciiTheme="majorBidi" w:hAnsiTheme="majorBidi" w:cstheme="majorBidi"/>
          <w:lang w:val="nl-NL"/>
        </w:rPr>
        <w:t xml:space="preserve">, </w:t>
      </w:r>
      <w:r w:rsidRPr="00594620">
        <w:rPr>
          <w:rFonts w:asciiTheme="majorBidi" w:hAnsiTheme="majorBidi" w:cstheme="majorBidi"/>
          <w:lang w:val="nl-NL"/>
        </w:rPr>
        <w:t>en by gevolg ook niets van de ware</w:t>
      </w:r>
      <w:r>
        <w:rPr>
          <w:rFonts w:asciiTheme="majorBidi" w:hAnsiTheme="majorBidi" w:cstheme="majorBidi"/>
          <w:lang w:val="nl-NL"/>
        </w:rPr>
        <w:t xml:space="preserve"> </w:t>
      </w:r>
      <w:r w:rsidRPr="00594620">
        <w:rPr>
          <w:rFonts w:asciiTheme="majorBidi" w:hAnsiTheme="majorBidi" w:cstheme="majorBidi"/>
          <w:lang w:val="nl-NL"/>
        </w:rPr>
        <w:t>zin en mening van de Schrift</w:t>
      </w:r>
      <w:r w:rsidR="00FF37F8">
        <w:rPr>
          <w:rFonts w:asciiTheme="majorBidi" w:hAnsiTheme="majorBidi" w:cstheme="majorBidi"/>
          <w:lang w:val="nl-NL"/>
        </w:rPr>
        <w:t xml:space="preserve">, </w:t>
      </w:r>
      <w:r w:rsidRPr="00594620">
        <w:rPr>
          <w:rFonts w:asciiTheme="majorBidi" w:hAnsiTheme="majorBidi" w:cstheme="majorBidi"/>
          <w:lang w:val="nl-NL"/>
        </w:rPr>
        <w:t>maar wy zullen hier toe</w:t>
      </w:r>
      <w:r w:rsidR="006F3162">
        <w:rPr>
          <w:rFonts w:asciiTheme="majorBidi" w:hAnsiTheme="majorBidi" w:cstheme="majorBidi"/>
          <w:lang w:val="nl-NL"/>
        </w:rPr>
        <w:t xml:space="preserve"> </w:t>
      </w:r>
      <w:r w:rsidR="00B31CC0">
        <w:rPr>
          <w:rFonts w:asciiTheme="majorBidi" w:hAnsiTheme="majorBidi" w:cstheme="majorBidi"/>
          <w:lang w:val="nl-NL"/>
        </w:rPr>
        <w:t>noodzakelijk een and</w:t>
      </w:r>
      <w:r w:rsidRPr="00594620">
        <w:rPr>
          <w:rFonts w:asciiTheme="majorBidi" w:hAnsiTheme="majorBidi" w:cstheme="majorBidi"/>
          <w:lang w:val="nl-NL"/>
        </w:rPr>
        <w:t>er licht behoeven. Wyders</w:t>
      </w:r>
      <w:r w:rsidR="00FF37F8">
        <w:rPr>
          <w:rFonts w:asciiTheme="majorBidi" w:hAnsiTheme="majorBidi" w:cstheme="majorBidi"/>
          <w:lang w:val="nl-NL"/>
        </w:rPr>
        <w:t xml:space="preserve">, </w:t>
      </w:r>
      <w:r w:rsidRPr="00594620">
        <w:rPr>
          <w:rFonts w:asciiTheme="majorBidi" w:hAnsiTheme="majorBidi" w:cstheme="majorBidi"/>
          <w:lang w:val="nl-NL"/>
        </w:rPr>
        <w:t>indien dit gevoelen waar was</w:t>
      </w:r>
      <w:r w:rsidR="00FF37F8">
        <w:rPr>
          <w:rFonts w:asciiTheme="majorBidi" w:hAnsiTheme="majorBidi" w:cstheme="majorBidi"/>
          <w:lang w:val="nl-NL"/>
        </w:rPr>
        <w:t xml:space="preserve">, </w:t>
      </w:r>
      <w:r w:rsidRPr="00594620">
        <w:rPr>
          <w:rFonts w:asciiTheme="majorBidi" w:hAnsiTheme="majorBidi" w:cstheme="majorBidi"/>
          <w:lang w:val="nl-NL"/>
        </w:rPr>
        <w:t>zo zou volgen</w:t>
      </w:r>
      <w:r w:rsidR="00FF37F8">
        <w:rPr>
          <w:rFonts w:asciiTheme="majorBidi" w:hAnsiTheme="majorBidi" w:cstheme="majorBidi"/>
          <w:lang w:val="nl-NL"/>
        </w:rPr>
        <w:t xml:space="preserve">, </w:t>
      </w:r>
      <w:r w:rsidRPr="00594620">
        <w:rPr>
          <w:rFonts w:asciiTheme="majorBidi" w:hAnsiTheme="majorBidi" w:cstheme="majorBidi"/>
          <w:lang w:val="nl-NL"/>
        </w:rPr>
        <w:t>dat het gemenevolk</w:t>
      </w:r>
      <w:r w:rsidR="00FF37F8">
        <w:rPr>
          <w:rFonts w:asciiTheme="majorBidi" w:hAnsiTheme="majorBidi" w:cstheme="majorBidi"/>
          <w:lang w:val="nl-NL"/>
        </w:rPr>
        <w:t xml:space="preserve">, </w:t>
      </w:r>
      <w:r w:rsidRPr="00594620">
        <w:rPr>
          <w:rFonts w:asciiTheme="majorBidi" w:hAnsiTheme="majorBidi" w:cstheme="majorBidi"/>
          <w:lang w:val="nl-NL"/>
        </w:rPr>
        <w:t>‘t welk ten</w:t>
      </w:r>
      <w:r>
        <w:rPr>
          <w:rFonts w:asciiTheme="majorBidi" w:hAnsiTheme="majorBidi" w:cstheme="majorBidi"/>
          <w:lang w:val="nl-NL"/>
        </w:rPr>
        <w:t xml:space="preserve"> </w:t>
      </w:r>
      <w:r w:rsidRPr="00594620">
        <w:rPr>
          <w:rFonts w:asciiTheme="majorBidi" w:hAnsiTheme="majorBidi" w:cstheme="majorBidi"/>
          <w:lang w:val="nl-NL"/>
        </w:rPr>
        <w:t>meesten deel geen kennis van betogingen heeft</w:t>
      </w:r>
      <w:r w:rsidR="00FF37F8">
        <w:rPr>
          <w:rFonts w:asciiTheme="majorBidi" w:hAnsiTheme="majorBidi" w:cstheme="majorBidi"/>
          <w:lang w:val="nl-NL"/>
        </w:rPr>
        <w:t xml:space="preserve">, </w:t>
      </w:r>
      <w:r w:rsidRPr="00594620">
        <w:rPr>
          <w:rFonts w:asciiTheme="majorBidi" w:hAnsiTheme="majorBidi" w:cstheme="majorBidi"/>
          <w:lang w:val="nl-NL"/>
        </w:rPr>
        <w:t>of daar</w:t>
      </w:r>
      <w:r>
        <w:rPr>
          <w:rFonts w:asciiTheme="majorBidi" w:hAnsiTheme="majorBidi" w:cstheme="majorBidi"/>
          <w:lang w:val="nl-NL"/>
        </w:rPr>
        <w:t xml:space="preserve"> </w:t>
      </w:r>
      <w:r w:rsidRPr="00594620">
        <w:rPr>
          <w:rFonts w:asciiTheme="majorBidi" w:hAnsiTheme="majorBidi" w:cstheme="majorBidi"/>
          <w:lang w:val="nl-NL"/>
        </w:rPr>
        <w:t>mee met bezig kan zijn</w:t>
      </w:r>
      <w:r w:rsidR="00FF37F8">
        <w:rPr>
          <w:rFonts w:asciiTheme="majorBidi" w:hAnsiTheme="majorBidi" w:cstheme="majorBidi"/>
          <w:lang w:val="nl-NL"/>
        </w:rPr>
        <w:t xml:space="preserve">, </w:t>
      </w:r>
      <w:r w:rsidRPr="00594620">
        <w:rPr>
          <w:rFonts w:asciiTheme="majorBidi" w:hAnsiTheme="majorBidi" w:cstheme="majorBidi"/>
          <w:lang w:val="nl-NL"/>
        </w:rPr>
        <w:t>niets van de Schrift zou mogen</w:t>
      </w:r>
      <w:r w:rsidR="006F3162">
        <w:rPr>
          <w:rFonts w:asciiTheme="majorBidi" w:hAnsiTheme="majorBidi" w:cstheme="majorBidi"/>
          <w:lang w:val="nl-NL"/>
        </w:rPr>
        <w:t xml:space="preserve"> </w:t>
      </w:r>
      <w:r w:rsidRPr="00594620">
        <w:rPr>
          <w:rFonts w:asciiTheme="majorBidi" w:hAnsiTheme="majorBidi" w:cstheme="majorBidi"/>
          <w:lang w:val="nl-NL"/>
        </w:rPr>
        <w:t>aannemen</w:t>
      </w:r>
      <w:r w:rsidR="00FF37F8">
        <w:rPr>
          <w:rFonts w:asciiTheme="majorBidi" w:hAnsiTheme="majorBidi" w:cstheme="majorBidi"/>
          <w:lang w:val="nl-NL"/>
        </w:rPr>
        <w:t xml:space="preserve">, </w:t>
      </w:r>
      <w:r w:rsidR="00B31CC0">
        <w:rPr>
          <w:rFonts w:asciiTheme="majorBidi" w:hAnsiTheme="majorBidi" w:cstheme="majorBidi"/>
          <w:lang w:val="nl-NL"/>
        </w:rPr>
        <w:t>dan alleenlijk naar d’</w:t>
      </w:r>
      <w:r w:rsidRPr="00594620">
        <w:rPr>
          <w:rFonts w:asciiTheme="majorBidi" w:hAnsiTheme="majorBidi" w:cstheme="majorBidi"/>
          <w:lang w:val="nl-NL"/>
        </w:rPr>
        <w:t xml:space="preserve"> achtbaarheit en</w:t>
      </w:r>
      <w:r w:rsidR="006F3162">
        <w:rPr>
          <w:rFonts w:asciiTheme="majorBidi" w:hAnsiTheme="majorBidi" w:cstheme="majorBidi"/>
          <w:lang w:val="nl-NL"/>
        </w:rPr>
        <w:t xml:space="preserve"> </w:t>
      </w:r>
      <w:r w:rsidR="00B31CC0">
        <w:rPr>
          <w:rFonts w:asciiTheme="majorBidi" w:hAnsiTheme="majorBidi" w:cstheme="majorBidi"/>
          <w:lang w:val="nl-NL"/>
        </w:rPr>
        <w:t>getuigenisz</w:t>
      </w:r>
      <w:r w:rsidRPr="00594620">
        <w:rPr>
          <w:rFonts w:asciiTheme="majorBidi" w:hAnsiTheme="majorBidi" w:cstheme="majorBidi"/>
          <w:lang w:val="nl-NL"/>
        </w:rPr>
        <w:t>en der wijsbegerigen</w:t>
      </w:r>
      <w:r w:rsidR="00FF37F8">
        <w:rPr>
          <w:rFonts w:asciiTheme="majorBidi" w:hAnsiTheme="majorBidi" w:cstheme="majorBidi"/>
          <w:lang w:val="nl-NL"/>
        </w:rPr>
        <w:t xml:space="preserve">, </w:t>
      </w:r>
      <w:r w:rsidRPr="00594620">
        <w:rPr>
          <w:rFonts w:asciiTheme="majorBidi" w:hAnsiTheme="majorBidi" w:cstheme="majorBidi"/>
          <w:lang w:val="nl-NL"/>
        </w:rPr>
        <w:t>en by gevolg zou het moeten onderstellen</w:t>
      </w:r>
      <w:r w:rsidR="00FF37F8">
        <w:rPr>
          <w:rFonts w:asciiTheme="majorBidi" w:hAnsiTheme="majorBidi" w:cstheme="majorBidi"/>
          <w:lang w:val="nl-NL"/>
        </w:rPr>
        <w:t xml:space="preserve">, </w:t>
      </w:r>
      <w:r w:rsidRPr="00594620">
        <w:rPr>
          <w:rFonts w:asciiTheme="majorBidi" w:hAnsiTheme="majorBidi" w:cstheme="majorBidi"/>
          <w:lang w:val="nl-NL"/>
        </w:rPr>
        <w:t>dat de wijsbegerigen</w:t>
      </w:r>
      <w:r w:rsidR="00FF37F8">
        <w:rPr>
          <w:rFonts w:asciiTheme="majorBidi" w:hAnsiTheme="majorBidi" w:cstheme="majorBidi"/>
          <w:lang w:val="nl-NL"/>
        </w:rPr>
        <w:t xml:space="preserve">, </w:t>
      </w:r>
      <w:r w:rsidRPr="00594620">
        <w:rPr>
          <w:rFonts w:asciiTheme="majorBidi" w:hAnsiTheme="majorBidi" w:cstheme="majorBidi"/>
          <w:lang w:val="nl-NL"/>
        </w:rPr>
        <w:t>in de verklaringen der Schrift</w:t>
      </w:r>
      <w:r>
        <w:rPr>
          <w:rFonts w:asciiTheme="majorBidi" w:hAnsiTheme="majorBidi" w:cstheme="majorBidi"/>
          <w:lang w:val="nl-NL"/>
        </w:rPr>
        <w:t xml:space="preserve"> </w:t>
      </w:r>
      <w:r w:rsidRPr="00594620">
        <w:rPr>
          <w:rFonts w:asciiTheme="majorBidi" w:hAnsiTheme="majorBidi" w:cstheme="majorBidi"/>
          <w:lang w:val="nl-NL"/>
        </w:rPr>
        <w:t>niet konden dolen</w:t>
      </w:r>
      <w:r w:rsidR="00FF37F8">
        <w:rPr>
          <w:rFonts w:asciiTheme="majorBidi" w:hAnsiTheme="majorBidi" w:cstheme="majorBidi"/>
          <w:lang w:val="nl-NL"/>
        </w:rPr>
        <w:t xml:space="preserve">, </w:t>
      </w:r>
      <w:r w:rsidRPr="00594620">
        <w:rPr>
          <w:rFonts w:asciiTheme="majorBidi" w:hAnsiTheme="majorBidi" w:cstheme="majorBidi"/>
          <w:lang w:val="nl-NL"/>
        </w:rPr>
        <w:t>welke achtbaarheit en gezach van de kerk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een nieuwe aard van Priesters en Opperpriesters zou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eerder van ‘t gemeen volk belacht</w:t>
      </w:r>
      <w:r w:rsidR="00FF37F8">
        <w:rPr>
          <w:rFonts w:asciiTheme="majorBidi" w:hAnsiTheme="majorBidi" w:cstheme="majorBidi"/>
          <w:lang w:val="nl-NL"/>
        </w:rPr>
        <w:t xml:space="preserve">, </w:t>
      </w:r>
      <w:r w:rsidRPr="00594620">
        <w:rPr>
          <w:rFonts w:asciiTheme="majorBidi" w:hAnsiTheme="majorBidi" w:cstheme="majorBidi"/>
          <w:lang w:val="nl-NL"/>
        </w:rPr>
        <w:t>dan geëert</w:t>
      </w:r>
      <w:r w:rsidR="00B31CC0">
        <w:rPr>
          <w:rFonts w:asciiTheme="majorBidi" w:hAnsiTheme="majorBidi" w:cstheme="majorBidi"/>
          <w:lang w:val="nl-NL"/>
        </w:rPr>
        <w:t xml:space="preserve"> </w:t>
      </w:r>
      <w:r w:rsidRPr="00594620">
        <w:rPr>
          <w:rFonts w:asciiTheme="majorBidi" w:hAnsiTheme="majorBidi" w:cstheme="majorBidi"/>
          <w:lang w:val="nl-NL"/>
        </w:rPr>
        <w:t>zou worden. En hoewel onze middel of beleed</w:t>
      </w:r>
      <w:r w:rsidR="00FF37F8">
        <w:rPr>
          <w:rFonts w:asciiTheme="majorBidi" w:hAnsiTheme="majorBidi" w:cstheme="majorBidi"/>
          <w:lang w:val="nl-NL"/>
        </w:rPr>
        <w:t xml:space="preserve">, </w:t>
      </w:r>
      <w:r w:rsidRPr="00594620">
        <w:rPr>
          <w:rFonts w:asciiTheme="majorBidi" w:hAnsiTheme="majorBidi" w:cstheme="majorBidi"/>
          <w:lang w:val="nl-NL"/>
        </w:rPr>
        <w:t>de kennis van de Hebreeusche taal verëischt</w:t>
      </w:r>
      <w:r w:rsidR="00FF37F8">
        <w:rPr>
          <w:rFonts w:asciiTheme="majorBidi" w:hAnsiTheme="majorBidi" w:cstheme="majorBidi"/>
          <w:lang w:val="nl-NL"/>
        </w:rPr>
        <w:t xml:space="preserve">, </w:t>
      </w:r>
      <w:r w:rsidRPr="00594620">
        <w:rPr>
          <w:rFonts w:asciiTheme="majorBidi" w:hAnsiTheme="majorBidi" w:cstheme="majorBidi"/>
          <w:lang w:val="nl-NL"/>
        </w:rPr>
        <w:t>met dewelke het</w:t>
      </w:r>
      <w:r>
        <w:rPr>
          <w:rFonts w:asciiTheme="majorBidi" w:hAnsiTheme="majorBidi" w:cstheme="majorBidi"/>
          <w:lang w:val="nl-NL"/>
        </w:rPr>
        <w:t xml:space="preserve"> </w:t>
      </w:r>
      <w:r w:rsidRPr="00594620">
        <w:rPr>
          <w:rFonts w:asciiTheme="majorBidi" w:hAnsiTheme="majorBidi" w:cstheme="majorBidi"/>
          <w:lang w:val="nl-NL"/>
        </w:rPr>
        <w:t>gemeen volk ook niet bezig kan zijn</w:t>
      </w:r>
      <w:r w:rsidR="00FF37F8">
        <w:rPr>
          <w:rFonts w:asciiTheme="majorBidi" w:hAnsiTheme="majorBidi" w:cstheme="majorBidi"/>
          <w:lang w:val="nl-NL"/>
        </w:rPr>
        <w:t xml:space="preserve">, </w:t>
      </w:r>
      <w:r w:rsidRPr="00594620">
        <w:rPr>
          <w:rFonts w:asciiTheme="majorBidi" w:hAnsiTheme="majorBidi" w:cstheme="majorBidi"/>
          <w:lang w:val="nl-NL"/>
        </w:rPr>
        <w:t>zo kan men ons echter</w:t>
      </w:r>
      <w:r>
        <w:rPr>
          <w:rFonts w:asciiTheme="majorBidi" w:hAnsiTheme="majorBidi" w:cstheme="majorBidi"/>
          <w:lang w:val="nl-NL"/>
        </w:rPr>
        <w:t xml:space="preserve"> </w:t>
      </w:r>
      <w:r w:rsidRPr="00594620">
        <w:rPr>
          <w:rFonts w:asciiTheme="majorBidi" w:hAnsiTheme="majorBidi" w:cstheme="majorBidi"/>
          <w:lang w:val="nl-NL"/>
        </w:rPr>
        <w:t>niets diergelijks voorwerpen; want de gemene lieden der</w:t>
      </w:r>
      <w:r w:rsidR="006F3162">
        <w:rPr>
          <w:rFonts w:asciiTheme="majorBidi" w:hAnsiTheme="majorBidi" w:cstheme="majorBidi"/>
          <w:lang w:val="nl-NL"/>
        </w:rPr>
        <w:t xml:space="preserve"> </w:t>
      </w:r>
      <w:r w:rsidRPr="00594620">
        <w:rPr>
          <w:rFonts w:asciiTheme="majorBidi" w:hAnsiTheme="majorBidi" w:cstheme="majorBidi"/>
          <w:lang w:val="nl-NL"/>
        </w:rPr>
        <w:t>Joden en Heidenen</w:t>
      </w:r>
      <w:r w:rsidR="00FF37F8">
        <w:rPr>
          <w:rFonts w:asciiTheme="majorBidi" w:hAnsiTheme="majorBidi" w:cstheme="majorBidi"/>
          <w:lang w:val="nl-NL"/>
        </w:rPr>
        <w:t xml:space="preserve">, </w:t>
      </w:r>
      <w:r w:rsidRPr="00594620">
        <w:rPr>
          <w:rFonts w:asciiTheme="majorBidi" w:hAnsiTheme="majorBidi" w:cstheme="majorBidi"/>
          <w:lang w:val="nl-NL"/>
        </w:rPr>
        <w:t>aan dewelke de Propheten en Apostelen</w:t>
      </w:r>
      <w:r>
        <w:rPr>
          <w:rFonts w:asciiTheme="majorBidi" w:hAnsiTheme="majorBidi" w:cstheme="majorBidi"/>
          <w:lang w:val="nl-NL"/>
        </w:rPr>
        <w:t xml:space="preserve"> </w:t>
      </w:r>
      <w:r w:rsidRPr="00594620">
        <w:rPr>
          <w:rFonts w:asciiTheme="majorBidi" w:hAnsiTheme="majorBidi" w:cstheme="majorBidi"/>
          <w:lang w:val="nl-NL"/>
        </w:rPr>
        <w:t>eertijds gepredikt en geschreven hebben</w:t>
      </w:r>
      <w:r w:rsidR="00FF37F8">
        <w:rPr>
          <w:rFonts w:asciiTheme="majorBidi" w:hAnsiTheme="majorBidi" w:cstheme="majorBidi"/>
          <w:lang w:val="nl-NL"/>
        </w:rPr>
        <w:t xml:space="preserve">, </w:t>
      </w:r>
      <w:r w:rsidRPr="00594620">
        <w:rPr>
          <w:rFonts w:asciiTheme="majorBidi" w:hAnsiTheme="majorBidi" w:cstheme="majorBidi"/>
          <w:lang w:val="nl-NL"/>
        </w:rPr>
        <w:t>verstonden de taal der</w:t>
      </w:r>
      <w:r>
        <w:rPr>
          <w:rFonts w:asciiTheme="majorBidi" w:hAnsiTheme="majorBidi" w:cstheme="majorBidi"/>
          <w:lang w:val="nl-NL"/>
        </w:rPr>
        <w:t xml:space="preserve"> </w:t>
      </w:r>
      <w:r w:rsidRPr="00594620">
        <w:rPr>
          <w:rFonts w:asciiTheme="majorBidi" w:hAnsiTheme="majorBidi" w:cstheme="majorBidi"/>
          <w:lang w:val="nl-NL"/>
        </w:rPr>
        <w:t>Propheten en Apostelen</w:t>
      </w:r>
      <w:r w:rsidR="00FF37F8">
        <w:rPr>
          <w:rFonts w:asciiTheme="majorBidi" w:hAnsiTheme="majorBidi" w:cstheme="majorBidi"/>
          <w:lang w:val="nl-NL"/>
        </w:rPr>
        <w:t xml:space="preserve">, </w:t>
      </w:r>
      <w:r w:rsidRPr="00594620">
        <w:rPr>
          <w:rFonts w:asciiTheme="majorBidi" w:hAnsiTheme="majorBidi" w:cstheme="majorBidi"/>
          <w:lang w:val="nl-NL"/>
        </w:rPr>
        <w:t>daar uit zy ook de mening der Propheten</w:t>
      </w:r>
      <w:r w:rsidR="006F3162">
        <w:rPr>
          <w:rFonts w:asciiTheme="majorBidi" w:hAnsiTheme="majorBidi" w:cstheme="majorBidi"/>
          <w:lang w:val="nl-NL"/>
        </w:rPr>
        <w:t xml:space="preserve"> </w:t>
      </w:r>
      <w:r w:rsidRPr="00594620">
        <w:rPr>
          <w:rFonts w:asciiTheme="majorBidi" w:hAnsiTheme="majorBidi" w:cstheme="majorBidi"/>
          <w:lang w:val="nl-NL"/>
        </w:rPr>
        <w:t>verstonden</w:t>
      </w:r>
      <w:r w:rsidR="00FF37F8">
        <w:rPr>
          <w:rFonts w:asciiTheme="majorBidi" w:hAnsiTheme="majorBidi" w:cstheme="majorBidi"/>
          <w:lang w:val="nl-NL"/>
        </w:rPr>
        <w:t xml:space="preserve">, </w:t>
      </w:r>
      <w:r w:rsidRPr="00594620">
        <w:rPr>
          <w:rFonts w:asciiTheme="majorBidi" w:hAnsiTheme="majorBidi" w:cstheme="majorBidi"/>
          <w:lang w:val="nl-NL"/>
        </w:rPr>
        <w:t>maar niet de redenen der dingen die zy predikten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zy volgens Maimonides gevoelen ook moesten weten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w:t>
      </w:r>
      <w:r w:rsidR="00B31CC0">
        <w:rPr>
          <w:rFonts w:asciiTheme="majorBidi" w:hAnsiTheme="majorBidi" w:cstheme="majorBidi"/>
          <w:lang w:val="nl-NL"/>
        </w:rPr>
        <w:t xml:space="preserve"> </w:t>
      </w:r>
      <w:r w:rsidRPr="00594620">
        <w:rPr>
          <w:rFonts w:asciiTheme="majorBidi" w:hAnsiTheme="majorBidi" w:cstheme="majorBidi"/>
          <w:lang w:val="nl-NL"/>
        </w:rPr>
        <w:t>dat zy de mening van de Propheten zouden konnen bevatten.</w:t>
      </w:r>
      <w:r w:rsidR="006F3162">
        <w:rPr>
          <w:rFonts w:asciiTheme="majorBidi" w:hAnsiTheme="majorBidi" w:cstheme="majorBidi"/>
          <w:lang w:val="nl-NL"/>
        </w:rPr>
        <w:t xml:space="preserve"> </w:t>
      </w:r>
      <w:r w:rsidRPr="00594620">
        <w:rPr>
          <w:rFonts w:asciiTheme="majorBidi" w:hAnsiTheme="majorBidi" w:cstheme="majorBidi"/>
          <w:lang w:val="nl-NL"/>
        </w:rPr>
        <w:t>Ten opzicht van onze middel of van ons beleed dan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volgt niet noodzaaklijk</w:t>
      </w:r>
      <w:r w:rsidR="00FF37F8">
        <w:rPr>
          <w:rFonts w:asciiTheme="majorBidi" w:hAnsiTheme="majorBidi" w:cstheme="majorBidi"/>
          <w:lang w:val="nl-NL"/>
        </w:rPr>
        <w:t xml:space="preserve">, </w:t>
      </w:r>
      <w:r w:rsidRPr="00594620">
        <w:rPr>
          <w:rFonts w:asciiTheme="majorBidi" w:hAnsiTheme="majorBidi" w:cstheme="majorBidi"/>
          <w:lang w:val="nl-NL"/>
        </w:rPr>
        <w:t>dat het gemeen volk</w:t>
      </w:r>
      <w:r w:rsidR="00FF37F8">
        <w:rPr>
          <w:rFonts w:asciiTheme="majorBidi" w:hAnsiTheme="majorBidi" w:cstheme="majorBidi"/>
          <w:lang w:val="nl-NL"/>
        </w:rPr>
        <w:t xml:space="preserve">, </w:t>
      </w:r>
      <w:r w:rsidRPr="00594620">
        <w:rPr>
          <w:rFonts w:asciiTheme="majorBidi" w:hAnsiTheme="majorBidi" w:cstheme="majorBidi"/>
          <w:lang w:val="nl-NL"/>
        </w:rPr>
        <w:t>op de</w:t>
      </w:r>
      <w:r w:rsidR="006F3162">
        <w:rPr>
          <w:rFonts w:asciiTheme="majorBidi" w:hAnsiTheme="majorBidi" w:cstheme="majorBidi"/>
          <w:lang w:val="nl-NL"/>
        </w:rPr>
        <w:t xml:space="preserve"> </w:t>
      </w:r>
      <w:r w:rsidRPr="00594620">
        <w:rPr>
          <w:rFonts w:asciiTheme="majorBidi" w:hAnsiTheme="majorBidi" w:cstheme="majorBidi"/>
          <w:lang w:val="nl-NL"/>
        </w:rPr>
        <w:t>getuigenis der verklaarders en uitleggers geru</w:t>
      </w:r>
      <w:r w:rsidR="00B31CC0">
        <w:rPr>
          <w:rFonts w:asciiTheme="majorBidi" w:hAnsiTheme="majorBidi" w:cstheme="majorBidi"/>
          <w:lang w:val="nl-NL"/>
        </w:rPr>
        <w:t>s</w:t>
      </w:r>
      <w:r w:rsidRPr="00594620">
        <w:rPr>
          <w:rFonts w:asciiTheme="majorBidi" w:hAnsiTheme="majorBidi" w:cstheme="majorBidi"/>
          <w:lang w:val="nl-NL"/>
        </w:rPr>
        <w:t>t is ; want ik</w:t>
      </w:r>
      <w:r w:rsidR="006F3162">
        <w:rPr>
          <w:rFonts w:asciiTheme="majorBidi" w:hAnsiTheme="majorBidi" w:cstheme="majorBidi"/>
          <w:lang w:val="nl-NL"/>
        </w:rPr>
        <w:t xml:space="preserve"> </w:t>
      </w:r>
      <w:r w:rsidRPr="00594620">
        <w:rPr>
          <w:rFonts w:asciiTheme="majorBidi" w:hAnsiTheme="majorBidi" w:cstheme="majorBidi"/>
          <w:lang w:val="nl-NL"/>
        </w:rPr>
        <w:t>toon een gemeen volk</w:t>
      </w:r>
      <w:r w:rsidR="00FF37F8">
        <w:rPr>
          <w:rFonts w:asciiTheme="majorBidi" w:hAnsiTheme="majorBidi" w:cstheme="majorBidi"/>
          <w:lang w:val="nl-NL"/>
        </w:rPr>
        <w:t xml:space="preserve">, </w:t>
      </w:r>
      <w:r w:rsidRPr="00594620">
        <w:rPr>
          <w:rFonts w:asciiTheme="majorBidi" w:hAnsiTheme="majorBidi" w:cstheme="majorBidi"/>
          <w:lang w:val="nl-NL"/>
        </w:rPr>
        <w:t>dat kennis van de taal der Propheten</w:t>
      </w:r>
      <w:r w:rsidR="006F3162">
        <w:rPr>
          <w:rFonts w:asciiTheme="majorBidi" w:hAnsiTheme="majorBidi" w:cstheme="majorBidi"/>
          <w:lang w:val="nl-NL"/>
        </w:rPr>
        <w:t xml:space="preserve"> </w:t>
      </w:r>
      <w:r w:rsidRPr="00594620">
        <w:rPr>
          <w:rFonts w:asciiTheme="majorBidi" w:hAnsiTheme="majorBidi" w:cstheme="majorBidi"/>
          <w:lang w:val="nl-NL"/>
        </w:rPr>
        <w:t>en Apostelen heeft ; maar Maimonides toont geen gemeen</w:t>
      </w:r>
      <w:r>
        <w:rPr>
          <w:rFonts w:asciiTheme="majorBidi" w:hAnsiTheme="majorBidi" w:cstheme="majorBidi"/>
          <w:lang w:val="nl-NL"/>
        </w:rPr>
        <w:t xml:space="preserve"> </w:t>
      </w:r>
      <w:r w:rsidRPr="00594620">
        <w:rPr>
          <w:rFonts w:asciiTheme="majorBidi" w:hAnsiTheme="majorBidi" w:cstheme="majorBidi"/>
          <w:lang w:val="nl-NL"/>
        </w:rPr>
        <w:t>volk</w:t>
      </w:r>
      <w:r w:rsidR="00FF37F8">
        <w:rPr>
          <w:rFonts w:asciiTheme="majorBidi" w:hAnsiTheme="majorBidi" w:cstheme="majorBidi"/>
          <w:lang w:val="nl-NL"/>
        </w:rPr>
        <w:t xml:space="preserve">, </w:t>
      </w:r>
      <w:r w:rsidR="00B31CC0">
        <w:rPr>
          <w:rFonts w:asciiTheme="majorBidi" w:hAnsiTheme="majorBidi" w:cstheme="majorBidi"/>
          <w:lang w:val="nl-NL"/>
        </w:rPr>
        <w:t>dat</w:t>
      </w:r>
      <w:r w:rsidRPr="00594620">
        <w:rPr>
          <w:rFonts w:asciiTheme="majorBidi" w:hAnsiTheme="majorBidi" w:cstheme="majorBidi"/>
          <w:lang w:val="nl-NL"/>
        </w:rPr>
        <w:t xml:space="preserve"> oorzaken der dingen verstaat</w:t>
      </w:r>
      <w:r w:rsidR="00FF37F8">
        <w:rPr>
          <w:rFonts w:asciiTheme="majorBidi" w:hAnsiTheme="majorBidi" w:cstheme="majorBidi"/>
          <w:lang w:val="nl-NL"/>
        </w:rPr>
        <w:t xml:space="preserve">, </w:t>
      </w:r>
      <w:r w:rsidRPr="00594620">
        <w:rPr>
          <w:rFonts w:asciiTheme="majorBidi" w:hAnsiTheme="majorBidi" w:cstheme="majorBidi"/>
          <w:lang w:val="nl-NL"/>
        </w:rPr>
        <w:t>uit de welke het</w:t>
      </w:r>
      <w:r>
        <w:rPr>
          <w:rFonts w:asciiTheme="majorBidi" w:hAnsiTheme="majorBidi" w:cstheme="majorBidi"/>
          <w:lang w:val="nl-NL"/>
        </w:rPr>
        <w:t xml:space="preserve"> </w:t>
      </w:r>
      <w:r w:rsidRPr="00594620">
        <w:rPr>
          <w:rFonts w:asciiTheme="majorBidi" w:hAnsiTheme="majorBidi" w:cstheme="majorBidi"/>
          <w:lang w:val="nl-NL"/>
        </w:rPr>
        <w:t>hun mening bevat. En wat het tegenwoordig gemeen volk</w:t>
      </w:r>
      <w:r>
        <w:rPr>
          <w:rFonts w:asciiTheme="majorBidi" w:hAnsiTheme="majorBidi" w:cstheme="majorBidi"/>
          <w:lang w:val="nl-NL"/>
        </w:rPr>
        <w:t xml:space="preserve"> </w:t>
      </w:r>
      <w:r w:rsidRPr="00594620">
        <w:rPr>
          <w:rFonts w:asciiTheme="majorBidi" w:hAnsiTheme="majorBidi" w:cstheme="majorBidi"/>
          <w:lang w:val="nl-NL"/>
        </w:rPr>
        <w:t>aangaat</w:t>
      </w:r>
      <w:r w:rsidR="00FF37F8">
        <w:rPr>
          <w:rFonts w:asciiTheme="majorBidi" w:hAnsiTheme="majorBidi" w:cstheme="majorBidi"/>
          <w:lang w:val="nl-NL"/>
        </w:rPr>
        <w:t xml:space="preserve">, </w:t>
      </w:r>
      <w:r w:rsidRPr="00594620">
        <w:rPr>
          <w:rFonts w:asciiTheme="majorBidi" w:hAnsiTheme="majorBidi" w:cstheme="majorBidi"/>
          <w:lang w:val="nl-NL"/>
        </w:rPr>
        <w:t xml:space="preserve">wy hebben </w:t>
      </w:r>
      <w:r w:rsidR="00106B08">
        <w:rPr>
          <w:rFonts w:asciiTheme="majorBidi" w:hAnsiTheme="majorBidi" w:cstheme="majorBidi"/>
          <w:lang w:val="nl-NL"/>
        </w:rPr>
        <w:t xml:space="preserve">alreê </w:t>
      </w:r>
      <w:r w:rsidRPr="00594620">
        <w:rPr>
          <w:rFonts w:asciiTheme="majorBidi" w:hAnsiTheme="majorBidi" w:cstheme="majorBidi"/>
          <w:lang w:val="nl-NL"/>
        </w:rPr>
        <w:t>getoont</w:t>
      </w:r>
      <w:r w:rsidR="00FF37F8">
        <w:rPr>
          <w:rFonts w:asciiTheme="majorBidi" w:hAnsiTheme="majorBidi" w:cstheme="majorBidi"/>
          <w:lang w:val="nl-NL"/>
        </w:rPr>
        <w:t xml:space="preserve">, </w:t>
      </w:r>
      <w:r w:rsidRPr="00594620">
        <w:rPr>
          <w:rFonts w:asciiTheme="majorBidi" w:hAnsiTheme="majorBidi" w:cstheme="majorBidi"/>
          <w:lang w:val="nl-NL"/>
        </w:rPr>
        <w:t>dat het alle de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ter zaligheit noodzaaklijk zijn</w:t>
      </w:r>
      <w:r w:rsidR="00FF37F8">
        <w:rPr>
          <w:rFonts w:asciiTheme="majorBidi" w:hAnsiTheme="majorBidi" w:cstheme="majorBidi"/>
          <w:lang w:val="nl-NL"/>
        </w:rPr>
        <w:t xml:space="preserve">, </w:t>
      </w:r>
      <w:r w:rsidRPr="00594620">
        <w:rPr>
          <w:rFonts w:asciiTheme="majorBidi" w:hAnsiTheme="majorBidi" w:cstheme="majorBidi"/>
          <w:lang w:val="nl-NL"/>
        </w:rPr>
        <w:t>schoon het de redenen</w:t>
      </w:r>
      <w:r>
        <w:rPr>
          <w:rFonts w:asciiTheme="majorBidi" w:hAnsiTheme="majorBidi" w:cstheme="majorBidi"/>
          <w:lang w:val="nl-NL"/>
        </w:rPr>
        <w:t xml:space="preserve"> </w:t>
      </w:r>
      <w:r w:rsidRPr="00594620">
        <w:rPr>
          <w:rFonts w:asciiTheme="majorBidi" w:hAnsiTheme="majorBidi" w:cstheme="majorBidi"/>
          <w:lang w:val="nl-NL"/>
        </w:rPr>
        <w:t>daar af niet weet</w:t>
      </w:r>
      <w:r w:rsidR="00FF37F8">
        <w:rPr>
          <w:rFonts w:asciiTheme="majorBidi" w:hAnsiTheme="majorBidi" w:cstheme="majorBidi"/>
          <w:lang w:val="nl-NL"/>
        </w:rPr>
        <w:t xml:space="preserve">, </w:t>
      </w:r>
      <w:r w:rsidRPr="00594620">
        <w:rPr>
          <w:rFonts w:asciiTheme="majorBidi" w:hAnsiTheme="majorBidi" w:cstheme="majorBidi"/>
          <w:lang w:val="nl-NL"/>
        </w:rPr>
        <w:t>echter lichtelijk in yder taal kan bevatten</w:t>
      </w:r>
      <w:r w:rsidR="00FF37F8">
        <w:rPr>
          <w:rFonts w:asciiTheme="majorBidi" w:hAnsiTheme="majorBidi" w:cstheme="majorBidi"/>
          <w:lang w:val="nl-NL"/>
        </w:rPr>
        <w:t xml:space="preserve">, </w:t>
      </w:r>
      <w:r w:rsidRPr="00594620">
        <w:rPr>
          <w:rFonts w:asciiTheme="majorBidi" w:hAnsiTheme="majorBidi" w:cstheme="majorBidi"/>
          <w:lang w:val="nl-NL"/>
        </w:rPr>
        <w:t>om</w:t>
      </w:r>
      <w:r w:rsidR="006F3162">
        <w:rPr>
          <w:rFonts w:asciiTheme="majorBidi" w:hAnsiTheme="majorBidi" w:cstheme="majorBidi"/>
          <w:lang w:val="nl-NL"/>
        </w:rPr>
        <w:t xml:space="preserve"> </w:t>
      </w:r>
      <w:r w:rsidRPr="00594620">
        <w:rPr>
          <w:rFonts w:asciiTheme="majorBidi" w:hAnsiTheme="majorBidi" w:cstheme="majorBidi"/>
          <w:lang w:val="nl-NL"/>
        </w:rPr>
        <w:t>dat</w:t>
      </w:r>
      <w:r w:rsidR="00B31CC0">
        <w:rPr>
          <w:rFonts w:asciiTheme="majorBidi" w:hAnsiTheme="majorBidi" w:cstheme="majorBidi"/>
          <w:lang w:val="nl-NL"/>
        </w:rPr>
        <w:t xml:space="preserve"> </w:t>
      </w:r>
      <w:r w:rsidRPr="00594620">
        <w:rPr>
          <w:rFonts w:asciiTheme="majorBidi" w:hAnsiTheme="majorBidi" w:cstheme="majorBidi"/>
          <w:lang w:val="nl-NL"/>
        </w:rPr>
        <w:t>ze zeer gemeen en gebruiklijk zijn ; en in deze bevatting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 in</w:t>
      </w:r>
      <w:r w:rsidR="00B31CC0">
        <w:rPr>
          <w:rFonts w:asciiTheme="majorBidi" w:hAnsiTheme="majorBidi" w:cstheme="majorBidi"/>
          <w:lang w:val="nl-NL"/>
        </w:rPr>
        <w:t xml:space="preserve"> </w:t>
      </w:r>
      <w:r w:rsidRPr="00594620">
        <w:rPr>
          <w:rFonts w:asciiTheme="majorBidi" w:hAnsiTheme="majorBidi" w:cstheme="majorBidi"/>
          <w:lang w:val="nl-NL"/>
        </w:rPr>
        <w:t>de getuigenis der uitleggers</w:t>
      </w:r>
      <w:r w:rsidR="00FF37F8">
        <w:rPr>
          <w:rFonts w:asciiTheme="majorBidi" w:hAnsiTheme="majorBidi" w:cstheme="majorBidi"/>
          <w:lang w:val="nl-NL"/>
        </w:rPr>
        <w:t xml:space="preserve">, </w:t>
      </w:r>
      <w:r w:rsidRPr="00594620">
        <w:rPr>
          <w:rFonts w:asciiTheme="majorBidi" w:hAnsiTheme="majorBidi" w:cstheme="majorBidi"/>
          <w:lang w:val="nl-NL"/>
        </w:rPr>
        <w:t>is het gemeen volk gerust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volgt</w:t>
      </w:r>
      <w:r w:rsidR="00FF37F8">
        <w:rPr>
          <w:rFonts w:asciiTheme="majorBidi" w:hAnsiTheme="majorBidi" w:cstheme="majorBidi"/>
          <w:lang w:val="nl-NL"/>
        </w:rPr>
        <w:t xml:space="preserve">, </w:t>
      </w:r>
      <w:r w:rsidRPr="00594620">
        <w:rPr>
          <w:rFonts w:asciiTheme="majorBidi" w:hAnsiTheme="majorBidi" w:cstheme="majorBidi"/>
          <w:lang w:val="nl-NL"/>
        </w:rPr>
        <w:t>zo veel ‘t overige aangaat</w:t>
      </w:r>
      <w:r w:rsidR="00FF37F8">
        <w:rPr>
          <w:rFonts w:asciiTheme="majorBidi" w:hAnsiTheme="majorBidi" w:cstheme="majorBidi"/>
          <w:lang w:val="nl-NL"/>
        </w:rPr>
        <w:t xml:space="preserve">, </w:t>
      </w:r>
      <w:r w:rsidRPr="00594620">
        <w:rPr>
          <w:rFonts w:asciiTheme="majorBidi" w:hAnsiTheme="majorBidi" w:cstheme="majorBidi"/>
          <w:lang w:val="nl-NL"/>
        </w:rPr>
        <w:t>nier in een zelfde geval met de geleerden. Maar laat ons tot Maimonides</w:t>
      </w:r>
      <w:r w:rsidR="006F3162">
        <w:rPr>
          <w:rFonts w:asciiTheme="majorBidi" w:hAnsiTheme="majorBidi" w:cstheme="majorBidi"/>
          <w:lang w:val="nl-NL"/>
        </w:rPr>
        <w:t xml:space="preserve"> </w:t>
      </w:r>
      <w:r w:rsidRPr="00594620">
        <w:rPr>
          <w:rFonts w:asciiTheme="majorBidi" w:hAnsiTheme="majorBidi" w:cstheme="majorBidi"/>
          <w:lang w:val="nl-NL"/>
        </w:rPr>
        <w:t>gevoelen weerkeren</w:t>
      </w:r>
      <w:r w:rsidR="00FF37F8">
        <w:rPr>
          <w:rFonts w:asciiTheme="majorBidi" w:hAnsiTheme="majorBidi" w:cstheme="majorBidi"/>
          <w:lang w:val="nl-NL"/>
        </w:rPr>
        <w:t xml:space="preserve">, </w:t>
      </w:r>
      <w:r w:rsidRPr="00594620">
        <w:rPr>
          <w:rFonts w:asciiTheme="majorBidi" w:hAnsiTheme="majorBidi" w:cstheme="majorBidi"/>
          <w:lang w:val="nl-NL"/>
        </w:rPr>
        <w:t>en ‘t selve naukeuriglijker</w:t>
      </w:r>
      <w:r w:rsidR="006F3162">
        <w:rPr>
          <w:rFonts w:asciiTheme="majorBidi" w:hAnsiTheme="majorBidi" w:cstheme="majorBidi"/>
          <w:lang w:val="nl-NL"/>
        </w:rPr>
        <w:t xml:space="preserve"> </w:t>
      </w:r>
      <w:r w:rsidRPr="00594620">
        <w:rPr>
          <w:rFonts w:asciiTheme="majorBidi" w:hAnsiTheme="majorBidi" w:cstheme="majorBidi"/>
          <w:lang w:val="nl-NL"/>
        </w:rPr>
        <w:t>onderzoeken. Voorëerst onderstelt hy</w:t>
      </w:r>
      <w:r w:rsidR="00FF37F8">
        <w:rPr>
          <w:rFonts w:asciiTheme="majorBidi" w:hAnsiTheme="majorBidi" w:cstheme="majorBidi"/>
          <w:lang w:val="nl-NL"/>
        </w:rPr>
        <w:t xml:space="preserve">, </w:t>
      </w:r>
      <w:r w:rsidRPr="00594620">
        <w:rPr>
          <w:rFonts w:asciiTheme="majorBidi" w:hAnsiTheme="majorBidi" w:cstheme="majorBidi"/>
          <w:lang w:val="nl-NL"/>
        </w:rPr>
        <w:t>dat de Propheten in alles</w:t>
      </w:r>
      <w:r w:rsidR="006F3162">
        <w:rPr>
          <w:rFonts w:asciiTheme="majorBidi" w:hAnsiTheme="majorBidi" w:cstheme="majorBidi"/>
          <w:lang w:val="nl-NL"/>
        </w:rPr>
        <w:t xml:space="preserve"> </w:t>
      </w:r>
      <w:r w:rsidRPr="00594620">
        <w:rPr>
          <w:rFonts w:asciiTheme="majorBidi" w:hAnsiTheme="majorBidi" w:cstheme="majorBidi"/>
          <w:lang w:val="nl-NL"/>
        </w:rPr>
        <w:t>met malkanderen overeenkomen</w:t>
      </w:r>
      <w:r w:rsidR="00FF37F8">
        <w:rPr>
          <w:rFonts w:asciiTheme="majorBidi" w:hAnsiTheme="majorBidi" w:cstheme="majorBidi"/>
          <w:lang w:val="nl-NL"/>
        </w:rPr>
        <w:t xml:space="preserve">, </w:t>
      </w:r>
      <w:r w:rsidRPr="00594620">
        <w:rPr>
          <w:rFonts w:asciiTheme="majorBidi" w:hAnsiTheme="majorBidi" w:cstheme="majorBidi"/>
          <w:lang w:val="nl-NL"/>
        </w:rPr>
        <w:t>en dat ze de grootste Wijsbegerigen</w:t>
      </w:r>
      <w:r w:rsidR="006F3162">
        <w:rPr>
          <w:rFonts w:asciiTheme="majorBidi" w:hAnsiTheme="majorBidi" w:cstheme="majorBidi"/>
          <w:lang w:val="nl-NL"/>
        </w:rPr>
        <w:t xml:space="preserve"> </w:t>
      </w:r>
      <w:r w:rsidRPr="00594620">
        <w:rPr>
          <w:rFonts w:asciiTheme="majorBidi" w:hAnsiTheme="majorBidi" w:cstheme="majorBidi"/>
          <w:lang w:val="nl-NL"/>
        </w:rPr>
        <w:t>en Godgeleerden geweest hebben; want hy wil dat</w:t>
      </w:r>
      <w:r>
        <w:rPr>
          <w:rFonts w:asciiTheme="majorBidi" w:hAnsiTheme="majorBidi" w:cstheme="majorBidi"/>
          <w:lang w:val="nl-NL"/>
        </w:rPr>
        <w:t xml:space="preserve"> </w:t>
      </w:r>
      <w:r w:rsidRPr="00594620">
        <w:rPr>
          <w:rFonts w:asciiTheme="majorBidi" w:hAnsiTheme="majorBidi" w:cstheme="majorBidi"/>
          <w:lang w:val="nl-NL"/>
        </w:rPr>
        <w:t>zy uit de waarheit van de zaak hun besluit hebben genomen:</w:t>
      </w:r>
      <w:r>
        <w:rPr>
          <w:rFonts w:asciiTheme="majorBidi" w:hAnsiTheme="majorBidi" w:cstheme="majorBidi"/>
          <w:lang w:val="nl-NL"/>
        </w:rPr>
        <w:t xml:space="preserve"> </w:t>
      </w:r>
      <w:r w:rsidRPr="00594620">
        <w:rPr>
          <w:rFonts w:asciiTheme="majorBidi" w:hAnsiTheme="majorBidi" w:cstheme="majorBidi"/>
          <w:lang w:val="nl-NL"/>
        </w:rPr>
        <w:t>doch wy hebben in ons twede Hooftdeel getoont dat dit</w:t>
      </w:r>
      <w:r w:rsidR="006F3162">
        <w:rPr>
          <w:rFonts w:asciiTheme="majorBidi" w:hAnsiTheme="majorBidi" w:cstheme="majorBidi"/>
          <w:lang w:val="nl-NL"/>
        </w:rPr>
        <w:t xml:space="preserve"> </w:t>
      </w:r>
      <w:r w:rsidRPr="00594620">
        <w:rPr>
          <w:rFonts w:asciiTheme="majorBidi" w:hAnsiTheme="majorBidi" w:cstheme="majorBidi"/>
          <w:lang w:val="nl-NL"/>
        </w:rPr>
        <w:t>valsch is. Wyders onderstelt</w:t>
      </w:r>
      <w:r w:rsidR="00B31CC0">
        <w:rPr>
          <w:rFonts w:asciiTheme="majorBidi" w:hAnsiTheme="majorBidi" w:cstheme="majorBidi"/>
          <w:lang w:val="nl-NL"/>
        </w:rPr>
        <w:t xml:space="preserve"> </w:t>
      </w:r>
      <w:r w:rsidRPr="00594620">
        <w:rPr>
          <w:rFonts w:asciiTheme="majorBidi" w:hAnsiTheme="majorBidi" w:cstheme="majorBidi"/>
          <w:lang w:val="nl-NL"/>
        </w:rPr>
        <w:t>hy</w:t>
      </w:r>
      <w:r w:rsidR="00FF37F8">
        <w:rPr>
          <w:rFonts w:asciiTheme="majorBidi" w:hAnsiTheme="majorBidi" w:cstheme="majorBidi"/>
          <w:lang w:val="nl-NL"/>
        </w:rPr>
        <w:t xml:space="preserve">, </w:t>
      </w:r>
      <w:r w:rsidRPr="00594620">
        <w:rPr>
          <w:rFonts w:asciiTheme="majorBidi" w:hAnsiTheme="majorBidi" w:cstheme="majorBidi"/>
          <w:lang w:val="nl-NL"/>
        </w:rPr>
        <w:t>dat de zin der Schrift</w:t>
      </w:r>
      <w:r w:rsidR="00FF37F8">
        <w:rPr>
          <w:rFonts w:asciiTheme="majorBidi" w:hAnsiTheme="majorBidi" w:cstheme="majorBidi"/>
          <w:lang w:val="nl-NL"/>
        </w:rPr>
        <w:t xml:space="preserve">, </w:t>
      </w:r>
      <w:r w:rsidRPr="00594620">
        <w:rPr>
          <w:rFonts w:asciiTheme="majorBidi" w:hAnsiTheme="majorBidi" w:cstheme="majorBidi"/>
          <w:lang w:val="nl-NL"/>
        </w:rPr>
        <w:t>niet</w:t>
      </w:r>
      <w:r>
        <w:rPr>
          <w:rFonts w:asciiTheme="majorBidi" w:hAnsiTheme="majorBidi" w:cstheme="majorBidi"/>
          <w:lang w:val="nl-NL"/>
        </w:rPr>
        <w:t xml:space="preserve"> </w:t>
      </w:r>
      <w:r w:rsidRPr="00594620">
        <w:rPr>
          <w:rFonts w:asciiTheme="majorBidi" w:hAnsiTheme="majorBidi" w:cstheme="majorBidi"/>
          <w:lang w:val="nl-NL"/>
        </w:rPr>
        <w:t>uit de Schrift zelve kan blijken</w:t>
      </w:r>
      <w:r w:rsidR="00FF37F8">
        <w:rPr>
          <w:rFonts w:asciiTheme="majorBidi" w:hAnsiTheme="majorBidi" w:cstheme="majorBidi"/>
          <w:lang w:val="nl-NL"/>
        </w:rPr>
        <w:t xml:space="preserve">, </w:t>
      </w:r>
      <w:r w:rsidRPr="00594620">
        <w:rPr>
          <w:rFonts w:asciiTheme="majorBidi" w:hAnsiTheme="majorBidi" w:cstheme="majorBidi"/>
          <w:lang w:val="nl-NL"/>
        </w:rPr>
        <w:t>dewijl de waarheit der zaken</w:t>
      </w:r>
      <w:r w:rsidR="006F3162">
        <w:rPr>
          <w:rFonts w:asciiTheme="majorBidi" w:hAnsiTheme="majorBidi" w:cstheme="majorBidi"/>
          <w:lang w:val="nl-NL"/>
        </w:rPr>
        <w:t xml:space="preserve"> </w:t>
      </w:r>
      <w:r w:rsidRPr="00594620">
        <w:rPr>
          <w:rFonts w:asciiTheme="majorBidi" w:hAnsiTheme="majorBidi" w:cstheme="majorBidi"/>
          <w:lang w:val="nl-NL"/>
        </w:rPr>
        <w:t xml:space="preserve">niet uit de Schrift blijkt (als de gene die </w:t>
      </w:r>
      <w:r w:rsidRPr="00594620">
        <w:rPr>
          <w:rFonts w:asciiTheme="majorBidi" w:hAnsiTheme="majorBidi" w:cstheme="majorBidi"/>
          <w:lang w:val="nl-NL"/>
        </w:rPr>
        <w:lastRenderedPageBreak/>
        <w:t>niets betoogt</w:t>
      </w:r>
      <w:r w:rsidR="00FF37F8">
        <w:rPr>
          <w:rFonts w:asciiTheme="majorBidi" w:hAnsiTheme="majorBidi" w:cstheme="majorBidi"/>
          <w:lang w:val="nl-NL"/>
        </w:rPr>
        <w:t xml:space="preserve">, </w:t>
      </w:r>
      <w:r w:rsidR="00B31CC0">
        <w:rPr>
          <w:rFonts w:asciiTheme="majorBidi" w:hAnsiTheme="majorBidi" w:cstheme="majorBidi"/>
          <w:lang w:val="nl-NL"/>
        </w:rPr>
        <w:t xml:space="preserve"> </w:t>
      </w:r>
      <w:r w:rsidRPr="00594620">
        <w:rPr>
          <w:rFonts w:asciiTheme="majorBidi" w:hAnsiTheme="majorBidi" w:cstheme="majorBidi"/>
          <w:lang w:val="nl-NL"/>
        </w:rPr>
        <w:t>noch de zaken van welke zy spreekt</w:t>
      </w:r>
      <w:r w:rsidR="00FF37F8">
        <w:rPr>
          <w:rFonts w:asciiTheme="majorBidi" w:hAnsiTheme="majorBidi" w:cstheme="majorBidi"/>
          <w:lang w:val="nl-NL"/>
        </w:rPr>
        <w:t xml:space="preserve">, </w:t>
      </w:r>
      <w:r w:rsidRPr="00594620">
        <w:rPr>
          <w:rFonts w:asciiTheme="majorBidi" w:hAnsiTheme="majorBidi" w:cstheme="majorBidi"/>
          <w:lang w:val="nl-NL"/>
        </w:rPr>
        <w:t>door bepalingen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door hun eerde oorzaken leert en aanwijst) dieshalven</w:t>
      </w:r>
      <w:r w:rsidR="006F3162">
        <w:rPr>
          <w:rFonts w:asciiTheme="majorBidi" w:hAnsiTheme="majorBidi" w:cstheme="majorBidi"/>
          <w:lang w:val="nl-NL"/>
        </w:rPr>
        <w:t xml:space="preserve"> </w:t>
      </w:r>
      <w:r w:rsidRPr="00594620">
        <w:rPr>
          <w:rFonts w:asciiTheme="majorBidi" w:hAnsiTheme="majorBidi" w:cstheme="majorBidi"/>
          <w:lang w:val="nl-NL"/>
        </w:rPr>
        <w:t>volgens Maimonides gevoelen</w:t>
      </w:r>
      <w:r w:rsidR="00FF37F8">
        <w:rPr>
          <w:rFonts w:asciiTheme="majorBidi" w:hAnsiTheme="majorBidi" w:cstheme="majorBidi"/>
          <w:lang w:val="nl-NL"/>
        </w:rPr>
        <w:t xml:space="preserve">, </w:t>
      </w:r>
      <w:r w:rsidRPr="00594620">
        <w:rPr>
          <w:rFonts w:asciiTheme="majorBidi" w:hAnsiTheme="majorBidi" w:cstheme="majorBidi"/>
          <w:lang w:val="nl-NL"/>
        </w:rPr>
        <w:t>kan haar ware zin en mening</w:t>
      </w:r>
      <w:r>
        <w:rPr>
          <w:rFonts w:asciiTheme="majorBidi" w:hAnsiTheme="majorBidi" w:cstheme="majorBidi"/>
          <w:lang w:val="nl-NL"/>
        </w:rPr>
        <w:t xml:space="preserve"> </w:t>
      </w:r>
      <w:r w:rsidR="00B31CC0">
        <w:rPr>
          <w:rFonts w:asciiTheme="majorBidi" w:hAnsiTheme="majorBidi" w:cstheme="majorBidi"/>
          <w:lang w:val="nl-NL"/>
        </w:rPr>
        <w:t xml:space="preserve">niet uit </w:t>
      </w:r>
      <w:r w:rsidRPr="00594620">
        <w:rPr>
          <w:rFonts w:asciiTheme="majorBidi" w:hAnsiTheme="majorBidi" w:cstheme="majorBidi"/>
          <w:lang w:val="nl-NL"/>
        </w:rPr>
        <w:t>de Schrift zelve blijken</w:t>
      </w:r>
      <w:r w:rsidR="00FF37F8">
        <w:rPr>
          <w:rFonts w:asciiTheme="majorBidi" w:hAnsiTheme="majorBidi" w:cstheme="majorBidi"/>
          <w:lang w:val="nl-NL"/>
        </w:rPr>
        <w:t xml:space="preserve">, </w:t>
      </w:r>
      <w:r w:rsidRPr="00594620">
        <w:rPr>
          <w:rFonts w:asciiTheme="majorBidi" w:hAnsiTheme="majorBidi" w:cstheme="majorBidi"/>
          <w:lang w:val="nl-NL"/>
        </w:rPr>
        <w:t>en daarom moet ze ook niets</w:t>
      </w:r>
      <w:r>
        <w:rPr>
          <w:rFonts w:asciiTheme="majorBidi" w:hAnsiTheme="majorBidi" w:cstheme="majorBidi"/>
          <w:lang w:val="nl-NL"/>
        </w:rPr>
        <w:t xml:space="preserve"> </w:t>
      </w:r>
      <w:r w:rsidRPr="00594620">
        <w:rPr>
          <w:rFonts w:asciiTheme="majorBidi" w:hAnsiTheme="majorBidi" w:cstheme="majorBidi"/>
          <w:lang w:val="nl-NL"/>
        </w:rPr>
        <w:t>uit haar gehaalt worden</w:t>
      </w:r>
      <w:r w:rsidR="00B31CC0">
        <w:rPr>
          <w:rFonts w:asciiTheme="majorBidi" w:hAnsiTheme="majorBidi" w:cstheme="majorBidi"/>
          <w:lang w:val="nl-NL"/>
        </w:rPr>
        <w:t>.</w:t>
      </w:r>
      <w:r w:rsidRPr="00594620">
        <w:rPr>
          <w:rFonts w:asciiTheme="majorBidi" w:hAnsiTheme="majorBidi" w:cstheme="majorBidi"/>
          <w:lang w:val="nl-NL"/>
        </w:rPr>
        <w:t xml:space="preserve"> Doch dat dit ook valsch is</w:t>
      </w:r>
      <w:r w:rsidR="00FF37F8">
        <w:rPr>
          <w:rFonts w:asciiTheme="majorBidi" w:hAnsiTheme="majorBidi" w:cstheme="majorBidi"/>
          <w:lang w:val="nl-NL"/>
        </w:rPr>
        <w:t xml:space="preserve">, </w:t>
      </w:r>
      <w:r w:rsidRPr="00594620">
        <w:rPr>
          <w:rFonts w:asciiTheme="majorBidi" w:hAnsiTheme="majorBidi" w:cstheme="majorBidi"/>
          <w:lang w:val="nl-NL"/>
        </w:rPr>
        <w:t>blijkt</w:t>
      </w:r>
      <w:r>
        <w:rPr>
          <w:rFonts w:asciiTheme="majorBidi" w:hAnsiTheme="majorBidi" w:cstheme="majorBidi"/>
          <w:lang w:val="nl-NL"/>
        </w:rPr>
        <w:t xml:space="preserve"> </w:t>
      </w:r>
      <w:r w:rsidRPr="00594620">
        <w:rPr>
          <w:rFonts w:asciiTheme="majorBidi" w:hAnsiTheme="majorBidi" w:cstheme="majorBidi"/>
          <w:lang w:val="nl-NL"/>
        </w:rPr>
        <w:t>uit ‘t zelfde Hooftdeel : want wy hebben door reden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door voorbeelden getoont</w:t>
      </w:r>
      <w:r w:rsidR="00FF37F8">
        <w:rPr>
          <w:rFonts w:asciiTheme="majorBidi" w:hAnsiTheme="majorBidi" w:cstheme="majorBidi"/>
          <w:lang w:val="nl-NL"/>
        </w:rPr>
        <w:t xml:space="preserve">, </w:t>
      </w:r>
      <w:r w:rsidRPr="00594620">
        <w:rPr>
          <w:rFonts w:asciiTheme="majorBidi" w:hAnsiTheme="majorBidi" w:cstheme="majorBidi"/>
          <w:lang w:val="nl-NL"/>
        </w:rPr>
        <w:t xml:space="preserve">dat </w:t>
      </w:r>
      <w:r w:rsidR="00B31CC0">
        <w:rPr>
          <w:rFonts w:asciiTheme="majorBidi" w:hAnsiTheme="majorBidi" w:cstheme="majorBidi"/>
          <w:lang w:val="nl-NL"/>
        </w:rPr>
        <w:t>d</w:t>
      </w:r>
      <w:r w:rsidRPr="00594620">
        <w:rPr>
          <w:rFonts w:asciiTheme="majorBidi" w:hAnsiTheme="majorBidi" w:cstheme="majorBidi"/>
          <w:lang w:val="nl-NL"/>
        </w:rPr>
        <w:t>e zin en mening der Schrift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uit de Schrift zelve alleen blijkt</w:t>
      </w:r>
      <w:r w:rsidR="00FF37F8">
        <w:rPr>
          <w:rFonts w:asciiTheme="majorBidi" w:hAnsiTheme="majorBidi" w:cstheme="majorBidi"/>
          <w:lang w:val="nl-NL"/>
        </w:rPr>
        <w:t xml:space="preserve">, </w:t>
      </w:r>
      <w:r w:rsidRPr="00594620">
        <w:rPr>
          <w:rFonts w:asciiTheme="majorBidi" w:hAnsiTheme="majorBidi" w:cstheme="majorBidi"/>
          <w:lang w:val="nl-NL"/>
        </w:rPr>
        <w:t>en daar uit alleen gehaalt</w:t>
      </w:r>
      <w:r>
        <w:rPr>
          <w:rFonts w:asciiTheme="majorBidi" w:hAnsiTheme="majorBidi" w:cstheme="majorBidi"/>
          <w:lang w:val="nl-NL"/>
        </w:rPr>
        <w:t xml:space="preserve"> </w:t>
      </w:r>
      <w:r w:rsidRPr="00594620">
        <w:rPr>
          <w:rFonts w:asciiTheme="majorBidi" w:hAnsiTheme="majorBidi" w:cstheme="majorBidi"/>
          <w:lang w:val="nl-NL"/>
        </w:rPr>
        <w:t>moet worden</w:t>
      </w:r>
      <w:r w:rsidR="00FF37F8">
        <w:rPr>
          <w:rFonts w:asciiTheme="majorBidi" w:hAnsiTheme="majorBidi" w:cstheme="majorBidi"/>
          <w:lang w:val="nl-NL"/>
        </w:rPr>
        <w:t xml:space="preserve">, </w:t>
      </w:r>
      <w:r w:rsidRPr="00594620">
        <w:rPr>
          <w:rFonts w:asciiTheme="majorBidi" w:hAnsiTheme="majorBidi" w:cstheme="majorBidi"/>
          <w:lang w:val="nl-NL"/>
        </w:rPr>
        <w:t xml:space="preserve">zelfs dan </w:t>
      </w:r>
      <w:r w:rsidR="00B31CC0">
        <w:rPr>
          <w:rFonts w:asciiTheme="majorBidi" w:hAnsiTheme="majorBidi" w:cstheme="majorBidi"/>
          <w:lang w:val="nl-NL"/>
        </w:rPr>
        <w:t>al</w:t>
      </w:r>
      <w:r w:rsidRPr="00594620">
        <w:rPr>
          <w:rFonts w:asciiTheme="majorBidi" w:hAnsiTheme="majorBidi" w:cstheme="majorBidi"/>
          <w:lang w:val="nl-NL"/>
        </w:rPr>
        <w:t>s zy van dingen spreekt</w:t>
      </w:r>
      <w:r w:rsidR="00FF37F8">
        <w:rPr>
          <w:rFonts w:asciiTheme="majorBidi" w:hAnsiTheme="majorBidi" w:cstheme="majorBidi"/>
          <w:lang w:val="nl-NL"/>
        </w:rPr>
        <w:t xml:space="preserve">, </w:t>
      </w:r>
      <w:r w:rsidRPr="00594620">
        <w:rPr>
          <w:rFonts w:asciiTheme="majorBidi" w:hAnsiTheme="majorBidi" w:cstheme="majorBidi"/>
          <w:lang w:val="nl-NL"/>
        </w:rPr>
        <w:t>die door</w:t>
      </w:r>
      <w:r>
        <w:rPr>
          <w:rFonts w:asciiTheme="majorBidi" w:hAnsiTheme="majorBidi" w:cstheme="majorBidi"/>
          <w:lang w:val="nl-NL"/>
        </w:rPr>
        <w:t xml:space="preserve"> </w:t>
      </w:r>
      <w:r w:rsidR="006F3162">
        <w:rPr>
          <w:rFonts w:asciiTheme="majorBidi" w:hAnsiTheme="majorBidi" w:cstheme="majorBidi"/>
          <w:lang w:val="nl-NL"/>
        </w:rPr>
        <w:t>‘t natuurlijk licht bekent zijn. En eindelijk onder</w:t>
      </w:r>
      <w:r w:rsidRPr="00594620">
        <w:rPr>
          <w:rFonts w:asciiTheme="majorBidi" w:hAnsiTheme="majorBidi" w:cstheme="majorBidi"/>
          <w:lang w:val="nl-NL"/>
        </w:rPr>
        <w:t>stelt hy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het aan ons geoorloft is</w:t>
      </w:r>
      <w:r w:rsidR="00FF37F8">
        <w:rPr>
          <w:rFonts w:asciiTheme="majorBidi" w:hAnsiTheme="majorBidi" w:cstheme="majorBidi"/>
          <w:lang w:val="nl-NL"/>
        </w:rPr>
        <w:t xml:space="preserve">, </w:t>
      </w:r>
      <w:r w:rsidRPr="00594620">
        <w:rPr>
          <w:rFonts w:asciiTheme="majorBidi" w:hAnsiTheme="majorBidi" w:cstheme="majorBidi"/>
          <w:lang w:val="nl-NL"/>
        </w:rPr>
        <w:t>de woorden der Schrift naar</w:t>
      </w:r>
      <w:r w:rsidR="006F3162">
        <w:rPr>
          <w:rFonts w:asciiTheme="majorBidi" w:hAnsiTheme="majorBidi" w:cstheme="majorBidi"/>
          <w:lang w:val="nl-NL"/>
        </w:rPr>
        <w:t xml:space="preserve"> </w:t>
      </w:r>
      <w:r w:rsidRPr="00594620">
        <w:rPr>
          <w:rFonts w:asciiTheme="majorBidi" w:hAnsiTheme="majorBidi" w:cstheme="majorBidi"/>
          <w:lang w:val="nl-NL"/>
        </w:rPr>
        <w:t>voorbevatte waan en gevoelens te verklaren</w:t>
      </w:r>
      <w:r w:rsidR="00FF37F8">
        <w:rPr>
          <w:rFonts w:asciiTheme="majorBidi" w:hAnsiTheme="majorBidi" w:cstheme="majorBidi"/>
          <w:lang w:val="nl-NL"/>
        </w:rPr>
        <w:t xml:space="preserve">, </w:t>
      </w:r>
      <w:r w:rsidRPr="00594620">
        <w:rPr>
          <w:rFonts w:asciiTheme="majorBidi" w:hAnsiTheme="majorBidi" w:cstheme="majorBidi"/>
          <w:lang w:val="nl-NL"/>
        </w:rPr>
        <w:t>te</w:t>
      </w:r>
      <w:r w:rsidR="006F3162">
        <w:rPr>
          <w:rFonts w:asciiTheme="majorBidi" w:hAnsiTheme="majorBidi" w:cstheme="majorBidi"/>
          <w:lang w:val="nl-NL"/>
        </w:rPr>
        <w:t xml:space="preserve"> </w:t>
      </w:r>
      <w:r w:rsidRPr="00594620">
        <w:rPr>
          <w:rFonts w:asciiTheme="majorBidi" w:hAnsiTheme="majorBidi" w:cstheme="majorBidi"/>
          <w:lang w:val="nl-NL"/>
        </w:rPr>
        <w:t>wringen en de letterlijke zin</w:t>
      </w:r>
      <w:r w:rsidR="00FF37F8">
        <w:rPr>
          <w:rFonts w:asciiTheme="majorBidi" w:hAnsiTheme="majorBidi" w:cstheme="majorBidi"/>
          <w:lang w:val="nl-NL"/>
        </w:rPr>
        <w:t xml:space="preserve">, </w:t>
      </w:r>
      <w:r w:rsidR="006F3162">
        <w:rPr>
          <w:rFonts w:asciiTheme="majorBidi" w:hAnsiTheme="majorBidi" w:cstheme="majorBidi"/>
          <w:lang w:val="nl-NL"/>
        </w:rPr>
        <w:t>hoewel op ‘t v</w:t>
      </w:r>
      <w:r w:rsidRPr="00594620">
        <w:rPr>
          <w:rFonts w:asciiTheme="majorBidi" w:hAnsiTheme="majorBidi" w:cstheme="majorBidi"/>
          <w:lang w:val="nl-NL"/>
        </w:rPr>
        <w:t>olmaakste</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beste uitgedrukt</w:t>
      </w:r>
      <w:r w:rsidR="00FF37F8">
        <w:rPr>
          <w:rFonts w:asciiTheme="majorBidi" w:hAnsiTheme="majorBidi" w:cstheme="majorBidi"/>
          <w:lang w:val="nl-NL"/>
        </w:rPr>
        <w:t xml:space="preserve">, </w:t>
      </w:r>
      <w:r w:rsidRPr="00594620">
        <w:rPr>
          <w:rFonts w:asciiTheme="majorBidi" w:hAnsiTheme="majorBidi" w:cstheme="majorBidi"/>
          <w:lang w:val="nl-NL"/>
        </w:rPr>
        <w:t>t’ ontkennen</w:t>
      </w:r>
      <w:r w:rsidR="00FF37F8">
        <w:rPr>
          <w:rFonts w:asciiTheme="majorBidi" w:hAnsiTheme="majorBidi" w:cstheme="majorBidi"/>
          <w:lang w:val="nl-NL"/>
        </w:rPr>
        <w:t xml:space="preserve">, </w:t>
      </w:r>
      <w:r w:rsidRPr="00594620">
        <w:rPr>
          <w:rFonts w:asciiTheme="majorBidi" w:hAnsiTheme="majorBidi" w:cstheme="majorBidi"/>
          <w:lang w:val="nl-NL"/>
        </w:rPr>
        <w:t>en in</w:t>
      </w:r>
      <w:r w:rsidR="006F3162">
        <w:rPr>
          <w:rFonts w:asciiTheme="majorBidi" w:hAnsiTheme="majorBidi" w:cstheme="majorBidi"/>
          <w:lang w:val="nl-NL"/>
        </w:rPr>
        <w:t xml:space="preserve"> </w:t>
      </w:r>
      <w:r w:rsidRPr="00594620">
        <w:rPr>
          <w:rFonts w:asciiTheme="majorBidi" w:hAnsiTheme="majorBidi" w:cstheme="majorBidi"/>
          <w:lang w:val="nl-NL"/>
        </w:rPr>
        <w:t>een andere</w:t>
      </w:r>
      <w:r w:rsidR="00FF37F8">
        <w:rPr>
          <w:rFonts w:asciiTheme="majorBidi" w:hAnsiTheme="majorBidi" w:cstheme="majorBidi"/>
          <w:lang w:val="nl-NL"/>
        </w:rPr>
        <w:t xml:space="preserve">, </w:t>
      </w:r>
      <w:r w:rsidRPr="00594620">
        <w:rPr>
          <w:rFonts w:asciiTheme="majorBidi" w:hAnsiTheme="majorBidi" w:cstheme="majorBidi"/>
          <w:lang w:val="nl-NL"/>
        </w:rPr>
        <w:t>hoedanig</w:t>
      </w:r>
      <w:r>
        <w:rPr>
          <w:rFonts w:asciiTheme="majorBidi" w:hAnsiTheme="majorBidi" w:cstheme="majorBidi"/>
          <w:lang w:val="nl-NL"/>
        </w:rPr>
        <w:t xml:space="preserve"> </w:t>
      </w:r>
      <w:r w:rsidRPr="00594620">
        <w:rPr>
          <w:rFonts w:asciiTheme="majorBidi" w:hAnsiTheme="majorBidi" w:cstheme="majorBidi"/>
          <w:lang w:val="nl-NL"/>
        </w:rPr>
        <w:t>ook dezelve is</w:t>
      </w:r>
      <w:r w:rsidR="00FF37F8">
        <w:rPr>
          <w:rFonts w:asciiTheme="majorBidi" w:hAnsiTheme="majorBidi" w:cstheme="majorBidi"/>
          <w:lang w:val="nl-NL"/>
        </w:rPr>
        <w:t xml:space="preserve">, </w:t>
      </w:r>
      <w:r w:rsidRPr="00594620">
        <w:rPr>
          <w:rFonts w:asciiTheme="majorBidi" w:hAnsiTheme="majorBidi" w:cstheme="majorBidi"/>
          <w:lang w:val="nl-NL"/>
        </w:rPr>
        <w:t>te veranderen. B</w:t>
      </w:r>
      <w:r w:rsidR="006F3162">
        <w:rPr>
          <w:rFonts w:asciiTheme="majorBidi" w:hAnsiTheme="majorBidi" w:cstheme="majorBidi"/>
          <w:lang w:val="nl-NL"/>
        </w:rPr>
        <w:t>eh</w:t>
      </w:r>
      <w:r w:rsidRPr="00594620">
        <w:rPr>
          <w:rFonts w:asciiTheme="majorBidi" w:hAnsiTheme="majorBidi" w:cstheme="majorBidi"/>
          <w:lang w:val="nl-NL"/>
        </w:rPr>
        <w:t>alven dat dit verlof</w:t>
      </w:r>
      <w:r w:rsidR="006F3162">
        <w:rPr>
          <w:rFonts w:asciiTheme="majorBidi" w:hAnsiTheme="majorBidi" w:cstheme="majorBidi"/>
          <w:lang w:val="nl-NL"/>
        </w:rPr>
        <w:t xml:space="preserve"> </w:t>
      </w:r>
      <w:r w:rsidRPr="00594620">
        <w:rPr>
          <w:rFonts w:asciiTheme="majorBidi" w:hAnsiTheme="majorBidi" w:cstheme="majorBidi"/>
          <w:lang w:val="nl-NL"/>
        </w:rPr>
        <w:t>regelrecht tegen ‘t geen strijd</w:t>
      </w:r>
      <w:r w:rsidR="00FF37F8">
        <w:rPr>
          <w:rFonts w:asciiTheme="majorBidi" w:hAnsiTheme="majorBidi" w:cstheme="majorBidi"/>
          <w:lang w:val="nl-NL"/>
        </w:rPr>
        <w:t xml:space="preserve">, </w:t>
      </w:r>
      <w:r w:rsidRPr="00594620">
        <w:rPr>
          <w:rFonts w:asciiTheme="majorBidi" w:hAnsiTheme="majorBidi" w:cstheme="majorBidi"/>
          <w:lang w:val="nl-NL"/>
        </w:rPr>
        <w:t>dat wy in dit Hoofdeel</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in anderen betoogt hebben</w:t>
      </w:r>
      <w:r w:rsidR="00FF37F8">
        <w:rPr>
          <w:rFonts w:asciiTheme="majorBidi" w:hAnsiTheme="majorBidi" w:cstheme="majorBidi"/>
          <w:lang w:val="nl-NL"/>
        </w:rPr>
        <w:t xml:space="preserve">, </w:t>
      </w:r>
      <w:r w:rsidRPr="00594620">
        <w:rPr>
          <w:rFonts w:asciiTheme="majorBidi" w:hAnsiTheme="majorBidi" w:cstheme="majorBidi"/>
          <w:lang w:val="nl-NL"/>
        </w:rPr>
        <w:t>zo ziet yder ook wel</w:t>
      </w:r>
      <w:r w:rsidR="00FF37F8">
        <w:rPr>
          <w:rFonts w:asciiTheme="majorBidi" w:hAnsiTheme="majorBidi" w:cstheme="majorBidi"/>
          <w:lang w:val="nl-NL"/>
        </w:rPr>
        <w:t xml:space="preserve">, </w:t>
      </w:r>
      <w:r w:rsidRPr="00594620">
        <w:rPr>
          <w:rFonts w:asciiTheme="majorBidi" w:hAnsiTheme="majorBidi" w:cstheme="majorBidi"/>
          <w:lang w:val="nl-NL"/>
        </w:rPr>
        <w:t>dat het</w:t>
      </w:r>
      <w:r>
        <w:rPr>
          <w:rFonts w:asciiTheme="majorBidi" w:hAnsiTheme="majorBidi" w:cstheme="majorBidi"/>
          <w:lang w:val="nl-NL"/>
        </w:rPr>
        <w:t xml:space="preserve"> </w:t>
      </w:r>
      <w:r w:rsidR="006F3162">
        <w:rPr>
          <w:rFonts w:asciiTheme="majorBidi" w:hAnsiTheme="majorBidi" w:cstheme="majorBidi"/>
          <w:lang w:val="nl-NL"/>
        </w:rPr>
        <w:t>zelfde al te groten ru</w:t>
      </w:r>
      <w:r w:rsidRPr="00594620">
        <w:rPr>
          <w:rFonts w:asciiTheme="majorBidi" w:hAnsiTheme="majorBidi" w:cstheme="majorBidi"/>
          <w:lang w:val="nl-NL"/>
        </w:rPr>
        <w:t>ekeloosheit is. Maar indien wy deze</w:t>
      </w:r>
      <w:r>
        <w:rPr>
          <w:rFonts w:asciiTheme="majorBidi" w:hAnsiTheme="majorBidi" w:cstheme="majorBidi"/>
          <w:lang w:val="nl-NL"/>
        </w:rPr>
        <w:t xml:space="preserve"> </w:t>
      </w:r>
      <w:r w:rsidRPr="00594620">
        <w:rPr>
          <w:rFonts w:asciiTheme="majorBidi" w:hAnsiTheme="majorBidi" w:cstheme="majorBidi"/>
          <w:lang w:val="nl-NL"/>
        </w:rPr>
        <w:t>al te grote vryheit aan hem toestaan</w:t>
      </w:r>
      <w:r w:rsidR="00FF37F8">
        <w:rPr>
          <w:rFonts w:asciiTheme="majorBidi" w:hAnsiTheme="majorBidi" w:cstheme="majorBidi"/>
          <w:lang w:val="nl-NL"/>
        </w:rPr>
        <w:t xml:space="preserve">, </w:t>
      </w:r>
      <w:r w:rsidRPr="00594620">
        <w:rPr>
          <w:rFonts w:asciiTheme="majorBidi" w:hAnsiTheme="majorBidi" w:cstheme="majorBidi"/>
          <w:lang w:val="nl-NL"/>
        </w:rPr>
        <w:t xml:space="preserve">wat </w:t>
      </w:r>
      <w:r w:rsidR="006F3162">
        <w:rPr>
          <w:rFonts w:asciiTheme="majorBidi" w:hAnsiTheme="majorBidi" w:cstheme="majorBidi"/>
          <w:lang w:val="nl-NL"/>
        </w:rPr>
        <w:t>z</w:t>
      </w:r>
      <w:r w:rsidRPr="00594620">
        <w:rPr>
          <w:rFonts w:asciiTheme="majorBidi" w:hAnsiTheme="majorBidi" w:cstheme="majorBidi"/>
          <w:lang w:val="nl-NL"/>
        </w:rPr>
        <w:t>al hy doch daar</w:t>
      </w:r>
      <w:r>
        <w:rPr>
          <w:rFonts w:asciiTheme="majorBidi" w:hAnsiTheme="majorBidi" w:cstheme="majorBidi"/>
          <w:lang w:val="nl-NL"/>
        </w:rPr>
        <w:t xml:space="preserve"> </w:t>
      </w:r>
      <w:r w:rsidRPr="00594620">
        <w:rPr>
          <w:rFonts w:asciiTheme="majorBidi" w:hAnsiTheme="majorBidi" w:cstheme="majorBidi"/>
          <w:lang w:val="nl-NL"/>
        </w:rPr>
        <w:t>mee vorderen</w:t>
      </w:r>
      <w:r w:rsidR="006F3162">
        <w:rPr>
          <w:rFonts w:asciiTheme="majorBidi" w:hAnsiTheme="majorBidi" w:cstheme="majorBidi"/>
          <w:lang w:val="nl-NL"/>
        </w:rPr>
        <w:t>?</w:t>
      </w:r>
      <w:r w:rsidRPr="00594620">
        <w:rPr>
          <w:rFonts w:asciiTheme="majorBidi" w:hAnsiTheme="majorBidi" w:cstheme="majorBidi"/>
          <w:lang w:val="nl-NL"/>
        </w:rPr>
        <w:t xml:space="preserve"> zeker niets : want wy zouden de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onbetooglijk zijn</w:t>
      </w:r>
      <w:r w:rsidR="00FF37F8">
        <w:rPr>
          <w:rFonts w:asciiTheme="majorBidi" w:hAnsiTheme="majorBidi" w:cstheme="majorBidi"/>
          <w:lang w:val="nl-NL"/>
        </w:rPr>
        <w:t xml:space="preserve">, </w:t>
      </w:r>
      <w:r w:rsidRPr="00594620">
        <w:rPr>
          <w:rFonts w:asciiTheme="majorBidi" w:hAnsiTheme="majorBidi" w:cstheme="majorBidi"/>
          <w:lang w:val="nl-NL"/>
        </w:rPr>
        <w:t>en daar in ‘t grootste deel der Schrift</w:t>
      </w:r>
      <w:r>
        <w:rPr>
          <w:rFonts w:asciiTheme="majorBidi" w:hAnsiTheme="majorBidi" w:cstheme="majorBidi"/>
          <w:lang w:val="nl-NL"/>
        </w:rPr>
        <w:t xml:space="preserve"> </w:t>
      </w:r>
      <w:r w:rsidRPr="00594620">
        <w:rPr>
          <w:rFonts w:asciiTheme="majorBidi" w:hAnsiTheme="majorBidi" w:cstheme="majorBidi"/>
          <w:lang w:val="nl-NL"/>
        </w:rPr>
        <w:t>bestaat</w:t>
      </w:r>
      <w:r w:rsidR="00FF37F8">
        <w:rPr>
          <w:rFonts w:asciiTheme="majorBidi" w:hAnsiTheme="majorBidi" w:cstheme="majorBidi"/>
          <w:lang w:val="nl-NL"/>
        </w:rPr>
        <w:t xml:space="preserve">, </w:t>
      </w:r>
      <w:r w:rsidRPr="00594620">
        <w:rPr>
          <w:rFonts w:asciiTheme="majorBidi" w:hAnsiTheme="majorBidi" w:cstheme="majorBidi"/>
          <w:lang w:val="nl-NL"/>
        </w:rPr>
        <w:t>door deze middel niet konnen opspeuren</w:t>
      </w:r>
      <w:r w:rsidR="00FF37F8">
        <w:rPr>
          <w:rFonts w:asciiTheme="majorBidi" w:hAnsiTheme="majorBidi" w:cstheme="majorBidi"/>
          <w:lang w:val="nl-NL"/>
        </w:rPr>
        <w:t xml:space="preserve">, </w:t>
      </w:r>
      <w:r w:rsidRPr="00594620">
        <w:rPr>
          <w:rFonts w:asciiTheme="majorBidi" w:hAnsiTheme="majorBidi" w:cstheme="majorBidi"/>
          <w:lang w:val="nl-NL"/>
        </w:rPr>
        <w:t>noch naar</w:t>
      </w:r>
      <w:r>
        <w:rPr>
          <w:rFonts w:asciiTheme="majorBidi" w:hAnsiTheme="majorBidi" w:cstheme="majorBidi"/>
          <w:lang w:val="nl-NL"/>
        </w:rPr>
        <w:t xml:space="preserve"> </w:t>
      </w:r>
      <w:r w:rsidRPr="00594620">
        <w:rPr>
          <w:rFonts w:asciiTheme="majorBidi" w:hAnsiTheme="majorBidi" w:cstheme="majorBidi"/>
          <w:lang w:val="nl-NL"/>
        </w:rPr>
        <w:t>deze regelmaat verklaren en uitleggen daar wy in tegen</w:t>
      </w:r>
      <w:r>
        <w:rPr>
          <w:rFonts w:asciiTheme="majorBidi" w:hAnsiTheme="majorBidi" w:cstheme="majorBidi"/>
          <w:lang w:val="nl-NL"/>
        </w:rPr>
        <w:t xml:space="preserve"> </w:t>
      </w:r>
      <w:r w:rsidRPr="00594620">
        <w:rPr>
          <w:rFonts w:asciiTheme="majorBidi" w:hAnsiTheme="majorBidi" w:cstheme="majorBidi"/>
          <w:lang w:val="nl-NL"/>
        </w:rPr>
        <w:t>deel met deze onze middel</w:t>
      </w:r>
      <w:r w:rsidR="00FF37F8">
        <w:rPr>
          <w:rFonts w:asciiTheme="majorBidi" w:hAnsiTheme="majorBidi" w:cstheme="majorBidi"/>
          <w:lang w:val="nl-NL"/>
        </w:rPr>
        <w:t xml:space="preserve">, </w:t>
      </w:r>
      <w:r w:rsidRPr="00594620">
        <w:rPr>
          <w:rFonts w:asciiTheme="majorBidi" w:hAnsiTheme="majorBidi" w:cstheme="majorBidi"/>
          <w:lang w:val="nl-NL"/>
        </w:rPr>
        <w:t>en dit ons beleed te volgen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zeer veel dingen van dusdanige slag konnen verklaren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zekerlijk daar af redeneren</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wy </w:t>
      </w:r>
      <w:r w:rsidR="00106B08">
        <w:rPr>
          <w:rFonts w:asciiTheme="majorBidi" w:hAnsiTheme="majorBidi" w:cstheme="majorBidi"/>
          <w:lang w:val="nl-NL"/>
        </w:rPr>
        <w:t xml:space="preserve">alreê </w:t>
      </w:r>
      <w:r w:rsidRPr="00594620">
        <w:rPr>
          <w:rFonts w:asciiTheme="majorBidi" w:hAnsiTheme="majorBidi" w:cstheme="majorBidi"/>
          <w:lang w:val="nl-NL"/>
        </w:rPr>
        <w:t>door de reden</w:t>
      </w:r>
      <w:r>
        <w:rPr>
          <w:rFonts w:asciiTheme="majorBidi" w:hAnsiTheme="majorBidi" w:cstheme="majorBidi"/>
          <w:lang w:val="nl-NL"/>
        </w:rPr>
        <w:t xml:space="preserve"> </w:t>
      </w:r>
      <w:r w:rsidRPr="00594620">
        <w:rPr>
          <w:rFonts w:asciiTheme="majorBidi" w:hAnsiTheme="majorBidi" w:cstheme="majorBidi"/>
          <w:lang w:val="nl-NL"/>
        </w:rPr>
        <w:t>en door de daad</w:t>
      </w:r>
      <w:r w:rsidR="00FF37F8">
        <w:rPr>
          <w:rFonts w:asciiTheme="majorBidi" w:hAnsiTheme="majorBidi" w:cstheme="majorBidi"/>
          <w:lang w:val="nl-NL"/>
        </w:rPr>
        <w:t xml:space="preserve">, </w:t>
      </w:r>
      <w:r w:rsidRPr="00594620">
        <w:rPr>
          <w:rFonts w:asciiTheme="majorBidi" w:hAnsiTheme="majorBidi" w:cstheme="majorBidi"/>
          <w:lang w:val="nl-NL"/>
        </w:rPr>
        <w:t>zelve getoont hebben : doch men kan de</w:t>
      </w:r>
      <w:r>
        <w:rPr>
          <w:rFonts w:asciiTheme="majorBidi" w:hAnsiTheme="majorBidi" w:cstheme="majorBidi"/>
          <w:lang w:val="nl-NL"/>
        </w:rPr>
        <w:t xml:space="preserve"> </w:t>
      </w:r>
      <w:r w:rsidRPr="00594620">
        <w:rPr>
          <w:rFonts w:asciiTheme="majorBidi" w:hAnsiTheme="majorBidi" w:cstheme="majorBidi"/>
          <w:lang w:val="nl-NL"/>
        </w:rPr>
        <w:t>zin en mening der dingen</w:t>
      </w:r>
      <w:r w:rsidR="00FF37F8">
        <w:rPr>
          <w:rFonts w:asciiTheme="majorBidi" w:hAnsiTheme="majorBidi" w:cstheme="majorBidi"/>
          <w:lang w:val="nl-NL"/>
        </w:rPr>
        <w:t xml:space="preserve">, </w:t>
      </w:r>
      <w:r w:rsidRPr="00594620">
        <w:rPr>
          <w:rFonts w:asciiTheme="majorBidi" w:hAnsiTheme="majorBidi" w:cstheme="majorBidi"/>
          <w:lang w:val="nl-NL"/>
        </w:rPr>
        <w:t>die uit hun natuur bevattelijk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lichtelijk uit de zamenhang der redenen uittrekken</w:t>
      </w:r>
      <w:r w:rsidR="00FF37F8">
        <w:rPr>
          <w:rFonts w:asciiTheme="majorBidi" w:hAnsiTheme="majorBidi" w:cstheme="majorBidi"/>
          <w:lang w:val="nl-NL"/>
        </w:rPr>
        <w:t xml:space="preserve">, </w:t>
      </w:r>
      <w:r w:rsidRPr="00594620">
        <w:rPr>
          <w:rFonts w:asciiTheme="majorBidi" w:hAnsiTheme="majorBidi" w:cstheme="majorBidi"/>
          <w:lang w:val="nl-NL"/>
        </w:rPr>
        <w:t>gelijk</w:t>
      </w:r>
      <w:r>
        <w:rPr>
          <w:rFonts w:asciiTheme="majorBidi" w:hAnsiTheme="majorBidi" w:cstheme="majorBidi"/>
          <w:lang w:val="nl-NL"/>
        </w:rPr>
        <w:t xml:space="preserve"> </w:t>
      </w:r>
      <w:r w:rsidRPr="00594620">
        <w:rPr>
          <w:rFonts w:asciiTheme="majorBidi" w:hAnsiTheme="majorBidi" w:cstheme="majorBidi"/>
          <w:lang w:val="nl-NL"/>
        </w:rPr>
        <w:t xml:space="preserve">wy ook </w:t>
      </w:r>
      <w:r w:rsidR="00106B08">
        <w:rPr>
          <w:rFonts w:asciiTheme="majorBidi" w:hAnsiTheme="majorBidi" w:cstheme="majorBidi"/>
          <w:lang w:val="nl-NL"/>
        </w:rPr>
        <w:t xml:space="preserve">alreê </w:t>
      </w:r>
      <w:r w:rsidRPr="00594620">
        <w:rPr>
          <w:rFonts w:asciiTheme="majorBidi" w:hAnsiTheme="majorBidi" w:cstheme="majorBidi"/>
          <w:lang w:val="nl-NL"/>
        </w:rPr>
        <w:t>getoont hebben. Deze middel en dit beleed van</w:t>
      </w:r>
      <w:r>
        <w:rPr>
          <w:rFonts w:asciiTheme="majorBidi" w:hAnsiTheme="majorBidi" w:cstheme="majorBidi"/>
          <w:lang w:val="nl-NL"/>
        </w:rPr>
        <w:t xml:space="preserve"> </w:t>
      </w:r>
      <w:r w:rsidRPr="00594620">
        <w:rPr>
          <w:rFonts w:asciiTheme="majorBidi" w:hAnsiTheme="majorBidi" w:cstheme="majorBidi"/>
          <w:lang w:val="nl-NL"/>
        </w:rPr>
        <w:t>hem</w:t>
      </w:r>
      <w:r w:rsidR="00FF37F8">
        <w:rPr>
          <w:rFonts w:asciiTheme="majorBidi" w:hAnsiTheme="majorBidi" w:cstheme="majorBidi"/>
          <w:lang w:val="nl-NL"/>
        </w:rPr>
        <w:t xml:space="preserve">, </w:t>
      </w:r>
      <w:r w:rsidRPr="00594620">
        <w:rPr>
          <w:rFonts w:asciiTheme="majorBidi" w:hAnsiTheme="majorBidi" w:cstheme="majorBidi"/>
          <w:lang w:val="nl-NL"/>
        </w:rPr>
        <w:t>is dieshalven gantschelijk onnut: voeg hier by</w:t>
      </w:r>
      <w:r w:rsidR="00FF37F8">
        <w:rPr>
          <w:rFonts w:asciiTheme="majorBidi" w:hAnsiTheme="majorBidi" w:cstheme="majorBidi"/>
          <w:lang w:val="nl-NL"/>
        </w:rPr>
        <w:t xml:space="preserve">, </w:t>
      </w:r>
      <w:r w:rsidRPr="00594620">
        <w:rPr>
          <w:rFonts w:asciiTheme="majorBidi" w:hAnsiTheme="majorBidi" w:cstheme="majorBidi"/>
          <w:lang w:val="nl-NL"/>
        </w:rPr>
        <w:t>dar het</w:t>
      </w:r>
      <w:r>
        <w:rPr>
          <w:rFonts w:asciiTheme="majorBidi" w:hAnsiTheme="majorBidi" w:cstheme="majorBidi"/>
          <w:lang w:val="nl-NL"/>
        </w:rPr>
        <w:t xml:space="preserve"> </w:t>
      </w:r>
      <w:r w:rsidRPr="00594620">
        <w:rPr>
          <w:rFonts w:asciiTheme="majorBidi" w:hAnsiTheme="majorBidi" w:cstheme="majorBidi"/>
          <w:lang w:val="nl-NL"/>
        </w:rPr>
        <w:t>alle zekerheit</w:t>
      </w:r>
      <w:r w:rsidR="00FF37F8">
        <w:rPr>
          <w:rFonts w:asciiTheme="majorBidi" w:hAnsiTheme="majorBidi" w:cstheme="majorBidi"/>
          <w:lang w:val="nl-NL"/>
        </w:rPr>
        <w:t xml:space="preserve">, </w:t>
      </w:r>
      <w:r w:rsidRPr="00594620">
        <w:rPr>
          <w:rFonts w:asciiTheme="majorBidi" w:hAnsiTheme="majorBidi" w:cstheme="majorBidi"/>
          <w:lang w:val="nl-NL"/>
        </w:rPr>
        <w:t>dewelke het gemeen volk uit de zuivere</w:t>
      </w:r>
      <w:r w:rsidR="006F3162">
        <w:rPr>
          <w:rFonts w:asciiTheme="majorBidi" w:hAnsiTheme="majorBidi" w:cstheme="majorBidi"/>
          <w:lang w:val="nl-NL"/>
        </w:rPr>
        <w:t xml:space="preserve"> </w:t>
      </w:r>
      <w:r w:rsidRPr="00594620">
        <w:rPr>
          <w:rFonts w:asciiTheme="majorBidi" w:hAnsiTheme="majorBidi" w:cstheme="majorBidi"/>
          <w:lang w:val="nl-NL"/>
        </w:rPr>
        <w:t>lezing</w:t>
      </w:r>
      <w:r w:rsidR="00FF37F8">
        <w:rPr>
          <w:rFonts w:asciiTheme="majorBidi" w:hAnsiTheme="majorBidi" w:cstheme="majorBidi"/>
          <w:lang w:val="nl-NL"/>
        </w:rPr>
        <w:t xml:space="preserve">, </w:t>
      </w:r>
      <w:r w:rsidRPr="00594620">
        <w:rPr>
          <w:rFonts w:asciiTheme="majorBidi" w:hAnsiTheme="majorBidi" w:cstheme="majorBidi"/>
          <w:lang w:val="nl-NL"/>
        </w:rPr>
        <w:t>en die alle menschen</w:t>
      </w:r>
      <w:r w:rsidR="00FF37F8">
        <w:rPr>
          <w:rFonts w:asciiTheme="majorBidi" w:hAnsiTheme="majorBidi" w:cstheme="majorBidi"/>
          <w:lang w:val="nl-NL"/>
        </w:rPr>
        <w:t xml:space="preserve">, </w:t>
      </w:r>
      <w:r w:rsidRPr="00594620">
        <w:rPr>
          <w:rFonts w:asciiTheme="majorBidi" w:hAnsiTheme="majorBidi" w:cstheme="majorBidi"/>
          <w:lang w:val="nl-NL"/>
        </w:rPr>
        <w:t>met de andere middel te volgen</w:t>
      </w:r>
      <w:r w:rsidR="006F3162">
        <w:rPr>
          <w:rFonts w:asciiTheme="majorBidi" w:hAnsiTheme="majorBidi" w:cstheme="majorBidi"/>
          <w:lang w:val="nl-NL"/>
        </w:rPr>
        <w:t xml:space="preserve"> </w:t>
      </w:r>
      <w:r w:rsidRPr="00594620">
        <w:rPr>
          <w:rFonts w:asciiTheme="majorBidi" w:hAnsiTheme="majorBidi" w:cstheme="majorBidi"/>
          <w:lang w:val="nl-NL"/>
        </w:rPr>
        <w:t>van de zin der Schrift konnen hebben</w:t>
      </w:r>
      <w:r w:rsidR="00FF37F8">
        <w:rPr>
          <w:rFonts w:asciiTheme="majorBidi" w:hAnsiTheme="majorBidi" w:cstheme="majorBidi"/>
          <w:lang w:val="nl-NL"/>
        </w:rPr>
        <w:t xml:space="preserve">, </w:t>
      </w:r>
      <w:r w:rsidRPr="00594620">
        <w:rPr>
          <w:rFonts w:asciiTheme="majorBidi" w:hAnsiTheme="majorBidi" w:cstheme="majorBidi"/>
          <w:lang w:val="nl-NL"/>
        </w:rPr>
        <w:t>daar af weg</w:t>
      </w:r>
      <w:r>
        <w:rPr>
          <w:rFonts w:asciiTheme="majorBidi" w:hAnsiTheme="majorBidi" w:cstheme="majorBidi"/>
          <w:lang w:val="nl-NL"/>
        </w:rPr>
        <w:t xml:space="preserve"> </w:t>
      </w:r>
      <w:r w:rsidRPr="00594620">
        <w:rPr>
          <w:rFonts w:asciiTheme="majorBidi" w:hAnsiTheme="majorBidi" w:cstheme="majorBidi"/>
          <w:lang w:val="nl-NL"/>
        </w:rPr>
        <w:t>neemt. Wy kloppen uit</w:t>
      </w:r>
      <w:r w:rsidR="00FF37F8">
        <w:rPr>
          <w:rFonts w:asciiTheme="majorBidi" w:hAnsiTheme="majorBidi" w:cstheme="majorBidi"/>
          <w:lang w:val="nl-NL"/>
        </w:rPr>
        <w:t xml:space="preserve">, </w:t>
      </w:r>
      <w:r w:rsidRPr="00594620">
        <w:rPr>
          <w:rFonts w:asciiTheme="majorBidi" w:hAnsiTheme="majorBidi" w:cstheme="majorBidi"/>
          <w:lang w:val="nl-NL"/>
        </w:rPr>
        <w:t>en verwerpen dieshalven dit gevoelen</w:t>
      </w:r>
      <w:r w:rsidR="006F3162">
        <w:rPr>
          <w:rFonts w:asciiTheme="majorBidi" w:hAnsiTheme="majorBidi" w:cstheme="majorBidi"/>
          <w:lang w:val="nl-NL"/>
        </w:rPr>
        <w:t xml:space="preserve"> </w:t>
      </w:r>
      <w:r w:rsidRPr="00594620">
        <w:rPr>
          <w:rFonts w:asciiTheme="majorBidi" w:hAnsiTheme="majorBidi" w:cstheme="majorBidi"/>
          <w:lang w:val="nl-NL"/>
        </w:rPr>
        <w:t>van Maimonides</w:t>
      </w:r>
      <w:r w:rsidR="00FF37F8">
        <w:rPr>
          <w:rFonts w:asciiTheme="majorBidi" w:hAnsiTheme="majorBidi" w:cstheme="majorBidi"/>
          <w:lang w:val="nl-NL"/>
        </w:rPr>
        <w:t xml:space="preserve">, </w:t>
      </w:r>
      <w:r w:rsidRPr="00594620">
        <w:rPr>
          <w:rFonts w:asciiTheme="majorBidi" w:hAnsiTheme="majorBidi" w:cstheme="majorBidi"/>
          <w:lang w:val="nl-NL"/>
        </w:rPr>
        <w:t>als schadelijk</w:t>
      </w:r>
      <w:r w:rsidR="00FF37F8">
        <w:rPr>
          <w:rFonts w:asciiTheme="majorBidi" w:hAnsiTheme="majorBidi" w:cstheme="majorBidi"/>
          <w:lang w:val="nl-NL"/>
        </w:rPr>
        <w:t xml:space="preserve">, </w:t>
      </w:r>
      <w:r w:rsidRPr="00594620">
        <w:rPr>
          <w:rFonts w:asciiTheme="majorBidi" w:hAnsiTheme="majorBidi" w:cstheme="majorBidi"/>
          <w:lang w:val="nl-NL"/>
        </w:rPr>
        <w:t>onnut en ongerijmt.</w:t>
      </w:r>
      <w:r>
        <w:rPr>
          <w:rFonts w:asciiTheme="majorBidi" w:hAnsiTheme="majorBidi" w:cstheme="majorBidi"/>
          <w:lang w:val="nl-NL"/>
        </w:rPr>
        <w:t xml:space="preserve"> </w:t>
      </w:r>
      <w:r w:rsidRPr="00594620">
        <w:rPr>
          <w:rFonts w:asciiTheme="majorBidi" w:hAnsiTheme="majorBidi" w:cstheme="majorBidi"/>
          <w:lang w:val="nl-NL"/>
        </w:rPr>
        <w:t>Wyders</w:t>
      </w:r>
      <w:r w:rsidR="00FF37F8">
        <w:rPr>
          <w:rFonts w:asciiTheme="majorBidi" w:hAnsiTheme="majorBidi" w:cstheme="majorBidi"/>
          <w:lang w:val="nl-NL"/>
        </w:rPr>
        <w:t xml:space="preserve">, </w:t>
      </w:r>
      <w:r w:rsidRPr="00594620">
        <w:rPr>
          <w:rFonts w:asciiTheme="majorBidi" w:hAnsiTheme="majorBidi" w:cstheme="majorBidi"/>
          <w:lang w:val="nl-NL"/>
        </w:rPr>
        <w:t>wat d’</w:t>
      </w:r>
      <w:r w:rsidR="006F3162">
        <w:rPr>
          <w:rFonts w:asciiTheme="majorBidi" w:hAnsiTheme="majorBidi" w:cstheme="majorBidi"/>
          <w:lang w:val="nl-NL"/>
        </w:rPr>
        <w:t xml:space="preserve"> </w:t>
      </w:r>
      <w:r w:rsidRPr="00594620">
        <w:rPr>
          <w:rFonts w:asciiTheme="majorBidi" w:hAnsiTheme="majorBidi" w:cstheme="majorBidi"/>
          <w:lang w:val="nl-NL"/>
        </w:rPr>
        <w:t>overlevering der Pharizeen aangaat</w:t>
      </w:r>
      <w:r w:rsidR="00FF37F8">
        <w:rPr>
          <w:rFonts w:asciiTheme="majorBidi" w:hAnsiTheme="majorBidi" w:cstheme="majorBidi"/>
          <w:lang w:val="nl-NL"/>
        </w:rPr>
        <w:t xml:space="preserve">, </w:t>
      </w:r>
      <w:r w:rsidRPr="00594620">
        <w:rPr>
          <w:rFonts w:asciiTheme="majorBidi" w:hAnsiTheme="majorBidi" w:cstheme="majorBidi"/>
          <w:lang w:val="nl-NL"/>
        </w:rPr>
        <w:t>wy</w:t>
      </w:r>
      <w:r w:rsidR="006F3162">
        <w:rPr>
          <w:rFonts w:asciiTheme="majorBidi" w:hAnsiTheme="majorBidi" w:cstheme="majorBidi"/>
          <w:lang w:val="nl-NL"/>
        </w:rPr>
        <w:t xml:space="preserve"> </w:t>
      </w:r>
      <w:r w:rsidRPr="00594620">
        <w:rPr>
          <w:rFonts w:asciiTheme="majorBidi" w:hAnsiTheme="majorBidi" w:cstheme="majorBidi"/>
          <w:lang w:val="nl-NL"/>
        </w:rPr>
        <w:t xml:space="preserve">hebben </w:t>
      </w:r>
      <w:r w:rsidR="00106B08">
        <w:rPr>
          <w:rFonts w:asciiTheme="majorBidi" w:hAnsiTheme="majorBidi" w:cstheme="majorBidi"/>
          <w:lang w:val="nl-NL"/>
        </w:rPr>
        <w:t xml:space="preserve">alreê </w:t>
      </w:r>
      <w:r w:rsidRPr="00594620">
        <w:rPr>
          <w:rFonts w:asciiTheme="majorBidi" w:hAnsiTheme="majorBidi" w:cstheme="majorBidi"/>
          <w:lang w:val="nl-NL"/>
        </w:rPr>
        <w:t>hier voor gezegt</w:t>
      </w:r>
      <w:r w:rsidR="00FF37F8">
        <w:rPr>
          <w:rFonts w:asciiTheme="majorBidi" w:hAnsiTheme="majorBidi" w:cstheme="majorBidi"/>
          <w:lang w:val="nl-NL"/>
        </w:rPr>
        <w:t xml:space="preserve">, </w:t>
      </w:r>
      <w:r w:rsidRPr="00594620">
        <w:rPr>
          <w:rFonts w:asciiTheme="majorBidi" w:hAnsiTheme="majorBidi" w:cstheme="majorBidi"/>
          <w:lang w:val="nl-NL"/>
        </w:rPr>
        <w:t>dat zy niet met zich zelve</w:t>
      </w:r>
      <w:r>
        <w:rPr>
          <w:rFonts w:asciiTheme="majorBidi" w:hAnsiTheme="majorBidi" w:cstheme="majorBidi"/>
          <w:lang w:val="nl-NL"/>
        </w:rPr>
        <w:t xml:space="preserve"> </w:t>
      </w:r>
      <w:r w:rsidRPr="00594620">
        <w:rPr>
          <w:rFonts w:asciiTheme="majorBidi" w:hAnsiTheme="majorBidi" w:cstheme="majorBidi"/>
          <w:lang w:val="nl-NL"/>
        </w:rPr>
        <w:t>bestaat</w:t>
      </w:r>
      <w:r w:rsidR="00FF37F8">
        <w:rPr>
          <w:rFonts w:asciiTheme="majorBidi" w:hAnsiTheme="majorBidi" w:cstheme="majorBidi"/>
          <w:lang w:val="nl-NL"/>
        </w:rPr>
        <w:t xml:space="preserve">, </w:t>
      </w:r>
      <w:r w:rsidRPr="00594620">
        <w:rPr>
          <w:rFonts w:asciiTheme="majorBidi" w:hAnsiTheme="majorBidi" w:cstheme="majorBidi"/>
          <w:lang w:val="nl-NL"/>
        </w:rPr>
        <w:t>noch overeen komt : maar</w:t>
      </w:r>
      <w:r w:rsidR="006F3162">
        <w:rPr>
          <w:rFonts w:asciiTheme="majorBidi" w:hAnsiTheme="majorBidi" w:cstheme="majorBidi"/>
          <w:lang w:val="nl-NL"/>
        </w:rPr>
        <w:t xml:space="preserve"> </w:t>
      </w:r>
      <w:r w:rsidRPr="00594620">
        <w:rPr>
          <w:rFonts w:asciiTheme="majorBidi" w:hAnsiTheme="majorBidi" w:cstheme="majorBidi"/>
          <w:lang w:val="nl-NL"/>
        </w:rPr>
        <w:t xml:space="preserve">achtbaarheit en </w:t>
      </w:r>
      <w:r w:rsidR="006F3162">
        <w:rPr>
          <w:rFonts w:asciiTheme="majorBidi" w:hAnsiTheme="majorBidi" w:cstheme="majorBidi"/>
          <w:lang w:val="nl-NL"/>
        </w:rPr>
        <w:t>‘</w:t>
      </w:r>
      <w:r w:rsidRPr="00594620">
        <w:rPr>
          <w:rFonts w:asciiTheme="majorBidi" w:hAnsiTheme="majorBidi" w:cstheme="majorBidi"/>
          <w:lang w:val="nl-NL"/>
        </w:rPr>
        <w:t>t</w:t>
      </w:r>
      <w:r>
        <w:rPr>
          <w:rFonts w:asciiTheme="majorBidi" w:hAnsiTheme="majorBidi" w:cstheme="majorBidi"/>
          <w:lang w:val="nl-NL"/>
        </w:rPr>
        <w:t xml:space="preserve"> </w:t>
      </w:r>
      <w:r w:rsidRPr="00594620">
        <w:rPr>
          <w:rFonts w:asciiTheme="majorBidi" w:hAnsiTheme="majorBidi" w:cstheme="majorBidi"/>
          <w:lang w:val="nl-NL"/>
        </w:rPr>
        <w:t>gezach der Roomsche Opperpriesters behoeft een klaarder</w:t>
      </w:r>
      <w:r w:rsidR="006F3162">
        <w:rPr>
          <w:rFonts w:asciiTheme="majorBidi" w:hAnsiTheme="majorBidi" w:cstheme="majorBidi"/>
          <w:lang w:val="nl-NL"/>
        </w:rPr>
        <w:t xml:space="preserve"> </w:t>
      </w:r>
      <w:r w:rsidRPr="00594620">
        <w:rPr>
          <w:rFonts w:asciiTheme="majorBidi" w:hAnsiTheme="majorBidi" w:cstheme="majorBidi"/>
          <w:lang w:val="nl-NL"/>
        </w:rPr>
        <w:t>getuigenis ; en ik verwerp dezelve om geen andere oorzaak.</w:t>
      </w:r>
      <w:r>
        <w:rPr>
          <w:rFonts w:asciiTheme="majorBidi" w:hAnsiTheme="majorBidi" w:cstheme="majorBidi"/>
          <w:lang w:val="nl-NL"/>
        </w:rPr>
        <w:t xml:space="preserve"> </w:t>
      </w:r>
      <w:r w:rsidRPr="00594620">
        <w:rPr>
          <w:rFonts w:asciiTheme="majorBidi" w:hAnsiTheme="majorBidi" w:cstheme="majorBidi"/>
          <w:lang w:val="nl-NL"/>
        </w:rPr>
        <w:t>Want indien de Schrift ons dezelfde zo zekerlijk toonde</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eertijds d’ Opperpriesters der Joden</w:t>
      </w:r>
      <w:r w:rsidR="00FF37F8">
        <w:rPr>
          <w:rFonts w:asciiTheme="majorBidi" w:hAnsiTheme="majorBidi" w:cstheme="majorBidi"/>
          <w:lang w:val="nl-NL"/>
        </w:rPr>
        <w:t xml:space="preserve">, </w:t>
      </w:r>
      <w:r w:rsidRPr="00594620">
        <w:rPr>
          <w:rFonts w:asciiTheme="majorBidi" w:hAnsiTheme="majorBidi" w:cstheme="majorBidi"/>
          <w:lang w:val="nl-NL"/>
        </w:rPr>
        <w:t>zo zou my niets</w:t>
      </w:r>
      <w:r w:rsidR="006F3162">
        <w:rPr>
          <w:rFonts w:asciiTheme="majorBidi" w:hAnsiTheme="majorBidi" w:cstheme="majorBidi"/>
          <w:lang w:val="nl-NL"/>
        </w:rPr>
        <w:t xml:space="preserve"> </w:t>
      </w:r>
      <w:r w:rsidRPr="00594620">
        <w:rPr>
          <w:rFonts w:asciiTheme="majorBidi" w:hAnsiTheme="majorBidi" w:cstheme="majorBidi"/>
          <w:lang w:val="nl-NL"/>
        </w:rPr>
        <w:t>beletten te zeggen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onder de Roomsche Opperpriesters</w:t>
      </w:r>
      <w:r>
        <w:rPr>
          <w:rFonts w:asciiTheme="majorBidi" w:hAnsiTheme="majorBidi" w:cstheme="majorBidi"/>
          <w:lang w:val="nl-NL"/>
        </w:rPr>
        <w:t xml:space="preserve"> </w:t>
      </w:r>
      <w:r w:rsidRPr="00594620">
        <w:rPr>
          <w:rFonts w:asciiTheme="majorBidi" w:hAnsiTheme="majorBidi" w:cstheme="majorBidi"/>
          <w:lang w:val="nl-NL"/>
        </w:rPr>
        <w:t>ketters en godlozen gevonden zijn ; dewijl men eertijds</w:t>
      </w:r>
      <w:r w:rsidR="006F3162">
        <w:rPr>
          <w:rFonts w:asciiTheme="majorBidi" w:hAnsiTheme="majorBidi" w:cstheme="majorBidi"/>
          <w:lang w:val="nl-NL"/>
        </w:rPr>
        <w:t xml:space="preserve"> </w:t>
      </w:r>
      <w:r w:rsidRPr="00594620">
        <w:rPr>
          <w:rFonts w:asciiTheme="majorBidi" w:hAnsiTheme="majorBidi" w:cstheme="majorBidi"/>
          <w:lang w:val="nl-NL"/>
        </w:rPr>
        <w:t>onder d’ Opperpriesters der Hebreën</w:t>
      </w:r>
      <w:r w:rsidR="00FF37F8">
        <w:rPr>
          <w:rFonts w:asciiTheme="majorBidi" w:hAnsiTheme="majorBidi" w:cstheme="majorBidi"/>
          <w:lang w:val="nl-NL"/>
        </w:rPr>
        <w:t xml:space="preserve">, </w:t>
      </w:r>
      <w:r w:rsidRPr="00594620">
        <w:rPr>
          <w:rFonts w:asciiTheme="majorBidi" w:hAnsiTheme="majorBidi" w:cstheme="majorBidi"/>
          <w:lang w:val="nl-NL"/>
        </w:rPr>
        <w:t>ook ketters en</w:t>
      </w:r>
      <w:r w:rsidR="006F3162">
        <w:rPr>
          <w:rFonts w:asciiTheme="majorBidi" w:hAnsiTheme="majorBidi" w:cstheme="majorBidi"/>
          <w:lang w:val="nl-NL"/>
        </w:rPr>
        <w:t xml:space="preserve"> </w:t>
      </w:r>
      <w:r w:rsidRPr="00594620">
        <w:rPr>
          <w:rFonts w:asciiTheme="majorBidi" w:hAnsiTheme="majorBidi" w:cstheme="majorBidi"/>
          <w:lang w:val="nl-NL"/>
        </w:rPr>
        <w:t>godlozen heeft gevonden</w:t>
      </w:r>
      <w:r w:rsidR="00FF37F8">
        <w:rPr>
          <w:rFonts w:asciiTheme="majorBidi" w:hAnsiTheme="majorBidi" w:cstheme="majorBidi"/>
          <w:lang w:val="nl-NL"/>
        </w:rPr>
        <w:t xml:space="preserve">, </w:t>
      </w:r>
      <w:r w:rsidRPr="00594620">
        <w:rPr>
          <w:rFonts w:asciiTheme="majorBidi" w:hAnsiTheme="majorBidi" w:cstheme="majorBidi"/>
          <w:lang w:val="nl-NL"/>
        </w:rPr>
        <w:t>die door verkeerde middelen ‘t</w:t>
      </w:r>
      <w:r>
        <w:rPr>
          <w:rFonts w:asciiTheme="majorBidi" w:hAnsiTheme="majorBidi" w:cstheme="majorBidi"/>
          <w:lang w:val="nl-NL"/>
        </w:rPr>
        <w:t xml:space="preserve"> </w:t>
      </w:r>
      <w:r w:rsidRPr="00594620">
        <w:rPr>
          <w:rFonts w:asciiTheme="majorBidi" w:hAnsiTheme="majorBidi" w:cstheme="majorBidi"/>
          <w:lang w:val="nl-NL"/>
        </w:rPr>
        <w:t>Opperpriesterschap hebben verkregen</w:t>
      </w:r>
      <w:r w:rsidR="00FF37F8">
        <w:rPr>
          <w:rFonts w:asciiTheme="majorBidi" w:hAnsiTheme="majorBidi" w:cstheme="majorBidi"/>
          <w:lang w:val="nl-NL"/>
        </w:rPr>
        <w:t xml:space="preserve">, </w:t>
      </w:r>
      <w:r w:rsidRPr="00594620">
        <w:rPr>
          <w:rFonts w:asciiTheme="majorBidi" w:hAnsiTheme="majorBidi" w:cstheme="majorBidi"/>
          <w:lang w:val="nl-NL"/>
        </w:rPr>
        <w:t>by de welke echter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volgens ‘t bevel der Schrift</w:t>
      </w:r>
      <w:r w:rsidR="00FF37F8">
        <w:rPr>
          <w:rFonts w:asciiTheme="majorBidi" w:hAnsiTheme="majorBidi" w:cstheme="majorBidi"/>
          <w:lang w:val="nl-NL"/>
        </w:rPr>
        <w:t xml:space="preserve">, </w:t>
      </w:r>
      <w:r w:rsidRPr="00594620">
        <w:rPr>
          <w:rFonts w:asciiTheme="majorBidi" w:hAnsiTheme="majorBidi" w:cstheme="majorBidi"/>
          <w:lang w:val="nl-NL"/>
        </w:rPr>
        <w:t xml:space="preserve">d’ opperste macht </w:t>
      </w:r>
      <w:r w:rsidR="006F3162">
        <w:rPr>
          <w:rFonts w:asciiTheme="majorBidi" w:hAnsiTheme="majorBidi" w:cstheme="majorBidi"/>
          <w:lang w:val="nl-NL"/>
        </w:rPr>
        <w:t xml:space="preserve">van </w:t>
      </w:r>
      <w:r w:rsidRPr="00594620">
        <w:rPr>
          <w:rFonts w:asciiTheme="majorBidi" w:hAnsiTheme="majorBidi" w:cstheme="majorBidi"/>
          <w:lang w:val="nl-NL"/>
        </w:rPr>
        <w:t>de wet</w:t>
      </w:r>
      <w:r w:rsidR="006F3162">
        <w:rPr>
          <w:rFonts w:asciiTheme="majorBidi" w:hAnsiTheme="majorBidi" w:cstheme="majorBidi"/>
          <w:lang w:val="nl-NL"/>
        </w:rPr>
        <w:t xml:space="preserve"> </w:t>
      </w:r>
      <w:r w:rsidRPr="00594620">
        <w:rPr>
          <w:rFonts w:asciiTheme="majorBidi" w:hAnsiTheme="majorBidi" w:cstheme="majorBidi"/>
          <w:lang w:val="nl-NL"/>
        </w:rPr>
        <w:t>te verklaren</w:t>
      </w:r>
      <w:r w:rsidR="00FF37F8">
        <w:rPr>
          <w:rFonts w:asciiTheme="majorBidi" w:hAnsiTheme="majorBidi" w:cstheme="majorBidi"/>
          <w:lang w:val="nl-NL"/>
        </w:rPr>
        <w:t xml:space="preserve">, </w:t>
      </w:r>
      <w:r w:rsidRPr="00594620">
        <w:rPr>
          <w:rFonts w:asciiTheme="majorBidi" w:hAnsiTheme="majorBidi" w:cstheme="majorBidi"/>
          <w:lang w:val="nl-NL"/>
        </w:rPr>
        <w:t>en uit</w:t>
      </w:r>
      <w:r w:rsidR="006F3162">
        <w:rPr>
          <w:rFonts w:asciiTheme="majorBidi" w:hAnsiTheme="majorBidi" w:cstheme="majorBidi"/>
          <w:lang w:val="nl-NL"/>
        </w:rPr>
        <w:t xml:space="preserve"> </w:t>
      </w:r>
      <w:r w:rsidRPr="00594620">
        <w:rPr>
          <w:rFonts w:asciiTheme="majorBidi" w:hAnsiTheme="majorBidi" w:cstheme="majorBidi"/>
          <w:lang w:val="nl-NL"/>
        </w:rPr>
        <w:t>te leggen</w:t>
      </w:r>
      <w:r w:rsidR="00FF37F8">
        <w:rPr>
          <w:rFonts w:asciiTheme="majorBidi" w:hAnsiTheme="majorBidi" w:cstheme="majorBidi"/>
          <w:lang w:val="nl-NL"/>
        </w:rPr>
        <w:t xml:space="preserve">, </w:t>
      </w:r>
      <w:r w:rsidRPr="00594620">
        <w:rPr>
          <w:rFonts w:asciiTheme="majorBidi" w:hAnsiTheme="majorBidi" w:cstheme="majorBidi"/>
          <w:lang w:val="nl-NL"/>
        </w:rPr>
        <w:t>was. bezie Mozes twede boek</w:t>
      </w:r>
      <w:r w:rsidR="00FF37F8">
        <w:rPr>
          <w:rFonts w:asciiTheme="majorBidi" w:hAnsiTheme="majorBidi" w:cstheme="majorBidi"/>
          <w:lang w:val="nl-NL"/>
        </w:rPr>
        <w:t>,</w:t>
      </w:r>
      <w:r w:rsidR="006F3162">
        <w:rPr>
          <w:rFonts w:asciiTheme="majorBidi" w:hAnsiTheme="majorBidi" w:cstheme="majorBidi"/>
          <w:lang w:val="nl-NL"/>
        </w:rPr>
        <w:t xml:space="preserve"> . En  en Malach.  </w:t>
      </w:r>
      <w:r w:rsidRPr="00594620">
        <w:rPr>
          <w:rFonts w:asciiTheme="majorBidi" w:hAnsiTheme="majorBidi" w:cstheme="majorBidi"/>
          <w:lang w:val="nl-NL"/>
        </w:rPr>
        <w:t>Doch dewijl zy geen zodanig getuigenis aan ons tonen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blijft hun achtbaarheit en gezach</w:t>
      </w:r>
      <w:r w:rsidR="00FF37F8">
        <w:rPr>
          <w:rFonts w:asciiTheme="majorBidi" w:hAnsiTheme="majorBidi" w:cstheme="majorBidi"/>
          <w:lang w:val="nl-NL"/>
        </w:rPr>
        <w:t xml:space="preserve">, </w:t>
      </w:r>
      <w:r w:rsidRPr="00594620">
        <w:rPr>
          <w:rFonts w:asciiTheme="majorBidi" w:hAnsiTheme="majorBidi" w:cstheme="majorBidi"/>
          <w:lang w:val="nl-NL"/>
        </w:rPr>
        <w:t>zeer verdacht</w:t>
      </w:r>
      <w:r w:rsidR="00FF37F8">
        <w:rPr>
          <w:rFonts w:asciiTheme="majorBidi" w:hAnsiTheme="majorBidi" w:cstheme="majorBidi"/>
          <w:lang w:val="nl-NL"/>
        </w:rPr>
        <w:t xml:space="preserve">, </w:t>
      </w:r>
      <w:r w:rsidRPr="00594620">
        <w:rPr>
          <w:rFonts w:asciiTheme="majorBidi" w:hAnsiTheme="majorBidi" w:cstheme="majorBidi"/>
          <w:lang w:val="nl-NL"/>
        </w:rPr>
        <w:t>en op</w:t>
      </w:r>
      <w:r>
        <w:rPr>
          <w:rFonts w:asciiTheme="majorBidi" w:hAnsiTheme="majorBidi" w:cstheme="majorBidi"/>
          <w:lang w:val="nl-NL"/>
        </w:rPr>
        <w:t xml:space="preserve"> </w:t>
      </w:r>
      <w:r w:rsidRPr="00594620">
        <w:rPr>
          <w:rFonts w:asciiTheme="majorBidi" w:hAnsiTheme="majorBidi" w:cstheme="majorBidi"/>
          <w:lang w:val="nl-NL"/>
        </w:rPr>
        <w:t>dat niemant door</w:t>
      </w:r>
      <w:r w:rsidR="006F3162">
        <w:rPr>
          <w:rFonts w:asciiTheme="majorBidi" w:hAnsiTheme="majorBidi" w:cstheme="majorBidi"/>
          <w:lang w:val="nl-NL"/>
        </w:rPr>
        <w:t xml:space="preserve"> </w:t>
      </w:r>
      <w:r w:rsidRPr="00594620">
        <w:rPr>
          <w:rFonts w:asciiTheme="majorBidi" w:hAnsiTheme="majorBidi" w:cstheme="majorBidi"/>
          <w:lang w:val="nl-NL"/>
        </w:rPr>
        <w:t>voorbeek van d</w:t>
      </w:r>
      <w:r w:rsidR="006F3162">
        <w:rPr>
          <w:rFonts w:asciiTheme="majorBidi" w:hAnsiTheme="majorBidi" w:cstheme="majorBidi"/>
          <w:lang w:val="nl-NL"/>
        </w:rPr>
        <w:t>’</w:t>
      </w:r>
      <w:r w:rsidRPr="00594620">
        <w:rPr>
          <w:rFonts w:asciiTheme="majorBidi" w:hAnsiTheme="majorBidi" w:cstheme="majorBidi"/>
          <w:lang w:val="nl-NL"/>
        </w:rPr>
        <w:t xml:space="preserve"> Opperpriester der</w:t>
      </w:r>
      <w:r w:rsidR="006F3162">
        <w:rPr>
          <w:rFonts w:asciiTheme="majorBidi" w:hAnsiTheme="majorBidi" w:cstheme="majorBidi"/>
          <w:lang w:val="nl-NL"/>
        </w:rPr>
        <w:t xml:space="preserve"> </w:t>
      </w:r>
      <w:r w:rsidRPr="00594620">
        <w:rPr>
          <w:rFonts w:asciiTheme="majorBidi" w:hAnsiTheme="majorBidi" w:cstheme="majorBidi"/>
          <w:lang w:val="nl-NL"/>
        </w:rPr>
        <w:t>Hebreën zich bedrogen zou achten</w:t>
      </w:r>
      <w:r w:rsidR="00FF37F8">
        <w:rPr>
          <w:rFonts w:asciiTheme="majorBidi" w:hAnsiTheme="majorBidi" w:cstheme="majorBidi"/>
          <w:lang w:val="nl-NL"/>
        </w:rPr>
        <w:t xml:space="preserve">, </w:t>
      </w:r>
      <w:r w:rsidR="006F3162">
        <w:rPr>
          <w:rFonts w:asciiTheme="majorBidi" w:hAnsiTheme="majorBidi" w:cstheme="majorBidi"/>
          <w:lang w:val="nl-NL"/>
        </w:rPr>
        <w:t xml:space="preserve">algemene Roomche </w:t>
      </w:r>
      <w:r w:rsidRPr="00594620">
        <w:rPr>
          <w:rFonts w:asciiTheme="majorBidi" w:hAnsiTheme="majorBidi" w:cstheme="majorBidi"/>
          <w:lang w:val="nl-NL"/>
        </w:rPr>
        <w:t>Godsdienst ook een opperpriester behoeft</w:t>
      </w:r>
      <w:r w:rsidR="00FF37F8">
        <w:rPr>
          <w:rFonts w:asciiTheme="majorBidi" w:hAnsiTheme="majorBidi" w:cstheme="majorBidi"/>
          <w:lang w:val="nl-NL"/>
        </w:rPr>
        <w:t xml:space="preserve">, </w:t>
      </w:r>
      <w:r w:rsidRPr="00594620">
        <w:rPr>
          <w:rFonts w:asciiTheme="majorBidi" w:hAnsiTheme="majorBidi" w:cstheme="majorBidi"/>
          <w:lang w:val="nl-NL"/>
        </w:rPr>
        <w:t>zo staat aan</w:t>
      </w:r>
      <w:r w:rsidR="006F3162">
        <w:rPr>
          <w:rFonts w:asciiTheme="majorBidi" w:hAnsiTheme="majorBidi" w:cstheme="majorBidi"/>
          <w:lang w:val="nl-NL"/>
        </w:rPr>
        <w:t xml:space="preserve"> </w:t>
      </w:r>
      <w:r w:rsidRPr="00594620">
        <w:rPr>
          <w:rFonts w:asciiTheme="majorBidi" w:hAnsiTheme="majorBidi" w:cstheme="majorBidi"/>
          <w:lang w:val="nl-NL"/>
        </w:rPr>
        <w:t>te merken</w:t>
      </w:r>
      <w:r w:rsidR="00FF37F8">
        <w:rPr>
          <w:rFonts w:asciiTheme="majorBidi" w:hAnsiTheme="majorBidi" w:cstheme="majorBidi"/>
          <w:lang w:val="nl-NL"/>
        </w:rPr>
        <w:t xml:space="preserve">, </w:t>
      </w:r>
      <w:r w:rsidRPr="00594620">
        <w:rPr>
          <w:rFonts w:asciiTheme="majorBidi" w:hAnsiTheme="majorBidi" w:cstheme="majorBidi"/>
          <w:lang w:val="nl-NL"/>
        </w:rPr>
        <w:t>dat Mozes wetten</w:t>
      </w:r>
      <w:r w:rsidR="00FF37F8">
        <w:rPr>
          <w:rFonts w:asciiTheme="majorBidi" w:hAnsiTheme="majorBidi" w:cstheme="majorBidi"/>
          <w:lang w:val="nl-NL"/>
        </w:rPr>
        <w:t xml:space="preserve">, </w:t>
      </w:r>
      <w:r w:rsidRPr="00594620">
        <w:rPr>
          <w:rFonts w:asciiTheme="majorBidi" w:hAnsiTheme="majorBidi" w:cstheme="majorBidi"/>
          <w:lang w:val="nl-NL"/>
        </w:rPr>
        <w:t>om dat zy gemene rechten</w:t>
      </w:r>
      <w:r>
        <w:rPr>
          <w:rFonts w:asciiTheme="majorBidi" w:hAnsiTheme="majorBidi" w:cstheme="majorBidi"/>
          <w:lang w:val="nl-NL"/>
        </w:rPr>
        <w:t xml:space="preserve"> </w:t>
      </w:r>
      <w:r w:rsidRPr="00594620">
        <w:rPr>
          <w:rFonts w:asciiTheme="majorBidi" w:hAnsiTheme="majorBidi" w:cstheme="majorBidi"/>
          <w:lang w:val="nl-NL"/>
        </w:rPr>
        <w:t>van ‘t Vaderland waren</w:t>
      </w:r>
      <w:r w:rsidR="00FF37F8">
        <w:rPr>
          <w:rFonts w:asciiTheme="majorBidi" w:hAnsiTheme="majorBidi" w:cstheme="majorBidi"/>
          <w:lang w:val="nl-NL"/>
        </w:rPr>
        <w:t xml:space="preserve">, </w:t>
      </w:r>
      <w:r w:rsidRPr="00594620">
        <w:rPr>
          <w:rFonts w:asciiTheme="majorBidi" w:hAnsiTheme="majorBidi" w:cstheme="majorBidi"/>
          <w:lang w:val="nl-NL"/>
        </w:rPr>
        <w:t>noodzaaklijk een zeker openbaar</w:t>
      </w:r>
      <w:r>
        <w:rPr>
          <w:rFonts w:asciiTheme="majorBidi" w:hAnsiTheme="majorBidi" w:cstheme="majorBidi"/>
          <w:lang w:val="nl-NL"/>
        </w:rPr>
        <w:t xml:space="preserve"> </w:t>
      </w:r>
      <w:r w:rsidRPr="00594620">
        <w:rPr>
          <w:rFonts w:asciiTheme="majorBidi" w:hAnsiTheme="majorBidi" w:cstheme="majorBidi"/>
          <w:lang w:val="nl-NL"/>
        </w:rPr>
        <w:t>gezach behoefde</w:t>
      </w:r>
      <w:r w:rsidR="00FF37F8">
        <w:rPr>
          <w:rFonts w:asciiTheme="majorBidi" w:hAnsiTheme="majorBidi" w:cstheme="majorBidi"/>
          <w:lang w:val="nl-NL"/>
        </w:rPr>
        <w:t xml:space="preserve">, </w:t>
      </w:r>
      <w:r w:rsidRPr="00594620">
        <w:rPr>
          <w:rFonts w:asciiTheme="majorBidi" w:hAnsiTheme="majorBidi" w:cstheme="majorBidi"/>
          <w:lang w:val="nl-NL"/>
        </w:rPr>
        <w:t>om bewaart en onderhouden te worden ;</w:t>
      </w:r>
      <w:r>
        <w:rPr>
          <w:rFonts w:asciiTheme="majorBidi" w:hAnsiTheme="majorBidi" w:cstheme="majorBidi"/>
          <w:lang w:val="nl-NL"/>
        </w:rPr>
        <w:t xml:space="preserve"> </w:t>
      </w:r>
      <w:r w:rsidRPr="00594620">
        <w:rPr>
          <w:rFonts w:asciiTheme="majorBidi" w:hAnsiTheme="majorBidi" w:cstheme="majorBidi"/>
          <w:lang w:val="nl-NL"/>
        </w:rPr>
        <w:t>want indien yder vryheit had</w:t>
      </w:r>
      <w:r w:rsidR="00FF37F8">
        <w:rPr>
          <w:rFonts w:asciiTheme="majorBidi" w:hAnsiTheme="majorBidi" w:cstheme="majorBidi"/>
          <w:lang w:val="nl-NL"/>
        </w:rPr>
        <w:t xml:space="preserve">, </w:t>
      </w:r>
      <w:r w:rsidRPr="00594620">
        <w:rPr>
          <w:rFonts w:asciiTheme="majorBidi" w:hAnsiTheme="majorBidi" w:cstheme="majorBidi"/>
          <w:lang w:val="nl-NL"/>
        </w:rPr>
        <w:t>om de gemene wetten naar</w:t>
      </w:r>
      <w:r w:rsidR="006F3162">
        <w:rPr>
          <w:rFonts w:asciiTheme="majorBidi" w:hAnsiTheme="majorBidi" w:cstheme="majorBidi"/>
          <w:lang w:val="nl-NL"/>
        </w:rPr>
        <w:t xml:space="preserve"> </w:t>
      </w:r>
      <w:r w:rsidRPr="00594620">
        <w:rPr>
          <w:rFonts w:asciiTheme="majorBidi" w:hAnsiTheme="majorBidi" w:cstheme="majorBidi"/>
          <w:lang w:val="nl-NL"/>
        </w:rPr>
        <w:t>zijn believen te verklaren</w:t>
      </w:r>
      <w:r w:rsidR="00FF37F8">
        <w:rPr>
          <w:rFonts w:asciiTheme="majorBidi" w:hAnsiTheme="majorBidi" w:cstheme="majorBidi"/>
          <w:lang w:val="nl-NL"/>
        </w:rPr>
        <w:t xml:space="preserve">, </w:t>
      </w:r>
      <w:r w:rsidRPr="00594620">
        <w:rPr>
          <w:rFonts w:asciiTheme="majorBidi" w:hAnsiTheme="majorBidi" w:cstheme="majorBidi"/>
          <w:lang w:val="nl-NL"/>
        </w:rPr>
        <w:t>zo zou geen gemenestaat</w:t>
      </w:r>
      <w:r>
        <w:rPr>
          <w:rFonts w:asciiTheme="majorBidi" w:hAnsiTheme="majorBidi" w:cstheme="majorBidi"/>
          <w:lang w:val="nl-NL"/>
        </w:rPr>
        <w:t xml:space="preserve"> </w:t>
      </w:r>
      <w:r w:rsidRPr="00594620">
        <w:rPr>
          <w:rFonts w:asciiTheme="majorBidi" w:hAnsiTheme="majorBidi" w:cstheme="majorBidi"/>
          <w:lang w:val="nl-NL"/>
        </w:rPr>
        <w:t>konnen bestaan</w:t>
      </w:r>
      <w:r w:rsidR="00FF37F8">
        <w:rPr>
          <w:rFonts w:asciiTheme="majorBidi" w:hAnsiTheme="majorBidi" w:cstheme="majorBidi"/>
          <w:lang w:val="nl-NL"/>
        </w:rPr>
        <w:t xml:space="preserve">, </w:t>
      </w:r>
      <w:r w:rsidRPr="00594620">
        <w:rPr>
          <w:rFonts w:asciiTheme="majorBidi" w:hAnsiTheme="majorBidi" w:cstheme="majorBidi"/>
          <w:lang w:val="nl-NL"/>
        </w:rPr>
        <w:t>maar hier door tersto</w:t>
      </w:r>
      <w:r w:rsidR="006F3162">
        <w:rPr>
          <w:rFonts w:asciiTheme="majorBidi" w:hAnsiTheme="majorBidi" w:cstheme="majorBidi"/>
          <w:lang w:val="nl-NL"/>
        </w:rPr>
        <w:t>n</w:t>
      </w:r>
      <w:r w:rsidRPr="00594620">
        <w:rPr>
          <w:rFonts w:asciiTheme="majorBidi" w:hAnsiTheme="majorBidi" w:cstheme="majorBidi"/>
          <w:lang w:val="nl-NL"/>
        </w:rPr>
        <w:t xml:space="preserve">t te </w:t>
      </w:r>
      <w:r w:rsidR="006F3162">
        <w:rPr>
          <w:rFonts w:asciiTheme="majorBidi" w:hAnsiTheme="majorBidi" w:cstheme="majorBidi"/>
          <w:lang w:val="nl-NL"/>
        </w:rPr>
        <w:t>niet</w:t>
      </w:r>
      <w:r w:rsidRPr="00594620">
        <w:rPr>
          <w:rFonts w:asciiTheme="majorBidi" w:hAnsiTheme="majorBidi" w:cstheme="majorBidi"/>
          <w:lang w:val="nl-NL"/>
        </w:rPr>
        <w:t xml:space="preserve"> gaan ; en</w:t>
      </w:r>
      <w:r>
        <w:rPr>
          <w:rFonts w:asciiTheme="majorBidi" w:hAnsiTheme="majorBidi" w:cstheme="majorBidi"/>
          <w:lang w:val="nl-NL"/>
        </w:rPr>
        <w:t xml:space="preserve"> </w:t>
      </w:r>
      <w:r w:rsidRPr="00594620">
        <w:rPr>
          <w:rFonts w:asciiTheme="majorBidi" w:hAnsiTheme="majorBidi" w:cstheme="majorBidi"/>
          <w:lang w:val="nl-NL"/>
        </w:rPr>
        <w:t xml:space="preserve">‘t gemeen recht zou een bezonder </w:t>
      </w:r>
      <w:r w:rsidR="006F3162">
        <w:rPr>
          <w:rFonts w:asciiTheme="majorBidi" w:hAnsiTheme="majorBidi" w:cstheme="majorBidi"/>
          <w:lang w:val="nl-NL"/>
        </w:rPr>
        <w:t>r</w:t>
      </w:r>
      <w:r w:rsidRPr="00594620">
        <w:rPr>
          <w:rFonts w:asciiTheme="majorBidi" w:hAnsiTheme="majorBidi" w:cstheme="majorBidi"/>
          <w:lang w:val="nl-NL"/>
        </w:rPr>
        <w:t>echt zijn. Doch met de</w:t>
      </w:r>
      <w:r w:rsidR="006F3162">
        <w:rPr>
          <w:rFonts w:asciiTheme="majorBidi" w:hAnsiTheme="majorBidi" w:cstheme="majorBidi"/>
          <w:lang w:val="nl-NL"/>
        </w:rPr>
        <w:t xml:space="preserve"> </w:t>
      </w:r>
      <w:r w:rsidRPr="00594620">
        <w:rPr>
          <w:rFonts w:asciiTheme="majorBidi" w:hAnsiTheme="majorBidi" w:cstheme="majorBidi"/>
          <w:lang w:val="nl-NL"/>
        </w:rPr>
        <w:t>Godsdienst is ‘t geheel anders gelegen. Want dewijl</w:t>
      </w:r>
      <w:r w:rsidR="006F3162">
        <w:rPr>
          <w:rFonts w:asciiTheme="majorBidi" w:hAnsiTheme="majorBidi" w:cstheme="majorBidi"/>
          <w:lang w:val="nl-NL"/>
        </w:rPr>
        <w:t xml:space="preserve"> </w:t>
      </w:r>
      <w:r w:rsidRPr="00594620">
        <w:rPr>
          <w:rFonts w:asciiTheme="majorBidi" w:hAnsiTheme="majorBidi" w:cstheme="majorBidi"/>
          <w:lang w:val="nl-NL"/>
        </w:rPr>
        <w:t>dezelve niet eer in uitwendige doeningen als wel oprechtigheit</w:t>
      </w:r>
      <w:r w:rsidR="006F3162">
        <w:rPr>
          <w:rFonts w:asciiTheme="majorBidi" w:hAnsiTheme="majorBidi" w:cstheme="majorBidi"/>
          <w:lang w:val="nl-NL"/>
        </w:rPr>
        <w:t xml:space="preserve"> en </w:t>
      </w:r>
      <w:r w:rsidRPr="00594620">
        <w:rPr>
          <w:rFonts w:asciiTheme="majorBidi" w:hAnsiTheme="majorBidi" w:cstheme="majorBidi"/>
          <w:lang w:val="nl-NL"/>
        </w:rPr>
        <w:t>waarachtigheit desgemoeds bestaat</w:t>
      </w:r>
      <w:r w:rsidR="00FF37F8">
        <w:rPr>
          <w:rFonts w:asciiTheme="majorBidi" w:hAnsiTheme="majorBidi" w:cstheme="majorBidi"/>
          <w:lang w:val="nl-NL"/>
        </w:rPr>
        <w:t xml:space="preserve">, </w:t>
      </w:r>
      <w:r w:rsidRPr="00594620">
        <w:rPr>
          <w:rFonts w:asciiTheme="majorBidi" w:hAnsiTheme="majorBidi" w:cstheme="majorBidi"/>
          <w:lang w:val="nl-NL"/>
        </w:rPr>
        <w:t>zo behoort zy</w:t>
      </w:r>
      <w:r w:rsidR="006F3162">
        <w:rPr>
          <w:rFonts w:asciiTheme="majorBidi" w:hAnsiTheme="majorBidi" w:cstheme="majorBidi"/>
          <w:lang w:val="nl-NL"/>
        </w:rPr>
        <w:t xml:space="preserve">  </w:t>
      </w:r>
      <w:r w:rsidRPr="00594620">
        <w:rPr>
          <w:rFonts w:asciiTheme="majorBidi" w:hAnsiTheme="majorBidi" w:cstheme="majorBidi"/>
          <w:lang w:val="nl-NL"/>
        </w:rPr>
        <w:t>niet tot ‘t gemeen recht en gezach. Want d’ oprechtigheit</w:t>
      </w:r>
      <w:r>
        <w:rPr>
          <w:rFonts w:asciiTheme="majorBidi" w:hAnsiTheme="majorBidi" w:cstheme="majorBidi"/>
          <w:lang w:val="nl-NL"/>
        </w:rPr>
        <w:t xml:space="preserve"> </w:t>
      </w:r>
      <w:r w:rsidRPr="00594620">
        <w:rPr>
          <w:rFonts w:asciiTheme="majorBidi" w:hAnsiTheme="majorBidi" w:cstheme="majorBidi"/>
          <w:lang w:val="nl-NL"/>
        </w:rPr>
        <w:t>en waarachtigheit des gemoeds</w:t>
      </w:r>
      <w:r w:rsidR="00FF37F8">
        <w:rPr>
          <w:rFonts w:asciiTheme="majorBidi" w:hAnsiTheme="majorBidi" w:cstheme="majorBidi"/>
          <w:lang w:val="nl-NL"/>
        </w:rPr>
        <w:t xml:space="preserve">, </w:t>
      </w:r>
      <w:r w:rsidRPr="00594620">
        <w:rPr>
          <w:rFonts w:asciiTheme="majorBidi" w:hAnsiTheme="majorBidi" w:cstheme="majorBidi"/>
          <w:lang w:val="nl-NL"/>
        </w:rPr>
        <w:t>werd de menschen niet</w:t>
      </w:r>
      <w:r>
        <w:rPr>
          <w:rFonts w:asciiTheme="majorBidi" w:hAnsiTheme="majorBidi" w:cstheme="majorBidi"/>
          <w:lang w:val="nl-NL"/>
        </w:rPr>
        <w:t xml:space="preserve"> </w:t>
      </w:r>
      <w:r w:rsidRPr="00594620">
        <w:rPr>
          <w:rFonts w:asciiTheme="majorBidi" w:hAnsiTheme="majorBidi" w:cstheme="majorBidi"/>
          <w:lang w:val="nl-NL"/>
        </w:rPr>
        <w:t>door de heerschappy der wetten</w:t>
      </w:r>
      <w:r w:rsidR="00FF37F8">
        <w:rPr>
          <w:rFonts w:asciiTheme="majorBidi" w:hAnsiTheme="majorBidi" w:cstheme="majorBidi"/>
          <w:lang w:val="nl-NL"/>
        </w:rPr>
        <w:t xml:space="preserve">, </w:t>
      </w:r>
      <w:r w:rsidRPr="00594620">
        <w:rPr>
          <w:rFonts w:asciiTheme="majorBidi" w:hAnsiTheme="majorBidi" w:cstheme="majorBidi"/>
          <w:lang w:val="nl-NL"/>
        </w:rPr>
        <w:t>noch door ‘t gemeen</w:t>
      </w:r>
      <w:r w:rsidR="006F3162">
        <w:rPr>
          <w:rFonts w:asciiTheme="majorBidi" w:hAnsiTheme="majorBidi" w:cstheme="majorBidi"/>
          <w:lang w:val="nl-NL"/>
        </w:rPr>
        <w:t xml:space="preserve"> </w:t>
      </w:r>
      <w:r w:rsidRPr="00594620">
        <w:rPr>
          <w:rFonts w:asciiTheme="majorBidi" w:hAnsiTheme="majorBidi" w:cstheme="majorBidi"/>
          <w:lang w:val="nl-NL"/>
        </w:rPr>
        <w:t>gezach ingestort</w:t>
      </w:r>
      <w:r w:rsidR="00FF37F8">
        <w:rPr>
          <w:rFonts w:asciiTheme="majorBidi" w:hAnsiTheme="majorBidi" w:cstheme="majorBidi"/>
          <w:lang w:val="nl-NL"/>
        </w:rPr>
        <w:t xml:space="preserve">, </w:t>
      </w:r>
      <w:r w:rsidRPr="00594620">
        <w:rPr>
          <w:rFonts w:asciiTheme="majorBidi" w:hAnsiTheme="majorBidi" w:cstheme="majorBidi"/>
          <w:lang w:val="nl-NL"/>
        </w:rPr>
        <w:t>en men kan niemant volstrekt door geweld</w:t>
      </w:r>
      <w:r>
        <w:rPr>
          <w:rFonts w:asciiTheme="majorBidi" w:hAnsiTheme="majorBidi" w:cstheme="majorBidi"/>
          <w:lang w:val="nl-NL"/>
        </w:rPr>
        <w:t xml:space="preserve"> </w:t>
      </w:r>
      <w:r w:rsidRPr="00594620">
        <w:rPr>
          <w:rFonts w:asciiTheme="majorBidi" w:hAnsiTheme="majorBidi" w:cstheme="majorBidi"/>
          <w:lang w:val="nl-NL"/>
        </w:rPr>
        <w:t>of wetten dwingen</w:t>
      </w:r>
      <w:r w:rsidR="00FF37F8">
        <w:rPr>
          <w:rFonts w:asciiTheme="majorBidi" w:hAnsiTheme="majorBidi" w:cstheme="majorBidi"/>
          <w:lang w:val="nl-NL"/>
        </w:rPr>
        <w:t xml:space="preserve">, </w:t>
      </w:r>
      <w:r w:rsidRPr="00594620">
        <w:rPr>
          <w:rFonts w:asciiTheme="majorBidi" w:hAnsiTheme="majorBidi" w:cstheme="majorBidi"/>
          <w:lang w:val="nl-NL"/>
        </w:rPr>
        <w:t>zalig te worden ; maar hier toe word</w:t>
      </w:r>
      <w:r>
        <w:rPr>
          <w:rFonts w:asciiTheme="majorBidi" w:hAnsiTheme="majorBidi" w:cstheme="majorBidi"/>
          <w:lang w:val="nl-NL"/>
        </w:rPr>
        <w:t xml:space="preserve"> </w:t>
      </w:r>
      <w:r w:rsidRPr="00594620">
        <w:rPr>
          <w:rFonts w:asciiTheme="majorBidi" w:hAnsiTheme="majorBidi" w:cstheme="majorBidi"/>
          <w:lang w:val="nl-NL"/>
        </w:rPr>
        <w:t>een godvruchtige en broederlijke vermaning</w:t>
      </w:r>
      <w:r w:rsidR="00FF37F8">
        <w:rPr>
          <w:rFonts w:asciiTheme="majorBidi" w:hAnsiTheme="majorBidi" w:cstheme="majorBidi"/>
          <w:lang w:val="nl-NL"/>
        </w:rPr>
        <w:t xml:space="preserve">, </w:t>
      </w:r>
      <w:r w:rsidRPr="00594620">
        <w:rPr>
          <w:rFonts w:asciiTheme="majorBidi" w:hAnsiTheme="majorBidi" w:cstheme="majorBidi"/>
          <w:lang w:val="nl-NL"/>
        </w:rPr>
        <w:t>een goede</w:t>
      </w:r>
      <w:r>
        <w:rPr>
          <w:rFonts w:asciiTheme="majorBidi" w:hAnsiTheme="majorBidi" w:cstheme="majorBidi"/>
          <w:lang w:val="nl-NL"/>
        </w:rPr>
        <w:t xml:space="preserve"> </w:t>
      </w:r>
      <w:r w:rsidRPr="00594620">
        <w:rPr>
          <w:rFonts w:asciiTheme="majorBidi" w:hAnsiTheme="majorBidi" w:cstheme="majorBidi"/>
          <w:lang w:val="nl-NL"/>
        </w:rPr>
        <w:t>opvoeding</w:t>
      </w:r>
      <w:r w:rsidR="00FF37F8">
        <w:rPr>
          <w:rFonts w:asciiTheme="majorBidi" w:hAnsiTheme="majorBidi" w:cstheme="majorBidi"/>
          <w:lang w:val="nl-NL"/>
        </w:rPr>
        <w:t xml:space="preserve">, </w:t>
      </w:r>
      <w:r w:rsidRPr="00594620">
        <w:rPr>
          <w:rFonts w:asciiTheme="majorBidi" w:hAnsiTheme="majorBidi" w:cstheme="majorBidi"/>
          <w:lang w:val="nl-NL"/>
        </w:rPr>
        <w:t>en boven alle dingen</w:t>
      </w:r>
      <w:r w:rsidR="00FF37F8">
        <w:rPr>
          <w:rFonts w:asciiTheme="majorBidi" w:hAnsiTheme="majorBidi" w:cstheme="majorBidi"/>
          <w:lang w:val="nl-NL"/>
        </w:rPr>
        <w:t xml:space="preserve">, </w:t>
      </w:r>
      <w:r w:rsidRPr="00594620">
        <w:rPr>
          <w:rFonts w:asciiTheme="majorBidi" w:hAnsiTheme="majorBidi" w:cstheme="majorBidi"/>
          <w:lang w:val="nl-NL"/>
        </w:rPr>
        <w:t>een eigen en vry oordeel</w:t>
      </w:r>
      <w:r>
        <w:rPr>
          <w:rFonts w:asciiTheme="majorBidi" w:hAnsiTheme="majorBidi" w:cstheme="majorBidi"/>
          <w:lang w:val="nl-NL"/>
        </w:rPr>
        <w:t xml:space="preserve"> </w:t>
      </w:r>
      <w:r w:rsidRPr="00594620">
        <w:rPr>
          <w:rFonts w:asciiTheme="majorBidi" w:hAnsiTheme="majorBidi" w:cstheme="majorBidi"/>
          <w:lang w:val="nl-NL"/>
        </w:rPr>
        <w:t>vereischt. Dewijl dan het</w:t>
      </w:r>
      <w:r w:rsidR="006F3162">
        <w:rPr>
          <w:rFonts w:asciiTheme="majorBidi" w:hAnsiTheme="majorBidi" w:cstheme="majorBidi"/>
          <w:lang w:val="nl-NL"/>
        </w:rPr>
        <w:t xml:space="preserve"> </w:t>
      </w:r>
      <w:r w:rsidRPr="00594620">
        <w:rPr>
          <w:rFonts w:asciiTheme="majorBidi" w:hAnsiTheme="majorBidi" w:cstheme="majorBidi"/>
          <w:lang w:val="nl-NL"/>
        </w:rPr>
        <w:t>hoogste recht van een vry</w:t>
      </w:r>
      <w:r w:rsidR="006F3162">
        <w:rPr>
          <w:rFonts w:asciiTheme="majorBidi" w:hAnsiTheme="majorBidi" w:cstheme="majorBidi"/>
          <w:lang w:val="nl-NL"/>
        </w:rPr>
        <w:t xml:space="preserve"> </w:t>
      </w:r>
      <w:r w:rsidRPr="00594620">
        <w:rPr>
          <w:rFonts w:asciiTheme="majorBidi" w:hAnsiTheme="majorBidi" w:cstheme="majorBidi"/>
          <w:lang w:val="nl-NL"/>
        </w:rPr>
        <w:t>gevoelen te hebben</w:t>
      </w:r>
      <w:r w:rsidR="00FF37F8">
        <w:rPr>
          <w:rFonts w:asciiTheme="majorBidi" w:hAnsiTheme="majorBidi" w:cstheme="majorBidi"/>
          <w:lang w:val="nl-NL"/>
        </w:rPr>
        <w:t xml:space="preserve">, </w:t>
      </w:r>
      <w:r w:rsidR="006F3162">
        <w:rPr>
          <w:rFonts w:asciiTheme="majorBidi" w:hAnsiTheme="majorBidi" w:cstheme="majorBidi"/>
          <w:lang w:val="nl-NL"/>
        </w:rPr>
        <w:t xml:space="preserve">zelfs ook van de </w:t>
      </w:r>
      <w:r w:rsidRPr="00594620">
        <w:rPr>
          <w:rFonts w:asciiTheme="majorBidi" w:hAnsiTheme="majorBidi" w:cstheme="majorBidi"/>
          <w:lang w:val="nl-NL"/>
        </w:rPr>
        <w:t>Godsdienst</w:t>
      </w:r>
      <w:r w:rsidR="00FF37F8">
        <w:rPr>
          <w:rFonts w:asciiTheme="majorBidi" w:hAnsiTheme="majorBidi" w:cstheme="majorBidi"/>
          <w:lang w:val="nl-NL"/>
        </w:rPr>
        <w:t xml:space="preserve">, </w:t>
      </w:r>
      <w:r w:rsidRPr="00594620">
        <w:rPr>
          <w:rFonts w:asciiTheme="majorBidi" w:hAnsiTheme="majorBidi" w:cstheme="majorBidi"/>
          <w:lang w:val="nl-NL"/>
        </w:rPr>
        <w:t>by yder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dewijl men niet kan bevatten</w:t>
      </w:r>
      <w:r w:rsidR="00FF37F8">
        <w:rPr>
          <w:rFonts w:asciiTheme="majorBidi" w:hAnsiTheme="majorBidi" w:cstheme="majorBidi"/>
          <w:lang w:val="nl-NL"/>
        </w:rPr>
        <w:t xml:space="preserve">, </w:t>
      </w:r>
      <w:r w:rsidRPr="00594620">
        <w:rPr>
          <w:rFonts w:asciiTheme="majorBidi" w:hAnsiTheme="majorBidi" w:cstheme="majorBidi"/>
          <w:lang w:val="nl-NL"/>
        </w:rPr>
        <w:t>dat ymant van dit recht</w:t>
      </w:r>
      <w:r>
        <w:rPr>
          <w:rFonts w:asciiTheme="majorBidi" w:hAnsiTheme="majorBidi" w:cstheme="majorBidi"/>
          <w:lang w:val="nl-NL"/>
        </w:rPr>
        <w:t xml:space="preserve"> </w:t>
      </w:r>
      <w:r w:rsidRPr="00594620">
        <w:rPr>
          <w:rFonts w:asciiTheme="majorBidi" w:hAnsiTheme="majorBidi" w:cstheme="majorBidi"/>
          <w:lang w:val="nl-NL"/>
        </w:rPr>
        <w:t>kan afstaan zo zal dan ook het opperste recht</w:t>
      </w:r>
      <w:r w:rsidR="00FF37F8">
        <w:rPr>
          <w:rFonts w:asciiTheme="majorBidi" w:hAnsiTheme="majorBidi" w:cstheme="majorBidi"/>
          <w:lang w:val="nl-NL"/>
        </w:rPr>
        <w:t xml:space="preserve">, </w:t>
      </w:r>
      <w:r w:rsidRPr="00594620">
        <w:rPr>
          <w:rFonts w:asciiTheme="majorBidi" w:hAnsiTheme="majorBidi" w:cstheme="majorBidi"/>
          <w:lang w:val="nl-NL"/>
        </w:rPr>
        <w:t>en ‘t</w:t>
      </w:r>
      <w:r w:rsidR="006F3162">
        <w:rPr>
          <w:rFonts w:asciiTheme="majorBidi" w:hAnsiTheme="majorBidi" w:cstheme="majorBidi"/>
          <w:lang w:val="nl-NL"/>
        </w:rPr>
        <w:t xml:space="preserve"> </w:t>
      </w:r>
      <w:r w:rsidRPr="00594620">
        <w:rPr>
          <w:rFonts w:asciiTheme="majorBidi" w:hAnsiTheme="majorBidi" w:cstheme="majorBidi"/>
          <w:lang w:val="nl-NL"/>
        </w:rPr>
        <w:t>hoogste gezach om</w:t>
      </w:r>
      <w:r w:rsidR="006F3162">
        <w:rPr>
          <w:rFonts w:asciiTheme="majorBidi" w:hAnsiTheme="majorBidi" w:cstheme="majorBidi"/>
          <w:lang w:val="nl-NL"/>
        </w:rPr>
        <w:t xml:space="preserve"> </w:t>
      </w:r>
      <w:r w:rsidRPr="00594620">
        <w:rPr>
          <w:rFonts w:asciiTheme="majorBidi" w:hAnsiTheme="majorBidi" w:cstheme="majorBidi"/>
          <w:lang w:val="nl-NL"/>
        </w:rPr>
        <w:t>vrylijk van de Godsdienst t’ oordelen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by gevolg om dezelve voor zich zelf te verklaren en uit te</w:t>
      </w:r>
      <w:r>
        <w:rPr>
          <w:rFonts w:asciiTheme="majorBidi" w:hAnsiTheme="majorBidi" w:cstheme="majorBidi"/>
          <w:lang w:val="nl-NL"/>
        </w:rPr>
        <w:t xml:space="preserve"> </w:t>
      </w:r>
      <w:r w:rsidRPr="00594620">
        <w:rPr>
          <w:rFonts w:asciiTheme="majorBidi" w:hAnsiTheme="majorBidi" w:cstheme="majorBidi"/>
          <w:lang w:val="nl-NL"/>
        </w:rPr>
        <w:t>leggen</w:t>
      </w:r>
      <w:r w:rsidR="00FF37F8">
        <w:rPr>
          <w:rFonts w:asciiTheme="majorBidi" w:hAnsiTheme="majorBidi" w:cstheme="majorBidi"/>
          <w:lang w:val="nl-NL"/>
        </w:rPr>
        <w:t xml:space="preserve">, </w:t>
      </w:r>
      <w:r w:rsidRPr="00594620">
        <w:rPr>
          <w:rFonts w:asciiTheme="majorBidi" w:hAnsiTheme="majorBidi" w:cstheme="majorBidi"/>
          <w:lang w:val="nl-NL"/>
        </w:rPr>
        <w:t>by yder zijn; want het opperste gezach van de</w:t>
      </w:r>
      <w:r w:rsidR="006F3162">
        <w:rPr>
          <w:rFonts w:asciiTheme="majorBidi" w:hAnsiTheme="majorBidi" w:cstheme="majorBidi"/>
          <w:lang w:val="nl-NL"/>
        </w:rPr>
        <w:t xml:space="preserve"> </w:t>
      </w:r>
      <w:r w:rsidRPr="00594620">
        <w:rPr>
          <w:rFonts w:asciiTheme="majorBidi" w:hAnsiTheme="majorBidi" w:cstheme="majorBidi"/>
          <w:lang w:val="nl-NL"/>
        </w:rPr>
        <w:t>wetten uit</w:t>
      </w:r>
      <w:r w:rsidR="006F3162">
        <w:rPr>
          <w:rFonts w:asciiTheme="majorBidi" w:hAnsiTheme="majorBidi" w:cstheme="majorBidi"/>
          <w:lang w:val="nl-NL"/>
        </w:rPr>
        <w:t xml:space="preserve"> </w:t>
      </w:r>
      <w:r w:rsidRPr="00594620">
        <w:rPr>
          <w:rFonts w:asciiTheme="majorBidi" w:hAnsiTheme="majorBidi" w:cstheme="majorBidi"/>
          <w:lang w:val="nl-NL"/>
        </w:rPr>
        <w:t>te leggen</w:t>
      </w:r>
      <w:r w:rsidR="00FF37F8">
        <w:rPr>
          <w:rFonts w:asciiTheme="majorBidi" w:hAnsiTheme="majorBidi" w:cstheme="majorBidi"/>
          <w:lang w:val="nl-NL"/>
        </w:rPr>
        <w:t xml:space="preserve">, </w:t>
      </w:r>
      <w:r w:rsidRPr="00594620">
        <w:rPr>
          <w:rFonts w:asciiTheme="majorBidi" w:hAnsiTheme="majorBidi" w:cstheme="majorBidi"/>
          <w:lang w:val="nl-NL"/>
        </w:rPr>
        <w:t>en ‘t hoogste recht van de gemene zaken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geen andere oorzaak in de handen van d’</w:t>
      </w:r>
      <w:r w:rsidR="006F3162">
        <w:rPr>
          <w:rFonts w:asciiTheme="majorBidi" w:hAnsiTheme="majorBidi" w:cstheme="majorBidi"/>
          <w:lang w:val="nl-NL"/>
        </w:rPr>
        <w:t xml:space="preserve"> </w:t>
      </w:r>
      <w:r w:rsidRPr="00594620">
        <w:rPr>
          <w:rFonts w:asciiTheme="majorBidi" w:hAnsiTheme="majorBidi" w:cstheme="majorBidi"/>
          <w:lang w:val="nl-NL"/>
        </w:rPr>
        <w:t>Overheid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om dat zy tot het gemeen recht behoren ; en dieshalven</w:t>
      </w:r>
      <w:r>
        <w:rPr>
          <w:rFonts w:asciiTheme="majorBidi" w:hAnsiTheme="majorBidi" w:cstheme="majorBidi"/>
          <w:lang w:val="nl-NL"/>
        </w:rPr>
        <w:t xml:space="preserve"> </w:t>
      </w:r>
      <w:r w:rsidRPr="00594620">
        <w:rPr>
          <w:rFonts w:asciiTheme="majorBidi" w:hAnsiTheme="majorBidi" w:cstheme="majorBidi"/>
          <w:lang w:val="nl-NL"/>
        </w:rPr>
        <w:t>zal om dezelfde oorzaak het opperste gezach van de Godsdienst: uit</w:t>
      </w:r>
      <w:r w:rsidR="006F3162">
        <w:rPr>
          <w:rFonts w:asciiTheme="majorBidi" w:hAnsiTheme="majorBidi" w:cstheme="majorBidi"/>
          <w:lang w:val="nl-NL"/>
        </w:rPr>
        <w:t xml:space="preserve"> </w:t>
      </w:r>
      <w:r w:rsidRPr="00594620">
        <w:rPr>
          <w:rFonts w:asciiTheme="majorBidi" w:hAnsiTheme="majorBidi" w:cstheme="majorBidi"/>
          <w:lang w:val="nl-NL"/>
        </w:rPr>
        <w:t>te</w:t>
      </w:r>
      <w:r w:rsidR="006F3162">
        <w:rPr>
          <w:rFonts w:asciiTheme="majorBidi" w:hAnsiTheme="majorBidi" w:cstheme="majorBidi"/>
          <w:lang w:val="nl-NL"/>
        </w:rPr>
        <w:t xml:space="preserve"> </w:t>
      </w:r>
      <w:r w:rsidRPr="00594620">
        <w:rPr>
          <w:rFonts w:asciiTheme="majorBidi" w:hAnsiTheme="majorBidi" w:cstheme="majorBidi"/>
          <w:lang w:val="nl-NL"/>
        </w:rPr>
        <w:t>leggen</w:t>
      </w:r>
      <w:r w:rsidR="00FF37F8">
        <w:rPr>
          <w:rFonts w:asciiTheme="majorBidi" w:hAnsiTheme="majorBidi" w:cstheme="majorBidi"/>
          <w:lang w:val="nl-NL"/>
        </w:rPr>
        <w:t xml:space="preserve">, </w:t>
      </w:r>
      <w:r w:rsidRPr="00594620">
        <w:rPr>
          <w:rFonts w:asciiTheme="majorBidi" w:hAnsiTheme="majorBidi" w:cstheme="majorBidi"/>
          <w:lang w:val="nl-NL"/>
        </w:rPr>
        <w:t>en daar af te oordelen</w:t>
      </w:r>
      <w:r w:rsidR="00FF37F8">
        <w:rPr>
          <w:rFonts w:asciiTheme="majorBidi" w:hAnsiTheme="majorBidi" w:cstheme="majorBidi"/>
          <w:lang w:val="nl-NL"/>
        </w:rPr>
        <w:t xml:space="preserve">, </w:t>
      </w:r>
      <w:r w:rsidRPr="00594620">
        <w:rPr>
          <w:rFonts w:asciiTheme="majorBidi" w:hAnsiTheme="majorBidi" w:cstheme="majorBidi"/>
          <w:lang w:val="nl-NL"/>
        </w:rPr>
        <w:t>by yder wezen;</w:t>
      </w:r>
      <w:r>
        <w:rPr>
          <w:rFonts w:asciiTheme="majorBidi" w:hAnsiTheme="majorBidi" w:cstheme="majorBidi"/>
          <w:lang w:val="nl-NL"/>
        </w:rPr>
        <w:t xml:space="preserve"> </w:t>
      </w:r>
      <w:r w:rsidRPr="00594620">
        <w:rPr>
          <w:rFonts w:asciiTheme="majorBidi" w:hAnsiTheme="majorBidi" w:cstheme="majorBidi"/>
          <w:lang w:val="nl-NL"/>
        </w:rPr>
        <w:t>te weten omdat yder recht daartoe heeft</w:t>
      </w:r>
      <w:r w:rsidR="00FF37F8">
        <w:rPr>
          <w:rFonts w:asciiTheme="majorBidi" w:hAnsiTheme="majorBidi" w:cstheme="majorBidi"/>
          <w:lang w:val="nl-NL"/>
        </w:rPr>
        <w:t xml:space="preserve">, </w:t>
      </w:r>
      <w:r w:rsidRPr="00594620">
        <w:rPr>
          <w:rFonts w:asciiTheme="majorBidi" w:hAnsiTheme="majorBidi" w:cstheme="majorBidi"/>
          <w:lang w:val="nl-NL"/>
        </w:rPr>
        <w:t>‘t is</w:t>
      </w:r>
      <w:r w:rsidR="006F3162">
        <w:rPr>
          <w:rFonts w:asciiTheme="majorBidi" w:hAnsiTheme="majorBidi" w:cstheme="majorBidi"/>
          <w:lang w:val="nl-NL"/>
        </w:rPr>
        <w:t xml:space="preserve"> </w:t>
      </w:r>
      <w:r w:rsidRPr="00594620">
        <w:rPr>
          <w:rFonts w:asciiTheme="majorBidi" w:hAnsiTheme="majorBidi" w:cstheme="majorBidi"/>
          <w:lang w:val="nl-NL"/>
        </w:rPr>
        <w:t>‘er dieshalven</w:t>
      </w:r>
      <w:r>
        <w:rPr>
          <w:rFonts w:asciiTheme="majorBidi" w:hAnsiTheme="majorBidi" w:cstheme="majorBidi"/>
          <w:lang w:val="nl-NL"/>
        </w:rPr>
        <w:t xml:space="preserve"> </w:t>
      </w:r>
      <w:r w:rsidRPr="00594620">
        <w:rPr>
          <w:rFonts w:asciiTheme="majorBidi" w:hAnsiTheme="majorBidi" w:cstheme="majorBidi"/>
          <w:lang w:val="nl-NL"/>
        </w:rPr>
        <w:t>ver af</w:t>
      </w:r>
      <w:r w:rsidR="00FF37F8">
        <w:rPr>
          <w:rFonts w:asciiTheme="majorBidi" w:hAnsiTheme="majorBidi" w:cstheme="majorBidi"/>
          <w:lang w:val="nl-NL"/>
        </w:rPr>
        <w:t xml:space="preserve">, </w:t>
      </w:r>
      <w:r w:rsidRPr="00594620">
        <w:rPr>
          <w:rFonts w:asciiTheme="majorBidi" w:hAnsiTheme="majorBidi" w:cstheme="majorBidi"/>
          <w:lang w:val="nl-NL"/>
        </w:rPr>
        <w:t>dat men uit het gezach en d’ achtbaarheit van de</w:t>
      </w:r>
      <w:r>
        <w:rPr>
          <w:rFonts w:asciiTheme="majorBidi" w:hAnsiTheme="majorBidi" w:cstheme="majorBidi"/>
          <w:lang w:val="nl-NL"/>
        </w:rPr>
        <w:t xml:space="preserve"> </w:t>
      </w:r>
      <w:r w:rsidRPr="00594620">
        <w:rPr>
          <w:rFonts w:asciiTheme="majorBidi" w:hAnsiTheme="majorBidi" w:cstheme="majorBidi"/>
          <w:lang w:val="nl-NL"/>
        </w:rPr>
        <w:t>Opperpriester der Hebreën</w:t>
      </w:r>
      <w:r w:rsidR="00FF37F8">
        <w:rPr>
          <w:rFonts w:asciiTheme="majorBidi" w:hAnsiTheme="majorBidi" w:cstheme="majorBidi"/>
          <w:lang w:val="nl-NL"/>
        </w:rPr>
        <w:t xml:space="preserve">, </w:t>
      </w:r>
      <w:r w:rsidRPr="00594620">
        <w:rPr>
          <w:rFonts w:asciiTheme="majorBidi" w:hAnsiTheme="majorBidi" w:cstheme="majorBidi"/>
          <w:lang w:val="nl-NL"/>
        </w:rPr>
        <w:t>om de wetten van’t Vaderland</w:t>
      </w:r>
      <w:r>
        <w:rPr>
          <w:rFonts w:asciiTheme="majorBidi" w:hAnsiTheme="majorBidi" w:cstheme="majorBidi"/>
          <w:lang w:val="nl-NL"/>
        </w:rPr>
        <w:t xml:space="preserve"> </w:t>
      </w:r>
      <w:r w:rsidRPr="00594620">
        <w:rPr>
          <w:rFonts w:asciiTheme="majorBidi" w:hAnsiTheme="majorBidi" w:cstheme="majorBidi"/>
          <w:lang w:val="nl-NL"/>
        </w:rPr>
        <w:t>te verklaren en uit te leggen</w:t>
      </w:r>
      <w:r w:rsidR="00FF37F8">
        <w:rPr>
          <w:rFonts w:asciiTheme="majorBidi" w:hAnsiTheme="majorBidi" w:cstheme="majorBidi"/>
          <w:lang w:val="nl-NL"/>
        </w:rPr>
        <w:t xml:space="preserve">, </w:t>
      </w:r>
      <w:r w:rsidRPr="00594620">
        <w:rPr>
          <w:rFonts w:asciiTheme="majorBidi" w:hAnsiTheme="majorBidi" w:cstheme="majorBidi"/>
          <w:lang w:val="nl-NL"/>
        </w:rPr>
        <w:t>‘t gezag van de Roomsche</w:t>
      </w:r>
      <w:r w:rsidR="006F3162">
        <w:rPr>
          <w:rFonts w:asciiTheme="majorBidi" w:hAnsiTheme="majorBidi" w:cstheme="majorBidi"/>
          <w:lang w:val="nl-NL"/>
        </w:rPr>
        <w:t xml:space="preserve"> </w:t>
      </w:r>
      <w:r w:rsidRPr="00594620">
        <w:rPr>
          <w:rFonts w:asciiTheme="majorBidi" w:hAnsiTheme="majorBidi" w:cstheme="majorBidi"/>
          <w:lang w:val="nl-NL"/>
        </w:rPr>
        <w:t>opperpriester om de Godsdienst uit te leggen</w:t>
      </w:r>
      <w:r w:rsidR="00FF37F8">
        <w:rPr>
          <w:rFonts w:asciiTheme="majorBidi" w:hAnsiTheme="majorBidi" w:cstheme="majorBidi"/>
          <w:lang w:val="nl-NL"/>
        </w:rPr>
        <w:t xml:space="preserve">, </w:t>
      </w:r>
      <w:r w:rsidRPr="00594620">
        <w:rPr>
          <w:rFonts w:asciiTheme="majorBidi" w:hAnsiTheme="majorBidi" w:cstheme="majorBidi"/>
          <w:lang w:val="nl-NL"/>
        </w:rPr>
        <w:t>zou konnen besluiten;</w:t>
      </w:r>
      <w:r>
        <w:rPr>
          <w:rFonts w:asciiTheme="majorBidi" w:hAnsiTheme="majorBidi" w:cstheme="majorBidi"/>
          <w:lang w:val="nl-NL"/>
        </w:rPr>
        <w:t xml:space="preserve"> </w:t>
      </w:r>
      <w:r w:rsidRPr="00594620">
        <w:rPr>
          <w:rFonts w:asciiTheme="majorBidi" w:hAnsiTheme="majorBidi" w:cstheme="majorBidi"/>
          <w:lang w:val="nl-NL"/>
        </w:rPr>
        <w:t>dewijl in tegendeel hier uit lichtelijk besloten word</w:t>
      </w:r>
      <w:r w:rsidR="00FF37F8">
        <w:rPr>
          <w:rFonts w:asciiTheme="majorBidi" w:hAnsiTheme="majorBidi" w:cstheme="majorBidi"/>
          <w:lang w:val="nl-NL"/>
        </w:rPr>
        <w:t xml:space="preserve">, </w:t>
      </w:r>
      <w:r w:rsidRPr="00594620">
        <w:rPr>
          <w:rFonts w:asciiTheme="majorBidi" w:hAnsiTheme="majorBidi" w:cstheme="majorBidi"/>
          <w:lang w:val="nl-NL"/>
        </w:rPr>
        <w:t>dat yder</w:t>
      </w:r>
      <w:r>
        <w:rPr>
          <w:rFonts w:asciiTheme="majorBidi" w:hAnsiTheme="majorBidi" w:cstheme="majorBidi"/>
          <w:lang w:val="nl-NL"/>
        </w:rPr>
        <w:t xml:space="preserve"> </w:t>
      </w:r>
      <w:r w:rsidRPr="00594620">
        <w:rPr>
          <w:rFonts w:asciiTheme="majorBidi" w:hAnsiTheme="majorBidi" w:cstheme="majorBidi"/>
          <w:lang w:val="nl-NL"/>
        </w:rPr>
        <w:t>deze macht voornamelijk heeft: en</w:t>
      </w:r>
      <w:r w:rsidR="006F3162">
        <w:rPr>
          <w:rFonts w:asciiTheme="majorBidi" w:hAnsiTheme="majorBidi" w:cstheme="majorBidi"/>
          <w:lang w:val="nl-NL"/>
        </w:rPr>
        <w:t xml:space="preserve"> </w:t>
      </w:r>
      <w:r w:rsidRPr="00594620">
        <w:rPr>
          <w:rFonts w:asciiTheme="majorBidi" w:hAnsiTheme="majorBidi" w:cstheme="majorBidi"/>
          <w:lang w:val="nl-NL"/>
        </w:rPr>
        <w:t>wy</w:t>
      </w:r>
      <w:r w:rsidR="006F3162">
        <w:rPr>
          <w:rFonts w:asciiTheme="majorBidi" w:hAnsiTheme="majorBidi" w:cstheme="majorBidi"/>
          <w:lang w:val="nl-NL"/>
        </w:rPr>
        <w:t xml:space="preserve"> </w:t>
      </w:r>
      <w:r w:rsidRPr="00594620">
        <w:rPr>
          <w:rFonts w:asciiTheme="majorBidi" w:hAnsiTheme="majorBidi" w:cstheme="majorBidi"/>
          <w:lang w:val="nl-NL"/>
        </w:rPr>
        <w:t>ook</w:t>
      </w:r>
      <w:r w:rsidR="00FF37F8">
        <w:rPr>
          <w:rFonts w:asciiTheme="majorBidi" w:hAnsiTheme="majorBidi" w:cstheme="majorBidi"/>
          <w:lang w:val="nl-NL"/>
        </w:rPr>
        <w:t xml:space="preserve">, </w:t>
      </w:r>
      <w:r w:rsidRPr="00594620">
        <w:rPr>
          <w:rFonts w:asciiTheme="majorBidi" w:hAnsiTheme="majorBidi" w:cstheme="majorBidi"/>
          <w:lang w:val="nl-NL"/>
        </w:rPr>
        <w:t>hier uit konnen</w:t>
      </w:r>
      <w:r>
        <w:rPr>
          <w:rFonts w:asciiTheme="majorBidi" w:hAnsiTheme="majorBidi" w:cstheme="majorBidi"/>
          <w:lang w:val="nl-NL"/>
        </w:rPr>
        <w:t xml:space="preserve"> </w:t>
      </w:r>
      <w:r w:rsidRPr="00594620">
        <w:rPr>
          <w:rFonts w:asciiTheme="majorBidi" w:hAnsiTheme="majorBidi" w:cstheme="majorBidi"/>
          <w:lang w:val="nl-NL"/>
        </w:rPr>
        <w:t>tonen</w:t>
      </w:r>
      <w:r w:rsidR="00FF37F8">
        <w:rPr>
          <w:rFonts w:asciiTheme="majorBidi" w:hAnsiTheme="majorBidi" w:cstheme="majorBidi"/>
          <w:lang w:val="nl-NL"/>
        </w:rPr>
        <w:t xml:space="preserve">, </w:t>
      </w:r>
      <w:r w:rsidRPr="00594620">
        <w:rPr>
          <w:rFonts w:asciiTheme="majorBidi" w:hAnsiTheme="majorBidi" w:cstheme="majorBidi"/>
          <w:lang w:val="nl-NL"/>
        </w:rPr>
        <w:t>dat onze’</w:t>
      </w:r>
      <w:r w:rsidR="006F3162">
        <w:rPr>
          <w:rFonts w:asciiTheme="majorBidi" w:hAnsiTheme="majorBidi" w:cstheme="majorBidi"/>
          <w:lang w:val="nl-NL"/>
        </w:rPr>
        <w:t xml:space="preserve"> </w:t>
      </w:r>
      <w:r w:rsidRPr="00594620">
        <w:rPr>
          <w:rFonts w:asciiTheme="majorBidi" w:hAnsiTheme="majorBidi" w:cstheme="majorBidi"/>
          <w:lang w:val="nl-NL"/>
        </w:rPr>
        <w:t>middel en beleed van de Schrift te verklaren</w:t>
      </w:r>
      <w:r>
        <w:rPr>
          <w:rFonts w:asciiTheme="majorBidi" w:hAnsiTheme="majorBidi" w:cstheme="majorBidi"/>
          <w:lang w:val="nl-NL"/>
        </w:rPr>
        <w:t xml:space="preserve"> </w:t>
      </w:r>
      <w:r w:rsidRPr="00594620">
        <w:rPr>
          <w:rFonts w:asciiTheme="majorBidi" w:hAnsiTheme="majorBidi" w:cstheme="majorBidi"/>
          <w:lang w:val="nl-NL"/>
        </w:rPr>
        <w:t>en uit te leggen</w:t>
      </w:r>
      <w:r w:rsidR="00FF37F8">
        <w:rPr>
          <w:rFonts w:asciiTheme="majorBidi" w:hAnsiTheme="majorBidi" w:cstheme="majorBidi"/>
          <w:lang w:val="nl-NL"/>
        </w:rPr>
        <w:t xml:space="preserve">, </w:t>
      </w:r>
      <w:r w:rsidRPr="00594620">
        <w:rPr>
          <w:rFonts w:asciiTheme="majorBidi" w:hAnsiTheme="majorBidi" w:cstheme="majorBidi"/>
          <w:lang w:val="nl-NL"/>
        </w:rPr>
        <w:t>de beste is. Want dewijl het hoogste</w:t>
      </w:r>
      <w:r w:rsidR="006F3162">
        <w:rPr>
          <w:rFonts w:asciiTheme="majorBidi" w:hAnsiTheme="majorBidi" w:cstheme="majorBidi"/>
          <w:lang w:val="nl-NL"/>
        </w:rPr>
        <w:t xml:space="preserve"> </w:t>
      </w:r>
      <w:r w:rsidRPr="00594620">
        <w:rPr>
          <w:rFonts w:asciiTheme="majorBidi" w:hAnsiTheme="majorBidi" w:cstheme="majorBidi"/>
          <w:lang w:val="nl-NL"/>
        </w:rPr>
        <w:t>gezach</w:t>
      </w:r>
      <w:r w:rsidR="00FF37F8">
        <w:rPr>
          <w:rFonts w:asciiTheme="majorBidi" w:hAnsiTheme="majorBidi" w:cstheme="majorBidi"/>
          <w:lang w:val="nl-NL"/>
        </w:rPr>
        <w:t xml:space="preserve">, </w:t>
      </w:r>
      <w:r w:rsidRPr="00594620">
        <w:rPr>
          <w:rFonts w:asciiTheme="majorBidi" w:hAnsiTheme="majorBidi" w:cstheme="majorBidi"/>
          <w:lang w:val="nl-NL"/>
        </w:rPr>
        <w:t>en d’ opperste achtbaarheit van de Schrift te</w:t>
      </w:r>
      <w:r w:rsidR="006F3162">
        <w:rPr>
          <w:rFonts w:asciiTheme="majorBidi" w:hAnsiTheme="majorBidi" w:cstheme="majorBidi"/>
          <w:lang w:val="nl-NL"/>
        </w:rPr>
        <w:t xml:space="preserve"> </w:t>
      </w:r>
      <w:r w:rsidRPr="00594620">
        <w:rPr>
          <w:rFonts w:asciiTheme="majorBidi" w:hAnsiTheme="majorBidi" w:cstheme="majorBidi"/>
          <w:lang w:val="nl-NL"/>
        </w:rPr>
        <w:t>verklaren en uit te leggen</w:t>
      </w:r>
      <w:r w:rsidR="00FF37F8">
        <w:rPr>
          <w:rFonts w:asciiTheme="majorBidi" w:hAnsiTheme="majorBidi" w:cstheme="majorBidi"/>
          <w:lang w:val="nl-NL"/>
        </w:rPr>
        <w:t xml:space="preserve">, </w:t>
      </w:r>
      <w:r w:rsidRPr="00594620">
        <w:rPr>
          <w:rFonts w:asciiTheme="majorBidi" w:hAnsiTheme="majorBidi" w:cstheme="majorBidi"/>
          <w:lang w:val="nl-NL"/>
        </w:rPr>
        <w:t>by yder is</w:t>
      </w:r>
      <w:r w:rsidR="00FF37F8">
        <w:rPr>
          <w:rFonts w:asciiTheme="majorBidi" w:hAnsiTheme="majorBidi" w:cstheme="majorBidi"/>
          <w:lang w:val="nl-NL"/>
        </w:rPr>
        <w:t xml:space="preserve">, </w:t>
      </w:r>
      <w:r w:rsidRPr="00594620">
        <w:rPr>
          <w:rFonts w:asciiTheme="majorBidi" w:hAnsiTheme="majorBidi" w:cstheme="majorBidi"/>
          <w:lang w:val="nl-NL"/>
        </w:rPr>
        <w:t>zo moet dan de regelmaat</w:t>
      </w:r>
      <w:r>
        <w:rPr>
          <w:rFonts w:asciiTheme="majorBidi" w:hAnsiTheme="majorBidi" w:cstheme="majorBidi"/>
          <w:lang w:val="nl-NL"/>
        </w:rPr>
        <w:t xml:space="preserve"> </w:t>
      </w:r>
      <w:r w:rsidRPr="00594620">
        <w:rPr>
          <w:rFonts w:asciiTheme="majorBidi" w:hAnsiTheme="majorBidi" w:cstheme="majorBidi"/>
          <w:lang w:val="nl-NL"/>
        </w:rPr>
        <w:t xml:space="preserve">van te </w:t>
      </w:r>
      <w:r w:rsidRPr="00594620">
        <w:rPr>
          <w:rFonts w:asciiTheme="majorBidi" w:hAnsiTheme="majorBidi" w:cstheme="majorBidi"/>
          <w:lang w:val="nl-NL"/>
        </w:rPr>
        <w:lastRenderedPageBreak/>
        <w:t>verklaren en uit te leggen</w:t>
      </w:r>
      <w:r w:rsidR="00FF37F8">
        <w:rPr>
          <w:rFonts w:asciiTheme="majorBidi" w:hAnsiTheme="majorBidi" w:cstheme="majorBidi"/>
          <w:lang w:val="nl-NL"/>
        </w:rPr>
        <w:t xml:space="preserve">, </w:t>
      </w:r>
      <w:r w:rsidRPr="00594620">
        <w:rPr>
          <w:rFonts w:asciiTheme="majorBidi" w:hAnsiTheme="majorBidi" w:cstheme="majorBidi"/>
          <w:lang w:val="nl-NL"/>
        </w:rPr>
        <w:t>niet anders zijn</w:t>
      </w:r>
      <w:r w:rsidR="00FF37F8">
        <w:rPr>
          <w:rFonts w:asciiTheme="majorBidi" w:hAnsiTheme="majorBidi" w:cstheme="majorBidi"/>
          <w:lang w:val="nl-NL"/>
        </w:rPr>
        <w:t xml:space="preserve">, </w:t>
      </w:r>
      <w:r w:rsidRPr="00594620">
        <w:rPr>
          <w:rFonts w:asciiTheme="majorBidi" w:hAnsiTheme="majorBidi" w:cstheme="majorBidi"/>
          <w:lang w:val="nl-NL"/>
        </w:rPr>
        <w:t>dan het</w:t>
      </w:r>
      <w:r>
        <w:rPr>
          <w:rFonts w:asciiTheme="majorBidi" w:hAnsiTheme="majorBidi" w:cstheme="majorBidi"/>
          <w:lang w:val="nl-NL"/>
        </w:rPr>
        <w:t xml:space="preserve"> </w:t>
      </w:r>
      <w:r w:rsidRPr="00594620">
        <w:rPr>
          <w:rFonts w:asciiTheme="majorBidi" w:hAnsiTheme="majorBidi" w:cstheme="majorBidi"/>
          <w:lang w:val="nl-NL"/>
        </w:rPr>
        <w:t>natuurlijk licht zelfs</w:t>
      </w:r>
      <w:r w:rsidR="00FF37F8">
        <w:rPr>
          <w:rFonts w:asciiTheme="majorBidi" w:hAnsiTheme="majorBidi" w:cstheme="majorBidi"/>
          <w:lang w:val="nl-NL"/>
        </w:rPr>
        <w:t xml:space="preserve">, </w:t>
      </w:r>
      <w:r w:rsidRPr="00594620">
        <w:rPr>
          <w:rFonts w:asciiTheme="majorBidi" w:hAnsiTheme="majorBidi" w:cstheme="majorBidi"/>
          <w:lang w:val="nl-NL"/>
        </w:rPr>
        <w:t>dat aan alle menschen gemeen is ; niet</w:t>
      </w:r>
      <w:r>
        <w:rPr>
          <w:rFonts w:asciiTheme="majorBidi" w:hAnsiTheme="majorBidi" w:cstheme="majorBidi"/>
          <w:lang w:val="nl-NL"/>
        </w:rPr>
        <w:t xml:space="preserve"> </w:t>
      </w:r>
      <w:r w:rsidRPr="00594620">
        <w:rPr>
          <w:rFonts w:asciiTheme="majorBidi" w:hAnsiTheme="majorBidi" w:cstheme="majorBidi"/>
          <w:lang w:val="nl-NL"/>
        </w:rPr>
        <w:t>enig boven natuurlijk licht</w:t>
      </w:r>
      <w:r w:rsidR="00FF37F8">
        <w:rPr>
          <w:rFonts w:asciiTheme="majorBidi" w:hAnsiTheme="majorBidi" w:cstheme="majorBidi"/>
          <w:lang w:val="nl-NL"/>
        </w:rPr>
        <w:t xml:space="preserve">, </w:t>
      </w:r>
      <w:r w:rsidRPr="00594620">
        <w:rPr>
          <w:rFonts w:asciiTheme="majorBidi" w:hAnsiTheme="majorBidi" w:cstheme="majorBidi"/>
          <w:lang w:val="nl-NL"/>
        </w:rPr>
        <w:t>no</w:t>
      </w:r>
      <w:r w:rsidR="006F3162">
        <w:rPr>
          <w:rFonts w:asciiTheme="majorBidi" w:hAnsiTheme="majorBidi" w:cstheme="majorBidi"/>
          <w:lang w:val="nl-NL"/>
        </w:rPr>
        <w:t xml:space="preserve">ch enige uiterlijke achtbaarheit: </w:t>
      </w:r>
      <w:r w:rsidRPr="00594620">
        <w:rPr>
          <w:rFonts w:asciiTheme="majorBidi" w:hAnsiTheme="majorBidi" w:cstheme="majorBidi"/>
          <w:lang w:val="nl-NL"/>
        </w:rPr>
        <w:t>zy moet ook nietzo swaar zijn</w:t>
      </w:r>
      <w:r w:rsidR="00FF37F8">
        <w:rPr>
          <w:rFonts w:asciiTheme="majorBidi" w:hAnsiTheme="majorBidi" w:cstheme="majorBidi"/>
          <w:lang w:val="nl-NL"/>
        </w:rPr>
        <w:t xml:space="preserve">, </w:t>
      </w:r>
      <w:r w:rsidRPr="00594620">
        <w:rPr>
          <w:rFonts w:asciiTheme="majorBidi" w:hAnsiTheme="majorBidi" w:cstheme="majorBidi"/>
          <w:lang w:val="nl-NL"/>
        </w:rPr>
        <w:t>dat zy niet</w:t>
      </w:r>
      <w:r w:rsidR="00FF37F8">
        <w:rPr>
          <w:rFonts w:asciiTheme="majorBidi" w:hAnsiTheme="majorBidi" w:cstheme="majorBidi"/>
          <w:lang w:val="nl-NL"/>
        </w:rPr>
        <w:t xml:space="preserve">, </w:t>
      </w:r>
      <w:r w:rsidRPr="00594620">
        <w:rPr>
          <w:rFonts w:asciiTheme="majorBidi" w:hAnsiTheme="majorBidi" w:cstheme="majorBidi"/>
          <w:lang w:val="nl-NL"/>
        </w:rPr>
        <w:t>dan van</w:t>
      </w:r>
      <w:r>
        <w:rPr>
          <w:rFonts w:asciiTheme="majorBidi" w:hAnsiTheme="majorBidi" w:cstheme="majorBidi"/>
          <w:lang w:val="nl-NL"/>
        </w:rPr>
        <w:t xml:space="preserve"> </w:t>
      </w:r>
      <w:r w:rsidRPr="00594620">
        <w:rPr>
          <w:rFonts w:asciiTheme="majorBidi" w:hAnsiTheme="majorBidi" w:cstheme="majorBidi"/>
          <w:lang w:val="nl-NL"/>
        </w:rPr>
        <w:t>de scherpzinnigste Wijsbegerigen</w:t>
      </w:r>
      <w:r w:rsidR="00FF37F8">
        <w:rPr>
          <w:rFonts w:asciiTheme="majorBidi" w:hAnsiTheme="majorBidi" w:cstheme="majorBidi"/>
          <w:lang w:val="nl-NL"/>
        </w:rPr>
        <w:t xml:space="preserve">, </w:t>
      </w:r>
      <w:r w:rsidRPr="00594620">
        <w:rPr>
          <w:rFonts w:asciiTheme="majorBidi" w:hAnsiTheme="majorBidi" w:cstheme="majorBidi"/>
          <w:lang w:val="nl-NL"/>
        </w:rPr>
        <w:t>gestiert en geregelt kan</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maar naar een natuurlijk en gemeen vernuft</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ook naar zodanig een bevatting geschikt</w:t>
      </w:r>
      <w:r w:rsidR="00FF37F8">
        <w:rPr>
          <w:rFonts w:asciiTheme="majorBidi" w:hAnsiTheme="majorBidi" w:cstheme="majorBidi"/>
          <w:lang w:val="nl-NL"/>
        </w:rPr>
        <w:t xml:space="preserve">, </w:t>
      </w:r>
      <w:r w:rsidR="006F3162">
        <w:rPr>
          <w:rFonts w:asciiTheme="majorBidi" w:hAnsiTheme="majorBidi" w:cstheme="majorBidi"/>
          <w:lang w:val="nl-NL"/>
        </w:rPr>
        <w:t xml:space="preserve">als wy </w:t>
      </w:r>
      <w:r w:rsidR="006F3162" w:rsidRPr="00BD4CB1">
        <w:rPr>
          <w:rFonts w:asciiTheme="majorBidi" w:hAnsiTheme="majorBidi" w:cstheme="majorBidi"/>
          <w:lang w:val="nl-NL"/>
        </w:rPr>
        <w:t>getoont</w:t>
      </w:r>
      <w:r w:rsidRPr="00BD4CB1">
        <w:rPr>
          <w:rFonts w:asciiTheme="majorBidi" w:hAnsiTheme="majorBidi" w:cstheme="majorBidi"/>
          <w:lang w:val="nl-NL"/>
        </w:rPr>
        <w:t xml:space="preserve"> hebben</w:t>
      </w:r>
      <w:r w:rsidR="00FF37F8" w:rsidRPr="00BD4CB1">
        <w:rPr>
          <w:rFonts w:asciiTheme="majorBidi" w:hAnsiTheme="majorBidi" w:cstheme="majorBidi"/>
          <w:lang w:val="nl-NL"/>
        </w:rPr>
        <w:t xml:space="preserve">, </w:t>
      </w:r>
      <w:r w:rsidRPr="00BD4CB1">
        <w:rPr>
          <w:rFonts w:asciiTheme="majorBidi" w:hAnsiTheme="majorBidi" w:cstheme="majorBidi"/>
          <w:lang w:val="nl-NL"/>
        </w:rPr>
        <w:t>dat het onze is. Want wy hebben gezien</w:t>
      </w:r>
      <w:r w:rsidR="00FF37F8" w:rsidRPr="00BD4CB1">
        <w:rPr>
          <w:rFonts w:asciiTheme="majorBidi" w:hAnsiTheme="majorBidi" w:cstheme="majorBidi"/>
          <w:lang w:val="nl-NL"/>
        </w:rPr>
        <w:t xml:space="preserve">, </w:t>
      </w:r>
      <w:r w:rsidRPr="00BD4CB1">
        <w:rPr>
          <w:rFonts w:asciiTheme="majorBidi" w:hAnsiTheme="majorBidi" w:cstheme="majorBidi"/>
          <w:lang w:val="nl-NL"/>
        </w:rPr>
        <w:t>dat de swarigheden</w:t>
      </w:r>
      <w:r w:rsidR="00FF37F8" w:rsidRPr="00BD4CB1">
        <w:rPr>
          <w:rFonts w:asciiTheme="majorBidi" w:hAnsiTheme="majorBidi" w:cstheme="majorBidi"/>
          <w:lang w:val="nl-NL"/>
        </w:rPr>
        <w:t xml:space="preserve">, </w:t>
      </w:r>
      <w:r w:rsidRPr="00BD4CB1">
        <w:rPr>
          <w:rFonts w:asciiTheme="majorBidi" w:hAnsiTheme="majorBidi" w:cstheme="majorBidi"/>
          <w:lang w:val="nl-NL"/>
        </w:rPr>
        <w:t>die daar in gevonden worden</w:t>
      </w:r>
      <w:r w:rsidR="00FF37F8" w:rsidRPr="00BD4CB1">
        <w:rPr>
          <w:rFonts w:asciiTheme="majorBidi" w:hAnsiTheme="majorBidi" w:cstheme="majorBidi"/>
          <w:lang w:val="nl-NL"/>
        </w:rPr>
        <w:t xml:space="preserve">, </w:t>
      </w:r>
      <w:r w:rsidRPr="00BD4CB1">
        <w:rPr>
          <w:rFonts w:asciiTheme="majorBidi" w:hAnsiTheme="majorBidi" w:cstheme="majorBidi"/>
          <w:lang w:val="nl-NL"/>
        </w:rPr>
        <w:t>uit de traagheit en achteloosheit der menschen</w:t>
      </w:r>
      <w:r w:rsidR="00FF37F8" w:rsidRPr="00BD4CB1">
        <w:rPr>
          <w:rFonts w:asciiTheme="majorBidi" w:hAnsiTheme="majorBidi" w:cstheme="majorBidi"/>
          <w:lang w:val="nl-NL"/>
        </w:rPr>
        <w:t xml:space="preserve">, </w:t>
      </w:r>
      <w:r w:rsidRPr="00BD4CB1">
        <w:rPr>
          <w:rFonts w:asciiTheme="majorBidi" w:hAnsiTheme="majorBidi" w:cstheme="majorBidi"/>
          <w:lang w:val="nl-NL"/>
        </w:rPr>
        <w:t>en niet uit de natuur</w:t>
      </w:r>
      <w:r w:rsidR="006F3162" w:rsidRPr="00BD4CB1">
        <w:rPr>
          <w:rFonts w:asciiTheme="majorBidi" w:hAnsiTheme="majorBidi" w:cstheme="majorBidi"/>
          <w:lang w:val="nl-NL"/>
        </w:rPr>
        <w:t xml:space="preserve"> </w:t>
      </w:r>
      <w:r w:rsidRPr="00BD4CB1">
        <w:rPr>
          <w:rFonts w:asciiTheme="majorBidi" w:hAnsiTheme="majorBidi" w:cstheme="majorBidi"/>
          <w:lang w:val="nl-NL"/>
        </w:rPr>
        <w:t>van de middel</w:t>
      </w:r>
      <w:r w:rsidR="00FF37F8" w:rsidRPr="00BD4CB1">
        <w:rPr>
          <w:rFonts w:asciiTheme="majorBidi" w:hAnsiTheme="majorBidi" w:cstheme="majorBidi"/>
          <w:lang w:val="nl-NL"/>
        </w:rPr>
        <w:t xml:space="preserve">, </w:t>
      </w:r>
      <w:r w:rsidRPr="00BD4CB1">
        <w:rPr>
          <w:rFonts w:asciiTheme="majorBidi" w:hAnsiTheme="majorBidi" w:cstheme="majorBidi"/>
          <w:lang w:val="nl-NL"/>
        </w:rPr>
        <w:t>of ‘t beleed</w:t>
      </w:r>
      <w:r w:rsidR="00FF37F8" w:rsidRPr="00BD4CB1">
        <w:rPr>
          <w:rFonts w:asciiTheme="majorBidi" w:hAnsiTheme="majorBidi" w:cstheme="majorBidi"/>
          <w:lang w:val="nl-NL"/>
        </w:rPr>
        <w:t xml:space="preserve">, </w:t>
      </w:r>
      <w:r w:rsidRPr="00BD4CB1">
        <w:rPr>
          <w:rFonts w:asciiTheme="majorBidi" w:hAnsiTheme="majorBidi" w:cstheme="majorBidi"/>
          <w:lang w:val="nl-NL"/>
        </w:rPr>
        <w:t>zijn gesproten.</w:t>
      </w:r>
    </w:p>
    <w:p w:rsidR="00594620" w:rsidRPr="00BD4CB1" w:rsidRDefault="00594620" w:rsidP="00594620">
      <w:pPr>
        <w:spacing w:after="0" w:line="240" w:lineRule="auto"/>
        <w:rPr>
          <w:rFonts w:asciiTheme="majorBidi" w:hAnsiTheme="majorBidi" w:cstheme="majorBidi"/>
          <w:lang w:val="nl-NL"/>
        </w:rPr>
      </w:pPr>
    </w:p>
    <w:p w:rsidR="00594620" w:rsidRDefault="00FF37F8" w:rsidP="00594620">
      <w:pPr>
        <w:spacing w:after="0" w:line="240" w:lineRule="auto"/>
        <w:rPr>
          <w:rFonts w:asciiTheme="majorBidi" w:hAnsiTheme="majorBidi" w:cstheme="majorBidi"/>
          <w:lang w:val="nl-NL"/>
        </w:rPr>
      </w:pPr>
      <w:r w:rsidRPr="00BD4CB1">
        <w:rPr>
          <w:rFonts w:asciiTheme="majorBidi" w:hAnsiTheme="majorBidi" w:cstheme="majorBidi"/>
          <w:lang w:val="nl-NL"/>
        </w:rPr>
        <w:t xml:space="preserve"> </w:t>
      </w:r>
      <w:r w:rsidR="00594620" w:rsidRPr="00BD4CB1">
        <w:rPr>
          <w:rFonts w:asciiTheme="majorBidi" w:hAnsiTheme="majorBidi" w:cstheme="majorBidi"/>
          <w:lang w:val="nl-NL"/>
        </w:rPr>
        <w:t>‘t ACHSTE HOOFTDEEL.</w:t>
      </w:r>
      <w:r w:rsidR="00594620">
        <w:rPr>
          <w:rFonts w:asciiTheme="majorBidi" w:hAnsiTheme="majorBidi" w:cstheme="majorBidi"/>
          <w:lang w:val="nl-NL"/>
        </w:rPr>
        <w:t xml:space="preserve"> </w:t>
      </w:r>
    </w:p>
    <w:p w:rsidR="00FF37F8" w:rsidRDefault="00FF37F8" w:rsidP="00594620">
      <w:pPr>
        <w:spacing w:after="0" w:line="240" w:lineRule="auto"/>
        <w:rPr>
          <w:rFonts w:asciiTheme="majorBidi" w:hAnsiTheme="majorBidi" w:cstheme="majorBidi"/>
          <w:i/>
          <w:iCs/>
          <w:lang w:val="nl-NL"/>
        </w:rPr>
      </w:pPr>
    </w:p>
    <w:p w:rsidR="00594620" w:rsidRPr="00594620" w:rsidRDefault="00594620" w:rsidP="00594620">
      <w:pPr>
        <w:spacing w:after="0" w:line="240" w:lineRule="auto"/>
        <w:rPr>
          <w:rFonts w:asciiTheme="majorBidi" w:hAnsiTheme="majorBidi" w:cstheme="majorBidi"/>
          <w:i/>
          <w:iCs/>
          <w:lang w:val="nl-NL"/>
        </w:rPr>
      </w:pPr>
      <w:r w:rsidRPr="00594620">
        <w:rPr>
          <w:rFonts w:asciiTheme="majorBidi" w:hAnsiTheme="majorBidi" w:cstheme="majorBidi"/>
          <w:i/>
          <w:iCs/>
          <w:lang w:val="nl-NL"/>
        </w:rPr>
        <w:t>Waar in getoont word</w:t>
      </w:r>
      <w:r w:rsidR="00FF37F8">
        <w:rPr>
          <w:rFonts w:asciiTheme="majorBidi" w:hAnsiTheme="majorBidi" w:cstheme="majorBidi"/>
          <w:i/>
          <w:iCs/>
          <w:lang w:val="nl-NL"/>
        </w:rPr>
        <w:t xml:space="preserve">, </w:t>
      </w:r>
      <w:r w:rsidRPr="00594620">
        <w:rPr>
          <w:rFonts w:asciiTheme="majorBidi" w:hAnsiTheme="majorBidi" w:cstheme="majorBidi"/>
          <w:i/>
          <w:iCs/>
          <w:lang w:val="nl-NL"/>
        </w:rPr>
        <w:t>dat Mozes vijf Boeken</w:t>
      </w:r>
      <w:r w:rsidR="00FF37F8">
        <w:rPr>
          <w:rFonts w:asciiTheme="majorBidi" w:hAnsiTheme="majorBidi" w:cstheme="majorBidi"/>
          <w:i/>
          <w:iCs/>
          <w:lang w:val="nl-NL"/>
        </w:rPr>
        <w:t>,</w:t>
      </w:r>
      <w:r w:rsidR="006F3162">
        <w:rPr>
          <w:rFonts w:asciiTheme="majorBidi" w:hAnsiTheme="majorBidi" w:cstheme="majorBidi"/>
          <w:i/>
          <w:iCs/>
          <w:lang w:val="nl-NL"/>
        </w:rPr>
        <w:t xml:space="preserve"> </w:t>
      </w:r>
      <w:r w:rsidRPr="00594620">
        <w:rPr>
          <w:rFonts w:asciiTheme="majorBidi" w:hAnsiTheme="majorBidi" w:cstheme="majorBidi"/>
          <w:i/>
          <w:iCs/>
          <w:lang w:val="nl-NL"/>
        </w:rPr>
        <w:t>en die van Jozua</w:t>
      </w:r>
      <w:r w:rsidR="00FF37F8">
        <w:rPr>
          <w:rFonts w:asciiTheme="majorBidi" w:hAnsiTheme="majorBidi" w:cstheme="majorBidi"/>
          <w:i/>
          <w:iCs/>
          <w:lang w:val="nl-NL"/>
        </w:rPr>
        <w:t xml:space="preserve">, </w:t>
      </w:r>
      <w:r w:rsidRPr="00594620">
        <w:rPr>
          <w:rFonts w:asciiTheme="majorBidi" w:hAnsiTheme="majorBidi" w:cstheme="majorBidi"/>
          <w:i/>
          <w:iCs/>
          <w:lang w:val="nl-NL"/>
        </w:rPr>
        <w:t>der Richteren</w:t>
      </w:r>
      <w:r w:rsidR="00FF37F8">
        <w:rPr>
          <w:rFonts w:asciiTheme="majorBidi" w:hAnsiTheme="majorBidi" w:cstheme="majorBidi"/>
          <w:i/>
          <w:iCs/>
          <w:lang w:val="nl-NL"/>
        </w:rPr>
        <w:t xml:space="preserve">, </w:t>
      </w:r>
      <w:r w:rsidRPr="00594620">
        <w:rPr>
          <w:rFonts w:asciiTheme="majorBidi" w:hAnsiTheme="majorBidi" w:cstheme="majorBidi"/>
          <w:i/>
          <w:iCs/>
          <w:lang w:val="nl-NL"/>
        </w:rPr>
        <w:t>Ruth</w:t>
      </w:r>
      <w:r w:rsidR="00FF37F8">
        <w:rPr>
          <w:rFonts w:asciiTheme="majorBidi" w:hAnsiTheme="majorBidi" w:cstheme="majorBidi"/>
          <w:i/>
          <w:iCs/>
          <w:lang w:val="nl-NL"/>
        </w:rPr>
        <w:t xml:space="preserve">, </w:t>
      </w:r>
      <w:r w:rsidRPr="00594620">
        <w:rPr>
          <w:rFonts w:asciiTheme="majorBidi" w:hAnsiTheme="majorBidi" w:cstheme="majorBidi"/>
          <w:i/>
          <w:iCs/>
          <w:lang w:val="nl-NL"/>
        </w:rPr>
        <w:t>Samuel</w:t>
      </w:r>
      <w:r w:rsidR="00FF37F8">
        <w:rPr>
          <w:rFonts w:asciiTheme="majorBidi" w:hAnsiTheme="majorBidi" w:cstheme="majorBidi"/>
          <w:i/>
          <w:iCs/>
          <w:lang w:val="nl-NL"/>
        </w:rPr>
        <w:t>,</w:t>
      </w:r>
      <w:r w:rsidR="006F3162">
        <w:rPr>
          <w:rFonts w:asciiTheme="majorBidi" w:hAnsiTheme="majorBidi" w:cstheme="majorBidi"/>
          <w:i/>
          <w:iCs/>
          <w:lang w:val="nl-NL"/>
        </w:rPr>
        <w:t xml:space="preserve"> </w:t>
      </w:r>
      <w:r w:rsidRPr="00594620">
        <w:rPr>
          <w:rFonts w:asciiTheme="majorBidi" w:hAnsiTheme="majorBidi" w:cstheme="majorBidi"/>
          <w:i/>
          <w:iCs/>
          <w:lang w:val="nl-NL"/>
        </w:rPr>
        <w:t>en der Koningen</w:t>
      </w:r>
      <w:r w:rsidR="00FF37F8">
        <w:rPr>
          <w:rFonts w:asciiTheme="majorBidi" w:hAnsiTheme="majorBidi" w:cstheme="majorBidi"/>
          <w:i/>
          <w:iCs/>
          <w:lang w:val="nl-NL"/>
        </w:rPr>
        <w:t xml:space="preserve">, </w:t>
      </w:r>
      <w:r w:rsidRPr="00594620">
        <w:rPr>
          <w:rFonts w:asciiTheme="majorBidi" w:hAnsiTheme="majorBidi" w:cstheme="majorBidi"/>
          <w:i/>
          <w:iCs/>
          <w:lang w:val="nl-NL"/>
        </w:rPr>
        <w:t>geen eige Handschriften zijn. Daar na word onderzocht</w:t>
      </w:r>
      <w:r w:rsidR="00FF37F8">
        <w:rPr>
          <w:rFonts w:asciiTheme="majorBidi" w:hAnsiTheme="majorBidi" w:cstheme="majorBidi"/>
          <w:i/>
          <w:iCs/>
          <w:lang w:val="nl-NL"/>
        </w:rPr>
        <w:t xml:space="preserve">, </w:t>
      </w:r>
      <w:r w:rsidRPr="00594620">
        <w:rPr>
          <w:rFonts w:asciiTheme="majorBidi" w:hAnsiTheme="majorBidi" w:cstheme="majorBidi"/>
          <w:i/>
          <w:iCs/>
          <w:lang w:val="nl-NL"/>
        </w:rPr>
        <w:t>of ‘er meer Schrijvers dan deze Boeken geweest zijn dan een</w:t>
      </w:r>
      <w:r w:rsidR="00FF37F8">
        <w:rPr>
          <w:rFonts w:asciiTheme="majorBidi" w:hAnsiTheme="majorBidi" w:cstheme="majorBidi"/>
          <w:i/>
          <w:iCs/>
          <w:lang w:val="nl-NL"/>
        </w:rPr>
        <w:t xml:space="preserve">, </w:t>
      </w:r>
      <w:r w:rsidRPr="00594620">
        <w:rPr>
          <w:rFonts w:asciiTheme="majorBidi" w:hAnsiTheme="majorBidi" w:cstheme="majorBidi"/>
          <w:i/>
          <w:iCs/>
          <w:lang w:val="nl-NL"/>
        </w:rPr>
        <w:t>en wie.</w:t>
      </w:r>
    </w:p>
    <w:p w:rsidR="00594620" w:rsidRDefault="00594620" w:rsidP="00594620">
      <w:pPr>
        <w:spacing w:after="0" w:line="240" w:lineRule="auto"/>
        <w:rPr>
          <w:rFonts w:asciiTheme="majorBidi" w:hAnsiTheme="majorBidi" w:cstheme="majorBidi"/>
          <w:lang w:val="nl-NL"/>
        </w:rPr>
      </w:pPr>
    </w:p>
    <w:p w:rsidR="00594620" w:rsidRDefault="00594620" w:rsidP="00C2049D">
      <w:pPr>
        <w:spacing w:after="0" w:line="240" w:lineRule="auto"/>
        <w:rPr>
          <w:rFonts w:asciiTheme="majorBidi" w:hAnsiTheme="majorBidi" w:cstheme="majorBidi"/>
          <w:lang w:val="nl-NL"/>
        </w:rPr>
      </w:pPr>
      <w:r w:rsidRPr="00594620">
        <w:rPr>
          <w:rFonts w:asciiTheme="majorBidi" w:hAnsiTheme="majorBidi" w:cstheme="majorBidi"/>
          <w:lang w:val="nl-NL"/>
        </w:rPr>
        <w:t>In ‘t voorgaande hooftdeel hebben wy van de gronden en beginzelen van de kennis der Schriften gehandelt</w:t>
      </w:r>
      <w:r w:rsidR="006F3162">
        <w:rPr>
          <w:rFonts w:asciiTheme="majorBidi" w:hAnsiTheme="majorBidi" w:cstheme="majorBidi"/>
          <w:lang w:val="nl-NL"/>
        </w:rPr>
        <w:t xml:space="preserve"> </w:t>
      </w:r>
      <w:r w:rsidRPr="00594620">
        <w:rPr>
          <w:rFonts w:asciiTheme="majorBidi" w:hAnsiTheme="majorBidi" w:cstheme="majorBidi"/>
          <w:lang w:val="nl-NL"/>
        </w:rPr>
        <w:t>en getoont dat</w:t>
      </w:r>
      <w:r w:rsidR="006F3162">
        <w:rPr>
          <w:rFonts w:asciiTheme="majorBidi" w:hAnsiTheme="majorBidi" w:cstheme="majorBidi"/>
          <w:lang w:val="nl-NL"/>
        </w:rPr>
        <w:t xml:space="preserve"> </w:t>
      </w:r>
      <w:r w:rsidRPr="00594620">
        <w:rPr>
          <w:rFonts w:asciiTheme="majorBidi" w:hAnsiTheme="majorBidi" w:cstheme="majorBidi"/>
          <w:lang w:val="nl-NL"/>
        </w:rPr>
        <w:t>‘er geen andere zijn</w:t>
      </w:r>
      <w:r w:rsidR="00FF37F8">
        <w:rPr>
          <w:rFonts w:asciiTheme="majorBidi" w:hAnsiTheme="majorBidi" w:cstheme="majorBidi"/>
          <w:lang w:val="nl-NL"/>
        </w:rPr>
        <w:t xml:space="preserve">, </w:t>
      </w:r>
      <w:r w:rsidRPr="00594620">
        <w:rPr>
          <w:rFonts w:asciiTheme="majorBidi" w:hAnsiTheme="majorBidi" w:cstheme="majorBidi"/>
          <w:lang w:val="nl-NL"/>
        </w:rPr>
        <w:t>dan derzelver</w:t>
      </w:r>
      <w:r w:rsidR="006F3162">
        <w:rPr>
          <w:rFonts w:asciiTheme="majorBidi" w:hAnsiTheme="majorBidi" w:cstheme="majorBidi"/>
          <w:lang w:val="nl-NL"/>
        </w:rPr>
        <w:t xml:space="preserve"> </w:t>
      </w:r>
      <w:r w:rsidRPr="00594620">
        <w:rPr>
          <w:rFonts w:asciiTheme="majorBidi" w:hAnsiTheme="majorBidi" w:cstheme="majorBidi"/>
          <w:lang w:val="nl-NL"/>
        </w:rPr>
        <w:t>oprechte verhalinge : die echter</w:t>
      </w:r>
      <w:r w:rsidR="00FF37F8">
        <w:rPr>
          <w:rFonts w:asciiTheme="majorBidi" w:hAnsiTheme="majorBidi" w:cstheme="majorBidi"/>
          <w:lang w:val="nl-NL"/>
        </w:rPr>
        <w:t xml:space="preserve">, </w:t>
      </w:r>
      <w:r w:rsidR="006F3162">
        <w:rPr>
          <w:rFonts w:asciiTheme="majorBidi" w:hAnsiTheme="majorBidi" w:cstheme="majorBidi"/>
          <w:lang w:val="nl-NL"/>
        </w:rPr>
        <w:t xml:space="preserve">hoewel ten hoogsten </w:t>
      </w:r>
      <w:r w:rsidR="00BD4CB1">
        <w:rPr>
          <w:rFonts w:asciiTheme="majorBidi" w:hAnsiTheme="majorBidi" w:cstheme="majorBidi"/>
          <w:lang w:val="nl-NL"/>
        </w:rPr>
        <w:t>noodzaakij</w:t>
      </w:r>
      <w:r w:rsidRPr="00594620">
        <w:rPr>
          <w:rFonts w:asciiTheme="majorBidi" w:hAnsiTheme="majorBidi" w:cstheme="majorBidi"/>
          <w:lang w:val="nl-NL"/>
        </w:rPr>
        <w:t>k</w:t>
      </w:r>
      <w:r w:rsidR="00FF37F8">
        <w:rPr>
          <w:rFonts w:asciiTheme="majorBidi" w:hAnsiTheme="majorBidi" w:cstheme="majorBidi"/>
          <w:lang w:val="nl-NL"/>
        </w:rPr>
        <w:t xml:space="preserve">, </w:t>
      </w:r>
      <w:r w:rsidRPr="00594620">
        <w:rPr>
          <w:rFonts w:asciiTheme="majorBidi" w:hAnsiTheme="majorBidi" w:cstheme="majorBidi"/>
          <w:lang w:val="nl-NL"/>
        </w:rPr>
        <w:t>van d’ ouden verwaarloost</w:t>
      </w:r>
      <w:r w:rsidR="00FF37F8">
        <w:rPr>
          <w:rFonts w:asciiTheme="majorBidi" w:hAnsiTheme="majorBidi" w:cstheme="majorBidi"/>
          <w:lang w:val="nl-NL"/>
        </w:rPr>
        <w:t xml:space="preserve">, </w:t>
      </w:r>
      <w:r w:rsidRPr="00594620">
        <w:rPr>
          <w:rFonts w:asciiTheme="majorBidi" w:hAnsiTheme="majorBidi" w:cstheme="majorBidi"/>
          <w:lang w:val="nl-NL"/>
        </w:rPr>
        <w:t>of indien zy daar</w:t>
      </w:r>
      <w:r>
        <w:rPr>
          <w:rFonts w:asciiTheme="majorBidi" w:hAnsiTheme="majorBidi" w:cstheme="majorBidi"/>
          <w:lang w:val="nl-NL"/>
        </w:rPr>
        <w:t xml:space="preserve"> </w:t>
      </w:r>
      <w:r w:rsidRPr="00594620">
        <w:rPr>
          <w:rFonts w:asciiTheme="majorBidi" w:hAnsiTheme="majorBidi" w:cstheme="majorBidi"/>
          <w:lang w:val="nl-NL"/>
        </w:rPr>
        <w:t>iets af geschreven of nagelaten hebben</w:t>
      </w:r>
      <w:r w:rsidR="00FF37F8">
        <w:rPr>
          <w:rFonts w:asciiTheme="majorBidi" w:hAnsiTheme="majorBidi" w:cstheme="majorBidi"/>
          <w:lang w:val="nl-NL"/>
        </w:rPr>
        <w:t xml:space="preserve">, </w:t>
      </w:r>
      <w:r w:rsidRPr="00594620">
        <w:rPr>
          <w:rFonts w:asciiTheme="majorBidi" w:hAnsiTheme="majorBidi" w:cstheme="majorBidi"/>
          <w:lang w:val="nl-NL"/>
        </w:rPr>
        <w:t>door de ramp der</w:t>
      </w:r>
      <w:r>
        <w:rPr>
          <w:rFonts w:asciiTheme="majorBidi" w:hAnsiTheme="majorBidi" w:cstheme="majorBidi"/>
          <w:lang w:val="nl-NL"/>
        </w:rPr>
        <w:t xml:space="preserve"> </w:t>
      </w:r>
      <w:r w:rsidRPr="00594620">
        <w:rPr>
          <w:rFonts w:asciiTheme="majorBidi" w:hAnsiTheme="majorBidi" w:cstheme="majorBidi"/>
          <w:lang w:val="nl-NL"/>
        </w:rPr>
        <w:t>tijden verloren is ; invoegen dat</w:t>
      </w:r>
      <w:r w:rsidR="006F3162">
        <w:rPr>
          <w:rFonts w:asciiTheme="majorBidi" w:hAnsiTheme="majorBidi" w:cstheme="majorBidi"/>
          <w:lang w:val="nl-NL"/>
        </w:rPr>
        <w:t xml:space="preserve"> </w:t>
      </w:r>
      <w:r w:rsidRPr="00594620">
        <w:rPr>
          <w:rFonts w:asciiTheme="majorBidi" w:hAnsiTheme="majorBidi" w:cstheme="majorBidi"/>
          <w:lang w:val="nl-NL"/>
        </w:rPr>
        <w:t>‘er een groot deel der gronden</w:t>
      </w:r>
      <w:r w:rsidR="006F3162">
        <w:rPr>
          <w:rFonts w:asciiTheme="majorBidi" w:hAnsiTheme="majorBidi" w:cstheme="majorBidi"/>
          <w:lang w:val="nl-NL"/>
        </w:rPr>
        <w:t xml:space="preserve"> </w:t>
      </w:r>
      <w:r w:rsidRPr="00594620">
        <w:rPr>
          <w:rFonts w:asciiTheme="majorBidi" w:hAnsiTheme="majorBidi" w:cstheme="majorBidi"/>
          <w:lang w:val="nl-NL"/>
        </w:rPr>
        <w:t>en beginzelen van deze kennis</w:t>
      </w:r>
      <w:r w:rsidR="00FF37F8">
        <w:rPr>
          <w:rFonts w:asciiTheme="majorBidi" w:hAnsiTheme="majorBidi" w:cstheme="majorBidi"/>
          <w:lang w:val="nl-NL"/>
        </w:rPr>
        <w:t xml:space="preserve">, </w:t>
      </w:r>
      <w:r w:rsidRPr="00594620">
        <w:rPr>
          <w:rFonts w:asciiTheme="majorBidi" w:hAnsiTheme="majorBidi" w:cstheme="majorBidi"/>
          <w:lang w:val="nl-NL"/>
        </w:rPr>
        <w:t>te niet is gegaan. Dit</w:t>
      </w:r>
      <w:r>
        <w:rPr>
          <w:rFonts w:asciiTheme="majorBidi" w:hAnsiTheme="majorBidi" w:cstheme="majorBidi"/>
          <w:lang w:val="nl-NL"/>
        </w:rPr>
        <w:t xml:space="preserve"> </w:t>
      </w:r>
      <w:r w:rsidRPr="00594620">
        <w:rPr>
          <w:rFonts w:asciiTheme="majorBidi" w:hAnsiTheme="majorBidi" w:cstheme="majorBidi"/>
          <w:lang w:val="nl-NL"/>
        </w:rPr>
        <w:t>zou noch te verdragen zijn</w:t>
      </w:r>
      <w:r w:rsidR="00FF37F8">
        <w:rPr>
          <w:rFonts w:asciiTheme="majorBidi" w:hAnsiTheme="majorBidi" w:cstheme="majorBidi"/>
          <w:lang w:val="nl-NL"/>
        </w:rPr>
        <w:t xml:space="preserve">, </w:t>
      </w:r>
      <w:r w:rsidRPr="00594620">
        <w:rPr>
          <w:rFonts w:asciiTheme="majorBidi" w:hAnsiTheme="majorBidi" w:cstheme="majorBidi"/>
          <w:lang w:val="nl-NL"/>
        </w:rPr>
        <w:t>zo de nakomelingen zich binnen</w:t>
      </w:r>
      <w:r>
        <w:rPr>
          <w:rFonts w:asciiTheme="majorBidi" w:hAnsiTheme="majorBidi" w:cstheme="majorBidi"/>
          <w:lang w:val="nl-NL"/>
        </w:rPr>
        <w:t xml:space="preserve"> </w:t>
      </w:r>
      <w:r w:rsidRPr="00594620">
        <w:rPr>
          <w:rFonts w:asciiTheme="majorBidi" w:hAnsiTheme="majorBidi" w:cstheme="majorBidi"/>
          <w:lang w:val="nl-NL"/>
        </w:rPr>
        <w:t>de ware palen gehouden</w:t>
      </w:r>
      <w:r w:rsidR="00FF37F8">
        <w:rPr>
          <w:rFonts w:asciiTheme="majorBidi" w:hAnsiTheme="majorBidi" w:cstheme="majorBidi"/>
          <w:lang w:val="nl-NL"/>
        </w:rPr>
        <w:t xml:space="preserve">, </w:t>
      </w:r>
      <w:r w:rsidRPr="00594620">
        <w:rPr>
          <w:rFonts w:asciiTheme="majorBidi" w:hAnsiTheme="majorBidi" w:cstheme="majorBidi"/>
          <w:lang w:val="nl-NL"/>
        </w:rPr>
        <w:t>en de weinige die zy ontfangen of</w:t>
      </w:r>
      <w:r>
        <w:rPr>
          <w:rFonts w:asciiTheme="majorBidi" w:hAnsiTheme="majorBidi" w:cstheme="majorBidi"/>
          <w:lang w:val="nl-NL"/>
        </w:rPr>
        <w:t xml:space="preserve"> </w:t>
      </w:r>
      <w:r w:rsidRPr="00594620">
        <w:rPr>
          <w:rFonts w:asciiTheme="majorBidi" w:hAnsiTheme="majorBidi" w:cstheme="majorBidi"/>
          <w:lang w:val="nl-NL"/>
        </w:rPr>
        <w:t>gevonden hadde</w:t>
      </w:r>
      <w:r w:rsidR="00FF37F8">
        <w:rPr>
          <w:rFonts w:asciiTheme="majorBidi" w:hAnsiTheme="majorBidi" w:cstheme="majorBidi"/>
          <w:lang w:val="nl-NL"/>
        </w:rPr>
        <w:t xml:space="preserve">, </w:t>
      </w:r>
      <w:r w:rsidRPr="00594620">
        <w:rPr>
          <w:rFonts w:asciiTheme="majorBidi" w:hAnsiTheme="majorBidi" w:cstheme="majorBidi"/>
          <w:lang w:val="nl-NL"/>
        </w:rPr>
        <w:t>getrouwelijk aan hun nakomelingen nagelaten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geen nieuwe dingen uit hun harzenen gesmeet</w:t>
      </w:r>
      <w:r w:rsidR="00FF37F8">
        <w:rPr>
          <w:rFonts w:asciiTheme="majorBidi" w:hAnsiTheme="majorBidi" w:cstheme="majorBidi"/>
          <w:lang w:val="nl-NL"/>
        </w:rPr>
        <w:t xml:space="preserve">, </w:t>
      </w:r>
      <w:r w:rsidRPr="00594620">
        <w:rPr>
          <w:rFonts w:asciiTheme="majorBidi" w:hAnsiTheme="majorBidi" w:cstheme="majorBidi"/>
          <w:lang w:val="nl-NL"/>
        </w:rPr>
        <w:t>en</w:t>
      </w:r>
      <w:r w:rsidR="00BD4CB1">
        <w:rPr>
          <w:rFonts w:asciiTheme="majorBidi" w:hAnsiTheme="majorBidi" w:cstheme="majorBidi"/>
          <w:lang w:val="nl-NL"/>
        </w:rPr>
        <w:t xml:space="preserve">  </w:t>
      </w:r>
      <w:r w:rsidRPr="00594620">
        <w:rPr>
          <w:rFonts w:asciiTheme="majorBidi" w:hAnsiTheme="majorBidi" w:cstheme="majorBidi"/>
          <w:lang w:val="nl-NL"/>
        </w:rPr>
        <w:t>te voorschijn gebracht hadden. Hier door is weeg gebracht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verhalinge der Schrift niet alleenlijk onvolmaakt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ook gebrekkig is gebleven; dat is</w:t>
      </w:r>
      <w:r w:rsidR="00FF37F8">
        <w:rPr>
          <w:rFonts w:asciiTheme="majorBidi" w:hAnsiTheme="majorBidi" w:cstheme="majorBidi"/>
          <w:lang w:val="nl-NL"/>
        </w:rPr>
        <w:t xml:space="preserve">, </w:t>
      </w:r>
      <w:r w:rsidRPr="00594620">
        <w:rPr>
          <w:rFonts w:asciiTheme="majorBidi" w:hAnsiTheme="majorBidi" w:cstheme="majorBidi"/>
          <w:lang w:val="nl-NL"/>
        </w:rPr>
        <w:t>de gronden en beginzelen</w:t>
      </w:r>
      <w:r>
        <w:rPr>
          <w:rFonts w:asciiTheme="majorBidi" w:hAnsiTheme="majorBidi" w:cstheme="majorBidi"/>
          <w:lang w:val="nl-NL"/>
        </w:rPr>
        <w:t xml:space="preserve"> </w:t>
      </w:r>
      <w:r w:rsidRPr="00594620">
        <w:rPr>
          <w:rFonts w:asciiTheme="majorBidi" w:hAnsiTheme="majorBidi" w:cstheme="majorBidi"/>
          <w:lang w:val="nl-NL"/>
        </w:rPr>
        <w:t>zijn zo bedorven</w:t>
      </w:r>
      <w:r w:rsidR="00FF37F8">
        <w:rPr>
          <w:rFonts w:asciiTheme="majorBidi" w:hAnsiTheme="majorBidi" w:cstheme="majorBidi"/>
          <w:lang w:val="nl-NL"/>
        </w:rPr>
        <w:t xml:space="preserve">, </w:t>
      </w:r>
      <w:r w:rsidRPr="00594620">
        <w:rPr>
          <w:rFonts w:asciiTheme="majorBidi" w:hAnsiTheme="majorBidi" w:cstheme="majorBidi"/>
          <w:lang w:val="nl-NL"/>
        </w:rPr>
        <w:t>dat geen volkome kennisse op</w:t>
      </w:r>
      <w:r>
        <w:rPr>
          <w:rFonts w:asciiTheme="majorBidi" w:hAnsiTheme="majorBidi" w:cstheme="majorBidi"/>
          <w:lang w:val="nl-NL"/>
        </w:rPr>
        <w:t xml:space="preserve"> </w:t>
      </w:r>
      <w:r w:rsidRPr="00594620">
        <w:rPr>
          <w:rFonts w:asciiTheme="majorBidi" w:hAnsiTheme="majorBidi" w:cstheme="majorBidi"/>
          <w:lang w:val="nl-NL"/>
        </w:rPr>
        <w:t>dezelve zou konnen gebout worden : deze beginzelen van</w:t>
      </w:r>
      <w:r>
        <w:rPr>
          <w:rFonts w:asciiTheme="majorBidi" w:hAnsiTheme="majorBidi" w:cstheme="majorBidi"/>
          <w:lang w:val="nl-NL"/>
        </w:rPr>
        <w:t xml:space="preserve"> </w:t>
      </w:r>
      <w:r w:rsidRPr="00594620">
        <w:rPr>
          <w:rFonts w:asciiTheme="majorBidi" w:hAnsiTheme="majorBidi" w:cstheme="majorBidi"/>
          <w:lang w:val="nl-NL"/>
        </w:rPr>
        <w:t>de kennis der Schrift te verbeteren</w:t>
      </w:r>
      <w:r w:rsidR="00FF37F8">
        <w:rPr>
          <w:rFonts w:asciiTheme="majorBidi" w:hAnsiTheme="majorBidi" w:cstheme="majorBidi"/>
          <w:lang w:val="nl-NL"/>
        </w:rPr>
        <w:t xml:space="preserve">, </w:t>
      </w:r>
      <w:r w:rsidRPr="00594620">
        <w:rPr>
          <w:rFonts w:asciiTheme="majorBidi" w:hAnsiTheme="majorBidi" w:cstheme="majorBidi"/>
          <w:lang w:val="nl-NL"/>
        </w:rPr>
        <w:t>en niet alleen de weinige</w:t>
      </w:r>
      <w:r>
        <w:rPr>
          <w:rFonts w:asciiTheme="majorBidi" w:hAnsiTheme="majorBidi" w:cstheme="majorBidi"/>
          <w:lang w:val="nl-NL"/>
        </w:rPr>
        <w:t xml:space="preserve"> </w:t>
      </w:r>
      <w:r w:rsidRPr="00594620">
        <w:rPr>
          <w:rFonts w:asciiTheme="majorBidi" w:hAnsiTheme="majorBidi" w:cstheme="majorBidi"/>
          <w:lang w:val="nl-NL"/>
        </w:rPr>
        <w:t>maar ook de gemene vooroordelen der Godgeleertheit wech te nemen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behoort tot mijn voornemen en oogmerk.</w:t>
      </w:r>
      <w:r w:rsidR="00BD4CB1">
        <w:rPr>
          <w:rFonts w:asciiTheme="majorBidi" w:hAnsiTheme="majorBidi" w:cstheme="majorBidi"/>
          <w:lang w:val="nl-NL"/>
        </w:rPr>
        <w:t xml:space="preserve"> </w:t>
      </w:r>
      <w:r w:rsidRPr="00594620">
        <w:rPr>
          <w:rFonts w:asciiTheme="majorBidi" w:hAnsiTheme="majorBidi" w:cstheme="majorBidi"/>
          <w:lang w:val="nl-NL"/>
        </w:rPr>
        <w:t>Doch ik vrees</w:t>
      </w:r>
      <w:r w:rsidR="00FF37F8">
        <w:rPr>
          <w:rFonts w:asciiTheme="majorBidi" w:hAnsiTheme="majorBidi" w:cstheme="majorBidi"/>
          <w:lang w:val="nl-NL"/>
        </w:rPr>
        <w:t xml:space="preserve">, </w:t>
      </w:r>
      <w:r w:rsidRPr="00594620">
        <w:rPr>
          <w:rFonts w:asciiTheme="majorBidi" w:hAnsiTheme="majorBidi" w:cstheme="majorBidi"/>
          <w:lang w:val="nl-NL"/>
        </w:rPr>
        <w:t>dat ik dit al te spade zal aanvangen :</w:t>
      </w:r>
      <w:r w:rsidR="006F3162">
        <w:rPr>
          <w:rFonts w:asciiTheme="majorBidi" w:hAnsiTheme="majorBidi" w:cstheme="majorBidi"/>
          <w:lang w:val="nl-NL"/>
        </w:rPr>
        <w:t xml:space="preserve"> </w:t>
      </w:r>
      <w:r w:rsidRPr="00594620">
        <w:rPr>
          <w:rFonts w:asciiTheme="majorBidi" w:hAnsiTheme="majorBidi" w:cstheme="majorBidi"/>
          <w:lang w:val="nl-NL"/>
        </w:rPr>
        <w:t xml:space="preserve">want de zaak is </w:t>
      </w:r>
      <w:r w:rsidR="00106B08">
        <w:rPr>
          <w:rFonts w:asciiTheme="majorBidi" w:hAnsiTheme="majorBidi" w:cstheme="majorBidi"/>
          <w:lang w:val="nl-NL"/>
        </w:rPr>
        <w:t xml:space="preserve">alreê </w:t>
      </w:r>
      <w:r w:rsidRPr="00594620">
        <w:rPr>
          <w:rFonts w:asciiTheme="majorBidi" w:hAnsiTheme="majorBidi" w:cstheme="majorBidi"/>
          <w:lang w:val="nl-NL"/>
        </w:rPr>
        <w:t>byna zo verre gekomen</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menschen omtrent deze dingen geen verbetering willen lijden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dat zy ‘t geen ‘t welk zy onder schijn van</w:t>
      </w:r>
      <w:r>
        <w:rPr>
          <w:rFonts w:asciiTheme="majorBidi" w:hAnsiTheme="majorBidi" w:cstheme="majorBidi"/>
          <w:lang w:val="nl-NL"/>
        </w:rPr>
        <w:t xml:space="preserve"> </w:t>
      </w:r>
      <w:r w:rsidRPr="00594620">
        <w:rPr>
          <w:rFonts w:asciiTheme="majorBidi" w:hAnsiTheme="majorBidi" w:cstheme="majorBidi"/>
          <w:lang w:val="nl-NL"/>
        </w:rPr>
        <w:t>Godsdienst aangenomen hebben</w:t>
      </w:r>
      <w:r w:rsidR="00FF37F8">
        <w:rPr>
          <w:rFonts w:asciiTheme="majorBidi" w:hAnsiTheme="majorBidi" w:cstheme="majorBidi"/>
          <w:lang w:val="nl-NL"/>
        </w:rPr>
        <w:t xml:space="preserve">, </w:t>
      </w:r>
      <w:r w:rsidRPr="00594620">
        <w:rPr>
          <w:rFonts w:asciiTheme="majorBidi" w:hAnsiTheme="majorBidi" w:cstheme="majorBidi"/>
          <w:lang w:val="nl-NL"/>
        </w:rPr>
        <w:t>hardnekkiglijk verdedigen</w:t>
      </w:r>
      <w:r>
        <w:rPr>
          <w:rFonts w:asciiTheme="majorBidi" w:hAnsiTheme="majorBidi" w:cstheme="majorBidi"/>
          <w:lang w:val="nl-NL"/>
        </w:rPr>
        <w:t xml:space="preserve"> </w:t>
      </w:r>
      <w:r w:rsidRPr="00594620">
        <w:rPr>
          <w:rFonts w:asciiTheme="majorBidi" w:hAnsiTheme="majorBidi" w:cstheme="majorBidi"/>
          <w:lang w:val="nl-NL"/>
        </w:rPr>
        <w:t>en voorspreken. Ja het schijnt dat ‘er alleenlijk by zeer weinigen</w:t>
      </w:r>
      <w:r w:rsidR="006F3162">
        <w:rPr>
          <w:rFonts w:asciiTheme="majorBidi" w:hAnsiTheme="majorBidi" w:cstheme="majorBidi"/>
          <w:lang w:val="nl-NL"/>
        </w:rPr>
        <w:t xml:space="preserve"> </w:t>
      </w:r>
      <w:r w:rsidRPr="00594620">
        <w:rPr>
          <w:rFonts w:asciiTheme="majorBidi" w:hAnsiTheme="majorBidi" w:cstheme="majorBidi"/>
          <w:lang w:val="nl-NL"/>
        </w:rPr>
        <w:t>zo ze by d’ anderen vergeleken worden</w:t>
      </w:r>
      <w:r w:rsidR="00FF37F8">
        <w:rPr>
          <w:rFonts w:asciiTheme="majorBidi" w:hAnsiTheme="majorBidi" w:cstheme="majorBidi"/>
          <w:lang w:val="nl-NL"/>
        </w:rPr>
        <w:t xml:space="preserve">, </w:t>
      </w:r>
      <w:r w:rsidRPr="00594620">
        <w:rPr>
          <w:rFonts w:asciiTheme="majorBidi" w:hAnsiTheme="majorBidi" w:cstheme="majorBidi"/>
          <w:lang w:val="nl-NL"/>
        </w:rPr>
        <w:t>plaats voor</w:t>
      </w:r>
      <w:r>
        <w:rPr>
          <w:rFonts w:asciiTheme="majorBidi" w:hAnsiTheme="majorBidi" w:cstheme="majorBidi"/>
          <w:lang w:val="nl-NL"/>
        </w:rPr>
        <w:t xml:space="preserve"> </w:t>
      </w:r>
      <w:r w:rsidRPr="00594620">
        <w:rPr>
          <w:rFonts w:asciiTheme="majorBidi" w:hAnsiTheme="majorBidi" w:cstheme="majorBidi"/>
          <w:lang w:val="nl-NL"/>
        </w:rPr>
        <w:t>de reden gelaten is</w:t>
      </w:r>
      <w:r w:rsidR="00FF37F8">
        <w:rPr>
          <w:rFonts w:asciiTheme="majorBidi" w:hAnsiTheme="majorBidi" w:cstheme="majorBidi"/>
          <w:lang w:val="nl-NL"/>
        </w:rPr>
        <w:t xml:space="preserve">, </w:t>
      </w:r>
      <w:r w:rsidRPr="00594620">
        <w:rPr>
          <w:rFonts w:asciiTheme="majorBidi" w:hAnsiTheme="majorBidi" w:cstheme="majorBidi"/>
          <w:lang w:val="nl-NL"/>
        </w:rPr>
        <w:t>zo wijd en breed hebben deze vooroordelen de</w:t>
      </w:r>
      <w:r w:rsidR="006F3162">
        <w:rPr>
          <w:rFonts w:asciiTheme="majorBidi" w:hAnsiTheme="majorBidi" w:cstheme="majorBidi"/>
          <w:lang w:val="nl-NL"/>
        </w:rPr>
        <w:t xml:space="preserve"> </w:t>
      </w:r>
      <w:r w:rsidRPr="00594620">
        <w:rPr>
          <w:rFonts w:asciiTheme="majorBidi" w:hAnsiTheme="majorBidi" w:cstheme="majorBidi"/>
          <w:lang w:val="nl-NL"/>
        </w:rPr>
        <w:t>gemoederen der menschen ingenomen. Ik zal</w:t>
      </w:r>
      <w:r>
        <w:rPr>
          <w:rFonts w:asciiTheme="majorBidi" w:hAnsiTheme="majorBidi" w:cstheme="majorBidi"/>
          <w:lang w:val="nl-NL"/>
        </w:rPr>
        <w:t xml:space="preserve"> </w:t>
      </w:r>
      <w:r w:rsidRPr="00594620">
        <w:rPr>
          <w:rFonts w:asciiTheme="majorBidi" w:hAnsiTheme="majorBidi" w:cstheme="majorBidi"/>
          <w:lang w:val="nl-NL"/>
        </w:rPr>
        <w:t>echter pogen en niet aflaten hier van een proef te nemen</w:t>
      </w:r>
      <w:r w:rsidR="00FF37F8">
        <w:rPr>
          <w:rFonts w:asciiTheme="majorBidi" w:hAnsiTheme="majorBidi" w:cstheme="majorBidi"/>
          <w:lang w:val="nl-NL"/>
        </w:rPr>
        <w:t xml:space="preserve">, </w:t>
      </w:r>
      <w:r w:rsidRPr="00594620">
        <w:rPr>
          <w:rFonts w:asciiTheme="majorBidi" w:hAnsiTheme="majorBidi" w:cstheme="majorBidi"/>
          <w:lang w:val="nl-NL"/>
        </w:rPr>
        <w:t>dewijl ‘er</w:t>
      </w:r>
      <w:r>
        <w:rPr>
          <w:rFonts w:asciiTheme="majorBidi" w:hAnsiTheme="majorBidi" w:cstheme="majorBidi"/>
          <w:lang w:val="nl-NL"/>
        </w:rPr>
        <w:t xml:space="preserve"> </w:t>
      </w:r>
      <w:r w:rsidRPr="00594620">
        <w:rPr>
          <w:rFonts w:asciiTheme="majorBidi" w:hAnsiTheme="majorBidi" w:cstheme="majorBidi"/>
          <w:lang w:val="nl-NL"/>
        </w:rPr>
        <w:t>niets is</w:t>
      </w:r>
      <w:r w:rsidR="00FF37F8">
        <w:rPr>
          <w:rFonts w:asciiTheme="majorBidi" w:hAnsiTheme="majorBidi" w:cstheme="majorBidi"/>
          <w:lang w:val="nl-NL"/>
        </w:rPr>
        <w:t xml:space="preserve">, </w:t>
      </w:r>
      <w:r w:rsidRPr="00594620">
        <w:rPr>
          <w:rFonts w:asciiTheme="majorBidi" w:hAnsiTheme="majorBidi" w:cstheme="majorBidi"/>
          <w:lang w:val="nl-NL"/>
        </w:rPr>
        <w:t>om ‘t welk men gantschelijk van deze zaak</w:t>
      </w:r>
      <w:r>
        <w:rPr>
          <w:rFonts w:asciiTheme="majorBidi" w:hAnsiTheme="majorBidi" w:cstheme="majorBidi"/>
          <w:lang w:val="nl-NL"/>
        </w:rPr>
        <w:t xml:space="preserve"> </w:t>
      </w:r>
      <w:r w:rsidRPr="00594620">
        <w:rPr>
          <w:rFonts w:asciiTheme="majorBidi" w:hAnsiTheme="majorBidi" w:cstheme="majorBidi"/>
          <w:lang w:val="nl-NL"/>
        </w:rPr>
        <w:t>te wanhopen heeft. Om dan zulks by ordening te tonen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zal ik van de vooroordelen</w:t>
      </w:r>
      <w:r w:rsidR="00FF37F8">
        <w:rPr>
          <w:rFonts w:asciiTheme="majorBidi" w:hAnsiTheme="majorBidi" w:cstheme="majorBidi"/>
          <w:lang w:val="nl-NL"/>
        </w:rPr>
        <w:t xml:space="preserve">, </w:t>
      </w:r>
      <w:r w:rsidRPr="00594620">
        <w:rPr>
          <w:rFonts w:asciiTheme="majorBidi" w:hAnsiTheme="majorBidi" w:cstheme="majorBidi"/>
          <w:lang w:val="nl-NL"/>
        </w:rPr>
        <w:t>omtrent de ware schrijvers der</w:t>
      </w:r>
      <w:r>
        <w:rPr>
          <w:rFonts w:asciiTheme="majorBidi" w:hAnsiTheme="majorBidi" w:cstheme="majorBidi"/>
          <w:lang w:val="nl-NL"/>
        </w:rPr>
        <w:t xml:space="preserve"> </w:t>
      </w:r>
      <w:r w:rsidRPr="00594620">
        <w:rPr>
          <w:rFonts w:asciiTheme="majorBidi" w:hAnsiTheme="majorBidi" w:cstheme="majorBidi"/>
          <w:lang w:val="nl-NL"/>
        </w:rPr>
        <w:t>heilige Boeken beginnen</w:t>
      </w:r>
      <w:r w:rsidR="00FF37F8">
        <w:rPr>
          <w:rFonts w:asciiTheme="majorBidi" w:hAnsiTheme="majorBidi" w:cstheme="majorBidi"/>
          <w:lang w:val="nl-NL"/>
        </w:rPr>
        <w:t xml:space="preserve">, </w:t>
      </w:r>
      <w:r w:rsidRPr="00594620">
        <w:rPr>
          <w:rFonts w:asciiTheme="majorBidi" w:hAnsiTheme="majorBidi" w:cstheme="majorBidi"/>
          <w:lang w:val="nl-NL"/>
        </w:rPr>
        <w:t>en voorëerst van de schrijver van</w:t>
      </w:r>
      <w:r>
        <w:rPr>
          <w:rFonts w:asciiTheme="majorBidi" w:hAnsiTheme="majorBidi" w:cstheme="majorBidi"/>
          <w:lang w:val="nl-NL"/>
        </w:rPr>
        <w:t xml:space="preserve"> </w:t>
      </w:r>
      <w:r w:rsidRPr="00594620">
        <w:rPr>
          <w:rFonts w:asciiTheme="majorBidi" w:hAnsiTheme="majorBidi" w:cstheme="majorBidi"/>
          <w:lang w:val="nl-NL"/>
        </w:rPr>
        <w:t>Mozes vijf boeken</w:t>
      </w:r>
      <w:r w:rsidR="00FF37F8">
        <w:rPr>
          <w:rFonts w:asciiTheme="majorBidi" w:hAnsiTheme="majorBidi" w:cstheme="majorBidi"/>
          <w:lang w:val="nl-NL"/>
        </w:rPr>
        <w:t xml:space="preserve">, </w:t>
      </w:r>
      <w:r w:rsidRPr="00594620">
        <w:rPr>
          <w:rFonts w:asciiTheme="majorBidi" w:hAnsiTheme="majorBidi" w:cstheme="majorBidi"/>
          <w:lang w:val="nl-NL"/>
        </w:rPr>
        <w:t>die gelijk zy byna alle geloven</w:t>
      </w:r>
      <w:r w:rsidR="00FF37F8">
        <w:rPr>
          <w:rFonts w:asciiTheme="majorBidi" w:hAnsiTheme="majorBidi" w:cstheme="majorBidi"/>
          <w:lang w:val="nl-NL"/>
        </w:rPr>
        <w:t xml:space="preserve">, </w:t>
      </w:r>
      <w:r w:rsidRPr="00594620">
        <w:rPr>
          <w:rFonts w:asciiTheme="majorBidi" w:hAnsiTheme="majorBidi" w:cstheme="majorBidi"/>
          <w:lang w:val="nl-NL"/>
        </w:rPr>
        <w:t>Mozes</w:t>
      </w:r>
      <w:r>
        <w:rPr>
          <w:rFonts w:asciiTheme="majorBidi" w:hAnsiTheme="majorBidi" w:cstheme="majorBidi"/>
          <w:lang w:val="nl-NL"/>
        </w:rPr>
        <w:t xml:space="preserve"> </w:t>
      </w:r>
      <w:r w:rsidRPr="00594620">
        <w:rPr>
          <w:rFonts w:asciiTheme="majorBidi" w:hAnsiTheme="majorBidi" w:cstheme="majorBidi"/>
          <w:lang w:val="nl-NL"/>
        </w:rPr>
        <w:t>zelf</w:t>
      </w:r>
      <w:r w:rsidR="00BD4CB1">
        <w:rPr>
          <w:rFonts w:asciiTheme="majorBidi" w:hAnsiTheme="majorBidi" w:cstheme="majorBidi"/>
          <w:lang w:val="nl-NL"/>
        </w:rPr>
        <w:t>s</w:t>
      </w:r>
      <w:r w:rsidRPr="00594620">
        <w:rPr>
          <w:rFonts w:asciiTheme="majorBidi" w:hAnsiTheme="majorBidi" w:cstheme="majorBidi"/>
          <w:lang w:val="nl-NL"/>
        </w:rPr>
        <w:t xml:space="preserve"> heeft geweest : ja de Pharizeen hebben het zelfde zo</w:t>
      </w:r>
      <w:r>
        <w:rPr>
          <w:rFonts w:asciiTheme="majorBidi" w:hAnsiTheme="majorBidi" w:cstheme="majorBidi"/>
          <w:lang w:val="nl-NL"/>
        </w:rPr>
        <w:t xml:space="preserve"> </w:t>
      </w:r>
      <w:r w:rsidRPr="00594620">
        <w:rPr>
          <w:rFonts w:asciiTheme="majorBidi" w:hAnsiTheme="majorBidi" w:cstheme="majorBidi"/>
          <w:lang w:val="nl-NL"/>
        </w:rPr>
        <w:t>hardnekkiglijk voorgesproken en verdedigt</w:t>
      </w:r>
      <w:r w:rsidR="00FF37F8">
        <w:rPr>
          <w:rFonts w:asciiTheme="majorBidi" w:hAnsiTheme="majorBidi" w:cstheme="majorBidi"/>
          <w:lang w:val="nl-NL"/>
        </w:rPr>
        <w:t xml:space="preserve">, </w:t>
      </w:r>
      <w:r w:rsidRPr="00594620">
        <w:rPr>
          <w:rFonts w:asciiTheme="majorBidi" w:hAnsiTheme="majorBidi" w:cstheme="majorBidi"/>
          <w:lang w:val="nl-NL"/>
        </w:rPr>
        <w:t>dat zy de genen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schenen anders te gevoelen</w:t>
      </w:r>
      <w:r w:rsidR="00FF37F8">
        <w:rPr>
          <w:rFonts w:asciiTheme="majorBidi" w:hAnsiTheme="majorBidi" w:cstheme="majorBidi"/>
          <w:lang w:val="nl-NL"/>
        </w:rPr>
        <w:t xml:space="preserve">, </w:t>
      </w:r>
      <w:r w:rsidR="00BD4CB1">
        <w:rPr>
          <w:rFonts w:asciiTheme="majorBidi" w:hAnsiTheme="majorBidi" w:cstheme="majorBidi"/>
          <w:lang w:val="nl-NL"/>
        </w:rPr>
        <w:t xml:space="preserve">voor een </w:t>
      </w:r>
      <w:r w:rsidRPr="00594620">
        <w:rPr>
          <w:rFonts w:asciiTheme="majorBidi" w:hAnsiTheme="majorBidi" w:cstheme="majorBidi"/>
          <w:lang w:val="nl-NL"/>
        </w:rPr>
        <w:t>ketter hebben gehouden ;</w:t>
      </w:r>
      <w:r w:rsidR="006F3162">
        <w:rPr>
          <w:rFonts w:asciiTheme="majorBidi" w:hAnsiTheme="majorBidi" w:cstheme="majorBidi"/>
          <w:lang w:val="nl-NL"/>
        </w:rPr>
        <w:t xml:space="preserve"> </w:t>
      </w:r>
      <w:r w:rsidRPr="00594620">
        <w:rPr>
          <w:rFonts w:asciiTheme="majorBidi" w:hAnsiTheme="majorBidi" w:cstheme="majorBidi"/>
          <w:lang w:val="nl-NL"/>
        </w:rPr>
        <w:t>en dieshalven heeft Aben Hesra een man van vryer</w:t>
      </w:r>
      <w:r>
        <w:rPr>
          <w:rFonts w:asciiTheme="majorBidi" w:hAnsiTheme="majorBidi" w:cstheme="majorBidi"/>
          <w:lang w:val="nl-NL"/>
        </w:rPr>
        <w:t xml:space="preserve"> </w:t>
      </w:r>
      <w:r w:rsidRPr="00594620">
        <w:rPr>
          <w:rFonts w:asciiTheme="majorBidi" w:hAnsiTheme="majorBidi" w:cstheme="majorBidi"/>
          <w:lang w:val="nl-NL"/>
        </w:rPr>
        <w:t>vernuft</w:t>
      </w:r>
      <w:r w:rsidR="00FF37F8">
        <w:rPr>
          <w:rFonts w:asciiTheme="majorBidi" w:hAnsiTheme="majorBidi" w:cstheme="majorBidi"/>
          <w:lang w:val="nl-NL"/>
        </w:rPr>
        <w:t xml:space="preserve">, </w:t>
      </w:r>
      <w:r w:rsidRPr="00594620">
        <w:rPr>
          <w:rFonts w:asciiTheme="majorBidi" w:hAnsiTheme="majorBidi" w:cstheme="majorBidi"/>
          <w:lang w:val="nl-NL"/>
        </w:rPr>
        <w:t>en meer dan van gemene geleertheit</w:t>
      </w:r>
      <w:r w:rsidR="00FF37F8">
        <w:rPr>
          <w:rFonts w:asciiTheme="majorBidi" w:hAnsiTheme="majorBidi" w:cstheme="majorBidi"/>
          <w:lang w:val="nl-NL"/>
        </w:rPr>
        <w:t xml:space="preserve">, </w:t>
      </w:r>
      <w:r w:rsidRPr="00594620">
        <w:rPr>
          <w:rFonts w:asciiTheme="majorBidi" w:hAnsiTheme="majorBidi" w:cstheme="majorBidi"/>
          <w:lang w:val="nl-NL"/>
        </w:rPr>
        <w:t>en d’ eerste van</w:t>
      </w:r>
      <w:r>
        <w:rPr>
          <w:rFonts w:asciiTheme="majorBidi" w:hAnsiTheme="majorBidi" w:cstheme="majorBidi"/>
          <w:lang w:val="nl-NL"/>
        </w:rPr>
        <w:t xml:space="preserve"> </w:t>
      </w:r>
      <w:r w:rsidRPr="00594620">
        <w:rPr>
          <w:rFonts w:asciiTheme="majorBidi" w:hAnsiTheme="majorBidi" w:cstheme="majorBidi"/>
          <w:lang w:val="nl-NL"/>
        </w:rPr>
        <w:t>alle</w:t>
      </w:r>
      <w:r w:rsidR="00FF37F8">
        <w:rPr>
          <w:rFonts w:asciiTheme="majorBidi" w:hAnsiTheme="majorBidi" w:cstheme="majorBidi"/>
          <w:lang w:val="nl-NL"/>
        </w:rPr>
        <w:t xml:space="preserve">, </w:t>
      </w:r>
      <w:r w:rsidRPr="00594620">
        <w:rPr>
          <w:rFonts w:asciiTheme="majorBidi" w:hAnsiTheme="majorBidi" w:cstheme="majorBidi"/>
          <w:lang w:val="nl-NL"/>
        </w:rPr>
        <w:t>dewelke ik gelezen heb</w:t>
      </w:r>
      <w:r w:rsidR="00FF37F8">
        <w:rPr>
          <w:rFonts w:asciiTheme="majorBidi" w:hAnsiTheme="majorBidi" w:cstheme="majorBidi"/>
          <w:lang w:val="nl-NL"/>
        </w:rPr>
        <w:t xml:space="preserve">, </w:t>
      </w:r>
      <w:r w:rsidRPr="00594620">
        <w:rPr>
          <w:rFonts w:asciiTheme="majorBidi" w:hAnsiTheme="majorBidi" w:cstheme="majorBidi"/>
          <w:lang w:val="nl-NL"/>
        </w:rPr>
        <w:t>dit vooroordeel aanmerkende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zijn meninge niet opentlijk darren verklaren</w:t>
      </w:r>
      <w:r w:rsidR="00FF37F8">
        <w:rPr>
          <w:rFonts w:asciiTheme="majorBidi" w:hAnsiTheme="majorBidi" w:cstheme="majorBidi"/>
          <w:lang w:val="nl-NL"/>
        </w:rPr>
        <w:t xml:space="preserve">, </w:t>
      </w:r>
      <w:r w:rsidRPr="00594620">
        <w:rPr>
          <w:rFonts w:asciiTheme="majorBidi" w:hAnsiTheme="majorBidi" w:cstheme="majorBidi"/>
          <w:lang w:val="nl-NL"/>
        </w:rPr>
        <w:t>maar heeft</w:t>
      </w:r>
      <w:r>
        <w:rPr>
          <w:rFonts w:asciiTheme="majorBidi" w:hAnsiTheme="majorBidi" w:cstheme="majorBidi"/>
          <w:lang w:val="nl-NL"/>
        </w:rPr>
        <w:t xml:space="preserve"> </w:t>
      </w:r>
      <w:r w:rsidRPr="00594620">
        <w:rPr>
          <w:rFonts w:asciiTheme="majorBidi" w:hAnsiTheme="majorBidi" w:cstheme="majorBidi"/>
          <w:lang w:val="nl-NL"/>
        </w:rPr>
        <w:t>de zaak alleenlijk met duistere woorden aangewezen</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welke ik hier niet zal schromen klaarder re maken</w:t>
      </w:r>
      <w:r w:rsidR="00FF37F8">
        <w:rPr>
          <w:rFonts w:asciiTheme="majorBidi" w:hAnsiTheme="majorBidi" w:cstheme="majorBidi"/>
          <w:lang w:val="nl-NL"/>
        </w:rPr>
        <w:t xml:space="preserve">, </w:t>
      </w:r>
      <w:r w:rsidRPr="00594620">
        <w:rPr>
          <w:rFonts w:asciiTheme="majorBidi" w:hAnsiTheme="majorBidi" w:cstheme="majorBidi"/>
          <w:lang w:val="nl-NL"/>
        </w:rPr>
        <w:t>en de</w:t>
      </w:r>
      <w:r>
        <w:rPr>
          <w:rFonts w:asciiTheme="majorBidi" w:hAnsiTheme="majorBidi" w:cstheme="majorBidi"/>
          <w:lang w:val="nl-NL"/>
        </w:rPr>
        <w:t xml:space="preserve"> </w:t>
      </w:r>
      <w:r w:rsidRPr="00594620">
        <w:rPr>
          <w:rFonts w:asciiTheme="majorBidi" w:hAnsiTheme="majorBidi" w:cstheme="majorBidi"/>
          <w:lang w:val="nl-NL"/>
        </w:rPr>
        <w:t>zaak zelve opentlijk te tonen. De woorden van Aben Hesra dan</w:t>
      </w:r>
      <w:r w:rsidR="00BD4CB1">
        <w:rPr>
          <w:rFonts w:asciiTheme="majorBidi" w:hAnsiTheme="majorBidi" w:cstheme="majorBidi"/>
          <w:lang w:val="nl-NL"/>
        </w:rPr>
        <w:t>,</w:t>
      </w:r>
      <w:r w:rsidRPr="00594620">
        <w:rPr>
          <w:rFonts w:asciiTheme="majorBidi" w:hAnsiTheme="majorBidi" w:cstheme="majorBidi"/>
          <w:lang w:val="nl-NL"/>
        </w:rPr>
        <w:t xml:space="preserve"> die in zijn uitlegging over Mozes vijfde boek gevonden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zijn dezen:</w:t>
      </w:r>
      <w:r w:rsidR="00BD4CB1">
        <w:rPr>
          <w:rFonts w:asciiTheme="majorBidi" w:hAnsiTheme="majorBidi" w:cstheme="majorBidi"/>
          <w:lang w:val="nl-NL"/>
        </w:rPr>
        <w:t xml:space="preserve"> </w:t>
      </w:r>
      <w:r w:rsidRPr="00594620">
        <w:rPr>
          <w:rFonts w:asciiTheme="majorBidi" w:hAnsiTheme="majorBidi" w:cstheme="majorBidi"/>
          <w:lang w:val="nl-NL"/>
        </w:rPr>
        <w:t xml:space="preserve"> </w:t>
      </w:r>
      <w:r w:rsidRPr="00BD4CB1">
        <w:rPr>
          <w:rFonts w:asciiTheme="majorBidi" w:hAnsiTheme="majorBidi" w:cstheme="majorBidi"/>
          <w:i/>
          <w:iCs/>
          <w:lang w:val="nl-NL"/>
        </w:rPr>
        <w:t>Over de jordaan</w:t>
      </w:r>
      <w:r w:rsidRPr="00594620">
        <w:rPr>
          <w:rFonts w:asciiTheme="majorBidi" w:hAnsiTheme="majorBidi" w:cstheme="majorBidi"/>
          <w:lang w:val="nl-NL"/>
        </w:rPr>
        <w:t xml:space="preserve"> enz.</w:t>
      </w:r>
      <w:r>
        <w:rPr>
          <w:rFonts w:asciiTheme="majorBidi" w:hAnsiTheme="majorBidi" w:cstheme="majorBidi"/>
          <w:lang w:val="nl-NL"/>
        </w:rPr>
        <w:t xml:space="preserve"> </w:t>
      </w:r>
      <w:r w:rsidRPr="00BD4CB1">
        <w:rPr>
          <w:rFonts w:asciiTheme="majorBidi" w:hAnsiTheme="majorBidi" w:cstheme="majorBidi"/>
          <w:i/>
          <w:iCs/>
          <w:lang w:val="nl-NL"/>
        </w:rPr>
        <w:t>maar de verbergentheit van twaalf verstaat</w:t>
      </w:r>
      <w:r w:rsidR="00FF37F8" w:rsidRPr="00BD4CB1">
        <w:rPr>
          <w:rFonts w:asciiTheme="majorBidi" w:hAnsiTheme="majorBidi" w:cstheme="majorBidi"/>
          <w:i/>
          <w:iCs/>
          <w:lang w:val="nl-NL"/>
        </w:rPr>
        <w:t xml:space="preserve">, </w:t>
      </w:r>
      <w:r w:rsidRPr="00BD4CB1">
        <w:rPr>
          <w:rFonts w:asciiTheme="majorBidi" w:hAnsiTheme="majorBidi" w:cstheme="majorBidi"/>
          <w:i/>
          <w:iCs/>
          <w:lang w:val="nl-NL"/>
        </w:rPr>
        <w:t>Mozes heeft ook de wet geschreven</w:t>
      </w:r>
      <w:r w:rsidR="00FF37F8" w:rsidRPr="00BD4CB1">
        <w:rPr>
          <w:rFonts w:asciiTheme="majorBidi" w:hAnsiTheme="majorBidi" w:cstheme="majorBidi"/>
          <w:i/>
          <w:iCs/>
          <w:lang w:val="nl-NL"/>
        </w:rPr>
        <w:t xml:space="preserve">, </w:t>
      </w:r>
      <w:r w:rsidRPr="00BD4CB1">
        <w:rPr>
          <w:rFonts w:asciiTheme="majorBidi" w:hAnsiTheme="majorBidi" w:cstheme="majorBidi"/>
          <w:i/>
          <w:iCs/>
          <w:lang w:val="nl-NL"/>
        </w:rPr>
        <w:t>en de Kenahanyt was toen in ‘t land</w:t>
      </w:r>
      <w:r w:rsidR="00FF37F8" w:rsidRPr="00BD4CB1">
        <w:rPr>
          <w:rFonts w:asciiTheme="majorBidi" w:hAnsiTheme="majorBidi" w:cstheme="majorBidi"/>
          <w:i/>
          <w:iCs/>
          <w:lang w:val="nl-NL"/>
        </w:rPr>
        <w:t xml:space="preserve">, </w:t>
      </w:r>
      <w:r w:rsidRPr="00BD4CB1">
        <w:rPr>
          <w:rFonts w:asciiTheme="majorBidi" w:hAnsiTheme="majorBidi" w:cstheme="majorBidi"/>
          <w:i/>
          <w:iCs/>
          <w:lang w:val="nl-NL"/>
        </w:rPr>
        <w:t>het zal of Gods berg geopenbaart worden</w:t>
      </w:r>
      <w:r w:rsidR="00FF37F8" w:rsidRPr="00BD4CB1">
        <w:rPr>
          <w:rFonts w:asciiTheme="majorBidi" w:hAnsiTheme="majorBidi" w:cstheme="majorBidi"/>
          <w:i/>
          <w:iCs/>
          <w:lang w:val="nl-NL"/>
        </w:rPr>
        <w:t xml:space="preserve">, </w:t>
      </w:r>
      <w:r w:rsidRPr="00BD4CB1">
        <w:rPr>
          <w:rFonts w:asciiTheme="majorBidi" w:hAnsiTheme="majorBidi" w:cstheme="majorBidi"/>
          <w:i/>
          <w:iCs/>
          <w:lang w:val="nl-NL"/>
        </w:rPr>
        <w:t>zie dan ook zijn bedstede een yzere bedstede dan zult gy de waarheit kennen</w:t>
      </w:r>
      <w:r w:rsidRPr="00594620">
        <w:rPr>
          <w:rFonts w:asciiTheme="majorBidi" w:hAnsiTheme="majorBidi" w:cstheme="majorBidi"/>
          <w:lang w:val="nl-NL"/>
        </w:rPr>
        <w:t>. Met deze weinige woorden wij</w:t>
      </w:r>
      <w:r w:rsidR="00BD4CB1">
        <w:rPr>
          <w:rFonts w:asciiTheme="majorBidi" w:hAnsiTheme="majorBidi" w:cstheme="majorBidi"/>
          <w:lang w:val="nl-NL"/>
        </w:rPr>
        <w:t>s</w:t>
      </w:r>
      <w:r w:rsidRPr="00594620">
        <w:rPr>
          <w:rFonts w:asciiTheme="majorBidi" w:hAnsiTheme="majorBidi" w:cstheme="majorBidi"/>
          <w:lang w:val="nl-NL"/>
        </w:rPr>
        <w:t>t hy aan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toont met enen</w:t>
      </w:r>
      <w:r w:rsidR="00FF37F8">
        <w:rPr>
          <w:rFonts w:asciiTheme="majorBidi" w:hAnsiTheme="majorBidi" w:cstheme="majorBidi"/>
          <w:lang w:val="nl-NL"/>
        </w:rPr>
        <w:t xml:space="preserve">, </w:t>
      </w:r>
      <w:r w:rsidRPr="00594620">
        <w:rPr>
          <w:rFonts w:asciiTheme="majorBidi" w:hAnsiTheme="majorBidi" w:cstheme="majorBidi"/>
          <w:lang w:val="nl-NL"/>
        </w:rPr>
        <w:t>dat het Mozes niet heeft geweest</w:t>
      </w:r>
      <w:r w:rsidR="00FF37F8">
        <w:rPr>
          <w:rFonts w:asciiTheme="majorBidi" w:hAnsiTheme="majorBidi" w:cstheme="majorBidi"/>
          <w:lang w:val="nl-NL"/>
        </w:rPr>
        <w:t xml:space="preserve">, </w:t>
      </w:r>
      <w:r w:rsidRPr="00594620">
        <w:rPr>
          <w:rFonts w:asciiTheme="majorBidi" w:hAnsiTheme="majorBidi" w:cstheme="majorBidi"/>
          <w:lang w:val="nl-NL"/>
        </w:rPr>
        <w:t>die de</w:t>
      </w:r>
      <w:r>
        <w:rPr>
          <w:rFonts w:asciiTheme="majorBidi" w:hAnsiTheme="majorBidi" w:cstheme="majorBidi"/>
          <w:lang w:val="nl-NL"/>
        </w:rPr>
        <w:t xml:space="preserve"> </w:t>
      </w:r>
      <w:r w:rsidRPr="00594620">
        <w:rPr>
          <w:rFonts w:asciiTheme="majorBidi" w:hAnsiTheme="majorBidi" w:cstheme="majorBidi"/>
          <w:lang w:val="nl-NL"/>
        </w:rPr>
        <w:t>vijf Boeken heeft geschreven</w:t>
      </w:r>
      <w:r w:rsidR="00FF37F8">
        <w:rPr>
          <w:rFonts w:asciiTheme="majorBidi" w:hAnsiTheme="majorBidi" w:cstheme="majorBidi"/>
          <w:lang w:val="nl-NL"/>
        </w:rPr>
        <w:t xml:space="preserve">, </w:t>
      </w:r>
      <w:r w:rsidRPr="00594620">
        <w:rPr>
          <w:rFonts w:asciiTheme="majorBidi" w:hAnsiTheme="majorBidi" w:cstheme="majorBidi"/>
          <w:lang w:val="nl-NL"/>
        </w:rPr>
        <w:t>maar ymant anders</w:t>
      </w:r>
      <w:r w:rsidR="00FF37F8">
        <w:rPr>
          <w:rFonts w:asciiTheme="majorBidi" w:hAnsiTheme="majorBidi" w:cstheme="majorBidi"/>
          <w:lang w:val="nl-NL"/>
        </w:rPr>
        <w:t xml:space="preserve">, </w:t>
      </w:r>
      <w:r w:rsidRPr="00594620">
        <w:rPr>
          <w:rFonts w:asciiTheme="majorBidi" w:hAnsiTheme="majorBidi" w:cstheme="majorBidi"/>
          <w:lang w:val="nl-NL"/>
        </w:rPr>
        <w:t>die langen tijd</w:t>
      </w:r>
      <w:r w:rsidR="006F3162">
        <w:rPr>
          <w:rFonts w:asciiTheme="majorBidi" w:hAnsiTheme="majorBidi" w:cstheme="majorBidi"/>
          <w:lang w:val="nl-NL"/>
        </w:rPr>
        <w:t xml:space="preserve"> </w:t>
      </w:r>
      <w:r w:rsidRPr="00594620">
        <w:rPr>
          <w:rFonts w:asciiTheme="majorBidi" w:hAnsiTheme="majorBidi" w:cstheme="majorBidi"/>
          <w:lang w:val="nl-NL"/>
        </w:rPr>
        <w:t>na hem heeft geleeft : en eindelijk dat het Boek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w:t>
      </w:r>
      <w:r w:rsidR="00BD4CB1">
        <w:rPr>
          <w:rFonts w:asciiTheme="majorBidi" w:hAnsiTheme="majorBidi" w:cstheme="majorBidi"/>
          <w:lang w:val="nl-NL"/>
        </w:rPr>
        <w:t xml:space="preserve"> </w:t>
      </w:r>
      <w:r w:rsidRPr="00594620">
        <w:rPr>
          <w:rFonts w:asciiTheme="majorBidi" w:hAnsiTheme="majorBidi" w:cstheme="majorBidi"/>
          <w:lang w:val="nl-NL"/>
        </w:rPr>
        <w:t>welk Mozes geschreven heeft</w:t>
      </w:r>
      <w:r w:rsidR="00FF37F8">
        <w:rPr>
          <w:rFonts w:asciiTheme="majorBidi" w:hAnsiTheme="majorBidi" w:cstheme="majorBidi"/>
          <w:lang w:val="nl-NL"/>
        </w:rPr>
        <w:t xml:space="preserve">, </w:t>
      </w:r>
      <w:r w:rsidRPr="00594620">
        <w:rPr>
          <w:rFonts w:asciiTheme="majorBidi" w:hAnsiTheme="majorBidi" w:cstheme="majorBidi"/>
          <w:lang w:val="nl-NL"/>
        </w:rPr>
        <w:t>een ander Boek heeft geweest.</w:t>
      </w:r>
      <w:r>
        <w:rPr>
          <w:rFonts w:asciiTheme="majorBidi" w:hAnsiTheme="majorBidi" w:cstheme="majorBidi"/>
          <w:lang w:val="nl-NL"/>
        </w:rPr>
        <w:t xml:space="preserve"> </w:t>
      </w:r>
      <w:r w:rsidRPr="00594620">
        <w:rPr>
          <w:rFonts w:asciiTheme="majorBidi" w:hAnsiTheme="majorBidi" w:cstheme="majorBidi"/>
          <w:lang w:val="nl-NL"/>
        </w:rPr>
        <w:t>Om dit</w:t>
      </w:r>
      <w:r w:rsidR="00FF37F8">
        <w:rPr>
          <w:rFonts w:asciiTheme="majorBidi" w:hAnsiTheme="majorBidi" w:cstheme="majorBidi"/>
          <w:lang w:val="nl-NL"/>
        </w:rPr>
        <w:t xml:space="preserve">, </w:t>
      </w:r>
      <w:r w:rsidRPr="00594620">
        <w:rPr>
          <w:rFonts w:asciiTheme="majorBidi" w:hAnsiTheme="majorBidi" w:cstheme="majorBidi"/>
          <w:lang w:val="nl-NL"/>
        </w:rPr>
        <w:t>zeg ik</w:t>
      </w:r>
      <w:r w:rsidR="00FF37F8">
        <w:rPr>
          <w:rFonts w:asciiTheme="majorBidi" w:hAnsiTheme="majorBidi" w:cstheme="majorBidi"/>
          <w:lang w:val="nl-NL"/>
        </w:rPr>
        <w:t xml:space="preserve">, </w:t>
      </w:r>
      <w:r w:rsidRPr="00594620">
        <w:rPr>
          <w:rFonts w:asciiTheme="majorBidi" w:hAnsiTheme="majorBidi" w:cstheme="majorBidi"/>
          <w:lang w:val="nl-NL"/>
        </w:rPr>
        <w:t>te tonen</w:t>
      </w:r>
      <w:r w:rsidR="00FF37F8">
        <w:rPr>
          <w:rFonts w:asciiTheme="majorBidi" w:hAnsiTheme="majorBidi" w:cstheme="majorBidi"/>
          <w:lang w:val="nl-NL"/>
        </w:rPr>
        <w:t xml:space="preserve">, </w:t>
      </w:r>
      <w:r w:rsidRPr="00594620">
        <w:rPr>
          <w:rFonts w:asciiTheme="majorBidi" w:hAnsiTheme="majorBidi" w:cstheme="majorBidi"/>
          <w:lang w:val="nl-NL"/>
        </w:rPr>
        <w:t>tekent hy voorëerst</w:t>
      </w:r>
      <w:r w:rsidR="00FF37F8">
        <w:rPr>
          <w:rFonts w:asciiTheme="majorBidi" w:hAnsiTheme="majorBidi" w:cstheme="majorBidi"/>
          <w:lang w:val="nl-NL"/>
        </w:rPr>
        <w:t xml:space="preserve">, </w:t>
      </w:r>
      <w:r w:rsidRPr="00594620">
        <w:rPr>
          <w:rFonts w:asciiTheme="majorBidi" w:hAnsiTheme="majorBidi" w:cstheme="majorBidi"/>
          <w:lang w:val="nl-NL"/>
        </w:rPr>
        <w:t>de</w:t>
      </w:r>
      <w:r w:rsidR="006F3162">
        <w:rPr>
          <w:rFonts w:asciiTheme="majorBidi" w:hAnsiTheme="majorBidi" w:cstheme="majorBidi"/>
          <w:lang w:val="nl-NL"/>
        </w:rPr>
        <w:t xml:space="preserve"> </w:t>
      </w:r>
      <w:r w:rsidRPr="00594620">
        <w:rPr>
          <w:rFonts w:asciiTheme="majorBidi" w:hAnsiTheme="majorBidi" w:cstheme="majorBidi"/>
          <w:lang w:val="nl-NL"/>
        </w:rPr>
        <w:t>voorreden van Mozes vijfde Boek aan</w:t>
      </w:r>
      <w:r w:rsidR="00FF37F8">
        <w:rPr>
          <w:rFonts w:asciiTheme="majorBidi" w:hAnsiTheme="majorBidi" w:cstheme="majorBidi"/>
          <w:lang w:val="nl-NL"/>
        </w:rPr>
        <w:t xml:space="preserve">, </w:t>
      </w:r>
      <w:r w:rsidRPr="00594620">
        <w:rPr>
          <w:rFonts w:asciiTheme="majorBidi" w:hAnsiTheme="majorBidi" w:cstheme="majorBidi"/>
          <w:lang w:val="nl-NL"/>
        </w:rPr>
        <w:t>dewelke niet van Mozes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niet over de jordaan gegaan is</w:t>
      </w:r>
      <w:r w:rsidR="00FF37F8">
        <w:rPr>
          <w:rFonts w:asciiTheme="majorBidi" w:hAnsiTheme="majorBidi" w:cstheme="majorBidi"/>
          <w:lang w:val="nl-NL"/>
        </w:rPr>
        <w:t xml:space="preserve">, </w:t>
      </w:r>
      <w:r w:rsidRPr="00594620">
        <w:rPr>
          <w:rFonts w:asciiTheme="majorBidi" w:hAnsiTheme="majorBidi" w:cstheme="majorBidi"/>
          <w:lang w:val="nl-NL"/>
        </w:rPr>
        <w:t>geschreven kon worden.</w:t>
      </w:r>
      <w:r w:rsidR="006F3162">
        <w:rPr>
          <w:rFonts w:asciiTheme="majorBidi" w:hAnsiTheme="majorBidi" w:cstheme="majorBidi"/>
          <w:lang w:val="nl-NL"/>
        </w:rPr>
        <w:t xml:space="preserve"> </w:t>
      </w:r>
      <w:r w:rsidRPr="00594620">
        <w:rPr>
          <w:rFonts w:asciiTheme="majorBidi" w:hAnsiTheme="majorBidi" w:cstheme="majorBidi"/>
          <w:lang w:val="nl-NL"/>
        </w:rPr>
        <w:t>Ten tweden merkt hy aan</w:t>
      </w:r>
      <w:r w:rsidR="00FF37F8">
        <w:rPr>
          <w:rFonts w:asciiTheme="majorBidi" w:hAnsiTheme="majorBidi" w:cstheme="majorBidi"/>
          <w:lang w:val="nl-NL"/>
        </w:rPr>
        <w:t xml:space="preserve">, </w:t>
      </w:r>
      <w:r w:rsidRPr="00594620">
        <w:rPr>
          <w:rFonts w:asciiTheme="majorBidi" w:hAnsiTheme="majorBidi" w:cstheme="majorBidi"/>
          <w:lang w:val="nl-NL"/>
        </w:rPr>
        <w:t>dat Mozes gehele Boek</w:t>
      </w:r>
      <w:r>
        <w:rPr>
          <w:rFonts w:asciiTheme="majorBidi" w:hAnsiTheme="majorBidi" w:cstheme="majorBidi"/>
          <w:lang w:val="nl-NL"/>
        </w:rPr>
        <w:t xml:space="preserve"> </w:t>
      </w:r>
      <w:r w:rsidRPr="00594620">
        <w:rPr>
          <w:rFonts w:asciiTheme="majorBidi" w:hAnsiTheme="majorBidi" w:cstheme="majorBidi"/>
          <w:lang w:val="nl-NL"/>
        </w:rPr>
        <w:t>wel uitgedrukt zijnde</w:t>
      </w:r>
      <w:r w:rsidR="00FF37F8">
        <w:rPr>
          <w:rFonts w:asciiTheme="majorBidi" w:hAnsiTheme="majorBidi" w:cstheme="majorBidi"/>
          <w:lang w:val="nl-NL"/>
        </w:rPr>
        <w:t xml:space="preserve">, </w:t>
      </w:r>
      <w:r w:rsidRPr="00594620">
        <w:rPr>
          <w:rFonts w:asciiTheme="majorBidi" w:hAnsiTheme="majorBidi" w:cstheme="majorBidi"/>
          <w:lang w:val="nl-NL"/>
        </w:rPr>
        <w:t>in d’ enige omtrek van een altaar was</w:t>
      </w:r>
      <w:r>
        <w:rPr>
          <w:rFonts w:asciiTheme="majorBidi" w:hAnsiTheme="majorBidi" w:cstheme="majorBidi"/>
          <w:lang w:val="nl-NL"/>
        </w:rPr>
        <w:t xml:space="preserve"> </w:t>
      </w:r>
      <w:r w:rsidRPr="00594620">
        <w:rPr>
          <w:rFonts w:asciiTheme="majorBidi" w:hAnsiTheme="majorBidi" w:cstheme="majorBidi"/>
          <w:lang w:val="nl-NL"/>
        </w:rPr>
        <w:t>geschreven ( bezie Mozes vijfde boek</w:t>
      </w:r>
      <w:r w:rsidR="00BD4CB1">
        <w:rPr>
          <w:rFonts w:asciiTheme="majorBidi" w:hAnsiTheme="majorBidi" w:cstheme="majorBidi"/>
          <w:lang w:val="nl-NL"/>
        </w:rPr>
        <w:t xml:space="preserve">  en Jos </w:t>
      </w:r>
      <w:r w:rsidR="000D038A">
        <w:rPr>
          <w:rFonts w:asciiTheme="majorBidi" w:hAnsiTheme="majorBidi" w:cstheme="majorBidi"/>
          <w:lang w:val="nl-NL"/>
        </w:rPr>
        <w:t xml:space="preserve"> enz</w:t>
      </w:r>
      <w:r w:rsidR="00BD4CB1">
        <w:rPr>
          <w:rFonts w:asciiTheme="majorBidi" w:hAnsiTheme="majorBidi" w:cstheme="majorBidi"/>
          <w:lang w:val="nl-NL"/>
        </w:rPr>
        <w:t>.</w:t>
      </w:r>
      <w:r w:rsidRPr="00594620">
        <w:rPr>
          <w:rFonts w:asciiTheme="majorBidi" w:hAnsiTheme="majorBidi" w:cstheme="majorBidi"/>
          <w:lang w:val="nl-NL"/>
        </w:rPr>
        <w:t>) die volgens ‘t verhaal der Rabbijnen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alleenlijk uit twaalf stenen bestond ; hier uit volgt dat Mozes boek</w:t>
      </w:r>
      <w:r w:rsidR="006F3162">
        <w:rPr>
          <w:rFonts w:asciiTheme="majorBidi" w:hAnsiTheme="majorBidi" w:cstheme="majorBidi"/>
          <w:lang w:val="nl-NL"/>
        </w:rPr>
        <w:t xml:space="preserve"> </w:t>
      </w:r>
      <w:r w:rsidRPr="00594620">
        <w:rPr>
          <w:rFonts w:asciiTheme="majorBidi" w:hAnsiTheme="majorBidi" w:cstheme="majorBidi"/>
          <w:lang w:val="nl-NL"/>
        </w:rPr>
        <w:t>veel kleinder heeft geweest</w:t>
      </w:r>
      <w:r w:rsidR="00FF37F8">
        <w:rPr>
          <w:rFonts w:asciiTheme="majorBidi" w:hAnsiTheme="majorBidi" w:cstheme="majorBidi"/>
          <w:lang w:val="nl-NL"/>
        </w:rPr>
        <w:t xml:space="preserve">, </w:t>
      </w:r>
      <w:r w:rsidRPr="00594620">
        <w:rPr>
          <w:rFonts w:asciiTheme="majorBidi" w:hAnsiTheme="majorBidi" w:cstheme="majorBidi"/>
          <w:lang w:val="nl-NL"/>
        </w:rPr>
        <w:t>dan de vijf boeken</w:t>
      </w:r>
      <w:r>
        <w:rPr>
          <w:rFonts w:asciiTheme="majorBidi" w:hAnsiTheme="majorBidi" w:cstheme="majorBidi"/>
          <w:lang w:val="nl-NL"/>
        </w:rPr>
        <w:t xml:space="preserve"> </w:t>
      </w:r>
      <w:r w:rsidRPr="00594620">
        <w:rPr>
          <w:rFonts w:asciiTheme="majorBidi" w:hAnsiTheme="majorBidi" w:cstheme="majorBidi"/>
          <w:lang w:val="nl-NL"/>
        </w:rPr>
        <w:t>en dit acht ik</w:t>
      </w:r>
      <w:r w:rsidR="00FF37F8">
        <w:rPr>
          <w:rFonts w:asciiTheme="majorBidi" w:hAnsiTheme="majorBidi" w:cstheme="majorBidi"/>
          <w:lang w:val="nl-NL"/>
        </w:rPr>
        <w:t xml:space="preserve">, </w:t>
      </w:r>
      <w:r w:rsidRPr="00594620">
        <w:rPr>
          <w:rFonts w:asciiTheme="majorBidi" w:hAnsiTheme="majorBidi" w:cstheme="majorBidi"/>
          <w:lang w:val="nl-NL"/>
        </w:rPr>
        <w:t>dat deze schrijver</w:t>
      </w:r>
      <w:r w:rsidR="00FF37F8">
        <w:rPr>
          <w:rFonts w:asciiTheme="majorBidi" w:hAnsiTheme="majorBidi" w:cstheme="majorBidi"/>
          <w:lang w:val="nl-NL"/>
        </w:rPr>
        <w:t xml:space="preserve">, </w:t>
      </w:r>
      <w:r w:rsidRPr="00594620">
        <w:rPr>
          <w:rFonts w:asciiTheme="majorBidi" w:hAnsiTheme="majorBidi" w:cstheme="majorBidi"/>
          <w:lang w:val="nl-NL"/>
        </w:rPr>
        <w:t xml:space="preserve">met </w:t>
      </w:r>
      <w:r w:rsidRPr="005A319B">
        <w:rPr>
          <w:rFonts w:asciiTheme="majorBidi" w:hAnsiTheme="majorBidi" w:cstheme="majorBidi"/>
          <w:i/>
          <w:iCs/>
          <w:lang w:val="nl-NL"/>
        </w:rPr>
        <w:t>de verborgentheit</w:t>
      </w:r>
      <w:r w:rsidR="006F3162" w:rsidRPr="005A319B">
        <w:rPr>
          <w:rFonts w:asciiTheme="majorBidi" w:hAnsiTheme="majorBidi" w:cstheme="majorBidi"/>
          <w:i/>
          <w:iCs/>
          <w:lang w:val="nl-NL"/>
        </w:rPr>
        <w:t xml:space="preserve"> </w:t>
      </w:r>
      <w:r w:rsidRPr="005A319B">
        <w:rPr>
          <w:rFonts w:asciiTheme="majorBidi" w:hAnsiTheme="majorBidi" w:cstheme="majorBidi"/>
          <w:i/>
          <w:iCs/>
          <w:lang w:val="nl-NL"/>
        </w:rPr>
        <w:t>van twaalf</w:t>
      </w:r>
      <w:r w:rsidR="00FF37F8">
        <w:rPr>
          <w:rFonts w:asciiTheme="majorBidi" w:hAnsiTheme="majorBidi" w:cstheme="majorBidi"/>
          <w:lang w:val="nl-NL"/>
        </w:rPr>
        <w:t xml:space="preserve">, </w:t>
      </w:r>
      <w:r w:rsidRPr="00594620">
        <w:rPr>
          <w:rFonts w:asciiTheme="majorBidi" w:hAnsiTheme="majorBidi" w:cstheme="majorBidi"/>
          <w:lang w:val="nl-NL"/>
        </w:rPr>
        <w:t xml:space="preserve">heeft willen te kennen geven ; ten zy </w:t>
      </w:r>
      <w:r w:rsidR="005A319B">
        <w:rPr>
          <w:rFonts w:asciiTheme="majorBidi" w:hAnsiTheme="majorBidi" w:cstheme="majorBidi"/>
          <w:lang w:val="nl-NL"/>
        </w:rPr>
        <w:t>hy</w:t>
      </w:r>
      <w:r w:rsidR="005F18B8">
        <w:rPr>
          <w:rFonts w:asciiTheme="majorBidi" w:hAnsiTheme="majorBidi" w:cstheme="majorBidi"/>
          <w:lang w:val="nl-NL"/>
        </w:rPr>
        <w:t xml:space="preserve"> </w:t>
      </w:r>
      <w:r w:rsidRPr="00594620">
        <w:rPr>
          <w:rFonts w:asciiTheme="majorBidi" w:hAnsiTheme="majorBidi" w:cstheme="majorBidi"/>
          <w:lang w:val="nl-NL"/>
        </w:rPr>
        <w:t>misschien</w:t>
      </w:r>
      <w:r>
        <w:rPr>
          <w:rFonts w:asciiTheme="majorBidi" w:hAnsiTheme="majorBidi" w:cstheme="majorBidi"/>
          <w:lang w:val="nl-NL"/>
        </w:rPr>
        <w:t xml:space="preserve"> </w:t>
      </w:r>
      <w:r w:rsidR="005A319B">
        <w:rPr>
          <w:rFonts w:asciiTheme="majorBidi" w:hAnsiTheme="majorBidi" w:cstheme="majorBidi"/>
          <w:lang w:val="nl-NL"/>
        </w:rPr>
        <w:t>die twaalf</w:t>
      </w:r>
      <w:r w:rsidRPr="00594620">
        <w:rPr>
          <w:rFonts w:asciiTheme="majorBidi" w:hAnsiTheme="majorBidi" w:cstheme="majorBidi"/>
          <w:lang w:val="nl-NL"/>
        </w:rPr>
        <w:t xml:space="preserve"> vloeken heeft verstaan</w:t>
      </w:r>
      <w:r w:rsidR="00FF37F8">
        <w:rPr>
          <w:rFonts w:asciiTheme="majorBidi" w:hAnsiTheme="majorBidi" w:cstheme="majorBidi"/>
          <w:lang w:val="nl-NL"/>
        </w:rPr>
        <w:t xml:space="preserve">, </w:t>
      </w:r>
      <w:r w:rsidRPr="00594620">
        <w:rPr>
          <w:rFonts w:asciiTheme="majorBidi" w:hAnsiTheme="majorBidi" w:cstheme="majorBidi"/>
          <w:lang w:val="nl-NL"/>
        </w:rPr>
        <w:t>dewelke in ‘t</w:t>
      </w:r>
      <w:r w:rsidR="005A319B">
        <w:rPr>
          <w:rFonts w:asciiTheme="majorBidi" w:hAnsiTheme="majorBidi" w:cstheme="majorBidi"/>
          <w:lang w:val="nl-NL"/>
        </w:rPr>
        <w:t xml:space="preserve"> </w:t>
      </w:r>
      <w:r w:rsidRPr="00594620">
        <w:rPr>
          <w:rFonts w:asciiTheme="majorBidi" w:hAnsiTheme="majorBidi" w:cstheme="majorBidi"/>
          <w:lang w:val="nl-NL"/>
        </w:rPr>
        <w:t>voorgaande Capittel van ‘t vijfde boek staan</w:t>
      </w:r>
      <w:r w:rsidR="00FF37F8">
        <w:rPr>
          <w:rFonts w:asciiTheme="majorBidi" w:hAnsiTheme="majorBidi" w:cstheme="majorBidi"/>
          <w:lang w:val="nl-NL"/>
        </w:rPr>
        <w:t xml:space="preserve">, </w:t>
      </w:r>
      <w:r w:rsidRPr="00594620">
        <w:rPr>
          <w:rFonts w:asciiTheme="majorBidi" w:hAnsiTheme="majorBidi" w:cstheme="majorBidi"/>
          <w:lang w:val="nl-NL"/>
        </w:rPr>
        <w:t>die gelijk hy</w:t>
      </w:r>
      <w:r>
        <w:rPr>
          <w:rFonts w:asciiTheme="majorBidi" w:hAnsiTheme="majorBidi" w:cstheme="majorBidi"/>
          <w:lang w:val="nl-NL"/>
        </w:rPr>
        <w:t xml:space="preserve"> </w:t>
      </w:r>
      <w:r w:rsidRPr="00594620">
        <w:rPr>
          <w:rFonts w:asciiTheme="majorBidi" w:hAnsiTheme="majorBidi" w:cstheme="majorBidi"/>
          <w:lang w:val="nl-NL"/>
        </w:rPr>
        <w:t>misschien gelooft heeft</w:t>
      </w:r>
      <w:r w:rsidR="00FF37F8">
        <w:rPr>
          <w:rFonts w:asciiTheme="majorBidi" w:hAnsiTheme="majorBidi" w:cstheme="majorBidi"/>
          <w:lang w:val="nl-NL"/>
        </w:rPr>
        <w:t xml:space="preserve">, </w:t>
      </w:r>
      <w:r w:rsidRPr="00594620">
        <w:rPr>
          <w:rFonts w:asciiTheme="majorBidi" w:hAnsiTheme="majorBidi" w:cstheme="majorBidi"/>
          <w:lang w:val="nl-NL"/>
        </w:rPr>
        <w:t>niet in ‘t boek des Wets geschreven</w:t>
      </w:r>
      <w:r>
        <w:rPr>
          <w:rFonts w:asciiTheme="majorBidi" w:hAnsiTheme="majorBidi" w:cstheme="majorBidi"/>
          <w:lang w:val="nl-NL"/>
        </w:rPr>
        <w:t xml:space="preserve"> </w:t>
      </w:r>
      <w:r w:rsidRPr="00594620">
        <w:rPr>
          <w:rFonts w:asciiTheme="majorBidi" w:hAnsiTheme="majorBidi" w:cstheme="majorBidi"/>
          <w:lang w:val="nl-NL"/>
        </w:rPr>
        <w:t>waren</w:t>
      </w:r>
      <w:r w:rsidR="00FF37F8">
        <w:rPr>
          <w:rFonts w:asciiTheme="majorBidi" w:hAnsiTheme="majorBidi" w:cstheme="majorBidi"/>
          <w:lang w:val="nl-NL"/>
        </w:rPr>
        <w:t xml:space="preserve">, </w:t>
      </w:r>
      <w:r w:rsidRPr="00594620">
        <w:rPr>
          <w:rFonts w:asciiTheme="majorBidi" w:hAnsiTheme="majorBidi" w:cstheme="majorBidi"/>
          <w:lang w:val="nl-NL"/>
        </w:rPr>
        <w:t>en dit daarom</w:t>
      </w:r>
      <w:r w:rsidR="00FF37F8">
        <w:rPr>
          <w:rFonts w:asciiTheme="majorBidi" w:hAnsiTheme="majorBidi" w:cstheme="majorBidi"/>
          <w:lang w:val="nl-NL"/>
        </w:rPr>
        <w:t xml:space="preserve">, </w:t>
      </w:r>
      <w:r w:rsidRPr="00594620">
        <w:rPr>
          <w:rFonts w:asciiTheme="majorBidi" w:hAnsiTheme="majorBidi" w:cstheme="majorBidi"/>
          <w:lang w:val="nl-NL"/>
        </w:rPr>
        <w:t>om dat Mozes</w:t>
      </w:r>
      <w:r w:rsidR="00FF37F8">
        <w:rPr>
          <w:rFonts w:asciiTheme="majorBidi" w:hAnsiTheme="majorBidi" w:cstheme="majorBidi"/>
          <w:lang w:val="nl-NL"/>
        </w:rPr>
        <w:t xml:space="preserve">, </w:t>
      </w:r>
      <w:r w:rsidRPr="00594620">
        <w:rPr>
          <w:rFonts w:asciiTheme="majorBidi" w:hAnsiTheme="majorBidi" w:cstheme="majorBidi"/>
          <w:lang w:val="nl-NL"/>
        </w:rPr>
        <w:t>behalven de beschrijving</w:t>
      </w:r>
      <w:r>
        <w:rPr>
          <w:rFonts w:asciiTheme="majorBidi" w:hAnsiTheme="majorBidi" w:cstheme="majorBidi"/>
          <w:lang w:val="nl-NL"/>
        </w:rPr>
        <w:t xml:space="preserve"> </w:t>
      </w:r>
      <w:r w:rsidRPr="00594620">
        <w:rPr>
          <w:rFonts w:asciiTheme="majorBidi" w:hAnsiTheme="majorBidi" w:cstheme="majorBidi"/>
          <w:lang w:val="nl-NL"/>
        </w:rPr>
        <w:t>des wets</w:t>
      </w:r>
      <w:r w:rsidR="00FF37F8">
        <w:rPr>
          <w:rFonts w:asciiTheme="majorBidi" w:hAnsiTheme="majorBidi" w:cstheme="majorBidi"/>
          <w:lang w:val="nl-NL"/>
        </w:rPr>
        <w:t xml:space="preserve">, </w:t>
      </w:r>
      <w:r w:rsidRPr="00594620">
        <w:rPr>
          <w:rFonts w:asciiTheme="majorBidi" w:hAnsiTheme="majorBidi" w:cstheme="majorBidi"/>
          <w:lang w:val="nl-NL"/>
        </w:rPr>
        <w:t xml:space="preserve">de Leviten </w:t>
      </w:r>
      <w:r w:rsidRPr="00594620">
        <w:rPr>
          <w:rFonts w:asciiTheme="majorBidi" w:hAnsiTheme="majorBidi" w:cstheme="majorBidi"/>
          <w:lang w:val="nl-NL"/>
        </w:rPr>
        <w:lastRenderedPageBreak/>
        <w:t>daarenboven bevolen heeft die</w:t>
      </w:r>
      <w:r>
        <w:rPr>
          <w:rFonts w:asciiTheme="majorBidi" w:hAnsiTheme="majorBidi" w:cstheme="majorBidi"/>
          <w:lang w:val="nl-NL"/>
        </w:rPr>
        <w:t xml:space="preserve"> </w:t>
      </w:r>
      <w:r w:rsidRPr="00594620">
        <w:rPr>
          <w:rFonts w:asciiTheme="majorBidi" w:hAnsiTheme="majorBidi" w:cstheme="majorBidi"/>
          <w:lang w:val="nl-NL"/>
        </w:rPr>
        <w:t>vloekingen te herhalen</w:t>
      </w:r>
      <w:r w:rsidR="00FF37F8">
        <w:rPr>
          <w:rFonts w:asciiTheme="majorBidi" w:hAnsiTheme="majorBidi" w:cstheme="majorBidi"/>
          <w:lang w:val="nl-NL"/>
        </w:rPr>
        <w:t xml:space="preserve">, </w:t>
      </w:r>
      <w:r w:rsidRPr="00594620">
        <w:rPr>
          <w:rFonts w:asciiTheme="majorBidi" w:hAnsiTheme="majorBidi" w:cstheme="majorBidi"/>
          <w:lang w:val="nl-NL"/>
        </w:rPr>
        <w:t>op dat zy ‘t volk door d’ eed tot</w:t>
      </w:r>
      <w:r>
        <w:rPr>
          <w:rFonts w:asciiTheme="majorBidi" w:hAnsiTheme="majorBidi" w:cstheme="majorBidi"/>
          <w:lang w:val="nl-NL"/>
        </w:rPr>
        <w:t xml:space="preserve"> </w:t>
      </w:r>
      <w:r w:rsidRPr="00594620">
        <w:rPr>
          <w:rFonts w:asciiTheme="majorBidi" w:hAnsiTheme="majorBidi" w:cstheme="majorBidi"/>
          <w:lang w:val="nl-NL"/>
        </w:rPr>
        <w:t>d’ onderhoudinge der geschrevene wetten zouden parssen en</w:t>
      </w:r>
      <w:r>
        <w:rPr>
          <w:rFonts w:asciiTheme="majorBidi" w:hAnsiTheme="majorBidi" w:cstheme="majorBidi"/>
          <w:lang w:val="nl-NL"/>
        </w:rPr>
        <w:t xml:space="preserve"> </w:t>
      </w:r>
      <w:r w:rsidRPr="00594620">
        <w:rPr>
          <w:rFonts w:asciiTheme="majorBidi" w:hAnsiTheme="majorBidi" w:cstheme="majorBidi"/>
          <w:lang w:val="nl-NL"/>
        </w:rPr>
        <w:t xml:space="preserve">verbinden. Of misschien heeft hy ‘t laatste </w:t>
      </w:r>
      <w:r w:rsidR="005F18B8">
        <w:rPr>
          <w:rFonts w:asciiTheme="majorBidi" w:hAnsiTheme="majorBidi" w:cstheme="majorBidi"/>
          <w:lang w:val="nl-NL"/>
        </w:rPr>
        <w:t xml:space="preserve"> </w:t>
      </w:r>
      <w:r w:rsidRPr="00594620">
        <w:rPr>
          <w:rFonts w:asciiTheme="majorBidi" w:hAnsiTheme="majorBidi" w:cstheme="majorBidi"/>
          <w:lang w:val="nl-NL"/>
        </w:rPr>
        <w:t>van ‘t vijfde</w:t>
      </w:r>
      <w:r>
        <w:rPr>
          <w:rFonts w:asciiTheme="majorBidi" w:hAnsiTheme="majorBidi" w:cstheme="majorBidi"/>
          <w:lang w:val="nl-NL"/>
        </w:rPr>
        <w:t xml:space="preserve"> </w:t>
      </w:r>
      <w:r w:rsidRPr="00594620">
        <w:rPr>
          <w:rFonts w:asciiTheme="majorBidi" w:hAnsiTheme="majorBidi" w:cstheme="majorBidi"/>
          <w:lang w:val="nl-NL"/>
        </w:rPr>
        <w:t>boek</w:t>
      </w:r>
      <w:r w:rsidR="00FF37F8">
        <w:rPr>
          <w:rFonts w:asciiTheme="majorBidi" w:hAnsiTheme="majorBidi" w:cstheme="majorBidi"/>
          <w:lang w:val="nl-NL"/>
        </w:rPr>
        <w:t xml:space="preserve">, </w:t>
      </w:r>
      <w:r w:rsidRPr="00594620">
        <w:rPr>
          <w:rFonts w:asciiTheme="majorBidi" w:hAnsiTheme="majorBidi" w:cstheme="majorBidi"/>
          <w:lang w:val="nl-NL"/>
        </w:rPr>
        <w:t>van Mozes dood willen aanwijzen</w:t>
      </w:r>
      <w:r w:rsidR="00FF37F8">
        <w:rPr>
          <w:rFonts w:asciiTheme="majorBidi" w:hAnsiTheme="majorBidi" w:cstheme="majorBidi"/>
          <w:lang w:val="nl-NL"/>
        </w:rPr>
        <w:t xml:space="preserve">, </w:t>
      </w:r>
      <w:r w:rsidRPr="00594620">
        <w:rPr>
          <w:rFonts w:asciiTheme="majorBidi" w:hAnsiTheme="majorBidi" w:cstheme="majorBidi"/>
          <w:lang w:val="nl-NL"/>
        </w:rPr>
        <w:t>‘t</w:t>
      </w:r>
      <w:r w:rsidR="005A319B">
        <w:rPr>
          <w:rFonts w:asciiTheme="majorBidi" w:hAnsiTheme="majorBidi" w:cstheme="majorBidi"/>
          <w:lang w:val="nl-NL"/>
        </w:rPr>
        <w:t xml:space="preserve"> </w:t>
      </w:r>
      <w:r w:rsidRPr="00594620">
        <w:rPr>
          <w:rFonts w:asciiTheme="majorBidi" w:hAnsiTheme="majorBidi" w:cstheme="majorBidi"/>
          <w:lang w:val="nl-NL"/>
        </w:rPr>
        <w:t>welk in twaalf</w:t>
      </w:r>
      <w:r w:rsidR="005A319B">
        <w:rPr>
          <w:rFonts w:asciiTheme="majorBidi" w:hAnsiTheme="majorBidi" w:cstheme="majorBidi"/>
          <w:lang w:val="nl-NL"/>
        </w:rPr>
        <w:t xml:space="preserve">  </w:t>
      </w:r>
      <w:r w:rsidRPr="00594620">
        <w:rPr>
          <w:rFonts w:asciiTheme="majorBidi" w:hAnsiTheme="majorBidi" w:cstheme="majorBidi"/>
          <w:lang w:val="nl-NL"/>
        </w:rPr>
        <w:t>verzen bestaat. Maar ‘t is niet nodig</w:t>
      </w:r>
      <w:r w:rsidR="00FF37F8">
        <w:rPr>
          <w:rFonts w:asciiTheme="majorBidi" w:hAnsiTheme="majorBidi" w:cstheme="majorBidi"/>
          <w:lang w:val="nl-NL"/>
        </w:rPr>
        <w:t xml:space="preserve">, </w:t>
      </w:r>
      <w:r w:rsidRPr="00594620">
        <w:rPr>
          <w:rFonts w:asciiTheme="majorBidi" w:hAnsiTheme="majorBidi" w:cstheme="majorBidi"/>
          <w:lang w:val="nl-NL"/>
        </w:rPr>
        <w:t>dat wy deze dingen</w:t>
      </w:r>
      <w:r>
        <w:rPr>
          <w:rFonts w:asciiTheme="majorBidi" w:hAnsiTheme="majorBidi" w:cstheme="majorBidi"/>
          <w:lang w:val="nl-NL"/>
        </w:rPr>
        <w:t xml:space="preserve"> </w:t>
      </w:r>
      <w:r w:rsidRPr="00594620">
        <w:rPr>
          <w:rFonts w:asciiTheme="majorBidi" w:hAnsiTheme="majorBidi" w:cstheme="majorBidi"/>
          <w:lang w:val="nl-NL"/>
        </w:rPr>
        <w:t>en’t</w:t>
      </w:r>
      <w:r w:rsidR="005A319B">
        <w:rPr>
          <w:rFonts w:asciiTheme="majorBidi" w:hAnsiTheme="majorBidi" w:cstheme="majorBidi"/>
          <w:lang w:val="nl-NL"/>
        </w:rPr>
        <w:t xml:space="preserve"> geen dat andere noch daaraf gis</w:t>
      </w:r>
      <w:r w:rsidRPr="00594620">
        <w:rPr>
          <w:rFonts w:asciiTheme="majorBidi" w:hAnsiTheme="majorBidi" w:cstheme="majorBidi"/>
          <w:lang w:val="nl-NL"/>
        </w:rPr>
        <w:t>zen</w:t>
      </w:r>
      <w:r w:rsidR="00FF37F8">
        <w:rPr>
          <w:rFonts w:asciiTheme="majorBidi" w:hAnsiTheme="majorBidi" w:cstheme="majorBidi"/>
          <w:lang w:val="nl-NL"/>
        </w:rPr>
        <w:t xml:space="preserve">, </w:t>
      </w:r>
      <w:r w:rsidRPr="00594620">
        <w:rPr>
          <w:rFonts w:asciiTheme="majorBidi" w:hAnsiTheme="majorBidi" w:cstheme="majorBidi"/>
          <w:lang w:val="nl-NL"/>
        </w:rPr>
        <w:t>hier naukeuriglijker</w:t>
      </w:r>
      <w:r>
        <w:rPr>
          <w:rFonts w:asciiTheme="majorBidi" w:hAnsiTheme="majorBidi" w:cstheme="majorBidi"/>
          <w:lang w:val="nl-NL"/>
        </w:rPr>
        <w:t xml:space="preserve"> </w:t>
      </w:r>
      <w:r w:rsidRPr="00594620">
        <w:rPr>
          <w:rFonts w:asciiTheme="majorBidi" w:hAnsiTheme="majorBidi" w:cstheme="majorBidi"/>
          <w:lang w:val="nl-NL"/>
        </w:rPr>
        <w:t>onderzoeken. Wyders ten darden geeft hy te kennen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dat in ‘t vijfde boek </w:t>
      </w:r>
      <w:r w:rsidR="005A319B">
        <w:rPr>
          <w:rFonts w:asciiTheme="majorBidi" w:hAnsiTheme="majorBidi" w:cstheme="majorBidi"/>
          <w:lang w:val="nl-NL"/>
        </w:rPr>
        <w:t xml:space="preserve"> </w:t>
      </w:r>
      <w:r w:rsidRPr="00594620">
        <w:rPr>
          <w:rFonts w:asciiTheme="majorBidi" w:hAnsiTheme="majorBidi" w:cstheme="majorBidi"/>
          <w:lang w:val="nl-NL"/>
        </w:rPr>
        <w:t>gezegt word</w:t>
      </w:r>
      <w:r w:rsidR="00FF37F8">
        <w:rPr>
          <w:rFonts w:asciiTheme="majorBidi" w:hAnsiTheme="majorBidi" w:cstheme="majorBidi"/>
          <w:lang w:val="nl-NL"/>
        </w:rPr>
        <w:t>,</w:t>
      </w:r>
      <w:r w:rsidR="006F3162">
        <w:rPr>
          <w:rFonts w:asciiTheme="majorBidi" w:hAnsiTheme="majorBidi" w:cstheme="majorBidi"/>
          <w:lang w:val="nl-NL"/>
        </w:rPr>
        <w:t xml:space="preserve"> </w:t>
      </w:r>
      <w:r w:rsidR="005A319B" w:rsidRPr="00594620">
        <w:rPr>
          <w:rFonts w:asciiTheme="majorBidi" w:hAnsiTheme="majorBidi" w:cstheme="majorBidi"/>
          <w:lang w:val="nl-NL"/>
        </w:rPr>
        <w:t xml:space="preserve"> </w:t>
      </w:r>
      <w:r w:rsidR="005A319B" w:rsidRPr="005A319B">
        <w:rPr>
          <w:rFonts w:asciiTheme="majorBidi" w:hAnsiTheme="majorBidi" w:cstheme="majorBidi"/>
          <w:i/>
          <w:iCs/>
          <w:lang w:val="nl-NL"/>
        </w:rPr>
        <w:t>en Mozes h</w:t>
      </w:r>
      <w:r w:rsidRPr="005A319B">
        <w:rPr>
          <w:rFonts w:asciiTheme="majorBidi" w:hAnsiTheme="majorBidi" w:cstheme="majorBidi"/>
          <w:i/>
          <w:iCs/>
          <w:lang w:val="nl-NL"/>
        </w:rPr>
        <w:t xml:space="preserve">eeft de wet geschreven </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welke woorden waarlijk niet van Mozes kunnen zijn</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van een ander schrijver</w:t>
      </w:r>
      <w:r w:rsidR="00FF37F8">
        <w:rPr>
          <w:rFonts w:asciiTheme="majorBidi" w:hAnsiTheme="majorBidi" w:cstheme="majorBidi"/>
          <w:lang w:val="nl-NL"/>
        </w:rPr>
        <w:t xml:space="preserve">, </w:t>
      </w:r>
      <w:r w:rsidRPr="00594620">
        <w:rPr>
          <w:rFonts w:asciiTheme="majorBidi" w:hAnsiTheme="majorBidi" w:cstheme="majorBidi"/>
          <w:lang w:val="nl-NL"/>
        </w:rPr>
        <w:t>die Mozes daden en schriften verhaalt.</w:t>
      </w:r>
      <w:r w:rsidR="006F3162">
        <w:rPr>
          <w:rFonts w:asciiTheme="majorBidi" w:hAnsiTheme="majorBidi" w:cstheme="majorBidi"/>
          <w:lang w:val="nl-NL"/>
        </w:rPr>
        <w:t xml:space="preserve"> </w:t>
      </w:r>
      <w:r w:rsidRPr="00594620">
        <w:rPr>
          <w:rFonts w:asciiTheme="majorBidi" w:hAnsiTheme="majorBidi" w:cstheme="majorBidi"/>
          <w:lang w:val="nl-NL"/>
        </w:rPr>
        <w:t>Ten vierden tekent hy de plaats van ‘t Boek der</w:t>
      </w:r>
      <w:r>
        <w:rPr>
          <w:rFonts w:asciiTheme="majorBidi" w:hAnsiTheme="majorBidi" w:cstheme="majorBidi"/>
          <w:lang w:val="nl-NL"/>
        </w:rPr>
        <w:t xml:space="preserve"> </w:t>
      </w:r>
      <w:r w:rsidRPr="00594620">
        <w:rPr>
          <w:rFonts w:asciiTheme="majorBidi" w:hAnsiTheme="majorBidi" w:cstheme="majorBidi"/>
          <w:lang w:val="nl-NL"/>
        </w:rPr>
        <w:t>scheppinge  aan</w:t>
      </w:r>
      <w:r w:rsidR="00FF37F8">
        <w:rPr>
          <w:rFonts w:asciiTheme="majorBidi" w:hAnsiTheme="majorBidi" w:cstheme="majorBidi"/>
          <w:lang w:val="nl-NL"/>
        </w:rPr>
        <w:t xml:space="preserve">, </w:t>
      </w:r>
      <w:r w:rsidRPr="00594620">
        <w:rPr>
          <w:rFonts w:asciiTheme="majorBidi" w:hAnsiTheme="majorBidi" w:cstheme="majorBidi"/>
          <w:lang w:val="nl-NL"/>
        </w:rPr>
        <w:t>daar de geschiedschrijver</w:t>
      </w:r>
      <w:r>
        <w:rPr>
          <w:rFonts w:asciiTheme="majorBidi" w:hAnsiTheme="majorBidi" w:cstheme="majorBidi"/>
          <w:lang w:val="nl-NL"/>
        </w:rPr>
        <w:t xml:space="preserve"> </w:t>
      </w:r>
      <w:r w:rsidRPr="00594620">
        <w:rPr>
          <w:rFonts w:asciiTheme="majorBidi" w:hAnsiTheme="majorBidi" w:cstheme="majorBidi"/>
          <w:lang w:val="nl-NL"/>
        </w:rPr>
        <w:t>verhalende</w:t>
      </w:r>
      <w:r w:rsidR="00FF37F8">
        <w:rPr>
          <w:rFonts w:asciiTheme="majorBidi" w:hAnsiTheme="majorBidi" w:cstheme="majorBidi"/>
          <w:lang w:val="nl-NL"/>
        </w:rPr>
        <w:t xml:space="preserve">, </w:t>
      </w:r>
      <w:r w:rsidRPr="00594620">
        <w:rPr>
          <w:rFonts w:asciiTheme="majorBidi" w:hAnsiTheme="majorBidi" w:cstheme="majorBidi"/>
          <w:lang w:val="nl-NL"/>
        </w:rPr>
        <w:t>dat Abraham ‘t land der Kana</w:t>
      </w:r>
      <w:r w:rsidR="005A319B">
        <w:rPr>
          <w:rFonts w:asciiTheme="majorBidi" w:hAnsiTheme="majorBidi" w:cstheme="majorBidi"/>
          <w:lang w:val="nl-NL"/>
        </w:rPr>
        <w:t>n</w:t>
      </w:r>
      <w:r w:rsidRPr="00594620">
        <w:rPr>
          <w:rFonts w:asciiTheme="majorBidi" w:hAnsiTheme="majorBidi" w:cstheme="majorBidi"/>
          <w:lang w:val="nl-NL"/>
        </w:rPr>
        <w:t>iters deurtrok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daar by voegt</w:t>
      </w:r>
      <w:r w:rsidR="00FF37F8">
        <w:rPr>
          <w:rFonts w:asciiTheme="majorBidi" w:hAnsiTheme="majorBidi" w:cstheme="majorBidi"/>
          <w:lang w:val="nl-NL"/>
        </w:rPr>
        <w:t xml:space="preserve">, </w:t>
      </w:r>
      <w:r w:rsidRPr="005A319B">
        <w:rPr>
          <w:rFonts w:asciiTheme="majorBidi" w:hAnsiTheme="majorBidi" w:cstheme="majorBidi"/>
          <w:i/>
          <w:iCs/>
          <w:lang w:val="nl-NL"/>
        </w:rPr>
        <w:t>dat de Kana</w:t>
      </w:r>
      <w:r w:rsidR="005A319B" w:rsidRPr="005A319B">
        <w:rPr>
          <w:rFonts w:asciiTheme="majorBidi" w:hAnsiTheme="majorBidi" w:cstheme="majorBidi"/>
          <w:i/>
          <w:iCs/>
          <w:lang w:val="nl-NL"/>
        </w:rPr>
        <w:t>h</w:t>
      </w:r>
      <w:r w:rsidRPr="005A319B">
        <w:rPr>
          <w:rFonts w:asciiTheme="majorBidi" w:hAnsiTheme="majorBidi" w:cstheme="majorBidi"/>
          <w:i/>
          <w:iCs/>
          <w:lang w:val="nl-NL"/>
        </w:rPr>
        <w:t>anyt in die tijd in dat land was</w:t>
      </w:r>
      <w:r w:rsidR="005A319B">
        <w:rPr>
          <w:rFonts w:asciiTheme="majorBidi" w:hAnsiTheme="majorBidi" w:cstheme="majorBidi"/>
          <w:lang w:val="nl-NL"/>
        </w:rPr>
        <w:t xml:space="preserve">; </w:t>
      </w:r>
      <w:r w:rsidRPr="00594620">
        <w:rPr>
          <w:rFonts w:asciiTheme="majorBidi" w:hAnsiTheme="majorBidi" w:cstheme="majorBidi"/>
          <w:lang w:val="nl-NL"/>
        </w:rPr>
        <w:t>door welk hy de tijd</w:t>
      </w:r>
      <w:r w:rsidR="00FF37F8">
        <w:rPr>
          <w:rFonts w:asciiTheme="majorBidi" w:hAnsiTheme="majorBidi" w:cstheme="majorBidi"/>
          <w:lang w:val="nl-NL"/>
        </w:rPr>
        <w:t xml:space="preserve">, </w:t>
      </w:r>
      <w:r w:rsidRPr="00594620">
        <w:rPr>
          <w:rFonts w:asciiTheme="majorBidi" w:hAnsiTheme="majorBidi" w:cstheme="majorBidi"/>
          <w:lang w:val="nl-NL"/>
        </w:rPr>
        <w:t>daar in hy dit schreef</w:t>
      </w:r>
      <w:r w:rsidR="00FF37F8">
        <w:rPr>
          <w:rFonts w:asciiTheme="majorBidi" w:hAnsiTheme="majorBidi" w:cstheme="majorBidi"/>
          <w:lang w:val="nl-NL"/>
        </w:rPr>
        <w:t xml:space="preserve">, </w:t>
      </w:r>
      <w:r w:rsidR="005A319B">
        <w:rPr>
          <w:rFonts w:asciiTheme="majorBidi" w:hAnsiTheme="majorBidi" w:cstheme="majorBidi"/>
          <w:lang w:val="nl-NL"/>
        </w:rPr>
        <w:t>klaarlijk uits</w:t>
      </w:r>
      <w:r w:rsidRPr="00594620">
        <w:rPr>
          <w:rFonts w:asciiTheme="majorBidi" w:hAnsiTheme="majorBidi" w:cstheme="majorBidi"/>
          <w:lang w:val="nl-NL"/>
        </w:rPr>
        <w:t>luit.</w:t>
      </w:r>
      <w:r w:rsidR="006F3162">
        <w:rPr>
          <w:rFonts w:asciiTheme="majorBidi" w:hAnsiTheme="majorBidi" w:cstheme="majorBidi"/>
          <w:lang w:val="nl-NL"/>
        </w:rPr>
        <w:t xml:space="preserve"> </w:t>
      </w:r>
      <w:r w:rsidRPr="00594620">
        <w:rPr>
          <w:rFonts w:asciiTheme="majorBidi" w:hAnsiTheme="majorBidi" w:cstheme="majorBidi"/>
          <w:lang w:val="nl-NL"/>
        </w:rPr>
        <w:t>En dieshalven is dit na Mozes dood</w:t>
      </w:r>
      <w:r w:rsidR="00FF37F8">
        <w:rPr>
          <w:rFonts w:asciiTheme="majorBidi" w:hAnsiTheme="majorBidi" w:cstheme="majorBidi"/>
          <w:lang w:val="nl-NL"/>
        </w:rPr>
        <w:t xml:space="preserve">, </w:t>
      </w:r>
      <w:r w:rsidRPr="00594620">
        <w:rPr>
          <w:rFonts w:asciiTheme="majorBidi" w:hAnsiTheme="majorBidi" w:cstheme="majorBidi"/>
          <w:lang w:val="nl-NL"/>
        </w:rPr>
        <w:t>en toen</w:t>
      </w:r>
      <w:r>
        <w:rPr>
          <w:rFonts w:asciiTheme="majorBidi" w:hAnsiTheme="majorBidi" w:cstheme="majorBidi"/>
          <w:lang w:val="nl-NL"/>
        </w:rPr>
        <w:t xml:space="preserve"> </w:t>
      </w:r>
      <w:r w:rsidRPr="00594620">
        <w:rPr>
          <w:rFonts w:asciiTheme="majorBidi" w:hAnsiTheme="majorBidi" w:cstheme="majorBidi"/>
          <w:lang w:val="nl-NL"/>
        </w:rPr>
        <w:t xml:space="preserve">de Kanahanyten </w:t>
      </w:r>
      <w:r w:rsidR="00106B08">
        <w:rPr>
          <w:rFonts w:asciiTheme="majorBidi" w:hAnsiTheme="majorBidi" w:cstheme="majorBidi"/>
          <w:lang w:val="nl-NL"/>
        </w:rPr>
        <w:t xml:space="preserve">alreê </w:t>
      </w:r>
      <w:r w:rsidRPr="00594620">
        <w:rPr>
          <w:rFonts w:asciiTheme="majorBidi" w:hAnsiTheme="majorBidi" w:cstheme="majorBidi"/>
          <w:lang w:val="nl-NL"/>
        </w:rPr>
        <w:t>verdreven waren</w:t>
      </w:r>
      <w:r w:rsidR="00FF37F8">
        <w:rPr>
          <w:rFonts w:asciiTheme="majorBidi" w:hAnsiTheme="majorBidi" w:cstheme="majorBidi"/>
          <w:lang w:val="nl-NL"/>
        </w:rPr>
        <w:t xml:space="preserve">, </w:t>
      </w:r>
      <w:r w:rsidRPr="00594620">
        <w:rPr>
          <w:rFonts w:asciiTheme="majorBidi" w:hAnsiTheme="majorBidi" w:cstheme="majorBidi"/>
          <w:lang w:val="nl-NL"/>
        </w:rPr>
        <w:t>en die Landen niet</w:t>
      </w:r>
      <w:r>
        <w:rPr>
          <w:rFonts w:asciiTheme="majorBidi" w:hAnsiTheme="majorBidi" w:cstheme="majorBidi"/>
          <w:lang w:val="nl-NL"/>
        </w:rPr>
        <w:t xml:space="preserve"> </w:t>
      </w:r>
      <w:r w:rsidRPr="00594620">
        <w:rPr>
          <w:rFonts w:asciiTheme="majorBidi" w:hAnsiTheme="majorBidi" w:cstheme="majorBidi"/>
          <w:lang w:val="nl-NL"/>
        </w:rPr>
        <w:t>meer bezaten</w:t>
      </w:r>
      <w:r w:rsidR="00FF37F8">
        <w:rPr>
          <w:rFonts w:asciiTheme="majorBidi" w:hAnsiTheme="majorBidi" w:cstheme="majorBidi"/>
          <w:lang w:val="nl-NL"/>
        </w:rPr>
        <w:t xml:space="preserve">, </w:t>
      </w:r>
      <w:r w:rsidRPr="00594620">
        <w:rPr>
          <w:rFonts w:asciiTheme="majorBidi" w:hAnsiTheme="majorBidi" w:cstheme="majorBidi"/>
          <w:lang w:val="nl-NL"/>
        </w:rPr>
        <w:t>geschreven ; ‘t welk dezelve Aben Hesra</w:t>
      </w:r>
      <w:r w:rsidR="006F3162">
        <w:rPr>
          <w:rFonts w:asciiTheme="majorBidi" w:hAnsiTheme="majorBidi" w:cstheme="majorBidi"/>
          <w:lang w:val="nl-NL"/>
        </w:rPr>
        <w:t xml:space="preserve"> </w:t>
      </w:r>
      <w:r w:rsidRPr="00594620">
        <w:rPr>
          <w:rFonts w:asciiTheme="majorBidi" w:hAnsiTheme="majorBidi" w:cstheme="majorBidi"/>
          <w:lang w:val="nl-NL"/>
        </w:rPr>
        <w:t>deze plaats uitleggende</w:t>
      </w:r>
      <w:r w:rsidR="00FF37F8">
        <w:rPr>
          <w:rFonts w:asciiTheme="majorBidi" w:hAnsiTheme="majorBidi" w:cstheme="majorBidi"/>
          <w:lang w:val="nl-NL"/>
        </w:rPr>
        <w:t xml:space="preserve">, </w:t>
      </w:r>
      <w:r w:rsidRPr="00594620">
        <w:rPr>
          <w:rFonts w:asciiTheme="majorBidi" w:hAnsiTheme="majorBidi" w:cstheme="majorBidi"/>
          <w:lang w:val="nl-NL"/>
        </w:rPr>
        <w:t>ook met deze woorden te kennen</w:t>
      </w:r>
      <w:r>
        <w:rPr>
          <w:rFonts w:asciiTheme="majorBidi" w:hAnsiTheme="majorBidi" w:cstheme="majorBidi"/>
          <w:lang w:val="nl-NL"/>
        </w:rPr>
        <w:t xml:space="preserve"> </w:t>
      </w:r>
      <w:r w:rsidRPr="00594620">
        <w:rPr>
          <w:rFonts w:asciiTheme="majorBidi" w:hAnsiTheme="majorBidi" w:cstheme="majorBidi"/>
          <w:lang w:val="nl-NL"/>
        </w:rPr>
        <w:t xml:space="preserve">geeft. </w:t>
      </w:r>
      <w:r w:rsidR="005A319B" w:rsidRPr="00594620">
        <w:rPr>
          <w:rFonts w:asciiTheme="majorBidi" w:hAnsiTheme="majorBidi" w:cstheme="majorBidi"/>
          <w:lang w:val="nl-NL"/>
        </w:rPr>
        <w:t xml:space="preserve"> </w:t>
      </w:r>
      <w:r w:rsidRPr="005A319B">
        <w:rPr>
          <w:rFonts w:asciiTheme="majorBidi" w:hAnsiTheme="majorBidi" w:cstheme="majorBidi"/>
          <w:i/>
          <w:iCs/>
          <w:lang w:val="nl-NL"/>
        </w:rPr>
        <w:t>en de Kanabanyt was toen in dat land : het schijnt dat Kanahan</w:t>
      </w:r>
      <w:r w:rsidRPr="00594620">
        <w:rPr>
          <w:rFonts w:asciiTheme="majorBidi" w:hAnsiTheme="majorBidi" w:cstheme="majorBidi"/>
          <w:lang w:val="nl-NL"/>
        </w:rPr>
        <w:t xml:space="preserve"> (Noachs Neef) </w:t>
      </w:r>
      <w:r w:rsidRPr="005A319B">
        <w:rPr>
          <w:rFonts w:asciiTheme="majorBidi" w:hAnsiTheme="majorBidi" w:cstheme="majorBidi"/>
          <w:i/>
          <w:iCs/>
          <w:lang w:val="nl-NL"/>
        </w:rPr>
        <w:t xml:space="preserve">het </w:t>
      </w:r>
      <w:r w:rsidR="005A319B" w:rsidRPr="005A319B">
        <w:rPr>
          <w:rFonts w:asciiTheme="majorBidi" w:hAnsiTheme="majorBidi" w:cstheme="majorBidi"/>
          <w:i/>
          <w:iCs/>
          <w:lang w:val="nl-NL"/>
        </w:rPr>
        <w:t>land des Kanahanyts van een ander bezeten,</w:t>
      </w:r>
      <w:r w:rsidRPr="005A319B">
        <w:rPr>
          <w:rFonts w:asciiTheme="majorBidi" w:hAnsiTheme="majorBidi" w:cstheme="majorBidi"/>
          <w:i/>
          <w:iCs/>
          <w:lang w:val="nl-NL"/>
        </w:rPr>
        <w:t xml:space="preserve"> ingenomen heeft : indien dit niet waar is</w:t>
      </w:r>
      <w:r w:rsidR="00FF37F8" w:rsidRPr="005A319B">
        <w:rPr>
          <w:rFonts w:asciiTheme="majorBidi" w:hAnsiTheme="majorBidi" w:cstheme="majorBidi"/>
          <w:i/>
          <w:iCs/>
          <w:lang w:val="nl-NL"/>
        </w:rPr>
        <w:t xml:space="preserve">, </w:t>
      </w:r>
      <w:r w:rsidRPr="005A319B">
        <w:rPr>
          <w:rFonts w:asciiTheme="majorBidi" w:hAnsiTheme="majorBidi" w:cstheme="majorBidi"/>
          <w:i/>
          <w:iCs/>
          <w:lang w:val="nl-NL"/>
        </w:rPr>
        <w:t>zo is</w:t>
      </w:r>
      <w:r w:rsidR="006F3162" w:rsidRPr="005A319B">
        <w:rPr>
          <w:rFonts w:asciiTheme="majorBidi" w:hAnsiTheme="majorBidi" w:cstheme="majorBidi"/>
          <w:i/>
          <w:iCs/>
          <w:lang w:val="nl-NL"/>
        </w:rPr>
        <w:t xml:space="preserve"> </w:t>
      </w:r>
      <w:r w:rsidRPr="005A319B">
        <w:rPr>
          <w:rFonts w:asciiTheme="majorBidi" w:hAnsiTheme="majorBidi" w:cstheme="majorBidi"/>
          <w:i/>
          <w:iCs/>
          <w:lang w:val="nl-NL"/>
        </w:rPr>
        <w:t>‘er verborgentheit in deze zaak en hy swijg die dezelve verstaat</w:t>
      </w:r>
      <w:r w:rsidRPr="00594620">
        <w:rPr>
          <w:rFonts w:asciiTheme="majorBidi" w:hAnsiTheme="majorBidi" w:cstheme="majorBidi"/>
          <w:lang w:val="nl-NL"/>
        </w:rPr>
        <w:t>. Dat is</w:t>
      </w:r>
      <w:r w:rsidR="00FF37F8">
        <w:rPr>
          <w:rFonts w:asciiTheme="majorBidi" w:hAnsiTheme="majorBidi" w:cstheme="majorBidi"/>
          <w:lang w:val="nl-NL"/>
        </w:rPr>
        <w:t xml:space="preserve">, </w:t>
      </w:r>
      <w:r w:rsidRPr="00594620">
        <w:rPr>
          <w:rFonts w:asciiTheme="majorBidi" w:hAnsiTheme="majorBidi" w:cstheme="majorBidi"/>
          <w:lang w:val="nl-NL"/>
        </w:rPr>
        <w:t>indien</w:t>
      </w:r>
      <w:r>
        <w:rPr>
          <w:rFonts w:asciiTheme="majorBidi" w:hAnsiTheme="majorBidi" w:cstheme="majorBidi"/>
          <w:lang w:val="nl-NL"/>
        </w:rPr>
        <w:t xml:space="preserve"> </w:t>
      </w:r>
      <w:r w:rsidRPr="00594620">
        <w:rPr>
          <w:rFonts w:asciiTheme="majorBidi" w:hAnsiTheme="majorBidi" w:cstheme="majorBidi"/>
          <w:lang w:val="nl-NL"/>
        </w:rPr>
        <w:t>Kanahan die landen ingenomen heeft</w:t>
      </w:r>
      <w:r w:rsidR="00FF37F8">
        <w:rPr>
          <w:rFonts w:asciiTheme="majorBidi" w:hAnsiTheme="majorBidi" w:cstheme="majorBidi"/>
          <w:lang w:val="nl-NL"/>
        </w:rPr>
        <w:t xml:space="preserve">, </w:t>
      </w:r>
      <w:r w:rsidRPr="00594620">
        <w:rPr>
          <w:rFonts w:asciiTheme="majorBidi" w:hAnsiTheme="majorBidi" w:cstheme="majorBidi"/>
          <w:lang w:val="nl-NL"/>
        </w:rPr>
        <w:t>zo zal de zin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K</w:t>
      </w:r>
      <w:r w:rsidR="005A319B">
        <w:rPr>
          <w:rFonts w:asciiTheme="majorBidi" w:hAnsiTheme="majorBidi" w:cstheme="majorBidi"/>
          <w:lang w:val="nl-NL"/>
        </w:rPr>
        <w:t>anah</w:t>
      </w:r>
      <w:r w:rsidRPr="00594620">
        <w:rPr>
          <w:rFonts w:asciiTheme="majorBidi" w:hAnsiTheme="majorBidi" w:cstheme="majorBidi"/>
          <w:lang w:val="nl-NL"/>
        </w:rPr>
        <w:t>anyt</w:t>
      </w:r>
      <w:r w:rsidR="00FF37F8">
        <w:rPr>
          <w:rFonts w:asciiTheme="majorBidi" w:hAnsiTheme="majorBidi" w:cstheme="majorBidi"/>
          <w:lang w:val="nl-NL"/>
        </w:rPr>
        <w:t xml:space="preserve">, </w:t>
      </w:r>
      <w:r w:rsidRPr="00594620">
        <w:rPr>
          <w:rFonts w:asciiTheme="majorBidi" w:hAnsiTheme="majorBidi" w:cstheme="majorBidi"/>
          <w:lang w:val="nl-NL"/>
        </w:rPr>
        <w:t>toen al in dat land heeft geweest te weten</w:t>
      </w:r>
      <w:r w:rsidR="005A319B">
        <w:rPr>
          <w:rFonts w:asciiTheme="majorBidi" w:hAnsiTheme="majorBidi" w:cstheme="majorBidi"/>
          <w:lang w:val="nl-NL"/>
        </w:rPr>
        <w:t xml:space="preserve"> met de voorgaande tijd uit te s</w:t>
      </w:r>
      <w:r w:rsidRPr="00594620">
        <w:rPr>
          <w:rFonts w:asciiTheme="majorBidi" w:hAnsiTheme="majorBidi" w:cstheme="majorBidi"/>
          <w:lang w:val="nl-NL"/>
        </w:rPr>
        <w:t>luiten</w:t>
      </w:r>
      <w:r w:rsidR="00FF37F8">
        <w:rPr>
          <w:rFonts w:asciiTheme="majorBidi" w:hAnsiTheme="majorBidi" w:cstheme="majorBidi"/>
          <w:lang w:val="nl-NL"/>
        </w:rPr>
        <w:t xml:space="preserve">, </w:t>
      </w:r>
      <w:r w:rsidRPr="00594620">
        <w:rPr>
          <w:rFonts w:asciiTheme="majorBidi" w:hAnsiTheme="majorBidi" w:cstheme="majorBidi"/>
          <w:lang w:val="nl-NL"/>
        </w:rPr>
        <w:t>daar in het van een</w:t>
      </w:r>
      <w:r>
        <w:rPr>
          <w:rFonts w:asciiTheme="majorBidi" w:hAnsiTheme="majorBidi" w:cstheme="majorBidi"/>
          <w:lang w:val="nl-NL"/>
        </w:rPr>
        <w:t xml:space="preserve"> </w:t>
      </w:r>
      <w:r w:rsidRPr="00594620">
        <w:rPr>
          <w:rFonts w:asciiTheme="majorBidi" w:hAnsiTheme="majorBidi" w:cstheme="majorBidi"/>
          <w:lang w:val="nl-NL"/>
        </w:rPr>
        <w:t>ander volk bewoont wierd. Maar indien Kanahan d’ eerste</w:t>
      </w:r>
      <w:r>
        <w:rPr>
          <w:rFonts w:asciiTheme="majorBidi" w:hAnsiTheme="majorBidi" w:cstheme="majorBidi"/>
          <w:lang w:val="nl-NL"/>
        </w:rPr>
        <w:t xml:space="preserve"> </w:t>
      </w:r>
      <w:r w:rsidRPr="00594620">
        <w:rPr>
          <w:rFonts w:asciiTheme="majorBidi" w:hAnsiTheme="majorBidi" w:cstheme="majorBidi"/>
          <w:lang w:val="nl-NL"/>
        </w:rPr>
        <w:t>is geweest</w:t>
      </w:r>
      <w:r w:rsidR="00FF37F8">
        <w:rPr>
          <w:rFonts w:asciiTheme="majorBidi" w:hAnsiTheme="majorBidi" w:cstheme="majorBidi"/>
          <w:lang w:val="nl-NL"/>
        </w:rPr>
        <w:t xml:space="preserve">, </w:t>
      </w:r>
      <w:r w:rsidRPr="00594620">
        <w:rPr>
          <w:rFonts w:asciiTheme="majorBidi" w:hAnsiTheme="majorBidi" w:cstheme="majorBidi"/>
          <w:lang w:val="nl-NL"/>
        </w:rPr>
        <w:t>die die landen bewoont heeft</w:t>
      </w:r>
      <w:r w:rsidR="00FF37F8">
        <w:rPr>
          <w:rFonts w:asciiTheme="majorBidi" w:hAnsiTheme="majorBidi" w:cstheme="majorBidi"/>
          <w:lang w:val="nl-NL"/>
        </w:rPr>
        <w:t xml:space="preserve">, </w:t>
      </w:r>
      <w:r w:rsidRPr="00594620">
        <w:rPr>
          <w:rFonts w:asciiTheme="majorBidi" w:hAnsiTheme="majorBidi" w:cstheme="majorBidi"/>
          <w:lang w:val="nl-NL"/>
        </w:rPr>
        <w:t>gelijk uit het tiende</w:t>
      </w:r>
      <w:r>
        <w:rPr>
          <w:rFonts w:asciiTheme="majorBidi" w:hAnsiTheme="majorBidi" w:cstheme="majorBidi"/>
          <w:lang w:val="nl-NL"/>
        </w:rPr>
        <w:t xml:space="preserve"> </w:t>
      </w:r>
      <w:r w:rsidR="005F18B8">
        <w:rPr>
          <w:rFonts w:asciiTheme="majorBidi" w:hAnsiTheme="majorBidi" w:cstheme="majorBidi"/>
          <w:lang w:val="nl-NL"/>
        </w:rPr>
        <w:t xml:space="preserve"> </w:t>
      </w:r>
      <w:r w:rsidRPr="00594620">
        <w:rPr>
          <w:rFonts w:asciiTheme="majorBidi" w:hAnsiTheme="majorBidi" w:cstheme="majorBidi"/>
          <w:lang w:val="nl-NL"/>
        </w:rPr>
        <w:t>van ‘t boek der Schepping volgt</w:t>
      </w:r>
      <w:r w:rsidR="00FF37F8">
        <w:rPr>
          <w:rFonts w:asciiTheme="majorBidi" w:hAnsiTheme="majorBidi" w:cstheme="majorBidi"/>
          <w:lang w:val="nl-NL"/>
        </w:rPr>
        <w:t xml:space="preserve">, </w:t>
      </w:r>
      <w:r w:rsidRPr="00594620">
        <w:rPr>
          <w:rFonts w:asciiTheme="majorBidi" w:hAnsiTheme="majorBidi" w:cstheme="majorBidi"/>
          <w:lang w:val="nl-NL"/>
        </w:rPr>
        <w:t>zo sluit d’</w:t>
      </w:r>
      <w:r w:rsidR="006F3162">
        <w:rPr>
          <w:rFonts w:asciiTheme="majorBidi" w:hAnsiTheme="majorBidi" w:cstheme="majorBidi"/>
          <w:lang w:val="nl-NL"/>
        </w:rPr>
        <w:t xml:space="preserve"> </w:t>
      </w:r>
      <w:r w:rsidRPr="00594620">
        <w:rPr>
          <w:rFonts w:asciiTheme="majorBidi" w:hAnsiTheme="majorBidi" w:cstheme="majorBidi"/>
          <w:lang w:val="nl-NL"/>
        </w:rPr>
        <w:t>inhout de</w:t>
      </w:r>
      <w:r>
        <w:rPr>
          <w:rFonts w:asciiTheme="majorBidi" w:hAnsiTheme="majorBidi" w:cstheme="majorBidi"/>
          <w:lang w:val="nl-NL"/>
        </w:rPr>
        <w:t xml:space="preserve"> </w:t>
      </w:r>
      <w:r w:rsidRPr="00594620">
        <w:rPr>
          <w:rFonts w:asciiTheme="majorBidi" w:hAnsiTheme="majorBidi" w:cstheme="majorBidi"/>
          <w:lang w:val="nl-NL"/>
        </w:rPr>
        <w:t>tegenwoordige tijd</w:t>
      </w:r>
      <w:r w:rsidR="00FF37F8">
        <w:rPr>
          <w:rFonts w:asciiTheme="majorBidi" w:hAnsiTheme="majorBidi" w:cstheme="majorBidi"/>
          <w:lang w:val="nl-NL"/>
        </w:rPr>
        <w:t xml:space="preserve">, </w:t>
      </w:r>
      <w:r w:rsidRPr="00594620">
        <w:rPr>
          <w:rFonts w:asciiTheme="majorBidi" w:hAnsiTheme="majorBidi" w:cstheme="majorBidi"/>
          <w:lang w:val="nl-NL"/>
        </w:rPr>
        <w:t>(te weten die van de Schrijver ) uit</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niet van Mozes</w:t>
      </w:r>
      <w:r w:rsidR="00FF37F8">
        <w:rPr>
          <w:rFonts w:asciiTheme="majorBidi" w:hAnsiTheme="majorBidi" w:cstheme="majorBidi"/>
          <w:lang w:val="nl-NL"/>
        </w:rPr>
        <w:t xml:space="preserve">, </w:t>
      </w:r>
      <w:r w:rsidRPr="00594620">
        <w:rPr>
          <w:rFonts w:asciiTheme="majorBidi" w:hAnsiTheme="majorBidi" w:cstheme="majorBidi"/>
          <w:lang w:val="nl-NL"/>
        </w:rPr>
        <w:t>in welks tijd zy noch die Landen bezaten ;</w:t>
      </w:r>
      <w:r>
        <w:rPr>
          <w:rFonts w:asciiTheme="majorBidi" w:hAnsiTheme="majorBidi" w:cstheme="majorBidi"/>
          <w:lang w:val="nl-NL"/>
        </w:rPr>
        <w:t xml:space="preserve"> </w:t>
      </w:r>
      <w:r w:rsidRPr="00594620">
        <w:rPr>
          <w:rFonts w:asciiTheme="majorBidi" w:hAnsiTheme="majorBidi" w:cstheme="majorBidi"/>
          <w:lang w:val="nl-NL"/>
        </w:rPr>
        <w:t>en dit is de verborgentheit</w:t>
      </w:r>
      <w:r w:rsidR="00FF37F8">
        <w:rPr>
          <w:rFonts w:asciiTheme="majorBidi" w:hAnsiTheme="majorBidi" w:cstheme="majorBidi"/>
          <w:lang w:val="nl-NL"/>
        </w:rPr>
        <w:t xml:space="preserve">, </w:t>
      </w:r>
      <w:r w:rsidRPr="00594620">
        <w:rPr>
          <w:rFonts w:asciiTheme="majorBidi" w:hAnsiTheme="majorBidi" w:cstheme="majorBidi"/>
          <w:lang w:val="nl-NL"/>
        </w:rPr>
        <w:t>welke hy beveelt te swijgen.</w:t>
      </w:r>
      <w:r>
        <w:rPr>
          <w:rFonts w:asciiTheme="majorBidi" w:hAnsiTheme="majorBidi" w:cstheme="majorBidi"/>
          <w:lang w:val="nl-NL"/>
        </w:rPr>
        <w:t xml:space="preserve"> </w:t>
      </w:r>
      <w:r w:rsidRPr="00594620">
        <w:rPr>
          <w:rFonts w:asciiTheme="majorBidi" w:hAnsiTheme="majorBidi" w:cstheme="majorBidi"/>
          <w:lang w:val="nl-NL"/>
        </w:rPr>
        <w:t>Ten vijfden tekent hy aan</w:t>
      </w:r>
      <w:r w:rsidR="00FF37F8">
        <w:rPr>
          <w:rFonts w:asciiTheme="majorBidi" w:hAnsiTheme="majorBidi" w:cstheme="majorBidi"/>
          <w:lang w:val="nl-NL"/>
        </w:rPr>
        <w:t xml:space="preserve">, </w:t>
      </w:r>
      <w:r w:rsidRPr="00594620">
        <w:rPr>
          <w:rFonts w:asciiTheme="majorBidi" w:hAnsiTheme="majorBidi" w:cstheme="majorBidi"/>
          <w:lang w:val="nl-NL"/>
        </w:rPr>
        <w:t>dat in ‘t boek der Schepping</w:t>
      </w:r>
      <w:r>
        <w:rPr>
          <w:rFonts w:asciiTheme="majorBidi" w:hAnsiTheme="majorBidi" w:cstheme="majorBidi"/>
          <w:lang w:val="nl-NL"/>
        </w:rPr>
        <w:t xml:space="preserve"> </w:t>
      </w:r>
      <w:r w:rsidRPr="00594620">
        <w:rPr>
          <w:rFonts w:asciiTheme="majorBidi" w:hAnsiTheme="majorBidi" w:cstheme="majorBidi"/>
          <w:lang w:val="nl-NL"/>
        </w:rPr>
        <w:t xml:space="preserve"> de berg Moria Gods berg word genoemt:</w:t>
      </w:r>
      <w:r w:rsidR="005A319B">
        <w:rPr>
          <w:rFonts w:asciiTheme="majorBidi" w:hAnsiTheme="majorBidi" w:cstheme="majorBidi"/>
          <w:lang w:val="nl-NL"/>
        </w:rPr>
        <w:t xml:space="preserve">  </w:t>
      </w:r>
      <w:r w:rsidRPr="00594620">
        <w:rPr>
          <w:rFonts w:asciiTheme="majorBidi" w:hAnsiTheme="majorBidi" w:cstheme="majorBidi"/>
          <w:lang w:val="nl-NL"/>
        </w:rPr>
        <w:t>welke naam zy niet gehad heeft</w:t>
      </w:r>
      <w:r w:rsidR="00FF37F8">
        <w:rPr>
          <w:rFonts w:asciiTheme="majorBidi" w:hAnsiTheme="majorBidi" w:cstheme="majorBidi"/>
          <w:lang w:val="nl-NL"/>
        </w:rPr>
        <w:t xml:space="preserve">, </w:t>
      </w:r>
      <w:r w:rsidRPr="00594620">
        <w:rPr>
          <w:rFonts w:asciiTheme="majorBidi" w:hAnsiTheme="majorBidi" w:cstheme="majorBidi"/>
          <w:lang w:val="nl-NL"/>
        </w:rPr>
        <w:t>dan nadat zy tot de bouwing</w:t>
      </w:r>
      <w:r>
        <w:rPr>
          <w:rFonts w:asciiTheme="majorBidi" w:hAnsiTheme="majorBidi" w:cstheme="majorBidi"/>
          <w:lang w:val="nl-NL"/>
        </w:rPr>
        <w:t xml:space="preserve"> </w:t>
      </w:r>
      <w:r w:rsidRPr="00594620">
        <w:rPr>
          <w:rFonts w:asciiTheme="majorBidi" w:hAnsiTheme="majorBidi" w:cstheme="majorBidi"/>
          <w:lang w:val="nl-NL"/>
        </w:rPr>
        <w:t>van de Tempel gewijd was ; en deze verkiezing des</w:t>
      </w:r>
      <w:r w:rsidR="006F3162">
        <w:rPr>
          <w:rFonts w:asciiTheme="majorBidi" w:hAnsiTheme="majorBidi" w:cstheme="majorBidi"/>
          <w:lang w:val="nl-NL"/>
        </w:rPr>
        <w:t xml:space="preserve"> </w:t>
      </w:r>
      <w:r w:rsidRPr="00594620">
        <w:rPr>
          <w:rFonts w:asciiTheme="majorBidi" w:hAnsiTheme="majorBidi" w:cstheme="majorBidi"/>
          <w:lang w:val="nl-NL"/>
        </w:rPr>
        <w:t>Bergs was noch niet in Mozes tijd gedaan</w:t>
      </w:r>
      <w:r w:rsidR="00FF37F8">
        <w:rPr>
          <w:rFonts w:asciiTheme="majorBidi" w:hAnsiTheme="majorBidi" w:cstheme="majorBidi"/>
          <w:lang w:val="nl-NL"/>
        </w:rPr>
        <w:t xml:space="preserve">, </w:t>
      </w:r>
      <w:r w:rsidRPr="00594620">
        <w:rPr>
          <w:rFonts w:asciiTheme="majorBidi" w:hAnsiTheme="majorBidi" w:cstheme="majorBidi"/>
          <w:lang w:val="nl-NL"/>
        </w:rPr>
        <w:t>want Mozes wijst</w:t>
      </w:r>
      <w:r>
        <w:rPr>
          <w:rFonts w:asciiTheme="majorBidi" w:hAnsiTheme="majorBidi" w:cstheme="majorBidi"/>
          <w:lang w:val="nl-NL"/>
        </w:rPr>
        <w:t xml:space="preserve"> </w:t>
      </w:r>
      <w:r w:rsidRPr="00594620">
        <w:rPr>
          <w:rFonts w:asciiTheme="majorBidi" w:hAnsiTheme="majorBidi" w:cstheme="majorBidi"/>
          <w:lang w:val="nl-NL"/>
        </w:rPr>
        <w:t>geen plaats van God verkozen aan</w:t>
      </w:r>
      <w:r w:rsidR="00FF37F8">
        <w:rPr>
          <w:rFonts w:asciiTheme="majorBidi" w:hAnsiTheme="majorBidi" w:cstheme="majorBidi"/>
          <w:lang w:val="nl-NL"/>
        </w:rPr>
        <w:t xml:space="preserve">, </w:t>
      </w:r>
      <w:r w:rsidRPr="00594620">
        <w:rPr>
          <w:rFonts w:asciiTheme="majorBidi" w:hAnsiTheme="majorBidi" w:cstheme="majorBidi"/>
          <w:lang w:val="nl-NL"/>
        </w:rPr>
        <w:t>maar in tegendeel voor</w:t>
      </w:r>
      <w:r>
        <w:rPr>
          <w:rFonts w:asciiTheme="majorBidi" w:hAnsiTheme="majorBidi" w:cstheme="majorBidi"/>
          <w:lang w:val="nl-NL"/>
        </w:rPr>
        <w:t xml:space="preserve"> </w:t>
      </w:r>
      <w:r w:rsidRPr="00594620">
        <w:rPr>
          <w:rFonts w:asciiTheme="majorBidi" w:hAnsiTheme="majorBidi" w:cstheme="majorBidi"/>
          <w:lang w:val="nl-NL"/>
        </w:rPr>
        <w:t>zegt hy</w:t>
      </w:r>
      <w:r w:rsidR="00FF37F8">
        <w:rPr>
          <w:rFonts w:asciiTheme="majorBidi" w:hAnsiTheme="majorBidi" w:cstheme="majorBidi"/>
          <w:lang w:val="nl-NL"/>
        </w:rPr>
        <w:t xml:space="preserve">, </w:t>
      </w:r>
      <w:r w:rsidRPr="00594620">
        <w:rPr>
          <w:rFonts w:asciiTheme="majorBidi" w:hAnsiTheme="majorBidi" w:cstheme="majorBidi"/>
          <w:lang w:val="nl-NL"/>
        </w:rPr>
        <w:t>dat God een zekere plaats hier na zou uitkiezen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dewelke men Gods naam zal toeëigenen. Eindelijk en ten</w:t>
      </w:r>
      <w:r>
        <w:rPr>
          <w:rFonts w:asciiTheme="majorBidi" w:hAnsiTheme="majorBidi" w:cstheme="majorBidi"/>
          <w:lang w:val="nl-NL"/>
        </w:rPr>
        <w:t xml:space="preserve"> </w:t>
      </w:r>
      <w:r w:rsidRPr="00594620">
        <w:rPr>
          <w:rFonts w:asciiTheme="majorBidi" w:hAnsiTheme="majorBidi" w:cstheme="majorBidi"/>
          <w:lang w:val="nl-NL"/>
        </w:rPr>
        <w:t>zesden tekent hy aan in Mozes vijfde boek Cap</w:t>
      </w:r>
      <w:r w:rsidR="005A319B">
        <w:rPr>
          <w:rFonts w:asciiTheme="majorBidi" w:hAnsiTheme="majorBidi" w:cstheme="majorBidi"/>
          <w:lang w:val="nl-NL"/>
        </w:rPr>
        <w:t>,</w:t>
      </w:r>
      <w:r w:rsidRPr="00594620">
        <w:rPr>
          <w:rFonts w:asciiTheme="majorBidi" w:hAnsiTheme="majorBidi" w:cstheme="majorBidi"/>
          <w:lang w:val="nl-NL"/>
        </w:rPr>
        <w:t>iii. dat by</w:t>
      </w:r>
      <w:r w:rsidR="005A319B">
        <w:rPr>
          <w:rFonts w:asciiTheme="majorBidi" w:hAnsiTheme="majorBidi" w:cstheme="majorBidi"/>
          <w:lang w:val="nl-NL"/>
        </w:rPr>
        <w:t xml:space="preserve"> </w:t>
      </w:r>
      <w:r w:rsidRPr="00594620">
        <w:rPr>
          <w:rFonts w:asciiTheme="majorBidi" w:hAnsiTheme="majorBidi" w:cstheme="majorBidi"/>
          <w:lang w:val="nl-NL"/>
        </w:rPr>
        <w:t>’t</w:t>
      </w:r>
      <w:r>
        <w:rPr>
          <w:rFonts w:asciiTheme="majorBidi" w:hAnsiTheme="majorBidi" w:cstheme="majorBidi"/>
          <w:lang w:val="nl-NL"/>
        </w:rPr>
        <w:t xml:space="preserve"> </w:t>
      </w:r>
      <w:r w:rsidR="005A319B">
        <w:rPr>
          <w:rFonts w:asciiTheme="majorBidi" w:hAnsiTheme="majorBidi" w:cstheme="majorBidi"/>
          <w:lang w:val="nl-NL"/>
        </w:rPr>
        <w:t xml:space="preserve">verhaal van Og Koning van Bazan, </w:t>
      </w:r>
      <w:r w:rsidRPr="00594620">
        <w:rPr>
          <w:rFonts w:asciiTheme="majorBidi" w:hAnsiTheme="majorBidi" w:cstheme="majorBidi"/>
          <w:lang w:val="nl-NL"/>
        </w:rPr>
        <w:t xml:space="preserve">dit werd ingevoegt. </w:t>
      </w:r>
      <w:r w:rsidRPr="005A319B">
        <w:rPr>
          <w:rFonts w:asciiTheme="majorBidi" w:hAnsiTheme="majorBidi" w:cstheme="majorBidi"/>
          <w:i/>
          <w:iCs/>
          <w:lang w:val="nl-NL"/>
        </w:rPr>
        <w:t>De ene Og Koning van Bazan is alleen uit d’ andere reuzen overgebleven</w:t>
      </w:r>
      <w:r w:rsidR="00FF37F8" w:rsidRPr="005A319B">
        <w:rPr>
          <w:rFonts w:asciiTheme="majorBidi" w:hAnsiTheme="majorBidi" w:cstheme="majorBidi"/>
          <w:i/>
          <w:iCs/>
          <w:lang w:val="nl-NL"/>
        </w:rPr>
        <w:t>,</w:t>
      </w:r>
      <w:r w:rsidR="006F3162" w:rsidRPr="005A319B">
        <w:rPr>
          <w:rFonts w:asciiTheme="majorBidi" w:hAnsiTheme="majorBidi" w:cstheme="majorBidi"/>
          <w:i/>
          <w:iCs/>
          <w:lang w:val="nl-NL"/>
        </w:rPr>
        <w:t xml:space="preserve"> </w:t>
      </w:r>
      <w:r w:rsidRPr="005A319B">
        <w:rPr>
          <w:rFonts w:asciiTheme="majorBidi" w:hAnsiTheme="majorBidi" w:cstheme="majorBidi"/>
          <w:i/>
          <w:iCs/>
          <w:lang w:val="nl-NL"/>
        </w:rPr>
        <w:t>ziet dat zijn Bedstede</w:t>
      </w:r>
      <w:r w:rsidR="00FF37F8" w:rsidRPr="005A319B">
        <w:rPr>
          <w:rFonts w:asciiTheme="majorBidi" w:hAnsiTheme="majorBidi" w:cstheme="majorBidi"/>
          <w:i/>
          <w:iCs/>
          <w:lang w:val="nl-NL"/>
        </w:rPr>
        <w:t xml:space="preserve">, </w:t>
      </w:r>
      <w:r w:rsidRPr="005A319B">
        <w:rPr>
          <w:rFonts w:asciiTheme="majorBidi" w:hAnsiTheme="majorBidi" w:cstheme="majorBidi"/>
          <w:i/>
          <w:iCs/>
          <w:lang w:val="nl-NL"/>
        </w:rPr>
        <w:t>een yzere Bedstede was</w:t>
      </w:r>
      <w:r w:rsidR="00FF37F8" w:rsidRPr="005A319B">
        <w:rPr>
          <w:rFonts w:asciiTheme="majorBidi" w:hAnsiTheme="majorBidi" w:cstheme="majorBidi"/>
          <w:i/>
          <w:iCs/>
          <w:lang w:val="nl-NL"/>
        </w:rPr>
        <w:t xml:space="preserve">, </w:t>
      </w:r>
      <w:r w:rsidRPr="005A319B">
        <w:rPr>
          <w:rFonts w:asciiTheme="majorBidi" w:hAnsiTheme="majorBidi" w:cstheme="majorBidi"/>
          <w:i/>
          <w:iCs/>
          <w:lang w:val="nl-NL"/>
        </w:rPr>
        <w:t xml:space="preserve">zeker deze </w:t>
      </w:r>
      <w:r w:rsidRPr="005A319B">
        <w:rPr>
          <w:rFonts w:asciiTheme="majorBidi" w:hAnsiTheme="majorBidi" w:cstheme="majorBidi"/>
          <w:lang w:val="nl-NL"/>
        </w:rPr>
        <w:t>( bedstede )</w:t>
      </w:r>
      <w:r w:rsidRPr="005A319B">
        <w:rPr>
          <w:rFonts w:asciiTheme="majorBidi" w:hAnsiTheme="majorBidi" w:cstheme="majorBidi"/>
          <w:i/>
          <w:iCs/>
          <w:lang w:val="nl-NL"/>
        </w:rPr>
        <w:t xml:space="preserve"> die in rabat der zonen van Hamon</w:t>
      </w:r>
      <w:r w:rsidR="003D66E1">
        <w:rPr>
          <w:rFonts w:asciiTheme="majorBidi" w:hAnsiTheme="majorBidi" w:cstheme="majorBidi"/>
          <w:i/>
          <w:iCs/>
          <w:lang w:val="nl-NL"/>
        </w:rPr>
        <w:t xml:space="preserve"> </w:t>
      </w:r>
      <w:r w:rsidRPr="005A319B">
        <w:rPr>
          <w:rFonts w:asciiTheme="majorBidi" w:hAnsiTheme="majorBidi" w:cstheme="majorBidi"/>
          <w:i/>
          <w:iCs/>
          <w:lang w:val="nl-NL"/>
        </w:rPr>
        <w:t>is</w:t>
      </w:r>
      <w:r w:rsidR="00FF37F8" w:rsidRPr="005A319B">
        <w:rPr>
          <w:rFonts w:asciiTheme="majorBidi" w:hAnsiTheme="majorBidi" w:cstheme="majorBidi"/>
          <w:i/>
          <w:iCs/>
          <w:lang w:val="nl-NL"/>
        </w:rPr>
        <w:t>,</w:t>
      </w:r>
      <w:r w:rsidR="006F3162" w:rsidRPr="005A319B">
        <w:rPr>
          <w:rFonts w:asciiTheme="majorBidi" w:hAnsiTheme="majorBidi" w:cstheme="majorBidi"/>
          <w:i/>
          <w:iCs/>
          <w:lang w:val="nl-NL"/>
        </w:rPr>
        <w:t xml:space="preserve"> </w:t>
      </w:r>
      <w:r w:rsidRPr="005A319B">
        <w:rPr>
          <w:rFonts w:asciiTheme="majorBidi" w:hAnsiTheme="majorBidi" w:cstheme="majorBidi"/>
          <w:i/>
          <w:iCs/>
          <w:lang w:val="nl-NL"/>
        </w:rPr>
        <w:t>is negen ellebogen lang</w:t>
      </w:r>
      <w:r w:rsidRPr="00594620">
        <w:rPr>
          <w:rFonts w:asciiTheme="majorBidi" w:hAnsiTheme="majorBidi" w:cstheme="majorBidi"/>
          <w:lang w:val="nl-NL"/>
        </w:rPr>
        <w:t xml:space="preserve"> enz</w:t>
      </w:r>
      <w:r w:rsidR="000D038A">
        <w:rPr>
          <w:rFonts w:asciiTheme="majorBidi" w:hAnsiTheme="majorBidi" w:cstheme="majorBidi"/>
          <w:lang w:val="nl-NL"/>
        </w:rPr>
        <w:t>.</w:t>
      </w:r>
      <w:r w:rsidRPr="00594620">
        <w:rPr>
          <w:rFonts w:asciiTheme="majorBidi" w:hAnsiTheme="majorBidi" w:cstheme="majorBidi"/>
          <w:lang w:val="nl-NL"/>
        </w:rPr>
        <w:t>. Welke tusschenreden</w:t>
      </w:r>
      <w:r w:rsidR="00FF37F8">
        <w:rPr>
          <w:rFonts w:asciiTheme="majorBidi" w:hAnsiTheme="majorBidi" w:cstheme="majorBidi"/>
          <w:lang w:val="nl-NL"/>
        </w:rPr>
        <w:t xml:space="preserve">, </w:t>
      </w:r>
      <w:r w:rsidRPr="00594620">
        <w:rPr>
          <w:rFonts w:asciiTheme="majorBidi" w:hAnsiTheme="majorBidi" w:cstheme="majorBidi"/>
          <w:lang w:val="nl-NL"/>
        </w:rPr>
        <w:t>zeer klaarlijk aanwijst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Schrijver van deze boeken</w:t>
      </w:r>
      <w:r w:rsidR="00FF37F8">
        <w:rPr>
          <w:rFonts w:asciiTheme="majorBidi" w:hAnsiTheme="majorBidi" w:cstheme="majorBidi"/>
          <w:lang w:val="nl-NL"/>
        </w:rPr>
        <w:t xml:space="preserve">, </w:t>
      </w:r>
      <w:r w:rsidRPr="00594620">
        <w:rPr>
          <w:rFonts w:asciiTheme="majorBidi" w:hAnsiTheme="majorBidi" w:cstheme="majorBidi"/>
          <w:lang w:val="nl-NL"/>
        </w:rPr>
        <w:t>lange tijd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 Mozes heeft geleeft : want dit is alleenlijk een wijze</w:t>
      </w:r>
      <w:r w:rsidR="006F3162">
        <w:rPr>
          <w:rFonts w:asciiTheme="majorBidi" w:hAnsiTheme="majorBidi" w:cstheme="majorBidi"/>
          <w:lang w:val="nl-NL"/>
        </w:rPr>
        <w:t xml:space="preserve"> </w:t>
      </w:r>
      <w:r w:rsidRPr="00594620">
        <w:rPr>
          <w:rFonts w:asciiTheme="majorBidi" w:hAnsiTheme="majorBidi" w:cstheme="majorBidi"/>
          <w:lang w:val="nl-NL"/>
        </w:rPr>
        <w:t>van spreken dergener</w:t>
      </w:r>
      <w:r w:rsidR="00FF37F8">
        <w:rPr>
          <w:rFonts w:asciiTheme="majorBidi" w:hAnsiTheme="majorBidi" w:cstheme="majorBidi"/>
          <w:lang w:val="nl-NL"/>
        </w:rPr>
        <w:t xml:space="preserve">, </w:t>
      </w:r>
      <w:r w:rsidRPr="00594620">
        <w:rPr>
          <w:rFonts w:asciiTheme="majorBidi" w:hAnsiTheme="majorBidi" w:cstheme="majorBidi"/>
          <w:lang w:val="nl-NL"/>
        </w:rPr>
        <w:t>die zeer oude zaken verhaalt</w:t>
      </w:r>
      <w:r w:rsidR="00FF37F8">
        <w:rPr>
          <w:rFonts w:asciiTheme="majorBidi" w:hAnsiTheme="majorBidi" w:cstheme="majorBidi"/>
          <w:lang w:val="nl-NL"/>
        </w:rPr>
        <w:t xml:space="preserve">, </w:t>
      </w:r>
      <w:r w:rsidRPr="00594620">
        <w:rPr>
          <w:rFonts w:asciiTheme="majorBidi" w:hAnsiTheme="majorBidi" w:cstheme="majorBidi"/>
          <w:lang w:val="nl-NL"/>
        </w:rPr>
        <w:t>en die</w:t>
      </w:r>
      <w:r>
        <w:rPr>
          <w:rFonts w:asciiTheme="majorBidi" w:hAnsiTheme="majorBidi" w:cstheme="majorBidi"/>
          <w:lang w:val="nl-NL"/>
        </w:rPr>
        <w:t xml:space="preserve"> </w:t>
      </w:r>
      <w:r w:rsidRPr="00594620">
        <w:rPr>
          <w:rFonts w:asciiTheme="majorBidi" w:hAnsiTheme="majorBidi" w:cstheme="majorBidi"/>
          <w:lang w:val="nl-NL"/>
        </w:rPr>
        <w:t>om zich geloofwaerdig te maken</w:t>
      </w:r>
      <w:r w:rsidR="00FF37F8">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overblijfzelen der</w:t>
      </w:r>
      <w:r>
        <w:rPr>
          <w:rFonts w:asciiTheme="majorBidi" w:hAnsiTheme="majorBidi" w:cstheme="majorBidi"/>
          <w:lang w:val="nl-NL"/>
        </w:rPr>
        <w:t xml:space="preserve"> </w:t>
      </w:r>
      <w:r w:rsidRPr="00594620">
        <w:rPr>
          <w:rFonts w:asciiTheme="majorBidi" w:hAnsiTheme="majorBidi" w:cstheme="majorBidi"/>
          <w:lang w:val="nl-NL"/>
        </w:rPr>
        <w:t>voorgaande dingen aanwijst : en de bedstede is zonder twijfel</w:t>
      </w:r>
      <w:r w:rsidR="006F3162">
        <w:rPr>
          <w:rFonts w:asciiTheme="majorBidi" w:hAnsiTheme="majorBidi" w:cstheme="majorBidi"/>
          <w:lang w:val="nl-NL"/>
        </w:rPr>
        <w:t xml:space="preserve"> </w:t>
      </w:r>
      <w:r w:rsidRPr="00594620">
        <w:rPr>
          <w:rFonts w:asciiTheme="majorBidi" w:hAnsiTheme="majorBidi" w:cstheme="majorBidi"/>
          <w:lang w:val="nl-NL"/>
        </w:rPr>
        <w:t>hier eerst in Davids tijd gevonden</w:t>
      </w:r>
      <w:r w:rsidR="00FF37F8">
        <w:rPr>
          <w:rFonts w:asciiTheme="majorBidi" w:hAnsiTheme="majorBidi" w:cstheme="majorBidi"/>
          <w:lang w:val="nl-NL"/>
        </w:rPr>
        <w:t xml:space="preserve">, </w:t>
      </w:r>
      <w:r w:rsidRPr="00594620">
        <w:rPr>
          <w:rFonts w:asciiTheme="majorBidi" w:hAnsiTheme="majorBidi" w:cstheme="majorBidi"/>
          <w:lang w:val="nl-NL"/>
        </w:rPr>
        <w:t>die deze Stad overweldigt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w:t>
      </w:r>
      <w:r w:rsidR="003D66E1">
        <w:rPr>
          <w:rFonts w:asciiTheme="majorBidi" w:hAnsiTheme="majorBidi" w:cstheme="majorBidi"/>
          <w:lang w:val="nl-NL"/>
        </w:rPr>
        <w:t xml:space="preserve">lijk in Samuëls twede boek </w:t>
      </w:r>
      <w:r>
        <w:rPr>
          <w:rFonts w:asciiTheme="majorBidi" w:hAnsiTheme="majorBidi" w:cstheme="majorBidi"/>
          <w:lang w:val="nl-NL"/>
        </w:rPr>
        <w:t xml:space="preserve"> </w:t>
      </w:r>
      <w:r w:rsidRPr="00594620">
        <w:rPr>
          <w:rFonts w:asciiTheme="majorBidi" w:hAnsiTheme="majorBidi" w:cstheme="majorBidi"/>
          <w:lang w:val="nl-NL"/>
        </w:rPr>
        <w:t>verhaalt word</w:t>
      </w:r>
      <w:r w:rsidR="00FF37F8">
        <w:rPr>
          <w:rFonts w:asciiTheme="majorBidi" w:hAnsiTheme="majorBidi" w:cstheme="majorBidi"/>
          <w:lang w:val="nl-NL"/>
        </w:rPr>
        <w:t xml:space="preserve">, </w:t>
      </w:r>
      <w:r w:rsidR="003D66E1">
        <w:rPr>
          <w:rFonts w:asciiTheme="majorBidi" w:hAnsiTheme="majorBidi" w:cstheme="majorBidi"/>
          <w:lang w:val="nl-NL"/>
        </w:rPr>
        <w:t xml:space="preserve">deze zelfde </w:t>
      </w:r>
      <w:r w:rsidRPr="00594620">
        <w:rPr>
          <w:rFonts w:asciiTheme="majorBidi" w:hAnsiTheme="majorBidi" w:cstheme="majorBidi"/>
          <w:lang w:val="nl-NL"/>
        </w:rPr>
        <w:t>Geschiedschrijver voegt niet alleenlijk hier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ook een weinig lager deze woorden by</w:t>
      </w:r>
      <w:r>
        <w:rPr>
          <w:rFonts w:asciiTheme="majorBidi" w:hAnsiTheme="majorBidi" w:cstheme="majorBidi"/>
          <w:lang w:val="nl-NL"/>
        </w:rPr>
        <w:t xml:space="preserve"> </w:t>
      </w:r>
      <w:r w:rsidRPr="00594620">
        <w:rPr>
          <w:rFonts w:asciiTheme="majorBidi" w:hAnsiTheme="majorBidi" w:cstheme="majorBidi"/>
          <w:lang w:val="nl-NL"/>
        </w:rPr>
        <w:t xml:space="preserve">die van Mozes in : </w:t>
      </w:r>
      <w:r w:rsidRPr="003D66E1">
        <w:rPr>
          <w:rFonts w:asciiTheme="majorBidi" w:hAnsiTheme="majorBidi" w:cstheme="majorBidi"/>
          <w:i/>
          <w:iCs/>
          <w:lang w:val="nl-NL"/>
        </w:rPr>
        <w:t>Jair</w:t>
      </w:r>
      <w:r w:rsidR="00FF37F8" w:rsidRPr="003D66E1">
        <w:rPr>
          <w:rFonts w:asciiTheme="majorBidi" w:hAnsiTheme="majorBidi" w:cstheme="majorBidi"/>
          <w:i/>
          <w:iCs/>
          <w:lang w:val="nl-NL"/>
        </w:rPr>
        <w:t xml:space="preserve">, </w:t>
      </w:r>
      <w:r w:rsidRPr="003D66E1">
        <w:rPr>
          <w:rFonts w:asciiTheme="majorBidi" w:hAnsiTheme="majorBidi" w:cstheme="majorBidi"/>
          <w:i/>
          <w:iCs/>
          <w:lang w:val="nl-NL"/>
        </w:rPr>
        <w:t>de zoon van Manasse won het geheel gebied van Argob tot aan de landpaal van de Gesuryt</w:t>
      </w:r>
      <w:r w:rsidR="006F3162" w:rsidRPr="003D66E1">
        <w:rPr>
          <w:rFonts w:asciiTheme="majorBidi" w:hAnsiTheme="majorBidi" w:cstheme="majorBidi"/>
          <w:i/>
          <w:iCs/>
          <w:lang w:val="nl-NL"/>
        </w:rPr>
        <w:t xml:space="preserve"> </w:t>
      </w:r>
      <w:r w:rsidRPr="003D66E1">
        <w:rPr>
          <w:rFonts w:asciiTheme="majorBidi" w:hAnsiTheme="majorBidi" w:cstheme="majorBidi"/>
          <w:i/>
          <w:iCs/>
          <w:lang w:val="nl-NL"/>
        </w:rPr>
        <w:t>en Mahachatyt</w:t>
      </w:r>
      <w:r w:rsidR="00FF37F8" w:rsidRPr="003D66E1">
        <w:rPr>
          <w:rFonts w:asciiTheme="majorBidi" w:hAnsiTheme="majorBidi" w:cstheme="majorBidi"/>
          <w:i/>
          <w:iCs/>
          <w:lang w:val="nl-NL"/>
        </w:rPr>
        <w:t xml:space="preserve">, </w:t>
      </w:r>
      <w:r w:rsidRPr="003D66E1">
        <w:rPr>
          <w:rFonts w:asciiTheme="majorBidi" w:hAnsiTheme="majorBidi" w:cstheme="majorBidi"/>
          <w:i/>
          <w:iCs/>
          <w:lang w:val="nl-NL"/>
        </w:rPr>
        <w:t>en noemde die plaatzen Bassan</w:t>
      </w:r>
      <w:r w:rsidR="00FF37F8" w:rsidRPr="003D66E1">
        <w:rPr>
          <w:rFonts w:asciiTheme="majorBidi" w:hAnsiTheme="majorBidi" w:cstheme="majorBidi"/>
          <w:i/>
          <w:iCs/>
          <w:lang w:val="nl-NL"/>
        </w:rPr>
        <w:t xml:space="preserve">, </w:t>
      </w:r>
      <w:r w:rsidRPr="003D66E1">
        <w:rPr>
          <w:rFonts w:asciiTheme="majorBidi" w:hAnsiTheme="majorBidi" w:cstheme="majorBidi"/>
          <w:i/>
          <w:iCs/>
          <w:lang w:val="nl-NL"/>
        </w:rPr>
        <w:t>naar zijn naam</w:t>
      </w:r>
      <w:r w:rsidR="00FF37F8" w:rsidRPr="003D66E1">
        <w:rPr>
          <w:rFonts w:asciiTheme="majorBidi" w:hAnsiTheme="majorBidi" w:cstheme="majorBidi"/>
          <w:i/>
          <w:iCs/>
          <w:lang w:val="nl-NL"/>
        </w:rPr>
        <w:t xml:space="preserve">, </w:t>
      </w:r>
      <w:r w:rsidRPr="003D66E1">
        <w:rPr>
          <w:rFonts w:asciiTheme="majorBidi" w:hAnsiTheme="majorBidi" w:cstheme="majorBidi"/>
          <w:i/>
          <w:iCs/>
          <w:lang w:val="nl-NL"/>
        </w:rPr>
        <w:t>de dorpen van Jair</w:t>
      </w:r>
      <w:r w:rsidR="00FF37F8" w:rsidRPr="003D66E1">
        <w:rPr>
          <w:rFonts w:asciiTheme="majorBidi" w:hAnsiTheme="majorBidi" w:cstheme="majorBidi"/>
          <w:i/>
          <w:iCs/>
          <w:lang w:val="nl-NL"/>
        </w:rPr>
        <w:t xml:space="preserve">, </w:t>
      </w:r>
      <w:r w:rsidRPr="003D66E1">
        <w:rPr>
          <w:rFonts w:asciiTheme="majorBidi" w:hAnsiTheme="majorBidi" w:cstheme="majorBidi"/>
          <w:i/>
          <w:iCs/>
          <w:lang w:val="nl-NL"/>
        </w:rPr>
        <w:t>tot aan deze dag</w:t>
      </w:r>
      <w:r w:rsidRPr="00594620">
        <w:rPr>
          <w:rFonts w:asciiTheme="majorBidi" w:hAnsiTheme="majorBidi" w:cstheme="majorBidi"/>
          <w:lang w:val="nl-NL"/>
        </w:rPr>
        <w:t>. Dit</w:t>
      </w:r>
      <w:r>
        <w:rPr>
          <w:rFonts w:asciiTheme="majorBidi" w:hAnsiTheme="majorBidi" w:cstheme="majorBidi"/>
          <w:lang w:val="nl-NL"/>
        </w:rPr>
        <w:t xml:space="preserve"> </w:t>
      </w:r>
      <w:r w:rsidRPr="00594620">
        <w:rPr>
          <w:rFonts w:asciiTheme="majorBidi" w:hAnsiTheme="majorBidi" w:cstheme="majorBidi"/>
          <w:lang w:val="nl-NL"/>
        </w:rPr>
        <w:t>zeg ik voegt</w:t>
      </w:r>
      <w:r w:rsidR="006F3162">
        <w:rPr>
          <w:rFonts w:asciiTheme="majorBidi" w:hAnsiTheme="majorBidi" w:cstheme="majorBidi"/>
          <w:lang w:val="nl-NL"/>
        </w:rPr>
        <w:t xml:space="preserve"> </w:t>
      </w:r>
      <w:r w:rsidRPr="00594620">
        <w:rPr>
          <w:rFonts w:asciiTheme="majorBidi" w:hAnsiTheme="majorBidi" w:cstheme="majorBidi"/>
          <w:lang w:val="nl-NL"/>
        </w:rPr>
        <w:t>‘er de Schrijver by</w:t>
      </w:r>
      <w:r w:rsidR="00FF37F8">
        <w:rPr>
          <w:rFonts w:asciiTheme="majorBidi" w:hAnsiTheme="majorBidi" w:cstheme="majorBidi"/>
          <w:lang w:val="nl-NL"/>
        </w:rPr>
        <w:t xml:space="preserve">, </w:t>
      </w:r>
      <w:r w:rsidRPr="00594620">
        <w:rPr>
          <w:rFonts w:asciiTheme="majorBidi" w:hAnsiTheme="majorBidi" w:cstheme="majorBidi"/>
          <w:lang w:val="nl-NL"/>
        </w:rPr>
        <w:t>om Mozes woorden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hy nu verhaalt had</w:t>
      </w:r>
      <w:r w:rsidR="00FF37F8">
        <w:rPr>
          <w:rFonts w:asciiTheme="majorBidi" w:hAnsiTheme="majorBidi" w:cstheme="majorBidi"/>
          <w:lang w:val="nl-NL"/>
        </w:rPr>
        <w:t xml:space="preserve">, </w:t>
      </w:r>
      <w:r w:rsidRPr="00594620">
        <w:rPr>
          <w:rFonts w:asciiTheme="majorBidi" w:hAnsiTheme="majorBidi" w:cstheme="majorBidi"/>
          <w:lang w:val="nl-NL"/>
        </w:rPr>
        <w:t>te verklaren</w:t>
      </w:r>
      <w:r w:rsidR="00FF37F8">
        <w:rPr>
          <w:rFonts w:asciiTheme="majorBidi" w:hAnsiTheme="majorBidi" w:cstheme="majorBidi"/>
          <w:lang w:val="nl-NL"/>
        </w:rPr>
        <w:t xml:space="preserve">, </w:t>
      </w:r>
      <w:r w:rsidRPr="00594620">
        <w:rPr>
          <w:rFonts w:asciiTheme="majorBidi" w:hAnsiTheme="majorBidi" w:cstheme="majorBidi"/>
          <w:lang w:val="nl-NL"/>
        </w:rPr>
        <w:t xml:space="preserve">namelijk dezen : </w:t>
      </w:r>
      <w:r w:rsidRPr="003D66E1">
        <w:rPr>
          <w:rFonts w:asciiTheme="majorBidi" w:hAnsiTheme="majorBidi" w:cstheme="majorBidi"/>
          <w:i/>
          <w:iCs/>
          <w:lang w:val="nl-NL"/>
        </w:rPr>
        <w:t>en het overige van Giliad en ‘t geheel Bassan</w:t>
      </w:r>
      <w:r w:rsidR="00FF37F8" w:rsidRPr="003D66E1">
        <w:rPr>
          <w:rFonts w:asciiTheme="majorBidi" w:hAnsiTheme="majorBidi" w:cstheme="majorBidi"/>
          <w:i/>
          <w:iCs/>
          <w:lang w:val="nl-NL"/>
        </w:rPr>
        <w:t xml:space="preserve">, </w:t>
      </w:r>
      <w:r w:rsidRPr="003D66E1">
        <w:rPr>
          <w:rFonts w:asciiTheme="majorBidi" w:hAnsiTheme="majorBidi" w:cstheme="majorBidi"/>
          <w:i/>
          <w:iCs/>
          <w:lang w:val="nl-NL"/>
        </w:rPr>
        <w:t>Ogs Koninkrijk</w:t>
      </w:r>
      <w:r w:rsidR="006F3162" w:rsidRPr="003D66E1">
        <w:rPr>
          <w:rFonts w:asciiTheme="majorBidi" w:hAnsiTheme="majorBidi" w:cstheme="majorBidi"/>
          <w:i/>
          <w:iCs/>
          <w:lang w:val="nl-NL"/>
        </w:rPr>
        <w:t xml:space="preserve"> </w:t>
      </w:r>
      <w:r w:rsidRPr="003D66E1">
        <w:rPr>
          <w:rFonts w:asciiTheme="majorBidi" w:hAnsiTheme="majorBidi" w:cstheme="majorBidi"/>
          <w:i/>
          <w:iCs/>
          <w:lang w:val="nl-NL"/>
        </w:rPr>
        <w:t>heb ik aan de halve stam van Manasse gegeven : het geheel</w:t>
      </w:r>
      <w:r w:rsidR="006F3162">
        <w:rPr>
          <w:rFonts w:asciiTheme="majorBidi" w:hAnsiTheme="majorBidi" w:cstheme="majorBidi"/>
          <w:lang w:val="nl-NL"/>
        </w:rPr>
        <w:t xml:space="preserve"> </w:t>
      </w:r>
      <w:r w:rsidR="003D66E1">
        <w:rPr>
          <w:rFonts w:asciiTheme="majorBidi" w:hAnsiTheme="majorBidi" w:cstheme="majorBidi"/>
          <w:lang w:val="nl-NL"/>
        </w:rPr>
        <w:t>Hier staat aan te</w:t>
      </w:r>
      <w:r w:rsidRPr="00594620">
        <w:rPr>
          <w:rFonts w:asciiTheme="majorBidi" w:hAnsiTheme="majorBidi" w:cstheme="majorBidi"/>
          <w:lang w:val="nl-NL"/>
        </w:rPr>
        <w:t xml:space="preserve"> merken</w:t>
      </w:r>
      <w:r w:rsidR="00FF37F8">
        <w:rPr>
          <w:rFonts w:asciiTheme="majorBidi" w:hAnsiTheme="majorBidi" w:cstheme="majorBidi"/>
          <w:lang w:val="nl-NL"/>
        </w:rPr>
        <w:t xml:space="preserve">, </w:t>
      </w:r>
      <w:r w:rsidRPr="00594620">
        <w:rPr>
          <w:rFonts w:asciiTheme="majorBidi" w:hAnsiTheme="majorBidi" w:cstheme="majorBidi"/>
          <w:lang w:val="nl-NL"/>
        </w:rPr>
        <w:t xml:space="preserve">dat </w:t>
      </w:r>
      <w:r w:rsidR="003D66E1" w:rsidRPr="00594620">
        <w:rPr>
          <w:rFonts w:asciiTheme="majorBidi" w:hAnsiTheme="majorBidi" w:cstheme="majorBidi"/>
          <w:lang w:val="nl-NL"/>
        </w:rPr>
        <w:t xml:space="preserve"> </w:t>
      </w:r>
      <w:r w:rsidRPr="003D66E1">
        <w:rPr>
          <w:rFonts w:asciiTheme="majorBidi" w:hAnsiTheme="majorBidi" w:cstheme="majorBidi"/>
          <w:i/>
          <w:iCs/>
          <w:lang w:val="nl-NL"/>
        </w:rPr>
        <w:t>Rephaim</w:t>
      </w:r>
      <w:r w:rsidRPr="00594620">
        <w:rPr>
          <w:rFonts w:asciiTheme="majorBidi" w:hAnsiTheme="majorBidi" w:cstheme="majorBidi"/>
          <w:lang w:val="nl-NL"/>
        </w:rPr>
        <w:t xml:space="preserve"> veroordeelden betekent</w:t>
      </w:r>
      <w:r w:rsidR="00FF37F8">
        <w:rPr>
          <w:rFonts w:asciiTheme="majorBidi" w:hAnsiTheme="majorBidi" w:cstheme="majorBidi"/>
          <w:lang w:val="nl-NL"/>
        </w:rPr>
        <w:t xml:space="preserve">, </w:t>
      </w:r>
      <w:r w:rsidR="003D66E1">
        <w:rPr>
          <w:rFonts w:asciiTheme="majorBidi" w:hAnsiTheme="majorBidi" w:cstheme="majorBidi"/>
          <w:lang w:val="nl-NL"/>
        </w:rPr>
        <w:t xml:space="preserve">en ook een eigen naam </w:t>
      </w:r>
      <w:r w:rsidRPr="00594620">
        <w:rPr>
          <w:rFonts w:asciiTheme="majorBidi" w:hAnsiTheme="majorBidi" w:cstheme="majorBidi"/>
          <w:lang w:val="nl-NL"/>
        </w:rPr>
        <w:t>schijnt te zijn</w:t>
      </w:r>
      <w:r w:rsidR="00FF37F8">
        <w:rPr>
          <w:rFonts w:asciiTheme="majorBidi" w:hAnsiTheme="majorBidi" w:cstheme="majorBidi"/>
          <w:lang w:val="nl-NL"/>
        </w:rPr>
        <w:t xml:space="preserve">, </w:t>
      </w:r>
      <w:r w:rsidR="00C2049D">
        <w:rPr>
          <w:rFonts w:asciiTheme="majorBidi" w:hAnsiTheme="majorBidi" w:cstheme="majorBidi"/>
          <w:lang w:val="nl-NL"/>
        </w:rPr>
        <w:t>zie Cronijken</w:t>
      </w:r>
      <w:r w:rsidRPr="00594620">
        <w:rPr>
          <w:rFonts w:asciiTheme="majorBidi" w:hAnsiTheme="majorBidi" w:cstheme="majorBidi"/>
          <w:lang w:val="nl-NL"/>
        </w:rPr>
        <w:t xml:space="preserve"> en dieshalven acht ik</w:t>
      </w:r>
      <w:r w:rsidR="00FF37F8">
        <w:rPr>
          <w:rFonts w:asciiTheme="majorBidi" w:hAnsiTheme="majorBidi" w:cstheme="majorBidi"/>
          <w:lang w:val="nl-NL"/>
        </w:rPr>
        <w:t xml:space="preserve">, </w:t>
      </w:r>
      <w:r w:rsidRPr="00594620">
        <w:rPr>
          <w:rFonts w:asciiTheme="majorBidi" w:hAnsiTheme="majorBidi" w:cstheme="majorBidi"/>
          <w:lang w:val="nl-NL"/>
        </w:rPr>
        <w:t>dat het hier enig ge</w:t>
      </w:r>
      <w:r w:rsidR="003D66E1">
        <w:rPr>
          <w:rFonts w:asciiTheme="majorBidi" w:hAnsiTheme="majorBidi" w:cstheme="majorBidi"/>
          <w:lang w:val="nl-NL"/>
        </w:rPr>
        <w:t>s</w:t>
      </w:r>
      <w:r w:rsidRPr="00594620">
        <w:rPr>
          <w:rFonts w:asciiTheme="majorBidi" w:hAnsiTheme="majorBidi" w:cstheme="majorBidi"/>
          <w:lang w:val="nl-NL"/>
        </w:rPr>
        <w:t>lacht of huisgezin wil te kennen geven.</w:t>
      </w:r>
      <w:r w:rsidR="003D66E1">
        <w:rPr>
          <w:rFonts w:asciiTheme="majorBidi" w:hAnsiTheme="majorBidi" w:cstheme="majorBidi"/>
          <w:lang w:val="nl-NL"/>
        </w:rPr>
        <w:t xml:space="preserve">  </w:t>
      </w:r>
      <w:r w:rsidRPr="003D66E1">
        <w:rPr>
          <w:rFonts w:asciiTheme="majorBidi" w:hAnsiTheme="majorBidi" w:cstheme="majorBidi"/>
          <w:i/>
          <w:iCs/>
          <w:lang w:val="nl-NL"/>
        </w:rPr>
        <w:t>gebied van Argob</w:t>
      </w:r>
      <w:r w:rsidR="00FF37F8" w:rsidRPr="003D66E1">
        <w:rPr>
          <w:rFonts w:asciiTheme="majorBidi" w:hAnsiTheme="majorBidi" w:cstheme="majorBidi"/>
          <w:i/>
          <w:iCs/>
          <w:lang w:val="nl-NL"/>
        </w:rPr>
        <w:t xml:space="preserve">, </w:t>
      </w:r>
      <w:r w:rsidRPr="003D66E1">
        <w:rPr>
          <w:rFonts w:asciiTheme="majorBidi" w:hAnsiTheme="majorBidi" w:cstheme="majorBidi"/>
          <w:i/>
          <w:iCs/>
          <w:lang w:val="nl-NL"/>
        </w:rPr>
        <w:t>onder t geheel Bassan ‘t welk het land der reuzen genoemt word</w:t>
      </w:r>
      <w:r w:rsidRPr="00594620">
        <w:rPr>
          <w:rFonts w:asciiTheme="majorBidi" w:hAnsiTheme="majorBidi" w:cstheme="majorBidi"/>
          <w:lang w:val="nl-NL"/>
        </w:rPr>
        <w:t>. Ten tijden van deze Schrijver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willen de Hebreen zonder twijfel wel</w:t>
      </w:r>
      <w:r w:rsidR="00FF37F8">
        <w:rPr>
          <w:rFonts w:asciiTheme="majorBidi" w:hAnsiTheme="majorBidi" w:cstheme="majorBidi"/>
          <w:lang w:val="nl-NL"/>
        </w:rPr>
        <w:t xml:space="preserve">, </w:t>
      </w:r>
      <w:r w:rsidRPr="00594620">
        <w:rPr>
          <w:rFonts w:asciiTheme="majorBidi" w:hAnsiTheme="majorBidi" w:cstheme="majorBidi"/>
          <w:lang w:val="nl-NL"/>
        </w:rPr>
        <w:t>welke de dorpen van</w:t>
      </w:r>
      <w:r>
        <w:rPr>
          <w:rFonts w:asciiTheme="majorBidi" w:hAnsiTheme="majorBidi" w:cstheme="majorBidi"/>
          <w:lang w:val="nl-NL"/>
        </w:rPr>
        <w:t xml:space="preserve"> </w:t>
      </w:r>
      <w:r w:rsidRPr="00594620">
        <w:rPr>
          <w:rFonts w:asciiTheme="majorBidi" w:hAnsiTheme="majorBidi" w:cstheme="majorBidi"/>
          <w:lang w:val="nl-NL"/>
        </w:rPr>
        <w:t>Jaïr</w:t>
      </w:r>
      <w:r w:rsidR="00FF37F8">
        <w:rPr>
          <w:rFonts w:asciiTheme="majorBidi" w:hAnsiTheme="majorBidi" w:cstheme="majorBidi"/>
          <w:lang w:val="nl-NL"/>
        </w:rPr>
        <w:t xml:space="preserve">, </w:t>
      </w:r>
      <w:r w:rsidRPr="00594620">
        <w:rPr>
          <w:rFonts w:asciiTheme="majorBidi" w:hAnsiTheme="majorBidi" w:cstheme="majorBidi"/>
          <w:lang w:val="nl-NL"/>
        </w:rPr>
        <w:t>onder Judas stam behorende</w:t>
      </w:r>
      <w:r w:rsidR="00FF37F8">
        <w:rPr>
          <w:rFonts w:asciiTheme="majorBidi" w:hAnsiTheme="majorBidi" w:cstheme="majorBidi"/>
          <w:lang w:val="nl-NL"/>
        </w:rPr>
        <w:t xml:space="preserve">, </w:t>
      </w:r>
      <w:r w:rsidRPr="00594620">
        <w:rPr>
          <w:rFonts w:asciiTheme="majorBidi" w:hAnsiTheme="majorBidi" w:cstheme="majorBidi"/>
          <w:lang w:val="nl-NL"/>
        </w:rPr>
        <w:t>waren</w:t>
      </w:r>
      <w:r w:rsidR="00FF37F8">
        <w:rPr>
          <w:rFonts w:asciiTheme="majorBidi" w:hAnsiTheme="majorBidi" w:cstheme="majorBidi"/>
          <w:lang w:val="nl-NL"/>
        </w:rPr>
        <w:t xml:space="preserve">, </w:t>
      </w:r>
      <w:r w:rsidRPr="00594620">
        <w:rPr>
          <w:rFonts w:asciiTheme="majorBidi" w:hAnsiTheme="majorBidi" w:cstheme="majorBidi"/>
          <w:lang w:val="nl-NL"/>
        </w:rPr>
        <w:t>maar en kenden</w:t>
      </w:r>
      <w:r w:rsidR="006F3162">
        <w:rPr>
          <w:rFonts w:asciiTheme="majorBidi" w:hAnsiTheme="majorBidi" w:cstheme="majorBidi"/>
          <w:lang w:val="nl-NL"/>
        </w:rPr>
        <w:t xml:space="preserve"> </w:t>
      </w:r>
      <w:r w:rsidRPr="00594620">
        <w:rPr>
          <w:rFonts w:asciiTheme="majorBidi" w:hAnsiTheme="majorBidi" w:cstheme="majorBidi"/>
          <w:lang w:val="nl-NL"/>
        </w:rPr>
        <w:t>hen niet onder de naam van Argobs gebied</w:t>
      </w:r>
      <w:r w:rsidR="00FF37F8">
        <w:rPr>
          <w:rFonts w:asciiTheme="majorBidi" w:hAnsiTheme="majorBidi" w:cstheme="majorBidi"/>
          <w:lang w:val="nl-NL"/>
        </w:rPr>
        <w:t xml:space="preserve">, </w:t>
      </w:r>
      <w:r w:rsidRPr="00594620">
        <w:rPr>
          <w:rFonts w:asciiTheme="majorBidi" w:hAnsiTheme="majorBidi" w:cstheme="majorBidi"/>
          <w:lang w:val="nl-NL"/>
        </w:rPr>
        <w:t>noch onder de naam</w:t>
      </w:r>
      <w:r w:rsidR="006F3162">
        <w:rPr>
          <w:rFonts w:asciiTheme="majorBidi" w:hAnsiTheme="majorBidi" w:cstheme="majorBidi"/>
          <w:lang w:val="nl-NL"/>
        </w:rPr>
        <w:t xml:space="preserve"> </w:t>
      </w:r>
      <w:r w:rsidRPr="00594620">
        <w:rPr>
          <w:rFonts w:asciiTheme="majorBidi" w:hAnsiTheme="majorBidi" w:cstheme="majorBidi"/>
          <w:lang w:val="nl-NL"/>
        </w:rPr>
        <w:t>van ‘t land der Reuzen</w:t>
      </w:r>
      <w:r w:rsidR="00FF37F8">
        <w:rPr>
          <w:rFonts w:asciiTheme="majorBidi" w:hAnsiTheme="majorBidi" w:cstheme="majorBidi"/>
          <w:lang w:val="nl-NL"/>
        </w:rPr>
        <w:t xml:space="preserve">, </w:t>
      </w:r>
      <w:r w:rsidRPr="00594620">
        <w:rPr>
          <w:rFonts w:asciiTheme="majorBidi" w:hAnsiTheme="majorBidi" w:cstheme="majorBidi"/>
          <w:lang w:val="nl-NL"/>
        </w:rPr>
        <w:t>en dieshalven was hy</w:t>
      </w:r>
      <w:r>
        <w:rPr>
          <w:rFonts w:asciiTheme="majorBidi" w:hAnsiTheme="majorBidi" w:cstheme="majorBidi"/>
          <w:lang w:val="nl-NL"/>
        </w:rPr>
        <w:t xml:space="preserve"> </w:t>
      </w:r>
      <w:r w:rsidRPr="00594620">
        <w:rPr>
          <w:rFonts w:asciiTheme="majorBidi" w:hAnsiTheme="majorBidi" w:cstheme="majorBidi"/>
          <w:lang w:val="nl-NL"/>
        </w:rPr>
        <w:t>gedwongen te verklaren</w:t>
      </w:r>
      <w:r w:rsidR="00FF37F8">
        <w:rPr>
          <w:rFonts w:asciiTheme="majorBidi" w:hAnsiTheme="majorBidi" w:cstheme="majorBidi"/>
          <w:lang w:val="nl-NL"/>
        </w:rPr>
        <w:t xml:space="preserve">, </w:t>
      </w:r>
      <w:r w:rsidRPr="00594620">
        <w:rPr>
          <w:rFonts w:asciiTheme="majorBidi" w:hAnsiTheme="majorBidi" w:cstheme="majorBidi"/>
          <w:lang w:val="nl-NL"/>
        </w:rPr>
        <w:t>welken deze plaatzen waren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in ouder tijden dus genoemt wierden</w:t>
      </w:r>
      <w:r w:rsidR="00FF37F8">
        <w:rPr>
          <w:rFonts w:asciiTheme="majorBidi" w:hAnsiTheme="majorBidi" w:cstheme="majorBidi"/>
          <w:lang w:val="nl-NL"/>
        </w:rPr>
        <w:t xml:space="preserve">, </w:t>
      </w:r>
      <w:r w:rsidRPr="00594620">
        <w:rPr>
          <w:rFonts w:asciiTheme="majorBidi" w:hAnsiTheme="majorBidi" w:cstheme="majorBidi"/>
          <w:lang w:val="nl-NL"/>
        </w:rPr>
        <w:t xml:space="preserve">en ook met een </w:t>
      </w:r>
      <w:r w:rsidR="003D66E1">
        <w:rPr>
          <w:rFonts w:asciiTheme="majorBidi" w:hAnsiTheme="majorBidi" w:cstheme="majorBidi"/>
          <w:lang w:val="nl-NL"/>
        </w:rPr>
        <w:t>re</w:t>
      </w:r>
      <w:r w:rsidRPr="00594620">
        <w:rPr>
          <w:rFonts w:asciiTheme="majorBidi" w:hAnsiTheme="majorBidi" w:cstheme="majorBidi"/>
          <w:lang w:val="nl-NL"/>
        </w:rPr>
        <w:t>den te geven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waarom dezelve in zijn tijd met de naam van</w:t>
      </w:r>
      <w:r>
        <w:rPr>
          <w:rFonts w:asciiTheme="majorBidi" w:hAnsiTheme="majorBidi" w:cstheme="majorBidi"/>
          <w:lang w:val="nl-NL"/>
        </w:rPr>
        <w:t xml:space="preserve"> </w:t>
      </w:r>
      <w:r w:rsidRPr="00594620">
        <w:rPr>
          <w:rFonts w:asciiTheme="majorBidi" w:hAnsiTheme="majorBidi" w:cstheme="majorBidi"/>
          <w:lang w:val="nl-NL"/>
        </w:rPr>
        <w:t>Jaïr</w:t>
      </w:r>
      <w:r w:rsidR="00FF37F8">
        <w:rPr>
          <w:rFonts w:asciiTheme="majorBidi" w:hAnsiTheme="majorBidi" w:cstheme="majorBidi"/>
          <w:lang w:val="nl-NL"/>
        </w:rPr>
        <w:t xml:space="preserve">, </w:t>
      </w:r>
      <w:r w:rsidRPr="00594620">
        <w:rPr>
          <w:rFonts w:asciiTheme="majorBidi" w:hAnsiTheme="majorBidi" w:cstheme="majorBidi"/>
          <w:lang w:val="nl-NL"/>
        </w:rPr>
        <w:t>die onder de stamme Juda was</w:t>
      </w:r>
      <w:r w:rsidR="00FF37F8">
        <w:rPr>
          <w:rFonts w:asciiTheme="majorBidi" w:hAnsiTheme="majorBidi" w:cstheme="majorBidi"/>
          <w:lang w:val="nl-NL"/>
        </w:rPr>
        <w:t xml:space="preserve">, </w:t>
      </w:r>
      <w:r w:rsidRPr="00594620">
        <w:rPr>
          <w:rFonts w:asciiTheme="majorBidi" w:hAnsiTheme="majorBidi" w:cstheme="majorBidi"/>
          <w:lang w:val="nl-NL"/>
        </w:rPr>
        <w:t>en niet van Manasse genoemt</w:t>
      </w:r>
      <w:r>
        <w:rPr>
          <w:rFonts w:asciiTheme="majorBidi" w:hAnsiTheme="majorBidi" w:cstheme="majorBidi"/>
          <w:lang w:val="nl-NL"/>
        </w:rPr>
        <w:t xml:space="preserve"> </w:t>
      </w:r>
      <w:r w:rsidRPr="00594620">
        <w:rPr>
          <w:rFonts w:asciiTheme="majorBidi" w:hAnsiTheme="majorBidi" w:cstheme="majorBidi"/>
          <w:lang w:val="nl-NL"/>
        </w:rPr>
        <w:t>wierden</w:t>
      </w:r>
      <w:r w:rsidR="00FF37F8">
        <w:rPr>
          <w:rFonts w:asciiTheme="majorBidi" w:hAnsiTheme="majorBidi" w:cstheme="majorBidi"/>
          <w:lang w:val="nl-NL"/>
        </w:rPr>
        <w:t xml:space="preserve">, </w:t>
      </w:r>
      <w:r w:rsidRPr="00594620">
        <w:rPr>
          <w:rFonts w:asciiTheme="majorBidi" w:hAnsiTheme="majorBidi" w:cstheme="majorBidi"/>
          <w:lang w:val="nl-NL"/>
        </w:rPr>
        <w:t>bezie Croniken . Hier mee hebben wy ‘t</w:t>
      </w:r>
      <w:r w:rsidR="006F3162">
        <w:rPr>
          <w:rFonts w:asciiTheme="majorBidi" w:hAnsiTheme="majorBidi" w:cstheme="majorBidi"/>
          <w:lang w:val="nl-NL"/>
        </w:rPr>
        <w:t xml:space="preserve"> </w:t>
      </w:r>
      <w:r w:rsidRPr="00594620">
        <w:rPr>
          <w:rFonts w:asciiTheme="majorBidi" w:hAnsiTheme="majorBidi" w:cstheme="majorBidi"/>
          <w:lang w:val="nl-NL"/>
        </w:rPr>
        <w:t>gevoelen van Aben Hesra verklaart</w:t>
      </w:r>
      <w:r w:rsidR="00FF37F8">
        <w:rPr>
          <w:rFonts w:asciiTheme="majorBidi" w:hAnsiTheme="majorBidi" w:cstheme="majorBidi"/>
          <w:lang w:val="nl-NL"/>
        </w:rPr>
        <w:t xml:space="preserve">, </w:t>
      </w:r>
      <w:r w:rsidRPr="00594620">
        <w:rPr>
          <w:rFonts w:asciiTheme="majorBidi" w:hAnsiTheme="majorBidi" w:cstheme="majorBidi"/>
          <w:lang w:val="nl-NL"/>
        </w:rPr>
        <w:t>gelijk ook de plaatzen van de vijf Boeken Mozes die hy bybrengt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dezelve te beveiligen. Doch hy heeft hen niet</w:t>
      </w:r>
      <w:r>
        <w:rPr>
          <w:rFonts w:asciiTheme="majorBidi" w:hAnsiTheme="majorBidi" w:cstheme="majorBidi"/>
          <w:lang w:val="nl-NL"/>
        </w:rPr>
        <w:t xml:space="preserve"> </w:t>
      </w:r>
      <w:r w:rsidRPr="00594620">
        <w:rPr>
          <w:rFonts w:asciiTheme="majorBidi" w:hAnsiTheme="majorBidi" w:cstheme="majorBidi"/>
          <w:lang w:val="nl-NL"/>
        </w:rPr>
        <w:t>alle</w:t>
      </w:r>
      <w:r w:rsidR="00FF37F8">
        <w:rPr>
          <w:rFonts w:asciiTheme="majorBidi" w:hAnsiTheme="majorBidi" w:cstheme="majorBidi"/>
          <w:lang w:val="nl-NL"/>
        </w:rPr>
        <w:t xml:space="preserve">, </w:t>
      </w:r>
      <w:r w:rsidRPr="00594620">
        <w:rPr>
          <w:rFonts w:asciiTheme="majorBidi" w:hAnsiTheme="majorBidi" w:cstheme="majorBidi"/>
          <w:lang w:val="nl-NL"/>
        </w:rPr>
        <w:t>noch ook de voornaamste aangetekent ; want in deze</w:t>
      </w:r>
      <w:r>
        <w:rPr>
          <w:rFonts w:asciiTheme="majorBidi" w:hAnsiTheme="majorBidi" w:cstheme="majorBidi"/>
          <w:lang w:val="nl-NL"/>
        </w:rPr>
        <w:t xml:space="preserve"> </w:t>
      </w:r>
      <w:r w:rsidRPr="00594620">
        <w:rPr>
          <w:rFonts w:asciiTheme="majorBidi" w:hAnsiTheme="majorBidi" w:cstheme="majorBidi"/>
          <w:lang w:val="nl-NL"/>
        </w:rPr>
        <w:t>boeken zijn meer andere dingen en van groter belang</w:t>
      </w:r>
      <w:r w:rsidR="00FF37F8">
        <w:rPr>
          <w:rFonts w:asciiTheme="majorBidi" w:hAnsiTheme="majorBidi" w:cstheme="majorBidi"/>
          <w:lang w:val="nl-NL"/>
        </w:rPr>
        <w:t xml:space="preserve">, </w:t>
      </w:r>
      <w:r w:rsidRPr="00594620">
        <w:rPr>
          <w:rFonts w:asciiTheme="majorBidi" w:hAnsiTheme="majorBidi" w:cstheme="majorBidi"/>
          <w:lang w:val="nl-NL"/>
        </w:rPr>
        <w:t>aan te</w:t>
      </w:r>
      <w:r>
        <w:rPr>
          <w:rFonts w:asciiTheme="majorBidi" w:hAnsiTheme="majorBidi" w:cstheme="majorBidi"/>
          <w:lang w:val="nl-NL"/>
        </w:rPr>
        <w:t xml:space="preserve"> </w:t>
      </w:r>
      <w:r w:rsidRPr="00594620">
        <w:rPr>
          <w:rFonts w:asciiTheme="majorBidi" w:hAnsiTheme="majorBidi" w:cstheme="majorBidi"/>
          <w:lang w:val="nl-NL"/>
        </w:rPr>
        <w:t>merken Namelijk voorëerst</w:t>
      </w:r>
      <w:r w:rsidR="00FF37F8">
        <w:rPr>
          <w:rFonts w:asciiTheme="majorBidi" w:hAnsiTheme="majorBidi" w:cstheme="majorBidi"/>
          <w:lang w:val="nl-NL"/>
        </w:rPr>
        <w:t xml:space="preserve">, </w:t>
      </w:r>
      <w:r w:rsidR="003D66E1">
        <w:rPr>
          <w:rFonts w:asciiTheme="majorBidi" w:hAnsiTheme="majorBidi" w:cstheme="majorBidi"/>
          <w:lang w:val="nl-NL"/>
        </w:rPr>
        <w:t>dat de</w:t>
      </w:r>
      <w:r w:rsidRPr="00594620">
        <w:rPr>
          <w:rFonts w:asciiTheme="majorBidi" w:hAnsiTheme="majorBidi" w:cstheme="majorBidi"/>
          <w:lang w:val="nl-NL"/>
        </w:rPr>
        <w:t xml:space="preserve"> schrijver dezer boeken</w:t>
      </w:r>
      <w:r>
        <w:rPr>
          <w:rFonts w:asciiTheme="majorBidi" w:hAnsiTheme="majorBidi" w:cstheme="majorBidi"/>
          <w:lang w:val="nl-NL"/>
        </w:rPr>
        <w:t xml:space="preserve"> </w:t>
      </w:r>
      <w:r w:rsidRPr="00594620">
        <w:rPr>
          <w:rFonts w:asciiTheme="majorBidi" w:hAnsiTheme="majorBidi" w:cstheme="majorBidi"/>
          <w:lang w:val="nl-NL"/>
        </w:rPr>
        <w:t>van Mozes niet alleenlijk in de darde perzoon spreekt; maar</w:t>
      </w:r>
      <w:r>
        <w:rPr>
          <w:rFonts w:asciiTheme="majorBidi" w:hAnsiTheme="majorBidi" w:cstheme="majorBidi"/>
          <w:lang w:val="nl-NL"/>
        </w:rPr>
        <w:t xml:space="preserve"> </w:t>
      </w:r>
      <w:r w:rsidRPr="00594620">
        <w:rPr>
          <w:rFonts w:asciiTheme="majorBidi" w:hAnsiTheme="majorBidi" w:cstheme="majorBidi"/>
          <w:lang w:val="nl-NL"/>
        </w:rPr>
        <w:t>ook veel dingen van hem getuigt</w:t>
      </w:r>
      <w:r w:rsidR="00FF37F8">
        <w:rPr>
          <w:rFonts w:asciiTheme="majorBidi" w:hAnsiTheme="majorBidi" w:cstheme="majorBidi"/>
          <w:lang w:val="nl-NL"/>
        </w:rPr>
        <w:t xml:space="preserve">, </w:t>
      </w:r>
      <w:r w:rsidRPr="00594620">
        <w:rPr>
          <w:rFonts w:asciiTheme="majorBidi" w:hAnsiTheme="majorBidi" w:cstheme="majorBidi"/>
          <w:lang w:val="nl-NL"/>
        </w:rPr>
        <w:t xml:space="preserve">te weten: </w:t>
      </w:r>
      <w:r w:rsidRPr="003D66E1">
        <w:rPr>
          <w:rFonts w:asciiTheme="majorBidi" w:hAnsiTheme="majorBidi" w:cstheme="majorBidi"/>
          <w:i/>
          <w:iCs/>
          <w:lang w:val="nl-NL"/>
        </w:rPr>
        <w:t>God heeft met Mozes gesproken. God sprak met Mozes van aangezicht tot aangezicht. Mozes was de nedrigste van alle menschen</w:t>
      </w:r>
      <w:r w:rsidR="003D66E1">
        <w:rPr>
          <w:rFonts w:asciiTheme="majorBidi" w:hAnsiTheme="majorBidi" w:cstheme="majorBidi"/>
          <w:lang w:val="nl-NL"/>
        </w:rPr>
        <w:t>,</w:t>
      </w:r>
      <w:r>
        <w:rPr>
          <w:rFonts w:asciiTheme="majorBidi" w:hAnsiTheme="majorBidi" w:cstheme="majorBidi"/>
          <w:lang w:val="nl-NL"/>
        </w:rPr>
        <w:t xml:space="preserve"> </w:t>
      </w:r>
      <w:r w:rsidR="003D66E1">
        <w:rPr>
          <w:rFonts w:asciiTheme="majorBidi" w:hAnsiTheme="majorBidi" w:cstheme="majorBidi"/>
          <w:lang w:val="nl-NL"/>
        </w:rPr>
        <w:t xml:space="preserve">bezie ’t vierde boek Mozes </w:t>
      </w:r>
      <w:r w:rsidRPr="00594620">
        <w:rPr>
          <w:rFonts w:asciiTheme="majorBidi" w:hAnsiTheme="majorBidi" w:cstheme="majorBidi"/>
          <w:lang w:val="nl-NL"/>
        </w:rPr>
        <w:t xml:space="preserve"> </w:t>
      </w:r>
      <w:r w:rsidRPr="003D66E1">
        <w:rPr>
          <w:rFonts w:asciiTheme="majorBidi" w:hAnsiTheme="majorBidi" w:cstheme="majorBidi"/>
          <w:i/>
          <w:iCs/>
          <w:lang w:val="nl-NL"/>
        </w:rPr>
        <w:t>Mozes wierd van gramschap ingenomen tegen d’ Oversten van ‘t</w:t>
      </w:r>
      <w:r w:rsidR="003D66E1">
        <w:rPr>
          <w:rFonts w:asciiTheme="majorBidi" w:hAnsiTheme="majorBidi" w:cstheme="majorBidi"/>
          <w:i/>
          <w:iCs/>
          <w:lang w:val="nl-NL"/>
        </w:rPr>
        <w:t xml:space="preserve"> </w:t>
      </w:r>
      <w:r w:rsidRPr="003D66E1">
        <w:rPr>
          <w:rFonts w:asciiTheme="majorBidi" w:hAnsiTheme="majorBidi" w:cstheme="majorBidi"/>
          <w:i/>
          <w:iCs/>
          <w:lang w:val="nl-NL"/>
        </w:rPr>
        <w:t>heir</w:t>
      </w:r>
      <w:r w:rsidR="00FF37F8">
        <w:rPr>
          <w:rFonts w:asciiTheme="majorBidi" w:hAnsiTheme="majorBidi" w:cstheme="majorBidi"/>
          <w:lang w:val="nl-NL"/>
        </w:rPr>
        <w:t xml:space="preserve">, </w:t>
      </w:r>
      <w:r w:rsidRPr="00594620">
        <w:rPr>
          <w:rFonts w:asciiTheme="majorBidi" w:hAnsiTheme="majorBidi" w:cstheme="majorBidi"/>
          <w:lang w:val="nl-NL"/>
        </w:rPr>
        <w:t>zie</w:t>
      </w:r>
      <w:r>
        <w:rPr>
          <w:rFonts w:asciiTheme="majorBidi" w:hAnsiTheme="majorBidi" w:cstheme="majorBidi"/>
          <w:lang w:val="nl-NL"/>
        </w:rPr>
        <w:t xml:space="preserve"> </w:t>
      </w:r>
      <w:r w:rsidR="003D66E1">
        <w:rPr>
          <w:rFonts w:asciiTheme="majorBidi" w:hAnsiTheme="majorBidi" w:cstheme="majorBidi"/>
          <w:lang w:val="nl-NL"/>
        </w:rPr>
        <w:t xml:space="preserve">‘t zelve boek  </w:t>
      </w:r>
      <w:r w:rsidR="003D66E1" w:rsidRPr="003D66E1">
        <w:rPr>
          <w:rFonts w:asciiTheme="majorBidi" w:hAnsiTheme="majorBidi" w:cstheme="majorBidi"/>
          <w:i/>
          <w:iCs/>
          <w:lang w:val="nl-NL"/>
        </w:rPr>
        <w:t>Mozes de goddelijke Man</w:t>
      </w:r>
      <w:r w:rsidR="003D66E1">
        <w:rPr>
          <w:rFonts w:asciiTheme="majorBidi" w:hAnsiTheme="majorBidi" w:cstheme="majorBidi"/>
          <w:lang w:val="nl-NL"/>
        </w:rPr>
        <w:t xml:space="preserve">, </w:t>
      </w:r>
      <w:r w:rsidRPr="00594620">
        <w:rPr>
          <w:rFonts w:asciiTheme="majorBidi" w:hAnsiTheme="majorBidi" w:cstheme="majorBidi"/>
          <w:lang w:val="nl-NL"/>
        </w:rPr>
        <w:t xml:space="preserve">bezie ‘t vijfde boek  </w:t>
      </w:r>
      <w:r w:rsidRPr="003D66E1">
        <w:rPr>
          <w:rFonts w:asciiTheme="majorBidi" w:hAnsiTheme="majorBidi" w:cstheme="majorBidi"/>
          <w:i/>
          <w:iCs/>
          <w:lang w:val="nl-NL"/>
        </w:rPr>
        <w:t>Mozes de knecht Gods is gesturven</w:t>
      </w:r>
      <w:r w:rsidRPr="00594620">
        <w:rPr>
          <w:rFonts w:asciiTheme="majorBidi" w:hAnsiTheme="majorBidi" w:cstheme="majorBidi"/>
          <w:lang w:val="nl-NL"/>
        </w:rPr>
        <w:t xml:space="preserve">. </w:t>
      </w:r>
      <w:r w:rsidRPr="003D66E1">
        <w:rPr>
          <w:rFonts w:asciiTheme="majorBidi" w:hAnsiTheme="majorBidi" w:cstheme="majorBidi"/>
          <w:i/>
          <w:iCs/>
          <w:lang w:val="nl-NL"/>
        </w:rPr>
        <w:t>Nooit is</w:t>
      </w:r>
      <w:r w:rsidR="006F3162" w:rsidRPr="003D66E1">
        <w:rPr>
          <w:rFonts w:asciiTheme="majorBidi" w:hAnsiTheme="majorBidi" w:cstheme="majorBidi"/>
          <w:i/>
          <w:iCs/>
          <w:lang w:val="nl-NL"/>
        </w:rPr>
        <w:t xml:space="preserve"> </w:t>
      </w:r>
      <w:r w:rsidRPr="003D66E1">
        <w:rPr>
          <w:rFonts w:asciiTheme="majorBidi" w:hAnsiTheme="majorBidi" w:cstheme="majorBidi"/>
          <w:i/>
          <w:iCs/>
          <w:lang w:val="nl-NL"/>
        </w:rPr>
        <w:t>‘er in Israel een Propheet opgestaan</w:t>
      </w:r>
      <w:r w:rsidR="006F3162" w:rsidRPr="003D66E1">
        <w:rPr>
          <w:rFonts w:asciiTheme="majorBidi" w:hAnsiTheme="majorBidi" w:cstheme="majorBidi"/>
          <w:i/>
          <w:iCs/>
          <w:lang w:val="nl-NL"/>
        </w:rPr>
        <w:t xml:space="preserve"> </w:t>
      </w:r>
      <w:r w:rsidRPr="003D66E1">
        <w:rPr>
          <w:rFonts w:asciiTheme="majorBidi" w:hAnsiTheme="majorBidi" w:cstheme="majorBidi"/>
          <w:i/>
          <w:iCs/>
          <w:lang w:val="nl-NL"/>
        </w:rPr>
        <w:t>als Mozes</w:t>
      </w:r>
      <w:r w:rsidR="00FF37F8">
        <w:rPr>
          <w:rFonts w:asciiTheme="majorBidi" w:hAnsiTheme="majorBidi" w:cstheme="majorBidi"/>
          <w:lang w:val="nl-NL"/>
        </w:rPr>
        <w:t xml:space="preserve">, </w:t>
      </w:r>
      <w:r w:rsidRPr="00594620">
        <w:rPr>
          <w:rFonts w:asciiTheme="majorBidi" w:hAnsiTheme="majorBidi" w:cstheme="majorBidi"/>
          <w:lang w:val="nl-NL"/>
        </w:rPr>
        <w:t>enz.</w:t>
      </w:r>
      <w:r w:rsidR="000D038A">
        <w:rPr>
          <w:rFonts w:asciiTheme="majorBidi" w:hAnsiTheme="majorBidi" w:cstheme="majorBidi"/>
          <w:lang w:val="nl-NL"/>
        </w:rPr>
        <w:t>.</w:t>
      </w:r>
      <w:r w:rsidRPr="00594620">
        <w:rPr>
          <w:rFonts w:asciiTheme="majorBidi" w:hAnsiTheme="majorBidi" w:cstheme="majorBidi"/>
          <w:lang w:val="nl-NL"/>
        </w:rPr>
        <w:t xml:space="preserve"> Maar integendeel in ‘t vijfde boek</w:t>
      </w:r>
      <w:r w:rsidR="00FF37F8">
        <w:rPr>
          <w:rFonts w:asciiTheme="majorBidi" w:hAnsiTheme="majorBidi" w:cstheme="majorBidi"/>
          <w:lang w:val="nl-NL"/>
        </w:rPr>
        <w:t xml:space="preserve">, </w:t>
      </w:r>
      <w:r w:rsidRPr="00594620">
        <w:rPr>
          <w:rFonts w:asciiTheme="majorBidi" w:hAnsiTheme="majorBidi" w:cstheme="majorBidi"/>
          <w:lang w:val="nl-NL"/>
        </w:rPr>
        <w:t>daar</w:t>
      </w:r>
      <w:r>
        <w:rPr>
          <w:rFonts w:asciiTheme="majorBidi" w:hAnsiTheme="majorBidi" w:cstheme="majorBidi"/>
          <w:lang w:val="nl-NL"/>
        </w:rPr>
        <w:t xml:space="preserve"> </w:t>
      </w:r>
      <w:r w:rsidRPr="00594620">
        <w:rPr>
          <w:rFonts w:asciiTheme="majorBidi" w:hAnsiTheme="majorBidi" w:cstheme="majorBidi"/>
          <w:lang w:val="nl-NL"/>
        </w:rPr>
        <w:t>de wet word beschreven</w:t>
      </w:r>
      <w:r w:rsidR="00FF37F8">
        <w:rPr>
          <w:rFonts w:asciiTheme="majorBidi" w:hAnsiTheme="majorBidi" w:cstheme="majorBidi"/>
          <w:lang w:val="nl-NL"/>
        </w:rPr>
        <w:t xml:space="preserve">, </w:t>
      </w:r>
      <w:r w:rsidRPr="00594620">
        <w:rPr>
          <w:rFonts w:asciiTheme="majorBidi" w:hAnsiTheme="majorBidi" w:cstheme="majorBidi"/>
          <w:lang w:val="nl-NL"/>
        </w:rPr>
        <w:t>die Mozes aan ‘t volk verklaart</w:t>
      </w:r>
      <w:r w:rsidR="00FF37F8">
        <w:rPr>
          <w:rFonts w:asciiTheme="majorBidi" w:hAnsiTheme="majorBidi" w:cstheme="majorBidi"/>
          <w:lang w:val="nl-NL"/>
        </w:rPr>
        <w:t xml:space="preserve">, </w:t>
      </w:r>
      <w:r w:rsidRPr="00594620">
        <w:rPr>
          <w:rFonts w:asciiTheme="majorBidi" w:hAnsiTheme="majorBidi" w:cstheme="majorBidi"/>
          <w:lang w:val="nl-NL"/>
        </w:rPr>
        <w:t>en</w:t>
      </w:r>
      <w:r w:rsidR="006F3162">
        <w:rPr>
          <w:rFonts w:asciiTheme="majorBidi" w:hAnsiTheme="majorBidi" w:cstheme="majorBidi"/>
          <w:lang w:val="nl-NL"/>
        </w:rPr>
        <w:t xml:space="preserve"> </w:t>
      </w:r>
      <w:r w:rsidRPr="00594620">
        <w:rPr>
          <w:rFonts w:asciiTheme="majorBidi" w:hAnsiTheme="majorBidi" w:cstheme="majorBidi"/>
          <w:lang w:val="nl-NL"/>
        </w:rPr>
        <w:t>die hy geschreven had</w:t>
      </w:r>
      <w:r w:rsidR="00FF37F8">
        <w:rPr>
          <w:rFonts w:asciiTheme="majorBidi" w:hAnsiTheme="majorBidi" w:cstheme="majorBidi"/>
          <w:lang w:val="nl-NL"/>
        </w:rPr>
        <w:t xml:space="preserve">, </w:t>
      </w:r>
      <w:r w:rsidRPr="00594620">
        <w:rPr>
          <w:rFonts w:asciiTheme="majorBidi" w:hAnsiTheme="majorBidi" w:cstheme="majorBidi"/>
          <w:lang w:val="nl-NL"/>
        </w:rPr>
        <w:t>spreekt Mozes</w:t>
      </w:r>
      <w:r w:rsidR="00FF37F8">
        <w:rPr>
          <w:rFonts w:asciiTheme="majorBidi" w:hAnsiTheme="majorBidi" w:cstheme="majorBidi"/>
          <w:lang w:val="nl-NL"/>
        </w:rPr>
        <w:t xml:space="preserve">, </w:t>
      </w:r>
      <w:r w:rsidRPr="00594620">
        <w:rPr>
          <w:rFonts w:asciiTheme="majorBidi" w:hAnsiTheme="majorBidi" w:cstheme="majorBidi"/>
          <w:lang w:val="nl-NL"/>
        </w:rPr>
        <w:t xml:space="preserve">en </w:t>
      </w:r>
      <w:r w:rsidRPr="00594620">
        <w:rPr>
          <w:rFonts w:asciiTheme="majorBidi" w:hAnsiTheme="majorBidi" w:cstheme="majorBidi"/>
          <w:lang w:val="nl-NL"/>
        </w:rPr>
        <w:lastRenderedPageBreak/>
        <w:t>verhaalt zijn daden</w:t>
      </w:r>
      <w:r w:rsidR="006F3162">
        <w:rPr>
          <w:rFonts w:asciiTheme="majorBidi" w:hAnsiTheme="majorBidi" w:cstheme="majorBidi"/>
          <w:lang w:val="nl-NL"/>
        </w:rPr>
        <w:t xml:space="preserve"> </w:t>
      </w:r>
      <w:r w:rsidRPr="00594620">
        <w:rPr>
          <w:rFonts w:asciiTheme="majorBidi" w:hAnsiTheme="majorBidi" w:cstheme="majorBidi"/>
          <w:lang w:val="nl-NL"/>
        </w:rPr>
        <w:t xml:space="preserve">in d’ eerste perzoon : namelijk </w:t>
      </w:r>
      <w:r w:rsidRPr="003D66E1">
        <w:rPr>
          <w:rFonts w:asciiTheme="majorBidi" w:hAnsiTheme="majorBidi" w:cstheme="majorBidi"/>
          <w:i/>
          <w:iCs/>
          <w:lang w:val="nl-NL"/>
        </w:rPr>
        <w:t>God spreekt tot my</w:t>
      </w:r>
      <w:r w:rsidR="00FF37F8">
        <w:rPr>
          <w:rFonts w:asciiTheme="majorBidi" w:hAnsiTheme="majorBidi" w:cstheme="majorBidi"/>
          <w:lang w:val="nl-NL"/>
        </w:rPr>
        <w:t xml:space="preserve">, </w:t>
      </w:r>
      <w:r w:rsidRPr="00594620">
        <w:rPr>
          <w:rFonts w:asciiTheme="majorBidi" w:hAnsiTheme="majorBidi" w:cstheme="majorBidi"/>
          <w:lang w:val="nl-NL"/>
        </w:rPr>
        <w:t>bezie</w:t>
      </w:r>
      <w:r>
        <w:rPr>
          <w:rFonts w:asciiTheme="majorBidi" w:hAnsiTheme="majorBidi" w:cstheme="majorBidi"/>
          <w:lang w:val="nl-NL"/>
        </w:rPr>
        <w:t xml:space="preserve"> </w:t>
      </w:r>
      <w:r w:rsidRPr="00594620">
        <w:rPr>
          <w:rFonts w:asciiTheme="majorBidi" w:hAnsiTheme="majorBidi" w:cstheme="majorBidi"/>
          <w:lang w:val="nl-NL"/>
        </w:rPr>
        <w:t xml:space="preserve"> enz. </w:t>
      </w:r>
      <w:r w:rsidRPr="003D66E1">
        <w:rPr>
          <w:rFonts w:asciiTheme="majorBidi" w:hAnsiTheme="majorBidi" w:cstheme="majorBidi"/>
          <w:i/>
          <w:iCs/>
          <w:lang w:val="nl-NL"/>
        </w:rPr>
        <w:t>Ik bad God</w:t>
      </w:r>
      <w:r w:rsidRPr="00594620">
        <w:rPr>
          <w:rFonts w:asciiTheme="majorBidi" w:hAnsiTheme="majorBidi" w:cstheme="majorBidi"/>
          <w:lang w:val="nl-NL"/>
        </w:rPr>
        <w:t>. enz.</w:t>
      </w:r>
      <w:r w:rsidR="00AF283C">
        <w:rPr>
          <w:rFonts w:asciiTheme="majorBidi" w:hAnsiTheme="majorBidi" w:cstheme="majorBidi"/>
          <w:lang w:val="nl-NL"/>
        </w:rPr>
        <w:t>.</w:t>
      </w:r>
      <w:r w:rsidRPr="00594620">
        <w:rPr>
          <w:rFonts w:asciiTheme="majorBidi" w:hAnsiTheme="majorBidi" w:cstheme="majorBidi"/>
          <w:lang w:val="nl-NL"/>
        </w:rPr>
        <w:t xml:space="preserve"> Behalven dat de</w:t>
      </w:r>
      <w:r>
        <w:rPr>
          <w:rFonts w:asciiTheme="majorBidi" w:hAnsiTheme="majorBidi" w:cstheme="majorBidi"/>
          <w:lang w:val="nl-NL"/>
        </w:rPr>
        <w:t xml:space="preserve"> </w:t>
      </w:r>
      <w:r w:rsidRPr="00594620">
        <w:rPr>
          <w:rFonts w:asciiTheme="majorBidi" w:hAnsiTheme="majorBidi" w:cstheme="majorBidi"/>
          <w:lang w:val="nl-NL"/>
        </w:rPr>
        <w:t>geschiedschrijver</w:t>
      </w:r>
      <w:r w:rsidR="00FF37F8">
        <w:rPr>
          <w:rFonts w:asciiTheme="majorBidi" w:hAnsiTheme="majorBidi" w:cstheme="majorBidi"/>
          <w:lang w:val="nl-NL"/>
        </w:rPr>
        <w:t xml:space="preserve">, </w:t>
      </w:r>
      <w:r w:rsidRPr="00594620">
        <w:rPr>
          <w:rFonts w:asciiTheme="majorBidi" w:hAnsiTheme="majorBidi" w:cstheme="majorBidi"/>
          <w:lang w:val="nl-NL"/>
        </w:rPr>
        <w:t>daar na in ‘t einde van ‘t boek</w:t>
      </w:r>
      <w:r w:rsidR="00FF37F8">
        <w:rPr>
          <w:rFonts w:asciiTheme="majorBidi" w:hAnsiTheme="majorBidi" w:cstheme="majorBidi"/>
          <w:lang w:val="nl-NL"/>
        </w:rPr>
        <w:t xml:space="preserve">, </w:t>
      </w:r>
      <w:r w:rsidRPr="00594620">
        <w:rPr>
          <w:rFonts w:asciiTheme="majorBidi" w:hAnsiTheme="majorBidi" w:cstheme="majorBidi"/>
          <w:lang w:val="nl-NL"/>
        </w:rPr>
        <w:t>nadat hy</w:t>
      </w:r>
      <w:r>
        <w:rPr>
          <w:rFonts w:asciiTheme="majorBidi" w:hAnsiTheme="majorBidi" w:cstheme="majorBidi"/>
          <w:lang w:val="nl-NL"/>
        </w:rPr>
        <w:t xml:space="preserve"> </w:t>
      </w:r>
      <w:r w:rsidRPr="00594620">
        <w:rPr>
          <w:rFonts w:asciiTheme="majorBidi" w:hAnsiTheme="majorBidi" w:cstheme="majorBidi"/>
          <w:lang w:val="nl-NL"/>
        </w:rPr>
        <w:t>Mozes woorden verhaalt heeft</w:t>
      </w:r>
      <w:r w:rsidR="00FF37F8">
        <w:rPr>
          <w:rFonts w:asciiTheme="majorBidi" w:hAnsiTheme="majorBidi" w:cstheme="majorBidi"/>
          <w:lang w:val="nl-NL"/>
        </w:rPr>
        <w:t xml:space="preserve">, </w:t>
      </w:r>
      <w:r w:rsidRPr="00594620">
        <w:rPr>
          <w:rFonts w:asciiTheme="majorBidi" w:hAnsiTheme="majorBidi" w:cstheme="majorBidi"/>
          <w:lang w:val="nl-NL"/>
        </w:rPr>
        <w:t>weer in de darde perzoon al</w:t>
      </w:r>
      <w:r w:rsidR="003D66E1">
        <w:rPr>
          <w:rFonts w:asciiTheme="majorBidi" w:hAnsiTheme="majorBidi" w:cstheme="majorBidi"/>
          <w:lang w:val="nl-NL"/>
        </w:rPr>
        <w:t xml:space="preserve">  </w:t>
      </w:r>
      <w:r w:rsidRPr="00594620">
        <w:rPr>
          <w:rFonts w:asciiTheme="majorBidi" w:hAnsiTheme="majorBidi" w:cstheme="majorBidi"/>
          <w:lang w:val="nl-NL"/>
        </w:rPr>
        <w:t>sprekende voorvaart te verhalen</w:t>
      </w:r>
      <w:r w:rsidR="00FF37F8">
        <w:rPr>
          <w:rFonts w:asciiTheme="majorBidi" w:hAnsiTheme="majorBidi" w:cstheme="majorBidi"/>
          <w:lang w:val="nl-NL"/>
        </w:rPr>
        <w:t xml:space="preserve">, </w:t>
      </w:r>
      <w:r w:rsidRPr="00594620">
        <w:rPr>
          <w:rFonts w:asciiTheme="majorBidi" w:hAnsiTheme="majorBidi" w:cstheme="majorBidi"/>
          <w:lang w:val="nl-NL"/>
        </w:rPr>
        <w:t>hoe Mozes deze wet (te</w:t>
      </w:r>
      <w:r>
        <w:rPr>
          <w:rFonts w:asciiTheme="majorBidi" w:hAnsiTheme="majorBidi" w:cstheme="majorBidi"/>
          <w:lang w:val="nl-NL"/>
        </w:rPr>
        <w:t xml:space="preserve"> </w:t>
      </w:r>
      <w:r w:rsidRPr="00594620">
        <w:rPr>
          <w:rFonts w:asciiTheme="majorBidi" w:hAnsiTheme="majorBidi" w:cstheme="majorBidi"/>
          <w:lang w:val="nl-NL"/>
        </w:rPr>
        <w:t>weten die hy verklaart had ) aan’t volk schriftelijk overleverde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‘t zelve op nieuws vermaande</w:t>
      </w:r>
      <w:r w:rsidR="00FF37F8">
        <w:rPr>
          <w:rFonts w:asciiTheme="majorBidi" w:hAnsiTheme="majorBidi" w:cstheme="majorBidi"/>
          <w:lang w:val="nl-NL"/>
        </w:rPr>
        <w:t xml:space="preserve">, </w:t>
      </w:r>
      <w:r w:rsidRPr="00594620">
        <w:rPr>
          <w:rFonts w:asciiTheme="majorBidi" w:hAnsiTheme="majorBidi" w:cstheme="majorBidi"/>
          <w:lang w:val="nl-NL"/>
        </w:rPr>
        <w:t>en hoe hy eindelijk</w:t>
      </w:r>
      <w:r w:rsidR="006F3162">
        <w:rPr>
          <w:rFonts w:asciiTheme="majorBidi" w:hAnsiTheme="majorBidi" w:cstheme="majorBidi"/>
          <w:lang w:val="nl-NL"/>
        </w:rPr>
        <w:t xml:space="preserve"> </w:t>
      </w:r>
      <w:r w:rsidRPr="00594620">
        <w:rPr>
          <w:rFonts w:asciiTheme="majorBidi" w:hAnsiTheme="majorBidi" w:cstheme="majorBidi"/>
          <w:lang w:val="nl-NL"/>
        </w:rPr>
        <w:t>zijn leven geëindigt heeft. Alle welke dingen</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6F3162">
        <w:rPr>
          <w:rFonts w:asciiTheme="majorBidi" w:hAnsiTheme="majorBidi" w:cstheme="majorBidi"/>
          <w:lang w:val="nl-NL"/>
        </w:rPr>
        <w:t xml:space="preserve"> </w:t>
      </w:r>
      <w:r w:rsidRPr="00594620">
        <w:rPr>
          <w:rFonts w:asciiTheme="majorBidi" w:hAnsiTheme="majorBidi" w:cstheme="majorBidi"/>
          <w:lang w:val="nl-NL"/>
        </w:rPr>
        <w:t>de wijze van spreken</w:t>
      </w:r>
      <w:r w:rsidR="00FF37F8">
        <w:rPr>
          <w:rFonts w:asciiTheme="majorBidi" w:hAnsiTheme="majorBidi" w:cstheme="majorBidi"/>
          <w:lang w:val="nl-NL"/>
        </w:rPr>
        <w:t xml:space="preserve">, </w:t>
      </w:r>
      <w:r w:rsidRPr="00594620">
        <w:rPr>
          <w:rFonts w:asciiTheme="majorBidi" w:hAnsiTheme="majorBidi" w:cstheme="majorBidi"/>
          <w:lang w:val="nl-NL"/>
        </w:rPr>
        <w:t>de getuigenissen en het verhaal</w:t>
      </w:r>
      <w:r w:rsidR="006F3162">
        <w:rPr>
          <w:rFonts w:asciiTheme="majorBidi" w:hAnsiTheme="majorBidi" w:cstheme="majorBidi"/>
          <w:lang w:val="nl-NL"/>
        </w:rPr>
        <w:t xml:space="preserve"> </w:t>
      </w:r>
      <w:r w:rsidRPr="00594620">
        <w:rPr>
          <w:rFonts w:asciiTheme="majorBidi" w:hAnsiTheme="majorBidi" w:cstheme="majorBidi"/>
          <w:lang w:val="nl-NL"/>
        </w:rPr>
        <w:t>van de gehele geschiedenis ons gantschelijk overreden</w:t>
      </w:r>
      <w:r w:rsidR="006F3162">
        <w:rPr>
          <w:rFonts w:asciiTheme="majorBidi" w:hAnsiTheme="majorBidi" w:cstheme="majorBidi"/>
          <w:lang w:val="nl-NL"/>
        </w:rPr>
        <w:t xml:space="preserve"> </w:t>
      </w:r>
      <w:r w:rsidRPr="00594620">
        <w:rPr>
          <w:rFonts w:asciiTheme="majorBidi" w:hAnsiTheme="majorBidi" w:cstheme="majorBidi"/>
          <w:lang w:val="nl-NL"/>
        </w:rPr>
        <w:t>dat deze boeken van een ander</w:t>
      </w:r>
      <w:r w:rsidR="00FF37F8">
        <w:rPr>
          <w:rFonts w:asciiTheme="majorBidi" w:hAnsiTheme="majorBidi" w:cstheme="majorBidi"/>
          <w:lang w:val="nl-NL"/>
        </w:rPr>
        <w:t xml:space="preserve">, </w:t>
      </w:r>
      <w:r w:rsidRPr="00594620">
        <w:rPr>
          <w:rFonts w:asciiTheme="majorBidi" w:hAnsiTheme="majorBidi" w:cstheme="majorBidi"/>
          <w:lang w:val="nl-NL"/>
        </w:rPr>
        <w:t>en niet van Mozes zelf geschreven zijn.</w:t>
      </w:r>
      <w:r w:rsidR="006F3162">
        <w:rPr>
          <w:rFonts w:asciiTheme="majorBidi" w:hAnsiTheme="majorBidi" w:cstheme="majorBidi"/>
          <w:lang w:val="nl-NL"/>
        </w:rPr>
        <w:t xml:space="preserve"> </w:t>
      </w:r>
      <w:r w:rsidRPr="00594620">
        <w:rPr>
          <w:rFonts w:asciiTheme="majorBidi" w:hAnsiTheme="majorBidi" w:cstheme="majorBidi"/>
          <w:lang w:val="nl-NL"/>
        </w:rPr>
        <w:t>Ten tweden staat aan te merken</w:t>
      </w:r>
      <w:r w:rsidR="00FF37F8">
        <w:rPr>
          <w:rFonts w:asciiTheme="majorBidi" w:hAnsiTheme="majorBidi" w:cstheme="majorBidi"/>
          <w:lang w:val="nl-NL"/>
        </w:rPr>
        <w:t xml:space="preserve">, </w:t>
      </w:r>
      <w:r w:rsidRPr="00594620">
        <w:rPr>
          <w:rFonts w:asciiTheme="majorBidi" w:hAnsiTheme="majorBidi" w:cstheme="majorBidi"/>
          <w:lang w:val="nl-NL"/>
        </w:rPr>
        <w:t>dat in deze</w:t>
      </w:r>
      <w:r>
        <w:rPr>
          <w:rFonts w:asciiTheme="majorBidi" w:hAnsiTheme="majorBidi" w:cstheme="majorBidi"/>
          <w:lang w:val="nl-NL"/>
        </w:rPr>
        <w:t xml:space="preserve"> </w:t>
      </w:r>
      <w:r w:rsidRPr="00594620">
        <w:rPr>
          <w:rFonts w:asciiTheme="majorBidi" w:hAnsiTheme="majorBidi" w:cstheme="majorBidi"/>
          <w:lang w:val="nl-NL"/>
        </w:rPr>
        <w:t>geschiedenis niet alleenlijk verhaalt word</w:t>
      </w:r>
      <w:r w:rsidR="00FF37F8">
        <w:rPr>
          <w:rFonts w:asciiTheme="majorBidi" w:hAnsiTheme="majorBidi" w:cstheme="majorBidi"/>
          <w:lang w:val="nl-NL"/>
        </w:rPr>
        <w:t xml:space="preserve">, </w:t>
      </w:r>
      <w:r w:rsidRPr="00594620">
        <w:rPr>
          <w:rFonts w:asciiTheme="majorBidi" w:hAnsiTheme="majorBidi" w:cstheme="majorBidi"/>
          <w:lang w:val="nl-NL"/>
        </w:rPr>
        <w:t>hoe Mozes gestorven en begraven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hoe de Hebreen dartig dagen in de</w:t>
      </w:r>
      <w:r>
        <w:rPr>
          <w:rFonts w:asciiTheme="majorBidi" w:hAnsiTheme="majorBidi" w:cstheme="majorBidi"/>
          <w:lang w:val="nl-NL"/>
        </w:rPr>
        <w:t xml:space="preserve"> </w:t>
      </w:r>
      <w:r w:rsidRPr="00594620">
        <w:rPr>
          <w:rFonts w:asciiTheme="majorBidi" w:hAnsiTheme="majorBidi" w:cstheme="majorBidi"/>
          <w:lang w:val="nl-NL"/>
        </w:rPr>
        <w:t>rouw overgebracht hebben</w:t>
      </w:r>
      <w:r w:rsidR="00FF37F8">
        <w:rPr>
          <w:rFonts w:asciiTheme="majorBidi" w:hAnsiTheme="majorBidi" w:cstheme="majorBidi"/>
          <w:lang w:val="nl-NL"/>
        </w:rPr>
        <w:t xml:space="preserve">, </w:t>
      </w:r>
      <w:r w:rsidRPr="00594620">
        <w:rPr>
          <w:rFonts w:asciiTheme="majorBidi" w:hAnsiTheme="majorBidi" w:cstheme="majorBidi"/>
          <w:lang w:val="nl-NL"/>
        </w:rPr>
        <w:t>maar dat</w:t>
      </w:r>
      <w:r w:rsidR="006F3162">
        <w:rPr>
          <w:rFonts w:asciiTheme="majorBidi" w:hAnsiTheme="majorBidi" w:cstheme="majorBidi"/>
          <w:lang w:val="nl-NL"/>
        </w:rPr>
        <w:t xml:space="preserve"> </w:t>
      </w:r>
      <w:r w:rsidRPr="00594620">
        <w:rPr>
          <w:rFonts w:asciiTheme="majorBidi" w:hAnsiTheme="majorBidi" w:cstheme="majorBidi"/>
          <w:lang w:val="nl-NL"/>
        </w:rPr>
        <w:t>‘er daarenboven door</w:t>
      </w:r>
      <w:r>
        <w:rPr>
          <w:rFonts w:asciiTheme="majorBidi" w:hAnsiTheme="majorBidi" w:cstheme="majorBidi"/>
          <w:lang w:val="nl-NL"/>
        </w:rPr>
        <w:t xml:space="preserve"> </w:t>
      </w:r>
      <w:r w:rsidRPr="00594620">
        <w:rPr>
          <w:rFonts w:asciiTheme="majorBidi" w:hAnsiTheme="majorBidi" w:cstheme="majorBidi"/>
          <w:lang w:val="nl-NL"/>
        </w:rPr>
        <w:t>een vergelijking van hem</w:t>
      </w:r>
      <w:r w:rsidR="00FF37F8">
        <w:rPr>
          <w:rFonts w:asciiTheme="majorBidi" w:hAnsiTheme="majorBidi" w:cstheme="majorBidi"/>
          <w:lang w:val="nl-NL"/>
        </w:rPr>
        <w:t xml:space="preserve">, </w:t>
      </w:r>
      <w:r w:rsidRPr="00594620">
        <w:rPr>
          <w:rFonts w:asciiTheme="majorBidi" w:hAnsiTheme="majorBidi" w:cstheme="majorBidi"/>
          <w:lang w:val="nl-NL"/>
        </w:rPr>
        <w:t>met alle de Propheten</w:t>
      </w:r>
      <w:r w:rsidR="00FF37F8">
        <w:rPr>
          <w:rFonts w:asciiTheme="majorBidi" w:hAnsiTheme="majorBidi" w:cstheme="majorBidi"/>
          <w:lang w:val="nl-NL"/>
        </w:rPr>
        <w:t xml:space="preserve">, </w:t>
      </w:r>
      <w:r w:rsidRPr="00594620">
        <w:rPr>
          <w:rFonts w:asciiTheme="majorBidi" w:hAnsiTheme="majorBidi" w:cstheme="majorBidi"/>
          <w:lang w:val="nl-NL"/>
        </w:rPr>
        <w:t>die na</w:t>
      </w:r>
      <w:r w:rsidR="006F3162">
        <w:rPr>
          <w:rFonts w:asciiTheme="majorBidi" w:hAnsiTheme="majorBidi" w:cstheme="majorBidi"/>
          <w:lang w:val="nl-NL"/>
        </w:rPr>
        <w:t xml:space="preserve"> </w:t>
      </w:r>
      <w:r w:rsidRPr="00594620">
        <w:rPr>
          <w:rFonts w:asciiTheme="majorBidi" w:hAnsiTheme="majorBidi" w:cstheme="majorBidi"/>
          <w:lang w:val="nl-NL"/>
        </w:rPr>
        <w:t>hem geweest hebben</w:t>
      </w:r>
      <w:r w:rsidR="00FF37F8">
        <w:rPr>
          <w:rFonts w:asciiTheme="majorBidi" w:hAnsiTheme="majorBidi" w:cstheme="majorBidi"/>
          <w:lang w:val="nl-NL"/>
        </w:rPr>
        <w:t xml:space="preserve">, </w:t>
      </w:r>
      <w:r w:rsidRPr="00594620">
        <w:rPr>
          <w:rFonts w:asciiTheme="majorBidi" w:hAnsiTheme="majorBidi" w:cstheme="majorBidi"/>
          <w:lang w:val="nl-NL"/>
        </w:rPr>
        <w:t>gezegt word</w:t>
      </w:r>
      <w:r w:rsidR="00FF37F8">
        <w:rPr>
          <w:rFonts w:asciiTheme="majorBidi" w:hAnsiTheme="majorBidi" w:cstheme="majorBidi"/>
          <w:lang w:val="nl-NL"/>
        </w:rPr>
        <w:t xml:space="preserve">, </w:t>
      </w:r>
      <w:r w:rsidRPr="00594620">
        <w:rPr>
          <w:rFonts w:asciiTheme="majorBidi" w:hAnsiTheme="majorBidi" w:cstheme="majorBidi"/>
          <w:lang w:val="nl-NL"/>
        </w:rPr>
        <w:t>dat hy hen alle overtroffen heeft</w:t>
      </w:r>
      <w:r w:rsidR="003D66E1">
        <w:rPr>
          <w:rFonts w:asciiTheme="majorBidi" w:hAnsiTheme="majorBidi" w:cstheme="majorBidi"/>
          <w:lang w:val="nl-NL"/>
        </w:rPr>
        <w:t xml:space="preserve">. </w:t>
      </w:r>
      <w:r w:rsidRPr="003D66E1">
        <w:rPr>
          <w:rFonts w:asciiTheme="majorBidi" w:hAnsiTheme="majorBidi" w:cstheme="majorBidi"/>
          <w:i/>
          <w:iCs/>
          <w:lang w:val="nl-NL"/>
        </w:rPr>
        <w:t>Daar heeft</w:t>
      </w:r>
      <w:r w:rsidRPr="00594620">
        <w:rPr>
          <w:rFonts w:asciiTheme="majorBidi" w:hAnsiTheme="majorBidi" w:cstheme="majorBidi"/>
          <w:lang w:val="nl-NL"/>
        </w:rPr>
        <w:t xml:space="preserve"> (zegt hy) </w:t>
      </w:r>
      <w:r w:rsidRPr="003D66E1">
        <w:rPr>
          <w:rFonts w:asciiTheme="majorBidi" w:hAnsiTheme="majorBidi" w:cstheme="majorBidi"/>
          <w:i/>
          <w:iCs/>
          <w:lang w:val="nl-NL"/>
        </w:rPr>
        <w:t>nooit een profheet in Israel geweest gelijk Mozes die van God</w:t>
      </w:r>
      <w:r w:rsidR="00FF37F8" w:rsidRPr="003D66E1">
        <w:rPr>
          <w:rFonts w:asciiTheme="majorBidi" w:hAnsiTheme="majorBidi" w:cstheme="majorBidi"/>
          <w:i/>
          <w:iCs/>
          <w:lang w:val="nl-NL"/>
        </w:rPr>
        <w:t xml:space="preserve">, </w:t>
      </w:r>
      <w:r w:rsidRPr="003D66E1">
        <w:rPr>
          <w:rFonts w:asciiTheme="majorBidi" w:hAnsiTheme="majorBidi" w:cstheme="majorBidi"/>
          <w:i/>
          <w:iCs/>
          <w:lang w:val="nl-NL"/>
        </w:rPr>
        <w:t>van aangezicht tot aangezicht gekent was</w:t>
      </w:r>
      <w:r w:rsidRPr="00594620">
        <w:rPr>
          <w:rFonts w:asciiTheme="majorBidi" w:hAnsiTheme="majorBidi" w:cstheme="majorBidi"/>
          <w:lang w:val="nl-NL"/>
        </w:rPr>
        <w:t>. Welke getuigenis waarlijk Mozes</w:t>
      </w:r>
      <w:r w:rsidR="006F3162">
        <w:rPr>
          <w:rFonts w:asciiTheme="majorBidi" w:hAnsiTheme="majorBidi" w:cstheme="majorBidi"/>
          <w:lang w:val="nl-NL"/>
        </w:rPr>
        <w:t xml:space="preserve"> </w:t>
      </w:r>
      <w:r w:rsidRPr="00594620">
        <w:rPr>
          <w:rFonts w:asciiTheme="majorBidi" w:hAnsiTheme="majorBidi" w:cstheme="majorBidi"/>
          <w:lang w:val="nl-NL"/>
        </w:rPr>
        <w:t>zelf niet</w:t>
      </w:r>
      <w:r w:rsidR="00FF37F8">
        <w:rPr>
          <w:rFonts w:asciiTheme="majorBidi" w:hAnsiTheme="majorBidi" w:cstheme="majorBidi"/>
          <w:lang w:val="nl-NL"/>
        </w:rPr>
        <w:t xml:space="preserve">, </w:t>
      </w:r>
      <w:r w:rsidRPr="00594620">
        <w:rPr>
          <w:rFonts w:asciiTheme="majorBidi" w:hAnsiTheme="majorBidi" w:cstheme="majorBidi"/>
          <w:lang w:val="nl-NL"/>
        </w:rPr>
        <w:t>noch een ander die hem terstond gevolgt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ymant</w:t>
      </w:r>
      <w:r w:rsidR="00FF37F8">
        <w:rPr>
          <w:rFonts w:asciiTheme="majorBidi" w:hAnsiTheme="majorBidi" w:cstheme="majorBidi"/>
          <w:lang w:val="nl-NL"/>
        </w:rPr>
        <w:t xml:space="preserve">, </w:t>
      </w:r>
      <w:r w:rsidRPr="00594620">
        <w:rPr>
          <w:rFonts w:asciiTheme="majorBidi" w:hAnsiTheme="majorBidi" w:cstheme="majorBidi"/>
          <w:lang w:val="nl-NL"/>
        </w:rPr>
        <w:t>die veel eeuwen daar na geleeft heeft</w:t>
      </w:r>
      <w:r w:rsidR="00FF37F8">
        <w:rPr>
          <w:rFonts w:asciiTheme="majorBidi" w:hAnsiTheme="majorBidi" w:cstheme="majorBidi"/>
          <w:lang w:val="nl-NL"/>
        </w:rPr>
        <w:t xml:space="preserve">, </w:t>
      </w:r>
      <w:r w:rsidRPr="00594620">
        <w:rPr>
          <w:rFonts w:asciiTheme="majorBidi" w:hAnsiTheme="majorBidi" w:cstheme="majorBidi"/>
          <w:lang w:val="nl-NL"/>
        </w:rPr>
        <w:t>kan geven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inzonderheit om dat de geschiedschrijver van de voorgaande</w:t>
      </w:r>
      <w:r>
        <w:rPr>
          <w:rFonts w:asciiTheme="majorBidi" w:hAnsiTheme="majorBidi" w:cstheme="majorBidi"/>
          <w:lang w:val="nl-NL"/>
        </w:rPr>
        <w:t xml:space="preserve"> </w:t>
      </w:r>
      <w:r w:rsidRPr="00594620">
        <w:rPr>
          <w:rFonts w:asciiTheme="majorBidi" w:hAnsiTheme="majorBidi" w:cstheme="majorBidi"/>
          <w:lang w:val="nl-NL"/>
        </w:rPr>
        <w:t>tijd spreekt ; namelijk</w:t>
      </w:r>
      <w:r w:rsidR="00FF37F8">
        <w:rPr>
          <w:rFonts w:asciiTheme="majorBidi" w:hAnsiTheme="majorBidi" w:cstheme="majorBidi"/>
          <w:lang w:val="nl-NL"/>
        </w:rPr>
        <w:t xml:space="preserve">, </w:t>
      </w:r>
      <w:r w:rsidRPr="00594620">
        <w:rPr>
          <w:rFonts w:asciiTheme="majorBidi" w:hAnsiTheme="majorBidi" w:cstheme="majorBidi"/>
          <w:lang w:val="nl-NL"/>
        </w:rPr>
        <w:t xml:space="preserve">daar </w:t>
      </w:r>
      <w:r w:rsidRPr="003D66E1">
        <w:rPr>
          <w:rFonts w:asciiTheme="majorBidi" w:hAnsiTheme="majorBidi" w:cstheme="majorBidi"/>
          <w:i/>
          <w:iCs/>
          <w:lang w:val="nl-NL"/>
        </w:rPr>
        <w:t>heeft nooit prop</w:t>
      </w:r>
      <w:r w:rsidR="003D66E1" w:rsidRPr="003D66E1">
        <w:rPr>
          <w:rFonts w:asciiTheme="majorBidi" w:hAnsiTheme="majorBidi" w:cstheme="majorBidi"/>
          <w:i/>
          <w:iCs/>
          <w:lang w:val="nl-NL"/>
        </w:rPr>
        <w:t>h</w:t>
      </w:r>
      <w:r w:rsidRPr="003D66E1">
        <w:rPr>
          <w:rFonts w:asciiTheme="majorBidi" w:hAnsiTheme="majorBidi" w:cstheme="majorBidi"/>
          <w:i/>
          <w:iCs/>
          <w:lang w:val="nl-NL"/>
        </w:rPr>
        <w:t>eet</w:t>
      </w:r>
      <w:r w:rsidRPr="00594620">
        <w:rPr>
          <w:rFonts w:asciiTheme="majorBidi" w:hAnsiTheme="majorBidi" w:cstheme="majorBidi"/>
          <w:lang w:val="nl-NL"/>
        </w:rPr>
        <w:t xml:space="preserve"> geweest enz.</w:t>
      </w:r>
      <w:r w:rsidR="006F3162">
        <w:rPr>
          <w:rFonts w:asciiTheme="majorBidi" w:hAnsiTheme="majorBidi" w:cstheme="majorBidi"/>
          <w:lang w:val="nl-NL"/>
        </w:rPr>
        <w:t xml:space="preserve"> </w:t>
      </w:r>
      <w:r w:rsidRPr="00594620">
        <w:rPr>
          <w:rFonts w:asciiTheme="majorBidi" w:hAnsiTheme="majorBidi" w:cstheme="majorBidi"/>
          <w:lang w:val="nl-NL"/>
        </w:rPr>
        <w:t>en van de begraaffenis</w:t>
      </w:r>
      <w:r w:rsidR="00FF37F8">
        <w:rPr>
          <w:rFonts w:asciiTheme="majorBidi" w:hAnsiTheme="majorBidi" w:cstheme="majorBidi"/>
          <w:lang w:val="nl-NL"/>
        </w:rPr>
        <w:t xml:space="preserve">, </w:t>
      </w:r>
      <w:r w:rsidRPr="003D66E1">
        <w:rPr>
          <w:rFonts w:asciiTheme="majorBidi" w:hAnsiTheme="majorBidi" w:cstheme="majorBidi"/>
          <w:i/>
          <w:iCs/>
          <w:lang w:val="nl-NL"/>
        </w:rPr>
        <w:t>dat niemant dezelve weet tot dezen dag</w:t>
      </w:r>
      <w:r w:rsidRPr="00594620">
        <w:rPr>
          <w:rFonts w:asciiTheme="majorBidi" w:hAnsiTheme="majorBidi" w:cstheme="majorBidi"/>
          <w:lang w:val="nl-NL"/>
        </w:rPr>
        <w:t>. Ten darden staat aan te merken</w:t>
      </w:r>
      <w:r w:rsidR="00FF37F8">
        <w:rPr>
          <w:rFonts w:asciiTheme="majorBidi" w:hAnsiTheme="majorBidi" w:cstheme="majorBidi"/>
          <w:lang w:val="nl-NL"/>
        </w:rPr>
        <w:t xml:space="preserve">, </w:t>
      </w:r>
      <w:r w:rsidRPr="00594620">
        <w:rPr>
          <w:rFonts w:asciiTheme="majorBidi" w:hAnsiTheme="majorBidi" w:cstheme="majorBidi"/>
          <w:lang w:val="nl-NL"/>
        </w:rPr>
        <w:t>dat enige plaatzen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 met die namen aangewezen worden</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welke zy by Mozes leven hadde</w:t>
      </w:r>
      <w:r w:rsidR="00FF37F8">
        <w:rPr>
          <w:rFonts w:asciiTheme="majorBidi" w:hAnsiTheme="majorBidi" w:cstheme="majorBidi"/>
          <w:lang w:val="nl-NL"/>
        </w:rPr>
        <w:t xml:space="preserve">, </w:t>
      </w:r>
      <w:r w:rsidRPr="00594620">
        <w:rPr>
          <w:rFonts w:asciiTheme="majorBidi" w:hAnsiTheme="majorBidi" w:cstheme="majorBidi"/>
          <w:lang w:val="nl-NL"/>
        </w:rPr>
        <w:t>maar met anderen</w:t>
      </w:r>
      <w:r w:rsidR="00FF37F8">
        <w:rPr>
          <w:rFonts w:asciiTheme="majorBidi" w:hAnsiTheme="majorBidi" w:cstheme="majorBidi"/>
          <w:lang w:val="nl-NL"/>
        </w:rPr>
        <w:t xml:space="preserve">, </w:t>
      </w:r>
      <w:r w:rsidRPr="00594620">
        <w:rPr>
          <w:rFonts w:asciiTheme="majorBidi" w:hAnsiTheme="majorBidi" w:cstheme="majorBidi"/>
          <w:lang w:val="nl-NL"/>
        </w:rPr>
        <w:t>met</w:t>
      </w:r>
      <w:r>
        <w:rPr>
          <w:rFonts w:asciiTheme="majorBidi" w:hAnsiTheme="majorBidi" w:cstheme="majorBidi"/>
          <w:lang w:val="nl-NL"/>
        </w:rPr>
        <w:t xml:space="preserve"> </w:t>
      </w:r>
      <w:r w:rsidRPr="00594620">
        <w:rPr>
          <w:rFonts w:asciiTheme="majorBidi" w:hAnsiTheme="majorBidi" w:cstheme="majorBidi"/>
          <w:lang w:val="nl-NL"/>
        </w:rPr>
        <w:t>dewelken zy lange tijd daar na bekent zijn: gelijk dat Abraham</w:t>
      </w:r>
      <w:r w:rsidR="006F3162">
        <w:rPr>
          <w:rFonts w:asciiTheme="majorBidi" w:hAnsiTheme="majorBidi" w:cstheme="majorBidi"/>
          <w:lang w:val="nl-NL"/>
        </w:rPr>
        <w:t xml:space="preserve"> </w:t>
      </w:r>
      <w:r w:rsidRPr="00594620">
        <w:rPr>
          <w:rFonts w:asciiTheme="majorBidi" w:hAnsiTheme="majorBidi" w:cstheme="majorBidi"/>
          <w:lang w:val="nl-NL"/>
        </w:rPr>
        <w:t xml:space="preserve">de vyanden </w:t>
      </w:r>
      <w:r w:rsidRPr="003D66E1">
        <w:rPr>
          <w:rFonts w:asciiTheme="majorBidi" w:hAnsiTheme="majorBidi" w:cstheme="majorBidi"/>
          <w:i/>
          <w:iCs/>
          <w:lang w:val="nl-NL"/>
        </w:rPr>
        <w:t>vervolgt heeft tot aan Dan toe</w:t>
      </w:r>
      <w:r w:rsidR="003D66E1">
        <w:rPr>
          <w:rFonts w:asciiTheme="majorBidi" w:hAnsiTheme="majorBidi" w:cstheme="majorBidi"/>
          <w:lang w:val="nl-NL"/>
        </w:rPr>
        <w:t>,</w:t>
      </w:r>
      <w:r w:rsidRPr="00594620">
        <w:rPr>
          <w:rFonts w:asciiTheme="majorBidi" w:hAnsiTheme="majorBidi" w:cstheme="majorBidi"/>
          <w:lang w:val="nl-NL"/>
        </w:rPr>
        <w:t xml:space="preserve"> bezie ‘t</w:t>
      </w:r>
      <w:r>
        <w:rPr>
          <w:rFonts w:asciiTheme="majorBidi" w:hAnsiTheme="majorBidi" w:cstheme="majorBidi"/>
          <w:lang w:val="nl-NL"/>
        </w:rPr>
        <w:t xml:space="preserve"> </w:t>
      </w:r>
      <w:r w:rsidRPr="00594620">
        <w:rPr>
          <w:rFonts w:asciiTheme="majorBidi" w:hAnsiTheme="majorBidi" w:cstheme="majorBidi"/>
          <w:lang w:val="nl-NL"/>
        </w:rPr>
        <w:t>boek der Schepping  welke naam deze Stad</w:t>
      </w:r>
      <w:r>
        <w:rPr>
          <w:rFonts w:asciiTheme="majorBidi" w:hAnsiTheme="majorBidi" w:cstheme="majorBidi"/>
          <w:lang w:val="nl-NL"/>
        </w:rPr>
        <w:t xml:space="preserve"> </w:t>
      </w:r>
      <w:r w:rsidRPr="00594620">
        <w:rPr>
          <w:rFonts w:asciiTheme="majorBidi" w:hAnsiTheme="majorBidi" w:cstheme="majorBidi"/>
          <w:lang w:val="nl-NL"/>
        </w:rPr>
        <w:t>niet verkregen heeft</w:t>
      </w:r>
      <w:r w:rsidR="00FF37F8">
        <w:rPr>
          <w:rFonts w:asciiTheme="majorBidi" w:hAnsiTheme="majorBidi" w:cstheme="majorBidi"/>
          <w:lang w:val="nl-NL"/>
        </w:rPr>
        <w:t xml:space="preserve">, </w:t>
      </w:r>
      <w:r w:rsidRPr="00594620">
        <w:rPr>
          <w:rFonts w:asciiTheme="majorBidi" w:hAnsiTheme="majorBidi" w:cstheme="majorBidi"/>
          <w:lang w:val="nl-NL"/>
        </w:rPr>
        <w:t>dan lang na Jozuaas dood</w:t>
      </w:r>
      <w:r w:rsidR="00FF37F8">
        <w:rPr>
          <w:rFonts w:asciiTheme="majorBidi" w:hAnsiTheme="majorBidi" w:cstheme="majorBidi"/>
          <w:lang w:val="nl-NL"/>
        </w:rPr>
        <w:t xml:space="preserve">, </w:t>
      </w:r>
      <w:r w:rsidRPr="00594620">
        <w:rPr>
          <w:rFonts w:asciiTheme="majorBidi" w:hAnsiTheme="majorBidi" w:cstheme="majorBidi"/>
          <w:lang w:val="nl-NL"/>
        </w:rPr>
        <w:t>bezie het</w:t>
      </w:r>
      <w:r>
        <w:rPr>
          <w:rFonts w:asciiTheme="majorBidi" w:hAnsiTheme="majorBidi" w:cstheme="majorBidi"/>
          <w:lang w:val="nl-NL"/>
        </w:rPr>
        <w:t xml:space="preserve"> </w:t>
      </w:r>
      <w:r w:rsidR="003D66E1">
        <w:rPr>
          <w:rFonts w:asciiTheme="majorBidi" w:hAnsiTheme="majorBidi" w:cstheme="majorBidi"/>
          <w:lang w:val="nl-NL"/>
        </w:rPr>
        <w:t xml:space="preserve">boek der Richteren </w:t>
      </w:r>
      <w:r w:rsidRPr="00594620">
        <w:rPr>
          <w:rFonts w:asciiTheme="majorBidi" w:hAnsiTheme="majorBidi" w:cstheme="majorBidi"/>
          <w:lang w:val="nl-NL"/>
        </w:rPr>
        <w:t>. Ten vierden</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008175CF">
        <w:rPr>
          <w:rFonts w:asciiTheme="majorBidi" w:hAnsiTheme="majorBidi" w:cstheme="majorBidi"/>
          <w:lang w:val="nl-NL"/>
        </w:rPr>
        <w:t>geschiedeniszen</w:t>
      </w:r>
      <w:r w:rsidRPr="00594620">
        <w:rPr>
          <w:rFonts w:asciiTheme="majorBidi" w:hAnsiTheme="majorBidi" w:cstheme="majorBidi"/>
          <w:lang w:val="nl-NL"/>
        </w:rPr>
        <w:t xml:space="preserve"> zomtijds ook na de tijd van Mozes leven uitlekt worden :</w:t>
      </w:r>
      <w:r w:rsidR="006F3162">
        <w:rPr>
          <w:rFonts w:asciiTheme="majorBidi" w:hAnsiTheme="majorBidi" w:cstheme="majorBidi"/>
          <w:lang w:val="nl-NL"/>
        </w:rPr>
        <w:t xml:space="preserve"> </w:t>
      </w:r>
      <w:r w:rsidRPr="00594620">
        <w:rPr>
          <w:rFonts w:asciiTheme="majorBidi" w:hAnsiTheme="majorBidi" w:cstheme="majorBidi"/>
          <w:lang w:val="nl-NL"/>
        </w:rPr>
        <w:t>want in ‘t twede boek  word verhaalt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Israëls kinderen veertig jaren Man gegeten hebben</w:t>
      </w:r>
      <w:r w:rsidR="00FF37F8">
        <w:rPr>
          <w:rFonts w:asciiTheme="majorBidi" w:hAnsiTheme="majorBidi" w:cstheme="majorBidi"/>
          <w:lang w:val="nl-NL"/>
        </w:rPr>
        <w:t xml:space="preserve">, </w:t>
      </w:r>
      <w:r w:rsidRPr="00594620">
        <w:rPr>
          <w:rFonts w:asciiTheme="majorBidi" w:hAnsiTheme="majorBidi" w:cstheme="majorBidi"/>
          <w:lang w:val="nl-NL"/>
        </w:rPr>
        <w:t>tot dat zy aan ‘t bewoonde land quamen</w:t>
      </w:r>
      <w:r w:rsidR="00FF37F8">
        <w:rPr>
          <w:rFonts w:asciiTheme="majorBidi" w:hAnsiTheme="majorBidi" w:cstheme="majorBidi"/>
          <w:lang w:val="nl-NL"/>
        </w:rPr>
        <w:t xml:space="preserve">, </w:t>
      </w:r>
      <w:r w:rsidRPr="00594620">
        <w:rPr>
          <w:rFonts w:asciiTheme="majorBidi" w:hAnsiTheme="majorBidi" w:cstheme="majorBidi"/>
          <w:lang w:val="nl-NL"/>
        </w:rPr>
        <w:t>tot dat zy</w:t>
      </w:r>
      <w:r w:rsidR="003B47F7">
        <w:rPr>
          <w:rFonts w:asciiTheme="majorBidi" w:hAnsiTheme="majorBidi" w:cstheme="majorBidi"/>
          <w:lang w:val="nl-NL"/>
        </w:rPr>
        <w:t xml:space="preserve">  </w:t>
      </w:r>
      <w:r w:rsidRPr="00594620">
        <w:rPr>
          <w:rFonts w:asciiTheme="majorBidi" w:hAnsiTheme="majorBidi" w:cstheme="majorBidi"/>
          <w:lang w:val="nl-NL"/>
        </w:rPr>
        <w:t>aan ‘t einde des lands van Kanaan quamen ; namelijk tot die</w:t>
      </w:r>
      <w:r>
        <w:rPr>
          <w:rFonts w:asciiTheme="majorBidi" w:hAnsiTheme="majorBidi" w:cstheme="majorBidi"/>
          <w:lang w:val="nl-NL"/>
        </w:rPr>
        <w:t xml:space="preserve"> </w:t>
      </w:r>
      <w:r w:rsidRPr="00594620">
        <w:rPr>
          <w:rFonts w:asciiTheme="majorBidi" w:hAnsiTheme="majorBidi" w:cstheme="majorBidi"/>
          <w:lang w:val="nl-NL"/>
        </w:rPr>
        <w:t>tijd toe</w:t>
      </w:r>
      <w:r w:rsidR="00FF37F8">
        <w:rPr>
          <w:rFonts w:asciiTheme="majorBidi" w:hAnsiTheme="majorBidi" w:cstheme="majorBidi"/>
          <w:lang w:val="nl-NL"/>
        </w:rPr>
        <w:t xml:space="preserve">, </w:t>
      </w:r>
      <w:r w:rsidRPr="00594620">
        <w:rPr>
          <w:rFonts w:asciiTheme="majorBidi" w:hAnsiTheme="majorBidi" w:cstheme="majorBidi"/>
          <w:lang w:val="nl-NL"/>
        </w:rPr>
        <w:t>van dewelke in Jozuaas boek (</w:t>
      </w:r>
      <w:r w:rsidR="00FF37F8">
        <w:rPr>
          <w:rFonts w:asciiTheme="majorBidi" w:hAnsiTheme="majorBidi" w:cstheme="majorBidi"/>
          <w:lang w:val="nl-NL"/>
        </w:rPr>
        <w:t xml:space="preserve"> </w:t>
      </w:r>
      <w:r w:rsidRPr="00594620">
        <w:rPr>
          <w:rFonts w:asciiTheme="majorBidi" w:hAnsiTheme="majorBidi" w:cstheme="majorBidi"/>
          <w:lang w:val="nl-NL"/>
        </w:rPr>
        <w:t>) en in</w:t>
      </w:r>
      <w:r>
        <w:rPr>
          <w:rFonts w:asciiTheme="majorBidi" w:hAnsiTheme="majorBidi" w:cstheme="majorBidi"/>
          <w:lang w:val="nl-NL"/>
        </w:rPr>
        <w:t xml:space="preserve"> </w:t>
      </w:r>
      <w:r w:rsidRPr="00594620">
        <w:rPr>
          <w:rFonts w:asciiTheme="majorBidi" w:hAnsiTheme="majorBidi" w:cstheme="majorBidi"/>
          <w:lang w:val="nl-NL"/>
        </w:rPr>
        <w:t xml:space="preserve">‘t </w:t>
      </w:r>
      <w:r w:rsidR="003B47F7">
        <w:rPr>
          <w:rFonts w:asciiTheme="majorBidi" w:hAnsiTheme="majorBidi" w:cstheme="majorBidi"/>
          <w:lang w:val="nl-NL"/>
        </w:rPr>
        <w:t xml:space="preserve">boek der Schepping ( </w:t>
      </w:r>
      <w:r w:rsidRPr="00594620">
        <w:rPr>
          <w:rFonts w:asciiTheme="majorBidi" w:hAnsiTheme="majorBidi" w:cstheme="majorBidi"/>
          <w:lang w:val="nl-NL"/>
        </w:rPr>
        <w:t>) gezegt word</w:t>
      </w:r>
      <w:r w:rsidR="00FF37F8">
        <w:rPr>
          <w:rFonts w:asciiTheme="majorBidi" w:hAnsiTheme="majorBidi" w:cstheme="majorBidi"/>
          <w:lang w:val="nl-NL"/>
        </w:rPr>
        <w:t>,</w:t>
      </w:r>
      <w:r w:rsidR="006F3162">
        <w:rPr>
          <w:rFonts w:asciiTheme="majorBidi" w:hAnsiTheme="majorBidi" w:cstheme="majorBidi"/>
          <w:lang w:val="nl-NL"/>
        </w:rPr>
        <w:t xml:space="preserve"> </w:t>
      </w:r>
      <w:r w:rsidRPr="003B47F7">
        <w:rPr>
          <w:rFonts w:asciiTheme="majorBidi" w:hAnsiTheme="majorBidi" w:cstheme="majorBidi"/>
          <w:i/>
          <w:iCs/>
          <w:lang w:val="nl-NL"/>
        </w:rPr>
        <w:t>Dit zijn de Koningen die in Edom geheerscht hebben</w:t>
      </w:r>
      <w:r w:rsidR="00FF37F8" w:rsidRPr="003B47F7">
        <w:rPr>
          <w:rFonts w:asciiTheme="majorBidi" w:hAnsiTheme="majorBidi" w:cstheme="majorBidi"/>
          <w:i/>
          <w:iCs/>
          <w:lang w:val="nl-NL"/>
        </w:rPr>
        <w:t xml:space="preserve">, </w:t>
      </w:r>
      <w:r w:rsidRPr="003B47F7">
        <w:rPr>
          <w:rFonts w:asciiTheme="majorBidi" w:hAnsiTheme="majorBidi" w:cstheme="majorBidi"/>
          <w:i/>
          <w:iCs/>
          <w:lang w:val="nl-NL"/>
        </w:rPr>
        <w:t>eer daar een Koning over de kinderen Israels gehee</w:t>
      </w:r>
      <w:r w:rsidR="003B47F7">
        <w:rPr>
          <w:rFonts w:asciiTheme="majorBidi" w:hAnsiTheme="majorBidi" w:cstheme="majorBidi"/>
          <w:i/>
          <w:iCs/>
          <w:lang w:val="nl-NL"/>
        </w:rPr>
        <w:t>r</w:t>
      </w:r>
      <w:r w:rsidRPr="003B47F7">
        <w:rPr>
          <w:rFonts w:asciiTheme="majorBidi" w:hAnsiTheme="majorBidi" w:cstheme="majorBidi"/>
          <w:i/>
          <w:iCs/>
          <w:lang w:val="nl-NL"/>
        </w:rPr>
        <w:t>scht heeft</w:t>
      </w:r>
      <w:r w:rsidR="003B47F7">
        <w:rPr>
          <w:rFonts w:asciiTheme="majorBidi" w:hAnsiTheme="majorBidi" w:cstheme="majorBidi"/>
          <w:i/>
          <w:iCs/>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geschiedschrijver verhaalt daar zonder twijfel welke Koningen</w:t>
      </w:r>
      <w:r w:rsidR="006F3162">
        <w:rPr>
          <w:rFonts w:asciiTheme="majorBidi" w:hAnsiTheme="majorBidi" w:cstheme="majorBidi"/>
          <w:lang w:val="nl-NL"/>
        </w:rPr>
        <w:t xml:space="preserve"> </w:t>
      </w:r>
      <w:r w:rsidRPr="00594620">
        <w:rPr>
          <w:rFonts w:asciiTheme="majorBidi" w:hAnsiTheme="majorBidi" w:cstheme="majorBidi"/>
          <w:lang w:val="nl-NL"/>
        </w:rPr>
        <w:t>de Idumaeërs gehad hebben</w:t>
      </w:r>
      <w:r w:rsidR="00FF37F8">
        <w:rPr>
          <w:rFonts w:asciiTheme="majorBidi" w:hAnsiTheme="majorBidi" w:cstheme="majorBidi"/>
          <w:lang w:val="nl-NL"/>
        </w:rPr>
        <w:t xml:space="preserve">, </w:t>
      </w:r>
      <w:r w:rsidRPr="00594620">
        <w:rPr>
          <w:rFonts w:asciiTheme="majorBidi" w:hAnsiTheme="majorBidi" w:cstheme="majorBidi"/>
          <w:lang w:val="nl-NL"/>
        </w:rPr>
        <w:t>eer David hen onderbracht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Landvoogden in Idumaea zelf stelden</w:t>
      </w:r>
      <w:r w:rsidR="00FF37F8">
        <w:rPr>
          <w:rFonts w:asciiTheme="majorBidi" w:hAnsiTheme="majorBidi" w:cstheme="majorBidi"/>
          <w:lang w:val="nl-NL"/>
        </w:rPr>
        <w:t xml:space="preserve">, </w:t>
      </w:r>
      <w:r w:rsidRPr="00594620">
        <w:rPr>
          <w:rFonts w:asciiTheme="majorBidi" w:hAnsiTheme="majorBidi" w:cstheme="majorBidi"/>
          <w:lang w:val="nl-NL"/>
        </w:rPr>
        <w:t>bezie</w:t>
      </w:r>
      <w:r>
        <w:rPr>
          <w:rFonts w:asciiTheme="majorBidi" w:hAnsiTheme="majorBidi" w:cstheme="majorBidi"/>
          <w:lang w:val="nl-NL"/>
        </w:rPr>
        <w:t xml:space="preserve"> </w:t>
      </w:r>
      <w:r w:rsidR="003B47F7">
        <w:rPr>
          <w:rFonts w:asciiTheme="majorBidi" w:hAnsiTheme="majorBidi" w:cstheme="majorBidi"/>
          <w:lang w:val="nl-NL"/>
        </w:rPr>
        <w:t xml:space="preserve">Samuëls twede boek </w:t>
      </w:r>
      <w:r w:rsidRPr="00594620">
        <w:rPr>
          <w:rFonts w:asciiTheme="majorBidi" w:hAnsiTheme="majorBidi" w:cstheme="majorBidi"/>
          <w:lang w:val="nl-NL"/>
        </w:rPr>
        <w:t>. Uit alle deze dingen</w:t>
      </w:r>
      <w:r>
        <w:rPr>
          <w:rFonts w:asciiTheme="majorBidi" w:hAnsiTheme="majorBidi" w:cstheme="majorBidi"/>
          <w:lang w:val="nl-NL"/>
        </w:rPr>
        <w:t xml:space="preserve"> </w:t>
      </w:r>
      <w:r w:rsidRPr="00594620">
        <w:rPr>
          <w:rFonts w:asciiTheme="majorBidi" w:hAnsiTheme="majorBidi" w:cstheme="majorBidi"/>
          <w:lang w:val="nl-NL"/>
        </w:rPr>
        <w:t>dan blijkt klaarlijker als de Zon op de middag</w:t>
      </w:r>
      <w:r w:rsidR="00FF37F8">
        <w:rPr>
          <w:rFonts w:asciiTheme="majorBidi" w:hAnsiTheme="majorBidi" w:cstheme="majorBidi"/>
          <w:lang w:val="nl-NL"/>
        </w:rPr>
        <w:t xml:space="preserve">, </w:t>
      </w:r>
      <w:r w:rsidRPr="00594620">
        <w:rPr>
          <w:rFonts w:asciiTheme="majorBidi" w:hAnsiTheme="majorBidi" w:cstheme="majorBidi"/>
          <w:lang w:val="nl-NL"/>
        </w:rPr>
        <w:t>dat de vijf</w:t>
      </w:r>
      <w:r>
        <w:rPr>
          <w:rFonts w:asciiTheme="majorBidi" w:hAnsiTheme="majorBidi" w:cstheme="majorBidi"/>
          <w:lang w:val="nl-NL"/>
        </w:rPr>
        <w:t xml:space="preserve"> </w:t>
      </w:r>
      <w:r w:rsidRPr="00594620">
        <w:rPr>
          <w:rFonts w:asciiTheme="majorBidi" w:hAnsiTheme="majorBidi" w:cstheme="majorBidi"/>
          <w:lang w:val="nl-NL"/>
        </w:rPr>
        <w:t>boeken niet van Mozes zelfs</w:t>
      </w:r>
      <w:r w:rsidR="00FF37F8">
        <w:rPr>
          <w:rFonts w:asciiTheme="majorBidi" w:hAnsiTheme="majorBidi" w:cstheme="majorBidi"/>
          <w:lang w:val="nl-NL"/>
        </w:rPr>
        <w:t xml:space="preserve">, </w:t>
      </w:r>
      <w:r w:rsidRPr="00594620">
        <w:rPr>
          <w:rFonts w:asciiTheme="majorBidi" w:hAnsiTheme="majorBidi" w:cstheme="majorBidi"/>
          <w:lang w:val="nl-NL"/>
        </w:rPr>
        <w:t>maar van een ander</w:t>
      </w:r>
      <w:r w:rsidR="00FF37F8">
        <w:rPr>
          <w:rFonts w:asciiTheme="majorBidi" w:hAnsiTheme="majorBidi" w:cstheme="majorBidi"/>
          <w:lang w:val="nl-NL"/>
        </w:rPr>
        <w:t xml:space="preserve">, </w:t>
      </w:r>
      <w:r w:rsidRPr="00594620">
        <w:rPr>
          <w:rFonts w:asciiTheme="majorBidi" w:hAnsiTheme="majorBidi" w:cstheme="majorBidi"/>
          <w:lang w:val="nl-NL"/>
        </w:rPr>
        <w:t>en die</w:t>
      </w:r>
      <w:r>
        <w:rPr>
          <w:rFonts w:asciiTheme="majorBidi" w:hAnsiTheme="majorBidi" w:cstheme="majorBidi"/>
          <w:lang w:val="nl-NL"/>
        </w:rPr>
        <w:t xml:space="preserve"> </w:t>
      </w:r>
      <w:r w:rsidRPr="00594620">
        <w:rPr>
          <w:rFonts w:asciiTheme="majorBidi" w:hAnsiTheme="majorBidi" w:cstheme="majorBidi"/>
          <w:lang w:val="nl-NL"/>
        </w:rPr>
        <w:t>veel eeuwen na Mozes geleeft heeft</w:t>
      </w:r>
      <w:r w:rsidR="00FF37F8">
        <w:rPr>
          <w:rFonts w:asciiTheme="majorBidi" w:hAnsiTheme="majorBidi" w:cstheme="majorBidi"/>
          <w:lang w:val="nl-NL"/>
        </w:rPr>
        <w:t xml:space="preserve">, </w:t>
      </w:r>
      <w:r w:rsidRPr="00594620">
        <w:rPr>
          <w:rFonts w:asciiTheme="majorBidi" w:hAnsiTheme="majorBidi" w:cstheme="majorBidi"/>
          <w:lang w:val="nl-NL"/>
        </w:rPr>
        <w:t>geschreven zijn. Maar</w:t>
      </w:r>
      <w:r>
        <w:rPr>
          <w:rFonts w:asciiTheme="majorBidi" w:hAnsiTheme="majorBidi" w:cstheme="majorBidi"/>
          <w:lang w:val="nl-NL"/>
        </w:rPr>
        <w:t xml:space="preserve"> </w:t>
      </w:r>
      <w:r w:rsidRPr="00594620">
        <w:rPr>
          <w:rFonts w:asciiTheme="majorBidi" w:hAnsiTheme="majorBidi" w:cstheme="majorBidi"/>
          <w:lang w:val="nl-NL"/>
        </w:rPr>
        <w:t>laat ons</w:t>
      </w:r>
      <w:r w:rsidR="00FF37F8">
        <w:rPr>
          <w:rFonts w:asciiTheme="majorBidi" w:hAnsiTheme="majorBidi" w:cstheme="majorBidi"/>
          <w:lang w:val="nl-NL"/>
        </w:rPr>
        <w:t xml:space="preserve">, </w:t>
      </w:r>
      <w:r w:rsidRPr="00594620">
        <w:rPr>
          <w:rFonts w:asciiTheme="majorBidi" w:hAnsiTheme="majorBidi" w:cstheme="majorBidi"/>
          <w:lang w:val="nl-NL"/>
        </w:rPr>
        <w:t>zo ‘t u belieft</w:t>
      </w:r>
      <w:r w:rsidR="00FF37F8">
        <w:rPr>
          <w:rFonts w:asciiTheme="majorBidi" w:hAnsiTheme="majorBidi" w:cstheme="majorBidi"/>
          <w:lang w:val="nl-NL"/>
        </w:rPr>
        <w:t xml:space="preserve">, </w:t>
      </w:r>
      <w:r w:rsidRPr="00594620">
        <w:rPr>
          <w:rFonts w:asciiTheme="majorBidi" w:hAnsiTheme="majorBidi" w:cstheme="majorBidi"/>
          <w:lang w:val="nl-NL"/>
        </w:rPr>
        <w:t>ook op de boeken merken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Mozes zelf heeft geschreven</w:t>
      </w:r>
      <w:r w:rsidR="00FF37F8">
        <w:rPr>
          <w:rFonts w:asciiTheme="majorBidi" w:hAnsiTheme="majorBidi" w:cstheme="majorBidi"/>
          <w:lang w:val="nl-NL"/>
        </w:rPr>
        <w:t xml:space="preserve">, </w:t>
      </w:r>
      <w:r w:rsidRPr="00594620">
        <w:rPr>
          <w:rFonts w:asciiTheme="majorBidi" w:hAnsiTheme="majorBidi" w:cstheme="majorBidi"/>
          <w:lang w:val="nl-NL"/>
        </w:rPr>
        <w:t>en die in de vijf boeken worden</w:t>
      </w:r>
      <w:r w:rsidR="006F3162">
        <w:rPr>
          <w:rFonts w:asciiTheme="majorBidi" w:hAnsiTheme="majorBidi" w:cstheme="majorBidi"/>
          <w:lang w:val="nl-NL"/>
        </w:rPr>
        <w:t xml:space="preserve"> </w:t>
      </w:r>
      <w:r w:rsidRPr="00594620">
        <w:rPr>
          <w:rFonts w:asciiTheme="majorBidi" w:hAnsiTheme="majorBidi" w:cstheme="majorBidi"/>
          <w:lang w:val="nl-NL"/>
        </w:rPr>
        <w:t>aangetrokken</w:t>
      </w:r>
      <w:r w:rsidR="00FF37F8">
        <w:rPr>
          <w:rFonts w:asciiTheme="majorBidi" w:hAnsiTheme="majorBidi" w:cstheme="majorBidi"/>
          <w:lang w:val="nl-NL"/>
        </w:rPr>
        <w:t xml:space="preserve">, </w:t>
      </w:r>
      <w:r w:rsidRPr="00594620">
        <w:rPr>
          <w:rFonts w:asciiTheme="majorBidi" w:hAnsiTheme="majorBidi" w:cstheme="majorBidi"/>
          <w:lang w:val="nl-NL"/>
        </w:rPr>
        <w:t>want uit dezelve zal blijken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w:t>
      </w:r>
      <w:r>
        <w:rPr>
          <w:rFonts w:asciiTheme="majorBidi" w:hAnsiTheme="majorBidi" w:cstheme="majorBidi"/>
          <w:lang w:val="nl-NL"/>
        </w:rPr>
        <w:t xml:space="preserve"> </w:t>
      </w:r>
      <w:r w:rsidRPr="00594620">
        <w:rPr>
          <w:rFonts w:asciiTheme="majorBidi" w:hAnsiTheme="majorBidi" w:cstheme="majorBidi"/>
          <w:lang w:val="nl-NL"/>
        </w:rPr>
        <w:t>andere boeken</w:t>
      </w:r>
      <w:r w:rsidR="00FF37F8">
        <w:rPr>
          <w:rFonts w:asciiTheme="majorBidi" w:hAnsiTheme="majorBidi" w:cstheme="majorBidi"/>
          <w:lang w:val="nl-NL"/>
        </w:rPr>
        <w:t xml:space="preserve">, </w:t>
      </w:r>
      <w:r w:rsidRPr="00594620">
        <w:rPr>
          <w:rFonts w:asciiTheme="majorBidi" w:hAnsiTheme="majorBidi" w:cstheme="majorBidi"/>
          <w:lang w:val="nl-NL"/>
        </w:rPr>
        <w:t>dan die vijf boeken</w:t>
      </w:r>
      <w:r w:rsidR="00FF37F8">
        <w:rPr>
          <w:rFonts w:asciiTheme="majorBidi" w:hAnsiTheme="majorBidi" w:cstheme="majorBidi"/>
          <w:lang w:val="nl-NL"/>
        </w:rPr>
        <w:t xml:space="preserve">, </w:t>
      </w:r>
      <w:r w:rsidRPr="00594620">
        <w:rPr>
          <w:rFonts w:asciiTheme="majorBidi" w:hAnsiTheme="majorBidi" w:cstheme="majorBidi"/>
          <w:lang w:val="nl-NL"/>
        </w:rPr>
        <w:t>die Mozes gemeenlijk</w:t>
      </w:r>
      <w:r w:rsidR="006F3162">
        <w:rPr>
          <w:rFonts w:asciiTheme="majorBidi" w:hAnsiTheme="majorBidi" w:cstheme="majorBidi"/>
          <w:lang w:val="nl-NL"/>
        </w:rPr>
        <w:t xml:space="preserve"> </w:t>
      </w:r>
      <w:r w:rsidRPr="00594620">
        <w:rPr>
          <w:rFonts w:asciiTheme="majorBidi" w:hAnsiTheme="majorBidi" w:cstheme="majorBidi"/>
          <w:lang w:val="nl-NL"/>
        </w:rPr>
        <w:t>toegeëigent worden</w:t>
      </w:r>
      <w:r w:rsidR="00FF37F8">
        <w:rPr>
          <w:rFonts w:asciiTheme="majorBidi" w:hAnsiTheme="majorBidi" w:cstheme="majorBidi"/>
          <w:lang w:val="nl-NL"/>
        </w:rPr>
        <w:t xml:space="preserve">, </w:t>
      </w:r>
      <w:r w:rsidRPr="00594620">
        <w:rPr>
          <w:rFonts w:asciiTheme="majorBidi" w:hAnsiTheme="majorBidi" w:cstheme="majorBidi"/>
          <w:lang w:val="nl-NL"/>
        </w:rPr>
        <w:t>zijn geweest. Voorëerst; dan</w:t>
      </w:r>
      <w:r>
        <w:rPr>
          <w:rFonts w:asciiTheme="majorBidi" w:hAnsiTheme="majorBidi" w:cstheme="majorBidi"/>
          <w:lang w:val="nl-NL"/>
        </w:rPr>
        <w:t xml:space="preserve"> </w:t>
      </w:r>
      <w:r w:rsidRPr="00594620">
        <w:rPr>
          <w:rFonts w:asciiTheme="majorBidi" w:hAnsiTheme="majorBidi" w:cstheme="majorBidi"/>
          <w:lang w:val="nl-NL"/>
        </w:rPr>
        <w:t>blijkt u</w:t>
      </w:r>
      <w:r w:rsidR="003B47F7">
        <w:rPr>
          <w:rFonts w:asciiTheme="majorBidi" w:hAnsiTheme="majorBidi" w:cstheme="majorBidi"/>
          <w:lang w:val="nl-NL"/>
        </w:rPr>
        <w:t xml:space="preserve">it ‘t twede boek </w:t>
      </w:r>
      <w:r w:rsidR="00545DD6">
        <w:rPr>
          <w:rFonts w:asciiTheme="majorBidi" w:hAnsiTheme="majorBidi" w:cstheme="majorBidi"/>
          <w:lang w:val="nl-NL"/>
        </w:rPr>
        <w:t xml:space="preserve">Capittel </w:t>
      </w:r>
      <w:r w:rsidRPr="00594620">
        <w:rPr>
          <w:rFonts w:asciiTheme="majorBidi" w:hAnsiTheme="majorBidi" w:cstheme="majorBidi"/>
          <w:lang w:val="nl-NL"/>
        </w:rPr>
        <w:t xml:space="preserve"> dat Mozes</w:t>
      </w:r>
      <w:r w:rsidR="006F3162">
        <w:rPr>
          <w:rFonts w:asciiTheme="majorBidi" w:hAnsiTheme="majorBidi" w:cstheme="majorBidi"/>
          <w:lang w:val="nl-NL"/>
        </w:rPr>
        <w:t xml:space="preserve"> </w:t>
      </w:r>
      <w:r w:rsidRPr="00594620">
        <w:rPr>
          <w:rFonts w:asciiTheme="majorBidi" w:hAnsiTheme="majorBidi" w:cstheme="majorBidi"/>
          <w:lang w:val="nl-NL"/>
        </w:rPr>
        <w:t>door Gods bevel d’</w:t>
      </w:r>
      <w:r w:rsidR="006F3162">
        <w:rPr>
          <w:rFonts w:asciiTheme="majorBidi" w:hAnsiTheme="majorBidi" w:cstheme="majorBidi"/>
          <w:lang w:val="nl-NL"/>
        </w:rPr>
        <w:t xml:space="preserve"> </w:t>
      </w:r>
      <w:r w:rsidRPr="00594620">
        <w:rPr>
          <w:rFonts w:asciiTheme="majorBidi" w:hAnsiTheme="majorBidi" w:cstheme="majorBidi"/>
          <w:lang w:val="nl-NL"/>
        </w:rPr>
        <w:t>oorlogen tegen Amalek heeft</w:t>
      </w:r>
      <w:r>
        <w:rPr>
          <w:rFonts w:asciiTheme="majorBidi" w:hAnsiTheme="majorBidi" w:cstheme="majorBidi"/>
          <w:lang w:val="nl-NL"/>
        </w:rPr>
        <w:t xml:space="preserve"> </w:t>
      </w:r>
      <w:r w:rsidRPr="00594620">
        <w:rPr>
          <w:rFonts w:asciiTheme="majorBidi" w:hAnsiTheme="majorBidi" w:cstheme="majorBidi"/>
          <w:lang w:val="nl-NL"/>
        </w:rPr>
        <w:t>beschreven ; doch in welk boek</w:t>
      </w:r>
      <w:r w:rsidR="00FF37F8">
        <w:rPr>
          <w:rFonts w:asciiTheme="majorBidi" w:hAnsiTheme="majorBidi" w:cstheme="majorBidi"/>
          <w:lang w:val="nl-NL"/>
        </w:rPr>
        <w:t xml:space="preserve">, </w:t>
      </w:r>
      <w:r w:rsidRPr="00594620">
        <w:rPr>
          <w:rFonts w:asciiTheme="majorBidi" w:hAnsiTheme="majorBidi" w:cstheme="majorBidi"/>
          <w:lang w:val="nl-NL"/>
        </w:rPr>
        <w:t>blijkt niet uit het zelfde</w:t>
      </w:r>
      <w:r>
        <w:rPr>
          <w:rFonts w:asciiTheme="majorBidi" w:hAnsiTheme="majorBidi" w:cstheme="majorBidi"/>
          <w:lang w:val="nl-NL"/>
        </w:rPr>
        <w:t xml:space="preserve"> </w:t>
      </w:r>
      <w:r w:rsidRPr="00594620">
        <w:rPr>
          <w:rFonts w:asciiTheme="majorBidi" w:hAnsiTheme="majorBidi" w:cstheme="majorBidi"/>
          <w:lang w:val="nl-NL"/>
        </w:rPr>
        <w:t>Capitt</w:t>
      </w:r>
      <w:r w:rsidR="003B47F7">
        <w:rPr>
          <w:rFonts w:asciiTheme="majorBidi" w:hAnsiTheme="majorBidi" w:cstheme="majorBidi"/>
          <w:lang w:val="nl-NL"/>
        </w:rPr>
        <w:t xml:space="preserve">el: maar in ‘t vierde boek </w:t>
      </w:r>
      <w:r w:rsidRPr="00594620">
        <w:rPr>
          <w:rFonts w:asciiTheme="majorBidi" w:hAnsiTheme="majorBidi" w:cstheme="majorBidi"/>
          <w:lang w:val="nl-NL"/>
        </w:rPr>
        <w:t xml:space="preserve"> word</w:t>
      </w:r>
      <w:r>
        <w:rPr>
          <w:rFonts w:asciiTheme="majorBidi" w:hAnsiTheme="majorBidi" w:cstheme="majorBidi"/>
          <w:lang w:val="nl-NL"/>
        </w:rPr>
        <w:t xml:space="preserve"> </w:t>
      </w:r>
      <w:r w:rsidRPr="00594620">
        <w:rPr>
          <w:rFonts w:asciiTheme="majorBidi" w:hAnsiTheme="majorBidi" w:cstheme="majorBidi"/>
          <w:lang w:val="nl-NL"/>
        </w:rPr>
        <w:t>zeker boek bygebracht</w:t>
      </w:r>
      <w:r w:rsidR="00FF37F8">
        <w:rPr>
          <w:rFonts w:asciiTheme="majorBidi" w:hAnsiTheme="majorBidi" w:cstheme="majorBidi"/>
          <w:lang w:val="nl-NL"/>
        </w:rPr>
        <w:t xml:space="preserve">, </w:t>
      </w:r>
      <w:r w:rsidRPr="00594620">
        <w:rPr>
          <w:rFonts w:asciiTheme="majorBidi" w:hAnsiTheme="majorBidi" w:cstheme="majorBidi"/>
          <w:lang w:val="nl-NL"/>
        </w:rPr>
        <w:t>‘t welk de naam van Gods oorlogen</w:t>
      </w:r>
      <w:r w:rsidR="006F3162">
        <w:rPr>
          <w:rFonts w:asciiTheme="majorBidi" w:hAnsiTheme="majorBidi" w:cstheme="majorBidi"/>
          <w:lang w:val="nl-NL"/>
        </w:rPr>
        <w:t xml:space="preserve"> </w:t>
      </w:r>
      <w:r w:rsidRPr="00594620">
        <w:rPr>
          <w:rFonts w:asciiTheme="majorBidi" w:hAnsiTheme="majorBidi" w:cstheme="majorBidi"/>
          <w:lang w:val="nl-NL"/>
        </w:rPr>
        <w:t>voerde</w:t>
      </w:r>
      <w:r w:rsidR="00FF37F8">
        <w:rPr>
          <w:rFonts w:asciiTheme="majorBidi" w:hAnsiTheme="majorBidi" w:cstheme="majorBidi"/>
          <w:lang w:val="nl-NL"/>
        </w:rPr>
        <w:t xml:space="preserve">, </w:t>
      </w:r>
      <w:r w:rsidRPr="00594620">
        <w:rPr>
          <w:rFonts w:asciiTheme="majorBidi" w:hAnsiTheme="majorBidi" w:cstheme="majorBidi"/>
          <w:lang w:val="nl-NL"/>
        </w:rPr>
        <w:t>en zonder twijfel wierd daar in deze oorlog</w:t>
      </w:r>
      <w:r>
        <w:rPr>
          <w:rFonts w:asciiTheme="majorBidi" w:hAnsiTheme="majorBidi" w:cstheme="majorBidi"/>
          <w:lang w:val="nl-NL"/>
        </w:rPr>
        <w:t xml:space="preserve"> </w:t>
      </w:r>
      <w:r w:rsidRPr="00594620">
        <w:rPr>
          <w:rFonts w:asciiTheme="majorBidi" w:hAnsiTheme="majorBidi" w:cstheme="majorBidi"/>
          <w:lang w:val="nl-NL"/>
        </w:rPr>
        <w:t>tegen Amalek</w:t>
      </w:r>
      <w:r w:rsidR="00FF37F8">
        <w:rPr>
          <w:rFonts w:asciiTheme="majorBidi" w:hAnsiTheme="majorBidi" w:cstheme="majorBidi"/>
          <w:lang w:val="nl-NL"/>
        </w:rPr>
        <w:t xml:space="preserve">, </w:t>
      </w:r>
      <w:r w:rsidRPr="00594620">
        <w:rPr>
          <w:rFonts w:asciiTheme="majorBidi" w:hAnsiTheme="majorBidi" w:cstheme="majorBidi"/>
          <w:lang w:val="nl-NL"/>
        </w:rPr>
        <w:t>en daarënboven ook alle de belegeringen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die ook volgens de getuigenis des schrijvers van de vijf</w:t>
      </w:r>
      <w:r>
        <w:rPr>
          <w:rFonts w:asciiTheme="majorBidi" w:hAnsiTheme="majorBidi" w:cstheme="majorBidi"/>
          <w:lang w:val="nl-NL"/>
        </w:rPr>
        <w:t xml:space="preserve"> </w:t>
      </w:r>
      <w:r w:rsidRPr="00594620">
        <w:rPr>
          <w:rFonts w:asciiTheme="majorBidi" w:hAnsiTheme="majorBidi" w:cstheme="majorBidi"/>
          <w:lang w:val="nl-NL"/>
        </w:rPr>
        <w:t>boeken</w:t>
      </w:r>
      <w:r w:rsidR="00FF37F8">
        <w:rPr>
          <w:rFonts w:asciiTheme="majorBidi" w:hAnsiTheme="majorBidi" w:cstheme="majorBidi"/>
          <w:lang w:val="nl-NL"/>
        </w:rPr>
        <w:t xml:space="preserve">, </w:t>
      </w:r>
      <w:r w:rsidRPr="00594620">
        <w:rPr>
          <w:rFonts w:asciiTheme="majorBidi" w:hAnsiTheme="majorBidi" w:cstheme="majorBidi"/>
          <w:lang w:val="nl-NL"/>
        </w:rPr>
        <w:t>be</w:t>
      </w:r>
      <w:r w:rsidR="003B47F7">
        <w:rPr>
          <w:rFonts w:asciiTheme="majorBidi" w:hAnsiTheme="majorBidi" w:cstheme="majorBidi"/>
          <w:lang w:val="nl-NL"/>
        </w:rPr>
        <w:t xml:space="preserve">zie ‘t vierde boek </w:t>
      </w:r>
      <w:r w:rsidRPr="00594620">
        <w:rPr>
          <w:rFonts w:asciiTheme="majorBidi" w:hAnsiTheme="majorBidi" w:cstheme="majorBidi"/>
          <w:lang w:val="nl-NL"/>
        </w:rPr>
        <w:t xml:space="preserve"> door Mozes</w:t>
      </w:r>
      <w:r>
        <w:rPr>
          <w:rFonts w:asciiTheme="majorBidi" w:hAnsiTheme="majorBidi" w:cstheme="majorBidi"/>
          <w:lang w:val="nl-NL"/>
        </w:rPr>
        <w:t xml:space="preserve"> </w:t>
      </w:r>
      <w:r w:rsidRPr="00594620">
        <w:rPr>
          <w:rFonts w:asciiTheme="majorBidi" w:hAnsiTheme="majorBidi" w:cstheme="majorBidi"/>
          <w:lang w:val="nl-NL"/>
        </w:rPr>
        <w:t>beschreven zijn geweest) verhaalt. In ‘t twede boek word noch van een ander boek gesproken</w:t>
      </w:r>
      <w:r w:rsidR="00FF37F8">
        <w:rPr>
          <w:rFonts w:asciiTheme="majorBidi" w:hAnsiTheme="majorBidi" w:cstheme="majorBidi"/>
          <w:lang w:val="nl-NL"/>
        </w:rPr>
        <w:t xml:space="preserve">, </w:t>
      </w:r>
      <w:r w:rsidR="003B47F7" w:rsidRPr="00594620">
        <w:rPr>
          <w:rFonts w:asciiTheme="majorBidi" w:hAnsiTheme="majorBidi" w:cstheme="majorBidi"/>
          <w:lang w:val="nl-NL"/>
        </w:rPr>
        <w:t xml:space="preserve"> </w:t>
      </w:r>
      <w:r w:rsidRPr="00594620">
        <w:rPr>
          <w:rFonts w:asciiTheme="majorBidi" w:hAnsiTheme="majorBidi" w:cstheme="majorBidi"/>
          <w:lang w:val="nl-NL"/>
        </w:rPr>
        <w:t>dat het</w:t>
      </w:r>
      <w:r>
        <w:rPr>
          <w:rFonts w:asciiTheme="majorBidi" w:hAnsiTheme="majorBidi" w:cstheme="majorBidi"/>
          <w:lang w:val="nl-NL"/>
        </w:rPr>
        <w:t xml:space="preserve"> </w:t>
      </w:r>
      <w:r w:rsidRPr="00594620">
        <w:rPr>
          <w:rFonts w:asciiTheme="majorBidi" w:hAnsiTheme="majorBidi" w:cstheme="majorBidi"/>
          <w:lang w:val="nl-NL"/>
        </w:rPr>
        <w:t>Boek des verbonds word geheten</w:t>
      </w:r>
      <w:r w:rsidR="00FF37F8">
        <w:rPr>
          <w:rFonts w:asciiTheme="majorBidi" w:hAnsiTheme="majorBidi" w:cstheme="majorBidi"/>
          <w:lang w:val="nl-NL"/>
        </w:rPr>
        <w:t xml:space="preserve">, </w:t>
      </w:r>
      <w:r w:rsidRPr="00594620">
        <w:rPr>
          <w:rFonts w:asciiTheme="majorBidi" w:hAnsiTheme="majorBidi" w:cstheme="majorBidi"/>
          <w:lang w:val="nl-NL"/>
        </w:rPr>
        <w:t>‘t</w:t>
      </w:r>
      <w:r w:rsidR="003B47F7">
        <w:rPr>
          <w:rFonts w:asciiTheme="majorBidi" w:hAnsiTheme="majorBidi" w:cstheme="majorBidi"/>
          <w:lang w:val="nl-NL"/>
        </w:rPr>
        <w:t xml:space="preserve"> </w:t>
      </w:r>
      <w:r w:rsidRPr="00594620">
        <w:rPr>
          <w:rFonts w:asciiTheme="majorBidi" w:hAnsiTheme="majorBidi" w:cstheme="majorBidi"/>
          <w:lang w:val="nl-NL"/>
        </w:rPr>
        <w:t>welk hy</w:t>
      </w:r>
      <w:r>
        <w:rPr>
          <w:rFonts w:asciiTheme="majorBidi" w:hAnsiTheme="majorBidi" w:cstheme="majorBidi"/>
          <w:lang w:val="nl-NL"/>
        </w:rPr>
        <w:t xml:space="preserve"> </w:t>
      </w:r>
      <w:r w:rsidRPr="00594620">
        <w:rPr>
          <w:rFonts w:asciiTheme="majorBidi" w:hAnsiTheme="majorBidi" w:cstheme="majorBidi"/>
          <w:lang w:val="nl-NL"/>
        </w:rPr>
        <w:t>voor</w:t>
      </w:r>
      <w:r w:rsidR="003B47F7">
        <w:rPr>
          <w:rFonts w:asciiTheme="majorBidi" w:hAnsiTheme="majorBidi" w:cstheme="majorBidi"/>
          <w:lang w:val="nl-NL"/>
        </w:rPr>
        <w:t xml:space="preserve"> </w:t>
      </w:r>
      <w:r w:rsidRPr="00594620">
        <w:rPr>
          <w:rFonts w:asciiTheme="majorBidi" w:hAnsiTheme="majorBidi" w:cstheme="majorBidi"/>
          <w:lang w:val="nl-NL"/>
        </w:rPr>
        <w:t>de Israëliten las</w:t>
      </w:r>
      <w:r w:rsidR="00FF37F8">
        <w:rPr>
          <w:rFonts w:asciiTheme="majorBidi" w:hAnsiTheme="majorBidi" w:cstheme="majorBidi"/>
          <w:lang w:val="nl-NL"/>
        </w:rPr>
        <w:t xml:space="preserve">, </w:t>
      </w:r>
      <w:r w:rsidRPr="00594620">
        <w:rPr>
          <w:rFonts w:asciiTheme="majorBidi" w:hAnsiTheme="majorBidi" w:cstheme="majorBidi"/>
          <w:lang w:val="nl-NL"/>
        </w:rPr>
        <w:t>toen zy eerst het verbond met God</w:t>
      </w:r>
      <w:r>
        <w:rPr>
          <w:rFonts w:asciiTheme="majorBidi" w:hAnsiTheme="majorBidi" w:cstheme="majorBidi"/>
          <w:lang w:val="nl-NL"/>
        </w:rPr>
        <w:t xml:space="preserve"> </w:t>
      </w:r>
      <w:r w:rsidRPr="00594620">
        <w:rPr>
          <w:rFonts w:asciiTheme="majorBidi" w:hAnsiTheme="majorBidi" w:cstheme="majorBidi"/>
          <w:lang w:val="nl-NL"/>
        </w:rPr>
        <w:t>gemaakt hadden : maar dit boek</w:t>
      </w:r>
      <w:r w:rsidR="00FF37F8">
        <w:rPr>
          <w:rFonts w:asciiTheme="majorBidi" w:hAnsiTheme="majorBidi" w:cstheme="majorBidi"/>
          <w:lang w:val="nl-NL"/>
        </w:rPr>
        <w:t xml:space="preserve">, </w:t>
      </w:r>
      <w:r w:rsidRPr="00594620">
        <w:rPr>
          <w:rFonts w:asciiTheme="majorBidi" w:hAnsiTheme="majorBidi" w:cstheme="majorBidi"/>
          <w:lang w:val="nl-NL"/>
        </w:rPr>
        <w:t>of deze brief</w:t>
      </w:r>
      <w:r w:rsidR="00FF37F8">
        <w:rPr>
          <w:rFonts w:asciiTheme="majorBidi" w:hAnsiTheme="majorBidi" w:cstheme="majorBidi"/>
          <w:lang w:val="nl-NL"/>
        </w:rPr>
        <w:t xml:space="preserve">, </w:t>
      </w:r>
      <w:r w:rsidRPr="00594620">
        <w:rPr>
          <w:rFonts w:asciiTheme="majorBidi" w:hAnsiTheme="majorBidi" w:cstheme="majorBidi"/>
          <w:lang w:val="nl-NL"/>
        </w:rPr>
        <w:t>begreep</w:t>
      </w:r>
      <w:r>
        <w:rPr>
          <w:rFonts w:asciiTheme="majorBidi" w:hAnsiTheme="majorBidi" w:cstheme="majorBidi"/>
          <w:lang w:val="nl-NL"/>
        </w:rPr>
        <w:t xml:space="preserve"> </w:t>
      </w:r>
      <w:r w:rsidRPr="00594620">
        <w:rPr>
          <w:rFonts w:asciiTheme="majorBidi" w:hAnsiTheme="majorBidi" w:cstheme="majorBidi"/>
          <w:lang w:val="nl-NL"/>
        </w:rPr>
        <w:t xml:space="preserve"> Hier dient aangemerkt</w:t>
      </w:r>
      <w:r w:rsidR="00FF37F8">
        <w:rPr>
          <w:rFonts w:asciiTheme="majorBidi" w:hAnsiTheme="majorBidi" w:cstheme="majorBidi"/>
          <w:lang w:val="nl-NL"/>
        </w:rPr>
        <w:t xml:space="preserve">, </w:t>
      </w:r>
      <w:r w:rsidRPr="00594620">
        <w:rPr>
          <w:rFonts w:asciiTheme="majorBidi" w:hAnsiTheme="majorBidi" w:cstheme="majorBidi"/>
          <w:lang w:val="nl-NL"/>
        </w:rPr>
        <w:t xml:space="preserve">dat </w:t>
      </w:r>
      <w:r w:rsidR="003B47F7" w:rsidRPr="00594620">
        <w:rPr>
          <w:rFonts w:asciiTheme="majorBidi" w:hAnsiTheme="majorBidi" w:cstheme="majorBidi"/>
          <w:lang w:val="nl-NL"/>
        </w:rPr>
        <w:t xml:space="preserve"> </w:t>
      </w:r>
      <w:r w:rsidRPr="00594620">
        <w:rPr>
          <w:rFonts w:asciiTheme="majorBidi" w:hAnsiTheme="majorBidi" w:cstheme="majorBidi"/>
          <w:lang w:val="nl-NL"/>
        </w:rPr>
        <w:t>Sepher in</w:t>
      </w:r>
      <w:r w:rsidR="003B47F7">
        <w:rPr>
          <w:rFonts w:asciiTheme="majorBidi" w:hAnsiTheme="majorBidi" w:cstheme="majorBidi"/>
          <w:lang w:val="nl-NL"/>
        </w:rPr>
        <w:t xml:space="preserve"> </w:t>
      </w:r>
      <w:r w:rsidRPr="00594620">
        <w:rPr>
          <w:rFonts w:asciiTheme="majorBidi" w:hAnsiTheme="majorBidi" w:cstheme="majorBidi"/>
          <w:lang w:val="nl-NL"/>
        </w:rPr>
        <w:t>de Hebreeusche taal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dikwils brief of papier betekent.</w:t>
      </w:r>
      <w:r w:rsidR="003B47F7">
        <w:rPr>
          <w:rFonts w:asciiTheme="majorBidi" w:hAnsiTheme="majorBidi" w:cstheme="majorBidi"/>
          <w:lang w:val="nl-NL"/>
        </w:rPr>
        <w:t xml:space="preserve">  </w:t>
      </w:r>
      <w:r w:rsidRPr="00594620">
        <w:rPr>
          <w:rFonts w:asciiTheme="majorBidi" w:hAnsiTheme="majorBidi" w:cstheme="majorBidi"/>
          <w:lang w:val="nl-NL"/>
        </w:rPr>
        <w:t>zeer weinig dingen ; namelijk de wetten of Gods bevelen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dew</w:t>
      </w:r>
      <w:r w:rsidR="003B47F7">
        <w:rPr>
          <w:rFonts w:asciiTheme="majorBidi" w:hAnsiTheme="majorBidi" w:cstheme="majorBidi"/>
          <w:lang w:val="nl-NL"/>
        </w:rPr>
        <w:t xml:space="preserve">elke van ‘t twede boek </w:t>
      </w:r>
      <w:r w:rsidRPr="00594620">
        <w:rPr>
          <w:rFonts w:asciiTheme="majorBidi" w:hAnsiTheme="majorBidi" w:cstheme="majorBidi"/>
          <w:lang w:val="nl-NL"/>
        </w:rPr>
        <w:t xml:space="preserve"> tot aan ‘t vierëntwintigste</w:t>
      </w:r>
      <w:r>
        <w:rPr>
          <w:rFonts w:asciiTheme="majorBidi" w:hAnsiTheme="majorBidi" w:cstheme="majorBidi"/>
          <w:lang w:val="nl-NL"/>
        </w:rPr>
        <w:t xml:space="preserve"> </w:t>
      </w:r>
      <w:r w:rsidR="005F18B8">
        <w:rPr>
          <w:rFonts w:asciiTheme="majorBidi" w:hAnsiTheme="majorBidi" w:cstheme="majorBidi"/>
          <w:lang w:val="nl-NL"/>
        </w:rPr>
        <w:t xml:space="preserve"> </w:t>
      </w:r>
      <w:r w:rsidRPr="00594620">
        <w:rPr>
          <w:rFonts w:asciiTheme="majorBidi" w:hAnsiTheme="majorBidi" w:cstheme="majorBidi"/>
          <w:lang w:val="nl-NL"/>
        </w:rPr>
        <w:t>van ‘t zelfde boek</w:t>
      </w:r>
      <w:r w:rsidR="00FF37F8">
        <w:rPr>
          <w:rFonts w:asciiTheme="majorBidi" w:hAnsiTheme="majorBidi" w:cstheme="majorBidi"/>
          <w:lang w:val="nl-NL"/>
        </w:rPr>
        <w:t xml:space="preserve">, </w:t>
      </w:r>
      <w:r w:rsidRPr="00594620">
        <w:rPr>
          <w:rFonts w:asciiTheme="majorBidi" w:hAnsiTheme="majorBidi" w:cstheme="majorBidi"/>
          <w:lang w:val="nl-NL"/>
        </w:rPr>
        <w:t>verhaalt worden</w:t>
      </w:r>
      <w:r w:rsidR="00FF37F8">
        <w:rPr>
          <w:rFonts w:asciiTheme="majorBidi" w:hAnsiTheme="majorBidi" w:cstheme="majorBidi"/>
          <w:lang w:val="nl-NL"/>
        </w:rPr>
        <w:t xml:space="preserve">, </w:t>
      </w:r>
      <w:r w:rsidRPr="00594620">
        <w:rPr>
          <w:rFonts w:asciiTheme="majorBidi" w:hAnsiTheme="majorBidi" w:cstheme="majorBidi"/>
          <w:lang w:val="nl-NL"/>
        </w:rPr>
        <w:t>‘twelk</w:t>
      </w:r>
      <w:r>
        <w:rPr>
          <w:rFonts w:asciiTheme="majorBidi" w:hAnsiTheme="majorBidi" w:cstheme="majorBidi"/>
          <w:lang w:val="nl-NL"/>
        </w:rPr>
        <w:t xml:space="preserve"> </w:t>
      </w:r>
      <w:r w:rsidRPr="00594620">
        <w:rPr>
          <w:rFonts w:asciiTheme="majorBidi" w:hAnsiTheme="majorBidi" w:cstheme="majorBidi"/>
          <w:lang w:val="nl-NL"/>
        </w:rPr>
        <w:t>niemant zal ontkennen</w:t>
      </w:r>
      <w:r w:rsidR="00FF37F8">
        <w:rPr>
          <w:rFonts w:asciiTheme="majorBidi" w:hAnsiTheme="majorBidi" w:cstheme="majorBidi"/>
          <w:lang w:val="nl-NL"/>
        </w:rPr>
        <w:t xml:space="preserve">, </w:t>
      </w:r>
      <w:r w:rsidRPr="00594620">
        <w:rPr>
          <w:rFonts w:asciiTheme="majorBidi" w:hAnsiTheme="majorBidi" w:cstheme="majorBidi"/>
          <w:lang w:val="nl-NL"/>
        </w:rPr>
        <w:t>die met een gezond oordeel</w:t>
      </w:r>
      <w:r w:rsidR="00FF37F8">
        <w:rPr>
          <w:rFonts w:asciiTheme="majorBidi" w:hAnsiTheme="majorBidi" w:cstheme="majorBidi"/>
          <w:lang w:val="nl-NL"/>
        </w:rPr>
        <w:t xml:space="preserve">, </w:t>
      </w:r>
      <w:r w:rsidRPr="00594620">
        <w:rPr>
          <w:rFonts w:asciiTheme="majorBidi" w:hAnsiTheme="majorBidi" w:cstheme="majorBidi"/>
          <w:lang w:val="nl-NL"/>
        </w:rPr>
        <w:t>en zonder</w:t>
      </w:r>
      <w:r w:rsidR="006F3162">
        <w:rPr>
          <w:rFonts w:asciiTheme="majorBidi" w:hAnsiTheme="majorBidi" w:cstheme="majorBidi"/>
          <w:lang w:val="nl-NL"/>
        </w:rPr>
        <w:t xml:space="preserve"> </w:t>
      </w:r>
      <w:r w:rsidRPr="00594620">
        <w:rPr>
          <w:rFonts w:asciiTheme="majorBidi" w:hAnsiTheme="majorBidi" w:cstheme="majorBidi"/>
          <w:lang w:val="nl-NL"/>
        </w:rPr>
        <w:t>eenzijdigheit</w:t>
      </w:r>
      <w:r w:rsidR="00FF37F8">
        <w:rPr>
          <w:rFonts w:asciiTheme="majorBidi" w:hAnsiTheme="majorBidi" w:cstheme="majorBidi"/>
          <w:lang w:val="nl-NL"/>
        </w:rPr>
        <w:t xml:space="preserve">, </w:t>
      </w:r>
      <w:r w:rsidRPr="00594620">
        <w:rPr>
          <w:rFonts w:asciiTheme="majorBidi" w:hAnsiTheme="majorBidi" w:cstheme="majorBidi"/>
          <w:lang w:val="nl-NL"/>
        </w:rPr>
        <w:t>‘t voorverhaalde Capittel leest. Want daar</w:t>
      </w:r>
      <w:r w:rsidR="006F3162">
        <w:rPr>
          <w:rFonts w:asciiTheme="majorBidi" w:hAnsiTheme="majorBidi" w:cstheme="majorBidi"/>
          <w:lang w:val="nl-NL"/>
        </w:rPr>
        <w:t xml:space="preserve"> </w:t>
      </w:r>
      <w:r w:rsidRPr="00594620">
        <w:rPr>
          <w:rFonts w:asciiTheme="majorBidi" w:hAnsiTheme="majorBidi" w:cstheme="majorBidi"/>
          <w:lang w:val="nl-NL"/>
        </w:rPr>
        <w:t>word verhaalt</w:t>
      </w:r>
      <w:r w:rsidR="00FF37F8">
        <w:rPr>
          <w:rFonts w:asciiTheme="majorBidi" w:hAnsiTheme="majorBidi" w:cstheme="majorBidi"/>
          <w:lang w:val="nl-NL"/>
        </w:rPr>
        <w:t xml:space="preserve">, </w:t>
      </w:r>
      <w:r w:rsidRPr="00594620">
        <w:rPr>
          <w:rFonts w:asciiTheme="majorBidi" w:hAnsiTheme="majorBidi" w:cstheme="majorBidi"/>
          <w:lang w:val="nl-NL"/>
        </w:rPr>
        <w:t>dat Mozes</w:t>
      </w:r>
      <w:r w:rsidR="00FF37F8">
        <w:rPr>
          <w:rFonts w:asciiTheme="majorBidi" w:hAnsiTheme="majorBidi" w:cstheme="majorBidi"/>
          <w:lang w:val="nl-NL"/>
        </w:rPr>
        <w:t xml:space="preserve">, </w:t>
      </w:r>
      <w:r w:rsidRPr="00594620">
        <w:rPr>
          <w:rFonts w:asciiTheme="majorBidi" w:hAnsiTheme="majorBidi" w:cstheme="majorBidi"/>
          <w:lang w:val="nl-NL"/>
        </w:rPr>
        <w:t>zo haast hy des volks zin en</w:t>
      </w:r>
      <w:r>
        <w:rPr>
          <w:rFonts w:asciiTheme="majorBidi" w:hAnsiTheme="majorBidi" w:cstheme="majorBidi"/>
          <w:lang w:val="nl-NL"/>
        </w:rPr>
        <w:t xml:space="preserve"> </w:t>
      </w:r>
      <w:r w:rsidRPr="00594620">
        <w:rPr>
          <w:rFonts w:asciiTheme="majorBidi" w:hAnsiTheme="majorBidi" w:cstheme="majorBidi"/>
          <w:lang w:val="nl-NL"/>
        </w:rPr>
        <w:t>mening van met God een verbond te maken</w:t>
      </w:r>
      <w:r w:rsidR="00FF37F8">
        <w:rPr>
          <w:rFonts w:asciiTheme="majorBidi" w:hAnsiTheme="majorBidi" w:cstheme="majorBidi"/>
          <w:lang w:val="nl-NL"/>
        </w:rPr>
        <w:t xml:space="preserve">, </w:t>
      </w:r>
      <w:r w:rsidRPr="00594620">
        <w:rPr>
          <w:rFonts w:asciiTheme="majorBidi" w:hAnsiTheme="majorBidi" w:cstheme="majorBidi"/>
          <w:lang w:val="nl-NL"/>
        </w:rPr>
        <w:t>verstaan had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terstond Gods redenen en rechten beschreef</w:t>
      </w:r>
      <w:r w:rsidR="00FF37F8">
        <w:rPr>
          <w:rFonts w:asciiTheme="majorBidi" w:hAnsiTheme="majorBidi" w:cstheme="majorBidi"/>
          <w:lang w:val="nl-NL"/>
        </w:rPr>
        <w:t xml:space="preserve">, </w:t>
      </w:r>
      <w:r w:rsidRPr="00594620">
        <w:rPr>
          <w:rFonts w:asciiTheme="majorBidi" w:hAnsiTheme="majorBidi" w:cstheme="majorBidi"/>
          <w:lang w:val="nl-NL"/>
        </w:rPr>
        <w:t>en in de morgenstond</w:t>
      </w:r>
      <w:r w:rsidR="00FF37F8">
        <w:rPr>
          <w:rFonts w:asciiTheme="majorBidi" w:hAnsiTheme="majorBidi" w:cstheme="majorBidi"/>
          <w:lang w:val="nl-NL"/>
        </w:rPr>
        <w:t>,</w:t>
      </w:r>
      <w:r w:rsidR="006F3162">
        <w:rPr>
          <w:rFonts w:asciiTheme="majorBidi" w:hAnsiTheme="majorBidi" w:cstheme="majorBidi"/>
          <w:lang w:val="nl-NL"/>
        </w:rPr>
        <w:t xml:space="preserve"> </w:t>
      </w:r>
      <w:r w:rsidR="003B47F7">
        <w:rPr>
          <w:rFonts w:asciiTheme="majorBidi" w:hAnsiTheme="majorBidi" w:cstheme="majorBidi"/>
          <w:lang w:val="nl-NL"/>
        </w:rPr>
        <w:t xml:space="preserve">na dat enige </w:t>
      </w:r>
      <w:r w:rsidRPr="00594620">
        <w:rPr>
          <w:rFonts w:asciiTheme="majorBidi" w:hAnsiTheme="majorBidi" w:cstheme="majorBidi"/>
          <w:lang w:val="nl-NL"/>
        </w:rPr>
        <w:t>kerkplichten volbracht waren</w:t>
      </w:r>
      <w:r w:rsidR="00FF37F8">
        <w:rPr>
          <w:rFonts w:asciiTheme="majorBidi" w:hAnsiTheme="majorBidi" w:cstheme="majorBidi"/>
          <w:lang w:val="nl-NL"/>
        </w:rPr>
        <w:t xml:space="preserve">, </w:t>
      </w:r>
      <w:r w:rsidRPr="00594620">
        <w:rPr>
          <w:rFonts w:asciiTheme="majorBidi" w:hAnsiTheme="majorBidi" w:cstheme="majorBidi"/>
          <w:lang w:val="nl-NL"/>
        </w:rPr>
        <w:t>aan</w:t>
      </w:r>
      <w:r w:rsidR="006F3162">
        <w:rPr>
          <w:rFonts w:asciiTheme="majorBidi" w:hAnsiTheme="majorBidi" w:cstheme="majorBidi"/>
          <w:lang w:val="nl-NL"/>
        </w:rPr>
        <w:t xml:space="preserve"> </w:t>
      </w:r>
      <w:r w:rsidRPr="00594620">
        <w:rPr>
          <w:rFonts w:asciiTheme="majorBidi" w:hAnsiTheme="majorBidi" w:cstheme="majorBidi"/>
          <w:lang w:val="nl-NL"/>
        </w:rPr>
        <w:t>de gehele vergaderinge</w:t>
      </w:r>
      <w:r w:rsidR="00FF37F8">
        <w:rPr>
          <w:rFonts w:asciiTheme="majorBidi" w:hAnsiTheme="majorBidi" w:cstheme="majorBidi"/>
          <w:lang w:val="nl-NL"/>
        </w:rPr>
        <w:t xml:space="preserve">, </w:t>
      </w:r>
      <w:r w:rsidRPr="00594620">
        <w:rPr>
          <w:rFonts w:asciiTheme="majorBidi" w:hAnsiTheme="majorBidi" w:cstheme="majorBidi"/>
          <w:lang w:val="nl-NL"/>
        </w:rPr>
        <w:t>de voorwaarde van ‘t verdrag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te maken stond</w:t>
      </w:r>
      <w:r w:rsidR="00FF37F8">
        <w:rPr>
          <w:rFonts w:asciiTheme="majorBidi" w:hAnsiTheme="majorBidi" w:cstheme="majorBidi"/>
          <w:lang w:val="nl-NL"/>
        </w:rPr>
        <w:t xml:space="preserve">, </w:t>
      </w:r>
      <w:r w:rsidRPr="00594620">
        <w:rPr>
          <w:rFonts w:asciiTheme="majorBidi" w:hAnsiTheme="majorBidi" w:cstheme="majorBidi"/>
          <w:lang w:val="nl-NL"/>
        </w:rPr>
        <w:t>voorlas</w:t>
      </w:r>
      <w:r w:rsidR="00FF37F8">
        <w:rPr>
          <w:rFonts w:asciiTheme="majorBidi" w:hAnsiTheme="majorBidi" w:cstheme="majorBidi"/>
          <w:lang w:val="nl-NL"/>
        </w:rPr>
        <w:t xml:space="preserve">, </w:t>
      </w:r>
      <w:r w:rsidRPr="00594620">
        <w:rPr>
          <w:rFonts w:asciiTheme="majorBidi" w:hAnsiTheme="majorBidi" w:cstheme="majorBidi"/>
          <w:lang w:val="nl-NL"/>
        </w:rPr>
        <w:t>en na dat de zelve voorgelezen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zonder twijfel van T gehele volk verstaan was</w:t>
      </w:r>
      <w:r w:rsidR="00FF37F8">
        <w:rPr>
          <w:rFonts w:asciiTheme="majorBidi" w:hAnsiTheme="majorBidi" w:cstheme="majorBidi"/>
          <w:lang w:val="nl-NL"/>
        </w:rPr>
        <w:t xml:space="preserve">, </w:t>
      </w:r>
      <w:r w:rsidRPr="00594620">
        <w:rPr>
          <w:rFonts w:asciiTheme="majorBidi" w:hAnsiTheme="majorBidi" w:cstheme="majorBidi"/>
          <w:lang w:val="nl-NL"/>
        </w:rPr>
        <w:t>verbond</w:t>
      </w:r>
      <w:r w:rsidR="006F3162">
        <w:rPr>
          <w:rFonts w:asciiTheme="majorBidi" w:hAnsiTheme="majorBidi" w:cstheme="majorBidi"/>
          <w:lang w:val="nl-NL"/>
        </w:rPr>
        <w:t xml:space="preserve"> </w:t>
      </w:r>
      <w:r w:rsidRPr="00594620">
        <w:rPr>
          <w:rFonts w:asciiTheme="majorBidi" w:hAnsiTheme="majorBidi" w:cstheme="majorBidi"/>
          <w:lang w:val="nl-NL"/>
        </w:rPr>
        <w:t>het volk zich daar aan met volkomen toestemming.</w:t>
      </w:r>
      <w:r>
        <w:rPr>
          <w:rFonts w:asciiTheme="majorBidi" w:hAnsiTheme="majorBidi" w:cstheme="majorBidi"/>
          <w:lang w:val="nl-NL"/>
        </w:rPr>
        <w:t xml:space="preserve"> </w:t>
      </w:r>
      <w:r w:rsidRPr="00594620">
        <w:rPr>
          <w:rFonts w:asciiTheme="majorBidi" w:hAnsiTheme="majorBidi" w:cstheme="majorBidi"/>
          <w:lang w:val="nl-NL"/>
        </w:rPr>
        <w:t>Dieshalven uit de kortheit des tijds</w:t>
      </w:r>
      <w:r w:rsidR="00FF37F8">
        <w:rPr>
          <w:rFonts w:asciiTheme="majorBidi" w:hAnsiTheme="majorBidi" w:cstheme="majorBidi"/>
          <w:lang w:val="nl-NL"/>
        </w:rPr>
        <w:t xml:space="preserve">, </w:t>
      </w:r>
      <w:r w:rsidRPr="00594620">
        <w:rPr>
          <w:rFonts w:asciiTheme="majorBidi" w:hAnsiTheme="majorBidi" w:cstheme="majorBidi"/>
          <w:lang w:val="nl-NL"/>
        </w:rPr>
        <w:t>daar in het boek geschreven</w:t>
      </w:r>
      <w:r w:rsidR="006F3162">
        <w:rPr>
          <w:rFonts w:asciiTheme="majorBidi" w:hAnsiTheme="majorBidi" w:cstheme="majorBidi"/>
          <w:lang w:val="nl-NL"/>
        </w:rPr>
        <w:t xml:space="preserve"> </w:t>
      </w:r>
      <w:r w:rsidRPr="00594620">
        <w:rPr>
          <w:rFonts w:asciiTheme="majorBidi" w:hAnsiTheme="majorBidi" w:cstheme="majorBidi"/>
          <w:lang w:val="nl-NL"/>
        </w:rPr>
        <w:t>wierd</w:t>
      </w:r>
      <w:r w:rsidR="00FF37F8">
        <w:rPr>
          <w:rFonts w:asciiTheme="majorBidi" w:hAnsiTheme="majorBidi" w:cstheme="majorBidi"/>
          <w:lang w:val="nl-NL"/>
        </w:rPr>
        <w:t xml:space="preserve">, </w:t>
      </w:r>
      <w:r w:rsidRPr="00594620">
        <w:rPr>
          <w:rFonts w:asciiTheme="majorBidi" w:hAnsiTheme="majorBidi" w:cstheme="majorBidi"/>
          <w:lang w:val="nl-NL"/>
        </w:rPr>
        <w:t>als ook uit oorzaak van ‘t verbond te maken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volgt</w:t>
      </w:r>
      <w:r w:rsidR="00FF37F8">
        <w:rPr>
          <w:rFonts w:asciiTheme="majorBidi" w:hAnsiTheme="majorBidi" w:cstheme="majorBidi"/>
          <w:lang w:val="nl-NL"/>
        </w:rPr>
        <w:t xml:space="preserve">, </w:t>
      </w:r>
      <w:r w:rsidRPr="00594620">
        <w:rPr>
          <w:rFonts w:asciiTheme="majorBidi" w:hAnsiTheme="majorBidi" w:cstheme="majorBidi"/>
          <w:lang w:val="nl-NL"/>
        </w:rPr>
        <w:t>dat dit boek niets heeft begrepen dan deze weinige</w:t>
      </w:r>
      <w:r w:rsidR="006F3162">
        <w:rPr>
          <w:rFonts w:asciiTheme="majorBidi" w:hAnsiTheme="majorBidi" w:cstheme="majorBidi"/>
          <w:lang w:val="nl-NL"/>
        </w:rPr>
        <w:t xml:space="preserve"> </w:t>
      </w:r>
      <w:r w:rsidRPr="00594620">
        <w:rPr>
          <w:rFonts w:asciiTheme="majorBidi" w:hAnsiTheme="majorBidi" w:cstheme="majorBidi"/>
          <w:lang w:val="nl-NL"/>
        </w:rPr>
        <w:t>dingen</w:t>
      </w:r>
      <w:r w:rsidR="00FF37F8">
        <w:rPr>
          <w:rFonts w:asciiTheme="majorBidi" w:hAnsiTheme="majorBidi" w:cstheme="majorBidi"/>
          <w:lang w:val="nl-NL"/>
        </w:rPr>
        <w:t xml:space="preserve">, </w:t>
      </w:r>
      <w:r w:rsidRPr="00594620">
        <w:rPr>
          <w:rFonts w:asciiTheme="majorBidi" w:hAnsiTheme="majorBidi" w:cstheme="majorBidi"/>
          <w:lang w:val="nl-NL"/>
        </w:rPr>
        <w:t>die ik nu verhaalt heb. Ten laatsten blijkt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Mozes in’t veertigste jaar na d’ uittocht uit Egipten</w:t>
      </w:r>
      <w:r w:rsidR="00FF37F8">
        <w:rPr>
          <w:rFonts w:asciiTheme="majorBidi" w:hAnsiTheme="majorBidi" w:cstheme="majorBidi"/>
          <w:lang w:val="nl-NL"/>
        </w:rPr>
        <w:t xml:space="preserve">, </w:t>
      </w:r>
      <w:r w:rsidRPr="00594620">
        <w:rPr>
          <w:rFonts w:asciiTheme="majorBidi" w:hAnsiTheme="majorBidi" w:cstheme="majorBidi"/>
          <w:lang w:val="nl-NL"/>
        </w:rPr>
        <w:t>alle de</w:t>
      </w:r>
      <w:r>
        <w:rPr>
          <w:rFonts w:asciiTheme="majorBidi" w:hAnsiTheme="majorBidi" w:cstheme="majorBidi"/>
          <w:lang w:val="nl-NL"/>
        </w:rPr>
        <w:t xml:space="preserve"> </w:t>
      </w:r>
      <w:r w:rsidRPr="00594620">
        <w:rPr>
          <w:rFonts w:asciiTheme="majorBidi" w:hAnsiTheme="majorBidi" w:cstheme="majorBidi"/>
          <w:lang w:val="nl-NL"/>
        </w:rPr>
        <w:t>wetten</w:t>
      </w:r>
      <w:r w:rsidR="00FF37F8">
        <w:rPr>
          <w:rFonts w:asciiTheme="majorBidi" w:hAnsiTheme="majorBidi" w:cstheme="majorBidi"/>
          <w:lang w:val="nl-NL"/>
        </w:rPr>
        <w:t xml:space="preserve">, </w:t>
      </w:r>
      <w:r w:rsidRPr="00594620">
        <w:rPr>
          <w:rFonts w:asciiTheme="majorBidi" w:hAnsiTheme="majorBidi" w:cstheme="majorBidi"/>
          <w:lang w:val="nl-NL"/>
        </w:rPr>
        <w:t>die hy gemaakt had</w:t>
      </w:r>
      <w:r w:rsidR="00FF37F8">
        <w:rPr>
          <w:rFonts w:asciiTheme="majorBidi" w:hAnsiTheme="majorBidi" w:cstheme="majorBidi"/>
          <w:lang w:val="nl-NL"/>
        </w:rPr>
        <w:t xml:space="preserve">, </w:t>
      </w:r>
      <w:r w:rsidRPr="00594620">
        <w:rPr>
          <w:rFonts w:asciiTheme="majorBidi" w:hAnsiTheme="majorBidi" w:cstheme="majorBidi"/>
          <w:lang w:val="nl-NL"/>
        </w:rPr>
        <w:t>verklaart</w:t>
      </w:r>
      <w:r w:rsidR="00FF37F8">
        <w:rPr>
          <w:rFonts w:asciiTheme="majorBidi" w:hAnsiTheme="majorBidi" w:cstheme="majorBidi"/>
          <w:lang w:val="nl-NL"/>
        </w:rPr>
        <w:t xml:space="preserve">, </w:t>
      </w:r>
      <w:r w:rsidRPr="00594620">
        <w:rPr>
          <w:rFonts w:asciiTheme="majorBidi" w:hAnsiTheme="majorBidi" w:cstheme="majorBidi"/>
          <w:lang w:val="nl-NL"/>
        </w:rPr>
        <w:t>( bezie’t vijfde boek</w:t>
      </w:r>
      <w:r>
        <w:rPr>
          <w:rFonts w:asciiTheme="majorBidi" w:hAnsiTheme="majorBidi" w:cstheme="majorBidi"/>
          <w:lang w:val="nl-NL"/>
        </w:rPr>
        <w:t xml:space="preserve"> </w:t>
      </w:r>
      <w:r w:rsidRPr="00594620">
        <w:rPr>
          <w:rFonts w:asciiTheme="majorBidi" w:hAnsiTheme="majorBidi" w:cstheme="majorBidi"/>
          <w:lang w:val="nl-NL"/>
        </w:rPr>
        <w:t>) en ‘t volk van nieuws daar aan verbonden (bezie</w:t>
      </w:r>
      <w:r>
        <w:rPr>
          <w:rFonts w:asciiTheme="majorBidi" w:hAnsiTheme="majorBidi" w:cstheme="majorBidi"/>
          <w:lang w:val="nl-NL"/>
        </w:rPr>
        <w:t xml:space="preserve"> </w:t>
      </w:r>
      <w:r w:rsidR="003B47F7">
        <w:rPr>
          <w:rFonts w:asciiTheme="majorBidi" w:hAnsiTheme="majorBidi" w:cstheme="majorBidi"/>
          <w:lang w:val="nl-NL"/>
        </w:rPr>
        <w:t xml:space="preserve">‘t zelve boek </w:t>
      </w:r>
      <w:r w:rsidRPr="00594620">
        <w:rPr>
          <w:rFonts w:asciiTheme="majorBidi" w:hAnsiTheme="majorBidi" w:cstheme="majorBidi"/>
          <w:lang w:val="nl-NL"/>
        </w:rPr>
        <w:t>) en eindelijk het Boek</w:t>
      </w:r>
      <w:r w:rsidR="00FF37F8">
        <w:rPr>
          <w:rFonts w:asciiTheme="majorBidi" w:hAnsiTheme="majorBidi" w:cstheme="majorBidi"/>
          <w:lang w:val="nl-NL"/>
        </w:rPr>
        <w:t xml:space="preserve">, </w:t>
      </w:r>
      <w:r w:rsidRPr="00594620">
        <w:rPr>
          <w:rFonts w:asciiTheme="majorBidi" w:hAnsiTheme="majorBidi" w:cstheme="majorBidi"/>
          <w:lang w:val="nl-NL"/>
        </w:rPr>
        <w:t>‘t welk</w:t>
      </w:r>
      <w:r>
        <w:rPr>
          <w:rFonts w:asciiTheme="majorBidi" w:hAnsiTheme="majorBidi" w:cstheme="majorBidi"/>
          <w:lang w:val="nl-NL"/>
        </w:rPr>
        <w:t xml:space="preserve"> </w:t>
      </w:r>
      <w:r w:rsidRPr="00594620">
        <w:rPr>
          <w:rFonts w:asciiTheme="majorBidi" w:hAnsiTheme="majorBidi" w:cstheme="majorBidi"/>
          <w:lang w:val="nl-NL"/>
        </w:rPr>
        <w:t>deze verklaarde wetten</w:t>
      </w:r>
      <w:r w:rsidR="00FF37F8">
        <w:rPr>
          <w:rFonts w:asciiTheme="majorBidi" w:hAnsiTheme="majorBidi" w:cstheme="majorBidi"/>
          <w:lang w:val="nl-NL"/>
        </w:rPr>
        <w:t xml:space="preserve">, </w:t>
      </w:r>
      <w:r w:rsidRPr="00594620">
        <w:rPr>
          <w:rFonts w:asciiTheme="majorBidi" w:hAnsiTheme="majorBidi" w:cstheme="majorBidi"/>
          <w:lang w:val="nl-NL"/>
        </w:rPr>
        <w:t>en dit nieuw verbond begreep</w:t>
      </w:r>
      <w:r w:rsidR="00FF37F8">
        <w:rPr>
          <w:rFonts w:asciiTheme="majorBidi" w:hAnsiTheme="majorBidi" w:cstheme="majorBidi"/>
          <w:lang w:val="nl-NL"/>
        </w:rPr>
        <w:t xml:space="preserve">, </w:t>
      </w:r>
      <w:r w:rsidRPr="00594620">
        <w:rPr>
          <w:rFonts w:asciiTheme="majorBidi" w:hAnsiTheme="majorBidi" w:cstheme="majorBidi"/>
          <w:lang w:val="nl-NL"/>
        </w:rPr>
        <w:t>geschreven</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003B47F7">
        <w:rPr>
          <w:rFonts w:asciiTheme="majorBidi" w:hAnsiTheme="majorBidi" w:cstheme="majorBidi"/>
          <w:lang w:val="nl-NL"/>
        </w:rPr>
        <w:t xml:space="preserve">(bezie </w:t>
      </w:r>
      <w:r w:rsidRPr="00594620">
        <w:rPr>
          <w:rFonts w:asciiTheme="majorBidi" w:hAnsiTheme="majorBidi" w:cstheme="majorBidi"/>
          <w:lang w:val="nl-NL"/>
        </w:rPr>
        <w:t>) en dit boek wierd</w:t>
      </w:r>
      <w:r>
        <w:rPr>
          <w:rFonts w:asciiTheme="majorBidi" w:hAnsiTheme="majorBidi" w:cstheme="majorBidi"/>
          <w:lang w:val="nl-NL"/>
        </w:rPr>
        <w:t xml:space="preserve"> </w:t>
      </w:r>
      <w:r w:rsidRPr="00594620">
        <w:rPr>
          <w:rFonts w:asciiTheme="majorBidi" w:hAnsiTheme="majorBidi" w:cstheme="majorBidi"/>
          <w:lang w:val="nl-NL"/>
        </w:rPr>
        <w:t>het Boek van Gods wet genoemt</w:t>
      </w:r>
      <w:r w:rsidR="00FF37F8">
        <w:rPr>
          <w:rFonts w:asciiTheme="majorBidi" w:hAnsiTheme="majorBidi" w:cstheme="majorBidi"/>
          <w:lang w:val="nl-NL"/>
        </w:rPr>
        <w:t xml:space="preserve">, </w:t>
      </w:r>
      <w:r w:rsidRPr="00594620">
        <w:rPr>
          <w:rFonts w:asciiTheme="majorBidi" w:hAnsiTheme="majorBidi" w:cstheme="majorBidi"/>
          <w:lang w:val="nl-NL"/>
        </w:rPr>
        <w:t>‘t</w:t>
      </w:r>
      <w:r w:rsidR="003B47F7">
        <w:rPr>
          <w:rFonts w:asciiTheme="majorBidi" w:hAnsiTheme="majorBidi" w:cstheme="majorBidi"/>
          <w:lang w:val="nl-NL"/>
        </w:rPr>
        <w:t xml:space="preserve"> </w:t>
      </w:r>
      <w:r w:rsidRPr="00594620">
        <w:rPr>
          <w:rFonts w:asciiTheme="majorBidi" w:hAnsiTheme="majorBidi" w:cstheme="majorBidi"/>
          <w:lang w:val="nl-NL"/>
        </w:rPr>
        <w:t>welk Jozua zedert vermeerdert</w:t>
      </w:r>
      <w:r w:rsidR="006F3162">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namelijk met het verhaal van ‘t verbond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door ‘t</w:t>
      </w:r>
      <w:r w:rsidR="003B47F7">
        <w:rPr>
          <w:rFonts w:asciiTheme="majorBidi" w:hAnsiTheme="majorBidi" w:cstheme="majorBidi"/>
          <w:lang w:val="nl-NL"/>
        </w:rPr>
        <w:t xml:space="preserve"> </w:t>
      </w:r>
      <w:r w:rsidRPr="00594620">
        <w:rPr>
          <w:rFonts w:asciiTheme="majorBidi" w:hAnsiTheme="majorBidi" w:cstheme="majorBidi"/>
          <w:lang w:val="nl-NL"/>
        </w:rPr>
        <w:t>welk in zijn tijd</w:t>
      </w:r>
      <w:r w:rsidR="00FF37F8">
        <w:rPr>
          <w:rFonts w:asciiTheme="majorBidi" w:hAnsiTheme="majorBidi" w:cstheme="majorBidi"/>
          <w:lang w:val="nl-NL"/>
        </w:rPr>
        <w:t xml:space="preserve">, </w:t>
      </w:r>
      <w:r w:rsidRPr="00594620">
        <w:rPr>
          <w:rFonts w:asciiTheme="majorBidi" w:hAnsiTheme="majorBidi" w:cstheme="majorBidi"/>
          <w:lang w:val="nl-NL"/>
        </w:rPr>
        <w:t>het volk zich van nieuws verbonden</w:t>
      </w:r>
      <w:r w:rsidR="006F3162">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en dat het ten dardenmaal met God heeft ingegaan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bezie Jozua . Maar dewijl wy geen boek</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dat dit verbond van Mozes</w:t>
      </w:r>
      <w:r w:rsidR="00FF37F8">
        <w:rPr>
          <w:rFonts w:asciiTheme="majorBidi" w:hAnsiTheme="majorBidi" w:cstheme="majorBidi"/>
          <w:lang w:val="nl-NL"/>
        </w:rPr>
        <w:t xml:space="preserve">, </w:t>
      </w:r>
      <w:r w:rsidRPr="00594620">
        <w:rPr>
          <w:rFonts w:asciiTheme="majorBidi" w:hAnsiTheme="majorBidi" w:cstheme="majorBidi"/>
          <w:lang w:val="nl-NL"/>
        </w:rPr>
        <w:t>en te gelijk dat van</w:t>
      </w:r>
      <w:r>
        <w:rPr>
          <w:rFonts w:asciiTheme="majorBidi" w:hAnsiTheme="majorBidi" w:cstheme="majorBidi"/>
          <w:lang w:val="nl-NL"/>
        </w:rPr>
        <w:t xml:space="preserve"> </w:t>
      </w:r>
      <w:r w:rsidR="003B47F7">
        <w:rPr>
          <w:rFonts w:asciiTheme="majorBidi" w:hAnsiTheme="majorBidi" w:cstheme="majorBidi"/>
          <w:lang w:val="nl-NL"/>
        </w:rPr>
        <w:t xml:space="preserve">Jozua </w:t>
      </w:r>
      <w:r w:rsidR="003B47F7">
        <w:rPr>
          <w:rFonts w:asciiTheme="majorBidi" w:hAnsiTheme="majorBidi" w:cstheme="majorBidi"/>
          <w:lang w:val="nl-NL"/>
        </w:rPr>
        <w:lastRenderedPageBreak/>
        <w:t>begrijpt,</w:t>
      </w:r>
      <w:r w:rsidRPr="00594620">
        <w:rPr>
          <w:rFonts w:asciiTheme="majorBidi" w:hAnsiTheme="majorBidi" w:cstheme="majorBidi"/>
          <w:lang w:val="nl-NL"/>
        </w:rPr>
        <w:t xml:space="preserve"> zo moeten wy noodzaaklijk toestaan</w:t>
      </w:r>
      <w:r w:rsidR="00FF37F8">
        <w:rPr>
          <w:rFonts w:asciiTheme="majorBidi" w:hAnsiTheme="majorBidi" w:cstheme="majorBidi"/>
          <w:lang w:val="nl-NL"/>
        </w:rPr>
        <w:t xml:space="preserve">, </w:t>
      </w:r>
      <w:r w:rsidRPr="00594620">
        <w:rPr>
          <w:rFonts w:asciiTheme="majorBidi" w:hAnsiTheme="majorBidi" w:cstheme="majorBidi"/>
          <w:lang w:val="nl-NL"/>
        </w:rPr>
        <w:t>dat dit</w:t>
      </w:r>
      <w:r>
        <w:rPr>
          <w:rFonts w:asciiTheme="majorBidi" w:hAnsiTheme="majorBidi" w:cstheme="majorBidi"/>
          <w:lang w:val="nl-NL"/>
        </w:rPr>
        <w:t xml:space="preserve"> </w:t>
      </w:r>
      <w:r w:rsidRPr="00594620">
        <w:rPr>
          <w:rFonts w:asciiTheme="majorBidi" w:hAnsiTheme="majorBidi" w:cstheme="majorBidi"/>
          <w:lang w:val="nl-NL"/>
        </w:rPr>
        <w:t>boek verloren is</w:t>
      </w:r>
      <w:r w:rsidR="00FF37F8">
        <w:rPr>
          <w:rFonts w:asciiTheme="majorBidi" w:hAnsiTheme="majorBidi" w:cstheme="majorBidi"/>
          <w:lang w:val="nl-NL"/>
        </w:rPr>
        <w:t xml:space="preserve">, </w:t>
      </w:r>
      <w:r w:rsidRPr="00594620">
        <w:rPr>
          <w:rFonts w:asciiTheme="majorBidi" w:hAnsiTheme="majorBidi" w:cstheme="majorBidi"/>
          <w:lang w:val="nl-NL"/>
        </w:rPr>
        <w:t>of men moet met de Chaldeeusche Uitbreider</w:t>
      </w:r>
      <w:r>
        <w:rPr>
          <w:rFonts w:asciiTheme="majorBidi" w:hAnsiTheme="majorBidi" w:cstheme="majorBidi"/>
          <w:lang w:val="nl-NL"/>
        </w:rPr>
        <w:t xml:space="preserve"> </w:t>
      </w:r>
      <w:r w:rsidRPr="00594620">
        <w:rPr>
          <w:rFonts w:asciiTheme="majorBidi" w:hAnsiTheme="majorBidi" w:cstheme="majorBidi"/>
          <w:lang w:val="nl-NL"/>
        </w:rPr>
        <w:t>Jonathan buiten spoor lopen</w:t>
      </w:r>
      <w:r w:rsidR="00FF37F8">
        <w:rPr>
          <w:rFonts w:asciiTheme="majorBidi" w:hAnsiTheme="majorBidi" w:cstheme="majorBidi"/>
          <w:lang w:val="nl-NL"/>
        </w:rPr>
        <w:t xml:space="preserve">, </w:t>
      </w:r>
      <w:r w:rsidRPr="00594620">
        <w:rPr>
          <w:rFonts w:asciiTheme="majorBidi" w:hAnsiTheme="majorBidi" w:cstheme="majorBidi"/>
          <w:lang w:val="nl-NL"/>
        </w:rPr>
        <w:t>en de woorden der Schrift</w:t>
      </w:r>
      <w:r>
        <w:rPr>
          <w:rFonts w:asciiTheme="majorBidi" w:hAnsiTheme="majorBidi" w:cstheme="majorBidi"/>
          <w:lang w:val="nl-NL"/>
        </w:rPr>
        <w:t xml:space="preserve"> </w:t>
      </w:r>
      <w:r w:rsidRPr="00594620">
        <w:rPr>
          <w:rFonts w:asciiTheme="majorBidi" w:hAnsiTheme="majorBidi" w:cstheme="majorBidi"/>
          <w:lang w:val="nl-NL"/>
        </w:rPr>
        <w:t>naar onze lust en zin verdrajen: want hy door deze swarigheit</w:t>
      </w:r>
      <w:r w:rsidR="003B47F7">
        <w:rPr>
          <w:rFonts w:asciiTheme="majorBidi" w:hAnsiTheme="majorBidi" w:cstheme="majorBidi"/>
          <w:lang w:val="nl-NL"/>
        </w:rPr>
        <w:t xml:space="preserve"> </w:t>
      </w:r>
      <w:r w:rsidRPr="00594620">
        <w:rPr>
          <w:rFonts w:asciiTheme="majorBidi" w:hAnsiTheme="majorBidi" w:cstheme="majorBidi"/>
          <w:lang w:val="nl-NL"/>
        </w:rPr>
        <w:t>bewogen</w:t>
      </w:r>
      <w:r w:rsidR="00FF37F8">
        <w:rPr>
          <w:rFonts w:asciiTheme="majorBidi" w:hAnsiTheme="majorBidi" w:cstheme="majorBidi"/>
          <w:lang w:val="nl-NL"/>
        </w:rPr>
        <w:t xml:space="preserve">, </w:t>
      </w:r>
      <w:r w:rsidRPr="00594620">
        <w:rPr>
          <w:rFonts w:asciiTheme="majorBidi" w:hAnsiTheme="majorBidi" w:cstheme="majorBidi"/>
          <w:lang w:val="nl-NL"/>
        </w:rPr>
        <w:t>wilde liever de Schrift kreuken en bederven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zijn onkunde bekennen. Dewijl hy deze woorden van</w:t>
      </w:r>
      <w:r w:rsidR="006F3162">
        <w:rPr>
          <w:rFonts w:asciiTheme="majorBidi" w:hAnsiTheme="majorBidi" w:cstheme="majorBidi"/>
          <w:lang w:val="nl-NL"/>
        </w:rPr>
        <w:t xml:space="preserve"> </w:t>
      </w:r>
      <w:r w:rsidRPr="00594620">
        <w:rPr>
          <w:rFonts w:asciiTheme="majorBidi" w:hAnsiTheme="majorBidi" w:cstheme="majorBidi"/>
          <w:lang w:val="nl-NL"/>
        </w:rPr>
        <w:t xml:space="preserve">Jozuaas boek ( bezie  </w:t>
      </w:r>
      <w:r w:rsidR="003B47F7" w:rsidRPr="00594620">
        <w:rPr>
          <w:rFonts w:asciiTheme="majorBidi" w:hAnsiTheme="majorBidi" w:cstheme="majorBidi"/>
          <w:lang w:val="nl-NL"/>
        </w:rPr>
        <w:t xml:space="preserve"> </w:t>
      </w:r>
      <w:r w:rsidRPr="003B47F7">
        <w:rPr>
          <w:rFonts w:asciiTheme="majorBidi" w:hAnsiTheme="majorBidi" w:cstheme="majorBidi"/>
          <w:i/>
          <w:iCs/>
          <w:lang w:val="nl-NL"/>
        </w:rPr>
        <w:t>en Jozua schreef deze woorden in Gods wetboek</w:t>
      </w:r>
      <w:r w:rsidR="00FF37F8">
        <w:rPr>
          <w:rFonts w:asciiTheme="majorBidi" w:hAnsiTheme="majorBidi" w:cstheme="majorBidi"/>
          <w:lang w:val="nl-NL"/>
        </w:rPr>
        <w:t xml:space="preserve">, </w:t>
      </w:r>
      <w:r w:rsidRPr="00594620">
        <w:rPr>
          <w:rFonts w:asciiTheme="majorBidi" w:hAnsiTheme="majorBidi" w:cstheme="majorBidi"/>
          <w:lang w:val="nl-NL"/>
        </w:rPr>
        <w:t>in de Chaldeeusche taal</w:t>
      </w:r>
      <w:r>
        <w:rPr>
          <w:rFonts w:asciiTheme="majorBidi" w:hAnsiTheme="majorBidi" w:cstheme="majorBidi"/>
          <w:lang w:val="nl-NL"/>
        </w:rPr>
        <w:t xml:space="preserve"> </w:t>
      </w:r>
      <w:r w:rsidRPr="00594620">
        <w:rPr>
          <w:rFonts w:asciiTheme="majorBidi" w:hAnsiTheme="majorBidi" w:cstheme="majorBidi"/>
          <w:lang w:val="nl-NL"/>
        </w:rPr>
        <w:t>dus verhaalt heeft</w:t>
      </w:r>
      <w:r w:rsidR="00FF37F8">
        <w:rPr>
          <w:rFonts w:asciiTheme="majorBidi" w:hAnsiTheme="majorBidi" w:cstheme="majorBidi"/>
          <w:lang w:val="nl-NL"/>
        </w:rPr>
        <w:t>,</w:t>
      </w:r>
      <w:r w:rsidR="003B47F7">
        <w:rPr>
          <w:rFonts w:asciiTheme="majorBidi" w:hAnsiTheme="majorBidi" w:cstheme="majorBidi"/>
          <w:lang w:val="nl-NL"/>
        </w:rPr>
        <w:t xml:space="preserve"> </w:t>
      </w:r>
      <w:r w:rsidR="003B47F7" w:rsidRPr="00594620">
        <w:rPr>
          <w:rFonts w:asciiTheme="majorBidi" w:hAnsiTheme="majorBidi" w:cstheme="majorBidi"/>
          <w:lang w:val="nl-NL"/>
        </w:rPr>
        <w:t xml:space="preserve"> </w:t>
      </w:r>
      <w:r w:rsidR="003B47F7" w:rsidRPr="003B47F7">
        <w:rPr>
          <w:rFonts w:asciiTheme="majorBidi" w:hAnsiTheme="majorBidi" w:cstheme="majorBidi"/>
          <w:i/>
          <w:iCs/>
          <w:lang w:val="nl-NL"/>
        </w:rPr>
        <w:t xml:space="preserve">en Jozua schreef </w:t>
      </w:r>
      <w:r w:rsidRPr="003B47F7">
        <w:rPr>
          <w:rFonts w:asciiTheme="majorBidi" w:hAnsiTheme="majorBidi" w:cstheme="majorBidi"/>
          <w:i/>
          <w:iCs/>
          <w:lang w:val="nl-NL"/>
        </w:rPr>
        <w:t>deze woorden en bewaarde hen</w:t>
      </w:r>
      <w:r w:rsidR="00FF37F8" w:rsidRPr="003B47F7">
        <w:rPr>
          <w:rFonts w:asciiTheme="majorBidi" w:hAnsiTheme="majorBidi" w:cstheme="majorBidi"/>
          <w:i/>
          <w:iCs/>
          <w:lang w:val="nl-NL"/>
        </w:rPr>
        <w:t xml:space="preserve">, </w:t>
      </w:r>
      <w:r w:rsidRPr="003B47F7">
        <w:rPr>
          <w:rFonts w:asciiTheme="majorBidi" w:hAnsiTheme="majorBidi" w:cstheme="majorBidi"/>
          <w:i/>
          <w:iCs/>
          <w:lang w:val="nl-NL"/>
        </w:rPr>
        <w:t>met Gods wetboek</w:t>
      </w:r>
      <w:r w:rsidRPr="00594620">
        <w:rPr>
          <w:rFonts w:asciiTheme="majorBidi" w:hAnsiTheme="majorBidi" w:cstheme="majorBidi"/>
          <w:lang w:val="nl-NL"/>
        </w:rPr>
        <w:t>. Wat zal men met de geen doen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niets zien</w:t>
      </w:r>
      <w:r w:rsidR="00FF37F8">
        <w:rPr>
          <w:rFonts w:asciiTheme="majorBidi" w:hAnsiTheme="majorBidi" w:cstheme="majorBidi"/>
          <w:lang w:val="nl-NL"/>
        </w:rPr>
        <w:t xml:space="preserve">, </w:t>
      </w:r>
      <w:r w:rsidRPr="00594620">
        <w:rPr>
          <w:rFonts w:asciiTheme="majorBidi" w:hAnsiTheme="majorBidi" w:cstheme="majorBidi"/>
          <w:lang w:val="nl-NL"/>
        </w:rPr>
        <w:t>dan dat hen lust ? Wat is dit anders</w:t>
      </w:r>
      <w:r w:rsidR="00FF37F8">
        <w:rPr>
          <w:rFonts w:asciiTheme="majorBidi" w:hAnsiTheme="majorBidi" w:cstheme="majorBidi"/>
          <w:lang w:val="nl-NL"/>
        </w:rPr>
        <w:t xml:space="preserve">, </w:t>
      </w:r>
      <w:r w:rsidRPr="00594620">
        <w:rPr>
          <w:rFonts w:asciiTheme="majorBidi" w:hAnsiTheme="majorBidi" w:cstheme="majorBidi"/>
          <w:lang w:val="nl-NL"/>
        </w:rPr>
        <w:t>zeg ik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de Schrift zelve te loochenen</w:t>
      </w:r>
      <w:r w:rsidR="00FF37F8">
        <w:rPr>
          <w:rFonts w:asciiTheme="majorBidi" w:hAnsiTheme="majorBidi" w:cstheme="majorBidi"/>
          <w:lang w:val="nl-NL"/>
        </w:rPr>
        <w:t xml:space="preserve">, </w:t>
      </w:r>
      <w:r w:rsidRPr="00594620">
        <w:rPr>
          <w:rFonts w:asciiTheme="majorBidi" w:hAnsiTheme="majorBidi" w:cstheme="majorBidi"/>
          <w:lang w:val="nl-NL"/>
        </w:rPr>
        <w:t>en een nieuwe uit zijn eigen</w:t>
      </w:r>
      <w:r w:rsidR="006F3162">
        <w:rPr>
          <w:rFonts w:asciiTheme="majorBidi" w:hAnsiTheme="majorBidi" w:cstheme="majorBidi"/>
          <w:lang w:val="nl-NL"/>
        </w:rPr>
        <w:t xml:space="preserve"> </w:t>
      </w:r>
      <w:r w:rsidRPr="00594620">
        <w:rPr>
          <w:rFonts w:asciiTheme="majorBidi" w:hAnsiTheme="majorBidi" w:cstheme="majorBidi"/>
          <w:lang w:val="nl-NL"/>
        </w:rPr>
        <w:t>harzenen te smeden? Wy besluiten dan dieshalven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dit boek van Gods wet</w:t>
      </w:r>
      <w:r w:rsidR="00FF37F8">
        <w:rPr>
          <w:rFonts w:asciiTheme="majorBidi" w:hAnsiTheme="majorBidi" w:cstheme="majorBidi"/>
          <w:lang w:val="nl-NL"/>
        </w:rPr>
        <w:t xml:space="preserve">, </w:t>
      </w:r>
      <w:r w:rsidRPr="00594620">
        <w:rPr>
          <w:rFonts w:asciiTheme="majorBidi" w:hAnsiTheme="majorBidi" w:cstheme="majorBidi"/>
          <w:lang w:val="nl-NL"/>
        </w:rPr>
        <w:t>‘t</w:t>
      </w:r>
      <w:r w:rsidR="003B47F7">
        <w:rPr>
          <w:rFonts w:asciiTheme="majorBidi" w:hAnsiTheme="majorBidi" w:cstheme="majorBidi"/>
          <w:lang w:val="nl-NL"/>
        </w:rPr>
        <w:t xml:space="preserve"> </w:t>
      </w:r>
      <w:r w:rsidRPr="00594620">
        <w:rPr>
          <w:rFonts w:asciiTheme="majorBidi" w:hAnsiTheme="majorBidi" w:cstheme="majorBidi"/>
          <w:lang w:val="nl-NL"/>
        </w:rPr>
        <w:t>welk van Mozes beschreven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 de vijf boeken zijn geweest</w:t>
      </w:r>
      <w:r w:rsidR="00FF37F8">
        <w:rPr>
          <w:rFonts w:asciiTheme="majorBidi" w:hAnsiTheme="majorBidi" w:cstheme="majorBidi"/>
          <w:lang w:val="nl-NL"/>
        </w:rPr>
        <w:t xml:space="preserve">, </w:t>
      </w:r>
      <w:r w:rsidRPr="00594620">
        <w:rPr>
          <w:rFonts w:asciiTheme="majorBidi" w:hAnsiTheme="majorBidi" w:cstheme="majorBidi"/>
          <w:lang w:val="nl-NL"/>
        </w:rPr>
        <w:t>maar gantschelijk een ander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schrijver van de vijf boeken by ordening in zijn</w:t>
      </w:r>
      <w:r>
        <w:rPr>
          <w:rFonts w:asciiTheme="majorBidi" w:hAnsiTheme="majorBidi" w:cstheme="majorBidi"/>
          <w:lang w:val="nl-NL"/>
        </w:rPr>
        <w:t xml:space="preserve"> </w:t>
      </w:r>
      <w:r w:rsidRPr="00594620">
        <w:rPr>
          <w:rFonts w:asciiTheme="majorBidi" w:hAnsiTheme="majorBidi" w:cstheme="majorBidi"/>
          <w:lang w:val="nl-NL"/>
        </w:rPr>
        <w:t>werk ingevoegt heeft</w:t>
      </w:r>
      <w:r w:rsidR="00FF37F8">
        <w:rPr>
          <w:rFonts w:asciiTheme="majorBidi" w:hAnsiTheme="majorBidi" w:cstheme="majorBidi"/>
          <w:lang w:val="nl-NL"/>
        </w:rPr>
        <w:t xml:space="preserve">, </w:t>
      </w:r>
      <w:r w:rsidRPr="00594620">
        <w:rPr>
          <w:rFonts w:asciiTheme="majorBidi" w:hAnsiTheme="majorBidi" w:cstheme="majorBidi"/>
          <w:lang w:val="nl-NL"/>
        </w:rPr>
        <w:t>dewelk zeer klaarblijkelijk volgt</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003B47F7">
        <w:rPr>
          <w:rFonts w:asciiTheme="majorBidi" w:hAnsiTheme="majorBidi" w:cstheme="majorBidi"/>
          <w:lang w:val="nl-NL"/>
        </w:rPr>
        <w:t>uit ‘t geen dat alreê</w:t>
      </w:r>
      <w:r w:rsidRPr="00594620">
        <w:rPr>
          <w:rFonts w:asciiTheme="majorBidi" w:hAnsiTheme="majorBidi" w:cstheme="majorBidi"/>
          <w:lang w:val="nl-NL"/>
        </w:rPr>
        <w:t xml:space="preserve"> gezegt is</w:t>
      </w:r>
      <w:r w:rsidR="00FF37F8">
        <w:rPr>
          <w:rFonts w:asciiTheme="majorBidi" w:hAnsiTheme="majorBidi" w:cstheme="majorBidi"/>
          <w:lang w:val="nl-NL"/>
        </w:rPr>
        <w:t xml:space="preserve">, </w:t>
      </w:r>
      <w:r w:rsidRPr="00594620">
        <w:rPr>
          <w:rFonts w:asciiTheme="majorBidi" w:hAnsiTheme="majorBidi" w:cstheme="majorBidi"/>
          <w:lang w:val="nl-NL"/>
        </w:rPr>
        <w:t>als uit ‘t geen</w:t>
      </w:r>
      <w:r w:rsidR="00FF37F8">
        <w:rPr>
          <w:rFonts w:asciiTheme="majorBidi" w:hAnsiTheme="majorBidi" w:cstheme="majorBidi"/>
          <w:lang w:val="nl-NL"/>
        </w:rPr>
        <w:t xml:space="preserve">, </w:t>
      </w:r>
      <w:r w:rsidRPr="00594620">
        <w:rPr>
          <w:rFonts w:asciiTheme="majorBidi" w:hAnsiTheme="majorBidi" w:cstheme="majorBidi"/>
          <w:lang w:val="nl-NL"/>
        </w:rPr>
        <w:t>dat nu gezegt</w:t>
      </w:r>
      <w:r>
        <w:rPr>
          <w:rFonts w:asciiTheme="majorBidi" w:hAnsiTheme="majorBidi" w:cstheme="majorBidi"/>
          <w:lang w:val="nl-NL"/>
        </w:rPr>
        <w:t xml:space="preserve"> </w:t>
      </w:r>
      <w:r w:rsidRPr="00594620">
        <w:rPr>
          <w:rFonts w:asciiTheme="majorBidi" w:hAnsiTheme="majorBidi" w:cstheme="majorBidi"/>
          <w:lang w:val="nl-NL"/>
        </w:rPr>
        <w:t>zal worden. Namelijk als in de plaats van ‘t vijfde boek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nu by gebracht is</w:t>
      </w:r>
      <w:r w:rsidR="00FF37F8">
        <w:rPr>
          <w:rFonts w:asciiTheme="majorBidi" w:hAnsiTheme="majorBidi" w:cstheme="majorBidi"/>
          <w:lang w:val="nl-NL"/>
        </w:rPr>
        <w:t xml:space="preserve">, </w:t>
      </w:r>
      <w:r w:rsidRPr="00594620">
        <w:rPr>
          <w:rFonts w:asciiTheme="majorBidi" w:hAnsiTheme="majorBidi" w:cstheme="majorBidi"/>
          <w:lang w:val="nl-NL"/>
        </w:rPr>
        <w:t>verhaalt word</w:t>
      </w:r>
      <w:r w:rsidR="00FF37F8">
        <w:rPr>
          <w:rFonts w:asciiTheme="majorBidi" w:hAnsiTheme="majorBidi" w:cstheme="majorBidi"/>
          <w:lang w:val="nl-NL"/>
        </w:rPr>
        <w:t xml:space="preserve">, </w:t>
      </w:r>
      <w:r w:rsidRPr="00594620">
        <w:rPr>
          <w:rFonts w:asciiTheme="majorBidi" w:hAnsiTheme="majorBidi" w:cstheme="majorBidi"/>
          <w:lang w:val="nl-NL"/>
        </w:rPr>
        <w:t>dat Mozes het wetboek</w:t>
      </w:r>
      <w:r>
        <w:rPr>
          <w:rFonts w:asciiTheme="majorBidi" w:hAnsiTheme="majorBidi" w:cstheme="majorBidi"/>
          <w:lang w:val="nl-NL"/>
        </w:rPr>
        <w:t xml:space="preserve"> </w:t>
      </w:r>
      <w:r w:rsidRPr="00594620">
        <w:rPr>
          <w:rFonts w:asciiTheme="majorBidi" w:hAnsiTheme="majorBidi" w:cstheme="majorBidi"/>
          <w:lang w:val="nl-NL"/>
        </w:rPr>
        <w:t>geschreven heeft</w:t>
      </w:r>
      <w:r w:rsidR="00FF37F8">
        <w:rPr>
          <w:rFonts w:asciiTheme="majorBidi" w:hAnsiTheme="majorBidi" w:cstheme="majorBidi"/>
          <w:lang w:val="nl-NL"/>
        </w:rPr>
        <w:t xml:space="preserve">, </w:t>
      </w:r>
      <w:r w:rsidRPr="00594620">
        <w:rPr>
          <w:rFonts w:asciiTheme="majorBidi" w:hAnsiTheme="majorBidi" w:cstheme="majorBidi"/>
          <w:lang w:val="nl-NL"/>
        </w:rPr>
        <w:t>voegt de geschiedschrijver daar</w:t>
      </w:r>
      <w:r w:rsidR="006F3162">
        <w:rPr>
          <w:rFonts w:asciiTheme="majorBidi" w:hAnsiTheme="majorBidi" w:cstheme="majorBidi"/>
          <w:lang w:val="nl-NL"/>
        </w:rPr>
        <w:t xml:space="preserve"> </w:t>
      </w:r>
      <w:r w:rsidRPr="00594620">
        <w:rPr>
          <w:rFonts w:asciiTheme="majorBidi" w:hAnsiTheme="majorBidi" w:cstheme="majorBidi"/>
          <w:lang w:val="nl-NL"/>
        </w:rPr>
        <w:t>by</w:t>
      </w:r>
      <w:r w:rsidR="00FF37F8">
        <w:rPr>
          <w:rFonts w:asciiTheme="majorBidi" w:hAnsiTheme="majorBidi" w:cstheme="majorBidi"/>
          <w:lang w:val="nl-NL"/>
        </w:rPr>
        <w:t xml:space="preserve">, </w:t>
      </w:r>
      <w:r w:rsidRPr="00594620">
        <w:rPr>
          <w:rFonts w:asciiTheme="majorBidi" w:hAnsiTheme="majorBidi" w:cstheme="majorBidi"/>
          <w:lang w:val="nl-NL"/>
        </w:rPr>
        <w:t>dat Mozes het zelfde aan de Priesters gaf</w:t>
      </w:r>
      <w:r w:rsidR="00FF37F8">
        <w:rPr>
          <w:rFonts w:asciiTheme="majorBidi" w:hAnsiTheme="majorBidi" w:cstheme="majorBidi"/>
          <w:lang w:val="nl-NL"/>
        </w:rPr>
        <w:t xml:space="preserve">, </w:t>
      </w:r>
      <w:r w:rsidRPr="00594620">
        <w:rPr>
          <w:rFonts w:asciiTheme="majorBidi" w:hAnsiTheme="majorBidi" w:cstheme="majorBidi"/>
          <w:lang w:val="nl-NL"/>
        </w:rPr>
        <w:t>en dat hy</w:t>
      </w:r>
      <w:r>
        <w:rPr>
          <w:rFonts w:asciiTheme="majorBidi" w:hAnsiTheme="majorBidi" w:cstheme="majorBidi"/>
          <w:lang w:val="nl-NL"/>
        </w:rPr>
        <w:t xml:space="preserve"> </w:t>
      </w:r>
      <w:r w:rsidRPr="00594620">
        <w:rPr>
          <w:rFonts w:asciiTheme="majorBidi" w:hAnsiTheme="majorBidi" w:cstheme="majorBidi"/>
          <w:lang w:val="nl-NL"/>
        </w:rPr>
        <w:t>wyders aan hen beval</w:t>
      </w:r>
      <w:r w:rsidR="00FF37F8">
        <w:rPr>
          <w:rFonts w:asciiTheme="majorBidi" w:hAnsiTheme="majorBidi" w:cstheme="majorBidi"/>
          <w:lang w:val="nl-NL"/>
        </w:rPr>
        <w:t xml:space="preserve">, </w:t>
      </w:r>
      <w:r w:rsidRPr="00594620">
        <w:rPr>
          <w:rFonts w:asciiTheme="majorBidi" w:hAnsiTheme="majorBidi" w:cstheme="majorBidi"/>
          <w:lang w:val="nl-NL"/>
        </w:rPr>
        <w:t>dat zy het zelfde in zekere tijd</w:t>
      </w:r>
      <w:r w:rsidR="00FF37F8">
        <w:rPr>
          <w:rFonts w:asciiTheme="majorBidi" w:hAnsiTheme="majorBidi" w:cstheme="majorBidi"/>
          <w:lang w:val="nl-NL"/>
        </w:rPr>
        <w:t xml:space="preserve">, </w:t>
      </w:r>
      <w:r w:rsidRPr="00594620">
        <w:rPr>
          <w:rFonts w:asciiTheme="majorBidi" w:hAnsiTheme="majorBidi" w:cstheme="majorBidi"/>
          <w:lang w:val="nl-NL"/>
        </w:rPr>
        <w:t>voor</w:t>
      </w:r>
      <w:r>
        <w:rPr>
          <w:rFonts w:asciiTheme="majorBidi" w:hAnsiTheme="majorBidi" w:cstheme="majorBidi"/>
          <w:lang w:val="nl-NL"/>
        </w:rPr>
        <w:t xml:space="preserve"> </w:t>
      </w:r>
      <w:r w:rsidRPr="00594620">
        <w:rPr>
          <w:rFonts w:asciiTheme="majorBidi" w:hAnsiTheme="majorBidi" w:cstheme="majorBidi"/>
          <w:lang w:val="nl-NL"/>
        </w:rPr>
        <w:t>alle ‘t volk zouden voorlezen : ‘t welk toont</w:t>
      </w:r>
      <w:r w:rsidR="00FF37F8">
        <w:rPr>
          <w:rFonts w:asciiTheme="majorBidi" w:hAnsiTheme="majorBidi" w:cstheme="majorBidi"/>
          <w:lang w:val="nl-NL"/>
        </w:rPr>
        <w:t xml:space="preserve">, </w:t>
      </w:r>
      <w:r w:rsidRPr="00594620">
        <w:rPr>
          <w:rFonts w:asciiTheme="majorBidi" w:hAnsiTheme="majorBidi" w:cstheme="majorBidi"/>
          <w:lang w:val="nl-NL"/>
        </w:rPr>
        <w:t>dat dit boek</w:t>
      </w:r>
      <w:r>
        <w:rPr>
          <w:rFonts w:asciiTheme="majorBidi" w:hAnsiTheme="majorBidi" w:cstheme="majorBidi"/>
          <w:lang w:val="nl-NL"/>
        </w:rPr>
        <w:t xml:space="preserve"> </w:t>
      </w:r>
      <w:r w:rsidRPr="00594620">
        <w:rPr>
          <w:rFonts w:asciiTheme="majorBidi" w:hAnsiTheme="majorBidi" w:cstheme="majorBidi"/>
          <w:lang w:val="nl-NL"/>
        </w:rPr>
        <w:t>veel kleinder heeft geweest</w:t>
      </w:r>
      <w:r w:rsidR="00FF37F8">
        <w:rPr>
          <w:rFonts w:asciiTheme="majorBidi" w:hAnsiTheme="majorBidi" w:cstheme="majorBidi"/>
          <w:lang w:val="nl-NL"/>
        </w:rPr>
        <w:t xml:space="preserve">, </w:t>
      </w:r>
      <w:r w:rsidRPr="00594620">
        <w:rPr>
          <w:rFonts w:asciiTheme="majorBidi" w:hAnsiTheme="majorBidi" w:cstheme="majorBidi"/>
          <w:lang w:val="nl-NL"/>
        </w:rPr>
        <w:t>dan de vijf boeken ; dewijl het</w:t>
      </w:r>
      <w:r>
        <w:rPr>
          <w:rFonts w:asciiTheme="majorBidi" w:hAnsiTheme="majorBidi" w:cstheme="majorBidi"/>
          <w:lang w:val="nl-NL"/>
        </w:rPr>
        <w:t xml:space="preserve"> </w:t>
      </w:r>
      <w:r w:rsidRPr="00594620">
        <w:rPr>
          <w:rFonts w:asciiTheme="majorBidi" w:hAnsiTheme="majorBidi" w:cstheme="majorBidi"/>
          <w:lang w:val="nl-NL"/>
        </w:rPr>
        <w:t>een vergadering</w:t>
      </w:r>
      <w:r w:rsidR="00FF37F8">
        <w:rPr>
          <w:rFonts w:asciiTheme="majorBidi" w:hAnsiTheme="majorBidi" w:cstheme="majorBidi"/>
          <w:lang w:val="nl-NL"/>
        </w:rPr>
        <w:t xml:space="preserve">, </w:t>
      </w:r>
      <w:r w:rsidRPr="00594620">
        <w:rPr>
          <w:rFonts w:asciiTheme="majorBidi" w:hAnsiTheme="majorBidi" w:cstheme="majorBidi"/>
          <w:lang w:val="nl-NL"/>
        </w:rPr>
        <w:t>in dier voegen voorgelezen kon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het van alle verstaan wierd : men moet hier ook</w:t>
      </w:r>
      <w:r>
        <w:rPr>
          <w:rFonts w:asciiTheme="majorBidi" w:hAnsiTheme="majorBidi" w:cstheme="majorBidi"/>
          <w:lang w:val="nl-NL"/>
        </w:rPr>
        <w:t xml:space="preserve"> </w:t>
      </w:r>
      <w:r w:rsidRPr="00594620">
        <w:rPr>
          <w:rFonts w:asciiTheme="majorBidi" w:hAnsiTheme="majorBidi" w:cstheme="majorBidi"/>
          <w:lang w:val="nl-NL"/>
        </w:rPr>
        <w:t>niet overslaan</w:t>
      </w:r>
      <w:r w:rsidR="00FF37F8">
        <w:rPr>
          <w:rFonts w:asciiTheme="majorBidi" w:hAnsiTheme="majorBidi" w:cstheme="majorBidi"/>
          <w:lang w:val="nl-NL"/>
        </w:rPr>
        <w:t xml:space="preserve">, </w:t>
      </w:r>
      <w:r w:rsidRPr="00594620">
        <w:rPr>
          <w:rFonts w:asciiTheme="majorBidi" w:hAnsiTheme="majorBidi" w:cstheme="majorBidi"/>
          <w:lang w:val="nl-NL"/>
        </w:rPr>
        <w:t>dat Mozes van alle de boeken</w:t>
      </w:r>
      <w:r w:rsidR="00FF37F8">
        <w:rPr>
          <w:rFonts w:asciiTheme="majorBidi" w:hAnsiTheme="majorBidi" w:cstheme="majorBidi"/>
          <w:lang w:val="nl-NL"/>
        </w:rPr>
        <w:t xml:space="preserve">, </w:t>
      </w:r>
      <w:r w:rsidRPr="00594620">
        <w:rPr>
          <w:rFonts w:asciiTheme="majorBidi" w:hAnsiTheme="majorBidi" w:cstheme="majorBidi"/>
          <w:lang w:val="nl-NL"/>
        </w:rPr>
        <w:t>die hy geschreven</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dit enige van ‘t twede Verbond</w:t>
      </w:r>
      <w:r w:rsidR="00FF37F8">
        <w:rPr>
          <w:rFonts w:asciiTheme="majorBidi" w:hAnsiTheme="majorBidi" w:cstheme="majorBidi"/>
          <w:lang w:val="nl-NL"/>
        </w:rPr>
        <w:t xml:space="preserve">, </w:t>
      </w:r>
      <w:r w:rsidRPr="00594620">
        <w:rPr>
          <w:rFonts w:asciiTheme="majorBidi" w:hAnsiTheme="majorBidi" w:cstheme="majorBidi"/>
          <w:lang w:val="nl-NL"/>
        </w:rPr>
        <w:t>en de lofzang</w:t>
      </w:r>
      <w:r w:rsidR="006F3162">
        <w:rPr>
          <w:rFonts w:asciiTheme="majorBidi" w:hAnsiTheme="majorBidi" w:cstheme="majorBidi"/>
          <w:lang w:val="nl-NL"/>
        </w:rPr>
        <w:t xml:space="preserve"> </w:t>
      </w:r>
      <w:r w:rsidRPr="00594620">
        <w:rPr>
          <w:rFonts w:asciiTheme="majorBidi" w:hAnsiTheme="majorBidi" w:cstheme="majorBidi"/>
          <w:lang w:val="nl-NL"/>
        </w:rPr>
        <w:t>( die hy zedert ook schreef</w:t>
      </w:r>
      <w:r w:rsidR="00FF37F8">
        <w:rPr>
          <w:rFonts w:asciiTheme="majorBidi" w:hAnsiTheme="majorBidi" w:cstheme="majorBidi"/>
          <w:lang w:val="nl-NL"/>
        </w:rPr>
        <w:t xml:space="preserve">, </w:t>
      </w:r>
      <w:r w:rsidRPr="00594620">
        <w:rPr>
          <w:rFonts w:asciiTheme="majorBidi" w:hAnsiTheme="majorBidi" w:cstheme="majorBidi"/>
          <w:lang w:val="nl-NL"/>
        </w:rPr>
        <w:t>op dat ‘t geheel volk de</w:t>
      </w:r>
      <w:r>
        <w:rPr>
          <w:rFonts w:asciiTheme="majorBidi" w:hAnsiTheme="majorBidi" w:cstheme="majorBidi"/>
          <w:lang w:val="nl-NL"/>
        </w:rPr>
        <w:t xml:space="preserve"> </w:t>
      </w:r>
      <w:r w:rsidRPr="00594620">
        <w:rPr>
          <w:rFonts w:asciiTheme="majorBidi" w:hAnsiTheme="majorBidi" w:cstheme="majorBidi"/>
          <w:lang w:val="nl-NL"/>
        </w:rPr>
        <w:t>zelve zou l</w:t>
      </w:r>
      <w:r w:rsidR="003B47F7">
        <w:rPr>
          <w:rFonts w:asciiTheme="majorBidi" w:hAnsiTheme="majorBidi" w:cstheme="majorBidi"/>
          <w:lang w:val="nl-NL"/>
        </w:rPr>
        <w:t>eren) bevolen heeft godsdienstel</w:t>
      </w:r>
      <w:r w:rsidRPr="00594620">
        <w:rPr>
          <w:rFonts w:asciiTheme="majorBidi" w:hAnsiTheme="majorBidi" w:cstheme="majorBidi"/>
          <w:lang w:val="nl-NL"/>
        </w:rPr>
        <w:t>ijk t’ onderhouden</w:t>
      </w:r>
      <w:r>
        <w:rPr>
          <w:rFonts w:asciiTheme="majorBidi" w:hAnsiTheme="majorBidi" w:cstheme="majorBidi"/>
          <w:lang w:val="nl-NL"/>
        </w:rPr>
        <w:t xml:space="preserve"> </w:t>
      </w:r>
      <w:r w:rsidRPr="00594620">
        <w:rPr>
          <w:rFonts w:asciiTheme="majorBidi" w:hAnsiTheme="majorBidi" w:cstheme="majorBidi"/>
          <w:lang w:val="nl-NL"/>
        </w:rPr>
        <w:t>en te bewaren. Want dewijl hy door ‘t</w:t>
      </w:r>
      <w:r w:rsidR="003B47F7">
        <w:rPr>
          <w:rFonts w:asciiTheme="majorBidi" w:hAnsiTheme="majorBidi" w:cstheme="majorBidi"/>
          <w:lang w:val="nl-NL"/>
        </w:rPr>
        <w:t xml:space="preserve"> </w:t>
      </w:r>
      <w:r w:rsidRPr="00594620">
        <w:rPr>
          <w:rFonts w:asciiTheme="majorBidi" w:hAnsiTheme="majorBidi" w:cstheme="majorBidi"/>
          <w:lang w:val="nl-NL"/>
        </w:rPr>
        <w:t>eerste verbond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geen andere</w:t>
      </w:r>
      <w:r w:rsidR="00FF37F8">
        <w:rPr>
          <w:rFonts w:asciiTheme="majorBidi" w:hAnsiTheme="majorBidi" w:cstheme="majorBidi"/>
          <w:lang w:val="nl-NL"/>
        </w:rPr>
        <w:t xml:space="preserve">, </w:t>
      </w:r>
      <w:r w:rsidRPr="00594620">
        <w:rPr>
          <w:rFonts w:asciiTheme="majorBidi" w:hAnsiTheme="majorBidi" w:cstheme="majorBidi"/>
          <w:lang w:val="nl-NL"/>
        </w:rPr>
        <w:t>dan die tegenwoordig waren had verbonden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door ‘t twede ook alle hun nakomelingen ( bezie ‘t vijfde</w:t>
      </w:r>
      <w:r w:rsidR="006F3162">
        <w:rPr>
          <w:rFonts w:asciiTheme="majorBidi" w:hAnsiTheme="majorBidi" w:cstheme="majorBidi"/>
          <w:lang w:val="nl-NL"/>
        </w:rPr>
        <w:t xml:space="preserve"> </w:t>
      </w:r>
      <w:r w:rsidR="00D147AA">
        <w:rPr>
          <w:rFonts w:asciiTheme="majorBidi" w:hAnsiTheme="majorBidi" w:cstheme="majorBidi"/>
          <w:lang w:val="nl-NL"/>
        </w:rPr>
        <w:t xml:space="preserve">boek </w:t>
      </w:r>
      <w:r w:rsidRPr="00594620">
        <w:rPr>
          <w:rFonts w:asciiTheme="majorBidi" w:hAnsiTheme="majorBidi" w:cstheme="majorBidi"/>
          <w:lang w:val="nl-NL"/>
        </w:rPr>
        <w:t xml:space="preserve"> ) zo heeft hy bevolen</w:t>
      </w:r>
      <w:r w:rsidR="00FF37F8">
        <w:rPr>
          <w:rFonts w:asciiTheme="majorBidi" w:hAnsiTheme="majorBidi" w:cstheme="majorBidi"/>
          <w:lang w:val="nl-NL"/>
        </w:rPr>
        <w:t xml:space="preserve">, </w:t>
      </w:r>
      <w:r w:rsidRPr="00594620">
        <w:rPr>
          <w:rFonts w:asciiTheme="majorBidi" w:hAnsiTheme="majorBidi" w:cstheme="majorBidi"/>
          <w:lang w:val="nl-NL"/>
        </w:rPr>
        <w:t>dat men</w:t>
      </w:r>
      <w:r w:rsidR="00D147AA">
        <w:rPr>
          <w:rFonts w:asciiTheme="majorBidi" w:hAnsiTheme="majorBidi" w:cstheme="majorBidi"/>
          <w:lang w:val="nl-NL"/>
        </w:rPr>
        <w:t xml:space="preserve">  </w:t>
      </w:r>
      <w:r w:rsidRPr="00594620">
        <w:rPr>
          <w:rFonts w:asciiTheme="majorBidi" w:hAnsiTheme="majorBidi" w:cstheme="majorBidi"/>
          <w:lang w:val="nl-NL"/>
        </w:rPr>
        <w:t>het boek van dit twede Verbond</w:t>
      </w:r>
      <w:r w:rsidR="00FF37F8">
        <w:rPr>
          <w:rFonts w:asciiTheme="majorBidi" w:hAnsiTheme="majorBidi" w:cstheme="majorBidi"/>
          <w:lang w:val="nl-NL"/>
        </w:rPr>
        <w:t xml:space="preserve">, </w:t>
      </w:r>
      <w:r w:rsidRPr="00594620">
        <w:rPr>
          <w:rFonts w:asciiTheme="majorBidi" w:hAnsiTheme="majorBidi" w:cstheme="majorBidi"/>
          <w:lang w:val="nl-NL"/>
        </w:rPr>
        <w:t>godsdienstdijk voor de</w:t>
      </w:r>
      <w:r>
        <w:rPr>
          <w:rFonts w:asciiTheme="majorBidi" w:hAnsiTheme="majorBidi" w:cstheme="majorBidi"/>
          <w:lang w:val="nl-NL"/>
        </w:rPr>
        <w:t xml:space="preserve"> </w:t>
      </w:r>
      <w:r w:rsidRPr="00594620">
        <w:rPr>
          <w:rFonts w:asciiTheme="majorBidi" w:hAnsiTheme="majorBidi" w:cstheme="majorBidi"/>
          <w:lang w:val="nl-NL"/>
        </w:rPr>
        <w:t>toekomende eeuwen zou bewaren</w:t>
      </w:r>
      <w:r w:rsidR="00FF37F8">
        <w:rPr>
          <w:rFonts w:asciiTheme="majorBidi" w:hAnsiTheme="majorBidi" w:cstheme="majorBidi"/>
          <w:lang w:val="nl-NL"/>
        </w:rPr>
        <w:t xml:space="preserve">, </w:t>
      </w:r>
      <w:r w:rsidR="00D147AA">
        <w:rPr>
          <w:rFonts w:asciiTheme="majorBidi" w:hAnsiTheme="majorBidi" w:cstheme="majorBidi"/>
          <w:lang w:val="nl-NL"/>
        </w:rPr>
        <w:t xml:space="preserve">en daarenboven ook, </w:t>
      </w:r>
      <w:r w:rsidRPr="00594620">
        <w:rPr>
          <w:rFonts w:asciiTheme="majorBidi" w:hAnsiTheme="majorBidi" w:cstheme="majorBidi"/>
          <w:lang w:val="nl-NL"/>
        </w:rPr>
        <w:t>gelijk</w:t>
      </w:r>
      <w:r w:rsidR="006F3162">
        <w:rPr>
          <w:rFonts w:asciiTheme="majorBidi" w:hAnsiTheme="majorBidi" w:cstheme="majorBidi"/>
          <w:lang w:val="nl-NL"/>
        </w:rPr>
        <w:t xml:space="preserve"> </w:t>
      </w:r>
      <w:r w:rsidRPr="00594620">
        <w:rPr>
          <w:rFonts w:asciiTheme="majorBidi" w:hAnsiTheme="majorBidi" w:cstheme="majorBidi"/>
          <w:lang w:val="nl-NL"/>
        </w:rPr>
        <w:t>wy gezegt hebben</w:t>
      </w:r>
      <w:r w:rsidR="00FF37F8">
        <w:rPr>
          <w:rFonts w:asciiTheme="majorBidi" w:hAnsiTheme="majorBidi" w:cstheme="majorBidi"/>
          <w:lang w:val="nl-NL"/>
        </w:rPr>
        <w:t xml:space="preserve">, </w:t>
      </w:r>
      <w:r w:rsidRPr="00594620">
        <w:rPr>
          <w:rFonts w:asciiTheme="majorBidi" w:hAnsiTheme="majorBidi" w:cstheme="majorBidi"/>
          <w:lang w:val="nl-NL"/>
        </w:rPr>
        <w:t>de lofzang</w:t>
      </w:r>
      <w:r w:rsidR="00FF37F8">
        <w:rPr>
          <w:rFonts w:asciiTheme="majorBidi" w:hAnsiTheme="majorBidi" w:cstheme="majorBidi"/>
          <w:lang w:val="nl-NL"/>
        </w:rPr>
        <w:t xml:space="preserve">, </w:t>
      </w:r>
      <w:r w:rsidRPr="00594620">
        <w:rPr>
          <w:rFonts w:asciiTheme="majorBidi" w:hAnsiTheme="majorBidi" w:cstheme="majorBidi"/>
          <w:lang w:val="nl-NL"/>
        </w:rPr>
        <w:t>die voornamelijk op de</w:t>
      </w:r>
      <w:r>
        <w:rPr>
          <w:rFonts w:asciiTheme="majorBidi" w:hAnsiTheme="majorBidi" w:cstheme="majorBidi"/>
          <w:lang w:val="nl-NL"/>
        </w:rPr>
        <w:t xml:space="preserve"> </w:t>
      </w:r>
      <w:r w:rsidRPr="00594620">
        <w:rPr>
          <w:rFonts w:asciiTheme="majorBidi" w:hAnsiTheme="majorBidi" w:cstheme="majorBidi"/>
          <w:lang w:val="nl-NL"/>
        </w:rPr>
        <w:t>toekomende Eeuwen zag : dewijl dan niet blijkt</w:t>
      </w:r>
      <w:r w:rsidR="00FF37F8">
        <w:rPr>
          <w:rFonts w:asciiTheme="majorBidi" w:hAnsiTheme="majorBidi" w:cstheme="majorBidi"/>
          <w:lang w:val="nl-NL"/>
        </w:rPr>
        <w:t xml:space="preserve">, </w:t>
      </w:r>
      <w:r w:rsidRPr="00594620">
        <w:rPr>
          <w:rFonts w:asciiTheme="majorBidi" w:hAnsiTheme="majorBidi" w:cstheme="majorBidi"/>
          <w:lang w:val="nl-NL"/>
        </w:rPr>
        <w:t>dat Mozes</w:t>
      </w:r>
      <w:r w:rsidR="006F3162">
        <w:rPr>
          <w:rFonts w:asciiTheme="majorBidi" w:hAnsiTheme="majorBidi" w:cstheme="majorBidi"/>
          <w:lang w:val="nl-NL"/>
        </w:rPr>
        <w:t xml:space="preserve"> </w:t>
      </w:r>
      <w:r w:rsidRPr="00594620">
        <w:rPr>
          <w:rFonts w:asciiTheme="majorBidi" w:hAnsiTheme="majorBidi" w:cstheme="majorBidi"/>
          <w:lang w:val="nl-NL"/>
        </w:rPr>
        <w:t>andere boeken als deze heeft geschreven</w:t>
      </w:r>
      <w:r w:rsidR="00FF37F8">
        <w:rPr>
          <w:rFonts w:asciiTheme="majorBidi" w:hAnsiTheme="majorBidi" w:cstheme="majorBidi"/>
          <w:lang w:val="nl-NL"/>
        </w:rPr>
        <w:t xml:space="preserve">, </w:t>
      </w:r>
      <w:r w:rsidRPr="00594620">
        <w:rPr>
          <w:rFonts w:asciiTheme="majorBidi" w:hAnsiTheme="majorBidi" w:cstheme="majorBidi"/>
          <w:lang w:val="nl-NL"/>
        </w:rPr>
        <w:t>en hy zelfs</w:t>
      </w:r>
      <w:r>
        <w:rPr>
          <w:rFonts w:asciiTheme="majorBidi" w:hAnsiTheme="majorBidi" w:cstheme="majorBidi"/>
          <w:lang w:val="nl-NL"/>
        </w:rPr>
        <w:t xml:space="preserve"> </w:t>
      </w:r>
      <w:r w:rsidRPr="00594620">
        <w:rPr>
          <w:rFonts w:asciiTheme="majorBidi" w:hAnsiTheme="majorBidi" w:cstheme="majorBidi"/>
          <w:lang w:val="nl-NL"/>
        </w:rPr>
        <w:t>geen ander als het Wetboek</w:t>
      </w:r>
      <w:r w:rsidR="00FF37F8">
        <w:rPr>
          <w:rFonts w:asciiTheme="majorBidi" w:hAnsiTheme="majorBidi" w:cstheme="majorBidi"/>
          <w:lang w:val="nl-NL"/>
        </w:rPr>
        <w:t xml:space="preserve">, </w:t>
      </w:r>
      <w:r w:rsidRPr="00594620">
        <w:rPr>
          <w:rFonts w:asciiTheme="majorBidi" w:hAnsiTheme="majorBidi" w:cstheme="majorBidi"/>
          <w:lang w:val="nl-NL"/>
        </w:rPr>
        <w:t>met de lofzang heeft bevolen</w:t>
      </w:r>
      <w:r w:rsidR="006F3162">
        <w:rPr>
          <w:rFonts w:asciiTheme="majorBidi" w:hAnsiTheme="majorBidi" w:cstheme="majorBidi"/>
          <w:lang w:val="nl-NL"/>
        </w:rPr>
        <w:t xml:space="preserve"> </w:t>
      </w:r>
      <w:r w:rsidRPr="00594620">
        <w:rPr>
          <w:rFonts w:asciiTheme="majorBidi" w:hAnsiTheme="majorBidi" w:cstheme="majorBidi"/>
          <w:lang w:val="nl-NL"/>
        </w:rPr>
        <w:t>godsdienstelijk voor de nakomelingen te bewaren</w:t>
      </w:r>
      <w:r w:rsidR="00FF37F8">
        <w:rPr>
          <w:rFonts w:asciiTheme="majorBidi" w:hAnsiTheme="majorBidi" w:cstheme="majorBidi"/>
          <w:lang w:val="nl-NL"/>
        </w:rPr>
        <w:t xml:space="preserve">, </w:t>
      </w:r>
      <w:r w:rsidRPr="00594620">
        <w:rPr>
          <w:rFonts w:asciiTheme="majorBidi" w:hAnsiTheme="majorBidi" w:cstheme="majorBidi"/>
          <w:lang w:val="nl-NL"/>
        </w:rPr>
        <w:t>en eindelijk</w:t>
      </w:r>
      <w:r w:rsidR="006F3162">
        <w:rPr>
          <w:rFonts w:asciiTheme="majorBidi" w:hAnsiTheme="majorBidi" w:cstheme="majorBidi"/>
          <w:lang w:val="nl-NL"/>
        </w:rPr>
        <w:t xml:space="preserve"> </w:t>
      </w:r>
      <w:r w:rsidRPr="00594620">
        <w:rPr>
          <w:rFonts w:asciiTheme="majorBidi" w:hAnsiTheme="majorBidi" w:cstheme="majorBidi"/>
          <w:lang w:val="nl-NL"/>
        </w:rPr>
        <w:t>dewijl</w:t>
      </w:r>
      <w:r w:rsidR="006F3162">
        <w:rPr>
          <w:rFonts w:asciiTheme="majorBidi" w:hAnsiTheme="majorBidi" w:cstheme="majorBidi"/>
          <w:lang w:val="nl-NL"/>
        </w:rPr>
        <w:t xml:space="preserve"> </w:t>
      </w:r>
      <w:r w:rsidRPr="00594620">
        <w:rPr>
          <w:rFonts w:asciiTheme="majorBidi" w:hAnsiTheme="majorBidi" w:cstheme="majorBidi"/>
          <w:lang w:val="nl-NL"/>
        </w:rPr>
        <w:t>‘er veel dingen in de vijf Boeken voorkomen</w:t>
      </w:r>
      <w:r w:rsidR="006F3162">
        <w:rPr>
          <w:rFonts w:asciiTheme="majorBidi" w:hAnsiTheme="majorBidi" w:cstheme="majorBidi"/>
          <w:lang w:val="nl-NL"/>
        </w:rPr>
        <w:t xml:space="preserve"> </w:t>
      </w:r>
      <w:r w:rsidRPr="00594620">
        <w:rPr>
          <w:rFonts w:asciiTheme="majorBidi" w:hAnsiTheme="majorBidi" w:cstheme="majorBidi"/>
          <w:lang w:val="nl-NL"/>
        </w:rPr>
        <w:t>die Mozes niet heeft konnen schrijven</w:t>
      </w:r>
      <w:r w:rsidR="00FF37F8">
        <w:rPr>
          <w:rFonts w:asciiTheme="majorBidi" w:hAnsiTheme="majorBidi" w:cstheme="majorBidi"/>
          <w:lang w:val="nl-NL"/>
        </w:rPr>
        <w:t xml:space="preserve">, </w:t>
      </w:r>
      <w:r w:rsidRPr="00594620">
        <w:rPr>
          <w:rFonts w:asciiTheme="majorBidi" w:hAnsiTheme="majorBidi" w:cstheme="majorBidi"/>
          <w:lang w:val="nl-NL"/>
        </w:rPr>
        <w:t>zo volgt</w:t>
      </w:r>
      <w:r w:rsidR="00FF37F8">
        <w:rPr>
          <w:rFonts w:asciiTheme="majorBidi" w:hAnsiTheme="majorBidi" w:cstheme="majorBidi"/>
          <w:lang w:val="nl-NL"/>
        </w:rPr>
        <w:t xml:space="preserve">, </w:t>
      </w:r>
      <w:r w:rsidRPr="00594620">
        <w:rPr>
          <w:rFonts w:asciiTheme="majorBidi" w:hAnsiTheme="majorBidi" w:cstheme="majorBidi"/>
          <w:lang w:val="nl-NL"/>
        </w:rPr>
        <w:t>dat niemant</w:t>
      </w:r>
      <w:r w:rsidR="006F3162">
        <w:rPr>
          <w:rFonts w:asciiTheme="majorBidi" w:hAnsiTheme="majorBidi" w:cstheme="majorBidi"/>
          <w:lang w:val="nl-NL"/>
        </w:rPr>
        <w:t xml:space="preserve"> </w:t>
      </w:r>
      <w:r w:rsidRPr="00594620">
        <w:rPr>
          <w:rFonts w:asciiTheme="majorBidi" w:hAnsiTheme="majorBidi" w:cstheme="majorBidi"/>
          <w:lang w:val="nl-NL"/>
        </w:rPr>
        <w:t>met reden</w:t>
      </w:r>
      <w:r w:rsidR="00FF37F8">
        <w:rPr>
          <w:rFonts w:asciiTheme="majorBidi" w:hAnsiTheme="majorBidi" w:cstheme="majorBidi"/>
          <w:lang w:val="nl-NL"/>
        </w:rPr>
        <w:t xml:space="preserve">, </w:t>
      </w:r>
      <w:r w:rsidRPr="00594620">
        <w:rPr>
          <w:rFonts w:asciiTheme="majorBidi" w:hAnsiTheme="majorBidi" w:cstheme="majorBidi"/>
          <w:lang w:val="nl-NL"/>
        </w:rPr>
        <w:t>maar gantschelijk tegen reden</w:t>
      </w:r>
      <w:r w:rsidR="00FF37F8">
        <w:rPr>
          <w:rFonts w:asciiTheme="majorBidi" w:hAnsiTheme="majorBidi" w:cstheme="majorBidi"/>
          <w:lang w:val="nl-NL"/>
        </w:rPr>
        <w:t xml:space="preserve">, </w:t>
      </w:r>
      <w:r w:rsidRPr="00594620">
        <w:rPr>
          <w:rFonts w:asciiTheme="majorBidi" w:hAnsiTheme="majorBidi" w:cstheme="majorBidi"/>
          <w:lang w:val="nl-NL"/>
        </w:rPr>
        <w:t>verzekert</w:t>
      </w:r>
      <w:r w:rsidR="006F3162">
        <w:rPr>
          <w:rFonts w:asciiTheme="majorBidi" w:hAnsiTheme="majorBidi" w:cstheme="majorBidi"/>
          <w:lang w:val="nl-NL"/>
        </w:rPr>
        <w:t xml:space="preserve"> </w:t>
      </w:r>
      <w:r w:rsidRPr="00594620">
        <w:rPr>
          <w:rFonts w:asciiTheme="majorBidi" w:hAnsiTheme="majorBidi" w:cstheme="majorBidi"/>
          <w:lang w:val="nl-NL"/>
        </w:rPr>
        <w:t>en beweert</w:t>
      </w:r>
      <w:r w:rsidR="00FF37F8">
        <w:rPr>
          <w:rFonts w:asciiTheme="majorBidi" w:hAnsiTheme="majorBidi" w:cstheme="majorBidi"/>
          <w:lang w:val="nl-NL"/>
        </w:rPr>
        <w:t xml:space="preserve">, </w:t>
      </w:r>
      <w:r w:rsidRPr="00594620">
        <w:rPr>
          <w:rFonts w:asciiTheme="majorBidi" w:hAnsiTheme="majorBidi" w:cstheme="majorBidi"/>
          <w:lang w:val="nl-NL"/>
        </w:rPr>
        <w:t>dat Mozes de maker of schrijver van de</w:t>
      </w:r>
      <w:r>
        <w:rPr>
          <w:rFonts w:asciiTheme="majorBidi" w:hAnsiTheme="majorBidi" w:cstheme="majorBidi"/>
          <w:lang w:val="nl-NL"/>
        </w:rPr>
        <w:t xml:space="preserve"> </w:t>
      </w:r>
      <w:r w:rsidRPr="00594620">
        <w:rPr>
          <w:rFonts w:asciiTheme="majorBidi" w:hAnsiTheme="majorBidi" w:cstheme="majorBidi"/>
          <w:lang w:val="nl-NL"/>
        </w:rPr>
        <w:t>vijf Boeken is. Maar ymant zal misschien hier vragen</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Mozes</w:t>
      </w:r>
      <w:r w:rsidR="00FF37F8">
        <w:rPr>
          <w:rFonts w:asciiTheme="majorBidi" w:hAnsiTheme="majorBidi" w:cstheme="majorBidi"/>
          <w:lang w:val="nl-NL"/>
        </w:rPr>
        <w:t xml:space="preserve">, </w:t>
      </w:r>
      <w:r w:rsidRPr="00594620">
        <w:rPr>
          <w:rFonts w:asciiTheme="majorBidi" w:hAnsiTheme="majorBidi" w:cstheme="majorBidi"/>
          <w:lang w:val="nl-NL"/>
        </w:rPr>
        <w:t>behalven deze dingen</w:t>
      </w:r>
      <w:r w:rsidR="00FF37F8">
        <w:rPr>
          <w:rFonts w:asciiTheme="majorBidi" w:hAnsiTheme="majorBidi" w:cstheme="majorBidi"/>
          <w:lang w:val="nl-NL"/>
        </w:rPr>
        <w:t xml:space="preserve">, </w:t>
      </w:r>
      <w:r w:rsidRPr="00594620">
        <w:rPr>
          <w:rFonts w:asciiTheme="majorBidi" w:hAnsiTheme="majorBidi" w:cstheme="majorBidi"/>
          <w:lang w:val="nl-NL"/>
        </w:rPr>
        <w:t>ook geen wetten heeft geschreven</w:t>
      </w:r>
      <w:r w:rsidR="006F3162">
        <w:rPr>
          <w:rFonts w:asciiTheme="majorBidi" w:hAnsiTheme="majorBidi" w:cstheme="majorBidi"/>
          <w:lang w:val="nl-NL"/>
        </w:rPr>
        <w:t xml:space="preserve"> </w:t>
      </w:r>
      <w:r w:rsidRPr="00594620">
        <w:rPr>
          <w:rFonts w:asciiTheme="majorBidi" w:hAnsiTheme="majorBidi" w:cstheme="majorBidi"/>
          <w:lang w:val="nl-NL"/>
        </w:rPr>
        <w:t>als zy eerst aan hem geopenbaart wierden ? dat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hy in de tijd van de veertig jaren</w:t>
      </w:r>
      <w:r w:rsidR="00FF37F8">
        <w:rPr>
          <w:rFonts w:asciiTheme="majorBidi" w:hAnsiTheme="majorBidi" w:cstheme="majorBidi"/>
          <w:lang w:val="nl-NL"/>
        </w:rPr>
        <w:t xml:space="preserve">, </w:t>
      </w:r>
      <w:r w:rsidRPr="00594620">
        <w:rPr>
          <w:rFonts w:asciiTheme="majorBidi" w:hAnsiTheme="majorBidi" w:cstheme="majorBidi"/>
          <w:lang w:val="nl-NL"/>
        </w:rPr>
        <w:t>geen der wetten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hy gemaakt had</w:t>
      </w:r>
      <w:r w:rsidR="00FF37F8">
        <w:rPr>
          <w:rFonts w:asciiTheme="majorBidi" w:hAnsiTheme="majorBidi" w:cstheme="majorBidi"/>
          <w:lang w:val="nl-NL"/>
        </w:rPr>
        <w:t xml:space="preserve">, </w:t>
      </w:r>
      <w:r w:rsidRPr="00594620">
        <w:rPr>
          <w:rFonts w:asciiTheme="majorBidi" w:hAnsiTheme="majorBidi" w:cstheme="majorBidi"/>
          <w:lang w:val="nl-NL"/>
        </w:rPr>
        <w:t>heeft geschreven</w:t>
      </w:r>
      <w:r w:rsidR="00FF37F8">
        <w:rPr>
          <w:rFonts w:asciiTheme="majorBidi" w:hAnsiTheme="majorBidi" w:cstheme="majorBidi"/>
          <w:lang w:val="nl-NL"/>
        </w:rPr>
        <w:t xml:space="preserve">, </w:t>
      </w:r>
      <w:r w:rsidRPr="00594620">
        <w:rPr>
          <w:rFonts w:asciiTheme="majorBidi" w:hAnsiTheme="majorBidi" w:cstheme="majorBidi"/>
          <w:lang w:val="nl-NL"/>
        </w:rPr>
        <w:t>behalven die weinigen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welken</w:t>
      </w:r>
      <w:r w:rsidR="00FF37F8">
        <w:rPr>
          <w:rFonts w:asciiTheme="majorBidi" w:hAnsiTheme="majorBidi" w:cstheme="majorBidi"/>
          <w:lang w:val="nl-NL"/>
        </w:rPr>
        <w:t xml:space="preserve">, </w:t>
      </w:r>
      <w:r w:rsidRPr="00594620">
        <w:rPr>
          <w:rFonts w:asciiTheme="majorBidi" w:hAnsiTheme="majorBidi" w:cstheme="majorBidi"/>
          <w:lang w:val="nl-NL"/>
        </w:rPr>
        <w:t>gelijk ik gezegt heb</w:t>
      </w:r>
      <w:r w:rsidR="00FF37F8">
        <w:rPr>
          <w:rFonts w:asciiTheme="majorBidi" w:hAnsiTheme="majorBidi" w:cstheme="majorBidi"/>
          <w:lang w:val="nl-NL"/>
        </w:rPr>
        <w:t xml:space="preserve">, </w:t>
      </w:r>
      <w:r w:rsidRPr="00594620">
        <w:rPr>
          <w:rFonts w:asciiTheme="majorBidi" w:hAnsiTheme="majorBidi" w:cstheme="majorBidi"/>
          <w:lang w:val="nl-NL"/>
        </w:rPr>
        <w:t>in ‘t boek van ‘t eerste verbond</w:t>
      </w:r>
      <w:r w:rsidR="006F3162">
        <w:rPr>
          <w:rFonts w:asciiTheme="majorBidi" w:hAnsiTheme="majorBidi" w:cstheme="majorBidi"/>
          <w:lang w:val="nl-NL"/>
        </w:rPr>
        <w:t xml:space="preserve"> </w:t>
      </w:r>
      <w:r w:rsidRPr="00594620">
        <w:rPr>
          <w:rFonts w:asciiTheme="majorBidi" w:hAnsiTheme="majorBidi" w:cstheme="majorBidi"/>
          <w:lang w:val="nl-NL"/>
        </w:rPr>
        <w:t>begrepen waren ? Ik antwoord hier op</w:t>
      </w:r>
      <w:r w:rsidR="00FF37F8">
        <w:rPr>
          <w:rFonts w:asciiTheme="majorBidi" w:hAnsiTheme="majorBidi" w:cstheme="majorBidi"/>
          <w:lang w:val="nl-NL"/>
        </w:rPr>
        <w:t xml:space="preserve">, </w:t>
      </w:r>
      <w:r w:rsidRPr="00594620">
        <w:rPr>
          <w:rFonts w:asciiTheme="majorBidi" w:hAnsiTheme="majorBidi" w:cstheme="majorBidi"/>
          <w:lang w:val="nl-NL"/>
        </w:rPr>
        <w:t>schoon ik toesta</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het met de reden schijnt overeen te komen</w:t>
      </w:r>
      <w:r w:rsidR="00FF37F8">
        <w:rPr>
          <w:rFonts w:asciiTheme="majorBidi" w:hAnsiTheme="majorBidi" w:cstheme="majorBidi"/>
          <w:lang w:val="nl-NL"/>
        </w:rPr>
        <w:t xml:space="preserve">, </w:t>
      </w:r>
      <w:r w:rsidRPr="00594620">
        <w:rPr>
          <w:rFonts w:asciiTheme="majorBidi" w:hAnsiTheme="majorBidi" w:cstheme="majorBidi"/>
          <w:lang w:val="nl-NL"/>
        </w:rPr>
        <w:t>dat Mozes</w:t>
      </w:r>
      <w:r w:rsidR="006F3162">
        <w:rPr>
          <w:rFonts w:asciiTheme="majorBidi" w:hAnsiTheme="majorBidi" w:cstheme="majorBidi"/>
          <w:lang w:val="nl-NL"/>
        </w:rPr>
        <w:t xml:space="preserve"> </w:t>
      </w:r>
      <w:r w:rsidRPr="00594620">
        <w:rPr>
          <w:rFonts w:asciiTheme="majorBidi" w:hAnsiTheme="majorBidi" w:cstheme="majorBidi"/>
          <w:lang w:val="nl-NL"/>
        </w:rPr>
        <w:t>in de zelve tijd en plaats</w:t>
      </w:r>
      <w:r w:rsidR="00FF37F8">
        <w:rPr>
          <w:rFonts w:asciiTheme="majorBidi" w:hAnsiTheme="majorBidi" w:cstheme="majorBidi"/>
          <w:lang w:val="nl-NL"/>
        </w:rPr>
        <w:t xml:space="preserve">, </w:t>
      </w:r>
      <w:r w:rsidRPr="00594620">
        <w:rPr>
          <w:rFonts w:asciiTheme="majorBidi" w:hAnsiTheme="majorBidi" w:cstheme="majorBidi"/>
          <w:lang w:val="nl-NL"/>
        </w:rPr>
        <w:t>daarin de wetten gemeen gemaakt</w:t>
      </w:r>
      <w:r w:rsidR="006F3162">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ook de zelve heeft geschreven</w:t>
      </w:r>
      <w:r w:rsidR="00FF37F8">
        <w:rPr>
          <w:rFonts w:asciiTheme="majorBidi" w:hAnsiTheme="majorBidi" w:cstheme="majorBidi"/>
          <w:lang w:val="nl-NL"/>
        </w:rPr>
        <w:t xml:space="preserve">, </w:t>
      </w:r>
      <w:r w:rsidRPr="00594620">
        <w:rPr>
          <w:rFonts w:asciiTheme="majorBidi" w:hAnsiTheme="majorBidi" w:cstheme="majorBidi"/>
          <w:lang w:val="nl-NL"/>
        </w:rPr>
        <w:t>zo ontken ik</w:t>
      </w:r>
      <w:r>
        <w:rPr>
          <w:rFonts w:asciiTheme="majorBidi" w:hAnsiTheme="majorBidi" w:cstheme="majorBidi"/>
          <w:lang w:val="nl-NL"/>
        </w:rPr>
        <w:t xml:space="preserve"> </w:t>
      </w:r>
      <w:r w:rsidRPr="00594620">
        <w:rPr>
          <w:rFonts w:asciiTheme="majorBidi" w:hAnsiTheme="majorBidi" w:cstheme="majorBidi"/>
          <w:lang w:val="nl-NL"/>
        </w:rPr>
        <w:t>echter</w:t>
      </w:r>
      <w:r w:rsidR="00FF37F8">
        <w:rPr>
          <w:rFonts w:asciiTheme="majorBidi" w:hAnsiTheme="majorBidi" w:cstheme="majorBidi"/>
          <w:lang w:val="nl-NL"/>
        </w:rPr>
        <w:t xml:space="preserve">, </w:t>
      </w:r>
      <w:r w:rsidRPr="00594620">
        <w:rPr>
          <w:rFonts w:asciiTheme="majorBidi" w:hAnsiTheme="majorBidi" w:cstheme="majorBidi"/>
          <w:lang w:val="nl-NL"/>
        </w:rPr>
        <w:t>dat het om deze oorzaak aan ons vry staat</w:t>
      </w:r>
      <w:r w:rsidR="00FF37F8">
        <w:rPr>
          <w:rFonts w:asciiTheme="majorBidi" w:hAnsiTheme="majorBidi" w:cstheme="majorBidi"/>
          <w:lang w:val="nl-NL"/>
        </w:rPr>
        <w:t xml:space="preserve">, </w:t>
      </w:r>
      <w:r w:rsidRPr="00594620">
        <w:rPr>
          <w:rFonts w:asciiTheme="majorBidi" w:hAnsiTheme="majorBidi" w:cstheme="majorBidi"/>
          <w:lang w:val="nl-NL"/>
        </w:rPr>
        <w:t>dit te</w:t>
      </w:r>
      <w:r>
        <w:rPr>
          <w:rFonts w:asciiTheme="majorBidi" w:hAnsiTheme="majorBidi" w:cstheme="majorBidi"/>
          <w:lang w:val="nl-NL"/>
        </w:rPr>
        <w:t xml:space="preserve"> </w:t>
      </w:r>
      <w:r w:rsidRPr="00594620">
        <w:rPr>
          <w:rFonts w:asciiTheme="majorBidi" w:hAnsiTheme="majorBidi" w:cstheme="majorBidi"/>
          <w:lang w:val="nl-NL"/>
        </w:rPr>
        <w:t>bevestigen: want wy hebben hier voor getoont</w:t>
      </w:r>
      <w:r w:rsidR="00FF37F8">
        <w:rPr>
          <w:rFonts w:asciiTheme="majorBidi" w:hAnsiTheme="majorBidi" w:cstheme="majorBidi"/>
          <w:lang w:val="nl-NL"/>
        </w:rPr>
        <w:t xml:space="preserve">, </w:t>
      </w:r>
      <w:r w:rsidRPr="00594620">
        <w:rPr>
          <w:rFonts w:asciiTheme="majorBidi" w:hAnsiTheme="majorBidi" w:cstheme="majorBidi"/>
          <w:lang w:val="nl-NL"/>
        </w:rPr>
        <w:t>dat wy van</w:t>
      </w:r>
      <w:r>
        <w:rPr>
          <w:rFonts w:asciiTheme="majorBidi" w:hAnsiTheme="majorBidi" w:cstheme="majorBidi"/>
          <w:lang w:val="nl-NL"/>
        </w:rPr>
        <w:t xml:space="preserve"> </w:t>
      </w:r>
      <w:r w:rsidRPr="00594620">
        <w:rPr>
          <w:rFonts w:asciiTheme="majorBidi" w:hAnsiTheme="majorBidi" w:cstheme="majorBidi"/>
          <w:lang w:val="nl-NL"/>
        </w:rPr>
        <w:t>diergelijke dingen niets konnen vast stellen</w:t>
      </w:r>
      <w:r w:rsidR="00FF37F8">
        <w:rPr>
          <w:rFonts w:asciiTheme="majorBidi" w:hAnsiTheme="majorBidi" w:cstheme="majorBidi"/>
          <w:lang w:val="nl-NL"/>
        </w:rPr>
        <w:t xml:space="preserve">, </w:t>
      </w:r>
      <w:r w:rsidRPr="00594620">
        <w:rPr>
          <w:rFonts w:asciiTheme="majorBidi" w:hAnsiTheme="majorBidi" w:cstheme="majorBidi"/>
          <w:lang w:val="nl-NL"/>
        </w:rPr>
        <w:t>dan</w:t>
      </w:r>
      <w:r w:rsidR="00D147AA">
        <w:rPr>
          <w:rFonts w:asciiTheme="majorBidi" w:hAnsiTheme="majorBidi" w:cstheme="majorBidi"/>
          <w:lang w:val="nl-NL"/>
        </w:rPr>
        <w:t xml:space="preserve"> </w:t>
      </w:r>
      <w:r w:rsidRPr="00594620">
        <w:rPr>
          <w:rFonts w:asciiTheme="majorBidi" w:hAnsiTheme="majorBidi" w:cstheme="majorBidi"/>
          <w:lang w:val="nl-NL"/>
        </w:rPr>
        <w:t>’t geen dat</w:t>
      </w:r>
      <w:r>
        <w:rPr>
          <w:rFonts w:asciiTheme="majorBidi" w:hAnsiTheme="majorBidi" w:cstheme="majorBidi"/>
          <w:lang w:val="nl-NL"/>
        </w:rPr>
        <w:t xml:space="preserve"> </w:t>
      </w:r>
      <w:r w:rsidRPr="00594620">
        <w:rPr>
          <w:rFonts w:asciiTheme="majorBidi" w:hAnsiTheme="majorBidi" w:cstheme="majorBidi"/>
          <w:lang w:val="nl-NL"/>
        </w:rPr>
        <w:t>uit de Schrift blijkt</w:t>
      </w:r>
      <w:r w:rsidR="00FF37F8">
        <w:rPr>
          <w:rFonts w:asciiTheme="majorBidi" w:hAnsiTheme="majorBidi" w:cstheme="majorBidi"/>
          <w:lang w:val="nl-NL"/>
        </w:rPr>
        <w:t xml:space="preserve">, </w:t>
      </w:r>
      <w:r w:rsidRPr="00594620">
        <w:rPr>
          <w:rFonts w:asciiTheme="majorBidi" w:hAnsiTheme="majorBidi" w:cstheme="majorBidi"/>
          <w:lang w:val="nl-NL"/>
        </w:rPr>
        <w:t>of dat met een wettig gevolg uit derzelfder</w:t>
      </w:r>
      <w:r w:rsidR="006F3162">
        <w:rPr>
          <w:rFonts w:asciiTheme="majorBidi" w:hAnsiTheme="majorBidi" w:cstheme="majorBidi"/>
          <w:lang w:val="nl-NL"/>
        </w:rPr>
        <w:t xml:space="preserve"> </w:t>
      </w:r>
      <w:r w:rsidRPr="00594620">
        <w:rPr>
          <w:rFonts w:asciiTheme="majorBidi" w:hAnsiTheme="majorBidi" w:cstheme="majorBidi"/>
          <w:lang w:val="nl-NL"/>
        </w:rPr>
        <w:t>gronden alleenlijk uitgetrokken word maar niet</w:t>
      </w:r>
      <w:r>
        <w:rPr>
          <w:rFonts w:asciiTheme="majorBidi" w:hAnsiTheme="majorBidi" w:cstheme="majorBidi"/>
          <w:lang w:val="nl-NL"/>
        </w:rPr>
        <w:t xml:space="preserve"> </w:t>
      </w:r>
      <w:r w:rsidRPr="00594620">
        <w:rPr>
          <w:rFonts w:asciiTheme="majorBidi" w:hAnsiTheme="majorBidi" w:cstheme="majorBidi"/>
          <w:lang w:val="nl-NL"/>
        </w:rPr>
        <w:t>uit ‘t geen</w:t>
      </w:r>
      <w:r w:rsidR="00FF37F8">
        <w:rPr>
          <w:rFonts w:asciiTheme="majorBidi" w:hAnsiTheme="majorBidi" w:cstheme="majorBidi"/>
          <w:lang w:val="nl-NL"/>
        </w:rPr>
        <w:t xml:space="preserve">, </w:t>
      </w:r>
      <w:r w:rsidRPr="00594620">
        <w:rPr>
          <w:rFonts w:asciiTheme="majorBidi" w:hAnsiTheme="majorBidi" w:cstheme="majorBidi"/>
          <w:lang w:val="nl-NL"/>
        </w:rPr>
        <w:t>dat met de reden schijnt overëen te komen. Voeg</w:t>
      </w:r>
      <w:r>
        <w:rPr>
          <w:rFonts w:asciiTheme="majorBidi" w:hAnsiTheme="majorBidi" w:cstheme="majorBidi"/>
          <w:lang w:val="nl-NL"/>
        </w:rPr>
        <w:t xml:space="preserve"> </w:t>
      </w:r>
      <w:r w:rsidRPr="00594620">
        <w:rPr>
          <w:rFonts w:asciiTheme="majorBidi" w:hAnsiTheme="majorBidi" w:cstheme="majorBidi"/>
          <w:lang w:val="nl-NL"/>
        </w:rPr>
        <w:t>hier by</w:t>
      </w:r>
      <w:r w:rsidR="00FF37F8">
        <w:rPr>
          <w:rFonts w:asciiTheme="majorBidi" w:hAnsiTheme="majorBidi" w:cstheme="majorBidi"/>
          <w:lang w:val="nl-NL"/>
        </w:rPr>
        <w:t xml:space="preserve">, </w:t>
      </w:r>
      <w:r w:rsidRPr="00594620">
        <w:rPr>
          <w:rFonts w:asciiTheme="majorBidi" w:hAnsiTheme="majorBidi" w:cstheme="majorBidi"/>
          <w:lang w:val="nl-NL"/>
        </w:rPr>
        <w:t>dat de reden zelve ons niet dwingt dit vast te stellen.</w:t>
      </w:r>
      <w:r w:rsidR="006F3162">
        <w:rPr>
          <w:rFonts w:asciiTheme="majorBidi" w:hAnsiTheme="majorBidi" w:cstheme="majorBidi"/>
          <w:lang w:val="nl-NL"/>
        </w:rPr>
        <w:t xml:space="preserve"> </w:t>
      </w:r>
      <w:r w:rsidRPr="00594620">
        <w:rPr>
          <w:rFonts w:asciiTheme="majorBidi" w:hAnsiTheme="majorBidi" w:cstheme="majorBidi"/>
          <w:lang w:val="nl-NL"/>
        </w:rPr>
        <w:t>Want misschien heeft de raad van Mozes de geboden</w:t>
      </w:r>
      <w:r w:rsidR="006F3162">
        <w:rPr>
          <w:rFonts w:asciiTheme="majorBidi" w:hAnsiTheme="majorBidi" w:cstheme="majorBidi"/>
          <w:lang w:val="nl-NL"/>
        </w:rPr>
        <w:t xml:space="preserve"> </w:t>
      </w:r>
      <w:r w:rsidRPr="00594620">
        <w:rPr>
          <w:rFonts w:asciiTheme="majorBidi" w:hAnsiTheme="majorBidi" w:cstheme="majorBidi"/>
          <w:lang w:val="nl-NL"/>
        </w:rPr>
        <w:t>aan’t volk schriftelijk gemeen gemaakt</w:t>
      </w:r>
      <w:r w:rsidR="00FF37F8">
        <w:rPr>
          <w:rFonts w:asciiTheme="majorBidi" w:hAnsiTheme="majorBidi" w:cstheme="majorBidi"/>
          <w:lang w:val="nl-NL"/>
        </w:rPr>
        <w:t xml:space="preserve">, </w:t>
      </w:r>
      <w:r w:rsidRPr="00594620">
        <w:rPr>
          <w:rFonts w:asciiTheme="majorBidi" w:hAnsiTheme="majorBidi" w:cstheme="majorBidi"/>
          <w:lang w:val="nl-NL"/>
        </w:rPr>
        <w:t>die daarna van de</w:t>
      </w:r>
      <w:r>
        <w:rPr>
          <w:rFonts w:asciiTheme="majorBidi" w:hAnsiTheme="majorBidi" w:cstheme="majorBidi"/>
          <w:lang w:val="nl-NL"/>
        </w:rPr>
        <w:t xml:space="preserve"> </w:t>
      </w:r>
      <w:r w:rsidRPr="00594620">
        <w:rPr>
          <w:rFonts w:asciiTheme="majorBidi" w:hAnsiTheme="majorBidi" w:cstheme="majorBidi"/>
          <w:lang w:val="nl-NL"/>
        </w:rPr>
        <w:t>geschiedschrijver zamen gezocht</w:t>
      </w:r>
      <w:r w:rsidR="00FF37F8">
        <w:rPr>
          <w:rFonts w:asciiTheme="majorBidi" w:hAnsiTheme="majorBidi" w:cstheme="majorBidi"/>
          <w:lang w:val="nl-NL"/>
        </w:rPr>
        <w:t xml:space="preserve">, </w:t>
      </w:r>
      <w:r w:rsidRPr="00594620">
        <w:rPr>
          <w:rFonts w:asciiTheme="majorBidi" w:hAnsiTheme="majorBidi" w:cstheme="majorBidi"/>
          <w:lang w:val="nl-NL"/>
        </w:rPr>
        <w:t>en by ordening in de</w:t>
      </w:r>
      <w:r>
        <w:rPr>
          <w:rFonts w:asciiTheme="majorBidi" w:hAnsiTheme="majorBidi" w:cstheme="majorBidi"/>
          <w:lang w:val="nl-NL"/>
        </w:rPr>
        <w:t xml:space="preserve"> </w:t>
      </w:r>
      <w:r w:rsidRPr="00594620">
        <w:rPr>
          <w:rFonts w:asciiTheme="majorBidi" w:hAnsiTheme="majorBidi" w:cstheme="majorBidi"/>
          <w:lang w:val="nl-NL"/>
        </w:rPr>
        <w:t>verhalinge van Mozes leven</w:t>
      </w:r>
      <w:r w:rsidR="00FF37F8">
        <w:rPr>
          <w:rFonts w:asciiTheme="majorBidi" w:hAnsiTheme="majorBidi" w:cstheme="majorBidi"/>
          <w:lang w:val="nl-NL"/>
        </w:rPr>
        <w:t xml:space="preserve">, </w:t>
      </w:r>
      <w:r w:rsidRPr="00594620">
        <w:rPr>
          <w:rFonts w:asciiTheme="majorBidi" w:hAnsiTheme="majorBidi" w:cstheme="majorBidi"/>
          <w:lang w:val="nl-NL"/>
        </w:rPr>
        <w:t>ingevoegt zijn. Dit zy van</w:t>
      </w:r>
      <w:r>
        <w:rPr>
          <w:rFonts w:asciiTheme="majorBidi" w:hAnsiTheme="majorBidi" w:cstheme="majorBidi"/>
          <w:lang w:val="nl-NL"/>
        </w:rPr>
        <w:t xml:space="preserve"> </w:t>
      </w:r>
      <w:r w:rsidRPr="00594620">
        <w:rPr>
          <w:rFonts w:asciiTheme="majorBidi" w:hAnsiTheme="majorBidi" w:cstheme="majorBidi"/>
          <w:lang w:val="nl-NL"/>
        </w:rPr>
        <w:t>Mozes vijf Boeken gezegt. Nu is het tijd dat wy ook d’</w:t>
      </w:r>
      <w:r w:rsidR="006F3162">
        <w:rPr>
          <w:rFonts w:asciiTheme="majorBidi" w:hAnsiTheme="majorBidi" w:cstheme="majorBidi"/>
          <w:lang w:val="nl-NL"/>
        </w:rPr>
        <w:t xml:space="preserve"> </w:t>
      </w:r>
      <w:r w:rsidRPr="00594620">
        <w:rPr>
          <w:rFonts w:asciiTheme="majorBidi" w:hAnsiTheme="majorBidi" w:cstheme="majorBidi"/>
          <w:lang w:val="nl-NL"/>
        </w:rPr>
        <w:t>anderen</w:t>
      </w:r>
      <w:r w:rsidR="006F3162">
        <w:rPr>
          <w:rFonts w:asciiTheme="majorBidi" w:hAnsiTheme="majorBidi" w:cstheme="majorBidi"/>
          <w:lang w:val="nl-NL"/>
        </w:rPr>
        <w:t xml:space="preserve"> </w:t>
      </w:r>
      <w:r w:rsidRPr="00594620">
        <w:rPr>
          <w:rFonts w:asciiTheme="majorBidi" w:hAnsiTheme="majorBidi" w:cstheme="majorBidi"/>
          <w:lang w:val="nl-NL"/>
        </w:rPr>
        <w:t>onderzoeken. Men toont ook door gelijke reden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Jozuaas boek niet zijn eigen handschrift</w:t>
      </w:r>
      <w:r w:rsidR="00FF37F8">
        <w:rPr>
          <w:rFonts w:asciiTheme="majorBidi" w:hAnsiTheme="majorBidi" w:cstheme="majorBidi"/>
          <w:lang w:val="nl-NL"/>
        </w:rPr>
        <w:t xml:space="preserve">, </w:t>
      </w:r>
      <w:r w:rsidRPr="00594620">
        <w:rPr>
          <w:rFonts w:asciiTheme="majorBidi" w:hAnsiTheme="majorBidi" w:cstheme="majorBidi"/>
          <w:lang w:val="nl-NL"/>
        </w:rPr>
        <w:t>en maakzel is:</w:t>
      </w:r>
      <w:r>
        <w:rPr>
          <w:rFonts w:asciiTheme="majorBidi" w:hAnsiTheme="majorBidi" w:cstheme="majorBidi"/>
          <w:lang w:val="nl-NL"/>
        </w:rPr>
        <w:t xml:space="preserve"> </w:t>
      </w:r>
      <w:r w:rsidRPr="00594620">
        <w:rPr>
          <w:rFonts w:asciiTheme="majorBidi" w:hAnsiTheme="majorBidi" w:cstheme="majorBidi"/>
          <w:lang w:val="nl-NL"/>
        </w:rPr>
        <w:t>want het is een ander die van Jozua getuigt</w:t>
      </w:r>
      <w:r w:rsidR="00FF37F8">
        <w:rPr>
          <w:rFonts w:asciiTheme="majorBidi" w:hAnsiTheme="majorBidi" w:cstheme="majorBidi"/>
          <w:lang w:val="nl-NL"/>
        </w:rPr>
        <w:t xml:space="preserve">, </w:t>
      </w:r>
      <w:r w:rsidR="00D147AA">
        <w:rPr>
          <w:rFonts w:asciiTheme="majorBidi" w:hAnsiTheme="majorBidi" w:cstheme="majorBidi"/>
          <w:lang w:val="nl-NL"/>
        </w:rPr>
        <w:t>dat zijn</w:t>
      </w:r>
      <w:r w:rsidRPr="00594620">
        <w:rPr>
          <w:rFonts w:asciiTheme="majorBidi" w:hAnsiTheme="majorBidi" w:cstheme="majorBidi"/>
          <w:lang w:val="nl-NL"/>
        </w:rPr>
        <w:t xml:space="preserve"> gerucht</w:t>
      </w:r>
      <w:r>
        <w:rPr>
          <w:rFonts w:asciiTheme="majorBidi" w:hAnsiTheme="majorBidi" w:cstheme="majorBidi"/>
          <w:lang w:val="nl-NL"/>
        </w:rPr>
        <w:t xml:space="preserve"> </w:t>
      </w:r>
      <w:r w:rsidRPr="00594620">
        <w:rPr>
          <w:rFonts w:asciiTheme="majorBidi" w:hAnsiTheme="majorBidi" w:cstheme="majorBidi"/>
          <w:lang w:val="nl-NL"/>
        </w:rPr>
        <w:t>over de gehele a</w:t>
      </w:r>
      <w:r w:rsidR="00D147AA">
        <w:rPr>
          <w:rFonts w:asciiTheme="majorBidi" w:hAnsiTheme="majorBidi" w:cstheme="majorBidi"/>
          <w:lang w:val="nl-NL"/>
        </w:rPr>
        <w:t xml:space="preserve">arde heeft geweest ( bezie </w:t>
      </w:r>
      <w:r w:rsidRPr="00594620">
        <w:rPr>
          <w:rFonts w:asciiTheme="majorBidi" w:hAnsiTheme="majorBidi" w:cstheme="majorBidi"/>
          <w:lang w:val="nl-NL"/>
        </w:rPr>
        <w:t>) dat hy niets van ‘t geen naliet</w:t>
      </w:r>
      <w:r w:rsidR="00FF37F8">
        <w:rPr>
          <w:rFonts w:asciiTheme="majorBidi" w:hAnsiTheme="majorBidi" w:cstheme="majorBidi"/>
          <w:lang w:val="nl-NL"/>
        </w:rPr>
        <w:t xml:space="preserve">, </w:t>
      </w:r>
      <w:r w:rsidRPr="00594620">
        <w:rPr>
          <w:rFonts w:asciiTheme="majorBidi" w:hAnsiTheme="majorBidi" w:cstheme="majorBidi"/>
          <w:lang w:val="nl-NL"/>
        </w:rPr>
        <w:t>‘t welk Mozes bevolen</w:t>
      </w:r>
      <w:r>
        <w:rPr>
          <w:rFonts w:asciiTheme="majorBidi" w:hAnsiTheme="majorBidi" w:cstheme="majorBidi"/>
          <w:lang w:val="nl-NL"/>
        </w:rPr>
        <w:t xml:space="preserve"> </w:t>
      </w:r>
      <w:r w:rsidR="00D147AA">
        <w:rPr>
          <w:rFonts w:asciiTheme="majorBidi" w:hAnsiTheme="majorBidi" w:cstheme="majorBidi"/>
          <w:lang w:val="nl-NL"/>
        </w:rPr>
        <w:t xml:space="preserve">had (bezie  en </w:t>
      </w:r>
      <w:r w:rsidRPr="00594620">
        <w:rPr>
          <w:rFonts w:asciiTheme="majorBidi" w:hAnsiTheme="majorBidi" w:cstheme="majorBidi"/>
          <w:lang w:val="nl-NL"/>
        </w:rPr>
        <w:t>) dat hy oud</w:t>
      </w:r>
      <w:r>
        <w:rPr>
          <w:rFonts w:asciiTheme="majorBidi" w:hAnsiTheme="majorBidi" w:cstheme="majorBidi"/>
          <w:lang w:val="nl-NL"/>
        </w:rPr>
        <w:t xml:space="preserve"> </w:t>
      </w:r>
      <w:r w:rsidRPr="00594620">
        <w:rPr>
          <w:rFonts w:asciiTheme="majorBidi" w:hAnsiTheme="majorBidi" w:cstheme="majorBidi"/>
          <w:lang w:val="nl-NL"/>
        </w:rPr>
        <w:t>wierd</w:t>
      </w:r>
      <w:r w:rsidR="00FF37F8">
        <w:rPr>
          <w:rFonts w:asciiTheme="majorBidi" w:hAnsiTheme="majorBidi" w:cstheme="majorBidi"/>
          <w:lang w:val="nl-NL"/>
        </w:rPr>
        <w:t xml:space="preserve">, </w:t>
      </w:r>
      <w:r w:rsidRPr="00594620">
        <w:rPr>
          <w:rFonts w:asciiTheme="majorBidi" w:hAnsiTheme="majorBidi" w:cstheme="majorBidi"/>
          <w:lang w:val="nl-NL"/>
        </w:rPr>
        <w:t>en alle ter vergadering riep</w:t>
      </w:r>
      <w:r w:rsidR="00FF37F8">
        <w:rPr>
          <w:rFonts w:asciiTheme="majorBidi" w:hAnsiTheme="majorBidi" w:cstheme="majorBidi"/>
          <w:lang w:val="nl-NL"/>
        </w:rPr>
        <w:t xml:space="preserve">, </w:t>
      </w:r>
      <w:r w:rsidRPr="00594620">
        <w:rPr>
          <w:rFonts w:asciiTheme="majorBidi" w:hAnsiTheme="majorBidi" w:cstheme="majorBidi"/>
          <w:lang w:val="nl-NL"/>
        </w:rPr>
        <w:t>en eindelijk dat hy zijn</w:t>
      </w:r>
      <w:r>
        <w:rPr>
          <w:rFonts w:asciiTheme="majorBidi" w:hAnsiTheme="majorBidi" w:cstheme="majorBidi"/>
          <w:lang w:val="nl-NL"/>
        </w:rPr>
        <w:t xml:space="preserve"> </w:t>
      </w:r>
      <w:r w:rsidRPr="00594620">
        <w:rPr>
          <w:rFonts w:asciiTheme="majorBidi" w:hAnsiTheme="majorBidi" w:cstheme="majorBidi"/>
          <w:lang w:val="nl-NL"/>
        </w:rPr>
        <w:t>geest gaf. Wyders worden</w:t>
      </w:r>
      <w:r w:rsidR="006F3162">
        <w:rPr>
          <w:rFonts w:asciiTheme="majorBidi" w:hAnsiTheme="majorBidi" w:cstheme="majorBidi"/>
          <w:lang w:val="nl-NL"/>
        </w:rPr>
        <w:t xml:space="preserve"> </w:t>
      </w:r>
      <w:r w:rsidRPr="00594620">
        <w:rPr>
          <w:rFonts w:asciiTheme="majorBidi" w:hAnsiTheme="majorBidi" w:cstheme="majorBidi"/>
          <w:lang w:val="nl-NL"/>
        </w:rPr>
        <w:t>‘er ook enige dingen verhaalt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na zijn dood gebeurt zijn. Namelijk</w:t>
      </w:r>
      <w:r w:rsidR="00FF37F8">
        <w:rPr>
          <w:rFonts w:asciiTheme="majorBidi" w:hAnsiTheme="majorBidi" w:cstheme="majorBidi"/>
          <w:lang w:val="nl-NL"/>
        </w:rPr>
        <w:t xml:space="preserve">, </w:t>
      </w:r>
      <w:r w:rsidRPr="00594620">
        <w:rPr>
          <w:rFonts w:asciiTheme="majorBidi" w:hAnsiTheme="majorBidi" w:cstheme="majorBidi"/>
          <w:lang w:val="nl-NL"/>
        </w:rPr>
        <w:t>dat na zijn dood</w:t>
      </w:r>
      <w:r>
        <w:rPr>
          <w:rFonts w:asciiTheme="majorBidi" w:hAnsiTheme="majorBidi" w:cstheme="majorBidi"/>
          <w:lang w:val="nl-NL"/>
        </w:rPr>
        <w:t xml:space="preserve"> </w:t>
      </w:r>
      <w:r w:rsidRPr="00594620">
        <w:rPr>
          <w:rFonts w:asciiTheme="majorBidi" w:hAnsiTheme="majorBidi" w:cstheme="majorBidi"/>
          <w:lang w:val="nl-NL"/>
        </w:rPr>
        <w:t>d’ Israëliten God dienden</w:t>
      </w:r>
      <w:r w:rsidR="00FF37F8">
        <w:rPr>
          <w:rFonts w:asciiTheme="majorBidi" w:hAnsiTheme="majorBidi" w:cstheme="majorBidi"/>
          <w:lang w:val="nl-NL"/>
        </w:rPr>
        <w:t xml:space="preserve">, </w:t>
      </w:r>
      <w:r w:rsidRPr="00594620">
        <w:rPr>
          <w:rFonts w:asciiTheme="majorBidi" w:hAnsiTheme="majorBidi" w:cstheme="majorBidi"/>
          <w:lang w:val="nl-NL"/>
        </w:rPr>
        <w:t>zo lang ‘ Ouden</w:t>
      </w:r>
      <w:r w:rsidR="00FF37F8">
        <w:rPr>
          <w:rFonts w:asciiTheme="majorBidi" w:hAnsiTheme="majorBidi" w:cstheme="majorBidi"/>
          <w:lang w:val="nl-NL"/>
        </w:rPr>
        <w:t xml:space="preserve">, </w:t>
      </w:r>
      <w:r w:rsidRPr="00594620">
        <w:rPr>
          <w:rFonts w:asciiTheme="majorBidi" w:hAnsiTheme="majorBidi" w:cstheme="majorBidi"/>
          <w:lang w:val="nl-NL"/>
        </w:rPr>
        <w:t>die</w:t>
      </w:r>
      <w:r w:rsidR="00D147AA">
        <w:rPr>
          <w:rFonts w:asciiTheme="majorBidi" w:hAnsiTheme="majorBidi" w:cstheme="majorBidi"/>
          <w:lang w:val="nl-NL"/>
        </w:rPr>
        <w:t xml:space="preserve"> </w:t>
      </w:r>
      <w:r w:rsidRPr="00594620">
        <w:rPr>
          <w:rFonts w:asciiTheme="majorBidi" w:hAnsiTheme="majorBidi" w:cstheme="majorBidi"/>
          <w:lang w:val="nl-NL"/>
        </w:rPr>
        <w:t>hem</w:t>
      </w:r>
      <w:r w:rsidR="00D147AA">
        <w:rPr>
          <w:rFonts w:asciiTheme="majorBidi" w:hAnsiTheme="majorBidi" w:cstheme="majorBidi"/>
          <w:lang w:val="nl-NL"/>
        </w:rPr>
        <w:t xml:space="preserve"> </w:t>
      </w:r>
      <w:r w:rsidRPr="00594620">
        <w:rPr>
          <w:rFonts w:asciiTheme="majorBidi" w:hAnsiTheme="majorBidi" w:cstheme="majorBidi"/>
          <w:lang w:val="nl-NL"/>
        </w:rPr>
        <w:t>gekent</w:t>
      </w:r>
      <w:r>
        <w:rPr>
          <w:rFonts w:asciiTheme="majorBidi" w:hAnsiTheme="majorBidi" w:cstheme="majorBidi"/>
          <w:lang w:val="nl-NL"/>
        </w:rPr>
        <w:t xml:space="preserve"> </w:t>
      </w:r>
      <w:r w:rsidRPr="00594620">
        <w:rPr>
          <w:rFonts w:asciiTheme="majorBidi" w:hAnsiTheme="majorBidi" w:cstheme="majorBidi"/>
          <w:lang w:val="nl-NL"/>
        </w:rPr>
        <w:t>hadden</w:t>
      </w:r>
      <w:r w:rsidR="00FF37F8">
        <w:rPr>
          <w:rFonts w:asciiTheme="majorBidi" w:hAnsiTheme="majorBidi" w:cstheme="majorBidi"/>
          <w:lang w:val="nl-NL"/>
        </w:rPr>
        <w:t xml:space="preserve">, </w:t>
      </w:r>
      <w:r w:rsidRPr="00594620">
        <w:rPr>
          <w:rFonts w:asciiTheme="majorBidi" w:hAnsiTheme="majorBidi" w:cstheme="majorBidi"/>
          <w:lang w:val="nl-NL"/>
        </w:rPr>
        <w:t xml:space="preserve">leefden: gelijk ook  </w:t>
      </w:r>
      <w:r w:rsidRPr="00D147AA">
        <w:rPr>
          <w:rFonts w:asciiTheme="majorBidi" w:hAnsiTheme="majorBidi" w:cstheme="majorBidi"/>
          <w:i/>
          <w:iCs/>
          <w:lang w:val="nl-NL"/>
        </w:rPr>
        <w:t>Dat zy</w:t>
      </w:r>
      <w:r w:rsidRPr="00594620">
        <w:rPr>
          <w:rFonts w:asciiTheme="majorBidi" w:hAnsiTheme="majorBidi" w:cstheme="majorBidi"/>
          <w:lang w:val="nl-NL"/>
        </w:rPr>
        <w:t xml:space="preserve"> (Ephraim</w:t>
      </w:r>
      <w:r>
        <w:rPr>
          <w:rFonts w:asciiTheme="majorBidi" w:hAnsiTheme="majorBidi" w:cstheme="majorBidi"/>
          <w:lang w:val="nl-NL"/>
        </w:rPr>
        <w:t xml:space="preserve"> </w:t>
      </w:r>
      <w:r w:rsidRPr="00594620">
        <w:rPr>
          <w:rFonts w:asciiTheme="majorBidi" w:hAnsiTheme="majorBidi" w:cstheme="majorBidi"/>
          <w:lang w:val="nl-NL"/>
        </w:rPr>
        <w:t xml:space="preserve">en Manasse ) </w:t>
      </w:r>
      <w:r w:rsidRPr="00D147AA">
        <w:rPr>
          <w:rFonts w:asciiTheme="majorBidi" w:hAnsiTheme="majorBidi" w:cstheme="majorBidi"/>
          <w:i/>
          <w:iCs/>
          <w:lang w:val="nl-NL"/>
        </w:rPr>
        <w:t>de Kanahanyt in Gazer wonende niet verdreven; maar voegt hy ‘erby</w:t>
      </w:r>
      <w:r w:rsidR="00FF37F8" w:rsidRPr="00D147AA">
        <w:rPr>
          <w:rFonts w:asciiTheme="majorBidi" w:hAnsiTheme="majorBidi" w:cstheme="majorBidi"/>
          <w:i/>
          <w:iCs/>
          <w:lang w:val="nl-NL"/>
        </w:rPr>
        <w:t xml:space="preserve">, </w:t>
      </w:r>
      <w:r w:rsidRPr="00D147AA">
        <w:rPr>
          <w:rFonts w:asciiTheme="majorBidi" w:hAnsiTheme="majorBidi" w:cstheme="majorBidi"/>
          <w:i/>
          <w:iCs/>
          <w:lang w:val="nl-NL"/>
        </w:rPr>
        <w:t>dat de Kanahanyt onder Ephraim woonde tot aan dezen dag</w:t>
      </w:r>
      <w:r w:rsidR="00FF37F8" w:rsidRPr="00D147AA">
        <w:rPr>
          <w:rFonts w:asciiTheme="majorBidi" w:hAnsiTheme="majorBidi" w:cstheme="majorBidi"/>
          <w:i/>
          <w:iCs/>
          <w:lang w:val="nl-NL"/>
        </w:rPr>
        <w:t xml:space="preserve">, </w:t>
      </w:r>
      <w:r w:rsidRPr="00D147AA">
        <w:rPr>
          <w:rFonts w:asciiTheme="majorBidi" w:hAnsiTheme="majorBidi" w:cstheme="majorBidi"/>
          <w:i/>
          <w:iCs/>
          <w:lang w:val="nl-NL"/>
        </w:rPr>
        <w:t>en aan hem schatting betaalde</w:t>
      </w:r>
      <w:r w:rsidRPr="00594620">
        <w:rPr>
          <w:rFonts w:asciiTheme="majorBidi" w:hAnsiTheme="majorBidi" w:cstheme="majorBidi"/>
          <w:lang w:val="nl-NL"/>
        </w:rPr>
        <w:t>. Dit is het zelfde</w:t>
      </w:r>
      <w:r w:rsidR="00FF37F8">
        <w:rPr>
          <w:rFonts w:asciiTheme="majorBidi" w:hAnsiTheme="majorBidi" w:cstheme="majorBidi"/>
          <w:lang w:val="nl-NL"/>
        </w:rPr>
        <w:t xml:space="preserve">, </w:t>
      </w:r>
      <w:r w:rsidRPr="00594620">
        <w:rPr>
          <w:rFonts w:asciiTheme="majorBidi" w:hAnsiTheme="majorBidi" w:cstheme="majorBidi"/>
          <w:lang w:val="nl-NL"/>
        </w:rPr>
        <w:t>dat in ‘t boek der Richteren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 verhaalt word</w:t>
      </w:r>
      <w:r w:rsidR="00FF37F8">
        <w:rPr>
          <w:rFonts w:asciiTheme="majorBidi" w:hAnsiTheme="majorBidi" w:cstheme="majorBidi"/>
          <w:lang w:val="nl-NL"/>
        </w:rPr>
        <w:t xml:space="preserve">, </w:t>
      </w:r>
      <w:r w:rsidRPr="00594620">
        <w:rPr>
          <w:rFonts w:asciiTheme="majorBidi" w:hAnsiTheme="majorBidi" w:cstheme="majorBidi"/>
          <w:lang w:val="nl-NL"/>
        </w:rPr>
        <w:t>en de wijze van spreken tot aan dezen</w:t>
      </w:r>
      <w:r w:rsidR="006F3162">
        <w:rPr>
          <w:rFonts w:asciiTheme="majorBidi" w:hAnsiTheme="majorBidi" w:cstheme="majorBidi"/>
          <w:lang w:val="nl-NL"/>
        </w:rPr>
        <w:t xml:space="preserve"> </w:t>
      </w:r>
      <w:r w:rsidRPr="00594620">
        <w:rPr>
          <w:rFonts w:asciiTheme="majorBidi" w:hAnsiTheme="majorBidi" w:cstheme="majorBidi"/>
          <w:lang w:val="nl-NL"/>
        </w:rPr>
        <w:t>dag toont dat de schrijver een oude zaak verhaalt.</w:t>
      </w:r>
      <w:r>
        <w:rPr>
          <w:rFonts w:asciiTheme="majorBidi" w:hAnsiTheme="majorBidi" w:cstheme="majorBidi"/>
          <w:lang w:val="nl-NL"/>
        </w:rPr>
        <w:t xml:space="preserve"> </w:t>
      </w:r>
      <w:r w:rsidRPr="00594620">
        <w:rPr>
          <w:rFonts w:asciiTheme="majorBidi" w:hAnsiTheme="majorBidi" w:cstheme="majorBidi"/>
          <w:lang w:val="nl-NL"/>
        </w:rPr>
        <w:t>Hier mee komt ook ‘t verhaal</w:t>
      </w:r>
      <w:r w:rsidR="00FF37F8">
        <w:rPr>
          <w:rFonts w:asciiTheme="majorBidi" w:hAnsiTheme="majorBidi" w:cstheme="majorBidi"/>
          <w:lang w:val="nl-NL"/>
        </w:rPr>
        <w:t xml:space="preserve">, </w:t>
      </w:r>
      <w:r w:rsidRPr="00594620">
        <w:rPr>
          <w:rFonts w:asciiTheme="majorBidi" w:hAnsiTheme="majorBidi" w:cstheme="majorBidi"/>
          <w:lang w:val="nl-NL"/>
        </w:rPr>
        <w:t xml:space="preserve">van Jozuaas vijftiende </w:t>
      </w:r>
      <w:r w:rsidR="005F18B8">
        <w:rPr>
          <w:rFonts w:asciiTheme="majorBidi" w:hAnsiTheme="majorBidi" w:cstheme="majorBidi"/>
          <w:lang w:val="nl-NL"/>
        </w:rPr>
        <w:t xml:space="preserve"> </w:t>
      </w:r>
      <w:r w:rsidR="00D147AA">
        <w:rPr>
          <w:rFonts w:asciiTheme="majorBidi" w:hAnsiTheme="majorBidi" w:cstheme="majorBidi"/>
          <w:lang w:val="nl-NL"/>
        </w:rPr>
        <w:t xml:space="preserve">‘t </w:t>
      </w:r>
      <w:r w:rsidRPr="00594620">
        <w:rPr>
          <w:rFonts w:asciiTheme="majorBidi" w:hAnsiTheme="majorBidi" w:cstheme="majorBidi"/>
          <w:lang w:val="nl-NL"/>
        </w:rPr>
        <w:t>laaste vers</w:t>
      </w:r>
      <w:r w:rsidR="00FF37F8">
        <w:rPr>
          <w:rFonts w:asciiTheme="majorBidi" w:hAnsiTheme="majorBidi" w:cstheme="majorBidi"/>
          <w:lang w:val="nl-NL"/>
        </w:rPr>
        <w:t xml:space="preserve">, </w:t>
      </w:r>
      <w:r w:rsidRPr="00594620">
        <w:rPr>
          <w:rFonts w:asciiTheme="majorBidi" w:hAnsiTheme="majorBidi" w:cstheme="majorBidi"/>
          <w:lang w:val="nl-NL"/>
        </w:rPr>
        <w:t>van Judaas kinderen overeen</w:t>
      </w:r>
      <w:r w:rsidR="00FF37F8">
        <w:rPr>
          <w:rFonts w:asciiTheme="majorBidi" w:hAnsiTheme="majorBidi" w:cstheme="majorBidi"/>
          <w:lang w:val="nl-NL"/>
        </w:rPr>
        <w:t xml:space="preserve">, </w:t>
      </w:r>
      <w:r w:rsidRPr="00594620">
        <w:rPr>
          <w:rFonts w:asciiTheme="majorBidi" w:hAnsiTheme="majorBidi" w:cstheme="majorBidi"/>
          <w:lang w:val="nl-NL"/>
        </w:rPr>
        <w:t>gelijk ook de geschiedenisse</w:t>
      </w:r>
      <w:r w:rsidR="006F3162">
        <w:rPr>
          <w:rFonts w:asciiTheme="majorBidi" w:hAnsiTheme="majorBidi" w:cstheme="majorBidi"/>
          <w:lang w:val="nl-NL"/>
        </w:rPr>
        <w:t xml:space="preserve"> </w:t>
      </w:r>
      <w:r w:rsidR="00D147AA">
        <w:rPr>
          <w:rFonts w:asciiTheme="majorBidi" w:hAnsiTheme="majorBidi" w:cstheme="majorBidi"/>
          <w:lang w:val="nl-NL"/>
        </w:rPr>
        <w:t xml:space="preserve">van Caleb in ‘t zelfde </w:t>
      </w:r>
      <w:r w:rsidRPr="00594620">
        <w:rPr>
          <w:rFonts w:asciiTheme="majorBidi" w:hAnsiTheme="majorBidi" w:cstheme="majorBidi"/>
          <w:lang w:val="nl-NL"/>
        </w:rPr>
        <w:t xml:space="preserve"> Wijders het geval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in ‘t zelfde boek</w:t>
      </w:r>
      <w:r w:rsidR="00FF37F8">
        <w:rPr>
          <w:rFonts w:asciiTheme="majorBidi" w:hAnsiTheme="majorBidi" w:cstheme="majorBidi"/>
          <w:lang w:val="nl-NL"/>
        </w:rPr>
        <w:t xml:space="preserve">, </w:t>
      </w:r>
      <w:r w:rsidRPr="00594620">
        <w:rPr>
          <w:rFonts w:asciiTheme="majorBidi" w:hAnsiTheme="majorBidi" w:cstheme="majorBidi"/>
          <w:lang w:val="nl-NL"/>
        </w:rPr>
        <w:t xml:space="preserve"> enz. verhaalt</w:t>
      </w:r>
      <w:r>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van de twe stammen en een halve</w:t>
      </w:r>
      <w:r w:rsidR="00FF37F8">
        <w:rPr>
          <w:rFonts w:asciiTheme="majorBidi" w:hAnsiTheme="majorBidi" w:cstheme="majorBidi"/>
          <w:lang w:val="nl-NL"/>
        </w:rPr>
        <w:t xml:space="preserve">, </w:t>
      </w:r>
      <w:r w:rsidRPr="00594620">
        <w:rPr>
          <w:rFonts w:asciiTheme="majorBidi" w:hAnsiTheme="majorBidi" w:cstheme="majorBidi"/>
          <w:lang w:val="nl-NL"/>
        </w:rPr>
        <w:t>die een altaar over</w:t>
      </w:r>
      <w:r>
        <w:rPr>
          <w:rFonts w:asciiTheme="majorBidi" w:hAnsiTheme="majorBidi" w:cstheme="majorBidi"/>
          <w:lang w:val="nl-NL"/>
        </w:rPr>
        <w:t xml:space="preserve"> </w:t>
      </w:r>
      <w:r w:rsidRPr="00594620">
        <w:rPr>
          <w:rFonts w:asciiTheme="majorBidi" w:hAnsiTheme="majorBidi" w:cstheme="majorBidi"/>
          <w:lang w:val="nl-NL"/>
        </w:rPr>
        <w:t>de Jordaan gebout hadden</w:t>
      </w:r>
      <w:r w:rsidR="00FF37F8">
        <w:rPr>
          <w:rFonts w:asciiTheme="majorBidi" w:hAnsiTheme="majorBidi" w:cstheme="majorBidi"/>
          <w:lang w:val="nl-NL"/>
        </w:rPr>
        <w:t xml:space="preserve">, </w:t>
      </w:r>
      <w:r w:rsidRPr="00594620">
        <w:rPr>
          <w:rFonts w:asciiTheme="majorBidi" w:hAnsiTheme="majorBidi" w:cstheme="majorBidi"/>
          <w:lang w:val="nl-NL"/>
        </w:rPr>
        <w:t>schijnt ook na Jozuaas dood</w:t>
      </w:r>
      <w:r>
        <w:rPr>
          <w:rFonts w:asciiTheme="majorBidi" w:hAnsiTheme="majorBidi" w:cstheme="majorBidi"/>
          <w:lang w:val="nl-NL"/>
        </w:rPr>
        <w:t xml:space="preserve"> </w:t>
      </w:r>
      <w:r w:rsidRPr="00594620">
        <w:rPr>
          <w:rFonts w:asciiTheme="majorBidi" w:hAnsiTheme="majorBidi" w:cstheme="majorBidi"/>
          <w:lang w:val="nl-NL"/>
        </w:rPr>
        <w:t>gebeurt te zijn : nadien in die gehele geschiedenis geen gewag</w:t>
      </w:r>
      <w:r w:rsidR="006F3162">
        <w:rPr>
          <w:rFonts w:asciiTheme="majorBidi" w:hAnsiTheme="majorBidi" w:cstheme="majorBidi"/>
          <w:lang w:val="nl-NL"/>
        </w:rPr>
        <w:t xml:space="preserve"> </w:t>
      </w:r>
      <w:r w:rsidRPr="00594620">
        <w:rPr>
          <w:rFonts w:asciiTheme="majorBidi" w:hAnsiTheme="majorBidi" w:cstheme="majorBidi"/>
          <w:lang w:val="nl-NL"/>
        </w:rPr>
        <w:t>van Jozua word gemaakt</w:t>
      </w:r>
      <w:r w:rsidR="00FF37F8">
        <w:rPr>
          <w:rFonts w:asciiTheme="majorBidi" w:hAnsiTheme="majorBidi" w:cstheme="majorBidi"/>
          <w:lang w:val="nl-NL"/>
        </w:rPr>
        <w:t xml:space="preserve">, </w:t>
      </w:r>
      <w:r w:rsidRPr="00594620">
        <w:rPr>
          <w:rFonts w:asciiTheme="majorBidi" w:hAnsiTheme="majorBidi" w:cstheme="majorBidi"/>
          <w:lang w:val="nl-NL"/>
        </w:rPr>
        <w:t>maar ‘t volk besloot alleen</w:t>
      </w:r>
      <w:r w:rsidR="006F3162">
        <w:rPr>
          <w:rFonts w:asciiTheme="majorBidi" w:hAnsiTheme="majorBidi" w:cstheme="majorBidi"/>
          <w:lang w:val="nl-NL"/>
        </w:rPr>
        <w:t xml:space="preserve"> </w:t>
      </w:r>
      <w:r w:rsidRPr="00594620">
        <w:rPr>
          <w:rFonts w:asciiTheme="majorBidi" w:hAnsiTheme="majorBidi" w:cstheme="majorBidi"/>
          <w:lang w:val="nl-NL"/>
        </w:rPr>
        <w:t>t</w:t>
      </w:r>
      <w:r w:rsidR="00D147AA">
        <w:rPr>
          <w:rFonts w:asciiTheme="majorBidi" w:hAnsiTheme="majorBidi" w:cstheme="majorBidi"/>
          <w:lang w:val="nl-NL"/>
        </w:rPr>
        <w:t>’</w:t>
      </w:r>
      <w:r w:rsidRPr="00594620">
        <w:rPr>
          <w:rFonts w:asciiTheme="majorBidi" w:hAnsiTheme="majorBidi" w:cstheme="majorBidi"/>
          <w:lang w:val="nl-NL"/>
        </w:rPr>
        <w:t xml:space="preserve"> oorlogen</w:t>
      </w:r>
      <w:r w:rsidR="00FF37F8">
        <w:rPr>
          <w:rFonts w:asciiTheme="majorBidi" w:hAnsiTheme="majorBidi" w:cstheme="majorBidi"/>
          <w:lang w:val="nl-NL"/>
        </w:rPr>
        <w:t xml:space="preserve">, </w:t>
      </w:r>
      <w:r w:rsidR="00D147AA">
        <w:rPr>
          <w:rFonts w:asciiTheme="majorBidi" w:hAnsiTheme="majorBidi" w:cstheme="majorBidi"/>
          <w:lang w:val="nl-NL"/>
        </w:rPr>
        <w:t>zond,</w:t>
      </w:r>
      <w:r w:rsidRPr="00594620">
        <w:rPr>
          <w:rFonts w:asciiTheme="majorBidi" w:hAnsiTheme="majorBidi" w:cstheme="majorBidi"/>
          <w:lang w:val="nl-NL"/>
        </w:rPr>
        <w:t xml:space="preserve"> gezanten</w:t>
      </w:r>
      <w:r w:rsidR="00FF37F8">
        <w:rPr>
          <w:rFonts w:asciiTheme="majorBidi" w:hAnsiTheme="majorBidi" w:cstheme="majorBidi"/>
          <w:lang w:val="nl-NL"/>
        </w:rPr>
        <w:t xml:space="preserve">, </w:t>
      </w:r>
      <w:r w:rsidRPr="00594620">
        <w:rPr>
          <w:rFonts w:asciiTheme="majorBidi" w:hAnsiTheme="majorBidi" w:cstheme="majorBidi"/>
          <w:lang w:val="nl-NL"/>
        </w:rPr>
        <w:t>verwachten hun antwoord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keurde eindelijk de</w:t>
      </w:r>
      <w:r w:rsidR="00D147AA">
        <w:rPr>
          <w:rFonts w:asciiTheme="majorBidi" w:hAnsiTheme="majorBidi" w:cstheme="majorBidi"/>
          <w:lang w:val="nl-NL"/>
        </w:rPr>
        <w:t xml:space="preserve"> zelve goed. Eindelijk uit </w:t>
      </w:r>
      <w:r w:rsidRPr="00594620">
        <w:rPr>
          <w:rFonts w:asciiTheme="majorBidi" w:hAnsiTheme="majorBidi" w:cstheme="majorBidi"/>
          <w:lang w:val="nl-NL"/>
        </w:rPr>
        <w:t xml:space="preserve"> volgt klaarlijk</w:t>
      </w:r>
      <w:r w:rsidR="00FF37F8">
        <w:rPr>
          <w:rFonts w:asciiTheme="majorBidi" w:hAnsiTheme="majorBidi" w:cstheme="majorBidi"/>
          <w:lang w:val="nl-NL"/>
        </w:rPr>
        <w:t xml:space="preserve">, </w:t>
      </w:r>
      <w:r w:rsidRPr="00594620">
        <w:rPr>
          <w:rFonts w:asciiTheme="majorBidi" w:hAnsiTheme="majorBidi" w:cstheme="majorBidi"/>
          <w:lang w:val="nl-NL"/>
        </w:rPr>
        <w:t>dat dit boek veel eeuwen na Jozua is</w:t>
      </w:r>
      <w:r>
        <w:rPr>
          <w:rFonts w:asciiTheme="majorBidi" w:hAnsiTheme="majorBidi" w:cstheme="majorBidi"/>
          <w:lang w:val="nl-NL"/>
        </w:rPr>
        <w:t xml:space="preserve"> </w:t>
      </w:r>
      <w:r w:rsidRPr="00594620">
        <w:rPr>
          <w:rFonts w:asciiTheme="majorBidi" w:hAnsiTheme="majorBidi" w:cstheme="majorBidi"/>
          <w:lang w:val="nl-NL"/>
        </w:rPr>
        <w:t>geschreven: want dus getuigt het</w:t>
      </w:r>
      <w:r w:rsidR="00FF37F8">
        <w:rPr>
          <w:rFonts w:asciiTheme="majorBidi" w:hAnsiTheme="majorBidi" w:cstheme="majorBidi"/>
          <w:lang w:val="nl-NL"/>
        </w:rPr>
        <w:t xml:space="preserve">, </w:t>
      </w:r>
      <w:r w:rsidRPr="00594620">
        <w:rPr>
          <w:rFonts w:asciiTheme="majorBidi" w:hAnsiTheme="majorBidi" w:cstheme="majorBidi"/>
          <w:lang w:val="nl-NL"/>
        </w:rPr>
        <w:t>daar is geen andere dag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deze geweest</w:t>
      </w:r>
      <w:r w:rsidR="00FF37F8">
        <w:rPr>
          <w:rFonts w:asciiTheme="majorBidi" w:hAnsiTheme="majorBidi" w:cstheme="majorBidi"/>
          <w:lang w:val="nl-NL"/>
        </w:rPr>
        <w:t xml:space="preserve">, </w:t>
      </w:r>
      <w:r w:rsidRPr="00594620">
        <w:rPr>
          <w:rFonts w:asciiTheme="majorBidi" w:hAnsiTheme="majorBidi" w:cstheme="majorBidi"/>
          <w:lang w:val="nl-NL"/>
        </w:rPr>
        <w:lastRenderedPageBreak/>
        <w:t>noch te voren noch daar na in de</w:t>
      </w:r>
      <w:r>
        <w:rPr>
          <w:rFonts w:asciiTheme="majorBidi" w:hAnsiTheme="majorBidi" w:cstheme="majorBidi"/>
          <w:lang w:val="nl-NL"/>
        </w:rPr>
        <w:t xml:space="preserve"> </w:t>
      </w:r>
      <w:r w:rsidRPr="00594620">
        <w:rPr>
          <w:rFonts w:asciiTheme="majorBidi" w:hAnsiTheme="majorBidi" w:cstheme="majorBidi"/>
          <w:lang w:val="nl-NL"/>
        </w:rPr>
        <w:t>welke God ymant dus gehoorzaamde enz</w:t>
      </w:r>
      <w:r w:rsidR="000D038A">
        <w:rPr>
          <w:rFonts w:asciiTheme="majorBidi" w:hAnsiTheme="majorBidi" w:cstheme="majorBidi"/>
          <w:lang w:val="nl-NL"/>
        </w:rPr>
        <w:t>.</w:t>
      </w:r>
      <w:r w:rsidRPr="00594620">
        <w:rPr>
          <w:rFonts w:asciiTheme="majorBidi" w:hAnsiTheme="majorBidi" w:cstheme="majorBidi"/>
          <w:lang w:val="nl-NL"/>
        </w:rPr>
        <w:t>. Indien dan Jozua</w:t>
      </w:r>
      <w:r>
        <w:rPr>
          <w:rFonts w:asciiTheme="majorBidi" w:hAnsiTheme="majorBidi" w:cstheme="majorBidi"/>
          <w:lang w:val="nl-NL"/>
        </w:rPr>
        <w:t xml:space="preserve"> </w:t>
      </w:r>
      <w:r w:rsidRPr="00594620">
        <w:rPr>
          <w:rFonts w:asciiTheme="majorBidi" w:hAnsiTheme="majorBidi" w:cstheme="majorBidi"/>
          <w:lang w:val="nl-NL"/>
        </w:rPr>
        <w:t>enig boek heeft geschreven</w:t>
      </w:r>
      <w:r w:rsidR="00FF37F8">
        <w:rPr>
          <w:rFonts w:asciiTheme="majorBidi" w:hAnsiTheme="majorBidi" w:cstheme="majorBidi"/>
          <w:lang w:val="nl-NL"/>
        </w:rPr>
        <w:t xml:space="preserve">, </w:t>
      </w:r>
      <w:r w:rsidRPr="00594620">
        <w:rPr>
          <w:rFonts w:asciiTheme="majorBidi" w:hAnsiTheme="majorBidi" w:cstheme="majorBidi"/>
          <w:lang w:val="nl-NL"/>
        </w:rPr>
        <w:t>zo heeft het waarlijk dat geweest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 namelijk in deze zelfde geschiedenis)</w:t>
      </w:r>
      <w:r w:rsidR="00D147AA">
        <w:rPr>
          <w:rFonts w:asciiTheme="majorBidi" w:hAnsiTheme="majorBidi" w:cstheme="majorBidi"/>
          <w:lang w:val="nl-NL"/>
        </w:rPr>
        <w:t xml:space="preserve">  </w:t>
      </w:r>
      <w:r w:rsidRPr="00594620">
        <w:rPr>
          <w:rFonts w:asciiTheme="majorBidi" w:hAnsiTheme="majorBidi" w:cstheme="majorBidi"/>
          <w:lang w:val="nl-NL"/>
        </w:rPr>
        <w:t>verhaalt word. Wat het Boek der Richteren aan</w:t>
      </w:r>
      <w:r>
        <w:rPr>
          <w:rFonts w:asciiTheme="majorBidi" w:hAnsiTheme="majorBidi" w:cstheme="majorBidi"/>
          <w:lang w:val="nl-NL"/>
        </w:rPr>
        <w:t xml:space="preserve"> </w:t>
      </w:r>
      <w:r w:rsidRPr="00594620">
        <w:rPr>
          <w:rFonts w:asciiTheme="majorBidi" w:hAnsiTheme="majorBidi" w:cstheme="majorBidi"/>
          <w:lang w:val="nl-NL"/>
        </w:rPr>
        <w:t>gaat</w:t>
      </w:r>
      <w:r w:rsidR="00FF37F8">
        <w:rPr>
          <w:rFonts w:asciiTheme="majorBidi" w:hAnsiTheme="majorBidi" w:cstheme="majorBidi"/>
          <w:lang w:val="nl-NL"/>
        </w:rPr>
        <w:t xml:space="preserve">, </w:t>
      </w:r>
      <w:r w:rsidRPr="00594620">
        <w:rPr>
          <w:rFonts w:asciiTheme="majorBidi" w:hAnsiTheme="majorBidi" w:cstheme="majorBidi"/>
          <w:lang w:val="nl-NL"/>
        </w:rPr>
        <w:t>ik geloof niet dat ymant</w:t>
      </w:r>
      <w:r w:rsidR="00FF37F8">
        <w:rPr>
          <w:rFonts w:asciiTheme="majorBidi" w:hAnsiTheme="majorBidi" w:cstheme="majorBidi"/>
          <w:lang w:val="nl-NL"/>
        </w:rPr>
        <w:t xml:space="preserve">, </w:t>
      </w:r>
      <w:r w:rsidRPr="00594620">
        <w:rPr>
          <w:rFonts w:asciiTheme="majorBidi" w:hAnsiTheme="majorBidi" w:cstheme="majorBidi"/>
          <w:lang w:val="nl-NL"/>
        </w:rPr>
        <w:t>die gezond van harzenen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zich zal vroedmaken</w:t>
      </w:r>
      <w:r w:rsidR="00FF37F8">
        <w:rPr>
          <w:rFonts w:asciiTheme="majorBidi" w:hAnsiTheme="majorBidi" w:cstheme="majorBidi"/>
          <w:lang w:val="nl-NL"/>
        </w:rPr>
        <w:t xml:space="preserve">, </w:t>
      </w:r>
      <w:r w:rsidRPr="00594620">
        <w:rPr>
          <w:rFonts w:asciiTheme="majorBidi" w:hAnsiTheme="majorBidi" w:cstheme="majorBidi"/>
          <w:lang w:val="nl-NL"/>
        </w:rPr>
        <w:t>dat het van d</w:t>
      </w:r>
      <w:r w:rsidR="00D147AA">
        <w:rPr>
          <w:rFonts w:asciiTheme="majorBidi" w:hAnsiTheme="majorBidi" w:cstheme="majorBidi"/>
          <w:lang w:val="nl-NL"/>
        </w:rPr>
        <w:t>e Richteren zelve is geschreven:</w:t>
      </w:r>
      <w:r>
        <w:rPr>
          <w:rFonts w:asciiTheme="majorBidi" w:hAnsiTheme="majorBidi" w:cstheme="majorBidi"/>
          <w:lang w:val="nl-NL"/>
        </w:rPr>
        <w:t xml:space="preserve"> </w:t>
      </w:r>
      <w:r w:rsidRPr="00594620">
        <w:rPr>
          <w:rFonts w:asciiTheme="majorBidi" w:hAnsiTheme="majorBidi" w:cstheme="majorBidi"/>
          <w:lang w:val="nl-NL"/>
        </w:rPr>
        <w:t>want het besluit van de gehele geschiedenis</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in ‘t twede Capittel staat</w:t>
      </w:r>
      <w:r w:rsidR="00FF37F8">
        <w:rPr>
          <w:rFonts w:asciiTheme="majorBidi" w:hAnsiTheme="majorBidi" w:cstheme="majorBidi"/>
          <w:lang w:val="nl-NL"/>
        </w:rPr>
        <w:t xml:space="preserve">, </w:t>
      </w:r>
      <w:r w:rsidRPr="00594620">
        <w:rPr>
          <w:rFonts w:asciiTheme="majorBidi" w:hAnsiTheme="majorBidi" w:cstheme="majorBidi"/>
          <w:lang w:val="nl-NL"/>
        </w:rPr>
        <w:t>toont klaarlijk dat het zelve geheel</w:t>
      </w:r>
      <w:r>
        <w:rPr>
          <w:rFonts w:asciiTheme="majorBidi" w:hAnsiTheme="majorBidi" w:cstheme="majorBidi"/>
          <w:lang w:val="nl-NL"/>
        </w:rPr>
        <w:t xml:space="preserve"> </w:t>
      </w:r>
      <w:r w:rsidRPr="00594620">
        <w:rPr>
          <w:rFonts w:asciiTheme="majorBidi" w:hAnsiTheme="majorBidi" w:cstheme="majorBidi"/>
          <w:lang w:val="nl-NL"/>
        </w:rPr>
        <w:t>van een enig geschiedschrijver is geschreven. Wyders</w:t>
      </w:r>
      <w:r w:rsidR="006F3162">
        <w:rPr>
          <w:rFonts w:asciiTheme="majorBidi" w:hAnsiTheme="majorBidi" w:cstheme="majorBidi"/>
          <w:lang w:val="nl-NL"/>
        </w:rPr>
        <w:t xml:space="preserve"> </w:t>
      </w:r>
      <w:r w:rsidRPr="00594620">
        <w:rPr>
          <w:rFonts w:asciiTheme="majorBidi" w:hAnsiTheme="majorBidi" w:cstheme="majorBidi"/>
          <w:lang w:val="nl-NL"/>
        </w:rPr>
        <w:t>dewijl des zelfs schrijver dikwils vermaant</w:t>
      </w:r>
      <w:r w:rsidR="00FF37F8">
        <w:rPr>
          <w:rFonts w:asciiTheme="majorBidi" w:hAnsiTheme="majorBidi" w:cstheme="majorBidi"/>
          <w:lang w:val="nl-NL"/>
        </w:rPr>
        <w:t xml:space="preserve">, </w:t>
      </w:r>
      <w:r w:rsidRPr="00594620">
        <w:rPr>
          <w:rFonts w:asciiTheme="majorBidi" w:hAnsiTheme="majorBidi" w:cstheme="majorBidi"/>
          <w:lang w:val="nl-NL"/>
        </w:rPr>
        <w:t>dat in die tijden</w:t>
      </w:r>
      <w:r w:rsidR="006F3162">
        <w:rPr>
          <w:rFonts w:asciiTheme="majorBidi" w:hAnsiTheme="majorBidi" w:cstheme="majorBidi"/>
          <w:lang w:val="nl-NL"/>
        </w:rPr>
        <w:t xml:space="preserve"> </w:t>
      </w:r>
      <w:r w:rsidRPr="00594620">
        <w:rPr>
          <w:rFonts w:asciiTheme="majorBidi" w:hAnsiTheme="majorBidi" w:cstheme="majorBidi"/>
          <w:lang w:val="nl-NL"/>
        </w:rPr>
        <w:t>geen Koning in Israël was</w:t>
      </w:r>
      <w:r w:rsidR="00FF37F8">
        <w:rPr>
          <w:rFonts w:asciiTheme="majorBidi" w:hAnsiTheme="majorBidi" w:cstheme="majorBidi"/>
          <w:lang w:val="nl-NL"/>
        </w:rPr>
        <w:t xml:space="preserve">, </w:t>
      </w:r>
      <w:r w:rsidRPr="00594620">
        <w:rPr>
          <w:rFonts w:asciiTheme="majorBidi" w:hAnsiTheme="majorBidi" w:cstheme="majorBidi"/>
          <w:lang w:val="nl-NL"/>
        </w:rPr>
        <w:t>zo heeft men niet te twijfelen</w:t>
      </w:r>
      <w:r>
        <w:rPr>
          <w:rFonts w:asciiTheme="majorBidi" w:hAnsiTheme="majorBidi" w:cstheme="majorBidi"/>
          <w:lang w:val="nl-NL"/>
        </w:rPr>
        <w:t xml:space="preserve"> </w:t>
      </w:r>
      <w:r w:rsidRPr="00594620">
        <w:rPr>
          <w:rFonts w:asciiTheme="majorBidi" w:hAnsiTheme="majorBidi" w:cstheme="majorBidi"/>
          <w:lang w:val="nl-NL"/>
        </w:rPr>
        <w:t>of het is geschreven</w:t>
      </w:r>
      <w:r w:rsidR="00FF37F8">
        <w:rPr>
          <w:rFonts w:asciiTheme="majorBidi" w:hAnsiTheme="majorBidi" w:cstheme="majorBidi"/>
          <w:lang w:val="nl-NL"/>
        </w:rPr>
        <w:t xml:space="preserve">, </w:t>
      </w:r>
      <w:r w:rsidRPr="00594620">
        <w:rPr>
          <w:rFonts w:asciiTheme="majorBidi" w:hAnsiTheme="majorBidi" w:cstheme="majorBidi"/>
          <w:lang w:val="nl-NL"/>
        </w:rPr>
        <w:t>na dat de Koningen de heerschappy</w:t>
      </w:r>
      <w:r>
        <w:rPr>
          <w:rFonts w:asciiTheme="majorBidi" w:hAnsiTheme="majorBidi" w:cstheme="majorBidi"/>
          <w:lang w:val="nl-NL"/>
        </w:rPr>
        <w:t xml:space="preserve"> </w:t>
      </w:r>
      <w:r w:rsidRPr="00594620">
        <w:rPr>
          <w:rFonts w:asciiTheme="majorBidi" w:hAnsiTheme="majorBidi" w:cstheme="majorBidi"/>
          <w:lang w:val="nl-NL"/>
        </w:rPr>
        <w:t>hadden verkregen. Wy zullen ons niet lang met Samuels</w:t>
      </w:r>
      <w:r>
        <w:rPr>
          <w:rFonts w:asciiTheme="majorBidi" w:hAnsiTheme="majorBidi" w:cstheme="majorBidi"/>
          <w:lang w:val="nl-NL"/>
        </w:rPr>
        <w:t xml:space="preserve"> </w:t>
      </w:r>
      <w:r w:rsidRPr="00594620">
        <w:rPr>
          <w:rFonts w:asciiTheme="majorBidi" w:hAnsiTheme="majorBidi" w:cstheme="majorBidi"/>
          <w:lang w:val="nl-NL"/>
        </w:rPr>
        <w:t>Boeken ophouden</w:t>
      </w:r>
      <w:r w:rsidR="00FF37F8">
        <w:rPr>
          <w:rFonts w:asciiTheme="majorBidi" w:hAnsiTheme="majorBidi" w:cstheme="majorBidi"/>
          <w:lang w:val="nl-NL"/>
        </w:rPr>
        <w:t xml:space="preserve">, </w:t>
      </w:r>
      <w:r w:rsidRPr="00594620">
        <w:rPr>
          <w:rFonts w:asciiTheme="majorBidi" w:hAnsiTheme="majorBidi" w:cstheme="majorBidi"/>
          <w:lang w:val="nl-NL"/>
        </w:rPr>
        <w:t>dewijl de geschiedenis lange tijd na zijn</w:t>
      </w:r>
      <w:r>
        <w:rPr>
          <w:rFonts w:asciiTheme="majorBidi" w:hAnsiTheme="majorBidi" w:cstheme="majorBidi"/>
          <w:lang w:val="nl-NL"/>
        </w:rPr>
        <w:t xml:space="preserve"> </w:t>
      </w:r>
      <w:r w:rsidRPr="00594620">
        <w:rPr>
          <w:rFonts w:asciiTheme="majorBidi" w:hAnsiTheme="majorBidi" w:cstheme="majorBidi"/>
          <w:lang w:val="nl-NL"/>
        </w:rPr>
        <w:t>leven uitgestrekt word. Ik zou echter wel willen</w:t>
      </w:r>
      <w:r w:rsidR="00FF37F8">
        <w:rPr>
          <w:rFonts w:asciiTheme="majorBidi" w:hAnsiTheme="majorBidi" w:cstheme="majorBidi"/>
          <w:lang w:val="nl-NL"/>
        </w:rPr>
        <w:t xml:space="preserve">, </w:t>
      </w:r>
      <w:r w:rsidRPr="00594620">
        <w:rPr>
          <w:rFonts w:asciiTheme="majorBidi" w:hAnsiTheme="majorBidi" w:cstheme="majorBidi"/>
          <w:lang w:val="nl-NL"/>
        </w:rPr>
        <w:t>dat men</w:t>
      </w:r>
      <w:r>
        <w:rPr>
          <w:rFonts w:asciiTheme="majorBidi" w:hAnsiTheme="majorBidi" w:cstheme="majorBidi"/>
          <w:lang w:val="nl-NL"/>
        </w:rPr>
        <w:t xml:space="preserve"> </w:t>
      </w:r>
      <w:r w:rsidRPr="00594620">
        <w:rPr>
          <w:rFonts w:asciiTheme="majorBidi" w:hAnsiTheme="majorBidi" w:cstheme="majorBidi"/>
          <w:lang w:val="nl-NL"/>
        </w:rPr>
        <w:t>alleenlijk hierop merkte</w:t>
      </w:r>
      <w:r w:rsidR="00FF37F8">
        <w:rPr>
          <w:rFonts w:asciiTheme="majorBidi" w:hAnsiTheme="majorBidi" w:cstheme="majorBidi"/>
          <w:lang w:val="nl-NL"/>
        </w:rPr>
        <w:t xml:space="preserve">, </w:t>
      </w:r>
      <w:r w:rsidRPr="00594620">
        <w:rPr>
          <w:rFonts w:asciiTheme="majorBidi" w:hAnsiTheme="majorBidi" w:cstheme="majorBidi"/>
          <w:lang w:val="nl-NL"/>
        </w:rPr>
        <w:t>dat dit boek ook veel eeuwen na</w:t>
      </w:r>
      <w:r>
        <w:rPr>
          <w:rFonts w:asciiTheme="majorBidi" w:hAnsiTheme="majorBidi" w:cstheme="majorBidi"/>
          <w:lang w:val="nl-NL"/>
        </w:rPr>
        <w:t xml:space="preserve"> </w:t>
      </w:r>
      <w:r w:rsidRPr="00594620">
        <w:rPr>
          <w:rFonts w:asciiTheme="majorBidi" w:hAnsiTheme="majorBidi" w:cstheme="majorBidi"/>
          <w:lang w:val="nl-NL"/>
        </w:rPr>
        <w:t>Samuël is geschreven.</w:t>
      </w:r>
      <w:r w:rsidR="00D147AA">
        <w:rPr>
          <w:rFonts w:asciiTheme="majorBidi" w:hAnsiTheme="majorBidi" w:cstheme="majorBidi"/>
          <w:lang w:val="nl-NL"/>
        </w:rPr>
        <w:t xml:space="preserve"> Want in ‘t eerste Boek </w:t>
      </w:r>
      <w:r>
        <w:rPr>
          <w:rFonts w:asciiTheme="majorBidi" w:hAnsiTheme="majorBidi" w:cstheme="majorBidi"/>
          <w:lang w:val="nl-NL"/>
        </w:rPr>
        <w:t xml:space="preserve"> </w:t>
      </w:r>
      <w:r w:rsidRPr="00594620">
        <w:rPr>
          <w:rFonts w:asciiTheme="majorBidi" w:hAnsiTheme="majorBidi" w:cstheme="majorBidi"/>
          <w:lang w:val="nl-NL"/>
        </w:rPr>
        <w:t>vermaant de geschiedschrijver met een tusschen gevoegde</w:t>
      </w:r>
      <w:r w:rsidR="006F3162">
        <w:rPr>
          <w:rFonts w:asciiTheme="majorBidi" w:hAnsiTheme="majorBidi" w:cstheme="majorBidi"/>
          <w:lang w:val="nl-NL"/>
        </w:rPr>
        <w:t xml:space="preserve"> </w:t>
      </w:r>
      <w:r w:rsidRPr="00594620">
        <w:rPr>
          <w:rFonts w:asciiTheme="majorBidi" w:hAnsiTheme="majorBidi" w:cstheme="majorBidi"/>
          <w:lang w:val="nl-NL"/>
        </w:rPr>
        <w:t>reden</w:t>
      </w:r>
      <w:r w:rsidR="00FF37F8">
        <w:rPr>
          <w:rFonts w:asciiTheme="majorBidi" w:hAnsiTheme="majorBidi" w:cstheme="majorBidi"/>
          <w:lang w:val="nl-NL"/>
        </w:rPr>
        <w:t xml:space="preserve">, </w:t>
      </w:r>
      <w:r w:rsidRPr="00D147AA">
        <w:rPr>
          <w:rFonts w:asciiTheme="majorBidi" w:hAnsiTheme="majorBidi" w:cstheme="majorBidi"/>
          <w:i/>
          <w:iCs/>
          <w:lang w:val="nl-NL"/>
        </w:rPr>
        <w:t>In oude tijden zeide yder in Israël dus</w:t>
      </w:r>
      <w:r w:rsidR="00FF37F8" w:rsidRPr="00D147AA">
        <w:rPr>
          <w:rFonts w:asciiTheme="majorBidi" w:hAnsiTheme="majorBidi" w:cstheme="majorBidi"/>
          <w:i/>
          <w:iCs/>
          <w:lang w:val="nl-NL"/>
        </w:rPr>
        <w:t xml:space="preserve">, </w:t>
      </w:r>
      <w:r w:rsidRPr="00D147AA">
        <w:rPr>
          <w:rFonts w:asciiTheme="majorBidi" w:hAnsiTheme="majorBidi" w:cstheme="majorBidi"/>
          <w:i/>
          <w:iCs/>
          <w:lang w:val="nl-NL"/>
        </w:rPr>
        <w:t>als hy ging</w:t>
      </w:r>
      <w:r w:rsidR="006F3162" w:rsidRPr="00D147AA">
        <w:rPr>
          <w:rFonts w:asciiTheme="majorBidi" w:hAnsiTheme="majorBidi" w:cstheme="majorBidi"/>
          <w:i/>
          <w:iCs/>
          <w:lang w:val="nl-NL"/>
        </w:rPr>
        <w:t xml:space="preserve"> </w:t>
      </w:r>
      <w:r w:rsidRPr="00D147AA">
        <w:rPr>
          <w:rFonts w:asciiTheme="majorBidi" w:hAnsiTheme="majorBidi" w:cstheme="majorBidi"/>
          <w:i/>
          <w:iCs/>
          <w:lang w:val="nl-NL"/>
        </w:rPr>
        <w:t>om aan God raad te vragen : wel aan laat ons tot de Ziender gaan; want de geen die heden een propheet</w:t>
      </w:r>
      <w:r w:rsidR="00FF37F8" w:rsidRPr="00D147AA">
        <w:rPr>
          <w:rFonts w:asciiTheme="majorBidi" w:hAnsiTheme="majorBidi" w:cstheme="majorBidi"/>
          <w:i/>
          <w:iCs/>
          <w:lang w:val="nl-NL"/>
        </w:rPr>
        <w:t xml:space="preserve">, </w:t>
      </w:r>
      <w:r w:rsidRPr="00D147AA">
        <w:rPr>
          <w:rFonts w:asciiTheme="majorBidi" w:hAnsiTheme="majorBidi" w:cstheme="majorBidi"/>
          <w:i/>
          <w:iCs/>
          <w:lang w:val="nl-NL"/>
        </w:rPr>
        <w:t>wierd eertijds een Ziender genoemt</w:t>
      </w:r>
      <w:r w:rsidRPr="00594620">
        <w:rPr>
          <w:rFonts w:asciiTheme="majorBidi" w:hAnsiTheme="majorBidi" w:cstheme="majorBidi"/>
          <w:lang w:val="nl-NL"/>
        </w:rPr>
        <w:t>. Eindelijk de Boeken der Koningen</w:t>
      </w:r>
      <w:r w:rsidR="00FF37F8">
        <w:rPr>
          <w:rFonts w:asciiTheme="majorBidi" w:hAnsiTheme="majorBidi" w:cstheme="majorBidi"/>
          <w:lang w:val="nl-NL"/>
        </w:rPr>
        <w:t xml:space="preserve">, </w:t>
      </w:r>
      <w:r w:rsidRPr="00594620">
        <w:rPr>
          <w:rFonts w:asciiTheme="majorBidi" w:hAnsiTheme="majorBidi" w:cstheme="majorBidi"/>
          <w:lang w:val="nl-NL"/>
        </w:rPr>
        <w:t>gelijk</w:t>
      </w:r>
      <w:r w:rsidR="006F3162">
        <w:rPr>
          <w:rFonts w:asciiTheme="majorBidi" w:hAnsiTheme="majorBidi" w:cstheme="majorBidi"/>
          <w:lang w:val="nl-NL"/>
        </w:rPr>
        <w:t xml:space="preserve"> </w:t>
      </w:r>
      <w:r w:rsidRPr="00594620">
        <w:rPr>
          <w:rFonts w:asciiTheme="majorBidi" w:hAnsiTheme="majorBidi" w:cstheme="majorBidi"/>
          <w:lang w:val="nl-NL"/>
        </w:rPr>
        <w:t>uit de zelve blijkt</w:t>
      </w:r>
      <w:r w:rsidR="00FF37F8">
        <w:rPr>
          <w:rFonts w:asciiTheme="majorBidi" w:hAnsiTheme="majorBidi" w:cstheme="majorBidi"/>
          <w:lang w:val="nl-NL"/>
        </w:rPr>
        <w:t xml:space="preserve">, </w:t>
      </w:r>
      <w:r w:rsidRPr="00594620">
        <w:rPr>
          <w:rFonts w:asciiTheme="majorBidi" w:hAnsiTheme="majorBidi" w:cstheme="majorBidi"/>
          <w:lang w:val="nl-NL"/>
        </w:rPr>
        <w:t>zijn uit de boeken van Salomons zaken</w:t>
      </w:r>
      <w:r w:rsidR="006F3162">
        <w:rPr>
          <w:rFonts w:asciiTheme="majorBidi" w:hAnsiTheme="majorBidi" w:cstheme="majorBidi"/>
          <w:lang w:val="nl-NL"/>
        </w:rPr>
        <w:t xml:space="preserve"> </w:t>
      </w:r>
      <w:r w:rsidRPr="00594620">
        <w:rPr>
          <w:rFonts w:asciiTheme="majorBidi" w:hAnsiTheme="majorBidi" w:cstheme="majorBidi"/>
          <w:lang w:val="nl-NL"/>
        </w:rPr>
        <w:t>( bezie ‘t ee</w:t>
      </w:r>
      <w:r w:rsidR="00D147AA">
        <w:rPr>
          <w:rFonts w:asciiTheme="majorBidi" w:hAnsiTheme="majorBidi" w:cstheme="majorBidi"/>
          <w:lang w:val="nl-NL"/>
        </w:rPr>
        <w:t xml:space="preserve">rste Boek der Koningen </w:t>
      </w:r>
      <w:r w:rsidRPr="00594620">
        <w:rPr>
          <w:rFonts w:asciiTheme="majorBidi" w:hAnsiTheme="majorBidi" w:cstheme="majorBidi"/>
          <w:lang w:val="nl-NL"/>
        </w:rPr>
        <w:t xml:space="preserve"> ) uit de</w:t>
      </w:r>
      <w:r>
        <w:rPr>
          <w:rFonts w:asciiTheme="majorBidi" w:hAnsiTheme="majorBidi" w:cstheme="majorBidi"/>
          <w:lang w:val="nl-NL"/>
        </w:rPr>
        <w:t xml:space="preserve"> </w:t>
      </w:r>
      <w:r w:rsidRPr="00594620">
        <w:rPr>
          <w:rFonts w:asciiTheme="majorBidi" w:hAnsiTheme="majorBidi" w:cstheme="majorBidi"/>
          <w:lang w:val="nl-NL"/>
        </w:rPr>
        <w:t>Jaarboeken der</w:t>
      </w:r>
      <w:r w:rsidR="00D147AA">
        <w:rPr>
          <w:rFonts w:asciiTheme="majorBidi" w:hAnsiTheme="majorBidi" w:cstheme="majorBidi"/>
          <w:lang w:val="nl-NL"/>
        </w:rPr>
        <w:t xml:space="preserve"> Koningen van Juda ( bezie </w:t>
      </w:r>
      <w:r>
        <w:rPr>
          <w:rFonts w:asciiTheme="majorBidi" w:hAnsiTheme="majorBidi" w:cstheme="majorBidi"/>
          <w:lang w:val="nl-NL"/>
        </w:rPr>
        <w:t xml:space="preserve"> </w:t>
      </w:r>
      <w:r w:rsidRPr="00594620">
        <w:rPr>
          <w:rFonts w:asciiTheme="majorBidi" w:hAnsiTheme="majorBidi" w:cstheme="majorBidi"/>
          <w:lang w:val="nl-NL"/>
        </w:rPr>
        <w:t>van ‘t zelve Boek ) en uit de Jaarboeken der Koningen van</w:t>
      </w:r>
      <w:r w:rsidR="006F3162">
        <w:rPr>
          <w:rFonts w:asciiTheme="majorBidi" w:hAnsiTheme="majorBidi" w:cstheme="majorBidi"/>
          <w:lang w:val="nl-NL"/>
        </w:rPr>
        <w:t xml:space="preserve"> </w:t>
      </w:r>
      <w:r w:rsidRPr="00594620">
        <w:rPr>
          <w:rFonts w:asciiTheme="majorBidi" w:hAnsiTheme="majorBidi" w:cstheme="majorBidi"/>
          <w:lang w:val="nl-NL"/>
        </w:rPr>
        <w:t>Israël getrokken. Wy besluiten dan</w:t>
      </w:r>
      <w:r w:rsidR="00FF37F8">
        <w:rPr>
          <w:rFonts w:asciiTheme="majorBidi" w:hAnsiTheme="majorBidi" w:cstheme="majorBidi"/>
          <w:lang w:val="nl-NL"/>
        </w:rPr>
        <w:t xml:space="preserve">, </w:t>
      </w:r>
      <w:r w:rsidRPr="00594620">
        <w:rPr>
          <w:rFonts w:asciiTheme="majorBidi" w:hAnsiTheme="majorBidi" w:cstheme="majorBidi"/>
          <w:lang w:val="nl-NL"/>
        </w:rPr>
        <w:t>dat alle deze Boeken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wy tot hiertoe opgenoemt hebben</w:t>
      </w:r>
      <w:r w:rsidR="00FF37F8">
        <w:rPr>
          <w:rFonts w:asciiTheme="majorBidi" w:hAnsiTheme="majorBidi" w:cstheme="majorBidi"/>
          <w:lang w:val="nl-NL"/>
        </w:rPr>
        <w:t xml:space="preserve">, </w:t>
      </w:r>
      <w:r w:rsidRPr="00594620">
        <w:rPr>
          <w:rFonts w:asciiTheme="majorBidi" w:hAnsiTheme="majorBidi" w:cstheme="majorBidi"/>
          <w:lang w:val="nl-NL"/>
        </w:rPr>
        <w:t>afschriften zijn</w:t>
      </w:r>
      <w:r w:rsidR="00FF37F8">
        <w:rPr>
          <w:rFonts w:asciiTheme="majorBidi" w:hAnsiTheme="majorBidi" w:cstheme="majorBidi"/>
          <w:lang w:val="nl-NL"/>
        </w:rPr>
        <w:t xml:space="preserve">, </w:t>
      </w:r>
      <w:r w:rsidRPr="00594620">
        <w:rPr>
          <w:rFonts w:asciiTheme="majorBidi" w:hAnsiTheme="majorBidi" w:cstheme="majorBidi"/>
          <w:lang w:val="nl-NL"/>
        </w:rPr>
        <w:t>en</w:t>
      </w:r>
      <w:r w:rsidR="006F3162">
        <w:rPr>
          <w:rFonts w:asciiTheme="majorBidi" w:hAnsiTheme="majorBidi" w:cstheme="majorBidi"/>
          <w:lang w:val="nl-NL"/>
        </w:rPr>
        <w:t xml:space="preserve"> </w:t>
      </w:r>
      <w:r w:rsidRPr="00594620">
        <w:rPr>
          <w:rFonts w:asciiTheme="majorBidi" w:hAnsiTheme="majorBidi" w:cstheme="majorBidi"/>
          <w:lang w:val="nl-NL"/>
        </w:rPr>
        <w:t>dat de dingen daar in begrepen</w:t>
      </w:r>
      <w:r w:rsidR="00FF37F8">
        <w:rPr>
          <w:rFonts w:asciiTheme="majorBidi" w:hAnsiTheme="majorBidi" w:cstheme="majorBidi"/>
          <w:lang w:val="nl-NL"/>
        </w:rPr>
        <w:t xml:space="preserve">, </w:t>
      </w:r>
      <w:r w:rsidRPr="00594620">
        <w:rPr>
          <w:rFonts w:asciiTheme="majorBidi" w:hAnsiTheme="majorBidi" w:cstheme="majorBidi"/>
          <w:lang w:val="nl-NL"/>
        </w:rPr>
        <w:t>als oud verhaalt worden.</w:t>
      </w:r>
      <w:r>
        <w:rPr>
          <w:rFonts w:asciiTheme="majorBidi" w:hAnsiTheme="majorBidi" w:cstheme="majorBidi"/>
          <w:lang w:val="nl-NL"/>
        </w:rPr>
        <w:t xml:space="preserve"> </w:t>
      </w:r>
      <w:r w:rsidRPr="00594620">
        <w:rPr>
          <w:rFonts w:asciiTheme="majorBidi" w:hAnsiTheme="majorBidi" w:cstheme="majorBidi"/>
          <w:lang w:val="nl-NL"/>
        </w:rPr>
        <w:t>Indien wy nu op de zamenhang en inhoud van alle deze</w:t>
      </w:r>
      <w:r w:rsidR="006F3162">
        <w:rPr>
          <w:rFonts w:asciiTheme="majorBidi" w:hAnsiTheme="majorBidi" w:cstheme="majorBidi"/>
          <w:lang w:val="nl-NL"/>
        </w:rPr>
        <w:t xml:space="preserve"> </w:t>
      </w:r>
      <w:r w:rsidRPr="00594620">
        <w:rPr>
          <w:rFonts w:asciiTheme="majorBidi" w:hAnsiTheme="majorBidi" w:cstheme="majorBidi"/>
          <w:lang w:val="nl-NL"/>
        </w:rPr>
        <w:t>boeken letten</w:t>
      </w:r>
      <w:r w:rsidR="00FF37F8">
        <w:rPr>
          <w:rFonts w:asciiTheme="majorBidi" w:hAnsiTheme="majorBidi" w:cstheme="majorBidi"/>
          <w:lang w:val="nl-NL"/>
        </w:rPr>
        <w:t xml:space="preserve">, </w:t>
      </w:r>
      <w:r w:rsidRPr="00594620">
        <w:rPr>
          <w:rFonts w:asciiTheme="majorBidi" w:hAnsiTheme="majorBidi" w:cstheme="majorBidi"/>
          <w:lang w:val="nl-NL"/>
        </w:rPr>
        <w:t>zo zullen wy lichtelijk besluiten</w:t>
      </w:r>
      <w:r w:rsidR="00FF37F8">
        <w:rPr>
          <w:rFonts w:asciiTheme="majorBidi" w:hAnsiTheme="majorBidi" w:cstheme="majorBidi"/>
          <w:lang w:val="nl-NL"/>
        </w:rPr>
        <w:t xml:space="preserve">, </w:t>
      </w:r>
      <w:r w:rsidRPr="00594620">
        <w:rPr>
          <w:rFonts w:asciiTheme="majorBidi" w:hAnsiTheme="majorBidi" w:cstheme="majorBidi"/>
          <w:lang w:val="nl-NL"/>
        </w:rPr>
        <w:t>dat zy alle</w:t>
      </w:r>
      <w:r w:rsidR="006F3162">
        <w:rPr>
          <w:rFonts w:asciiTheme="majorBidi" w:hAnsiTheme="majorBidi" w:cstheme="majorBidi"/>
          <w:lang w:val="nl-NL"/>
        </w:rPr>
        <w:t xml:space="preserve"> </w:t>
      </w:r>
      <w:r w:rsidRPr="00594620">
        <w:rPr>
          <w:rFonts w:asciiTheme="majorBidi" w:hAnsiTheme="majorBidi" w:cstheme="majorBidi"/>
          <w:lang w:val="nl-NL"/>
        </w:rPr>
        <w:t>van een en dezelve geschiedschrijver zijn</w:t>
      </w:r>
      <w:r w:rsidR="00FF37F8">
        <w:rPr>
          <w:rFonts w:asciiTheme="majorBidi" w:hAnsiTheme="majorBidi" w:cstheme="majorBidi"/>
          <w:lang w:val="nl-NL"/>
        </w:rPr>
        <w:t xml:space="preserve">, </w:t>
      </w:r>
      <w:r w:rsidRPr="00594620">
        <w:rPr>
          <w:rFonts w:asciiTheme="majorBidi" w:hAnsiTheme="majorBidi" w:cstheme="majorBidi"/>
          <w:lang w:val="nl-NL"/>
        </w:rPr>
        <w:t>die d’</w:t>
      </w:r>
      <w:r w:rsidR="006F3162">
        <w:rPr>
          <w:rFonts w:asciiTheme="majorBidi" w:hAnsiTheme="majorBidi" w:cstheme="majorBidi"/>
          <w:lang w:val="nl-NL"/>
        </w:rPr>
        <w:t xml:space="preserve"> </w:t>
      </w:r>
      <w:r w:rsidRPr="00594620">
        <w:rPr>
          <w:rFonts w:asciiTheme="majorBidi" w:hAnsiTheme="majorBidi" w:cstheme="majorBidi"/>
          <w:lang w:val="nl-NL"/>
        </w:rPr>
        <w:t>aaloudheden</w:t>
      </w:r>
      <w:r w:rsidR="006F3162">
        <w:rPr>
          <w:rFonts w:asciiTheme="majorBidi" w:hAnsiTheme="majorBidi" w:cstheme="majorBidi"/>
          <w:lang w:val="nl-NL"/>
        </w:rPr>
        <w:t xml:space="preserve"> </w:t>
      </w:r>
      <w:r w:rsidRPr="00594620">
        <w:rPr>
          <w:rFonts w:asciiTheme="majorBidi" w:hAnsiTheme="majorBidi" w:cstheme="majorBidi"/>
          <w:lang w:val="nl-NL"/>
        </w:rPr>
        <w:t>der Joden</w:t>
      </w:r>
      <w:r w:rsidR="00FF37F8">
        <w:rPr>
          <w:rFonts w:asciiTheme="majorBidi" w:hAnsiTheme="majorBidi" w:cstheme="majorBidi"/>
          <w:lang w:val="nl-NL"/>
        </w:rPr>
        <w:t xml:space="preserve">, </w:t>
      </w:r>
      <w:r w:rsidRPr="00594620">
        <w:rPr>
          <w:rFonts w:asciiTheme="majorBidi" w:hAnsiTheme="majorBidi" w:cstheme="majorBidi"/>
          <w:lang w:val="nl-NL"/>
        </w:rPr>
        <w:t>van hun eerste oorspronk tot aan de eerste</w:t>
      </w:r>
      <w:r w:rsidR="006F3162">
        <w:rPr>
          <w:rFonts w:asciiTheme="majorBidi" w:hAnsiTheme="majorBidi" w:cstheme="majorBidi"/>
          <w:lang w:val="nl-NL"/>
        </w:rPr>
        <w:t xml:space="preserve"> </w:t>
      </w:r>
      <w:r w:rsidRPr="00594620">
        <w:rPr>
          <w:rFonts w:asciiTheme="majorBidi" w:hAnsiTheme="majorBidi" w:cstheme="majorBidi"/>
          <w:lang w:val="nl-NL"/>
        </w:rPr>
        <w:t>verwoesting der Stad Jeruzalem heeft willen schrijven.</w:t>
      </w:r>
      <w:r>
        <w:rPr>
          <w:rFonts w:asciiTheme="majorBidi" w:hAnsiTheme="majorBidi" w:cstheme="majorBidi"/>
          <w:lang w:val="nl-NL"/>
        </w:rPr>
        <w:t xml:space="preserve"> </w:t>
      </w:r>
      <w:r w:rsidRPr="00594620">
        <w:rPr>
          <w:rFonts w:asciiTheme="majorBidi" w:hAnsiTheme="majorBidi" w:cstheme="majorBidi"/>
          <w:lang w:val="nl-NL"/>
        </w:rPr>
        <w:t>Want deze boeken worden in diervoegen aan malkanderen geknoopt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wy hier uit alleen konnen kennen</w:t>
      </w:r>
      <w:r w:rsidR="00FF37F8">
        <w:rPr>
          <w:rFonts w:asciiTheme="majorBidi" w:hAnsiTheme="majorBidi" w:cstheme="majorBidi"/>
          <w:lang w:val="nl-NL"/>
        </w:rPr>
        <w:t xml:space="preserve">, </w:t>
      </w:r>
      <w:r w:rsidRPr="00594620">
        <w:rPr>
          <w:rFonts w:asciiTheme="majorBidi" w:hAnsiTheme="majorBidi" w:cstheme="majorBidi"/>
          <w:lang w:val="nl-NL"/>
        </w:rPr>
        <w:t>dat zy niet</w:t>
      </w:r>
      <w:r w:rsidR="00D147AA">
        <w:rPr>
          <w:rFonts w:asciiTheme="majorBidi" w:hAnsiTheme="majorBidi" w:cstheme="majorBidi"/>
          <w:lang w:val="nl-NL"/>
        </w:rPr>
        <w:t xml:space="preserve"> </w:t>
      </w:r>
      <w:r>
        <w:rPr>
          <w:rFonts w:asciiTheme="majorBidi" w:hAnsiTheme="majorBidi" w:cstheme="majorBidi"/>
          <w:lang w:val="nl-NL"/>
        </w:rPr>
        <w:t xml:space="preserve"> </w:t>
      </w:r>
      <w:r w:rsidRPr="00594620">
        <w:rPr>
          <w:rFonts w:asciiTheme="majorBidi" w:hAnsiTheme="majorBidi" w:cstheme="majorBidi"/>
          <w:lang w:val="nl-NL"/>
        </w:rPr>
        <w:t>meer dan een verhaal van een enig geschiedschrijver</w:t>
      </w:r>
      <w:r w:rsidR="00FF37F8">
        <w:rPr>
          <w:rFonts w:asciiTheme="majorBidi" w:hAnsiTheme="majorBidi" w:cstheme="majorBidi"/>
          <w:lang w:val="nl-NL"/>
        </w:rPr>
        <w:t xml:space="preserve">, </w:t>
      </w:r>
      <w:r w:rsidRPr="00594620">
        <w:rPr>
          <w:rFonts w:asciiTheme="majorBidi" w:hAnsiTheme="majorBidi" w:cstheme="majorBidi"/>
          <w:lang w:val="nl-NL"/>
        </w:rPr>
        <w:t>begrijpen.</w:t>
      </w:r>
      <w:r>
        <w:rPr>
          <w:rFonts w:asciiTheme="majorBidi" w:hAnsiTheme="majorBidi" w:cstheme="majorBidi"/>
          <w:lang w:val="nl-NL"/>
        </w:rPr>
        <w:t xml:space="preserve"> </w:t>
      </w:r>
      <w:r w:rsidRPr="00594620">
        <w:rPr>
          <w:rFonts w:asciiTheme="majorBidi" w:hAnsiTheme="majorBidi" w:cstheme="majorBidi"/>
          <w:lang w:val="nl-NL"/>
        </w:rPr>
        <w:t>Want zo haast als hy ophoud van Mozes leven te verhalen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gaat hy tot de geschiedenis van Jozua aldus over </w:t>
      </w:r>
      <w:r w:rsidRPr="00956FDD">
        <w:rPr>
          <w:rFonts w:asciiTheme="majorBidi" w:hAnsiTheme="majorBidi" w:cstheme="majorBidi"/>
          <w:lang w:val="nl-NL"/>
        </w:rPr>
        <w:t>:</w:t>
      </w:r>
      <w:r w:rsidRPr="00956FDD">
        <w:rPr>
          <w:rFonts w:asciiTheme="majorBidi" w:hAnsiTheme="majorBidi" w:cstheme="majorBidi"/>
          <w:i/>
          <w:iCs/>
          <w:lang w:val="nl-NL"/>
        </w:rPr>
        <w:t xml:space="preserve"> Ende </w:t>
      </w:r>
      <w:r w:rsidR="00956FDD" w:rsidRPr="00956FDD">
        <w:rPr>
          <w:rFonts w:asciiTheme="majorBidi" w:hAnsiTheme="majorBidi" w:cstheme="majorBidi"/>
          <w:i/>
          <w:iCs/>
          <w:lang w:val="nl-NL"/>
        </w:rPr>
        <w:t>h</w:t>
      </w:r>
      <w:r w:rsidRPr="00956FDD">
        <w:rPr>
          <w:rFonts w:asciiTheme="majorBidi" w:hAnsiTheme="majorBidi" w:cstheme="majorBidi"/>
          <w:i/>
          <w:iCs/>
          <w:lang w:val="nl-NL"/>
        </w:rPr>
        <w:t>et geschiede na dat Mozes Gods dienaar gestorven was</w:t>
      </w:r>
      <w:r w:rsidR="00FF37F8" w:rsidRPr="00956FDD">
        <w:rPr>
          <w:rFonts w:asciiTheme="majorBidi" w:hAnsiTheme="majorBidi" w:cstheme="majorBidi"/>
          <w:i/>
          <w:iCs/>
          <w:lang w:val="nl-NL"/>
        </w:rPr>
        <w:t>,</w:t>
      </w:r>
      <w:r w:rsidR="006F3162" w:rsidRPr="00956FDD">
        <w:rPr>
          <w:rFonts w:asciiTheme="majorBidi" w:hAnsiTheme="majorBidi" w:cstheme="majorBidi"/>
          <w:i/>
          <w:iCs/>
          <w:lang w:val="nl-NL"/>
        </w:rPr>
        <w:t xml:space="preserve"> </w:t>
      </w:r>
      <w:r w:rsidRPr="00956FDD">
        <w:rPr>
          <w:rFonts w:asciiTheme="majorBidi" w:hAnsiTheme="majorBidi" w:cstheme="majorBidi"/>
          <w:i/>
          <w:iCs/>
          <w:lang w:val="nl-NL"/>
        </w:rPr>
        <w:t>dat God tot Jozua zeide</w:t>
      </w:r>
      <w:r w:rsidRPr="00594620">
        <w:rPr>
          <w:rFonts w:asciiTheme="majorBidi" w:hAnsiTheme="majorBidi" w:cstheme="majorBidi"/>
          <w:lang w:val="nl-NL"/>
        </w:rPr>
        <w:t xml:space="preserve"> enz</w:t>
      </w:r>
      <w:r w:rsidR="000D038A">
        <w:rPr>
          <w:rFonts w:asciiTheme="majorBidi" w:hAnsiTheme="majorBidi" w:cstheme="majorBidi"/>
          <w:lang w:val="nl-NL"/>
        </w:rPr>
        <w:t>.</w:t>
      </w:r>
      <w:r w:rsidRPr="00594620">
        <w:rPr>
          <w:rFonts w:asciiTheme="majorBidi" w:hAnsiTheme="majorBidi" w:cstheme="majorBidi"/>
          <w:lang w:val="nl-NL"/>
        </w:rPr>
        <w:t>. Wyders hy met Jozuaas dood</w:t>
      </w:r>
      <w:r>
        <w:rPr>
          <w:rFonts w:asciiTheme="majorBidi" w:hAnsiTheme="majorBidi" w:cstheme="majorBidi"/>
          <w:lang w:val="nl-NL"/>
        </w:rPr>
        <w:t xml:space="preserve"> </w:t>
      </w:r>
      <w:r w:rsidRPr="00594620">
        <w:rPr>
          <w:rFonts w:asciiTheme="majorBidi" w:hAnsiTheme="majorBidi" w:cstheme="majorBidi"/>
          <w:lang w:val="nl-NL"/>
        </w:rPr>
        <w:t>deze geschiedenis geëindigt hebbende</w:t>
      </w:r>
      <w:r w:rsidR="00FF37F8">
        <w:rPr>
          <w:rFonts w:asciiTheme="majorBidi" w:hAnsiTheme="majorBidi" w:cstheme="majorBidi"/>
          <w:lang w:val="nl-NL"/>
        </w:rPr>
        <w:t xml:space="preserve">, </w:t>
      </w:r>
      <w:r w:rsidRPr="00594620">
        <w:rPr>
          <w:rFonts w:asciiTheme="majorBidi" w:hAnsiTheme="majorBidi" w:cstheme="majorBidi"/>
          <w:lang w:val="nl-NL"/>
        </w:rPr>
        <w:t>begint met dezelve</w:t>
      </w:r>
      <w:r>
        <w:rPr>
          <w:rFonts w:asciiTheme="majorBidi" w:hAnsiTheme="majorBidi" w:cstheme="majorBidi"/>
          <w:lang w:val="nl-NL"/>
        </w:rPr>
        <w:t xml:space="preserve"> </w:t>
      </w:r>
      <w:r w:rsidRPr="00594620">
        <w:rPr>
          <w:rFonts w:asciiTheme="majorBidi" w:hAnsiTheme="majorBidi" w:cstheme="majorBidi"/>
          <w:lang w:val="nl-NL"/>
        </w:rPr>
        <w:t>overgang en zamenvoeging</w:t>
      </w:r>
      <w:r w:rsidR="00FF37F8">
        <w:rPr>
          <w:rFonts w:asciiTheme="majorBidi" w:hAnsiTheme="majorBidi" w:cstheme="majorBidi"/>
          <w:lang w:val="nl-NL"/>
        </w:rPr>
        <w:t xml:space="preserve">, </w:t>
      </w:r>
      <w:r w:rsidRPr="00594620">
        <w:rPr>
          <w:rFonts w:asciiTheme="majorBidi" w:hAnsiTheme="majorBidi" w:cstheme="majorBidi"/>
          <w:lang w:val="nl-NL"/>
        </w:rPr>
        <w:t>de geschiedenis der Richteren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namelijk</w:t>
      </w:r>
      <w:r w:rsidR="00FF37F8">
        <w:rPr>
          <w:rFonts w:asciiTheme="majorBidi" w:hAnsiTheme="majorBidi" w:cstheme="majorBidi"/>
          <w:lang w:val="nl-NL"/>
        </w:rPr>
        <w:t xml:space="preserve">, </w:t>
      </w:r>
      <w:r w:rsidRPr="00956FDD">
        <w:rPr>
          <w:rFonts w:asciiTheme="majorBidi" w:hAnsiTheme="majorBidi" w:cstheme="majorBidi"/>
          <w:i/>
          <w:iCs/>
          <w:lang w:val="nl-NL"/>
        </w:rPr>
        <w:t>Ende het geschiede na dat Jozua getorven was dat de kinderen van Israël aan God vraagden</w:t>
      </w:r>
      <w:r w:rsidRPr="00594620">
        <w:rPr>
          <w:rFonts w:asciiTheme="majorBidi" w:hAnsiTheme="majorBidi" w:cstheme="majorBidi"/>
          <w:lang w:val="nl-NL"/>
        </w:rPr>
        <w:t xml:space="preserve"> enz.</w:t>
      </w:r>
      <w:r w:rsidR="000D038A">
        <w:rPr>
          <w:rFonts w:asciiTheme="majorBidi" w:hAnsiTheme="majorBidi" w:cstheme="majorBidi"/>
          <w:lang w:val="nl-NL"/>
        </w:rPr>
        <w:t>.</w:t>
      </w:r>
      <w:r w:rsidRPr="00594620">
        <w:rPr>
          <w:rFonts w:asciiTheme="majorBidi" w:hAnsiTheme="majorBidi" w:cstheme="majorBidi"/>
          <w:lang w:val="nl-NL"/>
        </w:rPr>
        <w:t xml:space="preserve"> En</w:t>
      </w:r>
      <w:r>
        <w:rPr>
          <w:rFonts w:asciiTheme="majorBidi" w:hAnsiTheme="majorBidi" w:cstheme="majorBidi"/>
          <w:lang w:val="nl-NL"/>
        </w:rPr>
        <w:t xml:space="preserve"> </w:t>
      </w:r>
      <w:r w:rsidRPr="00594620">
        <w:rPr>
          <w:rFonts w:asciiTheme="majorBidi" w:hAnsiTheme="majorBidi" w:cstheme="majorBidi"/>
          <w:lang w:val="nl-NL"/>
        </w:rPr>
        <w:t>aan dit boek knoopt hy het boek Ruth</w:t>
      </w:r>
      <w:r w:rsidR="00FF37F8">
        <w:rPr>
          <w:rFonts w:asciiTheme="majorBidi" w:hAnsiTheme="majorBidi" w:cstheme="majorBidi"/>
          <w:lang w:val="nl-NL"/>
        </w:rPr>
        <w:t xml:space="preserve">, </w:t>
      </w:r>
      <w:r w:rsidRPr="00594620">
        <w:rPr>
          <w:rFonts w:asciiTheme="majorBidi" w:hAnsiTheme="majorBidi" w:cstheme="majorBidi"/>
          <w:lang w:val="nl-NL"/>
        </w:rPr>
        <w:t>als een aanhangzel dus aan:</w:t>
      </w:r>
      <w:r>
        <w:rPr>
          <w:rFonts w:asciiTheme="majorBidi" w:hAnsiTheme="majorBidi" w:cstheme="majorBidi"/>
          <w:lang w:val="nl-NL"/>
        </w:rPr>
        <w:t xml:space="preserve"> </w:t>
      </w:r>
      <w:r w:rsidRPr="00956FDD">
        <w:rPr>
          <w:rFonts w:asciiTheme="majorBidi" w:hAnsiTheme="majorBidi" w:cstheme="majorBidi"/>
          <w:i/>
          <w:iCs/>
          <w:lang w:val="nl-NL"/>
        </w:rPr>
        <w:t>Ende het geschiede in die dagen in dewelke de Richters oordeelden dat</w:t>
      </w:r>
      <w:r w:rsidR="006F3162" w:rsidRPr="00956FDD">
        <w:rPr>
          <w:rFonts w:asciiTheme="majorBidi" w:hAnsiTheme="majorBidi" w:cstheme="majorBidi"/>
          <w:i/>
          <w:iCs/>
          <w:lang w:val="nl-NL"/>
        </w:rPr>
        <w:t xml:space="preserve"> </w:t>
      </w:r>
      <w:r w:rsidRPr="00956FDD">
        <w:rPr>
          <w:rFonts w:asciiTheme="majorBidi" w:hAnsiTheme="majorBidi" w:cstheme="majorBidi"/>
          <w:i/>
          <w:iCs/>
          <w:lang w:val="nl-NL"/>
        </w:rPr>
        <w:t>‘er honger in dat land was</w:t>
      </w:r>
      <w:r w:rsidR="00956FDD">
        <w:rPr>
          <w:rFonts w:asciiTheme="majorBidi" w:hAnsiTheme="majorBidi" w:cstheme="majorBidi"/>
          <w:i/>
          <w:iCs/>
          <w:lang w:val="nl-NL"/>
        </w:rPr>
        <w:t>,</w:t>
      </w:r>
      <w:r w:rsidRPr="00594620">
        <w:rPr>
          <w:rFonts w:asciiTheme="majorBidi" w:hAnsiTheme="majorBidi" w:cstheme="majorBidi"/>
          <w:lang w:val="nl-NL"/>
        </w:rPr>
        <w:t xml:space="preserve"> enz.</w:t>
      </w:r>
      <w:r w:rsidR="000D038A">
        <w:rPr>
          <w:rFonts w:asciiTheme="majorBidi" w:hAnsiTheme="majorBidi" w:cstheme="majorBidi"/>
          <w:lang w:val="nl-NL"/>
        </w:rPr>
        <w:t>.</w:t>
      </w:r>
      <w:r w:rsidRPr="00594620">
        <w:rPr>
          <w:rFonts w:asciiTheme="majorBidi" w:hAnsiTheme="majorBidi" w:cstheme="majorBidi"/>
          <w:lang w:val="nl-NL"/>
        </w:rPr>
        <w:t xml:space="preserve"> Aan</w:t>
      </w:r>
      <w:r>
        <w:rPr>
          <w:rFonts w:asciiTheme="majorBidi" w:hAnsiTheme="majorBidi" w:cstheme="majorBidi"/>
          <w:lang w:val="nl-NL"/>
        </w:rPr>
        <w:t xml:space="preserve"> </w:t>
      </w:r>
      <w:r w:rsidRPr="00594620">
        <w:rPr>
          <w:rFonts w:asciiTheme="majorBidi" w:hAnsiTheme="majorBidi" w:cstheme="majorBidi"/>
          <w:lang w:val="nl-NL"/>
        </w:rPr>
        <w:t>‘t welke hy op dezelfde wijze Samuëls eerste boek aanknoopt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na’t einde van ‘t welke</w:t>
      </w:r>
      <w:r w:rsidR="00FF37F8">
        <w:rPr>
          <w:rFonts w:asciiTheme="majorBidi" w:hAnsiTheme="majorBidi" w:cstheme="majorBidi"/>
          <w:lang w:val="nl-NL"/>
        </w:rPr>
        <w:t xml:space="preserve">, </w:t>
      </w:r>
      <w:r w:rsidRPr="00594620">
        <w:rPr>
          <w:rFonts w:asciiTheme="majorBidi" w:hAnsiTheme="majorBidi" w:cstheme="majorBidi"/>
          <w:lang w:val="nl-NL"/>
        </w:rPr>
        <w:t>hy volgens zijne gewone overgang</w:t>
      </w:r>
      <w:r w:rsidR="00FF37F8">
        <w:rPr>
          <w:rFonts w:asciiTheme="majorBidi" w:hAnsiTheme="majorBidi" w:cstheme="majorBidi"/>
          <w:lang w:val="nl-NL"/>
        </w:rPr>
        <w:t>,</w:t>
      </w:r>
      <w:r w:rsidR="006F3162">
        <w:rPr>
          <w:rFonts w:asciiTheme="majorBidi" w:hAnsiTheme="majorBidi" w:cstheme="majorBidi"/>
          <w:lang w:val="nl-NL"/>
        </w:rPr>
        <w:t xml:space="preserve"> </w:t>
      </w:r>
      <w:r w:rsidR="00AF283C">
        <w:rPr>
          <w:rFonts w:asciiTheme="majorBidi" w:hAnsiTheme="majorBidi" w:cstheme="majorBidi"/>
          <w:lang w:val="nl-NL"/>
        </w:rPr>
        <w:t>tot h</w:t>
      </w:r>
      <w:r w:rsidRPr="00594620">
        <w:rPr>
          <w:rFonts w:asciiTheme="majorBidi" w:hAnsiTheme="majorBidi" w:cstheme="majorBidi"/>
          <w:lang w:val="nl-NL"/>
        </w:rPr>
        <w:t>et twede overgaat ; en hier voegt hy ‘t eerste boek der</w:t>
      </w:r>
      <w:r>
        <w:rPr>
          <w:rFonts w:asciiTheme="majorBidi" w:hAnsiTheme="majorBidi" w:cstheme="majorBidi"/>
          <w:lang w:val="nl-NL"/>
        </w:rPr>
        <w:t xml:space="preserve"> </w:t>
      </w:r>
      <w:r w:rsidRPr="00594620">
        <w:rPr>
          <w:rFonts w:asciiTheme="majorBidi" w:hAnsiTheme="majorBidi" w:cstheme="majorBidi"/>
          <w:lang w:val="nl-NL"/>
        </w:rPr>
        <w:t>Koningen aan</w:t>
      </w:r>
      <w:r w:rsidR="00FF37F8">
        <w:rPr>
          <w:rFonts w:asciiTheme="majorBidi" w:hAnsiTheme="majorBidi" w:cstheme="majorBidi"/>
          <w:lang w:val="nl-NL"/>
        </w:rPr>
        <w:t xml:space="preserve">, </w:t>
      </w:r>
      <w:r w:rsidRPr="00594620">
        <w:rPr>
          <w:rFonts w:asciiTheme="majorBidi" w:hAnsiTheme="majorBidi" w:cstheme="majorBidi"/>
          <w:lang w:val="nl-NL"/>
        </w:rPr>
        <w:t>eer Davids geschiedenis geëindigt is ; en</w:t>
      </w:r>
      <w:r>
        <w:rPr>
          <w:rFonts w:asciiTheme="majorBidi" w:hAnsiTheme="majorBidi" w:cstheme="majorBidi"/>
          <w:lang w:val="nl-NL"/>
        </w:rPr>
        <w:t xml:space="preserve"> </w:t>
      </w:r>
      <w:r w:rsidRPr="00594620">
        <w:rPr>
          <w:rFonts w:asciiTheme="majorBidi" w:hAnsiTheme="majorBidi" w:cstheme="majorBidi"/>
          <w:lang w:val="nl-NL"/>
        </w:rPr>
        <w:t>voortvarende met Davids geschiedenis te verhalen</w:t>
      </w:r>
      <w:r w:rsidR="00FF37F8">
        <w:rPr>
          <w:rFonts w:asciiTheme="majorBidi" w:hAnsiTheme="majorBidi" w:cstheme="majorBidi"/>
          <w:lang w:val="nl-NL"/>
        </w:rPr>
        <w:t xml:space="preserve">, </w:t>
      </w:r>
      <w:r w:rsidRPr="00594620">
        <w:rPr>
          <w:rFonts w:asciiTheme="majorBidi" w:hAnsiTheme="majorBidi" w:cstheme="majorBidi"/>
          <w:lang w:val="nl-NL"/>
        </w:rPr>
        <w:t>knoopt</w:t>
      </w:r>
      <w:r>
        <w:rPr>
          <w:rFonts w:asciiTheme="majorBidi" w:hAnsiTheme="majorBidi" w:cstheme="majorBidi"/>
          <w:lang w:val="nl-NL"/>
        </w:rPr>
        <w:t xml:space="preserve"> </w:t>
      </w:r>
      <w:r w:rsidRPr="00594620">
        <w:rPr>
          <w:rFonts w:asciiTheme="majorBidi" w:hAnsiTheme="majorBidi" w:cstheme="majorBidi"/>
          <w:lang w:val="nl-NL"/>
        </w:rPr>
        <w:t>eindelijk met de zelfde zamenvoeging</w:t>
      </w:r>
      <w:r w:rsidR="00FF37F8">
        <w:rPr>
          <w:rFonts w:asciiTheme="majorBidi" w:hAnsiTheme="majorBidi" w:cstheme="majorBidi"/>
          <w:lang w:val="nl-NL"/>
        </w:rPr>
        <w:t xml:space="preserve">, </w:t>
      </w:r>
      <w:r w:rsidRPr="00594620">
        <w:rPr>
          <w:rFonts w:asciiTheme="majorBidi" w:hAnsiTheme="majorBidi" w:cstheme="majorBidi"/>
          <w:lang w:val="nl-NL"/>
        </w:rPr>
        <w:t>het twede boek aan</w:t>
      </w:r>
      <w:r>
        <w:rPr>
          <w:rFonts w:asciiTheme="majorBidi" w:hAnsiTheme="majorBidi" w:cstheme="majorBidi"/>
          <w:lang w:val="nl-NL"/>
        </w:rPr>
        <w:t xml:space="preserve"> </w:t>
      </w:r>
      <w:r w:rsidRPr="00594620">
        <w:rPr>
          <w:rFonts w:asciiTheme="majorBidi" w:hAnsiTheme="majorBidi" w:cstheme="majorBidi"/>
          <w:lang w:val="nl-NL"/>
        </w:rPr>
        <w:t xml:space="preserve">dit. Wyders de t’ zamenschakeling en ordening der </w:t>
      </w:r>
      <w:r w:rsidR="008175CF">
        <w:rPr>
          <w:rFonts w:asciiTheme="majorBidi" w:hAnsiTheme="majorBidi" w:cstheme="majorBidi"/>
          <w:lang w:val="nl-NL"/>
        </w:rPr>
        <w:t>geschiedeniszen</w:t>
      </w:r>
      <w:r>
        <w:rPr>
          <w:rFonts w:asciiTheme="majorBidi" w:hAnsiTheme="majorBidi" w:cstheme="majorBidi"/>
          <w:lang w:val="nl-NL"/>
        </w:rPr>
        <w:t xml:space="preserve"> </w:t>
      </w:r>
      <w:r w:rsidRPr="00594620">
        <w:rPr>
          <w:rFonts w:asciiTheme="majorBidi" w:hAnsiTheme="majorBidi" w:cstheme="majorBidi"/>
          <w:lang w:val="nl-NL"/>
        </w:rPr>
        <w:t>geeft ook te kennen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niet meer dan een geschiedschrijver</w:t>
      </w:r>
      <w:r>
        <w:rPr>
          <w:rFonts w:asciiTheme="majorBidi" w:hAnsiTheme="majorBidi" w:cstheme="majorBidi"/>
          <w:lang w:val="nl-NL"/>
        </w:rPr>
        <w:t xml:space="preserve"> </w:t>
      </w:r>
      <w:r w:rsidRPr="00594620">
        <w:rPr>
          <w:rFonts w:asciiTheme="majorBidi" w:hAnsiTheme="majorBidi" w:cstheme="majorBidi"/>
          <w:lang w:val="nl-NL"/>
        </w:rPr>
        <w:t>heeft geweest</w:t>
      </w:r>
      <w:r w:rsidR="00FF37F8">
        <w:rPr>
          <w:rFonts w:asciiTheme="majorBidi" w:hAnsiTheme="majorBidi" w:cstheme="majorBidi"/>
          <w:lang w:val="nl-NL"/>
        </w:rPr>
        <w:t xml:space="preserve">, </w:t>
      </w:r>
      <w:r w:rsidRPr="00594620">
        <w:rPr>
          <w:rFonts w:asciiTheme="majorBidi" w:hAnsiTheme="majorBidi" w:cstheme="majorBidi"/>
          <w:lang w:val="nl-NL"/>
        </w:rPr>
        <w:t>die aan zich zelf zeker oogmerk</w:t>
      </w:r>
      <w:r>
        <w:rPr>
          <w:rFonts w:asciiTheme="majorBidi" w:hAnsiTheme="majorBidi" w:cstheme="majorBidi"/>
          <w:lang w:val="nl-NL"/>
        </w:rPr>
        <w:t xml:space="preserve"> </w:t>
      </w:r>
      <w:r w:rsidRPr="00594620">
        <w:rPr>
          <w:rFonts w:asciiTheme="majorBidi" w:hAnsiTheme="majorBidi" w:cstheme="majorBidi"/>
          <w:lang w:val="nl-NL"/>
        </w:rPr>
        <w:t>voorgestelt heeft : want hy begint d’ eerste ‘ oorspronk</w:t>
      </w:r>
      <w:r>
        <w:rPr>
          <w:rFonts w:asciiTheme="majorBidi" w:hAnsiTheme="majorBidi" w:cstheme="majorBidi"/>
          <w:lang w:val="nl-NL"/>
        </w:rPr>
        <w:t xml:space="preserve"> </w:t>
      </w:r>
      <w:r w:rsidRPr="00594620">
        <w:rPr>
          <w:rFonts w:asciiTheme="majorBidi" w:hAnsiTheme="majorBidi" w:cstheme="majorBidi"/>
          <w:lang w:val="nl-NL"/>
        </w:rPr>
        <w:t>van’t Hebreeusche volk te verhalen</w:t>
      </w:r>
      <w:r w:rsidR="00FF37F8">
        <w:rPr>
          <w:rFonts w:asciiTheme="majorBidi" w:hAnsiTheme="majorBidi" w:cstheme="majorBidi"/>
          <w:lang w:val="nl-NL"/>
        </w:rPr>
        <w:t xml:space="preserve">, </w:t>
      </w:r>
      <w:r w:rsidRPr="00594620">
        <w:rPr>
          <w:rFonts w:asciiTheme="majorBidi" w:hAnsiTheme="majorBidi" w:cstheme="majorBidi"/>
          <w:lang w:val="nl-NL"/>
        </w:rPr>
        <w:t>en daar na vervolgens</w:t>
      </w:r>
      <w:r>
        <w:rPr>
          <w:rFonts w:asciiTheme="majorBidi" w:hAnsiTheme="majorBidi" w:cstheme="majorBidi"/>
          <w:lang w:val="nl-NL"/>
        </w:rPr>
        <w:t xml:space="preserve"> </w:t>
      </w:r>
      <w:r w:rsidRPr="00594620">
        <w:rPr>
          <w:rFonts w:asciiTheme="majorBidi" w:hAnsiTheme="majorBidi" w:cstheme="majorBidi"/>
          <w:lang w:val="nl-NL"/>
        </w:rPr>
        <w:t>te zeggen</w:t>
      </w:r>
      <w:r w:rsidR="00FF37F8">
        <w:rPr>
          <w:rFonts w:asciiTheme="majorBidi" w:hAnsiTheme="majorBidi" w:cstheme="majorBidi"/>
          <w:lang w:val="nl-NL"/>
        </w:rPr>
        <w:t xml:space="preserve">, </w:t>
      </w:r>
      <w:r w:rsidRPr="00594620">
        <w:rPr>
          <w:rFonts w:asciiTheme="majorBidi" w:hAnsiTheme="majorBidi" w:cstheme="majorBidi"/>
          <w:lang w:val="nl-NL"/>
        </w:rPr>
        <w:t>by welke gelegentheit</w:t>
      </w:r>
      <w:r w:rsidR="00FF37F8">
        <w:rPr>
          <w:rFonts w:asciiTheme="majorBidi" w:hAnsiTheme="majorBidi" w:cstheme="majorBidi"/>
          <w:lang w:val="nl-NL"/>
        </w:rPr>
        <w:t xml:space="preserve">, </w:t>
      </w:r>
      <w:r w:rsidRPr="00594620">
        <w:rPr>
          <w:rFonts w:asciiTheme="majorBidi" w:hAnsiTheme="majorBidi" w:cstheme="majorBidi"/>
          <w:lang w:val="nl-NL"/>
        </w:rPr>
        <w:t>en in welke tijden Mozes</w:t>
      </w:r>
      <w:r w:rsidR="006F3162">
        <w:rPr>
          <w:rFonts w:asciiTheme="majorBidi" w:hAnsiTheme="majorBidi" w:cstheme="majorBidi"/>
          <w:lang w:val="nl-NL"/>
        </w:rPr>
        <w:t xml:space="preserve"> </w:t>
      </w:r>
      <w:r w:rsidRPr="00594620">
        <w:rPr>
          <w:rFonts w:asciiTheme="majorBidi" w:hAnsiTheme="majorBidi" w:cstheme="majorBidi"/>
          <w:lang w:val="nl-NL"/>
        </w:rPr>
        <w:t>de wetten gegeven</w:t>
      </w:r>
      <w:r w:rsidR="00FF37F8">
        <w:rPr>
          <w:rFonts w:asciiTheme="majorBidi" w:hAnsiTheme="majorBidi" w:cstheme="majorBidi"/>
          <w:lang w:val="nl-NL"/>
        </w:rPr>
        <w:t xml:space="preserve">, </w:t>
      </w:r>
      <w:r w:rsidRPr="00594620">
        <w:rPr>
          <w:rFonts w:asciiTheme="majorBidi" w:hAnsiTheme="majorBidi" w:cstheme="majorBidi"/>
          <w:lang w:val="nl-NL"/>
        </w:rPr>
        <w:t>en ook aan haar veel dingen voorzeid</w:t>
      </w:r>
      <w:r>
        <w:rPr>
          <w:rFonts w:asciiTheme="majorBidi" w:hAnsiTheme="majorBidi" w:cstheme="majorBidi"/>
          <w:lang w:val="nl-NL"/>
        </w:rPr>
        <w:t xml:space="preserve"> </w:t>
      </w:r>
      <w:r w:rsidRPr="00594620">
        <w:rPr>
          <w:rFonts w:asciiTheme="majorBidi" w:hAnsiTheme="majorBidi" w:cstheme="majorBidi"/>
          <w:lang w:val="nl-NL"/>
        </w:rPr>
        <w:t>heeft : wyders hoe zy volgens de voorzeggingen van</w:t>
      </w:r>
      <w:r>
        <w:rPr>
          <w:rFonts w:asciiTheme="majorBidi" w:hAnsiTheme="majorBidi" w:cstheme="majorBidi"/>
          <w:lang w:val="nl-NL"/>
        </w:rPr>
        <w:t xml:space="preserve"> </w:t>
      </w:r>
      <w:r w:rsidRPr="00594620">
        <w:rPr>
          <w:rFonts w:asciiTheme="majorBidi" w:hAnsiTheme="majorBidi" w:cstheme="majorBidi"/>
          <w:lang w:val="nl-NL"/>
        </w:rPr>
        <w:t>Mozes</w:t>
      </w:r>
      <w:r w:rsidR="00FF37F8">
        <w:rPr>
          <w:rFonts w:asciiTheme="majorBidi" w:hAnsiTheme="majorBidi" w:cstheme="majorBidi"/>
          <w:lang w:val="nl-NL"/>
        </w:rPr>
        <w:t xml:space="preserve">, </w:t>
      </w:r>
      <w:r w:rsidRPr="00594620">
        <w:rPr>
          <w:rFonts w:asciiTheme="majorBidi" w:hAnsiTheme="majorBidi" w:cstheme="majorBidi"/>
          <w:lang w:val="nl-NL"/>
        </w:rPr>
        <w:t>het beloofde land hebben ingenomen ( bezie Mozes</w:t>
      </w:r>
      <w:r w:rsidR="006F3162">
        <w:rPr>
          <w:rFonts w:asciiTheme="majorBidi" w:hAnsiTheme="majorBidi" w:cstheme="majorBidi"/>
          <w:lang w:val="nl-NL"/>
        </w:rPr>
        <w:t xml:space="preserve"> </w:t>
      </w:r>
      <w:r w:rsidRPr="00594620">
        <w:rPr>
          <w:rFonts w:asciiTheme="majorBidi" w:hAnsiTheme="majorBidi" w:cstheme="majorBidi"/>
          <w:lang w:val="nl-NL"/>
        </w:rPr>
        <w:t>vijfde boek ) en het zelfde bezittende</w:t>
      </w:r>
      <w:r w:rsidR="00FF37F8">
        <w:rPr>
          <w:rFonts w:asciiTheme="majorBidi" w:hAnsiTheme="majorBidi" w:cstheme="majorBidi"/>
          <w:lang w:val="nl-NL"/>
        </w:rPr>
        <w:t xml:space="preserve">, </w:t>
      </w:r>
      <w:r w:rsidRPr="00594620">
        <w:rPr>
          <w:rFonts w:asciiTheme="majorBidi" w:hAnsiTheme="majorBidi" w:cstheme="majorBidi"/>
          <w:lang w:val="nl-NL"/>
        </w:rPr>
        <w:t>hebben</w:t>
      </w:r>
      <w:r>
        <w:rPr>
          <w:rFonts w:asciiTheme="majorBidi" w:hAnsiTheme="majorBidi" w:cstheme="majorBidi"/>
          <w:lang w:val="nl-NL"/>
        </w:rPr>
        <w:t xml:space="preserve"> </w:t>
      </w:r>
      <w:r w:rsidRPr="00594620">
        <w:rPr>
          <w:rFonts w:asciiTheme="majorBidi" w:hAnsiTheme="majorBidi" w:cstheme="majorBidi"/>
          <w:lang w:val="nl-NL"/>
        </w:rPr>
        <w:t>d</w:t>
      </w:r>
      <w:r w:rsidR="00956FDD">
        <w:rPr>
          <w:rFonts w:asciiTheme="majorBidi" w:hAnsiTheme="majorBidi" w:cstheme="majorBidi"/>
          <w:lang w:val="nl-NL"/>
        </w:rPr>
        <w:t xml:space="preserve">e wetten verlaten ( </w:t>
      </w:r>
      <w:r w:rsidR="00FF37F8">
        <w:rPr>
          <w:rFonts w:asciiTheme="majorBidi" w:hAnsiTheme="majorBidi" w:cstheme="majorBidi"/>
          <w:lang w:val="nl-NL"/>
        </w:rPr>
        <w:t xml:space="preserve"> </w:t>
      </w:r>
      <w:r w:rsidRPr="00594620">
        <w:rPr>
          <w:rFonts w:asciiTheme="majorBidi" w:hAnsiTheme="majorBidi" w:cstheme="majorBidi"/>
          <w:lang w:val="nl-NL"/>
        </w:rPr>
        <w:t>) daar uit hen veel ongemakken</w:t>
      </w:r>
      <w:r w:rsidR="006F3162">
        <w:rPr>
          <w:rFonts w:asciiTheme="majorBidi" w:hAnsiTheme="majorBidi" w:cstheme="majorBidi"/>
          <w:lang w:val="nl-NL"/>
        </w:rPr>
        <w:t xml:space="preserve"> </w:t>
      </w:r>
      <w:r w:rsidR="00956FDD">
        <w:rPr>
          <w:rFonts w:asciiTheme="majorBidi" w:hAnsiTheme="majorBidi" w:cstheme="majorBidi"/>
          <w:lang w:val="nl-NL"/>
        </w:rPr>
        <w:t>overgekomen zijn (</w:t>
      </w:r>
      <w:r w:rsidRPr="00594620">
        <w:rPr>
          <w:rFonts w:asciiTheme="majorBidi" w:hAnsiTheme="majorBidi" w:cstheme="majorBidi"/>
          <w:lang w:val="nl-NL"/>
        </w:rPr>
        <w:t xml:space="preserve"> van ‘t zelfde Capittel)</w:t>
      </w:r>
      <w:r>
        <w:rPr>
          <w:rFonts w:asciiTheme="majorBidi" w:hAnsiTheme="majorBidi" w:cstheme="majorBidi"/>
          <w:lang w:val="nl-NL"/>
        </w:rPr>
        <w:t xml:space="preserve"> </w:t>
      </w:r>
      <w:r w:rsidRPr="00594620">
        <w:rPr>
          <w:rFonts w:asciiTheme="majorBidi" w:hAnsiTheme="majorBidi" w:cstheme="majorBidi"/>
          <w:lang w:val="nl-NL"/>
        </w:rPr>
        <w:t>hoe zy daar na Koningen hebben willen verkiezen ( ) die ook</w:t>
      </w:r>
      <w:r w:rsidR="00FF37F8">
        <w:rPr>
          <w:rFonts w:asciiTheme="majorBidi" w:hAnsiTheme="majorBidi" w:cstheme="majorBidi"/>
          <w:lang w:val="nl-NL"/>
        </w:rPr>
        <w:t xml:space="preserve">, </w:t>
      </w:r>
      <w:r w:rsidRPr="00594620">
        <w:rPr>
          <w:rFonts w:asciiTheme="majorBidi" w:hAnsiTheme="majorBidi" w:cstheme="majorBidi"/>
          <w:lang w:val="nl-NL"/>
        </w:rPr>
        <w:t>naar dat zy de wetten waargenomen hadden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voorspoedig of tegenspoedig in hun zaken zijn geweest</w:t>
      </w:r>
      <w:r w:rsidR="00956FDD">
        <w:rPr>
          <w:rFonts w:asciiTheme="majorBidi" w:hAnsiTheme="majorBidi" w:cstheme="majorBidi"/>
          <w:lang w:val="nl-NL"/>
        </w:rPr>
        <w:t xml:space="preserve">  (</w:t>
      </w:r>
      <w:r w:rsidRPr="00594620">
        <w:rPr>
          <w:rFonts w:asciiTheme="majorBidi" w:hAnsiTheme="majorBidi" w:cstheme="majorBidi"/>
          <w:lang w:val="nl-NL"/>
        </w:rPr>
        <w:t>} tot dat hy eindelijk d’</w:t>
      </w:r>
      <w:r w:rsidR="006F3162">
        <w:rPr>
          <w:rFonts w:asciiTheme="majorBidi" w:hAnsiTheme="majorBidi" w:cstheme="majorBidi"/>
          <w:lang w:val="nl-NL"/>
        </w:rPr>
        <w:t xml:space="preserve"> </w:t>
      </w:r>
      <w:r w:rsidRPr="00594620">
        <w:rPr>
          <w:rFonts w:asciiTheme="majorBidi" w:hAnsiTheme="majorBidi" w:cstheme="majorBidi"/>
          <w:lang w:val="nl-NL"/>
        </w:rPr>
        <w:t>ondergang</w:t>
      </w:r>
      <w:r>
        <w:rPr>
          <w:rFonts w:asciiTheme="majorBidi" w:hAnsiTheme="majorBidi" w:cstheme="majorBidi"/>
          <w:lang w:val="nl-NL"/>
        </w:rPr>
        <w:t xml:space="preserve"> </w:t>
      </w:r>
      <w:r w:rsidRPr="00594620">
        <w:rPr>
          <w:rFonts w:asciiTheme="majorBidi" w:hAnsiTheme="majorBidi" w:cstheme="majorBidi"/>
          <w:lang w:val="nl-NL"/>
        </w:rPr>
        <w:t>van deze heerschappy</w:t>
      </w:r>
      <w:r w:rsidR="00FF37F8">
        <w:rPr>
          <w:rFonts w:asciiTheme="majorBidi" w:hAnsiTheme="majorBidi" w:cstheme="majorBidi"/>
          <w:lang w:val="nl-NL"/>
        </w:rPr>
        <w:t xml:space="preserve">, </w:t>
      </w:r>
      <w:r w:rsidRPr="00594620">
        <w:rPr>
          <w:rFonts w:asciiTheme="majorBidi" w:hAnsiTheme="majorBidi" w:cstheme="majorBidi"/>
          <w:lang w:val="nl-NL"/>
        </w:rPr>
        <w:t>gelijk Mozes dezelve voorzegt</w:t>
      </w:r>
      <w:r>
        <w:rPr>
          <w:rFonts w:asciiTheme="majorBidi" w:hAnsiTheme="majorBidi" w:cstheme="majorBidi"/>
          <w:lang w:val="nl-NL"/>
        </w:rPr>
        <w:t xml:space="preserve"> </w:t>
      </w:r>
      <w:r w:rsidRPr="00594620">
        <w:rPr>
          <w:rFonts w:asciiTheme="majorBidi" w:hAnsiTheme="majorBidi" w:cstheme="majorBidi"/>
          <w:lang w:val="nl-NL"/>
        </w:rPr>
        <w:t>had</w:t>
      </w:r>
      <w:r w:rsidR="00FF37F8">
        <w:rPr>
          <w:rFonts w:asciiTheme="majorBidi" w:hAnsiTheme="majorBidi" w:cstheme="majorBidi"/>
          <w:lang w:val="nl-NL"/>
        </w:rPr>
        <w:t xml:space="preserve">, </w:t>
      </w:r>
      <w:r w:rsidRPr="00594620">
        <w:rPr>
          <w:rFonts w:asciiTheme="majorBidi" w:hAnsiTheme="majorBidi" w:cstheme="majorBidi"/>
          <w:lang w:val="nl-NL"/>
        </w:rPr>
        <w:t>verhaalt. Voorts d’ andere dingen</w:t>
      </w:r>
      <w:r w:rsidR="00FF37F8">
        <w:rPr>
          <w:rFonts w:asciiTheme="majorBidi" w:hAnsiTheme="majorBidi" w:cstheme="majorBidi"/>
          <w:lang w:val="nl-NL"/>
        </w:rPr>
        <w:t xml:space="preserve">, </w:t>
      </w:r>
      <w:r w:rsidRPr="00594620">
        <w:rPr>
          <w:rFonts w:asciiTheme="majorBidi" w:hAnsiTheme="majorBidi" w:cstheme="majorBidi"/>
          <w:lang w:val="nl-NL"/>
        </w:rPr>
        <w:t>die niet vorderlijk</w:t>
      </w:r>
      <w:r>
        <w:rPr>
          <w:rFonts w:asciiTheme="majorBidi" w:hAnsiTheme="majorBidi" w:cstheme="majorBidi"/>
          <w:lang w:val="nl-NL"/>
        </w:rPr>
        <w:t xml:space="preserve"> </w:t>
      </w:r>
      <w:r w:rsidRPr="00594620">
        <w:rPr>
          <w:rFonts w:asciiTheme="majorBidi" w:hAnsiTheme="majorBidi" w:cstheme="majorBidi"/>
          <w:lang w:val="nl-NL"/>
        </w:rPr>
        <w:t>zijn om de wet te beveiligen</w:t>
      </w:r>
      <w:r w:rsidR="00FF37F8">
        <w:rPr>
          <w:rFonts w:asciiTheme="majorBidi" w:hAnsiTheme="majorBidi" w:cstheme="majorBidi"/>
          <w:lang w:val="nl-NL"/>
        </w:rPr>
        <w:t xml:space="preserve">, </w:t>
      </w:r>
      <w:r w:rsidRPr="00594620">
        <w:rPr>
          <w:rFonts w:asciiTheme="majorBidi" w:hAnsiTheme="majorBidi" w:cstheme="majorBidi"/>
          <w:lang w:val="nl-NL"/>
        </w:rPr>
        <w:t>gaat hy gantschelijk</w:t>
      </w:r>
      <w:r>
        <w:rPr>
          <w:rFonts w:asciiTheme="majorBidi" w:hAnsiTheme="majorBidi" w:cstheme="majorBidi"/>
          <w:lang w:val="nl-NL"/>
        </w:rPr>
        <w:t xml:space="preserve"> </w:t>
      </w:r>
      <w:r w:rsidRPr="00594620">
        <w:rPr>
          <w:rFonts w:asciiTheme="majorBidi" w:hAnsiTheme="majorBidi" w:cstheme="majorBidi"/>
          <w:lang w:val="nl-NL"/>
        </w:rPr>
        <w:t>met stilswijgen voorby</w:t>
      </w:r>
      <w:r w:rsidR="00FF37F8">
        <w:rPr>
          <w:rFonts w:asciiTheme="majorBidi" w:hAnsiTheme="majorBidi" w:cstheme="majorBidi"/>
          <w:lang w:val="nl-NL"/>
        </w:rPr>
        <w:t xml:space="preserve">, </w:t>
      </w:r>
      <w:r w:rsidRPr="00594620">
        <w:rPr>
          <w:rFonts w:asciiTheme="majorBidi" w:hAnsiTheme="majorBidi" w:cstheme="majorBidi"/>
          <w:lang w:val="nl-NL"/>
        </w:rPr>
        <w:t>of zend de lezer tot andere geschiedschrijvers.</w:t>
      </w:r>
      <w:r w:rsidR="006F3162">
        <w:rPr>
          <w:rFonts w:asciiTheme="majorBidi" w:hAnsiTheme="majorBidi" w:cstheme="majorBidi"/>
          <w:lang w:val="nl-NL"/>
        </w:rPr>
        <w:t xml:space="preserve"> </w:t>
      </w:r>
      <w:r w:rsidRPr="00594620">
        <w:rPr>
          <w:rFonts w:asciiTheme="majorBidi" w:hAnsiTheme="majorBidi" w:cstheme="majorBidi"/>
          <w:lang w:val="nl-NL"/>
        </w:rPr>
        <w:t>Alle deze boeken dan hebben haar oogmerk</w:t>
      </w:r>
      <w:r w:rsidR="006F3162">
        <w:rPr>
          <w:rFonts w:asciiTheme="majorBidi" w:hAnsiTheme="majorBidi" w:cstheme="majorBidi"/>
          <w:lang w:val="nl-NL"/>
        </w:rPr>
        <w:t xml:space="preserve"> </w:t>
      </w:r>
      <w:r w:rsidRPr="00594620">
        <w:rPr>
          <w:rFonts w:asciiTheme="majorBidi" w:hAnsiTheme="majorBidi" w:cstheme="majorBidi"/>
          <w:lang w:val="nl-NL"/>
        </w:rPr>
        <w:t>op een en dezelfde zaak</w:t>
      </w:r>
      <w:r w:rsidR="00FF37F8">
        <w:rPr>
          <w:rFonts w:asciiTheme="majorBidi" w:hAnsiTheme="majorBidi" w:cstheme="majorBidi"/>
          <w:lang w:val="nl-NL"/>
        </w:rPr>
        <w:t xml:space="preserve">, </w:t>
      </w:r>
      <w:r w:rsidRPr="00594620">
        <w:rPr>
          <w:rFonts w:asciiTheme="majorBidi" w:hAnsiTheme="majorBidi" w:cstheme="majorBidi"/>
          <w:lang w:val="nl-NL"/>
        </w:rPr>
        <w:t>namelijk om Mozes redenen</w:t>
      </w:r>
      <w:r>
        <w:rPr>
          <w:rFonts w:asciiTheme="majorBidi" w:hAnsiTheme="majorBidi" w:cstheme="majorBidi"/>
          <w:lang w:val="nl-NL"/>
        </w:rPr>
        <w:t xml:space="preserve"> </w:t>
      </w:r>
      <w:r w:rsidRPr="00594620">
        <w:rPr>
          <w:rFonts w:asciiTheme="majorBidi" w:hAnsiTheme="majorBidi" w:cstheme="majorBidi"/>
          <w:lang w:val="nl-NL"/>
        </w:rPr>
        <w:t>en geboden bekent te</w:t>
      </w:r>
      <w:r w:rsidR="00956FDD">
        <w:rPr>
          <w:rFonts w:asciiTheme="majorBidi" w:hAnsiTheme="majorBidi" w:cstheme="majorBidi"/>
          <w:lang w:val="nl-NL"/>
        </w:rPr>
        <w:t xml:space="preserve"> </w:t>
      </w:r>
      <w:r w:rsidRPr="00594620">
        <w:rPr>
          <w:rFonts w:asciiTheme="majorBidi" w:hAnsiTheme="majorBidi" w:cstheme="majorBidi"/>
          <w:lang w:val="nl-NL"/>
        </w:rPr>
        <w:t>maken</w:t>
      </w:r>
      <w:r w:rsidR="00FF37F8">
        <w:rPr>
          <w:rFonts w:asciiTheme="majorBidi" w:hAnsiTheme="majorBidi" w:cstheme="majorBidi"/>
          <w:lang w:val="nl-NL"/>
        </w:rPr>
        <w:t xml:space="preserve">, </w:t>
      </w:r>
      <w:r w:rsidRPr="00594620">
        <w:rPr>
          <w:rFonts w:asciiTheme="majorBidi" w:hAnsiTheme="majorBidi" w:cstheme="majorBidi"/>
          <w:lang w:val="nl-NL"/>
        </w:rPr>
        <w:t>en dezelfde door d’ uitgangen</w:t>
      </w:r>
      <w:r w:rsidR="006F3162">
        <w:rPr>
          <w:rFonts w:asciiTheme="majorBidi" w:hAnsiTheme="majorBidi" w:cstheme="majorBidi"/>
          <w:lang w:val="nl-NL"/>
        </w:rPr>
        <w:t xml:space="preserve"> </w:t>
      </w:r>
      <w:r w:rsidRPr="00594620">
        <w:rPr>
          <w:rFonts w:asciiTheme="majorBidi" w:hAnsiTheme="majorBidi" w:cstheme="majorBidi"/>
          <w:lang w:val="nl-NL"/>
        </w:rPr>
        <w:t>der dingen te betogen. Uit deze drie dingen dan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aangemerkt</w:t>
      </w:r>
      <w:r w:rsidR="00FF37F8">
        <w:rPr>
          <w:rFonts w:asciiTheme="majorBidi" w:hAnsiTheme="majorBidi" w:cstheme="majorBidi"/>
          <w:lang w:val="nl-NL"/>
        </w:rPr>
        <w:t xml:space="preserve">, </w:t>
      </w:r>
      <w:r w:rsidRPr="00594620">
        <w:rPr>
          <w:rFonts w:asciiTheme="majorBidi" w:hAnsiTheme="majorBidi" w:cstheme="majorBidi"/>
          <w:lang w:val="nl-NL"/>
        </w:rPr>
        <w:t>namelijk uit d’</w:t>
      </w:r>
      <w:r w:rsidR="006F3162">
        <w:rPr>
          <w:rFonts w:asciiTheme="majorBidi" w:hAnsiTheme="majorBidi" w:cstheme="majorBidi"/>
          <w:lang w:val="nl-NL"/>
        </w:rPr>
        <w:t xml:space="preserve"> </w:t>
      </w:r>
      <w:r w:rsidRPr="00594620">
        <w:rPr>
          <w:rFonts w:asciiTheme="majorBidi" w:hAnsiTheme="majorBidi" w:cstheme="majorBidi"/>
          <w:lang w:val="nl-NL"/>
        </w:rPr>
        <w:t>eenvoudigheit des inhouds</w:t>
      </w:r>
      <w:r>
        <w:rPr>
          <w:rFonts w:asciiTheme="majorBidi" w:hAnsiTheme="majorBidi" w:cstheme="majorBidi"/>
          <w:lang w:val="nl-NL"/>
        </w:rPr>
        <w:t xml:space="preserve"> </w:t>
      </w:r>
      <w:r w:rsidRPr="00594620">
        <w:rPr>
          <w:rFonts w:asciiTheme="majorBidi" w:hAnsiTheme="majorBidi" w:cstheme="majorBidi"/>
          <w:lang w:val="nl-NL"/>
        </w:rPr>
        <w:t>van alle deze boeken</w:t>
      </w:r>
      <w:r w:rsidR="00FF37F8">
        <w:rPr>
          <w:rFonts w:asciiTheme="majorBidi" w:hAnsiTheme="majorBidi" w:cstheme="majorBidi"/>
          <w:lang w:val="nl-NL"/>
        </w:rPr>
        <w:t xml:space="preserve">, </w:t>
      </w:r>
      <w:r w:rsidRPr="00594620">
        <w:rPr>
          <w:rFonts w:asciiTheme="majorBidi" w:hAnsiTheme="majorBidi" w:cstheme="majorBidi"/>
          <w:lang w:val="nl-NL"/>
        </w:rPr>
        <w:t>uit de zamenhang</w:t>
      </w:r>
      <w:r w:rsidR="00FF37F8">
        <w:rPr>
          <w:rFonts w:asciiTheme="majorBidi" w:hAnsiTheme="majorBidi" w:cstheme="majorBidi"/>
          <w:lang w:val="nl-NL"/>
        </w:rPr>
        <w:t xml:space="preserve">, </w:t>
      </w:r>
      <w:r w:rsidRPr="00594620">
        <w:rPr>
          <w:rFonts w:asciiTheme="majorBidi" w:hAnsiTheme="majorBidi" w:cstheme="majorBidi"/>
          <w:lang w:val="nl-NL"/>
        </w:rPr>
        <w:t>en om dat</w:t>
      </w:r>
      <w:r w:rsidR="006F3162">
        <w:rPr>
          <w:rFonts w:asciiTheme="majorBidi" w:hAnsiTheme="majorBidi" w:cstheme="majorBidi"/>
          <w:lang w:val="nl-NL"/>
        </w:rPr>
        <w:t xml:space="preserve"> </w:t>
      </w:r>
      <w:r w:rsidRPr="00594620">
        <w:rPr>
          <w:rFonts w:asciiTheme="majorBidi" w:hAnsiTheme="majorBidi" w:cstheme="majorBidi"/>
          <w:lang w:val="nl-NL"/>
        </w:rPr>
        <w:t>zy afschriften zijn van gedane dingen</w:t>
      </w:r>
      <w:r w:rsidR="00FF37F8">
        <w:rPr>
          <w:rFonts w:asciiTheme="majorBidi" w:hAnsiTheme="majorBidi" w:cstheme="majorBidi"/>
          <w:lang w:val="nl-NL"/>
        </w:rPr>
        <w:t xml:space="preserve">, </w:t>
      </w:r>
      <w:r w:rsidRPr="00594620">
        <w:rPr>
          <w:rFonts w:asciiTheme="majorBidi" w:hAnsiTheme="majorBidi" w:cstheme="majorBidi"/>
          <w:lang w:val="nl-NL"/>
        </w:rPr>
        <w:t>veel eeuwen daar</w:t>
      </w:r>
      <w:r>
        <w:rPr>
          <w:rFonts w:asciiTheme="majorBidi" w:hAnsiTheme="majorBidi" w:cstheme="majorBidi"/>
          <w:lang w:val="nl-NL"/>
        </w:rPr>
        <w:t xml:space="preserve"> </w:t>
      </w:r>
      <w:r w:rsidRPr="00594620">
        <w:rPr>
          <w:rFonts w:asciiTheme="majorBidi" w:hAnsiTheme="majorBidi" w:cstheme="majorBidi"/>
          <w:lang w:val="nl-NL"/>
        </w:rPr>
        <w:t>na dat de zaken gebeurt zijn</w:t>
      </w:r>
      <w:r w:rsidR="00FF37F8">
        <w:rPr>
          <w:rFonts w:asciiTheme="majorBidi" w:hAnsiTheme="majorBidi" w:cstheme="majorBidi"/>
          <w:lang w:val="nl-NL"/>
        </w:rPr>
        <w:t xml:space="preserve">, </w:t>
      </w:r>
      <w:r w:rsidRPr="00594620">
        <w:rPr>
          <w:rFonts w:asciiTheme="majorBidi" w:hAnsiTheme="majorBidi" w:cstheme="majorBidi"/>
          <w:lang w:val="nl-NL"/>
        </w:rPr>
        <w:t>geschreven</w:t>
      </w:r>
      <w:r w:rsidR="00FF37F8">
        <w:rPr>
          <w:rFonts w:asciiTheme="majorBidi" w:hAnsiTheme="majorBidi" w:cstheme="majorBidi"/>
          <w:lang w:val="nl-NL"/>
        </w:rPr>
        <w:t xml:space="preserve">, </w:t>
      </w:r>
      <w:r w:rsidRPr="00594620">
        <w:rPr>
          <w:rFonts w:asciiTheme="majorBidi" w:hAnsiTheme="majorBidi" w:cstheme="majorBidi"/>
          <w:lang w:val="nl-NL"/>
        </w:rPr>
        <w:t>besluiten wy</w:t>
      </w:r>
      <w:r w:rsidR="00FF37F8">
        <w:rPr>
          <w:rFonts w:asciiTheme="majorBidi" w:hAnsiTheme="majorBidi" w:cstheme="majorBidi"/>
          <w:lang w:val="nl-NL"/>
        </w:rPr>
        <w:t xml:space="preserve">, </w:t>
      </w:r>
      <w:r w:rsidRPr="00594620">
        <w:rPr>
          <w:rFonts w:asciiTheme="majorBidi" w:hAnsiTheme="majorBidi" w:cstheme="majorBidi"/>
          <w:lang w:val="nl-NL"/>
        </w:rPr>
        <w:t>gelijk</w:t>
      </w:r>
      <w:r>
        <w:rPr>
          <w:rFonts w:asciiTheme="majorBidi" w:hAnsiTheme="majorBidi" w:cstheme="majorBidi"/>
          <w:lang w:val="nl-NL"/>
        </w:rPr>
        <w:t xml:space="preserve"> </w:t>
      </w:r>
      <w:r w:rsidRPr="00594620">
        <w:rPr>
          <w:rFonts w:asciiTheme="majorBidi" w:hAnsiTheme="majorBidi" w:cstheme="majorBidi"/>
          <w:lang w:val="nl-NL"/>
        </w:rPr>
        <w:t>wy daar even gezegt hebben</w:t>
      </w:r>
      <w:r w:rsidR="00FF37F8">
        <w:rPr>
          <w:rFonts w:asciiTheme="majorBidi" w:hAnsiTheme="majorBidi" w:cstheme="majorBidi"/>
          <w:lang w:val="nl-NL"/>
        </w:rPr>
        <w:t xml:space="preserve">, </w:t>
      </w:r>
      <w:r w:rsidRPr="00594620">
        <w:rPr>
          <w:rFonts w:asciiTheme="majorBidi" w:hAnsiTheme="majorBidi" w:cstheme="majorBidi"/>
          <w:lang w:val="nl-NL"/>
        </w:rPr>
        <w:t>dat zy alle van een enig</w:t>
      </w:r>
      <w:r>
        <w:rPr>
          <w:rFonts w:asciiTheme="majorBidi" w:hAnsiTheme="majorBidi" w:cstheme="majorBidi"/>
          <w:lang w:val="nl-NL"/>
        </w:rPr>
        <w:t xml:space="preserve"> </w:t>
      </w:r>
      <w:r w:rsidRPr="00594620">
        <w:rPr>
          <w:rFonts w:asciiTheme="majorBidi" w:hAnsiTheme="majorBidi" w:cstheme="majorBidi"/>
          <w:lang w:val="nl-NL"/>
        </w:rPr>
        <w:t>geschiedschrijver geschreven zijn : doch wie dezelfde geweest</w:t>
      </w:r>
      <w:r w:rsidR="006F3162">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dit kan ik niet zo klaarlijk tonen; ik vermoed echter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het Esdra heeft geweest</w:t>
      </w:r>
      <w:r w:rsidR="00FF37F8">
        <w:rPr>
          <w:rFonts w:asciiTheme="majorBidi" w:hAnsiTheme="majorBidi" w:cstheme="majorBidi"/>
          <w:lang w:val="nl-NL"/>
        </w:rPr>
        <w:t xml:space="preserve">, </w:t>
      </w:r>
      <w:r w:rsidRPr="00594620">
        <w:rPr>
          <w:rFonts w:asciiTheme="majorBidi" w:hAnsiTheme="majorBidi" w:cstheme="majorBidi"/>
          <w:lang w:val="nl-NL"/>
        </w:rPr>
        <w:t>daar toe enige dingen van</w:t>
      </w:r>
      <w:r>
        <w:rPr>
          <w:rFonts w:asciiTheme="majorBidi" w:hAnsiTheme="majorBidi" w:cstheme="majorBidi"/>
          <w:lang w:val="nl-NL"/>
        </w:rPr>
        <w:t xml:space="preserve"> </w:t>
      </w:r>
      <w:r w:rsidRPr="00594620">
        <w:rPr>
          <w:rFonts w:asciiTheme="majorBidi" w:hAnsiTheme="majorBidi" w:cstheme="majorBidi"/>
          <w:lang w:val="nl-NL"/>
        </w:rPr>
        <w:t>geen klein gewicht bykomen</w:t>
      </w:r>
      <w:r w:rsidR="00FF37F8">
        <w:rPr>
          <w:rFonts w:asciiTheme="majorBidi" w:hAnsiTheme="majorBidi" w:cstheme="majorBidi"/>
          <w:lang w:val="nl-NL"/>
        </w:rPr>
        <w:t xml:space="preserve">, </w:t>
      </w:r>
      <w:r w:rsidRPr="00594620">
        <w:rPr>
          <w:rFonts w:asciiTheme="majorBidi" w:hAnsiTheme="majorBidi" w:cstheme="majorBidi"/>
          <w:lang w:val="nl-NL"/>
        </w:rPr>
        <w:t>uit dewelke ik zuïks gis.</w:t>
      </w:r>
      <w:r>
        <w:rPr>
          <w:rFonts w:asciiTheme="majorBidi" w:hAnsiTheme="majorBidi" w:cstheme="majorBidi"/>
          <w:lang w:val="nl-NL"/>
        </w:rPr>
        <w:t xml:space="preserve"> </w:t>
      </w:r>
      <w:r w:rsidRPr="00594620">
        <w:rPr>
          <w:rFonts w:asciiTheme="majorBidi" w:hAnsiTheme="majorBidi" w:cstheme="majorBidi"/>
          <w:lang w:val="nl-NL"/>
        </w:rPr>
        <w:t>Want dewijl de geschiedschrijver</w:t>
      </w:r>
      <w:r w:rsidR="00FF37F8">
        <w:rPr>
          <w:rFonts w:asciiTheme="majorBidi" w:hAnsiTheme="majorBidi" w:cstheme="majorBidi"/>
          <w:lang w:val="nl-NL"/>
        </w:rPr>
        <w:t xml:space="preserve">, </w:t>
      </w:r>
      <w:r w:rsidRPr="00594620">
        <w:rPr>
          <w:rFonts w:asciiTheme="majorBidi" w:hAnsiTheme="majorBidi" w:cstheme="majorBidi"/>
          <w:lang w:val="nl-NL"/>
        </w:rPr>
        <w:t>die wy nu weten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maar een alleen heeft geweest</w:t>
      </w:r>
      <w:r w:rsidR="00FF37F8">
        <w:rPr>
          <w:rFonts w:asciiTheme="majorBidi" w:hAnsiTheme="majorBidi" w:cstheme="majorBidi"/>
          <w:lang w:val="nl-NL"/>
        </w:rPr>
        <w:t xml:space="preserve">, </w:t>
      </w:r>
      <w:r w:rsidRPr="00594620">
        <w:rPr>
          <w:rFonts w:asciiTheme="majorBidi" w:hAnsiTheme="majorBidi" w:cstheme="majorBidi"/>
          <w:lang w:val="nl-NL"/>
        </w:rPr>
        <w:t>de geschiedenis uitstrekt tot</w:t>
      </w:r>
      <w:r>
        <w:rPr>
          <w:rFonts w:asciiTheme="majorBidi" w:hAnsiTheme="majorBidi" w:cstheme="majorBidi"/>
          <w:lang w:val="nl-NL"/>
        </w:rPr>
        <w:t xml:space="preserve"> </w:t>
      </w:r>
      <w:r w:rsidR="00956FDD">
        <w:rPr>
          <w:rFonts w:asciiTheme="majorBidi" w:hAnsiTheme="majorBidi" w:cstheme="majorBidi"/>
          <w:lang w:val="nl-NL"/>
        </w:rPr>
        <w:t>aan de vry</w:t>
      </w:r>
      <w:r w:rsidRPr="00594620">
        <w:rPr>
          <w:rFonts w:asciiTheme="majorBidi" w:hAnsiTheme="majorBidi" w:cstheme="majorBidi"/>
          <w:lang w:val="nl-NL"/>
        </w:rPr>
        <w:t>lating van Jojachim</w:t>
      </w:r>
      <w:r w:rsidR="00FF37F8">
        <w:rPr>
          <w:rFonts w:asciiTheme="majorBidi" w:hAnsiTheme="majorBidi" w:cstheme="majorBidi"/>
          <w:lang w:val="nl-NL"/>
        </w:rPr>
        <w:t xml:space="preserve">, </w:t>
      </w:r>
      <w:r w:rsidRPr="00594620">
        <w:rPr>
          <w:rFonts w:asciiTheme="majorBidi" w:hAnsiTheme="majorBidi" w:cstheme="majorBidi"/>
          <w:lang w:val="nl-NL"/>
        </w:rPr>
        <w:t>en daarenboven noch byvoegt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hy aan des Konings tafel heeft gezeten</w:t>
      </w:r>
      <w:r w:rsidR="00FF37F8">
        <w:rPr>
          <w:rFonts w:asciiTheme="majorBidi" w:hAnsiTheme="majorBidi" w:cstheme="majorBidi"/>
          <w:lang w:val="nl-NL"/>
        </w:rPr>
        <w:t xml:space="preserve">, </w:t>
      </w:r>
      <w:r w:rsidRPr="00594620">
        <w:rPr>
          <w:rFonts w:asciiTheme="majorBidi" w:hAnsiTheme="majorBidi" w:cstheme="majorBidi"/>
          <w:lang w:val="nl-NL"/>
        </w:rPr>
        <w:t>zijn</w:t>
      </w:r>
      <w:r>
        <w:rPr>
          <w:rFonts w:asciiTheme="majorBidi" w:hAnsiTheme="majorBidi" w:cstheme="majorBidi"/>
          <w:lang w:val="nl-NL"/>
        </w:rPr>
        <w:t xml:space="preserve"> </w:t>
      </w:r>
      <w:r w:rsidRPr="00594620">
        <w:rPr>
          <w:rFonts w:asciiTheme="majorBidi" w:hAnsiTheme="majorBidi" w:cstheme="majorBidi"/>
          <w:lang w:val="nl-NL"/>
        </w:rPr>
        <w:t>geheel leven lang ( dat is zo lang als Jojachim</w:t>
      </w:r>
      <w:r w:rsidR="00FF37F8">
        <w:rPr>
          <w:rFonts w:asciiTheme="majorBidi" w:hAnsiTheme="majorBidi" w:cstheme="majorBidi"/>
          <w:lang w:val="nl-NL"/>
        </w:rPr>
        <w:t xml:space="preserve">, </w:t>
      </w:r>
      <w:r w:rsidRPr="00594620">
        <w:rPr>
          <w:rFonts w:asciiTheme="majorBidi" w:hAnsiTheme="majorBidi" w:cstheme="majorBidi"/>
          <w:lang w:val="nl-NL"/>
        </w:rPr>
        <w:t>of Nebucadonozers</w:t>
      </w:r>
      <w:r>
        <w:rPr>
          <w:rFonts w:asciiTheme="majorBidi" w:hAnsiTheme="majorBidi" w:cstheme="majorBidi"/>
          <w:lang w:val="nl-NL"/>
        </w:rPr>
        <w:t xml:space="preserve"> </w:t>
      </w:r>
      <w:r w:rsidRPr="00594620">
        <w:rPr>
          <w:rFonts w:asciiTheme="majorBidi" w:hAnsiTheme="majorBidi" w:cstheme="majorBidi"/>
          <w:lang w:val="nl-NL"/>
        </w:rPr>
        <w:t>zoon leefde ; want de zin is t</w:t>
      </w:r>
      <w:r w:rsidR="00956FDD">
        <w:rPr>
          <w:rFonts w:asciiTheme="majorBidi" w:hAnsiTheme="majorBidi" w:cstheme="majorBidi"/>
          <w:lang w:val="nl-NL"/>
        </w:rPr>
        <w:t>’</w:t>
      </w:r>
      <w:r w:rsidRPr="00594620">
        <w:rPr>
          <w:rFonts w:asciiTheme="majorBidi" w:hAnsiTheme="majorBidi" w:cstheme="majorBidi"/>
          <w:lang w:val="nl-NL"/>
        </w:rPr>
        <w:t xml:space="preserve"> enemaal twijfelachtig )</w:t>
      </w:r>
      <w:r w:rsidR="006F3162">
        <w:rPr>
          <w:rFonts w:asciiTheme="majorBidi" w:hAnsiTheme="majorBidi" w:cstheme="majorBidi"/>
          <w:lang w:val="nl-NL"/>
        </w:rPr>
        <w:t xml:space="preserve"> </w:t>
      </w:r>
      <w:r w:rsidRPr="00594620">
        <w:rPr>
          <w:rFonts w:asciiTheme="majorBidi" w:hAnsiTheme="majorBidi" w:cstheme="majorBidi"/>
          <w:lang w:val="nl-NL"/>
        </w:rPr>
        <w:t>zo volgt hier uit</w:t>
      </w:r>
      <w:r w:rsidR="00FF37F8">
        <w:rPr>
          <w:rFonts w:asciiTheme="majorBidi" w:hAnsiTheme="majorBidi" w:cstheme="majorBidi"/>
          <w:lang w:val="nl-NL"/>
        </w:rPr>
        <w:t xml:space="preserve">, </w:t>
      </w:r>
      <w:r w:rsidRPr="00594620">
        <w:rPr>
          <w:rFonts w:asciiTheme="majorBidi" w:hAnsiTheme="majorBidi" w:cstheme="majorBidi"/>
          <w:lang w:val="nl-NL"/>
        </w:rPr>
        <w:t>dat het niemant voor Esdra</w:t>
      </w:r>
      <w:r w:rsidR="006F3162">
        <w:rPr>
          <w:rFonts w:asciiTheme="majorBidi" w:hAnsiTheme="majorBidi" w:cstheme="majorBidi"/>
          <w:lang w:val="nl-NL"/>
        </w:rPr>
        <w:t xml:space="preserve"> </w:t>
      </w:r>
      <w:r w:rsidRPr="00594620">
        <w:rPr>
          <w:rFonts w:asciiTheme="majorBidi" w:hAnsiTheme="majorBidi" w:cstheme="majorBidi"/>
          <w:lang w:val="nl-NL"/>
        </w:rPr>
        <w:t>heeft geweest. Want de Schrift getuigt van niemant</w:t>
      </w:r>
      <w:r w:rsidR="006F3162">
        <w:rPr>
          <w:rFonts w:asciiTheme="majorBidi" w:hAnsiTheme="majorBidi" w:cstheme="majorBidi"/>
          <w:lang w:val="nl-NL"/>
        </w:rPr>
        <w:t xml:space="preserve"> </w:t>
      </w:r>
      <w:r w:rsidRPr="00594620">
        <w:rPr>
          <w:rFonts w:asciiTheme="majorBidi" w:hAnsiTheme="majorBidi" w:cstheme="majorBidi"/>
          <w:lang w:val="nl-NL"/>
        </w:rPr>
        <w:t>die toen bloeide</w:t>
      </w:r>
      <w:r w:rsidR="00FF37F8">
        <w:rPr>
          <w:rFonts w:asciiTheme="majorBidi" w:hAnsiTheme="majorBidi" w:cstheme="majorBidi"/>
          <w:lang w:val="nl-NL"/>
        </w:rPr>
        <w:t xml:space="preserve">, </w:t>
      </w:r>
      <w:r w:rsidRPr="00594620">
        <w:rPr>
          <w:rFonts w:asciiTheme="majorBidi" w:hAnsiTheme="majorBidi" w:cstheme="majorBidi"/>
          <w:lang w:val="nl-NL"/>
        </w:rPr>
        <w:t>dan van Esdra alleen ( bezie Esdra</w:t>
      </w:r>
      <w:r>
        <w:rPr>
          <w:rFonts w:asciiTheme="majorBidi" w:hAnsiTheme="majorBidi" w:cstheme="majorBidi"/>
          <w:lang w:val="nl-NL"/>
        </w:rPr>
        <w:t xml:space="preserve"> </w:t>
      </w:r>
      <w:r w:rsidR="00956FDD">
        <w:rPr>
          <w:rFonts w:asciiTheme="majorBidi" w:hAnsiTheme="majorBidi" w:cstheme="majorBidi"/>
          <w:lang w:val="nl-NL"/>
        </w:rPr>
        <w:t>) dat hy zijn</w:t>
      </w:r>
      <w:r w:rsidRPr="00594620">
        <w:rPr>
          <w:rFonts w:asciiTheme="majorBidi" w:hAnsiTheme="majorBidi" w:cstheme="majorBidi"/>
          <w:lang w:val="nl-NL"/>
        </w:rPr>
        <w:t xml:space="preserve"> oeffening </w:t>
      </w:r>
      <w:r w:rsidRPr="00594620">
        <w:rPr>
          <w:rFonts w:asciiTheme="majorBidi" w:hAnsiTheme="majorBidi" w:cstheme="majorBidi"/>
          <w:lang w:val="nl-NL"/>
        </w:rPr>
        <w:lastRenderedPageBreak/>
        <w:t>aangewent had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Gods wet te zoeken</w:t>
      </w:r>
      <w:r w:rsidR="00FF37F8">
        <w:rPr>
          <w:rFonts w:asciiTheme="majorBidi" w:hAnsiTheme="majorBidi" w:cstheme="majorBidi"/>
          <w:lang w:val="nl-NL"/>
        </w:rPr>
        <w:t xml:space="preserve">, </w:t>
      </w:r>
      <w:r w:rsidRPr="00594620">
        <w:rPr>
          <w:rFonts w:asciiTheme="majorBidi" w:hAnsiTheme="majorBidi" w:cstheme="majorBidi"/>
          <w:lang w:val="nl-NL"/>
        </w:rPr>
        <w:t>en toe te stellen</w:t>
      </w:r>
      <w:r w:rsidR="00FF37F8">
        <w:rPr>
          <w:rFonts w:asciiTheme="majorBidi" w:hAnsiTheme="majorBidi" w:cstheme="majorBidi"/>
          <w:lang w:val="nl-NL"/>
        </w:rPr>
        <w:t xml:space="preserve">, </w:t>
      </w:r>
      <w:r w:rsidRPr="00594620">
        <w:rPr>
          <w:rFonts w:asciiTheme="majorBidi" w:hAnsiTheme="majorBidi" w:cstheme="majorBidi"/>
          <w:lang w:val="nl-NL"/>
        </w:rPr>
        <w:t>en dat hy een</w:t>
      </w:r>
      <w:r>
        <w:rPr>
          <w:rFonts w:asciiTheme="majorBidi" w:hAnsiTheme="majorBidi" w:cstheme="majorBidi"/>
          <w:lang w:val="nl-NL"/>
        </w:rPr>
        <w:t xml:space="preserve"> </w:t>
      </w:r>
      <w:r w:rsidRPr="00594620">
        <w:rPr>
          <w:rFonts w:asciiTheme="majorBidi" w:hAnsiTheme="majorBidi" w:cstheme="majorBidi"/>
          <w:lang w:val="nl-NL"/>
        </w:rPr>
        <w:t>vaerdig Schrijver in Mozes wet was ; bezie ‘t zelfde . Ik kan dieshalven niet vermoeden</w:t>
      </w:r>
      <w:r w:rsidR="00FF37F8">
        <w:rPr>
          <w:rFonts w:asciiTheme="majorBidi" w:hAnsiTheme="majorBidi" w:cstheme="majorBidi"/>
          <w:lang w:val="nl-NL"/>
        </w:rPr>
        <w:t xml:space="preserve">, </w:t>
      </w:r>
      <w:r w:rsidRPr="00594620">
        <w:rPr>
          <w:rFonts w:asciiTheme="majorBidi" w:hAnsiTheme="majorBidi" w:cstheme="majorBidi"/>
          <w:lang w:val="nl-NL"/>
        </w:rPr>
        <w:t>dat het ymant anders</w:t>
      </w:r>
      <w:r w:rsidR="006F3162">
        <w:rPr>
          <w:rFonts w:asciiTheme="majorBidi" w:hAnsiTheme="majorBidi" w:cstheme="majorBidi"/>
          <w:lang w:val="nl-NL"/>
        </w:rPr>
        <w:t xml:space="preserve"> </w:t>
      </w:r>
      <w:r w:rsidR="00956FDD">
        <w:rPr>
          <w:rFonts w:asciiTheme="majorBidi" w:hAnsiTheme="majorBidi" w:cstheme="majorBidi"/>
          <w:lang w:val="nl-NL"/>
        </w:rPr>
        <w:t>dan E</w:t>
      </w:r>
      <w:r w:rsidRPr="00594620">
        <w:rPr>
          <w:rFonts w:asciiTheme="majorBidi" w:hAnsiTheme="majorBidi" w:cstheme="majorBidi"/>
          <w:lang w:val="nl-NL"/>
        </w:rPr>
        <w:t>sdra heeft geweest</w:t>
      </w:r>
      <w:r w:rsidR="00FF37F8">
        <w:rPr>
          <w:rFonts w:asciiTheme="majorBidi" w:hAnsiTheme="majorBidi" w:cstheme="majorBidi"/>
          <w:lang w:val="nl-NL"/>
        </w:rPr>
        <w:t xml:space="preserve">, </w:t>
      </w:r>
      <w:r w:rsidRPr="00594620">
        <w:rPr>
          <w:rFonts w:asciiTheme="majorBidi" w:hAnsiTheme="majorBidi" w:cstheme="majorBidi"/>
          <w:lang w:val="nl-NL"/>
        </w:rPr>
        <w:t>die deze boeken geschreven</w:t>
      </w:r>
      <w:r>
        <w:rPr>
          <w:rFonts w:asciiTheme="majorBidi" w:hAnsiTheme="majorBidi" w:cstheme="majorBidi"/>
          <w:lang w:val="nl-NL"/>
        </w:rPr>
        <w:t xml:space="preserve"> </w:t>
      </w:r>
      <w:r w:rsidRPr="00594620">
        <w:rPr>
          <w:rFonts w:asciiTheme="majorBidi" w:hAnsiTheme="majorBidi" w:cstheme="majorBidi"/>
          <w:lang w:val="nl-NL"/>
        </w:rPr>
        <w:t xml:space="preserve">heeft. Wijders wy </w:t>
      </w:r>
      <w:r w:rsidR="00956FDD">
        <w:rPr>
          <w:rFonts w:asciiTheme="majorBidi" w:hAnsiTheme="majorBidi" w:cstheme="majorBidi"/>
          <w:lang w:val="nl-NL"/>
        </w:rPr>
        <w:t>zien in deze getuigenis van E</w:t>
      </w:r>
      <w:r w:rsidRPr="00594620">
        <w:rPr>
          <w:rFonts w:asciiTheme="majorBidi" w:hAnsiTheme="majorBidi" w:cstheme="majorBidi"/>
          <w:lang w:val="nl-NL"/>
        </w:rPr>
        <w:t>sdra</w:t>
      </w:r>
      <w:r w:rsidR="00FF37F8">
        <w:rPr>
          <w:rFonts w:asciiTheme="majorBidi" w:hAnsiTheme="majorBidi" w:cstheme="majorBidi"/>
          <w:lang w:val="nl-NL"/>
        </w:rPr>
        <w:t xml:space="preserve">, </w:t>
      </w:r>
      <w:r w:rsidRPr="00594620">
        <w:rPr>
          <w:rFonts w:asciiTheme="majorBidi" w:hAnsiTheme="majorBidi" w:cstheme="majorBidi"/>
          <w:lang w:val="nl-NL"/>
        </w:rPr>
        <w:t xml:space="preserve">dat </w:t>
      </w:r>
      <w:r w:rsidR="00956FDD">
        <w:rPr>
          <w:rFonts w:asciiTheme="majorBidi" w:hAnsiTheme="majorBidi" w:cstheme="majorBidi"/>
          <w:lang w:val="nl-NL"/>
        </w:rPr>
        <w:t xml:space="preserve"> </w:t>
      </w:r>
      <w:r w:rsidRPr="00594620">
        <w:rPr>
          <w:rFonts w:asciiTheme="majorBidi" w:hAnsiTheme="majorBidi" w:cstheme="majorBidi"/>
          <w:lang w:val="nl-NL"/>
        </w:rPr>
        <w:t>hy niet alleenlijk zijn naerstigheit aangewent heeft</w:t>
      </w:r>
      <w:r w:rsidR="00FF37F8">
        <w:rPr>
          <w:rFonts w:asciiTheme="majorBidi" w:hAnsiTheme="majorBidi" w:cstheme="majorBidi"/>
          <w:lang w:val="nl-NL"/>
        </w:rPr>
        <w:t xml:space="preserve">, </w:t>
      </w:r>
      <w:r w:rsidRPr="00594620">
        <w:rPr>
          <w:rFonts w:asciiTheme="majorBidi" w:hAnsiTheme="majorBidi" w:cstheme="majorBidi"/>
          <w:lang w:val="nl-NL"/>
        </w:rPr>
        <w:t>om Gods</w:t>
      </w:r>
      <w:r>
        <w:rPr>
          <w:rFonts w:asciiTheme="majorBidi" w:hAnsiTheme="majorBidi" w:cstheme="majorBidi"/>
          <w:lang w:val="nl-NL"/>
        </w:rPr>
        <w:t xml:space="preserve"> </w:t>
      </w:r>
      <w:r w:rsidRPr="00594620">
        <w:rPr>
          <w:rFonts w:asciiTheme="majorBidi" w:hAnsiTheme="majorBidi" w:cstheme="majorBidi"/>
          <w:lang w:val="nl-NL"/>
        </w:rPr>
        <w:t>wet te zoeken</w:t>
      </w:r>
      <w:r w:rsidR="00FF37F8">
        <w:rPr>
          <w:rFonts w:asciiTheme="majorBidi" w:hAnsiTheme="majorBidi" w:cstheme="majorBidi"/>
          <w:lang w:val="nl-NL"/>
        </w:rPr>
        <w:t xml:space="preserve">, </w:t>
      </w:r>
      <w:r w:rsidRPr="00594620">
        <w:rPr>
          <w:rFonts w:asciiTheme="majorBidi" w:hAnsiTheme="majorBidi" w:cstheme="majorBidi"/>
          <w:lang w:val="nl-NL"/>
        </w:rPr>
        <w:t>maar ook om dezelve toe te stellen : en in</w:t>
      </w:r>
      <w:r>
        <w:rPr>
          <w:rFonts w:asciiTheme="majorBidi" w:hAnsiTheme="majorBidi" w:cstheme="majorBidi"/>
          <w:lang w:val="nl-NL"/>
        </w:rPr>
        <w:t xml:space="preserve"> </w:t>
      </w:r>
      <w:r w:rsidR="00956FDD">
        <w:rPr>
          <w:rFonts w:asciiTheme="majorBidi" w:hAnsiTheme="majorBidi" w:cstheme="majorBidi"/>
          <w:lang w:val="nl-NL"/>
        </w:rPr>
        <w:t xml:space="preserve">Nehemia </w:t>
      </w:r>
      <w:r w:rsidRPr="00594620">
        <w:rPr>
          <w:rFonts w:asciiTheme="majorBidi" w:hAnsiTheme="majorBidi" w:cstheme="majorBidi"/>
          <w:lang w:val="nl-NL"/>
        </w:rPr>
        <w:t xml:space="preserve"> word ook gezegt</w:t>
      </w:r>
      <w:r w:rsidR="00FF37F8">
        <w:rPr>
          <w:rFonts w:asciiTheme="majorBidi" w:hAnsiTheme="majorBidi" w:cstheme="majorBidi"/>
          <w:lang w:val="nl-NL"/>
        </w:rPr>
        <w:t xml:space="preserve">, </w:t>
      </w:r>
      <w:r w:rsidRPr="00956FDD">
        <w:rPr>
          <w:rFonts w:asciiTheme="majorBidi" w:hAnsiTheme="majorBidi" w:cstheme="majorBidi"/>
          <w:i/>
          <w:iCs/>
          <w:lang w:val="nl-NL"/>
        </w:rPr>
        <w:t xml:space="preserve">dat zy Gods </w:t>
      </w:r>
      <w:r w:rsidR="00956FDD" w:rsidRPr="00956FDD">
        <w:rPr>
          <w:rFonts w:asciiTheme="majorBidi" w:hAnsiTheme="majorBidi" w:cstheme="majorBidi"/>
          <w:i/>
          <w:iCs/>
          <w:lang w:val="nl-NL"/>
        </w:rPr>
        <w:t>wetboek,</w:t>
      </w:r>
      <w:r w:rsidRPr="00956FDD">
        <w:rPr>
          <w:rFonts w:asciiTheme="majorBidi" w:hAnsiTheme="majorBidi" w:cstheme="majorBidi"/>
          <w:i/>
          <w:iCs/>
          <w:lang w:val="nl-NL"/>
        </w:rPr>
        <w:t xml:space="preserve"> uitgelegt en verklaart zijnde</w:t>
      </w:r>
      <w:r w:rsidR="00956FDD">
        <w:rPr>
          <w:rFonts w:asciiTheme="majorBidi" w:hAnsiTheme="majorBidi" w:cstheme="majorBidi"/>
          <w:i/>
          <w:iCs/>
          <w:lang w:val="nl-NL"/>
        </w:rPr>
        <w:t>,</w:t>
      </w:r>
      <w:r w:rsidRPr="00956FDD">
        <w:rPr>
          <w:rFonts w:asciiTheme="majorBidi" w:hAnsiTheme="majorBidi" w:cstheme="majorBidi"/>
          <w:i/>
          <w:iCs/>
          <w:lang w:val="nl-NL"/>
        </w:rPr>
        <w:t xml:space="preserve"> lazen</w:t>
      </w:r>
      <w:r w:rsidR="00FF37F8" w:rsidRPr="00956FDD">
        <w:rPr>
          <w:rFonts w:asciiTheme="majorBidi" w:hAnsiTheme="majorBidi" w:cstheme="majorBidi"/>
          <w:i/>
          <w:iCs/>
          <w:lang w:val="nl-NL"/>
        </w:rPr>
        <w:t xml:space="preserve">, </w:t>
      </w:r>
      <w:r w:rsidRPr="00956FDD">
        <w:rPr>
          <w:rFonts w:asciiTheme="majorBidi" w:hAnsiTheme="majorBidi" w:cstheme="majorBidi"/>
          <w:i/>
          <w:iCs/>
          <w:lang w:val="nl-NL"/>
        </w:rPr>
        <w:t>en ‘t verstant daar by voegen de de Schrift verstonden</w:t>
      </w:r>
      <w:r w:rsidRPr="00594620">
        <w:rPr>
          <w:rFonts w:asciiTheme="majorBidi" w:hAnsiTheme="majorBidi" w:cstheme="majorBidi"/>
          <w:lang w:val="nl-NL"/>
        </w:rPr>
        <w:t>. Doch dewijl</w:t>
      </w:r>
      <w:r>
        <w:rPr>
          <w:rFonts w:asciiTheme="majorBidi" w:hAnsiTheme="majorBidi" w:cstheme="majorBidi"/>
          <w:lang w:val="nl-NL"/>
        </w:rPr>
        <w:t xml:space="preserve"> </w:t>
      </w:r>
      <w:r w:rsidRPr="00594620">
        <w:rPr>
          <w:rFonts w:asciiTheme="majorBidi" w:hAnsiTheme="majorBidi" w:cstheme="majorBidi"/>
          <w:lang w:val="nl-NL"/>
        </w:rPr>
        <w:t>in Mozes vijfde boek niet alleenlijk Mozes wetboek</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grootste deel daar af begrepen is</w:t>
      </w:r>
      <w:r w:rsidR="00FF37F8">
        <w:rPr>
          <w:rFonts w:asciiTheme="majorBidi" w:hAnsiTheme="majorBidi" w:cstheme="majorBidi"/>
          <w:lang w:val="nl-NL"/>
        </w:rPr>
        <w:t xml:space="preserve">, </w:t>
      </w:r>
      <w:r w:rsidRPr="00594620">
        <w:rPr>
          <w:rFonts w:asciiTheme="majorBidi" w:hAnsiTheme="majorBidi" w:cstheme="majorBidi"/>
          <w:lang w:val="nl-NL"/>
        </w:rPr>
        <w:t>maar behalven dat</w:t>
      </w:r>
      <w:r w:rsidR="00FF37F8">
        <w:rPr>
          <w:rFonts w:asciiTheme="majorBidi" w:hAnsiTheme="majorBidi" w:cstheme="majorBidi"/>
          <w:lang w:val="nl-NL"/>
        </w:rPr>
        <w:t xml:space="preserve">, </w:t>
      </w:r>
      <w:r w:rsidRPr="00594620">
        <w:rPr>
          <w:rFonts w:asciiTheme="majorBidi" w:hAnsiTheme="majorBidi" w:cstheme="majorBidi"/>
          <w:lang w:val="nl-NL"/>
        </w:rPr>
        <w:t>veel</w:t>
      </w:r>
      <w:r>
        <w:rPr>
          <w:rFonts w:asciiTheme="majorBidi" w:hAnsiTheme="majorBidi" w:cstheme="majorBidi"/>
          <w:lang w:val="nl-NL"/>
        </w:rPr>
        <w:t xml:space="preserve"> </w:t>
      </w:r>
      <w:r w:rsidRPr="00594620">
        <w:rPr>
          <w:rFonts w:asciiTheme="majorBidi" w:hAnsiTheme="majorBidi" w:cstheme="majorBidi"/>
          <w:lang w:val="nl-NL"/>
        </w:rPr>
        <w:t>dingen tot volkomender verklaring ingevoegt gevonden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vermoed ik hier uit</w:t>
      </w:r>
      <w:r w:rsidR="00FF37F8">
        <w:rPr>
          <w:rFonts w:asciiTheme="majorBidi" w:hAnsiTheme="majorBidi" w:cstheme="majorBidi"/>
          <w:lang w:val="nl-NL"/>
        </w:rPr>
        <w:t xml:space="preserve">, </w:t>
      </w:r>
      <w:r w:rsidRPr="00594620">
        <w:rPr>
          <w:rFonts w:asciiTheme="majorBidi" w:hAnsiTheme="majorBidi" w:cstheme="majorBidi"/>
          <w:lang w:val="nl-NL"/>
        </w:rPr>
        <w:t>dat dit vijfde boek is dat wetboek</w:t>
      </w:r>
      <w:r w:rsidR="006F3162">
        <w:rPr>
          <w:rFonts w:asciiTheme="majorBidi" w:hAnsiTheme="majorBidi" w:cstheme="majorBidi"/>
          <w:lang w:val="nl-NL"/>
        </w:rPr>
        <w:t xml:space="preserve"> </w:t>
      </w:r>
      <w:r w:rsidRPr="00594620">
        <w:rPr>
          <w:rFonts w:asciiTheme="majorBidi" w:hAnsiTheme="majorBidi" w:cstheme="majorBidi"/>
          <w:lang w:val="nl-NL"/>
        </w:rPr>
        <w:t>Gods</w:t>
      </w:r>
      <w:r w:rsidR="00FF37F8">
        <w:rPr>
          <w:rFonts w:asciiTheme="majorBidi" w:hAnsiTheme="majorBidi" w:cstheme="majorBidi"/>
          <w:lang w:val="nl-NL"/>
        </w:rPr>
        <w:t xml:space="preserve">, </w:t>
      </w:r>
      <w:r w:rsidRPr="00594620">
        <w:rPr>
          <w:rFonts w:asciiTheme="majorBidi" w:hAnsiTheme="majorBidi" w:cstheme="majorBidi"/>
          <w:lang w:val="nl-NL"/>
        </w:rPr>
        <w:t>‘t welk van Esdra geschreven</w:t>
      </w:r>
      <w:r w:rsidR="00FF37F8">
        <w:rPr>
          <w:rFonts w:asciiTheme="majorBidi" w:hAnsiTheme="majorBidi" w:cstheme="majorBidi"/>
          <w:lang w:val="nl-NL"/>
        </w:rPr>
        <w:t xml:space="preserve">, </w:t>
      </w:r>
      <w:r w:rsidRPr="00594620">
        <w:rPr>
          <w:rFonts w:asciiTheme="majorBidi" w:hAnsiTheme="majorBidi" w:cstheme="majorBidi"/>
          <w:lang w:val="nl-NL"/>
        </w:rPr>
        <w:t>toegestelt en uitgelegt</w:t>
      </w:r>
      <w:r w:rsidR="006F3162">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‘t welk zy toen lazen. Voorts dat in dit vijfde boek</w:t>
      </w:r>
      <w:r>
        <w:rPr>
          <w:rFonts w:asciiTheme="majorBidi" w:hAnsiTheme="majorBidi" w:cstheme="majorBidi"/>
          <w:lang w:val="nl-NL"/>
        </w:rPr>
        <w:t xml:space="preserve"> </w:t>
      </w:r>
      <w:r w:rsidRPr="00594620">
        <w:rPr>
          <w:rFonts w:asciiTheme="majorBidi" w:hAnsiTheme="majorBidi" w:cstheme="majorBidi"/>
          <w:lang w:val="nl-NL"/>
        </w:rPr>
        <w:t>veel dingen by tusschenreden</w:t>
      </w:r>
      <w:r w:rsidR="00FF37F8">
        <w:rPr>
          <w:rFonts w:asciiTheme="majorBidi" w:hAnsiTheme="majorBidi" w:cstheme="majorBidi"/>
          <w:lang w:val="nl-NL"/>
        </w:rPr>
        <w:t xml:space="preserve">, </w:t>
      </w:r>
      <w:r w:rsidRPr="00594620">
        <w:rPr>
          <w:rFonts w:asciiTheme="majorBidi" w:hAnsiTheme="majorBidi" w:cstheme="majorBidi"/>
          <w:lang w:val="nl-NL"/>
        </w:rPr>
        <w:t>tot volkomender verklaring</w:t>
      </w:r>
      <w:r w:rsidR="006F3162">
        <w:rPr>
          <w:rFonts w:asciiTheme="majorBidi" w:hAnsiTheme="majorBidi" w:cstheme="majorBidi"/>
          <w:lang w:val="nl-NL"/>
        </w:rPr>
        <w:t xml:space="preserve"> </w:t>
      </w:r>
      <w:r w:rsidRPr="00594620">
        <w:rPr>
          <w:rFonts w:asciiTheme="majorBidi" w:hAnsiTheme="majorBidi" w:cstheme="majorBidi"/>
          <w:lang w:val="nl-NL"/>
        </w:rPr>
        <w:t>ingevoegt worden</w:t>
      </w:r>
      <w:r w:rsidR="00FF37F8">
        <w:rPr>
          <w:rFonts w:asciiTheme="majorBidi" w:hAnsiTheme="majorBidi" w:cstheme="majorBidi"/>
          <w:lang w:val="nl-NL"/>
        </w:rPr>
        <w:t xml:space="preserve">, </w:t>
      </w:r>
      <w:r w:rsidRPr="00594620">
        <w:rPr>
          <w:rFonts w:asciiTheme="majorBidi" w:hAnsiTheme="majorBidi" w:cstheme="majorBidi"/>
          <w:lang w:val="nl-NL"/>
        </w:rPr>
        <w:t>wy hebben twe voorbeelden van</w:t>
      </w:r>
      <w:r>
        <w:rPr>
          <w:rFonts w:asciiTheme="majorBidi" w:hAnsiTheme="majorBidi" w:cstheme="majorBidi"/>
          <w:lang w:val="nl-NL"/>
        </w:rPr>
        <w:t xml:space="preserve"> </w:t>
      </w:r>
      <w:r w:rsidRPr="00594620">
        <w:rPr>
          <w:rFonts w:asciiTheme="majorBidi" w:hAnsiTheme="majorBidi" w:cstheme="majorBidi"/>
          <w:lang w:val="nl-NL"/>
        </w:rPr>
        <w:t>deze zaak getoont</w:t>
      </w:r>
      <w:r w:rsidR="00FF37F8">
        <w:rPr>
          <w:rFonts w:asciiTheme="majorBidi" w:hAnsiTheme="majorBidi" w:cstheme="majorBidi"/>
          <w:lang w:val="nl-NL"/>
        </w:rPr>
        <w:t xml:space="preserve">, </w:t>
      </w:r>
      <w:r w:rsidRPr="00594620">
        <w:rPr>
          <w:rFonts w:asciiTheme="majorBidi" w:hAnsiTheme="majorBidi" w:cstheme="majorBidi"/>
          <w:lang w:val="nl-NL"/>
        </w:rPr>
        <w:t>toen wy de zin en mening van Aben</w:t>
      </w:r>
      <w:r>
        <w:rPr>
          <w:rFonts w:asciiTheme="majorBidi" w:hAnsiTheme="majorBidi" w:cstheme="majorBidi"/>
          <w:lang w:val="nl-NL"/>
        </w:rPr>
        <w:t xml:space="preserve"> </w:t>
      </w:r>
      <w:r w:rsidRPr="00594620">
        <w:rPr>
          <w:rFonts w:asciiTheme="majorBidi" w:hAnsiTheme="majorBidi" w:cstheme="majorBidi"/>
          <w:lang w:val="nl-NL"/>
        </w:rPr>
        <w:t>Hesra verklaarden</w:t>
      </w:r>
      <w:r w:rsidR="00FF37F8">
        <w:rPr>
          <w:rFonts w:asciiTheme="majorBidi" w:hAnsiTheme="majorBidi" w:cstheme="majorBidi"/>
          <w:lang w:val="nl-NL"/>
        </w:rPr>
        <w:t xml:space="preserve">, </w:t>
      </w:r>
      <w:r w:rsidRPr="00594620">
        <w:rPr>
          <w:rFonts w:asciiTheme="majorBidi" w:hAnsiTheme="majorBidi" w:cstheme="majorBidi"/>
          <w:lang w:val="nl-NL"/>
        </w:rPr>
        <w:t xml:space="preserve">van welk </w:t>
      </w:r>
      <w:r w:rsidR="00956FDD">
        <w:rPr>
          <w:rFonts w:asciiTheme="majorBidi" w:hAnsiTheme="majorBidi" w:cstheme="majorBidi"/>
          <w:lang w:val="nl-NL"/>
        </w:rPr>
        <w:t>s</w:t>
      </w:r>
      <w:r w:rsidRPr="00594620">
        <w:rPr>
          <w:rFonts w:asciiTheme="majorBidi" w:hAnsiTheme="majorBidi" w:cstheme="majorBidi"/>
          <w:lang w:val="nl-NL"/>
        </w:rPr>
        <w:t>lag meer anderen gevonden worden ;</w:t>
      </w:r>
      <w:r w:rsidR="006F3162">
        <w:rPr>
          <w:rFonts w:asciiTheme="majorBidi" w:hAnsiTheme="majorBidi" w:cstheme="majorBidi"/>
          <w:lang w:val="nl-NL"/>
        </w:rPr>
        <w:t xml:space="preserve"> </w:t>
      </w:r>
      <w:r w:rsidRPr="00594620">
        <w:rPr>
          <w:rFonts w:asciiTheme="majorBidi" w:hAnsiTheme="majorBidi" w:cstheme="majorBidi"/>
          <w:lang w:val="nl-NL"/>
        </w:rPr>
        <w:t>gelijk tot een voorbeeld</w:t>
      </w:r>
      <w:r w:rsidR="00FF37F8">
        <w:rPr>
          <w:rFonts w:asciiTheme="majorBidi" w:hAnsiTheme="majorBidi" w:cstheme="majorBidi"/>
          <w:lang w:val="nl-NL"/>
        </w:rPr>
        <w:t xml:space="preserve">, </w:t>
      </w:r>
      <w:r w:rsidRPr="00594620">
        <w:rPr>
          <w:rFonts w:asciiTheme="majorBidi" w:hAnsiTheme="majorBidi" w:cstheme="majorBidi"/>
          <w:lang w:val="nl-NL"/>
        </w:rPr>
        <w:t xml:space="preserve">in  </w:t>
      </w:r>
      <w:r w:rsidR="00956FDD" w:rsidRPr="00956FDD">
        <w:rPr>
          <w:rFonts w:asciiTheme="majorBidi" w:hAnsiTheme="majorBidi" w:cstheme="majorBidi"/>
          <w:i/>
          <w:iCs/>
          <w:lang w:val="nl-NL"/>
        </w:rPr>
        <w:t>en</w:t>
      </w:r>
      <w:r w:rsidRPr="00956FDD">
        <w:rPr>
          <w:rFonts w:asciiTheme="majorBidi" w:hAnsiTheme="majorBidi" w:cstheme="majorBidi"/>
          <w:i/>
          <w:iCs/>
          <w:lang w:val="nl-NL"/>
        </w:rPr>
        <w:t xml:space="preserve"> in Sehir woonden te voren de Horiten</w:t>
      </w:r>
      <w:r w:rsidR="00FF37F8" w:rsidRPr="00956FDD">
        <w:rPr>
          <w:rFonts w:asciiTheme="majorBidi" w:hAnsiTheme="majorBidi" w:cstheme="majorBidi"/>
          <w:i/>
          <w:iCs/>
          <w:lang w:val="nl-NL"/>
        </w:rPr>
        <w:t xml:space="preserve">, </w:t>
      </w:r>
      <w:r w:rsidRPr="00956FDD">
        <w:rPr>
          <w:rFonts w:asciiTheme="majorBidi" w:hAnsiTheme="majorBidi" w:cstheme="majorBidi"/>
          <w:i/>
          <w:iCs/>
          <w:lang w:val="nl-NL"/>
        </w:rPr>
        <w:t>maar de zonen van Ezau verdreven hen</w:t>
      </w:r>
      <w:r w:rsidR="00FF37F8" w:rsidRPr="00956FDD">
        <w:rPr>
          <w:rFonts w:asciiTheme="majorBidi" w:hAnsiTheme="majorBidi" w:cstheme="majorBidi"/>
          <w:i/>
          <w:iCs/>
          <w:lang w:val="nl-NL"/>
        </w:rPr>
        <w:t xml:space="preserve">, </w:t>
      </w:r>
      <w:r w:rsidRPr="00956FDD">
        <w:rPr>
          <w:rFonts w:asciiTheme="majorBidi" w:hAnsiTheme="majorBidi" w:cstheme="majorBidi"/>
          <w:i/>
          <w:iCs/>
          <w:lang w:val="nl-NL"/>
        </w:rPr>
        <w:t>en verdelg</w:t>
      </w:r>
      <w:r w:rsidR="00956FDD">
        <w:rPr>
          <w:rFonts w:asciiTheme="majorBidi" w:hAnsiTheme="majorBidi" w:cstheme="majorBidi"/>
          <w:i/>
          <w:iCs/>
          <w:lang w:val="nl-NL"/>
        </w:rPr>
        <w:t>den dezelve van hun aangezicht,</w:t>
      </w:r>
      <w:r w:rsidRPr="00956FDD">
        <w:rPr>
          <w:rFonts w:asciiTheme="majorBidi" w:hAnsiTheme="majorBidi" w:cstheme="majorBidi"/>
          <w:i/>
          <w:iCs/>
          <w:lang w:val="nl-NL"/>
        </w:rPr>
        <w:t xml:space="preserve"> en woonden in hun plaats gelijk Israel gedaan heeft in land van hun erfdeel</w:t>
      </w:r>
      <w:r w:rsidR="00FF37F8" w:rsidRPr="00956FDD">
        <w:rPr>
          <w:rFonts w:asciiTheme="majorBidi" w:hAnsiTheme="majorBidi" w:cstheme="majorBidi"/>
          <w:i/>
          <w:iCs/>
          <w:lang w:val="nl-NL"/>
        </w:rPr>
        <w:t xml:space="preserve">, </w:t>
      </w:r>
      <w:r w:rsidRPr="00956FDD">
        <w:rPr>
          <w:rFonts w:asciiTheme="majorBidi" w:hAnsiTheme="majorBidi" w:cstheme="majorBidi"/>
          <w:i/>
          <w:iCs/>
          <w:lang w:val="nl-NL"/>
        </w:rPr>
        <w:t>‘t welk God aan hen gegeven heeft</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Want hy verklaart het darde en vierde vers van ‘t zelfde</w:t>
      </w:r>
      <w:r>
        <w:rPr>
          <w:rFonts w:asciiTheme="majorBidi" w:hAnsiTheme="majorBidi" w:cstheme="majorBidi"/>
          <w:lang w:val="nl-NL"/>
        </w:rPr>
        <w:t xml:space="preserve"> </w:t>
      </w:r>
      <w:r w:rsidRPr="00594620">
        <w:rPr>
          <w:rFonts w:asciiTheme="majorBidi" w:hAnsiTheme="majorBidi" w:cstheme="majorBidi"/>
          <w:lang w:val="nl-NL"/>
        </w:rPr>
        <w:t>Capittel</w:t>
      </w:r>
      <w:r w:rsidR="00FF37F8">
        <w:rPr>
          <w:rFonts w:asciiTheme="majorBidi" w:hAnsiTheme="majorBidi" w:cstheme="majorBidi"/>
          <w:lang w:val="nl-NL"/>
        </w:rPr>
        <w:t xml:space="preserve">, </w:t>
      </w:r>
      <w:r w:rsidRPr="00594620">
        <w:rPr>
          <w:rFonts w:asciiTheme="majorBidi" w:hAnsiTheme="majorBidi" w:cstheme="majorBidi"/>
          <w:lang w:val="nl-NL"/>
        </w:rPr>
        <w:t>namelijk dat Ezaus zonen ‘t geberchte van Sehir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aan hen tot erfenis was geworden</w:t>
      </w:r>
      <w:r w:rsidR="00FF37F8">
        <w:rPr>
          <w:rFonts w:asciiTheme="majorBidi" w:hAnsiTheme="majorBidi" w:cstheme="majorBidi"/>
          <w:lang w:val="nl-NL"/>
        </w:rPr>
        <w:t xml:space="preserve">, </w:t>
      </w:r>
      <w:r w:rsidRPr="00594620">
        <w:rPr>
          <w:rFonts w:asciiTheme="majorBidi" w:hAnsiTheme="majorBidi" w:cstheme="majorBidi"/>
          <w:lang w:val="nl-NL"/>
        </w:rPr>
        <w:t>niet onbewoont</w:t>
      </w:r>
      <w:r>
        <w:rPr>
          <w:rFonts w:asciiTheme="majorBidi" w:hAnsiTheme="majorBidi" w:cstheme="majorBidi"/>
          <w:lang w:val="nl-NL"/>
        </w:rPr>
        <w:t xml:space="preserve"> </w:t>
      </w:r>
      <w:r w:rsidRPr="00594620">
        <w:rPr>
          <w:rFonts w:asciiTheme="majorBidi" w:hAnsiTheme="majorBidi" w:cstheme="majorBidi"/>
          <w:lang w:val="nl-NL"/>
        </w:rPr>
        <w:t>hadden aangetast</w:t>
      </w:r>
      <w:r w:rsidR="00FF37F8">
        <w:rPr>
          <w:rFonts w:asciiTheme="majorBidi" w:hAnsiTheme="majorBidi" w:cstheme="majorBidi"/>
          <w:lang w:val="nl-NL"/>
        </w:rPr>
        <w:t xml:space="preserve">, </w:t>
      </w:r>
      <w:r w:rsidRPr="00594620">
        <w:rPr>
          <w:rFonts w:asciiTheme="majorBidi" w:hAnsiTheme="majorBidi" w:cstheme="majorBidi"/>
          <w:lang w:val="nl-NL"/>
        </w:rPr>
        <w:t>maar dat zy er in gevallen waren</w:t>
      </w:r>
      <w:r w:rsidR="00FF37F8">
        <w:rPr>
          <w:rFonts w:asciiTheme="majorBidi" w:hAnsiTheme="majorBidi" w:cstheme="majorBidi"/>
          <w:lang w:val="nl-NL"/>
        </w:rPr>
        <w:t xml:space="preserve">, </w:t>
      </w:r>
      <w:r w:rsidRPr="00594620">
        <w:rPr>
          <w:rFonts w:asciiTheme="majorBidi" w:hAnsiTheme="majorBidi" w:cstheme="majorBidi"/>
          <w:lang w:val="nl-NL"/>
        </w:rPr>
        <w:t>en de</w:t>
      </w:r>
      <w:r>
        <w:rPr>
          <w:rFonts w:asciiTheme="majorBidi" w:hAnsiTheme="majorBidi" w:cstheme="majorBidi"/>
          <w:lang w:val="nl-NL"/>
        </w:rPr>
        <w:t xml:space="preserve"> </w:t>
      </w:r>
      <w:r w:rsidRPr="00594620">
        <w:rPr>
          <w:rFonts w:asciiTheme="majorBidi" w:hAnsiTheme="majorBidi" w:cstheme="majorBidi"/>
          <w:lang w:val="nl-NL"/>
        </w:rPr>
        <w:t>Horiten</w:t>
      </w:r>
      <w:r w:rsidR="00FF37F8">
        <w:rPr>
          <w:rFonts w:asciiTheme="majorBidi" w:hAnsiTheme="majorBidi" w:cstheme="majorBidi"/>
          <w:lang w:val="nl-NL"/>
        </w:rPr>
        <w:t xml:space="preserve">, </w:t>
      </w:r>
      <w:r w:rsidRPr="00594620">
        <w:rPr>
          <w:rFonts w:asciiTheme="majorBidi" w:hAnsiTheme="majorBidi" w:cstheme="majorBidi"/>
          <w:lang w:val="nl-NL"/>
        </w:rPr>
        <w:t>die het te voren bewoonden</w:t>
      </w:r>
      <w:r w:rsidR="00FF37F8">
        <w:rPr>
          <w:rFonts w:asciiTheme="majorBidi" w:hAnsiTheme="majorBidi" w:cstheme="majorBidi"/>
          <w:lang w:val="nl-NL"/>
        </w:rPr>
        <w:t xml:space="preserve">, </w:t>
      </w:r>
      <w:r w:rsidRPr="00594620">
        <w:rPr>
          <w:rFonts w:asciiTheme="majorBidi" w:hAnsiTheme="majorBidi" w:cstheme="majorBidi"/>
          <w:lang w:val="nl-NL"/>
        </w:rPr>
        <w:t>uitgedreven en hen</w:t>
      </w:r>
      <w:r>
        <w:rPr>
          <w:rFonts w:asciiTheme="majorBidi" w:hAnsiTheme="majorBidi" w:cstheme="majorBidi"/>
          <w:lang w:val="nl-NL"/>
        </w:rPr>
        <w:t xml:space="preserve"> </w:t>
      </w:r>
      <w:r w:rsidRPr="00594620">
        <w:rPr>
          <w:rFonts w:asciiTheme="majorBidi" w:hAnsiTheme="majorBidi" w:cstheme="majorBidi"/>
          <w:lang w:val="nl-NL"/>
        </w:rPr>
        <w:t>verdelgt hadden</w:t>
      </w:r>
      <w:r w:rsidR="00FF37F8">
        <w:rPr>
          <w:rFonts w:asciiTheme="majorBidi" w:hAnsiTheme="majorBidi" w:cstheme="majorBidi"/>
          <w:lang w:val="nl-NL"/>
        </w:rPr>
        <w:t xml:space="preserve">, </w:t>
      </w:r>
      <w:r w:rsidRPr="00594620">
        <w:rPr>
          <w:rFonts w:asciiTheme="majorBidi" w:hAnsiTheme="majorBidi" w:cstheme="majorBidi"/>
          <w:lang w:val="nl-NL"/>
        </w:rPr>
        <w:t>gelijk d’</w:t>
      </w:r>
      <w:r w:rsidR="006F3162">
        <w:rPr>
          <w:rFonts w:asciiTheme="majorBidi" w:hAnsiTheme="majorBidi" w:cstheme="majorBidi"/>
          <w:lang w:val="nl-NL"/>
        </w:rPr>
        <w:t xml:space="preserve"> </w:t>
      </w:r>
      <w:r w:rsidRPr="00594620">
        <w:rPr>
          <w:rFonts w:asciiTheme="majorBidi" w:hAnsiTheme="majorBidi" w:cstheme="majorBidi"/>
          <w:lang w:val="nl-NL"/>
        </w:rPr>
        <w:t>Israëliten na Mozes dood met de</w:t>
      </w:r>
      <w:r>
        <w:rPr>
          <w:rFonts w:asciiTheme="majorBidi" w:hAnsiTheme="majorBidi" w:cstheme="majorBidi"/>
          <w:lang w:val="nl-NL"/>
        </w:rPr>
        <w:t xml:space="preserve"> </w:t>
      </w:r>
      <w:r w:rsidRPr="00594620">
        <w:rPr>
          <w:rFonts w:asciiTheme="majorBidi" w:hAnsiTheme="majorBidi" w:cstheme="majorBidi"/>
          <w:lang w:val="nl-NL"/>
        </w:rPr>
        <w:t>Kanahanyten gedaan hebben. By tusschenreden worden ook</w:t>
      </w:r>
      <w:r>
        <w:rPr>
          <w:rFonts w:asciiTheme="majorBidi" w:hAnsiTheme="majorBidi" w:cstheme="majorBidi"/>
          <w:lang w:val="nl-NL"/>
        </w:rPr>
        <w:t xml:space="preserve"> </w:t>
      </w:r>
      <w:r w:rsidRPr="00594620">
        <w:rPr>
          <w:rFonts w:asciiTheme="majorBidi" w:hAnsiTheme="majorBidi" w:cstheme="majorBidi"/>
          <w:lang w:val="nl-NL"/>
        </w:rPr>
        <w:t xml:space="preserve">de  verzen van het 10de </w:t>
      </w:r>
      <w:r w:rsidR="005F18B8">
        <w:rPr>
          <w:rFonts w:asciiTheme="majorBidi" w:hAnsiTheme="majorBidi" w:cstheme="majorBidi"/>
          <w:lang w:val="nl-NL"/>
        </w:rPr>
        <w:t xml:space="preserve"> </w:t>
      </w:r>
      <w:r w:rsidRPr="00594620">
        <w:rPr>
          <w:rFonts w:asciiTheme="majorBidi" w:hAnsiTheme="majorBidi" w:cstheme="majorBidi"/>
          <w:lang w:val="nl-NL"/>
        </w:rPr>
        <w:t>by Mozes woorden</w:t>
      </w:r>
      <w:r>
        <w:rPr>
          <w:rFonts w:asciiTheme="majorBidi" w:hAnsiTheme="majorBidi" w:cstheme="majorBidi"/>
          <w:lang w:val="nl-NL"/>
        </w:rPr>
        <w:t xml:space="preserve"> </w:t>
      </w:r>
      <w:r w:rsidRPr="00594620">
        <w:rPr>
          <w:rFonts w:asciiTheme="majorBidi" w:hAnsiTheme="majorBidi" w:cstheme="majorBidi"/>
          <w:lang w:val="nl-NL"/>
        </w:rPr>
        <w:t>ingevoegt</w:t>
      </w:r>
      <w:r w:rsidR="00FF37F8">
        <w:rPr>
          <w:rFonts w:asciiTheme="majorBidi" w:hAnsiTheme="majorBidi" w:cstheme="majorBidi"/>
          <w:lang w:val="nl-NL"/>
        </w:rPr>
        <w:t xml:space="preserve">, </w:t>
      </w:r>
      <w:r w:rsidRPr="00594620">
        <w:rPr>
          <w:rFonts w:asciiTheme="majorBidi" w:hAnsiTheme="majorBidi" w:cstheme="majorBidi"/>
          <w:lang w:val="nl-NL"/>
        </w:rPr>
        <w:t>want yder ziet wel</w:t>
      </w:r>
      <w:r w:rsidR="00FF37F8">
        <w:rPr>
          <w:rFonts w:asciiTheme="majorBidi" w:hAnsiTheme="majorBidi" w:cstheme="majorBidi"/>
          <w:lang w:val="nl-NL"/>
        </w:rPr>
        <w:t xml:space="preserve">, </w:t>
      </w:r>
      <w:r w:rsidRPr="00594620">
        <w:rPr>
          <w:rFonts w:asciiTheme="majorBidi" w:hAnsiTheme="majorBidi" w:cstheme="majorBidi"/>
          <w:lang w:val="nl-NL"/>
        </w:rPr>
        <w:t>dat het achtste vers</w:t>
      </w:r>
      <w:r w:rsidR="00FF37F8">
        <w:rPr>
          <w:rFonts w:asciiTheme="majorBidi" w:hAnsiTheme="majorBidi" w:cstheme="majorBidi"/>
          <w:lang w:val="nl-NL"/>
        </w:rPr>
        <w:t xml:space="preserve">, </w:t>
      </w:r>
      <w:r w:rsidRPr="00594620">
        <w:rPr>
          <w:rFonts w:asciiTheme="majorBidi" w:hAnsiTheme="majorBidi" w:cstheme="majorBidi"/>
          <w:lang w:val="nl-NL"/>
        </w:rPr>
        <w:t>‘t</w:t>
      </w:r>
      <w:r w:rsidR="00956FDD">
        <w:rPr>
          <w:rFonts w:asciiTheme="majorBidi" w:hAnsiTheme="majorBidi" w:cstheme="majorBidi"/>
          <w:lang w:val="nl-NL"/>
        </w:rPr>
        <w:t xml:space="preserve"> </w:t>
      </w:r>
      <w:r w:rsidRPr="00594620">
        <w:rPr>
          <w:rFonts w:asciiTheme="majorBidi" w:hAnsiTheme="majorBidi" w:cstheme="majorBidi"/>
          <w:lang w:val="nl-NL"/>
        </w:rPr>
        <w:t>welk</w:t>
      </w:r>
      <w:r>
        <w:rPr>
          <w:rFonts w:asciiTheme="majorBidi" w:hAnsiTheme="majorBidi" w:cstheme="majorBidi"/>
          <w:lang w:val="nl-NL"/>
        </w:rPr>
        <w:t xml:space="preserve"> </w:t>
      </w:r>
      <w:r w:rsidRPr="00594620">
        <w:rPr>
          <w:rFonts w:asciiTheme="majorBidi" w:hAnsiTheme="majorBidi" w:cstheme="majorBidi"/>
          <w:lang w:val="nl-NL"/>
        </w:rPr>
        <w:t xml:space="preserve">begint </w:t>
      </w:r>
      <w:r w:rsidRPr="00956FDD">
        <w:rPr>
          <w:rFonts w:asciiTheme="majorBidi" w:hAnsiTheme="majorBidi" w:cstheme="majorBidi"/>
          <w:i/>
          <w:iCs/>
          <w:lang w:val="nl-NL"/>
        </w:rPr>
        <w:t>: in die tijd scheide God Leviis stam af</w:t>
      </w:r>
      <w:r w:rsidR="00956FDD">
        <w:rPr>
          <w:rFonts w:asciiTheme="majorBidi" w:hAnsiTheme="majorBidi" w:cstheme="majorBidi"/>
          <w:lang w:val="nl-NL"/>
        </w:rPr>
        <w:t>,</w:t>
      </w:r>
      <w:r w:rsidRPr="00594620">
        <w:rPr>
          <w:rFonts w:asciiTheme="majorBidi" w:hAnsiTheme="majorBidi" w:cstheme="majorBidi"/>
          <w:lang w:val="nl-NL"/>
        </w:rPr>
        <w:t xml:space="preserve"> noodzaaklijk</w:t>
      </w:r>
      <w:r>
        <w:rPr>
          <w:rFonts w:asciiTheme="majorBidi" w:hAnsiTheme="majorBidi" w:cstheme="majorBidi"/>
          <w:lang w:val="nl-NL"/>
        </w:rPr>
        <w:t xml:space="preserve"> </w:t>
      </w:r>
      <w:r w:rsidRPr="00594620">
        <w:rPr>
          <w:rFonts w:asciiTheme="majorBidi" w:hAnsiTheme="majorBidi" w:cstheme="majorBidi"/>
          <w:lang w:val="nl-NL"/>
        </w:rPr>
        <w:t>op ‘t vijfde vers toegepast moet worden</w:t>
      </w:r>
      <w:r w:rsidR="00FF37F8">
        <w:rPr>
          <w:rFonts w:asciiTheme="majorBidi" w:hAnsiTheme="majorBidi" w:cstheme="majorBidi"/>
          <w:lang w:val="nl-NL"/>
        </w:rPr>
        <w:t xml:space="preserve">, </w:t>
      </w:r>
      <w:r w:rsidRPr="00594620">
        <w:rPr>
          <w:rFonts w:asciiTheme="majorBidi" w:hAnsiTheme="majorBidi" w:cstheme="majorBidi"/>
          <w:lang w:val="nl-NL"/>
        </w:rPr>
        <w:t>en niet op Aarons</w:t>
      </w:r>
      <w:r w:rsidR="006F3162">
        <w:rPr>
          <w:rFonts w:asciiTheme="majorBidi" w:hAnsiTheme="majorBidi" w:cstheme="majorBidi"/>
          <w:lang w:val="nl-NL"/>
        </w:rPr>
        <w:t xml:space="preserve"> </w:t>
      </w:r>
      <w:r w:rsidRPr="00594620">
        <w:rPr>
          <w:rFonts w:asciiTheme="majorBidi" w:hAnsiTheme="majorBidi" w:cstheme="majorBidi"/>
          <w:lang w:val="nl-NL"/>
        </w:rPr>
        <w:t>dood</w:t>
      </w:r>
      <w:r w:rsidR="00FF37F8">
        <w:rPr>
          <w:rFonts w:asciiTheme="majorBidi" w:hAnsiTheme="majorBidi" w:cstheme="majorBidi"/>
          <w:lang w:val="nl-NL"/>
        </w:rPr>
        <w:t xml:space="preserve">, </w:t>
      </w:r>
      <w:r w:rsidRPr="00594620">
        <w:rPr>
          <w:rFonts w:asciiTheme="majorBidi" w:hAnsiTheme="majorBidi" w:cstheme="majorBidi"/>
          <w:lang w:val="nl-NL"/>
        </w:rPr>
        <w:t>het welk om geen andere oorzaak</w:t>
      </w:r>
      <w:r w:rsidR="00FF37F8">
        <w:rPr>
          <w:rFonts w:asciiTheme="majorBidi" w:hAnsiTheme="majorBidi" w:cstheme="majorBidi"/>
          <w:lang w:val="nl-NL"/>
        </w:rPr>
        <w:t xml:space="preserve">, </w:t>
      </w:r>
      <w:r w:rsidRPr="00594620">
        <w:rPr>
          <w:rFonts w:asciiTheme="majorBidi" w:hAnsiTheme="majorBidi" w:cstheme="majorBidi"/>
          <w:lang w:val="nl-NL"/>
        </w:rPr>
        <w:t>hier van</w:t>
      </w:r>
      <w:r>
        <w:rPr>
          <w:rFonts w:asciiTheme="majorBidi" w:hAnsiTheme="majorBidi" w:cstheme="majorBidi"/>
          <w:lang w:val="nl-NL"/>
        </w:rPr>
        <w:t xml:space="preserve"> </w:t>
      </w:r>
      <w:r w:rsidR="00956FDD">
        <w:rPr>
          <w:rFonts w:asciiTheme="majorBidi" w:hAnsiTheme="majorBidi" w:cstheme="majorBidi"/>
          <w:lang w:val="nl-NL"/>
        </w:rPr>
        <w:t>E</w:t>
      </w:r>
      <w:r w:rsidRPr="00594620">
        <w:rPr>
          <w:rFonts w:asciiTheme="majorBidi" w:hAnsiTheme="majorBidi" w:cstheme="majorBidi"/>
          <w:lang w:val="nl-NL"/>
        </w:rPr>
        <w:t>sdra schijnt ingevoegt te zijn</w:t>
      </w:r>
      <w:r w:rsidR="00FF37F8">
        <w:rPr>
          <w:rFonts w:asciiTheme="majorBidi" w:hAnsiTheme="majorBidi" w:cstheme="majorBidi"/>
          <w:lang w:val="nl-NL"/>
        </w:rPr>
        <w:t xml:space="preserve">, </w:t>
      </w:r>
      <w:r w:rsidR="00956FDD">
        <w:rPr>
          <w:rFonts w:asciiTheme="majorBidi" w:hAnsiTheme="majorBidi" w:cstheme="majorBidi"/>
          <w:lang w:val="nl-NL"/>
        </w:rPr>
        <w:t>dan om dat Mozes in dit verhaal</w:t>
      </w:r>
      <w:r>
        <w:rPr>
          <w:rFonts w:asciiTheme="majorBidi" w:hAnsiTheme="majorBidi" w:cstheme="majorBidi"/>
          <w:lang w:val="nl-NL"/>
        </w:rPr>
        <w:t xml:space="preserve"> </w:t>
      </w:r>
      <w:r w:rsidRPr="00594620">
        <w:rPr>
          <w:rFonts w:asciiTheme="majorBidi" w:hAnsiTheme="majorBidi" w:cstheme="majorBidi"/>
          <w:lang w:val="nl-NL"/>
        </w:rPr>
        <w:t>van ‘t Kalf</w:t>
      </w:r>
      <w:r w:rsidR="00FF37F8">
        <w:rPr>
          <w:rFonts w:asciiTheme="majorBidi" w:hAnsiTheme="majorBidi" w:cstheme="majorBidi"/>
          <w:lang w:val="nl-NL"/>
        </w:rPr>
        <w:t xml:space="preserve">, </w:t>
      </w:r>
      <w:r w:rsidRPr="00594620">
        <w:rPr>
          <w:rFonts w:asciiTheme="majorBidi" w:hAnsiTheme="majorBidi" w:cstheme="majorBidi"/>
          <w:lang w:val="nl-NL"/>
        </w:rPr>
        <w:t>‘t welk van ‘t volk aangebeden was</w:t>
      </w:r>
      <w:r w:rsidR="00FF37F8">
        <w:rPr>
          <w:rFonts w:asciiTheme="majorBidi" w:hAnsiTheme="majorBidi" w:cstheme="majorBidi"/>
          <w:lang w:val="nl-NL"/>
        </w:rPr>
        <w:t xml:space="preserve">, </w:t>
      </w:r>
      <w:r w:rsidRPr="00594620">
        <w:rPr>
          <w:rFonts w:asciiTheme="majorBidi" w:hAnsiTheme="majorBidi" w:cstheme="majorBidi"/>
          <w:lang w:val="nl-NL"/>
        </w:rPr>
        <w:t>gezegt</w:t>
      </w:r>
      <w:r w:rsidR="006F3162">
        <w:rPr>
          <w:rFonts w:asciiTheme="majorBidi" w:hAnsiTheme="majorBidi" w:cstheme="majorBidi"/>
          <w:lang w:val="nl-NL"/>
        </w:rPr>
        <w:t xml:space="preserve"> </w:t>
      </w:r>
      <w:r w:rsidR="00956FDD">
        <w:rPr>
          <w:rFonts w:asciiTheme="majorBidi" w:hAnsiTheme="majorBidi" w:cstheme="majorBidi"/>
          <w:lang w:val="nl-NL"/>
        </w:rPr>
        <w:t xml:space="preserve">had (bezie </w:t>
      </w:r>
      <w:r w:rsidRPr="00594620">
        <w:rPr>
          <w:rFonts w:asciiTheme="majorBidi" w:hAnsiTheme="majorBidi" w:cstheme="majorBidi"/>
          <w:lang w:val="nl-NL"/>
        </w:rPr>
        <w:t>) dat hy God voor Aaron gebeden</w:t>
      </w:r>
      <w:r w:rsidR="006F3162">
        <w:rPr>
          <w:rFonts w:asciiTheme="majorBidi" w:hAnsiTheme="majorBidi" w:cstheme="majorBidi"/>
          <w:lang w:val="nl-NL"/>
        </w:rPr>
        <w:t xml:space="preserve"> </w:t>
      </w:r>
      <w:r w:rsidRPr="00594620">
        <w:rPr>
          <w:rFonts w:asciiTheme="majorBidi" w:hAnsiTheme="majorBidi" w:cstheme="majorBidi"/>
          <w:lang w:val="nl-NL"/>
        </w:rPr>
        <w:t>heeft. Daar na verklaart hy</w:t>
      </w:r>
      <w:r w:rsidR="00FF37F8">
        <w:rPr>
          <w:rFonts w:asciiTheme="majorBidi" w:hAnsiTheme="majorBidi" w:cstheme="majorBidi"/>
          <w:lang w:val="nl-NL"/>
        </w:rPr>
        <w:t xml:space="preserve">, </w:t>
      </w:r>
      <w:r w:rsidRPr="00594620">
        <w:rPr>
          <w:rFonts w:asciiTheme="majorBidi" w:hAnsiTheme="majorBidi" w:cstheme="majorBidi"/>
          <w:lang w:val="nl-NL"/>
        </w:rPr>
        <w:t>dat God in die tijd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van dewelke Mozes hier spreekt</w:t>
      </w:r>
      <w:r w:rsidR="00FF37F8">
        <w:rPr>
          <w:rFonts w:asciiTheme="majorBidi" w:hAnsiTheme="majorBidi" w:cstheme="majorBidi"/>
          <w:lang w:val="nl-NL"/>
        </w:rPr>
        <w:t xml:space="preserve">, </w:t>
      </w:r>
      <w:r w:rsidRPr="00594620">
        <w:rPr>
          <w:rFonts w:asciiTheme="majorBidi" w:hAnsiTheme="majorBidi" w:cstheme="majorBidi"/>
          <w:lang w:val="nl-NL"/>
        </w:rPr>
        <w:t>Leviis stam voor zich verkoos</w:t>
      </w:r>
      <w:r w:rsidR="006F3162">
        <w:rPr>
          <w:rFonts w:asciiTheme="majorBidi" w:hAnsiTheme="majorBidi" w:cstheme="majorBidi"/>
          <w:lang w:val="nl-NL"/>
        </w:rPr>
        <w:t xml:space="preserve"> </w:t>
      </w:r>
      <w:r w:rsidRPr="00594620">
        <w:rPr>
          <w:rFonts w:asciiTheme="majorBidi" w:hAnsiTheme="majorBidi" w:cstheme="majorBidi"/>
          <w:lang w:val="nl-NL"/>
        </w:rPr>
        <w:t>op dat hy d’</w:t>
      </w:r>
      <w:r w:rsidR="006F3162">
        <w:rPr>
          <w:rFonts w:asciiTheme="majorBidi" w:hAnsiTheme="majorBidi" w:cstheme="majorBidi"/>
          <w:lang w:val="nl-NL"/>
        </w:rPr>
        <w:t xml:space="preserve"> </w:t>
      </w:r>
      <w:r w:rsidRPr="00594620">
        <w:rPr>
          <w:rFonts w:asciiTheme="majorBidi" w:hAnsiTheme="majorBidi" w:cstheme="majorBidi"/>
          <w:lang w:val="nl-NL"/>
        </w:rPr>
        <w:t>oorzaak van de verkiezing</w:t>
      </w:r>
      <w:r w:rsidR="00FF37F8">
        <w:rPr>
          <w:rFonts w:asciiTheme="majorBidi" w:hAnsiTheme="majorBidi" w:cstheme="majorBidi"/>
          <w:lang w:val="nl-NL"/>
        </w:rPr>
        <w:t xml:space="preserve">, </w:t>
      </w:r>
      <w:r w:rsidRPr="00594620">
        <w:rPr>
          <w:rFonts w:asciiTheme="majorBidi" w:hAnsiTheme="majorBidi" w:cstheme="majorBidi"/>
          <w:lang w:val="nl-NL"/>
        </w:rPr>
        <w:t>en waarom</w:t>
      </w:r>
      <w:r w:rsidR="006F3162">
        <w:rPr>
          <w:rFonts w:asciiTheme="majorBidi" w:hAnsiTheme="majorBidi" w:cstheme="majorBidi"/>
          <w:lang w:val="nl-NL"/>
        </w:rPr>
        <w:t xml:space="preserve"> </w:t>
      </w:r>
      <w:r w:rsidRPr="00594620">
        <w:rPr>
          <w:rFonts w:asciiTheme="majorBidi" w:hAnsiTheme="majorBidi" w:cstheme="majorBidi"/>
          <w:lang w:val="nl-NL"/>
        </w:rPr>
        <w:t>de Leviten</w:t>
      </w:r>
      <w:r w:rsidR="00FF37F8">
        <w:rPr>
          <w:rFonts w:asciiTheme="majorBidi" w:hAnsiTheme="majorBidi" w:cstheme="majorBidi"/>
          <w:lang w:val="nl-NL"/>
        </w:rPr>
        <w:t xml:space="preserve">, </w:t>
      </w:r>
      <w:r w:rsidRPr="00594620">
        <w:rPr>
          <w:rFonts w:asciiTheme="majorBidi" w:hAnsiTheme="majorBidi" w:cstheme="majorBidi"/>
          <w:lang w:val="nl-NL"/>
        </w:rPr>
        <w:t>niet in de deling der erfenis geroepen</w:t>
      </w:r>
      <w:r w:rsidR="006F3162">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zou tonen</w:t>
      </w:r>
      <w:r w:rsidR="00FF37F8">
        <w:rPr>
          <w:rFonts w:asciiTheme="majorBidi" w:hAnsiTheme="majorBidi" w:cstheme="majorBidi"/>
          <w:lang w:val="nl-NL"/>
        </w:rPr>
        <w:t xml:space="preserve">, </w:t>
      </w:r>
      <w:r w:rsidRPr="00594620">
        <w:rPr>
          <w:rFonts w:asciiTheme="majorBidi" w:hAnsiTheme="majorBidi" w:cstheme="majorBidi"/>
          <w:lang w:val="nl-NL"/>
        </w:rPr>
        <w:t>en na dat hy dit gedaan heeft</w:t>
      </w:r>
      <w:r w:rsidR="00FF37F8">
        <w:rPr>
          <w:rFonts w:asciiTheme="majorBidi" w:hAnsiTheme="majorBidi" w:cstheme="majorBidi"/>
          <w:lang w:val="nl-NL"/>
        </w:rPr>
        <w:t xml:space="preserve">, </w:t>
      </w:r>
      <w:r w:rsidRPr="00594620">
        <w:rPr>
          <w:rFonts w:asciiTheme="majorBidi" w:hAnsiTheme="majorBidi" w:cstheme="majorBidi"/>
          <w:lang w:val="nl-NL"/>
        </w:rPr>
        <w:t>gaat hy</w:t>
      </w:r>
      <w:r>
        <w:rPr>
          <w:rFonts w:asciiTheme="majorBidi" w:hAnsiTheme="majorBidi" w:cstheme="majorBidi"/>
          <w:lang w:val="nl-NL"/>
        </w:rPr>
        <w:t xml:space="preserve"> </w:t>
      </w:r>
      <w:r w:rsidRPr="00594620">
        <w:rPr>
          <w:rFonts w:asciiTheme="majorBidi" w:hAnsiTheme="majorBidi" w:cstheme="majorBidi"/>
          <w:lang w:val="nl-NL"/>
        </w:rPr>
        <w:t xml:space="preserve">voort om met Mozes woorden de draad der </w:t>
      </w:r>
      <w:r w:rsidR="008175CF">
        <w:rPr>
          <w:rFonts w:asciiTheme="majorBidi" w:hAnsiTheme="majorBidi" w:cstheme="majorBidi"/>
          <w:lang w:val="nl-NL"/>
        </w:rPr>
        <w:t>geschiedeniszen</w:t>
      </w:r>
      <w:r w:rsidRPr="00594620">
        <w:rPr>
          <w:rFonts w:asciiTheme="majorBidi" w:hAnsiTheme="majorBidi" w:cstheme="majorBidi"/>
          <w:lang w:val="nl-NL"/>
        </w:rPr>
        <w:t xml:space="preserve"> te vervolgen.</w:t>
      </w:r>
      <w:r w:rsidR="006F3162">
        <w:rPr>
          <w:rFonts w:asciiTheme="majorBidi" w:hAnsiTheme="majorBidi" w:cstheme="majorBidi"/>
          <w:lang w:val="nl-NL"/>
        </w:rPr>
        <w:t xml:space="preserve"> </w:t>
      </w:r>
      <w:r w:rsidRPr="00594620">
        <w:rPr>
          <w:rFonts w:asciiTheme="majorBidi" w:hAnsiTheme="majorBidi" w:cstheme="majorBidi"/>
          <w:lang w:val="nl-NL"/>
        </w:rPr>
        <w:t>Voeg hier by</w:t>
      </w:r>
      <w:r w:rsidR="00FF37F8">
        <w:rPr>
          <w:rFonts w:asciiTheme="majorBidi" w:hAnsiTheme="majorBidi" w:cstheme="majorBidi"/>
          <w:lang w:val="nl-NL"/>
        </w:rPr>
        <w:t xml:space="preserve">, </w:t>
      </w:r>
      <w:r w:rsidRPr="00594620">
        <w:rPr>
          <w:rFonts w:asciiTheme="majorBidi" w:hAnsiTheme="majorBidi" w:cstheme="majorBidi"/>
          <w:lang w:val="nl-NL"/>
        </w:rPr>
        <w:t>de van ‘t boek</w:t>
      </w:r>
      <w:r w:rsidR="00FF37F8">
        <w:rPr>
          <w:rFonts w:asciiTheme="majorBidi" w:hAnsiTheme="majorBidi" w:cstheme="majorBidi"/>
          <w:lang w:val="nl-NL"/>
        </w:rPr>
        <w:t xml:space="preserve">, </w:t>
      </w:r>
      <w:r w:rsidRPr="00594620">
        <w:rPr>
          <w:rFonts w:asciiTheme="majorBidi" w:hAnsiTheme="majorBidi" w:cstheme="majorBidi"/>
          <w:lang w:val="nl-NL"/>
        </w:rPr>
        <w:t>alle de plaatzen</w:t>
      </w:r>
      <w:r w:rsidR="00FF37F8">
        <w:rPr>
          <w:rFonts w:asciiTheme="majorBidi" w:hAnsiTheme="majorBidi" w:cstheme="majorBidi"/>
          <w:lang w:val="nl-NL"/>
        </w:rPr>
        <w:t xml:space="preserve">, </w:t>
      </w:r>
      <w:r w:rsidRPr="00594620">
        <w:rPr>
          <w:rFonts w:asciiTheme="majorBidi" w:hAnsiTheme="majorBidi" w:cstheme="majorBidi"/>
          <w:lang w:val="nl-NL"/>
        </w:rPr>
        <w:t>die van Mozes</w:t>
      </w:r>
      <w:r w:rsidR="00FF37F8">
        <w:rPr>
          <w:rFonts w:asciiTheme="majorBidi" w:hAnsiTheme="majorBidi" w:cstheme="majorBidi"/>
          <w:lang w:val="nl-NL"/>
        </w:rPr>
        <w:t xml:space="preserve">, </w:t>
      </w:r>
      <w:r w:rsidRPr="00594620">
        <w:rPr>
          <w:rFonts w:asciiTheme="majorBidi" w:hAnsiTheme="majorBidi" w:cstheme="majorBidi"/>
          <w:lang w:val="nl-NL"/>
        </w:rPr>
        <w:t>in de darde perzoon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spreken : en behalven deze heeft hy</w:t>
      </w:r>
      <w:r w:rsidR="006F3162">
        <w:rPr>
          <w:rFonts w:asciiTheme="majorBidi" w:hAnsiTheme="majorBidi" w:cstheme="majorBidi"/>
          <w:lang w:val="nl-NL"/>
        </w:rPr>
        <w:t xml:space="preserve"> </w:t>
      </w:r>
      <w:r w:rsidRPr="00594620">
        <w:rPr>
          <w:rFonts w:asciiTheme="majorBidi" w:hAnsiTheme="majorBidi" w:cstheme="majorBidi"/>
          <w:lang w:val="nl-NL"/>
        </w:rPr>
        <w:t>‘er zonder twijfel</w:t>
      </w:r>
      <w:r w:rsidR="00FF37F8">
        <w:rPr>
          <w:rFonts w:asciiTheme="majorBidi" w:hAnsiTheme="majorBidi" w:cstheme="majorBidi"/>
          <w:lang w:val="nl-NL"/>
        </w:rPr>
        <w:t xml:space="preserve">, </w:t>
      </w:r>
      <w:r w:rsidRPr="00594620">
        <w:rPr>
          <w:rFonts w:asciiTheme="majorBidi" w:hAnsiTheme="majorBidi" w:cstheme="majorBidi"/>
          <w:lang w:val="nl-NL"/>
        </w:rPr>
        <w:t>veel</w:t>
      </w:r>
      <w:r>
        <w:rPr>
          <w:rFonts w:asciiTheme="majorBidi" w:hAnsiTheme="majorBidi" w:cstheme="majorBidi"/>
          <w:lang w:val="nl-NL"/>
        </w:rPr>
        <w:t xml:space="preserve"> </w:t>
      </w:r>
      <w:r w:rsidRPr="00594620">
        <w:rPr>
          <w:rFonts w:asciiTheme="majorBidi" w:hAnsiTheme="majorBidi" w:cstheme="majorBidi"/>
          <w:lang w:val="nl-NL"/>
        </w:rPr>
        <w:t>andere dingen</w:t>
      </w:r>
      <w:r w:rsidR="00FF37F8">
        <w:rPr>
          <w:rFonts w:asciiTheme="majorBidi" w:hAnsiTheme="majorBidi" w:cstheme="majorBidi"/>
          <w:lang w:val="nl-NL"/>
        </w:rPr>
        <w:t xml:space="preserve">, </w:t>
      </w:r>
      <w:r w:rsidRPr="00594620">
        <w:rPr>
          <w:rFonts w:asciiTheme="majorBidi" w:hAnsiTheme="majorBidi" w:cstheme="majorBidi"/>
          <w:lang w:val="nl-NL"/>
        </w:rPr>
        <w:t>die wy niet konnen kennen</w:t>
      </w:r>
      <w:r w:rsidR="00FF37F8">
        <w:rPr>
          <w:rFonts w:asciiTheme="majorBidi" w:hAnsiTheme="majorBidi" w:cstheme="majorBidi"/>
          <w:lang w:val="nl-NL"/>
        </w:rPr>
        <w:t xml:space="preserve">, </w:t>
      </w:r>
      <w:r w:rsidRPr="00594620">
        <w:rPr>
          <w:rFonts w:asciiTheme="majorBidi" w:hAnsiTheme="majorBidi" w:cstheme="majorBidi"/>
          <w:lang w:val="nl-NL"/>
        </w:rPr>
        <w:t>bygevoegt</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met andere woorden uitgedrukt</w:t>
      </w:r>
      <w:r w:rsidR="00FF37F8">
        <w:rPr>
          <w:rFonts w:asciiTheme="majorBidi" w:hAnsiTheme="majorBidi" w:cstheme="majorBidi"/>
          <w:lang w:val="nl-NL"/>
        </w:rPr>
        <w:t xml:space="preserve">, </w:t>
      </w:r>
      <w:r w:rsidRPr="00594620">
        <w:rPr>
          <w:rFonts w:asciiTheme="majorBidi" w:hAnsiTheme="majorBidi" w:cstheme="majorBidi"/>
          <w:lang w:val="nl-NL"/>
        </w:rPr>
        <w:t>op dat zy lichtelijker van</w:t>
      </w:r>
      <w:r>
        <w:rPr>
          <w:rFonts w:asciiTheme="majorBidi" w:hAnsiTheme="majorBidi" w:cstheme="majorBidi"/>
          <w:lang w:val="nl-NL"/>
        </w:rPr>
        <w:t xml:space="preserve"> </w:t>
      </w:r>
      <w:r w:rsidRPr="00594620">
        <w:rPr>
          <w:rFonts w:asciiTheme="majorBidi" w:hAnsiTheme="majorBidi" w:cstheme="majorBidi"/>
          <w:lang w:val="nl-NL"/>
        </w:rPr>
        <w:t>de menschen zijner eeuw</w:t>
      </w:r>
      <w:r w:rsidR="00FF37F8">
        <w:rPr>
          <w:rFonts w:asciiTheme="majorBidi" w:hAnsiTheme="majorBidi" w:cstheme="majorBidi"/>
          <w:lang w:val="nl-NL"/>
        </w:rPr>
        <w:t xml:space="preserve">, </w:t>
      </w:r>
      <w:r w:rsidRPr="00594620">
        <w:rPr>
          <w:rFonts w:asciiTheme="majorBidi" w:hAnsiTheme="majorBidi" w:cstheme="majorBidi"/>
          <w:lang w:val="nl-NL"/>
        </w:rPr>
        <w:t>zouden konnen verstaan worden;</w:t>
      </w:r>
      <w:r>
        <w:rPr>
          <w:rFonts w:asciiTheme="majorBidi" w:hAnsiTheme="majorBidi" w:cstheme="majorBidi"/>
          <w:lang w:val="nl-NL"/>
        </w:rPr>
        <w:t xml:space="preserve"> </w:t>
      </w:r>
      <w:r w:rsidRPr="00594620">
        <w:rPr>
          <w:rFonts w:asciiTheme="majorBidi" w:hAnsiTheme="majorBidi" w:cstheme="majorBidi"/>
          <w:lang w:val="nl-NL"/>
        </w:rPr>
        <w:t>indien wy</w:t>
      </w:r>
      <w:r w:rsidR="00FF37F8">
        <w:rPr>
          <w:rFonts w:asciiTheme="majorBidi" w:hAnsiTheme="majorBidi" w:cstheme="majorBidi"/>
          <w:lang w:val="nl-NL"/>
        </w:rPr>
        <w:t xml:space="preserve">, </w:t>
      </w:r>
      <w:r w:rsidR="00BA6445">
        <w:rPr>
          <w:rFonts w:asciiTheme="majorBidi" w:hAnsiTheme="majorBidi" w:cstheme="majorBidi"/>
          <w:lang w:val="nl-NL"/>
        </w:rPr>
        <w:t xml:space="preserve">zeg ik, </w:t>
      </w:r>
      <w:r w:rsidRPr="00594620">
        <w:rPr>
          <w:rFonts w:asciiTheme="majorBidi" w:hAnsiTheme="majorBidi" w:cstheme="majorBidi"/>
          <w:lang w:val="nl-NL"/>
        </w:rPr>
        <w:t>Mozes wetboek zelf hadden</w:t>
      </w:r>
      <w:r w:rsidR="00FF37F8">
        <w:rPr>
          <w:rFonts w:asciiTheme="majorBidi" w:hAnsiTheme="majorBidi" w:cstheme="majorBidi"/>
          <w:lang w:val="nl-NL"/>
        </w:rPr>
        <w:t xml:space="preserve">, </w:t>
      </w:r>
      <w:r w:rsidRPr="00594620">
        <w:rPr>
          <w:rFonts w:asciiTheme="majorBidi" w:hAnsiTheme="majorBidi" w:cstheme="majorBidi"/>
          <w:lang w:val="nl-NL"/>
        </w:rPr>
        <w:t>ik twijfel</w:t>
      </w:r>
      <w:r>
        <w:rPr>
          <w:rFonts w:asciiTheme="majorBidi" w:hAnsiTheme="majorBidi" w:cstheme="majorBidi"/>
          <w:lang w:val="nl-NL"/>
        </w:rPr>
        <w:t xml:space="preserve"> </w:t>
      </w:r>
      <w:r w:rsidRPr="00594620">
        <w:rPr>
          <w:rFonts w:asciiTheme="majorBidi" w:hAnsiTheme="majorBidi" w:cstheme="majorBidi"/>
          <w:lang w:val="nl-NL"/>
        </w:rPr>
        <w:t>niet</w:t>
      </w:r>
      <w:r w:rsidR="00FF37F8">
        <w:rPr>
          <w:rFonts w:asciiTheme="majorBidi" w:hAnsiTheme="majorBidi" w:cstheme="majorBidi"/>
          <w:lang w:val="nl-NL"/>
        </w:rPr>
        <w:t xml:space="preserve">, </w:t>
      </w:r>
      <w:r w:rsidRPr="00594620">
        <w:rPr>
          <w:rFonts w:asciiTheme="majorBidi" w:hAnsiTheme="majorBidi" w:cstheme="majorBidi"/>
          <w:lang w:val="nl-NL"/>
        </w:rPr>
        <w:t>of wy zouden zo in de woorden</w:t>
      </w:r>
      <w:r w:rsidR="00FF37F8">
        <w:rPr>
          <w:rFonts w:asciiTheme="majorBidi" w:hAnsiTheme="majorBidi" w:cstheme="majorBidi"/>
          <w:lang w:val="nl-NL"/>
        </w:rPr>
        <w:t xml:space="preserve">, </w:t>
      </w:r>
      <w:r w:rsidRPr="00594620">
        <w:rPr>
          <w:rFonts w:asciiTheme="majorBidi" w:hAnsiTheme="majorBidi" w:cstheme="majorBidi"/>
          <w:lang w:val="nl-NL"/>
        </w:rPr>
        <w:t>als in d’ ordening</w:t>
      </w:r>
      <w:r w:rsidR="006F3162">
        <w:rPr>
          <w:rFonts w:asciiTheme="majorBidi" w:hAnsiTheme="majorBidi" w:cstheme="majorBidi"/>
          <w:lang w:val="nl-NL"/>
        </w:rPr>
        <w:t xml:space="preserve"> </w:t>
      </w:r>
      <w:r w:rsidRPr="00594620">
        <w:rPr>
          <w:rFonts w:asciiTheme="majorBidi" w:hAnsiTheme="majorBidi" w:cstheme="majorBidi"/>
          <w:lang w:val="nl-NL"/>
        </w:rPr>
        <w:t>en redenen der geboden</w:t>
      </w:r>
      <w:r w:rsidR="00FF37F8">
        <w:rPr>
          <w:rFonts w:asciiTheme="majorBidi" w:hAnsiTheme="majorBidi" w:cstheme="majorBidi"/>
          <w:lang w:val="nl-NL"/>
        </w:rPr>
        <w:t xml:space="preserve">, </w:t>
      </w:r>
      <w:r w:rsidR="00BA6445">
        <w:rPr>
          <w:rFonts w:asciiTheme="majorBidi" w:hAnsiTheme="majorBidi" w:cstheme="majorBidi"/>
          <w:lang w:val="nl-NL"/>
        </w:rPr>
        <w:t xml:space="preserve">groot </w:t>
      </w:r>
      <w:r w:rsidRPr="00594620">
        <w:rPr>
          <w:rFonts w:asciiTheme="majorBidi" w:hAnsiTheme="majorBidi" w:cstheme="majorBidi"/>
          <w:lang w:val="nl-NL"/>
        </w:rPr>
        <w:t>onderscheid vinden.</w:t>
      </w:r>
      <w:r>
        <w:rPr>
          <w:rFonts w:asciiTheme="majorBidi" w:hAnsiTheme="majorBidi" w:cstheme="majorBidi"/>
          <w:lang w:val="nl-NL"/>
        </w:rPr>
        <w:t xml:space="preserve"> </w:t>
      </w:r>
      <w:r w:rsidRPr="00594620">
        <w:rPr>
          <w:rFonts w:asciiTheme="majorBidi" w:hAnsiTheme="majorBidi" w:cstheme="majorBidi"/>
          <w:lang w:val="nl-NL"/>
        </w:rPr>
        <w:t>Want als ik de tien geboden</w:t>
      </w:r>
      <w:r w:rsidR="00FF37F8">
        <w:rPr>
          <w:rFonts w:asciiTheme="majorBidi" w:hAnsiTheme="majorBidi" w:cstheme="majorBidi"/>
          <w:lang w:val="nl-NL"/>
        </w:rPr>
        <w:t xml:space="preserve">, </w:t>
      </w:r>
      <w:r w:rsidRPr="00594620">
        <w:rPr>
          <w:rFonts w:asciiTheme="majorBidi" w:hAnsiTheme="majorBidi" w:cstheme="majorBidi"/>
          <w:lang w:val="nl-NL"/>
        </w:rPr>
        <w:t>van dit boek</w:t>
      </w:r>
      <w:r w:rsidR="00FF37F8">
        <w:rPr>
          <w:rFonts w:asciiTheme="majorBidi" w:hAnsiTheme="majorBidi" w:cstheme="majorBidi"/>
          <w:lang w:val="nl-NL"/>
        </w:rPr>
        <w:t xml:space="preserve">, </w:t>
      </w:r>
      <w:r w:rsidRPr="00594620">
        <w:rPr>
          <w:rFonts w:asciiTheme="majorBidi" w:hAnsiTheme="majorBidi" w:cstheme="majorBidi"/>
          <w:lang w:val="nl-NL"/>
        </w:rPr>
        <w:t>met die van ‘t twede</w:t>
      </w:r>
      <w:r>
        <w:rPr>
          <w:rFonts w:asciiTheme="majorBidi" w:hAnsiTheme="majorBidi" w:cstheme="majorBidi"/>
          <w:lang w:val="nl-NL"/>
        </w:rPr>
        <w:t xml:space="preserve"> </w:t>
      </w:r>
      <w:r w:rsidRPr="00594620">
        <w:rPr>
          <w:rFonts w:asciiTheme="majorBidi" w:hAnsiTheme="majorBidi" w:cstheme="majorBidi"/>
          <w:lang w:val="nl-NL"/>
        </w:rPr>
        <w:t>boek (daar dezelfde geschiedenis met voordacht verhaalt word)</w:t>
      </w:r>
      <w:r w:rsidR="006F3162">
        <w:rPr>
          <w:rFonts w:asciiTheme="majorBidi" w:hAnsiTheme="majorBidi" w:cstheme="majorBidi"/>
          <w:lang w:val="nl-NL"/>
        </w:rPr>
        <w:t xml:space="preserve"> </w:t>
      </w:r>
      <w:r w:rsidRPr="00594620">
        <w:rPr>
          <w:rFonts w:asciiTheme="majorBidi" w:hAnsiTheme="majorBidi" w:cstheme="majorBidi"/>
          <w:lang w:val="nl-NL"/>
        </w:rPr>
        <w:t>vergelijk</w:t>
      </w:r>
      <w:r w:rsidR="00FF37F8">
        <w:rPr>
          <w:rFonts w:asciiTheme="majorBidi" w:hAnsiTheme="majorBidi" w:cstheme="majorBidi"/>
          <w:lang w:val="nl-NL"/>
        </w:rPr>
        <w:t xml:space="preserve">, </w:t>
      </w:r>
      <w:r w:rsidRPr="00594620">
        <w:rPr>
          <w:rFonts w:asciiTheme="majorBidi" w:hAnsiTheme="majorBidi" w:cstheme="majorBidi"/>
          <w:lang w:val="nl-NL"/>
        </w:rPr>
        <w:t>zo zie ik dat die van deze</w:t>
      </w:r>
      <w:r w:rsidR="00FF37F8">
        <w:rPr>
          <w:rFonts w:asciiTheme="majorBidi" w:hAnsiTheme="majorBidi" w:cstheme="majorBidi"/>
          <w:lang w:val="nl-NL"/>
        </w:rPr>
        <w:t xml:space="preserve">, </w:t>
      </w:r>
      <w:r w:rsidRPr="00594620">
        <w:rPr>
          <w:rFonts w:asciiTheme="majorBidi" w:hAnsiTheme="majorBidi" w:cstheme="majorBidi"/>
          <w:lang w:val="nl-NL"/>
        </w:rPr>
        <w:t>in die</w:t>
      </w:r>
      <w:r>
        <w:rPr>
          <w:rFonts w:asciiTheme="majorBidi" w:hAnsiTheme="majorBidi" w:cstheme="majorBidi"/>
          <w:lang w:val="nl-NL"/>
        </w:rPr>
        <w:t xml:space="preserve"> </w:t>
      </w:r>
      <w:r w:rsidRPr="00594620">
        <w:rPr>
          <w:rFonts w:asciiTheme="majorBidi" w:hAnsiTheme="majorBidi" w:cstheme="majorBidi"/>
          <w:lang w:val="nl-NL"/>
        </w:rPr>
        <w:t>alles verschilt : want het vierde gebod word niet alleenlijk</w:t>
      </w:r>
      <w:r w:rsidR="006F3162">
        <w:rPr>
          <w:rFonts w:asciiTheme="majorBidi" w:hAnsiTheme="majorBidi" w:cstheme="majorBidi"/>
          <w:lang w:val="nl-NL"/>
        </w:rPr>
        <w:t xml:space="preserve"> </w:t>
      </w:r>
      <w:r w:rsidRPr="00594620">
        <w:rPr>
          <w:rFonts w:asciiTheme="majorBidi" w:hAnsiTheme="majorBidi" w:cstheme="majorBidi"/>
          <w:lang w:val="nl-NL"/>
        </w:rPr>
        <w:t>op een andere wijze geboden</w:t>
      </w:r>
      <w:r w:rsidR="00FF37F8">
        <w:rPr>
          <w:rFonts w:asciiTheme="majorBidi" w:hAnsiTheme="majorBidi" w:cstheme="majorBidi"/>
          <w:lang w:val="nl-NL"/>
        </w:rPr>
        <w:t xml:space="preserve">, </w:t>
      </w:r>
      <w:r w:rsidRPr="00594620">
        <w:rPr>
          <w:rFonts w:asciiTheme="majorBidi" w:hAnsiTheme="majorBidi" w:cstheme="majorBidi"/>
          <w:lang w:val="nl-NL"/>
        </w:rPr>
        <w:t>maar ook veel bredelijker</w:t>
      </w:r>
      <w:r>
        <w:rPr>
          <w:rFonts w:asciiTheme="majorBidi" w:hAnsiTheme="majorBidi" w:cstheme="majorBidi"/>
          <w:lang w:val="nl-NL"/>
        </w:rPr>
        <w:t xml:space="preserve"> </w:t>
      </w:r>
      <w:r w:rsidRPr="00594620">
        <w:rPr>
          <w:rFonts w:asciiTheme="majorBidi" w:hAnsiTheme="majorBidi" w:cstheme="majorBidi"/>
          <w:lang w:val="nl-NL"/>
        </w:rPr>
        <w:t>uitgebreid en de reden van dit gebod verschilt zo veel</w:t>
      </w:r>
      <w:r>
        <w:rPr>
          <w:rFonts w:asciiTheme="majorBidi" w:hAnsiTheme="majorBidi" w:cstheme="majorBidi"/>
          <w:lang w:val="nl-NL"/>
        </w:rPr>
        <w:t xml:space="preserve"> </w:t>
      </w:r>
      <w:r w:rsidRPr="00594620">
        <w:rPr>
          <w:rFonts w:asciiTheme="majorBidi" w:hAnsiTheme="majorBidi" w:cstheme="majorBidi"/>
          <w:lang w:val="nl-NL"/>
        </w:rPr>
        <w:t>als Hemel en Aarde</w:t>
      </w:r>
      <w:r w:rsidR="00FF37F8">
        <w:rPr>
          <w:rFonts w:asciiTheme="majorBidi" w:hAnsiTheme="majorBidi" w:cstheme="majorBidi"/>
          <w:lang w:val="nl-NL"/>
        </w:rPr>
        <w:t xml:space="preserve">, </w:t>
      </w:r>
      <w:r w:rsidRPr="00594620">
        <w:rPr>
          <w:rFonts w:asciiTheme="majorBidi" w:hAnsiTheme="majorBidi" w:cstheme="majorBidi"/>
          <w:lang w:val="nl-NL"/>
        </w:rPr>
        <w:t>van die dewelke in de tien geboden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 ‘t twede boek beschreven</w:t>
      </w:r>
      <w:r w:rsidR="00FF37F8">
        <w:rPr>
          <w:rFonts w:asciiTheme="majorBidi" w:hAnsiTheme="majorBidi" w:cstheme="majorBidi"/>
          <w:lang w:val="nl-NL"/>
        </w:rPr>
        <w:t xml:space="preserve">, </w:t>
      </w:r>
      <w:r w:rsidRPr="00594620">
        <w:rPr>
          <w:rFonts w:asciiTheme="majorBidi" w:hAnsiTheme="majorBidi" w:cstheme="majorBidi"/>
          <w:lang w:val="nl-NL"/>
        </w:rPr>
        <w:t>by gebracht word. Eindelijk</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ordening</w:t>
      </w:r>
      <w:r w:rsidR="00FF37F8">
        <w:rPr>
          <w:rFonts w:asciiTheme="majorBidi" w:hAnsiTheme="majorBidi" w:cstheme="majorBidi"/>
          <w:lang w:val="nl-NL"/>
        </w:rPr>
        <w:t xml:space="preserve">, </w:t>
      </w:r>
      <w:r w:rsidRPr="00594620">
        <w:rPr>
          <w:rFonts w:asciiTheme="majorBidi" w:hAnsiTheme="majorBidi" w:cstheme="majorBidi"/>
          <w:lang w:val="nl-NL"/>
        </w:rPr>
        <w:t>volgens dewelke hier het tiende gebod verklaart</w:t>
      </w:r>
      <w:r>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is ook anders dan in ‘t twede boek. Ik acht dan dat</w:t>
      </w:r>
      <w:r>
        <w:rPr>
          <w:rFonts w:asciiTheme="majorBidi" w:hAnsiTheme="majorBidi" w:cstheme="majorBidi"/>
          <w:lang w:val="nl-NL"/>
        </w:rPr>
        <w:t xml:space="preserve"> </w:t>
      </w:r>
      <w:r w:rsidRPr="00594620">
        <w:rPr>
          <w:rFonts w:asciiTheme="majorBidi" w:hAnsiTheme="majorBidi" w:cstheme="majorBidi"/>
          <w:lang w:val="nl-NL"/>
        </w:rPr>
        <w:t>deze dingen</w:t>
      </w:r>
      <w:r w:rsidR="00FF37F8">
        <w:rPr>
          <w:rFonts w:asciiTheme="majorBidi" w:hAnsiTheme="majorBidi" w:cstheme="majorBidi"/>
          <w:lang w:val="nl-NL"/>
        </w:rPr>
        <w:t xml:space="preserve">, </w:t>
      </w:r>
      <w:r w:rsidRPr="00594620">
        <w:rPr>
          <w:rFonts w:asciiTheme="majorBidi" w:hAnsiTheme="majorBidi" w:cstheme="majorBidi"/>
          <w:lang w:val="nl-NL"/>
        </w:rPr>
        <w:t>zo h</w:t>
      </w:r>
      <w:r w:rsidR="00BA6445">
        <w:rPr>
          <w:rFonts w:asciiTheme="majorBidi" w:hAnsiTheme="majorBidi" w:cstheme="majorBidi"/>
          <w:lang w:val="nl-NL"/>
        </w:rPr>
        <w:t>ier als in andere plaatzen van E</w:t>
      </w:r>
      <w:r w:rsidRPr="00594620">
        <w:rPr>
          <w:rFonts w:asciiTheme="majorBidi" w:hAnsiTheme="majorBidi" w:cstheme="majorBidi"/>
          <w:lang w:val="nl-NL"/>
        </w:rPr>
        <w:t>sdra</w:t>
      </w:r>
      <w:r w:rsidR="00FF37F8">
        <w:rPr>
          <w:rFonts w:asciiTheme="majorBidi" w:hAnsiTheme="majorBidi" w:cstheme="majorBidi"/>
          <w:lang w:val="nl-NL"/>
        </w:rPr>
        <w:t xml:space="preserve">, </w:t>
      </w:r>
      <w:r w:rsidRPr="00594620">
        <w:rPr>
          <w:rFonts w:asciiTheme="majorBidi" w:hAnsiTheme="majorBidi" w:cstheme="majorBidi"/>
          <w:lang w:val="nl-NL"/>
        </w:rPr>
        <w:t>gelijk</w:t>
      </w:r>
      <w:r>
        <w:rPr>
          <w:rFonts w:asciiTheme="majorBidi" w:hAnsiTheme="majorBidi" w:cstheme="majorBidi"/>
          <w:lang w:val="nl-NL"/>
        </w:rPr>
        <w:t xml:space="preserve"> </w:t>
      </w:r>
      <w:r w:rsidRPr="00594620">
        <w:rPr>
          <w:rFonts w:asciiTheme="majorBidi" w:hAnsiTheme="majorBidi" w:cstheme="majorBidi"/>
          <w:lang w:val="nl-NL"/>
        </w:rPr>
        <w:t xml:space="preserve">ik </w:t>
      </w:r>
      <w:r w:rsidR="00106B08">
        <w:rPr>
          <w:rFonts w:asciiTheme="majorBidi" w:hAnsiTheme="majorBidi" w:cstheme="majorBidi"/>
          <w:lang w:val="nl-NL"/>
        </w:rPr>
        <w:t xml:space="preserve">alreê </w:t>
      </w:r>
      <w:r w:rsidRPr="00594620">
        <w:rPr>
          <w:rFonts w:asciiTheme="majorBidi" w:hAnsiTheme="majorBidi" w:cstheme="majorBidi"/>
          <w:lang w:val="nl-NL"/>
        </w:rPr>
        <w:t>gezegt heb</w:t>
      </w:r>
      <w:r w:rsidR="00FF37F8">
        <w:rPr>
          <w:rFonts w:asciiTheme="majorBidi" w:hAnsiTheme="majorBidi" w:cstheme="majorBidi"/>
          <w:lang w:val="nl-NL"/>
        </w:rPr>
        <w:t xml:space="preserve">, </w:t>
      </w:r>
      <w:r w:rsidRPr="00594620">
        <w:rPr>
          <w:rFonts w:asciiTheme="majorBidi" w:hAnsiTheme="majorBidi" w:cstheme="majorBidi"/>
          <w:lang w:val="nl-NL"/>
        </w:rPr>
        <w:t>gedaan zijn</w:t>
      </w:r>
      <w:r w:rsidR="00FF37F8">
        <w:rPr>
          <w:rFonts w:asciiTheme="majorBidi" w:hAnsiTheme="majorBidi" w:cstheme="majorBidi"/>
          <w:lang w:val="nl-NL"/>
        </w:rPr>
        <w:t xml:space="preserve">, </w:t>
      </w:r>
      <w:r w:rsidRPr="00594620">
        <w:rPr>
          <w:rFonts w:asciiTheme="majorBidi" w:hAnsiTheme="majorBidi" w:cstheme="majorBidi"/>
          <w:lang w:val="nl-NL"/>
        </w:rPr>
        <w:t>om dat deze Gods</w:t>
      </w:r>
      <w:r>
        <w:rPr>
          <w:rFonts w:asciiTheme="majorBidi" w:hAnsiTheme="majorBidi" w:cstheme="majorBidi"/>
          <w:lang w:val="nl-NL"/>
        </w:rPr>
        <w:t xml:space="preserve"> </w:t>
      </w:r>
      <w:r w:rsidRPr="00594620">
        <w:rPr>
          <w:rFonts w:asciiTheme="majorBidi" w:hAnsiTheme="majorBidi" w:cstheme="majorBidi"/>
          <w:lang w:val="nl-NL"/>
        </w:rPr>
        <w:t>Wet aan de menschen van zijn tijd heeft verklaart</w:t>
      </w:r>
      <w:r w:rsidR="00FF37F8">
        <w:rPr>
          <w:rFonts w:asciiTheme="majorBidi" w:hAnsiTheme="majorBidi" w:cstheme="majorBidi"/>
          <w:lang w:val="nl-NL"/>
        </w:rPr>
        <w:t xml:space="preserve">, </w:t>
      </w:r>
      <w:r w:rsidRPr="00594620">
        <w:rPr>
          <w:rFonts w:asciiTheme="majorBidi" w:hAnsiTheme="majorBidi" w:cstheme="majorBidi"/>
          <w:lang w:val="nl-NL"/>
        </w:rPr>
        <w:t>en dat</w:t>
      </w:r>
      <w:r>
        <w:rPr>
          <w:rFonts w:asciiTheme="majorBidi" w:hAnsiTheme="majorBidi" w:cstheme="majorBidi"/>
          <w:lang w:val="nl-NL"/>
        </w:rPr>
        <w:t xml:space="preserve"> </w:t>
      </w:r>
      <w:r w:rsidRPr="00594620">
        <w:rPr>
          <w:rFonts w:asciiTheme="majorBidi" w:hAnsiTheme="majorBidi" w:cstheme="majorBidi"/>
          <w:lang w:val="nl-NL"/>
        </w:rPr>
        <w:t>dieshalven dit</w:t>
      </w:r>
      <w:r w:rsidR="00FF37F8">
        <w:rPr>
          <w:rFonts w:asciiTheme="majorBidi" w:hAnsiTheme="majorBidi" w:cstheme="majorBidi"/>
          <w:lang w:val="nl-NL"/>
        </w:rPr>
        <w:t xml:space="preserve">, </w:t>
      </w:r>
      <w:r w:rsidRPr="00594620">
        <w:rPr>
          <w:rFonts w:asciiTheme="majorBidi" w:hAnsiTheme="majorBidi" w:cstheme="majorBidi"/>
          <w:lang w:val="nl-NL"/>
        </w:rPr>
        <w:t>Gods wetboek is</w:t>
      </w:r>
      <w:r w:rsidR="00FF37F8">
        <w:rPr>
          <w:rFonts w:asciiTheme="majorBidi" w:hAnsiTheme="majorBidi" w:cstheme="majorBidi"/>
          <w:lang w:val="nl-NL"/>
        </w:rPr>
        <w:t xml:space="preserve">, </w:t>
      </w:r>
      <w:r w:rsidRPr="00594620">
        <w:rPr>
          <w:rFonts w:asciiTheme="majorBidi" w:hAnsiTheme="majorBidi" w:cstheme="majorBidi"/>
          <w:lang w:val="nl-NL"/>
        </w:rPr>
        <w:t>van hem toegestelt en</w:t>
      </w:r>
      <w:r>
        <w:rPr>
          <w:rFonts w:asciiTheme="majorBidi" w:hAnsiTheme="majorBidi" w:cstheme="majorBidi"/>
          <w:lang w:val="nl-NL"/>
        </w:rPr>
        <w:t xml:space="preserve"> </w:t>
      </w:r>
      <w:r w:rsidRPr="00594620">
        <w:rPr>
          <w:rFonts w:asciiTheme="majorBidi" w:hAnsiTheme="majorBidi" w:cstheme="majorBidi"/>
          <w:lang w:val="nl-NL"/>
        </w:rPr>
        <w:t>uitgeleid : ik acht ook dat dit het eerste van alle de boeken</w:t>
      </w:r>
      <w:r w:rsidR="006F3162">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die ik gezegt heb</w:t>
      </w:r>
      <w:r w:rsidR="00FF37F8">
        <w:rPr>
          <w:rFonts w:asciiTheme="majorBidi" w:hAnsiTheme="majorBidi" w:cstheme="majorBidi"/>
          <w:lang w:val="nl-NL"/>
        </w:rPr>
        <w:t xml:space="preserve">, </w:t>
      </w:r>
      <w:r w:rsidRPr="00594620">
        <w:rPr>
          <w:rFonts w:asciiTheme="majorBidi" w:hAnsiTheme="majorBidi" w:cstheme="majorBidi"/>
          <w:lang w:val="nl-NL"/>
        </w:rPr>
        <w:t>dat hy geschreven heeft ; en</w:t>
      </w:r>
      <w:r w:rsidR="00BA6445">
        <w:rPr>
          <w:rFonts w:asciiTheme="majorBidi" w:hAnsiTheme="majorBidi" w:cstheme="majorBidi"/>
          <w:lang w:val="nl-NL"/>
        </w:rPr>
        <w:t xml:space="preserve">  </w:t>
      </w:r>
      <w:r w:rsidRPr="00594620">
        <w:rPr>
          <w:rFonts w:asciiTheme="majorBidi" w:hAnsiTheme="majorBidi" w:cstheme="majorBidi"/>
          <w:lang w:val="nl-NL"/>
        </w:rPr>
        <w:t>mijn vermoeden staat hier op</w:t>
      </w:r>
      <w:r w:rsidR="00FF37F8">
        <w:rPr>
          <w:rFonts w:asciiTheme="majorBidi" w:hAnsiTheme="majorBidi" w:cstheme="majorBidi"/>
          <w:lang w:val="nl-NL"/>
        </w:rPr>
        <w:t xml:space="preserve">, </w:t>
      </w:r>
      <w:r w:rsidRPr="00594620">
        <w:rPr>
          <w:rFonts w:asciiTheme="majorBidi" w:hAnsiTheme="majorBidi" w:cstheme="majorBidi"/>
          <w:lang w:val="nl-NL"/>
        </w:rPr>
        <w:t>om dat het de wetten van ‘t</w:t>
      </w:r>
      <w:r w:rsidR="006F3162">
        <w:rPr>
          <w:rFonts w:asciiTheme="majorBidi" w:hAnsiTheme="majorBidi" w:cstheme="majorBidi"/>
          <w:lang w:val="nl-NL"/>
        </w:rPr>
        <w:t xml:space="preserve"> </w:t>
      </w:r>
      <w:r w:rsidRPr="00594620">
        <w:rPr>
          <w:rFonts w:asciiTheme="majorBidi" w:hAnsiTheme="majorBidi" w:cstheme="majorBidi"/>
          <w:lang w:val="nl-NL"/>
        </w:rPr>
        <w:t>Vaderland begrijpt</w:t>
      </w:r>
      <w:r w:rsidR="00FF37F8">
        <w:rPr>
          <w:rFonts w:asciiTheme="majorBidi" w:hAnsiTheme="majorBidi" w:cstheme="majorBidi"/>
          <w:lang w:val="nl-NL"/>
        </w:rPr>
        <w:t xml:space="preserve">, </w:t>
      </w:r>
      <w:r w:rsidR="00BA6445">
        <w:rPr>
          <w:rFonts w:asciiTheme="majorBidi" w:hAnsiTheme="majorBidi" w:cstheme="majorBidi"/>
          <w:lang w:val="nl-NL"/>
        </w:rPr>
        <w:t xml:space="preserve">dewelke het volk </w:t>
      </w:r>
      <w:r w:rsidRPr="00594620">
        <w:rPr>
          <w:rFonts w:asciiTheme="majorBidi" w:hAnsiTheme="majorBidi" w:cstheme="majorBidi"/>
          <w:lang w:val="nl-NL"/>
        </w:rPr>
        <w:t>meest behoefde ; en</w:t>
      </w:r>
      <w:r>
        <w:rPr>
          <w:rFonts w:asciiTheme="majorBidi" w:hAnsiTheme="majorBidi" w:cstheme="majorBidi"/>
          <w:lang w:val="nl-NL"/>
        </w:rPr>
        <w:t xml:space="preserve"> </w:t>
      </w:r>
      <w:r w:rsidRPr="00594620">
        <w:rPr>
          <w:rFonts w:asciiTheme="majorBidi" w:hAnsiTheme="majorBidi" w:cstheme="majorBidi"/>
          <w:lang w:val="nl-NL"/>
        </w:rPr>
        <w:t>ook om dat dit boek niet gelijk alle d’</w:t>
      </w:r>
      <w:r w:rsidR="006F3162">
        <w:rPr>
          <w:rFonts w:asciiTheme="majorBidi" w:hAnsiTheme="majorBidi" w:cstheme="majorBidi"/>
          <w:lang w:val="nl-NL"/>
        </w:rPr>
        <w:t xml:space="preserve"> </w:t>
      </w:r>
      <w:r w:rsidRPr="00594620">
        <w:rPr>
          <w:rFonts w:asciiTheme="majorBidi" w:hAnsiTheme="majorBidi" w:cstheme="majorBidi"/>
          <w:lang w:val="nl-NL"/>
        </w:rPr>
        <w:t>anderen</w:t>
      </w:r>
      <w:r w:rsidR="00FF37F8">
        <w:rPr>
          <w:rFonts w:asciiTheme="majorBidi" w:hAnsiTheme="majorBidi" w:cstheme="majorBidi"/>
          <w:lang w:val="nl-NL"/>
        </w:rPr>
        <w:t xml:space="preserve">, </w:t>
      </w:r>
      <w:r w:rsidRPr="00594620">
        <w:rPr>
          <w:rFonts w:asciiTheme="majorBidi" w:hAnsiTheme="majorBidi" w:cstheme="majorBidi"/>
          <w:lang w:val="nl-NL"/>
        </w:rPr>
        <w:t>door enige</w:t>
      </w:r>
      <w:r>
        <w:rPr>
          <w:rFonts w:asciiTheme="majorBidi" w:hAnsiTheme="majorBidi" w:cstheme="majorBidi"/>
          <w:lang w:val="nl-NL"/>
        </w:rPr>
        <w:t xml:space="preserve"> </w:t>
      </w:r>
      <w:r w:rsidRPr="00594620">
        <w:rPr>
          <w:rFonts w:asciiTheme="majorBidi" w:hAnsiTheme="majorBidi" w:cstheme="majorBidi"/>
          <w:lang w:val="nl-NL"/>
        </w:rPr>
        <w:t>zamenvoeging aan ‘t voorgaande geknoopt word</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 xml:space="preserve">met een ongebonde reden dus begint : </w:t>
      </w:r>
      <w:r w:rsidRPr="00BA6445">
        <w:rPr>
          <w:rFonts w:asciiTheme="majorBidi" w:hAnsiTheme="majorBidi" w:cstheme="majorBidi"/>
          <w:i/>
          <w:iCs/>
          <w:lang w:val="nl-NL"/>
        </w:rPr>
        <w:t>Dit zijn Mozes woorden</w:t>
      </w:r>
      <w:r w:rsidR="006F3162">
        <w:rPr>
          <w:rFonts w:asciiTheme="majorBidi" w:hAnsiTheme="majorBidi" w:cstheme="majorBidi"/>
          <w:lang w:val="nl-NL"/>
        </w:rPr>
        <w:t xml:space="preserve"> </w:t>
      </w:r>
      <w:r w:rsidRPr="00594620">
        <w:rPr>
          <w:rFonts w:asciiTheme="majorBidi" w:hAnsiTheme="majorBidi" w:cstheme="majorBidi"/>
          <w:lang w:val="nl-NL"/>
        </w:rPr>
        <w:t>enz.</w:t>
      </w:r>
      <w:r w:rsidR="000D038A">
        <w:rPr>
          <w:rFonts w:asciiTheme="majorBidi" w:hAnsiTheme="majorBidi" w:cstheme="majorBidi"/>
          <w:lang w:val="nl-NL"/>
        </w:rPr>
        <w:t>.</w:t>
      </w:r>
      <w:r w:rsidRPr="00594620">
        <w:rPr>
          <w:rFonts w:asciiTheme="majorBidi" w:hAnsiTheme="majorBidi" w:cstheme="majorBidi"/>
          <w:lang w:val="nl-NL"/>
        </w:rPr>
        <w:t xml:space="preserve"> Doch ik geloof dat hy</w:t>
      </w:r>
      <w:r w:rsidR="00FF37F8">
        <w:rPr>
          <w:rFonts w:asciiTheme="majorBidi" w:hAnsiTheme="majorBidi" w:cstheme="majorBidi"/>
          <w:lang w:val="nl-NL"/>
        </w:rPr>
        <w:t xml:space="preserve">, </w:t>
      </w:r>
      <w:r w:rsidRPr="00594620">
        <w:rPr>
          <w:rFonts w:asciiTheme="majorBidi" w:hAnsiTheme="majorBidi" w:cstheme="majorBidi"/>
          <w:lang w:val="nl-NL"/>
        </w:rPr>
        <w:t>na dat hy dit boek voleindigt</w:t>
      </w:r>
      <w:r w:rsidR="006F3162">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 xml:space="preserve">en ‘t </w:t>
      </w:r>
      <w:r w:rsidR="00BA6445">
        <w:rPr>
          <w:rFonts w:asciiTheme="majorBidi" w:hAnsiTheme="majorBidi" w:cstheme="majorBidi"/>
          <w:lang w:val="nl-NL"/>
        </w:rPr>
        <w:t>volk in de</w:t>
      </w:r>
      <w:r w:rsidR="006F3162">
        <w:rPr>
          <w:rFonts w:asciiTheme="majorBidi" w:hAnsiTheme="majorBidi" w:cstheme="majorBidi"/>
          <w:lang w:val="nl-NL"/>
        </w:rPr>
        <w:t xml:space="preserve"> </w:t>
      </w:r>
      <w:r w:rsidRPr="00594620">
        <w:rPr>
          <w:rFonts w:asciiTheme="majorBidi" w:hAnsiTheme="majorBidi" w:cstheme="majorBidi"/>
          <w:lang w:val="nl-NL"/>
        </w:rPr>
        <w:t>wetten onderwezen had</w:t>
      </w:r>
      <w:r w:rsidR="00FF37F8">
        <w:rPr>
          <w:rFonts w:asciiTheme="majorBidi" w:hAnsiTheme="majorBidi" w:cstheme="majorBidi"/>
          <w:lang w:val="nl-NL"/>
        </w:rPr>
        <w:t xml:space="preserve">, </w:t>
      </w:r>
      <w:r w:rsidRPr="00594620">
        <w:rPr>
          <w:rFonts w:asciiTheme="majorBidi" w:hAnsiTheme="majorBidi" w:cstheme="majorBidi"/>
          <w:lang w:val="nl-NL"/>
        </w:rPr>
        <w:t>zijn</w:t>
      </w:r>
      <w:r>
        <w:rPr>
          <w:rFonts w:asciiTheme="majorBidi" w:hAnsiTheme="majorBidi" w:cstheme="majorBidi"/>
          <w:lang w:val="nl-NL"/>
        </w:rPr>
        <w:t xml:space="preserve"> </w:t>
      </w:r>
      <w:r w:rsidRPr="00594620">
        <w:rPr>
          <w:rFonts w:asciiTheme="majorBidi" w:hAnsiTheme="majorBidi" w:cstheme="majorBidi"/>
          <w:lang w:val="nl-NL"/>
        </w:rPr>
        <w:t>naerstigheit aangewent heeft</w:t>
      </w:r>
      <w:r w:rsidR="00FF37F8">
        <w:rPr>
          <w:rFonts w:asciiTheme="majorBidi" w:hAnsiTheme="majorBidi" w:cstheme="majorBidi"/>
          <w:lang w:val="nl-NL"/>
        </w:rPr>
        <w:t xml:space="preserve">, </w:t>
      </w:r>
      <w:r w:rsidRPr="00594620">
        <w:rPr>
          <w:rFonts w:asciiTheme="majorBidi" w:hAnsiTheme="majorBidi" w:cstheme="majorBidi"/>
          <w:lang w:val="nl-NL"/>
        </w:rPr>
        <w:t>om de gehele geschiedenis</w:t>
      </w:r>
      <w:r>
        <w:rPr>
          <w:rFonts w:asciiTheme="majorBidi" w:hAnsiTheme="majorBidi" w:cstheme="majorBidi"/>
          <w:lang w:val="nl-NL"/>
        </w:rPr>
        <w:t xml:space="preserve"> </w:t>
      </w:r>
      <w:r w:rsidRPr="00594620">
        <w:rPr>
          <w:rFonts w:asciiTheme="majorBidi" w:hAnsiTheme="majorBidi" w:cstheme="majorBidi"/>
          <w:lang w:val="nl-NL"/>
        </w:rPr>
        <w:t>van t Hebreeusche volk te beschrijven</w:t>
      </w:r>
      <w:r w:rsidR="00FF37F8">
        <w:rPr>
          <w:rFonts w:asciiTheme="majorBidi" w:hAnsiTheme="majorBidi" w:cstheme="majorBidi"/>
          <w:lang w:val="nl-NL"/>
        </w:rPr>
        <w:t xml:space="preserve">, </w:t>
      </w:r>
      <w:r w:rsidRPr="00594620">
        <w:rPr>
          <w:rFonts w:asciiTheme="majorBidi" w:hAnsiTheme="majorBidi" w:cstheme="majorBidi"/>
          <w:lang w:val="nl-NL"/>
        </w:rPr>
        <w:t>namelijk van de</w:t>
      </w:r>
      <w:r>
        <w:rPr>
          <w:rFonts w:asciiTheme="majorBidi" w:hAnsiTheme="majorBidi" w:cstheme="majorBidi"/>
          <w:lang w:val="nl-NL"/>
        </w:rPr>
        <w:t xml:space="preserve"> </w:t>
      </w:r>
      <w:r w:rsidRPr="00594620">
        <w:rPr>
          <w:rFonts w:asciiTheme="majorBidi" w:hAnsiTheme="majorBidi" w:cstheme="majorBidi"/>
          <w:lang w:val="nl-NL"/>
        </w:rPr>
        <w:t>schepping des werelds af</w:t>
      </w:r>
      <w:r w:rsidR="00FF37F8">
        <w:rPr>
          <w:rFonts w:asciiTheme="majorBidi" w:hAnsiTheme="majorBidi" w:cstheme="majorBidi"/>
          <w:lang w:val="nl-NL"/>
        </w:rPr>
        <w:t xml:space="preserve">, </w:t>
      </w:r>
      <w:r w:rsidRPr="00594620">
        <w:rPr>
          <w:rFonts w:asciiTheme="majorBidi" w:hAnsiTheme="majorBidi" w:cstheme="majorBidi"/>
          <w:lang w:val="nl-NL"/>
        </w:rPr>
        <w:t>tot aan de verwoesting der Stad</w:t>
      </w:r>
      <w:r>
        <w:rPr>
          <w:rFonts w:asciiTheme="majorBidi" w:hAnsiTheme="majorBidi" w:cstheme="majorBidi"/>
          <w:lang w:val="nl-NL"/>
        </w:rPr>
        <w:t xml:space="preserve"> </w:t>
      </w:r>
      <w:r w:rsidRPr="00594620">
        <w:rPr>
          <w:rFonts w:asciiTheme="majorBidi" w:hAnsiTheme="majorBidi" w:cstheme="majorBidi"/>
          <w:lang w:val="nl-NL"/>
        </w:rPr>
        <w:t>Jeruzalem</w:t>
      </w:r>
      <w:r w:rsidR="00FF37F8">
        <w:rPr>
          <w:rFonts w:asciiTheme="majorBidi" w:hAnsiTheme="majorBidi" w:cstheme="majorBidi"/>
          <w:lang w:val="nl-NL"/>
        </w:rPr>
        <w:t xml:space="preserve">, </w:t>
      </w:r>
      <w:r w:rsidRPr="00594620">
        <w:rPr>
          <w:rFonts w:asciiTheme="majorBidi" w:hAnsiTheme="majorBidi" w:cstheme="majorBidi"/>
          <w:lang w:val="nl-NL"/>
        </w:rPr>
        <w:t>by dewelke hy dit vijfde boek op zijn plaats ingevoegt</w:t>
      </w:r>
      <w:r>
        <w:rPr>
          <w:rFonts w:asciiTheme="majorBidi" w:hAnsiTheme="majorBidi" w:cstheme="majorBidi"/>
          <w:lang w:val="nl-NL"/>
        </w:rPr>
        <w:t xml:space="preserve"> </w:t>
      </w:r>
      <w:r w:rsidRPr="00594620">
        <w:rPr>
          <w:rFonts w:asciiTheme="majorBidi" w:hAnsiTheme="majorBidi" w:cstheme="majorBidi"/>
          <w:lang w:val="nl-NL"/>
        </w:rPr>
        <w:t>heeft; en misschien heeft hy zijn eerste vijf boeken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met de naam van Mozes genoemt</w:t>
      </w:r>
      <w:r w:rsidR="00FF37F8">
        <w:rPr>
          <w:rFonts w:asciiTheme="majorBidi" w:hAnsiTheme="majorBidi" w:cstheme="majorBidi"/>
          <w:lang w:val="nl-NL"/>
        </w:rPr>
        <w:t xml:space="preserve">, </w:t>
      </w:r>
      <w:r w:rsidRPr="00594620">
        <w:rPr>
          <w:rFonts w:asciiTheme="majorBidi" w:hAnsiTheme="majorBidi" w:cstheme="majorBidi"/>
          <w:lang w:val="nl-NL"/>
        </w:rPr>
        <w:t>omdat daar in voornamelijk</w:t>
      </w:r>
      <w:r w:rsidR="006F3162">
        <w:rPr>
          <w:rFonts w:asciiTheme="majorBidi" w:hAnsiTheme="majorBidi" w:cstheme="majorBidi"/>
          <w:lang w:val="nl-NL"/>
        </w:rPr>
        <w:t xml:space="preserve"> </w:t>
      </w:r>
      <w:r w:rsidRPr="00594620">
        <w:rPr>
          <w:rFonts w:asciiTheme="majorBidi" w:hAnsiTheme="majorBidi" w:cstheme="majorBidi"/>
          <w:lang w:val="nl-NL"/>
        </w:rPr>
        <w:t>zijn leven begrepen is</w:t>
      </w:r>
      <w:r w:rsidR="00FF37F8">
        <w:rPr>
          <w:rFonts w:asciiTheme="majorBidi" w:hAnsiTheme="majorBidi" w:cstheme="majorBidi"/>
          <w:lang w:val="nl-NL"/>
        </w:rPr>
        <w:t xml:space="preserve">, </w:t>
      </w:r>
      <w:r w:rsidRPr="00594620">
        <w:rPr>
          <w:rFonts w:asciiTheme="majorBidi" w:hAnsiTheme="majorBidi" w:cstheme="majorBidi"/>
          <w:lang w:val="nl-NL"/>
        </w:rPr>
        <w:t>en de naam van de voornaamste</w:t>
      </w:r>
      <w:r>
        <w:rPr>
          <w:rFonts w:asciiTheme="majorBidi" w:hAnsiTheme="majorBidi" w:cstheme="majorBidi"/>
          <w:lang w:val="nl-NL"/>
        </w:rPr>
        <w:t xml:space="preserve"> </w:t>
      </w:r>
      <w:r w:rsidRPr="00594620">
        <w:rPr>
          <w:rFonts w:asciiTheme="majorBidi" w:hAnsiTheme="majorBidi" w:cstheme="majorBidi"/>
          <w:lang w:val="nl-NL"/>
        </w:rPr>
        <w:t>genomen : en ook om deze oorzaak</w:t>
      </w:r>
      <w:r w:rsidR="00FF37F8">
        <w:rPr>
          <w:rFonts w:asciiTheme="majorBidi" w:hAnsiTheme="majorBidi" w:cstheme="majorBidi"/>
          <w:lang w:val="nl-NL"/>
        </w:rPr>
        <w:t xml:space="preserve">, </w:t>
      </w:r>
      <w:r w:rsidRPr="00594620">
        <w:rPr>
          <w:rFonts w:asciiTheme="majorBidi" w:hAnsiTheme="majorBidi" w:cstheme="majorBidi"/>
          <w:lang w:val="nl-NL"/>
        </w:rPr>
        <w:t>het zesde met de</w:t>
      </w:r>
      <w:r>
        <w:rPr>
          <w:rFonts w:asciiTheme="majorBidi" w:hAnsiTheme="majorBidi" w:cstheme="majorBidi"/>
          <w:lang w:val="nl-NL"/>
        </w:rPr>
        <w:t xml:space="preserve"> </w:t>
      </w:r>
      <w:r w:rsidRPr="00594620">
        <w:rPr>
          <w:rFonts w:asciiTheme="majorBidi" w:hAnsiTheme="majorBidi" w:cstheme="majorBidi"/>
          <w:lang w:val="nl-NL"/>
        </w:rPr>
        <w:t>naam van Jozua ; het zevende der Richteren ; het achtste</w:t>
      </w:r>
      <w:r>
        <w:rPr>
          <w:rFonts w:asciiTheme="majorBidi" w:hAnsiTheme="majorBidi" w:cstheme="majorBidi"/>
          <w:lang w:val="nl-NL"/>
        </w:rPr>
        <w:t xml:space="preserve"> </w:t>
      </w:r>
      <w:r w:rsidRPr="00594620">
        <w:rPr>
          <w:rFonts w:asciiTheme="majorBidi" w:hAnsiTheme="majorBidi" w:cstheme="majorBidi"/>
          <w:lang w:val="nl-NL"/>
        </w:rPr>
        <w:t>van Ruth ; het negende</w:t>
      </w:r>
      <w:r w:rsidR="00FF37F8">
        <w:rPr>
          <w:rFonts w:asciiTheme="majorBidi" w:hAnsiTheme="majorBidi" w:cstheme="majorBidi"/>
          <w:lang w:val="nl-NL"/>
        </w:rPr>
        <w:t xml:space="preserve">, </w:t>
      </w:r>
      <w:r w:rsidRPr="00594620">
        <w:rPr>
          <w:rFonts w:asciiTheme="majorBidi" w:hAnsiTheme="majorBidi" w:cstheme="majorBidi"/>
          <w:lang w:val="nl-NL"/>
        </w:rPr>
        <w:t>en misschien ook het tiende</w:t>
      </w:r>
      <w:r w:rsidR="00FF37F8">
        <w:rPr>
          <w:rFonts w:asciiTheme="majorBidi" w:hAnsiTheme="majorBidi" w:cstheme="majorBidi"/>
          <w:lang w:val="nl-NL"/>
        </w:rPr>
        <w:t xml:space="preserve">, </w:t>
      </w:r>
      <w:r w:rsidRPr="00594620">
        <w:rPr>
          <w:rFonts w:asciiTheme="majorBidi" w:hAnsiTheme="majorBidi" w:cstheme="majorBidi"/>
          <w:lang w:val="nl-NL"/>
        </w:rPr>
        <w:t>met</w:t>
      </w:r>
      <w:r>
        <w:rPr>
          <w:rFonts w:asciiTheme="majorBidi" w:hAnsiTheme="majorBidi" w:cstheme="majorBidi"/>
          <w:lang w:val="nl-NL"/>
        </w:rPr>
        <w:t xml:space="preserve"> </w:t>
      </w:r>
      <w:r w:rsidRPr="00594620">
        <w:rPr>
          <w:rFonts w:asciiTheme="majorBidi" w:hAnsiTheme="majorBidi" w:cstheme="majorBidi"/>
          <w:lang w:val="nl-NL"/>
        </w:rPr>
        <w:t>de naam van Samuël ; en eindelijk het elfde en twaalfde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met die</w:t>
      </w:r>
      <w:r w:rsidR="00BA6445">
        <w:rPr>
          <w:rFonts w:asciiTheme="majorBidi" w:hAnsiTheme="majorBidi" w:cstheme="majorBidi"/>
          <w:lang w:val="nl-NL"/>
        </w:rPr>
        <w:t xml:space="preserve"> der Koningen genoemt. Doch of E</w:t>
      </w:r>
      <w:r w:rsidRPr="00594620">
        <w:rPr>
          <w:rFonts w:asciiTheme="majorBidi" w:hAnsiTheme="majorBidi" w:cstheme="majorBidi"/>
          <w:lang w:val="nl-NL"/>
        </w:rPr>
        <w:t>sdra dit werk</w:t>
      </w:r>
      <w:r>
        <w:rPr>
          <w:rFonts w:asciiTheme="majorBidi" w:hAnsiTheme="majorBidi" w:cstheme="majorBidi"/>
          <w:lang w:val="nl-NL"/>
        </w:rPr>
        <w:t xml:space="preserve"> </w:t>
      </w:r>
      <w:r w:rsidRPr="00594620">
        <w:rPr>
          <w:rFonts w:asciiTheme="majorBidi" w:hAnsiTheme="majorBidi" w:cstheme="majorBidi"/>
          <w:lang w:val="nl-NL"/>
        </w:rPr>
        <w:t>voltooit</w:t>
      </w:r>
      <w:r w:rsidR="00FF37F8">
        <w:rPr>
          <w:rFonts w:asciiTheme="majorBidi" w:hAnsiTheme="majorBidi" w:cstheme="majorBidi"/>
          <w:lang w:val="nl-NL"/>
        </w:rPr>
        <w:t xml:space="preserve">, </w:t>
      </w:r>
      <w:r w:rsidRPr="00594620">
        <w:rPr>
          <w:rFonts w:asciiTheme="majorBidi" w:hAnsiTheme="majorBidi" w:cstheme="majorBidi"/>
          <w:lang w:val="nl-NL"/>
        </w:rPr>
        <w:t>en gelijk hy begeerde</w:t>
      </w:r>
      <w:r w:rsidR="00FF37F8">
        <w:rPr>
          <w:rFonts w:asciiTheme="majorBidi" w:hAnsiTheme="majorBidi" w:cstheme="majorBidi"/>
          <w:lang w:val="nl-NL"/>
        </w:rPr>
        <w:t xml:space="preserve">, </w:t>
      </w:r>
      <w:r w:rsidRPr="00594620">
        <w:rPr>
          <w:rFonts w:asciiTheme="majorBidi" w:hAnsiTheme="majorBidi" w:cstheme="majorBidi"/>
          <w:lang w:val="nl-NL"/>
        </w:rPr>
        <w:t>ten einde gebracht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bezie hier af het vo</w:t>
      </w:r>
      <w:r w:rsidR="00BA6445">
        <w:rPr>
          <w:rFonts w:asciiTheme="majorBidi" w:hAnsiTheme="majorBidi" w:cstheme="majorBidi"/>
          <w:lang w:val="nl-NL"/>
        </w:rPr>
        <w:t>lgende</w:t>
      </w:r>
      <w:r w:rsidRPr="00594620">
        <w:rPr>
          <w:rFonts w:asciiTheme="majorBidi" w:hAnsiTheme="majorBidi" w:cstheme="majorBidi"/>
          <w:lang w:val="nl-NL"/>
        </w:rPr>
        <w:t xml:space="preserve"> Hooftdeel.</w:t>
      </w:r>
    </w:p>
    <w:p w:rsidR="00BA6445" w:rsidRDefault="00BA6445" w:rsidP="00BA6445">
      <w:pPr>
        <w:spacing w:after="0" w:line="240" w:lineRule="auto"/>
        <w:rPr>
          <w:rFonts w:asciiTheme="majorBidi" w:hAnsiTheme="majorBidi" w:cstheme="majorBidi"/>
          <w:lang w:val="nl-NL"/>
        </w:rPr>
      </w:pPr>
    </w:p>
    <w:p w:rsidR="00BA6445" w:rsidRDefault="00BA6445" w:rsidP="00BA6445">
      <w:pPr>
        <w:spacing w:after="0" w:line="240" w:lineRule="auto"/>
        <w:rPr>
          <w:rFonts w:asciiTheme="majorBidi" w:hAnsiTheme="majorBidi" w:cstheme="majorBidi"/>
          <w:lang w:val="nl-NL"/>
        </w:rPr>
      </w:pP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rPr>
          <w:rFonts w:asciiTheme="majorBidi" w:hAnsiTheme="majorBidi" w:cstheme="majorBidi"/>
          <w:lang w:val="nl-NL"/>
        </w:rPr>
      </w:pPr>
      <w:r>
        <w:rPr>
          <w:rFonts w:asciiTheme="majorBidi" w:hAnsiTheme="majorBidi" w:cstheme="majorBidi"/>
          <w:lang w:val="nl-NL"/>
        </w:rPr>
        <w:t>‘</w:t>
      </w:r>
      <w:r w:rsidRPr="00594620">
        <w:rPr>
          <w:rFonts w:asciiTheme="majorBidi" w:hAnsiTheme="majorBidi" w:cstheme="majorBidi"/>
          <w:lang w:val="nl-NL"/>
        </w:rPr>
        <w:t>t NEGENDE HOOFTDEEL.</w:t>
      </w:r>
    </w:p>
    <w:p w:rsidR="00594620" w:rsidRPr="00594620" w:rsidRDefault="00594620" w:rsidP="00594620">
      <w:pPr>
        <w:spacing w:after="0" w:line="240" w:lineRule="auto"/>
        <w:rPr>
          <w:rFonts w:asciiTheme="majorBidi" w:hAnsiTheme="majorBidi" w:cstheme="majorBidi"/>
          <w:i/>
          <w:iCs/>
          <w:lang w:val="nl-NL"/>
        </w:rPr>
      </w:pPr>
    </w:p>
    <w:p w:rsidR="00594620" w:rsidRPr="00594620" w:rsidRDefault="00594620" w:rsidP="00702EAF">
      <w:pPr>
        <w:spacing w:after="0" w:line="240" w:lineRule="auto"/>
        <w:rPr>
          <w:rFonts w:asciiTheme="majorBidi" w:hAnsiTheme="majorBidi" w:cstheme="majorBidi"/>
          <w:i/>
          <w:iCs/>
          <w:lang w:val="nl-NL"/>
        </w:rPr>
      </w:pPr>
      <w:r w:rsidRPr="00594620">
        <w:rPr>
          <w:rFonts w:asciiTheme="majorBidi" w:hAnsiTheme="majorBidi" w:cstheme="majorBidi"/>
          <w:i/>
          <w:iCs/>
          <w:lang w:val="nl-NL"/>
        </w:rPr>
        <w:t>Van de voorgaande Boeken worden noch eenige andere dingen onderzocht namelijk</w:t>
      </w:r>
      <w:r w:rsidR="00FF37F8">
        <w:rPr>
          <w:rFonts w:asciiTheme="majorBidi" w:hAnsiTheme="majorBidi" w:cstheme="majorBidi"/>
          <w:i/>
          <w:iCs/>
          <w:lang w:val="nl-NL"/>
        </w:rPr>
        <w:t xml:space="preserve">, </w:t>
      </w:r>
      <w:r w:rsidRPr="00594620">
        <w:rPr>
          <w:rFonts w:asciiTheme="majorBidi" w:hAnsiTheme="majorBidi" w:cstheme="majorBidi"/>
          <w:i/>
          <w:iCs/>
          <w:lang w:val="nl-NL"/>
        </w:rPr>
        <w:t xml:space="preserve">of </w:t>
      </w:r>
      <w:r w:rsidR="00702EAF">
        <w:rPr>
          <w:rFonts w:asciiTheme="majorBidi" w:hAnsiTheme="majorBidi" w:cstheme="majorBidi"/>
          <w:i/>
          <w:iCs/>
          <w:lang w:val="nl-NL"/>
        </w:rPr>
        <w:t>E</w:t>
      </w:r>
      <w:r w:rsidRPr="00594620">
        <w:rPr>
          <w:rFonts w:asciiTheme="majorBidi" w:hAnsiTheme="majorBidi" w:cstheme="majorBidi"/>
          <w:i/>
          <w:iCs/>
          <w:lang w:val="nl-NL"/>
        </w:rPr>
        <w:t>sdra de laatste hand aan dezelve gelegt heeft : en daar na of de kanttekeningen</w:t>
      </w:r>
      <w:r w:rsidR="00FF37F8">
        <w:rPr>
          <w:rFonts w:asciiTheme="majorBidi" w:hAnsiTheme="majorBidi" w:cstheme="majorBidi"/>
          <w:i/>
          <w:iCs/>
          <w:lang w:val="nl-NL"/>
        </w:rPr>
        <w:t xml:space="preserve">, </w:t>
      </w:r>
      <w:r w:rsidRPr="00594620">
        <w:rPr>
          <w:rFonts w:asciiTheme="majorBidi" w:hAnsiTheme="majorBidi" w:cstheme="majorBidi"/>
          <w:i/>
          <w:iCs/>
          <w:lang w:val="nl-NL"/>
        </w:rPr>
        <w:t>die in de Hebreeusche afschriften gevonden worden</w:t>
      </w:r>
      <w:r w:rsidR="00FF37F8">
        <w:rPr>
          <w:rFonts w:asciiTheme="majorBidi" w:hAnsiTheme="majorBidi" w:cstheme="majorBidi"/>
          <w:i/>
          <w:iCs/>
          <w:lang w:val="nl-NL"/>
        </w:rPr>
        <w:t xml:space="preserve">, </w:t>
      </w:r>
      <w:r w:rsidRPr="00594620">
        <w:rPr>
          <w:rFonts w:asciiTheme="majorBidi" w:hAnsiTheme="majorBidi" w:cstheme="majorBidi"/>
          <w:i/>
          <w:iCs/>
          <w:lang w:val="nl-NL"/>
        </w:rPr>
        <w:t>verscheide lezingen geweest zijn.</w:t>
      </w:r>
    </w:p>
    <w:p w:rsidR="00594620" w:rsidRDefault="00594620" w:rsidP="00594620">
      <w:pPr>
        <w:spacing w:after="0" w:line="240" w:lineRule="auto"/>
        <w:rPr>
          <w:rFonts w:asciiTheme="majorBidi" w:hAnsiTheme="majorBidi" w:cstheme="majorBidi"/>
          <w:lang w:val="nl-NL"/>
        </w:rPr>
      </w:pPr>
    </w:p>
    <w:p w:rsidR="00D55C1A"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t>Hoeveel ’t voorgaande onderzoek</w:t>
      </w:r>
      <w:r w:rsidR="00FF37F8">
        <w:rPr>
          <w:rFonts w:asciiTheme="majorBidi" w:hAnsiTheme="majorBidi" w:cstheme="majorBidi"/>
          <w:lang w:val="nl-NL"/>
        </w:rPr>
        <w:t xml:space="preserve">, </w:t>
      </w:r>
      <w:r w:rsidRPr="00594620">
        <w:rPr>
          <w:rFonts w:asciiTheme="majorBidi" w:hAnsiTheme="majorBidi" w:cstheme="majorBidi"/>
          <w:lang w:val="nl-NL"/>
        </w:rPr>
        <w:t>aangaande de ware</w:t>
      </w:r>
      <w:r w:rsidR="006F3162">
        <w:rPr>
          <w:rFonts w:asciiTheme="majorBidi" w:hAnsiTheme="majorBidi" w:cstheme="majorBidi"/>
          <w:lang w:val="nl-NL"/>
        </w:rPr>
        <w:t xml:space="preserve"> </w:t>
      </w:r>
      <w:r w:rsidRPr="00594620">
        <w:rPr>
          <w:rFonts w:asciiTheme="majorBidi" w:hAnsiTheme="majorBidi" w:cstheme="majorBidi"/>
          <w:lang w:val="nl-NL"/>
        </w:rPr>
        <w:t>schrijver van deze boeken</w:t>
      </w:r>
      <w:r w:rsidR="00FF37F8">
        <w:rPr>
          <w:rFonts w:asciiTheme="majorBidi" w:hAnsiTheme="majorBidi" w:cstheme="majorBidi"/>
          <w:lang w:val="nl-NL"/>
        </w:rPr>
        <w:t xml:space="preserve">, </w:t>
      </w:r>
      <w:r w:rsidRPr="00594620">
        <w:rPr>
          <w:rFonts w:asciiTheme="majorBidi" w:hAnsiTheme="majorBidi" w:cstheme="majorBidi"/>
          <w:lang w:val="nl-NL"/>
        </w:rPr>
        <w:t>tot derzelver volmaakte verstaning helpt</w:t>
      </w:r>
      <w:r w:rsidR="00FF37F8">
        <w:rPr>
          <w:rFonts w:asciiTheme="majorBidi" w:hAnsiTheme="majorBidi" w:cstheme="majorBidi"/>
          <w:lang w:val="nl-NL"/>
        </w:rPr>
        <w:t>,</w:t>
      </w:r>
      <w:r w:rsidR="006F3162">
        <w:rPr>
          <w:rFonts w:asciiTheme="majorBidi" w:hAnsiTheme="majorBidi" w:cstheme="majorBidi"/>
          <w:lang w:val="nl-NL"/>
        </w:rPr>
        <w:t xml:space="preserve"> </w:t>
      </w:r>
      <w:r w:rsidR="00D55C1A">
        <w:rPr>
          <w:rFonts w:asciiTheme="majorBidi" w:hAnsiTheme="majorBidi" w:cstheme="majorBidi"/>
          <w:lang w:val="nl-NL"/>
        </w:rPr>
        <w:t>w</w:t>
      </w:r>
      <w:r w:rsidRPr="00594620">
        <w:rPr>
          <w:rFonts w:asciiTheme="majorBidi" w:hAnsiTheme="majorBidi" w:cstheme="majorBidi"/>
          <w:lang w:val="nl-NL"/>
        </w:rPr>
        <w:t>ord licht afgenomen uit die plaatzen alleen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wy</w:t>
      </w:r>
      <w:r w:rsidR="00FF37F8">
        <w:rPr>
          <w:rFonts w:asciiTheme="majorBidi" w:hAnsiTheme="majorBidi" w:cstheme="majorBidi"/>
          <w:lang w:val="nl-NL"/>
        </w:rPr>
        <w:t xml:space="preserve">, </w:t>
      </w:r>
      <w:r w:rsidR="00D55C1A">
        <w:rPr>
          <w:rFonts w:asciiTheme="majorBidi" w:hAnsiTheme="majorBidi" w:cstheme="majorBidi"/>
          <w:lang w:val="nl-NL"/>
        </w:rPr>
        <w:t>om ons</w:t>
      </w:r>
      <w:r w:rsidRPr="00594620">
        <w:rPr>
          <w:rFonts w:asciiTheme="majorBidi" w:hAnsiTheme="majorBidi" w:cstheme="majorBidi"/>
          <w:lang w:val="nl-NL"/>
        </w:rPr>
        <w:t xml:space="preserve"> gevoelen deze zaak betreffende</w:t>
      </w:r>
      <w:r w:rsidR="00FF37F8">
        <w:rPr>
          <w:rFonts w:asciiTheme="majorBidi" w:hAnsiTheme="majorBidi" w:cstheme="majorBidi"/>
          <w:lang w:val="nl-NL"/>
        </w:rPr>
        <w:t xml:space="preserve">, </w:t>
      </w:r>
      <w:r w:rsidRPr="00594620">
        <w:rPr>
          <w:rFonts w:asciiTheme="majorBidi" w:hAnsiTheme="majorBidi" w:cstheme="majorBidi"/>
          <w:lang w:val="nl-NL"/>
        </w:rPr>
        <w:t>te bevestigen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bygebracht hebben ; en die een yder zonder deze uitlegging zeer duister zoude schijnen. Ook zijn</w:t>
      </w:r>
      <w:r w:rsidR="006F3162">
        <w:rPr>
          <w:rFonts w:asciiTheme="majorBidi" w:hAnsiTheme="majorBidi" w:cstheme="majorBidi"/>
          <w:lang w:val="nl-NL"/>
        </w:rPr>
        <w:t xml:space="preserve"> </w:t>
      </w:r>
      <w:r w:rsidRPr="00594620">
        <w:rPr>
          <w:rFonts w:asciiTheme="majorBidi" w:hAnsiTheme="majorBidi" w:cstheme="majorBidi"/>
          <w:lang w:val="nl-NL"/>
        </w:rPr>
        <w:t>‘er andere dingen behalven de</w:t>
      </w:r>
      <w:r>
        <w:rPr>
          <w:rFonts w:asciiTheme="majorBidi" w:hAnsiTheme="majorBidi" w:cstheme="majorBidi"/>
          <w:lang w:val="nl-NL"/>
        </w:rPr>
        <w:t xml:space="preserve"> </w:t>
      </w:r>
      <w:r w:rsidRPr="00594620">
        <w:rPr>
          <w:rFonts w:asciiTheme="majorBidi" w:hAnsiTheme="majorBidi" w:cstheme="majorBidi"/>
          <w:lang w:val="nl-NL"/>
        </w:rPr>
        <w:t>schrijver</w:t>
      </w:r>
      <w:r w:rsidR="00FF37F8">
        <w:rPr>
          <w:rFonts w:asciiTheme="majorBidi" w:hAnsiTheme="majorBidi" w:cstheme="majorBidi"/>
          <w:lang w:val="nl-NL"/>
        </w:rPr>
        <w:t xml:space="preserve">, </w:t>
      </w:r>
      <w:r w:rsidRPr="00594620">
        <w:rPr>
          <w:rFonts w:asciiTheme="majorBidi" w:hAnsiTheme="majorBidi" w:cstheme="majorBidi"/>
          <w:lang w:val="nl-NL"/>
        </w:rPr>
        <w:t>in deze boeken aan te merken</w:t>
      </w:r>
      <w:r w:rsidR="00FF37F8">
        <w:rPr>
          <w:rFonts w:asciiTheme="majorBidi" w:hAnsiTheme="majorBidi" w:cstheme="majorBidi"/>
          <w:lang w:val="nl-NL"/>
        </w:rPr>
        <w:t xml:space="preserve">, </w:t>
      </w:r>
      <w:r w:rsidRPr="00594620">
        <w:rPr>
          <w:rFonts w:asciiTheme="majorBidi" w:hAnsiTheme="majorBidi" w:cstheme="majorBidi"/>
          <w:lang w:val="nl-NL"/>
        </w:rPr>
        <w:t>die ‘t algemene</w:t>
      </w:r>
      <w:r w:rsidR="006F3162">
        <w:rPr>
          <w:rFonts w:asciiTheme="majorBidi" w:hAnsiTheme="majorBidi" w:cstheme="majorBidi"/>
          <w:lang w:val="nl-NL"/>
        </w:rPr>
        <w:t xml:space="preserve"> </w:t>
      </w:r>
      <w:r w:rsidRPr="00594620">
        <w:rPr>
          <w:rFonts w:asciiTheme="majorBidi" w:hAnsiTheme="majorBidi" w:cstheme="majorBidi"/>
          <w:lang w:val="nl-NL"/>
        </w:rPr>
        <w:t>bygeloof ‘t gemene volk niet toelaat t’ achterhalen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Het voornaamste hier van is</w:t>
      </w:r>
      <w:r w:rsidR="00FF37F8">
        <w:rPr>
          <w:rFonts w:asciiTheme="majorBidi" w:hAnsiTheme="majorBidi" w:cstheme="majorBidi"/>
          <w:lang w:val="nl-NL"/>
        </w:rPr>
        <w:t xml:space="preserve">, </w:t>
      </w:r>
      <w:r w:rsidR="00D55C1A">
        <w:rPr>
          <w:rFonts w:asciiTheme="majorBidi" w:hAnsiTheme="majorBidi" w:cstheme="majorBidi"/>
          <w:lang w:val="nl-NL"/>
        </w:rPr>
        <w:t>dat E</w:t>
      </w:r>
      <w:r w:rsidRPr="00594620">
        <w:rPr>
          <w:rFonts w:asciiTheme="majorBidi" w:hAnsiTheme="majorBidi" w:cstheme="majorBidi"/>
          <w:lang w:val="nl-NL"/>
        </w:rPr>
        <w:t>sdra (die ik zo</w:t>
      </w:r>
      <w:r w:rsidR="006F3162">
        <w:rPr>
          <w:rFonts w:asciiTheme="majorBidi" w:hAnsiTheme="majorBidi" w:cstheme="majorBidi"/>
          <w:lang w:val="nl-NL"/>
        </w:rPr>
        <w:t xml:space="preserve"> lang voor de schrij</w:t>
      </w:r>
      <w:r w:rsidRPr="00594620">
        <w:rPr>
          <w:rFonts w:asciiTheme="majorBidi" w:hAnsiTheme="majorBidi" w:cstheme="majorBidi"/>
          <w:lang w:val="nl-NL"/>
        </w:rPr>
        <w:t>ver der voorgenoemde boeken zal houden</w:t>
      </w:r>
      <w:r w:rsidR="00FF37F8">
        <w:rPr>
          <w:rFonts w:asciiTheme="majorBidi" w:hAnsiTheme="majorBidi" w:cstheme="majorBidi"/>
          <w:lang w:val="nl-NL"/>
        </w:rPr>
        <w:t xml:space="preserve">, </w:t>
      </w:r>
      <w:r w:rsidRPr="00594620">
        <w:rPr>
          <w:rFonts w:asciiTheme="majorBidi" w:hAnsiTheme="majorBidi" w:cstheme="majorBidi"/>
          <w:lang w:val="nl-NL"/>
        </w:rPr>
        <w:t>tot ymant my een ander en zekerder toont) de laatste hand</w:t>
      </w:r>
      <w:r>
        <w:rPr>
          <w:rFonts w:asciiTheme="majorBidi" w:hAnsiTheme="majorBidi" w:cstheme="majorBidi"/>
          <w:lang w:val="nl-NL"/>
        </w:rPr>
        <w:t xml:space="preserve"> </w:t>
      </w:r>
      <w:r w:rsidRPr="00594620">
        <w:rPr>
          <w:rFonts w:asciiTheme="majorBidi" w:hAnsiTheme="majorBidi" w:cstheme="majorBidi"/>
          <w:lang w:val="nl-NL"/>
        </w:rPr>
        <w:t>aan de verhalingen in deze boeken begrepen</w:t>
      </w:r>
      <w:r w:rsidR="00FF37F8">
        <w:rPr>
          <w:rFonts w:asciiTheme="majorBidi" w:hAnsiTheme="majorBidi" w:cstheme="majorBidi"/>
          <w:lang w:val="nl-NL"/>
        </w:rPr>
        <w:t xml:space="preserve">, </w:t>
      </w:r>
      <w:r w:rsidRPr="00594620">
        <w:rPr>
          <w:rFonts w:asciiTheme="majorBidi" w:hAnsiTheme="majorBidi" w:cstheme="majorBidi"/>
          <w:lang w:val="nl-NL"/>
        </w:rPr>
        <w:t>niet gelegt</w:t>
      </w:r>
      <w:r w:rsidR="006F3162">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maar niet anders gedaan</w:t>
      </w:r>
      <w:r w:rsidR="00FF37F8">
        <w:rPr>
          <w:rFonts w:asciiTheme="majorBidi" w:hAnsiTheme="majorBidi" w:cstheme="majorBidi"/>
          <w:lang w:val="nl-NL"/>
        </w:rPr>
        <w:t xml:space="preserve">, </w:t>
      </w:r>
      <w:r w:rsidRPr="00594620">
        <w:rPr>
          <w:rFonts w:asciiTheme="majorBidi" w:hAnsiTheme="majorBidi" w:cstheme="majorBidi"/>
          <w:lang w:val="nl-NL"/>
        </w:rPr>
        <w:t xml:space="preserve">als de </w:t>
      </w:r>
      <w:r w:rsidR="008175CF">
        <w:rPr>
          <w:rFonts w:asciiTheme="majorBidi" w:hAnsiTheme="majorBidi" w:cstheme="majorBidi"/>
          <w:lang w:val="nl-NL"/>
        </w:rPr>
        <w:t>geschiedeniszen</w:t>
      </w:r>
      <w:r w:rsidRPr="00594620">
        <w:rPr>
          <w:rFonts w:asciiTheme="majorBidi" w:hAnsiTheme="majorBidi" w:cstheme="majorBidi"/>
          <w:lang w:val="nl-NL"/>
        </w:rPr>
        <w:t xml:space="preserve"> uit verscheide</w:t>
      </w:r>
      <w:r>
        <w:rPr>
          <w:rFonts w:asciiTheme="majorBidi" w:hAnsiTheme="majorBidi" w:cstheme="majorBidi"/>
          <w:lang w:val="nl-NL"/>
        </w:rPr>
        <w:t xml:space="preserve"> </w:t>
      </w:r>
      <w:r w:rsidRPr="00594620">
        <w:rPr>
          <w:rFonts w:asciiTheme="majorBidi" w:hAnsiTheme="majorBidi" w:cstheme="majorBidi"/>
          <w:lang w:val="nl-NL"/>
        </w:rPr>
        <w:t>schrijvers vergadert</w:t>
      </w:r>
      <w:r w:rsidR="00FF37F8">
        <w:rPr>
          <w:rFonts w:asciiTheme="majorBidi" w:hAnsiTheme="majorBidi" w:cstheme="majorBidi"/>
          <w:lang w:val="nl-NL"/>
        </w:rPr>
        <w:t xml:space="preserve">, </w:t>
      </w:r>
      <w:r w:rsidRPr="00594620">
        <w:rPr>
          <w:rFonts w:asciiTheme="majorBidi" w:hAnsiTheme="majorBidi" w:cstheme="majorBidi"/>
          <w:lang w:val="nl-NL"/>
        </w:rPr>
        <w:t>en dezelve eenvoudiglijk uitgeschreven hebbende</w:t>
      </w:r>
      <w:r w:rsidR="00FF37F8">
        <w:rPr>
          <w:rFonts w:asciiTheme="majorBidi" w:hAnsiTheme="majorBidi" w:cstheme="majorBidi"/>
          <w:lang w:val="nl-NL"/>
        </w:rPr>
        <w:t xml:space="preserve">, </w:t>
      </w:r>
      <w:r w:rsidRPr="00594620">
        <w:rPr>
          <w:rFonts w:asciiTheme="majorBidi" w:hAnsiTheme="majorBidi" w:cstheme="majorBidi"/>
          <w:lang w:val="nl-NL"/>
        </w:rPr>
        <w:t>heeft hy die</w:t>
      </w:r>
      <w:r w:rsidR="00FF37F8">
        <w:rPr>
          <w:rFonts w:asciiTheme="majorBidi" w:hAnsiTheme="majorBidi" w:cstheme="majorBidi"/>
          <w:lang w:val="nl-NL"/>
        </w:rPr>
        <w:t xml:space="preserve">, </w:t>
      </w:r>
      <w:r w:rsidRPr="00594620">
        <w:rPr>
          <w:rFonts w:asciiTheme="majorBidi" w:hAnsiTheme="majorBidi" w:cstheme="majorBidi"/>
          <w:lang w:val="nl-NL"/>
        </w:rPr>
        <w:t>noch ondersocht</w:t>
      </w:r>
      <w:r w:rsidR="00FF37F8">
        <w:rPr>
          <w:rFonts w:asciiTheme="majorBidi" w:hAnsiTheme="majorBidi" w:cstheme="majorBidi"/>
          <w:lang w:val="nl-NL"/>
        </w:rPr>
        <w:t xml:space="preserve">, </w:t>
      </w:r>
      <w:r w:rsidRPr="00594620">
        <w:rPr>
          <w:rFonts w:asciiTheme="majorBidi" w:hAnsiTheme="majorBidi" w:cstheme="majorBidi"/>
          <w:lang w:val="nl-NL"/>
        </w:rPr>
        <w:t>noch</w:t>
      </w:r>
      <w:r>
        <w:rPr>
          <w:rFonts w:asciiTheme="majorBidi" w:hAnsiTheme="majorBidi" w:cstheme="majorBidi"/>
          <w:lang w:val="nl-NL"/>
        </w:rPr>
        <w:t xml:space="preserve"> </w:t>
      </w:r>
      <w:r w:rsidRPr="00594620">
        <w:rPr>
          <w:rFonts w:asciiTheme="majorBidi" w:hAnsiTheme="majorBidi" w:cstheme="majorBidi"/>
          <w:lang w:val="nl-NL"/>
        </w:rPr>
        <w:t>in ordening gebracht</w:t>
      </w:r>
      <w:r w:rsidR="00FF37F8">
        <w:rPr>
          <w:rFonts w:asciiTheme="majorBidi" w:hAnsiTheme="majorBidi" w:cstheme="majorBidi"/>
          <w:lang w:val="nl-NL"/>
        </w:rPr>
        <w:t xml:space="preserve">, </w:t>
      </w:r>
      <w:r w:rsidRPr="00594620">
        <w:rPr>
          <w:rFonts w:asciiTheme="majorBidi" w:hAnsiTheme="majorBidi" w:cstheme="majorBidi"/>
          <w:lang w:val="nl-NL"/>
        </w:rPr>
        <w:t>de nakomelingen nagelaten. Wat</w:t>
      </w:r>
      <w:r>
        <w:rPr>
          <w:rFonts w:asciiTheme="majorBidi" w:hAnsiTheme="majorBidi" w:cstheme="majorBidi"/>
          <w:lang w:val="nl-NL"/>
        </w:rPr>
        <w:t xml:space="preserve"> </w:t>
      </w:r>
      <w:r w:rsidRPr="00594620">
        <w:rPr>
          <w:rFonts w:asciiTheme="majorBidi" w:hAnsiTheme="majorBidi" w:cstheme="majorBidi"/>
          <w:lang w:val="nl-NL"/>
        </w:rPr>
        <w:t>oorzaken hem belet hebben</w:t>
      </w:r>
      <w:r w:rsidR="00FF37F8">
        <w:rPr>
          <w:rFonts w:asciiTheme="majorBidi" w:hAnsiTheme="majorBidi" w:cstheme="majorBidi"/>
          <w:lang w:val="nl-NL"/>
        </w:rPr>
        <w:t xml:space="preserve">, </w:t>
      </w:r>
      <w:r w:rsidRPr="00594620">
        <w:rPr>
          <w:rFonts w:asciiTheme="majorBidi" w:hAnsiTheme="majorBidi" w:cstheme="majorBidi"/>
          <w:lang w:val="nl-NL"/>
        </w:rPr>
        <w:t>dat dit werk (misschien een al te</w:t>
      </w:r>
      <w:r>
        <w:rPr>
          <w:rFonts w:asciiTheme="majorBidi" w:hAnsiTheme="majorBidi" w:cstheme="majorBidi"/>
          <w:lang w:val="nl-NL"/>
        </w:rPr>
        <w:t xml:space="preserve"> </w:t>
      </w:r>
      <w:r w:rsidRPr="00594620">
        <w:rPr>
          <w:rFonts w:asciiTheme="majorBidi" w:hAnsiTheme="majorBidi" w:cstheme="majorBidi"/>
          <w:lang w:val="nl-NL"/>
        </w:rPr>
        <w:t>haastige dood) niet tot zijn volle getal en geschiktheit gekomen</w:t>
      </w:r>
      <w:r w:rsidR="006F3162">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weet ik niet te raden. Maar in der daad</w:t>
      </w:r>
      <w:r w:rsidR="00FF37F8">
        <w:rPr>
          <w:rFonts w:asciiTheme="majorBidi" w:hAnsiTheme="majorBidi" w:cstheme="majorBidi"/>
          <w:lang w:val="nl-NL"/>
        </w:rPr>
        <w:t xml:space="preserve">, </w:t>
      </w:r>
      <w:r w:rsidRPr="00594620">
        <w:rPr>
          <w:rFonts w:asciiTheme="majorBidi" w:hAnsiTheme="majorBidi" w:cstheme="majorBidi"/>
          <w:lang w:val="nl-NL"/>
        </w:rPr>
        <w:t>schoon</w:t>
      </w:r>
      <w:r>
        <w:rPr>
          <w:rFonts w:asciiTheme="majorBidi" w:hAnsiTheme="majorBidi" w:cstheme="majorBidi"/>
          <w:lang w:val="nl-NL"/>
        </w:rPr>
        <w:t xml:space="preserve"> </w:t>
      </w:r>
      <w:r w:rsidRPr="00594620">
        <w:rPr>
          <w:rFonts w:asciiTheme="majorBidi" w:hAnsiTheme="majorBidi" w:cstheme="majorBidi"/>
          <w:lang w:val="nl-NL"/>
        </w:rPr>
        <w:t>wy berooft zijn van d’ oude geschiedschrijvers der Hebreen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blijkt dit echter uit enige zeer weinige stukken en over</w:t>
      </w:r>
      <w:r w:rsidR="00D55C1A">
        <w:rPr>
          <w:rFonts w:asciiTheme="majorBidi" w:hAnsiTheme="majorBidi" w:cstheme="majorBidi"/>
          <w:lang w:val="nl-NL"/>
        </w:rPr>
        <w:t>blijfzelen</w:t>
      </w:r>
      <w:r w:rsidR="00FF37F8">
        <w:rPr>
          <w:rFonts w:asciiTheme="majorBidi" w:hAnsiTheme="majorBidi" w:cstheme="majorBidi"/>
          <w:lang w:val="nl-NL"/>
        </w:rPr>
        <w:t xml:space="preserve">, </w:t>
      </w:r>
      <w:r w:rsidRPr="00594620">
        <w:rPr>
          <w:rFonts w:asciiTheme="majorBidi" w:hAnsiTheme="majorBidi" w:cstheme="majorBidi"/>
          <w:lang w:val="nl-NL"/>
        </w:rPr>
        <w:t>die wy hebben. Want de geschiedenis van Hiskia</w:t>
      </w:r>
      <w:r>
        <w:rPr>
          <w:rFonts w:asciiTheme="majorBidi" w:hAnsiTheme="majorBidi" w:cstheme="majorBidi"/>
          <w:lang w:val="nl-NL"/>
        </w:rPr>
        <w:t xml:space="preserve"> </w:t>
      </w:r>
      <w:r w:rsidRPr="00594620">
        <w:rPr>
          <w:rFonts w:asciiTheme="majorBidi" w:hAnsiTheme="majorBidi" w:cstheme="majorBidi"/>
          <w:lang w:val="nl-NL"/>
        </w:rPr>
        <w:t xml:space="preserve">in ‘t </w:t>
      </w:r>
      <w:r w:rsidR="00D55C1A">
        <w:rPr>
          <w:rFonts w:asciiTheme="majorBidi" w:hAnsiTheme="majorBidi" w:cstheme="majorBidi"/>
          <w:lang w:val="nl-NL"/>
        </w:rPr>
        <w:t xml:space="preserve">2 boek der Koningen </w:t>
      </w:r>
      <w:r w:rsidRPr="00594620">
        <w:rPr>
          <w:rFonts w:asciiTheme="majorBidi" w:hAnsiTheme="majorBidi" w:cstheme="majorBidi"/>
          <w:lang w:val="nl-NL"/>
        </w:rPr>
        <w:t xml:space="preserve"> is uitgeschreven</w:t>
      </w:r>
      <w:r>
        <w:rPr>
          <w:rFonts w:asciiTheme="majorBidi" w:hAnsiTheme="majorBidi" w:cstheme="majorBidi"/>
          <w:lang w:val="nl-NL"/>
        </w:rPr>
        <w:t xml:space="preserve"> </w:t>
      </w:r>
      <w:r w:rsidRPr="00594620">
        <w:rPr>
          <w:rFonts w:asciiTheme="majorBidi" w:hAnsiTheme="majorBidi" w:cstheme="majorBidi"/>
          <w:lang w:val="nl-NL"/>
        </w:rPr>
        <w:t>uit ‘t verhaal van Ezaïas</w:t>
      </w:r>
      <w:r w:rsidR="00FF37F8">
        <w:rPr>
          <w:rFonts w:asciiTheme="majorBidi" w:hAnsiTheme="majorBidi" w:cstheme="majorBidi"/>
          <w:lang w:val="nl-NL"/>
        </w:rPr>
        <w:t xml:space="preserve">, </w:t>
      </w:r>
      <w:r w:rsidRPr="00594620">
        <w:rPr>
          <w:rFonts w:asciiTheme="majorBidi" w:hAnsiTheme="majorBidi" w:cstheme="majorBidi"/>
          <w:lang w:val="nl-NL"/>
        </w:rPr>
        <w:t>gelijk het zelve geschreven</w:t>
      </w:r>
      <w:r>
        <w:rPr>
          <w:rFonts w:asciiTheme="majorBidi" w:hAnsiTheme="majorBidi" w:cstheme="majorBidi"/>
          <w:lang w:val="nl-NL"/>
        </w:rPr>
        <w:t xml:space="preserve"> </w:t>
      </w:r>
      <w:r w:rsidRPr="00594620">
        <w:rPr>
          <w:rFonts w:asciiTheme="majorBidi" w:hAnsiTheme="majorBidi" w:cstheme="majorBidi"/>
          <w:lang w:val="nl-NL"/>
        </w:rPr>
        <w:t xml:space="preserve">is </w:t>
      </w:r>
      <w:r w:rsidR="00D55C1A">
        <w:rPr>
          <w:rFonts w:asciiTheme="majorBidi" w:hAnsiTheme="majorBidi" w:cstheme="majorBidi"/>
          <w:lang w:val="nl-NL"/>
        </w:rPr>
        <w:t>gevonden in de</w:t>
      </w:r>
      <w:r w:rsidR="006F3162">
        <w:rPr>
          <w:rFonts w:asciiTheme="majorBidi" w:hAnsiTheme="majorBidi" w:cstheme="majorBidi"/>
          <w:lang w:val="nl-NL"/>
        </w:rPr>
        <w:t xml:space="preserve"> </w:t>
      </w:r>
      <w:r w:rsidRPr="00594620">
        <w:rPr>
          <w:rFonts w:asciiTheme="majorBidi" w:hAnsiTheme="majorBidi" w:cstheme="majorBidi"/>
          <w:lang w:val="nl-NL"/>
        </w:rPr>
        <w:t>Jaarboeken der Koningen van Juda: want</w:t>
      </w:r>
      <w:r>
        <w:rPr>
          <w:rFonts w:asciiTheme="majorBidi" w:hAnsiTheme="majorBidi" w:cstheme="majorBidi"/>
          <w:lang w:val="nl-NL"/>
        </w:rPr>
        <w:t xml:space="preserve"> </w:t>
      </w:r>
      <w:r w:rsidRPr="00594620">
        <w:rPr>
          <w:rFonts w:asciiTheme="majorBidi" w:hAnsiTheme="majorBidi" w:cstheme="majorBidi"/>
          <w:lang w:val="nl-NL"/>
        </w:rPr>
        <w:t>deze gehele geschiedenis staat in ‘t boek van Ezaias</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in de Jaarboeken der Koningen van Juda begrepen word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(bezie ‘t twede boek der Cronijken </w:t>
      </w:r>
      <w:r w:rsidR="00D55C1A">
        <w:rPr>
          <w:rFonts w:asciiTheme="majorBidi" w:hAnsiTheme="majorBidi" w:cstheme="majorBidi"/>
          <w:lang w:val="nl-NL"/>
        </w:rPr>
        <w:t>)</w:t>
      </w:r>
      <w:r w:rsidR="005F18B8">
        <w:rPr>
          <w:rFonts w:asciiTheme="majorBidi" w:hAnsiTheme="majorBidi" w:cstheme="majorBidi"/>
          <w:lang w:val="nl-NL"/>
        </w:rPr>
        <w:t xml:space="preserve"> </w:t>
      </w:r>
      <w:r w:rsidRPr="00594620">
        <w:rPr>
          <w:rFonts w:asciiTheme="majorBidi" w:hAnsiTheme="majorBidi" w:cstheme="majorBidi"/>
          <w:lang w:val="nl-NL"/>
        </w:rPr>
        <w:t>met</w:t>
      </w:r>
      <w:r>
        <w:rPr>
          <w:rFonts w:asciiTheme="majorBidi" w:hAnsiTheme="majorBidi" w:cstheme="majorBidi"/>
          <w:lang w:val="nl-NL"/>
        </w:rPr>
        <w:t xml:space="preserve"> </w:t>
      </w:r>
      <w:r w:rsidRPr="00594620">
        <w:rPr>
          <w:rFonts w:asciiTheme="majorBidi" w:hAnsiTheme="majorBidi" w:cstheme="majorBidi"/>
          <w:lang w:val="nl-NL"/>
        </w:rPr>
        <w:t>dezelfde woorden</w:t>
      </w:r>
      <w:r w:rsidR="00FF37F8">
        <w:rPr>
          <w:rFonts w:asciiTheme="majorBidi" w:hAnsiTheme="majorBidi" w:cstheme="majorBidi"/>
          <w:lang w:val="nl-NL"/>
        </w:rPr>
        <w:t xml:space="preserve">, </w:t>
      </w:r>
      <w:r w:rsidRPr="00594620">
        <w:rPr>
          <w:rFonts w:asciiTheme="majorBidi" w:hAnsiTheme="majorBidi" w:cstheme="majorBidi"/>
          <w:lang w:val="nl-NL"/>
        </w:rPr>
        <w:t>die hier verhaalt worden te lezen</w:t>
      </w:r>
      <w:r w:rsidR="00FF37F8">
        <w:rPr>
          <w:rFonts w:asciiTheme="majorBidi" w:hAnsiTheme="majorBidi" w:cstheme="majorBidi"/>
          <w:lang w:val="nl-NL"/>
        </w:rPr>
        <w:t xml:space="preserve">, </w:t>
      </w:r>
      <w:r w:rsidRPr="00594620">
        <w:rPr>
          <w:rFonts w:asciiTheme="majorBidi" w:hAnsiTheme="majorBidi" w:cstheme="majorBidi"/>
          <w:lang w:val="nl-NL"/>
        </w:rPr>
        <w:t>uit</w:t>
      </w:r>
      <w:r>
        <w:rPr>
          <w:rFonts w:asciiTheme="majorBidi" w:hAnsiTheme="majorBidi" w:cstheme="majorBidi"/>
          <w:lang w:val="nl-NL"/>
        </w:rPr>
        <w:t xml:space="preserve"> </w:t>
      </w:r>
      <w:r w:rsidRPr="00594620">
        <w:rPr>
          <w:rFonts w:asciiTheme="majorBidi" w:hAnsiTheme="majorBidi" w:cstheme="majorBidi"/>
          <w:lang w:val="nl-NL"/>
        </w:rPr>
        <w:t>genomen enige weinige ; waar uit echter niet anders besloten</w:t>
      </w:r>
      <w:r w:rsidR="006F3162">
        <w:rPr>
          <w:rFonts w:asciiTheme="majorBidi" w:hAnsiTheme="majorBidi" w:cstheme="majorBidi"/>
          <w:lang w:val="nl-NL"/>
        </w:rPr>
        <w:t xml:space="preserve"> </w:t>
      </w:r>
      <w:r w:rsidRPr="00594620">
        <w:rPr>
          <w:rFonts w:asciiTheme="majorBidi" w:hAnsiTheme="majorBidi" w:cstheme="majorBidi"/>
          <w:lang w:val="nl-NL"/>
        </w:rPr>
        <w:t>kan worden</w:t>
      </w:r>
      <w:r w:rsidR="00FF37F8">
        <w:rPr>
          <w:rFonts w:asciiTheme="majorBidi" w:hAnsiTheme="majorBidi" w:cstheme="majorBidi"/>
          <w:lang w:val="nl-NL"/>
        </w:rPr>
        <w:t xml:space="preserve">, </w:t>
      </w:r>
      <w:r w:rsidRPr="00594620">
        <w:rPr>
          <w:rFonts w:asciiTheme="majorBidi" w:hAnsiTheme="majorBidi" w:cstheme="majorBidi"/>
          <w:lang w:val="nl-NL"/>
        </w:rPr>
        <w:t>als dat ‘er van deze verhaling van Ezaias</w:t>
      </w:r>
      <w:r>
        <w:rPr>
          <w:rFonts w:asciiTheme="majorBidi" w:hAnsiTheme="majorBidi" w:cstheme="majorBidi"/>
          <w:lang w:val="nl-NL"/>
        </w:rPr>
        <w:t xml:space="preserve"> </w:t>
      </w:r>
      <w:r w:rsidRPr="00594620">
        <w:rPr>
          <w:rFonts w:asciiTheme="majorBidi" w:hAnsiTheme="majorBidi" w:cstheme="majorBidi"/>
          <w:lang w:val="nl-NL"/>
        </w:rPr>
        <w:t>verscheide lezingen gevonden zijn</w:t>
      </w:r>
      <w:r w:rsidR="00FF37F8">
        <w:rPr>
          <w:rFonts w:asciiTheme="majorBidi" w:hAnsiTheme="majorBidi" w:cstheme="majorBidi"/>
          <w:lang w:val="nl-NL"/>
        </w:rPr>
        <w:t xml:space="preserve">, </w:t>
      </w:r>
      <w:r w:rsidRPr="00594620">
        <w:rPr>
          <w:rFonts w:asciiTheme="majorBidi" w:hAnsiTheme="majorBidi" w:cstheme="majorBidi"/>
          <w:lang w:val="nl-NL"/>
        </w:rPr>
        <w:t>ten zy ymant hier in</w:t>
      </w:r>
      <w:r>
        <w:rPr>
          <w:rFonts w:asciiTheme="majorBidi" w:hAnsiTheme="majorBidi" w:cstheme="majorBidi"/>
          <w:lang w:val="nl-NL"/>
        </w:rPr>
        <w:t xml:space="preserve"> </w:t>
      </w:r>
      <w:r w:rsidRPr="00594620">
        <w:rPr>
          <w:rFonts w:asciiTheme="majorBidi" w:hAnsiTheme="majorBidi" w:cstheme="majorBidi"/>
          <w:lang w:val="nl-NL"/>
        </w:rPr>
        <w:t>enige verborgentheden wilde verdichten. Voorts word ook</w:t>
      </w:r>
      <w:r>
        <w:rPr>
          <w:rFonts w:asciiTheme="majorBidi" w:hAnsiTheme="majorBidi" w:cstheme="majorBidi"/>
          <w:lang w:val="nl-NL"/>
        </w:rPr>
        <w:t xml:space="preserve"> </w:t>
      </w:r>
      <w:r w:rsidRPr="00594620">
        <w:rPr>
          <w:rFonts w:asciiTheme="majorBidi" w:hAnsiTheme="majorBidi" w:cstheme="majorBidi"/>
          <w:lang w:val="nl-NL"/>
        </w:rPr>
        <w:t>‘t laatste Capittel van dit zelve boek der Cronijken</w:t>
      </w:r>
      <w:r w:rsidR="00FF37F8">
        <w:rPr>
          <w:rFonts w:asciiTheme="majorBidi" w:hAnsiTheme="majorBidi" w:cstheme="majorBidi"/>
          <w:lang w:val="nl-NL"/>
        </w:rPr>
        <w:t xml:space="preserve">, </w:t>
      </w:r>
      <w:r w:rsidRPr="00594620">
        <w:rPr>
          <w:rFonts w:asciiTheme="majorBidi" w:hAnsiTheme="majorBidi" w:cstheme="majorBidi"/>
          <w:lang w:val="nl-NL"/>
        </w:rPr>
        <w:t>in Jeremias</w:t>
      </w:r>
      <w:r>
        <w:rPr>
          <w:rFonts w:asciiTheme="majorBidi" w:hAnsiTheme="majorBidi" w:cstheme="majorBidi"/>
          <w:lang w:val="nl-NL"/>
        </w:rPr>
        <w:t xml:space="preserve"> </w:t>
      </w:r>
      <w:r w:rsidRPr="00594620">
        <w:rPr>
          <w:rFonts w:asciiTheme="majorBidi" w:hAnsiTheme="majorBidi" w:cstheme="majorBidi"/>
          <w:lang w:val="nl-NL"/>
        </w:rPr>
        <w:t>laatste</w:t>
      </w:r>
      <w:r w:rsidR="00FF37F8">
        <w:rPr>
          <w:rFonts w:asciiTheme="majorBidi" w:hAnsiTheme="majorBidi" w:cstheme="majorBidi"/>
          <w:lang w:val="nl-NL"/>
        </w:rPr>
        <w:t xml:space="preserve">, </w:t>
      </w:r>
      <w:r w:rsidR="00D55C1A">
        <w:rPr>
          <w:rFonts w:asciiTheme="majorBidi" w:hAnsiTheme="majorBidi" w:cstheme="majorBidi"/>
          <w:lang w:val="nl-NL"/>
        </w:rPr>
        <w:t>3</w:t>
      </w:r>
      <w:r w:rsidRPr="00594620">
        <w:rPr>
          <w:rFonts w:asciiTheme="majorBidi" w:hAnsiTheme="majorBidi" w:cstheme="majorBidi"/>
          <w:lang w:val="nl-NL"/>
        </w:rPr>
        <w:t>9 en 40 Capittel begrepen. Ook bevinden wy</w:t>
      </w:r>
      <w:r>
        <w:rPr>
          <w:rFonts w:asciiTheme="majorBidi" w:hAnsiTheme="majorBidi" w:cstheme="majorBidi"/>
          <w:lang w:val="nl-NL"/>
        </w:rPr>
        <w:t xml:space="preserve"> </w:t>
      </w:r>
      <w:r w:rsidR="00D55C1A">
        <w:rPr>
          <w:rFonts w:asciiTheme="majorBidi" w:hAnsiTheme="majorBidi" w:cstheme="majorBidi"/>
          <w:lang w:val="nl-NL"/>
        </w:rPr>
        <w:t xml:space="preserve">dat Samuel </w:t>
      </w:r>
      <w:r w:rsidRPr="00594620">
        <w:rPr>
          <w:rFonts w:asciiTheme="majorBidi" w:hAnsiTheme="majorBidi" w:cstheme="majorBidi"/>
          <w:lang w:val="nl-NL"/>
        </w:rPr>
        <w:t xml:space="preserve"> is uitgeschreven uit </w:t>
      </w:r>
      <w:r w:rsidR="00D55C1A">
        <w:rPr>
          <w:rFonts w:asciiTheme="majorBidi" w:hAnsiTheme="majorBidi" w:cstheme="majorBidi"/>
          <w:lang w:val="nl-NL"/>
        </w:rPr>
        <w:t>’</w:t>
      </w:r>
      <w:r w:rsidRPr="00594620">
        <w:rPr>
          <w:rFonts w:asciiTheme="majorBidi" w:hAnsiTheme="majorBidi" w:cstheme="majorBidi"/>
          <w:lang w:val="nl-NL"/>
        </w:rPr>
        <w:t xml:space="preserve">t </w:t>
      </w:r>
      <w:r w:rsidR="00D55C1A">
        <w:rPr>
          <w:rFonts w:asciiTheme="majorBidi" w:hAnsiTheme="majorBidi" w:cstheme="majorBidi"/>
          <w:lang w:val="nl-NL"/>
        </w:rPr>
        <w:t xml:space="preserve">i </w:t>
      </w:r>
      <w:r w:rsidR="006717E8">
        <w:rPr>
          <w:rFonts w:asciiTheme="majorBidi" w:hAnsiTheme="majorBidi" w:cstheme="majorBidi"/>
          <w:lang w:val="nl-NL"/>
        </w:rPr>
        <w:t>Boek der Cronijken</w:t>
      </w:r>
      <w:r w:rsidRPr="00594620">
        <w:rPr>
          <w:rFonts w:asciiTheme="majorBidi" w:hAnsiTheme="majorBidi" w:cstheme="majorBidi"/>
          <w:lang w:val="nl-NL"/>
        </w:rPr>
        <w:t xml:space="preserve"> : doch men vind de woorden op verscheide</w:t>
      </w:r>
      <w:r w:rsidR="006F3162">
        <w:rPr>
          <w:rFonts w:asciiTheme="majorBidi" w:hAnsiTheme="majorBidi" w:cstheme="majorBidi"/>
          <w:lang w:val="nl-NL"/>
        </w:rPr>
        <w:t xml:space="preserve"> </w:t>
      </w:r>
      <w:r w:rsidRPr="00594620">
        <w:rPr>
          <w:rFonts w:asciiTheme="majorBidi" w:hAnsiTheme="majorBidi" w:cstheme="majorBidi"/>
          <w:lang w:val="nl-NL"/>
        </w:rPr>
        <w:t>plaatzen zo wonderlijk verandert</w:t>
      </w:r>
      <w:r w:rsidR="00FF37F8">
        <w:rPr>
          <w:rFonts w:asciiTheme="majorBidi" w:hAnsiTheme="majorBidi" w:cstheme="majorBidi"/>
          <w:lang w:val="nl-NL"/>
        </w:rPr>
        <w:t xml:space="preserve">, </w:t>
      </w:r>
      <w:r w:rsidRPr="00594620">
        <w:rPr>
          <w:rFonts w:asciiTheme="majorBidi" w:hAnsiTheme="majorBidi" w:cstheme="majorBidi"/>
          <w:lang w:val="nl-NL"/>
        </w:rPr>
        <w:t>dat men licht zien kan</w:t>
      </w:r>
      <w:r>
        <w:rPr>
          <w:rFonts w:asciiTheme="majorBidi" w:hAnsiTheme="majorBidi" w:cstheme="majorBidi"/>
          <w:lang w:val="nl-NL"/>
        </w:rPr>
        <w:t xml:space="preserve"> </w:t>
      </w:r>
      <w:r w:rsidRPr="00594620">
        <w:rPr>
          <w:rFonts w:asciiTheme="majorBidi" w:hAnsiTheme="majorBidi" w:cstheme="majorBidi"/>
          <w:lang w:val="nl-NL"/>
        </w:rPr>
        <w:t>deze twe</w:t>
      </w:r>
      <w:r w:rsidR="00D55C1A">
        <w:rPr>
          <w:rFonts w:asciiTheme="majorBidi" w:hAnsiTheme="majorBidi" w:cstheme="majorBidi"/>
          <w:lang w:val="nl-NL"/>
        </w:rPr>
        <w:t xml:space="preserve"> Capittelen uit twe verscheide af</w:t>
      </w:r>
      <w:r w:rsidRPr="00594620">
        <w:rPr>
          <w:rFonts w:asciiTheme="majorBidi" w:hAnsiTheme="majorBidi" w:cstheme="majorBidi"/>
          <w:lang w:val="nl-NL"/>
        </w:rPr>
        <w:t>schriften van</w:t>
      </w:r>
      <w:r>
        <w:rPr>
          <w:rFonts w:asciiTheme="majorBidi" w:hAnsiTheme="majorBidi" w:cstheme="majorBidi"/>
          <w:lang w:val="nl-NL"/>
        </w:rPr>
        <w:t xml:space="preserve"> </w:t>
      </w:r>
      <w:r w:rsidRPr="00594620">
        <w:rPr>
          <w:rFonts w:asciiTheme="majorBidi" w:hAnsiTheme="majorBidi" w:cstheme="majorBidi"/>
          <w:lang w:val="nl-NL"/>
        </w:rPr>
        <w:t xml:space="preserve">de </w:t>
      </w:r>
      <w:r w:rsidR="008175CF">
        <w:rPr>
          <w:rFonts w:asciiTheme="majorBidi" w:hAnsiTheme="majorBidi" w:cstheme="majorBidi"/>
          <w:lang w:val="nl-NL"/>
        </w:rPr>
        <w:t>geschiedeniszen</w:t>
      </w:r>
      <w:r w:rsidRPr="00594620">
        <w:rPr>
          <w:rFonts w:asciiTheme="majorBidi" w:hAnsiTheme="majorBidi" w:cstheme="majorBidi"/>
          <w:lang w:val="nl-NL"/>
        </w:rPr>
        <w:t xml:space="preserve"> van Nathan zijn genomen. Desgelijks word</w:t>
      </w:r>
      <w:r>
        <w:rPr>
          <w:rFonts w:asciiTheme="majorBidi" w:hAnsiTheme="majorBidi" w:cstheme="majorBidi"/>
          <w:lang w:val="nl-NL"/>
        </w:rPr>
        <w:t xml:space="preserve"> </w:t>
      </w:r>
      <w:r w:rsidRPr="00594620">
        <w:rPr>
          <w:rFonts w:asciiTheme="majorBidi" w:hAnsiTheme="majorBidi" w:cstheme="majorBidi"/>
          <w:lang w:val="nl-NL"/>
        </w:rPr>
        <w:t>ook de geslachtrekening der Koningen van Idumea</w:t>
      </w:r>
      <w:r w:rsidR="00FF37F8">
        <w:rPr>
          <w:rFonts w:asciiTheme="majorBidi" w:hAnsiTheme="majorBidi" w:cstheme="majorBidi"/>
          <w:lang w:val="nl-NL"/>
        </w:rPr>
        <w:t xml:space="preserve">, </w:t>
      </w:r>
      <w:r w:rsidRPr="00594620">
        <w:rPr>
          <w:rFonts w:asciiTheme="majorBidi" w:hAnsiTheme="majorBidi" w:cstheme="majorBidi"/>
          <w:lang w:val="nl-NL"/>
        </w:rPr>
        <w:t>die by</w:t>
      </w:r>
      <w:r>
        <w:rPr>
          <w:rFonts w:asciiTheme="majorBidi" w:hAnsiTheme="majorBidi" w:cstheme="majorBidi"/>
          <w:lang w:val="nl-NL"/>
        </w:rPr>
        <w:t xml:space="preserve"> </w:t>
      </w:r>
      <w:r w:rsidRPr="00594620">
        <w:rPr>
          <w:rFonts w:asciiTheme="majorBidi" w:hAnsiTheme="majorBidi" w:cstheme="majorBidi"/>
          <w:lang w:val="nl-NL"/>
        </w:rPr>
        <w:t>Genesis in ‘t</w:t>
      </w:r>
      <w:r w:rsidR="00D55C1A">
        <w:rPr>
          <w:rFonts w:asciiTheme="majorBidi" w:hAnsiTheme="majorBidi" w:cstheme="majorBidi"/>
          <w:lang w:val="nl-NL"/>
        </w:rPr>
        <w:t xml:space="preserve"> </w:t>
      </w:r>
      <w:r w:rsidR="006F3162">
        <w:rPr>
          <w:rFonts w:asciiTheme="majorBidi" w:hAnsiTheme="majorBidi" w:cstheme="majorBidi"/>
          <w:lang w:val="nl-NL"/>
        </w:rPr>
        <w:t xml:space="preserve"> </w:t>
      </w:r>
      <w:r w:rsidRPr="00594620">
        <w:rPr>
          <w:rFonts w:asciiTheme="majorBidi" w:hAnsiTheme="majorBidi" w:cstheme="majorBidi"/>
          <w:lang w:val="nl-NL"/>
        </w:rPr>
        <w:t xml:space="preserve"> beschreven is</w:t>
      </w:r>
      <w:r w:rsidR="00FF37F8">
        <w:rPr>
          <w:rFonts w:asciiTheme="majorBidi" w:hAnsiTheme="majorBidi" w:cstheme="majorBidi"/>
          <w:lang w:val="nl-NL"/>
        </w:rPr>
        <w:t xml:space="preserve">, </w:t>
      </w:r>
      <w:r w:rsidRPr="00594620">
        <w:rPr>
          <w:rFonts w:asciiTheme="majorBidi" w:hAnsiTheme="majorBidi" w:cstheme="majorBidi"/>
          <w:lang w:val="nl-NL"/>
        </w:rPr>
        <w:t>met dezelve woorden</w:t>
      </w:r>
      <w:r w:rsidR="006F3162">
        <w:rPr>
          <w:rFonts w:asciiTheme="majorBidi" w:hAnsiTheme="majorBidi" w:cstheme="majorBidi"/>
          <w:lang w:val="nl-NL"/>
        </w:rPr>
        <w:t xml:space="preserve"> </w:t>
      </w:r>
      <w:r w:rsidRPr="00594620">
        <w:rPr>
          <w:rFonts w:asciiTheme="majorBidi" w:hAnsiTheme="majorBidi" w:cstheme="majorBidi"/>
          <w:lang w:val="nl-NL"/>
        </w:rPr>
        <w:t>in ‘t Boek der Cronijken.  verhaalt : doch dewijl</w:t>
      </w:r>
      <w:r w:rsidR="006F3162">
        <w:rPr>
          <w:rFonts w:asciiTheme="majorBidi" w:hAnsiTheme="majorBidi" w:cstheme="majorBidi"/>
          <w:lang w:val="nl-NL"/>
        </w:rPr>
        <w:t xml:space="preserve"> </w:t>
      </w:r>
      <w:r w:rsidRPr="00594620">
        <w:rPr>
          <w:rFonts w:asciiTheme="majorBidi" w:hAnsiTheme="majorBidi" w:cstheme="majorBidi"/>
          <w:lang w:val="nl-NL"/>
        </w:rPr>
        <w:t>‘t echter blijkt</w:t>
      </w:r>
      <w:r w:rsidR="00FF37F8">
        <w:rPr>
          <w:rFonts w:asciiTheme="majorBidi" w:hAnsiTheme="majorBidi" w:cstheme="majorBidi"/>
          <w:lang w:val="nl-NL"/>
        </w:rPr>
        <w:t xml:space="preserve">, </w:t>
      </w:r>
      <w:r w:rsidRPr="00594620">
        <w:rPr>
          <w:rFonts w:asciiTheme="majorBidi" w:hAnsiTheme="majorBidi" w:cstheme="majorBidi"/>
          <w:lang w:val="nl-NL"/>
        </w:rPr>
        <w:t>dat de Schrijver van dit boek die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hy verhaalt</w:t>
      </w:r>
      <w:r w:rsidR="00FF37F8">
        <w:rPr>
          <w:rFonts w:asciiTheme="majorBidi" w:hAnsiTheme="majorBidi" w:cstheme="majorBidi"/>
          <w:lang w:val="nl-NL"/>
        </w:rPr>
        <w:t xml:space="preserve">, </w:t>
      </w:r>
      <w:r w:rsidRPr="00594620">
        <w:rPr>
          <w:rFonts w:asciiTheme="majorBidi" w:hAnsiTheme="majorBidi" w:cstheme="majorBidi"/>
          <w:lang w:val="nl-NL"/>
        </w:rPr>
        <w:t>uit andere Geschiedschrijvers getrokken</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maar niet uit deze twaalf boeken</w:t>
      </w:r>
      <w:r w:rsidR="00FF37F8">
        <w:rPr>
          <w:rFonts w:asciiTheme="majorBidi" w:hAnsiTheme="majorBidi" w:cstheme="majorBidi"/>
          <w:lang w:val="nl-NL"/>
        </w:rPr>
        <w:t xml:space="preserve">, </w:t>
      </w:r>
      <w:r w:rsidR="00D55C1A">
        <w:rPr>
          <w:rFonts w:asciiTheme="majorBidi" w:hAnsiTheme="majorBidi" w:cstheme="majorBidi"/>
          <w:lang w:val="nl-NL"/>
        </w:rPr>
        <w:t>die wy E</w:t>
      </w:r>
      <w:r w:rsidRPr="00594620">
        <w:rPr>
          <w:rFonts w:asciiTheme="majorBidi" w:hAnsiTheme="majorBidi" w:cstheme="majorBidi"/>
          <w:lang w:val="nl-NL"/>
        </w:rPr>
        <w:t>sdra</w:t>
      </w:r>
      <w:r>
        <w:rPr>
          <w:rFonts w:asciiTheme="majorBidi" w:hAnsiTheme="majorBidi" w:cstheme="majorBidi"/>
          <w:lang w:val="nl-NL"/>
        </w:rPr>
        <w:t xml:space="preserve"> </w:t>
      </w:r>
      <w:r w:rsidRPr="00594620">
        <w:rPr>
          <w:rFonts w:asciiTheme="majorBidi" w:hAnsiTheme="majorBidi" w:cstheme="majorBidi"/>
          <w:lang w:val="nl-NL"/>
        </w:rPr>
        <w:t>toeëigenen Dieshalven is</w:t>
      </w:r>
      <w:r w:rsidR="006F3162">
        <w:rPr>
          <w:rFonts w:asciiTheme="majorBidi" w:hAnsiTheme="majorBidi" w:cstheme="majorBidi"/>
          <w:lang w:val="nl-NL"/>
        </w:rPr>
        <w:t xml:space="preserve"> </w:t>
      </w:r>
      <w:r w:rsidRPr="00594620">
        <w:rPr>
          <w:rFonts w:asciiTheme="majorBidi" w:hAnsiTheme="majorBidi" w:cstheme="majorBidi"/>
          <w:lang w:val="nl-NL"/>
        </w:rPr>
        <w:t>‘er niet aan te twijfelen</w:t>
      </w:r>
      <w:r w:rsidR="00FF37F8">
        <w:rPr>
          <w:rFonts w:asciiTheme="majorBidi" w:hAnsiTheme="majorBidi" w:cstheme="majorBidi"/>
          <w:lang w:val="nl-NL"/>
        </w:rPr>
        <w:t xml:space="preserve">, </w:t>
      </w:r>
      <w:r w:rsidRPr="00594620">
        <w:rPr>
          <w:rFonts w:asciiTheme="majorBidi" w:hAnsiTheme="majorBidi" w:cstheme="majorBidi"/>
          <w:lang w:val="nl-NL"/>
        </w:rPr>
        <w:t>of deze</w:t>
      </w:r>
      <w:r>
        <w:rPr>
          <w:rFonts w:asciiTheme="majorBidi" w:hAnsiTheme="majorBidi" w:cstheme="majorBidi"/>
          <w:lang w:val="nl-NL"/>
        </w:rPr>
        <w:t xml:space="preserve"> </w:t>
      </w:r>
      <w:r w:rsidRPr="00594620">
        <w:rPr>
          <w:rFonts w:asciiTheme="majorBidi" w:hAnsiTheme="majorBidi" w:cstheme="majorBidi"/>
          <w:lang w:val="nl-NL"/>
        </w:rPr>
        <w:t>zaak zou ons</w:t>
      </w:r>
      <w:r w:rsidR="00FF37F8">
        <w:rPr>
          <w:rFonts w:asciiTheme="majorBidi" w:hAnsiTheme="majorBidi" w:cstheme="majorBidi"/>
          <w:lang w:val="nl-NL"/>
        </w:rPr>
        <w:t xml:space="preserve">, </w:t>
      </w:r>
      <w:r w:rsidRPr="00594620">
        <w:rPr>
          <w:rFonts w:asciiTheme="majorBidi" w:hAnsiTheme="majorBidi" w:cstheme="majorBidi"/>
          <w:lang w:val="nl-NL"/>
        </w:rPr>
        <w:t>zo wy de geschiedschrijvers zelfs in bezit</w:t>
      </w:r>
      <w:r>
        <w:rPr>
          <w:rFonts w:asciiTheme="majorBidi" w:hAnsiTheme="majorBidi" w:cstheme="majorBidi"/>
          <w:lang w:val="nl-NL"/>
        </w:rPr>
        <w:t xml:space="preserve"> </w:t>
      </w:r>
      <w:r w:rsidRPr="00594620">
        <w:rPr>
          <w:rFonts w:asciiTheme="majorBidi" w:hAnsiTheme="majorBidi" w:cstheme="majorBidi"/>
          <w:lang w:val="nl-NL"/>
        </w:rPr>
        <w:t>hadden</w:t>
      </w:r>
      <w:r w:rsidR="00FF37F8">
        <w:rPr>
          <w:rFonts w:asciiTheme="majorBidi" w:hAnsiTheme="majorBidi" w:cstheme="majorBidi"/>
          <w:lang w:val="nl-NL"/>
        </w:rPr>
        <w:t xml:space="preserve">, </w:t>
      </w:r>
      <w:r w:rsidRPr="00594620">
        <w:rPr>
          <w:rFonts w:asciiTheme="majorBidi" w:hAnsiTheme="majorBidi" w:cstheme="majorBidi"/>
          <w:lang w:val="nl-NL"/>
        </w:rPr>
        <w:t>klaar voorkomen : maar om dat wy</w:t>
      </w:r>
      <w:r w:rsidR="00FF37F8">
        <w:rPr>
          <w:rFonts w:asciiTheme="majorBidi" w:hAnsiTheme="majorBidi" w:cstheme="majorBidi"/>
          <w:lang w:val="nl-NL"/>
        </w:rPr>
        <w:t xml:space="preserve">, </w:t>
      </w:r>
      <w:r w:rsidRPr="00594620">
        <w:rPr>
          <w:rFonts w:asciiTheme="majorBidi" w:hAnsiTheme="majorBidi" w:cstheme="majorBidi"/>
          <w:lang w:val="nl-NL"/>
        </w:rPr>
        <w:t>gelijk gezegt</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van dezelfde ontbloot zijn</w:t>
      </w:r>
      <w:r w:rsidR="00FF37F8">
        <w:rPr>
          <w:rFonts w:asciiTheme="majorBidi" w:hAnsiTheme="majorBidi" w:cstheme="majorBidi"/>
          <w:lang w:val="nl-NL"/>
        </w:rPr>
        <w:t xml:space="preserve">, </w:t>
      </w:r>
      <w:r w:rsidRPr="00594620">
        <w:rPr>
          <w:rFonts w:asciiTheme="majorBidi" w:hAnsiTheme="majorBidi" w:cstheme="majorBidi"/>
          <w:lang w:val="nl-NL"/>
        </w:rPr>
        <w:t>is ons alleen overig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dat wy de </w:t>
      </w:r>
      <w:r w:rsidR="008175CF">
        <w:rPr>
          <w:rFonts w:asciiTheme="majorBidi" w:hAnsiTheme="majorBidi" w:cstheme="majorBidi"/>
          <w:lang w:val="nl-NL"/>
        </w:rPr>
        <w:t>geschiedeniszen</w:t>
      </w:r>
      <w:r w:rsidRPr="00594620">
        <w:rPr>
          <w:rFonts w:asciiTheme="majorBidi" w:hAnsiTheme="majorBidi" w:cstheme="majorBidi"/>
          <w:lang w:val="nl-NL"/>
        </w:rPr>
        <w:t xml:space="preserve"> zelfs ontleden ; te weten haar</w:t>
      </w:r>
      <w:r>
        <w:rPr>
          <w:rFonts w:asciiTheme="majorBidi" w:hAnsiTheme="majorBidi" w:cstheme="majorBidi"/>
          <w:lang w:val="nl-NL"/>
        </w:rPr>
        <w:t xml:space="preserve"> </w:t>
      </w:r>
      <w:r w:rsidRPr="00594620">
        <w:rPr>
          <w:rFonts w:asciiTheme="majorBidi" w:hAnsiTheme="majorBidi" w:cstheme="majorBidi"/>
          <w:lang w:val="nl-NL"/>
        </w:rPr>
        <w:t>orde en zamenhang</w:t>
      </w:r>
      <w:r w:rsidR="00FF37F8">
        <w:rPr>
          <w:rFonts w:asciiTheme="majorBidi" w:hAnsiTheme="majorBidi" w:cstheme="majorBidi"/>
          <w:lang w:val="nl-NL"/>
        </w:rPr>
        <w:t xml:space="preserve">, </w:t>
      </w:r>
      <w:r w:rsidRPr="00594620">
        <w:rPr>
          <w:rFonts w:asciiTheme="majorBidi" w:hAnsiTheme="majorBidi" w:cstheme="majorBidi"/>
          <w:lang w:val="nl-NL"/>
        </w:rPr>
        <w:t>de verscheide herhaling</w:t>
      </w:r>
      <w:r w:rsidR="00FF37F8">
        <w:rPr>
          <w:rFonts w:asciiTheme="majorBidi" w:hAnsiTheme="majorBidi" w:cstheme="majorBidi"/>
          <w:lang w:val="nl-NL"/>
        </w:rPr>
        <w:t xml:space="preserve">, </w:t>
      </w:r>
      <w:r w:rsidRPr="00594620">
        <w:rPr>
          <w:rFonts w:asciiTheme="majorBidi" w:hAnsiTheme="majorBidi" w:cstheme="majorBidi"/>
          <w:lang w:val="nl-NL"/>
        </w:rPr>
        <w:t>en daar na</w:t>
      </w:r>
      <w:r>
        <w:rPr>
          <w:rFonts w:asciiTheme="majorBidi" w:hAnsiTheme="majorBidi" w:cstheme="majorBidi"/>
          <w:lang w:val="nl-NL"/>
        </w:rPr>
        <w:t xml:space="preserve"> </w:t>
      </w:r>
      <w:r w:rsidRPr="00594620">
        <w:rPr>
          <w:rFonts w:asciiTheme="majorBidi" w:hAnsiTheme="majorBidi" w:cstheme="majorBidi"/>
          <w:lang w:val="nl-NL"/>
        </w:rPr>
        <w:t>‘t verschil in d’</w:t>
      </w:r>
      <w:r w:rsidR="006F3162">
        <w:rPr>
          <w:rFonts w:asciiTheme="majorBidi" w:hAnsiTheme="majorBidi" w:cstheme="majorBidi"/>
          <w:lang w:val="nl-NL"/>
        </w:rPr>
        <w:t xml:space="preserve"> </w:t>
      </w:r>
      <w:r w:rsidRPr="00594620">
        <w:rPr>
          <w:rFonts w:asciiTheme="majorBidi" w:hAnsiTheme="majorBidi" w:cstheme="majorBidi"/>
          <w:lang w:val="nl-NL"/>
        </w:rPr>
        <w:t>optellinge der Jaren</w:t>
      </w:r>
      <w:r w:rsidR="00FF37F8">
        <w:rPr>
          <w:rFonts w:asciiTheme="majorBidi" w:hAnsiTheme="majorBidi" w:cstheme="majorBidi"/>
          <w:lang w:val="nl-NL"/>
        </w:rPr>
        <w:t xml:space="preserve">, </w:t>
      </w:r>
      <w:r w:rsidRPr="00594620">
        <w:rPr>
          <w:rFonts w:asciiTheme="majorBidi" w:hAnsiTheme="majorBidi" w:cstheme="majorBidi"/>
          <w:lang w:val="nl-NL"/>
        </w:rPr>
        <w:t>en dus zullen wy in</w:t>
      </w:r>
      <w:r w:rsidR="006F3162">
        <w:rPr>
          <w:rFonts w:asciiTheme="majorBidi" w:hAnsiTheme="majorBidi" w:cstheme="majorBidi"/>
          <w:lang w:val="nl-NL"/>
        </w:rPr>
        <w:t xml:space="preserve"> </w:t>
      </w:r>
      <w:r w:rsidRPr="00594620">
        <w:rPr>
          <w:rFonts w:asciiTheme="majorBidi" w:hAnsiTheme="majorBidi" w:cstheme="majorBidi"/>
          <w:lang w:val="nl-NL"/>
        </w:rPr>
        <w:t>staat zijn van d’ overige te oordelen. Wy zullen dan deze</w:t>
      </w:r>
      <w:r w:rsidR="00FF37F8">
        <w:rPr>
          <w:rFonts w:asciiTheme="majorBidi" w:hAnsiTheme="majorBidi" w:cstheme="majorBidi"/>
          <w:lang w:val="nl-NL"/>
        </w:rPr>
        <w:t xml:space="preserve">, </w:t>
      </w:r>
      <w:r w:rsidR="00D55C1A">
        <w:rPr>
          <w:rFonts w:asciiTheme="majorBidi" w:hAnsiTheme="majorBidi" w:cstheme="majorBidi"/>
          <w:lang w:val="nl-NL"/>
        </w:rPr>
        <w:t xml:space="preserve"> </w:t>
      </w:r>
      <w:r w:rsidRPr="00594620">
        <w:rPr>
          <w:rFonts w:asciiTheme="majorBidi" w:hAnsiTheme="majorBidi" w:cstheme="majorBidi"/>
          <w:lang w:val="nl-NL"/>
        </w:rPr>
        <w:t xml:space="preserve">namelijk de </w:t>
      </w:r>
      <w:r w:rsidR="008175CF">
        <w:rPr>
          <w:rFonts w:asciiTheme="majorBidi" w:hAnsiTheme="majorBidi" w:cstheme="majorBidi"/>
          <w:lang w:val="nl-NL"/>
        </w:rPr>
        <w:t>geschiedeniszen</w:t>
      </w:r>
      <w:r w:rsidR="00FF37F8">
        <w:rPr>
          <w:rFonts w:asciiTheme="majorBidi" w:hAnsiTheme="majorBidi" w:cstheme="majorBidi"/>
          <w:lang w:val="nl-NL"/>
        </w:rPr>
        <w:t xml:space="preserve">, </w:t>
      </w:r>
      <w:r w:rsidRPr="00594620">
        <w:rPr>
          <w:rFonts w:asciiTheme="majorBidi" w:hAnsiTheme="majorBidi" w:cstheme="majorBidi"/>
          <w:lang w:val="nl-NL"/>
        </w:rPr>
        <w:t>of ten minden de voornaamste</w:t>
      </w:r>
      <w:r>
        <w:rPr>
          <w:rFonts w:asciiTheme="majorBidi" w:hAnsiTheme="majorBidi" w:cstheme="majorBidi"/>
          <w:lang w:val="nl-NL"/>
        </w:rPr>
        <w:t xml:space="preserve"> </w:t>
      </w:r>
      <w:r w:rsidRPr="00594620">
        <w:rPr>
          <w:rFonts w:asciiTheme="majorBidi" w:hAnsiTheme="majorBidi" w:cstheme="majorBidi"/>
          <w:lang w:val="nl-NL"/>
        </w:rPr>
        <w:t>in overweging nemen ; en eerstelijk die van Juda en Tamar</w:t>
      </w:r>
      <w:r w:rsidR="00FF37F8">
        <w:rPr>
          <w:rFonts w:asciiTheme="majorBidi" w:hAnsiTheme="majorBidi" w:cstheme="majorBidi"/>
          <w:lang w:val="nl-NL"/>
        </w:rPr>
        <w:t>,</w:t>
      </w:r>
      <w:r w:rsidR="006F3162">
        <w:rPr>
          <w:rFonts w:asciiTheme="majorBidi" w:hAnsiTheme="majorBidi" w:cstheme="majorBidi"/>
          <w:lang w:val="nl-NL"/>
        </w:rPr>
        <w:t xml:space="preserve"> </w:t>
      </w:r>
      <w:r w:rsidR="00D55C1A">
        <w:rPr>
          <w:rFonts w:asciiTheme="majorBidi" w:hAnsiTheme="majorBidi" w:cstheme="majorBidi"/>
          <w:lang w:val="nl-NL"/>
        </w:rPr>
        <w:t>welke de</w:t>
      </w:r>
      <w:r w:rsidR="006F3162">
        <w:rPr>
          <w:rFonts w:asciiTheme="majorBidi" w:hAnsiTheme="majorBidi" w:cstheme="majorBidi"/>
          <w:lang w:val="nl-NL"/>
        </w:rPr>
        <w:t xml:space="preserve"> </w:t>
      </w:r>
      <w:r w:rsidRPr="00594620">
        <w:rPr>
          <w:rFonts w:asciiTheme="majorBidi" w:hAnsiTheme="majorBidi" w:cstheme="majorBidi"/>
          <w:lang w:val="nl-NL"/>
        </w:rPr>
        <w:t xml:space="preserve">geschiedschrijver in ‘t </w:t>
      </w:r>
      <w:r w:rsidR="00D55C1A">
        <w:rPr>
          <w:rFonts w:asciiTheme="majorBidi" w:hAnsiTheme="majorBidi" w:cstheme="majorBidi"/>
          <w:lang w:val="nl-NL"/>
        </w:rPr>
        <w:t xml:space="preserve"> </w:t>
      </w:r>
      <w:r w:rsidRPr="00594620">
        <w:rPr>
          <w:rFonts w:asciiTheme="majorBidi" w:hAnsiTheme="majorBidi" w:cstheme="majorBidi"/>
          <w:lang w:val="nl-NL"/>
        </w:rPr>
        <w:t>Capittel van Mozes</w:t>
      </w:r>
      <w:r w:rsidR="006F3162">
        <w:rPr>
          <w:rFonts w:asciiTheme="majorBidi" w:hAnsiTheme="majorBidi" w:cstheme="majorBidi"/>
          <w:lang w:val="nl-NL"/>
        </w:rPr>
        <w:t xml:space="preserve"> </w:t>
      </w:r>
      <w:r w:rsidRPr="00594620">
        <w:rPr>
          <w:rFonts w:asciiTheme="majorBidi" w:hAnsiTheme="majorBidi" w:cstheme="majorBidi"/>
          <w:lang w:val="nl-NL"/>
        </w:rPr>
        <w:t>eerste boek</w:t>
      </w:r>
      <w:r w:rsidR="00FF37F8">
        <w:rPr>
          <w:rFonts w:asciiTheme="majorBidi" w:hAnsiTheme="majorBidi" w:cstheme="majorBidi"/>
          <w:lang w:val="nl-NL"/>
        </w:rPr>
        <w:t xml:space="preserve">, </w:t>
      </w:r>
      <w:r w:rsidRPr="00594620">
        <w:rPr>
          <w:rFonts w:asciiTheme="majorBidi" w:hAnsiTheme="majorBidi" w:cstheme="majorBidi"/>
          <w:lang w:val="nl-NL"/>
        </w:rPr>
        <w:t xml:space="preserve">dusdanig begint te verhalen : </w:t>
      </w:r>
      <w:r w:rsidR="00D55C1A" w:rsidRPr="00D55C1A">
        <w:rPr>
          <w:rFonts w:asciiTheme="majorBidi" w:hAnsiTheme="majorBidi" w:cstheme="majorBidi"/>
          <w:i/>
          <w:iCs/>
          <w:lang w:val="nl-NL"/>
        </w:rPr>
        <w:t xml:space="preserve">‘t </w:t>
      </w:r>
      <w:r w:rsidRPr="00D55C1A">
        <w:rPr>
          <w:rFonts w:asciiTheme="majorBidi" w:hAnsiTheme="majorBidi" w:cstheme="majorBidi"/>
          <w:i/>
          <w:iCs/>
          <w:lang w:val="nl-NL"/>
        </w:rPr>
        <w:t xml:space="preserve">Geschiede in die </w:t>
      </w:r>
      <w:r w:rsidR="00D55C1A" w:rsidRPr="00D55C1A">
        <w:rPr>
          <w:rFonts w:asciiTheme="majorBidi" w:hAnsiTheme="majorBidi" w:cstheme="majorBidi"/>
          <w:i/>
          <w:iCs/>
          <w:lang w:val="nl-NL"/>
        </w:rPr>
        <w:t>dagen, dat J</w:t>
      </w:r>
      <w:r w:rsidRPr="00D55C1A">
        <w:rPr>
          <w:rFonts w:asciiTheme="majorBidi" w:hAnsiTheme="majorBidi" w:cstheme="majorBidi"/>
          <w:i/>
          <w:iCs/>
          <w:lang w:val="nl-NL"/>
        </w:rPr>
        <w:t>uda van zijne broederen afging</w:t>
      </w:r>
      <w:r w:rsidRPr="00594620">
        <w:rPr>
          <w:rFonts w:asciiTheme="majorBidi" w:hAnsiTheme="majorBidi" w:cstheme="majorBidi"/>
          <w:lang w:val="nl-NL"/>
        </w:rPr>
        <w:t>. Welke tijd</w:t>
      </w:r>
      <w:r>
        <w:rPr>
          <w:rFonts w:asciiTheme="majorBidi" w:hAnsiTheme="majorBidi" w:cstheme="majorBidi"/>
          <w:lang w:val="nl-NL"/>
        </w:rPr>
        <w:t xml:space="preserve"> </w:t>
      </w:r>
      <w:r w:rsidRPr="00594620">
        <w:rPr>
          <w:rFonts w:asciiTheme="majorBidi" w:hAnsiTheme="majorBidi" w:cstheme="majorBidi"/>
          <w:lang w:val="nl-NL"/>
        </w:rPr>
        <w:t>noodwendig tot een andere</w:t>
      </w:r>
      <w:r w:rsidR="00FF37F8">
        <w:rPr>
          <w:rFonts w:asciiTheme="majorBidi" w:hAnsiTheme="majorBidi" w:cstheme="majorBidi"/>
          <w:lang w:val="nl-NL"/>
        </w:rPr>
        <w:t xml:space="preserve">, </w:t>
      </w:r>
      <w:r w:rsidRPr="00594620">
        <w:rPr>
          <w:rFonts w:asciiTheme="majorBidi" w:hAnsiTheme="majorBidi" w:cstheme="majorBidi"/>
          <w:lang w:val="nl-NL"/>
        </w:rPr>
        <w:t>waar van hy zo even gesproken</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moet betrokken worden</w:t>
      </w:r>
      <w:r w:rsidR="00FF37F8">
        <w:rPr>
          <w:rFonts w:asciiTheme="majorBidi" w:hAnsiTheme="majorBidi" w:cstheme="majorBidi"/>
          <w:lang w:val="nl-NL"/>
        </w:rPr>
        <w:t xml:space="preserve">, </w:t>
      </w:r>
      <w:r w:rsidRPr="00594620">
        <w:rPr>
          <w:rFonts w:asciiTheme="majorBidi" w:hAnsiTheme="majorBidi" w:cstheme="majorBidi"/>
          <w:lang w:val="nl-NL"/>
        </w:rPr>
        <w:t>maar zy kan geenzins tot</w:t>
      </w:r>
      <w:r>
        <w:rPr>
          <w:rFonts w:asciiTheme="majorBidi" w:hAnsiTheme="majorBidi" w:cstheme="majorBidi"/>
          <w:lang w:val="nl-NL"/>
        </w:rPr>
        <w:t xml:space="preserve"> </w:t>
      </w:r>
      <w:r w:rsidRPr="00594620">
        <w:rPr>
          <w:rFonts w:asciiTheme="majorBidi" w:hAnsiTheme="majorBidi" w:cstheme="majorBidi"/>
          <w:lang w:val="nl-NL"/>
        </w:rPr>
        <w:t>die tijd behoren</w:t>
      </w:r>
      <w:r w:rsidR="00FF37F8">
        <w:rPr>
          <w:rFonts w:asciiTheme="majorBidi" w:hAnsiTheme="majorBidi" w:cstheme="majorBidi"/>
          <w:lang w:val="nl-NL"/>
        </w:rPr>
        <w:t xml:space="preserve">, </w:t>
      </w:r>
      <w:r w:rsidRPr="00594620">
        <w:rPr>
          <w:rFonts w:asciiTheme="majorBidi" w:hAnsiTheme="majorBidi" w:cstheme="majorBidi"/>
          <w:lang w:val="nl-NL"/>
        </w:rPr>
        <w:t>van dewelke zo aanstonds in deze plaats</w:t>
      </w:r>
      <w:r>
        <w:rPr>
          <w:rFonts w:asciiTheme="majorBidi" w:hAnsiTheme="majorBidi" w:cstheme="majorBidi"/>
          <w:lang w:val="nl-NL"/>
        </w:rPr>
        <w:t xml:space="preserve"> </w:t>
      </w:r>
      <w:r w:rsidRPr="00594620">
        <w:rPr>
          <w:rFonts w:asciiTheme="majorBidi" w:hAnsiTheme="majorBidi" w:cstheme="majorBidi"/>
          <w:lang w:val="nl-NL"/>
        </w:rPr>
        <w:t>gehandelt word. Want van die tijd</w:t>
      </w:r>
      <w:r w:rsidR="00FF37F8">
        <w:rPr>
          <w:rFonts w:asciiTheme="majorBidi" w:hAnsiTheme="majorBidi" w:cstheme="majorBidi"/>
          <w:lang w:val="nl-NL"/>
        </w:rPr>
        <w:t xml:space="preserve">, </w:t>
      </w:r>
      <w:r w:rsidRPr="00594620">
        <w:rPr>
          <w:rFonts w:asciiTheme="majorBidi" w:hAnsiTheme="majorBidi" w:cstheme="majorBidi"/>
          <w:lang w:val="nl-NL"/>
        </w:rPr>
        <w:t>te weten dat Jozeph in</w:t>
      </w:r>
      <w:r>
        <w:rPr>
          <w:rFonts w:asciiTheme="majorBidi" w:hAnsiTheme="majorBidi" w:cstheme="majorBidi"/>
          <w:lang w:val="nl-NL"/>
        </w:rPr>
        <w:t xml:space="preserve"> </w:t>
      </w:r>
      <w:r w:rsidRPr="00594620">
        <w:rPr>
          <w:rFonts w:asciiTheme="majorBidi" w:hAnsiTheme="majorBidi" w:cstheme="majorBidi"/>
          <w:lang w:val="nl-NL"/>
        </w:rPr>
        <w:t>Egypten gevoert is</w:t>
      </w:r>
      <w:r w:rsidR="00FF37F8">
        <w:rPr>
          <w:rFonts w:asciiTheme="majorBidi" w:hAnsiTheme="majorBidi" w:cstheme="majorBidi"/>
          <w:lang w:val="nl-NL"/>
        </w:rPr>
        <w:t xml:space="preserve">, </w:t>
      </w:r>
      <w:r w:rsidRPr="00594620">
        <w:rPr>
          <w:rFonts w:asciiTheme="majorBidi" w:hAnsiTheme="majorBidi" w:cstheme="majorBidi"/>
          <w:lang w:val="nl-NL"/>
        </w:rPr>
        <w:t>en tot die tijd</w:t>
      </w:r>
      <w:r w:rsidR="00FF37F8">
        <w:rPr>
          <w:rFonts w:asciiTheme="majorBidi" w:hAnsiTheme="majorBidi" w:cstheme="majorBidi"/>
          <w:lang w:val="nl-NL"/>
        </w:rPr>
        <w:t xml:space="preserve">, </w:t>
      </w:r>
      <w:r w:rsidRPr="00594620">
        <w:rPr>
          <w:rFonts w:asciiTheme="majorBidi" w:hAnsiTheme="majorBidi" w:cstheme="majorBidi"/>
          <w:lang w:val="nl-NL"/>
        </w:rPr>
        <w:t>dat d’</w:t>
      </w:r>
      <w:r w:rsidR="006F3162">
        <w:rPr>
          <w:rFonts w:asciiTheme="majorBidi" w:hAnsiTheme="majorBidi" w:cstheme="majorBidi"/>
          <w:lang w:val="nl-NL"/>
        </w:rPr>
        <w:t xml:space="preserve"> </w:t>
      </w:r>
      <w:r w:rsidRPr="00594620">
        <w:rPr>
          <w:rFonts w:asciiTheme="majorBidi" w:hAnsiTheme="majorBidi" w:cstheme="majorBidi"/>
          <w:lang w:val="nl-NL"/>
        </w:rPr>
        <w:t>Aardsvader Jacob</w:t>
      </w:r>
      <w:r w:rsidR="006F3162">
        <w:rPr>
          <w:rFonts w:asciiTheme="majorBidi" w:hAnsiTheme="majorBidi" w:cstheme="majorBidi"/>
          <w:lang w:val="nl-NL"/>
        </w:rPr>
        <w:t xml:space="preserve"> </w:t>
      </w:r>
      <w:r w:rsidRPr="00594620">
        <w:rPr>
          <w:rFonts w:asciiTheme="majorBidi" w:hAnsiTheme="majorBidi" w:cstheme="majorBidi"/>
          <w:lang w:val="nl-NL"/>
        </w:rPr>
        <w:t>met zijn gehele huisgezin ook derwaarts is getrokken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konnen wy niet meer als tweëntwintig jaren tellen; want Jozeph</w:t>
      </w:r>
      <w:r>
        <w:rPr>
          <w:rFonts w:asciiTheme="majorBidi" w:hAnsiTheme="majorBidi" w:cstheme="majorBidi"/>
          <w:lang w:val="nl-NL"/>
        </w:rPr>
        <w:t xml:space="preserve"> </w:t>
      </w:r>
      <w:r w:rsidRPr="00594620">
        <w:rPr>
          <w:rFonts w:asciiTheme="majorBidi" w:hAnsiTheme="majorBidi" w:cstheme="majorBidi"/>
          <w:lang w:val="nl-NL"/>
        </w:rPr>
        <w:t>was oud</w:t>
      </w:r>
      <w:r w:rsidR="00FF37F8">
        <w:rPr>
          <w:rFonts w:asciiTheme="majorBidi" w:hAnsiTheme="majorBidi" w:cstheme="majorBidi"/>
          <w:lang w:val="nl-NL"/>
        </w:rPr>
        <w:t xml:space="preserve">, </w:t>
      </w:r>
      <w:r w:rsidRPr="00594620">
        <w:rPr>
          <w:rFonts w:asciiTheme="majorBidi" w:hAnsiTheme="majorBidi" w:cstheme="majorBidi"/>
          <w:lang w:val="nl-NL"/>
        </w:rPr>
        <w:t>doen hy van zijn broederen verkocht wierd</w:t>
      </w:r>
      <w:r w:rsidR="00FF37F8">
        <w:rPr>
          <w:rFonts w:asciiTheme="majorBidi" w:hAnsiTheme="majorBidi" w:cstheme="majorBidi"/>
          <w:lang w:val="nl-NL"/>
        </w:rPr>
        <w:t xml:space="preserve">, </w:t>
      </w:r>
      <w:r w:rsidRPr="00594620">
        <w:rPr>
          <w:rFonts w:asciiTheme="majorBidi" w:hAnsiTheme="majorBidi" w:cstheme="majorBidi"/>
          <w:lang w:val="nl-NL"/>
        </w:rPr>
        <w:t>zeventien</w:t>
      </w:r>
      <w:r w:rsidR="006F3162">
        <w:rPr>
          <w:rFonts w:asciiTheme="majorBidi" w:hAnsiTheme="majorBidi" w:cstheme="majorBidi"/>
          <w:lang w:val="nl-NL"/>
        </w:rPr>
        <w:t xml:space="preserve"> </w:t>
      </w:r>
      <w:r w:rsidRPr="00594620">
        <w:rPr>
          <w:rFonts w:asciiTheme="majorBidi" w:hAnsiTheme="majorBidi" w:cstheme="majorBidi"/>
          <w:lang w:val="nl-NL"/>
        </w:rPr>
        <w:t>jaren</w:t>
      </w:r>
      <w:r w:rsidR="00FF37F8">
        <w:rPr>
          <w:rFonts w:asciiTheme="majorBidi" w:hAnsiTheme="majorBidi" w:cstheme="majorBidi"/>
          <w:lang w:val="nl-NL"/>
        </w:rPr>
        <w:t xml:space="preserve">, </w:t>
      </w:r>
      <w:r w:rsidRPr="00594620">
        <w:rPr>
          <w:rFonts w:asciiTheme="majorBidi" w:hAnsiTheme="majorBidi" w:cstheme="majorBidi"/>
          <w:lang w:val="nl-NL"/>
        </w:rPr>
        <w:t>en doen hy van Pharao uit de boeien verlost</w:t>
      </w:r>
      <w:r>
        <w:rPr>
          <w:rFonts w:asciiTheme="majorBidi" w:hAnsiTheme="majorBidi" w:cstheme="majorBidi"/>
          <w:lang w:val="nl-NL"/>
        </w:rPr>
        <w:t xml:space="preserve"> </w:t>
      </w:r>
      <w:r w:rsidRPr="00594620">
        <w:rPr>
          <w:rFonts w:asciiTheme="majorBidi" w:hAnsiTheme="majorBidi" w:cstheme="majorBidi"/>
          <w:lang w:val="nl-NL"/>
        </w:rPr>
        <w:t>wierd</w:t>
      </w:r>
      <w:r w:rsidR="00FF37F8">
        <w:rPr>
          <w:rFonts w:asciiTheme="majorBidi" w:hAnsiTheme="majorBidi" w:cstheme="majorBidi"/>
          <w:lang w:val="nl-NL"/>
        </w:rPr>
        <w:t xml:space="preserve">, </w:t>
      </w:r>
      <w:r w:rsidR="00D55C1A">
        <w:rPr>
          <w:rFonts w:asciiTheme="majorBidi" w:hAnsiTheme="majorBidi" w:cstheme="majorBidi"/>
          <w:lang w:val="nl-NL"/>
        </w:rPr>
        <w:t>dartig,</w:t>
      </w:r>
      <w:r w:rsidRPr="00594620">
        <w:rPr>
          <w:rFonts w:asciiTheme="majorBidi" w:hAnsiTheme="majorBidi" w:cstheme="majorBidi"/>
          <w:lang w:val="nl-NL"/>
        </w:rPr>
        <w:t xml:space="preserve"> by dewelke zo daar zeven vruchtbare</w:t>
      </w:r>
      <w:r>
        <w:rPr>
          <w:rFonts w:asciiTheme="majorBidi" w:hAnsiTheme="majorBidi" w:cstheme="majorBidi"/>
          <w:lang w:val="nl-NL"/>
        </w:rPr>
        <w:t xml:space="preserve"> </w:t>
      </w:r>
      <w:r w:rsidRPr="00594620">
        <w:rPr>
          <w:rFonts w:asciiTheme="majorBidi" w:hAnsiTheme="majorBidi" w:cstheme="majorBidi"/>
          <w:lang w:val="nl-NL"/>
        </w:rPr>
        <w:t>en twe onvruchtbare jaren bygevoegt worden</w:t>
      </w:r>
      <w:r w:rsidR="00FF37F8">
        <w:rPr>
          <w:rFonts w:asciiTheme="majorBidi" w:hAnsiTheme="majorBidi" w:cstheme="majorBidi"/>
          <w:lang w:val="nl-NL"/>
        </w:rPr>
        <w:t xml:space="preserve">, </w:t>
      </w:r>
      <w:r w:rsidRPr="00594620">
        <w:rPr>
          <w:rFonts w:asciiTheme="majorBidi" w:hAnsiTheme="majorBidi" w:cstheme="majorBidi"/>
          <w:lang w:val="nl-NL"/>
        </w:rPr>
        <w:t>tweëntwintig</w:t>
      </w:r>
      <w:r w:rsidR="006F3162">
        <w:rPr>
          <w:rFonts w:asciiTheme="majorBidi" w:hAnsiTheme="majorBidi" w:cstheme="majorBidi"/>
          <w:lang w:val="nl-NL"/>
        </w:rPr>
        <w:t xml:space="preserve"> </w:t>
      </w:r>
      <w:r w:rsidRPr="00594620">
        <w:rPr>
          <w:rFonts w:asciiTheme="majorBidi" w:hAnsiTheme="majorBidi" w:cstheme="majorBidi"/>
          <w:lang w:val="nl-NL"/>
        </w:rPr>
        <w:t>jaren zullen uitmaken. En niemant zal ‘t mogelijk zijn</w:t>
      </w:r>
      <w:r>
        <w:rPr>
          <w:rFonts w:asciiTheme="majorBidi" w:hAnsiTheme="majorBidi" w:cstheme="majorBidi"/>
          <w:lang w:val="nl-NL"/>
        </w:rPr>
        <w:t xml:space="preserve"> </w:t>
      </w:r>
      <w:r w:rsidRPr="00594620">
        <w:rPr>
          <w:rFonts w:asciiTheme="majorBidi" w:hAnsiTheme="majorBidi" w:cstheme="majorBidi"/>
          <w:lang w:val="nl-NL"/>
        </w:rPr>
        <w:t>te bevatten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zoveel dingen in die tusschentijd hebben</w:t>
      </w:r>
      <w:r>
        <w:rPr>
          <w:rFonts w:asciiTheme="majorBidi" w:hAnsiTheme="majorBidi" w:cstheme="majorBidi"/>
          <w:lang w:val="nl-NL"/>
        </w:rPr>
        <w:t xml:space="preserve"> </w:t>
      </w:r>
      <w:r w:rsidRPr="00594620">
        <w:rPr>
          <w:rFonts w:asciiTheme="majorBidi" w:hAnsiTheme="majorBidi" w:cstheme="majorBidi"/>
          <w:lang w:val="nl-NL"/>
        </w:rPr>
        <w:t>konnen geschieden ; namelijk dat Juda drie kinderen uit een</w:t>
      </w:r>
      <w:r>
        <w:rPr>
          <w:rFonts w:asciiTheme="majorBidi" w:hAnsiTheme="majorBidi" w:cstheme="majorBidi"/>
          <w:lang w:val="nl-NL"/>
        </w:rPr>
        <w:t xml:space="preserve"> </w:t>
      </w:r>
      <w:r w:rsidRPr="00594620">
        <w:rPr>
          <w:rFonts w:asciiTheme="majorBidi" w:hAnsiTheme="majorBidi" w:cstheme="majorBidi"/>
          <w:lang w:val="nl-NL"/>
        </w:rPr>
        <w:t>Vrouw</w:t>
      </w:r>
      <w:r w:rsidR="00FF37F8">
        <w:rPr>
          <w:rFonts w:asciiTheme="majorBidi" w:hAnsiTheme="majorBidi" w:cstheme="majorBidi"/>
          <w:lang w:val="nl-NL"/>
        </w:rPr>
        <w:t xml:space="preserve">, </w:t>
      </w:r>
      <w:r w:rsidRPr="00594620">
        <w:rPr>
          <w:rFonts w:asciiTheme="majorBidi" w:hAnsiTheme="majorBidi" w:cstheme="majorBidi"/>
          <w:lang w:val="nl-NL"/>
        </w:rPr>
        <w:t>dien hy doen getrout had</w:t>
      </w:r>
      <w:r w:rsidR="00FF37F8">
        <w:rPr>
          <w:rFonts w:asciiTheme="majorBidi" w:hAnsiTheme="majorBidi" w:cstheme="majorBidi"/>
          <w:lang w:val="nl-NL"/>
        </w:rPr>
        <w:t xml:space="preserve">, </w:t>
      </w:r>
      <w:r w:rsidRPr="00594620">
        <w:rPr>
          <w:rFonts w:asciiTheme="majorBidi" w:hAnsiTheme="majorBidi" w:cstheme="majorBidi"/>
          <w:lang w:val="nl-NL"/>
        </w:rPr>
        <w:t>d’ een na den ander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heeft konnen verwekken</w:t>
      </w:r>
      <w:r w:rsidR="00FF37F8">
        <w:rPr>
          <w:rFonts w:asciiTheme="majorBidi" w:hAnsiTheme="majorBidi" w:cstheme="majorBidi"/>
          <w:lang w:val="nl-NL"/>
        </w:rPr>
        <w:t xml:space="preserve">, </w:t>
      </w:r>
      <w:r w:rsidRPr="00594620">
        <w:rPr>
          <w:rFonts w:asciiTheme="majorBidi" w:hAnsiTheme="majorBidi" w:cstheme="majorBidi"/>
          <w:lang w:val="nl-NL"/>
        </w:rPr>
        <w:t>waar van d’ oudste</w:t>
      </w:r>
      <w:r w:rsidR="00FF37F8">
        <w:rPr>
          <w:rFonts w:asciiTheme="majorBidi" w:hAnsiTheme="majorBidi" w:cstheme="majorBidi"/>
          <w:lang w:val="nl-NL"/>
        </w:rPr>
        <w:t xml:space="preserve">, </w:t>
      </w:r>
      <w:r w:rsidRPr="00594620">
        <w:rPr>
          <w:rFonts w:asciiTheme="majorBidi" w:hAnsiTheme="majorBidi" w:cstheme="majorBidi"/>
          <w:lang w:val="nl-NL"/>
        </w:rPr>
        <w:t>tot zijn jaren gekomen zijnde</w:t>
      </w:r>
      <w:r w:rsidR="00FF37F8">
        <w:rPr>
          <w:rFonts w:asciiTheme="majorBidi" w:hAnsiTheme="majorBidi" w:cstheme="majorBidi"/>
          <w:lang w:val="nl-NL"/>
        </w:rPr>
        <w:t xml:space="preserve">, </w:t>
      </w:r>
      <w:r w:rsidRPr="00594620">
        <w:rPr>
          <w:rFonts w:asciiTheme="majorBidi" w:hAnsiTheme="majorBidi" w:cstheme="majorBidi"/>
          <w:lang w:val="nl-NL"/>
        </w:rPr>
        <w:t>Tamar getrout heeft ; en deze gestorven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heeft de twede haar tot zijn Vrouw genomen ; die</w:t>
      </w:r>
      <w:r>
        <w:rPr>
          <w:rFonts w:asciiTheme="majorBidi" w:hAnsiTheme="majorBidi" w:cstheme="majorBidi"/>
          <w:lang w:val="nl-NL"/>
        </w:rPr>
        <w:t xml:space="preserve"> </w:t>
      </w:r>
      <w:r w:rsidRPr="00594620">
        <w:rPr>
          <w:rFonts w:asciiTheme="majorBidi" w:hAnsiTheme="majorBidi" w:cstheme="majorBidi"/>
          <w:lang w:val="nl-NL"/>
        </w:rPr>
        <w:t>ook gestorven is ; en dat lang na dat deze dingen geschied</w:t>
      </w:r>
      <w:r>
        <w:rPr>
          <w:rFonts w:asciiTheme="majorBidi" w:hAnsiTheme="majorBidi" w:cstheme="majorBidi"/>
          <w:lang w:val="nl-NL"/>
        </w:rPr>
        <w:t xml:space="preserve"> </w:t>
      </w:r>
      <w:r w:rsidRPr="00594620">
        <w:rPr>
          <w:rFonts w:asciiTheme="majorBidi" w:hAnsiTheme="majorBidi" w:cstheme="majorBidi"/>
          <w:lang w:val="nl-NL"/>
        </w:rPr>
        <w:t>waren</w:t>
      </w:r>
      <w:r w:rsidR="00FF37F8">
        <w:rPr>
          <w:rFonts w:asciiTheme="majorBidi" w:hAnsiTheme="majorBidi" w:cstheme="majorBidi"/>
          <w:lang w:val="nl-NL"/>
        </w:rPr>
        <w:t xml:space="preserve">, </w:t>
      </w:r>
      <w:r w:rsidRPr="00594620">
        <w:rPr>
          <w:rFonts w:asciiTheme="majorBidi" w:hAnsiTheme="majorBidi" w:cstheme="majorBidi"/>
          <w:lang w:val="nl-NL"/>
        </w:rPr>
        <w:t>Juda zelfs onwetende met zijn schoondochter Tamar te doen gehad heeft</w:t>
      </w:r>
      <w:r w:rsidR="00FF37F8">
        <w:rPr>
          <w:rFonts w:asciiTheme="majorBidi" w:hAnsiTheme="majorBidi" w:cstheme="majorBidi"/>
          <w:lang w:val="nl-NL"/>
        </w:rPr>
        <w:t xml:space="preserve">, </w:t>
      </w:r>
      <w:r w:rsidRPr="00594620">
        <w:rPr>
          <w:rFonts w:asciiTheme="majorBidi" w:hAnsiTheme="majorBidi" w:cstheme="majorBidi"/>
          <w:lang w:val="nl-NL"/>
        </w:rPr>
        <w:t>waar uit hem toenmals twe kinderen</w:t>
      </w:r>
      <w:r w:rsidR="006F3162">
        <w:rPr>
          <w:rFonts w:asciiTheme="majorBidi" w:hAnsiTheme="majorBidi" w:cstheme="majorBidi"/>
          <w:lang w:val="nl-NL"/>
        </w:rPr>
        <w:t xml:space="preserve"> </w:t>
      </w:r>
      <w:r w:rsidRPr="00594620">
        <w:rPr>
          <w:rFonts w:asciiTheme="majorBidi" w:hAnsiTheme="majorBidi" w:cstheme="majorBidi"/>
          <w:lang w:val="nl-NL"/>
        </w:rPr>
        <w:t>ter ener dragt zijn geboren</w:t>
      </w:r>
      <w:r w:rsidR="00FF37F8">
        <w:rPr>
          <w:rFonts w:asciiTheme="majorBidi" w:hAnsiTheme="majorBidi" w:cstheme="majorBidi"/>
          <w:lang w:val="nl-NL"/>
        </w:rPr>
        <w:t xml:space="preserve">, </w:t>
      </w:r>
      <w:r w:rsidRPr="00594620">
        <w:rPr>
          <w:rFonts w:asciiTheme="majorBidi" w:hAnsiTheme="majorBidi" w:cstheme="majorBidi"/>
          <w:lang w:val="nl-NL"/>
        </w:rPr>
        <w:t>waar van d’ een ook binnen</w:t>
      </w:r>
      <w:r w:rsidR="006F3162">
        <w:rPr>
          <w:rFonts w:asciiTheme="majorBidi" w:hAnsiTheme="majorBidi" w:cstheme="majorBidi"/>
          <w:lang w:val="nl-NL"/>
        </w:rPr>
        <w:t xml:space="preserve"> </w:t>
      </w:r>
      <w:r w:rsidRPr="00594620">
        <w:rPr>
          <w:rFonts w:asciiTheme="majorBidi" w:hAnsiTheme="majorBidi" w:cstheme="majorBidi"/>
          <w:lang w:val="nl-NL"/>
        </w:rPr>
        <w:t>de voorgenoemde tijd Vader geworden is : Dewijl dan</w:t>
      </w:r>
      <w:r>
        <w:rPr>
          <w:rFonts w:asciiTheme="majorBidi" w:hAnsiTheme="majorBidi" w:cstheme="majorBidi"/>
          <w:lang w:val="nl-NL"/>
        </w:rPr>
        <w:t xml:space="preserve"> </w:t>
      </w:r>
      <w:r w:rsidRPr="00594620">
        <w:rPr>
          <w:rFonts w:asciiTheme="majorBidi" w:hAnsiTheme="majorBidi" w:cstheme="majorBidi"/>
          <w:lang w:val="nl-NL"/>
        </w:rPr>
        <w:t>alle deze gevallen en verhalingen niet tot die tijd</w:t>
      </w:r>
      <w:r w:rsidR="00FF37F8">
        <w:rPr>
          <w:rFonts w:asciiTheme="majorBidi" w:hAnsiTheme="majorBidi" w:cstheme="majorBidi"/>
          <w:lang w:val="nl-NL"/>
        </w:rPr>
        <w:t xml:space="preserve">, </w:t>
      </w:r>
      <w:r w:rsidRPr="00594620">
        <w:rPr>
          <w:rFonts w:asciiTheme="majorBidi" w:hAnsiTheme="majorBidi" w:cstheme="majorBidi"/>
          <w:lang w:val="nl-NL"/>
        </w:rPr>
        <w:t>waar</w:t>
      </w:r>
      <w:r>
        <w:rPr>
          <w:rFonts w:asciiTheme="majorBidi" w:hAnsiTheme="majorBidi" w:cstheme="majorBidi"/>
          <w:lang w:val="nl-NL"/>
        </w:rPr>
        <w:t xml:space="preserve"> </w:t>
      </w:r>
      <w:r w:rsidRPr="00594620">
        <w:rPr>
          <w:rFonts w:asciiTheme="majorBidi" w:hAnsiTheme="majorBidi" w:cstheme="majorBidi"/>
          <w:lang w:val="nl-NL"/>
        </w:rPr>
        <w:t>van in deze plaats gesproken word</w:t>
      </w:r>
      <w:r w:rsidR="00FF37F8">
        <w:rPr>
          <w:rFonts w:asciiTheme="majorBidi" w:hAnsiTheme="majorBidi" w:cstheme="majorBidi"/>
          <w:lang w:val="nl-NL"/>
        </w:rPr>
        <w:t xml:space="preserve">, </w:t>
      </w:r>
      <w:r w:rsidRPr="00594620">
        <w:rPr>
          <w:rFonts w:asciiTheme="majorBidi" w:hAnsiTheme="majorBidi" w:cstheme="majorBidi"/>
          <w:lang w:val="nl-NL"/>
        </w:rPr>
        <w:t>behoren</w:t>
      </w:r>
      <w:r w:rsidR="00FF37F8">
        <w:rPr>
          <w:rFonts w:asciiTheme="majorBidi" w:hAnsiTheme="majorBidi" w:cstheme="majorBidi"/>
          <w:lang w:val="nl-NL"/>
        </w:rPr>
        <w:t xml:space="preserve">, </w:t>
      </w:r>
      <w:r w:rsidRPr="00594620">
        <w:rPr>
          <w:rFonts w:asciiTheme="majorBidi" w:hAnsiTheme="majorBidi" w:cstheme="majorBidi"/>
          <w:lang w:val="nl-NL"/>
        </w:rPr>
        <w:t>zullen zy</w:t>
      </w:r>
      <w:r>
        <w:rPr>
          <w:rFonts w:asciiTheme="majorBidi" w:hAnsiTheme="majorBidi" w:cstheme="majorBidi"/>
          <w:lang w:val="nl-NL"/>
        </w:rPr>
        <w:t xml:space="preserve"> </w:t>
      </w:r>
      <w:r w:rsidRPr="00594620">
        <w:rPr>
          <w:rFonts w:asciiTheme="majorBidi" w:hAnsiTheme="majorBidi" w:cstheme="majorBidi"/>
          <w:lang w:val="nl-NL"/>
        </w:rPr>
        <w:lastRenderedPageBreak/>
        <w:t>noodzaaklijk tot een andere tijd</w:t>
      </w:r>
      <w:r w:rsidR="00FF37F8">
        <w:rPr>
          <w:rFonts w:asciiTheme="majorBidi" w:hAnsiTheme="majorBidi" w:cstheme="majorBidi"/>
          <w:lang w:val="nl-NL"/>
        </w:rPr>
        <w:t xml:space="preserve">, </w:t>
      </w:r>
      <w:r w:rsidRPr="00594620">
        <w:rPr>
          <w:rFonts w:asciiTheme="majorBidi" w:hAnsiTheme="majorBidi" w:cstheme="majorBidi"/>
          <w:lang w:val="nl-NL"/>
        </w:rPr>
        <w:t>van dewelke in een ander</w:t>
      </w:r>
      <w:r>
        <w:rPr>
          <w:rFonts w:asciiTheme="majorBidi" w:hAnsiTheme="majorBidi" w:cstheme="majorBidi"/>
          <w:lang w:val="nl-NL"/>
        </w:rPr>
        <w:t xml:space="preserve"> </w:t>
      </w:r>
      <w:r w:rsidRPr="00594620">
        <w:rPr>
          <w:rFonts w:asciiTheme="majorBidi" w:hAnsiTheme="majorBidi" w:cstheme="majorBidi"/>
          <w:lang w:val="nl-NL"/>
        </w:rPr>
        <w:t>boek gehandelt word</w:t>
      </w:r>
      <w:r w:rsidR="00FF37F8">
        <w:rPr>
          <w:rFonts w:asciiTheme="majorBidi" w:hAnsiTheme="majorBidi" w:cstheme="majorBidi"/>
          <w:lang w:val="nl-NL"/>
        </w:rPr>
        <w:t xml:space="preserve">, </w:t>
      </w:r>
      <w:r w:rsidRPr="00594620">
        <w:rPr>
          <w:rFonts w:asciiTheme="majorBidi" w:hAnsiTheme="majorBidi" w:cstheme="majorBidi"/>
          <w:lang w:val="nl-NL"/>
        </w:rPr>
        <w:t>gebracht moeten worden ; en dieshalven</w:t>
      </w:r>
      <w:r>
        <w:rPr>
          <w:rFonts w:asciiTheme="majorBidi" w:hAnsiTheme="majorBidi" w:cstheme="majorBidi"/>
          <w:lang w:val="nl-NL"/>
        </w:rPr>
        <w:t xml:space="preserve"> </w:t>
      </w:r>
      <w:r w:rsidRPr="00594620">
        <w:rPr>
          <w:rFonts w:asciiTheme="majorBidi" w:hAnsiTheme="majorBidi" w:cstheme="majorBidi"/>
          <w:lang w:val="nl-NL"/>
        </w:rPr>
        <w:t xml:space="preserve">heeft </w:t>
      </w:r>
      <w:r w:rsidR="00D55C1A">
        <w:rPr>
          <w:rFonts w:asciiTheme="majorBidi" w:hAnsiTheme="majorBidi" w:cstheme="majorBidi"/>
          <w:lang w:val="nl-NL"/>
        </w:rPr>
        <w:t>E</w:t>
      </w:r>
      <w:r w:rsidRPr="00594620">
        <w:rPr>
          <w:rFonts w:asciiTheme="majorBidi" w:hAnsiTheme="majorBidi" w:cstheme="majorBidi"/>
          <w:lang w:val="nl-NL"/>
        </w:rPr>
        <w:t>sdra ook deze geschiedenisse eenvoudiglijk uitgeschreven</w:t>
      </w:r>
      <w:r w:rsidR="00D55C1A">
        <w:rPr>
          <w:rFonts w:asciiTheme="majorBidi" w:hAnsiTheme="majorBidi" w:cstheme="majorBidi"/>
          <w:lang w:val="nl-NL"/>
        </w:rPr>
        <w:t xml:space="preserve"> </w:t>
      </w:r>
      <w:r w:rsidRPr="00594620">
        <w:rPr>
          <w:rFonts w:asciiTheme="majorBidi" w:hAnsiTheme="majorBidi" w:cstheme="majorBidi"/>
          <w:lang w:val="nl-NL"/>
        </w:rPr>
        <w:t>en dezelve niet nagezien zijnde</w:t>
      </w:r>
      <w:r w:rsidR="00FF37F8">
        <w:rPr>
          <w:rFonts w:asciiTheme="majorBidi" w:hAnsiTheme="majorBidi" w:cstheme="majorBidi"/>
          <w:lang w:val="nl-NL"/>
        </w:rPr>
        <w:t xml:space="preserve">, </w:t>
      </w:r>
      <w:r w:rsidRPr="00594620">
        <w:rPr>
          <w:rFonts w:asciiTheme="majorBidi" w:hAnsiTheme="majorBidi" w:cstheme="majorBidi"/>
          <w:lang w:val="nl-NL"/>
        </w:rPr>
        <w:t>tusschen d’</w:t>
      </w:r>
      <w:r w:rsidR="006F3162">
        <w:rPr>
          <w:rFonts w:asciiTheme="majorBidi" w:hAnsiTheme="majorBidi" w:cstheme="majorBidi"/>
          <w:lang w:val="nl-NL"/>
        </w:rPr>
        <w:t xml:space="preserve"> </w:t>
      </w:r>
      <w:r w:rsidRPr="00594620">
        <w:rPr>
          <w:rFonts w:asciiTheme="majorBidi" w:hAnsiTheme="majorBidi" w:cstheme="majorBidi"/>
          <w:lang w:val="nl-NL"/>
        </w:rPr>
        <w:t>andere</w:t>
      </w:r>
      <w:r>
        <w:rPr>
          <w:rFonts w:asciiTheme="majorBidi" w:hAnsiTheme="majorBidi" w:cstheme="majorBidi"/>
          <w:lang w:val="nl-NL"/>
        </w:rPr>
        <w:t xml:space="preserve"> </w:t>
      </w:r>
      <w:r w:rsidRPr="00594620">
        <w:rPr>
          <w:rFonts w:asciiTheme="majorBidi" w:hAnsiTheme="majorBidi" w:cstheme="majorBidi"/>
          <w:lang w:val="nl-NL"/>
        </w:rPr>
        <w:t>ingevoegt. Men moet niet alleen bekennen</w:t>
      </w:r>
      <w:r w:rsidR="00FF37F8">
        <w:rPr>
          <w:rFonts w:asciiTheme="majorBidi" w:hAnsiTheme="majorBidi" w:cstheme="majorBidi"/>
          <w:lang w:val="nl-NL"/>
        </w:rPr>
        <w:t xml:space="preserve">, </w:t>
      </w:r>
      <w:r w:rsidRPr="00594620">
        <w:rPr>
          <w:rFonts w:asciiTheme="majorBidi" w:hAnsiTheme="majorBidi" w:cstheme="majorBidi"/>
          <w:lang w:val="nl-NL"/>
        </w:rPr>
        <w:t>dat dit Capittel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ook dat de gehele geschiedenisse van Jacob en</w:t>
      </w:r>
      <w:r>
        <w:rPr>
          <w:rFonts w:asciiTheme="majorBidi" w:hAnsiTheme="majorBidi" w:cstheme="majorBidi"/>
          <w:lang w:val="nl-NL"/>
        </w:rPr>
        <w:t xml:space="preserve"> </w:t>
      </w:r>
      <w:r w:rsidRPr="00594620">
        <w:rPr>
          <w:rFonts w:asciiTheme="majorBidi" w:hAnsiTheme="majorBidi" w:cstheme="majorBidi"/>
          <w:lang w:val="nl-NL"/>
        </w:rPr>
        <w:t>Jozeph uit verscheide geschiedschrijvers getrokken en uitgeschreven</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zo weinig hangt zy aan malkander. Want in</w:t>
      </w:r>
      <w:r>
        <w:rPr>
          <w:rFonts w:asciiTheme="majorBidi" w:hAnsiTheme="majorBidi" w:cstheme="majorBidi"/>
          <w:lang w:val="nl-NL"/>
        </w:rPr>
        <w:t xml:space="preserve"> </w:t>
      </w:r>
      <w:r w:rsidRPr="00594620">
        <w:rPr>
          <w:rFonts w:asciiTheme="majorBidi" w:hAnsiTheme="majorBidi" w:cstheme="majorBidi"/>
          <w:lang w:val="nl-NL"/>
        </w:rPr>
        <w:t>‘t  Capittel word verhaalt</w:t>
      </w:r>
      <w:r w:rsidR="00FF37F8">
        <w:rPr>
          <w:rFonts w:asciiTheme="majorBidi" w:hAnsiTheme="majorBidi" w:cstheme="majorBidi"/>
          <w:lang w:val="nl-NL"/>
        </w:rPr>
        <w:t xml:space="preserve">, </w:t>
      </w:r>
      <w:r w:rsidRPr="00594620">
        <w:rPr>
          <w:rFonts w:asciiTheme="majorBidi" w:hAnsiTheme="majorBidi" w:cstheme="majorBidi"/>
          <w:lang w:val="nl-NL"/>
        </w:rPr>
        <w:t>dat</w:t>
      </w:r>
      <w:r w:rsidR="00FF37F8">
        <w:rPr>
          <w:rFonts w:asciiTheme="majorBidi" w:hAnsiTheme="majorBidi" w:cstheme="majorBidi"/>
          <w:lang w:val="nl-NL"/>
        </w:rPr>
        <w:t xml:space="preserve">, </w:t>
      </w:r>
      <w:r w:rsidRPr="00594620">
        <w:rPr>
          <w:rFonts w:asciiTheme="majorBidi" w:hAnsiTheme="majorBidi" w:cstheme="majorBidi"/>
          <w:lang w:val="nl-NL"/>
        </w:rPr>
        <w:t>als Jacob voor d’</w:t>
      </w:r>
      <w:r w:rsidR="006F3162">
        <w:rPr>
          <w:rFonts w:asciiTheme="majorBidi" w:hAnsiTheme="majorBidi" w:cstheme="majorBidi"/>
          <w:lang w:val="nl-NL"/>
        </w:rPr>
        <w:t xml:space="preserve"> </w:t>
      </w:r>
      <w:r w:rsidRPr="00594620">
        <w:rPr>
          <w:rFonts w:asciiTheme="majorBidi" w:hAnsiTheme="majorBidi" w:cstheme="majorBidi"/>
          <w:lang w:val="nl-NL"/>
        </w:rPr>
        <w:t>eerste</w:t>
      </w:r>
      <w:r>
        <w:rPr>
          <w:rFonts w:asciiTheme="majorBidi" w:hAnsiTheme="majorBidi" w:cstheme="majorBidi"/>
          <w:lang w:val="nl-NL"/>
        </w:rPr>
        <w:t xml:space="preserve"> </w:t>
      </w:r>
      <w:r w:rsidRPr="00594620">
        <w:rPr>
          <w:rFonts w:asciiTheme="majorBidi" w:hAnsiTheme="majorBidi" w:cstheme="majorBidi"/>
          <w:lang w:val="nl-NL"/>
        </w:rPr>
        <w:t>maal Pharao</w:t>
      </w:r>
      <w:r w:rsidR="00FF37F8">
        <w:rPr>
          <w:rFonts w:asciiTheme="majorBidi" w:hAnsiTheme="majorBidi" w:cstheme="majorBidi"/>
          <w:lang w:val="nl-NL"/>
        </w:rPr>
        <w:t xml:space="preserve">, </w:t>
      </w:r>
      <w:r w:rsidRPr="00594620">
        <w:rPr>
          <w:rFonts w:asciiTheme="majorBidi" w:hAnsiTheme="majorBidi" w:cstheme="majorBidi"/>
          <w:lang w:val="nl-NL"/>
        </w:rPr>
        <w:t>onder ‘t geleide van Jozeph</w:t>
      </w:r>
      <w:r w:rsidR="00FF37F8">
        <w:rPr>
          <w:rFonts w:asciiTheme="majorBidi" w:hAnsiTheme="majorBidi" w:cstheme="majorBidi"/>
          <w:lang w:val="nl-NL"/>
        </w:rPr>
        <w:t xml:space="preserve">, </w:t>
      </w:r>
      <w:r w:rsidRPr="00594620">
        <w:rPr>
          <w:rFonts w:asciiTheme="majorBidi" w:hAnsiTheme="majorBidi" w:cstheme="majorBidi"/>
          <w:lang w:val="nl-NL"/>
        </w:rPr>
        <w:t>begroetede</w:t>
      </w:r>
      <w:r w:rsidR="00FF37F8">
        <w:rPr>
          <w:rFonts w:asciiTheme="majorBidi" w:hAnsiTheme="majorBidi" w:cstheme="majorBidi"/>
          <w:lang w:val="nl-NL"/>
        </w:rPr>
        <w:t xml:space="preserve">, </w:t>
      </w:r>
      <w:r w:rsidRPr="00594620">
        <w:rPr>
          <w:rFonts w:asciiTheme="majorBidi" w:hAnsiTheme="majorBidi" w:cstheme="majorBidi"/>
          <w:lang w:val="nl-NL"/>
        </w:rPr>
        <w:t>hondert</w:t>
      </w:r>
      <w:r>
        <w:rPr>
          <w:rFonts w:asciiTheme="majorBidi" w:hAnsiTheme="majorBidi" w:cstheme="majorBidi"/>
          <w:lang w:val="nl-NL"/>
        </w:rPr>
        <w:t xml:space="preserve"> </w:t>
      </w:r>
      <w:r w:rsidRPr="00594620">
        <w:rPr>
          <w:rFonts w:asciiTheme="majorBidi" w:hAnsiTheme="majorBidi" w:cstheme="majorBidi"/>
          <w:lang w:val="nl-NL"/>
        </w:rPr>
        <w:t>dartig jaren oud was ; indien van dezelve dan tweënetwintig jaren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hy om d’</w:t>
      </w:r>
      <w:r w:rsidR="006F3162">
        <w:rPr>
          <w:rFonts w:asciiTheme="majorBidi" w:hAnsiTheme="majorBidi" w:cstheme="majorBidi"/>
          <w:lang w:val="nl-NL"/>
        </w:rPr>
        <w:t xml:space="preserve"> </w:t>
      </w:r>
      <w:r w:rsidRPr="00594620">
        <w:rPr>
          <w:rFonts w:asciiTheme="majorBidi" w:hAnsiTheme="majorBidi" w:cstheme="majorBidi"/>
          <w:lang w:val="nl-NL"/>
        </w:rPr>
        <w:t>afwezentheit van Jozeph in</w:t>
      </w:r>
      <w:r>
        <w:rPr>
          <w:rFonts w:asciiTheme="majorBidi" w:hAnsiTheme="majorBidi" w:cstheme="majorBidi"/>
          <w:lang w:val="nl-NL"/>
        </w:rPr>
        <w:t xml:space="preserve"> </w:t>
      </w:r>
      <w:r w:rsidRPr="00594620">
        <w:rPr>
          <w:rFonts w:asciiTheme="majorBidi" w:hAnsiTheme="majorBidi" w:cstheme="majorBidi"/>
          <w:lang w:val="nl-NL"/>
        </w:rPr>
        <w:t>droefheit had doorgebracht</w:t>
      </w:r>
      <w:r w:rsidR="00FF37F8">
        <w:rPr>
          <w:rFonts w:asciiTheme="majorBidi" w:hAnsiTheme="majorBidi" w:cstheme="majorBidi"/>
          <w:lang w:val="nl-NL"/>
        </w:rPr>
        <w:t xml:space="preserve">, </w:t>
      </w:r>
      <w:r w:rsidRPr="00594620">
        <w:rPr>
          <w:rFonts w:asciiTheme="majorBidi" w:hAnsiTheme="majorBidi" w:cstheme="majorBidi"/>
          <w:lang w:val="nl-NL"/>
        </w:rPr>
        <w:t>afgetrokken worden</w:t>
      </w:r>
      <w:r w:rsidR="00FF37F8">
        <w:rPr>
          <w:rFonts w:asciiTheme="majorBidi" w:hAnsiTheme="majorBidi" w:cstheme="majorBidi"/>
          <w:lang w:val="nl-NL"/>
        </w:rPr>
        <w:t xml:space="preserve">, </w:t>
      </w:r>
      <w:r w:rsidRPr="00594620">
        <w:rPr>
          <w:rFonts w:asciiTheme="majorBidi" w:hAnsiTheme="majorBidi" w:cstheme="majorBidi"/>
          <w:lang w:val="nl-NL"/>
        </w:rPr>
        <w:t>en daarenboven</w:t>
      </w:r>
      <w:r w:rsidR="006F3162">
        <w:rPr>
          <w:rFonts w:asciiTheme="majorBidi" w:hAnsiTheme="majorBidi" w:cstheme="majorBidi"/>
          <w:lang w:val="nl-NL"/>
        </w:rPr>
        <w:t xml:space="preserve"> </w:t>
      </w:r>
      <w:r w:rsidRPr="00594620">
        <w:rPr>
          <w:rFonts w:asciiTheme="majorBidi" w:hAnsiTheme="majorBidi" w:cstheme="majorBidi"/>
          <w:lang w:val="nl-NL"/>
        </w:rPr>
        <w:t>zeventien van de jaren doen Jozeph verkocht wierd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eindelijk noch zeven die hy om Rachel te bezitten</w:t>
      </w:r>
      <w:r w:rsidR="00FF37F8">
        <w:rPr>
          <w:rFonts w:asciiTheme="majorBidi" w:hAnsiTheme="majorBidi" w:cstheme="majorBidi"/>
          <w:lang w:val="nl-NL"/>
        </w:rPr>
        <w:t xml:space="preserve">, </w:t>
      </w:r>
      <w:r w:rsidRPr="00594620">
        <w:rPr>
          <w:rFonts w:asciiTheme="majorBidi" w:hAnsiTheme="majorBidi" w:cstheme="majorBidi"/>
          <w:lang w:val="nl-NL"/>
        </w:rPr>
        <w:t>had</w:t>
      </w:r>
      <w:r>
        <w:rPr>
          <w:rFonts w:asciiTheme="majorBidi" w:hAnsiTheme="majorBidi" w:cstheme="majorBidi"/>
          <w:lang w:val="nl-NL"/>
        </w:rPr>
        <w:t xml:space="preserve"> </w:t>
      </w:r>
      <w:r w:rsidRPr="00594620">
        <w:rPr>
          <w:rFonts w:asciiTheme="majorBidi" w:hAnsiTheme="majorBidi" w:cstheme="majorBidi"/>
          <w:lang w:val="nl-NL"/>
        </w:rPr>
        <w:t>versleten</w:t>
      </w:r>
      <w:r w:rsidR="00FF37F8">
        <w:rPr>
          <w:rFonts w:asciiTheme="majorBidi" w:hAnsiTheme="majorBidi" w:cstheme="majorBidi"/>
          <w:lang w:val="nl-NL"/>
        </w:rPr>
        <w:t xml:space="preserve">, </w:t>
      </w:r>
      <w:r w:rsidRPr="00594620">
        <w:rPr>
          <w:rFonts w:asciiTheme="majorBidi" w:hAnsiTheme="majorBidi" w:cstheme="majorBidi"/>
          <w:lang w:val="nl-NL"/>
        </w:rPr>
        <w:t>zal men bevinden</w:t>
      </w:r>
      <w:r w:rsidR="00FF37F8">
        <w:rPr>
          <w:rFonts w:asciiTheme="majorBidi" w:hAnsiTheme="majorBidi" w:cstheme="majorBidi"/>
          <w:lang w:val="nl-NL"/>
        </w:rPr>
        <w:t xml:space="preserve">, </w:t>
      </w:r>
      <w:r w:rsidRPr="00594620">
        <w:rPr>
          <w:rFonts w:asciiTheme="majorBidi" w:hAnsiTheme="majorBidi" w:cstheme="majorBidi"/>
          <w:lang w:val="nl-NL"/>
        </w:rPr>
        <w:t>dat hy toen van een bedaagden ouderdom geweest is</w:t>
      </w:r>
      <w:r w:rsidR="00FF37F8">
        <w:rPr>
          <w:rFonts w:asciiTheme="majorBidi" w:hAnsiTheme="majorBidi" w:cstheme="majorBidi"/>
          <w:lang w:val="nl-NL"/>
        </w:rPr>
        <w:t xml:space="preserve">, </w:t>
      </w:r>
      <w:r w:rsidRPr="00594620">
        <w:rPr>
          <w:rFonts w:asciiTheme="majorBidi" w:hAnsiTheme="majorBidi" w:cstheme="majorBidi"/>
          <w:lang w:val="nl-NL"/>
        </w:rPr>
        <w:t>te weten vierentachtig jaren</w:t>
      </w:r>
      <w:r w:rsidR="00FF37F8">
        <w:rPr>
          <w:rFonts w:asciiTheme="majorBidi" w:hAnsiTheme="majorBidi" w:cstheme="majorBidi"/>
          <w:lang w:val="nl-NL"/>
        </w:rPr>
        <w:t xml:space="preserve">, </w:t>
      </w:r>
      <w:r w:rsidR="00D55C1A">
        <w:rPr>
          <w:rFonts w:asciiTheme="majorBidi" w:hAnsiTheme="majorBidi" w:cstheme="majorBidi"/>
          <w:lang w:val="nl-NL"/>
        </w:rPr>
        <w:t xml:space="preserve">doen </w:t>
      </w:r>
      <w:r w:rsidRPr="00594620">
        <w:rPr>
          <w:rFonts w:asciiTheme="majorBidi" w:hAnsiTheme="majorBidi" w:cstheme="majorBidi"/>
          <w:lang w:val="nl-NL"/>
        </w:rPr>
        <w:t>hy Lea trouwde : daarentegen zal Dina naauwlijks zeven</w:t>
      </w:r>
      <w:r>
        <w:rPr>
          <w:rFonts w:asciiTheme="majorBidi" w:hAnsiTheme="majorBidi" w:cstheme="majorBidi"/>
          <w:lang w:val="nl-NL"/>
        </w:rPr>
        <w:t xml:space="preserve"> </w:t>
      </w:r>
      <w:r w:rsidRPr="00594620">
        <w:rPr>
          <w:rFonts w:asciiTheme="majorBidi" w:hAnsiTheme="majorBidi" w:cstheme="majorBidi"/>
          <w:lang w:val="nl-NL"/>
        </w:rPr>
        <w:t>jaren oud zijn geweest</w:t>
      </w:r>
      <w:r w:rsidR="00FF37F8">
        <w:rPr>
          <w:rFonts w:asciiTheme="majorBidi" w:hAnsiTheme="majorBidi" w:cstheme="majorBidi"/>
          <w:lang w:val="nl-NL"/>
        </w:rPr>
        <w:t xml:space="preserve">, </w:t>
      </w:r>
      <w:r w:rsidRPr="00594620">
        <w:rPr>
          <w:rFonts w:asciiTheme="majorBidi" w:hAnsiTheme="majorBidi" w:cstheme="majorBidi"/>
          <w:lang w:val="nl-NL"/>
        </w:rPr>
        <w:t>als zy van Sichem verkracht wierd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Simon en Levi omtrent elf en twaalf jaren</w:t>
      </w:r>
      <w:r w:rsidR="00FF37F8">
        <w:rPr>
          <w:rFonts w:asciiTheme="majorBidi" w:hAnsiTheme="majorBidi" w:cstheme="majorBidi"/>
          <w:lang w:val="nl-NL"/>
        </w:rPr>
        <w:t xml:space="preserve">, </w:t>
      </w:r>
      <w:r w:rsidRPr="00594620">
        <w:rPr>
          <w:rFonts w:asciiTheme="majorBidi" w:hAnsiTheme="majorBidi" w:cstheme="majorBidi"/>
          <w:lang w:val="nl-NL"/>
        </w:rPr>
        <w:t>doen zy de</w:t>
      </w:r>
      <w:r w:rsidR="006F3162">
        <w:rPr>
          <w:rFonts w:asciiTheme="majorBidi" w:hAnsiTheme="majorBidi" w:cstheme="majorBidi"/>
          <w:lang w:val="nl-NL"/>
        </w:rPr>
        <w:t xml:space="preserve"> </w:t>
      </w:r>
      <w:r w:rsidRPr="00594620">
        <w:rPr>
          <w:rFonts w:asciiTheme="majorBidi" w:hAnsiTheme="majorBidi" w:cstheme="majorBidi"/>
          <w:lang w:val="nl-NL"/>
        </w:rPr>
        <w:t>gehele Stad verwoestede</w:t>
      </w:r>
      <w:r w:rsidR="00FF37F8">
        <w:rPr>
          <w:rFonts w:asciiTheme="majorBidi" w:hAnsiTheme="majorBidi" w:cstheme="majorBidi"/>
          <w:lang w:val="nl-NL"/>
        </w:rPr>
        <w:t xml:space="preserve">, </w:t>
      </w:r>
      <w:r w:rsidRPr="00594620">
        <w:rPr>
          <w:rFonts w:asciiTheme="majorBidi" w:hAnsiTheme="majorBidi" w:cstheme="majorBidi"/>
          <w:lang w:val="nl-NL"/>
        </w:rPr>
        <w:t>en alle d’</w:t>
      </w:r>
      <w:r w:rsidR="006F3162">
        <w:rPr>
          <w:rFonts w:asciiTheme="majorBidi" w:hAnsiTheme="majorBidi" w:cstheme="majorBidi"/>
          <w:lang w:val="nl-NL"/>
        </w:rPr>
        <w:t xml:space="preserve"> </w:t>
      </w:r>
      <w:r w:rsidR="00D55C1A">
        <w:rPr>
          <w:rFonts w:asciiTheme="majorBidi" w:hAnsiTheme="majorBidi" w:cstheme="majorBidi"/>
          <w:lang w:val="nl-NL"/>
        </w:rPr>
        <w:t>in</w:t>
      </w:r>
      <w:r w:rsidRPr="00594620">
        <w:rPr>
          <w:rFonts w:asciiTheme="majorBidi" w:hAnsiTheme="majorBidi" w:cstheme="majorBidi"/>
          <w:lang w:val="nl-NL"/>
        </w:rPr>
        <w:t>woonderen door de</w:t>
      </w:r>
      <w:r>
        <w:rPr>
          <w:rFonts w:asciiTheme="majorBidi" w:hAnsiTheme="majorBidi" w:cstheme="majorBidi"/>
          <w:lang w:val="nl-NL"/>
        </w:rPr>
        <w:t xml:space="preserve"> </w:t>
      </w:r>
      <w:r w:rsidRPr="00594620">
        <w:rPr>
          <w:rFonts w:asciiTheme="majorBidi" w:hAnsiTheme="majorBidi" w:cstheme="majorBidi"/>
          <w:lang w:val="nl-NL"/>
        </w:rPr>
        <w:t>scherpte des swaerds deden sneuvelen. Voorts is’t niet nodig</w:t>
      </w:r>
      <w:r w:rsidR="006F3162">
        <w:rPr>
          <w:rFonts w:asciiTheme="majorBidi" w:hAnsiTheme="majorBidi" w:cstheme="majorBidi"/>
          <w:lang w:val="nl-NL"/>
        </w:rPr>
        <w:t xml:space="preserve"> </w:t>
      </w:r>
      <w:r w:rsidRPr="00594620">
        <w:rPr>
          <w:rFonts w:asciiTheme="majorBidi" w:hAnsiTheme="majorBidi" w:cstheme="majorBidi"/>
          <w:lang w:val="nl-NL"/>
        </w:rPr>
        <w:t>dat ik hier alles uit de vijf boeken ophaal</w:t>
      </w:r>
      <w:r w:rsidR="00FF37F8">
        <w:rPr>
          <w:rFonts w:asciiTheme="majorBidi" w:hAnsiTheme="majorBidi" w:cstheme="majorBidi"/>
          <w:lang w:val="nl-NL"/>
        </w:rPr>
        <w:t xml:space="preserve">, </w:t>
      </w:r>
      <w:r w:rsidRPr="00594620">
        <w:rPr>
          <w:rFonts w:asciiTheme="majorBidi" w:hAnsiTheme="majorBidi" w:cstheme="majorBidi"/>
          <w:lang w:val="nl-NL"/>
        </w:rPr>
        <w:t>indien ymant</w:t>
      </w:r>
      <w:r>
        <w:rPr>
          <w:rFonts w:asciiTheme="majorBidi" w:hAnsiTheme="majorBidi" w:cstheme="majorBidi"/>
          <w:lang w:val="nl-NL"/>
        </w:rPr>
        <w:t xml:space="preserve"> </w:t>
      </w:r>
      <w:r w:rsidRPr="00594620">
        <w:rPr>
          <w:rFonts w:asciiTheme="majorBidi" w:hAnsiTheme="majorBidi" w:cstheme="majorBidi"/>
          <w:lang w:val="nl-NL"/>
        </w:rPr>
        <w:t>alleenlijk hier maar op let</w:t>
      </w:r>
      <w:r w:rsidR="00FF37F8">
        <w:rPr>
          <w:rFonts w:asciiTheme="majorBidi" w:hAnsiTheme="majorBidi" w:cstheme="majorBidi"/>
          <w:lang w:val="nl-NL"/>
        </w:rPr>
        <w:t xml:space="preserve">, </w:t>
      </w:r>
      <w:r w:rsidRPr="00594620">
        <w:rPr>
          <w:rFonts w:asciiTheme="majorBidi" w:hAnsiTheme="majorBidi" w:cstheme="majorBidi"/>
          <w:lang w:val="nl-NL"/>
        </w:rPr>
        <w:t>dat in deze boeken al de geboden</w:t>
      </w:r>
      <w:r>
        <w:rPr>
          <w:rFonts w:asciiTheme="majorBidi" w:hAnsiTheme="majorBidi" w:cstheme="majorBidi"/>
          <w:lang w:val="nl-NL"/>
        </w:rPr>
        <w:t xml:space="preserve"> </w:t>
      </w:r>
      <w:r w:rsidRPr="00594620">
        <w:rPr>
          <w:rFonts w:asciiTheme="majorBidi" w:hAnsiTheme="majorBidi" w:cstheme="majorBidi"/>
          <w:lang w:val="nl-NL"/>
        </w:rPr>
        <w:t xml:space="preserve">en </w:t>
      </w:r>
      <w:r w:rsidR="008175CF">
        <w:rPr>
          <w:rFonts w:asciiTheme="majorBidi" w:hAnsiTheme="majorBidi" w:cstheme="majorBidi"/>
          <w:lang w:val="nl-NL"/>
        </w:rPr>
        <w:t>geschiedeniszen</w:t>
      </w:r>
      <w:r w:rsidRPr="00594620">
        <w:rPr>
          <w:rFonts w:asciiTheme="majorBidi" w:hAnsiTheme="majorBidi" w:cstheme="majorBidi"/>
          <w:lang w:val="nl-NL"/>
        </w:rPr>
        <w:t xml:space="preserve"> onder malkander en zonder orde</w:t>
      </w:r>
      <w:r>
        <w:rPr>
          <w:rFonts w:asciiTheme="majorBidi" w:hAnsiTheme="majorBidi" w:cstheme="majorBidi"/>
          <w:lang w:val="nl-NL"/>
        </w:rPr>
        <w:t xml:space="preserve"> </w:t>
      </w:r>
      <w:r w:rsidRPr="00594620">
        <w:rPr>
          <w:rFonts w:asciiTheme="majorBidi" w:hAnsiTheme="majorBidi" w:cstheme="majorBidi"/>
          <w:lang w:val="nl-NL"/>
        </w:rPr>
        <w:t>verhaalt</w:t>
      </w:r>
      <w:r w:rsidR="00FF37F8">
        <w:rPr>
          <w:rFonts w:asciiTheme="majorBidi" w:hAnsiTheme="majorBidi" w:cstheme="majorBidi"/>
          <w:lang w:val="nl-NL"/>
        </w:rPr>
        <w:t xml:space="preserve">, </w:t>
      </w:r>
      <w:r w:rsidRPr="00594620">
        <w:rPr>
          <w:rFonts w:asciiTheme="majorBidi" w:hAnsiTheme="majorBidi" w:cstheme="majorBidi"/>
          <w:lang w:val="nl-NL"/>
        </w:rPr>
        <w:t>en dat in dezelve gantsch geen tijdrekening word</w:t>
      </w:r>
      <w:r>
        <w:rPr>
          <w:rFonts w:asciiTheme="majorBidi" w:hAnsiTheme="majorBidi" w:cstheme="majorBidi"/>
          <w:lang w:val="nl-NL"/>
        </w:rPr>
        <w:t xml:space="preserve"> </w:t>
      </w:r>
      <w:r w:rsidRPr="00594620">
        <w:rPr>
          <w:rFonts w:asciiTheme="majorBidi" w:hAnsiTheme="majorBidi" w:cstheme="majorBidi"/>
          <w:lang w:val="nl-NL"/>
        </w:rPr>
        <w:t>gehouden</w:t>
      </w:r>
      <w:r w:rsidR="00FF37F8">
        <w:rPr>
          <w:rFonts w:asciiTheme="majorBidi" w:hAnsiTheme="majorBidi" w:cstheme="majorBidi"/>
          <w:lang w:val="nl-NL"/>
        </w:rPr>
        <w:t xml:space="preserve">, </w:t>
      </w:r>
      <w:r w:rsidRPr="00594620">
        <w:rPr>
          <w:rFonts w:asciiTheme="majorBidi" w:hAnsiTheme="majorBidi" w:cstheme="majorBidi"/>
          <w:lang w:val="nl-NL"/>
        </w:rPr>
        <w:t>als ook dat een en de zelfde geschiedenis dikmaals</w:t>
      </w:r>
      <w:r>
        <w:rPr>
          <w:rFonts w:asciiTheme="majorBidi" w:hAnsiTheme="majorBidi" w:cstheme="majorBidi"/>
          <w:lang w:val="nl-NL"/>
        </w:rPr>
        <w:t xml:space="preserve"> </w:t>
      </w:r>
      <w:r w:rsidRPr="00594620">
        <w:rPr>
          <w:rFonts w:asciiTheme="majorBidi" w:hAnsiTheme="majorBidi" w:cstheme="majorBidi"/>
          <w:lang w:val="nl-NL"/>
        </w:rPr>
        <w:t>en zomtijds op verscheide wijze word gevonden ; zo</w:t>
      </w:r>
      <w:r>
        <w:rPr>
          <w:rFonts w:asciiTheme="majorBidi" w:hAnsiTheme="majorBidi" w:cstheme="majorBidi"/>
          <w:lang w:val="nl-NL"/>
        </w:rPr>
        <w:t xml:space="preserve"> </w:t>
      </w:r>
      <w:r w:rsidRPr="00594620">
        <w:rPr>
          <w:rFonts w:asciiTheme="majorBidi" w:hAnsiTheme="majorBidi" w:cstheme="majorBidi"/>
          <w:lang w:val="nl-NL"/>
        </w:rPr>
        <w:t>zal hy zeer lichtelijk hier uit zien</w:t>
      </w:r>
      <w:r w:rsidR="00FF37F8">
        <w:rPr>
          <w:rFonts w:asciiTheme="majorBidi" w:hAnsiTheme="majorBidi" w:cstheme="majorBidi"/>
          <w:lang w:val="nl-NL"/>
        </w:rPr>
        <w:t xml:space="preserve">, </w:t>
      </w:r>
      <w:r w:rsidRPr="00594620">
        <w:rPr>
          <w:rFonts w:asciiTheme="majorBidi" w:hAnsiTheme="majorBidi" w:cstheme="majorBidi"/>
          <w:lang w:val="nl-NL"/>
        </w:rPr>
        <w:t>dat dit alles onder een</w:t>
      </w:r>
      <w:r w:rsidR="00D55C1A">
        <w:rPr>
          <w:rFonts w:asciiTheme="majorBidi" w:hAnsiTheme="majorBidi" w:cstheme="majorBidi"/>
          <w:lang w:val="nl-NL"/>
        </w:rPr>
        <w:t xml:space="preserve"> </w:t>
      </w:r>
      <w:r w:rsidRPr="00594620">
        <w:rPr>
          <w:rFonts w:asciiTheme="majorBidi" w:hAnsiTheme="majorBidi" w:cstheme="majorBidi"/>
          <w:lang w:val="nl-NL"/>
        </w:rPr>
        <w:t>maar</w:t>
      </w:r>
      <w:r w:rsidR="006F3162">
        <w:rPr>
          <w:rFonts w:asciiTheme="majorBidi" w:hAnsiTheme="majorBidi" w:cstheme="majorBidi"/>
          <w:lang w:val="nl-NL"/>
        </w:rPr>
        <w:t xml:space="preserve"> </w:t>
      </w:r>
      <w:r w:rsidRPr="00594620">
        <w:rPr>
          <w:rFonts w:asciiTheme="majorBidi" w:hAnsiTheme="majorBidi" w:cstheme="majorBidi"/>
          <w:lang w:val="nl-NL"/>
        </w:rPr>
        <w:t>vergadert</w:t>
      </w:r>
      <w:r w:rsidR="00FF37F8">
        <w:rPr>
          <w:rFonts w:asciiTheme="majorBidi" w:hAnsiTheme="majorBidi" w:cstheme="majorBidi"/>
          <w:lang w:val="nl-NL"/>
        </w:rPr>
        <w:t xml:space="preserve">, </w:t>
      </w:r>
      <w:r w:rsidR="00D55C1A">
        <w:rPr>
          <w:rFonts w:asciiTheme="majorBidi" w:hAnsiTheme="majorBidi" w:cstheme="majorBidi"/>
          <w:lang w:val="nl-NL"/>
        </w:rPr>
        <w:t>en ter neê</w:t>
      </w:r>
      <w:r w:rsidRPr="00594620">
        <w:rPr>
          <w:rFonts w:asciiTheme="majorBidi" w:hAnsiTheme="majorBidi" w:cstheme="majorBidi"/>
          <w:lang w:val="nl-NL"/>
        </w:rPr>
        <w:t>r gestelt is</w:t>
      </w:r>
      <w:r w:rsidR="00FF37F8">
        <w:rPr>
          <w:rFonts w:asciiTheme="majorBidi" w:hAnsiTheme="majorBidi" w:cstheme="majorBidi"/>
          <w:lang w:val="nl-NL"/>
        </w:rPr>
        <w:t xml:space="preserve">, </w:t>
      </w:r>
      <w:r w:rsidRPr="00594620">
        <w:rPr>
          <w:rFonts w:asciiTheme="majorBidi" w:hAnsiTheme="majorBidi" w:cstheme="majorBidi"/>
          <w:lang w:val="nl-NL"/>
        </w:rPr>
        <w:t>om ‘t zelve daar na</w:t>
      </w:r>
      <w:r>
        <w:rPr>
          <w:rFonts w:asciiTheme="majorBidi" w:hAnsiTheme="majorBidi" w:cstheme="majorBidi"/>
          <w:lang w:val="nl-NL"/>
        </w:rPr>
        <w:t xml:space="preserve"> </w:t>
      </w:r>
      <w:r w:rsidRPr="00594620">
        <w:rPr>
          <w:rFonts w:asciiTheme="majorBidi" w:hAnsiTheme="majorBidi" w:cstheme="majorBidi"/>
          <w:lang w:val="nl-NL"/>
        </w:rPr>
        <w:t>te lichter t</w:t>
      </w:r>
      <w:r w:rsidR="00D55C1A">
        <w:rPr>
          <w:rFonts w:asciiTheme="majorBidi" w:hAnsiTheme="majorBidi" w:cstheme="majorBidi"/>
          <w:lang w:val="nl-NL"/>
        </w:rPr>
        <w:t>’</w:t>
      </w:r>
      <w:r w:rsidRPr="00594620">
        <w:rPr>
          <w:rFonts w:asciiTheme="majorBidi" w:hAnsiTheme="majorBidi" w:cstheme="majorBidi"/>
          <w:lang w:val="nl-NL"/>
        </w:rPr>
        <w:t xml:space="preserve"> onderzoeken</w:t>
      </w:r>
      <w:r w:rsidR="00FF37F8">
        <w:rPr>
          <w:rFonts w:asciiTheme="majorBidi" w:hAnsiTheme="majorBidi" w:cstheme="majorBidi"/>
          <w:lang w:val="nl-NL"/>
        </w:rPr>
        <w:t xml:space="preserve">, </w:t>
      </w:r>
      <w:r w:rsidRPr="00594620">
        <w:rPr>
          <w:rFonts w:asciiTheme="majorBidi" w:hAnsiTheme="majorBidi" w:cstheme="majorBidi"/>
          <w:lang w:val="nl-NL"/>
        </w:rPr>
        <w:t>en in een goede orde te zamen te</w:t>
      </w:r>
      <w:r>
        <w:rPr>
          <w:rFonts w:asciiTheme="majorBidi" w:hAnsiTheme="majorBidi" w:cstheme="majorBidi"/>
          <w:lang w:val="nl-NL"/>
        </w:rPr>
        <w:t xml:space="preserve"> </w:t>
      </w:r>
      <w:r w:rsidRPr="00594620">
        <w:rPr>
          <w:rFonts w:asciiTheme="majorBidi" w:hAnsiTheme="majorBidi" w:cstheme="majorBidi"/>
          <w:lang w:val="nl-NL"/>
        </w:rPr>
        <w:t xml:space="preserve">brengen. En niet alleen zijn deze </w:t>
      </w:r>
      <w:r w:rsidR="008175CF">
        <w:rPr>
          <w:rFonts w:asciiTheme="majorBidi" w:hAnsiTheme="majorBidi" w:cstheme="majorBidi"/>
          <w:lang w:val="nl-NL"/>
        </w:rPr>
        <w:t>geschiedeniszen</w:t>
      </w:r>
      <w:r w:rsidRPr="00594620">
        <w:rPr>
          <w:rFonts w:asciiTheme="majorBidi" w:hAnsiTheme="majorBidi" w:cstheme="majorBidi"/>
          <w:lang w:val="nl-NL"/>
        </w:rPr>
        <w:t xml:space="preserve"> in deze</w:t>
      </w:r>
      <w:r>
        <w:rPr>
          <w:rFonts w:asciiTheme="majorBidi" w:hAnsiTheme="majorBidi" w:cstheme="majorBidi"/>
          <w:lang w:val="nl-NL"/>
        </w:rPr>
        <w:t xml:space="preserve"> </w:t>
      </w:r>
      <w:r w:rsidRPr="00594620">
        <w:rPr>
          <w:rFonts w:asciiTheme="majorBidi" w:hAnsiTheme="majorBidi" w:cstheme="majorBidi"/>
          <w:lang w:val="nl-NL"/>
        </w:rPr>
        <w:t>vijf boeken begrepen</w:t>
      </w:r>
      <w:r w:rsidR="00FF37F8">
        <w:rPr>
          <w:rFonts w:asciiTheme="majorBidi" w:hAnsiTheme="majorBidi" w:cstheme="majorBidi"/>
          <w:lang w:val="nl-NL"/>
        </w:rPr>
        <w:t xml:space="preserve">, </w:t>
      </w:r>
      <w:r w:rsidRPr="00594620">
        <w:rPr>
          <w:rFonts w:asciiTheme="majorBidi" w:hAnsiTheme="majorBidi" w:cstheme="majorBidi"/>
          <w:lang w:val="nl-NL"/>
        </w:rPr>
        <w:t>maar ook die</w:t>
      </w:r>
      <w:r w:rsidR="00FF37F8">
        <w:rPr>
          <w:rFonts w:asciiTheme="majorBidi" w:hAnsiTheme="majorBidi" w:cstheme="majorBidi"/>
          <w:lang w:val="nl-NL"/>
        </w:rPr>
        <w:t xml:space="preserve">, </w:t>
      </w:r>
      <w:r w:rsidRPr="00594620">
        <w:rPr>
          <w:rFonts w:asciiTheme="majorBidi" w:hAnsiTheme="majorBidi" w:cstheme="majorBidi"/>
          <w:lang w:val="nl-NL"/>
        </w:rPr>
        <w:t>dewelke in de zeven</w:t>
      </w:r>
      <w:r>
        <w:rPr>
          <w:rFonts w:asciiTheme="majorBidi" w:hAnsiTheme="majorBidi" w:cstheme="majorBidi"/>
          <w:lang w:val="nl-NL"/>
        </w:rPr>
        <w:t xml:space="preserve"> </w:t>
      </w:r>
      <w:r w:rsidRPr="00594620">
        <w:rPr>
          <w:rFonts w:asciiTheme="majorBidi" w:hAnsiTheme="majorBidi" w:cstheme="majorBidi"/>
          <w:lang w:val="nl-NL"/>
        </w:rPr>
        <w:t>andere begrepen zijn</w:t>
      </w:r>
      <w:r w:rsidR="00FF37F8">
        <w:rPr>
          <w:rFonts w:asciiTheme="majorBidi" w:hAnsiTheme="majorBidi" w:cstheme="majorBidi"/>
          <w:lang w:val="nl-NL"/>
        </w:rPr>
        <w:t xml:space="preserve">, </w:t>
      </w:r>
      <w:r w:rsidRPr="00594620">
        <w:rPr>
          <w:rFonts w:asciiTheme="majorBidi" w:hAnsiTheme="majorBidi" w:cstheme="majorBidi"/>
          <w:lang w:val="nl-NL"/>
        </w:rPr>
        <w:t xml:space="preserve">namelijk de </w:t>
      </w:r>
      <w:r w:rsidR="008175CF">
        <w:rPr>
          <w:rFonts w:asciiTheme="majorBidi" w:hAnsiTheme="majorBidi" w:cstheme="majorBidi"/>
          <w:lang w:val="nl-NL"/>
        </w:rPr>
        <w:t>geschiedeniszen</w:t>
      </w:r>
      <w:r w:rsidRPr="00594620">
        <w:rPr>
          <w:rFonts w:asciiTheme="majorBidi" w:hAnsiTheme="majorBidi" w:cstheme="majorBidi"/>
          <w:lang w:val="nl-NL"/>
        </w:rPr>
        <w:t xml:space="preserve"> tot de</w:t>
      </w:r>
      <w:r>
        <w:rPr>
          <w:rFonts w:asciiTheme="majorBidi" w:hAnsiTheme="majorBidi" w:cstheme="majorBidi"/>
          <w:lang w:val="nl-NL"/>
        </w:rPr>
        <w:t xml:space="preserve"> </w:t>
      </w:r>
      <w:r w:rsidR="00D55C1A">
        <w:rPr>
          <w:rFonts w:asciiTheme="majorBidi" w:hAnsiTheme="majorBidi" w:cstheme="majorBidi"/>
          <w:lang w:val="nl-NL"/>
        </w:rPr>
        <w:t>verwoesti</w:t>
      </w:r>
      <w:r w:rsidRPr="00594620">
        <w:rPr>
          <w:rFonts w:asciiTheme="majorBidi" w:hAnsiTheme="majorBidi" w:cstheme="majorBidi"/>
          <w:lang w:val="nl-NL"/>
        </w:rPr>
        <w:t>ng der Stad toe</w:t>
      </w:r>
      <w:r w:rsidR="00FF37F8">
        <w:rPr>
          <w:rFonts w:asciiTheme="majorBidi" w:hAnsiTheme="majorBidi" w:cstheme="majorBidi"/>
          <w:lang w:val="nl-NL"/>
        </w:rPr>
        <w:t xml:space="preserve">, </w:t>
      </w:r>
      <w:r w:rsidRPr="00594620">
        <w:rPr>
          <w:rFonts w:asciiTheme="majorBidi" w:hAnsiTheme="majorBidi" w:cstheme="majorBidi"/>
          <w:lang w:val="nl-NL"/>
        </w:rPr>
        <w:t>op gelijke wijze zamengebracht.</w:t>
      </w:r>
      <w:r>
        <w:rPr>
          <w:rFonts w:asciiTheme="majorBidi" w:hAnsiTheme="majorBidi" w:cstheme="majorBidi"/>
          <w:lang w:val="nl-NL"/>
        </w:rPr>
        <w:t xml:space="preserve"> </w:t>
      </w:r>
      <w:r w:rsidRPr="00594620">
        <w:rPr>
          <w:rFonts w:asciiTheme="majorBidi" w:hAnsiTheme="majorBidi" w:cstheme="majorBidi"/>
          <w:lang w:val="nl-NL"/>
        </w:rPr>
        <w:t>Want wie ziet niet</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 xml:space="preserve">‘er in ‘t twede Capittel van </w:t>
      </w:r>
      <w:r w:rsidR="00D55C1A">
        <w:rPr>
          <w:rFonts w:asciiTheme="majorBidi" w:hAnsiTheme="majorBidi" w:cstheme="majorBidi"/>
          <w:lang w:val="nl-NL"/>
        </w:rPr>
        <w:t>’</w:t>
      </w:r>
      <w:r w:rsidRPr="00594620">
        <w:rPr>
          <w:rFonts w:asciiTheme="majorBidi" w:hAnsiTheme="majorBidi" w:cstheme="majorBidi"/>
          <w:lang w:val="nl-NL"/>
        </w:rPr>
        <w:t>t Boek</w:t>
      </w:r>
      <w:r w:rsidR="00D55C1A">
        <w:rPr>
          <w:rFonts w:asciiTheme="majorBidi" w:hAnsiTheme="majorBidi" w:cstheme="majorBidi"/>
          <w:lang w:val="nl-NL"/>
        </w:rPr>
        <w:t xml:space="preserve">  </w:t>
      </w:r>
      <w:r w:rsidRPr="00594620">
        <w:rPr>
          <w:rFonts w:asciiTheme="majorBidi" w:hAnsiTheme="majorBidi" w:cstheme="majorBidi"/>
          <w:lang w:val="nl-NL"/>
        </w:rPr>
        <w:t>der Richteren</w:t>
      </w:r>
      <w:r w:rsidR="00FF37F8">
        <w:rPr>
          <w:rFonts w:asciiTheme="majorBidi" w:hAnsiTheme="majorBidi" w:cstheme="majorBidi"/>
          <w:lang w:val="nl-NL"/>
        </w:rPr>
        <w:t xml:space="preserve">, </w:t>
      </w:r>
      <w:r w:rsidRPr="00594620">
        <w:rPr>
          <w:rFonts w:asciiTheme="majorBidi" w:hAnsiTheme="majorBidi" w:cstheme="majorBidi"/>
          <w:lang w:val="nl-NL"/>
        </w:rPr>
        <w:t>van ‘t  vers een nieuwe geschiedschrijver by</w:t>
      </w:r>
      <w:r w:rsidR="006F3162">
        <w:rPr>
          <w:rFonts w:asciiTheme="majorBidi" w:hAnsiTheme="majorBidi" w:cstheme="majorBidi"/>
          <w:lang w:val="nl-NL"/>
        </w:rPr>
        <w:t xml:space="preserve"> </w:t>
      </w:r>
      <w:r w:rsidRPr="00594620">
        <w:rPr>
          <w:rFonts w:asciiTheme="majorBidi" w:hAnsiTheme="majorBidi" w:cstheme="majorBidi"/>
          <w:lang w:val="nl-NL"/>
        </w:rPr>
        <w:t>gebracht word ( die ook de daden van Jozua beschreven had )</w:t>
      </w:r>
      <w:r>
        <w:rPr>
          <w:rFonts w:asciiTheme="majorBidi" w:hAnsiTheme="majorBidi" w:cstheme="majorBidi"/>
          <w:lang w:val="nl-NL"/>
        </w:rPr>
        <w:t xml:space="preserve"> </w:t>
      </w:r>
      <w:r w:rsidRPr="00594620">
        <w:rPr>
          <w:rFonts w:asciiTheme="majorBidi" w:hAnsiTheme="majorBidi" w:cstheme="majorBidi"/>
          <w:lang w:val="nl-NL"/>
        </w:rPr>
        <w:t>en dat des</w:t>
      </w:r>
      <w:r w:rsidR="00D55C1A">
        <w:rPr>
          <w:rFonts w:asciiTheme="majorBidi" w:hAnsiTheme="majorBidi" w:cstheme="majorBidi"/>
          <w:lang w:val="nl-NL"/>
        </w:rPr>
        <w:t>z</w:t>
      </w:r>
      <w:r w:rsidRPr="00594620">
        <w:rPr>
          <w:rFonts w:asciiTheme="majorBidi" w:hAnsiTheme="majorBidi" w:cstheme="majorBidi"/>
          <w:lang w:val="nl-NL"/>
        </w:rPr>
        <w:t>elfs woorden e</w:t>
      </w:r>
      <w:r w:rsidR="00D55C1A">
        <w:rPr>
          <w:rFonts w:asciiTheme="majorBidi" w:hAnsiTheme="majorBidi" w:cstheme="majorBidi"/>
          <w:lang w:val="nl-NL"/>
        </w:rPr>
        <w:t>envoudiglijk zijn uitgeschreven</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Want na dat onze geschiedschrijver in ‘t laatste Capittel van</w:t>
      </w:r>
      <w:r>
        <w:rPr>
          <w:rFonts w:asciiTheme="majorBidi" w:hAnsiTheme="majorBidi" w:cstheme="majorBidi"/>
          <w:lang w:val="nl-NL"/>
        </w:rPr>
        <w:t xml:space="preserve"> </w:t>
      </w:r>
      <w:r w:rsidRPr="00594620">
        <w:rPr>
          <w:rFonts w:asciiTheme="majorBidi" w:hAnsiTheme="majorBidi" w:cstheme="majorBidi"/>
          <w:lang w:val="nl-NL"/>
        </w:rPr>
        <w:t>Jozua verhaalt heeft</w:t>
      </w:r>
      <w:r w:rsidR="00FF37F8">
        <w:rPr>
          <w:rFonts w:asciiTheme="majorBidi" w:hAnsiTheme="majorBidi" w:cstheme="majorBidi"/>
          <w:lang w:val="nl-NL"/>
        </w:rPr>
        <w:t xml:space="preserve">, </w:t>
      </w:r>
      <w:r w:rsidRPr="00594620">
        <w:rPr>
          <w:rFonts w:asciiTheme="majorBidi" w:hAnsiTheme="majorBidi" w:cstheme="majorBidi"/>
          <w:lang w:val="nl-NL"/>
        </w:rPr>
        <w:t>dat hy ( namelijk Jozua ) gestorven</w:t>
      </w:r>
      <w:r>
        <w:rPr>
          <w:rFonts w:asciiTheme="majorBidi" w:hAnsiTheme="majorBidi" w:cstheme="majorBidi"/>
          <w:lang w:val="nl-NL"/>
        </w:rPr>
        <w:t xml:space="preserve"> </w:t>
      </w:r>
      <w:r w:rsidRPr="00594620">
        <w:rPr>
          <w:rFonts w:asciiTheme="majorBidi" w:hAnsiTheme="majorBidi" w:cstheme="majorBidi"/>
          <w:lang w:val="nl-NL"/>
        </w:rPr>
        <w:t>en begraven is</w:t>
      </w:r>
      <w:r w:rsidR="00FF37F8">
        <w:rPr>
          <w:rFonts w:asciiTheme="majorBidi" w:hAnsiTheme="majorBidi" w:cstheme="majorBidi"/>
          <w:lang w:val="nl-NL"/>
        </w:rPr>
        <w:t xml:space="preserve">, </w:t>
      </w:r>
      <w:r w:rsidRPr="00594620">
        <w:rPr>
          <w:rFonts w:asciiTheme="majorBidi" w:hAnsiTheme="majorBidi" w:cstheme="majorBidi"/>
          <w:lang w:val="nl-NL"/>
        </w:rPr>
        <w:t>en in ‘t begin van dit zelve boek der Richteren</w:t>
      </w:r>
      <w:r w:rsidR="006F3162">
        <w:rPr>
          <w:rFonts w:asciiTheme="majorBidi" w:hAnsiTheme="majorBidi" w:cstheme="majorBidi"/>
          <w:lang w:val="nl-NL"/>
        </w:rPr>
        <w:t xml:space="preserve"> </w:t>
      </w:r>
      <w:r w:rsidRPr="00594620">
        <w:rPr>
          <w:rFonts w:asciiTheme="majorBidi" w:hAnsiTheme="majorBidi" w:cstheme="majorBidi"/>
          <w:lang w:val="nl-NL"/>
        </w:rPr>
        <w:t>belooft heeft</w:t>
      </w:r>
      <w:r w:rsidR="00FF37F8">
        <w:rPr>
          <w:rFonts w:asciiTheme="majorBidi" w:hAnsiTheme="majorBidi" w:cstheme="majorBidi"/>
          <w:lang w:val="nl-NL"/>
        </w:rPr>
        <w:t xml:space="preserve">, </w:t>
      </w:r>
      <w:r w:rsidRPr="00594620">
        <w:rPr>
          <w:rFonts w:asciiTheme="majorBidi" w:hAnsiTheme="majorBidi" w:cstheme="majorBidi"/>
          <w:lang w:val="nl-NL"/>
        </w:rPr>
        <w:t xml:space="preserve">de </w:t>
      </w:r>
      <w:r w:rsidR="008175CF">
        <w:rPr>
          <w:rFonts w:asciiTheme="majorBidi" w:hAnsiTheme="majorBidi" w:cstheme="majorBidi"/>
          <w:lang w:val="nl-NL"/>
        </w:rPr>
        <w:t>geschiedeniszen</w:t>
      </w:r>
      <w:r w:rsidR="00FF37F8">
        <w:rPr>
          <w:rFonts w:asciiTheme="majorBidi" w:hAnsiTheme="majorBidi" w:cstheme="majorBidi"/>
          <w:lang w:val="nl-NL"/>
        </w:rPr>
        <w:t xml:space="preserve">, </w:t>
      </w:r>
      <w:r w:rsidRPr="00594620">
        <w:rPr>
          <w:rFonts w:asciiTheme="majorBidi" w:hAnsiTheme="majorBidi" w:cstheme="majorBidi"/>
          <w:lang w:val="nl-NL"/>
        </w:rPr>
        <w:t>die na zijn dood zijn</w:t>
      </w:r>
      <w:r>
        <w:rPr>
          <w:rFonts w:asciiTheme="majorBidi" w:hAnsiTheme="majorBidi" w:cstheme="majorBidi"/>
          <w:lang w:val="nl-NL"/>
        </w:rPr>
        <w:t xml:space="preserve"> </w:t>
      </w:r>
      <w:r w:rsidRPr="00594620">
        <w:rPr>
          <w:rFonts w:asciiTheme="majorBidi" w:hAnsiTheme="majorBidi" w:cstheme="majorBidi"/>
          <w:lang w:val="nl-NL"/>
        </w:rPr>
        <w:t>voorgevallen</w:t>
      </w:r>
      <w:r w:rsidR="00FF37F8">
        <w:rPr>
          <w:rFonts w:asciiTheme="majorBidi" w:hAnsiTheme="majorBidi" w:cstheme="majorBidi"/>
          <w:lang w:val="nl-NL"/>
        </w:rPr>
        <w:t xml:space="preserve">, </w:t>
      </w:r>
      <w:r w:rsidRPr="00594620">
        <w:rPr>
          <w:rFonts w:asciiTheme="majorBidi" w:hAnsiTheme="majorBidi" w:cstheme="majorBidi"/>
          <w:lang w:val="nl-NL"/>
        </w:rPr>
        <w:t>te verhalen ; om welke redenen</w:t>
      </w:r>
      <w:r w:rsidR="00FF37F8">
        <w:rPr>
          <w:rFonts w:asciiTheme="majorBidi" w:hAnsiTheme="majorBidi" w:cstheme="majorBidi"/>
          <w:lang w:val="nl-NL"/>
        </w:rPr>
        <w:t xml:space="preserve">, </w:t>
      </w:r>
      <w:r w:rsidRPr="00594620">
        <w:rPr>
          <w:rFonts w:asciiTheme="majorBidi" w:hAnsiTheme="majorBidi" w:cstheme="majorBidi"/>
          <w:lang w:val="nl-NL"/>
        </w:rPr>
        <w:t>zo hy de</w:t>
      </w:r>
      <w:r>
        <w:rPr>
          <w:rFonts w:asciiTheme="majorBidi" w:hAnsiTheme="majorBidi" w:cstheme="majorBidi"/>
          <w:lang w:val="nl-NL"/>
        </w:rPr>
        <w:t xml:space="preserve"> </w:t>
      </w:r>
      <w:r w:rsidRPr="00594620">
        <w:rPr>
          <w:rFonts w:asciiTheme="majorBidi" w:hAnsiTheme="majorBidi" w:cstheme="majorBidi"/>
          <w:lang w:val="nl-NL"/>
        </w:rPr>
        <w:t xml:space="preserve">draad zijner </w:t>
      </w:r>
      <w:r w:rsidR="008175CF">
        <w:rPr>
          <w:rFonts w:asciiTheme="majorBidi" w:hAnsiTheme="majorBidi" w:cstheme="majorBidi"/>
          <w:lang w:val="nl-NL"/>
        </w:rPr>
        <w:t>geschiedeniszen</w:t>
      </w:r>
      <w:r w:rsidRPr="00594620">
        <w:rPr>
          <w:rFonts w:asciiTheme="majorBidi" w:hAnsiTheme="majorBidi" w:cstheme="majorBidi"/>
          <w:lang w:val="nl-NL"/>
        </w:rPr>
        <w:t xml:space="preserve"> wilde vervolgen</w:t>
      </w:r>
      <w:r w:rsidR="00FF37F8">
        <w:rPr>
          <w:rFonts w:asciiTheme="majorBidi" w:hAnsiTheme="majorBidi" w:cstheme="majorBidi"/>
          <w:lang w:val="nl-NL"/>
        </w:rPr>
        <w:t xml:space="preserve">, </w:t>
      </w:r>
      <w:r w:rsidRPr="00594620">
        <w:rPr>
          <w:rFonts w:asciiTheme="majorBidi" w:hAnsiTheme="majorBidi" w:cstheme="majorBidi"/>
          <w:lang w:val="nl-NL"/>
        </w:rPr>
        <w:t>moest hy dezelve aan ‘t voorgaande</w:t>
      </w:r>
      <w:r w:rsidR="00FF37F8">
        <w:rPr>
          <w:rFonts w:asciiTheme="majorBidi" w:hAnsiTheme="majorBidi" w:cstheme="majorBidi"/>
          <w:lang w:val="nl-NL"/>
        </w:rPr>
        <w:t xml:space="preserve">, </w:t>
      </w:r>
      <w:r w:rsidRPr="00594620">
        <w:rPr>
          <w:rFonts w:asciiTheme="majorBidi" w:hAnsiTheme="majorBidi" w:cstheme="majorBidi"/>
          <w:lang w:val="nl-NL"/>
        </w:rPr>
        <w:t>dat gy hier van Jozua begint te</w:t>
      </w:r>
      <w:r>
        <w:rPr>
          <w:rFonts w:asciiTheme="majorBidi" w:hAnsiTheme="majorBidi" w:cstheme="majorBidi"/>
          <w:lang w:val="nl-NL"/>
        </w:rPr>
        <w:t xml:space="preserve"> </w:t>
      </w:r>
      <w:r w:rsidRPr="00594620">
        <w:rPr>
          <w:rFonts w:asciiTheme="majorBidi" w:hAnsiTheme="majorBidi" w:cstheme="majorBidi"/>
          <w:lang w:val="nl-NL"/>
        </w:rPr>
        <w:t>verhalen</w:t>
      </w:r>
      <w:r w:rsidR="00FF37F8">
        <w:rPr>
          <w:rFonts w:asciiTheme="majorBidi" w:hAnsiTheme="majorBidi" w:cstheme="majorBidi"/>
          <w:lang w:val="nl-NL"/>
        </w:rPr>
        <w:t xml:space="preserve">, </w:t>
      </w:r>
      <w:r w:rsidRPr="00594620">
        <w:rPr>
          <w:rFonts w:asciiTheme="majorBidi" w:hAnsiTheme="majorBidi" w:cstheme="majorBidi"/>
          <w:lang w:val="nl-NL"/>
        </w:rPr>
        <w:t>geknoopt hebben. Alzo zijn ook de Capittelen</w:t>
      </w:r>
      <w:r>
        <w:rPr>
          <w:rFonts w:asciiTheme="majorBidi" w:hAnsiTheme="majorBidi" w:cstheme="majorBidi"/>
          <w:lang w:val="nl-NL"/>
        </w:rPr>
        <w:t xml:space="preserve"> </w:t>
      </w:r>
      <w:r w:rsidRPr="00594620">
        <w:rPr>
          <w:rFonts w:asciiTheme="majorBidi" w:hAnsiTheme="majorBidi" w:cstheme="majorBidi"/>
          <w:lang w:val="nl-NL"/>
        </w:rPr>
        <w:t>van 1 Samuel xvii</w:t>
      </w:r>
      <w:r w:rsidR="00FF37F8">
        <w:rPr>
          <w:rFonts w:asciiTheme="majorBidi" w:hAnsiTheme="majorBidi" w:cstheme="majorBidi"/>
          <w:lang w:val="nl-NL"/>
        </w:rPr>
        <w:t xml:space="preserve">, </w:t>
      </w:r>
      <w:r w:rsidRPr="00594620">
        <w:rPr>
          <w:rFonts w:asciiTheme="majorBidi" w:hAnsiTheme="majorBidi" w:cstheme="majorBidi"/>
          <w:lang w:val="nl-NL"/>
        </w:rPr>
        <w:t>xviii enz. uit een andere geschiedschrijver</w:t>
      </w:r>
      <w:r w:rsidR="006F3162">
        <w:rPr>
          <w:rFonts w:asciiTheme="majorBidi" w:hAnsiTheme="majorBidi" w:cstheme="majorBidi"/>
          <w:lang w:val="nl-NL"/>
        </w:rPr>
        <w:t xml:space="preserve"> </w:t>
      </w:r>
      <w:r w:rsidR="00D55C1A">
        <w:rPr>
          <w:rFonts w:asciiTheme="majorBidi" w:hAnsiTheme="majorBidi" w:cstheme="majorBidi"/>
          <w:lang w:val="nl-NL"/>
        </w:rPr>
        <w:t>genomen: want deze meent dat</w:t>
      </w:r>
      <w:r w:rsidRPr="00594620">
        <w:rPr>
          <w:rFonts w:asciiTheme="majorBidi" w:hAnsiTheme="majorBidi" w:cstheme="majorBidi"/>
          <w:lang w:val="nl-NL"/>
        </w:rPr>
        <w:t xml:space="preserve"> et een andere oorzaak</w:t>
      </w:r>
      <w:r>
        <w:rPr>
          <w:rFonts w:asciiTheme="majorBidi" w:hAnsiTheme="majorBidi" w:cstheme="majorBidi"/>
          <w:lang w:val="nl-NL"/>
        </w:rPr>
        <w:t xml:space="preserve"> </w:t>
      </w:r>
      <w:r w:rsidRPr="00594620">
        <w:rPr>
          <w:rFonts w:asciiTheme="majorBidi" w:hAnsiTheme="majorBidi" w:cstheme="majorBidi"/>
          <w:lang w:val="nl-NL"/>
        </w:rPr>
        <w:t>geweest is</w:t>
      </w:r>
      <w:r w:rsidR="00FF37F8">
        <w:rPr>
          <w:rFonts w:asciiTheme="majorBidi" w:hAnsiTheme="majorBidi" w:cstheme="majorBidi"/>
          <w:lang w:val="nl-NL"/>
        </w:rPr>
        <w:t xml:space="preserve">, </w:t>
      </w:r>
      <w:r w:rsidRPr="00594620">
        <w:rPr>
          <w:rFonts w:asciiTheme="majorBidi" w:hAnsiTheme="majorBidi" w:cstheme="majorBidi"/>
          <w:lang w:val="nl-NL"/>
        </w:rPr>
        <w:t>om dewelke David ‘t Hof van Saul heeft gevolgt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zijnde zeer verschillende van die</w:t>
      </w:r>
      <w:r w:rsidR="00FF37F8">
        <w:rPr>
          <w:rFonts w:asciiTheme="majorBidi" w:hAnsiTheme="majorBidi" w:cstheme="majorBidi"/>
          <w:lang w:val="nl-NL"/>
        </w:rPr>
        <w:t xml:space="preserve">, </w:t>
      </w:r>
      <w:r w:rsidR="00D55C1A">
        <w:rPr>
          <w:rFonts w:asciiTheme="majorBidi" w:hAnsiTheme="majorBidi" w:cstheme="majorBidi"/>
          <w:lang w:val="nl-NL"/>
        </w:rPr>
        <w:t xml:space="preserve">dewelke </w:t>
      </w:r>
      <w:r>
        <w:rPr>
          <w:rFonts w:asciiTheme="majorBidi" w:hAnsiTheme="majorBidi" w:cstheme="majorBidi"/>
          <w:lang w:val="nl-NL"/>
        </w:rPr>
        <w:t xml:space="preserve"> </w:t>
      </w:r>
      <w:r w:rsidRPr="00594620">
        <w:rPr>
          <w:rFonts w:asciiTheme="majorBidi" w:hAnsiTheme="majorBidi" w:cstheme="majorBidi"/>
          <w:lang w:val="nl-NL"/>
        </w:rPr>
        <w:t>van dit zelve boek verhaalt word : want hy is niet van gevoelen</w:t>
      </w:r>
      <w:r w:rsidR="006F3162">
        <w:rPr>
          <w:rFonts w:asciiTheme="majorBidi" w:hAnsiTheme="majorBidi" w:cstheme="majorBidi"/>
          <w:lang w:val="nl-NL"/>
        </w:rPr>
        <w:t xml:space="preserve"> </w:t>
      </w:r>
      <w:r w:rsidRPr="00594620">
        <w:rPr>
          <w:rFonts w:asciiTheme="majorBidi" w:hAnsiTheme="majorBidi" w:cstheme="majorBidi"/>
          <w:lang w:val="nl-NL"/>
        </w:rPr>
        <w:t>dat David door de raad der Hovelingen van Saul ten</w:t>
      </w:r>
      <w:r>
        <w:rPr>
          <w:rFonts w:asciiTheme="majorBidi" w:hAnsiTheme="majorBidi" w:cstheme="majorBidi"/>
          <w:lang w:val="nl-NL"/>
        </w:rPr>
        <w:t xml:space="preserve"> </w:t>
      </w:r>
      <w:r w:rsidRPr="00594620">
        <w:rPr>
          <w:rFonts w:asciiTheme="majorBidi" w:hAnsiTheme="majorBidi" w:cstheme="majorBidi"/>
          <w:lang w:val="nl-NL"/>
        </w:rPr>
        <w:t>Hove geroepen is ( gelijk in ‘t xvi. Capittel verhaalt word)</w:t>
      </w:r>
      <w:r>
        <w:rPr>
          <w:rFonts w:asciiTheme="majorBidi" w:hAnsiTheme="majorBidi" w:cstheme="majorBidi"/>
          <w:lang w:val="nl-NL"/>
        </w:rPr>
        <w:t xml:space="preserve"> </w:t>
      </w:r>
      <w:r w:rsidRPr="00594620">
        <w:rPr>
          <w:rFonts w:asciiTheme="majorBidi" w:hAnsiTheme="majorBidi" w:cstheme="majorBidi"/>
          <w:lang w:val="nl-NL"/>
        </w:rPr>
        <w:t>maar dat hy by geval van zijn vader tot zijn broeders in ‘t</w:t>
      </w:r>
      <w:r w:rsidR="006F3162">
        <w:rPr>
          <w:rFonts w:asciiTheme="majorBidi" w:hAnsiTheme="majorBidi" w:cstheme="majorBidi"/>
          <w:lang w:val="nl-NL"/>
        </w:rPr>
        <w:t xml:space="preserve"> </w:t>
      </w:r>
      <w:r w:rsidRPr="00594620">
        <w:rPr>
          <w:rFonts w:asciiTheme="majorBidi" w:hAnsiTheme="majorBidi" w:cstheme="majorBidi"/>
          <w:lang w:val="nl-NL"/>
        </w:rPr>
        <w:t>leger gezonden zijnde</w:t>
      </w:r>
      <w:r w:rsidR="00FF37F8">
        <w:rPr>
          <w:rFonts w:asciiTheme="majorBidi" w:hAnsiTheme="majorBidi" w:cstheme="majorBidi"/>
          <w:lang w:val="nl-NL"/>
        </w:rPr>
        <w:t xml:space="preserve">, </w:t>
      </w:r>
      <w:r w:rsidRPr="00594620">
        <w:rPr>
          <w:rFonts w:asciiTheme="majorBidi" w:hAnsiTheme="majorBidi" w:cstheme="majorBidi"/>
          <w:lang w:val="nl-NL"/>
        </w:rPr>
        <w:t>toen by Saul is bekent geworden</w:t>
      </w:r>
      <w:r w:rsidR="00FF37F8">
        <w:rPr>
          <w:rFonts w:asciiTheme="majorBidi" w:hAnsiTheme="majorBidi" w:cstheme="majorBidi"/>
          <w:lang w:val="nl-NL"/>
        </w:rPr>
        <w:t xml:space="preserve">, </w:t>
      </w:r>
      <w:r w:rsidRPr="00594620">
        <w:rPr>
          <w:rFonts w:asciiTheme="majorBidi" w:hAnsiTheme="majorBidi" w:cstheme="majorBidi"/>
          <w:lang w:val="nl-NL"/>
        </w:rPr>
        <w:t>door</w:t>
      </w:r>
      <w:r>
        <w:rPr>
          <w:rFonts w:asciiTheme="majorBidi" w:hAnsiTheme="majorBidi" w:cstheme="majorBidi"/>
          <w:lang w:val="nl-NL"/>
        </w:rPr>
        <w:t xml:space="preserve"> </w:t>
      </w:r>
      <w:r w:rsidRPr="00594620">
        <w:rPr>
          <w:rFonts w:asciiTheme="majorBidi" w:hAnsiTheme="majorBidi" w:cstheme="majorBidi"/>
          <w:lang w:val="nl-NL"/>
        </w:rPr>
        <w:t>d’ overwinninge</w:t>
      </w:r>
      <w:r w:rsidR="00FF37F8">
        <w:rPr>
          <w:rFonts w:asciiTheme="majorBidi" w:hAnsiTheme="majorBidi" w:cstheme="majorBidi"/>
          <w:lang w:val="nl-NL"/>
        </w:rPr>
        <w:t xml:space="preserve">, </w:t>
      </w:r>
      <w:r w:rsidRPr="00594620">
        <w:rPr>
          <w:rFonts w:asciiTheme="majorBidi" w:hAnsiTheme="majorBidi" w:cstheme="majorBidi"/>
          <w:lang w:val="nl-NL"/>
        </w:rPr>
        <w:t>welke hy op de Philistijn Goliat behaalde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alzo ‘t Hof gevolgt. Dit zelve meen ik ook van ‘t</w:t>
      </w:r>
      <w:r>
        <w:rPr>
          <w:rFonts w:asciiTheme="majorBidi" w:hAnsiTheme="majorBidi" w:cstheme="majorBidi"/>
          <w:lang w:val="nl-NL"/>
        </w:rPr>
        <w:t xml:space="preserve"> </w:t>
      </w:r>
      <w:r w:rsidRPr="00594620">
        <w:rPr>
          <w:rFonts w:asciiTheme="majorBidi" w:hAnsiTheme="majorBidi" w:cstheme="majorBidi"/>
          <w:lang w:val="nl-NL"/>
        </w:rPr>
        <w:t xml:space="preserve"> Capittel van dit boek</w:t>
      </w:r>
      <w:r w:rsidR="00FF37F8">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dat de geschiedshrijver</w:t>
      </w:r>
      <w:r w:rsidR="006F3162">
        <w:rPr>
          <w:rFonts w:asciiTheme="majorBidi" w:hAnsiTheme="majorBidi" w:cstheme="majorBidi"/>
          <w:lang w:val="nl-NL"/>
        </w:rPr>
        <w:t xml:space="preserve"> </w:t>
      </w:r>
      <w:r w:rsidRPr="00594620">
        <w:rPr>
          <w:rFonts w:asciiTheme="majorBidi" w:hAnsiTheme="majorBidi" w:cstheme="majorBidi"/>
          <w:lang w:val="nl-NL"/>
        </w:rPr>
        <w:t>aldaar een en dezelfde geschiedenis</w:t>
      </w:r>
      <w:r w:rsidR="00FF37F8">
        <w:rPr>
          <w:rFonts w:asciiTheme="majorBidi" w:hAnsiTheme="majorBidi" w:cstheme="majorBidi"/>
          <w:lang w:val="nl-NL"/>
        </w:rPr>
        <w:t xml:space="preserve">, </w:t>
      </w:r>
      <w:r w:rsidRPr="00594620">
        <w:rPr>
          <w:rFonts w:asciiTheme="majorBidi" w:hAnsiTheme="majorBidi" w:cstheme="majorBidi"/>
          <w:lang w:val="nl-NL"/>
        </w:rPr>
        <w:t>die Capittel .</w:t>
      </w:r>
      <w:r>
        <w:rPr>
          <w:rFonts w:asciiTheme="majorBidi" w:hAnsiTheme="majorBidi" w:cstheme="majorBidi"/>
          <w:lang w:val="nl-NL"/>
        </w:rPr>
        <w:t xml:space="preserve"> </w:t>
      </w:r>
      <w:r w:rsidRPr="00594620">
        <w:rPr>
          <w:rFonts w:asciiTheme="majorBidi" w:hAnsiTheme="majorBidi" w:cstheme="majorBidi"/>
          <w:lang w:val="nl-NL"/>
        </w:rPr>
        <w:t>staat</w:t>
      </w:r>
      <w:r w:rsidR="00FF37F8">
        <w:rPr>
          <w:rFonts w:asciiTheme="majorBidi" w:hAnsiTheme="majorBidi" w:cstheme="majorBidi"/>
          <w:lang w:val="nl-NL"/>
        </w:rPr>
        <w:t xml:space="preserve">, </w:t>
      </w:r>
      <w:r w:rsidRPr="00594620">
        <w:rPr>
          <w:rFonts w:asciiTheme="majorBidi" w:hAnsiTheme="majorBidi" w:cstheme="majorBidi"/>
          <w:lang w:val="nl-NL"/>
        </w:rPr>
        <w:t>na de mening van een ander verhaalt. Maar ik laat</w:t>
      </w:r>
      <w:r>
        <w:rPr>
          <w:rFonts w:asciiTheme="majorBidi" w:hAnsiTheme="majorBidi" w:cstheme="majorBidi"/>
          <w:lang w:val="nl-NL"/>
        </w:rPr>
        <w:t xml:space="preserve"> </w:t>
      </w:r>
      <w:r w:rsidRPr="00594620">
        <w:rPr>
          <w:rFonts w:asciiTheme="majorBidi" w:hAnsiTheme="majorBidi" w:cstheme="majorBidi"/>
          <w:lang w:val="nl-NL"/>
        </w:rPr>
        <w:t>dat berusten</w:t>
      </w:r>
      <w:r w:rsidR="00FF37F8">
        <w:rPr>
          <w:rFonts w:asciiTheme="majorBidi" w:hAnsiTheme="majorBidi" w:cstheme="majorBidi"/>
          <w:lang w:val="nl-NL"/>
        </w:rPr>
        <w:t xml:space="preserve">, </w:t>
      </w:r>
      <w:r w:rsidRPr="00594620">
        <w:rPr>
          <w:rFonts w:asciiTheme="majorBidi" w:hAnsiTheme="majorBidi" w:cstheme="majorBidi"/>
          <w:lang w:val="nl-NL"/>
        </w:rPr>
        <w:t>en ga over om d’ optelling der jaren t</w:t>
      </w:r>
      <w:r w:rsidR="00D55C1A">
        <w:rPr>
          <w:rFonts w:asciiTheme="majorBidi" w:hAnsiTheme="majorBidi" w:cstheme="majorBidi"/>
          <w:lang w:val="nl-NL"/>
        </w:rPr>
        <w:t>’</w:t>
      </w:r>
      <w:r w:rsidRPr="00594620">
        <w:rPr>
          <w:rFonts w:asciiTheme="majorBidi" w:hAnsiTheme="majorBidi" w:cstheme="majorBidi"/>
          <w:lang w:val="nl-NL"/>
        </w:rPr>
        <w:t xml:space="preserve"> onderzoeken.</w:t>
      </w:r>
      <w:r w:rsidR="006F3162">
        <w:rPr>
          <w:rFonts w:asciiTheme="majorBidi" w:hAnsiTheme="majorBidi" w:cstheme="majorBidi"/>
          <w:lang w:val="nl-NL"/>
        </w:rPr>
        <w:t xml:space="preserve"> </w:t>
      </w:r>
      <w:r w:rsidRPr="00594620">
        <w:rPr>
          <w:rFonts w:asciiTheme="majorBidi" w:hAnsiTheme="majorBidi" w:cstheme="majorBidi"/>
          <w:lang w:val="nl-NL"/>
        </w:rPr>
        <w:t>In ‘t  Capittel van ‘t eerste boek der Koningen</w:t>
      </w:r>
      <w:r>
        <w:rPr>
          <w:rFonts w:asciiTheme="majorBidi" w:hAnsiTheme="majorBidi" w:cstheme="majorBidi"/>
          <w:lang w:val="nl-NL"/>
        </w:rPr>
        <w:t xml:space="preserve"> </w:t>
      </w:r>
      <w:r w:rsidRPr="00594620">
        <w:rPr>
          <w:rFonts w:asciiTheme="majorBidi" w:hAnsiTheme="majorBidi" w:cstheme="majorBidi"/>
          <w:lang w:val="nl-NL"/>
        </w:rPr>
        <w:t>word gezegt</w:t>
      </w:r>
      <w:r w:rsidR="00FF37F8">
        <w:rPr>
          <w:rFonts w:asciiTheme="majorBidi" w:hAnsiTheme="majorBidi" w:cstheme="majorBidi"/>
          <w:lang w:val="nl-NL"/>
        </w:rPr>
        <w:t xml:space="preserve">, </w:t>
      </w:r>
      <w:r w:rsidRPr="00594620">
        <w:rPr>
          <w:rFonts w:asciiTheme="majorBidi" w:hAnsiTheme="majorBidi" w:cstheme="majorBidi"/>
          <w:lang w:val="nl-NL"/>
        </w:rPr>
        <w:t>dat Salomon in ‘t vierhondert tachtigste jaar</w:t>
      </w:r>
      <w:r>
        <w:rPr>
          <w:rFonts w:asciiTheme="majorBidi" w:hAnsiTheme="majorBidi" w:cstheme="majorBidi"/>
          <w:lang w:val="nl-NL"/>
        </w:rPr>
        <w:t xml:space="preserve"> </w:t>
      </w:r>
      <w:r w:rsidRPr="00594620">
        <w:rPr>
          <w:rFonts w:asciiTheme="majorBidi" w:hAnsiTheme="majorBidi" w:cstheme="majorBidi"/>
          <w:lang w:val="nl-NL"/>
        </w:rPr>
        <w:t>na d’</w:t>
      </w:r>
      <w:r w:rsidR="006F3162">
        <w:rPr>
          <w:rFonts w:asciiTheme="majorBidi" w:hAnsiTheme="majorBidi" w:cstheme="majorBidi"/>
          <w:lang w:val="nl-NL"/>
        </w:rPr>
        <w:t xml:space="preserve"> </w:t>
      </w:r>
      <w:r w:rsidRPr="00594620">
        <w:rPr>
          <w:rFonts w:asciiTheme="majorBidi" w:hAnsiTheme="majorBidi" w:cstheme="majorBidi"/>
          <w:lang w:val="nl-NL"/>
        </w:rPr>
        <w:t>uitgang uit Egypten de Tempel gebout heeft ; doch</w:t>
      </w:r>
      <w:r w:rsidR="006F3162">
        <w:rPr>
          <w:rFonts w:asciiTheme="majorBidi" w:hAnsiTheme="majorBidi" w:cstheme="majorBidi"/>
          <w:lang w:val="nl-NL"/>
        </w:rPr>
        <w:t xml:space="preserve"> </w:t>
      </w:r>
      <w:r w:rsidRPr="00594620">
        <w:rPr>
          <w:rFonts w:asciiTheme="majorBidi" w:hAnsiTheme="majorBidi" w:cstheme="majorBidi"/>
          <w:lang w:val="nl-NL"/>
        </w:rPr>
        <w:t xml:space="preserve">uit de </w:t>
      </w:r>
      <w:r w:rsidR="008175CF">
        <w:rPr>
          <w:rFonts w:asciiTheme="majorBidi" w:hAnsiTheme="majorBidi" w:cstheme="majorBidi"/>
          <w:lang w:val="nl-NL"/>
        </w:rPr>
        <w:t>geschiedeniszen</w:t>
      </w:r>
      <w:r w:rsidRPr="00594620">
        <w:rPr>
          <w:rFonts w:asciiTheme="majorBidi" w:hAnsiTheme="majorBidi" w:cstheme="majorBidi"/>
          <w:lang w:val="nl-NL"/>
        </w:rPr>
        <w:t xml:space="preserve"> zelve bevinden wy een </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groter getal van jaren. Want</w:t>
      </w:r>
      <w:r w:rsidR="00D55C1A">
        <w:rPr>
          <w:rFonts w:asciiTheme="majorBidi" w:hAnsiTheme="majorBidi" w:cstheme="majorBidi"/>
          <w:lang w:val="nl-NL"/>
        </w:rPr>
        <w:t xml:space="preserve"> </w:t>
      </w:r>
      <w:r w:rsidRPr="00594620">
        <w:rPr>
          <w:rFonts w:asciiTheme="majorBidi" w:hAnsiTheme="majorBidi" w:cstheme="majorBidi"/>
          <w:lang w:val="nl-NL"/>
        </w:rPr>
        <w:t xml:space="preserve"> Jaren.</w:t>
      </w:r>
      <w:r>
        <w:rPr>
          <w:rFonts w:asciiTheme="majorBidi" w:hAnsiTheme="majorBidi" w:cstheme="majorBidi"/>
          <w:lang w:val="nl-NL"/>
        </w:rPr>
        <w:t xml:space="preserve"> </w:t>
      </w:r>
    </w:p>
    <w:p w:rsidR="00D55C1A"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t xml:space="preserve">Mozes </w:t>
      </w:r>
      <w:r w:rsidR="00D55C1A">
        <w:rPr>
          <w:rFonts w:asciiTheme="majorBidi" w:hAnsiTheme="majorBidi" w:cstheme="majorBidi"/>
          <w:lang w:val="nl-NL"/>
        </w:rPr>
        <w:t>h</w:t>
      </w:r>
      <w:r w:rsidRPr="00594620">
        <w:rPr>
          <w:rFonts w:asciiTheme="majorBidi" w:hAnsiTheme="majorBidi" w:cstheme="majorBidi"/>
          <w:lang w:val="nl-NL"/>
        </w:rPr>
        <w:t>eeft ‘t Volk in de Woeftijne geregeert</w:t>
      </w:r>
      <w:r w:rsidR="006F3162">
        <w:rPr>
          <w:rFonts w:asciiTheme="majorBidi" w:hAnsiTheme="majorBidi" w:cstheme="majorBidi"/>
          <w:lang w:val="nl-NL"/>
        </w:rPr>
        <w:t xml:space="preserve"> </w:t>
      </w:r>
      <w:r w:rsidR="00D55C1A">
        <w:rPr>
          <w:rFonts w:asciiTheme="majorBidi" w:hAnsiTheme="majorBidi" w:cstheme="majorBidi"/>
          <w:lang w:val="nl-NL"/>
        </w:rPr>
        <w:t xml:space="preserve"> 40</w:t>
      </w:r>
    </w:p>
    <w:p w:rsidR="00D55C1A" w:rsidRDefault="00D55C1A" w:rsidP="00D55C1A">
      <w:pPr>
        <w:spacing w:after="0" w:line="240" w:lineRule="auto"/>
        <w:rPr>
          <w:rFonts w:asciiTheme="majorBidi" w:hAnsiTheme="majorBidi" w:cstheme="majorBidi"/>
          <w:lang w:val="nl-NL"/>
        </w:rPr>
      </w:pPr>
      <w:r>
        <w:rPr>
          <w:rFonts w:asciiTheme="majorBidi" w:hAnsiTheme="majorBidi" w:cstheme="majorBidi"/>
          <w:lang w:val="nl-NL"/>
        </w:rPr>
        <w:t>J</w:t>
      </w:r>
      <w:r w:rsidR="00594620" w:rsidRPr="00594620">
        <w:rPr>
          <w:rFonts w:asciiTheme="majorBidi" w:hAnsiTheme="majorBidi" w:cstheme="majorBidi"/>
          <w:lang w:val="nl-NL"/>
        </w:rPr>
        <w:t>ozua</w:t>
      </w:r>
      <w:r w:rsidR="00FF37F8">
        <w:rPr>
          <w:rFonts w:asciiTheme="majorBidi" w:hAnsiTheme="majorBidi" w:cstheme="majorBidi"/>
          <w:lang w:val="nl-NL"/>
        </w:rPr>
        <w:t xml:space="preserve">, </w:t>
      </w:r>
      <w:r w:rsidR="00594620" w:rsidRPr="00594620">
        <w:rPr>
          <w:rFonts w:asciiTheme="majorBidi" w:hAnsiTheme="majorBidi" w:cstheme="majorBidi"/>
          <w:lang w:val="nl-NL"/>
        </w:rPr>
        <w:t>die 110 jaren geleeft heeft</w:t>
      </w:r>
      <w:r w:rsidR="00FF37F8">
        <w:rPr>
          <w:rFonts w:asciiTheme="majorBidi" w:hAnsiTheme="majorBidi" w:cstheme="majorBidi"/>
          <w:lang w:val="nl-NL"/>
        </w:rPr>
        <w:t xml:space="preserve">, </w:t>
      </w:r>
      <w:r w:rsidR="00594620" w:rsidRPr="00594620">
        <w:rPr>
          <w:rFonts w:asciiTheme="majorBidi" w:hAnsiTheme="majorBidi" w:cstheme="majorBidi"/>
          <w:lang w:val="nl-NL"/>
        </w:rPr>
        <w:t>word na</w:t>
      </w:r>
      <w:r>
        <w:rPr>
          <w:rFonts w:asciiTheme="majorBidi" w:hAnsiTheme="majorBidi" w:cstheme="majorBidi"/>
          <w:lang w:val="nl-NL"/>
        </w:rPr>
        <w:t xml:space="preserve"> de getuigenisze van Jozephus, en andere, maar gezegt geheerscht te hebben  26</w:t>
      </w:r>
    </w:p>
    <w:p w:rsidR="00D55C1A"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t>Ku</w:t>
      </w:r>
      <w:r w:rsidR="00D55C1A">
        <w:rPr>
          <w:rFonts w:asciiTheme="majorBidi" w:hAnsiTheme="majorBidi" w:cstheme="majorBidi"/>
          <w:lang w:val="nl-NL"/>
        </w:rPr>
        <w:t>s</w:t>
      </w:r>
      <w:r w:rsidRPr="00594620">
        <w:rPr>
          <w:rFonts w:asciiTheme="majorBidi" w:hAnsiTheme="majorBidi" w:cstheme="majorBidi"/>
          <w:lang w:val="nl-NL"/>
        </w:rPr>
        <w:t>an Rishgata</w:t>
      </w:r>
      <w:r w:rsidR="00D55C1A">
        <w:rPr>
          <w:rFonts w:asciiTheme="majorBidi" w:hAnsiTheme="majorBidi" w:cstheme="majorBidi"/>
          <w:lang w:val="nl-NL"/>
        </w:rPr>
        <w:t xml:space="preserve">im heeft ‘t volk geregeert </w:t>
      </w:r>
      <w:r w:rsidRPr="00594620">
        <w:rPr>
          <w:rFonts w:asciiTheme="majorBidi" w:hAnsiTheme="majorBidi" w:cstheme="majorBidi"/>
          <w:lang w:val="nl-NL"/>
        </w:rPr>
        <w:t xml:space="preserve"> 8</w:t>
      </w:r>
    </w:p>
    <w:p w:rsidR="00D55C1A" w:rsidRDefault="00D55C1A" w:rsidP="00D55C1A">
      <w:pPr>
        <w:spacing w:after="0" w:line="240" w:lineRule="auto"/>
        <w:rPr>
          <w:rFonts w:asciiTheme="majorBidi" w:hAnsiTheme="majorBidi" w:cstheme="majorBidi"/>
          <w:lang w:val="nl-NL"/>
        </w:rPr>
      </w:pPr>
      <w:r>
        <w:rPr>
          <w:rFonts w:asciiTheme="majorBidi" w:hAnsiTheme="majorBidi" w:cstheme="majorBidi"/>
          <w:lang w:val="nl-NL"/>
        </w:rPr>
        <w:t>Hotn</w:t>
      </w:r>
      <w:r w:rsidR="00594620" w:rsidRPr="00594620">
        <w:rPr>
          <w:rFonts w:asciiTheme="majorBidi" w:hAnsiTheme="majorBidi" w:cstheme="majorBidi"/>
          <w:lang w:val="nl-NL"/>
        </w:rPr>
        <w:t>iël de zoon van Kenas heerschte 40</w:t>
      </w:r>
      <w:r w:rsidR="00594620">
        <w:rPr>
          <w:rFonts w:asciiTheme="majorBidi" w:hAnsiTheme="majorBidi" w:cstheme="majorBidi"/>
          <w:lang w:val="nl-NL"/>
        </w:rPr>
        <w:t xml:space="preserve"> </w:t>
      </w:r>
    </w:p>
    <w:p w:rsidR="00D55C1A" w:rsidRDefault="00D55C1A" w:rsidP="00D55C1A">
      <w:pPr>
        <w:spacing w:after="0" w:line="240" w:lineRule="auto"/>
        <w:rPr>
          <w:rFonts w:asciiTheme="majorBidi" w:hAnsiTheme="majorBidi" w:cstheme="majorBidi"/>
          <w:lang w:val="nl-NL"/>
        </w:rPr>
      </w:pPr>
      <w:r>
        <w:rPr>
          <w:rFonts w:asciiTheme="majorBidi" w:hAnsiTheme="majorBidi" w:cstheme="majorBidi"/>
          <w:lang w:val="nl-NL"/>
        </w:rPr>
        <w:t>Hegl</w:t>
      </w:r>
      <w:r w:rsidR="00594620" w:rsidRPr="00594620">
        <w:rPr>
          <w:rFonts w:asciiTheme="majorBidi" w:hAnsiTheme="majorBidi" w:cstheme="majorBidi"/>
          <w:lang w:val="nl-NL"/>
        </w:rPr>
        <w:t>on de Koning der Moabiten 18</w:t>
      </w:r>
      <w:r w:rsidR="00594620">
        <w:rPr>
          <w:rFonts w:asciiTheme="majorBidi" w:hAnsiTheme="majorBidi" w:cstheme="majorBidi"/>
          <w:lang w:val="nl-NL"/>
        </w:rPr>
        <w:t xml:space="preserve"> </w:t>
      </w:r>
    </w:p>
    <w:p w:rsidR="00D55C1A"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t>Eud en Sangar richten ‘t zelve 80</w:t>
      </w:r>
      <w:r>
        <w:rPr>
          <w:rFonts w:asciiTheme="majorBidi" w:hAnsiTheme="majorBidi" w:cstheme="majorBidi"/>
          <w:lang w:val="nl-NL"/>
        </w:rPr>
        <w:t xml:space="preserve"> </w:t>
      </w:r>
    </w:p>
    <w:p w:rsidR="00D55C1A"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t>Jachin de Koning van Canahan heeft ‘t volk onder zijn</w:t>
      </w:r>
      <w:r>
        <w:rPr>
          <w:rFonts w:asciiTheme="majorBidi" w:hAnsiTheme="majorBidi" w:cstheme="majorBidi"/>
          <w:lang w:val="nl-NL"/>
        </w:rPr>
        <w:t xml:space="preserve"> </w:t>
      </w:r>
      <w:r w:rsidRPr="00594620">
        <w:rPr>
          <w:rFonts w:asciiTheme="majorBidi" w:hAnsiTheme="majorBidi" w:cstheme="majorBidi"/>
          <w:lang w:val="nl-NL"/>
        </w:rPr>
        <w:t xml:space="preserve">macht gehouden </w:t>
      </w:r>
      <w:r w:rsidR="00D55C1A">
        <w:rPr>
          <w:rFonts w:asciiTheme="majorBidi" w:hAnsiTheme="majorBidi" w:cstheme="majorBidi"/>
          <w:lang w:val="nl-NL"/>
        </w:rPr>
        <w:t>20</w:t>
      </w:r>
      <w:r>
        <w:rPr>
          <w:rFonts w:asciiTheme="majorBidi" w:hAnsiTheme="majorBidi" w:cstheme="majorBidi"/>
          <w:lang w:val="nl-NL"/>
        </w:rPr>
        <w:t xml:space="preserve"> </w:t>
      </w:r>
    </w:p>
    <w:p w:rsidR="00D55C1A"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t>Daar na ruste ‘t volk 40</w:t>
      </w:r>
      <w:r>
        <w:rPr>
          <w:rFonts w:asciiTheme="majorBidi" w:hAnsiTheme="majorBidi" w:cstheme="majorBidi"/>
          <w:lang w:val="nl-NL"/>
        </w:rPr>
        <w:t xml:space="preserve"> </w:t>
      </w:r>
    </w:p>
    <w:p w:rsidR="00D55C1A" w:rsidRDefault="00D55C1A" w:rsidP="00D55C1A">
      <w:pPr>
        <w:spacing w:after="0" w:line="240" w:lineRule="auto"/>
        <w:rPr>
          <w:rFonts w:asciiTheme="majorBidi" w:hAnsiTheme="majorBidi" w:cstheme="majorBidi"/>
          <w:lang w:val="nl-NL"/>
        </w:rPr>
      </w:pPr>
      <w:r>
        <w:rPr>
          <w:rFonts w:asciiTheme="majorBidi" w:hAnsiTheme="majorBidi" w:cstheme="majorBidi"/>
          <w:lang w:val="nl-NL"/>
        </w:rPr>
        <w:t>Weê</w:t>
      </w:r>
      <w:r w:rsidR="00594620" w:rsidRPr="00594620">
        <w:rPr>
          <w:rFonts w:asciiTheme="majorBidi" w:hAnsiTheme="majorBidi" w:cstheme="majorBidi"/>
          <w:lang w:val="nl-NL"/>
        </w:rPr>
        <w:t>rom is ‘t onder de macht der Medianiters geweest 7</w:t>
      </w:r>
      <w:r w:rsidR="00594620">
        <w:rPr>
          <w:rFonts w:asciiTheme="majorBidi" w:hAnsiTheme="majorBidi" w:cstheme="majorBidi"/>
          <w:lang w:val="nl-NL"/>
        </w:rPr>
        <w:t xml:space="preserve"> </w:t>
      </w:r>
    </w:p>
    <w:p w:rsidR="00D55C1A"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t>Ten tijde van Gideon is ‘t in vryheit geweest 40</w:t>
      </w:r>
    </w:p>
    <w:p w:rsidR="00D55C1A"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t>Onder de macht van Abimelech 3</w:t>
      </w:r>
      <w:r>
        <w:rPr>
          <w:rFonts w:asciiTheme="majorBidi" w:hAnsiTheme="majorBidi" w:cstheme="majorBidi"/>
          <w:lang w:val="nl-NL"/>
        </w:rPr>
        <w:t xml:space="preserve"> </w:t>
      </w:r>
    </w:p>
    <w:p w:rsidR="00D55C1A"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t>Tola de zone van Pua heerschte  23</w:t>
      </w:r>
      <w:r>
        <w:rPr>
          <w:rFonts w:asciiTheme="majorBidi" w:hAnsiTheme="majorBidi" w:cstheme="majorBidi"/>
          <w:lang w:val="nl-NL"/>
        </w:rPr>
        <w:t xml:space="preserve"> </w:t>
      </w:r>
    </w:p>
    <w:p w:rsidR="00D55C1A"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t>En Jaïr  22</w:t>
      </w:r>
      <w:r>
        <w:rPr>
          <w:rFonts w:asciiTheme="majorBidi" w:hAnsiTheme="majorBidi" w:cstheme="majorBidi"/>
          <w:lang w:val="nl-NL"/>
        </w:rPr>
        <w:t xml:space="preserve"> </w:t>
      </w:r>
    </w:p>
    <w:p w:rsidR="00D55C1A"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t>‘t Volk is weerom onder de macht der Philistijnen en</w:t>
      </w:r>
      <w:r>
        <w:rPr>
          <w:rFonts w:asciiTheme="majorBidi" w:hAnsiTheme="majorBidi" w:cstheme="majorBidi"/>
          <w:lang w:val="nl-NL"/>
        </w:rPr>
        <w:t xml:space="preserve"> </w:t>
      </w:r>
      <w:r w:rsidRPr="00594620">
        <w:rPr>
          <w:rFonts w:asciiTheme="majorBidi" w:hAnsiTheme="majorBidi" w:cstheme="majorBidi"/>
          <w:lang w:val="nl-NL"/>
        </w:rPr>
        <w:t>Ammoniten geweest 1 8</w:t>
      </w:r>
      <w:r>
        <w:rPr>
          <w:rFonts w:asciiTheme="majorBidi" w:hAnsiTheme="majorBidi" w:cstheme="majorBidi"/>
          <w:lang w:val="nl-NL"/>
        </w:rPr>
        <w:t xml:space="preserve"> </w:t>
      </w:r>
    </w:p>
    <w:p w:rsidR="00D55C1A"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t>Jephta gebood 6</w:t>
      </w:r>
    </w:p>
    <w:p w:rsidR="00D55C1A"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lastRenderedPageBreak/>
        <w:t>Absan den Betlehemiter 7</w:t>
      </w:r>
      <w:r>
        <w:rPr>
          <w:rFonts w:asciiTheme="majorBidi" w:hAnsiTheme="majorBidi" w:cstheme="majorBidi"/>
          <w:lang w:val="nl-NL"/>
        </w:rPr>
        <w:t xml:space="preserve"> </w:t>
      </w:r>
    </w:p>
    <w:p w:rsidR="00D55C1A"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t>Elon den Sebuloner 10</w:t>
      </w:r>
      <w:r>
        <w:rPr>
          <w:rFonts w:asciiTheme="majorBidi" w:hAnsiTheme="majorBidi" w:cstheme="majorBidi"/>
          <w:lang w:val="nl-NL"/>
        </w:rPr>
        <w:t xml:space="preserve"> </w:t>
      </w:r>
    </w:p>
    <w:p w:rsidR="00D55C1A"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t>Habdan de Pirhatoner 8</w:t>
      </w:r>
      <w:r>
        <w:rPr>
          <w:rFonts w:asciiTheme="majorBidi" w:hAnsiTheme="majorBidi" w:cstheme="majorBidi"/>
          <w:lang w:val="nl-NL"/>
        </w:rPr>
        <w:t xml:space="preserve"> </w:t>
      </w:r>
    </w:p>
    <w:p w:rsidR="00D55C1A" w:rsidRDefault="00594620" w:rsidP="00CC5DB3">
      <w:pPr>
        <w:spacing w:after="0" w:line="240" w:lineRule="auto"/>
        <w:rPr>
          <w:rFonts w:asciiTheme="majorBidi" w:hAnsiTheme="majorBidi" w:cstheme="majorBidi"/>
          <w:lang w:val="nl-NL"/>
        </w:rPr>
      </w:pPr>
      <w:r w:rsidRPr="00594620">
        <w:rPr>
          <w:rFonts w:asciiTheme="majorBidi" w:hAnsiTheme="majorBidi" w:cstheme="majorBidi"/>
          <w:lang w:val="nl-NL"/>
        </w:rPr>
        <w:t>‘t Is weerom onder de Philstijnen geweest 40</w:t>
      </w:r>
      <w:r>
        <w:rPr>
          <w:rFonts w:asciiTheme="majorBidi" w:hAnsiTheme="majorBidi" w:cstheme="majorBidi"/>
          <w:lang w:val="nl-NL"/>
        </w:rPr>
        <w:t xml:space="preserve"> </w:t>
      </w:r>
    </w:p>
    <w:p w:rsidR="00D55C1A" w:rsidRDefault="00594620" w:rsidP="00CC5DB3">
      <w:pPr>
        <w:spacing w:after="0" w:line="240" w:lineRule="auto"/>
        <w:rPr>
          <w:rFonts w:asciiTheme="majorBidi" w:hAnsiTheme="majorBidi" w:cstheme="majorBidi"/>
          <w:lang w:val="nl-NL"/>
        </w:rPr>
      </w:pPr>
      <w:r w:rsidRPr="00594620">
        <w:rPr>
          <w:rFonts w:asciiTheme="majorBidi" w:hAnsiTheme="majorBidi" w:cstheme="majorBidi"/>
          <w:lang w:val="nl-NL"/>
        </w:rPr>
        <w:t xml:space="preserve">Samson regeerde </w:t>
      </w:r>
      <w:r w:rsidR="00CC5DB3">
        <w:rPr>
          <w:rFonts w:asciiTheme="majorBidi" w:hAnsiTheme="majorBidi" w:cstheme="majorBidi"/>
          <w:lang w:val="nl-NL"/>
        </w:rPr>
        <w:t>20</w:t>
      </w:r>
      <w:r>
        <w:rPr>
          <w:rFonts w:asciiTheme="majorBidi" w:hAnsiTheme="majorBidi" w:cstheme="majorBidi"/>
          <w:lang w:val="nl-NL"/>
        </w:rPr>
        <w:t xml:space="preserve"> </w:t>
      </w:r>
    </w:p>
    <w:p w:rsidR="00D55C1A"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t>En Heli 40</w:t>
      </w:r>
      <w:r>
        <w:rPr>
          <w:rFonts w:asciiTheme="majorBidi" w:hAnsiTheme="majorBidi" w:cstheme="majorBidi"/>
          <w:lang w:val="nl-NL"/>
        </w:rPr>
        <w:t xml:space="preserve"> </w:t>
      </w:r>
    </w:p>
    <w:p w:rsidR="00D55C1A" w:rsidRDefault="00594620" w:rsidP="00CC5DB3">
      <w:pPr>
        <w:spacing w:after="0" w:line="240" w:lineRule="auto"/>
        <w:rPr>
          <w:rFonts w:asciiTheme="majorBidi" w:hAnsiTheme="majorBidi" w:cstheme="majorBidi"/>
          <w:lang w:val="nl-NL"/>
        </w:rPr>
      </w:pPr>
      <w:r w:rsidRPr="00594620">
        <w:rPr>
          <w:rFonts w:asciiTheme="majorBidi" w:hAnsiTheme="majorBidi" w:cstheme="majorBidi"/>
          <w:lang w:val="nl-NL"/>
        </w:rPr>
        <w:t>Weerom is ‘t Volk</w:t>
      </w:r>
      <w:r w:rsidR="00FF37F8">
        <w:rPr>
          <w:rFonts w:asciiTheme="majorBidi" w:hAnsiTheme="majorBidi" w:cstheme="majorBidi"/>
          <w:lang w:val="nl-NL"/>
        </w:rPr>
        <w:t xml:space="preserve">, </w:t>
      </w:r>
      <w:r w:rsidRPr="00594620">
        <w:rPr>
          <w:rFonts w:asciiTheme="majorBidi" w:hAnsiTheme="majorBidi" w:cstheme="majorBidi"/>
          <w:lang w:val="nl-NL"/>
        </w:rPr>
        <w:t>eer dat ‘t van Samuël verlost wierd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onder de macht der Philistijnen geweest </w:t>
      </w:r>
      <w:r w:rsidR="00CC5DB3">
        <w:rPr>
          <w:rFonts w:asciiTheme="majorBidi" w:hAnsiTheme="majorBidi" w:cstheme="majorBidi"/>
          <w:lang w:val="nl-NL"/>
        </w:rPr>
        <w:t>20</w:t>
      </w:r>
      <w:r>
        <w:rPr>
          <w:rFonts w:asciiTheme="majorBidi" w:hAnsiTheme="majorBidi" w:cstheme="majorBidi"/>
          <w:lang w:val="nl-NL"/>
        </w:rPr>
        <w:t xml:space="preserve"> </w:t>
      </w:r>
    </w:p>
    <w:p w:rsidR="00D55C1A"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t>David regeerde 40</w:t>
      </w:r>
      <w:r>
        <w:rPr>
          <w:rFonts w:asciiTheme="majorBidi" w:hAnsiTheme="majorBidi" w:cstheme="majorBidi"/>
          <w:lang w:val="nl-NL"/>
        </w:rPr>
        <w:t xml:space="preserve"> </w:t>
      </w:r>
    </w:p>
    <w:p w:rsidR="00D55C1A"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t>En Salomon</w:t>
      </w:r>
      <w:r w:rsidR="00FF37F8">
        <w:rPr>
          <w:rFonts w:asciiTheme="majorBidi" w:hAnsiTheme="majorBidi" w:cstheme="majorBidi"/>
          <w:lang w:val="nl-NL"/>
        </w:rPr>
        <w:t xml:space="preserve">, </w:t>
      </w:r>
      <w:r w:rsidRPr="00594620">
        <w:rPr>
          <w:rFonts w:asciiTheme="majorBidi" w:hAnsiTheme="majorBidi" w:cstheme="majorBidi"/>
          <w:lang w:val="nl-NL"/>
        </w:rPr>
        <w:t>voor dat hy de Tempel boude 4</w:t>
      </w:r>
      <w:r>
        <w:rPr>
          <w:rFonts w:asciiTheme="majorBidi" w:hAnsiTheme="majorBidi" w:cstheme="majorBidi"/>
          <w:lang w:val="nl-NL"/>
        </w:rPr>
        <w:t xml:space="preserve"> </w:t>
      </w:r>
    </w:p>
    <w:p w:rsidR="00594620" w:rsidRDefault="00594620" w:rsidP="00D55C1A">
      <w:pPr>
        <w:spacing w:after="0" w:line="240" w:lineRule="auto"/>
        <w:rPr>
          <w:rFonts w:asciiTheme="majorBidi" w:hAnsiTheme="majorBidi" w:cstheme="majorBidi"/>
          <w:lang w:val="nl-NL"/>
        </w:rPr>
      </w:pPr>
      <w:r w:rsidRPr="00594620">
        <w:rPr>
          <w:rFonts w:asciiTheme="majorBidi" w:hAnsiTheme="majorBidi" w:cstheme="majorBidi"/>
          <w:lang w:val="nl-NL"/>
        </w:rPr>
        <w:t>En deze t’ zamen opgetelt zijnde</w:t>
      </w:r>
      <w:r w:rsidR="00FF37F8">
        <w:rPr>
          <w:rFonts w:asciiTheme="majorBidi" w:hAnsiTheme="majorBidi" w:cstheme="majorBidi"/>
          <w:lang w:val="nl-NL"/>
        </w:rPr>
        <w:t xml:space="preserve">, </w:t>
      </w:r>
      <w:r w:rsidRPr="00594620">
        <w:rPr>
          <w:rFonts w:asciiTheme="majorBidi" w:hAnsiTheme="majorBidi" w:cstheme="majorBidi"/>
          <w:lang w:val="nl-NL"/>
        </w:rPr>
        <w:t>maken 580</w:t>
      </w:r>
      <w:r>
        <w:rPr>
          <w:rFonts w:asciiTheme="majorBidi" w:hAnsiTheme="majorBidi" w:cstheme="majorBidi"/>
          <w:lang w:val="nl-NL"/>
        </w:rPr>
        <w:t xml:space="preserve"> </w:t>
      </w:r>
      <w:r w:rsidRPr="00594620">
        <w:rPr>
          <w:rFonts w:asciiTheme="majorBidi" w:hAnsiTheme="majorBidi" w:cstheme="majorBidi"/>
          <w:lang w:val="nl-NL"/>
        </w:rPr>
        <w:t>Jaren.</w:t>
      </w:r>
    </w:p>
    <w:p w:rsidR="00594620" w:rsidRDefault="00594620" w:rsidP="00594620">
      <w:pPr>
        <w:spacing w:after="0" w:line="240" w:lineRule="auto"/>
        <w:rPr>
          <w:rFonts w:asciiTheme="majorBidi" w:hAnsiTheme="majorBidi" w:cstheme="majorBidi"/>
          <w:lang w:val="nl-NL"/>
        </w:rPr>
      </w:pPr>
    </w:p>
    <w:p w:rsidR="00594620" w:rsidRDefault="00594620" w:rsidP="00AF283C">
      <w:pPr>
        <w:spacing w:after="0" w:line="240" w:lineRule="auto"/>
        <w:rPr>
          <w:rFonts w:asciiTheme="majorBidi" w:hAnsiTheme="majorBidi" w:cstheme="majorBidi"/>
          <w:lang w:val="nl-NL"/>
        </w:rPr>
      </w:pPr>
      <w:r w:rsidRPr="00594620">
        <w:rPr>
          <w:rFonts w:asciiTheme="majorBidi" w:hAnsiTheme="majorBidi" w:cstheme="majorBidi"/>
          <w:lang w:val="nl-NL"/>
        </w:rPr>
        <w:t>Waar by noch moeten gevoegt worden die jaren</w:t>
      </w:r>
      <w:r w:rsidR="00FF37F8">
        <w:rPr>
          <w:rFonts w:asciiTheme="majorBidi" w:hAnsiTheme="majorBidi" w:cstheme="majorBidi"/>
          <w:lang w:val="nl-NL"/>
        </w:rPr>
        <w:t xml:space="preserve">, </w:t>
      </w:r>
      <w:r w:rsidRPr="00594620">
        <w:rPr>
          <w:rFonts w:asciiTheme="majorBidi" w:hAnsiTheme="majorBidi" w:cstheme="majorBidi"/>
          <w:lang w:val="nl-NL"/>
        </w:rPr>
        <w:t>waar in de</w:t>
      </w:r>
      <w:r w:rsidR="006F3162">
        <w:rPr>
          <w:rFonts w:asciiTheme="majorBidi" w:hAnsiTheme="majorBidi" w:cstheme="majorBidi"/>
          <w:lang w:val="nl-NL"/>
        </w:rPr>
        <w:t xml:space="preserve"> </w:t>
      </w:r>
      <w:r w:rsidRPr="00594620">
        <w:rPr>
          <w:rFonts w:asciiTheme="majorBidi" w:hAnsiTheme="majorBidi" w:cstheme="majorBidi"/>
          <w:lang w:val="nl-NL"/>
        </w:rPr>
        <w:t>gemenestaat der Hebreen na de dood van Jozua gebloeit</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tot</w:t>
      </w:r>
      <w:r w:rsidR="00CC5DB3">
        <w:rPr>
          <w:rFonts w:asciiTheme="majorBidi" w:hAnsiTheme="majorBidi" w:cstheme="majorBidi"/>
          <w:lang w:val="nl-NL"/>
        </w:rPr>
        <w:t xml:space="preserve"> </w:t>
      </w:r>
      <w:r w:rsidRPr="00594620">
        <w:rPr>
          <w:rFonts w:asciiTheme="majorBidi" w:hAnsiTheme="majorBidi" w:cstheme="majorBidi"/>
          <w:lang w:val="nl-NL"/>
        </w:rPr>
        <w:t>dat zy van Ku</w:t>
      </w:r>
      <w:r w:rsidR="00CC5DB3">
        <w:rPr>
          <w:rFonts w:asciiTheme="majorBidi" w:hAnsiTheme="majorBidi" w:cstheme="majorBidi"/>
          <w:lang w:val="nl-NL"/>
        </w:rPr>
        <w:t>s</w:t>
      </w:r>
      <w:r w:rsidRPr="00594620">
        <w:rPr>
          <w:rFonts w:asciiTheme="majorBidi" w:hAnsiTheme="majorBidi" w:cstheme="majorBidi"/>
          <w:lang w:val="nl-NL"/>
        </w:rPr>
        <w:t>an Rishgataim t’ ondergebracht is</w:t>
      </w:r>
      <w:r w:rsidR="00FF37F8">
        <w:rPr>
          <w:rFonts w:asciiTheme="majorBidi" w:hAnsiTheme="majorBidi" w:cstheme="majorBidi"/>
          <w:lang w:val="nl-NL"/>
        </w:rPr>
        <w:t>,</w:t>
      </w:r>
      <w:r w:rsidR="006F3162">
        <w:rPr>
          <w:rFonts w:asciiTheme="majorBidi" w:hAnsiTheme="majorBidi" w:cstheme="majorBidi"/>
          <w:lang w:val="nl-NL"/>
        </w:rPr>
        <w:t xml:space="preserve"> </w:t>
      </w:r>
      <w:r w:rsidR="00CC5DB3">
        <w:rPr>
          <w:rFonts w:asciiTheme="majorBidi" w:hAnsiTheme="majorBidi" w:cstheme="majorBidi"/>
          <w:lang w:val="nl-NL"/>
        </w:rPr>
        <w:t xml:space="preserve"> </w:t>
      </w:r>
      <w:r w:rsidRPr="00594620">
        <w:rPr>
          <w:rFonts w:asciiTheme="majorBidi" w:hAnsiTheme="majorBidi" w:cstheme="majorBidi"/>
          <w:lang w:val="nl-NL"/>
        </w:rPr>
        <w:t>dat</w:t>
      </w:r>
      <w:r w:rsidR="00CC5DB3">
        <w:rPr>
          <w:rFonts w:asciiTheme="majorBidi" w:hAnsiTheme="majorBidi" w:cstheme="majorBidi"/>
          <w:lang w:val="nl-NL"/>
        </w:rPr>
        <w:t xml:space="preserve"> </w:t>
      </w:r>
      <w:r w:rsidRPr="00594620">
        <w:rPr>
          <w:rFonts w:asciiTheme="majorBidi" w:hAnsiTheme="majorBidi" w:cstheme="majorBidi"/>
          <w:lang w:val="nl-NL"/>
        </w:rPr>
        <w:t>ik meen een groot getal van jaren te zijn : want ik kan</w:t>
      </w:r>
      <w:r>
        <w:rPr>
          <w:rFonts w:asciiTheme="majorBidi" w:hAnsiTheme="majorBidi" w:cstheme="majorBidi"/>
          <w:lang w:val="nl-NL"/>
        </w:rPr>
        <w:t xml:space="preserve"> </w:t>
      </w:r>
      <w:r w:rsidRPr="00594620">
        <w:rPr>
          <w:rFonts w:asciiTheme="majorBidi" w:hAnsiTheme="majorBidi" w:cstheme="majorBidi"/>
          <w:lang w:val="nl-NL"/>
        </w:rPr>
        <w:t>my zelve niet wijs maken</w:t>
      </w:r>
      <w:r w:rsidR="00FF37F8">
        <w:rPr>
          <w:rFonts w:asciiTheme="majorBidi" w:hAnsiTheme="majorBidi" w:cstheme="majorBidi"/>
          <w:lang w:val="nl-NL"/>
        </w:rPr>
        <w:t xml:space="preserve">, </w:t>
      </w:r>
      <w:r w:rsidRPr="00594620">
        <w:rPr>
          <w:rFonts w:asciiTheme="majorBidi" w:hAnsiTheme="majorBidi" w:cstheme="majorBidi"/>
          <w:lang w:val="nl-NL"/>
        </w:rPr>
        <w:t>dat aanstonds na de dood van Jozua</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al die menschen</w:t>
      </w:r>
      <w:r w:rsidR="00FF37F8">
        <w:rPr>
          <w:rFonts w:asciiTheme="majorBidi" w:hAnsiTheme="majorBidi" w:cstheme="majorBidi"/>
          <w:lang w:val="nl-NL"/>
        </w:rPr>
        <w:t xml:space="preserve">, </w:t>
      </w:r>
      <w:r w:rsidRPr="00594620">
        <w:rPr>
          <w:rFonts w:asciiTheme="majorBidi" w:hAnsiTheme="majorBidi" w:cstheme="majorBidi"/>
          <w:lang w:val="nl-NL"/>
        </w:rPr>
        <w:t>die zijn daden en wonderen gezien</w:t>
      </w:r>
      <w:r w:rsidR="006F3162">
        <w:rPr>
          <w:rFonts w:asciiTheme="majorBidi" w:hAnsiTheme="majorBidi" w:cstheme="majorBidi"/>
          <w:lang w:val="nl-NL"/>
        </w:rPr>
        <w:t xml:space="preserve"> </w:t>
      </w:r>
      <w:r w:rsidRPr="00594620">
        <w:rPr>
          <w:rFonts w:asciiTheme="majorBidi" w:hAnsiTheme="majorBidi" w:cstheme="majorBidi"/>
          <w:lang w:val="nl-NL"/>
        </w:rPr>
        <w:t>hadden</w:t>
      </w:r>
      <w:r w:rsidR="00FF37F8">
        <w:rPr>
          <w:rFonts w:asciiTheme="majorBidi" w:hAnsiTheme="majorBidi" w:cstheme="majorBidi"/>
          <w:lang w:val="nl-NL"/>
        </w:rPr>
        <w:t xml:space="preserve">, </w:t>
      </w:r>
      <w:r w:rsidRPr="00594620">
        <w:rPr>
          <w:rFonts w:asciiTheme="majorBidi" w:hAnsiTheme="majorBidi" w:cstheme="majorBidi"/>
          <w:lang w:val="nl-NL"/>
        </w:rPr>
        <w:t>in een ogenblik om hals zijn geraakt</w:t>
      </w:r>
      <w:r w:rsidR="00FF37F8">
        <w:rPr>
          <w:rFonts w:asciiTheme="majorBidi" w:hAnsiTheme="majorBidi" w:cstheme="majorBidi"/>
          <w:lang w:val="nl-NL"/>
        </w:rPr>
        <w:t xml:space="preserve">, </w:t>
      </w:r>
      <w:r w:rsidRPr="00594620">
        <w:rPr>
          <w:rFonts w:asciiTheme="majorBidi" w:hAnsiTheme="majorBidi" w:cstheme="majorBidi"/>
          <w:lang w:val="nl-NL"/>
        </w:rPr>
        <w:t>noch dat haar</w:t>
      </w:r>
      <w:r>
        <w:rPr>
          <w:rFonts w:asciiTheme="majorBidi" w:hAnsiTheme="majorBidi" w:cstheme="majorBidi"/>
          <w:lang w:val="nl-NL"/>
        </w:rPr>
        <w:t xml:space="preserve"> </w:t>
      </w:r>
      <w:r w:rsidRPr="00594620">
        <w:rPr>
          <w:rFonts w:asciiTheme="majorBidi" w:hAnsiTheme="majorBidi" w:cstheme="majorBidi"/>
          <w:lang w:val="nl-NL"/>
        </w:rPr>
        <w:t>nakomelingen na een</w:t>
      </w:r>
      <w:r w:rsidR="00CC5DB3">
        <w:rPr>
          <w:rFonts w:asciiTheme="majorBidi" w:hAnsiTheme="majorBidi" w:cstheme="majorBidi"/>
          <w:lang w:val="nl-NL"/>
        </w:rPr>
        <w:t xml:space="preserve"> slag en neê</w:t>
      </w:r>
      <w:r w:rsidRPr="00594620">
        <w:rPr>
          <w:rFonts w:asciiTheme="majorBidi" w:hAnsiTheme="majorBidi" w:cstheme="majorBidi"/>
          <w:lang w:val="nl-NL"/>
        </w:rPr>
        <w:t>rlaag de wetten verlaten</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en dat zy van de hoogste trap der deuchd</w:t>
      </w:r>
      <w:r w:rsidR="00FF37F8">
        <w:rPr>
          <w:rFonts w:asciiTheme="majorBidi" w:hAnsiTheme="majorBidi" w:cstheme="majorBidi"/>
          <w:lang w:val="nl-NL"/>
        </w:rPr>
        <w:t xml:space="preserve">, </w:t>
      </w:r>
      <w:r w:rsidRPr="00594620">
        <w:rPr>
          <w:rFonts w:asciiTheme="majorBidi" w:hAnsiTheme="majorBidi" w:cstheme="majorBidi"/>
          <w:lang w:val="nl-NL"/>
        </w:rPr>
        <w:t>tot de</w:t>
      </w:r>
      <w:r>
        <w:rPr>
          <w:rFonts w:asciiTheme="majorBidi" w:hAnsiTheme="majorBidi" w:cstheme="majorBidi"/>
          <w:lang w:val="nl-NL"/>
        </w:rPr>
        <w:t xml:space="preserve"> </w:t>
      </w:r>
      <w:r w:rsidRPr="00594620">
        <w:rPr>
          <w:rFonts w:asciiTheme="majorBidi" w:hAnsiTheme="majorBidi" w:cstheme="majorBidi"/>
          <w:lang w:val="nl-NL"/>
        </w:rPr>
        <w:t>grootste ondeuchd en lafhartigheit vervallen zijn ; eindelijk</w:t>
      </w:r>
      <w:r w:rsidR="006F3162">
        <w:rPr>
          <w:rFonts w:asciiTheme="majorBidi" w:hAnsiTheme="majorBidi" w:cstheme="majorBidi"/>
          <w:lang w:val="nl-NL"/>
        </w:rPr>
        <w:t xml:space="preserve"> </w:t>
      </w:r>
      <w:r w:rsidRPr="00594620">
        <w:rPr>
          <w:rFonts w:asciiTheme="majorBidi" w:hAnsiTheme="majorBidi" w:cstheme="majorBidi"/>
          <w:lang w:val="nl-NL"/>
        </w:rPr>
        <w:t>ook</w:t>
      </w:r>
      <w:r w:rsidR="00FF37F8">
        <w:rPr>
          <w:rFonts w:asciiTheme="majorBidi" w:hAnsiTheme="majorBidi" w:cstheme="majorBidi"/>
          <w:lang w:val="nl-NL"/>
        </w:rPr>
        <w:t xml:space="preserve">, </w:t>
      </w:r>
      <w:r w:rsidRPr="00594620">
        <w:rPr>
          <w:rFonts w:asciiTheme="majorBidi" w:hAnsiTheme="majorBidi" w:cstheme="majorBidi"/>
          <w:lang w:val="nl-NL"/>
        </w:rPr>
        <w:t>dat Ku</w:t>
      </w:r>
      <w:r w:rsidR="00CC5DB3">
        <w:rPr>
          <w:rFonts w:asciiTheme="majorBidi" w:hAnsiTheme="majorBidi" w:cstheme="majorBidi"/>
          <w:lang w:val="nl-NL"/>
        </w:rPr>
        <w:t>s</w:t>
      </w:r>
      <w:r w:rsidRPr="00594620">
        <w:rPr>
          <w:rFonts w:asciiTheme="majorBidi" w:hAnsiTheme="majorBidi" w:cstheme="majorBidi"/>
          <w:lang w:val="nl-NL"/>
        </w:rPr>
        <w:t>an Rishgataim haar na zijn welgevallen</w:t>
      </w:r>
      <w:r w:rsidR="00FF37F8">
        <w:rPr>
          <w:rFonts w:asciiTheme="majorBidi" w:hAnsiTheme="majorBidi" w:cstheme="majorBidi"/>
          <w:lang w:val="nl-NL"/>
        </w:rPr>
        <w:t xml:space="preserve">, </w:t>
      </w:r>
      <w:r w:rsidRPr="00594620">
        <w:rPr>
          <w:rFonts w:asciiTheme="majorBidi" w:hAnsiTheme="majorBidi" w:cstheme="majorBidi"/>
          <w:lang w:val="nl-NL"/>
        </w:rPr>
        <w:t>en</w:t>
      </w:r>
      <w:r w:rsidR="006F3162">
        <w:rPr>
          <w:rFonts w:asciiTheme="majorBidi" w:hAnsiTheme="majorBidi" w:cstheme="majorBidi"/>
          <w:lang w:val="nl-NL"/>
        </w:rPr>
        <w:t xml:space="preserve"> </w:t>
      </w:r>
      <w:r w:rsidRPr="00594620">
        <w:rPr>
          <w:rFonts w:asciiTheme="majorBidi" w:hAnsiTheme="majorBidi" w:cstheme="majorBidi"/>
          <w:lang w:val="nl-NL"/>
        </w:rPr>
        <w:t xml:space="preserve">zonder </w:t>
      </w:r>
      <w:r w:rsidR="00CC5DB3">
        <w:rPr>
          <w:rFonts w:asciiTheme="majorBidi" w:hAnsiTheme="majorBidi" w:cstheme="majorBidi"/>
          <w:lang w:val="nl-NL"/>
        </w:rPr>
        <w:t>slag of stoot zou t</w:t>
      </w:r>
      <w:r w:rsidRPr="00594620">
        <w:rPr>
          <w:rFonts w:asciiTheme="majorBidi" w:hAnsiTheme="majorBidi" w:cstheme="majorBidi"/>
          <w:lang w:val="nl-NL"/>
        </w:rPr>
        <w:t>‘ ondergebracht hebben. Maar dewijl</w:t>
      </w:r>
      <w:r>
        <w:rPr>
          <w:rFonts w:asciiTheme="majorBidi" w:hAnsiTheme="majorBidi" w:cstheme="majorBidi"/>
          <w:lang w:val="nl-NL"/>
        </w:rPr>
        <w:t xml:space="preserve"> </w:t>
      </w:r>
      <w:r w:rsidRPr="00594620">
        <w:rPr>
          <w:rFonts w:asciiTheme="majorBidi" w:hAnsiTheme="majorBidi" w:cstheme="majorBidi"/>
          <w:lang w:val="nl-NL"/>
        </w:rPr>
        <w:t>yder van deze dingen een menschen leven byna verëischt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behoeft men niet te twijfelen</w:t>
      </w:r>
      <w:r w:rsidR="00FF37F8">
        <w:rPr>
          <w:rFonts w:asciiTheme="majorBidi" w:hAnsiTheme="majorBidi" w:cstheme="majorBidi"/>
          <w:lang w:val="nl-NL"/>
        </w:rPr>
        <w:t xml:space="preserve">, </w:t>
      </w:r>
      <w:r w:rsidRPr="00594620">
        <w:rPr>
          <w:rFonts w:asciiTheme="majorBidi" w:hAnsiTheme="majorBidi" w:cstheme="majorBidi"/>
          <w:lang w:val="nl-NL"/>
        </w:rPr>
        <w:t xml:space="preserve">of de Schriftuur begrijpt  van ‘t boek der Richteren de </w:t>
      </w:r>
      <w:r w:rsidR="008175CF">
        <w:rPr>
          <w:rFonts w:asciiTheme="majorBidi" w:hAnsiTheme="majorBidi" w:cstheme="majorBidi"/>
          <w:lang w:val="nl-NL"/>
        </w:rPr>
        <w:t>geschiedeniszen</w:t>
      </w:r>
      <w:r>
        <w:rPr>
          <w:rFonts w:asciiTheme="majorBidi" w:hAnsiTheme="majorBidi" w:cstheme="majorBidi"/>
          <w:lang w:val="nl-NL"/>
        </w:rPr>
        <w:t xml:space="preserve"> </w:t>
      </w:r>
      <w:r w:rsidRPr="00594620">
        <w:rPr>
          <w:rFonts w:asciiTheme="majorBidi" w:hAnsiTheme="majorBidi" w:cstheme="majorBidi"/>
          <w:lang w:val="nl-NL"/>
        </w:rPr>
        <w:t>van vele jaren</w:t>
      </w:r>
      <w:r w:rsidR="00FF37F8">
        <w:rPr>
          <w:rFonts w:asciiTheme="majorBidi" w:hAnsiTheme="majorBidi" w:cstheme="majorBidi"/>
          <w:lang w:val="nl-NL"/>
        </w:rPr>
        <w:t xml:space="preserve">, </w:t>
      </w:r>
      <w:r w:rsidRPr="00594620">
        <w:rPr>
          <w:rFonts w:asciiTheme="majorBidi" w:hAnsiTheme="majorBidi" w:cstheme="majorBidi"/>
          <w:lang w:val="nl-NL"/>
        </w:rPr>
        <w:t>die stilswijgende ( te weten van de schrijver)</w:t>
      </w:r>
      <w:r>
        <w:rPr>
          <w:rFonts w:asciiTheme="majorBidi" w:hAnsiTheme="majorBidi" w:cstheme="majorBidi"/>
          <w:lang w:val="nl-NL"/>
        </w:rPr>
        <w:t xml:space="preserve"> </w:t>
      </w:r>
      <w:r w:rsidRPr="00594620">
        <w:rPr>
          <w:rFonts w:asciiTheme="majorBidi" w:hAnsiTheme="majorBidi" w:cstheme="majorBidi"/>
          <w:lang w:val="nl-NL"/>
        </w:rPr>
        <w:t>zijn voorbygegaan. Daarenboven moeten de jaren</w:t>
      </w:r>
      <w:r w:rsidR="00FF37F8">
        <w:rPr>
          <w:rFonts w:asciiTheme="majorBidi" w:hAnsiTheme="majorBidi" w:cstheme="majorBidi"/>
          <w:lang w:val="nl-NL"/>
        </w:rPr>
        <w:t xml:space="preserve">, </w:t>
      </w:r>
      <w:r w:rsidRPr="00594620">
        <w:rPr>
          <w:rFonts w:asciiTheme="majorBidi" w:hAnsiTheme="majorBidi" w:cstheme="majorBidi"/>
          <w:lang w:val="nl-NL"/>
        </w:rPr>
        <w:t>in welke</w:t>
      </w:r>
      <w:r>
        <w:rPr>
          <w:rFonts w:asciiTheme="majorBidi" w:hAnsiTheme="majorBidi" w:cstheme="majorBidi"/>
          <w:lang w:val="nl-NL"/>
        </w:rPr>
        <w:t xml:space="preserve"> </w:t>
      </w:r>
      <w:r w:rsidRPr="00594620">
        <w:rPr>
          <w:rFonts w:asciiTheme="majorBidi" w:hAnsiTheme="majorBidi" w:cstheme="majorBidi"/>
          <w:lang w:val="nl-NL"/>
        </w:rPr>
        <w:t>Samuël Rechter is geweest</w:t>
      </w:r>
      <w:r w:rsidR="00FF37F8">
        <w:rPr>
          <w:rFonts w:asciiTheme="majorBidi" w:hAnsiTheme="majorBidi" w:cstheme="majorBidi"/>
          <w:lang w:val="nl-NL"/>
        </w:rPr>
        <w:t xml:space="preserve">, </w:t>
      </w:r>
      <w:r w:rsidRPr="00594620">
        <w:rPr>
          <w:rFonts w:asciiTheme="majorBidi" w:hAnsiTheme="majorBidi" w:cstheme="majorBidi"/>
          <w:lang w:val="nl-NL"/>
        </w:rPr>
        <w:t>waar van ‘t getal in de Schriftuur</w:t>
      </w:r>
      <w:r>
        <w:rPr>
          <w:rFonts w:asciiTheme="majorBidi" w:hAnsiTheme="majorBidi" w:cstheme="majorBidi"/>
          <w:lang w:val="nl-NL"/>
        </w:rPr>
        <w:t xml:space="preserve"> </w:t>
      </w:r>
      <w:r w:rsidRPr="00594620">
        <w:rPr>
          <w:rFonts w:asciiTheme="majorBidi" w:hAnsiTheme="majorBidi" w:cstheme="majorBidi"/>
          <w:lang w:val="nl-NL"/>
        </w:rPr>
        <w:t>niet gevonden werd</w:t>
      </w:r>
      <w:r w:rsidR="00FF37F8">
        <w:rPr>
          <w:rFonts w:asciiTheme="majorBidi" w:hAnsiTheme="majorBidi" w:cstheme="majorBidi"/>
          <w:lang w:val="nl-NL"/>
        </w:rPr>
        <w:t xml:space="preserve">, </w:t>
      </w:r>
      <w:r w:rsidRPr="00594620">
        <w:rPr>
          <w:rFonts w:asciiTheme="majorBidi" w:hAnsiTheme="majorBidi" w:cstheme="majorBidi"/>
          <w:lang w:val="nl-NL"/>
        </w:rPr>
        <w:t>daar by gevoegt worden : ook de</w:t>
      </w:r>
      <w:r>
        <w:rPr>
          <w:rFonts w:asciiTheme="majorBidi" w:hAnsiTheme="majorBidi" w:cstheme="majorBidi"/>
          <w:lang w:val="nl-NL"/>
        </w:rPr>
        <w:t xml:space="preserve"> </w:t>
      </w:r>
      <w:r w:rsidRPr="00594620">
        <w:rPr>
          <w:rFonts w:asciiTheme="majorBidi" w:hAnsiTheme="majorBidi" w:cstheme="majorBidi"/>
          <w:lang w:val="nl-NL"/>
        </w:rPr>
        <w:t>jaren van Sauls heerschappy</w:t>
      </w:r>
      <w:r w:rsidR="00FF37F8">
        <w:rPr>
          <w:rFonts w:asciiTheme="majorBidi" w:hAnsiTheme="majorBidi" w:cstheme="majorBidi"/>
          <w:lang w:val="nl-NL"/>
        </w:rPr>
        <w:t xml:space="preserve">, </w:t>
      </w:r>
      <w:r w:rsidRPr="00594620">
        <w:rPr>
          <w:rFonts w:asciiTheme="majorBidi" w:hAnsiTheme="majorBidi" w:cstheme="majorBidi"/>
          <w:lang w:val="nl-NL"/>
        </w:rPr>
        <w:t>die ik in de bovengedane</w:t>
      </w:r>
      <w:r>
        <w:rPr>
          <w:rFonts w:asciiTheme="majorBidi" w:hAnsiTheme="majorBidi" w:cstheme="majorBidi"/>
          <w:lang w:val="nl-NL"/>
        </w:rPr>
        <w:t xml:space="preserve"> </w:t>
      </w:r>
      <w:r w:rsidRPr="00594620">
        <w:rPr>
          <w:rFonts w:asciiTheme="majorBidi" w:hAnsiTheme="majorBidi" w:cstheme="majorBidi"/>
          <w:lang w:val="nl-NL"/>
        </w:rPr>
        <w:t>overgeslagen heb</w:t>
      </w:r>
      <w:r w:rsidR="00FF37F8">
        <w:rPr>
          <w:rFonts w:asciiTheme="majorBidi" w:hAnsiTheme="majorBidi" w:cstheme="majorBidi"/>
          <w:lang w:val="nl-NL"/>
        </w:rPr>
        <w:t xml:space="preserve">, </w:t>
      </w:r>
      <w:r w:rsidRPr="00594620">
        <w:rPr>
          <w:rFonts w:asciiTheme="majorBidi" w:hAnsiTheme="majorBidi" w:cstheme="majorBidi"/>
          <w:lang w:val="nl-NL"/>
        </w:rPr>
        <w:t>omdat uit des zelfs geschiedenis</w:t>
      </w:r>
      <w:r>
        <w:rPr>
          <w:rFonts w:asciiTheme="majorBidi" w:hAnsiTheme="majorBidi" w:cstheme="majorBidi"/>
          <w:lang w:val="nl-NL"/>
        </w:rPr>
        <w:t xml:space="preserve"> </w:t>
      </w:r>
      <w:r w:rsidRPr="00594620">
        <w:rPr>
          <w:rFonts w:asciiTheme="majorBidi" w:hAnsiTheme="majorBidi" w:cstheme="majorBidi"/>
          <w:lang w:val="nl-NL"/>
        </w:rPr>
        <w:t>niet genoech blijkt</w:t>
      </w:r>
      <w:r w:rsidR="00FF37F8">
        <w:rPr>
          <w:rFonts w:asciiTheme="majorBidi" w:hAnsiTheme="majorBidi" w:cstheme="majorBidi"/>
          <w:lang w:val="nl-NL"/>
        </w:rPr>
        <w:t xml:space="preserve">, </w:t>
      </w:r>
      <w:r w:rsidRPr="00594620">
        <w:rPr>
          <w:rFonts w:asciiTheme="majorBidi" w:hAnsiTheme="majorBidi" w:cstheme="majorBidi"/>
          <w:lang w:val="nl-NL"/>
        </w:rPr>
        <w:t>hoe veel jaren hy geregeert heeft : daar</w:t>
      </w:r>
      <w:r>
        <w:rPr>
          <w:rFonts w:asciiTheme="majorBidi" w:hAnsiTheme="majorBidi" w:cstheme="majorBidi"/>
          <w:lang w:val="nl-NL"/>
        </w:rPr>
        <w:t xml:space="preserve"> </w:t>
      </w:r>
      <w:r w:rsidRPr="00594620">
        <w:rPr>
          <w:rFonts w:asciiTheme="majorBidi" w:hAnsiTheme="majorBidi" w:cstheme="majorBidi"/>
          <w:lang w:val="nl-NL"/>
        </w:rPr>
        <w:t>word wel gezegt 1 Samuël  dat hy twe jaren</w:t>
      </w:r>
      <w:r>
        <w:rPr>
          <w:rFonts w:asciiTheme="majorBidi" w:hAnsiTheme="majorBidi" w:cstheme="majorBidi"/>
          <w:lang w:val="nl-NL"/>
        </w:rPr>
        <w:t xml:space="preserve"> </w:t>
      </w:r>
      <w:r w:rsidRPr="00594620">
        <w:rPr>
          <w:rFonts w:asciiTheme="majorBidi" w:hAnsiTheme="majorBidi" w:cstheme="majorBidi"/>
          <w:lang w:val="nl-NL"/>
        </w:rPr>
        <w:t>heeft geregeert ; doch die inhoud is afgebroken</w:t>
      </w:r>
      <w:r w:rsidR="00FF37F8">
        <w:rPr>
          <w:rFonts w:asciiTheme="majorBidi" w:hAnsiTheme="majorBidi" w:cstheme="majorBidi"/>
          <w:lang w:val="nl-NL"/>
        </w:rPr>
        <w:t xml:space="preserve">, </w:t>
      </w:r>
      <w:r w:rsidRPr="00594620">
        <w:rPr>
          <w:rFonts w:asciiTheme="majorBidi" w:hAnsiTheme="majorBidi" w:cstheme="majorBidi"/>
          <w:lang w:val="nl-NL"/>
        </w:rPr>
        <w:t>en wy</w:t>
      </w:r>
      <w:r w:rsidR="006F3162">
        <w:rPr>
          <w:rFonts w:asciiTheme="majorBidi" w:hAnsiTheme="majorBidi" w:cstheme="majorBidi"/>
          <w:lang w:val="nl-NL"/>
        </w:rPr>
        <w:t xml:space="preserve"> </w:t>
      </w:r>
      <w:r w:rsidRPr="00594620">
        <w:rPr>
          <w:rFonts w:asciiTheme="majorBidi" w:hAnsiTheme="majorBidi" w:cstheme="majorBidi"/>
          <w:lang w:val="nl-NL"/>
        </w:rPr>
        <w:t>bevinden in de geschiedenis zelfs een meerder getal van jaren. Dat d’</w:t>
      </w:r>
      <w:r w:rsidR="006F3162">
        <w:rPr>
          <w:rFonts w:asciiTheme="majorBidi" w:hAnsiTheme="majorBidi" w:cstheme="majorBidi"/>
          <w:lang w:val="nl-NL"/>
        </w:rPr>
        <w:t xml:space="preserve"> </w:t>
      </w:r>
      <w:r w:rsidRPr="00594620">
        <w:rPr>
          <w:rFonts w:asciiTheme="majorBidi" w:hAnsiTheme="majorBidi" w:cstheme="majorBidi"/>
          <w:lang w:val="nl-NL"/>
        </w:rPr>
        <w:t>inhoud is afgebroken</w:t>
      </w:r>
      <w:r w:rsidR="00FF37F8">
        <w:rPr>
          <w:rFonts w:asciiTheme="majorBidi" w:hAnsiTheme="majorBidi" w:cstheme="majorBidi"/>
          <w:lang w:val="nl-NL"/>
        </w:rPr>
        <w:t xml:space="preserve">, </w:t>
      </w:r>
      <w:r w:rsidRPr="00594620">
        <w:rPr>
          <w:rFonts w:asciiTheme="majorBidi" w:hAnsiTheme="majorBidi" w:cstheme="majorBidi"/>
          <w:lang w:val="nl-NL"/>
        </w:rPr>
        <w:t>zal niemant</w:t>
      </w:r>
      <w:r w:rsidR="00FF37F8">
        <w:rPr>
          <w:rFonts w:asciiTheme="majorBidi" w:hAnsiTheme="majorBidi" w:cstheme="majorBidi"/>
          <w:lang w:val="nl-NL"/>
        </w:rPr>
        <w:t xml:space="preserve">, </w:t>
      </w:r>
      <w:r w:rsidRPr="00594620">
        <w:rPr>
          <w:rFonts w:asciiTheme="majorBidi" w:hAnsiTheme="majorBidi" w:cstheme="majorBidi"/>
          <w:lang w:val="nl-NL"/>
        </w:rPr>
        <w:t>die een weinig</w:t>
      </w:r>
      <w:r>
        <w:rPr>
          <w:rFonts w:asciiTheme="majorBidi" w:hAnsiTheme="majorBidi" w:cstheme="majorBidi"/>
          <w:lang w:val="nl-NL"/>
        </w:rPr>
        <w:t xml:space="preserve"> </w:t>
      </w:r>
      <w:r w:rsidR="00CC5DB3">
        <w:rPr>
          <w:rFonts w:asciiTheme="majorBidi" w:hAnsiTheme="majorBidi" w:cstheme="majorBidi"/>
          <w:lang w:val="nl-NL"/>
        </w:rPr>
        <w:t>in de Hebreeusche</w:t>
      </w:r>
      <w:r w:rsidRPr="00594620">
        <w:rPr>
          <w:rFonts w:asciiTheme="majorBidi" w:hAnsiTheme="majorBidi" w:cstheme="majorBidi"/>
          <w:lang w:val="nl-NL"/>
        </w:rPr>
        <w:t xml:space="preserve"> taal ervaren is</w:t>
      </w:r>
      <w:r w:rsidR="00FF37F8">
        <w:rPr>
          <w:rFonts w:asciiTheme="majorBidi" w:hAnsiTheme="majorBidi" w:cstheme="majorBidi"/>
          <w:lang w:val="nl-NL"/>
        </w:rPr>
        <w:t xml:space="preserve">, </w:t>
      </w:r>
      <w:r w:rsidRPr="00594620">
        <w:rPr>
          <w:rFonts w:asciiTheme="majorBidi" w:hAnsiTheme="majorBidi" w:cstheme="majorBidi"/>
          <w:lang w:val="nl-NL"/>
        </w:rPr>
        <w:t xml:space="preserve">in twijfel konnen trekken ; want aldus begint die : </w:t>
      </w:r>
      <w:r w:rsidR="00CC5DB3">
        <w:rPr>
          <w:rFonts w:asciiTheme="majorBidi" w:hAnsiTheme="majorBidi" w:cstheme="majorBidi"/>
          <w:lang w:val="nl-NL"/>
        </w:rPr>
        <w:t xml:space="preserve"> </w:t>
      </w:r>
      <w:r w:rsidRPr="00CC5DB3">
        <w:rPr>
          <w:rFonts w:asciiTheme="majorBidi" w:hAnsiTheme="majorBidi" w:cstheme="majorBidi"/>
          <w:i/>
          <w:iCs/>
          <w:lang w:val="nl-NL"/>
        </w:rPr>
        <w:t>Saul was een jaar oud doen hy regeerde</w:t>
      </w:r>
      <w:r w:rsidR="006F3162" w:rsidRPr="00CC5DB3">
        <w:rPr>
          <w:rFonts w:asciiTheme="majorBidi" w:hAnsiTheme="majorBidi" w:cstheme="majorBidi"/>
          <w:i/>
          <w:iCs/>
          <w:lang w:val="nl-NL"/>
        </w:rPr>
        <w:t xml:space="preserve"> </w:t>
      </w:r>
      <w:r w:rsidRPr="00CC5DB3">
        <w:rPr>
          <w:rFonts w:asciiTheme="majorBidi" w:hAnsiTheme="majorBidi" w:cstheme="majorBidi"/>
          <w:i/>
          <w:iCs/>
          <w:lang w:val="nl-NL"/>
        </w:rPr>
        <w:t>en twe jaren heeft hy de heerschappy over Israël gevoert</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Wie</w:t>
      </w:r>
      <w:r w:rsidR="00FF37F8">
        <w:rPr>
          <w:rFonts w:asciiTheme="majorBidi" w:hAnsiTheme="majorBidi" w:cstheme="majorBidi"/>
          <w:lang w:val="nl-NL"/>
        </w:rPr>
        <w:t xml:space="preserve">, </w:t>
      </w:r>
      <w:r w:rsidRPr="00594620">
        <w:rPr>
          <w:rFonts w:asciiTheme="majorBidi" w:hAnsiTheme="majorBidi" w:cstheme="majorBidi"/>
          <w:lang w:val="nl-NL"/>
        </w:rPr>
        <w:t>zeg ik</w:t>
      </w:r>
      <w:r w:rsidR="00FF37F8">
        <w:rPr>
          <w:rFonts w:asciiTheme="majorBidi" w:hAnsiTheme="majorBidi" w:cstheme="majorBidi"/>
          <w:lang w:val="nl-NL"/>
        </w:rPr>
        <w:t xml:space="preserve">, </w:t>
      </w:r>
      <w:r w:rsidRPr="00594620">
        <w:rPr>
          <w:rFonts w:asciiTheme="majorBidi" w:hAnsiTheme="majorBidi" w:cstheme="majorBidi"/>
          <w:lang w:val="nl-NL"/>
        </w:rPr>
        <w:t>ziet niet</w:t>
      </w:r>
      <w:r w:rsidR="00FF37F8">
        <w:rPr>
          <w:rFonts w:asciiTheme="majorBidi" w:hAnsiTheme="majorBidi" w:cstheme="majorBidi"/>
          <w:lang w:val="nl-NL"/>
        </w:rPr>
        <w:t xml:space="preserve">, </w:t>
      </w:r>
      <w:r w:rsidRPr="00594620">
        <w:rPr>
          <w:rFonts w:asciiTheme="majorBidi" w:hAnsiTheme="majorBidi" w:cstheme="majorBidi"/>
          <w:lang w:val="nl-NL"/>
        </w:rPr>
        <w:t>dat ‘t getal van Sauls jaren</w:t>
      </w:r>
      <w:r w:rsidR="00FF37F8">
        <w:rPr>
          <w:rFonts w:asciiTheme="majorBidi" w:hAnsiTheme="majorBidi" w:cstheme="majorBidi"/>
          <w:lang w:val="nl-NL"/>
        </w:rPr>
        <w:t xml:space="preserve">, </w:t>
      </w:r>
      <w:r w:rsidRPr="00594620">
        <w:rPr>
          <w:rFonts w:asciiTheme="majorBidi" w:hAnsiTheme="majorBidi" w:cstheme="majorBidi"/>
          <w:lang w:val="nl-NL"/>
        </w:rPr>
        <w:t>doen</w:t>
      </w:r>
      <w:r>
        <w:rPr>
          <w:rFonts w:asciiTheme="majorBidi" w:hAnsiTheme="majorBidi" w:cstheme="majorBidi"/>
          <w:lang w:val="nl-NL"/>
        </w:rPr>
        <w:t xml:space="preserve"> </w:t>
      </w:r>
      <w:r w:rsidRPr="00594620">
        <w:rPr>
          <w:rFonts w:asciiTheme="majorBidi" w:hAnsiTheme="majorBidi" w:cstheme="majorBidi"/>
          <w:lang w:val="nl-NL"/>
        </w:rPr>
        <w:t>hy ‘t rijk aanvaerde</w:t>
      </w:r>
      <w:r w:rsidR="00FF37F8">
        <w:rPr>
          <w:rFonts w:asciiTheme="majorBidi" w:hAnsiTheme="majorBidi" w:cstheme="majorBidi"/>
          <w:lang w:val="nl-NL"/>
        </w:rPr>
        <w:t xml:space="preserve">, </w:t>
      </w:r>
      <w:r w:rsidR="00CC5DB3">
        <w:rPr>
          <w:rFonts w:asciiTheme="majorBidi" w:hAnsiTheme="majorBidi" w:cstheme="majorBidi"/>
          <w:lang w:val="nl-NL"/>
        </w:rPr>
        <w:t>vergeten is?</w:t>
      </w:r>
      <w:r w:rsidRPr="00594620">
        <w:rPr>
          <w:rFonts w:asciiTheme="majorBidi" w:hAnsiTheme="majorBidi" w:cstheme="majorBidi"/>
          <w:lang w:val="nl-NL"/>
        </w:rPr>
        <w:t xml:space="preserve"> En dat men een groter getal</w:t>
      </w:r>
      <w:r w:rsidR="006F3162">
        <w:rPr>
          <w:rFonts w:asciiTheme="majorBidi" w:hAnsiTheme="majorBidi" w:cstheme="majorBidi"/>
          <w:lang w:val="nl-NL"/>
        </w:rPr>
        <w:t xml:space="preserve"> </w:t>
      </w:r>
      <w:r w:rsidRPr="00594620">
        <w:rPr>
          <w:rFonts w:asciiTheme="majorBidi" w:hAnsiTheme="majorBidi" w:cstheme="majorBidi"/>
          <w:lang w:val="nl-NL"/>
        </w:rPr>
        <w:t>van jaren in de geschiedschriften zelve vind</w:t>
      </w:r>
      <w:r w:rsidR="00FF37F8">
        <w:rPr>
          <w:rFonts w:asciiTheme="majorBidi" w:hAnsiTheme="majorBidi" w:cstheme="majorBidi"/>
          <w:lang w:val="nl-NL"/>
        </w:rPr>
        <w:t xml:space="preserve">, </w:t>
      </w:r>
      <w:r w:rsidRPr="00594620">
        <w:rPr>
          <w:rFonts w:asciiTheme="majorBidi" w:hAnsiTheme="majorBidi" w:cstheme="majorBidi"/>
          <w:lang w:val="nl-NL"/>
        </w:rPr>
        <w:t>daar 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meen ik niet</w:t>
      </w:r>
      <w:r w:rsidR="00FF37F8">
        <w:rPr>
          <w:rFonts w:asciiTheme="majorBidi" w:hAnsiTheme="majorBidi" w:cstheme="majorBidi"/>
          <w:lang w:val="nl-NL"/>
        </w:rPr>
        <w:t xml:space="preserve">, </w:t>
      </w:r>
      <w:r w:rsidRPr="00594620">
        <w:rPr>
          <w:rFonts w:asciiTheme="majorBidi" w:hAnsiTheme="majorBidi" w:cstheme="majorBidi"/>
          <w:lang w:val="nl-NL"/>
        </w:rPr>
        <w:t>dat ymant</w:t>
      </w:r>
      <w:r w:rsidR="00CC5DB3">
        <w:rPr>
          <w:rFonts w:asciiTheme="majorBidi" w:hAnsiTheme="majorBidi" w:cstheme="majorBidi"/>
          <w:lang w:val="nl-NL"/>
        </w:rPr>
        <w:t xml:space="preserve"> zal twijfelen. Want </w:t>
      </w:r>
      <w:r w:rsidRPr="00594620">
        <w:rPr>
          <w:rFonts w:asciiTheme="majorBidi" w:hAnsiTheme="majorBidi" w:cstheme="majorBidi"/>
          <w:lang w:val="nl-NL"/>
        </w:rPr>
        <w:t xml:space="preserve"> van ‘t zelve boek staat</w:t>
      </w:r>
      <w:r w:rsidR="00FF37F8">
        <w:rPr>
          <w:rFonts w:asciiTheme="majorBidi" w:hAnsiTheme="majorBidi" w:cstheme="majorBidi"/>
          <w:lang w:val="nl-NL"/>
        </w:rPr>
        <w:t xml:space="preserve">, </w:t>
      </w:r>
      <w:r w:rsidRPr="00594620">
        <w:rPr>
          <w:rFonts w:asciiTheme="majorBidi" w:hAnsiTheme="majorBidi" w:cstheme="majorBidi"/>
          <w:lang w:val="nl-NL"/>
        </w:rPr>
        <w:t>dat David by de Philistijnen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tot de</w:t>
      </w:r>
      <w:r w:rsidR="00CC5DB3">
        <w:rPr>
          <w:rFonts w:asciiTheme="majorBidi" w:hAnsiTheme="majorBidi" w:cstheme="majorBidi"/>
          <w:lang w:val="nl-NL"/>
        </w:rPr>
        <w:t xml:space="preserve"> </w:t>
      </w:r>
      <w:r w:rsidRPr="00594620">
        <w:rPr>
          <w:rFonts w:asciiTheme="majorBidi" w:hAnsiTheme="majorBidi" w:cstheme="majorBidi"/>
          <w:lang w:val="nl-NL"/>
        </w:rPr>
        <w:t>welke hy</w:t>
      </w:r>
      <w:r w:rsidR="00FF37F8">
        <w:rPr>
          <w:rFonts w:asciiTheme="majorBidi" w:hAnsiTheme="majorBidi" w:cstheme="majorBidi"/>
          <w:lang w:val="nl-NL"/>
        </w:rPr>
        <w:t xml:space="preserve">, </w:t>
      </w:r>
      <w:r w:rsidRPr="00594620">
        <w:rPr>
          <w:rFonts w:asciiTheme="majorBidi" w:hAnsiTheme="majorBidi" w:cstheme="majorBidi"/>
          <w:lang w:val="nl-NL"/>
        </w:rPr>
        <w:t>om de vervolging van Saul t’ ontgaan</w:t>
      </w:r>
      <w:r w:rsidR="00FF37F8">
        <w:rPr>
          <w:rFonts w:asciiTheme="majorBidi" w:hAnsiTheme="majorBidi" w:cstheme="majorBidi"/>
          <w:lang w:val="nl-NL"/>
        </w:rPr>
        <w:t xml:space="preserve">, </w:t>
      </w:r>
      <w:r w:rsidR="00CC5DB3">
        <w:rPr>
          <w:rFonts w:asciiTheme="majorBidi" w:hAnsiTheme="majorBidi" w:cstheme="majorBidi"/>
          <w:lang w:val="nl-NL"/>
        </w:rPr>
        <w:t xml:space="preserve"> </w:t>
      </w:r>
      <w:r w:rsidRPr="00594620">
        <w:rPr>
          <w:rFonts w:asciiTheme="majorBidi" w:hAnsiTheme="majorBidi" w:cstheme="majorBidi"/>
          <w:lang w:val="nl-NL"/>
        </w:rPr>
        <w:t>gevlucht was</w:t>
      </w:r>
      <w:r w:rsidR="00FF37F8">
        <w:rPr>
          <w:rFonts w:asciiTheme="majorBidi" w:hAnsiTheme="majorBidi" w:cstheme="majorBidi"/>
          <w:lang w:val="nl-NL"/>
        </w:rPr>
        <w:t xml:space="preserve">, </w:t>
      </w:r>
      <w:r w:rsidRPr="00594620">
        <w:rPr>
          <w:rFonts w:asciiTheme="majorBidi" w:hAnsiTheme="majorBidi" w:cstheme="majorBidi"/>
          <w:lang w:val="nl-NL"/>
        </w:rPr>
        <w:t>een jaar en vier maanden geweest is : dieshalven</w:t>
      </w:r>
      <w:r>
        <w:rPr>
          <w:rFonts w:asciiTheme="majorBidi" w:hAnsiTheme="majorBidi" w:cstheme="majorBidi"/>
          <w:lang w:val="nl-NL"/>
        </w:rPr>
        <w:t xml:space="preserve"> </w:t>
      </w:r>
      <w:r w:rsidRPr="00594620">
        <w:rPr>
          <w:rFonts w:asciiTheme="majorBidi" w:hAnsiTheme="majorBidi" w:cstheme="majorBidi"/>
          <w:lang w:val="nl-NL"/>
        </w:rPr>
        <w:t>dan al die overige dingen</w:t>
      </w:r>
      <w:r w:rsidR="00FF37F8">
        <w:rPr>
          <w:rFonts w:asciiTheme="majorBidi" w:hAnsiTheme="majorBidi" w:cstheme="majorBidi"/>
          <w:lang w:val="nl-NL"/>
        </w:rPr>
        <w:t xml:space="preserve">, </w:t>
      </w:r>
      <w:r w:rsidRPr="00594620">
        <w:rPr>
          <w:rFonts w:asciiTheme="majorBidi" w:hAnsiTheme="majorBidi" w:cstheme="majorBidi"/>
          <w:lang w:val="nl-NL"/>
        </w:rPr>
        <w:t>volgens deze rekening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 acht maanden zouden moeten geschied zijn</w:t>
      </w:r>
      <w:r w:rsidR="00FF37F8">
        <w:rPr>
          <w:rFonts w:asciiTheme="majorBidi" w:hAnsiTheme="majorBidi" w:cstheme="majorBidi"/>
          <w:lang w:val="nl-NL"/>
        </w:rPr>
        <w:t xml:space="preserve">, </w:t>
      </w:r>
      <w:r w:rsidRPr="00594620">
        <w:rPr>
          <w:rFonts w:asciiTheme="majorBidi" w:hAnsiTheme="majorBidi" w:cstheme="majorBidi"/>
          <w:lang w:val="nl-NL"/>
        </w:rPr>
        <w:t>dat ik meen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niemant zal geloven. En Jozephus heeft deze inhoud</w:t>
      </w:r>
      <w:r>
        <w:rPr>
          <w:rFonts w:asciiTheme="majorBidi" w:hAnsiTheme="majorBidi" w:cstheme="majorBidi"/>
          <w:lang w:val="nl-NL"/>
        </w:rPr>
        <w:t xml:space="preserve"> </w:t>
      </w:r>
      <w:r w:rsidRPr="00594620">
        <w:rPr>
          <w:rFonts w:asciiTheme="majorBidi" w:hAnsiTheme="majorBidi" w:cstheme="majorBidi"/>
          <w:lang w:val="nl-NL"/>
        </w:rPr>
        <w:t>in ‘t einde van ‘t zefde boek der oudheden aldus verbetert.</w:t>
      </w:r>
      <w:r w:rsidRPr="00CC5DB3">
        <w:rPr>
          <w:rFonts w:asciiTheme="majorBidi" w:hAnsiTheme="majorBidi" w:cstheme="majorBidi"/>
          <w:i/>
          <w:iCs/>
          <w:lang w:val="nl-NL"/>
        </w:rPr>
        <w:t xml:space="preserve"> Saul heeft by ‘t leven van Samuël acht en na zijn dood twe jaren geregeert</w:t>
      </w:r>
      <w:r w:rsidRPr="00594620">
        <w:rPr>
          <w:rFonts w:asciiTheme="majorBidi" w:hAnsiTheme="majorBidi" w:cstheme="majorBidi"/>
          <w:lang w:val="nl-NL"/>
        </w:rPr>
        <w:t xml:space="preserve">. De gehele geschiedenisse dan van </w:t>
      </w:r>
      <w:r w:rsidR="00CC5DB3">
        <w:rPr>
          <w:rFonts w:asciiTheme="majorBidi" w:hAnsiTheme="majorBidi" w:cstheme="majorBidi"/>
          <w:lang w:val="nl-NL"/>
        </w:rPr>
        <w:t>’</w:t>
      </w:r>
      <w:r w:rsidRPr="00594620">
        <w:rPr>
          <w:rFonts w:asciiTheme="majorBidi" w:hAnsiTheme="majorBidi" w:cstheme="majorBidi"/>
          <w:lang w:val="nl-NL"/>
        </w:rPr>
        <w:t>t</w:t>
      </w:r>
      <w:r>
        <w:rPr>
          <w:rFonts w:asciiTheme="majorBidi" w:hAnsiTheme="majorBidi" w:cstheme="majorBidi"/>
          <w:lang w:val="nl-NL"/>
        </w:rPr>
        <w:t xml:space="preserve"> </w:t>
      </w:r>
      <w:r w:rsidRPr="00594620">
        <w:rPr>
          <w:rFonts w:asciiTheme="majorBidi" w:hAnsiTheme="majorBidi" w:cstheme="majorBidi"/>
          <w:lang w:val="nl-NL"/>
        </w:rPr>
        <w:t xml:space="preserve"> Capittel</w:t>
      </w:r>
      <w:r w:rsidR="00FF37F8">
        <w:rPr>
          <w:rFonts w:asciiTheme="majorBidi" w:hAnsiTheme="majorBidi" w:cstheme="majorBidi"/>
          <w:lang w:val="nl-NL"/>
        </w:rPr>
        <w:t xml:space="preserve">, </w:t>
      </w:r>
      <w:r w:rsidRPr="00594620">
        <w:rPr>
          <w:rFonts w:asciiTheme="majorBidi" w:hAnsiTheme="majorBidi" w:cstheme="majorBidi"/>
          <w:lang w:val="nl-NL"/>
        </w:rPr>
        <w:t>komt geenzins overëen met de voorgaande.</w:t>
      </w:r>
      <w:r>
        <w:rPr>
          <w:rFonts w:asciiTheme="majorBidi" w:hAnsiTheme="majorBidi" w:cstheme="majorBidi"/>
          <w:lang w:val="nl-NL"/>
        </w:rPr>
        <w:t xml:space="preserve"> </w:t>
      </w:r>
      <w:r w:rsidRPr="00594620">
        <w:rPr>
          <w:rFonts w:asciiTheme="majorBidi" w:hAnsiTheme="majorBidi" w:cstheme="majorBidi"/>
          <w:lang w:val="nl-NL"/>
        </w:rPr>
        <w:t>Want op ‘t einde van’t  Capittel word verhaalt</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Philistijnen zodanig van de Hebreen zijn t’ ondergebracht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 by ‘t leven van Samuël ) niet in staat zijn geweest</w:t>
      </w:r>
      <w:r w:rsidR="00FF37F8">
        <w:rPr>
          <w:rFonts w:asciiTheme="majorBidi" w:hAnsiTheme="majorBidi" w:cstheme="majorBidi"/>
          <w:lang w:val="nl-NL"/>
        </w:rPr>
        <w:t>,</w:t>
      </w:r>
      <w:r w:rsidR="006F3162">
        <w:rPr>
          <w:rFonts w:asciiTheme="majorBidi" w:hAnsiTheme="majorBidi" w:cstheme="majorBidi"/>
          <w:lang w:val="nl-NL"/>
        </w:rPr>
        <w:t xml:space="preserve"> </w:t>
      </w:r>
      <w:r w:rsidR="00CC5DB3">
        <w:rPr>
          <w:rFonts w:asciiTheme="majorBidi" w:hAnsiTheme="majorBidi" w:cstheme="majorBidi"/>
          <w:lang w:val="nl-NL"/>
        </w:rPr>
        <w:t>de grenzen van Israë</w:t>
      </w:r>
      <w:r w:rsidRPr="00594620">
        <w:rPr>
          <w:rFonts w:asciiTheme="majorBidi" w:hAnsiTheme="majorBidi" w:cstheme="majorBidi"/>
          <w:lang w:val="nl-NL"/>
        </w:rPr>
        <w:t>l aan te doen : en alhier in ‘t  Capittel</w:t>
      </w:r>
      <w:r w:rsidR="006F3162">
        <w:rPr>
          <w:rFonts w:asciiTheme="majorBidi" w:hAnsiTheme="majorBidi" w:cstheme="majorBidi"/>
          <w:lang w:val="nl-NL"/>
        </w:rPr>
        <w:t xml:space="preserve"> </w:t>
      </w:r>
      <w:r w:rsidRPr="00594620">
        <w:rPr>
          <w:rFonts w:asciiTheme="majorBidi" w:hAnsiTheme="majorBidi" w:cstheme="majorBidi"/>
          <w:lang w:val="nl-NL"/>
        </w:rPr>
        <w:t>dat de Hebreen ( by ‘t leven van Samuël ) door de</w:t>
      </w:r>
      <w:r>
        <w:rPr>
          <w:rFonts w:asciiTheme="majorBidi" w:hAnsiTheme="majorBidi" w:cstheme="majorBidi"/>
          <w:lang w:val="nl-NL"/>
        </w:rPr>
        <w:t xml:space="preserve"> </w:t>
      </w:r>
      <w:r w:rsidRPr="00594620">
        <w:rPr>
          <w:rFonts w:asciiTheme="majorBidi" w:hAnsiTheme="majorBidi" w:cstheme="majorBidi"/>
          <w:lang w:val="nl-NL"/>
        </w:rPr>
        <w:t>Philistijnen overweldigt wierden</w:t>
      </w:r>
      <w:r w:rsidR="00FF37F8">
        <w:rPr>
          <w:rFonts w:asciiTheme="majorBidi" w:hAnsiTheme="majorBidi" w:cstheme="majorBidi"/>
          <w:lang w:val="nl-NL"/>
        </w:rPr>
        <w:t xml:space="preserve">, </w:t>
      </w:r>
      <w:r w:rsidRPr="00594620">
        <w:rPr>
          <w:rFonts w:asciiTheme="majorBidi" w:hAnsiTheme="majorBidi" w:cstheme="majorBidi"/>
          <w:lang w:val="nl-NL"/>
        </w:rPr>
        <w:t>van wien zy tot sulk een</w:t>
      </w:r>
      <w:r>
        <w:rPr>
          <w:rFonts w:asciiTheme="majorBidi" w:hAnsiTheme="majorBidi" w:cstheme="majorBidi"/>
          <w:lang w:val="nl-NL"/>
        </w:rPr>
        <w:t xml:space="preserve"> </w:t>
      </w:r>
      <w:r w:rsidRPr="00594620">
        <w:rPr>
          <w:rFonts w:asciiTheme="majorBidi" w:hAnsiTheme="majorBidi" w:cstheme="majorBidi"/>
          <w:lang w:val="nl-NL"/>
        </w:rPr>
        <w:t>elende en armoede zijn gebracht</w:t>
      </w:r>
      <w:r w:rsidR="00FF37F8">
        <w:rPr>
          <w:rFonts w:asciiTheme="majorBidi" w:hAnsiTheme="majorBidi" w:cstheme="majorBidi"/>
          <w:lang w:val="nl-NL"/>
        </w:rPr>
        <w:t xml:space="preserve">, </w:t>
      </w:r>
      <w:r w:rsidRPr="00594620">
        <w:rPr>
          <w:rFonts w:asciiTheme="majorBidi" w:hAnsiTheme="majorBidi" w:cstheme="majorBidi"/>
          <w:lang w:val="nl-NL"/>
        </w:rPr>
        <w:t>dat zy niet alleen van</w:t>
      </w:r>
      <w:r>
        <w:rPr>
          <w:rFonts w:asciiTheme="majorBidi" w:hAnsiTheme="majorBidi" w:cstheme="majorBidi"/>
          <w:lang w:val="nl-NL"/>
        </w:rPr>
        <w:t xml:space="preserve"> </w:t>
      </w:r>
      <w:r w:rsidRPr="00594620">
        <w:rPr>
          <w:rFonts w:asciiTheme="majorBidi" w:hAnsiTheme="majorBidi" w:cstheme="majorBidi"/>
          <w:lang w:val="nl-NL"/>
        </w:rPr>
        <w:t>de wapenen</w:t>
      </w:r>
      <w:r w:rsidR="00FF37F8">
        <w:rPr>
          <w:rFonts w:asciiTheme="majorBidi" w:hAnsiTheme="majorBidi" w:cstheme="majorBidi"/>
          <w:lang w:val="nl-NL"/>
        </w:rPr>
        <w:t xml:space="preserve">, </w:t>
      </w:r>
      <w:r w:rsidRPr="00594620">
        <w:rPr>
          <w:rFonts w:asciiTheme="majorBidi" w:hAnsiTheme="majorBidi" w:cstheme="majorBidi"/>
          <w:lang w:val="nl-NL"/>
        </w:rPr>
        <w:t>om zich zelve te beschermen</w:t>
      </w:r>
      <w:r w:rsidR="00FF37F8">
        <w:rPr>
          <w:rFonts w:asciiTheme="majorBidi" w:hAnsiTheme="majorBidi" w:cstheme="majorBidi"/>
          <w:lang w:val="nl-NL"/>
        </w:rPr>
        <w:t xml:space="preserve">, </w:t>
      </w:r>
      <w:r w:rsidRPr="00594620">
        <w:rPr>
          <w:rFonts w:asciiTheme="majorBidi" w:hAnsiTheme="majorBidi" w:cstheme="majorBidi"/>
          <w:lang w:val="nl-NL"/>
        </w:rPr>
        <w:t>waren berooft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zelfs van de middelen om die te konnen maken. Voor</w:t>
      </w:r>
      <w:r>
        <w:rPr>
          <w:rFonts w:asciiTheme="majorBidi" w:hAnsiTheme="majorBidi" w:cstheme="majorBidi"/>
          <w:lang w:val="nl-NL"/>
        </w:rPr>
        <w:t xml:space="preserve"> </w:t>
      </w:r>
      <w:r w:rsidRPr="00594620">
        <w:rPr>
          <w:rFonts w:asciiTheme="majorBidi" w:hAnsiTheme="majorBidi" w:cstheme="majorBidi"/>
          <w:lang w:val="nl-NL"/>
        </w:rPr>
        <w:t>zeker</w:t>
      </w:r>
      <w:r w:rsidR="00FF37F8">
        <w:rPr>
          <w:rFonts w:asciiTheme="majorBidi" w:hAnsiTheme="majorBidi" w:cstheme="majorBidi"/>
          <w:lang w:val="nl-NL"/>
        </w:rPr>
        <w:t xml:space="preserve">, </w:t>
      </w:r>
      <w:r w:rsidRPr="00594620">
        <w:rPr>
          <w:rFonts w:asciiTheme="majorBidi" w:hAnsiTheme="majorBidi" w:cstheme="majorBidi"/>
          <w:lang w:val="nl-NL"/>
        </w:rPr>
        <w:t>ik zou meer als werks genoech vinden</w:t>
      </w:r>
      <w:r w:rsidR="00FF37F8">
        <w:rPr>
          <w:rFonts w:asciiTheme="majorBidi" w:hAnsiTheme="majorBidi" w:cstheme="majorBidi"/>
          <w:lang w:val="nl-NL"/>
        </w:rPr>
        <w:t xml:space="preserve">, </w:t>
      </w:r>
      <w:r w:rsidRPr="00594620">
        <w:rPr>
          <w:rFonts w:asciiTheme="majorBidi" w:hAnsiTheme="majorBidi" w:cstheme="majorBidi"/>
          <w:lang w:val="nl-NL"/>
        </w:rPr>
        <w:t>zo ik alle deze</w:t>
      </w:r>
      <w:r>
        <w:rPr>
          <w:rFonts w:asciiTheme="majorBidi" w:hAnsiTheme="majorBidi" w:cstheme="majorBidi"/>
          <w:lang w:val="nl-NL"/>
        </w:rPr>
        <w:t xml:space="preserve"> </w:t>
      </w:r>
      <w:r w:rsidR="008175CF">
        <w:rPr>
          <w:rFonts w:asciiTheme="majorBidi" w:hAnsiTheme="majorBidi" w:cstheme="majorBidi"/>
          <w:lang w:val="nl-NL"/>
        </w:rPr>
        <w:t>geschiedeniszen</w:t>
      </w:r>
      <w:r w:rsidR="00FF37F8">
        <w:rPr>
          <w:rFonts w:asciiTheme="majorBidi" w:hAnsiTheme="majorBidi" w:cstheme="majorBidi"/>
          <w:lang w:val="nl-NL"/>
        </w:rPr>
        <w:t xml:space="preserve">, </w:t>
      </w:r>
      <w:r w:rsidRPr="00594620">
        <w:rPr>
          <w:rFonts w:asciiTheme="majorBidi" w:hAnsiTheme="majorBidi" w:cstheme="majorBidi"/>
          <w:lang w:val="nl-NL"/>
        </w:rPr>
        <w:t>die in’t  boek van Samuël gevonden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zodanig zou moeten overeenbrengen</w:t>
      </w:r>
      <w:r w:rsidR="00FF37F8">
        <w:rPr>
          <w:rFonts w:asciiTheme="majorBidi" w:hAnsiTheme="majorBidi" w:cstheme="majorBidi"/>
          <w:lang w:val="nl-NL"/>
        </w:rPr>
        <w:t xml:space="preserve">, </w:t>
      </w:r>
      <w:r w:rsidRPr="00594620">
        <w:rPr>
          <w:rFonts w:asciiTheme="majorBidi" w:hAnsiTheme="majorBidi" w:cstheme="majorBidi"/>
          <w:lang w:val="nl-NL"/>
        </w:rPr>
        <w:t>dat zy van een geschiedschrijver zoude schijnen geschreven te zijn. Ik keer</w:t>
      </w:r>
      <w:r>
        <w:rPr>
          <w:rFonts w:asciiTheme="majorBidi" w:hAnsiTheme="majorBidi" w:cstheme="majorBidi"/>
          <w:lang w:val="nl-NL"/>
        </w:rPr>
        <w:t xml:space="preserve"> </w:t>
      </w:r>
      <w:r w:rsidR="00CC5DB3">
        <w:rPr>
          <w:rFonts w:asciiTheme="majorBidi" w:hAnsiTheme="majorBidi" w:cstheme="majorBidi"/>
          <w:lang w:val="nl-NL"/>
        </w:rPr>
        <w:t>dan weê</w:t>
      </w:r>
      <w:r w:rsidRPr="00594620">
        <w:rPr>
          <w:rFonts w:asciiTheme="majorBidi" w:hAnsiTheme="majorBidi" w:cstheme="majorBidi"/>
          <w:lang w:val="nl-NL"/>
        </w:rPr>
        <w:t>rom tot mijn vorige zeggen</w:t>
      </w:r>
      <w:r w:rsidR="00FF37F8">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dat de jaren</w:t>
      </w:r>
      <w:r>
        <w:rPr>
          <w:rFonts w:asciiTheme="majorBidi" w:hAnsiTheme="majorBidi" w:cstheme="majorBidi"/>
          <w:lang w:val="nl-NL"/>
        </w:rPr>
        <w:t xml:space="preserve"> </w:t>
      </w:r>
      <w:r w:rsidRPr="00594620">
        <w:rPr>
          <w:rFonts w:asciiTheme="majorBidi" w:hAnsiTheme="majorBidi" w:cstheme="majorBidi"/>
          <w:lang w:val="nl-NL"/>
        </w:rPr>
        <w:t>van Sauls regering</w:t>
      </w:r>
      <w:r w:rsidR="00FF37F8">
        <w:rPr>
          <w:rFonts w:asciiTheme="majorBidi" w:hAnsiTheme="majorBidi" w:cstheme="majorBidi"/>
          <w:lang w:val="nl-NL"/>
        </w:rPr>
        <w:t xml:space="preserve">, </w:t>
      </w:r>
      <w:r w:rsidRPr="00594620">
        <w:rPr>
          <w:rFonts w:asciiTheme="majorBidi" w:hAnsiTheme="majorBidi" w:cstheme="majorBidi"/>
          <w:lang w:val="nl-NL"/>
        </w:rPr>
        <w:t>by de voorgaande optelling gedaan</w:t>
      </w:r>
      <w:r w:rsidR="006F3162">
        <w:rPr>
          <w:rFonts w:asciiTheme="majorBidi" w:hAnsiTheme="majorBidi" w:cstheme="majorBidi"/>
          <w:lang w:val="nl-NL"/>
        </w:rPr>
        <w:t xml:space="preserve"> </w:t>
      </w:r>
      <w:r w:rsidRPr="00594620">
        <w:rPr>
          <w:rFonts w:asciiTheme="majorBidi" w:hAnsiTheme="majorBidi" w:cstheme="majorBidi"/>
          <w:lang w:val="nl-NL"/>
        </w:rPr>
        <w:t>moeten worden. Ook heb ik de jaren der veelhoofdige regering</w:t>
      </w:r>
      <w:r>
        <w:rPr>
          <w:rFonts w:asciiTheme="majorBidi" w:hAnsiTheme="majorBidi" w:cstheme="majorBidi"/>
          <w:lang w:val="nl-NL"/>
        </w:rPr>
        <w:t xml:space="preserve"> </w:t>
      </w:r>
      <w:r w:rsidRPr="00594620">
        <w:rPr>
          <w:rFonts w:asciiTheme="majorBidi" w:hAnsiTheme="majorBidi" w:cstheme="majorBidi"/>
          <w:lang w:val="nl-NL"/>
        </w:rPr>
        <w:t>der Hebreën hier niet opgetelt</w:t>
      </w:r>
      <w:r w:rsidR="00FF37F8">
        <w:rPr>
          <w:rFonts w:asciiTheme="majorBidi" w:hAnsiTheme="majorBidi" w:cstheme="majorBidi"/>
          <w:lang w:val="nl-NL"/>
        </w:rPr>
        <w:t xml:space="preserve">, </w:t>
      </w:r>
      <w:r w:rsidRPr="00594620">
        <w:rPr>
          <w:rFonts w:asciiTheme="majorBidi" w:hAnsiTheme="majorBidi" w:cstheme="majorBidi"/>
          <w:lang w:val="nl-NL"/>
        </w:rPr>
        <w:t>dewijl der ze</w:t>
      </w:r>
      <w:r w:rsidR="00CC5DB3">
        <w:rPr>
          <w:rFonts w:asciiTheme="majorBidi" w:hAnsiTheme="majorBidi" w:cstheme="majorBidi"/>
          <w:lang w:val="nl-NL"/>
        </w:rPr>
        <w:t>l</w:t>
      </w:r>
      <w:r w:rsidRPr="00594620">
        <w:rPr>
          <w:rFonts w:asciiTheme="majorBidi" w:hAnsiTheme="majorBidi" w:cstheme="majorBidi"/>
          <w:lang w:val="nl-NL"/>
        </w:rPr>
        <w:t>ver getal</w:t>
      </w:r>
      <w:r w:rsidR="006F3162">
        <w:rPr>
          <w:rFonts w:asciiTheme="majorBidi" w:hAnsiTheme="majorBidi" w:cstheme="majorBidi"/>
          <w:lang w:val="nl-NL"/>
        </w:rPr>
        <w:t xml:space="preserve"> </w:t>
      </w:r>
      <w:r w:rsidRPr="00594620">
        <w:rPr>
          <w:rFonts w:asciiTheme="majorBidi" w:hAnsiTheme="majorBidi" w:cstheme="majorBidi"/>
          <w:lang w:val="nl-NL"/>
        </w:rPr>
        <w:t>uit de Schrift niet blijkt : van gelijken ( zeg ik ) is mijn</w:t>
      </w:r>
      <w:r>
        <w:rPr>
          <w:rFonts w:asciiTheme="majorBidi" w:hAnsiTheme="majorBidi" w:cstheme="majorBidi"/>
          <w:lang w:val="nl-NL"/>
        </w:rPr>
        <w:t xml:space="preserve"> </w:t>
      </w:r>
      <w:r w:rsidRPr="00594620">
        <w:rPr>
          <w:rFonts w:asciiTheme="majorBidi" w:hAnsiTheme="majorBidi" w:cstheme="majorBidi"/>
          <w:lang w:val="nl-NL"/>
        </w:rPr>
        <w:t>onbekent in welke tijd al die dingen</w:t>
      </w:r>
      <w:r w:rsidR="00FF37F8">
        <w:rPr>
          <w:rFonts w:asciiTheme="majorBidi" w:hAnsiTheme="majorBidi" w:cstheme="majorBidi"/>
          <w:lang w:val="nl-NL"/>
        </w:rPr>
        <w:t xml:space="preserve">, </w:t>
      </w:r>
      <w:r w:rsidRPr="00594620">
        <w:rPr>
          <w:rFonts w:asciiTheme="majorBidi" w:hAnsiTheme="majorBidi" w:cstheme="majorBidi"/>
          <w:lang w:val="nl-NL"/>
        </w:rPr>
        <w:t>die verhaalt worden in</w:t>
      </w:r>
      <w:r>
        <w:rPr>
          <w:rFonts w:asciiTheme="majorBidi" w:hAnsiTheme="majorBidi" w:cstheme="majorBidi"/>
          <w:lang w:val="nl-NL"/>
        </w:rPr>
        <w:t xml:space="preserve"> </w:t>
      </w:r>
      <w:r w:rsidRPr="00594620">
        <w:rPr>
          <w:rFonts w:asciiTheme="majorBidi" w:hAnsiTheme="majorBidi" w:cstheme="majorBidi"/>
          <w:lang w:val="nl-NL"/>
        </w:rPr>
        <w:t>‘t  Capittel van ‘t boek der Richteren tot ‘t einde toe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geschied zijn. Uit al ‘t welk dan klaarlijk blijkt</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ware rekening der jaren</w:t>
      </w:r>
      <w:r w:rsidR="00FF37F8">
        <w:rPr>
          <w:rFonts w:asciiTheme="majorBidi" w:hAnsiTheme="majorBidi" w:cstheme="majorBidi"/>
          <w:lang w:val="nl-NL"/>
        </w:rPr>
        <w:t xml:space="preserve">, </w:t>
      </w:r>
      <w:r w:rsidRPr="00594620">
        <w:rPr>
          <w:rFonts w:asciiTheme="majorBidi" w:hAnsiTheme="majorBidi" w:cstheme="majorBidi"/>
          <w:lang w:val="nl-NL"/>
        </w:rPr>
        <w:t>noch uit de geschiedschriften zelve</w:t>
      </w:r>
      <w:r>
        <w:rPr>
          <w:rFonts w:asciiTheme="majorBidi" w:hAnsiTheme="majorBidi" w:cstheme="majorBidi"/>
          <w:lang w:val="nl-NL"/>
        </w:rPr>
        <w:t xml:space="preserve"> </w:t>
      </w:r>
      <w:r w:rsidRPr="00594620">
        <w:rPr>
          <w:rFonts w:asciiTheme="majorBidi" w:hAnsiTheme="majorBidi" w:cstheme="majorBidi"/>
          <w:lang w:val="nl-NL"/>
        </w:rPr>
        <w:t>blijkt</w:t>
      </w:r>
      <w:r w:rsidR="00FF37F8">
        <w:rPr>
          <w:rFonts w:asciiTheme="majorBidi" w:hAnsiTheme="majorBidi" w:cstheme="majorBidi"/>
          <w:lang w:val="nl-NL"/>
        </w:rPr>
        <w:t xml:space="preserve">, </w:t>
      </w:r>
      <w:r w:rsidRPr="00594620">
        <w:rPr>
          <w:rFonts w:asciiTheme="majorBidi" w:hAnsiTheme="majorBidi" w:cstheme="majorBidi"/>
          <w:lang w:val="nl-NL"/>
        </w:rPr>
        <w:t xml:space="preserve">noch dat de </w:t>
      </w:r>
      <w:r w:rsidR="008175CF">
        <w:rPr>
          <w:rFonts w:asciiTheme="majorBidi" w:hAnsiTheme="majorBidi" w:cstheme="majorBidi"/>
          <w:lang w:val="nl-NL"/>
        </w:rPr>
        <w:t>geschiedeniszen</w:t>
      </w:r>
      <w:r w:rsidRPr="00594620">
        <w:rPr>
          <w:rFonts w:asciiTheme="majorBidi" w:hAnsiTheme="majorBidi" w:cstheme="majorBidi"/>
          <w:lang w:val="nl-NL"/>
        </w:rPr>
        <w:t xml:space="preserve"> zelve in optelling overeenkomen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een verscheiden vast stellen. En dieshalven</w:t>
      </w:r>
      <w:r>
        <w:rPr>
          <w:rFonts w:asciiTheme="majorBidi" w:hAnsiTheme="majorBidi" w:cstheme="majorBidi"/>
          <w:lang w:val="nl-NL"/>
        </w:rPr>
        <w:t xml:space="preserve"> </w:t>
      </w:r>
      <w:r w:rsidRPr="00594620">
        <w:rPr>
          <w:rFonts w:asciiTheme="majorBidi" w:hAnsiTheme="majorBidi" w:cstheme="majorBidi"/>
          <w:lang w:val="nl-NL"/>
        </w:rPr>
        <w:t>moet men bekennen</w:t>
      </w:r>
      <w:r w:rsidR="00FF37F8">
        <w:rPr>
          <w:rFonts w:asciiTheme="majorBidi" w:hAnsiTheme="majorBidi" w:cstheme="majorBidi"/>
          <w:lang w:val="nl-NL"/>
        </w:rPr>
        <w:t xml:space="preserve">, </w:t>
      </w:r>
      <w:r w:rsidRPr="00594620">
        <w:rPr>
          <w:rFonts w:asciiTheme="majorBidi" w:hAnsiTheme="majorBidi" w:cstheme="majorBidi"/>
          <w:lang w:val="nl-NL"/>
        </w:rPr>
        <w:t>dat deze verhalingen uit verscheide</w:t>
      </w:r>
      <w:r w:rsidR="00CC5DB3">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schrijvers zijn vergadert</w:t>
      </w:r>
      <w:r w:rsidR="00FF37F8">
        <w:rPr>
          <w:rFonts w:asciiTheme="majorBidi" w:hAnsiTheme="majorBidi" w:cstheme="majorBidi"/>
          <w:lang w:val="nl-NL"/>
        </w:rPr>
        <w:t xml:space="preserve">, </w:t>
      </w:r>
      <w:r w:rsidRPr="00594620">
        <w:rPr>
          <w:rFonts w:asciiTheme="majorBidi" w:hAnsiTheme="majorBidi" w:cstheme="majorBidi"/>
          <w:lang w:val="nl-NL"/>
        </w:rPr>
        <w:t>en zelfs niet nagezien</w:t>
      </w:r>
      <w:r w:rsidR="00FF37F8">
        <w:rPr>
          <w:rFonts w:asciiTheme="majorBidi" w:hAnsiTheme="majorBidi" w:cstheme="majorBidi"/>
          <w:lang w:val="nl-NL"/>
        </w:rPr>
        <w:t xml:space="preserve">, </w:t>
      </w:r>
      <w:r w:rsidRPr="00594620">
        <w:rPr>
          <w:rFonts w:asciiTheme="majorBidi" w:hAnsiTheme="majorBidi" w:cstheme="majorBidi"/>
          <w:lang w:val="nl-NL"/>
        </w:rPr>
        <w:t>noch in</w:t>
      </w:r>
      <w:r>
        <w:rPr>
          <w:rFonts w:asciiTheme="majorBidi" w:hAnsiTheme="majorBidi" w:cstheme="majorBidi"/>
          <w:lang w:val="nl-NL"/>
        </w:rPr>
        <w:t xml:space="preserve"> </w:t>
      </w:r>
      <w:r w:rsidRPr="00594620">
        <w:rPr>
          <w:rFonts w:asciiTheme="majorBidi" w:hAnsiTheme="majorBidi" w:cstheme="majorBidi"/>
          <w:lang w:val="nl-NL"/>
        </w:rPr>
        <w:t>orde gebracht zijn. Niet minder is ‘t verschil omtrent de</w:t>
      </w:r>
      <w:r w:rsidR="006F3162">
        <w:rPr>
          <w:rFonts w:asciiTheme="majorBidi" w:hAnsiTheme="majorBidi" w:cstheme="majorBidi"/>
          <w:lang w:val="nl-NL"/>
        </w:rPr>
        <w:t xml:space="preserve"> </w:t>
      </w:r>
      <w:r w:rsidRPr="00594620">
        <w:rPr>
          <w:rFonts w:asciiTheme="majorBidi" w:hAnsiTheme="majorBidi" w:cstheme="majorBidi"/>
          <w:lang w:val="nl-NL"/>
        </w:rPr>
        <w:t>uitrekening der jaren in de Jaarboeken der Koningen van</w:t>
      </w:r>
      <w:r>
        <w:rPr>
          <w:rFonts w:asciiTheme="majorBidi" w:hAnsiTheme="majorBidi" w:cstheme="majorBidi"/>
          <w:lang w:val="nl-NL"/>
        </w:rPr>
        <w:t xml:space="preserve"> </w:t>
      </w:r>
      <w:r w:rsidRPr="00594620">
        <w:rPr>
          <w:rFonts w:asciiTheme="majorBidi" w:hAnsiTheme="majorBidi" w:cstheme="majorBidi"/>
          <w:lang w:val="nl-NL"/>
        </w:rPr>
        <w:t>Juda</w:t>
      </w:r>
      <w:r w:rsidR="00FF37F8">
        <w:rPr>
          <w:rFonts w:asciiTheme="majorBidi" w:hAnsiTheme="majorBidi" w:cstheme="majorBidi"/>
          <w:lang w:val="nl-NL"/>
        </w:rPr>
        <w:t xml:space="preserve">, </w:t>
      </w:r>
      <w:r w:rsidRPr="00594620">
        <w:rPr>
          <w:rFonts w:asciiTheme="majorBidi" w:hAnsiTheme="majorBidi" w:cstheme="majorBidi"/>
          <w:lang w:val="nl-NL"/>
        </w:rPr>
        <w:t xml:space="preserve">en in de </w:t>
      </w:r>
      <w:r w:rsidR="00CC5DB3">
        <w:rPr>
          <w:rFonts w:asciiTheme="majorBidi" w:hAnsiTheme="majorBidi" w:cstheme="majorBidi"/>
          <w:lang w:val="nl-NL"/>
        </w:rPr>
        <w:t>Jaarboeken der Koningen Israë</w:t>
      </w:r>
      <w:r w:rsidRPr="00594620">
        <w:rPr>
          <w:rFonts w:asciiTheme="majorBidi" w:hAnsiTheme="majorBidi" w:cstheme="majorBidi"/>
          <w:lang w:val="nl-NL"/>
        </w:rPr>
        <w:t>ls : want in de</w:t>
      </w:r>
      <w:r w:rsidR="006F3162">
        <w:rPr>
          <w:rFonts w:asciiTheme="majorBidi" w:hAnsiTheme="majorBidi" w:cstheme="majorBidi"/>
          <w:lang w:val="nl-NL"/>
        </w:rPr>
        <w:t xml:space="preserve"> </w:t>
      </w:r>
      <w:r w:rsidRPr="00594620">
        <w:rPr>
          <w:rFonts w:asciiTheme="majorBidi" w:hAnsiTheme="majorBidi" w:cstheme="majorBidi"/>
          <w:lang w:val="nl-NL"/>
        </w:rPr>
        <w:t>Jaarboeken der Koningen van Israël staat</w:t>
      </w:r>
      <w:r w:rsidR="00FF37F8">
        <w:rPr>
          <w:rFonts w:asciiTheme="majorBidi" w:hAnsiTheme="majorBidi" w:cstheme="majorBidi"/>
          <w:lang w:val="nl-NL"/>
        </w:rPr>
        <w:t xml:space="preserve">, </w:t>
      </w:r>
      <w:r w:rsidRPr="00594620">
        <w:rPr>
          <w:rFonts w:asciiTheme="majorBidi" w:hAnsiTheme="majorBidi" w:cstheme="majorBidi"/>
          <w:lang w:val="nl-NL"/>
        </w:rPr>
        <w:t>dat Jehoram de</w:t>
      </w:r>
      <w:r>
        <w:rPr>
          <w:rFonts w:asciiTheme="majorBidi" w:hAnsiTheme="majorBidi" w:cstheme="majorBidi"/>
          <w:lang w:val="nl-NL"/>
        </w:rPr>
        <w:t xml:space="preserve"> </w:t>
      </w:r>
      <w:r w:rsidRPr="00594620">
        <w:rPr>
          <w:rFonts w:asciiTheme="majorBidi" w:hAnsiTheme="majorBidi" w:cstheme="majorBidi"/>
          <w:lang w:val="nl-NL"/>
        </w:rPr>
        <w:t>zoon van Aghab</w:t>
      </w:r>
      <w:r w:rsidR="00FF37F8">
        <w:rPr>
          <w:rFonts w:asciiTheme="majorBidi" w:hAnsiTheme="majorBidi" w:cstheme="majorBidi"/>
          <w:lang w:val="nl-NL"/>
        </w:rPr>
        <w:t xml:space="preserve">, </w:t>
      </w:r>
      <w:r w:rsidRPr="00594620">
        <w:rPr>
          <w:rFonts w:asciiTheme="majorBidi" w:hAnsiTheme="majorBidi" w:cstheme="majorBidi"/>
          <w:lang w:val="nl-NL"/>
        </w:rPr>
        <w:t>heeft beginnen te regeren in ‘t twede jaar</w:t>
      </w:r>
      <w:r>
        <w:rPr>
          <w:rFonts w:asciiTheme="majorBidi" w:hAnsiTheme="majorBidi" w:cstheme="majorBidi"/>
          <w:lang w:val="nl-NL"/>
        </w:rPr>
        <w:t xml:space="preserve"> </w:t>
      </w:r>
      <w:r w:rsidRPr="00594620">
        <w:rPr>
          <w:rFonts w:asciiTheme="majorBidi" w:hAnsiTheme="majorBidi" w:cstheme="majorBidi"/>
          <w:lang w:val="nl-NL"/>
        </w:rPr>
        <w:t>des Koninkrijks van Jehoram de zoon van Jo</w:t>
      </w:r>
      <w:r w:rsidR="00CC5DB3">
        <w:rPr>
          <w:rFonts w:asciiTheme="majorBidi" w:hAnsiTheme="majorBidi" w:cstheme="majorBidi"/>
          <w:lang w:val="nl-NL"/>
        </w:rPr>
        <w:t>s</w:t>
      </w:r>
      <w:r w:rsidRPr="00594620">
        <w:rPr>
          <w:rFonts w:asciiTheme="majorBidi" w:hAnsiTheme="majorBidi" w:cstheme="majorBidi"/>
          <w:lang w:val="nl-NL"/>
        </w:rPr>
        <w:t>aphat ( zie</w:t>
      </w:r>
      <w:r>
        <w:rPr>
          <w:rFonts w:asciiTheme="majorBidi" w:hAnsiTheme="majorBidi" w:cstheme="majorBidi"/>
          <w:lang w:val="nl-NL"/>
        </w:rPr>
        <w:t xml:space="preserve"> </w:t>
      </w:r>
      <w:r w:rsidR="00CC5DB3">
        <w:rPr>
          <w:rFonts w:asciiTheme="majorBidi" w:hAnsiTheme="majorBidi" w:cstheme="majorBidi"/>
          <w:lang w:val="nl-NL"/>
        </w:rPr>
        <w:t>2</w:t>
      </w:r>
      <w:r w:rsidRPr="00594620">
        <w:rPr>
          <w:rFonts w:asciiTheme="majorBidi" w:hAnsiTheme="majorBidi" w:cstheme="majorBidi"/>
          <w:lang w:val="nl-NL"/>
        </w:rPr>
        <w:t xml:space="preserve"> Koning.  ) en in de Jaarboeken der Koningen</w:t>
      </w:r>
      <w:r>
        <w:rPr>
          <w:rFonts w:asciiTheme="majorBidi" w:hAnsiTheme="majorBidi" w:cstheme="majorBidi"/>
          <w:lang w:val="nl-NL"/>
        </w:rPr>
        <w:t xml:space="preserve"> </w:t>
      </w:r>
      <w:r w:rsidRPr="00594620">
        <w:rPr>
          <w:rFonts w:asciiTheme="majorBidi" w:hAnsiTheme="majorBidi" w:cstheme="majorBidi"/>
          <w:lang w:val="nl-NL"/>
        </w:rPr>
        <w:t>van Juda</w:t>
      </w:r>
      <w:r w:rsidR="00FF37F8">
        <w:rPr>
          <w:rFonts w:asciiTheme="majorBidi" w:hAnsiTheme="majorBidi" w:cstheme="majorBidi"/>
          <w:lang w:val="nl-NL"/>
        </w:rPr>
        <w:t xml:space="preserve">, </w:t>
      </w:r>
      <w:r w:rsidR="00CC5DB3">
        <w:rPr>
          <w:rFonts w:asciiTheme="majorBidi" w:hAnsiTheme="majorBidi" w:cstheme="majorBidi"/>
          <w:lang w:val="nl-NL"/>
        </w:rPr>
        <w:t xml:space="preserve">dat Jehoram de zone </w:t>
      </w:r>
      <w:r w:rsidR="00CC5DB3">
        <w:rPr>
          <w:rFonts w:asciiTheme="majorBidi" w:hAnsiTheme="majorBidi" w:cstheme="majorBidi"/>
          <w:lang w:val="nl-NL"/>
        </w:rPr>
        <w:lastRenderedPageBreak/>
        <w:t>Jos</w:t>
      </w:r>
      <w:r w:rsidRPr="00594620">
        <w:rPr>
          <w:rFonts w:asciiTheme="majorBidi" w:hAnsiTheme="majorBidi" w:cstheme="majorBidi"/>
          <w:lang w:val="nl-NL"/>
        </w:rPr>
        <w:t>aphats</w:t>
      </w:r>
      <w:r w:rsidR="00FF37F8">
        <w:rPr>
          <w:rFonts w:asciiTheme="majorBidi" w:hAnsiTheme="majorBidi" w:cstheme="majorBidi"/>
          <w:lang w:val="nl-NL"/>
        </w:rPr>
        <w:t xml:space="preserve">, </w:t>
      </w:r>
      <w:r w:rsidRPr="00594620">
        <w:rPr>
          <w:rFonts w:asciiTheme="majorBidi" w:hAnsiTheme="majorBidi" w:cstheme="majorBidi"/>
          <w:lang w:val="nl-NL"/>
        </w:rPr>
        <w:t>de Scepter aanvaerde</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in ‘t vijfde jaar van ‘t rijk Jehorams de zone Aghabs</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bezie ‘t zelfde boek  En indien ymant</w:t>
      </w:r>
      <w:r>
        <w:rPr>
          <w:rFonts w:asciiTheme="majorBidi" w:hAnsiTheme="majorBidi" w:cstheme="majorBidi"/>
          <w:lang w:val="nl-NL"/>
        </w:rPr>
        <w:t xml:space="preserve"> </w:t>
      </w:r>
      <w:r w:rsidRPr="00594620">
        <w:rPr>
          <w:rFonts w:asciiTheme="majorBidi" w:hAnsiTheme="majorBidi" w:cstheme="majorBidi"/>
          <w:lang w:val="nl-NL"/>
        </w:rPr>
        <w:t xml:space="preserve">de </w:t>
      </w:r>
      <w:r w:rsidR="008175CF">
        <w:rPr>
          <w:rFonts w:asciiTheme="majorBidi" w:hAnsiTheme="majorBidi" w:cstheme="majorBidi"/>
          <w:lang w:val="nl-NL"/>
        </w:rPr>
        <w:t>geschiedeniszen</w:t>
      </w:r>
      <w:r w:rsidRPr="00594620">
        <w:rPr>
          <w:rFonts w:asciiTheme="majorBidi" w:hAnsiTheme="majorBidi" w:cstheme="majorBidi"/>
          <w:lang w:val="nl-NL"/>
        </w:rPr>
        <w:t xml:space="preserve"> van de boeken der Chronijken tegen</w:t>
      </w:r>
      <w:r>
        <w:rPr>
          <w:rFonts w:asciiTheme="majorBidi" w:hAnsiTheme="majorBidi" w:cstheme="majorBidi"/>
          <w:lang w:val="nl-NL"/>
        </w:rPr>
        <w:t xml:space="preserve"> </w:t>
      </w:r>
      <w:r w:rsidRPr="00594620">
        <w:rPr>
          <w:rFonts w:asciiTheme="majorBidi" w:hAnsiTheme="majorBidi" w:cstheme="majorBidi"/>
          <w:lang w:val="nl-NL"/>
        </w:rPr>
        <w:t xml:space="preserve">de </w:t>
      </w:r>
      <w:r w:rsidR="008175CF">
        <w:rPr>
          <w:rFonts w:asciiTheme="majorBidi" w:hAnsiTheme="majorBidi" w:cstheme="majorBidi"/>
          <w:lang w:val="nl-NL"/>
        </w:rPr>
        <w:t>geschiedeniszen</w:t>
      </w:r>
      <w:r w:rsidRPr="00594620">
        <w:rPr>
          <w:rFonts w:asciiTheme="majorBidi" w:hAnsiTheme="majorBidi" w:cstheme="majorBidi"/>
          <w:lang w:val="nl-NL"/>
        </w:rPr>
        <w:t xml:space="preserve"> van de boeken der Koningen wilde vergelijken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veel zodanige verschillentheden zouden hem voorkomen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ik onnodig acht hier aan te halen; en veel minder</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uitlegginge der schrijvers</w:t>
      </w:r>
      <w:r w:rsidR="00FF37F8">
        <w:rPr>
          <w:rFonts w:asciiTheme="majorBidi" w:hAnsiTheme="majorBidi" w:cstheme="majorBidi"/>
          <w:lang w:val="nl-NL"/>
        </w:rPr>
        <w:t xml:space="preserve">, </w:t>
      </w:r>
      <w:r w:rsidRPr="00594620">
        <w:rPr>
          <w:rFonts w:asciiTheme="majorBidi" w:hAnsiTheme="majorBidi" w:cstheme="majorBidi"/>
          <w:lang w:val="nl-NL"/>
        </w:rPr>
        <w:t xml:space="preserve">die deze </w:t>
      </w:r>
      <w:r w:rsidR="008175CF">
        <w:rPr>
          <w:rFonts w:asciiTheme="majorBidi" w:hAnsiTheme="majorBidi" w:cstheme="majorBidi"/>
          <w:lang w:val="nl-NL"/>
        </w:rPr>
        <w:t>geschiedeniszen</w:t>
      </w:r>
      <w:r>
        <w:rPr>
          <w:rFonts w:asciiTheme="majorBidi" w:hAnsiTheme="majorBidi" w:cstheme="majorBidi"/>
          <w:lang w:val="nl-NL"/>
        </w:rPr>
        <w:t xml:space="preserve"> </w:t>
      </w:r>
      <w:r w:rsidRPr="00594620">
        <w:rPr>
          <w:rFonts w:asciiTheme="majorBidi" w:hAnsiTheme="majorBidi" w:cstheme="majorBidi"/>
          <w:lang w:val="nl-NL"/>
        </w:rPr>
        <w:t>willen overeenbrengen. Want de Rabbi</w:t>
      </w:r>
      <w:r w:rsidR="00CC5DB3">
        <w:rPr>
          <w:rFonts w:asciiTheme="majorBidi" w:hAnsiTheme="majorBidi" w:cstheme="majorBidi"/>
          <w:lang w:val="nl-NL"/>
        </w:rPr>
        <w:t>jnen suss</w:t>
      </w:r>
      <w:r w:rsidRPr="00594620">
        <w:rPr>
          <w:rFonts w:asciiTheme="majorBidi" w:hAnsiTheme="majorBidi" w:cstheme="majorBidi"/>
          <w:lang w:val="nl-NL"/>
        </w:rPr>
        <w:t>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uitleggers</w:t>
      </w:r>
      <w:r w:rsidR="00FF37F8">
        <w:rPr>
          <w:rFonts w:asciiTheme="majorBidi" w:hAnsiTheme="majorBidi" w:cstheme="majorBidi"/>
          <w:lang w:val="nl-NL"/>
        </w:rPr>
        <w:t xml:space="preserve">, </w:t>
      </w:r>
      <w:r w:rsidRPr="00594620">
        <w:rPr>
          <w:rFonts w:asciiTheme="majorBidi" w:hAnsiTheme="majorBidi" w:cstheme="majorBidi"/>
          <w:lang w:val="nl-NL"/>
        </w:rPr>
        <w:t>die ik gelezen heb</w:t>
      </w:r>
      <w:r w:rsidR="00FF37F8">
        <w:rPr>
          <w:rFonts w:asciiTheme="majorBidi" w:hAnsiTheme="majorBidi" w:cstheme="majorBidi"/>
          <w:lang w:val="nl-NL"/>
        </w:rPr>
        <w:t xml:space="preserve">, </w:t>
      </w:r>
      <w:r w:rsidRPr="00594620">
        <w:rPr>
          <w:rFonts w:asciiTheme="majorBidi" w:hAnsiTheme="majorBidi" w:cstheme="majorBidi"/>
          <w:lang w:val="nl-NL"/>
        </w:rPr>
        <w:t>dromen en beuzelen</w:t>
      </w:r>
      <w:r w:rsidR="00FF37F8">
        <w:rPr>
          <w:rFonts w:asciiTheme="majorBidi" w:hAnsiTheme="majorBidi" w:cstheme="majorBidi"/>
          <w:lang w:val="nl-NL"/>
        </w:rPr>
        <w:t xml:space="preserve">, </w:t>
      </w:r>
      <w:r w:rsidRPr="00594620">
        <w:rPr>
          <w:rFonts w:asciiTheme="majorBidi" w:hAnsiTheme="majorBidi" w:cstheme="majorBidi"/>
          <w:lang w:val="nl-NL"/>
        </w:rPr>
        <w:t>ja</w:t>
      </w:r>
      <w:r w:rsidR="006F3162">
        <w:rPr>
          <w:rFonts w:asciiTheme="majorBidi" w:hAnsiTheme="majorBidi" w:cstheme="majorBidi"/>
          <w:lang w:val="nl-NL"/>
        </w:rPr>
        <w:t xml:space="preserve"> </w:t>
      </w:r>
      <w:r w:rsidRPr="00594620">
        <w:rPr>
          <w:rFonts w:asciiTheme="majorBidi" w:hAnsiTheme="majorBidi" w:cstheme="majorBidi"/>
          <w:lang w:val="nl-NL"/>
        </w:rPr>
        <w:t>bederven de gehele taal. Tot een voorbeeld : als</w:t>
      </w:r>
      <w:r w:rsidR="006F3162">
        <w:rPr>
          <w:rFonts w:asciiTheme="majorBidi" w:hAnsiTheme="majorBidi" w:cstheme="majorBidi"/>
          <w:lang w:val="nl-NL"/>
        </w:rPr>
        <w:t xml:space="preserve"> </w:t>
      </w:r>
      <w:r w:rsidRPr="00594620">
        <w:rPr>
          <w:rFonts w:asciiTheme="majorBidi" w:hAnsiTheme="majorBidi" w:cstheme="majorBidi"/>
          <w:lang w:val="nl-NL"/>
        </w:rPr>
        <w:t>‘er in’t</w:t>
      </w:r>
      <w:r>
        <w:rPr>
          <w:rFonts w:asciiTheme="majorBidi" w:hAnsiTheme="majorBidi" w:cstheme="majorBidi"/>
          <w:lang w:val="nl-NL"/>
        </w:rPr>
        <w:t xml:space="preserve"> </w:t>
      </w:r>
      <w:r w:rsidRPr="00594620">
        <w:rPr>
          <w:rFonts w:asciiTheme="majorBidi" w:hAnsiTheme="majorBidi" w:cstheme="majorBidi"/>
          <w:lang w:val="nl-NL"/>
        </w:rPr>
        <w:t>twede boek der Chronijken gezegt word</w:t>
      </w:r>
      <w:r w:rsidR="00FF37F8">
        <w:rPr>
          <w:rFonts w:asciiTheme="majorBidi" w:hAnsiTheme="majorBidi" w:cstheme="majorBidi"/>
          <w:lang w:val="nl-NL"/>
        </w:rPr>
        <w:t xml:space="preserve">, </w:t>
      </w:r>
      <w:r w:rsidRPr="00594620">
        <w:rPr>
          <w:rFonts w:asciiTheme="majorBidi" w:hAnsiTheme="majorBidi" w:cstheme="majorBidi"/>
          <w:lang w:val="nl-NL"/>
        </w:rPr>
        <w:t>Ahazia was tweënveertig</w:t>
      </w:r>
      <w:r>
        <w:rPr>
          <w:rFonts w:asciiTheme="majorBidi" w:hAnsiTheme="majorBidi" w:cstheme="majorBidi"/>
          <w:lang w:val="nl-NL"/>
        </w:rPr>
        <w:t xml:space="preserve"> </w:t>
      </w:r>
      <w:r w:rsidRPr="00594620">
        <w:rPr>
          <w:rFonts w:asciiTheme="majorBidi" w:hAnsiTheme="majorBidi" w:cstheme="majorBidi"/>
          <w:lang w:val="nl-NL"/>
        </w:rPr>
        <w:t>jaren oud</w:t>
      </w:r>
      <w:r w:rsidR="00FF37F8">
        <w:rPr>
          <w:rFonts w:asciiTheme="majorBidi" w:hAnsiTheme="majorBidi" w:cstheme="majorBidi"/>
          <w:lang w:val="nl-NL"/>
        </w:rPr>
        <w:t xml:space="preserve">, </w:t>
      </w:r>
      <w:r w:rsidRPr="00594620">
        <w:rPr>
          <w:rFonts w:asciiTheme="majorBidi" w:hAnsiTheme="majorBidi" w:cstheme="majorBidi"/>
          <w:lang w:val="nl-NL"/>
        </w:rPr>
        <w:t>doen hy regeerde</w:t>
      </w:r>
      <w:r w:rsidR="00FF37F8">
        <w:rPr>
          <w:rFonts w:asciiTheme="majorBidi" w:hAnsiTheme="majorBidi" w:cstheme="majorBidi"/>
          <w:lang w:val="nl-NL"/>
        </w:rPr>
        <w:t xml:space="preserve">, </w:t>
      </w:r>
      <w:r w:rsidRPr="00594620">
        <w:rPr>
          <w:rFonts w:asciiTheme="majorBidi" w:hAnsiTheme="majorBidi" w:cstheme="majorBidi"/>
          <w:lang w:val="nl-NL"/>
        </w:rPr>
        <w:t>zo verzieren zommige</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deze jaren haar begin nemen van de regeringe van</w:t>
      </w:r>
      <w:r>
        <w:rPr>
          <w:rFonts w:asciiTheme="majorBidi" w:hAnsiTheme="majorBidi" w:cstheme="majorBidi"/>
          <w:lang w:val="nl-NL"/>
        </w:rPr>
        <w:t xml:space="preserve"> </w:t>
      </w:r>
      <w:r w:rsidRPr="00594620">
        <w:rPr>
          <w:rFonts w:asciiTheme="majorBidi" w:hAnsiTheme="majorBidi" w:cstheme="majorBidi"/>
          <w:lang w:val="nl-NL"/>
        </w:rPr>
        <w:t>Homrus en niet van de geboorte van Ahazia : zo zy dan</w:t>
      </w:r>
      <w:r w:rsidR="006F3162">
        <w:rPr>
          <w:rFonts w:asciiTheme="majorBidi" w:hAnsiTheme="majorBidi" w:cstheme="majorBidi"/>
          <w:lang w:val="nl-NL"/>
        </w:rPr>
        <w:t xml:space="preserve"> </w:t>
      </w:r>
      <w:r w:rsidRPr="00594620">
        <w:rPr>
          <w:rFonts w:asciiTheme="majorBidi" w:hAnsiTheme="majorBidi" w:cstheme="majorBidi"/>
          <w:lang w:val="nl-NL"/>
        </w:rPr>
        <w:t>machtig zijn te tonen</w:t>
      </w:r>
      <w:r w:rsidR="00FF37F8">
        <w:rPr>
          <w:rFonts w:asciiTheme="majorBidi" w:hAnsiTheme="majorBidi" w:cstheme="majorBidi"/>
          <w:lang w:val="nl-NL"/>
        </w:rPr>
        <w:t xml:space="preserve">, </w:t>
      </w:r>
      <w:r w:rsidRPr="00594620">
        <w:rPr>
          <w:rFonts w:asciiTheme="majorBidi" w:hAnsiTheme="majorBidi" w:cstheme="majorBidi"/>
          <w:lang w:val="nl-NL"/>
        </w:rPr>
        <w:t>dat dit de mening des schrijvers van</w:t>
      </w:r>
      <w:r w:rsidR="006F3162">
        <w:rPr>
          <w:rFonts w:asciiTheme="majorBidi" w:hAnsiTheme="majorBidi" w:cstheme="majorBidi"/>
          <w:lang w:val="nl-NL"/>
        </w:rPr>
        <w:t xml:space="preserve"> </w:t>
      </w:r>
      <w:r w:rsidRPr="00594620">
        <w:rPr>
          <w:rFonts w:asciiTheme="majorBidi" w:hAnsiTheme="majorBidi" w:cstheme="majorBidi"/>
          <w:lang w:val="nl-NL"/>
        </w:rPr>
        <w:t>de boeken der Chronijken is geweest</w:t>
      </w:r>
      <w:r w:rsidR="00FF37F8">
        <w:rPr>
          <w:rFonts w:asciiTheme="majorBidi" w:hAnsiTheme="majorBidi" w:cstheme="majorBidi"/>
          <w:lang w:val="nl-NL"/>
        </w:rPr>
        <w:t xml:space="preserve">, </w:t>
      </w:r>
      <w:r w:rsidRPr="00594620">
        <w:rPr>
          <w:rFonts w:asciiTheme="majorBidi" w:hAnsiTheme="majorBidi" w:cstheme="majorBidi"/>
          <w:lang w:val="nl-NL"/>
        </w:rPr>
        <w:t>zal ik beschroomt zijn</w:t>
      </w:r>
      <w:r>
        <w:rPr>
          <w:rFonts w:asciiTheme="majorBidi" w:hAnsiTheme="majorBidi" w:cstheme="majorBidi"/>
          <w:lang w:val="nl-NL"/>
        </w:rPr>
        <w:t xml:space="preserve"> </w:t>
      </w:r>
      <w:r w:rsidRPr="00594620">
        <w:rPr>
          <w:rFonts w:asciiTheme="majorBidi" w:hAnsiTheme="majorBidi" w:cstheme="majorBidi"/>
          <w:lang w:val="nl-NL"/>
        </w:rPr>
        <w:t>te zeggen</w:t>
      </w:r>
      <w:r w:rsidR="00FF37F8">
        <w:rPr>
          <w:rFonts w:asciiTheme="majorBidi" w:hAnsiTheme="majorBidi" w:cstheme="majorBidi"/>
          <w:lang w:val="nl-NL"/>
        </w:rPr>
        <w:t xml:space="preserve">, </w:t>
      </w:r>
      <w:r w:rsidRPr="00594620">
        <w:rPr>
          <w:rFonts w:asciiTheme="majorBidi" w:hAnsiTheme="majorBidi" w:cstheme="majorBidi"/>
          <w:lang w:val="nl-NL"/>
        </w:rPr>
        <w:t>dat de schrijver kundig is geweest wel van die</w:t>
      </w:r>
      <w:r>
        <w:rPr>
          <w:rFonts w:asciiTheme="majorBidi" w:hAnsiTheme="majorBidi" w:cstheme="majorBidi"/>
          <w:lang w:val="nl-NL"/>
        </w:rPr>
        <w:t xml:space="preserve"> </w:t>
      </w:r>
      <w:r w:rsidRPr="00594620">
        <w:rPr>
          <w:rFonts w:asciiTheme="majorBidi" w:hAnsiTheme="majorBidi" w:cstheme="majorBidi"/>
          <w:lang w:val="nl-NL"/>
        </w:rPr>
        <w:t>dingen te spreken. En op deze voet verdichten zy noch veel</w:t>
      </w:r>
      <w:r>
        <w:rPr>
          <w:rFonts w:asciiTheme="majorBidi" w:hAnsiTheme="majorBidi" w:cstheme="majorBidi"/>
          <w:lang w:val="nl-NL"/>
        </w:rPr>
        <w:t xml:space="preserve"> </w:t>
      </w:r>
      <w:r w:rsidRPr="00594620">
        <w:rPr>
          <w:rFonts w:asciiTheme="majorBidi" w:hAnsiTheme="majorBidi" w:cstheme="majorBidi"/>
          <w:lang w:val="nl-NL"/>
        </w:rPr>
        <w:t>andere dingen</w:t>
      </w:r>
      <w:r w:rsidR="00FF37F8">
        <w:rPr>
          <w:rFonts w:asciiTheme="majorBidi" w:hAnsiTheme="majorBidi" w:cstheme="majorBidi"/>
          <w:lang w:val="nl-NL"/>
        </w:rPr>
        <w:t xml:space="preserve">, </w:t>
      </w:r>
      <w:r w:rsidRPr="00594620">
        <w:rPr>
          <w:rFonts w:asciiTheme="majorBidi" w:hAnsiTheme="majorBidi" w:cstheme="majorBidi"/>
          <w:lang w:val="nl-NL"/>
        </w:rPr>
        <w:t>welke</w:t>
      </w:r>
      <w:r w:rsidR="00FF37F8">
        <w:rPr>
          <w:rFonts w:asciiTheme="majorBidi" w:hAnsiTheme="majorBidi" w:cstheme="majorBidi"/>
          <w:lang w:val="nl-NL"/>
        </w:rPr>
        <w:t xml:space="preserve">, </w:t>
      </w:r>
      <w:r w:rsidRPr="00594620">
        <w:rPr>
          <w:rFonts w:asciiTheme="majorBidi" w:hAnsiTheme="majorBidi" w:cstheme="majorBidi"/>
          <w:lang w:val="nl-NL"/>
        </w:rPr>
        <w:t>zo zy waar zijn</w:t>
      </w:r>
      <w:r w:rsidR="00FF37F8">
        <w:rPr>
          <w:rFonts w:asciiTheme="majorBidi" w:hAnsiTheme="majorBidi" w:cstheme="majorBidi"/>
          <w:lang w:val="nl-NL"/>
        </w:rPr>
        <w:t xml:space="preserve">, </w:t>
      </w:r>
      <w:r w:rsidRPr="00594620">
        <w:rPr>
          <w:rFonts w:asciiTheme="majorBidi" w:hAnsiTheme="majorBidi" w:cstheme="majorBidi"/>
          <w:lang w:val="nl-NL"/>
        </w:rPr>
        <w:t>ik met recht zou</w:t>
      </w:r>
      <w:r>
        <w:rPr>
          <w:rFonts w:asciiTheme="majorBidi" w:hAnsiTheme="majorBidi" w:cstheme="majorBidi"/>
          <w:lang w:val="nl-NL"/>
        </w:rPr>
        <w:t xml:space="preserve"> </w:t>
      </w:r>
      <w:r w:rsidRPr="00594620">
        <w:rPr>
          <w:rFonts w:asciiTheme="majorBidi" w:hAnsiTheme="majorBidi" w:cstheme="majorBidi"/>
          <w:lang w:val="nl-NL"/>
        </w:rPr>
        <w:t>mogen zeggen</w:t>
      </w:r>
      <w:r w:rsidR="00FF37F8">
        <w:rPr>
          <w:rFonts w:asciiTheme="majorBidi" w:hAnsiTheme="majorBidi" w:cstheme="majorBidi"/>
          <w:lang w:val="nl-NL"/>
        </w:rPr>
        <w:t xml:space="preserve">, </w:t>
      </w:r>
      <w:r w:rsidRPr="00594620">
        <w:rPr>
          <w:rFonts w:asciiTheme="majorBidi" w:hAnsiTheme="majorBidi" w:cstheme="majorBidi"/>
          <w:lang w:val="nl-NL"/>
        </w:rPr>
        <w:t>dat d’ oude Hebreen</w:t>
      </w:r>
      <w:r w:rsidR="00FF37F8">
        <w:rPr>
          <w:rFonts w:asciiTheme="majorBidi" w:hAnsiTheme="majorBidi" w:cstheme="majorBidi"/>
          <w:lang w:val="nl-NL"/>
        </w:rPr>
        <w:t xml:space="preserve">, </w:t>
      </w:r>
      <w:r w:rsidRPr="00594620">
        <w:rPr>
          <w:rFonts w:asciiTheme="majorBidi" w:hAnsiTheme="majorBidi" w:cstheme="majorBidi"/>
          <w:lang w:val="nl-NL"/>
        </w:rPr>
        <w:t>en van haar taal</w:t>
      </w:r>
      <w:r w:rsidR="00FF37F8">
        <w:rPr>
          <w:rFonts w:asciiTheme="majorBidi" w:hAnsiTheme="majorBidi" w:cstheme="majorBidi"/>
          <w:lang w:val="nl-NL"/>
        </w:rPr>
        <w:t xml:space="preserve">, </w:t>
      </w:r>
      <w:r w:rsidRPr="00594620">
        <w:rPr>
          <w:rFonts w:asciiTheme="majorBidi" w:hAnsiTheme="majorBidi" w:cstheme="majorBidi"/>
          <w:lang w:val="nl-NL"/>
        </w:rPr>
        <w:t>en van</w:t>
      </w:r>
      <w:r>
        <w:rPr>
          <w:rFonts w:asciiTheme="majorBidi" w:hAnsiTheme="majorBidi" w:cstheme="majorBidi"/>
          <w:lang w:val="nl-NL"/>
        </w:rPr>
        <w:t xml:space="preserve"> </w:t>
      </w:r>
      <w:r w:rsidRPr="00594620">
        <w:rPr>
          <w:rFonts w:asciiTheme="majorBidi" w:hAnsiTheme="majorBidi" w:cstheme="majorBidi"/>
          <w:lang w:val="nl-NL"/>
        </w:rPr>
        <w:t>de orde van te verhalen</w:t>
      </w:r>
      <w:r w:rsidR="00FF37F8">
        <w:rPr>
          <w:rFonts w:asciiTheme="majorBidi" w:hAnsiTheme="majorBidi" w:cstheme="majorBidi"/>
          <w:lang w:val="nl-NL"/>
        </w:rPr>
        <w:t xml:space="preserve">, </w:t>
      </w:r>
      <w:r w:rsidRPr="00594620">
        <w:rPr>
          <w:rFonts w:asciiTheme="majorBidi" w:hAnsiTheme="majorBidi" w:cstheme="majorBidi"/>
          <w:lang w:val="nl-NL"/>
        </w:rPr>
        <w:t>geheel onkundig zijn geweest; ja</w:t>
      </w:r>
      <w:r>
        <w:rPr>
          <w:rFonts w:asciiTheme="majorBidi" w:hAnsiTheme="majorBidi" w:cstheme="majorBidi"/>
          <w:lang w:val="nl-NL"/>
        </w:rPr>
        <w:t xml:space="preserve"> </w:t>
      </w:r>
      <w:r w:rsidRPr="00594620">
        <w:rPr>
          <w:rFonts w:asciiTheme="majorBidi" w:hAnsiTheme="majorBidi" w:cstheme="majorBidi"/>
          <w:lang w:val="nl-NL"/>
        </w:rPr>
        <w:t>ik zou geen reden noch richtsnoer om de Schriftuur uit te leggen</w:t>
      </w:r>
      <w:r w:rsidR="006F3162">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erkennen</w:t>
      </w:r>
      <w:r w:rsidR="00FF37F8">
        <w:rPr>
          <w:rFonts w:asciiTheme="majorBidi" w:hAnsiTheme="majorBidi" w:cstheme="majorBidi"/>
          <w:lang w:val="nl-NL"/>
        </w:rPr>
        <w:t xml:space="preserve">, </w:t>
      </w:r>
      <w:r w:rsidRPr="00594620">
        <w:rPr>
          <w:rFonts w:asciiTheme="majorBidi" w:hAnsiTheme="majorBidi" w:cstheme="majorBidi"/>
          <w:lang w:val="nl-NL"/>
        </w:rPr>
        <w:t>zo ‘t geoorloft was alles na zijn vermaak</w:t>
      </w:r>
      <w:r w:rsidR="003618E2">
        <w:rPr>
          <w:rFonts w:asciiTheme="majorBidi" w:hAnsiTheme="majorBidi" w:cstheme="majorBidi"/>
          <w:lang w:val="nl-NL"/>
        </w:rPr>
        <w:t xml:space="preserve"> </w:t>
      </w:r>
      <w:r w:rsidRPr="00594620">
        <w:rPr>
          <w:rFonts w:asciiTheme="majorBidi" w:hAnsiTheme="majorBidi" w:cstheme="majorBidi"/>
          <w:lang w:val="nl-NL"/>
        </w:rPr>
        <w:t>te verdichten. Doch indien ymant meent</w:t>
      </w:r>
      <w:r w:rsidR="00FF37F8">
        <w:rPr>
          <w:rFonts w:asciiTheme="majorBidi" w:hAnsiTheme="majorBidi" w:cstheme="majorBidi"/>
          <w:lang w:val="nl-NL"/>
        </w:rPr>
        <w:t xml:space="preserve">, </w:t>
      </w:r>
      <w:r w:rsidR="003618E2">
        <w:rPr>
          <w:rFonts w:asciiTheme="majorBidi" w:hAnsiTheme="majorBidi" w:cstheme="majorBidi"/>
          <w:lang w:val="nl-NL"/>
        </w:rPr>
        <w:t xml:space="preserve">dat ik </w:t>
      </w:r>
      <w:r w:rsidRPr="00594620">
        <w:rPr>
          <w:rFonts w:asciiTheme="majorBidi" w:hAnsiTheme="majorBidi" w:cstheme="majorBidi"/>
          <w:lang w:val="nl-NL"/>
        </w:rPr>
        <w:t>hier te wyd</w:t>
      </w:r>
      <w:r w:rsidR="003618E2">
        <w:rPr>
          <w:rFonts w:asciiTheme="majorBidi" w:hAnsiTheme="majorBidi" w:cstheme="majorBidi"/>
          <w:lang w:val="nl-NL"/>
        </w:rPr>
        <w:t>lo</w:t>
      </w:r>
      <w:r w:rsidRPr="00594620">
        <w:rPr>
          <w:rFonts w:asciiTheme="majorBidi" w:hAnsiTheme="majorBidi" w:cstheme="majorBidi"/>
          <w:lang w:val="nl-NL"/>
        </w:rPr>
        <w:t>pig</w:t>
      </w:r>
      <w:r w:rsidR="00FF37F8">
        <w:rPr>
          <w:rFonts w:asciiTheme="majorBidi" w:hAnsiTheme="majorBidi" w:cstheme="majorBidi"/>
          <w:lang w:val="nl-NL"/>
        </w:rPr>
        <w:t xml:space="preserve">, </w:t>
      </w:r>
      <w:r w:rsidRPr="00594620">
        <w:rPr>
          <w:rFonts w:asciiTheme="majorBidi" w:hAnsiTheme="majorBidi" w:cstheme="majorBidi"/>
          <w:lang w:val="nl-NL"/>
        </w:rPr>
        <w:t>en niet met genoegzame zekerheit spreek</w:t>
      </w:r>
      <w:r w:rsidR="00FF37F8">
        <w:rPr>
          <w:rFonts w:asciiTheme="majorBidi" w:hAnsiTheme="majorBidi" w:cstheme="majorBidi"/>
          <w:lang w:val="nl-NL"/>
        </w:rPr>
        <w:t xml:space="preserve">, </w:t>
      </w:r>
      <w:r w:rsidRPr="00594620">
        <w:rPr>
          <w:rFonts w:asciiTheme="majorBidi" w:hAnsiTheme="majorBidi" w:cstheme="majorBidi"/>
          <w:lang w:val="nl-NL"/>
        </w:rPr>
        <w:t>dien bid ik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hy te werk trekt</w:t>
      </w:r>
      <w:r w:rsidR="00FF37F8">
        <w:rPr>
          <w:rFonts w:asciiTheme="majorBidi" w:hAnsiTheme="majorBidi" w:cstheme="majorBidi"/>
          <w:lang w:val="nl-NL"/>
        </w:rPr>
        <w:t xml:space="preserve">, </w:t>
      </w:r>
      <w:r w:rsidRPr="00594620">
        <w:rPr>
          <w:rFonts w:asciiTheme="majorBidi" w:hAnsiTheme="majorBidi" w:cstheme="majorBidi"/>
          <w:lang w:val="nl-NL"/>
        </w:rPr>
        <w:t>en ons toont een zekere regel in deze</w:t>
      </w:r>
      <w:r w:rsidR="006F3162">
        <w:rPr>
          <w:rFonts w:asciiTheme="majorBidi" w:hAnsiTheme="majorBidi" w:cstheme="majorBidi"/>
          <w:lang w:val="nl-NL"/>
        </w:rPr>
        <w:t xml:space="preserve"> </w:t>
      </w:r>
      <w:r w:rsidR="008175CF">
        <w:rPr>
          <w:rFonts w:asciiTheme="majorBidi" w:hAnsiTheme="majorBidi" w:cstheme="majorBidi"/>
          <w:lang w:val="nl-NL"/>
        </w:rPr>
        <w:t>geschiedeniszen</w:t>
      </w:r>
      <w:r w:rsidR="00FF37F8">
        <w:rPr>
          <w:rFonts w:asciiTheme="majorBidi" w:hAnsiTheme="majorBidi" w:cstheme="majorBidi"/>
          <w:lang w:val="nl-NL"/>
        </w:rPr>
        <w:t xml:space="preserve">, </w:t>
      </w:r>
      <w:r w:rsidRPr="00594620">
        <w:rPr>
          <w:rFonts w:asciiTheme="majorBidi" w:hAnsiTheme="majorBidi" w:cstheme="majorBidi"/>
          <w:lang w:val="nl-NL"/>
        </w:rPr>
        <w:t>die de geschiedschrijvers</w:t>
      </w:r>
      <w:r w:rsidR="00FF37F8">
        <w:rPr>
          <w:rFonts w:asciiTheme="majorBidi" w:hAnsiTheme="majorBidi" w:cstheme="majorBidi"/>
          <w:lang w:val="nl-NL"/>
        </w:rPr>
        <w:t xml:space="preserve">, </w:t>
      </w:r>
      <w:r w:rsidRPr="00594620">
        <w:rPr>
          <w:rFonts w:asciiTheme="majorBidi" w:hAnsiTheme="majorBidi" w:cstheme="majorBidi"/>
          <w:lang w:val="nl-NL"/>
        </w:rPr>
        <w:t>in hare tijd</w:t>
      </w:r>
      <w:r>
        <w:rPr>
          <w:rFonts w:asciiTheme="majorBidi" w:hAnsiTheme="majorBidi" w:cstheme="majorBidi"/>
          <w:lang w:val="nl-NL"/>
        </w:rPr>
        <w:t xml:space="preserve"> </w:t>
      </w:r>
      <w:r w:rsidRPr="00594620">
        <w:rPr>
          <w:rFonts w:asciiTheme="majorBidi" w:hAnsiTheme="majorBidi" w:cstheme="majorBidi"/>
          <w:lang w:val="nl-NL"/>
        </w:rPr>
        <w:t>rekeningen</w:t>
      </w:r>
      <w:r w:rsidR="00FF37F8">
        <w:rPr>
          <w:rFonts w:asciiTheme="majorBidi" w:hAnsiTheme="majorBidi" w:cstheme="majorBidi"/>
          <w:lang w:val="nl-NL"/>
        </w:rPr>
        <w:t xml:space="preserve">, </w:t>
      </w:r>
      <w:r w:rsidRPr="00594620">
        <w:rPr>
          <w:rFonts w:asciiTheme="majorBidi" w:hAnsiTheme="majorBidi" w:cstheme="majorBidi"/>
          <w:lang w:val="nl-NL"/>
        </w:rPr>
        <w:t>zonder misdaad te begaan</w:t>
      </w:r>
      <w:r w:rsidR="00FF37F8">
        <w:rPr>
          <w:rFonts w:asciiTheme="majorBidi" w:hAnsiTheme="majorBidi" w:cstheme="majorBidi"/>
          <w:lang w:val="nl-NL"/>
        </w:rPr>
        <w:t xml:space="preserve">, </w:t>
      </w:r>
      <w:r w:rsidRPr="00594620">
        <w:rPr>
          <w:rFonts w:asciiTheme="majorBidi" w:hAnsiTheme="majorBidi" w:cstheme="majorBidi"/>
          <w:lang w:val="nl-NL"/>
        </w:rPr>
        <w:t>konnen navolgen;</w:t>
      </w:r>
      <w:r>
        <w:rPr>
          <w:rFonts w:asciiTheme="majorBidi" w:hAnsiTheme="majorBidi" w:cstheme="majorBidi"/>
          <w:lang w:val="nl-NL"/>
        </w:rPr>
        <w:t xml:space="preserve"> </w:t>
      </w:r>
      <w:r w:rsidRPr="00594620">
        <w:rPr>
          <w:rFonts w:asciiTheme="majorBidi" w:hAnsiTheme="majorBidi" w:cstheme="majorBidi"/>
          <w:lang w:val="nl-NL"/>
        </w:rPr>
        <w:t xml:space="preserve">en als hy de </w:t>
      </w:r>
      <w:r w:rsidR="008175CF">
        <w:rPr>
          <w:rFonts w:asciiTheme="majorBidi" w:hAnsiTheme="majorBidi" w:cstheme="majorBidi"/>
          <w:lang w:val="nl-NL"/>
        </w:rPr>
        <w:t>geschiedeniszen</w:t>
      </w:r>
      <w:r w:rsidRPr="00594620">
        <w:rPr>
          <w:rFonts w:asciiTheme="majorBidi" w:hAnsiTheme="majorBidi" w:cstheme="majorBidi"/>
          <w:lang w:val="nl-NL"/>
        </w:rPr>
        <w:t xml:space="preserve"> verklaart</w:t>
      </w:r>
      <w:r w:rsidR="00FF37F8">
        <w:rPr>
          <w:rFonts w:asciiTheme="majorBidi" w:hAnsiTheme="majorBidi" w:cstheme="majorBidi"/>
          <w:lang w:val="nl-NL"/>
        </w:rPr>
        <w:t xml:space="preserve">, </w:t>
      </w:r>
      <w:r w:rsidRPr="00594620">
        <w:rPr>
          <w:rFonts w:asciiTheme="majorBidi" w:hAnsiTheme="majorBidi" w:cstheme="majorBidi"/>
          <w:lang w:val="nl-NL"/>
        </w:rPr>
        <w:t>en tracht overeen te</w:t>
      </w:r>
      <w:r>
        <w:rPr>
          <w:rFonts w:asciiTheme="majorBidi" w:hAnsiTheme="majorBidi" w:cstheme="majorBidi"/>
          <w:lang w:val="nl-NL"/>
        </w:rPr>
        <w:t xml:space="preserve"> </w:t>
      </w:r>
      <w:r w:rsidRPr="00594620">
        <w:rPr>
          <w:rFonts w:asciiTheme="majorBidi" w:hAnsiTheme="majorBidi" w:cstheme="majorBidi"/>
          <w:lang w:val="nl-NL"/>
        </w:rPr>
        <w:t>brengen</w:t>
      </w:r>
      <w:r w:rsidR="00FF37F8">
        <w:rPr>
          <w:rFonts w:asciiTheme="majorBidi" w:hAnsiTheme="majorBidi" w:cstheme="majorBidi"/>
          <w:lang w:val="nl-NL"/>
        </w:rPr>
        <w:t xml:space="preserve">, </w:t>
      </w:r>
      <w:r w:rsidRPr="00594620">
        <w:rPr>
          <w:rFonts w:asciiTheme="majorBidi" w:hAnsiTheme="majorBidi" w:cstheme="majorBidi"/>
          <w:lang w:val="nl-NL"/>
        </w:rPr>
        <w:t>dat hy zich dan volkomelijk bind</w:t>
      </w:r>
      <w:r w:rsidR="00FF37F8">
        <w:rPr>
          <w:rFonts w:asciiTheme="majorBidi" w:hAnsiTheme="majorBidi" w:cstheme="majorBidi"/>
          <w:lang w:val="nl-NL"/>
        </w:rPr>
        <w:t xml:space="preserve">, </w:t>
      </w:r>
      <w:r w:rsidRPr="00594620">
        <w:rPr>
          <w:rFonts w:asciiTheme="majorBidi" w:hAnsiTheme="majorBidi" w:cstheme="majorBidi"/>
          <w:lang w:val="nl-NL"/>
        </w:rPr>
        <w:t>en aan de</w:t>
      </w:r>
      <w:r>
        <w:rPr>
          <w:rFonts w:asciiTheme="majorBidi" w:hAnsiTheme="majorBidi" w:cstheme="majorBidi"/>
          <w:lang w:val="nl-NL"/>
        </w:rPr>
        <w:t xml:space="preserve"> </w:t>
      </w:r>
      <w:r w:rsidRPr="00594620">
        <w:rPr>
          <w:rFonts w:asciiTheme="majorBidi" w:hAnsiTheme="majorBidi" w:cstheme="majorBidi"/>
          <w:lang w:val="nl-NL"/>
        </w:rPr>
        <w:t>spreekwijzen</w:t>
      </w:r>
      <w:r w:rsidR="00FF37F8">
        <w:rPr>
          <w:rFonts w:asciiTheme="majorBidi" w:hAnsiTheme="majorBidi" w:cstheme="majorBidi"/>
          <w:lang w:val="nl-NL"/>
        </w:rPr>
        <w:t xml:space="preserve">, </w:t>
      </w:r>
      <w:r w:rsidRPr="00594620">
        <w:rPr>
          <w:rFonts w:asciiTheme="majorBidi" w:hAnsiTheme="majorBidi" w:cstheme="majorBidi"/>
          <w:lang w:val="nl-NL"/>
        </w:rPr>
        <w:t>en wijze van spreken</w:t>
      </w:r>
      <w:r w:rsidR="00FF37F8">
        <w:rPr>
          <w:rFonts w:asciiTheme="majorBidi" w:hAnsiTheme="majorBidi" w:cstheme="majorBidi"/>
          <w:lang w:val="nl-NL"/>
        </w:rPr>
        <w:t xml:space="preserve">, </w:t>
      </w:r>
      <w:r w:rsidRPr="00594620">
        <w:rPr>
          <w:rFonts w:asciiTheme="majorBidi" w:hAnsiTheme="majorBidi" w:cstheme="majorBidi"/>
          <w:lang w:val="nl-NL"/>
        </w:rPr>
        <w:t>aan de schikking der</w:t>
      </w:r>
      <w:r>
        <w:rPr>
          <w:rFonts w:asciiTheme="majorBidi" w:hAnsiTheme="majorBidi" w:cstheme="majorBidi"/>
          <w:lang w:val="nl-NL"/>
        </w:rPr>
        <w:t xml:space="preserve"> </w:t>
      </w:r>
      <w:r w:rsidRPr="00594620">
        <w:rPr>
          <w:rFonts w:asciiTheme="majorBidi" w:hAnsiTheme="majorBidi" w:cstheme="majorBidi"/>
          <w:lang w:val="nl-NL"/>
        </w:rPr>
        <w:t>woorden</w:t>
      </w:r>
      <w:r w:rsidR="00FF37F8">
        <w:rPr>
          <w:rFonts w:asciiTheme="majorBidi" w:hAnsiTheme="majorBidi" w:cstheme="majorBidi"/>
          <w:lang w:val="nl-NL"/>
        </w:rPr>
        <w:t xml:space="preserve">, </w:t>
      </w:r>
      <w:r w:rsidRPr="00594620">
        <w:rPr>
          <w:rFonts w:asciiTheme="majorBidi" w:hAnsiTheme="majorBidi" w:cstheme="majorBidi"/>
          <w:lang w:val="nl-NL"/>
        </w:rPr>
        <w:t>en aan d’ aanëenschakeling</w:t>
      </w:r>
      <w:r w:rsidR="00FF37F8">
        <w:rPr>
          <w:rFonts w:asciiTheme="majorBidi" w:hAnsiTheme="majorBidi" w:cstheme="majorBidi"/>
          <w:lang w:val="nl-NL"/>
        </w:rPr>
        <w:t xml:space="preserve">, </w:t>
      </w:r>
      <w:r w:rsidRPr="00594620">
        <w:rPr>
          <w:rFonts w:asciiTheme="majorBidi" w:hAnsiTheme="majorBidi" w:cstheme="majorBidi"/>
          <w:lang w:val="nl-NL"/>
        </w:rPr>
        <w:t>en alles kortom zo</w:t>
      </w:r>
      <w:r>
        <w:rPr>
          <w:rFonts w:asciiTheme="majorBidi" w:hAnsiTheme="majorBidi" w:cstheme="majorBidi"/>
          <w:lang w:val="nl-NL"/>
        </w:rPr>
        <w:t xml:space="preserve"> </w:t>
      </w:r>
      <w:r w:rsidRPr="00594620">
        <w:rPr>
          <w:rFonts w:asciiTheme="majorBidi" w:hAnsiTheme="majorBidi" w:cstheme="majorBidi"/>
          <w:lang w:val="nl-NL"/>
        </w:rPr>
        <w:t>doet</w:t>
      </w:r>
      <w:r w:rsidR="00FF37F8">
        <w:rPr>
          <w:rFonts w:asciiTheme="majorBidi" w:hAnsiTheme="majorBidi" w:cstheme="majorBidi"/>
          <w:lang w:val="nl-NL"/>
        </w:rPr>
        <w:t xml:space="preserve">, </w:t>
      </w:r>
      <w:r w:rsidRPr="00594620">
        <w:rPr>
          <w:rFonts w:asciiTheme="majorBidi" w:hAnsiTheme="majorBidi" w:cstheme="majorBidi"/>
          <w:lang w:val="nl-NL"/>
        </w:rPr>
        <w:t>dat yder in zijn schrijven hem mag navolgen ; ‘t welk</w:t>
      </w:r>
      <w:r>
        <w:rPr>
          <w:rFonts w:asciiTheme="majorBidi" w:hAnsiTheme="majorBidi" w:cstheme="majorBidi"/>
          <w:lang w:val="nl-NL"/>
        </w:rPr>
        <w:t xml:space="preserve"> </w:t>
      </w:r>
      <w:r w:rsidRPr="00594620">
        <w:rPr>
          <w:rFonts w:asciiTheme="majorBidi" w:hAnsiTheme="majorBidi" w:cstheme="majorBidi"/>
          <w:lang w:val="nl-NL"/>
        </w:rPr>
        <w:t>zo hy zal gedaan hebben</w:t>
      </w:r>
      <w:r w:rsidR="00FF37F8">
        <w:rPr>
          <w:rFonts w:asciiTheme="majorBidi" w:hAnsiTheme="majorBidi" w:cstheme="majorBidi"/>
          <w:lang w:val="nl-NL"/>
        </w:rPr>
        <w:t xml:space="preserve">, </w:t>
      </w:r>
      <w:r w:rsidRPr="00594620">
        <w:rPr>
          <w:rFonts w:asciiTheme="majorBidi" w:hAnsiTheme="majorBidi" w:cstheme="majorBidi"/>
          <w:lang w:val="nl-NL"/>
        </w:rPr>
        <w:t>zal ik hem d’ overwinninge geven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hy zal my een groten Apollo zijn. Want ik beken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schoon ik lang en naerstiglijk gezogt heb</w:t>
      </w:r>
      <w:r w:rsidR="00FF37F8">
        <w:rPr>
          <w:rFonts w:asciiTheme="majorBidi" w:hAnsiTheme="majorBidi" w:cstheme="majorBidi"/>
          <w:lang w:val="nl-NL"/>
        </w:rPr>
        <w:t xml:space="preserve">, </w:t>
      </w:r>
      <w:r w:rsidRPr="00594620">
        <w:rPr>
          <w:rFonts w:asciiTheme="majorBidi" w:hAnsiTheme="majorBidi" w:cstheme="majorBidi"/>
          <w:lang w:val="nl-NL"/>
        </w:rPr>
        <w:t>dat ik dit nergens</w:t>
      </w:r>
      <w:r>
        <w:rPr>
          <w:rFonts w:asciiTheme="majorBidi" w:hAnsiTheme="majorBidi" w:cstheme="majorBidi"/>
          <w:lang w:val="nl-NL"/>
        </w:rPr>
        <w:t xml:space="preserve"> </w:t>
      </w:r>
      <w:r w:rsidRPr="00594620">
        <w:rPr>
          <w:rFonts w:asciiTheme="majorBidi" w:hAnsiTheme="majorBidi" w:cstheme="majorBidi"/>
          <w:lang w:val="nl-NL"/>
        </w:rPr>
        <w:t>heb konnen vinden</w:t>
      </w:r>
      <w:r w:rsidR="00FF37F8">
        <w:rPr>
          <w:rFonts w:asciiTheme="majorBidi" w:hAnsiTheme="majorBidi" w:cstheme="majorBidi"/>
          <w:lang w:val="nl-NL"/>
        </w:rPr>
        <w:t xml:space="preserve">, </w:t>
      </w:r>
      <w:r w:rsidRPr="00594620">
        <w:rPr>
          <w:rFonts w:asciiTheme="majorBidi" w:hAnsiTheme="majorBidi" w:cstheme="majorBidi"/>
          <w:lang w:val="nl-NL"/>
        </w:rPr>
        <w:t>zelfs niet dat daar na geleek : ja ‘k voeg</w:t>
      </w:r>
      <w:r w:rsidR="006F3162">
        <w:rPr>
          <w:rFonts w:asciiTheme="majorBidi" w:hAnsiTheme="majorBidi" w:cstheme="majorBidi"/>
          <w:lang w:val="nl-NL"/>
        </w:rPr>
        <w:t xml:space="preserve"> </w:t>
      </w:r>
      <w:r w:rsidRPr="00594620">
        <w:rPr>
          <w:rFonts w:asciiTheme="majorBidi" w:hAnsiTheme="majorBidi" w:cstheme="majorBidi"/>
          <w:lang w:val="nl-NL"/>
        </w:rPr>
        <w:t>‘er daarenboven noch by</w:t>
      </w:r>
      <w:r w:rsidR="003618E2">
        <w:rPr>
          <w:rFonts w:asciiTheme="majorBidi" w:hAnsiTheme="majorBidi" w:cstheme="majorBidi"/>
          <w:lang w:val="nl-NL"/>
        </w:rPr>
        <w:t>,</w:t>
      </w:r>
      <w:r w:rsidRPr="00594620">
        <w:rPr>
          <w:rFonts w:asciiTheme="majorBidi" w:hAnsiTheme="majorBidi" w:cstheme="majorBidi"/>
          <w:lang w:val="nl-NL"/>
        </w:rPr>
        <w:t xml:space="preserve"> dat ik hier niets schrijf als dat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lange tijd en dikwils van my is overwogen; en schoon ik</w:t>
      </w:r>
      <w:r>
        <w:rPr>
          <w:rFonts w:asciiTheme="majorBidi" w:hAnsiTheme="majorBidi" w:cstheme="majorBidi"/>
          <w:lang w:val="nl-NL"/>
        </w:rPr>
        <w:t xml:space="preserve"> </w:t>
      </w:r>
      <w:r w:rsidRPr="00594620">
        <w:rPr>
          <w:rFonts w:asciiTheme="majorBidi" w:hAnsiTheme="majorBidi" w:cstheme="majorBidi"/>
          <w:lang w:val="nl-NL"/>
        </w:rPr>
        <w:t>van mijn kindsheit aan</w:t>
      </w:r>
      <w:r w:rsidR="00FF37F8">
        <w:rPr>
          <w:rFonts w:asciiTheme="majorBidi" w:hAnsiTheme="majorBidi" w:cstheme="majorBidi"/>
          <w:lang w:val="nl-NL"/>
        </w:rPr>
        <w:t xml:space="preserve">, </w:t>
      </w:r>
      <w:r w:rsidRPr="00594620">
        <w:rPr>
          <w:rFonts w:asciiTheme="majorBidi" w:hAnsiTheme="majorBidi" w:cstheme="majorBidi"/>
          <w:lang w:val="nl-NL"/>
        </w:rPr>
        <w:t>de gemene gevoelens van de Schriftuur</w:t>
      </w:r>
      <w:r w:rsidR="006F3162">
        <w:rPr>
          <w:rFonts w:asciiTheme="majorBidi" w:hAnsiTheme="majorBidi" w:cstheme="majorBidi"/>
          <w:lang w:val="nl-NL"/>
        </w:rPr>
        <w:t xml:space="preserve"> </w:t>
      </w:r>
      <w:r w:rsidRPr="00594620">
        <w:rPr>
          <w:rFonts w:asciiTheme="majorBidi" w:hAnsiTheme="majorBidi" w:cstheme="majorBidi"/>
          <w:lang w:val="nl-NL"/>
        </w:rPr>
        <w:t>heb ingezogen</w:t>
      </w:r>
      <w:r w:rsidR="00FF37F8">
        <w:rPr>
          <w:rFonts w:asciiTheme="majorBidi" w:hAnsiTheme="majorBidi" w:cstheme="majorBidi"/>
          <w:lang w:val="nl-NL"/>
        </w:rPr>
        <w:t xml:space="preserve">, </w:t>
      </w:r>
      <w:r w:rsidRPr="00594620">
        <w:rPr>
          <w:rFonts w:asciiTheme="majorBidi" w:hAnsiTheme="majorBidi" w:cstheme="majorBidi"/>
          <w:lang w:val="nl-NL"/>
        </w:rPr>
        <w:t>is ‘t my nochtans onmogelijk geweest:</w:t>
      </w:r>
      <w:r>
        <w:rPr>
          <w:rFonts w:asciiTheme="majorBidi" w:hAnsiTheme="majorBidi" w:cstheme="majorBidi"/>
          <w:lang w:val="nl-NL"/>
        </w:rPr>
        <w:t xml:space="preserve"> </w:t>
      </w:r>
      <w:r w:rsidRPr="00594620">
        <w:rPr>
          <w:rFonts w:asciiTheme="majorBidi" w:hAnsiTheme="majorBidi" w:cstheme="majorBidi"/>
          <w:lang w:val="nl-NL"/>
        </w:rPr>
        <w:t>deze dingen voor gangbaar munt aan te nemen. Hoewel ‘t</w:t>
      </w:r>
      <w:r>
        <w:rPr>
          <w:rFonts w:asciiTheme="majorBidi" w:hAnsiTheme="majorBidi" w:cstheme="majorBidi"/>
          <w:lang w:val="nl-NL"/>
        </w:rPr>
        <w:t xml:space="preserve"> </w:t>
      </w:r>
      <w:r w:rsidR="003618E2">
        <w:rPr>
          <w:rFonts w:asciiTheme="majorBidi" w:hAnsiTheme="majorBidi" w:cstheme="majorBidi"/>
          <w:lang w:val="nl-NL"/>
        </w:rPr>
        <w:t>onnodig is de Lezer hier meê</w:t>
      </w:r>
      <w:r w:rsidRPr="00594620">
        <w:rPr>
          <w:rFonts w:asciiTheme="majorBidi" w:hAnsiTheme="majorBidi" w:cstheme="majorBidi"/>
          <w:lang w:val="nl-NL"/>
        </w:rPr>
        <w:t xml:space="preserve"> lang op te houden</w:t>
      </w:r>
      <w:r w:rsidR="00FF37F8">
        <w:rPr>
          <w:rFonts w:asciiTheme="majorBidi" w:hAnsiTheme="majorBidi" w:cstheme="majorBidi"/>
          <w:lang w:val="nl-NL"/>
        </w:rPr>
        <w:t xml:space="preserve">, </w:t>
      </w:r>
      <w:r w:rsidRPr="00594620">
        <w:rPr>
          <w:rFonts w:asciiTheme="majorBidi" w:hAnsiTheme="majorBidi" w:cstheme="majorBidi"/>
          <w:lang w:val="nl-NL"/>
        </w:rPr>
        <w:t>en tot een</w:t>
      </w:r>
      <w:r>
        <w:rPr>
          <w:rFonts w:asciiTheme="majorBidi" w:hAnsiTheme="majorBidi" w:cstheme="majorBidi"/>
          <w:lang w:val="nl-NL"/>
        </w:rPr>
        <w:t xml:space="preserve"> </w:t>
      </w:r>
      <w:r w:rsidRPr="00594620">
        <w:rPr>
          <w:rFonts w:asciiTheme="majorBidi" w:hAnsiTheme="majorBidi" w:cstheme="majorBidi"/>
          <w:lang w:val="nl-NL"/>
        </w:rPr>
        <w:t>onmogelijke zake aan te porren</w:t>
      </w:r>
      <w:r w:rsidR="00FF37F8">
        <w:rPr>
          <w:rFonts w:asciiTheme="majorBidi" w:hAnsiTheme="majorBidi" w:cstheme="majorBidi"/>
          <w:lang w:val="nl-NL"/>
        </w:rPr>
        <w:t xml:space="preserve">, </w:t>
      </w:r>
      <w:r w:rsidRPr="00594620">
        <w:rPr>
          <w:rFonts w:asciiTheme="majorBidi" w:hAnsiTheme="majorBidi" w:cstheme="majorBidi"/>
          <w:lang w:val="nl-NL"/>
        </w:rPr>
        <w:t>is ‘t echter noodzaaklijk</w:t>
      </w:r>
      <w:r>
        <w:rPr>
          <w:rFonts w:asciiTheme="majorBidi" w:hAnsiTheme="majorBidi" w:cstheme="majorBidi"/>
          <w:lang w:val="nl-NL"/>
        </w:rPr>
        <w:t xml:space="preserve"> </w:t>
      </w:r>
      <w:r w:rsidRPr="00594620">
        <w:rPr>
          <w:rFonts w:asciiTheme="majorBidi" w:hAnsiTheme="majorBidi" w:cstheme="majorBidi"/>
          <w:lang w:val="nl-NL"/>
        </w:rPr>
        <w:t>geweest de zaak zelve voor te stellen</w:t>
      </w:r>
      <w:r w:rsidR="00FF37F8">
        <w:rPr>
          <w:rFonts w:asciiTheme="majorBidi" w:hAnsiTheme="majorBidi" w:cstheme="majorBidi"/>
          <w:lang w:val="nl-NL"/>
        </w:rPr>
        <w:t xml:space="preserve">, </w:t>
      </w:r>
      <w:r w:rsidRPr="00594620">
        <w:rPr>
          <w:rFonts w:asciiTheme="majorBidi" w:hAnsiTheme="majorBidi" w:cstheme="majorBidi"/>
          <w:lang w:val="nl-NL"/>
        </w:rPr>
        <w:t>om mijn gevoelen</w:t>
      </w:r>
      <w:r>
        <w:rPr>
          <w:rFonts w:asciiTheme="majorBidi" w:hAnsiTheme="majorBidi" w:cstheme="majorBidi"/>
          <w:lang w:val="nl-NL"/>
        </w:rPr>
        <w:t xml:space="preserve"> </w:t>
      </w:r>
      <w:r w:rsidRPr="00594620">
        <w:rPr>
          <w:rFonts w:asciiTheme="majorBidi" w:hAnsiTheme="majorBidi" w:cstheme="majorBidi"/>
          <w:lang w:val="nl-NL"/>
        </w:rPr>
        <w:t>klaarder uit te drukken : ik ga dan over tot d’</w:t>
      </w:r>
      <w:r w:rsidR="006F3162">
        <w:rPr>
          <w:rFonts w:asciiTheme="majorBidi" w:hAnsiTheme="majorBidi" w:cstheme="majorBidi"/>
          <w:lang w:val="nl-NL"/>
        </w:rPr>
        <w:t xml:space="preserve"> </w:t>
      </w:r>
      <w:r w:rsidRPr="00594620">
        <w:rPr>
          <w:rFonts w:asciiTheme="majorBidi" w:hAnsiTheme="majorBidi" w:cstheme="majorBidi"/>
          <w:lang w:val="nl-NL"/>
        </w:rPr>
        <w:t>andere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w:t>
      </w:r>
      <w:r w:rsidR="003618E2">
        <w:rPr>
          <w:rFonts w:asciiTheme="majorBidi" w:hAnsiTheme="majorBidi" w:cstheme="majorBidi"/>
          <w:lang w:val="nl-NL"/>
        </w:rPr>
        <w:t xml:space="preserve"> ik aangenomen heb omtrent ‘t </w:t>
      </w:r>
      <w:r w:rsidRPr="00594620">
        <w:rPr>
          <w:rFonts w:asciiTheme="majorBidi" w:hAnsiTheme="majorBidi" w:cstheme="majorBidi"/>
          <w:lang w:val="nl-NL"/>
        </w:rPr>
        <w:t>geval van deze boeken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 beschouwen. Want boven ‘t voorgezegde</w:t>
      </w:r>
      <w:r w:rsidR="00FF37F8">
        <w:rPr>
          <w:rFonts w:asciiTheme="majorBidi" w:hAnsiTheme="majorBidi" w:cstheme="majorBidi"/>
          <w:lang w:val="nl-NL"/>
        </w:rPr>
        <w:t xml:space="preserve">, </w:t>
      </w:r>
      <w:r w:rsidR="003618E2">
        <w:rPr>
          <w:rFonts w:asciiTheme="majorBidi" w:hAnsiTheme="majorBidi" w:cstheme="majorBidi"/>
          <w:lang w:val="nl-NL"/>
        </w:rPr>
        <w:t>st</w:t>
      </w:r>
      <w:r w:rsidRPr="00594620">
        <w:rPr>
          <w:rFonts w:asciiTheme="majorBidi" w:hAnsiTheme="majorBidi" w:cstheme="majorBidi"/>
          <w:lang w:val="nl-NL"/>
        </w:rPr>
        <w:t>aat 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 merken</w:t>
      </w:r>
      <w:r w:rsidR="00FF37F8">
        <w:rPr>
          <w:rFonts w:asciiTheme="majorBidi" w:hAnsiTheme="majorBidi" w:cstheme="majorBidi"/>
          <w:lang w:val="nl-NL"/>
        </w:rPr>
        <w:t xml:space="preserve">, </w:t>
      </w:r>
      <w:r w:rsidRPr="00594620">
        <w:rPr>
          <w:rFonts w:asciiTheme="majorBidi" w:hAnsiTheme="majorBidi" w:cstheme="majorBidi"/>
          <w:lang w:val="nl-NL"/>
        </w:rPr>
        <w:t>dat deze boeken met zodanig een wakkerheit</w:t>
      </w:r>
      <w:r>
        <w:rPr>
          <w:rFonts w:asciiTheme="majorBidi" w:hAnsiTheme="majorBidi" w:cstheme="majorBidi"/>
          <w:lang w:val="nl-NL"/>
        </w:rPr>
        <w:t xml:space="preserve"> </w:t>
      </w:r>
      <w:r w:rsidRPr="00594620">
        <w:rPr>
          <w:rFonts w:asciiTheme="majorBidi" w:hAnsiTheme="majorBidi" w:cstheme="majorBidi"/>
          <w:lang w:val="nl-NL"/>
        </w:rPr>
        <w:t>en naerstigheit van de nakomelingen niet zijn waargenomen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geen gebreken in dezelve zijn ingeslopen ; dewijl d’ oude</w:t>
      </w:r>
      <w:r>
        <w:rPr>
          <w:rFonts w:asciiTheme="majorBidi" w:hAnsiTheme="majorBidi" w:cstheme="majorBidi"/>
          <w:lang w:val="nl-NL"/>
        </w:rPr>
        <w:t xml:space="preserve"> </w:t>
      </w:r>
      <w:r w:rsidRPr="00594620">
        <w:rPr>
          <w:rFonts w:asciiTheme="majorBidi" w:hAnsiTheme="majorBidi" w:cstheme="majorBidi"/>
          <w:lang w:val="nl-NL"/>
        </w:rPr>
        <w:t>Schrijvers veel twijfelachtige lezingen hebben aangemerkt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ook enige afgebroken en verminkte plaatzen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doch niet alle : of nu d’ ingeslopene gebreken van zo een aanmerkelijk</w:t>
      </w:r>
      <w:r w:rsidR="006F3162">
        <w:rPr>
          <w:rFonts w:asciiTheme="majorBidi" w:hAnsiTheme="majorBidi" w:cstheme="majorBidi"/>
          <w:lang w:val="nl-NL"/>
        </w:rPr>
        <w:t xml:space="preserve"> </w:t>
      </w:r>
      <w:r w:rsidRPr="00594620">
        <w:rPr>
          <w:rFonts w:asciiTheme="majorBidi" w:hAnsiTheme="majorBidi" w:cstheme="majorBidi"/>
          <w:lang w:val="nl-NL"/>
        </w:rPr>
        <w:t>gewicht zijn</w:t>
      </w:r>
      <w:r w:rsidR="00FF37F8">
        <w:rPr>
          <w:rFonts w:asciiTheme="majorBidi" w:hAnsiTheme="majorBidi" w:cstheme="majorBidi"/>
          <w:lang w:val="nl-NL"/>
        </w:rPr>
        <w:t xml:space="preserve">, </w:t>
      </w:r>
      <w:r w:rsidRPr="00594620">
        <w:rPr>
          <w:rFonts w:asciiTheme="majorBidi" w:hAnsiTheme="majorBidi" w:cstheme="majorBidi"/>
          <w:lang w:val="nl-NL"/>
        </w:rPr>
        <w:t>dat zy den Lezer grotelijks benadelen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betwistreden ik hier niet ; maar geloof eerder dat’t</w:t>
      </w:r>
      <w:r>
        <w:rPr>
          <w:rFonts w:asciiTheme="majorBidi" w:hAnsiTheme="majorBidi" w:cstheme="majorBidi"/>
          <w:lang w:val="nl-NL"/>
        </w:rPr>
        <w:t xml:space="preserve"> </w:t>
      </w:r>
      <w:r w:rsidRPr="00594620">
        <w:rPr>
          <w:rFonts w:asciiTheme="majorBidi" w:hAnsiTheme="majorBidi" w:cstheme="majorBidi"/>
          <w:lang w:val="nl-NL"/>
        </w:rPr>
        <w:t>beuzelingen zijn</w:t>
      </w:r>
      <w:r w:rsidR="00FF37F8">
        <w:rPr>
          <w:rFonts w:asciiTheme="majorBidi" w:hAnsiTheme="majorBidi" w:cstheme="majorBidi"/>
          <w:lang w:val="nl-NL"/>
        </w:rPr>
        <w:t xml:space="preserve">, </w:t>
      </w:r>
      <w:r w:rsidRPr="00594620">
        <w:rPr>
          <w:rFonts w:asciiTheme="majorBidi" w:hAnsiTheme="majorBidi" w:cstheme="majorBidi"/>
          <w:lang w:val="nl-NL"/>
        </w:rPr>
        <w:t>voornamelijk voor de zodanige</w:t>
      </w:r>
      <w:r w:rsidR="00FF37F8">
        <w:rPr>
          <w:rFonts w:asciiTheme="majorBidi" w:hAnsiTheme="majorBidi" w:cstheme="majorBidi"/>
          <w:lang w:val="nl-NL"/>
        </w:rPr>
        <w:t xml:space="preserve">, </w:t>
      </w:r>
      <w:r w:rsidRPr="00594620">
        <w:rPr>
          <w:rFonts w:asciiTheme="majorBidi" w:hAnsiTheme="majorBidi" w:cstheme="majorBidi"/>
          <w:lang w:val="nl-NL"/>
        </w:rPr>
        <w:t>die de</w:t>
      </w:r>
      <w:r w:rsidR="003618E2">
        <w:rPr>
          <w:rFonts w:asciiTheme="majorBidi" w:hAnsiTheme="majorBidi" w:cstheme="majorBidi"/>
          <w:lang w:val="nl-NL"/>
        </w:rPr>
        <w:t xml:space="preserve">  </w:t>
      </w:r>
      <w:r w:rsidRPr="00594620">
        <w:rPr>
          <w:rFonts w:asciiTheme="majorBidi" w:hAnsiTheme="majorBidi" w:cstheme="majorBidi"/>
          <w:lang w:val="nl-NL"/>
        </w:rPr>
        <w:t>Schrift met een vry gemoed en zonder vooroordeel lezen :</w:t>
      </w:r>
      <w:r>
        <w:rPr>
          <w:rFonts w:asciiTheme="majorBidi" w:hAnsiTheme="majorBidi" w:cstheme="majorBidi"/>
          <w:lang w:val="nl-NL"/>
        </w:rPr>
        <w:t xml:space="preserve"> </w:t>
      </w:r>
      <w:r w:rsidRPr="00594620">
        <w:rPr>
          <w:rFonts w:asciiTheme="majorBidi" w:hAnsiTheme="majorBidi" w:cstheme="majorBidi"/>
          <w:lang w:val="nl-NL"/>
        </w:rPr>
        <w:t>en dit mag ik zeker zeggen</w:t>
      </w:r>
      <w:r w:rsidR="00FF37F8">
        <w:rPr>
          <w:rFonts w:asciiTheme="majorBidi" w:hAnsiTheme="majorBidi" w:cstheme="majorBidi"/>
          <w:lang w:val="nl-NL"/>
        </w:rPr>
        <w:t xml:space="preserve">, </w:t>
      </w:r>
      <w:r w:rsidRPr="00594620">
        <w:rPr>
          <w:rFonts w:asciiTheme="majorBidi" w:hAnsiTheme="majorBidi" w:cstheme="majorBidi"/>
          <w:lang w:val="nl-NL"/>
        </w:rPr>
        <w:t>dat ik geen gebreken noch verschillentheit</w:t>
      </w:r>
      <w:r w:rsidR="006F3162">
        <w:rPr>
          <w:rFonts w:asciiTheme="majorBidi" w:hAnsiTheme="majorBidi" w:cstheme="majorBidi"/>
          <w:lang w:val="nl-NL"/>
        </w:rPr>
        <w:t xml:space="preserve"> </w:t>
      </w:r>
      <w:r w:rsidRPr="00594620">
        <w:rPr>
          <w:rFonts w:asciiTheme="majorBidi" w:hAnsiTheme="majorBidi" w:cstheme="majorBidi"/>
          <w:lang w:val="nl-NL"/>
        </w:rPr>
        <w:t>der lezingen</w:t>
      </w:r>
      <w:r w:rsidR="00FF37F8">
        <w:rPr>
          <w:rFonts w:asciiTheme="majorBidi" w:hAnsiTheme="majorBidi" w:cstheme="majorBidi"/>
          <w:lang w:val="nl-NL"/>
        </w:rPr>
        <w:t xml:space="preserve">, </w:t>
      </w:r>
      <w:r w:rsidRPr="00594620">
        <w:rPr>
          <w:rFonts w:asciiTheme="majorBidi" w:hAnsiTheme="majorBidi" w:cstheme="majorBidi"/>
          <w:lang w:val="nl-NL"/>
        </w:rPr>
        <w:t>de leringen der zeden betreffende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gevonden heb</w:t>
      </w:r>
      <w:r w:rsidR="00FF37F8">
        <w:rPr>
          <w:rFonts w:asciiTheme="majorBidi" w:hAnsiTheme="majorBidi" w:cstheme="majorBidi"/>
          <w:lang w:val="nl-NL"/>
        </w:rPr>
        <w:t xml:space="preserve">, </w:t>
      </w:r>
      <w:r w:rsidRPr="00594620">
        <w:rPr>
          <w:rFonts w:asciiTheme="majorBidi" w:hAnsiTheme="majorBidi" w:cstheme="majorBidi"/>
          <w:lang w:val="nl-NL"/>
        </w:rPr>
        <w:t>die machtig zijn dezelve donker of twijfelachtig</w:t>
      </w:r>
      <w:r>
        <w:rPr>
          <w:rFonts w:asciiTheme="majorBidi" w:hAnsiTheme="majorBidi" w:cstheme="majorBidi"/>
          <w:lang w:val="nl-NL"/>
        </w:rPr>
        <w:t xml:space="preserve"> </w:t>
      </w:r>
      <w:r w:rsidRPr="00594620">
        <w:rPr>
          <w:rFonts w:asciiTheme="majorBidi" w:hAnsiTheme="majorBidi" w:cstheme="majorBidi"/>
          <w:lang w:val="nl-NL"/>
        </w:rPr>
        <w:t>te maken. Maar de meeste menschen stellen voor</w:t>
      </w:r>
      <w:r>
        <w:rPr>
          <w:rFonts w:asciiTheme="majorBidi" w:hAnsiTheme="majorBidi" w:cstheme="majorBidi"/>
          <w:lang w:val="nl-NL"/>
        </w:rPr>
        <w:t xml:space="preserve"> </w:t>
      </w:r>
      <w:r w:rsidRPr="00594620">
        <w:rPr>
          <w:rFonts w:asciiTheme="majorBidi" w:hAnsiTheme="majorBidi" w:cstheme="majorBidi"/>
          <w:lang w:val="nl-NL"/>
        </w:rPr>
        <w:t>vast</w:t>
      </w:r>
      <w:r w:rsidR="00FF37F8">
        <w:rPr>
          <w:rFonts w:asciiTheme="majorBidi" w:hAnsiTheme="majorBidi" w:cstheme="majorBidi"/>
          <w:lang w:val="nl-NL"/>
        </w:rPr>
        <w:t xml:space="preserve">, </w:t>
      </w:r>
      <w:r w:rsidRPr="00594620">
        <w:rPr>
          <w:rFonts w:asciiTheme="majorBidi" w:hAnsiTheme="majorBidi" w:cstheme="majorBidi"/>
          <w:lang w:val="nl-NL"/>
        </w:rPr>
        <w:t>dat ook in d’ andere dingen geen gebreken hebben konnen</w:t>
      </w:r>
      <w:r>
        <w:rPr>
          <w:rFonts w:asciiTheme="majorBidi" w:hAnsiTheme="majorBidi" w:cstheme="majorBidi"/>
          <w:lang w:val="nl-NL"/>
        </w:rPr>
        <w:t xml:space="preserve"> </w:t>
      </w:r>
      <w:r w:rsidRPr="00594620">
        <w:rPr>
          <w:rFonts w:asciiTheme="majorBidi" w:hAnsiTheme="majorBidi" w:cstheme="majorBidi"/>
          <w:lang w:val="nl-NL"/>
        </w:rPr>
        <w:t>vallen; dewijl zy zich verzekeren</w:t>
      </w:r>
      <w:r w:rsidR="00FF37F8">
        <w:rPr>
          <w:rFonts w:asciiTheme="majorBidi" w:hAnsiTheme="majorBidi" w:cstheme="majorBidi"/>
          <w:lang w:val="nl-NL"/>
        </w:rPr>
        <w:t xml:space="preserve">, </w:t>
      </w:r>
      <w:r w:rsidRPr="00594620">
        <w:rPr>
          <w:rFonts w:asciiTheme="majorBidi" w:hAnsiTheme="majorBidi" w:cstheme="majorBidi"/>
          <w:lang w:val="nl-NL"/>
        </w:rPr>
        <w:t>dat God door een zekere</w:t>
      </w:r>
      <w:r w:rsidR="006F3162">
        <w:rPr>
          <w:rFonts w:asciiTheme="majorBidi" w:hAnsiTheme="majorBidi" w:cstheme="majorBidi"/>
          <w:lang w:val="nl-NL"/>
        </w:rPr>
        <w:t xml:space="preserve"> </w:t>
      </w:r>
      <w:r w:rsidRPr="00594620">
        <w:rPr>
          <w:rFonts w:asciiTheme="majorBidi" w:hAnsiTheme="majorBidi" w:cstheme="majorBidi"/>
          <w:lang w:val="nl-NL"/>
        </w:rPr>
        <w:t>bezondere voorz</w:t>
      </w:r>
      <w:r w:rsidR="003618E2">
        <w:rPr>
          <w:rFonts w:asciiTheme="majorBidi" w:hAnsiTheme="majorBidi" w:cstheme="majorBidi"/>
          <w:lang w:val="nl-NL"/>
        </w:rPr>
        <w:t xml:space="preserve">ienigheit al de boeken van ‘t </w:t>
      </w:r>
      <w:r w:rsidRPr="00594620">
        <w:rPr>
          <w:rFonts w:asciiTheme="majorBidi" w:hAnsiTheme="majorBidi" w:cstheme="majorBidi"/>
          <w:lang w:val="nl-NL"/>
        </w:rPr>
        <w:t>verbond</w:t>
      </w:r>
      <w:r w:rsidR="006F3162">
        <w:rPr>
          <w:rFonts w:asciiTheme="majorBidi" w:hAnsiTheme="majorBidi" w:cstheme="majorBidi"/>
          <w:lang w:val="nl-NL"/>
        </w:rPr>
        <w:t xml:space="preserve"> </w:t>
      </w:r>
      <w:r w:rsidRPr="00594620">
        <w:rPr>
          <w:rFonts w:asciiTheme="majorBidi" w:hAnsiTheme="majorBidi" w:cstheme="majorBidi"/>
          <w:lang w:val="nl-NL"/>
        </w:rPr>
        <w:t>onverandert heeft bewaart; en de verscheide lezingen</w:t>
      </w:r>
      <w:r w:rsidR="00FF37F8">
        <w:rPr>
          <w:rFonts w:asciiTheme="majorBidi" w:hAnsiTheme="majorBidi" w:cstheme="majorBidi"/>
          <w:lang w:val="nl-NL"/>
        </w:rPr>
        <w:t xml:space="preserve">, </w:t>
      </w:r>
      <w:r w:rsidRPr="00594620">
        <w:rPr>
          <w:rFonts w:asciiTheme="majorBidi" w:hAnsiTheme="majorBidi" w:cstheme="majorBidi"/>
          <w:lang w:val="nl-NL"/>
        </w:rPr>
        <w:t>zeggen</w:t>
      </w:r>
      <w:r w:rsidR="006F3162">
        <w:rPr>
          <w:rFonts w:asciiTheme="majorBidi" w:hAnsiTheme="majorBidi" w:cstheme="majorBidi"/>
          <w:lang w:val="nl-NL"/>
        </w:rPr>
        <w:t xml:space="preserve"> </w:t>
      </w:r>
      <w:r w:rsidRPr="00594620">
        <w:rPr>
          <w:rFonts w:asciiTheme="majorBidi" w:hAnsiTheme="majorBidi" w:cstheme="majorBidi"/>
          <w:lang w:val="nl-NL"/>
        </w:rPr>
        <w:t>zy</w:t>
      </w:r>
      <w:r w:rsidR="00FF37F8">
        <w:rPr>
          <w:rFonts w:asciiTheme="majorBidi" w:hAnsiTheme="majorBidi" w:cstheme="majorBidi"/>
          <w:lang w:val="nl-NL"/>
        </w:rPr>
        <w:t xml:space="preserve">, </w:t>
      </w:r>
      <w:r w:rsidRPr="00594620">
        <w:rPr>
          <w:rFonts w:asciiTheme="majorBidi" w:hAnsiTheme="majorBidi" w:cstheme="majorBidi"/>
          <w:lang w:val="nl-NL"/>
        </w:rPr>
        <w:t>dat tekens van zeer diepe verborgentheden zijn :</w:t>
      </w:r>
      <w:r>
        <w:rPr>
          <w:rFonts w:asciiTheme="majorBidi" w:hAnsiTheme="majorBidi" w:cstheme="majorBidi"/>
          <w:lang w:val="nl-NL"/>
        </w:rPr>
        <w:t xml:space="preserve"> </w:t>
      </w:r>
      <w:r w:rsidRPr="00594620">
        <w:rPr>
          <w:rFonts w:asciiTheme="majorBidi" w:hAnsiTheme="majorBidi" w:cstheme="majorBidi"/>
          <w:lang w:val="nl-NL"/>
        </w:rPr>
        <w:t>begeren zy ook van de Starretekens die in ‘t midden</w:t>
      </w:r>
      <w:r w:rsidR="006F3162">
        <w:rPr>
          <w:rFonts w:asciiTheme="majorBidi" w:hAnsiTheme="majorBidi" w:cstheme="majorBidi"/>
          <w:lang w:val="nl-NL"/>
        </w:rPr>
        <w:t xml:space="preserve"> </w:t>
      </w:r>
      <w:r w:rsidR="003618E2">
        <w:rPr>
          <w:rFonts w:asciiTheme="majorBidi" w:hAnsiTheme="majorBidi" w:cstheme="majorBidi"/>
          <w:lang w:val="nl-NL"/>
        </w:rPr>
        <w:t xml:space="preserve">der </w:t>
      </w:r>
      <w:r w:rsidRPr="00594620">
        <w:rPr>
          <w:rFonts w:asciiTheme="majorBidi" w:hAnsiTheme="majorBidi" w:cstheme="majorBidi"/>
          <w:lang w:val="nl-NL"/>
        </w:rPr>
        <w:t>afschriften gevonden worden</w:t>
      </w:r>
      <w:r w:rsidR="00FF37F8">
        <w:rPr>
          <w:rFonts w:asciiTheme="majorBidi" w:hAnsiTheme="majorBidi" w:cstheme="majorBidi"/>
          <w:lang w:val="nl-NL"/>
        </w:rPr>
        <w:t xml:space="preserve">, </w:t>
      </w:r>
      <w:r w:rsidRPr="00594620">
        <w:rPr>
          <w:rFonts w:asciiTheme="majorBidi" w:hAnsiTheme="majorBidi" w:cstheme="majorBidi"/>
          <w:lang w:val="nl-NL"/>
        </w:rPr>
        <w:t>ja zy beweren krachtiglijk</w:t>
      </w:r>
      <w:r>
        <w:rPr>
          <w:rFonts w:asciiTheme="majorBidi" w:hAnsiTheme="majorBidi" w:cstheme="majorBidi"/>
          <w:lang w:val="nl-NL"/>
        </w:rPr>
        <w:t xml:space="preserve"> </w:t>
      </w:r>
      <w:r w:rsidRPr="00594620">
        <w:rPr>
          <w:rFonts w:asciiTheme="majorBidi" w:hAnsiTheme="majorBidi" w:cstheme="majorBidi"/>
          <w:lang w:val="nl-NL"/>
        </w:rPr>
        <w:t>dat in de punten der letteren grote verborgentheden begrepen</w:t>
      </w:r>
      <w:r w:rsidR="006F3162">
        <w:rPr>
          <w:rFonts w:asciiTheme="majorBidi" w:hAnsiTheme="majorBidi" w:cstheme="majorBidi"/>
          <w:lang w:val="nl-NL"/>
        </w:rPr>
        <w:t xml:space="preserve"> </w:t>
      </w:r>
      <w:r w:rsidRPr="00594620">
        <w:rPr>
          <w:rFonts w:asciiTheme="majorBidi" w:hAnsiTheme="majorBidi" w:cstheme="majorBidi"/>
          <w:lang w:val="nl-NL"/>
        </w:rPr>
        <w:t>zijn. Voorzeker of zy dit uit zotheit en uit oudewijfs</w:t>
      </w:r>
      <w:r w:rsidR="006F3162">
        <w:rPr>
          <w:rFonts w:asciiTheme="majorBidi" w:hAnsiTheme="majorBidi" w:cstheme="majorBidi"/>
          <w:lang w:val="nl-NL"/>
        </w:rPr>
        <w:t xml:space="preserve"> </w:t>
      </w:r>
      <w:r w:rsidRPr="00594620">
        <w:rPr>
          <w:rFonts w:asciiTheme="majorBidi" w:hAnsiTheme="majorBidi" w:cstheme="majorBidi"/>
          <w:lang w:val="nl-NL"/>
        </w:rPr>
        <w:t>aandacht tot God</w:t>
      </w:r>
      <w:r w:rsidR="00FF37F8">
        <w:rPr>
          <w:rFonts w:asciiTheme="majorBidi" w:hAnsiTheme="majorBidi" w:cstheme="majorBidi"/>
          <w:lang w:val="nl-NL"/>
        </w:rPr>
        <w:t xml:space="preserve">, </w:t>
      </w:r>
      <w:r w:rsidRPr="00594620">
        <w:rPr>
          <w:rFonts w:asciiTheme="majorBidi" w:hAnsiTheme="majorBidi" w:cstheme="majorBidi"/>
          <w:lang w:val="nl-NL"/>
        </w:rPr>
        <w:t>dan of zy dit uit hovaerdy en quaadaardigheit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 dat men zou geloven haar alleen bezitters van</w:t>
      </w:r>
      <w:r w:rsidR="006F3162">
        <w:rPr>
          <w:rFonts w:asciiTheme="majorBidi" w:hAnsiTheme="majorBidi" w:cstheme="majorBidi"/>
          <w:lang w:val="nl-NL"/>
        </w:rPr>
        <w:t xml:space="preserve"> </w:t>
      </w:r>
      <w:r w:rsidRPr="00594620">
        <w:rPr>
          <w:rFonts w:asciiTheme="majorBidi" w:hAnsiTheme="majorBidi" w:cstheme="majorBidi"/>
          <w:lang w:val="nl-NL"/>
        </w:rPr>
        <w:t>Gods verborgentheden te zijn</w:t>
      </w:r>
      <w:r w:rsidR="00FF37F8">
        <w:rPr>
          <w:rFonts w:asciiTheme="majorBidi" w:hAnsiTheme="majorBidi" w:cstheme="majorBidi"/>
          <w:lang w:val="nl-NL"/>
        </w:rPr>
        <w:t xml:space="preserve">, </w:t>
      </w:r>
      <w:r w:rsidRPr="00594620">
        <w:rPr>
          <w:rFonts w:asciiTheme="majorBidi" w:hAnsiTheme="majorBidi" w:cstheme="majorBidi"/>
          <w:lang w:val="nl-NL"/>
        </w:rPr>
        <w:t>gedaan hebben</w:t>
      </w:r>
      <w:r w:rsidR="00FF37F8">
        <w:rPr>
          <w:rFonts w:asciiTheme="majorBidi" w:hAnsiTheme="majorBidi" w:cstheme="majorBidi"/>
          <w:lang w:val="nl-NL"/>
        </w:rPr>
        <w:t xml:space="preserve">, </w:t>
      </w:r>
      <w:r w:rsidRPr="00594620">
        <w:rPr>
          <w:rFonts w:asciiTheme="majorBidi" w:hAnsiTheme="majorBidi" w:cstheme="majorBidi"/>
          <w:lang w:val="nl-NL"/>
        </w:rPr>
        <w:t>weet ik niet;</w:t>
      </w:r>
      <w:r w:rsidR="006F3162">
        <w:rPr>
          <w:rFonts w:asciiTheme="majorBidi" w:hAnsiTheme="majorBidi" w:cstheme="majorBidi"/>
          <w:lang w:val="nl-NL"/>
        </w:rPr>
        <w:t xml:space="preserve"> </w:t>
      </w:r>
      <w:r w:rsidRPr="00594620">
        <w:rPr>
          <w:rFonts w:asciiTheme="majorBidi" w:hAnsiTheme="majorBidi" w:cstheme="majorBidi"/>
          <w:lang w:val="nl-NL"/>
        </w:rPr>
        <w:t>maar dit weet ik</w:t>
      </w:r>
      <w:r w:rsidR="00FF37F8">
        <w:rPr>
          <w:rFonts w:asciiTheme="majorBidi" w:hAnsiTheme="majorBidi" w:cstheme="majorBidi"/>
          <w:lang w:val="nl-NL"/>
        </w:rPr>
        <w:t xml:space="preserve">, </w:t>
      </w:r>
      <w:r w:rsidRPr="00594620">
        <w:rPr>
          <w:rFonts w:asciiTheme="majorBidi" w:hAnsiTheme="majorBidi" w:cstheme="majorBidi"/>
          <w:lang w:val="nl-NL"/>
        </w:rPr>
        <w:t>dat ik niets</w:t>
      </w:r>
      <w:r w:rsidR="00FF37F8">
        <w:rPr>
          <w:rFonts w:asciiTheme="majorBidi" w:hAnsiTheme="majorBidi" w:cstheme="majorBidi"/>
          <w:lang w:val="nl-NL"/>
        </w:rPr>
        <w:t xml:space="preserve">, </w:t>
      </w:r>
      <w:r w:rsidRPr="00594620">
        <w:rPr>
          <w:rFonts w:asciiTheme="majorBidi" w:hAnsiTheme="majorBidi" w:cstheme="majorBidi"/>
          <w:lang w:val="nl-NL"/>
        </w:rPr>
        <w:t>dat na verborgentheit riekt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alleen kinderlijke gedachten</w:t>
      </w:r>
      <w:r w:rsidR="00FF37F8">
        <w:rPr>
          <w:rFonts w:asciiTheme="majorBidi" w:hAnsiTheme="majorBidi" w:cstheme="majorBidi"/>
          <w:lang w:val="nl-NL"/>
        </w:rPr>
        <w:t xml:space="preserve">, </w:t>
      </w:r>
      <w:r w:rsidRPr="00594620">
        <w:rPr>
          <w:rFonts w:asciiTheme="majorBidi" w:hAnsiTheme="majorBidi" w:cstheme="majorBidi"/>
          <w:lang w:val="nl-NL"/>
        </w:rPr>
        <w:t>by haar gelezen heb.</w:t>
      </w:r>
      <w:r w:rsidR="006F3162">
        <w:rPr>
          <w:rFonts w:asciiTheme="majorBidi" w:hAnsiTheme="majorBidi" w:cstheme="majorBidi"/>
          <w:lang w:val="nl-NL"/>
        </w:rPr>
        <w:t xml:space="preserve"> </w:t>
      </w:r>
      <w:r w:rsidRPr="00594620">
        <w:rPr>
          <w:rFonts w:asciiTheme="majorBidi" w:hAnsiTheme="majorBidi" w:cstheme="majorBidi"/>
          <w:lang w:val="nl-NL"/>
        </w:rPr>
        <w:t>Daarenboven heb ik ook nieuwe beuzelaars en enige letterzifters</w:t>
      </w:r>
      <w:r w:rsidR="006F3162">
        <w:rPr>
          <w:rFonts w:asciiTheme="majorBidi" w:hAnsiTheme="majorBidi" w:cstheme="majorBidi"/>
          <w:lang w:val="nl-NL"/>
        </w:rPr>
        <w:t xml:space="preserve"> </w:t>
      </w:r>
      <w:r w:rsidRPr="00594620">
        <w:rPr>
          <w:rFonts w:asciiTheme="majorBidi" w:hAnsiTheme="majorBidi" w:cstheme="majorBidi"/>
          <w:lang w:val="nl-NL"/>
        </w:rPr>
        <w:t>gelezen</w:t>
      </w:r>
      <w:r w:rsidR="00FF37F8">
        <w:rPr>
          <w:rFonts w:asciiTheme="majorBidi" w:hAnsiTheme="majorBidi" w:cstheme="majorBidi"/>
          <w:lang w:val="nl-NL"/>
        </w:rPr>
        <w:t xml:space="preserve">, </w:t>
      </w:r>
      <w:r w:rsidRPr="00594620">
        <w:rPr>
          <w:rFonts w:asciiTheme="majorBidi" w:hAnsiTheme="majorBidi" w:cstheme="majorBidi"/>
          <w:lang w:val="nl-NL"/>
        </w:rPr>
        <w:t>over welkers dwaasheit ik mijn nooit genoech</w:t>
      </w:r>
      <w:r w:rsidR="006F3162">
        <w:rPr>
          <w:rFonts w:asciiTheme="majorBidi" w:hAnsiTheme="majorBidi" w:cstheme="majorBidi"/>
          <w:lang w:val="nl-NL"/>
        </w:rPr>
        <w:t xml:space="preserve"> </w:t>
      </w:r>
      <w:r w:rsidRPr="00594620">
        <w:rPr>
          <w:rFonts w:asciiTheme="majorBidi" w:hAnsiTheme="majorBidi" w:cstheme="majorBidi"/>
          <w:lang w:val="nl-NL"/>
        </w:rPr>
        <w:t>heb konnen verwonderen. Dat</w:t>
      </w:r>
      <w:r w:rsidR="006F3162">
        <w:rPr>
          <w:rFonts w:asciiTheme="majorBidi" w:hAnsiTheme="majorBidi" w:cstheme="majorBidi"/>
          <w:lang w:val="nl-NL"/>
        </w:rPr>
        <w:t xml:space="preserve"> </w:t>
      </w:r>
      <w:r w:rsidRPr="00594620">
        <w:rPr>
          <w:rFonts w:asciiTheme="majorBidi" w:hAnsiTheme="majorBidi" w:cstheme="majorBidi"/>
          <w:lang w:val="nl-NL"/>
        </w:rPr>
        <w:t>‘er gebreken</w:t>
      </w:r>
      <w:r w:rsidR="00FF37F8">
        <w:rPr>
          <w:rFonts w:asciiTheme="majorBidi" w:hAnsiTheme="majorBidi" w:cstheme="majorBidi"/>
          <w:lang w:val="nl-NL"/>
        </w:rPr>
        <w:t xml:space="preserve">, </w:t>
      </w:r>
      <w:r w:rsidRPr="00594620">
        <w:rPr>
          <w:rFonts w:asciiTheme="majorBidi" w:hAnsiTheme="majorBidi" w:cstheme="majorBidi"/>
          <w:lang w:val="nl-NL"/>
        </w:rPr>
        <w:t>gelijk wy gezegt</w:t>
      </w:r>
      <w:r w:rsidR="006F3162">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ingeslopen zijn</w:t>
      </w:r>
      <w:r w:rsidR="00FF37F8">
        <w:rPr>
          <w:rFonts w:asciiTheme="majorBidi" w:hAnsiTheme="majorBidi" w:cstheme="majorBidi"/>
          <w:lang w:val="nl-NL"/>
        </w:rPr>
        <w:t xml:space="preserve">, </w:t>
      </w:r>
      <w:r w:rsidRPr="00594620">
        <w:rPr>
          <w:rFonts w:asciiTheme="majorBidi" w:hAnsiTheme="majorBidi" w:cstheme="majorBidi"/>
          <w:lang w:val="nl-NL"/>
        </w:rPr>
        <w:t>geloof ik dat niemant van gezonde</w:t>
      </w:r>
      <w:r w:rsidR="006F3162">
        <w:rPr>
          <w:rFonts w:asciiTheme="majorBidi" w:hAnsiTheme="majorBidi" w:cstheme="majorBidi"/>
          <w:lang w:val="nl-NL"/>
        </w:rPr>
        <w:t xml:space="preserve"> </w:t>
      </w:r>
      <w:r w:rsidRPr="00594620">
        <w:rPr>
          <w:rFonts w:asciiTheme="majorBidi" w:hAnsiTheme="majorBidi" w:cstheme="majorBidi"/>
          <w:lang w:val="nl-NL"/>
        </w:rPr>
        <w:t>harzenen zal twijfelen</w:t>
      </w:r>
      <w:r w:rsidR="00FF37F8">
        <w:rPr>
          <w:rFonts w:asciiTheme="majorBidi" w:hAnsiTheme="majorBidi" w:cstheme="majorBidi"/>
          <w:lang w:val="nl-NL"/>
        </w:rPr>
        <w:t xml:space="preserve">, </w:t>
      </w:r>
      <w:r w:rsidRPr="00594620">
        <w:rPr>
          <w:rFonts w:asciiTheme="majorBidi" w:hAnsiTheme="majorBidi" w:cstheme="majorBidi"/>
          <w:lang w:val="nl-NL"/>
        </w:rPr>
        <w:t>welke maar de plaats van</w:t>
      </w:r>
      <w:r w:rsidR="006F3162">
        <w:rPr>
          <w:rFonts w:asciiTheme="majorBidi" w:hAnsiTheme="majorBidi" w:cstheme="majorBidi"/>
          <w:lang w:val="nl-NL"/>
        </w:rPr>
        <w:t xml:space="preserve"> </w:t>
      </w:r>
      <w:r w:rsidRPr="00594620">
        <w:rPr>
          <w:rFonts w:asciiTheme="majorBidi" w:hAnsiTheme="majorBidi" w:cstheme="majorBidi"/>
          <w:lang w:val="nl-NL"/>
        </w:rPr>
        <w:t>Saul ( die wy nu 1 Sam.  bygebracht hebben )</w:t>
      </w:r>
      <w:r>
        <w:rPr>
          <w:rFonts w:asciiTheme="majorBidi" w:hAnsiTheme="majorBidi" w:cstheme="majorBidi"/>
          <w:lang w:val="nl-NL"/>
        </w:rPr>
        <w:t xml:space="preserve"> </w:t>
      </w:r>
      <w:r w:rsidRPr="00594620">
        <w:rPr>
          <w:rFonts w:asciiTheme="majorBidi" w:hAnsiTheme="majorBidi" w:cstheme="majorBidi"/>
          <w:lang w:val="nl-NL"/>
        </w:rPr>
        <w:t>leze; en ook x. Sam.</w:t>
      </w:r>
      <w:r w:rsidR="003618E2">
        <w:rPr>
          <w:rFonts w:asciiTheme="majorBidi" w:hAnsiTheme="majorBidi" w:cstheme="majorBidi"/>
          <w:lang w:val="nl-NL"/>
        </w:rPr>
        <w:t xml:space="preserve"> </w:t>
      </w:r>
      <w:r w:rsidRPr="00594620">
        <w:rPr>
          <w:rFonts w:asciiTheme="majorBidi" w:hAnsiTheme="majorBidi" w:cstheme="majorBidi"/>
          <w:lang w:val="nl-NL"/>
        </w:rPr>
        <w:t xml:space="preserve"> namelijk: </w:t>
      </w:r>
      <w:r w:rsidRPr="003618E2">
        <w:rPr>
          <w:rFonts w:asciiTheme="majorBidi" w:hAnsiTheme="majorBidi" w:cstheme="majorBidi"/>
          <w:i/>
          <w:iCs/>
          <w:lang w:val="nl-NL"/>
        </w:rPr>
        <w:t>En David is opgestaan</w:t>
      </w:r>
      <w:r w:rsidR="00FF37F8" w:rsidRPr="003618E2">
        <w:rPr>
          <w:rFonts w:asciiTheme="majorBidi" w:hAnsiTheme="majorBidi" w:cstheme="majorBidi"/>
          <w:i/>
          <w:iCs/>
          <w:lang w:val="nl-NL"/>
        </w:rPr>
        <w:t xml:space="preserve">, </w:t>
      </w:r>
      <w:r w:rsidRPr="003618E2">
        <w:rPr>
          <w:rFonts w:asciiTheme="majorBidi" w:hAnsiTheme="majorBidi" w:cstheme="majorBidi"/>
          <w:i/>
          <w:iCs/>
          <w:lang w:val="nl-NL"/>
        </w:rPr>
        <w:t>en heengegaan</w:t>
      </w:r>
      <w:r w:rsidR="00FF37F8" w:rsidRPr="003618E2">
        <w:rPr>
          <w:rFonts w:asciiTheme="majorBidi" w:hAnsiTheme="majorBidi" w:cstheme="majorBidi"/>
          <w:i/>
          <w:iCs/>
          <w:lang w:val="nl-NL"/>
        </w:rPr>
        <w:t xml:space="preserve">, </w:t>
      </w:r>
      <w:r w:rsidRPr="003618E2">
        <w:rPr>
          <w:rFonts w:asciiTheme="majorBidi" w:hAnsiTheme="majorBidi" w:cstheme="majorBidi"/>
          <w:i/>
          <w:iCs/>
          <w:lang w:val="nl-NL"/>
        </w:rPr>
        <w:t>en al</w:t>
      </w:r>
      <w:r w:rsidR="003618E2">
        <w:rPr>
          <w:rFonts w:asciiTheme="majorBidi" w:hAnsiTheme="majorBidi" w:cstheme="majorBidi"/>
          <w:i/>
          <w:iCs/>
          <w:lang w:val="nl-NL"/>
        </w:rPr>
        <w:t>’</w:t>
      </w:r>
      <w:r w:rsidRPr="003618E2">
        <w:rPr>
          <w:rFonts w:asciiTheme="majorBidi" w:hAnsiTheme="majorBidi" w:cstheme="majorBidi"/>
          <w:i/>
          <w:iCs/>
          <w:lang w:val="nl-NL"/>
        </w:rPr>
        <w:t>t volk</w:t>
      </w:r>
      <w:r w:rsidR="003618E2">
        <w:rPr>
          <w:rFonts w:asciiTheme="majorBidi" w:hAnsiTheme="majorBidi" w:cstheme="majorBidi"/>
          <w:i/>
          <w:iCs/>
          <w:lang w:val="nl-NL"/>
        </w:rPr>
        <w:t>,</w:t>
      </w:r>
      <w:r w:rsidRPr="003618E2">
        <w:rPr>
          <w:rFonts w:asciiTheme="majorBidi" w:hAnsiTheme="majorBidi" w:cstheme="majorBidi"/>
          <w:i/>
          <w:iCs/>
          <w:lang w:val="nl-NL"/>
        </w:rPr>
        <w:t xml:space="preserve"> dat by hem wa</w:t>
      </w:r>
      <w:r w:rsidR="003618E2">
        <w:rPr>
          <w:rFonts w:asciiTheme="majorBidi" w:hAnsiTheme="majorBidi" w:cstheme="majorBidi"/>
          <w:i/>
          <w:iCs/>
          <w:lang w:val="nl-NL"/>
        </w:rPr>
        <w:t>s</w:t>
      </w:r>
      <w:r w:rsidRPr="003618E2">
        <w:rPr>
          <w:rFonts w:asciiTheme="majorBidi" w:hAnsiTheme="majorBidi" w:cstheme="majorBidi"/>
          <w:i/>
          <w:iCs/>
          <w:lang w:val="nl-NL"/>
        </w:rPr>
        <w:t xml:space="preserve"> uit Juda</w:t>
      </w:r>
      <w:r w:rsidR="00FF37F8" w:rsidRPr="003618E2">
        <w:rPr>
          <w:rFonts w:asciiTheme="majorBidi" w:hAnsiTheme="majorBidi" w:cstheme="majorBidi"/>
          <w:i/>
          <w:iCs/>
          <w:lang w:val="nl-NL"/>
        </w:rPr>
        <w:t xml:space="preserve">, </w:t>
      </w:r>
      <w:r w:rsidRPr="003618E2">
        <w:rPr>
          <w:rFonts w:asciiTheme="majorBidi" w:hAnsiTheme="majorBidi" w:cstheme="majorBidi"/>
          <w:i/>
          <w:iCs/>
          <w:lang w:val="nl-NL"/>
        </w:rPr>
        <w:t>of dat zy van daar zouden brengen de bondkist Gods</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Een ygelijk ziet hier wel</w:t>
      </w:r>
      <w:r w:rsidR="00FF37F8">
        <w:rPr>
          <w:rFonts w:asciiTheme="majorBidi" w:hAnsiTheme="majorBidi" w:cstheme="majorBidi"/>
          <w:lang w:val="nl-NL"/>
        </w:rPr>
        <w:t xml:space="preserve">, </w:t>
      </w:r>
      <w:r w:rsidRPr="00594620">
        <w:rPr>
          <w:rFonts w:asciiTheme="majorBidi" w:hAnsiTheme="majorBidi" w:cstheme="majorBidi"/>
          <w:lang w:val="nl-NL"/>
        </w:rPr>
        <w:t>dat de plaats</w:t>
      </w:r>
      <w:r w:rsidR="00FF37F8">
        <w:rPr>
          <w:rFonts w:asciiTheme="majorBidi" w:hAnsiTheme="majorBidi" w:cstheme="majorBidi"/>
          <w:lang w:val="nl-NL"/>
        </w:rPr>
        <w:t xml:space="preserve">, </w:t>
      </w:r>
      <w:r w:rsidRPr="00594620">
        <w:rPr>
          <w:rFonts w:asciiTheme="majorBidi" w:hAnsiTheme="majorBidi" w:cstheme="majorBidi"/>
          <w:lang w:val="nl-NL"/>
        </w:rPr>
        <w:t>waar zy na toe</w:t>
      </w:r>
      <w:r>
        <w:rPr>
          <w:rFonts w:asciiTheme="majorBidi" w:hAnsiTheme="majorBidi" w:cstheme="majorBidi"/>
          <w:lang w:val="nl-NL"/>
        </w:rPr>
        <w:t xml:space="preserve"> </w:t>
      </w:r>
      <w:r w:rsidRPr="00594620">
        <w:rPr>
          <w:rFonts w:asciiTheme="majorBidi" w:hAnsiTheme="majorBidi" w:cstheme="majorBidi"/>
          <w:lang w:val="nl-NL"/>
        </w:rPr>
        <w:t>gingen</w:t>
      </w:r>
      <w:r w:rsidR="00FF37F8">
        <w:rPr>
          <w:rFonts w:asciiTheme="majorBidi" w:hAnsiTheme="majorBidi" w:cstheme="majorBidi"/>
          <w:lang w:val="nl-NL"/>
        </w:rPr>
        <w:t xml:space="preserve">, </w:t>
      </w:r>
      <w:r w:rsidRPr="00594620">
        <w:rPr>
          <w:rFonts w:asciiTheme="majorBidi" w:hAnsiTheme="majorBidi" w:cstheme="majorBidi"/>
          <w:lang w:val="nl-NL"/>
        </w:rPr>
        <w:t>namelijk Kirjat Jeharim</w:t>
      </w:r>
      <w:r w:rsidR="00FF37F8">
        <w:rPr>
          <w:rFonts w:asciiTheme="majorBidi" w:hAnsiTheme="majorBidi" w:cstheme="majorBidi"/>
          <w:lang w:val="nl-NL"/>
        </w:rPr>
        <w:t xml:space="preserve">, </w:t>
      </w:r>
      <w:r w:rsidRPr="00594620">
        <w:rPr>
          <w:rFonts w:asciiTheme="majorBidi" w:hAnsiTheme="majorBidi" w:cstheme="majorBidi"/>
          <w:lang w:val="nl-NL"/>
        </w:rPr>
        <w:t>daar zy de bondkift van</w:t>
      </w:r>
      <w:r>
        <w:rPr>
          <w:rFonts w:asciiTheme="majorBidi" w:hAnsiTheme="majorBidi" w:cstheme="majorBidi"/>
          <w:lang w:val="nl-NL"/>
        </w:rPr>
        <w:t xml:space="preserve"> </w:t>
      </w:r>
      <w:r w:rsidRPr="00594620">
        <w:rPr>
          <w:rFonts w:asciiTheme="majorBidi" w:hAnsiTheme="majorBidi" w:cstheme="majorBidi"/>
          <w:lang w:val="nl-NL"/>
        </w:rPr>
        <w:t>daan zouden halen</w:t>
      </w:r>
      <w:r w:rsidR="00FF37F8">
        <w:rPr>
          <w:rFonts w:asciiTheme="majorBidi" w:hAnsiTheme="majorBidi" w:cstheme="majorBidi"/>
          <w:lang w:val="nl-NL"/>
        </w:rPr>
        <w:t xml:space="preserve">, </w:t>
      </w:r>
      <w:r w:rsidRPr="00594620">
        <w:rPr>
          <w:rFonts w:asciiTheme="majorBidi" w:hAnsiTheme="majorBidi" w:cstheme="majorBidi"/>
          <w:lang w:val="nl-NL"/>
        </w:rPr>
        <w:t>verswegen is : ook kan men niet ontkennen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w:t>
      </w:r>
      <w:r w:rsidR="00AF283C">
        <w:rPr>
          <w:rFonts w:asciiTheme="majorBidi" w:hAnsiTheme="majorBidi" w:cstheme="majorBidi"/>
          <w:lang w:val="nl-NL"/>
        </w:rPr>
        <w:t xml:space="preserve"> </w:t>
      </w:r>
      <w:r w:rsidRPr="00594620">
        <w:rPr>
          <w:rFonts w:asciiTheme="majorBidi" w:hAnsiTheme="majorBidi" w:cstheme="majorBidi"/>
          <w:lang w:val="nl-NL"/>
        </w:rPr>
        <w:t xml:space="preserve"> is verwart en afgebroken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namelijk: </w:t>
      </w:r>
      <w:r w:rsidRPr="003618E2">
        <w:rPr>
          <w:rFonts w:asciiTheme="majorBidi" w:hAnsiTheme="majorBidi" w:cstheme="majorBidi"/>
          <w:i/>
          <w:iCs/>
          <w:lang w:val="nl-NL"/>
        </w:rPr>
        <w:t>En Absolom vluchte</w:t>
      </w:r>
      <w:r w:rsidR="00FF37F8" w:rsidRPr="003618E2">
        <w:rPr>
          <w:rFonts w:asciiTheme="majorBidi" w:hAnsiTheme="majorBidi" w:cstheme="majorBidi"/>
          <w:i/>
          <w:iCs/>
          <w:lang w:val="nl-NL"/>
        </w:rPr>
        <w:t xml:space="preserve">, </w:t>
      </w:r>
      <w:r w:rsidRPr="003618E2">
        <w:rPr>
          <w:rFonts w:asciiTheme="majorBidi" w:hAnsiTheme="majorBidi" w:cstheme="majorBidi"/>
          <w:i/>
          <w:iCs/>
          <w:lang w:val="nl-NL"/>
        </w:rPr>
        <w:t>en is gegaan tot Ptolomaeus</w:t>
      </w:r>
      <w:r w:rsidR="003618E2">
        <w:rPr>
          <w:rFonts w:asciiTheme="majorBidi" w:hAnsiTheme="majorBidi" w:cstheme="majorBidi"/>
          <w:i/>
          <w:iCs/>
          <w:lang w:val="nl-NL"/>
        </w:rPr>
        <w:t>,</w:t>
      </w:r>
      <w:r w:rsidRPr="003618E2">
        <w:rPr>
          <w:rFonts w:asciiTheme="majorBidi" w:hAnsiTheme="majorBidi" w:cstheme="majorBidi"/>
          <w:i/>
          <w:iCs/>
          <w:lang w:val="nl-NL"/>
        </w:rPr>
        <w:t xml:space="preserve"> de zone van Hamihud</w:t>
      </w:r>
      <w:r w:rsidR="003618E2">
        <w:rPr>
          <w:rFonts w:asciiTheme="majorBidi" w:hAnsiTheme="majorBidi" w:cstheme="majorBidi"/>
          <w:i/>
          <w:iCs/>
          <w:lang w:val="nl-NL"/>
        </w:rPr>
        <w:t>,</w:t>
      </w:r>
      <w:r w:rsidRPr="003618E2">
        <w:rPr>
          <w:rFonts w:asciiTheme="majorBidi" w:hAnsiTheme="majorBidi" w:cstheme="majorBidi"/>
          <w:i/>
          <w:iCs/>
          <w:lang w:val="nl-NL"/>
        </w:rPr>
        <w:t xml:space="preserve"> Koning van Gesur</w:t>
      </w:r>
      <w:r w:rsidR="00FF37F8" w:rsidRPr="003618E2">
        <w:rPr>
          <w:rFonts w:asciiTheme="majorBidi" w:hAnsiTheme="majorBidi" w:cstheme="majorBidi"/>
          <w:i/>
          <w:iCs/>
          <w:lang w:val="nl-NL"/>
        </w:rPr>
        <w:t xml:space="preserve">, </w:t>
      </w:r>
      <w:r w:rsidRPr="003618E2">
        <w:rPr>
          <w:rFonts w:asciiTheme="majorBidi" w:hAnsiTheme="majorBidi" w:cstheme="majorBidi"/>
          <w:i/>
          <w:iCs/>
          <w:lang w:val="nl-NL"/>
        </w:rPr>
        <w:t>en hy droeg rou over zijn zoon alle dagen</w:t>
      </w:r>
      <w:r w:rsidR="00FF37F8" w:rsidRPr="003618E2">
        <w:rPr>
          <w:rFonts w:asciiTheme="majorBidi" w:hAnsiTheme="majorBidi" w:cstheme="majorBidi"/>
          <w:i/>
          <w:iCs/>
          <w:lang w:val="nl-NL"/>
        </w:rPr>
        <w:t xml:space="preserve">, </w:t>
      </w:r>
      <w:r w:rsidRPr="003618E2">
        <w:rPr>
          <w:rFonts w:asciiTheme="majorBidi" w:hAnsiTheme="majorBidi" w:cstheme="majorBidi"/>
          <w:i/>
          <w:iCs/>
          <w:lang w:val="nl-NL"/>
        </w:rPr>
        <w:t>, en Absolom is gevlucht</w:t>
      </w:r>
      <w:r w:rsidR="00FF37F8" w:rsidRPr="003618E2">
        <w:rPr>
          <w:rFonts w:asciiTheme="majorBidi" w:hAnsiTheme="majorBidi" w:cstheme="majorBidi"/>
          <w:i/>
          <w:iCs/>
          <w:lang w:val="nl-NL"/>
        </w:rPr>
        <w:t xml:space="preserve">, </w:t>
      </w:r>
      <w:r w:rsidRPr="003618E2">
        <w:rPr>
          <w:rFonts w:asciiTheme="majorBidi" w:hAnsiTheme="majorBidi" w:cstheme="majorBidi"/>
          <w:i/>
          <w:iCs/>
          <w:lang w:val="nl-NL"/>
        </w:rPr>
        <w:t>en is gegaan tot Ge</w:t>
      </w:r>
      <w:r w:rsidR="003618E2">
        <w:rPr>
          <w:rFonts w:asciiTheme="majorBidi" w:hAnsiTheme="majorBidi" w:cstheme="majorBidi"/>
          <w:i/>
          <w:iCs/>
          <w:lang w:val="nl-NL"/>
        </w:rPr>
        <w:t>s</w:t>
      </w:r>
      <w:r w:rsidRPr="003618E2">
        <w:rPr>
          <w:rFonts w:asciiTheme="majorBidi" w:hAnsiTheme="majorBidi" w:cstheme="majorBidi"/>
          <w:i/>
          <w:iCs/>
          <w:lang w:val="nl-NL"/>
        </w:rPr>
        <w:t>ur</w:t>
      </w:r>
      <w:r w:rsidR="00FF37F8" w:rsidRPr="003618E2">
        <w:rPr>
          <w:rFonts w:asciiTheme="majorBidi" w:hAnsiTheme="majorBidi" w:cstheme="majorBidi"/>
          <w:i/>
          <w:iCs/>
          <w:lang w:val="nl-NL"/>
        </w:rPr>
        <w:t xml:space="preserve">, </w:t>
      </w:r>
      <w:r w:rsidRPr="003618E2">
        <w:rPr>
          <w:rFonts w:asciiTheme="majorBidi" w:hAnsiTheme="majorBidi" w:cstheme="majorBidi"/>
          <w:i/>
          <w:iCs/>
          <w:lang w:val="nl-NL"/>
        </w:rPr>
        <w:t>en heeft daar drie jaren vertoeft.</w:t>
      </w:r>
      <w:r w:rsidRPr="00594620">
        <w:rPr>
          <w:rFonts w:asciiTheme="majorBidi" w:hAnsiTheme="majorBidi" w:cstheme="majorBidi"/>
          <w:lang w:val="nl-NL"/>
        </w:rPr>
        <w:t xml:space="preserve"> En</w:t>
      </w:r>
      <w:r>
        <w:rPr>
          <w:rFonts w:asciiTheme="majorBidi" w:hAnsiTheme="majorBidi" w:cstheme="majorBidi"/>
          <w:lang w:val="nl-NL"/>
        </w:rPr>
        <w:t xml:space="preserve"> </w:t>
      </w:r>
      <w:r w:rsidRPr="00594620">
        <w:rPr>
          <w:rFonts w:asciiTheme="majorBidi" w:hAnsiTheme="majorBidi" w:cstheme="majorBidi"/>
          <w:lang w:val="nl-NL"/>
        </w:rPr>
        <w:t>ik weet</w:t>
      </w:r>
      <w:r w:rsidR="00FF37F8">
        <w:rPr>
          <w:rFonts w:asciiTheme="majorBidi" w:hAnsiTheme="majorBidi" w:cstheme="majorBidi"/>
          <w:lang w:val="nl-NL"/>
        </w:rPr>
        <w:t xml:space="preserve">, </w:t>
      </w:r>
      <w:r w:rsidRPr="00594620">
        <w:rPr>
          <w:rFonts w:asciiTheme="majorBidi" w:hAnsiTheme="majorBidi" w:cstheme="majorBidi"/>
          <w:lang w:val="nl-NL"/>
        </w:rPr>
        <w:t>dat ik dusdanige dingen voor dezen meer aangetekent</w:t>
      </w:r>
      <w:r>
        <w:rPr>
          <w:rFonts w:asciiTheme="majorBidi" w:hAnsiTheme="majorBidi" w:cstheme="majorBidi"/>
          <w:lang w:val="nl-NL"/>
        </w:rPr>
        <w:t xml:space="preserve"> </w:t>
      </w:r>
      <w:r w:rsidRPr="00594620">
        <w:rPr>
          <w:rFonts w:asciiTheme="majorBidi" w:hAnsiTheme="majorBidi" w:cstheme="majorBidi"/>
          <w:lang w:val="nl-NL"/>
        </w:rPr>
        <w:t>heb</w:t>
      </w:r>
      <w:r w:rsidR="00FF37F8">
        <w:rPr>
          <w:rFonts w:asciiTheme="majorBidi" w:hAnsiTheme="majorBidi" w:cstheme="majorBidi"/>
          <w:lang w:val="nl-NL"/>
        </w:rPr>
        <w:t xml:space="preserve">, </w:t>
      </w:r>
      <w:r w:rsidRPr="00594620">
        <w:rPr>
          <w:rFonts w:asciiTheme="majorBidi" w:hAnsiTheme="majorBidi" w:cstheme="majorBidi"/>
          <w:lang w:val="nl-NL"/>
        </w:rPr>
        <w:t>die my voor tegenwoordig niet in geheugen zijn.</w:t>
      </w:r>
      <w:r>
        <w:rPr>
          <w:rFonts w:asciiTheme="majorBidi" w:hAnsiTheme="majorBidi" w:cstheme="majorBidi"/>
          <w:lang w:val="nl-NL"/>
        </w:rPr>
        <w:t xml:space="preserve"> </w:t>
      </w:r>
      <w:r w:rsidRPr="00594620">
        <w:rPr>
          <w:rFonts w:asciiTheme="majorBidi" w:hAnsiTheme="majorBidi" w:cstheme="majorBidi"/>
          <w:lang w:val="nl-NL"/>
        </w:rPr>
        <w:t xml:space="preserve">Maar dat </w:t>
      </w:r>
      <w:r w:rsidRPr="00594620">
        <w:rPr>
          <w:rFonts w:asciiTheme="majorBidi" w:hAnsiTheme="majorBidi" w:cstheme="majorBidi"/>
          <w:lang w:val="nl-NL"/>
        </w:rPr>
        <w:lastRenderedPageBreak/>
        <w:t>de kanttekeningen</w:t>
      </w:r>
      <w:r w:rsidR="00FF37F8">
        <w:rPr>
          <w:rFonts w:asciiTheme="majorBidi" w:hAnsiTheme="majorBidi" w:cstheme="majorBidi"/>
          <w:lang w:val="nl-NL"/>
        </w:rPr>
        <w:t xml:space="preserve">, </w:t>
      </w:r>
      <w:r w:rsidRPr="00594620">
        <w:rPr>
          <w:rFonts w:asciiTheme="majorBidi" w:hAnsiTheme="majorBidi" w:cstheme="majorBidi"/>
          <w:lang w:val="nl-NL"/>
        </w:rPr>
        <w:t>die overal in de Hebreeusche</w:t>
      </w:r>
      <w:r w:rsidR="006F3162">
        <w:rPr>
          <w:rFonts w:asciiTheme="majorBidi" w:hAnsiTheme="majorBidi" w:cstheme="majorBidi"/>
          <w:lang w:val="nl-NL"/>
        </w:rPr>
        <w:t xml:space="preserve"> </w:t>
      </w:r>
      <w:r w:rsidRPr="00594620">
        <w:rPr>
          <w:rFonts w:asciiTheme="majorBidi" w:hAnsiTheme="majorBidi" w:cstheme="majorBidi"/>
          <w:lang w:val="nl-NL"/>
        </w:rPr>
        <w:t>afschriften gevonden worden</w:t>
      </w:r>
      <w:r w:rsidR="00FF37F8">
        <w:rPr>
          <w:rFonts w:asciiTheme="majorBidi" w:hAnsiTheme="majorBidi" w:cstheme="majorBidi"/>
          <w:lang w:val="nl-NL"/>
        </w:rPr>
        <w:t xml:space="preserve">, </w:t>
      </w:r>
      <w:r w:rsidR="003618E2">
        <w:rPr>
          <w:rFonts w:asciiTheme="majorBidi" w:hAnsiTheme="majorBidi" w:cstheme="majorBidi"/>
          <w:lang w:val="nl-NL"/>
        </w:rPr>
        <w:t>verscheide lezingen zijn gewees</w:t>
      </w:r>
      <w:r w:rsidRPr="00594620">
        <w:rPr>
          <w:rFonts w:asciiTheme="majorBidi" w:hAnsiTheme="majorBidi" w:cstheme="majorBidi"/>
          <w:lang w:val="nl-NL"/>
        </w:rPr>
        <w:t>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daar aan kan ook niemant twijfelen</w:t>
      </w:r>
      <w:r w:rsidR="00FF37F8">
        <w:rPr>
          <w:rFonts w:asciiTheme="majorBidi" w:hAnsiTheme="majorBidi" w:cstheme="majorBidi"/>
          <w:lang w:val="nl-NL"/>
        </w:rPr>
        <w:t xml:space="preserve">, </w:t>
      </w:r>
      <w:r w:rsidRPr="00594620">
        <w:rPr>
          <w:rFonts w:asciiTheme="majorBidi" w:hAnsiTheme="majorBidi" w:cstheme="majorBidi"/>
          <w:lang w:val="nl-NL"/>
        </w:rPr>
        <w:t>die maar aanmerkt</w:t>
      </w:r>
      <w:r w:rsidR="00FF37F8">
        <w:rPr>
          <w:rFonts w:asciiTheme="majorBidi" w:hAnsiTheme="majorBidi" w:cstheme="majorBidi"/>
          <w:lang w:val="nl-NL"/>
        </w:rPr>
        <w:t xml:space="preserve">, </w:t>
      </w:r>
      <w:r w:rsidRPr="00594620">
        <w:rPr>
          <w:rFonts w:asciiTheme="majorBidi" w:hAnsiTheme="majorBidi" w:cstheme="majorBidi"/>
          <w:lang w:val="nl-NL"/>
        </w:rPr>
        <w:t>dat zy mee</w:t>
      </w:r>
      <w:r w:rsidR="003618E2">
        <w:rPr>
          <w:rFonts w:asciiTheme="majorBidi" w:hAnsiTheme="majorBidi" w:cstheme="majorBidi"/>
          <w:lang w:val="nl-NL"/>
        </w:rPr>
        <w:t>s</w:t>
      </w:r>
      <w:r w:rsidRPr="00594620">
        <w:rPr>
          <w:rFonts w:asciiTheme="majorBidi" w:hAnsiTheme="majorBidi" w:cstheme="majorBidi"/>
          <w:lang w:val="nl-NL"/>
        </w:rPr>
        <w:t>t alle uit de grote gelijkheit der Hebreeusche</w:t>
      </w:r>
      <w:r>
        <w:rPr>
          <w:rFonts w:asciiTheme="majorBidi" w:hAnsiTheme="majorBidi" w:cstheme="majorBidi"/>
          <w:lang w:val="nl-NL"/>
        </w:rPr>
        <w:t xml:space="preserve"> </w:t>
      </w:r>
      <w:r w:rsidRPr="00594620">
        <w:rPr>
          <w:rFonts w:asciiTheme="majorBidi" w:hAnsiTheme="majorBidi" w:cstheme="majorBidi"/>
          <w:lang w:val="nl-NL"/>
        </w:rPr>
        <w:t>letteren</w:t>
      </w:r>
      <w:r w:rsidR="00FF37F8">
        <w:rPr>
          <w:rFonts w:asciiTheme="majorBidi" w:hAnsiTheme="majorBidi" w:cstheme="majorBidi"/>
          <w:lang w:val="nl-NL"/>
        </w:rPr>
        <w:t xml:space="preserve">, </w:t>
      </w:r>
      <w:r w:rsidRPr="00594620">
        <w:rPr>
          <w:rFonts w:asciiTheme="majorBidi" w:hAnsiTheme="majorBidi" w:cstheme="majorBidi"/>
          <w:lang w:val="nl-NL"/>
        </w:rPr>
        <w:t xml:space="preserve">haar oorspronk genomen </w:t>
      </w:r>
      <w:r w:rsidR="003618E2">
        <w:rPr>
          <w:rFonts w:asciiTheme="majorBidi" w:hAnsiTheme="majorBidi" w:cstheme="majorBidi"/>
          <w:lang w:val="nl-NL"/>
        </w:rPr>
        <w:t xml:space="preserve">hebben, </w:t>
      </w:r>
      <w:r w:rsidRPr="00594620">
        <w:rPr>
          <w:rFonts w:asciiTheme="majorBidi" w:hAnsiTheme="majorBidi" w:cstheme="majorBidi"/>
          <w:lang w:val="nl-NL"/>
        </w:rPr>
        <w:t>namelijk</w:t>
      </w:r>
      <w:r w:rsidR="006F3162">
        <w:rPr>
          <w:rFonts w:asciiTheme="majorBidi" w:hAnsiTheme="majorBidi" w:cstheme="majorBidi"/>
          <w:lang w:val="nl-NL"/>
        </w:rPr>
        <w:t xml:space="preserve"> </w:t>
      </w:r>
      <w:r w:rsidRPr="00594620">
        <w:rPr>
          <w:rFonts w:asciiTheme="majorBidi" w:hAnsiTheme="majorBidi" w:cstheme="majorBidi"/>
          <w:lang w:val="nl-NL"/>
        </w:rPr>
        <w:t>uit de gelijkheit</w:t>
      </w:r>
      <w:r w:rsidR="00FF37F8">
        <w:rPr>
          <w:rFonts w:asciiTheme="majorBidi" w:hAnsiTheme="majorBidi" w:cstheme="majorBidi"/>
          <w:lang w:val="nl-NL"/>
        </w:rPr>
        <w:t xml:space="preserve">, </w:t>
      </w:r>
      <w:r w:rsidRPr="00594620">
        <w:rPr>
          <w:rFonts w:asciiTheme="majorBidi" w:hAnsiTheme="majorBidi" w:cstheme="majorBidi"/>
          <w:lang w:val="nl-NL"/>
        </w:rPr>
        <w:t xml:space="preserve">die </w:t>
      </w:r>
      <w:r w:rsidR="003618E2">
        <w:rPr>
          <w:rFonts w:asciiTheme="majorBidi" w:hAnsiTheme="majorBidi" w:cstheme="majorBidi"/>
          <w:lang w:val="nl-NL"/>
        </w:rPr>
        <w:t xml:space="preserve"> </w:t>
      </w:r>
      <w:r w:rsidRPr="00594620">
        <w:rPr>
          <w:rFonts w:asciiTheme="majorBidi" w:hAnsiTheme="majorBidi" w:cstheme="majorBidi"/>
          <w:lang w:val="nl-NL"/>
        </w:rPr>
        <w:t>Kaf met</w:t>
      </w:r>
      <w:r w:rsidR="003618E2">
        <w:rPr>
          <w:rFonts w:asciiTheme="majorBidi" w:hAnsiTheme="majorBidi" w:cstheme="majorBidi"/>
          <w:lang w:val="nl-NL"/>
        </w:rPr>
        <w:t xml:space="preserve">  </w:t>
      </w:r>
      <w:r w:rsidRPr="00594620">
        <w:rPr>
          <w:rFonts w:asciiTheme="majorBidi" w:hAnsiTheme="majorBidi" w:cstheme="majorBidi"/>
          <w:lang w:val="nl-NL"/>
        </w:rPr>
        <w:t>Bet</w:t>
      </w:r>
      <w:r w:rsidR="003618E2">
        <w:rPr>
          <w:rFonts w:asciiTheme="majorBidi" w:hAnsiTheme="majorBidi" w:cstheme="majorBidi"/>
          <w:lang w:val="nl-NL"/>
        </w:rPr>
        <w:t xml:space="preserve">,  </w:t>
      </w:r>
      <w:r w:rsidRPr="00594620">
        <w:rPr>
          <w:rFonts w:asciiTheme="majorBidi" w:hAnsiTheme="majorBidi" w:cstheme="majorBidi"/>
          <w:lang w:val="nl-NL"/>
        </w:rPr>
        <w:t>Jod met</w:t>
      </w:r>
      <w:r w:rsidR="003618E2">
        <w:rPr>
          <w:rFonts w:asciiTheme="majorBidi" w:hAnsiTheme="majorBidi" w:cstheme="majorBidi"/>
          <w:lang w:val="nl-NL"/>
        </w:rPr>
        <w:t xml:space="preserve">  </w:t>
      </w:r>
      <w:r w:rsidRPr="00594620">
        <w:rPr>
          <w:rFonts w:asciiTheme="majorBidi" w:hAnsiTheme="majorBidi" w:cstheme="majorBidi"/>
          <w:lang w:val="nl-NL"/>
        </w:rPr>
        <w:t>Vau</w:t>
      </w:r>
      <w:r w:rsidR="00FF37F8">
        <w:rPr>
          <w:rFonts w:asciiTheme="majorBidi" w:hAnsiTheme="majorBidi" w:cstheme="majorBidi"/>
          <w:lang w:val="nl-NL"/>
        </w:rPr>
        <w:t>,</w:t>
      </w:r>
      <w:r w:rsidR="003618E2" w:rsidRPr="003618E2">
        <w:rPr>
          <w:rFonts w:asciiTheme="majorBidi" w:hAnsiTheme="majorBidi" w:cstheme="majorBidi"/>
          <w:lang w:val="nl-NL"/>
        </w:rPr>
        <w:t xml:space="preserve"> </w:t>
      </w:r>
      <w:r w:rsidR="003618E2">
        <w:rPr>
          <w:rFonts w:asciiTheme="majorBidi" w:hAnsiTheme="majorBidi" w:cstheme="majorBidi"/>
          <w:lang w:val="nl-NL"/>
        </w:rPr>
        <w:t xml:space="preserve"> </w:t>
      </w:r>
      <w:r w:rsidRPr="00594620">
        <w:rPr>
          <w:rFonts w:asciiTheme="majorBidi" w:hAnsiTheme="majorBidi" w:cstheme="majorBidi"/>
          <w:lang w:val="nl-NL"/>
        </w:rPr>
        <w:t xml:space="preserve">Dalet met </w:t>
      </w:r>
      <w:r w:rsidR="003618E2">
        <w:rPr>
          <w:rFonts w:asciiTheme="majorBidi" w:hAnsiTheme="majorBidi" w:cstheme="majorBidi"/>
          <w:lang w:val="nl-NL"/>
        </w:rPr>
        <w:t xml:space="preserve"> </w:t>
      </w:r>
      <w:r w:rsidRPr="00594620">
        <w:rPr>
          <w:rFonts w:asciiTheme="majorBidi" w:hAnsiTheme="majorBidi" w:cstheme="majorBidi"/>
          <w:lang w:val="nl-NL"/>
        </w:rPr>
        <w:t>Res enz. heeft. Tot een voorbeeld</w:t>
      </w:r>
      <w:r w:rsidR="00FF37F8">
        <w:rPr>
          <w:rFonts w:asciiTheme="majorBidi" w:hAnsiTheme="majorBidi" w:cstheme="majorBidi"/>
          <w:lang w:val="nl-NL"/>
        </w:rPr>
        <w:t xml:space="preserve">, </w:t>
      </w:r>
      <w:r w:rsidR="003618E2">
        <w:rPr>
          <w:rFonts w:asciiTheme="majorBidi" w:hAnsiTheme="majorBidi" w:cstheme="majorBidi"/>
          <w:lang w:val="nl-NL"/>
        </w:rPr>
        <w:t xml:space="preserve">als </w:t>
      </w:r>
      <w:r w:rsidRPr="00594620">
        <w:rPr>
          <w:rFonts w:asciiTheme="majorBidi" w:hAnsiTheme="majorBidi" w:cstheme="majorBidi"/>
          <w:lang w:val="nl-NL"/>
        </w:rPr>
        <w:t xml:space="preserve"> omtrent ‘t laatste vers geschreven word. </w:t>
      </w:r>
      <w:r w:rsidRPr="003618E2">
        <w:rPr>
          <w:rFonts w:asciiTheme="majorBidi" w:hAnsiTheme="majorBidi" w:cstheme="majorBidi"/>
          <w:i/>
          <w:iCs/>
          <w:lang w:val="nl-NL"/>
        </w:rPr>
        <w:t>En in die</w:t>
      </w:r>
      <w:r w:rsidRPr="00594620">
        <w:rPr>
          <w:rFonts w:asciiTheme="majorBidi" w:hAnsiTheme="majorBidi" w:cstheme="majorBidi"/>
          <w:lang w:val="nl-NL"/>
        </w:rPr>
        <w:t xml:space="preserve"> ( tijd )</w:t>
      </w:r>
      <w:r>
        <w:rPr>
          <w:rFonts w:asciiTheme="majorBidi" w:hAnsiTheme="majorBidi" w:cstheme="majorBidi"/>
          <w:lang w:val="nl-NL"/>
        </w:rPr>
        <w:t xml:space="preserve"> </w:t>
      </w:r>
      <w:r w:rsidRPr="003618E2">
        <w:rPr>
          <w:rFonts w:asciiTheme="majorBidi" w:hAnsiTheme="majorBidi" w:cstheme="majorBidi"/>
          <w:i/>
          <w:iCs/>
          <w:lang w:val="nl-NL"/>
        </w:rPr>
        <w:t>waar gy zult horen</w:t>
      </w:r>
      <w:r w:rsidR="00FF37F8">
        <w:rPr>
          <w:rFonts w:asciiTheme="majorBidi" w:hAnsiTheme="majorBidi" w:cstheme="majorBidi"/>
          <w:lang w:val="nl-NL"/>
        </w:rPr>
        <w:t xml:space="preserve">, </w:t>
      </w:r>
      <w:r w:rsidRPr="00594620">
        <w:rPr>
          <w:rFonts w:asciiTheme="majorBidi" w:hAnsiTheme="majorBidi" w:cstheme="majorBidi"/>
          <w:lang w:val="nl-NL"/>
        </w:rPr>
        <w:t>op de kant staat</w:t>
      </w:r>
      <w:r w:rsidR="00FF37F8">
        <w:rPr>
          <w:rFonts w:asciiTheme="majorBidi" w:hAnsiTheme="majorBidi" w:cstheme="majorBidi"/>
          <w:lang w:val="nl-NL"/>
        </w:rPr>
        <w:t xml:space="preserve">, </w:t>
      </w:r>
      <w:r w:rsidR="003618E2">
        <w:rPr>
          <w:rFonts w:asciiTheme="majorBidi" w:hAnsiTheme="majorBidi" w:cstheme="majorBidi"/>
          <w:lang w:val="nl-NL"/>
        </w:rPr>
        <w:t xml:space="preserve"> </w:t>
      </w:r>
      <w:r w:rsidRPr="003618E2">
        <w:rPr>
          <w:rFonts w:asciiTheme="majorBidi" w:hAnsiTheme="majorBidi" w:cstheme="majorBidi"/>
          <w:i/>
          <w:iCs/>
          <w:lang w:val="nl-NL"/>
        </w:rPr>
        <w:t>als gy zult horen</w:t>
      </w:r>
      <w:r w:rsidRPr="00594620">
        <w:rPr>
          <w:rFonts w:asciiTheme="majorBidi" w:hAnsiTheme="majorBidi" w:cstheme="majorBidi"/>
          <w:lang w:val="nl-NL"/>
        </w:rPr>
        <w:t xml:space="preserve">. En in’t boek </w:t>
      </w:r>
      <w:r w:rsidR="003618E2">
        <w:rPr>
          <w:rFonts w:asciiTheme="majorBidi" w:hAnsiTheme="majorBidi" w:cstheme="majorBidi"/>
          <w:lang w:val="nl-NL"/>
        </w:rPr>
        <w:t xml:space="preserve">der Richteren  </w:t>
      </w:r>
      <w:r w:rsidR="006F3162">
        <w:rPr>
          <w:rFonts w:asciiTheme="majorBidi" w:hAnsiTheme="majorBidi" w:cstheme="majorBidi"/>
          <w:lang w:val="nl-NL"/>
        </w:rPr>
        <w:t xml:space="preserve"> </w:t>
      </w:r>
      <w:r w:rsidRPr="00594620">
        <w:rPr>
          <w:rFonts w:asciiTheme="majorBidi" w:hAnsiTheme="majorBidi" w:cstheme="majorBidi"/>
          <w:lang w:val="nl-NL"/>
        </w:rPr>
        <w:t>E</w:t>
      </w:r>
      <w:r w:rsidRPr="00A82E8D">
        <w:rPr>
          <w:rFonts w:asciiTheme="majorBidi" w:hAnsiTheme="majorBidi" w:cstheme="majorBidi"/>
          <w:i/>
          <w:iCs/>
          <w:lang w:val="nl-NL"/>
        </w:rPr>
        <w:t>n wanneer haar vaders of broeders in</w:t>
      </w:r>
      <w:r w:rsidR="00A82E8D">
        <w:rPr>
          <w:rFonts w:asciiTheme="majorBidi" w:hAnsiTheme="majorBidi" w:cstheme="majorBidi"/>
          <w:i/>
          <w:iCs/>
          <w:lang w:val="nl-NL"/>
        </w:rPr>
        <w:t xml:space="preserve"> </w:t>
      </w:r>
      <w:r w:rsidRPr="00A82E8D">
        <w:rPr>
          <w:rFonts w:asciiTheme="majorBidi" w:hAnsiTheme="majorBidi" w:cstheme="majorBidi"/>
          <w:i/>
          <w:iCs/>
          <w:lang w:val="nl-NL"/>
        </w:rPr>
        <w:t>de veelheit</w:t>
      </w:r>
      <w:r w:rsidRPr="00594620">
        <w:rPr>
          <w:rFonts w:asciiTheme="majorBidi" w:hAnsiTheme="majorBidi" w:cstheme="majorBidi"/>
          <w:lang w:val="nl-NL"/>
        </w:rPr>
        <w:t xml:space="preserve"> ( dat is dikwils ) </w:t>
      </w:r>
      <w:r w:rsidRPr="00A82E8D">
        <w:rPr>
          <w:rFonts w:asciiTheme="majorBidi" w:hAnsiTheme="majorBidi" w:cstheme="majorBidi"/>
          <w:i/>
          <w:iCs/>
          <w:lang w:val="nl-NL"/>
        </w:rPr>
        <w:t>tot ons zullen gekomen</w:t>
      </w:r>
      <w:r w:rsidR="006F3162" w:rsidRPr="00A82E8D">
        <w:rPr>
          <w:rFonts w:asciiTheme="majorBidi" w:hAnsiTheme="majorBidi" w:cstheme="majorBidi"/>
          <w:i/>
          <w:iCs/>
          <w:lang w:val="nl-NL"/>
        </w:rPr>
        <w:t xml:space="preserve"> </w:t>
      </w:r>
      <w:r w:rsidRPr="00A82E8D">
        <w:rPr>
          <w:rFonts w:asciiTheme="majorBidi" w:hAnsiTheme="majorBidi" w:cstheme="majorBidi"/>
          <w:i/>
          <w:iCs/>
          <w:lang w:val="nl-NL"/>
        </w:rPr>
        <w:t>zijn</w:t>
      </w:r>
      <w:r w:rsidRPr="00594620">
        <w:rPr>
          <w:rFonts w:asciiTheme="majorBidi" w:hAnsiTheme="majorBidi" w:cstheme="majorBidi"/>
          <w:lang w:val="nl-NL"/>
        </w:rPr>
        <w:t xml:space="preserve"> enz. op de kant staat</w:t>
      </w:r>
      <w:r w:rsidR="00FF37F8">
        <w:rPr>
          <w:rFonts w:asciiTheme="majorBidi" w:hAnsiTheme="majorBidi" w:cstheme="majorBidi"/>
          <w:lang w:val="nl-NL"/>
        </w:rPr>
        <w:t xml:space="preserve">, </w:t>
      </w:r>
      <w:r w:rsidR="00A82E8D">
        <w:rPr>
          <w:rFonts w:asciiTheme="majorBidi" w:hAnsiTheme="majorBidi" w:cstheme="majorBidi"/>
          <w:lang w:val="nl-NL"/>
        </w:rPr>
        <w:t xml:space="preserve"> </w:t>
      </w:r>
      <w:r w:rsidR="00A82E8D">
        <w:rPr>
          <w:rFonts w:asciiTheme="majorBidi" w:hAnsiTheme="majorBidi" w:cstheme="majorBidi"/>
          <w:i/>
          <w:iCs/>
          <w:lang w:val="nl-NL"/>
        </w:rPr>
        <w:t>om te twist</w:t>
      </w:r>
      <w:r w:rsidRPr="00A82E8D">
        <w:rPr>
          <w:rFonts w:asciiTheme="majorBidi" w:hAnsiTheme="majorBidi" w:cstheme="majorBidi"/>
          <w:i/>
          <w:iCs/>
          <w:lang w:val="nl-NL"/>
        </w:rPr>
        <w:t>en</w:t>
      </w:r>
      <w:r w:rsidRPr="00594620">
        <w:rPr>
          <w:rFonts w:asciiTheme="majorBidi" w:hAnsiTheme="majorBidi" w:cstheme="majorBidi"/>
          <w:lang w:val="nl-NL"/>
        </w:rPr>
        <w:t>. En op</w:t>
      </w:r>
      <w:r>
        <w:rPr>
          <w:rFonts w:asciiTheme="majorBidi" w:hAnsiTheme="majorBidi" w:cstheme="majorBidi"/>
          <w:lang w:val="nl-NL"/>
        </w:rPr>
        <w:t xml:space="preserve"> </w:t>
      </w:r>
      <w:r w:rsidRPr="00594620">
        <w:rPr>
          <w:rFonts w:asciiTheme="majorBidi" w:hAnsiTheme="majorBidi" w:cstheme="majorBidi"/>
          <w:lang w:val="nl-NL"/>
        </w:rPr>
        <w:t>deze Wijze zijnder veel lezingen gekomen uit ‘t gebruik der</w:t>
      </w:r>
      <w:r>
        <w:rPr>
          <w:rFonts w:asciiTheme="majorBidi" w:hAnsiTheme="majorBidi" w:cstheme="majorBidi"/>
          <w:lang w:val="nl-NL"/>
        </w:rPr>
        <w:t xml:space="preserve"> </w:t>
      </w:r>
      <w:r w:rsidRPr="00594620">
        <w:rPr>
          <w:rFonts w:asciiTheme="majorBidi" w:hAnsiTheme="majorBidi" w:cstheme="majorBidi"/>
          <w:lang w:val="nl-NL"/>
        </w:rPr>
        <w:t>letteren</w:t>
      </w:r>
      <w:r w:rsidR="00FF37F8">
        <w:rPr>
          <w:rFonts w:asciiTheme="majorBidi" w:hAnsiTheme="majorBidi" w:cstheme="majorBidi"/>
          <w:lang w:val="nl-NL"/>
        </w:rPr>
        <w:t xml:space="preserve">, </w:t>
      </w:r>
      <w:r w:rsidRPr="00594620">
        <w:rPr>
          <w:rFonts w:asciiTheme="majorBidi" w:hAnsiTheme="majorBidi" w:cstheme="majorBidi"/>
          <w:lang w:val="nl-NL"/>
        </w:rPr>
        <w:t>die zy rustende noemen</w:t>
      </w:r>
      <w:r w:rsidR="00FF37F8">
        <w:rPr>
          <w:rFonts w:asciiTheme="majorBidi" w:hAnsiTheme="majorBidi" w:cstheme="majorBidi"/>
          <w:lang w:val="nl-NL"/>
        </w:rPr>
        <w:t xml:space="preserve">, </w:t>
      </w:r>
      <w:r w:rsidRPr="00594620">
        <w:rPr>
          <w:rFonts w:asciiTheme="majorBidi" w:hAnsiTheme="majorBidi" w:cstheme="majorBidi"/>
          <w:lang w:val="nl-NL"/>
        </w:rPr>
        <w:t>welker uitspraak dikwils</w:t>
      </w:r>
      <w:r w:rsidR="006F3162">
        <w:rPr>
          <w:rFonts w:asciiTheme="majorBidi" w:hAnsiTheme="majorBidi" w:cstheme="majorBidi"/>
          <w:lang w:val="nl-NL"/>
        </w:rPr>
        <w:t xml:space="preserve"> </w:t>
      </w:r>
      <w:r w:rsidRPr="00594620">
        <w:rPr>
          <w:rFonts w:asciiTheme="majorBidi" w:hAnsiTheme="majorBidi" w:cstheme="majorBidi"/>
          <w:lang w:val="nl-NL"/>
        </w:rPr>
        <w:t>geheel niet gevoelt</w:t>
      </w:r>
      <w:r w:rsidR="00FF37F8">
        <w:rPr>
          <w:rFonts w:asciiTheme="majorBidi" w:hAnsiTheme="majorBidi" w:cstheme="majorBidi"/>
          <w:lang w:val="nl-NL"/>
        </w:rPr>
        <w:t xml:space="preserve">, </w:t>
      </w:r>
      <w:r w:rsidRPr="00594620">
        <w:rPr>
          <w:rFonts w:asciiTheme="majorBidi" w:hAnsiTheme="majorBidi" w:cstheme="majorBidi"/>
          <w:lang w:val="nl-NL"/>
        </w:rPr>
        <w:t>en d’ een dikmaals voor d’ ander genomen</w:t>
      </w:r>
      <w:r>
        <w:rPr>
          <w:rFonts w:asciiTheme="majorBidi" w:hAnsiTheme="majorBidi" w:cstheme="majorBidi"/>
          <w:lang w:val="nl-NL"/>
        </w:rPr>
        <w:t xml:space="preserve"> </w:t>
      </w:r>
      <w:r w:rsidRPr="00594620">
        <w:rPr>
          <w:rFonts w:asciiTheme="majorBidi" w:hAnsiTheme="majorBidi" w:cstheme="majorBidi"/>
          <w:lang w:val="nl-NL"/>
        </w:rPr>
        <w:t>word. Tot een voorbeeld in Mozes darde boek  staat geschreven:</w:t>
      </w:r>
      <w:r w:rsidR="00A82E8D" w:rsidRPr="00A82E8D">
        <w:rPr>
          <w:rFonts w:asciiTheme="majorBidi" w:hAnsiTheme="majorBidi" w:cstheme="majorBidi"/>
          <w:lang w:val="nl-NL"/>
        </w:rPr>
        <w:t xml:space="preserve"> </w:t>
      </w:r>
      <w:r w:rsidR="00A82E8D">
        <w:rPr>
          <w:rFonts w:asciiTheme="majorBidi" w:hAnsiTheme="majorBidi" w:cstheme="majorBidi"/>
          <w:lang w:val="nl-NL"/>
        </w:rPr>
        <w:t xml:space="preserve"> </w:t>
      </w:r>
      <w:r w:rsidRPr="00594620">
        <w:rPr>
          <w:rFonts w:asciiTheme="majorBidi" w:hAnsiTheme="majorBidi" w:cstheme="majorBidi"/>
          <w:lang w:val="nl-NL"/>
        </w:rPr>
        <w:t>en</w:t>
      </w:r>
      <w:r w:rsidR="00A82E8D">
        <w:rPr>
          <w:rFonts w:asciiTheme="majorBidi" w:hAnsiTheme="majorBidi" w:cstheme="majorBidi"/>
          <w:lang w:val="nl-NL"/>
        </w:rPr>
        <w:t xml:space="preserve"> ’</w:t>
      </w:r>
      <w:r w:rsidRPr="00594620">
        <w:rPr>
          <w:rFonts w:asciiTheme="majorBidi" w:hAnsiTheme="majorBidi" w:cstheme="majorBidi"/>
          <w:lang w:val="nl-NL"/>
        </w:rPr>
        <w:t>t</w:t>
      </w:r>
      <w:r w:rsidR="00A82E8D">
        <w:rPr>
          <w:rFonts w:asciiTheme="majorBidi" w:hAnsiTheme="majorBidi" w:cstheme="majorBidi"/>
          <w:lang w:val="nl-NL"/>
        </w:rPr>
        <w:t xml:space="preserve"> </w:t>
      </w:r>
      <w:r w:rsidRPr="00594620">
        <w:rPr>
          <w:rFonts w:asciiTheme="majorBidi" w:hAnsiTheme="majorBidi" w:cstheme="majorBidi"/>
          <w:lang w:val="nl-NL"/>
        </w:rPr>
        <w:t>huis</w:t>
      </w:r>
      <w:r w:rsidR="00A82E8D">
        <w:rPr>
          <w:rFonts w:asciiTheme="majorBidi" w:hAnsiTheme="majorBidi" w:cstheme="majorBidi"/>
          <w:lang w:val="nl-NL"/>
        </w:rPr>
        <w:t>,</w:t>
      </w:r>
      <w:r w:rsidRPr="00594620">
        <w:rPr>
          <w:rFonts w:asciiTheme="majorBidi" w:hAnsiTheme="majorBidi" w:cstheme="majorBidi"/>
          <w:lang w:val="nl-NL"/>
        </w:rPr>
        <w:t xml:space="preserve"> dat in de Stad is</w:t>
      </w:r>
      <w:r w:rsidR="00A82E8D">
        <w:rPr>
          <w:rFonts w:asciiTheme="majorBidi" w:hAnsiTheme="majorBidi" w:cstheme="majorBidi"/>
          <w:lang w:val="nl-NL"/>
        </w:rPr>
        <w:t xml:space="preserve">, </w:t>
      </w:r>
      <w:r w:rsidRPr="00594620">
        <w:rPr>
          <w:rFonts w:asciiTheme="majorBidi" w:hAnsiTheme="majorBidi" w:cstheme="majorBidi"/>
          <w:lang w:val="nl-NL"/>
        </w:rPr>
        <w:t>die geen muur heeft</w:t>
      </w:r>
      <w:r w:rsidR="00A82E8D">
        <w:rPr>
          <w:rFonts w:asciiTheme="majorBidi" w:hAnsiTheme="majorBidi" w:cstheme="majorBidi"/>
          <w:lang w:val="nl-NL"/>
        </w:rPr>
        <w:t>,</w:t>
      </w:r>
      <w:r w:rsidRPr="00594620">
        <w:rPr>
          <w:rFonts w:asciiTheme="majorBidi" w:hAnsiTheme="majorBidi" w:cstheme="majorBidi"/>
          <w:lang w:val="nl-NL"/>
        </w:rPr>
        <w:t xml:space="preserve"> zal</w:t>
      </w:r>
      <w:r>
        <w:rPr>
          <w:rFonts w:asciiTheme="majorBidi" w:hAnsiTheme="majorBidi" w:cstheme="majorBidi"/>
          <w:lang w:val="nl-NL"/>
        </w:rPr>
        <w:t xml:space="preserve"> </w:t>
      </w:r>
      <w:r w:rsidRPr="00594620">
        <w:rPr>
          <w:rFonts w:asciiTheme="majorBidi" w:hAnsiTheme="majorBidi" w:cstheme="majorBidi"/>
          <w:lang w:val="nl-NL"/>
        </w:rPr>
        <w:t>versterkt worden. Maar op de kant staat</w:t>
      </w:r>
      <w:r w:rsidR="00FF37F8">
        <w:rPr>
          <w:rFonts w:asciiTheme="majorBidi" w:hAnsiTheme="majorBidi" w:cstheme="majorBidi"/>
          <w:lang w:val="nl-NL"/>
        </w:rPr>
        <w:t>,</w:t>
      </w:r>
      <w:r w:rsidR="00A82E8D">
        <w:rPr>
          <w:rFonts w:asciiTheme="majorBidi" w:hAnsiTheme="majorBidi" w:cstheme="majorBidi"/>
          <w:lang w:val="nl-NL"/>
        </w:rPr>
        <w:t xml:space="preserve">  </w:t>
      </w:r>
      <w:r w:rsidRPr="00A82E8D">
        <w:rPr>
          <w:rFonts w:asciiTheme="majorBidi" w:hAnsiTheme="majorBidi" w:cstheme="majorBidi"/>
          <w:i/>
          <w:iCs/>
          <w:lang w:val="nl-NL"/>
        </w:rPr>
        <w:t>die een muur heeft</w:t>
      </w:r>
      <w:r w:rsidRPr="00594620">
        <w:rPr>
          <w:rFonts w:asciiTheme="majorBidi" w:hAnsiTheme="majorBidi" w:cstheme="majorBidi"/>
          <w:lang w:val="nl-NL"/>
        </w:rPr>
        <w:t xml:space="preserve"> enz. Doch hoewel deze dingen klaar</w:t>
      </w:r>
      <w:r w:rsidR="006F3162">
        <w:rPr>
          <w:rFonts w:asciiTheme="majorBidi" w:hAnsiTheme="majorBidi" w:cstheme="majorBidi"/>
          <w:lang w:val="nl-NL"/>
        </w:rPr>
        <w:t xml:space="preserve"> </w:t>
      </w:r>
      <w:r w:rsidRPr="00594620">
        <w:rPr>
          <w:rFonts w:asciiTheme="majorBidi" w:hAnsiTheme="majorBidi" w:cstheme="majorBidi"/>
          <w:lang w:val="nl-NL"/>
        </w:rPr>
        <w:t>noch door zich zijn</w:t>
      </w:r>
      <w:r w:rsidR="00FF37F8">
        <w:rPr>
          <w:rFonts w:asciiTheme="majorBidi" w:hAnsiTheme="majorBidi" w:cstheme="majorBidi"/>
          <w:lang w:val="nl-NL"/>
        </w:rPr>
        <w:t xml:space="preserve">, </w:t>
      </w:r>
      <w:r w:rsidRPr="00594620">
        <w:rPr>
          <w:rFonts w:asciiTheme="majorBidi" w:hAnsiTheme="majorBidi" w:cstheme="majorBidi"/>
          <w:lang w:val="nl-NL"/>
        </w:rPr>
        <w:t>zo lust ‘t echter ons op enige redenen</w:t>
      </w:r>
      <w:r w:rsidR="006F3162">
        <w:rPr>
          <w:rFonts w:asciiTheme="majorBidi" w:hAnsiTheme="majorBidi" w:cstheme="majorBidi"/>
          <w:lang w:val="nl-NL"/>
        </w:rPr>
        <w:t xml:space="preserve"> </w:t>
      </w:r>
      <w:r w:rsidRPr="00594620">
        <w:rPr>
          <w:rFonts w:asciiTheme="majorBidi" w:hAnsiTheme="majorBidi" w:cstheme="majorBidi"/>
          <w:lang w:val="nl-NL"/>
        </w:rPr>
        <w:t>van de Pharizeen t’ antwoorden</w:t>
      </w:r>
      <w:r w:rsidR="00FF37F8">
        <w:rPr>
          <w:rFonts w:asciiTheme="majorBidi" w:hAnsiTheme="majorBidi" w:cstheme="majorBidi"/>
          <w:lang w:val="nl-NL"/>
        </w:rPr>
        <w:t xml:space="preserve">, </w:t>
      </w:r>
      <w:r w:rsidRPr="00594620">
        <w:rPr>
          <w:rFonts w:asciiTheme="majorBidi" w:hAnsiTheme="majorBidi" w:cstheme="majorBidi"/>
          <w:lang w:val="nl-NL"/>
        </w:rPr>
        <w:t>door welke zy ons pogen</w:t>
      </w:r>
      <w:r w:rsidR="006F3162">
        <w:rPr>
          <w:rFonts w:asciiTheme="majorBidi" w:hAnsiTheme="majorBidi" w:cstheme="majorBidi"/>
          <w:lang w:val="nl-NL"/>
        </w:rPr>
        <w:t xml:space="preserve"> </w:t>
      </w:r>
      <w:r w:rsidRPr="00594620">
        <w:rPr>
          <w:rFonts w:asciiTheme="majorBidi" w:hAnsiTheme="majorBidi" w:cstheme="majorBidi"/>
          <w:lang w:val="nl-NL"/>
        </w:rPr>
        <w:t>wijs te maken</w:t>
      </w:r>
      <w:r w:rsidR="00FF37F8">
        <w:rPr>
          <w:rFonts w:asciiTheme="majorBidi" w:hAnsiTheme="majorBidi" w:cstheme="majorBidi"/>
          <w:lang w:val="nl-NL"/>
        </w:rPr>
        <w:t xml:space="preserve">, </w:t>
      </w:r>
      <w:r w:rsidRPr="00594620">
        <w:rPr>
          <w:rFonts w:asciiTheme="majorBidi" w:hAnsiTheme="majorBidi" w:cstheme="majorBidi"/>
          <w:lang w:val="nl-NL"/>
        </w:rPr>
        <w:t>dat de kanttekeningen van de Schrijvers</w:t>
      </w:r>
      <w:r>
        <w:rPr>
          <w:rFonts w:asciiTheme="majorBidi" w:hAnsiTheme="majorBidi" w:cstheme="majorBidi"/>
          <w:lang w:val="nl-NL"/>
        </w:rPr>
        <w:t xml:space="preserve"> </w:t>
      </w:r>
      <w:r w:rsidRPr="00594620">
        <w:rPr>
          <w:rFonts w:asciiTheme="majorBidi" w:hAnsiTheme="majorBidi" w:cstheme="majorBidi"/>
          <w:lang w:val="nl-NL"/>
        </w:rPr>
        <w:t>der heilige boeken zelve</w:t>
      </w:r>
      <w:r w:rsidR="00FF37F8">
        <w:rPr>
          <w:rFonts w:asciiTheme="majorBidi" w:hAnsiTheme="majorBidi" w:cstheme="majorBidi"/>
          <w:lang w:val="nl-NL"/>
        </w:rPr>
        <w:t xml:space="preserve">, </w:t>
      </w:r>
      <w:r w:rsidRPr="00594620">
        <w:rPr>
          <w:rFonts w:asciiTheme="majorBidi" w:hAnsiTheme="majorBidi" w:cstheme="majorBidi"/>
          <w:lang w:val="nl-NL"/>
        </w:rPr>
        <w:t>om enige geheimenis te betekenen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daar zijn bygevoegt en toegeëigent. d’ Eerste hiervan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die mijn weinig raakt</w:t>
      </w:r>
      <w:r w:rsidR="00FF37F8">
        <w:rPr>
          <w:rFonts w:asciiTheme="majorBidi" w:hAnsiTheme="majorBidi" w:cstheme="majorBidi"/>
          <w:lang w:val="nl-NL"/>
        </w:rPr>
        <w:t xml:space="preserve">, </w:t>
      </w:r>
      <w:r w:rsidRPr="00594620">
        <w:rPr>
          <w:rFonts w:asciiTheme="majorBidi" w:hAnsiTheme="majorBidi" w:cstheme="majorBidi"/>
          <w:lang w:val="nl-NL"/>
        </w:rPr>
        <w:t>nemen zy uit ‘t gebruik van ‘t lezen</w:t>
      </w:r>
      <w:r>
        <w:rPr>
          <w:rFonts w:asciiTheme="majorBidi" w:hAnsiTheme="majorBidi" w:cstheme="majorBidi"/>
          <w:lang w:val="nl-NL"/>
        </w:rPr>
        <w:t xml:space="preserve"> </w:t>
      </w:r>
      <w:r w:rsidRPr="00594620">
        <w:rPr>
          <w:rFonts w:asciiTheme="majorBidi" w:hAnsiTheme="majorBidi" w:cstheme="majorBidi"/>
          <w:lang w:val="nl-NL"/>
        </w:rPr>
        <w:t>der Schriftuur. Indien</w:t>
      </w:r>
      <w:r w:rsidR="00FF37F8">
        <w:rPr>
          <w:rFonts w:asciiTheme="majorBidi" w:hAnsiTheme="majorBidi" w:cstheme="majorBidi"/>
          <w:lang w:val="nl-NL"/>
        </w:rPr>
        <w:t xml:space="preserve">, </w:t>
      </w:r>
      <w:r w:rsidRPr="00594620">
        <w:rPr>
          <w:rFonts w:asciiTheme="majorBidi" w:hAnsiTheme="majorBidi" w:cstheme="majorBidi"/>
          <w:lang w:val="nl-NL"/>
        </w:rPr>
        <w:t>zeggen zy</w:t>
      </w:r>
      <w:r w:rsidR="00FF37F8">
        <w:rPr>
          <w:rFonts w:asciiTheme="majorBidi" w:hAnsiTheme="majorBidi" w:cstheme="majorBidi"/>
          <w:lang w:val="nl-NL"/>
        </w:rPr>
        <w:t xml:space="preserve">, </w:t>
      </w:r>
      <w:r w:rsidRPr="00594620">
        <w:rPr>
          <w:rFonts w:asciiTheme="majorBidi" w:hAnsiTheme="majorBidi" w:cstheme="majorBidi"/>
          <w:lang w:val="nl-NL"/>
        </w:rPr>
        <w:t>deze kanttekeningen</w:t>
      </w:r>
      <w:r w:rsidR="00A82E8D">
        <w:rPr>
          <w:rFonts w:asciiTheme="majorBidi" w:hAnsiTheme="majorBidi" w:cstheme="majorBidi"/>
          <w:lang w:val="nl-NL"/>
        </w:rPr>
        <w:t xml:space="preserve">  daar </w:t>
      </w:r>
      <w:r w:rsidRPr="00594620">
        <w:rPr>
          <w:rFonts w:asciiTheme="majorBidi" w:hAnsiTheme="majorBidi" w:cstheme="majorBidi"/>
          <w:lang w:val="nl-NL"/>
        </w:rPr>
        <w:t>by gestelt zijn</w:t>
      </w:r>
      <w:r w:rsidR="00FF37F8">
        <w:rPr>
          <w:rFonts w:asciiTheme="majorBidi" w:hAnsiTheme="majorBidi" w:cstheme="majorBidi"/>
          <w:lang w:val="nl-NL"/>
        </w:rPr>
        <w:t xml:space="preserve">, </w:t>
      </w:r>
      <w:r w:rsidRPr="00594620">
        <w:rPr>
          <w:rFonts w:asciiTheme="majorBidi" w:hAnsiTheme="majorBidi" w:cstheme="majorBidi"/>
          <w:lang w:val="nl-NL"/>
        </w:rPr>
        <w:t>om de verscheidentheit der lezingen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de nakomelingen niet machtig zijn geweest t’ onderscheiden</w:t>
      </w:r>
      <w:r w:rsidR="006F3162">
        <w:rPr>
          <w:rFonts w:asciiTheme="majorBidi" w:hAnsiTheme="majorBidi" w:cstheme="majorBidi"/>
          <w:lang w:val="nl-NL"/>
        </w:rPr>
        <w:t xml:space="preserve"> </w:t>
      </w:r>
      <w:r w:rsidRPr="00594620">
        <w:rPr>
          <w:rFonts w:asciiTheme="majorBidi" w:hAnsiTheme="majorBidi" w:cstheme="majorBidi"/>
          <w:lang w:val="nl-NL"/>
        </w:rPr>
        <w:t>; waaro</w:t>
      </w:r>
      <w:r w:rsidR="00A82E8D">
        <w:rPr>
          <w:rFonts w:asciiTheme="majorBidi" w:hAnsiTheme="majorBidi" w:cstheme="majorBidi"/>
          <w:lang w:val="nl-NL"/>
        </w:rPr>
        <w:t xml:space="preserve">m dan heeft de gewoonte konnen </w:t>
      </w:r>
      <w:r w:rsidRPr="00594620">
        <w:rPr>
          <w:rFonts w:asciiTheme="majorBidi" w:hAnsiTheme="majorBidi" w:cstheme="majorBidi"/>
          <w:lang w:val="nl-NL"/>
        </w:rPr>
        <w:t>te weegbrengen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zin in de kanttekeningen begrepen</w:t>
      </w:r>
      <w:r w:rsidR="00FF37F8">
        <w:rPr>
          <w:rFonts w:asciiTheme="majorBidi" w:hAnsiTheme="majorBidi" w:cstheme="majorBidi"/>
          <w:lang w:val="nl-NL"/>
        </w:rPr>
        <w:t xml:space="preserve">, </w:t>
      </w:r>
      <w:r w:rsidRPr="00594620">
        <w:rPr>
          <w:rFonts w:asciiTheme="majorBidi" w:hAnsiTheme="majorBidi" w:cstheme="majorBidi"/>
          <w:lang w:val="nl-NL"/>
        </w:rPr>
        <w:t>overal</w:t>
      </w:r>
      <w:r>
        <w:rPr>
          <w:rFonts w:asciiTheme="majorBidi" w:hAnsiTheme="majorBidi" w:cstheme="majorBidi"/>
          <w:lang w:val="nl-NL"/>
        </w:rPr>
        <w:t xml:space="preserve"> </w:t>
      </w:r>
      <w:r w:rsidR="00A82E8D">
        <w:rPr>
          <w:rFonts w:asciiTheme="majorBidi" w:hAnsiTheme="majorBidi" w:cstheme="majorBidi"/>
          <w:lang w:val="nl-NL"/>
        </w:rPr>
        <w:t>beh</w:t>
      </w:r>
      <w:r w:rsidRPr="00594620">
        <w:rPr>
          <w:rFonts w:asciiTheme="majorBidi" w:hAnsiTheme="majorBidi" w:cstheme="majorBidi"/>
          <w:lang w:val="nl-NL"/>
        </w:rPr>
        <w:t>ouden word ? om welke redenen</w:t>
      </w:r>
      <w:r w:rsidR="00FF37F8">
        <w:rPr>
          <w:rFonts w:asciiTheme="majorBidi" w:hAnsiTheme="majorBidi" w:cstheme="majorBidi"/>
          <w:lang w:val="nl-NL"/>
        </w:rPr>
        <w:t xml:space="preserve">, </w:t>
      </w:r>
      <w:r w:rsidRPr="00594620">
        <w:rPr>
          <w:rFonts w:asciiTheme="majorBidi" w:hAnsiTheme="majorBidi" w:cstheme="majorBidi"/>
          <w:lang w:val="nl-NL"/>
        </w:rPr>
        <w:t>zeggen zy</w:t>
      </w:r>
      <w:r w:rsidR="00FF37F8">
        <w:rPr>
          <w:rFonts w:asciiTheme="majorBidi" w:hAnsiTheme="majorBidi" w:cstheme="majorBidi"/>
          <w:lang w:val="nl-NL"/>
        </w:rPr>
        <w:t xml:space="preserve">, </w:t>
      </w:r>
      <w:r w:rsidRPr="00594620">
        <w:rPr>
          <w:rFonts w:asciiTheme="majorBidi" w:hAnsiTheme="majorBidi" w:cstheme="majorBidi"/>
          <w:lang w:val="nl-NL"/>
        </w:rPr>
        <w:t>hebben</w:t>
      </w:r>
      <w:r>
        <w:rPr>
          <w:rFonts w:asciiTheme="majorBidi" w:hAnsiTheme="majorBidi" w:cstheme="majorBidi"/>
          <w:lang w:val="nl-NL"/>
        </w:rPr>
        <w:t xml:space="preserve"> </w:t>
      </w:r>
      <w:r w:rsidRPr="00594620">
        <w:rPr>
          <w:rFonts w:asciiTheme="majorBidi" w:hAnsiTheme="majorBidi" w:cstheme="majorBidi"/>
          <w:lang w:val="nl-NL"/>
        </w:rPr>
        <w:t>zy de zin</w:t>
      </w:r>
      <w:r w:rsidR="00FF37F8">
        <w:rPr>
          <w:rFonts w:asciiTheme="majorBidi" w:hAnsiTheme="majorBidi" w:cstheme="majorBidi"/>
          <w:lang w:val="nl-NL"/>
        </w:rPr>
        <w:t xml:space="preserve">, </w:t>
      </w:r>
      <w:r w:rsidRPr="00594620">
        <w:rPr>
          <w:rFonts w:asciiTheme="majorBidi" w:hAnsiTheme="majorBidi" w:cstheme="majorBidi"/>
          <w:lang w:val="nl-NL"/>
        </w:rPr>
        <w:t>die zy wilden behouden</w:t>
      </w:r>
      <w:r w:rsidR="00FF37F8">
        <w:rPr>
          <w:rFonts w:asciiTheme="majorBidi" w:hAnsiTheme="majorBidi" w:cstheme="majorBidi"/>
          <w:lang w:val="nl-NL"/>
        </w:rPr>
        <w:t xml:space="preserve">, </w:t>
      </w:r>
      <w:r w:rsidRPr="00594620">
        <w:rPr>
          <w:rFonts w:asciiTheme="majorBidi" w:hAnsiTheme="majorBidi" w:cstheme="majorBidi"/>
          <w:lang w:val="nl-NL"/>
        </w:rPr>
        <w:t>op de kant getekent? ln</w:t>
      </w:r>
      <w:r>
        <w:rPr>
          <w:rFonts w:asciiTheme="majorBidi" w:hAnsiTheme="majorBidi" w:cstheme="majorBidi"/>
          <w:lang w:val="nl-NL"/>
        </w:rPr>
        <w:t xml:space="preserve"> </w:t>
      </w:r>
      <w:r w:rsidRPr="00594620">
        <w:rPr>
          <w:rFonts w:asciiTheme="majorBidi" w:hAnsiTheme="majorBidi" w:cstheme="majorBidi"/>
          <w:lang w:val="nl-NL"/>
        </w:rPr>
        <w:t>tegendeel</w:t>
      </w:r>
      <w:r w:rsidR="00FF37F8">
        <w:rPr>
          <w:rFonts w:asciiTheme="majorBidi" w:hAnsiTheme="majorBidi" w:cstheme="majorBidi"/>
          <w:lang w:val="nl-NL"/>
        </w:rPr>
        <w:t xml:space="preserve">, </w:t>
      </w:r>
      <w:r w:rsidRPr="00594620">
        <w:rPr>
          <w:rFonts w:asciiTheme="majorBidi" w:hAnsiTheme="majorBidi" w:cstheme="majorBidi"/>
          <w:lang w:val="nl-NL"/>
        </w:rPr>
        <w:t>zy moe</w:t>
      </w:r>
      <w:r w:rsidR="00A82E8D">
        <w:rPr>
          <w:rFonts w:asciiTheme="majorBidi" w:hAnsiTheme="majorBidi" w:cstheme="majorBidi"/>
          <w:lang w:val="nl-NL"/>
        </w:rPr>
        <w:t>s</w:t>
      </w:r>
      <w:r w:rsidRPr="00594620">
        <w:rPr>
          <w:rFonts w:asciiTheme="majorBidi" w:hAnsiTheme="majorBidi" w:cstheme="majorBidi"/>
          <w:lang w:val="nl-NL"/>
        </w:rPr>
        <w:t>ten de boeken zelve schrijven</w:t>
      </w:r>
      <w:r w:rsidR="00FF37F8">
        <w:rPr>
          <w:rFonts w:asciiTheme="majorBidi" w:hAnsiTheme="majorBidi" w:cstheme="majorBidi"/>
          <w:lang w:val="nl-NL"/>
        </w:rPr>
        <w:t xml:space="preserve">, </w:t>
      </w:r>
      <w:r w:rsidRPr="00594620">
        <w:rPr>
          <w:rFonts w:asciiTheme="majorBidi" w:hAnsiTheme="majorBidi" w:cstheme="majorBidi"/>
          <w:lang w:val="nl-NL"/>
        </w:rPr>
        <w:t>gelijk zy wilden</w:t>
      </w:r>
      <w:r w:rsidR="00FF37F8">
        <w:rPr>
          <w:rFonts w:asciiTheme="majorBidi" w:hAnsiTheme="majorBidi" w:cstheme="majorBidi"/>
          <w:lang w:val="nl-NL"/>
        </w:rPr>
        <w:t xml:space="preserve">, </w:t>
      </w:r>
      <w:r w:rsidRPr="00594620">
        <w:rPr>
          <w:rFonts w:asciiTheme="majorBidi" w:hAnsiTheme="majorBidi" w:cstheme="majorBidi"/>
          <w:lang w:val="nl-NL"/>
        </w:rPr>
        <w:t>dat zy gelezen wierden</w:t>
      </w:r>
      <w:r w:rsidR="00FF37F8">
        <w:rPr>
          <w:rFonts w:asciiTheme="majorBidi" w:hAnsiTheme="majorBidi" w:cstheme="majorBidi"/>
          <w:lang w:val="nl-NL"/>
        </w:rPr>
        <w:t xml:space="preserve">, </w:t>
      </w:r>
      <w:r w:rsidRPr="00594620">
        <w:rPr>
          <w:rFonts w:asciiTheme="majorBidi" w:hAnsiTheme="majorBidi" w:cstheme="majorBidi"/>
          <w:lang w:val="nl-NL"/>
        </w:rPr>
        <w:t>doch niet de zin en lezing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zy voor de be</w:t>
      </w:r>
      <w:r w:rsidR="00A82E8D">
        <w:rPr>
          <w:rFonts w:asciiTheme="majorBidi" w:hAnsiTheme="majorBidi" w:cstheme="majorBidi"/>
          <w:lang w:val="nl-NL"/>
        </w:rPr>
        <w:t>st</w:t>
      </w:r>
      <w:r w:rsidRPr="00594620">
        <w:rPr>
          <w:rFonts w:asciiTheme="majorBidi" w:hAnsiTheme="majorBidi" w:cstheme="majorBidi"/>
          <w:lang w:val="nl-NL"/>
        </w:rPr>
        <w:t>e achten</w:t>
      </w:r>
      <w:r w:rsidR="00FF37F8">
        <w:rPr>
          <w:rFonts w:asciiTheme="majorBidi" w:hAnsiTheme="majorBidi" w:cstheme="majorBidi"/>
          <w:lang w:val="nl-NL"/>
        </w:rPr>
        <w:t xml:space="preserve">, </w:t>
      </w:r>
      <w:r w:rsidRPr="00594620">
        <w:rPr>
          <w:rFonts w:asciiTheme="majorBidi" w:hAnsiTheme="majorBidi" w:cstheme="majorBidi"/>
          <w:lang w:val="nl-NL"/>
        </w:rPr>
        <w:t>op de kant tekenen. De twede</w:t>
      </w:r>
      <w:r>
        <w:rPr>
          <w:rFonts w:asciiTheme="majorBidi" w:hAnsiTheme="majorBidi" w:cstheme="majorBidi"/>
          <w:lang w:val="nl-NL"/>
        </w:rPr>
        <w:t xml:space="preserve"> </w:t>
      </w:r>
      <w:r w:rsidRPr="00594620">
        <w:rPr>
          <w:rFonts w:asciiTheme="majorBidi" w:hAnsiTheme="majorBidi" w:cstheme="majorBidi"/>
          <w:lang w:val="nl-NL"/>
        </w:rPr>
        <w:t>reden nu</w:t>
      </w:r>
      <w:r w:rsidR="00FF37F8">
        <w:rPr>
          <w:rFonts w:asciiTheme="majorBidi" w:hAnsiTheme="majorBidi" w:cstheme="majorBidi"/>
          <w:lang w:val="nl-NL"/>
        </w:rPr>
        <w:t xml:space="preserve">, </w:t>
      </w:r>
      <w:r w:rsidRPr="00594620">
        <w:rPr>
          <w:rFonts w:asciiTheme="majorBidi" w:hAnsiTheme="majorBidi" w:cstheme="majorBidi"/>
          <w:lang w:val="nl-NL"/>
        </w:rPr>
        <w:t>en die ook enige schijn heeft</w:t>
      </w:r>
      <w:r w:rsidR="00FF37F8">
        <w:rPr>
          <w:rFonts w:asciiTheme="majorBidi" w:hAnsiTheme="majorBidi" w:cstheme="majorBidi"/>
          <w:lang w:val="nl-NL"/>
        </w:rPr>
        <w:t xml:space="preserve">, </w:t>
      </w:r>
      <w:r w:rsidRPr="00594620">
        <w:rPr>
          <w:rFonts w:asciiTheme="majorBidi" w:hAnsiTheme="majorBidi" w:cstheme="majorBidi"/>
          <w:lang w:val="nl-NL"/>
        </w:rPr>
        <w:t>word uit de natuur</w:t>
      </w:r>
      <w:r>
        <w:rPr>
          <w:rFonts w:asciiTheme="majorBidi" w:hAnsiTheme="majorBidi" w:cstheme="majorBidi"/>
          <w:lang w:val="nl-NL"/>
        </w:rPr>
        <w:t xml:space="preserve"> </w:t>
      </w:r>
      <w:r w:rsidRPr="00594620">
        <w:rPr>
          <w:rFonts w:asciiTheme="majorBidi" w:hAnsiTheme="majorBidi" w:cstheme="majorBidi"/>
          <w:lang w:val="nl-NL"/>
        </w:rPr>
        <w:t>van de zaak zelve getrokken</w:t>
      </w:r>
      <w:r w:rsidR="00FF37F8">
        <w:rPr>
          <w:rFonts w:asciiTheme="majorBidi" w:hAnsiTheme="majorBidi" w:cstheme="majorBidi"/>
          <w:lang w:val="nl-NL"/>
        </w:rPr>
        <w:t xml:space="preserve">, </w:t>
      </w:r>
      <w:r w:rsidRPr="00594620">
        <w:rPr>
          <w:rFonts w:asciiTheme="majorBidi" w:hAnsiTheme="majorBidi" w:cstheme="majorBidi"/>
          <w:lang w:val="nl-NL"/>
        </w:rPr>
        <w:t>namelijk dat de gebreken</w:t>
      </w:r>
      <w:r>
        <w:rPr>
          <w:rFonts w:asciiTheme="majorBidi" w:hAnsiTheme="majorBidi" w:cstheme="majorBidi"/>
          <w:lang w:val="nl-NL"/>
        </w:rPr>
        <w:t xml:space="preserve"> </w:t>
      </w:r>
      <w:r w:rsidRPr="00594620">
        <w:rPr>
          <w:rFonts w:asciiTheme="majorBidi" w:hAnsiTheme="majorBidi" w:cstheme="majorBidi"/>
          <w:lang w:val="nl-NL"/>
        </w:rPr>
        <w:t>niet met voordacht</w:t>
      </w:r>
      <w:r w:rsidR="00FF37F8">
        <w:rPr>
          <w:rFonts w:asciiTheme="majorBidi" w:hAnsiTheme="majorBidi" w:cstheme="majorBidi"/>
          <w:lang w:val="nl-NL"/>
        </w:rPr>
        <w:t xml:space="preserve">, </w:t>
      </w:r>
      <w:r w:rsidRPr="00594620">
        <w:rPr>
          <w:rFonts w:asciiTheme="majorBidi" w:hAnsiTheme="majorBidi" w:cstheme="majorBidi"/>
          <w:lang w:val="nl-NL"/>
        </w:rPr>
        <w:t>maar by geval in de afschriften</w:t>
      </w:r>
      <w:r>
        <w:rPr>
          <w:rFonts w:asciiTheme="majorBidi" w:hAnsiTheme="majorBidi" w:cstheme="majorBidi"/>
          <w:lang w:val="nl-NL"/>
        </w:rPr>
        <w:t xml:space="preserve"> </w:t>
      </w:r>
      <w:r w:rsidRPr="00594620">
        <w:rPr>
          <w:rFonts w:asciiTheme="majorBidi" w:hAnsiTheme="majorBidi" w:cstheme="majorBidi"/>
          <w:lang w:val="nl-NL"/>
        </w:rPr>
        <w:t>zijn ingeslopen ; en dat ‘t zo toegaat</w:t>
      </w:r>
      <w:r w:rsidR="00FF37F8">
        <w:rPr>
          <w:rFonts w:asciiTheme="majorBidi" w:hAnsiTheme="majorBidi" w:cstheme="majorBidi"/>
          <w:lang w:val="nl-NL"/>
        </w:rPr>
        <w:t xml:space="preserve">, </w:t>
      </w:r>
      <w:r w:rsidRPr="00594620">
        <w:rPr>
          <w:rFonts w:asciiTheme="majorBidi" w:hAnsiTheme="majorBidi" w:cstheme="majorBidi"/>
          <w:lang w:val="nl-NL"/>
        </w:rPr>
        <w:t>zien wy dikmaals gebeuren. In</w:t>
      </w:r>
      <w:r w:rsidR="00A82E8D">
        <w:rPr>
          <w:rFonts w:asciiTheme="majorBidi" w:hAnsiTheme="majorBidi" w:cstheme="majorBidi"/>
          <w:lang w:val="nl-NL"/>
        </w:rPr>
        <w:t xml:space="preserve"> </w:t>
      </w:r>
      <w:r w:rsidRPr="00594620">
        <w:rPr>
          <w:rFonts w:asciiTheme="majorBidi" w:hAnsiTheme="majorBidi" w:cstheme="majorBidi"/>
          <w:lang w:val="nl-NL"/>
        </w:rPr>
        <w:t xml:space="preserve">de vijf boeken word altijd ‘t woord </w:t>
      </w:r>
      <w:r w:rsidR="00A82E8D">
        <w:rPr>
          <w:rFonts w:asciiTheme="majorBidi" w:hAnsiTheme="majorBidi" w:cstheme="majorBidi"/>
          <w:lang w:val="nl-NL"/>
        </w:rPr>
        <w:t xml:space="preserve"> </w:t>
      </w:r>
      <w:r w:rsidRPr="00A82E8D">
        <w:rPr>
          <w:rFonts w:asciiTheme="majorBidi" w:hAnsiTheme="majorBidi" w:cstheme="majorBidi"/>
          <w:i/>
          <w:iCs/>
          <w:lang w:val="nl-NL"/>
        </w:rPr>
        <w:t>dochtertje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uitgezondert op een plaats</w:t>
      </w:r>
      <w:r w:rsidR="00FF37F8">
        <w:rPr>
          <w:rFonts w:asciiTheme="majorBidi" w:hAnsiTheme="majorBidi" w:cstheme="majorBidi"/>
          <w:lang w:val="nl-NL"/>
        </w:rPr>
        <w:t xml:space="preserve">, </w:t>
      </w:r>
      <w:r w:rsidRPr="00594620">
        <w:rPr>
          <w:rFonts w:asciiTheme="majorBidi" w:hAnsiTheme="majorBidi" w:cstheme="majorBidi"/>
          <w:lang w:val="nl-NL"/>
        </w:rPr>
        <w:t>gebrekkelijk tegen de</w:t>
      </w:r>
      <w:r>
        <w:rPr>
          <w:rFonts w:asciiTheme="majorBidi" w:hAnsiTheme="majorBidi" w:cstheme="majorBidi"/>
          <w:lang w:val="nl-NL"/>
        </w:rPr>
        <w:t xml:space="preserve"> </w:t>
      </w:r>
      <w:r w:rsidRPr="00594620">
        <w:rPr>
          <w:rFonts w:asciiTheme="majorBidi" w:hAnsiTheme="majorBidi" w:cstheme="majorBidi"/>
          <w:lang w:val="nl-NL"/>
        </w:rPr>
        <w:t>letterkunde zonder de letter</w:t>
      </w:r>
      <w:r w:rsidR="00A82E8D">
        <w:rPr>
          <w:rFonts w:asciiTheme="majorBidi" w:hAnsiTheme="majorBidi" w:cstheme="majorBidi"/>
          <w:lang w:val="nl-NL"/>
        </w:rPr>
        <w:t xml:space="preserve">  He geschreven, </w:t>
      </w:r>
      <w:r w:rsidRPr="00594620">
        <w:rPr>
          <w:rFonts w:asciiTheme="majorBidi" w:hAnsiTheme="majorBidi" w:cstheme="majorBidi"/>
          <w:lang w:val="nl-NL"/>
        </w:rPr>
        <w:t>maar op de kant</w:t>
      </w:r>
      <w:r>
        <w:rPr>
          <w:rFonts w:asciiTheme="majorBidi" w:hAnsiTheme="majorBidi" w:cstheme="majorBidi"/>
          <w:lang w:val="nl-NL"/>
        </w:rPr>
        <w:t xml:space="preserve"> </w:t>
      </w:r>
      <w:r w:rsidRPr="00594620">
        <w:rPr>
          <w:rFonts w:asciiTheme="majorBidi" w:hAnsiTheme="majorBidi" w:cstheme="majorBidi"/>
          <w:lang w:val="nl-NL"/>
        </w:rPr>
        <w:t>recht</w:t>
      </w:r>
      <w:r w:rsidR="00FF37F8">
        <w:rPr>
          <w:rFonts w:asciiTheme="majorBidi" w:hAnsiTheme="majorBidi" w:cstheme="majorBidi"/>
          <w:lang w:val="nl-NL"/>
        </w:rPr>
        <w:t xml:space="preserve">, </w:t>
      </w:r>
      <w:r w:rsidRPr="00594620">
        <w:rPr>
          <w:rFonts w:asciiTheme="majorBidi" w:hAnsiTheme="majorBidi" w:cstheme="majorBidi"/>
          <w:lang w:val="nl-NL"/>
        </w:rPr>
        <w:t>en volgens d’</w:t>
      </w:r>
      <w:r w:rsidR="006F3162">
        <w:rPr>
          <w:rFonts w:asciiTheme="majorBidi" w:hAnsiTheme="majorBidi" w:cstheme="majorBidi"/>
          <w:lang w:val="nl-NL"/>
        </w:rPr>
        <w:t xml:space="preserve"> </w:t>
      </w:r>
      <w:r w:rsidRPr="00594620">
        <w:rPr>
          <w:rFonts w:asciiTheme="majorBidi" w:hAnsiTheme="majorBidi" w:cstheme="majorBidi"/>
          <w:lang w:val="nl-NL"/>
        </w:rPr>
        <w:t>algemene regel der letterkunde. Is dit</w:t>
      </w:r>
      <w:r>
        <w:rPr>
          <w:rFonts w:asciiTheme="majorBidi" w:hAnsiTheme="majorBidi" w:cstheme="majorBidi"/>
          <w:lang w:val="nl-NL"/>
        </w:rPr>
        <w:t xml:space="preserve"> </w:t>
      </w:r>
      <w:r w:rsidRPr="00594620">
        <w:rPr>
          <w:rFonts w:asciiTheme="majorBidi" w:hAnsiTheme="majorBidi" w:cstheme="majorBidi"/>
          <w:lang w:val="nl-NL"/>
        </w:rPr>
        <w:t>nu ook geschied</w:t>
      </w:r>
      <w:r w:rsidR="00FF37F8">
        <w:rPr>
          <w:rFonts w:asciiTheme="majorBidi" w:hAnsiTheme="majorBidi" w:cstheme="majorBidi"/>
          <w:lang w:val="nl-NL"/>
        </w:rPr>
        <w:t xml:space="preserve">, </w:t>
      </w:r>
      <w:r w:rsidRPr="00594620">
        <w:rPr>
          <w:rFonts w:asciiTheme="majorBidi" w:hAnsiTheme="majorBidi" w:cstheme="majorBidi"/>
          <w:lang w:val="nl-NL"/>
        </w:rPr>
        <w:t>om dat de hand in ‘t schrijven gedwaalt</w:t>
      </w:r>
      <w:r>
        <w:rPr>
          <w:rFonts w:asciiTheme="majorBidi" w:hAnsiTheme="majorBidi" w:cstheme="majorBidi"/>
          <w:lang w:val="nl-NL"/>
        </w:rPr>
        <w:t xml:space="preserve"> </w:t>
      </w:r>
      <w:r w:rsidRPr="00594620">
        <w:rPr>
          <w:rFonts w:asciiTheme="majorBidi" w:hAnsiTheme="majorBidi" w:cstheme="majorBidi"/>
          <w:lang w:val="nl-NL"/>
        </w:rPr>
        <w:t>heeft? door wat noodlot heeft dat konnen geschieden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 pen altijd</w:t>
      </w:r>
      <w:r w:rsidR="00FF37F8">
        <w:rPr>
          <w:rFonts w:asciiTheme="majorBidi" w:hAnsiTheme="majorBidi" w:cstheme="majorBidi"/>
          <w:lang w:val="nl-NL"/>
        </w:rPr>
        <w:t xml:space="preserve">, </w:t>
      </w:r>
      <w:r w:rsidRPr="00594620">
        <w:rPr>
          <w:rFonts w:asciiTheme="majorBidi" w:hAnsiTheme="majorBidi" w:cstheme="majorBidi"/>
          <w:lang w:val="nl-NL"/>
        </w:rPr>
        <w:t>en zo dikwils zy dit woord zou schrijven</w:t>
      </w:r>
      <w:r w:rsidR="00FF37F8">
        <w:rPr>
          <w:rFonts w:asciiTheme="majorBidi" w:hAnsiTheme="majorBidi" w:cstheme="majorBidi"/>
          <w:lang w:val="nl-NL"/>
        </w:rPr>
        <w:t xml:space="preserve">, </w:t>
      </w:r>
      <w:r w:rsidR="00A82E8D">
        <w:rPr>
          <w:rFonts w:asciiTheme="majorBidi" w:hAnsiTheme="majorBidi" w:cstheme="majorBidi"/>
          <w:lang w:val="nl-NL"/>
        </w:rPr>
        <w:t>gemis</w:t>
      </w:r>
      <w:r w:rsidRPr="00594620">
        <w:rPr>
          <w:rFonts w:asciiTheme="majorBidi" w:hAnsiTheme="majorBidi" w:cstheme="majorBidi"/>
          <w:lang w:val="nl-NL"/>
        </w:rPr>
        <w:t>t</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dewijl zy daarenboven lichtelijk</w:t>
      </w:r>
      <w:r w:rsidR="00FF37F8">
        <w:rPr>
          <w:rFonts w:asciiTheme="majorBidi" w:hAnsiTheme="majorBidi" w:cstheme="majorBidi"/>
          <w:lang w:val="nl-NL"/>
        </w:rPr>
        <w:t xml:space="preserve">, </w:t>
      </w:r>
      <w:r w:rsidRPr="00594620">
        <w:rPr>
          <w:rFonts w:asciiTheme="majorBidi" w:hAnsiTheme="majorBidi" w:cstheme="majorBidi"/>
          <w:lang w:val="nl-NL"/>
        </w:rPr>
        <w:t>en zonder</w:t>
      </w:r>
      <w:r w:rsidR="006F3162">
        <w:rPr>
          <w:rFonts w:asciiTheme="majorBidi" w:hAnsiTheme="majorBidi" w:cstheme="majorBidi"/>
          <w:lang w:val="nl-NL"/>
        </w:rPr>
        <w:t xml:space="preserve"> </w:t>
      </w:r>
      <w:r w:rsidRPr="00594620">
        <w:rPr>
          <w:rFonts w:asciiTheme="majorBidi" w:hAnsiTheme="majorBidi" w:cstheme="majorBidi"/>
          <w:lang w:val="nl-NL"/>
        </w:rPr>
        <w:t>swarigheit dit gebre</w:t>
      </w:r>
      <w:r w:rsidR="00A82E8D">
        <w:rPr>
          <w:rFonts w:asciiTheme="majorBidi" w:hAnsiTheme="majorBidi" w:cstheme="majorBidi"/>
          <w:lang w:val="nl-NL"/>
        </w:rPr>
        <w:t>k na de regelen der letterkonst</w:t>
      </w:r>
      <w:r w:rsidRPr="00594620">
        <w:rPr>
          <w:rFonts w:asciiTheme="majorBidi" w:hAnsiTheme="majorBidi" w:cstheme="majorBidi"/>
          <w:lang w:val="nl-NL"/>
        </w:rPr>
        <w:t xml:space="preserve"> konden</w:t>
      </w:r>
      <w:r w:rsidR="006F3162">
        <w:rPr>
          <w:rFonts w:asciiTheme="majorBidi" w:hAnsiTheme="majorBidi" w:cstheme="majorBidi"/>
          <w:lang w:val="nl-NL"/>
        </w:rPr>
        <w:t xml:space="preserve"> </w:t>
      </w:r>
      <w:r w:rsidRPr="00594620">
        <w:rPr>
          <w:rFonts w:asciiTheme="majorBidi" w:hAnsiTheme="majorBidi" w:cstheme="majorBidi"/>
          <w:lang w:val="nl-NL"/>
        </w:rPr>
        <w:t>vervult en verbetert hebben ? Nademaal dan deze lezingen</w:t>
      </w:r>
      <w:r w:rsidR="006F3162">
        <w:rPr>
          <w:rFonts w:asciiTheme="majorBidi" w:hAnsiTheme="majorBidi" w:cstheme="majorBidi"/>
          <w:lang w:val="nl-NL"/>
        </w:rPr>
        <w:t xml:space="preserve"> </w:t>
      </w:r>
      <w:r w:rsidRPr="00594620">
        <w:rPr>
          <w:rFonts w:asciiTheme="majorBidi" w:hAnsiTheme="majorBidi" w:cstheme="majorBidi"/>
          <w:lang w:val="nl-NL"/>
        </w:rPr>
        <w:t>niet by geval geschied zijn</w:t>
      </w:r>
      <w:r w:rsidR="00FF37F8">
        <w:rPr>
          <w:rFonts w:asciiTheme="majorBidi" w:hAnsiTheme="majorBidi" w:cstheme="majorBidi"/>
          <w:lang w:val="nl-NL"/>
        </w:rPr>
        <w:t xml:space="preserve">, </w:t>
      </w:r>
      <w:r w:rsidRPr="00594620">
        <w:rPr>
          <w:rFonts w:asciiTheme="majorBidi" w:hAnsiTheme="majorBidi" w:cstheme="majorBidi"/>
          <w:lang w:val="nl-NL"/>
        </w:rPr>
        <w:t>en zy zo openbare misslagen</w:t>
      </w:r>
      <w:r>
        <w:rPr>
          <w:rFonts w:asciiTheme="majorBidi" w:hAnsiTheme="majorBidi" w:cstheme="majorBidi"/>
          <w:lang w:val="nl-NL"/>
        </w:rPr>
        <w:t xml:space="preserve"> </w:t>
      </w:r>
      <w:r w:rsidRPr="00594620">
        <w:rPr>
          <w:rFonts w:asciiTheme="majorBidi" w:hAnsiTheme="majorBidi" w:cstheme="majorBidi"/>
          <w:lang w:val="nl-NL"/>
        </w:rPr>
        <w:t>niet verbetert hebben</w:t>
      </w:r>
      <w:r w:rsidR="00FF37F8">
        <w:rPr>
          <w:rFonts w:asciiTheme="majorBidi" w:hAnsiTheme="majorBidi" w:cstheme="majorBidi"/>
          <w:lang w:val="nl-NL"/>
        </w:rPr>
        <w:t xml:space="preserve">, </w:t>
      </w:r>
      <w:r w:rsidRPr="00594620">
        <w:rPr>
          <w:rFonts w:asciiTheme="majorBidi" w:hAnsiTheme="majorBidi" w:cstheme="majorBidi"/>
          <w:lang w:val="nl-NL"/>
        </w:rPr>
        <w:t>hier uit besluiten zy</w:t>
      </w:r>
      <w:r w:rsidR="00FF37F8">
        <w:rPr>
          <w:rFonts w:asciiTheme="majorBidi" w:hAnsiTheme="majorBidi" w:cstheme="majorBidi"/>
          <w:lang w:val="nl-NL"/>
        </w:rPr>
        <w:t xml:space="preserve">, </w:t>
      </w:r>
      <w:r w:rsidRPr="00594620">
        <w:rPr>
          <w:rFonts w:asciiTheme="majorBidi" w:hAnsiTheme="majorBidi" w:cstheme="majorBidi"/>
          <w:lang w:val="nl-NL"/>
        </w:rPr>
        <w:t>dat dit met</w:t>
      </w:r>
      <w:r>
        <w:rPr>
          <w:rFonts w:asciiTheme="majorBidi" w:hAnsiTheme="majorBidi" w:cstheme="majorBidi"/>
          <w:lang w:val="nl-NL"/>
        </w:rPr>
        <w:t xml:space="preserve"> </w:t>
      </w:r>
      <w:r w:rsidRPr="00594620">
        <w:rPr>
          <w:rFonts w:asciiTheme="majorBidi" w:hAnsiTheme="majorBidi" w:cstheme="majorBidi"/>
          <w:lang w:val="nl-NL"/>
        </w:rPr>
        <w:t>voorbedachte raad van d’</w:t>
      </w:r>
      <w:r w:rsidR="006F3162">
        <w:rPr>
          <w:rFonts w:asciiTheme="majorBidi" w:hAnsiTheme="majorBidi" w:cstheme="majorBidi"/>
          <w:lang w:val="nl-NL"/>
        </w:rPr>
        <w:t xml:space="preserve"> </w:t>
      </w:r>
      <w:r w:rsidRPr="00594620">
        <w:rPr>
          <w:rFonts w:asciiTheme="majorBidi" w:hAnsiTheme="majorBidi" w:cstheme="majorBidi"/>
          <w:lang w:val="nl-NL"/>
        </w:rPr>
        <w:t>eerste schrijvers gedaan is</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daar door iets te betekenen. Maar zeer licht konnen wy hier</w:t>
      </w:r>
      <w:r>
        <w:rPr>
          <w:rFonts w:asciiTheme="majorBidi" w:hAnsiTheme="majorBidi" w:cstheme="majorBidi"/>
          <w:lang w:val="nl-NL"/>
        </w:rPr>
        <w:t xml:space="preserve"> </w:t>
      </w:r>
      <w:r w:rsidRPr="00594620">
        <w:rPr>
          <w:rFonts w:asciiTheme="majorBidi" w:hAnsiTheme="majorBidi" w:cstheme="majorBidi"/>
          <w:lang w:val="nl-NL"/>
        </w:rPr>
        <w:t>op antwoorden: want dat zy uit</w:t>
      </w:r>
      <w:r w:rsidR="00A82E8D">
        <w:rPr>
          <w:rFonts w:asciiTheme="majorBidi" w:hAnsiTheme="majorBidi" w:cstheme="majorBidi"/>
          <w:lang w:val="nl-NL"/>
        </w:rPr>
        <w:t xml:space="preserve"> </w:t>
      </w:r>
      <w:r w:rsidRPr="00594620">
        <w:rPr>
          <w:rFonts w:asciiTheme="majorBidi" w:hAnsiTheme="majorBidi" w:cstheme="majorBidi"/>
          <w:lang w:val="nl-NL"/>
        </w:rPr>
        <w:t>een gebruik</w:t>
      </w:r>
      <w:r w:rsidR="00FF37F8">
        <w:rPr>
          <w:rFonts w:asciiTheme="majorBidi" w:hAnsiTheme="majorBidi" w:cstheme="majorBidi"/>
          <w:lang w:val="nl-NL"/>
        </w:rPr>
        <w:t xml:space="preserve">, </w:t>
      </w:r>
      <w:r w:rsidRPr="00594620">
        <w:rPr>
          <w:rFonts w:asciiTheme="majorBidi" w:hAnsiTheme="majorBidi" w:cstheme="majorBidi"/>
          <w:lang w:val="nl-NL"/>
        </w:rPr>
        <w:t>dat by haar in</w:t>
      </w:r>
      <w:r>
        <w:rPr>
          <w:rFonts w:asciiTheme="majorBidi" w:hAnsiTheme="majorBidi" w:cstheme="majorBidi"/>
          <w:lang w:val="nl-NL"/>
        </w:rPr>
        <w:t xml:space="preserve"> </w:t>
      </w:r>
      <w:r w:rsidRPr="00594620">
        <w:rPr>
          <w:rFonts w:asciiTheme="majorBidi" w:hAnsiTheme="majorBidi" w:cstheme="majorBidi"/>
          <w:lang w:val="nl-NL"/>
        </w:rPr>
        <w:t>gewoonte was</w:t>
      </w:r>
      <w:r w:rsidR="00FF37F8">
        <w:rPr>
          <w:rFonts w:asciiTheme="majorBidi" w:hAnsiTheme="majorBidi" w:cstheme="majorBidi"/>
          <w:lang w:val="nl-NL"/>
        </w:rPr>
        <w:t xml:space="preserve">, </w:t>
      </w:r>
      <w:r w:rsidRPr="00594620">
        <w:rPr>
          <w:rFonts w:asciiTheme="majorBidi" w:hAnsiTheme="majorBidi" w:cstheme="majorBidi"/>
          <w:lang w:val="nl-NL"/>
        </w:rPr>
        <w:t>iets willen bewijzen</w:t>
      </w:r>
      <w:r w:rsidR="00FF37F8">
        <w:rPr>
          <w:rFonts w:asciiTheme="majorBidi" w:hAnsiTheme="majorBidi" w:cstheme="majorBidi"/>
          <w:lang w:val="nl-NL"/>
        </w:rPr>
        <w:t xml:space="preserve">, </w:t>
      </w:r>
      <w:r w:rsidRPr="00594620">
        <w:rPr>
          <w:rFonts w:asciiTheme="majorBidi" w:hAnsiTheme="majorBidi" w:cstheme="majorBidi"/>
          <w:lang w:val="nl-NL"/>
        </w:rPr>
        <w:t>dat raakt my niet</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00A82E8D">
        <w:rPr>
          <w:rFonts w:asciiTheme="majorBidi" w:hAnsiTheme="majorBidi" w:cstheme="majorBidi"/>
          <w:lang w:val="nl-NL"/>
        </w:rPr>
        <w:t>ik</w:t>
      </w:r>
      <w:r w:rsidRPr="00594620">
        <w:rPr>
          <w:rFonts w:asciiTheme="majorBidi" w:hAnsiTheme="majorBidi" w:cstheme="majorBidi"/>
          <w:lang w:val="nl-NL"/>
        </w:rPr>
        <w:t xml:space="preserve"> ben onkundig</w:t>
      </w:r>
      <w:r w:rsidR="00FF37F8">
        <w:rPr>
          <w:rFonts w:asciiTheme="majorBidi" w:hAnsiTheme="majorBidi" w:cstheme="majorBidi"/>
          <w:lang w:val="nl-NL"/>
        </w:rPr>
        <w:t xml:space="preserve">, </w:t>
      </w:r>
      <w:r w:rsidRPr="00594620">
        <w:rPr>
          <w:rFonts w:asciiTheme="majorBidi" w:hAnsiTheme="majorBidi" w:cstheme="majorBidi"/>
          <w:lang w:val="nl-NL"/>
        </w:rPr>
        <w:t>wat ‘t waangeloof haar heeft konnen wijsmaken;</w:t>
      </w:r>
      <w:r w:rsidR="006F3162">
        <w:rPr>
          <w:rFonts w:asciiTheme="majorBidi" w:hAnsiTheme="majorBidi" w:cstheme="majorBidi"/>
          <w:lang w:val="nl-NL"/>
        </w:rPr>
        <w:t xml:space="preserve"> </w:t>
      </w:r>
      <w:r w:rsidRPr="00594620">
        <w:rPr>
          <w:rFonts w:asciiTheme="majorBidi" w:hAnsiTheme="majorBidi" w:cstheme="majorBidi"/>
          <w:lang w:val="nl-NL"/>
        </w:rPr>
        <w:t>en misschien hebben zy’t daarom gedaan</w:t>
      </w:r>
      <w:r w:rsidR="00FF37F8">
        <w:rPr>
          <w:rFonts w:asciiTheme="majorBidi" w:hAnsiTheme="majorBidi" w:cstheme="majorBidi"/>
          <w:lang w:val="nl-NL"/>
        </w:rPr>
        <w:t xml:space="preserve">, </w:t>
      </w:r>
      <w:r w:rsidRPr="00594620">
        <w:rPr>
          <w:rFonts w:asciiTheme="majorBidi" w:hAnsiTheme="majorBidi" w:cstheme="majorBidi"/>
          <w:lang w:val="nl-NL"/>
        </w:rPr>
        <w:t>omdat zy</w:t>
      </w:r>
      <w:r>
        <w:rPr>
          <w:rFonts w:asciiTheme="majorBidi" w:hAnsiTheme="majorBidi" w:cstheme="majorBidi"/>
          <w:lang w:val="nl-NL"/>
        </w:rPr>
        <w:t xml:space="preserve"> </w:t>
      </w:r>
      <w:r w:rsidRPr="00594620">
        <w:rPr>
          <w:rFonts w:asciiTheme="majorBidi" w:hAnsiTheme="majorBidi" w:cstheme="majorBidi"/>
          <w:lang w:val="nl-NL"/>
        </w:rPr>
        <w:t>zo wel</w:t>
      </w:r>
      <w:r w:rsidR="00A82E8D">
        <w:rPr>
          <w:rFonts w:asciiTheme="majorBidi" w:hAnsiTheme="majorBidi" w:cstheme="majorBidi"/>
          <w:lang w:val="nl-NL"/>
        </w:rPr>
        <w:t xml:space="preserve"> </w:t>
      </w:r>
      <w:r w:rsidRPr="00594620">
        <w:rPr>
          <w:rFonts w:asciiTheme="majorBidi" w:hAnsiTheme="majorBidi" w:cstheme="majorBidi"/>
          <w:lang w:val="nl-NL"/>
        </w:rPr>
        <w:t>d’ ene lezinge als d’ andere even goed en even verdragelijk</w:t>
      </w:r>
      <w:r w:rsidR="006F3162">
        <w:rPr>
          <w:rFonts w:asciiTheme="majorBidi" w:hAnsiTheme="majorBidi" w:cstheme="majorBidi"/>
          <w:lang w:val="nl-NL"/>
        </w:rPr>
        <w:t xml:space="preserve"> </w:t>
      </w:r>
      <w:r w:rsidRPr="00594620">
        <w:rPr>
          <w:rFonts w:asciiTheme="majorBidi" w:hAnsiTheme="majorBidi" w:cstheme="majorBidi"/>
          <w:lang w:val="nl-NL"/>
        </w:rPr>
        <w:t>hebben geacht</w:t>
      </w:r>
      <w:r w:rsidR="00FF37F8">
        <w:rPr>
          <w:rFonts w:asciiTheme="majorBidi" w:hAnsiTheme="majorBidi" w:cstheme="majorBidi"/>
          <w:lang w:val="nl-NL"/>
        </w:rPr>
        <w:t xml:space="preserve">, </w:t>
      </w:r>
      <w:r w:rsidRPr="00594620">
        <w:rPr>
          <w:rFonts w:asciiTheme="majorBidi" w:hAnsiTheme="majorBidi" w:cstheme="majorBidi"/>
          <w:lang w:val="nl-NL"/>
        </w:rPr>
        <w:t>en zy hebben gewilt op dat</w:t>
      </w:r>
      <w:r w:rsidR="006F3162">
        <w:rPr>
          <w:rFonts w:asciiTheme="majorBidi" w:hAnsiTheme="majorBidi" w:cstheme="majorBidi"/>
          <w:lang w:val="nl-NL"/>
        </w:rPr>
        <w:t xml:space="preserve"> </w:t>
      </w:r>
      <w:r w:rsidRPr="00594620">
        <w:rPr>
          <w:rFonts w:asciiTheme="majorBidi" w:hAnsiTheme="majorBidi" w:cstheme="majorBidi"/>
          <w:lang w:val="nl-NL"/>
        </w:rPr>
        <w:t>‘er geen een</w:t>
      </w:r>
      <w:r w:rsidR="00A82E8D">
        <w:rPr>
          <w:rFonts w:asciiTheme="majorBidi" w:hAnsiTheme="majorBidi" w:cstheme="majorBidi"/>
          <w:lang w:val="nl-NL"/>
        </w:rPr>
        <w:t xml:space="preserve">  </w:t>
      </w:r>
      <w:r w:rsidRPr="00594620">
        <w:rPr>
          <w:rFonts w:asciiTheme="majorBidi" w:hAnsiTheme="majorBidi" w:cstheme="majorBidi"/>
          <w:lang w:val="nl-NL"/>
        </w:rPr>
        <w:t>verwaarloost zou worden</w:t>
      </w:r>
      <w:r w:rsidR="00FF37F8">
        <w:rPr>
          <w:rFonts w:asciiTheme="majorBidi" w:hAnsiTheme="majorBidi" w:cstheme="majorBidi"/>
          <w:lang w:val="nl-NL"/>
        </w:rPr>
        <w:t xml:space="preserve">, </w:t>
      </w:r>
      <w:r w:rsidRPr="00594620">
        <w:rPr>
          <w:rFonts w:asciiTheme="majorBidi" w:hAnsiTheme="majorBidi" w:cstheme="majorBidi"/>
          <w:lang w:val="nl-NL"/>
        </w:rPr>
        <w:t>dat deze om te lezen</w:t>
      </w:r>
      <w:r w:rsidR="00FF37F8">
        <w:rPr>
          <w:rFonts w:asciiTheme="majorBidi" w:hAnsiTheme="majorBidi" w:cstheme="majorBidi"/>
          <w:lang w:val="nl-NL"/>
        </w:rPr>
        <w:t xml:space="preserve">, </w:t>
      </w:r>
      <w:r w:rsidRPr="00594620">
        <w:rPr>
          <w:rFonts w:asciiTheme="majorBidi" w:hAnsiTheme="majorBidi" w:cstheme="majorBidi"/>
          <w:lang w:val="nl-NL"/>
        </w:rPr>
        <w:t>en die om</w:t>
      </w:r>
      <w:r>
        <w:rPr>
          <w:rFonts w:asciiTheme="majorBidi" w:hAnsiTheme="majorBidi" w:cstheme="majorBidi"/>
          <w:lang w:val="nl-NL"/>
        </w:rPr>
        <w:t xml:space="preserve"> </w:t>
      </w:r>
      <w:r w:rsidRPr="00594620">
        <w:rPr>
          <w:rFonts w:asciiTheme="majorBidi" w:hAnsiTheme="majorBidi" w:cstheme="majorBidi"/>
          <w:lang w:val="nl-NL"/>
        </w:rPr>
        <w:t>te schrijven zou gehouden worden. Want zy vreesden</w:t>
      </w:r>
      <w:r w:rsidR="00FF37F8">
        <w:rPr>
          <w:rFonts w:asciiTheme="majorBidi" w:hAnsiTheme="majorBidi" w:cstheme="majorBidi"/>
          <w:lang w:val="nl-NL"/>
        </w:rPr>
        <w:t xml:space="preserve">, </w:t>
      </w:r>
      <w:r w:rsidRPr="00594620">
        <w:rPr>
          <w:rFonts w:asciiTheme="majorBidi" w:hAnsiTheme="majorBidi" w:cstheme="majorBidi"/>
          <w:lang w:val="nl-NL"/>
        </w:rPr>
        <w:t>in</w:t>
      </w:r>
      <w:r w:rsidR="00A82E8D">
        <w:rPr>
          <w:rFonts w:asciiTheme="majorBidi" w:hAnsiTheme="majorBidi" w:cstheme="majorBidi"/>
          <w:lang w:val="nl-NL"/>
        </w:rPr>
        <w:t xml:space="preserve"> </w:t>
      </w:r>
      <w:r w:rsidRPr="00594620">
        <w:rPr>
          <w:rFonts w:asciiTheme="majorBidi" w:hAnsiTheme="majorBidi" w:cstheme="majorBidi"/>
          <w:lang w:val="nl-NL"/>
        </w:rPr>
        <w:t>een</w:t>
      </w:r>
      <w:r w:rsidR="006F3162">
        <w:rPr>
          <w:rFonts w:asciiTheme="majorBidi" w:hAnsiTheme="majorBidi" w:cstheme="majorBidi"/>
          <w:lang w:val="nl-NL"/>
        </w:rPr>
        <w:t xml:space="preserve"> </w:t>
      </w:r>
      <w:r w:rsidR="00A82E8D">
        <w:rPr>
          <w:rFonts w:asciiTheme="majorBidi" w:hAnsiTheme="majorBidi" w:cstheme="majorBidi"/>
          <w:lang w:val="nl-NL"/>
        </w:rPr>
        <w:t>z</w:t>
      </w:r>
      <w:r w:rsidRPr="00594620">
        <w:rPr>
          <w:rFonts w:asciiTheme="majorBidi" w:hAnsiTheme="majorBidi" w:cstheme="majorBidi"/>
          <w:lang w:val="nl-NL"/>
        </w:rPr>
        <w:t>aak van zo groten aangelegentheit haar oordeel te vellen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op dat zy</w:t>
      </w:r>
      <w:r w:rsidR="00FF37F8">
        <w:rPr>
          <w:rFonts w:asciiTheme="majorBidi" w:hAnsiTheme="majorBidi" w:cstheme="majorBidi"/>
          <w:lang w:val="nl-NL"/>
        </w:rPr>
        <w:t xml:space="preserve">, </w:t>
      </w:r>
      <w:r w:rsidRPr="00594620">
        <w:rPr>
          <w:rFonts w:asciiTheme="majorBidi" w:hAnsiTheme="majorBidi" w:cstheme="majorBidi"/>
          <w:lang w:val="nl-NL"/>
        </w:rPr>
        <w:t>onzeker zijnde</w:t>
      </w:r>
      <w:r w:rsidR="00FF37F8">
        <w:rPr>
          <w:rFonts w:asciiTheme="majorBidi" w:hAnsiTheme="majorBidi" w:cstheme="majorBidi"/>
          <w:lang w:val="nl-NL"/>
        </w:rPr>
        <w:t xml:space="preserve">, </w:t>
      </w:r>
      <w:r w:rsidRPr="00594620">
        <w:rPr>
          <w:rFonts w:asciiTheme="majorBidi" w:hAnsiTheme="majorBidi" w:cstheme="majorBidi"/>
          <w:lang w:val="nl-NL"/>
        </w:rPr>
        <w:t>de valsche voor de ware</w:t>
      </w:r>
      <w:r>
        <w:rPr>
          <w:rFonts w:asciiTheme="majorBidi" w:hAnsiTheme="majorBidi" w:cstheme="majorBidi"/>
          <w:lang w:val="nl-NL"/>
        </w:rPr>
        <w:t xml:space="preserve"> </w:t>
      </w:r>
      <w:r w:rsidRPr="00594620">
        <w:rPr>
          <w:rFonts w:asciiTheme="majorBidi" w:hAnsiTheme="majorBidi" w:cstheme="majorBidi"/>
          <w:lang w:val="nl-NL"/>
        </w:rPr>
        <w:t>lezing niet zouden kiezen</w:t>
      </w:r>
      <w:r w:rsidR="00FF37F8">
        <w:rPr>
          <w:rFonts w:asciiTheme="majorBidi" w:hAnsiTheme="majorBidi" w:cstheme="majorBidi"/>
          <w:lang w:val="nl-NL"/>
        </w:rPr>
        <w:t xml:space="preserve">, </w:t>
      </w:r>
      <w:r w:rsidRPr="00594620">
        <w:rPr>
          <w:rFonts w:asciiTheme="majorBidi" w:hAnsiTheme="majorBidi" w:cstheme="majorBidi"/>
          <w:lang w:val="nl-NL"/>
        </w:rPr>
        <w:t>hebben zy d’ een boven d’ andere</w:t>
      </w:r>
      <w:r>
        <w:rPr>
          <w:rFonts w:asciiTheme="majorBidi" w:hAnsiTheme="majorBidi" w:cstheme="majorBidi"/>
          <w:lang w:val="nl-NL"/>
        </w:rPr>
        <w:t xml:space="preserve"> </w:t>
      </w:r>
      <w:r w:rsidRPr="00594620">
        <w:rPr>
          <w:rFonts w:asciiTheme="majorBidi" w:hAnsiTheme="majorBidi" w:cstheme="majorBidi"/>
          <w:lang w:val="nl-NL"/>
        </w:rPr>
        <w:t>niet willen stellen</w:t>
      </w:r>
      <w:r w:rsidR="00FF37F8">
        <w:rPr>
          <w:rFonts w:asciiTheme="majorBidi" w:hAnsiTheme="majorBidi" w:cstheme="majorBidi"/>
          <w:lang w:val="nl-NL"/>
        </w:rPr>
        <w:t xml:space="preserve">, </w:t>
      </w:r>
      <w:r w:rsidRPr="00594620">
        <w:rPr>
          <w:rFonts w:asciiTheme="majorBidi" w:hAnsiTheme="majorBidi" w:cstheme="majorBidi"/>
          <w:lang w:val="nl-NL"/>
        </w:rPr>
        <w:t>dat zy volstrekt gedaan zouden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zy een alleen geboden hadden te lezen en te schrijven.</w:t>
      </w:r>
      <w:r>
        <w:rPr>
          <w:rFonts w:asciiTheme="majorBidi" w:hAnsiTheme="majorBidi" w:cstheme="majorBidi"/>
          <w:lang w:val="nl-NL"/>
        </w:rPr>
        <w:t xml:space="preserve"> </w:t>
      </w:r>
      <w:r w:rsidR="00A82E8D">
        <w:rPr>
          <w:rFonts w:asciiTheme="majorBidi" w:hAnsiTheme="majorBidi" w:cstheme="majorBidi"/>
          <w:lang w:val="nl-NL"/>
        </w:rPr>
        <w:t xml:space="preserve">Voornamelijk wijl in de </w:t>
      </w:r>
      <w:r w:rsidRPr="00594620">
        <w:rPr>
          <w:rFonts w:asciiTheme="majorBidi" w:hAnsiTheme="majorBidi" w:cstheme="majorBidi"/>
          <w:lang w:val="nl-NL"/>
        </w:rPr>
        <w:t>heilige Boeken d’</w:t>
      </w:r>
      <w:r w:rsidR="006F3162">
        <w:rPr>
          <w:rFonts w:asciiTheme="majorBidi" w:hAnsiTheme="majorBidi" w:cstheme="majorBidi"/>
          <w:lang w:val="nl-NL"/>
        </w:rPr>
        <w:t xml:space="preserve"> </w:t>
      </w:r>
      <w:r w:rsidRPr="00594620">
        <w:rPr>
          <w:rFonts w:asciiTheme="majorBidi" w:hAnsiTheme="majorBidi" w:cstheme="majorBidi"/>
          <w:lang w:val="nl-NL"/>
        </w:rPr>
        <w:t>aantekeningen</w:t>
      </w:r>
      <w:r>
        <w:rPr>
          <w:rFonts w:asciiTheme="majorBidi" w:hAnsiTheme="majorBidi" w:cstheme="majorBidi"/>
          <w:lang w:val="nl-NL"/>
        </w:rPr>
        <w:t xml:space="preserve"> </w:t>
      </w:r>
      <w:r w:rsidRPr="00594620">
        <w:rPr>
          <w:rFonts w:asciiTheme="majorBidi" w:hAnsiTheme="majorBidi" w:cstheme="majorBidi"/>
          <w:lang w:val="nl-NL"/>
        </w:rPr>
        <w:t>op de kant niet geschreven worden: of ook wel daarom</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dat zy wilden</w:t>
      </w:r>
      <w:r w:rsidR="00FF37F8">
        <w:rPr>
          <w:rFonts w:asciiTheme="majorBidi" w:hAnsiTheme="majorBidi" w:cstheme="majorBidi"/>
          <w:lang w:val="nl-NL"/>
        </w:rPr>
        <w:t xml:space="preserve">, </w:t>
      </w:r>
      <w:r w:rsidRPr="00594620">
        <w:rPr>
          <w:rFonts w:asciiTheme="majorBidi" w:hAnsiTheme="majorBidi" w:cstheme="majorBidi"/>
          <w:lang w:val="nl-NL"/>
        </w:rPr>
        <w:t>dat zommige dingen</w:t>
      </w:r>
      <w:r w:rsidR="00FF37F8">
        <w:rPr>
          <w:rFonts w:asciiTheme="majorBidi" w:hAnsiTheme="majorBidi" w:cstheme="majorBidi"/>
          <w:lang w:val="nl-NL"/>
        </w:rPr>
        <w:t xml:space="preserve">, </w:t>
      </w:r>
      <w:r w:rsidRPr="00594620">
        <w:rPr>
          <w:rFonts w:asciiTheme="majorBidi" w:hAnsiTheme="majorBidi" w:cstheme="majorBidi"/>
          <w:lang w:val="nl-NL"/>
        </w:rPr>
        <w:t>schoon wel uitgeschreven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echter anders gelezen worden</w:t>
      </w:r>
      <w:r w:rsidR="00FF37F8">
        <w:rPr>
          <w:rFonts w:asciiTheme="majorBidi" w:hAnsiTheme="majorBidi" w:cstheme="majorBidi"/>
          <w:lang w:val="nl-NL"/>
        </w:rPr>
        <w:t xml:space="preserve">, </w:t>
      </w:r>
      <w:r w:rsidRPr="00594620">
        <w:rPr>
          <w:rFonts w:asciiTheme="majorBidi" w:hAnsiTheme="majorBidi" w:cstheme="majorBidi"/>
          <w:lang w:val="nl-NL"/>
        </w:rPr>
        <w:t>te weten gelijk zy die</w:t>
      </w:r>
      <w:r>
        <w:rPr>
          <w:rFonts w:asciiTheme="majorBidi" w:hAnsiTheme="majorBidi" w:cstheme="majorBidi"/>
          <w:lang w:val="nl-NL"/>
        </w:rPr>
        <w:t xml:space="preserve"> </w:t>
      </w:r>
      <w:r w:rsidRPr="00594620">
        <w:rPr>
          <w:rFonts w:asciiTheme="majorBidi" w:hAnsiTheme="majorBidi" w:cstheme="majorBidi"/>
          <w:lang w:val="nl-NL"/>
        </w:rPr>
        <w:t>op de kant aangetekent hadden. Daarom dan hebben zy algemeenlijk</w:t>
      </w:r>
      <w:r>
        <w:rPr>
          <w:rFonts w:asciiTheme="majorBidi" w:hAnsiTheme="majorBidi" w:cstheme="majorBidi"/>
          <w:lang w:val="nl-NL"/>
        </w:rPr>
        <w:t xml:space="preserve"> </w:t>
      </w:r>
      <w:r w:rsidRPr="00594620">
        <w:rPr>
          <w:rFonts w:asciiTheme="majorBidi" w:hAnsiTheme="majorBidi" w:cstheme="majorBidi"/>
          <w:lang w:val="nl-NL"/>
        </w:rPr>
        <w:t>vast gestelt</w:t>
      </w:r>
      <w:r w:rsidR="00FF37F8">
        <w:rPr>
          <w:rFonts w:asciiTheme="majorBidi" w:hAnsiTheme="majorBidi" w:cstheme="majorBidi"/>
          <w:lang w:val="nl-NL"/>
        </w:rPr>
        <w:t xml:space="preserve">, </w:t>
      </w:r>
      <w:r w:rsidRPr="00594620">
        <w:rPr>
          <w:rFonts w:asciiTheme="majorBidi" w:hAnsiTheme="majorBidi" w:cstheme="majorBidi"/>
          <w:lang w:val="nl-NL"/>
        </w:rPr>
        <w:t>dat de Boeken van ‘t Verbond</w:t>
      </w:r>
      <w:r w:rsidR="00FF37F8">
        <w:rPr>
          <w:rFonts w:asciiTheme="majorBidi" w:hAnsiTheme="majorBidi" w:cstheme="majorBidi"/>
          <w:lang w:val="nl-NL"/>
        </w:rPr>
        <w:t xml:space="preserve">, </w:t>
      </w:r>
      <w:r w:rsidRPr="00594620">
        <w:rPr>
          <w:rFonts w:asciiTheme="majorBidi" w:hAnsiTheme="majorBidi" w:cstheme="majorBidi"/>
          <w:lang w:val="nl-NL"/>
        </w:rPr>
        <w:t>volgens</w:t>
      </w:r>
      <w:r w:rsidR="006F3162">
        <w:rPr>
          <w:rFonts w:asciiTheme="majorBidi" w:hAnsiTheme="majorBidi" w:cstheme="majorBidi"/>
          <w:lang w:val="nl-NL"/>
        </w:rPr>
        <w:t xml:space="preserve"> </w:t>
      </w:r>
      <w:r w:rsidRPr="00594620">
        <w:rPr>
          <w:rFonts w:asciiTheme="majorBidi" w:hAnsiTheme="majorBidi" w:cstheme="majorBidi"/>
          <w:lang w:val="nl-NL"/>
        </w:rPr>
        <w:t>d’ aantekeningen op de kant</w:t>
      </w:r>
      <w:r w:rsidR="00FF37F8">
        <w:rPr>
          <w:rFonts w:asciiTheme="majorBidi" w:hAnsiTheme="majorBidi" w:cstheme="majorBidi"/>
          <w:lang w:val="nl-NL"/>
        </w:rPr>
        <w:t xml:space="preserve">, </w:t>
      </w:r>
      <w:r w:rsidRPr="00594620">
        <w:rPr>
          <w:rFonts w:asciiTheme="majorBidi" w:hAnsiTheme="majorBidi" w:cstheme="majorBidi"/>
          <w:lang w:val="nl-NL"/>
        </w:rPr>
        <w:t>zouden gelezen worden.</w:t>
      </w:r>
      <w:r>
        <w:rPr>
          <w:rFonts w:asciiTheme="majorBidi" w:hAnsiTheme="majorBidi" w:cstheme="majorBidi"/>
          <w:lang w:val="nl-NL"/>
        </w:rPr>
        <w:t xml:space="preserve"> </w:t>
      </w:r>
      <w:r w:rsidRPr="00594620">
        <w:rPr>
          <w:rFonts w:asciiTheme="majorBidi" w:hAnsiTheme="majorBidi" w:cstheme="majorBidi"/>
          <w:lang w:val="nl-NL"/>
        </w:rPr>
        <w:t>Wat oorzaak nu de Schriftgeleerde bewogen heeft</w:t>
      </w:r>
      <w:r w:rsidR="00FF37F8">
        <w:rPr>
          <w:rFonts w:asciiTheme="majorBidi" w:hAnsiTheme="majorBidi" w:cstheme="majorBidi"/>
          <w:lang w:val="nl-NL"/>
        </w:rPr>
        <w:t xml:space="preserve">, </w:t>
      </w:r>
      <w:r w:rsidRPr="00594620">
        <w:rPr>
          <w:rFonts w:asciiTheme="majorBidi" w:hAnsiTheme="majorBidi" w:cstheme="majorBidi"/>
          <w:lang w:val="nl-NL"/>
        </w:rPr>
        <w:t>enige</w:t>
      </w:r>
      <w:r>
        <w:rPr>
          <w:rFonts w:asciiTheme="majorBidi" w:hAnsiTheme="majorBidi" w:cstheme="majorBidi"/>
          <w:lang w:val="nl-NL"/>
        </w:rPr>
        <w:t xml:space="preserve"> </w:t>
      </w:r>
      <w:r w:rsidRPr="00594620">
        <w:rPr>
          <w:rFonts w:asciiTheme="majorBidi" w:hAnsiTheme="majorBidi" w:cstheme="majorBidi"/>
          <w:lang w:val="nl-NL"/>
        </w:rPr>
        <w:t>dingen</w:t>
      </w:r>
      <w:r w:rsidR="00FF37F8">
        <w:rPr>
          <w:rFonts w:asciiTheme="majorBidi" w:hAnsiTheme="majorBidi" w:cstheme="majorBidi"/>
          <w:lang w:val="nl-NL"/>
        </w:rPr>
        <w:t xml:space="preserve">, </w:t>
      </w:r>
      <w:r w:rsidRPr="00594620">
        <w:rPr>
          <w:rFonts w:asciiTheme="majorBidi" w:hAnsiTheme="majorBidi" w:cstheme="majorBidi"/>
          <w:lang w:val="nl-NL"/>
        </w:rPr>
        <w:t>die uitdrukkelijk moesten gelezen worden</w:t>
      </w:r>
      <w:r w:rsidR="00FF37F8">
        <w:rPr>
          <w:rFonts w:asciiTheme="majorBidi" w:hAnsiTheme="majorBidi" w:cstheme="majorBidi"/>
          <w:lang w:val="nl-NL"/>
        </w:rPr>
        <w:t xml:space="preserve">, </w:t>
      </w:r>
      <w:r w:rsidRPr="00594620">
        <w:rPr>
          <w:rFonts w:asciiTheme="majorBidi" w:hAnsiTheme="majorBidi" w:cstheme="majorBidi"/>
          <w:lang w:val="nl-NL"/>
        </w:rPr>
        <w:t>op de</w:t>
      </w:r>
      <w:r>
        <w:rPr>
          <w:rFonts w:asciiTheme="majorBidi" w:hAnsiTheme="majorBidi" w:cstheme="majorBidi"/>
          <w:lang w:val="nl-NL"/>
        </w:rPr>
        <w:t xml:space="preserve"> </w:t>
      </w:r>
      <w:r w:rsidRPr="00594620">
        <w:rPr>
          <w:rFonts w:asciiTheme="majorBidi" w:hAnsiTheme="majorBidi" w:cstheme="majorBidi"/>
          <w:lang w:val="nl-NL"/>
        </w:rPr>
        <w:t>kant aan te tekenen</w:t>
      </w:r>
      <w:r w:rsidR="00FF37F8">
        <w:rPr>
          <w:rFonts w:asciiTheme="majorBidi" w:hAnsiTheme="majorBidi" w:cstheme="majorBidi"/>
          <w:lang w:val="nl-NL"/>
        </w:rPr>
        <w:t xml:space="preserve">, </w:t>
      </w:r>
      <w:r w:rsidRPr="00594620">
        <w:rPr>
          <w:rFonts w:asciiTheme="majorBidi" w:hAnsiTheme="majorBidi" w:cstheme="majorBidi"/>
          <w:lang w:val="nl-NL"/>
        </w:rPr>
        <w:t>zal ik nu zeggen ; want alle aantekeningen</w:t>
      </w:r>
      <w:r w:rsidR="006F3162">
        <w:rPr>
          <w:rFonts w:asciiTheme="majorBidi" w:hAnsiTheme="majorBidi" w:cstheme="majorBidi"/>
          <w:lang w:val="nl-NL"/>
        </w:rPr>
        <w:t xml:space="preserve"> </w:t>
      </w:r>
      <w:r w:rsidRPr="00594620">
        <w:rPr>
          <w:rFonts w:asciiTheme="majorBidi" w:hAnsiTheme="majorBidi" w:cstheme="majorBidi"/>
          <w:lang w:val="nl-NL"/>
        </w:rPr>
        <w:t>zijn geen twijfelachtige lezingen geweest ; maar zy hebben ook alles</w:t>
      </w:r>
      <w:r w:rsidR="00FF37F8">
        <w:rPr>
          <w:rFonts w:asciiTheme="majorBidi" w:hAnsiTheme="majorBidi" w:cstheme="majorBidi"/>
          <w:lang w:val="nl-NL"/>
        </w:rPr>
        <w:t xml:space="preserve">, </w:t>
      </w:r>
      <w:r w:rsidRPr="00594620">
        <w:rPr>
          <w:rFonts w:asciiTheme="majorBidi" w:hAnsiTheme="majorBidi" w:cstheme="majorBidi"/>
          <w:lang w:val="nl-NL"/>
        </w:rPr>
        <w:t>dat buiten de gewoonte van zeggen was</w:t>
      </w:r>
      <w:r w:rsidR="00FF37F8">
        <w:rPr>
          <w:rFonts w:asciiTheme="majorBidi" w:hAnsiTheme="majorBidi" w:cstheme="majorBidi"/>
          <w:lang w:val="nl-NL"/>
        </w:rPr>
        <w:t xml:space="preserve">, </w:t>
      </w:r>
      <w:r w:rsidRPr="00594620">
        <w:rPr>
          <w:rFonts w:asciiTheme="majorBidi" w:hAnsiTheme="majorBidi" w:cstheme="majorBidi"/>
          <w:lang w:val="nl-NL"/>
        </w:rPr>
        <w:t>aangetekent</w:t>
      </w:r>
      <w:r>
        <w:rPr>
          <w:rFonts w:asciiTheme="majorBidi" w:hAnsiTheme="majorBidi" w:cstheme="majorBidi"/>
          <w:lang w:val="nl-NL"/>
        </w:rPr>
        <w:t xml:space="preserve"> </w:t>
      </w:r>
      <w:r w:rsidR="00FF37F8">
        <w:rPr>
          <w:rFonts w:asciiTheme="majorBidi" w:hAnsiTheme="majorBidi" w:cstheme="majorBidi"/>
          <w:lang w:val="nl-NL"/>
        </w:rPr>
        <w:t xml:space="preserve">, </w:t>
      </w:r>
      <w:r w:rsidR="00F76E99">
        <w:rPr>
          <w:rFonts w:asciiTheme="majorBidi" w:hAnsiTheme="majorBidi" w:cstheme="majorBidi"/>
          <w:lang w:val="nl-NL"/>
        </w:rPr>
        <w:t>namelijk</w:t>
      </w:r>
      <w:r w:rsidRPr="00594620">
        <w:rPr>
          <w:rFonts w:asciiTheme="majorBidi" w:hAnsiTheme="majorBidi" w:cstheme="majorBidi"/>
          <w:lang w:val="nl-NL"/>
        </w:rPr>
        <w:t xml:space="preserve"> verouderde woorden</w:t>
      </w:r>
      <w:r w:rsidR="00FF37F8">
        <w:rPr>
          <w:rFonts w:asciiTheme="majorBidi" w:hAnsiTheme="majorBidi" w:cstheme="majorBidi"/>
          <w:lang w:val="nl-NL"/>
        </w:rPr>
        <w:t xml:space="preserve">, </w:t>
      </w:r>
      <w:r w:rsidRPr="00594620">
        <w:rPr>
          <w:rFonts w:asciiTheme="majorBidi" w:hAnsiTheme="majorBidi" w:cstheme="majorBidi"/>
          <w:lang w:val="nl-NL"/>
        </w:rPr>
        <w:t>en die de goed</w:t>
      </w:r>
      <w:r>
        <w:rPr>
          <w:rFonts w:asciiTheme="majorBidi" w:hAnsiTheme="majorBidi" w:cstheme="majorBidi"/>
          <w:lang w:val="nl-NL"/>
        </w:rPr>
        <w:t xml:space="preserve"> </w:t>
      </w:r>
      <w:r w:rsidRPr="00594620">
        <w:rPr>
          <w:rFonts w:asciiTheme="majorBidi" w:hAnsiTheme="majorBidi" w:cstheme="majorBidi"/>
          <w:lang w:val="nl-NL"/>
        </w:rPr>
        <w:t>gekeurde gebruiken van die tijd</w:t>
      </w:r>
      <w:r w:rsidR="00FF37F8">
        <w:rPr>
          <w:rFonts w:asciiTheme="majorBidi" w:hAnsiTheme="majorBidi" w:cstheme="majorBidi"/>
          <w:lang w:val="nl-NL"/>
        </w:rPr>
        <w:t xml:space="preserve">, </w:t>
      </w:r>
      <w:r w:rsidRPr="00594620">
        <w:rPr>
          <w:rFonts w:asciiTheme="majorBidi" w:hAnsiTheme="majorBidi" w:cstheme="majorBidi"/>
          <w:lang w:val="nl-NL"/>
        </w:rPr>
        <w:t>niet toelieten in openbare</w:t>
      </w:r>
      <w:r>
        <w:rPr>
          <w:rFonts w:asciiTheme="majorBidi" w:hAnsiTheme="majorBidi" w:cstheme="majorBidi"/>
          <w:lang w:val="nl-NL"/>
        </w:rPr>
        <w:t xml:space="preserve"> </w:t>
      </w:r>
      <w:r w:rsidRPr="00594620">
        <w:rPr>
          <w:rFonts w:asciiTheme="majorBidi" w:hAnsiTheme="majorBidi" w:cstheme="majorBidi"/>
          <w:lang w:val="nl-NL"/>
        </w:rPr>
        <w:t>vergaderingen gelezen te worden. Want d’</w:t>
      </w:r>
      <w:r w:rsidR="006F3162">
        <w:rPr>
          <w:rFonts w:asciiTheme="majorBidi" w:hAnsiTheme="majorBidi" w:cstheme="majorBidi"/>
          <w:lang w:val="nl-NL"/>
        </w:rPr>
        <w:t xml:space="preserve"> </w:t>
      </w:r>
      <w:r w:rsidRPr="00594620">
        <w:rPr>
          <w:rFonts w:asciiTheme="majorBidi" w:hAnsiTheme="majorBidi" w:cstheme="majorBidi"/>
          <w:lang w:val="nl-NL"/>
        </w:rPr>
        <w:t>oude schrijvers</w:t>
      </w:r>
      <w:r>
        <w:rPr>
          <w:rFonts w:asciiTheme="majorBidi" w:hAnsiTheme="majorBidi" w:cstheme="majorBidi"/>
          <w:lang w:val="nl-NL"/>
        </w:rPr>
        <w:t xml:space="preserve"> </w:t>
      </w:r>
      <w:r w:rsidRPr="00594620">
        <w:rPr>
          <w:rFonts w:asciiTheme="majorBidi" w:hAnsiTheme="majorBidi" w:cstheme="majorBidi"/>
          <w:lang w:val="nl-NL"/>
        </w:rPr>
        <w:t>eenvoudig zijnde</w:t>
      </w:r>
      <w:r w:rsidR="00FF37F8">
        <w:rPr>
          <w:rFonts w:asciiTheme="majorBidi" w:hAnsiTheme="majorBidi" w:cstheme="majorBidi"/>
          <w:lang w:val="nl-NL"/>
        </w:rPr>
        <w:t xml:space="preserve">, </w:t>
      </w:r>
      <w:r w:rsidRPr="00594620">
        <w:rPr>
          <w:rFonts w:asciiTheme="majorBidi" w:hAnsiTheme="majorBidi" w:cstheme="majorBidi"/>
          <w:lang w:val="nl-NL"/>
        </w:rPr>
        <w:t>gaven haar zaken niet met Hoofsche omwegen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met haar eigen namen te kennen; doch na dat</w:t>
      </w:r>
      <w:r>
        <w:rPr>
          <w:rFonts w:asciiTheme="majorBidi" w:hAnsiTheme="majorBidi" w:cstheme="majorBidi"/>
          <w:lang w:val="nl-NL"/>
        </w:rPr>
        <w:t xml:space="preserve"> </w:t>
      </w:r>
      <w:r w:rsidR="00F76E99">
        <w:rPr>
          <w:rFonts w:asciiTheme="majorBidi" w:hAnsiTheme="majorBidi" w:cstheme="majorBidi"/>
          <w:lang w:val="nl-NL"/>
        </w:rPr>
        <w:t>de</w:t>
      </w:r>
      <w:r w:rsidR="006F3162">
        <w:rPr>
          <w:rFonts w:asciiTheme="majorBidi" w:hAnsiTheme="majorBidi" w:cstheme="majorBidi"/>
          <w:lang w:val="nl-NL"/>
        </w:rPr>
        <w:t xml:space="preserve"> </w:t>
      </w:r>
      <w:r w:rsidRPr="00594620">
        <w:rPr>
          <w:rFonts w:asciiTheme="majorBidi" w:hAnsiTheme="majorBidi" w:cstheme="majorBidi"/>
          <w:lang w:val="nl-NL"/>
        </w:rPr>
        <w:t>boosheit en dartelheit heeft beginnen te heerschen</w:t>
      </w:r>
      <w:r w:rsidR="00FF37F8">
        <w:rPr>
          <w:rFonts w:asciiTheme="majorBidi" w:hAnsiTheme="majorBidi" w:cstheme="majorBidi"/>
          <w:lang w:val="nl-NL"/>
        </w:rPr>
        <w:t xml:space="preserve">, </w:t>
      </w:r>
      <w:r w:rsidRPr="00594620">
        <w:rPr>
          <w:rFonts w:asciiTheme="majorBidi" w:hAnsiTheme="majorBidi" w:cstheme="majorBidi"/>
          <w:lang w:val="nl-NL"/>
        </w:rPr>
        <w:t>zijn</w:t>
      </w:r>
      <w:r>
        <w:rPr>
          <w:rFonts w:asciiTheme="majorBidi" w:hAnsiTheme="majorBidi" w:cstheme="majorBidi"/>
          <w:lang w:val="nl-NL"/>
        </w:rPr>
        <w:t xml:space="preserve"> </w:t>
      </w:r>
      <w:r w:rsidRPr="00594620">
        <w:rPr>
          <w:rFonts w:asciiTheme="majorBidi" w:hAnsiTheme="majorBidi" w:cstheme="majorBidi"/>
          <w:lang w:val="nl-NL"/>
        </w:rPr>
        <w:t>die dingen</w:t>
      </w:r>
      <w:r w:rsidR="00FF37F8">
        <w:rPr>
          <w:rFonts w:asciiTheme="majorBidi" w:hAnsiTheme="majorBidi" w:cstheme="majorBidi"/>
          <w:lang w:val="nl-NL"/>
        </w:rPr>
        <w:t xml:space="preserve">, </w:t>
      </w:r>
      <w:r w:rsidRPr="00594620">
        <w:rPr>
          <w:rFonts w:asciiTheme="majorBidi" w:hAnsiTheme="majorBidi" w:cstheme="majorBidi"/>
          <w:lang w:val="nl-NL"/>
        </w:rPr>
        <w:t>die zonder schande</w:t>
      </w:r>
      <w:r w:rsidR="00F76E99">
        <w:rPr>
          <w:rFonts w:asciiTheme="majorBidi" w:hAnsiTheme="majorBidi" w:cstheme="majorBidi"/>
          <w:lang w:val="nl-NL"/>
        </w:rPr>
        <w:t xml:space="preserve"> van </w:t>
      </w:r>
      <w:r w:rsidRPr="00594620">
        <w:rPr>
          <w:rFonts w:asciiTheme="majorBidi" w:hAnsiTheme="majorBidi" w:cstheme="majorBidi"/>
          <w:lang w:val="nl-NL"/>
        </w:rPr>
        <w:t>ouden gezegt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onder de schandelijke dingen getelt. Om deze oorzaak dan</w:t>
      </w:r>
      <w:r>
        <w:rPr>
          <w:rFonts w:asciiTheme="majorBidi" w:hAnsiTheme="majorBidi" w:cstheme="majorBidi"/>
          <w:lang w:val="nl-NL"/>
        </w:rPr>
        <w:t xml:space="preserve"> </w:t>
      </w:r>
      <w:r w:rsidRPr="00594620">
        <w:rPr>
          <w:rFonts w:asciiTheme="majorBidi" w:hAnsiTheme="majorBidi" w:cstheme="majorBidi"/>
          <w:lang w:val="nl-NL"/>
        </w:rPr>
        <w:t>was ‘t onnodig de Schrift daarom te veranderen; doch op dat</w:t>
      </w:r>
      <w:r>
        <w:rPr>
          <w:rFonts w:asciiTheme="majorBidi" w:hAnsiTheme="majorBidi" w:cstheme="majorBidi"/>
          <w:lang w:val="nl-NL"/>
        </w:rPr>
        <w:t xml:space="preserve"> </w:t>
      </w:r>
      <w:r w:rsidRPr="00594620">
        <w:rPr>
          <w:rFonts w:asciiTheme="majorBidi" w:hAnsiTheme="majorBidi" w:cstheme="majorBidi"/>
          <w:lang w:val="nl-NL"/>
        </w:rPr>
        <w:t>zy de swakheit van ‘t gemene volk zouden te hulp komen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hebben zy ingevoert</w:t>
      </w:r>
      <w:r w:rsidR="00FF37F8">
        <w:rPr>
          <w:rFonts w:asciiTheme="majorBidi" w:hAnsiTheme="majorBidi" w:cstheme="majorBidi"/>
          <w:lang w:val="nl-NL"/>
        </w:rPr>
        <w:t xml:space="preserve">, </w:t>
      </w:r>
      <w:r w:rsidRPr="00594620">
        <w:rPr>
          <w:rFonts w:asciiTheme="majorBidi" w:hAnsiTheme="majorBidi" w:cstheme="majorBidi"/>
          <w:lang w:val="nl-NL"/>
        </w:rPr>
        <w:t>dat de namen van byslapen</w:t>
      </w:r>
      <w:r w:rsidR="00FF37F8">
        <w:rPr>
          <w:rFonts w:asciiTheme="majorBidi" w:hAnsiTheme="majorBidi" w:cstheme="majorBidi"/>
          <w:lang w:val="nl-NL"/>
        </w:rPr>
        <w:t xml:space="preserve">, </w:t>
      </w:r>
      <w:r w:rsidRPr="00594620">
        <w:rPr>
          <w:rFonts w:asciiTheme="majorBidi" w:hAnsiTheme="majorBidi" w:cstheme="majorBidi"/>
          <w:lang w:val="nl-NL"/>
        </w:rPr>
        <w:t>stront</w:t>
      </w:r>
      <w:r>
        <w:rPr>
          <w:rFonts w:asciiTheme="majorBidi" w:hAnsiTheme="majorBidi" w:cstheme="majorBidi"/>
          <w:lang w:val="nl-NL"/>
        </w:rPr>
        <w:t xml:space="preserve"> </w:t>
      </w:r>
      <w:r w:rsidRPr="00594620">
        <w:rPr>
          <w:rFonts w:asciiTheme="majorBidi" w:hAnsiTheme="majorBidi" w:cstheme="majorBidi"/>
          <w:lang w:val="nl-NL"/>
        </w:rPr>
        <w:t>en drek</w:t>
      </w:r>
      <w:r w:rsidR="00FF37F8">
        <w:rPr>
          <w:rFonts w:asciiTheme="majorBidi" w:hAnsiTheme="majorBidi" w:cstheme="majorBidi"/>
          <w:lang w:val="nl-NL"/>
        </w:rPr>
        <w:t xml:space="preserve">, </w:t>
      </w:r>
      <w:r w:rsidRPr="00594620">
        <w:rPr>
          <w:rFonts w:asciiTheme="majorBidi" w:hAnsiTheme="majorBidi" w:cstheme="majorBidi"/>
          <w:lang w:val="nl-NL"/>
        </w:rPr>
        <w:t>niet in ‘t openbaar zouden gelezen worden ; maar zy</w:t>
      </w:r>
      <w:r>
        <w:rPr>
          <w:rFonts w:asciiTheme="majorBidi" w:hAnsiTheme="majorBidi" w:cstheme="majorBidi"/>
          <w:lang w:val="nl-NL"/>
        </w:rPr>
        <w:t xml:space="preserve"> </w:t>
      </w:r>
      <w:r w:rsidRPr="00594620">
        <w:rPr>
          <w:rFonts w:asciiTheme="majorBidi" w:hAnsiTheme="majorBidi" w:cstheme="majorBidi"/>
          <w:lang w:val="nl-NL"/>
        </w:rPr>
        <w:t>oordeelden eerlijker de lezing</w:t>
      </w:r>
      <w:r w:rsidR="00FF37F8">
        <w:rPr>
          <w:rFonts w:asciiTheme="majorBidi" w:hAnsiTheme="majorBidi" w:cstheme="majorBidi"/>
          <w:lang w:val="nl-NL"/>
        </w:rPr>
        <w:t xml:space="preserve">, </w:t>
      </w:r>
      <w:r w:rsidRPr="00594620">
        <w:rPr>
          <w:rFonts w:asciiTheme="majorBidi" w:hAnsiTheme="majorBidi" w:cstheme="majorBidi"/>
          <w:lang w:val="nl-NL"/>
        </w:rPr>
        <w:t>zo als zy dezelve op de kant</w:t>
      </w:r>
      <w:r>
        <w:rPr>
          <w:rFonts w:asciiTheme="majorBidi" w:hAnsiTheme="majorBidi" w:cstheme="majorBidi"/>
          <w:lang w:val="nl-NL"/>
        </w:rPr>
        <w:t xml:space="preserve"> </w:t>
      </w:r>
      <w:r w:rsidRPr="00594620">
        <w:rPr>
          <w:rFonts w:asciiTheme="majorBidi" w:hAnsiTheme="majorBidi" w:cstheme="majorBidi"/>
          <w:lang w:val="nl-NL"/>
        </w:rPr>
        <w:t>aangetekent hadden. Wat eigentlijk d’ oorzaak is geweest</w:t>
      </w:r>
      <w:r w:rsidR="00FF37F8">
        <w:rPr>
          <w:rFonts w:asciiTheme="majorBidi" w:hAnsiTheme="majorBidi" w:cstheme="majorBidi"/>
          <w:lang w:val="nl-NL"/>
        </w:rPr>
        <w:t xml:space="preserve">, </w:t>
      </w:r>
      <w:r w:rsidR="00F76E99">
        <w:rPr>
          <w:rFonts w:asciiTheme="majorBidi" w:hAnsiTheme="majorBidi" w:cstheme="majorBidi"/>
          <w:lang w:val="nl-NL"/>
        </w:rPr>
        <w:t xml:space="preserve"> </w:t>
      </w:r>
      <w:r w:rsidRPr="00594620">
        <w:rPr>
          <w:rFonts w:asciiTheme="majorBidi" w:hAnsiTheme="majorBidi" w:cstheme="majorBidi"/>
          <w:lang w:val="nl-NL"/>
        </w:rPr>
        <w:t>waarom ‘t gebruikelijk is geworden</w:t>
      </w:r>
      <w:r w:rsidR="00FF37F8">
        <w:rPr>
          <w:rFonts w:asciiTheme="majorBidi" w:hAnsiTheme="majorBidi" w:cstheme="majorBidi"/>
          <w:lang w:val="nl-NL"/>
        </w:rPr>
        <w:t xml:space="preserve">, </w:t>
      </w:r>
      <w:r w:rsidRPr="00594620">
        <w:rPr>
          <w:rFonts w:asciiTheme="majorBidi" w:hAnsiTheme="majorBidi" w:cstheme="majorBidi"/>
          <w:lang w:val="nl-NL"/>
        </w:rPr>
        <w:t>de Schrift volgens de</w:t>
      </w:r>
      <w:r>
        <w:rPr>
          <w:rFonts w:asciiTheme="majorBidi" w:hAnsiTheme="majorBidi" w:cstheme="majorBidi"/>
          <w:lang w:val="nl-NL"/>
        </w:rPr>
        <w:t xml:space="preserve"> </w:t>
      </w:r>
      <w:r w:rsidRPr="00594620">
        <w:rPr>
          <w:rFonts w:asciiTheme="majorBidi" w:hAnsiTheme="majorBidi" w:cstheme="majorBidi"/>
          <w:lang w:val="nl-NL"/>
        </w:rPr>
        <w:t>kanttekeningen te lezen en uit te leggen ; ‘t is zeker deze niet</w:t>
      </w:r>
      <w:r>
        <w:rPr>
          <w:rFonts w:asciiTheme="majorBidi" w:hAnsiTheme="majorBidi" w:cstheme="majorBidi"/>
          <w:lang w:val="nl-NL"/>
        </w:rPr>
        <w:t xml:space="preserve"> </w:t>
      </w:r>
      <w:r w:rsidRPr="00594620">
        <w:rPr>
          <w:rFonts w:asciiTheme="majorBidi" w:hAnsiTheme="majorBidi" w:cstheme="majorBidi"/>
          <w:lang w:val="nl-NL"/>
        </w:rPr>
        <w:t>geweest</w:t>
      </w:r>
      <w:r w:rsidR="00FF37F8">
        <w:rPr>
          <w:rFonts w:asciiTheme="majorBidi" w:hAnsiTheme="majorBidi" w:cstheme="majorBidi"/>
          <w:lang w:val="nl-NL"/>
        </w:rPr>
        <w:t xml:space="preserve">, </w:t>
      </w:r>
      <w:r w:rsidRPr="00594620">
        <w:rPr>
          <w:rFonts w:asciiTheme="majorBidi" w:hAnsiTheme="majorBidi" w:cstheme="majorBidi"/>
          <w:lang w:val="nl-NL"/>
        </w:rPr>
        <w:t xml:space="preserve">dat de ware uitlegging volgens </w:t>
      </w:r>
      <w:r w:rsidRPr="00594620">
        <w:rPr>
          <w:rFonts w:asciiTheme="majorBidi" w:hAnsiTheme="majorBidi" w:cstheme="majorBidi"/>
          <w:lang w:val="nl-NL"/>
        </w:rPr>
        <w:lastRenderedPageBreak/>
        <w:t>dezelve moet gechieden.</w:t>
      </w:r>
      <w:r w:rsidR="006F3162">
        <w:rPr>
          <w:rFonts w:asciiTheme="majorBidi" w:hAnsiTheme="majorBidi" w:cstheme="majorBidi"/>
          <w:lang w:val="nl-NL"/>
        </w:rPr>
        <w:t xml:space="preserve"> </w:t>
      </w:r>
      <w:r w:rsidRPr="00594620">
        <w:rPr>
          <w:rFonts w:asciiTheme="majorBidi" w:hAnsiTheme="majorBidi" w:cstheme="majorBidi"/>
          <w:lang w:val="nl-NL"/>
        </w:rPr>
        <w:t>Want behalven d</w:t>
      </w:r>
      <w:r w:rsidR="00F76E99">
        <w:rPr>
          <w:rFonts w:asciiTheme="majorBidi" w:hAnsiTheme="majorBidi" w:cstheme="majorBidi"/>
          <w:lang w:val="nl-NL"/>
        </w:rPr>
        <w:t>at de Rabbijnen zelve van de Mas</w:t>
      </w:r>
      <w:r w:rsidRPr="00594620">
        <w:rPr>
          <w:rFonts w:asciiTheme="majorBidi" w:hAnsiTheme="majorBidi" w:cstheme="majorBidi"/>
          <w:lang w:val="nl-NL"/>
        </w:rPr>
        <w:t>oreten in</w:t>
      </w:r>
      <w:r>
        <w:rPr>
          <w:rFonts w:asciiTheme="majorBidi" w:hAnsiTheme="majorBidi" w:cstheme="majorBidi"/>
          <w:lang w:val="nl-NL"/>
        </w:rPr>
        <w:t xml:space="preserve"> </w:t>
      </w:r>
      <w:r w:rsidRPr="00594620">
        <w:rPr>
          <w:rFonts w:asciiTheme="majorBidi" w:hAnsiTheme="majorBidi" w:cstheme="majorBidi"/>
          <w:lang w:val="nl-NL"/>
        </w:rPr>
        <w:t>de Talmud dikwils verschillen</w:t>
      </w:r>
      <w:r w:rsidR="00FF37F8">
        <w:rPr>
          <w:rFonts w:asciiTheme="majorBidi" w:hAnsiTheme="majorBidi" w:cstheme="majorBidi"/>
          <w:lang w:val="nl-NL"/>
        </w:rPr>
        <w:t xml:space="preserve">, </w:t>
      </w:r>
      <w:r w:rsidRPr="00594620">
        <w:rPr>
          <w:rFonts w:asciiTheme="majorBidi" w:hAnsiTheme="majorBidi" w:cstheme="majorBidi"/>
          <w:lang w:val="nl-NL"/>
        </w:rPr>
        <w:t>en andere lezingen</w:t>
      </w:r>
      <w:r w:rsidR="006F3162">
        <w:rPr>
          <w:rFonts w:asciiTheme="majorBidi" w:hAnsiTheme="majorBidi" w:cstheme="majorBidi"/>
          <w:lang w:val="nl-NL"/>
        </w:rPr>
        <w:t xml:space="preserve"> </w:t>
      </w:r>
      <w:r w:rsidRPr="00594620">
        <w:rPr>
          <w:rFonts w:asciiTheme="majorBidi" w:hAnsiTheme="majorBidi" w:cstheme="majorBidi"/>
          <w:lang w:val="nl-NL"/>
        </w:rPr>
        <w:t>hadden</w:t>
      </w:r>
      <w:r w:rsidR="00FF37F8">
        <w:rPr>
          <w:rFonts w:asciiTheme="majorBidi" w:hAnsiTheme="majorBidi" w:cstheme="majorBidi"/>
          <w:lang w:val="nl-NL"/>
        </w:rPr>
        <w:t xml:space="preserve">, </w:t>
      </w:r>
      <w:r w:rsidRPr="00594620">
        <w:rPr>
          <w:rFonts w:asciiTheme="majorBidi" w:hAnsiTheme="majorBidi" w:cstheme="majorBidi"/>
          <w:lang w:val="nl-NL"/>
        </w:rPr>
        <w:t>die zy goed kenden</w:t>
      </w:r>
      <w:r w:rsidR="00FF37F8">
        <w:rPr>
          <w:rFonts w:asciiTheme="majorBidi" w:hAnsiTheme="majorBidi" w:cstheme="majorBidi"/>
          <w:lang w:val="nl-NL"/>
        </w:rPr>
        <w:t xml:space="preserve">, </w:t>
      </w:r>
      <w:r w:rsidRPr="00594620">
        <w:rPr>
          <w:rFonts w:asciiTheme="majorBidi" w:hAnsiTheme="majorBidi" w:cstheme="majorBidi"/>
          <w:lang w:val="nl-NL"/>
        </w:rPr>
        <w:t>gelijk ik straks zal tonen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worden daarenboven enige dingen op de kant gevonden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niet volgens ‘t gebruik der taal schijnen goed gekeurt te</w:t>
      </w:r>
      <w:r>
        <w:rPr>
          <w:rFonts w:asciiTheme="majorBidi" w:hAnsiTheme="majorBidi" w:cstheme="majorBidi"/>
          <w:lang w:val="nl-NL"/>
        </w:rPr>
        <w:t xml:space="preserve"> </w:t>
      </w:r>
      <w:r w:rsidRPr="00594620">
        <w:rPr>
          <w:rFonts w:asciiTheme="majorBidi" w:hAnsiTheme="majorBidi" w:cstheme="majorBidi"/>
          <w:lang w:val="nl-NL"/>
        </w:rPr>
        <w:t>zijn. Tot een voorbeeld</w:t>
      </w:r>
      <w:r w:rsidR="00FF37F8">
        <w:rPr>
          <w:rFonts w:asciiTheme="majorBidi" w:hAnsiTheme="majorBidi" w:cstheme="majorBidi"/>
          <w:lang w:val="nl-NL"/>
        </w:rPr>
        <w:t xml:space="preserve">, </w:t>
      </w:r>
      <w:r w:rsidRPr="00594620">
        <w:rPr>
          <w:rFonts w:asciiTheme="majorBidi" w:hAnsiTheme="majorBidi" w:cstheme="majorBidi"/>
          <w:lang w:val="nl-NL"/>
        </w:rPr>
        <w:t xml:space="preserve">in ‘t twede boek van Samuël </w:t>
      </w:r>
      <w:r w:rsidR="00F76E99">
        <w:rPr>
          <w:rFonts w:asciiTheme="majorBidi" w:hAnsiTheme="majorBidi" w:cstheme="majorBidi"/>
          <w:lang w:val="nl-NL"/>
        </w:rPr>
        <w:t xml:space="preserve"> word verhaalt</w:t>
      </w:r>
      <w:r w:rsidRPr="00594620">
        <w:rPr>
          <w:rFonts w:asciiTheme="majorBidi" w:hAnsiTheme="majorBidi" w:cstheme="majorBidi"/>
          <w:lang w:val="nl-NL"/>
        </w:rPr>
        <w:t>:</w:t>
      </w:r>
      <w:r w:rsidR="00F76E99">
        <w:rPr>
          <w:rFonts w:asciiTheme="majorBidi" w:hAnsiTheme="majorBidi" w:cstheme="majorBidi"/>
          <w:lang w:val="nl-NL"/>
        </w:rPr>
        <w:t xml:space="preserve">  </w:t>
      </w:r>
      <w:r w:rsidRPr="00F76E99">
        <w:rPr>
          <w:rFonts w:asciiTheme="majorBidi" w:hAnsiTheme="majorBidi" w:cstheme="majorBidi"/>
          <w:i/>
          <w:iCs/>
          <w:lang w:val="nl-NL"/>
        </w:rPr>
        <w:t xml:space="preserve">om dat de Koning na </w:t>
      </w:r>
      <w:r w:rsidR="00F76E99">
        <w:rPr>
          <w:rFonts w:asciiTheme="majorBidi" w:hAnsiTheme="majorBidi" w:cstheme="majorBidi"/>
          <w:i/>
          <w:iCs/>
          <w:lang w:val="nl-NL"/>
        </w:rPr>
        <w:t>‘</w:t>
      </w:r>
      <w:r w:rsidRPr="00F76E99">
        <w:rPr>
          <w:rFonts w:asciiTheme="majorBidi" w:hAnsiTheme="majorBidi" w:cstheme="majorBidi"/>
          <w:i/>
          <w:iCs/>
          <w:lang w:val="nl-NL"/>
        </w:rPr>
        <w:t>t believen van zijn knecht gedaan heeft</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Welke zamenvoeging gantsch regelmatig is</w:t>
      </w:r>
      <w:r w:rsidR="00FF37F8">
        <w:rPr>
          <w:rFonts w:asciiTheme="majorBidi" w:hAnsiTheme="majorBidi" w:cstheme="majorBidi"/>
          <w:lang w:val="nl-NL"/>
        </w:rPr>
        <w:t xml:space="preserve">, </w:t>
      </w:r>
      <w:r w:rsidRPr="00594620">
        <w:rPr>
          <w:rFonts w:asciiTheme="majorBidi" w:hAnsiTheme="majorBidi" w:cstheme="majorBidi"/>
          <w:lang w:val="nl-NL"/>
        </w:rPr>
        <w:t>en overeenkomt</w:t>
      </w:r>
      <w:r w:rsidR="006F3162">
        <w:rPr>
          <w:rFonts w:asciiTheme="majorBidi" w:hAnsiTheme="majorBidi" w:cstheme="majorBidi"/>
          <w:lang w:val="nl-NL"/>
        </w:rPr>
        <w:t xml:space="preserve"> </w:t>
      </w:r>
      <w:r w:rsidRPr="00594620">
        <w:rPr>
          <w:rFonts w:asciiTheme="majorBidi" w:hAnsiTheme="majorBidi" w:cstheme="majorBidi"/>
          <w:lang w:val="nl-NL"/>
        </w:rPr>
        <w:t>met die van ‘t zelve Capittel. Maar die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dewelke op de kant staat (van uw knecht ) komt</w:t>
      </w:r>
      <w:r>
        <w:rPr>
          <w:rFonts w:asciiTheme="majorBidi" w:hAnsiTheme="majorBidi" w:cstheme="majorBidi"/>
          <w:lang w:val="nl-NL"/>
        </w:rPr>
        <w:t xml:space="preserve"> </w:t>
      </w:r>
      <w:r w:rsidRPr="00594620">
        <w:rPr>
          <w:rFonts w:asciiTheme="majorBidi" w:hAnsiTheme="majorBidi" w:cstheme="majorBidi"/>
          <w:lang w:val="nl-NL"/>
        </w:rPr>
        <w:t>gantsch ni</w:t>
      </w:r>
      <w:r w:rsidR="00F76E99">
        <w:rPr>
          <w:rFonts w:asciiTheme="majorBidi" w:hAnsiTheme="majorBidi" w:cstheme="majorBidi"/>
          <w:lang w:val="nl-NL"/>
        </w:rPr>
        <w:t xml:space="preserve">et overeen met de persoon van ‘t </w:t>
      </w:r>
      <w:r w:rsidRPr="00594620">
        <w:rPr>
          <w:rFonts w:asciiTheme="majorBidi" w:hAnsiTheme="majorBidi" w:cstheme="majorBidi"/>
          <w:lang w:val="nl-NL"/>
        </w:rPr>
        <w:t>werkwoord. Ook</w:t>
      </w:r>
      <w:r>
        <w:rPr>
          <w:rFonts w:asciiTheme="majorBidi" w:hAnsiTheme="majorBidi" w:cstheme="majorBidi"/>
          <w:lang w:val="nl-NL"/>
        </w:rPr>
        <w:t xml:space="preserve"> </w:t>
      </w:r>
      <w:r w:rsidRPr="00594620">
        <w:rPr>
          <w:rFonts w:asciiTheme="majorBidi" w:hAnsiTheme="majorBidi" w:cstheme="majorBidi"/>
          <w:lang w:val="nl-NL"/>
        </w:rPr>
        <w:t>word in ‘t laatste vers  van ‘t zelve boek aldus gelezen</w:t>
      </w:r>
      <w:r w:rsidR="006F3162">
        <w:rPr>
          <w:rFonts w:asciiTheme="majorBidi" w:hAnsiTheme="majorBidi" w:cstheme="majorBidi"/>
          <w:lang w:val="nl-NL"/>
        </w:rPr>
        <w:t xml:space="preserve"> </w:t>
      </w:r>
      <w:r w:rsidRPr="00F76E99">
        <w:rPr>
          <w:rFonts w:asciiTheme="majorBidi" w:hAnsiTheme="majorBidi" w:cstheme="majorBidi"/>
          <w:i/>
          <w:iCs/>
          <w:lang w:val="nl-NL"/>
        </w:rPr>
        <w:t>dat als hy Gods woord raad vraagde</w:t>
      </w:r>
      <w:r w:rsidR="00F76E99">
        <w:rPr>
          <w:rFonts w:asciiTheme="majorBidi" w:hAnsiTheme="majorBidi" w:cstheme="majorBidi"/>
          <w:lang w:val="nl-NL"/>
        </w:rPr>
        <w:t>,</w:t>
      </w:r>
      <w:r w:rsidRPr="00594620">
        <w:rPr>
          <w:rFonts w:asciiTheme="majorBidi" w:hAnsiTheme="majorBidi" w:cstheme="majorBidi"/>
          <w:lang w:val="nl-NL"/>
        </w:rPr>
        <w:t xml:space="preserve"> ( dat is raad gevraagt word. ) Alwaar op de</w:t>
      </w:r>
      <w:r>
        <w:rPr>
          <w:rFonts w:asciiTheme="majorBidi" w:hAnsiTheme="majorBidi" w:cstheme="majorBidi"/>
          <w:lang w:val="nl-NL"/>
        </w:rPr>
        <w:t xml:space="preserve"> </w:t>
      </w:r>
      <w:r w:rsidRPr="00594620">
        <w:rPr>
          <w:rFonts w:asciiTheme="majorBidi" w:hAnsiTheme="majorBidi" w:cstheme="majorBidi"/>
          <w:lang w:val="nl-NL"/>
        </w:rPr>
        <w:t xml:space="preserve">kant bygevoegd word </w:t>
      </w:r>
      <w:r w:rsidR="00F76E99">
        <w:rPr>
          <w:rFonts w:asciiTheme="majorBidi" w:hAnsiTheme="majorBidi" w:cstheme="majorBidi"/>
          <w:lang w:val="nl-NL"/>
        </w:rPr>
        <w:t xml:space="preserve"> </w:t>
      </w:r>
      <w:r w:rsidRPr="00F76E99">
        <w:rPr>
          <w:rFonts w:asciiTheme="majorBidi" w:hAnsiTheme="majorBidi" w:cstheme="majorBidi"/>
          <w:i/>
          <w:iCs/>
          <w:lang w:val="nl-NL"/>
        </w:rPr>
        <w:t>wie</w:t>
      </w:r>
      <w:r w:rsidR="00F76E99">
        <w:rPr>
          <w:rFonts w:asciiTheme="majorBidi" w:hAnsiTheme="majorBidi" w:cstheme="majorBidi"/>
          <w:lang w:val="nl-NL"/>
        </w:rPr>
        <w:t>,</w:t>
      </w:r>
      <w:r w:rsidRPr="00594620">
        <w:rPr>
          <w:rFonts w:asciiTheme="majorBidi" w:hAnsiTheme="majorBidi" w:cstheme="majorBidi"/>
          <w:lang w:val="nl-NL"/>
        </w:rPr>
        <w:t xml:space="preserve"> voor</w:t>
      </w:r>
      <w:r w:rsidR="00F76E99">
        <w:rPr>
          <w:rFonts w:asciiTheme="majorBidi" w:hAnsiTheme="majorBidi" w:cstheme="majorBidi"/>
          <w:lang w:val="nl-NL"/>
        </w:rPr>
        <w:t xml:space="preserve">  </w:t>
      </w:r>
      <w:r w:rsidRPr="00594620">
        <w:rPr>
          <w:rFonts w:asciiTheme="majorBidi" w:hAnsiTheme="majorBidi" w:cstheme="majorBidi"/>
          <w:lang w:val="nl-NL"/>
        </w:rPr>
        <w:t>‘t noemgeval van ‘t</w:t>
      </w:r>
      <w:r>
        <w:rPr>
          <w:rFonts w:asciiTheme="majorBidi" w:hAnsiTheme="majorBidi" w:cstheme="majorBidi"/>
          <w:lang w:val="nl-NL"/>
        </w:rPr>
        <w:t xml:space="preserve"> </w:t>
      </w:r>
      <w:r w:rsidRPr="00594620">
        <w:rPr>
          <w:rFonts w:asciiTheme="majorBidi" w:hAnsiTheme="majorBidi" w:cstheme="majorBidi"/>
          <w:lang w:val="nl-NL"/>
        </w:rPr>
        <w:t>werkwoord</w:t>
      </w:r>
      <w:r w:rsidR="00FF37F8">
        <w:rPr>
          <w:rFonts w:asciiTheme="majorBidi" w:hAnsiTheme="majorBidi" w:cstheme="majorBidi"/>
          <w:lang w:val="nl-NL"/>
        </w:rPr>
        <w:t xml:space="preserve">, </w:t>
      </w:r>
      <w:r w:rsidRPr="00594620">
        <w:rPr>
          <w:rFonts w:asciiTheme="majorBidi" w:hAnsiTheme="majorBidi" w:cstheme="majorBidi"/>
          <w:lang w:val="nl-NL"/>
        </w:rPr>
        <w:t>dat niet naaukeurig genoech schijnt aangemerkt</w:t>
      </w:r>
      <w:r w:rsidR="006F3162">
        <w:rPr>
          <w:rFonts w:asciiTheme="majorBidi" w:hAnsiTheme="majorBidi" w:cstheme="majorBidi"/>
          <w:lang w:val="nl-NL"/>
        </w:rPr>
        <w:t xml:space="preserve"> </w:t>
      </w:r>
      <w:r w:rsidRPr="00594620">
        <w:rPr>
          <w:rFonts w:asciiTheme="majorBidi" w:hAnsiTheme="majorBidi" w:cstheme="majorBidi"/>
          <w:lang w:val="nl-NL"/>
        </w:rPr>
        <w:t>te zijn; want ‘t gemene gebruik van deze taal is d’</w:t>
      </w:r>
      <w:r w:rsidR="00F76E99">
        <w:rPr>
          <w:rFonts w:asciiTheme="majorBidi" w:hAnsiTheme="majorBidi" w:cstheme="majorBidi"/>
          <w:lang w:val="nl-NL"/>
        </w:rPr>
        <w:t xml:space="preserve"> </w:t>
      </w:r>
      <w:r w:rsidRPr="00594620">
        <w:rPr>
          <w:rFonts w:asciiTheme="majorBidi" w:hAnsiTheme="majorBidi" w:cstheme="majorBidi"/>
          <w:lang w:val="nl-NL"/>
        </w:rPr>
        <w:t>onperzonelijke</w:t>
      </w:r>
      <w:r>
        <w:rPr>
          <w:rFonts w:asciiTheme="majorBidi" w:hAnsiTheme="majorBidi" w:cstheme="majorBidi"/>
          <w:lang w:val="nl-NL"/>
        </w:rPr>
        <w:t xml:space="preserve"> </w:t>
      </w:r>
      <w:r w:rsidRPr="00594620">
        <w:rPr>
          <w:rFonts w:asciiTheme="majorBidi" w:hAnsiTheme="majorBidi" w:cstheme="majorBidi"/>
          <w:lang w:val="nl-NL"/>
        </w:rPr>
        <w:t>werkwoor</w:t>
      </w:r>
      <w:r w:rsidR="00F76E99">
        <w:rPr>
          <w:rFonts w:asciiTheme="majorBidi" w:hAnsiTheme="majorBidi" w:cstheme="majorBidi"/>
          <w:lang w:val="nl-NL"/>
        </w:rPr>
        <w:t>den in de darde perzoon van ‘t</w:t>
      </w:r>
      <w:r w:rsidRPr="00594620">
        <w:rPr>
          <w:rFonts w:asciiTheme="majorBidi" w:hAnsiTheme="majorBidi" w:cstheme="majorBidi"/>
          <w:lang w:val="nl-NL"/>
        </w:rPr>
        <w:t xml:space="preserve"> eenvoudig</w:t>
      </w:r>
      <w:r w:rsidR="006F3162">
        <w:rPr>
          <w:rFonts w:asciiTheme="majorBidi" w:hAnsiTheme="majorBidi" w:cstheme="majorBidi"/>
          <w:lang w:val="nl-NL"/>
        </w:rPr>
        <w:t xml:space="preserve"> </w:t>
      </w:r>
      <w:r w:rsidRPr="00594620">
        <w:rPr>
          <w:rFonts w:asciiTheme="majorBidi" w:hAnsiTheme="majorBidi" w:cstheme="majorBidi"/>
          <w:lang w:val="nl-NL"/>
        </w:rPr>
        <w:t>getal te gebruiken</w:t>
      </w:r>
      <w:r w:rsidR="00FF37F8">
        <w:rPr>
          <w:rFonts w:asciiTheme="majorBidi" w:hAnsiTheme="majorBidi" w:cstheme="majorBidi"/>
          <w:lang w:val="nl-NL"/>
        </w:rPr>
        <w:t xml:space="preserve">, </w:t>
      </w:r>
      <w:r w:rsidRPr="00594620">
        <w:rPr>
          <w:rFonts w:asciiTheme="majorBidi" w:hAnsiTheme="majorBidi" w:cstheme="majorBidi"/>
          <w:lang w:val="nl-NL"/>
        </w:rPr>
        <w:t>gelijk dat aan de spreek en schrijf konstenaars</w:t>
      </w:r>
      <w:r w:rsidR="006F3162">
        <w:rPr>
          <w:rFonts w:asciiTheme="majorBidi" w:hAnsiTheme="majorBidi" w:cstheme="majorBidi"/>
          <w:lang w:val="nl-NL"/>
        </w:rPr>
        <w:t xml:space="preserve"> </w:t>
      </w:r>
      <w:r w:rsidRPr="00594620">
        <w:rPr>
          <w:rFonts w:asciiTheme="majorBidi" w:hAnsiTheme="majorBidi" w:cstheme="majorBidi"/>
          <w:lang w:val="nl-NL"/>
        </w:rPr>
        <w:t>bekent is. En op deze wijs vind men meer aantekeningen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geenzins voor de geschreven lezing konnen</w:t>
      </w:r>
      <w:r w:rsidR="006F3162">
        <w:rPr>
          <w:rFonts w:asciiTheme="majorBidi" w:hAnsiTheme="majorBidi" w:cstheme="majorBidi"/>
          <w:lang w:val="nl-NL"/>
        </w:rPr>
        <w:t xml:space="preserve"> </w:t>
      </w:r>
      <w:r w:rsidRPr="00594620">
        <w:rPr>
          <w:rFonts w:asciiTheme="majorBidi" w:hAnsiTheme="majorBidi" w:cstheme="majorBidi"/>
          <w:lang w:val="nl-NL"/>
        </w:rPr>
        <w:t>gestelt worden. Wat de twede reden der Pharizeen aangaat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zelve word licht uit ‘t gezeide beantwoord ; namelijk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Schriftgeleerde</w:t>
      </w:r>
      <w:r w:rsidR="00FF37F8">
        <w:rPr>
          <w:rFonts w:asciiTheme="majorBidi" w:hAnsiTheme="majorBidi" w:cstheme="majorBidi"/>
          <w:lang w:val="nl-NL"/>
        </w:rPr>
        <w:t xml:space="preserve">, </w:t>
      </w:r>
      <w:r w:rsidR="00F76E99">
        <w:rPr>
          <w:rFonts w:asciiTheme="majorBidi" w:hAnsiTheme="majorBidi" w:cstheme="majorBidi"/>
          <w:lang w:val="nl-NL"/>
        </w:rPr>
        <w:t xml:space="preserve">behalven de twijfelachtige </w:t>
      </w:r>
      <w:r w:rsidRPr="00594620">
        <w:rPr>
          <w:rFonts w:asciiTheme="majorBidi" w:hAnsiTheme="majorBidi" w:cstheme="majorBidi"/>
          <w:lang w:val="nl-NL"/>
        </w:rPr>
        <w:t>lezingen</w:t>
      </w:r>
      <w:r w:rsidR="00FF37F8">
        <w:rPr>
          <w:rFonts w:asciiTheme="majorBidi" w:hAnsiTheme="majorBidi" w:cstheme="majorBidi"/>
          <w:lang w:val="nl-NL"/>
        </w:rPr>
        <w:t xml:space="preserve">, </w:t>
      </w:r>
      <w:r w:rsidRPr="00594620">
        <w:rPr>
          <w:rFonts w:asciiTheme="majorBidi" w:hAnsiTheme="majorBidi" w:cstheme="majorBidi"/>
          <w:lang w:val="nl-NL"/>
        </w:rPr>
        <w:t>ook onbruikelijke woorden aangetekent hebben :</w:t>
      </w:r>
      <w:r>
        <w:rPr>
          <w:rFonts w:asciiTheme="majorBidi" w:hAnsiTheme="majorBidi" w:cstheme="majorBidi"/>
          <w:lang w:val="nl-NL"/>
        </w:rPr>
        <w:t xml:space="preserve"> </w:t>
      </w:r>
      <w:r w:rsidRPr="00594620">
        <w:rPr>
          <w:rFonts w:asciiTheme="majorBidi" w:hAnsiTheme="majorBidi" w:cstheme="majorBidi"/>
          <w:lang w:val="nl-NL"/>
        </w:rPr>
        <w:t>want men behoeft niet te twijfelen</w:t>
      </w:r>
      <w:r w:rsidR="00FF37F8">
        <w:rPr>
          <w:rFonts w:asciiTheme="majorBidi" w:hAnsiTheme="majorBidi" w:cstheme="majorBidi"/>
          <w:lang w:val="nl-NL"/>
        </w:rPr>
        <w:t xml:space="preserve">, </w:t>
      </w:r>
      <w:r w:rsidRPr="00594620">
        <w:rPr>
          <w:rFonts w:asciiTheme="majorBidi" w:hAnsiTheme="majorBidi" w:cstheme="majorBidi"/>
          <w:lang w:val="nl-NL"/>
        </w:rPr>
        <w:t>of ‘t latere gebruik</w:t>
      </w:r>
      <w:r>
        <w:rPr>
          <w:rFonts w:asciiTheme="majorBidi" w:hAnsiTheme="majorBidi" w:cstheme="majorBidi"/>
          <w:lang w:val="nl-NL"/>
        </w:rPr>
        <w:t xml:space="preserve"> </w:t>
      </w:r>
      <w:r w:rsidRPr="00594620">
        <w:rPr>
          <w:rFonts w:asciiTheme="majorBidi" w:hAnsiTheme="majorBidi" w:cstheme="majorBidi"/>
          <w:lang w:val="nl-NL"/>
        </w:rPr>
        <w:t>heeft veel ongebruikelijke en oude woorden in de Hebreeusche</w:t>
      </w:r>
      <w:r w:rsidR="006F3162">
        <w:rPr>
          <w:rFonts w:asciiTheme="majorBidi" w:hAnsiTheme="majorBidi" w:cstheme="majorBidi"/>
          <w:lang w:val="nl-NL"/>
        </w:rPr>
        <w:t xml:space="preserve"> </w:t>
      </w:r>
      <w:r w:rsidRPr="00594620">
        <w:rPr>
          <w:rFonts w:asciiTheme="majorBidi" w:hAnsiTheme="majorBidi" w:cstheme="majorBidi"/>
          <w:lang w:val="nl-NL"/>
        </w:rPr>
        <w:t>taal</w:t>
      </w:r>
      <w:r w:rsidR="00FF37F8">
        <w:rPr>
          <w:rFonts w:asciiTheme="majorBidi" w:hAnsiTheme="majorBidi" w:cstheme="majorBidi"/>
          <w:lang w:val="nl-NL"/>
        </w:rPr>
        <w:t xml:space="preserve">, </w:t>
      </w:r>
      <w:r w:rsidRPr="00594620">
        <w:rPr>
          <w:rFonts w:asciiTheme="majorBidi" w:hAnsiTheme="majorBidi" w:cstheme="majorBidi"/>
          <w:lang w:val="nl-NL"/>
        </w:rPr>
        <w:t>gelijk in andere talen</w:t>
      </w:r>
      <w:r w:rsidR="00FF37F8">
        <w:rPr>
          <w:rFonts w:asciiTheme="majorBidi" w:hAnsiTheme="majorBidi" w:cstheme="majorBidi"/>
          <w:lang w:val="nl-NL"/>
        </w:rPr>
        <w:t xml:space="preserve">, </w:t>
      </w:r>
      <w:r w:rsidRPr="00594620">
        <w:rPr>
          <w:rFonts w:asciiTheme="majorBidi" w:hAnsiTheme="majorBidi" w:cstheme="majorBidi"/>
          <w:lang w:val="nl-NL"/>
        </w:rPr>
        <w:t>gemaakt</w:t>
      </w:r>
      <w:r w:rsidR="00FF37F8">
        <w:rPr>
          <w:rFonts w:asciiTheme="majorBidi" w:hAnsiTheme="majorBidi" w:cstheme="majorBidi"/>
          <w:lang w:val="nl-NL"/>
        </w:rPr>
        <w:t xml:space="preserve">, </w:t>
      </w:r>
      <w:r w:rsidRPr="00594620">
        <w:rPr>
          <w:rFonts w:asciiTheme="majorBidi" w:hAnsiTheme="majorBidi" w:cstheme="majorBidi"/>
          <w:lang w:val="nl-NL"/>
        </w:rPr>
        <w:t>en zijn van de</w:t>
      </w:r>
      <w:r>
        <w:rPr>
          <w:rFonts w:asciiTheme="majorBidi" w:hAnsiTheme="majorBidi" w:cstheme="majorBidi"/>
          <w:lang w:val="nl-NL"/>
        </w:rPr>
        <w:t xml:space="preserve"> </w:t>
      </w:r>
      <w:r w:rsidRPr="00594620">
        <w:rPr>
          <w:rFonts w:asciiTheme="majorBidi" w:hAnsiTheme="majorBidi" w:cstheme="majorBidi"/>
          <w:lang w:val="nl-NL"/>
        </w:rPr>
        <w:t>laatste Schrijvers in d’</w:t>
      </w:r>
      <w:r w:rsidR="006F3162">
        <w:rPr>
          <w:rFonts w:asciiTheme="majorBidi" w:hAnsiTheme="majorBidi" w:cstheme="majorBidi"/>
          <w:lang w:val="nl-NL"/>
        </w:rPr>
        <w:t xml:space="preserve"> </w:t>
      </w:r>
      <w:r w:rsidRPr="00594620">
        <w:rPr>
          <w:rFonts w:asciiTheme="majorBidi" w:hAnsiTheme="majorBidi" w:cstheme="majorBidi"/>
          <w:lang w:val="nl-NL"/>
        </w:rPr>
        <w:t>afschriften gevonden</w:t>
      </w:r>
      <w:r w:rsidR="00FF37F8">
        <w:rPr>
          <w:rFonts w:asciiTheme="majorBidi" w:hAnsiTheme="majorBidi" w:cstheme="majorBidi"/>
          <w:lang w:val="nl-NL"/>
        </w:rPr>
        <w:t xml:space="preserve">, </w:t>
      </w:r>
      <w:r w:rsidRPr="00594620">
        <w:rPr>
          <w:rFonts w:asciiTheme="majorBidi" w:hAnsiTheme="majorBidi" w:cstheme="majorBidi"/>
          <w:lang w:val="nl-NL"/>
        </w:rPr>
        <w:t>die</w:t>
      </w:r>
      <w:r w:rsidR="00FF37F8">
        <w:rPr>
          <w:rFonts w:asciiTheme="majorBidi" w:hAnsiTheme="majorBidi" w:cstheme="majorBidi"/>
          <w:lang w:val="nl-NL"/>
        </w:rPr>
        <w:t xml:space="preserve">, </w:t>
      </w:r>
      <w:r w:rsidRPr="00594620">
        <w:rPr>
          <w:rFonts w:asciiTheme="majorBidi" w:hAnsiTheme="majorBidi" w:cstheme="majorBidi"/>
          <w:lang w:val="nl-NL"/>
        </w:rPr>
        <w:t>gelijk wy</w:t>
      </w:r>
      <w:r w:rsidR="00F76E99">
        <w:rPr>
          <w:rFonts w:asciiTheme="majorBidi" w:hAnsiTheme="majorBidi" w:cstheme="majorBidi"/>
          <w:lang w:val="nl-NL"/>
        </w:rPr>
        <w:t xml:space="preserve">  </w:t>
      </w:r>
      <w:r w:rsidRPr="00594620">
        <w:rPr>
          <w:rFonts w:asciiTheme="majorBidi" w:hAnsiTheme="majorBidi" w:cstheme="majorBidi"/>
          <w:lang w:val="nl-NL"/>
        </w:rPr>
        <w:t>gezegt hebben</w:t>
      </w:r>
      <w:r w:rsidR="00FF37F8">
        <w:rPr>
          <w:rFonts w:asciiTheme="majorBidi" w:hAnsiTheme="majorBidi" w:cstheme="majorBidi"/>
          <w:lang w:val="nl-NL"/>
        </w:rPr>
        <w:t xml:space="preserve">, </w:t>
      </w:r>
      <w:r w:rsidRPr="00594620">
        <w:rPr>
          <w:rFonts w:asciiTheme="majorBidi" w:hAnsiTheme="majorBidi" w:cstheme="majorBidi"/>
          <w:lang w:val="nl-NL"/>
        </w:rPr>
        <w:t>alles aangetekent hebben</w:t>
      </w:r>
      <w:r w:rsidR="00FF37F8">
        <w:rPr>
          <w:rFonts w:asciiTheme="majorBidi" w:hAnsiTheme="majorBidi" w:cstheme="majorBidi"/>
          <w:lang w:val="nl-NL"/>
        </w:rPr>
        <w:t xml:space="preserve">, </w:t>
      </w:r>
      <w:r w:rsidRPr="00594620">
        <w:rPr>
          <w:rFonts w:asciiTheme="majorBidi" w:hAnsiTheme="majorBidi" w:cstheme="majorBidi"/>
          <w:lang w:val="nl-NL"/>
        </w:rPr>
        <w:t>om dezelve na</w:t>
      </w:r>
      <w:r>
        <w:rPr>
          <w:rFonts w:asciiTheme="majorBidi" w:hAnsiTheme="majorBidi" w:cstheme="majorBidi"/>
          <w:lang w:val="nl-NL"/>
        </w:rPr>
        <w:t xml:space="preserve"> </w:t>
      </w:r>
      <w:r w:rsidRPr="00594620">
        <w:rPr>
          <w:rFonts w:asciiTheme="majorBidi" w:hAnsiTheme="majorBidi" w:cstheme="majorBidi"/>
          <w:lang w:val="nl-NL"/>
        </w:rPr>
        <w:t>de toen aangenomene gewoonte het volk voor te lezen. Om</w:t>
      </w:r>
      <w:r>
        <w:rPr>
          <w:rFonts w:asciiTheme="majorBidi" w:hAnsiTheme="majorBidi" w:cstheme="majorBidi"/>
          <w:lang w:val="nl-NL"/>
        </w:rPr>
        <w:t xml:space="preserve"> </w:t>
      </w:r>
      <w:r w:rsidRPr="00594620">
        <w:rPr>
          <w:rFonts w:asciiTheme="majorBidi" w:hAnsiTheme="majorBidi" w:cstheme="majorBidi"/>
          <w:lang w:val="nl-NL"/>
        </w:rPr>
        <w:t xml:space="preserve">deze reden dan vind men overal ‘t woord </w:t>
      </w:r>
      <w:r w:rsidR="00F76E99">
        <w:rPr>
          <w:rFonts w:asciiTheme="majorBidi" w:hAnsiTheme="majorBidi" w:cstheme="majorBidi"/>
          <w:lang w:val="nl-NL"/>
        </w:rPr>
        <w:t xml:space="preserve"> </w:t>
      </w:r>
      <w:r w:rsidRPr="00F76E99">
        <w:rPr>
          <w:rFonts w:asciiTheme="majorBidi" w:hAnsiTheme="majorBidi" w:cstheme="majorBidi"/>
          <w:i/>
          <w:iCs/>
          <w:lang w:val="nl-NL"/>
        </w:rPr>
        <w:t>Nahgar</w:t>
      </w:r>
      <w:r w:rsidRPr="00594620">
        <w:rPr>
          <w:rFonts w:asciiTheme="majorBidi" w:hAnsiTheme="majorBidi" w:cstheme="majorBidi"/>
          <w:lang w:val="nl-NL"/>
        </w:rPr>
        <w:t xml:space="preserve"> aantekent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dat het by d’ Ouden van een gemeen geslacht</w:t>
      </w:r>
      <w:r>
        <w:rPr>
          <w:rFonts w:asciiTheme="majorBidi" w:hAnsiTheme="majorBidi" w:cstheme="majorBidi"/>
          <w:lang w:val="nl-NL"/>
        </w:rPr>
        <w:t xml:space="preserve"> </w:t>
      </w:r>
      <w:r w:rsidRPr="00594620">
        <w:rPr>
          <w:rFonts w:asciiTheme="majorBidi" w:hAnsiTheme="majorBidi" w:cstheme="majorBidi"/>
          <w:lang w:val="nl-NL"/>
        </w:rPr>
        <w:t>was</w:t>
      </w:r>
      <w:r w:rsidR="00FF37F8">
        <w:rPr>
          <w:rFonts w:asciiTheme="majorBidi" w:hAnsiTheme="majorBidi" w:cstheme="majorBidi"/>
          <w:lang w:val="nl-NL"/>
        </w:rPr>
        <w:t xml:space="preserve">, </w:t>
      </w:r>
      <w:r w:rsidR="00D814AF">
        <w:rPr>
          <w:rFonts w:asciiTheme="majorBidi" w:hAnsiTheme="majorBidi" w:cstheme="majorBidi"/>
          <w:lang w:val="nl-NL"/>
        </w:rPr>
        <w:t>en ‘t zelve betekende,</w:t>
      </w:r>
      <w:r w:rsidRPr="00594620">
        <w:rPr>
          <w:rFonts w:asciiTheme="majorBidi" w:hAnsiTheme="majorBidi" w:cstheme="majorBidi"/>
          <w:lang w:val="nl-NL"/>
        </w:rPr>
        <w:t xml:space="preserve"> als jongeling by de Latijnen.</w:t>
      </w:r>
      <w:r>
        <w:rPr>
          <w:rFonts w:asciiTheme="majorBidi" w:hAnsiTheme="majorBidi" w:cstheme="majorBidi"/>
          <w:lang w:val="nl-NL"/>
        </w:rPr>
        <w:t xml:space="preserve"> </w:t>
      </w:r>
      <w:r w:rsidRPr="00594620">
        <w:rPr>
          <w:rFonts w:asciiTheme="majorBidi" w:hAnsiTheme="majorBidi" w:cstheme="majorBidi"/>
          <w:lang w:val="nl-NL"/>
        </w:rPr>
        <w:t>Zo pleeg ook de hooftstad der Hebreen by d’ Ouden genaamt</w:t>
      </w:r>
      <w:r>
        <w:rPr>
          <w:rFonts w:asciiTheme="majorBidi" w:hAnsiTheme="majorBidi" w:cstheme="majorBidi"/>
          <w:lang w:val="nl-NL"/>
        </w:rPr>
        <w:t xml:space="preserve"> </w:t>
      </w:r>
      <w:r w:rsidRPr="00594620">
        <w:rPr>
          <w:rFonts w:asciiTheme="majorBidi" w:hAnsiTheme="majorBidi" w:cstheme="majorBidi"/>
          <w:lang w:val="nl-NL"/>
        </w:rPr>
        <w:t>te worden</w:t>
      </w:r>
      <w:r w:rsidR="00D814AF">
        <w:rPr>
          <w:rFonts w:asciiTheme="majorBidi" w:hAnsiTheme="majorBidi" w:cstheme="majorBidi"/>
          <w:lang w:val="nl-NL"/>
        </w:rPr>
        <w:t xml:space="preserve"> </w:t>
      </w:r>
      <w:r w:rsidRPr="00594620">
        <w:rPr>
          <w:rFonts w:asciiTheme="majorBidi" w:hAnsiTheme="majorBidi" w:cstheme="majorBidi"/>
          <w:lang w:val="nl-NL"/>
        </w:rPr>
        <w:t xml:space="preserve"> Jeruzalem en niet </w:t>
      </w:r>
      <w:r w:rsidR="00D814AF" w:rsidRPr="00594620">
        <w:rPr>
          <w:rFonts w:asciiTheme="majorBidi" w:hAnsiTheme="majorBidi" w:cstheme="majorBidi"/>
          <w:lang w:val="nl-NL"/>
        </w:rPr>
        <w:t xml:space="preserve"> </w:t>
      </w:r>
      <w:r w:rsidRPr="00594620">
        <w:rPr>
          <w:rFonts w:asciiTheme="majorBidi" w:hAnsiTheme="majorBidi" w:cstheme="majorBidi"/>
          <w:lang w:val="nl-NL"/>
        </w:rPr>
        <w:t>Jeruzalem</w:t>
      </w:r>
      <w:r w:rsidR="00D814AF">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 xml:space="preserve">‘t zelve gevoel ik ook van </w:t>
      </w:r>
      <w:r w:rsidR="00D814AF">
        <w:rPr>
          <w:rFonts w:asciiTheme="majorBidi" w:hAnsiTheme="majorBidi" w:cstheme="majorBidi"/>
          <w:lang w:val="nl-NL"/>
        </w:rPr>
        <w:t>’</w:t>
      </w:r>
      <w:r w:rsidRPr="00594620">
        <w:rPr>
          <w:rFonts w:asciiTheme="majorBidi" w:hAnsiTheme="majorBidi" w:cstheme="majorBidi"/>
          <w:lang w:val="nl-NL"/>
        </w:rPr>
        <w:t>t voorwoord</w:t>
      </w:r>
      <w:r w:rsidR="00D814AF">
        <w:rPr>
          <w:rFonts w:asciiTheme="majorBidi" w:hAnsiTheme="majorBidi" w:cstheme="majorBidi"/>
          <w:lang w:val="nl-NL"/>
        </w:rPr>
        <w:t xml:space="preserve"> </w:t>
      </w:r>
      <w:r w:rsidRPr="00594620">
        <w:rPr>
          <w:rFonts w:asciiTheme="majorBidi" w:hAnsiTheme="majorBidi" w:cstheme="majorBidi"/>
          <w:lang w:val="nl-NL"/>
        </w:rPr>
        <w:t xml:space="preserve"> hy zelf</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en </w:t>
      </w:r>
      <w:r w:rsidR="00D814AF" w:rsidRPr="00594620">
        <w:rPr>
          <w:rFonts w:asciiTheme="majorBidi" w:hAnsiTheme="majorBidi" w:cstheme="majorBidi"/>
          <w:lang w:val="nl-NL"/>
        </w:rPr>
        <w:t xml:space="preserve"> </w:t>
      </w:r>
      <w:r w:rsidRPr="00594620">
        <w:rPr>
          <w:rFonts w:asciiTheme="majorBidi" w:hAnsiTheme="majorBidi" w:cstheme="majorBidi"/>
          <w:lang w:val="nl-NL"/>
        </w:rPr>
        <w:t>zy</w:t>
      </w:r>
      <w:r w:rsidR="00D814AF">
        <w:rPr>
          <w:rFonts w:asciiTheme="majorBidi" w:hAnsiTheme="majorBidi" w:cstheme="majorBidi"/>
          <w:lang w:val="nl-NL"/>
        </w:rPr>
        <w:t xml:space="preserve"> zelf namelijk dat de latere </w:t>
      </w:r>
      <w:r w:rsidR="00D814AF" w:rsidRPr="00594620">
        <w:rPr>
          <w:rFonts w:asciiTheme="majorBidi" w:hAnsiTheme="majorBidi" w:cstheme="majorBidi"/>
          <w:lang w:val="nl-NL"/>
        </w:rPr>
        <w:t xml:space="preserve"> </w:t>
      </w:r>
      <w:r w:rsidR="00D814AF" w:rsidRPr="00D814AF">
        <w:rPr>
          <w:rFonts w:asciiTheme="majorBidi" w:hAnsiTheme="majorBidi" w:cstheme="majorBidi"/>
          <w:i/>
          <w:iCs/>
          <w:lang w:val="nl-NL"/>
        </w:rPr>
        <w:t>va</w:t>
      </w:r>
      <w:r w:rsidR="00D814AF">
        <w:rPr>
          <w:rFonts w:asciiTheme="majorBidi" w:hAnsiTheme="majorBidi" w:cstheme="majorBidi"/>
          <w:i/>
          <w:iCs/>
          <w:lang w:val="nl-NL"/>
        </w:rPr>
        <w:t>u</w:t>
      </w:r>
      <w:r w:rsidRPr="00594620">
        <w:rPr>
          <w:rFonts w:asciiTheme="majorBidi" w:hAnsiTheme="majorBidi" w:cstheme="majorBidi"/>
          <w:lang w:val="nl-NL"/>
        </w:rPr>
        <w:t xml:space="preserve"> in </w:t>
      </w:r>
      <w:r w:rsidR="00D814AF" w:rsidRPr="00594620">
        <w:rPr>
          <w:rFonts w:asciiTheme="majorBidi" w:hAnsiTheme="majorBidi" w:cstheme="majorBidi"/>
          <w:lang w:val="nl-NL"/>
        </w:rPr>
        <w:t xml:space="preserve"> </w:t>
      </w:r>
      <w:r w:rsidRPr="00D814AF">
        <w:rPr>
          <w:rFonts w:asciiTheme="majorBidi" w:hAnsiTheme="majorBidi" w:cstheme="majorBidi"/>
          <w:i/>
          <w:iCs/>
          <w:lang w:val="nl-NL"/>
        </w:rPr>
        <w:t>jod</w:t>
      </w:r>
      <w:r w:rsidRPr="00594620">
        <w:rPr>
          <w:rFonts w:asciiTheme="majorBidi" w:hAnsiTheme="majorBidi" w:cstheme="majorBidi"/>
          <w:lang w:val="nl-NL"/>
        </w:rPr>
        <w:t xml:space="preserve"> verandert</w:t>
      </w:r>
      <w:r>
        <w:rPr>
          <w:rFonts w:asciiTheme="majorBidi" w:hAnsiTheme="majorBidi" w:cstheme="majorBidi"/>
          <w:lang w:val="nl-NL"/>
        </w:rPr>
        <w:t xml:space="preserve"> </w:t>
      </w:r>
      <w:r w:rsidRPr="00594620">
        <w:rPr>
          <w:rFonts w:asciiTheme="majorBidi" w:hAnsiTheme="majorBidi" w:cstheme="majorBidi"/>
          <w:lang w:val="nl-NL"/>
        </w:rPr>
        <w:t>hebben ( welke verandering in de Hebreeuschïe taal dikwils</w:t>
      </w:r>
      <w:r w:rsidR="006F3162">
        <w:rPr>
          <w:rFonts w:asciiTheme="majorBidi" w:hAnsiTheme="majorBidi" w:cstheme="majorBidi"/>
          <w:lang w:val="nl-NL"/>
        </w:rPr>
        <w:t xml:space="preserve"> </w:t>
      </w:r>
      <w:r w:rsidRPr="00594620">
        <w:rPr>
          <w:rFonts w:asciiTheme="majorBidi" w:hAnsiTheme="majorBidi" w:cstheme="majorBidi"/>
          <w:lang w:val="nl-NL"/>
        </w:rPr>
        <w:t>geschied) als zy’t Vrouwlijk geslacht wilden betekenen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daar d’</w:t>
      </w:r>
      <w:r w:rsidR="006F3162">
        <w:rPr>
          <w:rFonts w:asciiTheme="majorBidi" w:hAnsiTheme="majorBidi" w:cstheme="majorBidi"/>
          <w:lang w:val="nl-NL"/>
        </w:rPr>
        <w:t xml:space="preserve"> </w:t>
      </w:r>
      <w:r w:rsidRPr="00594620">
        <w:rPr>
          <w:rFonts w:asciiTheme="majorBidi" w:hAnsiTheme="majorBidi" w:cstheme="majorBidi"/>
          <w:lang w:val="nl-NL"/>
        </w:rPr>
        <w:t>Ouden ‘t Vrouwelijke van’t Mannelijke niet als door</w:t>
      </w:r>
      <w:r>
        <w:rPr>
          <w:rFonts w:asciiTheme="majorBidi" w:hAnsiTheme="majorBidi" w:cstheme="majorBidi"/>
          <w:lang w:val="nl-NL"/>
        </w:rPr>
        <w:t xml:space="preserve"> </w:t>
      </w:r>
      <w:r w:rsidRPr="00594620">
        <w:rPr>
          <w:rFonts w:asciiTheme="majorBidi" w:hAnsiTheme="majorBidi" w:cstheme="majorBidi"/>
          <w:lang w:val="nl-NL"/>
        </w:rPr>
        <w:t>de klinkletters van deze voorwoorden pleegden t’ onderscheiden.</w:t>
      </w:r>
      <w:r w:rsidR="006F3162">
        <w:rPr>
          <w:rFonts w:asciiTheme="majorBidi" w:hAnsiTheme="majorBidi" w:cstheme="majorBidi"/>
          <w:lang w:val="nl-NL"/>
        </w:rPr>
        <w:t xml:space="preserve"> </w:t>
      </w:r>
      <w:r w:rsidRPr="00594620">
        <w:rPr>
          <w:rFonts w:asciiTheme="majorBidi" w:hAnsiTheme="majorBidi" w:cstheme="majorBidi"/>
          <w:lang w:val="nl-NL"/>
        </w:rPr>
        <w:t>Daarenboven zijn onregelmatige werkwoorden</w:t>
      </w:r>
      <w:r>
        <w:rPr>
          <w:rFonts w:asciiTheme="majorBidi" w:hAnsiTheme="majorBidi" w:cstheme="majorBidi"/>
          <w:lang w:val="nl-NL"/>
        </w:rPr>
        <w:t xml:space="preserve"> </w:t>
      </w:r>
      <w:r w:rsidRPr="00594620">
        <w:rPr>
          <w:rFonts w:asciiTheme="majorBidi" w:hAnsiTheme="majorBidi" w:cstheme="majorBidi"/>
          <w:lang w:val="nl-NL"/>
        </w:rPr>
        <w:t>anders by d’ Ouden en anders by</w:t>
      </w:r>
      <w:r w:rsidR="00D814AF">
        <w:rPr>
          <w:rFonts w:asciiTheme="majorBidi" w:hAnsiTheme="majorBidi" w:cstheme="majorBidi"/>
          <w:lang w:val="nl-NL"/>
        </w:rPr>
        <w:t xml:space="preserve"> </w:t>
      </w:r>
      <w:r w:rsidRPr="00594620">
        <w:rPr>
          <w:rFonts w:asciiTheme="majorBidi" w:hAnsiTheme="majorBidi" w:cstheme="majorBidi"/>
          <w:lang w:val="nl-NL"/>
        </w:rPr>
        <w:t>de latere geweest</w:t>
      </w:r>
      <w:r w:rsidR="00FF37F8">
        <w:rPr>
          <w:rFonts w:asciiTheme="majorBidi" w:hAnsiTheme="majorBidi" w:cstheme="majorBidi"/>
          <w:lang w:val="nl-NL"/>
        </w:rPr>
        <w:t xml:space="preserve">, </w:t>
      </w:r>
      <w:r w:rsidRPr="00594620">
        <w:rPr>
          <w:rFonts w:asciiTheme="majorBidi" w:hAnsiTheme="majorBidi" w:cstheme="majorBidi"/>
          <w:lang w:val="nl-NL"/>
        </w:rPr>
        <w:t>en d’ Oudst</w:t>
      </w:r>
      <w:r w:rsidR="006F3162">
        <w:rPr>
          <w:rFonts w:asciiTheme="majorBidi" w:hAnsiTheme="majorBidi" w:cstheme="majorBidi"/>
          <w:lang w:val="nl-NL"/>
        </w:rPr>
        <w:t xml:space="preserve"> </w:t>
      </w:r>
      <w:r w:rsidRPr="00594620">
        <w:rPr>
          <w:rFonts w:asciiTheme="majorBidi" w:hAnsiTheme="majorBidi" w:cstheme="majorBidi"/>
          <w:lang w:val="nl-NL"/>
        </w:rPr>
        <w:t>(en gebruikten de bystellige letteren van haar</w:t>
      </w:r>
      <w:r>
        <w:rPr>
          <w:rFonts w:asciiTheme="majorBidi" w:hAnsiTheme="majorBidi" w:cstheme="majorBidi"/>
          <w:lang w:val="nl-NL"/>
        </w:rPr>
        <w:t xml:space="preserve"> </w:t>
      </w:r>
      <w:r w:rsidRPr="00594620">
        <w:rPr>
          <w:rFonts w:asciiTheme="majorBidi" w:hAnsiTheme="majorBidi" w:cstheme="majorBidi"/>
          <w:lang w:val="nl-NL"/>
        </w:rPr>
        <w:t>tijd</w:t>
      </w:r>
      <w:r w:rsidR="00FF37F8">
        <w:rPr>
          <w:rFonts w:asciiTheme="majorBidi" w:hAnsiTheme="majorBidi" w:cstheme="majorBidi"/>
          <w:lang w:val="nl-NL"/>
        </w:rPr>
        <w:t xml:space="preserve">, </w:t>
      </w:r>
      <w:r w:rsidRPr="00594620">
        <w:rPr>
          <w:rFonts w:asciiTheme="majorBidi" w:hAnsiTheme="majorBidi" w:cstheme="majorBidi"/>
          <w:lang w:val="nl-NL"/>
        </w:rPr>
        <w:t>tot een bezondere welsprekentheit. Alle welke dingen</w:t>
      </w:r>
      <w:r w:rsidR="006F3162">
        <w:rPr>
          <w:rFonts w:asciiTheme="majorBidi" w:hAnsiTheme="majorBidi" w:cstheme="majorBidi"/>
          <w:lang w:val="nl-NL"/>
        </w:rPr>
        <w:t xml:space="preserve"> </w:t>
      </w:r>
      <w:r w:rsidRPr="00594620">
        <w:rPr>
          <w:rFonts w:asciiTheme="majorBidi" w:hAnsiTheme="majorBidi" w:cstheme="majorBidi"/>
          <w:lang w:val="nl-NL"/>
        </w:rPr>
        <w:t>ik met veel voorbeelden zou konnen beveftigen: maar</w:t>
      </w:r>
      <w:r>
        <w:rPr>
          <w:rFonts w:asciiTheme="majorBidi" w:hAnsiTheme="majorBidi" w:cstheme="majorBidi"/>
          <w:lang w:val="nl-NL"/>
        </w:rPr>
        <w:t xml:space="preserve"> </w:t>
      </w:r>
      <w:r w:rsidRPr="00594620">
        <w:rPr>
          <w:rFonts w:asciiTheme="majorBidi" w:hAnsiTheme="majorBidi" w:cstheme="majorBidi"/>
          <w:lang w:val="nl-NL"/>
        </w:rPr>
        <w:t>ik wil den Lezer met een verdrietige lezing niet langer</w:t>
      </w:r>
      <w:r w:rsidR="006F3162">
        <w:rPr>
          <w:rFonts w:asciiTheme="majorBidi" w:hAnsiTheme="majorBidi" w:cstheme="majorBidi"/>
          <w:lang w:val="nl-NL"/>
        </w:rPr>
        <w:t xml:space="preserve"> </w:t>
      </w:r>
      <w:r w:rsidRPr="00594620">
        <w:rPr>
          <w:rFonts w:asciiTheme="majorBidi" w:hAnsiTheme="majorBidi" w:cstheme="majorBidi"/>
          <w:lang w:val="nl-NL"/>
        </w:rPr>
        <w:t>bezighouden. Doch zo ymant mogt vragen</w:t>
      </w:r>
      <w:r w:rsidR="00FF37F8">
        <w:rPr>
          <w:rFonts w:asciiTheme="majorBidi" w:hAnsiTheme="majorBidi" w:cstheme="majorBidi"/>
          <w:lang w:val="nl-NL"/>
        </w:rPr>
        <w:t xml:space="preserve">, </w:t>
      </w:r>
      <w:r w:rsidRPr="00594620">
        <w:rPr>
          <w:rFonts w:asciiTheme="majorBidi" w:hAnsiTheme="majorBidi" w:cstheme="majorBidi"/>
          <w:lang w:val="nl-NL"/>
        </w:rPr>
        <w:t>vanwaar</w:t>
      </w:r>
      <w:r>
        <w:rPr>
          <w:rFonts w:asciiTheme="majorBidi" w:hAnsiTheme="majorBidi" w:cstheme="majorBidi"/>
          <w:lang w:val="nl-NL"/>
        </w:rPr>
        <w:t xml:space="preserve"> </w:t>
      </w:r>
      <w:r w:rsidRPr="00594620">
        <w:rPr>
          <w:rFonts w:asciiTheme="majorBidi" w:hAnsiTheme="majorBidi" w:cstheme="majorBidi"/>
          <w:lang w:val="nl-NL"/>
        </w:rPr>
        <w:t>weet gy deze dingen? Ik antwoorde</w:t>
      </w:r>
      <w:r w:rsidR="00FF37F8">
        <w:rPr>
          <w:rFonts w:asciiTheme="majorBidi" w:hAnsiTheme="majorBidi" w:cstheme="majorBidi"/>
          <w:lang w:val="nl-NL"/>
        </w:rPr>
        <w:t xml:space="preserve">, </w:t>
      </w:r>
      <w:r w:rsidRPr="00594620">
        <w:rPr>
          <w:rFonts w:asciiTheme="majorBidi" w:hAnsiTheme="majorBidi" w:cstheme="majorBidi"/>
          <w:lang w:val="nl-NL"/>
        </w:rPr>
        <w:t>om dat ik dezelve by</w:t>
      </w:r>
      <w:r>
        <w:rPr>
          <w:rFonts w:asciiTheme="majorBidi" w:hAnsiTheme="majorBidi" w:cstheme="majorBidi"/>
          <w:lang w:val="nl-NL"/>
        </w:rPr>
        <w:t xml:space="preserve"> </w:t>
      </w:r>
      <w:r w:rsidRPr="00594620">
        <w:rPr>
          <w:rFonts w:asciiTheme="majorBidi" w:hAnsiTheme="majorBidi" w:cstheme="majorBidi"/>
          <w:lang w:val="nl-NL"/>
        </w:rPr>
        <w:t>d’ oudste Schrijvers</w:t>
      </w:r>
      <w:r w:rsidR="00FF37F8">
        <w:rPr>
          <w:rFonts w:asciiTheme="majorBidi" w:hAnsiTheme="majorBidi" w:cstheme="majorBidi"/>
          <w:lang w:val="nl-NL"/>
        </w:rPr>
        <w:t xml:space="preserve">, </w:t>
      </w:r>
      <w:r w:rsidRPr="00594620">
        <w:rPr>
          <w:rFonts w:asciiTheme="majorBidi" w:hAnsiTheme="majorBidi" w:cstheme="majorBidi"/>
          <w:lang w:val="nl-NL"/>
        </w:rPr>
        <w:t>namelijk in d’</w:t>
      </w:r>
      <w:r w:rsidR="006F3162">
        <w:rPr>
          <w:rFonts w:asciiTheme="majorBidi" w:hAnsiTheme="majorBidi" w:cstheme="majorBidi"/>
          <w:lang w:val="nl-NL"/>
        </w:rPr>
        <w:t xml:space="preserve"> </w:t>
      </w:r>
      <w:r w:rsidRPr="00594620">
        <w:rPr>
          <w:rFonts w:asciiTheme="majorBidi" w:hAnsiTheme="majorBidi" w:cstheme="majorBidi"/>
          <w:lang w:val="nl-NL"/>
        </w:rPr>
        <w:t>afschriften</w:t>
      </w:r>
      <w:r w:rsidR="00FF37F8">
        <w:rPr>
          <w:rFonts w:asciiTheme="majorBidi" w:hAnsiTheme="majorBidi" w:cstheme="majorBidi"/>
          <w:lang w:val="nl-NL"/>
        </w:rPr>
        <w:t xml:space="preserve">, </w:t>
      </w:r>
      <w:r w:rsidRPr="00594620">
        <w:rPr>
          <w:rFonts w:asciiTheme="majorBidi" w:hAnsiTheme="majorBidi" w:cstheme="majorBidi"/>
          <w:lang w:val="nl-NL"/>
        </w:rPr>
        <w:t>dikwils</w:t>
      </w:r>
      <w:r>
        <w:rPr>
          <w:rFonts w:asciiTheme="majorBidi" w:hAnsiTheme="majorBidi" w:cstheme="majorBidi"/>
          <w:lang w:val="nl-NL"/>
        </w:rPr>
        <w:t xml:space="preserve"> </w:t>
      </w:r>
      <w:r w:rsidRPr="00594620">
        <w:rPr>
          <w:rFonts w:asciiTheme="majorBidi" w:hAnsiTheme="majorBidi" w:cstheme="majorBidi"/>
          <w:lang w:val="nl-NL"/>
        </w:rPr>
        <w:t>gevonden heb ; en nochtans willen de nakomelingen haar</w:t>
      </w:r>
      <w:r>
        <w:rPr>
          <w:rFonts w:asciiTheme="majorBidi" w:hAnsiTheme="majorBidi" w:cstheme="majorBidi"/>
          <w:lang w:val="nl-NL"/>
        </w:rPr>
        <w:t xml:space="preserve"> </w:t>
      </w:r>
      <w:r w:rsidRPr="00594620">
        <w:rPr>
          <w:rFonts w:asciiTheme="majorBidi" w:hAnsiTheme="majorBidi" w:cstheme="majorBidi"/>
          <w:lang w:val="nl-NL"/>
        </w:rPr>
        <w:t>niet navolgen</w:t>
      </w:r>
      <w:r w:rsidR="00FF37F8">
        <w:rPr>
          <w:rFonts w:asciiTheme="majorBidi" w:hAnsiTheme="majorBidi" w:cstheme="majorBidi"/>
          <w:lang w:val="nl-NL"/>
        </w:rPr>
        <w:t xml:space="preserve">, </w:t>
      </w:r>
      <w:r w:rsidRPr="00594620">
        <w:rPr>
          <w:rFonts w:asciiTheme="majorBidi" w:hAnsiTheme="majorBidi" w:cstheme="majorBidi"/>
          <w:lang w:val="nl-NL"/>
        </w:rPr>
        <w:t>‘t welke d’ enige oorzaak is</w:t>
      </w:r>
      <w:r w:rsidR="00FF37F8">
        <w:rPr>
          <w:rFonts w:asciiTheme="majorBidi" w:hAnsiTheme="majorBidi" w:cstheme="majorBidi"/>
          <w:lang w:val="nl-NL"/>
        </w:rPr>
        <w:t xml:space="preserve">, </w:t>
      </w:r>
      <w:r w:rsidRPr="00594620">
        <w:rPr>
          <w:rFonts w:asciiTheme="majorBidi" w:hAnsiTheme="majorBidi" w:cstheme="majorBidi"/>
          <w:lang w:val="nl-NL"/>
        </w:rPr>
        <w:t>waarom in d’ andere</w:t>
      </w:r>
      <w:r>
        <w:rPr>
          <w:rFonts w:asciiTheme="majorBidi" w:hAnsiTheme="majorBidi" w:cstheme="majorBidi"/>
          <w:lang w:val="nl-NL"/>
        </w:rPr>
        <w:t xml:space="preserve"> </w:t>
      </w:r>
      <w:r w:rsidRPr="00594620">
        <w:rPr>
          <w:rFonts w:asciiTheme="majorBidi" w:hAnsiTheme="majorBidi" w:cstheme="majorBidi"/>
          <w:lang w:val="nl-NL"/>
        </w:rPr>
        <w:t>talen</w:t>
      </w:r>
      <w:r w:rsidR="00FF37F8">
        <w:rPr>
          <w:rFonts w:asciiTheme="majorBidi" w:hAnsiTheme="majorBidi" w:cstheme="majorBidi"/>
          <w:lang w:val="nl-NL"/>
        </w:rPr>
        <w:t xml:space="preserve">, </w:t>
      </w:r>
      <w:r w:rsidRPr="00594620">
        <w:rPr>
          <w:rFonts w:asciiTheme="majorBidi" w:hAnsiTheme="majorBidi" w:cstheme="majorBidi"/>
          <w:lang w:val="nl-NL"/>
        </w:rPr>
        <w:t>schoon nu ook dood</w:t>
      </w:r>
      <w:r w:rsidR="00FF37F8">
        <w:rPr>
          <w:rFonts w:asciiTheme="majorBidi" w:hAnsiTheme="majorBidi" w:cstheme="majorBidi"/>
          <w:lang w:val="nl-NL"/>
        </w:rPr>
        <w:t xml:space="preserve">, </w:t>
      </w:r>
      <w:r w:rsidRPr="00594620">
        <w:rPr>
          <w:rFonts w:asciiTheme="majorBidi" w:hAnsiTheme="majorBidi" w:cstheme="majorBidi"/>
          <w:lang w:val="nl-NL"/>
        </w:rPr>
        <w:t>nochtans ongebruikelijke</w:t>
      </w:r>
      <w:r>
        <w:rPr>
          <w:rFonts w:asciiTheme="majorBidi" w:hAnsiTheme="majorBidi" w:cstheme="majorBidi"/>
          <w:lang w:val="nl-NL"/>
        </w:rPr>
        <w:t xml:space="preserve"> </w:t>
      </w:r>
      <w:r w:rsidRPr="00594620">
        <w:rPr>
          <w:rFonts w:asciiTheme="majorBidi" w:hAnsiTheme="majorBidi" w:cstheme="majorBidi"/>
          <w:lang w:val="nl-NL"/>
        </w:rPr>
        <w:t>woorden gevonden worden. Maar ymant zal my misschien</w:t>
      </w:r>
      <w:r>
        <w:rPr>
          <w:rFonts w:asciiTheme="majorBidi" w:hAnsiTheme="majorBidi" w:cstheme="majorBidi"/>
          <w:lang w:val="nl-NL"/>
        </w:rPr>
        <w:t xml:space="preserve"> </w:t>
      </w:r>
      <w:r w:rsidRPr="00594620">
        <w:rPr>
          <w:rFonts w:asciiTheme="majorBidi" w:hAnsiTheme="majorBidi" w:cstheme="majorBidi"/>
          <w:lang w:val="nl-NL"/>
        </w:rPr>
        <w:t>tegenwerpen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FF37F8">
        <w:rPr>
          <w:rFonts w:asciiTheme="majorBidi" w:hAnsiTheme="majorBidi" w:cstheme="majorBidi"/>
          <w:lang w:val="nl-NL"/>
        </w:rPr>
        <w:t xml:space="preserve">, </w:t>
      </w:r>
      <w:r w:rsidR="00D814AF">
        <w:rPr>
          <w:rFonts w:asciiTheme="majorBidi" w:hAnsiTheme="majorBidi" w:cstheme="majorBidi"/>
          <w:lang w:val="nl-NL"/>
        </w:rPr>
        <w:t>dewijl ik ‘t</w:t>
      </w:r>
      <w:r w:rsidRPr="00594620">
        <w:rPr>
          <w:rFonts w:asciiTheme="majorBidi" w:hAnsiTheme="majorBidi" w:cstheme="majorBidi"/>
          <w:lang w:val="nl-NL"/>
        </w:rPr>
        <w:t xml:space="preserve"> meeste gedeelte van deze</w:t>
      </w:r>
      <w:r>
        <w:rPr>
          <w:rFonts w:asciiTheme="majorBidi" w:hAnsiTheme="majorBidi" w:cstheme="majorBidi"/>
          <w:lang w:val="nl-NL"/>
        </w:rPr>
        <w:t xml:space="preserve"> </w:t>
      </w:r>
      <w:r w:rsidRPr="00594620">
        <w:rPr>
          <w:rFonts w:asciiTheme="majorBidi" w:hAnsiTheme="majorBidi" w:cstheme="majorBidi"/>
          <w:lang w:val="nl-NL"/>
        </w:rPr>
        <w:t>kanttekeningen gestelt heb</w:t>
      </w:r>
      <w:r w:rsidR="00FF37F8">
        <w:rPr>
          <w:rFonts w:asciiTheme="majorBidi" w:hAnsiTheme="majorBidi" w:cstheme="majorBidi"/>
          <w:lang w:val="nl-NL"/>
        </w:rPr>
        <w:t xml:space="preserve">, </w:t>
      </w:r>
      <w:r w:rsidRPr="00594620">
        <w:rPr>
          <w:rFonts w:asciiTheme="majorBidi" w:hAnsiTheme="majorBidi" w:cstheme="majorBidi"/>
          <w:lang w:val="nl-NL"/>
        </w:rPr>
        <w:t>twijfelachtige lezingen geweest te</w:t>
      </w:r>
      <w:r>
        <w:rPr>
          <w:rFonts w:asciiTheme="majorBidi" w:hAnsiTheme="majorBidi" w:cstheme="majorBidi"/>
          <w:lang w:val="nl-NL"/>
        </w:rPr>
        <w:t xml:space="preserve"> </w:t>
      </w:r>
      <w:r w:rsidRPr="00594620">
        <w:rPr>
          <w:rFonts w:asciiTheme="majorBidi" w:hAnsiTheme="majorBidi" w:cstheme="majorBidi"/>
          <w:lang w:val="nl-NL"/>
        </w:rPr>
        <w:t>zijn ; waarom dan op een plaats geen meer als twe lezingen</w:t>
      </w:r>
      <w:r>
        <w:rPr>
          <w:rFonts w:asciiTheme="majorBidi" w:hAnsiTheme="majorBidi" w:cstheme="majorBidi"/>
          <w:lang w:val="nl-NL"/>
        </w:rPr>
        <w:t xml:space="preserve"> </w:t>
      </w:r>
      <w:r w:rsidRPr="00594620">
        <w:rPr>
          <w:rFonts w:asciiTheme="majorBidi" w:hAnsiTheme="majorBidi" w:cstheme="majorBidi"/>
          <w:lang w:val="nl-NL"/>
        </w:rPr>
        <w:t>gevonden worden? en waarom zomtijds geen drie of meer?</w:t>
      </w:r>
      <w:r>
        <w:rPr>
          <w:rFonts w:asciiTheme="majorBidi" w:hAnsiTheme="majorBidi" w:cstheme="majorBidi"/>
          <w:lang w:val="nl-NL"/>
        </w:rPr>
        <w:t xml:space="preserve"> </w:t>
      </w:r>
      <w:r w:rsidRPr="00594620">
        <w:rPr>
          <w:rFonts w:asciiTheme="majorBidi" w:hAnsiTheme="majorBidi" w:cstheme="majorBidi"/>
          <w:lang w:val="nl-NL"/>
        </w:rPr>
        <w:t>Ten anderen</w:t>
      </w:r>
      <w:r w:rsidR="00FF37F8">
        <w:rPr>
          <w:rFonts w:asciiTheme="majorBidi" w:hAnsiTheme="majorBidi" w:cstheme="majorBidi"/>
          <w:lang w:val="nl-NL"/>
        </w:rPr>
        <w:t xml:space="preserve">, </w:t>
      </w:r>
      <w:r w:rsidRPr="00594620">
        <w:rPr>
          <w:rFonts w:asciiTheme="majorBidi" w:hAnsiTheme="majorBidi" w:cstheme="majorBidi"/>
          <w:lang w:val="nl-NL"/>
        </w:rPr>
        <w:t>dat zommige dingen in de Schrift zo klaarblijkelijk</w:t>
      </w:r>
      <w:r w:rsidR="006F3162">
        <w:rPr>
          <w:rFonts w:asciiTheme="majorBidi" w:hAnsiTheme="majorBidi" w:cstheme="majorBidi"/>
          <w:lang w:val="nl-NL"/>
        </w:rPr>
        <w:t xml:space="preserve"> </w:t>
      </w:r>
      <w:r w:rsidRPr="00594620">
        <w:rPr>
          <w:rFonts w:asciiTheme="majorBidi" w:hAnsiTheme="majorBidi" w:cstheme="majorBidi"/>
          <w:lang w:val="nl-NL"/>
        </w:rPr>
        <w:t>tegen de schrijf en leeskonst strijden</w:t>
      </w:r>
      <w:r w:rsidR="00FF37F8">
        <w:rPr>
          <w:rFonts w:asciiTheme="majorBidi" w:hAnsiTheme="majorBidi" w:cstheme="majorBidi"/>
          <w:lang w:val="nl-NL"/>
        </w:rPr>
        <w:t xml:space="preserve">, </w:t>
      </w:r>
      <w:r w:rsidRPr="00594620">
        <w:rPr>
          <w:rFonts w:asciiTheme="majorBidi" w:hAnsiTheme="majorBidi" w:cstheme="majorBidi"/>
          <w:lang w:val="nl-NL"/>
        </w:rPr>
        <w:t>die op de kant</w:t>
      </w:r>
      <w:r>
        <w:rPr>
          <w:rFonts w:asciiTheme="majorBidi" w:hAnsiTheme="majorBidi" w:cstheme="majorBidi"/>
          <w:lang w:val="nl-NL"/>
        </w:rPr>
        <w:t xml:space="preserve"> </w:t>
      </w:r>
      <w:r w:rsidRPr="00594620">
        <w:rPr>
          <w:rFonts w:asciiTheme="majorBidi" w:hAnsiTheme="majorBidi" w:cstheme="majorBidi"/>
          <w:lang w:val="nl-NL"/>
        </w:rPr>
        <w:t>wel gestelt zijn</w:t>
      </w:r>
      <w:r w:rsidR="00FF37F8">
        <w:rPr>
          <w:rFonts w:asciiTheme="majorBidi" w:hAnsiTheme="majorBidi" w:cstheme="majorBidi"/>
          <w:lang w:val="nl-NL"/>
        </w:rPr>
        <w:t xml:space="preserve">, </w:t>
      </w:r>
      <w:r w:rsidRPr="00594620">
        <w:rPr>
          <w:rFonts w:asciiTheme="majorBidi" w:hAnsiTheme="majorBidi" w:cstheme="majorBidi"/>
          <w:lang w:val="nl-NL"/>
        </w:rPr>
        <w:t>dat men geenzins behoeft te geloven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D814AF">
        <w:rPr>
          <w:rFonts w:asciiTheme="majorBidi" w:hAnsiTheme="majorBidi" w:cstheme="majorBidi"/>
          <w:lang w:val="nl-NL"/>
        </w:rPr>
        <w:t xml:space="preserve"> </w:t>
      </w:r>
      <w:r w:rsidR="005F18B8">
        <w:rPr>
          <w:rFonts w:asciiTheme="majorBidi" w:hAnsiTheme="majorBidi" w:cstheme="majorBidi"/>
          <w:lang w:val="nl-NL"/>
        </w:rPr>
        <w:t xml:space="preserve"> </w:t>
      </w:r>
      <w:r w:rsidRPr="00594620">
        <w:rPr>
          <w:rFonts w:asciiTheme="majorBidi" w:hAnsiTheme="majorBidi" w:cstheme="majorBidi"/>
          <w:lang w:val="nl-NL"/>
        </w:rPr>
        <w:t>de schrijvers hebben konnen twijfelen of zy waar zijn ? doch</w:t>
      </w:r>
      <w:r>
        <w:rPr>
          <w:rFonts w:asciiTheme="majorBidi" w:hAnsiTheme="majorBidi" w:cstheme="majorBidi"/>
          <w:lang w:val="nl-NL"/>
        </w:rPr>
        <w:t xml:space="preserve"> </w:t>
      </w:r>
      <w:r w:rsidRPr="00594620">
        <w:rPr>
          <w:rFonts w:asciiTheme="majorBidi" w:hAnsiTheme="majorBidi" w:cstheme="majorBidi"/>
          <w:lang w:val="nl-NL"/>
        </w:rPr>
        <w:t>hier op zal men licht konnen antwoorden : en op ‘t eerste zeg</w:t>
      </w:r>
      <w:r>
        <w:rPr>
          <w:rFonts w:asciiTheme="majorBidi" w:hAnsiTheme="majorBidi" w:cstheme="majorBidi"/>
          <w:lang w:val="nl-NL"/>
        </w:rPr>
        <w:t xml:space="preserve"> </w:t>
      </w:r>
      <w:r w:rsidRPr="00594620">
        <w:rPr>
          <w:rFonts w:asciiTheme="majorBidi" w:hAnsiTheme="majorBidi" w:cstheme="majorBidi"/>
          <w:lang w:val="nl-NL"/>
        </w:rPr>
        <w:t>ik dat</w:t>
      </w:r>
      <w:r w:rsidR="006F3162">
        <w:rPr>
          <w:rFonts w:asciiTheme="majorBidi" w:hAnsiTheme="majorBidi" w:cstheme="majorBidi"/>
          <w:lang w:val="nl-NL"/>
        </w:rPr>
        <w:t xml:space="preserve"> </w:t>
      </w:r>
      <w:r w:rsidRPr="00594620">
        <w:rPr>
          <w:rFonts w:asciiTheme="majorBidi" w:hAnsiTheme="majorBidi" w:cstheme="majorBidi"/>
          <w:lang w:val="nl-NL"/>
        </w:rPr>
        <w:t>‘er meer lezingen zijn geweest</w:t>
      </w:r>
      <w:r w:rsidR="00FF37F8">
        <w:rPr>
          <w:rFonts w:asciiTheme="majorBidi" w:hAnsiTheme="majorBidi" w:cstheme="majorBidi"/>
          <w:lang w:val="nl-NL"/>
        </w:rPr>
        <w:t xml:space="preserve">, </w:t>
      </w:r>
      <w:r w:rsidRPr="00594620">
        <w:rPr>
          <w:rFonts w:asciiTheme="majorBidi" w:hAnsiTheme="majorBidi" w:cstheme="majorBidi"/>
          <w:lang w:val="nl-NL"/>
        </w:rPr>
        <w:t>als die</w:t>
      </w:r>
      <w:r w:rsidR="00FF37F8">
        <w:rPr>
          <w:rFonts w:asciiTheme="majorBidi" w:hAnsiTheme="majorBidi" w:cstheme="majorBidi"/>
          <w:lang w:val="nl-NL"/>
        </w:rPr>
        <w:t xml:space="preserve">, </w:t>
      </w:r>
      <w:r w:rsidRPr="00594620">
        <w:rPr>
          <w:rFonts w:asciiTheme="majorBidi" w:hAnsiTheme="majorBidi" w:cstheme="majorBidi"/>
          <w:lang w:val="nl-NL"/>
        </w:rPr>
        <w:t>dewelke wy</w:t>
      </w:r>
      <w:r>
        <w:rPr>
          <w:rFonts w:asciiTheme="majorBidi" w:hAnsiTheme="majorBidi" w:cstheme="majorBidi"/>
          <w:lang w:val="nl-NL"/>
        </w:rPr>
        <w:t xml:space="preserve"> </w:t>
      </w:r>
      <w:r w:rsidRPr="00594620">
        <w:rPr>
          <w:rFonts w:asciiTheme="majorBidi" w:hAnsiTheme="majorBidi" w:cstheme="majorBidi"/>
          <w:lang w:val="nl-NL"/>
        </w:rPr>
        <w:t>in onze afschriften vinden. Want in de Talmud vindmen</w:t>
      </w:r>
      <w:r w:rsidR="006F3162">
        <w:rPr>
          <w:rFonts w:asciiTheme="majorBidi" w:hAnsiTheme="majorBidi" w:cstheme="majorBidi"/>
          <w:lang w:val="nl-NL"/>
        </w:rPr>
        <w:t xml:space="preserve"> </w:t>
      </w:r>
      <w:r w:rsidRPr="00594620">
        <w:rPr>
          <w:rFonts w:asciiTheme="majorBidi" w:hAnsiTheme="majorBidi" w:cstheme="majorBidi"/>
          <w:lang w:val="nl-NL"/>
        </w:rPr>
        <w:t>meer lezingen aangetekent</w:t>
      </w:r>
      <w:r w:rsidR="00FF37F8">
        <w:rPr>
          <w:rFonts w:asciiTheme="majorBidi" w:hAnsiTheme="majorBidi" w:cstheme="majorBidi"/>
          <w:lang w:val="nl-NL"/>
        </w:rPr>
        <w:t xml:space="preserve">, </w:t>
      </w:r>
      <w:r w:rsidR="00D814AF">
        <w:rPr>
          <w:rFonts w:asciiTheme="majorBidi" w:hAnsiTheme="majorBidi" w:cstheme="majorBidi"/>
          <w:lang w:val="nl-NL"/>
        </w:rPr>
        <w:t>die van de Masoreten verwaarloost</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en die zo openbaar in veel plaatzen van dezelve</w:t>
      </w:r>
      <w:r>
        <w:rPr>
          <w:rFonts w:asciiTheme="majorBidi" w:hAnsiTheme="majorBidi" w:cstheme="majorBidi"/>
          <w:lang w:val="nl-NL"/>
        </w:rPr>
        <w:t xml:space="preserve"> </w:t>
      </w:r>
      <w:r w:rsidRPr="00594620">
        <w:rPr>
          <w:rFonts w:asciiTheme="majorBidi" w:hAnsiTheme="majorBidi" w:cstheme="majorBidi"/>
          <w:lang w:val="nl-NL"/>
        </w:rPr>
        <w:t>Verschillen</w:t>
      </w:r>
      <w:r w:rsidR="00FF37F8">
        <w:rPr>
          <w:rFonts w:asciiTheme="majorBidi" w:hAnsiTheme="majorBidi" w:cstheme="majorBidi"/>
          <w:lang w:val="nl-NL"/>
        </w:rPr>
        <w:t xml:space="preserve">, </w:t>
      </w:r>
      <w:r w:rsidRPr="00594620">
        <w:rPr>
          <w:rFonts w:asciiTheme="majorBidi" w:hAnsiTheme="majorBidi" w:cstheme="majorBidi"/>
          <w:lang w:val="nl-NL"/>
        </w:rPr>
        <w:t>dat die bygelovige verbeteraar van de Bombergiaanze</w:t>
      </w:r>
      <w:r w:rsidR="006F3162">
        <w:rPr>
          <w:rFonts w:asciiTheme="majorBidi" w:hAnsiTheme="majorBidi" w:cstheme="majorBidi"/>
          <w:lang w:val="nl-NL"/>
        </w:rPr>
        <w:t xml:space="preserve"> </w:t>
      </w:r>
      <w:r w:rsidRPr="00594620">
        <w:rPr>
          <w:rFonts w:asciiTheme="majorBidi" w:hAnsiTheme="majorBidi" w:cstheme="majorBidi"/>
          <w:lang w:val="nl-NL"/>
        </w:rPr>
        <w:t>Bijbel eindelijk gedrongen word te belijden in zijn</w:t>
      </w:r>
      <w:r>
        <w:rPr>
          <w:rFonts w:asciiTheme="majorBidi" w:hAnsiTheme="majorBidi" w:cstheme="majorBidi"/>
          <w:lang w:val="nl-NL"/>
        </w:rPr>
        <w:t xml:space="preserve"> </w:t>
      </w:r>
      <w:r w:rsidRPr="00594620">
        <w:rPr>
          <w:rFonts w:asciiTheme="majorBidi" w:hAnsiTheme="majorBidi" w:cstheme="majorBidi"/>
          <w:lang w:val="nl-NL"/>
        </w:rPr>
        <w:t>voorreden</w:t>
      </w:r>
      <w:r w:rsidR="00FF37F8">
        <w:rPr>
          <w:rFonts w:asciiTheme="majorBidi" w:hAnsiTheme="majorBidi" w:cstheme="majorBidi"/>
          <w:lang w:val="nl-NL"/>
        </w:rPr>
        <w:t xml:space="preserve">, </w:t>
      </w:r>
      <w:r w:rsidRPr="00594620">
        <w:rPr>
          <w:rFonts w:asciiTheme="majorBidi" w:hAnsiTheme="majorBidi" w:cstheme="majorBidi"/>
          <w:lang w:val="nl-NL"/>
        </w:rPr>
        <w:t>dat hy dezelve niet verenigen noch overeenbrengen kan</w:t>
      </w:r>
      <w:r w:rsidR="00D814AF">
        <w:rPr>
          <w:rFonts w:asciiTheme="majorBidi" w:hAnsiTheme="majorBidi" w:cstheme="majorBidi"/>
          <w:lang w:val="nl-NL"/>
        </w:rPr>
        <w:t>,</w:t>
      </w:r>
      <w:r w:rsidR="006F3162">
        <w:rPr>
          <w:rFonts w:asciiTheme="majorBidi" w:hAnsiTheme="majorBidi" w:cstheme="majorBidi"/>
          <w:lang w:val="nl-NL"/>
        </w:rPr>
        <w:t xml:space="preserve"> </w:t>
      </w:r>
      <w:r w:rsidR="00D814AF" w:rsidRPr="00594620">
        <w:rPr>
          <w:rFonts w:asciiTheme="majorBidi" w:hAnsiTheme="majorBidi" w:cstheme="majorBidi"/>
          <w:lang w:val="nl-NL"/>
        </w:rPr>
        <w:t xml:space="preserve"> </w:t>
      </w:r>
      <w:r w:rsidRPr="00D814AF">
        <w:rPr>
          <w:rFonts w:asciiTheme="majorBidi" w:hAnsiTheme="majorBidi" w:cstheme="majorBidi"/>
          <w:i/>
          <w:iCs/>
          <w:lang w:val="nl-NL"/>
        </w:rPr>
        <w:t>en</w:t>
      </w:r>
      <w:r w:rsidR="00FF37F8">
        <w:rPr>
          <w:rFonts w:asciiTheme="majorBidi" w:hAnsiTheme="majorBidi" w:cstheme="majorBidi"/>
          <w:lang w:val="nl-NL"/>
        </w:rPr>
        <w:t xml:space="preserve">, </w:t>
      </w:r>
      <w:r w:rsidRPr="00594620">
        <w:rPr>
          <w:rFonts w:asciiTheme="majorBidi" w:hAnsiTheme="majorBidi" w:cstheme="majorBidi"/>
          <w:lang w:val="nl-NL"/>
        </w:rPr>
        <w:t>zegt hy</w:t>
      </w:r>
      <w:r w:rsidR="00FF37F8">
        <w:rPr>
          <w:rFonts w:asciiTheme="majorBidi" w:hAnsiTheme="majorBidi" w:cstheme="majorBidi"/>
          <w:lang w:val="nl-NL"/>
        </w:rPr>
        <w:t>,</w:t>
      </w:r>
      <w:r w:rsidR="006F3162">
        <w:rPr>
          <w:rFonts w:asciiTheme="majorBidi" w:hAnsiTheme="majorBidi" w:cstheme="majorBidi"/>
          <w:lang w:val="nl-NL"/>
        </w:rPr>
        <w:t xml:space="preserve"> </w:t>
      </w:r>
      <w:r w:rsidRPr="00D814AF">
        <w:rPr>
          <w:rFonts w:asciiTheme="majorBidi" w:hAnsiTheme="majorBidi" w:cstheme="majorBidi"/>
          <w:i/>
          <w:iCs/>
          <w:lang w:val="nl-NL"/>
        </w:rPr>
        <w:t>hier weten wy niet t’</w:t>
      </w:r>
      <w:r w:rsidR="006F3162" w:rsidRPr="00D814AF">
        <w:rPr>
          <w:rFonts w:asciiTheme="majorBidi" w:hAnsiTheme="majorBidi" w:cstheme="majorBidi"/>
          <w:i/>
          <w:iCs/>
          <w:lang w:val="nl-NL"/>
        </w:rPr>
        <w:t xml:space="preserve"> </w:t>
      </w:r>
      <w:r w:rsidRPr="00D814AF">
        <w:rPr>
          <w:rFonts w:asciiTheme="majorBidi" w:hAnsiTheme="majorBidi" w:cstheme="majorBidi"/>
          <w:i/>
          <w:iCs/>
          <w:lang w:val="nl-NL"/>
        </w:rPr>
        <w:t>antwoorden</w:t>
      </w:r>
      <w:r w:rsidR="00FF37F8" w:rsidRPr="00D814AF">
        <w:rPr>
          <w:rFonts w:asciiTheme="majorBidi" w:hAnsiTheme="majorBidi" w:cstheme="majorBidi"/>
          <w:i/>
          <w:iCs/>
          <w:lang w:val="nl-NL"/>
        </w:rPr>
        <w:t xml:space="preserve">, </w:t>
      </w:r>
      <w:r w:rsidRPr="00D814AF">
        <w:rPr>
          <w:rFonts w:asciiTheme="majorBidi" w:hAnsiTheme="majorBidi" w:cstheme="majorBidi"/>
          <w:i/>
          <w:iCs/>
          <w:lang w:val="nl-NL"/>
        </w:rPr>
        <w:t>als dat wy boven geantwoord</w:t>
      </w:r>
      <w:r w:rsidR="006F3162" w:rsidRPr="00D814AF">
        <w:rPr>
          <w:rFonts w:asciiTheme="majorBidi" w:hAnsiTheme="majorBidi" w:cstheme="majorBidi"/>
          <w:i/>
          <w:iCs/>
          <w:lang w:val="nl-NL"/>
        </w:rPr>
        <w:t xml:space="preserve"> </w:t>
      </w:r>
      <w:r w:rsidRPr="00D814AF">
        <w:rPr>
          <w:rFonts w:asciiTheme="majorBidi" w:hAnsiTheme="majorBidi" w:cstheme="majorBidi"/>
          <w:i/>
          <w:iCs/>
          <w:lang w:val="nl-NL"/>
        </w:rPr>
        <w:t>hebben namelijk</w:t>
      </w:r>
      <w:r w:rsidR="00FF37F8" w:rsidRPr="00D814AF">
        <w:rPr>
          <w:rFonts w:asciiTheme="majorBidi" w:hAnsiTheme="majorBidi" w:cstheme="majorBidi"/>
          <w:i/>
          <w:iCs/>
          <w:lang w:val="nl-NL"/>
        </w:rPr>
        <w:t xml:space="preserve">, </w:t>
      </w:r>
      <w:r w:rsidRPr="00D814AF">
        <w:rPr>
          <w:rFonts w:asciiTheme="majorBidi" w:hAnsiTheme="majorBidi" w:cstheme="majorBidi"/>
          <w:i/>
          <w:iCs/>
          <w:lang w:val="nl-NL"/>
        </w:rPr>
        <w:t xml:space="preserve">dat ‘t gebruik van de Talmud is </w:t>
      </w:r>
      <w:r w:rsidR="00D814AF">
        <w:rPr>
          <w:rFonts w:asciiTheme="majorBidi" w:hAnsiTheme="majorBidi" w:cstheme="majorBidi"/>
          <w:i/>
          <w:iCs/>
          <w:lang w:val="nl-NL"/>
        </w:rPr>
        <w:t>de Mas</w:t>
      </w:r>
      <w:r w:rsidRPr="00D814AF">
        <w:rPr>
          <w:rFonts w:asciiTheme="majorBidi" w:hAnsiTheme="majorBidi" w:cstheme="majorBidi"/>
          <w:i/>
          <w:iCs/>
          <w:lang w:val="nl-NL"/>
        </w:rPr>
        <w:t>oreten tegen te spreken</w:t>
      </w:r>
      <w:r w:rsidRPr="00594620">
        <w:rPr>
          <w:rFonts w:asciiTheme="majorBidi" w:hAnsiTheme="majorBidi" w:cstheme="majorBidi"/>
          <w:lang w:val="nl-NL"/>
        </w:rPr>
        <w:t>. Dieshalven men niet met genoechzame</w:t>
      </w:r>
      <w:r>
        <w:rPr>
          <w:rFonts w:asciiTheme="majorBidi" w:hAnsiTheme="majorBidi" w:cstheme="majorBidi"/>
          <w:lang w:val="nl-NL"/>
        </w:rPr>
        <w:t xml:space="preserve"> </w:t>
      </w:r>
      <w:r w:rsidRPr="00594620">
        <w:rPr>
          <w:rFonts w:asciiTheme="majorBidi" w:hAnsiTheme="majorBidi" w:cstheme="majorBidi"/>
          <w:lang w:val="nl-NL"/>
        </w:rPr>
        <w:t>zekerheit kan stellen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meer als twe lezingen</w:t>
      </w:r>
      <w:r>
        <w:rPr>
          <w:rFonts w:asciiTheme="majorBidi" w:hAnsiTheme="majorBidi" w:cstheme="majorBidi"/>
          <w:lang w:val="nl-NL"/>
        </w:rPr>
        <w:t xml:space="preserve"> </w:t>
      </w:r>
      <w:r w:rsidRPr="00594620">
        <w:rPr>
          <w:rFonts w:asciiTheme="majorBidi" w:hAnsiTheme="majorBidi" w:cstheme="majorBidi"/>
          <w:lang w:val="nl-NL"/>
        </w:rPr>
        <w:t>van een plaats zijn geweest. Maar ik sta lichtelijk</w:t>
      </w:r>
      <w:r>
        <w:rPr>
          <w:rFonts w:asciiTheme="majorBidi" w:hAnsiTheme="majorBidi" w:cstheme="majorBidi"/>
          <w:lang w:val="nl-NL"/>
        </w:rPr>
        <w:t xml:space="preserve"> </w:t>
      </w:r>
      <w:r w:rsidRPr="00594620">
        <w:rPr>
          <w:rFonts w:asciiTheme="majorBidi" w:hAnsiTheme="majorBidi" w:cstheme="majorBidi"/>
          <w:lang w:val="nl-NL"/>
        </w:rPr>
        <w:t>toe</w:t>
      </w:r>
      <w:r w:rsidR="00FF37F8">
        <w:rPr>
          <w:rFonts w:asciiTheme="majorBidi" w:hAnsiTheme="majorBidi" w:cstheme="majorBidi"/>
          <w:lang w:val="nl-NL"/>
        </w:rPr>
        <w:t xml:space="preserve">, </w:t>
      </w:r>
      <w:r w:rsidRPr="00594620">
        <w:rPr>
          <w:rFonts w:asciiTheme="majorBidi" w:hAnsiTheme="majorBidi" w:cstheme="majorBidi"/>
          <w:lang w:val="nl-NL"/>
        </w:rPr>
        <w:t>ja ik geloof dat er nooit meer dan twe lezingen van</w:t>
      </w:r>
      <w:r>
        <w:rPr>
          <w:rFonts w:asciiTheme="majorBidi" w:hAnsiTheme="majorBidi" w:cstheme="majorBidi"/>
          <w:lang w:val="nl-NL"/>
        </w:rPr>
        <w:t xml:space="preserve"> </w:t>
      </w:r>
      <w:r w:rsidRPr="00594620">
        <w:rPr>
          <w:rFonts w:asciiTheme="majorBidi" w:hAnsiTheme="majorBidi" w:cstheme="majorBidi"/>
          <w:lang w:val="nl-NL"/>
        </w:rPr>
        <w:t>een plaats gevonden zijn</w:t>
      </w:r>
      <w:r w:rsidR="00FF37F8">
        <w:rPr>
          <w:rFonts w:asciiTheme="majorBidi" w:hAnsiTheme="majorBidi" w:cstheme="majorBidi"/>
          <w:lang w:val="nl-NL"/>
        </w:rPr>
        <w:t xml:space="preserve">, </w:t>
      </w:r>
      <w:r w:rsidR="00D026CD">
        <w:rPr>
          <w:rFonts w:asciiTheme="majorBidi" w:hAnsiTheme="majorBidi" w:cstheme="majorBidi"/>
          <w:lang w:val="nl-NL"/>
        </w:rPr>
        <w:t>en dat om twe</w:t>
      </w:r>
      <w:r w:rsidR="005F18B8">
        <w:rPr>
          <w:rFonts w:asciiTheme="majorBidi" w:hAnsiTheme="majorBidi" w:cstheme="majorBidi"/>
          <w:lang w:val="nl-NL"/>
        </w:rPr>
        <w:t xml:space="preserve"> </w:t>
      </w:r>
      <w:r w:rsidRPr="00594620">
        <w:rPr>
          <w:rFonts w:asciiTheme="majorBidi" w:hAnsiTheme="majorBidi" w:cstheme="majorBidi"/>
          <w:lang w:val="nl-NL"/>
        </w:rPr>
        <w:t>redenen. Eerstelijk</w:t>
      </w:r>
      <w:r w:rsidR="006F3162">
        <w:rPr>
          <w:rFonts w:asciiTheme="majorBidi" w:hAnsiTheme="majorBidi" w:cstheme="majorBidi"/>
          <w:lang w:val="nl-NL"/>
        </w:rPr>
        <w:t xml:space="preserve"> </w:t>
      </w:r>
      <w:r w:rsidRPr="00594620">
        <w:rPr>
          <w:rFonts w:asciiTheme="majorBidi" w:hAnsiTheme="majorBidi" w:cstheme="majorBidi"/>
          <w:lang w:val="nl-NL"/>
        </w:rPr>
        <w:t>om dat d’</w:t>
      </w:r>
      <w:r w:rsidR="006F3162">
        <w:rPr>
          <w:rFonts w:asciiTheme="majorBidi" w:hAnsiTheme="majorBidi" w:cstheme="majorBidi"/>
          <w:lang w:val="nl-NL"/>
        </w:rPr>
        <w:t xml:space="preserve"> </w:t>
      </w:r>
      <w:r w:rsidRPr="00594620">
        <w:rPr>
          <w:rFonts w:asciiTheme="majorBidi" w:hAnsiTheme="majorBidi" w:cstheme="majorBidi"/>
          <w:lang w:val="nl-NL"/>
        </w:rPr>
        <w:t>oorzaak</w:t>
      </w:r>
      <w:r w:rsidR="00FF37F8">
        <w:rPr>
          <w:rFonts w:asciiTheme="majorBidi" w:hAnsiTheme="majorBidi" w:cstheme="majorBidi"/>
          <w:lang w:val="nl-NL"/>
        </w:rPr>
        <w:t xml:space="preserve">, </w:t>
      </w:r>
      <w:r w:rsidRPr="00594620">
        <w:rPr>
          <w:rFonts w:asciiTheme="majorBidi" w:hAnsiTheme="majorBidi" w:cstheme="majorBidi"/>
          <w:lang w:val="nl-NL"/>
        </w:rPr>
        <w:t>om welke wy gezegt hebben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 verscheidentheit der lezingen gesproten is</w:t>
      </w:r>
      <w:r w:rsidR="00FF37F8">
        <w:rPr>
          <w:rFonts w:asciiTheme="majorBidi" w:hAnsiTheme="majorBidi" w:cstheme="majorBidi"/>
          <w:lang w:val="nl-NL"/>
        </w:rPr>
        <w:t xml:space="preserve">, </w:t>
      </w:r>
      <w:r w:rsidRPr="00594620">
        <w:rPr>
          <w:rFonts w:asciiTheme="majorBidi" w:hAnsiTheme="majorBidi" w:cstheme="majorBidi"/>
          <w:lang w:val="nl-NL"/>
        </w:rPr>
        <w:t>geen meer</w:t>
      </w:r>
      <w:r>
        <w:rPr>
          <w:rFonts w:asciiTheme="majorBidi" w:hAnsiTheme="majorBidi" w:cstheme="majorBidi"/>
          <w:lang w:val="nl-NL"/>
        </w:rPr>
        <w:t xml:space="preserve"> </w:t>
      </w:r>
      <w:r w:rsidRPr="00594620">
        <w:rPr>
          <w:rFonts w:asciiTheme="majorBidi" w:hAnsiTheme="majorBidi" w:cstheme="majorBidi"/>
          <w:lang w:val="nl-NL"/>
        </w:rPr>
        <w:t>twe kan lijden : want wy nebben aangewezen</w:t>
      </w:r>
      <w:r w:rsidR="00FF37F8">
        <w:rPr>
          <w:rFonts w:asciiTheme="majorBidi" w:hAnsiTheme="majorBidi" w:cstheme="majorBidi"/>
          <w:lang w:val="nl-NL"/>
        </w:rPr>
        <w:t xml:space="preserve">, </w:t>
      </w:r>
      <w:r w:rsidRPr="00594620">
        <w:rPr>
          <w:rFonts w:asciiTheme="majorBidi" w:hAnsiTheme="majorBidi" w:cstheme="majorBidi"/>
          <w:lang w:val="nl-NL"/>
        </w:rPr>
        <w:t>dat dezelve</w:t>
      </w:r>
      <w:r w:rsidR="006F3162">
        <w:rPr>
          <w:rFonts w:asciiTheme="majorBidi" w:hAnsiTheme="majorBidi" w:cstheme="majorBidi"/>
          <w:lang w:val="nl-NL"/>
        </w:rPr>
        <w:t xml:space="preserve"> </w:t>
      </w:r>
      <w:r w:rsidRPr="00594620">
        <w:rPr>
          <w:rFonts w:asciiTheme="majorBidi" w:hAnsiTheme="majorBidi" w:cstheme="majorBidi"/>
          <w:lang w:val="nl-NL"/>
        </w:rPr>
        <w:t>voornamelijk haar begin uit de gelijkheit van zommige</w:t>
      </w:r>
      <w:r w:rsidR="006F3162">
        <w:rPr>
          <w:rFonts w:asciiTheme="majorBidi" w:hAnsiTheme="majorBidi" w:cstheme="majorBidi"/>
          <w:lang w:val="nl-NL"/>
        </w:rPr>
        <w:t xml:space="preserve"> </w:t>
      </w:r>
      <w:r w:rsidRPr="00594620">
        <w:rPr>
          <w:rFonts w:asciiTheme="majorBidi" w:hAnsiTheme="majorBidi" w:cstheme="majorBidi"/>
          <w:lang w:val="nl-NL"/>
        </w:rPr>
        <w:t>letteren hebben genomen ; dieshalven altijd maar twijfelachtig</w:t>
      </w:r>
      <w:r w:rsidR="006F3162">
        <w:rPr>
          <w:rFonts w:asciiTheme="majorBidi" w:hAnsiTheme="majorBidi" w:cstheme="majorBidi"/>
          <w:lang w:val="nl-NL"/>
        </w:rPr>
        <w:t xml:space="preserve"> </w:t>
      </w:r>
      <w:r w:rsidRPr="00594620">
        <w:rPr>
          <w:rFonts w:asciiTheme="majorBidi" w:hAnsiTheme="majorBidi" w:cstheme="majorBidi"/>
          <w:lang w:val="nl-NL"/>
        </w:rPr>
        <w:t>was</w:t>
      </w:r>
      <w:r w:rsidR="00FF37F8">
        <w:rPr>
          <w:rFonts w:asciiTheme="majorBidi" w:hAnsiTheme="majorBidi" w:cstheme="majorBidi"/>
          <w:lang w:val="nl-NL"/>
        </w:rPr>
        <w:t xml:space="preserve">, </w:t>
      </w:r>
      <w:r w:rsidRPr="00594620">
        <w:rPr>
          <w:rFonts w:asciiTheme="majorBidi" w:hAnsiTheme="majorBidi" w:cstheme="majorBidi"/>
          <w:lang w:val="nl-NL"/>
        </w:rPr>
        <w:t>welke van de twe letteren men schrijven moest</w:t>
      </w:r>
      <w:r>
        <w:rPr>
          <w:rFonts w:asciiTheme="majorBidi" w:hAnsiTheme="majorBidi" w:cstheme="majorBidi"/>
          <w:lang w:val="nl-NL"/>
        </w:rPr>
        <w:t xml:space="preserve"> </w:t>
      </w:r>
      <w:r w:rsidR="00D026CD" w:rsidRPr="00594620">
        <w:rPr>
          <w:rFonts w:asciiTheme="majorBidi" w:hAnsiTheme="majorBidi" w:cstheme="majorBidi"/>
          <w:lang w:val="nl-NL"/>
        </w:rPr>
        <w:t xml:space="preserve"> </w:t>
      </w:r>
      <w:r w:rsidRPr="00D026CD">
        <w:rPr>
          <w:rFonts w:asciiTheme="majorBidi" w:hAnsiTheme="majorBidi" w:cstheme="majorBidi"/>
          <w:i/>
          <w:iCs/>
          <w:lang w:val="nl-NL"/>
        </w:rPr>
        <w:t>bet</w:t>
      </w:r>
      <w:r w:rsidRPr="00594620">
        <w:rPr>
          <w:rFonts w:asciiTheme="majorBidi" w:hAnsiTheme="majorBidi" w:cstheme="majorBidi"/>
          <w:lang w:val="nl-NL"/>
        </w:rPr>
        <w:t xml:space="preserve"> of</w:t>
      </w:r>
      <w:r w:rsidR="00D026CD">
        <w:rPr>
          <w:rFonts w:asciiTheme="majorBidi" w:hAnsiTheme="majorBidi" w:cstheme="majorBidi"/>
          <w:lang w:val="nl-NL"/>
        </w:rPr>
        <w:t xml:space="preserve"> </w:t>
      </w:r>
      <w:r w:rsidR="00D026CD" w:rsidRPr="00594620">
        <w:rPr>
          <w:rFonts w:asciiTheme="majorBidi" w:hAnsiTheme="majorBidi" w:cstheme="majorBidi"/>
          <w:lang w:val="nl-NL"/>
        </w:rPr>
        <w:t xml:space="preserve"> </w:t>
      </w:r>
      <w:r w:rsidRPr="00D026CD">
        <w:rPr>
          <w:rFonts w:asciiTheme="majorBidi" w:hAnsiTheme="majorBidi" w:cstheme="majorBidi"/>
          <w:i/>
          <w:iCs/>
          <w:lang w:val="nl-NL"/>
        </w:rPr>
        <w:t>kaf</w:t>
      </w:r>
      <w:r w:rsidR="00D026CD">
        <w:rPr>
          <w:rFonts w:asciiTheme="majorBidi" w:hAnsiTheme="majorBidi" w:cstheme="majorBidi"/>
          <w:lang w:val="nl-NL"/>
        </w:rPr>
        <w:t xml:space="preserve">, </w:t>
      </w:r>
      <w:r w:rsidR="00D026CD" w:rsidRPr="00594620">
        <w:rPr>
          <w:rFonts w:asciiTheme="majorBidi" w:hAnsiTheme="majorBidi" w:cstheme="majorBidi"/>
          <w:lang w:val="nl-NL"/>
        </w:rPr>
        <w:t xml:space="preserve"> </w:t>
      </w:r>
      <w:r w:rsidR="00D026CD">
        <w:rPr>
          <w:rFonts w:asciiTheme="majorBidi" w:hAnsiTheme="majorBidi" w:cstheme="majorBidi"/>
          <w:i/>
          <w:iCs/>
          <w:lang w:val="nl-NL"/>
        </w:rPr>
        <w:t>jod</w:t>
      </w:r>
      <w:r w:rsidRPr="00594620">
        <w:rPr>
          <w:rFonts w:asciiTheme="majorBidi" w:hAnsiTheme="majorBidi" w:cstheme="majorBidi"/>
          <w:lang w:val="nl-NL"/>
        </w:rPr>
        <w:t xml:space="preserve"> of</w:t>
      </w:r>
      <w:r w:rsidR="00D026CD">
        <w:rPr>
          <w:rFonts w:asciiTheme="majorBidi" w:hAnsiTheme="majorBidi" w:cstheme="majorBidi"/>
          <w:lang w:val="nl-NL"/>
        </w:rPr>
        <w:t xml:space="preserve"> </w:t>
      </w:r>
      <w:r w:rsidR="00D026CD" w:rsidRPr="00594620">
        <w:rPr>
          <w:rFonts w:asciiTheme="majorBidi" w:hAnsiTheme="majorBidi" w:cstheme="majorBidi"/>
          <w:lang w:val="nl-NL"/>
        </w:rPr>
        <w:t xml:space="preserve"> </w:t>
      </w:r>
      <w:r w:rsidR="00D026CD">
        <w:rPr>
          <w:rFonts w:asciiTheme="majorBidi" w:hAnsiTheme="majorBidi" w:cstheme="majorBidi"/>
          <w:i/>
          <w:iCs/>
          <w:lang w:val="nl-NL"/>
        </w:rPr>
        <w:t>vau</w:t>
      </w:r>
      <w:r w:rsidR="00FF37F8">
        <w:rPr>
          <w:rFonts w:asciiTheme="majorBidi" w:hAnsiTheme="majorBidi" w:cstheme="majorBidi"/>
          <w:lang w:val="nl-NL"/>
        </w:rPr>
        <w:t xml:space="preserve">, </w:t>
      </w:r>
      <w:r w:rsidR="00D026CD" w:rsidRPr="00594620">
        <w:rPr>
          <w:rFonts w:asciiTheme="majorBidi" w:hAnsiTheme="majorBidi" w:cstheme="majorBidi"/>
          <w:lang w:val="nl-NL"/>
        </w:rPr>
        <w:t xml:space="preserve"> </w:t>
      </w:r>
      <w:r w:rsidRPr="00D026CD">
        <w:rPr>
          <w:rFonts w:asciiTheme="majorBidi" w:hAnsiTheme="majorBidi" w:cstheme="majorBidi"/>
          <w:i/>
          <w:iCs/>
          <w:lang w:val="nl-NL"/>
        </w:rPr>
        <w:t>dalet</w:t>
      </w:r>
      <w:r w:rsidRPr="00594620">
        <w:rPr>
          <w:rFonts w:asciiTheme="majorBidi" w:hAnsiTheme="majorBidi" w:cstheme="majorBidi"/>
          <w:lang w:val="nl-NL"/>
        </w:rPr>
        <w:t xml:space="preserve"> of </w:t>
      </w:r>
      <w:r w:rsidR="00D026CD" w:rsidRPr="00594620">
        <w:rPr>
          <w:rFonts w:asciiTheme="majorBidi" w:hAnsiTheme="majorBidi" w:cstheme="majorBidi"/>
          <w:lang w:val="nl-NL"/>
        </w:rPr>
        <w:t xml:space="preserve"> </w:t>
      </w:r>
      <w:r w:rsidRPr="00D026CD">
        <w:rPr>
          <w:rFonts w:asciiTheme="majorBidi" w:hAnsiTheme="majorBidi" w:cstheme="majorBidi"/>
          <w:i/>
          <w:iCs/>
          <w:lang w:val="nl-NL"/>
        </w:rPr>
        <w:t>res</w:t>
      </w:r>
      <w:r w:rsidRPr="00594620">
        <w:rPr>
          <w:rFonts w:asciiTheme="majorBidi" w:hAnsiTheme="majorBidi" w:cstheme="majorBidi"/>
          <w:lang w:val="nl-NL"/>
        </w:rPr>
        <w:t xml:space="preserve"> enz. welkers</w:t>
      </w:r>
      <w:r w:rsidR="006F3162">
        <w:rPr>
          <w:rFonts w:asciiTheme="majorBidi" w:hAnsiTheme="majorBidi" w:cstheme="majorBidi"/>
          <w:lang w:val="nl-NL"/>
        </w:rPr>
        <w:t xml:space="preserve"> </w:t>
      </w:r>
      <w:r w:rsidRPr="00594620">
        <w:rPr>
          <w:rFonts w:asciiTheme="majorBidi" w:hAnsiTheme="majorBidi" w:cstheme="majorBidi"/>
          <w:lang w:val="nl-NL"/>
        </w:rPr>
        <w:t>gebruik zeer dikmaals voorkomt</w:t>
      </w:r>
      <w:r w:rsidR="00FF37F8">
        <w:rPr>
          <w:rFonts w:asciiTheme="majorBidi" w:hAnsiTheme="majorBidi" w:cstheme="majorBidi"/>
          <w:lang w:val="nl-NL"/>
        </w:rPr>
        <w:t xml:space="preserve">, </w:t>
      </w:r>
      <w:r w:rsidRPr="00594620">
        <w:rPr>
          <w:rFonts w:asciiTheme="majorBidi" w:hAnsiTheme="majorBidi" w:cstheme="majorBidi"/>
          <w:lang w:val="nl-NL"/>
        </w:rPr>
        <w:t>en daarom heeft ‘t</w:t>
      </w:r>
      <w:r>
        <w:rPr>
          <w:rFonts w:asciiTheme="majorBidi" w:hAnsiTheme="majorBidi" w:cstheme="majorBidi"/>
          <w:lang w:val="nl-NL"/>
        </w:rPr>
        <w:t xml:space="preserve"> </w:t>
      </w:r>
      <w:r w:rsidRPr="00594620">
        <w:rPr>
          <w:rFonts w:asciiTheme="majorBidi" w:hAnsiTheme="majorBidi" w:cstheme="majorBidi"/>
          <w:lang w:val="nl-NL"/>
        </w:rPr>
        <w:t>licht konnen gebeuren</w:t>
      </w:r>
      <w:r w:rsidR="00FF37F8">
        <w:rPr>
          <w:rFonts w:asciiTheme="majorBidi" w:hAnsiTheme="majorBidi" w:cstheme="majorBidi"/>
          <w:lang w:val="nl-NL"/>
        </w:rPr>
        <w:t xml:space="preserve">, </w:t>
      </w:r>
      <w:r w:rsidRPr="00594620">
        <w:rPr>
          <w:rFonts w:asciiTheme="majorBidi" w:hAnsiTheme="majorBidi" w:cstheme="majorBidi"/>
          <w:lang w:val="nl-NL"/>
        </w:rPr>
        <w:t>dat yder letter een omtrent verstaanbare zin uitbracht. Ten anderen</w:t>
      </w:r>
      <w:r w:rsidR="00FF37F8">
        <w:rPr>
          <w:rFonts w:asciiTheme="majorBidi" w:hAnsiTheme="majorBidi" w:cstheme="majorBidi"/>
          <w:lang w:val="nl-NL"/>
        </w:rPr>
        <w:t xml:space="preserve">, </w:t>
      </w:r>
      <w:r w:rsidRPr="00594620">
        <w:rPr>
          <w:rFonts w:asciiTheme="majorBidi" w:hAnsiTheme="majorBidi" w:cstheme="majorBidi"/>
          <w:lang w:val="nl-NL"/>
        </w:rPr>
        <w:t>of een lettergreep</w:t>
      </w:r>
      <w:r w:rsidR="006F3162">
        <w:rPr>
          <w:rFonts w:asciiTheme="majorBidi" w:hAnsiTheme="majorBidi" w:cstheme="majorBidi"/>
          <w:lang w:val="nl-NL"/>
        </w:rPr>
        <w:t xml:space="preserve"> </w:t>
      </w:r>
      <w:r w:rsidRPr="00594620">
        <w:rPr>
          <w:rFonts w:asciiTheme="majorBidi" w:hAnsiTheme="majorBidi" w:cstheme="majorBidi"/>
          <w:lang w:val="nl-NL"/>
        </w:rPr>
        <w:t>lang of kort was</w:t>
      </w:r>
      <w:r w:rsidR="00FF37F8">
        <w:rPr>
          <w:rFonts w:asciiTheme="majorBidi" w:hAnsiTheme="majorBidi" w:cstheme="majorBidi"/>
          <w:lang w:val="nl-NL"/>
        </w:rPr>
        <w:t xml:space="preserve">, </w:t>
      </w:r>
      <w:r w:rsidRPr="00594620">
        <w:rPr>
          <w:rFonts w:asciiTheme="majorBidi" w:hAnsiTheme="majorBidi" w:cstheme="majorBidi"/>
          <w:lang w:val="nl-NL"/>
        </w:rPr>
        <w:t>welkers hoeveelheit door die letteren</w:t>
      </w:r>
      <w:r w:rsidR="00FF37F8">
        <w:rPr>
          <w:rFonts w:asciiTheme="majorBidi" w:hAnsiTheme="majorBidi" w:cstheme="majorBidi"/>
          <w:lang w:val="nl-NL"/>
        </w:rPr>
        <w:t xml:space="preserve">, </w:t>
      </w:r>
      <w:r w:rsidRPr="00594620">
        <w:rPr>
          <w:rFonts w:asciiTheme="majorBidi" w:hAnsiTheme="majorBidi" w:cstheme="majorBidi"/>
          <w:lang w:val="nl-NL"/>
        </w:rPr>
        <w:t>die</w:t>
      </w:r>
      <w:r w:rsidR="006F3162">
        <w:rPr>
          <w:rFonts w:asciiTheme="majorBidi" w:hAnsiTheme="majorBidi" w:cstheme="majorBidi"/>
          <w:lang w:val="nl-NL"/>
        </w:rPr>
        <w:t xml:space="preserve"> </w:t>
      </w:r>
      <w:r w:rsidRPr="00594620">
        <w:rPr>
          <w:rFonts w:asciiTheme="majorBidi" w:hAnsiTheme="majorBidi" w:cstheme="majorBidi"/>
          <w:lang w:val="nl-NL"/>
        </w:rPr>
        <w:t>wy rustende genoemt hebben</w:t>
      </w:r>
      <w:r w:rsidR="00FF37F8">
        <w:rPr>
          <w:rFonts w:asciiTheme="majorBidi" w:hAnsiTheme="majorBidi" w:cstheme="majorBidi"/>
          <w:lang w:val="nl-NL"/>
        </w:rPr>
        <w:t xml:space="preserve">, </w:t>
      </w:r>
      <w:r w:rsidRPr="00594620">
        <w:rPr>
          <w:rFonts w:asciiTheme="majorBidi" w:hAnsiTheme="majorBidi" w:cstheme="majorBidi"/>
          <w:lang w:val="nl-NL"/>
        </w:rPr>
        <w:t>bepaalt wierd. Doet hier</w:t>
      </w:r>
      <w:r>
        <w:rPr>
          <w:rFonts w:asciiTheme="majorBidi" w:hAnsiTheme="majorBidi" w:cstheme="majorBidi"/>
          <w:lang w:val="nl-NL"/>
        </w:rPr>
        <w:t xml:space="preserve"> </w:t>
      </w:r>
      <w:r w:rsidR="00D026CD">
        <w:rPr>
          <w:rFonts w:asciiTheme="majorBidi" w:hAnsiTheme="majorBidi" w:cstheme="majorBidi"/>
          <w:lang w:val="nl-NL"/>
        </w:rPr>
        <w:t>b</w:t>
      </w:r>
      <w:r w:rsidRPr="00594620">
        <w:rPr>
          <w:rFonts w:asciiTheme="majorBidi" w:hAnsiTheme="majorBidi" w:cstheme="majorBidi"/>
          <w:lang w:val="nl-NL"/>
        </w:rPr>
        <w:t>y</w:t>
      </w:r>
      <w:r w:rsidR="00FF37F8">
        <w:rPr>
          <w:rFonts w:asciiTheme="majorBidi" w:hAnsiTheme="majorBidi" w:cstheme="majorBidi"/>
          <w:lang w:val="nl-NL"/>
        </w:rPr>
        <w:t xml:space="preserve">, </w:t>
      </w:r>
      <w:r w:rsidRPr="00594620">
        <w:rPr>
          <w:rFonts w:asciiTheme="majorBidi" w:hAnsiTheme="majorBidi" w:cstheme="majorBidi"/>
          <w:lang w:val="nl-NL"/>
        </w:rPr>
        <w:t>dat alle kantekeningen geen twijfelachtige lezingen</w:t>
      </w:r>
      <w:r>
        <w:rPr>
          <w:rFonts w:asciiTheme="majorBidi" w:hAnsiTheme="majorBidi" w:cstheme="majorBidi"/>
          <w:lang w:val="nl-NL"/>
        </w:rPr>
        <w:t xml:space="preserve"> </w:t>
      </w:r>
      <w:r w:rsidRPr="00594620">
        <w:rPr>
          <w:rFonts w:asciiTheme="majorBidi" w:hAnsiTheme="majorBidi" w:cstheme="majorBidi"/>
          <w:lang w:val="nl-NL"/>
        </w:rPr>
        <w:t>zijn; want wy hebben gezegt</w:t>
      </w:r>
      <w:r w:rsidR="00FF37F8">
        <w:rPr>
          <w:rFonts w:asciiTheme="majorBidi" w:hAnsiTheme="majorBidi" w:cstheme="majorBidi"/>
          <w:lang w:val="nl-NL"/>
        </w:rPr>
        <w:t xml:space="preserve">, </w:t>
      </w:r>
      <w:r w:rsidR="00D026CD">
        <w:rPr>
          <w:rFonts w:asciiTheme="majorBidi" w:hAnsiTheme="majorBidi" w:cstheme="majorBidi"/>
          <w:lang w:val="nl-NL"/>
        </w:rPr>
        <w:t>dat vele eerbaarh</w:t>
      </w:r>
      <w:r w:rsidRPr="00594620">
        <w:rPr>
          <w:rFonts w:asciiTheme="majorBidi" w:hAnsiTheme="majorBidi" w:cstheme="majorBidi"/>
          <w:lang w:val="nl-NL"/>
        </w:rPr>
        <w:t>eits halve</w:t>
      </w:r>
      <w:r>
        <w:rPr>
          <w:rFonts w:asciiTheme="majorBidi" w:hAnsiTheme="majorBidi" w:cstheme="majorBidi"/>
          <w:lang w:val="nl-NL"/>
        </w:rPr>
        <w:t xml:space="preserve"> </w:t>
      </w:r>
      <w:r w:rsidRPr="00594620">
        <w:rPr>
          <w:rFonts w:asciiTheme="majorBidi" w:hAnsiTheme="majorBidi" w:cstheme="majorBidi"/>
          <w:lang w:val="nl-NL"/>
        </w:rPr>
        <w:t>daar by</w:t>
      </w:r>
      <w:r w:rsidR="00D026CD">
        <w:rPr>
          <w:rFonts w:asciiTheme="majorBidi" w:hAnsiTheme="majorBidi" w:cstheme="majorBidi"/>
          <w:lang w:val="nl-NL"/>
        </w:rPr>
        <w:t xml:space="preserve"> </w:t>
      </w:r>
      <w:r w:rsidRPr="00594620">
        <w:rPr>
          <w:rFonts w:asciiTheme="majorBidi" w:hAnsiTheme="majorBidi" w:cstheme="majorBidi"/>
          <w:lang w:val="nl-NL"/>
        </w:rPr>
        <w:t>gevoegt zijn</w:t>
      </w:r>
      <w:r w:rsidR="00FF37F8">
        <w:rPr>
          <w:rFonts w:asciiTheme="majorBidi" w:hAnsiTheme="majorBidi" w:cstheme="majorBidi"/>
          <w:lang w:val="nl-NL"/>
        </w:rPr>
        <w:t xml:space="preserve">, </w:t>
      </w:r>
      <w:r w:rsidRPr="00594620">
        <w:rPr>
          <w:rFonts w:asciiTheme="majorBidi" w:hAnsiTheme="majorBidi" w:cstheme="majorBidi"/>
          <w:lang w:val="nl-NL"/>
        </w:rPr>
        <w:t>en ook om d’ oude en ongebruikelijke</w:t>
      </w:r>
      <w:r w:rsidR="00D026CD">
        <w:rPr>
          <w:rFonts w:asciiTheme="majorBidi" w:hAnsiTheme="majorBidi" w:cstheme="majorBidi"/>
          <w:lang w:val="nl-NL"/>
        </w:rPr>
        <w:t xml:space="preserve">  </w:t>
      </w:r>
      <w:r w:rsidRPr="00594620">
        <w:rPr>
          <w:rFonts w:asciiTheme="majorBidi" w:hAnsiTheme="majorBidi" w:cstheme="majorBidi"/>
          <w:lang w:val="nl-NL"/>
        </w:rPr>
        <w:t>woorden uitteleggen. De twede reden</w:t>
      </w:r>
      <w:r w:rsidR="00FF37F8">
        <w:rPr>
          <w:rFonts w:asciiTheme="majorBidi" w:hAnsiTheme="majorBidi" w:cstheme="majorBidi"/>
          <w:lang w:val="nl-NL"/>
        </w:rPr>
        <w:t xml:space="preserve">, </w:t>
      </w:r>
      <w:r w:rsidRPr="00594620">
        <w:rPr>
          <w:rFonts w:asciiTheme="majorBidi" w:hAnsiTheme="majorBidi" w:cstheme="majorBidi"/>
          <w:lang w:val="nl-NL"/>
        </w:rPr>
        <w:t>waarom ik my overreed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 xml:space="preserve">‘er van een plaats geen meer dan </w:t>
      </w:r>
      <w:r w:rsidRPr="00594620">
        <w:rPr>
          <w:rFonts w:asciiTheme="majorBidi" w:hAnsiTheme="majorBidi" w:cstheme="majorBidi"/>
          <w:lang w:val="nl-NL"/>
        </w:rPr>
        <w:lastRenderedPageBreak/>
        <w:t>twe lezingen gevonden</w:t>
      </w:r>
      <w:r w:rsidR="006F3162">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om dat ik geloof</w:t>
      </w:r>
      <w:r w:rsidR="00FF37F8">
        <w:rPr>
          <w:rFonts w:asciiTheme="majorBidi" w:hAnsiTheme="majorBidi" w:cstheme="majorBidi"/>
          <w:lang w:val="nl-NL"/>
        </w:rPr>
        <w:t xml:space="preserve">, </w:t>
      </w:r>
      <w:r w:rsidR="00D026CD">
        <w:rPr>
          <w:rFonts w:asciiTheme="majorBidi" w:hAnsiTheme="majorBidi" w:cstheme="majorBidi"/>
          <w:lang w:val="nl-NL"/>
        </w:rPr>
        <w:t xml:space="preserve">dat de </w:t>
      </w:r>
      <w:r w:rsidRPr="00594620">
        <w:rPr>
          <w:rFonts w:asciiTheme="majorBidi" w:hAnsiTheme="majorBidi" w:cstheme="majorBidi"/>
          <w:lang w:val="nl-NL"/>
        </w:rPr>
        <w:t>Schriftgeleerden</w:t>
      </w:r>
      <w:r w:rsidR="006F3162">
        <w:rPr>
          <w:rFonts w:asciiTheme="majorBidi" w:hAnsiTheme="majorBidi" w:cstheme="majorBidi"/>
          <w:lang w:val="nl-NL"/>
        </w:rPr>
        <w:t xml:space="preserve"> </w:t>
      </w:r>
      <w:r w:rsidRPr="00594620">
        <w:rPr>
          <w:rFonts w:asciiTheme="majorBidi" w:hAnsiTheme="majorBidi" w:cstheme="majorBidi"/>
          <w:lang w:val="nl-NL"/>
        </w:rPr>
        <w:t>zeer weinig afschriften gevonden hebben</w:t>
      </w:r>
      <w:r w:rsidR="00FF37F8">
        <w:rPr>
          <w:rFonts w:asciiTheme="majorBidi" w:hAnsiTheme="majorBidi" w:cstheme="majorBidi"/>
          <w:lang w:val="nl-NL"/>
        </w:rPr>
        <w:t xml:space="preserve">, </w:t>
      </w:r>
      <w:r w:rsidRPr="00594620">
        <w:rPr>
          <w:rFonts w:asciiTheme="majorBidi" w:hAnsiTheme="majorBidi" w:cstheme="majorBidi"/>
          <w:lang w:val="nl-NL"/>
        </w:rPr>
        <w:t>en mogelijk</w:t>
      </w:r>
      <w:r>
        <w:rPr>
          <w:rFonts w:asciiTheme="majorBidi" w:hAnsiTheme="majorBidi" w:cstheme="majorBidi"/>
          <w:lang w:val="nl-NL"/>
        </w:rPr>
        <w:t xml:space="preserve"> </w:t>
      </w:r>
      <w:r w:rsidRPr="00594620">
        <w:rPr>
          <w:rFonts w:asciiTheme="majorBidi" w:hAnsiTheme="majorBidi" w:cstheme="majorBidi"/>
          <w:lang w:val="nl-NL"/>
        </w:rPr>
        <w:t>niet meer</w:t>
      </w:r>
      <w:r w:rsidR="00FF37F8">
        <w:rPr>
          <w:rFonts w:asciiTheme="majorBidi" w:hAnsiTheme="majorBidi" w:cstheme="majorBidi"/>
          <w:lang w:val="nl-NL"/>
        </w:rPr>
        <w:t xml:space="preserve">, </w:t>
      </w:r>
      <w:r w:rsidRPr="00594620">
        <w:rPr>
          <w:rFonts w:asciiTheme="majorBidi" w:hAnsiTheme="majorBidi" w:cstheme="majorBidi"/>
          <w:lang w:val="nl-NL"/>
        </w:rPr>
        <w:t>als twe of drie. In een verhandeling der Schriftgeleerden</w:t>
      </w:r>
      <w:r w:rsidR="00D026CD">
        <w:rPr>
          <w:rFonts w:asciiTheme="majorBidi" w:hAnsiTheme="majorBidi" w:cstheme="majorBidi"/>
          <w:lang w:val="nl-NL"/>
        </w:rPr>
        <w:t xml:space="preserve"> </w:t>
      </w:r>
      <w:r w:rsidR="00D026CD" w:rsidRPr="00594620">
        <w:rPr>
          <w:rFonts w:asciiTheme="majorBidi" w:hAnsiTheme="majorBidi" w:cstheme="majorBidi"/>
          <w:lang w:val="nl-NL"/>
        </w:rPr>
        <w:t xml:space="preserve"> </w:t>
      </w:r>
      <w:r w:rsidRPr="00594620">
        <w:rPr>
          <w:rFonts w:asciiTheme="majorBidi" w:hAnsiTheme="majorBidi" w:cstheme="majorBidi"/>
          <w:lang w:val="nl-NL"/>
        </w:rPr>
        <w:t xml:space="preserve"> word niet meer</w:t>
      </w:r>
      <w:r w:rsidR="00FF37F8">
        <w:rPr>
          <w:rFonts w:asciiTheme="majorBidi" w:hAnsiTheme="majorBidi" w:cstheme="majorBidi"/>
          <w:lang w:val="nl-NL"/>
        </w:rPr>
        <w:t xml:space="preserve">, </w:t>
      </w:r>
      <w:r w:rsidRPr="00594620">
        <w:rPr>
          <w:rFonts w:asciiTheme="majorBidi" w:hAnsiTheme="majorBidi" w:cstheme="majorBidi"/>
          <w:lang w:val="nl-NL"/>
        </w:rPr>
        <w:t>als van drie gewag</w:t>
      </w:r>
      <w:r w:rsidR="006F3162">
        <w:rPr>
          <w:rFonts w:asciiTheme="majorBidi" w:hAnsiTheme="majorBidi" w:cstheme="majorBidi"/>
          <w:lang w:val="nl-NL"/>
        </w:rPr>
        <w:t xml:space="preserve"> </w:t>
      </w:r>
      <w:r w:rsidRPr="00594620">
        <w:rPr>
          <w:rFonts w:asciiTheme="majorBidi" w:hAnsiTheme="majorBidi" w:cstheme="majorBidi"/>
          <w:lang w:val="nl-NL"/>
        </w:rPr>
        <w:t>gemaakt</w:t>
      </w:r>
      <w:r w:rsidR="00FF37F8">
        <w:rPr>
          <w:rFonts w:asciiTheme="majorBidi" w:hAnsiTheme="majorBidi" w:cstheme="majorBidi"/>
          <w:lang w:val="nl-NL"/>
        </w:rPr>
        <w:t xml:space="preserve">, </w:t>
      </w:r>
      <w:r w:rsidRPr="00594620">
        <w:rPr>
          <w:rFonts w:asciiTheme="majorBidi" w:hAnsiTheme="majorBidi" w:cstheme="majorBidi"/>
          <w:lang w:val="nl-NL"/>
        </w:rPr>
        <w:t>welke zy verzieren</w:t>
      </w:r>
      <w:r w:rsidR="00FF37F8">
        <w:rPr>
          <w:rFonts w:asciiTheme="majorBidi" w:hAnsiTheme="majorBidi" w:cstheme="majorBidi"/>
          <w:lang w:val="nl-NL"/>
        </w:rPr>
        <w:t xml:space="preserve">, </w:t>
      </w:r>
      <w:r w:rsidR="00D026CD">
        <w:rPr>
          <w:rFonts w:asciiTheme="majorBidi" w:hAnsiTheme="majorBidi" w:cstheme="majorBidi"/>
          <w:lang w:val="nl-NL"/>
        </w:rPr>
        <w:t>dat ten tijden van E</w:t>
      </w:r>
      <w:r w:rsidRPr="00594620">
        <w:rPr>
          <w:rFonts w:asciiTheme="majorBidi" w:hAnsiTheme="majorBidi" w:cstheme="majorBidi"/>
          <w:lang w:val="nl-NL"/>
        </w:rPr>
        <w:t>sdra</w:t>
      </w:r>
      <w:r>
        <w:rPr>
          <w:rFonts w:asciiTheme="majorBidi" w:hAnsiTheme="majorBidi" w:cstheme="majorBidi"/>
          <w:lang w:val="nl-NL"/>
        </w:rPr>
        <w:t xml:space="preserve"> </w:t>
      </w:r>
      <w:r w:rsidRPr="00594620">
        <w:rPr>
          <w:rFonts w:asciiTheme="majorBidi" w:hAnsiTheme="majorBidi" w:cstheme="majorBidi"/>
          <w:lang w:val="nl-NL"/>
        </w:rPr>
        <w:t>gevonden zijn</w:t>
      </w:r>
      <w:r w:rsidR="00FF37F8">
        <w:rPr>
          <w:rFonts w:asciiTheme="majorBidi" w:hAnsiTheme="majorBidi" w:cstheme="majorBidi"/>
          <w:lang w:val="nl-NL"/>
        </w:rPr>
        <w:t xml:space="preserve">, </w:t>
      </w:r>
      <w:r w:rsidRPr="00594620">
        <w:rPr>
          <w:rFonts w:asciiTheme="majorBidi" w:hAnsiTheme="majorBidi" w:cstheme="majorBidi"/>
          <w:lang w:val="nl-NL"/>
        </w:rPr>
        <w:t>om dat zy voorgeven</w:t>
      </w:r>
      <w:r w:rsidR="00FF37F8">
        <w:rPr>
          <w:rFonts w:asciiTheme="majorBidi" w:hAnsiTheme="majorBidi" w:cstheme="majorBidi"/>
          <w:lang w:val="nl-NL"/>
        </w:rPr>
        <w:t xml:space="preserve">, </w:t>
      </w:r>
      <w:r w:rsidRPr="00594620">
        <w:rPr>
          <w:rFonts w:asciiTheme="majorBidi" w:hAnsiTheme="majorBidi" w:cstheme="majorBidi"/>
          <w:lang w:val="nl-NL"/>
        </w:rPr>
        <w:t>dat deze aantekeningen</w:t>
      </w:r>
      <w:r>
        <w:rPr>
          <w:rFonts w:asciiTheme="majorBidi" w:hAnsiTheme="majorBidi" w:cstheme="majorBidi"/>
          <w:lang w:val="nl-NL"/>
        </w:rPr>
        <w:t xml:space="preserve"> </w:t>
      </w:r>
      <w:r w:rsidR="00D026CD">
        <w:rPr>
          <w:rFonts w:asciiTheme="majorBidi" w:hAnsiTheme="majorBidi" w:cstheme="majorBidi"/>
          <w:lang w:val="nl-NL"/>
        </w:rPr>
        <w:t>van E</w:t>
      </w:r>
      <w:r w:rsidRPr="00594620">
        <w:rPr>
          <w:rFonts w:asciiTheme="majorBidi" w:hAnsiTheme="majorBidi" w:cstheme="majorBidi"/>
          <w:lang w:val="nl-NL"/>
        </w:rPr>
        <w:t>sdra zelve daar zijn bygevoegt. Het zy zo ‘t wil</w:t>
      </w:r>
      <w:r w:rsidR="00FF37F8">
        <w:rPr>
          <w:rFonts w:asciiTheme="majorBidi" w:hAnsiTheme="majorBidi" w:cstheme="majorBidi"/>
          <w:lang w:val="nl-NL"/>
        </w:rPr>
        <w:t xml:space="preserve">, </w:t>
      </w:r>
      <w:r w:rsidRPr="00594620">
        <w:rPr>
          <w:rFonts w:asciiTheme="majorBidi" w:hAnsiTheme="majorBidi" w:cstheme="majorBidi"/>
          <w:lang w:val="nl-NL"/>
        </w:rPr>
        <w:t>indien</w:t>
      </w:r>
      <w:r>
        <w:rPr>
          <w:rFonts w:asciiTheme="majorBidi" w:hAnsiTheme="majorBidi" w:cstheme="majorBidi"/>
          <w:lang w:val="nl-NL"/>
        </w:rPr>
        <w:t xml:space="preserve"> </w:t>
      </w:r>
      <w:r w:rsidRPr="00594620">
        <w:rPr>
          <w:rFonts w:asciiTheme="majorBidi" w:hAnsiTheme="majorBidi" w:cstheme="majorBidi"/>
          <w:lang w:val="nl-NL"/>
        </w:rPr>
        <w:t>zy’</w:t>
      </w:r>
      <w:r w:rsidR="006F3162">
        <w:rPr>
          <w:rFonts w:asciiTheme="majorBidi" w:hAnsiTheme="majorBidi" w:cstheme="majorBidi"/>
          <w:lang w:val="nl-NL"/>
        </w:rPr>
        <w:t xml:space="preserve"> </w:t>
      </w:r>
      <w:r w:rsidRPr="00594620">
        <w:rPr>
          <w:rFonts w:asciiTheme="majorBidi" w:hAnsiTheme="majorBidi" w:cstheme="majorBidi"/>
          <w:lang w:val="nl-NL"/>
        </w:rPr>
        <w:t>er drie gehad hebben</w:t>
      </w:r>
      <w:r w:rsidR="00FF37F8">
        <w:rPr>
          <w:rFonts w:asciiTheme="majorBidi" w:hAnsiTheme="majorBidi" w:cstheme="majorBidi"/>
          <w:lang w:val="nl-NL"/>
        </w:rPr>
        <w:t xml:space="preserve">, </w:t>
      </w:r>
      <w:r w:rsidRPr="00594620">
        <w:rPr>
          <w:rFonts w:asciiTheme="majorBidi" w:hAnsiTheme="majorBidi" w:cstheme="majorBidi"/>
          <w:lang w:val="nl-NL"/>
        </w:rPr>
        <w:t>zal men licht konnen bevatten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twe op dezelve plaats altijd overeen zijn gekomen ; ja een yder</w:t>
      </w:r>
      <w:r>
        <w:rPr>
          <w:rFonts w:asciiTheme="majorBidi" w:hAnsiTheme="majorBidi" w:cstheme="majorBidi"/>
          <w:lang w:val="nl-NL"/>
        </w:rPr>
        <w:t xml:space="preserve"> </w:t>
      </w:r>
      <w:r w:rsidRPr="00594620">
        <w:rPr>
          <w:rFonts w:asciiTheme="majorBidi" w:hAnsiTheme="majorBidi" w:cstheme="majorBidi"/>
          <w:lang w:val="nl-NL"/>
        </w:rPr>
        <w:t>zou hem zeker mogen verwonderen</w:t>
      </w:r>
      <w:r w:rsidR="00FF37F8">
        <w:rPr>
          <w:rFonts w:asciiTheme="majorBidi" w:hAnsiTheme="majorBidi" w:cstheme="majorBidi"/>
          <w:lang w:val="nl-NL"/>
        </w:rPr>
        <w:t xml:space="preserve">, </w:t>
      </w:r>
      <w:r w:rsidRPr="00594620">
        <w:rPr>
          <w:rFonts w:asciiTheme="majorBidi" w:hAnsiTheme="majorBidi" w:cstheme="majorBidi"/>
          <w:lang w:val="nl-NL"/>
        </w:rPr>
        <w:t>zo alleen in drie afschriften</w:t>
      </w:r>
      <w:r w:rsidR="00FF37F8">
        <w:rPr>
          <w:rFonts w:asciiTheme="majorBidi" w:hAnsiTheme="majorBidi" w:cstheme="majorBidi"/>
          <w:lang w:val="nl-NL"/>
        </w:rPr>
        <w:t xml:space="preserve">, </w:t>
      </w:r>
      <w:r w:rsidRPr="00594620">
        <w:rPr>
          <w:rFonts w:asciiTheme="majorBidi" w:hAnsiTheme="majorBidi" w:cstheme="majorBidi"/>
          <w:lang w:val="nl-NL"/>
        </w:rPr>
        <w:t>drie verscheide lezingen van een en dezelve plaats</w:t>
      </w:r>
      <w:r>
        <w:rPr>
          <w:rFonts w:asciiTheme="majorBidi" w:hAnsiTheme="majorBidi" w:cstheme="majorBidi"/>
          <w:lang w:val="nl-NL"/>
        </w:rPr>
        <w:t xml:space="preserve"> </w:t>
      </w:r>
      <w:r w:rsidRPr="00594620">
        <w:rPr>
          <w:rFonts w:asciiTheme="majorBidi" w:hAnsiTheme="majorBidi" w:cstheme="majorBidi"/>
          <w:lang w:val="nl-NL"/>
        </w:rPr>
        <w:t>gevonden wierden. Hoe het nu eigentlijk toegekomen is</w:t>
      </w:r>
      <w:r>
        <w:rPr>
          <w:rFonts w:asciiTheme="majorBidi" w:hAnsiTheme="majorBidi" w:cstheme="majorBidi"/>
          <w:lang w:val="nl-NL"/>
        </w:rPr>
        <w:t xml:space="preserve"> </w:t>
      </w:r>
      <w:r w:rsidR="00D026CD">
        <w:rPr>
          <w:rFonts w:asciiTheme="majorBidi" w:hAnsiTheme="majorBidi" w:cstheme="majorBidi"/>
          <w:lang w:val="nl-NL"/>
        </w:rPr>
        <w:t>dat ‘er na E</w:t>
      </w:r>
      <w:r w:rsidRPr="00594620">
        <w:rPr>
          <w:rFonts w:asciiTheme="majorBidi" w:hAnsiTheme="majorBidi" w:cstheme="majorBidi"/>
          <w:lang w:val="nl-NL"/>
        </w:rPr>
        <w:t>sdra zo groten schaarsheit van afschriften geweest</w:t>
      </w:r>
      <w:r>
        <w:rPr>
          <w:rFonts w:asciiTheme="majorBidi" w:hAnsiTheme="majorBidi" w:cstheme="majorBidi"/>
          <w:lang w:val="nl-NL"/>
        </w:rPr>
        <w:t xml:space="preserve"> </w:t>
      </w:r>
      <w:r w:rsidRPr="00594620">
        <w:rPr>
          <w:rFonts w:asciiTheme="majorBidi" w:hAnsiTheme="majorBidi" w:cstheme="majorBidi"/>
          <w:lang w:val="nl-NL"/>
        </w:rPr>
        <w:t>is ; men zal ophouden zich te verwonderen</w:t>
      </w:r>
      <w:r w:rsidR="00FF37F8">
        <w:rPr>
          <w:rFonts w:asciiTheme="majorBidi" w:hAnsiTheme="majorBidi" w:cstheme="majorBidi"/>
          <w:lang w:val="nl-NL"/>
        </w:rPr>
        <w:t xml:space="preserve">, </w:t>
      </w:r>
      <w:r w:rsidRPr="00594620">
        <w:rPr>
          <w:rFonts w:asciiTheme="majorBidi" w:hAnsiTheme="majorBidi" w:cstheme="majorBidi"/>
          <w:lang w:val="nl-NL"/>
        </w:rPr>
        <w:t>zo men</w:t>
      </w:r>
      <w:r>
        <w:rPr>
          <w:rFonts w:asciiTheme="majorBidi" w:hAnsiTheme="majorBidi" w:cstheme="majorBidi"/>
          <w:lang w:val="nl-NL"/>
        </w:rPr>
        <w:t xml:space="preserve"> </w:t>
      </w:r>
      <w:r w:rsidRPr="00594620">
        <w:rPr>
          <w:rFonts w:asciiTheme="majorBidi" w:hAnsiTheme="majorBidi" w:cstheme="majorBidi"/>
          <w:lang w:val="nl-NL"/>
        </w:rPr>
        <w:t>maar ‘t eerste Capittel van ‘t eerste Boek der Machabeen</w:t>
      </w:r>
      <w:r>
        <w:rPr>
          <w:rFonts w:asciiTheme="majorBidi" w:hAnsiTheme="majorBidi" w:cstheme="majorBidi"/>
          <w:lang w:val="nl-NL"/>
        </w:rPr>
        <w:t xml:space="preserve"> </w:t>
      </w:r>
      <w:r w:rsidRPr="00594620">
        <w:rPr>
          <w:rFonts w:asciiTheme="majorBidi" w:hAnsiTheme="majorBidi" w:cstheme="majorBidi"/>
          <w:lang w:val="nl-NL"/>
        </w:rPr>
        <w:t>leeft</w:t>
      </w:r>
      <w:r w:rsidR="00FF37F8">
        <w:rPr>
          <w:rFonts w:asciiTheme="majorBidi" w:hAnsiTheme="majorBidi" w:cstheme="majorBidi"/>
          <w:lang w:val="nl-NL"/>
        </w:rPr>
        <w:t xml:space="preserve">, </w:t>
      </w:r>
      <w:r w:rsidRPr="00594620">
        <w:rPr>
          <w:rFonts w:asciiTheme="majorBidi" w:hAnsiTheme="majorBidi" w:cstheme="majorBidi"/>
          <w:lang w:val="nl-NL"/>
        </w:rPr>
        <w:t>of ‘t  Hooftdeel van ‘t  Boek der Oudheden van</w:t>
      </w:r>
      <w:r>
        <w:rPr>
          <w:rFonts w:asciiTheme="majorBidi" w:hAnsiTheme="majorBidi" w:cstheme="majorBidi"/>
          <w:lang w:val="nl-NL"/>
        </w:rPr>
        <w:t xml:space="preserve"> </w:t>
      </w:r>
      <w:r w:rsidRPr="00594620">
        <w:rPr>
          <w:rFonts w:asciiTheme="majorBidi" w:hAnsiTheme="majorBidi" w:cstheme="majorBidi"/>
          <w:lang w:val="nl-NL"/>
        </w:rPr>
        <w:t>Jozephus. Ja ‘t schijnt een wonder</w:t>
      </w:r>
      <w:r w:rsidR="00FF37F8">
        <w:rPr>
          <w:rFonts w:asciiTheme="majorBidi" w:hAnsiTheme="majorBidi" w:cstheme="majorBidi"/>
          <w:lang w:val="nl-NL"/>
        </w:rPr>
        <w:t xml:space="preserve">, </w:t>
      </w:r>
      <w:r w:rsidRPr="00594620">
        <w:rPr>
          <w:rFonts w:asciiTheme="majorBidi" w:hAnsiTheme="majorBidi" w:cstheme="majorBidi"/>
          <w:lang w:val="nl-NL"/>
        </w:rPr>
        <w:t>dat zy na zo een grote en</w:t>
      </w:r>
      <w:r>
        <w:rPr>
          <w:rFonts w:asciiTheme="majorBidi" w:hAnsiTheme="majorBidi" w:cstheme="majorBidi"/>
          <w:lang w:val="nl-NL"/>
        </w:rPr>
        <w:t xml:space="preserve"> </w:t>
      </w:r>
      <w:r w:rsidRPr="00594620">
        <w:rPr>
          <w:rFonts w:asciiTheme="majorBidi" w:hAnsiTheme="majorBidi" w:cstheme="majorBidi"/>
          <w:lang w:val="nl-NL"/>
        </w:rPr>
        <w:t>lange vervolging deze weinige noch hebben konnen behouden ;</w:t>
      </w:r>
      <w:r>
        <w:rPr>
          <w:rFonts w:asciiTheme="majorBidi" w:hAnsiTheme="majorBidi" w:cstheme="majorBidi"/>
          <w:lang w:val="nl-NL"/>
        </w:rPr>
        <w:t xml:space="preserve"> </w:t>
      </w:r>
      <w:r w:rsidRPr="00594620">
        <w:rPr>
          <w:rFonts w:asciiTheme="majorBidi" w:hAnsiTheme="majorBidi" w:cstheme="majorBidi"/>
          <w:lang w:val="nl-NL"/>
        </w:rPr>
        <w:t>waar aan ik niet geloof</w:t>
      </w:r>
      <w:r w:rsidR="00FF37F8">
        <w:rPr>
          <w:rFonts w:asciiTheme="majorBidi" w:hAnsiTheme="majorBidi" w:cstheme="majorBidi"/>
          <w:lang w:val="nl-NL"/>
        </w:rPr>
        <w:t xml:space="preserve">, </w:t>
      </w:r>
      <w:r w:rsidRPr="00594620">
        <w:rPr>
          <w:rFonts w:asciiTheme="majorBidi" w:hAnsiTheme="majorBidi" w:cstheme="majorBidi"/>
          <w:lang w:val="nl-NL"/>
        </w:rPr>
        <w:t>dat ymant</w:t>
      </w:r>
      <w:r w:rsidR="00FF37F8">
        <w:rPr>
          <w:rFonts w:asciiTheme="majorBidi" w:hAnsiTheme="majorBidi" w:cstheme="majorBidi"/>
          <w:lang w:val="nl-NL"/>
        </w:rPr>
        <w:t xml:space="preserve">, </w:t>
      </w:r>
      <w:r w:rsidRPr="00594620">
        <w:rPr>
          <w:rFonts w:asciiTheme="majorBidi" w:hAnsiTheme="majorBidi" w:cstheme="majorBidi"/>
          <w:lang w:val="nl-NL"/>
        </w:rPr>
        <w:t>die die geschiedenisse</w:t>
      </w:r>
      <w:r>
        <w:rPr>
          <w:rFonts w:asciiTheme="majorBidi" w:hAnsiTheme="majorBidi" w:cstheme="majorBidi"/>
          <w:lang w:val="nl-NL"/>
        </w:rPr>
        <w:t xml:space="preserve"> </w:t>
      </w:r>
      <w:r w:rsidRPr="00594620">
        <w:rPr>
          <w:rFonts w:asciiTheme="majorBidi" w:hAnsiTheme="majorBidi" w:cstheme="majorBidi"/>
          <w:lang w:val="nl-NL"/>
        </w:rPr>
        <w:t>met een weinig aandacht leeft</w:t>
      </w:r>
      <w:r w:rsidR="00FF37F8">
        <w:rPr>
          <w:rFonts w:asciiTheme="majorBidi" w:hAnsiTheme="majorBidi" w:cstheme="majorBidi"/>
          <w:lang w:val="nl-NL"/>
        </w:rPr>
        <w:t xml:space="preserve">, </w:t>
      </w:r>
      <w:r w:rsidRPr="00594620">
        <w:rPr>
          <w:rFonts w:asciiTheme="majorBidi" w:hAnsiTheme="majorBidi" w:cstheme="majorBidi"/>
          <w:lang w:val="nl-NL"/>
        </w:rPr>
        <w:t>zal twijfelen. Wy</w:t>
      </w:r>
      <w:r>
        <w:rPr>
          <w:rFonts w:asciiTheme="majorBidi" w:hAnsiTheme="majorBidi" w:cstheme="majorBidi"/>
          <w:lang w:val="nl-NL"/>
        </w:rPr>
        <w:t xml:space="preserve"> </w:t>
      </w:r>
      <w:r w:rsidRPr="00594620">
        <w:rPr>
          <w:rFonts w:asciiTheme="majorBidi" w:hAnsiTheme="majorBidi" w:cstheme="majorBidi"/>
          <w:lang w:val="nl-NL"/>
        </w:rPr>
        <w:t>hebben dan d’</w:t>
      </w:r>
      <w:r w:rsidR="006F3162">
        <w:rPr>
          <w:rFonts w:asciiTheme="majorBidi" w:hAnsiTheme="majorBidi" w:cstheme="majorBidi"/>
          <w:lang w:val="nl-NL"/>
        </w:rPr>
        <w:t xml:space="preserve"> </w:t>
      </w:r>
      <w:r w:rsidRPr="00594620">
        <w:rPr>
          <w:rFonts w:asciiTheme="majorBidi" w:hAnsiTheme="majorBidi" w:cstheme="majorBidi"/>
          <w:lang w:val="nl-NL"/>
        </w:rPr>
        <w:t>oorzaken gezien</w:t>
      </w:r>
      <w:r w:rsidR="00FF37F8">
        <w:rPr>
          <w:rFonts w:asciiTheme="majorBidi" w:hAnsiTheme="majorBidi" w:cstheme="majorBidi"/>
          <w:lang w:val="nl-NL"/>
        </w:rPr>
        <w:t xml:space="preserve">, </w:t>
      </w:r>
      <w:r w:rsidRPr="00594620">
        <w:rPr>
          <w:rFonts w:asciiTheme="majorBidi" w:hAnsiTheme="majorBidi" w:cstheme="majorBidi"/>
          <w:lang w:val="nl-NL"/>
        </w:rPr>
        <w:t>waarom nergens meer</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twe lezingen gevonden worden : dieshalven is ‘t verre van</w:t>
      </w:r>
      <w:r>
        <w:rPr>
          <w:rFonts w:asciiTheme="majorBidi" w:hAnsiTheme="majorBidi" w:cstheme="majorBidi"/>
          <w:lang w:val="nl-NL"/>
        </w:rPr>
        <w:t xml:space="preserve"> </w:t>
      </w:r>
      <w:r w:rsidRPr="00594620">
        <w:rPr>
          <w:rFonts w:asciiTheme="majorBidi" w:hAnsiTheme="majorBidi" w:cstheme="majorBidi"/>
          <w:lang w:val="nl-NL"/>
        </w:rPr>
        <w:t>daar</w:t>
      </w:r>
      <w:r w:rsidR="00FF37F8">
        <w:rPr>
          <w:rFonts w:asciiTheme="majorBidi" w:hAnsiTheme="majorBidi" w:cstheme="majorBidi"/>
          <w:lang w:val="nl-NL"/>
        </w:rPr>
        <w:t xml:space="preserve">, </w:t>
      </w:r>
      <w:r w:rsidRPr="00594620">
        <w:rPr>
          <w:rFonts w:asciiTheme="majorBidi" w:hAnsiTheme="majorBidi" w:cstheme="majorBidi"/>
          <w:lang w:val="nl-NL"/>
        </w:rPr>
        <w:t>datmen hier uit</w:t>
      </w:r>
      <w:r w:rsidR="00FF37F8">
        <w:rPr>
          <w:rFonts w:asciiTheme="majorBidi" w:hAnsiTheme="majorBidi" w:cstheme="majorBidi"/>
          <w:lang w:val="nl-NL"/>
        </w:rPr>
        <w:t xml:space="preserve">, </w:t>
      </w:r>
      <w:r w:rsidRPr="00594620">
        <w:rPr>
          <w:rFonts w:asciiTheme="majorBidi" w:hAnsiTheme="majorBidi" w:cstheme="majorBidi"/>
          <w:lang w:val="nl-NL"/>
        </w:rPr>
        <w:t>namelijk dat overal niet meer</w:t>
      </w:r>
      <w:r w:rsidR="00FF37F8">
        <w:rPr>
          <w:rFonts w:asciiTheme="majorBidi" w:hAnsiTheme="majorBidi" w:cstheme="majorBidi"/>
          <w:lang w:val="nl-NL"/>
        </w:rPr>
        <w:t xml:space="preserve">, </w:t>
      </w:r>
      <w:r w:rsidRPr="00594620">
        <w:rPr>
          <w:rFonts w:asciiTheme="majorBidi" w:hAnsiTheme="majorBidi" w:cstheme="majorBidi"/>
          <w:lang w:val="nl-NL"/>
        </w:rPr>
        <w:t>dan</w:t>
      </w:r>
      <w:r>
        <w:rPr>
          <w:rFonts w:asciiTheme="majorBidi" w:hAnsiTheme="majorBidi" w:cstheme="majorBidi"/>
          <w:lang w:val="nl-NL"/>
        </w:rPr>
        <w:t xml:space="preserve"> </w:t>
      </w:r>
      <w:r w:rsidRPr="00594620">
        <w:rPr>
          <w:rFonts w:asciiTheme="majorBidi" w:hAnsiTheme="majorBidi" w:cstheme="majorBidi"/>
          <w:lang w:val="nl-NL"/>
        </w:rPr>
        <w:t>twe twijfelachtige lezingen gevonden worden</w:t>
      </w:r>
      <w:r w:rsidR="00FF37F8">
        <w:rPr>
          <w:rFonts w:asciiTheme="majorBidi" w:hAnsiTheme="majorBidi" w:cstheme="majorBidi"/>
          <w:lang w:val="nl-NL"/>
        </w:rPr>
        <w:t xml:space="preserve">, </w:t>
      </w:r>
      <w:r w:rsidRPr="00594620">
        <w:rPr>
          <w:rFonts w:asciiTheme="majorBidi" w:hAnsiTheme="majorBidi" w:cstheme="majorBidi"/>
          <w:lang w:val="nl-NL"/>
        </w:rPr>
        <w:t>zou willen besluiten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de boeken van ‘t ‘</w:t>
      </w:r>
      <w:r w:rsidR="006F3162">
        <w:rPr>
          <w:rFonts w:asciiTheme="majorBidi" w:hAnsiTheme="majorBidi" w:cstheme="majorBidi"/>
          <w:lang w:val="nl-NL"/>
        </w:rPr>
        <w:t xml:space="preserve"> </w:t>
      </w:r>
      <w:r w:rsidRPr="00594620">
        <w:rPr>
          <w:rFonts w:asciiTheme="majorBidi" w:hAnsiTheme="majorBidi" w:cstheme="majorBidi"/>
          <w:lang w:val="nl-NL"/>
        </w:rPr>
        <w:t>Verbond in d’ aangetekende</w:t>
      </w:r>
      <w:r>
        <w:rPr>
          <w:rFonts w:asciiTheme="majorBidi" w:hAnsiTheme="majorBidi" w:cstheme="majorBidi"/>
          <w:lang w:val="nl-NL"/>
        </w:rPr>
        <w:t xml:space="preserve"> </w:t>
      </w:r>
      <w:r w:rsidRPr="00594620">
        <w:rPr>
          <w:rFonts w:asciiTheme="majorBidi" w:hAnsiTheme="majorBidi" w:cstheme="majorBidi"/>
          <w:lang w:val="nl-NL"/>
        </w:rPr>
        <w:t>plaatzen met voordacht qualijk zoude geschreven zijn</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enige verborgentheden te betekenen. Wat ‘t twede aan</w:t>
      </w:r>
      <w:r>
        <w:rPr>
          <w:rFonts w:asciiTheme="majorBidi" w:hAnsiTheme="majorBidi" w:cstheme="majorBidi"/>
          <w:lang w:val="nl-NL"/>
        </w:rPr>
        <w:t xml:space="preserve"> </w:t>
      </w:r>
      <w:r w:rsidRPr="00594620">
        <w:rPr>
          <w:rFonts w:asciiTheme="majorBidi" w:hAnsiTheme="majorBidi" w:cstheme="majorBidi"/>
          <w:lang w:val="nl-NL"/>
        </w:rPr>
        <w:t>gaat</w:t>
      </w:r>
      <w:r w:rsidR="00FF37F8">
        <w:rPr>
          <w:rFonts w:asciiTheme="majorBidi" w:hAnsiTheme="majorBidi" w:cstheme="majorBidi"/>
          <w:lang w:val="nl-NL"/>
        </w:rPr>
        <w:t xml:space="preserve">, </w:t>
      </w:r>
      <w:r w:rsidRPr="00594620">
        <w:rPr>
          <w:rFonts w:asciiTheme="majorBidi" w:hAnsiTheme="majorBidi" w:cstheme="majorBidi"/>
          <w:lang w:val="nl-NL"/>
        </w:rPr>
        <w:t>dat enige dingen gevonden worden zo qualijk geschreven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geenzins konnen twijfelen</w:t>
      </w:r>
      <w:r w:rsidR="00FF37F8">
        <w:rPr>
          <w:rFonts w:asciiTheme="majorBidi" w:hAnsiTheme="majorBidi" w:cstheme="majorBidi"/>
          <w:lang w:val="nl-NL"/>
        </w:rPr>
        <w:t xml:space="preserve">, </w:t>
      </w:r>
      <w:r w:rsidRPr="00594620">
        <w:rPr>
          <w:rFonts w:asciiTheme="majorBidi" w:hAnsiTheme="majorBidi" w:cstheme="majorBidi"/>
          <w:lang w:val="nl-NL"/>
        </w:rPr>
        <w:t>of zy streden tegen</w:t>
      </w:r>
      <w:r>
        <w:rPr>
          <w:rFonts w:asciiTheme="majorBidi" w:hAnsiTheme="majorBidi" w:cstheme="majorBidi"/>
          <w:lang w:val="nl-NL"/>
        </w:rPr>
        <w:t xml:space="preserve"> </w:t>
      </w:r>
      <w:r w:rsidRPr="00594620">
        <w:rPr>
          <w:rFonts w:asciiTheme="majorBidi" w:hAnsiTheme="majorBidi" w:cstheme="majorBidi"/>
          <w:lang w:val="nl-NL"/>
        </w:rPr>
        <w:t>‘t gebruik van schrijven van alle tijden ; en dieshalven moesten</w:t>
      </w:r>
      <w:r>
        <w:rPr>
          <w:rFonts w:asciiTheme="majorBidi" w:hAnsiTheme="majorBidi" w:cstheme="majorBidi"/>
          <w:lang w:val="nl-NL"/>
        </w:rPr>
        <w:t xml:space="preserve"> </w:t>
      </w:r>
      <w:r w:rsidRPr="00594620">
        <w:rPr>
          <w:rFonts w:asciiTheme="majorBidi" w:hAnsiTheme="majorBidi" w:cstheme="majorBidi"/>
          <w:lang w:val="nl-NL"/>
        </w:rPr>
        <w:t>zy die volkomen verbetert</w:t>
      </w:r>
      <w:r w:rsidR="00FF37F8">
        <w:rPr>
          <w:rFonts w:asciiTheme="majorBidi" w:hAnsiTheme="majorBidi" w:cstheme="majorBidi"/>
          <w:lang w:val="nl-NL"/>
        </w:rPr>
        <w:t xml:space="preserve">, </w:t>
      </w:r>
      <w:r w:rsidRPr="00594620">
        <w:rPr>
          <w:rFonts w:asciiTheme="majorBidi" w:hAnsiTheme="majorBidi" w:cstheme="majorBidi"/>
          <w:lang w:val="nl-NL"/>
        </w:rPr>
        <w:t>en niet op de kant aangetekent</w:t>
      </w:r>
      <w:r w:rsidR="00D026CD">
        <w:rPr>
          <w:rFonts w:asciiTheme="majorBidi" w:hAnsiTheme="majorBidi" w:cstheme="majorBidi"/>
          <w:lang w:val="nl-NL"/>
        </w:rPr>
        <w:t xml:space="preserve"> </w:t>
      </w:r>
    </w:p>
    <w:p w:rsidR="00594620" w:rsidRDefault="00594620" w:rsidP="00242A44">
      <w:pPr>
        <w:spacing w:after="0" w:line="240" w:lineRule="auto"/>
        <w:rPr>
          <w:rFonts w:asciiTheme="majorBidi" w:hAnsiTheme="majorBidi" w:cstheme="majorBidi"/>
          <w:lang w:val="nl-NL"/>
        </w:rPr>
      </w:pP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dat raakt my niet ; want ik ben niet gehouden</w:t>
      </w:r>
      <w:r>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wat Godsdienstigheit haar</w:t>
      </w:r>
      <w:r w:rsidR="00FF37F8">
        <w:rPr>
          <w:rFonts w:asciiTheme="majorBidi" w:hAnsiTheme="majorBidi" w:cstheme="majorBidi"/>
          <w:lang w:val="nl-NL"/>
        </w:rPr>
        <w:t xml:space="preserve">, </w:t>
      </w:r>
      <w:r w:rsidRPr="00594620">
        <w:rPr>
          <w:rFonts w:asciiTheme="majorBidi" w:hAnsiTheme="majorBidi" w:cstheme="majorBidi"/>
          <w:lang w:val="nl-NL"/>
        </w:rPr>
        <w:t>om dit niet te doen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bewogen heeft. En misschien hebben zy dit uit oprechtigheit</w:t>
      </w:r>
      <w:r w:rsidR="006F3162">
        <w:rPr>
          <w:rFonts w:asciiTheme="majorBidi" w:hAnsiTheme="majorBidi" w:cstheme="majorBidi"/>
          <w:lang w:val="nl-NL"/>
        </w:rPr>
        <w:t xml:space="preserve"> </w:t>
      </w:r>
      <w:r w:rsidRPr="00594620">
        <w:rPr>
          <w:rFonts w:asciiTheme="majorBidi" w:hAnsiTheme="majorBidi" w:cstheme="majorBidi"/>
          <w:lang w:val="nl-NL"/>
        </w:rPr>
        <w:t>gedaan</w:t>
      </w:r>
      <w:r w:rsidR="00FF37F8">
        <w:rPr>
          <w:rFonts w:asciiTheme="majorBidi" w:hAnsiTheme="majorBidi" w:cstheme="majorBidi"/>
          <w:lang w:val="nl-NL"/>
        </w:rPr>
        <w:t xml:space="preserve">, </w:t>
      </w:r>
      <w:r w:rsidRPr="00594620">
        <w:rPr>
          <w:rFonts w:asciiTheme="majorBidi" w:hAnsiTheme="majorBidi" w:cstheme="majorBidi"/>
          <w:lang w:val="nl-NL"/>
        </w:rPr>
        <w:t>om dat zy ‘t verbond</w:t>
      </w:r>
      <w:r w:rsidR="00FF37F8">
        <w:rPr>
          <w:rFonts w:asciiTheme="majorBidi" w:hAnsiTheme="majorBidi" w:cstheme="majorBidi"/>
          <w:lang w:val="nl-NL"/>
        </w:rPr>
        <w:t xml:space="preserve">, </w:t>
      </w:r>
      <w:r w:rsidRPr="00594620">
        <w:rPr>
          <w:rFonts w:asciiTheme="majorBidi" w:hAnsiTheme="majorBidi" w:cstheme="majorBidi"/>
          <w:lang w:val="nl-NL"/>
        </w:rPr>
        <w:t>zo als ‘t zelve van haar in de</w:t>
      </w:r>
      <w:r w:rsidR="006F3162">
        <w:rPr>
          <w:rFonts w:asciiTheme="majorBidi" w:hAnsiTheme="majorBidi" w:cstheme="majorBidi"/>
          <w:lang w:val="nl-NL"/>
        </w:rPr>
        <w:t xml:space="preserve"> </w:t>
      </w:r>
      <w:r w:rsidRPr="00594620">
        <w:rPr>
          <w:rFonts w:asciiTheme="majorBidi" w:hAnsiTheme="majorBidi" w:cstheme="majorBidi"/>
          <w:lang w:val="nl-NL"/>
        </w:rPr>
        <w:t>weinig oorspronkelijke gevonden is</w:t>
      </w:r>
      <w:r w:rsidR="00FF37F8">
        <w:rPr>
          <w:rFonts w:asciiTheme="majorBidi" w:hAnsiTheme="majorBidi" w:cstheme="majorBidi"/>
          <w:lang w:val="nl-NL"/>
        </w:rPr>
        <w:t xml:space="preserve">, </w:t>
      </w:r>
      <w:r w:rsidRPr="00594620">
        <w:rPr>
          <w:rFonts w:asciiTheme="majorBidi" w:hAnsiTheme="majorBidi" w:cstheme="majorBidi"/>
          <w:lang w:val="nl-NL"/>
        </w:rPr>
        <w:t>de nakomelingen hebben</w:t>
      </w:r>
      <w:r w:rsidR="006F3162">
        <w:rPr>
          <w:rFonts w:asciiTheme="majorBidi" w:hAnsiTheme="majorBidi" w:cstheme="majorBidi"/>
          <w:lang w:val="nl-NL"/>
        </w:rPr>
        <w:t xml:space="preserve"> </w:t>
      </w:r>
      <w:r w:rsidRPr="00594620">
        <w:rPr>
          <w:rFonts w:asciiTheme="majorBidi" w:hAnsiTheme="majorBidi" w:cstheme="majorBidi"/>
          <w:lang w:val="nl-NL"/>
        </w:rPr>
        <w:t>willen overlaten</w:t>
      </w:r>
      <w:r w:rsidR="00FF37F8">
        <w:rPr>
          <w:rFonts w:asciiTheme="majorBidi" w:hAnsiTheme="majorBidi" w:cstheme="majorBidi"/>
          <w:lang w:val="nl-NL"/>
        </w:rPr>
        <w:t xml:space="preserve">, </w:t>
      </w:r>
      <w:r w:rsidRPr="00594620">
        <w:rPr>
          <w:rFonts w:asciiTheme="majorBidi" w:hAnsiTheme="majorBidi" w:cstheme="majorBidi"/>
          <w:lang w:val="nl-NL"/>
        </w:rPr>
        <w:t>en de verschillen van d’ oorspronkelijke aantekenen :</w:t>
      </w:r>
      <w:r w:rsidR="006F3162">
        <w:rPr>
          <w:rFonts w:asciiTheme="majorBidi" w:hAnsiTheme="majorBidi" w:cstheme="majorBidi"/>
          <w:lang w:val="nl-NL"/>
        </w:rPr>
        <w:t xml:space="preserve"> </w:t>
      </w:r>
      <w:r w:rsidRPr="00594620">
        <w:rPr>
          <w:rFonts w:asciiTheme="majorBidi" w:hAnsiTheme="majorBidi" w:cstheme="majorBidi"/>
          <w:lang w:val="nl-NL"/>
        </w:rPr>
        <w:t>niet als twijfelachtige</w:t>
      </w:r>
      <w:r w:rsidR="00FF37F8">
        <w:rPr>
          <w:rFonts w:asciiTheme="majorBidi" w:hAnsiTheme="majorBidi" w:cstheme="majorBidi"/>
          <w:lang w:val="nl-NL"/>
        </w:rPr>
        <w:t xml:space="preserve">, </w:t>
      </w:r>
      <w:r w:rsidRPr="00594620">
        <w:rPr>
          <w:rFonts w:asciiTheme="majorBidi" w:hAnsiTheme="majorBidi" w:cstheme="majorBidi"/>
          <w:lang w:val="nl-NL"/>
        </w:rPr>
        <w:t>maar als verscheide lezingen ;</w:t>
      </w:r>
      <w:r>
        <w:rPr>
          <w:rFonts w:asciiTheme="majorBidi" w:hAnsiTheme="majorBidi" w:cstheme="majorBidi"/>
          <w:lang w:val="nl-NL"/>
        </w:rPr>
        <w:t xml:space="preserve"> </w:t>
      </w:r>
      <w:r w:rsidRPr="00594620">
        <w:rPr>
          <w:rFonts w:asciiTheme="majorBidi" w:hAnsiTheme="majorBidi" w:cstheme="majorBidi"/>
          <w:lang w:val="nl-NL"/>
        </w:rPr>
        <w:t>en ik heb dezelve niet twijfelachtig genoemt</w:t>
      </w:r>
      <w:r w:rsidR="00FF37F8">
        <w:rPr>
          <w:rFonts w:asciiTheme="majorBidi" w:hAnsiTheme="majorBidi" w:cstheme="majorBidi"/>
          <w:lang w:val="nl-NL"/>
        </w:rPr>
        <w:t xml:space="preserve">, </w:t>
      </w:r>
      <w:r w:rsidRPr="00594620">
        <w:rPr>
          <w:rFonts w:asciiTheme="majorBidi" w:hAnsiTheme="majorBidi" w:cstheme="majorBidi"/>
          <w:lang w:val="nl-NL"/>
        </w:rPr>
        <w:t>als om dat ik die</w:t>
      </w:r>
      <w:r>
        <w:rPr>
          <w:rFonts w:asciiTheme="majorBidi" w:hAnsiTheme="majorBidi" w:cstheme="majorBidi"/>
          <w:lang w:val="nl-NL"/>
        </w:rPr>
        <w:t xml:space="preserve"> </w:t>
      </w:r>
      <w:r w:rsidRPr="00594620">
        <w:rPr>
          <w:rFonts w:asciiTheme="majorBidi" w:hAnsiTheme="majorBidi" w:cstheme="majorBidi"/>
          <w:lang w:val="nl-NL"/>
        </w:rPr>
        <w:t>in waarheit byna alle zo vind</w:t>
      </w:r>
      <w:r w:rsidR="00FF37F8">
        <w:rPr>
          <w:rFonts w:asciiTheme="majorBidi" w:hAnsiTheme="majorBidi" w:cstheme="majorBidi"/>
          <w:lang w:val="nl-NL"/>
        </w:rPr>
        <w:t xml:space="preserve">, </w:t>
      </w:r>
      <w:r w:rsidRPr="00594620">
        <w:rPr>
          <w:rFonts w:asciiTheme="majorBidi" w:hAnsiTheme="majorBidi" w:cstheme="majorBidi"/>
          <w:lang w:val="nl-NL"/>
        </w:rPr>
        <w:t>dat ik niet weet</w:t>
      </w:r>
      <w:r w:rsidR="00FF37F8">
        <w:rPr>
          <w:rFonts w:asciiTheme="majorBidi" w:hAnsiTheme="majorBidi" w:cstheme="majorBidi"/>
          <w:lang w:val="nl-NL"/>
        </w:rPr>
        <w:t xml:space="preserve">, </w:t>
      </w:r>
      <w:r w:rsidRPr="00594620">
        <w:rPr>
          <w:rFonts w:asciiTheme="majorBidi" w:hAnsiTheme="majorBidi" w:cstheme="majorBidi"/>
          <w:lang w:val="nl-NL"/>
        </w:rPr>
        <w:t>welk ik moet</w:t>
      </w:r>
      <w:r>
        <w:rPr>
          <w:rFonts w:asciiTheme="majorBidi" w:hAnsiTheme="majorBidi" w:cstheme="majorBidi"/>
          <w:lang w:val="nl-NL"/>
        </w:rPr>
        <w:t xml:space="preserve"> </w:t>
      </w:r>
      <w:r w:rsidR="00242A44">
        <w:rPr>
          <w:rFonts w:asciiTheme="majorBidi" w:hAnsiTheme="majorBidi" w:cstheme="majorBidi"/>
          <w:lang w:val="nl-NL"/>
        </w:rPr>
        <w:t>kiezen. Eindelijk hebben de</w:t>
      </w:r>
      <w:r w:rsidRPr="00594620">
        <w:rPr>
          <w:rFonts w:asciiTheme="majorBidi" w:hAnsiTheme="majorBidi" w:cstheme="majorBidi"/>
          <w:lang w:val="nl-NL"/>
        </w:rPr>
        <w:t xml:space="preserve"> Schriftgeleerden</w:t>
      </w:r>
      <w:r w:rsidR="00FF37F8">
        <w:rPr>
          <w:rFonts w:asciiTheme="majorBidi" w:hAnsiTheme="majorBidi" w:cstheme="majorBidi"/>
          <w:lang w:val="nl-NL"/>
        </w:rPr>
        <w:t xml:space="preserve">, </w:t>
      </w:r>
      <w:r w:rsidRPr="00594620">
        <w:rPr>
          <w:rFonts w:asciiTheme="majorBidi" w:hAnsiTheme="majorBidi" w:cstheme="majorBidi"/>
          <w:lang w:val="nl-NL"/>
        </w:rPr>
        <w:t>behalven deze</w:t>
      </w:r>
      <w:r w:rsidR="006F3162">
        <w:rPr>
          <w:rFonts w:asciiTheme="majorBidi" w:hAnsiTheme="majorBidi" w:cstheme="majorBidi"/>
          <w:lang w:val="nl-NL"/>
        </w:rPr>
        <w:t xml:space="preserve"> </w:t>
      </w:r>
      <w:r w:rsidRPr="00594620">
        <w:rPr>
          <w:rFonts w:asciiTheme="majorBidi" w:hAnsiTheme="majorBidi" w:cstheme="majorBidi"/>
          <w:lang w:val="nl-NL"/>
        </w:rPr>
        <w:t>twijfelachtige lezingen daarenboven ook aangemerkt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 opene plaatzen in ‘t midde</w:t>
      </w:r>
      <w:r w:rsidR="00242A44">
        <w:rPr>
          <w:rFonts w:asciiTheme="majorBidi" w:hAnsiTheme="majorBidi" w:cstheme="majorBidi"/>
          <w:lang w:val="nl-NL"/>
        </w:rPr>
        <w:t>n der woorden niet vergetende)</w:t>
      </w:r>
      <w:r>
        <w:rPr>
          <w:rFonts w:asciiTheme="majorBidi" w:hAnsiTheme="majorBidi" w:cstheme="majorBidi"/>
          <w:lang w:val="nl-NL"/>
        </w:rPr>
        <w:t xml:space="preserve"> </w:t>
      </w:r>
      <w:r w:rsidRPr="00594620">
        <w:rPr>
          <w:rFonts w:asciiTheme="majorBidi" w:hAnsiTheme="majorBidi" w:cstheme="majorBidi"/>
          <w:lang w:val="nl-NL"/>
        </w:rPr>
        <w:t>veel afgebrokene plaatzen welkers getal de Ma</w:t>
      </w:r>
      <w:r w:rsidR="00242A44">
        <w:rPr>
          <w:rFonts w:asciiTheme="majorBidi" w:hAnsiTheme="majorBidi" w:cstheme="majorBidi"/>
          <w:lang w:val="nl-NL"/>
        </w:rPr>
        <w:t>s</w:t>
      </w:r>
      <w:r w:rsidRPr="00594620">
        <w:rPr>
          <w:rFonts w:asciiTheme="majorBidi" w:hAnsiTheme="majorBidi" w:cstheme="majorBidi"/>
          <w:lang w:val="nl-NL"/>
        </w:rPr>
        <w:t>oreten ons</w:t>
      </w:r>
      <w:r>
        <w:rPr>
          <w:rFonts w:asciiTheme="majorBidi" w:hAnsiTheme="majorBidi" w:cstheme="majorBidi"/>
          <w:lang w:val="nl-NL"/>
        </w:rPr>
        <w:t xml:space="preserve"> </w:t>
      </w:r>
      <w:r w:rsidRPr="00594620">
        <w:rPr>
          <w:rFonts w:asciiTheme="majorBidi" w:hAnsiTheme="majorBidi" w:cstheme="majorBidi"/>
          <w:lang w:val="nl-NL"/>
        </w:rPr>
        <w:t>geven. Want zy tellen achtentwintig plaatzen</w:t>
      </w:r>
      <w:r w:rsidR="00FF37F8">
        <w:rPr>
          <w:rFonts w:asciiTheme="majorBidi" w:hAnsiTheme="majorBidi" w:cstheme="majorBidi"/>
          <w:lang w:val="nl-NL"/>
        </w:rPr>
        <w:t xml:space="preserve">, </w:t>
      </w:r>
      <w:r w:rsidRPr="00594620">
        <w:rPr>
          <w:rFonts w:asciiTheme="majorBidi" w:hAnsiTheme="majorBidi" w:cstheme="majorBidi"/>
          <w:lang w:val="nl-NL"/>
        </w:rPr>
        <w:t>daar in ‘t</w:t>
      </w:r>
      <w:r>
        <w:rPr>
          <w:rFonts w:asciiTheme="majorBidi" w:hAnsiTheme="majorBidi" w:cstheme="majorBidi"/>
          <w:lang w:val="nl-NL"/>
        </w:rPr>
        <w:t xml:space="preserve"> </w:t>
      </w:r>
      <w:r w:rsidRPr="00594620">
        <w:rPr>
          <w:rFonts w:asciiTheme="majorBidi" w:hAnsiTheme="majorBidi" w:cstheme="majorBidi"/>
          <w:lang w:val="nl-NL"/>
        </w:rPr>
        <w:t>midden van de zin een open plaats gestelt word: ik weet</w:t>
      </w:r>
      <w:r>
        <w:rPr>
          <w:rFonts w:asciiTheme="majorBidi" w:hAnsiTheme="majorBidi" w:cstheme="majorBidi"/>
          <w:lang w:val="nl-NL"/>
        </w:rPr>
        <w:t xml:space="preserve"> </w:t>
      </w:r>
      <w:r w:rsidRPr="00594620">
        <w:rPr>
          <w:rFonts w:asciiTheme="majorBidi" w:hAnsiTheme="majorBidi" w:cstheme="majorBidi"/>
          <w:lang w:val="nl-NL"/>
        </w:rPr>
        <w:t>niet</w:t>
      </w:r>
      <w:r w:rsidR="00FF37F8">
        <w:rPr>
          <w:rFonts w:asciiTheme="majorBidi" w:hAnsiTheme="majorBidi" w:cstheme="majorBidi"/>
          <w:lang w:val="nl-NL"/>
        </w:rPr>
        <w:t xml:space="preserve">, </w:t>
      </w:r>
      <w:r w:rsidRPr="00594620">
        <w:rPr>
          <w:rFonts w:asciiTheme="majorBidi" w:hAnsiTheme="majorBidi" w:cstheme="majorBidi"/>
          <w:lang w:val="nl-NL"/>
        </w:rPr>
        <w:t>of zy ook niet geloven</w:t>
      </w:r>
      <w:r w:rsidR="00FF37F8">
        <w:rPr>
          <w:rFonts w:asciiTheme="majorBidi" w:hAnsiTheme="majorBidi" w:cstheme="majorBidi"/>
          <w:lang w:val="nl-NL"/>
        </w:rPr>
        <w:t xml:space="preserve">, </w:t>
      </w:r>
      <w:r w:rsidRPr="00594620">
        <w:rPr>
          <w:rFonts w:asciiTheme="majorBidi" w:hAnsiTheme="majorBidi" w:cstheme="majorBidi"/>
          <w:lang w:val="nl-NL"/>
        </w:rPr>
        <w:t>dat in dit getal enige verborgentheit</w:t>
      </w:r>
      <w:r w:rsidR="006F3162">
        <w:rPr>
          <w:rFonts w:asciiTheme="majorBidi" w:hAnsiTheme="majorBidi" w:cstheme="majorBidi"/>
          <w:lang w:val="nl-NL"/>
        </w:rPr>
        <w:t xml:space="preserve"> </w:t>
      </w:r>
      <w:r w:rsidRPr="00594620">
        <w:rPr>
          <w:rFonts w:asciiTheme="majorBidi" w:hAnsiTheme="majorBidi" w:cstheme="majorBidi"/>
          <w:lang w:val="nl-NL"/>
        </w:rPr>
        <w:t>gelegen is. De nette grootheit van deze ruimten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nemen de Pharizeën Godsdienstelijk waar. Hier van is (om</w:t>
      </w:r>
      <w:r>
        <w:rPr>
          <w:rFonts w:asciiTheme="majorBidi" w:hAnsiTheme="majorBidi" w:cstheme="majorBidi"/>
          <w:lang w:val="nl-NL"/>
        </w:rPr>
        <w:t xml:space="preserve"> </w:t>
      </w:r>
      <w:r w:rsidRPr="00594620">
        <w:rPr>
          <w:rFonts w:asciiTheme="majorBidi" w:hAnsiTheme="majorBidi" w:cstheme="majorBidi"/>
          <w:lang w:val="nl-NL"/>
        </w:rPr>
        <w:t>een Voorbeeld by te brengen</w:t>
      </w:r>
      <w:r w:rsidR="00FF37F8">
        <w:rPr>
          <w:rFonts w:asciiTheme="majorBidi" w:hAnsiTheme="majorBidi" w:cstheme="majorBidi"/>
          <w:lang w:val="nl-NL"/>
        </w:rPr>
        <w:t xml:space="preserve">, </w:t>
      </w:r>
      <w:r w:rsidRPr="00594620">
        <w:rPr>
          <w:rFonts w:asciiTheme="majorBidi" w:hAnsiTheme="majorBidi" w:cstheme="majorBidi"/>
          <w:lang w:val="nl-NL"/>
        </w:rPr>
        <w:t>) in Mozes eerste boek  aldus</w:t>
      </w:r>
      <w:r w:rsidR="00242A44">
        <w:rPr>
          <w:rFonts w:asciiTheme="majorBidi" w:hAnsiTheme="majorBidi" w:cstheme="majorBidi"/>
          <w:lang w:val="nl-NL"/>
        </w:rPr>
        <w:t xml:space="preserve"> Te weten in de Hebreeusche Originelen</w:t>
      </w:r>
      <w:r w:rsidRPr="00594620">
        <w:rPr>
          <w:rFonts w:asciiTheme="majorBidi" w:hAnsiTheme="majorBidi" w:cstheme="majorBidi"/>
          <w:lang w:val="nl-NL"/>
        </w:rPr>
        <w:t xml:space="preserve"> geschreven</w:t>
      </w:r>
      <w:r w:rsidR="00FF37F8">
        <w:rPr>
          <w:rFonts w:asciiTheme="majorBidi" w:hAnsiTheme="majorBidi" w:cstheme="majorBidi"/>
          <w:lang w:val="nl-NL"/>
        </w:rPr>
        <w:t xml:space="preserve">, </w:t>
      </w:r>
      <w:r w:rsidRPr="00242A44">
        <w:rPr>
          <w:rFonts w:asciiTheme="majorBidi" w:hAnsiTheme="majorBidi" w:cstheme="majorBidi"/>
          <w:i/>
          <w:iCs/>
          <w:lang w:val="nl-NL"/>
        </w:rPr>
        <w:t>en Kaïn heeft tot zyn broeder Habel gezegt .... en ‘t geschiede doen zy op ‘t veld waren dat Kaïn</w:t>
      </w:r>
      <w:r w:rsidRPr="00594620">
        <w:rPr>
          <w:rFonts w:asciiTheme="majorBidi" w:hAnsiTheme="majorBidi" w:cstheme="majorBidi"/>
          <w:lang w:val="nl-NL"/>
        </w:rPr>
        <w:t xml:space="preserve"> enz. daar een open plaats gelaten word</w:t>
      </w:r>
      <w:r w:rsidR="00FF37F8">
        <w:rPr>
          <w:rFonts w:asciiTheme="majorBidi" w:hAnsiTheme="majorBidi" w:cstheme="majorBidi"/>
          <w:lang w:val="nl-NL"/>
        </w:rPr>
        <w:t xml:space="preserve">, </w:t>
      </w:r>
      <w:r w:rsidRPr="00594620">
        <w:rPr>
          <w:rFonts w:asciiTheme="majorBidi" w:hAnsiTheme="majorBidi" w:cstheme="majorBidi"/>
          <w:lang w:val="nl-NL"/>
        </w:rPr>
        <w:t>al</w:t>
      </w:r>
      <w:r>
        <w:rPr>
          <w:rFonts w:asciiTheme="majorBidi" w:hAnsiTheme="majorBidi" w:cstheme="majorBidi"/>
          <w:lang w:val="nl-NL"/>
        </w:rPr>
        <w:t xml:space="preserve"> </w:t>
      </w:r>
      <w:r w:rsidRPr="00594620">
        <w:rPr>
          <w:rFonts w:asciiTheme="majorBidi" w:hAnsiTheme="majorBidi" w:cstheme="majorBidi"/>
          <w:lang w:val="nl-NL"/>
        </w:rPr>
        <w:t>waar wy verwachten</w:t>
      </w:r>
      <w:r w:rsidR="00FF37F8">
        <w:rPr>
          <w:rFonts w:asciiTheme="majorBidi" w:hAnsiTheme="majorBidi" w:cstheme="majorBidi"/>
          <w:lang w:val="nl-NL"/>
        </w:rPr>
        <w:t xml:space="preserve">, </w:t>
      </w:r>
      <w:r w:rsidRPr="00594620">
        <w:rPr>
          <w:rFonts w:asciiTheme="majorBidi" w:hAnsiTheme="majorBidi" w:cstheme="majorBidi"/>
          <w:lang w:val="nl-NL"/>
        </w:rPr>
        <w:t>wat dat geweest is</w:t>
      </w:r>
      <w:r w:rsidR="00FF37F8">
        <w:rPr>
          <w:rFonts w:asciiTheme="majorBidi" w:hAnsiTheme="majorBidi" w:cstheme="majorBidi"/>
          <w:lang w:val="nl-NL"/>
        </w:rPr>
        <w:t xml:space="preserve">, </w:t>
      </w:r>
      <w:r w:rsidRPr="00594620">
        <w:rPr>
          <w:rFonts w:asciiTheme="majorBidi" w:hAnsiTheme="majorBidi" w:cstheme="majorBidi"/>
          <w:lang w:val="nl-NL"/>
        </w:rPr>
        <w:t>dat Kaïn tot zijn</w:t>
      </w:r>
      <w:r>
        <w:rPr>
          <w:rFonts w:asciiTheme="majorBidi" w:hAnsiTheme="majorBidi" w:cstheme="majorBidi"/>
          <w:lang w:val="nl-NL"/>
        </w:rPr>
        <w:t xml:space="preserve"> </w:t>
      </w:r>
      <w:r w:rsidRPr="00594620">
        <w:rPr>
          <w:rFonts w:asciiTheme="majorBidi" w:hAnsiTheme="majorBidi" w:cstheme="majorBidi"/>
          <w:lang w:val="nl-NL"/>
        </w:rPr>
        <w:t>broeder gezegt had. En op deze wijze worden (behalven die</w:t>
      </w:r>
      <w:r>
        <w:rPr>
          <w:rFonts w:asciiTheme="majorBidi" w:hAnsiTheme="majorBidi" w:cstheme="majorBidi"/>
          <w:lang w:val="nl-NL"/>
        </w:rPr>
        <w:t xml:space="preserve"> </w:t>
      </w:r>
      <w:r w:rsidRPr="00594620">
        <w:rPr>
          <w:rFonts w:asciiTheme="majorBidi" w:hAnsiTheme="majorBidi" w:cstheme="majorBidi"/>
          <w:lang w:val="nl-NL"/>
        </w:rPr>
        <w:t>wy nu aangetek</w:t>
      </w:r>
      <w:r w:rsidR="00242A44">
        <w:rPr>
          <w:rFonts w:asciiTheme="majorBidi" w:hAnsiTheme="majorBidi" w:cstheme="majorBidi"/>
          <w:lang w:val="nl-NL"/>
        </w:rPr>
        <w:t xml:space="preserve">ent hebben) van de </w:t>
      </w:r>
      <w:r w:rsidRPr="00594620">
        <w:rPr>
          <w:rFonts w:asciiTheme="majorBidi" w:hAnsiTheme="majorBidi" w:cstheme="majorBidi"/>
          <w:lang w:val="nl-NL"/>
        </w:rPr>
        <w:t xml:space="preserve">Schriftgeleerden </w:t>
      </w:r>
      <w:r w:rsidR="00242A44">
        <w:rPr>
          <w:rFonts w:asciiTheme="majorBidi" w:hAnsiTheme="majorBidi" w:cstheme="majorBidi"/>
          <w:lang w:val="nl-NL"/>
        </w:rPr>
        <w:t xml:space="preserve">28 </w:t>
      </w:r>
      <w:r w:rsidRPr="00594620">
        <w:rPr>
          <w:rFonts w:asciiTheme="majorBidi" w:hAnsiTheme="majorBidi" w:cstheme="majorBidi"/>
          <w:lang w:val="nl-NL"/>
        </w:rPr>
        <w:t>opengelatene</w:t>
      </w:r>
      <w:r w:rsidR="006F3162">
        <w:rPr>
          <w:rFonts w:asciiTheme="majorBidi" w:hAnsiTheme="majorBidi" w:cstheme="majorBidi"/>
          <w:lang w:val="nl-NL"/>
        </w:rPr>
        <w:t xml:space="preserve"> </w:t>
      </w:r>
      <w:r w:rsidRPr="00594620">
        <w:rPr>
          <w:rFonts w:asciiTheme="majorBidi" w:hAnsiTheme="majorBidi" w:cstheme="majorBidi"/>
          <w:lang w:val="nl-NL"/>
        </w:rPr>
        <w:t>plaatzen gevonden. Daar echter vele niet afgebroken</w:t>
      </w:r>
      <w:r w:rsidR="006F3162">
        <w:rPr>
          <w:rFonts w:asciiTheme="majorBidi" w:hAnsiTheme="majorBidi" w:cstheme="majorBidi"/>
          <w:lang w:val="nl-NL"/>
        </w:rPr>
        <w:t xml:space="preserve"> </w:t>
      </w:r>
      <w:r w:rsidRPr="00594620">
        <w:rPr>
          <w:rFonts w:asciiTheme="majorBidi" w:hAnsiTheme="majorBidi" w:cstheme="majorBidi"/>
          <w:lang w:val="nl-NL"/>
        </w:rPr>
        <w:t>zouden schijnen</w:t>
      </w:r>
      <w:r w:rsidR="00FF37F8">
        <w:rPr>
          <w:rFonts w:asciiTheme="majorBidi" w:hAnsiTheme="majorBidi" w:cstheme="majorBidi"/>
          <w:lang w:val="nl-NL"/>
        </w:rPr>
        <w:t xml:space="preserve">, </w:t>
      </w:r>
      <w:r w:rsidRPr="00594620">
        <w:rPr>
          <w:rFonts w:asciiTheme="majorBidi" w:hAnsiTheme="majorBidi" w:cstheme="majorBidi"/>
          <w:lang w:val="nl-NL"/>
        </w:rPr>
        <w:t>zo daar geen opene plaatzen waren</w:t>
      </w:r>
      <w:r>
        <w:rPr>
          <w:rFonts w:asciiTheme="majorBidi" w:hAnsiTheme="majorBidi" w:cstheme="majorBidi"/>
          <w:lang w:val="nl-NL"/>
        </w:rPr>
        <w:t xml:space="preserve"> </w:t>
      </w:r>
      <w:r w:rsidR="00242A44">
        <w:rPr>
          <w:rFonts w:asciiTheme="majorBidi" w:hAnsiTheme="majorBidi" w:cstheme="majorBidi"/>
          <w:lang w:val="nl-NL"/>
        </w:rPr>
        <w:t>tusschen gelat</w:t>
      </w:r>
      <w:r w:rsidRPr="00594620">
        <w:rPr>
          <w:rFonts w:asciiTheme="majorBidi" w:hAnsiTheme="majorBidi" w:cstheme="majorBidi"/>
          <w:lang w:val="nl-NL"/>
        </w:rPr>
        <w:t>en. Maar hier van genoeg.</w:t>
      </w:r>
    </w:p>
    <w:p w:rsidR="00594620" w:rsidRDefault="00594620" w:rsidP="00594620">
      <w:pPr>
        <w:spacing w:after="0" w:line="240" w:lineRule="auto"/>
        <w:rPr>
          <w:rFonts w:asciiTheme="majorBidi" w:hAnsiTheme="majorBidi" w:cstheme="majorBidi"/>
          <w:lang w:val="nl-NL"/>
        </w:rPr>
      </w:pPr>
    </w:p>
    <w:p w:rsidR="00242A44" w:rsidRDefault="00242A44" w:rsidP="00594620">
      <w:pPr>
        <w:spacing w:after="0" w:line="240" w:lineRule="auto"/>
        <w:rPr>
          <w:rFonts w:asciiTheme="majorBidi" w:hAnsiTheme="majorBidi" w:cstheme="majorBidi"/>
          <w:lang w:val="nl-NL"/>
        </w:rPr>
      </w:pPr>
    </w:p>
    <w:p w:rsidR="00594620" w:rsidRDefault="00594620" w:rsidP="00FF37F8">
      <w:pPr>
        <w:spacing w:after="0" w:line="240" w:lineRule="auto"/>
        <w:rPr>
          <w:rFonts w:asciiTheme="majorBidi" w:hAnsiTheme="majorBidi" w:cstheme="majorBidi"/>
          <w:lang w:val="nl-NL"/>
        </w:rPr>
      </w:pPr>
      <w:r w:rsidRPr="00594620">
        <w:rPr>
          <w:rFonts w:asciiTheme="majorBidi" w:hAnsiTheme="majorBidi" w:cstheme="majorBidi"/>
          <w:lang w:val="nl-NL"/>
        </w:rPr>
        <w:t>‘t TIENDE HOOFTDEEL.</w:t>
      </w:r>
    </w:p>
    <w:p w:rsidR="00FF37F8" w:rsidRDefault="00FF37F8" w:rsidP="00FF37F8">
      <w:pPr>
        <w:spacing w:after="0" w:line="240" w:lineRule="auto"/>
        <w:rPr>
          <w:rFonts w:asciiTheme="majorBidi" w:hAnsiTheme="majorBidi" w:cstheme="majorBidi"/>
          <w:lang w:val="nl-NL"/>
        </w:rPr>
      </w:pPr>
    </w:p>
    <w:p w:rsidR="00594620" w:rsidRPr="00594620" w:rsidRDefault="00594620" w:rsidP="00594620">
      <w:pPr>
        <w:spacing w:after="0" w:line="240" w:lineRule="auto"/>
        <w:rPr>
          <w:rFonts w:asciiTheme="majorBidi" w:hAnsiTheme="majorBidi" w:cstheme="majorBidi"/>
          <w:i/>
          <w:iCs/>
          <w:lang w:val="nl-NL"/>
        </w:rPr>
      </w:pPr>
      <w:r w:rsidRPr="00594620">
        <w:rPr>
          <w:rFonts w:asciiTheme="majorBidi" w:hAnsiTheme="majorBidi" w:cstheme="majorBidi"/>
          <w:i/>
          <w:iCs/>
          <w:lang w:val="nl-NL"/>
        </w:rPr>
        <w:t>Waar in d’ andere Boegen van ‘t Oude Verbond op een zelfde wijze als de voorgaande</w:t>
      </w:r>
      <w:r w:rsidR="00FF37F8">
        <w:rPr>
          <w:rFonts w:asciiTheme="majorBidi" w:hAnsiTheme="majorBidi" w:cstheme="majorBidi"/>
          <w:i/>
          <w:iCs/>
          <w:lang w:val="nl-NL"/>
        </w:rPr>
        <w:t xml:space="preserve">, </w:t>
      </w:r>
      <w:r w:rsidRPr="00594620">
        <w:rPr>
          <w:rFonts w:asciiTheme="majorBidi" w:hAnsiTheme="majorBidi" w:cstheme="majorBidi"/>
          <w:i/>
          <w:iCs/>
          <w:lang w:val="nl-NL"/>
        </w:rPr>
        <w:t xml:space="preserve">worden onderzocht </w:t>
      </w:r>
    </w:p>
    <w:p w:rsidR="00594620" w:rsidRDefault="00594620" w:rsidP="00594620">
      <w:pPr>
        <w:spacing w:after="0" w:line="240" w:lineRule="auto"/>
        <w:rPr>
          <w:rFonts w:asciiTheme="majorBidi" w:hAnsiTheme="majorBidi" w:cstheme="majorBidi"/>
          <w:lang w:val="nl-NL"/>
        </w:rPr>
      </w:pPr>
    </w:p>
    <w:p w:rsidR="00057DD9" w:rsidRDefault="00594620" w:rsidP="00057DD9">
      <w:pPr>
        <w:spacing w:after="0" w:line="240" w:lineRule="auto"/>
        <w:rPr>
          <w:rFonts w:asciiTheme="majorBidi" w:hAnsiTheme="majorBidi" w:cstheme="majorBidi"/>
          <w:lang w:val="nl-NL"/>
        </w:rPr>
      </w:pPr>
      <w:r w:rsidRPr="00594620">
        <w:rPr>
          <w:rFonts w:asciiTheme="majorBidi" w:hAnsiTheme="majorBidi" w:cstheme="majorBidi"/>
          <w:lang w:val="nl-NL"/>
        </w:rPr>
        <w:t>Ik ga tot d’ andere Boeken van ‘t oude Verbond over. Wat</w:t>
      </w:r>
      <w:r>
        <w:rPr>
          <w:rFonts w:asciiTheme="majorBidi" w:hAnsiTheme="majorBidi" w:cstheme="majorBidi"/>
          <w:lang w:val="nl-NL"/>
        </w:rPr>
        <w:t xml:space="preserve"> </w:t>
      </w:r>
      <w:r w:rsidRPr="00594620">
        <w:rPr>
          <w:rFonts w:asciiTheme="majorBidi" w:hAnsiTheme="majorBidi" w:cstheme="majorBidi"/>
          <w:lang w:val="nl-NL"/>
        </w:rPr>
        <w:t>de twe Cronijken aangaat</w:t>
      </w:r>
      <w:r w:rsidR="00FF37F8">
        <w:rPr>
          <w:rFonts w:asciiTheme="majorBidi" w:hAnsiTheme="majorBidi" w:cstheme="majorBidi"/>
          <w:lang w:val="nl-NL"/>
        </w:rPr>
        <w:t xml:space="preserve">, </w:t>
      </w:r>
      <w:r w:rsidRPr="00594620">
        <w:rPr>
          <w:rFonts w:asciiTheme="majorBidi" w:hAnsiTheme="majorBidi" w:cstheme="majorBidi"/>
          <w:lang w:val="nl-NL"/>
        </w:rPr>
        <w:t>daar van is niet zekers</w:t>
      </w:r>
      <w:r w:rsidR="00FF37F8">
        <w:rPr>
          <w:rFonts w:asciiTheme="majorBidi" w:hAnsiTheme="majorBidi" w:cstheme="majorBidi"/>
          <w:lang w:val="nl-NL"/>
        </w:rPr>
        <w:t xml:space="preserve">, </w:t>
      </w:r>
      <w:r w:rsidRPr="00594620">
        <w:rPr>
          <w:rFonts w:asciiTheme="majorBidi" w:hAnsiTheme="majorBidi" w:cstheme="majorBidi"/>
          <w:lang w:val="nl-NL"/>
        </w:rPr>
        <w:t>noch</w:t>
      </w:r>
      <w:r>
        <w:rPr>
          <w:rFonts w:asciiTheme="majorBidi" w:hAnsiTheme="majorBidi" w:cstheme="majorBidi"/>
          <w:lang w:val="nl-NL"/>
        </w:rPr>
        <w:t xml:space="preserve"> </w:t>
      </w:r>
      <w:r w:rsidRPr="00594620">
        <w:rPr>
          <w:rFonts w:asciiTheme="majorBidi" w:hAnsiTheme="majorBidi" w:cstheme="majorBidi"/>
          <w:lang w:val="nl-NL"/>
        </w:rPr>
        <w:t>‘t geen de moeite waerdig is</w:t>
      </w:r>
      <w:r w:rsidR="00FF37F8">
        <w:rPr>
          <w:rFonts w:asciiTheme="majorBidi" w:hAnsiTheme="majorBidi" w:cstheme="majorBidi"/>
          <w:lang w:val="nl-NL"/>
        </w:rPr>
        <w:t xml:space="preserve">, </w:t>
      </w:r>
      <w:r w:rsidRPr="00594620">
        <w:rPr>
          <w:rFonts w:asciiTheme="majorBidi" w:hAnsiTheme="majorBidi" w:cstheme="majorBidi"/>
          <w:lang w:val="nl-NL"/>
        </w:rPr>
        <w:t>aan te tekenen</w:t>
      </w:r>
      <w:r w:rsidR="00FF37F8">
        <w:rPr>
          <w:rFonts w:asciiTheme="majorBidi" w:hAnsiTheme="majorBidi" w:cstheme="majorBidi"/>
          <w:lang w:val="nl-NL"/>
        </w:rPr>
        <w:t xml:space="preserve">, </w:t>
      </w:r>
      <w:r w:rsidRPr="00594620">
        <w:rPr>
          <w:rFonts w:asciiTheme="majorBidi" w:hAnsiTheme="majorBidi" w:cstheme="majorBidi"/>
          <w:lang w:val="nl-NL"/>
        </w:rPr>
        <w:t>als behalven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dat zy lange tijd na </w:t>
      </w:r>
      <w:r w:rsidR="00242A44">
        <w:rPr>
          <w:rFonts w:asciiTheme="majorBidi" w:hAnsiTheme="majorBidi" w:cstheme="majorBidi"/>
          <w:lang w:val="nl-NL"/>
        </w:rPr>
        <w:t>E</w:t>
      </w:r>
      <w:r w:rsidRPr="00594620">
        <w:rPr>
          <w:rFonts w:asciiTheme="majorBidi" w:hAnsiTheme="majorBidi" w:cstheme="majorBidi"/>
          <w:lang w:val="nl-NL"/>
        </w:rPr>
        <w:t>sdra</w:t>
      </w:r>
      <w:r w:rsidR="00FF37F8">
        <w:rPr>
          <w:rFonts w:asciiTheme="majorBidi" w:hAnsiTheme="majorBidi" w:cstheme="majorBidi"/>
          <w:lang w:val="nl-NL"/>
        </w:rPr>
        <w:t xml:space="preserve">, </w:t>
      </w:r>
      <w:r w:rsidRPr="00594620">
        <w:rPr>
          <w:rFonts w:asciiTheme="majorBidi" w:hAnsiTheme="majorBidi" w:cstheme="majorBidi"/>
          <w:lang w:val="nl-NL"/>
        </w:rPr>
        <w:t>en misschien na dat Judas</w:t>
      </w:r>
      <w:r>
        <w:rPr>
          <w:rFonts w:asciiTheme="majorBidi" w:hAnsiTheme="majorBidi" w:cstheme="majorBidi"/>
          <w:lang w:val="nl-NL"/>
        </w:rPr>
        <w:t xml:space="preserve"> </w:t>
      </w:r>
      <w:r w:rsidRPr="00594620">
        <w:rPr>
          <w:rFonts w:asciiTheme="majorBidi" w:hAnsiTheme="majorBidi" w:cstheme="majorBidi"/>
          <w:lang w:val="nl-NL"/>
        </w:rPr>
        <w:t>Machabaeus de Tempel weer opgebout had</w:t>
      </w:r>
      <w:r w:rsidR="00FF37F8">
        <w:rPr>
          <w:rFonts w:asciiTheme="majorBidi" w:hAnsiTheme="majorBidi" w:cstheme="majorBidi"/>
          <w:lang w:val="nl-NL"/>
        </w:rPr>
        <w:t xml:space="preserve">, </w:t>
      </w:r>
      <w:r w:rsidRPr="00594620">
        <w:rPr>
          <w:rFonts w:asciiTheme="majorBidi" w:hAnsiTheme="majorBidi" w:cstheme="majorBidi"/>
          <w:lang w:val="nl-NL"/>
        </w:rPr>
        <w:t>geschreven</w:t>
      </w:r>
      <w:r>
        <w:rPr>
          <w:rFonts w:asciiTheme="majorBidi" w:hAnsiTheme="majorBidi" w:cstheme="majorBidi"/>
          <w:lang w:val="nl-NL"/>
        </w:rPr>
        <w:t xml:space="preserve"> </w:t>
      </w:r>
      <w:r w:rsidRPr="00594620">
        <w:rPr>
          <w:rFonts w:asciiTheme="majorBidi" w:hAnsiTheme="majorBidi" w:cstheme="majorBidi"/>
          <w:lang w:val="nl-NL"/>
        </w:rPr>
        <w:t>zijn. want in ‘t eerste boek  verhaalt de geschiedschrijver</w:t>
      </w:r>
      <w:r w:rsidR="00FF37F8">
        <w:rPr>
          <w:rFonts w:asciiTheme="majorBidi" w:hAnsiTheme="majorBidi" w:cstheme="majorBidi"/>
          <w:lang w:val="nl-NL"/>
        </w:rPr>
        <w:t>,</w:t>
      </w:r>
      <w:r w:rsidR="006F3162">
        <w:rPr>
          <w:rFonts w:asciiTheme="majorBidi" w:hAnsiTheme="majorBidi" w:cstheme="majorBidi"/>
          <w:lang w:val="nl-NL"/>
        </w:rPr>
        <w:t xml:space="preserve"> </w:t>
      </w:r>
      <w:r w:rsidRPr="00242A44">
        <w:rPr>
          <w:rFonts w:asciiTheme="majorBidi" w:hAnsiTheme="majorBidi" w:cstheme="majorBidi"/>
          <w:i/>
          <w:iCs/>
          <w:lang w:val="nl-NL"/>
        </w:rPr>
        <w:t>welke huisgezinnen eerst</w:t>
      </w:r>
      <w:r w:rsidR="00242A44">
        <w:rPr>
          <w:rFonts w:asciiTheme="majorBidi" w:hAnsiTheme="majorBidi" w:cstheme="majorBidi"/>
          <w:i/>
          <w:iCs/>
          <w:lang w:val="nl-NL"/>
        </w:rPr>
        <w:t>,</w:t>
      </w:r>
      <w:r w:rsidRPr="00594620">
        <w:rPr>
          <w:rFonts w:asciiTheme="majorBidi" w:hAnsiTheme="majorBidi" w:cstheme="majorBidi"/>
          <w:lang w:val="nl-NL"/>
        </w:rPr>
        <w:t xml:space="preserve"> namelijk in </w:t>
      </w:r>
      <w:r w:rsidR="00242A44">
        <w:rPr>
          <w:rFonts w:asciiTheme="majorBidi" w:hAnsiTheme="majorBidi" w:cstheme="majorBidi"/>
          <w:lang w:val="nl-NL"/>
        </w:rPr>
        <w:t>E</w:t>
      </w:r>
      <w:r w:rsidRPr="00594620">
        <w:rPr>
          <w:rFonts w:asciiTheme="majorBidi" w:hAnsiTheme="majorBidi" w:cstheme="majorBidi"/>
          <w:lang w:val="nl-NL"/>
        </w:rPr>
        <w:t>sdras tijd</w:t>
      </w:r>
      <w:r w:rsidR="00FF37F8">
        <w:rPr>
          <w:rFonts w:asciiTheme="majorBidi" w:hAnsiTheme="majorBidi" w:cstheme="majorBidi"/>
          <w:lang w:val="nl-NL"/>
        </w:rPr>
        <w:t>,</w:t>
      </w:r>
      <w:r w:rsidR="006F3162">
        <w:rPr>
          <w:rFonts w:asciiTheme="majorBidi" w:hAnsiTheme="majorBidi" w:cstheme="majorBidi"/>
          <w:lang w:val="nl-NL"/>
        </w:rPr>
        <w:t xml:space="preserve"> </w:t>
      </w:r>
      <w:r w:rsidRPr="00242A44">
        <w:rPr>
          <w:rFonts w:asciiTheme="majorBidi" w:hAnsiTheme="majorBidi" w:cstheme="majorBidi"/>
          <w:i/>
          <w:iCs/>
          <w:lang w:val="nl-NL"/>
        </w:rPr>
        <w:t>te</w:t>
      </w:r>
      <w:r w:rsidR="00242A44" w:rsidRPr="00242A44">
        <w:rPr>
          <w:rFonts w:asciiTheme="majorBidi" w:hAnsiTheme="majorBidi" w:cstheme="majorBidi"/>
          <w:i/>
          <w:iCs/>
          <w:lang w:val="nl-NL"/>
        </w:rPr>
        <w:t xml:space="preserve"> Jeruzalem hebben gewoont</w:t>
      </w:r>
      <w:r w:rsidR="00242A44">
        <w:rPr>
          <w:rFonts w:asciiTheme="majorBidi" w:hAnsiTheme="majorBidi" w:cstheme="majorBidi"/>
          <w:lang w:val="nl-NL"/>
        </w:rPr>
        <w:t xml:space="preserve">. </w:t>
      </w:r>
      <w:r w:rsidRPr="00594620">
        <w:rPr>
          <w:rFonts w:asciiTheme="majorBidi" w:hAnsiTheme="majorBidi" w:cstheme="majorBidi"/>
          <w:lang w:val="nl-NL"/>
        </w:rPr>
        <w:t>En daar</w:t>
      </w:r>
      <w:r w:rsidR="00C70D59">
        <w:rPr>
          <w:rFonts w:asciiTheme="majorBidi" w:hAnsiTheme="majorBidi" w:cstheme="majorBidi"/>
          <w:lang w:val="nl-NL"/>
        </w:rPr>
        <w:t xml:space="preserve"> </w:t>
      </w:r>
      <w:r w:rsidRPr="00594620">
        <w:rPr>
          <w:rFonts w:asciiTheme="majorBidi" w:hAnsiTheme="majorBidi" w:cstheme="majorBidi"/>
          <w:lang w:val="nl-NL"/>
        </w:rPr>
        <w:t xml:space="preserve">na </w:t>
      </w:r>
      <w:r w:rsidR="00C70D59">
        <w:rPr>
          <w:rFonts w:asciiTheme="majorBidi" w:hAnsiTheme="majorBidi" w:cstheme="majorBidi"/>
          <w:lang w:val="nl-NL"/>
        </w:rPr>
        <w:t>v.</w:t>
      </w:r>
      <w:r w:rsidRPr="00594620">
        <w:rPr>
          <w:rFonts w:asciiTheme="majorBidi" w:hAnsiTheme="majorBidi" w:cstheme="majorBidi"/>
          <w:lang w:val="nl-NL"/>
        </w:rPr>
        <w:t>17. wijst hy</w:t>
      </w:r>
      <w:r>
        <w:rPr>
          <w:rFonts w:asciiTheme="majorBidi" w:hAnsiTheme="majorBidi" w:cstheme="majorBidi"/>
          <w:lang w:val="nl-NL"/>
        </w:rPr>
        <w:t xml:space="preserve"> </w:t>
      </w:r>
      <w:r w:rsidRPr="00594620">
        <w:rPr>
          <w:rFonts w:asciiTheme="majorBidi" w:hAnsiTheme="majorBidi" w:cstheme="majorBidi"/>
          <w:lang w:val="nl-NL"/>
        </w:rPr>
        <w:t>de deurwachters aan</w:t>
      </w:r>
      <w:r w:rsidR="00FF37F8">
        <w:rPr>
          <w:rFonts w:asciiTheme="majorBidi" w:hAnsiTheme="majorBidi" w:cstheme="majorBidi"/>
          <w:lang w:val="nl-NL"/>
        </w:rPr>
        <w:t xml:space="preserve">, </w:t>
      </w:r>
      <w:r w:rsidRPr="00594620">
        <w:rPr>
          <w:rFonts w:asciiTheme="majorBidi" w:hAnsiTheme="majorBidi" w:cstheme="majorBidi"/>
          <w:lang w:val="nl-NL"/>
        </w:rPr>
        <w:t>van dewelke twe</w:t>
      </w:r>
      <w:r w:rsidR="00FF37F8">
        <w:rPr>
          <w:rFonts w:asciiTheme="majorBidi" w:hAnsiTheme="majorBidi" w:cstheme="majorBidi"/>
          <w:lang w:val="nl-NL"/>
        </w:rPr>
        <w:t xml:space="preserve">, </w:t>
      </w:r>
      <w:r w:rsidRPr="00594620">
        <w:rPr>
          <w:rFonts w:asciiTheme="majorBidi" w:hAnsiTheme="majorBidi" w:cstheme="majorBidi"/>
          <w:lang w:val="nl-NL"/>
        </w:rPr>
        <w:t>ook</w:t>
      </w:r>
      <w:r w:rsidR="00FF37F8">
        <w:rPr>
          <w:rFonts w:asciiTheme="majorBidi" w:hAnsiTheme="majorBidi" w:cstheme="majorBidi"/>
          <w:lang w:val="nl-NL"/>
        </w:rPr>
        <w:t xml:space="preserve">, </w:t>
      </w:r>
      <w:r w:rsidRPr="00594620">
        <w:rPr>
          <w:rFonts w:asciiTheme="majorBidi" w:hAnsiTheme="majorBidi" w:cstheme="majorBidi"/>
          <w:lang w:val="nl-NL"/>
        </w:rPr>
        <w:t>in Nehemia</w:t>
      </w:r>
      <w:r>
        <w:rPr>
          <w:rFonts w:asciiTheme="majorBidi" w:hAnsiTheme="majorBidi" w:cstheme="majorBidi"/>
          <w:lang w:val="nl-NL"/>
        </w:rPr>
        <w:t xml:space="preserve"> </w:t>
      </w:r>
      <w:r w:rsidRPr="00594620">
        <w:rPr>
          <w:rFonts w:asciiTheme="majorBidi" w:hAnsiTheme="majorBidi" w:cstheme="majorBidi"/>
          <w:lang w:val="nl-NL"/>
        </w:rPr>
        <w:t xml:space="preserve"> genoemt worden; ‘t welk toont</w:t>
      </w:r>
      <w:r w:rsidR="00FF37F8">
        <w:rPr>
          <w:rFonts w:asciiTheme="majorBidi" w:hAnsiTheme="majorBidi" w:cstheme="majorBidi"/>
          <w:lang w:val="nl-NL"/>
        </w:rPr>
        <w:t xml:space="preserve">, </w:t>
      </w:r>
      <w:r w:rsidRPr="00594620">
        <w:rPr>
          <w:rFonts w:asciiTheme="majorBidi" w:hAnsiTheme="majorBidi" w:cstheme="majorBidi"/>
          <w:lang w:val="nl-NL"/>
        </w:rPr>
        <w:t>dat deze boeken</w:t>
      </w:r>
      <w:r w:rsidR="006F3162">
        <w:rPr>
          <w:rFonts w:asciiTheme="majorBidi" w:hAnsiTheme="majorBidi" w:cstheme="majorBidi"/>
          <w:lang w:val="nl-NL"/>
        </w:rPr>
        <w:t xml:space="preserve"> </w:t>
      </w:r>
      <w:r w:rsidRPr="00594620">
        <w:rPr>
          <w:rFonts w:asciiTheme="majorBidi" w:hAnsiTheme="majorBidi" w:cstheme="majorBidi"/>
          <w:lang w:val="nl-NL"/>
        </w:rPr>
        <w:t>lange tijt na de we</w:t>
      </w:r>
      <w:r w:rsidR="00C70D59">
        <w:rPr>
          <w:rFonts w:asciiTheme="majorBidi" w:hAnsiTheme="majorBidi" w:cstheme="majorBidi"/>
          <w:lang w:val="nl-NL"/>
        </w:rPr>
        <w:t>ê</w:t>
      </w:r>
      <w:r w:rsidRPr="00594620">
        <w:rPr>
          <w:rFonts w:asciiTheme="majorBidi" w:hAnsiTheme="majorBidi" w:cstheme="majorBidi"/>
          <w:lang w:val="nl-NL"/>
        </w:rPr>
        <w:t>ropbouwinge der Stad geschreven</w:t>
      </w:r>
      <w:r>
        <w:rPr>
          <w:rFonts w:asciiTheme="majorBidi" w:hAnsiTheme="majorBidi" w:cstheme="majorBidi"/>
          <w:lang w:val="nl-NL"/>
        </w:rPr>
        <w:t xml:space="preserve"> </w:t>
      </w:r>
      <w:r w:rsidRPr="00594620">
        <w:rPr>
          <w:rFonts w:asciiTheme="majorBidi" w:hAnsiTheme="majorBidi" w:cstheme="majorBidi"/>
          <w:lang w:val="nl-NL"/>
        </w:rPr>
        <w:t>zijn. Voorts wat der zelver ware schrijver</w:t>
      </w:r>
      <w:r w:rsidR="00FF37F8">
        <w:rPr>
          <w:rFonts w:asciiTheme="majorBidi" w:hAnsiTheme="majorBidi" w:cstheme="majorBidi"/>
          <w:lang w:val="nl-NL"/>
        </w:rPr>
        <w:t xml:space="preserve">, </w:t>
      </w:r>
      <w:r w:rsidRPr="00594620">
        <w:rPr>
          <w:rFonts w:asciiTheme="majorBidi" w:hAnsiTheme="majorBidi" w:cstheme="majorBidi"/>
          <w:lang w:val="nl-NL"/>
        </w:rPr>
        <w:t>en hun achtbaarheit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nuttigheit en lering aangaat</w:t>
      </w:r>
      <w:r w:rsidR="00FF37F8">
        <w:rPr>
          <w:rFonts w:asciiTheme="majorBidi" w:hAnsiTheme="majorBidi" w:cstheme="majorBidi"/>
          <w:lang w:val="nl-NL"/>
        </w:rPr>
        <w:t xml:space="preserve">, </w:t>
      </w:r>
      <w:r w:rsidRPr="00594620">
        <w:rPr>
          <w:rFonts w:asciiTheme="majorBidi" w:hAnsiTheme="majorBidi" w:cstheme="majorBidi"/>
          <w:lang w:val="nl-NL"/>
        </w:rPr>
        <w:t>hieraf blijkt niets</w:t>
      </w:r>
      <w:r>
        <w:rPr>
          <w:rFonts w:asciiTheme="majorBidi" w:hAnsiTheme="majorBidi" w:cstheme="majorBidi"/>
          <w:lang w:val="nl-NL"/>
        </w:rPr>
        <w:t xml:space="preserve"> </w:t>
      </w:r>
      <w:r w:rsidRPr="00594620">
        <w:rPr>
          <w:rFonts w:asciiTheme="majorBidi" w:hAnsiTheme="majorBidi" w:cstheme="majorBidi"/>
          <w:lang w:val="nl-NL"/>
        </w:rPr>
        <w:t>aan my niet genoech verwonderen</w:t>
      </w:r>
      <w:r w:rsidR="00FF37F8">
        <w:rPr>
          <w:rFonts w:asciiTheme="majorBidi" w:hAnsiTheme="majorBidi" w:cstheme="majorBidi"/>
          <w:lang w:val="nl-NL"/>
        </w:rPr>
        <w:t xml:space="preserve">, </w:t>
      </w:r>
      <w:r w:rsidRPr="00594620">
        <w:rPr>
          <w:rFonts w:asciiTheme="majorBidi" w:hAnsiTheme="majorBidi" w:cstheme="majorBidi"/>
          <w:lang w:val="nl-NL"/>
        </w:rPr>
        <w:t>waarom</w:t>
      </w:r>
      <w:r>
        <w:rPr>
          <w:rFonts w:asciiTheme="majorBidi" w:hAnsiTheme="majorBidi" w:cstheme="majorBidi"/>
          <w:lang w:val="nl-NL"/>
        </w:rPr>
        <w:t xml:space="preserve"> </w:t>
      </w:r>
      <w:r w:rsidRPr="00594620">
        <w:rPr>
          <w:rFonts w:asciiTheme="majorBidi" w:hAnsiTheme="majorBidi" w:cstheme="majorBidi"/>
          <w:lang w:val="nl-NL"/>
        </w:rPr>
        <w:t>zy onder de Heilige Boeken aangenomen zijn van de genën</w:t>
      </w:r>
      <w:r w:rsidR="00FF37F8">
        <w:rPr>
          <w:rFonts w:asciiTheme="majorBidi" w:hAnsiTheme="majorBidi" w:cstheme="majorBidi"/>
          <w:lang w:val="nl-NL"/>
        </w:rPr>
        <w:t xml:space="preserve">, </w:t>
      </w:r>
      <w:r w:rsidRPr="00594620">
        <w:rPr>
          <w:rFonts w:asciiTheme="majorBidi" w:hAnsiTheme="majorBidi" w:cstheme="majorBidi"/>
          <w:lang w:val="nl-NL"/>
        </w:rPr>
        <w:t>die ‘t</w:t>
      </w:r>
      <w:r w:rsidR="00C70D59">
        <w:rPr>
          <w:rFonts w:asciiTheme="majorBidi" w:hAnsiTheme="majorBidi" w:cstheme="majorBidi"/>
          <w:lang w:val="nl-NL"/>
        </w:rPr>
        <w:t xml:space="preserve"> </w:t>
      </w:r>
      <w:r w:rsidRPr="00594620">
        <w:rPr>
          <w:rFonts w:asciiTheme="majorBidi" w:hAnsiTheme="majorBidi" w:cstheme="majorBidi"/>
          <w:lang w:val="nl-NL"/>
        </w:rPr>
        <w:t>Boek der Wijsheit</w:t>
      </w:r>
      <w:r w:rsidR="00FF37F8">
        <w:rPr>
          <w:rFonts w:asciiTheme="majorBidi" w:hAnsiTheme="majorBidi" w:cstheme="majorBidi"/>
          <w:lang w:val="nl-NL"/>
        </w:rPr>
        <w:t xml:space="preserve">, </w:t>
      </w:r>
      <w:r w:rsidRPr="00594620">
        <w:rPr>
          <w:rFonts w:asciiTheme="majorBidi" w:hAnsiTheme="majorBidi" w:cstheme="majorBidi"/>
          <w:lang w:val="nl-NL"/>
        </w:rPr>
        <w:t>van Tobias</w:t>
      </w:r>
      <w:r w:rsidR="00FF37F8">
        <w:rPr>
          <w:rFonts w:asciiTheme="majorBidi" w:hAnsiTheme="majorBidi" w:cstheme="majorBidi"/>
          <w:lang w:val="nl-NL"/>
        </w:rPr>
        <w:t xml:space="preserve">, </w:t>
      </w:r>
      <w:r w:rsidRPr="00594620">
        <w:rPr>
          <w:rFonts w:asciiTheme="majorBidi" w:hAnsiTheme="majorBidi" w:cstheme="majorBidi"/>
          <w:lang w:val="nl-NL"/>
        </w:rPr>
        <w:t>en anderen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onregelmatige genoemt worden</w:t>
      </w:r>
      <w:r w:rsidR="00FF37F8">
        <w:rPr>
          <w:rFonts w:asciiTheme="majorBidi" w:hAnsiTheme="majorBidi" w:cstheme="majorBidi"/>
          <w:lang w:val="nl-NL"/>
        </w:rPr>
        <w:t xml:space="preserve">, </w:t>
      </w:r>
      <w:r w:rsidRPr="00594620">
        <w:rPr>
          <w:rFonts w:asciiTheme="majorBidi" w:hAnsiTheme="majorBidi" w:cstheme="majorBidi"/>
          <w:lang w:val="nl-NL"/>
        </w:rPr>
        <w:t>uit de regelmaat der</w:t>
      </w:r>
      <w:r>
        <w:rPr>
          <w:rFonts w:asciiTheme="majorBidi" w:hAnsiTheme="majorBidi" w:cstheme="majorBidi"/>
          <w:lang w:val="nl-NL"/>
        </w:rPr>
        <w:t xml:space="preserve"> </w:t>
      </w:r>
      <w:r w:rsidRPr="00594620">
        <w:rPr>
          <w:rFonts w:asciiTheme="majorBidi" w:hAnsiTheme="majorBidi" w:cstheme="majorBidi"/>
          <w:lang w:val="nl-NL"/>
        </w:rPr>
        <w:t>Heilige Boeken hebben uitgewischt. Mijn voornemen is</w:t>
      </w:r>
      <w:r>
        <w:rPr>
          <w:rFonts w:asciiTheme="majorBidi" w:hAnsiTheme="majorBidi" w:cstheme="majorBidi"/>
          <w:lang w:val="nl-NL"/>
        </w:rPr>
        <w:t xml:space="preserve"> </w:t>
      </w:r>
      <w:r w:rsidRPr="00594620">
        <w:rPr>
          <w:rFonts w:asciiTheme="majorBidi" w:hAnsiTheme="majorBidi" w:cstheme="majorBidi"/>
          <w:lang w:val="nl-NL"/>
        </w:rPr>
        <w:t>echter niet hun achtbaarheit en gezach te verminderen ;</w:t>
      </w:r>
      <w:r>
        <w:rPr>
          <w:rFonts w:asciiTheme="majorBidi" w:hAnsiTheme="majorBidi" w:cstheme="majorBidi"/>
          <w:lang w:val="nl-NL"/>
        </w:rPr>
        <w:t xml:space="preserve"> </w:t>
      </w:r>
      <w:r w:rsidRPr="00594620">
        <w:rPr>
          <w:rFonts w:asciiTheme="majorBidi" w:hAnsiTheme="majorBidi" w:cstheme="majorBidi"/>
          <w:lang w:val="nl-NL"/>
        </w:rPr>
        <w:t>maar dewijl zy van alle aangenomen worden</w:t>
      </w:r>
      <w:r w:rsidR="00FF37F8">
        <w:rPr>
          <w:rFonts w:asciiTheme="majorBidi" w:hAnsiTheme="majorBidi" w:cstheme="majorBidi"/>
          <w:lang w:val="nl-NL"/>
        </w:rPr>
        <w:t xml:space="preserve">, </w:t>
      </w:r>
      <w:r w:rsidRPr="00594620">
        <w:rPr>
          <w:rFonts w:asciiTheme="majorBidi" w:hAnsiTheme="majorBidi" w:cstheme="majorBidi"/>
          <w:lang w:val="nl-NL"/>
        </w:rPr>
        <w:t>zo laat ik hen</w:t>
      </w:r>
      <w:r>
        <w:rPr>
          <w:rFonts w:asciiTheme="majorBidi" w:hAnsiTheme="majorBidi" w:cstheme="majorBidi"/>
          <w:lang w:val="nl-NL"/>
        </w:rPr>
        <w:t xml:space="preserve"> </w:t>
      </w:r>
      <w:r w:rsidRPr="00594620">
        <w:rPr>
          <w:rFonts w:asciiTheme="majorBidi" w:hAnsiTheme="majorBidi" w:cstheme="majorBidi"/>
          <w:lang w:val="nl-NL"/>
        </w:rPr>
        <w:t>in hun waerde</w:t>
      </w:r>
      <w:r w:rsidR="00FF37F8">
        <w:rPr>
          <w:rFonts w:asciiTheme="majorBidi" w:hAnsiTheme="majorBidi" w:cstheme="majorBidi"/>
          <w:lang w:val="nl-NL"/>
        </w:rPr>
        <w:t xml:space="preserve">, </w:t>
      </w:r>
      <w:r w:rsidR="00C70D59">
        <w:rPr>
          <w:rFonts w:asciiTheme="majorBidi" w:hAnsiTheme="majorBidi" w:cstheme="majorBidi"/>
          <w:lang w:val="nl-NL"/>
        </w:rPr>
        <w:t>hoedanig zy ook zijn</w:t>
      </w:r>
      <w:r w:rsidRPr="00594620">
        <w:rPr>
          <w:rFonts w:asciiTheme="majorBidi" w:hAnsiTheme="majorBidi" w:cstheme="majorBidi"/>
          <w:lang w:val="nl-NL"/>
        </w:rPr>
        <w:t>. De Psalmen zijn ook</w:t>
      </w:r>
      <w:r>
        <w:rPr>
          <w:rFonts w:asciiTheme="majorBidi" w:hAnsiTheme="majorBidi" w:cstheme="majorBidi"/>
          <w:lang w:val="nl-NL"/>
        </w:rPr>
        <w:t xml:space="preserve"> </w:t>
      </w:r>
      <w:r w:rsidRPr="00594620">
        <w:rPr>
          <w:rFonts w:asciiTheme="majorBidi" w:hAnsiTheme="majorBidi" w:cstheme="majorBidi"/>
          <w:lang w:val="nl-NL"/>
        </w:rPr>
        <w:t xml:space="preserve">ten tijde van de twede Tempel te zamen </w:t>
      </w:r>
      <w:r w:rsidRPr="00594620">
        <w:rPr>
          <w:rFonts w:asciiTheme="majorBidi" w:hAnsiTheme="majorBidi" w:cstheme="majorBidi"/>
          <w:lang w:val="nl-NL"/>
        </w:rPr>
        <w:lastRenderedPageBreak/>
        <w:t>vergadert</w:t>
      </w:r>
      <w:r w:rsidR="00FF37F8">
        <w:rPr>
          <w:rFonts w:asciiTheme="majorBidi" w:hAnsiTheme="majorBidi" w:cstheme="majorBidi"/>
          <w:lang w:val="nl-NL"/>
        </w:rPr>
        <w:t xml:space="preserve">, </w:t>
      </w:r>
      <w:r w:rsidRPr="00594620">
        <w:rPr>
          <w:rFonts w:asciiTheme="majorBidi" w:hAnsiTheme="majorBidi" w:cstheme="majorBidi"/>
          <w:lang w:val="nl-NL"/>
        </w:rPr>
        <w:t>en in</w:t>
      </w:r>
      <w:r>
        <w:rPr>
          <w:rFonts w:asciiTheme="majorBidi" w:hAnsiTheme="majorBidi" w:cstheme="majorBidi"/>
          <w:lang w:val="nl-NL"/>
        </w:rPr>
        <w:t xml:space="preserve"> </w:t>
      </w:r>
      <w:r w:rsidRPr="00594620">
        <w:rPr>
          <w:rFonts w:asciiTheme="majorBidi" w:hAnsiTheme="majorBidi" w:cstheme="majorBidi"/>
          <w:lang w:val="nl-NL"/>
        </w:rPr>
        <w:t>vijf boeken verdeelt : want de  Psalm is</w:t>
      </w:r>
      <w:r w:rsidR="00FF37F8">
        <w:rPr>
          <w:rFonts w:asciiTheme="majorBidi" w:hAnsiTheme="majorBidi" w:cstheme="majorBidi"/>
          <w:lang w:val="nl-NL"/>
        </w:rPr>
        <w:t xml:space="preserve">, </w:t>
      </w:r>
      <w:r w:rsidRPr="00594620">
        <w:rPr>
          <w:rFonts w:asciiTheme="majorBidi" w:hAnsiTheme="majorBidi" w:cstheme="majorBidi"/>
          <w:lang w:val="nl-NL"/>
        </w:rPr>
        <w:t>volgens</w:t>
      </w:r>
      <w:r>
        <w:rPr>
          <w:rFonts w:asciiTheme="majorBidi" w:hAnsiTheme="majorBidi" w:cstheme="majorBidi"/>
          <w:lang w:val="nl-NL"/>
        </w:rPr>
        <w:t xml:space="preserve"> </w:t>
      </w:r>
      <w:r w:rsidRPr="00594620">
        <w:rPr>
          <w:rFonts w:asciiTheme="majorBidi" w:hAnsiTheme="majorBidi" w:cstheme="majorBidi"/>
          <w:lang w:val="nl-NL"/>
        </w:rPr>
        <w:t>de getuigenis van Philo de Jode uitgegeven</w:t>
      </w:r>
      <w:r w:rsidR="00FF37F8">
        <w:rPr>
          <w:rFonts w:asciiTheme="majorBidi" w:hAnsiTheme="majorBidi" w:cstheme="majorBidi"/>
          <w:lang w:val="nl-NL"/>
        </w:rPr>
        <w:t xml:space="preserve">, </w:t>
      </w:r>
      <w:r w:rsidRPr="00594620">
        <w:rPr>
          <w:rFonts w:asciiTheme="majorBidi" w:hAnsiTheme="majorBidi" w:cstheme="majorBidi"/>
          <w:lang w:val="nl-NL"/>
        </w:rPr>
        <w:t>terwijl de Konink</w:t>
      </w:r>
      <w:r>
        <w:rPr>
          <w:rFonts w:asciiTheme="majorBidi" w:hAnsiTheme="majorBidi" w:cstheme="majorBidi"/>
          <w:lang w:val="nl-NL"/>
        </w:rPr>
        <w:t xml:space="preserve"> </w:t>
      </w:r>
      <w:r w:rsidRPr="00594620">
        <w:rPr>
          <w:rFonts w:asciiTheme="majorBidi" w:hAnsiTheme="majorBidi" w:cstheme="majorBidi"/>
          <w:lang w:val="nl-NL"/>
        </w:rPr>
        <w:t>Jojachim noch te Babi</w:t>
      </w:r>
      <w:r w:rsidR="00C70D59">
        <w:rPr>
          <w:rFonts w:asciiTheme="majorBidi" w:hAnsiTheme="majorBidi" w:cstheme="majorBidi"/>
          <w:lang w:val="nl-NL"/>
        </w:rPr>
        <w:t>l</w:t>
      </w:r>
      <w:r w:rsidRPr="00594620">
        <w:rPr>
          <w:rFonts w:asciiTheme="majorBidi" w:hAnsiTheme="majorBidi" w:cstheme="majorBidi"/>
          <w:lang w:val="nl-NL"/>
        </w:rPr>
        <w:t>on in de gevangenis wierd ge</w:t>
      </w:r>
      <w:r w:rsidR="00C70D59">
        <w:rPr>
          <w:rFonts w:asciiTheme="majorBidi" w:hAnsiTheme="majorBidi" w:cstheme="majorBidi"/>
          <w:lang w:val="nl-NL"/>
        </w:rPr>
        <w:t>h</w:t>
      </w:r>
      <w:r w:rsidRPr="00594620">
        <w:rPr>
          <w:rFonts w:asciiTheme="majorBidi" w:hAnsiTheme="majorBidi" w:cstheme="majorBidi"/>
          <w:lang w:val="nl-NL"/>
        </w:rPr>
        <w:t>ouden</w:t>
      </w:r>
      <w:r w:rsidR="00C70D59">
        <w:rPr>
          <w:rFonts w:asciiTheme="majorBidi" w:hAnsiTheme="majorBidi" w:cstheme="majorBidi"/>
          <w:lang w:val="nl-NL"/>
        </w:rPr>
        <w:t xml:space="preserve"> </w:t>
      </w:r>
      <w:r w:rsidRPr="00594620">
        <w:rPr>
          <w:rFonts w:asciiTheme="majorBidi" w:hAnsiTheme="majorBidi" w:cstheme="majorBidi"/>
          <w:lang w:val="nl-NL"/>
        </w:rPr>
        <w:t>en de  P</w:t>
      </w:r>
      <w:r w:rsidR="00C70D59">
        <w:rPr>
          <w:rFonts w:asciiTheme="majorBidi" w:hAnsiTheme="majorBidi" w:cstheme="majorBidi"/>
          <w:lang w:val="nl-NL"/>
        </w:rPr>
        <w:t>s</w:t>
      </w:r>
      <w:r w:rsidRPr="00594620">
        <w:rPr>
          <w:rFonts w:asciiTheme="majorBidi" w:hAnsiTheme="majorBidi" w:cstheme="majorBidi"/>
          <w:lang w:val="nl-NL"/>
        </w:rPr>
        <w:t>alm</w:t>
      </w:r>
      <w:r w:rsidR="00FF37F8">
        <w:rPr>
          <w:rFonts w:asciiTheme="majorBidi" w:hAnsiTheme="majorBidi" w:cstheme="majorBidi"/>
          <w:lang w:val="nl-NL"/>
        </w:rPr>
        <w:t xml:space="preserve">, </w:t>
      </w:r>
      <w:r w:rsidRPr="00594620">
        <w:rPr>
          <w:rFonts w:asciiTheme="majorBidi" w:hAnsiTheme="majorBidi" w:cstheme="majorBidi"/>
          <w:lang w:val="nl-NL"/>
        </w:rPr>
        <w:t>toen dezelve Konink de vryheit</w:t>
      </w:r>
      <w:r w:rsidR="006F3162">
        <w:rPr>
          <w:rFonts w:asciiTheme="majorBidi" w:hAnsiTheme="majorBidi" w:cstheme="majorBidi"/>
          <w:lang w:val="nl-NL"/>
        </w:rPr>
        <w:t xml:space="preserve"> </w:t>
      </w:r>
      <w:r w:rsidRPr="00594620">
        <w:rPr>
          <w:rFonts w:asciiTheme="majorBidi" w:hAnsiTheme="majorBidi" w:cstheme="majorBidi"/>
          <w:lang w:val="nl-NL"/>
        </w:rPr>
        <w:t>verkregen had : en ik geloof niet</w:t>
      </w:r>
      <w:r w:rsidR="00FF37F8">
        <w:rPr>
          <w:rFonts w:asciiTheme="majorBidi" w:hAnsiTheme="majorBidi" w:cstheme="majorBidi"/>
          <w:lang w:val="nl-NL"/>
        </w:rPr>
        <w:t xml:space="preserve">, </w:t>
      </w:r>
      <w:r w:rsidRPr="00594620">
        <w:rPr>
          <w:rFonts w:asciiTheme="majorBidi" w:hAnsiTheme="majorBidi" w:cstheme="majorBidi"/>
          <w:lang w:val="nl-NL"/>
        </w:rPr>
        <w:t>dat Philo dit ooit</w:t>
      </w:r>
      <w:r>
        <w:rPr>
          <w:rFonts w:asciiTheme="majorBidi" w:hAnsiTheme="majorBidi" w:cstheme="majorBidi"/>
          <w:lang w:val="nl-NL"/>
        </w:rPr>
        <w:t xml:space="preserve"> </w:t>
      </w:r>
      <w:r w:rsidRPr="00594620">
        <w:rPr>
          <w:rFonts w:asciiTheme="majorBidi" w:hAnsiTheme="majorBidi" w:cstheme="majorBidi"/>
          <w:lang w:val="nl-NL"/>
        </w:rPr>
        <w:t>gezegt zou hebben</w:t>
      </w:r>
      <w:r w:rsidR="00FF37F8">
        <w:rPr>
          <w:rFonts w:asciiTheme="majorBidi" w:hAnsiTheme="majorBidi" w:cstheme="majorBidi"/>
          <w:lang w:val="nl-NL"/>
        </w:rPr>
        <w:t xml:space="preserve">, </w:t>
      </w:r>
      <w:r w:rsidRPr="00594620">
        <w:rPr>
          <w:rFonts w:asciiTheme="majorBidi" w:hAnsiTheme="majorBidi" w:cstheme="majorBidi"/>
          <w:lang w:val="nl-NL"/>
        </w:rPr>
        <w:t>zo dit gevoelen niet in zijn tijd aangenomen</w:t>
      </w:r>
      <w:r w:rsidR="006F3162">
        <w:rPr>
          <w:rFonts w:asciiTheme="majorBidi" w:hAnsiTheme="majorBidi" w:cstheme="majorBidi"/>
          <w:lang w:val="nl-NL"/>
        </w:rPr>
        <w:t xml:space="preserve"> </w:t>
      </w:r>
      <w:r w:rsidRPr="00594620">
        <w:rPr>
          <w:rFonts w:asciiTheme="majorBidi" w:hAnsiTheme="majorBidi" w:cstheme="majorBidi"/>
          <w:lang w:val="nl-NL"/>
        </w:rPr>
        <w:t>had geweest</w:t>
      </w:r>
      <w:r w:rsidR="00FF37F8">
        <w:rPr>
          <w:rFonts w:asciiTheme="majorBidi" w:hAnsiTheme="majorBidi" w:cstheme="majorBidi"/>
          <w:lang w:val="nl-NL"/>
        </w:rPr>
        <w:t xml:space="preserve">, </w:t>
      </w:r>
      <w:r w:rsidRPr="00594620">
        <w:rPr>
          <w:rFonts w:asciiTheme="majorBidi" w:hAnsiTheme="majorBidi" w:cstheme="majorBidi"/>
          <w:lang w:val="nl-NL"/>
        </w:rPr>
        <w:t>of zo hy ‘t niet van anderen</w:t>
      </w:r>
      <w:r w:rsidR="00FF37F8">
        <w:rPr>
          <w:rFonts w:asciiTheme="majorBidi" w:hAnsiTheme="majorBidi" w:cstheme="majorBidi"/>
          <w:lang w:val="nl-NL"/>
        </w:rPr>
        <w:t xml:space="preserve">, </w:t>
      </w:r>
      <w:r w:rsidR="00596DFC">
        <w:rPr>
          <w:rFonts w:asciiTheme="majorBidi" w:hAnsiTheme="majorBidi" w:cstheme="majorBidi"/>
          <w:lang w:val="nl-NL"/>
        </w:rPr>
        <w:t>die gel</w:t>
      </w:r>
      <w:r w:rsidRPr="00594620">
        <w:rPr>
          <w:rFonts w:asciiTheme="majorBidi" w:hAnsiTheme="majorBidi" w:cstheme="majorBidi"/>
          <w:lang w:val="nl-NL"/>
        </w:rPr>
        <w:t>oofwaerdig</w:t>
      </w:r>
      <w:r>
        <w:rPr>
          <w:rFonts w:asciiTheme="majorBidi" w:hAnsiTheme="majorBidi" w:cstheme="majorBidi"/>
          <w:lang w:val="nl-NL"/>
        </w:rPr>
        <w:t xml:space="preserve"> </w:t>
      </w:r>
      <w:r w:rsidRPr="00594620">
        <w:rPr>
          <w:rFonts w:asciiTheme="majorBidi" w:hAnsiTheme="majorBidi" w:cstheme="majorBidi"/>
          <w:lang w:val="nl-NL"/>
        </w:rPr>
        <w:t>waren</w:t>
      </w:r>
      <w:r w:rsidR="00FF37F8">
        <w:rPr>
          <w:rFonts w:asciiTheme="majorBidi" w:hAnsiTheme="majorBidi" w:cstheme="majorBidi"/>
          <w:lang w:val="nl-NL"/>
        </w:rPr>
        <w:t xml:space="preserve">, </w:t>
      </w:r>
      <w:r w:rsidRPr="00594620">
        <w:rPr>
          <w:rFonts w:asciiTheme="majorBidi" w:hAnsiTheme="majorBidi" w:cstheme="majorBidi"/>
          <w:lang w:val="nl-NL"/>
        </w:rPr>
        <w:t>verstaan had. Ik geloof dat Salomons</w:t>
      </w:r>
      <w:r>
        <w:rPr>
          <w:rFonts w:asciiTheme="majorBidi" w:hAnsiTheme="majorBidi" w:cstheme="majorBidi"/>
          <w:lang w:val="nl-NL"/>
        </w:rPr>
        <w:t xml:space="preserve"> </w:t>
      </w:r>
      <w:r w:rsidRPr="00594620">
        <w:rPr>
          <w:rFonts w:asciiTheme="majorBidi" w:hAnsiTheme="majorBidi" w:cstheme="majorBidi"/>
          <w:lang w:val="nl-NL"/>
        </w:rPr>
        <w:t>Spreuken ook in de zelve tijd</w:t>
      </w:r>
      <w:r w:rsidR="00FF37F8">
        <w:rPr>
          <w:rFonts w:asciiTheme="majorBidi" w:hAnsiTheme="majorBidi" w:cstheme="majorBidi"/>
          <w:lang w:val="nl-NL"/>
        </w:rPr>
        <w:t xml:space="preserve">, </w:t>
      </w:r>
      <w:r w:rsidRPr="00594620">
        <w:rPr>
          <w:rFonts w:asciiTheme="majorBidi" w:hAnsiTheme="majorBidi" w:cstheme="majorBidi"/>
          <w:lang w:val="nl-NL"/>
        </w:rPr>
        <w:t>of ten minsten in de tijd van</w:t>
      </w:r>
      <w:r>
        <w:rPr>
          <w:rFonts w:asciiTheme="majorBidi" w:hAnsiTheme="majorBidi" w:cstheme="majorBidi"/>
          <w:lang w:val="nl-NL"/>
        </w:rPr>
        <w:t xml:space="preserve"> </w:t>
      </w:r>
      <w:r w:rsidRPr="00594620">
        <w:rPr>
          <w:rFonts w:asciiTheme="majorBidi" w:hAnsiTheme="majorBidi" w:cstheme="majorBidi"/>
          <w:lang w:val="nl-NL"/>
        </w:rPr>
        <w:t>de Konink Jozia vergadert zijn geworden</w:t>
      </w:r>
      <w:r w:rsidR="00FF37F8">
        <w:rPr>
          <w:rFonts w:asciiTheme="majorBidi" w:hAnsiTheme="majorBidi" w:cstheme="majorBidi"/>
          <w:lang w:val="nl-NL"/>
        </w:rPr>
        <w:t xml:space="preserve">, </w:t>
      </w:r>
      <w:r w:rsidRPr="00594620">
        <w:rPr>
          <w:rFonts w:asciiTheme="majorBidi" w:hAnsiTheme="majorBidi" w:cstheme="majorBidi"/>
          <w:lang w:val="nl-NL"/>
        </w:rPr>
        <w:t>en dit om dat in</w:t>
      </w:r>
      <w:r>
        <w:rPr>
          <w:rFonts w:asciiTheme="majorBidi" w:hAnsiTheme="majorBidi" w:cstheme="majorBidi"/>
          <w:lang w:val="nl-NL"/>
        </w:rPr>
        <w:t xml:space="preserve"> </w:t>
      </w:r>
      <w:r w:rsidRPr="00594620">
        <w:rPr>
          <w:rFonts w:asciiTheme="majorBidi" w:hAnsiTheme="majorBidi" w:cstheme="majorBidi"/>
          <w:lang w:val="nl-NL"/>
        </w:rPr>
        <w:t xml:space="preserve">‘t  </w:t>
      </w:r>
      <w:r w:rsidR="005F18B8">
        <w:rPr>
          <w:rFonts w:asciiTheme="majorBidi" w:hAnsiTheme="majorBidi" w:cstheme="majorBidi"/>
          <w:lang w:val="nl-NL"/>
        </w:rPr>
        <w:t xml:space="preserve"> </w:t>
      </w:r>
      <w:r w:rsidRPr="00594620">
        <w:rPr>
          <w:rFonts w:asciiTheme="majorBidi" w:hAnsiTheme="majorBidi" w:cstheme="majorBidi"/>
          <w:lang w:val="nl-NL"/>
        </w:rPr>
        <w:t xml:space="preserve">in’t laatste vers gezegt word : </w:t>
      </w:r>
      <w:r w:rsidRPr="00C70D59">
        <w:rPr>
          <w:rFonts w:asciiTheme="majorBidi" w:hAnsiTheme="majorBidi" w:cstheme="majorBidi"/>
          <w:i/>
          <w:iCs/>
          <w:lang w:val="nl-NL"/>
        </w:rPr>
        <w:t>Dit zijn ook Salomons Spreuken</w:t>
      </w:r>
      <w:r w:rsidR="00C70D59">
        <w:rPr>
          <w:rFonts w:asciiTheme="majorBidi" w:hAnsiTheme="majorBidi" w:cstheme="majorBidi"/>
          <w:i/>
          <w:iCs/>
          <w:lang w:val="nl-NL"/>
        </w:rPr>
        <w:t>,</w:t>
      </w:r>
      <w:r w:rsidRPr="00C70D59">
        <w:rPr>
          <w:rFonts w:asciiTheme="majorBidi" w:hAnsiTheme="majorBidi" w:cstheme="majorBidi"/>
          <w:i/>
          <w:iCs/>
          <w:lang w:val="nl-NL"/>
        </w:rPr>
        <w:t xml:space="preserve"> die de Mannen van Hiskia</w:t>
      </w:r>
      <w:r w:rsidR="00FF37F8" w:rsidRPr="00C70D59">
        <w:rPr>
          <w:rFonts w:asciiTheme="majorBidi" w:hAnsiTheme="majorBidi" w:cstheme="majorBidi"/>
          <w:i/>
          <w:iCs/>
          <w:lang w:val="nl-NL"/>
        </w:rPr>
        <w:t xml:space="preserve">, </w:t>
      </w:r>
      <w:r w:rsidRPr="00C70D59">
        <w:rPr>
          <w:rFonts w:asciiTheme="majorBidi" w:hAnsiTheme="majorBidi" w:cstheme="majorBidi"/>
          <w:i/>
          <w:iCs/>
          <w:lang w:val="nl-NL"/>
        </w:rPr>
        <w:t xml:space="preserve">Koning van </w:t>
      </w:r>
      <w:r w:rsidR="00C70D59">
        <w:rPr>
          <w:rFonts w:asciiTheme="majorBidi" w:hAnsiTheme="majorBidi" w:cstheme="majorBidi"/>
          <w:i/>
          <w:iCs/>
          <w:lang w:val="nl-NL"/>
        </w:rPr>
        <w:t>Juda,</w:t>
      </w:r>
      <w:r w:rsidRPr="00C70D59">
        <w:rPr>
          <w:rFonts w:asciiTheme="majorBidi" w:hAnsiTheme="majorBidi" w:cstheme="majorBidi"/>
          <w:i/>
          <w:iCs/>
          <w:lang w:val="nl-NL"/>
        </w:rPr>
        <w:t xml:space="preserve"> uitgeschreven hebben</w:t>
      </w:r>
      <w:r w:rsidRPr="00594620">
        <w:rPr>
          <w:rFonts w:asciiTheme="majorBidi" w:hAnsiTheme="majorBidi" w:cstheme="majorBidi"/>
          <w:lang w:val="nl-NL"/>
        </w:rPr>
        <w:t>. Maar ik kan hier niet de</w:t>
      </w:r>
      <w:r w:rsidR="006F3162">
        <w:rPr>
          <w:rFonts w:asciiTheme="majorBidi" w:hAnsiTheme="majorBidi" w:cstheme="majorBidi"/>
          <w:lang w:val="nl-NL"/>
        </w:rPr>
        <w:t xml:space="preserve"> </w:t>
      </w:r>
      <w:r w:rsidRPr="00594620">
        <w:rPr>
          <w:rFonts w:asciiTheme="majorBidi" w:hAnsiTheme="majorBidi" w:cstheme="majorBidi"/>
          <w:lang w:val="nl-NL"/>
        </w:rPr>
        <w:t>stoutheit der Rabbijnen verswijgen</w:t>
      </w:r>
      <w:r w:rsidR="00FF37F8">
        <w:rPr>
          <w:rFonts w:asciiTheme="majorBidi" w:hAnsiTheme="majorBidi" w:cstheme="majorBidi"/>
          <w:lang w:val="nl-NL"/>
        </w:rPr>
        <w:t xml:space="preserve">, </w:t>
      </w:r>
      <w:r w:rsidRPr="00594620">
        <w:rPr>
          <w:rFonts w:asciiTheme="majorBidi" w:hAnsiTheme="majorBidi" w:cstheme="majorBidi"/>
          <w:lang w:val="nl-NL"/>
        </w:rPr>
        <w:t>dewelke wilden</w:t>
      </w:r>
      <w:r w:rsidR="00FF37F8">
        <w:rPr>
          <w:rFonts w:asciiTheme="majorBidi" w:hAnsiTheme="majorBidi" w:cstheme="majorBidi"/>
          <w:lang w:val="nl-NL"/>
        </w:rPr>
        <w:t xml:space="preserve">, </w:t>
      </w:r>
      <w:r w:rsidRPr="00594620">
        <w:rPr>
          <w:rFonts w:asciiTheme="majorBidi" w:hAnsiTheme="majorBidi" w:cstheme="majorBidi"/>
          <w:lang w:val="nl-NL"/>
        </w:rPr>
        <w:t>dat men dit</w:t>
      </w:r>
      <w:r>
        <w:rPr>
          <w:rFonts w:asciiTheme="majorBidi" w:hAnsiTheme="majorBidi" w:cstheme="majorBidi"/>
          <w:lang w:val="nl-NL"/>
        </w:rPr>
        <w:t xml:space="preserve"> </w:t>
      </w:r>
      <w:r w:rsidRPr="00594620">
        <w:rPr>
          <w:rFonts w:asciiTheme="majorBidi" w:hAnsiTheme="majorBidi" w:cstheme="majorBidi"/>
          <w:lang w:val="nl-NL"/>
        </w:rPr>
        <w:t>boek met dat</w:t>
      </w:r>
      <w:r w:rsidR="00FF37F8">
        <w:rPr>
          <w:rFonts w:asciiTheme="majorBidi" w:hAnsiTheme="majorBidi" w:cstheme="majorBidi"/>
          <w:lang w:val="nl-NL"/>
        </w:rPr>
        <w:t xml:space="preserve">, </w:t>
      </w:r>
      <w:r w:rsidRPr="00594620">
        <w:rPr>
          <w:rFonts w:asciiTheme="majorBidi" w:hAnsiTheme="majorBidi" w:cstheme="majorBidi"/>
          <w:lang w:val="nl-NL"/>
        </w:rPr>
        <w:t>‘t welk de Prediker genaamt word</w:t>
      </w:r>
      <w:r w:rsidR="00FF37F8">
        <w:rPr>
          <w:rFonts w:asciiTheme="majorBidi" w:hAnsiTheme="majorBidi" w:cstheme="majorBidi"/>
          <w:lang w:val="nl-NL"/>
        </w:rPr>
        <w:t xml:space="preserve">, </w:t>
      </w:r>
      <w:r w:rsidRPr="00594620">
        <w:rPr>
          <w:rFonts w:asciiTheme="majorBidi" w:hAnsiTheme="majorBidi" w:cstheme="majorBidi"/>
          <w:lang w:val="nl-NL"/>
        </w:rPr>
        <w:t>uit</w:t>
      </w:r>
      <w:r>
        <w:rPr>
          <w:rFonts w:asciiTheme="majorBidi" w:hAnsiTheme="majorBidi" w:cstheme="majorBidi"/>
          <w:lang w:val="nl-NL"/>
        </w:rPr>
        <w:t xml:space="preserve"> </w:t>
      </w:r>
      <w:r w:rsidRPr="00594620">
        <w:rPr>
          <w:rFonts w:asciiTheme="majorBidi" w:hAnsiTheme="majorBidi" w:cstheme="majorBidi"/>
          <w:lang w:val="nl-NL"/>
        </w:rPr>
        <w:t>regelmaat der heilige boeken zou uitsluiten</w:t>
      </w:r>
      <w:r w:rsidR="00FF37F8">
        <w:rPr>
          <w:rFonts w:asciiTheme="majorBidi" w:hAnsiTheme="majorBidi" w:cstheme="majorBidi"/>
          <w:lang w:val="nl-NL"/>
        </w:rPr>
        <w:t xml:space="preserve">, </w:t>
      </w:r>
      <w:r w:rsidRPr="00594620">
        <w:rPr>
          <w:rFonts w:asciiTheme="majorBidi" w:hAnsiTheme="majorBidi" w:cstheme="majorBidi"/>
          <w:lang w:val="nl-NL"/>
        </w:rPr>
        <w:t>en by d’ anderen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wy nu quijt zijn</w:t>
      </w:r>
      <w:r w:rsidR="00FF37F8">
        <w:rPr>
          <w:rFonts w:asciiTheme="majorBidi" w:hAnsiTheme="majorBidi" w:cstheme="majorBidi"/>
          <w:lang w:val="nl-NL"/>
        </w:rPr>
        <w:t xml:space="preserve">, </w:t>
      </w:r>
      <w:r w:rsidRPr="00594620">
        <w:rPr>
          <w:rFonts w:asciiTheme="majorBidi" w:hAnsiTheme="majorBidi" w:cstheme="majorBidi"/>
          <w:lang w:val="nl-NL"/>
        </w:rPr>
        <w:t>bewaren: ‘t welk zy ook ‘</w:t>
      </w:r>
      <w:r w:rsidR="006F3162">
        <w:rPr>
          <w:rFonts w:asciiTheme="majorBidi" w:hAnsiTheme="majorBidi" w:cstheme="majorBidi"/>
          <w:lang w:val="nl-NL"/>
        </w:rPr>
        <w:t xml:space="preserve"> </w:t>
      </w:r>
      <w:r w:rsidRPr="00594620">
        <w:rPr>
          <w:rFonts w:asciiTheme="majorBidi" w:hAnsiTheme="majorBidi" w:cstheme="majorBidi"/>
          <w:lang w:val="nl-NL"/>
        </w:rPr>
        <w:t>volstrektelijk</w:t>
      </w:r>
      <w:r w:rsidR="006F3162">
        <w:rPr>
          <w:rFonts w:asciiTheme="majorBidi" w:hAnsiTheme="majorBidi" w:cstheme="majorBidi"/>
          <w:lang w:val="nl-NL"/>
        </w:rPr>
        <w:t xml:space="preserve"> </w:t>
      </w:r>
      <w:r w:rsidRPr="00594620">
        <w:rPr>
          <w:rFonts w:asciiTheme="majorBidi" w:hAnsiTheme="majorBidi" w:cstheme="majorBidi"/>
          <w:lang w:val="nl-NL"/>
        </w:rPr>
        <w:t>uitgevoert zouden hebben</w:t>
      </w:r>
      <w:r w:rsidR="00FF37F8">
        <w:rPr>
          <w:rFonts w:asciiTheme="majorBidi" w:hAnsiTheme="majorBidi" w:cstheme="majorBidi"/>
          <w:lang w:val="nl-NL"/>
        </w:rPr>
        <w:t xml:space="preserve">, </w:t>
      </w:r>
      <w:r w:rsidRPr="00594620">
        <w:rPr>
          <w:rFonts w:asciiTheme="majorBidi" w:hAnsiTheme="majorBidi" w:cstheme="majorBidi"/>
          <w:lang w:val="nl-NL"/>
        </w:rPr>
        <w:t>zo zy niet enige plaatzen</w:t>
      </w:r>
      <w:r>
        <w:rPr>
          <w:rFonts w:asciiTheme="majorBidi" w:hAnsiTheme="majorBidi" w:cstheme="majorBidi"/>
          <w:lang w:val="nl-NL"/>
        </w:rPr>
        <w:t xml:space="preserve"> </w:t>
      </w:r>
      <w:r w:rsidRPr="00594620">
        <w:rPr>
          <w:rFonts w:asciiTheme="majorBidi" w:hAnsiTheme="majorBidi" w:cstheme="majorBidi"/>
          <w:lang w:val="nl-NL"/>
        </w:rPr>
        <w:t>hadden gevonden</w:t>
      </w:r>
      <w:r w:rsidR="00FF37F8">
        <w:rPr>
          <w:rFonts w:asciiTheme="majorBidi" w:hAnsiTheme="majorBidi" w:cstheme="majorBidi"/>
          <w:lang w:val="nl-NL"/>
        </w:rPr>
        <w:t xml:space="preserve">, </w:t>
      </w:r>
      <w:r w:rsidRPr="00594620">
        <w:rPr>
          <w:rFonts w:asciiTheme="majorBidi" w:hAnsiTheme="majorBidi" w:cstheme="majorBidi"/>
          <w:lang w:val="nl-NL"/>
        </w:rPr>
        <w:t>daar Mozes wet aanbevolen wierd. Zeker</w:t>
      </w:r>
      <w:r w:rsidR="006F3162">
        <w:rPr>
          <w:rFonts w:asciiTheme="majorBidi" w:hAnsiTheme="majorBidi" w:cstheme="majorBidi"/>
          <w:lang w:val="nl-NL"/>
        </w:rPr>
        <w:t xml:space="preserve"> </w:t>
      </w:r>
      <w:r w:rsidR="00C70D59">
        <w:rPr>
          <w:rFonts w:asciiTheme="majorBidi" w:hAnsiTheme="majorBidi" w:cstheme="majorBidi"/>
          <w:lang w:val="nl-NL"/>
        </w:rPr>
        <w:t>‘</w:t>
      </w:r>
      <w:r w:rsidRPr="00594620">
        <w:rPr>
          <w:rFonts w:asciiTheme="majorBidi" w:hAnsiTheme="majorBidi" w:cstheme="majorBidi"/>
          <w:lang w:val="nl-NL"/>
        </w:rPr>
        <w:t>t is te beklagen</w:t>
      </w:r>
      <w:r w:rsidR="00FF37F8">
        <w:rPr>
          <w:rFonts w:asciiTheme="majorBidi" w:hAnsiTheme="majorBidi" w:cstheme="majorBidi"/>
          <w:lang w:val="nl-NL"/>
        </w:rPr>
        <w:t xml:space="preserve">, </w:t>
      </w:r>
      <w:r w:rsidRPr="00594620">
        <w:rPr>
          <w:rFonts w:asciiTheme="majorBidi" w:hAnsiTheme="majorBidi" w:cstheme="majorBidi"/>
          <w:lang w:val="nl-NL"/>
        </w:rPr>
        <w:t>dat de heilige en beste zaken van hun</w:t>
      </w:r>
      <w:r w:rsidR="006F3162">
        <w:rPr>
          <w:rFonts w:asciiTheme="majorBidi" w:hAnsiTheme="majorBidi" w:cstheme="majorBidi"/>
          <w:lang w:val="nl-NL"/>
        </w:rPr>
        <w:t xml:space="preserve"> </w:t>
      </w:r>
      <w:r w:rsidRPr="00594620">
        <w:rPr>
          <w:rFonts w:asciiTheme="majorBidi" w:hAnsiTheme="majorBidi" w:cstheme="majorBidi"/>
          <w:lang w:val="nl-NL"/>
        </w:rPr>
        <w:t>verkiezing afgehangen hebben. Ik bedank hen echter van</w:t>
      </w:r>
      <w:r w:rsidR="006F3162">
        <w:rPr>
          <w:rFonts w:asciiTheme="majorBidi" w:hAnsiTheme="majorBidi" w:cstheme="majorBidi"/>
          <w:lang w:val="nl-NL"/>
        </w:rPr>
        <w:t xml:space="preserve"> </w:t>
      </w:r>
      <w:r w:rsidRPr="00594620">
        <w:rPr>
          <w:rFonts w:asciiTheme="majorBidi" w:hAnsiTheme="majorBidi" w:cstheme="majorBidi"/>
          <w:lang w:val="nl-NL"/>
        </w:rPr>
        <w:t>dat</w:t>
      </w:r>
      <w:r w:rsidR="00C70D59">
        <w:rPr>
          <w:rFonts w:asciiTheme="majorBidi" w:hAnsiTheme="majorBidi" w:cstheme="majorBidi"/>
          <w:lang w:val="nl-NL"/>
        </w:rPr>
        <w:t xml:space="preserve"> </w:t>
      </w:r>
      <w:r w:rsidRPr="00594620">
        <w:rPr>
          <w:rFonts w:asciiTheme="majorBidi" w:hAnsiTheme="majorBidi" w:cstheme="majorBidi"/>
          <w:lang w:val="nl-NL"/>
        </w:rPr>
        <w:t>zy dezen ook aan ons hebben willen meedelen; maar ik</w:t>
      </w:r>
      <w:r>
        <w:rPr>
          <w:rFonts w:asciiTheme="majorBidi" w:hAnsiTheme="majorBidi" w:cstheme="majorBidi"/>
          <w:lang w:val="nl-NL"/>
        </w:rPr>
        <w:t xml:space="preserve"> </w:t>
      </w:r>
      <w:r w:rsidRPr="00594620">
        <w:rPr>
          <w:rFonts w:asciiTheme="majorBidi" w:hAnsiTheme="majorBidi" w:cstheme="majorBidi"/>
          <w:lang w:val="nl-NL"/>
        </w:rPr>
        <w:t>kan my echter niet onthouden van hier aan te twijfelen</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zy dezelfden oprechtelijk aan ons overgelevert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ik hier niet scherpelijk wil onderzoeken. Ik ga dieshalven</w:t>
      </w:r>
      <w:r>
        <w:rPr>
          <w:rFonts w:asciiTheme="majorBidi" w:hAnsiTheme="majorBidi" w:cstheme="majorBidi"/>
          <w:lang w:val="nl-NL"/>
        </w:rPr>
        <w:t xml:space="preserve"> </w:t>
      </w:r>
      <w:r w:rsidRPr="00594620">
        <w:rPr>
          <w:rFonts w:asciiTheme="majorBidi" w:hAnsiTheme="majorBidi" w:cstheme="majorBidi"/>
          <w:lang w:val="nl-NL"/>
        </w:rPr>
        <w:t>tot de Boeken der Propheten over. Ik op dezelve</w:t>
      </w:r>
      <w:r>
        <w:rPr>
          <w:rFonts w:asciiTheme="majorBidi" w:hAnsiTheme="majorBidi" w:cstheme="majorBidi"/>
          <w:lang w:val="nl-NL"/>
        </w:rPr>
        <w:t xml:space="preserve"> </w:t>
      </w:r>
      <w:r w:rsidRPr="00594620">
        <w:rPr>
          <w:rFonts w:asciiTheme="majorBidi" w:hAnsiTheme="majorBidi" w:cstheme="majorBidi"/>
          <w:lang w:val="nl-NL"/>
        </w:rPr>
        <w:t>merkende</w:t>
      </w:r>
      <w:r w:rsidR="00FF37F8">
        <w:rPr>
          <w:rFonts w:asciiTheme="majorBidi" w:hAnsiTheme="majorBidi" w:cstheme="majorBidi"/>
          <w:lang w:val="nl-NL"/>
        </w:rPr>
        <w:t xml:space="preserve">, </w:t>
      </w:r>
      <w:r w:rsidRPr="00594620">
        <w:rPr>
          <w:rFonts w:asciiTheme="majorBidi" w:hAnsiTheme="majorBidi" w:cstheme="majorBidi"/>
          <w:lang w:val="nl-NL"/>
        </w:rPr>
        <w:t>zie</w:t>
      </w:r>
      <w:r w:rsidR="00FF37F8">
        <w:rPr>
          <w:rFonts w:asciiTheme="majorBidi" w:hAnsiTheme="majorBidi" w:cstheme="majorBidi"/>
          <w:lang w:val="nl-NL"/>
        </w:rPr>
        <w:t xml:space="preserve">, </w:t>
      </w:r>
      <w:r w:rsidRPr="00594620">
        <w:rPr>
          <w:rFonts w:asciiTheme="majorBidi" w:hAnsiTheme="majorBidi" w:cstheme="majorBidi"/>
          <w:lang w:val="nl-NL"/>
        </w:rPr>
        <w:t>dat de Prophetien</w:t>
      </w:r>
      <w:r w:rsidR="00FF37F8">
        <w:rPr>
          <w:rFonts w:asciiTheme="majorBidi" w:hAnsiTheme="majorBidi" w:cstheme="majorBidi"/>
          <w:lang w:val="nl-NL"/>
        </w:rPr>
        <w:t xml:space="preserve">, </w:t>
      </w:r>
      <w:r w:rsidRPr="00594620">
        <w:rPr>
          <w:rFonts w:asciiTheme="majorBidi" w:hAnsiTheme="majorBidi" w:cstheme="majorBidi"/>
          <w:lang w:val="nl-NL"/>
        </w:rPr>
        <w:t>die daar in begrepen</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uit andere boeken zijn vergadert</w:t>
      </w:r>
      <w:r w:rsidR="00FF37F8">
        <w:rPr>
          <w:rFonts w:asciiTheme="majorBidi" w:hAnsiTheme="majorBidi" w:cstheme="majorBidi"/>
          <w:lang w:val="nl-NL"/>
        </w:rPr>
        <w:t xml:space="preserve">, </w:t>
      </w:r>
      <w:r w:rsidRPr="00594620">
        <w:rPr>
          <w:rFonts w:asciiTheme="majorBidi" w:hAnsiTheme="majorBidi" w:cstheme="majorBidi"/>
          <w:lang w:val="nl-NL"/>
        </w:rPr>
        <w:t>en dat zy daar</w:t>
      </w:r>
      <w:r>
        <w:rPr>
          <w:rFonts w:asciiTheme="majorBidi" w:hAnsiTheme="majorBidi" w:cstheme="majorBidi"/>
          <w:lang w:val="nl-NL"/>
        </w:rPr>
        <w:t xml:space="preserve"> </w:t>
      </w:r>
      <w:r w:rsidR="00C70D59">
        <w:rPr>
          <w:rFonts w:asciiTheme="majorBidi" w:hAnsiTheme="majorBidi" w:cstheme="majorBidi"/>
          <w:lang w:val="nl-NL"/>
        </w:rPr>
        <w:t>in niet altijt in dezelve</w:t>
      </w:r>
      <w:r w:rsidRPr="00594620">
        <w:rPr>
          <w:rFonts w:asciiTheme="majorBidi" w:hAnsiTheme="majorBidi" w:cstheme="majorBidi"/>
          <w:lang w:val="nl-NL"/>
        </w:rPr>
        <w:t xml:space="preserve"> orde beschreven zijn</w:t>
      </w:r>
      <w:r w:rsidR="00FF37F8">
        <w:rPr>
          <w:rFonts w:asciiTheme="majorBidi" w:hAnsiTheme="majorBidi" w:cstheme="majorBidi"/>
          <w:lang w:val="nl-NL"/>
        </w:rPr>
        <w:t xml:space="preserve">, </w:t>
      </w:r>
      <w:r w:rsidRPr="00594620">
        <w:rPr>
          <w:rFonts w:asciiTheme="majorBidi" w:hAnsiTheme="majorBidi" w:cstheme="majorBidi"/>
          <w:lang w:val="nl-NL"/>
        </w:rPr>
        <w:t>in dewelke zy</w:t>
      </w:r>
      <w:r>
        <w:rPr>
          <w:rFonts w:asciiTheme="majorBidi" w:hAnsiTheme="majorBidi" w:cstheme="majorBidi"/>
          <w:lang w:val="nl-NL"/>
        </w:rPr>
        <w:t xml:space="preserve"> </w:t>
      </w:r>
      <w:r w:rsidRPr="00594620">
        <w:rPr>
          <w:rFonts w:asciiTheme="majorBidi" w:hAnsiTheme="majorBidi" w:cstheme="majorBidi"/>
          <w:lang w:val="nl-NL"/>
        </w:rPr>
        <w:t>van de Propheten zelve gezegt of beschreven waren</w:t>
      </w:r>
      <w:r w:rsidR="00FF37F8">
        <w:rPr>
          <w:rFonts w:asciiTheme="majorBidi" w:hAnsiTheme="majorBidi" w:cstheme="majorBidi"/>
          <w:lang w:val="nl-NL"/>
        </w:rPr>
        <w:t xml:space="preserve">, </w:t>
      </w:r>
      <w:r w:rsidRPr="00594620">
        <w:rPr>
          <w:rFonts w:asciiTheme="majorBidi" w:hAnsiTheme="majorBidi" w:cstheme="majorBidi"/>
          <w:lang w:val="nl-NL"/>
        </w:rPr>
        <w:t>en dat</w:t>
      </w:r>
      <w:r>
        <w:rPr>
          <w:rFonts w:asciiTheme="majorBidi" w:hAnsiTheme="majorBidi" w:cstheme="majorBidi"/>
          <w:lang w:val="nl-NL"/>
        </w:rPr>
        <w:t xml:space="preserve"> </w:t>
      </w:r>
      <w:r w:rsidRPr="00594620">
        <w:rPr>
          <w:rFonts w:asciiTheme="majorBidi" w:hAnsiTheme="majorBidi" w:cstheme="majorBidi"/>
          <w:lang w:val="nl-NL"/>
        </w:rPr>
        <w:t>zy daar in ook alle niet worden begrepen</w:t>
      </w:r>
      <w:r w:rsidR="00FF37F8">
        <w:rPr>
          <w:rFonts w:asciiTheme="majorBidi" w:hAnsiTheme="majorBidi" w:cstheme="majorBidi"/>
          <w:lang w:val="nl-NL"/>
        </w:rPr>
        <w:t xml:space="preserve">, </w:t>
      </w:r>
      <w:r w:rsidRPr="00594620">
        <w:rPr>
          <w:rFonts w:asciiTheme="majorBidi" w:hAnsiTheme="majorBidi" w:cstheme="majorBidi"/>
          <w:lang w:val="nl-NL"/>
        </w:rPr>
        <w:t>maar alleenlijk degenen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zy hier en daar hebben konnen vinden : Deze</w:t>
      </w:r>
      <w:r>
        <w:rPr>
          <w:rFonts w:asciiTheme="majorBidi" w:hAnsiTheme="majorBidi" w:cstheme="majorBidi"/>
          <w:lang w:val="nl-NL"/>
        </w:rPr>
        <w:t xml:space="preserve"> </w:t>
      </w:r>
      <w:r w:rsidRPr="00594620">
        <w:rPr>
          <w:rFonts w:asciiTheme="majorBidi" w:hAnsiTheme="majorBidi" w:cstheme="majorBidi"/>
          <w:lang w:val="nl-NL"/>
        </w:rPr>
        <w:t>boeken zijn dieshalven niets dan overblijfzelen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brokken der Propheten. Want Ezaïa begon te propheteren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toen Huzia Konink was</w:t>
      </w:r>
      <w:r w:rsidR="00FF37F8">
        <w:rPr>
          <w:rFonts w:asciiTheme="majorBidi" w:hAnsiTheme="majorBidi" w:cstheme="majorBidi"/>
          <w:lang w:val="nl-NL"/>
        </w:rPr>
        <w:t xml:space="preserve">, </w:t>
      </w:r>
      <w:r w:rsidRPr="00594620">
        <w:rPr>
          <w:rFonts w:asciiTheme="majorBidi" w:hAnsiTheme="majorBidi" w:cstheme="majorBidi"/>
          <w:lang w:val="nl-NL"/>
        </w:rPr>
        <w:t>gelijk d’</w:t>
      </w:r>
      <w:r w:rsidR="006F3162">
        <w:rPr>
          <w:rFonts w:asciiTheme="majorBidi" w:hAnsiTheme="majorBidi" w:cstheme="majorBidi"/>
          <w:lang w:val="nl-NL"/>
        </w:rPr>
        <w:t xml:space="preserve"> </w:t>
      </w:r>
      <w:r w:rsidRPr="00594620">
        <w:rPr>
          <w:rFonts w:asciiTheme="majorBidi" w:hAnsiTheme="majorBidi" w:cstheme="majorBidi"/>
          <w:lang w:val="nl-NL"/>
        </w:rPr>
        <w:t>uitschrijver zelfs in</w:t>
      </w:r>
      <w:r w:rsidR="006F3162">
        <w:rPr>
          <w:rFonts w:asciiTheme="majorBidi" w:hAnsiTheme="majorBidi" w:cstheme="majorBidi"/>
          <w:lang w:val="nl-NL"/>
        </w:rPr>
        <w:t xml:space="preserve"> </w:t>
      </w:r>
      <w:r w:rsidRPr="00594620">
        <w:rPr>
          <w:rFonts w:asciiTheme="majorBidi" w:hAnsiTheme="majorBidi" w:cstheme="majorBidi"/>
          <w:lang w:val="nl-NL"/>
        </w:rPr>
        <w:t>‘t eerste vers getuigt; doch hy heeft niet alleenlijk toen gepropheteert</w:t>
      </w:r>
      <w:r w:rsidR="00FF37F8">
        <w:rPr>
          <w:rFonts w:asciiTheme="majorBidi" w:hAnsiTheme="majorBidi" w:cstheme="majorBidi"/>
          <w:lang w:val="nl-NL"/>
        </w:rPr>
        <w:t xml:space="preserve">, </w:t>
      </w:r>
      <w:r w:rsidRPr="00594620">
        <w:rPr>
          <w:rFonts w:asciiTheme="majorBidi" w:hAnsiTheme="majorBidi" w:cstheme="majorBidi"/>
          <w:lang w:val="nl-NL"/>
        </w:rPr>
        <w:t>maar ook alle de dingen</w:t>
      </w:r>
      <w:r w:rsidR="00FF37F8">
        <w:rPr>
          <w:rFonts w:asciiTheme="majorBidi" w:hAnsiTheme="majorBidi" w:cstheme="majorBidi"/>
          <w:lang w:val="nl-NL"/>
        </w:rPr>
        <w:t xml:space="preserve">, </w:t>
      </w:r>
      <w:r w:rsidRPr="00594620">
        <w:rPr>
          <w:rFonts w:asciiTheme="majorBidi" w:hAnsiTheme="majorBidi" w:cstheme="majorBidi"/>
          <w:lang w:val="nl-NL"/>
        </w:rPr>
        <w:t>die van deze Konink</w:t>
      </w:r>
      <w:r>
        <w:rPr>
          <w:rFonts w:asciiTheme="majorBidi" w:hAnsiTheme="majorBidi" w:cstheme="majorBidi"/>
          <w:lang w:val="nl-NL"/>
        </w:rPr>
        <w:t xml:space="preserve"> </w:t>
      </w:r>
      <w:r w:rsidRPr="00594620">
        <w:rPr>
          <w:rFonts w:asciiTheme="majorBidi" w:hAnsiTheme="majorBidi" w:cstheme="majorBidi"/>
          <w:lang w:val="nl-NL"/>
        </w:rPr>
        <w:t>uitgerecht zijn</w:t>
      </w:r>
      <w:r w:rsidR="00FF37F8">
        <w:rPr>
          <w:rFonts w:asciiTheme="majorBidi" w:hAnsiTheme="majorBidi" w:cstheme="majorBidi"/>
          <w:lang w:val="nl-NL"/>
        </w:rPr>
        <w:t xml:space="preserve">, </w:t>
      </w:r>
      <w:r w:rsidRPr="00594620">
        <w:rPr>
          <w:rFonts w:asciiTheme="majorBidi" w:hAnsiTheme="majorBidi" w:cstheme="majorBidi"/>
          <w:lang w:val="nl-NL"/>
        </w:rPr>
        <w:t>beschreven</w:t>
      </w:r>
      <w:r w:rsidR="00FF37F8">
        <w:rPr>
          <w:rFonts w:asciiTheme="majorBidi" w:hAnsiTheme="majorBidi" w:cstheme="majorBidi"/>
          <w:lang w:val="nl-NL"/>
        </w:rPr>
        <w:t xml:space="preserve">, </w:t>
      </w:r>
      <w:r w:rsidRPr="00594620">
        <w:rPr>
          <w:rFonts w:asciiTheme="majorBidi" w:hAnsiTheme="majorBidi" w:cstheme="majorBidi"/>
          <w:lang w:val="nl-NL"/>
        </w:rPr>
        <w:t>bezie ‘t twede boek der Cronijken</w:t>
      </w:r>
      <w:r>
        <w:rPr>
          <w:rFonts w:asciiTheme="majorBidi" w:hAnsiTheme="majorBidi" w:cstheme="majorBidi"/>
          <w:lang w:val="nl-NL"/>
        </w:rPr>
        <w:t xml:space="preserve"> </w:t>
      </w:r>
      <w:r w:rsidR="00C70D59">
        <w:rPr>
          <w:rFonts w:asciiTheme="majorBidi" w:hAnsiTheme="majorBidi" w:cstheme="majorBidi"/>
          <w:lang w:val="nl-NL"/>
        </w:rPr>
        <w:t>(</w:t>
      </w:r>
      <w:r w:rsidRPr="00594620">
        <w:rPr>
          <w:rFonts w:asciiTheme="majorBidi" w:hAnsiTheme="majorBidi" w:cstheme="majorBidi"/>
          <w:lang w:val="nl-NL"/>
        </w:rPr>
        <w:t>) welk boek nu word gemist: en wy</w:t>
      </w:r>
      <w:r>
        <w:rPr>
          <w:rFonts w:asciiTheme="majorBidi" w:hAnsiTheme="majorBidi" w:cstheme="majorBidi"/>
          <w:lang w:val="nl-NL"/>
        </w:rPr>
        <w:t xml:space="preserve"> </w:t>
      </w:r>
      <w:r w:rsidRPr="00594620">
        <w:rPr>
          <w:rFonts w:asciiTheme="majorBidi" w:hAnsiTheme="majorBidi" w:cstheme="majorBidi"/>
          <w:lang w:val="nl-NL"/>
        </w:rPr>
        <w:t>hebben getoont</w:t>
      </w:r>
      <w:r w:rsidR="00FF37F8">
        <w:rPr>
          <w:rFonts w:asciiTheme="majorBidi" w:hAnsiTheme="majorBidi" w:cstheme="majorBidi"/>
          <w:lang w:val="nl-NL"/>
        </w:rPr>
        <w:t xml:space="preserve">, </w:t>
      </w:r>
      <w:r w:rsidRPr="00594620">
        <w:rPr>
          <w:rFonts w:asciiTheme="majorBidi" w:hAnsiTheme="majorBidi" w:cstheme="majorBidi"/>
          <w:lang w:val="nl-NL"/>
        </w:rPr>
        <w:t>dat ‘t geen</w:t>
      </w:r>
      <w:r w:rsidR="00FF37F8">
        <w:rPr>
          <w:rFonts w:asciiTheme="majorBidi" w:hAnsiTheme="majorBidi" w:cstheme="majorBidi"/>
          <w:lang w:val="nl-NL"/>
        </w:rPr>
        <w:t xml:space="preserve">, </w:t>
      </w:r>
      <w:r w:rsidRPr="00594620">
        <w:rPr>
          <w:rFonts w:asciiTheme="majorBidi" w:hAnsiTheme="majorBidi" w:cstheme="majorBidi"/>
          <w:lang w:val="nl-NL"/>
        </w:rPr>
        <w:t>‘t welk wy hier af hebben</w:t>
      </w:r>
      <w:r w:rsidR="00FF37F8">
        <w:rPr>
          <w:rFonts w:asciiTheme="majorBidi" w:hAnsiTheme="majorBidi" w:cstheme="majorBidi"/>
          <w:lang w:val="nl-NL"/>
        </w:rPr>
        <w:t xml:space="preserve">, </w:t>
      </w:r>
      <w:r w:rsidRPr="00594620">
        <w:rPr>
          <w:rFonts w:asciiTheme="majorBidi" w:hAnsiTheme="majorBidi" w:cstheme="majorBidi"/>
          <w:lang w:val="nl-NL"/>
        </w:rPr>
        <w:t>uit</w:t>
      </w:r>
      <w:r w:rsidR="006F3162">
        <w:rPr>
          <w:rFonts w:asciiTheme="majorBidi" w:hAnsiTheme="majorBidi" w:cstheme="majorBidi"/>
          <w:lang w:val="nl-NL"/>
        </w:rPr>
        <w:t xml:space="preserve"> </w:t>
      </w:r>
      <w:r w:rsidRPr="00594620">
        <w:rPr>
          <w:rFonts w:asciiTheme="majorBidi" w:hAnsiTheme="majorBidi" w:cstheme="majorBidi"/>
          <w:lang w:val="nl-NL"/>
        </w:rPr>
        <w:t>jaarboeken der Koningen van Juda en Israël uitgeschreven</w:t>
      </w:r>
      <w:r>
        <w:rPr>
          <w:rFonts w:asciiTheme="majorBidi" w:hAnsiTheme="majorBidi" w:cstheme="majorBidi"/>
          <w:lang w:val="nl-NL"/>
        </w:rPr>
        <w:t xml:space="preserve"> </w:t>
      </w:r>
      <w:r w:rsidRPr="00594620">
        <w:rPr>
          <w:rFonts w:asciiTheme="majorBidi" w:hAnsiTheme="majorBidi" w:cstheme="majorBidi"/>
          <w:lang w:val="nl-NL"/>
        </w:rPr>
        <w:t>is. Voeg hier by dat de Rabbijnen stellen</w:t>
      </w:r>
      <w:r w:rsidR="00FF37F8">
        <w:rPr>
          <w:rFonts w:asciiTheme="majorBidi" w:hAnsiTheme="majorBidi" w:cstheme="majorBidi"/>
          <w:lang w:val="nl-NL"/>
        </w:rPr>
        <w:t xml:space="preserve">, </w:t>
      </w:r>
      <w:r w:rsidRPr="00594620">
        <w:rPr>
          <w:rFonts w:asciiTheme="majorBidi" w:hAnsiTheme="majorBidi" w:cstheme="majorBidi"/>
          <w:lang w:val="nl-NL"/>
        </w:rPr>
        <w:t>dat deze Propheet</w:t>
      </w:r>
      <w:r>
        <w:rPr>
          <w:rFonts w:asciiTheme="majorBidi" w:hAnsiTheme="majorBidi" w:cstheme="majorBidi"/>
          <w:lang w:val="nl-NL"/>
        </w:rPr>
        <w:t xml:space="preserve"> </w:t>
      </w:r>
      <w:r w:rsidRPr="00594620">
        <w:rPr>
          <w:rFonts w:asciiTheme="majorBidi" w:hAnsiTheme="majorBidi" w:cstheme="majorBidi"/>
          <w:lang w:val="nl-NL"/>
        </w:rPr>
        <w:t>ook propheteerde</w:t>
      </w:r>
      <w:r w:rsidR="00FF37F8">
        <w:rPr>
          <w:rFonts w:asciiTheme="majorBidi" w:hAnsiTheme="majorBidi" w:cstheme="majorBidi"/>
          <w:lang w:val="nl-NL"/>
        </w:rPr>
        <w:t xml:space="preserve">, </w:t>
      </w:r>
      <w:r w:rsidRPr="00594620">
        <w:rPr>
          <w:rFonts w:asciiTheme="majorBidi" w:hAnsiTheme="majorBidi" w:cstheme="majorBidi"/>
          <w:lang w:val="nl-NL"/>
        </w:rPr>
        <w:t>terwijl Manafze Konink was</w:t>
      </w:r>
      <w:r w:rsidR="00FF37F8">
        <w:rPr>
          <w:rFonts w:asciiTheme="majorBidi" w:hAnsiTheme="majorBidi" w:cstheme="majorBidi"/>
          <w:lang w:val="nl-NL"/>
        </w:rPr>
        <w:t xml:space="preserve">, </w:t>
      </w:r>
      <w:r w:rsidRPr="00594620">
        <w:rPr>
          <w:rFonts w:asciiTheme="majorBidi" w:hAnsiTheme="majorBidi" w:cstheme="majorBidi"/>
          <w:lang w:val="nl-NL"/>
        </w:rPr>
        <w:t>van dewelke</w:t>
      </w:r>
      <w:r>
        <w:rPr>
          <w:rFonts w:asciiTheme="majorBidi" w:hAnsiTheme="majorBidi" w:cstheme="majorBidi"/>
          <w:lang w:val="nl-NL"/>
        </w:rPr>
        <w:t xml:space="preserve"> </w:t>
      </w:r>
      <w:r w:rsidRPr="00594620">
        <w:rPr>
          <w:rFonts w:asciiTheme="majorBidi" w:hAnsiTheme="majorBidi" w:cstheme="majorBidi"/>
          <w:lang w:val="nl-NL"/>
        </w:rPr>
        <w:t>hy eindelijk gedood is</w:t>
      </w:r>
      <w:r w:rsidR="00FF37F8">
        <w:rPr>
          <w:rFonts w:asciiTheme="majorBidi" w:hAnsiTheme="majorBidi" w:cstheme="majorBidi"/>
          <w:lang w:val="nl-NL"/>
        </w:rPr>
        <w:t xml:space="preserve">, </w:t>
      </w:r>
      <w:r w:rsidRPr="00594620">
        <w:rPr>
          <w:rFonts w:asciiTheme="majorBidi" w:hAnsiTheme="majorBidi" w:cstheme="majorBidi"/>
          <w:lang w:val="nl-NL"/>
        </w:rPr>
        <w:t>en hoewel zy een verdichtzel</w:t>
      </w:r>
      <w:r>
        <w:rPr>
          <w:rFonts w:asciiTheme="majorBidi" w:hAnsiTheme="majorBidi" w:cstheme="majorBidi"/>
          <w:lang w:val="nl-NL"/>
        </w:rPr>
        <w:t xml:space="preserve"> </w:t>
      </w:r>
      <w:r w:rsidRPr="00594620">
        <w:rPr>
          <w:rFonts w:asciiTheme="majorBidi" w:hAnsiTheme="majorBidi" w:cstheme="majorBidi"/>
          <w:lang w:val="nl-NL"/>
        </w:rPr>
        <w:t>schijnen te verhalen</w:t>
      </w:r>
      <w:r w:rsidR="00FF37F8">
        <w:rPr>
          <w:rFonts w:asciiTheme="majorBidi" w:hAnsiTheme="majorBidi" w:cstheme="majorBidi"/>
          <w:lang w:val="nl-NL"/>
        </w:rPr>
        <w:t xml:space="preserve">, </w:t>
      </w:r>
      <w:r w:rsidRPr="00594620">
        <w:rPr>
          <w:rFonts w:asciiTheme="majorBidi" w:hAnsiTheme="majorBidi" w:cstheme="majorBidi"/>
          <w:lang w:val="nl-NL"/>
        </w:rPr>
        <w:t>zo schijnt ‘t echter</w:t>
      </w:r>
      <w:r w:rsidR="00FF37F8">
        <w:rPr>
          <w:rFonts w:asciiTheme="majorBidi" w:hAnsiTheme="majorBidi" w:cstheme="majorBidi"/>
          <w:lang w:val="nl-NL"/>
        </w:rPr>
        <w:t xml:space="preserve">, </w:t>
      </w:r>
      <w:r w:rsidRPr="00594620">
        <w:rPr>
          <w:rFonts w:asciiTheme="majorBidi" w:hAnsiTheme="majorBidi" w:cstheme="majorBidi"/>
          <w:lang w:val="nl-NL"/>
        </w:rPr>
        <w:t>dat zy alle gelooft</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dat zijn Prophetien niet voorhanden waren. Wijders</w:t>
      </w:r>
      <w:r w:rsidR="006F3162">
        <w:rPr>
          <w:rFonts w:asciiTheme="majorBidi" w:hAnsiTheme="majorBidi" w:cstheme="majorBidi"/>
          <w:lang w:val="nl-NL"/>
        </w:rPr>
        <w:t xml:space="preserve"> </w:t>
      </w:r>
      <w:r w:rsidRPr="00594620">
        <w:rPr>
          <w:rFonts w:asciiTheme="majorBidi" w:hAnsiTheme="majorBidi" w:cstheme="majorBidi"/>
          <w:lang w:val="nl-NL"/>
        </w:rPr>
        <w:t>Jeremias prophetien</w:t>
      </w:r>
      <w:r w:rsidR="00FF37F8">
        <w:rPr>
          <w:rFonts w:asciiTheme="majorBidi" w:hAnsiTheme="majorBidi" w:cstheme="majorBidi"/>
          <w:lang w:val="nl-NL"/>
        </w:rPr>
        <w:t xml:space="preserve">, </w:t>
      </w:r>
      <w:r w:rsidR="00057DD9">
        <w:rPr>
          <w:rFonts w:asciiTheme="majorBidi" w:hAnsiTheme="majorBidi" w:cstheme="majorBidi"/>
          <w:lang w:val="nl-NL"/>
        </w:rPr>
        <w:t>die op een geschiedenisz</w:t>
      </w:r>
      <w:r w:rsidRPr="00594620">
        <w:rPr>
          <w:rFonts w:asciiTheme="majorBidi" w:hAnsiTheme="majorBidi" w:cstheme="majorBidi"/>
          <w:lang w:val="nl-NL"/>
        </w:rPr>
        <w:t>er wijze</w:t>
      </w:r>
      <w:r w:rsidR="006F3162">
        <w:rPr>
          <w:rFonts w:asciiTheme="majorBidi" w:hAnsiTheme="majorBidi" w:cstheme="majorBidi"/>
          <w:lang w:val="nl-NL"/>
        </w:rPr>
        <w:t xml:space="preserve"> </w:t>
      </w:r>
      <w:r w:rsidRPr="00594620">
        <w:rPr>
          <w:rFonts w:asciiTheme="majorBidi" w:hAnsiTheme="majorBidi" w:cstheme="majorBidi"/>
          <w:lang w:val="nl-NL"/>
        </w:rPr>
        <w:t>verhaalt worden</w:t>
      </w:r>
      <w:r w:rsidR="00FF37F8">
        <w:rPr>
          <w:rFonts w:asciiTheme="majorBidi" w:hAnsiTheme="majorBidi" w:cstheme="majorBidi"/>
          <w:lang w:val="nl-NL"/>
        </w:rPr>
        <w:t xml:space="preserve">, </w:t>
      </w:r>
      <w:r w:rsidRPr="00594620">
        <w:rPr>
          <w:rFonts w:asciiTheme="majorBidi" w:hAnsiTheme="majorBidi" w:cstheme="majorBidi"/>
          <w:lang w:val="nl-NL"/>
        </w:rPr>
        <w:t>zijn uit verscheide tijdrekenaars uit</w:t>
      </w:r>
      <w:r>
        <w:rPr>
          <w:rFonts w:asciiTheme="majorBidi" w:hAnsiTheme="majorBidi" w:cstheme="majorBidi"/>
          <w:lang w:val="nl-NL"/>
        </w:rPr>
        <w:t xml:space="preserve"> </w:t>
      </w:r>
      <w:r w:rsidRPr="00594620">
        <w:rPr>
          <w:rFonts w:asciiTheme="majorBidi" w:hAnsiTheme="majorBidi" w:cstheme="majorBidi"/>
          <w:lang w:val="nl-NL"/>
        </w:rPr>
        <w:t>getrokken en t’ zamen vergadert. Want behalven dat zy verwardelijk</w:t>
      </w:r>
      <w:r>
        <w:rPr>
          <w:rFonts w:asciiTheme="majorBidi" w:hAnsiTheme="majorBidi" w:cstheme="majorBidi"/>
          <w:lang w:val="nl-NL"/>
        </w:rPr>
        <w:t xml:space="preserve"> </w:t>
      </w:r>
      <w:r w:rsidRPr="00594620">
        <w:rPr>
          <w:rFonts w:asciiTheme="majorBidi" w:hAnsiTheme="majorBidi" w:cstheme="majorBidi"/>
          <w:lang w:val="nl-NL"/>
        </w:rPr>
        <w:t>te zamen gelapt zijn</w:t>
      </w:r>
      <w:r w:rsidR="00FF37F8">
        <w:rPr>
          <w:rFonts w:asciiTheme="majorBidi" w:hAnsiTheme="majorBidi" w:cstheme="majorBidi"/>
          <w:lang w:val="nl-NL"/>
        </w:rPr>
        <w:t xml:space="preserve">, </w:t>
      </w:r>
      <w:r w:rsidRPr="00594620">
        <w:rPr>
          <w:rFonts w:asciiTheme="majorBidi" w:hAnsiTheme="majorBidi" w:cstheme="majorBidi"/>
          <w:lang w:val="nl-NL"/>
        </w:rPr>
        <w:t>zonder enige achting op de</w:t>
      </w:r>
      <w:r>
        <w:rPr>
          <w:rFonts w:asciiTheme="majorBidi" w:hAnsiTheme="majorBidi" w:cstheme="majorBidi"/>
          <w:lang w:val="nl-NL"/>
        </w:rPr>
        <w:t xml:space="preserve"> </w:t>
      </w:r>
      <w:r w:rsidRPr="00594620">
        <w:rPr>
          <w:rFonts w:asciiTheme="majorBidi" w:hAnsiTheme="majorBidi" w:cstheme="majorBidi"/>
          <w:lang w:val="nl-NL"/>
        </w:rPr>
        <w:t>tijd te hebben ; zo w</w:t>
      </w:r>
      <w:r w:rsidR="00057DD9">
        <w:rPr>
          <w:rFonts w:asciiTheme="majorBidi" w:hAnsiTheme="majorBidi" w:cstheme="majorBidi"/>
          <w:lang w:val="nl-NL"/>
        </w:rPr>
        <w:t>ord daarenboven de geschiedenisz</w:t>
      </w:r>
      <w:r w:rsidRPr="00594620">
        <w:rPr>
          <w:rFonts w:asciiTheme="majorBidi" w:hAnsiTheme="majorBidi" w:cstheme="majorBidi"/>
          <w:lang w:val="nl-NL"/>
        </w:rPr>
        <w:t>e op</w:t>
      </w:r>
      <w:r>
        <w:rPr>
          <w:rFonts w:asciiTheme="majorBidi" w:hAnsiTheme="majorBidi" w:cstheme="majorBidi"/>
          <w:lang w:val="nl-NL"/>
        </w:rPr>
        <w:t xml:space="preserve"> </w:t>
      </w:r>
      <w:r w:rsidRPr="00594620">
        <w:rPr>
          <w:rFonts w:asciiTheme="majorBidi" w:hAnsiTheme="majorBidi" w:cstheme="majorBidi"/>
          <w:lang w:val="nl-NL"/>
        </w:rPr>
        <w:t>verscheide wijzen herhaalt ; want  verklaart hy</w:t>
      </w:r>
      <w:r w:rsidR="00057DD9">
        <w:rPr>
          <w:rFonts w:asciiTheme="majorBidi" w:hAnsiTheme="majorBidi" w:cstheme="majorBidi"/>
          <w:lang w:val="nl-NL"/>
        </w:rPr>
        <w:t xml:space="preserve"> d’</w:t>
      </w:r>
      <w:r w:rsidRPr="00594620">
        <w:rPr>
          <w:rFonts w:asciiTheme="majorBidi" w:hAnsiTheme="majorBidi" w:cstheme="majorBidi"/>
          <w:lang w:val="nl-NL"/>
        </w:rPr>
        <w:t xml:space="preserve"> oorzaak</w:t>
      </w:r>
      <w:r w:rsidR="006F3162">
        <w:rPr>
          <w:rFonts w:asciiTheme="majorBidi" w:hAnsiTheme="majorBidi" w:cstheme="majorBidi"/>
          <w:lang w:val="nl-NL"/>
        </w:rPr>
        <w:t xml:space="preserve"> </w:t>
      </w:r>
      <w:r w:rsidRPr="00594620">
        <w:rPr>
          <w:rFonts w:asciiTheme="majorBidi" w:hAnsiTheme="majorBidi" w:cstheme="majorBidi"/>
          <w:lang w:val="nl-NL"/>
        </w:rPr>
        <w:t>van Jeremias gevangenis</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FF37F8">
        <w:rPr>
          <w:rFonts w:asciiTheme="majorBidi" w:hAnsiTheme="majorBidi" w:cstheme="majorBidi"/>
          <w:lang w:val="nl-NL"/>
        </w:rPr>
        <w:t xml:space="preserve">, </w:t>
      </w:r>
      <w:r w:rsidRPr="00594620">
        <w:rPr>
          <w:rFonts w:asciiTheme="majorBidi" w:hAnsiTheme="majorBidi" w:cstheme="majorBidi"/>
          <w:lang w:val="nl-NL"/>
        </w:rPr>
        <w:t>dat hy de verwoesting</w:t>
      </w:r>
      <w:r w:rsidR="006F3162">
        <w:rPr>
          <w:rFonts w:asciiTheme="majorBidi" w:hAnsiTheme="majorBidi" w:cstheme="majorBidi"/>
          <w:lang w:val="nl-NL"/>
        </w:rPr>
        <w:t xml:space="preserve"> </w:t>
      </w:r>
      <w:r w:rsidRPr="00594620">
        <w:rPr>
          <w:rFonts w:asciiTheme="majorBidi" w:hAnsiTheme="majorBidi" w:cstheme="majorBidi"/>
          <w:lang w:val="nl-NL"/>
        </w:rPr>
        <w:t>van de Stad aan Sedechia met hem te raad gaande</w:t>
      </w:r>
      <w:r w:rsidR="00FF37F8">
        <w:rPr>
          <w:rFonts w:asciiTheme="majorBidi" w:hAnsiTheme="majorBidi" w:cstheme="majorBidi"/>
          <w:lang w:val="nl-NL"/>
        </w:rPr>
        <w:t xml:space="preserve">, </w:t>
      </w:r>
      <w:r w:rsidRPr="00594620">
        <w:rPr>
          <w:rFonts w:asciiTheme="majorBidi" w:hAnsiTheme="majorBidi" w:cstheme="majorBidi"/>
          <w:lang w:val="nl-NL"/>
        </w:rPr>
        <w:t>voorzegt heeft ; en hy deze geschiedenis af brekende</w:t>
      </w:r>
      <w:r w:rsidR="00FF37F8">
        <w:rPr>
          <w:rFonts w:asciiTheme="majorBidi" w:hAnsiTheme="majorBidi" w:cstheme="majorBidi"/>
          <w:lang w:val="nl-NL"/>
        </w:rPr>
        <w:t>,</w:t>
      </w:r>
      <w:r w:rsidR="006F3162">
        <w:rPr>
          <w:rFonts w:asciiTheme="majorBidi" w:hAnsiTheme="majorBidi" w:cstheme="majorBidi"/>
          <w:lang w:val="nl-NL"/>
        </w:rPr>
        <w:t xml:space="preserve"> </w:t>
      </w:r>
      <w:r w:rsidR="00057DD9">
        <w:rPr>
          <w:rFonts w:asciiTheme="majorBidi" w:hAnsiTheme="majorBidi" w:cstheme="majorBidi"/>
          <w:lang w:val="nl-NL"/>
        </w:rPr>
        <w:t>stapt over (</w:t>
      </w:r>
      <w:r w:rsidRPr="00594620">
        <w:rPr>
          <w:rFonts w:asciiTheme="majorBidi" w:hAnsiTheme="majorBidi" w:cstheme="majorBidi"/>
          <w:lang w:val="nl-NL"/>
        </w:rPr>
        <w:t>) tot ‘t Verhaal van zijn weeklagt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tegens Jojachim</w:t>
      </w:r>
      <w:r w:rsidR="00FF37F8">
        <w:rPr>
          <w:rFonts w:asciiTheme="majorBidi" w:hAnsiTheme="majorBidi" w:cstheme="majorBidi"/>
          <w:lang w:val="nl-NL"/>
        </w:rPr>
        <w:t xml:space="preserve">, </w:t>
      </w:r>
      <w:r w:rsidRPr="00594620">
        <w:rPr>
          <w:rFonts w:asciiTheme="majorBidi" w:hAnsiTheme="majorBidi" w:cstheme="majorBidi"/>
          <w:lang w:val="nl-NL"/>
        </w:rPr>
        <w:t>die voor Sedechia geheerscht heeft</w:t>
      </w:r>
      <w:r w:rsidR="00FF37F8">
        <w:rPr>
          <w:rFonts w:asciiTheme="majorBidi" w:hAnsiTheme="majorBidi" w:cstheme="majorBidi"/>
          <w:lang w:val="nl-NL"/>
        </w:rPr>
        <w:t xml:space="preserve">, </w:t>
      </w:r>
      <w:r w:rsidRPr="00594620">
        <w:rPr>
          <w:rFonts w:asciiTheme="majorBidi" w:hAnsiTheme="majorBidi" w:cstheme="majorBidi"/>
          <w:lang w:val="nl-NL"/>
        </w:rPr>
        <w:t>om dat</w:t>
      </w:r>
      <w:r>
        <w:rPr>
          <w:rFonts w:asciiTheme="majorBidi" w:hAnsiTheme="majorBidi" w:cstheme="majorBidi"/>
          <w:lang w:val="nl-NL"/>
        </w:rPr>
        <w:t xml:space="preserve"> </w:t>
      </w:r>
      <w:r w:rsidRPr="00594620">
        <w:rPr>
          <w:rFonts w:asciiTheme="majorBidi" w:hAnsiTheme="majorBidi" w:cstheme="majorBidi"/>
          <w:lang w:val="nl-NL"/>
        </w:rPr>
        <w:t>hy des Koninks gevangenis voorzeide</w:t>
      </w:r>
      <w:r w:rsidR="00FF37F8">
        <w:rPr>
          <w:rFonts w:asciiTheme="majorBidi" w:hAnsiTheme="majorBidi" w:cstheme="majorBidi"/>
          <w:lang w:val="nl-NL"/>
        </w:rPr>
        <w:t xml:space="preserve">, </w:t>
      </w:r>
      <w:r w:rsidRPr="00594620">
        <w:rPr>
          <w:rFonts w:asciiTheme="majorBidi" w:hAnsiTheme="majorBidi" w:cstheme="majorBidi"/>
          <w:lang w:val="nl-NL"/>
        </w:rPr>
        <w:t>en daar na ( ) beschrijft hy die dingen</w:t>
      </w:r>
      <w:r w:rsidR="00FF37F8">
        <w:rPr>
          <w:rFonts w:asciiTheme="majorBidi" w:hAnsiTheme="majorBidi" w:cstheme="majorBidi"/>
          <w:lang w:val="nl-NL"/>
        </w:rPr>
        <w:t xml:space="preserve">, </w:t>
      </w:r>
      <w:r w:rsidRPr="00594620">
        <w:rPr>
          <w:rFonts w:asciiTheme="majorBidi" w:hAnsiTheme="majorBidi" w:cstheme="majorBidi"/>
          <w:lang w:val="nl-NL"/>
        </w:rPr>
        <w:t>dewelke te voren</w:t>
      </w:r>
      <w:r w:rsidR="00FF37F8">
        <w:rPr>
          <w:rFonts w:asciiTheme="majorBidi" w:hAnsiTheme="majorBidi" w:cstheme="majorBidi"/>
          <w:lang w:val="nl-NL"/>
        </w:rPr>
        <w:t xml:space="preserve">, </w:t>
      </w:r>
      <w:r w:rsidRPr="00594620">
        <w:rPr>
          <w:rFonts w:asciiTheme="majorBidi" w:hAnsiTheme="majorBidi" w:cstheme="majorBidi"/>
          <w:lang w:val="nl-NL"/>
        </w:rPr>
        <w:t>namelijk</w:t>
      </w:r>
      <w:r>
        <w:rPr>
          <w:rFonts w:asciiTheme="majorBidi" w:hAnsiTheme="majorBidi" w:cstheme="majorBidi"/>
          <w:lang w:val="nl-NL"/>
        </w:rPr>
        <w:t xml:space="preserve"> </w:t>
      </w:r>
      <w:r w:rsidRPr="00594620">
        <w:rPr>
          <w:rFonts w:asciiTheme="majorBidi" w:hAnsiTheme="majorBidi" w:cstheme="majorBidi"/>
          <w:lang w:val="nl-NL"/>
        </w:rPr>
        <w:t>in ‘t vierde Jaar van Jojachim</w:t>
      </w:r>
      <w:r w:rsidR="00FF37F8">
        <w:rPr>
          <w:rFonts w:asciiTheme="majorBidi" w:hAnsiTheme="majorBidi" w:cstheme="majorBidi"/>
          <w:lang w:val="nl-NL"/>
        </w:rPr>
        <w:t xml:space="preserve">, </w:t>
      </w:r>
      <w:r w:rsidRPr="00594620">
        <w:rPr>
          <w:rFonts w:asciiTheme="majorBidi" w:hAnsiTheme="majorBidi" w:cstheme="majorBidi"/>
          <w:lang w:val="nl-NL"/>
        </w:rPr>
        <w:t>aan de Propheet geopenbaart</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en wijders ‘t geen</w:t>
      </w:r>
      <w:r w:rsidR="00FF37F8">
        <w:rPr>
          <w:rFonts w:asciiTheme="majorBidi" w:hAnsiTheme="majorBidi" w:cstheme="majorBidi"/>
          <w:lang w:val="nl-NL"/>
        </w:rPr>
        <w:t xml:space="preserve">, </w:t>
      </w:r>
      <w:r w:rsidRPr="00594620">
        <w:rPr>
          <w:rFonts w:asciiTheme="majorBidi" w:hAnsiTheme="majorBidi" w:cstheme="majorBidi"/>
          <w:lang w:val="nl-NL"/>
        </w:rPr>
        <w:t>dat in ‘t eerste Jaar van deze Konink</w:t>
      </w:r>
      <w:r w:rsidR="006F3162">
        <w:rPr>
          <w:rFonts w:asciiTheme="majorBidi" w:hAnsiTheme="majorBidi" w:cstheme="majorBidi"/>
          <w:lang w:val="nl-NL"/>
        </w:rPr>
        <w:t xml:space="preserve"> </w:t>
      </w:r>
      <w:r w:rsidRPr="00594620">
        <w:rPr>
          <w:rFonts w:asciiTheme="majorBidi" w:hAnsiTheme="majorBidi" w:cstheme="majorBidi"/>
          <w:lang w:val="nl-NL"/>
        </w:rPr>
        <w:t>gebeurt is ; enzovoorts</w:t>
      </w:r>
      <w:r w:rsidR="00FF37F8">
        <w:rPr>
          <w:rFonts w:asciiTheme="majorBidi" w:hAnsiTheme="majorBidi" w:cstheme="majorBidi"/>
          <w:lang w:val="nl-NL"/>
        </w:rPr>
        <w:t xml:space="preserve">, </w:t>
      </w:r>
      <w:r w:rsidRPr="00594620">
        <w:rPr>
          <w:rFonts w:asciiTheme="majorBidi" w:hAnsiTheme="majorBidi" w:cstheme="majorBidi"/>
          <w:lang w:val="nl-NL"/>
        </w:rPr>
        <w:t>stapelt hy</w:t>
      </w:r>
      <w:r w:rsidR="00FF37F8">
        <w:rPr>
          <w:rFonts w:asciiTheme="majorBidi" w:hAnsiTheme="majorBidi" w:cstheme="majorBidi"/>
          <w:lang w:val="nl-NL"/>
        </w:rPr>
        <w:t xml:space="preserve">, </w:t>
      </w:r>
      <w:r w:rsidRPr="00594620">
        <w:rPr>
          <w:rFonts w:asciiTheme="majorBidi" w:hAnsiTheme="majorBidi" w:cstheme="majorBidi"/>
          <w:lang w:val="nl-NL"/>
        </w:rPr>
        <w:t>zonder enige regel</w:t>
      </w:r>
      <w:r>
        <w:rPr>
          <w:rFonts w:asciiTheme="majorBidi" w:hAnsiTheme="majorBidi" w:cstheme="majorBidi"/>
          <w:lang w:val="nl-NL"/>
        </w:rPr>
        <w:t xml:space="preserve"> </w:t>
      </w:r>
      <w:r w:rsidRPr="00594620">
        <w:rPr>
          <w:rFonts w:asciiTheme="majorBidi" w:hAnsiTheme="majorBidi" w:cstheme="majorBidi"/>
          <w:lang w:val="nl-NL"/>
        </w:rPr>
        <w:t>in de tijt te houden</w:t>
      </w:r>
      <w:r w:rsidR="00FF37F8">
        <w:rPr>
          <w:rFonts w:asciiTheme="majorBidi" w:hAnsiTheme="majorBidi" w:cstheme="majorBidi"/>
          <w:lang w:val="nl-NL"/>
        </w:rPr>
        <w:t xml:space="preserve">, </w:t>
      </w:r>
      <w:r w:rsidRPr="00594620">
        <w:rPr>
          <w:rFonts w:asciiTheme="majorBidi" w:hAnsiTheme="majorBidi" w:cstheme="majorBidi"/>
          <w:lang w:val="nl-NL"/>
        </w:rPr>
        <w:t>louter de prophetien op malkander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tot</w:t>
      </w:r>
      <w:r w:rsidR="00057DD9">
        <w:rPr>
          <w:rFonts w:asciiTheme="majorBidi" w:hAnsiTheme="majorBidi" w:cstheme="majorBidi"/>
          <w:lang w:val="nl-NL"/>
        </w:rPr>
        <w:t xml:space="preserve"> dat hy eindelijk </w:t>
      </w:r>
      <w:r w:rsidRPr="00594620">
        <w:rPr>
          <w:rFonts w:asciiTheme="majorBidi" w:hAnsiTheme="majorBidi" w:cstheme="majorBidi"/>
          <w:lang w:val="nl-NL"/>
        </w:rPr>
        <w:t xml:space="preserve"> (alsof deze xv</w:t>
      </w:r>
      <w:r>
        <w:rPr>
          <w:rFonts w:asciiTheme="majorBidi" w:hAnsiTheme="majorBidi" w:cstheme="majorBidi"/>
          <w:lang w:val="nl-NL"/>
        </w:rPr>
        <w:t xml:space="preserve"> </w:t>
      </w:r>
      <w:r w:rsidRPr="00594620">
        <w:rPr>
          <w:rFonts w:asciiTheme="majorBidi" w:hAnsiTheme="majorBidi" w:cstheme="majorBidi"/>
          <w:lang w:val="nl-NL"/>
        </w:rPr>
        <w:t>capittelen by tusschenreden gezegt waren) tot ‘t geen weerkeert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hy  heeft beginnen te verhalen.</w:t>
      </w:r>
      <w:r>
        <w:rPr>
          <w:rFonts w:asciiTheme="majorBidi" w:hAnsiTheme="majorBidi" w:cstheme="majorBidi"/>
          <w:lang w:val="nl-NL"/>
        </w:rPr>
        <w:t xml:space="preserve"> </w:t>
      </w:r>
      <w:r w:rsidRPr="00594620">
        <w:rPr>
          <w:rFonts w:asciiTheme="majorBidi" w:hAnsiTheme="majorBidi" w:cstheme="majorBidi"/>
          <w:lang w:val="nl-NL"/>
        </w:rPr>
        <w:t>Want de zamenknoping daar mee dit Capittel begint</w:t>
      </w:r>
      <w:r w:rsidR="00FF37F8">
        <w:rPr>
          <w:rFonts w:asciiTheme="majorBidi" w:hAnsiTheme="majorBidi" w:cstheme="majorBidi"/>
          <w:lang w:val="nl-NL"/>
        </w:rPr>
        <w:t xml:space="preserve">, </w:t>
      </w:r>
      <w:r w:rsidRPr="00594620">
        <w:rPr>
          <w:rFonts w:asciiTheme="majorBidi" w:hAnsiTheme="majorBidi" w:cstheme="majorBidi"/>
          <w:lang w:val="nl-NL"/>
        </w:rPr>
        <w:t>word</w:t>
      </w:r>
      <w:r>
        <w:rPr>
          <w:rFonts w:asciiTheme="majorBidi" w:hAnsiTheme="majorBidi" w:cstheme="majorBidi"/>
          <w:lang w:val="nl-NL"/>
        </w:rPr>
        <w:t xml:space="preserve"> </w:t>
      </w:r>
      <w:r w:rsidRPr="00594620">
        <w:rPr>
          <w:rFonts w:asciiTheme="majorBidi" w:hAnsiTheme="majorBidi" w:cstheme="majorBidi"/>
          <w:lang w:val="nl-NL"/>
        </w:rPr>
        <w:t>op ‘t achste</w:t>
      </w:r>
      <w:r w:rsidR="00FF37F8">
        <w:rPr>
          <w:rFonts w:asciiTheme="majorBidi" w:hAnsiTheme="majorBidi" w:cstheme="majorBidi"/>
          <w:lang w:val="nl-NL"/>
        </w:rPr>
        <w:t xml:space="preserve">, </w:t>
      </w:r>
      <w:r w:rsidRPr="00594620">
        <w:rPr>
          <w:rFonts w:asciiTheme="majorBidi" w:hAnsiTheme="majorBidi" w:cstheme="majorBidi"/>
          <w:lang w:val="nl-NL"/>
        </w:rPr>
        <w:t>neg</w:t>
      </w:r>
      <w:r w:rsidR="00057DD9">
        <w:rPr>
          <w:rFonts w:asciiTheme="majorBidi" w:hAnsiTheme="majorBidi" w:cstheme="majorBidi"/>
          <w:lang w:val="nl-NL"/>
        </w:rPr>
        <w:t>ende en tiende vers van ‘t voors</w:t>
      </w:r>
      <w:r w:rsidRPr="00594620">
        <w:rPr>
          <w:rFonts w:asciiTheme="majorBidi" w:hAnsiTheme="majorBidi" w:cstheme="majorBidi"/>
          <w:lang w:val="nl-NL"/>
        </w:rPr>
        <w:t xml:space="preserve">z. </w:t>
      </w:r>
      <w:r w:rsidR="005F18B8">
        <w:rPr>
          <w:rFonts w:asciiTheme="majorBidi" w:hAnsiTheme="majorBidi" w:cstheme="majorBidi"/>
          <w:lang w:val="nl-NL"/>
        </w:rPr>
        <w:t xml:space="preserve"> </w:t>
      </w:r>
      <w:r w:rsidRPr="00594620">
        <w:rPr>
          <w:rFonts w:asciiTheme="majorBidi" w:hAnsiTheme="majorBidi" w:cstheme="majorBidi"/>
          <w:lang w:val="nl-NL"/>
        </w:rPr>
        <w:t>toegepast</w:t>
      </w:r>
      <w:r w:rsidR="00FF37F8">
        <w:rPr>
          <w:rFonts w:asciiTheme="majorBidi" w:hAnsiTheme="majorBidi" w:cstheme="majorBidi"/>
          <w:lang w:val="nl-NL"/>
        </w:rPr>
        <w:t xml:space="preserve">, </w:t>
      </w:r>
      <w:r w:rsidRPr="00594620">
        <w:rPr>
          <w:rFonts w:asciiTheme="majorBidi" w:hAnsiTheme="majorBidi" w:cstheme="majorBidi"/>
          <w:lang w:val="nl-NL"/>
        </w:rPr>
        <w:t>en daar beschrijft hy heel anders de laatste gevangenis van Jeremia</w:t>
      </w:r>
      <w:r w:rsidR="00FF37F8">
        <w:rPr>
          <w:rFonts w:asciiTheme="majorBidi" w:hAnsiTheme="majorBidi" w:cstheme="majorBidi"/>
          <w:lang w:val="nl-NL"/>
        </w:rPr>
        <w:t xml:space="preserve">, </w:t>
      </w:r>
      <w:r w:rsidRPr="00594620">
        <w:rPr>
          <w:rFonts w:asciiTheme="majorBidi" w:hAnsiTheme="majorBidi" w:cstheme="majorBidi"/>
          <w:lang w:val="nl-NL"/>
        </w:rPr>
        <w:t>en verhaalt een gantsch andere oorzaak</w:t>
      </w:r>
      <w:r w:rsidR="006F3162">
        <w:rPr>
          <w:rFonts w:asciiTheme="majorBidi" w:hAnsiTheme="majorBidi" w:cstheme="majorBidi"/>
          <w:lang w:val="nl-NL"/>
        </w:rPr>
        <w:t xml:space="preserve"> </w:t>
      </w:r>
      <w:r w:rsidRPr="00594620">
        <w:rPr>
          <w:rFonts w:asciiTheme="majorBidi" w:hAnsiTheme="majorBidi" w:cstheme="majorBidi"/>
          <w:lang w:val="nl-NL"/>
        </w:rPr>
        <w:t>van zijn lange weerhouding in ‘t voorhof der bewarenis</w:t>
      </w:r>
      <w:r w:rsidR="00FF37F8">
        <w:rPr>
          <w:rFonts w:asciiTheme="majorBidi" w:hAnsiTheme="majorBidi" w:cstheme="majorBidi"/>
          <w:lang w:val="nl-NL"/>
        </w:rPr>
        <w:t>,</w:t>
      </w:r>
      <w:r w:rsidR="006F3162">
        <w:rPr>
          <w:rFonts w:asciiTheme="majorBidi" w:hAnsiTheme="majorBidi" w:cstheme="majorBidi"/>
          <w:lang w:val="nl-NL"/>
        </w:rPr>
        <w:t xml:space="preserve"> </w:t>
      </w:r>
      <w:r w:rsidR="00057DD9">
        <w:rPr>
          <w:rFonts w:asciiTheme="majorBidi" w:hAnsiTheme="majorBidi" w:cstheme="majorBidi"/>
          <w:lang w:val="nl-NL"/>
        </w:rPr>
        <w:t xml:space="preserve">dan de gene die in ‘t </w:t>
      </w:r>
      <w:r w:rsidRPr="00594620">
        <w:rPr>
          <w:rFonts w:asciiTheme="majorBidi" w:hAnsiTheme="majorBidi" w:cstheme="majorBidi"/>
          <w:lang w:val="nl-NL"/>
        </w:rPr>
        <w:t xml:space="preserve"> Capittel verhaalt word ;</w:t>
      </w:r>
      <w:r>
        <w:rPr>
          <w:rFonts w:asciiTheme="majorBidi" w:hAnsiTheme="majorBidi" w:cstheme="majorBidi"/>
          <w:lang w:val="nl-NL"/>
        </w:rPr>
        <w:t xml:space="preserve"> </w:t>
      </w:r>
      <w:r w:rsidRPr="00594620">
        <w:rPr>
          <w:rFonts w:asciiTheme="majorBidi" w:hAnsiTheme="majorBidi" w:cstheme="majorBidi"/>
          <w:lang w:val="nl-NL"/>
        </w:rPr>
        <w:t>invoegen dat men klaarlijk ziet</w:t>
      </w:r>
      <w:r w:rsidR="00FF37F8">
        <w:rPr>
          <w:rFonts w:asciiTheme="majorBidi" w:hAnsiTheme="majorBidi" w:cstheme="majorBidi"/>
          <w:lang w:val="nl-NL"/>
        </w:rPr>
        <w:t xml:space="preserve">, </w:t>
      </w:r>
      <w:r w:rsidRPr="00594620">
        <w:rPr>
          <w:rFonts w:asciiTheme="majorBidi" w:hAnsiTheme="majorBidi" w:cstheme="majorBidi"/>
          <w:lang w:val="nl-NL"/>
        </w:rPr>
        <w:t>dat dit alles uit verscheide</w:t>
      </w:r>
      <w:r>
        <w:rPr>
          <w:rFonts w:asciiTheme="majorBidi" w:hAnsiTheme="majorBidi" w:cstheme="majorBidi"/>
          <w:lang w:val="nl-NL"/>
        </w:rPr>
        <w:t xml:space="preserve"> </w:t>
      </w:r>
      <w:r w:rsidR="00057DD9">
        <w:rPr>
          <w:rFonts w:asciiTheme="majorBidi" w:hAnsiTheme="majorBidi" w:cstheme="majorBidi"/>
          <w:lang w:val="nl-NL"/>
        </w:rPr>
        <w:t>gesch</w:t>
      </w:r>
      <w:r w:rsidRPr="00594620">
        <w:rPr>
          <w:rFonts w:asciiTheme="majorBidi" w:hAnsiTheme="majorBidi" w:cstheme="majorBidi"/>
          <w:lang w:val="nl-NL"/>
        </w:rPr>
        <w:t>iedschrijvers vergadert is</w:t>
      </w:r>
      <w:r w:rsidR="00FF37F8">
        <w:rPr>
          <w:rFonts w:asciiTheme="majorBidi" w:hAnsiTheme="majorBidi" w:cstheme="majorBidi"/>
          <w:lang w:val="nl-NL"/>
        </w:rPr>
        <w:t xml:space="preserve">, </w:t>
      </w:r>
      <w:r w:rsidRPr="00594620">
        <w:rPr>
          <w:rFonts w:asciiTheme="majorBidi" w:hAnsiTheme="majorBidi" w:cstheme="majorBidi"/>
          <w:lang w:val="nl-NL"/>
        </w:rPr>
        <w:t>en op geen andere wijze</w:t>
      </w:r>
      <w:r w:rsidR="006F3162">
        <w:rPr>
          <w:rFonts w:asciiTheme="majorBidi" w:hAnsiTheme="majorBidi" w:cstheme="majorBidi"/>
          <w:lang w:val="nl-NL"/>
        </w:rPr>
        <w:t xml:space="preserve"> </w:t>
      </w:r>
      <w:r w:rsidRPr="00594620">
        <w:rPr>
          <w:rFonts w:asciiTheme="majorBidi" w:hAnsiTheme="majorBidi" w:cstheme="majorBidi"/>
          <w:lang w:val="nl-NL"/>
        </w:rPr>
        <w:t>verschoont kan worden. Voorts d’ andere Prophetien in d’ andere</w:t>
      </w:r>
      <w:r>
        <w:rPr>
          <w:rFonts w:asciiTheme="majorBidi" w:hAnsiTheme="majorBidi" w:cstheme="majorBidi"/>
          <w:lang w:val="nl-NL"/>
        </w:rPr>
        <w:t xml:space="preserve"> </w:t>
      </w:r>
      <w:r w:rsidRPr="00594620">
        <w:rPr>
          <w:rFonts w:asciiTheme="majorBidi" w:hAnsiTheme="majorBidi" w:cstheme="majorBidi"/>
          <w:lang w:val="nl-NL"/>
        </w:rPr>
        <w:t>Capittelen begrepen</w:t>
      </w:r>
      <w:r w:rsidR="00FF37F8">
        <w:rPr>
          <w:rFonts w:asciiTheme="majorBidi" w:hAnsiTheme="majorBidi" w:cstheme="majorBidi"/>
          <w:lang w:val="nl-NL"/>
        </w:rPr>
        <w:t xml:space="preserve">, </w:t>
      </w:r>
      <w:r w:rsidRPr="00594620">
        <w:rPr>
          <w:rFonts w:asciiTheme="majorBidi" w:hAnsiTheme="majorBidi" w:cstheme="majorBidi"/>
          <w:lang w:val="nl-NL"/>
        </w:rPr>
        <w:t>daar Jeremia in d’ eerste perzoon</w:t>
      </w:r>
      <w:r>
        <w:rPr>
          <w:rFonts w:asciiTheme="majorBidi" w:hAnsiTheme="majorBidi" w:cstheme="majorBidi"/>
          <w:lang w:val="nl-NL"/>
        </w:rPr>
        <w:t xml:space="preserve"> </w:t>
      </w:r>
      <w:r w:rsidRPr="00594620">
        <w:rPr>
          <w:rFonts w:asciiTheme="majorBidi" w:hAnsiTheme="majorBidi" w:cstheme="majorBidi"/>
          <w:lang w:val="nl-NL"/>
        </w:rPr>
        <w:t>spreekt</w:t>
      </w:r>
      <w:r w:rsidR="00FF37F8">
        <w:rPr>
          <w:rFonts w:asciiTheme="majorBidi" w:hAnsiTheme="majorBidi" w:cstheme="majorBidi"/>
          <w:lang w:val="nl-NL"/>
        </w:rPr>
        <w:t xml:space="preserve">, </w:t>
      </w:r>
      <w:r w:rsidRPr="00594620">
        <w:rPr>
          <w:rFonts w:asciiTheme="majorBidi" w:hAnsiTheme="majorBidi" w:cstheme="majorBidi"/>
          <w:lang w:val="nl-NL"/>
        </w:rPr>
        <w:t>schijnen uit dat boek geschreven te zijn</w:t>
      </w:r>
      <w:r w:rsidR="00FF37F8">
        <w:rPr>
          <w:rFonts w:asciiTheme="majorBidi" w:hAnsiTheme="majorBidi" w:cstheme="majorBidi"/>
          <w:lang w:val="nl-NL"/>
        </w:rPr>
        <w:t xml:space="preserve">, </w:t>
      </w:r>
      <w:r w:rsidRPr="00594620">
        <w:rPr>
          <w:rFonts w:asciiTheme="majorBidi" w:hAnsiTheme="majorBidi" w:cstheme="majorBidi"/>
          <w:lang w:val="nl-NL"/>
        </w:rPr>
        <w:t>‘t welk</w:t>
      </w:r>
      <w:r>
        <w:rPr>
          <w:rFonts w:asciiTheme="majorBidi" w:hAnsiTheme="majorBidi" w:cstheme="majorBidi"/>
          <w:lang w:val="nl-NL"/>
        </w:rPr>
        <w:t xml:space="preserve"> </w:t>
      </w:r>
      <w:r w:rsidRPr="00594620">
        <w:rPr>
          <w:rFonts w:asciiTheme="majorBidi" w:hAnsiTheme="majorBidi" w:cstheme="majorBidi"/>
          <w:lang w:val="nl-NL"/>
        </w:rPr>
        <w:t>Barug</w:t>
      </w:r>
      <w:r w:rsidR="00FF37F8">
        <w:rPr>
          <w:rFonts w:asciiTheme="majorBidi" w:hAnsiTheme="majorBidi" w:cstheme="majorBidi"/>
          <w:lang w:val="nl-NL"/>
        </w:rPr>
        <w:t xml:space="preserve">, </w:t>
      </w:r>
      <w:r w:rsidRPr="00594620">
        <w:rPr>
          <w:rFonts w:asciiTheme="majorBidi" w:hAnsiTheme="majorBidi" w:cstheme="majorBidi"/>
          <w:lang w:val="nl-NL"/>
        </w:rPr>
        <w:t>volgens Jeremias voorspellinge</w:t>
      </w:r>
      <w:r w:rsidR="00FF37F8">
        <w:rPr>
          <w:rFonts w:asciiTheme="majorBidi" w:hAnsiTheme="majorBidi" w:cstheme="majorBidi"/>
          <w:lang w:val="nl-NL"/>
        </w:rPr>
        <w:t xml:space="preserve">, </w:t>
      </w:r>
      <w:r w:rsidRPr="00594620">
        <w:rPr>
          <w:rFonts w:asciiTheme="majorBidi" w:hAnsiTheme="majorBidi" w:cstheme="majorBidi"/>
          <w:lang w:val="nl-NL"/>
        </w:rPr>
        <w:t>geschreven heeft ;</w:t>
      </w:r>
      <w:r>
        <w:rPr>
          <w:rFonts w:asciiTheme="majorBidi" w:hAnsiTheme="majorBidi" w:cstheme="majorBidi"/>
          <w:lang w:val="nl-NL"/>
        </w:rPr>
        <w:t xml:space="preserve"> </w:t>
      </w:r>
      <w:r w:rsidRPr="00594620">
        <w:rPr>
          <w:rFonts w:asciiTheme="majorBidi" w:hAnsiTheme="majorBidi" w:cstheme="majorBidi"/>
          <w:lang w:val="nl-NL"/>
        </w:rPr>
        <w:t>want dat ( gelijk  blijkt) begreep alleenlijk</w:t>
      </w:r>
      <w:r>
        <w:rPr>
          <w:rFonts w:asciiTheme="majorBidi" w:hAnsiTheme="majorBidi" w:cstheme="majorBidi"/>
          <w:lang w:val="nl-NL"/>
        </w:rPr>
        <w:t xml:space="preserve"> </w:t>
      </w:r>
      <w:r w:rsidRPr="00594620">
        <w:rPr>
          <w:rFonts w:asciiTheme="majorBidi" w:hAnsiTheme="majorBidi" w:cstheme="majorBidi"/>
          <w:lang w:val="nl-NL"/>
        </w:rPr>
        <w:t>die dingen</w:t>
      </w:r>
      <w:r w:rsidR="00FF37F8">
        <w:rPr>
          <w:rFonts w:asciiTheme="majorBidi" w:hAnsiTheme="majorBidi" w:cstheme="majorBidi"/>
          <w:lang w:val="nl-NL"/>
        </w:rPr>
        <w:t xml:space="preserve">, </w:t>
      </w:r>
      <w:r w:rsidRPr="00594620">
        <w:rPr>
          <w:rFonts w:asciiTheme="majorBidi" w:hAnsiTheme="majorBidi" w:cstheme="majorBidi"/>
          <w:lang w:val="nl-NL"/>
        </w:rPr>
        <w:t>die zedert Jozias tijd tot aan ‘t vierde jaar van</w:t>
      </w:r>
      <w:r>
        <w:rPr>
          <w:rFonts w:asciiTheme="majorBidi" w:hAnsiTheme="majorBidi" w:cstheme="majorBidi"/>
          <w:lang w:val="nl-NL"/>
        </w:rPr>
        <w:t xml:space="preserve"> </w:t>
      </w:r>
      <w:r w:rsidR="00057DD9">
        <w:rPr>
          <w:rFonts w:asciiTheme="majorBidi" w:hAnsiTheme="majorBidi" w:cstheme="majorBidi"/>
          <w:lang w:val="nl-NL"/>
        </w:rPr>
        <w:t>Jojach</w:t>
      </w:r>
      <w:r w:rsidRPr="00594620">
        <w:rPr>
          <w:rFonts w:asciiTheme="majorBidi" w:hAnsiTheme="majorBidi" w:cstheme="majorBidi"/>
          <w:lang w:val="nl-NL"/>
        </w:rPr>
        <w:t>im</w:t>
      </w:r>
      <w:r w:rsidR="00FF37F8">
        <w:rPr>
          <w:rFonts w:asciiTheme="majorBidi" w:hAnsiTheme="majorBidi" w:cstheme="majorBidi"/>
          <w:lang w:val="nl-NL"/>
        </w:rPr>
        <w:t xml:space="preserve">, </w:t>
      </w:r>
      <w:r w:rsidRPr="00594620">
        <w:rPr>
          <w:rFonts w:asciiTheme="majorBidi" w:hAnsiTheme="majorBidi" w:cstheme="majorBidi"/>
          <w:lang w:val="nl-NL"/>
        </w:rPr>
        <w:t>aan deze Propheet geopenbaart waren</w:t>
      </w:r>
      <w:r w:rsidR="00FF37F8">
        <w:rPr>
          <w:rFonts w:asciiTheme="majorBidi" w:hAnsiTheme="majorBidi" w:cstheme="majorBidi"/>
          <w:lang w:val="nl-NL"/>
        </w:rPr>
        <w:t xml:space="preserve">, </w:t>
      </w:r>
      <w:r w:rsidRPr="00594620">
        <w:rPr>
          <w:rFonts w:asciiTheme="majorBidi" w:hAnsiTheme="majorBidi" w:cstheme="majorBidi"/>
          <w:lang w:val="nl-NL"/>
        </w:rPr>
        <w:t>van welke</w:t>
      </w:r>
      <w:r w:rsidR="006F3162">
        <w:rPr>
          <w:rFonts w:asciiTheme="majorBidi" w:hAnsiTheme="majorBidi" w:cstheme="majorBidi"/>
          <w:lang w:val="nl-NL"/>
        </w:rPr>
        <w:t xml:space="preserve"> </w:t>
      </w:r>
      <w:r w:rsidRPr="00594620">
        <w:rPr>
          <w:rFonts w:asciiTheme="majorBidi" w:hAnsiTheme="majorBidi" w:cstheme="majorBidi"/>
          <w:lang w:val="nl-NL"/>
        </w:rPr>
        <w:t>tijd dit Boek ook begint. Wyders ‘t</w:t>
      </w:r>
      <w:r w:rsidR="00057DD9">
        <w:rPr>
          <w:rFonts w:asciiTheme="majorBidi" w:hAnsiTheme="majorBidi" w:cstheme="majorBidi"/>
          <w:lang w:val="nl-NL"/>
        </w:rPr>
        <w:t xml:space="preserve"> </w:t>
      </w:r>
      <w:r w:rsidRPr="00594620">
        <w:rPr>
          <w:rFonts w:asciiTheme="majorBidi" w:hAnsiTheme="majorBidi" w:cstheme="majorBidi"/>
          <w:lang w:val="nl-NL"/>
        </w:rPr>
        <w:t>geen dat men van ‘t</w:t>
      </w:r>
      <w:r>
        <w:rPr>
          <w:rFonts w:asciiTheme="majorBidi" w:hAnsiTheme="majorBidi" w:cstheme="majorBidi"/>
          <w:lang w:val="nl-NL"/>
        </w:rPr>
        <w:t xml:space="preserve"> </w:t>
      </w:r>
      <w:r w:rsidRPr="00594620">
        <w:rPr>
          <w:rFonts w:asciiTheme="majorBidi" w:hAnsiTheme="majorBidi" w:cstheme="majorBidi"/>
          <w:lang w:val="nl-NL"/>
        </w:rPr>
        <w:t>xlv.</w:t>
      </w:r>
      <w:r w:rsidR="00057DD9">
        <w:rPr>
          <w:rFonts w:asciiTheme="majorBidi" w:hAnsiTheme="majorBidi" w:cstheme="majorBidi"/>
          <w:lang w:val="nl-NL"/>
        </w:rPr>
        <w:t xml:space="preserve"> </w:t>
      </w:r>
      <w:r w:rsidRPr="00594620">
        <w:rPr>
          <w:rFonts w:asciiTheme="majorBidi" w:hAnsiTheme="majorBidi" w:cstheme="majorBidi"/>
          <w:lang w:val="nl-NL"/>
        </w:rPr>
        <w:t xml:space="preserve"> tot aan’t   heeft</w:t>
      </w:r>
      <w:r w:rsidR="00FF37F8">
        <w:rPr>
          <w:rFonts w:asciiTheme="majorBidi" w:hAnsiTheme="majorBidi" w:cstheme="majorBidi"/>
          <w:lang w:val="nl-NL"/>
        </w:rPr>
        <w:t xml:space="preserve">, </w:t>
      </w:r>
      <w:r w:rsidRPr="00594620">
        <w:rPr>
          <w:rFonts w:asciiTheme="majorBidi" w:hAnsiTheme="majorBidi" w:cstheme="majorBidi"/>
          <w:lang w:val="nl-NL"/>
        </w:rPr>
        <w:t>schijnt ook uit</w:t>
      </w:r>
      <w:r>
        <w:rPr>
          <w:rFonts w:asciiTheme="majorBidi" w:hAnsiTheme="majorBidi" w:cstheme="majorBidi"/>
          <w:lang w:val="nl-NL"/>
        </w:rPr>
        <w:t xml:space="preserve"> </w:t>
      </w:r>
      <w:r w:rsidRPr="00594620">
        <w:rPr>
          <w:rFonts w:asciiTheme="majorBidi" w:hAnsiTheme="majorBidi" w:cstheme="majorBidi"/>
          <w:lang w:val="nl-NL"/>
        </w:rPr>
        <w:t>dit Boek uitgeschreven te zijn. Voorts dat Ezechiëls Boek</w:t>
      </w:r>
      <w:r>
        <w:rPr>
          <w:rFonts w:asciiTheme="majorBidi" w:hAnsiTheme="majorBidi" w:cstheme="majorBidi"/>
          <w:lang w:val="nl-NL"/>
        </w:rPr>
        <w:t xml:space="preserve"> </w:t>
      </w:r>
      <w:r w:rsidRPr="00594620">
        <w:rPr>
          <w:rFonts w:asciiTheme="majorBidi" w:hAnsiTheme="majorBidi" w:cstheme="majorBidi"/>
          <w:lang w:val="nl-NL"/>
        </w:rPr>
        <w:t>ook alleenlijk een stuk en deel van een Boek is</w:t>
      </w:r>
      <w:r w:rsidR="00FF37F8">
        <w:rPr>
          <w:rFonts w:asciiTheme="majorBidi" w:hAnsiTheme="majorBidi" w:cstheme="majorBidi"/>
          <w:lang w:val="nl-NL"/>
        </w:rPr>
        <w:t xml:space="preserve">, </w:t>
      </w:r>
      <w:r w:rsidRPr="00594620">
        <w:rPr>
          <w:rFonts w:asciiTheme="majorBidi" w:hAnsiTheme="majorBidi" w:cstheme="majorBidi"/>
          <w:lang w:val="nl-NL"/>
        </w:rPr>
        <w:t>d’ eerste</w:t>
      </w:r>
      <w:r>
        <w:rPr>
          <w:rFonts w:asciiTheme="majorBidi" w:hAnsiTheme="majorBidi" w:cstheme="majorBidi"/>
          <w:lang w:val="nl-NL"/>
        </w:rPr>
        <w:t xml:space="preserve"> </w:t>
      </w:r>
      <w:r w:rsidRPr="00594620">
        <w:rPr>
          <w:rFonts w:asciiTheme="majorBidi" w:hAnsiTheme="majorBidi" w:cstheme="majorBidi"/>
          <w:lang w:val="nl-NL"/>
        </w:rPr>
        <w:t>verzen daar af geven dit klaarlijk te kennen. Want wie ziet</w:t>
      </w:r>
      <w:r>
        <w:rPr>
          <w:rFonts w:asciiTheme="majorBidi" w:hAnsiTheme="majorBidi" w:cstheme="majorBidi"/>
          <w:lang w:val="nl-NL"/>
        </w:rPr>
        <w:t xml:space="preserve"> </w:t>
      </w:r>
      <w:r w:rsidRPr="00594620">
        <w:rPr>
          <w:rFonts w:asciiTheme="majorBidi" w:hAnsiTheme="majorBidi" w:cstheme="majorBidi"/>
          <w:lang w:val="nl-NL"/>
        </w:rPr>
        <w:t>niet</w:t>
      </w:r>
      <w:r w:rsidR="00FF37F8">
        <w:rPr>
          <w:rFonts w:asciiTheme="majorBidi" w:hAnsiTheme="majorBidi" w:cstheme="majorBidi"/>
          <w:lang w:val="nl-NL"/>
        </w:rPr>
        <w:t xml:space="preserve">, </w:t>
      </w:r>
      <w:r w:rsidRPr="00594620">
        <w:rPr>
          <w:rFonts w:asciiTheme="majorBidi" w:hAnsiTheme="majorBidi" w:cstheme="majorBidi"/>
          <w:lang w:val="nl-NL"/>
        </w:rPr>
        <w:t>dat deze zamenvoeging</w:t>
      </w:r>
      <w:r w:rsidR="00FF37F8">
        <w:rPr>
          <w:rFonts w:asciiTheme="majorBidi" w:hAnsiTheme="majorBidi" w:cstheme="majorBidi"/>
          <w:lang w:val="nl-NL"/>
        </w:rPr>
        <w:t xml:space="preserve">, </w:t>
      </w:r>
      <w:r w:rsidRPr="00594620">
        <w:rPr>
          <w:rFonts w:asciiTheme="majorBidi" w:hAnsiTheme="majorBidi" w:cstheme="majorBidi"/>
          <w:lang w:val="nl-NL"/>
        </w:rPr>
        <w:t>daar mee dit Boek begint</w:t>
      </w:r>
      <w:r w:rsidR="006F3162">
        <w:rPr>
          <w:rFonts w:asciiTheme="majorBidi" w:hAnsiTheme="majorBidi" w:cstheme="majorBidi"/>
          <w:lang w:val="nl-NL"/>
        </w:rPr>
        <w:t xml:space="preserve"> </w:t>
      </w:r>
      <w:r w:rsidRPr="00594620">
        <w:rPr>
          <w:rFonts w:asciiTheme="majorBidi" w:hAnsiTheme="majorBidi" w:cstheme="majorBidi"/>
          <w:lang w:val="nl-NL"/>
        </w:rPr>
        <w:t xml:space="preserve">op andere dingen die </w:t>
      </w:r>
      <w:r w:rsidR="00106B08">
        <w:rPr>
          <w:rFonts w:asciiTheme="majorBidi" w:hAnsiTheme="majorBidi" w:cstheme="majorBidi"/>
          <w:lang w:val="nl-NL"/>
        </w:rPr>
        <w:t xml:space="preserve">alreê </w:t>
      </w:r>
      <w:r w:rsidRPr="00594620">
        <w:rPr>
          <w:rFonts w:asciiTheme="majorBidi" w:hAnsiTheme="majorBidi" w:cstheme="majorBidi"/>
          <w:lang w:val="nl-NL"/>
        </w:rPr>
        <w:t>gezegt zijn</w:t>
      </w:r>
      <w:r w:rsidR="00FF37F8">
        <w:rPr>
          <w:rFonts w:asciiTheme="majorBidi" w:hAnsiTheme="majorBidi" w:cstheme="majorBidi"/>
          <w:lang w:val="nl-NL"/>
        </w:rPr>
        <w:t xml:space="preserve">, </w:t>
      </w:r>
      <w:r w:rsidRPr="00594620">
        <w:rPr>
          <w:rFonts w:asciiTheme="majorBidi" w:hAnsiTheme="majorBidi" w:cstheme="majorBidi"/>
          <w:lang w:val="nl-NL"/>
        </w:rPr>
        <w:t>passen</w:t>
      </w:r>
      <w:r w:rsidR="00FF37F8">
        <w:rPr>
          <w:rFonts w:asciiTheme="majorBidi" w:hAnsiTheme="majorBidi" w:cstheme="majorBidi"/>
          <w:lang w:val="nl-NL"/>
        </w:rPr>
        <w:t xml:space="preserve">, </w:t>
      </w:r>
      <w:r w:rsidRPr="00594620">
        <w:rPr>
          <w:rFonts w:asciiTheme="majorBidi" w:hAnsiTheme="majorBidi" w:cstheme="majorBidi"/>
          <w:lang w:val="nl-NL"/>
        </w:rPr>
        <w:t>en ‘t</w:t>
      </w:r>
      <w:r w:rsidR="00057DD9">
        <w:rPr>
          <w:rFonts w:asciiTheme="majorBidi" w:hAnsiTheme="majorBidi" w:cstheme="majorBidi"/>
          <w:lang w:val="nl-NL"/>
        </w:rPr>
        <w:t xml:space="preserve"> </w:t>
      </w:r>
      <w:r w:rsidRPr="00594620">
        <w:rPr>
          <w:rFonts w:asciiTheme="majorBidi" w:hAnsiTheme="majorBidi" w:cstheme="majorBidi"/>
          <w:lang w:val="nl-NL"/>
        </w:rPr>
        <w:t>geen</w:t>
      </w:r>
      <w:r>
        <w:rPr>
          <w:rFonts w:asciiTheme="majorBidi" w:hAnsiTheme="majorBidi" w:cstheme="majorBidi"/>
          <w:lang w:val="nl-NL"/>
        </w:rPr>
        <w:t xml:space="preserve"> </w:t>
      </w:r>
      <w:r w:rsidRPr="00594620">
        <w:rPr>
          <w:rFonts w:asciiTheme="majorBidi" w:hAnsiTheme="majorBidi" w:cstheme="majorBidi"/>
          <w:lang w:val="nl-NL"/>
        </w:rPr>
        <w:t>dat te zeggen staat</w:t>
      </w:r>
      <w:r w:rsidR="00FF37F8">
        <w:rPr>
          <w:rFonts w:asciiTheme="majorBidi" w:hAnsiTheme="majorBidi" w:cstheme="majorBidi"/>
          <w:lang w:val="nl-NL"/>
        </w:rPr>
        <w:t xml:space="preserve">, </w:t>
      </w:r>
      <w:r w:rsidRPr="00594620">
        <w:rPr>
          <w:rFonts w:asciiTheme="majorBidi" w:hAnsiTheme="majorBidi" w:cstheme="majorBidi"/>
          <w:lang w:val="nl-NL"/>
        </w:rPr>
        <w:t>te zamen knoopt : niet alleenlijk de</w:t>
      </w:r>
      <w:r>
        <w:rPr>
          <w:rFonts w:asciiTheme="majorBidi" w:hAnsiTheme="majorBidi" w:cstheme="majorBidi"/>
          <w:lang w:val="nl-NL"/>
        </w:rPr>
        <w:t xml:space="preserve"> </w:t>
      </w:r>
      <w:r w:rsidRPr="00594620">
        <w:rPr>
          <w:rFonts w:asciiTheme="majorBidi" w:hAnsiTheme="majorBidi" w:cstheme="majorBidi"/>
          <w:lang w:val="nl-NL"/>
        </w:rPr>
        <w:t>zamenvoeging</w:t>
      </w:r>
      <w:r w:rsidR="00FF37F8">
        <w:rPr>
          <w:rFonts w:asciiTheme="majorBidi" w:hAnsiTheme="majorBidi" w:cstheme="majorBidi"/>
          <w:lang w:val="nl-NL"/>
        </w:rPr>
        <w:t xml:space="preserve">, </w:t>
      </w:r>
      <w:r w:rsidRPr="00594620">
        <w:rPr>
          <w:rFonts w:asciiTheme="majorBidi" w:hAnsiTheme="majorBidi" w:cstheme="majorBidi"/>
          <w:lang w:val="nl-NL"/>
        </w:rPr>
        <w:t>maar ook de gehele zamenhanging van de</w:t>
      </w:r>
      <w:r w:rsidR="006F3162">
        <w:rPr>
          <w:rFonts w:asciiTheme="majorBidi" w:hAnsiTheme="majorBidi" w:cstheme="majorBidi"/>
          <w:lang w:val="nl-NL"/>
        </w:rPr>
        <w:t xml:space="preserve"> </w:t>
      </w:r>
      <w:r w:rsidRPr="00594620">
        <w:rPr>
          <w:rFonts w:asciiTheme="majorBidi" w:hAnsiTheme="majorBidi" w:cstheme="majorBidi"/>
          <w:lang w:val="nl-NL"/>
        </w:rPr>
        <w:t>reden onderstelt andere schriften. Want ‘t dartigste jaar</w:t>
      </w:r>
      <w:r w:rsidR="00FF37F8">
        <w:rPr>
          <w:rFonts w:asciiTheme="majorBidi" w:hAnsiTheme="majorBidi" w:cstheme="majorBidi"/>
          <w:lang w:val="nl-NL"/>
        </w:rPr>
        <w:t xml:space="preserve">, </w:t>
      </w:r>
      <w:r w:rsidRPr="00594620">
        <w:rPr>
          <w:rFonts w:asciiTheme="majorBidi" w:hAnsiTheme="majorBidi" w:cstheme="majorBidi"/>
          <w:lang w:val="nl-NL"/>
        </w:rPr>
        <w:t>van</w:t>
      </w:r>
      <w:r>
        <w:rPr>
          <w:rFonts w:asciiTheme="majorBidi" w:hAnsiTheme="majorBidi" w:cstheme="majorBidi"/>
          <w:lang w:val="nl-NL"/>
        </w:rPr>
        <w:t xml:space="preserve"> </w:t>
      </w:r>
      <w:r w:rsidRPr="00594620">
        <w:rPr>
          <w:rFonts w:asciiTheme="majorBidi" w:hAnsiTheme="majorBidi" w:cstheme="majorBidi"/>
          <w:lang w:val="nl-NL"/>
        </w:rPr>
        <w:t>‘t welke dit Boek begint</w:t>
      </w:r>
      <w:r w:rsidR="00FF37F8">
        <w:rPr>
          <w:rFonts w:asciiTheme="majorBidi" w:hAnsiTheme="majorBidi" w:cstheme="majorBidi"/>
          <w:lang w:val="nl-NL"/>
        </w:rPr>
        <w:t xml:space="preserve">, </w:t>
      </w:r>
      <w:r w:rsidRPr="00594620">
        <w:rPr>
          <w:rFonts w:asciiTheme="majorBidi" w:hAnsiTheme="majorBidi" w:cstheme="majorBidi"/>
          <w:lang w:val="nl-NL"/>
        </w:rPr>
        <w:t>toont</w:t>
      </w:r>
      <w:r w:rsidR="00FF37F8">
        <w:rPr>
          <w:rFonts w:asciiTheme="majorBidi" w:hAnsiTheme="majorBidi" w:cstheme="majorBidi"/>
          <w:lang w:val="nl-NL"/>
        </w:rPr>
        <w:t xml:space="preserve">, </w:t>
      </w:r>
      <w:r w:rsidRPr="00594620">
        <w:rPr>
          <w:rFonts w:asciiTheme="majorBidi" w:hAnsiTheme="majorBidi" w:cstheme="majorBidi"/>
          <w:lang w:val="nl-NL"/>
        </w:rPr>
        <w:t>dat de Propheet met verhalen</w:t>
      </w:r>
      <w:r w:rsidR="006F3162">
        <w:rPr>
          <w:rFonts w:asciiTheme="majorBidi" w:hAnsiTheme="majorBidi" w:cstheme="majorBidi"/>
          <w:lang w:val="nl-NL"/>
        </w:rPr>
        <w:t xml:space="preserve"> </w:t>
      </w:r>
      <w:r w:rsidRPr="00594620">
        <w:rPr>
          <w:rFonts w:asciiTheme="majorBidi" w:hAnsiTheme="majorBidi" w:cstheme="majorBidi"/>
          <w:lang w:val="nl-NL"/>
        </w:rPr>
        <w:t>voortvaart</w:t>
      </w:r>
      <w:r w:rsidR="00FF37F8">
        <w:rPr>
          <w:rFonts w:asciiTheme="majorBidi" w:hAnsiTheme="majorBidi" w:cstheme="majorBidi"/>
          <w:lang w:val="nl-NL"/>
        </w:rPr>
        <w:t xml:space="preserve">, </w:t>
      </w:r>
      <w:r w:rsidRPr="00594620">
        <w:rPr>
          <w:rFonts w:asciiTheme="majorBidi" w:hAnsiTheme="majorBidi" w:cstheme="majorBidi"/>
          <w:lang w:val="nl-NL"/>
        </w:rPr>
        <w:t>en niet dat hy begint</w:t>
      </w:r>
      <w:r w:rsidR="00FF37F8">
        <w:rPr>
          <w:rFonts w:asciiTheme="majorBidi" w:hAnsiTheme="majorBidi" w:cstheme="majorBidi"/>
          <w:lang w:val="nl-NL"/>
        </w:rPr>
        <w:t xml:space="preserve">, </w:t>
      </w:r>
      <w:r w:rsidRPr="00594620">
        <w:rPr>
          <w:rFonts w:asciiTheme="majorBidi" w:hAnsiTheme="majorBidi" w:cstheme="majorBidi"/>
          <w:lang w:val="nl-NL"/>
        </w:rPr>
        <w:t>‘t welk ook de schrijver</w:t>
      </w:r>
      <w:r>
        <w:rPr>
          <w:rFonts w:asciiTheme="majorBidi" w:hAnsiTheme="majorBidi" w:cstheme="majorBidi"/>
          <w:lang w:val="nl-NL"/>
        </w:rPr>
        <w:t xml:space="preserve"> </w:t>
      </w:r>
      <w:r w:rsidRPr="00594620">
        <w:rPr>
          <w:rFonts w:asciiTheme="majorBidi" w:hAnsiTheme="majorBidi" w:cstheme="majorBidi"/>
          <w:lang w:val="nl-NL"/>
        </w:rPr>
        <w:t>zelf met een tusschenreden</w:t>
      </w:r>
      <w:r w:rsidR="00FF37F8">
        <w:rPr>
          <w:rFonts w:asciiTheme="majorBidi" w:hAnsiTheme="majorBidi" w:cstheme="majorBidi"/>
          <w:lang w:val="nl-NL"/>
        </w:rPr>
        <w:t xml:space="preserve">, </w:t>
      </w:r>
      <w:r w:rsidRPr="00594620">
        <w:rPr>
          <w:rFonts w:asciiTheme="majorBidi" w:hAnsiTheme="majorBidi" w:cstheme="majorBidi"/>
          <w:lang w:val="nl-NL"/>
        </w:rPr>
        <w:t>vers 3</w:t>
      </w:r>
      <w:r w:rsidR="00FF37F8">
        <w:rPr>
          <w:rFonts w:asciiTheme="majorBidi" w:hAnsiTheme="majorBidi" w:cstheme="majorBidi"/>
          <w:lang w:val="nl-NL"/>
        </w:rPr>
        <w:t xml:space="preserve">, </w:t>
      </w:r>
      <w:r w:rsidRPr="00594620">
        <w:rPr>
          <w:rFonts w:asciiTheme="majorBidi" w:hAnsiTheme="majorBidi" w:cstheme="majorBidi"/>
          <w:lang w:val="nl-NL"/>
        </w:rPr>
        <w:t>dus aantekent :</w:t>
      </w:r>
      <w:r w:rsidR="006F3162">
        <w:rPr>
          <w:rFonts w:asciiTheme="majorBidi" w:hAnsiTheme="majorBidi" w:cstheme="majorBidi"/>
          <w:lang w:val="nl-NL"/>
        </w:rPr>
        <w:t xml:space="preserve"> </w:t>
      </w:r>
      <w:r w:rsidRPr="00057DD9">
        <w:rPr>
          <w:rFonts w:asciiTheme="majorBidi" w:hAnsiTheme="majorBidi" w:cstheme="majorBidi"/>
          <w:i/>
          <w:iCs/>
          <w:lang w:val="nl-NL"/>
        </w:rPr>
        <w:t>G</w:t>
      </w:r>
      <w:r w:rsidR="00057DD9">
        <w:rPr>
          <w:rFonts w:asciiTheme="majorBidi" w:hAnsiTheme="majorBidi" w:cstheme="majorBidi"/>
          <w:i/>
          <w:iCs/>
          <w:lang w:val="nl-NL"/>
        </w:rPr>
        <w:t>ods woord had dikwils aan Ezechië</w:t>
      </w:r>
      <w:r w:rsidRPr="00057DD9">
        <w:rPr>
          <w:rFonts w:asciiTheme="majorBidi" w:hAnsiTheme="majorBidi" w:cstheme="majorBidi"/>
          <w:i/>
          <w:iCs/>
          <w:lang w:val="nl-NL"/>
        </w:rPr>
        <w:t>l</w:t>
      </w:r>
      <w:r w:rsidR="00FF37F8" w:rsidRPr="00057DD9">
        <w:rPr>
          <w:rFonts w:asciiTheme="majorBidi" w:hAnsiTheme="majorBidi" w:cstheme="majorBidi"/>
          <w:i/>
          <w:iCs/>
          <w:lang w:val="nl-NL"/>
        </w:rPr>
        <w:t xml:space="preserve">, </w:t>
      </w:r>
      <w:r w:rsidR="00057DD9" w:rsidRPr="00057DD9">
        <w:rPr>
          <w:rFonts w:asciiTheme="majorBidi" w:hAnsiTheme="majorBidi" w:cstheme="majorBidi"/>
          <w:i/>
          <w:iCs/>
          <w:lang w:val="nl-NL"/>
        </w:rPr>
        <w:t>de zoon van Bus</w:t>
      </w:r>
      <w:r w:rsidRPr="00057DD9">
        <w:rPr>
          <w:rFonts w:asciiTheme="majorBidi" w:hAnsiTheme="majorBidi" w:cstheme="majorBidi"/>
          <w:i/>
          <w:iCs/>
          <w:lang w:val="nl-NL"/>
        </w:rPr>
        <w:t>us</w:t>
      </w:r>
      <w:r w:rsidR="00FF37F8" w:rsidRPr="00057DD9">
        <w:rPr>
          <w:rFonts w:asciiTheme="majorBidi" w:hAnsiTheme="majorBidi" w:cstheme="majorBidi"/>
          <w:i/>
          <w:iCs/>
          <w:lang w:val="nl-NL"/>
        </w:rPr>
        <w:t xml:space="preserve">, </w:t>
      </w:r>
      <w:r w:rsidRPr="00057DD9">
        <w:rPr>
          <w:rFonts w:asciiTheme="majorBidi" w:hAnsiTheme="majorBidi" w:cstheme="majorBidi"/>
          <w:i/>
          <w:iCs/>
          <w:lang w:val="nl-NL"/>
        </w:rPr>
        <w:t>Priester</w:t>
      </w:r>
      <w:r w:rsidR="006F3162" w:rsidRPr="00057DD9">
        <w:rPr>
          <w:rFonts w:asciiTheme="majorBidi" w:hAnsiTheme="majorBidi" w:cstheme="majorBidi"/>
          <w:i/>
          <w:iCs/>
          <w:lang w:val="nl-NL"/>
        </w:rPr>
        <w:t xml:space="preserve"> </w:t>
      </w:r>
      <w:r w:rsidRPr="00057DD9">
        <w:rPr>
          <w:rFonts w:asciiTheme="majorBidi" w:hAnsiTheme="majorBidi" w:cstheme="majorBidi"/>
          <w:i/>
          <w:iCs/>
          <w:lang w:val="nl-NL"/>
        </w:rPr>
        <w:t>in ‘t land der Chaldeen</w:t>
      </w:r>
      <w:r w:rsidR="00FF37F8" w:rsidRPr="00057DD9">
        <w:rPr>
          <w:rFonts w:asciiTheme="majorBidi" w:hAnsiTheme="majorBidi" w:cstheme="majorBidi"/>
          <w:i/>
          <w:iCs/>
          <w:lang w:val="nl-NL"/>
        </w:rPr>
        <w:t xml:space="preserve">, </w:t>
      </w:r>
      <w:r w:rsidRPr="00057DD9">
        <w:rPr>
          <w:rFonts w:asciiTheme="majorBidi" w:hAnsiTheme="majorBidi" w:cstheme="majorBidi"/>
          <w:i/>
          <w:iCs/>
          <w:lang w:val="nl-NL"/>
        </w:rPr>
        <w:t>geweest</w:t>
      </w:r>
      <w:r w:rsidRPr="00594620">
        <w:rPr>
          <w:rFonts w:asciiTheme="majorBidi" w:hAnsiTheme="majorBidi" w:cstheme="majorBidi"/>
          <w:lang w:val="nl-NL"/>
        </w:rPr>
        <w:t xml:space="preserve"> enz. als of hy zeide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Ezechiëls woorden</w:t>
      </w:r>
      <w:r w:rsidR="00FF37F8">
        <w:rPr>
          <w:rFonts w:asciiTheme="majorBidi" w:hAnsiTheme="majorBidi" w:cstheme="majorBidi"/>
          <w:lang w:val="nl-NL"/>
        </w:rPr>
        <w:t xml:space="preserve">, </w:t>
      </w:r>
      <w:r w:rsidRPr="00594620">
        <w:rPr>
          <w:rFonts w:asciiTheme="majorBidi" w:hAnsiTheme="majorBidi" w:cstheme="majorBidi"/>
          <w:lang w:val="nl-NL"/>
        </w:rPr>
        <w:t>die hy tot hier toe beschreven</w:t>
      </w:r>
      <w:r w:rsidR="006F3162">
        <w:rPr>
          <w:rFonts w:asciiTheme="majorBidi" w:hAnsiTheme="majorBidi" w:cstheme="majorBidi"/>
          <w:lang w:val="nl-NL"/>
        </w:rPr>
        <w:t xml:space="preserve"> </w:t>
      </w:r>
      <w:r w:rsidRPr="00594620">
        <w:rPr>
          <w:rFonts w:asciiTheme="majorBidi" w:hAnsiTheme="majorBidi" w:cstheme="majorBidi"/>
          <w:lang w:val="nl-NL"/>
        </w:rPr>
        <w:t>had</w:t>
      </w:r>
      <w:r w:rsidR="00FF37F8">
        <w:rPr>
          <w:rFonts w:asciiTheme="majorBidi" w:hAnsiTheme="majorBidi" w:cstheme="majorBidi"/>
          <w:lang w:val="nl-NL"/>
        </w:rPr>
        <w:t xml:space="preserve">, </w:t>
      </w:r>
      <w:r w:rsidRPr="00594620">
        <w:rPr>
          <w:rFonts w:asciiTheme="majorBidi" w:hAnsiTheme="majorBidi" w:cstheme="majorBidi"/>
          <w:lang w:val="nl-NL"/>
        </w:rPr>
        <w:lastRenderedPageBreak/>
        <w:t>op andere dingen pasten</w:t>
      </w:r>
      <w:r w:rsidR="00FF37F8">
        <w:rPr>
          <w:rFonts w:asciiTheme="majorBidi" w:hAnsiTheme="majorBidi" w:cstheme="majorBidi"/>
          <w:lang w:val="nl-NL"/>
        </w:rPr>
        <w:t xml:space="preserve">, </w:t>
      </w:r>
      <w:r w:rsidRPr="00594620">
        <w:rPr>
          <w:rFonts w:asciiTheme="majorBidi" w:hAnsiTheme="majorBidi" w:cstheme="majorBidi"/>
          <w:lang w:val="nl-NL"/>
        </w:rPr>
        <w:t>die voor dit dartigste jaar</w:t>
      </w:r>
      <w:r>
        <w:rPr>
          <w:rFonts w:asciiTheme="majorBidi" w:hAnsiTheme="majorBidi" w:cstheme="majorBidi"/>
          <w:lang w:val="nl-NL"/>
        </w:rPr>
        <w:t xml:space="preserve"> </w:t>
      </w:r>
      <w:r w:rsidRPr="00594620">
        <w:rPr>
          <w:rFonts w:asciiTheme="majorBidi" w:hAnsiTheme="majorBidi" w:cstheme="majorBidi"/>
          <w:lang w:val="nl-NL"/>
        </w:rPr>
        <w:t>aan hem geopenbaart waren. Wyders Jozephus verhaalt in</w:t>
      </w:r>
      <w:r>
        <w:rPr>
          <w:rFonts w:asciiTheme="majorBidi" w:hAnsiTheme="majorBidi" w:cstheme="majorBidi"/>
          <w:lang w:val="nl-NL"/>
        </w:rPr>
        <w:t xml:space="preserve"> </w:t>
      </w:r>
      <w:r w:rsidRPr="00594620">
        <w:rPr>
          <w:rFonts w:asciiTheme="majorBidi" w:hAnsiTheme="majorBidi" w:cstheme="majorBidi"/>
          <w:lang w:val="nl-NL"/>
        </w:rPr>
        <w:t>‘t negende hooftdeel van zijn tiende Boek der Oudheden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Ezechiël voorzegt had</w:t>
      </w:r>
      <w:r w:rsidR="00FF37F8">
        <w:rPr>
          <w:rFonts w:asciiTheme="majorBidi" w:hAnsiTheme="majorBidi" w:cstheme="majorBidi"/>
          <w:lang w:val="nl-NL"/>
        </w:rPr>
        <w:t xml:space="preserve">, </w:t>
      </w:r>
      <w:r w:rsidRPr="00594620">
        <w:rPr>
          <w:rFonts w:asciiTheme="majorBidi" w:hAnsiTheme="majorBidi" w:cstheme="majorBidi"/>
          <w:lang w:val="nl-NL"/>
        </w:rPr>
        <w:t>dat Sedichia Babilon niet zou zien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in ons Boek</w:t>
      </w:r>
      <w:r w:rsidR="00FF37F8">
        <w:rPr>
          <w:rFonts w:asciiTheme="majorBidi" w:hAnsiTheme="majorBidi" w:cstheme="majorBidi"/>
          <w:lang w:val="nl-NL"/>
        </w:rPr>
        <w:t xml:space="preserve">, </w:t>
      </w:r>
      <w:r w:rsidRPr="00594620">
        <w:rPr>
          <w:rFonts w:asciiTheme="majorBidi" w:hAnsiTheme="majorBidi" w:cstheme="majorBidi"/>
          <w:lang w:val="nl-NL"/>
        </w:rPr>
        <w:t>dat wy van hem hebben</w:t>
      </w:r>
      <w:r w:rsidR="00FF37F8">
        <w:rPr>
          <w:rFonts w:asciiTheme="majorBidi" w:hAnsiTheme="majorBidi" w:cstheme="majorBidi"/>
          <w:lang w:val="nl-NL"/>
        </w:rPr>
        <w:t xml:space="preserve">, </w:t>
      </w:r>
      <w:r w:rsidRPr="00594620">
        <w:rPr>
          <w:rFonts w:asciiTheme="majorBidi" w:hAnsiTheme="majorBidi" w:cstheme="majorBidi"/>
          <w:lang w:val="nl-NL"/>
        </w:rPr>
        <w:t>niet gelezen</w:t>
      </w:r>
      <w:r w:rsidR="00057DD9">
        <w:rPr>
          <w:rFonts w:asciiTheme="majorBidi" w:hAnsiTheme="majorBidi" w:cstheme="majorBidi"/>
          <w:lang w:val="nl-NL"/>
        </w:rPr>
        <w:t xml:space="preserve"> </w:t>
      </w:r>
      <w:r>
        <w:rPr>
          <w:rFonts w:asciiTheme="majorBidi" w:hAnsiTheme="majorBidi" w:cstheme="majorBidi"/>
          <w:lang w:val="nl-NL"/>
        </w:rPr>
        <w:t xml:space="preserve"> </w:t>
      </w:r>
      <w:r w:rsidRPr="00594620">
        <w:rPr>
          <w:rFonts w:asciiTheme="majorBidi" w:hAnsiTheme="majorBidi" w:cstheme="majorBidi"/>
          <w:lang w:val="nl-NL"/>
        </w:rPr>
        <w:t>word : maar in tegendeel</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FF37F8">
        <w:rPr>
          <w:rFonts w:asciiTheme="majorBidi" w:hAnsiTheme="majorBidi" w:cstheme="majorBidi"/>
          <w:lang w:val="nl-NL"/>
        </w:rPr>
        <w:t xml:space="preserve">, </w:t>
      </w:r>
      <w:r w:rsidR="00057DD9">
        <w:rPr>
          <w:rFonts w:asciiTheme="majorBidi" w:hAnsiTheme="majorBidi" w:cstheme="majorBidi"/>
          <w:lang w:val="nl-NL"/>
        </w:rPr>
        <w:t xml:space="preserve">aan ‘t  Capittel </w:t>
      </w:r>
      <w:r w:rsidRPr="00594620">
        <w:rPr>
          <w:rFonts w:asciiTheme="majorBidi" w:hAnsiTheme="majorBidi" w:cstheme="majorBidi"/>
          <w:lang w:val="nl-NL"/>
        </w:rPr>
        <w:t>dat hy gevangen na Babi</w:t>
      </w:r>
      <w:r w:rsidR="00057DD9">
        <w:rPr>
          <w:rFonts w:asciiTheme="majorBidi" w:hAnsiTheme="majorBidi" w:cstheme="majorBidi"/>
          <w:lang w:val="nl-NL"/>
        </w:rPr>
        <w:t>lon gevoert zou worden. Wat Hos</w:t>
      </w:r>
      <w:r w:rsidRPr="00594620">
        <w:rPr>
          <w:rFonts w:asciiTheme="majorBidi" w:hAnsiTheme="majorBidi" w:cstheme="majorBidi"/>
          <w:lang w:val="nl-NL"/>
        </w:rPr>
        <w:t>ea</w:t>
      </w:r>
      <w:r>
        <w:rPr>
          <w:rFonts w:asciiTheme="majorBidi" w:hAnsiTheme="majorBidi" w:cstheme="majorBidi"/>
          <w:lang w:val="nl-NL"/>
        </w:rPr>
        <w:t xml:space="preserve"> </w:t>
      </w:r>
      <w:r w:rsidRPr="00594620">
        <w:rPr>
          <w:rFonts w:asciiTheme="majorBidi" w:hAnsiTheme="majorBidi" w:cstheme="majorBidi"/>
          <w:lang w:val="nl-NL"/>
        </w:rPr>
        <w:t>aangaat</w:t>
      </w:r>
      <w:r w:rsidR="00FF37F8">
        <w:rPr>
          <w:rFonts w:asciiTheme="majorBidi" w:hAnsiTheme="majorBidi" w:cstheme="majorBidi"/>
          <w:lang w:val="nl-NL"/>
        </w:rPr>
        <w:t xml:space="preserve">, </w:t>
      </w:r>
      <w:r w:rsidRPr="00594620">
        <w:rPr>
          <w:rFonts w:asciiTheme="majorBidi" w:hAnsiTheme="majorBidi" w:cstheme="majorBidi"/>
          <w:lang w:val="nl-NL"/>
        </w:rPr>
        <w:t>wy konnen niet zekers van hem zeggen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hy meer geschreven heeft</w:t>
      </w:r>
      <w:r w:rsidR="00FF37F8">
        <w:rPr>
          <w:rFonts w:asciiTheme="majorBidi" w:hAnsiTheme="majorBidi" w:cstheme="majorBidi"/>
          <w:lang w:val="nl-NL"/>
        </w:rPr>
        <w:t xml:space="preserve">, </w:t>
      </w:r>
      <w:r w:rsidRPr="00594620">
        <w:rPr>
          <w:rFonts w:asciiTheme="majorBidi" w:hAnsiTheme="majorBidi" w:cstheme="majorBidi"/>
          <w:lang w:val="nl-NL"/>
        </w:rPr>
        <w:t>dan ‘t geen dat in ‘t Boek</w:t>
      </w:r>
      <w:r w:rsidR="00FF37F8">
        <w:rPr>
          <w:rFonts w:asciiTheme="majorBidi" w:hAnsiTheme="majorBidi" w:cstheme="majorBidi"/>
          <w:lang w:val="nl-NL"/>
        </w:rPr>
        <w:t xml:space="preserve">, </w:t>
      </w:r>
      <w:r w:rsidRPr="00594620">
        <w:rPr>
          <w:rFonts w:asciiTheme="majorBidi" w:hAnsiTheme="majorBidi" w:cstheme="majorBidi"/>
          <w:lang w:val="nl-NL"/>
        </w:rPr>
        <w:t>‘t welk</w:t>
      </w:r>
      <w:r>
        <w:rPr>
          <w:rFonts w:asciiTheme="majorBidi" w:hAnsiTheme="majorBidi" w:cstheme="majorBidi"/>
          <w:lang w:val="nl-NL"/>
        </w:rPr>
        <w:t xml:space="preserve"> </w:t>
      </w:r>
      <w:r w:rsidRPr="00594620">
        <w:rPr>
          <w:rFonts w:asciiTheme="majorBidi" w:hAnsiTheme="majorBidi" w:cstheme="majorBidi"/>
          <w:lang w:val="nl-NL"/>
        </w:rPr>
        <w:t>‘t zijne genoemt word</w:t>
      </w:r>
      <w:r w:rsidR="00FF37F8">
        <w:rPr>
          <w:rFonts w:asciiTheme="majorBidi" w:hAnsiTheme="majorBidi" w:cstheme="majorBidi"/>
          <w:lang w:val="nl-NL"/>
        </w:rPr>
        <w:t xml:space="preserve">, </w:t>
      </w:r>
      <w:r w:rsidRPr="00594620">
        <w:rPr>
          <w:rFonts w:asciiTheme="majorBidi" w:hAnsiTheme="majorBidi" w:cstheme="majorBidi"/>
          <w:lang w:val="nl-NL"/>
        </w:rPr>
        <w:t>begrepen is. Ik ben echter verwondert</w:t>
      </w:r>
      <w:r>
        <w:rPr>
          <w:rFonts w:asciiTheme="majorBidi" w:hAnsiTheme="majorBidi" w:cstheme="majorBidi"/>
          <w:lang w:val="nl-NL"/>
        </w:rPr>
        <w:t xml:space="preserve"> </w:t>
      </w:r>
      <w:r w:rsidRPr="00594620">
        <w:rPr>
          <w:rFonts w:asciiTheme="majorBidi" w:hAnsiTheme="majorBidi" w:cstheme="majorBidi"/>
          <w:lang w:val="nl-NL"/>
        </w:rPr>
        <w:t>van dat wy niet meer van hem hebben die volgens</w:t>
      </w:r>
      <w:r>
        <w:rPr>
          <w:rFonts w:asciiTheme="majorBidi" w:hAnsiTheme="majorBidi" w:cstheme="majorBidi"/>
          <w:lang w:val="nl-NL"/>
        </w:rPr>
        <w:t xml:space="preserve"> </w:t>
      </w:r>
      <w:r w:rsidRPr="00594620">
        <w:rPr>
          <w:rFonts w:asciiTheme="majorBidi" w:hAnsiTheme="majorBidi" w:cstheme="majorBidi"/>
          <w:lang w:val="nl-NL"/>
        </w:rPr>
        <w:t>de getuigenis van de schrijver meer dan vierentachtig jaren</w:t>
      </w:r>
      <w:r w:rsidR="006F3162">
        <w:rPr>
          <w:rFonts w:asciiTheme="majorBidi" w:hAnsiTheme="majorBidi" w:cstheme="majorBidi"/>
          <w:lang w:val="nl-NL"/>
        </w:rPr>
        <w:t xml:space="preserve"> </w:t>
      </w:r>
      <w:r w:rsidRPr="00594620">
        <w:rPr>
          <w:rFonts w:asciiTheme="majorBidi" w:hAnsiTheme="majorBidi" w:cstheme="majorBidi"/>
          <w:lang w:val="nl-NL"/>
        </w:rPr>
        <w:t>gepropheteert heeft. Immers dit weten wy in ‘t algemeen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w:t>
      </w:r>
      <w:r w:rsidR="006F3162">
        <w:rPr>
          <w:rFonts w:asciiTheme="majorBidi" w:hAnsiTheme="majorBidi" w:cstheme="majorBidi"/>
          <w:lang w:val="nl-NL"/>
        </w:rPr>
        <w:t xml:space="preserve"> </w:t>
      </w:r>
      <w:r w:rsidRPr="00594620">
        <w:rPr>
          <w:rFonts w:asciiTheme="majorBidi" w:hAnsiTheme="majorBidi" w:cstheme="majorBidi"/>
          <w:lang w:val="nl-NL"/>
        </w:rPr>
        <w:t>uitschrijvers dezer Boeken niet alle de Prophetien van</w:t>
      </w:r>
      <w:r>
        <w:rPr>
          <w:rFonts w:asciiTheme="majorBidi" w:hAnsiTheme="majorBidi" w:cstheme="majorBidi"/>
          <w:lang w:val="nl-NL"/>
        </w:rPr>
        <w:t xml:space="preserve"> </w:t>
      </w:r>
      <w:r w:rsidRPr="00594620">
        <w:rPr>
          <w:rFonts w:asciiTheme="majorBidi" w:hAnsiTheme="majorBidi" w:cstheme="majorBidi"/>
          <w:lang w:val="nl-NL"/>
        </w:rPr>
        <w:t>alle de</w:t>
      </w:r>
      <w:r w:rsidR="00057DD9">
        <w:rPr>
          <w:rFonts w:asciiTheme="majorBidi" w:hAnsiTheme="majorBidi" w:cstheme="majorBidi"/>
          <w:lang w:val="nl-NL"/>
        </w:rPr>
        <w:t xml:space="preserve"> </w:t>
      </w:r>
      <w:r w:rsidRPr="00594620">
        <w:rPr>
          <w:rFonts w:asciiTheme="majorBidi" w:hAnsiTheme="majorBidi" w:cstheme="majorBidi"/>
          <w:lang w:val="nl-NL"/>
        </w:rPr>
        <w:t>Propheten</w:t>
      </w:r>
      <w:r w:rsidR="00FF37F8">
        <w:rPr>
          <w:rFonts w:asciiTheme="majorBidi" w:hAnsiTheme="majorBidi" w:cstheme="majorBidi"/>
          <w:lang w:val="nl-NL"/>
        </w:rPr>
        <w:t xml:space="preserve">, </w:t>
      </w:r>
      <w:r w:rsidRPr="00594620">
        <w:rPr>
          <w:rFonts w:asciiTheme="majorBidi" w:hAnsiTheme="majorBidi" w:cstheme="majorBidi"/>
          <w:lang w:val="nl-NL"/>
        </w:rPr>
        <w:t>noch van de genen</w:t>
      </w:r>
      <w:r w:rsidR="00FF37F8">
        <w:rPr>
          <w:rFonts w:asciiTheme="majorBidi" w:hAnsiTheme="majorBidi" w:cstheme="majorBidi"/>
          <w:lang w:val="nl-NL"/>
        </w:rPr>
        <w:t xml:space="preserve">, </w:t>
      </w:r>
      <w:r w:rsidRPr="00594620">
        <w:rPr>
          <w:rFonts w:asciiTheme="majorBidi" w:hAnsiTheme="majorBidi" w:cstheme="majorBidi"/>
          <w:lang w:val="nl-NL"/>
        </w:rPr>
        <w:t>die noch voorhanden</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vergadert hebben. Want wy hebben gantschelijk geen</w:t>
      </w:r>
      <w:r>
        <w:rPr>
          <w:rFonts w:asciiTheme="majorBidi" w:hAnsiTheme="majorBidi" w:cstheme="majorBidi"/>
          <w:lang w:val="nl-NL"/>
        </w:rPr>
        <w:t xml:space="preserve"> </w:t>
      </w:r>
      <w:r w:rsidRPr="00594620">
        <w:rPr>
          <w:rFonts w:asciiTheme="majorBidi" w:hAnsiTheme="majorBidi" w:cstheme="majorBidi"/>
          <w:lang w:val="nl-NL"/>
        </w:rPr>
        <w:t>Prophetien van de Propheten</w:t>
      </w:r>
      <w:r w:rsidR="00FF37F8">
        <w:rPr>
          <w:rFonts w:asciiTheme="majorBidi" w:hAnsiTheme="majorBidi" w:cstheme="majorBidi"/>
          <w:lang w:val="nl-NL"/>
        </w:rPr>
        <w:t xml:space="preserve">, </w:t>
      </w:r>
      <w:r w:rsidRPr="00594620">
        <w:rPr>
          <w:rFonts w:asciiTheme="majorBidi" w:hAnsiTheme="majorBidi" w:cstheme="majorBidi"/>
          <w:lang w:val="nl-NL"/>
        </w:rPr>
        <w:t>dewelke onder Manasses heerschappy</w:t>
      </w:r>
      <w:r>
        <w:rPr>
          <w:rFonts w:asciiTheme="majorBidi" w:hAnsiTheme="majorBidi" w:cstheme="majorBidi"/>
          <w:lang w:val="nl-NL"/>
        </w:rPr>
        <w:t xml:space="preserve"> </w:t>
      </w:r>
      <w:r w:rsidRPr="00594620">
        <w:rPr>
          <w:rFonts w:asciiTheme="majorBidi" w:hAnsiTheme="majorBidi" w:cstheme="majorBidi"/>
          <w:lang w:val="nl-NL"/>
        </w:rPr>
        <w:t>hebben gepropheteert</w:t>
      </w:r>
      <w:r w:rsidR="00FF37F8">
        <w:rPr>
          <w:rFonts w:asciiTheme="majorBidi" w:hAnsiTheme="majorBidi" w:cstheme="majorBidi"/>
          <w:lang w:val="nl-NL"/>
        </w:rPr>
        <w:t xml:space="preserve">, </w:t>
      </w:r>
      <w:r w:rsidRPr="00594620">
        <w:rPr>
          <w:rFonts w:asciiTheme="majorBidi" w:hAnsiTheme="majorBidi" w:cstheme="majorBidi"/>
          <w:lang w:val="nl-NL"/>
        </w:rPr>
        <w:t>en van de welke in ‘t twede</w:t>
      </w:r>
      <w:r>
        <w:rPr>
          <w:rFonts w:asciiTheme="majorBidi" w:hAnsiTheme="majorBidi" w:cstheme="majorBidi"/>
          <w:lang w:val="nl-NL"/>
        </w:rPr>
        <w:t xml:space="preserve"> </w:t>
      </w:r>
      <w:r w:rsidR="00057DD9">
        <w:rPr>
          <w:rFonts w:asciiTheme="majorBidi" w:hAnsiTheme="majorBidi" w:cstheme="majorBidi"/>
          <w:lang w:val="nl-NL"/>
        </w:rPr>
        <w:t xml:space="preserve">Boek der Cronijken </w:t>
      </w:r>
      <w:r w:rsidRPr="00594620">
        <w:rPr>
          <w:rFonts w:asciiTheme="majorBidi" w:hAnsiTheme="majorBidi" w:cstheme="majorBidi"/>
          <w:lang w:val="nl-NL"/>
        </w:rPr>
        <w:t xml:space="preserve"> in ‘t algemeen</w:t>
      </w:r>
      <w:r>
        <w:rPr>
          <w:rFonts w:asciiTheme="majorBidi" w:hAnsiTheme="majorBidi" w:cstheme="majorBidi"/>
          <w:lang w:val="nl-NL"/>
        </w:rPr>
        <w:t xml:space="preserve"> </w:t>
      </w:r>
      <w:r w:rsidRPr="00594620">
        <w:rPr>
          <w:rFonts w:asciiTheme="majorBidi" w:hAnsiTheme="majorBidi" w:cstheme="majorBidi"/>
          <w:lang w:val="nl-NL"/>
        </w:rPr>
        <w:t>gewag word gemaakt</w:t>
      </w:r>
      <w:r w:rsidR="00FF37F8">
        <w:rPr>
          <w:rFonts w:asciiTheme="majorBidi" w:hAnsiTheme="majorBidi" w:cstheme="majorBidi"/>
          <w:lang w:val="nl-NL"/>
        </w:rPr>
        <w:t xml:space="preserve">, </w:t>
      </w:r>
      <w:r w:rsidRPr="00594620">
        <w:rPr>
          <w:rFonts w:asciiTheme="majorBidi" w:hAnsiTheme="majorBidi" w:cstheme="majorBidi"/>
          <w:lang w:val="nl-NL"/>
        </w:rPr>
        <w:t>noch ook alle de Prophetien van deze</w:t>
      </w:r>
      <w:r w:rsidR="006F3162">
        <w:rPr>
          <w:rFonts w:asciiTheme="majorBidi" w:hAnsiTheme="majorBidi" w:cstheme="majorBidi"/>
          <w:lang w:val="nl-NL"/>
        </w:rPr>
        <w:t xml:space="preserve"> </w:t>
      </w:r>
      <w:r w:rsidRPr="00594620">
        <w:rPr>
          <w:rFonts w:asciiTheme="majorBidi" w:hAnsiTheme="majorBidi" w:cstheme="majorBidi"/>
          <w:lang w:val="nl-NL"/>
        </w:rPr>
        <w:t>twaalf Propheten. Want Jonas Prophetien zijn geen andere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die van de Niniviten beschreven</w:t>
      </w:r>
      <w:r w:rsidR="00FF37F8">
        <w:rPr>
          <w:rFonts w:asciiTheme="majorBidi" w:hAnsiTheme="majorBidi" w:cstheme="majorBidi"/>
          <w:lang w:val="nl-NL"/>
        </w:rPr>
        <w:t xml:space="preserve">, </w:t>
      </w:r>
      <w:r w:rsidRPr="00594620">
        <w:rPr>
          <w:rFonts w:asciiTheme="majorBidi" w:hAnsiTheme="majorBidi" w:cstheme="majorBidi"/>
          <w:lang w:val="nl-NL"/>
        </w:rPr>
        <w:t>hoewel hy echter</w:t>
      </w:r>
      <w:r>
        <w:rPr>
          <w:rFonts w:asciiTheme="majorBidi" w:hAnsiTheme="majorBidi" w:cstheme="majorBidi"/>
          <w:lang w:val="nl-NL"/>
        </w:rPr>
        <w:t xml:space="preserve"> </w:t>
      </w:r>
      <w:r w:rsidRPr="00594620">
        <w:rPr>
          <w:rFonts w:asciiTheme="majorBidi" w:hAnsiTheme="majorBidi" w:cstheme="majorBidi"/>
          <w:lang w:val="nl-NL"/>
        </w:rPr>
        <w:t>ook aan de Israëliten geprop</w:t>
      </w:r>
      <w:r w:rsidR="00057DD9">
        <w:rPr>
          <w:rFonts w:asciiTheme="majorBidi" w:hAnsiTheme="majorBidi" w:cstheme="majorBidi"/>
          <w:lang w:val="nl-NL"/>
        </w:rPr>
        <w:t xml:space="preserve">heteert heeft ; bezie hier af ‘t twede Boek der Koningen </w:t>
      </w:r>
      <w:r w:rsidRPr="00594620">
        <w:rPr>
          <w:rFonts w:asciiTheme="majorBidi" w:hAnsiTheme="majorBidi" w:cstheme="majorBidi"/>
          <w:lang w:val="nl-NL"/>
        </w:rPr>
        <w:t>.</w:t>
      </w:r>
      <w:r>
        <w:rPr>
          <w:rFonts w:asciiTheme="majorBidi" w:hAnsiTheme="majorBidi" w:cstheme="majorBidi"/>
          <w:lang w:val="nl-NL"/>
        </w:rPr>
        <w:t xml:space="preserve"> </w:t>
      </w:r>
    </w:p>
    <w:p w:rsidR="00594620" w:rsidRDefault="00594620" w:rsidP="007906EC">
      <w:pPr>
        <w:spacing w:after="0" w:line="240" w:lineRule="auto"/>
        <w:rPr>
          <w:rFonts w:asciiTheme="majorBidi" w:hAnsiTheme="majorBidi" w:cstheme="majorBidi"/>
          <w:lang w:val="nl-NL"/>
        </w:rPr>
      </w:pPr>
      <w:r w:rsidRPr="00594620">
        <w:rPr>
          <w:rFonts w:asciiTheme="majorBidi" w:hAnsiTheme="majorBidi" w:cstheme="majorBidi"/>
          <w:lang w:val="nl-NL"/>
        </w:rPr>
        <w:t>Wat ‘t boek van Job</w:t>
      </w:r>
      <w:r w:rsidR="00FF37F8">
        <w:rPr>
          <w:rFonts w:asciiTheme="majorBidi" w:hAnsiTheme="majorBidi" w:cstheme="majorBidi"/>
          <w:lang w:val="nl-NL"/>
        </w:rPr>
        <w:t xml:space="preserve">, </w:t>
      </w:r>
      <w:r w:rsidRPr="00594620">
        <w:rPr>
          <w:rFonts w:asciiTheme="majorBidi" w:hAnsiTheme="majorBidi" w:cstheme="majorBidi"/>
          <w:lang w:val="nl-NL"/>
        </w:rPr>
        <w:t>en Job zelfs aangaat</w:t>
      </w:r>
      <w:r w:rsidR="00FF37F8">
        <w:rPr>
          <w:rFonts w:asciiTheme="majorBidi" w:hAnsiTheme="majorBidi" w:cstheme="majorBidi"/>
          <w:lang w:val="nl-NL"/>
        </w:rPr>
        <w:t xml:space="preserve">, </w:t>
      </w:r>
      <w:r w:rsidRPr="00594620">
        <w:rPr>
          <w:rFonts w:asciiTheme="majorBidi" w:hAnsiTheme="majorBidi" w:cstheme="majorBidi"/>
          <w:lang w:val="nl-NL"/>
        </w:rPr>
        <w:t>hier over</w:t>
      </w:r>
      <w:r>
        <w:rPr>
          <w:rFonts w:asciiTheme="majorBidi" w:hAnsiTheme="majorBidi" w:cstheme="majorBidi"/>
          <w:lang w:val="nl-NL"/>
        </w:rPr>
        <w:t xml:space="preserve"> </w:t>
      </w:r>
      <w:r w:rsidRPr="00594620">
        <w:rPr>
          <w:rFonts w:asciiTheme="majorBidi" w:hAnsiTheme="majorBidi" w:cstheme="majorBidi"/>
          <w:lang w:val="nl-NL"/>
        </w:rPr>
        <w:t>heeft groot verschil onder de schrijvers geweest</w:t>
      </w:r>
      <w:r w:rsidR="00FF37F8">
        <w:rPr>
          <w:rFonts w:asciiTheme="majorBidi" w:hAnsiTheme="majorBidi" w:cstheme="majorBidi"/>
          <w:lang w:val="nl-NL"/>
        </w:rPr>
        <w:t xml:space="preserve">, </w:t>
      </w:r>
      <w:r w:rsidRPr="00594620">
        <w:rPr>
          <w:rFonts w:asciiTheme="majorBidi" w:hAnsiTheme="majorBidi" w:cstheme="majorBidi"/>
          <w:lang w:val="nl-NL"/>
        </w:rPr>
        <w:t>enige achten</w:t>
      </w:r>
      <w:r w:rsidR="006F3162">
        <w:rPr>
          <w:rFonts w:asciiTheme="majorBidi" w:hAnsiTheme="majorBidi" w:cstheme="majorBidi"/>
          <w:lang w:val="nl-NL"/>
        </w:rPr>
        <w:t xml:space="preserve"> </w:t>
      </w:r>
      <w:r w:rsidRPr="00594620">
        <w:rPr>
          <w:rFonts w:asciiTheme="majorBidi" w:hAnsiTheme="majorBidi" w:cstheme="majorBidi"/>
          <w:lang w:val="nl-NL"/>
        </w:rPr>
        <w:t>dat Mozes ‘t zelfde heeft beschreven</w:t>
      </w:r>
      <w:r w:rsidR="00FF37F8">
        <w:rPr>
          <w:rFonts w:asciiTheme="majorBidi" w:hAnsiTheme="majorBidi" w:cstheme="majorBidi"/>
          <w:lang w:val="nl-NL"/>
        </w:rPr>
        <w:t xml:space="preserve">, </w:t>
      </w:r>
      <w:r w:rsidRPr="00594620">
        <w:rPr>
          <w:rFonts w:asciiTheme="majorBidi" w:hAnsiTheme="majorBidi" w:cstheme="majorBidi"/>
          <w:lang w:val="nl-NL"/>
        </w:rPr>
        <w:t>en dat de gehele</w:t>
      </w:r>
      <w:r>
        <w:rPr>
          <w:rFonts w:asciiTheme="majorBidi" w:hAnsiTheme="majorBidi" w:cstheme="majorBidi"/>
          <w:lang w:val="nl-NL"/>
        </w:rPr>
        <w:t xml:space="preserve"> </w:t>
      </w:r>
      <w:r w:rsidRPr="00594620">
        <w:rPr>
          <w:rFonts w:asciiTheme="majorBidi" w:hAnsiTheme="majorBidi" w:cstheme="majorBidi"/>
          <w:lang w:val="nl-NL"/>
        </w:rPr>
        <w:t>geschiedenis niet dan een gelijkenis is : dit word van enige</w:t>
      </w:r>
      <w:r>
        <w:rPr>
          <w:rFonts w:asciiTheme="majorBidi" w:hAnsiTheme="majorBidi" w:cstheme="majorBidi"/>
          <w:lang w:val="nl-NL"/>
        </w:rPr>
        <w:t xml:space="preserve"> </w:t>
      </w:r>
      <w:r w:rsidRPr="00594620">
        <w:rPr>
          <w:rFonts w:asciiTheme="majorBidi" w:hAnsiTheme="majorBidi" w:cstheme="majorBidi"/>
          <w:lang w:val="nl-NL"/>
        </w:rPr>
        <w:t>Rabbijnen in de Talmud gezegt</w:t>
      </w:r>
      <w:r w:rsidR="00FF37F8">
        <w:rPr>
          <w:rFonts w:asciiTheme="majorBidi" w:hAnsiTheme="majorBidi" w:cstheme="majorBidi"/>
          <w:lang w:val="nl-NL"/>
        </w:rPr>
        <w:t xml:space="preserve">, </w:t>
      </w:r>
      <w:r w:rsidRPr="00594620">
        <w:rPr>
          <w:rFonts w:asciiTheme="majorBidi" w:hAnsiTheme="majorBidi" w:cstheme="majorBidi"/>
          <w:lang w:val="nl-NL"/>
        </w:rPr>
        <w:t>‘t welk ook Maimonides in</w:t>
      </w:r>
      <w:r>
        <w:rPr>
          <w:rFonts w:asciiTheme="majorBidi" w:hAnsiTheme="majorBidi" w:cstheme="majorBidi"/>
          <w:lang w:val="nl-NL"/>
        </w:rPr>
        <w:t xml:space="preserve"> </w:t>
      </w:r>
      <w:r w:rsidRPr="00594620">
        <w:rPr>
          <w:rFonts w:asciiTheme="majorBidi" w:hAnsiTheme="majorBidi" w:cstheme="majorBidi"/>
          <w:lang w:val="nl-NL"/>
        </w:rPr>
        <w:t>zijn boek</w:t>
      </w:r>
      <w:r w:rsidR="00FF37F8">
        <w:rPr>
          <w:rFonts w:asciiTheme="majorBidi" w:hAnsiTheme="majorBidi" w:cstheme="majorBidi"/>
          <w:lang w:val="nl-NL"/>
        </w:rPr>
        <w:t xml:space="preserve">, </w:t>
      </w:r>
      <w:r w:rsidRPr="00594620">
        <w:rPr>
          <w:rFonts w:asciiTheme="majorBidi" w:hAnsiTheme="majorBidi" w:cstheme="majorBidi"/>
          <w:lang w:val="nl-NL"/>
        </w:rPr>
        <w:t>genaamt More Nebuchim</w:t>
      </w:r>
      <w:r w:rsidR="00FF37F8">
        <w:rPr>
          <w:rFonts w:asciiTheme="majorBidi" w:hAnsiTheme="majorBidi" w:cstheme="majorBidi"/>
          <w:lang w:val="nl-NL"/>
        </w:rPr>
        <w:t xml:space="preserve">, </w:t>
      </w:r>
      <w:r w:rsidRPr="00594620">
        <w:rPr>
          <w:rFonts w:asciiTheme="majorBidi" w:hAnsiTheme="majorBidi" w:cstheme="majorBidi"/>
          <w:lang w:val="nl-NL"/>
        </w:rPr>
        <w:t>toestaat. Anderen</w:t>
      </w:r>
      <w:r>
        <w:rPr>
          <w:rFonts w:asciiTheme="majorBidi" w:hAnsiTheme="majorBidi" w:cstheme="majorBidi"/>
          <w:lang w:val="nl-NL"/>
        </w:rPr>
        <w:t xml:space="preserve"> </w:t>
      </w:r>
      <w:r w:rsidRPr="00594620">
        <w:rPr>
          <w:rFonts w:asciiTheme="majorBidi" w:hAnsiTheme="majorBidi" w:cstheme="majorBidi"/>
          <w:lang w:val="nl-NL"/>
        </w:rPr>
        <w:t>hebben gelooft</w:t>
      </w:r>
      <w:r w:rsidR="00FF37F8">
        <w:rPr>
          <w:rFonts w:asciiTheme="majorBidi" w:hAnsiTheme="majorBidi" w:cstheme="majorBidi"/>
          <w:lang w:val="nl-NL"/>
        </w:rPr>
        <w:t xml:space="preserve">, </w:t>
      </w:r>
      <w:r w:rsidRPr="00594620">
        <w:rPr>
          <w:rFonts w:asciiTheme="majorBidi" w:hAnsiTheme="majorBidi" w:cstheme="majorBidi"/>
          <w:lang w:val="nl-NL"/>
        </w:rPr>
        <w:t>dat dit een ware geschiedenis is</w:t>
      </w:r>
      <w:r w:rsidR="00FF37F8">
        <w:rPr>
          <w:rFonts w:asciiTheme="majorBidi" w:hAnsiTheme="majorBidi" w:cstheme="majorBidi"/>
          <w:lang w:val="nl-NL"/>
        </w:rPr>
        <w:t xml:space="preserve">, </w:t>
      </w:r>
      <w:r w:rsidRPr="00594620">
        <w:rPr>
          <w:rFonts w:asciiTheme="majorBidi" w:hAnsiTheme="majorBidi" w:cstheme="majorBidi"/>
          <w:lang w:val="nl-NL"/>
        </w:rPr>
        <w:t>van de</w:t>
      </w:r>
      <w:r>
        <w:rPr>
          <w:rFonts w:asciiTheme="majorBidi" w:hAnsiTheme="majorBidi" w:cstheme="majorBidi"/>
          <w:lang w:val="nl-NL"/>
        </w:rPr>
        <w:t xml:space="preserve"> </w:t>
      </w:r>
      <w:r w:rsidRPr="00594620">
        <w:rPr>
          <w:rFonts w:asciiTheme="majorBidi" w:hAnsiTheme="majorBidi" w:cstheme="majorBidi"/>
          <w:lang w:val="nl-NL"/>
        </w:rPr>
        <w:t>welke enige zijn</w:t>
      </w:r>
      <w:r w:rsidR="00FF37F8">
        <w:rPr>
          <w:rFonts w:asciiTheme="majorBidi" w:hAnsiTheme="majorBidi" w:cstheme="majorBidi"/>
          <w:lang w:val="nl-NL"/>
        </w:rPr>
        <w:t xml:space="preserve">, </w:t>
      </w:r>
      <w:r w:rsidRPr="00594620">
        <w:rPr>
          <w:rFonts w:asciiTheme="majorBidi" w:hAnsiTheme="majorBidi" w:cstheme="majorBidi"/>
          <w:lang w:val="nl-NL"/>
        </w:rPr>
        <w:t>die geacht hebben</w:t>
      </w:r>
      <w:r w:rsidR="00FF37F8">
        <w:rPr>
          <w:rFonts w:asciiTheme="majorBidi" w:hAnsiTheme="majorBidi" w:cstheme="majorBidi"/>
          <w:lang w:val="nl-NL"/>
        </w:rPr>
        <w:t xml:space="preserve">, </w:t>
      </w:r>
      <w:r w:rsidRPr="00594620">
        <w:rPr>
          <w:rFonts w:asciiTheme="majorBidi" w:hAnsiTheme="majorBidi" w:cstheme="majorBidi"/>
          <w:lang w:val="nl-NL"/>
        </w:rPr>
        <w:t>dat deze Job in Jacobs</w:t>
      </w:r>
      <w:r w:rsidR="006F3162">
        <w:rPr>
          <w:rFonts w:asciiTheme="majorBidi" w:hAnsiTheme="majorBidi" w:cstheme="majorBidi"/>
          <w:lang w:val="nl-NL"/>
        </w:rPr>
        <w:t xml:space="preserve"> </w:t>
      </w:r>
      <w:r w:rsidRPr="00594620">
        <w:rPr>
          <w:rFonts w:asciiTheme="majorBidi" w:hAnsiTheme="majorBidi" w:cstheme="majorBidi"/>
          <w:lang w:val="nl-NL"/>
        </w:rPr>
        <w:t>tijd geleeft heeft</w:t>
      </w:r>
      <w:r w:rsidR="00FF37F8">
        <w:rPr>
          <w:rFonts w:asciiTheme="majorBidi" w:hAnsiTheme="majorBidi" w:cstheme="majorBidi"/>
          <w:lang w:val="nl-NL"/>
        </w:rPr>
        <w:t xml:space="preserve">, </w:t>
      </w:r>
      <w:r w:rsidRPr="00594620">
        <w:rPr>
          <w:rFonts w:asciiTheme="majorBidi" w:hAnsiTheme="majorBidi" w:cstheme="majorBidi"/>
          <w:lang w:val="nl-NL"/>
        </w:rPr>
        <w:t>en dat hy zijn dochter Dina tot Gemalin</w:t>
      </w:r>
      <w:r>
        <w:rPr>
          <w:rFonts w:asciiTheme="majorBidi" w:hAnsiTheme="majorBidi" w:cstheme="majorBidi"/>
          <w:lang w:val="nl-NL"/>
        </w:rPr>
        <w:t xml:space="preserve"> </w:t>
      </w:r>
      <w:r w:rsidRPr="00594620">
        <w:rPr>
          <w:rFonts w:asciiTheme="majorBidi" w:hAnsiTheme="majorBidi" w:cstheme="majorBidi"/>
          <w:lang w:val="nl-NL"/>
        </w:rPr>
        <w:t>had getrout. Maar Aben Hesra</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ik </w:t>
      </w:r>
      <w:r w:rsidR="00106B08">
        <w:rPr>
          <w:rFonts w:asciiTheme="majorBidi" w:hAnsiTheme="majorBidi" w:cstheme="majorBidi"/>
          <w:lang w:val="nl-NL"/>
        </w:rPr>
        <w:t xml:space="preserve">alreê </w:t>
      </w:r>
      <w:r w:rsidRPr="00594620">
        <w:rPr>
          <w:rFonts w:asciiTheme="majorBidi" w:hAnsiTheme="majorBidi" w:cstheme="majorBidi"/>
          <w:lang w:val="nl-NL"/>
        </w:rPr>
        <w:t>hier</w:t>
      </w:r>
      <w:r>
        <w:rPr>
          <w:rFonts w:asciiTheme="majorBidi" w:hAnsiTheme="majorBidi" w:cstheme="majorBidi"/>
          <w:lang w:val="nl-NL"/>
        </w:rPr>
        <w:t xml:space="preserve"> </w:t>
      </w:r>
      <w:r w:rsidRPr="00594620">
        <w:rPr>
          <w:rFonts w:asciiTheme="majorBidi" w:hAnsiTheme="majorBidi" w:cstheme="majorBidi"/>
          <w:lang w:val="nl-NL"/>
        </w:rPr>
        <w:t>voor gezegt heb</w:t>
      </w:r>
      <w:r w:rsidR="00FF37F8">
        <w:rPr>
          <w:rFonts w:asciiTheme="majorBidi" w:hAnsiTheme="majorBidi" w:cstheme="majorBidi"/>
          <w:lang w:val="nl-NL"/>
        </w:rPr>
        <w:t xml:space="preserve">, </w:t>
      </w:r>
      <w:r w:rsidRPr="00594620">
        <w:rPr>
          <w:rFonts w:asciiTheme="majorBidi" w:hAnsiTheme="majorBidi" w:cstheme="majorBidi"/>
          <w:lang w:val="nl-NL"/>
        </w:rPr>
        <w:t>verzekert in zijn verklaringen over dit</w:t>
      </w:r>
      <w:r>
        <w:rPr>
          <w:rFonts w:asciiTheme="majorBidi" w:hAnsiTheme="majorBidi" w:cstheme="majorBidi"/>
          <w:lang w:val="nl-NL"/>
        </w:rPr>
        <w:t xml:space="preserve"> </w:t>
      </w:r>
      <w:r w:rsidRPr="00594620">
        <w:rPr>
          <w:rFonts w:asciiTheme="majorBidi" w:hAnsiTheme="majorBidi" w:cstheme="majorBidi"/>
          <w:lang w:val="nl-NL"/>
        </w:rPr>
        <w:t>boek</w:t>
      </w:r>
      <w:r w:rsidR="00FF37F8">
        <w:rPr>
          <w:rFonts w:asciiTheme="majorBidi" w:hAnsiTheme="majorBidi" w:cstheme="majorBidi"/>
          <w:lang w:val="nl-NL"/>
        </w:rPr>
        <w:t xml:space="preserve">, </w:t>
      </w:r>
      <w:r w:rsidRPr="00594620">
        <w:rPr>
          <w:rFonts w:asciiTheme="majorBidi" w:hAnsiTheme="majorBidi" w:cstheme="majorBidi"/>
          <w:lang w:val="nl-NL"/>
        </w:rPr>
        <w:t>dat ‘t zelfde uit een andere taal in de Hebreeusche over</w:t>
      </w:r>
      <w:r>
        <w:rPr>
          <w:rFonts w:asciiTheme="majorBidi" w:hAnsiTheme="majorBidi" w:cstheme="majorBidi"/>
          <w:lang w:val="nl-NL"/>
        </w:rPr>
        <w:t xml:space="preserve"> </w:t>
      </w:r>
      <w:r w:rsidRPr="00594620">
        <w:rPr>
          <w:rFonts w:asciiTheme="majorBidi" w:hAnsiTheme="majorBidi" w:cstheme="majorBidi"/>
          <w:lang w:val="nl-NL"/>
        </w:rPr>
        <w:t>gezet is. Zeker ik wilde wel</w:t>
      </w:r>
      <w:r w:rsidR="00FF37F8">
        <w:rPr>
          <w:rFonts w:asciiTheme="majorBidi" w:hAnsiTheme="majorBidi" w:cstheme="majorBidi"/>
          <w:lang w:val="nl-NL"/>
        </w:rPr>
        <w:t xml:space="preserve">, </w:t>
      </w:r>
      <w:r w:rsidRPr="00594620">
        <w:rPr>
          <w:rFonts w:asciiTheme="majorBidi" w:hAnsiTheme="majorBidi" w:cstheme="majorBidi"/>
          <w:lang w:val="nl-NL"/>
        </w:rPr>
        <w:t>dat hy dit klaarlijker aan ons</w:t>
      </w:r>
      <w:r>
        <w:rPr>
          <w:rFonts w:asciiTheme="majorBidi" w:hAnsiTheme="majorBidi" w:cstheme="majorBidi"/>
          <w:lang w:val="nl-NL"/>
        </w:rPr>
        <w:t xml:space="preserve"> </w:t>
      </w:r>
      <w:r w:rsidRPr="00594620">
        <w:rPr>
          <w:rFonts w:asciiTheme="majorBidi" w:hAnsiTheme="majorBidi" w:cstheme="majorBidi"/>
          <w:lang w:val="nl-NL"/>
        </w:rPr>
        <w:t>getoont had ; want daar uit zouden wy konnen besluiten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w:t>
      </w:r>
      <w:r w:rsidR="00057DD9">
        <w:rPr>
          <w:rFonts w:asciiTheme="majorBidi" w:hAnsiTheme="majorBidi" w:cstheme="majorBidi"/>
          <w:lang w:val="nl-NL"/>
        </w:rPr>
        <w:t xml:space="preserve">  </w:t>
      </w:r>
      <w:r w:rsidRPr="00594620">
        <w:rPr>
          <w:rFonts w:asciiTheme="majorBidi" w:hAnsiTheme="majorBidi" w:cstheme="majorBidi"/>
          <w:lang w:val="nl-NL"/>
        </w:rPr>
        <w:t>de Heidenen ook heilige boeken hebben gehad. Ik laat</w:t>
      </w:r>
      <w:r>
        <w:rPr>
          <w:rFonts w:asciiTheme="majorBidi" w:hAnsiTheme="majorBidi" w:cstheme="majorBidi"/>
          <w:lang w:val="nl-NL"/>
        </w:rPr>
        <w:t xml:space="preserve"> </w:t>
      </w:r>
      <w:r w:rsidRPr="00594620">
        <w:rPr>
          <w:rFonts w:asciiTheme="majorBidi" w:hAnsiTheme="majorBidi" w:cstheme="majorBidi"/>
          <w:lang w:val="nl-NL"/>
        </w:rPr>
        <w:t>dieshalven de zaak in twijfel</w:t>
      </w:r>
      <w:r w:rsidR="00FF37F8">
        <w:rPr>
          <w:rFonts w:asciiTheme="majorBidi" w:hAnsiTheme="majorBidi" w:cstheme="majorBidi"/>
          <w:lang w:val="nl-NL"/>
        </w:rPr>
        <w:t xml:space="preserve">, </w:t>
      </w:r>
      <w:r w:rsidRPr="00594620">
        <w:rPr>
          <w:rFonts w:asciiTheme="majorBidi" w:hAnsiTheme="majorBidi" w:cstheme="majorBidi"/>
          <w:lang w:val="nl-NL"/>
        </w:rPr>
        <w:t>en vermoed echter</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Job een Heidensch man</w:t>
      </w:r>
      <w:r w:rsidR="00FF37F8">
        <w:rPr>
          <w:rFonts w:asciiTheme="majorBidi" w:hAnsiTheme="majorBidi" w:cstheme="majorBidi"/>
          <w:lang w:val="nl-NL"/>
        </w:rPr>
        <w:t xml:space="preserve">, </w:t>
      </w:r>
      <w:r w:rsidRPr="00594620">
        <w:rPr>
          <w:rFonts w:asciiTheme="majorBidi" w:hAnsiTheme="majorBidi" w:cstheme="majorBidi"/>
          <w:lang w:val="nl-NL"/>
        </w:rPr>
        <w:t>en van een zeer standvastig gemoed</w:t>
      </w:r>
      <w:r>
        <w:rPr>
          <w:rFonts w:asciiTheme="majorBidi" w:hAnsiTheme="majorBidi" w:cstheme="majorBidi"/>
          <w:lang w:val="nl-NL"/>
        </w:rPr>
        <w:t xml:space="preserve"> </w:t>
      </w:r>
      <w:r w:rsidRPr="00594620">
        <w:rPr>
          <w:rFonts w:asciiTheme="majorBidi" w:hAnsiTheme="majorBidi" w:cstheme="majorBidi"/>
          <w:lang w:val="nl-NL"/>
        </w:rPr>
        <w:t>geweest is</w:t>
      </w:r>
      <w:r w:rsidR="00FF37F8">
        <w:rPr>
          <w:rFonts w:asciiTheme="majorBidi" w:hAnsiTheme="majorBidi" w:cstheme="majorBidi"/>
          <w:lang w:val="nl-NL"/>
        </w:rPr>
        <w:t xml:space="preserve">, </w:t>
      </w:r>
      <w:r w:rsidRPr="00594620">
        <w:rPr>
          <w:rFonts w:asciiTheme="majorBidi" w:hAnsiTheme="majorBidi" w:cstheme="majorBidi"/>
          <w:lang w:val="nl-NL"/>
        </w:rPr>
        <w:t>die in’t eerst voorspoedig</w:t>
      </w:r>
      <w:r w:rsidR="00FF37F8">
        <w:rPr>
          <w:rFonts w:asciiTheme="majorBidi" w:hAnsiTheme="majorBidi" w:cstheme="majorBidi"/>
          <w:lang w:val="nl-NL"/>
        </w:rPr>
        <w:t xml:space="preserve">, </w:t>
      </w:r>
      <w:r w:rsidRPr="00594620">
        <w:rPr>
          <w:rFonts w:asciiTheme="majorBidi" w:hAnsiTheme="majorBidi" w:cstheme="majorBidi"/>
          <w:lang w:val="nl-NL"/>
        </w:rPr>
        <w:t>daarna zeer tegenspoedig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eindelijk zeer gelukkig geweest heeft. Want</w:t>
      </w:r>
      <w:r>
        <w:rPr>
          <w:rFonts w:asciiTheme="majorBidi" w:hAnsiTheme="majorBidi" w:cstheme="majorBidi"/>
          <w:lang w:val="nl-NL"/>
        </w:rPr>
        <w:t xml:space="preserve"> </w:t>
      </w:r>
      <w:r w:rsidR="00057DD9">
        <w:rPr>
          <w:rFonts w:asciiTheme="majorBidi" w:hAnsiTheme="majorBidi" w:cstheme="majorBidi"/>
          <w:lang w:val="nl-NL"/>
        </w:rPr>
        <w:t xml:space="preserve">Ezechiël </w:t>
      </w:r>
      <w:r w:rsidRPr="00594620">
        <w:rPr>
          <w:rFonts w:asciiTheme="majorBidi" w:hAnsiTheme="majorBidi" w:cstheme="majorBidi"/>
          <w:lang w:val="nl-NL"/>
        </w:rPr>
        <w:t xml:space="preserve"> noemt hem onder anderen en ik</w:t>
      </w:r>
      <w:r>
        <w:rPr>
          <w:rFonts w:asciiTheme="majorBidi" w:hAnsiTheme="majorBidi" w:cstheme="majorBidi"/>
          <w:lang w:val="nl-NL"/>
        </w:rPr>
        <w:t xml:space="preserve"> </w:t>
      </w:r>
      <w:r w:rsidRPr="00594620">
        <w:rPr>
          <w:rFonts w:asciiTheme="majorBidi" w:hAnsiTheme="majorBidi" w:cstheme="majorBidi"/>
          <w:lang w:val="nl-NL"/>
        </w:rPr>
        <w:t>geloof</w:t>
      </w:r>
      <w:r w:rsidR="00FF37F8">
        <w:rPr>
          <w:rFonts w:asciiTheme="majorBidi" w:hAnsiTheme="majorBidi" w:cstheme="majorBidi"/>
          <w:lang w:val="nl-NL"/>
        </w:rPr>
        <w:t xml:space="preserve">, </w:t>
      </w:r>
      <w:r w:rsidRPr="00594620">
        <w:rPr>
          <w:rFonts w:asciiTheme="majorBidi" w:hAnsiTheme="majorBidi" w:cstheme="majorBidi"/>
          <w:lang w:val="nl-NL"/>
        </w:rPr>
        <w:t>dat deze verscheide gevallen van Job</w:t>
      </w:r>
      <w:r w:rsidR="00FF37F8">
        <w:rPr>
          <w:rFonts w:asciiTheme="majorBidi" w:hAnsiTheme="majorBidi" w:cstheme="majorBidi"/>
          <w:lang w:val="nl-NL"/>
        </w:rPr>
        <w:t xml:space="preserve">, </w:t>
      </w:r>
      <w:r w:rsidRPr="00594620">
        <w:rPr>
          <w:rFonts w:asciiTheme="majorBidi" w:hAnsiTheme="majorBidi" w:cstheme="majorBidi"/>
          <w:lang w:val="nl-NL"/>
        </w:rPr>
        <w:t>en deze standvastigheit</w:t>
      </w:r>
      <w:r w:rsidR="006F3162">
        <w:rPr>
          <w:rFonts w:asciiTheme="majorBidi" w:hAnsiTheme="majorBidi" w:cstheme="majorBidi"/>
          <w:lang w:val="nl-NL"/>
        </w:rPr>
        <w:t xml:space="preserve"> </w:t>
      </w:r>
      <w:r w:rsidRPr="00594620">
        <w:rPr>
          <w:rFonts w:asciiTheme="majorBidi" w:hAnsiTheme="majorBidi" w:cstheme="majorBidi"/>
          <w:lang w:val="nl-NL"/>
        </w:rPr>
        <w:t>des gemoeds</w:t>
      </w:r>
      <w:r w:rsidR="00FF37F8">
        <w:rPr>
          <w:rFonts w:asciiTheme="majorBidi" w:hAnsiTheme="majorBidi" w:cstheme="majorBidi"/>
          <w:lang w:val="nl-NL"/>
        </w:rPr>
        <w:t xml:space="preserve">, </w:t>
      </w:r>
      <w:r w:rsidRPr="00594620">
        <w:rPr>
          <w:rFonts w:asciiTheme="majorBidi" w:hAnsiTheme="majorBidi" w:cstheme="majorBidi"/>
          <w:lang w:val="nl-NL"/>
        </w:rPr>
        <w:t>aan veel menschen gelegentheit</w:t>
      </w:r>
      <w:r w:rsidR="006F3162">
        <w:rPr>
          <w:rFonts w:asciiTheme="majorBidi" w:hAnsiTheme="majorBidi" w:cstheme="majorBidi"/>
          <w:lang w:val="nl-NL"/>
        </w:rPr>
        <w:t xml:space="preserve"> </w:t>
      </w:r>
      <w:r w:rsidRPr="00594620">
        <w:rPr>
          <w:rFonts w:asciiTheme="majorBidi" w:hAnsiTheme="majorBidi" w:cstheme="majorBidi"/>
          <w:lang w:val="nl-NL"/>
        </w:rPr>
        <w:t>heeft gegeven</w:t>
      </w:r>
      <w:r w:rsidR="00FF37F8">
        <w:rPr>
          <w:rFonts w:asciiTheme="majorBidi" w:hAnsiTheme="majorBidi" w:cstheme="majorBidi"/>
          <w:lang w:val="nl-NL"/>
        </w:rPr>
        <w:t xml:space="preserve">, </w:t>
      </w:r>
      <w:r w:rsidRPr="00594620">
        <w:rPr>
          <w:rFonts w:asciiTheme="majorBidi" w:hAnsiTheme="majorBidi" w:cstheme="majorBidi"/>
          <w:lang w:val="nl-NL"/>
        </w:rPr>
        <w:t>om van Gods voorzienigheit te twistredenen</w:t>
      </w:r>
      <w:r>
        <w:rPr>
          <w:rFonts w:asciiTheme="majorBidi" w:hAnsiTheme="majorBidi" w:cstheme="majorBidi"/>
          <w:lang w:val="nl-NL"/>
        </w:rPr>
        <w:t xml:space="preserve"> </w:t>
      </w:r>
      <w:r w:rsidRPr="00594620">
        <w:rPr>
          <w:rFonts w:asciiTheme="majorBidi" w:hAnsiTheme="majorBidi" w:cstheme="majorBidi"/>
          <w:lang w:val="nl-NL"/>
        </w:rPr>
        <w:t>; of ten minsten aan de schrijver van dit boek</w:t>
      </w:r>
      <w:r w:rsidR="00FF37F8">
        <w:rPr>
          <w:rFonts w:asciiTheme="majorBidi" w:hAnsiTheme="majorBidi" w:cstheme="majorBidi"/>
          <w:lang w:val="nl-NL"/>
        </w:rPr>
        <w:t xml:space="preserve">, </w:t>
      </w:r>
      <w:r w:rsidRPr="00594620">
        <w:rPr>
          <w:rFonts w:asciiTheme="majorBidi" w:hAnsiTheme="majorBidi" w:cstheme="majorBidi"/>
          <w:lang w:val="nl-NL"/>
        </w:rPr>
        <w:t>middel</w:t>
      </w:r>
      <w:r>
        <w:rPr>
          <w:rFonts w:asciiTheme="majorBidi" w:hAnsiTheme="majorBidi" w:cstheme="majorBidi"/>
          <w:lang w:val="nl-NL"/>
        </w:rPr>
        <w:t xml:space="preserve"> </w:t>
      </w:r>
      <w:r w:rsidRPr="00594620">
        <w:rPr>
          <w:rFonts w:asciiTheme="majorBidi" w:hAnsiTheme="majorBidi" w:cstheme="majorBidi"/>
          <w:lang w:val="nl-NL"/>
        </w:rPr>
        <w:t>om deze zamenspraak te maken : want de dingen</w:t>
      </w:r>
      <w:r w:rsidR="00FF37F8">
        <w:rPr>
          <w:rFonts w:asciiTheme="majorBidi" w:hAnsiTheme="majorBidi" w:cstheme="majorBidi"/>
          <w:lang w:val="nl-NL"/>
        </w:rPr>
        <w:t xml:space="preserve">, </w:t>
      </w:r>
      <w:r w:rsidRPr="00594620">
        <w:rPr>
          <w:rFonts w:asciiTheme="majorBidi" w:hAnsiTheme="majorBidi" w:cstheme="majorBidi"/>
          <w:lang w:val="nl-NL"/>
        </w:rPr>
        <w:t>die daar</w:t>
      </w:r>
      <w:r>
        <w:rPr>
          <w:rFonts w:asciiTheme="majorBidi" w:hAnsiTheme="majorBidi" w:cstheme="majorBidi"/>
          <w:lang w:val="nl-NL"/>
        </w:rPr>
        <w:t xml:space="preserve"> </w:t>
      </w:r>
      <w:r w:rsidRPr="00594620">
        <w:rPr>
          <w:rFonts w:asciiTheme="majorBidi" w:hAnsiTheme="majorBidi" w:cstheme="majorBidi"/>
          <w:lang w:val="nl-NL"/>
        </w:rPr>
        <w:t>in begrepen zijn</w:t>
      </w:r>
      <w:r w:rsidR="00FF37F8">
        <w:rPr>
          <w:rFonts w:asciiTheme="majorBidi" w:hAnsiTheme="majorBidi" w:cstheme="majorBidi"/>
          <w:lang w:val="nl-NL"/>
        </w:rPr>
        <w:t xml:space="preserve">, </w:t>
      </w:r>
      <w:r w:rsidR="00057DD9">
        <w:rPr>
          <w:rFonts w:asciiTheme="majorBidi" w:hAnsiTheme="majorBidi" w:cstheme="majorBidi"/>
          <w:lang w:val="nl-NL"/>
        </w:rPr>
        <w:t>gelijk ook de</w:t>
      </w:r>
      <w:r w:rsidRPr="00594620">
        <w:rPr>
          <w:rFonts w:asciiTheme="majorBidi" w:hAnsiTheme="majorBidi" w:cstheme="majorBidi"/>
          <w:lang w:val="nl-NL"/>
        </w:rPr>
        <w:t xml:space="preserve"> wijze van schrijven</w:t>
      </w:r>
      <w:r w:rsidR="00FF37F8">
        <w:rPr>
          <w:rFonts w:asciiTheme="majorBidi" w:hAnsiTheme="majorBidi" w:cstheme="majorBidi"/>
          <w:lang w:val="nl-NL"/>
        </w:rPr>
        <w:t xml:space="preserve">, </w:t>
      </w:r>
      <w:r w:rsidRPr="00594620">
        <w:rPr>
          <w:rFonts w:asciiTheme="majorBidi" w:hAnsiTheme="majorBidi" w:cstheme="majorBidi"/>
          <w:lang w:val="nl-NL"/>
        </w:rPr>
        <w:t>schijnen</w:t>
      </w:r>
      <w:r w:rsidR="006F3162">
        <w:rPr>
          <w:rFonts w:asciiTheme="majorBidi" w:hAnsiTheme="majorBidi" w:cstheme="majorBidi"/>
          <w:lang w:val="nl-NL"/>
        </w:rPr>
        <w:t xml:space="preserve"> </w:t>
      </w:r>
      <w:r w:rsidRPr="00594620">
        <w:rPr>
          <w:rFonts w:asciiTheme="majorBidi" w:hAnsiTheme="majorBidi" w:cstheme="majorBidi"/>
          <w:lang w:val="nl-NL"/>
        </w:rPr>
        <w:t>niet van een man te zijn</w:t>
      </w:r>
      <w:r w:rsidR="00FF37F8">
        <w:rPr>
          <w:rFonts w:asciiTheme="majorBidi" w:hAnsiTheme="majorBidi" w:cstheme="majorBidi"/>
          <w:lang w:val="nl-NL"/>
        </w:rPr>
        <w:t xml:space="preserve">, </w:t>
      </w:r>
      <w:r w:rsidRPr="00594620">
        <w:rPr>
          <w:rFonts w:asciiTheme="majorBidi" w:hAnsiTheme="majorBidi" w:cstheme="majorBidi"/>
          <w:lang w:val="nl-NL"/>
        </w:rPr>
        <w:t>die ziek zijnde</w:t>
      </w:r>
      <w:r w:rsidR="00FF37F8">
        <w:rPr>
          <w:rFonts w:asciiTheme="majorBidi" w:hAnsiTheme="majorBidi" w:cstheme="majorBidi"/>
          <w:lang w:val="nl-NL"/>
        </w:rPr>
        <w:t xml:space="preserve">, </w:t>
      </w:r>
      <w:r w:rsidRPr="00594620">
        <w:rPr>
          <w:rFonts w:asciiTheme="majorBidi" w:hAnsiTheme="majorBidi" w:cstheme="majorBidi"/>
          <w:lang w:val="nl-NL"/>
        </w:rPr>
        <w:t>ellendiglijk in</w:t>
      </w:r>
      <w:r>
        <w:rPr>
          <w:rFonts w:asciiTheme="majorBidi" w:hAnsiTheme="majorBidi" w:cstheme="majorBidi"/>
          <w:lang w:val="nl-NL"/>
        </w:rPr>
        <w:t xml:space="preserve"> </w:t>
      </w:r>
      <w:r w:rsidRPr="00594620">
        <w:rPr>
          <w:rFonts w:asciiTheme="majorBidi" w:hAnsiTheme="majorBidi" w:cstheme="majorBidi"/>
          <w:lang w:val="nl-NL"/>
        </w:rPr>
        <w:t>d’ as wentelt</w:t>
      </w:r>
      <w:r w:rsidR="00FF37F8">
        <w:rPr>
          <w:rFonts w:asciiTheme="majorBidi" w:hAnsiTheme="majorBidi" w:cstheme="majorBidi"/>
          <w:lang w:val="nl-NL"/>
        </w:rPr>
        <w:t xml:space="preserve">, </w:t>
      </w:r>
      <w:r w:rsidRPr="00594620">
        <w:rPr>
          <w:rFonts w:asciiTheme="majorBidi" w:hAnsiTheme="majorBidi" w:cstheme="majorBidi"/>
          <w:lang w:val="nl-NL"/>
        </w:rPr>
        <w:t>maar die in zijn oeffenplaats naerstiglijk over</w:t>
      </w:r>
      <w:r>
        <w:rPr>
          <w:rFonts w:asciiTheme="majorBidi" w:hAnsiTheme="majorBidi" w:cstheme="majorBidi"/>
          <w:lang w:val="nl-NL"/>
        </w:rPr>
        <w:t xml:space="preserve"> </w:t>
      </w:r>
      <w:r w:rsidRPr="00594620">
        <w:rPr>
          <w:rFonts w:asciiTheme="majorBidi" w:hAnsiTheme="majorBidi" w:cstheme="majorBidi"/>
          <w:lang w:val="nl-NL"/>
        </w:rPr>
        <w:t>weegt. Ik zou hier ook met Aben He</w:t>
      </w:r>
      <w:r w:rsidR="00057DD9">
        <w:rPr>
          <w:rFonts w:asciiTheme="majorBidi" w:hAnsiTheme="majorBidi" w:cstheme="majorBidi"/>
          <w:lang w:val="nl-NL"/>
        </w:rPr>
        <w:t>s</w:t>
      </w:r>
      <w:r w:rsidRPr="00594620">
        <w:rPr>
          <w:rFonts w:asciiTheme="majorBidi" w:hAnsiTheme="majorBidi" w:cstheme="majorBidi"/>
          <w:lang w:val="nl-NL"/>
        </w:rPr>
        <w:t>ra geloven</w:t>
      </w:r>
      <w:r w:rsidR="00FF37F8">
        <w:rPr>
          <w:rFonts w:asciiTheme="majorBidi" w:hAnsiTheme="majorBidi" w:cstheme="majorBidi"/>
          <w:lang w:val="nl-NL"/>
        </w:rPr>
        <w:t xml:space="preserve">, </w:t>
      </w:r>
      <w:r w:rsidRPr="00594620">
        <w:rPr>
          <w:rFonts w:asciiTheme="majorBidi" w:hAnsiTheme="majorBidi" w:cstheme="majorBidi"/>
          <w:lang w:val="nl-NL"/>
        </w:rPr>
        <w:t>dat dit</w:t>
      </w:r>
      <w:r>
        <w:rPr>
          <w:rFonts w:asciiTheme="majorBidi" w:hAnsiTheme="majorBidi" w:cstheme="majorBidi"/>
          <w:lang w:val="nl-NL"/>
        </w:rPr>
        <w:t xml:space="preserve"> </w:t>
      </w:r>
      <w:r w:rsidRPr="00594620">
        <w:rPr>
          <w:rFonts w:asciiTheme="majorBidi" w:hAnsiTheme="majorBidi" w:cstheme="majorBidi"/>
          <w:lang w:val="nl-NL"/>
        </w:rPr>
        <w:t>boek uit een andere taal vertaalt is ; om dat het de dichtkunde</w:t>
      </w:r>
      <w:r w:rsidR="006F3162">
        <w:rPr>
          <w:rFonts w:asciiTheme="majorBidi" w:hAnsiTheme="majorBidi" w:cstheme="majorBidi"/>
          <w:lang w:val="nl-NL"/>
        </w:rPr>
        <w:t xml:space="preserve"> </w:t>
      </w:r>
      <w:r w:rsidRPr="00594620">
        <w:rPr>
          <w:rFonts w:asciiTheme="majorBidi" w:hAnsiTheme="majorBidi" w:cstheme="majorBidi"/>
          <w:lang w:val="nl-NL"/>
        </w:rPr>
        <w:t>der Heidenen schijnt te beminnen: want de Vader der</w:t>
      </w:r>
      <w:r>
        <w:rPr>
          <w:rFonts w:asciiTheme="majorBidi" w:hAnsiTheme="majorBidi" w:cstheme="majorBidi"/>
          <w:lang w:val="nl-NL"/>
        </w:rPr>
        <w:t xml:space="preserve"> </w:t>
      </w:r>
      <w:r w:rsidRPr="00594620">
        <w:rPr>
          <w:rFonts w:asciiTheme="majorBidi" w:hAnsiTheme="majorBidi" w:cstheme="majorBidi"/>
          <w:lang w:val="nl-NL"/>
        </w:rPr>
        <w:t>Goden beroept de raadsvergadering twemalen</w:t>
      </w:r>
      <w:r w:rsidR="00FF37F8">
        <w:rPr>
          <w:rFonts w:asciiTheme="majorBidi" w:hAnsiTheme="majorBidi" w:cstheme="majorBidi"/>
          <w:lang w:val="nl-NL"/>
        </w:rPr>
        <w:t xml:space="preserve">, </w:t>
      </w:r>
      <w:r w:rsidRPr="00594620">
        <w:rPr>
          <w:rFonts w:asciiTheme="majorBidi" w:hAnsiTheme="majorBidi" w:cstheme="majorBidi"/>
          <w:lang w:val="nl-NL"/>
        </w:rPr>
        <w:t>en Momus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hier Satan word genoemt</w:t>
      </w:r>
      <w:r w:rsidR="00FF37F8">
        <w:rPr>
          <w:rFonts w:asciiTheme="majorBidi" w:hAnsiTheme="majorBidi" w:cstheme="majorBidi"/>
          <w:lang w:val="nl-NL"/>
        </w:rPr>
        <w:t xml:space="preserve">, </w:t>
      </w:r>
      <w:r w:rsidRPr="00594620">
        <w:rPr>
          <w:rFonts w:asciiTheme="majorBidi" w:hAnsiTheme="majorBidi" w:cstheme="majorBidi"/>
          <w:lang w:val="nl-NL"/>
        </w:rPr>
        <w:t>bestraft Gods redenen met de</w:t>
      </w:r>
      <w:r>
        <w:rPr>
          <w:rFonts w:asciiTheme="majorBidi" w:hAnsiTheme="majorBidi" w:cstheme="majorBidi"/>
          <w:lang w:val="nl-NL"/>
        </w:rPr>
        <w:t xml:space="preserve"> </w:t>
      </w:r>
      <w:r w:rsidRPr="00594620">
        <w:rPr>
          <w:rFonts w:asciiTheme="majorBidi" w:hAnsiTheme="majorBidi" w:cstheme="majorBidi"/>
          <w:lang w:val="nl-NL"/>
        </w:rPr>
        <w:t>grootste vryheit enz.</w:t>
      </w:r>
      <w:r w:rsidR="00057DD9">
        <w:rPr>
          <w:rFonts w:asciiTheme="majorBidi" w:hAnsiTheme="majorBidi" w:cstheme="majorBidi"/>
          <w:lang w:val="nl-NL"/>
        </w:rPr>
        <w:t>.</w:t>
      </w:r>
      <w:r w:rsidRPr="00594620">
        <w:rPr>
          <w:rFonts w:asciiTheme="majorBidi" w:hAnsiTheme="majorBidi" w:cstheme="majorBidi"/>
          <w:lang w:val="nl-NL"/>
        </w:rPr>
        <w:t xml:space="preserve"> Maar dit alles zijn loutere gifzingen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niet va</w:t>
      </w:r>
      <w:r w:rsidR="00057DD9">
        <w:rPr>
          <w:rFonts w:asciiTheme="majorBidi" w:hAnsiTheme="majorBidi" w:cstheme="majorBidi"/>
          <w:lang w:val="nl-NL"/>
        </w:rPr>
        <w:t>s</w:t>
      </w:r>
      <w:r w:rsidRPr="00594620">
        <w:rPr>
          <w:rFonts w:asciiTheme="majorBidi" w:hAnsiTheme="majorBidi" w:cstheme="majorBidi"/>
          <w:lang w:val="nl-NL"/>
        </w:rPr>
        <w:t>t en bestandig genoech. Ik ga voort tot Daniels Boek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w:t>
      </w:r>
      <w:r w:rsidR="00057DD9">
        <w:rPr>
          <w:rFonts w:asciiTheme="majorBidi" w:hAnsiTheme="majorBidi" w:cstheme="majorBidi"/>
          <w:lang w:val="nl-NL"/>
        </w:rPr>
        <w:t xml:space="preserve"> </w:t>
      </w:r>
      <w:r w:rsidRPr="00594620">
        <w:rPr>
          <w:rFonts w:asciiTheme="majorBidi" w:hAnsiTheme="majorBidi" w:cstheme="majorBidi"/>
          <w:lang w:val="nl-NL"/>
        </w:rPr>
        <w:t>welk zonder twijfel van ‘t  Capittel af</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Daniels schriften begrijpt. Doch ik weet niet waar uit de</w:t>
      </w:r>
      <w:r>
        <w:rPr>
          <w:rFonts w:asciiTheme="majorBidi" w:hAnsiTheme="majorBidi" w:cstheme="majorBidi"/>
          <w:lang w:val="nl-NL"/>
        </w:rPr>
        <w:t xml:space="preserve"> </w:t>
      </w:r>
      <w:r w:rsidRPr="00594620">
        <w:rPr>
          <w:rFonts w:asciiTheme="majorBidi" w:hAnsiTheme="majorBidi" w:cstheme="majorBidi"/>
          <w:lang w:val="nl-NL"/>
        </w:rPr>
        <w:t>zeven eerste Capittelen uitgeschreven zijn; maar wy konnen</w:t>
      </w:r>
      <w:r>
        <w:rPr>
          <w:rFonts w:asciiTheme="majorBidi" w:hAnsiTheme="majorBidi" w:cstheme="majorBidi"/>
          <w:lang w:val="nl-NL"/>
        </w:rPr>
        <w:t xml:space="preserve"> </w:t>
      </w:r>
      <w:r w:rsidRPr="00594620">
        <w:rPr>
          <w:rFonts w:asciiTheme="majorBidi" w:hAnsiTheme="majorBidi" w:cstheme="majorBidi"/>
          <w:lang w:val="nl-NL"/>
        </w:rPr>
        <w:t>vermoeden</w:t>
      </w:r>
      <w:r w:rsidR="00FF37F8">
        <w:rPr>
          <w:rFonts w:asciiTheme="majorBidi" w:hAnsiTheme="majorBidi" w:cstheme="majorBidi"/>
          <w:lang w:val="nl-NL"/>
        </w:rPr>
        <w:t xml:space="preserve">, </w:t>
      </w:r>
      <w:r w:rsidRPr="00594620">
        <w:rPr>
          <w:rFonts w:asciiTheme="majorBidi" w:hAnsiTheme="majorBidi" w:cstheme="majorBidi"/>
          <w:lang w:val="nl-NL"/>
        </w:rPr>
        <w:t>dat zy uit de tijdrekeningen der Chaldeen zijn</w:t>
      </w:r>
      <w:r>
        <w:rPr>
          <w:rFonts w:asciiTheme="majorBidi" w:hAnsiTheme="majorBidi" w:cstheme="majorBidi"/>
          <w:lang w:val="nl-NL"/>
        </w:rPr>
        <w:t xml:space="preserve"> </w:t>
      </w:r>
      <w:r w:rsidRPr="00594620">
        <w:rPr>
          <w:rFonts w:asciiTheme="majorBidi" w:hAnsiTheme="majorBidi" w:cstheme="majorBidi"/>
          <w:lang w:val="nl-NL"/>
        </w:rPr>
        <w:t>genomen ; vermits zy</w:t>
      </w:r>
      <w:r w:rsidR="00FF37F8">
        <w:rPr>
          <w:rFonts w:asciiTheme="majorBidi" w:hAnsiTheme="majorBidi" w:cstheme="majorBidi"/>
          <w:lang w:val="nl-NL"/>
        </w:rPr>
        <w:t xml:space="preserve">, </w:t>
      </w:r>
      <w:r w:rsidRPr="00594620">
        <w:rPr>
          <w:rFonts w:asciiTheme="majorBidi" w:hAnsiTheme="majorBidi" w:cstheme="majorBidi"/>
          <w:lang w:val="nl-NL"/>
        </w:rPr>
        <w:t>behalven ‘t eerste Capittel</w:t>
      </w:r>
      <w:r w:rsidR="00FF37F8">
        <w:rPr>
          <w:rFonts w:asciiTheme="majorBidi" w:hAnsiTheme="majorBidi" w:cstheme="majorBidi"/>
          <w:lang w:val="nl-NL"/>
        </w:rPr>
        <w:t xml:space="preserve">, </w:t>
      </w:r>
      <w:r w:rsidRPr="00594620">
        <w:rPr>
          <w:rFonts w:asciiTheme="majorBidi" w:hAnsiTheme="majorBidi" w:cstheme="majorBidi"/>
          <w:lang w:val="nl-NL"/>
        </w:rPr>
        <w:t>in de</w:t>
      </w:r>
      <w:r>
        <w:rPr>
          <w:rFonts w:asciiTheme="majorBidi" w:hAnsiTheme="majorBidi" w:cstheme="majorBidi"/>
          <w:lang w:val="nl-NL"/>
        </w:rPr>
        <w:t xml:space="preserve"> </w:t>
      </w:r>
      <w:r w:rsidRPr="00594620">
        <w:rPr>
          <w:rFonts w:asciiTheme="majorBidi" w:hAnsiTheme="majorBidi" w:cstheme="majorBidi"/>
          <w:lang w:val="nl-NL"/>
        </w:rPr>
        <w:t>Chaldeeusche taal zijn beschreven. Indien dit klaarlijk bleek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zou ‘t een zeer vaste getuigenis zijn</w:t>
      </w:r>
      <w:r w:rsidR="00FF37F8">
        <w:rPr>
          <w:rFonts w:asciiTheme="majorBidi" w:hAnsiTheme="majorBidi" w:cstheme="majorBidi"/>
          <w:lang w:val="nl-NL"/>
        </w:rPr>
        <w:t xml:space="preserve">, </w:t>
      </w:r>
      <w:r w:rsidRPr="00594620">
        <w:rPr>
          <w:rFonts w:asciiTheme="majorBidi" w:hAnsiTheme="majorBidi" w:cstheme="majorBidi"/>
          <w:lang w:val="nl-NL"/>
        </w:rPr>
        <w:t>daar door men tonen</w:t>
      </w:r>
      <w:r w:rsidR="006F3162">
        <w:rPr>
          <w:rFonts w:asciiTheme="majorBidi" w:hAnsiTheme="majorBidi" w:cstheme="majorBidi"/>
          <w:lang w:val="nl-NL"/>
        </w:rPr>
        <w:t xml:space="preserve"> </w:t>
      </w:r>
      <w:r w:rsidRPr="00594620">
        <w:rPr>
          <w:rFonts w:asciiTheme="majorBidi" w:hAnsiTheme="majorBidi" w:cstheme="majorBidi"/>
          <w:lang w:val="nl-NL"/>
        </w:rPr>
        <w:t>zou</w:t>
      </w:r>
      <w:r w:rsidR="00FF37F8">
        <w:rPr>
          <w:rFonts w:asciiTheme="majorBidi" w:hAnsiTheme="majorBidi" w:cstheme="majorBidi"/>
          <w:lang w:val="nl-NL"/>
        </w:rPr>
        <w:t xml:space="preserve">, </w:t>
      </w:r>
      <w:r w:rsidRPr="00594620">
        <w:rPr>
          <w:rFonts w:asciiTheme="majorBidi" w:hAnsiTheme="majorBidi" w:cstheme="majorBidi"/>
          <w:lang w:val="nl-NL"/>
        </w:rPr>
        <w:t>dat de Schrift alleenlijk voor zoverre heilig is</w:t>
      </w:r>
      <w:r w:rsidR="00FF37F8">
        <w:rPr>
          <w:rFonts w:asciiTheme="majorBidi" w:hAnsiTheme="majorBidi" w:cstheme="majorBidi"/>
          <w:lang w:val="nl-NL"/>
        </w:rPr>
        <w:t xml:space="preserve">, </w:t>
      </w:r>
      <w:r w:rsidRPr="00594620">
        <w:rPr>
          <w:rFonts w:asciiTheme="majorBidi" w:hAnsiTheme="majorBidi" w:cstheme="majorBidi"/>
          <w:lang w:val="nl-NL"/>
        </w:rPr>
        <w:t>als in</w:t>
      </w:r>
      <w:r>
        <w:rPr>
          <w:rFonts w:asciiTheme="majorBidi" w:hAnsiTheme="majorBidi" w:cstheme="majorBidi"/>
          <w:lang w:val="nl-NL"/>
        </w:rPr>
        <w:t xml:space="preserve"> </w:t>
      </w:r>
      <w:r w:rsidRPr="00594620">
        <w:rPr>
          <w:rFonts w:asciiTheme="majorBidi" w:hAnsiTheme="majorBidi" w:cstheme="majorBidi"/>
          <w:lang w:val="nl-NL"/>
        </w:rPr>
        <w:t>wy daar by</w:t>
      </w:r>
      <w:r w:rsidR="004534F3">
        <w:rPr>
          <w:rFonts w:asciiTheme="majorBidi" w:hAnsiTheme="majorBidi" w:cstheme="majorBidi"/>
          <w:lang w:val="nl-NL"/>
        </w:rPr>
        <w:t xml:space="preserve"> d</w:t>
      </w:r>
      <w:r w:rsidRPr="00594620">
        <w:rPr>
          <w:rFonts w:asciiTheme="majorBidi" w:hAnsiTheme="majorBidi" w:cstheme="majorBidi"/>
          <w:lang w:val="nl-NL"/>
        </w:rPr>
        <w:t>e dingen</w:t>
      </w:r>
      <w:r w:rsidR="00FF37F8">
        <w:rPr>
          <w:rFonts w:asciiTheme="majorBidi" w:hAnsiTheme="majorBidi" w:cstheme="majorBidi"/>
          <w:lang w:val="nl-NL"/>
        </w:rPr>
        <w:t xml:space="preserve">, </w:t>
      </w:r>
      <w:r w:rsidRPr="00594620">
        <w:rPr>
          <w:rFonts w:asciiTheme="majorBidi" w:hAnsiTheme="majorBidi" w:cstheme="majorBidi"/>
          <w:lang w:val="nl-NL"/>
        </w:rPr>
        <w:t>in de zelfde aangewezen</w:t>
      </w:r>
      <w:r w:rsidR="00FF37F8">
        <w:rPr>
          <w:rFonts w:asciiTheme="majorBidi" w:hAnsiTheme="majorBidi" w:cstheme="majorBidi"/>
          <w:lang w:val="nl-NL"/>
        </w:rPr>
        <w:t xml:space="preserve">, </w:t>
      </w:r>
      <w:r w:rsidRPr="00594620">
        <w:rPr>
          <w:rFonts w:asciiTheme="majorBidi" w:hAnsiTheme="majorBidi" w:cstheme="majorBidi"/>
          <w:lang w:val="nl-NL"/>
        </w:rPr>
        <w:t>verstaan :</w:t>
      </w:r>
      <w:r>
        <w:rPr>
          <w:rFonts w:asciiTheme="majorBidi" w:hAnsiTheme="majorBidi" w:cstheme="majorBidi"/>
          <w:lang w:val="nl-NL"/>
        </w:rPr>
        <w:t xml:space="preserve"> </w:t>
      </w:r>
      <w:r w:rsidRPr="00594620">
        <w:rPr>
          <w:rFonts w:asciiTheme="majorBidi" w:hAnsiTheme="majorBidi" w:cstheme="majorBidi"/>
          <w:lang w:val="nl-NL"/>
        </w:rPr>
        <w:t>maar niet voo</w:t>
      </w:r>
      <w:r w:rsidR="004534F3">
        <w:rPr>
          <w:rFonts w:asciiTheme="majorBidi" w:hAnsiTheme="majorBidi" w:cstheme="majorBidi"/>
          <w:lang w:val="nl-NL"/>
        </w:rPr>
        <w:t>r</w:t>
      </w:r>
      <w:r w:rsidRPr="00594620">
        <w:rPr>
          <w:rFonts w:asciiTheme="majorBidi" w:hAnsiTheme="majorBidi" w:cstheme="majorBidi"/>
          <w:lang w:val="nl-NL"/>
        </w:rPr>
        <w:t xml:space="preserve"> zo verre</w:t>
      </w:r>
      <w:r w:rsidR="00FF37F8">
        <w:rPr>
          <w:rFonts w:asciiTheme="majorBidi" w:hAnsiTheme="majorBidi" w:cstheme="majorBidi"/>
          <w:lang w:val="nl-NL"/>
        </w:rPr>
        <w:t xml:space="preserve">, </w:t>
      </w:r>
      <w:r w:rsidRPr="00594620">
        <w:rPr>
          <w:rFonts w:asciiTheme="majorBidi" w:hAnsiTheme="majorBidi" w:cstheme="majorBidi"/>
          <w:lang w:val="nl-NL"/>
        </w:rPr>
        <w:t>als wy de woorden</w:t>
      </w:r>
      <w:r w:rsidR="00FF37F8">
        <w:rPr>
          <w:rFonts w:asciiTheme="majorBidi" w:hAnsiTheme="majorBidi" w:cstheme="majorBidi"/>
          <w:lang w:val="nl-NL"/>
        </w:rPr>
        <w:t xml:space="preserve">, </w:t>
      </w:r>
      <w:r w:rsidRPr="00594620">
        <w:rPr>
          <w:rFonts w:asciiTheme="majorBidi" w:hAnsiTheme="majorBidi" w:cstheme="majorBidi"/>
          <w:lang w:val="nl-NL"/>
        </w:rPr>
        <w:t>of de taal</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de redenen</w:t>
      </w:r>
      <w:r w:rsidR="00FF37F8">
        <w:rPr>
          <w:rFonts w:asciiTheme="majorBidi" w:hAnsiTheme="majorBidi" w:cstheme="majorBidi"/>
          <w:lang w:val="nl-NL"/>
        </w:rPr>
        <w:t xml:space="preserve">, </w:t>
      </w:r>
      <w:r w:rsidRPr="00594620">
        <w:rPr>
          <w:rFonts w:asciiTheme="majorBidi" w:hAnsiTheme="majorBidi" w:cstheme="majorBidi"/>
          <w:lang w:val="nl-NL"/>
        </w:rPr>
        <w:t>door dewelke de dingen aangewezen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nemen: en daar beneffens zouden de boeken</w:t>
      </w:r>
      <w:r w:rsidR="00FF37F8">
        <w:rPr>
          <w:rFonts w:asciiTheme="majorBidi" w:hAnsiTheme="majorBidi" w:cstheme="majorBidi"/>
          <w:lang w:val="nl-NL"/>
        </w:rPr>
        <w:t xml:space="preserve">, </w:t>
      </w:r>
      <w:r w:rsidRPr="00594620">
        <w:rPr>
          <w:rFonts w:asciiTheme="majorBidi" w:hAnsiTheme="majorBidi" w:cstheme="majorBidi"/>
          <w:lang w:val="nl-NL"/>
        </w:rPr>
        <w:t>die de beste</w:t>
      </w:r>
      <w:r w:rsidR="004534F3">
        <w:rPr>
          <w:rFonts w:asciiTheme="majorBidi" w:hAnsiTheme="majorBidi" w:cstheme="majorBidi"/>
          <w:lang w:val="nl-NL"/>
        </w:rPr>
        <w:t xml:space="preserve">  </w:t>
      </w:r>
      <w:r w:rsidRPr="00594620">
        <w:rPr>
          <w:rFonts w:asciiTheme="majorBidi" w:hAnsiTheme="majorBidi" w:cstheme="majorBidi"/>
          <w:lang w:val="nl-NL"/>
        </w:rPr>
        <w:t>dingen onderwijzen en verhalen</w:t>
      </w:r>
      <w:r w:rsidR="00FF37F8">
        <w:rPr>
          <w:rFonts w:asciiTheme="majorBidi" w:hAnsiTheme="majorBidi" w:cstheme="majorBidi"/>
          <w:lang w:val="nl-NL"/>
        </w:rPr>
        <w:t xml:space="preserve">, </w:t>
      </w:r>
      <w:r w:rsidRPr="00594620">
        <w:rPr>
          <w:rFonts w:asciiTheme="majorBidi" w:hAnsiTheme="majorBidi" w:cstheme="majorBidi"/>
          <w:lang w:val="nl-NL"/>
        </w:rPr>
        <w:t>even heilig zijn</w:t>
      </w:r>
      <w:r w:rsidR="00FF37F8">
        <w:rPr>
          <w:rFonts w:asciiTheme="majorBidi" w:hAnsiTheme="majorBidi" w:cstheme="majorBidi"/>
          <w:lang w:val="nl-NL"/>
        </w:rPr>
        <w:t xml:space="preserve">, </w:t>
      </w:r>
      <w:r w:rsidRPr="00594620">
        <w:rPr>
          <w:rFonts w:asciiTheme="majorBidi" w:hAnsiTheme="majorBidi" w:cstheme="majorBidi"/>
          <w:lang w:val="nl-NL"/>
        </w:rPr>
        <w:t>in welke</w:t>
      </w:r>
      <w:r>
        <w:rPr>
          <w:rFonts w:asciiTheme="majorBidi" w:hAnsiTheme="majorBidi" w:cstheme="majorBidi"/>
          <w:lang w:val="nl-NL"/>
        </w:rPr>
        <w:t xml:space="preserve"> </w:t>
      </w:r>
      <w:r w:rsidRPr="00594620">
        <w:rPr>
          <w:rFonts w:asciiTheme="majorBidi" w:hAnsiTheme="majorBidi" w:cstheme="majorBidi"/>
          <w:lang w:val="nl-NL"/>
        </w:rPr>
        <w:t>taal en van wat volk zy ook geschreven waren. Wy konnen</w:t>
      </w:r>
      <w:r>
        <w:rPr>
          <w:rFonts w:asciiTheme="majorBidi" w:hAnsiTheme="majorBidi" w:cstheme="majorBidi"/>
          <w:lang w:val="nl-NL"/>
        </w:rPr>
        <w:t xml:space="preserve"> </w:t>
      </w:r>
      <w:r w:rsidRPr="00594620">
        <w:rPr>
          <w:rFonts w:asciiTheme="majorBidi" w:hAnsiTheme="majorBidi" w:cstheme="majorBidi"/>
          <w:lang w:val="nl-NL"/>
        </w:rPr>
        <w:t>echter hier ten minsten dit aanmerken</w:t>
      </w:r>
      <w:r w:rsidR="00FF37F8">
        <w:rPr>
          <w:rFonts w:asciiTheme="majorBidi" w:hAnsiTheme="majorBidi" w:cstheme="majorBidi"/>
          <w:lang w:val="nl-NL"/>
        </w:rPr>
        <w:t xml:space="preserve">, </w:t>
      </w:r>
      <w:r w:rsidRPr="00594620">
        <w:rPr>
          <w:rFonts w:asciiTheme="majorBidi" w:hAnsiTheme="majorBidi" w:cstheme="majorBidi"/>
          <w:lang w:val="nl-NL"/>
        </w:rPr>
        <w:t>dat deze Capittelen</w:t>
      </w:r>
      <w:r>
        <w:rPr>
          <w:rFonts w:asciiTheme="majorBidi" w:hAnsiTheme="majorBidi" w:cstheme="majorBidi"/>
          <w:lang w:val="nl-NL"/>
        </w:rPr>
        <w:t xml:space="preserve"> </w:t>
      </w:r>
      <w:r w:rsidRPr="00594620">
        <w:rPr>
          <w:rFonts w:asciiTheme="majorBidi" w:hAnsiTheme="majorBidi" w:cstheme="majorBidi"/>
          <w:lang w:val="nl-NL"/>
        </w:rPr>
        <w:t>in de Chaldeeusche taal beschreven</w:t>
      </w:r>
      <w:r w:rsidR="00FF37F8">
        <w:rPr>
          <w:rFonts w:asciiTheme="majorBidi" w:hAnsiTheme="majorBidi" w:cstheme="majorBidi"/>
          <w:lang w:val="nl-NL"/>
        </w:rPr>
        <w:t xml:space="preserve">, </w:t>
      </w:r>
      <w:r w:rsidRPr="00594620">
        <w:rPr>
          <w:rFonts w:asciiTheme="majorBidi" w:hAnsiTheme="majorBidi" w:cstheme="majorBidi"/>
          <w:lang w:val="nl-NL"/>
        </w:rPr>
        <w:t>en echter even heilig</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als d’ andere van de Bybel. Voorts aan dit boek van</w:t>
      </w:r>
      <w:r>
        <w:rPr>
          <w:rFonts w:asciiTheme="majorBidi" w:hAnsiTheme="majorBidi" w:cstheme="majorBidi"/>
          <w:lang w:val="nl-NL"/>
        </w:rPr>
        <w:t xml:space="preserve"> </w:t>
      </w:r>
      <w:r w:rsidRPr="00594620">
        <w:rPr>
          <w:rFonts w:asciiTheme="majorBidi" w:hAnsiTheme="majorBidi" w:cstheme="majorBidi"/>
          <w:lang w:val="nl-NL"/>
        </w:rPr>
        <w:t>Daniël is</w:t>
      </w:r>
      <w:r w:rsidR="004534F3">
        <w:rPr>
          <w:rFonts w:asciiTheme="majorBidi" w:hAnsiTheme="majorBidi" w:cstheme="majorBidi"/>
          <w:lang w:val="nl-NL"/>
        </w:rPr>
        <w:t xml:space="preserve"> </w:t>
      </w:r>
      <w:r w:rsidRPr="00594620">
        <w:rPr>
          <w:rFonts w:asciiTheme="majorBidi" w:hAnsiTheme="majorBidi" w:cstheme="majorBidi"/>
          <w:lang w:val="nl-NL"/>
        </w:rPr>
        <w:t>’t</w:t>
      </w:r>
      <w:r w:rsidR="004534F3">
        <w:rPr>
          <w:rFonts w:asciiTheme="majorBidi" w:hAnsiTheme="majorBidi" w:cstheme="majorBidi"/>
          <w:lang w:val="nl-NL"/>
        </w:rPr>
        <w:t xml:space="preserve"> </w:t>
      </w:r>
      <w:r w:rsidRPr="00594620">
        <w:rPr>
          <w:rFonts w:asciiTheme="majorBidi" w:hAnsiTheme="majorBidi" w:cstheme="majorBidi"/>
          <w:lang w:val="nl-NL"/>
        </w:rPr>
        <w:t xml:space="preserve">eerste van </w:t>
      </w:r>
      <w:r w:rsidR="004534F3">
        <w:rPr>
          <w:rFonts w:asciiTheme="majorBidi" w:hAnsiTheme="majorBidi" w:cstheme="majorBidi"/>
          <w:lang w:val="nl-NL"/>
        </w:rPr>
        <w:t>E</w:t>
      </w:r>
      <w:r w:rsidRPr="00594620">
        <w:rPr>
          <w:rFonts w:asciiTheme="majorBidi" w:hAnsiTheme="majorBidi" w:cstheme="majorBidi"/>
          <w:lang w:val="nl-NL"/>
        </w:rPr>
        <w:t>sdra in dier voegen aangeknoopt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men lichtelijk zien kan</w:t>
      </w:r>
      <w:r w:rsidR="00FF37F8">
        <w:rPr>
          <w:rFonts w:asciiTheme="majorBidi" w:hAnsiTheme="majorBidi" w:cstheme="majorBidi"/>
          <w:lang w:val="nl-NL"/>
        </w:rPr>
        <w:t xml:space="preserve">, </w:t>
      </w:r>
      <w:r w:rsidRPr="00594620">
        <w:rPr>
          <w:rFonts w:asciiTheme="majorBidi" w:hAnsiTheme="majorBidi" w:cstheme="majorBidi"/>
          <w:lang w:val="nl-NL"/>
        </w:rPr>
        <w:t>dat ‘t een zelfde schrijver is</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voortvaart</w:t>
      </w:r>
      <w:r w:rsidR="00FF37F8">
        <w:rPr>
          <w:rFonts w:asciiTheme="majorBidi" w:hAnsiTheme="majorBidi" w:cstheme="majorBidi"/>
          <w:lang w:val="nl-NL"/>
        </w:rPr>
        <w:t xml:space="preserve">, </w:t>
      </w:r>
      <w:r w:rsidRPr="00594620">
        <w:rPr>
          <w:rFonts w:asciiTheme="majorBidi" w:hAnsiTheme="majorBidi" w:cstheme="majorBidi"/>
          <w:lang w:val="nl-NL"/>
        </w:rPr>
        <w:t>met de zaken der Joden van d’</w:t>
      </w:r>
      <w:r w:rsidR="006F3162">
        <w:rPr>
          <w:rFonts w:asciiTheme="majorBidi" w:hAnsiTheme="majorBidi" w:cstheme="majorBidi"/>
          <w:lang w:val="nl-NL"/>
        </w:rPr>
        <w:t xml:space="preserve"> </w:t>
      </w:r>
      <w:r w:rsidRPr="00594620">
        <w:rPr>
          <w:rFonts w:asciiTheme="majorBidi" w:hAnsiTheme="majorBidi" w:cstheme="majorBidi"/>
          <w:lang w:val="nl-NL"/>
        </w:rPr>
        <w:t>eerste gevangenis</w:t>
      </w:r>
      <w:r w:rsidR="006F3162">
        <w:rPr>
          <w:rFonts w:asciiTheme="majorBidi" w:hAnsiTheme="majorBidi" w:cstheme="majorBidi"/>
          <w:lang w:val="nl-NL"/>
        </w:rPr>
        <w:t xml:space="preserve"> </w:t>
      </w:r>
      <w:r w:rsidRPr="00594620">
        <w:rPr>
          <w:rFonts w:asciiTheme="majorBidi" w:hAnsiTheme="majorBidi" w:cstheme="majorBidi"/>
          <w:lang w:val="nl-NL"/>
        </w:rPr>
        <w:t xml:space="preserve">vervolgens te verhalen : </w:t>
      </w:r>
      <w:r w:rsidR="004534F3">
        <w:rPr>
          <w:rFonts w:asciiTheme="majorBidi" w:hAnsiTheme="majorBidi" w:cstheme="majorBidi"/>
          <w:lang w:val="nl-NL"/>
        </w:rPr>
        <w:t>en ik twijfel niet of ‘t boek Es</w:t>
      </w:r>
      <w:r w:rsidRPr="00594620">
        <w:rPr>
          <w:rFonts w:asciiTheme="majorBidi" w:hAnsiTheme="majorBidi" w:cstheme="majorBidi"/>
          <w:lang w:val="nl-NL"/>
        </w:rPr>
        <w:t>ter</w:t>
      </w:r>
      <w:r>
        <w:rPr>
          <w:rFonts w:asciiTheme="majorBidi" w:hAnsiTheme="majorBidi" w:cstheme="majorBidi"/>
          <w:lang w:val="nl-NL"/>
        </w:rPr>
        <w:t xml:space="preserve"> </w:t>
      </w:r>
      <w:r w:rsidRPr="00594620">
        <w:rPr>
          <w:rFonts w:asciiTheme="majorBidi" w:hAnsiTheme="majorBidi" w:cstheme="majorBidi"/>
          <w:lang w:val="nl-NL"/>
        </w:rPr>
        <w:t>word hier aangeknoopt ; want de zamenvoeging</w:t>
      </w:r>
      <w:r w:rsidR="00FF37F8">
        <w:rPr>
          <w:rFonts w:asciiTheme="majorBidi" w:hAnsiTheme="majorBidi" w:cstheme="majorBidi"/>
          <w:lang w:val="nl-NL"/>
        </w:rPr>
        <w:t xml:space="preserve">, </w:t>
      </w:r>
      <w:r w:rsidRPr="00594620">
        <w:rPr>
          <w:rFonts w:asciiTheme="majorBidi" w:hAnsiTheme="majorBidi" w:cstheme="majorBidi"/>
          <w:lang w:val="nl-NL"/>
        </w:rPr>
        <w:t>waar</w:t>
      </w:r>
      <w:r>
        <w:rPr>
          <w:rFonts w:asciiTheme="majorBidi" w:hAnsiTheme="majorBidi" w:cstheme="majorBidi"/>
          <w:lang w:val="nl-NL"/>
        </w:rPr>
        <w:t xml:space="preserve"> </w:t>
      </w:r>
      <w:r w:rsidRPr="00594620">
        <w:rPr>
          <w:rFonts w:asciiTheme="majorBidi" w:hAnsiTheme="majorBidi" w:cstheme="majorBidi"/>
          <w:lang w:val="nl-NL"/>
        </w:rPr>
        <w:t>mee dit boek begint</w:t>
      </w:r>
      <w:r w:rsidR="00FF37F8">
        <w:rPr>
          <w:rFonts w:asciiTheme="majorBidi" w:hAnsiTheme="majorBidi" w:cstheme="majorBidi"/>
          <w:lang w:val="nl-NL"/>
        </w:rPr>
        <w:t xml:space="preserve">, </w:t>
      </w:r>
      <w:r w:rsidRPr="00594620">
        <w:rPr>
          <w:rFonts w:asciiTheme="majorBidi" w:hAnsiTheme="majorBidi" w:cstheme="majorBidi"/>
          <w:lang w:val="nl-NL"/>
        </w:rPr>
        <w:t>kan op geen ander toegepast worden ;</w:t>
      </w:r>
      <w:r>
        <w:rPr>
          <w:rFonts w:asciiTheme="majorBidi" w:hAnsiTheme="majorBidi" w:cstheme="majorBidi"/>
          <w:lang w:val="nl-NL"/>
        </w:rPr>
        <w:t xml:space="preserve"> </w:t>
      </w:r>
      <w:r w:rsidRPr="00594620">
        <w:rPr>
          <w:rFonts w:asciiTheme="majorBidi" w:hAnsiTheme="majorBidi" w:cstheme="majorBidi"/>
          <w:lang w:val="nl-NL"/>
        </w:rPr>
        <w:t>en’t</w:t>
      </w:r>
      <w:r w:rsidR="004534F3">
        <w:rPr>
          <w:rFonts w:asciiTheme="majorBidi" w:hAnsiTheme="majorBidi" w:cstheme="majorBidi"/>
          <w:lang w:val="nl-NL"/>
        </w:rPr>
        <w:t xml:space="preserve"> </w:t>
      </w:r>
      <w:r w:rsidRPr="00594620">
        <w:rPr>
          <w:rFonts w:asciiTheme="majorBidi" w:hAnsiTheme="majorBidi" w:cstheme="majorBidi"/>
          <w:lang w:val="nl-NL"/>
        </w:rPr>
        <w:t>is niet te geloven</w:t>
      </w:r>
      <w:r w:rsidR="00FF37F8">
        <w:rPr>
          <w:rFonts w:asciiTheme="majorBidi" w:hAnsiTheme="majorBidi" w:cstheme="majorBidi"/>
          <w:lang w:val="nl-NL"/>
        </w:rPr>
        <w:t xml:space="preserve">, </w:t>
      </w:r>
      <w:r w:rsidRPr="00594620">
        <w:rPr>
          <w:rFonts w:asciiTheme="majorBidi" w:hAnsiTheme="majorBidi" w:cstheme="majorBidi"/>
          <w:lang w:val="nl-NL"/>
        </w:rPr>
        <w:t>dat dit ‘t zelfde is</w:t>
      </w:r>
      <w:r w:rsidR="00FF37F8">
        <w:rPr>
          <w:rFonts w:asciiTheme="majorBidi" w:hAnsiTheme="majorBidi" w:cstheme="majorBidi"/>
          <w:lang w:val="nl-NL"/>
        </w:rPr>
        <w:t xml:space="preserve">, </w:t>
      </w:r>
      <w:r w:rsidRPr="00594620">
        <w:rPr>
          <w:rFonts w:asciiTheme="majorBidi" w:hAnsiTheme="majorBidi" w:cstheme="majorBidi"/>
          <w:lang w:val="nl-NL"/>
        </w:rPr>
        <w:t>‘twelk van Mardochasus</w:t>
      </w:r>
      <w:r>
        <w:rPr>
          <w:rFonts w:asciiTheme="majorBidi" w:hAnsiTheme="majorBidi" w:cstheme="majorBidi"/>
          <w:lang w:val="nl-NL"/>
        </w:rPr>
        <w:t xml:space="preserve"> </w:t>
      </w:r>
      <w:r w:rsidRPr="00594620">
        <w:rPr>
          <w:rFonts w:asciiTheme="majorBidi" w:hAnsiTheme="majorBidi" w:cstheme="majorBidi"/>
          <w:lang w:val="nl-NL"/>
        </w:rPr>
        <w:t>beschre</w:t>
      </w:r>
      <w:r w:rsidR="004534F3">
        <w:rPr>
          <w:rFonts w:asciiTheme="majorBidi" w:hAnsiTheme="majorBidi" w:cstheme="majorBidi"/>
          <w:lang w:val="nl-NL"/>
        </w:rPr>
        <w:t xml:space="preserve">ven is. Want in ‘t negende </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verhaalt een ander van Mardochaeus zelfs</w:t>
      </w:r>
      <w:r w:rsidR="00FF37F8">
        <w:rPr>
          <w:rFonts w:asciiTheme="majorBidi" w:hAnsiTheme="majorBidi" w:cstheme="majorBidi"/>
          <w:lang w:val="nl-NL"/>
        </w:rPr>
        <w:t xml:space="preserve">, </w:t>
      </w:r>
      <w:r w:rsidRPr="00594620">
        <w:rPr>
          <w:rFonts w:asciiTheme="majorBidi" w:hAnsiTheme="majorBidi" w:cstheme="majorBidi"/>
          <w:lang w:val="nl-NL"/>
        </w:rPr>
        <w:t>dat hy brieven</w:t>
      </w:r>
      <w:r>
        <w:rPr>
          <w:rFonts w:asciiTheme="majorBidi" w:hAnsiTheme="majorBidi" w:cstheme="majorBidi"/>
          <w:lang w:val="nl-NL"/>
        </w:rPr>
        <w:t xml:space="preserve"> </w:t>
      </w:r>
      <w:r w:rsidRPr="00594620">
        <w:rPr>
          <w:rFonts w:asciiTheme="majorBidi" w:hAnsiTheme="majorBidi" w:cstheme="majorBidi"/>
          <w:lang w:val="nl-NL"/>
        </w:rPr>
        <w:t>heeft geschreven</w:t>
      </w:r>
      <w:r w:rsidR="00FF37F8">
        <w:rPr>
          <w:rFonts w:asciiTheme="majorBidi" w:hAnsiTheme="majorBidi" w:cstheme="majorBidi"/>
          <w:lang w:val="nl-NL"/>
        </w:rPr>
        <w:t xml:space="preserve">, </w:t>
      </w:r>
      <w:r w:rsidRPr="00594620">
        <w:rPr>
          <w:rFonts w:asciiTheme="majorBidi" w:hAnsiTheme="majorBidi" w:cstheme="majorBidi"/>
          <w:lang w:val="nl-NL"/>
        </w:rPr>
        <w:t>en wat daar in begrepen was : daar na</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6F3162">
        <w:rPr>
          <w:rFonts w:asciiTheme="majorBidi" w:hAnsiTheme="majorBidi" w:cstheme="majorBidi"/>
          <w:lang w:val="nl-NL"/>
        </w:rPr>
        <w:t xml:space="preserve"> </w:t>
      </w:r>
      <w:r w:rsidRPr="00594620">
        <w:rPr>
          <w:rFonts w:asciiTheme="majorBidi" w:hAnsiTheme="majorBidi" w:cstheme="majorBidi"/>
          <w:lang w:val="nl-NL"/>
        </w:rPr>
        <w:t>in ‘t</w:t>
      </w:r>
      <w:r w:rsidR="004534F3">
        <w:rPr>
          <w:rFonts w:asciiTheme="majorBidi" w:hAnsiTheme="majorBidi" w:cstheme="majorBidi"/>
          <w:lang w:val="nl-NL"/>
        </w:rPr>
        <w:t xml:space="preserve">  </w:t>
      </w:r>
      <w:r w:rsidRPr="00594620">
        <w:rPr>
          <w:rFonts w:asciiTheme="majorBidi" w:hAnsiTheme="majorBidi" w:cstheme="majorBidi"/>
          <w:lang w:val="nl-NL"/>
        </w:rPr>
        <w:t>vers van ‘t zelfde Capittel</w:t>
      </w:r>
      <w:r w:rsidR="00FF37F8">
        <w:rPr>
          <w:rFonts w:asciiTheme="majorBidi" w:hAnsiTheme="majorBidi" w:cstheme="majorBidi"/>
          <w:lang w:val="nl-NL"/>
        </w:rPr>
        <w:t xml:space="preserve">, </w:t>
      </w:r>
      <w:r w:rsidRPr="00594620">
        <w:rPr>
          <w:rFonts w:asciiTheme="majorBidi" w:hAnsiTheme="majorBidi" w:cstheme="majorBidi"/>
          <w:lang w:val="nl-NL"/>
        </w:rPr>
        <w:t>dat de Koningin Ester</w:t>
      </w:r>
      <w:r>
        <w:rPr>
          <w:rFonts w:asciiTheme="majorBidi" w:hAnsiTheme="majorBidi" w:cstheme="majorBidi"/>
          <w:lang w:val="nl-NL"/>
        </w:rPr>
        <w:t xml:space="preserve"> </w:t>
      </w:r>
      <w:r w:rsidR="004534F3">
        <w:rPr>
          <w:rFonts w:asciiTheme="majorBidi" w:hAnsiTheme="majorBidi" w:cstheme="majorBidi"/>
          <w:lang w:val="nl-NL"/>
        </w:rPr>
        <w:t xml:space="preserve">de dingen tot de </w:t>
      </w:r>
      <w:r w:rsidRPr="00594620">
        <w:rPr>
          <w:rFonts w:asciiTheme="majorBidi" w:hAnsiTheme="majorBidi" w:cstheme="majorBidi"/>
          <w:lang w:val="nl-NL"/>
        </w:rPr>
        <w:t>viertijd der loten ( purim) behorende</w:t>
      </w:r>
      <w:r>
        <w:rPr>
          <w:rFonts w:asciiTheme="majorBidi" w:hAnsiTheme="majorBidi" w:cstheme="majorBidi"/>
          <w:lang w:val="nl-NL"/>
        </w:rPr>
        <w:t xml:space="preserve"> </w:t>
      </w:r>
      <w:r w:rsidRPr="00594620">
        <w:rPr>
          <w:rFonts w:asciiTheme="majorBidi" w:hAnsiTheme="majorBidi" w:cstheme="majorBidi"/>
          <w:lang w:val="nl-NL"/>
        </w:rPr>
        <w:t>door een gebod heeft bevestigt</w:t>
      </w:r>
      <w:r w:rsidR="00FF37F8">
        <w:rPr>
          <w:rFonts w:asciiTheme="majorBidi" w:hAnsiTheme="majorBidi" w:cstheme="majorBidi"/>
          <w:lang w:val="nl-NL"/>
        </w:rPr>
        <w:t xml:space="preserve">, </w:t>
      </w:r>
      <w:r w:rsidRPr="00594620">
        <w:rPr>
          <w:rFonts w:asciiTheme="majorBidi" w:hAnsiTheme="majorBidi" w:cstheme="majorBidi"/>
          <w:lang w:val="nl-NL"/>
        </w:rPr>
        <w:t>en dat ‘t in ‘t boek geschreven</w:t>
      </w:r>
      <w:r w:rsidR="006F3162">
        <w:rPr>
          <w:rFonts w:asciiTheme="majorBidi" w:hAnsiTheme="majorBidi" w:cstheme="majorBidi"/>
          <w:lang w:val="nl-NL"/>
        </w:rPr>
        <w:t xml:space="preserve"> </w:t>
      </w:r>
      <w:r w:rsidRPr="00594620">
        <w:rPr>
          <w:rFonts w:asciiTheme="majorBidi" w:hAnsiTheme="majorBidi" w:cstheme="majorBidi"/>
          <w:lang w:val="nl-NL"/>
        </w:rPr>
        <w:t>wierd</w:t>
      </w:r>
      <w:r w:rsidR="00FF37F8">
        <w:rPr>
          <w:rFonts w:asciiTheme="majorBidi" w:hAnsiTheme="majorBidi" w:cstheme="majorBidi"/>
          <w:lang w:val="nl-NL"/>
        </w:rPr>
        <w:t xml:space="preserve">, </w:t>
      </w:r>
      <w:r w:rsidRPr="00594620">
        <w:rPr>
          <w:rFonts w:asciiTheme="majorBidi" w:hAnsiTheme="majorBidi" w:cstheme="majorBidi"/>
          <w:lang w:val="nl-NL"/>
        </w:rPr>
        <w:t>dat is ( gelijk de Hebreeusche taal mee brengt )</w:t>
      </w:r>
      <w:r>
        <w:rPr>
          <w:rFonts w:asciiTheme="majorBidi" w:hAnsiTheme="majorBidi" w:cstheme="majorBidi"/>
          <w:lang w:val="nl-NL"/>
        </w:rPr>
        <w:t xml:space="preserve"> </w:t>
      </w:r>
      <w:r w:rsidRPr="00594620">
        <w:rPr>
          <w:rFonts w:asciiTheme="majorBidi" w:hAnsiTheme="majorBidi" w:cstheme="majorBidi"/>
          <w:lang w:val="nl-NL"/>
        </w:rPr>
        <w:t>in ‘t boek</w:t>
      </w:r>
      <w:r w:rsidR="00FF37F8">
        <w:rPr>
          <w:rFonts w:asciiTheme="majorBidi" w:hAnsiTheme="majorBidi" w:cstheme="majorBidi"/>
          <w:lang w:val="nl-NL"/>
        </w:rPr>
        <w:t xml:space="preserve">, </w:t>
      </w:r>
      <w:r w:rsidRPr="00594620">
        <w:rPr>
          <w:rFonts w:asciiTheme="majorBidi" w:hAnsiTheme="majorBidi" w:cstheme="majorBidi"/>
          <w:lang w:val="nl-NL"/>
        </w:rPr>
        <w:t>‘t welk die tijd aan alle ( namelijk daar in deze</w:t>
      </w:r>
      <w:r>
        <w:rPr>
          <w:rFonts w:asciiTheme="majorBidi" w:hAnsiTheme="majorBidi" w:cstheme="majorBidi"/>
          <w:lang w:val="nl-NL"/>
        </w:rPr>
        <w:t xml:space="preserve"> </w:t>
      </w:r>
      <w:r w:rsidRPr="00594620">
        <w:rPr>
          <w:rFonts w:asciiTheme="majorBidi" w:hAnsiTheme="majorBidi" w:cstheme="majorBidi"/>
          <w:lang w:val="nl-NL"/>
        </w:rPr>
        <w:t>dingen geschreven wierden) bekent was; en Aben Hesra bekent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dit met d’ andere verloren is; gelijk zy ook alle gehouden</w:t>
      </w:r>
      <w:r w:rsidR="006F3162">
        <w:rPr>
          <w:rFonts w:asciiTheme="majorBidi" w:hAnsiTheme="majorBidi" w:cstheme="majorBidi"/>
          <w:lang w:val="nl-NL"/>
        </w:rPr>
        <w:t xml:space="preserve"> </w:t>
      </w:r>
      <w:r w:rsidRPr="00594620">
        <w:rPr>
          <w:rFonts w:asciiTheme="majorBidi" w:hAnsiTheme="majorBidi" w:cstheme="majorBidi"/>
          <w:lang w:val="nl-NL"/>
        </w:rPr>
        <w:t>zijn te belijden. Eindelijk wat d’ andere dingen van Mardochaeus</w:t>
      </w:r>
      <w:r w:rsidR="006F3162">
        <w:rPr>
          <w:rFonts w:asciiTheme="majorBidi" w:hAnsiTheme="majorBidi" w:cstheme="majorBidi"/>
          <w:lang w:val="nl-NL"/>
        </w:rPr>
        <w:t xml:space="preserve"> </w:t>
      </w:r>
      <w:r w:rsidRPr="00594620">
        <w:rPr>
          <w:rFonts w:asciiTheme="majorBidi" w:hAnsiTheme="majorBidi" w:cstheme="majorBidi"/>
          <w:lang w:val="nl-NL"/>
        </w:rPr>
        <w:t>aangaat</w:t>
      </w:r>
      <w:r w:rsidR="00FF37F8">
        <w:rPr>
          <w:rFonts w:asciiTheme="majorBidi" w:hAnsiTheme="majorBidi" w:cstheme="majorBidi"/>
          <w:lang w:val="nl-NL"/>
        </w:rPr>
        <w:t xml:space="preserve">, </w:t>
      </w:r>
      <w:r w:rsidRPr="00594620">
        <w:rPr>
          <w:rFonts w:asciiTheme="majorBidi" w:hAnsiTheme="majorBidi" w:cstheme="majorBidi"/>
          <w:lang w:val="nl-NL"/>
        </w:rPr>
        <w:t xml:space="preserve">de geschiedschrijver gedraagt </w:t>
      </w:r>
      <w:r w:rsidRPr="00594620">
        <w:rPr>
          <w:rFonts w:asciiTheme="majorBidi" w:hAnsiTheme="majorBidi" w:cstheme="majorBidi"/>
          <w:lang w:val="nl-NL"/>
        </w:rPr>
        <w:lastRenderedPageBreak/>
        <w:t>zich daar</w:t>
      </w:r>
      <w:r>
        <w:rPr>
          <w:rFonts w:asciiTheme="majorBidi" w:hAnsiTheme="majorBidi" w:cstheme="majorBidi"/>
          <w:lang w:val="nl-NL"/>
        </w:rPr>
        <w:t xml:space="preserve"> </w:t>
      </w:r>
      <w:r w:rsidRPr="00594620">
        <w:rPr>
          <w:rFonts w:asciiTheme="majorBidi" w:hAnsiTheme="majorBidi" w:cstheme="majorBidi"/>
          <w:lang w:val="nl-NL"/>
        </w:rPr>
        <w:t>in tot de tijdboeken der Koningen van Persiën. Men heeft</w:t>
      </w:r>
      <w:r>
        <w:rPr>
          <w:rFonts w:asciiTheme="majorBidi" w:hAnsiTheme="majorBidi" w:cstheme="majorBidi"/>
          <w:lang w:val="nl-NL"/>
        </w:rPr>
        <w:t xml:space="preserve"> </w:t>
      </w:r>
      <w:r w:rsidRPr="00594620">
        <w:rPr>
          <w:rFonts w:asciiTheme="majorBidi" w:hAnsiTheme="majorBidi" w:cstheme="majorBidi"/>
          <w:lang w:val="nl-NL"/>
        </w:rPr>
        <w:t>dieshalven hier aan niet te twijfelen</w:t>
      </w:r>
      <w:r w:rsidR="00FF37F8">
        <w:rPr>
          <w:rFonts w:asciiTheme="majorBidi" w:hAnsiTheme="majorBidi" w:cstheme="majorBidi"/>
          <w:lang w:val="nl-NL"/>
        </w:rPr>
        <w:t xml:space="preserve">, </w:t>
      </w:r>
      <w:r w:rsidRPr="00594620">
        <w:rPr>
          <w:rFonts w:asciiTheme="majorBidi" w:hAnsiTheme="majorBidi" w:cstheme="majorBidi"/>
          <w:lang w:val="nl-NL"/>
        </w:rPr>
        <w:t>dat dit boek van dezelve</w:t>
      </w:r>
      <w:r w:rsidR="006F3162">
        <w:rPr>
          <w:rFonts w:asciiTheme="majorBidi" w:hAnsiTheme="majorBidi" w:cstheme="majorBidi"/>
          <w:lang w:val="nl-NL"/>
        </w:rPr>
        <w:t xml:space="preserve"> </w:t>
      </w:r>
      <w:r w:rsidRPr="00594620">
        <w:rPr>
          <w:rFonts w:asciiTheme="majorBidi" w:hAnsiTheme="majorBidi" w:cstheme="majorBidi"/>
          <w:lang w:val="nl-NL"/>
        </w:rPr>
        <w:t>geschiedschrijver is geschreven</w:t>
      </w:r>
      <w:r w:rsidR="00FF37F8">
        <w:rPr>
          <w:rFonts w:asciiTheme="majorBidi" w:hAnsiTheme="majorBidi" w:cstheme="majorBidi"/>
          <w:lang w:val="nl-NL"/>
        </w:rPr>
        <w:t xml:space="preserve">, </w:t>
      </w:r>
      <w:r w:rsidRPr="00594620">
        <w:rPr>
          <w:rFonts w:asciiTheme="majorBidi" w:hAnsiTheme="majorBidi" w:cstheme="majorBidi"/>
          <w:lang w:val="nl-NL"/>
        </w:rPr>
        <w:t>die de zaken van Daniël</w:t>
      </w:r>
      <w:r>
        <w:rPr>
          <w:rFonts w:asciiTheme="majorBidi" w:hAnsiTheme="majorBidi" w:cstheme="majorBidi"/>
          <w:lang w:val="nl-NL"/>
        </w:rPr>
        <w:t xml:space="preserve"> </w:t>
      </w:r>
      <w:r w:rsidRPr="00594620">
        <w:rPr>
          <w:rFonts w:asciiTheme="majorBidi" w:hAnsiTheme="majorBidi" w:cstheme="majorBidi"/>
          <w:lang w:val="nl-NL"/>
        </w:rPr>
        <w:t xml:space="preserve">en </w:t>
      </w:r>
      <w:r w:rsidR="004534F3">
        <w:rPr>
          <w:rFonts w:asciiTheme="majorBidi" w:hAnsiTheme="majorBidi" w:cstheme="majorBidi"/>
          <w:lang w:val="nl-NL"/>
        </w:rPr>
        <w:t>E</w:t>
      </w:r>
      <w:r w:rsidRPr="00594620">
        <w:rPr>
          <w:rFonts w:asciiTheme="majorBidi" w:hAnsiTheme="majorBidi" w:cstheme="majorBidi"/>
          <w:lang w:val="nl-NL"/>
        </w:rPr>
        <w:t>sra heeft verhaalt</w:t>
      </w:r>
      <w:r w:rsidR="00FF37F8">
        <w:rPr>
          <w:rFonts w:asciiTheme="majorBidi" w:hAnsiTheme="majorBidi" w:cstheme="majorBidi"/>
          <w:lang w:val="nl-NL"/>
        </w:rPr>
        <w:t xml:space="preserve">, </w:t>
      </w:r>
      <w:r w:rsidRPr="00594620">
        <w:rPr>
          <w:rFonts w:asciiTheme="majorBidi" w:hAnsiTheme="majorBidi" w:cstheme="majorBidi"/>
          <w:lang w:val="nl-NL"/>
        </w:rPr>
        <w:t>en daarënboven ook Nehemias boek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omdat ‘t </w:t>
      </w:r>
      <w:r w:rsidR="004534F3">
        <w:rPr>
          <w:rFonts w:asciiTheme="majorBidi" w:hAnsiTheme="majorBidi" w:cstheme="majorBidi"/>
          <w:lang w:val="nl-NL"/>
        </w:rPr>
        <w:t>E</w:t>
      </w:r>
      <w:r w:rsidRPr="00594620">
        <w:rPr>
          <w:rFonts w:asciiTheme="majorBidi" w:hAnsiTheme="majorBidi" w:cstheme="majorBidi"/>
          <w:lang w:val="nl-NL"/>
        </w:rPr>
        <w:t>sdras twede boek word genoemt. Wy zeggen dan</w:t>
      </w:r>
      <w:r>
        <w:rPr>
          <w:rFonts w:asciiTheme="majorBidi" w:hAnsiTheme="majorBidi" w:cstheme="majorBidi"/>
          <w:lang w:val="nl-NL"/>
        </w:rPr>
        <w:t xml:space="preserve"> </w:t>
      </w:r>
      <w:r w:rsidRPr="00594620">
        <w:rPr>
          <w:rFonts w:asciiTheme="majorBidi" w:hAnsiTheme="majorBidi" w:cstheme="majorBidi"/>
          <w:lang w:val="nl-NL"/>
        </w:rPr>
        <w:t>dat deze vier boeken ; namelijk van Daniël</w:t>
      </w:r>
      <w:r w:rsidR="00FF37F8">
        <w:rPr>
          <w:rFonts w:asciiTheme="majorBidi" w:hAnsiTheme="majorBidi" w:cstheme="majorBidi"/>
          <w:lang w:val="nl-NL"/>
        </w:rPr>
        <w:t xml:space="preserve">, </w:t>
      </w:r>
      <w:r w:rsidR="004534F3">
        <w:rPr>
          <w:rFonts w:asciiTheme="majorBidi" w:hAnsiTheme="majorBidi" w:cstheme="majorBidi"/>
          <w:lang w:val="nl-NL"/>
        </w:rPr>
        <w:t>E</w:t>
      </w:r>
      <w:r w:rsidRPr="00594620">
        <w:rPr>
          <w:rFonts w:asciiTheme="majorBidi" w:hAnsiTheme="majorBidi" w:cstheme="majorBidi"/>
          <w:lang w:val="nl-NL"/>
        </w:rPr>
        <w:t>sdra</w:t>
      </w:r>
      <w:r w:rsidR="00FF37F8">
        <w:rPr>
          <w:rFonts w:asciiTheme="majorBidi" w:hAnsiTheme="majorBidi" w:cstheme="majorBidi"/>
          <w:lang w:val="nl-NL"/>
        </w:rPr>
        <w:t xml:space="preserve">, </w:t>
      </w:r>
      <w:r w:rsidRPr="00594620">
        <w:rPr>
          <w:rFonts w:asciiTheme="majorBidi" w:hAnsiTheme="majorBidi" w:cstheme="majorBidi"/>
          <w:lang w:val="nl-NL"/>
        </w:rPr>
        <w:t>Ester</w:t>
      </w:r>
      <w:r>
        <w:rPr>
          <w:rFonts w:asciiTheme="majorBidi" w:hAnsiTheme="majorBidi" w:cstheme="majorBidi"/>
          <w:lang w:val="nl-NL"/>
        </w:rPr>
        <w:t xml:space="preserve"> </w:t>
      </w:r>
      <w:r w:rsidRPr="00594620">
        <w:rPr>
          <w:rFonts w:asciiTheme="majorBidi" w:hAnsiTheme="majorBidi" w:cstheme="majorBidi"/>
          <w:lang w:val="nl-NL"/>
        </w:rPr>
        <w:t>en Nehemia</w:t>
      </w:r>
      <w:r w:rsidR="00FF37F8">
        <w:rPr>
          <w:rFonts w:asciiTheme="majorBidi" w:hAnsiTheme="majorBidi" w:cstheme="majorBidi"/>
          <w:lang w:val="nl-NL"/>
        </w:rPr>
        <w:t xml:space="preserve">, </w:t>
      </w:r>
      <w:r w:rsidRPr="00594620">
        <w:rPr>
          <w:rFonts w:asciiTheme="majorBidi" w:hAnsiTheme="majorBidi" w:cstheme="majorBidi"/>
          <w:lang w:val="nl-NL"/>
        </w:rPr>
        <w:t>van een en dezelve geschiedschrijver zijn geschreven;</w:t>
      </w:r>
      <w:r w:rsidR="006F3162">
        <w:rPr>
          <w:rFonts w:asciiTheme="majorBidi" w:hAnsiTheme="majorBidi" w:cstheme="majorBidi"/>
          <w:lang w:val="nl-NL"/>
        </w:rPr>
        <w:t xml:space="preserve"> </w:t>
      </w:r>
      <w:r w:rsidRPr="00594620">
        <w:rPr>
          <w:rFonts w:asciiTheme="majorBidi" w:hAnsiTheme="majorBidi" w:cstheme="majorBidi"/>
          <w:lang w:val="nl-NL"/>
        </w:rPr>
        <w:t>doch wie dezelve geweest is</w:t>
      </w:r>
      <w:r w:rsidR="00FF37F8">
        <w:rPr>
          <w:rFonts w:asciiTheme="majorBidi" w:hAnsiTheme="majorBidi" w:cstheme="majorBidi"/>
          <w:lang w:val="nl-NL"/>
        </w:rPr>
        <w:t xml:space="preserve">, </w:t>
      </w:r>
      <w:r w:rsidRPr="00594620">
        <w:rPr>
          <w:rFonts w:asciiTheme="majorBidi" w:hAnsiTheme="majorBidi" w:cstheme="majorBidi"/>
          <w:lang w:val="nl-NL"/>
        </w:rPr>
        <w:t>hier af kan men niet</w:t>
      </w:r>
      <w:r>
        <w:rPr>
          <w:rFonts w:asciiTheme="majorBidi" w:hAnsiTheme="majorBidi" w:cstheme="majorBidi"/>
          <w:lang w:val="nl-NL"/>
        </w:rPr>
        <w:t xml:space="preserve"> </w:t>
      </w:r>
      <w:r w:rsidRPr="00594620">
        <w:rPr>
          <w:rFonts w:asciiTheme="majorBidi" w:hAnsiTheme="majorBidi" w:cstheme="majorBidi"/>
          <w:lang w:val="nl-NL"/>
        </w:rPr>
        <w:t>zekers gis</w:t>
      </w:r>
      <w:r w:rsidR="004534F3">
        <w:rPr>
          <w:rFonts w:asciiTheme="majorBidi" w:hAnsiTheme="majorBidi" w:cstheme="majorBidi"/>
          <w:lang w:val="nl-NL"/>
        </w:rPr>
        <w:t>z</w:t>
      </w:r>
      <w:r w:rsidRPr="00594620">
        <w:rPr>
          <w:rFonts w:asciiTheme="majorBidi" w:hAnsiTheme="majorBidi" w:cstheme="majorBidi"/>
          <w:lang w:val="nl-NL"/>
        </w:rPr>
        <w:t>en; doch op dat wy zouden weten</w:t>
      </w:r>
      <w:r w:rsidR="00FF37F8">
        <w:rPr>
          <w:rFonts w:asciiTheme="majorBidi" w:hAnsiTheme="majorBidi" w:cstheme="majorBidi"/>
          <w:lang w:val="nl-NL"/>
        </w:rPr>
        <w:t xml:space="preserve">, </w:t>
      </w:r>
      <w:r w:rsidRPr="00594620">
        <w:rPr>
          <w:rFonts w:asciiTheme="majorBidi" w:hAnsiTheme="majorBidi" w:cstheme="majorBidi"/>
          <w:lang w:val="nl-NL"/>
        </w:rPr>
        <w:t>waar uit hy</w:t>
      </w:r>
      <w:r w:rsidR="00FF37F8">
        <w:rPr>
          <w:rFonts w:asciiTheme="majorBidi" w:hAnsiTheme="majorBidi" w:cstheme="majorBidi"/>
          <w:lang w:val="nl-NL"/>
        </w:rPr>
        <w:t xml:space="preserve">, </w:t>
      </w:r>
      <w:r w:rsidRPr="00594620">
        <w:rPr>
          <w:rFonts w:asciiTheme="majorBidi" w:hAnsiTheme="majorBidi" w:cstheme="majorBidi"/>
          <w:lang w:val="nl-NL"/>
        </w:rPr>
        <w:t>wie</w:t>
      </w:r>
      <w:r w:rsidR="004534F3">
        <w:rPr>
          <w:rFonts w:asciiTheme="majorBidi" w:hAnsiTheme="majorBidi" w:cstheme="majorBidi"/>
          <w:lang w:val="nl-NL"/>
        </w:rPr>
        <w:t xml:space="preserve">  </w:t>
      </w:r>
      <w:r w:rsidRPr="00594620">
        <w:rPr>
          <w:rFonts w:asciiTheme="majorBidi" w:hAnsiTheme="majorBidi" w:cstheme="majorBidi"/>
          <w:lang w:val="nl-NL"/>
        </w:rPr>
        <w:t>hy ook geweest heeft</w:t>
      </w:r>
      <w:r w:rsidR="00FF37F8">
        <w:rPr>
          <w:rFonts w:asciiTheme="majorBidi" w:hAnsiTheme="majorBidi" w:cstheme="majorBidi"/>
          <w:lang w:val="nl-NL"/>
        </w:rPr>
        <w:t xml:space="preserve">, </w:t>
      </w:r>
      <w:r w:rsidRPr="00594620">
        <w:rPr>
          <w:rFonts w:asciiTheme="majorBidi" w:hAnsiTheme="majorBidi" w:cstheme="majorBidi"/>
          <w:lang w:val="nl-NL"/>
        </w:rPr>
        <w:t xml:space="preserve">de kennis dezer </w:t>
      </w:r>
      <w:r w:rsidR="008175CF">
        <w:rPr>
          <w:rFonts w:asciiTheme="majorBidi" w:hAnsiTheme="majorBidi" w:cstheme="majorBidi"/>
          <w:lang w:val="nl-NL"/>
        </w:rPr>
        <w:t>geschiedeniszen</w:t>
      </w:r>
      <w:r w:rsidRPr="00594620">
        <w:rPr>
          <w:rFonts w:asciiTheme="majorBidi" w:hAnsiTheme="majorBidi" w:cstheme="majorBidi"/>
          <w:lang w:val="nl-NL"/>
        </w:rPr>
        <w:t xml:space="preserve"> heeft</w:t>
      </w:r>
      <w:r>
        <w:rPr>
          <w:rFonts w:asciiTheme="majorBidi" w:hAnsiTheme="majorBidi" w:cstheme="majorBidi"/>
          <w:lang w:val="nl-NL"/>
        </w:rPr>
        <w:t xml:space="preserve"> </w:t>
      </w:r>
      <w:r w:rsidRPr="00594620">
        <w:rPr>
          <w:rFonts w:asciiTheme="majorBidi" w:hAnsiTheme="majorBidi" w:cstheme="majorBidi"/>
          <w:lang w:val="nl-NL"/>
        </w:rPr>
        <w:t>bekomen</w:t>
      </w:r>
      <w:r w:rsidR="00FF37F8">
        <w:rPr>
          <w:rFonts w:asciiTheme="majorBidi" w:hAnsiTheme="majorBidi" w:cstheme="majorBidi"/>
          <w:lang w:val="nl-NL"/>
        </w:rPr>
        <w:t xml:space="preserve">, </w:t>
      </w:r>
      <w:r w:rsidRPr="00594620">
        <w:rPr>
          <w:rFonts w:asciiTheme="majorBidi" w:hAnsiTheme="majorBidi" w:cstheme="majorBidi"/>
          <w:lang w:val="nl-NL"/>
        </w:rPr>
        <w:t>en misschien ook ‘t grootste deel daar af uitgeschreven</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zo staat aan te merken</w:t>
      </w:r>
      <w:r w:rsidR="00FF37F8">
        <w:rPr>
          <w:rFonts w:asciiTheme="majorBidi" w:hAnsiTheme="majorBidi" w:cstheme="majorBidi"/>
          <w:lang w:val="nl-NL"/>
        </w:rPr>
        <w:t xml:space="preserve">, </w:t>
      </w:r>
      <w:r w:rsidRPr="00594620">
        <w:rPr>
          <w:rFonts w:asciiTheme="majorBidi" w:hAnsiTheme="majorBidi" w:cstheme="majorBidi"/>
          <w:lang w:val="nl-NL"/>
        </w:rPr>
        <w:t>dat d’</w:t>
      </w:r>
      <w:r w:rsidR="006F3162">
        <w:rPr>
          <w:rFonts w:asciiTheme="majorBidi" w:hAnsiTheme="majorBidi" w:cstheme="majorBidi"/>
          <w:lang w:val="nl-NL"/>
        </w:rPr>
        <w:t xml:space="preserve"> </w:t>
      </w:r>
      <w:r w:rsidRPr="00594620">
        <w:rPr>
          <w:rFonts w:asciiTheme="majorBidi" w:hAnsiTheme="majorBidi" w:cstheme="majorBidi"/>
          <w:lang w:val="nl-NL"/>
        </w:rPr>
        <w:t>Oversten</w:t>
      </w:r>
      <w:r w:rsidR="006F3162">
        <w:rPr>
          <w:rFonts w:asciiTheme="majorBidi" w:hAnsiTheme="majorBidi" w:cstheme="majorBidi"/>
          <w:lang w:val="nl-NL"/>
        </w:rPr>
        <w:t xml:space="preserve"> </w:t>
      </w:r>
      <w:r w:rsidRPr="00594620">
        <w:rPr>
          <w:rFonts w:asciiTheme="majorBidi" w:hAnsiTheme="majorBidi" w:cstheme="majorBidi"/>
          <w:lang w:val="nl-NL"/>
        </w:rPr>
        <w:t>of Vorsten der Joden</w:t>
      </w:r>
      <w:r w:rsidR="00FF37F8">
        <w:rPr>
          <w:rFonts w:asciiTheme="majorBidi" w:hAnsiTheme="majorBidi" w:cstheme="majorBidi"/>
          <w:lang w:val="nl-NL"/>
        </w:rPr>
        <w:t xml:space="preserve">, </w:t>
      </w:r>
      <w:r w:rsidRPr="00594620">
        <w:rPr>
          <w:rFonts w:asciiTheme="majorBidi" w:hAnsiTheme="majorBidi" w:cstheme="majorBidi"/>
          <w:lang w:val="nl-NL"/>
        </w:rPr>
        <w:t>in de twede Tempel</w:t>
      </w:r>
      <w:r w:rsidR="00FF37F8">
        <w:rPr>
          <w:rFonts w:asciiTheme="majorBidi" w:hAnsiTheme="majorBidi" w:cstheme="majorBidi"/>
          <w:lang w:val="nl-NL"/>
        </w:rPr>
        <w:t xml:space="preserve">, </w:t>
      </w:r>
      <w:r w:rsidRPr="00594620">
        <w:rPr>
          <w:rFonts w:asciiTheme="majorBidi" w:hAnsiTheme="majorBidi" w:cstheme="majorBidi"/>
          <w:lang w:val="nl-NL"/>
        </w:rPr>
        <w:t>gelijk hun</w:t>
      </w:r>
      <w:r w:rsidR="006F3162">
        <w:rPr>
          <w:rFonts w:asciiTheme="majorBidi" w:hAnsiTheme="majorBidi" w:cstheme="majorBidi"/>
          <w:lang w:val="nl-NL"/>
        </w:rPr>
        <w:t xml:space="preserve"> </w:t>
      </w:r>
      <w:r w:rsidRPr="00594620">
        <w:rPr>
          <w:rFonts w:asciiTheme="majorBidi" w:hAnsiTheme="majorBidi" w:cstheme="majorBidi"/>
          <w:lang w:val="nl-NL"/>
        </w:rPr>
        <w:t>Koningen in d’ eerste</w:t>
      </w:r>
      <w:r w:rsidR="00FF37F8">
        <w:rPr>
          <w:rFonts w:asciiTheme="majorBidi" w:hAnsiTheme="majorBidi" w:cstheme="majorBidi"/>
          <w:lang w:val="nl-NL"/>
        </w:rPr>
        <w:t xml:space="preserve">, </w:t>
      </w:r>
      <w:r w:rsidRPr="00594620">
        <w:rPr>
          <w:rFonts w:asciiTheme="majorBidi" w:hAnsiTheme="majorBidi" w:cstheme="majorBidi"/>
          <w:lang w:val="nl-NL"/>
        </w:rPr>
        <w:t>hun schrijvers</w:t>
      </w:r>
      <w:r w:rsidR="00FF37F8">
        <w:rPr>
          <w:rFonts w:asciiTheme="majorBidi" w:hAnsiTheme="majorBidi" w:cstheme="majorBidi"/>
          <w:lang w:val="nl-NL"/>
        </w:rPr>
        <w:t xml:space="preserve">, </w:t>
      </w:r>
      <w:r w:rsidRPr="00594620">
        <w:rPr>
          <w:rFonts w:asciiTheme="majorBidi" w:hAnsiTheme="majorBidi" w:cstheme="majorBidi"/>
          <w:lang w:val="nl-NL"/>
        </w:rPr>
        <w:t>of geschiedschrijvers’</w:t>
      </w:r>
      <w:r w:rsidR="006F3162">
        <w:rPr>
          <w:rFonts w:asciiTheme="majorBidi" w:hAnsiTheme="majorBidi" w:cstheme="majorBidi"/>
          <w:lang w:val="nl-NL"/>
        </w:rPr>
        <w:t xml:space="preserve"> </w:t>
      </w:r>
      <w:r w:rsidRPr="00594620">
        <w:rPr>
          <w:rFonts w:asciiTheme="majorBidi" w:hAnsiTheme="majorBidi" w:cstheme="majorBidi"/>
          <w:lang w:val="nl-NL"/>
        </w:rPr>
        <w:t>hebben gehad</w:t>
      </w:r>
      <w:r w:rsidR="00FF37F8">
        <w:rPr>
          <w:rFonts w:asciiTheme="majorBidi" w:hAnsiTheme="majorBidi" w:cstheme="majorBidi"/>
          <w:lang w:val="nl-NL"/>
        </w:rPr>
        <w:t xml:space="preserve">, </w:t>
      </w:r>
      <w:r w:rsidRPr="00594620">
        <w:rPr>
          <w:rFonts w:asciiTheme="majorBidi" w:hAnsiTheme="majorBidi" w:cstheme="majorBidi"/>
          <w:lang w:val="nl-NL"/>
        </w:rPr>
        <w:t>die hun Jaarboeken</w:t>
      </w:r>
      <w:r w:rsidR="00FF37F8">
        <w:rPr>
          <w:rFonts w:asciiTheme="majorBidi" w:hAnsiTheme="majorBidi" w:cstheme="majorBidi"/>
          <w:lang w:val="nl-NL"/>
        </w:rPr>
        <w:t xml:space="preserve">, </w:t>
      </w:r>
      <w:r w:rsidRPr="00594620">
        <w:rPr>
          <w:rFonts w:asciiTheme="majorBidi" w:hAnsiTheme="majorBidi" w:cstheme="majorBidi"/>
          <w:lang w:val="nl-NL"/>
        </w:rPr>
        <w:t>of tijdboeken vervolgens</w:t>
      </w:r>
      <w:r w:rsidR="006F3162">
        <w:rPr>
          <w:rFonts w:asciiTheme="majorBidi" w:hAnsiTheme="majorBidi" w:cstheme="majorBidi"/>
          <w:lang w:val="nl-NL"/>
        </w:rPr>
        <w:t xml:space="preserve"> </w:t>
      </w:r>
      <w:r w:rsidRPr="00594620">
        <w:rPr>
          <w:rFonts w:asciiTheme="majorBidi" w:hAnsiTheme="majorBidi" w:cstheme="majorBidi"/>
          <w:lang w:val="nl-NL"/>
        </w:rPr>
        <w:t>schreven ; want de tijdboeken</w:t>
      </w:r>
      <w:r w:rsidR="00FF37F8">
        <w:rPr>
          <w:rFonts w:asciiTheme="majorBidi" w:hAnsiTheme="majorBidi" w:cstheme="majorBidi"/>
          <w:lang w:val="nl-NL"/>
        </w:rPr>
        <w:t xml:space="preserve">, </w:t>
      </w:r>
      <w:r w:rsidRPr="00594620">
        <w:rPr>
          <w:rFonts w:asciiTheme="majorBidi" w:hAnsiTheme="majorBidi" w:cstheme="majorBidi"/>
          <w:lang w:val="nl-NL"/>
        </w:rPr>
        <w:t>of Jaarboeken der</w:t>
      </w:r>
      <w:r>
        <w:rPr>
          <w:rFonts w:asciiTheme="majorBidi" w:hAnsiTheme="majorBidi" w:cstheme="majorBidi"/>
          <w:lang w:val="nl-NL"/>
        </w:rPr>
        <w:t xml:space="preserve"> </w:t>
      </w:r>
      <w:r w:rsidRPr="00594620">
        <w:rPr>
          <w:rFonts w:asciiTheme="majorBidi" w:hAnsiTheme="majorBidi" w:cstheme="majorBidi"/>
          <w:lang w:val="nl-NL"/>
        </w:rPr>
        <w:t>Koningen worden deurgaans in de boeken der Koningen bygebracht</w:t>
      </w:r>
      <w:r>
        <w:rPr>
          <w:rFonts w:asciiTheme="majorBidi" w:hAnsiTheme="majorBidi" w:cstheme="majorBidi"/>
          <w:lang w:val="nl-NL"/>
        </w:rPr>
        <w:t xml:space="preserve"> </w:t>
      </w:r>
      <w:r w:rsidRPr="00594620">
        <w:rPr>
          <w:rFonts w:asciiTheme="majorBidi" w:hAnsiTheme="majorBidi" w:cstheme="majorBidi"/>
          <w:lang w:val="nl-NL"/>
        </w:rPr>
        <w:t>maar die van de Vorsten en Priesters van de</w:t>
      </w:r>
      <w:r>
        <w:rPr>
          <w:rFonts w:asciiTheme="majorBidi" w:hAnsiTheme="majorBidi" w:cstheme="majorBidi"/>
          <w:lang w:val="nl-NL"/>
        </w:rPr>
        <w:t xml:space="preserve"> </w:t>
      </w:r>
      <w:r w:rsidRPr="00594620">
        <w:rPr>
          <w:rFonts w:asciiTheme="majorBidi" w:hAnsiTheme="majorBidi" w:cstheme="majorBidi"/>
          <w:lang w:val="nl-NL"/>
        </w:rPr>
        <w:t>twede Tempel worden bygebracht</w:t>
      </w:r>
      <w:r w:rsidR="00FF37F8">
        <w:rPr>
          <w:rFonts w:asciiTheme="majorBidi" w:hAnsiTheme="majorBidi" w:cstheme="majorBidi"/>
          <w:lang w:val="nl-NL"/>
        </w:rPr>
        <w:t xml:space="preserve">, </w:t>
      </w:r>
      <w:r w:rsidRPr="00594620">
        <w:rPr>
          <w:rFonts w:asciiTheme="majorBidi" w:hAnsiTheme="majorBidi" w:cstheme="majorBidi"/>
          <w:lang w:val="nl-NL"/>
        </w:rPr>
        <w:t>voor eerst in Nehemias</w:t>
      </w:r>
      <w:r>
        <w:rPr>
          <w:rFonts w:asciiTheme="majorBidi" w:hAnsiTheme="majorBidi" w:cstheme="majorBidi"/>
          <w:lang w:val="nl-NL"/>
        </w:rPr>
        <w:t xml:space="preserve"> </w:t>
      </w:r>
      <w:r w:rsidR="004534F3">
        <w:rPr>
          <w:rFonts w:asciiTheme="majorBidi" w:hAnsiTheme="majorBidi" w:cstheme="majorBidi"/>
          <w:lang w:val="nl-NL"/>
        </w:rPr>
        <w:t xml:space="preserve">boek </w:t>
      </w:r>
      <w:r w:rsidRPr="00594620">
        <w:rPr>
          <w:rFonts w:asciiTheme="majorBidi" w:hAnsiTheme="majorBidi" w:cstheme="majorBidi"/>
          <w:lang w:val="nl-NL"/>
        </w:rPr>
        <w:t xml:space="preserve"> daar na in’t eerste boek der Machabeen</w:t>
      </w:r>
      <w:r>
        <w:rPr>
          <w:rFonts w:asciiTheme="majorBidi" w:hAnsiTheme="majorBidi" w:cstheme="majorBidi"/>
          <w:lang w:val="nl-NL"/>
        </w:rPr>
        <w:t xml:space="preserve"> </w:t>
      </w:r>
      <w:r w:rsidRPr="00594620">
        <w:rPr>
          <w:rFonts w:asciiTheme="majorBidi" w:hAnsiTheme="majorBidi" w:cstheme="majorBidi"/>
          <w:lang w:val="nl-NL"/>
        </w:rPr>
        <w:t xml:space="preserve"> en zonder twijfel is dit ‘t boek (bezie Esters</w:t>
      </w:r>
      <w:r>
        <w:rPr>
          <w:rFonts w:asciiTheme="majorBidi" w:hAnsiTheme="majorBidi" w:cstheme="majorBidi"/>
          <w:lang w:val="nl-NL"/>
        </w:rPr>
        <w:t xml:space="preserve"> </w:t>
      </w:r>
      <w:r w:rsidR="004534F3">
        <w:rPr>
          <w:rFonts w:asciiTheme="majorBidi" w:hAnsiTheme="majorBidi" w:cstheme="majorBidi"/>
          <w:lang w:val="nl-NL"/>
        </w:rPr>
        <w:t xml:space="preserve">negende </w:t>
      </w:r>
      <w:r w:rsidRPr="00594620">
        <w:rPr>
          <w:rFonts w:asciiTheme="majorBidi" w:hAnsiTheme="majorBidi" w:cstheme="majorBidi"/>
          <w:lang w:val="nl-NL"/>
        </w:rPr>
        <w:t xml:space="preserve"> van ‘t welk wy gesproken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daar in Esters bevel en dingen van Mardochaeus geschreven</w:t>
      </w:r>
      <w:r w:rsidR="006F3162">
        <w:rPr>
          <w:rFonts w:asciiTheme="majorBidi" w:hAnsiTheme="majorBidi" w:cstheme="majorBidi"/>
          <w:lang w:val="nl-NL"/>
        </w:rPr>
        <w:t xml:space="preserve"> </w:t>
      </w:r>
      <w:r w:rsidRPr="00594620">
        <w:rPr>
          <w:rFonts w:asciiTheme="majorBidi" w:hAnsiTheme="majorBidi" w:cstheme="majorBidi"/>
          <w:lang w:val="nl-NL"/>
        </w:rPr>
        <w:t>waren</w:t>
      </w:r>
      <w:r w:rsidR="00FF37F8">
        <w:rPr>
          <w:rFonts w:asciiTheme="majorBidi" w:hAnsiTheme="majorBidi" w:cstheme="majorBidi"/>
          <w:lang w:val="nl-NL"/>
        </w:rPr>
        <w:t xml:space="preserve">, </w:t>
      </w:r>
      <w:r w:rsidRPr="00594620">
        <w:rPr>
          <w:rFonts w:asciiTheme="majorBidi" w:hAnsiTheme="majorBidi" w:cstheme="majorBidi"/>
          <w:lang w:val="nl-NL"/>
        </w:rPr>
        <w:t>‘t welk wy met Aben Hesra gezegt hebben</w:t>
      </w:r>
      <w:r>
        <w:rPr>
          <w:rFonts w:asciiTheme="majorBidi" w:hAnsiTheme="majorBidi" w:cstheme="majorBidi"/>
          <w:lang w:val="nl-NL"/>
        </w:rPr>
        <w:t xml:space="preserve"> </w:t>
      </w:r>
      <w:r w:rsidRPr="00594620">
        <w:rPr>
          <w:rFonts w:asciiTheme="majorBidi" w:hAnsiTheme="majorBidi" w:cstheme="majorBidi"/>
          <w:lang w:val="nl-NL"/>
        </w:rPr>
        <w:t>dat verloren was. Uit dit boek dan schijnen alle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in deze boeken geschreven zijn</w:t>
      </w:r>
      <w:r w:rsidR="00FF37F8">
        <w:rPr>
          <w:rFonts w:asciiTheme="majorBidi" w:hAnsiTheme="majorBidi" w:cstheme="majorBidi"/>
          <w:lang w:val="nl-NL"/>
        </w:rPr>
        <w:t xml:space="preserve">, </w:t>
      </w:r>
      <w:r w:rsidRPr="00594620">
        <w:rPr>
          <w:rFonts w:asciiTheme="majorBidi" w:hAnsiTheme="majorBidi" w:cstheme="majorBidi"/>
          <w:lang w:val="nl-NL"/>
        </w:rPr>
        <w:t>genomen en uitgeschreven</w:t>
      </w:r>
      <w:r>
        <w:rPr>
          <w:rFonts w:asciiTheme="majorBidi" w:hAnsiTheme="majorBidi" w:cstheme="majorBidi"/>
          <w:lang w:val="nl-NL"/>
        </w:rPr>
        <w:t xml:space="preserve"> </w:t>
      </w:r>
      <w:r w:rsidRPr="00594620">
        <w:rPr>
          <w:rFonts w:asciiTheme="majorBidi" w:hAnsiTheme="majorBidi" w:cstheme="majorBidi"/>
          <w:lang w:val="nl-NL"/>
        </w:rPr>
        <w:t>te wezen. Want de schrijver daar af verhaalt geen ander</w:t>
      </w:r>
      <w:r w:rsidR="006F3162">
        <w:rPr>
          <w:rFonts w:asciiTheme="majorBidi" w:hAnsiTheme="majorBidi" w:cstheme="majorBidi"/>
          <w:lang w:val="nl-NL"/>
        </w:rPr>
        <w:t xml:space="preserve"> </w:t>
      </w:r>
      <w:r w:rsidRPr="00594620">
        <w:rPr>
          <w:rFonts w:asciiTheme="majorBidi" w:hAnsiTheme="majorBidi" w:cstheme="majorBidi"/>
          <w:lang w:val="nl-NL"/>
        </w:rPr>
        <w:t>boek als dit</w:t>
      </w:r>
      <w:r w:rsidR="00FF37F8">
        <w:rPr>
          <w:rFonts w:asciiTheme="majorBidi" w:hAnsiTheme="majorBidi" w:cstheme="majorBidi"/>
          <w:lang w:val="nl-NL"/>
        </w:rPr>
        <w:t xml:space="preserve">, </w:t>
      </w:r>
      <w:r w:rsidRPr="00594620">
        <w:rPr>
          <w:rFonts w:asciiTheme="majorBidi" w:hAnsiTheme="majorBidi" w:cstheme="majorBidi"/>
          <w:lang w:val="nl-NL"/>
        </w:rPr>
        <w:t>en wy weten geen ander</w:t>
      </w:r>
      <w:r w:rsidR="00FF37F8">
        <w:rPr>
          <w:rFonts w:asciiTheme="majorBidi" w:hAnsiTheme="majorBidi" w:cstheme="majorBidi"/>
          <w:lang w:val="nl-NL"/>
        </w:rPr>
        <w:t xml:space="preserve">, </w:t>
      </w:r>
      <w:r w:rsidRPr="00594620">
        <w:rPr>
          <w:rFonts w:asciiTheme="majorBidi" w:hAnsiTheme="majorBidi" w:cstheme="majorBidi"/>
          <w:lang w:val="nl-NL"/>
        </w:rPr>
        <w:t>dat openbaar</w:t>
      </w:r>
      <w:r>
        <w:rPr>
          <w:rFonts w:asciiTheme="majorBidi" w:hAnsiTheme="majorBidi" w:cstheme="majorBidi"/>
          <w:lang w:val="nl-NL"/>
        </w:rPr>
        <w:t xml:space="preserve"> </w:t>
      </w:r>
      <w:r w:rsidRPr="00594620">
        <w:rPr>
          <w:rFonts w:asciiTheme="majorBidi" w:hAnsiTheme="majorBidi" w:cstheme="majorBidi"/>
          <w:lang w:val="nl-NL"/>
        </w:rPr>
        <w:t>gezach en achtbaarheit had. Voorts dat deze Boeken noch</w:t>
      </w:r>
      <w:r>
        <w:rPr>
          <w:rFonts w:asciiTheme="majorBidi" w:hAnsiTheme="majorBidi" w:cstheme="majorBidi"/>
          <w:lang w:val="nl-NL"/>
        </w:rPr>
        <w:t xml:space="preserve"> </w:t>
      </w:r>
      <w:r w:rsidRPr="00594620">
        <w:rPr>
          <w:rFonts w:asciiTheme="majorBidi" w:hAnsiTheme="majorBidi" w:cstheme="majorBidi"/>
          <w:lang w:val="nl-NL"/>
        </w:rPr>
        <w:t xml:space="preserve">van </w:t>
      </w:r>
      <w:r w:rsidR="004534F3">
        <w:rPr>
          <w:rFonts w:asciiTheme="majorBidi" w:hAnsiTheme="majorBidi" w:cstheme="majorBidi"/>
          <w:lang w:val="nl-NL"/>
        </w:rPr>
        <w:t>E</w:t>
      </w:r>
      <w:r w:rsidRPr="00594620">
        <w:rPr>
          <w:rFonts w:asciiTheme="majorBidi" w:hAnsiTheme="majorBidi" w:cstheme="majorBidi"/>
          <w:lang w:val="nl-NL"/>
        </w:rPr>
        <w:t>sdra</w:t>
      </w:r>
      <w:r w:rsidR="00FF37F8">
        <w:rPr>
          <w:rFonts w:asciiTheme="majorBidi" w:hAnsiTheme="majorBidi" w:cstheme="majorBidi"/>
          <w:lang w:val="nl-NL"/>
        </w:rPr>
        <w:t xml:space="preserve">, </w:t>
      </w:r>
      <w:r w:rsidRPr="00594620">
        <w:rPr>
          <w:rFonts w:asciiTheme="majorBidi" w:hAnsiTheme="majorBidi" w:cstheme="majorBidi"/>
          <w:lang w:val="nl-NL"/>
        </w:rPr>
        <w:t>noch van Nehemia geschreven zijn ; dit blijkt</w:t>
      </w:r>
      <w:r>
        <w:rPr>
          <w:rFonts w:asciiTheme="majorBidi" w:hAnsiTheme="majorBidi" w:cstheme="majorBidi"/>
          <w:lang w:val="nl-NL"/>
        </w:rPr>
        <w:t xml:space="preserve"> </w:t>
      </w:r>
      <w:r w:rsidRPr="00594620">
        <w:rPr>
          <w:rFonts w:asciiTheme="majorBidi" w:hAnsiTheme="majorBidi" w:cstheme="majorBidi"/>
          <w:lang w:val="nl-NL"/>
        </w:rPr>
        <w:t>hier uit</w:t>
      </w:r>
      <w:r w:rsidR="00FF37F8">
        <w:rPr>
          <w:rFonts w:asciiTheme="majorBidi" w:hAnsiTheme="majorBidi" w:cstheme="majorBidi"/>
          <w:lang w:val="nl-NL"/>
        </w:rPr>
        <w:t xml:space="preserve">, </w:t>
      </w:r>
      <w:r w:rsidR="004534F3">
        <w:rPr>
          <w:rFonts w:asciiTheme="majorBidi" w:hAnsiTheme="majorBidi" w:cstheme="majorBidi"/>
          <w:lang w:val="nl-NL"/>
        </w:rPr>
        <w:t>dat in Nehemia ( ) de geslach</w:t>
      </w:r>
      <w:r w:rsidRPr="00594620">
        <w:rPr>
          <w:rFonts w:asciiTheme="majorBidi" w:hAnsiTheme="majorBidi" w:cstheme="majorBidi"/>
          <w:lang w:val="nl-NL"/>
        </w:rPr>
        <w:t>trekening</w:t>
      </w:r>
      <w:r>
        <w:rPr>
          <w:rFonts w:asciiTheme="majorBidi" w:hAnsiTheme="majorBidi" w:cstheme="majorBidi"/>
          <w:lang w:val="nl-NL"/>
        </w:rPr>
        <w:t xml:space="preserve"> </w:t>
      </w:r>
      <w:r w:rsidRPr="00594620">
        <w:rPr>
          <w:rFonts w:asciiTheme="majorBidi" w:hAnsiTheme="majorBidi" w:cstheme="majorBidi"/>
          <w:lang w:val="nl-NL"/>
        </w:rPr>
        <w:t>van d’</w:t>
      </w:r>
      <w:r w:rsidR="006F3162">
        <w:rPr>
          <w:rFonts w:asciiTheme="majorBidi" w:hAnsiTheme="majorBidi" w:cstheme="majorBidi"/>
          <w:lang w:val="nl-NL"/>
        </w:rPr>
        <w:t xml:space="preserve"> </w:t>
      </w:r>
      <w:r w:rsidRPr="00594620">
        <w:rPr>
          <w:rFonts w:asciiTheme="majorBidi" w:hAnsiTheme="majorBidi" w:cstheme="majorBidi"/>
          <w:lang w:val="nl-NL"/>
        </w:rPr>
        <w:t>Opperpriester Jesuh genaamt</w:t>
      </w:r>
      <w:r w:rsidR="00FF37F8">
        <w:rPr>
          <w:rFonts w:asciiTheme="majorBidi" w:hAnsiTheme="majorBidi" w:cstheme="majorBidi"/>
          <w:lang w:val="nl-NL"/>
        </w:rPr>
        <w:t xml:space="preserve">, </w:t>
      </w:r>
      <w:r w:rsidRPr="00594620">
        <w:rPr>
          <w:rFonts w:asciiTheme="majorBidi" w:hAnsiTheme="majorBidi" w:cstheme="majorBidi"/>
          <w:lang w:val="nl-NL"/>
        </w:rPr>
        <w:t>te voorschijn</w:t>
      </w:r>
      <w:r w:rsidR="006F3162">
        <w:rPr>
          <w:rFonts w:asciiTheme="majorBidi" w:hAnsiTheme="majorBidi" w:cstheme="majorBidi"/>
          <w:lang w:val="nl-NL"/>
        </w:rPr>
        <w:t xml:space="preserve"> </w:t>
      </w:r>
      <w:r w:rsidRPr="00594620">
        <w:rPr>
          <w:rFonts w:asciiTheme="majorBidi" w:hAnsiTheme="majorBidi" w:cstheme="majorBidi"/>
          <w:lang w:val="nl-NL"/>
        </w:rPr>
        <w:t>wierd gebracht tot aan Jaduah</w:t>
      </w:r>
      <w:r w:rsidR="00FF37F8">
        <w:rPr>
          <w:rFonts w:asciiTheme="majorBidi" w:hAnsiTheme="majorBidi" w:cstheme="majorBidi"/>
          <w:lang w:val="nl-NL"/>
        </w:rPr>
        <w:t xml:space="preserve">, </w:t>
      </w:r>
      <w:r w:rsidRPr="00594620">
        <w:rPr>
          <w:rFonts w:asciiTheme="majorBidi" w:hAnsiTheme="majorBidi" w:cstheme="majorBidi"/>
          <w:lang w:val="nl-NL"/>
        </w:rPr>
        <w:t>te weten de zefde Opperpriester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Alexander de Groot</w:t>
      </w:r>
      <w:r w:rsidR="00FF37F8">
        <w:rPr>
          <w:rFonts w:asciiTheme="majorBidi" w:hAnsiTheme="majorBidi" w:cstheme="majorBidi"/>
          <w:lang w:val="nl-NL"/>
        </w:rPr>
        <w:t xml:space="preserve">, </w:t>
      </w:r>
      <w:r w:rsidRPr="00594620">
        <w:rPr>
          <w:rFonts w:asciiTheme="majorBidi" w:hAnsiTheme="majorBidi" w:cstheme="majorBidi"/>
          <w:lang w:val="nl-NL"/>
        </w:rPr>
        <w:t>toen hy’t Koninkrijk der</w:t>
      </w:r>
      <w:r>
        <w:rPr>
          <w:rFonts w:asciiTheme="majorBidi" w:hAnsiTheme="majorBidi" w:cstheme="majorBidi"/>
          <w:lang w:val="nl-NL"/>
        </w:rPr>
        <w:t xml:space="preserve"> </w:t>
      </w:r>
      <w:r w:rsidRPr="00594620">
        <w:rPr>
          <w:rFonts w:asciiTheme="majorBidi" w:hAnsiTheme="majorBidi" w:cstheme="majorBidi"/>
          <w:lang w:val="nl-NL"/>
        </w:rPr>
        <w:t>Persen byna onder gebracht had</w:t>
      </w:r>
      <w:r w:rsidR="00FF37F8">
        <w:rPr>
          <w:rFonts w:asciiTheme="majorBidi" w:hAnsiTheme="majorBidi" w:cstheme="majorBidi"/>
          <w:lang w:val="nl-NL"/>
        </w:rPr>
        <w:t xml:space="preserve">, </w:t>
      </w:r>
      <w:r w:rsidRPr="00594620">
        <w:rPr>
          <w:rFonts w:asciiTheme="majorBidi" w:hAnsiTheme="majorBidi" w:cstheme="majorBidi"/>
          <w:lang w:val="nl-NL"/>
        </w:rPr>
        <w:t>te gemoet ging ( bezie</w:t>
      </w:r>
      <w:r>
        <w:rPr>
          <w:rFonts w:asciiTheme="majorBidi" w:hAnsiTheme="majorBidi" w:cstheme="majorBidi"/>
          <w:lang w:val="nl-NL"/>
        </w:rPr>
        <w:t xml:space="preserve"> </w:t>
      </w:r>
      <w:r w:rsidRPr="00594620">
        <w:rPr>
          <w:rFonts w:asciiTheme="majorBidi" w:hAnsiTheme="majorBidi" w:cstheme="majorBidi"/>
          <w:lang w:val="nl-NL"/>
        </w:rPr>
        <w:t>Jozephus elfde boek der oudheden in ‘t achtste hooftdeel)</w:t>
      </w:r>
      <w:r>
        <w:rPr>
          <w:rFonts w:asciiTheme="majorBidi" w:hAnsiTheme="majorBidi" w:cstheme="majorBidi"/>
          <w:lang w:val="nl-NL"/>
        </w:rPr>
        <w:t xml:space="preserve"> </w:t>
      </w:r>
      <w:r w:rsidR="004534F3">
        <w:rPr>
          <w:rFonts w:asciiTheme="majorBidi" w:hAnsiTheme="majorBidi" w:cstheme="majorBidi"/>
          <w:lang w:val="nl-NL"/>
        </w:rPr>
        <w:t>of gelijk Philo de J</w:t>
      </w:r>
      <w:r w:rsidRPr="00594620">
        <w:rPr>
          <w:rFonts w:asciiTheme="majorBidi" w:hAnsiTheme="majorBidi" w:cstheme="majorBidi"/>
          <w:lang w:val="nl-NL"/>
        </w:rPr>
        <w:t>ode in’t boek der tijden zegt</w:t>
      </w:r>
      <w:r w:rsidR="00FF37F8">
        <w:rPr>
          <w:rFonts w:asciiTheme="majorBidi" w:hAnsiTheme="majorBidi" w:cstheme="majorBidi"/>
          <w:lang w:val="nl-NL"/>
        </w:rPr>
        <w:t xml:space="preserve">, </w:t>
      </w:r>
      <w:r w:rsidRPr="00594620">
        <w:rPr>
          <w:rFonts w:asciiTheme="majorBidi" w:hAnsiTheme="majorBidi" w:cstheme="majorBidi"/>
          <w:lang w:val="nl-NL"/>
        </w:rPr>
        <w:t>de zesde en</w:t>
      </w:r>
      <w:r>
        <w:rPr>
          <w:rFonts w:asciiTheme="majorBidi" w:hAnsiTheme="majorBidi" w:cstheme="majorBidi"/>
          <w:lang w:val="nl-NL"/>
        </w:rPr>
        <w:t xml:space="preserve"> </w:t>
      </w:r>
      <w:r w:rsidRPr="00594620">
        <w:rPr>
          <w:rFonts w:asciiTheme="majorBidi" w:hAnsiTheme="majorBidi" w:cstheme="majorBidi"/>
          <w:lang w:val="nl-NL"/>
        </w:rPr>
        <w:t>laatste Opperpriester onder de Persen. Ja in ditzelfde Capittel</w:t>
      </w:r>
      <w:r>
        <w:rPr>
          <w:rFonts w:asciiTheme="majorBidi" w:hAnsiTheme="majorBidi" w:cstheme="majorBidi"/>
          <w:lang w:val="nl-NL"/>
        </w:rPr>
        <w:t xml:space="preserve"> </w:t>
      </w:r>
      <w:r w:rsidRPr="00594620">
        <w:rPr>
          <w:rFonts w:asciiTheme="majorBidi" w:hAnsiTheme="majorBidi" w:cstheme="majorBidi"/>
          <w:lang w:val="nl-NL"/>
        </w:rPr>
        <w:t>van Nehemia</w:t>
      </w:r>
      <w:r w:rsidR="00FF37F8">
        <w:rPr>
          <w:rFonts w:asciiTheme="majorBidi" w:hAnsiTheme="majorBidi" w:cstheme="majorBidi"/>
          <w:lang w:val="nl-NL"/>
        </w:rPr>
        <w:t xml:space="preserve">, </w:t>
      </w:r>
      <w:r w:rsidR="004534F3">
        <w:rPr>
          <w:rFonts w:asciiTheme="majorBidi" w:hAnsiTheme="majorBidi" w:cstheme="majorBidi"/>
          <w:lang w:val="nl-NL"/>
        </w:rPr>
        <w:t xml:space="preserve">(te weten vers </w:t>
      </w:r>
      <w:r w:rsidRPr="00594620">
        <w:rPr>
          <w:rFonts w:asciiTheme="majorBidi" w:hAnsiTheme="majorBidi" w:cstheme="majorBidi"/>
          <w:lang w:val="nl-NL"/>
        </w:rPr>
        <w:t>) word dit klaarlijk</w:t>
      </w:r>
      <w:r>
        <w:rPr>
          <w:rFonts w:asciiTheme="majorBidi" w:hAnsiTheme="majorBidi" w:cstheme="majorBidi"/>
          <w:lang w:val="nl-NL"/>
        </w:rPr>
        <w:t xml:space="preserve"> </w:t>
      </w:r>
      <w:r w:rsidR="004534F3">
        <w:rPr>
          <w:rFonts w:asciiTheme="majorBidi" w:hAnsiTheme="majorBidi" w:cstheme="majorBidi"/>
          <w:lang w:val="nl-NL"/>
        </w:rPr>
        <w:t xml:space="preserve">aangewezen. </w:t>
      </w:r>
      <w:r w:rsidR="004534F3" w:rsidRPr="004534F3">
        <w:rPr>
          <w:rFonts w:asciiTheme="majorBidi" w:hAnsiTheme="majorBidi" w:cstheme="majorBidi"/>
          <w:i/>
          <w:iCs/>
          <w:lang w:val="nl-NL"/>
        </w:rPr>
        <w:t>De</w:t>
      </w:r>
      <w:r w:rsidRPr="004534F3">
        <w:rPr>
          <w:rFonts w:asciiTheme="majorBidi" w:hAnsiTheme="majorBidi" w:cstheme="majorBidi"/>
          <w:i/>
          <w:iCs/>
          <w:lang w:val="nl-NL"/>
        </w:rPr>
        <w:t xml:space="preserve"> Leviten</w:t>
      </w:r>
      <w:r w:rsidR="00FF37F8">
        <w:rPr>
          <w:rFonts w:asciiTheme="majorBidi" w:hAnsiTheme="majorBidi" w:cstheme="majorBidi"/>
          <w:lang w:val="nl-NL"/>
        </w:rPr>
        <w:t xml:space="preserve">, </w:t>
      </w:r>
      <w:r w:rsidRPr="00594620">
        <w:rPr>
          <w:rFonts w:asciiTheme="majorBidi" w:hAnsiTheme="majorBidi" w:cstheme="majorBidi"/>
          <w:lang w:val="nl-NL"/>
        </w:rPr>
        <w:t>zegt de geschiedschrijver</w:t>
      </w:r>
      <w:r w:rsidR="00FF37F8">
        <w:rPr>
          <w:rFonts w:asciiTheme="majorBidi" w:hAnsiTheme="majorBidi" w:cstheme="majorBidi"/>
          <w:lang w:val="nl-NL"/>
        </w:rPr>
        <w:t xml:space="preserve">, </w:t>
      </w:r>
      <w:r w:rsidRPr="004534F3">
        <w:rPr>
          <w:rFonts w:asciiTheme="majorBidi" w:hAnsiTheme="majorBidi" w:cstheme="majorBidi"/>
          <w:i/>
          <w:iCs/>
          <w:lang w:val="nl-NL"/>
        </w:rPr>
        <w:t xml:space="preserve">zijn </w:t>
      </w:r>
      <w:r w:rsidR="004534F3">
        <w:rPr>
          <w:rFonts w:asciiTheme="majorBidi" w:hAnsiTheme="majorBidi" w:cstheme="majorBidi"/>
          <w:i/>
          <w:iCs/>
          <w:lang w:val="nl-NL"/>
        </w:rPr>
        <w:t>Beschreven in de tijd van Eljas</w:t>
      </w:r>
      <w:r w:rsidRPr="004534F3">
        <w:rPr>
          <w:rFonts w:asciiTheme="majorBidi" w:hAnsiTheme="majorBidi" w:cstheme="majorBidi"/>
          <w:i/>
          <w:iCs/>
          <w:lang w:val="nl-NL"/>
        </w:rPr>
        <w:t>ib Jojada</w:t>
      </w:r>
      <w:r w:rsidR="00FF37F8" w:rsidRPr="004534F3">
        <w:rPr>
          <w:rFonts w:asciiTheme="majorBidi" w:hAnsiTheme="majorBidi" w:cstheme="majorBidi"/>
          <w:i/>
          <w:iCs/>
          <w:lang w:val="nl-NL"/>
        </w:rPr>
        <w:t xml:space="preserve">, </w:t>
      </w:r>
      <w:r w:rsidR="004534F3">
        <w:rPr>
          <w:rFonts w:asciiTheme="majorBidi" w:hAnsiTheme="majorBidi" w:cstheme="majorBidi"/>
          <w:i/>
          <w:iCs/>
          <w:lang w:val="nl-NL"/>
        </w:rPr>
        <w:t xml:space="preserve">Jonathan, </w:t>
      </w:r>
      <w:r w:rsidRPr="004534F3">
        <w:rPr>
          <w:rFonts w:asciiTheme="majorBidi" w:hAnsiTheme="majorBidi" w:cstheme="majorBidi"/>
          <w:i/>
          <w:iCs/>
          <w:lang w:val="nl-NL"/>
        </w:rPr>
        <w:t>en</w:t>
      </w:r>
      <w:r w:rsidR="004534F3">
        <w:rPr>
          <w:rFonts w:asciiTheme="majorBidi" w:hAnsiTheme="majorBidi" w:cstheme="majorBidi"/>
          <w:i/>
          <w:iCs/>
          <w:lang w:val="nl-NL"/>
        </w:rPr>
        <w:t xml:space="preserve"> </w:t>
      </w:r>
      <w:r w:rsidR="004534F3">
        <w:rPr>
          <w:rFonts w:asciiTheme="majorBidi" w:hAnsiTheme="majorBidi" w:cstheme="majorBidi"/>
          <w:lang w:val="nl-NL"/>
        </w:rPr>
        <w:t xml:space="preserve"> </w:t>
      </w:r>
      <w:r w:rsidR="004534F3" w:rsidRPr="004534F3">
        <w:rPr>
          <w:rFonts w:asciiTheme="majorBidi" w:hAnsiTheme="majorBidi" w:cstheme="majorBidi"/>
          <w:i/>
          <w:iCs/>
          <w:lang w:val="nl-NL"/>
        </w:rPr>
        <w:t xml:space="preserve">Jadug </w:t>
      </w:r>
      <w:r w:rsidR="004534F3">
        <w:rPr>
          <w:rFonts w:asciiTheme="majorBidi" w:hAnsiTheme="majorBidi" w:cstheme="majorBidi"/>
          <w:lang w:val="nl-NL"/>
        </w:rPr>
        <w:t xml:space="preserve"> </w:t>
      </w:r>
      <w:r w:rsidR="004534F3" w:rsidRPr="00594620">
        <w:rPr>
          <w:rFonts w:asciiTheme="majorBidi" w:hAnsiTheme="majorBidi" w:cstheme="majorBidi"/>
          <w:lang w:val="nl-NL"/>
        </w:rPr>
        <w:t>Hier staat</w:t>
      </w:r>
      <w:r w:rsidR="004534F3">
        <w:rPr>
          <w:rFonts w:asciiTheme="majorBidi" w:hAnsiTheme="majorBidi" w:cstheme="majorBidi"/>
          <w:lang w:val="nl-NL"/>
        </w:rPr>
        <w:t xml:space="preserve"> </w:t>
      </w:r>
      <w:r w:rsidR="004534F3" w:rsidRPr="00594620">
        <w:rPr>
          <w:rFonts w:asciiTheme="majorBidi" w:hAnsiTheme="majorBidi" w:cstheme="majorBidi"/>
          <w:lang w:val="nl-NL"/>
        </w:rPr>
        <w:t>aan te merken</w:t>
      </w:r>
      <w:r w:rsidR="004534F3">
        <w:rPr>
          <w:rFonts w:asciiTheme="majorBidi" w:hAnsiTheme="majorBidi" w:cstheme="majorBidi"/>
          <w:lang w:val="nl-NL"/>
        </w:rPr>
        <w:t xml:space="preserve">, </w:t>
      </w:r>
      <w:r w:rsidR="004534F3" w:rsidRPr="00594620">
        <w:rPr>
          <w:rFonts w:asciiTheme="majorBidi" w:hAnsiTheme="majorBidi" w:cstheme="majorBidi"/>
          <w:lang w:val="nl-NL"/>
        </w:rPr>
        <w:t xml:space="preserve">dat indien dit </w:t>
      </w:r>
      <w:r w:rsidR="004534F3" w:rsidRPr="004534F3">
        <w:rPr>
          <w:rFonts w:asciiTheme="majorBidi" w:hAnsiTheme="majorBidi" w:cstheme="majorBidi"/>
          <w:i/>
          <w:iCs/>
          <w:lang w:val="nl-NL"/>
        </w:rPr>
        <w:t>Over</w:t>
      </w:r>
      <w:r w:rsidR="004534F3" w:rsidRPr="00594620">
        <w:rPr>
          <w:rFonts w:asciiTheme="majorBidi" w:hAnsiTheme="majorBidi" w:cstheme="majorBidi"/>
          <w:lang w:val="nl-NL"/>
        </w:rPr>
        <w:t xml:space="preserve"> betekent</w:t>
      </w:r>
      <w:r w:rsidR="004534F3">
        <w:rPr>
          <w:rFonts w:asciiTheme="majorBidi" w:hAnsiTheme="majorBidi" w:cstheme="majorBidi"/>
          <w:lang w:val="nl-NL"/>
        </w:rPr>
        <w:t xml:space="preserve">, </w:t>
      </w:r>
      <w:r w:rsidR="004534F3" w:rsidRPr="00594620">
        <w:rPr>
          <w:rFonts w:asciiTheme="majorBidi" w:hAnsiTheme="majorBidi" w:cstheme="majorBidi"/>
          <w:lang w:val="nl-NL"/>
        </w:rPr>
        <w:t>‘t een</w:t>
      </w:r>
      <w:r w:rsidR="004534F3">
        <w:rPr>
          <w:rFonts w:asciiTheme="majorBidi" w:hAnsiTheme="majorBidi" w:cstheme="majorBidi"/>
          <w:lang w:val="nl-NL"/>
        </w:rPr>
        <w:t xml:space="preserve"> </w:t>
      </w:r>
      <w:r w:rsidR="004534F3" w:rsidRPr="00594620">
        <w:rPr>
          <w:rFonts w:asciiTheme="majorBidi" w:hAnsiTheme="majorBidi" w:cstheme="majorBidi"/>
          <w:lang w:val="nl-NL"/>
        </w:rPr>
        <w:t>misgreep van de schrijver is</w:t>
      </w:r>
      <w:r w:rsidR="004534F3">
        <w:rPr>
          <w:rFonts w:asciiTheme="majorBidi" w:hAnsiTheme="majorBidi" w:cstheme="majorBidi"/>
          <w:lang w:val="nl-NL"/>
        </w:rPr>
        <w:t xml:space="preserve">, </w:t>
      </w:r>
      <w:r w:rsidR="004534F3" w:rsidRPr="00594620">
        <w:rPr>
          <w:rFonts w:asciiTheme="majorBidi" w:hAnsiTheme="majorBidi" w:cstheme="majorBidi"/>
          <w:lang w:val="nl-NL"/>
        </w:rPr>
        <w:t>die</w:t>
      </w:r>
      <w:r w:rsidR="004534F3">
        <w:rPr>
          <w:rFonts w:asciiTheme="majorBidi" w:hAnsiTheme="majorBidi" w:cstheme="majorBidi"/>
          <w:lang w:val="nl-NL"/>
        </w:rPr>
        <w:t xml:space="preserve"> </w:t>
      </w:r>
      <w:r w:rsidR="004534F3" w:rsidRPr="00594620">
        <w:rPr>
          <w:rFonts w:asciiTheme="majorBidi" w:hAnsiTheme="majorBidi" w:cstheme="majorBidi"/>
          <w:lang w:val="nl-NL"/>
        </w:rPr>
        <w:t xml:space="preserve"> </w:t>
      </w:r>
      <w:r w:rsidR="004534F3" w:rsidRPr="004534F3">
        <w:rPr>
          <w:rFonts w:asciiTheme="majorBidi" w:hAnsiTheme="majorBidi" w:cstheme="majorBidi"/>
          <w:i/>
          <w:iCs/>
          <w:lang w:val="nl-NL"/>
        </w:rPr>
        <w:t>Over</w:t>
      </w:r>
      <w:r w:rsidR="004534F3" w:rsidRPr="00594620">
        <w:rPr>
          <w:rFonts w:asciiTheme="majorBidi" w:hAnsiTheme="majorBidi" w:cstheme="majorBidi"/>
          <w:lang w:val="nl-NL"/>
        </w:rPr>
        <w:t xml:space="preserve"> in plaats van </w:t>
      </w:r>
      <w:r w:rsidR="004534F3">
        <w:rPr>
          <w:rFonts w:asciiTheme="majorBidi" w:hAnsiTheme="majorBidi" w:cstheme="majorBidi"/>
          <w:lang w:val="nl-NL"/>
        </w:rPr>
        <w:t xml:space="preserve"> </w:t>
      </w:r>
      <w:r w:rsidR="004534F3">
        <w:rPr>
          <w:rFonts w:asciiTheme="majorBidi" w:hAnsiTheme="majorBidi" w:cstheme="majorBidi"/>
          <w:i/>
          <w:iCs/>
          <w:lang w:val="nl-NL"/>
        </w:rPr>
        <w:t xml:space="preserve">Tot </w:t>
      </w:r>
      <w:r w:rsidR="004534F3" w:rsidRPr="00594620">
        <w:rPr>
          <w:rFonts w:asciiTheme="majorBidi" w:hAnsiTheme="majorBidi" w:cstheme="majorBidi"/>
          <w:lang w:val="nl-NL"/>
        </w:rPr>
        <w:t>geschreven</w:t>
      </w:r>
      <w:r w:rsidR="004534F3">
        <w:rPr>
          <w:rFonts w:asciiTheme="majorBidi" w:hAnsiTheme="majorBidi" w:cstheme="majorBidi"/>
          <w:lang w:val="nl-NL"/>
        </w:rPr>
        <w:t xml:space="preserve"> </w:t>
      </w:r>
      <w:r w:rsidR="004534F3" w:rsidRPr="00594620">
        <w:rPr>
          <w:rFonts w:asciiTheme="majorBidi" w:hAnsiTheme="majorBidi" w:cstheme="majorBidi"/>
          <w:lang w:val="nl-NL"/>
        </w:rPr>
        <w:t>heeft.</w:t>
      </w:r>
      <w:r w:rsidR="004534F3">
        <w:rPr>
          <w:rFonts w:asciiTheme="majorBidi" w:hAnsiTheme="majorBidi" w:cstheme="majorBidi"/>
          <w:lang w:val="nl-NL"/>
        </w:rPr>
        <w:t xml:space="preserve"> </w:t>
      </w:r>
      <w:r w:rsidR="004534F3">
        <w:rPr>
          <w:rFonts w:asciiTheme="majorBidi" w:hAnsiTheme="majorBidi" w:cstheme="majorBidi"/>
          <w:i/>
          <w:iCs/>
          <w:lang w:val="nl-NL"/>
        </w:rPr>
        <w:t>o</w:t>
      </w:r>
      <w:r w:rsidR="004534F3" w:rsidRPr="004534F3">
        <w:rPr>
          <w:rFonts w:asciiTheme="majorBidi" w:hAnsiTheme="majorBidi" w:cstheme="majorBidi"/>
          <w:i/>
          <w:iCs/>
          <w:lang w:val="nl-NL"/>
        </w:rPr>
        <w:t>ver’t Kon</w:t>
      </w:r>
      <w:r w:rsidR="004534F3">
        <w:rPr>
          <w:rFonts w:asciiTheme="majorBidi" w:hAnsiTheme="majorBidi" w:cstheme="majorBidi"/>
          <w:i/>
          <w:iCs/>
          <w:lang w:val="nl-NL"/>
        </w:rPr>
        <w:t>i</w:t>
      </w:r>
      <w:r w:rsidR="004534F3" w:rsidRPr="004534F3">
        <w:rPr>
          <w:rFonts w:asciiTheme="majorBidi" w:hAnsiTheme="majorBidi" w:cstheme="majorBidi"/>
          <w:i/>
          <w:iCs/>
          <w:lang w:val="nl-NL"/>
        </w:rPr>
        <w:t>nkrij</w:t>
      </w:r>
      <w:r w:rsidRPr="004534F3">
        <w:rPr>
          <w:rFonts w:asciiTheme="majorBidi" w:hAnsiTheme="majorBidi" w:cstheme="majorBidi"/>
          <w:i/>
          <w:iCs/>
          <w:lang w:val="nl-NL"/>
        </w:rPr>
        <w:t>k van Darius den Persiaan</w:t>
      </w:r>
      <w:r w:rsidR="00FF37F8">
        <w:rPr>
          <w:rFonts w:asciiTheme="majorBidi" w:hAnsiTheme="majorBidi" w:cstheme="majorBidi"/>
          <w:lang w:val="nl-NL"/>
        </w:rPr>
        <w:t xml:space="preserve">, </w:t>
      </w:r>
      <w:r w:rsidRPr="00594620">
        <w:rPr>
          <w:rFonts w:asciiTheme="majorBidi" w:hAnsiTheme="majorBidi" w:cstheme="majorBidi"/>
          <w:lang w:val="nl-NL"/>
        </w:rPr>
        <w:t>namelijk.</w:t>
      </w:r>
      <w:r>
        <w:rPr>
          <w:rFonts w:asciiTheme="majorBidi" w:hAnsiTheme="majorBidi" w:cstheme="majorBidi"/>
          <w:lang w:val="nl-NL"/>
        </w:rPr>
        <w:t xml:space="preserve"> </w:t>
      </w:r>
      <w:r w:rsidRPr="00594620">
        <w:rPr>
          <w:rFonts w:asciiTheme="majorBidi" w:hAnsiTheme="majorBidi" w:cstheme="majorBidi"/>
          <w:lang w:val="nl-NL"/>
        </w:rPr>
        <w:t>inde tijdrekening. En ik geloof niet dat</w:t>
      </w:r>
      <w:r w:rsidR="006F3162">
        <w:rPr>
          <w:rFonts w:asciiTheme="majorBidi" w:hAnsiTheme="majorBidi" w:cstheme="majorBidi"/>
          <w:lang w:val="nl-NL"/>
        </w:rPr>
        <w:t xml:space="preserve"> </w:t>
      </w:r>
      <w:r w:rsidRPr="00594620">
        <w:rPr>
          <w:rFonts w:asciiTheme="majorBidi" w:hAnsiTheme="majorBidi" w:cstheme="majorBidi"/>
          <w:lang w:val="nl-NL"/>
        </w:rPr>
        <w:t>‘er ymant</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 xml:space="preserve">die acht dat </w:t>
      </w:r>
      <w:r w:rsidR="004534F3">
        <w:rPr>
          <w:rFonts w:asciiTheme="majorBidi" w:hAnsiTheme="majorBidi" w:cstheme="majorBidi"/>
          <w:lang w:val="nl-NL"/>
        </w:rPr>
        <w:t>E</w:t>
      </w:r>
      <w:r w:rsidRPr="00594620">
        <w:rPr>
          <w:rFonts w:asciiTheme="majorBidi" w:hAnsiTheme="majorBidi" w:cstheme="majorBidi"/>
          <w:lang w:val="nl-NL"/>
        </w:rPr>
        <w:t>sdra of Nehemia zo lang hebben geleeft</w:t>
      </w:r>
      <w:r w:rsidR="00FF37F8">
        <w:rPr>
          <w:rFonts w:asciiTheme="majorBidi" w:hAnsiTheme="majorBidi" w:cstheme="majorBidi"/>
          <w:lang w:val="nl-NL"/>
        </w:rPr>
        <w:t>,</w:t>
      </w:r>
      <w:r w:rsidR="006F3162">
        <w:rPr>
          <w:rFonts w:asciiTheme="majorBidi" w:hAnsiTheme="majorBidi" w:cstheme="majorBidi"/>
          <w:lang w:val="nl-NL"/>
        </w:rPr>
        <w:t xml:space="preserve"> </w:t>
      </w:r>
      <w:r w:rsidR="004534F3">
        <w:rPr>
          <w:rFonts w:asciiTheme="majorBidi" w:hAnsiTheme="majorBidi" w:cstheme="majorBidi"/>
          <w:lang w:val="nl-NL"/>
        </w:rPr>
        <w:t xml:space="preserve">dat zy </w:t>
      </w:r>
      <w:r w:rsidRPr="00594620">
        <w:rPr>
          <w:rFonts w:asciiTheme="majorBidi" w:hAnsiTheme="majorBidi" w:cstheme="majorBidi"/>
          <w:lang w:val="nl-NL"/>
        </w:rPr>
        <w:t xml:space="preserve"> Koningen der Persen overgeleeft zouden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Want Cyrus heeft d’ eerste van allen aan de Joden verlof gegeven</w:t>
      </w:r>
      <w:r w:rsidR="006F3162">
        <w:rPr>
          <w:rFonts w:asciiTheme="majorBidi" w:hAnsiTheme="majorBidi" w:cstheme="majorBidi"/>
          <w:lang w:val="nl-NL"/>
        </w:rPr>
        <w:t xml:space="preserve"> </w:t>
      </w:r>
      <w:r w:rsidRPr="00594620">
        <w:rPr>
          <w:rFonts w:asciiTheme="majorBidi" w:hAnsiTheme="majorBidi" w:cstheme="majorBidi"/>
          <w:lang w:val="nl-NL"/>
        </w:rPr>
        <w:t>om de Tempel weer op te bouwen: en van die tijd</w:t>
      </w:r>
      <w:r>
        <w:rPr>
          <w:rFonts w:asciiTheme="majorBidi" w:hAnsiTheme="majorBidi" w:cstheme="majorBidi"/>
          <w:lang w:val="nl-NL"/>
        </w:rPr>
        <w:t xml:space="preserve"> </w:t>
      </w:r>
      <w:r w:rsidRPr="00594620">
        <w:rPr>
          <w:rFonts w:asciiTheme="majorBidi" w:hAnsiTheme="majorBidi" w:cstheme="majorBidi"/>
          <w:lang w:val="nl-NL"/>
        </w:rPr>
        <w:t>af</w:t>
      </w:r>
      <w:r w:rsidR="00FF37F8">
        <w:rPr>
          <w:rFonts w:asciiTheme="majorBidi" w:hAnsiTheme="majorBidi" w:cstheme="majorBidi"/>
          <w:lang w:val="nl-NL"/>
        </w:rPr>
        <w:t xml:space="preserve">, </w:t>
      </w:r>
      <w:r w:rsidRPr="00594620">
        <w:rPr>
          <w:rFonts w:asciiTheme="majorBidi" w:hAnsiTheme="majorBidi" w:cstheme="majorBidi"/>
          <w:lang w:val="nl-NL"/>
        </w:rPr>
        <w:t>tot aan Darius de Veertiende en laatste Konink der Persen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worden meer dan twehondert en dartig jaren getelt. Ik twijfel</w:t>
      </w:r>
      <w:r w:rsidR="006F3162">
        <w:rPr>
          <w:rFonts w:asciiTheme="majorBidi" w:hAnsiTheme="majorBidi" w:cstheme="majorBidi"/>
          <w:lang w:val="nl-NL"/>
        </w:rPr>
        <w:t xml:space="preserve"> </w:t>
      </w:r>
      <w:r w:rsidRPr="00594620">
        <w:rPr>
          <w:rFonts w:asciiTheme="majorBidi" w:hAnsiTheme="majorBidi" w:cstheme="majorBidi"/>
          <w:lang w:val="nl-NL"/>
        </w:rPr>
        <w:t>dieshalven niet of deze boeken zijn lange tijd</w:t>
      </w:r>
      <w:r w:rsidR="00FF37F8">
        <w:rPr>
          <w:rFonts w:asciiTheme="majorBidi" w:hAnsiTheme="majorBidi" w:cstheme="majorBidi"/>
          <w:lang w:val="nl-NL"/>
        </w:rPr>
        <w:t xml:space="preserve">, </w:t>
      </w:r>
      <w:r w:rsidRPr="00594620">
        <w:rPr>
          <w:rFonts w:asciiTheme="majorBidi" w:hAnsiTheme="majorBidi" w:cstheme="majorBidi"/>
          <w:lang w:val="nl-NL"/>
        </w:rPr>
        <w:t>na dat Judas</w:t>
      </w:r>
      <w:r w:rsidR="006F3162">
        <w:rPr>
          <w:rFonts w:asciiTheme="majorBidi" w:hAnsiTheme="majorBidi" w:cstheme="majorBidi"/>
          <w:lang w:val="nl-NL"/>
        </w:rPr>
        <w:t xml:space="preserve"> </w:t>
      </w:r>
      <w:r w:rsidRPr="00594620">
        <w:rPr>
          <w:rFonts w:asciiTheme="majorBidi" w:hAnsiTheme="majorBidi" w:cstheme="majorBidi"/>
          <w:lang w:val="nl-NL"/>
        </w:rPr>
        <w:t>Machabaeus de Tempeldienst weer opgerecht had</w:t>
      </w:r>
      <w:r w:rsidR="00FF37F8">
        <w:rPr>
          <w:rFonts w:asciiTheme="majorBidi" w:hAnsiTheme="majorBidi" w:cstheme="majorBidi"/>
          <w:lang w:val="nl-NL"/>
        </w:rPr>
        <w:t xml:space="preserve">, </w:t>
      </w:r>
      <w:r w:rsidRPr="00594620">
        <w:rPr>
          <w:rFonts w:asciiTheme="majorBidi" w:hAnsiTheme="majorBidi" w:cstheme="majorBidi"/>
          <w:lang w:val="nl-NL"/>
        </w:rPr>
        <w:t>geschreven;</w:t>
      </w:r>
      <w:r>
        <w:rPr>
          <w:rFonts w:asciiTheme="majorBidi" w:hAnsiTheme="majorBidi" w:cstheme="majorBidi"/>
          <w:lang w:val="nl-NL"/>
        </w:rPr>
        <w:t xml:space="preserve"> </w:t>
      </w:r>
      <w:r w:rsidRPr="00594620">
        <w:rPr>
          <w:rFonts w:asciiTheme="majorBidi" w:hAnsiTheme="majorBidi" w:cstheme="majorBidi"/>
          <w:lang w:val="nl-NL"/>
        </w:rPr>
        <w:t>en dit</w:t>
      </w:r>
      <w:r w:rsidR="00FF37F8">
        <w:rPr>
          <w:rFonts w:asciiTheme="majorBidi" w:hAnsiTheme="majorBidi" w:cstheme="majorBidi"/>
          <w:lang w:val="nl-NL"/>
        </w:rPr>
        <w:t xml:space="preserve">, </w:t>
      </w:r>
      <w:r w:rsidRPr="00594620">
        <w:rPr>
          <w:rFonts w:asciiTheme="majorBidi" w:hAnsiTheme="majorBidi" w:cstheme="majorBidi"/>
          <w:lang w:val="nl-NL"/>
        </w:rPr>
        <w:t>omdat indien tijd valsche boeken van Daniël</w:t>
      </w:r>
      <w:r w:rsidR="00FF37F8">
        <w:rPr>
          <w:rFonts w:asciiTheme="majorBidi" w:hAnsiTheme="majorBidi" w:cstheme="majorBidi"/>
          <w:lang w:val="nl-NL"/>
        </w:rPr>
        <w:t>,</w:t>
      </w:r>
      <w:r w:rsidR="006F3162">
        <w:rPr>
          <w:rFonts w:asciiTheme="majorBidi" w:hAnsiTheme="majorBidi" w:cstheme="majorBidi"/>
          <w:lang w:val="nl-NL"/>
        </w:rPr>
        <w:t xml:space="preserve"> </w:t>
      </w:r>
      <w:r w:rsidR="004534F3">
        <w:rPr>
          <w:rFonts w:asciiTheme="majorBidi" w:hAnsiTheme="majorBidi" w:cstheme="majorBidi"/>
          <w:lang w:val="nl-NL"/>
        </w:rPr>
        <w:t>E</w:t>
      </w:r>
      <w:r w:rsidRPr="00594620">
        <w:rPr>
          <w:rFonts w:asciiTheme="majorBidi" w:hAnsiTheme="majorBidi" w:cstheme="majorBidi"/>
          <w:lang w:val="nl-NL"/>
        </w:rPr>
        <w:t>sdra</w:t>
      </w:r>
      <w:r w:rsidR="00FF37F8">
        <w:rPr>
          <w:rFonts w:asciiTheme="majorBidi" w:hAnsiTheme="majorBidi" w:cstheme="majorBidi"/>
          <w:lang w:val="nl-NL"/>
        </w:rPr>
        <w:t xml:space="preserve">, </w:t>
      </w:r>
      <w:r w:rsidRPr="00594620">
        <w:rPr>
          <w:rFonts w:asciiTheme="majorBidi" w:hAnsiTheme="majorBidi" w:cstheme="majorBidi"/>
          <w:lang w:val="nl-NL"/>
        </w:rPr>
        <w:t>en Ester uitgegeven wierden ; namelijk van enige</w:t>
      </w:r>
      <w:r>
        <w:rPr>
          <w:rFonts w:asciiTheme="majorBidi" w:hAnsiTheme="majorBidi" w:cstheme="majorBidi"/>
          <w:lang w:val="nl-NL"/>
        </w:rPr>
        <w:t xml:space="preserve"> </w:t>
      </w:r>
      <w:r w:rsidRPr="00594620">
        <w:rPr>
          <w:rFonts w:asciiTheme="majorBidi" w:hAnsiTheme="majorBidi" w:cstheme="majorBidi"/>
          <w:lang w:val="nl-NL"/>
        </w:rPr>
        <w:t>quaadwillige menschen</w:t>
      </w:r>
      <w:r w:rsidR="00FF37F8">
        <w:rPr>
          <w:rFonts w:asciiTheme="majorBidi" w:hAnsiTheme="majorBidi" w:cstheme="majorBidi"/>
          <w:lang w:val="nl-NL"/>
        </w:rPr>
        <w:t xml:space="preserve">, </w:t>
      </w:r>
      <w:r w:rsidRPr="00594620">
        <w:rPr>
          <w:rFonts w:asciiTheme="majorBidi" w:hAnsiTheme="majorBidi" w:cstheme="majorBidi"/>
          <w:lang w:val="nl-NL"/>
        </w:rPr>
        <w:t>die zonder twijfel van d’</w:t>
      </w:r>
      <w:r w:rsidR="006F3162">
        <w:rPr>
          <w:rFonts w:asciiTheme="majorBidi" w:hAnsiTheme="majorBidi" w:cstheme="majorBidi"/>
          <w:lang w:val="nl-NL"/>
        </w:rPr>
        <w:t xml:space="preserve"> </w:t>
      </w:r>
      <w:r w:rsidRPr="00594620">
        <w:rPr>
          <w:rFonts w:asciiTheme="majorBidi" w:hAnsiTheme="majorBidi" w:cstheme="majorBidi"/>
          <w:lang w:val="nl-NL"/>
        </w:rPr>
        <w:t>aanhang</w:t>
      </w:r>
      <w:r>
        <w:rPr>
          <w:rFonts w:asciiTheme="majorBidi" w:hAnsiTheme="majorBidi" w:cstheme="majorBidi"/>
          <w:lang w:val="nl-NL"/>
        </w:rPr>
        <w:t xml:space="preserve"> </w:t>
      </w:r>
      <w:r w:rsidRPr="00594620">
        <w:rPr>
          <w:rFonts w:asciiTheme="majorBidi" w:hAnsiTheme="majorBidi" w:cstheme="majorBidi"/>
          <w:lang w:val="nl-NL"/>
        </w:rPr>
        <w:t>der Saduceen waren. Want de Phar</w:t>
      </w:r>
      <w:r w:rsidR="004534F3">
        <w:rPr>
          <w:rFonts w:asciiTheme="majorBidi" w:hAnsiTheme="majorBidi" w:cstheme="majorBidi"/>
          <w:lang w:val="nl-NL"/>
        </w:rPr>
        <w:t>is</w:t>
      </w:r>
      <w:r w:rsidRPr="00594620">
        <w:rPr>
          <w:rFonts w:asciiTheme="majorBidi" w:hAnsiTheme="majorBidi" w:cstheme="majorBidi"/>
          <w:lang w:val="nl-NL"/>
        </w:rPr>
        <w:t>een hebben nooit die</w:t>
      </w:r>
      <w:r>
        <w:rPr>
          <w:rFonts w:asciiTheme="majorBidi" w:hAnsiTheme="majorBidi" w:cstheme="majorBidi"/>
          <w:lang w:val="nl-NL"/>
        </w:rPr>
        <w:t xml:space="preserve"> </w:t>
      </w:r>
      <w:r w:rsidRPr="00594620">
        <w:rPr>
          <w:rFonts w:asciiTheme="majorBidi" w:hAnsiTheme="majorBidi" w:cstheme="majorBidi"/>
          <w:lang w:val="nl-NL"/>
        </w:rPr>
        <w:t>boeken</w:t>
      </w:r>
      <w:r w:rsidR="00FF37F8">
        <w:rPr>
          <w:rFonts w:asciiTheme="majorBidi" w:hAnsiTheme="majorBidi" w:cstheme="majorBidi"/>
          <w:lang w:val="nl-NL"/>
        </w:rPr>
        <w:t xml:space="preserve">, </w:t>
      </w:r>
      <w:r w:rsidRPr="00594620">
        <w:rPr>
          <w:rFonts w:asciiTheme="majorBidi" w:hAnsiTheme="majorBidi" w:cstheme="majorBidi"/>
          <w:lang w:val="nl-NL"/>
        </w:rPr>
        <w:t>dat ik weet</w:t>
      </w:r>
      <w:r w:rsidR="00FF37F8">
        <w:rPr>
          <w:rFonts w:asciiTheme="majorBidi" w:hAnsiTheme="majorBidi" w:cstheme="majorBidi"/>
          <w:lang w:val="nl-NL"/>
        </w:rPr>
        <w:t xml:space="preserve">, </w:t>
      </w:r>
      <w:r w:rsidRPr="00594620">
        <w:rPr>
          <w:rFonts w:asciiTheme="majorBidi" w:hAnsiTheme="majorBidi" w:cstheme="majorBidi"/>
          <w:lang w:val="nl-NL"/>
        </w:rPr>
        <w:t>aangenomen. En hoewel in dat</w:t>
      </w:r>
      <w:r w:rsidR="00FF37F8">
        <w:rPr>
          <w:rFonts w:asciiTheme="majorBidi" w:hAnsiTheme="majorBidi" w:cstheme="majorBidi"/>
          <w:lang w:val="nl-NL"/>
        </w:rPr>
        <w:t xml:space="preserve">, </w:t>
      </w:r>
      <w:r w:rsidRPr="00594620">
        <w:rPr>
          <w:rFonts w:asciiTheme="majorBidi" w:hAnsiTheme="majorBidi" w:cstheme="majorBidi"/>
          <w:lang w:val="nl-NL"/>
        </w:rPr>
        <w:t>‘t welk</w:t>
      </w:r>
      <w:r>
        <w:rPr>
          <w:rFonts w:asciiTheme="majorBidi" w:hAnsiTheme="majorBidi" w:cstheme="majorBidi"/>
          <w:lang w:val="nl-NL"/>
        </w:rPr>
        <w:t xml:space="preserve"> </w:t>
      </w:r>
      <w:r w:rsidR="004534F3">
        <w:rPr>
          <w:rFonts w:asciiTheme="majorBidi" w:hAnsiTheme="majorBidi" w:cstheme="majorBidi"/>
          <w:lang w:val="nl-NL"/>
        </w:rPr>
        <w:t>E</w:t>
      </w:r>
      <w:r w:rsidRPr="00594620">
        <w:rPr>
          <w:rFonts w:asciiTheme="majorBidi" w:hAnsiTheme="majorBidi" w:cstheme="majorBidi"/>
          <w:lang w:val="nl-NL"/>
        </w:rPr>
        <w:t>sdras vierde boek genoemt word</w:t>
      </w:r>
      <w:r w:rsidR="00FF37F8">
        <w:rPr>
          <w:rFonts w:asciiTheme="majorBidi" w:hAnsiTheme="majorBidi" w:cstheme="majorBidi"/>
          <w:lang w:val="nl-NL"/>
        </w:rPr>
        <w:t xml:space="preserve">, </w:t>
      </w:r>
      <w:r w:rsidRPr="00594620">
        <w:rPr>
          <w:rFonts w:asciiTheme="majorBidi" w:hAnsiTheme="majorBidi" w:cstheme="majorBidi"/>
          <w:lang w:val="nl-NL"/>
        </w:rPr>
        <w:t>enige verdichtzelen gevonden</w:t>
      </w:r>
      <w:r w:rsidR="006F3162">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die men ook in de Talmud leest</w:t>
      </w:r>
      <w:r w:rsidR="00FF37F8">
        <w:rPr>
          <w:rFonts w:asciiTheme="majorBidi" w:hAnsiTheme="majorBidi" w:cstheme="majorBidi"/>
          <w:lang w:val="nl-NL"/>
        </w:rPr>
        <w:t xml:space="preserve">, </w:t>
      </w:r>
      <w:r w:rsidRPr="00594620">
        <w:rPr>
          <w:rFonts w:asciiTheme="majorBidi" w:hAnsiTheme="majorBidi" w:cstheme="majorBidi"/>
          <w:lang w:val="nl-NL"/>
        </w:rPr>
        <w:t>zo zijn zy</w:t>
      </w:r>
      <w:r>
        <w:rPr>
          <w:rFonts w:asciiTheme="majorBidi" w:hAnsiTheme="majorBidi" w:cstheme="majorBidi"/>
          <w:lang w:val="nl-NL"/>
        </w:rPr>
        <w:t xml:space="preserve"> </w:t>
      </w:r>
      <w:r w:rsidRPr="00594620">
        <w:rPr>
          <w:rFonts w:asciiTheme="majorBidi" w:hAnsiTheme="majorBidi" w:cstheme="majorBidi"/>
          <w:lang w:val="nl-NL"/>
        </w:rPr>
        <w:t>echter daarom niet aan de Phari</w:t>
      </w:r>
      <w:r w:rsidR="005A5A88">
        <w:rPr>
          <w:rFonts w:asciiTheme="majorBidi" w:hAnsiTheme="majorBidi" w:cstheme="majorBidi"/>
          <w:lang w:val="nl-NL"/>
        </w:rPr>
        <w:t>s</w:t>
      </w:r>
      <w:r w:rsidRPr="00594620">
        <w:rPr>
          <w:rFonts w:asciiTheme="majorBidi" w:hAnsiTheme="majorBidi" w:cstheme="majorBidi"/>
          <w:lang w:val="nl-NL"/>
        </w:rPr>
        <w:t>een toe te schrijven ; want</w:t>
      </w:r>
      <w:r>
        <w:rPr>
          <w:rFonts w:asciiTheme="majorBidi" w:hAnsiTheme="majorBidi" w:cstheme="majorBidi"/>
          <w:lang w:val="nl-NL"/>
        </w:rPr>
        <w:t xml:space="preserve"> </w:t>
      </w:r>
      <w:r w:rsidRPr="00594620">
        <w:rPr>
          <w:rFonts w:asciiTheme="majorBidi" w:hAnsiTheme="majorBidi" w:cstheme="majorBidi"/>
          <w:lang w:val="nl-NL"/>
        </w:rPr>
        <w:t>daar is niemant van hen (zo men slegts de plomsten uitzondert)</w:t>
      </w:r>
      <w:r>
        <w:rPr>
          <w:rFonts w:asciiTheme="majorBidi" w:hAnsiTheme="majorBidi" w:cstheme="majorBidi"/>
          <w:lang w:val="nl-NL"/>
        </w:rPr>
        <w:t xml:space="preserve"> </w:t>
      </w:r>
      <w:r w:rsidRPr="00594620">
        <w:rPr>
          <w:rFonts w:asciiTheme="majorBidi" w:hAnsiTheme="majorBidi" w:cstheme="majorBidi"/>
          <w:lang w:val="nl-NL"/>
        </w:rPr>
        <w:t>die niet gelooft</w:t>
      </w:r>
      <w:r w:rsidR="00FF37F8">
        <w:rPr>
          <w:rFonts w:asciiTheme="majorBidi" w:hAnsiTheme="majorBidi" w:cstheme="majorBidi"/>
          <w:lang w:val="nl-NL"/>
        </w:rPr>
        <w:t xml:space="preserve">, </w:t>
      </w:r>
      <w:r w:rsidRPr="00594620">
        <w:rPr>
          <w:rFonts w:asciiTheme="majorBidi" w:hAnsiTheme="majorBidi" w:cstheme="majorBidi"/>
          <w:lang w:val="nl-NL"/>
        </w:rPr>
        <w:t>dat die verdichtzelen van enig beuzelaar</w:t>
      </w:r>
      <w:r w:rsidR="006F3162">
        <w:rPr>
          <w:rFonts w:asciiTheme="majorBidi" w:hAnsiTheme="majorBidi" w:cstheme="majorBidi"/>
          <w:lang w:val="nl-NL"/>
        </w:rPr>
        <w:t xml:space="preserve"> </w:t>
      </w:r>
      <w:r w:rsidRPr="00594620">
        <w:rPr>
          <w:rFonts w:asciiTheme="majorBidi" w:hAnsiTheme="majorBidi" w:cstheme="majorBidi"/>
          <w:lang w:val="nl-NL"/>
        </w:rPr>
        <w:t>daar bygevoegt zijn</w:t>
      </w:r>
      <w:r w:rsidR="00FF37F8">
        <w:rPr>
          <w:rFonts w:asciiTheme="majorBidi" w:hAnsiTheme="majorBidi" w:cstheme="majorBidi"/>
          <w:lang w:val="nl-NL"/>
        </w:rPr>
        <w:t xml:space="preserve">, </w:t>
      </w:r>
      <w:r w:rsidRPr="00594620">
        <w:rPr>
          <w:rFonts w:asciiTheme="majorBidi" w:hAnsiTheme="majorBidi" w:cstheme="majorBidi"/>
          <w:lang w:val="nl-NL"/>
        </w:rPr>
        <w:t>‘t</w:t>
      </w:r>
      <w:r w:rsidR="00D409B3">
        <w:rPr>
          <w:rFonts w:asciiTheme="majorBidi" w:hAnsiTheme="majorBidi" w:cstheme="majorBidi"/>
          <w:lang w:val="nl-NL"/>
        </w:rPr>
        <w:t xml:space="preserve"> </w:t>
      </w:r>
      <w:r w:rsidRPr="00594620">
        <w:rPr>
          <w:rFonts w:asciiTheme="majorBidi" w:hAnsiTheme="majorBidi" w:cstheme="majorBidi"/>
          <w:lang w:val="nl-NL"/>
        </w:rPr>
        <w:t>welk</w:t>
      </w:r>
      <w:r w:rsidR="00FF37F8">
        <w:rPr>
          <w:rFonts w:asciiTheme="majorBidi" w:hAnsiTheme="majorBidi" w:cstheme="majorBidi"/>
          <w:lang w:val="nl-NL"/>
        </w:rPr>
        <w:t xml:space="preserve">, </w:t>
      </w:r>
      <w:r w:rsidRPr="00594620">
        <w:rPr>
          <w:rFonts w:asciiTheme="majorBidi" w:hAnsiTheme="majorBidi" w:cstheme="majorBidi"/>
          <w:lang w:val="nl-NL"/>
        </w:rPr>
        <w:t>gelijk ik geloof</w:t>
      </w:r>
      <w:r w:rsidR="00FF37F8">
        <w:rPr>
          <w:rFonts w:asciiTheme="majorBidi" w:hAnsiTheme="majorBidi" w:cstheme="majorBidi"/>
          <w:lang w:val="nl-NL"/>
        </w:rPr>
        <w:t xml:space="preserve">, </w:t>
      </w:r>
      <w:r w:rsidRPr="00594620">
        <w:rPr>
          <w:rFonts w:asciiTheme="majorBidi" w:hAnsiTheme="majorBidi" w:cstheme="majorBidi"/>
          <w:lang w:val="nl-NL"/>
        </w:rPr>
        <w:t>ook van zommige gedaan is</w:t>
      </w:r>
      <w:r w:rsidR="00FF37F8">
        <w:rPr>
          <w:rFonts w:asciiTheme="majorBidi" w:hAnsiTheme="majorBidi" w:cstheme="majorBidi"/>
          <w:lang w:val="nl-NL"/>
        </w:rPr>
        <w:t xml:space="preserve">, </w:t>
      </w:r>
      <w:r w:rsidR="00D409B3">
        <w:rPr>
          <w:rFonts w:asciiTheme="majorBidi" w:hAnsiTheme="majorBidi" w:cstheme="majorBidi"/>
          <w:lang w:val="nl-NL"/>
        </w:rPr>
        <w:t xml:space="preserve">op dat zy hun </w:t>
      </w:r>
      <w:r w:rsidRPr="00594620">
        <w:rPr>
          <w:rFonts w:asciiTheme="majorBidi" w:hAnsiTheme="majorBidi" w:cstheme="majorBidi"/>
          <w:lang w:val="nl-NL"/>
        </w:rPr>
        <w:t>overleveringen</w:t>
      </w:r>
      <w:r w:rsidR="006F3162">
        <w:rPr>
          <w:rFonts w:asciiTheme="majorBidi" w:hAnsiTheme="majorBidi" w:cstheme="majorBidi"/>
          <w:lang w:val="nl-NL"/>
        </w:rPr>
        <w:t xml:space="preserve"> </w:t>
      </w:r>
      <w:r w:rsidRPr="00594620">
        <w:rPr>
          <w:rFonts w:asciiTheme="majorBidi" w:hAnsiTheme="majorBidi" w:cstheme="majorBidi"/>
          <w:lang w:val="nl-NL"/>
        </w:rPr>
        <w:t>by allen belagchelijk zouden maken. Of misschien</w:t>
      </w:r>
      <w:r>
        <w:rPr>
          <w:rFonts w:asciiTheme="majorBidi" w:hAnsiTheme="majorBidi" w:cstheme="majorBidi"/>
          <w:lang w:val="nl-NL"/>
        </w:rPr>
        <w:t xml:space="preserve"> </w:t>
      </w:r>
      <w:r w:rsidRPr="00594620">
        <w:rPr>
          <w:rFonts w:asciiTheme="majorBidi" w:hAnsiTheme="majorBidi" w:cstheme="majorBidi"/>
          <w:lang w:val="nl-NL"/>
        </w:rPr>
        <w:t>zijn zy in die tijd</w:t>
      </w:r>
      <w:r w:rsidR="00FF37F8">
        <w:rPr>
          <w:rFonts w:asciiTheme="majorBidi" w:hAnsiTheme="majorBidi" w:cstheme="majorBidi"/>
          <w:lang w:val="nl-NL"/>
        </w:rPr>
        <w:t xml:space="preserve">, </w:t>
      </w:r>
      <w:r w:rsidRPr="00594620">
        <w:rPr>
          <w:rFonts w:asciiTheme="majorBidi" w:hAnsiTheme="majorBidi" w:cstheme="majorBidi"/>
          <w:lang w:val="nl-NL"/>
        </w:rPr>
        <w:t>om deze oorzaak beschreven</w:t>
      </w:r>
      <w:r w:rsidR="00FF37F8">
        <w:rPr>
          <w:rFonts w:asciiTheme="majorBidi" w:hAnsiTheme="majorBidi" w:cstheme="majorBidi"/>
          <w:lang w:val="nl-NL"/>
        </w:rPr>
        <w:t xml:space="preserve">, </w:t>
      </w:r>
      <w:r w:rsidRPr="00594620">
        <w:rPr>
          <w:rFonts w:asciiTheme="majorBidi" w:hAnsiTheme="majorBidi" w:cstheme="majorBidi"/>
          <w:lang w:val="nl-NL"/>
        </w:rPr>
        <w:t>en uitgegeven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opdat zy aan ‘t volk zouden tonen</w:t>
      </w:r>
      <w:r w:rsidR="00FF37F8">
        <w:rPr>
          <w:rFonts w:asciiTheme="majorBidi" w:hAnsiTheme="majorBidi" w:cstheme="majorBidi"/>
          <w:lang w:val="nl-NL"/>
        </w:rPr>
        <w:t xml:space="preserve">, </w:t>
      </w:r>
      <w:r w:rsidR="00D409B3">
        <w:rPr>
          <w:rFonts w:asciiTheme="majorBidi" w:hAnsiTheme="majorBidi" w:cstheme="majorBidi"/>
          <w:lang w:val="nl-NL"/>
        </w:rPr>
        <w:t>dat Danië</w:t>
      </w:r>
      <w:r w:rsidRPr="00594620">
        <w:rPr>
          <w:rFonts w:asciiTheme="majorBidi" w:hAnsiTheme="majorBidi" w:cstheme="majorBidi"/>
          <w:lang w:val="nl-NL"/>
        </w:rPr>
        <w:t>ls Prophetien vervult waren</w:t>
      </w:r>
      <w:r w:rsidR="00FF37F8">
        <w:rPr>
          <w:rFonts w:asciiTheme="majorBidi" w:hAnsiTheme="majorBidi" w:cstheme="majorBidi"/>
          <w:lang w:val="nl-NL"/>
        </w:rPr>
        <w:t xml:space="preserve">, </w:t>
      </w:r>
      <w:r w:rsidRPr="00594620">
        <w:rPr>
          <w:rFonts w:asciiTheme="majorBidi" w:hAnsiTheme="majorBidi" w:cstheme="majorBidi"/>
          <w:lang w:val="nl-NL"/>
        </w:rPr>
        <w:t>en om door deze middel</w:t>
      </w:r>
      <w:r>
        <w:rPr>
          <w:rFonts w:asciiTheme="majorBidi" w:hAnsiTheme="majorBidi" w:cstheme="majorBidi"/>
          <w:lang w:val="nl-NL"/>
        </w:rPr>
        <w:t xml:space="preserve"> </w:t>
      </w:r>
      <w:r w:rsidRPr="00594620">
        <w:rPr>
          <w:rFonts w:asciiTheme="majorBidi" w:hAnsiTheme="majorBidi" w:cstheme="majorBidi"/>
          <w:lang w:val="nl-NL"/>
        </w:rPr>
        <w:t>Godsdienst te beveiligen</w:t>
      </w:r>
      <w:r w:rsidR="00FF37F8">
        <w:rPr>
          <w:rFonts w:asciiTheme="majorBidi" w:hAnsiTheme="majorBidi" w:cstheme="majorBidi"/>
          <w:lang w:val="nl-NL"/>
        </w:rPr>
        <w:t xml:space="preserve">, </w:t>
      </w:r>
      <w:r w:rsidRPr="00594620">
        <w:rPr>
          <w:rFonts w:asciiTheme="majorBidi" w:hAnsiTheme="majorBidi" w:cstheme="majorBidi"/>
          <w:lang w:val="nl-NL"/>
        </w:rPr>
        <w:t xml:space="preserve">op dat </w:t>
      </w:r>
      <w:r w:rsidR="00D409B3">
        <w:rPr>
          <w:rFonts w:asciiTheme="majorBidi" w:hAnsiTheme="majorBidi" w:cstheme="majorBidi"/>
          <w:lang w:val="nl-NL"/>
        </w:rPr>
        <w:t>‘</w:t>
      </w:r>
      <w:r w:rsidRPr="00594620">
        <w:rPr>
          <w:rFonts w:asciiTheme="majorBidi" w:hAnsiTheme="majorBidi" w:cstheme="majorBidi"/>
          <w:lang w:val="nl-NL"/>
        </w:rPr>
        <w:t>et in zo</w:t>
      </w:r>
      <w:r w:rsidR="006F3162">
        <w:rPr>
          <w:rFonts w:asciiTheme="majorBidi" w:hAnsiTheme="majorBidi" w:cstheme="majorBidi"/>
          <w:lang w:val="nl-NL"/>
        </w:rPr>
        <w:t xml:space="preserve"> </w:t>
      </w:r>
      <w:r w:rsidRPr="00594620">
        <w:rPr>
          <w:rFonts w:asciiTheme="majorBidi" w:hAnsiTheme="majorBidi" w:cstheme="majorBidi"/>
          <w:lang w:val="nl-NL"/>
        </w:rPr>
        <w:t>grote ellenden</w:t>
      </w:r>
      <w:r w:rsidR="00FF37F8">
        <w:rPr>
          <w:rFonts w:asciiTheme="majorBidi" w:hAnsiTheme="majorBidi" w:cstheme="majorBidi"/>
          <w:lang w:val="nl-NL"/>
        </w:rPr>
        <w:t xml:space="preserve">, </w:t>
      </w:r>
      <w:r w:rsidRPr="00594620">
        <w:rPr>
          <w:rFonts w:asciiTheme="majorBidi" w:hAnsiTheme="majorBidi" w:cstheme="majorBidi"/>
          <w:lang w:val="nl-NL"/>
        </w:rPr>
        <w:t>niet van beter dingen</w:t>
      </w:r>
      <w:r w:rsidR="00FF37F8">
        <w:rPr>
          <w:rFonts w:asciiTheme="majorBidi" w:hAnsiTheme="majorBidi" w:cstheme="majorBidi"/>
          <w:lang w:val="nl-NL"/>
        </w:rPr>
        <w:t xml:space="preserve">, </w:t>
      </w:r>
      <w:r w:rsidRPr="00594620">
        <w:rPr>
          <w:rFonts w:asciiTheme="majorBidi" w:hAnsiTheme="majorBidi" w:cstheme="majorBidi"/>
          <w:lang w:val="nl-NL"/>
        </w:rPr>
        <w:t>en van d’ aanstaande</w:t>
      </w:r>
      <w:r w:rsidR="006F3162">
        <w:rPr>
          <w:rFonts w:asciiTheme="majorBidi" w:hAnsiTheme="majorBidi" w:cstheme="majorBidi"/>
          <w:lang w:val="nl-NL"/>
        </w:rPr>
        <w:t xml:space="preserve"> </w:t>
      </w:r>
      <w:r w:rsidRPr="00594620">
        <w:rPr>
          <w:rFonts w:asciiTheme="majorBidi" w:hAnsiTheme="majorBidi" w:cstheme="majorBidi"/>
          <w:lang w:val="nl-NL"/>
        </w:rPr>
        <w:t>verlossing</w:t>
      </w:r>
      <w:r w:rsidR="00FF37F8">
        <w:rPr>
          <w:rFonts w:asciiTheme="majorBidi" w:hAnsiTheme="majorBidi" w:cstheme="majorBidi"/>
          <w:lang w:val="nl-NL"/>
        </w:rPr>
        <w:t xml:space="preserve">, </w:t>
      </w:r>
      <w:r w:rsidRPr="00594620">
        <w:rPr>
          <w:rFonts w:asciiTheme="majorBidi" w:hAnsiTheme="majorBidi" w:cstheme="majorBidi"/>
          <w:lang w:val="nl-NL"/>
        </w:rPr>
        <w:t>zou wanhopen. Maar hoewel deze boeken</w:t>
      </w:r>
      <w:r>
        <w:rPr>
          <w:rFonts w:asciiTheme="majorBidi" w:hAnsiTheme="majorBidi" w:cstheme="majorBidi"/>
          <w:lang w:val="nl-NL"/>
        </w:rPr>
        <w:t xml:space="preserve"> </w:t>
      </w:r>
      <w:r w:rsidRPr="00594620">
        <w:rPr>
          <w:rFonts w:asciiTheme="majorBidi" w:hAnsiTheme="majorBidi" w:cstheme="majorBidi"/>
          <w:lang w:val="nl-NL"/>
        </w:rPr>
        <w:t>dus nieuw en zo onlangs geschreven wierden</w:t>
      </w:r>
      <w:r w:rsidR="00FF37F8">
        <w:rPr>
          <w:rFonts w:asciiTheme="majorBidi" w:hAnsiTheme="majorBidi" w:cstheme="majorBidi"/>
          <w:lang w:val="nl-NL"/>
        </w:rPr>
        <w:t xml:space="preserve">, </w:t>
      </w:r>
      <w:r w:rsidRPr="00594620">
        <w:rPr>
          <w:rFonts w:asciiTheme="majorBidi" w:hAnsiTheme="majorBidi" w:cstheme="majorBidi"/>
          <w:lang w:val="nl-NL"/>
        </w:rPr>
        <w:t>zo zijn</w:t>
      </w:r>
      <w:r w:rsidR="006F3162">
        <w:rPr>
          <w:rFonts w:asciiTheme="majorBidi" w:hAnsiTheme="majorBidi" w:cstheme="majorBidi"/>
          <w:lang w:val="nl-NL"/>
        </w:rPr>
        <w:t xml:space="preserve"> </w:t>
      </w:r>
      <w:r w:rsidRPr="00594620">
        <w:rPr>
          <w:rFonts w:asciiTheme="majorBidi" w:hAnsiTheme="majorBidi" w:cstheme="majorBidi"/>
          <w:lang w:val="nl-NL"/>
        </w:rPr>
        <w:t>‘er</w:t>
      </w:r>
      <w:r w:rsidR="00D409B3">
        <w:rPr>
          <w:rFonts w:asciiTheme="majorBidi" w:hAnsiTheme="majorBidi" w:cstheme="majorBidi"/>
          <w:lang w:val="nl-NL"/>
        </w:rPr>
        <w:t xml:space="preserve">  </w:t>
      </w:r>
      <w:r w:rsidRPr="00594620">
        <w:rPr>
          <w:rFonts w:asciiTheme="majorBidi" w:hAnsiTheme="majorBidi" w:cstheme="majorBidi"/>
          <w:lang w:val="nl-NL"/>
        </w:rPr>
        <w:t>echter door de verhaasting der uitschrijvers</w:t>
      </w:r>
      <w:r w:rsidR="00FF37F8">
        <w:rPr>
          <w:rFonts w:asciiTheme="majorBidi" w:hAnsiTheme="majorBidi" w:cstheme="majorBidi"/>
          <w:lang w:val="nl-NL"/>
        </w:rPr>
        <w:t xml:space="preserve">, </w:t>
      </w:r>
      <w:r w:rsidRPr="00594620">
        <w:rPr>
          <w:rFonts w:asciiTheme="majorBidi" w:hAnsiTheme="majorBidi" w:cstheme="majorBidi"/>
          <w:lang w:val="nl-NL"/>
        </w:rPr>
        <w:t>zo ik</w:t>
      </w:r>
      <w:r>
        <w:rPr>
          <w:rFonts w:asciiTheme="majorBidi" w:hAnsiTheme="majorBidi" w:cstheme="majorBidi"/>
          <w:lang w:val="nl-NL"/>
        </w:rPr>
        <w:t xml:space="preserve"> </w:t>
      </w:r>
      <w:r w:rsidRPr="00594620">
        <w:rPr>
          <w:rFonts w:asciiTheme="majorBidi" w:hAnsiTheme="majorBidi" w:cstheme="majorBidi"/>
          <w:lang w:val="nl-NL"/>
        </w:rPr>
        <w:t>niet bedrieg</w:t>
      </w:r>
      <w:r w:rsidR="00FF37F8">
        <w:rPr>
          <w:rFonts w:asciiTheme="majorBidi" w:hAnsiTheme="majorBidi" w:cstheme="majorBidi"/>
          <w:lang w:val="nl-NL"/>
        </w:rPr>
        <w:t xml:space="preserve">, </w:t>
      </w:r>
      <w:r w:rsidRPr="00594620">
        <w:rPr>
          <w:rFonts w:asciiTheme="majorBidi" w:hAnsiTheme="majorBidi" w:cstheme="majorBidi"/>
          <w:lang w:val="nl-NL"/>
        </w:rPr>
        <w:t>veel misgrepen ingeslopen. Want hier in</w:t>
      </w:r>
      <w:r w:rsidR="006F3162">
        <w:rPr>
          <w:rFonts w:asciiTheme="majorBidi" w:hAnsiTheme="majorBidi" w:cstheme="majorBidi"/>
          <w:lang w:val="nl-NL"/>
        </w:rPr>
        <w:t xml:space="preserve"> </w:t>
      </w:r>
      <w:r w:rsidRPr="00594620">
        <w:rPr>
          <w:rFonts w:asciiTheme="majorBidi" w:hAnsiTheme="majorBidi" w:cstheme="majorBidi"/>
          <w:lang w:val="nl-NL"/>
        </w:rPr>
        <w:t>worden ook</w:t>
      </w:r>
      <w:r w:rsidR="00FF37F8">
        <w:rPr>
          <w:rFonts w:asciiTheme="majorBidi" w:hAnsiTheme="majorBidi" w:cstheme="majorBidi"/>
          <w:lang w:val="nl-NL"/>
        </w:rPr>
        <w:t xml:space="preserve">, </w:t>
      </w:r>
      <w:r w:rsidRPr="00594620">
        <w:rPr>
          <w:rFonts w:asciiTheme="majorBidi" w:hAnsiTheme="majorBidi" w:cstheme="majorBidi"/>
          <w:lang w:val="nl-NL"/>
        </w:rPr>
        <w:t>gelijk in d’ andere veel kanttekeningen ( van dewelke wy in ‘t voorgaande Hooftdeel gehandelt hebben)</w:t>
      </w:r>
      <w:r w:rsidR="006F3162">
        <w:rPr>
          <w:rFonts w:asciiTheme="majorBidi" w:hAnsiTheme="majorBidi" w:cstheme="majorBidi"/>
          <w:lang w:val="nl-NL"/>
        </w:rPr>
        <w:t xml:space="preserve"> </w:t>
      </w:r>
      <w:r w:rsidRPr="00594620">
        <w:rPr>
          <w:rFonts w:asciiTheme="majorBidi" w:hAnsiTheme="majorBidi" w:cstheme="majorBidi"/>
          <w:lang w:val="nl-NL"/>
        </w:rPr>
        <w:t>gevonden</w:t>
      </w:r>
      <w:r w:rsidR="00FF37F8">
        <w:rPr>
          <w:rFonts w:asciiTheme="majorBidi" w:hAnsiTheme="majorBidi" w:cstheme="majorBidi"/>
          <w:lang w:val="nl-NL"/>
        </w:rPr>
        <w:t xml:space="preserve">, </w:t>
      </w:r>
      <w:r w:rsidRPr="00594620">
        <w:rPr>
          <w:rFonts w:asciiTheme="majorBidi" w:hAnsiTheme="majorBidi" w:cstheme="majorBidi"/>
          <w:lang w:val="nl-NL"/>
        </w:rPr>
        <w:t>en daarenboven ook enige plaatzen</w:t>
      </w:r>
      <w:r w:rsidR="00FF37F8">
        <w:rPr>
          <w:rFonts w:asciiTheme="majorBidi" w:hAnsiTheme="majorBidi" w:cstheme="majorBidi"/>
          <w:lang w:val="nl-NL"/>
        </w:rPr>
        <w:t xml:space="preserve">, </w:t>
      </w:r>
      <w:r w:rsidRPr="00594620">
        <w:rPr>
          <w:rFonts w:asciiTheme="majorBidi" w:hAnsiTheme="majorBidi" w:cstheme="majorBidi"/>
          <w:lang w:val="nl-NL"/>
        </w:rPr>
        <w:t>die op geen</w:t>
      </w:r>
      <w:r>
        <w:rPr>
          <w:rFonts w:asciiTheme="majorBidi" w:hAnsiTheme="majorBidi" w:cstheme="majorBidi"/>
          <w:lang w:val="nl-NL"/>
        </w:rPr>
        <w:t xml:space="preserve"> </w:t>
      </w:r>
      <w:r w:rsidRPr="00594620">
        <w:rPr>
          <w:rFonts w:asciiTheme="majorBidi" w:hAnsiTheme="majorBidi" w:cstheme="majorBidi"/>
          <w:lang w:val="nl-NL"/>
        </w:rPr>
        <w:t>andere wijze verontschuldigt konnen worden</w:t>
      </w:r>
      <w:r w:rsidR="00FF37F8">
        <w:rPr>
          <w:rFonts w:asciiTheme="majorBidi" w:hAnsiTheme="majorBidi" w:cstheme="majorBidi"/>
          <w:lang w:val="nl-NL"/>
        </w:rPr>
        <w:t xml:space="preserve">, </w:t>
      </w:r>
      <w:r w:rsidRPr="00594620">
        <w:rPr>
          <w:rFonts w:asciiTheme="majorBidi" w:hAnsiTheme="majorBidi" w:cstheme="majorBidi"/>
          <w:lang w:val="nl-NL"/>
        </w:rPr>
        <w:t>gelijk ik nu</w:t>
      </w:r>
      <w:r>
        <w:rPr>
          <w:rFonts w:asciiTheme="majorBidi" w:hAnsiTheme="majorBidi" w:cstheme="majorBidi"/>
          <w:lang w:val="nl-NL"/>
        </w:rPr>
        <w:t xml:space="preserve"> </w:t>
      </w:r>
      <w:r w:rsidRPr="00594620">
        <w:rPr>
          <w:rFonts w:asciiTheme="majorBidi" w:hAnsiTheme="majorBidi" w:cstheme="majorBidi"/>
          <w:lang w:val="nl-NL"/>
        </w:rPr>
        <w:t>zal tonen. Maar eerst wil ik</w:t>
      </w:r>
      <w:r w:rsidR="00FF37F8">
        <w:rPr>
          <w:rFonts w:asciiTheme="majorBidi" w:hAnsiTheme="majorBidi" w:cstheme="majorBidi"/>
          <w:lang w:val="nl-NL"/>
        </w:rPr>
        <w:t xml:space="preserve">, </w:t>
      </w:r>
      <w:r w:rsidRPr="00594620">
        <w:rPr>
          <w:rFonts w:asciiTheme="majorBidi" w:hAnsiTheme="majorBidi" w:cstheme="majorBidi"/>
          <w:lang w:val="nl-NL"/>
        </w:rPr>
        <w:t>dat men omtrent der zelver</w:t>
      </w:r>
      <w:r>
        <w:rPr>
          <w:rFonts w:asciiTheme="majorBidi" w:hAnsiTheme="majorBidi" w:cstheme="majorBidi"/>
          <w:lang w:val="nl-NL"/>
        </w:rPr>
        <w:t xml:space="preserve"> </w:t>
      </w:r>
      <w:r w:rsidRPr="00594620">
        <w:rPr>
          <w:rFonts w:asciiTheme="majorBidi" w:hAnsiTheme="majorBidi" w:cstheme="majorBidi"/>
          <w:lang w:val="nl-NL"/>
        </w:rPr>
        <w:t>kanttekeningen aanmerkt</w:t>
      </w:r>
      <w:r w:rsidR="00FF37F8">
        <w:rPr>
          <w:rFonts w:asciiTheme="majorBidi" w:hAnsiTheme="majorBidi" w:cstheme="majorBidi"/>
          <w:lang w:val="nl-NL"/>
        </w:rPr>
        <w:t xml:space="preserve">, </w:t>
      </w:r>
      <w:r w:rsidRPr="00594620">
        <w:rPr>
          <w:rFonts w:asciiTheme="majorBidi" w:hAnsiTheme="majorBidi" w:cstheme="majorBidi"/>
          <w:lang w:val="nl-NL"/>
        </w:rPr>
        <w:t>dat</w:t>
      </w:r>
      <w:r w:rsidR="00FF37F8">
        <w:rPr>
          <w:rFonts w:asciiTheme="majorBidi" w:hAnsiTheme="majorBidi" w:cstheme="majorBidi"/>
          <w:lang w:val="nl-NL"/>
        </w:rPr>
        <w:t xml:space="preserve">, </w:t>
      </w:r>
      <w:r w:rsidRPr="00594620">
        <w:rPr>
          <w:rFonts w:asciiTheme="majorBidi" w:hAnsiTheme="majorBidi" w:cstheme="majorBidi"/>
          <w:lang w:val="nl-NL"/>
        </w:rPr>
        <w:t>indien men de Phariseen</w:t>
      </w:r>
      <w:r>
        <w:rPr>
          <w:rFonts w:asciiTheme="majorBidi" w:hAnsiTheme="majorBidi" w:cstheme="majorBidi"/>
          <w:lang w:val="nl-NL"/>
        </w:rPr>
        <w:t xml:space="preserve"> </w:t>
      </w:r>
      <w:r w:rsidRPr="00594620">
        <w:rPr>
          <w:rFonts w:asciiTheme="majorBidi" w:hAnsiTheme="majorBidi" w:cstheme="majorBidi"/>
          <w:lang w:val="nl-NL"/>
        </w:rPr>
        <w:t>moet toestaan</w:t>
      </w:r>
      <w:r w:rsidR="00FF37F8">
        <w:rPr>
          <w:rFonts w:asciiTheme="majorBidi" w:hAnsiTheme="majorBidi" w:cstheme="majorBidi"/>
          <w:lang w:val="nl-NL"/>
        </w:rPr>
        <w:t xml:space="preserve">, </w:t>
      </w:r>
      <w:r w:rsidRPr="00594620">
        <w:rPr>
          <w:rFonts w:asciiTheme="majorBidi" w:hAnsiTheme="majorBidi" w:cstheme="majorBidi"/>
          <w:lang w:val="nl-NL"/>
        </w:rPr>
        <w:t>dat zy even oud zijn</w:t>
      </w:r>
      <w:r w:rsidR="00FF37F8">
        <w:rPr>
          <w:rFonts w:asciiTheme="majorBidi" w:hAnsiTheme="majorBidi" w:cstheme="majorBidi"/>
          <w:lang w:val="nl-NL"/>
        </w:rPr>
        <w:t xml:space="preserve">, </w:t>
      </w:r>
      <w:r w:rsidRPr="00594620">
        <w:rPr>
          <w:rFonts w:asciiTheme="majorBidi" w:hAnsiTheme="majorBidi" w:cstheme="majorBidi"/>
          <w:lang w:val="nl-NL"/>
        </w:rPr>
        <w:t>als de de schrijvers van</w:t>
      </w:r>
      <w:r>
        <w:rPr>
          <w:rFonts w:asciiTheme="majorBidi" w:hAnsiTheme="majorBidi" w:cstheme="majorBidi"/>
          <w:lang w:val="nl-NL"/>
        </w:rPr>
        <w:t xml:space="preserve"> </w:t>
      </w:r>
      <w:r w:rsidRPr="00594620">
        <w:rPr>
          <w:rFonts w:asciiTheme="majorBidi" w:hAnsiTheme="majorBidi" w:cstheme="majorBidi"/>
          <w:lang w:val="nl-NL"/>
        </w:rPr>
        <w:t>deze boeken zelve ; men dan noodzaaklijk zal moeten zeggen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Schrijvers zelven</w:t>
      </w:r>
      <w:r w:rsidR="00FF37F8">
        <w:rPr>
          <w:rFonts w:asciiTheme="majorBidi" w:hAnsiTheme="majorBidi" w:cstheme="majorBidi"/>
          <w:lang w:val="nl-NL"/>
        </w:rPr>
        <w:t xml:space="preserve">, </w:t>
      </w:r>
      <w:r w:rsidRPr="00594620">
        <w:rPr>
          <w:rFonts w:asciiTheme="majorBidi" w:hAnsiTheme="majorBidi" w:cstheme="majorBidi"/>
          <w:lang w:val="nl-NL"/>
        </w:rPr>
        <w:t>zo</w:t>
      </w:r>
      <w:r w:rsidR="006F3162">
        <w:rPr>
          <w:rFonts w:asciiTheme="majorBidi" w:hAnsiTheme="majorBidi" w:cstheme="majorBidi"/>
          <w:lang w:val="nl-NL"/>
        </w:rPr>
        <w:t xml:space="preserve"> </w:t>
      </w:r>
      <w:r w:rsidRPr="00594620">
        <w:rPr>
          <w:rFonts w:asciiTheme="majorBidi" w:hAnsiTheme="majorBidi" w:cstheme="majorBidi"/>
          <w:lang w:val="nl-NL"/>
        </w:rPr>
        <w:t>‘er misschien verscheiden</w:t>
      </w:r>
      <w:r>
        <w:rPr>
          <w:rFonts w:asciiTheme="majorBidi" w:hAnsiTheme="majorBidi" w:cstheme="majorBidi"/>
          <w:lang w:val="nl-NL"/>
        </w:rPr>
        <w:t xml:space="preserve"> </w:t>
      </w:r>
      <w:r w:rsidRPr="00594620">
        <w:rPr>
          <w:rFonts w:asciiTheme="majorBidi" w:hAnsiTheme="majorBidi" w:cstheme="majorBidi"/>
          <w:lang w:val="nl-NL"/>
        </w:rPr>
        <w:t>geweest zijn</w:t>
      </w:r>
      <w:r w:rsidR="00FF37F8">
        <w:rPr>
          <w:rFonts w:asciiTheme="majorBidi" w:hAnsiTheme="majorBidi" w:cstheme="majorBidi"/>
          <w:lang w:val="nl-NL"/>
        </w:rPr>
        <w:t xml:space="preserve">, </w:t>
      </w:r>
      <w:r w:rsidRPr="00594620">
        <w:rPr>
          <w:rFonts w:asciiTheme="majorBidi" w:hAnsiTheme="majorBidi" w:cstheme="majorBidi"/>
          <w:lang w:val="nl-NL"/>
        </w:rPr>
        <w:t>hen om deze oorzaak aangetekent hebben ; om</w:t>
      </w:r>
      <w:r>
        <w:rPr>
          <w:rFonts w:asciiTheme="majorBidi" w:hAnsiTheme="majorBidi" w:cstheme="majorBidi"/>
          <w:lang w:val="nl-NL"/>
        </w:rPr>
        <w:t xml:space="preserve"> </w:t>
      </w:r>
      <w:r w:rsidRPr="00594620">
        <w:rPr>
          <w:rFonts w:asciiTheme="majorBidi" w:hAnsiTheme="majorBidi" w:cstheme="majorBidi"/>
          <w:lang w:val="nl-NL"/>
        </w:rPr>
        <w:t>dat zy de tijdrekeningen</w:t>
      </w:r>
      <w:r w:rsidR="00FF37F8">
        <w:rPr>
          <w:rFonts w:asciiTheme="majorBidi" w:hAnsiTheme="majorBidi" w:cstheme="majorBidi"/>
          <w:lang w:val="nl-NL"/>
        </w:rPr>
        <w:t xml:space="preserve">, </w:t>
      </w:r>
      <w:r w:rsidRPr="00594620">
        <w:rPr>
          <w:rFonts w:asciiTheme="majorBidi" w:hAnsiTheme="majorBidi" w:cstheme="majorBidi"/>
          <w:lang w:val="nl-NL"/>
        </w:rPr>
        <w:t>daar zy hen uitgeschreven hebben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niet naukeuriglijk genoech beschreven hebben gevonden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dat zy</w:t>
      </w:r>
      <w:r w:rsidR="00FF37F8">
        <w:rPr>
          <w:rFonts w:asciiTheme="majorBidi" w:hAnsiTheme="majorBidi" w:cstheme="majorBidi"/>
          <w:lang w:val="nl-NL"/>
        </w:rPr>
        <w:t xml:space="preserve">, </w:t>
      </w:r>
      <w:r w:rsidRPr="00594620">
        <w:rPr>
          <w:rFonts w:asciiTheme="majorBidi" w:hAnsiTheme="majorBidi" w:cstheme="majorBidi"/>
          <w:lang w:val="nl-NL"/>
        </w:rPr>
        <w:t>hoewel enige misgrepen klaar waren</w:t>
      </w:r>
      <w:r w:rsidR="00FF37F8">
        <w:rPr>
          <w:rFonts w:asciiTheme="majorBidi" w:hAnsiTheme="majorBidi" w:cstheme="majorBidi"/>
          <w:lang w:val="nl-NL"/>
        </w:rPr>
        <w:t xml:space="preserve">, </w:t>
      </w:r>
      <w:r w:rsidRPr="00594620">
        <w:rPr>
          <w:rFonts w:asciiTheme="majorBidi" w:hAnsiTheme="majorBidi" w:cstheme="majorBidi"/>
          <w:lang w:val="nl-NL"/>
        </w:rPr>
        <w:t>echter</w:t>
      </w:r>
      <w:r>
        <w:rPr>
          <w:rFonts w:asciiTheme="majorBidi" w:hAnsiTheme="majorBidi" w:cstheme="majorBidi"/>
          <w:lang w:val="nl-NL"/>
        </w:rPr>
        <w:t xml:space="preserve"> </w:t>
      </w:r>
      <w:r w:rsidRPr="00594620">
        <w:rPr>
          <w:rFonts w:asciiTheme="majorBidi" w:hAnsiTheme="majorBidi" w:cstheme="majorBidi"/>
          <w:lang w:val="nl-NL"/>
        </w:rPr>
        <w:t>niet de schriften der Ouden</w:t>
      </w:r>
      <w:r w:rsidR="00FF37F8">
        <w:rPr>
          <w:rFonts w:asciiTheme="majorBidi" w:hAnsiTheme="majorBidi" w:cstheme="majorBidi"/>
          <w:lang w:val="nl-NL"/>
        </w:rPr>
        <w:t xml:space="preserve">, </w:t>
      </w:r>
      <w:r w:rsidRPr="00594620">
        <w:rPr>
          <w:rFonts w:asciiTheme="majorBidi" w:hAnsiTheme="majorBidi" w:cstheme="majorBidi"/>
          <w:lang w:val="nl-NL"/>
        </w:rPr>
        <w:t>en van hun voorzaten hebben</w:t>
      </w:r>
      <w:r w:rsidR="006F3162">
        <w:rPr>
          <w:rFonts w:asciiTheme="majorBidi" w:hAnsiTheme="majorBidi" w:cstheme="majorBidi"/>
          <w:lang w:val="nl-NL"/>
        </w:rPr>
        <w:t xml:space="preserve"> </w:t>
      </w:r>
      <w:r w:rsidRPr="00594620">
        <w:rPr>
          <w:rFonts w:asciiTheme="majorBidi" w:hAnsiTheme="majorBidi" w:cstheme="majorBidi"/>
          <w:lang w:val="nl-NL"/>
        </w:rPr>
        <w:t>durven verbeteren. Ik behoef hier af nu niet bredelijker</w:t>
      </w:r>
      <w:r>
        <w:rPr>
          <w:rFonts w:asciiTheme="majorBidi" w:hAnsiTheme="majorBidi" w:cstheme="majorBidi"/>
          <w:lang w:val="nl-NL"/>
        </w:rPr>
        <w:t xml:space="preserve"> </w:t>
      </w:r>
      <w:r w:rsidRPr="00594620">
        <w:rPr>
          <w:rFonts w:asciiTheme="majorBidi" w:hAnsiTheme="majorBidi" w:cstheme="majorBidi"/>
          <w:lang w:val="nl-NL"/>
        </w:rPr>
        <w:t>weer te handelen. Ik ga dieshalven voort</w:t>
      </w:r>
      <w:r w:rsidR="00FF37F8">
        <w:rPr>
          <w:rFonts w:asciiTheme="majorBidi" w:hAnsiTheme="majorBidi" w:cstheme="majorBidi"/>
          <w:lang w:val="nl-NL"/>
        </w:rPr>
        <w:t xml:space="preserve">, </w:t>
      </w:r>
      <w:r w:rsidRPr="00594620">
        <w:rPr>
          <w:rFonts w:asciiTheme="majorBidi" w:hAnsiTheme="majorBidi" w:cstheme="majorBidi"/>
          <w:lang w:val="nl-NL"/>
        </w:rPr>
        <w:t>om de genen</w:t>
      </w:r>
      <w:r>
        <w:rPr>
          <w:rFonts w:asciiTheme="majorBidi" w:hAnsiTheme="majorBidi" w:cstheme="majorBidi"/>
          <w:lang w:val="nl-NL"/>
        </w:rPr>
        <w:t xml:space="preserve"> </w:t>
      </w:r>
      <w:r w:rsidRPr="00594620">
        <w:rPr>
          <w:rFonts w:asciiTheme="majorBidi" w:hAnsiTheme="majorBidi" w:cstheme="majorBidi"/>
          <w:lang w:val="nl-NL"/>
        </w:rPr>
        <w:t>aan te wijzen</w:t>
      </w:r>
      <w:r w:rsidR="00FF37F8">
        <w:rPr>
          <w:rFonts w:asciiTheme="majorBidi" w:hAnsiTheme="majorBidi" w:cstheme="majorBidi"/>
          <w:lang w:val="nl-NL"/>
        </w:rPr>
        <w:t xml:space="preserve">, </w:t>
      </w:r>
      <w:r w:rsidRPr="00594620">
        <w:rPr>
          <w:rFonts w:asciiTheme="majorBidi" w:hAnsiTheme="majorBidi" w:cstheme="majorBidi"/>
          <w:lang w:val="nl-NL"/>
        </w:rPr>
        <w:t>die niet op de kant aangetekent worden. En voorëerst</w:t>
      </w:r>
      <w:r>
        <w:rPr>
          <w:rFonts w:asciiTheme="majorBidi" w:hAnsiTheme="majorBidi" w:cstheme="majorBidi"/>
          <w:lang w:val="nl-NL"/>
        </w:rPr>
        <w:t xml:space="preserve"> </w:t>
      </w:r>
      <w:r w:rsidRPr="00594620">
        <w:rPr>
          <w:rFonts w:asciiTheme="majorBidi" w:hAnsiTheme="majorBidi" w:cstheme="majorBidi"/>
          <w:lang w:val="nl-NL"/>
        </w:rPr>
        <w:t>weet ik niet</w:t>
      </w:r>
      <w:r w:rsidR="00FF37F8">
        <w:rPr>
          <w:rFonts w:asciiTheme="majorBidi" w:hAnsiTheme="majorBidi" w:cstheme="majorBidi"/>
          <w:lang w:val="nl-NL"/>
        </w:rPr>
        <w:t xml:space="preserve">, </w:t>
      </w:r>
      <w:r w:rsidRPr="00594620">
        <w:rPr>
          <w:rFonts w:asciiTheme="majorBidi" w:hAnsiTheme="majorBidi" w:cstheme="majorBidi"/>
          <w:lang w:val="nl-NL"/>
        </w:rPr>
        <w:t>hoe veel ik zeggen zal</w:t>
      </w:r>
      <w:r w:rsidR="00FF37F8">
        <w:rPr>
          <w:rFonts w:asciiTheme="majorBidi" w:hAnsiTheme="majorBidi" w:cstheme="majorBidi"/>
          <w:lang w:val="nl-NL"/>
        </w:rPr>
        <w:t xml:space="preserve">, </w:t>
      </w:r>
      <w:r w:rsidRPr="00594620">
        <w:rPr>
          <w:rFonts w:asciiTheme="majorBidi" w:hAnsiTheme="majorBidi" w:cstheme="majorBidi"/>
          <w:lang w:val="nl-NL"/>
        </w:rPr>
        <w:t xml:space="preserve">datter in </w:t>
      </w:r>
      <w:r w:rsidR="00D409B3">
        <w:rPr>
          <w:rFonts w:asciiTheme="majorBidi" w:hAnsiTheme="majorBidi" w:cstheme="majorBidi"/>
          <w:lang w:val="nl-NL"/>
        </w:rPr>
        <w:t>E</w:t>
      </w:r>
      <w:r w:rsidRPr="00594620">
        <w:rPr>
          <w:rFonts w:asciiTheme="majorBidi" w:hAnsiTheme="majorBidi" w:cstheme="majorBidi"/>
          <w:lang w:val="nl-NL"/>
        </w:rPr>
        <w:t>sdras</w:t>
      </w:r>
      <w:r>
        <w:rPr>
          <w:rFonts w:asciiTheme="majorBidi" w:hAnsiTheme="majorBidi" w:cstheme="majorBidi"/>
          <w:lang w:val="nl-NL"/>
        </w:rPr>
        <w:t xml:space="preserve"> </w:t>
      </w:r>
      <w:r w:rsidRPr="00594620">
        <w:rPr>
          <w:rFonts w:asciiTheme="majorBidi" w:hAnsiTheme="majorBidi" w:cstheme="majorBidi"/>
          <w:lang w:val="nl-NL"/>
        </w:rPr>
        <w:t>twede Capittel ingeslopen zijn : want vers  word de</w:t>
      </w:r>
      <w:r>
        <w:rPr>
          <w:rFonts w:asciiTheme="majorBidi" w:hAnsiTheme="majorBidi" w:cstheme="majorBidi"/>
          <w:lang w:val="nl-NL"/>
        </w:rPr>
        <w:t xml:space="preserve"> </w:t>
      </w:r>
      <w:r w:rsidRPr="00594620">
        <w:rPr>
          <w:rFonts w:asciiTheme="majorBidi" w:hAnsiTheme="majorBidi" w:cstheme="majorBidi"/>
          <w:lang w:val="nl-NL"/>
        </w:rPr>
        <w:t>gehele menigte van alle de genen</w:t>
      </w:r>
      <w:r w:rsidR="00FF37F8">
        <w:rPr>
          <w:rFonts w:asciiTheme="majorBidi" w:hAnsiTheme="majorBidi" w:cstheme="majorBidi"/>
          <w:lang w:val="nl-NL"/>
        </w:rPr>
        <w:t xml:space="preserve">, </w:t>
      </w:r>
      <w:r w:rsidRPr="00594620">
        <w:rPr>
          <w:rFonts w:asciiTheme="majorBidi" w:hAnsiTheme="majorBidi" w:cstheme="majorBidi"/>
          <w:lang w:val="nl-NL"/>
        </w:rPr>
        <w:t>die in ‘t gehele Capittel in</w:t>
      </w:r>
      <w:r>
        <w:rPr>
          <w:rFonts w:asciiTheme="majorBidi" w:hAnsiTheme="majorBidi" w:cstheme="majorBidi"/>
          <w:lang w:val="nl-NL"/>
        </w:rPr>
        <w:t xml:space="preserve"> </w:t>
      </w:r>
      <w:r w:rsidRPr="00594620">
        <w:rPr>
          <w:rFonts w:asciiTheme="majorBidi" w:hAnsiTheme="majorBidi" w:cstheme="majorBidi"/>
          <w:lang w:val="nl-NL"/>
        </w:rPr>
        <w:t>bezondere getallen getelt zijn</w:t>
      </w:r>
      <w:r w:rsidR="00FF37F8">
        <w:rPr>
          <w:rFonts w:asciiTheme="majorBidi" w:hAnsiTheme="majorBidi" w:cstheme="majorBidi"/>
          <w:lang w:val="nl-NL"/>
        </w:rPr>
        <w:t xml:space="preserve">, </w:t>
      </w:r>
      <w:r w:rsidRPr="00594620">
        <w:rPr>
          <w:rFonts w:asciiTheme="majorBidi" w:hAnsiTheme="majorBidi" w:cstheme="majorBidi"/>
          <w:lang w:val="nl-NL"/>
        </w:rPr>
        <w:t xml:space="preserve">te </w:t>
      </w:r>
      <w:r w:rsidRPr="00594620">
        <w:rPr>
          <w:rFonts w:asciiTheme="majorBidi" w:hAnsiTheme="majorBidi" w:cstheme="majorBidi"/>
          <w:lang w:val="nl-NL"/>
        </w:rPr>
        <w:lastRenderedPageBreak/>
        <w:t>zamen genoemt</w:t>
      </w:r>
      <w:r w:rsidR="00FF37F8">
        <w:rPr>
          <w:rFonts w:asciiTheme="majorBidi" w:hAnsiTheme="majorBidi" w:cstheme="majorBidi"/>
          <w:lang w:val="nl-NL"/>
        </w:rPr>
        <w:t xml:space="preserve">, </w:t>
      </w:r>
      <w:r w:rsidRPr="00594620">
        <w:rPr>
          <w:rFonts w:asciiTheme="majorBidi" w:hAnsiTheme="majorBidi" w:cstheme="majorBidi"/>
          <w:lang w:val="nl-NL"/>
        </w:rPr>
        <w:t>en gezegt</w:t>
      </w:r>
      <w:r>
        <w:rPr>
          <w:rFonts w:asciiTheme="majorBidi" w:hAnsiTheme="majorBidi" w:cstheme="majorBidi"/>
          <w:lang w:val="nl-NL"/>
        </w:rPr>
        <w:t xml:space="preserve"> </w:t>
      </w:r>
      <w:r w:rsidRPr="00594620">
        <w:rPr>
          <w:rFonts w:asciiTheme="majorBidi" w:hAnsiTheme="majorBidi" w:cstheme="majorBidi"/>
          <w:lang w:val="nl-NL"/>
        </w:rPr>
        <w:t>dat dezelve in ‘t geheel 4</w:t>
      </w:r>
      <w:r w:rsidR="00D409B3">
        <w:rPr>
          <w:rFonts w:asciiTheme="majorBidi" w:hAnsiTheme="majorBidi" w:cstheme="majorBidi"/>
          <w:lang w:val="nl-NL"/>
        </w:rPr>
        <w:t>2</w:t>
      </w:r>
      <w:r w:rsidRPr="00594620">
        <w:rPr>
          <w:rFonts w:asciiTheme="majorBidi" w:hAnsiTheme="majorBidi" w:cstheme="majorBidi"/>
          <w:lang w:val="nl-NL"/>
        </w:rPr>
        <w:t>360 is geweest ; en echter</w:t>
      </w:r>
      <w:r w:rsidR="006F3162">
        <w:rPr>
          <w:rFonts w:asciiTheme="majorBidi" w:hAnsiTheme="majorBidi" w:cstheme="majorBidi"/>
          <w:lang w:val="nl-NL"/>
        </w:rPr>
        <w:t xml:space="preserve"> </w:t>
      </w:r>
      <w:r w:rsidRPr="00594620">
        <w:rPr>
          <w:rFonts w:asciiTheme="majorBidi" w:hAnsiTheme="majorBidi" w:cstheme="majorBidi"/>
          <w:lang w:val="nl-NL"/>
        </w:rPr>
        <w:t>indien men de bezondere getallen te zamen telt</w:t>
      </w:r>
      <w:r w:rsidR="00FF37F8">
        <w:rPr>
          <w:rFonts w:asciiTheme="majorBidi" w:hAnsiTheme="majorBidi" w:cstheme="majorBidi"/>
          <w:lang w:val="nl-NL"/>
        </w:rPr>
        <w:t xml:space="preserve">, </w:t>
      </w:r>
      <w:r w:rsidRPr="00594620">
        <w:rPr>
          <w:rFonts w:asciiTheme="majorBidi" w:hAnsiTheme="majorBidi" w:cstheme="majorBidi"/>
          <w:lang w:val="nl-NL"/>
        </w:rPr>
        <w:t>zal</w:t>
      </w:r>
      <w:r>
        <w:rPr>
          <w:rFonts w:asciiTheme="majorBidi" w:hAnsiTheme="majorBidi" w:cstheme="majorBidi"/>
          <w:lang w:val="nl-NL"/>
        </w:rPr>
        <w:t xml:space="preserve"> </w:t>
      </w:r>
      <w:r w:rsidRPr="00594620">
        <w:rPr>
          <w:rFonts w:asciiTheme="majorBidi" w:hAnsiTheme="majorBidi" w:cstheme="majorBidi"/>
          <w:lang w:val="nl-NL"/>
        </w:rPr>
        <w:t xml:space="preserve">men niet meer dan 29818 vinden. De doling dan’ </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men hier ziet</w:t>
      </w:r>
      <w:r w:rsidR="00FF37F8">
        <w:rPr>
          <w:rFonts w:asciiTheme="majorBidi" w:hAnsiTheme="majorBidi" w:cstheme="majorBidi"/>
          <w:lang w:val="nl-NL"/>
        </w:rPr>
        <w:t xml:space="preserve">, </w:t>
      </w:r>
      <w:r w:rsidRPr="00594620">
        <w:rPr>
          <w:rFonts w:asciiTheme="majorBidi" w:hAnsiTheme="majorBidi" w:cstheme="majorBidi"/>
          <w:lang w:val="nl-NL"/>
        </w:rPr>
        <w:t>bestaat of in ‘t geheel getal</w:t>
      </w:r>
      <w:r w:rsidR="00FF37F8">
        <w:rPr>
          <w:rFonts w:asciiTheme="majorBidi" w:hAnsiTheme="majorBidi" w:cstheme="majorBidi"/>
          <w:lang w:val="nl-NL"/>
        </w:rPr>
        <w:t xml:space="preserve">, </w:t>
      </w:r>
      <w:r w:rsidRPr="00594620">
        <w:rPr>
          <w:rFonts w:asciiTheme="majorBidi" w:hAnsiTheme="majorBidi" w:cstheme="majorBidi"/>
          <w:lang w:val="nl-NL"/>
        </w:rPr>
        <w:t>of in de bezondere</w:t>
      </w:r>
      <w:r w:rsidR="006F3162">
        <w:rPr>
          <w:rFonts w:asciiTheme="majorBidi" w:hAnsiTheme="majorBidi" w:cstheme="majorBidi"/>
          <w:lang w:val="nl-NL"/>
        </w:rPr>
        <w:t xml:space="preserve"> </w:t>
      </w:r>
      <w:r w:rsidRPr="00594620">
        <w:rPr>
          <w:rFonts w:asciiTheme="majorBidi" w:hAnsiTheme="majorBidi" w:cstheme="majorBidi"/>
          <w:lang w:val="nl-NL"/>
        </w:rPr>
        <w:t>getallen</w:t>
      </w:r>
      <w:r w:rsidR="00FF37F8">
        <w:rPr>
          <w:rFonts w:asciiTheme="majorBidi" w:hAnsiTheme="majorBidi" w:cstheme="majorBidi"/>
          <w:lang w:val="nl-NL"/>
        </w:rPr>
        <w:t xml:space="preserve">, </w:t>
      </w:r>
      <w:r w:rsidRPr="00594620">
        <w:rPr>
          <w:rFonts w:asciiTheme="majorBidi" w:hAnsiTheme="majorBidi" w:cstheme="majorBidi"/>
          <w:lang w:val="nl-NL"/>
        </w:rPr>
        <w:t>Doch ‘t is gelooflijk</w:t>
      </w:r>
      <w:r w:rsidR="00FF37F8">
        <w:rPr>
          <w:rFonts w:asciiTheme="majorBidi" w:hAnsiTheme="majorBidi" w:cstheme="majorBidi"/>
          <w:lang w:val="nl-NL"/>
        </w:rPr>
        <w:t xml:space="preserve">, </w:t>
      </w:r>
      <w:r w:rsidRPr="00594620">
        <w:rPr>
          <w:rFonts w:asciiTheme="majorBidi" w:hAnsiTheme="majorBidi" w:cstheme="majorBidi"/>
          <w:lang w:val="nl-NL"/>
        </w:rPr>
        <w:t>dat ‘t algemeen getal</w:t>
      </w:r>
      <w:r w:rsidR="006F3162">
        <w:rPr>
          <w:rFonts w:asciiTheme="majorBidi" w:hAnsiTheme="majorBidi" w:cstheme="majorBidi"/>
          <w:lang w:val="nl-NL"/>
        </w:rPr>
        <w:t xml:space="preserve"> </w:t>
      </w:r>
      <w:r w:rsidRPr="00594620">
        <w:rPr>
          <w:rFonts w:asciiTheme="majorBidi" w:hAnsiTheme="majorBidi" w:cstheme="majorBidi"/>
          <w:lang w:val="nl-NL"/>
        </w:rPr>
        <w:t>recht gestelt is</w:t>
      </w:r>
      <w:r w:rsidR="00FF37F8">
        <w:rPr>
          <w:rFonts w:asciiTheme="majorBidi" w:hAnsiTheme="majorBidi" w:cstheme="majorBidi"/>
          <w:lang w:val="nl-NL"/>
        </w:rPr>
        <w:t xml:space="preserve">, </w:t>
      </w:r>
      <w:r w:rsidRPr="00594620">
        <w:rPr>
          <w:rFonts w:asciiTheme="majorBidi" w:hAnsiTheme="majorBidi" w:cstheme="majorBidi"/>
          <w:lang w:val="nl-NL"/>
        </w:rPr>
        <w:t>om dat zonder twijfel</w:t>
      </w:r>
      <w:r w:rsidR="00FF37F8">
        <w:rPr>
          <w:rFonts w:asciiTheme="majorBidi" w:hAnsiTheme="majorBidi" w:cstheme="majorBidi"/>
          <w:lang w:val="nl-NL"/>
        </w:rPr>
        <w:t xml:space="preserve">, </w:t>
      </w:r>
      <w:r w:rsidRPr="00594620">
        <w:rPr>
          <w:rFonts w:asciiTheme="majorBidi" w:hAnsiTheme="majorBidi" w:cstheme="majorBidi"/>
          <w:lang w:val="nl-NL"/>
        </w:rPr>
        <w:t>yder ‘t zelve</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een gedenkwaerdige zaak in zijn geheugenifze heeft gehouden</w:t>
      </w:r>
      <w:r w:rsidR="006F3162">
        <w:rPr>
          <w:rFonts w:asciiTheme="majorBidi" w:hAnsiTheme="majorBidi" w:cstheme="majorBidi"/>
          <w:lang w:val="nl-NL"/>
        </w:rPr>
        <w:t xml:space="preserve"> </w:t>
      </w:r>
      <w:r w:rsidRPr="00594620">
        <w:rPr>
          <w:rFonts w:asciiTheme="majorBidi" w:hAnsiTheme="majorBidi" w:cstheme="majorBidi"/>
          <w:lang w:val="nl-NL"/>
        </w:rPr>
        <w:t>maar niet desgelijks met de bezondere getallen ; dieshalven</w:t>
      </w:r>
      <w:r w:rsidR="006F3162">
        <w:rPr>
          <w:rFonts w:asciiTheme="majorBidi" w:hAnsiTheme="majorBidi" w:cstheme="majorBidi"/>
          <w:lang w:val="nl-NL"/>
        </w:rPr>
        <w:t xml:space="preserve"> </w:t>
      </w:r>
      <w:r w:rsidRPr="00594620">
        <w:rPr>
          <w:rFonts w:asciiTheme="majorBidi" w:hAnsiTheme="majorBidi" w:cstheme="majorBidi"/>
          <w:lang w:val="nl-NL"/>
        </w:rPr>
        <w:t>indiender doling in ‘t algemeen getal gekomen was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zou yder de zelfde terstond bemerkt hebben</w:t>
      </w:r>
      <w:r w:rsidR="00FF37F8">
        <w:rPr>
          <w:rFonts w:asciiTheme="majorBidi" w:hAnsiTheme="majorBidi" w:cstheme="majorBidi"/>
          <w:lang w:val="nl-NL"/>
        </w:rPr>
        <w:t xml:space="preserve">, </w:t>
      </w:r>
      <w:r w:rsidRPr="00594620">
        <w:rPr>
          <w:rFonts w:asciiTheme="majorBidi" w:hAnsiTheme="majorBidi" w:cstheme="majorBidi"/>
          <w:lang w:val="nl-NL"/>
        </w:rPr>
        <w:t>en om deze</w:t>
      </w:r>
      <w:r w:rsidR="00D409B3">
        <w:rPr>
          <w:rFonts w:asciiTheme="majorBidi" w:hAnsiTheme="majorBidi" w:cstheme="majorBidi"/>
          <w:lang w:val="nl-NL"/>
        </w:rPr>
        <w:t xml:space="preserve">  </w:t>
      </w:r>
      <w:r w:rsidRPr="00594620">
        <w:rPr>
          <w:rFonts w:asciiTheme="majorBidi" w:hAnsiTheme="majorBidi" w:cstheme="majorBidi"/>
          <w:lang w:val="nl-NL"/>
        </w:rPr>
        <w:t>oorzaak lichtelijk te verbeteren zijn geweest ; en dit word</w:t>
      </w:r>
      <w:r>
        <w:rPr>
          <w:rFonts w:asciiTheme="majorBidi" w:hAnsiTheme="majorBidi" w:cstheme="majorBidi"/>
          <w:lang w:val="nl-NL"/>
        </w:rPr>
        <w:t xml:space="preserve"> </w:t>
      </w:r>
      <w:r w:rsidRPr="00594620">
        <w:rPr>
          <w:rFonts w:asciiTheme="majorBidi" w:hAnsiTheme="majorBidi" w:cstheme="majorBidi"/>
          <w:lang w:val="nl-NL"/>
        </w:rPr>
        <w:t>gantschelijk hier mee bevestigt</w:t>
      </w:r>
      <w:r w:rsidR="00FF37F8">
        <w:rPr>
          <w:rFonts w:asciiTheme="majorBidi" w:hAnsiTheme="majorBidi" w:cstheme="majorBidi"/>
          <w:lang w:val="nl-NL"/>
        </w:rPr>
        <w:t xml:space="preserve">, </w:t>
      </w:r>
      <w:r w:rsidRPr="00594620">
        <w:rPr>
          <w:rFonts w:asciiTheme="majorBidi" w:hAnsiTheme="majorBidi" w:cstheme="majorBidi"/>
          <w:lang w:val="nl-NL"/>
        </w:rPr>
        <w:t>om dat in Nehemias zevende</w:t>
      </w:r>
      <w:r w:rsidR="006F3162">
        <w:rPr>
          <w:rFonts w:asciiTheme="majorBidi" w:hAnsiTheme="majorBidi" w:cstheme="majorBidi"/>
          <w:lang w:val="nl-NL"/>
        </w:rPr>
        <w:t xml:space="preserve"> </w:t>
      </w:r>
      <w:r w:rsidRPr="00594620">
        <w:rPr>
          <w:rFonts w:asciiTheme="majorBidi" w:hAnsiTheme="majorBidi" w:cstheme="majorBidi"/>
          <w:lang w:val="nl-NL"/>
        </w:rPr>
        <w:t>capittel</w:t>
      </w:r>
      <w:r w:rsidR="00FF37F8">
        <w:rPr>
          <w:rFonts w:asciiTheme="majorBidi" w:hAnsiTheme="majorBidi" w:cstheme="majorBidi"/>
          <w:lang w:val="nl-NL"/>
        </w:rPr>
        <w:t xml:space="preserve">, </w:t>
      </w:r>
      <w:r w:rsidRPr="00594620">
        <w:rPr>
          <w:rFonts w:asciiTheme="majorBidi" w:hAnsiTheme="majorBidi" w:cstheme="majorBidi"/>
          <w:lang w:val="nl-NL"/>
        </w:rPr>
        <w:t xml:space="preserve">( daar dit Capittel van </w:t>
      </w:r>
      <w:r w:rsidR="00D409B3">
        <w:rPr>
          <w:rFonts w:asciiTheme="majorBidi" w:hAnsiTheme="majorBidi" w:cstheme="majorBidi"/>
          <w:lang w:val="nl-NL"/>
        </w:rPr>
        <w:t>E</w:t>
      </w:r>
      <w:r w:rsidRPr="00594620">
        <w:rPr>
          <w:rFonts w:asciiTheme="majorBidi" w:hAnsiTheme="majorBidi" w:cstheme="majorBidi"/>
          <w:lang w:val="nl-NL"/>
        </w:rPr>
        <w:t>sdra</w:t>
      </w:r>
      <w:r w:rsidR="00FF37F8">
        <w:rPr>
          <w:rFonts w:asciiTheme="majorBidi" w:hAnsiTheme="majorBidi" w:cstheme="majorBidi"/>
          <w:lang w:val="nl-NL"/>
        </w:rPr>
        <w:t xml:space="preserve">, </w:t>
      </w:r>
      <w:r w:rsidRPr="00594620">
        <w:rPr>
          <w:rFonts w:asciiTheme="majorBidi" w:hAnsiTheme="majorBidi" w:cstheme="majorBidi"/>
          <w:lang w:val="nl-NL"/>
        </w:rPr>
        <w:t>‘t welk de brief der</w:t>
      </w:r>
      <w:r w:rsidR="006F3162">
        <w:rPr>
          <w:rFonts w:asciiTheme="majorBidi" w:hAnsiTheme="majorBidi" w:cstheme="majorBidi"/>
          <w:lang w:val="nl-NL"/>
        </w:rPr>
        <w:t xml:space="preserve"> </w:t>
      </w:r>
      <w:r w:rsidRPr="00594620">
        <w:rPr>
          <w:rFonts w:asciiTheme="majorBidi" w:hAnsiTheme="majorBidi" w:cstheme="majorBidi"/>
          <w:lang w:val="nl-NL"/>
        </w:rPr>
        <w:t>geslachtrekening is genoemt</w:t>
      </w:r>
      <w:r w:rsidR="00FF37F8">
        <w:rPr>
          <w:rFonts w:asciiTheme="majorBidi" w:hAnsiTheme="majorBidi" w:cstheme="majorBidi"/>
          <w:lang w:val="nl-NL"/>
        </w:rPr>
        <w:t xml:space="preserve">, </w:t>
      </w:r>
      <w:r w:rsidRPr="00594620">
        <w:rPr>
          <w:rFonts w:asciiTheme="majorBidi" w:hAnsiTheme="majorBidi" w:cstheme="majorBidi"/>
          <w:lang w:val="nl-NL"/>
        </w:rPr>
        <w:t>uitgeschreven word ; gelijk</w:t>
      </w:r>
      <w:r>
        <w:rPr>
          <w:rFonts w:asciiTheme="majorBidi" w:hAnsiTheme="majorBidi" w:cstheme="majorBidi"/>
          <w:lang w:val="nl-NL"/>
        </w:rPr>
        <w:t xml:space="preserve"> </w:t>
      </w:r>
      <w:r w:rsidRPr="00594620">
        <w:rPr>
          <w:rFonts w:asciiTheme="majorBidi" w:hAnsiTheme="majorBidi" w:cstheme="majorBidi"/>
          <w:lang w:val="nl-NL"/>
        </w:rPr>
        <w:t>uitdrukkelijk in ‘t vijfde vers van’t zelfde Capittel van Nehemia</w:t>
      </w:r>
      <w:r>
        <w:rPr>
          <w:rFonts w:asciiTheme="majorBidi" w:hAnsiTheme="majorBidi" w:cstheme="majorBidi"/>
          <w:lang w:val="nl-NL"/>
        </w:rPr>
        <w:t xml:space="preserve"> </w:t>
      </w:r>
      <w:r w:rsidRPr="00594620">
        <w:rPr>
          <w:rFonts w:asciiTheme="majorBidi" w:hAnsiTheme="majorBidi" w:cstheme="majorBidi"/>
          <w:lang w:val="nl-NL"/>
        </w:rPr>
        <w:t xml:space="preserve">staat ) ‘t algemeen geval met dat van </w:t>
      </w:r>
      <w:r w:rsidR="00D409B3">
        <w:rPr>
          <w:rFonts w:asciiTheme="majorBidi" w:hAnsiTheme="majorBidi" w:cstheme="majorBidi"/>
          <w:lang w:val="nl-NL"/>
        </w:rPr>
        <w:t>E</w:t>
      </w:r>
      <w:r w:rsidRPr="00594620">
        <w:rPr>
          <w:rFonts w:asciiTheme="majorBidi" w:hAnsiTheme="majorBidi" w:cstheme="majorBidi"/>
          <w:lang w:val="nl-NL"/>
        </w:rPr>
        <w:t>sdras boek</w:t>
      </w:r>
      <w:r>
        <w:rPr>
          <w:rFonts w:asciiTheme="majorBidi" w:hAnsiTheme="majorBidi" w:cstheme="majorBidi"/>
          <w:lang w:val="nl-NL"/>
        </w:rPr>
        <w:t xml:space="preserve"> </w:t>
      </w:r>
      <w:r w:rsidRPr="00594620">
        <w:rPr>
          <w:rFonts w:asciiTheme="majorBidi" w:hAnsiTheme="majorBidi" w:cstheme="majorBidi"/>
          <w:lang w:val="nl-NL"/>
        </w:rPr>
        <w:t>gantschelijk overeenkomt; doch de bezondere getallen verschillen</w:t>
      </w:r>
      <w:r>
        <w:rPr>
          <w:rFonts w:asciiTheme="majorBidi" w:hAnsiTheme="majorBidi" w:cstheme="majorBidi"/>
          <w:lang w:val="nl-NL"/>
        </w:rPr>
        <w:t xml:space="preserve"> </w:t>
      </w:r>
      <w:r w:rsidRPr="00594620">
        <w:rPr>
          <w:rFonts w:asciiTheme="majorBidi" w:hAnsiTheme="majorBidi" w:cstheme="majorBidi"/>
          <w:lang w:val="nl-NL"/>
        </w:rPr>
        <w:t>zeer veel want men zal enige groter</w:t>
      </w:r>
      <w:r w:rsidR="00FF37F8">
        <w:rPr>
          <w:rFonts w:asciiTheme="majorBidi" w:hAnsiTheme="majorBidi" w:cstheme="majorBidi"/>
          <w:lang w:val="nl-NL"/>
        </w:rPr>
        <w:t xml:space="preserve">, </w:t>
      </w:r>
      <w:r w:rsidRPr="00594620">
        <w:rPr>
          <w:rFonts w:asciiTheme="majorBidi" w:hAnsiTheme="majorBidi" w:cstheme="majorBidi"/>
          <w:lang w:val="nl-NL"/>
        </w:rPr>
        <w:t>en enige ook</w:t>
      </w:r>
      <w:r>
        <w:rPr>
          <w:rFonts w:asciiTheme="majorBidi" w:hAnsiTheme="majorBidi" w:cstheme="majorBidi"/>
          <w:lang w:val="nl-NL"/>
        </w:rPr>
        <w:t xml:space="preserve"> </w:t>
      </w:r>
      <w:r w:rsidRPr="00594620">
        <w:rPr>
          <w:rFonts w:asciiTheme="majorBidi" w:hAnsiTheme="majorBidi" w:cstheme="majorBidi"/>
          <w:lang w:val="nl-NL"/>
        </w:rPr>
        <w:t>kleinder vinden</w:t>
      </w:r>
      <w:r w:rsidR="00FF37F8">
        <w:rPr>
          <w:rFonts w:asciiTheme="majorBidi" w:hAnsiTheme="majorBidi" w:cstheme="majorBidi"/>
          <w:lang w:val="nl-NL"/>
        </w:rPr>
        <w:t xml:space="preserve">, </w:t>
      </w:r>
      <w:r w:rsidRPr="00594620">
        <w:rPr>
          <w:rFonts w:asciiTheme="majorBidi" w:hAnsiTheme="majorBidi" w:cstheme="majorBidi"/>
          <w:lang w:val="nl-NL"/>
        </w:rPr>
        <w:t xml:space="preserve">dan in </w:t>
      </w:r>
      <w:r w:rsidR="00D409B3">
        <w:rPr>
          <w:rFonts w:asciiTheme="majorBidi" w:hAnsiTheme="majorBidi" w:cstheme="majorBidi"/>
          <w:lang w:val="nl-NL"/>
        </w:rPr>
        <w:t>E</w:t>
      </w:r>
      <w:r w:rsidRPr="00594620">
        <w:rPr>
          <w:rFonts w:asciiTheme="majorBidi" w:hAnsiTheme="majorBidi" w:cstheme="majorBidi"/>
          <w:lang w:val="nl-NL"/>
        </w:rPr>
        <w:t>sdra</w:t>
      </w:r>
      <w:r w:rsidR="00FF37F8">
        <w:rPr>
          <w:rFonts w:asciiTheme="majorBidi" w:hAnsiTheme="majorBidi" w:cstheme="majorBidi"/>
          <w:lang w:val="nl-NL"/>
        </w:rPr>
        <w:t xml:space="preserve">, </w:t>
      </w:r>
      <w:r w:rsidRPr="00594620">
        <w:rPr>
          <w:rFonts w:asciiTheme="majorBidi" w:hAnsiTheme="majorBidi" w:cstheme="majorBidi"/>
          <w:lang w:val="nl-NL"/>
        </w:rPr>
        <w:t>en dat zy alle te zamen</w:t>
      </w:r>
      <w:r>
        <w:rPr>
          <w:rFonts w:asciiTheme="majorBidi" w:hAnsiTheme="majorBidi" w:cstheme="majorBidi"/>
          <w:lang w:val="nl-NL"/>
        </w:rPr>
        <w:t xml:space="preserve"> </w:t>
      </w:r>
      <w:r w:rsidRPr="00594620">
        <w:rPr>
          <w:rFonts w:asciiTheme="majorBidi" w:hAnsiTheme="majorBidi" w:cstheme="majorBidi"/>
          <w:lang w:val="nl-NL"/>
        </w:rPr>
        <w:t>uitmaken ; invoegen dat men hier niet aan te twijfelen</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dat in de bezondere getallen alleen</w:t>
      </w:r>
      <w:r w:rsidR="00FF37F8">
        <w:rPr>
          <w:rFonts w:asciiTheme="majorBidi" w:hAnsiTheme="majorBidi" w:cstheme="majorBidi"/>
          <w:lang w:val="nl-NL"/>
        </w:rPr>
        <w:t xml:space="preserve">, </w:t>
      </w:r>
      <w:r w:rsidRPr="00594620">
        <w:rPr>
          <w:rFonts w:asciiTheme="majorBidi" w:hAnsiTheme="majorBidi" w:cstheme="majorBidi"/>
          <w:lang w:val="nl-NL"/>
        </w:rPr>
        <w:t xml:space="preserve">zo van </w:t>
      </w:r>
      <w:r w:rsidR="00D409B3">
        <w:rPr>
          <w:rFonts w:asciiTheme="majorBidi" w:hAnsiTheme="majorBidi" w:cstheme="majorBidi"/>
          <w:lang w:val="nl-NL"/>
        </w:rPr>
        <w:t>E</w:t>
      </w:r>
      <w:r w:rsidRPr="00594620">
        <w:rPr>
          <w:rFonts w:asciiTheme="majorBidi" w:hAnsiTheme="majorBidi" w:cstheme="majorBidi"/>
          <w:lang w:val="nl-NL"/>
        </w:rPr>
        <w:t>sdras</w:t>
      </w:r>
      <w:r>
        <w:rPr>
          <w:rFonts w:asciiTheme="majorBidi" w:hAnsiTheme="majorBidi" w:cstheme="majorBidi"/>
          <w:lang w:val="nl-NL"/>
        </w:rPr>
        <w:t xml:space="preserve"> </w:t>
      </w:r>
      <w:r w:rsidRPr="00594620">
        <w:rPr>
          <w:rFonts w:asciiTheme="majorBidi" w:hAnsiTheme="majorBidi" w:cstheme="majorBidi"/>
          <w:lang w:val="nl-NL"/>
        </w:rPr>
        <w:t>boek</w:t>
      </w:r>
      <w:r w:rsidR="00FF37F8">
        <w:rPr>
          <w:rFonts w:asciiTheme="majorBidi" w:hAnsiTheme="majorBidi" w:cstheme="majorBidi"/>
          <w:lang w:val="nl-NL"/>
        </w:rPr>
        <w:t xml:space="preserve">, </w:t>
      </w:r>
      <w:r w:rsidRPr="00594620">
        <w:rPr>
          <w:rFonts w:asciiTheme="majorBidi" w:hAnsiTheme="majorBidi" w:cstheme="majorBidi"/>
          <w:lang w:val="nl-NL"/>
        </w:rPr>
        <w:t>als van dat van Nehemia</w:t>
      </w:r>
      <w:r w:rsidR="00FF37F8">
        <w:rPr>
          <w:rFonts w:asciiTheme="majorBidi" w:hAnsiTheme="majorBidi" w:cstheme="majorBidi"/>
          <w:lang w:val="nl-NL"/>
        </w:rPr>
        <w:t xml:space="preserve">, </w:t>
      </w:r>
      <w:r w:rsidRPr="00594620">
        <w:rPr>
          <w:rFonts w:asciiTheme="majorBidi" w:hAnsiTheme="majorBidi" w:cstheme="majorBidi"/>
          <w:lang w:val="nl-NL"/>
        </w:rPr>
        <w:t>veel misgrepen ingesloten</w:t>
      </w:r>
      <w:r>
        <w:rPr>
          <w:rFonts w:asciiTheme="majorBidi" w:hAnsiTheme="majorBidi" w:cstheme="majorBidi"/>
          <w:lang w:val="nl-NL"/>
        </w:rPr>
        <w:t xml:space="preserve"> </w:t>
      </w:r>
      <w:r w:rsidRPr="00594620">
        <w:rPr>
          <w:rFonts w:asciiTheme="majorBidi" w:hAnsiTheme="majorBidi" w:cstheme="majorBidi"/>
          <w:lang w:val="nl-NL"/>
        </w:rPr>
        <w:t>zijn. D’</w:t>
      </w:r>
      <w:r w:rsidR="006F3162">
        <w:rPr>
          <w:rFonts w:asciiTheme="majorBidi" w:hAnsiTheme="majorBidi" w:cstheme="majorBidi"/>
          <w:lang w:val="nl-NL"/>
        </w:rPr>
        <w:t xml:space="preserve"> </w:t>
      </w:r>
      <w:r w:rsidRPr="00594620">
        <w:rPr>
          <w:rFonts w:asciiTheme="majorBidi" w:hAnsiTheme="majorBidi" w:cstheme="majorBidi"/>
          <w:lang w:val="nl-NL"/>
        </w:rPr>
        <w:t>uitleggers</w:t>
      </w:r>
      <w:r w:rsidR="00FF37F8">
        <w:rPr>
          <w:rFonts w:asciiTheme="majorBidi" w:hAnsiTheme="majorBidi" w:cstheme="majorBidi"/>
          <w:lang w:val="nl-NL"/>
        </w:rPr>
        <w:t xml:space="preserve">, </w:t>
      </w:r>
      <w:r w:rsidRPr="00594620">
        <w:rPr>
          <w:rFonts w:asciiTheme="majorBidi" w:hAnsiTheme="majorBidi" w:cstheme="majorBidi"/>
          <w:lang w:val="nl-NL"/>
        </w:rPr>
        <w:t>die deze klaarblijkelijke tegenzeggelijkheden</w:t>
      </w:r>
      <w:r w:rsidR="006F3162">
        <w:rPr>
          <w:rFonts w:asciiTheme="majorBidi" w:hAnsiTheme="majorBidi" w:cstheme="majorBidi"/>
          <w:lang w:val="nl-NL"/>
        </w:rPr>
        <w:t xml:space="preserve"> </w:t>
      </w:r>
      <w:r w:rsidRPr="00594620">
        <w:rPr>
          <w:rFonts w:asciiTheme="majorBidi" w:hAnsiTheme="majorBidi" w:cstheme="majorBidi"/>
          <w:lang w:val="nl-NL"/>
        </w:rPr>
        <w:t>pogen te verenigen</w:t>
      </w:r>
      <w:r w:rsidR="00FF37F8">
        <w:rPr>
          <w:rFonts w:asciiTheme="majorBidi" w:hAnsiTheme="majorBidi" w:cstheme="majorBidi"/>
          <w:lang w:val="nl-NL"/>
        </w:rPr>
        <w:t xml:space="preserve">, </w:t>
      </w:r>
      <w:r w:rsidRPr="00594620">
        <w:rPr>
          <w:rFonts w:asciiTheme="majorBidi" w:hAnsiTheme="majorBidi" w:cstheme="majorBidi"/>
          <w:lang w:val="nl-NL"/>
        </w:rPr>
        <w:t>yder na de krachten</w:t>
      </w:r>
      <w:r>
        <w:rPr>
          <w:rFonts w:asciiTheme="majorBidi" w:hAnsiTheme="majorBidi" w:cstheme="majorBidi"/>
          <w:lang w:val="nl-NL"/>
        </w:rPr>
        <w:t xml:space="preserve"> </w:t>
      </w:r>
      <w:r w:rsidRPr="00594620">
        <w:rPr>
          <w:rFonts w:asciiTheme="majorBidi" w:hAnsiTheme="majorBidi" w:cstheme="majorBidi"/>
          <w:lang w:val="nl-NL"/>
        </w:rPr>
        <w:t>van zijn vernuft</w:t>
      </w:r>
      <w:r w:rsidR="00FF37F8">
        <w:rPr>
          <w:rFonts w:asciiTheme="majorBidi" w:hAnsiTheme="majorBidi" w:cstheme="majorBidi"/>
          <w:lang w:val="nl-NL"/>
        </w:rPr>
        <w:t xml:space="preserve">, </w:t>
      </w:r>
      <w:r w:rsidRPr="00594620">
        <w:rPr>
          <w:rFonts w:asciiTheme="majorBidi" w:hAnsiTheme="majorBidi" w:cstheme="majorBidi"/>
          <w:lang w:val="nl-NL"/>
        </w:rPr>
        <w:t>verdichten alles dat zy konnen</w:t>
      </w:r>
      <w:r w:rsidR="00FF37F8">
        <w:rPr>
          <w:rFonts w:asciiTheme="majorBidi" w:hAnsiTheme="majorBidi" w:cstheme="majorBidi"/>
          <w:lang w:val="nl-NL"/>
        </w:rPr>
        <w:t xml:space="preserve">, </w:t>
      </w:r>
      <w:r w:rsidRPr="00594620">
        <w:rPr>
          <w:rFonts w:asciiTheme="majorBidi" w:hAnsiTheme="majorBidi" w:cstheme="majorBidi"/>
          <w:lang w:val="nl-NL"/>
        </w:rPr>
        <w:t>en ondertusschen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terwijl zy de</w:t>
      </w:r>
      <w:r w:rsidR="00D409B3">
        <w:rPr>
          <w:rFonts w:asciiTheme="majorBidi" w:hAnsiTheme="majorBidi" w:cstheme="majorBidi"/>
          <w:lang w:val="nl-NL"/>
        </w:rPr>
        <w:t xml:space="preserve"> </w:t>
      </w:r>
      <w:r w:rsidRPr="00594620">
        <w:rPr>
          <w:rFonts w:asciiTheme="majorBidi" w:hAnsiTheme="majorBidi" w:cstheme="majorBidi"/>
          <w:lang w:val="nl-NL"/>
        </w:rPr>
        <w:t>letteren en woorden der Schrift aanbidden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doen zy niets anders</w:t>
      </w:r>
      <w:r w:rsidR="00FF37F8">
        <w:rPr>
          <w:rFonts w:asciiTheme="majorBidi" w:hAnsiTheme="majorBidi" w:cstheme="majorBidi"/>
          <w:lang w:val="nl-NL"/>
        </w:rPr>
        <w:t xml:space="preserve">, </w:t>
      </w:r>
      <w:r w:rsidRPr="00594620">
        <w:rPr>
          <w:rFonts w:asciiTheme="majorBidi" w:hAnsiTheme="majorBidi" w:cstheme="majorBidi"/>
          <w:lang w:val="nl-NL"/>
        </w:rPr>
        <w:t>dan dat zy</w:t>
      </w:r>
      <w:r w:rsidR="00FF37F8">
        <w:rPr>
          <w:rFonts w:asciiTheme="majorBidi" w:hAnsiTheme="majorBidi" w:cstheme="majorBidi"/>
          <w:lang w:val="nl-NL"/>
        </w:rPr>
        <w:t xml:space="preserve">, </w:t>
      </w:r>
      <w:r w:rsidRPr="00594620">
        <w:rPr>
          <w:rFonts w:asciiTheme="majorBidi" w:hAnsiTheme="majorBidi" w:cstheme="majorBidi"/>
          <w:lang w:val="nl-NL"/>
        </w:rPr>
        <w:t>gelijk wy hier voor</w:t>
      </w:r>
      <w:r>
        <w:rPr>
          <w:rFonts w:asciiTheme="majorBidi" w:hAnsiTheme="majorBidi" w:cstheme="majorBidi"/>
          <w:lang w:val="nl-NL"/>
        </w:rPr>
        <w:t xml:space="preserve"> </w:t>
      </w:r>
      <w:r w:rsidR="00106B08">
        <w:rPr>
          <w:rFonts w:asciiTheme="majorBidi" w:hAnsiTheme="majorBidi" w:cstheme="majorBidi"/>
          <w:lang w:val="nl-NL"/>
        </w:rPr>
        <w:t xml:space="preserve">alreê </w:t>
      </w:r>
      <w:r w:rsidRPr="00594620">
        <w:rPr>
          <w:rFonts w:asciiTheme="majorBidi" w:hAnsiTheme="majorBidi" w:cstheme="majorBidi"/>
          <w:lang w:val="nl-NL"/>
        </w:rPr>
        <w:t>vermaant hebben</w:t>
      </w:r>
      <w:r w:rsidR="00FF37F8">
        <w:rPr>
          <w:rFonts w:asciiTheme="majorBidi" w:hAnsiTheme="majorBidi" w:cstheme="majorBidi"/>
          <w:lang w:val="nl-NL"/>
        </w:rPr>
        <w:t xml:space="preserve">, </w:t>
      </w:r>
      <w:r w:rsidRPr="00594620">
        <w:rPr>
          <w:rFonts w:asciiTheme="majorBidi" w:hAnsiTheme="majorBidi" w:cstheme="majorBidi"/>
          <w:lang w:val="nl-NL"/>
        </w:rPr>
        <w:t>de Schrijvers van de Bybel</w:t>
      </w:r>
      <w:r w:rsidR="00FF37F8">
        <w:rPr>
          <w:rFonts w:asciiTheme="majorBidi" w:hAnsiTheme="majorBidi" w:cstheme="majorBidi"/>
          <w:lang w:val="nl-NL"/>
        </w:rPr>
        <w:t xml:space="preserve">, </w:t>
      </w:r>
      <w:r w:rsidRPr="00594620">
        <w:rPr>
          <w:rFonts w:asciiTheme="majorBidi" w:hAnsiTheme="majorBidi" w:cstheme="majorBidi"/>
          <w:lang w:val="nl-NL"/>
        </w:rPr>
        <w:t>voor de</w:t>
      </w:r>
      <w:r w:rsidR="006F3162">
        <w:rPr>
          <w:rFonts w:asciiTheme="majorBidi" w:hAnsiTheme="majorBidi" w:cstheme="majorBidi"/>
          <w:lang w:val="nl-NL"/>
        </w:rPr>
        <w:t xml:space="preserve"> </w:t>
      </w:r>
      <w:r w:rsidRPr="00594620">
        <w:rPr>
          <w:rFonts w:asciiTheme="majorBidi" w:hAnsiTheme="majorBidi" w:cstheme="majorBidi"/>
          <w:lang w:val="nl-NL"/>
        </w:rPr>
        <w:t>verachting en spot</w:t>
      </w:r>
      <w:r w:rsidR="00FF37F8">
        <w:rPr>
          <w:rFonts w:asciiTheme="majorBidi" w:hAnsiTheme="majorBidi" w:cstheme="majorBidi"/>
          <w:lang w:val="nl-NL"/>
        </w:rPr>
        <w:t xml:space="preserve">, </w:t>
      </w:r>
      <w:r w:rsidRPr="00594620">
        <w:rPr>
          <w:rFonts w:asciiTheme="majorBidi" w:hAnsiTheme="majorBidi" w:cstheme="majorBidi"/>
          <w:lang w:val="nl-NL"/>
        </w:rPr>
        <w:t>ten toon stellen ; invoegen dat ‘t schijnt</w:t>
      </w:r>
      <w:r>
        <w:rPr>
          <w:rFonts w:asciiTheme="majorBidi" w:hAnsiTheme="majorBidi" w:cstheme="majorBidi"/>
          <w:lang w:val="nl-NL"/>
        </w:rPr>
        <w:t xml:space="preserve"> </w:t>
      </w:r>
      <w:r w:rsidRPr="00594620">
        <w:rPr>
          <w:rFonts w:asciiTheme="majorBidi" w:hAnsiTheme="majorBidi" w:cstheme="majorBidi"/>
          <w:lang w:val="nl-NL"/>
        </w:rPr>
        <w:t>dat zy niet hebben konnen spreken</w:t>
      </w:r>
      <w:r w:rsidR="00FF37F8">
        <w:rPr>
          <w:rFonts w:asciiTheme="majorBidi" w:hAnsiTheme="majorBidi" w:cstheme="majorBidi"/>
          <w:lang w:val="nl-NL"/>
        </w:rPr>
        <w:t xml:space="preserve">, </w:t>
      </w:r>
      <w:r w:rsidRPr="00594620">
        <w:rPr>
          <w:rFonts w:asciiTheme="majorBidi" w:hAnsiTheme="majorBidi" w:cstheme="majorBidi"/>
          <w:lang w:val="nl-NL"/>
        </w:rPr>
        <w:t>noch de dingen</w:t>
      </w:r>
      <w:r w:rsidR="00FF37F8">
        <w:rPr>
          <w:rFonts w:asciiTheme="majorBidi" w:hAnsiTheme="majorBidi" w:cstheme="majorBidi"/>
          <w:lang w:val="nl-NL"/>
        </w:rPr>
        <w:t xml:space="preserve">, </w:t>
      </w:r>
      <w:r w:rsidRPr="00594620">
        <w:rPr>
          <w:rFonts w:asciiTheme="majorBidi" w:hAnsiTheme="majorBidi" w:cstheme="majorBidi"/>
          <w:lang w:val="nl-NL"/>
        </w:rPr>
        <w:t>die te</w:t>
      </w:r>
      <w:r>
        <w:rPr>
          <w:rFonts w:asciiTheme="majorBidi" w:hAnsiTheme="majorBidi" w:cstheme="majorBidi"/>
          <w:lang w:val="nl-NL"/>
        </w:rPr>
        <w:t xml:space="preserve"> </w:t>
      </w:r>
      <w:r w:rsidRPr="00594620">
        <w:rPr>
          <w:rFonts w:asciiTheme="majorBidi" w:hAnsiTheme="majorBidi" w:cstheme="majorBidi"/>
          <w:lang w:val="nl-NL"/>
        </w:rPr>
        <w:t>zeggen waren</w:t>
      </w:r>
      <w:r w:rsidR="00FF37F8">
        <w:rPr>
          <w:rFonts w:asciiTheme="majorBidi" w:hAnsiTheme="majorBidi" w:cstheme="majorBidi"/>
          <w:lang w:val="nl-NL"/>
        </w:rPr>
        <w:t xml:space="preserve">, </w:t>
      </w:r>
      <w:r w:rsidRPr="00594620">
        <w:rPr>
          <w:rFonts w:asciiTheme="majorBidi" w:hAnsiTheme="majorBidi" w:cstheme="majorBidi"/>
          <w:lang w:val="nl-NL"/>
        </w:rPr>
        <w:t>schikken. Ja zy doen niet anders dan de</w:t>
      </w:r>
      <w:r>
        <w:rPr>
          <w:rFonts w:asciiTheme="majorBidi" w:hAnsiTheme="majorBidi" w:cstheme="majorBidi"/>
          <w:lang w:val="nl-NL"/>
        </w:rPr>
        <w:t xml:space="preserve"> </w:t>
      </w:r>
      <w:r w:rsidRPr="00594620">
        <w:rPr>
          <w:rFonts w:asciiTheme="majorBidi" w:hAnsiTheme="majorBidi" w:cstheme="majorBidi"/>
          <w:lang w:val="nl-NL"/>
        </w:rPr>
        <w:t>klaarheit der Schrift gantschelijk verduisteren ; want indien</w:t>
      </w:r>
      <w:r w:rsidR="006F3162">
        <w:rPr>
          <w:rFonts w:asciiTheme="majorBidi" w:hAnsiTheme="majorBidi" w:cstheme="majorBidi"/>
          <w:lang w:val="nl-NL"/>
        </w:rPr>
        <w:t xml:space="preserve"> </w:t>
      </w:r>
      <w:r w:rsidRPr="00594620">
        <w:rPr>
          <w:rFonts w:asciiTheme="majorBidi" w:hAnsiTheme="majorBidi" w:cstheme="majorBidi"/>
          <w:lang w:val="nl-NL"/>
        </w:rPr>
        <w:t>‘t overal geoorloft was de Schrift op hun wijze uitteleggen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zou</w:t>
      </w:r>
      <w:r w:rsidR="006F3162">
        <w:rPr>
          <w:rFonts w:asciiTheme="majorBidi" w:hAnsiTheme="majorBidi" w:cstheme="majorBidi"/>
          <w:lang w:val="nl-NL"/>
        </w:rPr>
        <w:t xml:space="preserve"> </w:t>
      </w:r>
      <w:r w:rsidRPr="00594620">
        <w:rPr>
          <w:rFonts w:asciiTheme="majorBidi" w:hAnsiTheme="majorBidi" w:cstheme="majorBidi"/>
          <w:lang w:val="nl-NL"/>
        </w:rPr>
        <w:t>‘er waarlijk niet een gezonde reden zijn</w:t>
      </w:r>
      <w:r w:rsidR="00FF37F8">
        <w:rPr>
          <w:rFonts w:asciiTheme="majorBidi" w:hAnsiTheme="majorBidi" w:cstheme="majorBidi"/>
          <w:lang w:val="nl-NL"/>
        </w:rPr>
        <w:t xml:space="preserve">, </w:t>
      </w:r>
      <w:r w:rsidRPr="00594620">
        <w:rPr>
          <w:rFonts w:asciiTheme="majorBidi" w:hAnsiTheme="majorBidi" w:cstheme="majorBidi"/>
          <w:lang w:val="nl-NL"/>
        </w:rPr>
        <w:t>van welkers</w:t>
      </w:r>
      <w:r w:rsidR="006F3162">
        <w:rPr>
          <w:rFonts w:asciiTheme="majorBidi" w:hAnsiTheme="majorBidi" w:cstheme="majorBidi"/>
          <w:lang w:val="nl-NL"/>
        </w:rPr>
        <w:t xml:space="preserve"> </w:t>
      </w:r>
      <w:r w:rsidRPr="00594620">
        <w:rPr>
          <w:rFonts w:asciiTheme="majorBidi" w:hAnsiTheme="majorBidi" w:cstheme="majorBidi"/>
          <w:lang w:val="nl-NL"/>
        </w:rPr>
        <w:t>ware zin wy niet zouden konnen twijfelen. Doch daar</w:t>
      </w:r>
      <w:r>
        <w:rPr>
          <w:rFonts w:asciiTheme="majorBidi" w:hAnsiTheme="majorBidi" w:cstheme="majorBidi"/>
          <w:lang w:val="nl-NL"/>
        </w:rPr>
        <w:t xml:space="preserve"> </w:t>
      </w:r>
      <w:r w:rsidRPr="00594620">
        <w:rPr>
          <w:rFonts w:asciiTheme="majorBidi" w:hAnsiTheme="majorBidi" w:cstheme="majorBidi"/>
          <w:lang w:val="nl-NL"/>
        </w:rPr>
        <w:t>is niets</w:t>
      </w:r>
      <w:r w:rsidR="00FF37F8">
        <w:rPr>
          <w:rFonts w:asciiTheme="majorBidi" w:hAnsiTheme="majorBidi" w:cstheme="majorBidi"/>
          <w:lang w:val="nl-NL"/>
        </w:rPr>
        <w:t xml:space="preserve">, </w:t>
      </w:r>
      <w:r w:rsidRPr="00594620">
        <w:rPr>
          <w:rFonts w:asciiTheme="majorBidi" w:hAnsiTheme="majorBidi" w:cstheme="majorBidi"/>
          <w:lang w:val="nl-NL"/>
        </w:rPr>
        <w:t>om ‘t welk ik my hier langer ophouden zou. Want</w:t>
      </w:r>
      <w:r>
        <w:rPr>
          <w:rFonts w:asciiTheme="majorBidi" w:hAnsiTheme="majorBidi" w:cstheme="majorBidi"/>
          <w:lang w:val="nl-NL"/>
        </w:rPr>
        <w:t xml:space="preserve"> </w:t>
      </w:r>
      <w:r w:rsidRPr="00594620">
        <w:rPr>
          <w:rFonts w:asciiTheme="majorBidi" w:hAnsiTheme="majorBidi" w:cstheme="majorBidi"/>
          <w:lang w:val="nl-NL"/>
        </w:rPr>
        <w:t>ik overreed my</w:t>
      </w:r>
      <w:r w:rsidR="00FF37F8">
        <w:rPr>
          <w:rFonts w:asciiTheme="majorBidi" w:hAnsiTheme="majorBidi" w:cstheme="majorBidi"/>
          <w:lang w:val="nl-NL"/>
        </w:rPr>
        <w:t xml:space="preserve">, </w:t>
      </w:r>
      <w:r w:rsidRPr="00594620">
        <w:rPr>
          <w:rFonts w:asciiTheme="majorBidi" w:hAnsiTheme="majorBidi" w:cstheme="majorBidi"/>
          <w:lang w:val="nl-NL"/>
        </w:rPr>
        <w:t>dat zo enig geschiedschrijver alle die dingen</w:t>
      </w:r>
      <w:r>
        <w:rPr>
          <w:rFonts w:asciiTheme="majorBidi" w:hAnsiTheme="majorBidi" w:cstheme="majorBidi"/>
          <w:lang w:val="nl-NL"/>
        </w:rPr>
        <w:t xml:space="preserve"> </w:t>
      </w:r>
      <w:r w:rsidRPr="00594620">
        <w:rPr>
          <w:rFonts w:asciiTheme="majorBidi" w:hAnsiTheme="majorBidi" w:cstheme="majorBidi"/>
          <w:lang w:val="nl-NL"/>
        </w:rPr>
        <w:t>wilde navolgen</w:t>
      </w:r>
      <w:r w:rsidR="00FF37F8">
        <w:rPr>
          <w:rFonts w:asciiTheme="majorBidi" w:hAnsiTheme="majorBidi" w:cstheme="majorBidi"/>
          <w:lang w:val="nl-NL"/>
        </w:rPr>
        <w:t xml:space="preserve">, </w:t>
      </w:r>
      <w:r w:rsidRPr="00594620">
        <w:rPr>
          <w:rFonts w:asciiTheme="majorBidi" w:hAnsiTheme="majorBidi" w:cstheme="majorBidi"/>
          <w:lang w:val="nl-NL"/>
        </w:rPr>
        <w:t>die zy uit aandacht en godvruchtigheit</w:t>
      </w:r>
      <w:r>
        <w:rPr>
          <w:rFonts w:asciiTheme="majorBidi" w:hAnsiTheme="majorBidi" w:cstheme="majorBidi"/>
          <w:lang w:val="nl-NL"/>
        </w:rPr>
        <w:t xml:space="preserve"> </w:t>
      </w:r>
      <w:r w:rsidRPr="00594620">
        <w:rPr>
          <w:rFonts w:asciiTheme="majorBidi" w:hAnsiTheme="majorBidi" w:cstheme="majorBidi"/>
          <w:lang w:val="nl-NL"/>
        </w:rPr>
        <w:t>aan de schrijvers van de Bybel toestaan</w:t>
      </w:r>
      <w:r w:rsidR="00FF37F8">
        <w:rPr>
          <w:rFonts w:asciiTheme="majorBidi" w:hAnsiTheme="majorBidi" w:cstheme="majorBidi"/>
          <w:lang w:val="nl-NL"/>
        </w:rPr>
        <w:t xml:space="preserve">, </w:t>
      </w:r>
      <w:r w:rsidRPr="00594620">
        <w:rPr>
          <w:rFonts w:asciiTheme="majorBidi" w:hAnsiTheme="majorBidi" w:cstheme="majorBidi"/>
          <w:lang w:val="nl-NL"/>
        </w:rPr>
        <w:t>zy zelven hem op</w:t>
      </w:r>
      <w:r>
        <w:rPr>
          <w:rFonts w:asciiTheme="majorBidi" w:hAnsiTheme="majorBidi" w:cstheme="majorBidi"/>
          <w:lang w:val="nl-NL"/>
        </w:rPr>
        <w:t xml:space="preserve"> </w:t>
      </w:r>
      <w:r w:rsidRPr="00594620">
        <w:rPr>
          <w:rFonts w:asciiTheme="majorBidi" w:hAnsiTheme="majorBidi" w:cstheme="majorBidi"/>
          <w:lang w:val="nl-NL"/>
        </w:rPr>
        <w:t>veelderhande wijzen zouden belagchen. En indien zy de geen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zegt dat de Schrift in enige plaatzen gebreklijk is</w:t>
      </w:r>
      <w:r w:rsidR="00FF37F8">
        <w:rPr>
          <w:rFonts w:asciiTheme="majorBidi" w:hAnsiTheme="majorBidi" w:cstheme="majorBidi"/>
          <w:lang w:val="nl-NL"/>
        </w:rPr>
        <w:t xml:space="preserve">, </w:t>
      </w:r>
      <w:r w:rsidRPr="00594620">
        <w:rPr>
          <w:rFonts w:asciiTheme="majorBidi" w:hAnsiTheme="majorBidi" w:cstheme="majorBidi"/>
          <w:lang w:val="nl-NL"/>
        </w:rPr>
        <w:t>voor</w:t>
      </w:r>
      <w:r>
        <w:rPr>
          <w:rFonts w:asciiTheme="majorBidi" w:hAnsiTheme="majorBidi" w:cstheme="majorBidi"/>
          <w:lang w:val="nl-NL"/>
        </w:rPr>
        <w:t xml:space="preserve"> </w:t>
      </w:r>
      <w:r w:rsidRPr="00594620">
        <w:rPr>
          <w:rFonts w:asciiTheme="majorBidi" w:hAnsiTheme="majorBidi" w:cstheme="majorBidi"/>
          <w:lang w:val="nl-NL"/>
        </w:rPr>
        <w:t>een godslasteraar houden. Ik bid u</w:t>
      </w:r>
      <w:r w:rsidR="00FF37F8">
        <w:rPr>
          <w:rFonts w:asciiTheme="majorBidi" w:hAnsiTheme="majorBidi" w:cstheme="majorBidi"/>
          <w:lang w:val="nl-NL"/>
        </w:rPr>
        <w:t xml:space="preserve">, </w:t>
      </w:r>
      <w:r w:rsidRPr="00594620">
        <w:rPr>
          <w:rFonts w:asciiTheme="majorBidi" w:hAnsiTheme="majorBidi" w:cstheme="majorBidi"/>
          <w:lang w:val="nl-NL"/>
        </w:rPr>
        <w:t>met wat naam zal ik</w:t>
      </w:r>
      <w:r>
        <w:rPr>
          <w:rFonts w:asciiTheme="majorBidi" w:hAnsiTheme="majorBidi" w:cstheme="majorBidi"/>
          <w:lang w:val="nl-NL"/>
        </w:rPr>
        <w:t xml:space="preserve"> </w:t>
      </w:r>
      <w:r w:rsidRPr="00594620">
        <w:rPr>
          <w:rFonts w:asciiTheme="majorBidi" w:hAnsiTheme="majorBidi" w:cstheme="majorBidi"/>
          <w:lang w:val="nl-NL"/>
        </w:rPr>
        <w:t>dan hen noemen</w:t>
      </w:r>
      <w:r w:rsidR="00FF37F8">
        <w:rPr>
          <w:rFonts w:asciiTheme="majorBidi" w:hAnsiTheme="majorBidi" w:cstheme="majorBidi"/>
          <w:lang w:val="nl-NL"/>
        </w:rPr>
        <w:t xml:space="preserve">, </w:t>
      </w:r>
      <w:r w:rsidRPr="00594620">
        <w:rPr>
          <w:rFonts w:asciiTheme="majorBidi" w:hAnsiTheme="majorBidi" w:cstheme="majorBidi"/>
          <w:lang w:val="nl-NL"/>
        </w:rPr>
        <w:t>die aan de Schrift alles dat hen lust opdichten ?</w:t>
      </w:r>
      <w:r w:rsidR="00D409B3">
        <w:rPr>
          <w:rFonts w:asciiTheme="majorBidi" w:hAnsiTheme="majorBidi" w:cstheme="majorBidi"/>
          <w:lang w:val="nl-NL"/>
        </w:rPr>
        <w:t xml:space="preserve"> </w:t>
      </w:r>
      <w:r w:rsidRPr="00594620">
        <w:rPr>
          <w:rFonts w:asciiTheme="majorBidi" w:hAnsiTheme="majorBidi" w:cstheme="majorBidi"/>
          <w:lang w:val="nl-NL"/>
        </w:rPr>
        <w:t>die de geheiligde en gewyde geschiedschrijvers zo ten</w:t>
      </w:r>
      <w:r>
        <w:rPr>
          <w:rFonts w:asciiTheme="majorBidi" w:hAnsiTheme="majorBidi" w:cstheme="majorBidi"/>
          <w:lang w:val="nl-NL"/>
        </w:rPr>
        <w:t xml:space="preserve"> </w:t>
      </w:r>
      <w:r w:rsidRPr="00594620">
        <w:rPr>
          <w:rFonts w:asciiTheme="majorBidi" w:hAnsiTheme="majorBidi" w:cstheme="majorBidi"/>
          <w:lang w:val="nl-NL"/>
        </w:rPr>
        <w:t>toon stellen</w:t>
      </w:r>
      <w:r w:rsidR="00FF37F8">
        <w:rPr>
          <w:rFonts w:asciiTheme="majorBidi" w:hAnsiTheme="majorBidi" w:cstheme="majorBidi"/>
          <w:lang w:val="nl-NL"/>
        </w:rPr>
        <w:t xml:space="preserve">, </w:t>
      </w:r>
      <w:r w:rsidRPr="00594620">
        <w:rPr>
          <w:rFonts w:asciiTheme="majorBidi" w:hAnsiTheme="majorBidi" w:cstheme="majorBidi"/>
          <w:lang w:val="nl-NL"/>
        </w:rPr>
        <w:t>dat men gelooft</w:t>
      </w:r>
      <w:r w:rsidR="00FF37F8">
        <w:rPr>
          <w:rFonts w:asciiTheme="majorBidi" w:hAnsiTheme="majorBidi" w:cstheme="majorBidi"/>
          <w:lang w:val="nl-NL"/>
        </w:rPr>
        <w:t xml:space="preserve">, </w:t>
      </w:r>
      <w:r w:rsidRPr="00594620">
        <w:rPr>
          <w:rFonts w:asciiTheme="majorBidi" w:hAnsiTheme="majorBidi" w:cstheme="majorBidi"/>
          <w:lang w:val="nl-NL"/>
        </w:rPr>
        <w:t>dat zy stamelen</w:t>
      </w:r>
      <w:r w:rsidR="00FF37F8">
        <w:rPr>
          <w:rFonts w:asciiTheme="majorBidi" w:hAnsiTheme="majorBidi" w:cstheme="majorBidi"/>
          <w:lang w:val="nl-NL"/>
        </w:rPr>
        <w:t xml:space="preserve">, </w:t>
      </w:r>
      <w:r w:rsidRPr="00594620">
        <w:rPr>
          <w:rFonts w:asciiTheme="majorBidi" w:hAnsiTheme="majorBidi" w:cstheme="majorBidi"/>
          <w:lang w:val="nl-NL"/>
        </w:rPr>
        <w:t>en alles overhoop</w:t>
      </w:r>
      <w:r>
        <w:rPr>
          <w:rFonts w:asciiTheme="majorBidi" w:hAnsiTheme="majorBidi" w:cstheme="majorBidi"/>
          <w:lang w:val="nl-NL"/>
        </w:rPr>
        <w:t xml:space="preserve"> </w:t>
      </w:r>
      <w:r w:rsidRPr="00594620">
        <w:rPr>
          <w:rFonts w:asciiTheme="majorBidi" w:hAnsiTheme="majorBidi" w:cstheme="majorBidi"/>
          <w:lang w:val="nl-NL"/>
        </w:rPr>
        <w:t>werpen en verwarren? Eindelijk</w:t>
      </w:r>
      <w:r w:rsidR="00FF37F8">
        <w:rPr>
          <w:rFonts w:asciiTheme="majorBidi" w:hAnsiTheme="majorBidi" w:cstheme="majorBidi"/>
          <w:lang w:val="nl-NL"/>
        </w:rPr>
        <w:t xml:space="preserve">, </w:t>
      </w:r>
      <w:r w:rsidRPr="00594620">
        <w:rPr>
          <w:rFonts w:asciiTheme="majorBidi" w:hAnsiTheme="majorBidi" w:cstheme="majorBidi"/>
          <w:lang w:val="nl-NL"/>
        </w:rPr>
        <w:t>die de klare en bekende</w:t>
      </w:r>
      <w:r w:rsidR="006F3162">
        <w:rPr>
          <w:rFonts w:asciiTheme="majorBidi" w:hAnsiTheme="majorBidi" w:cstheme="majorBidi"/>
          <w:lang w:val="nl-NL"/>
        </w:rPr>
        <w:t xml:space="preserve"> </w:t>
      </w:r>
      <w:r w:rsidRPr="00594620">
        <w:rPr>
          <w:rFonts w:asciiTheme="majorBidi" w:hAnsiTheme="majorBidi" w:cstheme="majorBidi"/>
          <w:lang w:val="nl-NL"/>
        </w:rPr>
        <w:t>zinnen en meningen der Schrift ontkennen ? Want wat</w:t>
      </w:r>
      <w:r>
        <w:rPr>
          <w:rFonts w:asciiTheme="majorBidi" w:hAnsiTheme="majorBidi" w:cstheme="majorBidi"/>
          <w:lang w:val="nl-NL"/>
        </w:rPr>
        <w:t xml:space="preserve"> </w:t>
      </w:r>
      <w:r w:rsidRPr="00594620">
        <w:rPr>
          <w:rFonts w:asciiTheme="majorBidi" w:hAnsiTheme="majorBidi" w:cstheme="majorBidi"/>
          <w:lang w:val="nl-NL"/>
        </w:rPr>
        <w:t>is</w:t>
      </w:r>
      <w:r w:rsidR="006F3162">
        <w:rPr>
          <w:rFonts w:asciiTheme="majorBidi" w:hAnsiTheme="majorBidi" w:cstheme="majorBidi"/>
          <w:lang w:val="nl-NL"/>
        </w:rPr>
        <w:t xml:space="preserve"> </w:t>
      </w:r>
      <w:r w:rsidRPr="00594620">
        <w:rPr>
          <w:rFonts w:asciiTheme="majorBidi" w:hAnsiTheme="majorBidi" w:cstheme="majorBidi"/>
          <w:lang w:val="nl-NL"/>
        </w:rPr>
        <w:t>‘er klaarder in de Schrift</w:t>
      </w:r>
      <w:r w:rsidR="00FF37F8">
        <w:rPr>
          <w:rFonts w:asciiTheme="majorBidi" w:hAnsiTheme="majorBidi" w:cstheme="majorBidi"/>
          <w:lang w:val="nl-NL"/>
        </w:rPr>
        <w:t xml:space="preserve">, </w:t>
      </w:r>
      <w:r w:rsidRPr="00594620">
        <w:rPr>
          <w:rFonts w:asciiTheme="majorBidi" w:hAnsiTheme="majorBidi" w:cstheme="majorBidi"/>
          <w:lang w:val="nl-NL"/>
        </w:rPr>
        <w:t xml:space="preserve">dan dat </w:t>
      </w:r>
      <w:r w:rsidR="00D409B3">
        <w:rPr>
          <w:rFonts w:asciiTheme="majorBidi" w:hAnsiTheme="majorBidi" w:cstheme="majorBidi"/>
          <w:lang w:val="nl-NL"/>
        </w:rPr>
        <w:t>E</w:t>
      </w:r>
      <w:r w:rsidRPr="00594620">
        <w:rPr>
          <w:rFonts w:asciiTheme="majorBidi" w:hAnsiTheme="majorBidi" w:cstheme="majorBidi"/>
          <w:lang w:val="nl-NL"/>
        </w:rPr>
        <w:t>sdra met zijn me</w:t>
      </w:r>
      <w:r w:rsidR="00D409B3">
        <w:rPr>
          <w:rFonts w:asciiTheme="majorBidi" w:hAnsiTheme="majorBidi" w:cstheme="majorBidi"/>
          <w:lang w:val="nl-NL"/>
        </w:rPr>
        <w:t>ê</w:t>
      </w:r>
      <w:r w:rsidRPr="00594620">
        <w:rPr>
          <w:rFonts w:asciiTheme="majorBidi" w:hAnsiTheme="majorBidi" w:cstheme="majorBidi"/>
          <w:lang w:val="nl-NL"/>
        </w:rPr>
        <w:t>genoten</w:t>
      </w:r>
      <w:r w:rsidR="006F3162">
        <w:rPr>
          <w:rFonts w:asciiTheme="majorBidi" w:hAnsiTheme="majorBidi" w:cstheme="majorBidi"/>
          <w:lang w:val="nl-NL"/>
        </w:rPr>
        <w:t xml:space="preserve"> </w:t>
      </w:r>
      <w:r w:rsidRPr="00594620">
        <w:rPr>
          <w:rFonts w:asciiTheme="majorBidi" w:hAnsiTheme="majorBidi" w:cstheme="majorBidi"/>
          <w:lang w:val="nl-NL"/>
        </w:rPr>
        <w:t>in de brief der geslachtrekening beschreven</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6F3162">
        <w:rPr>
          <w:rFonts w:asciiTheme="majorBidi" w:hAnsiTheme="majorBidi" w:cstheme="majorBidi"/>
          <w:lang w:val="nl-NL"/>
        </w:rPr>
        <w:t xml:space="preserve"> </w:t>
      </w:r>
      <w:r w:rsidRPr="00594620">
        <w:rPr>
          <w:rFonts w:asciiTheme="majorBidi" w:hAnsiTheme="majorBidi" w:cstheme="majorBidi"/>
          <w:lang w:val="nl-NL"/>
        </w:rPr>
        <w:t>in ‘t twede Capittel van dat boek</w:t>
      </w:r>
      <w:r w:rsidR="00FF37F8">
        <w:rPr>
          <w:rFonts w:asciiTheme="majorBidi" w:hAnsiTheme="majorBidi" w:cstheme="majorBidi"/>
          <w:lang w:val="nl-NL"/>
        </w:rPr>
        <w:t xml:space="preserve">, </w:t>
      </w:r>
      <w:r w:rsidRPr="00594620">
        <w:rPr>
          <w:rFonts w:asciiTheme="majorBidi" w:hAnsiTheme="majorBidi" w:cstheme="majorBidi"/>
          <w:lang w:val="nl-NL"/>
        </w:rPr>
        <w:t>‘t welk ‘t zijne genoemt</w:t>
      </w:r>
      <w:r>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‘t getal van alle de gene</w:t>
      </w:r>
      <w:r w:rsidR="00FF37F8">
        <w:rPr>
          <w:rFonts w:asciiTheme="majorBidi" w:hAnsiTheme="majorBidi" w:cstheme="majorBidi"/>
          <w:lang w:val="nl-NL"/>
        </w:rPr>
        <w:t xml:space="preserve">, </w:t>
      </w:r>
      <w:r w:rsidRPr="00594620">
        <w:rPr>
          <w:rFonts w:asciiTheme="majorBidi" w:hAnsiTheme="majorBidi" w:cstheme="majorBidi"/>
          <w:lang w:val="nl-NL"/>
        </w:rPr>
        <w:t>die naar Jeruzalem</w:t>
      </w:r>
      <w:r>
        <w:rPr>
          <w:rFonts w:asciiTheme="majorBidi" w:hAnsiTheme="majorBidi" w:cstheme="majorBidi"/>
          <w:lang w:val="nl-NL"/>
        </w:rPr>
        <w:t xml:space="preserve"> </w:t>
      </w:r>
      <w:r w:rsidRPr="00594620">
        <w:rPr>
          <w:rFonts w:asciiTheme="majorBidi" w:hAnsiTheme="majorBidi" w:cstheme="majorBidi"/>
          <w:lang w:val="nl-NL"/>
        </w:rPr>
        <w:t>zijn getrokken</w:t>
      </w:r>
      <w:r w:rsidR="00FF37F8">
        <w:rPr>
          <w:rFonts w:asciiTheme="majorBidi" w:hAnsiTheme="majorBidi" w:cstheme="majorBidi"/>
          <w:lang w:val="nl-NL"/>
        </w:rPr>
        <w:t xml:space="preserve">, </w:t>
      </w:r>
      <w:r w:rsidRPr="00594620">
        <w:rPr>
          <w:rFonts w:asciiTheme="majorBidi" w:hAnsiTheme="majorBidi" w:cstheme="majorBidi"/>
          <w:lang w:val="nl-NL"/>
        </w:rPr>
        <w:t>by delen heeft begrepen ; dewijl daar in niet</w:t>
      </w:r>
      <w:r>
        <w:rPr>
          <w:rFonts w:asciiTheme="majorBidi" w:hAnsiTheme="majorBidi" w:cstheme="majorBidi"/>
          <w:lang w:val="nl-NL"/>
        </w:rPr>
        <w:t xml:space="preserve"> </w:t>
      </w:r>
      <w:r w:rsidRPr="00594620">
        <w:rPr>
          <w:rFonts w:asciiTheme="majorBidi" w:hAnsiTheme="majorBidi" w:cstheme="majorBidi"/>
          <w:lang w:val="nl-NL"/>
        </w:rPr>
        <w:t>alleenlijk ‘t getal der gener</w:t>
      </w:r>
      <w:r w:rsidR="00FF37F8">
        <w:rPr>
          <w:rFonts w:asciiTheme="majorBidi" w:hAnsiTheme="majorBidi" w:cstheme="majorBidi"/>
          <w:lang w:val="nl-NL"/>
        </w:rPr>
        <w:t xml:space="preserve">, </w:t>
      </w:r>
      <w:r w:rsidRPr="00594620">
        <w:rPr>
          <w:rFonts w:asciiTheme="majorBidi" w:hAnsiTheme="majorBidi" w:cstheme="majorBidi"/>
          <w:lang w:val="nl-NL"/>
        </w:rPr>
        <w:t>die hun geslachtrekening konden</w:t>
      </w:r>
      <w:r w:rsidR="006F3162">
        <w:rPr>
          <w:rFonts w:asciiTheme="majorBidi" w:hAnsiTheme="majorBidi" w:cstheme="majorBidi"/>
          <w:lang w:val="nl-NL"/>
        </w:rPr>
        <w:t xml:space="preserve"> </w:t>
      </w:r>
      <w:r w:rsidRPr="00594620">
        <w:rPr>
          <w:rFonts w:asciiTheme="majorBidi" w:hAnsiTheme="majorBidi" w:cstheme="majorBidi"/>
          <w:lang w:val="nl-NL"/>
        </w:rPr>
        <w:t>aanwijzen</w:t>
      </w:r>
      <w:r w:rsidR="00FF37F8">
        <w:rPr>
          <w:rFonts w:asciiTheme="majorBidi" w:hAnsiTheme="majorBidi" w:cstheme="majorBidi"/>
          <w:lang w:val="nl-NL"/>
        </w:rPr>
        <w:t xml:space="preserve">, </w:t>
      </w:r>
      <w:r w:rsidRPr="00594620">
        <w:rPr>
          <w:rFonts w:asciiTheme="majorBidi" w:hAnsiTheme="majorBidi" w:cstheme="majorBidi"/>
          <w:lang w:val="nl-NL"/>
        </w:rPr>
        <w:t>maar ook der gener</w:t>
      </w:r>
      <w:r w:rsidR="00FF37F8">
        <w:rPr>
          <w:rFonts w:asciiTheme="majorBidi" w:hAnsiTheme="majorBidi" w:cstheme="majorBidi"/>
          <w:lang w:val="nl-NL"/>
        </w:rPr>
        <w:t xml:space="preserve">, </w:t>
      </w:r>
      <w:r w:rsidRPr="00594620">
        <w:rPr>
          <w:rFonts w:asciiTheme="majorBidi" w:hAnsiTheme="majorBidi" w:cstheme="majorBidi"/>
          <w:lang w:val="nl-NL"/>
        </w:rPr>
        <w:t>die zulks niet konden</w:t>
      </w:r>
      <w:r>
        <w:rPr>
          <w:rFonts w:asciiTheme="majorBidi" w:hAnsiTheme="majorBidi" w:cstheme="majorBidi"/>
          <w:lang w:val="nl-NL"/>
        </w:rPr>
        <w:t xml:space="preserve"> </w:t>
      </w:r>
      <w:r w:rsidRPr="00594620">
        <w:rPr>
          <w:rFonts w:asciiTheme="majorBidi" w:hAnsiTheme="majorBidi" w:cstheme="majorBidi"/>
          <w:lang w:val="nl-NL"/>
        </w:rPr>
        <w:t>doen</w:t>
      </w:r>
      <w:r w:rsidR="00FF37F8">
        <w:rPr>
          <w:rFonts w:asciiTheme="majorBidi" w:hAnsiTheme="majorBidi" w:cstheme="majorBidi"/>
          <w:lang w:val="nl-NL"/>
        </w:rPr>
        <w:t xml:space="preserve">, </w:t>
      </w:r>
      <w:r w:rsidRPr="00594620">
        <w:rPr>
          <w:rFonts w:asciiTheme="majorBidi" w:hAnsiTheme="majorBidi" w:cstheme="majorBidi"/>
          <w:lang w:val="nl-NL"/>
        </w:rPr>
        <w:t>verhaalt word ? Wat is</w:t>
      </w:r>
      <w:r w:rsidR="00FF37F8">
        <w:rPr>
          <w:rFonts w:asciiTheme="majorBidi" w:hAnsiTheme="majorBidi" w:cstheme="majorBidi"/>
          <w:lang w:val="nl-NL"/>
        </w:rPr>
        <w:t xml:space="preserve">, </w:t>
      </w:r>
      <w:r w:rsidRPr="00594620">
        <w:rPr>
          <w:rFonts w:asciiTheme="majorBidi" w:hAnsiTheme="majorBidi" w:cstheme="majorBidi"/>
          <w:lang w:val="nl-NL"/>
        </w:rPr>
        <w:t>zeg ik</w:t>
      </w:r>
      <w:r w:rsidR="00FF37F8">
        <w:rPr>
          <w:rFonts w:asciiTheme="majorBidi" w:hAnsiTheme="majorBidi" w:cstheme="majorBidi"/>
          <w:lang w:val="nl-NL"/>
        </w:rPr>
        <w:t xml:space="preserve">, </w:t>
      </w:r>
      <w:r w:rsidRPr="00594620">
        <w:rPr>
          <w:rFonts w:asciiTheme="majorBidi" w:hAnsiTheme="majorBidi" w:cstheme="majorBidi"/>
          <w:lang w:val="nl-NL"/>
        </w:rPr>
        <w:t>klaarder</w:t>
      </w:r>
      <w:r w:rsidR="00FF37F8">
        <w:rPr>
          <w:rFonts w:asciiTheme="majorBidi" w:hAnsiTheme="majorBidi" w:cstheme="majorBidi"/>
          <w:lang w:val="nl-NL"/>
        </w:rPr>
        <w:t xml:space="preserve">, </w:t>
      </w:r>
      <w:r w:rsidRPr="00594620">
        <w:rPr>
          <w:rFonts w:asciiTheme="majorBidi" w:hAnsiTheme="majorBidi" w:cstheme="majorBidi"/>
          <w:lang w:val="nl-NL"/>
        </w:rPr>
        <w:t>volgens</w:t>
      </w:r>
      <w:r>
        <w:rPr>
          <w:rFonts w:asciiTheme="majorBidi" w:hAnsiTheme="majorBidi" w:cstheme="majorBidi"/>
          <w:lang w:val="nl-NL"/>
        </w:rPr>
        <w:t xml:space="preserve"> </w:t>
      </w:r>
      <w:r w:rsidRPr="00594620">
        <w:rPr>
          <w:rFonts w:asciiTheme="majorBidi" w:hAnsiTheme="majorBidi" w:cstheme="majorBidi"/>
          <w:lang w:val="nl-NL"/>
        </w:rPr>
        <w:t>‘t vijfde vers van Nehemias zevende Capittel</w:t>
      </w:r>
      <w:r w:rsidR="00FF37F8">
        <w:rPr>
          <w:rFonts w:asciiTheme="majorBidi" w:hAnsiTheme="majorBidi" w:cstheme="majorBidi"/>
          <w:lang w:val="nl-NL"/>
        </w:rPr>
        <w:t xml:space="preserve">, </w:t>
      </w:r>
      <w:r w:rsidRPr="00594620">
        <w:rPr>
          <w:rFonts w:asciiTheme="majorBidi" w:hAnsiTheme="majorBidi" w:cstheme="majorBidi"/>
          <w:lang w:val="nl-NL"/>
        </w:rPr>
        <w:t>dan dat hy</w:t>
      </w:r>
      <w:r>
        <w:rPr>
          <w:rFonts w:asciiTheme="majorBidi" w:hAnsiTheme="majorBidi" w:cstheme="majorBidi"/>
          <w:lang w:val="nl-NL"/>
        </w:rPr>
        <w:t xml:space="preserve"> </w:t>
      </w:r>
      <w:r w:rsidRPr="00594620">
        <w:rPr>
          <w:rFonts w:asciiTheme="majorBidi" w:hAnsiTheme="majorBidi" w:cstheme="majorBidi"/>
          <w:lang w:val="nl-NL"/>
        </w:rPr>
        <w:t>zelf deze brief eenvoudiglijk heeft uitgeschreven ? degenen</w:t>
      </w:r>
      <w:r>
        <w:rPr>
          <w:rFonts w:asciiTheme="majorBidi" w:hAnsiTheme="majorBidi" w:cstheme="majorBidi"/>
          <w:lang w:val="nl-NL"/>
        </w:rPr>
        <w:t xml:space="preserve"> </w:t>
      </w:r>
      <w:r w:rsidRPr="00594620">
        <w:rPr>
          <w:rFonts w:asciiTheme="majorBidi" w:hAnsiTheme="majorBidi" w:cstheme="majorBidi"/>
          <w:lang w:val="nl-NL"/>
        </w:rPr>
        <w:t>dan</w:t>
      </w:r>
      <w:r w:rsidR="00FF37F8">
        <w:rPr>
          <w:rFonts w:asciiTheme="majorBidi" w:hAnsiTheme="majorBidi" w:cstheme="majorBidi"/>
          <w:lang w:val="nl-NL"/>
        </w:rPr>
        <w:t xml:space="preserve">, </w:t>
      </w:r>
      <w:r w:rsidRPr="00594620">
        <w:rPr>
          <w:rFonts w:asciiTheme="majorBidi" w:hAnsiTheme="majorBidi" w:cstheme="majorBidi"/>
          <w:lang w:val="nl-NL"/>
        </w:rPr>
        <w:t>die dit op een andere wijze verklaren</w:t>
      </w:r>
      <w:r w:rsidR="00FF37F8">
        <w:rPr>
          <w:rFonts w:asciiTheme="majorBidi" w:hAnsiTheme="majorBidi" w:cstheme="majorBidi"/>
          <w:lang w:val="nl-NL"/>
        </w:rPr>
        <w:t xml:space="preserve">, </w:t>
      </w:r>
      <w:r w:rsidRPr="00594620">
        <w:rPr>
          <w:rFonts w:asciiTheme="majorBidi" w:hAnsiTheme="majorBidi" w:cstheme="majorBidi"/>
          <w:lang w:val="nl-NL"/>
        </w:rPr>
        <w:t>doen niet anders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dat zy</w:t>
      </w:r>
      <w:r w:rsidR="00D409B3">
        <w:rPr>
          <w:rFonts w:asciiTheme="majorBidi" w:hAnsiTheme="majorBidi" w:cstheme="majorBidi"/>
          <w:lang w:val="nl-NL"/>
        </w:rPr>
        <w:t xml:space="preserve"> </w:t>
      </w:r>
      <w:r w:rsidRPr="00594620">
        <w:rPr>
          <w:rFonts w:asciiTheme="majorBidi" w:hAnsiTheme="majorBidi" w:cstheme="majorBidi"/>
          <w:lang w:val="nl-NL"/>
        </w:rPr>
        <w:t>de ware zin der schriften</w:t>
      </w:r>
      <w:r w:rsidR="00FF37F8">
        <w:rPr>
          <w:rFonts w:asciiTheme="majorBidi" w:hAnsiTheme="majorBidi" w:cstheme="majorBidi"/>
          <w:lang w:val="nl-NL"/>
        </w:rPr>
        <w:t xml:space="preserve">, </w:t>
      </w:r>
      <w:r w:rsidRPr="00594620">
        <w:rPr>
          <w:rFonts w:asciiTheme="majorBidi" w:hAnsiTheme="majorBidi" w:cstheme="majorBidi"/>
          <w:lang w:val="nl-NL"/>
        </w:rPr>
        <w:t>en by gevolg de</w:t>
      </w:r>
      <w:r>
        <w:rPr>
          <w:rFonts w:asciiTheme="majorBidi" w:hAnsiTheme="majorBidi" w:cstheme="majorBidi"/>
          <w:lang w:val="nl-NL"/>
        </w:rPr>
        <w:t xml:space="preserve"> </w:t>
      </w:r>
      <w:r w:rsidRPr="00594620">
        <w:rPr>
          <w:rFonts w:asciiTheme="majorBidi" w:hAnsiTheme="majorBidi" w:cstheme="majorBidi"/>
          <w:lang w:val="nl-NL"/>
        </w:rPr>
        <w:t>Schrift zelve ontkennen. Wat aangaat</w:t>
      </w:r>
      <w:r w:rsidR="00FF37F8">
        <w:rPr>
          <w:rFonts w:asciiTheme="majorBidi" w:hAnsiTheme="majorBidi" w:cstheme="majorBidi"/>
          <w:lang w:val="nl-NL"/>
        </w:rPr>
        <w:t xml:space="preserve">, </w:t>
      </w:r>
      <w:r w:rsidRPr="00594620">
        <w:rPr>
          <w:rFonts w:asciiTheme="majorBidi" w:hAnsiTheme="majorBidi" w:cstheme="majorBidi"/>
          <w:lang w:val="nl-NL"/>
        </w:rPr>
        <w:t>dat zy ‘t godvruchtigheit</w:t>
      </w:r>
      <w:r>
        <w:rPr>
          <w:rFonts w:asciiTheme="majorBidi" w:hAnsiTheme="majorBidi" w:cstheme="majorBidi"/>
          <w:lang w:val="nl-NL"/>
        </w:rPr>
        <w:t xml:space="preserve"> </w:t>
      </w:r>
      <w:r w:rsidRPr="00594620">
        <w:rPr>
          <w:rFonts w:asciiTheme="majorBidi" w:hAnsiTheme="majorBidi" w:cstheme="majorBidi"/>
          <w:lang w:val="nl-NL"/>
        </w:rPr>
        <w:t>achten</w:t>
      </w:r>
      <w:r w:rsidR="00FF37F8">
        <w:rPr>
          <w:rFonts w:asciiTheme="majorBidi" w:hAnsiTheme="majorBidi" w:cstheme="majorBidi"/>
          <w:lang w:val="nl-NL"/>
        </w:rPr>
        <w:t xml:space="preserve">, </w:t>
      </w:r>
      <w:r w:rsidRPr="00594620">
        <w:rPr>
          <w:rFonts w:asciiTheme="majorBidi" w:hAnsiTheme="majorBidi" w:cstheme="majorBidi"/>
          <w:lang w:val="nl-NL"/>
        </w:rPr>
        <w:t>zommige plaatzen der Schrift naar andere te</w:t>
      </w:r>
      <w:r>
        <w:rPr>
          <w:rFonts w:asciiTheme="majorBidi" w:hAnsiTheme="majorBidi" w:cstheme="majorBidi"/>
          <w:lang w:val="nl-NL"/>
        </w:rPr>
        <w:t xml:space="preserve"> </w:t>
      </w:r>
      <w:r w:rsidRPr="00594620">
        <w:rPr>
          <w:rFonts w:asciiTheme="majorBidi" w:hAnsiTheme="majorBidi" w:cstheme="majorBidi"/>
          <w:lang w:val="nl-NL"/>
        </w:rPr>
        <w:t>schikken; zeker een belagchlijke godvruchtigheit</w:t>
      </w:r>
      <w:r w:rsidR="00FF37F8">
        <w:rPr>
          <w:rFonts w:asciiTheme="majorBidi" w:hAnsiTheme="majorBidi" w:cstheme="majorBidi"/>
          <w:lang w:val="nl-NL"/>
        </w:rPr>
        <w:t xml:space="preserve">, </w:t>
      </w:r>
      <w:r w:rsidRPr="00594620">
        <w:rPr>
          <w:rFonts w:asciiTheme="majorBidi" w:hAnsiTheme="majorBidi" w:cstheme="majorBidi"/>
          <w:lang w:val="nl-NL"/>
        </w:rPr>
        <w:t>dat zy</w:t>
      </w:r>
      <w:r w:rsidR="006F3162">
        <w:rPr>
          <w:rFonts w:asciiTheme="majorBidi" w:hAnsiTheme="majorBidi" w:cstheme="majorBidi"/>
          <w:lang w:val="nl-NL"/>
        </w:rPr>
        <w:t xml:space="preserve"> </w:t>
      </w:r>
      <w:r w:rsidRPr="00594620">
        <w:rPr>
          <w:rFonts w:asciiTheme="majorBidi" w:hAnsiTheme="majorBidi" w:cstheme="majorBidi"/>
          <w:lang w:val="nl-NL"/>
        </w:rPr>
        <w:t>de klare plaatzen naar de duisteren</w:t>
      </w:r>
      <w:r w:rsidR="00FF37F8">
        <w:rPr>
          <w:rFonts w:asciiTheme="majorBidi" w:hAnsiTheme="majorBidi" w:cstheme="majorBidi"/>
          <w:lang w:val="nl-NL"/>
        </w:rPr>
        <w:t xml:space="preserve">, </w:t>
      </w:r>
      <w:r w:rsidRPr="00594620">
        <w:rPr>
          <w:rFonts w:asciiTheme="majorBidi" w:hAnsiTheme="majorBidi" w:cstheme="majorBidi"/>
          <w:lang w:val="nl-NL"/>
        </w:rPr>
        <w:t>en de rechten</w:t>
      </w:r>
      <w:r w:rsidR="00FF37F8">
        <w:rPr>
          <w:rFonts w:asciiTheme="majorBidi" w:hAnsiTheme="majorBidi" w:cstheme="majorBidi"/>
          <w:lang w:val="nl-NL"/>
        </w:rPr>
        <w:t xml:space="preserve">, </w:t>
      </w:r>
      <w:r w:rsidRPr="00594620">
        <w:rPr>
          <w:rFonts w:asciiTheme="majorBidi" w:hAnsiTheme="majorBidi" w:cstheme="majorBidi"/>
          <w:lang w:val="nl-NL"/>
        </w:rPr>
        <w:t>naar de</w:t>
      </w:r>
      <w:r>
        <w:rPr>
          <w:rFonts w:asciiTheme="majorBidi" w:hAnsiTheme="majorBidi" w:cstheme="majorBidi"/>
          <w:lang w:val="nl-NL"/>
        </w:rPr>
        <w:t xml:space="preserve"> </w:t>
      </w:r>
      <w:r w:rsidRPr="00594620">
        <w:rPr>
          <w:rFonts w:asciiTheme="majorBidi" w:hAnsiTheme="majorBidi" w:cstheme="majorBidi"/>
          <w:lang w:val="nl-NL"/>
        </w:rPr>
        <w:t>gebrekkelijken schikken</w:t>
      </w:r>
      <w:r w:rsidR="00FF37F8">
        <w:rPr>
          <w:rFonts w:asciiTheme="majorBidi" w:hAnsiTheme="majorBidi" w:cstheme="majorBidi"/>
          <w:lang w:val="nl-NL"/>
        </w:rPr>
        <w:t xml:space="preserve">, </w:t>
      </w:r>
      <w:r w:rsidRPr="00594620">
        <w:rPr>
          <w:rFonts w:asciiTheme="majorBidi" w:hAnsiTheme="majorBidi" w:cstheme="majorBidi"/>
          <w:lang w:val="nl-NL"/>
        </w:rPr>
        <w:t>en de ware plaatzen door degenen</w:t>
      </w:r>
      <w:r>
        <w:rPr>
          <w:rFonts w:asciiTheme="majorBidi" w:hAnsiTheme="majorBidi" w:cstheme="majorBidi"/>
          <w:lang w:val="nl-NL"/>
        </w:rPr>
        <w:t xml:space="preserve"> </w:t>
      </w:r>
      <w:r w:rsidRPr="00594620">
        <w:rPr>
          <w:rFonts w:asciiTheme="majorBidi" w:hAnsiTheme="majorBidi" w:cstheme="majorBidi"/>
          <w:lang w:val="nl-NL"/>
        </w:rPr>
        <w:t>die bedorven zijn</w:t>
      </w:r>
      <w:r w:rsidR="00FF37F8">
        <w:rPr>
          <w:rFonts w:asciiTheme="majorBidi" w:hAnsiTheme="majorBidi" w:cstheme="majorBidi"/>
          <w:lang w:val="nl-NL"/>
        </w:rPr>
        <w:t xml:space="preserve">, </w:t>
      </w:r>
      <w:r w:rsidRPr="00594620">
        <w:rPr>
          <w:rFonts w:asciiTheme="majorBidi" w:hAnsiTheme="majorBidi" w:cstheme="majorBidi"/>
          <w:lang w:val="nl-NL"/>
        </w:rPr>
        <w:t>kreuken en wenden; en gezonde met</w:t>
      </w:r>
      <w:r>
        <w:rPr>
          <w:rFonts w:asciiTheme="majorBidi" w:hAnsiTheme="majorBidi" w:cstheme="majorBidi"/>
          <w:lang w:val="nl-NL"/>
        </w:rPr>
        <w:t xml:space="preserve"> </w:t>
      </w:r>
      <w:r w:rsidRPr="00594620">
        <w:rPr>
          <w:rFonts w:asciiTheme="majorBidi" w:hAnsiTheme="majorBidi" w:cstheme="majorBidi"/>
          <w:lang w:val="nl-NL"/>
        </w:rPr>
        <w:t>‘t verrotte bederven</w:t>
      </w:r>
      <w:r w:rsidR="00D409B3">
        <w:rPr>
          <w:rFonts w:asciiTheme="majorBidi" w:hAnsiTheme="majorBidi" w:cstheme="majorBidi"/>
          <w:lang w:val="nl-NL"/>
        </w:rPr>
        <w:t>. ‘</w:t>
      </w:r>
      <w:r w:rsidRPr="00594620">
        <w:rPr>
          <w:rFonts w:asciiTheme="majorBidi" w:hAnsiTheme="majorBidi" w:cstheme="majorBidi"/>
          <w:lang w:val="nl-NL"/>
        </w:rPr>
        <w:t>t Zy echter verre</w:t>
      </w:r>
      <w:r w:rsidR="00FF37F8">
        <w:rPr>
          <w:rFonts w:asciiTheme="majorBidi" w:hAnsiTheme="majorBidi" w:cstheme="majorBidi"/>
          <w:lang w:val="nl-NL"/>
        </w:rPr>
        <w:t xml:space="preserve">, </w:t>
      </w:r>
      <w:r w:rsidRPr="00594620">
        <w:rPr>
          <w:rFonts w:asciiTheme="majorBidi" w:hAnsiTheme="majorBidi" w:cstheme="majorBidi"/>
          <w:lang w:val="nl-NL"/>
        </w:rPr>
        <w:t>dat ik hen</w:t>
      </w:r>
      <w:r w:rsidR="00FF37F8">
        <w:rPr>
          <w:rFonts w:asciiTheme="majorBidi" w:hAnsiTheme="majorBidi" w:cstheme="majorBidi"/>
          <w:lang w:val="nl-NL"/>
        </w:rPr>
        <w:t xml:space="preserve">, </w:t>
      </w:r>
      <w:r w:rsidRPr="00594620">
        <w:rPr>
          <w:rFonts w:asciiTheme="majorBidi" w:hAnsiTheme="majorBidi" w:cstheme="majorBidi"/>
          <w:lang w:val="nl-NL"/>
        </w:rPr>
        <w:t>die geen</w:t>
      </w:r>
      <w:r>
        <w:rPr>
          <w:rFonts w:asciiTheme="majorBidi" w:hAnsiTheme="majorBidi" w:cstheme="majorBidi"/>
          <w:lang w:val="nl-NL"/>
        </w:rPr>
        <w:t xml:space="preserve"> </w:t>
      </w:r>
      <w:r w:rsidRPr="00594620">
        <w:rPr>
          <w:rFonts w:asciiTheme="majorBidi" w:hAnsiTheme="majorBidi" w:cstheme="majorBidi"/>
          <w:lang w:val="nl-NL"/>
        </w:rPr>
        <w:t>voornemen van te lasteren hebbe</w:t>
      </w:r>
      <w:r w:rsidR="00FF37F8">
        <w:rPr>
          <w:rFonts w:asciiTheme="majorBidi" w:hAnsiTheme="majorBidi" w:cstheme="majorBidi"/>
          <w:lang w:val="nl-NL"/>
        </w:rPr>
        <w:t xml:space="preserve">, </w:t>
      </w:r>
      <w:r w:rsidRPr="00594620">
        <w:rPr>
          <w:rFonts w:asciiTheme="majorBidi" w:hAnsiTheme="majorBidi" w:cstheme="majorBidi"/>
          <w:lang w:val="nl-NL"/>
        </w:rPr>
        <w:t>Godslasteraars zou noemen.</w:t>
      </w:r>
      <w:r>
        <w:rPr>
          <w:rFonts w:asciiTheme="majorBidi" w:hAnsiTheme="majorBidi" w:cstheme="majorBidi"/>
          <w:lang w:val="nl-NL"/>
        </w:rPr>
        <w:t xml:space="preserve"> </w:t>
      </w:r>
      <w:r w:rsidRPr="00594620">
        <w:rPr>
          <w:rFonts w:asciiTheme="majorBidi" w:hAnsiTheme="majorBidi" w:cstheme="majorBidi"/>
          <w:lang w:val="nl-NL"/>
        </w:rPr>
        <w:t>Want zeker</w:t>
      </w:r>
      <w:r w:rsidR="00FF37F8">
        <w:rPr>
          <w:rFonts w:asciiTheme="majorBidi" w:hAnsiTheme="majorBidi" w:cstheme="majorBidi"/>
          <w:lang w:val="nl-NL"/>
        </w:rPr>
        <w:t xml:space="preserve">, </w:t>
      </w:r>
      <w:r w:rsidRPr="00594620">
        <w:rPr>
          <w:rFonts w:asciiTheme="majorBidi" w:hAnsiTheme="majorBidi" w:cstheme="majorBidi"/>
          <w:lang w:val="nl-NL"/>
        </w:rPr>
        <w:t>dolen is menschelijk. Maar ik keer weer</w:t>
      </w:r>
      <w:r>
        <w:rPr>
          <w:rFonts w:asciiTheme="majorBidi" w:hAnsiTheme="majorBidi" w:cstheme="majorBidi"/>
          <w:lang w:val="nl-NL"/>
        </w:rPr>
        <w:t xml:space="preserve"> </w:t>
      </w:r>
      <w:r w:rsidRPr="00594620">
        <w:rPr>
          <w:rFonts w:asciiTheme="majorBidi" w:hAnsiTheme="majorBidi" w:cstheme="majorBidi"/>
          <w:lang w:val="nl-NL"/>
        </w:rPr>
        <w:t>tot mijn voorstel. Behalven de misgrepen</w:t>
      </w:r>
      <w:r w:rsidR="00FF37F8">
        <w:rPr>
          <w:rFonts w:asciiTheme="majorBidi" w:hAnsiTheme="majorBidi" w:cstheme="majorBidi"/>
          <w:lang w:val="nl-NL"/>
        </w:rPr>
        <w:t xml:space="preserve">, </w:t>
      </w:r>
      <w:r w:rsidRPr="00594620">
        <w:rPr>
          <w:rFonts w:asciiTheme="majorBidi" w:hAnsiTheme="majorBidi" w:cstheme="majorBidi"/>
          <w:lang w:val="nl-NL"/>
        </w:rPr>
        <w:t>die men in d’ inhoud</w:t>
      </w:r>
      <w:r w:rsidR="006F3162">
        <w:rPr>
          <w:rFonts w:asciiTheme="majorBidi" w:hAnsiTheme="majorBidi" w:cstheme="majorBidi"/>
          <w:lang w:val="nl-NL"/>
        </w:rPr>
        <w:t xml:space="preserve"> </w:t>
      </w:r>
      <w:r w:rsidRPr="00594620">
        <w:rPr>
          <w:rFonts w:asciiTheme="majorBidi" w:hAnsiTheme="majorBidi" w:cstheme="majorBidi"/>
          <w:lang w:val="nl-NL"/>
        </w:rPr>
        <w:t>in</w:t>
      </w:r>
      <w:r w:rsidR="00D409B3">
        <w:rPr>
          <w:rFonts w:asciiTheme="majorBidi" w:hAnsiTheme="majorBidi" w:cstheme="majorBidi"/>
          <w:lang w:val="nl-NL"/>
        </w:rPr>
        <w:t xml:space="preserve"> </w:t>
      </w:r>
      <w:r w:rsidRPr="00594620">
        <w:rPr>
          <w:rFonts w:asciiTheme="majorBidi" w:hAnsiTheme="majorBidi" w:cstheme="majorBidi"/>
          <w:lang w:val="nl-NL"/>
        </w:rPr>
        <w:t>de brief der geslachtrekening</w:t>
      </w:r>
      <w:r w:rsidR="00FF37F8">
        <w:rPr>
          <w:rFonts w:asciiTheme="majorBidi" w:hAnsiTheme="majorBidi" w:cstheme="majorBidi"/>
          <w:lang w:val="nl-NL"/>
        </w:rPr>
        <w:t xml:space="preserve">, </w:t>
      </w:r>
      <w:r w:rsidRPr="00594620">
        <w:rPr>
          <w:rFonts w:asciiTheme="majorBidi" w:hAnsiTheme="majorBidi" w:cstheme="majorBidi"/>
          <w:lang w:val="nl-NL"/>
        </w:rPr>
        <w:t xml:space="preserve">zo van </w:t>
      </w:r>
      <w:r w:rsidR="00D409B3">
        <w:rPr>
          <w:rFonts w:asciiTheme="majorBidi" w:hAnsiTheme="majorBidi" w:cstheme="majorBidi"/>
          <w:lang w:val="nl-NL"/>
        </w:rPr>
        <w:t>E</w:t>
      </w:r>
      <w:r w:rsidRPr="00594620">
        <w:rPr>
          <w:rFonts w:asciiTheme="majorBidi" w:hAnsiTheme="majorBidi" w:cstheme="majorBidi"/>
          <w:lang w:val="nl-NL"/>
        </w:rPr>
        <w:t>sdra als van</w:t>
      </w:r>
      <w:r w:rsidR="006F3162">
        <w:rPr>
          <w:rFonts w:asciiTheme="majorBidi" w:hAnsiTheme="majorBidi" w:cstheme="majorBidi"/>
          <w:lang w:val="nl-NL"/>
        </w:rPr>
        <w:t xml:space="preserve"> </w:t>
      </w:r>
      <w:r w:rsidRPr="00594620">
        <w:rPr>
          <w:rFonts w:asciiTheme="majorBidi" w:hAnsiTheme="majorBidi" w:cstheme="majorBidi"/>
          <w:lang w:val="nl-NL"/>
        </w:rPr>
        <w:t>Nehemia moet toestaan</w:t>
      </w:r>
      <w:r w:rsidR="00FF37F8">
        <w:rPr>
          <w:rFonts w:asciiTheme="majorBidi" w:hAnsiTheme="majorBidi" w:cstheme="majorBidi"/>
          <w:lang w:val="nl-NL"/>
        </w:rPr>
        <w:t xml:space="preserve">, </w:t>
      </w:r>
      <w:r w:rsidRPr="00594620">
        <w:rPr>
          <w:rFonts w:asciiTheme="majorBidi" w:hAnsiTheme="majorBidi" w:cstheme="majorBidi"/>
          <w:lang w:val="nl-NL"/>
        </w:rPr>
        <w:t>worden ook meer andere in de namen</w:t>
      </w:r>
      <w:r>
        <w:rPr>
          <w:rFonts w:asciiTheme="majorBidi" w:hAnsiTheme="majorBidi" w:cstheme="majorBidi"/>
          <w:lang w:val="nl-NL"/>
        </w:rPr>
        <w:t xml:space="preserve"> </w:t>
      </w:r>
      <w:r w:rsidRPr="00594620">
        <w:rPr>
          <w:rFonts w:asciiTheme="majorBidi" w:hAnsiTheme="majorBidi" w:cstheme="majorBidi"/>
          <w:lang w:val="nl-NL"/>
        </w:rPr>
        <w:t>der gedachten zelver aangetekent ; gelijk ook in de geslachtrekeningen</w:t>
      </w:r>
      <w:r>
        <w:rPr>
          <w:rFonts w:asciiTheme="majorBidi" w:hAnsiTheme="majorBidi" w:cstheme="majorBidi"/>
          <w:lang w:val="nl-NL"/>
        </w:rPr>
        <w:t xml:space="preserve"> </w:t>
      </w:r>
      <w:r w:rsidRPr="00594620">
        <w:rPr>
          <w:rFonts w:asciiTheme="majorBidi" w:hAnsiTheme="majorBidi" w:cstheme="majorBidi"/>
          <w:lang w:val="nl-NL"/>
        </w:rPr>
        <w:t>zelven</w:t>
      </w:r>
      <w:r w:rsidR="00FF37F8">
        <w:rPr>
          <w:rFonts w:asciiTheme="majorBidi" w:hAnsiTheme="majorBidi" w:cstheme="majorBidi"/>
          <w:lang w:val="nl-NL"/>
        </w:rPr>
        <w:t xml:space="preserve">, </w:t>
      </w:r>
      <w:r w:rsidRPr="00594620">
        <w:rPr>
          <w:rFonts w:asciiTheme="majorBidi" w:hAnsiTheme="majorBidi" w:cstheme="majorBidi"/>
          <w:lang w:val="nl-NL"/>
        </w:rPr>
        <w:t xml:space="preserve">in de </w:t>
      </w:r>
      <w:r w:rsidR="008175CF">
        <w:rPr>
          <w:rFonts w:asciiTheme="majorBidi" w:hAnsiTheme="majorBidi" w:cstheme="majorBidi"/>
          <w:lang w:val="nl-NL"/>
        </w:rPr>
        <w:t>geschiedeniszen</w:t>
      </w:r>
      <w:r w:rsidR="00FF37F8">
        <w:rPr>
          <w:rFonts w:asciiTheme="majorBidi" w:hAnsiTheme="majorBidi" w:cstheme="majorBidi"/>
          <w:lang w:val="nl-NL"/>
        </w:rPr>
        <w:t xml:space="preserve">, </w:t>
      </w:r>
      <w:r w:rsidRPr="00594620">
        <w:rPr>
          <w:rFonts w:asciiTheme="majorBidi" w:hAnsiTheme="majorBidi" w:cstheme="majorBidi"/>
          <w:lang w:val="nl-NL"/>
        </w:rPr>
        <w:t>ja misschien</w:t>
      </w:r>
      <w:r>
        <w:rPr>
          <w:rFonts w:asciiTheme="majorBidi" w:hAnsiTheme="majorBidi" w:cstheme="majorBidi"/>
          <w:lang w:val="nl-NL"/>
        </w:rPr>
        <w:t xml:space="preserve"> </w:t>
      </w:r>
      <w:r w:rsidRPr="00594620">
        <w:rPr>
          <w:rFonts w:asciiTheme="majorBidi" w:hAnsiTheme="majorBidi" w:cstheme="majorBidi"/>
          <w:lang w:val="nl-NL"/>
        </w:rPr>
        <w:t>ook in de Prophetien. Want zeker Jeremias Prophetie</w:t>
      </w:r>
      <w:r w:rsidR="00FF37F8">
        <w:rPr>
          <w:rFonts w:asciiTheme="majorBidi" w:hAnsiTheme="majorBidi" w:cstheme="majorBidi"/>
          <w:lang w:val="nl-NL"/>
        </w:rPr>
        <w:t xml:space="preserve">, </w:t>
      </w:r>
      <w:r w:rsidRPr="00594620">
        <w:rPr>
          <w:rFonts w:asciiTheme="majorBidi" w:hAnsiTheme="majorBidi" w:cstheme="majorBidi"/>
          <w:lang w:val="nl-NL"/>
        </w:rPr>
        <w:t>van</w:t>
      </w:r>
      <w:r>
        <w:rPr>
          <w:rFonts w:asciiTheme="majorBidi" w:hAnsiTheme="majorBidi" w:cstheme="majorBidi"/>
          <w:lang w:val="nl-NL"/>
        </w:rPr>
        <w:t xml:space="preserve"> </w:t>
      </w:r>
      <w:r w:rsidRPr="00594620">
        <w:rPr>
          <w:rFonts w:asciiTheme="majorBidi" w:hAnsiTheme="majorBidi" w:cstheme="majorBidi"/>
          <w:lang w:val="nl-NL"/>
        </w:rPr>
        <w:t>Jechonia</w:t>
      </w:r>
      <w:r w:rsidR="00FF37F8">
        <w:rPr>
          <w:rFonts w:asciiTheme="majorBidi" w:hAnsiTheme="majorBidi" w:cstheme="majorBidi"/>
          <w:lang w:val="nl-NL"/>
        </w:rPr>
        <w:t xml:space="preserve">, </w:t>
      </w:r>
      <w:r w:rsidRPr="00594620">
        <w:rPr>
          <w:rFonts w:asciiTheme="majorBidi" w:hAnsiTheme="majorBidi" w:cstheme="majorBidi"/>
          <w:lang w:val="nl-NL"/>
        </w:rPr>
        <w:t xml:space="preserve">in ‘t </w:t>
      </w:r>
      <w:r w:rsidR="00D409B3">
        <w:rPr>
          <w:rFonts w:asciiTheme="majorBidi" w:hAnsiTheme="majorBidi" w:cstheme="majorBidi"/>
          <w:lang w:val="nl-NL"/>
        </w:rPr>
        <w:t>22</w:t>
      </w:r>
      <w:r w:rsidRPr="00594620">
        <w:rPr>
          <w:rFonts w:asciiTheme="majorBidi" w:hAnsiTheme="majorBidi" w:cstheme="majorBidi"/>
          <w:lang w:val="nl-NL"/>
        </w:rPr>
        <w:t xml:space="preserve"> Capittel van deze Propheet beschreven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schijnt geenzins met de geschie</w:t>
      </w:r>
      <w:r w:rsidR="00D409B3">
        <w:rPr>
          <w:rFonts w:asciiTheme="majorBidi" w:hAnsiTheme="majorBidi" w:cstheme="majorBidi"/>
          <w:lang w:val="nl-NL"/>
        </w:rPr>
        <w:t>denisse van deze Konink overëen</w:t>
      </w:r>
      <w:r w:rsidR="005F18B8">
        <w:rPr>
          <w:rFonts w:asciiTheme="majorBidi" w:hAnsiTheme="majorBidi" w:cstheme="majorBidi"/>
          <w:lang w:val="nl-NL"/>
        </w:rPr>
        <w:t xml:space="preserve"> </w:t>
      </w:r>
      <w:r w:rsidRPr="00594620">
        <w:rPr>
          <w:rFonts w:asciiTheme="majorBidi" w:hAnsiTheme="majorBidi" w:cstheme="majorBidi"/>
          <w:lang w:val="nl-NL"/>
        </w:rPr>
        <w:t>te komen (bezie ‘t einde van ‘t twede Boek der Koningen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Jeremia</w:t>
      </w:r>
      <w:r w:rsidR="00FF37F8">
        <w:rPr>
          <w:rFonts w:asciiTheme="majorBidi" w:hAnsiTheme="majorBidi" w:cstheme="majorBidi"/>
          <w:lang w:val="nl-NL"/>
        </w:rPr>
        <w:t xml:space="preserve">, </w:t>
      </w:r>
      <w:r w:rsidRPr="00594620">
        <w:rPr>
          <w:rFonts w:asciiTheme="majorBidi" w:hAnsiTheme="majorBidi" w:cstheme="majorBidi"/>
          <w:lang w:val="nl-NL"/>
        </w:rPr>
        <w:t>en ‘t</w:t>
      </w:r>
      <w:r w:rsidR="001343E4">
        <w:rPr>
          <w:rFonts w:asciiTheme="majorBidi" w:hAnsiTheme="majorBidi" w:cstheme="majorBidi"/>
          <w:lang w:val="nl-NL"/>
        </w:rPr>
        <w:t xml:space="preserve"> eerste Boek der Cronijken </w:t>
      </w:r>
      <w:r w:rsidRPr="00594620">
        <w:rPr>
          <w:rFonts w:asciiTheme="majorBidi" w:hAnsiTheme="majorBidi" w:cstheme="majorBidi"/>
          <w:lang w:val="nl-NL"/>
        </w:rPr>
        <w:t xml:space="preserve"> en voornamelijk de woorden van ‘t laatste vers in</w:t>
      </w:r>
      <w:r>
        <w:rPr>
          <w:rFonts w:asciiTheme="majorBidi" w:hAnsiTheme="majorBidi" w:cstheme="majorBidi"/>
          <w:lang w:val="nl-NL"/>
        </w:rPr>
        <w:t xml:space="preserve"> </w:t>
      </w:r>
      <w:r w:rsidRPr="00594620">
        <w:rPr>
          <w:rFonts w:asciiTheme="majorBidi" w:hAnsiTheme="majorBidi" w:cstheme="majorBidi"/>
          <w:lang w:val="nl-NL"/>
        </w:rPr>
        <w:t>dit Capittel. Ik zie ook niet hoe hy van Sidechia</w:t>
      </w:r>
      <w:r w:rsidR="00FF37F8">
        <w:rPr>
          <w:rFonts w:asciiTheme="majorBidi" w:hAnsiTheme="majorBidi" w:cstheme="majorBidi"/>
          <w:lang w:val="nl-NL"/>
        </w:rPr>
        <w:t xml:space="preserve">, </w:t>
      </w:r>
      <w:r w:rsidRPr="00594620">
        <w:rPr>
          <w:rFonts w:asciiTheme="majorBidi" w:hAnsiTheme="majorBidi" w:cstheme="majorBidi"/>
          <w:lang w:val="nl-NL"/>
        </w:rPr>
        <w:t>diens</w:t>
      </w:r>
      <w:r>
        <w:rPr>
          <w:rFonts w:asciiTheme="majorBidi" w:hAnsiTheme="majorBidi" w:cstheme="majorBidi"/>
          <w:lang w:val="nl-NL"/>
        </w:rPr>
        <w:t xml:space="preserve"> </w:t>
      </w:r>
      <w:r w:rsidRPr="00594620">
        <w:rPr>
          <w:rFonts w:asciiTheme="majorBidi" w:hAnsiTheme="majorBidi" w:cstheme="majorBidi"/>
          <w:lang w:val="nl-NL"/>
        </w:rPr>
        <w:t>ogen uitgesteken wierden zo haast als hy zijn zonen had zien</w:t>
      </w:r>
      <w:r>
        <w:rPr>
          <w:rFonts w:asciiTheme="majorBidi" w:hAnsiTheme="majorBidi" w:cstheme="majorBidi"/>
          <w:lang w:val="nl-NL"/>
        </w:rPr>
        <w:t xml:space="preserve"> </w:t>
      </w:r>
      <w:r w:rsidRPr="00594620">
        <w:rPr>
          <w:rFonts w:asciiTheme="majorBidi" w:hAnsiTheme="majorBidi" w:cstheme="majorBidi"/>
          <w:lang w:val="nl-NL"/>
        </w:rPr>
        <w:t>doden</w:t>
      </w:r>
      <w:r w:rsidR="00FF37F8">
        <w:rPr>
          <w:rFonts w:asciiTheme="majorBidi" w:hAnsiTheme="majorBidi" w:cstheme="majorBidi"/>
          <w:lang w:val="nl-NL"/>
        </w:rPr>
        <w:t xml:space="preserve">, </w:t>
      </w:r>
      <w:r w:rsidRPr="00594620">
        <w:rPr>
          <w:rFonts w:asciiTheme="majorBidi" w:hAnsiTheme="majorBidi" w:cstheme="majorBidi"/>
          <w:lang w:val="nl-NL"/>
        </w:rPr>
        <w:t xml:space="preserve">kon zeggen : </w:t>
      </w:r>
      <w:r w:rsidRPr="001343E4">
        <w:rPr>
          <w:rFonts w:asciiTheme="majorBidi" w:hAnsiTheme="majorBidi" w:cstheme="majorBidi"/>
          <w:i/>
          <w:iCs/>
          <w:lang w:val="nl-NL"/>
        </w:rPr>
        <w:t>Gy zult vredelyk sterven</w:t>
      </w:r>
      <w:r w:rsidRPr="00594620">
        <w:rPr>
          <w:rFonts w:asciiTheme="majorBidi" w:hAnsiTheme="majorBidi" w:cstheme="majorBidi"/>
          <w:lang w:val="nl-NL"/>
        </w:rPr>
        <w:t xml:space="preserve"> enz. bezie</w:t>
      </w:r>
      <w:r>
        <w:rPr>
          <w:rFonts w:asciiTheme="majorBidi" w:hAnsiTheme="majorBidi" w:cstheme="majorBidi"/>
          <w:lang w:val="nl-NL"/>
        </w:rPr>
        <w:t xml:space="preserve"> </w:t>
      </w:r>
      <w:r w:rsidR="001343E4">
        <w:rPr>
          <w:rFonts w:asciiTheme="majorBidi" w:hAnsiTheme="majorBidi" w:cstheme="majorBidi"/>
          <w:lang w:val="nl-NL"/>
        </w:rPr>
        <w:t xml:space="preserve">Jeremia </w:t>
      </w:r>
      <w:r w:rsidRPr="00594620">
        <w:rPr>
          <w:rFonts w:asciiTheme="majorBidi" w:hAnsiTheme="majorBidi" w:cstheme="majorBidi"/>
          <w:lang w:val="nl-NL"/>
        </w:rPr>
        <w:t>. Indien de Prophetie na’t gevolgen</w:t>
      </w:r>
      <w:r>
        <w:rPr>
          <w:rFonts w:asciiTheme="majorBidi" w:hAnsiTheme="majorBidi" w:cstheme="majorBidi"/>
          <w:lang w:val="nl-NL"/>
        </w:rPr>
        <w:t xml:space="preserve"> </w:t>
      </w:r>
      <w:r w:rsidRPr="00594620">
        <w:rPr>
          <w:rFonts w:asciiTheme="majorBidi" w:hAnsiTheme="majorBidi" w:cstheme="majorBidi"/>
          <w:lang w:val="nl-NL"/>
        </w:rPr>
        <w:t>uitgang uitteleggen en te verklaren zijn</w:t>
      </w:r>
      <w:r w:rsidR="00FF37F8">
        <w:rPr>
          <w:rFonts w:asciiTheme="majorBidi" w:hAnsiTheme="majorBidi" w:cstheme="majorBidi"/>
          <w:lang w:val="nl-NL"/>
        </w:rPr>
        <w:t xml:space="preserve">, </w:t>
      </w:r>
      <w:r w:rsidRPr="00594620">
        <w:rPr>
          <w:rFonts w:asciiTheme="majorBidi" w:hAnsiTheme="majorBidi" w:cstheme="majorBidi"/>
          <w:lang w:val="nl-NL"/>
        </w:rPr>
        <w:t>zo zou men</w:t>
      </w:r>
      <w:r>
        <w:rPr>
          <w:rFonts w:asciiTheme="majorBidi" w:hAnsiTheme="majorBidi" w:cstheme="majorBidi"/>
          <w:lang w:val="nl-NL"/>
        </w:rPr>
        <w:t xml:space="preserve"> </w:t>
      </w:r>
      <w:r w:rsidRPr="00594620">
        <w:rPr>
          <w:rFonts w:asciiTheme="majorBidi" w:hAnsiTheme="majorBidi" w:cstheme="majorBidi"/>
          <w:lang w:val="nl-NL"/>
        </w:rPr>
        <w:t>deze namen moeten veranderen</w:t>
      </w:r>
      <w:r w:rsidR="00FF37F8">
        <w:rPr>
          <w:rFonts w:asciiTheme="majorBidi" w:hAnsiTheme="majorBidi" w:cstheme="majorBidi"/>
          <w:lang w:val="nl-NL"/>
        </w:rPr>
        <w:t xml:space="preserve">, </w:t>
      </w:r>
      <w:r w:rsidRPr="00594620">
        <w:rPr>
          <w:rFonts w:asciiTheme="majorBidi" w:hAnsiTheme="majorBidi" w:cstheme="majorBidi"/>
          <w:lang w:val="nl-NL"/>
        </w:rPr>
        <w:t>en ‘t zou schijnen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men Jechonia in plaats van Sidechia</w:t>
      </w:r>
      <w:r w:rsidR="00FF37F8">
        <w:rPr>
          <w:rFonts w:asciiTheme="majorBidi" w:hAnsiTheme="majorBidi" w:cstheme="majorBidi"/>
          <w:lang w:val="nl-NL"/>
        </w:rPr>
        <w:t xml:space="preserve">, </w:t>
      </w:r>
      <w:r w:rsidRPr="00594620">
        <w:rPr>
          <w:rFonts w:asciiTheme="majorBidi" w:hAnsiTheme="majorBidi" w:cstheme="majorBidi"/>
          <w:lang w:val="nl-NL"/>
        </w:rPr>
        <w:t>en integendeel die</w:t>
      </w:r>
      <w:r>
        <w:rPr>
          <w:rFonts w:asciiTheme="majorBidi" w:hAnsiTheme="majorBidi" w:cstheme="majorBidi"/>
          <w:lang w:val="nl-NL"/>
        </w:rPr>
        <w:t xml:space="preserve"> </w:t>
      </w:r>
      <w:r w:rsidRPr="00594620">
        <w:rPr>
          <w:rFonts w:asciiTheme="majorBidi" w:hAnsiTheme="majorBidi" w:cstheme="majorBidi"/>
          <w:lang w:val="nl-NL"/>
        </w:rPr>
        <w:t>weer voor dezen moest: nemen. Doch dit is al te wonderspreukig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dieshalven wil ik liever van de zaak</w:t>
      </w:r>
      <w:r w:rsidR="00FF37F8">
        <w:rPr>
          <w:rFonts w:asciiTheme="majorBidi" w:hAnsiTheme="majorBidi" w:cstheme="majorBidi"/>
          <w:lang w:val="nl-NL"/>
        </w:rPr>
        <w:t xml:space="preserve">, </w:t>
      </w:r>
      <w:r w:rsidRPr="00594620">
        <w:rPr>
          <w:rFonts w:asciiTheme="majorBidi" w:hAnsiTheme="majorBidi" w:cstheme="majorBidi"/>
          <w:lang w:val="nl-NL"/>
        </w:rPr>
        <w:t>als onbegrijpelijk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afscheiden ; inzonderheit dewijl deze doling</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er enige is</w:t>
      </w:r>
      <w:r w:rsidR="00FF37F8">
        <w:rPr>
          <w:rFonts w:asciiTheme="majorBidi" w:hAnsiTheme="majorBidi" w:cstheme="majorBidi"/>
          <w:lang w:val="nl-NL"/>
        </w:rPr>
        <w:t xml:space="preserve">, </w:t>
      </w:r>
      <w:r w:rsidRPr="00594620">
        <w:rPr>
          <w:rFonts w:asciiTheme="majorBidi" w:hAnsiTheme="majorBidi" w:cstheme="majorBidi"/>
          <w:lang w:val="nl-NL"/>
        </w:rPr>
        <w:t>aan de geschiedschrijver</w:t>
      </w:r>
      <w:r w:rsidR="00FF37F8">
        <w:rPr>
          <w:rFonts w:asciiTheme="majorBidi" w:hAnsiTheme="majorBidi" w:cstheme="majorBidi"/>
          <w:lang w:val="nl-NL"/>
        </w:rPr>
        <w:t xml:space="preserve">, </w:t>
      </w:r>
      <w:r w:rsidRPr="00594620">
        <w:rPr>
          <w:rFonts w:asciiTheme="majorBidi" w:hAnsiTheme="majorBidi" w:cstheme="majorBidi"/>
          <w:lang w:val="nl-NL"/>
        </w:rPr>
        <w:t>niet aan t gebrek der</w:t>
      </w:r>
      <w:r>
        <w:rPr>
          <w:rFonts w:asciiTheme="majorBidi" w:hAnsiTheme="majorBidi" w:cstheme="majorBidi"/>
          <w:lang w:val="nl-NL"/>
        </w:rPr>
        <w:t xml:space="preserve"> </w:t>
      </w:r>
      <w:r w:rsidRPr="00594620">
        <w:rPr>
          <w:rFonts w:asciiTheme="majorBidi" w:hAnsiTheme="majorBidi" w:cstheme="majorBidi"/>
          <w:lang w:val="nl-NL"/>
        </w:rPr>
        <w:t>afschriften toegeëigent moet worden. Wat d’ andere misgrepen</w:t>
      </w:r>
      <w:r w:rsidR="006F3162">
        <w:rPr>
          <w:rFonts w:asciiTheme="majorBidi" w:hAnsiTheme="majorBidi" w:cstheme="majorBidi"/>
          <w:lang w:val="nl-NL"/>
        </w:rPr>
        <w:t xml:space="preserve"> </w:t>
      </w:r>
      <w:r w:rsidRPr="00594620">
        <w:rPr>
          <w:rFonts w:asciiTheme="majorBidi" w:hAnsiTheme="majorBidi" w:cstheme="majorBidi"/>
          <w:lang w:val="nl-NL"/>
        </w:rPr>
        <w:t>aangaat</w:t>
      </w:r>
      <w:r w:rsidR="00FF37F8">
        <w:rPr>
          <w:rFonts w:asciiTheme="majorBidi" w:hAnsiTheme="majorBidi" w:cstheme="majorBidi"/>
          <w:lang w:val="nl-NL"/>
        </w:rPr>
        <w:t xml:space="preserve">, </w:t>
      </w:r>
      <w:r w:rsidRPr="00594620">
        <w:rPr>
          <w:rFonts w:asciiTheme="majorBidi" w:hAnsiTheme="majorBidi" w:cstheme="majorBidi"/>
          <w:lang w:val="nl-NL"/>
        </w:rPr>
        <w:t>die ik genoemt heb</w:t>
      </w:r>
      <w:r w:rsidR="00FF37F8">
        <w:rPr>
          <w:rFonts w:asciiTheme="majorBidi" w:hAnsiTheme="majorBidi" w:cstheme="majorBidi"/>
          <w:lang w:val="nl-NL"/>
        </w:rPr>
        <w:t xml:space="preserve">, </w:t>
      </w:r>
      <w:r w:rsidRPr="00594620">
        <w:rPr>
          <w:rFonts w:asciiTheme="majorBidi" w:hAnsiTheme="majorBidi" w:cstheme="majorBidi"/>
          <w:lang w:val="nl-NL"/>
        </w:rPr>
        <w:t>ik meen hen hier niet aan te</w:t>
      </w:r>
      <w:r>
        <w:rPr>
          <w:rFonts w:asciiTheme="majorBidi" w:hAnsiTheme="majorBidi" w:cstheme="majorBidi"/>
          <w:lang w:val="nl-NL"/>
        </w:rPr>
        <w:t xml:space="preserve"> </w:t>
      </w:r>
      <w:r w:rsidRPr="00594620">
        <w:rPr>
          <w:rFonts w:asciiTheme="majorBidi" w:hAnsiTheme="majorBidi" w:cstheme="majorBidi"/>
          <w:lang w:val="nl-NL"/>
        </w:rPr>
        <w:t>tekenen</w:t>
      </w:r>
      <w:r w:rsidR="00FF37F8">
        <w:rPr>
          <w:rFonts w:asciiTheme="majorBidi" w:hAnsiTheme="majorBidi" w:cstheme="majorBidi"/>
          <w:lang w:val="nl-NL"/>
        </w:rPr>
        <w:t xml:space="preserve">, </w:t>
      </w:r>
      <w:r w:rsidRPr="00594620">
        <w:rPr>
          <w:rFonts w:asciiTheme="majorBidi" w:hAnsiTheme="majorBidi" w:cstheme="majorBidi"/>
          <w:lang w:val="nl-NL"/>
        </w:rPr>
        <w:t>dewijl ik dit niet zonder grote walging van de Lezer</w:t>
      </w:r>
      <w:r>
        <w:rPr>
          <w:rFonts w:asciiTheme="majorBidi" w:hAnsiTheme="majorBidi" w:cstheme="majorBidi"/>
          <w:lang w:val="nl-NL"/>
        </w:rPr>
        <w:t xml:space="preserve"> </w:t>
      </w:r>
      <w:r w:rsidRPr="00594620">
        <w:rPr>
          <w:rFonts w:asciiTheme="majorBidi" w:hAnsiTheme="majorBidi" w:cstheme="majorBidi"/>
          <w:lang w:val="nl-NL"/>
        </w:rPr>
        <w:t xml:space="preserve">zou kunnen doen ; Voornamelijk dewijl zy </w:t>
      </w:r>
      <w:r w:rsidR="00106B08">
        <w:rPr>
          <w:rFonts w:asciiTheme="majorBidi" w:hAnsiTheme="majorBidi" w:cstheme="majorBidi"/>
          <w:lang w:val="nl-NL"/>
        </w:rPr>
        <w:t xml:space="preserve">alreê </w:t>
      </w:r>
      <w:r w:rsidRPr="00594620">
        <w:rPr>
          <w:rFonts w:asciiTheme="majorBidi" w:hAnsiTheme="majorBidi" w:cstheme="majorBidi"/>
          <w:lang w:val="nl-NL"/>
        </w:rPr>
        <w:t>van anderen</w:t>
      </w:r>
      <w:r w:rsidR="006F3162">
        <w:rPr>
          <w:rFonts w:asciiTheme="majorBidi" w:hAnsiTheme="majorBidi" w:cstheme="majorBidi"/>
          <w:lang w:val="nl-NL"/>
        </w:rPr>
        <w:t xml:space="preserve"> </w:t>
      </w:r>
      <w:r w:rsidRPr="00594620">
        <w:rPr>
          <w:rFonts w:asciiTheme="majorBidi" w:hAnsiTheme="majorBidi" w:cstheme="majorBidi"/>
          <w:lang w:val="nl-NL"/>
        </w:rPr>
        <w:t xml:space="preserve">aangemerkt </w:t>
      </w:r>
      <w:r w:rsidRPr="00594620">
        <w:rPr>
          <w:rFonts w:asciiTheme="majorBidi" w:hAnsiTheme="majorBidi" w:cstheme="majorBidi"/>
          <w:lang w:val="nl-NL"/>
        </w:rPr>
        <w:lastRenderedPageBreak/>
        <w:t>zijn. Want Rabbi Selomo is om deze klaarblijkelijke</w:t>
      </w:r>
      <w:r w:rsidR="006F3162">
        <w:rPr>
          <w:rFonts w:asciiTheme="majorBidi" w:hAnsiTheme="majorBidi" w:cstheme="majorBidi"/>
          <w:lang w:val="nl-NL"/>
        </w:rPr>
        <w:t xml:space="preserve"> </w:t>
      </w:r>
      <w:r w:rsidRPr="00594620">
        <w:rPr>
          <w:rFonts w:asciiTheme="majorBidi" w:hAnsiTheme="majorBidi" w:cstheme="majorBidi"/>
          <w:lang w:val="nl-NL"/>
        </w:rPr>
        <w:t>tegenzeggelijkheden</w:t>
      </w:r>
      <w:r w:rsidR="00FF37F8">
        <w:rPr>
          <w:rFonts w:asciiTheme="majorBidi" w:hAnsiTheme="majorBidi" w:cstheme="majorBidi"/>
          <w:lang w:val="nl-NL"/>
        </w:rPr>
        <w:t xml:space="preserve">, </w:t>
      </w:r>
      <w:r w:rsidRPr="00594620">
        <w:rPr>
          <w:rFonts w:asciiTheme="majorBidi" w:hAnsiTheme="majorBidi" w:cstheme="majorBidi"/>
          <w:lang w:val="nl-NL"/>
        </w:rPr>
        <w:t>die hy in de bygebrachte</w:t>
      </w:r>
      <w:r>
        <w:rPr>
          <w:rFonts w:asciiTheme="majorBidi" w:hAnsiTheme="majorBidi" w:cstheme="majorBidi"/>
          <w:lang w:val="nl-NL"/>
        </w:rPr>
        <w:t xml:space="preserve"> </w:t>
      </w:r>
      <w:r w:rsidRPr="00594620">
        <w:rPr>
          <w:rFonts w:asciiTheme="majorBidi" w:hAnsiTheme="majorBidi" w:cstheme="majorBidi"/>
          <w:lang w:val="nl-NL"/>
        </w:rPr>
        <w:t>Geslachtrekeningen waargenomen heeft</w:t>
      </w:r>
      <w:r w:rsidR="00FF37F8">
        <w:rPr>
          <w:rFonts w:asciiTheme="majorBidi" w:hAnsiTheme="majorBidi" w:cstheme="majorBidi"/>
          <w:lang w:val="nl-NL"/>
        </w:rPr>
        <w:t xml:space="preserve">, </w:t>
      </w:r>
      <w:r w:rsidRPr="00594620">
        <w:rPr>
          <w:rFonts w:asciiTheme="majorBidi" w:hAnsiTheme="majorBidi" w:cstheme="majorBidi"/>
          <w:lang w:val="nl-NL"/>
        </w:rPr>
        <w:t>gedwongen in deze</w:t>
      </w:r>
      <w:r w:rsidR="006F3162">
        <w:rPr>
          <w:rFonts w:asciiTheme="majorBidi" w:hAnsiTheme="majorBidi" w:cstheme="majorBidi"/>
          <w:lang w:val="nl-NL"/>
        </w:rPr>
        <w:t xml:space="preserve"> </w:t>
      </w:r>
      <w:r w:rsidRPr="00594620">
        <w:rPr>
          <w:rFonts w:asciiTheme="majorBidi" w:hAnsiTheme="majorBidi" w:cstheme="majorBidi"/>
          <w:lang w:val="nl-NL"/>
        </w:rPr>
        <w:t>woorden uit te barsten (bezie zijn verklaringen over ‘t</w:t>
      </w:r>
      <w:r w:rsidR="007906EC">
        <w:rPr>
          <w:rFonts w:asciiTheme="majorBidi" w:hAnsiTheme="majorBidi" w:cstheme="majorBidi"/>
          <w:lang w:val="nl-NL"/>
        </w:rPr>
        <w:t xml:space="preserve"> </w:t>
      </w:r>
      <w:r w:rsidRPr="00594620">
        <w:rPr>
          <w:rFonts w:asciiTheme="majorBidi" w:hAnsiTheme="majorBidi" w:cstheme="majorBidi"/>
          <w:lang w:val="nl-NL"/>
        </w:rPr>
        <w:t>viii.</w:t>
      </w:r>
      <w:r>
        <w:rPr>
          <w:rFonts w:asciiTheme="majorBidi" w:hAnsiTheme="majorBidi" w:cstheme="majorBidi"/>
          <w:lang w:val="nl-NL"/>
        </w:rPr>
        <w:t xml:space="preserve"> </w:t>
      </w:r>
      <w:r w:rsidR="005F18B8">
        <w:rPr>
          <w:rFonts w:asciiTheme="majorBidi" w:hAnsiTheme="majorBidi" w:cstheme="majorBidi"/>
          <w:lang w:val="nl-NL"/>
        </w:rPr>
        <w:t xml:space="preserve"> </w:t>
      </w:r>
      <w:r w:rsidRPr="00594620">
        <w:rPr>
          <w:rFonts w:asciiTheme="majorBidi" w:hAnsiTheme="majorBidi" w:cstheme="majorBidi"/>
          <w:lang w:val="nl-NL"/>
        </w:rPr>
        <w:t>van ‘t eerste boek der Cronijken) namelijk</w:t>
      </w:r>
      <w:r w:rsidR="00FF37F8">
        <w:rPr>
          <w:rFonts w:asciiTheme="majorBidi" w:hAnsiTheme="majorBidi" w:cstheme="majorBidi"/>
          <w:lang w:val="nl-NL"/>
        </w:rPr>
        <w:t xml:space="preserve">, </w:t>
      </w:r>
      <w:r w:rsidR="007906EC">
        <w:rPr>
          <w:rFonts w:asciiTheme="majorBidi" w:hAnsiTheme="majorBidi" w:cstheme="majorBidi"/>
          <w:lang w:val="nl-NL"/>
        </w:rPr>
        <w:t xml:space="preserve">dat </w:t>
      </w:r>
      <w:r w:rsidR="007906EC" w:rsidRPr="007906EC">
        <w:rPr>
          <w:rFonts w:asciiTheme="majorBidi" w:hAnsiTheme="majorBidi" w:cstheme="majorBidi"/>
          <w:i/>
          <w:iCs/>
          <w:lang w:val="nl-NL"/>
        </w:rPr>
        <w:t>E</w:t>
      </w:r>
      <w:r w:rsidRPr="007906EC">
        <w:rPr>
          <w:rFonts w:asciiTheme="majorBidi" w:hAnsiTheme="majorBidi" w:cstheme="majorBidi"/>
          <w:i/>
          <w:iCs/>
          <w:lang w:val="nl-NL"/>
        </w:rPr>
        <w:t>sdra</w:t>
      </w:r>
      <w:r>
        <w:rPr>
          <w:rFonts w:asciiTheme="majorBidi" w:hAnsiTheme="majorBidi" w:cstheme="majorBidi"/>
          <w:lang w:val="nl-NL"/>
        </w:rPr>
        <w:t xml:space="preserve"> </w:t>
      </w:r>
      <w:r w:rsidRPr="00594620">
        <w:rPr>
          <w:rFonts w:asciiTheme="majorBidi" w:hAnsiTheme="majorBidi" w:cstheme="majorBidi"/>
          <w:lang w:val="nl-NL"/>
        </w:rPr>
        <w:t>(die hy acht</w:t>
      </w:r>
      <w:r w:rsidR="00FF37F8">
        <w:rPr>
          <w:rFonts w:asciiTheme="majorBidi" w:hAnsiTheme="majorBidi" w:cstheme="majorBidi"/>
          <w:lang w:val="nl-NL"/>
        </w:rPr>
        <w:t xml:space="preserve">, </w:t>
      </w:r>
      <w:r w:rsidRPr="00594620">
        <w:rPr>
          <w:rFonts w:asciiTheme="majorBidi" w:hAnsiTheme="majorBidi" w:cstheme="majorBidi"/>
          <w:lang w:val="nl-NL"/>
        </w:rPr>
        <w:t>dat de boeken der Cronijken geschreven heeft</w:t>
      </w:r>
      <w:r w:rsidRPr="007906EC">
        <w:rPr>
          <w:rFonts w:asciiTheme="majorBidi" w:hAnsiTheme="majorBidi" w:cstheme="majorBidi"/>
          <w:i/>
          <w:iCs/>
          <w:lang w:val="nl-NL"/>
        </w:rPr>
        <w:t>) Benjamins Zonen met andere namen noemt en haar Geslachtrekening anders dan wy dezelve in boek der Schepping hebben afleid en eindelijk dat hy ‘t grootste deel van de steden der Leviten anders dan Jozua aanwijst ; hier uit spruit</w:t>
      </w:r>
      <w:r w:rsidR="00FF37F8" w:rsidRPr="007906EC">
        <w:rPr>
          <w:rFonts w:asciiTheme="majorBidi" w:hAnsiTheme="majorBidi" w:cstheme="majorBidi"/>
          <w:i/>
          <w:iCs/>
          <w:lang w:val="nl-NL"/>
        </w:rPr>
        <w:t>,</w:t>
      </w:r>
      <w:r w:rsidR="006F3162" w:rsidRPr="007906EC">
        <w:rPr>
          <w:rFonts w:asciiTheme="majorBidi" w:hAnsiTheme="majorBidi" w:cstheme="majorBidi"/>
          <w:i/>
          <w:iCs/>
          <w:lang w:val="nl-NL"/>
        </w:rPr>
        <w:t xml:space="preserve"> </w:t>
      </w:r>
      <w:r w:rsidRPr="007906EC">
        <w:rPr>
          <w:rFonts w:asciiTheme="majorBidi" w:hAnsiTheme="majorBidi" w:cstheme="majorBidi"/>
          <w:i/>
          <w:iCs/>
          <w:lang w:val="nl-NL"/>
        </w:rPr>
        <w:t>dat hy verschillende Afschriften heeft gevonden : en een weinig</w:t>
      </w:r>
      <w:r w:rsidR="006F3162" w:rsidRPr="007906EC">
        <w:rPr>
          <w:rFonts w:asciiTheme="majorBidi" w:hAnsiTheme="majorBidi" w:cstheme="majorBidi"/>
          <w:i/>
          <w:iCs/>
          <w:lang w:val="nl-NL"/>
        </w:rPr>
        <w:t xml:space="preserve"> </w:t>
      </w:r>
      <w:r w:rsidRPr="007906EC">
        <w:rPr>
          <w:rFonts w:asciiTheme="majorBidi" w:hAnsiTheme="majorBidi" w:cstheme="majorBidi"/>
          <w:i/>
          <w:iCs/>
          <w:lang w:val="nl-NL"/>
        </w:rPr>
        <w:t>lager</w:t>
      </w:r>
      <w:r w:rsidR="00FF37F8" w:rsidRPr="007906EC">
        <w:rPr>
          <w:rFonts w:asciiTheme="majorBidi" w:hAnsiTheme="majorBidi" w:cstheme="majorBidi"/>
          <w:i/>
          <w:iCs/>
          <w:lang w:val="nl-NL"/>
        </w:rPr>
        <w:t xml:space="preserve">, </w:t>
      </w:r>
      <w:r w:rsidR="007906EC">
        <w:rPr>
          <w:rFonts w:asciiTheme="majorBidi" w:hAnsiTheme="majorBidi" w:cstheme="majorBidi"/>
          <w:i/>
          <w:iCs/>
          <w:lang w:val="nl-NL"/>
        </w:rPr>
        <w:t>dat de Geslacht</w:t>
      </w:r>
      <w:r w:rsidRPr="007906EC">
        <w:rPr>
          <w:rFonts w:asciiTheme="majorBidi" w:hAnsiTheme="majorBidi" w:cstheme="majorBidi"/>
          <w:i/>
          <w:iCs/>
          <w:lang w:val="nl-NL"/>
        </w:rPr>
        <w:t xml:space="preserve">rekening van Gideon en anderen twemaal en verscheidelijk beschreven word omdat </w:t>
      </w:r>
      <w:r w:rsidR="007906EC">
        <w:rPr>
          <w:rFonts w:asciiTheme="majorBidi" w:hAnsiTheme="majorBidi" w:cstheme="majorBidi"/>
          <w:i/>
          <w:iCs/>
          <w:lang w:val="nl-NL"/>
        </w:rPr>
        <w:t>E</w:t>
      </w:r>
      <w:r w:rsidRPr="007906EC">
        <w:rPr>
          <w:rFonts w:asciiTheme="majorBidi" w:hAnsiTheme="majorBidi" w:cstheme="majorBidi"/>
          <w:i/>
          <w:iCs/>
          <w:lang w:val="nl-NL"/>
        </w:rPr>
        <w:t>sdra veel verscheide brieven van yder Geslachtrekening gevonden hebbende in dezelve te beschrijven het grootste getal</w:t>
      </w:r>
      <w:r w:rsidR="007906EC">
        <w:rPr>
          <w:rFonts w:asciiTheme="majorBidi" w:hAnsiTheme="majorBidi" w:cstheme="majorBidi"/>
          <w:lang w:val="nl-NL"/>
        </w:rPr>
        <w:t xml:space="preserve"> </w:t>
      </w:r>
      <w:r w:rsidR="007906EC" w:rsidRPr="007906EC">
        <w:rPr>
          <w:rFonts w:asciiTheme="majorBidi" w:hAnsiTheme="majorBidi" w:cstheme="majorBidi"/>
          <w:i/>
          <w:iCs/>
          <w:lang w:val="nl-NL"/>
        </w:rPr>
        <w:t xml:space="preserve"> der</w:t>
      </w:r>
      <w:r w:rsidRPr="007906EC">
        <w:rPr>
          <w:rFonts w:asciiTheme="majorBidi" w:hAnsiTheme="majorBidi" w:cstheme="majorBidi"/>
          <w:i/>
          <w:iCs/>
          <w:lang w:val="nl-NL"/>
        </w:rPr>
        <w:t xml:space="preserve"> </w:t>
      </w:r>
      <w:r w:rsidR="007906EC" w:rsidRPr="007906EC">
        <w:rPr>
          <w:rFonts w:asciiTheme="majorBidi" w:hAnsiTheme="majorBidi" w:cstheme="majorBidi"/>
          <w:i/>
          <w:iCs/>
          <w:lang w:val="nl-NL"/>
        </w:rPr>
        <w:t xml:space="preserve">Afschriften gevolgt heeft : </w:t>
      </w:r>
      <w:r w:rsidRPr="007906EC">
        <w:rPr>
          <w:rFonts w:asciiTheme="majorBidi" w:hAnsiTheme="majorBidi" w:cstheme="majorBidi"/>
          <w:i/>
          <w:iCs/>
          <w:lang w:val="nl-NL"/>
        </w:rPr>
        <w:t>Doch dat</w:t>
      </w:r>
      <w:r w:rsidR="00FF37F8" w:rsidRPr="007906EC">
        <w:rPr>
          <w:rFonts w:asciiTheme="majorBidi" w:hAnsiTheme="majorBidi" w:cstheme="majorBidi"/>
          <w:i/>
          <w:iCs/>
          <w:lang w:val="nl-NL"/>
        </w:rPr>
        <w:t xml:space="preserve">, </w:t>
      </w:r>
      <w:r w:rsidRPr="007906EC">
        <w:rPr>
          <w:rFonts w:asciiTheme="majorBidi" w:hAnsiTheme="majorBidi" w:cstheme="majorBidi"/>
          <w:i/>
          <w:iCs/>
          <w:lang w:val="nl-NL"/>
        </w:rPr>
        <w:t xml:space="preserve">als ‘t getal der </w:t>
      </w:r>
      <w:r w:rsidR="007906EC">
        <w:rPr>
          <w:rFonts w:asciiTheme="majorBidi" w:hAnsiTheme="majorBidi" w:cstheme="majorBidi"/>
          <w:i/>
          <w:iCs/>
          <w:lang w:val="nl-NL"/>
        </w:rPr>
        <w:t>verschillende</w:t>
      </w:r>
      <w:r w:rsidRPr="007906EC">
        <w:rPr>
          <w:rFonts w:asciiTheme="majorBidi" w:hAnsiTheme="majorBidi" w:cstheme="majorBidi"/>
          <w:i/>
          <w:iCs/>
          <w:lang w:val="nl-NL"/>
        </w:rPr>
        <w:t xml:space="preserve"> Geslachtrekeningen gelijk was</w:t>
      </w:r>
      <w:r w:rsidR="00FF37F8" w:rsidRPr="007906EC">
        <w:rPr>
          <w:rFonts w:asciiTheme="majorBidi" w:hAnsiTheme="majorBidi" w:cstheme="majorBidi"/>
          <w:i/>
          <w:iCs/>
          <w:lang w:val="nl-NL"/>
        </w:rPr>
        <w:t xml:space="preserve">, </w:t>
      </w:r>
      <w:r w:rsidRPr="007906EC">
        <w:rPr>
          <w:rFonts w:asciiTheme="majorBidi" w:hAnsiTheme="majorBidi" w:cstheme="majorBidi"/>
          <w:i/>
          <w:iCs/>
          <w:lang w:val="nl-NL"/>
        </w:rPr>
        <w:t>hy dan de Afschrïften van beide heeft uïgeschreven</w:t>
      </w:r>
      <w:r w:rsidRPr="00594620">
        <w:rPr>
          <w:rFonts w:asciiTheme="majorBidi" w:hAnsiTheme="majorBidi" w:cstheme="majorBidi"/>
          <w:lang w:val="nl-NL"/>
        </w:rPr>
        <w:t>. In dezer voegen staat</w:t>
      </w:r>
      <w:r>
        <w:rPr>
          <w:rFonts w:asciiTheme="majorBidi" w:hAnsiTheme="majorBidi" w:cstheme="majorBidi"/>
          <w:lang w:val="nl-NL"/>
        </w:rPr>
        <w:t xml:space="preserve"> </w:t>
      </w:r>
      <w:r w:rsidR="007906EC">
        <w:rPr>
          <w:rFonts w:asciiTheme="majorBidi" w:hAnsiTheme="majorBidi" w:cstheme="majorBidi"/>
          <w:lang w:val="nl-NL"/>
        </w:rPr>
        <w:t>hy volkomelij</w:t>
      </w:r>
      <w:r w:rsidRPr="00594620">
        <w:rPr>
          <w:rFonts w:asciiTheme="majorBidi" w:hAnsiTheme="majorBidi" w:cstheme="majorBidi"/>
          <w:lang w:val="nl-NL"/>
        </w:rPr>
        <w:t>k toe</w:t>
      </w:r>
      <w:r w:rsidR="00FF37F8">
        <w:rPr>
          <w:rFonts w:asciiTheme="majorBidi" w:hAnsiTheme="majorBidi" w:cstheme="majorBidi"/>
          <w:lang w:val="nl-NL"/>
        </w:rPr>
        <w:t xml:space="preserve">, </w:t>
      </w:r>
      <w:r w:rsidRPr="00594620">
        <w:rPr>
          <w:rFonts w:asciiTheme="majorBidi" w:hAnsiTheme="majorBidi" w:cstheme="majorBidi"/>
          <w:lang w:val="nl-NL"/>
        </w:rPr>
        <w:t>dat deze boeken uit d’ oorspronkelijken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niet net en zekerlijk genoech waren</w:t>
      </w:r>
      <w:r w:rsidR="00FF37F8">
        <w:rPr>
          <w:rFonts w:asciiTheme="majorBidi" w:hAnsiTheme="majorBidi" w:cstheme="majorBidi"/>
          <w:lang w:val="nl-NL"/>
        </w:rPr>
        <w:t xml:space="preserve">, </w:t>
      </w:r>
      <w:r w:rsidRPr="00594620">
        <w:rPr>
          <w:rFonts w:asciiTheme="majorBidi" w:hAnsiTheme="majorBidi" w:cstheme="majorBidi"/>
          <w:lang w:val="nl-NL"/>
        </w:rPr>
        <w:t>uitgeschreven zijn.</w:t>
      </w:r>
      <w:r>
        <w:rPr>
          <w:rFonts w:asciiTheme="majorBidi" w:hAnsiTheme="majorBidi" w:cstheme="majorBidi"/>
          <w:lang w:val="nl-NL"/>
        </w:rPr>
        <w:t xml:space="preserve"> </w:t>
      </w:r>
      <w:r w:rsidRPr="00594620">
        <w:rPr>
          <w:rFonts w:asciiTheme="majorBidi" w:hAnsiTheme="majorBidi" w:cstheme="majorBidi"/>
          <w:lang w:val="nl-NL"/>
        </w:rPr>
        <w:t>Ja dat d’</w:t>
      </w:r>
      <w:r w:rsidR="006F3162">
        <w:rPr>
          <w:rFonts w:asciiTheme="majorBidi" w:hAnsiTheme="majorBidi" w:cstheme="majorBidi"/>
          <w:lang w:val="nl-NL"/>
        </w:rPr>
        <w:t xml:space="preserve"> </w:t>
      </w:r>
      <w:r w:rsidRPr="00594620">
        <w:rPr>
          <w:rFonts w:asciiTheme="majorBidi" w:hAnsiTheme="majorBidi" w:cstheme="majorBidi"/>
          <w:lang w:val="nl-NL"/>
        </w:rPr>
        <w:t>uitleggers en verklaarders zelver</w:t>
      </w:r>
      <w:r w:rsidR="00FF37F8">
        <w:rPr>
          <w:rFonts w:asciiTheme="majorBidi" w:hAnsiTheme="majorBidi" w:cstheme="majorBidi"/>
          <w:lang w:val="nl-NL"/>
        </w:rPr>
        <w:t xml:space="preserve">, </w:t>
      </w:r>
      <w:r w:rsidRPr="00594620">
        <w:rPr>
          <w:rFonts w:asciiTheme="majorBidi" w:hAnsiTheme="majorBidi" w:cstheme="majorBidi"/>
          <w:lang w:val="nl-NL"/>
        </w:rPr>
        <w:t>terwijl zy de</w:t>
      </w:r>
      <w:r>
        <w:rPr>
          <w:rFonts w:asciiTheme="majorBidi" w:hAnsiTheme="majorBidi" w:cstheme="majorBidi"/>
          <w:lang w:val="nl-NL"/>
        </w:rPr>
        <w:t xml:space="preserve"> </w:t>
      </w:r>
      <w:r w:rsidR="007906EC">
        <w:rPr>
          <w:rFonts w:asciiTheme="majorBidi" w:hAnsiTheme="majorBidi" w:cstheme="majorBidi"/>
          <w:lang w:val="nl-NL"/>
        </w:rPr>
        <w:t xml:space="preserve">plaatzen pogen te </w:t>
      </w:r>
      <w:r w:rsidRPr="00594620">
        <w:rPr>
          <w:rFonts w:asciiTheme="majorBidi" w:hAnsiTheme="majorBidi" w:cstheme="majorBidi"/>
          <w:lang w:val="nl-NL"/>
        </w:rPr>
        <w:t>verenigen</w:t>
      </w:r>
      <w:r w:rsidR="00FF37F8">
        <w:rPr>
          <w:rFonts w:asciiTheme="majorBidi" w:hAnsiTheme="majorBidi" w:cstheme="majorBidi"/>
          <w:lang w:val="nl-NL"/>
        </w:rPr>
        <w:t xml:space="preserve">, </w:t>
      </w:r>
      <w:r w:rsidRPr="00594620">
        <w:rPr>
          <w:rFonts w:asciiTheme="majorBidi" w:hAnsiTheme="majorBidi" w:cstheme="majorBidi"/>
          <w:lang w:val="nl-NL"/>
        </w:rPr>
        <w:t>dikwils niet anders doen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dat zy d’</w:t>
      </w:r>
      <w:r w:rsidR="006F3162">
        <w:rPr>
          <w:rFonts w:asciiTheme="majorBidi" w:hAnsiTheme="majorBidi" w:cstheme="majorBidi"/>
          <w:lang w:val="nl-NL"/>
        </w:rPr>
        <w:t xml:space="preserve"> </w:t>
      </w:r>
      <w:r w:rsidRPr="00594620">
        <w:rPr>
          <w:rFonts w:asciiTheme="majorBidi" w:hAnsiTheme="majorBidi" w:cstheme="majorBidi"/>
          <w:lang w:val="nl-NL"/>
        </w:rPr>
        <w:t>oorzaken der do</w:t>
      </w:r>
      <w:r w:rsidR="007906EC">
        <w:rPr>
          <w:rFonts w:asciiTheme="majorBidi" w:hAnsiTheme="majorBidi" w:cstheme="majorBidi"/>
          <w:lang w:val="nl-NL"/>
        </w:rPr>
        <w:t xml:space="preserve">lingen aanwijzen. Eindelijk ik </w:t>
      </w:r>
      <w:r w:rsidRPr="00594620">
        <w:rPr>
          <w:rFonts w:asciiTheme="majorBidi" w:hAnsiTheme="majorBidi" w:cstheme="majorBidi"/>
          <w:lang w:val="nl-NL"/>
        </w:rPr>
        <w:t>acht niet</w:t>
      </w:r>
      <w:r w:rsidR="00FF37F8">
        <w:rPr>
          <w:rFonts w:asciiTheme="majorBidi" w:hAnsiTheme="majorBidi" w:cstheme="majorBidi"/>
          <w:lang w:val="nl-NL"/>
        </w:rPr>
        <w:t xml:space="preserve">, </w:t>
      </w:r>
      <w:r w:rsidRPr="00594620">
        <w:rPr>
          <w:rFonts w:asciiTheme="majorBidi" w:hAnsiTheme="majorBidi" w:cstheme="majorBidi"/>
          <w:lang w:val="nl-NL"/>
        </w:rPr>
        <w:t>dat ymant gezond van oordeel zijnde</w:t>
      </w:r>
      <w:r w:rsidR="00FF37F8">
        <w:rPr>
          <w:rFonts w:asciiTheme="majorBidi" w:hAnsiTheme="majorBidi" w:cstheme="majorBidi"/>
          <w:lang w:val="nl-NL"/>
        </w:rPr>
        <w:t xml:space="preserve">, </w:t>
      </w:r>
      <w:r w:rsidRPr="00594620">
        <w:rPr>
          <w:rFonts w:asciiTheme="majorBidi" w:hAnsiTheme="majorBidi" w:cstheme="majorBidi"/>
          <w:lang w:val="nl-NL"/>
        </w:rPr>
        <w:t>gelooft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gewyde geschiedschrijvers met voordacht in diervoegen</w:t>
      </w:r>
      <w:r>
        <w:rPr>
          <w:rFonts w:asciiTheme="majorBidi" w:hAnsiTheme="majorBidi" w:cstheme="majorBidi"/>
          <w:lang w:val="nl-NL"/>
        </w:rPr>
        <w:t xml:space="preserve"> </w:t>
      </w:r>
      <w:r w:rsidRPr="00594620">
        <w:rPr>
          <w:rFonts w:asciiTheme="majorBidi" w:hAnsiTheme="majorBidi" w:cstheme="majorBidi"/>
          <w:lang w:val="nl-NL"/>
        </w:rPr>
        <w:t>hebben willen schrijven</w:t>
      </w:r>
      <w:r w:rsidR="00FF37F8">
        <w:rPr>
          <w:rFonts w:asciiTheme="majorBidi" w:hAnsiTheme="majorBidi" w:cstheme="majorBidi"/>
          <w:lang w:val="nl-NL"/>
        </w:rPr>
        <w:t xml:space="preserve">, </w:t>
      </w:r>
      <w:r w:rsidRPr="00594620">
        <w:rPr>
          <w:rFonts w:asciiTheme="majorBidi" w:hAnsiTheme="majorBidi" w:cstheme="majorBidi"/>
          <w:lang w:val="nl-NL"/>
        </w:rPr>
        <w:t>dat zy overal zich zelven zouden</w:t>
      </w:r>
      <w:r w:rsidR="006F3162">
        <w:rPr>
          <w:rFonts w:asciiTheme="majorBidi" w:hAnsiTheme="majorBidi" w:cstheme="majorBidi"/>
          <w:lang w:val="nl-NL"/>
        </w:rPr>
        <w:t xml:space="preserve"> </w:t>
      </w:r>
      <w:r w:rsidRPr="00594620">
        <w:rPr>
          <w:rFonts w:asciiTheme="majorBidi" w:hAnsiTheme="majorBidi" w:cstheme="majorBidi"/>
          <w:lang w:val="nl-NL"/>
        </w:rPr>
        <w:t>willen schijnen tegen te spreken. Doch ymant zal misschien</w:t>
      </w:r>
      <w:r>
        <w:rPr>
          <w:rFonts w:asciiTheme="majorBidi" w:hAnsiTheme="majorBidi" w:cstheme="majorBidi"/>
          <w:lang w:val="nl-NL"/>
        </w:rPr>
        <w:t xml:space="preserve"> </w:t>
      </w:r>
      <w:r w:rsidRPr="00594620">
        <w:rPr>
          <w:rFonts w:asciiTheme="majorBidi" w:hAnsiTheme="majorBidi" w:cstheme="majorBidi"/>
          <w:lang w:val="nl-NL"/>
        </w:rPr>
        <w:t>zeggen</w:t>
      </w:r>
      <w:r w:rsidR="00FF37F8">
        <w:rPr>
          <w:rFonts w:asciiTheme="majorBidi" w:hAnsiTheme="majorBidi" w:cstheme="majorBidi"/>
          <w:lang w:val="nl-NL"/>
        </w:rPr>
        <w:t xml:space="preserve">, </w:t>
      </w:r>
      <w:r w:rsidRPr="00594620">
        <w:rPr>
          <w:rFonts w:asciiTheme="majorBidi" w:hAnsiTheme="majorBidi" w:cstheme="majorBidi"/>
          <w:lang w:val="nl-NL"/>
        </w:rPr>
        <w:t>dat ik door deze middel de Schrift gantschelijk</w:t>
      </w:r>
      <w:r>
        <w:rPr>
          <w:rFonts w:asciiTheme="majorBidi" w:hAnsiTheme="majorBidi" w:cstheme="majorBidi"/>
          <w:lang w:val="nl-NL"/>
        </w:rPr>
        <w:t xml:space="preserve"> </w:t>
      </w:r>
      <w:r w:rsidRPr="00594620">
        <w:rPr>
          <w:rFonts w:asciiTheme="majorBidi" w:hAnsiTheme="majorBidi" w:cstheme="majorBidi"/>
          <w:lang w:val="nl-NL"/>
        </w:rPr>
        <w:t>omwerp ; dewijl alle menschen door deze middel konnen vermoeden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dezelve overal gebrekkelijk is. Maar ik in tegendeel</w:t>
      </w:r>
      <w:r>
        <w:rPr>
          <w:rFonts w:asciiTheme="majorBidi" w:hAnsiTheme="majorBidi" w:cstheme="majorBidi"/>
          <w:lang w:val="nl-NL"/>
        </w:rPr>
        <w:t xml:space="preserve"> </w:t>
      </w:r>
      <w:r w:rsidRPr="00594620">
        <w:rPr>
          <w:rFonts w:asciiTheme="majorBidi" w:hAnsiTheme="majorBidi" w:cstheme="majorBidi"/>
          <w:lang w:val="nl-NL"/>
        </w:rPr>
        <w:t>heb getoont</w:t>
      </w:r>
      <w:r w:rsidR="00FF37F8">
        <w:rPr>
          <w:rFonts w:asciiTheme="majorBidi" w:hAnsiTheme="majorBidi" w:cstheme="majorBidi"/>
          <w:lang w:val="nl-NL"/>
        </w:rPr>
        <w:t xml:space="preserve">, </w:t>
      </w:r>
      <w:r w:rsidRPr="00594620">
        <w:rPr>
          <w:rFonts w:asciiTheme="majorBidi" w:hAnsiTheme="majorBidi" w:cstheme="majorBidi"/>
          <w:lang w:val="nl-NL"/>
        </w:rPr>
        <w:t>dat ik door deze middel voor de Schrift</w:t>
      </w:r>
      <w:r>
        <w:rPr>
          <w:rFonts w:asciiTheme="majorBidi" w:hAnsiTheme="majorBidi" w:cstheme="majorBidi"/>
          <w:lang w:val="nl-NL"/>
        </w:rPr>
        <w:t xml:space="preserve"> </w:t>
      </w:r>
      <w:r w:rsidRPr="00594620">
        <w:rPr>
          <w:rFonts w:asciiTheme="majorBidi" w:hAnsiTheme="majorBidi" w:cstheme="majorBidi"/>
          <w:lang w:val="nl-NL"/>
        </w:rPr>
        <w:t>zorg draag</w:t>
      </w:r>
      <w:r w:rsidR="00FF37F8">
        <w:rPr>
          <w:rFonts w:asciiTheme="majorBidi" w:hAnsiTheme="majorBidi" w:cstheme="majorBidi"/>
          <w:lang w:val="nl-NL"/>
        </w:rPr>
        <w:t xml:space="preserve">, </w:t>
      </w:r>
      <w:r w:rsidRPr="00594620">
        <w:rPr>
          <w:rFonts w:asciiTheme="majorBidi" w:hAnsiTheme="majorBidi" w:cstheme="majorBidi"/>
          <w:lang w:val="nl-NL"/>
        </w:rPr>
        <w:t>dat haar klare en zuivere plaatzen niet naar de</w:t>
      </w:r>
      <w:r>
        <w:rPr>
          <w:rFonts w:asciiTheme="majorBidi" w:hAnsiTheme="majorBidi" w:cstheme="majorBidi"/>
          <w:lang w:val="nl-NL"/>
        </w:rPr>
        <w:t xml:space="preserve"> </w:t>
      </w:r>
      <w:r w:rsidRPr="00594620">
        <w:rPr>
          <w:rFonts w:asciiTheme="majorBidi" w:hAnsiTheme="majorBidi" w:cstheme="majorBidi"/>
          <w:lang w:val="nl-NL"/>
        </w:rPr>
        <w:t>gebrekkelijke geschikt</w:t>
      </w:r>
      <w:r w:rsidR="00FF37F8">
        <w:rPr>
          <w:rFonts w:asciiTheme="majorBidi" w:hAnsiTheme="majorBidi" w:cstheme="majorBidi"/>
          <w:lang w:val="nl-NL"/>
        </w:rPr>
        <w:t xml:space="preserve">, </w:t>
      </w:r>
      <w:r w:rsidRPr="00594620">
        <w:rPr>
          <w:rFonts w:asciiTheme="majorBidi" w:hAnsiTheme="majorBidi" w:cstheme="majorBidi"/>
          <w:lang w:val="nl-NL"/>
        </w:rPr>
        <w:t>en gekreukt zouden worden; en om</w:t>
      </w:r>
      <w:r>
        <w:rPr>
          <w:rFonts w:asciiTheme="majorBidi" w:hAnsiTheme="majorBidi" w:cstheme="majorBidi"/>
          <w:lang w:val="nl-NL"/>
        </w:rPr>
        <w:t xml:space="preserve"> </w:t>
      </w:r>
      <w:r w:rsidRPr="00594620">
        <w:rPr>
          <w:rFonts w:asciiTheme="majorBidi" w:hAnsiTheme="majorBidi" w:cstheme="majorBidi"/>
          <w:lang w:val="nl-NL"/>
        </w:rPr>
        <w:t>dat enige plaatzen bedorven zijn</w:t>
      </w:r>
      <w:r w:rsidR="00FF37F8">
        <w:rPr>
          <w:rFonts w:asciiTheme="majorBidi" w:hAnsiTheme="majorBidi" w:cstheme="majorBidi"/>
          <w:lang w:val="nl-NL"/>
        </w:rPr>
        <w:t xml:space="preserve">, </w:t>
      </w:r>
      <w:r w:rsidRPr="00594620">
        <w:rPr>
          <w:rFonts w:asciiTheme="majorBidi" w:hAnsiTheme="majorBidi" w:cstheme="majorBidi"/>
          <w:lang w:val="nl-NL"/>
        </w:rPr>
        <w:t>zo mag men zulks niet van</w:t>
      </w:r>
      <w:r>
        <w:rPr>
          <w:rFonts w:asciiTheme="majorBidi" w:hAnsiTheme="majorBidi" w:cstheme="majorBidi"/>
          <w:lang w:val="nl-NL"/>
        </w:rPr>
        <w:t xml:space="preserve"> </w:t>
      </w:r>
      <w:r w:rsidRPr="00594620">
        <w:rPr>
          <w:rFonts w:asciiTheme="majorBidi" w:hAnsiTheme="majorBidi" w:cstheme="majorBidi"/>
          <w:lang w:val="nl-NL"/>
        </w:rPr>
        <w:t>alle vermoeden ; want geen boek is ooit zonder misgrepen</w:t>
      </w:r>
      <w:r>
        <w:rPr>
          <w:rFonts w:asciiTheme="majorBidi" w:hAnsiTheme="majorBidi" w:cstheme="majorBidi"/>
          <w:lang w:val="nl-NL"/>
        </w:rPr>
        <w:t xml:space="preserve"> </w:t>
      </w:r>
      <w:r w:rsidRPr="00594620">
        <w:rPr>
          <w:rFonts w:asciiTheme="majorBidi" w:hAnsiTheme="majorBidi" w:cstheme="majorBidi"/>
          <w:lang w:val="nl-NL"/>
        </w:rPr>
        <w:t>gevonden ; en ik bid u</w:t>
      </w:r>
      <w:r w:rsidR="00FF37F8">
        <w:rPr>
          <w:rFonts w:asciiTheme="majorBidi" w:hAnsiTheme="majorBidi" w:cstheme="majorBidi"/>
          <w:lang w:val="nl-NL"/>
        </w:rPr>
        <w:t xml:space="preserve">, </w:t>
      </w:r>
      <w:r w:rsidRPr="00594620">
        <w:rPr>
          <w:rFonts w:asciiTheme="majorBidi" w:hAnsiTheme="majorBidi" w:cstheme="majorBidi"/>
          <w:lang w:val="nl-NL"/>
        </w:rPr>
        <w:t>heeft ymant ooit daarom vermoed</w:t>
      </w:r>
      <w:r w:rsidR="00FF37F8">
        <w:rPr>
          <w:rFonts w:asciiTheme="majorBidi" w:hAnsiTheme="majorBidi" w:cstheme="majorBidi"/>
          <w:lang w:val="nl-NL"/>
        </w:rPr>
        <w:t xml:space="preserve">, </w:t>
      </w:r>
      <w:r w:rsidRPr="00594620">
        <w:rPr>
          <w:rFonts w:asciiTheme="majorBidi" w:hAnsiTheme="majorBidi" w:cstheme="majorBidi"/>
          <w:lang w:val="nl-NL"/>
        </w:rPr>
        <w:t>dat ‘t overal niet deugen zou zeker niemant ; voornamelijk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de reden klaar is en de mening van de schrijver</w:t>
      </w:r>
      <w:r>
        <w:rPr>
          <w:rFonts w:asciiTheme="majorBidi" w:hAnsiTheme="majorBidi" w:cstheme="majorBidi"/>
          <w:lang w:val="nl-NL"/>
        </w:rPr>
        <w:t xml:space="preserve"> </w:t>
      </w:r>
      <w:r w:rsidRPr="00594620">
        <w:rPr>
          <w:rFonts w:asciiTheme="majorBidi" w:hAnsiTheme="majorBidi" w:cstheme="majorBidi"/>
          <w:lang w:val="nl-NL"/>
        </w:rPr>
        <w:t>klaarlijk bemerkt word. Hiermee heb ik ‘t geen afgedaan</w:t>
      </w:r>
      <w:r w:rsidR="006F3162">
        <w:rPr>
          <w:rFonts w:asciiTheme="majorBidi" w:hAnsiTheme="majorBidi" w:cstheme="majorBidi"/>
          <w:lang w:val="nl-NL"/>
        </w:rPr>
        <w:t xml:space="preserve"> </w:t>
      </w:r>
      <w:r w:rsidRPr="00594620">
        <w:rPr>
          <w:rFonts w:asciiTheme="majorBidi" w:hAnsiTheme="majorBidi" w:cstheme="majorBidi"/>
          <w:lang w:val="nl-NL"/>
        </w:rPr>
        <w:t>‘t welk ik omtrent de geschiedenisse der Boeken van’t oude</w:t>
      </w:r>
      <w:r w:rsidR="006F3162">
        <w:rPr>
          <w:rFonts w:asciiTheme="majorBidi" w:hAnsiTheme="majorBidi" w:cstheme="majorBidi"/>
          <w:lang w:val="nl-NL"/>
        </w:rPr>
        <w:t xml:space="preserve"> </w:t>
      </w:r>
      <w:r w:rsidRPr="00594620">
        <w:rPr>
          <w:rFonts w:asciiTheme="majorBidi" w:hAnsiTheme="majorBidi" w:cstheme="majorBidi"/>
          <w:lang w:val="nl-NL"/>
        </w:rPr>
        <w:t>verbond wilde aantekenen</w:t>
      </w:r>
      <w:r w:rsidR="00FF37F8">
        <w:rPr>
          <w:rFonts w:asciiTheme="majorBidi" w:hAnsiTheme="majorBidi" w:cstheme="majorBidi"/>
          <w:lang w:val="nl-NL"/>
        </w:rPr>
        <w:t xml:space="preserve">, </w:t>
      </w:r>
      <w:r w:rsidRPr="00594620">
        <w:rPr>
          <w:rFonts w:asciiTheme="majorBidi" w:hAnsiTheme="majorBidi" w:cstheme="majorBidi"/>
          <w:lang w:val="nl-NL"/>
        </w:rPr>
        <w:t>uit ‘t welk wy lichtelijk</w:t>
      </w:r>
      <w:r>
        <w:rPr>
          <w:rFonts w:asciiTheme="majorBidi" w:hAnsiTheme="majorBidi" w:cstheme="majorBidi"/>
          <w:lang w:val="nl-NL"/>
        </w:rPr>
        <w:t xml:space="preserve"> </w:t>
      </w:r>
      <w:r w:rsidRPr="00594620">
        <w:rPr>
          <w:rFonts w:asciiTheme="majorBidi" w:hAnsiTheme="majorBidi" w:cstheme="majorBidi"/>
          <w:lang w:val="nl-NL"/>
        </w:rPr>
        <w:t>konnen verstaan</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voor de tijden der Machabeen</w:t>
      </w:r>
      <w:r>
        <w:rPr>
          <w:rFonts w:asciiTheme="majorBidi" w:hAnsiTheme="majorBidi" w:cstheme="majorBidi"/>
          <w:lang w:val="nl-NL"/>
        </w:rPr>
        <w:t xml:space="preserve"> </w:t>
      </w:r>
      <w:r w:rsidRPr="00594620">
        <w:rPr>
          <w:rFonts w:asciiTheme="majorBidi" w:hAnsiTheme="majorBidi" w:cstheme="majorBidi"/>
          <w:lang w:val="nl-NL"/>
        </w:rPr>
        <w:t>geen regelmaat der heilige Boeken geweest is : maar dat</w:t>
      </w:r>
      <w:r>
        <w:rPr>
          <w:rFonts w:asciiTheme="majorBidi" w:hAnsiTheme="majorBidi" w:cstheme="majorBidi"/>
          <w:lang w:val="nl-NL"/>
        </w:rPr>
        <w:t xml:space="preserve"> </w:t>
      </w:r>
      <w:r w:rsidRPr="00594620">
        <w:rPr>
          <w:rFonts w:asciiTheme="majorBidi" w:hAnsiTheme="majorBidi" w:cstheme="majorBidi"/>
          <w:lang w:val="nl-NL"/>
        </w:rPr>
        <w:t>de genen die wy nu hebben</w:t>
      </w:r>
      <w:r w:rsidR="00FF37F8">
        <w:rPr>
          <w:rFonts w:asciiTheme="majorBidi" w:hAnsiTheme="majorBidi" w:cstheme="majorBidi"/>
          <w:lang w:val="nl-NL"/>
        </w:rPr>
        <w:t xml:space="preserve">, </w:t>
      </w:r>
      <w:r w:rsidRPr="00594620">
        <w:rPr>
          <w:rFonts w:asciiTheme="majorBidi" w:hAnsiTheme="majorBidi" w:cstheme="majorBidi"/>
          <w:lang w:val="nl-NL"/>
        </w:rPr>
        <w:t>door de Phariseen van de twede</w:t>
      </w:r>
      <w:r w:rsidR="006F3162">
        <w:rPr>
          <w:rFonts w:asciiTheme="majorBidi" w:hAnsiTheme="majorBidi" w:cstheme="majorBidi"/>
          <w:lang w:val="nl-NL"/>
        </w:rPr>
        <w:t xml:space="preserve"> </w:t>
      </w:r>
      <w:r w:rsidRPr="00594620">
        <w:rPr>
          <w:rFonts w:asciiTheme="majorBidi" w:hAnsiTheme="majorBidi" w:cstheme="majorBidi"/>
          <w:lang w:val="nl-NL"/>
        </w:rPr>
        <w:t>Tempel</w:t>
      </w:r>
      <w:r w:rsidR="00FF37F8">
        <w:rPr>
          <w:rFonts w:asciiTheme="majorBidi" w:hAnsiTheme="majorBidi" w:cstheme="majorBidi"/>
          <w:lang w:val="nl-NL"/>
        </w:rPr>
        <w:t xml:space="preserve">, </w:t>
      </w:r>
      <w:r w:rsidR="007906EC">
        <w:rPr>
          <w:rFonts w:asciiTheme="majorBidi" w:hAnsiTheme="majorBidi" w:cstheme="majorBidi"/>
          <w:lang w:val="nl-NL"/>
        </w:rPr>
        <w:t xml:space="preserve">die ook de </w:t>
      </w:r>
      <w:r w:rsidRPr="00594620">
        <w:rPr>
          <w:rFonts w:asciiTheme="majorBidi" w:hAnsiTheme="majorBidi" w:cstheme="majorBidi"/>
          <w:lang w:val="nl-NL"/>
        </w:rPr>
        <w:t>gewoonten</w:t>
      </w:r>
      <w:r w:rsidR="00FF37F8">
        <w:rPr>
          <w:rFonts w:asciiTheme="majorBidi" w:hAnsiTheme="majorBidi" w:cstheme="majorBidi"/>
          <w:lang w:val="nl-NL"/>
        </w:rPr>
        <w:t xml:space="preserve">, </w:t>
      </w:r>
      <w:r w:rsidRPr="00594620">
        <w:rPr>
          <w:rFonts w:asciiTheme="majorBidi" w:hAnsiTheme="majorBidi" w:cstheme="majorBidi"/>
          <w:lang w:val="nl-NL"/>
        </w:rPr>
        <w:t>of wijzen van</w:t>
      </w:r>
      <w:r w:rsidR="006F3162">
        <w:rPr>
          <w:rFonts w:asciiTheme="majorBidi" w:hAnsiTheme="majorBidi" w:cstheme="majorBidi"/>
          <w:lang w:val="nl-NL"/>
        </w:rPr>
        <w:t xml:space="preserve"> </w:t>
      </w:r>
      <w:r w:rsidRPr="00594620">
        <w:rPr>
          <w:rFonts w:asciiTheme="majorBidi" w:hAnsiTheme="majorBidi" w:cstheme="majorBidi"/>
          <w:lang w:val="nl-NL"/>
        </w:rPr>
        <w:t>te bidden ingestelt hebben</w:t>
      </w:r>
      <w:r w:rsidR="00FF37F8">
        <w:rPr>
          <w:rFonts w:asciiTheme="majorBidi" w:hAnsiTheme="majorBidi" w:cstheme="majorBidi"/>
          <w:lang w:val="nl-NL"/>
        </w:rPr>
        <w:t xml:space="preserve">, </w:t>
      </w:r>
      <w:r w:rsidRPr="00594620">
        <w:rPr>
          <w:rFonts w:asciiTheme="majorBidi" w:hAnsiTheme="majorBidi" w:cstheme="majorBidi"/>
          <w:lang w:val="nl-NL"/>
        </w:rPr>
        <w:t>benevens veel andere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zijn verkozen</w:t>
      </w:r>
      <w:r w:rsidR="00FF37F8">
        <w:rPr>
          <w:rFonts w:asciiTheme="majorBidi" w:hAnsiTheme="majorBidi" w:cstheme="majorBidi"/>
          <w:lang w:val="nl-NL"/>
        </w:rPr>
        <w:t xml:space="preserve">, </w:t>
      </w:r>
      <w:r w:rsidRPr="00594620">
        <w:rPr>
          <w:rFonts w:asciiTheme="majorBidi" w:hAnsiTheme="majorBidi" w:cstheme="majorBidi"/>
          <w:lang w:val="nl-NL"/>
        </w:rPr>
        <w:t>en uit hun besluit alleen aangenomen.</w:t>
      </w:r>
      <w:r>
        <w:rPr>
          <w:rFonts w:asciiTheme="majorBidi" w:hAnsiTheme="majorBidi" w:cstheme="majorBidi"/>
          <w:lang w:val="nl-NL"/>
        </w:rPr>
        <w:t xml:space="preserve"> </w:t>
      </w:r>
      <w:r w:rsidRPr="00594620">
        <w:rPr>
          <w:rFonts w:asciiTheme="majorBidi" w:hAnsiTheme="majorBidi" w:cstheme="majorBidi"/>
          <w:lang w:val="nl-NL"/>
        </w:rPr>
        <w:t>De genen dan</w:t>
      </w:r>
      <w:r w:rsidR="00FF37F8">
        <w:rPr>
          <w:rFonts w:asciiTheme="majorBidi" w:hAnsiTheme="majorBidi" w:cstheme="majorBidi"/>
          <w:lang w:val="nl-NL"/>
        </w:rPr>
        <w:t xml:space="preserve">, </w:t>
      </w:r>
      <w:r w:rsidRPr="00594620">
        <w:rPr>
          <w:rFonts w:asciiTheme="majorBidi" w:hAnsiTheme="majorBidi" w:cstheme="majorBidi"/>
          <w:lang w:val="nl-NL"/>
        </w:rPr>
        <w:t>die d’</w:t>
      </w:r>
      <w:r w:rsidR="006F3162">
        <w:rPr>
          <w:rFonts w:asciiTheme="majorBidi" w:hAnsiTheme="majorBidi" w:cstheme="majorBidi"/>
          <w:lang w:val="nl-NL"/>
        </w:rPr>
        <w:t xml:space="preserve"> </w:t>
      </w:r>
      <w:r w:rsidRPr="00594620">
        <w:rPr>
          <w:rFonts w:asciiTheme="majorBidi" w:hAnsiTheme="majorBidi" w:cstheme="majorBidi"/>
          <w:lang w:val="nl-NL"/>
        </w:rPr>
        <w:t>achtbaarheit en ‘t gezag der</w:t>
      </w:r>
      <w:r w:rsidR="007906EC">
        <w:rPr>
          <w:rFonts w:asciiTheme="majorBidi" w:hAnsiTheme="majorBidi" w:cstheme="majorBidi"/>
          <w:lang w:val="nl-NL"/>
        </w:rPr>
        <w:t xml:space="preserve">  </w:t>
      </w:r>
      <w:r w:rsidRPr="00594620">
        <w:rPr>
          <w:rFonts w:asciiTheme="majorBidi" w:hAnsiTheme="majorBidi" w:cstheme="majorBidi"/>
          <w:lang w:val="nl-NL"/>
        </w:rPr>
        <w:t>Heilige Schrift willen betogen</w:t>
      </w:r>
      <w:r w:rsidR="00FF37F8">
        <w:rPr>
          <w:rFonts w:asciiTheme="majorBidi" w:hAnsiTheme="majorBidi" w:cstheme="majorBidi"/>
          <w:lang w:val="nl-NL"/>
        </w:rPr>
        <w:t xml:space="preserve">, </w:t>
      </w:r>
      <w:r w:rsidRPr="00594620">
        <w:rPr>
          <w:rFonts w:asciiTheme="majorBidi" w:hAnsiTheme="majorBidi" w:cstheme="majorBidi"/>
          <w:lang w:val="nl-NL"/>
        </w:rPr>
        <w:t>zijn gehouden</w:t>
      </w:r>
      <w:r w:rsidR="00FF37F8">
        <w:rPr>
          <w:rFonts w:asciiTheme="majorBidi" w:hAnsiTheme="majorBidi" w:cstheme="majorBidi"/>
          <w:lang w:val="nl-NL"/>
        </w:rPr>
        <w:t xml:space="preserve">, </w:t>
      </w:r>
      <w:r w:rsidRPr="00594620">
        <w:rPr>
          <w:rFonts w:asciiTheme="majorBidi" w:hAnsiTheme="majorBidi" w:cstheme="majorBidi"/>
          <w:lang w:val="nl-NL"/>
        </w:rPr>
        <w:t>d’ achtbaarheit</w:t>
      </w:r>
      <w:r>
        <w:rPr>
          <w:rFonts w:asciiTheme="majorBidi" w:hAnsiTheme="majorBidi" w:cstheme="majorBidi"/>
          <w:lang w:val="nl-NL"/>
        </w:rPr>
        <w:t xml:space="preserve"> </w:t>
      </w:r>
      <w:r w:rsidRPr="00594620">
        <w:rPr>
          <w:rFonts w:asciiTheme="majorBidi" w:hAnsiTheme="majorBidi" w:cstheme="majorBidi"/>
          <w:lang w:val="nl-NL"/>
        </w:rPr>
        <w:t>en ‘t gezach van yder boek te tonen ; en ‘t is niet genoech</w:t>
      </w:r>
      <w:r w:rsidR="00FF37F8">
        <w:rPr>
          <w:rFonts w:asciiTheme="majorBidi" w:hAnsiTheme="majorBidi" w:cstheme="majorBidi"/>
          <w:lang w:val="nl-NL"/>
        </w:rPr>
        <w:t>,</w:t>
      </w:r>
      <w:r w:rsidR="006F3162">
        <w:rPr>
          <w:rFonts w:asciiTheme="majorBidi" w:hAnsiTheme="majorBidi" w:cstheme="majorBidi"/>
          <w:lang w:val="nl-NL"/>
        </w:rPr>
        <w:t xml:space="preserve"> </w:t>
      </w:r>
      <w:r w:rsidR="007906EC">
        <w:rPr>
          <w:rFonts w:asciiTheme="majorBidi" w:hAnsiTheme="majorBidi" w:cstheme="majorBidi"/>
          <w:lang w:val="nl-NL"/>
        </w:rPr>
        <w:t>dat men de</w:t>
      </w:r>
      <w:r w:rsidRPr="00594620">
        <w:rPr>
          <w:rFonts w:asciiTheme="majorBidi" w:hAnsiTheme="majorBidi" w:cstheme="majorBidi"/>
          <w:lang w:val="nl-NL"/>
        </w:rPr>
        <w:t xml:space="preserve"> Goddelijkheit van een alleen toont</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dezelve van alle d’ andere te besluiten: andersints moet men</w:t>
      </w:r>
      <w:r>
        <w:rPr>
          <w:rFonts w:asciiTheme="majorBidi" w:hAnsiTheme="majorBidi" w:cstheme="majorBidi"/>
          <w:lang w:val="nl-NL"/>
        </w:rPr>
        <w:t xml:space="preserve"> </w:t>
      </w:r>
      <w:r w:rsidRPr="00594620">
        <w:rPr>
          <w:rFonts w:asciiTheme="majorBidi" w:hAnsiTheme="majorBidi" w:cstheme="majorBidi"/>
          <w:lang w:val="nl-NL"/>
        </w:rPr>
        <w:t>vast stellen</w:t>
      </w:r>
      <w:r w:rsidR="00FF37F8">
        <w:rPr>
          <w:rFonts w:asciiTheme="majorBidi" w:hAnsiTheme="majorBidi" w:cstheme="majorBidi"/>
          <w:lang w:val="nl-NL"/>
        </w:rPr>
        <w:t xml:space="preserve">, </w:t>
      </w:r>
      <w:r w:rsidRPr="00594620">
        <w:rPr>
          <w:rFonts w:asciiTheme="majorBidi" w:hAnsiTheme="majorBidi" w:cstheme="majorBidi"/>
          <w:lang w:val="nl-NL"/>
        </w:rPr>
        <w:t>dat de vergadering der Phariseen</w:t>
      </w:r>
      <w:r w:rsidR="00FF37F8">
        <w:rPr>
          <w:rFonts w:asciiTheme="majorBidi" w:hAnsiTheme="majorBidi" w:cstheme="majorBidi"/>
          <w:lang w:val="nl-NL"/>
        </w:rPr>
        <w:t xml:space="preserve">, </w:t>
      </w:r>
      <w:r w:rsidRPr="00594620">
        <w:rPr>
          <w:rFonts w:asciiTheme="majorBidi" w:hAnsiTheme="majorBidi" w:cstheme="majorBidi"/>
          <w:lang w:val="nl-NL"/>
        </w:rPr>
        <w:t>in deze</w:t>
      </w:r>
      <w:r>
        <w:rPr>
          <w:rFonts w:asciiTheme="majorBidi" w:hAnsiTheme="majorBidi" w:cstheme="majorBidi"/>
          <w:lang w:val="nl-NL"/>
        </w:rPr>
        <w:t xml:space="preserve"> </w:t>
      </w:r>
      <w:r w:rsidRPr="00594620">
        <w:rPr>
          <w:rFonts w:asciiTheme="majorBidi" w:hAnsiTheme="majorBidi" w:cstheme="majorBidi"/>
          <w:lang w:val="nl-NL"/>
        </w:rPr>
        <w:t>verkiezing der boeken niet heeft konnen dolen</w:t>
      </w:r>
      <w:r w:rsidR="00FF37F8">
        <w:rPr>
          <w:rFonts w:asciiTheme="majorBidi" w:hAnsiTheme="majorBidi" w:cstheme="majorBidi"/>
          <w:lang w:val="nl-NL"/>
        </w:rPr>
        <w:t xml:space="preserve">, </w:t>
      </w:r>
      <w:r w:rsidRPr="00594620">
        <w:rPr>
          <w:rFonts w:asciiTheme="majorBidi" w:hAnsiTheme="majorBidi" w:cstheme="majorBidi"/>
          <w:lang w:val="nl-NL"/>
        </w:rPr>
        <w:t>‘t welk</w:t>
      </w:r>
      <w:r>
        <w:rPr>
          <w:rFonts w:asciiTheme="majorBidi" w:hAnsiTheme="majorBidi" w:cstheme="majorBidi"/>
          <w:lang w:val="nl-NL"/>
        </w:rPr>
        <w:t xml:space="preserve"> </w:t>
      </w:r>
      <w:r w:rsidRPr="00594620">
        <w:rPr>
          <w:rFonts w:asciiTheme="majorBidi" w:hAnsiTheme="majorBidi" w:cstheme="majorBidi"/>
          <w:lang w:val="nl-NL"/>
        </w:rPr>
        <w:t>niemant zal tonen. Voorts de reden die my dwingt vast</w:t>
      </w:r>
      <w:r>
        <w:rPr>
          <w:rFonts w:asciiTheme="majorBidi" w:hAnsiTheme="majorBidi" w:cstheme="majorBidi"/>
          <w:lang w:val="nl-NL"/>
        </w:rPr>
        <w:t xml:space="preserve"> </w:t>
      </w:r>
      <w:r w:rsidRPr="00594620">
        <w:rPr>
          <w:rFonts w:asciiTheme="majorBidi" w:hAnsiTheme="majorBidi" w:cstheme="majorBidi"/>
          <w:lang w:val="nl-NL"/>
        </w:rPr>
        <w:t>te stellen</w:t>
      </w:r>
      <w:r w:rsidR="00FF37F8">
        <w:rPr>
          <w:rFonts w:asciiTheme="majorBidi" w:hAnsiTheme="majorBidi" w:cstheme="majorBidi"/>
          <w:lang w:val="nl-NL"/>
        </w:rPr>
        <w:t xml:space="preserve">, </w:t>
      </w:r>
      <w:r w:rsidRPr="00594620">
        <w:rPr>
          <w:rFonts w:asciiTheme="majorBidi" w:hAnsiTheme="majorBidi" w:cstheme="majorBidi"/>
          <w:lang w:val="nl-NL"/>
        </w:rPr>
        <w:t>dat de Phariseen alleen de boeken van ‘t Oude</w:t>
      </w:r>
      <w:r>
        <w:rPr>
          <w:rFonts w:asciiTheme="majorBidi" w:hAnsiTheme="majorBidi" w:cstheme="majorBidi"/>
          <w:lang w:val="nl-NL"/>
        </w:rPr>
        <w:t xml:space="preserve"> </w:t>
      </w:r>
      <w:r w:rsidRPr="00594620">
        <w:rPr>
          <w:rFonts w:asciiTheme="majorBidi" w:hAnsiTheme="majorBidi" w:cstheme="majorBidi"/>
          <w:lang w:val="nl-NL"/>
        </w:rPr>
        <w:t>Verbond uitgekozen</w:t>
      </w:r>
      <w:r w:rsidR="00FF37F8">
        <w:rPr>
          <w:rFonts w:asciiTheme="majorBidi" w:hAnsiTheme="majorBidi" w:cstheme="majorBidi"/>
          <w:lang w:val="nl-NL"/>
        </w:rPr>
        <w:t xml:space="preserve">, </w:t>
      </w:r>
      <w:r w:rsidRPr="00594620">
        <w:rPr>
          <w:rFonts w:asciiTheme="majorBidi" w:hAnsiTheme="majorBidi" w:cstheme="majorBidi"/>
          <w:lang w:val="nl-NL"/>
        </w:rPr>
        <w:t>en in de regelmaat der Heilige en</w:t>
      </w:r>
      <w:r>
        <w:rPr>
          <w:rFonts w:asciiTheme="majorBidi" w:hAnsiTheme="majorBidi" w:cstheme="majorBidi"/>
          <w:lang w:val="nl-NL"/>
        </w:rPr>
        <w:t xml:space="preserve"> </w:t>
      </w:r>
      <w:r w:rsidRPr="00594620">
        <w:rPr>
          <w:rFonts w:asciiTheme="majorBidi" w:hAnsiTheme="majorBidi" w:cstheme="majorBidi"/>
          <w:lang w:val="nl-NL"/>
        </w:rPr>
        <w:t>gewijde boeken gestelt hebben</w:t>
      </w:r>
      <w:r w:rsidR="00FF37F8">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om dat in Daniels boek</w:t>
      </w:r>
      <w:r>
        <w:rPr>
          <w:rFonts w:asciiTheme="majorBidi" w:hAnsiTheme="majorBidi" w:cstheme="majorBidi"/>
          <w:lang w:val="nl-NL"/>
        </w:rPr>
        <w:t xml:space="preserve"> </w:t>
      </w:r>
      <w:r w:rsidRPr="00594620">
        <w:rPr>
          <w:rFonts w:asciiTheme="majorBidi" w:hAnsiTheme="majorBidi" w:cstheme="majorBidi"/>
          <w:lang w:val="nl-NL"/>
        </w:rPr>
        <w:t>laatste  de verrijzenis der doden</w:t>
      </w:r>
      <w:r w:rsidR="00FF37F8">
        <w:rPr>
          <w:rFonts w:asciiTheme="majorBidi" w:hAnsiTheme="majorBidi" w:cstheme="majorBidi"/>
          <w:lang w:val="nl-NL"/>
        </w:rPr>
        <w:t xml:space="preserve">, </w:t>
      </w:r>
      <w:r w:rsidRPr="00594620">
        <w:rPr>
          <w:rFonts w:asciiTheme="majorBidi" w:hAnsiTheme="majorBidi" w:cstheme="majorBidi"/>
          <w:lang w:val="nl-NL"/>
        </w:rPr>
        <w:t>die van de</w:t>
      </w:r>
      <w:r>
        <w:rPr>
          <w:rFonts w:asciiTheme="majorBidi" w:hAnsiTheme="majorBidi" w:cstheme="majorBidi"/>
          <w:lang w:val="nl-NL"/>
        </w:rPr>
        <w:t xml:space="preserve"> </w:t>
      </w:r>
      <w:r w:rsidRPr="00594620">
        <w:rPr>
          <w:rFonts w:asciiTheme="majorBidi" w:hAnsiTheme="majorBidi" w:cstheme="majorBidi"/>
          <w:lang w:val="nl-NL"/>
        </w:rPr>
        <w:t>Saduceen ontkent wierd</w:t>
      </w:r>
      <w:r w:rsidR="00FF37F8">
        <w:rPr>
          <w:rFonts w:asciiTheme="majorBidi" w:hAnsiTheme="majorBidi" w:cstheme="majorBidi"/>
          <w:lang w:val="nl-NL"/>
        </w:rPr>
        <w:t xml:space="preserve">, </w:t>
      </w:r>
      <w:r w:rsidRPr="00594620">
        <w:rPr>
          <w:rFonts w:asciiTheme="majorBidi" w:hAnsiTheme="majorBidi" w:cstheme="majorBidi"/>
          <w:lang w:val="nl-NL"/>
        </w:rPr>
        <w:t>voorzegt word : Gelijk ook om</w:t>
      </w:r>
      <w:r>
        <w:rPr>
          <w:rFonts w:asciiTheme="majorBidi" w:hAnsiTheme="majorBidi" w:cstheme="majorBidi"/>
          <w:lang w:val="nl-NL"/>
        </w:rPr>
        <w:t xml:space="preserve"> </w:t>
      </w:r>
      <w:r w:rsidRPr="00594620">
        <w:rPr>
          <w:rFonts w:asciiTheme="majorBidi" w:hAnsiTheme="majorBidi" w:cstheme="majorBidi"/>
          <w:lang w:val="nl-NL"/>
        </w:rPr>
        <w:t>dat de Phariseen in de Talmud dit klaarlijk te kennen geven ;</w:t>
      </w:r>
      <w:r w:rsidR="006F3162">
        <w:rPr>
          <w:rFonts w:asciiTheme="majorBidi" w:hAnsiTheme="majorBidi" w:cstheme="majorBidi"/>
          <w:lang w:val="nl-NL"/>
        </w:rPr>
        <w:t xml:space="preserve"> </w:t>
      </w:r>
      <w:r w:rsidRPr="00594620">
        <w:rPr>
          <w:rFonts w:asciiTheme="majorBidi" w:hAnsiTheme="majorBidi" w:cstheme="majorBidi"/>
          <w:lang w:val="nl-NL"/>
        </w:rPr>
        <w:t xml:space="preserve">namelijk in de verhandeling van de Sabbath </w:t>
      </w:r>
      <w:r w:rsidR="00F95031">
        <w:rPr>
          <w:rFonts w:asciiTheme="majorBidi" w:hAnsiTheme="majorBidi" w:cstheme="majorBidi"/>
          <w:lang w:val="nl-NL"/>
        </w:rPr>
        <w:t xml:space="preserve"> </w:t>
      </w:r>
      <w:r w:rsidRPr="00594620">
        <w:rPr>
          <w:rFonts w:asciiTheme="majorBidi" w:hAnsiTheme="majorBidi" w:cstheme="majorBidi"/>
          <w:lang w:val="nl-NL"/>
        </w:rPr>
        <w:t>word gezegt</w:t>
      </w:r>
      <w:r w:rsidR="00FF37F8">
        <w:rPr>
          <w:rFonts w:asciiTheme="majorBidi" w:hAnsiTheme="majorBidi" w:cstheme="majorBidi"/>
          <w:lang w:val="nl-NL"/>
        </w:rPr>
        <w:t>,</w:t>
      </w:r>
      <w:r w:rsidR="007906EC" w:rsidRPr="007906EC">
        <w:rPr>
          <w:rFonts w:asciiTheme="majorBidi" w:hAnsiTheme="majorBidi" w:cstheme="majorBidi"/>
          <w:lang w:val="nl-NL"/>
        </w:rPr>
        <w:t xml:space="preserve"> </w:t>
      </w:r>
      <w:r w:rsidR="00FF37F8">
        <w:rPr>
          <w:rFonts w:asciiTheme="majorBidi" w:hAnsiTheme="majorBidi" w:cstheme="majorBidi"/>
          <w:lang w:val="nl-NL"/>
        </w:rPr>
        <w:t xml:space="preserve"> </w:t>
      </w:r>
      <w:r w:rsidRPr="007906EC">
        <w:rPr>
          <w:rFonts w:asciiTheme="majorBidi" w:hAnsiTheme="majorBidi" w:cstheme="majorBidi"/>
          <w:i/>
          <w:iCs/>
          <w:lang w:val="nl-NL"/>
        </w:rPr>
        <w:t>De Rabbi met name Jehuda heeft gezegt</w:t>
      </w:r>
      <w:r w:rsidR="006F3162" w:rsidRPr="007906EC">
        <w:rPr>
          <w:rFonts w:asciiTheme="majorBidi" w:hAnsiTheme="majorBidi" w:cstheme="majorBidi"/>
          <w:i/>
          <w:iCs/>
          <w:lang w:val="nl-NL"/>
        </w:rPr>
        <w:t xml:space="preserve"> </w:t>
      </w:r>
      <w:r w:rsidRPr="007906EC">
        <w:rPr>
          <w:rFonts w:asciiTheme="majorBidi" w:hAnsiTheme="majorBidi" w:cstheme="majorBidi"/>
          <w:i/>
          <w:iCs/>
          <w:lang w:val="nl-NL"/>
        </w:rPr>
        <w:t xml:space="preserve">de Geleerden hebben getracht ‘t boek des Predikers te verbergen </w:t>
      </w:r>
      <w:r w:rsidR="007906EC">
        <w:rPr>
          <w:rFonts w:asciiTheme="majorBidi" w:hAnsiTheme="majorBidi" w:cstheme="majorBidi"/>
          <w:i/>
          <w:iCs/>
          <w:lang w:val="nl-NL"/>
        </w:rPr>
        <w:t>om dat des</w:t>
      </w:r>
      <w:r w:rsidRPr="007906EC">
        <w:rPr>
          <w:rFonts w:asciiTheme="majorBidi" w:hAnsiTheme="majorBidi" w:cstheme="majorBidi"/>
          <w:i/>
          <w:iCs/>
          <w:lang w:val="nl-NL"/>
        </w:rPr>
        <w:t xml:space="preserve">zelfs woorden tegens de woorden des wets </w:t>
      </w:r>
      <w:r w:rsidRPr="007906EC">
        <w:rPr>
          <w:rFonts w:asciiTheme="majorBidi" w:hAnsiTheme="majorBidi" w:cstheme="majorBidi"/>
          <w:lang w:val="nl-NL"/>
        </w:rPr>
        <w:t>(aanmerk hier wel</w:t>
      </w:r>
      <w:r w:rsidR="00FF37F8" w:rsidRPr="007906EC">
        <w:rPr>
          <w:rFonts w:asciiTheme="majorBidi" w:hAnsiTheme="majorBidi" w:cstheme="majorBidi"/>
          <w:lang w:val="nl-NL"/>
        </w:rPr>
        <w:t xml:space="preserve">, </w:t>
      </w:r>
      <w:r w:rsidRPr="007906EC">
        <w:rPr>
          <w:rFonts w:asciiTheme="majorBidi" w:hAnsiTheme="majorBidi" w:cstheme="majorBidi"/>
          <w:lang w:val="nl-NL"/>
        </w:rPr>
        <w:t>te weten tegen ‘t boek van Mozes wet)</w:t>
      </w:r>
      <w:r w:rsidRPr="007906EC">
        <w:rPr>
          <w:rFonts w:asciiTheme="majorBidi" w:hAnsiTheme="majorBidi" w:cstheme="majorBidi"/>
          <w:i/>
          <w:iCs/>
          <w:lang w:val="nl-NL"/>
        </w:rPr>
        <w:t xml:space="preserve"> strijden. Waarom bebben zy ‘t niet verborgen ? om dat ‘t volgens de wet begint en volgens de wet eindigt</w:t>
      </w:r>
      <w:r w:rsidRPr="00594620">
        <w:rPr>
          <w:rFonts w:asciiTheme="majorBidi" w:hAnsiTheme="majorBidi" w:cstheme="majorBidi"/>
          <w:lang w:val="nl-NL"/>
        </w:rPr>
        <w:t>. En een</w:t>
      </w:r>
      <w:r>
        <w:rPr>
          <w:rFonts w:asciiTheme="majorBidi" w:hAnsiTheme="majorBidi" w:cstheme="majorBidi"/>
          <w:lang w:val="nl-NL"/>
        </w:rPr>
        <w:t xml:space="preserve"> </w:t>
      </w:r>
      <w:r w:rsidRPr="00594620">
        <w:rPr>
          <w:rFonts w:asciiTheme="majorBidi" w:hAnsiTheme="majorBidi" w:cstheme="majorBidi"/>
          <w:lang w:val="nl-NL"/>
        </w:rPr>
        <w:t>weinig lager ; en zy hebben ook</w:t>
      </w:r>
      <w:r>
        <w:rPr>
          <w:rFonts w:asciiTheme="majorBidi" w:hAnsiTheme="majorBidi" w:cstheme="majorBidi"/>
          <w:lang w:val="nl-NL"/>
        </w:rPr>
        <w:t xml:space="preserve"> </w:t>
      </w:r>
      <w:r w:rsidRPr="00594620">
        <w:rPr>
          <w:rFonts w:asciiTheme="majorBidi" w:hAnsiTheme="majorBidi" w:cstheme="majorBidi"/>
          <w:lang w:val="nl-NL"/>
        </w:rPr>
        <w:t>getracht ‘t boek der Spreuken te verbergen enz. en eindelijk</w:t>
      </w:r>
      <w:r>
        <w:rPr>
          <w:rFonts w:asciiTheme="majorBidi" w:hAnsiTheme="majorBidi" w:cstheme="majorBidi"/>
          <w:lang w:val="nl-NL"/>
        </w:rPr>
        <w:t xml:space="preserve"> </w:t>
      </w:r>
      <w:r w:rsidRPr="00594620">
        <w:rPr>
          <w:rFonts w:asciiTheme="majorBidi" w:hAnsiTheme="majorBidi" w:cstheme="majorBidi"/>
          <w:lang w:val="nl-NL"/>
        </w:rPr>
        <w:t xml:space="preserve">in dezelve Verhandeling () </w:t>
      </w:r>
      <w:r w:rsidR="007906EC">
        <w:rPr>
          <w:rFonts w:asciiTheme="majorBidi" w:hAnsiTheme="majorBidi" w:cstheme="majorBidi"/>
          <w:lang w:val="nl-NL"/>
        </w:rPr>
        <w:t xml:space="preserve"> </w:t>
      </w:r>
      <w:r w:rsidRPr="007906EC">
        <w:rPr>
          <w:rFonts w:asciiTheme="majorBidi" w:hAnsiTheme="majorBidi" w:cstheme="majorBidi"/>
          <w:i/>
          <w:iCs/>
          <w:lang w:val="nl-NL"/>
        </w:rPr>
        <w:t>En waarlijk ik dank die man om zijn weldadigheit</w:t>
      </w:r>
      <w:r w:rsidR="00FF37F8" w:rsidRPr="007906EC">
        <w:rPr>
          <w:rFonts w:asciiTheme="majorBidi" w:hAnsiTheme="majorBidi" w:cstheme="majorBidi"/>
          <w:i/>
          <w:iCs/>
          <w:lang w:val="nl-NL"/>
        </w:rPr>
        <w:t xml:space="preserve">, </w:t>
      </w:r>
      <w:r w:rsidRPr="007906EC">
        <w:rPr>
          <w:rFonts w:asciiTheme="majorBidi" w:hAnsiTheme="majorBidi" w:cstheme="majorBidi"/>
          <w:i/>
          <w:iCs/>
          <w:lang w:val="nl-NL"/>
        </w:rPr>
        <w:t>die Neghunja genoemt</w:t>
      </w:r>
      <w:r w:rsidR="00FF37F8" w:rsidRPr="007906EC">
        <w:rPr>
          <w:rFonts w:asciiTheme="majorBidi" w:hAnsiTheme="majorBidi" w:cstheme="majorBidi"/>
          <w:i/>
          <w:iCs/>
          <w:lang w:val="nl-NL"/>
        </w:rPr>
        <w:t xml:space="preserve">, </w:t>
      </w:r>
      <w:r w:rsidRPr="007906EC">
        <w:rPr>
          <w:rFonts w:asciiTheme="majorBidi" w:hAnsiTheme="majorBidi" w:cstheme="majorBidi"/>
          <w:i/>
          <w:iCs/>
          <w:lang w:val="nl-NL"/>
        </w:rPr>
        <w:t xml:space="preserve">en Hiskias </w:t>
      </w:r>
      <w:r w:rsidR="007906EC">
        <w:rPr>
          <w:rFonts w:asciiTheme="majorBidi" w:hAnsiTheme="majorBidi" w:cstheme="majorBidi"/>
          <w:i/>
          <w:iCs/>
          <w:lang w:val="nl-NL"/>
        </w:rPr>
        <w:t>zoon was ; want indien h</w:t>
      </w:r>
      <w:r w:rsidRPr="007906EC">
        <w:rPr>
          <w:rFonts w:asciiTheme="majorBidi" w:hAnsiTheme="majorBidi" w:cstheme="majorBidi"/>
          <w:i/>
          <w:iCs/>
          <w:lang w:val="nl-NL"/>
        </w:rPr>
        <w:t>y’</w:t>
      </w:r>
      <w:r w:rsidR="006F3162" w:rsidRPr="007906EC">
        <w:rPr>
          <w:rFonts w:asciiTheme="majorBidi" w:hAnsiTheme="majorBidi" w:cstheme="majorBidi"/>
          <w:i/>
          <w:iCs/>
          <w:lang w:val="nl-NL"/>
        </w:rPr>
        <w:t xml:space="preserve"> </w:t>
      </w:r>
      <w:r w:rsidRPr="007906EC">
        <w:rPr>
          <w:rFonts w:asciiTheme="majorBidi" w:hAnsiTheme="majorBidi" w:cstheme="majorBidi"/>
          <w:i/>
          <w:iCs/>
          <w:lang w:val="nl-NL"/>
        </w:rPr>
        <w:t>er niet was geweest zo zou men Ezechië</w:t>
      </w:r>
      <w:r w:rsidR="007906EC">
        <w:rPr>
          <w:rFonts w:asciiTheme="majorBidi" w:hAnsiTheme="majorBidi" w:cstheme="majorBidi"/>
          <w:i/>
          <w:iCs/>
          <w:lang w:val="nl-NL"/>
        </w:rPr>
        <w:t>l</w:t>
      </w:r>
      <w:r w:rsidRPr="007906EC">
        <w:rPr>
          <w:rFonts w:asciiTheme="majorBidi" w:hAnsiTheme="majorBidi" w:cstheme="majorBidi"/>
          <w:i/>
          <w:iCs/>
          <w:lang w:val="nl-NL"/>
        </w:rPr>
        <w:t>s boe</w:t>
      </w:r>
      <w:r w:rsidR="007906EC">
        <w:rPr>
          <w:rFonts w:asciiTheme="majorBidi" w:hAnsiTheme="majorBidi" w:cstheme="majorBidi"/>
          <w:i/>
          <w:iCs/>
          <w:lang w:val="nl-NL"/>
        </w:rPr>
        <w:t>k verborgen hebben ; om dat desz</w:t>
      </w:r>
      <w:r w:rsidRPr="007906EC">
        <w:rPr>
          <w:rFonts w:asciiTheme="majorBidi" w:hAnsiTheme="majorBidi" w:cstheme="majorBidi"/>
          <w:i/>
          <w:iCs/>
          <w:lang w:val="nl-NL"/>
        </w:rPr>
        <w:t>elfs woorden tegen de woorden des wets strijden</w:t>
      </w:r>
      <w:r w:rsidRPr="00594620">
        <w:rPr>
          <w:rFonts w:asciiTheme="majorBidi" w:hAnsiTheme="majorBidi" w:cstheme="majorBidi"/>
          <w:lang w:val="nl-NL"/>
        </w:rPr>
        <w:t xml:space="preserve"> enz</w:t>
      </w:r>
      <w:r w:rsidR="000D038A">
        <w:rPr>
          <w:rFonts w:asciiTheme="majorBidi" w:hAnsiTheme="majorBidi" w:cstheme="majorBidi"/>
          <w:lang w:val="nl-NL"/>
        </w:rPr>
        <w:t>.</w:t>
      </w:r>
      <w:r w:rsidRPr="00594620">
        <w:rPr>
          <w:rFonts w:asciiTheme="majorBidi" w:hAnsiTheme="majorBidi" w:cstheme="majorBidi"/>
          <w:lang w:val="nl-NL"/>
        </w:rPr>
        <w:t>. Uit ‘t welk zeer</w:t>
      </w:r>
      <w:r>
        <w:rPr>
          <w:rFonts w:asciiTheme="majorBidi" w:hAnsiTheme="majorBidi" w:cstheme="majorBidi"/>
          <w:lang w:val="nl-NL"/>
        </w:rPr>
        <w:t xml:space="preserve"> </w:t>
      </w:r>
      <w:r w:rsidRPr="00594620">
        <w:rPr>
          <w:rFonts w:asciiTheme="majorBidi" w:hAnsiTheme="majorBidi" w:cstheme="majorBidi"/>
          <w:lang w:val="nl-NL"/>
        </w:rPr>
        <w:t>klaarblijkelijk volgt</w:t>
      </w:r>
      <w:r w:rsidR="00FF37F8">
        <w:rPr>
          <w:rFonts w:asciiTheme="majorBidi" w:hAnsiTheme="majorBidi" w:cstheme="majorBidi"/>
          <w:lang w:val="nl-NL"/>
        </w:rPr>
        <w:t xml:space="preserve">, </w:t>
      </w:r>
      <w:r w:rsidRPr="00594620">
        <w:rPr>
          <w:rFonts w:asciiTheme="majorBidi" w:hAnsiTheme="majorBidi" w:cstheme="majorBidi"/>
          <w:lang w:val="nl-NL"/>
        </w:rPr>
        <w:t>dat de wetgeleerden</w:t>
      </w:r>
      <w:r w:rsidR="00FF37F8">
        <w:rPr>
          <w:rFonts w:asciiTheme="majorBidi" w:hAnsiTheme="majorBidi" w:cstheme="majorBidi"/>
          <w:lang w:val="nl-NL"/>
        </w:rPr>
        <w:t xml:space="preserve">, </w:t>
      </w:r>
      <w:r w:rsidRPr="00594620">
        <w:rPr>
          <w:rFonts w:asciiTheme="majorBidi" w:hAnsiTheme="majorBidi" w:cstheme="majorBidi"/>
          <w:lang w:val="nl-NL"/>
        </w:rPr>
        <w:t>raad hebben</w:t>
      </w:r>
      <w:r w:rsidR="007906EC">
        <w:rPr>
          <w:rFonts w:asciiTheme="majorBidi" w:hAnsiTheme="majorBidi" w:cstheme="majorBidi"/>
          <w:lang w:val="nl-NL"/>
        </w:rPr>
        <w:t xml:space="preserve"> </w:t>
      </w:r>
      <w:r w:rsidR="005F18B8">
        <w:rPr>
          <w:rFonts w:asciiTheme="majorBidi" w:hAnsiTheme="majorBidi" w:cstheme="majorBidi"/>
          <w:lang w:val="nl-NL"/>
        </w:rPr>
        <w:t xml:space="preserve"> </w:t>
      </w:r>
      <w:r w:rsidRPr="00594620">
        <w:rPr>
          <w:rFonts w:asciiTheme="majorBidi" w:hAnsiTheme="majorBidi" w:cstheme="majorBidi"/>
          <w:lang w:val="nl-NL"/>
        </w:rPr>
        <w:t>gehouden; namelijk hier over</w:t>
      </w:r>
      <w:r w:rsidR="00FF37F8">
        <w:rPr>
          <w:rFonts w:asciiTheme="majorBidi" w:hAnsiTheme="majorBidi" w:cstheme="majorBidi"/>
          <w:lang w:val="nl-NL"/>
        </w:rPr>
        <w:t xml:space="preserve">, </w:t>
      </w:r>
      <w:r w:rsidRPr="00594620">
        <w:rPr>
          <w:rFonts w:asciiTheme="majorBidi" w:hAnsiTheme="majorBidi" w:cstheme="majorBidi"/>
          <w:lang w:val="nl-NL"/>
        </w:rPr>
        <w:t>welke boeken men aannemen</w:t>
      </w:r>
      <w:r>
        <w:rPr>
          <w:rFonts w:asciiTheme="majorBidi" w:hAnsiTheme="majorBidi" w:cstheme="majorBidi"/>
          <w:lang w:val="nl-NL"/>
        </w:rPr>
        <w:t xml:space="preserve"> </w:t>
      </w:r>
      <w:r w:rsidRPr="00594620">
        <w:rPr>
          <w:rFonts w:asciiTheme="majorBidi" w:hAnsiTheme="majorBidi" w:cstheme="majorBidi"/>
          <w:lang w:val="nl-NL"/>
        </w:rPr>
        <w:t>zou als heilig en gewijd</w:t>
      </w:r>
      <w:r w:rsidR="00FF37F8">
        <w:rPr>
          <w:rFonts w:asciiTheme="majorBidi" w:hAnsiTheme="majorBidi" w:cstheme="majorBidi"/>
          <w:lang w:val="nl-NL"/>
        </w:rPr>
        <w:t xml:space="preserve">, </w:t>
      </w:r>
      <w:r w:rsidRPr="00594620">
        <w:rPr>
          <w:rFonts w:asciiTheme="majorBidi" w:hAnsiTheme="majorBidi" w:cstheme="majorBidi"/>
          <w:lang w:val="nl-NL"/>
        </w:rPr>
        <w:t>en welke te verwerpen. De genen dan</w:t>
      </w:r>
      <w:r>
        <w:rPr>
          <w:rFonts w:asciiTheme="majorBidi" w:hAnsiTheme="majorBidi" w:cstheme="majorBidi"/>
          <w:lang w:val="nl-NL"/>
        </w:rPr>
        <w:t xml:space="preserve"> </w:t>
      </w:r>
      <w:r w:rsidR="007906EC">
        <w:rPr>
          <w:rFonts w:asciiTheme="majorBidi" w:hAnsiTheme="majorBidi" w:cstheme="majorBidi"/>
          <w:lang w:val="nl-NL"/>
        </w:rPr>
        <w:t xml:space="preserve">die van aller </w:t>
      </w:r>
      <w:r w:rsidRPr="00594620">
        <w:rPr>
          <w:rFonts w:asciiTheme="majorBidi" w:hAnsiTheme="majorBidi" w:cstheme="majorBidi"/>
          <w:lang w:val="nl-NL"/>
        </w:rPr>
        <w:t>achtbaarheit</w:t>
      </w:r>
      <w:r w:rsidR="007906EC">
        <w:rPr>
          <w:rFonts w:asciiTheme="majorBidi" w:hAnsiTheme="majorBidi" w:cstheme="majorBidi"/>
          <w:lang w:val="nl-NL"/>
        </w:rPr>
        <w:t xml:space="preserve"> </w:t>
      </w:r>
      <w:r w:rsidRPr="00594620">
        <w:rPr>
          <w:rFonts w:asciiTheme="majorBidi" w:hAnsiTheme="majorBidi" w:cstheme="majorBidi"/>
          <w:lang w:val="nl-NL"/>
        </w:rPr>
        <w:t>en gezach verzekert wil zijn</w:t>
      </w:r>
      <w:r w:rsidR="00FF37F8">
        <w:rPr>
          <w:rFonts w:asciiTheme="majorBidi" w:hAnsiTheme="majorBidi" w:cstheme="majorBidi"/>
          <w:lang w:val="nl-NL"/>
        </w:rPr>
        <w:t xml:space="preserve">, </w:t>
      </w:r>
      <w:r w:rsidRPr="00594620">
        <w:rPr>
          <w:rFonts w:asciiTheme="majorBidi" w:hAnsiTheme="majorBidi" w:cstheme="majorBidi"/>
          <w:lang w:val="nl-NL"/>
        </w:rPr>
        <w:t>houd</w:t>
      </w:r>
      <w:r w:rsidR="006F3162">
        <w:rPr>
          <w:rFonts w:asciiTheme="majorBidi" w:hAnsiTheme="majorBidi" w:cstheme="majorBidi"/>
          <w:lang w:val="nl-NL"/>
        </w:rPr>
        <w:t xml:space="preserve"> </w:t>
      </w:r>
      <w:r w:rsidRPr="00594620">
        <w:rPr>
          <w:rFonts w:asciiTheme="majorBidi" w:hAnsiTheme="majorBidi" w:cstheme="majorBidi"/>
          <w:lang w:val="nl-NL"/>
        </w:rPr>
        <w:t>van nieus raad</w:t>
      </w:r>
      <w:r w:rsidR="00FF37F8">
        <w:rPr>
          <w:rFonts w:asciiTheme="majorBidi" w:hAnsiTheme="majorBidi" w:cstheme="majorBidi"/>
          <w:lang w:val="nl-NL"/>
        </w:rPr>
        <w:t xml:space="preserve">, </w:t>
      </w:r>
      <w:r w:rsidRPr="00594620">
        <w:rPr>
          <w:rFonts w:asciiTheme="majorBidi" w:hAnsiTheme="majorBidi" w:cstheme="majorBidi"/>
          <w:lang w:val="nl-NL"/>
        </w:rPr>
        <w:t>en onderzoek de reden van yder. Nu zou</w:t>
      </w:r>
      <w:r>
        <w:rPr>
          <w:rFonts w:asciiTheme="majorBidi" w:hAnsiTheme="majorBidi" w:cstheme="majorBidi"/>
          <w:lang w:val="nl-NL"/>
        </w:rPr>
        <w:t xml:space="preserve"> </w:t>
      </w:r>
      <w:r w:rsidRPr="00594620">
        <w:rPr>
          <w:rFonts w:asciiTheme="majorBidi" w:hAnsiTheme="majorBidi" w:cstheme="majorBidi"/>
          <w:lang w:val="nl-NL"/>
        </w:rPr>
        <w:t>‘t tijd zijn om ook de boeken van ‘t nieuwe verbond op de</w:t>
      </w:r>
      <w:r>
        <w:rPr>
          <w:rFonts w:asciiTheme="majorBidi" w:hAnsiTheme="majorBidi" w:cstheme="majorBidi"/>
          <w:lang w:val="nl-NL"/>
        </w:rPr>
        <w:t xml:space="preserve"> </w:t>
      </w:r>
      <w:r w:rsidRPr="00594620">
        <w:rPr>
          <w:rFonts w:asciiTheme="majorBidi" w:hAnsiTheme="majorBidi" w:cstheme="majorBidi"/>
          <w:lang w:val="nl-NL"/>
        </w:rPr>
        <w:t>zelfde wijze t’ onderzoeken. Maar dewijl ik hoor</w:t>
      </w:r>
      <w:r w:rsidR="00FF37F8">
        <w:rPr>
          <w:rFonts w:asciiTheme="majorBidi" w:hAnsiTheme="majorBidi" w:cstheme="majorBidi"/>
          <w:lang w:val="nl-NL"/>
        </w:rPr>
        <w:t xml:space="preserve">, </w:t>
      </w:r>
      <w:r w:rsidRPr="00594620">
        <w:rPr>
          <w:rFonts w:asciiTheme="majorBidi" w:hAnsiTheme="majorBidi" w:cstheme="majorBidi"/>
          <w:lang w:val="nl-NL"/>
        </w:rPr>
        <w:t>dat dit</w:t>
      </w:r>
      <w:r>
        <w:rPr>
          <w:rFonts w:asciiTheme="majorBidi" w:hAnsiTheme="majorBidi" w:cstheme="majorBidi"/>
          <w:lang w:val="nl-NL"/>
        </w:rPr>
        <w:t xml:space="preserve"> </w:t>
      </w:r>
      <w:r w:rsidRPr="00594620">
        <w:rPr>
          <w:rFonts w:asciiTheme="majorBidi" w:hAnsiTheme="majorBidi" w:cstheme="majorBidi"/>
          <w:lang w:val="nl-NL"/>
        </w:rPr>
        <w:t>van Mannen gedaan is</w:t>
      </w:r>
      <w:r w:rsidR="00FF37F8">
        <w:rPr>
          <w:rFonts w:asciiTheme="majorBidi" w:hAnsiTheme="majorBidi" w:cstheme="majorBidi"/>
          <w:lang w:val="nl-NL"/>
        </w:rPr>
        <w:t xml:space="preserve">, </w:t>
      </w:r>
      <w:r w:rsidRPr="00594620">
        <w:rPr>
          <w:rFonts w:asciiTheme="majorBidi" w:hAnsiTheme="majorBidi" w:cstheme="majorBidi"/>
          <w:lang w:val="nl-NL"/>
        </w:rPr>
        <w:t>die in de Wetenschappen</w:t>
      </w:r>
      <w:r w:rsidR="00FF37F8">
        <w:rPr>
          <w:rFonts w:asciiTheme="majorBidi" w:hAnsiTheme="majorBidi" w:cstheme="majorBidi"/>
          <w:lang w:val="nl-NL"/>
        </w:rPr>
        <w:t xml:space="preserve">, </w:t>
      </w:r>
      <w:r w:rsidRPr="00594620">
        <w:rPr>
          <w:rFonts w:asciiTheme="majorBidi" w:hAnsiTheme="majorBidi" w:cstheme="majorBidi"/>
          <w:lang w:val="nl-NL"/>
        </w:rPr>
        <w:t>als ook</w:t>
      </w:r>
      <w:r>
        <w:rPr>
          <w:rFonts w:asciiTheme="majorBidi" w:hAnsiTheme="majorBidi" w:cstheme="majorBidi"/>
          <w:lang w:val="nl-NL"/>
        </w:rPr>
        <w:t xml:space="preserve"> </w:t>
      </w:r>
      <w:r w:rsidRPr="00594620">
        <w:rPr>
          <w:rFonts w:asciiTheme="majorBidi" w:hAnsiTheme="majorBidi" w:cstheme="majorBidi"/>
          <w:lang w:val="nl-NL"/>
        </w:rPr>
        <w:t>voornamelijk in de Griekse tale zeer ervaren zijn ; en ook</w:t>
      </w:r>
      <w:r>
        <w:rPr>
          <w:rFonts w:asciiTheme="majorBidi" w:hAnsiTheme="majorBidi" w:cstheme="majorBidi"/>
          <w:lang w:val="nl-NL"/>
        </w:rPr>
        <w:t xml:space="preserve"> </w:t>
      </w:r>
      <w:r w:rsidRPr="00594620">
        <w:rPr>
          <w:rFonts w:asciiTheme="majorBidi" w:hAnsiTheme="majorBidi" w:cstheme="majorBidi"/>
          <w:lang w:val="nl-NL"/>
        </w:rPr>
        <w:t>om dat ik zo naaukeurige kennisse niet van de Griekse taal</w:t>
      </w:r>
      <w:r w:rsidR="006F3162">
        <w:rPr>
          <w:rFonts w:asciiTheme="majorBidi" w:hAnsiTheme="majorBidi" w:cstheme="majorBidi"/>
          <w:lang w:val="nl-NL"/>
        </w:rPr>
        <w:t xml:space="preserve"> </w:t>
      </w:r>
      <w:r w:rsidRPr="00594620">
        <w:rPr>
          <w:rFonts w:asciiTheme="majorBidi" w:hAnsiTheme="majorBidi" w:cstheme="majorBidi"/>
          <w:lang w:val="nl-NL"/>
        </w:rPr>
        <w:t>heb dat ik dit werk zou darren aannemen ; en eindelijk dewijl</w:t>
      </w:r>
      <w:r w:rsidR="006F3162">
        <w:rPr>
          <w:rFonts w:asciiTheme="majorBidi" w:hAnsiTheme="majorBidi" w:cstheme="majorBidi"/>
          <w:lang w:val="nl-NL"/>
        </w:rPr>
        <w:t xml:space="preserve"> </w:t>
      </w:r>
      <w:r w:rsidRPr="00594620">
        <w:rPr>
          <w:rFonts w:asciiTheme="majorBidi" w:hAnsiTheme="majorBidi" w:cstheme="majorBidi"/>
          <w:lang w:val="nl-NL"/>
        </w:rPr>
        <w:t>wy van de afschriften der Boeken</w:t>
      </w:r>
      <w:r w:rsidR="00FF37F8">
        <w:rPr>
          <w:rFonts w:asciiTheme="majorBidi" w:hAnsiTheme="majorBidi" w:cstheme="majorBidi"/>
          <w:lang w:val="nl-NL"/>
        </w:rPr>
        <w:t xml:space="preserve">, </w:t>
      </w:r>
      <w:r w:rsidRPr="00594620">
        <w:rPr>
          <w:rFonts w:asciiTheme="majorBidi" w:hAnsiTheme="majorBidi" w:cstheme="majorBidi"/>
          <w:lang w:val="nl-NL"/>
        </w:rPr>
        <w:t>die in de Hebreeusche taal</w:t>
      </w:r>
      <w:r w:rsidR="006F3162">
        <w:rPr>
          <w:rFonts w:asciiTheme="majorBidi" w:hAnsiTheme="majorBidi" w:cstheme="majorBidi"/>
          <w:lang w:val="nl-NL"/>
        </w:rPr>
        <w:t xml:space="preserve"> </w:t>
      </w:r>
      <w:r w:rsidRPr="00594620">
        <w:rPr>
          <w:rFonts w:asciiTheme="majorBidi" w:hAnsiTheme="majorBidi" w:cstheme="majorBidi"/>
          <w:lang w:val="nl-NL"/>
        </w:rPr>
        <w:t>geschreven waren</w:t>
      </w:r>
      <w:r w:rsidR="00FF37F8">
        <w:rPr>
          <w:rFonts w:asciiTheme="majorBidi" w:hAnsiTheme="majorBidi" w:cstheme="majorBidi"/>
          <w:lang w:val="nl-NL"/>
        </w:rPr>
        <w:t xml:space="preserve">, </w:t>
      </w:r>
      <w:r w:rsidRPr="00594620">
        <w:rPr>
          <w:rFonts w:asciiTheme="majorBidi" w:hAnsiTheme="majorBidi" w:cstheme="majorBidi"/>
          <w:lang w:val="nl-NL"/>
        </w:rPr>
        <w:t>ontbloot zijn</w:t>
      </w:r>
      <w:r w:rsidR="00FF37F8">
        <w:rPr>
          <w:rFonts w:asciiTheme="majorBidi" w:hAnsiTheme="majorBidi" w:cstheme="majorBidi"/>
          <w:lang w:val="nl-NL"/>
        </w:rPr>
        <w:t xml:space="preserve">, </w:t>
      </w:r>
      <w:r w:rsidRPr="00594620">
        <w:rPr>
          <w:rFonts w:asciiTheme="majorBidi" w:hAnsiTheme="majorBidi" w:cstheme="majorBidi"/>
          <w:lang w:val="nl-NL"/>
        </w:rPr>
        <w:t>zo wil ik liever</w:t>
      </w:r>
      <w:r>
        <w:rPr>
          <w:rFonts w:asciiTheme="majorBidi" w:hAnsiTheme="majorBidi" w:cstheme="majorBidi"/>
          <w:lang w:val="nl-NL"/>
        </w:rPr>
        <w:t xml:space="preserve"> </w:t>
      </w:r>
      <w:r w:rsidRPr="00594620">
        <w:rPr>
          <w:rFonts w:asciiTheme="majorBidi" w:hAnsiTheme="majorBidi" w:cstheme="majorBidi"/>
          <w:lang w:val="nl-NL"/>
        </w:rPr>
        <w:t>dit werk staken. Ik meen echter die dingen aan te tekenen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meest tot mijn oogmerk dienstig zijn</w:t>
      </w:r>
      <w:r w:rsidR="00FF37F8">
        <w:rPr>
          <w:rFonts w:asciiTheme="majorBidi" w:hAnsiTheme="majorBidi" w:cstheme="majorBidi"/>
          <w:lang w:val="nl-NL"/>
        </w:rPr>
        <w:t xml:space="preserve">, </w:t>
      </w:r>
      <w:r w:rsidR="007906EC">
        <w:rPr>
          <w:rFonts w:asciiTheme="majorBidi" w:hAnsiTheme="majorBidi" w:cstheme="majorBidi"/>
          <w:lang w:val="nl-NL"/>
        </w:rPr>
        <w:t xml:space="preserve">van welk wy in ‘t </w:t>
      </w:r>
      <w:r w:rsidRPr="00594620">
        <w:rPr>
          <w:rFonts w:asciiTheme="majorBidi" w:hAnsiTheme="majorBidi" w:cstheme="majorBidi"/>
          <w:lang w:val="nl-NL"/>
        </w:rPr>
        <w:t>volgende zullen spreken.</w:t>
      </w:r>
    </w:p>
    <w:p w:rsidR="00594620" w:rsidRDefault="00594620" w:rsidP="00594620">
      <w:pPr>
        <w:spacing w:after="0" w:line="240" w:lineRule="auto"/>
        <w:rPr>
          <w:rFonts w:asciiTheme="majorBidi" w:hAnsiTheme="majorBidi" w:cstheme="majorBidi"/>
          <w:lang w:val="nl-NL"/>
        </w:rPr>
      </w:pPr>
    </w:p>
    <w:p w:rsidR="00594620" w:rsidRDefault="00594620" w:rsidP="00FF37F8">
      <w:pPr>
        <w:spacing w:after="0" w:line="240" w:lineRule="auto"/>
        <w:rPr>
          <w:rFonts w:asciiTheme="majorBidi" w:hAnsiTheme="majorBidi" w:cstheme="majorBidi"/>
          <w:lang w:val="nl-NL"/>
        </w:rPr>
      </w:pPr>
      <w:r w:rsidRPr="00594620">
        <w:rPr>
          <w:rFonts w:asciiTheme="majorBidi" w:hAnsiTheme="majorBidi" w:cstheme="majorBidi"/>
          <w:lang w:val="nl-NL"/>
        </w:rPr>
        <w:t>‘t ELFDE HOOFTDEEL.</w:t>
      </w:r>
      <w:r>
        <w:rPr>
          <w:rFonts w:asciiTheme="majorBidi" w:hAnsiTheme="majorBidi" w:cstheme="majorBidi"/>
          <w:lang w:val="nl-NL"/>
        </w:rPr>
        <w:t xml:space="preserve"> </w:t>
      </w:r>
    </w:p>
    <w:p w:rsidR="00FF37F8" w:rsidRDefault="00FF37F8" w:rsidP="00594620">
      <w:pPr>
        <w:spacing w:after="0" w:line="240" w:lineRule="auto"/>
        <w:rPr>
          <w:rFonts w:asciiTheme="majorBidi" w:hAnsiTheme="majorBidi" w:cstheme="majorBidi"/>
          <w:i/>
          <w:iCs/>
          <w:lang w:val="nl-NL"/>
        </w:rPr>
      </w:pPr>
    </w:p>
    <w:p w:rsidR="00594620" w:rsidRPr="00594620" w:rsidRDefault="00594620" w:rsidP="00594620">
      <w:pPr>
        <w:spacing w:after="0" w:line="240" w:lineRule="auto"/>
        <w:rPr>
          <w:rFonts w:asciiTheme="majorBidi" w:hAnsiTheme="majorBidi" w:cstheme="majorBidi"/>
          <w:i/>
          <w:iCs/>
          <w:lang w:val="nl-NL"/>
        </w:rPr>
      </w:pPr>
      <w:r w:rsidRPr="00594620">
        <w:rPr>
          <w:rFonts w:asciiTheme="majorBidi" w:hAnsiTheme="majorBidi" w:cstheme="majorBidi"/>
          <w:i/>
          <w:iCs/>
          <w:lang w:val="nl-NL"/>
        </w:rPr>
        <w:t>Waar in onderzocht word</w:t>
      </w:r>
      <w:r w:rsidR="00FF37F8">
        <w:rPr>
          <w:rFonts w:asciiTheme="majorBidi" w:hAnsiTheme="majorBidi" w:cstheme="majorBidi"/>
          <w:i/>
          <w:iCs/>
          <w:lang w:val="nl-NL"/>
        </w:rPr>
        <w:t xml:space="preserve">, </w:t>
      </w:r>
      <w:r w:rsidRPr="00594620">
        <w:rPr>
          <w:rFonts w:asciiTheme="majorBidi" w:hAnsiTheme="majorBidi" w:cstheme="majorBidi"/>
          <w:i/>
          <w:iCs/>
          <w:lang w:val="nl-NL"/>
        </w:rPr>
        <w:t>of d’ Apostelen hun brieven als Apostelen en Propheten</w:t>
      </w:r>
      <w:r w:rsidR="00FF37F8">
        <w:rPr>
          <w:rFonts w:asciiTheme="majorBidi" w:hAnsiTheme="majorBidi" w:cstheme="majorBidi"/>
          <w:i/>
          <w:iCs/>
          <w:lang w:val="nl-NL"/>
        </w:rPr>
        <w:t xml:space="preserve">, </w:t>
      </w:r>
      <w:r w:rsidRPr="00594620">
        <w:rPr>
          <w:rFonts w:asciiTheme="majorBidi" w:hAnsiTheme="majorBidi" w:cstheme="majorBidi"/>
          <w:i/>
          <w:iCs/>
          <w:lang w:val="nl-NL"/>
        </w:rPr>
        <w:t>dan of</w:t>
      </w:r>
      <w:r w:rsidR="00B74590">
        <w:rPr>
          <w:rFonts w:asciiTheme="majorBidi" w:hAnsiTheme="majorBidi" w:cstheme="majorBidi"/>
          <w:i/>
          <w:iCs/>
          <w:lang w:val="nl-NL"/>
        </w:rPr>
        <w:t xml:space="preserve"> z</w:t>
      </w:r>
      <w:r w:rsidRPr="00594620">
        <w:rPr>
          <w:rFonts w:asciiTheme="majorBidi" w:hAnsiTheme="majorBidi" w:cstheme="majorBidi"/>
          <w:i/>
          <w:iCs/>
          <w:lang w:val="nl-NL"/>
        </w:rPr>
        <w:t>e dezelve als Leeraars geschreven hebben. Daar na word de bediening der Apostelen getoont.</w:t>
      </w:r>
    </w:p>
    <w:p w:rsidR="00594620" w:rsidRDefault="00594620" w:rsidP="00594620">
      <w:pPr>
        <w:spacing w:after="0" w:line="240" w:lineRule="auto"/>
        <w:rPr>
          <w:rFonts w:asciiTheme="majorBidi" w:hAnsiTheme="majorBidi" w:cstheme="majorBidi"/>
          <w:lang w:val="nl-NL"/>
        </w:rPr>
      </w:pPr>
    </w:p>
    <w:p w:rsidR="00594620" w:rsidRDefault="00594620" w:rsidP="00F95031">
      <w:pPr>
        <w:spacing w:after="0" w:line="240" w:lineRule="auto"/>
        <w:rPr>
          <w:rFonts w:asciiTheme="majorBidi" w:hAnsiTheme="majorBidi" w:cstheme="majorBidi"/>
          <w:lang w:val="nl-NL"/>
        </w:rPr>
      </w:pPr>
      <w:r w:rsidRPr="00594620">
        <w:rPr>
          <w:rFonts w:asciiTheme="majorBidi" w:hAnsiTheme="majorBidi" w:cstheme="majorBidi"/>
          <w:lang w:val="nl-NL"/>
        </w:rPr>
        <w:t>Niemant</w:t>
      </w:r>
      <w:r w:rsidR="00FF37F8">
        <w:rPr>
          <w:rFonts w:asciiTheme="majorBidi" w:hAnsiTheme="majorBidi" w:cstheme="majorBidi"/>
          <w:lang w:val="nl-NL"/>
        </w:rPr>
        <w:t xml:space="preserve">, </w:t>
      </w:r>
      <w:r w:rsidRPr="00594620">
        <w:rPr>
          <w:rFonts w:asciiTheme="majorBidi" w:hAnsiTheme="majorBidi" w:cstheme="majorBidi"/>
          <w:lang w:val="nl-NL"/>
        </w:rPr>
        <w:t>die ‘t nieuwe Verbond heeft gelezen</w:t>
      </w:r>
      <w:r w:rsidR="00FF37F8">
        <w:rPr>
          <w:rFonts w:asciiTheme="majorBidi" w:hAnsiTheme="majorBidi" w:cstheme="majorBidi"/>
          <w:lang w:val="nl-NL"/>
        </w:rPr>
        <w:t xml:space="preserve">, </w:t>
      </w:r>
      <w:r w:rsidRPr="00594620">
        <w:rPr>
          <w:rFonts w:asciiTheme="majorBidi" w:hAnsiTheme="majorBidi" w:cstheme="majorBidi"/>
          <w:lang w:val="nl-NL"/>
        </w:rPr>
        <w:t>kan</w:t>
      </w:r>
      <w:r w:rsidR="006F3162">
        <w:rPr>
          <w:rFonts w:asciiTheme="majorBidi" w:hAnsiTheme="majorBidi" w:cstheme="majorBidi"/>
          <w:lang w:val="nl-NL"/>
        </w:rPr>
        <w:t xml:space="preserve"> </w:t>
      </w:r>
      <w:r w:rsidRPr="00594620">
        <w:rPr>
          <w:rFonts w:asciiTheme="majorBidi" w:hAnsiTheme="majorBidi" w:cstheme="majorBidi"/>
          <w:lang w:val="nl-NL"/>
        </w:rPr>
        <w:t>twijfelen</w:t>
      </w:r>
      <w:r w:rsidR="00FF37F8">
        <w:rPr>
          <w:rFonts w:asciiTheme="majorBidi" w:hAnsiTheme="majorBidi" w:cstheme="majorBidi"/>
          <w:lang w:val="nl-NL"/>
        </w:rPr>
        <w:t xml:space="preserve">, </w:t>
      </w:r>
      <w:r w:rsidRPr="00594620">
        <w:rPr>
          <w:rFonts w:asciiTheme="majorBidi" w:hAnsiTheme="majorBidi" w:cstheme="majorBidi"/>
          <w:lang w:val="nl-NL"/>
        </w:rPr>
        <w:t>dat d’ Apostelen Propheten zijn geweest.</w:t>
      </w:r>
      <w:r w:rsidR="006F3162">
        <w:rPr>
          <w:rFonts w:asciiTheme="majorBidi" w:hAnsiTheme="majorBidi" w:cstheme="majorBidi"/>
          <w:lang w:val="nl-NL"/>
        </w:rPr>
        <w:t xml:space="preserve"> </w:t>
      </w:r>
      <w:r w:rsidRPr="00594620">
        <w:rPr>
          <w:rFonts w:asciiTheme="majorBidi" w:hAnsiTheme="majorBidi" w:cstheme="majorBidi"/>
          <w:lang w:val="nl-NL"/>
        </w:rPr>
        <w:t>Doch dewijl de Propheten niet altijd</w:t>
      </w:r>
      <w:r w:rsidR="00FF37F8">
        <w:rPr>
          <w:rFonts w:asciiTheme="majorBidi" w:hAnsiTheme="majorBidi" w:cstheme="majorBidi"/>
          <w:lang w:val="nl-NL"/>
        </w:rPr>
        <w:t xml:space="preserve">, </w:t>
      </w:r>
      <w:r w:rsidRPr="00594620">
        <w:rPr>
          <w:rFonts w:asciiTheme="majorBidi" w:hAnsiTheme="majorBidi" w:cstheme="majorBidi"/>
          <w:lang w:val="nl-NL"/>
        </w:rPr>
        <w:t>maar in tegendeel</w:t>
      </w:r>
      <w:r w:rsidR="006F3162">
        <w:rPr>
          <w:rFonts w:asciiTheme="majorBidi" w:hAnsiTheme="majorBidi" w:cstheme="majorBidi"/>
          <w:lang w:val="nl-NL"/>
        </w:rPr>
        <w:t xml:space="preserve"> </w:t>
      </w:r>
      <w:r w:rsidRPr="00594620">
        <w:rPr>
          <w:rFonts w:asciiTheme="majorBidi" w:hAnsiTheme="majorBidi" w:cstheme="majorBidi"/>
          <w:lang w:val="nl-NL"/>
        </w:rPr>
        <w:t>zeer zelden uit openbaringen spraken</w:t>
      </w:r>
      <w:r w:rsidR="00FF37F8">
        <w:rPr>
          <w:rFonts w:asciiTheme="majorBidi" w:hAnsiTheme="majorBidi" w:cstheme="majorBidi"/>
          <w:lang w:val="nl-NL"/>
        </w:rPr>
        <w:t xml:space="preserve">, </w:t>
      </w:r>
      <w:r w:rsidRPr="00594620">
        <w:rPr>
          <w:rFonts w:asciiTheme="majorBidi" w:hAnsiTheme="majorBidi" w:cstheme="majorBidi"/>
          <w:lang w:val="nl-NL"/>
        </w:rPr>
        <w:t>gelijk wy in’t</w:t>
      </w:r>
      <w:r w:rsidR="00B74590">
        <w:rPr>
          <w:rFonts w:asciiTheme="majorBidi" w:hAnsiTheme="majorBidi" w:cstheme="majorBidi"/>
          <w:lang w:val="nl-NL"/>
        </w:rPr>
        <w:t xml:space="preserve"> </w:t>
      </w:r>
      <w:r w:rsidRPr="00594620">
        <w:rPr>
          <w:rFonts w:asciiTheme="majorBidi" w:hAnsiTheme="majorBidi" w:cstheme="majorBidi"/>
          <w:lang w:val="nl-NL"/>
        </w:rPr>
        <w:t>einde van’t eerste Hooftdeel getoont hebben</w:t>
      </w:r>
      <w:r w:rsidR="00FF37F8">
        <w:rPr>
          <w:rFonts w:asciiTheme="majorBidi" w:hAnsiTheme="majorBidi" w:cstheme="majorBidi"/>
          <w:lang w:val="nl-NL"/>
        </w:rPr>
        <w:t xml:space="preserve">, </w:t>
      </w:r>
      <w:r w:rsidRPr="00594620">
        <w:rPr>
          <w:rFonts w:asciiTheme="majorBidi" w:hAnsiTheme="majorBidi" w:cstheme="majorBidi"/>
          <w:lang w:val="nl-NL"/>
        </w:rPr>
        <w:t>zo kan men</w:t>
      </w:r>
      <w:r w:rsidR="006F3162">
        <w:rPr>
          <w:rFonts w:asciiTheme="majorBidi" w:hAnsiTheme="majorBidi" w:cstheme="majorBidi"/>
          <w:lang w:val="nl-NL"/>
        </w:rPr>
        <w:t xml:space="preserve"> </w:t>
      </w:r>
      <w:r w:rsidRPr="00594620">
        <w:rPr>
          <w:rFonts w:asciiTheme="majorBidi" w:hAnsiTheme="majorBidi" w:cstheme="majorBidi"/>
          <w:lang w:val="nl-NL"/>
        </w:rPr>
        <w:t>twijfelen of d’ Apostelen</w:t>
      </w:r>
      <w:r w:rsidR="00FF37F8">
        <w:rPr>
          <w:rFonts w:asciiTheme="majorBidi" w:hAnsiTheme="majorBidi" w:cstheme="majorBidi"/>
          <w:lang w:val="nl-NL"/>
        </w:rPr>
        <w:t xml:space="preserve">, </w:t>
      </w:r>
      <w:r w:rsidRPr="00594620">
        <w:rPr>
          <w:rFonts w:asciiTheme="majorBidi" w:hAnsiTheme="majorBidi" w:cstheme="majorBidi"/>
          <w:lang w:val="nl-NL"/>
        </w:rPr>
        <w:t>als Propheten uit openbaringen</w:t>
      </w:r>
      <w:r>
        <w:rPr>
          <w:rFonts w:asciiTheme="majorBidi" w:hAnsiTheme="majorBidi" w:cstheme="majorBidi"/>
          <w:lang w:val="nl-NL"/>
        </w:rPr>
        <w:t xml:space="preserve"> </w:t>
      </w:r>
      <w:r w:rsidRPr="00594620">
        <w:rPr>
          <w:rFonts w:asciiTheme="majorBidi" w:hAnsiTheme="majorBidi" w:cstheme="majorBidi"/>
          <w:lang w:val="nl-NL"/>
        </w:rPr>
        <w:t>en uitgedrukt bevel</w:t>
      </w:r>
      <w:r w:rsidR="00FF37F8">
        <w:rPr>
          <w:rFonts w:asciiTheme="majorBidi" w:hAnsiTheme="majorBidi" w:cstheme="majorBidi"/>
          <w:lang w:val="nl-NL"/>
        </w:rPr>
        <w:t xml:space="preserve">, </w:t>
      </w:r>
      <w:r w:rsidRPr="00594620">
        <w:rPr>
          <w:rFonts w:asciiTheme="majorBidi" w:hAnsiTheme="majorBidi" w:cstheme="majorBidi"/>
          <w:lang w:val="nl-NL"/>
        </w:rPr>
        <w:t>gelijk Mozes</w:t>
      </w:r>
      <w:r w:rsidR="00FF37F8">
        <w:rPr>
          <w:rFonts w:asciiTheme="majorBidi" w:hAnsiTheme="majorBidi" w:cstheme="majorBidi"/>
          <w:lang w:val="nl-NL"/>
        </w:rPr>
        <w:t xml:space="preserve">, </w:t>
      </w:r>
      <w:r w:rsidRPr="00594620">
        <w:rPr>
          <w:rFonts w:asciiTheme="majorBidi" w:hAnsiTheme="majorBidi" w:cstheme="majorBidi"/>
          <w:lang w:val="nl-NL"/>
        </w:rPr>
        <w:t>Jeremia</w:t>
      </w:r>
      <w:r w:rsidR="00FF37F8">
        <w:rPr>
          <w:rFonts w:asciiTheme="majorBidi" w:hAnsiTheme="majorBidi" w:cstheme="majorBidi"/>
          <w:lang w:val="nl-NL"/>
        </w:rPr>
        <w:t xml:space="preserve">, </w:t>
      </w:r>
      <w:r w:rsidRPr="00594620">
        <w:rPr>
          <w:rFonts w:asciiTheme="majorBidi" w:hAnsiTheme="majorBidi" w:cstheme="majorBidi"/>
          <w:lang w:val="nl-NL"/>
        </w:rPr>
        <w:t>en anderen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of zy als bezondere lieden of Leeraars</w:t>
      </w:r>
      <w:r w:rsidR="00FF37F8">
        <w:rPr>
          <w:rFonts w:asciiTheme="majorBidi" w:hAnsiTheme="majorBidi" w:cstheme="majorBidi"/>
          <w:lang w:val="nl-NL"/>
        </w:rPr>
        <w:t xml:space="preserve">, </w:t>
      </w:r>
      <w:r w:rsidRPr="00594620">
        <w:rPr>
          <w:rFonts w:asciiTheme="majorBidi" w:hAnsiTheme="majorBidi" w:cstheme="majorBidi"/>
          <w:lang w:val="nl-NL"/>
        </w:rPr>
        <w:t>hun brieven hebben</w:t>
      </w:r>
      <w:r w:rsidR="00B74590">
        <w:rPr>
          <w:rFonts w:asciiTheme="majorBidi" w:hAnsiTheme="majorBidi" w:cstheme="majorBidi"/>
          <w:lang w:val="nl-NL"/>
        </w:rPr>
        <w:t xml:space="preserve"> </w:t>
      </w:r>
      <w:r w:rsidRPr="00594620">
        <w:rPr>
          <w:rFonts w:asciiTheme="majorBidi" w:hAnsiTheme="majorBidi" w:cstheme="majorBidi"/>
          <w:lang w:val="nl-NL"/>
        </w:rPr>
        <w:t>geschreven ; voornamelijk dewijl Paulus in zijn eerste</w:t>
      </w:r>
      <w:r>
        <w:rPr>
          <w:rFonts w:asciiTheme="majorBidi" w:hAnsiTheme="majorBidi" w:cstheme="majorBidi"/>
          <w:lang w:val="nl-NL"/>
        </w:rPr>
        <w:t xml:space="preserve"> </w:t>
      </w:r>
      <w:r w:rsidRPr="00594620">
        <w:rPr>
          <w:rFonts w:asciiTheme="majorBidi" w:hAnsiTheme="majorBidi" w:cstheme="majorBidi"/>
          <w:lang w:val="nl-NL"/>
        </w:rPr>
        <w:t>brief aan de Corinthen</w:t>
      </w:r>
      <w:r w:rsidR="00FF37F8">
        <w:rPr>
          <w:rFonts w:asciiTheme="majorBidi" w:hAnsiTheme="majorBidi" w:cstheme="majorBidi"/>
          <w:lang w:val="nl-NL"/>
        </w:rPr>
        <w:t xml:space="preserve">, </w:t>
      </w:r>
      <w:r w:rsidR="00B74590">
        <w:rPr>
          <w:rFonts w:asciiTheme="majorBidi" w:hAnsiTheme="majorBidi" w:cstheme="majorBidi"/>
          <w:lang w:val="nl-NL"/>
        </w:rPr>
        <w:t xml:space="preserve"> twederhande s</w:t>
      </w:r>
      <w:r w:rsidRPr="00594620">
        <w:rPr>
          <w:rFonts w:asciiTheme="majorBidi" w:hAnsiTheme="majorBidi" w:cstheme="majorBidi"/>
          <w:lang w:val="nl-NL"/>
        </w:rPr>
        <w:t>lach van</w:t>
      </w:r>
      <w:r>
        <w:rPr>
          <w:rFonts w:asciiTheme="majorBidi" w:hAnsiTheme="majorBidi" w:cstheme="majorBidi"/>
          <w:lang w:val="nl-NL"/>
        </w:rPr>
        <w:t xml:space="preserve"> </w:t>
      </w:r>
      <w:r w:rsidRPr="00594620">
        <w:rPr>
          <w:rFonts w:asciiTheme="majorBidi" w:hAnsiTheme="majorBidi" w:cstheme="majorBidi"/>
          <w:lang w:val="nl-NL"/>
        </w:rPr>
        <w:t>verkondigen aanwijst ; d’</w:t>
      </w:r>
      <w:r w:rsidR="006F3162">
        <w:rPr>
          <w:rFonts w:asciiTheme="majorBidi" w:hAnsiTheme="majorBidi" w:cstheme="majorBidi"/>
          <w:lang w:val="nl-NL"/>
        </w:rPr>
        <w:t xml:space="preserve"> </w:t>
      </w:r>
      <w:r w:rsidRPr="00594620">
        <w:rPr>
          <w:rFonts w:asciiTheme="majorBidi" w:hAnsiTheme="majorBidi" w:cstheme="majorBidi"/>
          <w:lang w:val="nl-NL"/>
        </w:rPr>
        <w:t>een uit openbaring</w:t>
      </w:r>
      <w:r w:rsidR="00FF37F8">
        <w:rPr>
          <w:rFonts w:asciiTheme="majorBidi" w:hAnsiTheme="majorBidi" w:cstheme="majorBidi"/>
          <w:lang w:val="nl-NL"/>
        </w:rPr>
        <w:t xml:space="preserve">, </w:t>
      </w:r>
      <w:r w:rsidRPr="00594620">
        <w:rPr>
          <w:rFonts w:asciiTheme="majorBidi" w:hAnsiTheme="majorBidi" w:cstheme="majorBidi"/>
          <w:lang w:val="nl-NL"/>
        </w:rPr>
        <w:t>en d’</w:t>
      </w:r>
      <w:r w:rsidR="006F3162">
        <w:rPr>
          <w:rFonts w:asciiTheme="majorBidi" w:hAnsiTheme="majorBidi" w:cstheme="majorBidi"/>
          <w:lang w:val="nl-NL"/>
        </w:rPr>
        <w:t xml:space="preserve"> </w:t>
      </w:r>
      <w:r w:rsidRPr="00594620">
        <w:rPr>
          <w:rFonts w:asciiTheme="majorBidi" w:hAnsiTheme="majorBidi" w:cstheme="majorBidi"/>
          <w:lang w:val="nl-NL"/>
        </w:rPr>
        <w:t>ander uit</w:t>
      </w:r>
      <w:r>
        <w:rPr>
          <w:rFonts w:asciiTheme="majorBidi" w:hAnsiTheme="majorBidi" w:cstheme="majorBidi"/>
          <w:lang w:val="nl-NL"/>
        </w:rPr>
        <w:t xml:space="preserve"> </w:t>
      </w:r>
      <w:r w:rsidRPr="00594620">
        <w:rPr>
          <w:rFonts w:asciiTheme="majorBidi" w:hAnsiTheme="majorBidi" w:cstheme="majorBidi"/>
          <w:lang w:val="nl-NL"/>
        </w:rPr>
        <w:t>kennis : en dieshalven heeft men</w:t>
      </w:r>
      <w:r w:rsidR="00FF37F8">
        <w:rPr>
          <w:rFonts w:asciiTheme="majorBidi" w:hAnsiTheme="majorBidi" w:cstheme="majorBidi"/>
          <w:lang w:val="nl-NL"/>
        </w:rPr>
        <w:t xml:space="preserve">, </w:t>
      </w:r>
      <w:r w:rsidRPr="00594620">
        <w:rPr>
          <w:rFonts w:asciiTheme="majorBidi" w:hAnsiTheme="majorBidi" w:cstheme="majorBidi"/>
          <w:lang w:val="nl-NL"/>
        </w:rPr>
        <w:t>gelijk ik gezegt heb</w:t>
      </w:r>
      <w:r w:rsidR="00FF37F8">
        <w:rPr>
          <w:rFonts w:asciiTheme="majorBidi" w:hAnsiTheme="majorBidi" w:cstheme="majorBidi"/>
          <w:lang w:val="nl-NL"/>
        </w:rPr>
        <w:t xml:space="preserve">, </w:t>
      </w:r>
      <w:r w:rsidRPr="00594620">
        <w:rPr>
          <w:rFonts w:asciiTheme="majorBidi" w:hAnsiTheme="majorBidi" w:cstheme="majorBidi"/>
          <w:lang w:val="nl-NL"/>
        </w:rPr>
        <w:t>te</w:t>
      </w:r>
      <w:r>
        <w:rPr>
          <w:rFonts w:asciiTheme="majorBidi" w:hAnsiTheme="majorBidi" w:cstheme="majorBidi"/>
          <w:lang w:val="nl-NL"/>
        </w:rPr>
        <w:t xml:space="preserve"> </w:t>
      </w:r>
      <w:r w:rsidRPr="00594620">
        <w:rPr>
          <w:rFonts w:asciiTheme="majorBidi" w:hAnsiTheme="majorBidi" w:cstheme="majorBidi"/>
          <w:lang w:val="nl-NL"/>
        </w:rPr>
        <w:t>twijfelen</w:t>
      </w:r>
      <w:r w:rsidR="00FF37F8">
        <w:rPr>
          <w:rFonts w:asciiTheme="majorBidi" w:hAnsiTheme="majorBidi" w:cstheme="majorBidi"/>
          <w:lang w:val="nl-NL"/>
        </w:rPr>
        <w:t xml:space="preserve">, </w:t>
      </w:r>
      <w:r w:rsidRPr="00594620">
        <w:rPr>
          <w:rFonts w:asciiTheme="majorBidi" w:hAnsiTheme="majorBidi" w:cstheme="majorBidi"/>
          <w:lang w:val="nl-NL"/>
        </w:rPr>
        <w:t>of zy in hun brieven propheteren</w:t>
      </w:r>
      <w:r w:rsidR="00FF37F8">
        <w:rPr>
          <w:rFonts w:asciiTheme="majorBidi" w:hAnsiTheme="majorBidi" w:cstheme="majorBidi"/>
          <w:lang w:val="nl-NL"/>
        </w:rPr>
        <w:t xml:space="preserve">, </w:t>
      </w:r>
      <w:r w:rsidRPr="00594620">
        <w:rPr>
          <w:rFonts w:asciiTheme="majorBidi" w:hAnsiTheme="majorBidi" w:cstheme="majorBidi"/>
          <w:lang w:val="nl-NL"/>
        </w:rPr>
        <w:t>dan of zy leren</w:t>
      </w:r>
      <w:r w:rsidR="006F3162">
        <w:rPr>
          <w:rFonts w:asciiTheme="majorBidi" w:hAnsiTheme="majorBidi" w:cstheme="majorBidi"/>
          <w:lang w:val="nl-NL"/>
        </w:rPr>
        <w:t xml:space="preserve"> </w:t>
      </w:r>
      <w:r w:rsidRPr="00594620">
        <w:rPr>
          <w:rFonts w:asciiTheme="majorBidi" w:hAnsiTheme="majorBidi" w:cstheme="majorBidi"/>
          <w:lang w:val="nl-NL"/>
        </w:rPr>
        <w:t>en onderwijzen. Indien wy ook op hun wijze van schrijven</w:t>
      </w:r>
      <w:r>
        <w:rPr>
          <w:rFonts w:asciiTheme="majorBidi" w:hAnsiTheme="majorBidi" w:cstheme="majorBidi"/>
          <w:lang w:val="nl-NL"/>
        </w:rPr>
        <w:t xml:space="preserve"> </w:t>
      </w:r>
      <w:r w:rsidRPr="00594620">
        <w:rPr>
          <w:rFonts w:asciiTheme="majorBidi" w:hAnsiTheme="majorBidi" w:cstheme="majorBidi"/>
          <w:lang w:val="nl-NL"/>
        </w:rPr>
        <w:t>willen merken</w:t>
      </w:r>
      <w:r w:rsidR="00FF37F8">
        <w:rPr>
          <w:rFonts w:asciiTheme="majorBidi" w:hAnsiTheme="majorBidi" w:cstheme="majorBidi"/>
          <w:lang w:val="nl-NL"/>
        </w:rPr>
        <w:t xml:space="preserve">, </w:t>
      </w:r>
      <w:r w:rsidRPr="00594620">
        <w:rPr>
          <w:rFonts w:asciiTheme="majorBidi" w:hAnsiTheme="majorBidi" w:cstheme="majorBidi"/>
          <w:lang w:val="nl-NL"/>
        </w:rPr>
        <w:t>zullen wy dezelve zeer verre en vreemd van</w:t>
      </w:r>
      <w:r>
        <w:rPr>
          <w:rFonts w:asciiTheme="majorBidi" w:hAnsiTheme="majorBidi" w:cstheme="majorBidi"/>
          <w:lang w:val="nl-NL"/>
        </w:rPr>
        <w:t xml:space="preserve"> </w:t>
      </w:r>
      <w:r w:rsidRPr="00594620">
        <w:rPr>
          <w:rFonts w:asciiTheme="majorBidi" w:hAnsiTheme="majorBidi" w:cstheme="majorBidi"/>
          <w:lang w:val="nl-NL"/>
        </w:rPr>
        <w:t>die der Propheten vinden. Want by de Propheten was ‘t</w:t>
      </w:r>
      <w:r>
        <w:rPr>
          <w:rFonts w:asciiTheme="majorBidi" w:hAnsiTheme="majorBidi" w:cstheme="majorBidi"/>
          <w:lang w:val="nl-NL"/>
        </w:rPr>
        <w:t xml:space="preserve"> </w:t>
      </w:r>
      <w:r w:rsidRPr="00594620">
        <w:rPr>
          <w:rFonts w:asciiTheme="majorBidi" w:hAnsiTheme="majorBidi" w:cstheme="majorBidi"/>
          <w:lang w:val="nl-NL"/>
        </w:rPr>
        <w:t>zeer gemeen</w:t>
      </w:r>
      <w:r w:rsidR="00FF37F8">
        <w:rPr>
          <w:rFonts w:asciiTheme="majorBidi" w:hAnsiTheme="majorBidi" w:cstheme="majorBidi"/>
          <w:lang w:val="nl-NL"/>
        </w:rPr>
        <w:t xml:space="preserve">, </w:t>
      </w:r>
      <w:r w:rsidRPr="00594620">
        <w:rPr>
          <w:rFonts w:asciiTheme="majorBidi" w:hAnsiTheme="majorBidi" w:cstheme="majorBidi"/>
          <w:lang w:val="nl-NL"/>
        </w:rPr>
        <w:t>dat zy overal getuigen gaven dat zy uit Gods</w:t>
      </w:r>
      <w:r>
        <w:rPr>
          <w:rFonts w:asciiTheme="majorBidi" w:hAnsiTheme="majorBidi" w:cstheme="majorBidi"/>
          <w:lang w:val="nl-NL"/>
        </w:rPr>
        <w:t xml:space="preserve"> </w:t>
      </w:r>
      <w:r w:rsidRPr="00594620">
        <w:rPr>
          <w:rFonts w:asciiTheme="majorBidi" w:hAnsiTheme="majorBidi" w:cstheme="majorBidi"/>
          <w:lang w:val="nl-NL"/>
        </w:rPr>
        <w:t xml:space="preserve">bevel spraken ; namelijk </w:t>
      </w:r>
      <w:r w:rsidRPr="00B74590">
        <w:rPr>
          <w:rFonts w:asciiTheme="majorBidi" w:hAnsiTheme="majorBidi" w:cstheme="majorBidi"/>
          <w:i/>
          <w:iCs/>
          <w:lang w:val="nl-NL"/>
        </w:rPr>
        <w:t>zo zegt God</w:t>
      </w:r>
      <w:r w:rsidRPr="00594620">
        <w:rPr>
          <w:rFonts w:asciiTheme="majorBidi" w:hAnsiTheme="majorBidi" w:cstheme="majorBidi"/>
          <w:lang w:val="nl-NL"/>
        </w:rPr>
        <w:t xml:space="preserve"> : </w:t>
      </w:r>
      <w:r w:rsidRPr="00B74590">
        <w:rPr>
          <w:rFonts w:asciiTheme="majorBidi" w:hAnsiTheme="majorBidi" w:cstheme="majorBidi"/>
          <w:i/>
          <w:iCs/>
          <w:lang w:val="nl-NL"/>
        </w:rPr>
        <w:t xml:space="preserve">dus </w:t>
      </w:r>
      <w:r w:rsidR="00B74590" w:rsidRPr="00B74590">
        <w:rPr>
          <w:rFonts w:asciiTheme="majorBidi" w:hAnsiTheme="majorBidi" w:cstheme="majorBidi"/>
          <w:i/>
          <w:iCs/>
          <w:lang w:val="nl-NL"/>
        </w:rPr>
        <w:t>s</w:t>
      </w:r>
      <w:r w:rsidRPr="00B74590">
        <w:rPr>
          <w:rFonts w:asciiTheme="majorBidi" w:hAnsiTheme="majorBidi" w:cstheme="majorBidi"/>
          <w:i/>
          <w:iCs/>
          <w:lang w:val="nl-NL"/>
        </w:rPr>
        <w:t>preekt de God der heirscharen</w:t>
      </w:r>
      <w:r w:rsidRPr="00594620">
        <w:rPr>
          <w:rFonts w:asciiTheme="majorBidi" w:hAnsiTheme="majorBidi" w:cstheme="majorBidi"/>
          <w:lang w:val="nl-NL"/>
        </w:rPr>
        <w:t xml:space="preserve">: </w:t>
      </w:r>
      <w:r w:rsidRPr="00B74590">
        <w:rPr>
          <w:rFonts w:asciiTheme="majorBidi" w:hAnsiTheme="majorBidi" w:cstheme="majorBidi"/>
          <w:i/>
          <w:iCs/>
          <w:lang w:val="nl-NL"/>
        </w:rPr>
        <w:t>Gods bevel</w:t>
      </w:r>
      <w:r w:rsidRPr="00594620">
        <w:rPr>
          <w:rFonts w:asciiTheme="majorBidi" w:hAnsiTheme="majorBidi" w:cstheme="majorBidi"/>
          <w:lang w:val="nl-NL"/>
        </w:rPr>
        <w:t xml:space="preserve"> enz.</w:t>
      </w:r>
      <w:r w:rsidR="000D038A">
        <w:rPr>
          <w:rFonts w:asciiTheme="majorBidi" w:hAnsiTheme="majorBidi" w:cstheme="majorBidi"/>
          <w:lang w:val="nl-NL"/>
        </w:rPr>
        <w:t>.</w:t>
      </w:r>
      <w:r w:rsidRPr="00594620">
        <w:rPr>
          <w:rFonts w:asciiTheme="majorBidi" w:hAnsiTheme="majorBidi" w:cstheme="majorBidi"/>
          <w:lang w:val="nl-NL"/>
        </w:rPr>
        <w:t xml:space="preserve"> Dit schijnt niet alleenlijk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 d’ openbare onderwijzingen der Propheten plaats gehad te</w:t>
      </w:r>
      <w:r>
        <w:rPr>
          <w:rFonts w:asciiTheme="majorBidi" w:hAnsiTheme="majorBidi" w:cstheme="majorBidi"/>
          <w:lang w:val="nl-NL"/>
        </w:rPr>
        <w:t xml:space="preserve"> </w:t>
      </w:r>
      <w:r w:rsidRPr="00594620">
        <w:rPr>
          <w:rFonts w:asciiTheme="majorBidi" w:hAnsiTheme="majorBidi" w:cstheme="majorBidi"/>
          <w:lang w:val="nl-NL"/>
        </w:rPr>
        <w:t>hebben ; maar ook in de brieven</w:t>
      </w:r>
      <w:r w:rsidR="00FF37F8">
        <w:rPr>
          <w:rFonts w:asciiTheme="majorBidi" w:hAnsiTheme="majorBidi" w:cstheme="majorBidi"/>
          <w:lang w:val="nl-NL"/>
        </w:rPr>
        <w:t xml:space="preserve">, </w:t>
      </w:r>
      <w:r w:rsidRPr="00594620">
        <w:rPr>
          <w:rFonts w:asciiTheme="majorBidi" w:hAnsiTheme="majorBidi" w:cstheme="majorBidi"/>
          <w:lang w:val="nl-NL"/>
        </w:rPr>
        <w:t>die openbaringen begrepen ;</w:t>
      </w:r>
      <w:r>
        <w:rPr>
          <w:rFonts w:asciiTheme="majorBidi" w:hAnsiTheme="majorBidi" w:cstheme="majorBidi"/>
          <w:lang w:val="nl-NL"/>
        </w:rPr>
        <w:t xml:space="preserve"> </w:t>
      </w:r>
      <w:r w:rsidRPr="00594620">
        <w:rPr>
          <w:rFonts w:asciiTheme="majorBidi" w:hAnsiTheme="majorBidi" w:cstheme="majorBidi"/>
          <w:lang w:val="nl-NL"/>
        </w:rPr>
        <w:t>gelijk uit die van Elias</w:t>
      </w:r>
      <w:r w:rsidR="00FF37F8">
        <w:rPr>
          <w:rFonts w:asciiTheme="majorBidi" w:hAnsiTheme="majorBidi" w:cstheme="majorBidi"/>
          <w:lang w:val="nl-NL"/>
        </w:rPr>
        <w:t xml:space="preserve">, </w:t>
      </w:r>
      <w:r w:rsidRPr="00594620">
        <w:rPr>
          <w:rFonts w:asciiTheme="majorBidi" w:hAnsiTheme="majorBidi" w:cstheme="majorBidi"/>
          <w:lang w:val="nl-NL"/>
        </w:rPr>
        <w:t>aan Jehoram geschreven</w:t>
      </w:r>
      <w:r w:rsidR="00FF37F8">
        <w:rPr>
          <w:rFonts w:asciiTheme="majorBidi" w:hAnsiTheme="majorBidi" w:cstheme="majorBidi"/>
          <w:lang w:val="nl-NL"/>
        </w:rPr>
        <w:t xml:space="preserve">, </w:t>
      </w:r>
      <w:r w:rsidRPr="00594620">
        <w:rPr>
          <w:rFonts w:asciiTheme="majorBidi" w:hAnsiTheme="majorBidi" w:cstheme="majorBidi"/>
          <w:lang w:val="nl-NL"/>
        </w:rPr>
        <w:t>blijkt ;</w:t>
      </w:r>
      <w:r>
        <w:rPr>
          <w:rFonts w:asciiTheme="majorBidi" w:hAnsiTheme="majorBidi" w:cstheme="majorBidi"/>
          <w:lang w:val="nl-NL"/>
        </w:rPr>
        <w:t xml:space="preserve"> </w:t>
      </w:r>
      <w:r w:rsidRPr="00594620">
        <w:rPr>
          <w:rFonts w:asciiTheme="majorBidi" w:hAnsiTheme="majorBidi" w:cstheme="majorBidi"/>
          <w:lang w:val="nl-NL"/>
        </w:rPr>
        <w:t>bezie ‘t twede Boek der Cronijken  ‘t</w:t>
      </w:r>
      <w:r w:rsidR="0086492F">
        <w:rPr>
          <w:rFonts w:asciiTheme="majorBidi" w:hAnsiTheme="majorBidi" w:cstheme="majorBidi"/>
          <w:lang w:val="nl-NL"/>
        </w:rPr>
        <w:t xml:space="preserve"> </w:t>
      </w:r>
      <w:r w:rsidRPr="00594620">
        <w:rPr>
          <w:rFonts w:asciiTheme="majorBidi" w:hAnsiTheme="majorBidi" w:cstheme="majorBidi"/>
          <w:lang w:val="nl-NL"/>
        </w:rPr>
        <w:t>welk</w:t>
      </w:r>
      <w:r>
        <w:rPr>
          <w:rFonts w:asciiTheme="majorBidi" w:hAnsiTheme="majorBidi" w:cstheme="majorBidi"/>
          <w:lang w:val="nl-NL"/>
        </w:rPr>
        <w:t xml:space="preserve"> </w:t>
      </w:r>
      <w:r w:rsidRPr="00594620">
        <w:rPr>
          <w:rFonts w:asciiTheme="majorBidi" w:hAnsiTheme="majorBidi" w:cstheme="majorBidi"/>
          <w:lang w:val="nl-NL"/>
        </w:rPr>
        <w:t>ook begint :</w:t>
      </w:r>
      <w:r w:rsidR="0086492F" w:rsidRPr="0086492F">
        <w:rPr>
          <w:rFonts w:asciiTheme="majorBidi" w:hAnsiTheme="majorBidi" w:cstheme="majorBidi"/>
          <w:lang w:val="nl-NL"/>
        </w:rPr>
        <w:t xml:space="preserve"> </w:t>
      </w:r>
      <w:r w:rsidRPr="00594620">
        <w:rPr>
          <w:rFonts w:asciiTheme="majorBidi" w:hAnsiTheme="majorBidi" w:cstheme="majorBidi"/>
          <w:lang w:val="nl-NL"/>
        </w:rPr>
        <w:t xml:space="preserve"> </w:t>
      </w:r>
      <w:r w:rsidRPr="0086492F">
        <w:rPr>
          <w:rFonts w:asciiTheme="majorBidi" w:hAnsiTheme="majorBidi" w:cstheme="majorBidi"/>
          <w:i/>
          <w:iCs/>
          <w:lang w:val="nl-NL"/>
        </w:rPr>
        <w:t>zo zegt God</w:t>
      </w:r>
      <w:r w:rsidRPr="00594620">
        <w:rPr>
          <w:rFonts w:asciiTheme="majorBidi" w:hAnsiTheme="majorBidi" w:cstheme="majorBidi"/>
          <w:lang w:val="nl-NL"/>
        </w:rPr>
        <w:t>. Doch in de brieven</w:t>
      </w:r>
      <w:r w:rsidR="006F3162">
        <w:rPr>
          <w:rFonts w:asciiTheme="majorBidi" w:hAnsiTheme="majorBidi" w:cstheme="majorBidi"/>
          <w:lang w:val="nl-NL"/>
        </w:rPr>
        <w:t xml:space="preserve"> </w:t>
      </w:r>
      <w:r w:rsidRPr="00594620">
        <w:rPr>
          <w:rFonts w:asciiTheme="majorBidi" w:hAnsiTheme="majorBidi" w:cstheme="majorBidi"/>
          <w:lang w:val="nl-NL"/>
        </w:rPr>
        <w:t>der Apostelen lezen wy niet diergelijks; maar in tegendeel</w:t>
      </w:r>
      <w:r>
        <w:rPr>
          <w:rFonts w:asciiTheme="majorBidi" w:hAnsiTheme="majorBidi" w:cstheme="majorBidi"/>
          <w:lang w:val="nl-NL"/>
        </w:rPr>
        <w:t xml:space="preserve"> </w:t>
      </w:r>
      <w:r w:rsidRPr="00594620">
        <w:rPr>
          <w:rFonts w:asciiTheme="majorBidi" w:hAnsiTheme="majorBidi" w:cstheme="majorBidi"/>
          <w:lang w:val="nl-NL"/>
        </w:rPr>
        <w:t>in d’</w:t>
      </w:r>
      <w:r w:rsidR="006F3162">
        <w:rPr>
          <w:rFonts w:asciiTheme="majorBidi" w:hAnsiTheme="majorBidi" w:cstheme="majorBidi"/>
          <w:lang w:val="nl-NL"/>
        </w:rPr>
        <w:t xml:space="preserve"> </w:t>
      </w:r>
      <w:r w:rsidRPr="00594620">
        <w:rPr>
          <w:rFonts w:asciiTheme="majorBidi" w:hAnsiTheme="majorBidi" w:cstheme="majorBidi"/>
          <w:lang w:val="nl-NL"/>
        </w:rPr>
        <w:t>eerste brief aan de Corinthen</w:t>
      </w:r>
      <w:r w:rsidR="00FF37F8">
        <w:rPr>
          <w:rFonts w:asciiTheme="majorBidi" w:hAnsiTheme="majorBidi" w:cstheme="majorBidi"/>
          <w:lang w:val="nl-NL"/>
        </w:rPr>
        <w:t xml:space="preserve">, </w:t>
      </w:r>
      <w:r>
        <w:rPr>
          <w:rFonts w:asciiTheme="majorBidi" w:hAnsiTheme="majorBidi" w:cstheme="majorBidi"/>
          <w:lang w:val="nl-NL"/>
        </w:rPr>
        <w:t xml:space="preserve"> </w:t>
      </w:r>
      <w:r w:rsidRPr="00594620">
        <w:rPr>
          <w:rFonts w:asciiTheme="majorBidi" w:hAnsiTheme="majorBidi" w:cstheme="majorBidi"/>
          <w:lang w:val="nl-NL"/>
        </w:rPr>
        <w:t>spreekt Paulus naar zijn gevoelen. Ja in zeer veel plaatzen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komen wijzen van spreken</w:t>
      </w:r>
      <w:r w:rsidR="00FF37F8">
        <w:rPr>
          <w:rFonts w:asciiTheme="majorBidi" w:hAnsiTheme="majorBidi" w:cstheme="majorBidi"/>
          <w:lang w:val="nl-NL"/>
        </w:rPr>
        <w:t xml:space="preserve">, </w:t>
      </w:r>
      <w:r w:rsidRPr="00594620">
        <w:rPr>
          <w:rFonts w:asciiTheme="majorBidi" w:hAnsiTheme="majorBidi" w:cstheme="majorBidi"/>
          <w:lang w:val="nl-NL"/>
        </w:rPr>
        <w:t>van een twijfelachtig en beteutert</w:t>
      </w:r>
      <w:r w:rsidR="006F3162">
        <w:rPr>
          <w:rFonts w:asciiTheme="majorBidi" w:hAnsiTheme="majorBidi" w:cstheme="majorBidi"/>
          <w:lang w:val="nl-NL"/>
        </w:rPr>
        <w:t xml:space="preserve"> </w:t>
      </w:r>
      <w:r w:rsidRPr="00594620">
        <w:rPr>
          <w:rFonts w:asciiTheme="majorBidi" w:hAnsiTheme="majorBidi" w:cstheme="majorBidi"/>
          <w:lang w:val="nl-NL"/>
        </w:rPr>
        <w:t>gemoed voort</w:t>
      </w:r>
      <w:r w:rsidR="00FF37F8">
        <w:rPr>
          <w:rFonts w:asciiTheme="majorBidi" w:hAnsiTheme="majorBidi" w:cstheme="majorBidi"/>
          <w:lang w:val="nl-NL"/>
        </w:rPr>
        <w:t xml:space="preserve">, </w:t>
      </w:r>
      <w:r w:rsidRPr="00594620">
        <w:rPr>
          <w:rFonts w:asciiTheme="majorBidi" w:hAnsiTheme="majorBidi" w:cstheme="majorBidi"/>
          <w:lang w:val="nl-NL"/>
        </w:rPr>
        <w:t>gelijk in de brief aan de Romeinen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 </w:t>
      </w:r>
      <w:r w:rsidR="0086492F" w:rsidRPr="0086492F">
        <w:rPr>
          <w:rFonts w:asciiTheme="majorBidi" w:hAnsiTheme="majorBidi" w:cstheme="majorBidi"/>
          <w:i/>
          <w:iCs/>
          <w:lang w:val="nl-NL"/>
        </w:rPr>
        <w:t xml:space="preserve">Wy </w:t>
      </w:r>
      <w:r w:rsidRPr="0086492F">
        <w:rPr>
          <w:rFonts w:asciiTheme="majorBidi" w:hAnsiTheme="majorBidi" w:cstheme="majorBidi"/>
          <w:i/>
          <w:iCs/>
          <w:lang w:val="nl-NL"/>
        </w:rPr>
        <w:t>achten dan</w:t>
      </w:r>
      <w:r w:rsidR="0086492F">
        <w:rPr>
          <w:rFonts w:asciiTheme="majorBidi" w:hAnsiTheme="majorBidi" w:cstheme="majorBidi"/>
          <w:lang w:val="nl-NL"/>
        </w:rPr>
        <w:t xml:space="preserve"> ; en </w:t>
      </w:r>
      <w:r w:rsidRPr="00594620">
        <w:rPr>
          <w:rFonts w:asciiTheme="majorBidi" w:hAnsiTheme="majorBidi" w:cstheme="majorBidi"/>
          <w:lang w:val="nl-NL"/>
        </w:rPr>
        <w:t xml:space="preserve"> </w:t>
      </w:r>
      <w:r w:rsidRPr="0086492F">
        <w:rPr>
          <w:rFonts w:asciiTheme="majorBidi" w:hAnsiTheme="majorBidi" w:cstheme="majorBidi"/>
          <w:i/>
          <w:iCs/>
          <w:lang w:val="nl-NL"/>
        </w:rPr>
        <w:t>Want</w:t>
      </w:r>
      <w:r w:rsidR="0086492F" w:rsidRPr="0086492F">
        <w:rPr>
          <w:rFonts w:asciiTheme="majorBidi" w:hAnsiTheme="majorBidi" w:cstheme="majorBidi"/>
          <w:i/>
          <w:iCs/>
          <w:lang w:val="nl-NL"/>
        </w:rPr>
        <w:t xml:space="preserve"> </w:t>
      </w:r>
      <w:r w:rsidRPr="0086492F">
        <w:rPr>
          <w:rFonts w:asciiTheme="majorBidi" w:hAnsiTheme="majorBidi" w:cstheme="majorBidi"/>
          <w:i/>
          <w:iCs/>
          <w:lang w:val="nl-NL"/>
        </w:rPr>
        <w:t>ik acht</w:t>
      </w:r>
      <w:r w:rsidR="0086492F">
        <w:rPr>
          <w:rFonts w:asciiTheme="majorBidi" w:hAnsiTheme="majorBidi" w:cstheme="majorBidi"/>
          <w:i/>
          <w:iCs/>
          <w:lang w:val="nl-NL"/>
        </w:rPr>
        <w:t>,</w:t>
      </w:r>
      <w:r w:rsidRPr="00594620">
        <w:rPr>
          <w:rFonts w:asciiTheme="majorBidi" w:hAnsiTheme="majorBidi" w:cstheme="majorBidi"/>
          <w:lang w:val="nl-NL"/>
        </w:rPr>
        <w:t xml:space="preserve"> en meer diergelijken. Behalven deze worden</w:t>
      </w:r>
      <w:r w:rsidR="006F3162">
        <w:rPr>
          <w:rFonts w:asciiTheme="majorBidi" w:hAnsiTheme="majorBidi" w:cstheme="majorBidi"/>
          <w:lang w:val="nl-NL"/>
        </w:rPr>
        <w:t xml:space="preserve"> </w:t>
      </w:r>
      <w:r w:rsidRPr="00594620">
        <w:rPr>
          <w:rFonts w:asciiTheme="majorBidi" w:hAnsiTheme="majorBidi" w:cstheme="majorBidi"/>
          <w:lang w:val="nl-NL"/>
        </w:rPr>
        <w:t>‘er noch andere</w:t>
      </w:r>
      <w:r w:rsidR="006F3162">
        <w:rPr>
          <w:rFonts w:asciiTheme="majorBidi" w:hAnsiTheme="majorBidi" w:cstheme="majorBidi"/>
          <w:lang w:val="nl-NL"/>
        </w:rPr>
        <w:t xml:space="preserve"> </w:t>
      </w:r>
      <w:r w:rsidRPr="00594620">
        <w:rPr>
          <w:rFonts w:asciiTheme="majorBidi" w:hAnsiTheme="majorBidi" w:cstheme="majorBidi"/>
          <w:lang w:val="nl-NL"/>
        </w:rPr>
        <w:t>wijzen van spreken gevonden</w:t>
      </w:r>
      <w:r w:rsidR="00FF37F8">
        <w:rPr>
          <w:rFonts w:asciiTheme="majorBidi" w:hAnsiTheme="majorBidi" w:cstheme="majorBidi"/>
          <w:lang w:val="nl-NL"/>
        </w:rPr>
        <w:t xml:space="preserve">, </w:t>
      </w:r>
      <w:r w:rsidRPr="00594620">
        <w:rPr>
          <w:rFonts w:asciiTheme="majorBidi" w:hAnsiTheme="majorBidi" w:cstheme="majorBidi"/>
          <w:lang w:val="nl-NL"/>
        </w:rPr>
        <w:t>die gantschelijk vreemd van</w:t>
      </w:r>
      <w:r>
        <w:rPr>
          <w:rFonts w:asciiTheme="majorBidi" w:hAnsiTheme="majorBidi" w:cstheme="majorBidi"/>
          <w:lang w:val="nl-NL"/>
        </w:rPr>
        <w:t xml:space="preserve"> </w:t>
      </w:r>
      <w:r w:rsidRPr="00594620">
        <w:rPr>
          <w:rFonts w:asciiTheme="majorBidi" w:hAnsiTheme="majorBidi" w:cstheme="majorBidi"/>
          <w:lang w:val="nl-NL"/>
        </w:rPr>
        <w:t xml:space="preserve">de Prophetische achtbaarheit zijn : namelijk </w:t>
      </w:r>
      <w:r w:rsidRPr="0086492F">
        <w:rPr>
          <w:rFonts w:asciiTheme="majorBidi" w:hAnsiTheme="majorBidi" w:cstheme="majorBidi"/>
          <w:i/>
          <w:iCs/>
          <w:lang w:val="nl-NL"/>
        </w:rPr>
        <w:t>doch ik zeg dit als swak</w:t>
      </w:r>
      <w:r w:rsidR="0086492F">
        <w:rPr>
          <w:rFonts w:asciiTheme="majorBidi" w:hAnsiTheme="majorBidi" w:cstheme="majorBidi"/>
          <w:i/>
          <w:iCs/>
          <w:lang w:val="nl-NL"/>
        </w:rPr>
        <w:t>,</w:t>
      </w:r>
      <w:r w:rsidRPr="0086492F">
        <w:rPr>
          <w:rFonts w:asciiTheme="majorBidi" w:hAnsiTheme="majorBidi" w:cstheme="majorBidi"/>
          <w:i/>
          <w:iCs/>
          <w:lang w:val="nl-NL"/>
        </w:rPr>
        <w:t xml:space="preserve"> en niet uit bevel</w:t>
      </w:r>
      <w:r w:rsidRPr="00594620">
        <w:rPr>
          <w:rFonts w:asciiTheme="majorBidi" w:hAnsiTheme="majorBidi" w:cstheme="majorBidi"/>
          <w:lang w:val="nl-NL"/>
        </w:rPr>
        <w:t xml:space="preserve"> bezie </w:t>
      </w:r>
      <w:r w:rsidR="0086492F">
        <w:rPr>
          <w:rFonts w:asciiTheme="majorBidi" w:hAnsiTheme="majorBidi" w:cstheme="majorBidi"/>
          <w:lang w:val="nl-NL"/>
        </w:rPr>
        <w:t>d’ eerste brief aan de Corinth:</w:t>
      </w:r>
      <w:r>
        <w:rPr>
          <w:rFonts w:asciiTheme="majorBidi" w:hAnsiTheme="majorBidi" w:cstheme="majorBidi"/>
          <w:lang w:val="nl-NL"/>
        </w:rPr>
        <w:t xml:space="preserve"> </w:t>
      </w:r>
      <w:r w:rsidRPr="00594620">
        <w:rPr>
          <w:rFonts w:asciiTheme="majorBidi" w:hAnsiTheme="majorBidi" w:cstheme="majorBidi"/>
          <w:lang w:val="nl-NL"/>
        </w:rPr>
        <w:t xml:space="preserve"> </w:t>
      </w:r>
      <w:r w:rsidRPr="0086492F">
        <w:rPr>
          <w:rFonts w:asciiTheme="majorBidi" w:hAnsiTheme="majorBidi" w:cstheme="majorBidi"/>
          <w:i/>
          <w:iCs/>
          <w:lang w:val="nl-NL"/>
        </w:rPr>
        <w:t>lk geef raad</w:t>
      </w:r>
      <w:r w:rsidR="0086492F" w:rsidRPr="0086492F">
        <w:rPr>
          <w:rFonts w:asciiTheme="majorBidi" w:hAnsiTheme="majorBidi" w:cstheme="majorBidi"/>
          <w:i/>
          <w:iCs/>
          <w:lang w:val="nl-NL"/>
        </w:rPr>
        <w:t>,</w:t>
      </w:r>
      <w:r w:rsidRPr="0086492F">
        <w:rPr>
          <w:rFonts w:asciiTheme="majorBidi" w:hAnsiTheme="majorBidi" w:cstheme="majorBidi"/>
          <w:i/>
          <w:iCs/>
          <w:lang w:val="nl-NL"/>
        </w:rPr>
        <w:t xml:space="preserve"> als een Man</w:t>
      </w:r>
      <w:r w:rsidR="00FF37F8" w:rsidRPr="0086492F">
        <w:rPr>
          <w:rFonts w:asciiTheme="majorBidi" w:hAnsiTheme="majorBidi" w:cstheme="majorBidi"/>
          <w:i/>
          <w:iCs/>
          <w:lang w:val="nl-NL"/>
        </w:rPr>
        <w:t xml:space="preserve">, </w:t>
      </w:r>
      <w:r w:rsidRPr="0086492F">
        <w:rPr>
          <w:rFonts w:asciiTheme="majorBidi" w:hAnsiTheme="majorBidi" w:cstheme="majorBidi"/>
          <w:i/>
          <w:iCs/>
          <w:lang w:val="nl-NL"/>
        </w:rPr>
        <w:t>om dat Gods genade getrouw is</w:t>
      </w:r>
      <w:r w:rsidR="0086492F">
        <w:rPr>
          <w:rFonts w:asciiTheme="majorBidi" w:hAnsiTheme="majorBidi" w:cstheme="majorBidi"/>
          <w:lang w:val="nl-NL"/>
        </w:rPr>
        <w:t xml:space="preserve">, </w:t>
      </w:r>
      <w:r w:rsidRPr="00594620">
        <w:rPr>
          <w:rFonts w:asciiTheme="majorBidi" w:hAnsiTheme="majorBidi" w:cstheme="majorBidi"/>
          <w:lang w:val="nl-NL"/>
        </w:rPr>
        <w:t>bezie ‘t zelfde  en dus in veel</w:t>
      </w:r>
      <w:r>
        <w:rPr>
          <w:rFonts w:asciiTheme="majorBidi" w:hAnsiTheme="majorBidi" w:cstheme="majorBidi"/>
          <w:lang w:val="nl-NL"/>
        </w:rPr>
        <w:t xml:space="preserve"> </w:t>
      </w:r>
      <w:r w:rsidRPr="00594620">
        <w:rPr>
          <w:rFonts w:asciiTheme="majorBidi" w:hAnsiTheme="majorBidi" w:cstheme="majorBidi"/>
          <w:lang w:val="nl-NL"/>
        </w:rPr>
        <w:t>anderen</w:t>
      </w:r>
      <w:r w:rsidR="0086492F">
        <w:rPr>
          <w:rFonts w:asciiTheme="majorBidi" w:hAnsiTheme="majorBidi" w:cstheme="majorBidi"/>
          <w:lang w:val="nl-NL"/>
        </w:rPr>
        <w:t>;</w:t>
      </w:r>
      <w:r w:rsidRPr="00594620">
        <w:rPr>
          <w:rFonts w:asciiTheme="majorBidi" w:hAnsiTheme="majorBidi" w:cstheme="majorBidi"/>
          <w:lang w:val="nl-NL"/>
        </w:rPr>
        <w:t xml:space="preserve"> en hier staat aan te merken</w:t>
      </w:r>
      <w:r w:rsidR="00FF37F8">
        <w:rPr>
          <w:rFonts w:asciiTheme="majorBidi" w:hAnsiTheme="majorBidi" w:cstheme="majorBidi"/>
          <w:lang w:val="nl-NL"/>
        </w:rPr>
        <w:t xml:space="preserve">, </w:t>
      </w:r>
      <w:r w:rsidRPr="00594620">
        <w:rPr>
          <w:rFonts w:asciiTheme="majorBidi" w:hAnsiTheme="majorBidi" w:cstheme="majorBidi"/>
          <w:lang w:val="nl-NL"/>
        </w:rPr>
        <w:t>dat hy</w:t>
      </w:r>
      <w:r w:rsidR="00FF37F8">
        <w:rPr>
          <w:rFonts w:asciiTheme="majorBidi" w:hAnsiTheme="majorBidi" w:cstheme="majorBidi"/>
          <w:lang w:val="nl-NL"/>
        </w:rPr>
        <w:t xml:space="preserve">, </w:t>
      </w:r>
      <w:r w:rsidRPr="00594620">
        <w:rPr>
          <w:rFonts w:asciiTheme="majorBidi" w:hAnsiTheme="majorBidi" w:cstheme="majorBidi"/>
          <w:lang w:val="nl-NL"/>
        </w:rPr>
        <w:t>als hy in ‘t voorgaande</w:t>
      </w:r>
      <w:r w:rsidR="006F3162">
        <w:rPr>
          <w:rFonts w:asciiTheme="majorBidi" w:hAnsiTheme="majorBidi" w:cstheme="majorBidi"/>
          <w:lang w:val="nl-NL"/>
        </w:rPr>
        <w:t xml:space="preserve"> </w:t>
      </w:r>
      <w:r w:rsidRPr="00594620">
        <w:rPr>
          <w:rFonts w:asciiTheme="majorBidi" w:hAnsiTheme="majorBidi" w:cstheme="majorBidi"/>
          <w:lang w:val="nl-NL"/>
        </w:rPr>
        <w:t>Capittel zegt dat hy Gods gebod of bevel heeft</w:t>
      </w:r>
      <w:r>
        <w:rPr>
          <w:rFonts w:asciiTheme="majorBidi" w:hAnsiTheme="majorBidi" w:cstheme="majorBidi"/>
          <w:lang w:val="nl-NL"/>
        </w:rPr>
        <w:t xml:space="preserve"> </w:t>
      </w:r>
      <w:r w:rsidRPr="00594620">
        <w:rPr>
          <w:rFonts w:asciiTheme="majorBidi" w:hAnsiTheme="majorBidi" w:cstheme="majorBidi"/>
          <w:lang w:val="nl-NL"/>
        </w:rPr>
        <w:t>of niet heeft</w:t>
      </w:r>
      <w:r w:rsidR="00FF37F8">
        <w:rPr>
          <w:rFonts w:asciiTheme="majorBidi" w:hAnsiTheme="majorBidi" w:cstheme="majorBidi"/>
          <w:lang w:val="nl-NL"/>
        </w:rPr>
        <w:t xml:space="preserve">, </w:t>
      </w:r>
      <w:r w:rsidRPr="00594620">
        <w:rPr>
          <w:rFonts w:asciiTheme="majorBidi" w:hAnsiTheme="majorBidi" w:cstheme="majorBidi"/>
          <w:lang w:val="nl-NL"/>
        </w:rPr>
        <w:t>niet meent en verstaan een gebod of bevel van</w:t>
      </w:r>
      <w:r w:rsidR="006F3162">
        <w:rPr>
          <w:rFonts w:asciiTheme="majorBidi" w:hAnsiTheme="majorBidi" w:cstheme="majorBidi"/>
          <w:lang w:val="nl-NL"/>
        </w:rPr>
        <w:t xml:space="preserve"> </w:t>
      </w:r>
      <w:r w:rsidRPr="00594620">
        <w:rPr>
          <w:rFonts w:asciiTheme="majorBidi" w:hAnsiTheme="majorBidi" w:cstheme="majorBidi"/>
          <w:lang w:val="nl-NL"/>
        </w:rPr>
        <w:t>God aan hem geopenbaart ; maar alleenlijk Christus leringen en onderwijzingen</w:t>
      </w:r>
      <w:r w:rsidR="00FF37F8">
        <w:rPr>
          <w:rFonts w:asciiTheme="majorBidi" w:hAnsiTheme="majorBidi" w:cstheme="majorBidi"/>
          <w:lang w:val="nl-NL"/>
        </w:rPr>
        <w:t>,</w:t>
      </w:r>
      <w:r w:rsidR="006F3162">
        <w:rPr>
          <w:rFonts w:asciiTheme="majorBidi" w:hAnsiTheme="majorBidi" w:cstheme="majorBidi"/>
          <w:lang w:val="nl-NL"/>
        </w:rPr>
        <w:t xml:space="preserve"> </w:t>
      </w:r>
      <w:r w:rsidR="0086492F">
        <w:rPr>
          <w:rFonts w:asciiTheme="majorBidi" w:hAnsiTheme="majorBidi" w:cstheme="majorBidi"/>
          <w:lang w:val="nl-NL"/>
        </w:rPr>
        <w:t>die hy op de berg aan</w:t>
      </w:r>
      <w:r w:rsidRPr="00594620">
        <w:rPr>
          <w:rFonts w:asciiTheme="majorBidi" w:hAnsiTheme="majorBidi" w:cstheme="majorBidi"/>
          <w:lang w:val="nl-NL"/>
        </w:rPr>
        <w:t xml:space="preserve"> zijne leerlin</w:t>
      </w:r>
      <w:r w:rsidR="0086492F">
        <w:rPr>
          <w:rFonts w:asciiTheme="majorBidi" w:hAnsiTheme="majorBidi" w:cstheme="majorBidi"/>
          <w:lang w:val="nl-NL"/>
        </w:rPr>
        <w:t xml:space="preserve">gen </w:t>
      </w:r>
      <w:r w:rsidRPr="00594620">
        <w:rPr>
          <w:rFonts w:asciiTheme="majorBidi" w:hAnsiTheme="majorBidi" w:cstheme="majorBidi"/>
          <w:lang w:val="nl-NL"/>
        </w:rPr>
        <w:t>geleert en onderwezen heeft. Wyders indien wy ook</w:t>
      </w:r>
      <w:r>
        <w:rPr>
          <w:rFonts w:asciiTheme="majorBidi" w:hAnsiTheme="majorBidi" w:cstheme="majorBidi"/>
          <w:lang w:val="nl-NL"/>
        </w:rPr>
        <w:t xml:space="preserve"> </w:t>
      </w:r>
      <w:r w:rsidRPr="00594620">
        <w:rPr>
          <w:rFonts w:asciiTheme="majorBidi" w:hAnsiTheme="majorBidi" w:cstheme="majorBidi"/>
          <w:lang w:val="nl-NL"/>
        </w:rPr>
        <w:t>op de wijze merken</w:t>
      </w:r>
      <w:r w:rsidR="00FF37F8">
        <w:rPr>
          <w:rFonts w:asciiTheme="majorBidi" w:hAnsiTheme="majorBidi" w:cstheme="majorBidi"/>
          <w:lang w:val="nl-NL"/>
        </w:rPr>
        <w:t xml:space="preserve">, </w:t>
      </w:r>
      <w:r w:rsidRPr="00594620">
        <w:rPr>
          <w:rFonts w:asciiTheme="majorBidi" w:hAnsiTheme="majorBidi" w:cstheme="majorBidi"/>
          <w:lang w:val="nl-NL"/>
        </w:rPr>
        <w:t>volgens dewelke d’ Apostelen in deze</w:t>
      </w:r>
      <w:r>
        <w:rPr>
          <w:rFonts w:asciiTheme="majorBidi" w:hAnsiTheme="majorBidi" w:cstheme="majorBidi"/>
          <w:lang w:val="nl-NL"/>
        </w:rPr>
        <w:t xml:space="preserve"> </w:t>
      </w:r>
      <w:r w:rsidRPr="00594620">
        <w:rPr>
          <w:rFonts w:asciiTheme="majorBidi" w:hAnsiTheme="majorBidi" w:cstheme="majorBidi"/>
          <w:lang w:val="nl-NL"/>
        </w:rPr>
        <w:t>brieven de Evangelische lering en onderwijzing beschrijven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zullen wy ook zien</w:t>
      </w:r>
      <w:r w:rsidR="00FF37F8">
        <w:rPr>
          <w:rFonts w:asciiTheme="majorBidi" w:hAnsiTheme="majorBidi" w:cstheme="majorBidi"/>
          <w:lang w:val="nl-NL"/>
        </w:rPr>
        <w:t xml:space="preserve">, </w:t>
      </w:r>
      <w:r w:rsidRPr="00594620">
        <w:rPr>
          <w:rFonts w:asciiTheme="majorBidi" w:hAnsiTheme="majorBidi" w:cstheme="majorBidi"/>
          <w:lang w:val="nl-NL"/>
        </w:rPr>
        <w:t>dat dezelve veel van de wijze der</w:t>
      </w:r>
      <w:r>
        <w:rPr>
          <w:rFonts w:asciiTheme="majorBidi" w:hAnsiTheme="majorBidi" w:cstheme="majorBidi"/>
          <w:lang w:val="nl-NL"/>
        </w:rPr>
        <w:t xml:space="preserve"> </w:t>
      </w:r>
      <w:r w:rsidRPr="00594620">
        <w:rPr>
          <w:rFonts w:asciiTheme="majorBidi" w:hAnsiTheme="majorBidi" w:cstheme="majorBidi"/>
          <w:lang w:val="nl-NL"/>
        </w:rPr>
        <w:t>Propheten afwijkt. Want d’ Apostelen redeneren overal in</w:t>
      </w:r>
      <w:r w:rsidR="006F3162">
        <w:rPr>
          <w:rFonts w:asciiTheme="majorBidi" w:hAnsiTheme="majorBidi" w:cstheme="majorBidi"/>
          <w:lang w:val="nl-NL"/>
        </w:rPr>
        <w:t xml:space="preserve"> </w:t>
      </w:r>
      <w:r w:rsidRPr="00594620">
        <w:rPr>
          <w:rFonts w:asciiTheme="majorBidi" w:hAnsiTheme="majorBidi" w:cstheme="majorBidi"/>
          <w:lang w:val="nl-NL"/>
        </w:rPr>
        <w:t>diervoegen</w:t>
      </w:r>
      <w:r w:rsidR="00FF37F8">
        <w:rPr>
          <w:rFonts w:asciiTheme="majorBidi" w:hAnsiTheme="majorBidi" w:cstheme="majorBidi"/>
          <w:lang w:val="nl-NL"/>
        </w:rPr>
        <w:t xml:space="preserve">, </w:t>
      </w:r>
      <w:r w:rsidRPr="00594620">
        <w:rPr>
          <w:rFonts w:asciiTheme="majorBidi" w:hAnsiTheme="majorBidi" w:cstheme="majorBidi"/>
          <w:lang w:val="nl-NL"/>
        </w:rPr>
        <w:t>dat zy niet schijnen te propheteren</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0086492F">
        <w:rPr>
          <w:rFonts w:asciiTheme="majorBidi" w:hAnsiTheme="majorBidi" w:cstheme="majorBidi"/>
          <w:lang w:val="nl-NL"/>
        </w:rPr>
        <w:t>te re</w:t>
      </w:r>
      <w:r w:rsidRPr="00594620">
        <w:rPr>
          <w:rFonts w:asciiTheme="majorBidi" w:hAnsiTheme="majorBidi" w:cstheme="majorBidi"/>
          <w:lang w:val="nl-NL"/>
        </w:rPr>
        <w:t>dentwisten. Doch de Prophetien in tegendeel begrijpen alleenlijk</w:t>
      </w:r>
      <w:r w:rsidR="006F3162">
        <w:rPr>
          <w:rFonts w:asciiTheme="majorBidi" w:hAnsiTheme="majorBidi" w:cstheme="majorBidi"/>
          <w:lang w:val="nl-NL"/>
        </w:rPr>
        <w:t xml:space="preserve"> </w:t>
      </w:r>
      <w:r w:rsidRPr="00594620">
        <w:rPr>
          <w:rFonts w:asciiTheme="majorBidi" w:hAnsiTheme="majorBidi" w:cstheme="majorBidi"/>
          <w:lang w:val="nl-NL"/>
        </w:rPr>
        <w:t>zuivere regels</w:t>
      </w:r>
      <w:r w:rsidR="00FF37F8">
        <w:rPr>
          <w:rFonts w:asciiTheme="majorBidi" w:hAnsiTheme="majorBidi" w:cstheme="majorBidi"/>
          <w:lang w:val="nl-NL"/>
        </w:rPr>
        <w:t xml:space="preserve">, </w:t>
      </w:r>
      <w:r w:rsidRPr="00594620">
        <w:rPr>
          <w:rFonts w:asciiTheme="majorBidi" w:hAnsiTheme="majorBidi" w:cstheme="majorBidi"/>
          <w:lang w:val="nl-NL"/>
        </w:rPr>
        <w:t>en besluiten ; om dat God</w:t>
      </w:r>
      <w:r w:rsidR="00FF37F8">
        <w:rPr>
          <w:rFonts w:asciiTheme="majorBidi" w:hAnsiTheme="majorBidi" w:cstheme="majorBidi"/>
          <w:lang w:val="nl-NL"/>
        </w:rPr>
        <w:t xml:space="preserve">, </w:t>
      </w:r>
      <w:r w:rsidRPr="00594620">
        <w:rPr>
          <w:rFonts w:asciiTheme="majorBidi" w:hAnsiTheme="majorBidi" w:cstheme="majorBidi"/>
          <w:lang w:val="nl-NL"/>
        </w:rPr>
        <w:t>als</w:t>
      </w:r>
      <w:r w:rsidR="006F3162">
        <w:rPr>
          <w:rFonts w:asciiTheme="majorBidi" w:hAnsiTheme="majorBidi" w:cstheme="majorBidi"/>
          <w:lang w:val="nl-NL"/>
        </w:rPr>
        <w:t xml:space="preserve"> </w:t>
      </w:r>
      <w:r w:rsidRPr="00594620">
        <w:rPr>
          <w:rFonts w:asciiTheme="majorBidi" w:hAnsiTheme="majorBidi" w:cstheme="majorBidi"/>
          <w:lang w:val="nl-NL"/>
        </w:rPr>
        <w:t>sprekende daar ingevoert word</w:t>
      </w:r>
      <w:r w:rsidR="00FF37F8">
        <w:rPr>
          <w:rFonts w:asciiTheme="majorBidi" w:hAnsiTheme="majorBidi" w:cstheme="majorBidi"/>
          <w:lang w:val="nl-NL"/>
        </w:rPr>
        <w:t xml:space="preserve">, </w:t>
      </w:r>
      <w:r w:rsidRPr="00594620">
        <w:rPr>
          <w:rFonts w:asciiTheme="majorBidi" w:hAnsiTheme="majorBidi" w:cstheme="majorBidi"/>
          <w:lang w:val="nl-NL"/>
        </w:rPr>
        <w:t>die niet redeneert</w:t>
      </w:r>
      <w:r w:rsidR="00FF37F8">
        <w:rPr>
          <w:rFonts w:asciiTheme="majorBidi" w:hAnsiTheme="majorBidi" w:cstheme="majorBidi"/>
          <w:lang w:val="nl-NL"/>
        </w:rPr>
        <w:t xml:space="preserve">, </w:t>
      </w:r>
      <w:r w:rsidRPr="00594620">
        <w:rPr>
          <w:rFonts w:asciiTheme="majorBidi" w:hAnsiTheme="majorBidi" w:cstheme="majorBidi"/>
          <w:lang w:val="nl-NL"/>
        </w:rPr>
        <w:t>maar volgens</w:t>
      </w:r>
      <w:r w:rsidR="006F3162">
        <w:rPr>
          <w:rFonts w:asciiTheme="majorBidi" w:hAnsiTheme="majorBidi" w:cstheme="majorBidi"/>
          <w:lang w:val="nl-NL"/>
        </w:rPr>
        <w:t xml:space="preserve"> </w:t>
      </w:r>
      <w:r w:rsidRPr="00594620">
        <w:rPr>
          <w:rFonts w:asciiTheme="majorBidi" w:hAnsiTheme="majorBidi" w:cstheme="majorBidi"/>
          <w:lang w:val="nl-NL"/>
        </w:rPr>
        <w:t>de volkome heerschappy van zijn natuur</w:t>
      </w:r>
      <w:r w:rsidR="00FF37F8">
        <w:rPr>
          <w:rFonts w:asciiTheme="majorBidi" w:hAnsiTheme="majorBidi" w:cstheme="majorBidi"/>
          <w:lang w:val="nl-NL"/>
        </w:rPr>
        <w:t xml:space="preserve">, </w:t>
      </w:r>
      <w:r w:rsidRPr="00594620">
        <w:rPr>
          <w:rFonts w:asciiTheme="majorBidi" w:hAnsiTheme="majorBidi" w:cstheme="majorBidi"/>
          <w:lang w:val="nl-NL"/>
        </w:rPr>
        <w:t>gebied : en</w:t>
      </w:r>
      <w:r>
        <w:rPr>
          <w:rFonts w:asciiTheme="majorBidi" w:hAnsiTheme="majorBidi" w:cstheme="majorBidi"/>
          <w:lang w:val="nl-NL"/>
        </w:rPr>
        <w:t xml:space="preserve"> </w:t>
      </w:r>
      <w:r w:rsidRPr="00594620">
        <w:rPr>
          <w:rFonts w:asciiTheme="majorBidi" w:hAnsiTheme="majorBidi" w:cstheme="majorBidi"/>
          <w:lang w:val="nl-NL"/>
        </w:rPr>
        <w:t>ook om dat d’</w:t>
      </w:r>
      <w:r w:rsidR="006F3162">
        <w:rPr>
          <w:rFonts w:asciiTheme="majorBidi" w:hAnsiTheme="majorBidi" w:cstheme="majorBidi"/>
          <w:lang w:val="nl-NL"/>
        </w:rPr>
        <w:t xml:space="preserve"> </w:t>
      </w:r>
      <w:r w:rsidRPr="00594620">
        <w:rPr>
          <w:rFonts w:asciiTheme="majorBidi" w:hAnsiTheme="majorBidi" w:cstheme="majorBidi"/>
          <w:lang w:val="nl-NL"/>
        </w:rPr>
        <w:t>achtbaarheit en ‘t gezach van</w:t>
      </w:r>
      <w:r w:rsidR="0086492F">
        <w:rPr>
          <w:rFonts w:asciiTheme="majorBidi" w:hAnsiTheme="majorBidi" w:cstheme="majorBidi"/>
          <w:lang w:val="nl-NL"/>
        </w:rPr>
        <w:t xml:space="preserve"> </w:t>
      </w:r>
      <w:r w:rsidRPr="00594620">
        <w:rPr>
          <w:rFonts w:asciiTheme="majorBidi" w:hAnsiTheme="majorBidi" w:cstheme="majorBidi"/>
          <w:lang w:val="nl-NL"/>
        </w:rPr>
        <w:t>een Propheet</w:t>
      </w:r>
      <w:r>
        <w:rPr>
          <w:rFonts w:asciiTheme="majorBidi" w:hAnsiTheme="majorBidi" w:cstheme="majorBidi"/>
          <w:lang w:val="nl-NL"/>
        </w:rPr>
        <w:t xml:space="preserve"> </w:t>
      </w:r>
      <w:r w:rsidRPr="00594620">
        <w:rPr>
          <w:rFonts w:asciiTheme="majorBidi" w:hAnsiTheme="majorBidi" w:cstheme="majorBidi"/>
          <w:lang w:val="nl-NL"/>
        </w:rPr>
        <w:t>niet toelaat te redeneren; want degenen die zijn leerstukken</w:t>
      </w:r>
      <w:r w:rsidR="006F3162">
        <w:rPr>
          <w:rFonts w:asciiTheme="majorBidi" w:hAnsiTheme="majorBidi" w:cstheme="majorBidi"/>
          <w:lang w:val="nl-NL"/>
        </w:rPr>
        <w:t xml:space="preserve"> </w:t>
      </w:r>
      <w:r w:rsidRPr="00594620">
        <w:rPr>
          <w:rFonts w:asciiTheme="majorBidi" w:hAnsiTheme="majorBidi" w:cstheme="majorBidi"/>
          <w:lang w:val="nl-NL"/>
        </w:rPr>
        <w:t>met redenen wil beve</w:t>
      </w:r>
      <w:r w:rsidR="0086492F">
        <w:rPr>
          <w:rFonts w:asciiTheme="majorBidi" w:hAnsiTheme="majorBidi" w:cstheme="majorBidi"/>
          <w:lang w:val="nl-NL"/>
        </w:rPr>
        <w:t>st</w:t>
      </w:r>
      <w:r w:rsidRPr="00594620">
        <w:rPr>
          <w:rFonts w:asciiTheme="majorBidi" w:hAnsiTheme="majorBidi" w:cstheme="majorBidi"/>
          <w:lang w:val="nl-NL"/>
        </w:rPr>
        <w:t>igen</w:t>
      </w:r>
      <w:r w:rsidR="00FF37F8">
        <w:rPr>
          <w:rFonts w:asciiTheme="majorBidi" w:hAnsiTheme="majorBidi" w:cstheme="majorBidi"/>
          <w:lang w:val="nl-NL"/>
        </w:rPr>
        <w:t xml:space="preserve">, </w:t>
      </w:r>
      <w:r w:rsidRPr="00594620">
        <w:rPr>
          <w:rFonts w:asciiTheme="majorBidi" w:hAnsiTheme="majorBidi" w:cstheme="majorBidi"/>
          <w:lang w:val="nl-NL"/>
        </w:rPr>
        <w:t>stelt daar door dezelve onder</w:t>
      </w:r>
      <w:r w:rsidR="006F3162">
        <w:rPr>
          <w:rFonts w:asciiTheme="majorBidi" w:hAnsiTheme="majorBidi" w:cstheme="majorBidi"/>
          <w:lang w:val="nl-NL"/>
        </w:rPr>
        <w:t xml:space="preserve"> </w:t>
      </w:r>
      <w:r w:rsidRPr="00594620">
        <w:rPr>
          <w:rFonts w:asciiTheme="majorBidi" w:hAnsiTheme="majorBidi" w:cstheme="majorBidi"/>
          <w:lang w:val="nl-NL"/>
        </w:rPr>
        <w:t>yders goedvinding : ‘t</w:t>
      </w:r>
      <w:r w:rsidR="0086492F">
        <w:rPr>
          <w:rFonts w:asciiTheme="majorBidi" w:hAnsiTheme="majorBidi" w:cstheme="majorBidi"/>
          <w:lang w:val="nl-NL"/>
        </w:rPr>
        <w:t xml:space="preserve"> </w:t>
      </w:r>
      <w:r w:rsidRPr="00594620">
        <w:rPr>
          <w:rFonts w:asciiTheme="majorBidi" w:hAnsiTheme="majorBidi" w:cstheme="majorBidi"/>
          <w:lang w:val="nl-NL"/>
        </w:rPr>
        <w:t>welk Paulus</w:t>
      </w:r>
      <w:r w:rsidR="00FF37F8">
        <w:rPr>
          <w:rFonts w:asciiTheme="majorBidi" w:hAnsiTheme="majorBidi" w:cstheme="majorBidi"/>
          <w:lang w:val="nl-NL"/>
        </w:rPr>
        <w:t xml:space="preserve">, </w:t>
      </w:r>
      <w:r w:rsidRPr="00594620">
        <w:rPr>
          <w:rFonts w:asciiTheme="majorBidi" w:hAnsiTheme="majorBidi" w:cstheme="majorBidi"/>
          <w:lang w:val="nl-NL"/>
        </w:rPr>
        <w:t>die redeneert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ook schijnt gedaan te hebben ; die in de eerste brief aan de</w:t>
      </w:r>
      <w:r>
        <w:rPr>
          <w:rFonts w:asciiTheme="majorBidi" w:hAnsiTheme="majorBidi" w:cstheme="majorBidi"/>
          <w:lang w:val="nl-NL"/>
        </w:rPr>
        <w:t xml:space="preserve"> </w:t>
      </w:r>
      <w:r w:rsidR="0086492F">
        <w:rPr>
          <w:rFonts w:asciiTheme="majorBidi" w:hAnsiTheme="majorBidi" w:cstheme="majorBidi"/>
          <w:lang w:val="nl-NL"/>
        </w:rPr>
        <w:t xml:space="preserve">Corinthers </w:t>
      </w:r>
      <w:r w:rsidRPr="00594620">
        <w:rPr>
          <w:rFonts w:asciiTheme="majorBidi" w:hAnsiTheme="majorBidi" w:cstheme="majorBidi"/>
          <w:lang w:val="nl-NL"/>
        </w:rPr>
        <w:t xml:space="preserve"> zegt</w:t>
      </w:r>
      <w:r w:rsidR="00FF37F8">
        <w:rPr>
          <w:rFonts w:asciiTheme="majorBidi" w:hAnsiTheme="majorBidi" w:cstheme="majorBidi"/>
          <w:lang w:val="nl-NL"/>
        </w:rPr>
        <w:t xml:space="preserve">, </w:t>
      </w:r>
      <w:r w:rsidRPr="0086492F">
        <w:rPr>
          <w:rFonts w:asciiTheme="majorBidi" w:hAnsiTheme="majorBidi" w:cstheme="majorBidi"/>
          <w:i/>
          <w:iCs/>
          <w:lang w:val="nl-NL"/>
        </w:rPr>
        <w:t>ik spreek als tot Wijzen oordeelt</w:t>
      </w:r>
      <w:r w:rsidR="006F3162" w:rsidRPr="0086492F">
        <w:rPr>
          <w:rFonts w:asciiTheme="majorBidi" w:hAnsiTheme="majorBidi" w:cstheme="majorBidi"/>
          <w:i/>
          <w:iCs/>
          <w:lang w:val="nl-NL"/>
        </w:rPr>
        <w:t xml:space="preserve"> </w:t>
      </w:r>
      <w:r w:rsidRPr="0086492F">
        <w:rPr>
          <w:rFonts w:asciiTheme="majorBidi" w:hAnsiTheme="majorBidi" w:cstheme="majorBidi"/>
          <w:i/>
          <w:iCs/>
          <w:lang w:val="nl-NL"/>
        </w:rPr>
        <w:t>gy</w:t>
      </w:r>
      <w:r w:rsidR="0086492F">
        <w:rPr>
          <w:rFonts w:asciiTheme="majorBidi" w:hAnsiTheme="majorBidi" w:cstheme="majorBidi"/>
          <w:i/>
          <w:iCs/>
          <w:lang w:val="nl-NL"/>
        </w:rPr>
        <w:t xml:space="preserve"> </w:t>
      </w:r>
      <w:r w:rsidRPr="0086492F">
        <w:rPr>
          <w:rFonts w:asciiTheme="majorBidi" w:hAnsiTheme="majorBidi" w:cstheme="majorBidi"/>
          <w:i/>
          <w:iCs/>
          <w:lang w:val="nl-NL"/>
        </w:rPr>
        <w:t>’t geen dat ik zeg</w:t>
      </w:r>
      <w:r w:rsidRPr="00594620">
        <w:rPr>
          <w:rFonts w:asciiTheme="majorBidi" w:hAnsiTheme="majorBidi" w:cstheme="majorBidi"/>
          <w:lang w:val="nl-NL"/>
        </w:rPr>
        <w:t>. En eindelijk om</w:t>
      </w:r>
      <w:r w:rsidR="0086492F">
        <w:rPr>
          <w:rFonts w:asciiTheme="majorBidi" w:hAnsiTheme="majorBidi" w:cstheme="majorBidi"/>
          <w:lang w:val="nl-NL"/>
        </w:rPr>
        <w:t xml:space="preserve"> dat de Propheten</w:t>
      </w:r>
      <w:r>
        <w:rPr>
          <w:rFonts w:asciiTheme="majorBidi" w:hAnsiTheme="majorBidi" w:cstheme="majorBidi"/>
          <w:lang w:val="nl-NL"/>
        </w:rPr>
        <w:t xml:space="preserve"> </w:t>
      </w:r>
      <w:r w:rsidRPr="00594620">
        <w:rPr>
          <w:rFonts w:asciiTheme="majorBidi" w:hAnsiTheme="majorBidi" w:cstheme="majorBidi"/>
          <w:lang w:val="nl-NL"/>
        </w:rPr>
        <w:t>de geopenbaarde dingen</w:t>
      </w:r>
      <w:r w:rsidR="00FF37F8">
        <w:rPr>
          <w:rFonts w:asciiTheme="majorBidi" w:hAnsiTheme="majorBidi" w:cstheme="majorBidi"/>
          <w:lang w:val="nl-NL"/>
        </w:rPr>
        <w:t xml:space="preserve">, </w:t>
      </w:r>
      <w:r w:rsidRPr="00594620">
        <w:rPr>
          <w:rFonts w:asciiTheme="majorBidi" w:hAnsiTheme="majorBidi" w:cstheme="majorBidi"/>
          <w:lang w:val="nl-NL"/>
        </w:rPr>
        <w:t>niet uit kracht van ‘t natuurlijk licht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zonder te redeneren</w:t>
      </w:r>
      <w:r w:rsidR="00FF37F8">
        <w:rPr>
          <w:rFonts w:asciiTheme="majorBidi" w:hAnsiTheme="majorBidi" w:cstheme="majorBidi"/>
          <w:lang w:val="nl-NL"/>
        </w:rPr>
        <w:t xml:space="preserve">, </w:t>
      </w:r>
      <w:r w:rsidRPr="00594620">
        <w:rPr>
          <w:rFonts w:asciiTheme="majorBidi" w:hAnsiTheme="majorBidi" w:cstheme="majorBidi"/>
          <w:lang w:val="nl-NL"/>
        </w:rPr>
        <w:t>begrepen</w:t>
      </w:r>
      <w:r w:rsidR="00FF37F8">
        <w:rPr>
          <w:rFonts w:asciiTheme="majorBidi" w:hAnsiTheme="majorBidi" w:cstheme="majorBidi"/>
          <w:lang w:val="nl-NL"/>
        </w:rPr>
        <w:t xml:space="preserve">, </w:t>
      </w:r>
      <w:r w:rsidRPr="00594620">
        <w:rPr>
          <w:rFonts w:asciiTheme="majorBidi" w:hAnsiTheme="majorBidi" w:cstheme="majorBidi"/>
          <w:lang w:val="nl-NL"/>
        </w:rPr>
        <w:t>gelijk</w:t>
      </w:r>
      <w:r w:rsidR="006F3162">
        <w:rPr>
          <w:rFonts w:asciiTheme="majorBidi" w:hAnsiTheme="majorBidi" w:cstheme="majorBidi"/>
          <w:lang w:val="nl-NL"/>
        </w:rPr>
        <w:t xml:space="preserve"> </w:t>
      </w:r>
      <w:r w:rsidRPr="00594620">
        <w:rPr>
          <w:rFonts w:asciiTheme="majorBidi" w:hAnsiTheme="majorBidi" w:cstheme="majorBidi"/>
          <w:lang w:val="nl-NL"/>
        </w:rPr>
        <w:t>wy in ‘t eerste Hooftdeel getoont hebben. En hoewel in</w:t>
      </w:r>
      <w:r w:rsidR="006F3162">
        <w:rPr>
          <w:rFonts w:asciiTheme="majorBidi" w:hAnsiTheme="majorBidi" w:cstheme="majorBidi"/>
          <w:lang w:val="nl-NL"/>
        </w:rPr>
        <w:t xml:space="preserve"> </w:t>
      </w:r>
      <w:r w:rsidRPr="00594620">
        <w:rPr>
          <w:rFonts w:asciiTheme="majorBidi" w:hAnsiTheme="majorBidi" w:cstheme="majorBidi"/>
          <w:lang w:val="nl-NL"/>
        </w:rPr>
        <w:t>de vijf boeken ook enige dingen by vergelijking schijnen besloten</w:t>
      </w:r>
      <w:r w:rsidR="006F3162">
        <w:rPr>
          <w:rFonts w:asciiTheme="majorBidi" w:hAnsiTheme="majorBidi" w:cstheme="majorBidi"/>
          <w:lang w:val="nl-NL"/>
        </w:rPr>
        <w:t xml:space="preserve"> </w:t>
      </w:r>
      <w:r w:rsidRPr="00594620">
        <w:rPr>
          <w:rFonts w:asciiTheme="majorBidi" w:hAnsiTheme="majorBidi" w:cstheme="majorBidi"/>
          <w:lang w:val="nl-NL"/>
        </w:rPr>
        <w:t>te worden</w:t>
      </w:r>
      <w:r w:rsidR="00FF37F8">
        <w:rPr>
          <w:rFonts w:asciiTheme="majorBidi" w:hAnsiTheme="majorBidi" w:cstheme="majorBidi"/>
          <w:lang w:val="nl-NL"/>
        </w:rPr>
        <w:t xml:space="preserve">, </w:t>
      </w:r>
      <w:r w:rsidRPr="00594620">
        <w:rPr>
          <w:rFonts w:asciiTheme="majorBidi" w:hAnsiTheme="majorBidi" w:cstheme="majorBidi"/>
          <w:lang w:val="nl-NL"/>
        </w:rPr>
        <w:t>zo zal echter de geen</w:t>
      </w:r>
      <w:r w:rsidR="00FF37F8">
        <w:rPr>
          <w:rFonts w:asciiTheme="majorBidi" w:hAnsiTheme="majorBidi" w:cstheme="majorBidi"/>
          <w:lang w:val="nl-NL"/>
        </w:rPr>
        <w:t xml:space="preserve">, </w:t>
      </w:r>
      <w:r w:rsidRPr="00594620">
        <w:rPr>
          <w:rFonts w:asciiTheme="majorBidi" w:hAnsiTheme="majorBidi" w:cstheme="majorBidi"/>
          <w:lang w:val="nl-NL"/>
        </w:rPr>
        <w:t>die hier op merkt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zien</w:t>
      </w:r>
      <w:r w:rsidR="00FF37F8">
        <w:rPr>
          <w:rFonts w:asciiTheme="majorBidi" w:hAnsiTheme="majorBidi" w:cstheme="majorBidi"/>
          <w:lang w:val="nl-NL"/>
        </w:rPr>
        <w:t xml:space="preserve">, </w:t>
      </w:r>
      <w:r w:rsidRPr="00594620">
        <w:rPr>
          <w:rFonts w:asciiTheme="majorBidi" w:hAnsiTheme="majorBidi" w:cstheme="majorBidi"/>
          <w:lang w:val="nl-NL"/>
        </w:rPr>
        <w:t>dat dezelve geenzins</w:t>
      </w:r>
      <w:r w:rsidR="00FF37F8">
        <w:rPr>
          <w:rFonts w:asciiTheme="majorBidi" w:hAnsiTheme="majorBidi" w:cstheme="majorBidi"/>
          <w:lang w:val="nl-NL"/>
        </w:rPr>
        <w:t xml:space="preserve">, </w:t>
      </w:r>
      <w:r w:rsidRPr="00594620">
        <w:rPr>
          <w:rFonts w:asciiTheme="majorBidi" w:hAnsiTheme="majorBidi" w:cstheme="majorBidi"/>
          <w:lang w:val="nl-NL"/>
        </w:rPr>
        <w:t>als eindige bewijzen genomen</w:t>
      </w:r>
      <w:r>
        <w:rPr>
          <w:rFonts w:asciiTheme="majorBidi" w:hAnsiTheme="majorBidi" w:cstheme="majorBidi"/>
          <w:lang w:val="nl-NL"/>
        </w:rPr>
        <w:t xml:space="preserve"> </w:t>
      </w:r>
      <w:r w:rsidRPr="00594620">
        <w:rPr>
          <w:rFonts w:asciiTheme="majorBidi" w:hAnsiTheme="majorBidi" w:cstheme="majorBidi"/>
          <w:lang w:val="nl-NL"/>
        </w:rPr>
        <w:t>konnen worden. Tot een voorbeeld</w:t>
      </w:r>
      <w:r w:rsidR="00FF37F8">
        <w:rPr>
          <w:rFonts w:asciiTheme="majorBidi" w:hAnsiTheme="majorBidi" w:cstheme="majorBidi"/>
          <w:lang w:val="nl-NL"/>
        </w:rPr>
        <w:t xml:space="preserve">, </w:t>
      </w:r>
      <w:r w:rsidRPr="00594620">
        <w:rPr>
          <w:rFonts w:asciiTheme="majorBidi" w:hAnsiTheme="majorBidi" w:cstheme="majorBidi"/>
          <w:lang w:val="nl-NL"/>
        </w:rPr>
        <w:t>toen Mozes in zijn</w:t>
      </w:r>
      <w:r>
        <w:rPr>
          <w:rFonts w:asciiTheme="majorBidi" w:hAnsiTheme="majorBidi" w:cstheme="majorBidi"/>
          <w:lang w:val="nl-NL"/>
        </w:rPr>
        <w:t xml:space="preserve"> </w:t>
      </w:r>
      <w:r w:rsidR="0086492F">
        <w:rPr>
          <w:rFonts w:asciiTheme="majorBidi" w:hAnsiTheme="majorBidi" w:cstheme="majorBidi"/>
          <w:lang w:val="nl-NL"/>
        </w:rPr>
        <w:t>v</w:t>
      </w:r>
      <w:r w:rsidRPr="00594620">
        <w:rPr>
          <w:rFonts w:asciiTheme="majorBidi" w:hAnsiTheme="majorBidi" w:cstheme="majorBidi"/>
          <w:lang w:val="nl-NL"/>
        </w:rPr>
        <w:t xml:space="preserve">ijfde boek  tot de Israëliten zeide </w:t>
      </w:r>
      <w:r w:rsidRPr="0086492F">
        <w:rPr>
          <w:rFonts w:asciiTheme="majorBidi" w:hAnsiTheme="majorBidi" w:cstheme="majorBidi"/>
          <w:i/>
          <w:iCs/>
          <w:lang w:val="nl-NL"/>
        </w:rPr>
        <w:t>: Indien gy</w:t>
      </w:r>
      <w:r w:rsidR="0086492F">
        <w:rPr>
          <w:rFonts w:asciiTheme="majorBidi" w:hAnsiTheme="majorBidi" w:cstheme="majorBidi"/>
          <w:i/>
          <w:iCs/>
          <w:lang w:val="nl-NL"/>
        </w:rPr>
        <w:t>,</w:t>
      </w:r>
      <w:r w:rsidRPr="0086492F">
        <w:rPr>
          <w:rFonts w:asciiTheme="majorBidi" w:hAnsiTheme="majorBidi" w:cstheme="majorBidi"/>
          <w:i/>
          <w:iCs/>
          <w:lang w:val="nl-NL"/>
        </w:rPr>
        <w:t xml:space="preserve"> terwijl ik </w:t>
      </w:r>
      <w:r w:rsidR="0086492F">
        <w:rPr>
          <w:rFonts w:asciiTheme="majorBidi" w:hAnsiTheme="majorBidi" w:cstheme="majorBidi"/>
          <w:i/>
          <w:iCs/>
          <w:lang w:val="nl-NL"/>
        </w:rPr>
        <w:t xml:space="preserve">by u </w:t>
      </w:r>
      <w:r w:rsidRPr="0086492F">
        <w:rPr>
          <w:rFonts w:asciiTheme="majorBidi" w:hAnsiTheme="majorBidi" w:cstheme="majorBidi"/>
          <w:i/>
          <w:iCs/>
          <w:lang w:val="nl-NL"/>
        </w:rPr>
        <w:t>geweest hebbe we</w:t>
      </w:r>
      <w:r w:rsidR="0086492F">
        <w:rPr>
          <w:rFonts w:asciiTheme="majorBidi" w:hAnsiTheme="majorBidi" w:cstheme="majorBidi"/>
          <w:i/>
          <w:iCs/>
          <w:lang w:val="nl-NL"/>
        </w:rPr>
        <w:t>ê</w:t>
      </w:r>
      <w:r w:rsidRPr="0086492F">
        <w:rPr>
          <w:rFonts w:asciiTheme="majorBidi" w:hAnsiTheme="majorBidi" w:cstheme="majorBidi"/>
          <w:i/>
          <w:iCs/>
          <w:lang w:val="nl-NL"/>
        </w:rPr>
        <w:t>rspanning tegen God zijt geweest</w:t>
      </w:r>
      <w:r w:rsidR="0086492F">
        <w:rPr>
          <w:rFonts w:asciiTheme="majorBidi" w:hAnsiTheme="majorBidi" w:cstheme="majorBidi"/>
          <w:i/>
          <w:iCs/>
          <w:lang w:val="nl-NL"/>
        </w:rPr>
        <w:t>,</w:t>
      </w:r>
      <w:r w:rsidRPr="0086492F">
        <w:rPr>
          <w:rFonts w:asciiTheme="majorBidi" w:hAnsiTheme="majorBidi" w:cstheme="majorBidi"/>
          <w:i/>
          <w:iCs/>
          <w:lang w:val="nl-NL"/>
        </w:rPr>
        <w:t xml:space="preserve"> veel meer na dat ik dood zal zijn</w:t>
      </w:r>
      <w:r w:rsidR="0086492F">
        <w:rPr>
          <w:rFonts w:asciiTheme="majorBidi" w:hAnsiTheme="majorBidi" w:cstheme="majorBidi"/>
          <w:lang w:val="nl-NL"/>
        </w:rPr>
        <w:t xml:space="preserve">, </w:t>
      </w:r>
      <w:r w:rsidRPr="00594620">
        <w:rPr>
          <w:rFonts w:asciiTheme="majorBidi" w:hAnsiTheme="majorBidi" w:cstheme="majorBidi"/>
          <w:lang w:val="nl-NL"/>
        </w:rPr>
        <w:t>zo heeft</w:t>
      </w:r>
      <w:r>
        <w:rPr>
          <w:rFonts w:asciiTheme="majorBidi" w:hAnsiTheme="majorBidi" w:cstheme="majorBidi"/>
          <w:lang w:val="nl-NL"/>
        </w:rPr>
        <w:t xml:space="preserve"> </w:t>
      </w:r>
      <w:r w:rsidRPr="00594620">
        <w:rPr>
          <w:rFonts w:asciiTheme="majorBidi" w:hAnsiTheme="majorBidi" w:cstheme="majorBidi"/>
          <w:lang w:val="nl-NL"/>
        </w:rPr>
        <w:t>men geenzins te verstaan</w:t>
      </w:r>
      <w:r w:rsidR="00FF37F8">
        <w:rPr>
          <w:rFonts w:asciiTheme="majorBidi" w:hAnsiTheme="majorBidi" w:cstheme="majorBidi"/>
          <w:lang w:val="nl-NL"/>
        </w:rPr>
        <w:t xml:space="preserve">, </w:t>
      </w:r>
      <w:r w:rsidRPr="00594620">
        <w:rPr>
          <w:rFonts w:asciiTheme="majorBidi" w:hAnsiTheme="majorBidi" w:cstheme="majorBidi"/>
          <w:lang w:val="nl-NL"/>
        </w:rPr>
        <w:t>dat Mozes door reden overtuigen</w:t>
      </w:r>
      <w:r>
        <w:rPr>
          <w:rFonts w:asciiTheme="majorBidi" w:hAnsiTheme="majorBidi" w:cstheme="majorBidi"/>
          <w:lang w:val="nl-NL"/>
        </w:rPr>
        <w:t xml:space="preserve"> </w:t>
      </w:r>
      <w:r w:rsidRPr="00594620">
        <w:rPr>
          <w:rFonts w:asciiTheme="majorBidi" w:hAnsiTheme="majorBidi" w:cstheme="majorBidi"/>
          <w:lang w:val="nl-NL"/>
        </w:rPr>
        <w:t>wil</w:t>
      </w:r>
      <w:r w:rsidR="00FF37F8">
        <w:rPr>
          <w:rFonts w:asciiTheme="majorBidi" w:hAnsiTheme="majorBidi" w:cstheme="majorBidi"/>
          <w:lang w:val="nl-NL"/>
        </w:rPr>
        <w:t xml:space="preserve">, </w:t>
      </w:r>
      <w:r w:rsidRPr="00594620">
        <w:rPr>
          <w:rFonts w:asciiTheme="majorBidi" w:hAnsiTheme="majorBidi" w:cstheme="majorBidi"/>
          <w:lang w:val="nl-NL"/>
        </w:rPr>
        <w:t>dat de Israëliten na zijn dood</w:t>
      </w:r>
      <w:r w:rsidR="00FF37F8">
        <w:rPr>
          <w:rFonts w:asciiTheme="majorBidi" w:hAnsiTheme="majorBidi" w:cstheme="majorBidi"/>
          <w:lang w:val="nl-NL"/>
        </w:rPr>
        <w:t xml:space="preserve">, </w:t>
      </w:r>
      <w:r w:rsidRPr="00594620">
        <w:rPr>
          <w:rFonts w:asciiTheme="majorBidi" w:hAnsiTheme="majorBidi" w:cstheme="majorBidi"/>
          <w:lang w:val="nl-NL"/>
        </w:rPr>
        <w:t>noodzaaklijk van Gods</w:t>
      </w:r>
      <w:r>
        <w:rPr>
          <w:rFonts w:asciiTheme="majorBidi" w:hAnsiTheme="majorBidi" w:cstheme="majorBidi"/>
          <w:lang w:val="nl-NL"/>
        </w:rPr>
        <w:t xml:space="preserve"> </w:t>
      </w:r>
      <w:r w:rsidRPr="00594620">
        <w:rPr>
          <w:rFonts w:asciiTheme="majorBidi" w:hAnsiTheme="majorBidi" w:cstheme="majorBidi"/>
          <w:lang w:val="nl-NL"/>
        </w:rPr>
        <w:t>ware dienst zouden afwijken ; want dit bewijs zou valsch</w:t>
      </w:r>
      <w:r>
        <w:rPr>
          <w:rFonts w:asciiTheme="majorBidi" w:hAnsiTheme="majorBidi" w:cstheme="majorBidi"/>
          <w:lang w:val="nl-NL"/>
        </w:rPr>
        <w:t xml:space="preserve"> </w:t>
      </w:r>
      <w:r w:rsidRPr="00594620">
        <w:rPr>
          <w:rFonts w:asciiTheme="majorBidi" w:hAnsiTheme="majorBidi" w:cstheme="majorBidi"/>
          <w:lang w:val="nl-NL"/>
        </w:rPr>
        <w:t>zijn, ‘t</w:t>
      </w:r>
      <w:r w:rsidR="0086492F">
        <w:rPr>
          <w:rFonts w:asciiTheme="majorBidi" w:hAnsiTheme="majorBidi" w:cstheme="majorBidi"/>
          <w:lang w:val="nl-NL"/>
        </w:rPr>
        <w:t xml:space="preserve"> </w:t>
      </w:r>
      <w:r w:rsidRPr="00594620">
        <w:rPr>
          <w:rFonts w:asciiTheme="majorBidi" w:hAnsiTheme="majorBidi" w:cstheme="majorBidi"/>
          <w:lang w:val="nl-NL"/>
        </w:rPr>
        <w:t>welk ook uit de Schri</w:t>
      </w:r>
      <w:r w:rsidR="0086492F">
        <w:rPr>
          <w:rFonts w:asciiTheme="majorBidi" w:hAnsiTheme="majorBidi" w:cstheme="majorBidi"/>
          <w:lang w:val="nl-NL"/>
        </w:rPr>
        <w:t>ft getoont zou konnen worden;</w:t>
      </w:r>
      <w:r>
        <w:rPr>
          <w:rFonts w:asciiTheme="majorBidi" w:hAnsiTheme="majorBidi" w:cstheme="majorBidi"/>
          <w:lang w:val="nl-NL"/>
        </w:rPr>
        <w:t xml:space="preserve"> </w:t>
      </w:r>
      <w:r w:rsidRPr="00594620">
        <w:rPr>
          <w:rFonts w:asciiTheme="majorBidi" w:hAnsiTheme="majorBidi" w:cstheme="majorBidi"/>
          <w:lang w:val="nl-NL"/>
        </w:rPr>
        <w:t>dewijl d’</w:t>
      </w:r>
      <w:r w:rsidR="006F3162">
        <w:rPr>
          <w:rFonts w:asciiTheme="majorBidi" w:hAnsiTheme="majorBidi" w:cstheme="majorBidi"/>
          <w:lang w:val="nl-NL"/>
        </w:rPr>
        <w:t xml:space="preserve"> </w:t>
      </w:r>
      <w:r w:rsidRPr="00594620">
        <w:rPr>
          <w:rFonts w:asciiTheme="majorBidi" w:hAnsiTheme="majorBidi" w:cstheme="majorBidi"/>
          <w:lang w:val="nl-NL"/>
        </w:rPr>
        <w:t>Israëliten standvastig zijn gebleven</w:t>
      </w:r>
      <w:r w:rsidR="00FF37F8">
        <w:rPr>
          <w:rFonts w:asciiTheme="majorBidi" w:hAnsiTheme="majorBidi" w:cstheme="majorBidi"/>
          <w:lang w:val="nl-NL"/>
        </w:rPr>
        <w:t xml:space="preserve">, </w:t>
      </w:r>
      <w:r w:rsidRPr="00594620">
        <w:rPr>
          <w:rFonts w:asciiTheme="majorBidi" w:hAnsiTheme="majorBidi" w:cstheme="majorBidi"/>
          <w:lang w:val="nl-NL"/>
        </w:rPr>
        <w:t>terwijl Jozua</w:t>
      </w:r>
      <w:r>
        <w:rPr>
          <w:rFonts w:asciiTheme="majorBidi" w:hAnsiTheme="majorBidi" w:cstheme="majorBidi"/>
          <w:lang w:val="nl-NL"/>
        </w:rPr>
        <w:t xml:space="preserve"> </w:t>
      </w:r>
      <w:r w:rsidRPr="00594620">
        <w:rPr>
          <w:rFonts w:asciiTheme="majorBidi" w:hAnsiTheme="majorBidi" w:cstheme="majorBidi"/>
          <w:lang w:val="nl-NL"/>
        </w:rPr>
        <w:t>en d’ Oudsten leefde</w:t>
      </w:r>
      <w:r w:rsidR="00FF37F8">
        <w:rPr>
          <w:rFonts w:asciiTheme="majorBidi" w:hAnsiTheme="majorBidi" w:cstheme="majorBidi"/>
          <w:lang w:val="nl-NL"/>
        </w:rPr>
        <w:t xml:space="preserve">, </w:t>
      </w:r>
      <w:r w:rsidRPr="00594620">
        <w:rPr>
          <w:rFonts w:asciiTheme="majorBidi" w:hAnsiTheme="majorBidi" w:cstheme="majorBidi"/>
          <w:lang w:val="nl-NL"/>
        </w:rPr>
        <w:t>en ook daar na</w:t>
      </w:r>
      <w:r w:rsidR="00FF37F8">
        <w:rPr>
          <w:rFonts w:asciiTheme="majorBidi" w:hAnsiTheme="majorBidi" w:cstheme="majorBidi"/>
          <w:lang w:val="nl-NL"/>
        </w:rPr>
        <w:t xml:space="preserve">, </w:t>
      </w:r>
      <w:r w:rsidRPr="00594620">
        <w:rPr>
          <w:rFonts w:asciiTheme="majorBidi" w:hAnsiTheme="majorBidi" w:cstheme="majorBidi"/>
          <w:lang w:val="nl-NL"/>
        </w:rPr>
        <w:t>terwijl Samuël</w:t>
      </w:r>
      <w:r w:rsidR="00FF37F8">
        <w:rPr>
          <w:rFonts w:asciiTheme="majorBidi" w:hAnsiTheme="majorBidi" w:cstheme="majorBidi"/>
          <w:lang w:val="nl-NL"/>
        </w:rPr>
        <w:t xml:space="preserve">, </w:t>
      </w:r>
      <w:r w:rsidRPr="00594620">
        <w:rPr>
          <w:rFonts w:asciiTheme="majorBidi" w:hAnsiTheme="majorBidi" w:cstheme="majorBidi"/>
          <w:lang w:val="nl-NL"/>
        </w:rPr>
        <w:t>David</w:t>
      </w:r>
      <w:r w:rsidR="0086492F">
        <w:rPr>
          <w:rFonts w:asciiTheme="majorBidi" w:hAnsiTheme="majorBidi" w:cstheme="majorBidi"/>
          <w:lang w:val="nl-NL"/>
        </w:rPr>
        <w:t xml:space="preserve"> </w:t>
      </w:r>
      <w:r w:rsidRPr="00594620">
        <w:rPr>
          <w:rFonts w:asciiTheme="majorBidi" w:hAnsiTheme="majorBidi" w:cstheme="majorBidi"/>
          <w:lang w:val="nl-NL"/>
        </w:rPr>
        <w:t>en Salomon in’t leven waren enz.</w:t>
      </w:r>
      <w:r w:rsidR="000D038A">
        <w:rPr>
          <w:rFonts w:asciiTheme="majorBidi" w:hAnsiTheme="majorBidi" w:cstheme="majorBidi"/>
          <w:lang w:val="nl-NL"/>
        </w:rPr>
        <w:t>.</w:t>
      </w:r>
      <w:r w:rsidRPr="00594620">
        <w:rPr>
          <w:rFonts w:asciiTheme="majorBidi" w:hAnsiTheme="majorBidi" w:cstheme="majorBidi"/>
          <w:lang w:val="nl-NL"/>
        </w:rPr>
        <w:t xml:space="preserve"> De woorden dan van</w:t>
      </w:r>
      <w:r>
        <w:rPr>
          <w:rFonts w:asciiTheme="majorBidi" w:hAnsiTheme="majorBidi" w:cstheme="majorBidi"/>
          <w:lang w:val="nl-NL"/>
        </w:rPr>
        <w:t xml:space="preserve"> </w:t>
      </w:r>
      <w:r w:rsidRPr="00594620">
        <w:rPr>
          <w:rFonts w:asciiTheme="majorBidi" w:hAnsiTheme="majorBidi" w:cstheme="majorBidi"/>
          <w:lang w:val="nl-NL"/>
        </w:rPr>
        <w:t>Mozes zijn alleenlijk een zedige spreekwijze</w:t>
      </w:r>
      <w:r w:rsidR="00FF37F8">
        <w:rPr>
          <w:rFonts w:asciiTheme="majorBidi" w:hAnsiTheme="majorBidi" w:cstheme="majorBidi"/>
          <w:lang w:val="nl-NL"/>
        </w:rPr>
        <w:t xml:space="preserve">, </w:t>
      </w:r>
      <w:r w:rsidRPr="00594620">
        <w:rPr>
          <w:rFonts w:asciiTheme="majorBidi" w:hAnsiTheme="majorBidi" w:cstheme="majorBidi"/>
          <w:lang w:val="nl-NL"/>
        </w:rPr>
        <w:t>die hy</w:t>
      </w:r>
      <w:r>
        <w:rPr>
          <w:rFonts w:asciiTheme="majorBidi" w:hAnsiTheme="majorBidi" w:cstheme="majorBidi"/>
          <w:lang w:val="nl-NL"/>
        </w:rPr>
        <w:t xml:space="preserve"> </w:t>
      </w:r>
      <w:r w:rsidR="0086492F">
        <w:rPr>
          <w:rFonts w:asciiTheme="majorBidi" w:hAnsiTheme="majorBidi" w:cstheme="majorBidi"/>
          <w:lang w:val="nl-NL"/>
        </w:rPr>
        <w:t>een</w:t>
      </w:r>
      <w:r w:rsidR="006F3162">
        <w:rPr>
          <w:rFonts w:asciiTheme="majorBidi" w:hAnsiTheme="majorBidi" w:cstheme="majorBidi"/>
          <w:lang w:val="nl-NL"/>
        </w:rPr>
        <w:t xml:space="preserve"> </w:t>
      </w:r>
      <w:r w:rsidRPr="00594620">
        <w:rPr>
          <w:rFonts w:asciiTheme="majorBidi" w:hAnsiTheme="majorBidi" w:cstheme="majorBidi"/>
          <w:lang w:val="nl-NL"/>
        </w:rPr>
        <w:t>sierlijke wijze</w:t>
      </w:r>
      <w:r w:rsidR="00FF37F8">
        <w:rPr>
          <w:rFonts w:asciiTheme="majorBidi" w:hAnsiTheme="majorBidi" w:cstheme="majorBidi"/>
          <w:lang w:val="nl-NL"/>
        </w:rPr>
        <w:t xml:space="preserve">, </w:t>
      </w:r>
      <w:r w:rsidRPr="00594620">
        <w:rPr>
          <w:rFonts w:asciiTheme="majorBidi" w:hAnsiTheme="majorBidi" w:cstheme="majorBidi"/>
          <w:lang w:val="nl-NL"/>
        </w:rPr>
        <w:t>en om d’ aanstaande afval van ‘t volk</w:t>
      </w:r>
      <w:r>
        <w:rPr>
          <w:rFonts w:asciiTheme="majorBidi" w:hAnsiTheme="majorBidi" w:cstheme="majorBidi"/>
          <w:lang w:val="nl-NL"/>
        </w:rPr>
        <w:t xml:space="preserve"> </w:t>
      </w:r>
      <w:r w:rsidR="0086492F">
        <w:rPr>
          <w:rFonts w:asciiTheme="majorBidi" w:hAnsiTheme="majorBidi" w:cstheme="majorBidi"/>
          <w:lang w:val="nl-NL"/>
        </w:rPr>
        <w:t>krachtiglijk</w:t>
      </w:r>
      <w:r w:rsidRPr="00594620">
        <w:rPr>
          <w:rFonts w:asciiTheme="majorBidi" w:hAnsiTheme="majorBidi" w:cstheme="majorBidi"/>
          <w:lang w:val="nl-NL"/>
        </w:rPr>
        <w:t xml:space="preserve"> uittedrukken</w:t>
      </w:r>
      <w:r w:rsidR="00FF37F8">
        <w:rPr>
          <w:rFonts w:asciiTheme="majorBidi" w:hAnsiTheme="majorBidi" w:cstheme="majorBidi"/>
          <w:lang w:val="nl-NL"/>
        </w:rPr>
        <w:t xml:space="preserve">, </w:t>
      </w:r>
      <w:r w:rsidRPr="00594620">
        <w:rPr>
          <w:rFonts w:asciiTheme="majorBidi" w:hAnsiTheme="majorBidi" w:cstheme="majorBidi"/>
          <w:lang w:val="nl-NL"/>
        </w:rPr>
        <w:t>heeft voorzegt : doch de reden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welke ik niet zeg</w:t>
      </w:r>
      <w:r w:rsidR="00FF37F8">
        <w:rPr>
          <w:rFonts w:asciiTheme="majorBidi" w:hAnsiTheme="majorBidi" w:cstheme="majorBidi"/>
          <w:lang w:val="nl-NL"/>
        </w:rPr>
        <w:t xml:space="preserve">, </w:t>
      </w:r>
      <w:r w:rsidRPr="00594620">
        <w:rPr>
          <w:rFonts w:asciiTheme="majorBidi" w:hAnsiTheme="majorBidi" w:cstheme="majorBidi"/>
          <w:lang w:val="nl-NL"/>
        </w:rPr>
        <w:t>dat Mozes uit zich zelfs</w:t>
      </w:r>
      <w:r w:rsidR="00FF37F8">
        <w:rPr>
          <w:rFonts w:asciiTheme="majorBidi" w:hAnsiTheme="majorBidi" w:cstheme="majorBidi"/>
          <w:lang w:val="nl-NL"/>
        </w:rPr>
        <w:t xml:space="preserve">, </w:t>
      </w:r>
      <w:r w:rsidRPr="00594620">
        <w:rPr>
          <w:rFonts w:asciiTheme="majorBidi" w:hAnsiTheme="majorBidi" w:cstheme="majorBidi"/>
          <w:lang w:val="nl-NL"/>
        </w:rPr>
        <w:t>om zijn</w:t>
      </w:r>
      <w:r>
        <w:rPr>
          <w:rFonts w:asciiTheme="majorBidi" w:hAnsiTheme="majorBidi" w:cstheme="majorBidi"/>
          <w:lang w:val="nl-NL"/>
        </w:rPr>
        <w:t xml:space="preserve"> </w:t>
      </w:r>
      <w:r w:rsidRPr="00594620">
        <w:rPr>
          <w:rFonts w:asciiTheme="majorBidi" w:hAnsiTheme="majorBidi" w:cstheme="majorBidi"/>
          <w:lang w:val="nl-NL"/>
        </w:rPr>
        <w:t>voorzegging aan ‘t volk waarschijnlijk te maken</w:t>
      </w:r>
      <w:r w:rsidR="00FF37F8">
        <w:rPr>
          <w:rFonts w:asciiTheme="majorBidi" w:hAnsiTheme="majorBidi" w:cstheme="majorBidi"/>
          <w:lang w:val="nl-NL"/>
        </w:rPr>
        <w:t xml:space="preserve">, </w:t>
      </w:r>
      <w:r w:rsidRPr="00594620">
        <w:rPr>
          <w:rFonts w:asciiTheme="majorBidi" w:hAnsiTheme="majorBidi" w:cstheme="majorBidi"/>
          <w:lang w:val="nl-NL"/>
        </w:rPr>
        <w:t>en niet</w:t>
      </w:r>
      <w:r>
        <w:rPr>
          <w:rFonts w:asciiTheme="majorBidi" w:hAnsiTheme="majorBidi" w:cstheme="majorBidi"/>
          <w:lang w:val="nl-NL"/>
        </w:rPr>
        <w:t xml:space="preserve"> </w:t>
      </w:r>
      <w:r w:rsidRPr="00594620">
        <w:rPr>
          <w:rFonts w:asciiTheme="majorBidi" w:hAnsiTheme="majorBidi" w:cstheme="majorBidi"/>
          <w:lang w:val="nl-NL"/>
        </w:rPr>
        <w:t>als een Propheet uit openbaring</w:t>
      </w:r>
      <w:r w:rsidR="00FF37F8">
        <w:rPr>
          <w:rFonts w:asciiTheme="majorBidi" w:hAnsiTheme="majorBidi" w:cstheme="majorBidi"/>
          <w:lang w:val="nl-NL"/>
        </w:rPr>
        <w:t xml:space="preserve">, </w:t>
      </w:r>
      <w:r w:rsidRPr="00594620">
        <w:rPr>
          <w:rFonts w:asciiTheme="majorBidi" w:hAnsiTheme="majorBidi" w:cstheme="majorBidi"/>
          <w:lang w:val="nl-NL"/>
        </w:rPr>
        <w:t>dit gezegt heeft</w:t>
      </w:r>
      <w:r w:rsidR="00FF37F8">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dat van ‘t zelfde Capittel verhaalt word</w:t>
      </w:r>
      <w:r w:rsidR="00FF37F8">
        <w:rPr>
          <w:rFonts w:asciiTheme="majorBidi" w:hAnsiTheme="majorBidi" w:cstheme="majorBidi"/>
          <w:lang w:val="nl-NL"/>
        </w:rPr>
        <w:t xml:space="preserve">, </w:t>
      </w:r>
      <w:r w:rsidRPr="00594620">
        <w:rPr>
          <w:rFonts w:asciiTheme="majorBidi" w:hAnsiTheme="majorBidi" w:cstheme="majorBidi"/>
          <w:lang w:val="nl-NL"/>
        </w:rPr>
        <w:t>dat God</w:t>
      </w:r>
      <w:r>
        <w:rPr>
          <w:rFonts w:asciiTheme="majorBidi" w:hAnsiTheme="majorBidi" w:cstheme="majorBidi"/>
          <w:lang w:val="nl-NL"/>
        </w:rPr>
        <w:t xml:space="preserve"> </w:t>
      </w:r>
      <w:r w:rsidRPr="00594620">
        <w:rPr>
          <w:rFonts w:asciiTheme="majorBidi" w:hAnsiTheme="majorBidi" w:cstheme="majorBidi"/>
          <w:lang w:val="nl-NL"/>
        </w:rPr>
        <w:t>zelf dat aan Mozes met andere woorden geopenbaart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waarlijk niet door waarschijnelijke redenen van deze</w:t>
      </w:r>
      <w:r>
        <w:rPr>
          <w:rFonts w:asciiTheme="majorBidi" w:hAnsiTheme="majorBidi" w:cstheme="majorBidi"/>
          <w:lang w:val="nl-NL"/>
        </w:rPr>
        <w:t xml:space="preserve"> </w:t>
      </w:r>
      <w:r w:rsidRPr="00594620">
        <w:rPr>
          <w:rFonts w:asciiTheme="majorBidi" w:hAnsiTheme="majorBidi" w:cstheme="majorBidi"/>
          <w:lang w:val="nl-NL"/>
        </w:rPr>
        <w:t>voorzegging</w:t>
      </w:r>
      <w:r w:rsidR="00FF37F8">
        <w:rPr>
          <w:rFonts w:asciiTheme="majorBidi" w:hAnsiTheme="majorBidi" w:cstheme="majorBidi"/>
          <w:lang w:val="nl-NL"/>
        </w:rPr>
        <w:t xml:space="preserve">, </w:t>
      </w:r>
      <w:r w:rsidRPr="00594620">
        <w:rPr>
          <w:rFonts w:asciiTheme="majorBidi" w:hAnsiTheme="majorBidi" w:cstheme="majorBidi"/>
          <w:lang w:val="nl-NL"/>
        </w:rPr>
        <w:t>en van dit besluit van God behoefde verzekert</w:t>
      </w:r>
      <w:r w:rsidR="006F3162">
        <w:rPr>
          <w:rFonts w:asciiTheme="majorBidi" w:hAnsiTheme="majorBidi" w:cstheme="majorBidi"/>
          <w:lang w:val="nl-NL"/>
        </w:rPr>
        <w:t xml:space="preserve"> </w:t>
      </w:r>
      <w:r w:rsidRPr="00594620">
        <w:rPr>
          <w:rFonts w:asciiTheme="majorBidi" w:hAnsiTheme="majorBidi" w:cstheme="majorBidi"/>
          <w:lang w:val="nl-NL"/>
        </w:rPr>
        <w:t>te worden ; maar ‘t was noodzaaklijk deze voorzegging</w:t>
      </w:r>
      <w:r>
        <w:rPr>
          <w:rFonts w:asciiTheme="majorBidi" w:hAnsiTheme="majorBidi" w:cstheme="majorBidi"/>
          <w:lang w:val="nl-NL"/>
        </w:rPr>
        <w:t xml:space="preserve"> </w:t>
      </w:r>
      <w:r w:rsidRPr="00594620">
        <w:rPr>
          <w:rFonts w:asciiTheme="majorBidi" w:hAnsiTheme="majorBidi" w:cstheme="majorBidi"/>
          <w:lang w:val="nl-NL"/>
        </w:rPr>
        <w:t>na zijn inbeelding krachtelijker te vertonen ; gelijk</w:t>
      </w:r>
      <w:r>
        <w:rPr>
          <w:rFonts w:asciiTheme="majorBidi" w:hAnsiTheme="majorBidi" w:cstheme="majorBidi"/>
          <w:lang w:val="nl-NL"/>
        </w:rPr>
        <w:t xml:space="preserve"> </w:t>
      </w:r>
      <w:r w:rsidRPr="00594620">
        <w:rPr>
          <w:rFonts w:asciiTheme="majorBidi" w:hAnsiTheme="majorBidi" w:cstheme="majorBidi"/>
          <w:lang w:val="nl-NL"/>
        </w:rPr>
        <w:t>‘t eerste Hooftdeel aangewezen hebben; ‘t welk op</w:t>
      </w:r>
      <w:r>
        <w:rPr>
          <w:rFonts w:asciiTheme="majorBidi" w:hAnsiTheme="majorBidi" w:cstheme="majorBidi"/>
          <w:lang w:val="nl-NL"/>
        </w:rPr>
        <w:t xml:space="preserve"> </w:t>
      </w:r>
      <w:r w:rsidRPr="00594620">
        <w:rPr>
          <w:rFonts w:asciiTheme="majorBidi" w:hAnsiTheme="majorBidi" w:cstheme="majorBidi"/>
          <w:lang w:val="nl-NL"/>
        </w:rPr>
        <w:t>geen beter wijze kon geschieden</w:t>
      </w:r>
      <w:r w:rsidR="00FF37F8">
        <w:rPr>
          <w:rFonts w:asciiTheme="majorBidi" w:hAnsiTheme="majorBidi" w:cstheme="majorBidi"/>
          <w:lang w:val="nl-NL"/>
        </w:rPr>
        <w:t xml:space="preserve">, </w:t>
      </w:r>
      <w:r w:rsidRPr="00594620">
        <w:rPr>
          <w:rFonts w:asciiTheme="majorBidi" w:hAnsiTheme="majorBidi" w:cstheme="majorBidi"/>
          <w:lang w:val="nl-NL"/>
        </w:rPr>
        <w:t>dan met de tegenwoordige</w:t>
      </w:r>
      <w:r>
        <w:rPr>
          <w:rFonts w:asciiTheme="majorBidi" w:hAnsiTheme="majorBidi" w:cstheme="majorBidi"/>
          <w:lang w:val="nl-NL"/>
        </w:rPr>
        <w:t xml:space="preserve"> </w:t>
      </w:r>
      <w:r w:rsidRPr="00594620">
        <w:rPr>
          <w:rFonts w:asciiTheme="majorBidi" w:hAnsiTheme="majorBidi" w:cstheme="majorBidi"/>
          <w:lang w:val="nl-NL"/>
        </w:rPr>
        <w:t>hardnekkigheit van ‘t volk</w:t>
      </w:r>
      <w:r w:rsidR="00FF37F8">
        <w:rPr>
          <w:rFonts w:asciiTheme="majorBidi" w:hAnsiTheme="majorBidi" w:cstheme="majorBidi"/>
          <w:lang w:val="nl-NL"/>
        </w:rPr>
        <w:t xml:space="preserve">, </w:t>
      </w:r>
      <w:r w:rsidRPr="00594620">
        <w:rPr>
          <w:rFonts w:asciiTheme="majorBidi" w:hAnsiTheme="majorBidi" w:cstheme="majorBidi"/>
          <w:lang w:val="nl-NL"/>
        </w:rPr>
        <w:t>die hy dikwils beproeft hadde</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lastRenderedPageBreak/>
        <w:t>als toekomende intebeelden. En op deze wijze moet men</w:t>
      </w:r>
      <w:r>
        <w:rPr>
          <w:rFonts w:asciiTheme="majorBidi" w:hAnsiTheme="majorBidi" w:cstheme="majorBidi"/>
          <w:lang w:val="nl-NL"/>
        </w:rPr>
        <w:t xml:space="preserve"> </w:t>
      </w:r>
      <w:r w:rsidR="0086492F">
        <w:rPr>
          <w:rFonts w:asciiTheme="majorBidi" w:hAnsiTheme="majorBidi" w:cstheme="majorBidi"/>
          <w:lang w:val="nl-NL"/>
        </w:rPr>
        <w:t>alle d</w:t>
      </w:r>
      <w:r w:rsidRPr="00594620">
        <w:rPr>
          <w:rFonts w:asciiTheme="majorBidi" w:hAnsiTheme="majorBidi" w:cstheme="majorBidi"/>
          <w:lang w:val="nl-NL"/>
        </w:rPr>
        <w:t>e bewijzen van Mozes</w:t>
      </w:r>
      <w:r w:rsidR="00FF37F8">
        <w:rPr>
          <w:rFonts w:asciiTheme="majorBidi" w:hAnsiTheme="majorBidi" w:cstheme="majorBidi"/>
          <w:lang w:val="nl-NL"/>
        </w:rPr>
        <w:t xml:space="preserve">, </w:t>
      </w:r>
      <w:r w:rsidRPr="00594620">
        <w:rPr>
          <w:rFonts w:asciiTheme="majorBidi" w:hAnsiTheme="majorBidi" w:cstheme="majorBidi"/>
          <w:lang w:val="nl-NL"/>
        </w:rPr>
        <w:t>die in de vijf boeken gevonden</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verstaan ; namelijk dat zy niet uit de schatkist</w:t>
      </w:r>
      <w:r>
        <w:rPr>
          <w:rFonts w:asciiTheme="majorBidi" w:hAnsiTheme="majorBidi" w:cstheme="majorBidi"/>
          <w:lang w:val="nl-NL"/>
        </w:rPr>
        <w:t xml:space="preserve"> </w:t>
      </w:r>
      <w:r w:rsidRPr="00594620">
        <w:rPr>
          <w:rFonts w:asciiTheme="majorBidi" w:hAnsiTheme="majorBidi" w:cstheme="majorBidi"/>
          <w:lang w:val="nl-NL"/>
        </w:rPr>
        <w:t>der reden zijn genomen</w:t>
      </w:r>
      <w:r w:rsidR="00FF37F8">
        <w:rPr>
          <w:rFonts w:asciiTheme="majorBidi" w:hAnsiTheme="majorBidi" w:cstheme="majorBidi"/>
          <w:lang w:val="nl-NL"/>
        </w:rPr>
        <w:t xml:space="preserve">, </w:t>
      </w:r>
      <w:r w:rsidRPr="00594620">
        <w:rPr>
          <w:rFonts w:asciiTheme="majorBidi" w:hAnsiTheme="majorBidi" w:cstheme="majorBidi"/>
          <w:lang w:val="nl-NL"/>
        </w:rPr>
        <w:t>maar alleenlijk wijzen van spreken</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door de welke hy Gods bevelen krachtelijker uitdrukte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zich levendig inbeelde. Ik wil echter niet gantschelijk</w:t>
      </w:r>
      <w:r w:rsidR="006F3162">
        <w:rPr>
          <w:rFonts w:asciiTheme="majorBidi" w:hAnsiTheme="majorBidi" w:cstheme="majorBidi"/>
          <w:lang w:val="nl-NL"/>
        </w:rPr>
        <w:t xml:space="preserve"> </w:t>
      </w:r>
      <w:r w:rsidRPr="00594620">
        <w:rPr>
          <w:rFonts w:asciiTheme="majorBidi" w:hAnsiTheme="majorBidi" w:cstheme="majorBidi"/>
          <w:lang w:val="nl-NL"/>
        </w:rPr>
        <w:t>ontkennen</w:t>
      </w:r>
      <w:r w:rsidR="00FF37F8">
        <w:rPr>
          <w:rFonts w:asciiTheme="majorBidi" w:hAnsiTheme="majorBidi" w:cstheme="majorBidi"/>
          <w:lang w:val="nl-NL"/>
        </w:rPr>
        <w:t xml:space="preserve">, </w:t>
      </w:r>
      <w:r w:rsidRPr="00594620">
        <w:rPr>
          <w:rFonts w:asciiTheme="majorBidi" w:hAnsiTheme="majorBidi" w:cstheme="majorBidi"/>
          <w:lang w:val="nl-NL"/>
        </w:rPr>
        <w:t>dat de Propheten uit openbaring hebben</w:t>
      </w:r>
      <w:r w:rsidR="006F3162">
        <w:rPr>
          <w:rFonts w:asciiTheme="majorBidi" w:hAnsiTheme="majorBidi" w:cstheme="majorBidi"/>
          <w:lang w:val="nl-NL"/>
        </w:rPr>
        <w:t xml:space="preserve"> </w:t>
      </w:r>
      <w:r w:rsidRPr="00594620">
        <w:rPr>
          <w:rFonts w:asciiTheme="majorBidi" w:hAnsiTheme="majorBidi" w:cstheme="majorBidi"/>
          <w:lang w:val="nl-NL"/>
        </w:rPr>
        <w:t>konnen redeneren</w:t>
      </w:r>
      <w:r w:rsidR="00FF37F8">
        <w:rPr>
          <w:rFonts w:asciiTheme="majorBidi" w:hAnsiTheme="majorBidi" w:cstheme="majorBidi"/>
          <w:lang w:val="nl-NL"/>
        </w:rPr>
        <w:t xml:space="preserve">, </w:t>
      </w:r>
      <w:r w:rsidRPr="00594620">
        <w:rPr>
          <w:rFonts w:asciiTheme="majorBidi" w:hAnsiTheme="majorBidi" w:cstheme="majorBidi"/>
          <w:lang w:val="nl-NL"/>
        </w:rPr>
        <w:t>maar ik beveilig alleenlijk dit</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hoe de Propheten wettelijker redeneren</w:t>
      </w:r>
      <w:r w:rsidR="00FF37F8">
        <w:rPr>
          <w:rFonts w:asciiTheme="majorBidi" w:hAnsiTheme="majorBidi" w:cstheme="majorBidi"/>
          <w:lang w:val="nl-NL"/>
        </w:rPr>
        <w:t xml:space="preserve">, </w:t>
      </w:r>
      <w:r w:rsidRPr="00594620">
        <w:rPr>
          <w:rFonts w:asciiTheme="majorBidi" w:hAnsiTheme="majorBidi" w:cstheme="majorBidi"/>
          <w:lang w:val="nl-NL"/>
        </w:rPr>
        <w:t>hoe hun kennis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zy van de geopenbaarde zaken hebben</w:t>
      </w:r>
      <w:r w:rsidR="00FF37F8">
        <w:rPr>
          <w:rFonts w:asciiTheme="majorBidi" w:hAnsiTheme="majorBidi" w:cstheme="majorBidi"/>
          <w:lang w:val="nl-NL"/>
        </w:rPr>
        <w:t xml:space="preserve">, </w:t>
      </w:r>
      <w:r w:rsidRPr="00594620">
        <w:rPr>
          <w:rFonts w:asciiTheme="majorBidi" w:hAnsiTheme="majorBidi" w:cstheme="majorBidi"/>
          <w:lang w:val="nl-NL"/>
        </w:rPr>
        <w:t>de natuurlijke</w:t>
      </w:r>
      <w:r>
        <w:rPr>
          <w:rFonts w:asciiTheme="majorBidi" w:hAnsiTheme="majorBidi" w:cstheme="majorBidi"/>
          <w:lang w:val="nl-NL"/>
        </w:rPr>
        <w:t xml:space="preserve"> </w:t>
      </w:r>
      <w:r w:rsidR="0086492F">
        <w:rPr>
          <w:rFonts w:asciiTheme="majorBidi" w:hAnsiTheme="majorBidi" w:cstheme="majorBidi"/>
          <w:lang w:val="nl-NL"/>
        </w:rPr>
        <w:t>na</w:t>
      </w:r>
      <w:r w:rsidRPr="00594620">
        <w:rPr>
          <w:rFonts w:asciiTheme="majorBidi" w:hAnsiTheme="majorBidi" w:cstheme="majorBidi"/>
          <w:lang w:val="nl-NL"/>
        </w:rPr>
        <w:t>der</w:t>
      </w:r>
      <w:r w:rsidR="0086492F">
        <w:rPr>
          <w:rFonts w:asciiTheme="majorBidi" w:hAnsiTheme="majorBidi" w:cstheme="majorBidi"/>
          <w:lang w:val="nl-NL"/>
        </w:rPr>
        <w:t xml:space="preserve"> </w:t>
      </w:r>
      <w:r w:rsidRPr="00594620">
        <w:rPr>
          <w:rFonts w:asciiTheme="majorBidi" w:hAnsiTheme="majorBidi" w:cstheme="majorBidi"/>
          <w:lang w:val="nl-NL"/>
        </w:rPr>
        <w:t>komt: en hier uit word voornamelijk gekent</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Propheten een bovennatuurlijke kennis gehad hebben</w:t>
      </w:r>
      <w:r w:rsidR="00FF37F8">
        <w:rPr>
          <w:rFonts w:asciiTheme="majorBidi" w:hAnsiTheme="majorBidi" w:cstheme="majorBidi"/>
          <w:lang w:val="nl-NL"/>
        </w:rPr>
        <w:t xml:space="preserve">, </w:t>
      </w:r>
      <w:r w:rsidRPr="00594620">
        <w:rPr>
          <w:rFonts w:asciiTheme="majorBidi" w:hAnsiTheme="majorBidi" w:cstheme="majorBidi"/>
          <w:lang w:val="nl-NL"/>
        </w:rPr>
        <w:t>namelijk</w:t>
      </w:r>
      <w:r>
        <w:rPr>
          <w:rFonts w:asciiTheme="majorBidi" w:hAnsiTheme="majorBidi" w:cstheme="majorBidi"/>
          <w:lang w:val="nl-NL"/>
        </w:rPr>
        <w:t xml:space="preserve"> </w:t>
      </w:r>
      <w:r w:rsidRPr="00594620">
        <w:rPr>
          <w:rFonts w:asciiTheme="majorBidi" w:hAnsiTheme="majorBidi" w:cstheme="majorBidi"/>
          <w:lang w:val="nl-NL"/>
        </w:rPr>
        <w:t>om dat zy zuivere regels</w:t>
      </w:r>
      <w:r w:rsidR="00FF37F8">
        <w:rPr>
          <w:rFonts w:asciiTheme="majorBidi" w:hAnsiTheme="majorBidi" w:cstheme="majorBidi"/>
          <w:lang w:val="nl-NL"/>
        </w:rPr>
        <w:t xml:space="preserve">, </w:t>
      </w:r>
      <w:r w:rsidRPr="00594620">
        <w:rPr>
          <w:rFonts w:asciiTheme="majorBidi" w:hAnsiTheme="majorBidi" w:cstheme="majorBidi"/>
          <w:lang w:val="nl-NL"/>
        </w:rPr>
        <w:t>of besluiten</w:t>
      </w:r>
      <w:r w:rsidR="00FF37F8">
        <w:rPr>
          <w:rFonts w:asciiTheme="majorBidi" w:hAnsiTheme="majorBidi" w:cstheme="majorBidi"/>
          <w:lang w:val="nl-NL"/>
        </w:rPr>
        <w:t xml:space="preserve">, </w:t>
      </w:r>
      <w:r w:rsidRPr="00594620">
        <w:rPr>
          <w:rFonts w:asciiTheme="majorBidi" w:hAnsiTheme="majorBidi" w:cstheme="majorBidi"/>
          <w:lang w:val="nl-NL"/>
        </w:rPr>
        <w:t>of zinspreuken spreken ;</w:t>
      </w:r>
      <w:r w:rsidR="006F3162">
        <w:rPr>
          <w:rFonts w:asciiTheme="majorBidi" w:hAnsiTheme="majorBidi" w:cstheme="majorBidi"/>
          <w:lang w:val="nl-NL"/>
        </w:rPr>
        <w:t xml:space="preserve"> </w:t>
      </w:r>
      <w:r w:rsidRPr="00594620">
        <w:rPr>
          <w:rFonts w:asciiTheme="majorBidi" w:hAnsiTheme="majorBidi" w:cstheme="majorBidi"/>
          <w:lang w:val="nl-NL"/>
        </w:rPr>
        <w:t>en dat dieshalven d’ opperste Propheet</w:t>
      </w:r>
      <w:r>
        <w:rPr>
          <w:rFonts w:asciiTheme="majorBidi" w:hAnsiTheme="majorBidi" w:cstheme="majorBidi"/>
          <w:lang w:val="nl-NL"/>
        </w:rPr>
        <w:t xml:space="preserve"> </w:t>
      </w:r>
      <w:r w:rsidRPr="00594620">
        <w:rPr>
          <w:rFonts w:asciiTheme="majorBidi" w:hAnsiTheme="majorBidi" w:cstheme="majorBidi"/>
          <w:lang w:val="nl-NL"/>
        </w:rPr>
        <w:t>Mozes geen wettige bewijzen heeft gemaakt; een tegendeel sta</w:t>
      </w:r>
      <w:r>
        <w:rPr>
          <w:rFonts w:asciiTheme="majorBidi" w:hAnsiTheme="majorBidi" w:cstheme="majorBidi"/>
          <w:lang w:val="nl-NL"/>
        </w:rPr>
        <w:t xml:space="preserve"> </w:t>
      </w:r>
      <w:r w:rsidRPr="00594620">
        <w:rPr>
          <w:rFonts w:asciiTheme="majorBidi" w:hAnsiTheme="majorBidi" w:cstheme="majorBidi"/>
          <w:lang w:val="nl-NL"/>
        </w:rPr>
        <w:t>ik toe</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lange afleidingen en bewijsredenen zijn hoedage</w:t>
      </w:r>
      <w:r w:rsidR="006F3162">
        <w:rPr>
          <w:rFonts w:asciiTheme="majorBidi" w:hAnsiTheme="majorBidi" w:cstheme="majorBidi"/>
          <w:lang w:val="nl-NL"/>
        </w:rPr>
        <w:t xml:space="preserve"> </w:t>
      </w:r>
      <w:r w:rsidRPr="00594620">
        <w:rPr>
          <w:rFonts w:asciiTheme="majorBidi" w:hAnsiTheme="majorBidi" w:cstheme="majorBidi"/>
          <w:lang w:val="nl-NL"/>
        </w:rPr>
        <w:t>in de Brief van Paulus aan de Romeinen gevonden worden</w:t>
      </w:r>
      <w:r w:rsidR="00FF37F8">
        <w:rPr>
          <w:rFonts w:asciiTheme="majorBidi" w:hAnsiTheme="majorBidi" w:cstheme="majorBidi"/>
          <w:lang w:val="nl-NL"/>
        </w:rPr>
        <w:t xml:space="preserve">, </w:t>
      </w:r>
      <w:r w:rsidR="00A829B9">
        <w:rPr>
          <w:rFonts w:asciiTheme="majorBidi" w:hAnsiTheme="majorBidi" w:cstheme="majorBidi"/>
          <w:lang w:val="nl-NL"/>
        </w:rPr>
        <w:t xml:space="preserve"> </w:t>
      </w:r>
      <w:r w:rsidRPr="00594620">
        <w:rPr>
          <w:rFonts w:asciiTheme="majorBidi" w:hAnsiTheme="majorBidi" w:cstheme="majorBidi"/>
          <w:lang w:val="nl-NL"/>
        </w:rPr>
        <w:t>die geenzins uit bovennatuurlijke openbaring zijn geschreven.</w:t>
      </w:r>
      <w:r>
        <w:rPr>
          <w:rFonts w:asciiTheme="majorBidi" w:hAnsiTheme="majorBidi" w:cstheme="majorBidi"/>
          <w:lang w:val="nl-NL"/>
        </w:rPr>
        <w:t xml:space="preserve"> </w:t>
      </w:r>
      <w:r w:rsidRPr="00594620">
        <w:rPr>
          <w:rFonts w:asciiTheme="majorBidi" w:hAnsiTheme="majorBidi" w:cstheme="majorBidi"/>
          <w:lang w:val="nl-NL"/>
        </w:rPr>
        <w:t>Dieshalven zo wel de wijzen van spreken</w:t>
      </w:r>
      <w:r w:rsidR="00FF37F8">
        <w:rPr>
          <w:rFonts w:asciiTheme="majorBidi" w:hAnsiTheme="majorBidi" w:cstheme="majorBidi"/>
          <w:lang w:val="nl-NL"/>
        </w:rPr>
        <w:t xml:space="preserve">, </w:t>
      </w:r>
      <w:r w:rsidRPr="00594620">
        <w:rPr>
          <w:rFonts w:asciiTheme="majorBidi" w:hAnsiTheme="majorBidi" w:cstheme="majorBidi"/>
          <w:lang w:val="nl-NL"/>
        </w:rPr>
        <w:t>als van</w:t>
      </w:r>
      <w:r>
        <w:rPr>
          <w:rFonts w:asciiTheme="majorBidi" w:hAnsiTheme="majorBidi" w:cstheme="majorBidi"/>
          <w:lang w:val="nl-NL"/>
        </w:rPr>
        <w:t xml:space="preserve"> </w:t>
      </w:r>
      <w:r w:rsidRPr="00594620">
        <w:rPr>
          <w:rFonts w:asciiTheme="majorBidi" w:hAnsiTheme="majorBidi" w:cstheme="majorBidi"/>
          <w:lang w:val="nl-NL"/>
        </w:rPr>
        <w:t>redeneren der Apostelen in de Brieven</w:t>
      </w:r>
      <w:r w:rsidR="00FF37F8">
        <w:rPr>
          <w:rFonts w:asciiTheme="majorBidi" w:hAnsiTheme="majorBidi" w:cstheme="majorBidi"/>
          <w:lang w:val="nl-NL"/>
        </w:rPr>
        <w:t xml:space="preserve">, </w:t>
      </w:r>
      <w:r w:rsidRPr="00594620">
        <w:rPr>
          <w:rFonts w:asciiTheme="majorBidi" w:hAnsiTheme="majorBidi" w:cstheme="majorBidi"/>
          <w:lang w:val="nl-NL"/>
        </w:rPr>
        <w:t>wijzen zeer klaarlijk</w:t>
      </w:r>
      <w:r>
        <w:rPr>
          <w:rFonts w:asciiTheme="majorBidi" w:hAnsiTheme="majorBidi" w:cstheme="majorBidi"/>
          <w:lang w:val="nl-NL"/>
        </w:rPr>
        <w:t xml:space="preserve"> </w:t>
      </w:r>
      <w:r w:rsidRPr="00594620">
        <w:rPr>
          <w:rFonts w:asciiTheme="majorBidi" w:hAnsiTheme="majorBidi" w:cstheme="majorBidi"/>
          <w:lang w:val="nl-NL"/>
        </w:rPr>
        <w:t>aan</w:t>
      </w:r>
      <w:r w:rsidR="00FF37F8">
        <w:rPr>
          <w:rFonts w:asciiTheme="majorBidi" w:hAnsiTheme="majorBidi" w:cstheme="majorBidi"/>
          <w:lang w:val="nl-NL"/>
        </w:rPr>
        <w:t xml:space="preserve">, </w:t>
      </w:r>
      <w:r w:rsidRPr="00594620">
        <w:rPr>
          <w:rFonts w:asciiTheme="majorBidi" w:hAnsiTheme="majorBidi" w:cstheme="majorBidi"/>
          <w:lang w:val="nl-NL"/>
        </w:rPr>
        <w:t>dat dezelve niet uit openbaring en goddelijk bevel</w:t>
      </w:r>
      <w:r>
        <w:rPr>
          <w:rFonts w:asciiTheme="majorBidi" w:hAnsiTheme="majorBidi" w:cstheme="majorBidi"/>
          <w:lang w:val="nl-NL"/>
        </w:rPr>
        <w:t xml:space="preserve"> </w:t>
      </w:r>
      <w:r w:rsidRPr="00594620">
        <w:rPr>
          <w:rFonts w:asciiTheme="majorBidi" w:hAnsiTheme="majorBidi" w:cstheme="majorBidi"/>
          <w:lang w:val="nl-NL"/>
        </w:rPr>
        <w:t>maar alleenlijk uit hun natuurlijk oordeel geschreven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dat zy niets begrijpen</w:t>
      </w:r>
      <w:r w:rsidR="00FF37F8">
        <w:rPr>
          <w:rFonts w:asciiTheme="majorBidi" w:hAnsiTheme="majorBidi" w:cstheme="majorBidi"/>
          <w:lang w:val="nl-NL"/>
        </w:rPr>
        <w:t xml:space="preserve">, </w:t>
      </w:r>
      <w:r w:rsidRPr="00594620">
        <w:rPr>
          <w:rFonts w:asciiTheme="majorBidi" w:hAnsiTheme="majorBidi" w:cstheme="majorBidi"/>
          <w:lang w:val="nl-NL"/>
        </w:rPr>
        <w:t>dan broederlijke vermaningen</w:t>
      </w:r>
      <w:r>
        <w:rPr>
          <w:rFonts w:asciiTheme="majorBidi" w:hAnsiTheme="majorBidi" w:cstheme="majorBidi"/>
          <w:lang w:val="nl-NL"/>
        </w:rPr>
        <w:t xml:space="preserve"> </w:t>
      </w:r>
      <w:r w:rsidRPr="00594620">
        <w:rPr>
          <w:rFonts w:asciiTheme="majorBidi" w:hAnsiTheme="majorBidi" w:cstheme="majorBidi"/>
          <w:lang w:val="nl-NL"/>
        </w:rPr>
        <w:t>met beleeftheit</w:t>
      </w:r>
      <w:r w:rsidR="00FF37F8">
        <w:rPr>
          <w:rFonts w:asciiTheme="majorBidi" w:hAnsiTheme="majorBidi" w:cstheme="majorBidi"/>
          <w:lang w:val="nl-NL"/>
        </w:rPr>
        <w:t xml:space="preserve">, </w:t>
      </w:r>
      <w:r w:rsidRPr="00594620">
        <w:rPr>
          <w:rFonts w:asciiTheme="majorBidi" w:hAnsiTheme="majorBidi" w:cstheme="majorBidi"/>
          <w:lang w:val="nl-NL"/>
        </w:rPr>
        <w:t>van dewelke de Prophetische achtbaarheit</w:t>
      </w:r>
      <w:r>
        <w:rPr>
          <w:rFonts w:asciiTheme="majorBidi" w:hAnsiTheme="majorBidi" w:cstheme="majorBidi"/>
          <w:lang w:val="nl-NL"/>
        </w:rPr>
        <w:t xml:space="preserve"> </w:t>
      </w:r>
      <w:r w:rsidRPr="00594620">
        <w:rPr>
          <w:rFonts w:asciiTheme="majorBidi" w:hAnsiTheme="majorBidi" w:cstheme="majorBidi"/>
          <w:lang w:val="nl-NL"/>
        </w:rPr>
        <w:t>gantschelijk vreemt is</w:t>
      </w:r>
      <w:r w:rsidR="00FF37F8">
        <w:rPr>
          <w:rFonts w:asciiTheme="majorBidi" w:hAnsiTheme="majorBidi" w:cstheme="majorBidi"/>
          <w:lang w:val="nl-NL"/>
        </w:rPr>
        <w:t xml:space="preserve">, </w:t>
      </w:r>
      <w:r w:rsidRPr="00594620">
        <w:rPr>
          <w:rFonts w:asciiTheme="majorBidi" w:hAnsiTheme="majorBidi" w:cstheme="majorBidi"/>
          <w:lang w:val="nl-NL"/>
        </w:rPr>
        <w:t>vermengt: gelijk deze verontschuldiging</w:t>
      </w:r>
      <w:r>
        <w:rPr>
          <w:rFonts w:asciiTheme="majorBidi" w:hAnsiTheme="majorBidi" w:cstheme="majorBidi"/>
          <w:lang w:val="nl-NL"/>
        </w:rPr>
        <w:t xml:space="preserve"> </w:t>
      </w:r>
      <w:r w:rsidRPr="00594620">
        <w:rPr>
          <w:rFonts w:asciiTheme="majorBidi" w:hAnsiTheme="majorBidi" w:cstheme="majorBidi"/>
          <w:lang w:val="nl-NL"/>
        </w:rPr>
        <w:t xml:space="preserve">van Paulus in zijn brief aan de Romeinen (  </w:t>
      </w:r>
      <w:r w:rsidR="00A829B9">
        <w:rPr>
          <w:rFonts w:asciiTheme="majorBidi" w:hAnsiTheme="majorBidi" w:cstheme="majorBidi"/>
          <w:i/>
          <w:iCs/>
          <w:lang w:val="nl-NL"/>
        </w:rPr>
        <w:t>Ik heb broeders een weinig st</w:t>
      </w:r>
      <w:r w:rsidRPr="00A829B9">
        <w:rPr>
          <w:rFonts w:asciiTheme="majorBidi" w:hAnsiTheme="majorBidi" w:cstheme="majorBidi"/>
          <w:i/>
          <w:iCs/>
          <w:lang w:val="nl-NL"/>
        </w:rPr>
        <w:t>outelijker aan u geschreven</w:t>
      </w:r>
      <w:r w:rsidRPr="00594620">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Wyders wy konnen dit ook hier uit besluiten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wy nergens lezen</w:t>
      </w:r>
      <w:r w:rsidR="00FF37F8">
        <w:rPr>
          <w:rFonts w:asciiTheme="majorBidi" w:hAnsiTheme="majorBidi" w:cstheme="majorBidi"/>
          <w:lang w:val="nl-NL"/>
        </w:rPr>
        <w:t xml:space="preserve">, </w:t>
      </w:r>
      <w:r w:rsidRPr="00594620">
        <w:rPr>
          <w:rFonts w:asciiTheme="majorBidi" w:hAnsiTheme="majorBidi" w:cstheme="majorBidi"/>
          <w:lang w:val="nl-NL"/>
        </w:rPr>
        <w:t>dat aan d’</w:t>
      </w:r>
      <w:r w:rsidR="006F3162">
        <w:rPr>
          <w:rFonts w:asciiTheme="majorBidi" w:hAnsiTheme="majorBidi" w:cstheme="majorBidi"/>
          <w:lang w:val="nl-NL"/>
        </w:rPr>
        <w:t xml:space="preserve"> </w:t>
      </w:r>
      <w:r w:rsidRPr="00594620">
        <w:rPr>
          <w:rFonts w:asciiTheme="majorBidi" w:hAnsiTheme="majorBidi" w:cstheme="majorBidi"/>
          <w:lang w:val="nl-NL"/>
        </w:rPr>
        <w:t>Apostelen bevolen is te schrijven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maar alleenlijk te leren overal daar zy zouden trekken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‘t gezeide met tekenen bevestigen. Want hun tegenwoordigheit en</w:t>
      </w:r>
      <w:r>
        <w:rPr>
          <w:rFonts w:asciiTheme="majorBidi" w:hAnsiTheme="majorBidi" w:cstheme="majorBidi"/>
          <w:lang w:val="nl-NL"/>
        </w:rPr>
        <w:t xml:space="preserve"> </w:t>
      </w:r>
      <w:r w:rsidRPr="00594620">
        <w:rPr>
          <w:rFonts w:asciiTheme="majorBidi" w:hAnsiTheme="majorBidi" w:cstheme="majorBidi"/>
          <w:lang w:val="nl-NL"/>
        </w:rPr>
        <w:t>tekenen worden gantschelijk vereischt om de Volken tot de godsdienst te bekeren</w:t>
      </w:r>
      <w:r w:rsidR="00FF37F8">
        <w:rPr>
          <w:rFonts w:asciiTheme="majorBidi" w:hAnsiTheme="majorBidi" w:cstheme="majorBidi"/>
          <w:lang w:val="nl-NL"/>
        </w:rPr>
        <w:t xml:space="preserve">, </w:t>
      </w:r>
      <w:r w:rsidRPr="00594620">
        <w:rPr>
          <w:rFonts w:asciiTheme="majorBidi" w:hAnsiTheme="majorBidi" w:cstheme="majorBidi"/>
          <w:lang w:val="nl-NL"/>
        </w:rPr>
        <w:t>en hen daar in</w:t>
      </w:r>
      <w:r>
        <w:rPr>
          <w:rFonts w:asciiTheme="majorBidi" w:hAnsiTheme="majorBidi" w:cstheme="majorBidi"/>
          <w:lang w:val="nl-NL"/>
        </w:rPr>
        <w:t xml:space="preserve"> </w:t>
      </w:r>
      <w:r w:rsidRPr="00594620">
        <w:rPr>
          <w:rFonts w:asciiTheme="majorBidi" w:hAnsiTheme="majorBidi" w:cstheme="majorBidi"/>
          <w:lang w:val="nl-NL"/>
        </w:rPr>
        <w:t>te versterken ; gelijk Paulus zelf in de brief aan de Romeinen</w:t>
      </w:r>
      <w:r w:rsidR="006F3162">
        <w:rPr>
          <w:rFonts w:asciiTheme="majorBidi" w:hAnsiTheme="majorBidi" w:cstheme="majorBidi"/>
          <w:lang w:val="nl-NL"/>
        </w:rPr>
        <w:t xml:space="preserve"> </w:t>
      </w:r>
      <w:r w:rsidRPr="00594620">
        <w:rPr>
          <w:rFonts w:asciiTheme="majorBidi" w:hAnsiTheme="majorBidi" w:cstheme="majorBidi"/>
          <w:lang w:val="nl-NL"/>
        </w:rPr>
        <w:t xml:space="preserve"> uitdrukkelijk te kennen geeft. </w:t>
      </w:r>
      <w:r w:rsidRPr="00A829B9">
        <w:rPr>
          <w:rFonts w:asciiTheme="majorBidi" w:hAnsiTheme="majorBidi" w:cstheme="majorBidi"/>
          <w:i/>
          <w:iCs/>
          <w:lang w:val="nl-NL"/>
        </w:rPr>
        <w:t>Want ik</w:t>
      </w:r>
      <w:r>
        <w:rPr>
          <w:rFonts w:asciiTheme="majorBidi" w:hAnsiTheme="majorBidi" w:cstheme="majorBidi"/>
          <w:lang w:val="nl-NL"/>
        </w:rPr>
        <w:t xml:space="preserve"> </w:t>
      </w:r>
      <w:r w:rsidRPr="00594620">
        <w:rPr>
          <w:rFonts w:asciiTheme="majorBidi" w:hAnsiTheme="majorBidi" w:cstheme="majorBidi"/>
          <w:lang w:val="nl-NL"/>
        </w:rPr>
        <w:t xml:space="preserve">( zegt hy ) </w:t>
      </w:r>
      <w:r w:rsidRPr="00A829B9">
        <w:rPr>
          <w:rFonts w:asciiTheme="majorBidi" w:hAnsiTheme="majorBidi" w:cstheme="majorBidi"/>
          <w:i/>
          <w:iCs/>
          <w:lang w:val="nl-NL"/>
        </w:rPr>
        <w:t>verlang grotelijks om u te zien op dat ik de gave des Geestes</w:t>
      </w:r>
      <w:r w:rsidR="006F3162" w:rsidRPr="00A829B9">
        <w:rPr>
          <w:rFonts w:asciiTheme="majorBidi" w:hAnsiTheme="majorBidi" w:cstheme="majorBidi"/>
          <w:i/>
          <w:iCs/>
          <w:lang w:val="nl-NL"/>
        </w:rPr>
        <w:t xml:space="preserve"> </w:t>
      </w:r>
      <w:r w:rsidR="00A829B9">
        <w:rPr>
          <w:rFonts w:asciiTheme="majorBidi" w:hAnsiTheme="majorBidi" w:cstheme="majorBidi"/>
          <w:i/>
          <w:iCs/>
          <w:lang w:val="nl-NL"/>
        </w:rPr>
        <w:t>aan u meê</w:t>
      </w:r>
      <w:r w:rsidRPr="00A829B9">
        <w:rPr>
          <w:rFonts w:asciiTheme="majorBidi" w:hAnsiTheme="majorBidi" w:cstheme="majorBidi"/>
          <w:i/>
          <w:iCs/>
          <w:lang w:val="nl-NL"/>
        </w:rPr>
        <w:t>deel</w:t>
      </w:r>
      <w:r w:rsidR="00A829B9">
        <w:rPr>
          <w:rFonts w:asciiTheme="majorBidi" w:hAnsiTheme="majorBidi" w:cstheme="majorBidi"/>
          <w:i/>
          <w:iCs/>
          <w:lang w:val="nl-NL"/>
        </w:rPr>
        <w:t>,</w:t>
      </w:r>
      <w:r w:rsidRPr="00A829B9">
        <w:rPr>
          <w:rFonts w:asciiTheme="majorBidi" w:hAnsiTheme="majorBidi" w:cstheme="majorBidi"/>
          <w:i/>
          <w:iCs/>
          <w:lang w:val="nl-NL"/>
        </w:rPr>
        <w:t xml:space="preserve"> ten einde dat gy versterkt word</w:t>
      </w:r>
      <w:r w:rsidRPr="00594620">
        <w:rPr>
          <w:rFonts w:asciiTheme="majorBidi" w:hAnsiTheme="majorBidi" w:cstheme="majorBidi"/>
          <w:lang w:val="nl-NL"/>
        </w:rPr>
        <w:t>. Doch men zou hier op konnen tegenwerpen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wy op dezelfde wijze zouden konnen besluiten</w:t>
      </w:r>
      <w:r w:rsidR="00FF37F8">
        <w:rPr>
          <w:rFonts w:asciiTheme="majorBidi" w:hAnsiTheme="majorBidi" w:cstheme="majorBidi"/>
          <w:lang w:val="nl-NL"/>
        </w:rPr>
        <w:t xml:space="preserve">, </w:t>
      </w:r>
      <w:r w:rsidRPr="00594620">
        <w:rPr>
          <w:rFonts w:asciiTheme="majorBidi" w:hAnsiTheme="majorBidi" w:cstheme="majorBidi"/>
          <w:lang w:val="nl-NL"/>
        </w:rPr>
        <w:t>dat d’</w:t>
      </w:r>
      <w:r w:rsidR="006F3162">
        <w:rPr>
          <w:rFonts w:asciiTheme="majorBidi" w:hAnsiTheme="majorBidi" w:cstheme="majorBidi"/>
          <w:lang w:val="nl-NL"/>
        </w:rPr>
        <w:t xml:space="preserve"> </w:t>
      </w:r>
      <w:r w:rsidRPr="00594620">
        <w:rPr>
          <w:rFonts w:asciiTheme="majorBidi" w:hAnsiTheme="majorBidi" w:cstheme="majorBidi"/>
          <w:lang w:val="nl-NL"/>
        </w:rPr>
        <w:t>Apostelen</w:t>
      </w:r>
      <w:r w:rsidR="006F3162">
        <w:rPr>
          <w:rFonts w:asciiTheme="majorBidi" w:hAnsiTheme="majorBidi" w:cstheme="majorBidi"/>
          <w:lang w:val="nl-NL"/>
        </w:rPr>
        <w:t xml:space="preserve"> </w:t>
      </w:r>
      <w:r w:rsidRPr="00594620">
        <w:rPr>
          <w:rFonts w:asciiTheme="majorBidi" w:hAnsiTheme="majorBidi" w:cstheme="majorBidi"/>
          <w:lang w:val="nl-NL"/>
        </w:rPr>
        <w:t>ook niet anders</w:t>
      </w:r>
      <w:r w:rsidR="00FF37F8">
        <w:rPr>
          <w:rFonts w:asciiTheme="majorBidi" w:hAnsiTheme="majorBidi" w:cstheme="majorBidi"/>
          <w:lang w:val="nl-NL"/>
        </w:rPr>
        <w:t xml:space="preserve">, </w:t>
      </w:r>
      <w:r w:rsidRPr="00594620">
        <w:rPr>
          <w:rFonts w:asciiTheme="majorBidi" w:hAnsiTheme="majorBidi" w:cstheme="majorBidi"/>
          <w:lang w:val="nl-NL"/>
        </w:rPr>
        <w:t>als de Propheten geleert hebben</w:t>
      </w:r>
      <w:r>
        <w:rPr>
          <w:rFonts w:asciiTheme="majorBidi" w:hAnsiTheme="majorBidi" w:cstheme="majorBidi"/>
          <w:lang w:val="nl-NL"/>
        </w:rPr>
        <w:t xml:space="preserve"> </w:t>
      </w:r>
      <w:r w:rsidRPr="00594620">
        <w:rPr>
          <w:rFonts w:asciiTheme="majorBidi" w:hAnsiTheme="majorBidi" w:cstheme="majorBidi"/>
          <w:lang w:val="nl-NL"/>
        </w:rPr>
        <w:t>want dewijl zy herwaarts of derwaarts gingen</w:t>
      </w:r>
      <w:r w:rsidR="00FF37F8">
        <w:rPr>
          <w:rFonts w:asciiTheme="majorBidi" w:hAnsiTheme="majorBidi" w:cstheme="majorBidi"/>
          <w:lang w:val="nl-NL"/>
        </w:rPr>
        <w:t xml:space="preserve">, </w:t>
      </w:r>
      <w:r w:rsidRPr="00594620">
        <w:rPr>
          <w:rFonts w:asciiTheme="majorBidi" w:hAnsiTheme="majorBidi" w:cstheme="majorBidi"/>
          <w:lang w:val="nl-NL"/>
        </w:rPr>
        <w:t>om te leren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deden zy dit niet door een uitgedrukt bevel</w:t>
      </w:r>
      <w:r w:rsidR="00FF37F8">
        <w:rPr>
          <w:rFonts w:asciiTheme="majorBidi" w:hAnsiTheme="majorBidi" w:cstheme="majorBidi"/>
          <w:lang w:val="nl-NL"/>
        </w:rPr>
        <w:t xml:space="preserve">, </w:t>
      </w:r>
      <w:r w:rsidRPr="00594620">
        <w:rPr>
          <w:rFonts w:asciiTheme="majorBidi" w:hAnsiTheme="majorBidi" w:cstheme="majorBidi"/>
          <w:lang w:val="nl-NL"/>
        </w:rPr>
        <w:t>gelijk</w:t>
      </w:r>
      <w:r>
        <w:rPr>
          <w:rFonts w:asciiTheme="majorBidi" w:hAnsiTheme="majorBidi" w:cstheme="majorBidi"/>
          <w:lang w:val="nl-NL"/>
        </w:rPr>
        <w:t xml:space="preserve"> </w:t>
      </w:r>
      <w:r w:rsidRPr="00594620">
        <w:rPr>
          <w:rFonts w:asciiTheme="majorBidi" w:hAnsiTheme="majorBidi" w:cstheme="majorBidi"/>
          <w:lang w:val="nl-NL"/>
        </w:rPr>
        <w:t>eertijds de Propheten. Wy lezen in ‘t oude verbond</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 xml:space="preserve">Jonas </w:t>
      </w:r>
      <w:r w:rsidR="00A829B9">
        <w:rPr>
          <w:rFonts w:asciiTheme="majorBidi" w:hAnsiTheme="majorBidi" w:cstheme="majorBidi"/>
          <w:lang w:val="nl-NL"/>
        </w:rPr>
        <w:t>om</w:t>
      </w:r>
      <w:r w:rsidRPr="00594620">
        <w:rPr>
          <w:rFonts w:asciiTheme="majorBidi" w:hAnsiTheme="majorBidi" w:cstheme="majorBidi"/>
          <w:lang w:val="nl-NL"/>
        </w:rPr>
        <w:t xml:space="preserve"> te verkondigen naar Ninive trok</w:t>
      </w:r>
      <w:r w:rsidR="00FF37F8">
        <w:rPr>
          <w:rFonts w:asciiTheme="majorBidi" w:hAnsiTheme="majorBidi" w:cstheme="majorBidi"/>
          <w:lang w:val="nl-NL"/>
        </w:rPr>
        <w:t xml:space="preserve">, </w:t>
      </w:r>
      <w:r w:rsidRPr="00594620">
        <w:rPr>
          <w:rFonts w:asciiTheme="majorBidi" w:hAnsiTheme="majorBidi" w:cstheme="majorBidi"/>
          <w:lang w:val="nl-NL"/>
        </w:rPr>
        <w:t>en tegelijk</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hy uitdrukkelijk derwaarts is gezonden</w:t>
      </w:r>
      <w:r w:rsidR="00FF37F8">
        <w:rPr>
          <w:rFonts w:asciiTheme="majorBidi" w:hAnsiTheme="majorBidi" w:cstheme="majorBidi"/>
          <w:lang w:val="nl-NL"/>
        </w:rPr>
        <w:t xml:space="preserve">, </w:t>
      </w:r>
      <w:r w:rsidRPr="00594620">
        <w:rPr>
          <w:rFonts w:asciiTheme="majorBidi" w:hAnsiTheme="majorBidi" w:cstheme="majorBidi"/>
          <w:lang w:val="nl-NL"/>
        </w:rPr>
        <w:t>en dat ‘t geen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hy daar leren moeste</w:t>
      </w:r>
      <w:r w:rsidR="00FF37F8">
        <w:rPr>
          <w:rFonts w:asciiTheme="majorBidi" w:hAnsiTheme="majorBidi" w:cstheme="majorBidi"/>
          <w:lang w:val="nl-NL"/>
        </w:rPr>
        <w:t xml:space="preserve">, </w:t>
      </w:r>
      <w:r w:rsidRPr="00594620">
        <w:rPr>
          <w:rFonts w:asciiTheme="majorBidi" w:hAnsiTheme="majorBidi" w:cstheme="majorBidi"/>
          <w:lang w:val="nl-NL"/>
        </w:rPr>
        <w:t>aan hem geopenbaart wierd. Dus</w:t>
      </w:r>
      <w:r>
        <w:rPr>
          <w:rFonts w:asciiTheme="majorBidi" w:hAnsiTheme="majorBidi" w:cstheme="majorBidi"/>
          <w:lang w:val="nl-NL"/>
        </w:rPr>
        <w:t xml:space="preserve"> </w:t>
      </w:r>
      <w:r w:rsidRPr="00594620">
        <w:rPr>
          <w:rFonts w:asciiTheme="majorBidi" w:hAnsiTheme="majorBidi" w:cstheme="majorBidi"/>
          <w:lang w:val="nl-NL"/>
        </w:rPr>
        <w:t>word ook bredelijk van Mozes verhaalt</w:t>
      </w:r>
      <w:r w:rsidR="00FF37F8">
        <w:rPr>
          <w:rFonts w:asciiTheme="majorBidi" w:hAnsiTheme="majorBidi" w:cstheme="majorBidi"/>
          <w:lang w:val="nl-NL"/>
        </w:rPr>
        <w:t xml:space="preserve">, </w:t>
      </w:r>
      <w:r w:rsidRPr="00594620">
        <w:rPr>
          <w:rFonts w:asciiTheme="majorBidi" w:hAnsiTheme="majorBidi" w:cstheme="majorBidi"/>
          <w:lang w:val="nl-NL"/>
        </w:rPr>
        <w:t>dat hy als Gods gezant naar Egypten gezonden is</w:t>
      </w:r>
      <w:r w:rsidR="00FF37F8">
        <w:rPr>
          <w:rFonts w:asciiTheme="majorBidi" w:hAnsiTheme="majorBidi" w:cstheme="majorBidi"/>
          <w:lang w:val="nl-NL"/>
        </w:rPr>
        <w:t xml:space="preserve">, </w:t>
      </w:r>
      <w:r w:rsidR="00A829B9">
        <w:rPr>
          <w:rFonts w:asciiTheme="majorBidi" w:hAnsiTheme="majorBidi" w:cstheme="majorBidi"/>
          <w:lang w:val="nl-NL"/>
        </w:rPr>
        <w:t>en met een wat hy</w:t>
      </w:r>
      <w:r w:rsidRPr="00594620">
        <w:rPr>
          <w:rFonts w:asciiTheme="majorBidi" w:hAnsiTheme="majorBidi" w:cstheme="majorBidi"/>
          <w:lang w:val="nl-NL"/>
        </w:rPr>
        <w:t xml:space="preserve"> gehouden</w:t>
      </w:r>
      <w:r w:rsidR="006F3162">
        <w:rPr>
          <w:rFonts w:asciiTheme="majorBidi" w:hAnsiTheme="majorBidi" w:cstheme="majorBidi"/>
          <w:lang w:val="nl-NL"/>
        </w:rPr>
        <w:t xml:space="preserve"> </w:t>
      </w:r>
      <w:r w:rsidRPr="00594620">
        <w:rPr>
          <w:rFonts w:asciiTheme="majorBidi" w:hAnsiTheme="majorBidi" w:cstheme="majorBidi"/>
          <w:lang w:val="nl-NL"/>
        </w:rPr>
        <w:t>was aan ‘t Israëlitische volk en aan de Konink Pharao</w:t>
      </w:r>
      <w:r>
        <w:rPr>
          <w:rFonts w:asciiTheme="majorBidi" w:hAnsiTheme="majorBidi" w:cstheme="majorBidi"/>
          <w:lang w:val="nl-NL"/>
        </w:rPr>
        <w:t xml:space="preserve"> </w:t>
      </w:r>
      <w:r w:rsidRPr="00594620">
        <w:rPr>
          <w:rFonts w:asciiTheme="majorBidi" w:hAnsiTheme="majorBidi" w:cstheme="majorBidi"/>
          <w:lang w:val="nl-NL"/>
        </w:rPr>
        <w:t>te zeggen</w:t>
      </w:r>
      <w:r w:rsidR="00FF37F8">
        <w:rPr>
          <w:rFonts w:asciiTheme="majorBidi" w:hAnsiTheme="majorBidi" w:cstheme="majorBidi"/>
          <w:lang w:val="nl-NL"/>
        </w:rPr>
        <w:t xml:space="preserve">, </w:t>
      </w:r>
      <w:r w:rsidRPr="00594620">
        <w:rPr>
          <w:rFonts w:asciiTheme="majorBidi" w:hAnsiTheme="majorBidi" w:cstheme="majorBidi"/>
          <w:lang w:val="nl-NL"/>
        </w:rPr>
        <w:t>en wat tekenen te doen</w:t>
      </w:r>
      <w:r w:rsidR="00FF37F8">
        <w:rPr>
          <w:rFonts w:asciiTheme="majorBidi" w:hAnsiTheme="majorBidi" w:cstheme="majorBidi"/>
          <w:lang w:val="nl-NL"/>
        </w:rPr>
        <w:t xml:space="preserve">, </w:t>
      </w:r>
      <w:r w:rsidRPr="00594620">
        <w:rPr>
          <w:rFonts w:asciiTheme="majorBidi" w:hAnsiTheme="majorBidi" w:cstheme="majorBidi"/>
          <w:lang w:val="nl-NL"/>
        </w:rPr>
        <w:t>om geloof by hen te verkrijgen. Aan Esaia</w:t>
      </w:r>
      <w:r w:rsidR="00FF37F8">
        <w:rPr>
          <w:rFonts w:asciiTheme="majorBidi" w:hAnsiTheme="majorBidi" w:cstheme="majorBidi"/>
          <w:lang w:val="nl-NL"/>
        </w:rPr>
        <w:t xml:space="preserve">, </w:t>
      </w:r>
      <w:r w:rsidRPr="00594620">
        <w:rPr>
          <w:rFonts w:asciiTheme="majorBidi" w:hAnsiTheme="majorBidi" w:cstheme="majorBidi"/>
          <w:lang w:val="nl-NL"/>
        </w:rPr>
        <w:t>Jeremia en Ezechiël</w:t>
      </w:r>
      <w:r w:rsidR="00FF37F8">
        <w:rPr>
          <w:rFonts w:asciiTheme="majorBidi" w:hAnsiTheme="majorBidi" w:cstheme="majorBidi"/>
          <w:lang w:val="nl-NL"/>
        </w:rPr>
        <w:t xml:space="preserve">, </w:t>
      </w:r>
      <w:r w:rsidRPr="00594620">
        <w:rPr>
          <w:rFonts w:asciiTheme="majorBidi" w:hAnsiTheme="majorBidi" w:cstheme="majorBidi"/>
          <w:lang w:val="nl-NL"/>
        </w:rPr>
        <w:t>word uitdrukkelijk</w:t>
      </w:r>
      <w:r w:rsidR="006F3162">
        <w:rPr>
          <w:rFonts w:asciiTheme="majorBidi" w:hAnsiTheme="majorBidi" w:cstheme="majorBidi"/>
          <w:lang w:val="nl-NL"/>
        </w:rPr>
        <w:t xml:space="preserve"> </w:t>
      </w:r>
      <w:r w:rsidRPr="00594620">
        <w:rPr>
          <w:rFonts w:asciiTheme="majorBidi" w:hAnsiTheme="majorBidi" w:cstheme="majorBidi"/>
          <w:lang w:val="nl-NL"/>
        </w:rPr>
        <w:t>bevolen de Israëliten te onderwijzen. Eindelijk de</w:t>
      </w:r>
      <w:r>
        <w:rPr>
          <w:rFonts w:asciiTheme="majorBidi" w:hAnsiTheme="majorBidi" w:cstheme="majorBidi"/>
          <w:lang w:val="nl-NL"/>
        </w:rPr>
        <w:t xml:space="preserve"> </w:t>
      </w:r>
      <w:r w:rsidRPr="00594620">
        <w:rPr>
          <w:rFonts w:asciiTheme="majorBidi" w:hAnsiTheme="majorBidi" w:cstheme="majorBidi"/>
          <w:lang w:val="nl-NL"/>
        </w:rPr>
        <w:t>Propheten hebben niets geleert</w:t>
      </w:r>
      <w:r w:rsidR="00FF37F8">
        <w:rPr>
          <w:rFonts w:asciiTheme="majorBidi" w:hAnsiTheme="majorBidi" w:cstheme="majorBidi"/>
          <w:lang w:val="nl-NL"/>
        </w:rPr>
        <w:t xml:space="preserve">, </w:t>
      </w:r>
      <w:r w:rsidRPr="00594620">
        <w:rPr>
          <w:rFonts w:asciiTheme="majorBidi" w:hAnsiTheme="majorBidi" w:cstheme="majorBidi"/>
          <w:lang w:val="nl-NL"/>
        </w:rPr>
        <w:t>of de Schrift getuigt dat</w:t>
      </w:r>
      <w:r>
        <w:rPr>
          <w:rFonts w:asciiTheme="majorBidi" w:hAnsiTheme="majorBidi" w:cstheme="majorBidi"/>
          <w:lang w:val="nl-NL"/>
        </w:rPr>
        <w:t xml:space="preserve"> </w:t>
      </w:r>
      <w:r w:rsidRPr="00594620">
        <w:rPr>
          <w:rFonts w:asciiTheme="majorBidi" w:hAnsiTheme="majorBidi" w:cstheme="majorBidi"/>
          <w:lang w:val="nl-NL"/>
        </w:rPr>
        <w:t>zy dit van God hebben ontfangen. Doch in ‘t nieuwe verbond</w:t>
      </w:r>
      <w:r w:rsidR="006F3162">
        <w:rPr>
          <w:rFonts w:asciiTheme="majorBidi" w:hAnsiTheme="majorBidi" w:cstheme="majorBidi"/>
          <w:lang w:val="nl-NL"/>
        </w:rPr>
        <w:t xml:space="preserve"> </w:t>
      </w:r>
      <w:r w:rsidRPr="00594620">
        <w:rPr>
          <w:rFonts w:asciiTheme="majorBidi" w:hAnsiTheme="majorBidi" w:cstheme="majorBidi"/>
          <w:lang w:val="nl-NL"/>
        </w:rPr>
        <w:t>lezen wy niet</w:t>
      </w:r>
      <w:r w:rsidR="00FF37F8">
        <w:rPr>
          <w:rFonts w:asciiTheme="majorBidi" w:hAnsiTheme="majorBidi" w:cstheme="majorBidi"/>
          <w:lang w:val="nl-NL"/>
        </w:rPr>
        <w:t xml:space="preserve">, </w:t>
      </w:r>
      <w:r w:rsidRPr="00594620">
        <w:rPr>
          <w:rFonts w:asciiTheme="majorBidi" w:hAnsiTheme="majorBidi" w:cstheme="majorBidi"/>
          <w:lang w:val="nl-NL"/>
        </w:rPr>
        <w:t>dan zeer zelden van d’ Apostelen</w:t>
      </w:r>
      <w:r>
        <w:rPr>
          <w:rFonts w:asciiTheme="majorBidi" w:hAnsiTheme="majorBidi" w:cstheme="majorBidi"/>
          <w:lang w:val="nl-NL"/>
        </w:rPr>
        <w:t xml:space="preserve"> </w:t>
      </w:r>
      <w:r w:rsidRPr="00594620">
        <w:rPr>
          <w:rFonts w:asciiTheme="majorBidi" w:hAnsiTheme="majorBidi" w:cstheme="majorBidi"/>
          <w:lang w:val="nl-NL"/>
        </w:rPr>
        <w:t>iets diergelijks</w:t>
      </w:r>
      <w:r w:rsidR="00FF37F8">
        <w:rPr>
          <w:rFonts w:asciiTheme="majorBidi" w:hAnsiTheme="majorBidi" w:cstheme="majorBidi"/>
          <w:lang w:val="nl-NL"/>
        </w:rPr>
        <w:t xml:space="preserve">, </w:t>
      </w:r>
      <w:r w:rsidRPr="00594620">
        <w:rPr>
          <w:rFonts w:asciiTheme="majorBidi" w:hAnsiTheme="majorBidi" w:cstheme="majorBidi"/>
          <w:lang w:val="nl-NL"/>
        </w:rPr>
        <w:t>als zy herwaarts of derwaarts trokken om</w:t>
      </w:r>
      <w:r>
        <w:rPr>
          <w:rFonts w:asciiTheme="majorBidi" w:hAnsiTheme="majorBidi" w:cstheme="majorBidi"/>
          <w:lang w:val="nl-NL"/>
        </w:rPr>
        <w:t xml:space="preserve"> </w:t>
      </w:r>
      <w:r w:rsidRPr="00594620">
        <w:rPr>
          <w:rFonts w:asciiTheme="majorBidi" w:hAnsiTheme="majorBidi" w:cstheme="majorBidi"/>
          <w:lang w:val="nl-NL"/>
        </w:rPr>
        <w:t>te leren. In tegendeel men zal daar eenige dingen vinden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uitdrukkelijk te kennen geven</w:t>
      </w:r>
      <w:r w:rsidR="00FF37F8">
        <w:rPr>
          <w:rFonts w:asciiTheme="majorBidi" w:hAnsiTheme="majorBidi" w:cstheme="majorBidi"/>
          <w:lang w:val="nl-NL"/>
        </w:rPr>
        <w:t xml:space="preserve">, </w:t>
      </w:r>
      <w:r w:rsidRPr="00594620">
        <w:rPr>
          <w:rFonts w:asciiTheme="majorBidi" w:hAnsiTheme="majorBidi" w:cstheme="majorBidi"/>
          <w:lang w:val="nl-NL"/>
        </w:rPr>
        <w:t>dat d’ Apostelen uit hun</w:t>
      </w:r>
      <w:r>
        <w:rPr>
          <w:rFonts w:asciiTheme="majorBidi" w:hAnsiTheme="majorBidi" w:cstheme="majorBidi"/>
          <w:lang w:val="nl-NL"/>
        </w:rPr>
        <w:t xml:space="preserve"> </w:t>
      </w:r>
      <w:r w:rsidRPr="00594620">
        <w:rPr>
          <w:rFonts w:asciiTheme="majorBidi" w:hAnsiTheme="majorBidi" w:cstheme="majorBidi"/>
          <w:lang w:val="nl-NL"/>
        </w:rPr>
        <w:t>eigen raad plaatzen om te verkondigen verkozen hebben:</w:t>
      </w:r>
      <w:r>
        <w:rPr>
          <w:rFonts w:asciiTheme="majorBidi" w:hAnsiTheme="majorBidi" w:cstheme="majorBidi"/>
          <w:lang w:val="nl-NL"/>
        </w:rPr>
        <w:t xml:space="preserve"> </w:t>
      </w:r>
      <w:r w:rsidRPr="00594620">
        <w:rPr>
          <w:rFonts w:asciiTheme="majorBidi" w:hAnsiTheme="majorBidi" w:cstheme="majorBidi"/>
          <w:lang w:val="nl-NL"/>
        </w:rPr>
        <w:t>gelijk in de twist van Paulus en Barnabas tot scheidens toe;</w:t>
      </w:r>
      <w:r>
        <w:rPr>
          <w:rFonts w:asciiTheme="majorBidi" w:hAnsiTheme="majorBidi" w:cstheme="majorBidi"/>
          <w:lang w:val="nl-NL"/>
        </w:rPr>
        <w:t xml:space="preserve"> </w:t>
      </w:r>
      <w:r w:rsidRPr="00594620">
        <w:rPr>
          <w:rFonts w:asciiTheme="majorBidi" w:hAnsiTheme="majorBidi" w:cstheme="majorBidi"/>
          <w:lang w:val="nl-NL"/>
        </w:rPr>
        <w:t>bezie hier af de Han</w:t>
      </w:r>
      <w:r w:rsidR="00A829B9">
        <w:rPr>
          <w:rFonts w:asciiTheme="majorBidi" w:hAnsiTheme="majorBidi" w:cstheme="majorBidi"/>
          <w:lang w:val="nl-NL"/>
        </w:rPr>
        <w:t xml:space="preserve">delingen der Apostelen </w:t>
      </w:r>
      <w:r w:rsidRPr="00594620">
        <w:rPr>
          <w:rFonts w:asciiTheme="majorBidi" w:hAnsiTheme="majorBidi" w:cstheme="majorBidi"/>
          <w:lang w:val="nl-NL"/>
        </w:rPr>
        <w:t xml:space="preserve"> enz</w:t>
      </w:r>
      <w:r w:rsidR="00F95031">
        <w:rPr>
          <w:rFonts w:asciiTheme="majorBidi" w:hAnsiTheme="majorBidi" w:cstheme="majorBidi"/>
          <w:lang w:val="nl-NL"/>
        </w:rPr>
        <w:t>.</w:t>
      </w:r>
      <w:r w:rsidRPr="00594620">
        <w:rPr>
          <w:rFonts w:asciiTheme="majorBidi" w:hAnsiTheme="majorBidi" w:cstheme="majorBidi"/>
          <w:lang w:val="nl-NL"/>
        </w:rPr>
        <w:t>. En dat zy ook dikwils vergeefs gepoogt hebben</w:t>
      </w:r>
      <w:r>
        <w:rPr>
          <w:rFonts w:asciiTheme="majorBidi" w:hAnsiTheme="majorBidi" w:cstheme="majorBidi"/>
          <w:lang w:val="nl-NL"/>
        </w:rPr>
        <w:t xml:space="preserve"> </w:t>
      </w:r>
      <w:r w:rsidRPr="00594620">
        <w:rPr>
          <w:rFonts w:asciiTheme="majorBidi" w:hAnsiTheme="majorBidi" w:cstheme="majorBidi"/>
          <w:lang w:val="nl-NL"/>
        </w:rPr>
        <w:t>ergens te trekken</w:t>
      </w:r>
      <w:r w:rsidR="00FF37F8">
        <w:rPr>
          <w:rFonts w:asciiTheme="majorBidi" w:hAnsiTheme="majorBidi" w:cstheme="majorBidi"/>
          <w:lang w:val="nl-NL"/>
        </w:rPr>
        <w:t xml:space="preserve">, </w:t>
      </w:r>
      <w:r w:rsidRPr="00594620">
        <w:rPr>
          <w:rFonts w:asciiTheme="majorBidi" w:hAnsiTheme="majorBidi" w:cstheme="majorBidi"/>
          <w:lang w:val="nl-NL"/>
        </w:rPr>
        <w:t>gelijk dezelve Paulus in de Brief aan de</w:t>
      </w:r>
      <w:r>
        <w:rPr>
          <w:rFonts w:asciiTheme="majorBidi" w:hAnsiTheme="majorBidi" w:cstheme="majorBidi"/>
          <w:lang w:val="nl-NL"/>
        </w:rPr>
        <w:t xml:space="preserve"> </w:t>
      </w:r>
      <w:r w:rsidR="00A829B9">
        <w:rPr>
          <w:rFonts w:asciiTheme="majorBidi" w:hAnsiTheme="majorBidi" w:cstheme="majorBidi"/>
          <w:lang w:val="nl-NL"/>
        </w:rPr>
        <w:t xml:space="preserve">Romeinen </w:t>
      </w:r>
      <w:r w:rsidRPr="00594620">
        <w:rPr>
          <w:rFonts w:asciiTheme="majorBidi" w:hAnsiTheme="majorBidi" w:cstheme="majorBidi"/>
          <w:lang w:val="nl-NL"/>
        </w:rPr>
        <w:t xml:space="preserve"> getuigt ; </w:t>
      </w:r>
      <w:r w:rsidRPr="00A829B9">
        <w:rPr>
          <w:rFonts w:asciiTheme="majorBidi" w:hAnsiTheme="majorBidi" w:cstheme="majorBidi"/>
          <w:i/>
          <w:iCs/>
          <w:lang w:val="nl-NL"/>
        </w:rPr>
        <w:t>Namelijk ik heb veel malen tot u willen komen en ik ben verhindert</w:t>
      </w:r>
      <w:r w:rsidRPr="00594620">
        <w:rPr>
          <w:rFonts w:asciiTheme="majorBidi" w:hAnsiTheme="majorBidi" w:cstheme="majorBidi"/>
          <w:lang w:val="nl-NL"/>
        </w:rPr>
        <w:t xml:space="preserve">. En </w:t>
      </w:r>
      <w:r>
        <w:rPr>
          <w:rFonts w:asciiTheme="majorBidi" w:hAnsiTheme="majorBidi" w:cstheme="majorBidi"/>
          <w:lang w:val="nl-NL"/>
        </w:rPr>
        <w:t xml:space="preserve"> </w:t>
      </w:r>
      <w:r w:rsidRPr="00A829B9">
        <w:rPr>
          <w:rFonts w:asciiTheme="majorBidi" w:hAnsiTheme="majorBidi" w:cstheme="majorBidi"/>
          <w:i/>
          <w:iCs/>
          <w:lang w:val="nl-NL"/>
        </w:rPr>
        <w:t>Hierom ben ik langen tijd verhindert om tot u te komen</w:t>
      </w:r>
      <w:r w:rsidRPr="00594620">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eindelijk in ‘t laatste Capittel van d’ eerste brief aan de</w:t>
      </w:r>
      <w:r>
        <w:rPr>
          <w:rFonts w:asciiTheme="majorBidi" w:hAnsiTheme="majorBidi" w:cstheme="majorBidi"/>
          <w:lang w:val="nl-NL"/>
        </w:rPr>
        <w:t xml:space="preserve"> </w:t>
      </w:r>
      <w:r w:rsidRPr="00594620">
        <w:rPr>
          <w:rFonts w:asciiTheme="majorBidi" w:hAnsiTheme="majorBidi" w:cstheme="majorBidi"/>
          <w:lang w:val="nl-NL"/>
        </w:rPr>
        <w:t xml:space="preserve">Corinthers vers </w:t>
      </w:r>
      <w:r w:rsidR="00A829B9">
        <w:rPr>
          <w:rFonts w:asciiTheme="majorBidi" w:hAnsiTheme="majorBidi" w:cstheme="majorBidi"/>
          <w:lang w:val="nl-NL"/>
        </w:rPr>
        <w:t>12</w:t>
      </w:r>
      <w:r w:rsidRPr="00594620">
        <w:rPr>
          <w:rFonts w:asciiTheme="majorBidi" w:hAnsiTheme="majorBidi" w:cstheme="majorBidi"/>
          <w:lang w:val="nl-NL"/>
        </w:rPr>
        <w:t xml:space="preserve"> . </w:t>
      </w:r>
      <w:r w:rsidRPr="00A829B9">
        <w:rPr>
          <w:rFonts w:asciiTheme="majorBidi" w:hAnsiTheme="majorBidi" w:cstheme="majorBidi"/>
          <w:i/>
          <w:iCs/>
          <w:lang w:val="nl-NL"/>
        </w:rPr>
        <w:t>Maar wat Apollos mijn broeder aangaat ik heb dikwils van hem verzocht dat hy met de broederen tot u zou reizen</w:t>
      </w:r>
      <w:r w:rsidR="00FF37F8" w:rsidRPr="00A829B9">
        <w:rPr>
          <w:rFonts w:asciiTheme="majorBidi" w:hAnsiTheme="majorBidi" w:cstheme="majorBidi"/>
          <w:i/>
          <w:iCs/>
          <w:lang w:val="nl-NL"/>
        </w:rPr>
        <w:t xml:space="preserve">, </w:t>
      </w:r>
      <w:r w:rsidRPr="00A829B9">
        <w:rPr>
          <w:rFonts w:asciiTheme="majorBidi" w:hAnsiTheme="majorBidi" w:cstheme="majorBidi"/>
          <w:i/>
          <w:iCs/>
          <w:lang w:val="nl-NL"/>
        </w:rPr>
        <w:t>doch ‘t was gantschelijk niet zijn wil</w:t>
      </w:r>
      <w:r w:rsidR="00FF37F8" w:rsidRPr="00A829B9">
        <w:rPr>
          <w:rFonts w:asciiTheme="majorBidi" w:hAnsiTheme="majorBidi" w:cstheme="majorBidi"/>
          <w:i/>
          <w:iCs/>
          <w:lang w:val="nl-NL"/>
        </w:rPr>
        <w:t xml:space="preserve">, </w:t>
      </w:r>
      <w:r w:rsidRPr="00A829B9">
        <w:rPr>
          <w:rFonts w:asciiTheme="majorBidi" w:hAnsiTheme="majorBidi" w:cstheme="majorBidi"/>
          <w:i/>
          <w:iCs/>
          <w:lang w:val="nl-NL"/>
        </w:rPr>
        <w:t>dat hy tot u henen ging</w:t>
      </w:r>
      <w:r w:rsidR="00FF37F8" w:rsidRPr="00A829B9">
        <w:rPr>
          <w:rFonts w:asciiTheme="majorBidi" w:hAnsiTheme="majorBidi" w:cstheme="majorBidi"/>
          <w:i/>
          <w:iCs/>
          <w:lang w:val="nl-NL"/>
        </w:rPr>
        <w:t xml:space="preserve">, </w:t>
      </w:r>
      <w:r w:rsidRPr="00A829B9">
        <w:rPr>
          <w:rFonts w:asciiTheme="majorBidi" w:hAnsiTheme="majorBidi" w:cstheme="majorBidi"/>
          <w:i/>
          <w:iCs/>
          <w:lang w:val="nl-NL"/>
        </w:rPr>
        <w:t>maar als hy gelegentheit zal hebben</w:t>
      </w:r>
      <w:r>
        <w:rPr>
          <w:rFonts w:asciiTheme="majorBidi" w:hAnsiTheme="majorBidi" w:cstheme="majorBidi"/>
          <w:lang w:val="nl-NL"/>
        </w:rPr>
        <w:t xml:space="preserve"> </w:t>
      </w:r>
      <w:r w:rsidRPr="00594620">
        <w:rPr>
          <w:rFonts w:asciiTheme="majorBidi" w:hAnsiTheme="majorBidi" w:cstheme="majorBidi"/>
          <w:lang w:val="nl-NL"/>
        </w:rPr>
        <w:t>enz</w:t>
      </w:r>
      <w:r w:rsidR="000D038A">
        <w:rPr>
          <w:rFonts w:asciiTheme="majorBidi" w:hAnsiTheme="majorBidi" w:cstheme="majorBidi"/>
          <w:lang w:val="nl-NL"/>
        </w:rPr>
        <w:t>.</w:t>
      </w:r>
      <w:r w:rsidRPr="00594620">
        <w:rPr>
          <w:rFonts w:asciiTheme="majorBidi" w:hAnsiTheme="majorBidi" w:cstheme="majorBidi"/>
          <w:lang w:val="nl-NL"/>
        </w:rPr>
        <w:t>. Dieshalven moet ik</w:t>
      </w:r>
      <w:r w:rsidR="00FF37F8">
        <w:rPr>
          <w:rFonts w:asciiTheme="majorBidi" w:hAnsiTheme="majorBidi" w:cstheme="majorBidi"/>
          <w:lang w:val="nl-NL"/>
        </w:rPr>
        <w:t xml:space="preserve">, </w:t>
      </w:r>
      <w:r w:rsidRPr="00594620">
        <w:rPr>
          <w:rFonts w:asciiTheme="majorBidi" w:hAnsiTheme="majorBidi" w:cstheme="majorBidi"/>
          <w:lang w:val="nl-NL"/>
        </w:rPr>
        <w:t>zo uit deze wijzen van spreken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uit de twist der Apostelen</w:t>
      </w:r>
      <w:r w:rsidR="00FF37F8">
        <w:rPr>
          <w:rFonts w:asciiTheme="majorBidi" w:hAnsiTheme="majorBidi" w:cstheme="majorBidi"/>
          <w:lang w:val="nl-NL"/>
        </w:rPr>
        <w:t xml:space="preserve">, </w:t>
      </w:r>
      <w:r w:rsidRPr="00594620">
        <w:rPr>
          <w:rFonts w:asciiTheme="majorBidi" w:hAnsiTheme="majorBidi" w:cstheme="majorBidi"/>
          <w:lang w:val="nl-NL"/>
        </w:rPr>
        <w:t>als hier uit dat de Schrift zelfs</w:t>
      </w:r>
      <w:r>
        <w:rPr>
          <w:rFonts w:asciiTheme="majorBidi" w:hAnsiTheme="majorBidi" w:cstheme="majorBidi"/>
          <w:lang w:val="nl-NL"/>
        </w:rPr>
        <w:t xml:space="preserve"> </w:t>
      </w:r>
      <w:r w:rsidRPr="00594620">
        <w:rPr>
          <w:rFonts w:asciiTheme="majorBidi" w:hAnsiTheme="majorBidi" w:cstheme="majorBidi"/>
          <w:lang w:val="nl-NL"/>
        </w:rPr>
        <w:t>als zy ergens trokken om te leren</w:t>
      </w:r>
      <w:r w:rsidR="00FF37F8">
        <w:rPr>
          <w:rFonts w:asciiTheme="majorBidi" w:hAnsiTheme="majorBidi" w:cstheme="majorBidi"/>
          <w:lang w:val="nl-NL"/>
        </w:rPr>
        <w:t xml:space="preserve">, </w:t>
      </w:r>
      <w:r w:rsidRPr="00594620">
        <w:rPr>
          <w:rFonts w:asciiTheme="majorBidi" w:hAnsiTheme="majorBidi" w:cstheme="majorBidi"/>
          <w:lang w:val="nl-NL"/>
        </w:rPr>
        <w:t>niet getuigt gelijk</w:t>
      </w:r>
      <w:r>
        <w:rPr>
          <w:rFonts w:asciiTheme="majorBidi" w:hAnsiTheme="majorBidi" w:cstheme="majorBidi"/>
          <w:lang w:val="nl-NL"/>
        </w:rPr>
        <w:t xml:space="preserve"> </w:t>
      </w:r>
      <w:r w:rsidRPr="00594620">
        <w:rPr>
          <w:rFonts w:asciiTheme="majorBidi" w:hAnsiTheme="majorBidi" w:cstheme="majorBidi"/>
          <w:lang w:val="nl-NL"/>
        </w:rPr>
        <w:t>van d’ oude Propheten dat zy uit Gods’</w:t>
      </w:r>
      <w:r w:rsidR="006F3162">
        <w:rPr>
          <w:rFonts w:asciiTheme="majorBidi" w:hAnsiTheme="majorBidi" w:cstheme="majorBidi"/>
          <w:lang w:val="nl-NL"/>
        </w:rPr>
        <w:t xml:space="preserve"> </w:t>
      </w:r>
      <w:r w:rsidRPr="00594620">
        <w:rPr>
          <w:rFonts w:asciiTheme="majorBidi" w:hAnsiTheme="majorBidi" w:cstheme="majorBidi"/>
          <w:lang w:val="nl-NL"/>
        </w:rPr>
        <w:t>bevel trokken</w:t>
      </w:r>
      <w:r w:rsidR="00FF37F8">
        <w:rPr>
          <w:rFonts w:asciiTheme="majorBidi" w:hAnsiTheme="majorBidi" w:cstheme="majorBidi"/>
          <w:lang w:val="nl-NL"/>
        </w:rPr>
        <w:t xml:space="preserve">, </w:t>
      </w:r>
      <w:r w:rsidRPr="00594620">
        <w:rPr>
          <w:rFonts w:asciiTheme="majorBidi" w:hAnsiTheme="majorBidi" w:cstheme="majorBidi"/>
          <w:lang w:val="nl-NL"/>
        </w:rPr>
        <w:t>besluiten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d’ Apostelen als Leeraars</w:t>
      </w:r>
      <w:r w:rsidR="00FF37F8">
        <w:rPr>
          <w:rFonts w:asciiTheme="majorBidi" w:hAnsiTheme="majorBidi" w:cstheme="majorBidi"/>
          <w:lang w:val="nl-NL"/>
        </w:rPr>
        <w:t xml:space="preserve">, </w:t>
      </w:r>
      <w:r w:rsidRPr="00594620">
        <w:rPr>
          <w:rFonts w:asciiTheme="majorBidi" w:hAnsiTheme="majorBidi" w:cstheme="majorBidi"/>
          <w:lang w:val="nl-NL"/>
        </w:rPr>
        <w:t>en niet gelijk als</w:t>
      </w:r>
      <w:r>
        <w:rPr>
          <w:rFonts w:asciiTheme="majorBidi" w:hAnsiTheme="majorBidi" w:cstheme="majorBidi"/>
          <w:lang w:val="nl-NL"/>
        </w:rPr>
        <w:t xml:space="preserve"> </w:t>
      </w:r>
      <w:r w:rsidRPr="00594620">
        <w:rPr>
          <w:rFonts w:asciiTheme="majorBidi" w:hAnsiTheme="majorBidi" w:cstheme="majorBidi"/>
          <w:lang w:val="nl-NL"/>
        </w:rPr>
        <w:t>Propheten hebbe</w:t>
      </w:r>
      <w:r w:rsidR="00A829B9">
        <w:rPr>
          <w:rFonts w:asciiTheme="majorBidi" w:hAnsiTheme="majorBidi" w:cstheme="majorBidi"/>
          <w:lang w:val="nl-NL"/>
        </w:rPr>
        <w:t xml:space="preserve">n geleert. Doch wy zullen dit </w:t>
      </w:r>
      <w:r w:rsidRPr="00594620">
        <w:rPr>
          <w:rFonts w:asciiTheme="majorBidi" w:hAnsiTheme="majorBidi" w:cstheme="majorBidi"/>
          <w:lang w:val="nl-NL"/>
        </w:rPr>
        <w:t>geschil</w:t>
      </w:r>
      <w:r w:rsidR="006F3162">
        <w:rPr>
          <w:rFonts w:asciiTheme="majorBidi" w:hAnsiTheme="majorBidi" w:cstheme="majorBidi"/>
          <w:lang w:val="nl-NL"/>
        </w:rPr>
        <w:t xml:space="preserve"> </w:t>
      </w:r>
      <w:r w:rsidRPr="00594620">
        <w:rPr>
          <w:rFonts w:asciiTheme="majorBidi" w:hAnsiTheme="majorBidi" w:cstheme="majorBidi"/>
          <w:lang w:val="nl-NL"/>
        </w:rPr>
        <w:t>lichtelijk oplossen</w:t>
      </w:r>
      <w:r w:rsidR="00FF37F8">
        <w:rPr>
          <w:rFonts w:asciiTheme="majorBidi" w:hAnsiTheme="majorBidi" w:cstheme="majorBidi"/>
          <w:lang w:val="nl-NL"/>
        </w:rPr>
        <w:t xml:space="preserve">, </w:t>
      </w:r>
      <w:r w:rsidRPr="00594620">
        <w:rPr>
          <w:rFonts w:asciiTheme="majorBidi" w:hAnsiTheme="majorBidi" w:cstheme="majorBidi"/>
          <w:lang w:val="nl-NL"/>
        </w:rPr>
        <w:t>zo wy op ‘t onderscheid van de</w:t>
      </w:r>
      <w:r>
        <w:rPr>
          <w:rFonts w:asciiTheme="majorBidi" w:hAnsiTheme="majorBidi" w:cstheme="majorBidi"/>
          <w:lang w:val="nl-NL"/>
        </w:rPr>
        <w:t xml:space="preserve"> </w:t>
      </w:r>
      <w:r w:rsidRPr="00594620">
        <w:rPr>
          <w:rFonts w:asciiTheme="majorBidi" w:hAnsiTheme="majorBidi" w:cstheme="majorBidi"/>
          <w:lang w:val="nl-NL"/>
        </w:rPr>
        <w:t>roeping der Apostelen</w:t>
      </w:r>
      <w:r w:rsidR="00FF37F8">
        <w:rPr>
          <w:rFonts w:asciiTheme="majorBidi" w:hAnsiTheme="majorBidi" w:cstheme="majorBidi"/>
          <w:lang w:val="nl-NL"/>
        </w:rPr>
        <w:t xml:space="preserve">, </w:t>
      </w:r>
      <w:r w:rsidRPr="00594620">
        <w:rPr>
          <w:rFonts w:asciiTheme="majorBidi" w:hAnsiTheme="majorBidi" w:cstheme="majorBidi"/>
          <w:lang w:val="nl-NL"/>
        </w:rPr>
        <w:t>en. der Propheten van ‘t oude</w:t>
      </w:r>
      <w:r>
        <w:rPr>
          <w:rFonts w:asciiTheme="majorBidi" w:hAnsiTheme="majorBidi" w:cstheme="majorBidi"/>
          <w:lang w:val="nl-NL"/>
        </w:rPr>
        <w:t xml:space="preserve"> </w:t>
      </w:r>
      <w:r w:rsidR="00A829B9">
        <w:rPr>
          <w:rFonts w:asciiTheme="majorBidi" w:hAnsiTheme="majorBidi" w:cstheme="majorBidi"/>
          <w:lang w:val="nl-NL"/>
        </w:rPr>
        <w:t>verbond</w:t>
      </w:r>
      <w:r w:rsidRPr="00594620">
        <w:rPr>
          <w:rFonts w:asciiTheme="majorBidi" w:hAnsiTheme="majorBidi" w:cstheme="majorBidi"/>
          <w:lang w:val="nl-NL"/>
        </w:rPr>
        <w:t xml:space="preserve"> merken. Want deze laatsten zijn niet geroepen</w:t>
      </w:r>
      <w:r w:rsidR="00FF37F8">
        <w:rPr>
          <w:rFonts w:asciiTheme="majorBidi" w:hAnsiTheme="majorBidi" w:cstheme="majorBidi"/>
          <w:lang w:val="nl-NL"/>
        </w:rPr>
        <w:t xml:space="preserve">, </w:t>
      </w:r>
      <w:r w:rsidRPr="00594620">
        <w:rPr>
          <w:rFonts w:asciiTheme="majorBidi" w:hAnsiTheme="majorBidi" w:cstheme="majorBidi"/>
          <w:lang w:val="nl-NL"/>
        </w:rPr>
        <w:t>op</w:t>
      </w:r>
      <w:r>
        <w:rPr>
          <w:rFonts w:asciiTheme="majorBidi" w:hAnsiTheme="majorBidi" w:cstheme="majorBidi"/>
          <w:lang w:val="nl-NL"/>
        </w:rPr>
        <w:t xml:space="preserve"> </w:t>
      </w:r>
      <w:r w:rsidRPr="00594620">
        <w:rPr>
          <w:rFonts w:asciiTheme="majorBidi" w:hAnsiTheme="majorBidi" w:cstheme="majorBidi"/>
          <w:lang w:val="nl-NL"/>
        </w:rPr>
        <w:t>dat zy aan alle volken zouden leren en propheteren</w:t>
      </w:r>
      <w:r w:rsidR="006F3162">
        <w:rPr>
          <w:rFonts w:asciiTheme="majorBidi" w:hAnsiTheme="majorBidi" w:cstheme="majorBidi"/>
          <w:lang w:val="nl-NL"/>
        </w:rPr>
        <w:t xml:space="preserve"> </w:t>
      </w:r>
      <w:r w:rsidRPr="00594620">
        <w:rPr>
          <w:rFonts w:asciiTheme="majorBidi" w:hAnsiTheme="majorBidi" w:cstheme="majorBidi"/>
          <w:lang w:val="nl-NL"/>
        </w:rPr>
        <w:t>maar alleenlijk aan enige bezondere</w:t>
      </w:r>
      <w:r w:rsidR="00FF37F8">
        <w:rPr>
          <w:rFonts w:asciiTheme="majorBidi" w:hAnsiTheme="majorBidi" w:cstheme="majorBidi"/>
          <w:lang w:val="nl-NL"/>
        </w:rPr>
        <w:t xml:space="preserve">, </w:t>
      </w:r>
      <w:r w:rsidRPr="00594620">
        <w:rPr>
          <w:rFonts w:asciiTheme="majorBidi" w:hAnsiTheme="majorBidi" w:cstheme="majorBidi"/>
          <w:lang w:val="nl-NL"/>
        </w:rPr>
        <w:t>en dieshalven verzochten</w:t>
      </w:r>
      <w:r w:rsidR="006F3162">
        <w:rPr>
          <w:rFonts w:asciiTheme="majorBidi" w:hAnsiTheme="majorBidi" w:cstheme="majorBidi"/>
          <w:lang w:val="nl-NL"/>
        </w:rPr>
        <w:t xml:space="preserve"> </w:t>
      </w:r>
      <w:r w:rsidRPr="00594620">
        <w:rPr>
          <w:rFonts w:asciiTheme="majorBidi" w:hAnsiTheme="majorBidi" w:cstheme="majorBidi"/>
          <w:lang w:val="nl-NL"/>
        </w:rPr>
        <w:t>zy een uitgedrukt en bezonder bevel tot yder. d’ Apostelen</w:t>
      </w:r>
      <w:r w:rsidR="00A829B9">
        <w:rPr>
          <w:rFonts w:asciiTheme="majorBidi" w:hAnsiTheme="majorBidi" w:cstheme="majorBidi"/>
          <w:lang w:val="nl-NL"/>
        </w:rPr>
        <w:t xml:space="preserve">  </w:t>
      </w:r>
      <w:r w:rsidRPr="00594620">
        <w:rPr>
          <w:rFonts w:asciiTheme="majorBidi" w:hAnsiTheme="majorBidi" w:cstheme="majorBidi"/>
          <w:lang w:val="nl-NL"/>
        </w:rPr>
        <w:t>in tegendeel zijn geroepen</w:t>
      </w:r>
      <w:r w:rsidR="00FF37F8">
        <w:rPr>
          <w:rFonts w:asciiTheme="majorBidi" w:hAnsiTheme="majorBidi" w:cstheme="majorBidi"/>
          <w:lang w:val="nl-NL"/>
        </w:rPr>
        <w:t xml:space="preserve">, </w:t>
      </w:r>
      <w:r w:rsidRPr="00594620">
        <w:rPr>
          <w:rFonts w:asciiTheme="majorBidi" w:hAnsiTheme="majorBidi" w:cstheme="majorBidi"/>
          <w:lang w:val="nl-NL"/>
        </w:rPr>
        <w:t>op dat zy aan alle zonder</w:t>
      </w:r>
      <w:r w:rsidR="006F3162">
        <w:rPr>
          <w:rFonts w:asciiTheme="majorBidi" w:hAnsiTheme="majorBidi" w:cstheme="majorBidi"/>
          <w:lang w:val="nl-NL"/>
        </w:rPr>
        <w:t xml:space="preserve"> </w:t>
      </w:r>
      <w:r w:rsidRPr="00594620">
        <w:rPr>
          <w:rFonts w:asciiTheme="majorBidi" w:hAnsiTheme="majorBidi" w:cstheme="majorBidi"/>
          <w:lang w:val="nl-NL"/>
        </w:rPr>
        <w:t>onderscheid zouden leren</w:t>
      </w:r>
      <w:r w:rsidR="00FF37F8">
        <w:rPr>
          <w:rFonts w:asciiTheme="majorBidi" w:hAnsiTheme="majorBidi" w:cstheme="majorBidi"/>
          <w:lang w:val="nl-NL"/>
        </w:rPr>
        <w:t xml:space="preserve">, </w:t>
      </w:r>
      <w:r w:rsidRPr="00594620">
        <w:rPr>
          <w:rFonts w:asciiTheme="majorBidi" w:hAnsiTheme="majorBidi" w:cstheme="majorBidi"/>
          <w:lang w:val="nl-NL"/>
        </w:rPr>
        <w:t>en alle menschen tot de</w:t>
      </w:r>
      <w:r>
        <w:rPr>
          <w:rFonts w:asciiTheme="majorBidi" w:hAnsiTheme="majorBidi" w:cstheme="majorBidi"/>
          <w:lang w:val="nl-NL"/>
        </w:rPr>
        <w:t xml:space="preserve"> </w:t>
      </w:r>
      <w:r w:rsidRPr="00594620">
        <w:rPr>
          <w:rFonts w:asciiTheme="majorBidi" w:hAnsiTheme="majorBidi" w:cstheme="majorBidi"/>
          <w:lang w:val="nl-NL"/>
        </w:rPr>
        <w:t>Godsdienst bekeren. Werwaards zy dan gingen</w:t>
      </w:r>
      <w:r w:rsidR="00FF37F8">
        <w:rPr>
          <w:rFonts w:asciiTheme="majorBidi" w:hAnsiTheme="majorBidi" w:cstheme="majorBidi"/>
          <w:lang w:val="nl-NL"/>
        </w:rPr>
        <w:t xml:space="preserve">, </w:t>
      </w:r>
      <w:r w:rsidRPr="00594620">
        <w:rPr>
          <w:rFonts w:asciiTheme="majorBidi" w:hAnsiTheme="majorBidi" w:cstheme="majorBidi"/>
          <w:lang w:val="nl-NL"/>
        </w:rPr>
        <w:t>zy volbrachten</w:t>
      </w:r>
      <w:r w:rsidR="006F3162">
        <w:rPr>
          <w:rFonts w:asciiTheme="majorBidi" w:hAnsiTheme="majorBidi" w:cstheme="majorBidi"/>
          <w:lang w:val="nl-NL"/>
        </w:rPr>
        <w:t xml:space="preserve"> </w:t>
      </w:r>
      <w:r w:rsidRPr="00594620">
        <w:rPr>
          <w:rFonts w:asciiTheme="majorBidi" w:hAnsiTheme="majorBidi" w:cstheme="majorBidi"/>
          <w:lang w:val="nl-NL"/>
        </w:rPr>
        <w:t>Christus bevel</w:t>
      </w:r>
      <w:r w:rsidR="00FF37F8">
        <w:rPr>
          <w:rFonts w:asciiTheme="majorBidi" w:hAnsiTheme="majorBidi" w:cstheme="majorBidi"/>
          <w:lang w:val="nl-NL"/>
        </w:rPr>
        <w:t xml:space="preserve">, </w:t>
      </w:r>
      <w:r w:rsidRPr="00594620">
        <w:rPr>
          <w:rFonts w:asciiTheme="majorBidi" w:hAnsiTheme="majorBidi" w:cstheme="majorBidi"/>
          <w:lang w:val="nl-NL"/>
        </w:rPr>
        <w:t>en ‘t was niet nodig</w:t>
      </w:r>
      <w:r w:rsidR="00FF37F8">
        <w:rPr>
          <w:rFonts w:asciiTheme="majorBidi" w:hAnsiTheme="majorBidi" w:cstheme="majorBidi"/>
          <w:lang w:val="nl-NL"/>
        </w:rPr>
        <w:t xml:space="preserve">, </w:t>
      </w:r>
      <w:r w:rsidRPr="00594620">
        <w:rPr>
          <w:rFonts w:asciiTheme="majorBidi" w:hAnsiTheme="majorBidi" w:cstheme="majorBidi"/>
          <w:lang w:val="nl-NL"/>
        </w:rPr>
        <w:t>dat aan hen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eer zy heen gingen</w:t>
      </w:r>
      <w:r w:rsidR="00FF37F8">
        <w:rPr>
          <w:rFonts w:asciiTheme="majorBidi" w:hAnsiTheme="majorBidi" w:cstheme="majorBidi"/>
          <w:lang w:val="nl-NL"/>
        </w:rPr>
        <w:t xml:space="preserve">, </w:t>
      </w:r>
      <w:r w:rsidRPr="00594620">
        <w:rPr>
          <w:rFonts w:asciiTheme="majorBidi" w:hAnsiTheme="majorBidi" w:cstheme="majorBidi"/>
          <w:lang w:val="nl-NL"/>
        </w:rPr>
        <w:t>de dingen</w:t>
      </w:r>
      <w:r w:rsidR="00FF37F8">
        <w:rPr>
          <w:rFonts w:asciiTheme="majorBidi" w:hAnsiTheme="majorBidi" w:cstheme="majorBidi"/>
          <w:lang w:val="nl-NL"/>
        </w:rPr>
        <w:t xml:space="preserve">, </w:t>
      </w:r>
      <w:r w:rsidRPr="00594620">
        <w:rPr>
          <w:rFonts w:asciiTheme="majorBidi" w:hAnsiTheme="majorBidi" w:cstheme="majorBidi"/>
          <w:lang w:val="nl-NL"/>
        </w:rPr>
        <w:t>die zy verkondigen zouden</w:t>
      </w:r>
      <w:r w:rsidR="00FF37F8">
        <w:rPr>
          <w:rFonts w:asciiTheme="majorBidi" w:hAnsiTheme="majorBidi" w:cstheme="majorBidi"/>
          <w:lang w:val="nl-NL"/>
        </w:rPr>
        <w:t xml:space="preserve">, </w:t>
      </w:r>
      <w:r w:rsidRPr="00594620">
        <w:rPr>
          <w:rFonts w:asciiTheme="majorBidi" w:hAnsiTheme="majorBidi" w:cstheme="majorBidi"/>
          <w:lang w:val="nl-NL"/>
        </w:rPr>
        <w:t>geopenbaart</w:t>
      </w:r>
      <w:r>
        <w:rPr>
          <w:rFonts w:asciiTheme="majorBidi" w:hAnsiTheme="majorBidi" w:cstheme="majorBidi"/>
          <w:lang w:val="nl-NL"/>
        </w:rPr>
        <w:t xml:space="preserve"> </w:t>
      </w:r>
      <w:r w:rsidRPr="00594620">
        <w:rPr>
          <w:rFonts w:asciiTheme="majorBidi" w:hAnsiTheme="majorBidi" w:cstheme="majorBidi"/>
          <w:lang w:val="nl-NL"/>
        </w:rPr>
        <w:t>wierden ; ik zeg aan Christus leerlingen</w:t>
      </w:r>
      <w:r w:rsidR="00FF37F8">
        <w:rPr>
          <w:rFonts w:asciiTheme="majorBidi" w:hAnsiTheme="majorBidi" w:cstheme="majorBidi"/>
          <w:lang w:val="nl-NL"/>
        </w:rPr>
        <w:t xml:space="preserve">, </w:t>
      </w:r>
      <w:r w:rsidRPr="00594620">
        <w:rPr>
          <w:rFonts w:asciiTheme="majorBidi" w:hAnsiTheme="majorBidi" w:cstheme="majorBidi"/>
          <w:lang w:val="nl-NL"/>
        </w:rPr>
        <w:t>tot de</w:t>
      </w:r>
      <w:r>
        <w:rPr>
          <w:rFonts w:asciiTheme="majorBidi" w:hAnsiTheme="majorBidi" w:cstheme="majorBidi"/>
          <w:lang w:val="nl-NL"/>
        </w:rPr>
        <w:t xml:space="preserve"> </w:t>
      </w:r>
      <w:r w:rsidRPr="00594620">
        <w:rPr>
          <w:rFonts w:asciiTheme="majorBidi" w:hAnsiTheme="majorBidi" w:cstheme="majorBidi"/>
          <w:lang w:val="nl-NL"/>
        </w:rPr>
        <w:t>welke hy zelf gezegt</w:t>
      </w:r>
      <w:r w:rsidR="00A829B9">
        <w:rPr>
          <w:rFonts w:asciiTheme="majorBidi" w:hAnsiTheme="majorBidi" w:cstheme="majorBidi"/>
          <w:lang w:val="nl-NL"/>
        </w:rPr>
        <w:t xml:space="preserve"> hadde: </w:t>
      </w:r>
      <w:r w:rsidRPr="00A829B9">
        <w:rPr>
          <w:rFonts w:asciiTheme="majorBidi" w:hAnsiTheme="majorBidi" w:cstheme="majorBidi"/>
          <w:i/>
          <w:iCs/>
          <w:lang w:val="nl-NL"/>
        </w:rPr>
        <w:t>Doch als zy u over leveren zo zult gy niet bezorgt zijn</w:t>
      </w:r>
      <w:r w:rsidR="00FF37F8" w:rsidRPr="00A829B9">
        <w:rPr>
          <w:rFonts w:asciiTheme="majorBidi" w:hAnsiTheme="majorBidi" w:cstheme="majorBidi"/>
          <w:i/>
          <w:iCs/>
          <w:lang w:val="nl-NL"/>
        </w:rPr>
        <w:t xml:space="preserve">, </w:t>
      </w:r>
      <w:r w:rsidRPr="00A829B9">
        <w:rPr>
          <w:rFonts w:asciiTheme="majorBidi" w:hAnsiTheme="majorBidi" w:cstheme="majorBidi"/>
          <w:i/>
          <w:iCs/>
          <w:lang w:val="nl-NL"/>
        </w:rPr>
        <w:t>hoe of wat gy spreken zult want in die ure zal aan u gegeven worden wat gy spreken zult</w:t>
      </w:r>
      <w:r w:rsidRPr="00594620">
        <w:rPr>
          <w:rFonts w:asciiTheme="majorBidi" w:hAnsiTheme="majorBidi" w:cstheme="majorBidi"/>
          <w:lang w:val="nl-NL"/>
        </w:rPr>
        <w:t xml:space="preserve"> enz. ; bezie Matth</w:t>
      </w:r>
      <w:r w:rsidR="00F95031">
        <w:rPr>
          <w:rFonts w:asciiTheme="majorBidi" w:hAnsiTheme="majorBidi" w:cstheme="majorBidi"/>
          <w:lang w:val="nl-NL"/>
        </w:rPr>
        <w:t xml:space="preserve"> </w:t>
      </w:r>
      <w:r w:rsidRPr="00594620">
        <w:rPr>
          <w:rFonts w:asciiTheme="majorBidi" w:hAnsiTheme="majorBidi" w:cstheme="majorBidi"/>
          <w:lang w:val="nl-NL"/>
        </w:rPr>
        <w:t xml:space="preserve"> Wy besluiten</w:t>
      </w:r>
      <w:r>
        <w:rPr>
          <w:rFonts w:asciiTheme="majorBidi" w:hAnsiTheme="majorBidi" w:cstheme="majorBidi"/>
          <w:lang w:val="nl-NL"/>
        </w:rPr>
        <w:t xml:space="preserve"> </w:t>
      </w:r>
      <w:r w:rsidRPr="00594620">
        <w:rPr>
          <w:rFonts w:asciiTheme="majorBidi" w:hAnsiTheme="majorBidi" w:cstheme="majorBidi"/>
          <w:lang w:val="nl-NL"/>
        </w:rPr>
        <w:t>dan dat d’ Apostelen alleenlijk die dingen uit bezondere</w:t>
      </w:r>
      <w:r w:rsidR="006F3162">
        <w:rPr>
          <w:rFonts w:asciiTheme="majorBidi" w:hAnsiTheme="majorBidi" w:cstheme="majorBidi"/>
          <w:lang w:val="nl-NL"/>
        </w:rPr>
        <w:t xml:space="preserve"> </w:t>
      </w:r>
      <w:r w:rsidRPr="00594620">
        <w:rPr>
          <w:rFonts w:asciiTheme="majorBidi" w:hAnsiTheme="majorBidi" w:cstheme="majorBidi"/>
          <w:lang w:val="nl-NL"/>
        </w:rPr>
        <w:t>openbaring hebben gehad</w:t>
      </w:r>
      <w:r w:rsidR="00FF37F8">
        <w:rPr>
          <w:rFonts w:asciiTheme="majorBidi" w:hAnsiTheme="majorBidi" w:cstheme="majorBidi"/>
          <w:lang w:val="nl-NL"/>
        </w:rPr>
        <w:t xml:space="preserve">, </w:t>
      </w:r>
      <w:r w:rsidRPr="00594620">
        <w:rPr>
          <w:rFonts w:asciiTheme="majorBidi" w:hAnsiTheme="majorBidi" w:cstheme="majorBidi"/>
          <w:lang w:val="nl-NL"/>
        </w:rPr>
        <w:t>die zy met de levendige stem verkondigt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te gelijk met tekenen bevestigt hebben ; ( bezie</w:t>
      </w:r>
      <w:r>
        <w:rPr>
          <w:rFonts w:asciiTheme="majorBidi" w:hAnsiTheme="majorBidi" w:cstheme="majorBidi"/>
          <w:lang w:val="nl-NL"/>
        </w:rPr>
        <w:t xml:space="preserve"> </w:t>
      </w:r>
      <w:r w:rsidRPr="00594620">
        <w:rPr>
          <w:rFonts w:asciiTheme="majorBidi" w:hAnsiTheme="majorBidi" w:cstheme="majorBidi"/>
          <w:lang w:val="nl-NL"/>
        </w:rPr>
        <w:t>‘t</w:t>
      </w:r>
      <w:r w:rsidR="00A829B9">
        <w:rPr>
          <w:rFonts w:asciiTheme="majorBidi" w:hAnsiTheme="majorBidi" w:cstheme="majorBidi"/>
          <w:lang w:val="nl-NL"/>
        </w:rPr>
        <w:t xml:space="preserve"> </w:t>
      </w:r>
      <w:r w:rsidRPr="00594620">
        <w:rPr>
          <w:rFonts w:asciiTheme="majorBidi" w:hAnsiTheme="majorBidi" w:cstheme="majorBidi"/>
          <w:lang w:val="nl-NL"/>
        </w:rPr>
        <w:t>geen wy in ‘t begin van ons twede Hoofdeel hebben getoont)</w:t>
      </w:r>
      <w:r w:rsidR="006F3162">
        <w:rPr>
          <w:rFonts w:asciiTheme="majorBidi" w:hAnsiTheme="majorBidi" w:cstheme="majorBidi"/>
          <w:lang w:val="nl-NL"/>
        </w:rPr>
        <w:t xml:space="preserve"> </w:t>
      </w:r>
      <w:r w:rsidRPr="00594620">
        <w:rPr>
          <w:rFonts w:asciiTheme="majorBidi" w:hAnsiTheme="majorBidi" w:cstheme="majorBidi"/>
          <w:lang w:val="nl-NL"/>
        </w:rPr>
        <w:t>doch dat zy die dingen</w:t>
      </w:r>
      <w:r w:rsidR="00FF37F8">
        <w:rPr>
          <w:rFonts w:asciiTheme="majorBidi" w:hAnsiTheme="majorBidi" w:cstheme="majorBidi"/>
          <w:lang w:val="nl-NL"/>
        </w:rPr>
        <w:t xml:space="preserve">, </w:t>
      </w:r>
      <w:r w:rsidRPr="00594620">
        <w:rPr>
          <w:rFonts w:asciiTheme="majorBidi" w:hAnsiTheme="majorBidi" w:cstheme="majorBidi"/>
          <w:lang w:val="nl-NL"/>
        </w:rPr>
        <w:t xml:space="preserve">die zy blotelijk </w:t>
      </w:r>
      <w:r w:rsidRPr="00594620">
        <w:rPr>
          <w:rFonts w:asciiTheme="majorBidi" w:hAnsiTheme="majorBidi" w:cstheme="majorBidi"/>
          <w:lang w:val="nl-NL"/>
        </w:rPr>
        <w:lastRenderedPageBreak/>
        <w:t>zonder enige</w:t>
      </w:r>
      <w:r>
        <w:rPr>
          <w:rFonts w:asciiTheme="majorBidi" w:hAnsiTheme="majorBidi" w:cstheme="majorBidi"/>
          <w:lang w:val="nl-NL"/>
        </w:rPr>
        <w:t xml:space="preserve"> </w:t>
      </w:r>
      <w:r w:rsidRPr="00594620">
        <w:rPr>
          <w:rFonts w:asciiTheme="majorBidi" w:hAnsiTheme="majorBidi" w:cstheme="majorBidi"/>
          <w:lang w:val="nl-NL"/>
        </w:rPr>
        <w:t>tekenen</w:t>
      </w:r>
      <w:r w:rsidR="00FF37F8">
        <w:rPr>
          <w:rFonts w:asciiTheme="majorBidi" w:hAnsiTheme="majorBidi" w:cstheme="majorBidi"/>
          <w:lang w:val="nl-NL"/>
        </w:rPr>
        <w:t xml:space="preserve">, </w:t>
      </w:r>
      <w:r w:rsidRPr="00594620">
        <w:rPr>
          <w:rFonts w:asciiTheme="majorBidi" w:hAnsiTheme="majorBidi" w:cstheme="majorBidi"/>
          <w:lang w:val="nl-NL"/>
        </w:rPr>
        <w:t>als getuigen by geschrift</w:t>
      </w:r>
      <w:r w:rsidR="00FF37F8">
        <w:rPr>
          <w:rFonts w:asciiTheme="majorBidi" w:hAnsiTheme="majorBidi" w:cstheme="majorBidi"/>
          <w:lang w:val="nl-NL"/>
        </w:rPr>
        <w:t xml:space="preserve">, </w:t>
      </w:r>
      <w:r w:rsidRPr="00594620">
        <w:rPr>
          <w:rFonts w:asciiTheme="majorBidi" w:hAnsiTheme="majorBidi" w:cstheme="majorBidi"/>
          <w:lang w:val="nl-NL"/>
        </w:rPr>
        <w:t>of met de levendige</w:t>
      </w:r>
      <w:r>
        <w:rPr>
          <w:rFonts w:asciiTheme="majorBidi" w:hAnsiTheme="majorBidi" w:cstheme="majorBidi"/>
          <w:lang w:val="nl-NL"/>
        </w:rPr>
        <w:t xml:space="preserve"> </w:t>
      </w:r>
      <w:r w:rsidRPr="00594620">
        <w:rPr>
          <w:rFonts w:asciiTheme="majorBidi" w:hAnsiTheme="majorBidi" w:cstheme="majorBidi"/>
          <w:lang w:val="nl-NL"/>
        </w:rPr>
        <w:t>stem hebben geleert en onderwezen</w:t>
      </w:r>
      <w:r w:rsidR="00FF37F8">
        <w:rPr>
          <w:rFonts w:asciiTheme="majorBidi" w:hAnsiTheme="majorBidi" w:cstheme="majorBidi"/>
          <w:lang w:val="nl-NL"/>
        </w:rPr>
        <w:t xml:space="preserve">, </w:t>
      </w:r>
      <w:r w:rsidRPr="00594620">
        <w:rPr>
          <w:rFonts w:asciiTheme="majorBidi" w:hAnsiTheme="majorBidi" w:cstheme="majorBidi"/>
          <w:lang w:val="nl-NL"/>
        </w:rPr>
        <w:t>uit kennis (te weten</w:t>
      </w:r>
      <w:r>
        <w:rPr>
          <w:rFonts w:asciiTheme="majorBidi" w:hAnsiTheme="majorBidi" w:cstheme="majorBidi"/>
          <w:lang w:val="nl-NL"/>
        </w:rPr>
        <w:t xml:space="preserve"> </w:t>
      </w:r>
      <w:r w:rsidRPr="00594620">
        <w:rPr>
          <w:rFonts w:asciiTheme="majorBidi" w:hAnsiTheme="majorBidi" w:cstheme="majorBidi"/>
          <w:lang w:val="nl-NL"/>
        </w:rPr>
        <w:t>uit natuurlijke kennis) hebben gesproken of geschreven ; bezie</w:t>
      </w:r>
      <w:r w:rsidR="006F3162">
        <w:rPr>
          <w:rFonts w:asciiTheme="majorBidi" w:hAnsiTheme="majorBidi" w:cstheme="majorBidi"/>
          <w:lang w:val="nl-NL"/>
        </w:rPr>
        <w:t xml:space="preserve"> </w:t>
      </w:r>
      <w:r w:rsidRPr="00594620">
        <w:rPr>
          <w:rFonts w:asciiTheme="majorBidi" w:hAnsiTheme="majorBidi" w:cstheme="majorBidi"/>
          <w:lang w:val="nl-NL"/>
        </w:rPr>
        <w:t>hier af d’ eerste brief aan de Corinthers  Dit</w:t>
      </w:r>
      <w:r>
        <w:rPr>
          <w:rFonts w:asciiTheme="majorBidi" w:hAnsiTheme="majorBidi" w:cstheme="majorBidi"/>
          <w:lang w:val="nl-NL"/>
        </w:rPr>
        <w:t xml:space="preserve"> </w:t>
      </w:r>
      <w:r w:rsidRPr="00594620">
        <w:rPr>
          <w:rFonts w:asciiTheme="majorBidi" w:hAnsiTheme="majorBidi" w:cstheme="majorBidi"/>
          <w:lang w:val="nl-NL"/>
        </w:rPr>
        <w:t>hindert ons hier ook niet</w:t>
      </w:r>
      <w:r w:rsidR="00FF37F8">
        <w:rPr>
          <w:rFonts w:asciiTheme="majorBidi" w:hAnsiTheme="majorBidi" w:cstheme="majorBidi"/>
          <w:lang w:val="nl-NL"/>
        </w:rPr>
        <w:t xml:space="preserve">, </w:t>
      </w:r>
      <w:r w:rsidRPr="00594620">
        <w:rPr>
          <w:rFonts w:asciiTheme="majorBidi" w:hAnsiTheme="majorBidi" w:cstheme="majorBidi"/>
          <w:lang w:val="nl-NL"/>
        </w:rPr>
        <w:t>dat alle de brieven van de bevesting</w:t>
      </w:r>
      <w:r>
        <w:rPr>
          <w:rFonts w:asciiTheme="majorBidi" w:hAnsiTheme="majorBidi" w:cstheme="majorBidi"/>
          <w:lang w:val="nl-NL"/>
        </w:rPr>
        <w:t xml:space="preserve"> </w:t>
      </w:r>
      <w:r w:rsidRPr="00594620">
        <w:rPr>
          <w:rFonts w:asciiTheme="majorBidi" w:hAnsiTheme="majorBidi" w:cstheme="majorBidi"/>
          <w:lang w:val="nl-NL"/>
        </w:rPr>
        <w:t>en goedkeuring des Apostelschaps beginnen: Want aan</w:t>
      </w:r>
      <w:r>
        <w:rPr>
          <w:rFonts w:asciiTheme="majorBidi" w:hAnsiTheme="majorBidi" w:cstheme="majorBidi"/>
          <w:lang w:val="nl-NL"/>
        </w:rPr>
        <w:t xml:space="preserve"> </w:t>
      </w:r>
      <w:r w:rsidRPr="00594620">
        <w:rPr>
          <w:rFonts w:asciiTheme="majorBidi" w:hAnsiTheme="majorBidi" w:cstheme="majorBidi"/>
          <w:lang w:val="nl-NL"/>
        </w:rPr>
        <w:t>d’ Apostelen is</w:t>
      </w:r>
      <w:r w:rsidR="00FF37F8">
        <w:rPr>
          <w:rFonts w:asciiTheme="majorBidi" w:hAnsiTheme="majorBidi" w:cstheme="majorBidi"/>
          <w:lang w:val="nl-NL"/>
        </w:rPr>
        <w:t xml:space="preserve">, </w:t>
      </w:r>
      <w:r w:rsidRPr="00594620">
        <w:rPr>
          <w:rFonts w:asciiTheme="majorBidi" w:hAnsiTheme="majorBidi" w:cstheme="majorBidi"/>
          <w:lang w:val="nl-NL"/>
        </w:rPr>
        <w:t>gelijk ik terstont zal tonen</w:t>
      </w:r>
      <w:r w:rsidR="00FF37F8">
        <w:rPr>
          <w:rFonts w:asciiTheme="majorBidi" w:hAnsiTheme="majorBidi" w:cstheme="majorBidi"/>
          <w:lang w:val="nl-NL"/>
        </w:rPr>
        <w:t xml:space="preserve">, </w:t>
      </w:r>
      <w:r w:rsidRPr="00594620">
        <w:rPr>
          <w:rFonts w:asciiTheme="majorBidi" w:hAnsiTheme="majorBidi" w:cstheme="majorBidi"/>
          <w:lang w:val="nl-NL"/>
        </w:rPr>
        <w:t>niet alleenlijk</w:t>
      </w:r>
      <w:r w:rsidR="006F3162">
        <w:rPr>
          <w:rFonts w:asciiTheme="majorBidi" w:hAnsiTheme="majorBidi" w:cstheme="majorBidi"/>
          <w:lang w:val="nl-NL"/>
        </w:rPr>
        <w:t xml:space="preserve"> </w:t>
      </w:r>
      <w:r w:rsidRPr="00594620">
        <w:rPr>
          <w:rFonts w:asciiTheme="majorBidi" w:hAnsiTheme="majorBidi" w:cstheme="majorBidi"/>
          <w:lang w:val="nl-NL"/>
        </w:rPr>
        <w:t>kracht om te propheteren</w:t>
      </w:r>
      <w:r w:rsidR="00FF37F8">
        <w:rPr>
          <w:rFonts w:asciiTheme="majorBidi" w:hAnsiTheme="majorBidi" w:cstheme="majorBidi"/>
          <w:lang w:val="nl-NL"/>
        </w:rPr>
        <w:t xml:space="preserve">, </w:t>
      </w:r>
      <w:r w:rsidRPr="00594620">
        <w:rPr>
          <w:rFonts w:asciiTheme="majorBidi" w:hAnsiTheme="majorBidi" w:cstheme="majorBidi"/>
          <w:lang w:val="nl-NL"/>
        </w:rPr>
        <w:t>maar ook achtbaarheit en gezach</w:t>
      </w:r>
      <w:r w:rsidR="006F3162">
        <w:rPr>
          <w:rFonts w:asciiTheme="majorBidi" w:hAnsiTheme="majorBidi" w:cstheme="majorBidi"/>
          <w:lang w:val="nl-NL"/>
        </w:rPr>
        <w:t xml:space="preserve"> </w:t>
      </w:r>
      <w:r w:rsidRPr="00594620">
        <w:rPr>
          <w:rFonts w:asciiTheme="majorBidi" w:hAnsiTheme="majorBidi" w:cstheme="majorBidi"/>
          <w:lang w:val="nl-NL"/>
        </w:rPr>
        <w:t>om re leren</w:t>
      </w:r>
      <w:r w:rsidR="00FF37F8">
        <w:rPr>
          <w:rFonts w:asciiTheme="majorBidi" w:hAnsiTheme="majorBidi" w:cstheme="majorBidi"/>
          <w:lang w:val="nl-NL"/>
        </w:rPr>
        <w:t xml:space="preserve">, </w:t>
      </w:r>
      <w:r w:rsidRPr="00594620">
        <w:rPr>
          <w:rFonts w:asciiTheme="majorBidi" w:hAnsiTheme="majorBidi" w:cstheme="majorBidi"/>
          <w:lang w:val="nl-NL"/>
        </w:rPr>
        <w:t>en t’</w:t>
      </w:r>
      <w:r w:rsidR="006F3162">
        <w:rPr>
          <w:rFonts w:asciiTheme="majorBidi" w:hAnsiTheme="majorBidi" w:cstheme="majorBidi"/>
          <w:lang w:val="nl-NL"/>
        </w:rPr>
        <w:t xml:space="preserve"> </w:t>
      </w:r>
      <w:r w:rsidRPr="00594620">
        <w:rPr>
          <w:rFonts w:asciiTheme="majorBidi" w:hAnsiTheme="majorBidi" w:cstheme="majorBidi"/>
          <w:lang w:val="nl-NL"/>
        </w:rPr>
        <w:t>ond</w:t>
      </w:r>
      <w:r w:rsidR="00A829B9">
        <w:rPr>
          <w:rFonts w:asciiTheme="majorBidi" w:hAnsiTheme="majorBidi" w:cstheme="majorBidi"/>
          <w:lang w:val="nl-NL"/>
        </w:rPr>
        <w:t>er</w:t>
      </w:r>
      <w:r w:rsidRPr="00594620">
        <w:rPr>
          <w:rFonts w:asciiTheme="majorBidi" w:hAnsiTheme="majorBidi" w:cstheme="majorBidi"/>
          <w:lang w:val="nl-NL"/>
        </w:rPr>
        <w:t>wijzen toegestaan. En om deze reden</w:t>
      </w:r>
      <w:r w:rsidR="006F3162">
        <w:rPr>
          <w:rFonts w:asciiTheme="majorBidi" w:hAnsiTheme="majorBidi" w:cstheme="majorBidi"/>
          <w:lang w:val="nl-NL"/>
        </w:rPr>
        <w:t xml:space="preserve"> </w:t>
      </w:r>
      <w:r w:rsidRPr="00594620">
        <w:rPr>
          <w:rFonts w:asciiTheme="majorBidi" w:hAnsiTheme="majorBidi" w:cstheme="majorBidi"/>
          <w:lang w:val="nl-NL"/>
        </w:rPr>
        <w:t>staan wy toe</w:t>
      </w:r>
      <w:r w:rsidR="00FF37F8">
        <w:rPr>
          <w:rFonts w:asciiTheme="majorBidi" w:hAnsiTheme="majorBidi" w:cstheme="majorBidi"/>
          <w:lang w:val="nl-NL"/>
        </w:rPr>
        <w:t xml:space="preserve">, </w:t>
      </w:r>
      <w:r w:rsidRPr="00594620">
        <w:rPr>
          <w:rFonts w:asciiTheme="majorBidi" w:hAnsiTheme="majorBidi" w:cstheme="majorBidi"/>
          <w:lang w:val="nl-NL"/>
        </w:rPr>
        <w:t>dat zy</w:t>
      </w:r>
      <w:r w:rsidR="00FF37F8">
        <w:rPr>
          <w:rFonts w:asciiTheme="majorBidi" w:hAnsiTheme="majorBidi" w:cstheme="majorBidi"/>
          <w:lang w:val="nl-NL"/>
        </w:rPr>
        <w:t xml:space="preserve">, </w:t>
      </w:r>
      <w:r w:rsidRPr="00594620">
        <w:rPr>
          <w:rFonts w:asciiTheme="majorBidi" w:hAnsiTheme="majorBidi" w:cstheme="majorBidi"/>
          <w:lang w:val="nl-NL"/>
        </w:rPr>
        <w:t>als Apostelen hun brieven hebben</w:t>
      </w:r>
      <w:r>
        <w:rPr>
          <w:rFonts w:asciiTheme="majorBidi" w:hAnsiTheme="majorBidi" w:cstheme="majorBidi"/>
          <w:lang w:val="nl-NL"/>
        </w:rPr>
        <w:t xml:space="preserve"> </w:t>
      </w:r>
      <w:r w:rsidRPr="00594620">
        <w:rPr>
          <w:rFonts w:asciiTheme="majorBidi" w:hAnsiTheme="majorBidi" w:cstheme="majorBidi"/>
          <w:lang w:val="nl-NL"/>
        </w:rPr>
        <w:t>geschreven ; en dat dieshahen yder ‘t begin van de beveiliging</w:t>
      </w:r>
      <w:r w:rsidR="006F3162">
        <w:rPr>
          <w:rFonts w:asciiTheme="majorBidi" w:hAnsiTheme="majorBidi" w:cstheme="majorBidi"/>
          <w:lang w:val="nl-NL"/>
        </w:rPr>
        <w:t xml:space="preserve"> </w:t>
      </w:r>
      <w:r w:rsidRPr="00594620">
        <w:rPr>
          <w:rFonts w:asciiTheme="majorBidi" w:hAnsiTheme="majorBidi" w:cstheme="majorBidi"/>
          <w:lang w:val="nl-NL"/>
        </w:rPr>
        <w:t>en goedkeuring zijns Apostelschaps genomen heeft: of</w:t>
      </w:r>
      <w:r>
        <w:rPr>
          <w:rFonts w:asciiTheme="majorBidi" w:hAnsiTheme="majorBidi" w:cstheme="majorBidi"/>
          <w:lang w:val="nl-NL"/>
        </w:rPr>
        <w:t xml:space="preserve"> </w:t>
      </w:r>
      <w:r w:rsidRPr="00594620">
        <w:rPr>
          <w:rFonts w:asciiTheme="majorBidi" w:hAnsiTheme="majorBidi" w:cstheme="majorBidi"/>
          <w:lang w:val="nl-NL"/>
        </w:rPr>
        <w:t>misschien hebben zy om ‘t gemoed van hun Lezer</w:t>
      </w:r>
      <w:r w:rsidR="00FF37F8">
        <w:rPr>
          <w:rFonts w:asciiTheme="majorBidi" w:hAnsiTheme="majorBidi" w:cstheme="majorBidi"/>
          <w:lang w:val="nl-NL"/>
        </w:rPr>
        <w:t xml:space="preserve">, </w:t>
      </w:r>
      <w:r w:rsidRPr="00594620">
        <w:rPr>
          <w:rFonts w:asciiTheme="majorBidi" w:hAnsiTheme="majorBidi" w:cstheme="majorBidi"/>
          <w:lang w:val="nl-NL"/>
        </w:rPr>
        <w:t>tot hen te</w:t>
      </w:r>
      <w:r>
        <w:rPr>
          <w:rFonts w:asciiTheme="majorBidi" w:hAnsiTheme="majorBidi" w:cstheme="majorBidi"/>
          <w:lang w:val="nl-NL"/>
        </w:rPr>
        <w:t xml:space="preserve"> </w:t>
      </w:r>
      <w:r w:rsidRPr="00594620">
        <w:rPr>
          <w:rFonts w:asciiTheme="majorBidi" w:hAnsiTheme="majorBidi" w:cstheme="majorBidi"/>
          <w:lang w:val="nl-NL"/>
        </w:rPr>
        <w:t>trekken</w:t>
      </w:r>
      <w:r w:rsidR="00FF37F8">
        <w:rPr>
          <w:rFonts w:asciiTheme="majorBidi" w:hAnsiTheme="majorBidi" w:cstheme="majorBidi"/>
          <w:lang w:val="nl-NL"/>
        </w:rPr>
        <w:t xml:space="preserve">, </w:t>
      </w:r>
      <w:r w:rsidRPr="00594620">
        <w:rPr>
          <w:rFonts w:asciiTheme="majorBidi" w:hAnsiTheme="majorBidi" w:cstheme="majorBidi"/>
          <w:lang w:val="nl-NL"/>
        </w:rPr>
        <w:t>en tot opmerking optewekken</w:t>
      </w:r>
      <w:r w:rsidR="00FF37F8">
        <w:rPr>
          <w:rFonts w:asciiTheme="majorBidi" w:hAnsiTheme="majorBidi" w:cstheme="majorBidi"/>
          <w:lang w:val="nl-NL"/>
        </w:rPr>
        <w:t xml:space="preserve">, </w:t>
      </w:r>
      <w:r w:rsidR="00A829B9">
        <w:rPr>
          <w:rFonts w:asciiTheme="majorBidi" w:hAnsiTheme="majorBidi" w:cstheme="majorBidi"/>
          <w:lang w:val="nl-NL"/>
        </w:rPr>
        <w:t>voor</w:t>
      </w:r>
      <w:r w:rsidRPr="00594620">
        <w:rPr>
          <w:rFonts w:asciiTheme="majorBidi" w:hAnsiTheme="majorBidi" w:cstheme="majorBidi"/>
          <w:lang w:val="nl-NL"/>
        </w:rPr>
        <w:t xml:space="preserve"> alle dingen</w:t>
      </w:r>
      <w:r>
        <w:rPr>
          <w:rFonts w:asciiTheme="majorBidi" w:hAnsiTheme="majorBidi" w:cstheme="majorBidi"/>
          <w:lang w:val="nl-NL"/>
        </w:rPr>
        <w:t xml:space="preserve"> </w:t>
      </w:r>
      <w:r w:rsidRPr="00594620">
        <w:rPr>
          <w:rFonts w:asciiTheme="majorBidi" w:hAnsiTheme="majorBidi" w:cstheme="majorBidi"/>
          <w:lang w:val="nl-NL"/>
        </w:rPr>
        <w:t>willen getuigen</w:t>
      </w:r>
      <w:r w:rsidR="00FF37F8">
        <w:rPr>
          <w:rFonts w:asciiTheme="majorBidi" w:hAnsiTheme="majorBidi" w:cstheme="majorBidi"/>
          <w:lang w:val="nl-NL"/>
        </w:rPr>
        <w:t xml:space="preserve">, </w:t>
      </w:r>
      <w:r w:rsidRPr="00594620">
        <w:rPr>
          <w:rFonts w:asciiTheme="majorBidi" w:hAnsiTheme="majorBidi" w:cstheme="majorBidi"/>
          <w:lang w:val="nl-NL"/>
        </w:rPr>
        <w:t>dat zy de genen waren die door hun verkondigingen</w:t>
      </w:r>
      <w:r>
        <w:rPr>
          <w:rFonts w:asciiTheme="majorBidi" w:hAnsiTheme="majorBidi" w:cstheme="majorBidi"/>
          <w:lang w:val="nl-NL"/>
        </w:rPr>
        <w:t xml:space="preserve"> </w:t>
      </w:r>
      <w:r w:rsidRPr="00594620">
        <w:rPr>
          <w:rFonts w:asciiTheme="majorBidi" w:hAnsiTheme="majorBidi" w:cstheme="majorBidi"/>
          <w:lang w:val="nl-NL"/>
        </w:rPr>
        <w:t>van alle geloovigen waren bekent geworden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toen door klare getuigenissen getoont</w:t>
      </w:r>
      <w:r w:rsidR="00FF37F8">
        <w:rPr>
          <w:rFonts w:asciiTheme="majorBidi" w:hAnsiTheme="majorBidi" w:cstheme="majorBidi"/>
          <w:lang w:val="nl-NL"/>
        </w:rPr>
        <w:t xml:space="preserve">, </w:t>
      </w:r>
      <w:r w:rsidRPr="00594620">
        <w:rPr>
          <w:rFonts w:asciiTheme="majorBidi" w:hAnsiTheme="majorBidi" w:cstheme="majorBidi"/>
          <w:lang w:val="nl-NL"/>
        </w:rPr>
        <w:t>dat zy de ware Godsdienst</w:t>
      </w:r>
      <w:r w:rsidR="006F3162">
        <w:rPr>
          <w:rFonts w:asciiTheme="majorBidi" w:hAnsiTheme="majorBidi" w:cstheme="majorBidi"/>
          <w:lang w:val="nl-NL"/>
        </w:rPr>
        <w:t xml:space="preserve"> </w:t>
      </w:r>
      <w:r w:rsidRPr="00594620">
        <w:rPr>
          <w:rFonts w:asciiTheme="majorBidi" w:hAnsiTheme="majorBidi" w:cstheme="majorBidi"/>
          <w:lang w:val="nl-NL"/>
        </w:rPr>
        <w:t>en de Weg der zaligheit leerden en onderwezen. Want alle ‘t</w:t>
      </w:r>
      <w:r w:rsidR="00096D1B">
        <w:rPr>
          <w:rFonts w:asciiTheme="majorBidi" w:hAnsiTheme="majorBidi" w:cstheme="majorBidi"/>
          <w:lang w:val="nl-NL"/>
        </w:rPr>
        <w:t xml:space="preserve"> </w:t>
      </w:r>
      <w:r w:rsidRPr="00594620">
        <w:rPr>
          <w:rFonts w:asciiTheme="majorBidi" w:hAnsiTheme="majorBidi" w:cstheme="majorBidi"/>
          <w:lang w:val="nl-NL"/>
        </w:rPr>
        <w:t>gene ‘t</w:t>
      </w:r>
      <w:r w:rsidR="00096D1B">
        <w:rPr>
          <w:rFonts w:asciiTheme="majorBidi" w:hAnsiTheme="majorBidi" w:cstheme="majorBidi"/>
          <w:lang w:val="nl-NL"/>
        </w:rPr>
        <w:t xml:space="preserve"> </w:t>
      </w:r>
      <w:r w:rsidRPr="00594620">
        <w:rPr>
          <w:rFonts w:asciiTheme="majorBidi" w:hAnsiTheme="majorBidi" w:cstheme="majorBidi"/>
          <w:lang w:val="nl-NL"/>
        </w:rPr>
        <w:t>welk ik zie dat in deze brieven</w:t>
      </w:r>
      <w:r>
        <w:rPr>
          <w:rFonts w:asciiTheme="majorBidi" w:hAnsiTheme="majorBidi" w:cstheme="majorBidi"/>
          <w:lang w:val="nl-NL"/>
        </w:rPr>
        <w:t xml:space="preserve"> </w:t>
      </w:r>
      <w:r w:rsidRPr="00594620">
        <w:rPr>
          <w:rFonts w:asciiTheme="majorBidi" w:hAnsiTheme="majorBidi" w:cstheme="majorBidi"/>
          <w:lang w:val="nl-NL"/>
        </w:rPr>
        <w:t>gezegt word</w:t>
      </w:r>
      <w:r w:rsidR="00FF37F8">
        <w:rPr>
          <w:rFonts w:asciiTheme="majorBidi" w:hAnsiTheme="majorBidi" w:cstheme="majorBidi"/>
          <w:lang w:val="nl-NL"/>
        </w:rPr>
        <w:t xml:space="preserve">, </w:t>
      </w:r>
      <w:r w:rsidRPr="00594620">
        <w:rPr>
          <w:rFonts w:asciiTheme="majorBidi" w:hAnsiTheme="majorBidi" w:cstheme="majorBidi"/>
          <w:lang w:val="nl-NL"/>
        </w:rPr>
        <w:t>van de roeping der Apostelen</w:t>
      </w:r>
      <w:r w:rsidR="00FF37F8">
        <w:rPr>
          <w:rFonts w:asciiTheme="majorBidi" w:hAnsiTheme="majorBidi" w:cstheme="majorBidi"/>
          <w:lang w:val="nl-NL"/>
        </w:rPr>
        <w:t xml:space="preserve">, </w:t>
      </w:r>
      <w:r w:rsidRPr="00594620">
        <w:rPr>
          <w:rFonts w:asciiTheme="majorBidi" w:hAnsiTheme="majorBidi" w:cstheme="majorBidi"/>
          <w:lang w:val="nl-NL"/>
        </w:rPr>
        <w:t>en van de</w:t>
      </w:r>
      <w:r>
        <w:rPr>
          <w:rFonts w:asciiTheme="majorBidi" w:hAnsiTheme="majorBidi" w:cstheme="majorBidi"/>
          <w:lang w:val="nl-NL"/>
        </w:rPr>
        <w:t xml:space="preserve"> </w:t>
      </w:r>
      <w:r w:rsidRPr="00594620">
        <w:rPr>
          <w:rFonts w:asciiTheme="majorBidi" w:hAnsiTheme="majorBidi" w:cstheme="majorBidi"/>
          <w:lang w:val="nl-NL"/>
        </w:rPr>
        <w:t>Goddelijke en heilige Geest</w:t>
      </w:r>
      <w:r w:rsidR="00FF37F8">
        <w:rPr>
          <w:rFonts w:asciiTheme="majorBidi" w:hAnsiTheme="majorBidi" w:cstheme="majorBidi"/>
          <w:lang w:val="nl-NL"/>
        </w:rPr>
        <w:t xml:space="preserve">, </w:t>
      </w:r>
      <w:r w:rsidRPr="00594620">
        <w:rPr>
          <w:rFonts w:asciiTheme="majorBidi" w:hAnsiTheme="majorBidi" w:cstheme="majorBidi"/>
          <w:lang w:val="nl-NL"/>
        </w:rPr>
        <w:t>die zy hadden</w:t>
      </w:r>
      <w:r w:rsidR="00FF37F8">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gelijk</w:t>
      </w:r>
      <w:r>
        <w:rPr>
          <w:rFonts w:asciiTheme="majorBidi" w:hAnsiTheme="majorBidi" w:cstheme="majorBidi"/>
          <w:lang w:val="nl-NL"/>
        </w:rPr>
        <w:t xml:space="preserve"> </w:t>
      </w:r>
      <w:r w:rsidRPr="00594620">
        <w:rPr>
          <w:rFonts w:asciiTheme="majorBidi" w:hAnsiTheme="majorBidi" w:cstheme="majorBidi"/>
          <w:lang w:val="nl-NL"/>
        </w:rPr>
        <w:t>ik zie</w:t>
      </w:r>
      <w:r w:rsidR="00FF37F8">
        <w:rPr>
          <w:rFonts w:asciiTheme="majorBidi" w:hAnsiTheme="majorBidi" w:cstheme="majorBidi"/>
          <w:lang w:val="nl-NL"/>
        </w:rPr>
        <w:t xml:space="preserve">, </w:t>
      </w:r>
      <w:r w:rsidRPr="00594620">
        <w:rPr>
          <w:rFonts w:asciiTheme="majorBidi" w:hAnsiTheme="majorBidi" w:cstheme="majorBidi"/>
          <w:lang w:val="nl-NL"/>
        </w:rPr>
        <w:t>op hun verkondigingen die zy gedaan hebben</w:t>
      </w:r>
      <w:r w:rsidR="00FF37F8">
        <w:rPr>
          <w:rFonts w:asciiTheme="majorBidi" w:hAnsiTheme="majorBidi" w:cstheme="majorBidi"/>
          <w:lang w:val="nl-NL"/>
        </w:rPr>
        <w:t xml:space="preserve">, </w:t>
      </w:r>
      <w:r w:rsidRPr="00594620">
        <w:rPr>
          <w:rFonts w:asciiTheme="majorBidi" w:hAnsiTheme="majorBidi" w:cstheme="majorBidi"/>
          <w:lang w:val="nl-NL"/>
        </w:rPr>
        <w:t>toegepast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alleenlijk met uitzonderinge van die plaatzen</w:t>
      </w:r>
      <w:r w:rsidR="00FF37F8">
        <w:rPr>
          <w:rFonts w:asciiTheme="majorBidi" w:hAnsiTheme="majorBidi" w:cstheme="majorBidi"/>
          <w:lang w:val="nl-NL"/>
        </w:rPr>
        <w:t xml:space="preserve">, </w:t>
      </w:r>
      <w:r w:rsidRPr="00594620">
        <w:rPr>
          <w:rFonts w:asciiTheme="majorBidi" w:hAnsiTheme="majorBidi" w:cstheme="majorBidi"/>
          <w:lang w:val="nl-NL"/>
        </w:rPr>
        <w:t>in</w:t>
      </w:r>
      <w:r>
        <w:rPr>
          <w:rFonts w:asciiTheme="majorBidi" w:hAnsiTheme="majorBidi" w:cstheme="majorBidi"/>
          <w:lang w:val="nl-NL"/>
        </w:rPr>
        <w:t xml:space="preserve"> </w:t>
      </w:r>
      <w:r w:rsidRPr="00594620">
        <w:rPr>
          <w:rFonts w:asciiTheme="majorBidi" w:hAnsiTheme="majorBidi" w:cstheme="majorBidi"/>
          <w:lang w:val="nl-NL"/>
        </w:rPr>
        <w:t>welke Gods Geest</w:t>
      </w:r>
      <w:r w:rsidR="00FF37F8">
        <w:rPr>
          <w:rFonts w:asciiTheme="majorBidi" w:hAnsiTheme="majorBidi" w:cstheme="majorBidi"/>
          <w:lang w:val="nl-NL"/>
        </w:rPr>
        <w:t xml:space="preserve">, </w:t>
      </w:r>
      <w:r w:rsidRPr="00594620">
        <w:rPr>
          <w:rFonts w:asciiTheme="majorBidi" w:hAnsiTheme="majorBidi" w:cstheme="majorBidi"/>
          <w:lang w:val="nl-NL"/>
        </w:rPr>
        <w:t>en de Heilige Geest voor een gezonde</w:t>
      </w:r>
      <w:r>
        <w:rPr>
          <w:rFonts w:asciiTheme="majorBidi" w:hAnsiTheme="majorBidi" w:cstheme="majorBidi"/>
          <w:lang w:val="nl-NL"/>
        </w:rPr>
        <w:t xml:space="preserve"> </w:t>
      </w:r>
      <w:r w:rsidRPr="00594620">
        <w:rPr>
          <w:rFonts w:asciiTheme="majorBidi" w:hAnsiTheme="majorBidi" w:cstheme="majorBidi"/>
          <w:lang w:val="nl-NL"/>
        </w:rPr>
        <w:t>en zalige ziel</w:t>
      </w:r>
      <w:r w:rsidR="00FF37F8">
        <w:rPr>
          <w:rFonts w:asciiTheme="majorBidi" w:hAnsiTheme="majorBidi" w:cstheme="majorBidi"/>
          <w:lang w:val="nl-NL"/>
        </w:rPr>
        <w:t xml:space="preserve">, </w:t>
      </w:r>
      <w:r w:rsidRPr="00594620">
        <w:rPr>
          <w:rFonts w:asciiTheme="majorBidi" w:hAnsiTheme="majorBidi" w:cstheme="majorBidi"/>
          <w:lang w:val="nl-NL"/>
        </w:rPr>
        <w:t>en die aan God geheiligt en gewyd is</w:t>
      </w:r>
      <w:r w:rsidR="00FF37F8">
        <w:rPr>
          <w:rFonts w:asciiTheme="majorBidi" w:hAnsiTheme="majorBidi" w:cstheme="majorBidi"/>
          <w:lang w:val="nl-NL"/>
        </w:rPr>
        <w:t xml:space="preserve">, </w:t>
      </w:r>
      <w:r w:rsidRPr="00594620">
        <w:rPr>
          <w:rFonts w:asciiTheme="majorBidi" w:hAnsiTheme="majorBidi" w:cstheme="majorBidi"/>
          <w:lang w:val="nl-NL"/>
        </w:rPr>
        <w:t>(van</w:t>
      </w:r>
      <w:r>
        <w:rPr>
          <w:rFonts w:asciiTheme="majorBidi" w:hAnsiTheme="majorBidi" w:cstheme="majorBidi"/>
          <w:lang w:val="nl-NL"/>
        </w:rPr>
        <w:t xml:space="preserve"> </w:t>
      </w:r>
      <w:r w:rsidRPr="00594620">
        <w:rPr>
          <w:rFonts w:asciiTheme="majorBidi" w:hAnsiTheme="majorBidi" w:cstheme="majorBidi"/>
          <w:lang w:val="nl-NL"/>
        </w:rPr>
        <w:t>‘t</w:t>
      </w:r>
      <w:r w:rsidR="00096D1B">
        <w:rPr>
          <w:rFonts w:asciiTheme="majorBidi" w:hAnsiTheme="majorBidi" w:cstheme="majorBidi"/>
          <w:lang w:val="nl-NL"/>
        </w:rPr>
        <w:t xml:space="preserve"> </w:t>
      </w:r>
      <w:r w:rsidRPr="00594620">
        <w:rPr>
          <w:rFonts w:asciiTheme="majorBidi" w:hAnsiTheme="majorBidi" w:cstheme="majorBidi"/>
          <w:lang w:val="nl-NL"/>
        </w:rPr>
        <w:t>welk wy in ‘t eerste Hooftdeel gesproken hebben ) genomen</w:t>
      </w:r>
      <w:r w:rsidR="006F3162">
        <w:rPr>
          <w:rFonts w:asciiTheme="majorBidi" w:hAnsiTheme="majorBidi" w:cstheme="majorBidi"/>
          <w:lang w:val="nl-NL"/>
        </w:rPr>
        <w:t xml:space="preserve"> </w:t>
      </w:r>
      <w:r w:rsidRPr="00594620">
        <w:rPr>
          <w:rFonts w:asciiTheme="majorBidi" w:hAnsiTheme="majorBidi" w:cstheme="majorBidi"/>
          <w:lang w:val="nl-NL"/>
        </w:rPr>
        <w:t>word. Tot een voorbeeld in d’ eerste brief aan de Corinthers</w:t>
      </w:r>
      <w:r>
        <w:rPr>
          <w:rFonts w:asciiTheme="majorBidi" w:hAnsiTheme="majorBidi" w:cstheme="majorBidi"/>
          <w:lang w:val="nl-NL"/>
        </w:rPr>
        <w:t xml:space="preserve"> </w:t>
      </w:r>
      <w:r w:rsidRPr="00594620">
        <w:rPr>
          <w:rFonts w:asciiTheme="majorBidi" w:hAnsiTheme="majorBidi" w:cstheme="majorBidi"/>
          <w:lang w:val="nl-NL"/>
        </w:rPr>
        <w:t xml:space="preserve"> zegt Paulus : </w:t>
      </w:r>
      <w:r w:rsidRPr="00096D1B">
        <w:rPr>
          <w:rFonts w:asciiTheme="majorBidi" w:hAnsiTheme="majorBidi" w:cstheme="majorBidi"/>
          <w:i/>
          <w:iCs/>
          <w:lang w:val="nl-NL"/>
        </w:rPr>
        <w:t>Maar zy is gelukzalig indien zy zo blijft naar mijn gevoelen en ik meen dat Gods Geest in my is</w:t>
      </w:r>
      <w:r w:rsidRPr="00594620">
        <w:rPr>
          <w:rFonts w:asciiTheme="majorBidi" w:hAnsiTheme="majorBidi" w:cstheme="majorBidi"/>
          <w:lang w:val="nl-NL"/>
        </w:rPr>
        <w:t xml:space="preserve">: daar hy by </w:t>
      </w:r>
      <w:r w:rsidRPr="00096D1B">
        <w:rPr>
          <w:rFonts w:asciiTheme="majorBidi" w:hAnsiTheme="majorBidi" w:cstheme="majorBidi"/>
          <w:i/>
          <w:iCs/>
          <w:lang w:val="nl-NL"/>
        </w:rPr>
        <w:t>Gods Geest</w:t>
      </w:r>
      <w:r w:rsidRPr="00594620">
        <w:rPr>
          <w:rFonts w:asciiTheme="majorBidi" w:hAnsiTheme="majorBidi" w:cstheme="majorBidi"/>
          <w:lang w:val="nl-NL"/>
        </w:rPr>
        <w:t xml:space="preserve"> zijn eigen ziel</w:t>
      </w:r>
      <w:r>
        <w:rPr>
          <w:rFonts w:asciiTheme="majorBidi" w:hAnsiTheme="majorBidi" w:cstheme="majorBidi"/>
          <w:lang w:val="nl-NL"/>
        </w:rPr>
        <w:t xml:space="preserve"> </w:t>
      </w:r>
      <w:r w:rsidRPr="00594620">
        <w:rPr>
          <w:rFonts w:asciiTheme="majorBidi" w:hAnsiTheme="majorBidi" w:cstheme="majorBidi"/>
          <w:lang w:val="nl-NL"/>
        </w:rPr>
        <w:t>verstaat</w:t>
      </w:r>
      <w:r w:rsidR="00FF37F8">
        <w:rPr>
          <w:rFonts w:asciiTheme="majorBidi" w:hAnsiTheme="majorBidi" w:cstheme="majorBidi"/>
          <w:lang w:val="nl-NL"/>
        </w:rPr>
        <w:t xml:space="preserve">, </w:t>
      </w:r>
      <w:r w:rsidRPr="00594620">
        <w:rPr>
          <w:rFonts w:asciiTheme="majorBidi" w:hAnsiTheme="majorBidi" w:cstheme="majorBidi"/>
          <w:lang w:val="nl-NL"/>
        </w:rPr>
        <w:t>gelijk de zamenvoegieg van de reden zelve aanwijst;</w:t>
      </w:r>
      <w:r>
        <w:rPr>
          <w:rFonts w:asciiTheme="majorBidi" w:hAnsiTheme="majorBidi" w:cstheme="majorBidi"/>
          <w:lang w:val="nl-NL"/>
        </w:rPr>
        <w:t xml:space="preserve"> </w:t>
      </w:r>
      <w:r w:rsidRPr="00594620">
        <w:rPr>
          <w:rFonts w:asciiTheme="majorBidi" w:hAnsiTheme="majorBidi" w:cstheme="majorBidi"/>
          <w:lang w:val="nl-NL"/>
        </w:rPr>
        <w:t xml:space="preserve">want hy wil dit zeggen: ik oordeel de Weduw’ </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niet aan een twede Gemaal wil trouwen</w:t>
      </w:r>
      <w:r w:rsidR="00FF37F8">
        <w:rPr>
          <w:rFonts w:asciiTheme="majorBidi" w:hAnsiTheme="majorBidi" w:cstheme="majorBidi"/>
          <w:lang w:val="nl-NL"/>
        </w:rPr>
        <w:t xml:space="preserve">, </w:t>
      </w:r>
      <w:r w:rsidRPr="00594620">
        <w:rPr>
          <w:rFonts w:asciiTheme="majorBidi" w:hAnsiTheme="majorBidi" w:cstheme="majorBidi"/>
          <w:lang w:val="nl-NL"/>
        </w:rPr>
        <w:t>gelukzalig is</w:t>
      </w:r>
      <w:r w:rsidR="00FF37F8">
        <w:rPr>
          <w:rFonts w:asciiTheme="majorBidi" w:hAnsiTheme="majorBidi" w:cstheme="majorBidi"/>
          <w:lang w:val="nl-NL"/>
        </w:rPr>
        <w:t xml:space="preserve">, </w:t>
      </w:r>
      <w:r w:rsidRPr="00594620">
        <w:rPr>
          <w:rFonts w:asciiTheme="majorBidi" w:hAnsiTheme="majorBidi" w:cstheme="majorBidi"/>
          <w:lang w:val="nl-NL"/>
        </w:rPr>
        <w:t>naar</w:t>
      </w:r>
      <w:r>
        <w:rPr>
          <w:rFonts w:asciiTheme="majorBidi" w:hAnsiTheme="majorBidi" w:cstheme="majorBidi"/>
          <w:lang w:val="nl-NL"/>
        </w:rPr>
        <w:t xml:space="preserve"> </w:t>
      </w:r>
      <w:r w:rsidRPr="00594620">
        <w:rPr>
          <w:rFonts w:asciiTheme="majorBidi" w:hAnsiTheme="majorBidi" w:cstheme="majorBidi"/>
          <w:lang w:val="nl-NL"/>
        </w:rPr>
        <w:t>mijn gevoelen</w:t>
      </w:r>
      <w:r w:rsidR="00FF37F8">
        <w:rPr>
          <w:rFonts w:asciiTheme="majorBidi" w:hAnsiTheme="majorBidi" w:cstheme="majorBidi"/>
          <w:lang w:val="nl-NL"/>
        </w:rPr>
        <w:t xml:space="preserve">, </w:t>
      </w:r>
      <w:r w:rsidRPr="00594620">
        <w:rPr>
          <w:rFonts w:asciiTheme="majorBidi" w:hAnsiTheme="majorBidi" w:cstheme="majorBidi"/>
          <w:lang w:val="nl-NL"/>
        </w:rPr>
        <w:t>ik</w:t>
      </w:r>
      <w:r w:rsidR="00FF37F8">
        <w:rPr>
          <w:rFonts w:asciiTheme="majorBidi" w:hAnsiTheme="majorBidi" w:cstheme="majorBidi"/>
          <w:lang w:val="nl-NL"/>
        </w:rPr>
        <w:t xml:space="preserve">, </w:t>
      </w:r>
      <w:r w:rsidRPr="00594620">
        <w:rPr>
          <w:rFonts w:asciiTheme="majorBidi" w:hAnsiTheme="majorBidi" w:cstheme="majorBidi"/>
          <w:lang w:val="nl-NL"/>
        </w:rPr>
        <w:t>die besloten heb buiten ‘t huwelijk te leven</w:t>
      </w:r>
      <w:r w:rsidR="006F3162">
        <w:rPr>
          <w:rFonts w:asciiTheme="majorBidi" w:hAnsiTheme="majorBidi" w:cstheme="majorBidi"/>
          <w:lang w:val="nl-NL"/>
        </w:rPr>
        <w:t xml:space="preserve"> </w:t>
      </w:r>
      <w:r w:rsidRPr="00594620">
        <w:rPr>
          <w:rFonts w:asciiTheme="majorBidi" w:hAnsiTheme="majorBidi" w:cstheme="majorBidi"/>
          <w:lang w:val="nl-NL"/>
        </w:rPr>
        <w:t>en my gelukzalig acht. En op deze wijze worden</w:t>
      </w:r>
      <w:r w:rsidR="00FF37F8">
        <w:rPr>
          <w:rFonts w:asciiTheme="majorBidi" w:hAnsiTheme="majorBidi" w:cstheme="majorBidi"/>
          <w:lang w:val="nl-NL"/>
        </w:rPr>
        <w:t xml:space="preserve">, </w:t>
      </w:r>
      <w:r w:rsidRPr="00594620">
        <w:rPr>
          <w:rFonts w:asciiTheme="majorBidi" w:hAnsiTheme="majorBidi" w:cstheme="majorBidi"/>
          <w:lang w:val="nl-NL"/>
        </w:rPr>
        <w:t>der</w:t>
      </w:r>
      <w:r>
        <w:rPr>
          <w:rFonts w:asciiTheme="majorBidi" w:hAnsiTheme="majorBidi" w:cstheme="majorBidi"/>
          <w:lang w:val="nl-NL"/>
        </w:rPr>
        <w:t xml:space="preserve"> </w:t>
      </w:r>
      <w:r w:rsidRPr="00594620">
        <w:rPr>
          <w:rFonts w:asciiTheme="majorBidi" w:hAnsiTheme="majorBidi" w:cstheme="majorBidi"/>
          <w:lang w:val="nl-NL"/>
        </w:rPr>
        <w:t>meer andere dingen gevonden</w:t>
      </w:r>
      <w:r w:rsidR="00FF37F8">
        <w:rPr>
          <w:rFonts w:asciiTheme="majorBidi" w:hAnsiTheme="majorBidi" w:cstheme="majorBidi"/>
          <w:lang w:val="nl-NL"/>
        </w:rPr>
        <w:t xml:space="preserve">, </w:t>
      </w:r>
      <w:r w:rsidRPr="00594620">
        <w:rPr>
          <w:rFonts w:asciiTheme="majorBidi" w:hAnsiTheme="majorBidi" w:cstheme="majorBidi"/>
          <w:lang w:val="nl-NL"/>
        </w:rPr>
        <w:t>die ik hier bybrengen zou</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ik ‘t niet overtollig achtede. Dewijl men dan vast moet</w:t>
      </w:r>
      <w:r>
        <w:rPr>
          <w:rFonts w:asciiTheme="majorBidi" w:hAnsiTheme="majorBidi" w:cstheme="majorBidi"/>
          <w:lang w:val="nl-NL"/>
        </w:rPr>
        <w:t xml:space="preserve"> </w:t>
      </w:r>
      <w:r w:rsidRPr="00594620">
        <w:rPr>
          <w:rFonts w:asciiTheme="majorBidi" w:hAnsiTheme="majorBidi" w:cstheme="majorBidi"/>
          <w:lang w:val="nl-NL"/>
        </w:rPr>
        <w:t>stellen</w:t>
      </w:r>
      <w:r w:rsidR="00FF37F8">
        <w:rPr>
          <w:rFonts w:asciiTheme="majorBidi" w:hAnsiTheme="majorBidi" w:cstheme="majorBidi"/>
          <w:lang w:val="nl-NL"/>
        </w:rPr>
        <w:t xml:space="preserve">, </w:t>
      </w:r>
      <w:r w:rsidRPr="00594620">
        <w:rPr>
          <w:rFonts w:asciiTheme="majorBidi" w:hAnsiTheme="majorBidi" w:cstheme="majorBidi"/>
          <w:lang w:val="nl-NL"/>
        </w:rPr>
        <w:t>dat de brieven der Apostelen door ‘t natuurlijk</w:t>
      </w:r>
      <w:r>
        <w:rPr>
          <w:rFonts w:asciiTheme="majorBidi" w:hAnsiTheme="majorBidi" w:cstheme="majorBidi"/>
          <w:lang w:val="nl-NL"/>
        </w:rPr>
        <w:t xml:space="preserve"> </w:t>
      </w:r>
      <w:r w:rsidRPr="00594620">
        <w:rPr>
          <w:rFonts w:asciiTheme="majorBidi" w:hAnsiTheme="majorBidi" w:cstheme="majorBidi"/>
          <w:lang w:val="nl-NL"/>
        </w:rPr>
        <w:t>licht alleen geschreven zijn</w:t>
      </w:r>
      <w:r w:rsidR="00FF37F8">
        <w:rPr>
          <w:rFonts w:asciiTheme="majorBidi" w:hAnsiTheme="majorBidi" w:cstheme="majorBidi"/>
          <w:lang w:val="nl-NL"/>
        </w:rPr>
        <w:t xml:space="preserve">, </w:t>
      </w:r>
      <w:r w:rsidRPr="00594620">
        <w:rPr>
          <w:rFonts w:asciiTheme="majorBidi" w:hAnsiTheme="majorBidi" w:cstheme="majorBidi"/>
          <w:lang w:val="nl-NL"/>
        </w:rPr>
        <w:t>zo staat nu te bezien</w:t>
      </w:r>
      <w:r w:rsidR="00FF37F8">
        <w:rPr>
          <w:rFonts w:asciiTheme="majorBidi" w:hAnsiTheme="majorBidi" w:cstheme="majorBidi"/>
          <w:lang w:val="nl-NL"/>
        </w:rPr>
        <w:t xml:space="preserve">, </w:t>
      </w:r>
      <w:r w:rsidRPr="00594620">
        <w:rPr>
          <w:rFonts w:asciiTheme="majorBidi" w:hAnsiTheme="majorBidi" w:cstheme="majorBidi"/>
          <w:lang w:val="nl-NL"/>
        </w:rPr>
        <w:t>hoe</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Apostelen uit de natuurlijke kennis</w:t>
      </w:r>
      <w:r w:rsidR="00FF37F8">
        <w:rPr>
          <w:rFonts w:asciiTheme="majorBidi" w:hAnsiTheme="majorBidi" w:cstheme="majorBidi"/>
          <w:lang w:val="nl-NL"/>
        </w:rPr>
        <w:t xml:space="preserve">, </w:t>
      </w:r>
      <w:r w:rsidRPr="00594620">
        <w:rPr>
          <w:rFonts w:asciiTheme="majorBidi" w:hAnsiTheme="majorBidi" w:cstheme="majorBidi"/>
          <w:lang w:val="nl-NL"/>
        </w:rPr>
        <w:t>andere dingen die daar</w:t>
      </w:r>
      <w:r>
        <w:rPr>
          <w:rFonts w:asciiTheme="majorBidi" w:hAnsiTheme="majorBidi" w:cstheme="majorBidi"/>
          <w:lang w:val="nl-NL"/>
        </w:rPr>
        <w:t xml:space="preserve"> </w:t>
      </w:r>
      <w:r w:rsidRPr="00594620">
        <w:rPr>
          <w:rFonts w:asciiTheme="majorBidi" w:hAnsiTheme="majorBidi" w:cstheme="majorBidi"/>
          <w:lang w:val="nl-NL"/>
        </w:rPr>
        <w:t>onder niet behoren konden leren en onderwijzen. Doch indien</w:t>
      </w:r>
      <w:r w:rsidR="006F3162">
        <w:rPr>
          <w:rFonts w:asciiTheme="majorBidi" w:hAnsiTheme="majorBidi" w:cstheme="majorBidi"/>
          <w:lang w:val="nl-NL"/>
        </w:rPr>
        <w:t xml:space="preserve"> </w:t>
      </w:r>
      <w:r w:rsidRPr="00594620">
        <w:rPr>
          <w:rFonts w:asciiTheme="majorBidi" w:hAnsiTheme="majorBidi" w:cstheme="majorBidi"/>
          <w:lang w:val="nl-NL"/>
        </w:rPr>
        <w:t>wy ‘tgeen merken</w:t>
      </w:r>
      <w:r w:rsidR="00FF37F8">
        <w:rPr>
          <w:rFonts w:asciiTheme="majorBidi" w:hAnsiTheme="majorBidi" w:cstheme="majorBidi"/>
          <w:lang w:val="nl-NL"/>
        </w:rPr>
        <w:t xml:space="preserve">, </w:t>
      </w:r>
      <w:r w:rsidRPr="00594620">
        <w:rPr>
          <w:rFonts w:asciiTheme="majorBidi" w:hAnsiTheme="majorBidi" w:cstheme="majorBidi"/>
          <w:lang w:val="nl-NL"/>
        </w:rPr>
        <w:t>dat wy in ‘t zevende hooftdeel</w:t>
      </w:r>
      <w:r>
        <w:rPr>
          <w:rFonts w:asciiTheme="majorBidi" w:hAnsiTheme="majorBidi" w:cstheme="majorBidi"/>
          <w:lang w:val="nl-NL"/>
        </w:rPr>
        <w:t xml:space="preserve"> </w:t>
      </w:r>
      <w:r w:rsidRPr="00594620">
        <w:rPr>
          <w:rFonts w:asciiTheme="majorBidi" w:hAnsiTheme="majorBidi" w:cstheme="majorBidi"/>
          <w:lang w:val="nl-NL"/>
        </w:rPr>
        <w:t>van dit Boek</w:t>
      </w:r>
      <w:r w:rsidR="00FF37F8">
        <w:rPr>
          <w:rFonts w:asciiTheme="majorBidi" w:hAnsiTheme="majorBidi" w:cstheme="majorBidi"/>
          <w:lang w:val="nl-NL"/>
        </w:rPr>
        <w:t xml:space="preserve">, </w:t>
      </w:r>
      <w:r w:rsidRPr="00594620">
        <w:rPr>
          <w:rFonts w:asciiTheme="majorBidi" w:hAnsiTheme="majorBidi" w:cstheme="majorBidi"/>
          <w:lang w:val="nl-NL"/>
        </w:rPr>
        <w:t>omtrent de verklaring der Schrift gezegt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zal hier in voor ons geen swarigheit wezen.</w:t>
      </w:r>
      <w:r>
        <w:rPr>
          <w:rFonts w:asciiTheme="majorBidi" w:hAnsiTheme="majorBidi" w:cstheme="majorBidi"/>
          <w:lang w:val="nl-NL"/>
        </w:rPr>
        <w:t xml:space="preserve"> </w:t>
      </w:r>
      <w:r w:rsidRPr="00594620">
        <w:rPr>
          <w:rFonts w:asciiTheme="majorBidi" w:hAnsiTheme="majorBidi" w:cstheme="majorBidi"/>
          <w:lang w:val="nl-NL"/>
        </w:rPr>
        <w:t>Want hoewel de dingen</w:t>
      </w:r>
      <w:r w:rsidR="00FF37F8">
        <w:rPr>
          <w:rFonts w:asciiTheme="majorBidi" w:hAnsiTheme="majorBidi" w:cstheme="majorBidi"/>
          <w:lang w:val="nl-NL"/>
        </w:rPr>
        <w:t xml:space="preserve">, </w:t>
      </w:r>
      <w:r w:rsidRPr="00594620">
        <w:rPr>
          <w:rFonts w:asciiTheme="majorBidi" w:hAnsiTheme="majorBidi" w:cstheme="majorBidi"/>
          <w:lang w:val="nl-NL"/>
        </w:rPr>
        <w:t>die in de Bijbel zijn begrepen</w:t>
      </w:r>
      <w:r w:rsidR="00FF37F8">
        <w:rPr>
          <w:rFonts w:asciiTheme="majorBidi" w:hAnsiTheme="majorBidi" w:cstheme="majorBidi"/>
          <w:lang w:val="nl-NL"/>
        </w:rPr>
        <w:t xml:space="preserve">, </w:t>
      </w:r>
      <w:r w:rsidRPr="00594620">
        <w:rPr>
          <w:rFonts w:asciiTheme="majorBidi" w:hAnsiTheme="majorBidi" w:cstheme="majorBidi"/>
          <w:lang w:val="nl-NL"/>
        </w:rPr>
        <w:t>ten</w:t>
      </w:r>
      <w:r>
        <w:rPr>
          <w:rFonts w:asciiTheme="majorBidi" w:hAnsiTheme="majorBidi" w:cstheme="majorBidi"/>
          <w:lang w:val="nl-NL"/>
        </w:rPr>
        <w:t xml:space="preserve"> </w:t>
      </w:r>
      <w:r w:rsidRPr="00594620">
        <w:rPr>
          <w:rFonts w:asciiTheme="majorBidi" w:hAnsiTheme="majorBidi" w:cstheme="majorBidi"/>
          <w:lang w:val="nl-NL"/>
        </w:rPr>
        <w:t>meestendeel onze bevatting overtreffen</w:t>
      </w:r>
      <w:r w:rsidR="00FF37F8">
        <w:rPr>
          <w:rFonts w:asciiTheme="majorBidi" w:hAnsiTheme="majorBidi" w:cstheme="majorBidi"/>
          <w:lang w:val="nl-NL"/>
        </w:rPr>
        <w:t xml:space="preserve">, </w:t>
      </w:r>
      <w:r w:rsidRPr="00594620">
        <w:rPr>
          <w:rFonts w:asciiTheme="majorBidi" w:hAnsiTheme="majorBidi" w:cstheme="majorBidi"/>
          <w:lang w:val="nl-NL"/>
        </w:rPr>
        <w:t>zo konnen wy</w:t>
      </w:r>
      <w:r>
        <w:rPr>
          <w:rFonts w:asciiTheme="majorBidi" w:hAnsiTheme="majorBidi" w:cstheme="majorBidi"/>
          <w:lang w:val="nl-NL"/>
        </w:rPr>
        <w:t xml:space="preserve"> </w:t>
      </w:r>
      <w:r w:rsidRPr="00594620">
        <w:rPr>
          <w:rFonts w:asciiTheme="majorBidi" w:hAnsiTheme="majorBidi" w:cstheme="majorBidi"/>
          <w:lang w:val="nl-NL"/>
        </w:rPr>
        <w:t>echter zonder zorge van dezelve redeneren</w:t>
      </w:r>
      <w:r w:rsidR="00FF37F8">
        <w:rPr>
          <w:rFonts w:asciiTheme="majorBidi" w:hAnsiTheme="majorBidi" w:cstheme="majorBidi"/>
          <w:lang w:val="nl-NL"/>
        </w:rPr>
        <w:t xml:space="preserve">, </w:t>
      </w:r>
      <w:r w:rsidRPr="00594620">
        <w:rPr>
          <w:rFonts w:asciiTheme="majorBidi" w:hAnsiTheme="majorBidi" w:cstheme="majorBidi"/>
          <w:lang w:val="nl-NL"/>
        </w:rPr>
        <w:t>zo wy geen andere</w:t>
      </w:r>
      <w:r>
        <w:rPr>
          <w:rFonts w:asciiTheme="majorBidi" w:hAnsiTheme="majorBidi" w:cstheme="majorBidi"/>
          <w:lang w:val="nl-NL"/>
        </w:rPr>
        <w:t xml:space="preserve"> </w:t>
      </w:r>
      <w:r w:rsidRPr="00594620">
        <w:rPr>
          <w:rFonts w:asciiTheme="majorBidi" w:hAnsiTheme="majorBidi" w:cstheme="majorBidi"/>
          <w:lang w:val="nl-NL"/>
        </w:rPr>
        <w:t>beginzelen en gronden toelaten</w:t>
      </w:r>
      <w:r w:rsidR="00FF37F8">
        <w:rPr>
          <w:rFonts w:asciiTheme="majorBidi" w:hAnsiTheme="majorBidi" w:cstheme="majorBidi"/>
          <w:lang w:val="nl-NL"/>
        </w:rPr>
        <w:t xml:space="preserve">, </w:t>
      </w:r>
      <w:r w:rsidRPr="00594620">
        <w:rPr>
          <w:rFonts w:asciiTheme="majorBidi" w:hAnsiTheme="majorBidi" w:cstheme="majorBidi"/>
          <w:lang w:val="nl-NL"/>
        </w:rPr>
        <w:t>dan de genen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uit de Schrift zelve gehaalt worden ; en op deze zelfde wijze</w:t>
      </w:r>
      <w:r>
        <w:rPr>
          <w:rFonts w:asciiTheme="majorBidi" w:hAnsiTheme="majorBidi" w:cstheme="majorBidi"/>
          <w:lang w:val="nl-NL"/>
        </w:rPr>
        <w:t xml:space="preserve"> </w:t>
      </w:r>
      <w:r w:rsidRPr="00594620">
        <w:rPr>
          <w:rFonts w:asciiTheme="majorBidi" w:hAnsiTheme="majorBidi" w:cstheme="majorBidi"/>
          <w:lang w:val="nl-NL"/>
        </w:rPr>
        <w:t>konden ook d’ Apostelen uit de dingen die zy gezien en gehoort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eindelijk uit d’</w:t>
      </w:r>
      <w:r w:rsidR="006F3162">
        <w:rPr>
          <w:rFonts w:asciiTheme="majorBidi" w:hAnsiTheme="majorBidi" w:cstheme="majorBidi"/>
          <w:lang w:val="nl-NL"/>
        </w:rPr>
        <w:t xml:space="preserve"> </w:t>
      </w:r>
      <w:r w:rsidRPr="00594620">
        <w:rPr>
          <w:rFonts w:asciiTheme="majorBidi" w:hAnsiTheme="majorBidi" w:cstheme="majorBidi"/>
          <w:lang w:val="nl-NL"/>
        </w:rPr>
        <w:t>openbaring verstaan hadden</w:t>
      </w:r>
      <w:r w:rsidR="00FF37F8">
        <w:rPr>
          <w:rFonts w:asciiTheme="majorBidi" w:hAnsiTheme="majorBidi" w:cstheme="majorBidi"/>
          <w:lang w:val="nl-NL"/>
        </w:rPr>
        <w:t xml:space="preserve">, </w:t>
      </w:r>
      <w:r w:rsidRPr="00594620">
        <w:rPr>
          <w:rFonts w:asciiTheme="majorBidi" w:hAnsiTheme="majorBidi" w:cstheme="majorBidi"/>
          <w:lang w:val="nl-NL"/>
        </w:rPr>
        <w:t>vele</w:t>
      </w:r>
      <w:r w:rsidR="00096D1B">
        <w:rPr>
          <w:rFonts w:asciiTheme="majorBidi" w:hAnsiTheme="majorBidi" w:cstheme="majorBidi"/>
          <w:lang w:val="nl-NL"/>
        </w:rPr>
        <w:t xml:space="preserve">  </w:t>
      </w:r>
      <w:r w:rsidRPr="00594620">
        <w:rPr>
          <w:rFonts w:asciiTheme="majorBidi" w:hAnsiTheme="majorBidi" w:cstheme="majorBidi"/>
          <w:lang w:val="nl-NL"/>
        </w:rPr>
        <w:t>dingen besluiten en uittrekken</w:t>
      </w:r>
      <w:r w:rsidR="00FF37F8">
        <w:rPr>
          <w:rFonts w:asciiTheme="majorBidi" w:hAnsiTheme="majorBidi" w:cstheme="majorBidi"/>
          <w:lang w:val="nl-NL"/>
        </w:rPr>
        <w:t xml:space="preserve">, </w:t>
      </w:r>
      <w:r w:rsidRPr="00594620">
        <w:rPr>
          <w:rFonts w:asciiTheme="majorBidi" w:hAnsiTheme="majorBidi" w:cstheme="majorBidi"/>
          <w:lang w:val="nl-NL"/>
        </w:rPr>
        <w:t>en dezelfden</w:t>
      </w:r>
      <w:r w:rsidR="00FF37F8">
        <w:rPr>
          <w:rFonts w:asciiTheme="majorBidi" w:hAnsiTheme="majorBidi" w:cstheme="majorBidi"/>
          <w:lang w:val="nl-NL"/>
        </w:rPr>
        <w:t xml:space="preserve">, </w:t>
      </w:r>
      <w:r w:rsidRPr="00594620">
        <w:rPr>
          <w:rFonts w:asciiTheme="majorBidi" w:hAnsiTheme="majorBidi" w:cstheme="majorBidi"/>
          <w:lang w:val="nl-NL"/>
        </w:rPr>
        <w:t>zo ‘t hen beliefden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den menschen leren en onderwijzen. Wyders hoewel</w:t>
      </w:r>
      <w:r w:rsidR="006F3162">
        <w:rPr>
          <w:rFonts w:asciiTheme="majorBidi" w:hAnsiTheme="majorBidi" w:cstheme="majorBidi"/>
          <w:lang w:val="nl-NL"/>
        </w:rPr>
        <w:t xml:space="preserve"> </w:t>
      </w:r>
      <w:r w:rsidRPr="00594620">
        <w:rPr>
          <w:rFonts w:asciiTheme="majorBidi" w:hAnsiTheme="majorBidi" w:cstheme="majorBidi"/>
          <w:lang w:val="nl-NL"/>
        </w:rPr>
        <w:t>de Godsdienst</w:t>
      </w:r>
      <w:r w:rsidR="00FF37F8">
        <w:rPr>
          <w:rFonts w:asciiTheme="majorBidi" w:hAnsiTheme="majorBidi" w:cstheme="majorBidi"/>
          <w:lang w:val="nl-NL"/>
        </w:rPr>
        <w:t xml:space="preserve">, </w:t>
      </w:r>
      <w:r w:rsidRPr="00594620">
        <w:rPr>
          <w:rFonts w:asciiTheme="majorBidi" w:hAnsiTheme="majorBidi" w:cstheme="majorBidi"/>
          <w:lang w:val="nl-NL"/>
        </w:rPr>
        <w:t>gelijk zy van d’ Apostelen verkondigt wierd;</w:t>
      </w:r>
      <w:r w:rsidR="006F3162">
        <w:rPr>
          <w:rFonts w:asciiTheme="majorBidi" w:hAnsiTheme="majorBidi" w:cstheme="majorBidi"/>
          <w:lang w:val="nl-NL"/>
        </w:rPr>
        <w:t xml:space="preserve"> </w:t>
      </w:r>
      <w:r w:rsidRPr="00594620">
        <w:rPr>
          <w:rFonts w:asciiTheme="majorBidi" w:hAnsiTheme="majorBidi" w:cstheme="majorBidi"/>
          <w:lang w:val="nl-NL"/>
        </w:rPr>
        <w:t>namelijk met de blote geschiedenis van Christus te</w:t>
      </w:r>
      <w:r>
        <w:rPr>
          <w:rFonts w:asciiTheme="majorBidi" w:hAnsiTheme="majorBidi" w:cstheme="majorBidi"/>
          <w:lang w:val="nl-NL"/>
        </w:rPr>
        <w:t xml:space="preserve"> </w:t>
      </w:r>
      <w:r w:rsidRPr="00594620">
        <w:rPr>
          <w:rFonts w:asciiTheme="majorBidi" w:hAnsiTheme="majorBidi" w:cstheme="majorBidi"/>
          <w:lang w:val="nl-NL"/>
        </w:rPr>
        <w:t>verhalen</w:t>
      </w:r>
      <w:r w:rsidR="00FF37F8">
        <w:rPr>
          <w:rFonts w:asciiTheme="majorBidi" w:hAnsiTheme="majorBidi" w:cstheme="majorBidi"/>
          <w:lang w:val="nl-NL"/>
        </w:rPr>
        <w:t xml:space="preserve">, </w:t>
      </w:r>
      <w:r w:rsidRPr="00594620">
        <w:rPr>
          <w:rFonts w:asciiTheme="majorBidi" w:hAnsiTheme="majorBidi" w:cstheme="majorBidi"/>
          <w:lang w:val="nl-NL"/>
        </w:rPr>
        <w:t>niet onder de reden valt</w:t>
      </w:r>
      <w:r w:rsidR="00FF37F8">
        <w:rPr>
          <w:rFonts w:asciiTheme="majorBidi" w:hAnsiTheme="majorBidi" w:cstheme="majorBidi"/>
          <w:lang w:val="nl-NL"/>
        </w:rPr>
        <w:t xml:space="preserve">, </w:t>
      </w:r>
      <w:r w:rsidRPr="00594620">
        <w:rPr>
          <w:rFonts w:asciiTheme="majorBidi" w:hAnsiTheme="majorBidi" w:cstheme="majorBidi"/>
          <w:lang w:val="nl-NL"/>
        </w:rPr>
        <w:t>zo kan echter yder lichtelijk</w:t>
      </w:r>
      <w:r w:rsidR="006F3162">
        <w:rPr>
          <w:rFonts w:asciiTheme="majorBidi" w:hAnsiTheme="majorBidi" w:cstheme="majorBidi"/>
          <w:lang w:val="nl-NL"/>
        </w:rPr>
        <w:t xml:space="preserve"> </w:t>
      </w:r>
      <w:r w:rsidRPr="00594620">
        <w:rPr>
          <w:rFonts w:asciiTheme="majorBidi" w:hAnsiTheme="majorBidi" w:cstheme="majorBidi"/>
          <w:lang w:val="nl-NL"/>
        </w:rPr>
        <w:t>door ‘t natuurlijk licht</w:t>
      </w:r>
      <w:r w:rsidR="00FF37F8">
        <w:rPr>
          <w:rFonts w:asciiTheme="majorBidi" w:hAnsiTheme="majorBidi" w:cstheme="majorBidi"/>
          <w:lang w:val="nl-NL"/>
        </w:rPr>
        <w:t xml:space="preserve">, </w:t>
      </w:r>
      <w:r w:rsidRPr="00594620">
        <w:rPr>
          <w:rFonts w:asciiTheme="majorBidi" w:hAnsiTheme="majorBidi" w:cstheme="majorBidi"/>
          <w:lang w:val="nl-NL"/>
        </w:rPr>
        <w:t>‘t begrijp daar af</w:t>
      </w:r>
      <w:r w:rsidR="00FF37F8">
        <w:rPr>
          <w:rFonts w:asciiTheme="majorBidi" w:hAnsiTheme="majorBidi" w:cstheme="majorBidi"/>
          <w:lang w:val="nl-NL"/>
        </w:rPr>
        <w:t xml:space="preserve">, </w:t>
      </w:r>
      <w:r w:rsidRPr="00594620">
        <w:rPr>
          <w:rFonts w:asciiTheme="majorBidi" w:hAnsiTheme="majorBidi" w:cstheme="majorBidi"/>
          <w:lang w:val="nl-NL"/>
        </w:rPr>
        <w:t>dat voornamelijk</w:t>
      </w:r>
      <w:r w:rsidR="006F3162">
        <w:rPr>
          <w:rFonts w:asciiTheme="majorBidi" w:hAnsiTheme="majorBidi" w:cstheme="majorBidi"/>
          <w:lang w:val="nl-NL"/>
        </w:rPr>
        <w:t xml:space="preserve"> </w:t>
      </w:r>
      <w:r w:rsidRPr="00594620">
        <w:rPr>
          <w:rFonts w:asciiTheme="majorBidi" w:hAnsiTheme="majorBidi" w:cstheme="majorBidi"/>
          <w:lang w:val="nl-NL"/>
        </w:rPr>
        <w:t>in zedeleringen bestaat</w:t>
      </w:r>
      <w:r w:rsidR="00FF37F8">
        <w:rPr>
          <w:rFonts w:asciiTheme="majorBidi" w:hAnsiTheme="majorBidi" w:cstheme="majorBidi"/>
          <w:lang w:val="nl-NL"/>
        </w:rPr>
        <w:t xml:space="preserve">, </w:t>
      </w:r>
      <w:r w:rsidRPr="00594620">
        <w:rPr>
          <w:rFonts w:asciiTheme="majorBidi" w:hAnsiTheme="majorBidi" w:cstheme="majorBidi"/>
          <w:lang w:val="nl-NL"/>
        </w:rPr>
        <w:t>gelijk Christus gehele</w:t>
      </w:r>
      <w:r>
        <w:rPr>
          <w:rFonts w:asciiTheme="majorBidi" w:hAnsiTheme="majorBidi" w:cstheme="majorBidi"/>
          <w:lang w:val="nl-NL"/>
        </w:rPr>
        <w:t xml:space="preserve"> </w:t>
      </w:r>
      <w:r w:rsidRPr="00594620">
        <w:rPr>
          <w:rFonts w:asciiTheme="majorBidi" w:hAnsiTheme="majorBidi" w:cstheme="majorBidi"/>
          <w:lang w:val="nl-NL"/>
        </w:rPr>
        <w:t>lering en onderwijzing</w:t>
      </w:r>
      <w:r w:rsidR="00FF37F8">
        <w:rPr>
          <w:rFonts w:asciiTheme="majorBidi" w:hAnsiTheme="majorBidi" w:cstheme="majorBidi"/>
          <w:lang w:val="nl-NL"/>
        </w:rPr>
        <w:t xml:space="preserve">, </w:t>
      </w:r>
      <w:r w:rsidRPr="00594620">
        <w:rPr>
          <w:rFonts w:asciiTheme="majorBidi" w:hAnsiTheme="majorBidi" w:cstheme="majorBidi"/>
          <w:lang w:val="nl-NL"/>
        </w:rPr>
        <w:t>bekomen. Eindelijk d’ Apostelen</w:t>
      </w:r>
      <w:r>
        <w:rPr>
          <w:rFonts w:asciiTheme="majorBidi" w:hAnsiTheme="majorBidi" w:cstheme="majorBidi"/>
          <w:lang w:val="nl-NL"/>
        </w:rPr>
        <w:t xml:space="preserve"> </w:t>
      </w:r>
      <w:r w:rsidR="00096D1B">
        <w:rPr>
          <w:rFonts w:asciiTheme="majorBidi" w:hAnsiTheme="majorBidi" w:cstheme="majorBidi"/>
          <w:lang w:val="nl-NL"/>
        </w:rPr>
        <w:t>hadden het bovennatu</w:t>
      </w:r>
      <w:r w:rsidRPr="00594620">
        <w:rPr>
          <w:rFonts w:asciiTheme="majorBidi" w:hAnsiTheme="majorBidi" w:cstheme="majorBidi"/>
          <w:lang w:val="nl-NL"/>
        </w:rPr>
        <w:t>urlijk licht tot de Godsdienst</w:t>
      </w:r>
      <w:r w:rsidR="00FF37F8">
        <w:rPr>
          <w:rFonts w:asciiTheme="majorBidi" w:hAnsiTheme="majorBidi" w:cstheme="majorBidi"/>
          <w:lang w:val="nl-NL"/>
        </w:rPr>
        <w:t xml:space="preserve">, </w:t>
      </w:r>
      <w:r w:rsidRPr="00594620">
        <w:rPr>
          <w:rFonts w:asciiTheme="majorBidi" w:hAnsiTheme="majorBidi" w:cstheme="majorBidi"/>
          <w:lang w:val="nl-NL"/>
        </w:rPr>
        <w:t>die zy</w:t>
      </w:r>
      <w:r>
        <w:rPr>
          <w:rFonts w:asciiTheme="majorBidi" w:hAnsiTheme="majorBidi" w:cstheme="majorBidi"/>
          <w:lang w:val="nl-NL"/>
        </w:rPr>
        <w:t xml:space="preserve"> </w:t>
      </w:r>
      <w:r w:rsidRPr="00594620">
        <w:rPr>
          <w:rFonts w:asciiTheme="majorBidi" w:hAnsiTheme="majorBidi" w:cstheme="majorBidi"/>
          <w:lang w:val="nl-NL"/>
        </w:rPr>
        <w:t>te voren door tekenen bevestigt hadden</w:t>
      </w:r>
      <w:r w:rsidR="00FF37F8">
        <w:rPr>
          <w:rFonts w:asciiTheme="majorBidi" w:hAnsiTheme="majorBidi" w:cstheme="majorBidi"/>
          <w:lang w:val="nl-NL"/>
        </w:rPr>
        <w:t xml:space="preserve">, </w:t>
      </w:r>
      <w:r w:rsidRPr="00594620">
        <w:rPr>
          <w:rFonts w:asciiTheme="majorBidi" w:hAnsiTheme="majorBidi" w:cstheme="majorBidi"/>
          <w:lang w:val="nl-NL"/>
        </w:rPr>
        <w:t>om dezelve naar de</w:t>
      </w:r>
      <w:r>
        <w:rPr>
          <w:rFonts w:asciiTheme="majorBidi" w:hAnsiTheme="majorBidi" w:cstheme="majorBidi"/>
          <w:lang w:val="nl-NL"/>
        </w:rPr>
        <w:t xml:space="preserve"> </w:t>
      </w:r>
      <w:r w:rsidRPr="00594620">
        <w:rPr>
          <w:rFonts w:asciiTheme="majorBidi" w:hAnsiTheme="majorBidi" w:cstheme="majorBidi"/>
          <w:lang w:val="nl-NL"/>
        </w:rPr>
        <w:t>gemene bevatting der menschen zodanig te schikken</w:t>
      </w:r>
      <w:r w:rsidR="00FF37F8">
        <w:rPr>
          <w:rFonts w:asciiTheme="majorBidi" w:hAnsiTheme="majorBidi" w:cstheme="majorBidi"/>
          <w:lang w:val="nl-NL"/>
        </w:rPr>
        <w:t xml:space="preserve">, </w:t>
      </w:r>
      <w:r w:rsidRPr="00594620">
        <w:rPr>
          <w:rFonts w:asciiTheme="majorBidi" w:hAnsiTheme="majorBidi" w:cstheme="majorBidi"/>
          <w:lang w:val="nl-NL"/>
        </w:rPr>
        <w:t>niet</w:t>
      </w:r>
      <w:r>
        <w:rPr>
          <w:rFonts w:asciiTheme="majorBidi" w:hAnsiTheme="majorBidi" w:cstheme="majorBidi"/>
          <w:lang w:val="nl-NL"/>
        </w:rPr>
        <w:t xml:space="preserve"> </w:t>
      </w:r>
      <w:r w:rsidRPr="00594620">
        <w:rPr>
          <w:rFonts w:asciiTheme="majorBidi" w:hAnsiTheme="majorBidi" w:cstheme="majorBidi"/>
          <w:lang w:val="nl-NL"/>
        </w:rPr>
        <w:t>van noden</w:t>
      </w:r>
      <w:r w:rsidR="00FF37F8">
        <w:rPr>
          <w:rFonts w:asciiTheme="majorBidi" w:hAnsiTheme="majorBidi" w:cstheme="majorBidi"/>
          <w:lang w:val="nl-NL"/>
        </w:rPr>
        <w:t xml:space="preserve">, </w:t>
      </w:r>
      <w:r w:rsidRPr="00594620">
        <w:rPr>
          <w:rFonts w:asciiTheme="majorBidi" w:hAnsiTheme="majorBidi" w:cstheme="majorBidi"/>
          <w:lang w:val="nl-NL"/>
        </w:rPr>
        <w:t>om dezelfde lichtelij</w:t>
      </w:r>
      <w:r w:rsidR="00096D1B">
        <w:rPr>
          <w:rFonts w:asciiTheme="majorBidi" w:hAnsiTheme="majorBidi" w:cstheme="majorBidi"/>
          <w:lang w:val="nl-NL"/>
        </w:rPr>
        <w:t xml:space="preserve">k van yder met hart en ziel te </w:t>
      </w:r>
      <w:r w:rsidRPr="00594620">
        <w:rPr>
          <w:rFonts w:asciiTheme="majorBidi" w:hAnsiTheme="majorBidi" w:cstheme="majorBidi"/>
          <w:lang w:val="nl-NL"/>
        </w:rPr>
        <w:t>doen aannemen;</w:t>
      </w:r>
      <w:r w:rsidR="00096D1B">
        <w:rPr>
          <w:rFonts w:asciiTheme="majorBidi" w:hAnsiTheme="majorBidi" w:cstheme="majorBidi"/>
          <w:lang w:val="nl-NL"/>
        </w:rPr>
        <w:t xml:space="preserve"> </w:t>
      </w:r>
      <w:r w:rsidRPr="00594620">
        <w:rPr>
          <w:rFonts w:asciiTheme="majorBidi" w:hAnsiTheme="majorBidi" w:cstheme="majorBidi"/>
          <w:lang w:val="nl-NL"/>
        </w:rPr>
        <w:t>zy behoefden ook niet ‘t bovennatuurlijk licht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de menschen door</w:t>
      </w:r>
      <w:r w:rsidR="00096D1B">
        <w:rPr>
          <w:rFonts w:asciiTheme="majorBidi" w:hAnsiTheme="majorBidi" w:cstheme="majorBidi"/>
          <w:lang w:val="nl-NL"/>
        </w:rPr>
        <w:t xml:space="preserve"> </w:t>
      </w:r>
      <w:r w:rsidRPr="00594620">
        <w:rPr>
          <w:rFonts w:asciiTheme="majorBidi" w:hAnsiTheme="majorBidi" w:cstheme="majorBidi"/>
          <w:lang w:val="nl-NL"/>
        </w:rPr>
        <w:t>dat middel</w:t>
      </w:r>
      <w:r w:rsidR="00FF37F8">
        <w:rPr>
          <w:rFonts w:asciiTheme="majorBidi" w:hAnsiTheme="majorBidi" w:cstheme="majorBidi"/>
          <w:lang w:val="nl-NL"/>
        </w:rPr>
        <w:t xml:space="preserve">, </w:t>
      </w:r>
      <w:r w:rsidRPr="00594620">
        <w:rPr>
          <w:rFonts w:asciiTheme="majorBidi" w:hAnsiTheme="majorBidi" w:cstheme="majorBidi"/>
          <w:lang w:val="nl-NL"/>
        </w:rPr>
        <w:t>maar dat ‘t welk van yder</w:t>
      </w:r>
      <w:r>
        <w:rPr>
          <w:rFonts w:asciiTheme="majorBidi" w:hAnsiTheme="majorBidi" w:cstheme="majorBidi"/>
          <w:lang w:val="nl-NL"/>
        </w:rPr>
        <w:t xml:space="preserve"> </w:t>
      </w:r>
      <w:r w:rsidRPr="00594620">
        <w:rPr>
          <w:rFonts w:asciiTheme="majorBidi" w:hAnsiTheme="majorBidi" w:cstheme="majorBidi"/>
          <w:lang w:val="nl-NL"/>
        </w:rPr>
        <w:t>der Apostelen best geoordeelt wierd</w:t>
      </w:r>
      <w:r w:rsidR="00FF37F8">
        <w:rPr>
          <w:rFonts w:asciiTheme="majorBidi" w:hAnsiTheme="majorBidi" w:cstheme="majorBidi"/>
          <w:lang w:val="nl-NL"/>
        </w:rPr>
        <w:t xml:space="preserve">, </w:t>
      </w:r>
      <w:r w:rsidR="00096D1B">
        <w:rPr>
          <w:rFonts w:asciiTheme="majorBidi" w:hAnsiTheme="majorBidi" w:cstheme="majorBidi"/>
          <w:lang w:val="nl-NL"/>
        </w:rPr>
        <w:t xml:space="preserve">om hen in de Godsdienst </w:t>
      </w:r>
      <w:r w:rsidRPr="00594620">
        <w:rPr>
          <w:rFonts w:asciiTheme="majorBidi" w:hAnsiTheme="majorBidi" w:cstheme="majorBidi"/>
          <w:lang w:val="nl-NL"/>
        </w:rPr>
        <w:t>te versterken</w:t>
      </w:r>
      <w:r w:rsidR="00FF37F8">
        <w:rPr>
          <w:rFonts w:asciiTheme="majorBidi" w:hAnsiTheme="majorBidi" w:cstheme="majorBidi"/>
          <w:lang w:val="nl-NL"/>
        </w:rPr>
        <w:t xml:space="preserve">, </w:t>
      </w:r>
      <w:r w:rsidRPr="00594620">
        <w:rPr>
          <w:rFonts w:asciiTheme="majorBidi" w:hAnsiTheme="majorBidi" w:cstheme="majorBidi"/>
          <w:lang w:val="nl-NL"/>
        </w:rPr>
        <w:t>t’</w:t>
      </w:r>
      <w:r w:rsidR="006F3162">
        <w:rPr>
          <w:rFonts w:asciiTheme="majorBidi" w:hAnsiTheme="majorBidi" w:cstheme="majorBidi"/>
          <w:lang w:val="nl-NL"/>
        </w:rPr>
        <w:t xml:space="preserve"> </w:t>
      </w:r>
      <w:r w:rsidRPr="00594620">
        <w:rPr>
          <w:rFonts w:asciiTheme="majorBidi" w:hAnsiTheme="majorBidi" w:cstheme="majorBidi"/>
          <w:lang w:val="nl-NL"/>
        </w:rPr>
        <w:t>onderwijzen en te vermanen : hier staat ook</w:t>
      </w:r>
      <w:r>
        <w:rPr>
          <w:rFonts w:asciiTheme="majorBidi" w:hAnsiTheme="majorBidi" w:cstheme="majorBidi"/>
          <w:lang w:val="nl-NL"/>
        </w:rPr>
        <w:t xml:space="preserve"> </w:t>
      </w:r>
      <w:r w:rsidRPr="00594620">
        <w:rPr>
          <w:rFonts w:asciiTheme="majorBidi" w:hAnsiTheme="majorBidi" w:cstheme="majorBidi"/>
          <w:lang w:val="nl-NL"/>
        </w:rPr>
        <w:t>‘t</w:t>
      </w:r>
      <w:r w:rsidR="00096D1B">
        <w:rPr>
          <w:rFonts w:asciiTheme="majorBidi" w:hAnsiTheme="majorBidi" w:cstheme="majorBidi"/>
          <w:lang w:val="nl-NL"/>
        </w:rPr>
        <w:t xml:space="preserve"> </w:t>
      </w:r>
      <w:r w:rsidRPr="00594620">
        <w:rPr>
          <w:rFonts w:asciiTheme="majorBidi" w:hAnsiTheme="majorBidi" w:cstheme="majorBidi"/>
          <w:lang w:val="nl-NL"/>
        </w:rPr>
        <w:t>geen aan te merken</w:t>
      </w:r>
      <w:r w:rsidR="00FF37F8">
        <w:rPr>
          <w:rFonts w:asciiTheme="majorBidi" w:hAnsiTheme="majorBidi" w:cstheme="majorBidi"/>
          <w:lang w:val="nl-NL"/>
        </w:rPr>
        <w:t xml:space="preserve">, </w:t>
      </w:r>
      <w:r w:rsidRPr="00594620">
        <w:rPr>
          <w:rFonts w:asciiTheme="majorBidi" w:hAnsiTheme="majorBidi" w:cstheme="majorBidi"/>
          <w:lang w:val="nl-NL"/>
        </w:rPr>
        <w:t>‘twelk wy een weinig te voren gezegt</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namelijk dat d’</w:t>
      </w:r>
      <w:r w:rsidR="006F3162">
        <w:rPr>
          <w:rFonts w:asciiTheme="majorBidi" w:hAnsiTheme="majorBidi" w:cstheme="majorBidi"/>
          <w:lang w:val="nl-NL"/>
        </w:rPr>
        <w:t xml:space="preserve"> </w:t>
      </w:r>
      <w:r w:rsidRPr="00594620">
        <w:rPr>
          <w:rFonts w:asciiTheme="majorBidi" w:hAnsiTheme="majorBidi" w:cstheme="majorBidi"/>
          <w:lang w:val="nl-NL"/>
        </w:rPr>
        <w:t>Apostelen niet alleenlijk kracht</w:t>
      </w:r>
      <w:r w:rsidR="006F3162">
        <w:rPr>
          <w:rFonts w:asciiTheme="majorBidi" w:hAnsiTheme="majorBidi" w:cstheme="majorBidi"/>
          <w:lang w:val="nl-NL"/>
        </w:rPr>
        <w:t xml:space="preserve"> </w:t>
      </w:r>
      <w:r w:rsidRPr="00594620">
        <w:rPr>
          <w:rFonts w:asciiTheme="majorBidi" w:hAnsiTheme="majorBidi" w:cstheme="majorBidi"/>
          <w:lang w:val="nl-NL"/>
        </w:rPr>
        <w:t>ontfangen hadden</w:t>
      </w:r>
      <w:r w:rsidR="00FF37F8">
        <w:rPr>
          <w:rFonts w:asciiTheme="majorBidi" w:hAnsiTheme="majorBidi" w:cstheme="majorBidi"/>
          <w:lang w:val="nl-NL"/>
        </w:rPr>
        <w:t xml:space="preserve">, </w:t>
      </w:r>
      <w:r w:rsidRPr="00594620">
        <w:rPr>
          <w:rFonts w:asciiTheme="majorBidi" w:hAnsiTheme="majorBidi" w:cstheme="majorBidi"/>
          <w:lang w:val="nl-NL"/>
        </w:rPr>
        <w:t>om gelijk Propheten Christus geschiedenis</w:t>
      </w:r>
      <w:r w:rsidR="006F3162">
        <w:rPr>
          <w:rFonts w:asciiTheme="majorBidi" w:hAnsiTheme="majorBidi" w:cstheme="majorBidi"/>
          <w:lang w:val="nl-NL"/>
        </w:rPr>
        <w:t xml:space="preserve"> </w:t>
      </w:r>
      <w:r w:rsidRPr="00594620">
        <w:rPr>
          <w:rFonts w:asciiTheme="majorBidi" w:hAnsiTheme="majorBidi" w:cstheme="majorBidi"/>
          <w:lang w:val="nl-NL"/>
        </w:rPr>
        <w:t>te verkondigen ; te weten</w:t>
      </w:r>
      <w:r w:rsidR="00FF37F8">
        <w:rPr>
          <w:rFonts w:asciiTheme="majorBidi" w:hAnsiTheme="majorBidi" w:cstheme="majorBidi"/>
          <w:lang w:val="nl-NL"/>
        </w:rPr>
        <w:t xml:space="preserve">, </w:t>
      </w:r>
      <w:r w:rsidRPr="00594620">
        <w:rPr>
          <w:rFonts w:asciiTheme="majorBidi" w:hAnsiTheme="majorBidi" w:cstheme="majorBidi"/>
          <w:lang w:val="nl-NL"/>
        </w:rPr>
        <w:t>met dezelve door tekenen</w:t>
      </w:r>
      <w:r w:rsidR="006F3162">
        <w:rPr>
          <w:rFonts w:asciiTheme="majorBidi" w:hAnsiTheme="majorBidi" w:cstheme="majorBidi"/>
          <w:lang w:val="nl-NL"/>
        </w:rPr>
        <w:t xml:space="preserve"> </w:t>
      </w:r>
      <w:r w:rsidRPr="00594620">
        <w:rPr>
          <w:rFonts w:asciiTheme="majorBidi" w:hAnsiTheme="majorBidi" w:cstheme="majorBidi"/>
          <w:lang w:val="nl-NL"/>
        </w:rPr>
        <w:t>te bevestigen; maar daarenboven ook de macht en ‘t gezach</w:t>
      </w:r>
      <w:r w:rsidR="006F3162">
        <w:rPr>
          <w:rFonts w:asciiTheme="majorBidi" w:hAnsiTheme="majorBidi" w:cstheme="majorBidi"/>
          <w:lang w:val="nl-NL"/>
        </w:rPr>
        <w:t xml:space="preserve"> </w:t>
      </w:r>
      <w:r w:rsidRPr="00594620">
        <w:rPr>
          <w:rFonts w:asciiTheme="majorBidi" w:hAnsiTheme="majorBidi" w:cstheme="majorBidi"/>
          <w:lang w:val="nl-NL"/>
        </w:rPr>
        <w:t>om door die middelen</w:t>
      </w:r>
      <w:r w:rsidR="00FF37F8">
        <w:rPr>
          <w:rFonts w:asciiTheme="majorBidi" w:hAnsiTheme="majorBidi" w:cstheme="majorBidi"/>
          <w:lang w:val="nl-NL"/>
        </w:rPr>
        <w:t xml:space="preserve">, </w:t>
      </w:r>
      <w:r w:rsidR="00096D1B">
        <w:rPr>
          <w:rFonts w:asciiTheme="majorBidi" w:hAnsiTheme="majorBidi" w:cstheme="majorBidi"/>
          <w:lang w:val="nl-NL"/>
        </w:rPr>
        <w:t>die van yder best geoordeelt</w:t>
      </w:r>
      <w:r w:rsidR="006F3162">
        <w:rPr>
          <w:rFonts w:asciiTheme="majorBidi" w:hAnsiTheme="majorBidi" w:cstheme="majorBidi"/>
          <w:lang w:val="nl-NL"/>
        </w:rPr>
        <w:t xml:space="preserve"> </w:t>
      </w:r>
      <w:r w:rsidRPr="00594620">
        <w:rPr>
          <w:rFonts w:asciiTheme="majorBidi" w:hAnsiTheme="majorBidi" w:cstheme="majorBidi"/>
          <w:lang w:val="nl-NL"/>
        </w:rPr>
        <w:t>wierden</w:t>
      </w:r>
      <w:r w:rsidR="00FF37F8">
        <w:rPr>
          <w:rFonts w:asciiTheme="majorBidi" w:hAnsiTheme="majorBidi" w:cstheme="majorBidi"/>
          <w:lang w:val="nl-NL"/>
        </w:rPr>
        <w:t xml:space="preserve">, </w:t>
      </w:r>
      <w:r w:rsidRPr="00594620">
        <w:rPr>
          <w:rFonts w:asciiTheme="majorBidi" w:hAnsiTheme="majorBidi" w:cstheme="majorBidi"/>
          <w:lang w:val="nl-NL"/>
        </w:rPr>
        <w:t>t’</w:t>
      </w:r>
      <w:r w:rsidR="006F3162">
        <w:rPr>
          <w:rFonts w:asciiTheme="majorBidi" w:hAnsiTheme="majorBidi" w:cstheme="majorBidi"/>
          <w:lang w:val="nl-NL"/>
        </w:rPr>
        <w:t xml:space="preserve"> </w:t>
      </w:r>
      <w:r w:rsidRPr="00594620">
        <w:rPr>
          <w:rFonts w:asciiTheme="majorBidi" w:hAnsiTheme="majorBidi" w:cstheme="majorBidi"/>
          <w:lang w:val="nl-NL"/>
        </w:rPr>
        <w:t>onderwijzen en te vermanen : en beide deze gaven</w:t>
      </w:r>
      <w:r w:rsidR="006F3162">
        <w:rPr>
          <w:rFonts w:asciiTheme="majorBidi" w:hAnsiTheme="majorBidi" w:cstheme="majorBidi"/>
          <w:lang w:val="nl-NL"/>
        </w:rPr>
        <w:t xml:space="preserve"> </w:t>
      </w:r>
      <w:r w:rsidRPr="00594620">
        <w:rPr>
          <w:rFonts w:asciiTheme="majorBidi" w:hAnsiTheme="majorBidi" w:cstheme="majorBidi"/>
          <w:lang w:val="nl-NL"/>
        </w:rPr>
        <w:t>worden klaarlijk van Paulus in zijn twede brief aan Timodieus</w:t>
      </w:r>
      <w:r w:rsidR="006F3162">
        <w:rPr>
          <w:rFonts w:asciiTheme="majorBidi" w:hAnsiTheme="majorBidi" w:cstheme="majorBidi"/>
          <w:lang w:val="nl-NL"/>
        </w:rPr>
        <w:t xml:space="preserve"> </w:t>
      </w:r>
      <w:r w:rsidRPr="00594620">
        <w:rPr>
          <w:rFonts w:asciiTheme="majorBidi" w:hAnsiTheme="majorBidi" w:cstheme="majorBidi"/>
          <w:lang w:val="nl-NL"/>
        </w:rPr>
        <w:t xml:space="preserve"> aangewezen met deze woorden</w:t>
      </w:r>
      <w:r w:rsidR="00096D1B">
        <w:rPr>
          <w:rFonts w:asciiTheme="majorBidi" w:hAnsiTheme="majorBidi" w:cstheme="majorBidi"/>
          <w:lang w:val="nl-NL"/>
        </w:rPr>
        <w:t>:</w:t>
      </w:r>
      <w:r>
        <w:rPr>
          <w:rFonts w:asciiTheme="majorBidi" w:hAnsiTheme="majorBidi" w:cstheme="majorBidi"/>
          <w:lang w:val="nl-NL"/>
        </w:rPr>
        <w:t xml:space="preserve"> </w:t>
      </w:r>
      <w:r w:rsidR="00096D1B" w:rsidRPr="00096D1B">
        <w:rPr>
          <w:rFonts w:asciiTheme="majorBidi" w:hAnsiTheme="majorBidi" w:cstheme="majorBidi"/>
          <w:i/>
          <w:iCs/>
          <w:lang w:val="nl-NL"/>
        </w:rPr>
        <w:t>in t welk ik gestelt ben e</w:t>
      </w:r>
      <w:r w:rsidRPr="00096D1B">
        <w:rPr>
          <w:rFonts w:asciiTheme="majorBidi" w:hAnsiTheme="majorBidi" w:cstheme="majorBidi"/>
          <w:i/>
          <w:iCs/>
          <w:lang w:val="nl-NL"/>
        </w:rPr>
        <w:t>en verkondiger</w:t>
      </w:r>
      <w:r w:rsidR="00FF37F8" w:rsidRPr="00096D1B">
        <w:rPr>
          <w:rFonts w:asciiTheme="majorBidi" w:hAnsiTheme="majorBidi" w:cstheme="majorBidi"/>
          <w:i/>
          <w:iCs/>
          <w:lang w:val="nl-NL"/>
        </w:rPr>
        <w:t xml:space="preserve">, </w:t>
      </w:r>
      <w:r w:rsidRPr="00096D1B">
        <w:rPr>
          <w:rFonts w:asciiTheme="majorBidi" w:hAnsiTheme="majorBidi" w:cstheme="majorBidi"/>
          <w:i/>
          <w:iCs/>
          <w:lang w:val="nl-NL"/>
        </w:rPr>
        <w:t>Apostel en Leeraar der Heidenen</w:t>
      </w:r>
      <w:r w:rsidRPr="00594620">
        <w:rPr>
          <w:rFonts w:asciiTheme="majorBidi" w:hAnsiTheme="majorBidi" w:cstheme="majorBidi"/>
          <w:lang w:val="nl-NL"/>
        </w:rPr>
        <w:t xml:space="preserve">. En in d’ eerste brief </w:t>
      </w:r>
      <w:r w:rsidR="00FF37F8">
        <w:rPr>
          <w:rFonts w:asciiTheme="majorBidi" w:hAnsiTheme="majorBidi" w:cstheme="majorBidi"/>
          <w:lang w:val="nl-NL"/>
        </w:rPr>
        <w:t xml:space="preserve"> </w:t>
      </w:r>
      <w:r w:rsidRPr="00096D1B">
        <w:rPr>
          <w:rFonts w:asciiTheme="majorBidi" w:hAnsiTheme="majorBidi" w:cstheme="majorBidi"/>
          <w:i/>
          <w:iCs/>
          <w:lang w:val="nl-NL"/>
        </w:rPr>
        <w:t>van ‘t welk ik gestelt ben een verkondiger en Apostel ( ik zeg</w:t>
      </w:r>
      <w:r w:rsidR="00096D1B">
        <w:rPr>
          <w:rFonts w:asciiTheme="majorBidi" w:hAnsiTheme="majorBidi" w:cstheme="majorBidi"/>
          <w:i/>
          <w:iCs/>
          <w:lang w:val="nl-NL"/>
        </w:rPr>
        <w:t xml:space="preserve"> </w:t>
      </w:r>
      <w:r w:rsidRPr="00096D1B">
        <w:rPr>
          <w:rFonts w:asciiTheme="majorBidi" w:hAnsiTheme="majorBidi" w:cstheme="majorBidi"/>
          <w:i/>
          <w:iCs/>
          <w:lang w:val="nl-NL"/>
        </w:rPr>
        <w:t xml:space="preserve">de waarheit </w:t>
      </w:r>
      <w:r w:rsidR="00096D1B" w:rsidRPr="00096D1B">
        <w:rPr>
          <w:rFonts w:asciiTheme="majorBidi" w:hAnsiTheme="majorBidi" w:cstheme="majorBidi"/>
          <w:i/>
          <w:iCs/>
          <w:lang w:val="nl-NL"/>
        </w:rPr>
        <w:t>d</w:t>
      </w:r>
      <w:r w:rsidRPr="00096D1B">
        <w:rPr>
          <w:rFonts w:asciiTheme="majorBidi" w:hAnsiTheme="majorBidi" w:cstheme="majorBidi"/>
          <w:i/>
          <w:iCs/>
          <w:lang w:val="nl-NL"/>
        </w:rPr>
        <w:t>oor Christus</w:t>
      </w:r>
      <w:r w:rsidR="00096D1B">
        <w:rPr>
          <w:rFonts w:asciiTheme="majorBidi" w:hAnsiTheme="majorBidi" w:cstheme="majorBidi"/>
          <w:i/>
          <w:iCs/>
          <w:lang w:val="nl-NL"/>
        </w:rPr>
        <w:t>,</w:t>
      </w:r>
      <w:r w:rsidRPr="00096D1B">
        <w:rPr>
          <w:rFonts w:asciiTheme="majorBidi" w:hAnsiTheme="majorBidi" w:cstheme="majorBidi"/>
          <w:i/>
          <w:iCs/>
          <w:lang w:val="nl-NL"/>
        </w:rPr>
        <w:t xml:space="preserve"> ik lieg niet</w:t>
      </w:r>
      <w:r w:rsidR="00096D1B">
        <w:rPr>
          <w:rFonts w:asciiTheme="majorBidi" w:hAnsiTheme="majorBidi" w:cstheme="majorBidi"/>
          <w:i/>
          <w:iCs/>
          <w:lang w:val="nl-NL"/>
        </w:rPr>
        <w:t>)</w:t>
      </w:r>
      <w:r w:rsidRPr="00096D1B">
        <w:rPr>
          <w:rFonts w:asciiTheme="majorBidi" w:hAnsiTheme="majorBidi" w:cstheme="majorBidi"/>
          <w:i/>
          <w:iCs/>
          <w:lang w:val="nl-NL"/>
        </w:rPr>
        <w:t xml:space="preserve"> een Leeraar der Heidenen met geloof </w:t>
      </w:r>
      <w:r w:rsidRPr="00096D1B">
        <w:rPr>
          <w:rFonts w:asciiTheme="majorBidi" w:hAnsiTheme="majorBidi" w:cstheme="majorBidi"/>
          <w:lang w:val="nl-NL"/>
        </w:rPr>
        <w:t>( merk wel )</w:t>
      </w:r>
      <w:r w:rsidRPr="00096D1B">
        <w:rPr>
          <w:rFonts w:asciiTheme="majorBidi" w:hAnsiTheme="majorBidi" w:cstheme="majorBidi"/>
          <w:i/>
          <w:iCs/>
          <w:lang w:val="nl-NL"/>
        </w:rPr>
        <w:t xml:space="preserve"> en waarheit</w:t>
      </w:r>
      <w:r w:rsidRPr="00594620">
        <w:rPr>
          <w:rFonts w:asciiTheme="majorBidi" w:hAnsiTheme="majorBidi" w:cstheme="majorBidi"/>
          <w:lang w:val="nl-NL"/>
        </w:rPr>
        <w:t>. Hy wijst</w:t>
      </w:r>
      <w:r w:rsidR="00FF37F8">
        <w:rPr>
          <w:rFonts w:asciiTheme="majorBidi" w:hAnsiTheme="majorBidi" w:cstheme="majorBidi"/>
          <w:lang w:val="nl-NL"/>
        </w:rPr>
        <w:t xml:space="preserve">, </w:t>
      </w:r>
      <w:r w:rsidRPr="00594620">
        <w:rPr>
          <w:rFonts w:asciiTheme="majorBidi" w:hAnsiTheme="majorBidi" w:cstheme="majorBidi"/>
          <w:lang w:val="nl-NL"/>
        </w:rPr>
        <w:t>zeg ik</w:t>
      </w:r>
      <w:r w:rsidR="00FF37F8">
        <w:rPr>
          <w:rFonts w:asciiTheme="majorBidi" w:hAnsiTheme="majorBidi" w:cstheme="majorBidi"/>
          <w:lang w:val="nl-NL"/>
        </w:rPr>
        <w:t xml:space="preserve">, </w:t>
      </w:r>
      <w:r w:rsidRPr="00594620">
        <w:rPr>
          <w:rFonts w:asciiTheme="majorBidi" w:hAnsiTheme="majorBidi" w:cstheme="majorBidi"/>
          <w:lang w:val="nl-NL"/>
        </w:rPr>
        <w:t>hier</w:t>
      </w:r>
      <w:r>
        <w:rPr>
          <w:rFonts w:asciiTheme="majorBidi" w:hAnsiTheme="majorBidi" w:cstheme="majorBidi"/>
          <w:lang w:val="nl-NL"/>
        </w:rPr>
        <w:t xml:space="preserve"> </w:t>
      </w:r>
      <w:r w:rsidR="00096D1B">
        <w:rPr>
          <w:rFonts w:asciiTheme="majorBidi" w:hAnsiTheme="majorBidi" w:cstheme="majorBidi"/>
          <w:lang w:val="nl-NL"/>
        </w:rPr>
        <w:t>meê kl</w:t>
      </w:r>
      <w:r w:rsidRPr="00594620">
        <w:rPr>
          <w:rFonts w:asciiTheme="majorBidi" w:hAnsiTheme="majorBidi" w:cstheme="majorBidi"/>
          <w:lang w:val="nl-NL"/>
        </w:rPr>
        <w:t xml:space="preserve">aarlijk </w:t>
      </w:r>
      <w:r w:rsidR="00096D1B">
        <w:rPr>
          <w:rFonts w:asciiTheme="majorBidi" w:hAnsiTheme="majorBidi" w:cstheme="majorBidi"/>
          <w:lang w:val="nl-NL"/>
        </w:rPr>
        <w:t>de beide goedkeuringen en bevest</w:t>
      </w:r>
      <w:r w:rsidRPr="00594620">
        <w:rPr>
          <w:rFonts w:asciiTheme="majorBidi" w:hAnsiTheme="majorBidi" w:cstheme="majorBidi"/>
          <w:lang w:val="nl-NL"/>
        </w:rPr>
        <w:t>igingen</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6F3162">
        <w:rPr>
          <w:rFonts w:asciiTheme="majorBidi" w:hAnsiTheme="majorBidi" w:cstheme="majorBidi"/>
          <w:lang w:val="nl-NL"/>
        </w:rPr>
        <w:t xml:space="preserve"> </w:t>
      </w:r>
      <w:r w:rsidRPr="00594620">
        <w:rPr>
          <w:rFonts w:asciiTheme="majorBidi" w:hAnsiTheme="majorBidi" w:cstheme="majorBidi"/>
          <w:lang w:val="nl-NL"/>
        </w:rPr>
        <w:t xml:space="preserve">van ‘t Apostel en Leeraarschap aan : </w:t>
      </w:r>
      <w:r w:rsidR="00096D1B">
        <w:rPr>
          <w:rFonts w:asciiTheme="majorBidi" w:hAnsiTheme="majorBidi" w:cstheme="majorBidi"/>
          <w:lang w:val="nl-NL"/>
        </w:rPr>
        <w:t xml:space="preserve">doch de macht en </w:t>
      </w:r>
      <w:r w:rsidRPr="00594620">
        <w:rPr>
          <w:rFonts w:asciiTheme="majorBidi" w:hAnsiTheme="majorBidi" w:cstheme="majorBidi"/>
          <w:lang w:val="nl-NL"/>
        </w:rPr>
        <w:t>achtbaarheit van yder een</w:t>
      </w:r>
      <w:r w:rsidR="00FF37F8">
        <w:rPr>
          <w:rFonts w:asciiTheme="majorBidi" w:hAnsiTheme="majorBidi" w:cstheme="majorBidi"/>
          <w:lang w:val="nl-NL"/>
        </w:rPr>
        <w:t xml:space="preserve">, </w:t>
      </w:r>
      <w:r w:rsidRPr="00594620">
        <w:rPr>
          <w:rFonts w:asciiTheme="majorBidi" w:hAnsiTheme="majorBidi" w:cstheme="majorBidi"/>
          <w:lang w:val="nl-NL"/>
        </w:rPr>
        <w:t>en wanneer hy wil</w:t>
      </w:r>
      <w:r w:rsidR="00FF37F8">
        <w:rPr>
          <w:rFonts w:asciiTheme="majorBidi" w:hAnsiTheme="majorBidi" w:cstheme="majorBidi"/>
          <w:lang w:val="nl-NL"/>
        </w:rPr>
        <w:t xml:space="preserve">, </w:t>
      </w:r>
      <w:r w:rsidRPr="00594620">
        <w:rPr>
          <w:rFonts w:asciiTheme="majorBidi" w:hAnsiTheme="majorBidi" w:cstheme="majorBidi"/>
          <w:lang w:val="nl-NL"/>
        </w:rPr>
        <w:t>te vermanen</w:t>
      </w:r>
      <w:r w:rsidR="00FF37F8">
        <w:rPr>
          <w:rFonts w:asciiTheme="majorBidi" w:hAnsiTheme="majorBidi" w:cstheme="majorBidi"/>
          <w:lang w:val="nl-NL"/>
        </w:rPr>
        <w:t>,</w:t>
      </w:r>
      <w:r w:rsidR="006F3162">
        <w:rPr>
          <w:rFonts w:asciiTheme="majorBidi" w:hAnsiTheme="majorBidi" w:cstheme="majorBidi"/>
          <w:lang w:val="nl-NL"/>
        </w:rPr>
        <w:t xml:space="preserve"> </w:t>
      </w:r>
      <w:r w:rsidR="00096D1B">
        <w:rPr>
          <w:rFonts w:asciiTheme="majorBidi" w:hAnsiTheme="majorBidi" w:cstheme="majorBidi"/>
          <w:lang w:val="nl-NL"/>
        </w:rPr>
        <w:t xml:space="preserve"> </w:t>
      </w:r>
      <w:r w:rsidRPr="00594620">
        <w:rPr>
          <w:rFonts w:asciiTheme="majorBidi" w:hAnsiTheme="majorBidi" w:cstheme="majorBidi"/>
          <w:lang w:val="nl-NL"/>
        </w:rPr>
        <w:t>wijst</w:t>
      </w:r>
      <w:r>
        <w:rPr>
          <w:rFonts w:asciiTheme="majorBidi" w:hAnsiTheme="majorBidi" w:cstheme="majorBidi"/>
          <w:lang w:val="nl-NL"/>
        </w:rPr>
        <w:t xml:space="preserve"> </w:t>
      </w:r>
      <w:r w:rsidRPr="00594620">
        <w:rPr>
          <w:rFonts w:asciiTheme="majorBidi" w:hAnsiTheme="majorBidi" w:cstheme="majorBidi"/>
          <w:lang w:val="nl-NL"/>
        </w:rPr>
        <w:t>hy met deze woorden aan in de brief aan Philemon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vers 8. </w:t>
      </w:r>
      <w:r w:rsidRPr="00096D1B">
        <w:rPr>
          <w:rFonts w:asciiTheme="majorBidi" w:hAnsiTheme="majorBidi" w:cstheme="majorBidi"/>
          <w:i/>
          <w:iCs/>
          <w:lang w:val="nl-NL"/>
        </w:rPr>
        <w:t>Hoewel ik grote vrymoedigheit heb in Christus om aan u</w:t>
      </w:r>
      <w:r w:rsidR="00FF37F8" w:rsidRPr="00096D1B">
        <w:rPr>
          <w:rFonts w:asciiTheme="majorBidi" w:hAnsiTheme="majorBidi" w:cstheme="majorBidi"/>
          <w:i/>
          <w:iCs/>
          <w:lang w:val="nl-NL"/>
        </w:rPr>
        <w:t xml:space="preserve">, </w:t>
      </w:r>
      <w:r w:rsidR="00096D1B">
        <w:rPr>
          <w:rFonts w:asciiTheme="majorBidi" w:hAnsiTheme="majorBidi" w:cstheme="majorBidi"/>
          <w:i/>
          <w:iCs/>
          <w:lang w:val="nl-NL"/>
        </w:rPr>
        <w:t>‘</w:t>
      </w:r>
      <w:r w:rsidRPr="00096D1B">
        <w:rPr>
          <w:rFonts w:asciiTheme="majorBidi" w:hAnsiTheme="majorBidi" w:cstheme="majorBidi"/>
          <w:i/>
          <w:iCs/>
          <w:lang w:val="nl-NL"/>
        </w:rPr>
        <w:t>t</w:t>
      </w:r>
      <w:r w:rsidR="00096D1B">
        <w:rPr>
          <w:rFonts w:asciiTheme="majorBidi" w:hAnsiTheme="majorBidi" w:cstheme="majorBidi"/>
          <w:i/>
          <w:iCs/>
          <w:lang w:val="nl-NL"/>
        </w:rPr>
        <w:t xml:space="preserve"> </w:t>
      </w:r>
      <w:r w:rsidRPr="00096D1B">
        <w:rPr>
          <w:rFonts w:asciiTheme="majorBidi" w:hAnsiTheme="majorBidi" w:cstheme="majorBidi"/>
          <w:i/>
          <w:iCs/>
          <w:lang w:val="nl-NL"/>
        </w:rPr>
        <w:t>geen betamelijk is</w:t>
      </w:r>
      <w:r w:rsidR="00FF37F8" w:rsidRPr="00096D1B">
        <w:rPr>
          <w:rFonts w:asciiTheme="majorBidi" w:hAnsiTheme="majorBidi" w:cstheme="majorBidi"/>
          <w:i/>
          <w:iCs/>
          <w:lang w:val="nl-NL"/>
        </w:rPr>
        <w:t xml:space="preserve">, </w:t>
      </w:r>
      <w:r w:rsidRPr="00096D1B">
        <w:rPr>
          <w:rFonts w:asciiTheme="majorBidi" w:hAnsiTheme="majorBidi" w:cstheme="majorBidi"/>
          <w:i/>
          <w:iCs/>
          <w:lang w:val="nl-NL"/>
        </w:rPr>
        <w:t>te bevelen ; nochtans</w:t>
      </w:r>
      <w:r w:rsidRPr="00594620">
        <w:rPr>
          <w:rFonts w:asciiTheme="majorBidi" w:hAnsiTheme="majorBidi" w:cstheme="majorBidi"/>
          <w:lang w:val="nl-NL"/>
        </w:rPr>
        <w:t xml:space="preserve"> enz.</w:t>
      </w:r>
      <w:r w:rsidR="000D038A">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Hier staat aan te merken</w:t>
      </w:r>
      <w:r w:rsidR="00FF37F8">
        <w:rPr>
          <w:rFonts w:asciiTheme="majorBidi" w:hAnsiTheme="majorBidi" w:cstheme="majorBidi"/>
          <w:lang w:val="nl-NL"/>
        </w:rPr>
        <w:t xml:space="preserve">, </w:t>
      </w:r>
      <w:r w:rsidRPr="00594620">
        <w:rPr>
          <w:rFonts w:asciiTheme="majorBidi" w:hAnsiTheme="majorBidi" w:cstheme="majorBidi"/>
          <w:lang w:val="nl-NL"/>
        </w:rPr>
        <w:t>dat zo Paulus die dingen</w:t>
      </w:r>
      <w:r w:rsidR="00FF37F8">
        <w:rPr>
          <w:rFonts w:asciiTheme="majorBidi" w:hAnsiTheme="majorBidi" w:cstheme="majorBidi"/>
          <w:lang w:val="nl-NL"/>
        </w:rPr>
        <w:t xml:space="preserve">, </w:t>
      </w:r>
      <w:r w:rsidRPr="00594620">
        <w:rPr>
          <w:rFonts w:asciiTheme="majorBidi" w:hAnsiTheme="majorBidi" w:cstheme="majorBidi"/>
          <w:lang w:val="nl-NL"/>
        </w:rPr>
        <w:t>welke</w:t>
      </w:r>
      <w:r>
        <w:rPr>
          <w:rFonts w:asciiTheme="majorBidi" w:hAnsiTheme="majorBidi" w:cstheme="majorBidi"/>
          <w:lang w:val="nl-NL"/>
        </w:rPr>
        <w:t xml:space="preserve"> </w:t>
      </w:r>
      <w:r w:rsidRPr="00594620">
        <w:rPr>
          <w:rFonts w:asciiTheme="majorBidi" w:hAnsiTheme="majorBidi" w:cstheme="majorBidi"/>
          <w:lang w:val="nl-NL"/>
        </w:rPr>
        <w:t>hy aan Philemon moest bevelen</w:t>
      </w:r>
      <w:r w:rsidR="00FF37F8">
        <w:rPr>
          <w:rFonts w:asciiTheme="majorBidi" w:hAnsiTheme="majorBidi" w:cstheme="majorBidi"/>
          <w:lang w:val="nl-NL"/>
        </w:rPr>
        <w:t xml:space="preserve">, </w:t>
      </w:r>
      <w:r w:rsidRPr="00594620">
        <w:rPr>
          <w:rFonts w:asciiTheme="majorBidi" w:hAnsiTheme="majorBidi" w:cstheme="majorBidi"/>
          <w:lang w:val="nl-NL"/>
        </w:rPr>
        <w:t>als een Propheet van God</w:t>
      </w:r>
      <w:r>
        <w:rPr>
          <w:rFonts w:asciiTheme="majorBidi" w:hAnsiTheme="majorBidi" w:cstheme="majorBidi"/>
          <w:lang w:val="nl-NL"/>
        </w:rPr>
        <w:t xml:space="preserve"> </w:t>
      </w:r>
      <w:r w:rsidRPr="00594620">
        <w:rPr>
          <w:rFonts w:asciiTheme="majorBidi" w:hAnsiTheme="majorBidi" w:cstheme="majorBidi"/>
          <w:lang w:val="nl-NL"/>
        </w:rPr>
        <w:t>had ontfangen</w:t>
      </w:r>
      <w:r w:rsidR="00FF37F8">
        <w:rPr>
          <w:rFonts w:asciiTheme="majorBidi" w:hAnsiTheme="majorBidi" w:cstheme="majorBidi"/>
          <w:lang w:val="nl-NL"/>
        </w:rPr>
        <w:t xml:space="preserve">, </w:t>
      </w:r>
      <w:r w:rsidRPr="00594620">
        <w:rPr>
          <w:rFonts w:asciiTheme="majorBidi" w:hAnsiTheme="majorBidi" w:cstheme="majorBidi"/>
          <w:lang w:val="nl-NL"/>
        </w:rPr>
        <w:t>en als een Propheet moest gebieden</w:t>
      </w:r>
      <w:r w:rsidR="00FF37F8">
        <w:rPr>
          <w:rFonts w:asciiTheme="majorBidi" w:hAnsiTheme="majorBidi" w:cstheme="majorBidi"/>
          <w:lang w:val="nl-NL"/>
        </w:rPr>
        <w:t xml:space="preserve">, </w:t>
      </w:r>
      <w:r w:rsidRPr="00594620">
        <w:rPr>
          <w:rFonts w:asciiTheme="majorBidi" w:hAnsiTheme="majorBidi" w:cstheme="majorBidi"/>
          <w:lang w:val="nl-NL"/>
        </w:rPr>
        <w:t>zo was</w:t>
      </w:r>
      <w:r>
        <w:rPr>
          <w:rFonts w:asciiTheme="majorBidi" w:hAnsiTheme="majorBidi" w:cstheme="majorBidi"/>
          <w:lang w:val="nl-NL"/>
        </w:rPr>
        <w:t xml:space="preserve"> </w:t>
      </w:r>
      <w:r w:rsidRPr="00594620">
        <w:rPr>
          <w:rFonts w:asciiTheme="majorBidi" w:hAnsiTheme="majorBidi" w:cstheme="majorBidi"/>
          <w:lang w:val="nl-NL"/>
        </w:rPr>
        <w:t>t aan hem niet geoorloft Gods bevel en gebod</w:t>
      </w:r>
      <w:r w:rsidR="00FF37F8">
        <w:rPr>
          <w:rFonts w:asciiTheme="majorBidi" w:hAnsiTheme="majorBidi" w:cstheme="majorBidi"/>
          <w:lang w:val="nl-NL"/>
        </w:rPr>
        <w:t xml:space="preserve">, </w:t>
      </w:r>
      <w:r w:rsidRPr="00594620">
        <w:rPr>
          <w:rFonts w:asciiTheme="majorBidi" w:hAnsiTheme="majorBidi" w:cstheme="majorBidi"/>
          <w:lang w:val="nl-NL"/>
        </w:rPr>
        <w:t>te veranderen</w:t>
      </w:r>
      <w:r w:rsidR="006F3162">
        <w:rPr>
          <w:rFonts w:asciiTheme="majorBidi" w:hAnsiTheme="majorBidi" w:cstheme="majorBidi"/>
          <w:lang w:val="nl-NL"/>
        </w:rPr>
        <w:t xml:space="preserve"> </w:t>
      </w:r>
      <w:r w:rsidRPr="00594620">
        <w:rPr>
          <w:rFonts w:asciiTheme="majorBidi" w:hAnsiTheme="majorBidi" w:cstheme="majorBidi"/>
          <w:lang w:val="nl-NL"/>
        </w:rPr>
        <w:t>in gebeden. Dieshalven moest men noodzaaklijk verstaan;</w:t>
      </w:r>
      <w:r w:rsidR="006F3162">
        <w:rPr>
          <w:rFonts w:asciiTheme="majorBidi" w:hAnsiTheme="majorBidi" w:cstheme="majorBidi"/>
          <w:lang w:val="nl-NL"/>
        </w:rPr>
        <w:t xml:space="preserve"> </w:t>
      </w:r>
      <w:r w:rsidRPr="00594620">
        <w:rPr>
          <w:rFonts w:asciiTheme="majorBidi" w:hAnsiTheme="majorBidi" w:cstheme="majorBidi"/>
          <w:lang w:val="nl-NL"/>
        </w:rPr>
        <w:t>dat hy van de vryheit van vermanen spreekt</w:t>
      </w:r>
      <w:r w:rsidR="00FF37F8">
        <w:rPr>
          <w:rFonts w:asciiTheme="majorBidi" w:hAnsiTheme="majorBidi" w:cstheme="majorBidi"/>
          <w:lang w:val="nl-NL"/>
        </w:rPr>
        <w:t xml:space="preserve">, </w:t>
      </w:r>
      <w:r w:rsidRPr="00594620">
        <w:rPr>
          <w:rFonts w:asciiTheme="majorBidi" w:hAnsiTheme="majorBidi" w:cstheme="majorBidi"/>
          <w:lang w:val="nl-NL"/>
        </w:rPr>
        <w:t>die hy</w:t>
      </w:r>
      <w:r>
        <w:rPr>
          <w:rFonts w:asciiTheme="majorBidi" w:hAnsiTheme="majorBidi" w:cstheme="majorBidi"/>
          <w:lang w:val="nl-NL"/>
        </w:rPr>
        <w:t xml:space="preserve"> </w:t>
      </w:r>
      <w:r w:rsidRPr="00594620">
        <w:rPr>
          <w:rFonts w:asciiTheme="majorBidi" w:hAnsiTheme="majorBidi" w:cstheme="majorBidi"/>
          <w:lang w:val="nl-NL"/>
        </w:rPr>
        <w:t>als Leeraar</w:t>
      </w:r>
      <w:r w:rsidR="00FF37F8">
        <w:rPr>
          <w:rFonts w:asciiTheme="majorBidi" w:hAnsiTheme="majorBidi" w:cstheme="majorBidi"/>
          <w:lang w:val="nl-NL"/>
        </w:rPr>
        <w:t xml:space="preserve">, </w:t>
      </w:r>
      <w:r w:rsidRPr="00594620">
        <w:rPr>
          <w:rFonts w:asciiTheme="majorBidi" w:hAnsiTheme="majorBidi" w:cstheme="majorBidi"/>
          <w:lang w:val="nl-NL"/>
        </w:rPr>
        <w:t>en niet als Propheet had. En nochtans volgt</w:t>
      </w:r>
      <w:r>
        <w:rPr>
          <w:rFonts w:asciiTheme="majorBidi" w:hAnsiTheme="majorBidi" w:cstheme="majorBidi"/>
          <w:lang w:val="nl-NL"/>
        </w:rPr>
        <w:t xml:space="preserve"> </w:t>
      </w:r>
      <w:r w:rsidRPr="00594620">
        <w:rPr>
          <w:rFonts w:asciiTheme="majorBidi" w:hAnsiTheme="majorBidi" w:cstheme="majorBidi"/>
          <w:lang w:val="nl-NL"/>
        </w:rPr>
        <w:t xml:space="preserve">noch </w:t>
      </w:r>
      <w:r w:rsidRPr="00594620">
        <w:rPr>
          <w:rFonts w:asciiTheme="majorBidi" w:hAnsiTheme="majorBidi" w:cstheme="majorBidi"/>
          <w:lang w:val="nl-NL"/>
        </w:rPr>
        <w:lastRenderedPageBreak/>
        <w:t>niet klaar genoech</w:t>
      </w:r>
      <w:r w:rsidR="00FF37F8">
        <w:rPr>
          <w:rFonts w:asciiTheme="majorBidi" w:hAnsiTheme="majorBidi" w:cstheme="majorBidi"/>
          <w:lang w:val="nl-NL"/>
        </w:rPr>
        <w:t xml:space="preserve">, </w:t>
      </w:r>
      <w:r w:rsidRPr="00594620">
        <w:rPr>
          <w:rFonts w:asciiTheme="majorBidi" w:hAnsiTheme="majorBidi" w:cstheme="majorBidi"/>
          <w:lang w:val="nl-NL"/>
        </w:rPr>
        <w:t>dat d’</w:t>
      </w:r>
      <w:r w:rsidR="006F3162">
        <w:rPr>
          <w:rFonts w:asciiTheme="majorBidi" w:hAnsiTheme="majorBidi" w:cstheme="majorBidi"/>
          <w:lang w:val="nl-NL"/>
        </w:rPr>
        <w:t xml:space="preserve"> </w:t>
      </w:r>
      <w:r w:rsidRPr="00594620">
        <w:rPr>
          <w:rFonts w:asciiTheme="majorBidi" w:hAnsiTheme="majorBidi" w:cstheme="majorBidi"/>
          <w:lang w:val="nl-NL"/>
        </w:rPr>
        <w:t>Apostelen die middel van</w:t>
      </w:r>
      <w:r>
        <w:rPr>
          <w:rFonts w:asciiTheme="majorBidi" w:hAnsiTheme="majorBidi" w:cstheme="majorBidi"/>
          <w:lang w:val="nl-NL"/>
        </w:rPr>
        <w:t xml:space="preserve"> </w:t>
      </w:r>
      <w:r w:rsidRPr="00594620">
        <w:rPr>
          <w:rFonts w:asciiTheme="majorBidi" w:hAnsiTheme="majorBidi" w:cstheme="majorBidi"/>
          <w:lang w:val="nl-NL"/>
        </w:rPr>
        <w:t>t’</w:t>
      </w:r>
      <w:r w:rsidR="006F3162">
        <w:rPr>
          <w:rFonts w:asciiTheme="majorBidi" w:hAnsiTheme="majorBidi" w:cstheme="majorBidi"/>
          <w:lang w:val="nl-NL"/>
        </w:rPr>
        <w:t xml:space="preserve"> </w:t>
      </w:r>
      <w:r w:rsidRPr="00594620">
        <w:rPr>
          <w:rFonts w:asciiTheme="majorBidi" w:hAnsiTheme="majorBidi" w:cstheme="majorBidi"/>
          <w:lang w:val="nl-NL"/>
        </w:rPr>
        <w:t>onderwijzen</w:t>
      </w:r>
      <w:r w:rsidR="00FF37F8">
        <w:rPr>
          <w:rFonts w:asciiTheme="majorBidi" w:hAnsiTheme="majorBidi" w:cstheme="majorBidi"/>
          <w:lang w:val="nl-NL"/>
        </w:rPr>
        <w:t xml:space="preserve">, </w:t>
      </w:r>
      <w:r w:rsidRPr="00594620">
        <w:rPr>
          <w:rFonts w:asciiTheme="majorBidi" w:hAnsiTheme="majorBidi" w:cstheme="majorBidi"/>
          <w:lang w:val="nl-NL"/>
        </w:rPr>
        <w:t>welke van yder voor de beste geoordeelt</w:t>
      </w:r>
      <w:r>
        <w:rPr>
          <w:rFonts w:asciiTheme="majorBidi" w:hAnsiTheme="majorBidi" w:cstheme="majorBidi"/>
          <w:lang w:val="nl-NL"/>
        </w:rPr>
        <w:t xml:space="preserve"> </w:t>
      </w:r>
      <w:r w:rsidRPr="00594620">
        <w:rPr>
          <w:rFonts w:asciiTheme="majorBidi" w:hAnsiTheme="majorBidi" w:cstheme="majorBidi"/>
          <w:lang w:val="nl-NL"/>
        </w:rPr>
        <w:t>wierd</w:t>
      </w:r>
      <w:r w:rsidR="00FF37F8">
        <w:rPr>
          <w:rFonts w:asciiTheme="majorBidi" w:hAnsiTheme="majorBidi" w:cstheme="majorBidi"/>
          <w:lang w:val="nl-NL"/>
        </w:rPr>
        <w:t xml:space="preserve">, </w:t>
      </w:r>
      <w:r w:rsidRPr="00594620">
        <w:rPr>
          <w:rFonts w:asciiTheme="majorBidi" w:hAnsiTheme="majorBidi" w:cstheme="majorBidi"/>
          <w:lang w:val="nl-NL"/>
        </w:rPr>
        <w:t>hebben mogen verkiezen ; maar alleenlijk</w:t>
      </w:r>
      <w:r w:rsidR="00FF37F8">
        <w:rPr>
          <w:rFonts w:asciiTheme="majorBidi" w:hAnsiTheme="majorBidi" w:cstheme="majorBidi"/>
          <w:lang w:val="nl-NL"/>
        </w:rPr>
        <w:t xml:space="preserve">, </w:t>
      </w:r>
      <w:r w:rsidRPr="00594620">
        <w:rPr>
          <w:rFonts w:asciiTheme="majorBidi" w:hAnsiTheme="majorBidi" w:cstheme="majorBidi"/>
          <w:lang w:val="nl-NL"/>
        </w:rPr>
        <w:t>dat zy</w:t>
      </w:r>
      <w:r>
        <w:rPr>
          <w:rFonts w:asciiTheme="majorBidi" w:hAnsiTheme="majorBidi" w:cstheme="majorBidi"/>
          <w:lang w:val="nl-NL"/>
        </w:rPr>
        <w:t xml:space="preserve"> </w:t>
      </w:r>
      <w:r w:rsidRPr="00594620">
        <w:rPr>
          <w:rFonts w:asciiTheme="majorBidi" w:hAnsiTheme="majorBidi" w:cstheme="majorBidi"/>
          <w:lang w:val="nl-NL"/>
        </w:rPr>
        <w:t>volgens ‘t ampt van ‘t Apostelschap niet alleenlijk Propheten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maar ook Leeraars zijn geweest</w:t>
      </w:r>
      <w:r w:rsidR="00FF37F8">
        <w:rPr>
          <w:rFonts w:asciiTheme="majorBidi" w:hAnsiTheme="majorBidi" w:cstheme="majorBidi"/>
          <w:lang w:val="nl-NL"/>
        </w:rPr>
        <w:t xml:space="preserve">, </w:t>
      </w:r>
      <w:r w:rsidRPr="00594620">
        <w:rPr>
          <w:rFonts w:asciiTheme="majorBidi" w:hAnsiTheme="majorBidi" w:cstheme="majorBidi"/>
          <w:lang w:val="nl-NL"/>
        </w:rPr>
        <w:t>‘t zy wy de reden te</w:t>
      </w:r>
      <w:r>
        <w:rPr>
          <w:rFonts w:asciiTheme="majorBidi" w:hAnsiTheme="majorBidi" w:cstheme="majorBidi"/>
          <w:lang w:val="nl-NL"/>
        </w:rPr>
        <w:t xml:space="preserve"> </w:t>
      </w:r>
      <w:r w:rsidRPr="00594620">
        <w:rPr>
          <w:rFonts w:asciiTheme="majorBidi" w:hAnsiTheme="majorBidi" w:cstheme="majorBidi"/>
          <w:lang w:val="nl-NL"/>
        </w:rPr>
        <w:t>hulp willen roepen</w:t>
      </w:r>
      <w:r w:rsidR="00FF37F8">
        <w:rPr>
          <w:rFonts w:asciiTheme="majorBidi" w:hAnsiTheme="majorBidi" w:cstheme="majorBidi"/>
          <w:lang w:val="nl-NL"/>
        </w:rPr>
        <w:t xml:space="preserve">, </w:t>
      </w:r>
      <w:r w:rsidRPr="00594620">
        <w:rPr>
          <w:rFonts w:asciiTheme="majorBidi" w:hAnsiTheme="majorBidi" w:cstheme="majorBidi"/>
          <w:lang w:val="nl-NL"/>
        </w:rPr>
        <w:t>welke volkomentlijk aanwijst</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geen die de’</w:t>
      </w:r>
      <w:r w:rsidR="006F3162">
        <w:rPr>
          <w:rFonts w:asciiTheme="majorBidi" w:hAnsiTheme="majorBidi" w:cstheme="majorBidi"/>
          <w:lang w:val="nl-NL"/>
        </w:rPr>
        <w:t xml:space="preserve"> </w:t>
      </w:r>
      <w:r w:rsidRPr="00594620">
        <w:rPr>
          <w:rFonts w:asciiTheme="majorBidi" w:hAnsiTheme="majorBidi" w:cstheme="majorBidi"/>
          <w:lang w:val="nl-NL"/>
        </w:rPr>
        <w:t>macht van t’ onderwijzen heeft</w:t>
      </w:r>
      <w:r w:rsidR="00FF37F8">
        <w:rPr>
          <w:rFonts w:asciiTheme="majorBidi" w:hAnsiTheme="majorBidi" w:cstheme="majorBidi"/>
          <w:lang w:val="nl-NL"/>
        </w:rPr>
        <w:t xml:space="preserve">, </w:t>
      </w:r>
      <w:r w:rsidRPr="00594620">
        <w:rPr>
          <w:rFonts w:asciiTheme="majorBidi" w:hAnsiTheme="majorBidi" w:cstheme="majorBidi"/>
          <w:lang w:val="nl-NL"/>
        </w:rPr>
        <w:t>ook de macht</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om die middelen</w:t>
      </w:r>
      <w:r w:rsidR="00FF37F8">
        <w:rPr>
          <w:rFonts w:asciiTheme="majorBidi" w:hAnsiTheme="majorBidi" w:cstheme="majorBidi"/>
          <w:lang w:val="nl-NL"/>
        </w:rPr>
        <w:t xml:space="preserve">, </w:t>
      </w:r>
      <w:r w:rsidRPr="00594620">
        <w:rPr>
          <w:rFonts w:asciiTheme="majorBidi" w:hAnsiTheme="majorBidi" w:cstheme="majorBidi"/>
          <w:lang w:val="nl-NL"/>
        </w:rPr>
        <w:t>die hy wil</w:t>
      </w:r>
      <w:r w:rsidR="00FF37F8">
        <w:rPr>
          <w:rFonts w:asciiTheme="majorBidi" w:hAnsiTheme="majorBidi" w:cstheme="majorBidi"/>
          <w:lang w:val="nl-NL"/>
        </w:rPr>
        <w:t xml:space="preserve">, </w:t>
      </w:r>
      <w:r w:rsidRPr="00594620">
        <w:rPr>
          <w:rFonts w:asciiTheme="majorBidi" w:hAnsiTheme="majorBidi" w:cstheme="majorBidi"/>
          <w:lang w:val="nl-NL"/>
        </w:rPr>
        <w:t>te verkiezen. Maar</w:t>
      </w:r>
      <w:r>
        <w:rPr>
          <w:rFonts w:asciiTheme="majorBidi" w:hAnsiTheme="majorBidi" w:cstheme="majorBidi"/>
          <w:lang w:val="nl-NL"/>
        </w:rPr>
        <w:t xml:space="preserve"> </w:t>
      </w:r>
      <w:r w:rsidRPr="00594620">
        <w:rPr>
          <w:rFonts w:asciiTheme="majorBidi" w:hAnsiTheme="majorBidi" w:cstheme="majorBidi"/>
          <w:lang w:val="nl-NL"/>
        </w:rPr>
        <w:t>‘t zal beter zijn</w:t>
      </w:r>
      <w:r w:rsidR="00FF37F8">
        <w:rPr>
          <w:rFonts w:asciiTheme="majorBidi" w:hAnsiTheme="majorBidi" w:cstheme="majorBidi"/>
          <w:lang w:val="nl-NL"/>
        </w:rPr>
        <w:t xml:space="preserve">, </w:t>
      </w:r>
      <w:r w:rsidRPr="00594620">
        <w:rPr>
          <w:rFonts w:asciiTheme="majorBidi" w:hAnsiTheme="majorBidi" w:cstheme="majorBidi"/>
          <w:lang w:val="nl-NL"/>
        </w:rPr>
        <w:t>dat wy de gehele zaak uit de Schrift betogen :</w:t>
      </w:r>
      <w:r w:rsidR="006F3162">
        <w:rPr>
          <w:rFonts w:asciiTheme="majorBidi" w:hAnsiTheme="majorBidi" w:cstheme="majorBidi"/>
          <w:lang w:val="nl-NL"/>
        </w:rPr>
        <w:t xml:space="preserve"> </w:t>
      </w:r>
      <w:r w:rsidRPr="00594620">
        <w:rPr>
          <w:rFonts w:asciiTheme="majorBidi" w:hAnsiTheme="majorBidi" w:cstheme="majorBidi"/>
          <w:lang w:val="nl-NL"/>
        </w:rPr>
        <w:t>want in dezelve blijkt klaarlijk</w:t>
      </w:r>
      <w:r w:rsidR="00FF37F8">
        <w:rPr>
          <w:rFonts w:asciiTheme="majorBidi" w:hAnsiTheme="majorBidi" w:cstheme="majorBidi"/>
          <w:lang w:val="nl-NL"/>
        </w:rPr>
        <w:t xml:space="preserve">, </w:t>
      </w:r>
      <w:r w:rsidRPr="00594620">
        <w:rPr>
          <w:rFonts w:asciiTheme="majorBidi" w:hAnsiTheme="majorBidi" w:cstheme="majorBidi"/>
          <w:lang w:val="nl-NL"/>
        </w:rPr>
        <w:t>dat yder der Apostelen</w:t>
      </w:r>
      <w:r>
        <w:rPr>
          <w:rFonts w:asciiTheme="majorBidi" w:hAnsiTheme="majorBidi" w:cstheme="majorBidi"/>
          <w:lang w:val="nl-NL"/>
        </w:rPr>
        <w:t xml:space="preserve"> </w:t>
      </w:r>
      <w:r w:rsidRPr="00594620">
        <w:rPr>
          <w:rFonts w:asciiTheme="majorBidi" w:hAnsiTheme="majorBidi" w:cstheme="majorBidi"/>
          <w:lang w:val="nl-NL"/>
        </w:rPr>
        <w:t>een bezondere weg verkozen heeft ; namelijk uit deze</w:t>
      </w:r>
      <w:r>
        <w:rPr>
          <w:rFonts w:asciiTheme="majorBidi" w:hAnsiTheme="majorBidi" w:cstheme="majorBidi"/>
          <w:lang w:val="nl-NL"/>
        </w:rPr>
        <w:t xml:space="preserve"> </w:t>
      </w:r>
      <w:r w:rsidRPr="00594620">
        <w:rPr>
          <w:rFonts w:asciiTheme="majorBidi" w:hAnsiTheme="majorBidi" w:cstheme="majorBidi"/>
          <w:lang w:val="nl-NL"/>
        </w:rPr>
        <w:t>woorden van Paulus</w:t>
      </w:r>
      <w:r w:rsidR="00FF37F8">
        <w:rPr>
          <w:rFonts w:asciiTheme="majorBidi" w:hAnsiTheme="majorBidi" w:cstheme="majorBidi"/>
          <w:lang w:val="nl-NL"/>
        </w:rPr>
        <w:t xml:space="preserve">, </w:t>
      </w:r>
      <w:r w:rsidRPr="00594620">
        <w:rPr>
          <w:rFonts w:asciiTheme="majorBidi" w:hAnsiTheme="majorBidi" w:cstheme="majorBidi"/>
          <w:lang w:val="nl-NL"/>
        </w:rPr>
        <w:t>in zij</w:t>
      </w:r>
      <w:r w:rsidR="00096D1B">
        <w:rPr>
          <w:rFonts w:asciiTheme="majorBidi" w:hAnsiTheme="majorBidi" w:cstheme="majorBidi"/>
          <w:lang w:val="nl-NL"/>
        </w:rPr>
        <w:t>n brief aan de Romeinen Cap:xv:v.20.</w:t>
      </w:r>
      <w:r>
        <w:rPr>
          <w:rFonts w:asciiTheme="majorBidi" w:hAnsiTheme="majorBidi" w:cstheme="majorBidi"/>
          <w:lang w:val="nl-NL"/>
        </w:rPr>
        <w:t xml:space="preserve"> </w:t>
      </w:r>
      <w:r w:rsidRPr="00096D1B">
        <w:rPr>
          <w:rFonts w:asciiTheme="majorBidi" w:hAnsiTheme="majorBidi" w:cstheme="majorBidi"/>
          <w:i/>
          <w:iCs/>
          <w:lang w:val="nl-NL"/>
        </w:rPr>
        <w:t>Zorgvuldelijk bevorderende</w:t>
      </w:r>
      <w:r w:rsidR="00FF37F8" w:rsidRPr="00096D1B">
        <w:rPr>
          <w:rFonts w:asciiTheme="majorBidi" w:hAnsiTheme="majorBidi" w:cstheme="majorBidi"/>
          <w:i/>
          <w:iCs/>
          <w:lang w:val="nl-NL"/>
        </w:rPr>
        <w:t xml:space="preserve">, </w:t>
      </w:r>
      <w:r w:rsidRPr="00096D1B">
        <w:rPr>
          <w:rFonts w:asciiTheme="majorBidi" w:hAnsiTheme="majorBidi" w:cstheme="majorBidi"/>
          <w:i/>
          <w:iCs/>
          <w:lang w:val="nl-NL"/>
        </w:rPr>
        <w:t>dat ik verkondigen zou</w:t>
      </w:r>
      <w:r w:rsidR="00096D1B">
        <w:rPr>
          <w:rFonts w:asciiTheme="majorBidi" w:hAnsiTheme="majorBidi" w:cstheme="majorBidi"/>
          <w:i/>
          <w:iCs/>
          <w:lang w:val="nl-NL"/>
        </w:rPr>
        <w:t>,</w:t>
      </w:r>
      <w:r w:rsidRPr="00096D1B">
        <w:rPr>
          <w:rFonts w:asciiTheme="majorBidi" w:hAnsiTheme="majorBidi" w:cstheme="majorBidi"/>
          <w:i/>
          <w:iCs/>
          <w:lang w:val="nl-NL"/>
        </w:rPr>
        <w:t xml:space="preserve"> niet daar Christus naam aangeroepen was</w:t>
      </w:r>
      <w:r w:rsidR="00FF37F8" w:rsidRPr="00096D1B">
        <w:rPr>
          <w:rFonts w:asciiTheme="majorBidi" w:hAnsiTheme="majorBidi" w:cstheme="majorBidi"/>
          <w:i/>
          <w:iCs/>
          <w:lang w:val="nl-NL"/>
        </w:rPr>
        <w:t xml:space="preserve">, </w:t>
      </w:r>
      <w:r w:rsidRPr="00096D1B">
        <w:rPr>
          <w:rFonts w:asciiTheme="majorBidi" w:hAnsiTheme="majorBidi" w:cstheme="majorBidi"/>
          <w:i/>
          <w:iCs/>
          <w:lang w:val="nl-NL"/>
        </w:rPr>
        <w:t>op dat ik niet een vreemde grondvest zou timmeren</w:t>
      </w:r>
      <w:r w:rsidRPr="00594620">
        <w:rPr>
          <w:rFonts w:asciiTheme="majorBidi" w:hAnsiTheme="majorBidi" w:cstheme="majorBidi"/>
          <w:lang w:val="nl-NL"/>
        </w:rPr>
        <w:t>. Zeker indien zy alle</w:t>
      </w:r>
      <w:r>
        <w:rPr>
          <w:rFonts w:asciiTheme="majorBidi" w:hAnsiTheme="majorBidi" w:cstheme="majorBidi"/>
          <w:lang w:val="nl-NL"/>
        </w:rPr>
        <w:t xml:space="preserve"> </w:t>
      </w:r>
      <w:r w:rsidRPr="00594620">
        <w:rPr>
          <w:rFonts w:asciiTheme="majorBidi" w:hAnsiTheme="majorBidi" w:cstheme="majorBidi"/>
          <w:lang w:val="nl-NL"/>
        </w:rPr>
        <w:t>dezelfde middel van t’</w:t>
      </w:r>
      <w:r w:rsidR="006F3162">
        <w:rPr>
          <w:rFonts w:asciiTheme="majorBidi" w:hAnsiTheme="majorBidi" w:cstheme="majorBidi"/>
          <w:lang w:val="nl-NL"/>
        </w:rPr>
        <w:t xml:space="preserve"> </w:t>
      </w:r>
      <w:r w:rsidRPr="00594620">
        <w:rPr>
          <w:rFonts w:asciiTheme="majorBidi" w:hAnsiTheme="majorBidi" w:cstheme="majorBidi"/>
          <w:lang w:val="nl-NL"/>
        </w:rPr>
        <w:t>onderwijzen hadden</w:t>
      </w:r>
      <w:r w:rsidR="00FF37F8">
        <w:rPr>
          <w:rFonts w:asciiTheme="majorBidi" w:hAnsiTheme="majorBidi" w:cstheme="majorBidi"/>
          <w:lang w:val="nl-NL"/>
        </w:rPr>
        <w:t xml:space="preserve">, </w:t>
      </w:r>
      <w:r w:rsidRPr="00594620">
        <w:rPr>
          <w:rFonts w:asciiTheme="majorBidi" w:hAnsiTheme="majorBidi" w:cstheme="majorBidi"/>
          <w:lang w:val="nl-NL"/>
        </w:rPr>
        <w:t>en alle op dezelfde</w:t>
      </w:r>
      <w:r>
        <w:rPr>
          <w:rFonts w:asciiTheme="majorBidi" w:hAnsiTheme="majorBidi" w:cstheme="majorBidi"/>
          <w:lang w:val="nl-NL"/>
        </w:rPr>
        <w:t xml:space="preserve"> </w:t>
      </w:r>
      <w:r w:rsidRPr="00594620">
        <w:rPr>
          <w:rFonts w:asciiTheme="majorBidi" w:hAnsiTheme="majorBidi" w:cstheme="majorBidi"/>
          <w:lang w:val="nl-NL"/>
        </w:rPr>
        <w:t>grondvest de Christelijke Godsdienst hadden gesticht</w:t>
      </w:r>
      <w:r w:rsidR="006F3162">
        <w:rPr>
          <w:rFonts w:asciiTheme="majorBidi" w:hAnsiTheme="majorBidi" w:cstheme="majorBidi"/>
          <w:lang w:val="nl-NL"/>
        </w:rPr>
        <w:t xml:space="preserve"> </w:t>
      </w:r>
      <w:r w:rsidRPr="00594620">
        <w:rPr>
          <w:rFonts w:asciiTheme="majorBidi" w:hAnsiTheme="majorBidi" w:cstheme="majorBidi"/>
          <w:lang w:val="nl-NL"/>
        </w:rPr>
        <w:t>zo kon Paulus met geen reden de grondvesten van</w:t>
      </w:r>
      <w:r>
        <w:rPr>
          <w:rFonts w:asciiTheme="majorBidi" w:hAnsiTheme="majorBidi" w:cstheme="majorBidi"/>
          <w:lang w:val="nl-NL"/>
        </w:rPr>
        <w:t xml:space="preserve"> </w:t>
      </w:r>
      <w:r w:rsidRPr="00594620">
        <w:rPr>
          <w:rFonts w:asciiTheme="majorBidi" w:hAnsiTheme="majorBidi" w:cstheme="majorBidi"/>
          <w:lang w:val="nl-NL"/>
        </w:rPr>
        <w:t>een ander Apostel vreemd noemen</w:t>
      </w:r>
      <w:r w:rsidR="00FF37F8">
        <w:rPr>
          <w:rFonts w:asciiTheme="majorBidi" w:hAnsiTheme="majorBidi" w:cstheme="majorBidi"/>
          <w:lang w:val="nl-NL"/>
        </w:rPr>
        <w:t xml:space="preserve">, </w:t>
      </w:r>
      <w:r w:rsidRPr="00594620">
        <w:rPr>
          <w:rFonts w:asciiTheme="majorBidi" w:hAnsiTheme="majorBidi" w:cstheme="majorBidi"/>
          <w:lang w:val="nl-NL"/>
        </w:rPr>
        <w:t>als zo ze dezelfde met de</w:t>
      </w:r>
      <w:r>
        <w:rPr>
          <w:rFonts w:asciiTheme="majorBidi" w:hAnsiTheme="majorBidi" w:cstheme="majorBidi"/>
          <w:lang w:val="nl-NL"/>
        </w:rPr>
        <w:t xml:space="preserve"> </w:t>
      </w:r>
      <w:r w:rsidRPr="00594620">
        <w:rPr>
          <w:rFonts w:asciiTheme="majorBidi" w:hAnsiTheme="majorBidi" w:cstheme="majorBidi"/>
          <w:lang w:val="nl-NL"/>
        </w:rPr>
        <w:t>zijnen waren: maar dewijl hy hen vreemd noemt</w:t>
      </w:r>
      <w:r w:rsidR="00FF37F8">
        <w:rPr>
          <w:rFonts w:asciiTheme="majorBidi" w:hAnsiTheme="majorBidi" w:cstheme="majorBidi"/>
          <w:lang w:val="nl-NL"/>
        </w:rPr>
        <w:t xml:space="preserve">, </w:t>
      </w:r>
      <w:r w:rsidRPr="00594620">
        <w:rPr>
          <w:rFonts w:asciiTheme="majorBidi" w:hAnsiTheme="majorBidi" w:cstheme="majorBidi"/>
          <w:lang w:val="nl-NL"/>
        </w:rPr>
        <w:t>zo moet</w:t>
      </w:r>
      <w:r>
        <w:rPr>
          <w:rFonts w:asciiTheme="majorBidi" w:hAnsiTheme="majorBidi" w:cstheme="majorBidi"/>
          <w:lang w:val="nl-NL"/>
        </w:rPr>
        <w:t xml:space="preserve"> </w:t>
      </w:r>
      <w:r w:rsidRPr="00594620">
        <w:rPr>
          <w:rFonts w:asciiTheme="majorBidi" w:hAnsiTheme="majorBidi" w:cstheme="majorBidi"/>
          <w:lang w:val="nl-NL"/>
        </w:rPr>
        <w:t>men noodzaaklijk besluiten</w:t>
      </w:r>
      <w:r w:rsidR="00FF37F8">
        <w:rPr>
          <w:rFonts w:asciiTheme="majorBidi" w:hAnsiTheme="majorBidi" w:cstheme="majorBidi"/>
          <w:lang w:val="nl-NL"/>
        </w:rPr>
        <w:t xml:space="preserve">, </w:t>
      </w:r>
      <w:r w:rsidRPr="00594620">
        <w:rPr>
          <w:rFonts w:asciiTheme="majorBidi" w:hAnsiTheme="majorBidi" w:cstheme="majorBidi"/>
          <w:lang w:val="nl-NL"/>
        </w:rPr>
        <w:t>dat yder de Godsdienst op</w:t>
      </w:r>
      <w:r w:rsidR="005074C4">
        <w:rPr>
          <w:rFonts w:asciiTheme="majorBidi" w:hAnsiTheme="majorBidi" w:cstheme="majorBidi"/>
          <w:lang w:val="nl-NL"/>
        </w:rPr>
        <w:t xml:space="preserve"> </w:t>
      </w:r>
      <w:r w:rsidRPr="00594620">
        <w:rPr>
          <w:rFonts w:asciiTheme="majorBidi" w:hAnsiTheme="majorBidi" w:cstheme="majorBidi"/>
          <w:lang w:val="nl-NL"/>
        </w:rPr>
        <w:t>een</w:t>
      </w:r>
      <w:r>
        <w:rPr>
          <w:rFonts w:asciiTheme="majorBidi" w:hAnsiTheme="majorBidi" w:cstheme="majorBidi"/>
          <w:lang w:val="nl-NL"/>
        </w:rPr>
        <w:t xml:space="preserve"> </w:t>
      </w:r>
      <w:r w:rsidRPr="00594620">
        <w:rPr>
          <w:rFonts w:asciiTheme="majorBidi" w:hAnsiTheme="majorBidi" w:cstheme="majorBidi"/>
          <w:lang w:val="nl-NL"/>
        </w:rPr>
        <w:t>verscheide grondvest gebout heeft</w:t>
      </w:r>
      <w:r w:rsidR="00FF37F8">
        <w:rPr>
          <w:rFonts w:asciiTheme="majorBidi" w:hAnsiTheme="majorBidi" w:cstheme="majorBidi"/>
          <w:lang w:val="nl-NL"/>
        </w:rPr>
        <w:t xml:space="preserve">, </w:t>
      </w:r>
      <w:r w:rsidRPr="00594620">
        <w:rPr>
          <w:rFonts w:asciiTheme="majorBidi" w:hAnsiTheme="majorBidi" w:cstheme="majorBidi"/>
          <w:lang w:val="nl-NL"/>
        </w:rPr>
        <w:t>en dat aan d’ Apostelen in</w:t>
      </w:r>
      <w:r>
        <w:rPr>
          <w:rFonts w:asciiTheme="majorBidi" w:hAnsiTheme="majorBidi" w:cstheme="majorBidi"/>
          <w:lang w:val="nl-NL"/>
        </w:rPr>
        <w:t xml:space="preserve"> </w:t>
      </w:r>
      <w:r w:rsidRPr="00594620">
        <w:rPr>
          <w:rFonts w:asciiTheme="majorBidi" w:hAnsiTheme="majorBidi" w:cstheme="majorBidi"/>
          <w:lang w:val="nl-NL"/>
        </w:rPr>
        <w:t>hun leraarschap</w:t>
      </w:r>
      <w:r w:rsidR="005074C4">
        <w:rPr>
          <w:rFonts w:asciiTheme="majorBidi" w:hAnsiTheme="majorBidi" w:cstheme="majorBidi"/>
          <w:lang w:val="nl-NL"/>
        </w:rPr>
        <w:t xml:space="preserve"> </w:t>
      </w:r>
      <w:r w:rsidRPr="00594620">
        <w:rPr>
          <w:rFonts w:asciiTheme="majorBidi" w:hAnsiTheme="majorBidi" w:cstheme="majorBidi"/>
          <w:lang w:val="nl-NL"/>
        </w:rPr>
        <w:t>’t zelfde is gebeurt</w:t>
      </w:r>
      <w:r w:rsidR="00FF37F8">
        <w:rPr>
          <w:rFonts w:asciiTheme="majorBidi" w:hAnsiTheme="majorBidi" w:cstheme="majorBidi"/>
          <w:lang w:val="nl-NL"/>
        </w:rPr>
        <w:t xml:space="preserve">, </w:t>
      </w:r>
      <w:r w:rsidRPr="00594620">
        <w:rPr>
          <w:rFonts w:asciiTheme="majorBidi" w:hAnsiTheme="majorBidi" w:cstheme="majorBidi"/>
          <w:lang w:val="nl-NL"/>
        </w:rPr>
        <w:t>als aan andere Le</w:t>
      </w:r>
      <w:r w:rsidR="005074C4">
        <w:rPr>
          <w:rFonts w:asciiTheme="majorBidi" w:hAnsiTheme="majorBidi" w:cstheme="majorBidi"/>
          <w:lang w:val="nl-NL"/>
        </w:rPr>
        <w:t>e</w:t>
      </w:r>
      <w:r w:rsidRPr="00594620">
        <w:rPr>
          <w:rFonts w:asciiTheme="majorBidi" w:hAnsiTheme="majorBidi" w:cstheme="majorBidi"/>
          <w:lang w:val="nl-NL"/>
        </w:rPr>
        <w:t>raars</w:t>
      </w:r>
      <w:r w:rsidR="00FF37F8">
        <w:rPr>
          <w:rFonts w:asciiTheme="majorBidi" w:hAnsiTheme="majorBidi" w:cstheme="majorBidi"/>
          <w:lang w:val="nl-NL"/>
        </w:rPr>
        <w:t xml:space="preserve">, </w:t>
      </w:r>
      <w:r w:rsidRPr="00594620">
        <w:rPr>
          <w:rFonts w:asciiTheme="majorBidi" w:hAnsiTheme="majorBidi" w:cstheme="majorBidi"/>
          <w:lang w:val="nl-NL"/>
        </w:rPr>
        <w:t>die een bezonder middel van t’ onderwijzen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dat zy altijd liever die geen willen onderwijzen</w:t>
      </w:r>
      <w:r w:rsidR="00FF37F8">
        <w:rPr>
          <w:rFonts w:asciiTheme="majorBidi" w:hAnsiTheme="majorBidi" w:cstheme="majorBidi"/>
          <w:lang w:val="nl-NL"/>
        </w:rPr>
        <w:t xml:space="preserve">, </w:t>
      </w:r>
      <w:r w:rsidRPr="00594620">
        <w:rPr>
          <w:rFonts w:asciiTheme="majorBidi" w:hAnsiTheme="majorBidi" w:cstheme="majorBidi"/>
          <w:lang w:val="nl-NL"/>
        </w:rPr>
        <w:t>die gantschelijk</w:t>
      </w:r>
      <w:r>
        <w:rPr>
          <w:rFonts w:asciiTheme="majorBidi" w:hAnsiTheme="majorBidi" w:cstheme="majorBidi"/>
          <w:lang w:val="nl-NL"/>
        </w:rPr>
        <w:t xml:space="preserve"> </w:t>
      </w:r>
      <w:r w:rsidRPr="00594620">
        <w:rPr>
          <w:rFonts w:asciiTheme="majorBidi" w:hAnsiTheme="majorBidi" w:cstheme="majorBidi"/>
          <w:lang w:val="nl-NL"/>
        </w:rPr>
        <w:t>ruuw en ongeleert zijn</w:t>
      </w:r>
      <w:r w:rsidR="00FF37F8">
        <w:rPr>
          <w:rFonts w:asciiTheme="majorBidi" w:hAnsiTheme="majorBidi" w:cstheme="majorBidi"/>
          <w:lang w:val="nl-NL"/>
        </w:rPr>
        <w:t xml:space="preserve">, </w:t>
      </w:r>
      <w:r w:rsidRPr="00594620">
        <w:rPr>
          <w:rFonts w:asciiTheme="majorBidi" w:hAnsiTheme="majorBidi" w:cstheme="majorBidi"/>
          <w:lang w:val="nl-NL"/>
        </w:rPr>
        <w:t>welke noch talen</w:t>
      </w:r>
      <w:r w:rsidR="00FF37F8">
        <w:rPr>
          <w:rFonts w:asciiTheme="majorBidi" w:hAnsiTheme="majorBidi" w:cstheme="majorBidi"/>
          <w:lang w:val="nl-NL"/>
        </w:rPr>
        <w:t xml:space="preserve">, </w:t>
      </w:r>
      <w:r w:rsidRPr="00594620">
        <w:rPr>
          <w:rFonts w:asciiTheme="majorBidi" w:hAnsiTheme="majorBidi" w:cstheme="majorBidi"/>
          <w:lang w:val="nl-NL"/>
        </w:rPr>
        <w:t>of wetenschappen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zelfs ook die de wiskunde aangaan</w:t>
      </w:r>
      <w:r w:rsidR="00FF37F8">
        <w:rPr>
          <w:rFonts w:asciiTheme="majorBidi" w:hAnsiTheme="majorBidi" w:cstheme="majorBidi"/>
          <w:lang w:val="nl-NL"/>
        </w:rPr>
        <w:t xml:space="preserve">, </w:t>
      </w:r>
      <w:r w:rsidRPr="00594620">
        <w:rPr>
          <w:rFonts w:asciiTheme="majorBidi" w:hAnsiTheme="majorBidi" w:cstheme="majorBidi"/>
          <w:lang w:val="nl-NL"/>
        </w:rPr>
        <w:t>van welkers</w:t>
      </w:r>
      <w:r>
        <w:rPr>
          <w:rFonts w:asciiTheme="majorBidi" w:hAnsiTheme="majorBidi" w:cstheme="majorBidi"/>
          <w:lang w:val="nl-NL"/>
        </w:rPr>
        <w:t xml:space="preserve"> </w:t>
      </w:r>
      <w:r w:rsidRPr="00594620">
        <w:rPr>
          <w:rFonts w:asciiTheme="majorBidi" w:hAnsiTheme="majorBidi" w:cstheme="majorBidi"/>
          <w:lang w:val="nl-NL"/>
        </w:rPr>
        <w:t>waarheit niemant twijfelt</w:t>
      </w:r>
      <w:r w:rsidR="00FF37F8">
        <w:rPr>
          <w:rFonts w:asciiTheme="majorBidi" w:hAnsiTheme="majorBidi" w:cstheme="majorBidi"/>
          <w:lang w:val="nl-NL"/>
        </w:rPr>
        <w:t xml:space="preserve">, </w:t>
      </w:r>
      <w:r w:rsidRPr="00594620">
        <w:rPr>
          <w:rFonts w:asciiTheme="majorBidi" w:hAnsiTheme="majorBidi" w:cstheme="majorBidi"/>
          <w:lang w:val="nl-NL"/>
        </w:rPr>
        <w:t>van geen andere hebben beginnen</w:t>
      </w:r>
      <w:r>
        <w:rPr>
          <w:rFonts w:asciiTheme="majorBidi" w:hAnsiTheme="majorBidi" w:cstheme="majorBidi"/>
          <w:lang w:val="nl-NL"/>
        </w:rPr>
        <w:t xml:space="preserve"> </w:t>
      </w:r>
      <w:r w:rsidRPr="00594620">
        <w:rPr>
          <w:rFonts w:asciiTheme="majorBidi" w:hAnsiTheme="majorBidi" w:cstheme="majorBidi"/>
          <w:lang w:val="nl-NL"/>
        </w:rPr>
        <w:t>te leren. Wyders</w:t>
      </w:r>
      <w:r w:rsidR="00FF37F8">
        <w:rPr>
          <w:rFonts w:asciiTheme="majorBidi" w:hAnsiTheme="majorBidi" w:cstheme="majorBidi"/>
          <w:lang w:val="nl-NL"/>
        </w:rPr>
        <w:t xml:space="preserve">, </w:t>
      </w:r>
      <w:r w:rsidRPr="00594620">
        <w:rPr>
          <w:rFonts w:asciiTheme="majorBidi" w:hAnsiTheme="majorBidi" w:cstheme="majorBidi"/>
          <w:lang w:val="nl-NL"/>
        </w:rPr>
        <w:t>indien wy de brieven zelve met enige</w:t>
      </w:r>
      <w:r>
        <w:rPr>
          <w:rFonts w:asciiTheme="majorBidi" w:hAnsiTheme="majorBidi" w:cstheme="majorBidi"/>
          <w:lang w:val="nl-NL"/>
        </w:rPr>
        <w:t xml:space="preserve"> </w:t>
      </w:r>
      <w:r w:rsidRPr="00594620">
        <w:rPr>
          <w:rFonts w:asciiTheme="majorBidi" w:hAnsiTheme="majorBidi" w:cstheme="majorBidi"/>
          <w:lang w:val="nl-NL"/>
        </w:rPr>
        <w:t>opmerking deurlopen</w:t>
      </w:r>
      <w:r w:rsidR="00FF37F8">
        <w:rPr>
          <w:rFonts w:asciiTheme="majorBidi" w:hAnsiTheme="majorBidi" w:cstheme="majorBidi"/>
          <w:lang w:val="nl-NL"/>
        </w:rPr>
        <w:t xml:space="preserve">, </w:t>
      </w:r>
      <w:r w:rsidR="005074C4">
        <w:rPr>
          <w:rFonts w:asciiTheme="majorBidi" w:hAnsiTheme="majorBidi" w:cstheme="majorBidi"/>
          <w:lang w:val="nl-NL"/>
        </w:rPr>
        <w:t>zull</w:t>
      </w:r>
      <w:r w:rsidRPr="00594620">
        <w:rPr>
          <w:rFonts w:asciiTheme="majorBidi" w:hAnsiTheme="majorBidi" w:cstheme="majorBidi"/>
          <w:lang w:val="nl-NL"/>
        </w:rPr>
        <w:t>en wy bevinden</w:t>
      </w:r>
      <w:r w:rsidR="00FF37F8">
        <w:rPr>
          <w:rFonts w:asciiTheme="majorBidi" w:hAnsiTheme="majorBidi" w:cstheme="majorBidi"/>
          <w:lang w:val="nl-NL"/>
        </w:rPr>
        <w:t xml:space="preserve">, </w:t>
      </w:r>
      <w:r w:rsidRPr="00594620">
        <w:rPr>
          <w:rFonts w:asciiTheme="majorBidi" w:hAnsiTheme="majorBidi" w:cstheme="majorBidi"/>
          <w:lang w:val="nl-NL"/>
        </w:rPr>
        <w:t>dat d’ Apostelen</w:t>
      </w:r>
      <w:r>
        <w:rPr>
          <w:rFonts w:asciiTheme="majorBidi" w:hAnsiTheme="majorBidi" w:cstheme="majorBidi"/>
          <w:lang w:val="nl-NL"/>
        </w:rPr>
        <w:t xml:space="preserve"> </w:t>
      </w:r>
      <w:r w:rsidRPr="00594620">
        <w:rPr>
          <w:rFonts w:asciiTheme="majorBidi" w:hAnsiTheme="majorBidi" w:cstheme="majorBidi"/>
          <w:lang w:val="nl-NL"/>
        </w:rPr>
        <w:t>in de</w:t>
      </w:r>
      <w:r w:rsidR="00FF37F8">
        <w:rPr>
          <w:rFonts w:asciiTheme="majorBidi" w:hAnsiTheme="majorBidi" w:cstheme="majorBidi"/>
          <w:lang w:val="nl-NL"/>
        </w:rPr>
        <w:t xml:space="preserve"> </w:t>
      </w:r>
      <w:r w:rsidRPr="00594620">
        <w:rPr>
          <w:rFonts w:asciiTheme="majorBidi" w:hAnsiTheme="majorBidi" w:cstheme="majorBidi"/>
          <w:lang w:val="nl-NL"/>
        </w:rPr>
        <w:t>Godsdienst zelfs wel overeenkomen</w:t>
      </w:r>
      <w:r w:rsidR="00FF37F8">
        <w:rPr>
          <w:rFonts w:asciiTheme="majorBidi" w:hAnsiTheme="majorBidi" w:cstheme="majorBidi"/>
          <w:lang w:val="nl-NL"/>
        </w:rPr>
        <w:t xml:space="preserve">, </w:t>
      </w:r>
      <w:r w:rsidRPr="00594620">
        <w:rPr>
          <w:rFonts w:asciiTheme="majorBidi" w:hAnsiTheme="majorBidi" w:cstheme="majorBidi"/>
          <w:lang w:val="nl-NL"/>
        </w:rPr>
        <w:t>maar dat</w:t>
      </w:r>
      <w:r>
        <w:rPr>
          <w:rFonts w:asciiTheme="majorBidi" w:hAnsiTheme="majorBidi" w:cstheme="majorBidi"/>
          <w:lang w:val="nl-NL"/>
        </w:rPr>
        <w:t xml:space="preserve"> </w:t>
      </w:r>
      <w:r w:rsidRPr="00594620">
        <w:rPr>
          <w:rFonts w:asciiTheme="majorBidi" w:hAnsiTheme="majorBidi" w:cstheme="majorBidi"/>
          <w:lang w:val="nl-NL"/>
        </w:rPr>
        <w:t>zy in de grondvesten veel verschillen. Want Paulus om</w:t>
      </w:r>
      <w:r w:rsidR="006F3162">
        <w:rPr>
          <w:rFonts w:asciiTheme="majorBidi" w:hAnsiTheme="majorBidi" w:cstheme="majorBidi"/>
          <w:lang w:val="nl-NL"/>
        </w:rPr>
        <w:t xml:space="preserve"> </w:t>
      </w:r>
      <w:r w:rsidRPr="00594620">
        <w:rPr>
          <w:rFonts w:asciiTheme="majorBidi" w:hAnsiTheme="majorBidi" w:cstheme="majorBidi"/>
          <w:lang w:val="nl-NL"/>
        </w:rPr>
        <w:t>de mens</w:t>
      </w:r>
      <w:r w:rsidR="005074C4">
        <w:rPr>
          <w:rFonts w:asciiTheme="majorBidi" w:hAnsiTheme="majorBidi" w:cstheme="majorBidi"/>
          <w:lang w:val="nl-NL"/>
        </w:rPr>
        <w:t>chen in de Godsdienst te verster</w:t>
      </w:r>
      <w:r w:rsidRPr="00594620">
        <w:rPr>
          <w:rFonts w:asciiTheme="majorBidi" w:hAnsiTheme="majorBidi" w:cstheme="majorBidi"/>
          <w:lang w:val="nl-NL"/>
        </w:rPr>
        <w:t>ken</w:t>
      </w:r>
      <w:r w:rsidR="00FF37F8">
        <w:rPr>
          <w:rFonts w:asciiTheme="majorBidi" w:hAnsiTheme="majorBidi" w:cstheme="majorBidi"/>
          <w:lang w:val="nl-NL"/>
        </w:rPr>
        <w:t xml:space="preserve">, </w:t>
      </w:r>
      <w:r w:rsidRPr="00594620">
        <w:rPr>
          <w:rFonts w:asciiTheme="majorBidi" w:hAnsiTheme="majorBidi" w:cstheme="majorBidi"/>
          <w:lang w:val="nl-NL"/>
        </w:rPr>
        <w:t>en om aan hen</w:t>
      </w:r>
      <w:r>
        <w:rPr>
          <w:rFonts w:asciiTheme="majorBidi" w:hAnsiTheme="majorBidi" w:cstheme="majorBidi"/>
          <w:lang w:val="nl-NL"/>
        </w:rPr>
        <w:t xml:space="preserve"> </w:t>
      </w:r>
      <w:r w:rsidRPr="00594620">
        <w:rPr>
          <w:rFonts w:asciiTheme="majorBidi" w:hAnsiTheme="majorBidi" w:cstheme="majorBidi"/>
          <w:lang w:val="nl-NL"/>
        </w:rPr>
        <w:t>te tonen</w:t>
      </w:r>
      <w:r w:rsidR="00FF37F8">
        <w:rPr>
          <w:rFonts w:asciiTheme="majorBidi" w:hAnsiTheme="majorBidi" w:cstheme="majorBidi"/>
          <w:lang w:val="nl-NL"/>
        </w:rPr>
        <w:t xml:space="preserve">, </w:t>
      </w:r>
      <w:r w:rsidRPr="00594620">
        <w:rPr>
          <w:rFonts w:asciiTheme="majorBidi" w:hAnsiTheme="majorBidi" w:cstheme="majorBidi"/>
          <w:lang w:val="nl-NL"/>
        </w:rPr>
        <w:t>dat de zaligheit van Gods genade alleen afhangt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heeft geleert en onderwezen</w:t>
      </w:r>
      <w:r w:rsidR="00FF37F8">
        <w:rPr>
          <w:rFonts w:asciiTheme="majorBidi" w:hAnsiTheme="majorBidi" w:cstheme="majorBidi"/>
          <w:lang w:val="nl-NL"/>
        </w:rPr>
        <w:t xml:space="preserve">, </w:t>
      </w:r>
      <w:r w:rsidRPr="00594620">
        <w:rPr>
          <w:rFonts w:asciiTheme="majorBidi" w:hAnsiTheme="majorBidi" w:cstheme="majorBidi"/>
          <w:lang w:val="nl-NL"/>
        </w:rPr>
        <w:t>dat niemant zich uit</w:t>
      </w:r>
      <w:r>
        <w:rPr>
          <w:rFonts w:asciiTheme="majorBidi" w:hAnsiTheme="majorBidi" w:cstheme="majorBidi"/>
          <w:lang w:val="nl-NL"/>
        </w:rPr>
        <w:t xml:space="preserve"> </w:t>
      </w:r>
      <w:r w:rsidRPr="00594620">
        <w:rPr>
          <w:rFonts w:asciiTheme="majorBidi" w:hAnsiTheme="majorBidi" w:cstheme="majorBidi"/>
          <w:lang w:val="nl-NL"/>
        </w:rPr>
        <w:t>de werken</w:t>
      </w:r>
      <w:r w:rsidR="00FF37F8">
        <w:rPr>
          <w:rFonts w:asciiTheme="majorBidi" w:hAnsiTheme="majorBidi" w:cstheme="majorBidi"/>
          <w:lang w:val="nl-NL"/>
        </w:rPr>
        <w:t xml:space="preserve">, </w:t>
      </w:r>
      <w:r w:rsidRPr="00594620">
        <w:rPr>
          <w:rFonts w:asciiTheme="majorBidi" w:hAnsiTheme="majorBidi" w:cstheme="majorBidi"/>
          <w:lang w:val="nl-NL"/>
        </w:rPr>
        <w:t>maar uit ‘t geloof alleen beroemen mag</w:t>
      </w:r>
      <w:r w:rsidR="00FF37F8">
        <w:rPr>
          <w:rFonts w:asciiTheme="majorBidi" w:hAnsiTheme="majorBidi" w:cstheme="majorBidi"/>
          <w:lang w:val="nl-NL"/>
        </w:rPr>
        <w:t xml:space="preserve">, </w:t>
      </w:r>
      <w:r w:rsidRPr="00594620">
        <w:rPr>
          <w:rFonts w:asciiTheme="majorBidi" w:hAnsiTheme="majorBidi" w:cstheme="majorBidi"/>
          <w:lang w:val="nl-NL"/>
        </w:rPr>
        <w:t>en dat</w:t>
      </w:r>
      <w:r>
        <w:rPr>
          <w:rFonts w:asciiTheme="majorBidi" w:hAnsiTheme="majorBidi" w:cstheme="majorBidi"/>
          <w:lang w:val="nl-NL"/>
        </w:rPr>
        <w:t xml:space="preserve"> </w:t>
      </w:r>
      <w:r w:rsidRPr="00594620">
        <w:rPr>
          <w:rFonts w:asciiTheme="majorBidi" w:hAnsiTheme="majorBidi" w:cstheme="majorBidi"/>
          <w:lang w:val="nl-NL"/>
        </w:rPr>
        <w:t>niemant uit de werken gerechtvaerdigt werd ; bezie de brief</w:t>
      </w:r>
      <w:r>
        <w:rPr>
          <w:rFonts w:asciiTheme="majorBidi" w:hAnsiTheme="majorBidi" w:cstheme="majorBidi"/>
          <w:lang w:val="nl-NL"/>
        </w:rPr>
        <w:t xml:space="preserve"> </w:t>
      </w:r>
      <w:r w:rsidRPr="00594620">
        <w:rPr>
          <w:rFonts w:asciiTheme="majorBidi" w:hAnsiTheme="majorBidi" w:cstheme="majorBidi"/>
          <w:lang w:val="nl-NL"/>
        </w:rPr>
        <w:t>aan de Romeinen  en wyders die gehele lering</w:t>
      </w:r>
      <w:r w:rsidR="006F3162">
        <w:rPr>
          <w:rFonts w:asciiTheme="majorBidi" w:hAnsiTheme="majorBidi" w:cstheme="majorBidi"/>
          <w:lang w:val="nl-NL"/>
        </w:rPr>
        <w:t xml:space="preserve"> </w:t>
      </w:r>
      <w:r w:rsidR="005074C4">
        <w:rPr>
          <w:rFonts w:asciiTheme="majorBidi" w:hAnsiTheme="majorBidi" w:cstheme="majorBidi"/>
          <w:lang w:val="nl-NL"/>
        </w:rPr>
        <w:t>van de voo</w:t>
      </w:r>
      <w:r w:rsidRPr="00594620">
        <w:rPr>
          <w:rFonts w:asciiTheme="majorBidi" w:hAnsiTheme="majorBidi" w:cstheme="majorBidi"/>
          <w:lang w:val="nl-NL"/>
        </w:rPr>
        <w:t>rbeschikking. Maar Jacobus in tegendeel</w:t>
      </w:r>
      <w:r w:rsidR="006F3162">
        <w:rPr>
          <w:rFonts w:asciiTheme="majorBidi" w:hAnsiTheme="majorBidi" w:cstheme="majorBidi"/>
          <w:lang w:val="nl-NL"/>
        </w:rPr>
        <w:t xml:space="preserve"> </w:t>
      </w:r>
      <w:r w:rsidRPr="00594620">
        <w:rPr>
          <w:rFonts w:asciiTheme="majorBidi" w:hAnsiTheme="majorBidi" w:cstheme="majorBidi"/>
          <w:lang w:val="nl-NL"/>
        </w:rPr>
        <w:t>in zijn brief</w:t>
      </w:r>
      <w:r w:rsidR="00FF37F8">
        <w:rPr>
          <w:rFonts w:asciiTheme="majorBidi" w:hAnsiTheme="majorBidi" w:cstheme="majorBidi"/>
          <w:lang w:val="nl-NL"/>
        </w:rPr>
        <w:t xml:space="preserve">, </w:t>
      </w:r>
      <w:r w:rsidR="005074C4">
        <w:rPr>
          <w:rFonts w:asciiTheme="majorBidi" w:hAnsiTheme="majorBidi" w:cstheme="majorBidi"/>
          <w:lang w:val="nl-NL"/>
        </w:rPr>
        <w:t>dat de mensc</w:t>
      </w:r>
      <w:r w:rsidRPr="00594620">
        <w:rPr>
          <w:rFonts w:asciiTheme="majorBidi" w:hAnsiTheme="majorBidi" w:cstheme="majorBidi"/>
          <w:lang w:val="nl-NL"/>
        </w:rPr>
        <w:t>h uit de werken gerechtvaerdigt</w:t>
      </w:r>
      <w:r>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en niet alleenlijk uit ‘t g</w:t>
      </w:r>
      <w:r w:rsidR="005074C4">
        <w:rPr>
          <w:rFonts w:asciiTheme="majorBidi" w:hAnsiTheme="majorBidi" w:cstheme="majorBidi"/>
          <w:lang w:val="nl-NL"/>
        </w:rPr>
        <w:t xml:space="preserve">eloof (bezie zijn brief </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en alle de twistredenen van Paulus varen latende</w:t>
      </w:r>
      <w:r w:rsidR="00FF37F8">
        <w:rPr>
          <w:rFonts w:asciiTheme="majorBidi" w:hAnsiTheme="majorBidi" w:cstheme="majorBidi"/>
          <w:lang w:val="nl-NL"/>
        </w:rPr>
        <w:t xml:space="preserve">, </w:t>
      </w:r>
      <w:r w:rsidRPr="00594620">
        <w:rPr>
          <w:rFonts w:asciiTheme="majorBidi" w:hAnsiTheme="majorBidi" w:cstheme="majorBidi"/>
          <w:lang w:val="nl-NL"/>
        </w:rPr>
        <w:t>begrijpt</w:t>
      </w:r>
      <w:r>
        <w:rPr>
          <w:rFonts w:asciiTheme="majorBidi" w:hAnsiTheme="majorBidi" w:cstheme="majorBidi"/>
          <w:lang w:val="nl-NL"/>
        </w:rPr>
        <w:t xml:space="preserve"> </w:t>
      </w:r>
      <w:r w:rsidRPr="00594620">
        <w:rPr>
          <w:rFonts w:asciiTheme="majorBidi" w:hAnsiTheme="majorBidi" w:cstheme="majorBidi"/>
          <w:lang w:val="nl-NL"/>
        </w:rPr>
        <w:t>Jacobus de gehele lering van de Godsdienst in zeer weinig</w:t>
      </w:r>
      <w:r w:rsidR="006F3162">
        <w:rPr>
          <w:rFonts w:asciiTheme="majorBidi" w:hAnsiTheme="majorBidi" w:cstheme="majorBidi"/>
          <w:lang w:val="nl-NL"/>
        </w:rPr>
        <w:t xml:space="preserve"> </w:t>
      </w:r>
      <w:r w:rsidRPr="00594620">
        <w:rPr>
          <w:rFonts w:asciiTheme="majorBidi" w:hAnsiTheme="majorBidi" w:cstheme="majorBidi"/>
          <w:lang w:val="nl-NL"/>
        </w:rPr>
        <w:t>dingen. Eindelijk men heeft hier aan niet te twijfelen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hier uit</w:t>
      </w:r>
      <w:r w:rsidR="00FF37F8">
        <w:rPr>
          <w:rFonts w:asciiTheme="majorBidi" w:hAnsiTheme="majorBidi" w:cstheme="majorBidi"/>
          <w:lang w:val="nl-NL"/>
        </w:rPr>
        <w:t xml:space="preserve">, </w:t>
      </w:r>
      <w:r w:rsidRPr="00594620">
        <w:rPr>
          <w:rFonts w:asciiTheme="majorBidi" w:hAnsiTheme="majorBidi" w:cstheme="majorBidi"/>
          <w:lang w:val="nl-NL"/>
        </w:rPr>
        <w:t>namelijk dat d’ Apostelen de Godsdienst op verscheide</w:t>
      </w:r>
      <w:r>
        <w:rPr>
          <w:rFonts w:asciiTheme="majorBidi" w:hAnsiTheme="majorBidi" w:cstheme="majorBidi"/>
          <w:lang w:val="nl-NL"/>
        </w:rPr>
        <w:t xml:space="preserve"> </w:t>
      </w:r>
      <w:r w:rsidRPr="00594620">
        <w:rPr>
          <w:rFonts w:asciiTheme="majorBidi" w:hAnsiTheme="majorBidi" w:cstheme="majorBidi"/>
          <w:lang w:val="nl-NL"/>
        </w:rPr>
        <w:t>grondvesten hebben gebout</w:t>
      </w:r>
      <w:r w:rsidR="00FF37F8">
        <w:rPr>
          <w:rFonts w:asciiTheme="majorBidi" w:hAnsiTheme="majorBidi" w:cstheme="majorBidi"/>
          <w:lang w:val="nl-NL"/>
        </w:rPr>
        <w:t xml:space="preserve">, </w:t>
      </w:r>
      <w:r w:rsidRPr="00594620">
        <w:rPr>
          <w:rFonts w:asciiTheme="majorBidi" w:hAnsiTheme="majorBidi" w:cstheme="majorBidi"/>
          <w:lang w:val="nl-NL"/>
        </w:rPr>
        <w:t>veel twisten en</w:t>
      </w:r>
      <w:r>
        <w:rPr>
          <w:rFonts w:asciiTheme="majorBidi" w:hAnsiTheme="majorBidi" w:cstheme="majorBidi"/>
          <w:lang w:val="nl-NL"/>
        </w:rPr>
        <w:t xml:space="preserve"> </w:t>
      </w:r>
      <w:r w:rsidRPr="00594620">
        <w:rPr>
          <w:rFonts w:asciiTheme="majorBidi" w:hAnsiTheme="majorBidi" w:cstheme="majorBidi"/>
          <w:lang w:val="nl-NL"/>
        </w:rPr>
        <w:t>scheuringen zijn gesproten</w:t>
      </w:r>
      <w:r w:rsidR="00FF37F8">
        <w:rPr>
          <w:rFonts w:asciiTheme="majorBidi" w:hAnsiTheme="majorBidi" w:cstheme="majorBidi"/>
          <w:lang w:val="nl-NL"/>
        </w:rPr>
        <w:t xml:space="preserve">, </w:t>
      </w:r>
      <w:r w:rsidRPr="00594620">
        <w:rPr>
          <w:rFonts w:asciiTheme="majorBidi" w:hAnsiTheme="majorBidi" w:cstheme="majorBidi"/>
          <w:lang w:val="nl-NL"/>
        </w:rPr>
        <w:t>van dewelke de Kerk zedert</w:t>
      </w:r>
      <w:r w:rsidR="006F3162">
        <w:rPr>
          <w:rFonts w:asciiTheme="majorBidi" w:hAnsiTheme="majorBidi" w:cstheme="majorBidi"/>
          <w:lang w:val="nl-NL"/>
        </w:rPr>
        <w:t xml:space="preserve"> </w:t>
      </w:r>
      <w:r w:rsidRPr="00594620">
        <w:rPr>
          <w:rFonts w:asciiTheme="majorBidi" w:hAnsiTheme="majorBidi" w:cstheme="majorBidi"/>
          <w:lang w:val="nl-NL"/>
        </w:rPr>
        <w:t>de tijden der Apostelen zonder ophouden geplaagt is geweest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waarlijk in eeuwigheit geplaagt zal worden ; tot</w:t>
      </w:r>
      <w:r w:rsidR="006F3162">
        <w:rPr>
          <w:rFonts w:asciiTheme="majorBidi" w:hAnsiTheme="majorBidi" w:cstheme="majorBidi"/>
          <w:lang w:val="nl-NL"/>
        </w:rPr>
        <w:t xml:space="preserve"> </w:t>
      </w:r>
      <w:r w:rsidRPr="00594620">
        <w:rPr>
          <w:rFonts w:asciiTheme="majorBidi" w:hAnsiTheme="majorBidi" w:cstheme="majorBidi"/>
          <w:lang w:val="nl-NL"/>
        </w:rPr>
        <w:t>dat eindelijk eens de Godsdienst</w:t>
      </w:r>
      <w:r w:rsidR="00FF37F8">
        <w:rPr>
          <w:rFonts w:asciiTheme="majorBidi" w:hAnsiTheme="majorBidi" w:cstheme="majorBidi"/>
          <w:lang w:val="nl-NL"/>
        </w:rPr>
        <w:t xml:space="preserve">, </w:t>
      </w:r>
      <w:r w:rsidRPr="00594620">
        <w:rPr>
          <w:rFonts w:asciiTheme="majorBidi" w:hAnsiTheme="majorBidi" w:cstheme="majorBidi"/>
          <w:lang w:val="nl-NL"/>
        </w:rPr>
        <w:t>van de wijsbegerige bepiegelingen</w:t>
      </w:r>
      <w:r w:rsidR="006F3162">
        <w:rPr>
          <w:rFonts w:asciiTheme="majorBidi" w:hAnsiTheme="majorBidi" w:cstheme="majorBidi"/>
          <w:lang w:val="nl-NL"/>
        </w:rPr>
        <w:t xml:space="preserve"> </w:t>
      </w:r>
      <w:r w:rsidRPr="00594620">
        <w:rPr>
          <w:rFonts w:asciiTheme="majorBidi" w:hAnsiTheme="majorBidi" w:cstheme="majorBidi"/>
          <w:lang w:val="nl-NL"/>
        </w:rPr>
        <w:t>afgescheiden</w:t>
      </w:r>
      <w:r w:rsidR="00FF37F8">
        <w:rPr>
          <w:rFonts w:asciiTheme="majorBidi" w:hAnsiTheme="majorBidi" w:cstheme="majorBidi"/>
          <w:lang w:val="nl-NL"/>
        </w:rPr>
        <w:t xml:space="preserve">, </w:t>
      </w:r>
      <w:r w:rsidRPr="00594620">
        <w:rPr>
          <w:rFonts w:asciiTheme="majorBidi" w:hAnsiTheme="majorBidi" w:cstheme="majorBidi"/>
          <w:lang w:val="nl-NL"/>
        </w:rPr>
        <w:t>tot zeer weinige en eenvoudige</w:t>
      </w:r>
      <w:r w:rsidR="006F3162">
        <w:rPr>
          <w:rFonts w:asciiTheme="majorBidi" w:hAnsiTheme="majorBidi" w:cstheme="majorBidi"/>
          <w:lang w:val="nl-NL"/>
        </w:rPr>
        <w:t xml:space="preserve"> </w:t>
      </w:r>
      <w:r w:rsidRPr="00594620">
        <w:rPr>
          <w:rFonts w:asciiTheme="majorBidi" w:hAnsiTheme="majorBidi" w:cstheme="majorBidi"/>
          <w:lang w:val="nl-NL"/>
        </w:rPr>
        <w:t>leerstukken</w:t>
      </w:r>
      <w:r w:rsidR="00FF37F8">
        <w:rPr>
          <w:rFonts w:asciiTheme="majorBidi" w:hAnsiTheme="majorBidi" w:cstheme="majorBidi"/>
          <w:lang w:val="nl-NL"/>
        </w:rPr>
        <w:t xml:space="preserve">, </w:t>
      </w:r>
      <w:r w:rsidRPr="00594620">
        <w:rPr>
          <w:rFonts w:asciiTheme="majorBidi" w:hAnsiTheme="majorBidi" w:cstheme="majorBidi"/>
          <w:lang w:val="nl-NL"/>
        </w:rPr>
        <w:t>die Christus aan de zijne geleert en onderwezen</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gebracht word : ‘t welk voor d’ Apostelen</w:t>
      </w:r>
      <w:r>
        <w:rPr>
          <w:rFonts w:asciiTheme="majorBidi" w:hAnsiTheme="majorBidi" w:cstheme="majorBidi"/>
          <w:lang w:val="nl-NL"/>
        </w:rPr>
        <w:t xml:space="preserve"> </w:t>
      </w:r>
      <w:r w:rsidRPr="00594620">
        <w:rPr>
          <w:rFonts w:asciiTheme="majorBidi" w:hAnsiTheme="majorBidi" w:cstheme="majorBidi"/>
          <w:lang w:val="nl-NL"/>
        </w:rPr>
        <w:t>onmogelijk heeft geweest</w:t>
      </w:r>
      <w:r w:rsidR="005074C4">
        <w:rPr>
          <w:rFonts w:asciiTheme="majorBidi" w:hAnsiTheme="majorBidi" w:cstheme="majorBidi"/>
          <w:lang w:val="nl-NL"/>
        </w:rPr>
        <w:t>,</w:t>
      </w:r>
      <w:r w:rsidRPr="00594620">
        <w:rPr>
          <w:rFonts w:asciiTheme="majorBidi" w:hAnsiTheme="majorBidi" w:cstheme="majorBidi"/>
          <w:lang w:val="nl-NL"/>
        </w:rPr>
        <w:t xml:space="preserve"> om</w:t>
      </w:r>
      <w:r w:rsidR="005074C4">
        <w:rPr>
          <w:rFonts w:asciiTheme="majorBidi" w:hAnsiTheme="majorBidi" w:cstheme="majorBidi"/>
          <w:lang w:val="nl-NL"/>
        </w:rPr>
        <w:t xml:space="preserve"> dat ‘t Evangeli</w:t>
      </w:r>
      <w:r w:rsidRPr="00594620">
        <w:rPr>
          <w:rFonts w:asciiTheme="majorBidi" w:hAnsiTheme="majorBidi" w:cstheme="majorBidi"/>
          <w:lang w:val="nl-NL"/>
        </w:rPr>
        <w:t>um a</w:t>
      </w:r>
      <w:r w:rsidR="005074C4">
        <w:rPr>
          <w:rFonts w:asciiTheme="majorBidi" w:hAnsiTheme="majorBidi" w:cstheme="majorBidi"/>
          <w:lang w:val="nl-NL"/>
        </w:rPr>
        <w:t>a</w:t>
      </w:r>
      <w:r w:rsidRPr="00594620">
        <w:rPr>
          <w:rFonts w:asciiTheme="majorBidi" w:hAnsiTheme="majorBidi" w:cstheme="majorBidi"/>
          <w:lang w:val="nl-NL"/>
        </w:rPr>
        <w:t>n de</w:t>
      </w:r>
      <w:r w:rsidR="006F3162">
        <w:rPr>
          <w:rFonts w:asciiTheme="majorBidi" w:hAnsiTheme="majorBidi" w:cstheme="majorBidi"/>
          <w:lang w:val="nl-NL"/>
        </w:rPr>
        <w:t xml:space="preserve"> </w:t>
      </w:r>
      <w:r w:rsidRPr="00594620">
        <w:rPr>
          <w:rFonts w:asciiTheme="majorBidi" w:hAnsiTheme="majorBidi" w:cstheme="majorBidi"/>
          <w:lang w:val="nl-NL"/>
        </w:rPr>
        <w:t>menschen onbekent was</w:t>
      </w:r>
      <w:r w:rsidR="00FF37F8">
        <w:rPr>
          <w:rFonts w:asciiTheme="majorBidi" w:hAnsiTheme="majorBidi" w:cstheme="majorBidi"/>
          <w:lang w:val="nl-NL"/>
        </w:rPr>
        <w:t xml:space="preserve">, </w:t>
      </w:r>
      <w:r w:rsidRPr="00594620">
        <w:rPr>
          <w:rFonts w:asciiTheme="majorBidi" w:hAnsiTheme="majorBidi" w:cstheme="majorBidi"/>
          <w:lang w:val="nl-NL"/>
        </w:rPr>
        <w:t>dieshalven</w:t>
      </w:r>
      <w:r w:rsidR="00FF37F8">
        <w:rPr>
          <w:rFonts w:asciiTheme="majorBidi" w:hAnsiTheme="majorBidi" w:cstheme="majorBidi"/>
          <w:lang w:val="nl-NL"/>
        </w:rPr>
        <w:t xml:space="preserve">, </w:t>
      </w:r>
      <w:r w:rsidRPr="00594620">
        <w:rPr>
          <w:rFonts w:asciiTheme="majorBidi" w:hAnsiTheme="majorBidi" w:cstheme="majorBidi"/>
          <w:lang w:val="nl-NL"/>
        </w:rPr>
        <w:t>op dat de nieuwigheit</w:t>
      </w:r>
      <w:r w:rsidR="006F3162">
        <w:rPr>
          <w:rFonts w:asciiTheme="majorBidi" w:hAnsiTheme="majorBidi" w:cstheme="majorBidi"/>
          <w:lang w:val="nl-NL"/>
        </w:rPr>
        <w:t xml:space="preserve"> </w:t>
      </w:r>
      <w:r w:rsidRPr="00594620">
        <w:rPr>
          <w:rFonts w:asciiTheme="majorBidi" w:hAnsiTheme="majorBidi" w:cstheme="majorBidi"/>
          <w:lang w:val="nl-NL"/>
        </w:rPr>
        <w:t>van des zelfs lering hun oren niet veel zou quetzen</w:t>
      </w:r>
      <w:r w:rsidR="00FF37F8">
        <w:rPr>
          <w:rFonts w:asciiTheme="majorBidi" w:hAnsiTheme="majorBidi" w:cstheme="majorBidi"/>
          <w:lang w:val="nl-NL"/>
        </w:rPr>
        <w:t xml:space="preserve">, </w:t>
      </w:r>
      <w:r w:rsidRPr="00594620">
        <w:rPr>
          <w:rFonts w:asciiTheme="majorBidi" w:hAnsiTheme="majorBidi" w:cstheme="majorBidi"/>
          <w:lang w:val="nl-NL"/>
        </w:rPr>
        <w:t>zo hebben</w:t>
      </w:r>
      <w:r w:rsidR="005074C4">
        <w:rPr>
          <w:rFonts w:asciiTheme="majorBidi" w:hAnsiTheme="majorBidi" w:cstheme="majorBidi"/>
          <w:lang w:val="nl-NL"/>
        </w:rPr>
        <w:t xml:space="preserve">  </w:t>
      </w:r>
      <w:r w:rsidRPr="00594620">
        <w:rPr>
          <w:rFonts w:asciiTheme="majorBidi" w:hAnsiTheme="majorBidi" w:cstheme="majorBidi"/>
          <w:lang w:val="nl-NL"/>
        </w:rPr>
        <w:t>zy de zelfde</w:t>
      </w:r>
      <w:r w:rsidR="00FF37F8">
        <w:rPr>
          <w:rFonts w:asciiTheme="majorBidi" w:hAnsiTheme="majorBidi" w:cstheme="majorBidi"/>
          <w:lang w:val="nl-NL"/>
        </w:rPr>
        <w:t xml:space="preserve">, </w:t>
      </w:r>
      <w:r w:rsidRPr="00594620">
        <w:rPr>
          <w:rFonts w:asciiTheme="majorBidi" w:hAnsiTheme="majorBidi" w:cstheme="majorBidi"/>
          <w:lang w:val="nl-NL"/>
        </w:rPr>
        <w:t>zo veel als mogelijk was</w:t>
      </w:r>
      <w:r w:rsidR="00FF37F8">
        <w:rPr>
          <w:rFonts w:asciiTheme="majorBidi" w:hAnsiTheme="majorBidi" w:cstheme="majorBidi"/>
          <w:lang w:val="nl-NL"/>
        </w:rPr>
        <w:t xml:space="preserve">, </w:t>
      </w:r>
      <w:r w:rsidR="005074C4">
        <w:rPr>
          <w:rFonts w:asciiTheme="majorBidi" w:hAnsiTheme="majorBidi" w:cstheme="majorBidi"/>
          <w:lang w:val="nl-NL"/>
        </w:rPr>
        <w:t xml:space="preserve">naar ‘t </w:t>
      </w:r>
      <w:r w:rsidRPr="00594620">
        <w:rPr>
          <w:rFonts w:asciiTheme="majorBidi" w:hAnsiTheme="majorBidi" w:cstheme="majorBidi"/>
          <w:lang w:val="nl-NL"/>
        </w:rPr>
        <w:t>vernuft</w:t>
      </w:r>
      <w:r>
        <w:rPr>
          <w:rFonts w:asciiTheme="majorBidi" w:hAnsiTheme="majorBidi" w:cstheme="majorBidi"/>
          <w:lang w:val="nl-NL"/>
        </w:rPr>
        <w:t xml:space="preserve"> </w:t>
      </w:r>
      <w:r w:rsidRPr="00594620">
        <w:rPr>
          <w:rFonts w:asciiTheme="majorBidi" w:hAnsiTheme="majorBidi" w:cstheme="majorBidi"/>
          <w:lang w:val="nl-NL"/>
        </w:rPr>
        <w:t>der menschen van hun tijd geschikt (bezie d’ eerste brief aan</w:t>
      </w:r>
      <w:r>
        <w:rPr>
          <w:rFonts w:asciiTheme="majorBidi" w:hAnsiTheme="majorBidi" w:cstheme="majorBidi"/>
          <w:lang w:val="nl-NL"/>
        </w:rPr>
        <w:t xml:space="preserve"> </w:t>
      </w:r>
      <w:r w:rsidR="005074C4">
        <w:rPr>
          <w:rFonts w:asciiTheme="majorBidi" w:hAnsiTheme="majorBidi" w:cstheme="majorBidi"/>
          <w:lang w:val="nl-NL"/>
        </w:rPr>
        <w:t xml:space="preserve">de Corinthers </w:t>
      </w:r>
      <w:r w:rsidRPr="00594620">
        <w:rPr>
          <w:rFonts w:asciiTheme="majorBidi" w:hAnsiTheme="majorBidi" w:cstheme="majorBidi"/>
          <w:lang w:val="nl-NL"/>
        </w:rPr>
        <w:t xml:space="preserve"> enz.) en op de grondvesten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welke in die tijd meest bekent en aangenomen waren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gebout ; en dieshalven heeft niemant van d’</w:t>
      </w:r>
      <w:r w:rsidR="006F3162">
        <w:rPr>
          <w:rFonts w:asciiTheme="majorBidi" w:hAnsiTheme="majorBidi" w:cstheme="majorBidi"/>
          <w:lang w:val="nl-NL"/>
        </w:rPr>
        <w:t xml:space="preserve"> </w:t>
      </w:r>
      <w:r w:rsidRPr="00594620">
        <w:rPr>
          <w:rFonts w:asciiTheme="majorBidi" w:hAnsiTheme="majorBidi" w:cstheme="majorBidi"/>
          <w:lang w:val="nl-NL"/>
        </w:rPr>
        <w:t>Apostelen meerder</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noch wijsbegeriger geredeneert dan Paulus</w:t>
      </w:r>
      <w:r w:rsidR="00FF37F8">
        <w:rPr>
          <w:rFonts w:asciiTheme="majorBidi" w:hAnsiTheme="majorBidi" w:cstheme="majorBidi"/>
          <w:lang w:val="nl-NL"/>
        </w:rPr>
        <w:t xml:space="preserve">, </w:t>
      </w:r>
      <w:r w:rsidRPr="00594620">
        <w:rPr>
          <w:rFonts w:asciiTheme="majorBidi" w:hAnsiTheme="majorBidi" w:cstheme="majorBidi"/>
          <w:lang w:val="nl-NL"/>
        </w:rPr>
        <w:t>die geroepen</w:t>
      </w:r>
      <w:r w:rsidR="006F3162">
        <w:rPr>
          <w:rFonts w:asciiTheme="majorBidi" w:hAnsiTheme="majorBidi" w:cstheme="majorBidi"/>
          <w:lang w:val="nl-NL"/>
        </w:rPr>
        <w:t xml:space="preserve"> </w:t>
      </w:r>
      <w:r w:rsidRPr="00594620">
        <w:rPr>
          <w:rFonts w:asciiTheme="majorBidi" w:hAnsiTheme="majorBidi" w:cstheme="majorBidi"/>
          <w:lang w:val="nl-NL"/>
        </w:rPr>
        <w:t>was om de Heidenen te leren. Maar d’ anderen</w:t>
      </w:r>
      <w:r w:rsidR="00FF37F8">
        <w:rPr>
          <w:rFonts w:asciiTheme="majorBidi" w:hAnsiTheme="majorBidi" w:cstheme="majorBidi"/>
          <w:lang w:val="nl-NL"/>
        </w:rPr>
        <w:t xml:space="preserve">, </w:t>
      </w:r>
      <w:r w:rsidRPr="00594620">
        <w:rPr>
          <w:rFonts w:asciiTheme="majorBidi" w:hAnsiTheme="majorBidi" w:cstheme="majorBidi"/>
          <w:lang w:val="nl-NL"/>
        </w:rPr>
        <w:t>die de</w:t>
      </w:r>
      <w:r>
        <w:rPr>
          <w:rFonts w:asciiTheme="majorBidi" w:hAnsiTheme="majorBidi" w:cstheme="majorBidi"/>
          <w:lang w:val="nl-NL"/>
        </w:rPr>
        <w:t xml:space="preserve"> </w:t>
      </w:r>
      <w:r w:rsidRPr="00594620">
        <w:rPr>
          <w:rFonts w:asciiTheme="majorBidi" w:hAnsiTheme="majorBidi" w:cstheme="majorBidi"/>
          <w:lang w:val="nl-NL"/>
        </w:rPr>
        <w:t>Joden hebben geleert</w:t>
      </w:r>
      <w:r w:rsidR="00FF37F8">
        <w:rPr>
          <w:rFonts w:asciiTheme="majorBidi" w:hAnsiTheme="majorBidi" w:cstheme="majorBidi"/>
          <w:lang w:val="nl-NL"/>
        </w:rPr>
        <w:t xml:space="preserve">, </w:t>
      </w:r>
      <w:r w:rsidRPr="00594620">
        <w:rPr>
          <w:rFonts w:asciiTheme="majorBidi" w:hAnsiTheme="majorBidi" w:cstheme="majorBidi"/>
          <w:lang w:val="nl-NL"/>
        </w:rPr>
        <w:t>namelijk de verachters van de wijsbegeerte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hebben zich ook na hun vernuft geschikt ( bezie hier</w:t>
      </w:r>
      <w:r>
        <w:rPr>
          <w:rFonts w:asciiTheme="majorBidi" w:hAnsiTheme="majorBidi" w:cstheme="majorBidi"/>
          <w:lang w:val="nl-NL"/>
        </w:rPr>
        <w:t xml:space="preserve"> </w:t>
      </w:r>
      <w:r w:rsidRPr="00594620">
        <w:rPr>
          <w:rFonts w:asciiTheme="majorBidi" w:hAnsiTheme="majorBidi" w:cstheme="majorBidi"/>
          <w:lang w:val="nl-NL"/>
        </w:rPr>
        <w:t>af de brief aan de Galathers  enz. ) en de Godsdienst</w:t>
      </w:r>
      <w:r>
        <w:rPr>
          <w:rFonts w:asciiTheme="majorBidi" w:hAnsiTheme="majorBidi" w:cstheme="majorBidi"/>
          <w:lang w:val="nl-NL"/>
        </w:rPr>
        <w:t xml:space="preserve"> </w:t>
      </w:r>
      <w:r w:rsidRPr="00594620">
        <w:rPr>
          <w:rFonts w:asciiTheme="majorBidi" w:hAnsiTheme="majorBidi" w:cstheme="majorBidi"/>
          <w:lang w:val="nl-NL"/>
        </w:rPr>
        <w:t>zonder enige wijsbegerige bespiegelingen</w:t>
      </w:r>
      <w:r w:rsidR="00FF37F8">
        <w:rPr>
          <w:rFonts w:asciiTheme="majorBidi" w:hAnsiTheme="majorBidi" w:cstheme="majorBidi"/>
          <w:lang w:val="nl-NL"/>
        </w:rPr>
        <w:t xml:space="preserve">, </w:t>
      </w:r>
      <w:r w:rsidRPr="00594620">
        <w:rPr>
          <w:rFonts w:asciiTheme="majorBidi" w:hAnsiTheme="majorBidi" w:cstheme="majorBidi"/>
          <w:lang w:val="nl-NL"/>
        </w:rPr>
        <w:t>geleert en</w:t>
      </w:r>
      <w:r>
        <w:rPr>
          <w:rFonts w:asciiTheme="majorBidi" w:hAnsiTheme="majorBidi" w:cstheme="majorBidi"/>
          <w:lang w:val="nl-NL"/>
        </w:rPr>
        <w:t xml:space="preserve"> </w:t>
      </w:r>
      <w:r w:rsidRPr="00594620">
        <w:rPr>
          <w:rFonts w:asciiTheme="majorBidi" w:hAnsiTheme="majorBidi" w:cstheme="majorBidi"/>
          <w:lang w:val="nl-NL"/>
        </w:rPr>
        <w:t>onderwezen. Maar voorzeker onze eeuw zou gelukkig zijn</w:t>
      </w:r>
      <w:r>
        <w:rPr>
          <w:rFonts w:asciiTheme="majorBidi" w:hAnsiTheme="majorBidi" w:cstheme="majorBidi"/>
          <w:lang w:val="nl-NL"/>
        </w:rPr>
        <w:t xml:space="preserve"> </w:t>
      </w:r>
      <w:r w:rsidRPr="00594620">
        <w:rPr>
          <w:rFonts w:asciiTheme="majorBidi" w:hAnsiTheme="majorBidi" w:cstheme="majorBidi"/>
          <w:lang w:val="nl-NL"/>
        </w:rPr>
        <w:t>zo ze zich van alle waangeloof bevrijd zag.</w:t>
      </w:r>
    </w:p>
    <w:p w:rsidR="00594620" w:rsidRDefault="00594620" w:rsidP="00594620">
      <w:pPr>
        <w:spacing w:after="0" w:line="240" w:lineRule="auto"/>
        <w:rPr>
          <w:rFonts w:asciiTheme="majorBidi" w:hAnsiTheme="majorBidi" w:cstheme="majorBidi"/>
          <w:lang w:val="nl-NL"/>
        </w:rPr>
      </w:pPr>
    </w:p>
    <w:p w:rsidR="00594620" w:rsidRDefault="00594620" w:rsidP="00FF37F8">
      <w:pPr>
        <w:spacing w:after="0" w:line="240" w:lineRule="auto"/>
        <w:rPr>
          <w:rFonts w:asciiTheme="majorBidi" w:hAnsiTheme="majorBidi" w:cstheme="majorBidi"/>
          <w:lang w:val="nl-NL"/>
        </w:rPr>
      </w:pPr>
      <w:r w:rsidRPr="00594620">
        <w:rPr>
          <w:rFonts w:asciiTheme="majorBidi" w:hAnsiTheme="majorBidi" w:cstheme="majorBidi"/>
          <w:lang w:val="nl-NL"/>
        </w:rPr>
        <w:t>‘t TWAALFDE HOOFTDEEL.</w:t>
      </w:r>
    </w:p>
    <w:p w:rsidR="00594620" w:rsidRDefault="00594620" w:rsidP="00594620">
      <w:pPr>
        <w:spacing w:after="0" w:line="240" w:lineRule="auto"/>
        <w:rPr>
          <w:rFonts w:asciiTheme="majorBidi" w:hAnsiTheme="majorBidi" w:cstheme="majorBidi"/>
          <w:lang w:val="nl-NL"/>
        </w:rPr>
      </w:pPr>
    </w:p>
    <w:p w:rsidR="00594620" w:rsidRPr="00594620" w:rsidRDefault="00594620" w:rsidP="00594620">
      <w:pPr>
        <w:spacing w:after="0" w:line="240" w:lineRule="auto"/>
        <w:rPr>
          <w:rFonts w:asciiTheme="majorBidi" w:hAnsiTheme="majorBidi" w:cstheme="majorBidi"/>
          <w:i/>
          <w:iCs/>
          <w:lang w:val="nl-NL"/>
        </w:rPr>
      </w:pPr>
      <w:r w:rsidRPr="00594620">
        <w:rPr>
          <w:rFonts w:asciiTheme="majorBidi" w:hAnsiTheme="majorBidi" w:cstheme="majorBidi"/>
          <w:i/>
          <w:iCs/>
          <w:lang w:val="nl-NL"/>
        </w:rPr>
        <w:t>Van ‘t ware handschrift der Goddelijke Wet</w:t>
      </w:r>
      <w:r w:rsidR="00FF37F8">
        <w:rPr>
          <w:rFonts w:asciiTheme="majorBidi" w:hAnsiTheme="majorBidi" w:cstheme="majorBidi"/>
          <w:i/>
          <w:iCs/>
          <w:lang w:val="nl-NL"/>
        </w:rPr>
        <w:t xml:space="preserve">, </w:t>
      </w:r>
      <w:r w:rsidRPr="00594620">
        <w:rPr>
          <w:rFonts w:asciiTheme="majorBidi" w:hAnsiTheme="majorBidi" w:cstheme="majorBidi"/>
          <w:i/>
          <w:iCs/>
          <w:lang w:val="nl-NL"/>
        </w:rPr>
        <w:t>en waarom de Schrift gewijd of heilig</w:t>
      </w:r>
      <w:r w:rsidR="00FF37F8">
        <w:rPr>
          <w:rFonts w:asciiTheme="majorBidi" w:hAnsiTheme="majorBidi" w:cstheme="majorBidi"/>
          <w:i/>
          <w:iCs/>
          <w:lang w:val="nl-NL"/>
        </w:rPr>
        <w:t xml:space="preserve">, </w:t>
      </w:r>
      <w:r w:rsidRPr="00594620">
        <w:rPr>
          <w:rFonts w:asciiTheme="majorBidi" w:hAnsiTheme="majorBidi" w:cstheme="majorBidi"/>
          <w:i/>
          <w:iCs/>
          <w:lang w:val="nl-NL"/>
        </w:rPr>
        <w:t>en waarom Gods Woord word genoemt : en eindelijk word getoont dat voor zo veel Gods Woord begrijpt : ongekreukt en onbedorven tot ons is gekomen.</w:t>
      </w:r>
    </w:p>
    <w:p w:rsidR="00594620" w:rsidRDefault="00594620" w:rsidP="00594620">
      <w:pPr>
        <w:spacing w:after="0" w:line="240" w:lineRule="auto"/>
        <w:rPr>
          <w:rFonts w:asciiTheme="majorBidi" w:hAnsiTheme="majorBidi" w:cstheme="majorBidi"/>
          <w:lang w:val="nl-NL"/>
        </w:rPr>
      </w:pPr>
    </w:p>
    <w:p w:rsidR="00E9343C" w:rsidRDefault="00594620" w:rsidP="00E9343C">
      <w:pPr>
        <w:spacing w:after="0" w:line="240" w:lineRule="auto"/>
        <w:rPr>
          <w:rFonts w:asciiTheme="majorBidi" w:hAnsiTheme="majorBidi" w:cstheme="majorBidi"/>
          <w:lang w:val="nl-NL"/>
        </w:rPr>
      </w:pPr>
      <w:r w:rsidRPr="00594620">
        <w:rPr>
          <w:rFonts w:asciiTheme="majorBidi" w:hAnsiTheme="majorBidi" w:cstheme="majorBidi"/>
          <w:lang w:val="nl-NL"/>
        </w:rPr>
        <w:t>De genen die de Bijbel ; zodanig als hy is</w:t>
      </w:r>
      <w:r w:rsidR="00FF37F8">
        <w:rPr>
          <w:rFonts w:asciiTheme="majorBidi" w:hAnsiTheme="majorBidi" w:cstheme="majorBidi"/>
          <w:lang w:val="nl-NL"/>
        </w:rPr>
        <w:t xml:space="preserve">, </w:t>
      </w:r>
      <w:r w:rsidRPr="00594620">
        <w:rPr>
          <w:rFonts w:asciiTheme="majorBidi" w:hAnsiTheme="majorBidi" w:cstheme="majorBidi"/>
          <w:lang w:val="nl-NL"/>
        </w:rPr>
        <w:t>gelijk Gods</w:t>
      </w:r>
      <w:r>
        <w:rPr>
          <w:rFonts w:asciiTheme="majorBidi" w:hAnsiTheme="majorBidi" w:cstheme="majorBidi"/>
          <w:lang w:val="nl-NL"/>
        </w:rPr>
        <w:t xml:space="preserve"> </w:t>
      </w:r>
      <w:r w:rsidRPr="00594620">
        <w:rPr>
          <w:rFonts w:asciiTheme="majorBidi" w:hAnsiTheme="majorBidi" w:cstheme="majorBidi"/>
          <w:lang w:val="nl-NL"/>
        </w:rPr>
        <w:t>brief uit den Hemel aan de menschen gezonden</w:t>
      </w:r>
      <w:r w:rsidR="00FF37F8">
        <w:rPr>
          <w:rFonts w:asciiTheme="majorBidi" w:hAnsiTheme="majorBidi" w:cstheme="majorBidi"/>
          <w:lang w:val="nl-NL"/>
        </w:rPr>
        <w:t xml:space="preserve">, </w:t>
      </w:r>
      <w:r w:rsidRPr="00594620">
        <w:rPr>
          <w:rFonts w:asciiTheme="majorBidi" w:hAnsiTheme="majorBidi" w:cstheme="majorBidi"/>
          <w:lang w:val="nl-NL"/>
        </w:rPr>
        <w:t>aanmerken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zullen zonder twijfel roepen</w:t>
      </w:r>
      <w:r w:rsidR="00FF37F8">
        <w:rPr>
          <w:rFonts w:asciiTheme="majorBidi" w:hAnsiTheme="majorBidi" w:cstheme="majorBidi"/>
          <w:lang w:val="nl-NL"/>
        </w:rPr>
        <w:t xml:space="preserve">, </w:t>
      </w:r>
      <w:r w:rsidRPr="00594620">
        <w:rPr>
          <w:rFonts w:asciiTheme="majorBidi" w:hAnsiTheme="majorBidi" w:cstheme="majorBidi"/>
          <w:lang w:val="nl-NL"/>
        </w:rPr>
        <w:t>dat ik een</w:t>
      </w:r>
      <w:r>
        <w:rPr>
          <w:rFonts w:asciiTheme="majorBidi" w:hAnsiTheme="majorBidi" w:cstheme="majorBidi"/>
          <w:lang w:val="nl-NL"/>
        </w:rPr>
        <w:t xml:space="preserve"> </w:t>
      </w:r>
      <w:r w:rsidRPr="00594620">
        <w:rPr>
          <w:rFonts w:asciiTheme="majorBidi" w:hAnsiTheme="majorBidi" w:cstheme="majorBidi"/>
          <w:lang w:val="nl-NL"/>
        </w:rPr>
        <w:t>zonde tegen den Heiligen Geest heb begaan</w:t>
      </w:r>
      <w:r w:rsidR="00FF37F8">
        <w:rPr>
          <w:rFonts w:asciiTheme="majorBidi" w:hAnsiTheme="majorBidi" w:cstheme="majorBidi"/>
          <w:lang w:val="nl-NL"/>
        </w:rPr>
        <w:t xml:space="preserve">, </w:t>
      </w:r>
      <w:r w:rsidRPr="00594620">
        <w:rPr>
          <w:rFonts w:asciiTheme="majorBidi" w:hAnsiTheme="majorBidi" w:cstheme="majorBidi"/>
          <w:lang w:val="nl-NL"/>
        </w:rPr>
        <w:t>namelijk die</w:t>
      </w:r>
      <w:r>
        <w:rPr>
          <w:rFonts w:asciiTheme="majorBidi" w:hAnsiTheme="majorBidi" w:cstheme="majorBidi"/>
          <w:lang w:val="nl-NL"/>
        </w:rPr>
        <w:t xml:space="preserve"> </w:t>
      </w:r>
      <w:r w:rsidR="00E9343C">
        <w:rPr>
          <w:rFonts w:asciiTheme="majorBidi" w:hAnsiTheme="majorBidi" w:cstheme="majorBidi"/>
          <w:lang w:val="nl-NL"/>
        </w:rPr>
        <w:t xml:space="preserve">Gods </w:t>
      </w:r>
      <w:r w:rsidRPr="00594620">
        <w:rPr>
          <w:rFonts w:asciiTheme="majorBidi" w:hAnsiTheme="majorBidi" w:cstheme="majorBidi"/>
          <w:lang w:val="nl-NL"/>
        </w:rPr>
        <w:t>Woord gebrekkelijk</w:t>
      </w:r>
      <w:r w:rsidR="00FF37F8">
        <w:rPr>
          <w:rFonts w:asciiTheme="majorBidi" w:hAnsiTheme="majorBidi" w:cstheme="majorBidi"/>
          <w:lang w:val="nl-NL"/>
        </w:rPr>
        <w:t xml:space="preserve">, </w:t>
      </w:r>
      <w:r w:rsidRPr="00594620">
        <w:rPr>
          <w:rFonts w:asciiTheme="majorBidi" w:hAnsiTheme="majorBidi" w:cstheme="majorBidi"/>
          <w:lang w:val="nl-NL"/>
        </w:rPr>
        <w:t>verminkt</w:t>
      </w:r>
      <w:r w:rsidR="00FF37F8">
        <w:rPr>
          <w:rFonts w:asciiTheme="majorBidi" w:hAnsiTheme="majorBidi" w:cstheme="majorBidi"/>
          <w:lang w:val="nl-NL"/>
        </w:rPr>
        <w:t xml:space="preserve">, </w:t>
      </w:r>
      <w:r w:rsidRPr="00594620">
        <w:rPr>
          <w:rFonts w:asciiTheme="majorBidi" w:hAnsiTheme="majorBidi" w:cstheme="majorBidi"/>
          <w:lang w:val="nl-NL"/>
        </w:rPr>
        <w:t>vervalscht</w:t>
      </w:r>
      <w:r w:rsidR="00FF37F8">
        <w:rPr>
          <w:rFonts w:asciiTheme="majorBidi" w:hAnsiTheme="majorBidi" w:cstheme="majorBidi"/>
          <w:lang w:val="nl-NL"/>
        </w:rPr>
        <w:t xml:space="preserve">, </w:t>
      </w:r>
      <w:r w:rsidRPr="00594620">
        <w:rPr>
          <w:rFonts w:asciiTheme="majorBidi" w:hAnsiTheme="majorBidi" w:cstheme="majorBidi"/>
          <w:lang w:val="nl-NL"/>
        </w:rPr>
        <w:t>en niet</w:t>
      </w:r>
      <w:r>
        <w:rPr>
          <w:rFonts w:asciiTheme="majorBidi" w:hAnsiTheme="majorBidi" w:cstheme="majorBidi"/>
          <w:lang w:val="nl-NL"/>
        </w:rPr>
        <w:t xml:space="preserve"> </w:t>
      </w:r>
      <w:r w:rsidRPr="00594620">
        <w:rPr>
          <w:rFonts w:asciiTheme="majorBidi" w:hAnsiTheme="majorBidi" w:cstheme="majorBidi"/>
          <w:lang w:val="nl-NL"/>
        </w:rPr>
        <w:t>met zich zelfs overeenkomende</w:t>
      </w:r>
      <w:r w:rsidR="00FF37F8">
        <w:rPr>
          <w:rFonts w:asciiTheme="majorBidi" w:hAnsiTheme="majorBidi" w:cstheme="majorBidi"/>
          <w:lang w:val="nl-NL"/>
        </w:rPr>
        <w:t xml:space="preserve">, </w:t>
      </w:r>
      <w:r w:rsidRPr="00594620">
        <w:rPr>
          <w:rFonts w:asciiTheme="majorBidi" w:hAnsiTheme="majorBidi" w:cstheme="majorBidi"/>
          <w:lang w:val="nl-NL"/>
        </w:rPr>
        <w:t>gestelt heb</w:t>
      </w:r>
      <w:r w:rsidR="00FF37F8">
        <w:rPr>
          <w:rFonts w:asciiTheme="majorBidi" w:hAnsiTheme="majorBidi" w:cstheme="majorBidi"/>
          <w:lang w:val="nl-NL"/>
        </w:rPr>
        <w:t xml:space="preserve">, </w:t>
      </w:r>
      <w:r w:rsidRPr="00594620">
        <w:rPr>
          <w:rFonts w:asciiTheme="majorBidi" w:hAnsiTheme="majorBidi" w:cstheme="majorBidi"/>
          <w:lang w:val="nl-NL"/>
        </w:rPr>
        <w:t>en dat wy niet</w:t>
      </w:r>
      <w:r>
        <w:rPr>
          <w:rFonts w:asciiTheme="majorBidi" w:hAnsiTheme="majorBidi" w:cstheme="majorBidi"/>
          <w:lang w:val="nl-NL"/>
        </w:rPr>
        <w:t xml:space="preserve"> </w:t>
      </w:r>
      <w:r w:rsidR="00E9343C">
        <w:rPr>
          <w:rFonts w:asciiTheme="majorBidi" w:hAnsiTheme="majorBidi" w:cstheme="majorBidi"/>
          <w:lang w:val="nl-NL"/>
        </w:rPr>
        <w:t>dan stukken en brokken daar af h</w:t>
      </w:r>
      <w:r w:rsidRPr="00594620">
        <w:rPr>
          <w:rFonts w:asciiTheme="majorBidi" w:hAnsiTheme="majorBidi" w:cstheme="majorBidi"/>
          <w:lang w:val="nl-NL"/>
        </w:rPr>
        <w:t>ebben en eindelijk dat</w:t>
      </w:r>
      <w:r w:rsidR="00E9343C">
        <w:rPr>
          <w:rFonts w:asciiTheme="majorBidi" w:hAnsiTheme="majorBidi" w:cstheme="majorBidi"/>
          <w:lang w:val="nl-NL"/>
        </w:rPr>
        <w:t xml:space="preserve">  </w:t>
      </w:r>
      <w:r w:rsidRPr="00594620">
        <w:rPr>
          <w:rFonts w:asciiTheme="majorBidi" w:hAnsiTheme="majorBidi" w:cstheme="majorBidi"/>
          <w:lang w:val="nl-NL"/>
        </w:rPr>
        <w:t>‘t handschrift van Gods verbond</w:t>
      </w:r>
      <w:r w:rsidR="00FF37F8">
        <w:rPr>
          <w:rFonts w:asciiTheme="majorBidi" w:hAnsiTheme="majorBidi" w:cstheme="majorBidi"/>
          <w:lang w:val="nl-NL"/>
        </w:rPr>
        <w:t xml:space="preserve">, </w:t>
      </w:r>
      <w:r w:rsidRPr="00594620">
        <w:rPr>
          <w:rFonts w:asciiTheme="majorBidi" w:hAnsiTheme="majorBidi" w:cstheme="majorBidi"/>
          <w:lang w:val="nl-NL"/>
        </w:rPr>
        <w:t>‘t welk hy met de Joden</w:t>
      </w:r>
      <w:r>
        <w:rPr>
          <w:rFonts w:asciiTheme="majorBidi" w:hAnsiTheme="majorBidi" w:cstheme="majorBidi"/>
          <w:lang w:val="nl-NL"/>
        </w:rPr>
        <w:t xml:space="preserve"> </w:t>
      </w:r>
      <w:r w:rsidRPr="00594620">
        <w:rPr>
          <w:rFonts w:asciiTheme="majorBidi" w:hAnsiTheme="majorBidi" w:cstheme="majorBidi"/>
          <w:lang w:val="nl-NL"/>
        </w:rPr>
        <w:t>gemaakt heeft</w:t>
      </w:r>
      <w:r w:rsidR="00FF37F8">
        <w:rPr>
          <w:rFonts w:asciiTheme="majorBidi" w:hAnsiTheme="majorBidi" w:cstheme="majorBidi"/>
          <w:lang w:val="nl-NL"/>
        </w:rPr>
        <w:t xml:space="preserve">, </w:t>
      </w:r>
      <w:r w:rsidRPr="00594620">
        <w:rPr>
          <w:rFonts w:asciiTheme="majorBidi" w:hAnsiTheme="majorBidi" w:cstheme="majorBidi"/>
          <w:lang w:val="nl-NL"/>
        </w:rPr>
        <w:t>verloren is. Maar ik twijfel niet</w:t>
      </w:r>
      <w:r w:rsidR="00FF37F8">
        <w:rPr>
          <w:rFonts w:asciiTheme="majorBidi" w:hAnsiTheme="majorBidi" w:cstheme="majorBidi"/>
          <w:lang w:val="nl-NL"/>
        </w:rPr>
        <w:t xml:space="preserve">, </w:t>
      </w:r>
      <w:r w:rsidRPr="00594620">
        <w:rPr>
          <w:rFonts w:asciiTheme="majorBidi" w:hAnsiTheme="majorBidi" w:cstheme="majorBidi"/>
          <w:lang w:val="nl-NL"/>
        </w:rPr>
        <w:t>of zy</w:t>
      </w:r>
      <w:r>
        <w:rPr>
          <w:rFonts w:asciiTheme="majorBidi" w:hAnsiTheme="majorBidi" w:cstheme="majorBidi"/>
          <w:lang w:val="nl-NL"/>
        </w:rPr>
        <w:t xml:space="preserve"> </w:t>
      </w:r>
      <w:r w:rsidRPr="00594620">
        <w:rPr>
          <w:rFonts w:asciiTheme="majorBidi" w:hAnsiTheme="majorBidi" w:cstheme="majorBidi"/>
          <w:lang w:val="nl-NL"/>
        </w:rPr>
        <w:t>zullen</w:t>
      </w:r>
      <w:r w:rsidR="00FF37F8">
        <w:rPr>
          <w:rFonts w:asciiTheme="majorBidi" w:hAnsiTheme="majorBidi" w:cstheme="majorBidi"/>
          <w:lang w:val="nl-NL"/>
        </w:rPr>
        <w:t xml:space="preserve">, </w:t>
      </w:r>
      <w:r w:rsidRPr="00594620">
        <w:rPr>
          <w:rFonts w:asciiTheme="majorBidi" w:hAnsiTheme="majorBidi" w:cstheme="majorBidi"/>
          <w:lang w:val="nl-NL"/>
        </w:rPr>
        <w:t>zo zy de zaak zelve willen overwegen</w:t>
      </w:r>
      <w:r w:rsidR="00FF37F8">
        <w:rPr>
          <w:rFonts w:asciiTheme="majorBidi" w:hAnsiTheme="majorBidi" w:cstheme="majorBidi"/>
          <w:lang w:val="nl-NL"/>
        </w:rPr>
        <w:t xml:space="preserve">, </w:t>
      </w:r>
      <w:r w:rsidRPr="00594620">
        <w:rPr>
          <w:rFonts w:asciiTheme="majorBidi" w:hAnsiTheme="majorBidi" w:cstheme="majorBidi"/>
          <w:lang w:val="nl-NL"/>
        </w:rPr>
        <w:t>terstond</w:t>
      </w:r>
      <w:r>
        <w:rPr>
          <w:rFonts w:asciiTheme="majorBidi" w:hAnsiTheme="majorBidi" w:cstheme="majorBidi"/>
          <w:lang w:val="nl-NL"/>
        </w:rPr>
        <w:t xml:space="preserve"> </w:t>
      </w:r>
      <w:r w:rsidRPr="00594620">
        <w:rPr>
          <w:rFonts w:asciiTheme="majorBidi" w:hAnsiTheme="majorBidi" w:cstheme="majorBidi"/>
          <w:lang w:val="nl-NL"/>
        </w:rPr>
        <w:t>van roepen aflaten : want zo wel de reden zelve</w:t>
      </w:r>
      <w:r w:rsidR="00FF37F8">
        <w:rPr>
          <w:rFonts w:asciiTheme="majorBidi" w:hAnsiTheme="majorBidi" w:cstheme="majorBidi"/>
          <w:lang w:val="nl-NL"/>
        </w:rPr>
        <w:t xml:space="preserve">, </w:t>
      </w:r>
      <w:r w:rsidRPr="00594620">
        <w:rPr>
          <w:rFonts w:asciiTheme="majorBidi" w:hAnsiTheme="majorBidi" w:cstheme="majorBidi"/>
          <w:lang w:val="nl-NL"/>
        </w:rPr>
        <w:t>als de</w:t>
      </w:r>
      <w:r>
        <w:rPr>
          <w:rFonts w:asciiTheme="majorBidi" w:hAnsiTheme="majorBidi" w:cstheme="majorBidi"/>
          <w:lang w:val="nl-NL"/>
        </w:rPr>
        <w:t xml:space="preserve"> </w:t>
      </w:r>
      <w:r w:rsidRPr="00594620">
        <w:rPr>
          <w:rFonts w:asciiTheme="majorBidi" w:hAnsiTheme="majorBidi" w:cstheme="majorBidi"/>
          <w:lang w:val="nl-NL"/>
        </w:rPr>
        <w:t>spreuken der Propheten en Apostelen roepen opentlijk uit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Gods eeuwig Woord en Verbond</w:t>
      </w:r>
      <w:r w:rsidR="00FF37F8">
        <w:rPr>
          <w:rFonts w:asciiTheme="majorBidi" w:hAnsiTheme="majorBidi" w:cstheme="majorBidi"/>
          <w:lang w:val="nl-NL"/>
        </w:rPr>
        <w:t xml:space="preserve">, </w:t>
      </w:r>
      <w:r w:rsidRPr="00594620">
        <w:rPr>
          <w:rFonts w:asciiTheme="majorBidi" w:hAnsiTheme="majorBidi" w:cstheme="majorBidi"/>
          <w:lang w:val="nl-NL"/>
        </w:rPr>
        <w:t>en de ware Godsdienst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 de harten der menschen</w:t>
      </w:r>
      <w:r w:rsidR="00FF37F8">
        <w:rPr>
          <w:rFonts w:asciiTheme="majorBidi" w:hAnsiTheme="majorBidi" w:cstheme="majorBidi"/>
          <w:lang w:val="nl-NL"/>
        </w:rPr>
        <w:t xml:space="preserve">, </w:t>
      </w:r>
      <w:r w:rsidRPr="00594620">
        <w:rPr>
          <w:rFonts w:asciiTheme="majorBidi" w:hAnsiTheme="majorBidi" w:cstheme="majorBidi"/>
          <w:lang w:val="nl-NL"/>
        </w:rPr>
        <w:t>dat is in de menschelijke</w:t>
      </w:r>
      <w:r>
        <w:rPr>
          <w:rFonts w:asciiTheme="majorBidi" w:hAnsiTheme="majorBidi" w:cstheme="majorBidi"/>
          <w:lang w:val="nl-NL"/>
        </w:rPr>
        <w:t xml:space="preserve"> </w:t>
      </w:r>
      <w:r w:rsidRPr="00594620">
        <w:rPr>
          <w:rFonts w:asciiTheme="majorBidi" w:hAnsiTheme="majorBidi" w:cstheme="majorBidi"/>
          <w:lang w:val="nl-NL"/>
        </w:rPr>
        <w:t>geest</w:t>
      </w:r>
      <w:r w:rsidR="00FF37F8">
        <w:rPr>
          <w:rFonts w:asciiTheme="majorBidi" w:hAnsiTheme="majorBidi" w:cstheme="majorBidi"/>
          <w:lang w:val="nl-NL"/>
        </w:rPr>
        <w:t xml:space="preserve">, </w:t>
      </w:r>
      <w:r w:rsidRPr="00594620">
        <w:rPr>
          <w:rFonts w:asciiTheme="majorBidi" w:hAnsiTheme="majorBidi" w:cstheme="majorBidi"/>
          <w:lang w:val="nl-NL"/>
        </w:rPr>
        <w:t xml:space="preserve">op </w:t>
      </w:r>
      <w:r w:rsidRPr="00594620">
        <w:rPr>
          <w:rFonts w:asciiTheme="majorBidi" w:hAnsiTheme="majorBidi" w:cstheme="majorBidi"/>
          <w:lang w:val="nl-NL"/>
        </w:rPr>
        <w:lastRenderedPageBreak/>
        <w:t>een goddelijke wijze</w:t>
      </w:r>
      <w:r w:rsidR="00FF37F8">
        <w:rPr>
          <w:rFonts w:asciiTheme="majorBidi" w:hAnsiTheme="majorBidi" w:cstheme="majorBidi"/>
          <w:lang w:val="nl-NL"/>
        </w:rPr>
        <w:t xml:space="preserve">, </w:t>
      </w:r>
      <w:r w:rsidRPr="00594620">
        <w:rPr>
          <w:rFonts w:asciiTheme="majorBidi" w:hAnsiTheme="majorBidi" w:cstheme="majorBidi"/>
          <w:lang w:val="nl-NL"/>
        </w:rPr>
        <w:t>ingeschreven is</w:t>
      </w:r>
      <w:r w:rsidR="00FF37F8">
        <w:rPr>
          <w:rFonts w:asciiTheme="majorBidi" w:hAnsiTheme="majorBidi" w:cstheme="majorBidi"/>
          <w:lang w:val="nl-NL"/>
        </w:rPr>
        <w:t xml:space="preserve">, </w:t>
      </w:r>
      <w:r w:rsidRPr="00594620">
        <w:rPr>
          <w:rFonts w:asciiTheme="majorBidi" w:hAnsiTheme="majorBidi" w:cstheme="majorBidi"/>
          <w:lang w:val="nl-NL"/>
        </w:rPr>
        <w:t>en dat dat</w:t>
      </w:r>
      <w:r>
        <w:rPr>
          <w:rFonts w:asciiTheme="majorBidi" w:hAnsiTheme="majorBidi" w:cstheme="majorBidi"/>
          <w:lang w:val="nl-NL"/>
        </w:rPr>
        <w:t xml:space="preserve"> </w:t>
      </w:r>
      <w:r w:rsidRPr="00594620">
        <w:rPr>
          <w:rFonts w:asciiTheme="majorBidi" w:hAnsiTheme="majorBidi" w:cstheme="majorBidi"/>
          <w:lang w:val="nl-NL"/>
        </w:rPr>
        <w:t>zelfde ware handschrift is van God</w:t>
      </w:r>
      <w:r w:rsidR="00FF37F8">
        <w:rPr>
          <w:rFonts w:asciiTheme="majorBidi" w:hAnsiTheme="majorBidi" w:cstheme="majorBidi"/>
          <w:lang w:val="nl-NL"/>
        </w:rPr>
        <w:t xml:space="preserve">, </w:t>
      </w:r>
      <w:r w:rsidRPr="00594620">
        <w:rPr>
          <w:rFonts w:asciiTheme="majorBidi" w:hAnsiTheme="majorBidi" w:cstheme="majorBidi"/>
          <w:lang w:val="nl-NL"/>
        </w:rPr>
        <w:t>dat hy met zijn zegel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is met ‘t denkbeeld van hem</w:t>
      </w:r>
      <w:r w:rsidR="00FF37F8">
        <w:rPr>
          <w:rFonts w:asciiTheme="majorBidi" w:hAnsiTheme="majorBidi" w:cstheme="majorBidi"/>
          <w:lang w:val="nl-NL"/>
        </w:rPr>
        <w:t xml:space="preserve">, </w:t>
      </w:r>
      <w:r w:rsidR="00E9343C">
        <w:rPr>
          <w:rFonts w:asciiTheme="majorBidi" w:hAnsiTheme="majorBidi" w:cstheme="majorBidi"/>
          <w:lang w:val="nl-NL"/>
        </w:rPr>
        <w:t>als ‘t beeld van</w:t>
      </w:r>
      <w:r>
        <w:rPr>
          <w:rFonts w:asciiTheme="majorBidi" w:hAnsiTheme="majorBidi" w:cstheme="majorBidi"/>
          <w:lang w:val="nl-NL"/>
        </w:rPr>
        <w:t xml:space="preserve"> </w:t>
      </w:r>
      <w:r w:rsidRPr="00594620">
        <w:rPr>
          <w:rFonts w:asciiTheme="majorBidi" w:hAnsiTheme="majorBidi" w:cstheme="majorBidi"/>
          <w:lang w:val="nl-NL"/>
        </w:rPr>
        <w:t>zijn godheit</w:t>
      </w:r>
      <w:r w:rsidR="00FF37F8">
        <w:rPr>
          <w:rFonts w:asciiTheme="majorBidi" w:hAnsiTheme="majorBidi" w:cstheme="majorBidi"/>
          <w:lang w:val="nl-NL"/>
        </w:rPr>
        <w:t xml:space="preserve">, </w:t>
      </w:r>
      <w:r w:rsidRPr="00594620">
        <w:rPr>
          <w:rFonts w:asciiTheme="majorBidi" w:hAnsiTheme="majorBidi" w:cstheme="majorBidi"/>
          <w:lang w:val="nl-NL"/>
        </w:rPr>
        <w:t>getekent en gezegelt heeft. Aan d’ eerste</w:t>
      </w:r>
      <w:r w:rsidR="006F3162">
        <w:rPr>
          <w:rFonts w:asciiTheme="majorBidi" w:hAnsiTheme="majorBidi" w:cstheme="majorBidi"/>
          <w:lang w:val="nl-NL"/>
        </w:rPr>
        <w:t xml:space="preserve"> </w:t>
      </w:r>
      <w:r w:rsidRPr="00594620">
        <w:rPr>
          <w:rFonts w:asciiTheme="majorBidi" w:hAnsiTheme="majorBidi" w:cstheme="majorBidi"/>
          <w:lang w:val="nl-NL"/>
        </w:rPr>
        <w:t>Joden is de Godsdienst:</w:t>
      </w:r>
      <w:r w:rsidR="00FF37F8">
        <w:rPr>
          <w:rFonts w:asciiTheme="majorBidi" w:hAnsiTheme="majorBidi" w:cstheme="majorBidi"/>
          <w:lang w:val="nl-NL"/>
        </w:rPr>
        <w:t xml:space="preserve"> </w:t>
      </w:r>
      <w:r w:rsidRPr="00594620">
        <w:rPr>
          <w:rFonts w:asciiTheme="majorBidi" w:hAnsiTheme="majorBidi" w:cstheme="majorBidi"/>
          <w:lang w:val="nl-NL"/>
        </w:rPr>
        <w:t>gelijk een wet schriftelijk overgelevert</w:t>
      </w:r>
      <w:r>
        <w:rPr>
          <w:rFonts w:asciiTheme="majorBidi" w:hAnsiTheme="majorBidi" w:cstheme="majorBidi"/>
          <w:lang w:val="nl-NL"/>
        </w:rPr>
        <w:t xml:space="preserve"> </w:t>
      </w:r>
      <w:r w:rsidRPr="00594620">
        <w:rPr>
          <w:rFonts w:asciiTheme="majorBidi" w:hAnsiTheme="majorBidi" w:cstheme="majorBidi"/>
          <w:lang w:val="nl-NL"/>
        </w:rPr>
        <w:t>; namelijk om dat zy in die tijd als kinderen wierden</w:t>
      </w:r>
      <w:r>
        <w:rPr>
          <w:rFonts w:asciiTheme="majorBidi" w:hAnsiTheme="majorBidi" w:cstheme="majorBidi"/>
          <w:lang w:val="nl-NL"/>
        </w:rPr>
        <w:t xml:space="preserve"> </w:t>
      </w:r>
      <w:r w:rsidRPr="00594620">
        <w:rPr>
          <w:rFonts w:asciiTheme="majorBidi" w:hAnsiTheme="majorBidi" w:cstheme="majorBidi"/>
          <w:lang w:val="nl-NL"/>
        </w:rPr>
        <w:t>gehouden ;</w:t>
      </w:r>
      <w:r w:rsidR="00E9343C">
        <w:rPr>
          <w:rFonts w:asciiTheme="majorBidi" w:hAnsiTheme="majorBidi" w:cstheme="majorBidi"/>
          <w:lang w:val="nl-NL"/>
        </w:rPr>
        <w:t xml:space="preserve"> maar Mozes ( in zijn vijfde boe</w:t>
      </w:r>
      <w:r w:rsidRPr="00594620">
        <w:rPr>
          <w:rFonts w:asciiTheme="majorBidi" w:hAnsiTheme="majorBidi" w:cstheme="majorBidi"/>
          <w:lang w:val="nl-NL"/>
        </w:rPr>
        <w:t>k  ) en Jeremia ( ) verkondigen aan de</w:t>
      </w:r>
      <w:r>
        <w:rPr>
          <w:rFonts w:asciiTheme="majorBidi" w:hAnsiTheme="majorBidi" w:cstheme="majorBidi"/>
          <w:lang w:val="nl-NL"/>
        </w:rPr>
        <w:t xml:space="preserve"> </w:t>
      </w:r>
      <w:r w:rsidRPr="00594620">
        <w:rPr>
          <w:rFonts w:asciiTheme="majorBidi" w:hAnsiTheme="majorBidi" w:cstheme="majorBidi"/>
          <w:lang w:val="nl-NL"/>
        </w:rPr>
        <w:t>Joden</w:t>
      </w:r>
      <w:r w:rsidR="00FF37F8">
        <w:rPr>
          <w:rFonts w:asciiTheme="majorBidi" w:hAnsiTheme="majorBidi" w:cstheme="majorBidi"/>
          <w:lang w:val="nl-NL"/>
        </w:rPr>
        <w:t xml:space="preserve">, </w:t>
      </w:r>
      <w:r w:rsidRPr="00594620">
        <w:rPr>
          <w:rFonts w:asciiTheme="majorBidi" w:hAnsiTheme="majorBidi" w:cstheme="majorBidi"/>
          <w:lang w:val="nl-NL"/>
        </w:rPr>
        <w:t>dat namaals een tijd zou komen</w:t>
      </w:r>
      <w:r w:rsidR="00FF37F8">
        <w:rPr>
          <w:rFonts w:asciiTheme="majorBidi" w:hAnsiTheme="majorBidi" w:cstheme="majorBidi"/>
          <w:lang w:val="nl-NL"/>
        </w:rPr>
        <w:t xml:space="preserve">, </w:t>
      </w:r>
      <w:r w:rsidRPr="00594620">
        <w:rPr>
          <w:rFonts w:asciiTheme="majorBidi" w:hAnsiTheme="majorBidi" w:cstheme="majorBidi"/>
          <w:lang w:val="nl-NL"/>
        </w:rPr>
        <w:t>in dewelke God</w:t>
      </w:r>
      <w:r>
        <w:rPr>
          <w:rFonts w:asciiTheme="majorBidi" w:hAnsiTheme="majorBidi" w:cstheme="majorBidi"/>
          <w:lang w:val="nl-NL"/>
        </w:rPr>
        <w:t xml:space="preserve"> </w:t>
      </w:r>
      <w:r w:rsidRPr="00594620">
        <w:rPr>
          <w:rFonts w:asciiTheme="majorBidi" w:hAnsiTheme="majorBidi" w:cstheme="majorBidi"/>
          <w:lang w:val="nl-NL"/>
        </w:rPr>
        <w:t>zijn wet in hun harten zou inschrijven. Dieshalven pasten</w:t>
      </w:r>
      <w:r>
        <w:rPr>
          <w:rFonts w:asciiTheme="majorBidi" w:hAnsiTheme="majorBidi" w:cstheme="majorBidi"/>
          <w:lang w:val="nl-NL"/>
        </w:rPr>
        <w:t xml:space="preserve"> </w:t>
      </w:r>
      <w:r w:rsidRPr="00594620">
        <w:rPr>
          <w:rFonts w:asciiTheme="majorBidi" w:hAnsiTheme="majorBidi" w:cstheme="majorBidi"/>
          <w:lang w:val="nl-NL"/>
        </w:rPr>
        <w:t>‘t aan de Joden alleen</w:t>
      </w:r>
      <w:r w:rsidR="00FF37F8">
        <w:rPr>
          <w:rFonts w:asciiTheme="majorBidi" w:hAnsiTheme="majorBidi" w:cstheme="majorBidi"/>
          <w:lang w:val="nl-NL"/>
        </w:rPr>
        <w:t xml:space="preserve">, </w:t>
      </w:r>
      <w:r w:rsidRPr="00594620">
        <w:rPr>
          <w:rFonts w:asciiTheme="majorBidi" w:hAnsiTheme="majorBidi" w:cstheme="majorBidi"/>
          <w:lang w:val="nl-NL"/>
        </w:rPr>
        <w:t>en voornamelijk aan de Zaduceen</w:t>
      </w:r>
      <w:r>
        <w:rPr>
          <w:rFonts w:asciiTheme="majorBidi" w:hAnsiTheme="majorBidi" w:cstheme="majorBidi"/>
          <w:lang w:val="nl-NL"/>
        </w:rPr>
        <w:t xml:space="preserve"> </w:t>
      </w:r>
      <w:r w:rsidRPr="00594620">
        <w:rPr>
          <w:rFonts w:asciiTheme="majorBidi" w:hAnsiTheme="majorBidi" w:cstheme="majorBidi"/>
          <w:lang w:val="nl-NL"/>
        </w:rPr>
        <w:t>eertijds voor de wet</w:t>
      </w:r>
      <w:r w:rsidR="00FF37F8">
        <w:rPr>
          <w:rFonts w:asciiTheme="majorBidi" w:hAnsiTheme="majorBidi" w:cstheme="majorBidi"/>
          <w:lang w:val="nl-NL"/>
        </w:rPr>
        <w:t xml:space="preserve">, </w:t>
      </w:r>
      <w:r w:rsidRPr="00594620">
        <w:rPr>
          <w:rFonts w:asciiTheme="majorBidi" w:hAnsiTheme="majorBidi" w:cstheme="majorBidi"/>
          <w:lang w:val="nl-NL"/>
        </w:rPr>
        <w:t>in tafelen geschreven te strijden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doch geenzins aan de genen die dezelfden in hun gemoed in</w:t>
      </w:r>
      <w:r>
        <w:rPr>
          <w:rFonts w:asciiTheme="majorBidi" w:hAnsiTheme="majorBidi" w:cstheme="majorBidi"/>
          <w:lang w:val="nl-NL"/>
        </w:rPr>
        <w:t xml:space="preserve"> </w:t>
      </w:r>
      <w:r w:rsidRPr="00594620">
        <w:rPr>
          <w:rFonts w:asciiTheme="majorBidi" w:hAnsiTheme="majorBidi" w:cstheme="majorBidi"/>
          <w:lang w:val="nl-NL"/>
        </w:rPr>
        <w:t>geschreven hebben : de genen dan</w:t>
      </w:r>
      <w:r w:rsidR="00FF37F8">
        <w:rPr>
          <w:rFonts w:asciiTheme="majorBidi" w:hAnsiTheme="majorBidi" w:cstheme="majorBidi"/>
          <w:lang w:val="nl-NL"/>
        </w:rPr>
        <w:t xml:space="preserve">, </w:t>
      </w:r>
      <w:r w:rsidRPr="00594620">
        <w:rPr>
          <w:rFonts w:asciiTheme="majorBidi" w:hAnsiTheme="majorBidi" w:cstheme="majorBidi"/>
          <w:lang w:val="nl-NL"/>
        </w:rPr>
        <w:t>die hier op merken wil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zal in ‘t voorverhaalde niets vinden</w:t>
      </w:r>
      <w:r w:rsidR="00FF37F8">
        <w:rPr>
          <w:rFonts w:asciiTheme="majorBidi" w:hAnsiTheme="majorBidi" w:cstheme="majorBidi"/>
          <w:lang w:val="nl-NL"/>
        </w:rPr>
        <w:t xml:space="preserve">, </w:t>
      </w:r>
      <w:r w:rsidRPr="00594620">
        <w:rPr>
          <w:rFonts w:asciiTheme="majorBidi" w:hAnsiTheme="majorBidi" w:cstheme="majorBidi"/>
          <w:lang w:val="nl-NL"/>
        </w:rPr>
        <w:t>‘t welk tegen Gods</w:t>
      </w:r>
      <w:r>
        <w:rPr>
          <w:rFonts w:asciiTheme="majorBidi" w:hAnsiTheme="majorBidi" w:cstheme="majorBidi"/>
          <w:lang w:val="nl-NL"/>
        </w:rPr>
        <w:t xml:space="preserve"> </w:t>
      </w:r>
      <w:r w:rsidRPr="00594620">
        <w:rPr>
          <w:rFonts w:asciiTheme="majorBidi" w:hAnsiTheme="majorBidi" w:cstheme="majorBidi"/>
          <w:lang w:val="nl-NL"/>
        </w:rPr>
        <w:t>Woord</w:t>
      </w:r>
      <w:r w:rsidR="00FF37F8">
        <w:rPr>
          <w:rFonts w:asciiTheme="majorBidi" w:hAnsiTheme="majorBidi" w:cstheme="majorBidi"/>
          <w:lang w:val="nl-NL"/>
        </w:rPr>
        <w:t xml:space="preserve">, </w:t>
      </w:r>
      <w:r w:rsidRPr="00594620">
        <w:rPr>
          <w:rFonts w:asciiTheme="majorBidi" w:hAnsiTheme="majorBidi" w:cstheme="majorBidi"/>
          <w:lang w:val="nl-NL"/>
        </w:rPr>
        <w:t>of tegen de Ware Godsdienst</w:t>
      </w:r>
      <w:r w:rsidR="00FF37F8">
        <w:rPr>
          <w:rFonts w:asciiTheme="majorBidi" w:hAnsiTheme="majorBidi" w:cstheme="majorBidi"/>
          <w:lang w:val="nl-NL"/>
        </w:rPr>
        <w:t xml:space="preserve">, </w:t>
      </w:r>
      <w:r w:rsidRPr="00594620">
        <w:rPr>
          <w:rFonts w:asciiTheme="majorBidi" w:hAnsiTheme="majorBidi" w:cstheme="majorBidi"/>
          <w:lang w:val="nl-NL"/>
        </w:rPr>
        <w:t>en ‘t Geloof strijd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dat ‘t zelfde kan verswakken maar integendeel</w:t>
      </w:r>
      <w:r w:rsidR="00FF37F8">
        <w:rPr>
          <w:rFonts w:asciiTheme="majorBidi" w:hAnsiTheme="majorBidi" w:cstheme="majorBidi"/>
          <w:lang w:val="nl-NL"/>
        </w:rPr>
        <w:t xml:space="preserve">, </w:t>
      </w:r>
      <w:r w:rsidRPr="00594620">
        <w:rPr>
          <w:rFonts w:asciiTheme="majorBidi" w:hAnsiTheme="majorBidi" w:cstheme="majorBidi"/>
          <w:lang w:val="nl-NL"/>
        </w:rPr>
        <w:t>dat wy</w:t>
      </w:r>
      <w:r>
        <w:rPr>
          <w:rFonts w:asciiTheme="majorBidi" w:hAnsiTheme="majorBidi" w:cstheme="majorBidi"/>
          <w:lang w:val="nl-NL"/>
        </w:rPr>
        <w:t xml:space="preserve"> </w:t>
      </w:r>
      <w:r w:rsidRPr="00594620">
        <w:rPr>
          <w:rFonts w:asciiTheme="majorBidi" w:hAnsiTheme="majorBidi" w:cstheme="majorBidi"/>
          <w:lang w:val="nl-NL"/>
        </w:rPr>
        <w:t>t zelfde versterken</w:t>
      </w:r>
      <w:r w:rsidR="00FF37F8">
        <w:rPr>
          <w:rFonts w:asciiTheme="majorBidi" w:hAnsiTheme="majorBidi" w:cstheme="majorBidi"/>
          <w:lang w:val="nl-NL"/>
        </w:rPr>
        <w:t xml:space="preserve">, </w:t>
      </w:r>
      <w:r w:rsidRPr="00594620">
        <w:rPr>
          <w:rFonts w:asciiTheme="majorBidi" w:hAnsiTheme="majorBidi" w:cstheme="majorBidi"/>
          <w:lang w:val="nl-NL"/>
        </w:rPr>
        <w:t>gelijk wy ook in ‘t einde van ‘t tiende</w:t>
      </w:r>
      <w:r>
        <w:rPr>
          <w:rFonts w:asciiTheme="majorBidi" w:hAnsiTheme="majorBidi" w:cstheme="majorBidi"/>
          <w:lang w:val="nl-NL"/>
        </w:rPr>
        <w:t xml:space="preserve"> </w:t>
      </w:r>
      <w:r w:rsidRPr="00594620">
        <w:rPr>
          <w:rFonts w:asciiTheme="majorBidi" w:hAnsiTheme="majorBidi" w:cstheme="majorBidi"/>
          <w:lang w:val="nl-NL"/>
        </w:rPr>
        <w:t>Hooftdeel getoont hebben ; en indien dit niet dus was</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zou ik besloten hebben</w:t>
      </w:r>
      <w:r w:rsidR="00FF37F8">
        <w:rPr>
          <w:rFonts w:asciiTheme="majorBidi" w:hAnsiTheme="majorBidi" w:cstheme="majorBidi"/>
          <w:lang w:val="nl-NL"/>
        </w:rPr>
        <w:t xml:space="preserve">, </w:t>
      </w:r>
      <w:r w:rsidRPr="00594620">
        <w:rPr>
          <w:rFonts w:asciiTheme="majorBidi" w:hAnsiTheme="majorBidi" w:cstheme="majorBidi"/>
          <w:lang w:val="nl-NL"/>
        </w:rPr>
        <w:t>hier af te swijgen ; ja ik zou om alle</w:t>
      </w:r>
      <w:r w:rsidR="006F3162">
        <w:rPr>
          <w:rFonts w:asciiTheme="majorBidi" w:hAnsiTheme="majorBidi" w:cstheme="majorBidi"/>
          <w:lang w:val="nl-NL"/>
        </w:rPr>
        <w:t xml:space="preserve"> </w:t>
      </w:r>
      <w:r w:rsidRPr="00594620">
        <w:rPr>
          <w:rFonts w:asciiTheme="majorBidi" w:hAnsiTheme="majorBidi" w:cstheme="majorBidi"/>
          <w:lang w:val="nl-NL"/>
        </w:rPr>
        <w:t>swarigheden t’</w:t>
      </w:r>
      <w:r w:rsidR="006F3162">
        <w:rPr>
          <w:rFonts w:asciiTheme="majorBidi" w:hAnsiTheme="majorBidi" w:cstheme="majorBidi"/>
          <w:lang w:val="nl-NL"/>
        </w:rPr>
        <w:t xml:space="preserve"> </w:t>
      </w:r>
      <w:r w:rsidRPr="00594620">
        <w:rPr>
          <w:rFonts w:asciiTheme="majorBidi" w:hAnsiTheme="majorBidi" w:cstheme="majorBidi"/>
          <w:lang w:val="nl-NL"/>
        </w:rPr>
        <w:t>ontvluchten</w:t>
      </w:r>
      <w:r w:rsidR="00FF37F8">
        <w:rPr>
          <w:rFonts w:asciiTheme="majorBidi" w:hAnsiTheme="majorBidi" w:cstheme="majorBidi"/>
          <w:lang w:val="nl-NL"/>
        </w:rPr>
        <w:t xml:space="preserve">, </w:t>
      </w:r>
      <w:r w:rsidRPr="00594620">
        <w:rPr>
          <w:rFonts w:asciiTheme="majorBidi" w:hAnsiTheme="majorBidi" w:cstheme="majorBidi"/>
          <w:lang w:val="nl-NL"/>
        </w:rPr>
        <w:t>gaern toegestaan hebben</w:t>
      </w:r>
      <w:r w:rsidR="006F3162">
        <w:rPr>
          <w:rFonts w:asciiTheme="majorBidi" w:hAnsiTheme="majorBidi" w:cstheme="majorBidi"/>
          <w:lang w:val="nl-NL"/>
        </w:rPr>
        <w:t xml:space="preserve"> </w:t>
      </w:r>
      <w:r w:rsidRPr="00594620">
        <w:rPr>
          <w:rFonts w:asciiTheme="majorBidi" w:hAnsiTheme="majorBidi" w:cstheme="majorBidi"/>
          <w:lang w:val="nl-NL"/>
        </w:rPr>
        <w:t>dat in de Schrift zeer diepe verborgentheden verborgen waren :</w:t>
      </w:r>
      <w:r w:rsidR="006F3162">
        <w:rPr>
          <w:rFonts w:asciiTheme="majorBidi" w:hAnsiTheme="majorBidi" w:cstheme="majorBidi"/>
          <w:lang w:val="nl-NL"/>
        </w:rPr>
        <w:t xml:space="preserve"> </w:t>
      </w:r>
      <w:r w:rsidRPr="00594620">
        <w:rPr>
          <w:rFonts w:asciiTheme="majorBidi" w:hAnsiTheme="majorBidi" w:cstheme="majorBidi"/>
          <w:lang w:val="nl-NL"/>
        </w:rPr>
        <w:t>maar dewijl hier uit een onverdragelijk waangeloof</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andere zeer schadelijke ongemakken zijn gerezen</w:t>
      </w:r>
      <w:r w:rsidR="00FF37F8">
        <w:rPr>
          <w:rFonts w:asciiTheme="majorBidi" w:hAnsiTheme="majorBidi" w:cstheme="majorBidi"/>
          <w:lang w:val="nl-NL"/>
        </w:rPr>
        <w:t xml:space="preserve">, </w:t>
      </w:r>
      <w:r w:rsidRPr="00594620">
        <w:rPr>
          <w:rFonts w:asciiTheme="majorBidi" w:hAnsiTheme="majorBidi" w:cstheme="majorBidi"/>
          <w:lang w:val="nl-NL"/>
        </w:rPr>
        <w:t>van</w:t>
      </w:r>
      <w:r>
        <w:rPr>
          <w:rFonts w:asciiTheme="majorBidi" w:hAnsiTheme="majorBidi" w:cstheme="majorBidi"/>
          <w:lang w:val="nl-NL"/>
        </w:rPr>
        <w:t xml:space="preserve"> </w:t>
      </w:r>
      <w:r w:rsidRPr="00594620">
        <w:rPr>
          <w:rFonts w:asciiTheme="majorBidi" w:hAnsiTheme="majorBidi" w:cstheme="majorBidi"/>
          <w:lang w:val="nl-NL"/>
        </w:rPr>
        <w:t>dewelke ik in de voorreden van ‘t zevende Hooftdeel heb</w:t>
      </w:r>
      <w:r w:rsidR="006F3162">
        <w:rPr>
          <w:rFonts w:asciiTheme="majorBidi" w:hAnsiTheme="majorBidi" w:cstheme="majorBidi"/>
          <w:lang w:val="nl-NL"/>
        </w:rPr>
        <w:t xml:space="preserve"> </w:t>
      </w:r>
      <w:r w:rsidRPr="00594620">
        <w:rPr>
          <w:rFonts w:asciiTheme="majorBidi" w:hAnsiTheme="majorBidi" w:cstheme="majorBidi"/>
          <w:lang w:val="nl-NL"/>
        </w:rPr>
        <w:t>gesproken; zo heb ik geacht</w:t>
      </w:r>
      <w:r w:rsidR="00FF37F8">
        <w:rPr>
          <w:rFonts w:asciiTheme="majorBidi" w:hAnsiTheme="majorBidi" w:cstheme="majorBidi"/>
          <w:lang w:val="nl-NL"/>
        </w:rPr>
        <w:t xml:space="preserve">, </w:t>
      </w:r>
      <w:r w:rsidRPr="00594620">
        <w:rPr>
          <w:rFonts w:asciiTheme="majorBidi" w:hAnsiTheme="majorBidi" w:cstheme="majorBidi"/>
          <w:lang w:val="nl-NL"/>
        </w:rPr>
        <w:t>dat men dit geenzins voorby</w:t>
      </w:r>
      <w:r w:rsidR="00E9343C">
        <w:rPr>
          <w:rFonts w:asciiTheme="majorBidi" w:hAnsiTheme="majorBidi" w:cstheme="majorBidi"/>
          <w:lang w:val="nl-NL"/>
        </w:rPr>
        <w:t xml:space="preserve">  </w:t>
      </w:r>
      <w:r w:rsidRPr="00594620">
        <w:rPr>
          <w:rFonts w:asciiTheme="majorBidi" w:hAnsiTheme="majorBidi" w:cstheme="majorBidi"/>
          <w:lang w:val="nl-NL"/>
        </w:rPr>
        <w:t>moest gaan ; voornamelijk om dat de Godsdienst geen waangelovige</w:t>
      </w:r>
      <w:r w:rsidR="006F3162">
        <w:rPr>
          <w:rFonts w:asciiTheme="majorBidi" w:hAnsiTheme="majorBidi" w:cstheme="majorBidi"/>
          <w:lang w:val="nl-NL"/>
        </w:rPr>
        <w:t xml:space="preserve"> </w:t>
      </w:r>
      <w:r w:rsidRPr="00594620">
        <w:rPr>
          <w:rFonts w:asciiTheme="majorBidi" w:hAnsiTheme="majorBidi" w:cstheme="majorBidi"/>
          <w:lang w:val="nl-NL"/>
        </w:rPr>
        <w:t>vercierzelen behoeft ; maar in tegendeel van zijn</w:t>
      </w:r>
      <w:r>
        <w:rPr>
          <w:rFonts w:asciiTheme="majorBidi" w:hAnsiTheme="majorBidi" w:cstheme="majorBidi"/>
          <w:lang w:val="nl-NL"/>
        </w:rPr>
        <w:t xml:space="preserve"> </w:t>
      </w:r>
      <w:r w:rsidRPr="00594620">
        <w:rPr>
          <w:rFonts w:asciiTheme="majorBidi" w:hAnsiTheme="majorBidi" w:cstheme="majorBidi"/>
          <w:lang w:val="nl-NL"/>
        </w:rPr>
        <w:t>glans onttrokken word</w:t>
      </w:r>
      <w:r w:rsidR="00FF37F8">
        <w:rPr>
          <w:rFonts w:asciiTheme="majorBidi" w:hAnsiTheme="majorBidi" w:cstheme="majorBidi"/>
          <w:lang w:val="nl-NL"/>
        </w:rPr>
        <w:t xml:space="preserve">, </w:t>
      </w:r>
      <w:r w:rsidRPr="00594620">
        <w:rPr>
          <w:rFonts w:asciiTheme="majorBidi" w:hAnsiTheme="majorBidi" w:cstheme="majorBidi"/>
          <w:lang w:val="nl-NL"/>
        </w:rPr>
        <w:t>als men hem met diergelijke verdichtzelen</w:t>
      </w:r>
      <w:r>
        <w:rPr>
          <w:rFonts w:asciiTheme="majorBidi" w:hAnsiTheme="majorBidi" w:cstheme="majorBidi"/>
          <w:lang w:val="nl-NL"/>
        </w:rPr>
        <w:t xml:space="preserve"> </w:t>
      </w:r>
      <w:r w:rsidRPr="00594620">
        <w:rPr>
          <w:rFonts w:asciiTheme="majorBidi" w:hAnsiTheme="majorBidi" w:cstheme="majorBidi"/>
          <w:lang w:val="nl-NL"/>
        </w:rPr>
        <w:t>oppronkt. Maar hoewel</w:t>
      </w:r>
      <w:r w:rsidR="00FF37F8">
        <w:rPr>
          <w:rFonts w:asciiTheme="majorBidi" w:hAnsiTheme="majorBidi" w:cstheme="majorBidi"/>
          <w:lang w:val="nl-NL"/>
        </w:rPr>
        <w:t xml:space="preserve">, </w:t>
      </w:r>
      <w:r w:rsidRPr="00594620">
        <w:rPr>
          <w:rFonts w:asciiTheme="majorBidi" w:hAnsiTheme="majorBidi" w:cstheme="majorBidi"/>
          <w:lang w:val="nl-NL"/>
        </w:rPr>
        <w:t>zullen zy zeggen</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Goddelijke wet in</w:t>
      </w:r>
      <w:r w:rsidR="00E9343C">
        <w:rPr>
          <w:rFonts w:asciiTheme="majorBidi" w:hAnsiTheme="majorBidi" w:cstheme="majorBidi"/>
          <w:lang w:val="nl-NL"/>
        </w:rPr>
        <w:t xml:space="preserve"> de hart</w:t>
      </w:r>
      <w:r w:rsidRPr="00594620">
        <w:rPr>
          <w:rFonts w:asciiTheme="majorBidi" w:hAnsiTheme="majorBidi" w:cstheme="majorBidi"/>
          <w:lang w:val="nl-NL"/>
        </w:rPr>
        <w:t>en ingeschreven is</w:t>
      </w:r>
      <w:r w:rsidR="00E9343C">
        <w:rPr>
          <w:rFonts w:asciiTheme="majorBidi" w:hAnsiTheme="majorBidi" w:cstheme="majorBidi"/>
          <w:lang w:val="nl-NL"/>
        </w:rPr>
        <w:t>,</w:t>
      </w:r>
      <w:r w:rsidRPr="00594620">
        <w:rPr>
          <w:rFonts w:asciiTheme="majorBidi" w:hAnsiTheme="majorBidi" w:cstheme="majorBidi"/>
          <w:lang w:val="nl-NL"/>
        </w:rPr>
        <w:t xml:space="preserve"> zo is echter de</w:t>
      </w:r>
      <w:r>
        <w:rPr>
          <w:rFonts w:asciiTheme="majorBidi" w:hAnsiTheme="majorBidi" w:cstheme="majorBidi"/>
          <w:lang w:val="nl-NL"/>
        </w:rPr>
        <w:t xml:space="preserve"> </w:t>
      </w:r>
      <w:r w:rsidRPr="00594620">
        <w:rPr>
          <w:rFonts w:asciiTheme="majorBidi" w:hAnsiTheme="majorBidi" w:cstheme="majorBidi"/>
          <w:lang w:val="nl-NL"/>
        </w:rPr>
        <w:t>Schrift Gods woord</w:t>
      </w:r>
      <w:r w:rsidR="00FF37F8">
        <w:rPr>
          <w:rFonts w:asciiTheme="majorBidi" w:hAnsiTheme="majorBidi" w:cstheme="majorBidi"/>
          <w:lang w:val="nl-NL"/>
        </w:rPr>
        <w:t xml:space="preserve">, </w:t>
      </w:r>
      <w:r w:rsidRPr="00594620">
        <w:rPr>
          <w:rFonts w:asciiTheme="majorBidi" w:hAnsiTheme="majorBidi" w:cstheme="majorBidi"/>
          <w:lang w:val="nl-NL"/>
        </w:rPr>
        <w:t>en dieshalven is ‘t met meer van de</w:t>
      </w:r>
      <w:r>
        <w:rPr>
          <w:rFonts w:asciiTheme="majorBidi" w:hAnsiTheme="majorBidi" w:cstheme="majorBidi"/>
          <w:lang w:val="nl-NL"/>
        </w:rPr>
        <w:t xml:space="preserve"> </w:t>
      </w:r>
      <w:r w:rsidRPr="00594620">
        <w:rPr>
          <w:rFonts w:asciiTheme="majorBidi" w:hAnsiTheme="majorBidi" w:cstheme="majorBidi"/>
          <w:lang w:val="nl-NL"/>
        </w:rPr>
        <w:t>schriften</w:t>
      </w:r>
      <w:r w:rsidR="00FF37F8">
        <w:rPr>
          <w:rFonts w:asciiTheme="majorBidi" w:hAnsiTheme="majorBidi" w:cstheme="majorBidi"/>
          <w:lang w:val="nl-NL"/>
        </w:rPr>
        <w:t xml:space="preserve">, </w:t>
      </w:r>
      <w:r w:rsidRPr="00594620">
        <w:rPr>
          <w:rFonts w:asciiTheme="majorBidi" w:hAnsiTheme="majorBidi" w:cstheme="majorBidi"/>
          <w:lang w:val="nl-NL"/>
        </w:rPr>
        <w:t>dan van Gods woord geoorloft te zeggen</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zelfde verminkt</w:t>
      </w:r>
      <w:r w:rsidR="00FF37F8">
        <w:rPr>
          <w:rFonts w:asciiTheme="majorBidi" w:hAnsiTheme="majorBidi" w:cstheme="majorBidi"/>
          <w:lang w:val="nl-NL"/>
        </w:rPr>
        <w:t xml:space="preserve">, </w:t>
      </w:r>
      <w:r w:rsidRPr="00594620">
        <w:rPr>
          <w:rFonts w:asciiTheme="majorBidi" w:hAnsiTheme="majorBidi" w:cstheme="majorBidi"/>
          <w:lang w:val="nl-NL"/>
        </w:rPr>
        <w:t>gekreukt en bedorven is: maar ik in tegendeel</w:t>
      </w:r>
      <w:r>
        <w:rPr>
          <w:rFonts w:asciiTheme="majorBidi" w:hAnsiTheme="majorBidi" w:cstheme="majorBidi"/>
          <w:lang w:val="nl-NL"/>
        </w:rPr>
        <w:t xml:space="preserve"> </w:t>
      </w:r>
      <w:r w:rsidRPr="00594620">
        <w:rPr>
          <w:rFonts w:asciiTheme="majorBidi" w:hAnsiTheme="majorBidi" w:cstheme="majorBidi"/>
          <w:lang w:val="nl-NL"/>
        </w:rPr>
        <w:t>vrees</w:t>
      </w:r>
      <w:r w:rsidR="00FF37F8">
        <w:rPr>
          <w:rFonts w:asciiTheme="majorBidi" w:hAnsiTheme="majorBidi" w:cstheme="majorBidi"/>
          <w:lang w:val="nl-NL"/>
        </w:rPr>
        <w:t xml:space="preserve">, </w:t>
      </w:r>
      <w:r w:rsidRPr="00594620">
        <w:rPr>
          <w:rFonts w:asciiTheme="majorBidi" w:hAnsiTheme="majorBidi" w:cstheme="majorBidi"/>
          <w:lang w:val="nl-NL"/>
        </w:rPr>
        <w:t>dat zy alle even zeer zullen pogen heilig te zijn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dat zy de Godsdienst in waangeloof zullen</w:t>
      </w:r>
      <w:r w:rsidR="00FF37F8">
        <w:rPr>
          <w:rFonts w:asciiTheme="majorBidi" w:hAnsiTheme="majorBidi" w:cstheme="majorBidi"/>
          <w:lang w:val="nl-NL"/>
        </w:rPr>
        <w:t xml:space="preserve"> </w:t>
      </w:r>
      <w:r w:rsidRPr="00594620">
        <w:rPr>
          <w:rFonts w:asciiTheme="majorBidi" w:hAnsiTheme="majorBidi" w:cstheme="majorBidi"/>
          <w:lang w:val="nl-NL"/>
        </w:rPr>
        <w:t>verkeren ; ja</w:t>
      </w:r>
      <w:r>
        <w:rPr>
          <w:rFonts w:asciiTheme="majorBidi" w:hAnsiTheme="majorBidi" w:cstheme="majorBidi"/>
          <w:lang w:val="nl-NL"/>
        </w:rPr>
        <w:t xml:space="preserve"> </w:t>
      </w:r>
      <w:r w:rsidRPr="00594620">
        <w:rPr>
          <w:rFonts w:asciiTheme="majorBidi" w:hAnsiTheme="majorBidi" w:cstheme="majorBidi"/>
          <w:lang w:val="nl-NL"/>
        </w:rPr>
        <w:t>dat zy de beelden en afbeeldzels</w:t>
      </w:r>
      <w:r w:rsidR="00FF37F8">
        <w:rPr>
          <w:rFonts w:asciiTheme="majorBidi" w:hAnsiTheme="majorBidi" w:cstheme="majorBidi"/>
          <w:lang w:val="nl-NL"/>
        </w:rPr>
        <w:t xml:space="preserve">, </w:t>
      </w:r>
      <w:r w:rsidRPr="00594620">
        <w:rPr>
          <w:rFonts w:asciiTheme="majorBidi" w:hAnsiTheme="majorBidi" w:cstheme="majorBidi"/>
          <w:lang w:val="nl-NL"/>
        </w:rPr>
        <w:t>dat is ‘t papier en inkt</w:t>
      </w:r>
      <w:r>
        <w:rPr>
          <w:rFonts w:asciiTheme="majorBidi" w:hAnsiTheme="majorBidi" w:cstheme="majorBidi"/>
          <w:lang w:val="nl-NL"/>
        </w:rPr>
        <w:t xml:space="preserve"> </w:t>
      </w:r>
      <w:r w:rsidRPr="00594620">
        <w:rPr>
          <w:rFonts w:asciiTheme="majorBidi" w:hAnsiTheme="majorBidi" w:cstheme="majorBidi"/>
          <w:lang w:val="nl-NL"/>
        </w:rPr>
        <w:t>voor Gods Woord zullen beginnen aan te bidden. Dies weet</w:t>
      </w:r>
      <w:r>
        <w:rPr>
          <w:rFonts w:asciiTheme="majorBidi" w:hAnsiTheme="majorBidi" w:cstheme="majorBidi"/>
          <w:lang w:val="nl-NL"/>
        </w:rPr>
        <w:t xml:space="preserve"> </w:t>
      </w:r>
      <w:r w:rsidRPr="00594620">
        <w:rPr>
          <w:rFonts w:asciiTheme="majorBidi" w:hAnsiTheme="majorBidi" w:cstheme="majorBidi"/>
          <w:lang w:val="nl-NL"/>
        </w:rPr>
        <w:t>ik</w:t>
      </w:r>
      <w:r w:rsidR="00FF37F8">
        <w:rPr>
          <w:rFonts w:asciiTheme="majorBidi" w:hAnsiTheme="majorBidi" w:cstheme="majorBidi"/>
          <w:lang w:val="nl-NL"/>
        </w:rPr>
        <w:t xml:space="preserve">, </w:t>
      </w:r>
      <w:r w:rsidRPr="00594620">
        <w:rPr>
          <w:rFonts w:asciiTheme="majorBidi" w:hAnsiTheme="majorBidi" w:cstheme="majorBidi"/>
          <w:lang w:val="nl-NL"/>
        </w:rPr>
        <w:t>dat ik niets gezegt heb</w:t>
      </w:r>
      <w:r w:rsidR="00FF37F8">
        <w:rPr>
          <w:rFonts w:asciiTheme="majorBidi" w:hAnsiTheme="majorBidi" w:cstheme="majorBidi"/>
          <w:lang w:val="nl-NL"/>
        </w:rPr>
        <w:t xml:space="preserve">, </w:t>
      </w:r>
      <w:r w:rsidRPr="00594620">
        <w:rPr>
          <w:rFonts w:asciiTheme="majorBidi" w:hAnsiTheme="majorBidi" w:cstheme="majorBidi"/>
          <w:lang w:val="nl-NL"/>
        </w:rPr>
        <w:t>‘t welk onbetamelijk en onwaerdig</w:t>
      </w:r>
      <w:r>
        <w:rPr>
          <w:rFonts w:asciiTheme="majorBidi" w:hAnsiTheme="majorBidi" w:cstheme="majorBidi"/>
          <w:lang w:val="nl-NL"/>
        </w:rPr>
        <w:t xml:space="preserve"> </w:t>
      </w:r>
      <w:r w:rsidRPr="00594620">
        <w:rPr>
          <w:rFonts w:asciiTheme="majorBidi" w:hAnsiTheme="majorBidi" w:cstheme="majorBidi"/>
          <w:lang w:val="nl-NL"/>
        </w:rPr>
        <w:t>voor de Schrift of voor Gods Woord is</w:t>
      </w:r>
      <w:r w:rsidR="00FF37F8">
        <w:rPr>
          <w:rFonts w:asciiTheme="majorBidi" w:hAnsiTheme="majorBidi" w:cstheme="majorBidi"/>
          <w:lang w:val="nl-NL"/>
        </w:rPr>
        <w:t xml:space="preserve">, </w:t>
      </w:r>
      <w:r w:rsidRPr="00594620">
        <w:rPr>
          <w:rFonts w:asciiTheme="majorBidi" w:hAnsiTheme="majorBidi" w:cstheme="majorBidi"/>
          <w:lang w:val="nl-NL"/>
        </w:rPr>
        <w:t>dewijl ik</w:t>
      </w:r>
      <w:r>
        <w:rPr>
          <w:rFonts w:asciiTheme="majorBidi" w:hAnsiTheme="majorBidi" w:cstheme="majorBidi"/>
          <w:lang w:val="nl-NL"/>
        </w:rPr>
        <w:t xml:space="preserve"> </w:t>
      </w:r>
      <w:r w:rsidRPr="00594620">
        <w:rPr>
          <w:rFonts w:asciiTheme="majorBidi" w:hAnsiTheme="majorBidi" w:cstheme="majorBidi"/>
          <w:lang w:val="nl-NL"/>
        </w:rPr>
        <w:t>niets vastgestelt heb</w:t>
      </w:r>
      <w:r w:rsidR="00FF37F8">
        <w:rPr>
          <w:rFonts w:asciiTheme="majorBidi" w:hAnsiTheme="majorBidi" w:cstheme="majorBidi"/>
          <w:lang w:val="nl-NL"/>
        </w:rPr>
        <w:t xml:space="preserve">, </w:t>
      </w:r>
      <w:r w:rsidRPr="00594620">
        <w:rPr>
          <w:rFonts w:asciiTheme="majorBidi" w:hAnsiTheme="majorBidi" w:cstheme="majorBidi"/>
          <w:lang w:val="nl-NL"/>
        </w:rPr>
        <w:t>dat ik niet door zeer klaarblijkelijke</w:t>
      </w:r>
      <w:r>
        <w:rPr>
          <w:rFonts w:asciiTheme="majorBidi" w:hAnsiTheme="majorBidi" w:cstheme="majorBidi"/>
          <w:lang w:val="nl-NL"/>
        </w:rPr>
        <w:t xml:space="preserve"> </w:t>
      </w:r>
      <w:r w:rsidRPr="00594620">
        <w:rPr>
          <w:rFonts w:asciiTheme="majorBidi" w:hAnsiTheme="majorBidi" w:cstheme="majorBidi"/>
          <w:lang w:val="nl-NL"/>
        </w:rPr>
        <w:t>redenen betoogt heb waar te zijn. En om deze oorzaak zou</w:t>
      </w:r>
      <w:r>
        <w:rPr>
          <w:rFonts w:asciiTheme="majorBidi" w:hAnsiTheme="majorBidi" w:cstheme="majorBidi"/>
          <w:lang w:val="nl-NL"/>
        </w:rPr>
        <w:t xml:space="preserve"> </w:t>
      </w:r>
      <w:r w:rsidRPr="00594620">
        <w:rPr>
          <w:rFonts w:asciiTheme="majorBidi" w:hAnsiTheme="majorBidi" w:cstheme="majorBidi"/>
          <w:lang w:val="nl-NL"/>
        </w:rPr>
        <w:t>ik ook zekerlijk konnen verzekeren</w:t>
      </w:r>
      <w:r w:rsidR="00FF37F8">
        <w:rPr>
          <w:rFonts w:asciiTheme="majorBidi" w:hAnsiTheme="majorBidi" w:cstheme="majorBidi"/>
          <w:lang w:val="nl-NL"/>
        </w:rPr>
        <w:t xml:space="preserve">, </w:t>
      </w:r>
      <w:r w:rsidRPr="00594620">
        <w:rPr>
          <w:rFonts w:asciiTheme="majorBidi" w:hAnsiTheme="majorBidi" w:cstheme="majorBidi"/>
          <w:lang w:val="nl-NL"/>
        </w:rPr>
        <w:t>dat ik niet gezegt heb</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goddeloos is</w:t>
      </w:r>
      <w:r w:rsidR="00FF37F8">
        <w:rPr>
          <w:rFonts w:asciiTheme="majorBidi" w:hAnsiTheme="majorBidi" w:cstheme="majorBidi"/>
          <w:lang w:val="nl-NL"/>
        </w:rPr>
        <w:t xml:space="preserve">, </w:t>
      </w:r>
      <w:r w:rsidRPr="00594620">
        <w:rPr>
          <w:rFonts w:asciiTheme="majorBidi" w:hAnsiTheme="majorBidi" w:cstheme="majorBidi"/>
          <w:lang w:val="nl-NL"/>
        </w:rPr>
        <w:t>of na goddeloosheit riekt. Ik beken</w:t>
      </w:r>
      <w:r>
        <w:rPr>
          <w:rFonts w:asciiTheme="majorBidi" w:hAnsiTheme="majorBidi" w:cstheme="majorBidi"/>
          <w:lang w:val="nl-NL"/>
        </w:rPr>
        <w:t xml:space="preserve"> </w:t>
      </w:r>
      <w:r w:rsidR="00E9343C">
        <w:rPr>
          <w:rFonts w:asciiTheme="majorBidi" w:hAnsiTheme="majorBidi" w:cstheme="majorBidi"/>
          <w:lang w:val="nl-NL"/>
        </w:rPr>
        <w:t xml:space="preserve">wel, dat </w:t>
      </w:r>
      <w:r w:rsidRPr="00594620">
        <w:rPr>
          <w:rFonts w:asciiTheme="majorBidi" w:hAnsiTheme="majorBidi" w:cstheme="majorBidi"/>
          <w:lang w:val="nl-NL"/>
        </w:rPr>
        <w:t>enige woeste en onzuivere menschen</w:t>
      </w:r>
      <w:r w:rsidR="00FF37F8">
        <w:rPr>
          <w:rFonts w:asciiTheme="majorBidi" w:hAnsiTheme="majorBidi" w:cstheme="majorBidi"/>
          <w:lang w:val="nl-NL"/>
        </w:rPr>
        <w:t xml:space="preserve">, </w:t>
      </w:r>
      <w:r w:rsidRPr="00594620">
        <w:rPr>
          <w:rFonts w:asciiTheme="majorBidi" w:hAnsiTheme="majorBidi" w:cstheme="majorBidi"/>
          <w:lang w:val="nl-NL"/>
        </w:rPr>
        <w:t>aan dewelke</w:t>
      </w:r>
      <w:r w:rsidR="006F3162">
        <w:rPr>
          <w:rFonts w:asciiTheme="majorBidi" w:hAnsiTheme="majorBidi" w:cstheme="majorBidi"/>
          <w:lang w:val="nl-NL"/>
        </w:rPr>
        <w:t xml:space="preserve"> </w:t>
      </w:r>
      <w:r w:rsidRPr="00594620">
        <w:rPr>
          <w:rFonts w:asciiTheme="majorBidi" w:hAnsiTheme="majorBidi" w:cstheme="majorBidi"/>
          <w:lang w:val="nl-NL"/>
        </w:rPr>
        <w:t>de Godsdienst tot een last verstrekt</w:t>
      </w:r>
      <w:r w:rsidR="00FF37F8">
        <w:rPr>
          <w:rFonts w:asciiTheme="majorBidi" w:hAnsiTheme="majorBidi" w:cstheme="majorBidi"/>
          <w:lang w:val="nl-NL"/>
        </w:rPr>
        <w:t xml:space="preserve">, </w:t>
      </w:r>
      <w:r w:rsidRPr="00594620">
        <w:rPr>
          <w:rFonts w:asciiTheme="majorBidi" w:hAnsiTheme="majorBidi" w:cstheme="majorBidi"/>
          <w:lang w:val="nl-NL"/>
        </w:rPr>
        <w:t>hier uit verlof van</w:t>
      </w:r>
      <w:r>
        <w:rPr>
          <w:rFonts w:asciiTheme="majorBidi" w:hAnsiTheme="majorBidi" w:cstheme="majorBidi"/>
          <w:lang w:val="nl-NL"/>
        </w:rPr>
        <w:t xml:space="preserve"> </w:t>
      </w:r>
      <w:r w:rsidRPr="00594620">
        <w:rPr>
          <w:rFonts w:asciiTheme="majorBidi" w:hAnsiTheme="majorBidi" w:cstheme="majorBidi"/>
          <w:lang w:val="nl-NL"/>
        </w:rPr>
        <w:t>te zondigen konnen nemen</w:t>
      </w:r>
      <w:r w:rsidR="00FF37F8">
        <w:rPr>
          <w:rFonts w:asciiTheme="majorBidi" w:hAnsiTheme="majorBidi" w:cstheme="majorBidi"/>
          <w:lang w:val="nl-NL"/>
        </w:rPr>
        <w:t xml:space="preserve">, </w:t>
      </w:r>
      <w:r w:rsidRPr="00594620">
        <w:rPr>
          <w:rFonts w:asciiTheme="majorBidi" w:hAnsiTheme="majorBidi" w:cstheme="majorBidi"/>
          <w:lang w:val="nl-NL"/>
        </w:rPr>
        <w:t>en zonder enige reden</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alleenlijk om hun vermaak en lusten te believen</w:t>
      </w:r>
      <w:r w:rsidR="00FF37F8">
        <w:rPr>
          <w:rFonts w:asciiTheme="majorBidi" w:hAnsiTheme="majorBidi" w:cstheme="majorBidi"/>
          <w:lang w:val="nl-NL"/>
        </w:rPr>
        <w:t xml:space="preserve">, </w:t>
      </w:r>
      <w:r w:rsidRPr="00594620">
        <w:rPr>
          <w:rFonts w:asciiTheme="majorBidi" w:hAnsiTheme="majorBidi" w:cstheme="majorBidi"/>
          <w:lang w:val="nl-NL"/>
        </w:rPr>
        <w:t>hier uit</w:t>
      </w:r>
      <w:r>
        <w:rPr>
          <w:rFonts w:asciiTheme="majorBidi" w:hAnsiTheme="majorBidi" w:cstheme="majorBidi"/>
          <w:lang w:val="nl-NL"/>
        </w:rPr>
        <w:t xml:space="preserve"> </w:t>
      </w:r>
      <w:r w:rsidRPr="00594620">
        <w:rPr>
          <w:rFonts w:asciiTheme="majorBidi" w:hAnsiTheme="majorBidi" w:cstheme="majorBidi"/>
          <w:lang w:val="nl-NL"/>
        </w:rPr>
        <w:t>besluiten</w:t>
      </w:r>
      <w:r w:rsidR="00FF37F8">
        <w:rPr>
          <w:rFonts w:asciiTheme="majorBidi" w:hAnsiTheme="majorBidi" w:cstheme="majorBidi"/>
          <w:lang w:val="nl-NL"/>
        </w:rPr>
        <w:t xml:space="preserve">, </w:t>
      </w:r>
      <w:r w:rsidRPr="00594620">
        <w:rPr>
          <w:rFonts w:asciiTheme="majorBidi" w:hAnsiTheme="majorBidi" w:cstheme="majorBidi"/>
          <w:lang w:val="nl-NL"/>
        </w:rPr>
        <w:t>dat de Schrift overal gebrekkelijk en vervalscht</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en by gevolg ook geen achtbaarheit en gezach heeft:</w:t>
      </w:r>
      <w:r>
        <w:rPr>
          <w:rFonts w:asciiTheme="majorBidi" w:hAnsiTheme="majorBidi" w:cstheme="majorBidi"/>
          <w:lang w:val="nl-NL"/>
        </w:rPr>
        <w:t xml:space="preserve"> </w:t>
      </w:r>
      <w:r w:rsidRPr="00594620">
        <w:rPr>
          <w:rFonts w:asciiTheme="majorBidi" w:hAnsiTheme="majorBidi" w:cstheme="majorBidi"/>
          <w:lang w:val="nl-NL"/>
        </w:rPr>
        <w:t>doch ‘t is onmogelijk den zodanigen te helpen</w:t>
      </w:r>
      <w:r w:rsidR="00FF37F8">
        <w:rPr>
          <w:rFonts w:asciiTheme="majorBidi" w:hAnsiTheme="majorBidi" w:cstheme="majorBidi"/>
          <w:lang w:val="nl-NL"/>
        </w:rPr>
        <w:t xml:space="preserve">, </w:t>
      </w:r>
      <w:r w:rsidRPr="00594620">
        <w:rPr>
          <w:rFonts w:asciiTheme="majorBidi" w:hAnsiTheme="majorBidi" w:cstheme="majorBidi"/>
          <w:lang w:val="nl-NL"/>
        </w:rPr>
        <w:t>volgens dit</w:t>
      </w:r>
      <w:r>
        <w:rPr>
          <w:rFonts w:asciiTheme="majorBidi" w:hAnsiTheme="majorBidi" w:cstheme="majorBidi"/>
          <w:lang w:val="nl-NL"/>
        </w:rPr>
        <w:t xml:space="preserve"> </w:t>
      </w:r>
      <w:r w:rsidRPr="00594620">
        <w:rPr>
          <w:rFonts w:asciiTheme="majorBidi" w:hAnsiTheme="majorBidi" w:cstheme="majorBidi"/>
          <w:lang w:val="nl-NL"/>
        </w:rPr>
        <w:t>bekent spreekwoord</w:t>
      </w:r>
      <w:r w:rsidR="00FF37F8">
        <w:rPr>
          <w:rFonts w:asciiTheme="majorBidi" w:hAnsiTheme="majorBidi" w:cstheme="majorBidi"/>
          <w:lang w:val="nl-NL"/>
        </w:rPr>
        <w:t xml:space="preserve">, </w:t>
      </w:r>
      <w:r w:rsidRPr="00594620">
        <w:rPr>
          <w:rFonts w:asciiTheme="majorBidi" w:hAnsiTheme="majorBidi" w:cstheme="majorBidi"/>
          <w:lang w:val="nl-NL"/>
        </w:rPr>
        <w:t>datter niets zo wel gezegt kan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w:t>
      </w:r>
      <w:r w:rsidR="00E9343C">
        <w:rPr>
          <w:rFonts w:asciiTheme="majorBidi" w:hAnsiTheme="majorBidi" w:cstheme="majorBidi"/>
          <w:lang w:val="nl-NL"/>
        </w:rPr>
        <w:t xml:space="preserve"> </w:t>
      </w:r>
      <w:r w:rsidRPr="00594620">
        <w:rPr>
          <w:rFonts w:asciiTheme="majorBidi" w:hAnsiTheme="majorBidi" w:cstheme="majorBidi"/>
          <w:lang w:val="nl-NL"/>
        </w:rPr>
        <w:t>welk men niet met qualijk uit te leggen</w:t>
      </w:r>
      <w:r w:rsidR="00FF37F8">
        <w:rPr>
          <w:rFonts w:asciiTheme="majorBidi" w:hAnsiTheme="majorBidi" w:cstheme="majorBidi"/>
          <w:lang w:val="nl-NL"/>
        </w:rPr>
        <w:t xml:space="preserve">, </w:t>
      </w:r>
      <w:r w:rsidRPr="00594620">
        <w:rPr>
          <w:rFonts w:asciiTheme="majorBidi" w:hAnsiTheme="majorBidi" w:cstheme="majorBidi"/>
          <w:lang w:val="nl-NL"/>
        </w:rPr>
        <w:t>verkeren en</w:t>
      </w:r>
      <w:r>
        <w:rPr>
          <w:rFonts w:asciiTheme="majorBidi" w:hAnsiTheme="majorBidi" w:cstheme="majorBidi"/>
          <w:lang w:val="nl-NL"/>
        </w:rPr>
        <w:t xml:space="preserve"> </w:t>
      </w:r>
      <w:r w:rsidRPr="00594620">
        <w:rPr>
          <w:rFonts w:asciiTheme="majorBidi" w:hAnsiTheme="majorBidi" w:cstheme="majorBidi"/>
          <w:lang w:val="nl-NL"/>
        </w:rPr>
        <w:t>bederven kan. Degenen dan</w:t>
      </w:r>
      <w:r w:rsidR="00FF37F8">
        <w:rPr>
          <w:rFonts w:asciiTheme="majorBidi" w:hAnsiTheme="majorBidi" w:cstheme="majorBidi"/>
          <w:lang w:val="nl-NL"/>
        </w:rPr>
        <w:t xml:space="preserve">, </w:t>
      </w:r>
      <w:r w:rsidRPr="00594620">
        <w:rPr>
          <w:rFonts w:asciiTheme="majorBidi" w:hAnsiTheme="majorBidi" w:cstheme="majorBidi"/>
          <w:lang w:val="nl-NL"/>
        </w:rPr>
        <w:t>die aan hun lusten willen toegeven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konnen lichtelijk alderhande oorzaak vinden ; ja degenen</w:t>
      </w:r>
      <w:r w:rsidR="006F3162">
        <w:rPr>
          <w:rFonts w:asciiTheme="majorBidi" w:hAnsiTheme="majorBidi" w:cstheme="majorBidi"/>
          <w:lang w:val="nl-NL"/>
        </w:rPr>
        <w:t xml:space="preserve"> </w:t>
      </w:r>
      <w:r w:rsidRPr="00594620">
        <w:rPr>
          <w:rFonts w:asciiTheme="majorBidi" w:hAnsiTheme="majorBidi" w:cstheme="majorBidi"/>
          <w:lang w:val="nl-NL"/>
        </w:rPr>
        <w:t>die d’ oorspronkelijke schriften</w:t>
      </w:r>
      <w:r w:rsidR="00FF37F8">
        <w:rPr>
          <w:rFonts w:asciiTheme="majorBidi" w:hAnsiTheme="majorBidi" w:cstheme="majorBidi"/>
          <w:lang w:val="nl-NL"/>
        </w:rPr>
        <w:t xml:space="preserve">, </w:t>
      </w:r>
      <w:r w:rsidRPr="00594620">
        <w:rPr>
          <w:rFonts w:asciiTheme="majorBidi" w:hAnsiTheme="majorBidi" w:cstheme="majorBidi"/>
          <w:lang w:val="nl-NL"/>
        </w:rPr>
        <w:t>Bondkist</w:t>
      </w:r>
      <w:r w:rsidR="00FF37F8">
        <w:rPr>
          <w:rFonts w:asciiTheme="majorBidi" w:hAnsiTheme="majorBidi" w:cstheme="majorBidi"/>
          <w:lang w:val="nl-NL"/>
        </w:rPr>
        <w:t xml:space="preserve">, </w:t>
      </w:r>
      <w:r w:rsidRPr="00594620">
        <w:rPr>
          <w:rFonts w:asciiTheme="majorBidi" w:hAnsiTheme="majorBidi" w:cstheme="majorBidi"/>
          <w:lang w:val="nl-NL"/>
        </w:rPr>
        <w:t>Propheten</w:t>
      </w:r>
      <w:r>
        <w:rPr>
          <w:rFonts w:asciiTheme="majorBidi" w:hAnsiTheme="majorBidi" w:cstheme="majorBidi"/>
          <w:lang w:val="nl-NL"/>
        </w:rPr>
        <w:t xml:space="preserve"> </w:t>
      </w:r>
      <w:r w:rsidRPr="00594620">
        <w:rPr>
          <w:rFonts w:asciiTheme="majorBidi" w:hAnsiTheme="majorBidi" w:cstheme="majorBidi"/>
          <w:lang w:val="nl-NL"/>
        </w:rPr>
        <w:t>en Apostelen zelven hadden</w:t>
      </w:r>
      <w:r w:rsidR="00FF37F8">
        <w:rPr>
          <w:rFonts w:asciiTheme="majorBidi" w:hAnsiTheme="majorBidi" w:cstheme="majorBidi"/>
          <w:lang w:val="nl-NL"/>
        </w:rPr>
        <w:t xml:space="preserve">, </w:t>
      </w:r>
      <w:r w:rsidRPr="00594620">
        <w:rPr>
          <w:rFonts w:asciiTheme="majorBidi" w:hAnsiTheme="majorBidi" w:cstheme="majorBidi"/>
          <w:lang w:val="nl-NL"/>
        </w:rPr>
        <w:t>waren eertijds niet beter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gehoorzamer</w:t>
      </w:r>
      <w:r w:rsidR="00FF37F8">
        <w:rPr>
          <w:rFonts w:asciiTheme="majorBidi" w:hAnsiTheme="majorBidi" w:cstheme="majorBidi"/>
          <w:lang w:val="nl-NL"/>
        </w:rPr>
        <w:t xml:space="preserve">, </w:t>
      </w:r>
      <w:r w:rsidRPr="00594620">
        <w:rPr>
          <w:rFonts w:asciiTheme="majorBidi" w:hAnsiTheme="majorBidi" w:cstheme="majorBidi"/>
          <w:lang w:val="nl-NL"/>
        </w:rPr>
        <w:t>maar alle menschen</w:t>
      </w:r>
      <w:r w:rsidR="00FF37F8">
        <w:rPr>
          <w:rFonts w:asciiTheme="majorBidi" w:hAnsiTheme="majorBidi" w:cstheme="majorBidi"/>
          <w:lang w:val="nl-NL"/>
        </w:rPr>
        <w:t xml:space="preserve">, </w:t>
      </w:r>
      <w:r w:rsidRPr="00594620">
        <w:rPr>
          <w:rFonts w:asciiTheme="majorBidi" w:hAnsiTheme="majorBidi" w:cstheme="majorBidi"/>
          <w:lang w:val="nl-NL"/>
        </w:rPr>
        <w:t>zo Joden</w:t>
      </w:r>
      <w:r w:rsidR="00FF37F8">
        <w:rPr>
          <w:rFonts w:asciiTheme="majorBidi" w:hAnsiTheme="majorBidi" w:cstheme="majorBidi"/>
          <w:lang w:val="nl-NL"/>
        </w:rPr>
        <w:t xml:space="preserve">, </w:t>
      </w:r>
      <w:r w:rsidRPr="00594620">
        <w:rPr>
          <w:rFonts w:asciiTheme="majorBidi" w:hAnsiTheme="majorBidi" w:cstheme="majorBidi"/>
          <w:lang w:val="nl-NL"/>
        </w:rPr>
        <w:t>als Heidenen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zijn altijd dezelfden</w:t>
      </w:r>
      <w:r w:rsidR="00FF37F8">
        <w:rPr>
          <w:rFonts w:asciiTheme="majorBidi" w:hAnsiTheme="majorBidi" w:cstheme="majorBidi"/>
          <w:lang w:val="nl-NL"/>
        </w:rPr>
        <w:t xml:space="preserve">, </w:t>
      </w:r>
      <w:r w:rsidRPr="00594620">
        <w:rPr>
          <w:rFonts w:asciiTheme="majorBidi" w:hAnsiTheme="majorBidi" w:cstheme="majorBidi"/>
          <w:lang w:val="nl-NL"/>
        </w:rPr>
        <w:t>en de deuchd heeft in alle</w:t>
      </w:r>
      <w:r w:rsidR="00E9343C">
        <w:rPr>
          <w:rFonts w:asciiTheme="majorBidi" w:hAnsiTheme="majorBidi" w:cstheme="majorBidi"/>
          <w:lang w:val="nl-NL"/>
        </w:rPr>
        <w:t xml:space="preserve">  </w:t>
      </w:r>
      <w:r w:rsidRPr="00594620">
        <w:rPr>
          <w:rFonts w:asciiTheme="majorBidi" w:hAnsiTheme="majorBidi" w:cstheme="majorBidi"/>
          <w:lang w:val="nl-NL"/>
        </w:rPr>
        <w:t>eeuwen zeer schaars en dun gezaait geweest : doch om alle</w:t>
      </w:r>
      <w:r>
        <w:rPr>
          <w:rFonts w:asciiTheme="majorBidi" w:hAnsiTheme="majorBidi" w:cstheme="majorBidi"/>
          <w:lang w:val="nl-NL"/>
        </w:rPr>
        <w:t xml:space="preserve"> </w:t>
      </w:r>
      <w:r w:rsidRPr="00594620">
        <w:rPr>
          <w:rFonts w:asciiTheme="majorBidi" w:hAnsiTheme="majorBidi" w:cstheme="majorBidi"/>
          <w:lang w:val="nl-NL"/>
        </w:rPr>
        <w:t>schroom en swarigheit wech te nemen</w:t>
      </w:r>
      <w:r w:rsidR="00FF37F8">
        <w:rPr>
          <w:rFonts w:asciiTheme="majorBidi" w:hAnsiTheme="majorBidi" w:cstheme="majorBidi"/>
          <w:lang w:val="nl-NL"/>
        </w:rPr>
        <w:t xml:space="preserve">, </w:t>
      </w:r>
      <w:r w:rsidRPr="00594620">
        <w:rPr>
          <w:rFonts w:asciiTheme="majorBidi" w:hAnsiTheme="majorBidi" w:cstheme="majorBidi"/>
          <w:lang w:val="nl-NL"/>
        </w:rPr>
        <w:t>zo heeft men hier</w:t>
      </w:r>
      <w:r>
        <w:rPr>
          <w:rFonts w:asciiTheme="majorBidi" w:hAnsiTheme="majorBidi" w:cstheme="majorBidi"/>
          <w:lang w:val="nl-NL"/>
        </w:rPr>
        <w:t xml:space="preserve"> </w:t>
      </w:r>
      <w:r w:rsidRPr="00594620">
        <w:rPr>
          <w:rFonts w:asciiTheme="majorBidi" w:hAnsiTheme="majorBidi" w:cstheme="majorBidi"/>
          <w:lang w:val="nl-NL"/>
        </w:rPr>
        <w:t>te tonen</w:t>
      </w:r>
      <w:r w:rsidR="00FF37F8">
        <w:rPr>
          <w:rFonts w:asciiTheme="majorBidi" w:hAnsiTheme="majorBidi" w:cstheme="majorBidi"/>
          <w:lang w:val="nl-NL"/>
        </w:rPr>
        <w:t xml:space="preserve">, </w:t>
      </w:r>
      <w:r w:rsidRPr="00594620">
        <w:rPr>
          <w:rFonts w:asciiTheme="majorBidi" w:hAnsiTheme="majorBidi" w:cstheme="majorBidi"/>
          <w:lang w:val="nl-NL"/>
        </w:rPr>
        <w:t>op welke wijze de Schrift en alle stomme dingen</w:t>
      </w:r>
      <w:r>
        <w:rPr>
          <w:rFonts w:asciiTheme="majorBidi" w:hAnsiTheme="majorBidi" w:cstheme="majorBidi"/>
          <w:lang w:val="nl-NL"/>
        </w:rPr>
        <w:t xml:space="preserve"> </w:t>
      </w:r>
      <w:r w:rsidRPr="00594620">
        <w:rPr>
          <w:rFonts w:asciiTheme="majorBidi" w:hAnsiTheme="majorBidi" w:cstheme="majorBidi"/>
          <w:lang w:val="nl-NL"/>
        </w:rPr>
        <w:t>gewijd</w:t>
      </w:r>
      <w:r w:rsidR="00FF37F8">
        <w:rPr>
          <w:rFonts w:asciiTheme="majorBidi" w:hAnsiTheme="majorBidi" w:cstheme="majorBidi"/>
          <w:lang w:val="nl-NL"/>
        </w:rPr>
        <w:t xml:space="preserve">, </w:t>
      </w:r>
      <w:r w:rsidRPr="00594620">
        <w:rPr>
          <w:rFonts w:asciiTheme="majorBidi" w:hAnsiTheme="majorBidi" w:cstheme="majorBidi"/>
          <w:lang w:val="nl-NL"/>
        </w:rPr>
        <w:t>heilig en goddelijk genoemt moeten worden: daarna</w:t>
      </w:r>
      <w:r w:rsidR="006F3162">
        <w:rPr>
          <w:rFonts w:asciiTheme="majorBidi" w:hAnsiTheme="majorBidi" w:cstheme="majorBidi"/>
          <w:lang w:val="nl-NL"/>
        </w:rPr>
        <w:t xml:space="preserve"> </w:t>
      </w:r>
      <w:r w:rsidRPr="00594620">
        <w:rPr>
          <w:rFonts w:asciiTheme="majorBidi" w:hAnsiTheme="majorBidi" w:cstheme="majorBidi"/>
          <w:lang w:val="nl-NL"/>
        </w:rPr>
        <w:t>wat waarlijk Gods Woord is</w:t>
      </w:r>
      <w:r w:rsidR="00FF37F8">
        <w:rPr>
          <w:rFonts w:asciiTheme="majorBidi" w:hAnsiTheme="majorBidi" w:cstheme="majorBidi"/>
          <w:lang w:val="nl-NL"/>
        </w:rPr>
        <w:t xml:space="preserve">, </w:t>
      </w:r>
      <w:r w:rsidRPr="00594620">
        <w:rPr>
          <w:rFonts w:asciiTheme="majorBidi" w:hAnsiTheme="majorBidi" w:cstheme="majorBidi"/>
          <w:lang w:val="nl-NL"/>
        </w:rPr>
        <w:t>en dat die niet in zeker getal</w:t>
      </w:r>
      <w:r w:rsidR="006F3162">
        <w:rPr>
          <w:rFonts w:asciiTheme="majorBidi" w:hAnsiTheme="majorBidi" w:cstheme="majorBidi"/>
          <w:lang w:val="nl-NL"/>
        </w:rPr>
        <w:t xml:space="preserve"> </w:t>
      </w:r>
      <w:r w:rsidRPr="00594620">
        <w:rPr>
          <w:rFonts w:asciiTheme="majorBidi" w:hAnsiTheme="majorBidi" w:cstheme="majorBidi"/>
          <w:lang w:val="nl-NL"/>
        </w:rPr>
        <w:t xml:space="preserve">van boeken </w:t>
      </w:r>
      <w:r w:rsidR="00E9343C">
        <w:rPr>
          <w:rFonts w:asciiTheme="majorBidi" w:hAnsiTheme="majorBidi" w:cstheme="majorBidi"/>
          <w:lang w:val="nl-NL"/>
        </w:rPr>
        <w:t xml:space="preserve">begrepen word : en eindelijk dat </w:t>
      </w:r>
      <w:r w:rsidRPr="00594620">
        <w:rPr>
          <w:rFonts w:asciiTheme="majorBidi" w:hAnsiTheme="majorBidi" w:cstheme="majorBidi"/>
          <w:lang w:val="nl-NL"/>
        </w:rPr>
        <w:t>de Schrift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voor zo veel zy die dingen leert en onderwijst</w:t>
      </w:r>
      <w:r w:rsidR="00FF37F8">
        <w:rPr>
          <w:rFonts w:asciiTheme="majorBidi" w:hAnsiTheme="majorBidi" w:cstheme="majorBidi"/>
          <w:lang w:val="nl-NL"/>
        </w:rPr>
        <w:t xml:space="preserve">, </w:t>
      </w:r>
      <w:r w:rsidRPr="00594620">
        <w:rPr>
          <w:rFonts w:asciiTheme="majorBidi" w:hAnsiTheme="majorBidi" w:cstheme="majorBidi"/>
          <w:lang w:val="nl-NL"/>
        </w:rPr>
        <w:t>die ter gehoorzaamheit</w:t>
      </w:r>
      <w:r>
        <w:rPr>
          <w:rFonts w:asciiTheme="majorBidi" w:hAnsiTheme="majorBidi" w:cstheme="majorBidi"/>
          <w:lang w:val="nl-NL"/>
        </w:rPr>
        <w:t xml:space="preserve"> </w:t>
      </w:r>
      <w:r w:rsidRPr="00594620">
        <w:rPr>
          <w:rFonts w:asciiTheme="majorBidi" w:hAnsiTheme="majorBidi" w:cstheme="majorBidi"/>
          <w:lang w:val="nl-NL"/>
        </w:rPr>
        <w:t>en zaligheit noodzaaklijk zijn</w:t>
      </w:r>
      <w:r w:rsidR="00FF37F8">
        <w:rPr>
          <w:rFonts w:asciiTheme="majorBidi" w:hAnsiTheme="majorBidi" w:cstheme="majorBidi"/>
          <w:lang w:val="nl-NL"/>
        </w:rPr>
        <w:t xml:space="preserve">, </w:t>
      </w:r>
      <w:r w:rsidRPr="00594620">
        <w:rPr>
          <w:rFonts w:asciiTheme="majorBidi" w:hAnsiTheme="majorBidi" w:cstheme="majorBidi"/>
          <w:lang w:val="nl-NL"/>
        </w:rPr>
        <w:t>niet gekreukt</w:t>
      </w:r>
      <w:r>
        <w:rPr>
          <w:rFonts w:asciiTheme="majorBidi" w:hAnsiTheme="majorBidi" w:cstheme="majorBidi"/>
          <w:lang w:val="nl-NL"/>
        </w:rPr>
        <w:t xml:space="preserve"> </w:t>
      </w:r>
      <w:r w:rsidRPr="00594620">
        <w:rPr>
          <w:rFonts w:asciiTheme="majorBidi" w:hAnsiTheme="majorBidi" w:cstheme="majorBidi"/>
          <w:lang w:val="nl-NL"/>
        </w:rPr>
        <w:t>noch bedorven heeft konnen worden : en hier uit zal yder</w:t>
      </w:r>
      <w:r>
        <w:rPr>
          <w:rFonts w:asciiTheme="majorBidi" w:hAnsiTheme="majorBidi" w:cstheme="majorBidi"/>
          <w:lang w:val="nl-NL"/>
        </w:rPr>
        <w:t xml:space="preserve"> </w:t>
      </w:r>
      <w:r w:rsidRPr="00594620">
        <w:rPr>
          <w:rFonts w:asciiTheme="majorBidi" w:hAnsiTheme="majorBidi" w:cstheme="majorBidi"/>
          <w:lang w:val="nl-NL"/>
        </w:rPr>
        <w:t>lichtelijk konnen oordelen</w:t>
      </w:r>
      <w:r w:rsidR="00FF37F8">
        <w:rPr>
          <w:rFonts w:asciiTheme="majorBidi" w:hAnsiTheme="majorBidi" w:cstheme="majorBidi"/>
          <w:lang w:val="nl-NL"/>
        </w:rPr>
        <w:t xml:space="preserve">, </w:t>
      </w:r>
      <w:r w:rsidRPr="00594620">
        <w:rPr>
          <w:rFonts w:asciiTheme="majorBidi" w:hAnsiTheme="majorBidi" w:cstheme="majorBidi"/>
          <w:lang w:val="nl-NL"/>
        </w:rPr>
        <w:t>dat wy niets tegen Gods Woord</w:t>
      </w:r>
      <w:r>
        <w:rPr>
          <w:rFonts w:asciiTheme="majorBidi" w:hAnsiTheme="majorBidi" w:cstheme="majorBidi"/>
          <w:lang w:val="nl-NL"/>
        </w:rPr>
        <w:t xml:space="preserve"> </w:t>
      </w:r>
      <w:r w:rsidRPr="00594620">
        <w:rPr>
          <w:rFonts w:asciiTheme="majorBidi" w:hAnsiTheme="majorBidi" w:cstheme="majorBidi"/>
          <w:lang w:val="nl-NL"/>
        </w:rPr>
        <w:t>gesproken</w:t>
      </w:r>
      <w:r w:rsidR="00FF37F8">
        <w:rPr>
          <w:rFonts w:asciiTheme="majorBidi" w:hAnsiTheme="majorBidi" w:cstheme="majorBidi"/>
          <w:lang w:val="nl-NL"/>
        </w:rPr>
        <w:t xml:space="preserve">, </w:t>
      </w:r>
      <w:r w:rsidR="00E9343C">
        <w:rPr>
          <w:rFonts w:asciiTheme="majorBidi" w:hAnsiTheme="majorBidi" w:cstheme="majorBidi"/>
          <w:lang w:val="nl-NL"/>
        </w:rPr>
        <w:t>en geen plaats tot goddeloosh</w:t>
      </w:r>
      <w:r w:rsidRPr="00594620">
        <w:rPr>
          <w:rFonts w:asciiTheme="majorBidi" w:hAnsiTheme="majorBidi" w:cstheme="majorBidi"/>
          <w:lang w:val="nl-NL"/>
        </w:rPr>
        <w:t>eit gegeven hebben.</w:t>
      </w:r>
      <w:r>
        <w:rPr>
          <w:rFonts w:asciiTheme="majorBidi" w:hAnsiTheme="majorBidi" w:cstheme="majorBidi"/>
          <w:lang w:val="nl-NL"/>
        </w:rPr>
        <w:t xml:space="preserve"> </w:t>
      </w:r>
    </w:p>
    <w:p w:rsidR="00594620" w:rsidRDefault="00594620" w:rsidP="00545DD6">
      <w:pPr>
        <w:spacing w:after="0" w:line="240" w:lineRule="auto"/>
        <w:ind w:firstLine="720"/>
        <w:rPr>
          <w:rFonts w:asciiTheme="majorBidi" w:hAnsiTheme="majorBidi" w:cstheme="majorBidi"/>
          <w:lang w:val="nl-NL"/>
        </w:rPr>
      </w:pPr>
      <w:r w:rsidRPr="00594620">
        <w:rPr>
          <w:rFonts w:asciiTheme="majorBidi" w:hAnsiTheme="majorBidi" w:cstheme="majorBidi"/>
          <w:lang w:val="nl-NL"/>
        </w:rPr>
        <w:t>Dit dan word gewijd</w:t>
      </w:r>
      <w:r w:rsidR="00FF37F8">
        <w:rPr>
          <w:rFonts w:asciiTheme="majorBidi" w:hAnsiTheme="majorBidi" w:cstheme="majorBidi"/>
          <w:lang w:val="nl-NL"/>
        </w:rPr>
        <w:t xml:space="preserve">, </w:t>
      </w:r>
      <w:r w:rsidRPr="00594620">
        <w:rPr>
          <w:rFonts w:asciiTheme="majorBidi" w:hAnsiTheme="majorBidi" w:cstheme="majorBidi"/>
          <w:lang w:val="nl-NL"/>
        </w:rPr>
        <w:t>heilig en goddelijk genoemt</w:t>
      </w:r>
      <w:r w:rsidR="00FF37F8">
        <w:rPr>
          <w:rFonts w:asciiTheme="majorBidi" w:hAnsiTheme="majorBidi" w:cstheme="majorBidi"/>
          <w:lang w:val="nl-NL"/>
        </w:rPr>
        <w:t xml:space="preserve">, </w:t>
      </w:r>
      <w:r w:rsidRPr="00594620">
        <w:rPr>
          <w:rFonts w:asciiTheme="majorBidi" w:hAnsiTheme="majorBidi" w:cstheme="majorBidi"/>
          <w:lang w:val="nl-NL"/>
        </w:rPr>
        <w:t>‘t welk</w:t>
      </w:r>
      <w:r>
        <w:rPr>
          <w:rFonts w:asciiTheme="majorBidi" w:hAnsiTheme="majorBidi" w:cstheme="majorBidi"/>
          <w:lang w:val="nl-NL"/>
        </w:rPr>
        <w:t xml:space="preserve"> </w:t>
      </w:r>
      <w:r w:rsidRPr="00594620">
        <w:rPr>
          <w:rFonts w:asciiTheme="majorBidi" w:hAnsiTheme="majorBidi" w:cstheme="majorBidi"/>
          <w:lang w:val="nl-NL"/>
        </w:rPr>
        <w:t>tot d’ oeffening van godvruchtigheit en Godsdienst geschikt</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en ‘t zal alleenlijk zo lang gewyd zijn</w:t>
      </w:r>
      <w:r w:rsidR="00FF37F8">
        <w:rPr>
          <w:rFonts w:asciiTheme="majorBidi" w:hAnsiTheme="majorBidi" w:cstheme="majorBidi"/>
          <w:lang w:val="nl-NL"/>
        </w:rPr>
        <w:t xml:space="preserve">, </w:t>
      </w:r>
      <w:r w:rsidRPr="00594620">
        <w:rPr>
          <w:rFonts w:asciiTheme="majorBidi" w:hAnsiTheme="majorBidi" w:cstheme="majorBidi"/>
          <w:lang w:val="nl-NL"/>
        </w:rPr>
        <w:t>als de</w:t>
      </w:r>
      <w:r>
        <w:rPr>
          <w:rFonts w:asciiTheme="majorBidi" w:hAnsiTheme="majorBidi" w:cstheme="majorBidi"/>
          <w:lang w:val="nl-NL"/>
        </w:rPr>
        <w:t xml:space="preserve"> </w:t>
      </w:r>
      <w:r w:rsidR="00E9343C">
        <w:rPr>
          <w:rFonts w:asciiTheme="majorBidi" w:hAnsiTheme="majorBidi" w:cstheme="majorBidi"/>
          <w:lang w:val="nl-NL"/>
        </w:rPr>
        <w:t>menschen ‘t zelfde godsdient</w:t>
      </w:r>
      <w:r w:rsidRPr="00594620">
        <w:rPr>
          <w:rFonts w:asciiTheme="majorBidi" w:hAnsiTheme="majorBidi" w:cstheme="majorBidi"/>
          <w:lang w:val="nl-NL"/>
        </w:rPr>
        <w:t>stelijk gebruiken : doch indien</w:t>
      </w:r>
      <w:r w:rsidR="006F3162">
        <w:rPr>
          <w:rFonts w:asciiTheme="majorBidi" w:hAnsiTheme="majorBidi" w:cstheme="majorBidi"/>
          <w:lang w:val="nl-NL"/>
        </w:rPr>
        <w:t xml:space="preserve"> </w:t>
      </w:r>
      <w:r w:rsidRPr="00594620">
        <w:rPr>
          <w:rFonts w:asciiTheme="majorBidi" w:hAnsiTheme="majorBidi" w:cstheme="majorBidi"/>
          <w:lang w:val="nl-NL"/>
        </w:rPr>
        <w:t>zy ophouden godvruchtig te zijn</w:t>
      </w:r>
      <w:r w:rsidR="00FF37F8">
        <w:rPr>
          <w:rFonts w:asciiTheme="majorBidi" w:hAnsiTheme="majorBidi" w:cstheme="majorBidi"/>
          <w:lang w:val="nl-NL"/>
        </w:rPr>
        <w:t xml:space="preserve">, </w:t>
      </w:r>
      <w:r w:rsidRPr="00594620">
        <w:rPr>
          <w:rFonts w:asciiTheme="majorBidi" w:hAnsiTheme="majorBidi" w:cstheme="majorBidi"/>
          <w:lang w:val="nl-NL"/>
        </w:rPr>
        <w:t>zo houd ook dit gezamentlijk</w:t>
      </w:r>
      <w:r>
        <w:rPr>
          <w:rFonts w:asciiTheme="majorBidi" w:hAnsiTheme="majorBidi" w:cstheme="majorBidi"/>
          <w:lang w:val="nl-NL"/>
        </w:rPr>
        <w:t xml:space="preserve"> </w:t>
      </w:r>
      <w:r w:rsidRPr="00594620">
        <w:rPr>
          <w:rFonts w:asciiTheme="majorBidi" w:hAnsiTheme="majorBidi" w:cstheme="majorBidi"/>
          <w:lang w:val="nl-NL"/>
        </w:rPr>
        <w:t>op gewyd te wezen</w:t>
      </w:r>
      <w:r w:rsidR="00FF37F8">
        <w:rPr>
          <w:rFonts w:asciiTheme="majorBidi" w:hAnsiTheme="majorBidi" w:cstheme="majorBidi"/>
          <w:lang w:val="nl-NL"/>
        </w:rPr>
        <w:t xml:space="preserve">, </w:t>
      </w:r>
      <w:r w:rsidRPr="00594620">
        <w:rPr>
          <w:rFonts w:asciiTheme="majorBidi" w:hAnsiTheme="majorBidi" w:cstheme="majorBidi"/>
          <w:lang w:val="nl-NL"/>
        </w:rPr>
        <w:t>en indien zy ‘t zelfde tot bedrijving</w:t>
      </w:r>
      <w:r>
        <w:rPr>
          <w:rFonts w:asciiTheme="majorBidi" w:hAnsiTheme="majorBidi" w:cstheme="majorBidi"/>
          <w:lang w:val="nl-NL"/>
        </w:rPr>
        <w:t xml:space="preserve"> </w:t>
      </w:r>
      <w:r w:rsidRPr="00594620">
        <w:rPr>
          <w:rFonts w:asciiTheme="majorBidi" w:hAnsiTheme="majorBidi" w:cstheme="majorBidi"/>
          <w:lang w:val="nl-NL"/>
        </w:rPr>
        <w:t>van goddeloze dingen toepas</w:t>
      </w:r>
      <w:r w:rsidR="00E9343C">
        <w:rPr>
          <w:rFonts w:asciiTheme="majorBidi" w:hAnsiTheme="majorBidi" w:cstheme="majorBidi"/>
          <w:lang w:val="nl-NL"/>
        </w:rPr>
        <w:t>z</w:t>
      </w:r>
      <w:r w:rsidRPr="00594620">
        <w:rPr>
          <w:rFonts w:asciiTheme="majorBidi" w:hAnsiTheme="majorBidi" w:cstheme="majorBidi"/>
          <w:lang w:val="nl-NL"/>
        </w:rPr>
        <w:t>en en overgeven</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word dat zelfde onzuiver en ongewyd</w:t>
      </w:r>
      <w:r w:rsidR="00FF37F8">
        <w:rPr>
          <w:rFonts w:asciiTheme="majorBidi" w:hAnsiTheme="majorBidi" w:cstheme="majorBidi"/>
          <w:lang w:val="nl-NL"/>
        </w:rPr>
        <w:t xml:space="preserve">, </w:t>
      </w:r>
      <w:r w:rsidRPr="00594620">
        <w:rPr>
          <w:rFonts w:asciiTheme="majorBidi" w:hAnsiTheme="majorBidi" w:cstheme="majorBidi"/>
          <w:lang w:val="nl-NL"/>
        </w:rPr>
        <w:t>dat te voren gewyd</w:t>
      </w:r>
      <w:r>
        <w:rPr>
          <w:rFonts w:asciiTheme="majorBidi" w:hAnsiTheme="majorBidi" w:cstheme="majorBidi"/>
          <w:lang w:val="nl-NL"/>
        </w:rPr>
        <w:t xml:space="preserve"> </w:t>
      </w:r>
      <w:r w:rsidRPr="00594620">
        <w:rPr>
          <w:rFonts w:asciiTheme="majorBidi" w:hAnsiTheme="majorBidi" w:cstheme="majorBidi"/>
          <w:lang w:val="nl-NL"/>
        </w:rPr>
        <w:t>was. Tot een voorbeeld</w:t>
      </w:r>
      <w:r w:rsidR="00FF37F8">
        <w:rPr>
          <w:rFonts w:asciiTheme="majorBidi" w:hAnsiTheme="majorBidi" w:cstheme="majorBidi"/>
          <w:lang w:val="nl-NL"/>
        </w:rPr>
        <w:t xml:space="preserve">, </w:t>
      </w:r>
      <w:r w:rsidR="00E9343C">
        <w:rPr>
          <w:rFonts w:asciiTheme="majorBidi" w:hAnsiTheme="majorBidi" w:cstheme="majorBidi"/>
          <w:lang w:val="nl-NL"/>
        </w:rPr>
        <w:t xml:space="preserve">zekere plaats wierd van den </w:t>
      </w:r>
      <w:r w:rsidRPr="00594620">
        <w:rPr>
          <w:rFonts w:asciiTheme="majorBidi" w:hAnsiTheme="majorBidi" w:cstheme="majorBidi"/>
          <w:lang w:val="nl-NL"/>
        </w:rPr>
        <w:t>Aards Vader Jacob</w:t>
      </w:r>
      <w:r w:rsidR="00E9343C">
        <w:rPr>
          <w:rFonts w:asciiTheme="majorBidi" w:hAnsiTheme="majorBidi" w:cstheme="majorBidi"/>
          <w:lang w:val="nl-NL"/>
        </w:rPr>
        <w:t xml:space="preserve"> </w:t>
      </w:r>
      <w:r w:rsidRPr="00594620">
        <w:rPr>
          <w:rFonts w:asciiTheme="majorBidi" w:hAnsiTheme="majorBidi" w:cstheme="majorBidi"/>
          <w:lang w:val="nl-NL"/>
        </w:rPr>
        <w:t xml:space="preserve"> </w:t>
      </w:r>
      <w:r w:rsidRPr="00E9343C">
        <w:rPr>
          <w:rFonts w:asciiTheme="majorBidi" w:hAnsiTheme="majorBidi" w:cstheme="majorBidi"/>
          <w:i/>
          <w:iCs/>
          <w:lang w:val="nl-NL"/>
        </w:rPr>
        <w:t>Gods Huis</w:t>
      </w:r>
      <w:r w:rsidRPr="00594620">
        <w:rPr>
          <w:rFonts w:asciiTheme="majorBidi" w:hAnsiTheme="majorBidi" w:cstheme="majorBidi"/>
          <w:lang w:val="nl-NL"/>
        </w:rPr>
        <w:t xml:space="preserve"> genoemt</w:t>
      </w:r>
      <w:r w:rsidR="00FF37F8">
        <w:rPr>
          <w:rFonts w:asciiTheme="majorBidi" w:hAnsiTheme="majorBidi" w:cstheme="majorBidi"/>
          <w:lang w:val="nl-NL"/>
        </w:rPr>
        <w:t xml:space="preserve">, </w:t>
      </w:r>
      <w:r w:rsidRPr="00594620">
        <w:rPr>
          <w:rFonts w:asciiTheme="majorBidi" w:hAnsiTheme="majorBidi" w:cstheme="majorBidi"/>
          <w:lang w:val="nl-NL"/>
        </w:rPr>
        <w:t>om dat</w:t>
      </w:r>
      <w:r>
        <w:rPr>
          <w:rFonts w:asciiTheme="majorBidi" w:hAnsiTheme="majorBidi" w:cstheme="majorBidi"/>
          <w:lang w:val="nl-NL"/>
        </w:rPr>
        <w:t xml:space="preserve"> </w:t>
      </w:r>
      <w:r w:rsidRPr="00594620">
        <w:rPr>
          <w:rFonts w:asciiTheme="majorBidi" w:hAnsiTheme="majorBidi" w:cstheme="majorBidi"/>
          <w:lang w:val="nl-NL"/>
        </w:rPr>
        <w:t>hy daar God</w:t>
      </w:r>
      <w:r w:rsidR="00FF37F8">
        <w:rPr>
          <w:rFonts w:asciiTheme="majorBidi" w:hAnsiTheme="majorBidi" w:cstheme="majorBidi"/>
          <w:lang w:val="nl-NL"/>
        </w:rPr>
        <w:t xml:space="preserve">, </w:t>
      </w:r>
      <w:r w:rsidRPr="00594620">
        <w:rPr>
          <w:rFonts w:asciiTheme="majorBidi" w:hAnsiTheme="majorBidi" w:cstheme="majorBidi"/>
          <w:lang w:val="nl-NL"/>
        </w:rPr>
        <w:t>die aan hem geopenbaart wierd</w:t>
      </w:r>
      <w:r w:rsidR="00FF37F8">
        <w:rPr>
          <w:rFonts w:asciiTheme="majorBidi" w:hAnsiTheme="majorBidi" w:cstheme="majorBidi"/>
          <w:lang w:val="nl-NL"/>
        </w:rPr>
        <w:t xml:space="preserve">, </w:t>
      </w:r>
      <w:r w:rsidRPr="00594620">
        <w:rPr>
          <w:rFonts w:asciiTheme="majorBidi" w:hAnsiTheme="majorBidi" w:cstheme="majorBidi"/>
          <w:lang w:val="nl-NL"/>
        </w:rPr>
        <w:t>gedient en</w:t>
      </w:r>
      <w:r>
        <w:rPr>
          <w:rFonts w:asciiTheme="majorBidi" w:hAnsiTheme="majorBidi" w:cstheme="majorBidi"/>
          <w:lang w:val="nl-NL"/>
        </w:rPr>
        <w:t xml:space="preserve"> </w:t>
      </w:r>
      <w:r w:rsidRPr="00594620">
        <w:rPr>
          <w:rFonts w:asciiTheme="majorBidi" w:hAnsiTheme="majorBidi" w:cstheme="majorBidi"/>
          <w:lang w:val="nl-NL"/>
        </w:rPr>
        <w:t>geëert heeft : maar deze zelfde plaats wierd zedert van de</w:t>
      </w:r>
      <w:r>
        <w:rPr>
          <w:rFonts w:asciiTheme="majorBidi" w:hAnsiTheme="majorBidi" w:cstheme="majorBidi"/>
          <w:lang w:val="nl-NL"/>
        </w:rPr>
        <w:t xml:space="preserve"> </w:t>
      </w:r>
      <w:r w:rsidRPr="00594620">
        <w:rPr>
          <w:rFonts w:asciiTheme="majorBidi" w:hAnsiTheme="majorBidi" w:cstheme="majorBidi"/>
          <w:lang w:val="nl-NL"/>
        </w:rPr>
        <w:t xml:space="preserve">Propheten (bezie Amos  en Hozea ) </w:t>
      </w:r>
      <w:r w:rsidR="00E9343C" w:rsidRPr="00594620">
        <w:rPr>
          <w:rFonts w:asciiTheme="majorBidi" w:hAnsiTheme="majorBidi" w:cstheme="majorBidi"/>
          <w:lang w:val="nl-NL"/>
        </w:rPr>
        <w:t xml:space="preserve"> </w:t>
      </w:r>
      <w:r w:rsidRPr="00E9343C">
        <w:rPr>
          <w:rFonts w:asciiTheme="majorBidi" w:hAnsiTheme="majorBidi" w:cstheme="majorBidi"/>
          <w:i/>
          <w:iCs/>
          <w:lang w:val="nl-NL"/>
        </w:rPr>
        <w:t>‘t Huis der Ongerechtigheit</w:t>
      </w:r>
      <w:r w:rsidRPr="00594620">
        <w:rPr>
          <w:rFonts w:asciiTheme="majorBidi" w:hAnsiTheme="majorBidi" w:cstheme="majorBidi"/>
          <w:lang w:val="nl-NL"/>
        </w:rPr>
        <w:t xml:space="preserve"> genoemt</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dat d’</w:t>
      </w:r>
      <w:r w:rsidR="006F3162">
        <w:rPr>
          <w:rFonts w:asciiTheme="majorBidi" w:hAnsiTheme="majorBidi" w:cstheme="majorBidi"/>
          <w:lang w:val="nl-NL"/>
        </w:rPr>
        <w:t xml:space="preserve"> </w:t>
      </w:r>
      <w:r w:rsidRPr="00594620">
        <w:rPr>
          <w:rFonts w:asciiTheme="majorBidi" w:hAnsiTheme="majorBidi" w:cstheme="majorBidi"/>
          <w:lang w:val="nl-NL"/>
        </w:rPr>
        <w:t>Israëliten volgens Jeroboams instelling</w:t>
      </w:r>
      <w:r w:rsidR="00FF37F8">
        <w:rPr>
          <w:rFonts w:asciiTheme="majorBidi" w:hAnsiTheme="majorBidi" w:cstheme="majorBidi"/>
          <w:lang w:val="nl-NL"/>
        </w:rPr>
        <w:t xml:space="preserve">, </w:t>
      </w:r>
      <w:r w:rsidRPr="00594620">
        <w:rPr>
          <w:rFonts w:asciiTheme="majorBidi" w:hAnsiTheme="majorBidi" w:cstheme="majorBidi"/>
          <w:lang w:val="nl-NL"/>
        </w:rPr>
        <w:t>gewent waren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 die plaats d’</w:t>
      </w:r>
      <w:r w:rsidR="006F3162">
        <w:rPr>
          <w:rFonts w:asciiTheme="majorBidi" w:hAnsiTheme="majorBidi" w:cstheme="majorBidi"/>
          <w:lang w:val="nl-NL"/>
        </w:rPr>
        <w:t xml:space="preserve"> </w:t>
      </w:r>
      <w:r w:rsidRPr="00594620">
        <w:rPr>
          <w:rFonts w:asciiTheme="majorBidi" w:hAnsiTheme="majorBidi" w:cstheme="majorBidi"/>
          <w:lang w:val="nl-NL"/>
        </w:rPr>
        <w:t>afgoden t’</w:t>
      </w:r>
      <w:r w:rsidR="006F3162">
        <w:rPr>
          <w:rFonts w:asciiTheme="majorBidi" w:hAnsiTheme="majorBidi" w:cstheme="majorBidi"/>
          <w:lang w:val="nl-NL"/>
        </w:rPr>
        <w:t xml:space="preserve"> </w:t>
      </w:r>
      <w:r w:rsidRPr="00594620">
        <w:rPr>
          <w:rFonts w:asciiTheme="majorBidi" w:hAnsiTheme="majorBidi" w:cstheme="majorBidi"/>
          <w:lang w:val="nl-NL"/>
        </w:rPr>
        <w:t>offeren. Noch een ander</w:t>
      </w:r>
      <w:r w:rsidR="006F3162">
        <w:rPr>
          <w:rFonts w:asciiTheme="majorBidi" w:hAnsiTheme="majorBidi" w:cstheme="majorBidi"/>
          <w:lang w:val="nl-NL"/>
        </w:rPr>
        <w:t xml:space="preserve"> </w:t>
      </w:r>
      <w:r w:rsidRPr="00594620">
        <w:rPr>
          <w:rFonts w:asciiTheme="majorBidi" w:hAnsiTheme="majorBidi" w:cstheme="majorBidi"/>
          <w:lang w:val="nl-NL"/>
        </w:rPr>
        <w:t>voorbeeld</w:t>
      </w:r>
      <w:r w:rsidR="00FF37F8">
        <w:rPr>
          <w:rFonts w:asciiTheme="majorBidi" w:hAnsiTheme="majorBidi" w:cstheme="majorBidi"/>
          <w:lang w:val="nl-NL"/>
        </w:rPr>
        <w:t xml:space="preserve">, </w:t>
      </w:r>
      <w:r w:rsidRPr="00594620">
        <w:rPr>
          <w:rFonts w:asciiTheme="majorBidi" w:hAnsiTheme="majorBidi" w:cstheme="majorBidi"/>
          <w:lang w:val="nl-NL"/>
        </w:rPr>
        <w:t>‘t welk de zaak zeer klaarlijk aanwijst. De</w:t>
      </w:r>
      <w:r>
        <w:rPr>
          <w:rFonts w:asciiTheme="majorBidi" w:hAnsiTheme="majorBidi" w:cstheme="majorBidi"/>
          <w:lang w:val="nl-NL"/>
        </w:rPr>
        <w:t xml:space="preserve"> </w:t>
      </w:r>
      <w:r w:rsidRPr="00594620">
        <w:rPr>
          <w:rFonts w:asciiTheme="majorBidi" w:hAnsiTheme="majorBidi" w:cstheme="majorBidi"/>
          <w:lang w:val="nl-NL"/>
        </w:rPr>
        <w:t>woorden hebben volgens ‘t gebruik alleen zekere betekenis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indien zy volgens dit gebruik zodanig geschikt worden dat</w:t>
      </w:r>
      <w:r>
        <w:rPr>
          <w:rFonts w:asciiTheme="majorBidi" w:hAnsiTheme="majorBidi" w:cstheme="majorBidi"/>
          <w:lang w:val="nl-NL"/>
        </w:rPr>
        <w:t xml:space="preserve"> </w:t>
      </w:r>
      <w:r w:rsidRPr="00594620">
        <w:rPr>
          <w:rFonts w:asciiTheme="majorBidi" w:hAnsiTheme="majorBidi" w:cstheme="majorBidi"/>
          <w:lang w:val="nl-NL"/>
        </w:rPr>
        <w:t>zy de menschen dezelfde lezen tot aandacht en godvruchtigheit</w:t>
      </w:r>
      <w:r>
        <w:rPr>
          <w:rFonts w:asciiTheme="majorBidi" w:hAnsiTheme="majorBidi" w:cstheme="majorBidi"/>
          <w:lang w:val="nl-NL"/>
        </w:rPr>
        <w:t xml:space="preserve"> </w:t>
      </w:r>
      <w:r w:rsidRPr="00594620">
        <w:rPr>
          <w:rFonts w:asciiTheme="majorBidi" w:hAnsiTheme="majorBidi" w:cstheme="majorBidi"/>
          <w:lang w:val="nl-NL"/>
        </w:rPr>
        <w:t>opwekken</w:t>
      </w:r>
      <w:r w:rsidR="00FF37F8">
        <w:rPr>
          <w:rFonts w:asciiTheme="majorBidi" w:hAnsiTheme="majorBidi" w:cstheme="majorBidi"/>
          <w:lang w:val="nl-NL"/>
        </w:rPr>
        <w:t xml:space="preserve">, </w:t>
      </w:r>
      <w:r w:rsidRPr="00594620">
        <w:rPr>
          <w:rFonts w:asciiTheme="majorBidi" w:hAnsiTheme="majorBidi" w:cstheme="majorBidi"/>
          <w:lang w:val="nl-NL"/>
        </w:rPr>
        <w:t>zo zulen deze woorden gewyd’</w:t>
      </w:r>
      <w:r w:rsidR="006F3162">
        <w:rPr>
          <w:rFonts w:asciiTheme="majorBidi" w:hAnsiTheme="majorBidi" w:cstheme="majorBidi"/>
          <w:lang w:val="nl-NL"/>
        </w:rPr>
        <w:t xml:space="preserve"> </w:t>
      </w:r>
      <w:r w:rsidRPr="00594620">
        <w:rPr>
          <w:rFonts w:asciiTheme="majorBidi" w:hAnsiTheme="majorBidi" w:cstheme="majorBidi"/>
          <w:lang w:val="nl-NL"/>
        </w:rPr>
        <w:t>en</w:t>
      </w:r>
      <w:r w:rsidR="00E9343C">
        <w:rPr>
          <w:rFonts w:asciiTheme="majorBidi" w:hAnsiTheme="majorBidi" w:cstheme="majorBidi"/>
          <w:lang w:val="nl-NL"/>
        </w:rPr>
        <w:t xml:space="preserve">  </w:t>
      </w:r>
      <w:r w:rsidRPr="00594620">
        <w:rPr>
          <w:rFonts w:asciiTheme="majorBidi" w:hAnsiTheme="majorBidi" w:cstheme="majorBidi"/>
          <w:lang w:val="nl-NL"/>
        </w:rPr>
        <w:t>heilig zijn</w:t>
      </w:r>
      <w:r w:rsidR="00FF37F8">
        <w:rPr>
          <w:rFonts w:asciiTheme="majorBidi" w:hAnsiTheme="majorBidi" w:cstheme="majorBidi"/>
          <w:lang w:val="nl-NL"/>
        </w:rPr>
        <w:t xml:space="preserve">, </w:t>
      </w:r>
      <w:r w:rsidRPr="00594620">
        <w:rPr>
          <w:rFonts w:asciiTheme="majorBidi" w:hAnsiTheme="majorBidi" w:cstheme="majorBidi"/>
          <w:lang w:val="nl-NL"/>
        </w:rPr>
        <w:t>en ook ‘t boek</w:t>
      </w:r>
      <w:r w:rsidR="00FF37F8">
        <w:rPr>
          <w:rFonts w:asciiTheme="majorBidi" w:hAnsiTheme="majorBidi" w:cstheme="majorBidi"/>
          <w:lang w:val="nl-NL"/>
        </w:rPr>
        <w:t xml:space="preserve">, </w:t>
      </w:r>
      <w:r w:rsidRPr="00594620">
        <w:rPr>
          <w:rFonts w:asciiTheme="majorBidi" w:hAnsiTheme="majorBidi" w:cstheme="majorBidi"/>
          <w:lang w:val="nl-NL"/>
        </w:rPr>
        <w:t>dat met zodanige schikking</w:t>
      </w:r>
      <w:r>
        <w:rPr>
          <w:rFonts w:asciiTheme="majorBidi" w:hAnsiTheme="majorBidi" w:cstheme="majorBidi"/>
          <w:lang w:val="nl-NL"/>
        </w:rPr>
        <w:t xml:space="preserve"> </w:t>
      </w:r>
      <w:r w:rsidRPr="00594620">
        <w:rPr>
          <w:rFonts w:asciiTheme="majorBidi" w:hAnsiTheme="majorBidi" w:cstheme="majorBidi"/>
          <w:lang w:val="nl-NL"/>
        </w:rPr>
        <w:t>der woorden geschreven is ; maar indien daar na ‘t gebruik</w:t>
      </w:r>
      <w:r>
        <w:rPr>
          <w:rFonts w:asciiTheme="majorBidi" w:hAnsiTheme="majorBidi" w:cstheme="majorBidi"/>
          <w:lang w:val="nl-NL"/>
        </w:rPr>
        <w:t xml:space="preserve"> </w:t>
      </w:r>
      <w:r w:rsidRPr="00594620">
        <w:rPr>
          <w:rFonts w:asciiTheme="majorBidi" w:hAnsiTheme="majorBidi" w:cstheme="majorBidi"/>
          <w:lang w:val="nl-NL"/>
        </w:rPr>
        <w:t>zodanig vergaat en verandert</w:t>
      </w:r>
      <w:r w:rsidR="00FF37F8">
        <w:rPr>
          <w:rFonts w:asciiTheme="majorBidi" w:hAnsiTheme="majorBidi" w:cstheme="majorBidi"/>
          <w:lang w:val="nl-NL"/>
        </w:rPr>
        <w:t xml:space="preserve">, </w:t>
      </w:r>
      <w:r w:rsidRPr="00594620">
        <w:rPr>
          <w:rFonts w:asciiTheme="majorBidi" w:hAnsiTheme="majorBidi" w:cstheme="majorBidi"/>
          <w:lang w:val="nl-NL"/>
        </w:rPr>
        <w:t>dat de woorden geen betekenis</w:t>
      </w:r>
      <w:r w:rsidR="006F3162">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 xml:space="preserve">of dat ‘t boek gantschelijk </w:t>
      </w:r>
      <w:r w:rsidRPr="00594620">
        <w:rPr>
          <w:rFonts w:asciiTheme="majorBidi" w:hAnsiTheme="majorBidi" w:cstheme="majorBidi"/>
          <w:lang w:val="nl-NL"/>
        </w:rPr>
        <w:lastRenderedPageBreak/>
        <w:t>verwaarloost word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uit boosaardigheit</w:t>
      </w:r>
      <w:r w:rsidR="00FF37F8">
        <w:rPr>
          <w:rFonts w:asciiTheme="majorBidi" w:hAnsiTheme="majorBidi" w:cstheme="majorBidi"/>
          <w:lang w:val="nl-NL"/>
        </w:rPr>
        <w:t xml:space="preserve">, </w:t>
      </w:r>
      <w:r w:rsidRPr="00594620">
        <w:rPr>
          <w:rFonts w:asciiTheme="majorBidi" w:hAnsiTheme="majorBidi" w:cstheme="majorBidi"/>
          <w:lang w:val="nl-NL"/>
        </w:rPr>
        <w:t>of om dat zy ‘t zelfde niet behoeven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zullen de woorden</w:t>
      </w:r>
      <w:r w:rsidR="00727D65">
        <w:rPr>
          <w:rFonts w:asciiTheme="majorBidi" w:hAnsiTheme="majorBidi" w:cstheme="majorBidi"/>
          <w:lang w:val="nl-NL"/>
        </w:rPr>
        <w:t xml:space="preserve"> </w:t>
      </w:r>
      <w:r w:rsidRPr="00594620">
        <w:rPr>
          <w:rFonts w:asciiTheme="majorBidi" w:hAnsiTheme="majorBidi" w:cstheme="majorBidi"/>
          <w:lang w:val="nl-NL"/>
        </w:rPr>
        <w:t>en ‘t boek van geen gebruik</w:t>
      </w:r>
      <w:r w:rsidR="00FF37F8">
        <w:rPr>
          <w:rFonts w:asciiTheme="majorBidi" w:hAnsiTheme="majorBidi" w:cstheme="majorBidi"/>
          <w:lang w:val="nl-NL"/>
        </w:rPr>
        <w:t xml:space="preserve">, </w:t>
      </w:r>
      <w:r w:rsidRPr="00594620">
        <w:rPr>
          <w:rFonts w:asciiTheme="majorBidi" w:hAnsiTheme="majorBidi" w:cstheme="majorBidi"/>
          <w:lang w:val="nl-NL"/>
        </w:rPr>
        <w:t>en niet</w:t>
      </w:r>
      <w:r>
        <w:rPr>
          <w:rFonts w:asciiTheme="majorBidi" w:hAnsiTheme="majorBidi" w:cstheme="majorBidi"/>
          <w:lang w:val="nl-NL"/>
        </w:rPr>
        <w:t xml:space="preserve"> </w:t>
      </w:r>
      <w:r w:rsidRPr="00594620">
        <w:rPr>
          <w:rFonts w:asciiTheme="majorBidi" w:hAnsiTheme="majorBidi" w:cstheme="majorBidi"/>
          <w:lang w:val="nl-NL"/>
        </w:rPr>
        <w:t>gewyd of heilig zijn. Eindelijk indien diezelfde woorden anders</w:t>
      </w:r>
      <w:r w:rsidR="006F3162">
        <w:rPr>
          <w:rFonts w:asciiTheme="majorBidi" w:hAnsiTheme="majorBidi" w:cstheme="majorBidi"/>
          <w:lang w:val="nl-NL"/>
        </w:rPr>
        <w:t xml:space="preserve"> </w:t>
      </w:r>
      <w:r w:rsidRPr="00594620">
        <w:rPr>
          <w:rFonts w:asciiTheme="majorBidi" w:hAnsiTheme="majorBidi" w:cstheme="majorBidi"/>
          <w:lang w:val="nl-NL"/>
        </w:rPr>
        <w:t>worden geschikt</w:t>
      </w:r>
      <w:r w:rsidR="00FF37F8">
        <w:rPr>
          <w:rFonts w:asciiTheme="majorBidi" w:hAnsiTheme="majorBidi" w:cstheme="majorBidi"/>
          <w:lang w:val="nl-NL"/>
        </w:rPr>
        <w:t xml:space="preserve">, </w:t>
      </w:r>
      <w:r w:rsidRPr="00594620">
        <w:rPr>
          <w:rFonts w:asciiTheme="majorBidi" w:hAnsiTheme="majorBidi" w:cstheme="majorBidi"/>
          <w:lang w:val="nl-NL"/>
        </w:rPr>
        <w:t>of indien ‘t gebruik die kracht heeft</w:t>
      </w:r>
      <w:r>
        <w:rPr>
          <w:rFonts w:asciiTheme="majorBidi" w:hAnsiTheme="majorBidi" w:cstheme="majorBidi"/>
          <w:lang w:val="nl-NL"/>
        </w:rPr>
        <w:t xml:space="preserve"> </w:t>
      </w:r>
      <w:r w:rsidRPr="00594620">
        <w:rPr>
          <w:rFonts w:asciiTheme="majorBidi" w:hAnsiTheme="majorBidi" w:cstheme="majorBidi"/>
          <w:lang w:val="nl-NL"/>
        </w:rPr>
        <w:t>bekomen</w:t>
      </w:r>
      <w:r w:rsidR="00FF37F8">
        <w:rPr>
          <w:rFonts w:asciiTheme="majorBidi" w:hAnsiTheme="majorBidi" w:cstheme="majorBidi"/>
          <w:lang w:val="nl-NL"/>
        </w:rPr>
        <w:t xml:space="preserve">, </w:t>
      </w:r>
      <w:r w:rsidRPr="00594620">
        <w:rPr>
          <w:rFonts w:asciiTheme="majorBidi" w:hAnsiTheme="majorBidi" w:cstheme="majorBidi"/>
          <w:lang w:val="nl-NL"/>
        </w:rPr>
        <w:t>dat dezelfde in een strijdige betekenis worden genomen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zullen de woorden en ‘t boek</w:t>
      </w:r>
      <w:r w:rsidR="00FF37F8">
        <w:rPr>
          <w:rFonts w:asciiTheme="majorBidi" w:hAnsiTheme="majorBidi" w:cstheme="majorBidi"/>
          <w:lang w:val="nl-NL"/>
        </w:rPr>
        <w:t xml:space="preserve">, </w:t>
      </w:r>
      <w:r w:rsidRPr="00594620">
        <w:rPr>
          <w:rFonts w:asciiTheme="majorBidi" w:hAnsiTheme="majorBidi" w:cstheme="majorBidi"/>
          <w:lang w:val="nl-NL"/>
        </w:rPr>
        <w:t>die te voren gewyd</w:t>
      </w:r>
      <w:r>
        <w:rPr>
          <w:rFonts w:asciiTheme="majorBidi" w:hAnsiTheme="majorBidi" w:cstheme="majorBidi"/>
          <w:lang w:val="nl-NL"/>
        </w:rPr>
        <w:t xml:space="preserve"> </w:t>
      </w:r>
      <w:r w:rsidRPr="00594620">
        <w:rPr>
          <w:rFonts w:asciiTheme="majorBidi" w:hAnsiTheme="majorBidi" w:cstheme="majorBidi"/>
          <w:lang w:val="nl-NL"/>
        </w:rPr>
        <w:t>waren</w:t>
      </w:r>
      <w:r w:rsidR="00FF37F8">
        <w:rPr>
          <w:rFonts w:asciiTheme="majorBidi" w:hAnsiTheme="majorBidi" w:cstheme="majorBidi"/>
          <w:lang w:val="nl-NL"/>
        </w:rPr>
        <w:t xml:space="preserve">, </w:t>
      </w:r>
      <w:r w:rsidRPr="00594620">
        <w:rPr>
          <w:rFonts w:asciiTheme="majorBidi" w:hAnsiTheme="majorBidi" w:cstheme="majorBidi"/>
          <w:lang w:val="nl-NL"/>
        </w:rPr>
        <w:t>onzuiver en ongewyd zijn. Uit ‘t welk volgt dat ‘er</w:t>
      </w:r>
      <w:r>
        <w:rPr>
          <w:rFonts w:asciiTheme="majorBidi" w:hAnsiTheme="majorBidi" w:cstheme="majorBidi"/>
          <w:lang w:val="nl-NL"/>
        </w:rPr>
        <w:t xml:space="preserve"> </w:t>
      </w:r>
      <w:r w:rsidRPr="00594620">
        <w:rPr>
          <w:rFonts w:asciiTheme="majorBidi" w:hAnsiTheme="majorBidi" w:cstheme="majorBidi"/>
          <w:lang w:val="nl-NL"/>
        </w:rPr>
        <w:t>niets buiten ‘t gemoed volstrektelijk</w:t>
      </w:r>
      <w:r w:rsidR="00FF37F8">
        <w:rPr>
          <w:rFonts w:asciiTheme="majorBidi" w:hAnsiTheme="majorBidi" w:cstheme="majorBidi"/>
          <w:lang w:val="nl-NL"/>
        </w:rPr>
        <w:t xml:space="preserve">, </w:t>
      </w:r>
      <w:r w:rsidRPr="00594620">
        <w:rPr>
          <w:rFonts w:asciiTheme="majorBidi" w:hAnsiTheme="majorBidi" w:cstheme="majorBidi"/>
          <w:lang w:val="nl-NL"/>
        </w:rPr>
        <w:t>maar alleenlijk opzichtelijk</w:t>
      </w:r>
      <w:r>
        <w:rPr>
          <w:rFonts w:asciiTheme="majorBidi" w:hAnsiTheme="majorBidi" w:cstheme="majorBidi"/>
          <w:lang w:val="nl-NL"/>
        </w:rPr>
        <w:t xml:space="preserve"> </w:t>
      </w:r>
      <w:r w:rsidRPr="00594620">
        <w:rPr>
          <w:rFonts w:asciiTheme="majorBidi" w:hAnsiTheme="majorBidi" w:cstheme="majorBidi"/>
          <w:lang w:val="nl-NL"/>
        </w:rPr>
        <w:t>op ‘t zelfde</w:t>
      </w:r>
      <w:r w:rsidR="00FF37F8">
        <w:rPr>
          <w:rFonts w:asciiTheme="majorBidi" w:hAnsiTheme="majorBidi" w:cstheme="majorBidi"/>
          <w:lang w:val="nl-NL"/>
        </w:rPr>
        <w:t xml:space="preserve">, </w:t>
      </w:r>
      <w:r w:rsidRPr="00594620">
        <w:rPr>
          <w:rFonts w:asciiTheme="majorBidi" w:hAnsiTheme="majorBidi" w:cstheme="majorBidi"/>
          <w:lang w:val="nl-NL"/>
        </w:rPr>
        <w:t>gewijd</w:t>
      </w:r>
      <w:r w:rsidR="00FF37F8">
        <w:rPr>
          <w:rFonts w:asciiTheme="majorBidi" w:hAnsiTheme="majorBidi" w:cstheme="majorBidi"/>
          <w:lang w:val="nl-NL"/>
        </w:rPr>
        <w:t xml:space="preserve">, </w:t>
      </w:r>
      <w:r w:rsidRPr="00594620">
        <w:rPr>
          <w:rFonts w:asciiTheme="majorBidi" w:hAnsiTheme="majorBidi" w:cstheme="majorBidi"/>
          <w:lang w:val="nl-NL"/>
        </w:rPr>
        <w:t>ongewijd of onzuiver is</w:t>
      </w:r>
      <w:r w:rsidR="006F3162">
        <w:rPr>
          <w:rFonts w:asciiTheme="majorBidi" w:hAnsiTheme="majorBidi" w:cstheme="majorBidi"/>
          <w:lang w:val="nl-NL"/>
        </w:rPr>
        <w:t xml:space="preserve"> </w:t>
      </w:r>
      <w:r w:rsidRPr="00594620">
        <w:rPr>
          <w:rFonts w:asciiTheme="majorBidi" w:hAnsiTheme="majorBidi" w:cstheme="majorBidi"/>
          <w:lang w:val="nl-NL"/>
        </w:rPr>
        <w:t>‘twelk uit zeer veel plaatzen der Schrift klaar blijkt. Jeremias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een voorbeeld by te brengen</w:t>
      </w:r>
      <w:r w:rsidR="00FF37F8">
        <w:rPr>
          <w:rFonts w:asciiTheme="majorBidi" w:hAnsiTheme="majorBidi" w:cstheme="majorBidi"/>
          <w:lang w:val="nl-NL"/>
        </w:rPr>
        <w:t xml:space="preserve">, </w:t>
      </w:r>
      <w:r w:rsidRPr="00594620">
        <w:rPr>
          <w:rFonts w:asciiTheme="majorBidi" w:hAnsiTheme="majorBidi" w:cstheme="majorBidi"/>
          <w:lang w:val="nl-NL"/>
        </w:rPr>
        <w:t xml:space="preserve">in ‘t zevende </w:t>
      </w:r>
      <w:r w:rsidR="00545DD6">
        <w:rPr>
          <w:rFonts w:asciiTheme="majorBidi" w:hAnsiTheme="majorBidi" w:cstheme="majorBidi"/>
          <w:lang w:val="nl-NL"/>
        </w:rPr>
        <w:t xml:space="preserve">Capittel </w:t>
      </w:r>
      <w:r w:rsidRPr="00594620">
        <w:rPr>
          <w:rFonts w:asciiTheme="majorBidi" w:hAnsiTheme="majorBidi" w:cstheme="majorBidi"/>
          <w:lang w:val="nl-NL"/>
        </w:rPr>
        <w:t xml:space="preserve"> zegt</w:t>
      </w:r>
      <w:r w:rsidR="00FF37F8">
        <w:rPr>
          <w:rFonts w:asciiTheme="majorBidi" w:hAnsiTheme="majorBidi" w:cstheme="majorBidi"/>
          <w:lang w:val="nl-NL"/>
        </w:rPr>
        <w:t xml:space="preserve">, </w:t>
      </w:r>
      <w:r w:rsidRPr="00594620">
        <w:rPr>
          <w:rFonts w:asciiTheme="majorBidi" w:hAnsiTheme="majorBidi" w:cstheme="majorBidi"/>
          <w:lang w:val="nl-NL"/>
        </w:rPr>
        <w:t>dat de Joden van zijn tijd t’</w:t>
      </w:r>
      <w:r w:rsidR="006F3162">
        <w:rPr>
          <w:rFonts w:asciiTheme="majorBidi" w:hAnsiTheme="majorBidi" w:cstheme="majorBidi"/>
          <w:lang w:val="nl-NL"/>
        </w:rPr>
        <w:t xml:space="preserve"> </w:t>
      </w:r>
      <w:r w:rsidRPr="00594620">
        <w:rPr>
          <w:rFonts w:asciiTheme="majorBidi" w:hAnsiTheme="majorBidi" w:cstheme="majorBidi"/>
          <w:lang w:val="nl-NL"/>
        </w:rPr>
        <w:t>onrecht Salomons</w:t>
      </w:r>
      <w:r>
        <w:rPr>
          <w:rFonts w:asciiTheme="majorBidi" w:hAnsiTheme="majorBidi" w:cstheme="majorBidi"/>
          <w:lang w:val="nl-NL"/>
        </w:rPr>
        <w:t xml:space="preserve"> </w:t>
      </w:r>
      <w:r w:rsidRPr="00594620">
        <w:rPr>
          <w:rFonts w:asciiTheme="majorBidi" w:hAnsiTheme="majorBidi" w:cstheme="majorBidi"/>
          <w:lang w:val="nl-NL"/>
        </w:rPr>
        <w:t>Tempel Gods Tempel hebben genoemt : want gelijk hy in</w:t>
      </w:r>
      <w:r>
        <w:rPr>
          <w:rFonts w:asciiTheme="majorBidi" w:hAnsiTheme="majorBidi" w:cstheme="majorBidi"/>
          <w:lang w:val="nl-NL"/>
        </w:rPr>
        <w:t xml:space="preserve"> </w:t>
      </w:r>
      <w:r w:rsidRPr="00594620">
        <w:rPr>
          <w:rFonts w:asciiTheme="majorBidi" w:hAnsiTheme="majorBidi" w:cstheme="majorBidi"/>
          <w:lang w:val="nl-NL"/>
        </w:rPr>
        <w:t>‘t zelfde Capittel voortgaat : Gods naam konde niet langer</w:t>
      </w:r>
      <w:r>
        <w:rPr>
          <w:rFonts w:asciiTheme="majorBidi" w:hAnsiTheme="majorBidi" w:cstheme="majorBidi"/>
          <w:lang w:val="nl-NL"/>
        </w:rPr>
        <w:t xml:space="preserve"> </w:t>
      </w:r>
      <w:r w:rsidRPr="00594620">
        <w:rPr>
          <w:rFonts w:asciiTheme="majorBidi" w:hAnsiTheme="majorBidi" w:cstheme="majorBidi"/>
          <w:lang w:val="nl-NL"/>
        </w:rPr>
        <w:t>aan die Tempel zijn</w:t>
      </w:r>
      <w:r w:rsidR="00FF37F8">
        <w:rPr>
          <w:rFonts w:asciiTheme="majorBidi" w:hAnsiTheme="majorBidi" w:cstheme="majorBidi"/>
          <w:lang w:val="nl-NL"/>
        </w:rPr>
        <w:t xml:space="preserve">, </w:t>
      </w:r>
      <w:r w:rsidRPr="00594620">
        <w:rPr>
          <w:rFonts w:asciiTheme="majorBidi" w:hAnsiTheme="majorBidi" w:cstheme="majorBidi"/>
          <w:lang w:val="nl-NL"/>
        </w:rPr>
        <w:t>dan zo lang als hy van menschen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hem dienen en de gerechtigheit verdedigen</w:t>
      </w:r>
      <w:r w:rsidR="00FF37F8">
        <w:rPr>
          <w:rFonts w:asciiTheme="majorBidi" w:hAnsiTheme="majorBidi" w:cstheme="majorBidi"/>
          <w:lang w:val="nl-NL"/>
        </w:rPr>
        <w:t xml:space="preserve">, </w:t>
      </w:r>
      <w:r w:rsidRPr="00594620">
        <w:rPr>
          <w:rFonts w:asciiTheme="majorBidi" w:hAnsiTheme="majorBidi" w:cstheme="majorBidi"/>
          <w:lang w:val="nl-NL"/>
        </w:rPr>
        <w:t>wierd bewandelt:</w:t>
      </w:r>
      <w:r>
        <w:rPr>
          <w:rFonts w:asciiTheme="majorBidi" w:hAnsiTheme="majorBidi" w:cstheme="majorBidi"/>
          <w:lang w:val="nl-NL"/>
        </w:rPr>
        <w:t xml:space="preserve"> </w:t>
      </w:r>
      <w:r w:rsidRPr="00594620">
        <w:rPr>
          <w:rFonts w:asciiTheme="majorBidi" w:hAnsiTheme="majorBidi" w:cstheme="majorBidi"/>
          <w:lang w:val="nl-NL"/>
        </w:rPr>
        <w:t>maar indien hy van doodslagers</w:t>
      </w:r>
      <w:r w:rsidR="00FF37F8">
        <w:rPr>
          <w:rFonts w:asciiTheme="majorBidi" w:hAnsiTheme="majorBidi" w:cstheme="majorBidi"/>
          <w:lang w:val="nl-NL"/>
        </w:rPr>
        <w:t xml:space="preserve">, </w:t>
      </w:r>
      <w:r w:rsidRPr="00594620">
        <w:rPr>
          <w:rFonts w:asciiTheme="majorBidi" w:hAnsiTheme="majorBidi" w:cstheme="majorBidi"/>
          <w:lang w:val="nl-NL"/>
        </w:rPr>
        <w:t>dieven</w:t>
      </w:r>
      <w:r w:rsidR="00FF37F8">
        <w:rPr>
          <w:rFonts w:asciiTheme="majorBidi" w:hAnsiTheme="majorBidi" w:cstheme="majorBidi"/>
          <w:lang w:val="nl-NL"/>
        </w:rPr>
        <w:t xml:space="preserve">, </w:t>
      </w:r>
      <w:r w:rsidRPr="00594620">
        <w:rPr>
          <w:rFonts w:asciiTheme="majorBidi" w:hAnsiTheme="majorBidi" w:cstheme="majorBidi"/>
          <w:lang w:val="nl-NL"/>
        </w:rPr>
        <w:t>afgodendienaars</w:t>
      </w:r>
      <w:r w:rsidR="006F3162">
        <w:rPr>
          <w:rFonts w:asciiTheme="majorBidi" w:hAnsiTheme="majorBidi" w:cstheme="majorBidi"/>
          <w:lang w:val="nl-NL"/>
        </w:rPr>
        <w:t xml:space="preserve"> </w:t>
      </w:r>
      <w:r w:rsidRPr="00594620">
        <w:rPr>
          <w:rFonts w:asciiTheme="majorBidi" w:hAnsiTheme="majorBidi" w:cstheme="majorBidi"/>
          <w:lang w:val="nl-NL"/>
        </w:rPr>
        <w:t>en andere ondeugende menschen bewandelt word</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is hy eerder een kuil en hol der overtreders. De Schrift verklaart</w:t>
      </w:r>
      <w:r w:rsidR="006F3162">
        <w:rPr>
          <w:rFonts w:asciiTheme="majorBidi" w:hAnsiTheme="majorBidi" w:cstheme="majorBidi"/>
          <w:lang w:val="nl-NL"/>
        </w:rPr>
        <w:t xml:space="preserve"> </w:t>
      </w:r>
      <w:r w:rsidRPr="00594620">
        <w:rPr>
          <w:rFonts w:asciiTheme="majorBidi" w:hAnsiTheme="majorBidi" w:cstheme="majorBidi"/>
          <w:lang w:val="nl-NL"/>
        </w:rPr>
        <w:t>niet hoe ‘t met de bondkist gegaan is</w:t>
      </w:r>
      <w:r w:rsidR="00FF37F8">
        <w:rPr>
          <w:rFonts w:asciiTheme="majorBidi" w:hAnsiTheme="majorBidi" w:cstheme="majorBidi"/>
          <w:lang w:val="nl-NL"/>
        </w:rPr>
        <w:t xml:space="preserve">, </w:t>
      </w:r>
      <w:r w:rsidRPr="00594620">
        <w:rPr>
          <w:rFonts w:asciiTheme="majorBidi" w:hAnsiTheme="majorBidi" w:cstheme="majorBidi"/>
          <w:lang w:val="nl-NL"/>
        </w:rPr>
        <w:t>daar over ik dikwils</w:t>
      </w:r>
      <w:r>
        <w:rPr>
          <w:rFonts w:asciiTheme="majorBidi" w:hAnsiTheme="majorBidi" w:cstheme="majorBidi"/>
          <w:lang w:val="nl-NL"/>
        </w:rPr>
        <w:t xml:space="preserve"> </w:t>
      </w:r>
      <w:r w:rsidRPr="00594620">
        <w:rPr>
          <w:rFonts w:asciiTheme="majorBidi" w:hAnsiTheme="majorBidi" w:cstheme="majorBidi"/>
          <w:lang w:val="nl-NL"/>
        </w:rPr>
        <w:t>verwondert ben geweest : dit is echter zeker</w:t>
      </w:r>
      <w:r w:rsidR="00FF37F8">
        <w:rPr>
          <w:rFonts w:asciiTheme="majorBidi" w:hAnsiTheme="majorBidi" w:cstheme="majorBidi"/>
          <w:lang w:val="nl-NL"/>
        </w:rPr>
        <w:t xml:space="preserve">, </w:t>
      </w:r>
      <w:r w:rsidRPr="00594620">
        <w:rPr>
          <w:rFonts w:asciiTheme="majorBidi" w:hAnsiTheme="majorBidi" w:cstheme="majorBidi"/>
          <w:lang w:val="nl-NL"/>
        </w:rPr>
        <w:t>dat zy</w:t>
      </w:r>
      <w:r>
        <w:rPr>
          <w:rFonts w:asciiTheme="majorBidi" w:hAnsiTheme="majorBidi" w:cstheme="majorBidi"/>
          <w:lang w:val="nl-NL"/>
        </w:rPr>
        <w:t xml:space="preserve"> </w:t>
      </w:r>
      <w:r w:rsidRPr="00594620">
        <w:rPr>
          <w:rFonts w:asciiTheme="majorBidi" w:hAnsiTheme="majorBidi" w:cstheme="majorBidi"/>
          <w:lang w:val="nl-NL"/>
        </w:rPr>
        <w:t>vergaan</w:t>
      </w:r>
      <w:r w:rsidR="00FF37F8">
        <w:rPr>
          <w:rFonts w:asciiTheme="majorBidi" w:hAnsiTheme="majorBidi" w:cstheme="majorBidi"/>
          <w:lang w:val="nl-NL"/>
        </w:rPr>
        <w:t xml:space="preserve">, </w:t>
      </w:r>
      <w:r w:rsidRPr="00594620">
        <w:rPr>
          <w:rFonts w:asciiTheme="majorBidi" w:hAnsiTheme="majorBidi" w:cstheme="majorBidi"/>
          <w:lang w:val="nl-NL"/>
        </w:rPr>
        <w:t>of met de Tempel verbrand is</w:t>
      </w:r>
      <w:r w:rsidR="00FF37F8">
        <w:rPr>
          <w:rFonts w:asciiTheme="majorBidi" w:hAnsiTheme="majorBidi" w:cstheme="majorBidi"/>
          <w:lang w:val="nl-NL"/>
        </w:rPr>
        <w:t xml:space="preserve">, </w:t>
      </w:r>
      <w:r w:rsidRPr="00594620">
        <w:rPr>
          <w:rFonts w:asciiTheme="majorBidi" w:hAnsiTheme="majorBidi" w:cstheme="majorBidi"/>
          <w:lang w:val="nl-NL"/>
        </w:rPr>
        <w:t>hoewel’</w:t>
      </w:r>
      <w:r w:rsidR="006F3162">
        <w:rPr>
          <w:rFonts w:asciiTheme="majorBidi" w:hAnsiTheme="majorBidi" w:cstheme="majorBidi"/>
          <w:lang w:val="nl-NL"/>
        </w:rPr>
        <w:t xml:space="preserve"> </w:t>
      </w:r>
      <w:r w:rsidRPr="00594620">
        <w:rPr>
          <w:rFonts w:asciiTheme="majorBidi" w:hAnsiTheme="majorBidi" w:cstheme="majorBidi"/>
          <w:lang w:val="nl-NL"/>
        </w:rPr>
        <w:t>er niets gewyder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van groter eerbiedigheit by de Hebreen is geweest.</w:t>
      </w:r>
      <w:r>
        <w:rPr>
          <w:rFonts w:asciiTheme="majorBidi" w:hAnsiTheme="majorBidi" w:cstheme="majorBidi"/>
          <w:lang w:val="nl-NL"/>
        </w:rPr>
        <w:t xml:space="preserve"> </w:t>
      </w:r>
      <w:r w:rsidRPr="00594620">
        <w:rPr>
          <w:rFonts w:asciiTheme="majorBidi" w:hAnsiTheme="majorBidi" w:cstheme="majorBidi"/>
          <w:lang w:val="nl-NL"/>
        </w:rPr>
        <w:t>Op deze wijze dan is de Schrift ook zolang gewyd</w:t>
      </w:r>
      <w:r>
        <w:rPr>
          <w:rFonts w:asciiTheme="majorBidi" w:hAnsiTheme="majorBidi" w:cstheme="majorBidi"/>
          <w:lang w:val="nl-NL"/>
        </w:rPr>
        <w:t xml:space="preserve"> </w:t>
      </w:r>
      <w:r w:rsidRPr="00594620">
        <w:rPr>
          <w:rFonts w:asciiTheme="majorBidi" w:hAnsiTheme="majorBidi" w:cstheme="majorBidi"/>
          <w:lang w:val="nl-NL"/>
        </w:rPr>
        <w:t>en hare reenen zo lang Goddelijk</w:t>
      </w:r>
      <w:r w:rsidR="00FF37F8">
        <w:rPr>
          <w:rFonts w:asciiTheme="majorBidi" w:hAnsiTheme="majorBidi" w:cstheme="majorBidi"/>
          <w:lang w:val="nl-NL"/>
        </w:rPr>
        <w:t xml:space="preserve">, </w:t>
      </w:r>
      <w:r w:rsidRPr="00594620">
        <w:rPr>
          <w:rFonts w:asciiTheme="majorBidi" w:hAnsiTheme="majorBidi" w:cstheme="majorBidi"/>
          <w:lang w:val="nl-NL"/>
        </w:rPr>
        <w:t>als zy de menschen tot</w:t>
      </w:r>
      <w:r>
        <w:rPr>
          <w:rFonts w:asciiTheme="majorBidi" w:hAnsiTheme="majorBidi" w:cstheme="majorBidi"/>
          <w:lang w:val="nl-NL"/>
        </w:rPr>
        <w:t xml:space="preserve"> </w:t>
      </w:r>
      <w:r w:rsidRPr="00594620">
        <w:rPr>
          <w:rFonts w:asciiTheme="majorBidi" w:hAnsiTheme="majorBidi" w:cstheme="majorBidi"/>
          <w:lang w:val="nl-NL"/>
        </w:rPr>
        <w:t>aandacht en godvruchtigheit tegens God beweegt en opwekt :</w:t>
      </w:r>
      <w:r w:rsidR="006F3162">
        <w:rPr>
          <w:rFonts w:asciiTheme="majorBidi" w:hAnsiTheme="majorBidi" w:cstheme="majorBidi"/>
          <w:lang w:val="nl-NL"/>
        </w:rPr>
        <w:t xml:space="preserve"> </w:t>
      </w:r>
      <w:r w:rsidRPr="00594620">
        <w:rPr>
          <w:rFonts w:asciiTheme="majorBidi" w:hAnsiTheme="majorBidi" w:cstheme="majorBidi"/>
          <w:lang w:val="nl-NL"/>
        </w:rPr>
        <w:t>maar indien zy geheel van hen word verwaarloost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eertijds van de Joden</w:t>
      </w:r>
      <w:r w:rsidR="00FF37F8">
        <w:rPr>
          <w:rFonts w:asciiTheme="majorBidi" w:hAnsiTheme="majorBidi" w:cstheme="majorBidi"/>
          <w:lang w:val="nl-NL"/>
        </w:rPr>
        <w:t xml:space="preserve">, </w:t>
      </w:r>
      <w:r w:rsidRPr="00594620">
        <w:rPr>
          <w:rFonts w:asciiTheme="majorBidi" w:hAnsiTheme="majorBidi" w:cstheme="majorBidi"/>
          <w:lang w:val="nl-NL"/>
        </w:rPr>
        <w:t>zo is zy niets</w:t>
      </w:r>
      <w:r w:rsidR="00FF37F8">
        <w:rPr>
          <w:rFonts w:asciiTheme="majorBidi" w:hAnsiTheme="majorBidi" w:cstheme="majorBidi"/>
          <w:lang w:val="nl-NL"/>
        </w:rPr>
        <w:t xml:space="preserve">, </w:t>
      </w:r>
      <w:r w:rsidRPr="00594620">
        <w:rPr>
          <w:rFonts w:asciiTheme="majorBidi" w:hAnsiTheme="majorBidi" w:cstheme="majorBidi"/>
          <w:lang w:val="nl-NL"/>
        </w:rPr>
        <w:t>dan papier en</w:t>
      </w:r>
      <w:r>
        <w:rPr>
          <w:rFonts w:asciiTheme="majorBidi" w:hAnsiTheme="majorBidi" w:cstheme="majorBidi"/>
          <w:lang w:val="nl-NL"/>
        </w:rPr>
        <w:t xml:space="preserve"> </w:t>
      </w:r>
      <w:r w:rsidRPr="00594620">
        <w:rPr>
          <w:rFonts w:asciiTheme="majorBidi" w:hAnsiTheme="majorBidi" w:cstheme="majorBidi"/>
          <w:lang w:val="nl-NL"/>
        </w:rPr>
        <w:t>inkt en word gantschelijk van hen ontwyd</w:t>
      </w:r>
      <w:r w:rsidR="00FF37F8">
        <w:rPr>
          <w:rFonts w:asciiTheme="majorBidi" w:hAnsiTheme="majorBidi" w:cstheme="majorBidi"/>
          <w:lang w:val="nl-NL"/>
        </w:rPr>
        <w:t xml:space="preserve">, </w:t>
      </w:r>
      <w:r w:rsidRPr="00594620">
        <w:rPr>
          <w:rFonts w:asciiTheme="majorBidi" w:hAnsiTheme="majorBidi" w:cstheme="majorBidi"/>
          <w:lang w:val="nl-NL"/>
        </w:rPr>
        <w:t xml:space="preserve">en </w:t>
      </w:r>
      <w:r w:rsidR="00727D65">
        <w:rPr>
          <w:rFonts w:asciiTheme="majorBidi" w:hAnsiTheme="majorBidi" w:cstheme="majorBidi"/>
          <w:lang w:val="nl-NL"/>
        </w:rPr>
        <w:t xml:space="preserve">’t bederf  en </w:t>
      </w:r>
      <w:r w:rsidRPr="00594620">
        <w:rPr>
          <w:rFonts w:asciiTheme="majorBidi" w:hAnsiTheme="majorBidi" w:cstheme="majorBidi"/>
          <w:lang w:val="nl-NL"/>
        </w:rPr>
        <w:t>valsheit onderworpen gelaten ; dieshalven</w:t>
      </w:r>
      <w:r w:rsidR="00FF37F8">
        <w:rPr>
          <w:rFonts w:asciiTheme="majorBidi" w:hAnsiTheme="majorBidi" w:cstheme="majorBidi"/>
          <w:lang w:val="nl-NL"/>
        </w:rPr>
        <w:t xml:space="preserve">, </w:t>
      </w:r>
      <w:r w:rsidRPr="00594620">
        <w:rPr>
          <w:rFonts w:asciiTheme="majorBidi" w:hAnsiTheme="majorBidi" w:cstheme="majorBidi"/>
          <w:lang w:val="nl-NL"/>
        </w:rPr>
        <w:t>indien zy dan</w:t>
      </w:r>
      <w:r>
        <w:rPr>
          <w:rFonts w:asciiTheme="majorBidi" w:hAnsiTheme="majorBidi" w:cstheme="majorBidi"/>
          <w:lang w:val="nl-NL"/>
        </w:rPr>
        <w:t xml:space="preserve"> </w:t>
      </w:r>
      <w:r w:rsidRPr="00594620">
        <w:rPr>
          <w:rFonts w:asciiTheme="majorBidi" w:hAnsiTheme="majorBidi" w:cstheme="majorBidi"/>
          <w:lang w:val="nl-NL"/>
        </w:rPr>
        <w:t>gekreukt en bedorven word</w:t>
      </w:r>
      <w:r w:rsidR="00FF37F8">
        <w:rPr>
          <w:rFonts w:asciiTheme="majorBidi" w:hAnsiTheme="majorBidi" w:cstheme="majorBidi"/>
          <w:lang w:val="nl-NL"/>
        </w:rPr>
        <w:t xml:space="preserve">, </w:t>
      </w:r>
      <w:r w:rsidRPr="00594620">
        <w:rPr>
          <w:rFonts w:asciiTheme="majorBidi" w:hAnsiTheme="majorBidi" w:cstheme="majorBidi"/>
          <w:lang w:val="nl-NL"/>
        </w:rPr>
        <w:t>of vergaat</w:t>
      </w:r>
      <w:r w:rsidR="00FF37F8">
        <w:rPr>
          <w:rFonts w:asciiTheme="majorBidi" w:hAnsiTheme="majorBidi" w:cstheme="majorBidi"/>
          <w:lang w:val="nl-NL"/>
        </w:rPr>
        <w:t xml:space="preserve">, </w:t>
      </w:r>
      <w:r w:rsidRPr="00594620">
        <w:rPr>
          <w:rFonts w:asciiTheme="majorBidi" w:hAnsiTheme="majorBidi" w:cstheme="majorBidi"/>
          <w:lang w:val="nl-NL"/>
        </w:rPr>
        <w:t>zo zegt men t’ onrecht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Gods Woord gekreukt en bedorven word</w:t>
      </w:r>
      <w:r w:rsidR="00FF37F8">
        <w:rPr>
          <w:rFonts w:asciiTheme="majorBidi" w:hAnsiTheme="majorBidi" w:cstheme="majorBidi"/>
          <w:lang w:val="nl-NL"/>
        </w:rPr>
        <w:t xml:space="preserve">, </w:t>
      </w:r>
      <w:r w:rsidRPr="00594620">
        <w:rPr>
          <w:rFonts w:asciiTheme="majorBidi" w:hAnsiTheme="majorBidi" w:cstheme="majorBidi"/>
          <w:lang w:val="nl-NL"/>
        </w:rPr>
        <w:t>of vergaat :</w:t>
      </w:r>
      <w:r w:rsidR="006F3162">
        <w:rPr>
          <w:rFonts w:asciiTheme="majorBidi" w:hAnsiTheme="majorBidi" w:cstheme="majorBidi"/>
          <w:lang w:val="nl-NL"/>
        </w:rPr>
        <w:t xml:space="preserve"> </w:t>
      </w:r>
      <w:r w:rsidRPr="00594620">
        <w:rPr>
          <w:rFonts w:asciiTheme="majorBidi" w:hAnsiTheme="majorBidi" w:cstheme="majorBidi"/>
          <w:lang w:val="nl-NL"/>
        </w:rPr>
        <w:t>gelijk men ook in Jeremias tijd t’</w:t>
      </w:r>
      <w:r w:rsidR="006F3162">
        <w:rPr>
          <w:rFonts w:asciiTheme="majorBidi" w:hAnsiTheme="majorBidi" w:cstheme="majorBidi"/>
          <w:lang w:val="nl-NL"/>
        </w:rPr>
        <w:t xml:space="preserve"> </w:t>
      </w:r>
      <w:r w:rsidRPr="00594620">
        <w:rPr>
          <w:rFonts w:asciiTheme="majorBidi" w:hAnsiTheme="majorBidi" w:cstheme="majorBidi"/>
          <w:lang w:val="nl-NL"/>
        </w:rPr>
        <w:t>onrecht zeide</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 Tempel</w:t>
      </w:r>
      <w:r w:rsidR="00FF37F8">
        <w:rPr>
          <w:rFonts w:asciiTheme="majorBidi" w:hAnsiTheme="majorBidi" w:cstheme="majorBidi"/>
          <w:lang w:val="nl-NL"/>
        </w:rPr>
        <w:t xml:space="preserve">, </w:t>
      </w:r>
      <w:r w:rsidRPr="00594620">
        <w:rPr>
          <w:rFonts w:asciiTheme="majorBidi" w:hAnsiTheme="majorBidi" w:cstheme="majorBidi"/>
          <w:lang w:val="nl-NL"/>
        </w:rPr>
        <w:t>dewelke in die tijd Gods Tempel was</w:t>
      </w:r>
      <w:r w:rsidR="00FF37F8">
        <w:rPr>
          <w:rFonts w:asciiTheme="majorBidi" w:hAnsiTheme="majorBidi" w:cstheme="majorBidi"/>
          <w:lang w:val="nl-NL"/>
        </w:rPr>
        <w:t xml:space="preserve">, </w:t>
      </w:r>
      <w:r w:rsidRPr="00594620">
        <w:rPr>
          <w:rFonts w:asciiTheme="majorBidi" w:hAnsiTheme="majorBidi" w:cstheme="majorBidi"/>
          <w:lang w:val="nl-NL"/>
        </w:rPr>
        <w:t>door de</w:t>
      </w:r>
      <w:r>
        <w:rPr>
          <w:rFonts w:asciiTheme="majorBidi" w:hAnsiTheme="majorBidi" w:cstheme="majorBidi"/>
          <w:lang w:val="nl-NL"/>
        </w:rPr>
        <w:t xml:space="preserve"> </w:t>
      </w:r>
      <w:r w:rsidRPr="00594620">
        <w:rPr>
          <w:rFonts w:asciiTheme="majorBidi" w:hAnsiTheme="majorBidi" w:cstheme="majorBidi"/>
          <w:lang w:val="nl-NL"/>
        </w:rPr>
        <w:t>brand was vergaan</w:t>
      </w:r>
      <w:r w:rsidR="00FF37F8">
        <w:rPr>
          <w:rFonts w:asciiTheme="majorBidi" w:hAnsiTheme="majorBidi" w:cstheme="majorBidi"/>
          <w:lang w:val="nl-NL"/>
        </w:rPr>
        <w:t xml:space="preserve">, </w:t>
      </w:r>
      <w:r w:rsidRPr="00594620">
        <w:rPr>
          <w:rFonts w:asciiTheme="majorBidi" w:hAnsiTheme="majorBidi" w:cstheme="majorBidi"/>
          <w:lang w:val="nl-NL"/>
        </w:rPr>
        <w:t>‘t Welk Jeremia zelfs ook van de Wet</w:t>
      </w:r>
      <w:r>
        <w:rPr>
          <w:rFonts w:asciiTheme="majorBidi" w:hAnsiTheme="majorBidi" w:cstheme="majorBidi"/>
          <w:lang w:val="nl-NL"/>
        </w:rPr>
        <w:t xml:space="preserve"> </w:t>
      </w:r>
      <w:r w:rsidRPr="00594620">
        <w:rPr>
          <w:rFonts w:asciiTheme="majorBidi" w:hAnsiTheme="majorBidi" w:cstheme="majorBidi"/>
          <w:lang w:val="nl-NL"/>
        </w:rPr>
        <w:t>zelf zegt : want dus bestraft hy de goddelozen van zijn tijd :</w:t>
      </w:r>
      <w:r>
        <w:rPr>
          <w:rFonts w:asciiTheme="majorBidi" w:hAnsiTheme="majorBidi" w:cstheme="majorBidi"/>
          <w:lang w:val="nl-NL"/>
        </w:rPr>
        <w:t xml:space="preserve"> </w:t>
      </w:r>
      <w:r w:rsidR="00727D65">
        <w:rPr>
          <w:rFonts w:asciiTheme="majorBidi" w:hAnsiTheme="majorBidi" w:cstheme="majorBidi"/>
          <w:lang w:val="nl-NL"/>
        </w:rPr>
        <w:t xml:space="preserve"> </w:t>
      </w:r>
      <w:r w:rsidRPr="00727D65">
        <w:rPr>
          <w:rFonts w:asciiTheme="majorBidi" w:hAnsiTheme="majorBidi" w:cstheme="majorBidi"/>
          <w:i/>
          <w:iCs/>
          <w:lang w:val="nl-NL"/>
        </w:rPr>
        <w:t xml:space="preserve">Waarom zegt gy wy zijn ervaren en Gods wet is by ons zeker </w:t>
      </w:r>
      <w:r w:rsidR="00727D65">
        <w:rPr>
          <w:rFonts w:asciiTheme="majorBidi" w:hAnsiTheme="majorBidi" w:cstheme="majorBidi"/>
          <w:i/>
          <w:iCs/>
          <w:lang w:val="nl-NL"/>
        </w:rPr>
        <w:t>h</w:t>
      </w:r>
      <w:r w:rsidRPr="00727D65">
        <w:rPr>
          <w:rFonts w:asciiTheme="majorBidi" w:hAnsiTheme="majorBidi" w:cstheme="majorBidi"/>
          <w:i/>
          <w:iCs/>
          <w:lang w:val="nl-NL"/>
        </w:rPr>
        <w:t>y was vergeefs toegerust</w:t>
      </w:r>
      <w:r w:rsidR="00727D65">
        <w:rPr>
          <w:rFonts w:asciiTheme="majorBidi" w:hAnsiTheme="majorBidi" w:cstheme="majorBidi"/>
          <w:i/>
          <w:iCs/>
          <w:lang w:val="nl-NL"/>
        </w:rPr>
        <w:t>,</w:t>
      </w:r>
      <w:r w:rsidRPr="00727D65">
        <w:rPr>
          <w:rFonts w:asciiTheme="majorBidi" w:hAnsiTheme="majorBidi" w:cstheme="majorBidi"/>
          <w:i/>
          <w:iCs/>
          <w:lang w:val="nl-NL"/>
        </w:rPr>
        <w:t xml:space="preserve"> de pen des schrijvers is vergeefs</w:t>
      </w:r>
      <w:r w:rsidR="00727D65">
        <w:rPr>
          <w:rFonts w:asciiTheme="majorBidi" w:hAnsiTheme="majorBidi" w:cstheme="majorBidi"/>
          <w:lang w:val="nl-NL"/>
        </w:rPr>
        <w:t xml:space="preserve"> (geworden</w:t>
      </w:r>
      <w:r w:rsidRPr="00594620">
        <w:rPr>
          <w:rFonts w:asciiTheme="majorBidi" w:hAnsiTheme="majorBidi" w:cstheme="majorBidi"/>
          <w:lang w:val="nl-NL"/>
        </w:rPr>
        <w:t>) dat is</w:t>
      </w:r>
      <w:r w:rsidR="00FF37F8">
        <w:rPr>
          <w:rFonts w:asciiTheme="majorBidi" w:hAnsiTheme="majorBidi" w:cstheme="majorBidi"/>
          <w:lang w:val="nl-NL"/>
        </w:rPr>
        <w:t xml:space="preserve">, </w:t>
      </w:r>
      <w:r w:rsidRPr="00594620">
        <w:rPr>
          <w:rFonts w:asciiTheme="majorBidi" w:hAnsiTheme="majorBidi" w:cstheme="majorBidi"/>
          <w:lang w:val="nl-NL"/>
        </w:rPr>
        <w:t>gy zegt</w:t>
      </w:r>
      <w:r>
        <w:rPr>
          <w:rFonts w:asciiTheme="majorBidi" w:hAnsiTheme="majorBidi" w:cstheme="majorBidi"/>
          <w:lang w:val="nl-NL"/>
        </w:rPr>
        <w:t xml:space="preserve"> </w:t>
      </w:r>
      <w:r w:rsidRPr="00594620">
        <w:rPr>
          <w:rFonts w:asciiTheme="majorBidi" w:hAnsiTheme="majorBidi" w:cstheme="majorBidi"/>
          <w:lang w:val="nl-NL"/>
        </w:rPr>
        <w:t>t’</w:t>
      </w:r>
      <w:r w:rsidR="006F3162">
        <w:rPr>
          <w:rFonts w:asciiTheme="majorBidi" w:hAnsiTheme="majorBidi" w:cstheme="majorBidi"/>
          <w:lang w:val="nl-NL"/>
        </w:rPr>
        <w:t xml:space="preserve"> </w:t>
      </w:r>
      <w:r w:rsidRPr="00594620">
        <w:rPr>
          <w:rFonts w:asciiTheme="majorBidi" w:hAnsiTheme="majorBidi" w:cstheme="majorBidi"/>
          <w:lang w:val="nl-NL"/>
        </w:rPr>
        <w:t>onrecht</w:t>
      </w:r>
      <w:r w:rsidR="00FF37F8">
        <w:rPr>
          <w:rFonts w:asciiTheme="majorBidi" w:hAnsiTheme="majorBidi" w:cstheme="majorBidi"/>
          <w:lang w:val="nl-NL"/>
        </w:rPr>
        <w:t xml:space="preserve">, </w:t>
      </w:r>
      <w:r w:rsidRPr="00594620">
        <w:rPr>
          <w:rFonts w:asciiTheme="majorBidi" w:hAnsiTheme="majorBidi" w:cstheme="majorBidi"/>
          <w:lang w:val="nl-NL"/>
        </w:rPr>
        <w:t>schoon de Schrift by u is</w:t>
      </w:r>
      <w:r w:rsidR="00FF37F8">
        <w:rPr>
          <w:rFonts w:asciiTheme="majorBidi" w:hAnsiTheme="majorBidi" w:cstheme="majorBidi"/>
          <w:lang w:val="nl-NL"/>
        </w:rPr>
        <w:t xml:space="preserve">, </w:t>
      </w:r>
      <w:r w:rsidRPr="00594620">
        <w:rPr>
          <w:rFonts w:asciiTheme="majorBidi" w:hAnsiTheme="majorBidi" w:cstheme="majorBidi"/>
          <w:lang w:val="nl-NL"/>
        </w:rPr>
        <w:t>dat gy Gods wet hebt;</w:t>
      </w:r>
      <w:r>
        <w:rPr>
          <w:rFonts w:asciiTheme="majorBidi" w:hAnsiTheme="majorBidi" w:cstheme="majorBidi"/>
          <w:lang w:val="nl-NL"/>
        </w:rPr>
        <w:t xml:space="preserve"> </w:t>
      </w:r>
      <w:r w:rsidRPr="00594620">
        <w:rPr>
          <w:rFonts w:asciiTheme="majorBidi" w:hAnsiTheme="majorBidi" w:cstheme="majorBidi"/>
          <w:lang w:val="nl-NL"/>
        </w:rPr>
        <w:t>na dat gy dezelfde vergeefs en vruchteloos hebt gemaakt.</w:t>
      </w:r>
      <w:r>
        <w:rPr>
          <w:rFonts w:asciiTheme="majorBidi" w:hAnsiTheme="majorBidi" w:cstheme="majorBidi"/>
          <w:lang w:val="nl-NL"/>
        </w:rPr>
        <w:t xml:space="preserve"> </w:t>
      </w:r>
      <w:r w:rsidRPr="00594620">
        <w:rPr>
          <w:rFonts w:asciiTheme="majorBidi" w:hAnsiTheme="majorBidi" w:cstheme="majorBidi"/>
          <w:lang w:val="nl-NL"/>
        </w:rPr>
        <w:t>Dus ook doen Mozes d’ eerste Tafelen brak</w:t>
      </w:r>
      <w:r w:rsidR="00FF37F8">
        <w:rPr>
          <w:rFonts w:asciiTheme="majorBidi" w:hAnsiTheme="majorBidi" w:cstheme="majorBidi"/>
          <w:lang w:val="nl-NL"/>
        </w:rPr>
        <w:t xml:space="preserve">, </w:t>
      </w:r>
      <w:r w:rsidRPr="00594620">
        <w:rPr>
          <w:rFonts w:asciiTheme="majorBidi" w:hAnsiTheme="majorBidi" w:cstheme="majorBidi"/>
          <w:lang w:val="nl-NL"/>
        </w:rPr>
        <w:t>wierp hy geen</w:t>
      </w:r>
      <w:r>
        <w:rPr>
          <w:rFonts w:asciiTheme="majorBidi" w:hAnsiTheme="majorBidi" w:cstheme="majorBidi"/>
          <w:lang w:val="nl-NL"/>
        </w:rPr>
        <w:t xml:space="preserve"> </w:t>
      </w:r>
      <w:r w:rsidRPr="00594620">
        <w:rPr>
          <w:rFonts w:asciiTheme="majorBidi" w:hAnsiTheme="majorBidi" w:cstheme="majorBidi"/>
          <w:lang w:val="nl-NL"/>
        </w:rPr>
        <w:t>zins van gramschap Gods Woord uit de handen</w:t>
      </w:r>
      <w:r w:rsidR="00FF37F8">
        <w:rPr>
          <w:rFonts w:asciiTheme="majorBidi" w:hAnsiTheme="majorBidi" w:cstheme="majorBidi"/>
          <w:lang w:val="nl-NL"/>
        </w:rPr>
        <w:t xml:space="preserve">, </w:t>
      </w:r>
      <w:r w:rsidRPr="00594620">
        <w:rPr>
          <w:rFonts w:asciiTheme="majorBidi" w:hAnsiTheme="majorBidi" w:cstheme="majorBidi"/>
          <w:lang w:val="nl-NL"/>
        </w:rPr>
        <w:t>of brak</w:t>
      </w:r>
      <w:r>
        <w:rPr>
          <w:rFonts w:asciiTheme="majorBidi" w:hAnsiTheme="majorBidi" w:cstheme="majorBidi"/>
          <w:lang w:val="nl-NL"/>
        </w:rPr>
        <w:t xml:space="preserve"> </w:t>
      </w:r>
      <w:r w:rsidRPr="00594620">
        <w:rPr>
          <w:rFonts w:asciiTheme="majorBidi" w:hAnsiTheme="majorBidi" w:cstheme="majorBidi"/>
          <w:lang w:val="nl-NL"/>
        </w:rPr>
        <w:t>‘t zelfde</w:t>
      </w:r>
      <w:r w:rsidR="00FF37F8">
        <w:rPr>
          <w:rFonts w:asciiTheme="majorBidi" w:hAnsiTheme="majorBidi" w:cstheme="majorBidi"/>
          <w:lang w:val="nl-NL"/>
        </w:rPr>
        <w:t xml:space="preserve">, </w:t>
      </w:r>
      <w:r w:rsidRPr="00594620">
        <w:rPr>
          <w:rFonts w:asciiTheme="majorBidi" w:hAnsiTheme="majorBidi" w:cstheme="majorBidi"/>
          <w:lang w:val="nl-NL"/>
        </w:rPr>
        <w:t>( want wie kan dat van Mozes en Gods Woord</w:t>
      </w:r>
      <w:r>
        <w:rPr>
          <w:rFonts w:asciiTheme="majorBidi" w:hAnsiTheme="majorBidi" w:cstheme="majorBidi"/>
          <w:lang w:val="nl-NL"/>
        </w:rPr>
        <w:t xml:space="preserve"> </w:t>
      </w:r>
      <w:r w:rsidR="00727D65">
        <w:rPr>
          <w:rFonts w:asciiTheme="majorBidi" w:hAnsiTheme="majorBidi" w:cstheme="majorBidi"/>
          <w:lang w:val="nl-NL"/>
        </w:rPr>
        <w:t>vermoeden) maar alleenlijk st</w:t>
      </w:r>
      <w:r w:rsidRPr="00594620">
        <w:rPr>
          <w:rFonts w:asciiTheme="majorBidi" w:hAnsiTheme="majorBidi" w:cstheme="majorBidi"/>
          <w:lang w:val="nl-NL"/>
        </w:rPr>
        <w:t>enen</w:t>
      </w:r>
      <w:r w:rsidR="00FF37F8">
        <w:rPr>
          <w:rFonts w:asciiTheme="majorBidi" w:hAnsiTheme="majorBidi" w:cstheme="majorBidi"/>
          <w:lang w:val="nl-NL"/>
        </w:rPr>
        <w:t xml:space="preserve">, </w:t>
      </w:r>
      <w:r w:rsidRPr="00594620">
        <w:rPr>
          <w:rFonts w:asciiTheme="majorBidi" w:hAnsiTheme="majorBidi" w:cstheme="majorBidi"/>
          <w:lang w:val="nl-NL"/>
        </w:rPr>
        <w:t>die</w:t>
      </w:r>
      <w:r w:rsidR="00FF37F8">
        <w:rPr>
          <w:rFonts w:asciiTheme="majorBidi" w:hAnsiTheme="majorBidi" w:cstheme="majorBidi"/>
          <w:lang w:val="nl-NL"/>
        </w:rPr>
        <w:t xml:space="preserve">, </w:t>
      </w:r>
      <w:r w:rsidRPr="00594620">
        <w:rPr>
          <w:rFonts w:asciiTheme="majorBidi" w:hAnsiTheme="majorBidi" w:cstheme="majorBidi"/>
          <w:lang w:val="nl-NL"/>
        </w:rPr>
        <w:t>hoewel zy te voren</w:t>
      </w:r>
      <w:r w:rsidR="006F3162">
        <w:rPr>
          <w:rFonts w:asciiTheme="majorBidi" w:hAnsiTheme="majorBidi" w:cstheme="majorBidi"/>
          <w:lang w:val="nl-NL"/>
        </w:rPr>
        <w:t xml:space="preserve"> </w:t>
      </w:r>
      <w:r w:rsidRPr="00594620">
        <w:rPr>
          <w:rFonts w:asciiTheme="majorBidi" w:hAnsiTheme="majorBidi" w:cstheme="majorBidi"/>
          <w:lang w:val="nl-NL"/>
        </w:rPr>
        <w:t>gewyd waren om dat ‘t verbond daar in geschreven</w:t>
      </w:r>
      <w:r>
        <w:rPr>
          <w:rFonts w:asciiTheme="majorBidi" w:hAnsiTheme="majorBidi" w:cstheme="majorBidi"/>
          <w:lang w:val="nl-NL"/>
        </w:rPr>
        <w:t xml:space="preserve"> </w:t>
      </w:r>
      <w:r w:rsidRPr="00594620">
        <w:rPr>
          <w:rFonts w:asciiTheme="majorBidi" w:hAnsiTheme="majorBidi" w:cstheme="majorBidi"/>
          <w:lang w:val="nl-NL"/>
        </w:rPr>
        <w:t>was</w:t>
      </w:r>
      <w:r w:rsidR="00FF37F8">
        <w:rPr>
          <w:rFonts w:asciiTheme="majorBidi" w:hAnsiTheme="majorBidi" w:cstheme="majorBidi"/>
          <w:lang w:val="nl-NL"/>
        </w:rPr>
        <w:t xml:space="preserve">, </w:t>
      </w:r>
      <w:r w:rsidRPr="00594620">
        <w:rPr>
          <w:rFonts w:asciiTheme="majorBidi" w:hAnsiTheme="majorBidi" w:cstheme="majorBidi"/>
          <w:lang w:val="nl-NL"/>
        </w:rPr>
        <w:t>door ‘t welk de Joden zich verbonden hadden God te</w:t>
      </w:r>
      <w:r>
        <w:rPr>
          <w:rFonts w:asciiTheme="majorBidi" w:hAnsiTheme="majorBidi" w:cstheme="majorBidi"/>
          <w:lang w:val="nl-NL"/>
        </w:rPr>
        <w:t xml:space="preserve"> </w:t>
      </w:r>
      <w:r w:rsidRPr="00594620">
        <w:rPr>
          <w:rFonts w:asciiTheme="majorBidi" w:hAnsiTheme="majorBidi" w:cstheme="majorBidi"/>
          <w:lang w:val="nl-NL"/>
        </w:rPr>
        <w:t>gehoorzamen</w:t>
      </w:r>
      <w:r w:rsidR="00FF37F8">
        <w:rPr>
          <w:rFonts w:asciiTheme="majorBidi" w:hAnsiTheme="majorBidi" w:cstheme="majorBidi"/>
          <w:lang w:val="nl-NL"/>
        </w:rPr>
        <w:t xml:space="preserve">, </w:t>
      </w:r>
      <w:r w:rsidRPr="00594620">
        <w:rPr>
          <w:rFonts w:asciiTheme="majorBidi" w:hAnsiTheme="majorBidi" w:cstheme="majorBidi"/>
          <w:lang w:val="nl-NL"/>
        </w:rPr>
        <w:t>toen gantschelijk geen heiligheit in zich</w:t>
      </w:r>
      <w:r w:rsidR="006F3162">
        <w:rPr>
          <w:rFonts w:asciiTheme="majorBidi" w:hAnsiTheme="majorBidi" w:cstheme="majorBidi"/>
          <w:lang w:val="nl-NL"/>
        </w:rPr>
        <w:t xml:space="preserve"> </w:t>
      </w:r>
      <w:r w:rsidRPr="00594620">
        <w:rPr>
          <w:rFonts w:asciiTheme="majorBidi" w:hAnsiTheme="majorBidi" w:cstheme="majorBidi"/>
          <w:lang w:val="nl-NL"/>
        </w:rPr>
        <w:t>hadden; om dat de Joden zedert met’t Kalf aan te bidden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dit verbond vruchteloos hadden gemaakt ; en ook om dezelfde</w:t>
      </w:r>
      <w:r>
        <w:rPr>
          <w:rFonts w:asciiTheme="majorBidi" w:hAnsiTheme="majorBidi" w:cstheme="majorBidi"/>
          <w:lang w:val="nl-NL"/>
        </w:rPr>
        <w:t xml:space="preserve"> </w:t>
      </w:r>
      <w:r w:rsidRPr="00594620">
        <w:rPr>
          <w:rFonts w:asciiTheme="majorBidi" w:hAnsiTheme="majorBidi" w:cstheme="majorBidi"/>
          <w:lang w:val="nl-NL"/>
        </w:rPr>
        <w:t>oorzaak hebben de twe laatste stene tafelen met de</w:t>
      </w:r>
      <w:r>
        <w:rPr>
          <w:rFonts w:asciiTheme="majorBidi" w:hAnsiTheme="majorBidi" w:cstheme="majorBidi"/>
          <w:lang w:val="nl-NL"/>
        </w:rPr>
        <w:t xml:space="preserve"> </w:t>
      </w:r>
      <w:r w:rsidRPr="00594620">
        <w:rPr>
          <w:rFonts w:asciiTheme="majorBidi" w:hAnsiTheme="majorBidi" w:cstheme="majorBidi"/>
          <w:lang w:val="nl-NL"/>
        </w:rPr>
        <w:t>bondkist konnen vergaan</w:t>
      </w:r>
      <w:r w:rsidR="00FF37F8">
        <w:rPr>
          <w:rFonts w:asciiTheme="majorBidi" w:hAnsiTheme="majorBidi" w:cstheme="majorBidi"/>
          <w:lang w:val="nl-NL"/>
        </w:rPr>
        <w:t xml:space="preserve">, </w:t>
      </w:r>
      <w:r w:rsidRPr="00594620">
        <w:rPr>
          <w:rFonts w:asciiTheme="majorBidi" w:hAnsiTheme="majorBidi" w:cstheme="majorBidi"/>
          <w:lang w:val="nl-NL"/>
        </w:rPr>
        <w:t>‘t is dieshalven geen wonder</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nu ook d’</w:t>
      </w:r>
      <w:r w:rsidR="006F3162">
        <w:rPr>
          <w:rFonts w:asciiTheme="majorBidi" w:hAnsiTheme="majorBidi" w:cstheme="majorBidi"/>
          <w:lang w:val="nl-NL"/>
        </w:rPr>
        <w:t xml:space="preserve"> </w:t>
      </w:r>
      <w:r w:rsidRPr="00594620">
        <w:rPr>
          <w:rFonts w:asciiTheme="majorBidi" w:hAnsiTheme="majorBidi" w:cstheme="majorBidi"/>
          <w:lang w:val="nl-NL"/>
        </w:rPr>
        <w:t>oorspronkelijke schriften van Mozes</w:t>
      </w:r>
      <w:r w:rsidR="00FF37F8">
        <w:rPr>
          <w:rFonts w:asciiTheme="majorBidi" w:hAnsiTheme="majorBidi" w:cstheme="majorBidi"/>
          <w:lang w:val="nl-NL"/>
        </w:rPr>
        <w:t xml:space="preserve">, </w:t>
      </w:r>
      <w:r w:rsidRPr="00594620">
        <w:rPr>
          <w:rFonts w:asciiTheme="majorBidi" w:hAnsiTheme="majorBidi" w:cstheme="majorBidi"/>
          <w:lang w:val="nl-NL"/>
        </w:rPr>
        <w:t>noch ook</w:t>
      </w:r>
      <w:r>
        <w:rPr>
          <w:rFonts w:asciiTheme="majorBidi" w:hAnsiTheme="majorBidi" w:cstheme="majorBidi"/>
          <w:lang w:val="nl-NL"/>
        </w:rPr>
        <w:t xml:space="preserve"> </w:t>
      </w:r>
      <w:r w:rsidRPr="00594620">
        <w:rPr>
          <w:rFonts w:asciiTheme="majorBidi" w:hAnsiTheme="majorBidi" w:cstheme="majorBidi"/>
          <w:lang w:val="nl-NL"/>
        </w:rPr>
        <w:t>die dingen</w:t>
      </w:r>
      <w:r w:rsidR="00FF37F8">
        <w:rPr>
          <w:rFonts w:asciiTheme="majorBidi" w:hAnsiTheme="majorBidi" w:cstheme="majorBidi"/>
          <w:lang w:val="nl-NL"/>
        </w:rPr>
        <w:t xml:space="preserve">, </w:t>
      </w:r>
      <w:r w:rsidRPr="00594620">
        <w:rPr>
          <w:rFonts w:asciiTheme="majorBidi" w:hAnsiTheme="majorBidi" w:cstheme="majorBidi"/>
          <w:lang w:val="nl-NL"/>
        </w:rPr>
        <w:t>dewelke wy gezegt hebben</w:t>
      </w:r>
      <w:r w:rsidR="00FF37F8">
        <w:rPr>
          <w:rFonts w:asciiTheme="majorBidi" w:hAnsiTheme="majorBidi" w:cstheme="majorBidi"/>
          <w:lang w:val="nl-NL"/>
        </w:rPr>
        <w:t xml:space="preserve">, </w:t>
      </w:r>
      <w:r w:rsidRPr="00594620">
        <w:rPr>
          <w:rFonts w:asciiTheme="majorBidi" w:hAnsiTheme="majorBidi" w:cstheme="majorBidi"/>
          <w:lang w:val="nl-NL"/>
        </w:rPr>
        <w:t>dat in de voorgaande</w:t>
      </w:r>
      <w:r w:rsidR="006F3162">
        <w:rPr>
          <w:rFonts w:asciiTheme="majorBidi" w:hAnsiTheme="majorBidi" w:cstheme="majorBidi"/>
          <w:lang w:val="nl-NL"/>
        </w:rPr>
        <w:t xml:space="preserve"> </w:t>
      </w:r>
      <w:r w:rsidRPr="00594620">
        <w:rPr>
          <w:rFonts w:asciiTheme="majorBidi" w:hAnsiTheme="majorBidi" w:cstheme="majorBidi"/>
          <w:lang w:val="nl-NL"/>
        </w:rPr>
        <w:t>boeken</w:t>
      </w:r>
      <w:r w:rsidR="00FF37F8">
        <w:rPr>
          <w:rFonts w:asciiTheme="majorBidi" w:hAnsiTheme="majorBidi" w:cstheme="majorBidi"/>
          <w:lang w:val="nl-NL"/>
        </w:rPr>
        <w:t xml:space="preserve">, </w:t>
      </w:r>
      <w:r w:rsidR="00727D65">
        <w:rPr>
          <w:rFonts w:asciiTheme="majorBidi" w:hAnsiTheme="majorBidi" w:cstheme="majorBidi"/>
          <w:lang w:val="nl-NL"/>
        </w:rPr>
        <w:t>die wy nu h</w:t>
      </w:r>
      <w:r w:rsidRPr="00594620">
        <w:rPr>
          <w:rFonts w:asciiTheme="majorBidi" w:hAnsiTheme="majorBidi" w:cstheme="majorBidi"/>
          <w:lang w:val="nl-NL"/>
        </w:rPr>
        <w:t>ebben</w:t>
      </w:r>
      <w:r w:rsidR="00FF37F8">
        <w:rPr>
          <w:rFonts w:asciiTheme="majorBidi" w:hAnsiTheme="majorBidi" w:cstheme="majorBidi"/>
          <w:lang w:val="nl-NL"/>
        </w:rPr>
        <w:t xml:space="preserve">, </w:t>
      </w:r>
      <w:r w:rsidRPr="00594620">
        <w:rPr>
          <w:rFonts w:asciiTheme="majorBidi" w:hAnsiTheme="majorBidi" w:cstheme="majorBidi"/>
          <w:lang w:val="nl-NL"/>
        </w:rPr>
        <w:t>gebeurt zijn</w:t>
      </w:r>
      <w:r w:rsidR="00FF37F8">
        <w:rPr>
          <w:rFonts w:asciiTheme="majorBidi" w:hAnsiTheme="majorBidi" w:cstheme="majorBidi"/>
          <w:lang w:val="nl-NL"/>
        </w:rPr>
        <w:t xml:space="preserve">, </w:t>
      </w:r>
      <w:r w:rsidRPr="00594620">
        <w:rPr>
          <w:rFonts w:asciiTheme="majorBidi" w:hAnsiTheme="majorBidi" w:cstheme="majorBidi"/>
          <w:lang w:val="nl-NL"/>
        </w:rPr>
        <w:t>niet voor</w:t>
      </w:r>
      <w:r>
        <w:rPr>
          <w:rFonts w:asciiTheme="majorBidi" w:hAnsiTheme="majorBidi" w:cstheme="majorBidi"/>
          <w:lang w:val="nl-NL"/>
        </w:rPr>
        <w:t xml:space="preserve"> </w:t>
      </w:r>
      <w:r w:rsidRPr="00594620">
        <w:rPr>
          <w:rFonts w:asciiTheme="majorBidi" w:hAnsiTheme="majorBidi" w:cstheme="majorBidi"/>
          <w:lang w:val="nl-NL"/>
        </w:rPr>
        <w:t>handen zijn; dewijl ‘t ware oorspronkelijke van ‘t Goddelijk</w:t>
      </w:r>
      <w:r>
        <w:rPr>
          <w:rFonts w:asciiTheme="majorBidi" w:hAnsiTheme="majorBidi" w:cstheme="majorBidi"/>
          <w:lang w:val="nl-NL"/>
        </w:rPr>
        <w:t xml:space="preserve"> </w:t>
      </w:r>
      <w:r w:rsidRPr="00594620">
        <w:rPr>
          <w:rFonts w:asciiTheme="majorBidi" w:hAnsiTheme="majorBidi" w:cstheme="majorBidi"/>
          <w:lang w:val="nl-NL"/>
        </w:rPr>
        <w:t>verbond en ‘t heiligste van allen gantschelijk heeft konnen</w:t>
      </w:r>
      <w:r>
        <w:rPr>
          <w:rFonts w:asciiTheme="majorBidi" w:hAnsiTheme="majorBidi" w:cstheme="majorBidi"/>
          <w:lang w:val="nl-NL"/>
        </w:rPr>
        <w:t xml:space="preserve"> </w:t>
      </w:r>
      <w:r w:rsidRPr="00594620">
        <w:rPr>
          <w:rFonts w:asciiTheme="majorBidi" w:hAnsiTheme="majorBidi" w:cstheme="majorBidi"/>
          <w:lang w:val="nl-NL"/>
        </w:rPr>
        <w:t>vergaan. Dat zy dan aflaten</w:t>
      </w:r>
      <w:r w:rsidR="00FF37F8">
        <w:rPr>
          <w:rFonts w:asciiTheme="majorBidi" w:hAnsiTheme="majorBidi" w:cstheme="majorBidi"/>
          <w:lang w:val="nl-NL"/>
        </w:rPr>
        <w:t xml:space="preserve">, </w:t>
      </w:r>
      <w:r w:rsidRPr="00594620">
        <w:rPr>
          <w:rFonts w:asciiTheme="majorBidi" w:hAnsiTheme="majorBidi" w:cstheme="majorBidi"/>
          <w:lang w:val="nl-NL"/>
        </w:rPr>
        <w:t>ons</w:t>
      </w:r>
      <w:r w:rsidR="00FF37F8">
        <w:rPr>
          <w:rFonts w:asciiTheme="majorBidi" w:hAnsiTheme="majorBidi" w:cstheme="majorBidi"/>
          <w:lang w:val="nl-NL"/>
        </w:rPr>
        <w:t xml:space="preserve">, </w:t>
      </w:r>
      <w:r w:rsidRPr="00594620">
        <w:rPr>
          <w:rFonts w:asciiTheme="majorBidi" w:hAnsiTheme="majorBidi" w:cstheme="majorBidi"/>
          <w:lang w:val="nl-NL"/>
        </w:rPr>
        <w:t>die niets tegens Gods</w:t>
      </w:r>
      <w:r>
        <w:rPr>
          <w:rFonts w:asciiTheme="majorBidi" w:hAnsiTheme="majorBidi" w:cstheme="majorBidi"/>
          <w:lang w:val="nl-NL"/>
        </w:rPr>
        <w:t xml:space="preserve"> </w:t>
      </w:r>
      <w:r w:rsidRPr="00594620">
        <w:rPr>
          <w:rFonts w:asciiTheme="majorBidi" w:hAnsiTheme="majorBidi" w:cstheme="majorBidi"/>
          <w:lang w:val="nl-NL"/>
        </w:rPr>
        <w:t>Woord gesproken noch ‘t zelfde besmet hebben</w:t>
      </w:r>
      <w:r w:rsidR="00FF37F8">
        <w:rPr>
          <w:rFonts w:asciiTheme="majorBidi" w:hAnsiTheme="majorBidi" w:cstheme="majorBidi"/>
          <w:lang w:val="nl-NL"/>
        </w:rPr>
        <w:t xml:space="preserve">, </w:t>
      </w:r>
      <w:r w:rsidRPr="00594620">
        <w:rPr>
          <w:rFonts w:asciiTheme="majorBidi" w:hAnsiTheme="majorBidi" w:cstheme="majorBidi"/>
          <w:lang w:val="nl-NL"/>
        </w:rPr>
        <w:t>van goddeloosheit</w:t>
      </w:r>
      <w:r>
        <w:rPr>
          <w:rFonts w:asciiTheme="majorBidi" w:hAnsiTheme="majorBidi" w:cstheme="majorBidi"/>
          <w:lang w:val="nl-NL"/>
        </w:rPr>
        <w:t xml:space="preserve"> </w:t>
      </w:r>
      <w:r w:rsidRPr="00594620">
        <w:rPr>
          <w:rFonts w:asciiTheme="majorBidi" w:hAnsiTheme="majorBidi" w:cstheme="majorBidi"/>
          <w:lang w:val="nl-NL"/>
        </w:rPr>
        <w:t>te beschuldigen ; maar hun gramschap</w:t>
      </w:r>
      <w:r w:rsidR="00FF37F8">
        <w:rPr>
          <w:rFonts w:asciiTheme="majorBidi" w:hAnsiTheme="majorBidi" w:cstheme="majorBidi"/>
          <w:lang w:val="nl-NL"/>
        </w:rPr>
        <w:t xml:space="preserve">, </w:t>
      </w:r>
      <w:r w:rsidR="00727D65">
        <w:rPr>
          <w:rFonts w:asciiTheme="majorBidi" w:hAnsiTheme="majorBidi" w:cstheme="majorBidi"/>
          <w:lang w:val="nl-NL"/>
        </w:rPr>
        <w:t xml:space="preserve">zo zy </w:t>
      </w:r>
      <w:r w:rsidRPr="00594620">
        <w:rPr>
          <w:rFonts w:asciiTheme="majorBidi" w:hAnsiTheme="majorBidi" w:cstheme="majorBidi"/>
          <w:lang w:val="nl-NL"/>
        </w:rPr>
        <w:t>enige rechtvaerdige konnen hebben</w:t>
      </w:r>
      <w:r w:rsidR="00FF37F8">
        <w:rPr>
          <w:rFonts w:asciiTheme="majorBidi" w:hAnsiTheme="majorBidi" w:cstheme="majorBidi"/>
          <w:lang w:val="nl-NL"/>
        </w:rPr>
        <w:t xml:space="preserve">, </w:t>
      </w:r>
      <w:r w:rsidRPr="00594620">
        <w:rPr>
          <w:rFonts w:asciiTheme="majorBidi" w:hAnsiTheme="majorBidi" w:cstheme="majorBidi"/>
          <w:lang w:val="nl-NL"/>
        </w:rPr>
        <w:t>tegen d’ Oude keren</w:t>
      </w:r>
      <w:r w:rsidR="00FF37F8">
        <w:rPr>
          <w:rFonts w:asciiTheme="majorBidi" w:hAnsiTheme="majorBidi" w:cstheme="majorBidi"/>
          <w:lang w:val="nl-NL"/>
        </w:rPr>
        <w:t xml:space="preserve">, </w:t>
      </w:r>
      <w:r w:rsidR="00727D65">
        <w:rPr>
          <w:rFonts w:asciiTheme="majorBidi" w:hAnsiTheme="majorBidi" w:cstheme="majorBidi"/>
          <w:lang w:val="nl-NL"/>
        </w:rPr>
        <w:t xml:space="preserve"> </w:t>
      </w:r>
      <w:r w:rsidRPr="00594620">
        <w:rPr>
          <w:rFonts w:asciiTheme="majorBidi" w:hAnsiTheme="majorBidi" w:cstheme="majorBidi"/>
          <w:lang w:val="nl-NL"/>
        </w:rPr>
        <w:t>welkers boosheit Gods Bondkist</w:t>
      </w:r>
      <w:r w:rsidR="00FF37F8">
        <w:rPr>
          <w:rFonts w:asciiTheme="majorBidi" w:hAnsiTheme="majorBidi" w:cstheme="majorBidi"/>
          <w:lang w:val="nl-NL"/>
        </w:rPr>
        <w:t xml:space="preserve">, </w:t>
      </w:r>
      <w:r w:rsidRPr="00594620">
        <w:rPr>
          <w:rFonts w:asciiTheme="majorBidi" w:hAnsiTheme="majorBidi" w:cstheme="majorBidi"/>
          <w:lang w:val="nl-NL"/>
        </w:rPr>
        <w:t>de Tempel</w:t>
      </w:r>
      <w:r w:rsidR="00FF37F8">
        <w:rPr>
          <w:rFonts w:asciiTheme="majorBidi" w:hAnsiTheme="majorBidi" w:cstheme="majorBidi"/>
          <w:lang w:val="nl-NL"/>
        </w:rPr>
        <w:t xml:space="preserve">, </w:t>
      </w:r>
      <w:r w:rsidRPr="00594620">
        <w:rPr>
          <w:rFonts w:asciiTheme="majorBidi" w:hAnsiTheme="majorBidi" w:cstheme="majorBidi"/>
          <w:lang w:val="nl-NL"/>
        </w:rPr>
        <w:t>de Wet en</w:t>
      </w:r>
      <w:r>
        <w:rPr>
          <w:rFonts w:asciiTheme="majorBidi" w:hAnsiTheme="majorBidi" w:cstheme="majorBidi"/>
          <w:lang w:val="nl-NL"/>
        </w:rPr>
        <w:t xml:space="preserve"> </w:t>
      </w:r>
      <w:r w:rsidRPr="00594620">
        <w:rPr>
          <w:rFonts w:asciiTheme="majorBidi" w:hAnsiTheme="majorBidi" w:cstheme="majorBidi"/>
          <w:lang w:val="nl-NL"/>
        </w:rPr>
        <w:t>alle gewyde dingen heeft ontwijd</w:t>
      </w:r>
      <w:r w:rsidR="00FF37F8">
        <w:rPr>
          <w:rFonts w:asciiTheme="majorBidi" w:hAnsiTheme="majorBidi" w:cstheme="majorBidi"/>
          <w:lang w:val="nl-NL"/>
        </w:rPr>
        <w:t xml:space="preserve">, </w:t>
      </w:r>
      <w:r w:rsidRPr="00594620">
        <w:rPr>
          <w:rFonts w:asciiTheme="majorBidi" w:hAnsiTheme="majorBidi" w:cstheme="majorBidi"/>
          <w:lang w:val="nl-NL"/>
        </w:rPr>
        <w:t>en de bederving onderworpen.</w:t>
      </w:r>
      <w:r w:rsidR="006F3162">
        <w:rPr>
          <w:rFonts w:asciiTheme="majorBidi" w:hAnsiTheme="majorBidi" w:cstheme="majorBidi"/>
          <w:lang w:val="nl-NL"/>
        </w:rPr>
        <w:t xml:space="preserve"> </w:t>
      </w:r>
      <w:r w:rsidRPr="00594620">
        <w:rPr>
          <w:rFonts w:asciiTheme="majorBidi" w:hAnsiTheme="majorBidi" w:cstheme="majorBidi"/>
          <w:lang w:val="nl-NL"/>
        </w:rPr>
        <w:t>Wyders indien zy volgens de woorden van den</w:t>
      </w:r>
      <w:r>
        <w:rPr>
          <w:rFonts w:asciiTheme="majorBidi" w:hAnsiTheme="majorBidi" w:cstheme="majorBidi"/>
          <w:lang w:val="nl-NL"/>
        </w:rPr>
        <w:t xml:space="preserve"> </w:t>
      </w:r>
      <w:r w:rsidRPr="00594620">
        <w:rPr>
          <w:rFonts w:asciiTheme="majorBidi" w:hAnsiTheme="majorBidi" w:cstheme="majorBidi"/>
          <w:lang w:val="nl-NL"/>
        </w:rPr>
        <w:t>Apostel in</w:t>
      </w:r>
      <w:r w:rsidR="004113BB">
        <w:rPr>
          <w:rFonts w:asciiTheme="majorBidi" w:hAnsiTheme="majorBidi" w:cstheme="majorBidi"/>
          <w:lang w:val="nl-NL"/>
        </w:rPr>
        <w:t xml:space="preserve"> </w:t>
      </w:r>
      <w:r w:rsidRPr="00594620">
        <w:rPr>
          <w:rFonts w:asciiTheme="majorBidi" w:hAnsiTheme="majorBidi" w:cstheme="majorBidi"/>
          <w:lang w:val="nl-NL"/>
        </w:rPr>
        <w:t xml:space="preserve">de twede brief aan de Corinthers </w:t>
      </w:r>
      <w:r w:rsidR="006F3162">
        <w:rPr>
          <w:rFonts w:asciiTheme="majorBidi" w:hAnsiTheme="majorBidi" w:cstheme="majorBidi"/>
          <w:lang w:val="nl-NL"/>
        </w:rPr>
        <w:t xml:space="preserve"> </w:t>
      </w:r>
      <w:r w:rsidRPr="00594620">
        <w:rPr>
          <w:rFonts w:asciiTheme="majorBidi" w:hAnsiTheme="majorBidi" w:cstheme="majorBidi"/>
          <w:lang w:val="nl-NL"/>
        </w:rPr>
        <w:t>Gods brief in zich hebben</w:t>
      </w:r>
      <w:r w:rsidR="00FF37F8">
        <w:rPr>
          <w:rFonts w:asciiTheme="majorBidi" w:hAnsiTheme="majorBidi" w:cstheme="majorBidi"/>
          <w:lang w:val="nl-NL"/>
        </w:rPr>
        <w:t xml:space="preserve">, </w:t>
      </w:r>
      <w:r w:rsidRPr="00594620">
        <w:rPr>
          <w:rFonts w:asciiTheme="majorBidi" w:hAnsiTheme="majorBidi" w:cstheme="majorBidi"/>
          <w:lang w:val="nl-NL"/>
        </w:rPr>
        <w:t>niet met inkt</w:t>
      </w:r>
      <w:r w:rsidR="00FF37F8">
        <w:rPr>
          <w:rFonts w:asciiTheme="majorBidi" w:hAnsiTheme="majorBidi" w:cstheme="majorBidi"/>
          <w:lang w:val="nl-NL"/>
        </w:rPr>
        <w:t xml:space="preserve">, </w:t>
      </w:r>
      <w:r w:rsidRPr="00594620">
        <w:rPr>
          <w:rFonts w:asciiTheme="majorBidi" w:hAnsiTheme="majorBidi" w:cstheme="majorBidi"/>
          <w:lang w:val="nl-NL"/>
        </w:rPr>
        <w:t>maar met Gods</w:t>
      </w:r>
      <w:r>
        <w:rPr>
          <w:rFonts w:asciiTheme="majorBidi" w:hAnsiTheme="majorBidi" w:cstheme="majorBidi"/>
          <w:lang w:val="nl-NL"/>
        </w:rPr>
        <w:t xml:space="preserve"> </w:t>
      </w:r>
      <w:r w:rsidRPr="00594620">
        <w:rPr>
          <w:rFonts w:asciiTheme="majorBidi" w:hAnsiTheme="majorBidi" w:cstheme="majorBidi"/>
          <w:lang w:val="nl-NL"/>
        </w:rPr>
        <w:t>Geest ; niet in stenen Tafelen</w:t>
      </w:r>
      <w:r w:rsidR="00FF37F8">
        <w:rPr>
          <w:rFonts w:asciiTheme="majorBidi" w:hAnsiTheme="majorBidi" w:cstheme="majorBidi"/>
          <w:lang w:val="nl-NL"/>
        </w:rPr>
        <w:t xml:space="preserve">, </w:t>
      </w:r>
      <w:r w:rsidRPr="00594620">
        <w:rPr>
          <w:rFonts w:asciiTheme="majorBidi" w:hAnsiTheme="majorBidi" w:cstheme="majorBidi"/>
          <w:lang w:val="nl-NL"/>
        </w:rPr>
        <w:t>maar in vleschelijke Tafelen</w:t>
      </w:r>
      <w:r w:rsidR="006F3162">
        <w:rPr>
          <w:rFonts w:asciiTheme="majorBidi" w:hAnsiTheme="majorBidi" w:cstheme="majorBidi"/>
          <w:lang w:val="nl-NL"/>
        </w:rPr>
        <w:t xml:space="preserve"> </w:t>
      </w:r>
      <w:r w:rsidRPr="00594620">
        <w:rPr>
          <w:rFonts w:asciiTheme="majorBidi" w:hAnsiTheme="majorBidi" w:cstheme="majorBidi"/>
          <w:lang w:val="nl-NL"/>
        </w:rPr>
        <w:t>des harten geschreven; dat zy dan aflaten van de letteren</w:t>
      </w:r>
      <w:r>
        <w:rPr>
          <w:rFonts w:asciiTheme="majorBidi" w:hAnsiTheme="majorBidi" w:cstheme="majorBidi"/>
          <w:lang w:val="nl-NL"/>
        </w:rPr>
        <w:t xml:space="preserve"> </w:t>
      </w:r>
      <w:r w:rsidRPr="00594620">
        <w:rPr>
          <w:rFonts w:asciiTheme="majorBidi" w:hAnsiTheme="majorBidi" w:cstheme="majorBidi"/>
          <w:lang w:val="nl-NL"/>
        </w:rPr>
        <w:t>t’ aanbidden</w:t>
      </w:r>
      <w:r w:rsidR="00FF37F8">
        <w:rPr>
          <w:rFonts w:asciiTheme="majorBidi" w:hAnsiTheme="majorBidi" w:cstheme="majorBidi"/>
          <w:lang w:val="nl-NL"/>
        </w:rPr>
        <w:t xml:space="preserve">, </w:t>
      </w:r>
      <w:r w:rsidRPr="00594620">
        <w:rPr>
          <w:rFonts w:asciiTheme="majorBidi" w:hAnsiTheme="majorBidi" w:cstheme="majorBidi"/>
          <w:lang w:val="nl-NL"/>
        </w:rPr>
        <w:t>en daar voor zorgvuldig te zijn. Ik acht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ik hier genoech verklaart heb</w:t>
      </w:r>
      <w:r w:rsidR="00FF37F8">
        <w:rPr>
          <w:rFonts w:asciiTheme="majorBidi" w:hAnsiTheme="majorBidi" w:cstheme="majorBidi"/>
          <w:lang w:val="nl-NL"/>
        </w:rPr>
        <w:t xml:space="preserve">, </w:t>
      </w:r>
      <w:r w:rsidRPr="00594620">
        <w:rPr>
          <w:rFonts w:asciiTheme="majorBidi" w:hAnsiTheme="majorBidi" w:cstheme="majorBidi"/>
          <w:lang w:val="nl-NL"/>
        </w:rPr>
        <w:t>op welke wijze de Schrift gewyd</w:t>
      </w:r>
      <w:r>
        <w:rPr>
          <w:rFonts w:asciiTheme="majorBidi" w:hAnsiTheme="majorBidi" w:cstheme="majorBidi"/>
          <w:lang w:val="nl-NL"/>
        </w:rPr>
        <w:t xml:space="preserve"> </w:t>
      </w:r>
      <w:r w:rsidRPr="00594620">
        <w:rPr>
          <w:rFonts w:asciiTheme="majorBidi" w:hAnsiTheme="majorBidi" w:cstheme="majorBidi"/>
          <w:lang w:val="nl-NL"/>
        </w:rPr>
        <w:t>en goddelijk gehouden moet worden. Nu staat te bezien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wat eigentlijk by </w:t>
      </w:r>
      <w:r w:rsidR="004113BB">
        <w:rPr>
          <w:rFonts w:asciiTheme="majorBidi" w:hAnsiTheme="majorBidi" w:cstheme="majorBidi"/>
          <w:lang w:val="nl-NL"/>
        </w:rPr>
        <w:t xml:space="preserve"> </w:t>
      </w:r>
      <w:r w:rsidRPr="004113BB">
        <w:rPr>
          <w:rFonts w:asciiTheme="majorBidi" w:hAnsiTheme="majorBidi" w:cstheme="majorBidi"/>
          <w:i/>
          <w:iCs/>
          <w:lang w:val="nl-NL"/>
        </w:rPr>
        <w:t>debar Jehova Gods Woord</w:t>
      </w:r>
      <w:r>
        <w:rPr>
          <w:rFonts w:asciiTheme="majorBidi" w:hAnsiTheme="majorBidi" w:cstheme="majorBidi"/>
          <w:lang w:val="nl-NL"/>
        </w:rPr>
        <w:t xml:space="preserve"> </w:t>
      </w:r>
      <w:r w:rsidRPr="00594620">
        <w:rPr>
          <w:rFonts w:asciiTheme="majorBidi" w:hAnsiTheme="majorBidi" w:cstheme="majorBidi"/>
          <w:lang w:val="nl-NL"/>
        </w:rPr>
        <w:t xml:space="preserve">te verstaan is. </w:t>
      </w:r>
      <w:r w:rsidR="004113BB">
        <w:rPr>
          <w:rFonts w:asciiTheme="majorBidi" w:hAnsiTheme="majorBidi" w:cstheme="majorBidi"/>
          <w:lang w:val="nl-NL"/>
        </w:rPr>
        <w:t xml:space="preserve"> </w:t>
      </w:r>
      <w:r w:rsidRPr="004113BB">
        <w:rPr>
          <w:rFonts w:asciiTheme="majorBidi" w:hAnsiTheme="majorBidi" w:cstheme="majorBidi"/>
          <w:i/>
          <w:iCs/>
          <w:lang w:val="nl-NL"/>
        </w:rPr>
        <w:t>daber</w:t>
      </w:r>
      <w:r w:rsidRPr="00594620">
        <w:rPr>
          <w:rFonts w:asciiTheme="majorBidi" w:hAnsiTheme="majorBidi" w:cstheme="majorBidi"/>
          <w:lang w:val="nl-NL"/>
        </w:rPr>
        <w:t xml:space="preserve"> betekent woord</w:t>
      </w:r>
      <w:r w:rsidR="00FF37F8">
        <w:rPr>
          <w:rFonts w:asciiTheme="majorBidi" w:hAnsiTheme="majorBidi" w:cstheme="majorBidi"/>
          <w:lang w:val="nl-NL"/>
        </w:rPr>
        <w:t xml:space="preserve">, </w:t>
      </w:r>
      <w:r w:rsidRPr="00594620">
        <w:rPr>
          <w:rFonts w:asciiTheme="majorBidi" w:hAnsiTheme="majorBidi" w:cstheme="majorBidi"/>
          <w:lang w:val="nl-NL"/>
        </w:rPr>
        <w:t>reden</w:t>
      </w:r>
      <w:r w:rsidR="00FF37F8">
        <w:rPr>
          <w:rFonts w:asciiTheme="majorBidi" w:hAnsiTheme="majorBidi" w:cstheme="majorBidi"/>
          <w:lang w:val="nl-NL"/>
        </w:rPr>
        <w:t xml:space="preserve">, </w:t>
      </w:r>
      <w:r w:rsidRPr="00594620">
        <w:rPr>
          <w:rFonts w:asciiTheme="majorBidi" w:hAnsiTheme="majorBidi" w:cstheme="majorBidi"/>
          <w:lang w:val="nl-NL"/>
        </w:rPr>
        <w:t>bevel en</w:t>
      </w:r>
      <w:r>
        <w:rPr>
          <w:rFonts w:asciiTheme="majorBidi" w:hAnsiTheme="majorBidi" w:cstheme="majorBidi"/>
          <w:lang w:val="nl-NL"/>
        </w:rPr>
        <w:t xml:space="preserve"> </w:t>
      </w:r>
      <w:r w:rsidRPr="00594620">
        <w:rPr>
          <w:rFonts w:asciiTheme="majorBidi" w:hAnsiTheme="majorBidi" w:cstheme="majorBidi"/>
          <w:lang w:val="nl-NL"/>
        </w:rPr>
        <w:t>zaak. Wy hebben in ‘t eerste Hooftdeel getoont</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welke redenen enig ding in de Hebreeusche taal gezegt word</w:t>
      </w:r>
      <w:r>
        <w:rPr>
          <w:rFonts w:asciiTheme="majorBidi" w:hAnsiTheme="majorBidi" w:cstheme="majorBidi"/>
          <w:lang w:val="nl-NL"/>
        </w:rPr>
        <w:t xml:space="preserve"> </w:t>
      </w:r>
      <w:r w:rsidRPr="00594620">
        <w:rPr>
          <w:rFonts w:asciiTheme="majorBidi" w:hAnsiTheme="majorBidi" w:cstheme="majorBidi"/>
          <w:lang w:val="nl-NL"/>
        </w:rPr>
        <w:t>Gods te zijn</w:t>
      </w:r>
      <w:r w:rsidR="00FF37F8">
        <w:rPr>
          <w:rFonts w:asciiTheme="majorBidi" w:hAnsiTheme="majorBidi" w:cstheme="majorBidi"/>
          <w:lang w:val="nl-NL"/>
        </w:rPr>
        <w:t xml:space="preserve">, </w:t>
      </w:r>
      <w:r w:rsidRPr="00594620">
        <w:rPr>
          <w:rFonts w:asciiTheme="majorBidi" w:hAnsiTheme="majorBidi" w:cstheme="majorBidi"/>
          <w:lang w:val="nl-NL"/>
        </w:rPr>
        <w:t>en aan God toegepast word: en daar uit kan</w:t>
      </w:r>
      <w:r>
        <w:rPr>
          <w:rFonts w:asciiTheme="majorBidi" w:hAnsiTheme="majorBidi" w:cstheme="majorBidi"/>
          <w:lang w:val="nl-NL"/>
        </w:rPr>
        <w:t xml:space="preserve"> </w:t>
      </w:r>
      <w:r w:rsidRPr="00594620">
        <w:rPr>
          <w:rFonts w:asciiTheme="majorBidi" w:hAnsiTheme="majorBidi" w:cstheme="majorBidi"/>
          <w:lang w:val="nl-NL"/>
        </w:rPr>
        <w:t>men lichtelijk verstaan</w:t>
      </w:r>
      <w:r w:rsidR="00FF37F8">
        <w:rPr>
          <w:rFonts w:asciiTheme="majorBidi" w:hAnsiTheme="majorBidi" w:cstheme="majorBidi"/>
          <w:lang w:val="nl-NL"/>
        </w:rPr>
        <w:t xml:space="preserve">, </w:t>
      </w:r>
      <w:r w:rsidRPr="00594620">
        <w:rPr>
          <w:rFonts w:asciiTheme="majorBidi" w:hAnsiTheme="majorBidi" w:cstheme="majorBidi"/>
          <w:lang w:val="nl-NL"/>
        </w:rPr>
        <w:t>wat de Schrift by Gods woord</w:t>
      </w:r>
      <w:r w:rsidR="00FF37F8">
        <w:rPr>
          <w:rFonts w:asciiTheme="majorBidi" w:hAnsiTheme="majorBidi" w:cstheme="majorBidi"/>
          <w:lang w:val="nl-NL"/>
        </w:rPr>
        <w:t xml:space="preserve">, </w:t>
      </w:r>
      <w:r w:rsidRPr="00594620">
        <w:rPr>
          <w:rFonts w:asciiTheme="majorBidi" w:hAnsiTheme="majorBidi" w:cstheme="majorBidi"/>
          <w:lang w:val="nl-NL"/>
        </w:rPr>
        <w:t>by</w:t>
      </w:r>
      <w:r>
        <w:rPr>
          <w:rFonts w:asciiTheme="majorBidi" w:hAnsiTheme="majorBidi" w:cstheme="majorBidi"/>
          <w:lang w:val="nl-NL"/>
        </w:rPr>
        <w:t xml:space="preserve"> </w:t>
      </w:r>
      <w:r w:rsidRPr="00594620">
        <w:rPr>
          <w:rFonts w:asciiTheme="majorBidi" w:hAnsiTheme="majorBidi" w:cstheme="majorBidi"/>
          <w:lang w:val="nl-NL"/>
        </w:rPr>
        <w:t>reden</w:t>
      </w:r>
      <w:r w:rsidR="00FF37F8">
        <w:rPr>
          <w:rFonts w:asciiTheme="majorBidi" w:hAnsiTheme="majorBidi" w:cstheme="majorBidi"/>
          <w:lang w:val="nl-NL"/>
        </w:rPr>
        <w:t xml:space="preserve">, </w:t>
      </w:r>
      <w:r w:rsidRPr="00594620">
        <w:rPr>
          <w:rFonts w:asciiTheme="majorBidi" w:hAnsiTheme="majorBidi" w:cstheme="majorBidi"/>
          <w:lang w:val="nl-NL"/>
        </w:rPr>
        <w:t>bevel en zaak te kennen wil geven</w:t>
      </w:r>
      <w:r w:rsidR="00FF37F8">
        <w:rPr>
          <w:rFonts w:asciiTheme="majorBidi" w:hAnsiTheme="majorBidi" w:cstheme="majorBidi"/>
          <w:lang w:val="nl-NL"/>
        </w:rPr>
        <w:t xml:space="preserve">, </w:t>
      </w:r>
      <w:r w:rsidRPr="00594620">
        <w:rPr>
          <w:rFonts w:asciiTheme="majorBidi" w:hAnsiTheme="majorBidi" w:cstheme="majorBidi"/>
          <w:lang w:val="nl-NL"/>
        </w:rPr>
        <w:t>‘t is dieshalven</w:t>
      </w:r>
      <w:r>
        <w:rPr>
          <w:rFonts w:asciiTheme="majorBidi" w:hAnsiTheme="majorBidi" w:cstheme="majorBidi"/>
          <w:lang w:val="nl-NL"/>
        </w:rPr>
        <w:t xml:space="preserve"> </w:t>
      </w:r>
      <w:r w:rsidRPr="00594620">
        <w:rPr>
          <w:rFonts w:asciiTheme="majorBidi" w:hAnsiTheme="majorBidi" w:cstheme="majorBidi"/>
          <w:lang w:val="nl-NL"/>
        </w:rPr>
        <w:t>niet noodzaaklijk hier alles weer op te halen; gelijk ook niet</w:t>
      </w:r>
      <w:r>
        <w:rPr>
          <w:rFonts w:asciiTheme="majorBidi" w:hAnsiTheme="majorBidi" w:cstheme="majorBidi"/>
          <w:lang w:val="nl-NL"/>
        </w:rPr>
        <w:t xml:space="preserve"> </w:t>
      </w:r>
      <w:r w:rsidRPr="00594620">
        <w:rPr>
          <w:rFonts w:asciiTheme="majorBidi" w:hAnsiTheme="majorBidi" w:cstheme="majorBidi"/>
          <w:lang w:val="nl-NL"/>
        </w:rPr>
        <w:t>‘tgeen</w:t>
      </w:r>
      <w:r w:rsidR="00FF37F8">
        <w:rPr>
          <w:rFonts w:asciiTheme="majorBidi" w:hAnsiTheme="majorBidi" w:cstheme="majorBidi"/>
          <w:lang w:val="nl-NL"/>
        </w:rPr>
        <w:t xml:space="preserve">, </w:t>
      </w:r>
      <w:r w:rsidRPr="00594620">
        <w:rPr>
          <w:rFonts w:asciiTheme="majorBidi" w:hAnsiTheme="majorBidi" w:cstheme="majorBidi"/>
          <w:lang w:val="nl-NL"/>
        </w:rPr>
        <w:t>dat wy van de ‘ wonderdaden in de darde plaats van</w:t>
      </w:r>
      <w:r>
        <w:rPr>
          <w:rFonts w:asciiTheme="majorBidi" w:hAnsiTheme="majorBidi" w:cstheme="majorBidi"/>
          <w:lang w:val="nl-NL"/>
        </w:rPr>
        <w:t xml:space="preserve"> </w:t>
      </w:r>
      <w:r w:rsidRPr="00594620">
        <w:rPr>
          <w:rFonts w:asciiTheme="majorBidi" w:hAnsiTheme="majorBidi" w:cstheme="majorBidi"/>
          <w:lang w:val="nl-NL"/>
        </w:rPr>
        <w:t>‘tzefde Hooftdeel hebben getoont. ‘t Is genoech de zaak</w:t>
      </w:r>
      <w:r>
        <w:rPr>
          <w:rFonts w:asciiTheme="majorBidi" w:hAnsiTheme="majorBidi" w:cstheme="majorBidi"/>
          <w:lang w:val="nl-NL"/>
        </w:rPr>
        <w:t xml:space="preserve"> </w:t>
      </w:r>
      <w:r w:rsidRPr="00594620">
        <w:rPr>
          <w:rFonts w:asciiTheme="majorBidi" w:hAnsiTheme="majorBidi" w:cstheme="majorBidi"/>
          <w:lang w:val="nl-NL"/>
        </w:rPr>
        <w:t>alleenlijk aan te wijzen op dat ‘t</w:t>
      </w:r>
      <w:r w:rsidR="004113BB">
        <w:rPr>
          <w:rFonts w:asciiTheme="majorBidi" w:hAnsiTheme="majorBidi" w:cstheme="majorBidi"/>
          <w:lang w:val="nl-NL"/>
        </w:rPr>
        <w:t xml:space="preserve"> </w:t>
      </w:r>
      <w:r w:rsidRPr="00594620">
        <w:rPr>
          <w:rFonts w:asciiTheme="majorBidi" w:hAnsiTheme="majorBidi" w:cstheme="majorBidi"/>
          <w:lang w:val="nl-NL"/>
        </w:rPr>
        <w:t>geen</w:t>
      </w:r>
      <w:r w:rsidR="00FF37F8">
        <w:rPr>
          <w:rFonts w:asciiTheme="majorBidi" w:hAnsiTheme="majorBidi" w:cstheme="majorBidi"/>
          <w:lang w:val="nl-NL"/>
        </w:rPr>
        <w:t xml:space="preserve">, </w:t>
      </w:r>
      <w:r w:rsidRPr="00594620">
        <w:rPr>
          <w:rFonts w:asciiTheme="majorBidi" w:hAnsiTheme="majorBidi" w:cstheme="majorBidi"/>
          <w:lang w:val="nl-NL"/>
        </w:rPr>
        <w:t>dat wy hier van deze</w:t>
      </w:r>
      <w:r w:rsidR="006F3162">
        <w:rPr>
          <w:rFonts w:asciiTheme="majorBidi" w:hAnsiTheme="majorBidi" w:cstheme="majorBidi"/>
          <w:lang w:val="nl-NL"/>
        </w:rPr>
        <w:t xml:space="preserve"> </w:t>
      </w:r>
      <w:r w:rsidR="004113BB">
        <w:rPr>
          <w:rFonts w:asciiTheme="majorBidi" w:hAnsiTheme="majorBidi" w:cstheme="majorBidi"/>
          <w:lang w:val="nl-NL"/>
        </w:rPr>
        <w:t>d</w:t>
      </w:r>
      <w:r w:rsidRPr="00594620">
        <w:rPr>
          <w:rFonts w:asciiTheme="majorBidi" w:hAnsiTheme="majorBidi" w:cstheme="majorBidi"/>
          <w:lang w:val="nl-NL"/>
        </w:rPr>
        <w:t>ingen willen zeggen</w:t>
      </w:r>
      <w:r w:rsidR="00FF37F8">
        <w:rPr>
          <w:rFonts w:asciiTheme="majorBidi" w:hAnsiTheme="majorBidi" w:cstheme="majorBidi"/>
          <w:lang w:val="nl-NL"/>
        </w:rPr>
        <w:t xml:space="preserve">, </w:t>
      </w:r>
      <w:r w:rsidRPr="00594620">
        <w:rPr>
          <w:rFonts w:asciiTheme="majorBidi" w:hAnsiTheme="majorBidi" w:cstheme="majorBidi"/>
          <w:lang w:val="nl-NL"/>
        </w:rPr>
        <w:t>te beter verstaan zou worden</w:t>
      </w:r>
      <w:r w:rsidR="00FF37F8">
        <w:rPr>
          <w:rFonts w:asciiTheme="majorBidi" w:hAnsiTheme="majorBidi" w:cstheme="majorBidi"/>
          <w:lang w:val="nl-NL"/>
        </w:rPr>
        <w:t>,</w:t>
      </w:r>
      <w:r w:rsidR="006F3162">
        <w:rPr>
          <w:rFonts w:asciiTheme="majorBidi" w:hAnsiTheme="majorBidi" w:cstheme="majorBidi"/>
          <w:lang w:val="nl-NL"/>
        </w:rPr>
        <w:t xml:space="preserve"> </w:t>
      </w:r>
      <w:r w:rsidR="004113BB">
        <w:rPr>
          <w:rFonts w:asciiTheme="majorBidi" w:hAnsiTheme="majorBidi" w:cstheme="majorBidi"/>
          <w:lang w:val="nl-NL"/>
        </w:rPr>
        <w:t>namelijk dat</w:t>
      </w:r>
      <w:r w:rsidRPr="00594620">
        <w:rPr>
          <w:rFonts w:asciiTheme="majorBidi" w:hAnsiTheme="majorBidi" w:cstheme="majorBidi"/>
          <w:lang w:val="nl-NL"/>
        </w:rPr>
        <w:t xml:space="preserve"> Gods woord</w:t>
      </w:r>
      <w:r w:rsidR="00FF37F8">
        <w:rPr>
          <w:rFonts w:asciiTheme="majorBidi" w:hAnsiTheme="majorBidi" w:cstheme="majorBidi"/>
          <w:lang w:val="nl-NL"/>
        </w:rPr>
        <w:t xml:space="preserve">, </w:t>
      </w:r>
      <w:r w:rsidRPr="00594620">
        <w:rPr>
          <w:rFonts w:asciiTheme="majorBidi" w:hAnsiTheme="majorBidi" w:cstheme="majorBidi"/>
          <w:lang w:val="nl-NL"/>
        </w:rPr>
        <w:t>als het van enig onderwerp</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niet God zelfs is</w:t>
      </w:r>
      <w:r w:rsidR="00FF37F8">
        <w:rPr>
          <w:rFonts w:asciiTheme="majorBidi" w:hAnsiTheme="majorBidi" w:cstheme="majorBidi"/>
          <w:lang w:val="nl-NL"/>
        </w:rPr>
        <w:t xml:space="preserve">, </w:t>
      </w:r>
      <w:r w:rsidRPr="00594620">
        <w:rPr>
          <w:rFonts w:asciiTheme="majorBidi" w:hAnsiTheme="majorBidi" w:cstheme="majorBidi"/>
          <w:lang w:val="nl-NL"/>
        </w:rPr>
        <w:t>spreekt</w:t>
      </w:r>
      <w:r w:rsidR="00FF37F8">
        <w:rPr>
          <w:rFonts w:asciiTheme="majorBidi" w:hAnsiTheme="majorBidi" w:cstheme="majorBidi"/>
          <w:lang w:val="nl-NL"/>
        </w:rPr>
        <w:t xml:space="preserve">, </w:t>
      </w:r>
      <w:r w:rsidRPr="00594620">
        <w:rPr>
          <w:rFonts w:asciiTheme="majorBidi" w:hAnsiTheme="majorBidi" w:cstheme="majorBidi"/>
          <w:lang w:val="nl-NL"/>
        </w:rPr>
        <w:t>eigen</w:t>
      </w:r>
      <w:r w:rsidR="004113BB">
        <w:rPr>
          <w:rFonts w:asciiTheme="majorBidi" w:hAnsiTheme="majorBidi" w:cstheme="majorBidi"/>
          <w:lang w:val="nl-NL"/>
        </w:rPr>
        <w:t>tlijk betekent,</w:t>
      </w:r>
      <w:r w:rsidRPr="00594620">
        <w:rPr>
          <w:rFonts w:asciiTheme="majorBidi" w:hAnsiTheme="majorBidi" w:cstheme="majorBidi"/>
          <w:lang w:val="nl-NL"/>
        </w:rPr>
        <w:t xml:space="preserve"> die Goddelijke</w:t>
      </w:r>
      <w:r w:rsidR="006F3162">
        <w:rPr>
          <w:rFonts w:asciiTheme="majorBidi" w:hAnsiTheme="majorBidi" w:cstheme="majorBidi"/>
          <w:lang w:val="nl-NL"/>
        </w:rPr>
        <w:t xml:space="preserve"> </w:t>
      </w:r>
      <w:r w:rsidRPr="00594620">
        <w:rPr>
          <w:rFonts w:asciiTheme="majorBidi" w:hAnsiTheme="majorBidi" w:cstheme="majorBidi"/>
          <w:lang w:val="nl-NL"/>
        </w:rPr>
        <w:t>wet</w:t>
      </w:r>
      <w:r w:rsidR="00FF37F8">
        <w:rPr>
          <w:rFonts w:asciiTheme="majorBidi" w:hAnsiTheme="majorBidi" w:cstheme="majorBidi"/>
          <w:lang w:val="nl-NL"/>
        </w:rPr>
        <w:t xml:space="preserve">, </w:t>
      </w:r>
      <w:r w:rsidRPr="00594620">
        <w:rPr>
          <w:rFonts w:asciiTheme="majorBidi" w:hAnsiTheme="majorBidi" w:cstheme="majorBidi"/>
          <w:lang w:val="nl-NL"/>
        </w:rPr>
        <w:t>van dewelke wy in’t vierde Hooftdeel hebben</w:t>
      </w:r>
      <w:r>
        <w:rPr>
          <w:rFonts w:asciiTheme="majorBidi" w:hAnsiTheme="majorBidi" w:cstheme="majorBidi"/>
          <w:lang w:val="nl-NL"/>
        </w:rPr>
        <w:t xml:space="preserve"> </w:t>
      </w:r>
      <w:r w:rsidRPr="00594620">
        <w:rPr>
          <w:rFonts w:asciiTheme="majorBidi" w:hAnsiTheme="majorBidi" w:cstheme="majorBidi"/>
          <w:lang w:val="nl-NL"/>
        </w:rPr>
        <w:t>gehandelt dat is</w:t>
      </w:r>
      <w:r w:rsidR="00FF37F8">
        <w:rPr>
          <w:rFonts w:asciiTheme="majorBidi" w:hAnsiTheme="majorBidi" w:cstheme="majorBidi"/>
          <w:lang w:val="nl-NL"/>
        </w:rPr>
        <w:t xml:space="preserve">, </w:t>
      </w:r>
      <w:r w:rsidRPr="00594620">
        <w:rPr>
          <w:rFonts w:asciiTheme="majorBidi" w:hAnsiTheme="majorBidi" w:cstheme="majorBidi"/>
          <w:lang w:val="nl-NL"/>
        </w:rPr>
        <w:t>de Godsdienst aan ‘t geheel menschelijk</w:t>
      </w:r>
      <w:r>
        <w:rPr>
          <w:rFonts w:asciiTheme="majorBidi" w:hAnsiTheme="majorBidi" w:cstheme="majorBidi"/>
          <w:lang w:val="nl-NL"/>
        </w:rPr>
        <w:t xml:space="preserve"> </w:t>
      </w:r>
      <w:r w:rsidRPr="00594620">
        <w:rPr>
          <w:rFonts w:asciiTheme="majorBidi" w:hAnsiTheme="majorBidi" w:cstheme="majorBidi"/>
          <w:lang w:val="nl-NL"/>
        </w:rPr>
        <w:t>geslacht algemeen : bezie van deze zaak Ezaïas eerste</w:t>
      </w:r>
      <w:r>
        <w:rPr>
          <w:rFonts w:asciiTheme="majorBidi" w:hAnsiTheme="majorBidi" w:cstheme="majorBidi"/>
          <w:lang w:val="nl-NL"/>
        </w:rPr>
        <w:t xml:space="preserve"> </w:t>
      </w:r>
      <w:r w:rsidRPr="00594620">
        <w:rPr>
          <w:rFonts w:asciiTheme="majorBidi" w:hAnsiTheme="majorBidi" w:cstheme="majorBidi"/>
          <w:lang w:val="nl-NL"/>
        </w:rPr>
        <w:t>Capittel</w:t>
      </w:r>
      <w:r w:rsidR="00545DD6">
        <w:rPr>
          <w:rFonts w:asciiTheme="majorBidi" w:hAnsiTheme="majorBidi" w:cstheme="majorBidi"/>
          <w:lang w:val="nl-NL"/>
        </w:rPr>
        <w:t xml:space="preserve"> </w:t>
      </w:r>
      <w:r w:rsidRPr="00594620">
        <w:rPr>
          <w:rFonts w:asciiTheme="majorBidi" w:hAnsiTheme="majorBidi" w:cstheme="majorBidi"/>
          <w:lang w:val="nl-NL"/>
        </w:rPr>
        <w:t xml:space="preserve"> enz. daar</w:t>
      </w:r>
      <w:r w:rsidR="004113BB">
        <w:rPr>
          <w:rFonts w:asciiTheme="majorBidi" w:hAnsiTheme="majorBidi" w:cstheme="majorBidi"/>
          <w:lang w:val="nl-NL"/>
        </w:rPr>
        <w:t xml:space="preserve"> </w:t>
      </w:r>
      <w:r w:rsidRPr="00594620">
        <w:rPr>
          <w:rFonts w:asciiTheme="majorBidi" w:hAnsiTheme="majorBidi" w:cstheme="majorBidi"/>
          <w:lang w:val="nl-NL"/>
        </w:rPr>
        <w:t>hy een ware middel van te leven</w:t>
      </w:r>
      <w:r w:rsidR="006F3162">
        <w:rPr>
          <w:rFonts w:asciiTheme="majorBidi" w:hAnsiTheme="majorBidi" w:cstheme="majorBidi"/>
          <w:lang w:val="nl-NL"/>
        </w:rPr>
        <w:t xml:space="preserve"> </w:t>
      </w:r>
      <w:r w:rsidRPr="00594620">
        <w:rPr>
          <w:rFonts w:asciiTheme="majorBidi" w:hAnsiTheme="majorBidi" w:cstheme="majorBidi"/>
          <w:lang w:val="nl-NL"/>
        </w:rPr>
        <w:t>aanwijst</w:t>
      </w:r>
      <w:r w:rsidR="00FF37F8">
        <w:rPr>
          <w:rFonts w:asciiTheme="majorBidi" w:hAnsiTheme="majorBidi" w:cstheme="majorBidi"/>
          <w:lang w:val="nl-NL"/>
        </w:rPr>
        <w:t xml:space="preserve">, </w:t>
      </w:r>
      <w:r w:rsidRPr="00594620">
        <w:rPr>
          <w:rFonts w:asciiTheme="majorBidi" w:hAnsiTheme="majorBidi" w:cstheme="majorBidi"/>
          <w:lang w:val="nl-NL"/>
        </w:rPr>
        <w:t>niet die in kerkplichten ; maar in liefde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meedogen</w:t>
      </w:r>
      <w:r w:rsidR="00FF37F8">
        <w:rPr>
          <w:rFonts w:asciiTheme="majorBidi" w:hAnsiTheme="majorBidi" w:cstheme="majorBidi"/>
          <w:lang w:val="nl-NL"/>
        </w:rPr>
        <w:t xml:space="preserve">, </w:t>
      </w:r>
      <w:r w:rsidRPr="00594620">
        <w:rPr>
          <w:rFonts w:asciiTheme="majorBidi" w:hAnsiTheme="majorBidi" w:cstheme="majorBidi"/>
          <w:lang w:val="nl-NL"/>
        </w:rPr>
        <w:t>en in een waar gemoed bestaat</w:t>
      </w:r>
      <w:r w:rsidR="00FF37F8">
        <w:rPr>
          <w:rFonts w:asciiTheme="majorBidi" w:hAnsiTheme="majorBidi" w:cstheme="majorBidi"/>
          <w:lang w:val="nl-NL"/>
        </w:rPr>
        <w:t xml:space="preserve">, </w:t>
      </w:r>
      <w:r w:rsidRPr="00594620">
        <w:rPr>
          <w:rFonts w:asciiTheme="majorBidi" w:hAnsiTheme="majorBidi" w:cstheme="majorBidi"/>
          <w:lang w:val="nl-NL"/>
        </w:rPr>
        <w:t>en dezelfde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noemt hy Gods wet en woord. Wyders word ‘t leenspreukelijk</w:t>
      </w:r>
      <w:r w:rsidR="006F3162">
        <w:rPr>
          <w:rFonts w:asciiTheme="majorBidi" w:hAnsiTheme="majorBidi" w:cstheme="majorBidi"/>
          <w:lang w:val="nl-NL"/>
        </w:rPr>
        <w:t xml:space="preserve"> </w:t>
      </w:r>
      <w:r w:rsidRPr="00594620">
        <w:rPr>
          <w:rFonts w:asciiTheme="majorBidi" w:hAnsiTheme="majorBidi" w:cstheme="majorBidi"/>
          <w:lang w:val="nl-NL"/>
        </w:rPr>
        <w:t>voor d’ ordening der natuur zelven en voor</w:t>
      </w:r>
      <w:r w:rsidR="004113BB">
        <w:rPr>
          <w:rFonts w:asciiTheme="majorBidi" w:hAnsiTheme="majorBidi" w:cstheme="majorBidi"/>
          <w:lang w:val="nl-NL"/>
        </w:rPr>
        <w:t xml:space="preserve"> ‘t</w:t>
      </w:r>
      <w:r w:rsidRPr="00594620">
        <w:rPr>
          <w:rFonts w:asciiTheme="majorBidi" w:hAnsiTheme="majorBidi" w:cstheme="majorBidi"/>
          <w:lang w:val="nl-NL"/>
        </w:rPr>
        <w:t xml:space="preserve"> noodlot</w:t>
      </w:r>
      <w:r w:rsidR="006F3162">
        <w:rPr>
          <w:rFonts w:asciiTheme="majorBidi" w:hAnsiTheme="majorBidi" w:cstheme="majorBidi"/>
          <w:lang w:val="nl-NL"/>
        </w:rPr>
        <w:t xml:space="preserve"> </w:t>
      </w:r>
      <w:r w:rsidRPr="00594620">
        <w:rPr>
          <w:rFonts w:asciiTheme="majorBidi" w:hAnsiTheme="majorBidi" w:cstheme="majorBidi"/>
          <w:lang w:val="nl-NL"/>
        </w:rPr>
        <w:t>genomen ( om dat ‘t waarlijk van ‘t ewig besluit der</w:t>
      </w:r>
      <w:r w:rsidR="004113BB">
        <w:rPr>
          <w:rFonts w:asciiTheme="majorBidi" w:hAnsiTheme="majorBidi" w:cstheme="majorBidi"/>
          <w:lang w:val="nl-NL"/>
        </w:rPr>
        <w:t xml:space="preserve">  </w:t>
      </w:r>
      <w:r w:rsidRPr="00594620">
        <w:rPr>
          <w:rFonts w:asciiTheme="majorBidi" w:hAnsiTheme="majorBidi" w:cstheme="majorBidi"/>
          <w:lang w:val="nl-NL"/>
        </w:rPr>
        <w:t>goddelijke natuur afhangt</w:t>
      </w:r>
      <w:r w:rsidR="00FF37F8">
        <w:rPr>
          <w:rFonts w:asciiTheme="majorBidi" w:hAnsiTheme="majorBidi" w:cstheme="majorBidi"/>
          <w:lang w:val="nl-NL"/>
        </w:rPr>
        <w:t xml:space="preserve">, </w:t>
      </w:r>
      <w:r w:rsidRPr="00594620">
        <w:rPr>
          <w:rFonts w:asciiTheme="majorBidi" w:hAnsiTheme="majorBidi" w:cstheme="majorBidi"/>
          <w:lang w:val="nl-NL"/>
        </w:rPr>
        <w:t>en daar uit volgt) en voornamelijk</w:t>
      </w:r>
      <w:r w:rsidR="006F3162">
        <w:rPr>
          <w:rFonts w:asciiTheme="majorBidi" w:hAnsiTheme="majorBidi" w:cstheme="majorBidi"/>
          <w:lang w:val="nl-NL"/>
        </w:rPr>
        <w:t xml:space="preserve"> </w:t>
      </w:r>
      <w:r w:rsidRPr="00594620">
        <w:rPr>
          <w:rFonts w:asciiTheme="majorBidi" w:hAnsiTheme="majorBidi" w:cstheme="majorBidi"/>
          <w:lang w:val="nl-NL"/>
        </w:rPr>
        <w:t>voor dat noodlot</w:t>
      </w:r>
      <w:r w:rsidR="00FF37F8">
        <w:rPr>
          <w:rFonts w:asciiTheme="majorBidi" w:hAnsiTheme="majorBidi" w:cstheme="majorBidi"/>
          <w:lang w:val="nl-NL"/>
        </w:rPr>
        <w:t xml:space="preserve">, </w:t>
      </w:r>
      <w:r w:rsidRPr="00594620">
        <w:rPr>
          <w:rFonts w:asciiTheme="majorBidi" w:hAnsiTheme="majorBidi" w:cstheme="majorBidi"/>
          <w:lang w:val="nl-NL"/>
        </w:rPr>
        <w:lastRenderedPageBreak/>
        <w:t>‘t welk de Propheten van deze ordening</w:t>
      </w:r>
      <w:r>
        <w:rPr>
          <w:rFonts w:asciiTheme="majorBidi" w:hAnsiTheme="majorBidi" w:cstheme="majorBidi"/>
          <w:lang w:val="nl-NL"/>
        </w:rPr>
        <w:t xml:space="preserve"> </w:t>
      </w:r>
      <w:r w:rsidRPr="00594620">
        <w:rPr>
          <w:rFonts w:asciiTheme="majorBidi" w:hAnsiTheme="majorBidi" w:cstheme="majorBidi"/>
          <w:lang w:val="nl-NL"/>
        </w:rPr>
        <w:t>voorzagen</w:t>
      </w:r>
      <w:r w:rsidR="00FF37F8">
        <w:rPr>
          <w:rFonts w:asciiTheme="majorBidi" w:hAnsiTheme="majorBidi" w:cstheme="majorBidi"/>
          <w:lang w:val="nl-NL"/>
        </w:rPr>
        <w:t xml:space="preserve">, </w:t>
      </w:r>
      <w:r w:rsidRPr="00594620">
        <w:rPr>
          <w:rFonts w:asciiTheme="majorBidi" w:hAnsiTheme="majorBidi" w:cstheme="majorBidi"/>
          <w:lang w:val="nl-NL"/>
        </w:rPr>
        <w:t>en dit</w:t>
      </w:r>
      <w:r w:rsidR="00FF37F8">
        <w:rPr>
          <w:rFonts w:asciiTheme="majorBidi" w:hAnsiTheme="majorBidi" w:cstheme="majorBidi"/>
          <w:lang w:val="nl-NL"/>
        </w:rPr>
        <w:t xml:space="preserve">, </w:t>
      </w:r>
      <w:r w:rsidRPr="00594620">
        <w:rPr>
          <w:rFonts w:asciiTheme="majorBidi" w:hAnsiTheme="majorBidi" w:cstheme="majorBidi"/>
          <w:lang w:val="nl-NL"/>
        </w:rPr>
        <w:t>om dat zy de toekomende dingen</w:t>
      </w:r>
      <w:r>
        <w:rPr>
          <w:rFonts w:asciiTheme="majorBidi" w:hAnsiTheme="majorBidi" w:cstheme="majorBidi"/>
          <w:lang w:val="nl-NL"/>
        </w:rPr>
        <w:t xml:space="preserve"> </w:t>
      </w:r>
      <w:r w:rsidRPr="00594620">
        <w:rPr>
          <w:rFonts w:asciiTheme="majorBidi" w:hAnsiTheme="majorBidi" w:cstheme="majorBidi"/>
          <w:lang w:val="nl-NL"/>
        </w:rPr>
        <w:t>niet door natuurlijke oorzaken verstonden</w:t>
      </w:r>
      <w:r w:rsidR="00FF37F8">
        <w:rPr>
          <w:rFonts w:asciiTheme="majorBidi" w:hAnsiTheme="majorBidi" w:cstheme="majorBidi"/>
          <w:lang w:val="nl-NL"/>
        </w:rPr>
        <w:t xml:space="preserve">, </w:t>
      </w:r>
      <w:r w:rsidRPr="00594620">
        <w:rPr>
          <w:rFonts w:asciiTheme="majorBidi" w:hAnsiTheme="majorBidi" w:cstheme="majorBidi"/>
          <w:lang w:val="nl-NL"/>
        </w:rPr>
        <w:t>maar als Gods</w:t>
      </w:r>
      <w:r>
        <w:rPr>
          <w:rFonts w:asciiTheme="majorBidi" w:hAnsiTheme="majorBidi" w:cstheme="majorBidi"/>
          <w:lang w:val="nl-NL"/>
        </w:rPr>
        <w:t xml:space="preserve"> </w:t>
      </w:r>
      <w:r w:rsidRPr="00594620">
        <w:rPr>
          <w:rFonts w:asciiTheme="majorBidi" w:hAnsiTheme="majorBidi" w:cstheme="majorBidi"/>
          <w:lang w:val="nl-NL"/>
        </w:rPr>
        <w:t>bevelen en besluiten. Voorts word ‘t ook genomen voor</w:t>
      </w:r>
      <w:r>
        <w:rPr>
          <w:rFonts w:asciiTheme="majorBidi" w:hAnsiTheme="majorBidi" w:cstheme="majorBidi"/>
          <w:lang w:val="nl-NL"/>
        </w:rPr>
        <w:t xml:space="preserve"> </w:t>
      </w:r>
      <w:r w:rsidRPr="00594620">
        <w:rPr>
          <w:rFonts w:asciiTheme="majorBidi" w:hAnsiTheme="majorBidi" w:cstheme="majorBidi"/>
          <w:lang w:val="nl-NL"/>
        </w:rPr>
        <w:t>alle bevelen van yder Propheet</w:t>
      </w:r>
      <w:r w:rsidR="00FF37F8">
        <w:rPr>
          <w:rFonts w:asciiTheme="majorBidi" w:hAnsiTheme="majorBidi" w:cstheme="majorBidi"/>
          <w:lang w:val="nl-NL"/>
        </w:rPr>
        <w:t xml:space="preserve">, </w:t>
      </w:r>
      <w:r w:rsidRPr="00594620">
        <w:rPr>
          <w:rFonts w:asciiTheme="majorBidi" w:hAnsiTheme="majorBidi" w:cstheme="majorBidi"/>
          <w:lang w:val="nl-NL"/>
        </w:rPr>
        <w:t>voor zo veel hy die door</w:t>
      </w:r>
      <w:r>
        <w:rPr>
          <w:rFonts w:asciiTheme="majorBidi" w:hAnsiTheme="majorBidi" w:cstheme="majorBidi"/>
          <w:lang w:val="nl-NL"/>
        </w:rPr>
        <w:t xml:space="preserve"> </w:t>
      </w:r>
      <w:r w:rsidRPr="00594620">
        <w:rPr>
          <w:rFonts w:asciiTheme="majorBidi" w:hAnsiTheme="majorBidi" w:cstheme="majorBidi"/>
          <w:lang w:val="nl-NL"/>
        </w:rPr>
        <w:t>zijn bezondere kracht</w:t>
      </w:r>
      <w:r w:rsidR="00FF37F8">
        <w:rPr>
          <w:rFonts w:asciiTheme="majorBidi" w:hAnsiTheme="majorBidi" w:cstheme="majorBidi"/>
          <w:lang w:val="nl-NL"/>
        </w:rPr>
        <w:t xml:space="preserve">, </w:t>
      </w:r>
      <w:r w:rsidRPr="00594620">
        <w:rPr>
          <w:rFonts w:asciiTheme="majorBidi" w:hAnsiTheme="majorBidi" w:cstheme="majorBidi"/>
          <w:lang w:val="nl-NL"/>
        </w:rPr>
        <w:t>of door de Prophetische gave</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niet uit ‘t gemeen natuurlijk licht bevattede</w:t>
      </w:r>
      <w:r w:rsidR="00FF37F8">
        <w:rPr>
          <w:rFonts w:asciiTheme="majorBidi" w:hAnsiTheme="majorBidi" w:cstheme="majorBidi"/>
          <w:lang w:val="nl-NL"/>
        </w:rPr>
        <w:t xml:space="preserve">, </w:t>
      </w:r>
      <w:r w:rsidRPr="00594620">
        <w:rPr>
          <w:rFonts w:asciiTheme="majorBidi" w:hAnsiTheme="majorBidi" w:cstheme="majorBidi"/>
          <w:lang w:val="nl-NL"/>
        </w:rPr>
        <w:t>en dit voornamelijk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dat de Propheten warelijk gewent waren</w:t>
      </w:r>
      <w:r w:rsidR="00FF37F8">
        <w:rPr>
          <w:rFonts w:asciiTheme="majorBidi" w:hAnsiTheme="majorBidi" w:cstheme="majorBidi"/>
          <w:lang w:val="nl-NL"/>
        </w:rPr>
        <w:t xml:space="preserve">, </w:t>
      </w:r>
      <w:r w:rsidRPr="00594620">
        <w:rPr>
          <w:rFonts w:asciiTheme="majorBidi" w:hAnsiTheme="majorBidi" w:cstheme="majorBidi"/>
          <w:lang w:val="nl-NL"/>
        </w:rPr>
        <w:t>God als</w:t>
      </w:r>
      <w:r w:rsidR="006F3162">
        <w:rPr>
          <w:rFonts w:asciiTheme="majorBidi" w:hAnsiTheme="majorBidi" w:cstheme="majorBidi"/>
          <w:lang w:val="nl-NL"/>
        </w:rPr>
        <w:t xml:space="preserve"> </w:t>
      </w:r>
      <w:r w:rsidRPr="00594620">
        <w:rPr>
          <w:rFonts w:asciiTheme="majorBidi" w:hAnsiTheme="majorBidi" w:cstheme="majorBidi"/>
          <w:lang w:val="nl-NL"/>
        </w:rPr>
        <w:t>een Wetgever te begrijpen</w:t>
      </w:r>
      <w:r w:rsidR="00FF37F8">
        <w:rPr>
          <w:rFonts w:asciiTheme="majorBidi" w:hAnsiTheme="majorBidi" w:cstheme="majorBidi"/>
          <w:lang w:val="nl-NL"/>
        </w:rPr>
        <w:t xml:space="preserve">, </w:t>
      </w:r>
      <w:r w:rsidRPr="00594620">
        <w:rPr>
          <w:rFonts w:asciiTheme="majorBidi" w:hAnsiTheme="majorBidi" w:cstheme="majorBidi"/>
          <w:lang w:val="nl-NL"/>
        </w:rPr>
        <w:t>gelijk wy in ‘t vierde Hooftdeel</w:t>
      </w:r>
      <w:r>
        <w:rPr>
          <w:rFonts w:asciiTheme="majorBidi" w:hAnsiTheme="majorBidi" w:cstheme="majorBidi"/>
          <w:lang w:val="nl-NL"/>
        </w:rPr>
        <w:t xml:space="preserve"> </w:t>
      </w:r>
      <w:r w:rsidRPr="00594620">
        <w:rPr>
          <w:rFonts w:asciiTheme="majorBidi" w:hAnsiTheme="majorBidi" w:cstheme="majorBidi"/>
          <w:lang w:val="nl-NL"/>
        </w:rPr>
        <w:t>getoont hebben. Om deze drie oorzaken dan word de Schrift</w:t>
      </w:r>
      <w:r>
        <w:rPr>
          <w:rFonts w:asciiTheme="majorBidi" w:hAnsiTheme="majorBidi" w:cstheme="majorBidi"/>
          <w:lang w:val="nl-NL"/>
        </w:rPr>
        <w:t xml:space="preserve"> </w:t>
      </w:r>
      <w:r w:rsidRPr="00594620">
        <w:rPr>
          <w:rFonts w:asciiTheme="majorBidi" w:hAnsiTheme="majorBidi" w:cstheme="majorBidi"/>
          <w:lang w:val="nl-NL"/>
        </w:rPr>
        <w:t>Gods woord genoemt: namelijk</w:t>
      </w:r>
      <w:r w:rsidR="00FF37F8">
        <w:rPr>
          <w:rFonts w:asciiTheme="majorBidi" w:hAnsiTheme="majorBidi" w:cstheme="majorBidi"/>
          <w:lang w:val="nl-NL"/>
        </w:rPr>
        <w:t xml:space="preserve">, </w:t>
      </w:r>
      <w:r w:rsidRPr="00594620">
        <w:rPr>
          <w:rFonts w:asciiTheme="majorBidi" w:hAnsiTheme="majorBidi" w:cstheme="majorBidi"/>
          <w:lang w:val="nl-NL"/>
        </w:rPr>
        <w:t>om dat zy de ware Godsdienst</w:t>
      </w:r>
      <w:r>
        <w:rPr>
          <w:rFonts w:asciiTheme="majorBidi" w:hAnsiTheme="majorBidi" w:cstheme="majorBidi"/>
          <w:lang w:val="nl-NL"/>
        </w:rPr>
        <w:t xml:space="preserve"> </w:t>
      </w:r>
      <w:r w:rsidRPr="00594620">
        <w:rPr>
          <w:rFonts w:asciiTheme="majorBidi" w:hAnsiTheme="majorBidi" w:cstheme="majorBidi"/>
          <w:lang w:val="nl-NL"/>
        </w:rPr>
        <w:t>onderwijst</w:t>
      </w:r>
      <w:r w:rsidR="00FF37F8">
        <w:rPr>
          <w:rFonts w:asciiTheme="majorBidi" w:hAnsiTheme="majorBidi" w:cstheme="majorBidi"/>
          <w:lang w:val="nl-NL"/>
        </w:rPr>
        <w:t xml:space="preserve">, </w:t>
      </w:r>
      <w:r w:rsidRPr="00594620">
        <w:rPr>
          <w:rFonts w:asciiTheme="majorBidi" w:hAnsiTheme="majorBidi" w:cstheme="majorBidi"/>
          <w:lang w:val="nl-NL"/>
        </w:rPr>
        <w:t>van welke God d’</w:t>
      </w:r>
      <w:r w:rsidR="006F3162">
        <w:rPr>
          <w:rFonts w:asciiTheme="majorBidi" w:hAnsiTheme="majorBidi" w:cstheme="majorBidi"/>
          <w:lang w:val="nl-NL"/>
        </w:rPr>
        <w:t xml:space="preserve"> </w:t>
      </w:r>
      <w:r w:rsidRPr="00594620">
        <w:rPr>
          <w:rFonts w:asciiTheme="majorBidi" w:hAnsiTheme="majorBidi" w:cstheme="majorBidi"/>
          <w:lang w:val="nl-NL"/>
        </w:rPr>
        <w:t>eeuwige insteller is :</w:t>
      </w:r>
      <w:r>
        <w:rPr>
          <w:rFonts w:asciiTheme="majorBidi" w:hAnsiTheme="majorBidi" w:cstheme="majorBidi"/>
          <w:lang w:val="nl-NL"/>
        </w:rPr>
        <w:t xml:space="preserve"> </w:t>
      </w:r>
      <w:r w:rsidRPr="00594620">
        <w:rPr>
          <w:rFonts w:asciiTheme="majorBidi" w:hAnsiTheme="majorBidi" w:cstheme="majorBidi"/>
          <w:lang w:val="nl-NL"/>
        </w:rPr>
        <w:t>daar na om dat zy de voorzeggingen der toekomende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Gods besluiten verhaalt: en eindelijk</w:t>
      </w:r>
      <w:r w:rsidR="00FF37F8">
        <w:rPr>
          <w:rFonts w:asciiTheme="majorBidi" w:hAnsiTheme="majorBidi" w:cstheme="majorBidi"/>
          <w:lang w:val="nl-NL"/>
        </w:rPr>
        <w:t xml:space="preserve">, </w:t>
      </w:r>
      <w:r w:rsidRPr="00594620">
        <w:rPr>
          <w:rFonts w:asciiTheme="majorBidi" w:hAnsiTheme="majorBidi" w:cstheme="majorBidi"/>
          <w:lang w:val="nl-NL"/>
        </w:rPr>
        <w:t>om dat de genen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waarlijk de Schrijvers daar af geweest zijn</w:t>
      </w:r>
      <w:r w:rsidR="00FF37F8">
        <w:rPr>
          <w:rFonts w:asciiTheme="majorBidi" w:hAnsiTheme="majorBidi" w:cstheme="majorBidi"/>
          <w:lang w:val="nl-NL"/>
        </w:rPr>
        <w:t xml:space="preserve">, </w:t>
      </w:r>
      <w:r w:rsidRPr="00594620">
        <w:rPr>
          <w:rFonts w:asciiTheme="majorBidi" w:hAnsiTheme="majorBidi" w:cstheme="majorBidi"/>
          <w:lang w:val="nl-NL"/>
        </w:rPr>
        <w:t>ten meestendeel</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niet uit ‘t gemeen nat</w:t>
      </w:r>
      <w:r w:rsidR="004113BB">
        <w:rPr>
          <w:rFonts w:asciiTheme="majorBidi" w:hAnsiTheme="majorBidi" w:cstheme="majorBidi"/>
          <w:lang w:val="nl-NL"/>
        </w:rPr>
        <w:t xml:space="preserve">uurlijk licht ; maar door enig </w:t>
      </w:r>
      <w:r w:rsidRPr="00594620">
        <w:rPr>
          <w:rFonts w:asciiTheme="majorBidi" w:hAnsiTheme="majorBidi" w:cstheme="majorBidi"/>
          <w:lang w:val="nl-NL"/>
        </w:rPr>
        <w:t>licht</w:t>
      </w:r>
      <w:r w:rsidR="00FF37F8">
        <w:rPr>
          <w:rFonts w:asciiTheme="majorBidi" w:hAnsiTheme="majorBidi" w:cstheme="majorBidi"/>
          <w:lang w:val="nl-NL"/>
        </w:rPr>
        <w:t xml:space="preserve">, </w:t>
      </w:r>
      <w:r w:rsidRPr="00594620">
        <w:rPr>
          <w:rFonts w:asciiTheme="majorBidi" w:hAnsiTheme="majorBidi" w:cstheme="majorBidi"/>
          <w:lang w:val="nl-NL"/>
        </w:rPr>
        <w:t>dat eigen en bezonder aan hen was</w:t>
      </w:r>
      <w:r w:rsidR="00FF37F8">
        <w:rPr>
          <w:rFonts w:asciiTheme="majorBidi" w:hAnsiTheme="majorBidi" w:cstheme="majorBidi"/>
          <w:lang w:val="nl-NL"/>
        </w:rPr>
        <w:t xml:space="preserve">, </w:t>
      </w:r>
      <w:r w:rsidRPr="00594620">
        <w:rPr>
          <w:rFonts w:asciiTheme="majorBidi" w:hAnsiTheme="majorBidi" w:cstheme="majorBidi"/>
          <w:lang w:val="nl-NL"/>
        </w:rPr>
        <w:t>geleert en onderwezen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God</w:t>
      </w:r>
      <w:r w:rsidR="00FF37F8">
        <w:rPr>
          <w:rFonts w:asciiTheme="majorBidi" w:hAnsiTheme="majorBidi" w:cstheme="majorBidi"/>
          <w:lang w:val="nl-NL"/>
        </w:rPr>
        <w:t xml:space="preserve">, </w:t>
      </w:r>
      <w:r w:rsidRPr="00594620">
        <w:rPr>
          <w:rFonts w:asciiTheme="majorBidi" w:hAnsiTheme="majorBidi" w:cstheme="majorBidi"/>
          <w:lang w:val="nl-NL"/>
        </w:rPr>
        <w:t>als dezelve dingen sprekende</w:t>
      </w:r>
      <w:r w:rsidR="00FF37F8">
        <w:rPr>
          <w:rFonts w:asciiTheme="majorBidi" w:hAnsiTheme="majorBidi" w:cstheme="majorBidi"/>
          <w:lang w:val="nl-NL"/>
        </w:rPr>
        <w:t xml:space="preserve">, </w:t>
      </w:r>
      <w:r w:rsidRPr="00594620">
        <w:rPr>
          <w:rFonts w:asciiTheme="majorBidi" w:hAnsiTheme="majorBidi" w:cstheme="majorBidi"/>
          <w:lang w:val="nl-NL"/>
        </w:rPr>
        <w:t>hebben in gevoert.</w:t>
      </w:r>
      <w:r>
        <w:rPr>
          <w:rFonts w:asciiTheme="majorBidi" w:hAnsiTheme="majorBidi" w:cstheme="majorBidi"/>
          <w:lang w:val="nl-NL"/>
        </w:rPr>
        <w:t xml:space="preserve"> </w:t>
      </w:r>
      <w:r w:rsidRPr="00594620">
        <w:rPr>
          <w:rFonts w:asciiTheme="majorBidi" w:hAnsiTheme="majorBidi" w:cstheme="majorBidi"/>
          <w:lang w:val="nl-NL"/>
        </w:rPr>
        <w:t>En hoewel</w:t>
      </w:r>
      <w:r w:rsidR="006F3162">
        <w:rPr>
          <w:rFonts w:asciiTheme="majorBidi" w:hAnsiTheme="majorBidi" w:cstheme="majorBidi"/>
          <w:lang w:val="nl-NL"/>
        </w:rPr>
        <w:t xml:space="preserve"> </w:t>
      </w:r>
      <w:r w:rsidR="004113BB">
        <w:rPr>
          <w:rFonts w:asciiTheme="majorBidi" w:hAnsiTheme="majorBidi" w:cstheme="majorBidi"/>
          <w:lang w:val="nl-NL"/>
        </w:rPr>
        <w:t>‘er</w:t>
      </w:r>
      <w:r w:rsidR="006F3162">
        <w:rPr>
          <w:rFonts w:asciiTheme="majorBidi" w:hAnsiTheme="majorBidi" w:cstheme="majorBidi"/>
          <w:lang w:val="nl-NL"/>
        </w:rPr>
        <w:t xml:space="preserve"> </w:t>
      </w:r>
      <w:r w:rsidRPr="00594620">
        <w:rPr>
          <w:rFonts w:asciiTheme="majorBidi" w:hAnsiTheme="majorBidi" w:cstheme="majorBidi"/>
          <w:lang w:val="nl-NL"/>
        </w:rPr>
        <w:t>behalven die</w:t>
      </w:r>
      <w:r w:rsidR="00FF37F8">
        <w:rPr>
          <w:rFonts w:asciiTheme="majorBidi" w:hAnsiTheme="majorBidi" w:cstheme="majorBidi"/>
          <w:lang w:val="nl-NL"/>
        </w:rPr>
        <w:t xml:space="preserve">, </w:t>
      </w:r>
      <w:r w:rsidRPr="00594620">
        <w:rPr>
          <w:rFonts w:asciiTheme="majorBidi" w:hAnsiTheme="majorBidi" w:cstheme="majorBidi"/>
          <w:lang w:val="nl-NL"/>
        </w:rPr>
        <w:t>veel dingen in de Schrift</w:t>
      </w:r>
      <w:r>
        <w:rPr>
          <w:rFonts w:asciiTheme="majorBidi" w:hAnsiTheme="majorBidi" w:cstheme="majorBidi"/>
          <w:lang w:val="nl-NL"/>
        </w:rPr>
        <w:t xml:space="preserve"> </w:t>
      </w:r>
      <w:r w:rsidRPr="00594620">
        <w:rPr>
          <w:rFonts w:asciiTheme="majorBidi" w:hAnsiTheme="majorBidi" w:cstheme="majorBidi"/>
          <w:lang w:val="nl-NL"/>
        </w:rPr>
        <w:t>zijn begrepen</w:t>
      </w:r>
      <w:r w:rsidR="00FF37F8">
        <w:rPr>
          <w:rFonts w:asciiTheme="majorBidi" w:hAnsiTheme="majorBidi" w:cstheme="majorBidi"/>
          <w:lang w:val="nl-NL"/>
        </w:rPr>
        <w:t xml:space="preserve">, </w:t>
      </w:r>
      <w:r w:rsidR="004113BB">
        <w:rPr>
          <w:rFonts w:asciiTheme="majorBidi" w:hAnsiTheme="majorBidi" w:cstheme="majorBidi"/>
          <w:lang w:val="nl-NL"/>
        </w:rPr>
        <w:t>die waarlijk geschiedenisz</w:t>
      </w:r>
      <w:r w:rsidRPr="00594620">
        <w:rPr>
          <w:rFonts w:asciiTheme="majorBidi" w:hAnsiTheme="majorBidi" w:cstheme="majorBidi"/>
          <w:lang w:val="nl-NL"/>
        </w:rPr>
        <w:t>er wijze zijn</w:t>
      </w:r>
      <w:r w:rsidR="00FF37F8">
        <w:rPr>
          <w:rFonts w:asciiTheme="majorBidi" w:hAnsiTheme="majorBidi" w:cstheme="majorBidi"/>
          <w:lang w:val="nl-NL"/>
        </w:rPr>
        <w:t xml:space="preserve">, </w:t>
      </w:r>
      <w:r w:rsidRPr="00594620">
        <w:rPr>
          <w:rFonts w:asciiTheme="majorBidi" w:hAnsiTheme="majorBidi" w:cstheme="majorBidi"/>
          <w:lang w:val="nl-NL"/>
        </w:rPr>
        <w:t>en uit</w:t>
      </w:r>
      <w:r>
        <w:rPr>
          <w:rFonts w:asciiTheme="majorBidi" w:hAnsiTheme="majorBidi" w:cstheme="majorBidi"/>
          <w:lang w:val="nl-NL"/>
        </w:rPr>
        <w:t xml:space="preserve"> </w:t>
      </w:r>
      <w:r w:rsidRPr="00594620">
        <w:rPr>
          <w:rFonts w:asciiTheme="majorBidi" w:hAnsiTheme="majorBidi" w:cstheme="majorBidi"/>
          <w:lang w:val="nl-NL"/>
        </w:rPr>
        <w:t>‘t natuurlijk licht bevat worden ; zo word echter de naam van</w:t>
      </w:r>
      <w:r>
        <w:rPr>
          <w:rFonts w:asciiTheme="majorBidi" w:hAnsiTheme="majorBidi" w:cstheme="majorBidi"/>
          <w:lang w:val="nl-NL"/>
        </w:rPr>
        <w:t xml:space="preserve"> </w:t>
      </w:r>
      <w:r w:rsidRPr="00594620">
        <w:rPr>
          <w:rFonts w:asciiTheme="majorBidi" w:hAnsiTheme="majorBidi" w:cstheme="majorBidi"/>
          <w:lang w:val="nl-NL"/>
        </w:rPr>
        <w:t>‘t voornaamste genomen. Op deze wijze konnen wy lichtelijk</w:t>
      </w:r>
      <w:r w:rsidR="006F3162">
        <w:rPr>
          <w:rFonts w:asciiTheme="majorBidi" w:hAnsiTheme="majorBidi" w:cstheme="majorBidi"/>
          <w:lang w:val="nl-NL"/>
        </w:rPr>
        <w:t xml:space="preserve"> </w:t>
      </w:r>
      <w:r w:rsidRPr="00594620">
        <w:rPr>
          <w:rFonts w:asciiTheme="majorBidi" w:hAnsiTheme="majorBidi" w:cstheme="majorBidi"/>
          <w:lang w:val="nl-NL"/>
        </w:rPr>
        <w:t>bevatten</w:t>
      </w:r>
      <w:r w:rsidR="00FF37F8">
        <w:rPr>
          <w:rFonts w:asciiTheme="majorBidi" w:hAnsiTheme="majorBidi" w:cstheme="majorBidi"/>
          <w:lang w:val="nl-NL"/>
        </w:rPr>
        <w:t xml:space="preserve">, </w:t>
      </w:r>
      <w:r w:rsidRPr="00594620">
        <w:rPr>
          <w:rFonts w:asciiTheme="majorBidi" w:hAnsiTheme="majorBidi" w:cstheme="majorBidi"/>
          <w:lang w:val="nl-NL"/>
        </w:rPr>
        <w:t>om welke reden God d’ insteller van de Bybel verstaan</w:t>
      </w:r>
      <w:r>
        <w:rPr>
          <w:rFonts w:asciiTheme="majorBidi" w:hAnsiTheme="majorBidi" w:cstheme="majorBidi"/>
          <w:lang w:val="nl-NL"/>
        </w:rPr>
        <w:t xml:space="preserve"> </w:t>
      </w:r>
      <w:r w:rsidRPr="00594620">
        <w:rPr>
          <w:rFonts w:asciiTheme="majorBidi" w:hAnsiTheme="majorBidi" w:cstheme="majorBidi"/>
          <w:lang w:val="nl-NL"/>
        </w:rPr>
        <w:t>moet worden ; namelijk uit oorzaak van de ware</w:t>
      </w:r>
      <w:r>
        <w:rPr>
          <w:rFonts w:asciiTheme="majorBidi" w:hAnsiTheme="majorBidi" w:cstheme="majorBidi"/>
          <w:lang w:val="nl-NL"/>
        </w:rPr>
        <w:t xml:space="preserve"> </w:t>
      </w:r>
      <w:r w:rsidRPr="00594620">
        <w:rPr>
          <w:rFonts w:asciiTheme="majorBidi" w:hAnsiTheme="majorBidi" w:cstheme="majorBidi"/>
          <w:lang w:val="nl-NL"/>
        </w:rPr>
        <w:t>Godsdienst</w:t>
      </w:r>
      <w:r w:rsidR="00FF37F8">
        <w:rPr>
          <w:rFonts w:asciiTheme="majorBidi" w:hAnsiTheme="majorBidi" w:cstheme="majorBidi"/>
          <w:lang w:val="nl-NL"/>
        </w:rPr>
        <w:t xml:space="preserve">, </w:t>
      </w:r>
      <w:r w:rsidRPr="00594620">
        <w:rPr>
          <w:rFonts w:asciiTheme="majorBidi" w:hAnsiTheme="majorBidi" w:cstheme="majorBidi"/>
          <w:lang w:val="nl-NL"/>
        </w:rPr>
        <w:t>die daarin geleert en onderwezen word</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niet om dat hy zeker getal van boeken aan de menschen heeft</w:t>
      </w:r>
      <w:r>
        <w:rPr>
          <w:rFonts w:asciiTheme="majorBidi" w:hAnsiTheme="majorBidi" w:cstheme="majorBidi"/>
          <w:lang w:val="nl-NL"/>
        </w:rPr>
        <w:t xml:space="preserve"> </w:t>
      </w:r>
      <w:r w:rsidRPr="00594620">
        <w:rPr>
          <w:rFonts w:asciiTheme="majorBidi" w:hAnsiTheme="majorBidi" w:cstheme="majorBidi"/>
          <w:lang w:val="nl-NL"/>
        </w:rPr>
        <w:t>willen gemeen maken. Wyders</w:t>
      </w:r>
      <w:r w:rsidR="00FF37F8">
        <w:rPr>
          <w:rFonts w:asciiTheme="majorBidi" w:hAnsiTheme="majorBidi" w:cstheme="majorBidi"/>
          <w:lang w:val="nl-NL"/>
        </w:rPr>
        <w:t xml:space="preserve">, </w:t>
      </w:r>
      <w:r w:rsidRPr="00594620">
        <w:rPr>
          <w:rFonts w:asciiTheme="majorBidi" w:hAnsiTheme="majorBidi" w:cstheme="majorBidi"/>
          <w:lang w:val="nl-NL"/>
        </w:rPr>
        <w:t>hier uit konnen wy ook</w:t>
      </w:r>
      <w:r>
        <w:rPr>
          <w:rFonts w:asciiTheme="majorBidi" w:hAnsiTheme="majorBidi" w:cstheme="majorBidi"/>
          <w:lang w:val="nl-NL"/>
        </w:rPr>
        <w:t xml:space="preserve"> </w:t>
      </w:r>
      <w:r w:rsidRPr="00594620">
        <w:rPr>
          <w:rFonts w:asciiTheme="majorBidi" w:hAnsiTheme="majorBidi" w:cstheme="majorBidi"/>
          <w:lang w:val="nl-NL"/>
        </w:rPr>
        <w:t>weten</w:t>
      </w:r>
      <w:r w:rsidR="00FF37F8">
        <w:rPr>
          <w:rFonts w:asciiTheme="majorBidi" w:hAnsiTheme="majorBidi" w:cstheme="majorBidi"/>
          <w:lang w:val="nl-NL"/>
        </w:rPr>
        <w:t xml:space="preserve">, </w:t>
      </w:r>
      <w:r w:rsidRPr="00594620">
        <w:rPr>
          <w:rFonts w:asciiTheme="majorBidi" w:hAnsiTheme="majorBidi" w:cstheme="majorBidi"/>
          <w:lang w:val="nl-NL"/>
        </w:rPr>
        <w:t>waarom de Bybel in boeken van ‘t oude en nieuwe</w:t>
      </w:r>
      <w:r>
        <w:rPr>
          <w:rFonts w:asciiTheme="majorBidi" w:hAnsiTheme="majorBidi" w:cstheme="majorBidi"/>
          <w:lang w:val="nl-NL"/>
        </w:rPr>
        <w:t xml:space="preserve"> </w:t>
      </w:r>
      <w:r w:rsidRPr="00594620">
        <w:rPr>
          <w:rFonts w:asciiTheme="majorBidi" w:hAnsiTheme="majorBidi" w:cstheme="majorBidi"/>
          <w:lang w:val="nl-NL"/>
        </w:rPr>
        <w:t>verbond verdeelt word ; te weten</w:t>
      </w:r>
      <w:r w:rsidR="00FF37F8">
        <w:rPr>
          <w:rFonts w:asciiTheme="majorBidi" w:hAnsiTheme="majorBidi" w:cstheme="majorBidi"/>
          <w:lang w:val="nl-NL"/>
        </w:rPr>
        <w:t xml:space="preserve">, </w:t>
      </w:r>
      <w:r w:rsidRPr="00594620">
        <w:rPr>
          <w:rFonts w:asciiTheme="majorBidi" w:hAnsiTheme="majorBidi" w:cstheme="majorBidi"/>
          <w:lang w:val="nl-NL"/>
        </w:rPr>
        <w:t>om dat voor Christus</w:t>
      </w:r>
      <w:r w:rsidR="006F3162">
        <w:rPr>
          <w:rFonts w:asciiTheme="majorBidi" w:hAnsiTheme="majorBidi" w:cstheme="majorBidi"/>
          <w:lang w:val="nl-NL"/>
        </w:rPr>
        <w:t xml:space="preserve"> </w:t>
      </w:r>
      <w:r w:rsidRPr="00594620">
        <w:rPr>
          <w:rFonts w:asciiTheme="majorBidi" w:hAnsiTheme="majorBidi" w:cstheme="majorBidi"/>
          <w:lang w:val="nl-NL"/>
        </w:rPr>
        <w:t>komst de Proph</w:t>
      </w:r>
      <w:r w:rsidR="004113BB">
        <w:rPr>
          <w:rFonts w:asciiTheme="majorBidi" w:hAnsiTheme="majorBidi" w:cstheme="majorBidi"/>
          <w:lang w:val="nl-NL"/>
        </w:rPr>
        <w:t>eten gewent waren de Godsdienst,</w:t>
      </w:r>
      <w:r w:rsidR="00FF37F8">
        <w:rPr>
          <w:rFonts w:asciiTheme="majorBidi" w:hAnsiTheme="majorBidi" w:cstheme="majorBidi"/>
          <w:lang w:val="nl-NL"/>
        </w:rPr>
        <w:t xml:space="preserve"> </w:t>
      </w:r>
      <w:r w:rsidRPr="00594620">
        <w:rPr>
          <w:rFonts w:asciiTheme="majorBidi" w:hAnsiTheme="majorBidi" w:cstheme="majorBidi"/>
          <w:lang w:val="nl-NL"/>
        </w:rPr>
        <w:t>als een</w:t>
      </w:r>
      <w:r>
        <w:rPr>
          <w:rFonts w:asciiTheme="majorBidi" w:hAnsiTheme="majorBidi" w:cstheme="majorBidi"/>
          <w:lang w:val="nl-NL"/>
        </w:rPr>
        <w:t xml:space="preserve"> </w:t>
      </w:r>
      <w:r w:rsidRPr="00594620">
        <w:rPr>
          <w:rFonts w:asciiTheme="majorBidi" w:hAnsiTheme="majorBidi" w:cstheme="majorBidi"/>
          <w:lang w:val="nl-NL"/>
        </w:rPr>
        <w:t>wet van ‘t Vaderland</w:t>
      </w:r>
      <w:r w:rsidR="00FF37F8">
        <w:rPr>
          <w:rFonts w:asciiTheme="majorBidi" w:hAnsiTheme="majorBidi" w:cstheme="majorBidi"/>
          <w:lang w:val="nl-NL"/>
        </w:rPr>
        <w:t xml:space="preserve">, </w:t>
      </w:r>
      <w:r w:rsidRPr="00594620">
        <w:rPr>
          <w:rFonts w:asciiTheme="majorBidi" w:hAnsiTheme="majorBidi" w:cstheme="majorBidi"/>
          <w:lang w:val="nl-NL"/>
        </w:rPr>
        <w:t>uit kracht van ‘t verbond in Mozes</w:t>
      </w:r>
      <w:r w:rsidR="006F3162">
        <w:rPr>
          <w:rFonts w:asciiTheme="majorBidi" w:hAnsiTheme="majorBidi" w:cstheme="majorBidi"/>
          <w:lang w:val="nl-NL"/>
        </w:rPr>
        <w:t xml:space="preserve"> </w:t>
      </w:r>
      <w:r w:rsidRPr="00594620">
        <w:rPr>
          <w:rFonts w:asciiTheme="majorBidi" w:hAnsiTheme="majorBidi" w:cstheme="majorBidi"/>
          <w:lang w:val="nl-NL"/>
        </w:rPr>
        <w:t>tijd gemaakt</w:t>
      </w:r>
      <w:r w:rsidR="00FF37F8">
        <w:rPr>
          <w:rFonts w:asciiTheme="majorBidi" w:hAnsiTheme="majorBidi" w:cstheme="majorBidi"/>
          <w:lang w:val="nl-NL"/>
        </w:rPr>
        <w:t xml:space="preserve">, </w:t>
      </w:r>
      <w:r w:rsidRPr="00594620">
        <w:rPr>
          <w:rFonts w:asciiTheme="majorBidi" w:hAnsiTheme="majorBidi" w:cstheme="majorBidi"/>
          <w:lang w:val="nl-NL"/>
        </w:rPr>
        <w:t>te verkondigen : doch na Christus komst</w:t>
      </w:r>
      <w:r w:rsidR="004113BB">
        <w:rPr>
          <w:rFonts w:asciiTheme="majorBidi" w:hAnsiTheme="majorBidi" w:cstheme="majorBidi"/>
          <w:lang w:val="nl-NL"/>
        </w:rPr>
        <w:t xml:space="preserve">  </w:t>
      </w:r>
      <w:r w:rsidRPr="00594620">
        <w:rPr>
          <w:rFonts w:asciiTheme="majorBidi" w:hAnsiTheme="majorBidi" w:cstheme="majorBidi"/>
          <w:lang w:val="nl-NL"/>
        </w:rPr>
        <w:t>hebben d’ Apostelen dezelfde</w:t>
      </w:r>
      <w:r w:rsidR="00FF37F8">
        <w:rPr>
          <w:rFonts w:asciiTheme="majorBidi" w:hAnsiTheme="majorBidi" w:cstheme="majorBidi"/>
          <w:lang w:val="nl-NL"/>
        </w:rPr>
        <w:t xml:space="preserve">, </w:t>
      </w:r>
      <w:r w:rsidRPr="00594620">
        <w:rPr>
          <w:rFonts w:asciiTheme="majorBidi" w:hAnsiTheme="majorBidi" w:cstheme="majorBidi"/>
          <w:lang w:val="nl-NL"/>
        </w:rPr>
        <w:t>als een algemene wet</w:t>
      </w:r>
      <w:r w:rsidR="00FF37F8">
        <w:rPr>
          <w:rFonts w:asciiTheme="majorBidi" w:hAnsiTheme="majorBidi" w:cstheme="majorBidi"/>
          <w:lang w:val="nl-NL"/>
        </w:rPr>
        <w:t xml:space="preserve">, </w:t>
      </w:r>
      <w:r w:rsidRPr="00594620">
        <w:rPr>
          <w:rFonts w:asciiTheme="majorBidi" w:hAnsiTheme="majorBidi" w:cstheme="majorBidi"/>
          <w:lang w:val="nl-NL"/>
        </w:rPr>
        <w:t>en uit</w:t>
      </w:r>
      <w:r>
        <w:rPr>
          <w:rFonts w:asciiTheme="majorBidi" w:hAnsiTheme="majorBidi" w:cstheme="majorBidi"/>
          <w:lang w:val="nl-NL"/>
        </w:rPr>
        <w:t xml:space="preserve"> </w:t>
      </w:r>
      <w:r w:rsidRPr="00594620">
        <w:rPr>
          <w:rFonts w:asciiTheme="majorBidi" w:hAnsiTheme="majorBidi" w:cstheme="majorBidi"/>
          <w:lang w:val="nl-NL"/>
        </w:rPr>
        <w:t>kracht van Christus lijden alleen</w:t>
      </w:r>
      <w:r w:rsidR="00FF37F8">
        <w:rPr>
          <w:rFonts w:asciiTheme="majorBidi" w:hAnsiTheme="majorBidi" w:cstheme="majorBidi"/>
          <w:lang w:val="nl-NL"/>
        </w:rPr>
        <w:t xml:space="preserve">, </w:t>
      </w:r>
      <w:r w:rsidRPr="00594620">
        <w:rPr>
          <w:rFonts w:asciiTheme="majorBidi" w:hAnsiTheme="majorBidi" w:cstheme="majorBidi"/>
          <w:lang w:val="nl-NL"/>
        </w:rPr>
        <w:t>aan alle menschen verkondigt ;</w:t>
      </w:r>
      <w:r w:rsidR="006F3162">
        <w:rPr>
          <w:rFonts w:asciiTheme="majorBidi" w:hAnsiTheme="majorBidi" w:cstheme="majorBidi"/>
          <w:lang w:val="nl-NL"/>
        </w:rPr>
        <w:t xml:space="preserve"> </w:t>
      </w:r>
      <w:r w:rsidRPr="00594620">
        <w:rPr>
          <w:rFonts w:asciiTheme="majorBidi" w:hAnsiTheme="majorBidi" w:cstheme="majorBidi"/>
          <w:lang w:val="nl-NL"/>
        </w:rPr>
        <w:t>doch niet om dat zy verscheiden van lering en onderwijzing</w:t>
      </w:r>
      <w:r w:rsidR="006F3162">
        <w:rPr>
          <w:rFonts w:asciiTheme="majorBidi" w:hAnsiTheme="majorBidi" w:cstheme="majorBidi"/>
          <w:lang w:val="nl-NL"/>
        </w:rPr>
        <w:t xml:space="preserve"> </w:t>
      </w:r>
      <w:r w:rsidRPr="00594620">
        <w:rPr>
          <w:rFonts w:asciiTheme="majorBidi" w:hAnsiTheme="majorBidi" w:cstheme="majorBidi"/>
          <w:lang w:val="nl-NL"/>
        </w:rPr>
        <w:t>waren</w:t>
      </w:r>
      <w:r w:rsidR="00FF37F8">
        <w:rPr>
          <w:rFonts w:asciiTheme="majorBidi" w:hAnsiTheme="majorBidi" w:cstheme="majorBidi"/>
          <w:lang w:val="nl-NL"/>
        </w:rPr>
        <w:t xml:space="preserve">, </w:t>
      </w:r>
      <w:r w:rsidRPr="00594620">
        <w:rPr>
          <w:rFonts w:asciiTheme="majorBidi" w:hAnsiTheme="majorBidi" w:cstheme="majorBidi"/>
          <w:lang w:val="nl-NL"/>
        </w:rPr>
        <w:t>noch om dat zy de handschriften van’t</w:t>
      </w:r>
      <w:r>
        <w:rPr>
          <w:rFonts w:asciiTheme="majorBidi" w:hAnsiTheme="majorBidi" w:cstheme="majorBidi"/>
          <w:lang w:val="nl-NL"/>
        </w:rPr>
        <w:t xml:space="preserve"> </w:t>
      </w:r>
      <w:r w:rsidRPr="00594620">
        <w:rPr>
          <w:rFonts w:asciiTheme="majorBidi" w:hAnsiTheme="majorBidi" w:cstheme="majorBidi"/>
          <w:lang w:val="nl-NL"/>
        </w:rPr>
        <w:t>verbond geschreven hadden</w:t>
      </w:r>
      <w:r w:rsidR="00FF37F8">
        <w:rPr>
          <w:rFonts w:asciiTheme="majorBidi" w:hAnsiTheme="majorBidi" w:cstheme="majorBidi"/>
          <w:lang w:val="nl-NL"/>
        </w:rPr>
        <w:t xml:space="preserve">, </w:t>
      </w:r>
      <w:r w:rsidRPr="00594620">
        <w:rPr>
          <w:rFonts w:asciiTheme="majorBidi" w:hAnsiTheme="majorBidi" w:cstheme="majorBidi"/>
          <w:lang w:val="nl-NL"/>
        </w:rPr>
        <w:t>noch ook om dat d’ algemene</w:t>
      </w:r>
      <w:r w:rsidR="006F3162">
        <w:rPr>
          <w:rFonts w:asciiTheme="majorBidi" w:hAnsiTheme="majorBidi" w:cstheme="majorBidi"/>
          <w:lang w:val="nl-NL"/>
        </w:rPr>
        <w:t xml:space="preserve"> </w:t>
      </w:r>
      <w:r w:rsidRPr="00594620">
        <w:rPr>
          <w:rFonts w:asciiTheme="majorBidi" w:hAnsiTheme="majorBidi" w:cstheme="majorBidi"/>
          <w:lang w:val="nl-NL"/>
        </w:rPr>
        <w:t>Godsdienst</w:t>
      </w:r>
      <w:r w:rsidR="00FF37F8">
        <w:rPr>
          <w:rFonts w:asciiTheme="majorBidi" w:hAnsiTheme="majorBidi" w:cstheme="majorBidi"/>
          <w:lang w:val="nl-NL"/>
        </w:rPr>
        <w:t xml:space="preserve">, </w:t>
      </w:r>
      <w:r w:rsidRPr="00594620">
        <w:rPr>
          <w:rFonts w:asciiTheme="majorBidi" w:hAnsiTheme="majorBidi" w:cstheme="majorBidi"/>
          <w:lang w:val="nl-NL"/>
        </w:rPr>
        <w:t>die geheel natuurlijk is</w:t>
      </w:r>
      <w:r w:rsidR="00FF37F8">
        <w:rPr>
          <w:rFonts w:asciiTheme="majorBidi" w:hAnsiTheme="majorBidi" w:cstheme="majorBidi"/>
          <w:lang w:val="nl-NL"/>
        </w:rPr>
        <w:t xml:space="preserve">, </w:t>
      </w:r>
      <w:r w:rsidRPr="00594620">
        <w:rPr>
          <w:rFonts w:asciiTheme="majorBidi" w:hAnsiTheme="majorBidi" w:cstheme="majorBidi"/>
          <w:lang w:val="nl-NL"/>
        </w:rPr>
        <w:t>nieuw was</w:t>
      </w:r>
      <w:r w:rsidR="00FF37F8">
        <w:rPr>
          <w:rFonts w:asciiTheme="majorBidi" w:hAnsiTheme="majorBidi" w:cstheme="majorBidi"/>
          <w:lang w:val="nl-NL"/>
        </w:rPr>
        <w:t xml:space="preserve">, </w:t>
      </w:r>
      <w:r w:rsidRPr="00594620">
        <w:rPr>
          <w:rFonts w:asciiTheme="majorBidi" w:hAnsiTheme="majorBidi" w:cstheme="majorBidi"/>
          <w:lang w:val="nl-NL"/>
        </w:rPr>
        <w:t>dan ten</w:t>
      </w:r>
      <w:r>
        <w:rPr>
          <w:rFonts w:asciiTheme="majorBidi" w:hAnsiTheme="majorBidi" w:cstheme="majorBidi"/>
          <w:lang w:val="nl-NL"/>
        </w:rPr>
        <w:t xml:space="preserve"> </w:t>
      </w:r>
      <w:r w:rsidRPr="00594620">
        <w:rPr>
          <w:rFonts w:asciiTheme="majorBidi" w:hAnsiTheme="majorBidi" w:cstheme="majorBidi"/>
          <w:lang w:val="nl-NL"/>
        </w:rPr>
        <w:t>opzicht van de menschen</w:t>
      </w:r>
      <w:r w:rsidR="00FF37F8">
        <w:rPr>
          <w:rFonts w:asciiTheme="majorBidi" w:hAnsiTheme="majorBidi" w:cstheme="majorBidi"/>
          <w:lang w:val="nl-NL"/>
        </w:rPr>
        <w:t xml:space="preserve">, </w:t>
      </w:r>
      <w:r w:rsidRPr="00594620">
        <w:rPr>
          <w:rFonts w:asciiTheme="majorBidi" w:hAnsiTheme="majorBidi" w:cstheme="majorBidi"/>
          <w:lang w:val="nl-NL"/>
        </w:rPr>
        <w:t xml:space="preserve">die hem niet kenden ; </w:t>
      </w:r>
      <w:r w:rsidRPr="004113BB">
        <w:rPr>
          <w:rFonts w:asciiTheme="majorBidi" w:hAnsiTheme="majorBidi" w:cstheme="majorBidi"/>
          <w:i/>
          <w:iCs/>
          <w:lang w:val="nl-NL"/>
        </w:rPr>
        <w:t>Hy was in de wereld</w:t>
      </w:r>
      <w:r w:rsidRPr="00594620">
        <w:rPr>
          <w:rFonts w:asciiTheme="majorBidi" w:hAnsiTheme="majorBidi" w:cstheme="majorBidi"/>
          <w:lang w:val="nl-NL"/>
        </w:rPr>
        <w:t xml:space="preserve"> (zegt Joannes d</w:t>
      </w:r>
      <w:r w:rsidR="004113BB">
        <w:rPr>
          <w:rFonts w:asciiTheme="majorBidi" w:hAnsiTheme="majorBidi" w:cstheme="majorBidi"/>
          <w:lang w:val="nl-NL"/>
        </w:rPr>
        <w:t>’</w:t>
      </w:r>
      <w:r w:rsidRPr="00594620">
        <w:rPr>
          <w:rFonts w:asciiTheme="majorBidi" w:hAnsiTheme="majorBidi" w:cstheme="majorBidi"/>
          <w:lang w:val="nl-NL"/>
        </w:rPr>
        <w:t>Evangelist ) en</w:t>
      </w:r>
      <w:r>
        <w:rPr>
          <w:rFonts w:asciiTheme="majorBidi" w:hAnsiTheme="majorBidi" w:cstheme="majorBidi"/>
          <w:lang w:val="nl-NL"/>
        </w:rPr>
        <w:t xml:space="preserve"> </w:t>
      </w:r>
      <w:r w:rsidRPr="00594620">
        <w:rPr>
          <w:rFonts w:asciiTheme="majorBidi" w:hAnsiTheme="majorBidi" w:cstheme="majorBidi"/>
          <w:lang w:val="nl-NL"/>
        </w:rPr>
        <w:t>de wereld heeft hem niet gekent. Dieshalven zo wy weiniger</w:t>
      </w:r>
      <w:r>
        <w:rPr>
          <w:rFonts w:asciiTheme="majorBidi" w:hAnsiTheme="majorBidi" w:cstheme="majorBidi"/>
          <w:lang w:val="nl-NL"/>
        </w:rPr>
        <w:t xml:space="preserve"> </w:t>
      </w:r>
      <w:r w:rsidRPr="00594620">
        <w:rPr>
          <w:rFonts w:asciiTheme="majorBidi" w:hAnsiTheme="majorBidi" w:cstheme="majorBidi"/>
          <w:lang w:val="nl-NL"/>
        </w:rPr>
        <w:t>boeken</w:t>
      </w:r>
      <w:r w:rsidR="00FF37F8">
        <w:rPr>
          <w:rFonts w:asciiTheme="majorBidi" w:hAnsiTheme="majorBidi" w:cstheme="majorBidi"/>
          <w:lang w:val="nl-NL"/>
        </w:rPr>
        <w:t xml:space="preserve">, </w:t>
      </w:r>
      <w:r w:rsidRPr="00594620">
        <w:rPr>
          <w:rFonts w:asciiTheme="majorBidi" w:hAnsiTheme="majorBidi" w:cstheme="majorBidi"/>
          <w:lang w:val="nl-NL"/>
        </w:rPr>
        <w:t>zo van’t oude als nieuwe verbond hadden</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zouden wy echter niet van Gods woord</w:t>
      </w:r>
      <w:r w:rsidR="00FF37F8">
        <w:rPr>
          <w:rFonts w:asciiTheme="majorBidi" w:hAnsiTheme="majorBidi" w:cstheme="majorBidi"/>
          <w:lang w:val="nl-NL"/>
        </w:rPr>
        <w:t xml:space="preserve">, </w:t>
      </w:r>
      <w:r w:rsidRPr="00594620">
        <w:rPr>
          <w:rFonts w:asciiTheme="majorBidi" w:hAnsiTheme="majorBidi" w:cstheme="majorBidi"/>
          <w:lang w:val="nl-NL"/>
        </w:rPr>
        <w:t>door ‘t welk eigentlijk</w:t>
      </w:r>
      <w:r>
        <w:rPr>
          <w:rFonts w:asciiTheme="majorBidi" w:hAnsiTheme="majorBidi" w:cstheme="majorBidi"/>
          <w:lang w:val="nl-NL"/>
        </w:rPr>
        <w:t xml:space="preserve"> </w:t>
      </w:r>
      <w:r w:rsidRPr="00594620">
        <w:rPr>
          <w:rFonts w:asciiTheme="majorBidi" w:hAnsiTheme="majorBidi" w:cstheme="majorBidi"/>
          <w:lang w:val="nl-NL"/>
        </w:rPr>
        <w:t>de ware Godsdienst verstaan word</w:t>
      </w:r>
      <w:r w:rsidR="00FF37F8">
        <w:rPr>
          <w:rFonts w:asciiTheme="majorBidi" w:hAnsiTheme="majorBidi" w:cstheme="majorBidi"/>
          <w:lang w:val="nl-NL"/>
        </w:rPr>
        <w:t xml:space="preserve">, </w:t>
      </w:r>
      <w:r w:rsidRPr="00594620">
        <w:rPr>
          <w:rFonts w:asciiTheme="majorBidi" w:hAnsiTheme="majorBidi" w:cstheme="majorBidi"/>
          <w:lang w:val="nl-NL"/>
        </w:rPr>
        <w:t>ontbloot zijn ; gelijk</w:t>
      </w:r>
      <w:r>
        <w:rPr>
          <w:rFonts w:asciiTheme="majorBidi" w:hAnsiTheme="majorBidi" w:cstheme="majorBidi"/>
          <w:lang w:val="nl-NL"/>
        </w:rPr>
        <w:t xml:space="preserve"> </w:t>
      </w:r>
      <w:r w:rsidRPr="00594620">
        <w:rPr>
          <w:rFonts w:asciiTheme="majorBidi" w:hAnsiTheme="majorBidi" w:cstheme="majorBidi"/>
          <w:lang w:val="nl-NL"/>
        </w:rPr>
        <w:t>wy niet achten</w:t>
      </w:r>
      <w:r w:rsidR="00FF37F8">
        <w:rPr>
          <w:rFonts w:asciiTheme="majorBidi" w:hAnsiTheme="majorBidi" w:cstheme="majorBidi"/>
          <w:lang w:val="nl-NL"/>
        </w:rPr>
        <w:t xml:space="preserve">, </w:t>
      </w:r>
      <w:r w:rsidRPr="00594620">
        <w:rPr>
          <w:rFonts w:asciiTheme="majorBidi" w:hAnsiTheme="majorBidi" w:cstheme="majorBidi"/>
          <w:lang w:val="nl-NL"/>
        </w:rPr>
        <w:t>dat wy nu daar af ontbloot zijn</w:t>
      </w:r>
      <w:r w:rsidR="00FF37F8">
        <w:rPr>
          <w:rFonts w:asciiTheme="majorBidi" w:hAnsiTheme="majorBidi" w:cstheme="majorBidi"/>
          <w:lang w:val="nl-NL"/>
        </w:rPr>
        <w:t xml:space="preserve">, </w:t>
      </w:r>
      <w:r w:rsidRPr="00594620">
        <w:rPr>
          <w:rFonts w:asciiTheme="majorBidi" w:hAnsiTheme="majorBidi" w:cstheme="majorBidi"/>
          <w:lang w:val="nl-NL"/>
        </w:rPr>
        <w:t>schoon wy</w:t>
      </w:r>
      <w:r>
        <w:rPr>
          <w:rFonts w:asciiTheme="majorBidi" w:hAnsiTheme="majorBidi" w:cstheme="majorBidi"/>
          <w:lang w:val="nl-NL"/>
        </w:rPr>
        <w:t xml:space="preserve"> </w:t>
      </w:r>
      <w:r w:rsidRPr="00594620">
        <w:rPr>
          <w:rFonts w:asciiTheme="majorBidi" w:hAnsiTheme="majorBidi" w:cstheme="majorBidi"/>
          <w:lang w:val="nl-NL"/>
        </w:rPr>
        <w:t xml:space="preserve">veel andere voortreffelijke </w:t>
      </w:r>
      <w:r w:rsidR="004113BB">
        <w:rPr>
          <w:rFonts w:asciiTheme="majorBidi" w:hAnsiTheme="majorBidi" w:cstheme="majorBidi"/>
          <w:lang w:val="nl-NL"/>
        </w:rPr>
        <w:t>S</w:t>
      </w:r>
      <w:r w:rsidRPr="00594620">
        <w:rPr>
          <w:rFonts w:asciiTheme="majorBidi" w:hAnsiTheme="majorBidi" w:cstheme="majorBidi"/>
          <w:lang w:val="nl-NL"/>
        </w:rPr>
        <w:t>chriften derven; gelijk het boek</w:t>
      </w:r>
      <w:r>
        <w:rPr>
          <w:rFonts w:asciiTheme="majorBidi" w:hAnsiTheme="majorBidi" w:cstheme="majorBidi"/>
          <w:lang w:val="nl-NL"/>
        </w:rPr>
        <w:t xml:space="preserve"> </w:t>
      </w:r>
      <w:r w:rsidRPr="00594620">
        <w:rPr>
          <w:rFonts w:asciiTheme="majorBidi" w:hAnsiTheme="majorBidi" w:cstheme="majorBidi"/>
          <w:lang w:val="nl-NL"/>
        </w:rPr>
        <w:t>des Wets</w:t>
      </w:r>
      <w:r w:rsidR="00FF37F8">
        <w:rPr>
          <w:rFonts w:asciiTheme="majorBidi" w:hAnsiTheme="majorBidi" w:cstheme="majorBidi"/>
          <w:lang w:val="nl-NL"/>
        </w:rPr>
        <w:t xml:space="preserve">, </w:t>
      </w:r>
      <w:r w:rsidRPr="00594620">
        <w:rPr>
          <w:rFonts w:asciiTheme="majorBidi" w:hAnsiTheme="majorBidi" w:cstheme="majorBidi"/>
          <w:lang w:val="nl-NL"/>
        </w:rPr>
        <w:t>‘t welk als een handschrift van ‘t Verbond godsdienstelijk</w:t>
      </w:r>
      <w:r>
        <w:rPr>
          <w:rFonts w:asciiTheme="majorBidi" w:hAnsiTheme="majorBidi" w:cstheme="majorBidi"/>
          <w:lang w:val="nl-NL"/>
        </w:rPr>
        <w:t xml:space="preserve"> </w:t>
      </w:r>
      <w:r w:rsidRPr="00594620">
        <w:rPr>
          <w:rFonts w:asciiTheme="majorBidi" w:hAnsiTheme="majorBidi" w:cstheme="majorBidi"/>
          <w:lang w:val="nl-NL"/>
        </w:rPr>
        <w:t>in den Tempel bewaart wierd : wyders ook de</w:t>
      </w:r>
      <w:r>
        <w:rPr>
          <w:rFonts w:asciiTheme="majorBidi" w:hAnsiTheme="majorBidi" w:cstheme="majorBidi"/>
          <w:lang w:val="nl-NL"/>
        </w:rPr>
        <w:t xml:space="preserve"> </w:t>
      </w:r>
      <w:r w:rsidRPr="00594620">
        <w:rPr>
          <w:rFonts w:asciiTheme="majorBidi" w:hAnsiTheme="majorBidi" w:cstheme="majorBidi"/>
          <w:lang w:val="nl-NL"/>
        </w:rPr>
        <w:t>boeken der oorlogen</w:t>
      </w:r>
      <w:r w:rsidR="00FF37F8">
        <w:rPr>
          <w:rFonts w:asciiTheme="majorBidi" w:hAnsiTheme="majorBidi" w:cstheme="majorBidi"/>
          <w:lang w:val="nl-NL"/>
        </w:rPr>
        <w:t xml:space="preserve">, </w:t>
      </w:r>
      <w:r w:rsidRPr="00594620">
        <w:rPr>
          <w:rFonts w:asciiTheme="majorBidi" w:hAnsiTheme="majorBidi" w:cstheme="majorBidi"/>
          <w:lang w:val="nl-NL"/>
        </w:rPr>
        <w:t>der tijdrekeningen</w:t>
      </w:r>
      <w:r w:rsidR="00FF37F8">
        <w:rPr>
          <w:rFonts w:asciiTheme="majorBidi" w:hAnsiTheme="majorBidi" w:cstheme="majorBidi"/>
          <w:lang w:val="nl-NL"/>
        </w:rPr>
        <w:t xml:space="preserve">, </w:t>
      </w:r>
      <w:r w:rsidRPr="00594620">
        <w:rPr>
          <w:rFonts w:asciiTheme="majorBidi" w:hAnsiTheme="majorBidi" w:cstheme="majorBidi"/>
          <w:lang w:val="nl-NL"/>
        </w:rPr>
        <w:t>en zeer veel anderen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waar uit de genen</w:t>
      </w:r>
      <w:r w:rsidR="00FF37F8">
        <w:rPr>
          <w:rFonts w:asciiTheme="majorBidi" w:hAnsiTheme="majorBidi" w:cstheme="majorBidi"/>
          <w:lang w:val="nl-NL"/>
        </w:rPr>
        <w:t xml:space="preserve">, </w:t>
      </w:r>
      <w:r w:rsidRPr="00594620">
        <w:rPr>
          <w:rFonts w:asciiTheme="majorBidi" w:hAnsiTheme="majorBidi" w:cstheme="majorBidi"/>
          <w:lang w:val="nl-NL"/>
        </w:rPr>
        <w:t>die wy van ‘t oude verbond</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uitgetrokken en vergadert zijn</w:t>
      </w:r>
      <w:r w:rsidR="00FF37F8">
        <w:rPr>
          <w:rFonts w:asciiTheme="majorBidi" w:hAnsiTheme="majorBidi" w:cstheme="majorBidi"/>
          <w:lang w:val="nl-NL"/>
        </w:rPr>
        <w:t xml:space="preserve">, </w:t>
      </w:r>
      <w:r w:rsidRPr="00594620">
        <w:rPr>
          <w:rFonts w:asciiTheme="majorBidi" w:hAnsiTheme="majorBidi" w:cstheme="majorBidi"/>
          <w:lang w:val="nl-NL"/>
        </w:rPr>
        <w:t>en dit word ook</w:t>
      </w:r>
      <w:r>
        <w:rPr>
          <w:rFonts w:asciiTheme="majorBidi" w:hAnsiTheme="majorBidi" w:cstheme="majorBidi"/>
          <w:lang w:val="nl-NL"/>
        </w:rPr>
        <w:t xml:space="preserve"> </w:t>
      </w:r>
      <w:r w:rsidRPr="00594620">
        <w:rPr>
          <w:rFonts w:asciiTheme="majorBidi" w:hAnsiTheme="majorBidi" w:cstheme="majorBidi"/>
          <w:lang w:val="nl-NL"/>
        </w:rPr>
        <w:t>door veel redenen bevestigt ; namelijk vooreerst</w:t>
      </w:r>
      <w:r w:rsidR="00FF37F8">
        <w:rPr>
          <w:rFonts w:asciiTheme="majorBidi" w:hAnsiTheme="majorBidi" w:cstheme="majorBidi"/>
          <w:lang w:val="nl-NL"/>
        </w:rPr>
        <w:t xml:space="preserve">, </w:t>
      </w:r>
      <w:r w:rsidRPr="00594620">
        <w:rPr>
          <w:rFonts w:asciiTheme="majorBidi" w:hAnsiTheme="majorBidi" w:cstheme="majorBidi"/>
          <w:lang w:val="nl-NL"/>
        </w:rPr>
        <w:t>om dat de</w:t>
      </w:r>
      <w:r>
        <w:rPr>
          <w:rFonts w:asciiTheme="majorBidi" w:hAnsiTheme="majorBidi" w:cstheme="majorBidi"/>
          <w:lang w:val="nl-NL"/>
        </w:rPr>
        <w:t xml:space="preserve"> </w:t>
      </w:r>
      <w:r w:rsidRPr="00594620">
        <w:rPr>
          <w:rFonts w:asciiTheme="majorBidi" w:hAnsiTheme="majorBidi" w:cstheme="majorBidi"/>
          <w:lang w:val="nl-NL"/>
        </w:rPr>
        <w:t>boeken der beide Verbonden</w:t>
      </w:r>
      <w:r w:rsidR="00FF37F8">
        <w:rPr>
          <w:rFonts w:asciiTheme="majorBidi" w:hAnsiTheme="majorBidi" w:cstheme="majorBidi"/>
          <w:lang w:val="nl-NL"/>
        </w:rPr>
        <w:t xml:space="preserve">, </w:t>
      </w:r>
      <w:r w:rsidR="004113BB">
        <w:rPr>
          <w:rFonts w:asciiTheme="majorBidi" w:hAnsiTheme="majorBidi" w:cstheme="majorBidi"/>
          <w:lang w:val="nl-NL"/>
        </w:rPr>
        <w:t>niet door een uitgedrukt</w:t>
      </w:r>
      <w:r w:rsidR="006F3162">
        <w:rPr>
          <w:rFonts w:asciiTheme="majorBidi" w:hAnsiTheme="majorBidi" w:cstheme="majorBidi"/>
          <w:lang w:val="nl-NL"/>
        </w:rPr>
        <w:t xml:space="preserve"> </w:t>
      </w:r>
      <w:r w:rsidRPr="00594620">
        <w:rPr>
          <w:rFonts w:asciiTheme="majorBidi" w:hAnsiTheme="majorBidi" w:cstheme="majorBidi"/>
          <w:lang w:val="nl-NL"/>
        </w:rPr>
        <w:t>bevel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 een zelfde tijd voor alle eeuwen zijn geschreven</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by geval voor enige menschen</w:t>
      </w:r>
      <w:r w:rsidR="00FF37F8">
        <w:rPr>
          <w:rFonts w:asciiTheme="majorBidi" w:hAnsiTheme="majorBidi" w:cstheme="majorBidi"/>
          <w:lang w:val="nl-NL"/>
        </w:rPr>
        <w:t xml:space="preserve">, </w:t>
      </w:r>
      <w:r w:rsidRPr="00594620">
        <w:rPr>
          <w:rFonts w:asciiTheme="majorBidi" w:hAnsiTheme="majorBidi" w:cstheme="majorBidi"/>
          <w:lang w:val="nl-NL"/>
        </w:rPr>
        <w:t>en dit naar dat de tijd en</w:t>
      </w:r>
      <w:r>
        <w:rPr>
          <w:rFonts w:asciiTheme="majorBidi" w:hAnsiTheme="majorBidi" w:cstheme="majorBidi"/>
          <w:lang w:val="nl-NL"/>
        </w:rPr>
        <w:t xml:space="preserve"> </w:t>
      </w:r>
      <w:r w:rsidRPr="00594620">
        <w:rPr>
          <w:rFonts w:asciiTheme="majorBidi" w:hAnsiTheme="majorBidi" w:cstheme="majorBidi"/>
          <w:lang w:val="nl-NL"/>
        </w:rPr>
        <w:t>hun byzondere gesteltenis vereischte ; gelijk de roepingen der</w:t>
      </w:r>
      <w:r>
        <w:rPr>
          <w:rFonts w:asciiTheme="majorBidi" w:hAnsiTheme="majorBidi" w:cstheme="majorBidi"/>
          <w:lang w:val="nl-NL"/>
        </w:rPr>
        <w:t xml:space="preserve"> </w:t>
      </w:r>
      <w:r w:rsidRPr="00594620">
        <w:rPr>
          <w:rFonts w:asciiTheme="majorBidi" w:hAnsiTheme="majorBidi" w:cstheme="majorBidi"/>
          <w:lang w:val="nl-NL"/>
        </w:rPr>
        <w:t>propheten opentlijk die geroepen zijn</w:t>
      </w:r>
      <w:r w:rsidR="00FF37F8">
        <w:rPr>
          <w:rFonts w:asciiTheme="majorBidi" w:hAnsiTheme="majorBidi" w:cstheme="majorBidi"/>
          <w:lang w:val="nl-NL"/>
        </w:rPr>
        <w:t xml:space="preserve">, </w:t>
      </w:r>
      <w:r w:rsidRPr="00594620">
        <w:rPr>
          <w:rFonts w:asciiTheme="majorBidi" w:hAnsiTheme="majorBidi" w:cstheme="majorBidi"/>
          <w:lang w:val="nl-NL"/>
        </w:rPr>
        <w:t>op dat</w:t>
      </w:r>
      <w:r w:rsidR="004113BB">
        <w:rPr>
          <w:rFonts w:asciiTheme="majorBidi" w:hAnsiTheme="majorBidi" w:cstheme="majorBidi"/>
          <w:lang w:val="nl-NL"/>
        </w:rPr>
        <w:t xml:space="preserve"> </w:t>
      </w:r>
      <w:r w:rsidRPr="00594620">
        <w:rPr>
          <w:rFonts w:asciiTheme="majorBidi" w:hAnsiTheme="majorBidi" w:cstheme="majorBidi"/>
          <w:lang w:val="nl-NL"/>
        </w:rPr>
        <w:t>zy de</w:t>
      </w:r>
      <w:r>
        <w:rPr>
          <w:rFonts w:asciiTheme="majorBidi" w:hAnsiTheme="majorBidi" w:cstheme="majorBidi"/>
          <w:lang w:val="nl-NL"/>
        </w:rPr>
        <w:t xml:space="preserve"> </w:t>
      </w:r>
      <w:r w:rsidRPr="00594620">
        <w:rPr>
          <w:rFonts w:asciiTheme="majorBidi" w:hAnsiTheme="majorBidi" w:cstheme="majorBidi"/>
          <w:lang w:val="nl-NL"/>
        </w:rPr>
        <w:t>goddelozen van hun tijd zouden vermanen</w:t>
      </w:r>
      <w:r w:rsidR="00FF37F8">
        <w:rPr>
          <w:rFonts w:asciiTheme="majorBidi" w:hAnsiTheme="majorBidi" w:cstheme="majorBidi"/>
          <w:lang w:val="nl-NL"/>
        </w:rPr>
        <w:t xml:space="preserve">, </w:t>
      </w:r>
      <w:r w:rsidRPr="00594620">
        <w:rPr>
          <w:rFonts w:asciiTheme="majorBidi" w:hAnsiTheme="majorBidi" w:cstheme="majorBidi"/>
          <w:lang w:val="nl-NL"/>
        </w:rPr>
        <w:t>en ook de brieven</w:t>
      </w:r>
      <w:r w:rsidR="006F3162">
        <w:rPr>
          <w:rFonts w:asciiTheme="majorBidi" w:hAnsiTheme="majorBidi" w:cstheme="majorBidi"/>
          <w:lang w:val="nl-NL"/>
        </w:rPr>
        <w:t xml:space="preserve"> </w:t>
      </w:r>
      <w:r w:rsidRPr="00594620">
        <w:rPr>
          <w:rFonts w:asciiTheme="majorBidi" w:hAnsiTheme="majorBidi" w:cstheme="majorBidi"/>
          <w:lang w:val="nl-NL"/>
        </w:rPr>
        <w:t>der Apostelen</w:t>
      </w:r>
      <w:r w:rsidR="00FF37F8">
        <w:rPr>
          <w:rFonts w:asciiTheme="majorBidi" w:hAnsiTheme="majorBidi" w:cstheme="majorBidi"/>
          <w:lang w:val="nl-NL"/>
        </w:rPr>
        <w:t xml:space="preserve">, </w:t>
      </w:r>
      <w:r w:rsidRPr="00594620">
        <w:rPr>
          <w:rFonts w:asciiTheme="majorBidi" w:hAnsiTheme="majorBidi" w:cstheme="majorBidi"/>
          <w:lang w:val="nl-NL"/>
        </w:rPr>
        <w:t>aanwijzen. Ten tweden</w:t>
      </w:r>
      <w:r w:rsidR="00FF37F8">
        <w:rPr>
          <w:rFonts w:asciiTheme="majorBidi" w:hAnsiTheme="majorBidi" w:cstheme="majorBidi"/>
          <w:lang w:val="nl-NL"/>
        </w:rPr>
        <w:t xml:space="preserve">, </w:t>
      </w:r>
      <w:r w:rsidRPr="00594620">
        <w:rPr>
          <w:rFonts w:asciiTheme="majorBidi" w:hAnsiTheme="majorBidi" w:cstheme="majorBidi"/>
          <w:lang w:val="nl-NL"/>
        </w:rPr>
        <w:t>om dat ‘t iets</w:t>
      </w:r>
      <w:r>
        <w:rPr>
          <w:rFonts w:asciiTheme="majorBidi" w:hAnsiTheme="majorBidi" w:cstheme="majorBidi"/>
          <w:lang w:val="nl-NL"/>
        </w:rPr>
        <w:t xml:space="preserve"> </w:t>
      </w:r>
      <w:r w:rsidRPr="00594620">
        <w:rPr>
          <w:rFonts w:asciiTheme="majorBidi" w:hAnsiTheme="majorBidi" w:cstheme="majorBidi"/>
          <w:lang w:val="nl-NL"/>
        </w:rPr>
        <w:t>anders is</w:t>
      </w:r>
      <w:r w:rsidR="00FF37F8">
        <w:rPr>
          <w:rFonts w:asciiTheme="majorBidi" w:hAnsiTheme="majorBidi" w:cstheme="majorBidi"/>
          <w:lang w:val="nl-NL"/>
        </w:rPr>
        <w:t xml:space="preserve">, </w:t>
      </w:r>
      <w:r w:rsidRPr="00594620">
        <w:rPr>
          <w:rFonts w:asciiTheme="majorBidi" w:hAnsiTheme="majorBidi" w:cstheme="majorBidi"/>
          <w:lang w:val="nl-NL"/>
        </w:rPr>
        <w:t>de schrift en de mening der Propheten</w:t>
      </w:r>
      <w:r w:rsidR="00FF37F8">
        <w:rPr>
          <w:rFonts w:asciiTheme="majorBidi" w:hAnsiTheme="majorBidi" w:cstheme="majorBidi"/>
          <w:lang w:val="nl-NL"/>
        </w:rPr>
        <w:t xml:space="preserve">, </w:t>
      </w:r>
      <w:r w:rsidRPr="00594620">
        <w:rPr>
          <w:rFonts w:asciiTheme="majorBidi" w:hAnsiTheme="majorBidi" w:cstheme="majorBidi"/>
          <w:lang w:val="nl-NL"/>
        </w:rPr>
        <w:t>en iets</w:t>
      </w:r>
      <w:r>
        <w:rPr>
          <w:rFonts w:asciiTheme="majorBidi" w:hAnsiTheme="majorBidi" w:cstheme="majorBidi"/>
          <w:lang w:val="nl-NL"/>
        </w:rPr>
        <w:t xml:space="preserve"> </w:t>
      </w:r>
      <w:r w:rsidRPr="00594620">
        <w:rPr>
          <w:rFonts w:asciiTheme="majorBidi" w:hAnsiTheme="majorBidi" w:cstheme="majorBidi"/>
          <w:lang w:val="nl-NL"/>
        </w:rPr>
        <w:t>anders</w:t>
      </w:r>
      <w:r w:rsidR="00FF37F8">
        <w:rPr>
          <w:rFonts w:asciiTheme="majorBidi" w:hAnsiTheme="majorBidi" w:cstheme="majorBidi"/>
          <w:lang w:val="nl-NL"/>
        </w:rPr>
        <w:t xml:space="preserve">, </w:t>
      </w:r>
      <w:r w:rsidRPr="00594620">
        <w:rPr>
          <w:rFonts w:asciiTheme="majorBidi" w:hAnsiTheme="majorBidi" w:cstheme="majorBidi"/>
          <w:lang w:val="nl-NL"/>
        </w:rPr>
        <w:t>Gods zin en mening</w:t>
      </w:r>
      <w:r w:rsidR="00FF37F8">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de waarheid zelve van</w:t>
      </w:r>
      <w:r>
        <w:rPr>
          <w:rFonts w:asciiTheme="majorBidi" w:hAnsiTheme="majorBidi" w:cstheme="majorBidi"/>
          <w:lang w:val="nl-NL"/>
        </w:rPr>
        <w:t xml:space="preserve"> </w:t>
      </w:r>
      <w:r w:rsidRPr="00594620">
        <w:rPr>
          <w:rFonts w:asciiTheme="majorBidi" w:hAnsiTheme="majorBidi" w:cstheme="majorBidi"/>
          <w:lang w:val="nl-NL"/>
        </w:rPr>
        <w:t>de zaak te verstaan ; gelijk uit ‘t geen volgt</w:t>
      </w:r>
      <w:r w:rsidR="00FF37F8">
        <w:rPr>
          <w:rFonts w:asciiTheme="majorBidi" w:hAnsiTheme="majorBidi" w:cstheme="majorBidi"/>
          <w:lang w:val="nl-NL"/>
        </w:rPr>
        <w:t xml:space="preserve">, </w:t>
      </w:r>
      <w:r w:rsidRPr="00594620">
        <w:rPr>
          <w:rFonts w:asciiTheme="majorBidi" w:hAnsiTheme="majorBidi" w:cstheme="majorBidi"/>
          <w:lang w:val="nl-NL"/>
        </w:rPr>
        <w:t>dat wy in ‘t twede</w:t>
      </w:r>
      <w:r w:rsidR="006F3162">
        <w:rPr>
          <w:rFonts w:asciiTheme="majorBidi" w:hAnsiTheme="majorBidi" w:cstheme="majorBidi"/>
          <w:lang w:val="nl-NL"/>
        </w:rPr>
        <w:t xml:space="preserve"> </w:t>
      </w:r>
      <w:r w:rsidRPr="00594620">
        <w:rPr>
          <w:rFonts w:asciiTheme="majorBidi" w:hAnsiTheme="majorBidi" w:cstheme="majorBidi"/>
          <w:lang w:val="nl-NL"/>
        </w:rPr>
        <w:t>Hooftdeel van de Propheten getoont hebben</w:t>
      </w:r>
      <w:r w:rsidR="00FF37F8">
        <w:rPr>
          <w:rFonts w:asciiTheme="majorBidi" w:hAnsiTheme="majorBidi" w:cstheme="majorBidi"/>
          <w:lang w:val="nl-NL"/>
        </w:rPr>
        <w:t xml:space="preserve">, </w:t>
      </w:r>
      <w:r w:rsidRPr="00594620">
        <w:rPr>
          <w:rFonts w:asciiTheme="majorBidi" w:hAnsiTheme="majorBidi" w:cstheme="majorBidi"/>
          <w:lang w:val="nl-NL"/>
        </w:rPr>
        <w:t>‘t welk ook</w:t>
      </w:r>
      <w:r>
        <w:rPr>
          <w:rFonts w:asciiTheme="majorBidi" w:hAnsiTheme="majorBidi" w:cstheme="majorBidi"/>
          <w:lang w:val="nl-NL"/>
        </w:rPr>
        <w:t xml:space="preserve"> </w:t>
      </w:r>
      <w:r w:rsidRPr="00594620">
        <w:rPr>
          <w:rFonts w:asciiTheme="majorBidi" w:hAnsiTheme="majorBidi" w:cstheme="majorBidi"/>
          <w:lang w:val="nl-NL"/>
        </w:rPr>
        <w:t xml:space="preserve">in de </w:t>
      </w:r>
      <w:r w:rsidR="008175CF">
        <w:rPr>
          <w:rFonts w:asciiTheme="majorBidi" w:hAnsiTheme="majorBidi" w:cstheme="majorBidi"/>
          <w:lang w:val="nl-NL"/>
        </w:rPr>
        <w:t>geschiedeniszen</w:t>
      </w:r>
      <w:r w:rsidRPr="00594620">
        <w:rPr>
          <w:rFonts w:asciiTheme="majorBidi" w:hAnsiTheme="majorBidi" w:cstheme="majorBidi"/>
          <w:lang w:val="nl-NL"/>
        </w:rPr>
        <w:t xml:space="preserve"> en wonderdaden plaats heeft</w:t>
      </w:r>
      <w:r w:rsidR="00FF37F8">
        <w:rPr>
          <w:rFonts w:asciiTheme="majorBidi" w:hAnsiTheme="majorBidi" w:cstheme="majorBidi"/>
          <w:lang w:val="nl-NL"/>
        </w:rPr>
        <w:t xml:space="preserve">, </w:t>
      </w:r>
      <w:r w:rsidRPr="00594620">
        <w:rPr>
          <w:rFonts w:asciiTheme="majorBidi" w:hAnsiTheme="majorBidi" w:cstheme="majorBidi"/>
          <w:lang w:val="nl-NL"/>
        </w:rPr>
        <w:t>gelijk</w:t>
      </w:r>
      <w:r>
        <w:rPr>
          <w:rFonts w:asciiTheme="majorBidi" w:hAnsiTheme="majorBidi" w:cstheme="majorBidi"/>
          <w:lang w:val="nl-NL"/>
        </w:rPr>
        <w:t xml:space="preserve"> </w:t>
      </w:r>
      <w:r w:rsidRPr="00594620">
        <w:rPr>
          <w:rFonts w:asciiTheme="majorBidi" w:hAnsiTheme="majorBidi" w:cstheme="majorBidi"/>
          <w:lang w:val="nl-NL"/>
        </w:rPr>
        <w:t>wy in ‘t zesde Hooftdeel hebben getoont. Doch dit kan</w:t>
      </w:r>
      <w:r w:rsidR="004113BB">
        <w:rPr>
          <w:rFonts w:asciiTheme="majorBidi" w:hAnsiTheme="majorBidi" w:cstheme="majorBidi"/>
          <w:lang w:val="nl-NL"/>
        </w:rPr>
        <w:t xml:space="preserve"> </w:t>
      </w:r>
      <w:r w:rsidR="005F18B8">
        <w:rPr>
          <w:rFonts w:asciiTheme="majorBidi" w:hAnsiTheme="majorBidi" w:cstheme="majorBidi"/>
          <w:lang w:val="nl-NL"/>
        </w:rPr>
        <w:t xml:space="preserve"> </w:t>
      </w:r>
      <w:r w:rsidRPr="00594620">
        <w:rPr>
          <w:rFonts w:asciiTheme="majorBidi" w:hAnsiTheme="majorBidi" w:cstheme="majorBidi"/>
          <w:lang w:val="nl-NL"/>
        </w:rPr>
        <w:t>geenzins van de plaatzen</w:t>
      </w:r>
      <w:r w:rsidR="00FF37F8">
        <w:rPr>
          <w:rFonts w:asciiTheme="majorBidi" w:hAnsiTheme="majorBidi" w:cstheme="majorBidi"/>
          <w:lang w:val="nl-NL"/>
        </w:rPr>
        <w:t xml:space="preserve">, </w:t>
      </w:r>
      <w:r w:rsidRPr="00594620">
        <w:rPr>
          <w:rFonts w:asciiTheme="majorBidi" w:hAnsiTheme="majorBidi" w:cstheme="majorBidi"/>
          <w:lang w:val="nl-NL"/>
        </w:rPr>
        <w:t>in welke men van de ware Godsdienst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van de ware deuchd handelt</w:t>
      </w:r>
      <w:r w:rsidR="00FF37F8">
        <w:rPr>
          <w:rFonts w:asciiTheme="majorBidi" w:hAnsiTheme="majorBidi" w:cstheme="majorBidi"/>
          <w:lang w:val="nl-NL"/>
        </w:rPr>
        <w:t xml:space="preserve">, </w:t>
      </w:r>
      <w:r w:rsidRPr="00594620">
        <w:rPr>
          <w:rFonts w:asciiTheme="majorBidi" w:hAnsiTheme="majorBidi" w:cstheme="majorBidi"/>
          <w:lang w:val="nl-NL"/>
        </w:rPr>
        <w:t>gezegt worden.</w:t>
      </w:r>
      <w:r w:rsidR="006F3162">
        <w:rPr>
          <w:rFonts w:asciiTheme="majorBidi" w:hAnsiTheme="majorBidi" w:cstheme="majorBidi"/>
          <w:lang w:val="nl-NL"/>
        </w:rPr>
        <w:t xml:space="preserve"> </w:t>
      </w:r>
      <w:r w:rsidRPr="00594620">
        <w:rPr>
          <w:rFonts w:asciiTheme="majorBidi" w:hAnsiTheme="majorBidi" w:cstheme="majorBidi"/>
          <w:lang w:val="nl-NL"/>
        </w:rPr>
        <w:t>Ten darden</w:t>
      </w:r>
      <w:r w:rsidR="00FF37F8">
        <w:rPr>
          <w:rFonts w:asciiTheme="majorBidi" w:hAnsiTheme="majorBidi" w:cstheme="majorBidi"/>
          <w:lang w:val="nl-NL"/>
        </w:rPr>
        <w:t xml:space="preserve">, </w:t>
      </w:r>
      <w:r w:rsidRPr="00594620">
        <w:rPr>
          <w:rFonts w:asciiTheme="majorBidi" w:hAnsiTheme="majorBidi" w:cstheme="majorBidi"/>
          <w:lang w:val="nl-NL"/>
        </w:rPr>
        <w:t>om dat de boeken van ‘t Oude Verbond uit veel</w:t>
      </w:r>
      <w:r w:rsidR="006F3162">
        <w:rPr>
          <w:rFonts w:asciiTheme="majorBidi" w:hAnsiTheme="majorBidi" w:cstheme="majorBidi"/>
          <w:lang w:val="nl-NL"/>
        </w:rPr>
        <w:t xml:space="preserve"> </w:t>
      </w:r>
      <w:r w:rsidRPr="00594620">
        <w:rPr>
          <w:rFonts w:asciiTheme="majorBidi" w:hAnsiTheme="majorBidi" w:cstheme="majorBidi"/>
          <w:lang w:val="nl-NL"/>
        </w:rPr>
        <w:t>zijn uitgekozen</w:t>
      </w:r>
      <w:r w:rsidR="00FF37F8">
        <w:rPr>
          <w:rFonts w:asciiTheme="majorBidi" w:hAnsiTheme="majorBidi" w:cstheme="majorBidi"/>
          <w:lang w:val="nl-NL"/>
        </w:rPr>
        <w:t xml:space="preserve">, </w:t>
      </w:r>
      <w:r w:rsidRPr="00594620">
        <w:rPr>
          <w:rFonts w:asciiTheme="majorBidi" w:hAnsiTheme="majorBidi" w:cstheme="majorBidi"/>
          <w:lang w:val="nl-NL"/>
        </w:rPr>
        <w:t>en eindelijk van een vergadering van Phariseen</w:t>
      </w:r>
      <w:r w:rsidR="006F3162">
        <w:rPr>
          <w:rFonts w:asciiTheme="majorBidi" w:hAnsiTheme="majorBidi" w:cstheme="majorBidi"/>
          <w:lang w:val="nl-NL"/>
        </w:rPr>
        <w:t xml:space="preserve"> </w:t>
      </w:r>
      <w:r w:rsidRPr="00594620">
        <w:rPr>
          <w:rFonts w:asciiTheme="majorBidi" w:hAnsiTheme="majorBidi" w:cstheme="majorBidi"/>
          <w:lang w:val="nl-NL"/>
        </w:rPr>
        <w:t>vergadert en aangenomen ; gelijk wy in ‘t tiende Hooftdeel</w:t>
      </w:r>
      <w:r w:rsidR="006F3162">
        <w:rPr>
          <w:rFonts w:asciiTheme="majorBidi" w:hAnsiTheme="majorBidi" w:cstheme="majorBidi"/>
          <w:lang w:val="nl-NL"/>
        </w:rPr>
        <w:t xml:space="preserve"> </w:t>
      </w:r>
      <w:r w:rsidRPr="00594620">
        <w:rPr>
          <w:rFonts w:asciiTheme="majorBidi" w:hAnsiTheme="majorBidi" w:cstheme="majorBidi"/>
          <w:lang w:val="nl-NL"/>
        </w:rPr>
        <w:t>hebben getoont. De boeken van ‘t Nieuwe Verbond</w:t>
      </w:r>
      <w:r>
        <w:rPr>
          <w:rFonts w:asciiTheme="majorBidi" w:hAnsiTheme="majorBidi" w:cstheme="majorBidi"/>
          <w:lang w:val="nl-NL"/>
        </w:rPr>
        <w:t xml:space="preserve"> </w:t>
      </w:r>
      <w:r w:rsidRPr="00594620">
        <w:rPr>
          <w:rFonts w:asciiTheme="majorBidi" w:hAnsiTheme="majorBidi" w:cstheme="majorBidi"/>
          <w:lang w:val="nl-NL"/>
        </w:rPr>
        <w:t>zijn ook door de besluiten van enige vergaderingen tot een</w:t>
      </w:r>
      <w:r w:rsidR="006F3162">
        <w:rPr>
          <w:rFonts w:asciiTheme="majorBidi" w:hAnsiTheme="majorBidi" w:cstheme="majorBidi"/>
          <w:lang w:val="nl-NL"/>
        </w:rPr>
        <w:t xml:space="preserve"> </w:t>
      </w:r>
      <w:r w:rsidRPr="00594620">
        <w:rPr>
          <w:rFonts w:asciiTheme="majorBidi" w:hAnsiTheme="majorBidi" w:cstheme="majorBidi"/>
          <w:lang w:val="nl-NL"/>
        </w:rPr>
        <w:t>regelmaat aangenomen</w:t>
      </w:r>
      <w:r w:rsidR="00FF37F8">
        <w:rPr>
          <w:rFonts w:asciiTheme="majorBidi" w:hAnsiTheme="majorBidi" w:cstheme="majorBidi"/>
          <w:lang w:val="nl-NL"/>
        </w:rPr>
        <w:t xml:space="preserve">, </w:t>
      </w:r>
      <w:r w:rsidRPr="00594620">
        <w:rPr>
          <w:rFonts w:asciiTheme="majorBidi" w:hAnsiTheme="majorBidi" w:cstheme="majorBidi"/>
          <w:lang w:val="nl-NL"/>
        </w:rPr>
        <w:t>door welkers besluitingen ook veel</w:t>
      </w:r>
      <w:r w:rsidR="006F3162">
        <w:rPr>
          <w:rFonts w:asciiTheme="majorBidi" w:hAnsiTheme="majorBidi" w:cstheme="majorBidi"/>
          <w:lang w:val="nl-NL"/>
        </w:rPr>
        <w:t xml:space="preserve"> </w:t>
      </w:r>
      <w:r w:rsidRPr="00594620">
        <w:rPr>
          <w:rFonts w:asciiTheme="majorBidi" w:hAnsiTheme="majorBidi" w:cstheme="majorBidi"/>
          <w:lang w:val="nl-NL"/>
        </w:rPr>
        <w:t>anderen</w:t>
      </w:r>
      <w:r w:rsidR="00FF37F8">
        <w:rPr>
          <w:rFonts w:asciiTheme="majorBidi" w:hAnsiTheme="majorBidi" w:cstheme="majorBidi"/>
          <w:lang w:val="nl-NL"/>
        </w:rPr>
        <w:t xml:space="preserve">, </w:t>
      </w:r>
      <w:r w:rsidRPr="00594620">
        <w:rPr>
          <w:rFonts w:asciiTheme="majorBidi" w:hAnsiTheme="majorBidi" w:cstheme="majorBidi"/>
          <w:lang w:val="nl-NL"/>
        </w:rPr>
        <w:t>die van veel voor heilig en gewijd gehouden wierden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onwettig en vals verworpen zijn</w:t>
      </w:r>
      <w:r w:rsidR="00FF37F8">
        <w:rPr>
          <w:rFonts w:asciiTheme="majorBidi" w:hAnsiTheme="majorBidi" w:cstheme="majorBidi"/>
          <w:lang w:val="nl-NL"/>
        </w:rPr>
        <w:t xml:space="preserve">, </w:t>
      </w:r>
      <w:r w:rsidRPr="00594620">
        <w:rPr>
          <w:rFonts w:asciiTheme="majorBidi" w:hAnsiTheme="majorBidi" w:cstheme="majorBidi"/>
          <w:lang w:val="nl-NL"/>
        </w:rPr>
        <w:t>doch de leden</w:t>
      </w:r>
      <w:r w:rsidR="006F3162">
        <w:rPr>
          <w:rFonts w:asciiTheme="majorBidi" w:hAnsiTheme="majorBidi" w:cstheme="majorBidi"/>
          <w:lang w:val="nl-NL"/>
        </w:rPr>
        <w:t xml:space="preserve"> </w:t>
      </w:r>
      <w:r w:rsidRPr="00594620">
        <w:rPr>
          <w:rFonts w:asciiTheme="majorBidi" w:hAnsiTheme="majorBidi" w:cstheme="majorBidi"/>
          <w:lang w:val="nl-NL"/>
        </w:rPr>
        <w:t>dezer vergaderingen</w:t>
      </w:r>
      <w:r w:rsidR="00FF37F8">
        <w:rPr>
          <w:rFonts w:asciiTheme="majorBidi" w:hAnsiTheme="majorBidi" w:cstheme="majorBidi"/>
          <w:lang w:val="nl-NL"/>
        </w:rPr>
        <w:t xml:space="preserve">, </w:t>
      </w:r>
      <w:r w:rsidRPr="00594620">
        <w:rPr>
          <w:rFonts w:asciiTheme="majorBidi" w:hAnsiTheme="majorBidi" w:cstheme="majorBidi"/>
          <w:lang w:val="nl-NL"/>
        </w:rPr>
        <w:t>zo der Phariseen</w:t>
      </w:r>
      <w:r w:rsidR="00FF37F8">
        <w:rPr>
          <w:rFonts w:asciiTheme="majorBidi" w:hAnsiTheme="majorBidi" w:cstheme="majorBidi"/>
          <w:lang w:val="nl-NL"/>
        </w:rPr>
        <w:t xml:space="preserve">, </w:t>
      </w:r>
      <w:r w:rsidRPr="00594620">
        <w:rPr>
          <w:rFonts w:asciiTheme="majorBidi" w:hAnsiTheme="majorBidi" w:cstheme="majorBidi"/>
          <w:lang w:val="nl-NL"/>
        </w:rPr>
        <w:t>als der Christenen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bestonden niet uit Propheten</w:t>
      </w:r>
      <w:r w:rsidR="00FF37F8">
        <w:rPr>
          <w:rFonts w:asciiTheme="majorBidi" w:hAnsiTheme="majorBidi" w:cstheme="majorBidi"/>
          <w:lang w:val="nl-NL"/>
        </w:rPr>
        <w:t xml:space="preserve">, </w:t>
      </w:r>
      <w:r w:rsidRPr="00594620">
        <w:rPr>
          <w:rFonts w:asciiTheme="majorBidi" w:hAnsiTheme="majorBidi" w:cstheme="majorBidi"/>
          <w:lang w:val="nl-NL"/>
        </w:rPr>
        <w:t>maar alleenlijk uit Leraars en</w:t>
      </w:r>
      <w:r w:rsidR="006F3162">
        <w:rPr>
          <w:rFonts w:asciiTheme="majorBidi" w:hAnsiTheme="majorBidi" w:cstheme="majorBidi"/>
          <w:lang w:val="nl-NL"/>
        </w:rPr>
        <w:t xml:space="preserve"> </w:t>
      </w:r>
      <w:r w:rsidRPr="00594620">
        <w:rPr>
          <w:rFonts w:asciiTheme="majorBidi" w:hAnsiTheme="majorBidi" w:cstheme="majorBidi"/>
          <w:lang w:val="nl-NL"/>
        </w:rPr>
        <w:t>ervaren Mannen; en echter moet men noodzaaklijk belijden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in deze verkiezing Gods woord tot hun regelmaat</w:t>
      </w:r>
      <w:r w:rsidR="006F3162">
        <w:rPr>
          <w:rFonts w:asciiTheme="majorBidi" w:hAnsiTheme="majorBidi" w:cstheme="majorBidi"/>
          <w:lang w:val="nl-NL"/>
        </w:rPr>
        <w:t xml:space="preserve"> </w:t>
      </w:r>
      <w:r w:rsidRPr="00594620">
        <w:rPr>
          <w:rFonts w:asciiTheme="majorBidi" w:hAnsiTheme="majorBidi" w:cstheme="majorBidi"/>
          <w:lang w:val="nl-NL"/>
        </w:rPr>
        <w:t>hebben gehad : dieshalven moeten zy noodzaaklijk</w:t>
      </w:r>
      <w:r w:rsidR="00FF37F8">
        <w:rPr>
          <w:rFonts w:asciiTheme="majorBidi" w:hAnsiTheme="majorBidi" w:cstheme="majorBidi"/>
          <w:lang w:val="nl-NL"/>
        </w:rPr>
        <w:t xml:space="preserve">, </w:t>
      </w:r>
      <w:r w:rsidRPr="00594620">
        <w:rPr>
          <w:rFonts w:asciiTheme="majorBidi" w:hAnsiTheme="majorBidi" w:cstheme="majorBidi"/>
          <w:lang w:val="nl-NL"/>
        </w:rPr>
        <w:t>eerzy</w:t>
      </w:r>
      <w:r>
        <w:rPr>
          <w:rFonts w:asciiTheme="majorBidi" w:hAnsiTheme="majorBidi" w:cstheme="majorBidi"/>
          <w:lang w:val="nl-NL"/>
        </w:rPr>
        <w:t xml:space="preserve"> </w:t>
      </w:r>
      <w:r w:rsidRPr="00594620">
        <w:rPr>
          <w:rFonts w:asciiTheme="majorBidi" w:hAnsiTheme="majorBidi" w:cstheme="majorBidi"/>
          <w:lang w:val="nl-NL"/>
        </w:rPr>
        <w:t>alle de boeken goetgekeurt en aangenomen hadden</w:t>
      </w:r>
      <w:r w:rsidR="00FF37F8">
        <w:rPr>
          <w:rFonts w:asciiTheme="majorBidi" w:hAnsiTheme="majorBidi" w:cstheme="majorBidi"/>
          <w:lang w:val="nl-NL"/>
        </w:rPr>
        <w:t xml:space="preserve">, </w:t>
      </w:r>
      <w:r w:rsidRPr="00594620">
        <w:rPr>
          <w:rFonts w:asciiTheme="majorBidi" w:hAnsiTheme="majorBidi" w:cstheme="majorBidi"/>
          <w:lang w:val="nl-NL"/>
        </w:rPr>
        <w:t>kennis</w:t>
      </w:r>
      <w:r w:rsidR="006F3162">
        <w:rPr>
          <w:rFonts w:asciiTheme="majorBidi" w:hAnsiTheme="majorBidi" w:cstheme="majorBidi"/>
          <w:lang w:val="nl-NL"/>
        </w:rPr>
        <w:t xml:space="preserve"> </w:t>
      </w:r>
      <w:r w:rsidRPr="00594620">
        <w:rPr>
          <w:rFonts w:asciiTheme="majorBidi" w:hAnsiTheme="majorBidi" w:cstheme="majorBidi"/>
          <w:lang w:val="nl-NL"/>
        </w:rPr>
        <w:t>van Gods woord gehad hebben. Ten vierden</w:t>
      </w:r>
      <w:r w:rsidR="00FF37F8">
        <w:rPr>
          <w:rFonts w:asciiTheme="majorBidi" w:hAnsiTheme="majorBidi" w:cstheme="majorBidi"/>
          <w:lang w:val="nl-NL"/>
        </w:rPr>
        <w:t xml:space="preserve">, </w:t>
      </w:r>
      <w:r w:rsidRPr="00594620">
        <w:rPr>
          <w:rFonts w:asciiTheme="majorBidi" w:hAnsiTheme="majorBidi" w:cstheme="majorBidi"/>
          <w:lang w:val="nl-NL"/>
        </w:rPr>
        <w:t>om dat d’ Apostelen</w:t>
      </w:r>
      <w:r>
        <w:rPr>
          <w:rFonts w:asciiTheme="majorBidi" w:hAnsiTheme="majorBidi" w:cstheme="majorBidi"/>
          <w:lang w:val="nl-NL"/>
        </w:rPr>
        <w:t xml:space="preserve"> </w:t>
      </w:r>
      <w:r w:rsidRPr="00594620">
        <w:rPr>
          <w:rFonts w:asciiTheme="majorBidi" w:hAnsiTheme="majorBidi" w:cstheme="majorBidi"/>
          <w:lang w:val="nl-NL"/>
        </w:rPr>
        <w:t>niet als Propheten</w:t>
      </w:r>
      <w:r w:rsidR="00FF37F8">
        <w:rPr>
          <w:rFonts w:asciiTheme="majorBidi" w:hAnsiTheme="majorBidi" w:cstheme="majorBidi"/>
          <w:lang w:val="nl-NL"/>
        </w:rPr>
        <w:t xml:space="preserve">, </w:t>
      </w:r>
      <w:r w:rsidRPr="00594620">
        <w:rPr>
          <w:rFonts w:asciiTheme="majorBidi" w:hAnsiTheme="majorBidi" w:cstheme="majorBidi"/>
          <w:lang w:val="nl-NL"/>
        </w:rPr>
        <w:t>maar (gelijk wy in ‘t voorgaande</w:t>
      </w:r>
      <w:r w:rsidR="006F3162">
        <w:rPr>
          <w:rFonts w:asciiTheme="majorBidi" w:hAnsiTheme="majorBidi" w:cstheme="majorBidi"/>
          <w:lang w:val="nl-NL"/>
        </w:rPr>
        <w:t xml:space="preserve"> </w:t>
      </w:r>
      <w:r w:rsidRPr="00594620">
        <w:rPr>
          <w:rFonts w:asciiTheme="majorBidi" w:hAnsiTheme="majorBidi" w:cstheme="majorBidi"/>
          <w:lang w:val="nl-NL"/>
        </w:rPr>
        <w:t>hooftdeel gezegt hebben) als leeraars hebben geschreven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een weg van onderwijzen verkozen</w:t>
      </w:r>
      <w:r w:rsidR="00FF37F8">
        <w:rPr>
          <w:rFonts w:asciiTheme="majorBidi" w:hAnsiTheme="majorBidi" w:cstheme="majorBidi"/>
          <w:lang w:val="nl-NL"/>
        </w:rPr>
        <w:t xml:space="preserve">, </w:t>
      </w:r>
      <w:r w:rsidRPr="00594620">
        <w:rPr>
          <w:rFonts w:asciiTheme="majorBidi" w:hAnsiTheme="majorBidi" w:cstheme="majorBidi"/>
          <w:lang w:val="nl-NL"/>
        </w:rPr>
        <w:t>die gelijk zy oordeelden</w:t>
      </w:r>
      <w:r w:rsidR="006F3162">
        <w:rPr>
          <w:rFonts w:asciiTheme="majorBidi" w:hAnsiTheme="majorBidi" w:cstheme="majorBidi"/>
          <w:lang w:val="nl-NL"/>
        </w:rPr>
        <w:t xml:space="preserve"> </w:t>
      </w:r>
      <w:r w:rsidRPr="00594620">
        <w:rPr>
          <w:rFonts w:asciiTheme="majorBidi" w:hAnsiTheme="majorBidi" w:cstheme="majorBidi"/>
          <w:lang w:val="nl-NL"/>
        </w:rPr>
        <w:t>gemakkelijker voor de leerlingen</w:t>
      </w:r>
      <w:r w:rsidR="00FF37F8">
        <w:rPr>
          <w:rFonts w:asciiTheme="majorBidi" w:hAnsiTheme="majorBidi" w:cstheme="majorBidi"/>
          <w:lang w:val="nl-NL"/>
        </w:rPr>
        <w:t xml:space="preserve">, </w:t>
      </w:r>
      <w:r w:rsidRPr="00594620">
        <w:rPr>
          <w:rFonts w:asciiTheme="majorBidi" w:hAnsiTheme="majorBidi" w:cstheme="majorBidi"/>
          <w:lang w:val="nl-NL"/>
        </w:rPr>
        <w:t>die zy doen onderwijzen</w:t>
      </w:r>
      <w:r w:rsidR="006F3162">
        <w:rPr>
          <w:rFonts w:asciiTheme="majorBidi" w:hAnsiTheme="majorBidi" w:cstheme="majorBidi"/>
          <w:lang w:val="nl-NL"/>
        </w:rPr>
        <w:t xml:space="preserve"> </w:t>
      </w:r>
      <w:r w:rsidRPr="00594620">
        <w:rPr>
          <w:rFonts w:asciiTheme="majorBidi" w:hAnsiTheme="majorBidi" w:cstheme="majorBidi"/>
          <w:lang w:val="nl-NL"/>
        </w:rPr>
        <w:t>wilden</w:t>
      </w:r>
      <w:r w:rsidR="00FF37F8">
        <w:rPr>
          <w:rFonts w:asciiTheme="majorBidi" w:hAnsiTheme="majorBidi" w:cstheme="majorBidi"/>
          <w:lang w:val="nl-NL"/>
        </w:rPr>
        <w:t xml:space="preserve">, </w:t>
      </w:r>
      <w:r w:rsidRPr="00594620">
        <w:rPr>
          <w:rFonts w:asciiTheme="majorBidi" w:hAnsiTheme="majorBidi" w:cstheme="majorBidi"/>
          <w:lang w:val="nl-NL"/>
        </w:rPr>
        <w:t>zou zijn: uit ‘t welk volgt</w:t>
      </w:r>
      <w:r w:rsidR="00FF37F8">
        <w:rPr>
          <w:rFonts w:asciiTheme="majorBidi" w:hAnsiTheme="majorBidi" w:cstheme="majorBidi"/>
          <w:lang w:val="nl-NL"/>
        </w:rPr>
        <w:t xml:space="preserve">, </w:t>
      </w:r>
      <w:r w:rsidRPr="00594620">
        <w:rPr>
          <w:rFonts w:asciiTheme="majorBidi" w:hAnsiTheme="majorBidi" w:cstheme="majorBidi"/>
          <w:lang w:val="nl-NL"/>
        </w:rPr>
        <w:t>dat daar in (gelijk</w:t>
      </w:r>
      <w:r>
        <w:rPr>
          <w:rFonts w:asciiTheme="majorBidi" w:hAnsiTheme="majorBidi" w:cstheme="majorBidi"/>
          <w:lang w:val="nl-NL"/>
        </w:rPr>
        <w:t xml:space="preserve"> </w:t>
      </w:r>
      <w:r w:rsidRPr="00594620">
        <w:rPr>
          <w:rFonts w:asciiTheme="majorBidi" w:hAnsiTheme="majorBidi" w:cstheme="majorBidi"/>
          <w:lang w:val="nl-NL"/>
        </w:rPr>
        <w:t>wy in ‘t einde van’t voorgaande hooftdeel besloten hebben)</w:t>
      </w:r>
      <w:r>
        <w:rPr>
          <w:rFonts w:asciiTheme="majorBidi" w:hAnsiTheme="majorBidi" w:cstheme="majorBidi"/>
          <w:lang w:val="nl-NL"/>
        </w:rPr>
        <w:t xml:space="preserve"> </w:t>
      </w:r>
      <w:r w:rsidRPr="00594620">
        <w:rPr>
          <w:rFonts w:asciiTheme="majorBidi" w:hAnsiTheme="majorBidi" w:cstheme="majorBidi"/>
          <w:lang w:val="nl-NL"/>
        </w:rPr>
        <w:t>veel dingen zijn begrepen</w:t>
      </w:r>
      <w:r w:rsidR="00FF37F8">
        <w:rPr>
          <w:rFonts w:asciiTheme="majorBidi" w:hAnsiTheme="majorBidi" w:cstheme="majorBidi"/>
          <w:lang w:val="nl-NL"/>
        </w:rPr>
        <w:t xml:space="preserve">, </w:t>
      </w:r>
      <w:r w:rsidRPr="00594620">
        <w:rPr>
          <w:rFonts w:asciiTheme="majorBidi" w:hAnsiTheme="majorBidi" w:cstheme="majorBidi"/>
          <w:lang w:val="nl-NL"/>
        </w:rPr>
        <w:t>die wy nu ten opzichte van de</w:t>
      </w:r>
      <w:r>
        <w:rPr>
          <w:rFonts w:asciiTheme="majorBidi" w:hAnsiTheme="majorBidi" w:cstheme="majorBidi"/>
          <w:lang w:val="nl-NL"/>
        </w:rPr>
        <w:t xml:space="preserve"> </w:t>
      </w:r>
      <w:r w:rsidRPr="00594620">
        <w:rPr>
          <w:rFonts w:asciiTheme="majorBidi" w:hAnsiTheme="majorBidi" w:cstheme="majorBidi"/>
          <w:lang w:val="nl-NL"/>
        </w:rPr>
        <w:t>Godsdienst mogen missen. Ten vijfden en eindelijk</w:t>
      </w:r>
      <w:r w:rsidR="00FF37F8">
        <w:rPr>
          <w:rFonts w:asciiTheme="majorBidi" w:hAnsiTheme="majorBidi" w:cstheme="majorBidi"/>
          <w:lang w:val="nl-NL"/>
        </w:rPr>
        <w:t xml:space="preserve">, </w:t>
      </w:r>
      <w:r w:rsidRPr="00594620">
        <w:rPr>
          <w:rFonts w:asciiTheme="majorBidi" w:hAnsiTheme="majorBidi" w:cstheme="majorBidi"/>
          <w:lang w:val="nl-NL"/>
        </w:rPr>
        <w:t>om dat</w:t>
      </w:r>
      <w:r w:rsidR="006F3162">
        <w:rPr>
          <w:rFonts w:asciiTheme="majorBidi" w:hAnsiTheme="majorBidi" w:cstheme="majorBidi"/>
          <w:lang w:val="nl-NL"/>
        </w:rPr>
        <w:t xml:space="preserve"> </w:t>
      </w:r>
      <w:r w:rsidRPr="00594620">
        <w:rPr>
          <w:rFonts w:asciiTheme="majorBidi" w:hAnsiTheme="majorBidi" w:cstheme="majorBidi"/>
          <w:lang w:val="nl-NL"/>
        </w:rPr>
        <w:t>‘er vier Evangelisten in ‘t Nieuwe Verbond zijn : en wie zal</w:t>
      </w:r>
      <w:r>
        <w:rPr>
          <w:rFonts w:asciiTheme="majorBidi" w:hAnsiTheme="majorBidi" w:cstheme="majorBidi"/>
          <w:lang w:val="nl-NL"/>
        </w:rPr>
        <w:t xml:space="preserve"> </w:t>
      </w:r>
      <w:r w:rsidRPr="00594620">
        <w:rPr>
          <w:rFonts w:asciiTheme="majorBidi" w:hAnsiTheme="majorBidi" w:cstheme="majorBidi"/>
          <w:lang w:val="nl-NL"/>
        </w:rPr>
        <w:t>gelooven</w:t>
      </w:r>
      <w:r w:rsidR="00FF37F8">
        <w:rPr>
          <w:rFonts w:asciiTheme="majorBidi" w:hAnsiTheme="majorBidi" w:cstheme="majorBidi"/>
          <w:lang w:val="nl-NL"/>
        </w:rPr>
        <w:t xml:space="preserve">, </w:t>
      </w:r>
      <w:r w:rsidRPr="00594620">
        <w:rPr>
          <w:rFonts w:asciiTheme="majorBidi" w:hAnsiTheme="majorBidi" w:cstheme="majorBidi"/>
          <w:lang w:val="nl-NL"/>
        </w:rPr>
        <w:t>dat God de geschiedenisse van Christus viermalen</w:t>
      </w:r>
      <w:r>
        <w:rPr>
          <w:rFonts w:asciiTheme="majorBidi" w:hAnsiTheme="majorBidi" w:cstheme="majorBidi"/>
          <w:lang w:val="nl-NL"/>
        </w:rPr>
        <w:t xml:space="preserve"> </w:t>
      </w:r>
      <w:r w:rsidRPr="00594620">
        <w:rPr>
          <w:rFonts w:asciiTheme="majorBidi" w:hAnsiTheme="majorBidi" w:cstheme="majorBidi"/>
          <w:lang w:val="nl-NL"/>
        </w:rPr>
        <w:t>heeft willen verhalen</w:t>
      </w:r>
      <w:r w:rsidR="00FF37F8">
        <w:rPr>
          <w:rFonts w:asciiTheme="majorBidi" w:hAnsiTheme="majorBidi" w:cstheme="majorBidi"/>
          <w:lang w:val="nl-NL"/>
        </w:rPr>
        <w:t xml:space="preserve">, </w:t>
      </w:r>
      <w:r w:rsidRPr="00594620">
        <w:rPr>
          <w:rFonts w:asciiTheme="majorBidi" w:hAnsiTheme="majorBidi" w:cstheme="majorBidi"/>
          <w:lang w:val="nl-NL"/>
        </w:rPr>
        <w:t>en christelijk aan de menschen meedeelen</w:t>
      </w:r>
      <w:r>
        <w:rPr>
          <w:rFonts w:asciiTheme="majorBidi" w:hAnsiTheme="majorBidi" w:cstheme="majorBidi"/>
          <w:lang w:val="nl-NL"/>
        </w:rPr>
        <w:t xml:space="preserve"> </w:t>
      </w:r>
      <w:r w:rsidRPr="00594620">
        <w:rPr>
          <w:rFonts w:asciiTheme="majorBidi" w:hAnsiTheme="majorBidi" w:cstheme="majorBidi"/>
          <w:lang w:val="nl-NL"/>
        </w:rPr>
        <w:t>? en hoewel zommige dingen in d’ een zijn begrepen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die in d’ </w:t>
      </w:r>
      <w:r w:rsidRPr="00594620">
        <w:rPr>
          <w:rFonts w:asciiTheme="majorBidi" w:hAnsiTheme="majorBidi" w:cstheme="majorBidi"/>
          <w:lang w:val="nl-NL"/>
        </w:rPr>
        <w:lastRenderedPageBreak/>
        <w:t>andere niet te vinden zijn</w:t>
      </w:r>
      <w:r w:rsidR="00FF37F8">
        <w:rPr>
          <w:rFonts w:asciiTheme="majorBidi" w:hAnsiTheme="majorBidi" w:cstheme="majorBidi"/>
          <w:lang w:val="nl-NL"/>
        </w:rPr>
        <w:t xml:space="preserve">, </w:t>
      </w:r>
      <w:r w:rsidRPr="00594620">
        <w:rPr>
          <w:rFonts w:asciiTheme="majorBidi" w:hAnsiTheme="majorBidi" w:cstheme="majorBidi"/>
          <w:lang w:val="nl-NL"/>
        </w:rPr>
        <w:t>en d’ een dikwils behulpzaam</w:t>
      </w:r>
      <w:r w:rsidR="006F3162">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om d’ ander te verstaan</w:t>
      </w:r>
      <w:r w:rsidR="00FF37F8">
        <w:rPr>
          <w:rFonts w:asciiTheme="majorBidi" w:hAnsiTheme="majorBidi" w:cstheme="majorBidi"/>
          <w:lang w:val="nl-NL"/>
        </w:rPr>
        <w:t xml:space="preserve">, </w:t>
      </w:r>
      <w:r w:rsidRPr="00594620">
        <w:rPr>
          <w:rFonts w:asciiTheme="majorBidi" w:hAnsiTheme="majorBidi" w:cstheme="majorBidi"/>
          <w:lang w:val="nl-NL"/>
        </w:rPr>
        <w:t>zo is echter daar uit niet</w:t>
      </w:r>
      <w:r>
        <w:rPr>
          <w:rFonts w:asciiTheme="majorBidi" w:hAnsiTheme="majorBidi" w:cstheme="majorBidi"/>
          <w:lang w:val="nl-NL"/>
        </w:rPr>
        <w:t xml:space="preserve"> </w:t>
      </w:r>
      <w:r w:rsidRPr="00594620">
        <w:rPr>
          <w:rFonts w:asciiTheme="majorBidi" w:hAnsiTheme="majorBidi" w:cstheme="majorBidi"/>
          <w:lang w:val="nl-NL"/>
        </w:rPr>
        <w:t>te besluiten</w:t>
      </w:r>
      <w:r w:rsidR="00FF37F8">
        <w:rPr>
          <w:rFonts w:asciiTheme="majorBidi" w:hAnsiTheme="majorBidi" w:cstheme="majorBidi"/>
          <w:lang w:val="nl-NL"/>
        </w:rPr>
        <w:t xml:space="preserve">, </w:t>
      </w:r>
      <w:r w:rsidRPr="00594620">
        <w:rPr>
          <w:rFonts w:asciiTheme="majorBidi" w:hAnsiTheme="majorBidi" w:cstheme="majorBidi"/>
          <w:lang w:val="nl-NL"/>
        </w:rPr>
        <w:t>dat alle de dingen</w:t>
      </w:r>
      <w:r w:rsidR="00FF37F8">
        <w:rPr>
          <w:rFonts w:asciiTheme="majorBidi" w:hAnsiTheme="majorBidi" w:cstheme="majorBidi"/>
          <w:lang w:val="nl-NL"/>
        </w:rPr>
        <w:t xml:space="preserve">, </w:t>
      </w:r>
      <w:r w:rsidRPr="00594620">
        <w:rPr>
          <w:rFonts w:asciiTheme="majorBidi" w:hAnsiTheme="majorBidi" w:cstheme="majorBidi"/>
          <w:lang w:val="nl-NL"/>
        </w:rPr>
        <w:t>die in deze vier verhaalt</w:t>
      </w:r>
      <w:r>
        <w:rPr>
          <w:rFonts w:asciiTheme="majorBidi" w:hAnsiTheme="majorBidi" w:cstheme="majorBidi"/>
          <w:lang w:val="nl-NL"/>
        </w:rPr>
        <w:t xml:space="preserve"> </w:t>
      </w:r>
      <w:r w:rsidRPr="00594620">
        <w:rPr>
          <w:rFonts w:asciiTheme="majorBidi" w:hAnsiTheme="majorBidi" w:cstheme="majorBidi"/>
          <w:lang w:val="nl-NL"/>
        </w:rPr>
        <w:t>staan</w:t>
      </w:r>
      <w:r w:rsidR="00FF37F8">
        <w:rPr>
          <w:rFonts w:asciiTheme="majorBidi" w:hAnsiTheme="majorBidi" w:cstheme="majorBidi"/>
          <w:lang w:val="nl-NL"/>
        </w:rPr>
        <w:t xml:space="preserve">, </w:t>
      </w:r>
      <w:r w:rsidRPr="00594620">
        <w:rPr>
          <w:rFonts w:asciiTheme="majorBidi" w:hAnsiTheme="majorBidi" w:cstheme="majorBidi"/>
          <w:lang w:val="nl-NL"/>
        </w:rPr>
        <w:t>noodzaaklijk geweten moeten worden</w:t>
      </w:r>
      <w:r w:rsidR="00FF37F8">
        <w:rPr>
          <w:rFonts w:asciiTheme="majorBidi" w:hAnsiTheme="majorBidi" w:cstheme="majorBidi"/>
          <w:lang w:val="nl-NL"/>
        </w:rPr>
        <w:t xml:space="preserve">, </w:t>
      </w:r>
      <w:r w:rsidRPr="00594620">
        <w:rPr>
          <w:rFonts w:asciiTheme="majorBidi" w:hAnsiTheme="majorBidi" w:cstheme="majorBidi"/>
          <w:lang w:val="nl-NL"/>
        </w:rPr>
        <w:t>en dat God hen</w:t>
      </w:r>
      <w:r w:rsidR="00F063C2">
        <w:rPr>
          <w:rFonts w:asciiTheme="majorBidi" w:hAnsiTheme="majorBidi" w:cstheme="majorBidi"/>
          <w:lang w:val="nl-NL"/>
        </w:rPr>
        <w:t xml:space="preserve">  </w:t>
      </w:r>
      <w:r w:rsidRPr="00594620">
        <w:rPr>
          <w:rFonts w:asciiTheme="majorBidi" w:hAnsiTheme="majorBidi" w:cstheme="majorBidi"/>
          <w:lang w:val="nl-NL"/>
        </w:rPr>
        <w:t>uitgekozen heeft om te schrijven</w:t>
      </w:r>
      <w:r w:rsidR="00FF37F8">
        <w:rPr>
          <w:rFonts w:asciiTheme="majorBidi" w:hAnsiTheme="majorBidi" w:cstheme="majorBidi"/>
          <w:lang w:val="nl-NL"/>
        </w:rPr>
        <w:t xml:space="preserve">, </w:t>
      </w:r>
      <w:r w:rsidRPr="00594620">
        <w:rPr>
          <w:rFonts w:asciiTheme="majorBidi" w:hAnsiTheme="majorBidi" w:cstheme="majorBidi"/>
          <w:lang w:val="nl-NL"/>
        </w:rPr>
        <w:t>om dat men de geschiedenis</w:t>
      </w:r>
      <w:r>
        <w:rPr>
          <w:rFonts w:asciiTheme="majorBidi" w:hAnsiTheme="majorBidi" w:cstheme="majorBidi"/>
          <w:lang w:val="nl-NL"/>
        </w:rPr>
        <w:t xml:space="preserve"> </w:t>
      </w:r>
      <w:r w:rsidRPr="00594620">
        <w:rPr>
          <w:rFonts w:asciiTheme="majorBidi" w:hAnsiTheme="majorBidi" w:cstheme="majorBidi"/>
          <w:lang w:val="nl-NL"/>
        </w:rPr>
        <w:t>van Christus beter zou verstaan : want yder heeft zijn</w:t>
      </w:r>
      <w:r>
        <w:rPr>
          <w:rFonts w:asciiTheme="majorBidi" w:hAnsiTheme="majorBidi" w:cstheme="majorBidi"/>
          <w:lang w:val="nl-NL"/>
        </w:rPr>
        <w:t xml:space="preserve"> </w:t>
      </w:r>
      <w:r w:rsidRPr="00594620">
        <w:rPr>
          <w:rFonts w:asciiTheme="majorBidi" w:hAnsiTheme="majorBidi" w:cstheme="majorBidi"/>
          <w:lang w:val="nl-NL"/>
        </w:rPr>
        <w:t>Evangelium in een verscheide plaats verkondigt</w:t>
      </w:r>
      <w:r w:rsidR="00FF37F8">
        <w:rPr>
          <w:rFonts w:asciiTheme="majorBidi" w:hAnsiTheme="majorBidi" w:cstheme="majorBidi"/>
          <w:lang w:val="nl-NL"/>
        </w:rPr>
        <w:t xml:space="preserve">, </w:t>
      </w:r>
      <w:r w:rsidRPr="00594620">
        <w:rPr>
          <w:rFonts w:asciiTheme="majorBidi" w:hAnsiTheme="majorBidi" w:cstheme="majorBidi"/>
          <w:lang w:val="nl-NL"/>
        </w:rPr>
        <w:t>en yder</w:t>
      </w:r>
      <w:r>
        <w:rPr>
          <w:rFonts w:asciiTheme="majorBidi" w:hAnsiTheme="majorBidi" w:cstheme="majorBidi"/>
          <w:lang w:val="nl-NL"/>
        </w:rPr>
        <w:t xml:space="preserve"> </w:t>
      </w:r>
      <w:r w:rsidRPr="00594620">
        <w:rPr>
          <w:rFonts w:asciiTheme="majorBidi" w:hAnsiTheme="majorBidi" w:cstheme="majorBidi"/>
          <w:lang w:val="nl-NL"/>
        </w:rPr>
        <w:t>heeft ‘t geen</w:t>
      </w:r>
      <w:r w:rsidR="00FF37F8">
        <w:rPr>
          <w:rFonts w:asciiTheme="majorBidi" w:hAnsiTheme="majorBidi" w:cstheme="majorBidi"/>
          <w:lang w:val="nl-NL"/>
        </w:rPr>
        <w:t xml:space="preserve">, </w:t>
      </w:r>
      <w:r w:rsidRPr="00594620">
        <w:rPr>
          <w:rFonts w:asciiTheme="majorBidi" w:hAnsiTheme="majorBidi" w:cstheme="majorBidi"/>
          <w:lang w:val="nl-NL"/>
        </w:rPr>
        <w:t>dat hy verkondigt had</w:t>
      </w:r>
      <w:r w:rsidR="00FF37F8">
        <w:rPr>
          <w:rFonts w:asciiTheme="majorBidi" w:hAnsiTheme="majorBidi" w:cstheme="majorBidi"/>
          <w:lang w:val="nl-NL"/>
        </w:rPr>
        <w:t xml:space="preserve">, </w:t>
      </w:r>
      <w:r w:rsidRPr="00594620">
        <w:rPr>
          <w:rFonts w:asciiTheme="majorBidi" w:hAnsiTheme="majorBidi" w:cstheme="majorBidi"/>
          <w:lang w:val="nl-NL"/>
        </w:rPr>
        <w:t>beschreven</w:t>
      </w:r>
      <w:r w:rsidR="00FF37F8">
        <w:rPr>
          <w:rFonts w:asciiTheme="majorBidi" w:hAnsiTheme="majorBidi" w:cstheme="majorBidi"/>
          <w:lang w:val="nl-NL"/>
        </w:rPr>
        <w:t xml:space="preserve">, </w:t>
      </w:r>
      <w:r w:rsidRPr="00594620">
        <w:rPr>
          <w:rFonts w:asciiTheme="majorBidi" w:hAnsiTheme="majorBidi" w:cstheme="majorBidi"/>
          <w:lang w:val="nl-NL"/>
        </w:rPr>
        <w:t>en dit</w:t>
      </w:r>
      <w:r>
        <w:rPr>
          <w:rFonts w:asciiTheme="majorBidi" w:hAnsiTheme="majorBidi" w:cstheme="majorBidi"/>
          <w:lang w:val="nl-NL"/>
        </w:rPr>
        <w:t xml:space="preserve"> </w:t>
      </w:r>
      <w:r w:rsidRPr="00594620">
        <w:rPr>
          <w:rFonts w:asciiTheme="majorBidi" w:hAnsiTheme="majorBidi" w:cstheme="majorBidi"/>
          <w:lang w:val="nl-NL"/>
        </w:rPr>
        <w:t>eenvoudiglijk</w:t>
      </w:r>
      <w:r w:rsidR="00FF37F8">
        <w:rPr>
          <w:rFonts w:asciiTheme="majorBidi" w:hAnsiTheme="majorBidi" w:cstheme="majorBidi"/>
          <w:lang w:val="nl-NL"/>
        </w:rPr>
        <w:t xml:space="preserve">, </w:t>
      </w:r>
      <w:r w:rsidRPr="00594620">
        <w:rPr>
          <w:rFonts w:asciiTheme="majorBidi" w:hAnsiTheme="majorBidi" w:cstheme="majorBidi"/>
          <w:lang w:val="nl-NL"/>
        </w:rPr>
        <w:t>op dat hy de geschiedenis van Christus klaarlijk</w:t>
      </w:r>
      <w:r>
        <w:rPr>
          <w:rFonts w:asciiTheme="majorBidi" w:hAnsiTheme="majorBidi" w:cstheme="majorBidi"/>
          <w:lang w:val="nl-NL"/>
        </w:rPr>
        <w:t xml:space="preserve"> </w:t>
      </w:r>
      <w:r w:rsidRPr="00594620">
        <w:rPr>
          <w:rFonts w:asciiTheme="majorBidi" w:hAnsiTheme="majorBidi" w:cstheme="majorBidi"/>
          <w:lang w:val="nl-NL"/>
        </w:rPr>
        <w:t>zou verhalen</w:t>
      </w:r>
      <w:r w:rsidR="00FF37F8">
        <w:rPr>
          <w:rFonts w:asciiTheme="majorBidi" w:hAnsiTheme="majorBidi" w:cstheme="majorBidi"/>
          <w:lang w:val="nl-NL"/>
        </w:rPr>
        <w:t xml:space="preserve">, </w:t>
      </w:r>
      <w:r w:rsidRPr="00594620">
        <w:rPr>
          <w:rFonts w:asciiTheme="majorBidi" w:hAnsiTheme="majorBidi" w:cstheme="majorBidi"/>
          <w:lang w:val="nl-NL"/>
        </w:rPr>
        <w:t>en niet om die aan anderen uit te leggen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Indien zy nu door hun onderlinge vergelijking zomtijds gemakkelijker</w:t>
      </w:r>
      <w:r>
        <w:rPr>
          <w:rFonts w:asciiTheme="majorBidi" w:hAnsiTheme="majorBidi" w:cstheme="majorBidi"/>
          <w:lang w:val="nl-NL"/>
        </w:rPr>
        <w:t xml:space="preserve"> </w:t>
      </w:r>
      <w:r w:rsidRPr="00594620">
        <w:rPr>
          <w:rFonts w:asciiTheme="majorBidi" w:hAnsiTheme="majorBidi" w:cstheme="majorBidi"/>
          <w:lang w:val="nl-NL"/>
        </w:rPr>
        <w:t>en beter verstaan worden</w:t>
      </w:r>
      <w:r w:rsidR="00FF37F8">
        <w:rPr>
          <w:rFonts w:asciiTheme="majorBidi" w:hAnsiTheme="majorBidi" w:cstheme="majorBidi"/>
          <w:lang w:val="nl-NL"/>
        </w:rPr>
        <w:t xml:space="preserve">, </w:t>
      </w:r>
      <w:r w:rsidRPr="00594620">
        <w:rPr>
          <w:rFonts w:asciiTheme="majorBidi" w:hAnsiTheme="majorBidi" w:cstheme="majorBidi"/>
          <w:lang w:val="nl-NL"/>
        </w:rPr>
        <w:t>dit gebeurt by geval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alleenlijk in weinig plaatzen : en schoon deze dingen onbekent</w:t>
      </w:r>
      <w:r>
        <w:rPr>
          <w:rFonts w:asciiTheme="majorBidi" w:hAnsiTheme="majorBidi" w:cstheme="majorBidi"/>
          <w:lang w:val="nl-NL"/>
        </w:rPr>
        <w:t xml:space="preserve"> </w:t>
      </w:r>
      <w:r w:rsidRPr="00594620">
        <w:rPr>
          <w:rFonts w:asciiTheme="majorBidi" w:hAnsiTheme="majorBidi" w:cstheme="majorBidi"/>
          <w:lang w:val="nl-NL"/>
        </w:rPr>
        <w:t>waren gebleven</w:t>
      </w:r>
      <w:r w:rsidR="00FF37F8">
        <w:rPr>
          <w:rFonts w:asciiTheme="majorBidi" w:hAnsiTheme="majorBidi" w:cstheme="majorBidi"/>
          <w:lang w:val="nl-NL"/>
        </w:rPr>
        <w:t xml:space="preserve">, </w:t>
      </w:r>
      <w:r w:rsidRPr="00594620">
        <w:rPr>
          <w:rFonts w:asciiTheme="majorBidi" w:hAnsiTheme="majorBidi" w:cstheme="majorBidi"/>
          <w:lang w:val="nl-NL"/>
        </w:rPr>
        <w:t>echter zou de geschiedenis even klaar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de menschen niet minder zalig zijn. Wy hebben hier mee</w:t>
      </w:r>
      <w:r>
        <w:rPr>
          <w:rFonts w:asciiTheme="majorBidi" w:hAnsiTheme="majorBidi" w:cstheme="majorBidi"/>
          <w:lang w:val="nl-NL"/>
        </w:rPr>
        <w:t xml:space="preserve"> </w:t>
      </w:r>
      <w:r w:rsidR="00F063C2">
        <w:rPr>
          <w:rFonts w:asciiTheme="majorBidi" w:hAnsiTheme="majorBidi" w:cstheme="majorBidi"/>
          <w:lang w:val="nl-NL"/>
        </w:rPr>
        <w:t>getoont,</w:t>
      </w:r>
      <w:r w:rsidRPr="00594620">
        <w:rPr>
          <w:rFonts w:asciiTheme="majorBidi" w:hAnsiTheme="majorBidi" w:cstheme="majorBidi"/>
          <w:lang w:val="nl-NL"/>
        </w:rPr>
        <w:t xml:space="preserve"> dat de Schrift alleenlijk ten opzicht van de Godsdienst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ten opzicht van de algemene Goddelijke wet</w:t>
      </w:r>
      <w:r w:rsidR="00FF37F8">
        <w:rPr>
          <w:rFonts w:asciiTheme="majorBidi" w:hAnsiTheme="majorBidi" w:cstheme="majorBidi"/>
          <w:lang w:val="nl-NL"/>
        </w:rPr>
        <w:t xml:space="preserve">, </w:t>
      </w:r>
      <w:r w:rsidRPr="00594620">
        <w:rPr>
          <w:rFonts w:asciiTheme="majorBidi" w:hAnsiTheme="majorBidi" w:cstheme="majorBidi"/>
          <w:lang w:val="nl-NL"/>
        </w:rPr>
        <w:t>eigentlijk</w:t>
      </w:r>
      <w:r>
        <w:rPr>
          <w:rFonts w:asciiTheme="majorBidi" w:hAnsiTheme="majorBidi" w:cstheme="majorBidi"/>
          <w:lang w:val="nl-NL"/>
        </w:rPr>
        <w:t xml:space="preserve"> </w:t>
      </w:r>
      <w:r w:rsidRPr="00594620">
        <w:rPr>
          <w:rFonts w:asciiTheme="majorBidi" w:hAnsiTheme="majorBidi" w:cstheme="majorBidi"/>
          <w:lang w:val="nl-NL"/>
        </w:rPr>
        <w:t>Gods woord word genoemt : nu is hier noch overig</w:t>
      </w:r>
      <w:r>
        <w:rPr>
          <w:rFonts w:asciiTheme="majorBidi" w:hAnsiTheme="majorBidi" w:cstheme="majorBidi"/>
          <w:lang w:val="nl-NL"/>
        </w:rPr>
        <w:t xml:space="preserve"> </w:t>
      </w:r>
      <w:r w:rsidRPr="00594620">
        <w:rPr>
          <w:rFonts w:asciiTheme="majorBidi" w:hAnsiTheme="majorBidi" w:cstheme="majorBidi"/>
          <w:lang w:val="nl-NL"/>
        </w:rPr>
        <w:t>te tonen</w:t>
      </w:r>
      <w:r w:rsidR="00FF37F8">
        <w:rPr>
          <w:rFonts w:asciiTheme="majorBidi" w:hAnsiTheme="majorBidi" w:cstheme="majorBidi"/>
          <w:lang w:val="nl-NL"/>
        </w:rPr>
        <w:t xml:space="preserve">, </w:t>
      </w:r>
      <w:r w:rsidRPr="00594620">
        <w:rPr>
          <w:rFonts w:asciiTheme="majorBidi" w:hAnsiTheme="majorBidi" w:cstheme="majorBidi"/>
          <w:lang w:val="nl-NL"/>
        </w:rPr>
        <w:t>dat dezelfde voor zo veel zy eigentlijk dus genoemt</w:t>
      </w:r>
      <w:r>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niet gebrekkelijk</w:t>
      </w:r>
      <w:r w:rsidR="00FF37F8">
        <w:rPr>
          <w:rFonts w:asciiTheme="majorBidi" w:hAnsiTheme="majorBidi" w:cstheme="majorBidi"/>
          <w:lang w:val="nl-NL"/>
        </w:rPr>
        <w:t xml:space="preserve">, </w:t>
      </w:r>
      <w:r w:rsidRPr="00594620">
        <w:rPr>
          <w:rFonts w:asciiTheme="majorBidi" w:hAnsiTheme="majorBidi" w:cstheme="majorBidi"/>
          <w:lang w:val="nl-NL"/>
        </w:rPr>
        <w:t>gekreukt</w:t>
      </w:r>
      <w:r w:rsidR="00FF37F8">
        <w:rPr>
          <w:rFonts w:asciiTheme="majorBidi" w:hAnsiTheme="majorBidi" w:cstheme="majorBidi"/>
          <w:lang w:val="nl-NL"/>
        </w:rPr>
        <w:t xml:space="preserve">, </w:t>
      </w:r>
      <w:r w:rsidRPr="00594620">
        <w:rPr>
          <w:rFonts w:asciiTheme="majorBidi" w:hAnsiTheme="majorBidi" w:cstheme="majorBidi"/>
          <w:lang w:val="nl-NL"/>
        </w:rPr>
        <w:t>bedorven en verminkt is.</w:t>
      </w:r>
      <w:r>
        <w:rPr>
          <w:rFonts w:asciiTheme="majorBidi" w:hAnsiTheme="majorBidi" w:cstheme="majorBidi"/>
          <w:lang w:val="nl-NL"/>
        </w:rPr>
        <w:t xml:space="preserve"> </w:t>
      </w:r>
      <w:r w:rsidRPr="00594620">
        <w:rPr>
          <w:rFonts w:asciiTheme="majorBidi" w:hAnsiTheme="majorBidi" w:cstheme="majorBidi"/>
          <w:lang w:val="nl-NL"/>
        </w:rPr>
        <w:t>Dit noem ik dan hier gebrekkelijk</w:t>
      </w:r>
      <w:r w:rsidR="00FF37F8">
        <w:rPr>
          <w:rFonts w:asciiTheme="majorBidi" w:hAnsiTheme="majorBidi" w:cstheme="majorBidi"/>
          <w:lang w:val="nl-NL"/>
        </w:rPr>
        <w:t xml:space="preserve">, </w:t>
      </w:r>
      <w:r w:rsidRPr="00594620">
        <w:rPr>
          <w:rFonts w:asciiTheme="majorBidi" w:hAnsiTheme="majorBidi" w:cstheme="majorBidi"/>
          <w:lang w:val="nl-NL"/>
        </w:rPr>
        <w:t>gekreukt</w:t>
      </w:r>
      <w:r w:rsidR="00FF37F8">
        <w:rPr>
          <w:rFonts w:asciiTheme="majorBidi" w:hAnsiTheme="majorBidi" w:cstheme="majorBidi"/>
          <w:lang w:val="nl-NL"/>
        </w:rPr>
        <w:t xml:space="preserve">, </w:t>
      </w:r>
      <w:r w:rsidRPr="00594620">
        <w:rPr>
          <w:rFonts w:asciiTheme="majorBidi" w:hAnsiTheme="majorBidi" w:cstheme="majorBidi"/>
          <w:lang w:val="nl-NL"/>
        </w:rPr>
        <w:t>bedorven en verminkt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zo verkeert geschreven en t’ zamen gestelt is</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 zin van de redenen</w:t>
      </w:r>
      <w:r w:rsidR="00FF37F8">
        <w:rPr>
          <w:rFonts w:asciiTheme="majorBidi" w:hAnsiTheme="majorBidi" w:cstheme="majorBidi"/>
          <w:lang w:val="nl-NL"/>
        </w:rPr>
        <w:t xml:space="preserve">, </w:t>
      </w:r>
      <w:r w:rsidRPr="00594620">
        <w:rPr>
          <w:rFonts w:asciiTheme="majorBidi" w:hAnsiTheme="majorBidi" w:cstheme="majorBidi"/>
          <w:lang w:val="nl-NL"/>
        </w:rPr>
        <w:t>niet uit ‘t gebruik van de taal opgespeurt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uit de Schrift alleen kan gehaalt worden : want</w:t>
      </w:r>
      <w:r>
        <w:rPr>
          <w:rFonts w:asciiTheme="majorBidi" w:hAnsiTheme="majorBidi" w:cstheme="majorBidi"/>
          <w:lang w:val="nl-NL"/>
        </w:rPr>
        <w:t xml:space="preserve"> </w:t>
      </w:r>
      <w:r w:rsidRPr="00594620">
        <w:rPr>
          <w:rFonts w:asciiTheme="majorBidi" w:hAnsiTheme="majorBidi" w:cstheme="majorBidi"/>
          <w:lang w:val="nl-NL"/>
        </w:rPr>
        <w:t>ik wil niet verzekeren</w:t>
      </w:r>
      <w:r w:rsidR="00FF37F8">
        <w:rPr>
          <w:rFonts w:asciiTheme="majorBidi" w:hAnsiTheme="majorBidi" w:cstheme="majorBidi"/>
          <w:lang w:val="nl-NL"/>
        </w:rPr>
        <w:t xml:space="preserve">, </w:t>
      </w:r>
      <w:r w:rsidRPr="00594620">
        <w:rPr>
          <w:rFonts w:asciiTheme="majorBidi" w:hAnsiTheme="majorBidi" w:cstheme="majorBidi"/>
          <w:lang w:val="nl-NL"/>
        </w:rPr>
        <w:t>dat de Schrift voor zo veel zy de</w:t>
      </w:r>
      <w:r>
        <w:rPr>
          <w:rFonts w:asciiTheme="majorBidi" w:hAnsiTheme="majorBidi" w:cstheme="majorBidi"/>
          <w:lang w:val="nl-NL"/>
        </w:rPr>
        <w:t xml:space="preserve"> </w:t>
      </w:r>
      <w:r w:rsidRPr="00594620">
        <w:rPr>
          <w:rFonts w:asciiTheme="majorBidi" w:hAnsiTheme="majorBidi" w:cstheme="majorBidi"/>
          <w:lang w:val="nl-NL"/>
        </w:rPr>
        <w:t>goddelijke wet begrijpt</w:t>
      </w:r>
      <w:r w:rsidR="00FF37F8">
        <w:rPr>
          <w:rFonts w:asciiTheme="majorBidi" w:hAnsiTheme="majorBidi" w:cstheme="majorBidi"/>
          <w:lang w:val="nl-NL"/>
        </w:rPr>
        <w:t xml:space="preserve">, </w:t>
      </w:r>
      <w:r w:rsidRPr="00594620">
        <w:rPr>
          <w:rFonts w:asciiTheme="majorBidi" w:hAnsiTheme="majorBidi" w:cstheme="majorBidi"/>
          <w:lang w:val="nl-NL"/>
        </w:rPr>
        <w:t>altijt dezelfde stippen</w:t>
      </w:r>
      <w:r w:rsidR="00FF37F8">
        <w:rPr>
          <w:rFonts w:asciiTheme="majorBidi" w:hAnsiTheme="majorBidi" w:cstheme="majorBidi"/>
          <w:lang w:val="nl-NL"/>
        </w:rPr>
        <w:t xml:space="preserve">, </w:t>
      </w:r>
      <w:r w:rsidRPr="00594620">
        <w:rPr>
          <w:rFonts w:asciiTheme="majorBidi" w:hAnsiTheme="majorBidi" w:cstheme="majorBidi"/>
          <w:lang w:val="nl-NL"/>
        </w:rPr>
        <w:t>dezelfde letteren</w:t>
      </w:r>
      <w:r w:rsidR="006F3162">
        <w:rPr>
          <w:rFonts w:asciiTheme="majorBidi" w:hAnsiTheme="majorBidi" w:cstheme="majorBidi"/>
          <w:lang w:val="nl-NL"/>
        </w:rPr>
        <w:t xml:space="preserve"> </w:t>
      </w:r>
      <w:r w:rsidRPr="00594620">
        <w:rPr>
          <w:rFonts w:asciiTheme="majorBidi" w:hAnsiTheme="majorBidi" w:cstheme="majorBidi"/>
          <w:lang w:val="nl-NL"/>
        </w:rPr>
        <w:t>en eindelijk dezelfde woorden behouden heeft (want ik</w:t>
      </w:r>
      <w:r>
        <w:rPr>
          <w:rFonts w:asciiTheme="majorBidi" w:hAnsiTheme="majorBidi" w:cstheme="majorBidi"/>
          <w:lang w:val="nl-NL"/>
        </w:rPr>
        <w:t xml:space="preserve"> </w:t>
      </w:r>
      <w:r w:rsidRPr="00594620">
        <w:rPr>
          <w:rFonts w:asciiTheme="majorBidi" w:hAnsiTheme="majorBidi" w:cstheme="majorBidi"/>
          <w:lang w:val="nl-NL"/>
        </w:rPr>
        <w:t>laat de betoging hier af aan de Masoreten</w:t>
      </w:r>
      <w:r w:rsidR="00FF37F8">
        <w:rPr>
          <w:rFonts w:asciiTheme="majorBidi" w:hAnsiTheme="majorBidi" w:cstheme="majorBidi"/>
          <w:lang w:val="nl-NL"/>
        </w:rPr>
        <w:t xml:space="preserve">, </w:t>
      </w:r>
      <w:r w:rsidRPr="00594620">
        <w:rPr>
          <w:rFonts w:asciiTheme="majorBidi" w:hAnsiTheme="majorBidi" w:cstheme="majorBidi"/>
          <w:lang w:val="nl-NL"/>
        </w:rPr>
        <w:t>en aan de genen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waangelooflijk de letter aanbidden) maar alleenlijk dat</w:t>
      </w:r>
      <w:r>
        <w:rPr>
          <w:rFonts w:asciiTheme="majorBidi" w:hAnsiTheme="majorBidi" w:cstheme="majorBidi"/>
          <w:lang w:val="nl-NL"/>
        </w:rPr>
        <w:t xml:space="preserve"> </w:t>
      </w:r>
      <w:r w:rsidRPr="00594620">
        <w:rPr>
          <w:rFonts w:asciiTheme="majorBidi" w:hAnsiTheme="majorBidi" w:cstheme="majorBidi"/>
          <w:lang w:val="nl-NL"/>
        </w:rPr>
        <w:t>wel</w:t>
      </w:r>
      <w:r w:rsidR="00FF37F8">
        <w:rPr>
          <w:rFonts w:asciiTheme="majorBidi" w:hAnsiTheme="majorBidi" w:cstheme="majorBidi"/>
          <w:lang w:val="nl-NL"/>
        </w:rPr>
        <w:t xml:space="preserve">, </w:t>
      </w:r>
      <w:r w:rsidRPr="00594620">
        <w:rPr>
          <w:rFonts w:asciiTheme="majorBidi" w:hAnsiTheme="majorBidi" w:cstheme="majorBidi"/>
          <w:lang w:val="nl-NL"/>
        </w:rPr>
        <w:t>dat de zin</w:t>
      </w:r>
      <w:r w:rsidR="00FF37F8">
        <w:rPr>
          <w:rFonts w:asciiTheme="majorBidi" w:hAnsiTheme="majorBidi" w:cstheme="majorBidi"/>
          <w:lang w:val="nl-NL"/>
        </w:rPr>
        <w:t xml:space="preserve">, </w:t>
      </w:r>
      <w:r w:rsidRPr="00594620">
        <w:rPr>
          <w:rFonts w:asciiTheme="majorBidi" w:hAnsiTheme="majorBidi" w:cstheme="majorBidi"/>
          <w:lang w:val="nl-NL"/>
        </w:rPr>
        <w:t>en mening</w:t>
      </w:r>
      <w:r w:rsidR="00FF37F8">
        <w:rPr>
          <w:rFonts w:asciiTheme="majorBidi" w:hAnsiTheme="majorBidi" w:cstheme="majorBidi"/>
          <w:lang w:val="nl-NL"/>
        </w:rPr>
        <w:t xml:space="preserve">, </w:t>
      </w:r>
      <w:r w:rsidRPr="00594620">
        <w:rPr>
          <w:rFonts w:asciiTheme="majorBidi" w:hAnsiTheme="majorBidi" w:cstheme="majorBidi"/>
          <w:lang w:val="nl-NL"/>
        </w:rPr>
        <w:t>ten opzicht van welk enige reden</w:t>
      </w:r>
      <w:r>
        <w:rPr>
          <w:rFonts w:asciiTheme="majorBidi" w:hAnsiTheme="majorBidi" w:cstheme="majorBidi"/>
          <w:lang w:val="nl-NL"/>
        </w:rPr>
        <w:t xml:space="preserve"> </w:t>
      </w:r>
      <w:r w:rsidRPr="00594620">
        <w:rPr>
          <w:rFonts w:asciiTheme="majorBidi" w:hAnsiTheme="majorBidi" w:cstheme="majorBidi"/>
          <w:lang w:val="nl-NL"/>
        </w:rPr>
        <w:t>alleenlijk Goddelijk kan genoemt worden</w:t>
      </w:r>
      <w:r w:rsidR="00FF37F8">
        <w:rPr>
          <w:rFonts w:asciiTheme="majorBidi" w:hAnsiTheme="majorBidi" w:cstheme="majorBidi"/>
          <w:lang w:val="nl-NL"/>
        </w:rPr>
        <w:t xml:space="preserve">, </w:t>
      </w:r>
      <w:r w:rsidRPr="00594620">
        <w:rPr>
          <w:rFonts w:asciiTheme="majorBidi" w:hAnsiTheme="majorBidi" w:cstheme="majorBidi"/>
          <w:lang w:val="nl-NL"/>
        </w:rPr>
        <w:t>ongekreukt</w:t>
      </w:r>
      <w:r>
        <w:rPr>
          <w:rFonts w:asciiTheme="majorBidi" w:hAnsiTheme="majorBidi" w:cstheme="majorBidi"/>
          <w:lang w:val="nl-NL"/>
        </w:rPr>
        <w:t xml:space="preserve"> </w:t>
      </w:r>
      <w:r w:rsidRPr="00594620">
        <w:rPr>
          <w:rFonts w:asciiTheme="majorBidi" w:hAnsiTheme="majorBidi" w:cstheme="majorBidi"/>
          <w:lang w:val="nl-NL"/>
        </w:rPr>
        <w:t>en onbedorven tot ons is gekomen</w:t>
      </w:r>
      <w:r w:rsidR="00FF37F8">
        <w:rPr>
          <w:rFonts w:asciiTheme="majorBidi" w:hAnsiTheme="majorBidi" w:cstheme="majorBidi"/>
          <w:lang w:val="nl-NL"/>
        </w:rPr>
        <w:t xml:space="preserve">, </w:t>
      </w:r>
      <w:r w:rsidRPr="00594620">
        <w:rPr>
          <w:rFonts w:asciiTheme="majorBidi" w:hAnsiTheme="majorBidi" w:cstheme="majorBidi"/>
          <w:lang w:val="nl-NL"/>
        </w:rPr>
        <w:t>schoon men onderstelt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woorden</w:t>
      </w:r>
      <w:r w:rsidR="00FF37F8">
        <w:rPr>
          <w:rFonts w:asciiTheme="majorBidi" w:hAnsiTheme="majorBidi" w:cstheme="majorBidi"/>
          <w:lang w:val="nl-NL"/>
        </w:rPr>
        <w:t xml:space="preserve">, </w:t>
      </w:r>
      <w:r w:rsidRPr="00594620">
        <w:rPr>
          <w:rFonts w:asciiTheme="majorBidi" w:hAnsiTheme="majorBidi" w:cstheme="majorBidi"/>
          <w:lang w:val="nl-NL"/>
        </w:rPr>
        <w:t>met dewelke zy eerst betekent en uitgedrukt</w:t>
      </w:r>
      <w:r w:rsidR="006F3162">
        <w:rPr>
          <w:rFonts w:asciiTheme="majorBidi" w:hAnsiTheme="majorBidi" w:cstheme="majorBidi"/>
          <w:lang w:val="nl-NL"/>
        </w:rPr>
        <w:t xml:space="preserve"> </w:t>
      </w:r>
      <w:r w:rsidRPr="00594620">
        <w:rPr>
          <w:rFonts w:asciiTheme="majorBidi" w:hAnsiTheme="majorBidi" w:cstheme="majorBidi"/>
          <w:lang w:val="nl-NL"/>
        </w:rPr>
        <w:t>is geweest</w:t>
      </w:r>
      <w:r w:rsidR="00FF37F8">
        <w:rPr>
          <w:rFonts w:asciiTheme="majorBidi" w:hAnsiTheme="majorBidi" w:cstheme="majorBidi"/>
          <w:lang w:val="nl-NL"/>
        </w:rPr>
        <w:t xml:space="preserve">, </w:t>
      </w:r>
      <w:r w:rsidRPr="00594620">
        <w:rPr>
          <w:rFonts w:asciiTheme="majorBidi" w:hAnsiTheme="majorBidi" w:cstheme="majorBidi"/>
          <w:lang w:val="nl-NL"/>
        </w:rPr>
        <w:t>meermaals verandert zijn. Want dit gelijk</w:t>
      </w:r>
      <w:r>
        <w:rPr>
          <w:rFonts w:asciiTheme="majorBidi" w:hAnsiTheme="majorBidi" w:cstheme="majorBidi"/>
          <w:lang w:val="nl-NL"/>
        </w:rPr>
        <w:t xml:space="preserve"> </w:t>
      </w:r>
      <w:r w:rsidRPr="00594620">
        <w:rPr>
          <w:rFonts w:asciiTheme="majorBidi" w:hAnsiTheme="majorBidi" w:cstheme="majorBidi"/>
          <w:lang w:val="nl-NL"/>
        </w:rPr>
        <w:t>wy gezegt hebben</w:t>
      </w:r>
      <w:r w:rsidR="00FF37F8">
        <w:rPr>
          <w:rFonts w:asciiTheme="majorBidi" w:hAnsiTheme="majorBidi" w:cstheme="majorBidi"/>
          <w:lang w:val="nl-NL"/>
        </w:rPr>
        <w:t xml:space="preserve">, </w:t>
      </w:r>
      <w:r w:rsidRPr="00594620">
        <w:rPr>
          <w:rFonts w:asciiTheme="majorBidi" w:hAnsiTheme="majorBidi" w:cstheme="majorBidi"/>
          <w:lang w:val="nl-NL"/>
        </w:rPr>
        <w:t>neemt niets van de goddelijkheit der</w:t>
      </w:r>
      <w:r>
        <w:rPr>
          <w:rFonts w:asciiTheme="majorBidi" w:hAnsiTheme="majorBidi" w:cstheme="majorBidi"/>
          <w:lang w:val="nl-NL"/>
        </w:rPr>
        <w:t xml:space="preserve"> </w:t>
      </w:r>
      <w:r w:rsidRPr="00594620">
        <w:rPr>
          <w:rFonts w:asciiTheme="majorBidi" w:hAnsiTheme="majorBidi" w:cstheme="majorBidi"/>
          <w:lang w:val="nl-NL"/>
        </w:rPr>
        <w:t>Schrift af; dewijl zy even goddelijk zou zijn</w:t>
      </w:r>
      <w:r w:rsidR="00FF37F8">
        <w:rPr>
          <w:rFonts w:asciiTheme="majorBidi" w:hAnsiTheme="majorBidi" w:cstheme="majorBidi"/>
          <w:lang w:val="nl-NL"/>
        </w:rPr>
        <w:t xml:space="preserve">, </w:t>
      </w:r>
      <w:r w:rsidRPr="00594620">
        <w:rPr>
          <w:rFonts w:asciiTheme="majorBidi" w:hAnsiTheme="majorBidi" w:cstheme="majorBidi"/>
          <w:lang w:val="nl-NL"/>
        </w:rPr>
        <w:t>schoon zy met</w:t>
      </w:r>
      <w:r>
        <w:rPr>
          <w:rFonts w:asciiTheme="majorBidi" w:hAnsiTheme="majorBidi" w:cstheme="majorBidi"/>
          <w:lang w:val="nl-NL"/>
        </w:rPr>
        <w:t xml:space="preserve"> </w:t>
      </w:r>
      <w:r w:rsidRPr="00594620">
        <w:rPr>
          <w:rFonts w:asciiTheme="majorBidi" w:hAnsiTheme="majorBidi" w:cstheme="majorBidi"/>
          <w:lang w:val="nl-NL"/>
        </w:rPr>
        <w:t>andere woorden</w:t>
      </w:r>
      <w:r w:rsidR="00FF37F8">
        <w:rPr>
          <w:rFonts w:asciiTheme="majorBidi" w:hAnsiTheme="majorBidi" w:cstheme="majorBidi"/>
          <w:lang w:val="nl-NL"/>
        </w:rPr>
        <w:t xml:space="preserve">, </w:t>
      </w:r>
      <w:r w:rsidRPr="00594620">
        <w:rPr>
          <w:rFonts w:asciiTheme="majorBidi" w:hAnsiTheme="majorBidi" w:cstheme="majorBidi"/>
          <w:lang w:val="nl-NL"/>
        </w:rPr>
        <w:t>of in een an</w:t>
      </w:r>
      <w:r w:rsidR="00F063C2">
        <w:rPr>
          <w:rFonts w:asciiTheme="majorBidi" w:hAnsiTheme="majorBidi" w:cstheme="majorBidi"/>
          <w:lang w:val="nl-NL"/>
        </w:rPr>
        <w:t>der taal geschreven was. Niemant</w:t>
      </w:r>
      <w:r>
        <w:rPr>
          <w:rFonts w:asciiTheme="majorBidi" w:hAnsiTheme="majorBidi" w:cstheme="majorBidi"/>
          <w:lang w:val="nl-NL"/>
        </w:rPr>
        <w:t xml:space="preserve"> </w:t>
      </w:r>
      <w:r w:rsidRPr="00594620">
        <w:rPr>
          <w:rFonts w:asciiTheme="majorBidi" w:hAnsiTheme="majorBidi" w:cstheme="majorBidi"/>
          <w:lang w:val="nl-NL"/>
        </w:rPr>
        <w:t>kan dan twijfelen</w:t>
      </w:r>
      <w:r w:rsidR="00FF37F8">
        <w:rPr>
          <w:rFonts w:asciiTheme="majorBidi" w:hAnsiTheme="majorBidi" w:cstheme="majorBidi"/>
          <w:lang w:val="nl-NL"/>
        </w:rPr>
        <w:t xml:space="preserve">, </w:t>
      </w:r>
      <w:r w:rsidRPr="00594620">
        <w:rPr>
          <w:rFonts w:asciiTheme="majorBidi" w:hAnsiTheme="majorBidi" w:cstheme="majorBidi"/>
          <w:lang w:val="nl-NL"/>
        </w:rPr>
        <w:t>of wy hebben de Goddelijke wet</w:t>
      </w:r>
      <w:r w:rsidR="00FF37F8">
        <w:rPr>
          <w:rFonts w:asciiTheme="majorBidi" w:hAnsiTheme="majorBidi" w:cstheme="majorBidi"/>
          <w:lang w:val="nl-NL"/>
        </w:rPr>
        <w:t xml:space="preserve">, </w:t>
      </w:r>
      <w:r w:rsidR="00F063C2">
        <w:rPr>
          <w:rFonts w:asciiTheme="majorBidi" w:hAnsiTheme="majorBidi" w:cstheme="majorBidi"/>
          <w:lang w:val="nl-NL"/>
        </w:rPr>
        <w:t xml:space="preserve">op </w:t>
      </w:r>
      <w:r w:rsidRPr="00594620">
        <w:rPr>
          <w:rFonts w:asciiTheme="majorBidi" w:hAnsiTheme="majorBidi" w:cstheme="majorBidi"/>
          <w:lang w:val="nl-NL"/>
        </w:rPr>
        <w:t>deze wijze ongekreukt en onbedorven ontfangen. Want</w:t>
      </w:r>
      <w:r>
        <w:rPr>
          <w:rFonts w:asciiTheme="majorBidi" w:hAnsiTheme="majorBidi" w:cstheme="majorBidi"/>
          <w:lang w:val="nl-NL"/>
        </w:rPr>
        <w:t xml:space="preserve"> </w:t>
      </w:r>
      <w:r w:rsidRPr="00594620">
        <w:rPr>
          <w:rFonts w:asciiTheme="majorBidi" w:hAnsiTheme="majorBidi" w:cstheme="majorBidi"/>
          <w:lang w:val="nl-NL"/>
        </w:rPr>
        <w:t>uit de Schrift zelfs begrij</w:t>
      </w:r>
      <w:r w:rsidR="00F063C2">
        <w:rPr>
          <w:rFonts w:asciiTheme="majorBidi" w:hAnsiTheme="majorBidi" w:cstheme="majorBidi"/>
          <w:lang w:val="nl-NL"/>
        </w:rPr>
        <w:t xml:space="preserve">pen wy zonder enige swarigheit en </w:t>
      </w:r>
      <w:r w:rsidRPr="00594620">
        <w:rPr>
          <w:rFonts w:asciiTheme="majorBidi" w:hAnsiTheme="majorBidi" w:cstheme="majorBidi"/>
          <w:lang w:val="nl-NL"/>
        </w:rPr>
        <w:t>twijfelachtigheit</w:t>
      </w:r>
      <w:r w:rsidR="00FF37F8">
        <w:rPr>
          <w:rFonts w:asciiTheme="majorBidi" w:hAnsiTheme="majorBidi" w:cstheme="majorBidi"/>
          <w:lang w:val="nl-NL"/>
        </w:rPr>
        <w:t xml:space="preserve">, </w:t>
      </w:r>
      <w:r w:rsidRPr="00594620">
        <w:rPr>
          <w:rFonts w:asciiTheme="majorBidi" w:hAnsiTheme="majorBidi" w:cstheme="majorBidi"/>
          <w:lang w:val="nl-NL"/>
        </w:rPr>
        <w:t>dat dit het enigste is</w:t>
      </w:r>
      <w:r w:rsidR="00FF37F8">
        <w:rPr>
          <w:rFonts w:asciiTheme="majorBidi" w:hAnsiTheme="majorBidi" w:cstheme="majorBidi"/>
          <w:lang w:val="nl-NL"/>
        </w:rPr>
        <w:t xml:space="preserve">, </w:t>
      </w:r>
      <w:r w:rsidRPr="00594620">
        <w:rPr>
          <w:rFonts w:asciiTheme="majorBidi" w:hAnsiTheme="majorBidi" w:cstheme="majorBidi"/>
          <w:lang w:val="nl-NL"/>
        </w:rPr>
        <w:t>God boven</w:t>
      </w:r>
      <w:r w:rsidR="006F3162">
        <w:rPr>
          <w:rFonts w:asciiTheme="majorBidi" w:hAnsiTheme="majorBidi" w:cstheme="majorBidi"/>
          <w:lang w:val="nl-NL"/>
        </w:rPr>
        <w:t xml:space="preserve"> </w:t>
      </w:r>
      <w:r w:rsidRPr="00594620">
        <w:rPr>
          <w:rFonts w:asciiTheme="majorBidi" w:hAnsiTheme="majorBidi" w:cstheme="majorBidi"/>
          <w:lang w:val="nl-NL"/>
        </w:rPr>
        <w:t>alles</w:t>
      </w:r>
      <w:r w:rsidR="00FF37F8">
        <w:rPr>
          <w:rFonts w:asciiTheme="majorBidi" w:hAnsiTheme="majorBidi" w:cstheme="majorBidi"/>
          <w:lang w:val="nl-NL"/>
        </w:rPr>
        <w:t xml:space="preserve">, </w:t>
      </w:r>
      <w:r w:rsidRPr="00594620">
        <w:rPr>
          <w:rFonts w:asciiTheme="majorBidi" w:hAnsiTheme="majorBidi" w:cstheme="majorBidi"/>
          <w:lang w:val="nl-NL"/>
        </w:rPr>
        <w:t>en zijn naasten gelijk zich zelfs te beminnen : dit</w:t>
      </w:r>
      <w:r>
        <w:rPr>
          <w:rFonts w:asciiTheme="majorBidi" w:hAnsiTheme="majorBidi" w:cstheme="majorBidi"/>
          <w:lang w:val="nl-NL"/>
        </w:rPr>
        <w:t xml:space="preserve"> </w:t>
      </w:r>
      <w:r w:rsidRPr="00594620">
        <w:rPr>
          <w:rFonts w:asciiTheme="majorBidi" w:hAnsiTheme="majorBidi" w:cstheme="majorBidi"/>
          <w:lang w:val="nl-NL"/>
        </w:rPr>
        <w:t>kan niet verbastert</w:t>
      </w:r>
      <w:r w:rsidR="00FF37F8">
        <w:rPr>
          <w:rFonts w:asciiTheme="majorBidi" w:hAnsiTheme="majorBidi" w:cstheme="majorBidi"/>
          <w:lang w:val="nl-NL"/>
        </w:rPr>
        <w:t xml:space="preserve">, </w:t>
      </w:r>
      <w:r w:rsidRPr="00594620">
        <w:rPr>
          <w:rFonts w:asciiTheme="majorBidi" w:hAnsiTheme="majorBidi" w:cstheme="majorBidi"/>
          <w:lang w:val="nl-NL"/>
        </w:rPr>
        <w:t>noch van een haastige en dolende pen geschreven</w:t>
      </w:r>
      <w:r>
        <w:rPr>
          <w:rFonts w:asciiTheme="majorBidi" w:hAnsiTheme="majorBidi" w:cstheme="majorBidi"/>
          <w:lang w:val="nl-NL"/>
        </w:rPr>
        <w:t xml:space="preserve"> </w:t>
      </w:r>
      <w:r w:rsidRPr="00594620">
        <w:rPr>
          <w:rFonts w:asciiTheme="majorBidi" w:hAnsiTheme="majorBidi" w:cstheme="majorBidi"/>
          <w:lang w:val="nl-NL"/>
        </w:rPr>
        <w:t>zijn; want indien de Schrift ooit iets anders had geleert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onderwezen</w:t>
      </w:r>
      <w:r w:rsidR="00FF37F8">
        <w:rPr>
          <w:rFonts w:asciiTheme="majorBidi" w:hAnsiTheme="majorBidi" w:cstheme="majorBidi"/>
          <w:lang w:val="nl-NL"/>
        </w:rPr>
        <w:t xml:space="preserve">, </w:t>
      </w:r>
      <w:r w:rsidRPr="00594620">
        <w:rPr>
          <w:rFonts w:asciiTheme="majorBidi" w:hAnsiTheme="majorBidi" w:cstheme="majorBidi"/>
          <w:lang w:val="nl-NL"/>
        </w:rPr>
        <w:t>zo moest zy ook noodzaaklijk alle</w:t>
      </w:r>
      <w:r>
        <w:rPr>
          <w:rFonts w:asciiTheme="majorBidi" w:hAnsiTheme="majorBidi" w:cstheme="majorBidi"/>
          <w:lang w:val="nl-NL"/>
        </w:rPr>
        <w:t xml:space="preserve"> </w:t>
      </w:r>
      <w:r w:rsidRPr="00594620">
        <w:rPr>
          <w:rFonts w:asciiTheme="majorBidi" w:hAnsiTheme="majorBidi" w:cstheme="majorBidi"/>
          <w:lang w:val="nl-NL"/>
        </w:rPr>
        <w:t>andere dingen anders leren</w:t>
      </w:r>
      <w:r w:rsidR="00FF37F8">
        <w:rPr>
          <w:rFonts w:asciiTheme="majorBidi" w:hAnsiTheme="majorBidi" w:cstheme="majorBidi"/>
          <w:lang w:val="nl-NL"/>
        </w:rPr>
        <w:t xml:space="preserve">, </w:t>
      </w:r>
      <w:r w:rsidRPr="00594620">
        <w:rPr>
          <w:rFonts w:asciiTheme="majorBidi" w:hAnsiTheme="majorBidi" w:cstheme="majorBidi"/>
          <w:lang w:val="nl-NL"/>
        </w:rPr>
        <w:t>en onderwijzen ; dewijl dit de</w:t>
      </w:r>
      <w:r>
        <w:rPr>
          <w:rFonts w:asciiTheme="majorBidi" w:hAnsiTheme="majorBidi" w:cstheme="majorBidi"/>
          <w:lang w:val="nl-NL"/>
        </w:rPr>
        <w:t xml:space="preserve"> </w:t>
      </w:r>
      <w:r w:rsidRPr="00594620">
        <w:rPr>
          <w:rFonts w:asciiTheme="majorBidi" w:hAnsiTheme="majorBidi" w:cstheme="majorBidi"/>
          <w:lang w:val="nl-NL"/>
        </w:rPr>
        <w:t>grondvest is van de gehele Godsdienst</w:t>
      </w:r>
      <w:r w:rsidR="00FF37F8">
        <w:rPr>
          <w:rFonts w:asciiTheme="majorBidi" w:hAnsiTheme="majorBidi" w:cstheme="majorBidi"/>
          <w:lang w:val="nl-NL"/>
        </w:rPr>
        <w:t xml:space="preserve">, </w:t>
      </w:r>
      <w:r w:rsidRPr="00594620">
        <w:rPr>
          <w:rFonts w:asciiTheme="majorBidi" w:hAnsiTheme="majorBidi" w:cstheme="majorBidi"/>
          <w:lang w:val="nl-NL"/>
        </w:rPr>
        <w:t>welke wech genomen</w:t>
      </w:r>
      <w:r>
        <w:rPr>
          <w:rFonts w:asciiTheme="majorBidi" w:hAnsiTheme="majorBidi" w:cstheme="majorBidi"/>
          <w:lang w:val="nl-NL"/>
        </w:rPr>
        <w:t xml:space="preserve"> </w:t>
      </w:r>
      <w:r w:rsidRPr="00594620">
        <w:rPr>
          <w:rFonts w:asciiTheme="majorBidi" w:hAnsiTheme="majorBidi" w:cstheme="majorBidi"/>
          <w:lang w:val="nl-NL"/>
        </w:rPr>
        <w:t>zijnde</w:t>
      </w:r>
      <w:r w:rsidR="00FF37F8">
        <w:rPr>
          <w:rFonts w:asciiTheme="majorBidi" w:hAnsiTheme="majorBidi" w:cstheme="majorBidi"/>
          <w:lang w:val="nl-NL"/>
        </w:rPr>
        <w:t xml:space="preserve">, </w:t>
      </w:r>
      <w:r w:rsidRPr="00594620">
        <w:rPr>
          <w:rFonts w:asciiTheme="majorBidi" w:hAnsiTheme="majorBidi" w:cstheme="majorBidi"/>
          <w:lang w:val="nl-NL"/>
        </w:rPr>
        <w:t>‘t geheel gebouw plotzeling zou neerstorten.</w:t>
      </w:r>
      <w:r>
        <w:rPr>
          <w:rFonts w:asciiTheme="majorBidi" w:hAnsiTheme="majorBidi" w:cstheme="majorBidi"/>
          <w:lang w:val="nl-NL"/>
        </w:rPr>
        <w:t xml:space="preserve"> </w:t>
      </w:r>
      <w:r w:rsidRPr="00594620">
        <w:rPr>
          <w:rFonts w:asciiTheme="majorBidi" w:hAnsiTheme="majorBidi" w:cstheme="majorBidi"/>
          <w:lang w:val="nl-NL"/>
        </w:rPr>
        <w:t>Zodanigen schrift zou dieshalven niet dezelfde zijn</w:t>
      </w:r>
      <w:r w:rsidR="00FF37F8">
        <w:rPr>
          <w:rFonts w:asciiTheme="majorBidi" w:hAnsiTheme="majorBidi" w:cstheme="majorBidi"/>
          <w:lang w:val="nl-NL"/>
        </w:rPr>
        <w:t xml:space="preserve">, </w:t>
      </w:r>
      <w:r w:rsidRPr="00594620">
        <w:rPr>
          <w:rFonts w:asciiTheme="majorBidi" w:hAnsiTheme="majorBidi" w:cstheme="majorBidi"/>
          <w:lang w:val="nl-NL"/>
        </w:rPr>
        <w:t>van welke</w:t>
      </w:r>
      <w:r>
        <w:rPr>
          <w:rFonts w:asciiTheme="majorBidi" w:hAnsiTheme="majorBidi" w:cstheme="majorBidi"/>
          <w:lang w:val="nl-NL"/>
        </w:rPr>
        <w:t xml:space="preserve"> </w:t>
      </w:r>
      <w:r w:rsidRPr="00594620">
        <w:rPr>
          <w:rFonts w:asciiTheme="majorBidi" w:hAnsiTheme="majorBidi" w:cstheme="majorBidi"/>
          <w:lang w:val="nl-NL"/>
        </w:rPr>
        <w:t>wy hier spreken</w:t>
      </w:r>
      <w:r w:rsidR="00FF37F8">
        <w:rPr>
          <w:rFonts w:asciiTheme="majorBidi" w:hAnsiTheme="majorBidi" w:cstheme="majorBidi"/>
          <w:lang w:val="nl-NL"/>
        </w:rPr>
        <w:t xml:space="preserve">, </w:t>
      </w:r>
      <w:r w:rsidRPr="00594620">
        <w:rPr>
          <w:rFonts w:asciiTheme="majorBidi" w:hAnsiTheme="majorBidi" w:cstheme="majorBidi"/>
          <w:lang w:val="nl-NL"/>
        </w:rPr>
        <w:t>maar geheel een ander boek. Dieshalven</w:t>
      </w:r>
      <w:r w:rsidR="006F3162">
        <w:rPr>
          <w:rFonts w:asciiTheme="majorBidi" w:hAnsiTheme="majorBidi" w:cstheme="majorBidi"/>
          <w:lang w:val="nl-NL"/>
        </w:rPr>
        <w:t xml:space="preserve"> </w:t>
      </w:r>
      <w:r w:rsidR="00F063C2">
        <w:rPr>
          <w:rFonts w:asciiTheme="majorBidi" w:hAnsiTheme="majorBidi" w:cstheme="majorBidi"/>
          <w:lang w:val="nl-NL"/>
        </w:rPr>
        <w:t xml:space="preserve">staat vast </w:t>
      </w:r>
      <w:r w:rsidRPr="00594620">
        <w:rPr>
          <w:rFonts w:asciiTheme="majorBidi" w:hAnsiTheme="majorBidi" w:cstheme="majorBidi"/>
          <w:lang w:val="nl-NL"/>
        </w:rPr>
        <w:t>en onbewogen</w:t>
      </w:r>
      <w:r w:rsidR="00FF37F8">
        <w:rPr>
          <w:rFonts w:asciiTheme="majorBidi" w:hAnsiTheme="majorBidi" w:cstheme="majorBidi"/>
          <w:lang w:val="nl-NL"/>
        </w:rPr>
        <w:t xml:space="preserve">, </w:t>
      </w:r>
      <w:r w:rsidRPr="00594620">
        <w:rPr>
          <w:rFonts w:asciiTheme="majorBidi" w:hAnsiTheme="majorBidi" w:cstheme="majorBidi"/>
          <w:lang w:val="nl-NL"/>
        </w:rPr>
        <w:t>dat de Schrift dit altijd Beleert</w:t>
      </w:r>
      <w:r>
        <w:rPr>
          <w:rFonts w:asciiTheme="majorBidi" w:hAnsiTheme="majorBidi" w:cstheme="majorBidi"/>
          <w:lang w:val="nl-NL"/>
        </w:rPr>
        <w:t xml:space="preserve"> </w:t>
      </w:r>
      <w:r w:rsidRPr="00594620">
        <w:rPr>
          <w:rFonts w:asciiTheme="majorBidi" w:hAnsiTheme="majorBidi" w:cstheme="majorBidi"/>
          <w:lang w:val="nl-NL"/>
        </w:rPr>
        <w:t>en onderwezen heeft</w:t>
      </w:r>
      <w:r w:rsidR="00FF37F8">
        <w:rPr>
          <w:rFonts w:asciiTheme="majorBidi" w:hAnsiTheme="majorBidi" w:cstheme="majorBidi"/>
          <w:lang w:val="nl-NL"/>
        </w:rPr>
        <w:t xml:space="preserve">, </w:t>
      </w:r>
      <w:r w:rsidRPr="00594620">
        <w:rPr>
          <w:rFonts w:asciiTheme="majorBidi" w:hAnsiTheme="majorBidi" w:cstheme="majorBidi"/>
          <w:lang w:val="nl-NL"/>
        </w:rPr>
        <w:t>en dat by gevolg hier geen doling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zin verbreken kan</w:t>
      </w:r>
      <w:r w:rsidR="00FF37F8">
        <w:rPr>
          <w:rFonts w:asciiTheme="majorBidi" w:hAnsiTheme="majorBidi" w:cstheme="majorBidi"/>
          <w:lang w:val="nl-NL"/>
        </w:rPr>
        <w:t xml:space="preserve">, </w:t>
      </w:r>
      <w:r w:rsidRPr="00594620">
        <w:rPr>
          <w:rFonts w:asciiTheme="majorBidi" w:hAnsiTheme="majorBidi" w:cstheme="majorBidi"/>
          <w:lang w:val="nl-NL"/>
        </w:rPr>
        <w:t>ingevallen is</w:t>
      </w:r>
      <w:r w:rsidR="00FF37F8">
        <w:rPr>
          <w:rFonts w:asciiTheme="majorBidi" w:hAnsiTheme="majorBidi" w:cstheme="majorBidi"/>
          <w:lang w:val="nl-NL"/>
        </w:rPr>
        <w:t xml:space="preserve">, </w:t>
      </w:r>
      <w:r w:rsidRPr="00594620">
        <w:rPr>
          <w:rFonts w:asciiTheme="majorBidi" w:hAnsiTheme="majorBidi" w:cstheme="majorBidi"/>
          <w:lang w:val="nl-NL"/>
        </w:rPr>
        <w:t>dewelke niet terstond</w:t>
      </w:r>
      <w:r w:rsidR="006F3162">
        <w:rPr>
          <w:rFonts w:asciiTheme="majorBidi" w:hAnsiTheme="majorBidi" w:cstheme="majorBidi"/>
          <w:lang w:val="nl-NL"/>
        </w:rPr>
        <w:t xml:space="preserve"> </w:t>
      </w:r>
      <w:r w:rsidRPr="00594620">
        <w:rPr>
          <w:rFonts w:asciiTheme="majorBidi" w:hAnsiTheme="majorBidi" w:cstheme="majorBidi"/>
          <w:lang w:val="nl-NL"/>
        </w:rPr>
        <w:t>van yder is bemerkt geworden</w:t>
      </w:r>
      <w:r w:rsidR="00FF37F8">
        <w:rPr>
          <w:rFonts w:asciiTheme="majorBidi" w:hAnsiTheme="majorBidi" w:cstheme="majorBidi"/>
          <w:lang w:val="nl-NL"/>
        </w:rPr>
        <w:t xml:space="preserve">, </w:t>
      </w:r>
      <w:r w:rsidRPr="00594620">
        <w:rPr>
          <w:rFonts w:asciiTheme="majorBidi" w:hAnsiTheme="majorBidi" w:cstheme="majorBidi"/>
          <w:lang w:val="nl-NL"/>
        </w:rPr>
        <w:t>en dat niemant deze zin heeft</w:t>
      </w:r>
      <w:r>
        <w:rPr>
          <w:rFonts w:asciiTheme="majorBidi" w:hAnsiTheme="majorBidi" w:cstheme="majorBidi"/>
          <w:lang w:val="nl-NL"/>
        </w:rPr>
        <w:t xml:space="preserve"> </w:t>
      </w:r>
      <w:r w:rsidRPr="00594620">
        <w:rPr>
          <w:rFonts w:asciiTheme="majorBidi" w:hAnsiTheme="majorBidi" w:cstheme="majorBidi"/>
          <w:lang w:val="nl-NL"/>
        </w:rPr>
        <w:t>konnen breken</w:t>
      </w:r>
      <w:r w:rsidR="00FF37F8">
        <w:rPr>
          <w:rFonts w:asciiTheme="majorBidi" w:hAnsiTheme="majorBidi" w:cstheme="majorBidi"/>
          <w:lang w:val="nl-NL"/>
        </w:rPr>
        <w:t xml:space="preserve">, </w:t>
      </w:r>
      <w:r w:rsidRPr="00594620">
        <w:rPr>
          <w:rFonts w:asciiTheme="majorBidi" w:hAnsiTheme="majorBidi" w:cstheme="majorBidi"/>
          <w:lang w:val="nl-NL"/>
        </w:rPr>
        <w:t>zonder dat terstond zijn boosheit gebleken</w:t>
      </w:r>
      <w:r>
        <w:rPr>
          <w:rFonts w:asciiTheme="majorBidi" w:hAnsiTheme="majorBidi" w:cstheme="majorBidi"/>
          <w:lang w:val="nl-NL"/>
        </w:rPr>
        <w:t xml:space="preserve"> </w:t>
      </w:r>
      <w:r w:rsidR="00F063C2">
        <w:rPr>
          <w:rFonts w:asciiTheme="majorBidi" w:hAnsiTheme="majorBidi" w:cstheme="majorBidi"/>
          <w:lang w:val="nl-NL"/>
        </w:rPr>
        <w:t>is. Dewijl men dan vas</w:t>
      </w:r>
      <w:r w:rsidRPr="00594620">
        <w:rPr>
          <w:rFonts w:asciiTheme="majorBidi" w:hAnsiTheme="majorBidi" w:cstheme="majorBidi"/>
          <w:lang w:val="nl-NL"/>
        </w:rPr>
        <w:t>t moet stellen</w:t>
      </w:r>
      <w:r w:rsidR="00FF37F8">
        <w:rPr>
          <w:rFonts w:asciiTheme="majorBidi" w:hAnsiTheme="majorBidi" w:cstheme="majorBidi"/>
          <w:lang w:val="nl-NL"/>
        </w:rPr>
        <w:t xml:space="preserve">, </w:t>
      </w:r>
      <w:r w:rsidRPr="00594620">
        <w:rPr>
          <w:rFonts w:asciiTheme="majorBidi" w:hAnsiTheme="majorBidi" w:cstheme="majorBidi"/>
          <w:lang w:val="nl-NL"/>
        </w:rPr>
        <w:t>dat deze grondvest</w:t>
      </w:r>
      <w:r w:rsidR="006F3162">
        <w:rPr>
          <w:rFonts w:asciiTheme="majorBidi" w:hAnsiTheme="majorBidi" w:cstheme="majorBidi"/>
          <w:lang w:val="nl-NL"/>
        </w:rPr>
        <w:t xml:space="preserve"> </w:t>
      </w:r>
      <w:r w:rsidRPr="00594620">
        <w:rPr>
          <w:rFonts w:asciiTheme="majorBidi" w:hAnsiTheme="majorBidi" w:cstheme="majorBidi"/>
          <w:lang w:val="nl-NL"/>
        </w:rPr>
        <w:t>ongekreukt en onbedorven is gebleven</w:t>
      </w:r>
      <w:r w:rsidR="00FF37F8">
        <w:rPr>
          <w:rFonts w:asciiTheme="majorBidi" w:hAnsiTheme="majorBidi" w:cstheme="majorBidi"/>
          <w:lang w:val="nl-NL"/>
        </w:rPr>
        <w:t xml:space="preserve">, </w:t>
      </w:r>
      <w:r w:rsidRPr="00594620">
        <w:rPr>
          <w:rFonts w:asciiTheme="majorBidi" w:hAnsiTheme="majorBidi" w:cstheme="majorBidi"/>
          <w:lang w:val="nl-NL"/>
        </w:rPr>
        <w:t>zo moet men</w:t>
      </w:r>
      <w:r>
        <w:rPr>
          <w:rFonts w:asciiTheme="majorBidi" w:hAnsiTheme="majorBidi" w:cstheme="majorBidi"/>
          <w:lang w:val="nl-NL"/>
        </w:rPr>
        <w:t xml:space="preserve"> </w:t>
      </w:r>
      <w:r w:rsidRPr="00594620">
        <w:rPr>
          <w:rFonts w:asciiTheme="majorBidi" w:hAnsiTheme="majorBidi" w:cstheme="majorBidi"/>
          <w:lang w:val="nl-NL"/>
        </w:rPr>
        <w:t>noodzaaklijk ‘t zelfde van d’ andere dingen belijden</w:t>
      </w:r>
      <w:r w:rsidR="00FF37F8">
        <w:rPr>
          <w:rFonts w:asciiTheme="majorBidi" w:hAnsiTheme="majorBidi" w:cstheme="majorBidi"/>
          <w:lang w:val="nl-NL"/>
        </w:rPr>
        <w:t xml:space="preserve">, </w:t>
      </w:r>
      <w:r w:rsidRPr="00594620">
        <w:rPr>
          <w:rFonts w:asciiTheme="majorBidi" w:hAnsiTheme="majorBidi" w:cstheme="majorBidi"/>
          <w:lang w:val="nl-NL"/>
        </w:rPr>
        <w:t>die zonder</w:t>
      </w:r>
      <w:r>
        <w:rPr>
          <w:rFonts w:asciiTheme="majorBidi" w:hAnsiTheme="majorBidi" w:cstheme="majorBidi"/>
          <w:lang w:val="nl-NL"/>
        </w:rPr>
        <w:t xml:space="preserve"> </w:t>
      </w:r>
      <w:r w:rsidRPr="00594620">
        <w:rPr>
          <w:rFonts w:asciiTheme="majorBidi" w:hAnsiTheme="majorBidi" w:cstheme="majorBidi"/>
          <w:lang w:val="nl-NL"/>
        </w:rPr>
        <w:t>tegenspraak daar uit volgen</w:t>
      </w:r>
      <w:r w:rsidR="00FF37F8">
        <w:rPr>
          <w:rFonts w:asciiTheme="majorBidi" w:hAnsiTheme="majorBidi" w:cstheme="majorBidi"/>
          <w:lang w:val="nl-NL"/>
        </w:rPr>
        <w:t xml:space="preserve">, </w:t>
      </w:r>
      <w:r w:rsidRPr="00594620">
        <w:rPr>
          <w:rFonts w:asciiTheme="majorBidi" w:hAnsiTheme="majorBidi" w:cstheme="majorBidi"/>
          <w:lang w:val="nl-NL"/>
        </w:rPr>
        <w:t>en die ook tot de grondvest</w:t>
      </w:r>
      <w:r w:rsidR="006F3162">
        <w:rPr>
          <w:rFonts w:asciiTheme="majorBidi" w:hAnsiTheme="majorBidi" w:cstheme="majorBidi"/>
          <w:lang w:val="nl-NL"/>
        </w:rPr>
        <w:t xml:space="preserve"> </w:t>
      </w:r>
      <w:r w:rsidRPr="00594620">
        <w:rPr>
          <w:rFonts w:asciiTheme="majorBidi" w:hAnsiTheme="majorBidi" w:cstheme="majorBidi"/>
          <w:lang w:val="nl-NL"/>
        </w:rPr>
        <w:t>behoren ; namentlijk dat God wezendlijk is</w:t>
      </w:r>
      <w:r w:rsidR="00FF37F8">
        <w:rPr>
          <w:rFonts w:asciiTheme="majorBidi" w:hAnsiTheme="majorBidi" w:cstheme="majorBidi"/>
          <w:lang w:val="nl-NL"/>
        </w:rPr>
        <w:t xml:space="preserve">, </w:t>
      </w:r>
      <w:r w:rsidRPr="00594620">
        <w:rPr>
          <w:rFonts w:asciiTheme="majorBidi" w:hAnsiTheme="majorBidi" w:cstheme="majorBidi"/>
          <w:lang w:val="nl-NL"/>
        </w:rPr>
        <w:t>dat hy</w:t>
      </w:r>
      <w:r w:rsidR="006F3162">
        <w:rPr>
          <w:rFonts w:asciiTheme="majorBidi" w:hAnsiTheme="majorBidi" w:cstheme="majorBidi"/>
          <w:lang w:val="nl-NL"/>
        </w:rPr>
        <w:t xml:space="preserve"> </w:t>
      </w:r>
      <w:r w:rsidRPr="00594620">
        <w:rPr>
          <w:rFonts w:asciiTheme="majorBidi" w:hAnsiTheme="majorBidi" w:cstheme="majorBidi"/>
          <w:lang w:val="nl-NL"/>
        </w:rPr>
        <w:t>alle dingen verzorgt</w:t>
      </w:r>
      <w:r w:rsidR="00FF37F8">
        <w:rPr>
          <w:rFonts w:asciiTheme="majorBidi" w:hAnsiTheme="majorBidi" w:cstheme="majorBidi"/>
          <w:lang w:val="nl-NL"/>
        </w:rPr>
        <w:t xml:space="preserve">, </w:t>
      </w:r>
      <w:r w:rsidRPr="00594620">
        <w:rPr>
          <w:rFonts w:asciiTheme="majorBidi" w:hAnsiTheme="majorBidi" w:cstheme="majorBidi"/>
          <w:lang w:val="nl-NL"/>
        </w:rPr>
        <w:t>dat hy almachtig is</w:t>
      </w:r>
      <w:r w:rsidR="00FF37F8">
        <w:rPr>
          <w:rFonts w:asciiTheme="majorBidi" w:hAnsiTheme="majorBidi" w:cstheme="majorBidi"/>
          <w:lang w:val="nl-NL"/>
        </w:rPr>
        <w:t xml:space="preserve">, </w:t>
      </w:r>
      <w:r w:rsidRPr="00594620">
        <w:rPr>
          <w:rFonts w:asciiTheme="majorBidi" w:hAnsiTheme="majorBidi" w:cstheme="majorBidi"/>
          <w:lang w:val="nl-NL"/>
        </w:rPr>
        <w:t>en dat ‘t volgens</w:t>
      </w:r>
      <w:r>
        <w:rPr>
          <w:rFonts w:asciiTheme="majorBidi" w:hAnsiTheme="majorBidi" w:cstheme="majorBidi"/>
          <w:lang w:val="nl-NL"/>
        </w:rPr>
        <w:t xml:space="preserve"> </w:t>
      </w:r>
      <w:r w:rsidRPr="00594620">
        <w:rPr>
          <w:rFonts w:asciiTheme="majorBidi" w:hAnsiTheme="majorBidi" w:cstheme="majorBidi"/>
          <w:lang w:val="nl-NL"/>
        </w:rPr>
        <w:t>zijn besluit de vromen wel</w:t>
      </w:r>
      <w:r w:rsidR="00FF37F8">
        <w:rPr>
          <w:rFonts w:asciiTheme="majorBidi" w:hAnsiTheme="majorBidi" w:cstheme="majorBidi"/>
          <w:lang w:val="nl-NL"/>
        </w:rPr>
        <w:t xml:space="preserve">, </w:t>
      </w:r>
      <w:r w:rsidRPr="00594620">
        <w:rPr>
          <w:rFonts w:asciiTheme="majorBidi" w:hAnsiTheme="majorBidi" w:cstheme="majorBidi"/>
          <w:lang w:val="nl-NL"/>
        </w:rPr>
        <w:t>en de bozen qualijk gaat ; en</w:t>
      </w:r>
      <w:r w:rsidR="006F3162">
        <w:rPr>
          <w:rFonts w:asciiTheme="majorBidi" w:hAnsiTheme="majorBidi" w:cstheme="majorBidi"/>
          <w:lang w:val="nl-NL"/>
        </w:rPr>
        <w:t xml:space="preserve"> </w:t>
      </w:r>
      <w:r w:rsidRPr="00594620">
        <w:rPr>
          <w:rFonts w:asciiTheme="majorBidi" w:hAnsiTheme="majorBidi" w:cstheme="majorBidi"/>
          <w:lang w:val="nl-NL"/>
        </w:rPr>
        <w:t>dat onze zaligheit van zijn genade alleen afhangt. Want de Schrift leert en onderwijst overal zeer klaarlijk alle deze</w:t>
      </w:r>
      <w:r>
        <w:rPr>
          <w:rFonts w:asciiTheme="majorBidi" w:hAnsiTheme="majorBidi" w:cstheme="majorBidi"/>
          <w:lang w:val="nl-NL"/>
        </w:rPr>
        <w:t xml:space="preserve"> </w:t>
      </w:r>
      <w:r w:rsidRPr="00594620">
        <w:rPr>
          <w:rFonts w:asciiTheme="majorBidi" w:hAnsiTheme="majorBidi" w:cstheme="majorBidi"/>
          <w:lang w:val="nl-NL"/>
        </w:rPr>
        <w:t>dingen</w:t>
      </w:r>
      <w:r w:rsidR="00FF37F8">
        <w:rPr>
          <w:rFonts w:asciiTheme="majorBidi" w:hAnsiTheme="majorBidi" w:cstheme="majorBidi"/>
          <w:lang w:val="nl-NL"/>
        </w:rPr>
        <w:t xml:space="preserve">, </w:t>
      </w:r>
      <w:r w:rsidRPr="00594620">
        <w:rPr>
          <w:rFonts w:asciiTheme="majorBidi" w:hAnsiTheme="majorBidi" w:cstheme="majorBidi"/>
          <w:lang w:val="nl-NL"/>
        </w:rPr>
        <w:t>en moet die altijd leren en onderwijzen ; anderzins</w:t>
      </w:r>
      <w:r>
        <w:rPr>
          <w:rFonts w:asciiTheme="majorBidi" w:hAnsiTheme="majorBidi" w:cstheme="majorBidi"/>
          <w:lang w:val="nl-NL"/>
        </w:rPr>
        <w:t xml:space="preserve"> </w:t>
      </w:r>
      <w:r w:rsidRPr="00594620">
        <w:rPr>
          <w:rFonts w:asciiTheme="majorBidi" w:hAnsiTheme="majorBidi" w:cstheme="majorBidi"/>
          <w:lang w:val="nl-NL"/>
        </w:rPr>
        <w:t>zou al ‘t ander ydel en zonder grondvest wezen: men moet</w:t>
      </w:r>
      <w:r>
        <w:rPr>
          <w:rFonts w:asciiTheme="majorBidi" w:hAnsiTheme="majorBidi" w:cstheme="majorBidi"/>
          <w:lang w:val="nl-NL"/>
        </w:rPr>
        <w:t xml:space="preserve"> </w:t>
      </w:r>
      <w:r w:rsidRPr="00594620">
        <w:rPr>
          <w:rFonts w:asciiTheme="majorBidi" w:hAnsiTheme="majorBidi" w:cstheme="majorBidi"/>
          <w:lang w:val="nl-NL"/>
        </w:rPr>
        <w:t>ook d’ andere dingen</w:t>
      </w:r>
      <w:r w:rsidR="00FF37F8">
        <w:rPr>
          <w:rFonts w:asciiTheme="majorBidi" w:hAnsiTheme="majorBidi" w:cstheme="majorBidi"/>
          <w:lang w:val="nl-NL"/>
        </w:rPr>
        <w:t xml:space="preserve">, </w:t>
      </w:r>
      <w:r w:rsidRPr="00594620">
        <w:rPr>
          <w:rFonts w:asciiTheme="majorBidi" w:hAnsiTheme="majorBidi" w:cstheme="majorBidi"/>
          <w:lang w:val="nl-NL"/>
        </w:rPr>
        <w:t>die tot de zeden behoren</w:t>
      </w:r>
      <w:r w:rsidR="00FF37F8">
        <w:rPr>
          <w:rFonts w:asciiTheme="majorBidi" w:hAnsiTheme="majorBidi" w:cstheme="majorBidi"/>
          <w:lang w:val="nl-NL"/>
        </w:rPr>
        <w:t xml:space="preserve">, </w:t>
      </w:r>
      <w:r w:rsidRPr="00594620">
        <w:rPr>
          <w:rFonts w:asciiTheme="majorBidi" w:hAnsiTheme="majorBidi" w:cstheme="majorBidi"/>
          <w:lang w:val="nl-NL"/>
        </w:rPr>
        <w:t>niet minder</w:t>
      </w:r>
      <w:r>
        <w:rPr>
          <w:rFonts w:asciiTheme="majorBidi" w:hAnsiTheme="majorBidi" w:cstheme="majorBidi"/>
          <w:lang w:val="nl-NL"/>
        </w:rPr>
        <w:t xml:space="preserve"> </w:t>
      </w:r>
      <w:r w:rsidRPr="00594620">
        <w:rPr>
          <w:rFonts w:asciiTheme="majorBidi" w:hAnsiTheme="majorBidi" w:cstheme="majorBidi"/>
          <w:lang w:val="nl-NL"/>
        </w:rPr>
        <w:t>ongekreukt en onbedorven vast stellen; dewijl zy zeer klaarblijkelijk</w:t>
      </w:r>
      <w:r w:rsidR="006F3162">
        <w:rPr>
          <w:rFonts w:asciiTheme="majorBidi" w:hAnsiTheme="majorBidi" w:cstheme="majorBidi"/>
          <w:lang w:val="nl-NL"/>
        </w:rPr>
        <w:t xml:space="preserve"> </w:t>
      </w:r>
      <w:r w:rsidRPr="00594620">
        <w:rPr>
          <w:rFonts w:asciiTheme="majorBidi" w:hAnsiTheme="majorBidi" w:cstheme="majorBidi"/>
          <w:lang w:val="nl-NL"/>
        </w:rPr>
        <w:t>uit deze algemene grondvest volgen</w:t>
      </w:r>
      <w:r w:rsidR="00FF37F8">
        <w:rPr>
          <w:rFonts w:asciiTheme="majorBidi" w:hAnsiTheme="majorBidi" w:cstheme="majorBidi"/>
          <w:lang w:val="nl-NL"/>
        </w:rPr>
        <w:t xml:space="preserve">, </w:t>
      </w:r>
      <w:r w:rsidRPr="00594620">
        <w:rPr>
          <w:rFonts w:asciiTheme="majorBidi" w:hAnsiTheme="majorBidi" w:cstheme="majorBidi"/>
          <w:lang w:val="nl-NL"/>
        </w:rPr>
        <w:t>namelijk de</w:t>
      </w:r>
      <w:r>
        <w:rPr>
          <w:rFonts w:asciiTheme="majorBidi" w:hAnsiTheme="majorBidi" w:cstheme="majorBidi"/>
          <w:lang w:val="nl-NL"/>
        </w:rPr>
        <w:t xml:space="preserve"> </w:t>
      </w:r>
      <w:r w:rsidRPr="00594620">
        <w:rPr>
          <w:rFonts w:asciiTheme="majorBidi" w:hAnsiTheme="majorBidi" w:cstheme="majorBidi"/>
          <w:lang w:val="nl-NL"/>
        </w:rPr>
        <w:t>gerechtigheit voor te staan</w:t>
      </w:r>
      <w:r w:rsidR="00FF37F8">
        <w:rPr>
          <w:rFonts w:asciiTheme="majorBidi" w:hAnsiTheme="majorBidi" w:cstheme="majorBidi"/>
          <w:lang w:val="nl-NL"/>
        </w:rPr>
        <w:t xml:space="preserve">, </w:t>
      </w:r>
      <w:r w:rsidRPr="00594620">
        <w:rPr>
          <w:rFonts w:asciiTheme="majorBidi" w:hAnsiTheme="majorBidi" w:cstheme="majorBidi"/>
          <w:lang w:val="nl-NL"/>
        </w:rPr>
        <w:t>den behoeftigen te hulp te</w:t>
      </w:r>
      <w:r w:rsidR="00F063C2">
        <w:rPr>
          <w:rFonts w:asciiTheme="majorBidi" w:hAnsiTheme="majorBidi" w:cstheme="majorBidi"/>
          <w:lang w:val="nl-NL"/>
        </w:rPr>
        <w:t xml:space="preserve"> </w:t>
      </w:r>
      <w:r w:rsidRPr="00594620">
        <w:rPr>
          <w:rFonts w:asciiTheme="majorBidi" w:hAnsiTheme="majorBidi" w:cstheme="majorBidi"/>
          <w:lang w:val="nl-NL"/>
        </w:rPr>
        <w:t>komen</w:t>
      </w:r>
      <w:r w:rsidR="00F063C2">
        <w:rPr>
          <w:rFonts w:asciiTheme="majorBidi" w:hAnsiTheme="majorBidi" w:cstheme="majorBidi"/>
          <w:lang w:val="nl-NL"/>
        </w:rPr>
        <w:t xml:space="preserve"> </w:t>
      </w:r>
      <w:r w:rsidRPr="00594620">
        <w:rPr>
          <w:rFonts w:asciiTheme="majorBidi" w:hAnsiTheme="majorBidi" w:cstheme="majorBidi"/>
          <w:lang w:val="nl-NL"/>
        </w:rPr>
        <w:t>niemant te doden</w:t>
      </w:r>
      <w:r w:rsidR="00FF37F8">
        <w:rPr>
          <w:rFonts w:asciiTheme="majorBidi" w:hAnsiTheme="majorBidi" w:cstheme="majorBidi"/>
          <w:lang w:val="nl-NL"/>
        </w:rPr>
        <w:t xml:space="preserve">, </w:t>
      </w:r>
      <w:r w:rsidRPr="00594620">
        <w:rPr>
          <w:rFonts w:asciiTheme="majorBidi" w:hAnsiTheme="majorBidi" w:cstheme="majorBidi"/>
          <w:lang w:val="nl-NL"/>
        </w:rPr>
        <w:t>eens anders goed niet te begeren</w:t>
      </w:r>
      <w:r>
        <w:rPr>
          <w:rFonts w:asciiTheme="majorBidi" w:hAnsiTheme="majorBidi" w:cstheme="majorBidi"/>
          <w:lang w:val="nl-NL"/>
        </w:rPr>
        <w:t xml:space="preserve"> </w:t>
      </w:r>
      <w:r w:rsidRPr="00594620">
        <w:rPr>
          <w:rFonts w:asciiTheme="majorBidi" w:hAnsiTheme="majorBidi" w:cstheme="majorBidi"/>
          <w:lang w:val="nl-NL"/>
        </w:rPr>
        <w:t>enz. noch de boosheit der menschen</w:t>
      </w:r>
      <w:r w:rsidR="00FF37F8">
        <w:rPr>
          <w:rFonts w:asciiTheme="majorBidi" w:hAnsiTheme="majorBidi" w:cstheme="majorBidi"/>
          <w:lang w:val="nl-NL"/>
        </w:rPr>
        <w:t xml:space="preserve">, </w:t>
      </w:r>
      <w:r w:rsidRPr="00594620">
        <w:rPr>
          <w:rFonts w:asciiTheme="majorBidi" w:hAnsiTheme="majorBidi" w:cstheme="majorBidi"/>
          <w:lang w:val="nl-NL"/>
        </w:rPr>
        <w:t>noch d’</w:t>
      </w:r>
      <w:r w:rsidR="006F3162">
        <w:rPr>
          <w:rFonts w:asciiTheme="majorBidi" w:hAnsiTheme="majorBidi" w:cstheme="majorBidi"/>
          <w:lang w:val="nl-NL"/>
        </w:rPr>
        <w:t xml:space="preserve"> </w:t>
      </w:r>
      <w:r w:rsidRPr="00594620">
        <w:rPr>
          <w:rFonts w:asciiTheme="majorBidi" w:hAnsiTheme="majorBidi" w:cstheme="majorBidi"/>
          <w:lang w:val="nl-NL"/>
        </w:rPr>
        <w:t>oudheit</w:t>
      </w:r>
      <w:r>
        <w:rPr>
          <w:rFonts w:asciiTheme="majorBidi" w:hAnsiTheme="majorBidi" w:cstheme="majorBidi"/>
          <w:lang w:val="nl-NL"/>
        </w:rPr>
        <w:t xml:space="preserve"> </w:t>
      </w:r>
      <w:r w:rsidRPr="00594620">
        <w:rPr>
          <w:rFonts w:asciiTheme="majorBidi" w:hAnsiTheme="majorBidi" w:cstheme="majorBidi"/>
          <w:lang w:val="nl-NL"/>
        </w:rPr>
        <w:t>zeg ik</w:t>
      </w:r>
      <w:r w:rsidR="00FF37F8">
        <w:rPr>
          <w:rFonts w:asciiTheme="majorBidi" w:hAnsiTheme="majorBidi" w:cstheme="majorBidi"/>
          <w:lang w:val="nl-NL"/>
        </w:rPr>
        <w:t xml:space="preserve">, </w:t>
      </w:r>
      <w:r w:rsidRPr="00594620">
        <w:rPr>
          <w:rFonts w:asciiTheme="majorBidi" w:hAnsiTheme="majorBidi" w:cstheme="majorBidi"/>
          <w:lang w:val="nl-NL"/>
        </w:rPr>
        <w:t>heeft niets hier af konnen uitwisschen : want al ‘t</w:t>
      </w:r>
      <w:r>
        <w:rPr>
          <w:rFonts w:asciiTheme="majorBidi" w:hAnsiTheme="majorBidi" w:cstheme="majorBidi"/>
          <w:lang w:val="nl-NL"/>
        </w:rPr>
        <w:t xml:space="preserve"> </w:t>
      </w:r>
      <w:r w:rsidRPr="00594620">
        <w:rPr>
          <w:rFonts w:asciiTheme="majorBidi" w:hAnsiTheme="majorBidi" w:cstheme="majorBidi"/>
          <w:lang w:val="nl-NL"/>
        </w:rPr>
        <w:t>geen</w:t>
      </w:r>
      <w:r w:rsidR="00FF37F8">
        <w:rPr>
          <w:rFonts w:asciiTheme="majorBidi" w:hAnsiTheme="majorBidi" w:cstheme="majorBidi"/>
          <w:lang w:val="nl-NL"/>
        </w:rPr>
        <w:t xml:space="preserve">, </w:t>
      </w:r>
      <w:r w:rsidRPr="00594620">
        <w:rPr>
          <w:rFonts w:asciiTheme="majorBidi" w:hAnsiTheme="majorBidi" w:cstheme="majorBidi"/>
          <w:lang w:val="nl-NL"/>
        </w:rPr>
        <w:t>dat hier af uitgewischt was</w:t>
      </w:r>
      <w:r w:rsidR="00FF37F8">
        <w:rPr>
          <w:rFonts w:asciiTheme="majorBidi" w:hAnsiTheme="majorBidi" w:cstheme="majorBidi"/>
          <w:lang w:val="nl-NL"/>
        </w:rPr>
        <w:t xml:space="preserve">, </w:t>
      </w:r>
      <w:r w:rsidR="00F063C2">
        <w:rPr>
          <w:rFonts w:asciiTheme="majorBidi" w:hAnsiTheme="majorBidi" w:cstheme="majorBidi"/>
          <w:lang w:val="nl-NL"/>
        </w:rPr>
        <w:t>zou ter stond</w:t>
      </w:r>
      <w:r w:rsidR="005F18B8">
        <w:rPr>
          <w:rFonts w:asciiTheme="majorBidi" w:hAnsiTheme="majorBidi" w:cstheme="majorBidi"/>
          <w:lang w:val="nl-NL"/>
        </w:rPr>
        <w:t xml:space="preserve"> </w:t>
      </w:r>
      <w:r w:rsidRPr="00594620">
        <w:rPr>
          <w:rFonts w:asciiTheme="majorBidi" w:hAnsiTheme="majorBidi" w:cstheme="majorBidi"/>
          <w:lang w:val="nl-NL"/>
        </w:rPr>
        <w:t>algemene</w:t>
      </w:r>
      <w:r>
        <w:rPr>
          <w:rFonts w:asciiTheme="majorBidi" w:hAnsiTheme="majorBidi" w:cstheme="majorBidi"/>
          <w:lang w:val="nl-NL"/>
        </w:rPr>
        <w:t xml:space="preserve"> </w:t>
      </w:r>
      <w:r w:rsidRPr="00594620">
        <w:rPr>
          <w:rFonts w:asciiTheme="majorBidi" w:hAnsiTheme="majorBidi" w:cstheme="majorBidi"/>
          <w:lang w:val="nl-NL"/>
        </w:rPr>
        <w:t>grondvest daar af weer voorgespelt en herstelt hebben : en</w:t>
      </w:r>
      <w:r>
        <w:rPr>
          <w:rFonts w:asciiTheme="majorBidi" w:hAnsiTheme="majorBidi" w:cstheme="majorBidi"/>
          <w:lang w:val="nl-NL"/>
        </w:rPr>
        <w:t xml:space="preserve"> </w:t>
      </w:r>
      <w:r w:rsidRPr="00594620">
        <w:rPr>
          <w:rFonts w:asciiTheme="majorBidi" w:hAnsiTheme="majorBidi" w:cstheme="majorBidi"/>
          <w:lang w:val="nl-NL"/>
        </w:rPr>
        <w:t>voornamelijk ‘t leerstuk der liefde</w:t>
      </w:r>
      <w:r w:rsidR="00FF37F8">
        <w:rPr>
          <w:rFonts w:asciiTheme="majorBidi" w:hAnsiTheme="majorBidi" w:cstheme="majorBidi"/>
          <w:lang w:val="nl-NL"/>
        </w:rPr>
        <w:t xml:space="preserve">, </w:t>
      </w:r>
      <w:r w:rsidRPr="00594620">
        <w:rPr>
          <w:rFonts w:asciiTheme="majorBidi" w:hAnsiTheme="majorBidi" w:cstheme="majorBidi"/>
          <w:lang w:val="nl-NL"/>
        </w:rPr>
        <w:t>dat overal in beide</w:t>
      </w:r>
      <w:r>
        <w:rPr>
          <w:rFonts w:asciiTheme="majorBidi" w:hAnsiTheme="majorBidi" w:cstheme="majorBidi"/>
          <w:lang w:val="nl-NL"/>
        </w:rPr>
        <w:t xml:space="preserve"> </w:t>
      </w:r>
      <w:r w:rsidRPr="00594620">
        <w:rPr>
          <w:rFonts w:asciiTheme="majorBidi" w:hAnsiTheme="majorBidi" w:cstheme="majorBidi"/>
          <w:lang w:val="nl-NL"/>
        </w:rPr>
        <w:t>verbonden ten hoogden aanbevolen word : voeg hier by</w:t>
      </w:r>
      <w:r>
        <w:rPr>
          <w:rFonts w:asciiTheme="majorBidi" w:hAnsiTheme="majorBidi" w:cstheme="majorBidi"/>
          <w:lang w:val="nl-NL"/>
        </w:rPr>
        <w:t xml:space="preserve"> </w:t>
      </w:r>
      <w:r w:rsidRPr="00594620">
        <w:rPr>
          <w:rFonts w:asciiTheme="majorBidi" w:hAnsiTheme="majorBidi" w:cstheme="majorBidi"/>
          <w:lang w:val="nl-NL"/>
        </w:rPr>
        <w:t>datter</w:t>
      </w:r>
      <w:r w:rsidR="00FF37F8">
        <w:rPr>
          <w:rFonts w:asciiTheme="majorBidi" w:hAnsiTheme="majorBidi" w:cstheme="majorBidi"/>
          <w:lang w:val="nl-NL"/>
        </w:rPr>
        <w:t xml:space="preserve">, </w:t>
      </w:r>
      <w:r w:rsidRPr="00594620">
        <w:rPr>
          <w:rFonts w:asciiTheme="majorBidi" w:hAnsiTheme="majorBidi" w:cstheme="majorBidi"/>
          <w:lang w:val="nl-NL"/>
        </w:rPr>
        <w:t>schoonmen geen zo verfoeielijk schelmstuk kan bedenken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niet van ymant bedreven is</w:t>
      </w:r>
      <w:r w:rsidR="00FF37F8">
        <w:rPr>
          <w:rFonts w:asciiTheme="majorBidi" w:hAnsiTheme="majorBidi" w:cstheme="majorBidi"/>
          <w:lang w:val="nl-NL"/>
        </w:rPr>
        <w:t xml:space="preserve">, </w:t>
      </w:r>
      <w:r w:rsidRPr="00594620">
        <w:rPr>
          <w:rFonts w:asciiTheme="majorBidi" w:hAnsiTheme="majorBidi" w:cstheme="majorBidi"/>
          <w:lang w:val="nl-NL"/>
        </w:rPr>
        <w:t>echter niemant</w:t>
      </w:r>
      <w:r>
        <w:rPr>
          <w:rFonts w:asciiTheme="majorBidi" w:hAnsiTheme="majorBidi" w:cstheme="majorBidi"/>
          <w:lang w:val="nl-NL"/>
        </w:rPr>
        <w:t xml:space="preserve"> </w:t>
      </w:r>
      <w:r w:rsidRPr="00594620">
        <w:rPr>
          <w:rFonts w:asciiTheme="majorBidi" w:hAnsiTheme="majorBidi" w:cstheme="majorBidi"/>
          <w:lang w:val="nl-NL"/>
        </w:rPr>
        <w:t>die om zijn schelmstukken te verschonen</w:t>
      </w:r>
      <w:r w:rsidR="00FF37F8">
        <w:rPr>
          <w:rFonts w:asciiTheme="majorBidi" w:hAnsiTheme="majorBidi" w:cstheme="majorBidi"/>
          <w:lang w:val="nl-NL"/>
        </w:rPr>
        <w:t xml:space="preserve">, </w:t>
      </w:r>
      <w:r w:rsidRPr="00594620">
        <w:rPr>
          <w:rFonts w:asciiTheme="majorBidi" w:hAnsiTheme="majorBidi" w:cstheme="majorBidi"/>
          <w:lang w:val="nl-NL"/>
        </w:rPr>
        <w:t>de wetten</w:t>
      </w:r>
      <w:r>
        <w:rPr>
          <w:rFonts w:asciiTheme="majorBidi" w:hAnsiTheme="majorBidi" w:cstheme="majorBidi"/>
          <w:lang w:val="nl-NL"/>
        </w:rPr>
        <w:t xml:space="preserve"> </w:t>
      </w:r>
      <w:r w:rsidRPr="00594620">
        <w:rPr>
          <w:rFonts w:asciiTheme="majorBidi" w:hAnsiTheme="majorBidi" w:cstheme="majorBidi"/>
          <w:lang w:val="nl-NL"/>
        </w:rPr>
        <w:t>poogt te dempen</w:t>
      </w:r>
      <w:r w:rsidR="00FF37F8">
        <w:rPr>
          <w:rFonts w:asciiTheme="majorBidi" w:hAnsiTheme="majorBidi" w:cstheme="majorBidi"/>
          <w:lang w:val="nl-NL"/>
        </w:rPr>
        <w:t xml:space="preserve">, </w:t>
      </w:r>
      <w:r w:rsidRPr="00594620">
        <w:rPr>
          <w:rFonts w:asciiTheme="majorBidi" w:hAnsiTheme="majorBidi" w:cstheme="majorBidi"/>
          <w:lang w:val="nl-NL"/>
        </w:rPr>
        <w:t>of iets dat goddeloos is</w:t>
      </w:r>
      <w:r w:rsidR="00FF37F8">
        <w:rPr>
          <w:rFonts w:asciiTheme="majorBidi" w:hAnsiTheme="majorBidi" w:cstheme="majorBidi"/>
          <w:lang w:val="nl-NL"/>
        </w:rPr>
        <w:t xml:space="preserve">, </w:t>
      </w:r>
      <w:r w:rsidRPr="00594620">
        <w:rPr>
          <w:rFonts w:asciiTheme="majorBidi" w:hAnsiTheme="majorBidi" w:cstheme="majorBidi"/>
          <w:lang w:val="nl-NL"/>
        </w:rPr>
        <w:t>als een eeuwig</w:t>
      </w:r>
      <w:r>
        <w:rPr>
          <w:rFonts w:asciiTheme="majorBidi" w:hAnsiTheme="majorBidi" w:cstheme="majorBidi"/>
          <w:lang w:val="nl-NL"/>
        </w:rPr>
        <w:t xml:space="preserve"> </w:t>
      </w:r>
      <w:r w:rsidRPr="00594620">
        <w:rPr>
          <w:rFonts w:asciiTheme="majorBidi" w:hAnsiTheme="majorBidi" w:cstheme="majorBidi"/>
          <w:lang w:val="nl-NL"/>
        </w:rPr>
        <w:t>en heilzaam leerstuk in te voeren : want wy zien</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menschelijke natuur zodanig gestelt is</w:t>
      </w:r>
      <w:r w:rsidR="00FF37F8">
        <w:rPr>
          <w:rFonts w:asciiTheme="majorBidi" w:hAnsiTheme="majorBidi" w:cstheme="majorBidi"/>
          <w:lang w:val="nl-NL"/>
        </w:rPr>
        <w:t xml:space="preserve">, </w:t>
      </w:r>
      <w:r w:rsidRPr="00594620">
        <w:rPr>
          <w:rFonts w:asciiTheme="majorBidi" w:hAnsiTheme="majorBidi" w:cstheme="majorBidi"/>
          <w:lang w:val="nl-NL"/>
        </w:rPr>
        <w:t>dat yder</w:t>
      </w:r>
      <w:r w:rsidR="00FF37F8">
        <w:rPr>
          <w:rFonts w:asciiTheme="majorBidi" w:hAnsiTheme="majorBidi" w:cstheme="majorBidi"/>
          <w:lang w:val="nl-NL"/>
        </w:rPr>
        <w:t xml:space="preserve">, </w:t>
      </w:r>
      <w:r w:rsidRPr="00594620">
        <w:rPr>
          <w:rFonts w:asciiTheme="majorBidi" w:hAnsiTheme="majorBidi" w:cstheme="majorBidi"/>
          <w:lang w:val="nl-NL"/>
        </w:rPr>
        <w:t>hy zy Konink</w:t>
      </w:r>
      <w:r>
        <w:rPr>
          <w:rFonts w:asciiTheme="majorBidi" w:hAnsiTheme="majorBidi" w:cstheme="majorBidi"/>
          <w:lang w:val="nl-NL"/>
        </w:rPr>
        <w:t xml:space="preserve"> </w:t>
      </w:r>
      <w:r w:rsidRPr="00594620">
        <w:rPr>
          <w:rFonts w:asciiTheme="majorBidi" w:hAnsiTheme="majorBidi" w:cstheme="majorBidi"/>
          <w:lang w:val="nl-NL"/>
        </w:rPr>
        <w:t>of onderzaat</w:t>
      </w:r>
      <w:r w:rsidR="00FF37F8">
        <w:rPr>
          <w:rFonts w:asciiTheme="majorBidi" w:hAnsiTheme="majorBidi" w:cstheme="majorBidi"/>
          <w:lang w:val="nl-NL"/>
        </w:rPr>
        <w:t xml:space="preserve">, </w:t>
      </w:r>
      <w:r w:rsidRPr="00594620">
        <w:rPr>
          <w:rFonts w:asciiTheme="majorBidi" w:hAnsiTheme="majorBidi" w:cstheme="majorBidi"/>
          <w:lang w:val="nl-NL"/>
        </w:rPr>
        <w:t>zo hy iets</w:t>
      </w:r>
      <w:r w:rsidR="00FF37F8">
        <w:rPr>
          <w:rFonts w:asciiTheme="majorBidi" w:hAnsiTheme="majorBidi" w:cstheme="majorBidi"/>
          <w:lang w:val="nl-NL"/>
        </w:rPr>
        <w:t xml:space="preserve">, </w:t>
      </w:r>
      <w:r w:rsidRPr="00594620">
        <w:rPr>
          <w:rFonts w:asciiTheme="majorBidi" w:hAnsiTheme="majorBidi" w:cstheme="majorBidi"/>
          <w:lang w:val="nl-NL"/>
        </w:rPr>
        <w:t>dat snood is</w:t>
      </w:r>
      <w:r w:rsidR="00FF37F8">
        <w:rPr>
          <w:rFonts w:asciiTheme="majorBidi" w:hAnsiTheme="majorBidi" w:cstheme="majorBidi"/>
          <w:lang w:val="nl-NL"/>
        </w:rPr>
        <w:t xml:space="preserve">, </w:t>
      </w:r>
      <w:r w:rsidRPr="00594620">
        <w:rPr>
          <w:rFonts w:asciiTheme="majorBidi" w:hAnsiTheme="majorBidi" w:cstheme="majorBidi"/>
          <w:lang w:val="nl-NL"/>
        </w:rPr>
        <w:t>bedreven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zijn bedrijf met zodanige omstandigheden poogt op te</w:t>
      </w:r>
      <w:r>
        <w:rPr>
          <w:rFonts w:asciiTheme="majorBidi" w:hAnsiTheme="majorBidi" w:cstheme="majorBidi"/>
          <w:lang w:val="nl-NL"/>
        </w:rPr>
        <w:t xml:space="preserve"> </w:t>
      </w:r>
      <w:r w:rsidRPr="00594620">
        <w:rPr>
          <w:rFonts w:asciiTheme="majorBidi" w:hAnsiTheme="majorBidi" w:cstheme="majorBidi"/>
          <w:lang w:val="nl-NL"/>
        </w:rPr>
        <w:t>pronken</w:t>
      </w:r>
      <w:r w:rsidR="00FF37F8">
        <w:rPr>
          <w:rFonts w:asciiTheme="majorBidi" w:hAnsiTheme="majorBidi" w:cstheme="majorBidi"/>
          <w:lang w:val="nl-NL"/>
        </w:rPr>
        <w:t xml:space="preserve">, </w:t>
      </w:r>
      <w:r w:rsidRPr="00594620">
        <w:rPr>
          <w:rFonts w:asciiTheme="majorBidi" w:hAnsiTheme="majorBidi" w:cstheme="majorBidi"/>
          <w:lang w:val="nl-NL"/>
        </w:rPr>
        <w:t>dat men geloven zou</w:t>
      </w:r>
      <w:r w:rsidR="00FF37F8">
        <w:rPr>
          <w:rFonts w:asciiTheme="majorBidi" w:hAnsiTheme="majorBidi" w:cstheme="majorBidi"/>
          <w:lang w:val="nl-NL"/>
        </w:rPr>
        <w:t xml:space="preserve">, </w:t>
      </w:r>
      <w:r w:rsidRPr="00594620">
        <w:rPr>
          <w:rFonts w:asciiTheme="majorBidi" w:hAnsiTheme="majorBidi" w:cstheme="majorBidi"/>
          <w:lang w:val="nl-NL"/>
        </w:rPr>
        <w:t>dat hy niets tegen ‘t recht</w:t>
      </w:r>
      <w:r>
        <w:rPr>
          <w:rFonts w:asciiTheme="majorBidi" w:hAnsiTheme="majorBidi" w:cstheme="majorBidi"/>
          <w:lang w:val="nl-NL"/>
        </w:rPr>
        <w:t xml:space="preserve"> </w:t>
      </w:r>
      <w:r w:rsidRPr="00594620">
        <w:rPr>
          <w:rFonts w:asciiTheme="majorBidi" w:hAnsiTheme="majorBidi" w:cstheme="majorBidi"/>
          <w:lang w:val="nl-NL"/>
        </w:rPr>
        <w:t>en de betamelijkheit heeft bedreven. Wy besluiten dan volkomelijk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gehele algemene Goddelijke wet</w:t>
      </w:r>
      <w:r w:rsidR="00FF37F8">
        <w:rPr>
          <w:rFonts w:asciiTheme="majorBidi" w:hAnsiTheme="majorBidi" w:cstheme="majorBidi"/>
          <w:lang w:val="nl-NL"/>
        </w:rPr>
        <w:t xml:space="preserve">, </w:t>
      </w:r>
      <w:r w:rsidRPr="00594620">
        <w:rPr>
          <w:rFonts w:asciiTheme="majorBidi" w:hAnsiTheme="majorBidi" w:cstheme="majorBidi"/>
          <w:lang w:val="nl-NL"/>
        </w:rPr>
        <w:t>die van</w:t>
      </w:r>
      <w:r>
        <w:rPr>
          <w:rFonts w:asciiTheme="majorBidi" w:hAnsiTheme="majorBidi" w:cstheme="majorBidi"/>
          <w:lang w:val="nl-NL"/>
        </w:rPr>
        <w:t xml:space="preserve"> </w:t>
      </w:r>
      <w:r w:rsidRPr="00594620">
        <w:rPr>
          <w:rFonts w:asciiTheme="majorBidi" w:hAnsiTheme="majorBidi" w:cstheme="majorBidi"/>
          <w:lang w:val="nl-NL"/>
        </w:rPr>
        <w:t>de Schrift geleerten onderwezen word</w:t>
      </w:r>
      <w:r w:rsidR="00FF37F8">
        <w:rPr>
          <w:rFonts w:asciiTheme="majorBidi" w:hAnsiTheme="majorBidi" w:cstheme="majorBidi"/>
          <w:lang w:val="nl-NL"/>
        </w:rPr>
        <w:t xml:space="preserve">, </w:t>
      </w:r>
      <w:r w:rsidRPr="00594620">
        <w:rPr>
          <w:rFonts w:asciiTheme="majorBidi" w:hAnsiTheme="majorBidi" w:cstheme="majorBidi"/>
          <w:lang w:val="nl-NL"/>
        </w:rPr>
        <w:t>ongekreukt en onbedorven</w:t>
      </w:r>
      <w:r w:rsidR="006F3162">
        <w:rPr>
          <w:rFonts w:asciiTheme="majorBidi" w:hAnsiTheme="majorBidi" w:cstheme="majorBidi"/>
          <w:lang w:val="nl-NL"/>
        </w:rPr>
        <w:t xml:space="preserve"> </w:t>
      </w:r>
      <w:r w:rsidRPr="00594620">
        <w:rPr>
          <w:rFonts w:asciiTheme="majorBidi" w:hAnsiTheme="majorBidi" w:cstheme="majorBidi"/>
          <w:lang w:val="nl-NL"/>
        </w:rPr>
        <w:t xml:space="preserve">in onze handen is </w:t>
      </w:r>
      <w:r w:rsidR="00F063C2">
        <w:rPr>
          <w:rFonts w:asciiTheme="majorBidi" w:hAnsiTheme="majorBidi" w:cstheme="majorBidi"/>
          <w:lang w:val="nl-NL"/>
        </w:rPr>
        <w:t>gekomen. Doch behalven dit zijn ‘</w:t>
      </w:r>
      <w:r w:rsidRPr="00594620">
        <w:rPr>
          <w:rFonts w:asciiTheme="majorBidi" w:hAnsiTheme="majorBidi" w:cstheme="majorBidi"/>
          <w:lang w:val="nl-NL"/>
        </w:rPr>
        <w:t>er</w:t>
      </w:r>
      <w:r>
        <w:rPr>
          <w:rFonts w:asciiTheme="majorBidi" w:hAnsiTheme="majorBidi" w:cstheme="majorBidi"/>
          <w:lang w:val="nl-NL"/>
        </w:rPr>
        <w:t xml:space="preserve"> </w:t>
      </w:r>
      <w:r w:rsidRPr="00594620">
        <w:rPr>
          <w:rFonts w:asciiTheme="majorBidi" w:hAnsiTheme="majorBidi" w:cstheme="majorBidi"/>
          <w:lang w:val="nl-NL"/>
        </w:rPr>
        <w:t>noch andere dingen</w:t>
      </w:r>
      <w:r w:rsidR="00FF37F8">
        <w:rPr>
          <w:rFonts w:asciiTheme="majorBidi" w:hAnsiTheme="majorBidi" w:cstheme="majorBidi"/>
          <w:lang w:val="nl-NL"/>
        </w:rPr>
        <w:t xml:space="preserve">, </w:t>
      </w:r>
      <w:r w:rsidRPr="00594620">
        <w:rPr>
          <w:rFonts w:asciiTheme="majorBidi" w:hAnsiTheme="majorBidi" w:cstheme="majorBidi"/>
          <w:lang w:val="nl-NL"/>
        </w:rPr>
        <w:t>van de welke wy niet konnen twijfelen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oprechtelijk en getrouwelijk aan ons overgelevert</w:t>
      </w:r>
      <w:r>
        <w:rPr>
          <w:rFonts w:asciiTheme="majorBidi" w:hAnsiTheme="majorBidi" w:cstheme="majorBidi"/>
          <w:lang w:val="nl-NL"/>
        </w:rPr>
        <w:t xml:space="preserve"> </w:t>
      </w:r>
      <w:r w:rsidRPr="00594620">
        <w:rPr>
          <w:rFonts w:asciiTheme="majorBidi" w:hAnsiTheme="majorBidi" w:cstheme="majorBidi"/>
          <w:lang w:val="nl-NL"/>
        </w:rPr>
        <w:t xml:space="preserve">zijn; namelijk ‘t begrijp en inhoud der </w:t>
      </w:r>
      <w:r w:rsidR="008175CF">
        <w:rPr>
          <w:rFonts w:asciiTheme="majorBidi" w:hAnsiTheme="majorBidi" w:cstheme="majorBidi"/>
          <w:lang w:val="nl-NL"/>
        </w:rPr>
        <w:t>geschiedeniszen</w:t>
      </w:r>
      <w:r w:rsidRPr="00594620">
        <w:rPr>
          <w:rFonts w:asciiTheme="majorBidi" w:hAnsiTheme="majorBidi" w:cstheme="majorBidi"/>
          <w:lang w:val="nl-NL"/>
        </w:rPr>
        <w:t xml:space="preserve"> van</w:t>
      </w:r>
      <w:r>
        <w:rPr>
          <w:rFonts w:asciiTheme="majorBidi" w:hAnsiTheme="majorBidi" w:cstheme="majorBidi"/>
          <w:lang w:val="nl-NL"/>
        </w:rPr>
        <w:t xml:space="preserve"> </w:t>
      </w:r>
      <w:r w:rsidRPr="00594620">
        <w:rPr>
          <w:rFonts w:asciiTheme="majorBidi" w:hAnsiTheme="majorBidi" w:cstheme="majorBidi"/>
          <w:lang w:val="nl-NL"/>
        </w:rPr>
        <w:t>de Schrift</w:t>
      </w:r>
      <w:r w:rsidR="00FF37F8">
        <w:rPr>
          <w:rFonts w:asciiTheme="majorBidi" w:hAnsiTheme="majorBidi" w:cstheme="majorBidi"/>
          <w:lang w:val="nl-NL"/>
        </w:rPr>
        <w:t xml:space="preserve">, </w:t>
      </w:r>
      <w:r w:rsidRPr="00594620">
        <w:rPr>
          <w:rFonts w:asciiTheme="majorBidi" w:hAnsiTheme="majorBidi" w:cstheme="majorBidi"/>
          <w:lang w:val="nl-NL"/>
        </w:rPr>
        <w:t xml:space="preserve">om dat zy aan alle </w:t>
      </w:r>
      <w:r w:rsidRPr="00594620">
        <w:rPr>
          <w:rFonts w:asciiTheme="majorBidi" w:hAnsiTheme="majorBidi" w:cstheme="majorBidi"/>
          <w:lang w:val="nl-NL"/>
        </w:rPr>
        <w:lastRenderedPageBreak/>
        <w:t>menschen van die tijd bekent war</w:t>
      </w:r>
      <w:r w:rsidR="00F063C2">
        <w:rPr>
          <w:rFonts w:asciiTheme="majorBidi" w:hAnsiTheme="majorBidi" w:cstheme="majorBidi"/>
          <w:lang w:val="nl-NL"/>
        </w:rPr>
        <w:t xml:space="preserve">en. ‘t </w:t>
      </w:r>
      <w:r w:rsidRPr="00594620">
        <w:rPr>
          <w:rFonts w:asciiTheme="majorBidi" w:hAnsiTheme="majorBidi" w:cstheme="majorBidi"/>
          <w:lang w:val="nl-NL"/>
        </w:rPr>
        <w:t>Gemeen volk onder de Joden had eertijds voor een gewoonten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‘t met Psalmen en Lofzangen d’</w:t>
      </w:r>
      <w:r w:rsidR="006F3162">
        <w:rPr>
          <w:rFonts w:asciiTheme="majorBidi" w:hAnsiTheme="majorBidi" w:cstheme="majorBidi"/>
          <w:lang w:val="nl-NL"/>
        </w:rPr>
        <w:t xml:space="preserve"> </w:t>
      </w:r>
      <w:r w:rsidRPr="00594620">
        <w:rPr>
          <w:rFonts w:asciiTheme="majorBidi" w:hAnsiTheme="majorBidi" w:cstheme="majorBidi"/>
          <w:lang w:val="nl-NL"/>
        </w:rPr>
        <w:t>oudheden van</w:t>
      </w:r>
      <w:r>
        <w:rPr>
          <w:rFonts w:asciiTheme="majorBidi" w:hAnsiTheme="majorBidi" w:cstheme="majorBidi"/>
          <w:lang w:val="nl-NL"/>
        </w:rPr>
        <w:t xml:space="preserve"> </w:t>
      </w:r>
      <w:r w:rsidRPr="00594620">
        <w:rPr>
          <w:rFonts w:asciiTheme="majorBidi" w:hAnsiTheme="majorBidi" w:cstheme="majorBidi"/>
          <w:lang w:val="nl-NL"/>
        </w:rPr>
        <w:t>haar volk zong. ‘t Begrijp der dingen</w:t>
      </w:r>
      <w:r w:rsidR="00FF37F8">
        <w:rPr>
          <w:rFonts w:asciiTheme="majorBidi" w:hAnsiTheme="majorBidi" w:cstheme="majorBidi"/>
          <w:lang w:val="nl-NL"/>
        </w:rPr>
        <w:t xml:space="preserve">, </w:t>
      </w:r>
      <w:r w:rsidRPr="00594620">
        <w:rPr>
          <w:rFonts w:asciiTheme="majorBidi" w:hAnsiTheme="majorBidi" w:cstheme="majorBidi"/>
          <w:lang w:val="nl-NL"/>
        </w:rPr>
        <w:t>die van Christus gedaan</w:t>
      </w:r>
      <w:r w:rsidR="006F3162">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en zijn lijden</w:t>
      </w:r>
      <w:r w:rsidR="00FF37F8">
        <w:rPr>
          <w:rFonts w:asciiTheme="majorBidi" w:hAnsiTheme="majorBidi" w:cstheme="majorBidi"/>
          <w:lang w:val="nl-NL"/>
        </w:rPr>
        <w:t xml:space="preserve">, </w:t>
      </w:r>
      <w:r w:rsidRPr="00594620">
        <w:rPr>
          <w:rFonts w:asciiTheme="majorBidi" w:hAnsiTheme="majorBidi" w:cstheme="majorBidi"/>
          <w:lang w:val="nl-NL"/>
        </w:rPr>
        <w:t>wierd terstond ruchtbaar door ‘t</w:t>
      </w:r>
      <w:r>
        <w:rPr>
          <w:rFonts w:asciiTheme="majorBidi" w:hAnsiTheme="majorBidi" w:cstheme="majorBidi"/>
          <w:lang w:val="nl-NL"/>
        </w:rPr>
        <w:t xml:space="preserve"> </w:t>
      </w:r>
      <w:r w:rsidR="00F063C2">
        <w:rPr>
          <w:rFonts w:asciiTheme="majorBidi" w:hAnsiTheme="majorBidi" w:cstheme="majorBidi"/>
          <w:lang w:val="nl-NL"/>
        </w:rPr>
        <w:t xml:space="preserve">gehele Roomsche </w:t>
      </w:r>
      <w:r w:rsidRPr="00594620">
        <w:rPr>
          <w:rFonts w:asciiTheme="majorBidi" w:hAnsiTheme="majorBidi" w:cstheme="majorBidi"/>
          <w:lang w:val="nl-NL"/>
        </w:rPr>
        <w:t>rijk. Men heeft dieshalven geenzins te</w:t>
      </w:r>
      <w:r>
        <w:rPr>
          <w:rFonts w:asciiTheme="majorBidi" w:hAnsiTheme="majorBidi" w:cstheme="majorBidi"/>
          <w:lang w:val="nl-NL"/>
        </w:rPr>
        <w:t xml:space="preserve"> </w:t>
      </w:r>
      <w:r w:rsidRPr="00594620">
        <w:rPr>
          <w:rFonts w:asciiTheme="majorBidi" w:hAnsiTheme="majorBidi" w:cstheme="majorBidi"/>
          <w:lang w:val="nl-NL"/>
        </w:rPr>
        <w:t>geloven</w:t>
      </w:r>
      <w:r w:rsidR="00FF37F8">
        <w:rPr>
          <w:rFonts w:asciiTheme="majorBidi" w:hAnsiTheme="majorBidi" w:cstheme="majorBidi"/>
          <w:lang w:val="nl-NL"/>
        </w:rPr>
        <w:t xml:space="preserve">, </w:t>
      </w:r>
      <w:r w:rsidRPr="00594620">
        <w:rPr>
          <w:rFonts w:asciiTheme="majorBidi" w:hAnsiTheme="majorBidi" w:cstheme="majorBidi"/>
          <w:lang w:val="nl-NL"/>
        </w:rPr>
        <w:t>dat de nakomelingen die</w:t>
      </w:r>
      <w:r w:rsidR="00FF37F8">
        <w:rPr>
          <w:rFonts w:asciiTheme="majorBidi" w:hAnsiTheme="majorBidi" w:cstheme="majorBidi"/>
          <w:lang w:val="nl-NL"/>
        </w:rPr>
        <w:t xml:space="preserve">, </w:t>
      </w:r>
      <w:r w:rsidRPr="00594620">
        <w:rPr>
          <w:rFonts w:asciiTheme="majorBidi" w:hAnsiTheme="majorBidi" w:cstheme="majorBidi"/>
          <w:lang w:val="nl-NL"/>
        </w:rPr>
        <w:t>(‘t</w:t>
      </w:r>
      <w:r w:rsidR="00F063C2">
        <w:rPr>
          <w:rFonts w:asciiTheme="majorBidi" w:hAnsiTheme="majorBidi" w:cstheme="majorBidi"/>
          <w:lang w:val="nl-NL"/>
        </w:rPr>
        <w:t xml:space="preserve"> </w:t>
      </w:r>
      <w:r w:rsidRPr="00594620">
        <w:rPr>
          <w:rFonts w:asciiTheme="majorBidi" w:hAnsiTheme="majorBidi" w:cstheme="majorBidi"/>
          <w:lang w:val="nl-NL"/>
        </w:rPr>
        <w:t>welk ‘t</w:t>
      </w:r>
      <w:r w:rsidR="00F063C2">
        <w:rPr>
          <w:rFonts w:asciiTheme="majorBidi" w:hAnsiTheme="majorBidi" w:cstheme="majorBidi"/>
          <w:lang w:val="nl-NL"/>
        </w:rPr>
        <w:t xml:space="preserve"> </w:t>
      </w:r>
      <w:r w:rsidRPr="00594620">
        <w:rPr>
          <w:rFonts w:asciiTheme="majorBidi" w:hAnsiTheme="majorBidi" w:cstheme="majorBidi"/>
          <w:lang w:val="nl-NL"/>
        </w:rPr>
        <w:t>voornaamste</w:t>
      </w:r>
      <w:r>
        <w:rPr>
          <w:rFonts w:asciiTheme="majorBidi" w:hAnsiTheme="majorBidi" w:cstheme="majorBidi"/>
          <w:lang w:val="nl-NL"/>
        </w:rPr>
        <w:t xml:space="preserve"> </w:t>
      </w:r>
      <w:r w:rsidRPr="00594620">
        <w:rPr>
          <w:rFonts w:asciiTheme="majorBidi" w:hAnsiTheme="majorBidi" w:cstheme="majorBidi"/>
          <w:lang w:val="nl-NL"/>
        </w:rPr>
        <w:t xml:space="preserve">is van deze </w:t>
      </w:r>
      <w:r w:rsidR="008175CF">
        <w:rPr>
          <w:rFonts w:asciiTheme="majorBidi" w:hAnsiTheme="majorBidi" w:cstheme="majorBidi"/>
          <w:lang w:val="nl-NL"/>
        </w:rPr>
        <w:t>geschiedeniszen</w:t>
      </w:r>
      <w:r w:rsidRPr="00594620">
        <w:rPr>
          <w:rFonts w:asciiTheme="majorBidi" w:hAnsiTheme="majorBidi" w:cstheme="majorBidi"/>
          <w:lang w:val="nl-NL"/>
        </w:rPr>
        <w:t xml:space="preserve"> ) anders overgelevert hebben</w:t>
      </w:r>
      <w:r w:rsidR="006F3162">
        <w:rPr>
          <w:rFonts w:asciiTheme="majorBidi" w:hAnsiTheme="majorBidi" w:cstheme="majorBidi"/>
          <w:lang w:val="nl-NL"/>
        </w:rPr>
        <w:t xml:space="preserve"> </w:t>
      </w:r>
      <w:r w:rsidRPr="00594620">
        <w:rPr>
          <w:rFonts w:asciiTheme="majorBidi" w:hAnsiTheme="majorBidi" w:cstheme="majorBidi"/>
          <w:lang w:val="nl-NL"/>
        </w:rPr>
        <w:t>dan zy die van hun voorzaten ontfangen hadden ; ten ware ‘t</w:t>
      </w:r>
      <w:r>
        <w:rPr>
          <w:rFonts w:asciiTheme="majorBidi" w:hAnsiTheme="majorBidi" w:cstheme="majorBidi"/>
          <w:lang w:val="nl-NL"/>
        </w:rPr>
        <w:t xml:space="preserve"> </w:t>
      </w:r>
      <w:r w:rsidRPr="00594620">
        <w:rPr>
          <w:rFonts w:asciiTheme="majorBidi" w:hAnsiTheme="majorBidi" w:cstheme="majorBidi"/>
          <w:lang w:val="nl-NL"/>
        </w:rPr>
        <w:t>grootste deel der menschen daar in enig had</w:t>
      </w:r>
      <w:r w:rsidR="00F063C2">
        <w:rPr>
          <w:rFonts w:asciiTheme="majorBidi" w:hAnsiTheme="majorBidi" w:cstheme="majorBidi"/>
          <w:lang w:val="nl-NL"/>
        </w:rPr>
        <w:t xml:space="preserve"> </w:t>
      </w:r>
      <w:r w:rsidRPr="00594620">
        <w:rPr>
          <w:rFonts w:asciiTheme="majorBidi" w:hAnsiTheme="majorBidi" w:cstheme="majorBidi"/>
          <w:lang w:val="nl-NL"/>
        </w:rPr>
        <w:t>geweest</w:t>
      </w:r>
      <w:r w:rsidR="00FF37F8">
        <w:rPr>
          <w:rFonts w:asciiTheme="majorBidi" w:hAnsiTheme="majorBidi" w:cstheme="majorBidi"/>
          <w:lang w:val="nl-NL"/>
        </w:rPr>
        <w:t xml:space="preserve">, </w:t>
      </w:r>
      <w:r w:rsidR="00F063C2">
        <w:rPr>
          <w:rFonts w:asciiTheme="majorBidi" w:hAnsiTheme="majorBidi" w:cstheme="majorBidi"/>
          <w:lang w:val="nl-NL"/>
        </w:rPr>
        <w:t>’</w:t>
      </w:r>
      <w:r w:rsidRPr="00594620">
        <w:rPr>
          <w:rFonts w:asciiTheme="majorBidi" w:hAnsiTheme="majorBidi" w:cstheme="majorBidi"/>
          <w:lang w:val="nl-NL"/>
        </w:rPr>
        <w:t>t</w:t>
      </w:r>
      <w:r w:rsidR="00F063C2">
        <w:rPr>
          <w:rFonts w:asciiTheme="majorBidi" w:hAnsiTheme="majorBidi" w:cstheme="majorBidi"/>
          <w:lang w:val="nl-NL"/>
        </w:rPr>
        <w:t xml:space="preserve"> </w:t>
      </w:r>
      <w:r w:rsidRPr="00594620">
        <w:rPr>
          <w:rFonts w:asciiTheme="majorBidi" w:hAnsiTheme="majorBidi" w:cstheme="majorBidi"/>
          <w:lang w:val="nl-NL"/>
        </w:rPr>
        <w:t>welk</w:t>
      </w:r>
      <w:r w:rsidR="00F063C2">
        <w:rPr>
          <w:rFonts w:asciiTheme="majorBidi" w:hAnsiTheme="majorBidi" w:cstheme="majorBidi"/>
          <w:lang w:val="nl-NL"/>
        </w:rPr>
        <w:t xml:space="preserve">  </w:t>
      </w:r>
      <w:r w:rsidRPr="00594620">
        <w:rPr>
          <w:rFonts w:asciiTheme="majorBidi" w:hAnsiTheme="majorBidi" w:cstheme="majorBidi"/>
          <w:lang w:val="nl-NL"/>
        </w:rPr>
        <w:t>ongelooflijk is. Al</w:t>
      </w:r>
      <w:r w:rsidR="00F063C2">
        <w:rPr>
          <w:rFonts w:asciiTheme="majorBidi" w:hAnsiTheme="majorBidi" w:cstheme="majorBidi"/>
          <w:lang w:val="nl-NL"/>
        </w:rPr>
        <w:t xml:space="preserve"> </w:t>
      </w:r>
      <w:r w:rsidRPr="00594620">
        <w:rPr>
          <w:rFonts w:asciiTheme="majorBidi" w:hAnsiTheme="majorBidi" w:cstheme="majorBidi"/>
          <w:lang w:val="nl-NL"/>
        </w:rPr>
        <w:t>’t gene dan</w:t>
      </w:r>
      <w:r w:rsidR="00FF37F8">
        <w:rPr>
          <w:rFonts w:asciiTheme="majorBidi" w:hAnsiTheme="majorBidi" w:cstheme="majorBidi"/>
          <w:lang w:val="nl-NL"/>
        </w:rPr>
        <w:t xml:space="preserve">, </w:t>
      </w:r>
      <w:r w:rsidRPr="00594620">
        <w:rPr>
          <w:rFonts w:asciiTheme="majorBidi" w:hAnsiTheme="majorBidi" w:cstheme="majorBidi"/>
          <w:lang w:val="nl-NL"/>
        </w:rPr>
        <w:t>dat verbastert of gebrekkelijk</w:t>
      </w:r>
      <w:r w:rsidR="006F3162">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heeft alleenlijk in d’ andere dingen plaats konnen hebben ;</w:t>
      </w:r>
      <w:r w:rsidR="006F3162">
        <w:rPr>
          <w:rFonts w:asciiTheme="majorBidi" w:hAnsiTheme="majorBidi" w:cstheme="majorBidi"/>
          <w:lang w:val="nl-NL"/>
        </w:rPr>
        <w:t xml:space="preserve"> </w:t>
      </w:r>
      <w:r w:rsidRPr="00594620">
        <w:rPr>
          <w:rFonts w:asciiTheme="majorBidi" w:hAnsiTheme="majorBidi" w:cstheme="majorBidi"/>
          <w:lang w:val="nl-NL"/>
        </w:rPr>
        <w:t>te</w:t>
      </w:r>
      <w:r w:rsidR="00F063C2">
        <w:rPr>
          <w:rFonts w:asciiTheme="majorBidi" w:hAnsiTheme="majorBidi" w:cstheme="majorBidi"/>
          <w:lang w:val="nl-NL"/>
        </w:rPr>
        <w:t xml:space="preserve"> weten in d’ een of d’ andere om</w:t>
      </w:r>
      <w:r w:rsidRPr="00594620">
        <w:rPr>
          <w:rFonts w:asciiTheme="majorBidi" w:hAnsiTheme="majorBidi" w:cstheme="majorBidi"/>
          <w:lang w:val="nl-NL"/>
        </w:rPr>
        <w:t>standigheit van de</w:t>
      </w:r>
      <w:r>
        <w:rPr>
          <w:rFonts w:asciiTheme="majorBidi" w:hAnsiTheme="majorBidi" w:cstheme="majorBidi"/>
          <w:lang w:val="nl-NL"/>
        </w:rPr>
        <w:t xml:space="preserve"> </w:t>
      </w:r>
      <w:r w:rsidRPr="00594620">
        <w:rPr>
          <w:rFonts w:asciiTheme="majorBidi" w:hAnsiTheme="majorBidi" w:cstheme="majorBidi"/>
          <w:lang w:val="nl-NL"/>
        </w:rPr>
        <w:t>geschiedenis of Prophetie</w:t>
      </w:r>
      <w:r w:rsidR="00FF37F8">
        <w:rPr>
          <w:rFonts w:asciiTheme="majorBidi" w:hAnsiTheme="majorBidi" w:cstheme="majorBidi"/>
          <w:lang w:val="nl-NL"/>
        </w:rPr>
        <w:t xml:space="preserve">, </w:t>
      </w:r>
      <w:r w:rsidRPr="00594620">
        <w:rPr>
          <w:rFonts w:asciiTheme="majorBidi" w:hAnsiTheme="majorBidi" w:cstheme="majorBidi"/>
          <w:lang w:val="nl-NL"/>
        </w:rPr>
        <w:t>op dat ‘t volk te meer tot aandacht</w:t>
      </w:r>
      <w:r>
        <w:rPr>
          <w:rFonts w:asciiTheme="majorBidi" w:hAnsiTheme="majorBidi" w:cstheme="majorBidi"/>
          <w:lang w:val="nl-NL"/>
        </w:rPr>
        <w:t xml:space="preserve"> </w:t>
      </w:r>
      <w:r w:rsidRPr="00594620">
        <w:rPr>
          <w:rFonts w:asciiTheme="majorBidi" w:hAnsiTheme="majorBidi" w:cstheme="majorBidi"/>
          <w:lang w:val="nl-NL"/>
        </w:rPr>
        <w:t>bewogen zou worden</w:t>
      </w:r>
      <w:r w:rsidR="00FF37F8">
        <w:rPr>
          <w:rFonts w:asciiTheme="majorBidi" w:hAnsiTheme="majorBidi" w:cstheme="majorBidi"/>
          <w:lang w:val="nl-NL"/>
        </w:rPr>
        <w:t xml:space="preserve">, </w:t>
      </w:r>
      <w:r w:rsidRPr="00594620">
        <w:rPr>
          <w:rFonts w:asciiTheme="majorBidi" w:hAnsiTheme="majorBidi" w:cstheme="majorBidi"/>
          <w:lang w:val="nl-NL"/>
        </w:rPr>
        <w:t>of in d’ een of d’ andere wonderdaad</w:t>
      </w:r>
      <w:r w:rsidR="00FF37F8">
        <w:rPr>
          <w:rFonts w:asciiTheme="majorBidi" w:hAnsiTheme="majorBidi" w:cstheme="majorBidi"/>
          <w:lang w:val="nl-NL"/>
        </w:rPr>
        <w:t>,</w:t>
      </w:r>
      <w:r w:rsidR="006F3162">
        <w:rPr>
          <w:rFonts w:asciiTheme="majorBidi" w:hAnsiTheme="majorBidi" w:cstheme="majorBidi"/>
          <w:lang w:val="nl-NL"/>
        </w:rPr>
        <w:t xml:space="preserve"> </w:t>
      </w:r>
      <w:r w:rsidR="00F063C2">
        <w:rPr>
          <w:rFonts w:asciiTheme="majorBidi" w:hAnsiTheme="majorBidi" w:cstheme="majorBidi"/>
          <w:lang w:val="nl-NL"/>
        </w:rPr>
        <w:t>om de wijsbegerigen te parsz</w:t>
      </w:r>
      <w:r w:rsidRPr="00594620">
        <w:rPr>
          <w:rFonts w:asciiTheme="majorBidi" w:hAnsiTheme="majorBidi" w:cstheme="majorBidi"/>
          <w:lang w:val="nl-NL"/>
        </w:rPr>
        <w:t>en</w:t>
      </w:r>
      <w:r w:rsidR="00FF37F8">
        <w:rPr>
          <w:rFonts w:asciiTheme="majorBidi" w:hAnsiTheme="majorBidi" w:cstheme="majorBidi"/>
          <w:lang w:val="nl-NL"/>
        </w:rPr>
        <w:t xml:space="preserve">, </w:t>
      </w:r>
      <w:r w:rsidRPr="00594620">
        <w:rPr>
          <w:rFonts w:asciiTheme="majorBidi" w:hAnsiTheme="majorBidi" w:cstheme="majorBidi"/>
          <w:lang w:val="nl-NL"/>
        </w:rPr>
        <w:t>of eindelijk in de</w:t>
      </w:r>
      <w:r>
        <w:rPr>
          <w:rFonts w:asciiTheme="majorBidi" w:hAnsiTheme="majorBidi" w:cstheme="majorBidi"/>
          <w:lang w:val="nl-NL"/>
        </w:rPr>
        <w:t xml:space="preserve"> </w:t>
      </w:r>
      <w:r w:rsidRPr="00594620">
        <w:rPr>
          <w:rFonts w:asciiTheme="majorBidi" w:hAnsiTheme="majorBidi" w:cstheme="majorBidi"/>
          <w:lang w:val="nl-NL"/>
        </w:rPr>
        <w:t>beschouwige dingen</w:t>
      </w:r>
      <w:r w:rsidR="00FF37F8">
        <w:rPr>
          <w:rFonts w:asciiTheme="majorBidi" w:hAnsiTheme="majorBidi" w:cstheme="majorBidi"/>
          <w:lang w:val="nl-NL"/>
        </w:rPr>
        <w:t xml:space="preserve">, </w:t>
      </w:r>
      <w:r w:rsidRPr="00594620">
        <w:rPr>
          <w:rFonts w:asciiTheme="majorBidi" w:hAnsiTheme="majorBidi" w:cstheme="majorBidi"/>
          <w:lang w:val="nl-NL"/>
        </w:rPr>
        <w:t>na dat de scheurmakers begonnen</w:t>
      </w:r>
      <w:r w:rsidR="006F3162">
        <w:rPr>
          <w:rFonts w:asciiTheme="majorBidi" w:hAnsiTheme="majorBidi" w:cstheme="majorBidi"/>
          <w:lang w:val="nl-NL"/>
        </w:rPr>
        <w:t xml:space="preserve"> </w:t>
      </w:r>
      <w:r w:rsidRPr="00594620">
        <w:rPr>
          <w:rFonts w:asciiTheme="majorBidi" w:hAnsiTheme="majorBidi" w:cstheme="majorBidi"/>
          <w:lang w:val="nl-NL"/>
        </w:rPr>
        <w:t>hen in de Godsdienst in te voeren ; op dat yder dus zijn verdichtzelen</w:t>
      </w:r>
      <w:r>
        <w:rPr>
          <w:rFonts w:asciiTheme="majorBidi" w:hAnsiTheme="majorBidi" w:cstheme="majorBidi"/>
          <w:lang w:val="nl-NL"/>
        </w:rPr>
        <w:t xml:space="preserve"> </w:t>
      </w:r>
      <w:r w:rsidRPr="00594620">
        <w:rPr>
          <w:rFonts w:asciiTheme="majorBidi" w:hAnsiTheme="majorBidi" w:cstheme="majorBidi"/>
          <w:lang w:val="nl-NL"/>
        </w:rPr>
        <w:t>met ‘t Goddelijk gezach te misbruiken</w:t>
      </w:r>
      <w:r w:rsidR="00FF37F8">
        <w:rPr>
          <w:rFonts w:asciiTheme="majorBidi" w:hAnsiTheme="majorBidi" w:cstheme="majorBidi"/>
          <w:lang w:val="nl-NL"/>
        </w:rPr>
        <w:t xml:space="preserve">, </w:t>
      </w:r>
      <w:r w:rsidRPr="00594620">
        <w:rPr>
          <w:rFonts w:asciiTheme="majorBidi" w:hAnsiTheme="majorBidi" w:cstheme="majorBidi"/>
          <w:lang w:val="nl-NL"/>
        </w:rPr>
        <w:t>ondersteunen</w:t>
      </w:r>
      <w:r>
        <w:rPr>
          <w:rFonts w:asciiTheme="majorBidi" w:hAnsiTheme="majorBidi" w:cstheme="majorBidi"/>
          <w:lang w:val="nl-NL"/>
        </w:rPr>
        <w:t xml:space="preserve"> </w:t>
      </w:r>
      <w:r w:rsidRPr="00594620">
        <w:rPr>
          <w:rFonts w:asciiTheme="majorBidi" w:hAnsiTheme="majorBidi" w:cstheme="majorBidi"/>
          <w:lang w:val="nl-NL"/>
        </w:rPr>
        <w:t>zou. Maar daar is weinig tot zaligheit aan gelegen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zodanige dingen gekreukt en bedorven zijn</w:t>
      </w:r>
      <w:r w:rsidR="00FF37F8">
        <w:rPr>
          <w:rFonts w:asciiTheme="majorBidi" w:hAnsiTheme="majorBidi" w:cstheme="majorBidi"/>
          <w:lang w:val="nl-NL"/>
        </w:rPr>
        <w:t xml:space="preserve">, </w:t>
      </w:r>
      <w:r w:rsidRPr="00594620">
        <w:rPr>
          <w:rFonts w:asciiTheme="majorBidi" w:hAnsiTheme="majorBidi" w:cstheme="majorBidi"/>
          <w:lang w:val="nl-NL"/>
        </w:rPr>
        <w:t>of niet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ik met voordacht in ‘t volgende Hooftdeel zal tonen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schoon ik acht</w:t>
      </w:r>
      <w:r w:rsidR="00FF37F8">
        <w:rPr>
          <w:rFonts w:asciiTheme="majorBidi" w:hAnsiTheme="majorBidi" w:cstheme="majorBidi"/>
          <w:lang w:val="nl-NL"/>
        </w:rPr>
        <w:t xml:space="preserve">, </w:t>
      </w:r>
      <w:r w:rsidRPr="00594620">
        <w:rPr>
          <w:rFonts w:asciiTheme="majorBidi" w:hAnsiTheme="majorBidi" w:cstheme="majorBidi"/>
          <w:lang w:val="nl-NL"/>
        </w:rPr>
        <w:t xml:space="preserve">dat ‘t </w:t>
      </w:r>
      <w:r w:rsidR="00106B08">
        <w:rPr>
          <w:rFonts w:asciiTheme="majorBidi" w:hAnsiTheme="majorBidi" w:cstheme="majorBidi"/>
          <w:lang w:val="nl-NL"/>
        </w:rPr>
        <w:t xml:space="preserve">alreê </w:t>
      </w:r>
      <w:r w:rsidRPr="00594620">
        <w:rPr>
          <w:rFonts w:asciiTheme="majorBidi" w:hAnsiTheme="majorBidi" w:cstheme="majorBidi"/>
          <w:lang w:val="nl-NL"/>
        </w:rPr>
        <w:t>uit geen blijkt</w:t>
      </w:r>
      <w:r w:rsidR="00FF37F8">
        <w:rPr>
          <w:rFonts w:asciiTheme="majorBidi" w:hAnsiTheme="majorBidi" w:cstheme="majorBidi"/>
          <w:lang w:val="nl-NL"/>
        </w:rPr>
        <w:t xml:space="preserve">, </w:t>
      </w:r>
      <w:r w:rsidRPr="00594620">
        <w:rPr>
          <w:rFonts w:asciiTheme="majorBidi" w:hAnsiTheme="majorBidi" w:cstheme="majorBidi"/>
          <w:lang w:val="nl-NL"/>
        </w:rPr>
        <w:t>‘t welk</w:t>
      </w:r>
      <w:r>
        <w:rPr>
          <w:rFonts w:asciiTheme="majorBidi" w:hAnsiTheme="majorBidi" w:cstheme="majorBidi"/>
          <w:lang w:val="nl-NL"/>
        </w:rPr>
        <w:t xml:space="preserve"> </w:t>
      </w:r>
      <w:r w:rsidRPr="00594620">
        <w:rPr>
          <w:rFonts w:asciiTheme="majorBidi" w:hAnsiTheme="majorBidi" w:cstheme="majorBidi"/>
          <w:lang w:val="nl-NL"/>
        </w:rPr>
        <w:t>ik nu gezegt hebbe</w:t>
      </w:r>
      <w:r w:rsidR="00FF37F8">
        <w:rPr>
          <w:rFonts w:asciiTheme="majorBidi" w:hAnsiTheme="majorBidi" w:cstheme="majorBidi"/>
          <w:lang w:val="nl-NL"/>
        </w:rPr>
        <w:t xml:space="preserve">, </w:t>
      </w:r>
      <w:r w:rsidRPr="00594620">
        <w:rPr>
          <w:rFonts w:asciiTheme="majorBidi" w:hAnsiTheme="majorBidi" w:cstheme="majorBidi"/>
          <w:lang w:val="nl-NL"/>
        </w:rPr>
        <w:t>en voornamelijk uit ‘t twede Hooft</w:t>
      </w:r>
      <w:r>
        <w:rPr>
          <w:rFonts w:asciiTheme="majorBidi" w:hAnsiTheme="majorBidi" w:cstheme="majorBidi"/>
          <w:lang w:val="nl-NL"/>
        </w:rPr>
        <w:t xml:space="preserve"> </w:t>
      </w:r>
      <w:r w:rsidRPr="00594620">
        <w:rPr>
          <w:rFonts w:asciiTheme="majorBidi" w:hAnsiTheme="majorBidi" w:cstheme="majorBidi"/>
          <w:lang w:val="nl-NL"/>
        </w:rPr>
        <w:t>deel.</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rPr>
          <w:rFonts w:asciiTheme="majorBidi" w:hAnsiTheme="majorBidi" w:cstheme="majorBidi"/>
          <w:lang w:val="nl-NL"/>
        </w:rPr>
      </w:pPr>
      <w:r w:rsidRPr="00594620">
        <w:rPr>
          <w:rFonts w:asciiTheme="majorBidi" w:hAnsiTheme="majorBidi" w:cstheme="majorBidi"/>
          <w:lang w:val="nl-NL"/>
        </w:rPr>
        <w:t>‘t DARTIENDE HOOFTDEEL.</w:t>
      </w:r>
    </w:p>
    <w:p w:rsidR="00594620" w:rsidRDefault="00594620" w:rsidP="00594620">
      <w:pPr>
        <w:spacing w:after="0" w:line="240" w:lineRule="auto"/>
        <w:rPr>
          <w:rFonts w:asciiTheme="majorBidi" w:hAnsiTheme="majorBidi" w:cstheme="majorBidi"/>
          <w:lang w:val="nl-NL"/>
        </w:rPr>
      </w:pPr>
    </w:p>
    <w:p w:rsidR="00594620" w:rsidRPr="00594620" w:rsidRDefault="00594620" w:rsidP="00C76BC8">
      <w:pPr>
        <w:spacing w:after="0" w:line="240" w:lineRule="auto"/>
        <w:rPr>
          <w:rFonts w:asciiTheme="majorBidi" w:hAnsiTheme="majorBidi" w:cstheme="majorBidi"/>
          <w:i/>
          <w:iCs/>
          <w:lang w:val="nl-NL"/>
        </w:rPr>
      </w:pPr>
      <w:r w:rsidRPr="00594620">
        <w:rPr>
          <w:rFonts w:asciiTheme="majorBidi" w:hAnsiTheme="majorBidi" w:cstheme="majorBidi"/>
          <w:i/>
          <w:iCs/>
          <w:lang w:val="nl-NL"/>
        </w:rPr>
        <w:t>Waar in getoont word</w:t>
      </w:r>
      <w:r w:rsidR="00FF37F8">
        <w:rPr>
          <w:rFonts w:asciiTheme="majorBidi" w:hAnsiTheme="majorBidi" w:cstheme="majorBidi"/>
          <w:i/>
          <w:iCs/>
          <w:lang w:val="nl-NL"/>
        </w:rPr>
        <w:t xml:space="preserve">, </w:t>
      </w:r>
      <w:r w:rsidRPr="00594620">
        <w:rPr>
          <w:rFonts w:asciiTheme="majorBidi" w:hAnsiTheme="majorBidi" w:cstheme="majorBidi"/>
          <w:i/>
          <w:iCs/>
          <w:lang w:val="nl-NL"/>
        </w:rPr>
        <w:t>dat de Schrift niet dan zeer eenvoudige dingen leert en onderwijst</w:t>
      </w:r>
      <w:r w:rsidR="00FF37F8">
        <w:rPr>
          <w:rFonts w:asciiTheme="majorBidi" w:hAnsiTheme="majorBidi" w:cstheme="majorBidi"/>
          <w:i/>
          <w:iCs/>
          <w:lang w:val="nl-NL"/>
        </w:rPr>
        <w:t xml:space="preserve">, </w:t>
      </w:r>
      <w:r w:rsidRPr="00594620">
        <w:rPr>
          <w:rFonts w:asciiTheme="majorBidi" w:hAnsiTheme="majorBidi" w:cstheme="majorBidi"/>
          <w:i/>
          <w:iCs/>
          <w:lang w:val="nl-NL"/>
        </w:rPr>
        <w:t>en nergens anders na doelt</w:t>
      </w:r>
      <w:r w:rsidR="00FF37F8">
        <w:rPr>
          <w:rFonts w:asciiTheme="majorBidi" w:hAnsiTheme="majorBidi" w:cstheme="majorBidi"/>
          <w:i/>
          <w:iCs/>
          <w:lang w:val="nl-NL"/>
        </w:rPr>
        <w:t xml:space="preserve">, </w:t>
      </w:r>
      <w:r w:rsidRPr="00594620">
        <w:rPr>
          <w:rFonts w:asciiTheme="majorBidi" w:hAnsiTheme="majorBidi" w:cstheme="majorBidi"/>
          <w:i/>
          <w:iCs/>
          <w:lang w:val="nl-NL"/>
        </w:rPr>
        <w:t>dan na gehoorzaamheit : en dat zy van de Goddelijke Natuur niets anders onderwijst</w:t>
      </w:r>
      <w:r w:rsidR="00FF37F8">
        <w:rPr>
          <w:rFonts w:asciiTheme="majorBidi" w:hAnsiTheme="majorBidi" w:cstheme="majorBidi"/>
          <w:i/>
          <w:iCs/>
          <w:lang w:val="nl-NL"/>
        </w:rPr>
        <w:t xml:space="preserve">, </w:t>
      </w:r>
      <w:r w:rsidRPr="00594620">
        <w:rPr>
          <w:rFonts w:asciiTheme="majorBidi" w:hAnsiTheme="majorBidi" w:cstheme="majorBidi"/>
          <w:i/>
          <w:iCs/>
          <w:lang w:val="nl-NL"/>
        </w:rPr>
        <w:t>dan dat de Menschen door zekere middel van te leven konnen navolgen.</w:t>
      </w:r>
    </w:p>
    <w:p w:rsidR="00594620" w:rsidRDefault="00594620" w:rsidP="00594620">
      <w:pPr>
        <w:spacing w:after="0" w:line="240" w:lineRule="auto"/>
        <w:rPr>
          <w:rFonts w:asciiTheme="majorBidi" w:hAnsiTheme="majorBidi" w:cstheme="majorBidi"/>
          <w:lang w:val="nl-NL"/>
        </w:rPr>
      </w:pPr>
    </w:p>
    <w:p w:rsidR="00594620" w:rsidRDefault="00594620" w:rsidP="00123FE0">
      <w:pPr>
        <w:spacing w:after="0" w:line="240" w:lineRule="auto"/>
        <w:rPr>
          <w:rFonts w:asciiTheme="majorBidi" w:hAnsiTheme="majorBidi" w:cstheme="majorBidi"/>
          <w:lang w:val="nl-NL"/>
        </w:rPr>
      </w:pPr>
      <w:r w:rsidRPr="00594620">
        <w:rPr>
          <w:rFonts w:asciiTheme="majorBidi" w:hAnsiTheme="majorBidi" w:cstheme="majorBidi"/>
          <w:lang w:val="nl-NL"/>
        </w:rPr>
        <w:t>In’t twede Hooftdeel van dit Werk hebben wy getoont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Propheten alleenlijk bezondere macht van</w:t>
      </w:r>
      <w:r w:rsidR="006F3162">
        <w:rPr>
          <w:rFonts w:asciiTheme="majorBidi" w:hAnsiTheme="majorBidi" w:cstheme="majorBidi"/>
          <w:lang w:val="nl-NL"/>
        </w:rPr>
        <w:t xml:space="preserve"> </w:t>
      </w:r>
      <w:r w:rsidRPr="00594620">
        <w:rPr>
          <w:rFonts w:asciiTheme="majorBidi" w:hAnsiTheme="majorBidi" w:cstheme="majorBidi"/>
          <w:lang w:val="nl-NL"/>
        </w:rPr>
        <w:t>in te beelden</w:t>
      </w:r>
      <w:r w:rsidR="00FF37F8">
        <w:rPr>
          <w:rFonts w:asciiTheme="majorBidi" w:hAnsiTheme="majorBidi" w:cstheme="majorBidi"/>
          <w:lang w:val="nl-NL"/>
        </w:rPr>
        <w:t xml:space="preserve">, </w:t>
      </w:r>
      <w:r w:rsidRPr="00594620">
        <w:rPr>
          <w:rFonts w:asciiTheme="majorBidi" w:hAnsiTheme="majorBidi" w:cstheme="majorBidi"/>
          <w:lang w:val="nl-NL"/>
        </w:rPr>
        <w:t>maar niet van te verstaan hebben gehad</w:t>
      </w:r>
      <w:r w:rsidR="00FF37F8">
        <w:rPr>
          <w:rFonts w:asciiTheme="majorBidi" w:hAnsiTheme="majorBidi" w:cstheme="majorBidi"/>
          <w:lang w:val="nl-NL"/>
        </w:rPr>
        <w:t xml:space="preserve">, </w:t>
      </w:r>
      <w:r w:rsidRPr="00594620">
        <w:rPr>
          <w:rFonts w:asciiTheme="majorBidi" w:hAnsiTheme="majorBidi" w:cstheme="majorBidi"/>
          <w:lang w:val="nl-NL"/>
        </w:rPr>
        <w:t>en dat</w:t>
      </w:r>
      <w:r>
        <w:rPr>
          <w:rFonts w:asciiTheme="majorBidi" w:hAnsiTheme="majorBidi" w:cstheme="majorBidi"/>
          <w:lang w:val="nl-NL"/>
        </w:rPr>
        <w:t xml:space="preserve"> </w:t>
      </w:r>
      <w:r w:rsidRPr="00594620">
        <w:rPr>
          <w:rFonts w:asciiTheme="majorBidi" w:hAnsiTheme="majorBidi" w:cstheme="majorBidi"/>
          <w:lang w:val="nl-NL"/>
        </w:rPr>
        <w:t>God geen verborgentheden der Wijsbegeerte</w:t>
      </w:r>
      <w:r w:rsidR="00FF37F8">
        <w:rPr>
          <w:rFonts w:asciiTheme="majorBidi" w:hAnsiTheme="majorBidi" w:cstheme="majorBidi"/>
          <w:lang w:val="nl-NL"/>
        </w:rPr>
        <w:t xml:space="preserve">, </w:t>
      </w:r>
      <w:r w:rsidRPr="00594620">
        <w:rPr>
          <w:rFonts w:asciiTheme="majorBidi" w:hAnsiTheme="majorBidi" w:cstheme="majorBidi"/>
          <w:lang w:val="nl-NL"/>
        </w:rPr>
        <w:t>maar alleenlijk</w:t>
      </w:r>
      <w:r>
        <w:rPr>
          <w:rFonts w:asciiTheme="majorBidi" w:hAnsiTheme="majorBidi" w:cstheme="majorBidi"/>
          <w:lang w:val="nl-NL"/>
        </w:rPr>
        <w:t xml:space="preserve"> </w:t>
      </w:r>
      <w:r w:rsidRPr="00594620">
        <w:rPr>
          <w:rFonts w:asciiTheme="majorBidi" w:hAnsiTheme="majorBidi" w:cstheme="majorBidi"/>
          <w:lang w:val="nl-NL"/>
        </w:rPr>
        <w:t>zeer eenvoudige dingen aan hen heeft geopenbaart</w:t>
      </w:r>
      <w:r w:rsidR="00FF37F8">
        <w:rPr>
          <w:rFonts w:asciiTheme="majorBidi" w:hAnsiTheme="majorBidi" w:cstheme="majorBidi"/>
          <w:lang w:val="nl-NL"/>
        </w:rPr>
        <w:t xml:space="preserve">, </w:t>
      </w:r>
      <w:r w:rsidRPr="00594620">
        <w:rPr>
          <w:rFonts w:asciiTheme="majorBidi" w:hAnsiTheme="majorBidi" w:cstheme="majorBidi"/>
          <w:lang w:val="nl-NL"/>
        </w:rPr>
        <w:t xml:space="preserve">en </w:t>
      </w:r>
      <w:r w:rsidR="00C76BC8">
        <w:rPr>
          <w:rFonts w:asciiTheme="majorBidi" w:hAnsiTheme="majorBidi" w:cstheme="majorBidi"/>
          <w:lang w:val="nl-NL"/>
        </w:rPr>
        <w:t xml:space="preserve"> </w:t>
      </w:r>
      <w:r w:rsidRPr="00594620">
        <w:rPr>
          <w:rFonts w:asciiTheme="majorBidi" w:hAnsiTheme="majorBidi" w:cstheme="majorBidi"/>
          <w:lang w:val="nl-NL"/>
        </w:rPr>
        <w:t>zich</w:t>
      </w:r>
      <w:r>
        <w:rPr>
          <w:rFonts w:asciiTheme="majorBidi" w:hAnsiTheme="majorBidi" w:cstheme="majorBidi"/>
          <w:lang w:val="nl-NL"/>
        </w:rPr>
        <w:t xml:space="preserve"> </w:t>
      </w:r>
      <w:r w:rsidRPr="00594620">
        <w:rPr>
          <w:rFonts w:asciiTheme="majorBidi" w:hAnsiTheme="majorBidi" w:cstheme="majorBidi"/>
          <w:lang w:val="nl-NL"/>
        </w:rPr>
        <w:t>na hun voorbevatte wanen en gevoelens geschikt. Daar</w:t>
      </w:r>
      <w:r>
        <w:rPr>
          <w:rFonts w:asciiTheme="majorBidi" w:hAnsiTheme="majorBidi" w:cstheme="majorBidi"/>
          <w:lang w:val="nl-NL"/>
        </w:rPr>
        <w:t xml:space="preserve"> </w:t>
      </w:r>
      <w:r w:rsidRPr="00594620">
        <w:rPr>
          <w:rFonts w:asciiTheme="majorBidi" w:hAnsiTheme="majorBidi" w:cstheme="majorBidi"/>
          <w:lang w:val="nl-NL"/>
        </w:rPr>
        <w:t>na hebben wy in ‘t vijfde Hooftdeel aangewezen</w:t>
      </w:r>
      <w:r w:rsidR="00FF37F8">
        <w:rPr>
          <w:rFonts w:asciiTheme="majorBidi" w:hAnsiTheme="majorBidi" w:cstheme="majorBidi"/>
          <w:lang w:val="nl-NL"/>
        </w:rPr>
        <w:t xml:space="preserve">, </w:t>
      </w:r>
      <w:r w:rsidRPr="00594620">
        <w:rPr>
          <w:rFonts w:asciiTheme="majorBidi" w:hAnsiTheme="majorBidi" w:cstheme="majorBidi"/>
          <w:lang w:val="nl-NL"/>
        </w:rPr>
        <w:t>dat de Schrift</w:t>
      </w:r>
      <w:r>
        <w:rPr>
          <w:rFonts w:asciiTheme="majorBidi" w:hAnsiTheme="majorBidi" w:cstheme="majorBidi"/>
          <w:lang w:val="nl-NL"/>
        </w:rPr>
        <w:t xml:space="preserve"> </w:t>
      </w:r>
      <w:r w:rsidRPr="00594620">
        <w:rPr>
          <w:rFonts w:asciiTheme="majorBidi" w:hAnsiTheme="majorBidi" w:cstheme="majorBidi"/>
          <w:lang w:val="nl-NL"/>
        </w:rPr>
        <w:t>de zaken op zodanige wijze leert en onderwijst</w:t>
      </w:r>
      <w:r w:rsidR="00FF37F8">
        <w:rPr>
          <w:rFonts w:asciiTheme="majorBidi" w:hAnsiTheme="majorBidi" w:cstheme="majorBidi"/>
          <w:lang w:val="nl-NL"/>
        </w:rPr>
        <w:t xml:space="preserve">, </w:t>
      </w:r>
      <w:r w:rsidRPr="00594620">
        <w:rPr>
          <w:rFonts w:asciiTheme="majorBidi" w:hAnsiTheme="majorBidi" w:cstheme="majorBidi"/>
          <w:lang w:val="nl-NL"/>
        </w:rPr>
        <w:t>dat zy</w:t>
      </w:r>
      <w:r>
        <w:rPr>
          <w:rFonts w:asciiTheme="majorBidi" w:hAnsiTheme="majorBidi" w:cstheme="majorBidi"/>
          <w:lang w:val="nl-NL"/>
        </w:rPr>
        <w:t xml:space="preserve"> </w:t>
      </w:r>
      <w:r w:rsidRPr="00594620">
        <w:rPr>
          <w:rFonts w:asciiTheme="majorBidi" w:hAnsiTheme="majorBidi" w:cstheme="majorBidi"/>
          <w:lang w:val="nl-NL"/>
        </w:rPr>
        <w:t>zeer lichtelijk van yder bevat konnen worden; namelijk dat</w:t>
      </w:r>
      <w:r>
        <w:rPr>
          <w:rFonts w:asciiTheme="majorBidi" w:hAnsiTheme="majorBidi" w:cstheme="majorBidi"/>
          <w:lang w:val="nl-NL"/>
        </w:rPr>
        <w:t xml:space="preserve"> </w:t>
      </w:r>
      <w:r w:rsidRPr="00594620">
        <w:rPr>
          <w:rFonts w:asciiTheme="majorBidi" w:hAnsiTheme="majorBidi" w:cstheme="majorBidi"/>
          <w:lang w:val="nl-NL"/>
        </w:rPr>
        <w:t>zy de dingen niet uit gemene kundigheden en bepalingen</w:t>
      </w:r>
      <w:r>
        <w:rPr>
          <w:rFonts w:asciiTheme="majorBidi" w:hAnsiTheme="majorBidi" w:cstheme="majorBidi"/>
          <w:lang w:val="nl-NL"/>
        </w:rPr>
        <w:t xml:space="preserve"> </w:t>
      </w:r>
      <w:r w:rsidRPr="00594620">
        <w:rPr>
          <w:rFonts w:asciiTheme="majorBidi" w:hAnsiTheme="majorBidi" w:cstheme="majorBidi"/>
          <w:lang w:val="nl-NL"/>
        </w:rPr>
        <w:t>afleid en te zamenschakelt maar alleenlijk op een eenvoudige</w:t>
      </w:r>
      <w:r w:rsidR="006F3162">
        <w:rPr>
          <w:rFonts w:asciiTheme="majorBidi" w:hAnsiTheme="majorBidi" w:cstheme="majorBidi"/>
          <w:lang w:val="nl-NL"/>
        </w:rPr>
        <w:t xml:space="preserve"> </w:t>
      </w:r>
      <w:r w:rsidRPr="00594620">
        <w:rPr>
          <w:rFonts w:asciiTheme="majorBidi" w:hAnsiTheme="majorBidi" w:cstheme="majorBidi"/>
          <w:lang w:val="nl-NL"/>
        </w:rPr>
        <w:t>wijze zegt</w:t>
      </w:r>
      <w:r w:rsidR="00FF37F8">
        <w:rPr>
          <w:rFonts w:asciiTheme="majorBidi" w:hAnsiTheme="majorBidi" w:cstheme="majorBidi"/>
          <w:lang w:val="nl-NL"/>
        </w:rPr>
        <w:t xml:space="preserve">, </w:t>
      </w:r>
      <w:r w:rsidRPr="00594620">
        <w:rPr>
          <w:rFonts w:asciiTheme="majorBidi" w:hAnsiTheme="majorBidi" w:cstheme="majorBidi"/>
          <w:lang w:val="nl-NL"/>
        </w:rPr>
        <w:t>en om geloof te bekomen</w:t>
      </w:r>
      <w:r w:rsidR="00FF37F8">
        <w:rPr>
          <w:rFonts w:asciiTheme="majorBidi" w:hAnsiTheme="majorBidi" w:cstheme="majorBidi"/>
          <w:lang w:val="nl-NL"/>
        </w:rPr>
        <w:t xml:space="preserve">, </w:t>
      </w:r>
      <w:r w:rsidRPr="00594620">
        <w:rPr>
          <w:rFonts w:asciiTheme="majorBidi" w:hAnsiTheme="majorBidi" w:cstheme="majorBidi"/>
          <w:lang w:val="nl-NL"/>
        </w:rPr>
        <w:t>‘t gezeide door</w:t>
      </w:r>
      <w:r>
        <w:rPr>
          <w:rFonts w:asciiTheme="majorBidi" w:hAnsiTheme="majorBidi" w:cstheme="majorBidi"/>
          <w:lang w:val="nl-NL"/>
        </w:rPr>
        <w:t xml:space="preserve"> </w:t>
      </w:r>
      <w:r w:rsidRPr="00594620">
        <w:rPr>
          <w:rFonts w:asciiTheme="majorBidi" w:hAnsiTheme="majorBidi" w:cstheme="majorBidi"/>
          <w:lang w:val="nl-NL"/>
        </w:rPr>
        <w:t>d’ en arendheit alleen</w:t>
      </w:r>
      <w:r w:rsidR="00FF37F8">
        <w:rPr>
          <w:rFonts w:asciiTheme="majorBidi" w:hAnsiTheme="majorBidi" w:cstheme="majorBidi"/>
          <w:lang w:val="nl-NL"/>
        </w:rPr>
        <w:t xml:space="preserve">, </w:t>
      </w:r>
      <w:r w:rsidRPr="00594620">
        <w:rPr>
          <w:rFonts w:asciiTheme="majorBidi" w:hAnsiTheme="majorBidi" w:cstheme="majorBidi"/>
          <w:lang w:val="nl-NL"/>
        </w:rPr>
        <w:t xml:space="preserve">te weten door wonderdaden en </w:t>
      </w:r>
      <w:r w:rsidR="008175CF">
        <w:rPr>
          <w:rFonts w:asciiTheme="majorBidi" w:hAnsiTheme="majorBidi" w:cstheme="majorBidi"/>
          <w:lang w:val="nl-NL"/>
        </w:rPr>
        <w:t>geschiedeniszen</w:t>
      </w:r>
      <w:r>
        <w:rPr>
          <w:rFonts w:asciiTheme="majorBidi" w:hAnsiTheme="majorBidi" w:cstheme="majorBidi"/>
          <w:lang w:val="nl-NL"/>
        </w:rPr>
        <w:t xml:space="preserve"> </w:t>
      </w:r>
      <w:r w:rsidRPr="00594620">
        <w:rPr>
          <w:rFonts w:asciiTheme="majorBidi" w:hAnsiTheme="majorBidi" w:cstheme="majorBidi"/>
          <w:lang w:val="nl-NL"/>
        </w:rPr>
        <w:t>bevestigt</w:t>
      </w:r>
      <w:r w:rsidR="00FF37F8">
        <w:rPr>
          <w:rFonts w:asciiTheme="majorBidi" w:hAnsiTheme="majorBidi" w:cstheme="majorBidi"/>
          <w:lang w:val="nl-NL"/>
        </w:rPr>
        <w:t xml:space="preserve">, </w:t>
      </w:r>
      <w:r w:rsidR="00C76BC8">
        <w:rPr>
          <w:rFonts w:asciiTheme="majorBidi" w:hAnsiTheme="majorBidi" w:cstheme="majorBidi"/>
          <w:lang w:val="nl-NL"/>
        </w:rPr>
        <w:t xml:space="preserve">dewelke ook in zodanige </w:t>
      </w:r>
      <w:r w:rsidRPr="00594620">
        <w:rPr>
          <w:rFonts w:asciiTheme="majorBidi" w:hAnsiTheme="majorBidi" w:cstheme="majorBidi"/>
          <w:lang w:val="nl-NL"/>
        </w:rPr>
        <w:t>ordening</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met zodanige spreekwijzen verhaalt worden</w:t>
      </w:r>
      <w:r w:rsidR="00FF37F8">
        <w:rPr>
          <w:rFonts w:asciiTheme="majorBidi" w:hAnsiTheme="majorBidi" w:cstheme="majorBidi"/>
          <w:lang w:val="nl-NL"/>
        </w:rPr>
        <w:t xml:space="preserve">, </w:t>
      </w:r>
      <w:r w:rsidRPr="00594620">
        <w:rPr>
          <w:rFonts w:asciiTheme="majorBidi" w:hAnsiTheme="majorBidi" w:cstheme="majorBidi"/>
          <w:lang w:val="nl-NL"/>
        </w:rPr>
        <w:t>daar door het</w:t>
      </w:r>
      <w:r>
        <w:rPr>
          <w:rFonts w:asciiTheme="majorBidi" w:hAnsiTheme="majorBidi" w:cstheme="majorBidi"/>
          <w:lang w:val="nl-NL"/>
        </w:rPr>
        <w:t xml:space="preserve"> </w:t>
      </w:r>
      <w:r w:rsidRPr="00594620">
        <w:rPr>
          <w:rFonts w:asciiTheme="majorBidi" w:hAnsiTheme="majorBidi" w:cstheme="majorBidi"/>
          <w:lang w:val="nl-NL"/>
        </w:rPr>
        <w:t>gemoed van ‘t gemene volk meest word bewogen: bezie hier</w:t>
      </w:r>
      <w:r>
        <w:rPr>
          <w:rFonts w:asciiTheme="majorBidi" w:hAnsiTheme="majorBidi" w:cstheme="majorBidi"/>
          <w:lang w:val="nl-NL"/>
        </w:rPr>
        <w:t xml:space="preserve"> </w:t>
      </w:r>
      <w:r w:rsidRPr="00594620">
        <w:rPr>
          <w:rFonts w:asciiTheme="majorBidi" w:hAnsiTheme="majorBidi" w:cstheme="majorBidi"/>
          <w:lang w:val="nl-NL"/>
        </w:rPr>
        <w:t>af ons zeste Hooftdeel</w:t>
      </w:r>
      <w:r w:rsidR="00FF37F8">
        <w:rPr>
          <w:rFonts w:asciiTheme="majorBidi" w:hAnsiTheme="majorBidi" w:cstheme="majorBidi"/>
          <w:lang w:val="nl-NL"/>
        </w:rPr>
        <w:t xml:space="preserve">, </w:t>
      </w:r>
      <w:r w:rsidRPr="00594620">
        <w:rPr>
          <w:rFonts w:asciiTheme="majorBidi" w:hAnsiTheme="majorBidi" w:cstheme="majorBidi"/>
          <w:lang w:val="nl-NL"/>
        </w:rPr>
        <w:t>omtrent ‘t geen dat in de darde plaats</w:t>
      </w:r>
      <w:r>
        <w:rPr>
          <w:rFonts w:asciiTheme="majorBidi" w:hAnsiTheme="majorBidi" w:cstheme="majorBidi"/>
          <w:lang w:val="nl-NL"/>
        </w:rPr>
        <w:t xml:space="preserve"> </w:t>
      </w:r>
      <w:r w:rsidRPr="00594620">
        <w:rPr>
          <w:rFonts w:asciiTheme="majorBidi" w:hAnsiTheme="majorBidi" w:cstheme="majorBidi"/>
          <w:lang w:val="nl-NL"/>
        </w:rPr>
        <w:t>betoogt word. Eindelijk hebben wy in ‘t zevende Hooftdeel</w:t>
      </w:r>
      <w:r>
        <w:rPr>
          <w:rFonts w:asciiTheme="majorBidi" w:hAnsiTheme="majorBidi" w:cstheme="majorBidi"/>
          <w:lang w:val="nl-NL"/>
        </w:rPr>
        <w:t xml:space="preserve"> </w:t>
      </w:r>
      <w:r w:rsidRPr="00594620">
        <w:rPr>
          <w:rFonts w:asciiTheme="majorBidi" w:hAnsiTheme="majorBidi" w:cstheme="majorBidi"/>
          <w:lang w:val="nl-NL"/>
        </w:rPr>
        <w:t>getoont</w:t>
      </w:r>
      <w:r w:rsidR="00FF37F8">
        <w:rPr>
          <w:rFonts w:asciiTheme="majorBidi" w:hAnsiTheme="majorBidi" w:cstheme="majorBidi"/>
          <w:lang w:val="nl-NL"/>
        </w:rPr>
        <w:t xml:space="preserve">, </w:t>
      </w:r>
      <w:r w:rsidRPr="00594620">
        <w:rPr>
          <w:rFonts w:asciiTheme="majorBidi" w:hAnsiTheme="majorBidi" w:cstheme="majorBidi"/>
          <w:lang w:val="nl-NL"/>
        </w:rPr>
        <w:t>dat de swarigheit van de Schrift te verstaan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 de taal alleen</w:t>
      </w:r>
      <w:r w:rsidR="00FF37F8">
        <w:rPr>
          <w:rFonts w:asciiTheme="majorBidi" w:hAnsiTheme="majorBidi" w:cstheme="majorBidi"/>
          <w:lang w:val="nl-NL"/>
        </w:rPr>
        <w:t xml:space="preserve">, </w:t>
      </w:r>
      <w:r w:rsidRPr="00594620">
        <w:rPr>
          <w:rFonts w:asciiTheme="majorBidi" w:hAnsiTheme="majorBidi" w:cstheme="majorBidi"/>
          <w:lang w:val="nl-NL"/>
        </w:rPr>
        <w:t>en niet in de hoogheit der zaken gelesen</w:t>
      </w:r>
      <w:r w:rsidR="006F3162">
        <w:rPr>
          <w:rFonts w:asciiTheme="majorBidi" w:hAnsiTheme="majorBidi" w:cstheme="majorBidi"/>
          <w:lang w:val="nl-NL"/>
        </w:rPr>
        <w:t xml:space="preserve"> </w:t>
      </w:r>
      <w:r w:rsidRPr="00594620">
        <w:rPr>
          <w:rFonts w:asciiTheme="majorBidi" w:hAnsiTheme="majorBidi" w:cstheme="majorBidi"/>
          <w:lang w:val="nl-NL"/>
        </w:rPr>
        <w:t>is. Hier komt noch by dat de Propheten niet voor de</w:t>
      </w:r>
      <w:r>
        <w:rPr>
          <w:rFonts w:asciiTheme="majorBidi" w:hAnsiTheme="majorBidi" w:cstheme="majorBidi"/>
          <w:lang w:val="nl-NL"/>
        </w:rPr>
        <w:t xml:space="preserve"> </w:t>
      </w:r>
      <w:r w:rsidRPr="00594620">
        <w:rPr>
          <w:rFonts w:asciiTheme="majorBidi" w:hAnsiTheme="majorBidi" w:cstheme="majorBidi"/>
          <w:lang w:val="nl-NL"/>
        </w:rPr>
        <w:t>geleerden</w:t>
      </w:r>
      <w:r w:rsidR="00FF37F8">
        <w:rPr>
          <w:rFonts w:asciiTheme="majorBidi" w:hAnsiTheme="majorBidi" w:cstheme="majorBidi"/>
          <w:lang w:val="nl-NL"/>
        </w:rPr>
        <w:t xml:space="preserve">, </w:t>
      </w:r>
      <w:r w:rsidRPr="00594620">
        <w:rPr>
          <w:rFonts w:asciiTheme="majorBidi" w:hAnsiTheme="majorBidi" w:cstheme="majorBidi"/>
          <w:lang w:val="nl-NL"/>
        </w:rPr>
        <w:t>maar volstrektelijk voor alle de Joden hebben</w:t>
      </w:r>
      <w:r w:rsidR="00C76BC8">
        <w:rPr>
          <w:rFonts w:asciiTheme="majorBidi" w:hAnsiTheme="majorBidi" w:cstheme="majorBidi"/>
          <w:lang w:val="nl-NL"/>
        </w:rPr>
        <w:t xml:space="preserve"> </w:t>
      </w:r>
      <w:r w:rsidRPr="00594620">
        <w:rPr>
          <w:rFonts w:asciiTheme="majorBidi" w:hAnsiTheme="majorBidi" w:cstheme="majorBidi"/>
          <w:lang w:val="nl-NL"/>
        </w:rPr>
        <w:t>geleert</w:t>
      </w:r>
      <w:r w:rsidR="00FF37F8">
        <w:rPr>
          <w:rFonts w:asciiTheme="majorBidi" w:hAnsiTheme="majorBidi" w:cstheme="majorBidi"/>
          <w:lang w:val="nl-NL"/>
        </w:rPr>
        <w:t xml:space="preserve">, </w:t>
      </w:r>
      <w:r w:rsidRPr="00594620">
        <w:rPr>
          <w:rFonts w:asciiTheme="majorBidi" w:hAnsiTheme="majorBidi" w:cstheme="majorBidi"/>
          <w:lang w:val="nl-NL"/>
        </w:rPr>
        <w:t>en dat d’</w:t>
      </w:r>
      <w:r w:rsidR="006F3162">
        <w:rPr>
          <w:rFonts w:asciiTheme="majorBidi" w:hAnsiTheme="majorBidi" w:cstheme="majorBidi"/>
          <w:lang w:val="nl-NL"/>
        </w:rPr>
        <w:t xml:space="preserve"> </w:t>
      </w:r>
      <w:r w:rsidRPr="00594620">
        <w:rPr>
          <w:rFonts w:asciiTheme="majorBidi" w:hAnsiTheme="majorBidi" w:cstheme="majorBidi"/>
          <w:lang w:val="nl-NL"/>
        </w:rPr>
        <w:t>Apostelen d’</w:t>
      </w:r>
      <w:r w:rsidR="006F3162">
        <w:rPr>
          <w:rFonts w:asciiTheme="majorBidi" w:hAnsiTheme="majorBidi" w:cstheme="majorBidi"/>
          <w:lang w:val="nl-NL"/>
        </w:rPr>
        <w:t xml:space="preserve"> </w:t>
      </w:r>
      <w:r w:rsidRPr="00594620">
        <w:rPr>
          <w:rFonts w:asciiTheme="majorBidi" w:hAnsiTheme="majorBidi" w:cstheme="majorBidi"/>
          <w:lang w:val="nl-NL"/>
        </w:rPr>
        <w:t>Evangelische lering in de</w:t>
      </w:r>
      <w:r>
        <w:rPr>
          <w:rFonts w:asciiTheme="majorBidi" w:hAnsiTheme="majorBidi" w:cstheme="majorBidi"/>
          <w:lang w:val="nl-NL"/>
        </w:rPr>
        <w:t xml:space="preserve"> </w:t>
      </w:r>
      <w:r w:rsidRPr="00594620">
        <w:rPr>
          <w:rFonts w:asciiTheme="majorBidi" w:hAnsiTheme="majorBidi" w:cstheme="majorBidi"/>
          <w:lang w:val="nl-NL"/>
        </w:rPr>
        <w:t>Kerken</w:t>
      </w:r>
      <w:r w:rsidR="00FF37F8">
        <w:rPr>
          <w:rFonts w:asciiTheme="majorBidi" w:hAnsiTheme="majorBidi" w:cstheme="majorBidi"/>
          <w:lang w:val="nl-NL"/>
        </w:rPr>
        <w:t xml:space="preserve">, </w:t>
      </w:r>
      <w:r w:rsidRPr="00594620">
        <w:rPr>
          <w:rFonts w:asciiTheme="majorBidi" w:hAnsiTheme="majorBidi" w:cstheme="majorBidi"/>
          <w:lang w:val="nl-NL"/>
        </w:rPr>
        <w:t>daar de gemene zamenkomst van allen was</w:t>
      </w:r>
      <w:r w:rsidR="00FF37F8">
        <w:rPr>
          <w:rFonts w:asciiTheme="majorBidi" w:hAnsiTheme="majorBidi" w:cstheme="majorBidi"/>
          <w:lang w:val="nl-NL"/>
        </w:rPr>
        <w:t xml:space="preserve">, </w:t>
      </w:r>
      <w:r w:rsidRPr="00594620">
        <w:rPr>
          <w:rFonts w:asciiTheme="majorBidi" w:hAnsiTheme="majorBidi" w:cstheme="majorBidi"/>
          <w:lang w:val="nl-NL"/>
        </w:rPr>
        <w:t>gewent</w:t>
      </w:r>
      <w:r>
        <w:rPr>
          <w:rFonts w:asciiTheme="majorBidi" w:hAnsiTheme="majorBidi" w:cstheme="majorBidi"/>
          <w:lang w:val="nl-NL"/>
        </w:rPr>
        <w:t xml:space="preserve"> </w:t>
      </w:r>
      <w:r w:rsidRPr="00594620">
        <w:rPr>
          <w:rFonts w:asciiTheme="majorBidi" w:hAnsiTheme="majorBidi" w:cstheme="majorBidi"/>
          <w:lang w:val="nl-NL"/>
        </w:rPr>
        <w:t>waren t’</w:t>
      </w:r>
      <w:r w:rsidR="006F3162">
        <w:rPr>
          <w:rFonts w:asciiTheme="majorBidi" w:hAnsiTheme="majorBidi" w:cstheme="majorBidi"/>
          <w:lang w:val="nl-NL"/>
        </w:rPr>
        <w:t xml:space="preserve"> </w:t>
      </w:r>
      <w:r w:rsidRPr="00594620">
        <w:rPr>
          <w:rFonts w:asciiTheme="majorBidi" w:hAnsiTheme="majorBidi" w:cstheme="majorBidi"/>
          <w:lang w:val="nl-NL"/>
        </w:rPr>
        <w:t>onderwijzen : uit al ‘t welk volgt</w:t>
      </w:r>
      <w:r w:rsidR="00FF37F8">
        <w:rPr>
          <w:rFonts w:asciiTheme="majorBidi" w:hAnsiTheme="majorBidi" w:cstheme="majorBidi"/>
          <w:lang w:val="nl-NL"/>
        </w:rPr>
        <w:t xml:space="preserve">, </w:t>
      </w:r>
      <w:r w:rsidRPr="00594620">
        <w:rPr>
          <w:rFonts w:asciiTheme="majorBidi" w:hAnsiTheme="majorBidi" w:cstheme="majorBidi"/>
          <w:lang w:val="nl-NL"/>
        </w:rPr>
        <w:t>dat de lering</w:t>
      </w:r>
      <w:r>
        <w:rPr>
          <w:rFonts w:asciiTheme="majorBidi" w:hAnsiTheme="majorBidi" w:cstheme="majorBidi"/>
          <w:lang w:val="nl-NL"/>
        </w:rPr>
        <w:t xml:space="preserve"> </w:t>
      </w:r>
      <w:r w:rsidRPr="00594620">
        <w:rPr>
          <w:rFonts w:asciiTheme="majorBidi" w:hAnsiTheme="majorBidi" w:cstheme="majorBidi"/>
          <w:lang w:val="nl-NL"/>
        </w:rPr>
        <w:t>der Schrift</w:t>
      </w:r>
      <w:r w:rsidR="00FF37F8">
        <w:rPr>
          <w:rFonts w:asciiTheme="majorBidi" w:hAnsiTheme="majorBidi" w:cstheme="majorBidi"/>
          <w:lang w:val="nl-NL"/>
        </w:rPr>
        <w:t xml:space="preserve">, </w:t>
      </w:r>
      <w:r w:rsidRPr="00594620">
        <w:rPr>
          <w:rFonts w:asciiTheme="majorBidi" w:hAnsiTheme="majorBidi" w:cstheme="majorBidi"/>
          <w:lang w:val="nl-NL"/>
        </w:rPr>
        <w:t>geen hoge beschouwingen</w:t>
      </w:r>
      <w:r w:rsidR="00FF37F8">
        <w:rPr>
          <w:rFonts w:asciiTheme="majorBidi" w:hAnsiTheme="majorBidi" w:cstheme="majorBidi"/>
          <w:lang w:val="nl-NL"/>
        </w:rPr>
        <w:t xml:space="preserve">, </w:t>
      </w:r>
      <w:r w:rsidRPr="00594620">
        <w:rPr>
          <w:rFonts w:asciiTheme="majorBidi" w:hAnsiTheme="majorBidi" w:cstheme="majorBidi"/>
          <w:lang w:val="nl-NL"/>
        </w:rPr>
        <w:t>noch wijsbegerige zaken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alleenlijk zeer eenvoudige dingen begrijpt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van yder</w:t>
      </w:r>
      <w:r w:rsidR="00FF37F8">
        <w:rPr>
          <w:rFonts w:asciiTheme="majorBidi" w:hAnsiTheme="majorBidi" w:cstheme="majorBidi"/>
          <w:lang w:val="nl-NL"/>
        </w:rPr>
        <w:t xml:space="preserve">, </w:t>
      </w:r>
      <w:r w:rsidRPr="00594620">
        <w:rPr>
          <w:rFonts w:asciiTheme="majorBidi" w:hAnsiTheme="majorBidi" w:cstheme="majorBidi"/>
          <w:lang w:val="nl-NL"/>
        </w:rPr>
        <w:t>hoe traag van verstand hy ook is</w:t>
      </w:r>
      <w:r w:rsidR="00FF37F8">
        <w:rPr>
          <w:rFonts w:asciiTheme="majorBidi" w:hAnsiTheme="majorBidi" w:cstheme="majorBidi"/>
          <w:lang w:val="nl-NL"/>
        </w:rPr>
        <w:t xml:space="preserve">, </w:t>
      </w:r>
      <w:r w:rsidRPr="00594620">
        <w:rPr>
          <w:rFonts w:asciiTheme="majorBidi" w:hAnsiTheme="majorBidi" w:cstheme="majorBidi"/>
          <w:lang w:val="nl-NL"/>
        </w:rPr>
        <w:t>bevat</w:t>
      </w:r>
      <w:r w:rsidR="006F3162">
        <w:rPr>
          <w:rFonts w:asciiTheme="majorBidi" w:hAnsiTheme="majorBidi" w:cstheme="majorBidi"/>
          <w:lang w:val="nl-NL"/>
        </w:rPr>
        <w:t xml:space="preserve"> </w:t>
      </w:r>
      <w:r w:rsidRPr="00594620">
        <w:rPr>
          <w:rFonts w:asciiTheme="majorBidi" w:hAnsiTheme="majorBidi" w:cstheme="majorBidi"/>
          <w:lang w:val="nl-NL"/>
        </w:rPr>
        <w:t>komen worden. Ik kan my dieshalven niet genoech over</w:t>
      </w:r>
      <w:r>
        <w:rPr>
          <w:rFonts w:asciiTheme="majorBidi" w:hAnsiTheme="majorBidi" w:cstheme="majorBidi"/>
          <w:lang w:val="nl-NL"/>
        </w:rPr>
        <w:t xml:space="preserve"> </w:t>
      </w:r>
      <w:r w:rsidRPr="00594620">
        <w:rPr>
          <w:rFonts w:asciiTheme="majorBidi" w:hAnsiTheme="majorBidi" w:cstheme="majorBidi"/>
          <w:lang w:val="nl-NL"/>
        </w:rPr>
        <w:t>‘t vernuft der gene verwonderen</w:t>
      </w:r>
      <w:r w:rsidR="00FF37F8">
        <w:rPr>
          <w:rFonts w:asciiTheme="majorBidi" w:hAnsiTheme="majorBidi" w:cstheme="majorBidi"/>
          <w:lang w:val="nl-NL"/>
        </w:rPr>
        <w:t xml:space="preserve">, </w:t>
      </w:r>
      <w:r w:rsidRPr="00594620">
        <w:rPr>
          <w:rFonts w:asciiTheme="majorBidi" w:hAnsiTheme="majorBidi" w:cstheme="majorBidi"/>
          <w:lang w:val="nl-NL"/>
        </w:rPr>
        <w:t>van dewelke ik boven gesproken</w:t>
      </w:r>
      <w:r w:rsidR="006F3162">
        <w:rPr>
          <w:rFonts w:asciiTheme="majorBidi" w:hAnsiTheme="majorBidi" w:cstheme="majorBidi"/>
          <w:lang w:val="nl-NL"/>
        </w:rPr>
        <w:t xml:space="preserve"> </w:t>
      </w:r>
      <w:r w:rsidRPr="00594620">
        <w:rPr>
          <w:rFonts w:asciiTheme="majorBidi" w:hAnsiTheme="majorBidi" w:cstheme="majorBidi"/>
          <w:lang w:val="nl-NL"/>
        </w:rPr>
        <w:t>heb</w:t>
      </w:r>
      <w:r w:rsidR="00FF37F8">
        <w:rPr>
          <w:rFonts w:asciiTheme="majorBidi" w:hAnsiTheme="majorBidi" w:cstheme="majorBidi"/>
          <w:lang w:val="nl-NL"/>
        </w:rPr>
        <w:t xml:space="preserve">, </w:t>
      </w:r>
      <w:r w:rsidRPr="00594620">
        <w:rPr>
          <w:rFonts w:asciiTheme="majorBidi" w:hAnsiTheme="majorBidi" w:cstheme="majorBidi"/>
          <w:lang w:val="nl-NL"/>
        </w:rPr>
        <w:t>die zo diepe verborgentheden in de Schrift</w:t>
      </w:r>
      <w:r>
        <w:rPr>
          <w:rFonts w:asciiTheme="majorBidi" w:hAnsiTheme="majorBidi" w:cstheme="majorBidi"/>
          <w:lang w:val="nl-NL"/>
        </w:rPr>
        <w:t xml:space="preserve"> </w:t>
      </w:r>
      <w:r w:rsidRPr="00594620">
        <w:rPr>
          <w:rFonts w:asciiTheme="majorBidi" w:hAnsiTheme="majorBidi" w:cstheme="majorBidi"/>
          <w:lang w:val="nl-NL"/>
        </w:rPr>
        <w:t>zien dat zy met geen menschelijke tong verklaart en uitgeleid</w:t>
      </w:r>
      <w:r>
        <w:rPr>
          <w:rFonts w:asciiTheme="majorBidi" w:hAnsiTheme="majorBidi" w:cstheme="majorBidi"/>
          <w:lang w:val="nl-NL"/>
        </w:rPr>
        <w:t xml:space="preserve"> </w:t>
      </w:r>
      <w:r w:rsidRPr="00594620">
        <w:rPr>
          <w:rFonts w:asciiTheme="majorBidi" w:hAnsiTheme="majorBidi" w:cstheme="majorBidi"/>
          <w:lang w:val="nl-NL"/>
        </w:rPr>
        <w:t>konnen worden ; en die zoveel zaken van wijsbegerige</w:t>
      </w:r>
      <w:r>
        <w:rPr>
          <w:rFonts w:asciiTheme="majorBidi" w:hAnsiTheme="majorBidi" w:cstheme="majorBidi"/>
          <w:lang w:val="nl-NL"/>
        </w:rPr>
        <w:t xml:space="preserve"> </w:t>
      </w:r>
      <w:r w:rsidRPr="00594620">
        <w:rPr>
          <w:rFonts w:asciiTheme="majorBidi" w:hAnsiTheme="majorBidi" w:cstheme="majorBidi"/>
          <w:lang w:val="nl-NL"/>
        </w:rPr>
        <w:t>bespiegelinge in de Godsdienst hebben ingevoert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 Kerk</w:t>
      </w:r>
      <w:r w:rsidR="00FF37F8">
        <w:rPr>
          <w:rFonts w:asciiTheme="majorBidi" w:hAnsiTheme="majorBidi" w:cstheme="majorBidi"/>
          <w:lang w:val="nl-NL"/>
        </w:rPr>
        <w:t xml:space="preserve">, </w:t>
      </w:r>
      <w:r w:rsidRPr="00594620">
        <w:rPr>
          <w:rFonts w:asciiTheme="majorBidi" w:hAnsiTheme="majorBidi" w:cstheme="majorBidi"/>
          <w:lang w:val="nl-NL"/>
        </w:rPr>
        <w:t>de hoge School</w:t>
      </w:r>
      <w:r w:rsidR="00FF37F8">
        <w:rPr>
          <w:rFonts w:asciiTheme="majorBidi" w:hAnsiTheme="majorBidi" w:cstheme="majorBidi"/>
          <w:lang w:val="nl-NL"/>
        </w:rPr>
        <w:t xml:space="preserve">, </w:t>
      </w:r>
      <w:r w:rsidRPr="00594620">
        <w:rPr>
          <w:rFonts w:asciiTheme="majorBidi" w:hAnsiTheme="majorBidi" w:cstheme="majorBidi"/>
          <w:lang w:val="nl-NL"/>
        </w:rPr>
        <w:t>en de Godsdienst een wetenschap</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liever een gekijf schijnt. Maar waar toe verwonder</w:t>
      </w:r>
      <w:r w:rsidR="006F3162">
        <w:rPr>
          <w:rFonts w:asciiTheme="majorBidi" w:hAnsiTheme="majorBidi" w:cstheme="majorBidi"/>
          <w:lang w:val="nl-NL"/>
        </w:rPr>
        <w:t xml:space="preserve"> </w:t>
      </w:r>
      <w:r w:rsidRPr="00594620">
        <w:rPr>
          <w:rFonts w:asciiTheme="majorBidi" w:hAnsiTheme="majorBidi" w:cstheme="majorBidi"/>
          <w:lang w:val="nl-NL"/>
        </w:rPr>
        <w:t>ik my hier over</w:t>
      </w:r>
      <w:r w:rsidR="00FF37F8">
        <w:rPr>
          <w:rFonts w:asciiTheme="majorBidi" w:hAnsiTheme="majorBidi" w:cstheme="majorBidi"/>
          <w:lang w:val="nl-NL"/>
        </w:rPr>
        <w:t xml:space="preserve">, </w:t>
      </w:r>
      <w:r w:rsidRPr="00594620">
        <w:rPr>
          <w:rFonts w:asciiTheme="majorBidi" w:hAnsiTheme="majorBidi" w:cstheme="majorBidi"/>
          <w:lang w:val="nl-NL"/>
        </w:rPr>
        <w:t>dat de menschen die roemen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zy een bovennatuurlijk licht hebben</w:t>
      </w:r>
      <w:r w:rsidR="00FF37F8">
        <w:rPr>
          <w:rFonts w:asciiTheme="majorBidi" w:hAnsiTheme="majorBidi" w:cstheme="majorBidi"/>
          <w:lang w:val="nl-NL"/>
        </w:rPr>
        <w:t xml:space="preserve">, </w:t>
      </w:r>
      <w:r w:rsidRPr="00594620">
        <w:rPr>
          <w:rFonts w:asciiTheme="majorBidi" w:hAnsiTheme="majorBidi" w:cstheme="majorBidi"/>
          <w:lang w:val="nl-NL"/>
        </w:rPr>
        <w:t>en in kennis niet voor</w:t>
      </w:r>
      <w:r w:rsidR="00C76BC8">
        <w:rPr>
          <w:rFonts w:asciiTheme="majorBidi" w:hAnsiTheme="majorBidi" w:cstheme="majorBidi"/>
          <w:lang w:val="nl-NL"/>
        </w:rPr>
        <w:t xml:space="preserve">  </w:t>
      </w:r>
      <w:r w:rsidRPr="00594620">
        <w:rPr>
          <w:rFonts w:asciiTheme="majorBidi" w:hAnsiTheme="majorBidi" w:cstheme="majorBidi"/>
          <w:lang w:val="nl-NL"/>
        </w:rPr>
        <w:t>de Wijsbegerigen</w:t>
      </w:r>
      <w:r w:rsidR="00FF37F8">
        <w:rPr>
          <w:rFonts w:asciiTheme="majorBidi" w:hAnsiTheme="majorBidi" w:cstheme="majorBidi"/>
          <w:lang w:val="nl-NL"/>
        </w:rPr>
        <w:t xml:space="preserve">, </w:t>
      </w:r>
      <w:r w:rsidRPr="00594620">
        <w:rPr>
          <w:rFonts w:asciiTheme="majorBidi" w:hAnsiTheme="majorBidi" w:cstheme="majorBidi"/>
          <w:lang w:val="nl-NL"/>
        </w:rPr>
        <w:t>die niets dan een natuurlijk licht bezitten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willen wijken ? Ik zou waarlijk hier over verwondert</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zo zy iets nieus</w:t>
      </w:r>
      <w:r w:rsidR="00FF37F8">
        <w:rPr>
          <w:rFonts w:asciiTheme="majorBidi" w:hAnsiTheme="majorBidi" w:cstheme="majorBidi"/>
          <w:lang w:val="nl-NL"/>
        </w:rPr>
        <w:t xml:space="preserve">, </w:t>
      </w:r>
      <w:r w:rsidRPr="00594620">
        <w:rPr>
          <w:rFonts w:asciiTheme="majorBidi" w:hAnsiTheme="majorBidi" w:cstheme="majorBidi"/>
          <w:lang w:val="nl-NL"/>
        </w:rPr>
        <w:t>dat van de beschouwing alleen</w:t>
      </w:r>
      <w:r>
        <w:rPr>
          <w:rFonts w:asciiTheme="majorBidi" w:hAnsiTheme="majorBidi" w:cstheme="majorBidi"/>
          <w:lang w:val="nl-NL"/>
        </w:rPr>
        <w:t xml:space="preserve"> </w:t>
      </w:r>
      <w:r w:rsidRPr="00594620">
        <w:rPr>
          <w:rFonts w:asciiTheme="majorBidi" w:hAnsiTheme="majorBidi" w:cstheme="majorBidi"/>
          <w:lang w:val="nl-NL"/>
        </w:rPr>
        <w:t>was</w:t>
      </w:r>
      <w:r w:rsidR="00FF37F8">
        <w:rPr>
          <w:rFonts w:asciiTheme="majorBidi" w:hAnsiTheme="majorBidi" w:cstheme="majorBidi"/>
          <w:lang w:val="nl-NL"/>
        </w:rPr>
        <w:t xml:space="preserve">, </w:t>
      </w:r>
      <w:r w:rsidRPr="00594620">
        <w:rPr>
          <w:rFonts w:asciiTheme="majorBidi" w:hAnsiTheme="majorBidi" w:cstheme="majorBidi"/>
          <w:lang w:val="nl-NL"/>
        </w:rPr>
        <w:t>en dat eertijds by de Heidensche Wijsbegerigen ( die</w:t>
      </w:r>
      <w:r>
        <w:rPr>
          <w:rFonts w:asciiTheme="majorBidi" w:hAnsiTheme="majorBidi" w:cstheme="majorBidi"/>
          <w:lang w:val="nl-NL"/>
        </w:rPr>
        <w:t xml:space="preserve"> </w:t>
      </w:r>
      <w:r w:rsidRPr="00594620">
        <w:rPr>
          <w:rFonts w:asciiTheme="majorBidi" w:hAnsiTheme="majorBidi" w:cstheme="majorBidi"/>
          <w:lang w:val="nl-NL"/>
        </w:rPr>
        <w:t>echter stikziende geweest hebben</w:t>
      </w:r>
      <w:r w:rsidR="00FF37F8">
        <w:rPr>
          <w:rFonts w:asciiTheme="majorBidi" w:hAnsiTheme="majorBidi" w:cstheme="majorBidi"/>
          <w:lang w:val="nl-NL"/>
        </w:rPr>
        <w:t xml:space="preserve">, </w:t>
      </w:r>
      <w:r w:rsidRPr="00594620">
        <w:rPr>
          <w:rFonts w:asciiTheme="majorBidi" w:hAnsiTheme="majorBidi" w:cstheme="majorBidi"/>
          <w:lang w:val="nl-NL"/>
        </w:rPr>
        <w:t>gelijk zy zeggen ) niet zeer</w:t>
      </w:r>
      <w:r>
        <w:rPr>
          <w:rFonts w:asciiTheme="majorBidi" w:hAnsiTheme="majorBidi" w:cstheme="majorBidi"/>
          <w:lang w:val="nl-NL"/>
        </w:rPr>
        <w:t xml:space="preserve"> </w:t>
      </w:r>
      <w:r w:rsidRPr="00594620">
        <w:rPr>
          <w:rFonts w:asciiTheme="majorBidi" w:hAnsiTheme="majorBidi" w:cstheme="majorBidi"/>
          <w:lang w:val="nl-NL"/>
        </w:rPr>
        <w:t>gemeen heeft geweest</w:t>
      </w:r>
      <w:r w:rsidR="00FF37F8">
        <w:rPr>
          <w:rFonts w:asciiTheme="majorBidi" w:hAnsiTheme="majorBidi" w:cstheme="majorBidi"/>
          <w:lang w:val="nl-NL"/>
        </w:rPr>
        <w:t xml:space="preserve">, </w:t>
      </w:r>
      <w:r w:rsidRPr="00594620">
        <w:rPr>
          <w:rFonts w:asciiTheme="majorBidi" w:hAnsiTheme="majorBidi" w:cstheme="majorBidi"/>
          <w:lang w:val="nl-NL"/>
        </w:rPr>
        <w:t>leerden en onderwezen want indien men onderzoekt</w:t>
      </w:r>
      <w:r w:rsidR="00FF37F8">
        <w:rPr>
          <w:rFonts w:asciiTheme="majorBidi" w:hAnsiTheme="majorBidi" w:cstheme="majorBidi"/>
          <w:lang w:val="nl-NL"/>
        </w:rPr>
        <w:t xml:space="preserve">, </w:t>
      </w:r>
      <w:r w:rsidR="00C76BC8">
        <w:rPr>
          <w:rFonts w:asciiTheme="majorBidi" w:hAnsiTheme="majorBidi" w:cstheme="majorBidi"/>
          <w:lang w:val="nl-NL"/>
        </w:rPr>
        <w:t>welke geheimenisz</w:t>
      </w:r>
      <w:r w:rsidRPr="00594620">
        <w:rPr>
          <w:rFonts w:asciiTheme="majorBidi" w:hAnsiTheme="majorBidi" w:cstheme="majorBidi"/>
          <w:lang w:val="nl-NL"/>
        </w:rPr>
        <w:t>en zy zien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 Schrift verborgen zijn</w:t>
      </w:r>
      <w:r w:rsidR="00FF37F8">
        <w:rPr>
          <w:rFonts w:asciiTheme="majorBidi" w:hAnsiTheme="majorBidi" w:cstheme="majorBidi"/>
          <w:lang w:val="nl-NL"/>
        </w:rPr>
        <w:t xml:space="preserve">, </w:t>
      </w:r>
      <w:r w:rsidRPr="00594620">
        <w:rPr>
          <w:rFonts w:asciiTheme="majorBidi" w:hAnsiTheme="majorBidi" w:cstheme="majorBidi"/>
          <w:lang w:val="nl-NL"/>
        </w:rPr>
        <w:t>men zal waarlijk niets vinden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verdichtzelen van Aristoteles</w:t>
      </w:r>
      <w:r w:rsidR="00FF37F8">
        <w:rPr>
          <w:rFonts w:asciiTheme="majorBidi" w:hAnsiTheme="majorBidi" w:cstheme="majorBidi"/>
          <w:lang w:val="nl-NL"/>
        </w:rPr>
        <w:t xml:space="preserve">, </w:t>
      </w:r>
      <w:r w:rsidRPr="00594620">
        <w:rPr>
          <w:rFonts w:asciiTheme="majorBidi" w:hAnsiTheme="majorBidi" w:cstheme="majorBidi"/>
          <w:lang w:val="nl-NL"/>
        </w:rPr>
        <w:t>Plato</w:t>
      </w:r>
      <w:r w:rsidR="00FF37F8">
        <w:rPr>
          <w:rFonts w:asciiTheme="majorBidi" w:hAnsiTheme="majorBidi" w:cstheme="majorBidi"/>
          <w:lang w:val="nl-NL"/>
        </w:rPr>
        <w:t xml:space="preserve">, </w:t>
      </w:r>
      <w:r w:rsidRPr="00594620">
        <w:rPr>
          <w:rFonts w:asciiTheme="majorBidi" w:hAnsiTheme="majorBidi" w:cstheme="majorBidi"/>
          <w:lang w:val="nl-NL"/>
        </w:rPr>
        <w:t>of ymant anders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hen gelijk</w:t>
      </w:r>
      <w:r w:rsidR="00FF37F8">
        <w:rPr>
          <w:rFonts w:asciiTheme="majorBidi" w:hAnsiTheme="majorBidi" w:cstheme="majorBidi"/>
          <w:lang w:val="nl-NL"/>
        </w:rPr>
        <w:t xml:space="preserve">, </w:t>
      </w:r>
      <w:r w:rsidRPr="00594620">
        <w:rPr>
          <w:rFonts w:asciiTheme="majorBidi" w:hAnsiTheme="majorBidi" w:cstheme="majorBidi"/>
          <w:lang w:val="nl-NL"/>
        </w:rPr>
        <w:t>welke dikwils lichtelijker van yder</w:t>
      </w:r>
      <w:r>
        <w:rPr>
          <w:rFonts w:asciiTheme="majorBidi" w:hAnsiTheme="majorBidi" w:cstheme="majorBidi"/>
          <w:lang w:val="nl-NL"/>
        </w:rPr>
        <w:t xml:space="preserve"> </w:t>
      </w:r>
      <w:r w:rsidRPr="00594620">
        <w:rPr>
          <w:rFonts w:asciiTheme="majorBidi" w:hAnsiTheme="majorBidi" w:cstheme="majorBidi"/>
          <w:lang w:val="nl-NL"/>
        </w:rPr>
        <w:t>geleerde gedroomt</w:t>
      </w:r>
      <w:r w:rsidR="00FF37F8">
        <w:rPr>
          <w:rFonts w:asciiTheme="majorBidi" w:hAnsiTheme="majorBidi" w:cstheme="majorBidi"/>
          <w:lang w:val="nl-NL"/>
        </w:rPr>
        <w:t xml:space="preserve">, </w:t>
      </w:r>
      <w:r w:rsidRPr="00594620">
        <w:rPr>
          <w:rFonts w:asciiTheme="majorBidi" w:hAnsiTheme="majorBidi" w:cstheme="majorBidi"/>
          <w:lang w:val="nl-NL"/>
        </w:rPr>
        <w:t>dan van de geleertsten uit de Schrift opgevorscht</w:t>
      </w:r>
      <w:r w:rsidR="006F3162">
        <w:rPr>
          <w:rFonts w:asciiTheme="majorBidi" w:hAnsiTheme="majorBidi" w:cstheme="majorBidi"/>
          <w:lang w:val="nl-NL"/>
        </w:rPr>
        <w:t xml:space="preserve"> </w:t>
      </w:r>
      <w:r w:rsidRPr="00594620">
        <w:rPr>
          <w:rFonts w:asciiTheme="majorBidi" w:hAnsiTheme="majorBidi" w:cstheme="majorBidi"/>
          <w:lang w:val="nl-NL"/>
        </w:rPr>
        <w:t>konnen worden. Want wy willen niet volkomentlijk</w:t>
      </w:r>
      <w:r w:rsidR="006F3162">
        <w:rPr>
          <w:rFonts w:asciiTheme="majorBidi" w:hAnsiTheme="majorBidi" w:cstheme="majorBidi"/>
          <w:lang w:val="nl-NL"/>
        </w:rPr>
        <w:t xml:space="preserve"> </w:t>
      </w:r>
      <w:r w:rsidRPr="00594620">
        <w:rPr>
          <w:rFonts w:asciiTheme="majorBidi" w:hAnsiTheme="majorBidi" w:cstheme="majorBidi"/>
          <w:lang w:val="nl-NL"/>
        </w:rPr>
        <w:t>vast stellen</w:t>
      </w:r>
      <w:r w:rsidR="00FF37F8">
        <w:rPr>
          <w:rFonts w:asciiTheme="majorBidi" w:hAnsiTheme="majorBidi" w:cstheme="majorBidi"/>
          <w:lang w:val="nl-NL"/>
        </w:rPr>
        <w:t xml:space="preserve">, </w:t>
      </w:r>
      <w:r w:rsidRPr="00594620">
        <w:rPr>
          <w:rFonts w:asciiTheme="majorBidi" w:hAnsiTheme="majorBidi" w:cstheme="majorBidi"/>
          <w:lang w:val="nl-NL"/>
        </w:rPr>
        <w:t>dat tot lering en onderwijzing der Schrift</w:t>
      </w:r>
      <w:r>
        <w:rPr>
          <w:rFonts w:asciiTheme="majorBidi" w:hAnsiTheme="majorBidi" w:cstheme="majorBidi"/>
          <w:lang w:val="nl-NL"/>
        </w:rPr>
        <w:t xml:space="preserve"> </w:t>
      </w:r>
      <w:r w:rsidRPr="00594620">
        <w:rPr>
          <w:rFonts w:asciiTheme="majorBidi" w:hAnsiTheme="majorBidi" w:cstheme="majorBidi"/>
          <w:lang w:val="nl-NL"/>
        </w:rPr>
        <w:t>niets behoort</w:t>
      </w:r>
      <w:r w:rsidR="00FF37F8">
        <w:rPr>
          <w:rFonts w:asciiTheme="majorBidi" w:hAnsiTheme="majorBidi" w:cstheme="majorBidi"/>
          <w:lang w:val="nl-NL"/>
        </w:rPr>
        <w:t xml:space="preserve">, </w:t>
      </w:r>
      <w:r w:rsidRPr="00594620">
        <w:rPr>
          <w:rFonts w:asciiTheme="majorBidi" w:hAnsiTheme="majorBidi" w:cstheme="majorBidi"/>
          <w:lang w:val="nl-NL"/>
        </w:rPr>
        <w:t>‘t welk van enige bespiegeling is; dewijl wy</w:t>
      </w:r>
      <w:r>
        <w:rPr>
          <w:rFonts w:asciiTheme="majorBidi" w:hAnsiTheme="majorBidi" w:cstheme="majorBidi"/>
          <w:lang w:val="nl-NL"/>
        </w:rPr>
        <w:t xml:space="preserve"> </w:t>
      </w:r>
      <w:r w:rsidRPr="00594620">
        <w:rPr>
          <w:rFonts w:asciiTheme="majorBidi" w:hAnsiTheme="majorBidi" w:cstheme="majorBidi"/>
          <w:lang w:val="nl-NL"/>
        </w:rPr>
        <w:t>in ‘t voorgaande Hooftdeel enige dusdanige dingen</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grondvesten hebben bygebracht ; maar ik wil alleenlijk dit</w:t>
      </w:r>
      <w:r>
        <w:rPr>
          <w:rFonts w:asciiTheme="majorBidi" w:hAnsiTheme="majorBidi" w:cstheme="majorBidi"/>
          <w:lang w:val="nl-NL"/>
        </w:rPr>
        <w:t xml:space="preserve"> </w:t>
      </w:r>
      <w:r w:rsidRPr="00594620">
        <w:rPr>
          <w:rFonts w:asciiTheme="majorBidi" w:hAnsiTheme="majorBidi" w:cstheme="majorBidi"/>
          <w:lang w:val="nl-NL"/>
        </w:rPr>
        <w:t>zeggen</w:t>
      </w:r>
      <w:r w:rsidR="00FF37F8">
        <w:rPr>
          <w:rFonts w:asciiTheme="majorBidi" w:hAnsiTheme="majorBidi" w:cstheme="majorBidi"/>
          <w:lang w:val="nl-NL"/>
        </w:rPr>
        <w:t xml:space="preserve">, </w:t>
      </w:r>
      <w:r w:rsidRPr="00594620">
        <w:rPr>
          <w:rFonts w:asciiTheme="majorBidi" w:hAnsiTheme="majorBidi" w:cstheme="majorBidi"/>
          <w:lang w:val="nl-NL"/>
        </w:rPr>
        <w:t>dat de zodanigen zeer weinig en zeer eenvoudig</w:t>
      </w:r>
      <w:r>
        <w:rPr>
          <w:rFonts w:asciiTheme="majorBidi" w:hAnsiTheme="majorBidi" w:cstheme="majorBidi"/>
          <w:lang w:val="nl-NL"/>
        </w:rPr>
        <w:t xml:space="preserve"> </w:t>
      </w:r>
      <w:r w:rsidRPr="00594620">
        <w:rPr>
          <w:rFonts w:asciiTheme="majorBidi" w:hAnsiTheme="majorBidi" w:cstheme="majorBidi"/>
          <w:lang w:val="nl-NL"/>
        </w:rPr>
        <w:t>zijn. Doch ik heb voorgenomen hier te tonen</w:t>
      </w:r>
      <w:r w:rsidR="00FF37F8">
        <w:rPr>
          <w:rFonts w:asciiTheme="majorBidi" w:hAnsiTheme="majorBidi" w:cstheme="majorBidi"/>
          <w:lang w:val="nl-NL"/>
        </w:rPr>
        <w:t xml:space="preserve">, </w:t>
      </w:r>
      <w:r w:rsidRPr="00594620">
        <w:rPr>
          <w:rFonts w:asciiTheme="majorBidi" w:hAnsiTheme="majorBidi" w:cstheme="majorBidi"/>
          <w:lang w:val="nl-NL"/>
        </w:rPr>
        <w:t>welke dezen</w:t>
      </w:r>
      <w:r w:rsidR="006F3162">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en op wat wijze zy bepaalt worden</w:t>
      </w:r>
      <w:r w:rsidR="00FF37F8">
        <w:rPr>
          <w:rFonts w:asciiTheme="majorBidi" w:hAnsiTheme="majorBidi" w:cstheme="majorBidi"/>
          <w:lang w:val="nl-NL"/>
        </w:rPr>
        <w:t xml:space="preserve">, </w:t>
      </w:r>
      <w:r w:rsidRPr="00594620">
        <w:rPr>
          <w:rFonts w:asciiTheme="majorBidi" w:hAnsiTheme="majorBidi" w:cstheme="majorBidi"/>
          <w:lang w:val="nl-NL"/>
        </w:rPr>
        <w:t>‘t welk nu</w:t>
      </w:r>
      <w:r>
        <w:rPr>
          <w:rFonts w:asciiTheme="majorBidi" w:hAnsiTheme="majorBidi" w:cstheme="majorBidi"/>
          <w:lang w:val="nl-NL"/>
        </w:rPr>
        <w:t xml:space="preserve"> </w:t>
      </w:r>
      <w:r w:rsidRPr="00594620">
        <w:rPr>
          <w:rFonts w:asciiTheme="majorBidi" w:hAnsiTheme="majorBidi" w:cstheme="majorBidi"/>
          <w:lang w:val="nl-NL"/>
        </w:rPr>
        <w:t>zeer licht voor ons zal zijn</w:t>
      </w:r>
      <w:r w:rsidR="00FF37F8">
        <w:rPr>
          <w:rFonts w:asciiTheme="majorBidi" w:hAnsiTheme="majorBidi" w:cstheme="majorBidi"/>
          <w:lang w:val="nl-NL"/>
        </w:rPr>
        <w:t xml:space="preserve">, </w:t>
      </w:r>
      <w:r w:rsidRPr="00594620">
        <w:rPr>
          <w:rFonts w:asciiTheme="majorBidi" w:hAnsiTheme="majorBidi" w:cstheme="majorBidi"/>
          <w:lang w:val="nl-NL"/>
        </w:rPr>
        <w:t>na dat wy weten</w:t>
      </w:r>
      <w:r w:rsidR="00FF37F8">
        <w:rPr>
          <w:rFonts w:asciiTheme="majorBidi" w:hAnsiTheme="majorBidi" w:cstheme="majorBidi"/>
          <w:lang w:val="nl-NL"/>
        </w:rPr>
        <w:t xml:space="preserve">, </w:t>
      </w:r>
      <w:r w:rsidRPr="00594620">
        <w:rPr>
          <w:rFonts w:asciiTheme="majorBidi" w:hAnsiTheme="majorBidi" w:cstheme="majorBidi"/>
          <w:lang w:val="nl-NL"/>
        </w:rPr>
        <w:t>dat ‘t</w:t>
      </w:r>
      <w:r w:rsidR="006F3162">
        <w:rPr>
          <w:rFonts w:asciiTheme="majorBidi" w:hAnsiTheme="majorBidi" w:cstheme="majorBidi"/>
          <w:lang w:val="nl-NL"/>
        </w:rPr>
        <w:t xml:space="preserve"> </w:t>
      </w:r>
      <w:r w:rsidRPr="00594620">
        <w:rPr>
          <w:rFonts w:asciiTheme="majorBidi" w:hAnsiTheme="majorBidi" w:cstheme="majorBidi"/>
          <w:lang w:val="nl-NL"/>
        </w:rPr>
        <w:t>oogmerk der Schrift niet geweest heeft de wetenschappen te leren</w:t>
      </w:r>
      <w:r w:rsidR="006F3162">
        <w:rPr>
          <w:rFonts w:asciiTheme="majorBidi" w:hAnsiTheme="majorBidi" w:cstheme="majorBidi"/>
          <w:lang w:val="nl-NL"/>
        </w:rPr>
        <w:t xml:space="preserve"> </w:t>
      </w:r>
      <w:r w:rsidRPr="00594620">
        <w:rPr>
          <w:rFonts w:asciiTheme="majorBidi" w:hAnsiTheme="majorBidi" w:cstheme="majorBidi"/>
          <w:lang w:val="nl-NL"/>
        </w:rPr>
        <w:t xml:space="preserve">en te </w:t>
      </w:r>
      <w:r w:rsidRPr="00594620">
        <w:rPr>
          <w:rFonts w:asciiTheme="majorBidi" w:hAnsiTheme="majorBidi" w:cstheme="majorBidi"/>
          <w:lang w:val="nl-NL"/>
        </w:rPr>
        <w:lastRenderedPageBreak/>
        <w:t>onderwijzen ; want hier uit konnen wy lichtelijk</w:t>
      </w:r>
      <w:r>
        <w:rPr>
          <w:rFonts w:asciiTheme="majorBidi" w:hAnsiTheme="majorBidi" w:cstheme="majorBidi"/>
          <w:lang w:val="nl-NL"/>
        </w:rPr>
        <w:t xml:space="preserve"> </w:t>
      </w:r>
      <w:r w:rsidRPr="00594620">
        <w:rPr>
          <w:rFonts w:asciiTheme="majorBidi" w:hAnsiTheme="majorBidi" w:cstheme="majorBidi"/>
          <w:lang w:val="nl-NL"/>
        </w:rPr>
        <w:t>oordelen</w:t>
      </w:r>
      <w:r w:rsidR="00FF37F8">
        <w:rPr>
          <w:rFonts w:asciiTheme="majorBidi" w:hAnsiTheme="majorBidi" w:cstheme="majorBidi"/>
          <w:lang w:val="nl-NL"/>
        </w:rPr>
        <w:t xml:space="preserve">, </w:t>
      </w:r>
      <w:r w:rsidRPr="00594620">
        <w:rPr>
          <w:rFonts w:asciiTheme="majorBidi" w:hAnsiTheme="majorBidi" w:cstheme="majorBidi"/>
          <w:lang w:val="nl-NL"/>
        </w:rPr>
        <w:t>dat zy niets dan gehoorzaamheit van de menschen</w:t>
      </w:r>
      <w:r w:rsidR="006F3162">
        <w:rPr>
          <w:rFonts w:asciiTheme="majorBidi" w:hAnsiTheme="majorBidi" w:cstheme="majorBidi"/>
          <w:lang w:val="nl-NL"/>
        </w:rPr>
        <w:t xml:space="preserve"> </w:t>
      </w:r>
      <w:r w:rsidRPr="00594620">
        <w:rPr>
          <w:rFonts w:asciiTheme="majorBidi" w:hAnsiTheme="majorBidi" w:cstheme="majorBidi"/>
          <w:lang w:val="nl-NL"/>
        </w:rPr>
        <w:t>eischt</w:t>
      </w:r>
      <w:r w:rsidR="00FF37F8">
        <w:rPr>
          <w:rFonts w:asciiTheme="majorBidi" w:hAnsiTheme="majorBidi" w:cstheme="majorBidi"/>
          <w:lang w:val="nl-NL"/>
        </w:rPr>
        <w:t xml:space="preserve">, </w:t>
      </w:r>
      <w:r w:rsidRPr="00594620">
        <w:rPr>
          <w:rFonts w:asciiTheme="majorBidi" w:hAnsiTheme="majorBidi" w:cstheme="majorBidi"/>
          <w:lang w:val="nl-NL"/>
        </w:rPr>
        <w:t>en alleenlijk de hardnekkigheit</w:t>
      </w:r>
      <w:r w:rsidR="00FF37F8">
        <w:rPr>
          <w:rFonts w:asciiTheme="majorBidi" w:hAnsiTheme="majorBidi" w:cstheme="majorBidi"/>
          <w:lang w:val="nl-NL"/>
        </w:rPr>
        <w:t xml:space="preserve">, </w:t>
      </w:r>
      <w:r w:rsidRPr="00594620">
        <w:rPr>
          <w:rFonts w:asciiTheme="majorBidi" w:hAnsiTheme="majorBidi" w:cstheme="majorBidi"/>
          <w:lang w:val="nl-NL"/>
        </w:rPr>
        <w:t>niet de onkunde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verdoemt. Wyders dewijl de gehoorzaamheit tot</w:t>
      </w:r>
      <w:r>
        <w:rPr>
          <w:rFonts w:asciiTheme="majorBidi" w:hAnsiTheme="majorBidi" w:cstheme="majorBidi"/>
          <w:lang w:val="nl-NL"/>
        </w:rPr>
        <w:t xml:space="preserve"> </w:t>
      </w:r>
      <w:r w:rsidRPr="00594620">
        <w:rPr>
          <w:rFonts w:asciiTheme="majorBidi" w:hAnsiTheme="majorBidi" w:cstheme="majorBidi"/>
          <w:lang w:val="nl-NL"/>
        </w:rPr>
        <w:t>God in</w:t>
      </w:r>
      <w:r w:rsidR="00C76BC8">
        <w:rPr>
          <w:rFonts w:asciiTheme="majorBidi" w:hAnsiTheme="majorBidi" w:cstheme="majorBidi"/>
          <w:lang w:val="nl-NL"/>
        </w:rPr>
        <w:t xml:space="preserve"> </w:t>
      </w:r>
      <w:r w:rsidRPr="00594620">
        <w:rPr>
          <w:rFonts w:asciiTheme="majorBidi" w:hAnsiTheme="majorBidi" w:cstheme="majorBidi"/>
          <w:lang w:val="nl-NL"/>
        </w:rPr>
        <w:t>de liefde tot de naaste alleen bestaat (want de geen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zijn naasten lief heeft ; te</w:t>
      </w:r>
      <w:r w:rsidR="00C76BC8">
        <w:rPr>
          <w:rFonts w:asciiTheme="majorBidi" w:hAnsiTheme="majorBidi" w:cstheme="majorBidi"/>
          <w:lang w:val="nl-NL"/>
        </w:rPr>
        <w:t xml:space="preserve"> </w:t>
      </w:r>
      <w:r w:rsidRPr="00594620">
        <w:rPr>
          <w:rFonts w:asciiTheme="majorBidi" w:hAnsiTheme="majorBidi" w:cstheme="majorBidi"/>
          <w:lang w:val="nl-NL"/>
        </w:rPr>
        <w:t>weten met dit oogmerk</w:t>
      </w:r>
      <w:r w:rsidR="00FF37F8">
        <w:rPr>
          <w:rFonts w:asciiTheme="majorBidi" w:hAnsiTheme="majorBidi" w:cstheme="majorBidi"/>
          <w:lang w:val="nl-NL"/>
        </w:rPr>
        <w:t xml:space="preserve">, </w:t>
      </w:r>
      <w:r w:rsidRPr="00594620">
        <w:rPr>
          <w:rFonts w:asciiTheme="majorBidi" w:hAnsiTheme="majorBidi" w:cstheme="majorBidi"/>
          <w:lang w:val="nl-NL"/>
        </w:rPr>
        <w:t>dat hy</w:t>
      </w:r>
      <w:r>
        <w:rPr>
          <w:rFonts w:asciiTheme="majorBidi" w:hAnsiTheme="majorBidi" w:cstheme="majorBidi"/>
          <w:lang w:val="nl-NL"/>
        </w:rPr>
        <w:t xml:space="preserve"> </w:t>
      </w:r>
      <w:r w:rsidRPr="00594620">
        <w:rPr>
          <w:rFonts w:asciiTheme="majorBidi" w:hAnsiTheme="majorBidi" w:cstheme="majorBidi"/>
          <w:lang w:val="nl-NL"/>
        </w:rPr>
        <w:t>God gehoorzamen zou</w:t>
      </w:r>
      <w:r w:rsidR="00FF37F8">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gelijk Paulus in zijn brief</w:t>
      </w:r>
      <w:r>
        <w:rPr>
          <w:rFonts w:asciiTheme="majorBidi" w:hAnsiTheme="majorBidi" w:cstheme="majorBidi"/>
          <w:lang w:val="nl-NL"/>
        </w:rPr>
        <w:t xml:space="preserve"> </w:t>
      </w:r>
      <w:r w:rsidR="00C76BC8">
        <w:rPr>
          <w:rFonts w:asciiTheme="majorBidi" w:hAnsiTheme="majorBidi" w:cstheme="majorBidi"/>
          <w:lang w:val="nl-NL"/>
        </w:rPr>
        <w:t xml:space="preserve">aan de Romeinen </w:t>
      </w:r>
      <w:r w:rsidRPr="00594620">
        <w:rPr>
          <w:rFonts w:asciiTheme="majorBidi" w:hAnsiTheme="majorBidi" w:cstheme="majorBidi"/>
          <w:lang w:val="nl-NL"/>
        </w:rPr>
        <w:t xml:space="preserve"> zegt</w:t>
      </w:r>
      <w:r w:rsidR="00FF37F8">
        <w:rPr>
          <w:rFonts w:asciiTheme="majorBidi" w:hAnsiTheme="majorBidi" w:cstheme="majorBidi"/>
          <w:lang w:val="nl-NL"/>
        </w:rPr>
        <w:t xml:space="preserve">, </w:t>
      </w:r>
      <w:r w:rsidRPr="00594620">
        <w:rPr>
          <w:rFonts w:asciiTheme="majorBidi" w:hAnsiTheme="majorBidi" w:cstheme="majorBidi"/>
          <w:lang w:val="nl-NL"/>
        </w:rPr>
        <w:t>de wet vervult) zo</w:t>
      </w:r>
      <w:r>
        <w:rPr>
          <w:rFonts w:asciiTheme="majorBidi" w:hAnsiTheme="majorBidi" w:cstheme="majorBidi"/>
          <w:lang w:val="nl-NL"/>
        </w:rPr>
        <w:t xml:space="preserve"> </w:t>
      </w:r>
      <w:r w:rsidRPr="00594620">
        <w:rPr>
          <w:rFonts w:asciiTheme="majorBidi" w:hAnsiTheme="majorBidi" w:cstheme="majorBidi"/>
          <w:lang w:val="nl-NL"/>
        </w:rPr>
        <w:t>volgt hier uit</w:t>
      </w:r>
      <w:r w:rsidR="00FF37F8">
        <w:rPr>
          <w:rFonts w:asciiTheme="majorBidi" w:hAnsiTheme="majorBidi" w:cstheme="majorBidi"/>
          <w:lang w:val="nl-NL"/>
        </w:rPr>
        <w:t xml:space="preserve">, </w:t>
      </w:r>
      <w:r w:rsidRPr="00594620">
        <w:rPr>
          <w:rFonts w:asciiTheme="majorBidi" w:hAnsiTheme="majorBidi" w:cstheme="majorBidi"/>
          <w:lang w:val="nl-NL"/>
        </w:rPr>
        <w:t>dat in</w:t>
      </w:r>
      <w:r w:rsidR="00C76BC8">
        <w:rPr>
          <w:rFonts w:asciiTheme="majorBidi" w:hAnsiTheme="majorBidi" w:cstheme="majorBidi"/>
          <w:lang w:val="nl-NL"/>
        </w:rPr>
        <w:t xml:space="preserve"> </w:t>
      </w:r>
      <w:r w:rsidRPr="00594620">
        <w:rPr>
          <w:rFonts w:asciiTheme="majorBidi" w:hAnsiTheme="majorBidi" w:cstheme="majorBidi"/>
          <w:lang w:val="nl-NL"/>
        </w:rPr>
        <w:t>de Schrift geen andere wetensehap bevolen</w:t>
      </w:r>
      <w:r w:rsidR="006F3162">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dan die aan alle menschen noodzaaklijk is</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God volgens dit gebod te konnen gehoorzamen</w:t>
      </w:r>
      <w:r w:rsidR="00FF37F8">
        <w:rPr>
          <w:rFonts w:asciiTheme="majorBidi" w:hAnsiTheme="majorBidi" w:cstheme="majorBidi"/>
          <w:lang w:val="nl-NL"/>
        </w:rPr>
        <w:t xml:space="preserve">, </w:t>
      </w:r>
      <w:r w:rsidRPr="00594620">
        <w:rPr>
          <w:rFonts w:asciiTheme="majorBidi" w:hAnsiTheme="majorBidi" w:cstheme="majorBidi"/>
          <w:lang w:val="nl-NL"/>
        </w:rPr>
        <w:t>en door</w:t>
      </w:r>
      <w:r>
        <w:rPr>
          <w:rFonts w:asciiTheme="majorBidi" w:hAnsiTheme="majorBidi" w:cstheme="majorBidi"/>
          <w:lang w:val="nl-NL"/>
        </w:rPr>
        <w:t xml:space="preserve"> </w:t>
      </w:r>
      <w:r w:rsidRPr="00594620">
        <w:rPr>
          <w:rFonts w:asciiTheme="majorBidi" w:hAnsiTheme="majorBidi" w:cstheme="majorBidi"/>
          <w:lang w:val="nl-NL"/>
        </w:rPr>
        <w:t>welke onwetendheit de menschen noodzaaklijk hardnekkig</w:t>
      </w:r>
      <w:r w:rsidR="00C76BC8">
        <w:rPr>
          <w:rFonts w:asciiTheme="majorBidi" w:hAnsiTheme="majorBidi" w:cstheme="majorBidi"/>
          <w:lang w:val="nl-NL"/>
        </w:rPr>
        <w:t xml:space="preserve"> </w:t>
      </w:r>
      <w:r>
        <w:rPr>
          <w:rFonts w:asciiTheme="majorBidi" w:hAnsiTheme="majorBidi" w:cstheme="majorBidi"/>
          <w:lang w:val="nl-NL"/>
        </w:rPr>
        <w:t xml:space="preserve"> </w:t>
      </w:r>
      <w:r w:rsidRPr="00594620">
        <w:rPr>
          <w:rFonts w:asciiTheme="majorBidi" w:hAnsiTheme="majorBidi" w:cstheme="majorBidi"/>
          <w:lang w:val="nl-NL"/>
        </w:rPr>
        <w:t>of ten minsten zonder tucht der gehoorzaamheit moeten</w:t>
      </w:r>
      <w:r w:rsidR="006F3162">
        <w:rPr>
          <w:rFonts w:asciiTheme="majorBidi" w:hAnsiTheme="majorBidi" w:cstheme="majorBidi"/>
          <w:lang w:val="nl-NL"/>
        </w:rPr>
        <w:t xml:space="preserve"> </w:t>
      </w:r>
      <w:r w:rsidRPr="00594620">
        <w:rPr>
          <w:rFonts w:asciiTheme="majorBidi" w:hAnsiTheme="majorBidi" w:cstheme="majorBidi"/>
          <w:lang w:val="nl-NL"/>
        </w:rPr>
        <w:t>zijn ; en dat d’ andere beschouwingen</w:t>
      </w:r>
      <w:r w:rsidR="00FF37F8">
        <w:rPr>
          <w:rFonts w:asciiTheme="majorBidi" w:hAnsiTheme="majorBidi" w:cstheme="majorBidi"/>
          <w:lang w:val="nl-NL"/>
        </w:rPr>
        <w:t xml:space="preserve">, </w:t>
      </w:r>
      <w:r w:rsidRPr="00594620">
        <w:rPr>
          <w:rFonts w:asciiTheme="majorBidi" w:hAnsiTheme="majorBidi" w:cstheme="majorBidi"/>
          <w:lang w:val="nl-NL"/>
        </w:rPr>
        <w:t>die hierop niet</w:t>
      </w:r>
      <w:r>
        <w:rPr>
          <w:rFonts w:asciiTheme="majorBidi" w:hAnsiTheme="majorBidi" w:cstheme="majorBidi"/>
          <w:lang w:val="nl-NL"/>
        </w:rPr>
        <w:t xml:space="preserve"> </w:t>
      </w:r>
      <w:r w:rsidRPr="00594620">
        <w:rPr>
          <w:rFonts w:asciiTheme="majorBidi" w:hAnsiTheme="majorBidi" w:cstheme="majorBidi"/>
          <w:lang w:val="nl-NL"/>
        </w:rPr>
        <w:t>regelrecht strekken</w:t>
      </w:r>
      <w:r w:rsidR="00FF37F8">
        <w:rPr>
          <w:rFonts w:asciiTheme="majorBidi" w:hAnsiTheme="majorBidi" w:cstheme="majorBidi"/>
          <w:lang w:val="nl-NL"/>
        </w:rPr>
        <w:t xml:space="preserve">, </w:t>
      </w:r>
      <w:r w:rsidRPr="00594620">
        <w:rPr>
          <w:rFonts w:asciiTheme="majorBidi" w:hAnsiTheme="majorBidi" w:cstheme="majorBidi"/>
          <w:lang w:val="nl-NL"/>
        </w:rPr>
        <w:t>‘t zy dezelfden omtrent de kennis van</w:t>
      </w:r>
      <w:r>
        <w:rPr>
          <w:rFonts w:asciiTheme="majorBidi" w:hAnsiTheme="majorBidi" w:cstheme="majorBidi"/>
          <w:lang w:val="nl-NL"/>
        </w:rPr>
        <w:t xml:space="preserve"> </w:t>
      </w:r>
      <w:r w:rsidRPr="00594620">
        <w:rPr>
          <w:rFonts w:asciiTheme="majorBidi" w:hAnsiTheme="majorBidi" w:cstheme="majorBidi"/>
          <w:lang w:val="nl-NL"/>
        </w:rPr>
        <w:t>God</w:t>
      </w:r>
      <w:r w:rsidR="00FF37F8">
        <w:rPr>
          <w:rFonts w:asciiTheme="majorBidi" w:hAnsiTheme="majorBidi" w:cstheme="majorBidi"/>
          <w:lang w:val="nl-NL"/>
        </w:rPr>
        <w:t xml:space="preserve">, </w:t>
      </w:r>
      <w:r w:rsidRPr="00594620">
        <w:rPr>
          <w:rFonts w:asciiTheme="majorBidi" w:hAnsiTheme="majorBidi" w:cstheme="majorBidi"/>
          <w:lang w:val="nl-NL"/>
        </w:rPr>
        <w:t>of van de natuurlijke dingen verkeren</w:t>
      </w:r>
      <w:r w:rsidR="00FF37F8">
        <w:rPr>
          <w:rFonts w:asciiTheme="majorBidi" w:hAnsiTheme="majorBidi" w:cstheme="majorBidi"/>
          <w:lang w:val="nl-NL"/>
        </w:rPr>
        <w:t xml:space="preserve">, </w:t>
      </w:r>
      <w:r w:rsidRPr="00594620">
        <w:rPr>
          <w:rFonts w:asciiTheme="majorBidi" w:hAnsiTheme="majorBidi" w:cstheme="majorBidi"/>
          <w:lang w:val="nl-NL"/>
        </w:rPr>
        <w:t>de Schrift niet</w:t>
      </w:r>
      <w:r>
        <w:rPr>
          <w:rFonts w:asciiTheme="majorBidi" w:hAnsiTheme="majorBidi" w:cstheme="majorBidi"/>
          <w:lang w:val="nl-NL"/>
        </w:rPr>
        <w:t xml:space="preserve"> </w:t>
      </w:r>
      <w:r w:rsidRPr="00594620">
        <w:rPr>
          <w:rFonts w:asciiTheme="majorBidi" w:hAnsiTheme="majorBidi" w:cstheme="majorBidi"/>
          <w:lang w:val="nl-NL"/>
        </w:rPr>
        <w:t>raken</w:t>
      </w:r>
      <w:r w:rsidR="00FF37F8">
        <w:rPr>
          <w:rFonts w:asciiTheme="majorBidi" w:hAnsiTheme="majorBidi" w:cstheme="majorBidi"/>
          <w:lang w:val="nl-NL"/>
        </w:rPr>
        <w:t xml:space="preserve">, </w:t>
      </w:r>
      <w:r w:rsidRPr="00594620">
        <w:rPr>
          <w:rFonts w:asciiTheme="majorBidi" w:hAnsiTheme="majorBidi" w:cstheme="majorBidi"/>
          <w:lang w:val="nl-NL"/>
        </w:rPr>
        <w:t>en d</w:t>
      </w:r>
      <w:r w:rsidR="00C76BC8">
        <w:rPr>
          <w:rFonts w:asciiTheme="majorBidi" w:hAnsiTheme="majorBidi" w:cstheme="majorBidi"/>
          <w:lang w:val="nl-NL"/>
        </w:rPr>
        <w:t xml:space="preserve">ieshalven van de geopenbaarde </w:t>
      </w:r>
      <w:r w:rsidRPr="00594620">
        <w:rPr>
          <w:rFonts w:asciiTheme="majorBidi" w:hAnsiTheme="majorBidi" w:cstheme="majorBidi"/>
          <w:lang w:val="nl-NL"/>
        </w:rPr>
        <w:t>Godsdienst afgescheiden</w:t>
      </w:r>
      <w:r>
        <w:rPr>
          <w:rFonts w:asciiTheme="majorBidi" w:hAnsiTheme="majorBidi" w:cstheme="majorBidi"/>
          <w:lang w:val="nl-NL"/>
        </w:rPr>
        <w:t xml:space="preserve"> </w:t>
      </w:r>
      <w:r w:rsidRPr="00594620">
        <w:rPr>
          <w:rFonts w:asciiTheme="majorBidi" w:hAnsiTheme="majorBidi" w:cstheme="majorBidi"/>
          <w:lang w:val="nl-NL"/>
        </w:rPr>
        <w:t>moeten worden. Doch hoewel</w:t>
      </w:r>
      <w:r w:rsidR="00FF37F8">
        <w:rPr>
          <w:rFonts w:asciiTheme="majorBidi" w:hAnsiTheme="majorBidi" w:cstheme="majorBidi"/>
          <w:lang w:val="nl-NL"/>
        </w:rPr>
        <w:t xml:space="preserve">, </w:t>
      </w:r>
      <w:r w:rsidRPr="00594620">
        <w:rPr>
          <w:rFonts w:asciiTheme="majorBidi" w:hAnsiTheme="majorBidi" w:cstheme="majorBidi"/>
          <w:lang w:val="nl-NL"/>
        </w:rPr>
        <w:t>gelijk wy gezegt</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yder dit nu lichtelijk kan zien</w:t>
      </w:r>
      <w:r w:rsidR="00FF37F8">
        <w:rPr>
          <w:rFonts w:asciiTheme="majorBidi" w:hAnsiTheme="majorBidi" w:cstheme="majorBidi"/>
          <w:lang w:val="nl-NL"/>
        </w:rPr>
        <w:t xml:space="preserve">, </w:t>
      </w:r>
      <w:r w:rsidRPr="00594620">
        <w:rPr>
          <w:rFonts w:asciiTheme="majorBidi" w:hAnsiTheme="majorBidi" w:cstheme="majorBidi"/>
          <w:lang w:val="nl-NL"/>
        </w:rPr>
        <w:t>zo zal ik echter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dat d’ uitspraak van de gantsche Godsdienst hier van</w:t>
      </w:r>
      <w:r>
        <w:rPr>
          <w:rFonts w:asciiTheme="majorBidi" w:hAnsiTheme="majorBidi" w:cstheme="majorBidi"/>
          <w:lang w:val="nl-NL"/>
        </w:rPr>
        <w:t xml:space="preserve"> </w:t>
      </w:r>
      <w:r w:rsidRPr="00594620">
        <w:rPr>
          <w:rFonts w:asciiTheme="majorBidi" w:hAnsiTheme="majorBidi" w:cstheme="majorBidi"/>
          <w:lang w:val="nl-NL"/>
        </w:rPr>
        <w:t>afhangt</w:t>
      </w:r>
      <w:r w:rsidR="00FF37F8">
        <w:rPr>
          <w:rFonts w:asciiTheme="majorBidi" w:hAnsiTheme="majorBidi" w:cstheme="majorBidi"/>
          <w:lang w:val="nl-NL"/>
        </w:rPr>
        <w:t xml:space="preserve">, </w:t>
      </w:r>
      <w:r w:rsidRPr="00594620">
        <w:rPr>
          <w:rFonts w:asciiTheme="majorBidi" w:hAnsiTheme="majorBidi" w:cstheme="majorBidi"/>
          <w:lang w:val="nl-NL"/>
        </w:rPr>
        <w:t>de gehele zaak naukeuriglijker tonen en klaarlijker</w:t>
      </w:r>
      <w:r>
        <w:rPr>
          <w:rFonts w:asciiTheme="majorBidi" w:hAnsiTheme="majorBidi" w:cstheme="majorBidi"/>
          <w:lang w:val="nl-NL"/>
        </w:rPr>
        <w:t xml:space="preserve"> </w:t>
      </w:r>
      <w:r w:rsidRPr="00594620">
        <w:rPr>
          <w:rFonts w:asciiTheme="majorBidi" w:hAnsiTheme="majorBidi" w:cstheme="majorBidi"/>
          <w:lang w:val="nl-NL"/>
        </w:rPr>
        <w:t>verklaren. Hier toe word verëischt</w:t>
      </w:r>
      <w:r w:rsidR="00FF37F8">
        <w:rPr>
          <w:rFonts w:asciiTheme="majorBidi" w:hAnsiTheme="majorBidi" w:cstheme="majorBidi"/>
          <w:lang w:val="nl-NL"/>
        </w:rPr>
        <w:t xml:space="preserve">, </w:t>
      </w:r>
      <w:r w:rsidRPr="00594620">
        <w:rPr>
          <w:rFonts w:asciiTheme="majorBidi" w:hAnsiTheme="majorBidi" w:cstheme="majorBidi"/>
          <w:lang w:val="nl-NL"/>
        </w:rPr>
        <w:t>dat wy voor alle dingen</w:t>
      </w:r>
      <w:r>
        <w:rPr>
          <w:rFonts w:asciiTheme="majorBidi" w:hAnsiTheme="majorBidi" w:cstheme="majorBidi"/>
          <w:lang w:val="nl-NL"/>
        </w:rPr>
        <w:t xml:space="preserve"> </w:t>
      </w:r>
      <w:r w:rsidRPr="00594620">
        <w:rPr>
          <w:rFonts w:asciiTheme="majorBidi" w:hAnsiTheme="majorBidi" w:cstheme="majorBidi"/>
          <w:lang w:val="nl-NL"/>
        </w:rPr>
        <w:t>tonen</w:t>
      </w:r>
      <w:r w:rsidR="00FF37F8">
        <w:rPr>
          <w:rFonts w:asciiTheme="majorBidi" w:hAnsiTheme="majorBidi" w:cstheme="majorBidi"/>
          <w:lang w:val="nl-NL"/>
        </w:rPr>
        <w:t xml:space="preserve">, </w:t>
      </w:r>
      <w:r w:rsidRPr="00594620">
        <w:rPr>
          <w:rFonts w:asciiTheme="majorBidi" w:hAnsiTheme="majorBidi" w:cstheme="majorBidi"/>
          <w:lang w:val="nl-NL"/>
        </w:rPr>
        <w:t>dat de verstandelijke of naukeurige kennis van</w:t>
      </w:r>
      <w:r>
        <w:rPr>
          <w:rFonts w:asciiTheme="majorBidi" w:hAnsiTheme="majorBidi" w:cstheme="majorBidi"/>
          <w:lang w:val="nl-NL"/>
        </w:rPr>
        <w:t xml:space="preserve"> </w:t>
      </w:r>
      <w:r w:rsidRPr="00594620">
        <w:rPr>
          <w:rFonts w:asciiTheme="majorBidi" w:hAnsiTheme="majorBidi" w:cstheme="majorBidi"/>
          <w:lang w:val="nl-NL"/>
        </w:rPr>
        <w:t>God niet een gave is</w:t>
      </w:r>
      <w:r w:rsidR="00FF37F8">
        <w:rPr>
          <w:rFonts w:asciiTheme="majorBidi" w:hAnsiTheme="majorBidi" w:cstheme="majorBidi"/>
          <w:lang w:val="nl-NL"/>
        </w:rPr>
        <w:t xml:space="preserve">, </w:t>
      </w:r>
      <w:r w:rsidRPr="00594620">
        <w:rPr>
          <w:rFonts w:asciiTheme="majorBidi" w:hAnsiTheme="majorBidi" w:cstheme="majorBidi"/>
          <w:lang w:val="nl-NL"/>
        </w:rPr>
        <w:t>aan alle gelovigen gemeen</w:t>
      </w:r>
      <w:r w:rsidR="00FF37F8">
        <w:rPr>
          <w:rFonts w:asciiTheme="majorBidi" w:hAnsiTheme="majorBidi" w:cstheme="majorBidi"/>
          <w:lang w:val="nl-NL"/>
        </w:rPr>
        <w:t xml:space="preserve">, </w:t>
      </w:r>
      <w:r w:rsidRPr="00594620">
        <w:rPr>
          <w:rFonts w:asciiTheme="majorBidi" w:hAnsiTheme="majorBidi" w:cstheme="majorBidi"/>
          <w:lang w:val="nl-NL"/>
        </w:rPr>
        <w:t>gelijk de</w:t>
      </w:r>
      <w:r>
        <w:rPr>
          <w:rFonts w:asciiTheme="majorBidi" w:hAnsiTheme="majorBidi" w:cstheme="majorBidi"/>
          <w:lang w:val="nl-NL"/>
        </w:rPr>
        <w:t xml:space="preserve"> </w:t>
      </w:r>
      <w:r w:rsidRPr="00594620">
        <w:rPr>
          <w:rFonts w:asciiTheme="majorBidi" w:hAnsiTheme="majorBidi" w:cstheme="majorBidi"/>
          <w:lang w:val="nl-NL"/>
        </w:rPr>
        <w:t>gehoorzaamheit: En dat wyders deze kennis</w:t>
      </w:r>
      <w:r w:rsidR="00FF37F8">
        <w:rPr>
          <w:rFonts w:asciiTheme="majorBidi" w:hAnsiTheme="majorBidi" w:cstheme="majorBidi"/>
          <w:lang w:val="nl-NL"/>
        </w:rPr>
        <w:t xml:space="preserve">, </w:t>
      </w:r>
      <w:r w:rsidRPr="00594620">
        <w:rPr>
          <w:rFonts w:asciiTheme="majorBidi" w:hAnsiTheme="majorBidi" w:cstheme="majorBidi"/>
          <w:lang w:val="nl-NL"/>
        </w:rPr>
        <w:t>die God</w:t>
      </w:r>
      <w:r>
        <w:rPr>
          <w:rFonts w:asciiTheme="majorBidi" w:hAnsiTheme="majorBidi" w:cstheme="majorBidi"/>
          <w:lang w:val="nl-NL"/>
        </w:rPr>
        <w:t xml:space="preserve"> </w:t>
      </w:r>
      <w:r w:rsidRPr="00594620">
        <w:rPr>
          <w:rFonts w:asciiTheme="majorBidi" w:hAnsiTheme="majorBidi" w:cstheme="majorBidi"/>
          <w:lang w:val="nl-NL"/>
        </w:rPr>
        <w:t>door de Propheten van alle menschen in’t algemeen eischt</w:t>
      </w:r>
      <w:r w:rsidR="00C76BC8">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en die yder gehouden is te weten</w:t>
      </w:r>
      <w:r w:rsidR="00FF37F8">
        <w:rPr>
          <w:rFonts w:asciiTheme="majorBidi" w:hAnsiTheme="majorBidi" w:cstheme="majorBidi"/>
          <w:lang w:val="nl-NL"/>
        </w:rPr>
        <w:t xml:space="preserve">, </w:t>
      </w:r>
      <w:r w:rsidRPr="00594620">
        <w:rPr>
          <w:rFonts w:asciiTheme="majorBidi" w:hAnsiTheme="majorBidi" w:cstheme="majorBidi"/>
          <w:lang w:val="nl-NL"/>
        </w:rPr>
        <w:t>geen andere is</w:t>
      </w:r>
      <w:r w:rsidR="00FF37F8">
        <w:rPr>
          <w:rFonts w:asciiTheme="majorBidi" w:hAnsiTheme="majorBidi" w:cstheme="majorBidi"/>
          <w:lang w:val="nl-NL"/>
        </w:rPr>
        <w:t xml:space="preserve">, </w:t>
      </w:r>
      <w:r w:rsidR="00C76BC8">
        <w:rPr>
          <w:rFonts w:asciiTheme="majorBidi" w:hAnsiTheme="majorBidi" w:cstheme="majorBidi"/>
          <w:lang w:val="nl-NL"/>
        </w:rPr>
        <w:t xml:space="preserve">dan de </w:t>
      </w:r>
      <w:r w:rsidRPr="00594620">
        <w:rPr>
          <w:rFonts w:asciiTheme="majorBidi" w:hAnsiTheme="majorBidi" w:cstheme="majorBidi"/>
          <w:lang w:val="nl-NL"/>
        </w:rPr>
        <w:t>kennis van zijn Goddelijke gerechtigheit</w:t>
      </w:r>
      <w:r w:rsidR="00FF37F8">
        <w:rPr>
          <w:rFonts w:asciiTheme="majorBidi" w:hAnsiTheme="majorBidi" w:cstheme="majorBidi"/>
          <w:lang w:val="nl-NL"/>
        </w:rPr>
        <w:t xml:space="preserve">, </w:t>
      </w:r>
      <w:r w:rsidRPr="00594620">
        <w:rPr>
          <w:rFonts w:asciiTheme="majorBidi" w:hAnsiTheme="majorBidi" w:cstheme="majorBidi"/>
          <w:lang w:val="nl-NL"/>
        </w:rPr>
        <w:t>en liefde</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beide zeer lichtelijk uit de Schrift getoont worden. Want ‘t.</w:t>
      </w:r>
      <w:r>
        <w:rPr>
          <w:rFonts w:asciiTheme="majorBidi" w:hAnsiTheme="majorBidi" w:cstheme="majorBidi"/>
          <w:lang w:val="nl-NL"/>
        </w:rPr>
        <w:t xml:space="preserve"> </w:t>
      </w:r>
      <w:r w:rsidRPr="00594620">
        <w:rPr>
          <w:rFonts w:asciiTheme="majorBidi" w:hAnsiTheme="majorBidi" w:cstheme="majorBidi"/>
          <w:lang w:val="nl-NL"/>
        </w:rPr>
        <w:t>eerste volgt klaarlijk uit ‘t zefde Capittel van Mozes twede</w:t>
      </w:r>
      <w:r>
        <w:rPr>
          <w:rFonts w:asciiTheme="majorBidi" w:hAnsiTheme="majorBidi" w:cstheme="majorBidi"/>
          <w:lang w:val="nl-NL"/>
        </w:rPr>
        <w:t xml:space="preserve"> </w:t>
      </w:r>
      <w:r w:rsidRPr="00594620">
        <w:rPr>
          <w:rFonts w:asciiTheme="majorBidi" w:hAnsiTheme="majorBidi" w:cstheme="majorBidi"/>
          <w:lang w:val="nl-NL"/>
        </w:rPr>
        <w:t>boek vers  daar God tot Mozes zegt</w:t>
      </w:r>
      <w:r w:rsidR="00FF37F8">
        <w:rPr>
          <w:rFonts w:asciiTheme="majorBidi" w:hAnsiTheme="majorBidi" w:cstheme="majorBidi"/>
          <w:lang w:val="nl-NL"/>
        </w:rPr>
        <w:t xml:space="preserve">, </w:t>
      </w:r>
      <w:r w:rsidRPr="00594620">
        <w:rPr>
          <w:rFonts w:asciiTheme="majorBidi" w:hAnsiTheme="majorBidi" w:cstheme="majorBidi"/>
          <w:lang w:val="nl-NL"/>
        </w:rPr>
        <w:t>om de bezondere</w:t>
      </w:r>
      <w:r>
        <w:rPr>
          <w:rFonts w:asciiTheme="majorBidi" w:hAnsiTheme="majorBidi" w:cstheme="majorBidi"/>
          <w:lang w:val="nl-NL"/>
        </w:rPr>
        <w:t xml:space="preserve"> </w:t>
      </w:r>
      <w:r w:rsidRPr="00594620">
        <w:rPr>
          <w:rFonts w:asciiTheme="majorBidi" w:hAnsiTheme="majorBidi" w:cstheme="majorBidi"/>
          <w:lang w:val="nl-NL"/>
        </w:rPr>
        <w:t>genade aan hem meegedeelt</w:t>
      </w:r>
      <w:r w:rsidR="00FF37F8">
        <w:rPr>
          <w:rFonts w:asciiTheme="majorBidi" w:hAnsiTheme="majorBidi" w:cstheme="majorBidi"/>
          <w:lang w:val="nl-NL"/>
        </w:rPr>
        <w:t xml:space="preserve">, </w:t>
      </w:r>
      <w:r w:rsidRPr="00594620">
        <w:rPr>
          <w:rFonts w:asciiTheme="majorBidi" w:hAnsiTheme="majorBidi" w:cstheme="majorBidi"/>
          <w:lang w:val="nl-NL"/>
        </w:rPr>
        <w:t>aan te wijzen :</w:t>
      </w:r>
      <w:r w:rsidR="000C5582">
        <w:rPr>
          <w:rFonts w:asciiTheme="majorBidi" w:hAnsiTheme="majorBidi" w:cstheme="majorBidi"/>
          <w:lang w:val="nl-NL"/>
        </w:rPr>
        <w:t xml:space="preserve"> </w:t>
      </w:r>
      <w:r w:rsidRPr="00594620">
        <w:rPr>
          <w:rFonts w:asciiTheme="majorBidi" w:hAnsiTheme="majorBidi" w:cstheme="majorBidi"/>
          <w:lang w:val="nl-NL"/>
        </w:rPr>
        <w:t xml:space="preserve"> </w:t>
      </w:r>
      <w:r w:rsidRPr="000C5582">
        <w:rPr>
          <w:rFonts w:asciiTheme="majorBidi" w:hAnsiTheme="majorBidi" w:cstheme="majorBidi"/>
          <w:i/>
          <w:iCs/>
          <w:lang w:val="nl-NL"/>
        </w:rPr>
        <w:t xml:space="preserve">en ik ben aan Abraham Izak en Jacob de God Sadai </w:t>
      </w:r>
      <w:r w:rsidR="000C5582" w:rsidRPr="000C5582">
        <w:rPr>
          <w:rFonts w:asciiTheme="majorBidi" w:hAnsiTheme="majorBidi" w:cstheme="majorBidi"/>
          <w:i/>
          <w:iCs/>
          <w:lang w:val="nl-NL"/>
        </w:rPr>
        <w:t>geop</w:t>
      </w:r>
      <w:r w:rsidRPr="000C5582">
        <w:rPr>
          <w:rFonts w:asciiTheme="majorBidi" w:hAnsiTheme="majorBidi" w:cstheme="majorBidi"/>
          <w:i/>
          <w:iCs/>
          <w:lang w:val="nl-NL"/>
        </w:rPr>
        <w:t>enbaart maar met mijn naam Jehova ben ik by ben niet bekent</w:t>
      </w:r>
      <w:r w:rsidRPr="00594620">
        <w:rPr>
          <w:rFonts w:asciiTheme="majorBidi" w:hAnsiTheme="majorBidi" w:cstheme="majorBidi"/>
          <w:lang w:val="nl-NL"/>
        </w:rPr>
        <w:t>: daar tot beter verklaring aan te merken staat</w:t>
      </w:r>
      <w:r w:rsidR="00FF37F8">
        <w:rPr>
          <w:rFonts w:asciiTheme="majorBidi" w:hAnsiTheme="majorBidi" w:cstheme="majorBidi"/>
          <w:lang w:val="nl-NL"/>
        </w:rPr>
        <w:t xml:space="preserve">, </w:t>
      </w:r>
      <w:r w:rsidRPr="00594620">
        <w:rPr>
          <w:rFonts w:asciiTheme="majorBidi" w:hAnsiTheme="majorBidi" w:cstheme="majorBidi"/>
          <w:lang w:val="nl-NL"/>
        </w:rPr>
        <w:t>d</w:t>
      </w:r>
      <w:r w:rsidR="000C5582">
        <w:rPr>
          <w:rFonts w:asciiTheme="majorBidi" w:hAnsiTheme="majorBidi" w:cstheme="majorBidi"/>
          <w:lang w:val="nl-NL"/>
        </w:rPr>
        <w:t xml:space="preserve">at </w:t>
      </w:r>
      <w:r w:rsidRPr="000C5582">
        <w:rPr>
          <w:rFonts w:asciiTheme="majorBidi" w:hAnsiTheme="majorBidi" w:cstheme="majorBidi"/>
          <w:i/>
          <w:iCs/>
          <w:lang w:val="nl-NL"/>
        </w:rPr>
        <w:t>El Sadai</w:t>
      </w:r>
      <w:r w:rsidRPr="00594620">
        <w:rPr>
          <w:rFonts w:asciiTheme="majorBidi" w:hAnsiTheme="majorBidi" w:cstheme="majorBidi"/>
          <w:lang w:val="nl-NL"/>
        </w:rPr>
        <w:t xml:space="preserve"> in de Hebreeusche taal betekent God</w:t>
      </w:r>
      <w:r w:rsidR="00FF37F8">
        <w:rPr>
          <w:rFonts w:asciiTheme="majorBidi" w:hAnsiTheme="majorBidi" w:cstheme="majorBidi"/>
          <w:lang w:val="nl-NL"/>
        </w:rPr>
        <w:t xml:space="preserve">, </w:t>
      </w:r>
      <w:r w:rsidRPr="00594620">
        <w:rPr>
          <w:rFonts w:asciiTheme="majorBidi" w:hAnsiTheme="majorBidi" w:cstheme="majorBidi"/>
          <w:lang w:val="nl-NL"/>
        </w:rPr>
        <w:t>die genoech</w:t>
      </w:r>
      <w:r>
        <w:rPr>
          <w:rFonts w:asciiTheme="majorBidi" w:hAnsiTheme="majorBidi" w:cstheme="majorBidi"/>
          <w:lang w:val="nl-NL"/>
        </w:rPr>
        <w:t xml:space="preserve"> </w:t>
      </w:r>
      <w:r w:rsidRPr="00594620">
        <w:rPr>
          <w:rFonts w:asciiTheme="majorBidi" w:hAnsiTheme="majorBidi" w:cstheme="majorBidi"/>
          <w:lang w:val="nl-NL"/>
        </w:rPr>
        <w:t>is ; om dat hy aan yder ‘t geen geeft</w:t>
      </w:r>
      <w:r w:rsidR="00FF37F8">
        <w:rPr>
          <w:rFonts w:asciiTheme="majorBidi" w:hAnsiTheme="majorBidi" w:cstheme="majorBidi"/>
          <w:lang w:val="nl-NL"/>
        </w:rPr>
        <w:t xml:space="preserve">, </w:t>
      </w:r>
      <w:r w:rsidRPr="00594620">
        <w:rPr>
          <w:rFonts w:asciiTheme="majorBidi" w:hAnsiTheme="majorBidi" w:cstheme="majorBidi"/>
          <w:lang w:val="nl-NL"/>
        </w:rPr>
        <w:t>dat genoech is ; en</w:t>
      </w:r>
      <w:r>
        <w:rPr>
          <w:rFonts w:asciiTheme="majorBidi" w:hAnsiTheme="majorBidi" w:cstheme="majorBidi"/>
          <w:lang w:val="nl-NL"/>
        </w:rPr>
        <w:t xml:space="preserve"> </w:t>
      </w:r>
      <w:r w:rsidRPr="00594620">
        <w:rPr>
          <w:rFonts w:asciiTheme="majorBidi" w:hAnsiTheme="majorBidi" w:cstheme="majorBidi"/>
          <w:lang w:val="nl-NL"/>
        </w:rPr>
        <w:t>hoewel Sadai volstrektelijk voor God genomen word</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heeft men echter niet te twijfelen</w:t>
      </w:r>
      <w:r w:rsidR="00FF37F8">
        <w:rPr>
          <w:rFonts w:asciiTheme="majorBidi" w:hAnsiTheme="majorBidi" w:cstheme="majorBidi"/>
          <w:lang w:val="nl-NL"/>
        </w:rPr>
        <w:t xml:space="preserve">, </w:t>
      </w:r>
      <w:r w:rsidRPr="00594620">
        <w:rPr>
          <w:rFonts w:asciiTheme="majorBidi" w:hAnsiTheme="majorBidi" w:cstheme="majorBidi"/>
          <w:lang w:val="nl-NL"/>
        </w:rPr>
        <w:t>of men moet onder de</w:t>
      </w:r>
      <w:r>
        <w:rPr>
          <w:rFonts w:asciiTheme="majorBidi" w:hAnsiTheme="majorBidi" w:cstheme="majorBidi"/>
          <w:lang w:val="nl-NL"/>
        </w:rPr>
        <w:t xml:space="preserve"> </w:t>
      </w:r>
      <w:r w:rsidRPr="00594620">
        <w:rPr>
          <w:rFonts w:asciiTheme="majorBidi" w:hAnsiTheme="majorBidi" w:cstheme="majorBidi"/>
          <w:lang w:val="nl-NL"/>
        </w:rPr>
        <w:t xml:space="preserve">naam </w:t>
      </w:r>
      <w:r w:rsidRPr="000C5582">
        <w:rPr>
          <w:rFonts w:asciiTheme="majorBidi" w:hAnsiTheme="majorBidi" w:cstheme="majorBidi"/>
          <w:i/>
          <w:iCs/>
          <w:lang w:val="nl-NL"/>
        </w:rPr>
        <w:t>El</w:t>
      </w:r>
      <w:r w:rsidRPr="00594620">
        <w:rPr>
          <w:rFonts w:asciiTheme="majorBidi" w:hAnsiTheme="majorBidi" w:cstheme="majorBidi"/>
          <w:lang w:val="nl-NL"/>
        </w:rPr>
        <w:t xml:space="preserve"> God verstaan. Wijders staat aan te merken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in de Schrift geen naam</w:t>
      </w:r>
      <w:r w:rsidR="00FF37F8">
        <w:rPr>
          <w:rFonts w:asciiTheme="majorBidi" w:hAnsiTheme="majorBidi" w:cstheme="majorBidi"/>
          <w:lang w:val="nl-NL"/>
        </w:rPr>
        <w:t xml:space="preserve">, </w:t>
      </w:r>
      <w:r w:rsidRPr="00594620">
        <w:rPr>
          <w:rFonts w:asciiTheme="majorBidi" w:hAnsiTheme="majorBidi" w:cstheme="majorBidi"/>
          <w:lang w:val="nl-NL"/>
        </w:rPr>
        <w:t>behalven Jehova gevonden word</w:t>
      </w:r>
      <w:r w:rsidR="00FF37F8">
        <w:rPr>
          <w:rFonts w:asciiTheme="majorBidi" w:hAnsiTheme="majorBidi" w:cstheme="majorBidi"/>
          <w:lang w:val="nl-NL"/>
        </w:rPr>
        <w:t>,</w:t>
      </w:r>
      <w:r w:rsidR="006F3162">
        <w:rPr>
          <w:rFonts w:asciiTheme="majorBidi" w:hAnsiTheme="majorBidi" w:cstheme="majorBidi"/>
          <w:lang w:val="nl-NL"/>
        </w:rPr>
        <w:t xml:space="preserve"> </w:t>
      </w:r>
      <w:r w:rsidR="000C5582">
        <w:rPr>
          <w:rFonts w:asciiTheme="majorBidi" w:hAnsiTheme="majorBidi" w:cstheme="majorBidi"/>
          <w:lang w:val="nl-NL"/>
        </w:rPr>
        <w:t xml:space="preserve">die Gods volstrekte </w:t>
      </w:r>
      <w:r w:rsidRPr="00594620">
        <w:rPr>
          <w:rFonts w:asciiTheme="majorBidi" w:hAnsiTheme="majorBidi" w:cstheme="majorBidi"/>
          <w:lang w:val="nl-NL"/>
        </w:rPr>
        <w:t>wezendheit</w:t>
      </w:r>
      <w:r w:rsidR="00FF37F8">
        <w:rPr>
          <w:rFonts w:asciiTheme="majorBidi" w:hAnsiTheme="majorBidi" w:cstheme="majorBidi"/>
          <w:lang w:val="nl-NL"/>
        </w:rPr>
        <w:t xml:space="preserve">, </w:t>
      </w:r>
      <w:r w:rsidR="000C5582">
        <w:rPr>
          <w:rFonts w:asciiTheme="majorBidi" w:hAnsiTheme="majorBidi" w:cstheme="majorBidi"/>
          <w:lang w:val="nl-NL"/>
        </w:rPr>
        <w:t xml:space="preserve">zonder </w:t>
      </w:r>
      <w:r w:rsidRPr="00594620">
        <w:rPr>
          <w:rFonts w:asciiTheme="majorBidi" w:hAnsiTheme="majorBidi" w:cstheme="majorBidi"/>
          <w:lang w:val="nl-NL"/>
        </w:rPr>
        <w:t>betrekking tot de</w:t>
      </w:r>
      <w:r>
        <w:rPr>
          <w:rFonts w:asciiTheme="majorBidi" w:hAnsiTheme="majorBidi" w:cstheme="majorBidi"/>
          <w:lang w:val="nl-NL"/>
        </w:rPr>
        <w:t xml:space="preserve"> </w:t>
      </w:r>
      <w:r w:rsidRPr="00594620">
        <w:rPr>
          <w:rFonts w:asciiTheme="majorBidi" w:hAnsiTheme="majorBidi" w:cstheme="majorBidi"/>
          <w:lang w:val="nl-NL"/>
        </w:rPr>
        <w:t>geschapen dingen</w:t>
      </w:r>
      <w:r w:rsidR="00FF37F8">
        <w:rPr>
          <w:rFonts w:asciiTheme="majorBidi" w:hAnsiTheme="majorBidi" w:cstheme="majorBidi"/>
          <w:lang w:val="nl-NL"/>
        </w:rPr>
        <w:t xml:space="preserve">, </w:t>
      </w:r>
      <w:r w:rsidRPr="00594620">
        <w:rPr>
          <w:rFonts w:asciiTheme="majorBidi" w:hAnsiTheme="majorBidi" w:cstheme="majorBidi"/>
          <w:lang w:val="nl-NL"/>
        </w:rPr>
        <w:t>aanwijst. De Hebreen beweren dieshalven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deze alleen Gods eigennaam is</w:t>
      </w:r>
      <w:r w:rsidR="00FF37F8">
        <w:rPr>
          <w:rFonts w:asciiTheme="majorBidi" w:hAnsiTheme="majorBidi" w:cstheme="majorBidi"/>
          <w:lang w:val="nl-NL"/>
        </w:rPr>
        <w:t xml:space="preserve">, </w:t>
      </w:r>
      <w:r w:rsidRPr="00594620">
        <w:rPr>
          <w:rFonts w:asciiTheme="majorBidi" w:hAnsiTheme="majorBidi" w:cstheme="majorBidi"/>
          <w:lang w:val="nl-NL"/>
        </w:rPr>
        <w:t>en dat d’ anderen</w:t>
      </w:r>
      <w:r w:rsidR="00FF37F8">
        <w:rPr>
          <w:rFonts w:asciiTheme="majorBidi" w:hAnsiTheme="majorBidi" w:cstheme="majorBidi"/>
          <w:lang w:val="nl-NL"/>
        </w:rPr>
        <w:t>,</w:t>
      </w:r>
      <w:r w:rsidR="005F18B8">
        <w:rPr>
          <w:rFonts w:asciiTheme="majorBidi" w:hAnsiTheme="majorBidi" w:cstheme="majorBidi"/>
          <w:lang w:val="nl-NL"/>
        </w:rPr>
        <w:t xml:space="preserve"> </w:t>
      </w:r>
      <w:r w:rsidR="000C5582">
        <w:rPr>
          <w:rFonts w:asciiTheme="majorBidi" w:hAnsiTheme="majorBidi" w:cstheme="majorBidi"/>
          <w:lang w:val="nl-NL"/>
        </w:rPr>
        <w:t xml:space="preserve"> </w:t>
      </w:r>
      <w:r w:rsidRPr="00594620">
        <w:rPr>
          <w:rFonts w:asciiTheme="majorBidi" w:hAnsiTheme="majorBidi" w:cstheme="majorBidi"/>
          <w:lang w:val="nl-NL"/>
        </w:rPr>
        <w:t>benoemende namen zijn : en zeker Gods andere namen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zy zy selfstandige zijn</w:t>
      </w:r>
      <w:r w:rsidR="00FF37F8">
        <w:rPr>
          <w:rFonts w:asciiTheme="majorBidi" w:hAnsiTheme="majorBidi" w:cstheme="majorBidi"/>
          <w:lang w:val="nl-NL"/>
        </w:rPr>
        <w:t xml:space="preserve">, </w:t>
      </w:r>
      <w:r w:rsidRPr="00594620">
        <w:rPr>
          <w:rFonts w:asciiTheme="majorBidi" w:hAnsiTheme="majorBidi" w:cstheme="majorBidi"/>
          <w:lang w:val="nl-NL"/>
        </w:rPr>
        <w:t>of by voegelijke</w:t>
      </w:r>
      <w:r w:rsidR="00FF37F8">
        <w:rPr>
          <w:rFonts w:asciiTheme="majorBidi" w:hAnsiTheme="majorBidi" w:cstheme="majorBidi"/>
          <w:lang w:val="nl-NL"/>
        </w:rPr>
        <w:t xml:space="preserve">, </w:t>
      </w:r>
      <w:r w:rsidRPr="00594620">
        <w:rPr>
          <w:rFonts w:asciiTheme="majorBidi" w:hAnsiTheme="majorBidi" w:cstheme="majorBidi"/>
          <w:lang w:val="nl-NL"/>
        </w:rPr>
        <w:t>zijn toevoegingen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aan God behoren</w:t>
      </w:r>
      <w:r w:rsidR="00FF37F8">
        <w:rPr>
          <w:rFonts w:asciiTheme="majorBidi" w:hAnsiTheme="majorBidi" w:cstheme="majorBidi"/>
          <w:lang w:val="nl-NL"/>
        </w:rPr>
        <w:t xml:space="preserve">, </w:t>
      </w:r>
      <w:r w:rsidRPr="00594620">
        <w:rPr>
          <w:rFonts w:asciiTheme="majorBidi" w:hAnsiTheme="majorBidi" w:cstheme="majorBidi"/>
          <w:lang w:val="nl-NL"/>
        </w:rPr>
        <w:t>voor zo veel hy mee betrekking</w:t>
      </w:r>
      <w:r w:rsidR="006F3162">
        <w:rPr>
          <w:rFonts w:asciiTheme="majorBidi" w:hAnsiTheme="majorBidi" w:cstheme="majorBidi"/>
          <w:lang w:val="nl-NL"/>
        </w:rPr>
        <w:t xml:space="preserve"> </w:t>
      </w:r>
      <w:r w:rsidRPr="00594620">
        <w:rPr>
          <w:rFonts w:asciiTheme="majorBidi" w:hAnsiTheme="majorBidi" w:cstheme="majorBidi"/>
          <w:lang w:val="nl-NL"/>
        </w:rPr>
        <w:t>tot de geschapen dingen aangemerkt</w:t>
      </w:r>
      <w:r w:rsidR="00FF37F8">
        <w:rPr>
          <w:rFonts w:asciiTheme="majorBidi" w:hAnsiTheme="majorBidi" w:cstheme="majorBidi"/>
          <w:lang w:val="nl-NL"/>
        </w:rPr>
        <w:t xml:space="preserve">, </w:t>
      </w:r>
      <w:r w:rsidRPr="00594620">
        <w:rPr>
          <w:rFonts w:asciiTheme="majorBidi" w:hAnsiTheme="majorBidi" w:cstheme="majorBidi"/>
          <w:lang w:val="nl-NL"/>
        </w:rPr>
        <w:t>of door hen</w:t>
      </w:r>
      <w:r>
        <w:rPr>
          <w:rFonts w:asciiTheme="majorBidi" w:hAnsiTheme="majorBidi" w:cstheme="majorBidi"/>
          <w:lang w:val="nl-NL"/>
        </w:rPr>
        <w:t xml:space="preserve"> </w:t>
      </w:r>
      <w:r w:rsidRPr="00594620">
        <w:rPr>
          <w:rFonts w:asciiTheme="majorBidi" w:hAnsiTheme="majorBidi" w:cstheme="majorBidi"/>
          <w:lang w:val="nl-NL"/>
        </w:rPr>
        <w:t>geopenbaart en bekent gemaakt word. Gelijk</w:t>
      </w:r>
      <w:r w:rsidR="006F3162">
        <w:rPr>
          <w:rFonts w:asciiTheme="majorBidi" w:hAnsiTheme="majorBidi" w:cstheme="majorBidi"/>
          <w:lang w:val="nl-NL"/>
        </w:rPr>
        <w:t xml:space="preserve"> </w:t>
      </w:r>
      <w:r w:rsidR="00083502">
        <w:rPr>
          <w:rFonts w:asciiTheme="majorBidi" w:hAnsiTheme="majorBidi" w:cstheme="majorBidi"/>
          <w:lang w:val="nl-NL"/>
        </w:rPr>
        <w:t xml:space="preserve"> </w:t>
      </w:r>
      <w:r w:rsidR="00083502">
        <w:rPr>
          <w:rFonts w:asciiTheme="majorBidi" w:hAnsiTheme="majorBidi" w:cstheme="majorBidi"/>
          <w:i/>
          <w:iCs/>
          <w:lang w:val="nl-NL"/>
        </w:rPr>
        <w:t>El</w:t>
      </w:r>
      <w:r w:rsidR="00083502">
        <w:rPr>
          <w:rFonts w:asciiTheme="majorBidi" w:hAnsiTheme="majorBidi" w:cstheme="majorBidi"/>
          <w:lang w:val="nl-NL"/>
        </w:rPr>
        <w:t xml:space="preserve">, of  </w:t>
      </w:r>
      <w:r w:rsidR="00083502">
        <w:rPr>
          <w:rFonts w:asciiTheme="majorBidi" w:hAnsiTheme="majorBidi" w:cstheme="majorBidi"/>
          <w:i/>
          <w:iCs/>
          <w:lang w:val="nl-NL"/>
        </w:rPr>
        <w:t>Eloha</w:t>
      </w:r>
      <w:r w:rsidR="00FF37F8">
        <w:rPr>
          <w:rFonts w:asciiTheme="majorBidi" w:hAnsiTheme="majorBidi" w:cstheme="majorBidi"/>
          <w:lang w:val="nl-NL"/>
        </w:rPr>
        <w:t xml:space="preserve">, </w:t>
      </w:r>
      <w:r w:rsidRPr="00594620">
        <w:rPr>
          <w:rFonts w:asciiTheme="majorBidi" w:hAnsiTheme="majorBidi" w:cstheme="majorBidi"/>
          <w:lang w:val="nl-NL"/>
        </w:rPr>
        <w:t>met de bystellige letter</w:t>
      </w:r>
      <w:r w:rsidR="00083502">
        <w:rPr>
          <w:rFonts w:asciiTheme="majorBidi" w:hAnsiTheme="majorBidi" w:cstheme="majorBidi"/>
          <w:lang w:val="nl-NL"/>
        </w:rPr>
        <w:t xml:space="preserve">  </w:t>
      </w:r>
      <w:r w:rsidR="00083502">
        <w:rPr>
          <w:rFonts w:asciiTheme="majorBidi" w:hAnsiTheme="majorBidi" w:cstheme="majorBidi"/>
          <w:i/>
          <w:iCs/>
          <w:lang w:val="nl-NL"/>
        </w:rPr>
        <w:t>He</w:t>
      </w:r>
      <w:r w:rsidR="00083502">
        <w:rPr>
          <w:rFonts w:asciiTheme="majorBidi" w:hAnsiTheme="majorBidi" w:cstheme="majorBidi"/>
          <w:lang w:val="nl-NL"/>
        </w:rPr>
        <w:t>,</w:t>
      </w:r>
      <w:r w:rsidRPr="00594620">
        <w:rPr>
          <w:rFonts w:asciiTheme="majorBidi" w:hAnsiTheme="majorBidi" w:cstheme="majorBidi"/>
          <w:lang w:val="nl-NL"/>
        </w:rPr>
        <w:t xml:space="preserve"> ‘t welk niets anders</w:t>
      </w:r>
      <w:r w:rsidR="006F3162">
        <w:rPr>
          <w:rFonts w:asciiTheme="majorBidi" w:hAnsiTheme="majorBidi" w:cstheme="majorBidi"/>
          <w:lang w:val="nl-NL"/>
        </w:rPr>
        <w:t xml:space="preserve"> </w:t>
      </w:r>
      <w:r w:rsidRPr="00594620">
        <w:rPr>
          <w:rFonts w:asciiTheme="majorBidi" w:hAnsiTheme="majorBidi" w:cstheme="majorBidi"/>
          <w:lang w:val="nl-NL"/>
        </w:rPr>
        <w:t>betekent</w:t>
      </w:r>
      <w:r w:rsidR="00FF37F8">
        <w:rPr>
          <w:rFonts w:asciiTheme="majorBidi" w:hAnsiTheme="majorBidi" w:cstheme="majorBidi"/>
          <w:lang w:val="nl-NL"/>
        </w:rPr>
        <w:t xml:space="preserve">, </w:t>
      </w:r>
      <w:r w:rsidRPr="00594620">
        <w:rPr>
          <w:rFonts w:asciiTheme="majorBidi" w:hAnsiTheme="majorBidi" w:cstheme="majorBidi"/>
          <w:lang w:val="nl-NL"/>
        </w:rPr>
        <w:t xml:space="preserve">dan </w:t>
      </w:r>
      <w:r w:rsidRPr="00083502">
        <w:rPr>
          <w:rFonts w:asciiTheme="majorBidi" w:hAnsiTheme="majorBidi" w:cstheme="majorBidi"/>
          <w:i/>
          <w:iCs/>
          <w:lang w:val="nl-NL"/>
        </w:rPr>
        <w:t>Machtige</w:t>
      </w:r>
      <w:r w:rsidRPr="00594620">
        <w:rPr>
          <w:rFonts w:asciiTheme="majorBidi" w:hAnsiTheme="majorBidi" w:cstheme="majorBidi"/>
          <w:lang w:val="nl-NL"/>
        </w:rPr>
        <w:t xml:space="preserve"> gelijk bekent is</w:t>
      </w:r>
      <w:r w:rsidR="00FF37F8">
        <w:rPr>
          <w:rFonts w:asciiTheme="majorBidi" w:hAnsiTheme="majorBidi" w:cstheme="majorBidi"/>
          <w:lang w:val="nl-NL"/>
        </w:rPr>
        <w:t xml:space="preserve">, </w:t>
      </w:r>
      <w:r w:rsidRPr="00594620">
        <w:rPr>
          <w:rFonts w:asciiTheme="majorBidi" w:hAnsiTheme="majorBidi" w:cstheme="majorBidi"/>
          <w:lang w:val="nl-NL"/>
        </w:rPr>
        <w:t>en ook niet aan</w:t>
      </w:r>
      <w:r>
        <w:rPr>
          <w:rFonts w:asciiTheme="majorBidi" w:hAnsiTheme="majorBidi" w:cstheme="majorBidi"/>
          <w:lang w:val="nl-NL"/>
        </w:rPr>
        <w:t xml:space="preserve"> </w:t>
      </w:r>
      <w:r w:rsidRPr="00594620">
        <w:rPr>
          <w:rFonts w:asciiTheme="majorBidi" w:hAnsiTheme="majorBidi" w:cstheme="majorBidi"/>
          <w:lang w:val="nl-NL"/>
        </w:rPr>
        <w:t>God past</w:t>
      </w:r>
      <w:r w:rsidR="00FF37F8">
        <w:rPr>
          <w:rFonts w:asciiTheme="majorBidi" w:hAnsiTheme="majorBidi" w:cstheme="majorBidi"/>
          <w:lang w:val="nl-NL"/>
        </w:rPr>
        <w:t xml:space="preserve">, </w:t>
      </w:r>
      <w:r w:rsidRPr="00594620">
        <w:rPr>
          <w:rFonts w:asciiTheme="majorBidi" w:hAnsiTheme="majorBidi" w:cstheme="majorBidi"/>
          <w:lang w:val="nl-NL"/>
        </w:rPr>
        <w:t>ten zy door voortreffelijkheit (gelijk dan als wy</w:t>
      </w:r>
      <w:r>
        <w:rPr>
          <w:rFonts w:asciiTheme="majorBidi" w:hAnsiTheme="majorBidi" w:cstheme="majorBidi"/>
          <w:lang w:val="nl-NL"/>
        </w:rPr>
        <w:t xml:space="preserve"> </w:t>
      </w:r>
      <w:r w:rsidRPr="00594620">
        <w:rPr>
          <w:rFonts w:asciiTheme="majorBidi" w:hAnsiTheme="majorBidi" w:cstheme="majorBidi"/>
          <w:lang w:val="nl-NL"/>
        </w:rPr>
        <w:t>Paulus een Apostel noemen</w:t>
      </w:r>
      <w:r w:rsidR="00083502">
        <w:rPr>
          <w:rFonts w:asciiTheme="majorBidi" w:hAnsiTheme="majorBidi" w:cstheme="majorBidi"/>
          <w:lang w:val="nl-NL"/>
        </w:rPr>
        <w:t xml:space="preserve">) d’ andere krachten van zijn </w:t>
      </w:r>
      <w:r w:rsidRPr="00594620">
        <w:rPr>
          <w:rFonts w:asciiTheme="majorBidi" w:hAnsiTheme="majorBidi" w:cstheme="majorBidi"/>
          <w:lang w:val="nl-NL"/>
        </w:rPr>
        <w:t>vermogen</w:t>
      </w:r>
      <w:r w:rsidR="006F3162">
        <w:rPr>
          <w:rFonts w:asciiTheme="majorBidi" w:hAnsiTheme="majorBidi" w:cstheme="majorBidi"/>
          <w:lang w:val="nl-NL"/>
        </w:rPr>
        <w:t xml:space="preserve"> </w:t>
      </w:r>
      <w:r w:rsidRPr="00594620">
        <w:rPr>
          <w:rFonts w:asciiTheme="majorBidi" w:hAnsiTheme="majorBidi" w:cstheme="majorBidi"/>
          <w:lang w:val="nl-NL"/>
        </w:rPr>
        <w:t xml:space="preserve">verklaart worden ; als </w:t>
      </w:r>
      <w:r w:rsidRPr="00083502">
        <w:rPr>
          <w:rFonts w:asciiTheme="majorBidi" w:hAnsiTheme="majorBidi" w:cstheme="majorBidi"/>
          <w:i/>
          <w:iCs/>
          <w:lang w:val="nl-NL"/>
        </w:rPr>
        <w:t>El</w:t>
      </w:r>
      <w:r w:rsidRPr="00594620">
        <w:rPr>
          <w:rFonts w:asciiTheme="majorBidi" w:hAnsiTheme="majorBidi" w:cstheme="majorBidi"/>
          <w:lang w:val="nl-NL"/>
        </w:rPr>
        <w:t xml:space="preserve"> de (Machtige) </w:t>
      </w:r>
      <w:r w:rsidRPr="00083502">
        <w:rPr>
          <w:rFonts w:asciiTheme="majorBidi" w:hAnsiTheme="majorBidi" w:cstheme="majorBidi"/>
          <w:i/>
          <w:iCs/>
          <w:lang w:val="nl-NL"/>
        </w:rPr>
        <w:t xml:space="preserve">grote onzachgelijke </w:t>
      </w:r>
      <w:r w:rsidR="00083502" w:rsidRPr="00083502">
        <w:rPr>
          <w:rFonts w:asciiTheme="majorBidi" w:hAnsiTheme="majorBidi" w:cstheme="majorBidi"/>
          <w:i/>
          <w:iCs/>
          <w:lang w:val="nl-NL"/>
        </w:rPr>
        <w:t>rechtvaerdige</w:t>
      </w:r>
      <w:r w:rsidR="00FF37F8" w:rsidRPr="00083502">
        <w:rPr>
          <w:rFonts w:asciiTheme="majorBidi" w:hAnsiTheme="majorBidi" w:cstheme="majorBidi"/>
          <w:i/>
          <w:iCs/>
          <w:lang w:val="nl-NL"/>
        </w:rPr>
        <w:t xml:space="preserve">, </w:t>
      </w:r>
      <w:r w:rsidRPr="00083502">
        <w:rPr>
          <w:rFonts w:asciiTheme="majorBidi" w:hAnsiTheme="majorBidi" w:cstheme="majorBidi"/>
          <w:i/>
          <w:iCs/>
          <w:lang w:val="nl-NL"/>
        </w:rPr>
        <w:t>barmhartige</w:t>
      </w:r>
      <w:r w:rsidR="00083502">
        <w:rPr>
          <w:rFonts w:asciiTheme="majorBidi" w:hAnsiTheme="majorBidi" w:cstheme="majorBidi"/>
          <w:lang w:val="nl-NL"/>
        </w:rPr>
        <w:t xml:space="preserve"> enz.</w:t>
      </w:r>
      <w:r w:rsidRPr="00594620">
        <w:rPr>
          <w:rFonts w:asciiTheme="majorBidi" w:hAnsiTheme="majorBidi" w:cstheme="majorBidi"/>
          <w:lang w:val="nl-NL"/>
        </w:rPr>
        <w:t xml:space="preserve"> of deze naam</w:t>
      </w:r>
      <w:r>
        <w:rPr>
          <w:rFonts w:asciiTheme="majorBidi" w:hAnsiTheme="majorBidi" w:cstheme="majorBidi"/>
          <w:lang w:val="nl-NL"/>
        </w:rPr>
        <w:t xml:space="preserve"> </w:t>
      </w:r>
      <w:r w:rsidRPr="00594620">
        <w:rPr>
          <w:rFonts w:asciiTheme="majorBidi" w:hAnsiTheme="majorBidi" w:cstheme="majorBidi"/>
          <w:lang w:val="nl-NL"/>
        </w:rPr>
        <w:t>word in ‘t meervoudig getal</w:t>
      </w:r>
      <w:r w:rsidR="00FF37F8">
        <w:rPr>
          <w:rFonts w:asciiTheme="majorBidi" w:hAnsiTheme="majorBidi" w:cstheme="majorBidi"/>
          <w:lang w:val="nl-NL"/>
        </w:rPr>
        <w:t xml:space="preserve">, </w:t>
      </w:r>
      <w:r w:rsidRPr="00594620">
        <w:rPr>
          <w:rFonts w:asciiTheme="majorBidi" w:hAnsiTheme="majorBidi" w:cstheme="majorBidi"/>
          <w:lang w:val="nl-NL"/>
        </w:rPr>
        <w:t>en in een eenvoudige betekenis</w:t>
      </w:r>
      <w:r>
        <w:rPr>
          <w:rFonts w:asciiTheme="majorBidi" w:hAnsiTheme="majorBidi" w:cstheme="majorBidi"/>
          <w:lang w:val="nl-NL"/>
        </w:rPr>
        <w:t xml:space="preserve"> </w:t>
      </w:r>
      <w:r w:rsidRPr="00594620">
        <w:rPr>
          <w:rFonts w:asciiTheme="majorBidi" w:hAnsiTheme="majorBidi" w:cstheme="majorBidi"/>
          <w:lang w:val="nl-NL"/>
        </w:rPr>
        <w:t>gebruikt</w:t>
      </w:r>
      <w:r w:rsidR="00FF37F8">
        <w:rPr>
          <w:rFonts w:asciiTheme="majorBidi" w:hAnsiTheme="majorBidi" w:cstheme="majorBidi"/>
          <w:lang w:val="nl-NL"/>
        </w:rPr>
        <w:t xml:space="preserve">, </w:t>
      </w:r>
      <w:r w:rsidRPr="00594620">
        <w:rPr>
          <w:rFonts w:asciiTheme="majorBidi" w:hAnsiTheme="majorBidi" w:cstheme="majorBidi"/>
          <w:lang w:val="nl-NL"/>
        </w:rPr>
        <w:t>om te gelijk al zijn krachten te begrijpen</w:t>
      </w:r>
      <w:r w:rsidR="00FF37F8">
        <w:rPr>
          <w:rFonts w:asciiTheme="majorBidi" w:hAnsiTheme="majorBidi" w:cstheme="majorBidi"/>
          <w:lang w:val="nl-NL"/>
        </w:rPr>
        <w:t xml:space="preserve">, </w:t>
      </w:r>
      <w:r w:rsidRPr="00594620">
        <w:rPr>
          <w:rFonts w:asciiTheme="majorBidi" w:hAnsiTheme="majorBidi" w:cstheme="majorBidi"/>
          <w:lang w:val="nl-NL"/>
        </w:rPr>
        <w:t>‘t</w:t>
      </w:r>
      <w:r w:rsidR="00083502">
        <w:rPr>
          <w:rFonts w:asciiTheme="majorBidi" w:hAnsiTheme="majorBidi" w:cstheme="majorBidi"/>
          <w:lang w:val="nl-NL"/>
        </w:rPr>
        <w:t xml:space="preserve"> </w:t>
      </w:r>
      <w:r w:rsidRPr="00594620">
        <w:rPr>
          <w:rFonts w:asciiTheme="majorBidi" w:hAnsiTheme="majorBidi" w:cstheme="majorBidi"/>
          <w:lang w:val="nl-NL"/>
        </w:rPr>
        <w:t>welk</w:t>
      </w:r>
      <w:r>
        <w:rPr>
          <w:rFonts w:asciiTheme="majorBidi" w:hAnsiTheme="majorBidi" w:cstheme="majorBidi"/>
          <w:lang w:val="nl-NL"/>
        </w:rPr>
        <w:t xml:space="preserve"> </w:t>
      </w:r>
      <w:r w:rsidRPr="00594620">
        <w:rPr>
          <w:rFonts w:asciiTheme="majorBidi" w:hAnsiTheme="majorBidi" w:cstheme="majorBidi"/>
          <w:lang w:val="nl-NL"/>
        </w:rPr>
        <w:t>in de Schrift zeer gemeen is. Dewijl nu God tot Mozes zegt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hy met de naam van Jehova niet aan de Vaderen bekent</w:t>
      </w:r>
      <w:r>
        <w:rPr>
          <w:rFonts w:asciiTheme="majorBidi" w:hAnsiTheme="majorBidi" w:cstheme="majorBidi"/>
          <w:lang w:val="nl-NL"/>
        </w:rPr>
        <w:t xml:space="preserve"> </w:t>
      </w:r>
      <w:r w:rsidRPr="00594620">
        <w:rPr>
          <w:rFonts w:asciiTheme="majorBidi" w:hAnsiTheme="majorBidi" w:cstheme="majorBidi"/>
          <w:lang w:val="nl-NL"/>
        </w:rPr>
        <w:t>heeft geweest ; zo volgt</w:t>
      </w:r>
      <w:r w:rsidR="00FF37F8">
        <w:rPr>
          <w:rFonts w:asciiTheme="majorBidi" w:hAnsiTheme="majorBidi" w:cstheme="majorBidi"/>
          <w:lang w:val="nl-NL"/>
        </w:rPr>
        <w:t xml:space="preserve">, </w:t>
      </w:r>
      <w:r w:rsidRPr="00594620">
        <w:rPr>
          <w:rFonts w:asciiTheme="majorBidi" w:hAnsiTheme="majorBidi" w:cstheme="majorBidi"/>
          <w:lang w:val="nl-NL"/>
        </w:rPr>
        <w:t>dat zy geen toevoeging van God</w:t>
      </w:r>
      <w:r w:rsidR="006F3162">
        <w:rPr>
          <w:rFonts w:asciiTheme="majorBidi" w:hAnsiTheme="majorBidi" w:cstheme="majorBidi"/>
          <w:lang w:val="nl-NL"/>
        </w:rPr>
        <w:t xml:space="preserve"> </w:t>
      </w:r>
      <w:r w:rsidRPr="00594620">
        <w:rPr>
          <w:rFonts w:asciiTheme="majorBidi" w:hAnsiTheme="majorBidi" w:cstheme="majorBidi"/>
          <w:lang w:val="nl-NL"/>
        </w:rPr>
        <w:t>hebben gekent</w:t>
      </w:r>
      <w:r w:rsidR="00FF37F8">
        <w:rPr>
          <w:rFonts w:asciiTheme="majorBidi" w:hAnsiTheme="majorBidi" w:cstheme="majorBidi"/>
          <w:lang w:val="nl-NL"/>
        </w:rPr>
        <w:t xml:space="preserve">, </w:t>
      </w:r>
      <w:r w:rsidRPr="00594620">
        <w:rPr>
          <w:rFonts w:asciiTheme="majorBidi" w:hAnsiTheme="majorBidi" w:cstheme="majorBidi"/>
          <w:lang w:val="nl-NL"/>
        </w:rPr>
        <w:t>die zijn volstrekte wezendheit verklaart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alleenlijk zijn uitwerkzelen</w:t>
      </w:r>
      <w:r w:rsidR="00FF37F8">
        <w:rPr>
          <w:rFonts w:asciiTheme="majorBidi" w:hAnsiTheme="majorBidi" w:cstheme="majorBidi"/>
          <w:lang w:val="nl-NL"/>
        </w:rPr>
        <w:t xml:space="preserve">, </w:t>
      </w:r>
      <w:r w:rsidRPr="00594620">
        <w:rPr>
          <w:rFonts w:asciiTheme="majorBidi" w:hAnsiTheme="majorBidi" w:cstheme="majorBidi"/>
          <w:lang w:val="nl-NL"/>
        </w:rPr>
        <w:t>en belo</w:t>
      </w:r>
      <w:r w:rsidR="00083502">
        <w:rPr>
          <w:rFonts w:asciiTheme="majorBidi" w:hAnsiTheme="majorBidi" w:cstheme="majorBidi"/>
          <w:lang w:val="nl-NL"/>
        </w:rPr>
        <w:t>f</w:t>
      </w:r>
      <w:r w:rsidRPr="00594620">
        <w:rPr>
          <w:rFonts w:asciiTheme="majorBidi" w:hAnsiTheme="majorBidi" w:cstheme="majorBidi"/>
          <w:lang w:val="nl-NL"/>
        </w:rPr>
        <w:t>ten</w:t>
      </w:r>
      <w:r w:rsidR="00FF37F8">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zijn macht</w:t>
      </w:r>
      <w:r w:rsidR="00FF37F8">
        <w:rPr>
          <w:rFonts w:asciiTheme="majorBidi" w:hAnsiTheme="majorBidi" w:cstheme="majorBidi"/>
          <w:lang w:val="nl-NL"/>
        </w:rPr>
        <w:t xml:space="preserve">, </w:t>
      </w:r>
      <w:r w:rsidRPr="00594620">
        <w:rPr>
          <w:rFonts w:asciiTheme="majorBidi" w:hAnsiTheme="majorBidi" w:cstheme="majorBidi"/>
          <w:lang w:val="nl-NL"/>
        </w:rPr>
        <w:t>voor zo veel hy door de zienlijke dingen bekent</w:t>
      </w:r>
      <w:r w:rsidR="006F3162">
        <w:rPr>
          <w:rFonts w:asciiTheme="majorBidi" w:hAnsiTheme="majorBidi" w:cstheme="majorBidi"/>
          <w:lang w:val="nl-NL"/>
        </w:rPr>
        <w:t xml:space="preserve"> </w:t>
      </w:r>
      <w:r w:rsidRPr="00594620">
        <w:rPr>
          <w:rFonts w:asciiTheme="majorBidi" w:hAnsiTheme="majorBidi" w:cstheme="majorBidi"/>
          <w:lang w:val="nl-NL"/>
        </w:rPr>
        <w:t>gemaakt word. God zegt dit echter niet tot Mozes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hen van ongelovigheit te beschuldigcn</w:t>
      </w:r>
      <w:r w:rsidR="00FF37F8">
        <w:rPr>
          <w:rFonts w:asciiTheme="majorBidi" w:hAnsiTheme="majorBidi" w:cstheme="majorBidi"/>
          <w:lang w:val="nl-NL"/>
        </w:rPr>
        <w:t xml:space="preserve">, </w:t>
      </w:r>
      <w:r w:rsidRPr="00594620">
        <w:rPr>
          <w:rFonts w:asciiTheme="majorBidi" w:hAnsiTheme="majorBidi" w:cstheme="majorBidi"/>
          <w:lang w:val="nl-NL"/>
        </w:rPr>
        <w:t>maar in tegendeel</w:t>
      </w:r>
      <w:r w:rsidR="006F3162">
        <w:rPr>
          <w:rFonts w:asciiTheme="majorBidi" w:hAnsiTheme="majorBidi" w:cstheme="majorBidi"/>
          <w:lang w:val="nl-NL"/>
        </w:rPr>
        <w:t xml:space="preserve"> </w:t>
      </w:r>
      <w:r w:rsidRPr="00594620">
        <w:rPr>
          <w:rFonts w:asciiTheme="majorBidi" w:hAnsiTheme="majorBidi" w:cstheme="majorBidi"/>
          <w:lang w:val="nl-NL"/>
        </w:rPr>
        <w:t>om hun geloofwaerdigheit en geloof te verheffen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daar door zy</w:t>
      </w:r>
      <w:r w:rsidR="00FF37F8">
        <w:rPr>
          <w:rFonts w:asciiTheme="majorBidi" w:hAnsiTheme="majorBidi" w:cstheme="majorBidi"/>
          <w:lang w:val="nl-NL"/>
        </w:rPr>
        <w:t xml:space="preserve">, </w:t>
      </w:r>
      <w:r w:rsidRPr="00594620">
        <w:rPr>
          <w:rFonts w:asciiTheme="majorBidi" w:hAnsiTheme="majorBidi" w:cstheme="majorBidi"/>
          <w:lang w:val="nl-NL"/>
        </w:rPr>
        <w:t>schoon zy eeen zo bezondere kennis</w:t>
      </w:r>
      <w:r w:rsidR="00FF37F8">
        <w:rPr>
          <w:rFonts w:asciiTheme="majorBidi" w:hAnsiTheme="majorBidi" w:cstheme="majorBidi"/>
          <w:lang w:val="nl-NL"/>
        </w:rPr>
        <w:t xml:space="preserve">, </w:t>
      </w:r>
      <w:r w:rsidRPr="00594620">
        <w:rPr>
          <w:rFonts w:asciiTheme="majorBidi" w:hAnsiTheme="majorBidi" w:cstheme="majorBidi"/>
          <w:lang w:val="nl-NL"/>
        </w:rPr>
        <w:t>als</w:t>
      </w:r>
      <w:r w:rsidR="006F3162">
        <w:rPr>
          <w:rFonts w:asciiTheme="majorBidi" w:hAnsiTheme="majorBidi" w:cstheme="majorBidi"/>
          <w:lang w:val="nl-NL"/>
        </w:rPr>
        <w:t xml:space="preserve"> </w:t>
      </w:r>
      <w:r w:rsidRPr="00594620">
        <w:rPr>
          <w:rFonts w:asciiTheme="majorBidi" w:hAnsiTheme="majorBidi" w:cstheme="majorBidi"/>
          <w:lang w:val="nl-NL"/>
        </w:rPr>
        <w:t>Mozes van God hebben gehad</w:t>
      </w:r>
      <w:r w:rsidR="00FF37F8">
        <w:rPr>
          <w:rFonts w:asciiTheme="majorBidi" w:hAnsiTheme="majorBidi" w:cstheme="majorBidi"/>
          <w:lang w:val="nl-NL"/>
        </w:rPr>
        <w:t xml:space="preserve">, </w:t>
      </w:r>
      <w:r w:rsidRPr="00594620">
        <w:rPr>
          <w:rFonts w:asciiTheme="majorBidi" w:hAnsiTheme="majorBidi" w:cstheme="majorBidi"/>
          <w:lang w:val="nl-NL"/>
        </w:rPr>
        <w:t>echter Gods beloften vast</w:t>
      </w:r>
      <w:r>
        <w:rPr>
          <w:rFonts w:asciiTheme="majorBidi" w:hAnsiTheme="majorBidi" w:cstheme="majorBidi"/>
          <w:lang w:val="nl-NL"/>
        </w:rPr>
        <w:t xml:space="preserve"> </w:t>
      </w:r>
      <w:r w:rsidRPr="00594620">
        <w:rPr>
          <w:rFonts w:asciiTheme="majorBidi" w:hAnsiTheme="majorBidi" w:cstheme="majorBidi"/>
          <w:lang w:val="nl-NL"/>
        </w:rPr>
        <w:t>en bondig hebben gehouden; niet gelijk Mozes</w:t>
      </w:r>
      <w:r w:rsidR="00FF37F8">
        <w:rPr>
          <w:rFonts w:asciiTheme="majorBidi" w:hAnsiTheme="majorBidi" w:cstheme="majorBidi"/>
          <w:lang w:val="nl-NL"/>
        </w:rPr>
        <w:t xml:space="preserve">, </w:t>
      </w:r>
      <w:r w:rsidRPr="00594620">
        <w:rPr>
          <w:rFonts w:asciiTheme="majorBidi" w:hAnsiTheme="majorBidi" w:cstheme="majorBidi"/>
          <w:lang w:val="nl-NL"/>
        </w:rPr>
        <w:t>die hoewel</w:t>
      </w:r>
      <w:r>
        <w:rPr>
          <w:rFonts w:asciiTheme="majorBidi" w:hAnsiTheme="majorBidi" w:cstheme="majorBidi"/>
          <w:lang w:val="nl-NL"/>
        </w:rPr>
        <w:t xml:space="preserve"> </w:t>
      </w:r>
      <w:r w:rsidRPr="00594620">
        <w:rPr>
          <w:rFonts w:asciiTheme="majorBidi" w:hAnsiTheme="majorBidi" w:cstheme="majorBidi"/>
          <w:lang w:val="nl-NL"/>
        </w:rPr>
        <w:t>hy hoger gedachten van God heeft gehad</w:t>
      </w:r>
      <w:r w:rsidR="00FF37F8">
        <w:rPr>
          <w:rFonts w:asciiTheme="majorBidi" w:hAnsiTheme="majorBidi" w:cstheme="majorBidi"/>
          <w:lang w:val="nl-NL"/>
        </w:rPr>
        <w:t xml:space="preserve">, </w:t>
      </w:r>
      <w:r w:rsidRPr="00594620">
        <w:rPr>
          <w:rFonts w:asciiTheme="majorBidi" w:hAnsiTheme="majorBidi" w:cstheme="majorBidi"/>
          <w:lang w:val="nl-NL"/>
        </w:rPr>
        <w:t>echter van de</w:t>
      </w:r>
      <w:r>
        <w:rPr>
          <w:rFonts w:asciiTheme="majorBidi" w:hAnsiTheme="majorBidi" w:cstheme="majorBidi"/>
          <w:lang w:val="nl-NL"/>
        </w:rPr>
        <w:t xml:space="preserve"> </w:t>
      </w:r>
      <w:r w:rsidRPr="00594620">
        <w:rPr>
          <w:rFonts w:asciiTheme="majorBidi" w:hAnsiTheme="majorBidi" w:cstheme="majorBidi"/>
          <w:lang w:val="nl-NL"/>
        </w:rPr>
        <w:t>Goddelijke beloften heeft getwijfelt</w:t>
      </w:r>
      <w:r w:rsidR="00FF37F8">
        <w:rPr>
          <w:rFonts w:asciiTheme="majorBidi" w:hAnsiTheme="majorBidi" w:cstheme="majorBidi"/>
          <w:lang w:val="nl-NL"/>
        </w:rPr>
        <w:t xml:space="preserve">, </w:t>
      </w:r>
      <w:r w:rsidRPr="00594620">
        <w:rPr>
          <w:rFonts w:asciiTheme="majorBidi" w:hAnsiTheme="majorBidi" w:cstheme="majorBidi"/>
          <w:lang w:val="nl-NL"/>
        </w:rPr>
        <w:t>en God tegen geworpen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verweten</w:t>
      </w:r>
      <w:r w:rsidR="00FF37F8">
        <w:rPr>
          <w:rFonts w:asciiTheme="majorBidi" w:hAnsiTheme="majorBidi" w:cstheme="majorBidi"/>
          <w:lang w:val="nl-NL"/>
        </w:rPr>
        <w:t xml:space="preserve">, </w:t>
      </w:r>
      <w:r w:rsidRPr="00594620">
        <w:rPr>
          <w:rFonts w:asciiTheme="majorBidi" w:hAnsiTheme="majorBidi" w:cstheme="majorBidi"/>
          <w:lang w:val="nl-NL"/>
        </w:rPr>
        <w:t>dat hy in plaats van de beloofde verlossing</w:t>
      </w:r>
      <w:r>
        <w:rPr>
          <w:rFonts w:asciiTheme="majorBidi" w:hAnsiTheme="majorBidi" w:cstheme="majorBidi"/>
          <w:lang w:val="nl-NL"/>
        </w:rPr>
        <w:t xml:space="preserve"> </w:t>
      </w:r>
      <w:r w:rsidRPr="00594620">
        <w:rPr>
          <w:rFonts w:asciiTheme="majorBidi" w:hAnsiTheme="majorBidi" w:cstheme="majorBidi"/>
          <w:lang w:val="nl-NL"/>
        </w:rPr>
        <w:t>de Zaken der Joden</w:t>
      </w:r>
      <w:r w:rsidR="00FF37F8">
        <w:rPr>
          <w:rFonts w:asciiTheme="majorBidi" w:hAnsiTheme="majorBidi" w:cstheme="majorBidi"/>
          <w:lang w:val="nl-NL"/>
        </w:rPr>
        <w:t xml:space="preserve">, </w:t>
      </w:r>
      <w:r w:rsidRPr="00594620">
        <w:rPr>
          <w:rFonts w:asciiTheme="majorBidi" w:hAnsiTheme="majorBidi" w:cstheme="majorBidi"/>
          <w:lang w:val="nl-NL"/>
        </w:rPr>
        <w:t>in erger verandert had. Dewijl</w:t>
      </w:r>
      <w:r>
        <w:rPr>
          <w:rFonts w:asciiTheme="majorBidi" w:hAnsiTheme="majorBidi" w:cstheme="majorBidi"/>
          <w:lang w:val="nl-NL"/>
        </w:rPr>
        <w:t xml:space="preserve"> </w:t>
      </w:r>
      <w:r w:rsidRPr="00594620">
        <w:rPr>
          <w:rFonts w:asciiTheme="majorBidi" w:hAnsiTheme="majorBidi" w:cstheme="majorBidi"/>
          <w:lang w:val="nl-NL"/>
        </w:rPr>
        <w:t>dan de Vaders Gods bezondere naam niet hebben geweten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God tot Mozes zegt</w:t>
      </w:r>
      <w:r w:rsidR="00FF37F8">
        <w:rPr>
          <w:rFonts w:asciiTheme="majorBidi" w:hAnsiTheme="majorBidi" w:cstheme="majorBidi"/>
          <w:lang w:val="nl-NL"/>
        </w:rPr>
        <w:t xml:space="preserve">, </w:t>
      </w:r>
      <w:r w:rsidRPr="00594620">
        <w:rPr>
          <w:rFonts w:asciiTheme="majorBidi" w:hAnsiTheme="majorBidi" w:cstheme="majorBidi"/>
          <w:lang w:val="nl-NL"/>
        </w:rPr>
        <w:t>dat dit geschied is</w:t>
      </w:r>
      <w:r w:rsidR="00FF37F8">
        <w:rPr>
          <w:rFonts w:asciiTheme="majorBidi" w:hAnsiTheme="majorBidi" w:cstheme="majorBidi"/>
          <w:lang w:val="nl-NL"/>
        </w:rPr>
        <w:t xml:space="preserve">, </w:t>
      </w:r>
      <w:r w:rsidRPr="00594620">
        <w:rPr>
          <w:rFonts w:asciiTheme="majorBidi" w:hAnsiTheme="majorBidi" w:cstheme="majorBidi"/>
          <w:lang w:val="nl-NL"/>
        </w:rPr>
        <w:t>om d’</w:t>
      </w:r>
      <w:r w:rsidR="000C5582">
        <w:rPr>
          <w:rFonts w:asciiTheme="majorBidi" w:hAnsiTheme="majorBidi" w:cstheme="majorBidi"/>
          <w:lang w:val="nl-NL"/>
        </w:rPr>
        <w:t xml:space="preserve"> </w:t>
      </w:r>
      <w:r w:rsidRPr="00594620">
        <w:rPr>
          <w:rFonts w:asciiTheme="majorBidi" w:hAnsiTheme="majorBidi" w:cstheme="majorBidi"/>
          <w:lang w:val="nl-NL"/>
        </w:rPr>
        <w:t>eenvoudigheit</w:t>
      </w:r>
      <w:r>
        <w:rPr>
          <w:rFonts w:asciiTheme="majorBidi" w:hAnsiTheme="majorBidi" w:cstheme="majorBidi"/>
          <w:lang w:val="nl-NL"/>
        </w:rPr>
        <w:t xml:space="preserve"> </w:t>
      </w:r>
      <w:r w:rsidRPr="00594620">
        <w:rPr>
          <w:rFonts w:asciiTheme="majorBidi" w:hAnsiTheme="majorBidi" w:cstheme="majorBidi"/>
          <w:lang w:val="nl-NL"/>
        </w:rPr>
        <w:t>van hun gemoed</w:t>
      </w:r>
      <w:r w:rsidR="00FF37F8">
        <w:rPr>
          <w:rFonts w:asciiTheme="majorBidi" w:hAnsiTheme="majorBidi" w:cstheme="majorBidi"/>
          <w:lang w:val="nl-NL"/>
        </w:rPr>
        <w:t xml:space="preserve">, </w:t>
      </w:r>
      <w:r w:rsidRPr="00594620">
        <w:rPr>
          <w:rFonts w:asciiTheme="majorBidi" w:hAnsiTheme="majorBidi" w:cstheme="majorBidi"/>
          <w:lang w:val="nl-NL"/>
        </w:rPr>
        <w:t>en om hun geloof te prijzen</w:t>
      </w:r>
      <w:r w:rsidR="00FF37F8">
        <w:rPr>
          <w:rFonts w:asciiTheme="majorBidi" w:hAnsiTheme="majorBidi" w:cstheme="majorBidi"/>
          <w:lang w:val="nl-NL"/>
        </w:rPr>
        <w:t xml:space="preserve">, </w:t>
      </w:r>
      <w:r w:rsidRPr="00594620">
        <w:rPr>
          <w:rFonts w:asciiTheme="majorBidi" w:hAnsiTheme="majorBidi" w:cstheme="majorBidi"/>
          <w:lang w:val="nl-NL"/>
        </w:rPr>
        <w:t>als ook om te</w:t>
      </w:r>
      <w:r>
        <w:rPr>
          <w:rFonts w:asciiTheme="majorBidi" w:hAnsiTheme="majorBidi" w:cstheme="majorBidi"/>
          <w:lang w:val="nl-NL"/>
        </w:rPr>
        <w:t xml:space="preserve"> </w:t>
      </w:r>
      <w:r w:rsidRPr="00594620">
        <w:rPr>
          <w:rFonts w:asciiTheme="majorBidi" w:hAnsiTheme="majorBidi" w:cstheme="majorBidi"/>
          <w:lang w:val="nl-NL"/>
        </w:rPr>
        <w:t>gelijk de bezondere genade</w:t>
      </w:r>
      <w:r w:rsidR="00FF37F8">
        <w:rPr>
          <w:rFonts w:asciiTheme="majorBidi" w:hAnsiTheme="majorBidi" w:cstheme="majorBidi"/>
          <w:lang w:val="nl-NL"/>
        </w:rPr>
        <w:t xml:space="preserve">, </w:t>
      </w:r>
      <w:r w:rsidRPr="00594620">
        <w:rPr>
          <w:rFonts w:asciiTheme="majorBidi" w:hAnsiTheme="majorBidi" w:cstheme="majorBidi"/>
          <w:lang w:val="nl-NL"/>
        </w:rPr>
        <w:t>die aan Mozes gegunt was</w:t>
      </w:r>
      <w:r w:rsidR="00083502">
        <w:rPr>
          <w:rFonts w:asciiTheme="majorBidi" w:hAnsiTheme="majorBidi" w:cstheme="majorBidi"/>
          <w:lang w:val="nl-NL"/>
        </w:rPr>
        <w:t xml:space="preserve">, </w:t>
      </w:r>
      <w:r w:rsidRPr="00594620">
        <w:rPr>
          <w:rFonts w:asciiTheme="majorBidi" w:hAnsiTheme="majorBidi" w:cstheme="majorBidi"/>
          <w:lang w:val="nl-NL"/>
        </w:rPr>
        <w:t>in gedachtenis te brengen</w:t>
      </w:r>
      <w:r w:rsidR="00FF37F8">
        <w:rPr>
          <w:rFonts w:asciiTheme="majorBidi" w:hAnsiTheme="majorBidi" w:cstheme="majorBidi"/>
          <w:lang w:val="nl-NL"/>
        </w:rPr>
        <w:t xml:space="preserve">, </w:t>
      </w:r>
      <w:r w:rsidRPr="00594620">
        <w:rPr>
          <w:rFonts w:asciiTheme="majorBidi" w:hAnsiTheme="majorBidi" w:cstheme="majorBidi"/>
          <w:lang w:val="nl-NL"/>
        </w:rPr>
        <w:t>zo volgt hier uit zeer klaarlijk</w:t>
      </w:r>
      <w:r w:rsidR="00FF37F8">
        <w:rPr>
          <w:rFonts w:asciiTheme="majorBidi" w:hAnsiTheme="majorBidi" w:cstheme="majorBidi"/>
          <w:lang w:val="nl-NL"/>
        </w:rPr>
        <w:t xml:space="preserve">, </w:t>
      </w:r>
      <w:r w:rsidRPr="00594620">
        <w:rPr>
          <w:rFonts w:asciiTheme="majorBidi" w:hAnsiTheme="majorBidi" w:cstheme="majorBidi"/>
          <w:lang w:val="nl-NL"/>
        </w:rPr>
        <w:t>‘tgeen</w:t>
      </w:r>
      <w:r>
        <w:rPr>
          <w:rFonts w:asciiTheme="majorBidi" w:hAnsiTheme="majorBidi" w:cstheme="majorBidi"/>
          <w:lang w:val="nl-NL"/>
        </w:rPr>
        <w:t xml:space="preserve"> </w:t>
      </w:r>
      <w:r w:rsidRPr="00594620">
        <w:rPr>
          <w:rFonts w:asciiTheme="majorBidi" w:hAnsiTheme="majorBidi" w:cstheme="majorBidi"/>
          <w:lang w:val="nl-NL"/>
        </w:rPr>
        <w:t>dat wy in de eerste plaats gestelt hebben</w:t>
      </w:r>
      <w:r w:rsidR="00FF37F8">
        <w:rPr>
          <w:rFonts w:asciiTheme="majorBidi" w:hAnsiTheme="majorBidi" w:cstheme="majorBidi"/>
          <w:lang w:val="nl-NL"/>
        </w:rPr>
        <w:t xml:space="preserve">, </w:t>
      </w:r>
      <w:r w:rsidRPr="00594620">
        <w:rPr>
          <w:rFonts w:asciiTheme="majorBidi" w:hAnsiTheme="majorBidi" w:cstheme="majorBidi"/>
          <w:lang w:val="nl-NL"/>
        </w:rPr>
        <w:t>dat de menschen</w:t>
      </w:r>
      <w:r>
        <w:rPr>
          <w:rFonts w:asciiTheme="majorBidi" w:hAnsiTheme="majorBidi" w:cstheme="majorBidi"/>
          <w:lang w:val="nl-NL"/>
        </w:rPr>
        <w:t xml:space="preserve"> </w:t>
      </w:r>
      <w:r w:rsidRPr="00594620">
        <w:rPr>
          <w:rFonts w:asciiTheme="majorBidi" w:hAnsiTheme="majorBidi" w:cstheme="majorBidi"/>
          <w:lang w:val="nl-NL"/>
        </w:rPr>
        <w:t>volgens bevel niet verplicht zijn Gods toevoegingen te</w:t>
      </w:r>
      <w:r>
        <w:rPr>
          <w:rFonts w:asciiTheme="majorBidi" w:hAnsiTheme="majorBidi" w:cstheme="majorBidi"/>
          <w:lang w:val="nl-NL"/>
        </w:rPr>
        <w:t xml:space="preserve"> </w:t>
      </w:r>
      <w:r w:rsidRPr="00594620">
        <w:rPr>
          <w:rFonts w:asciiTheme="majorBidi" w:hAnsiTheme="majorBidi" w:cstheme="majorBidi"/>
          <w:lang w:val="nl-NL"/>
        </w:rPr>
        <w:t>kennen; maar dat dit een bezondere gave is</w:t>
      </w:r>
      <w:r w:rsidR="00FF37F8">
        <w:rPr>
          <w:rFonts w:asciiTheme="majorBidi" w:hAnsiTheme="majorBidi" w:cstheme="majorBidi"/>
          <w:lang w:val="nl-NL"/>
        </w:rPr>
        <w:t xml:space="preserve">, </w:t>
      </w:r>
      <w:r w:rsidRPr="00594620">
        <w:rPr>
          <w:rFonts w:asciiTheme="majorBidi" w:hAnsiTheme="majorBidi" w:cstheme="majorBidi"/>
          <w:lang w:val="nl-NL"/>
        </w:rPr>
        <w:t>alleenlijk aan</w:t>
      </w:r>
      <w:r>
        <w:rPr>
          <w:rFonts w:asciiTheme="majorBidi" w:hAnsiTheme="majorBidi" w:cstheme="majorBidi"/>
          <w:lang w:val="nl-NL"/>
        </w:rPr>
        <w:t xml:space="preserve"> </w:t>
      </w:r>
      <w:r w:rsidR="00083502">
        <w:rPr>
          <w:rFonts w:asciiTheme="majorBidi" w:hAnsiTheme="majorBidi" w:cstheme="majorBidi"/>
          <w:lang w:val="nl-NL"/>
        </w:rPr>
        <w:t>enige gel</w:t>
      </w:r>
      <w:r w:rsidRPr="00594620">
        <w:rPr>
          <w:rFonts w:asciiTheme="majorBidi" w:hAnsiTheme="majorBidi" w:cstheme="majorBidi"/>
          <w:lang w:val="nl-NL"/>
        </w:rPr>
        <w:t>ovigen toegestaan. Wy behoeven dit niet met veel</w:t>
      </w:r>
      <w:r>
        <w:rPr>
          <w:rFonts w:asciiTheme="majorBidi" w:hAnsiTheme="majorBidi" w:cstheme="majorBidi"/>
          <w:lang w:val="nl-NL"/>
        </w:rPr>
        <w:t xml:space="preserve"> </w:t>
      </w:r>
      <w:r w:rsidRPr="00594620">
        <w:rPr>
          <w:rFonts w:asciiTheme="majorBidi" w:hAnsiTheme="majorBidi" w:cstheme="majorBidi"/>
          <w:lang w:val="nl-NL"/>
        </w:rPr>
        <w:t>getuigenissen der Schrift te bewijzen; want wie ziet niet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goddelijke kennis niet aan alle gelovigen gelijk heeft</w:t>
      </w:r>
      <w:r>
        <w:rPr>
          <w:rFonts w:asciiTheme="majorBidi" w:hAnsiTheme="majorBidi" w:cstheme="majorBidi"/>
          <w:lang w:val="nl-NL"/>
        </w:rPr>
        <w:t xml:space="preserve"> </w:t>
      </w:r>
      <w:r w:rsidRPr="00594620">
        <w:rPr>
          <w:rFonts w:asciiTheme="majorBidi" w:hAnsiTheme="majorBidi" w:cstheme="majorBidi"/>
          <w:lang w:val="nl-NL"/>
        </w:rPr>
        <w:t>geweest ? en dat niemant meer door bevel wijs kan zijn ;</w:t>
      </w:r>
      <w:r>
        <w:rPr>
          <w:rFonts w:asciiTheme="majorBidi" w:hAnsiTheme="majorBidi" w:cstheme="majorBidi"/>
          <w:lang w:val="nl-NL"/>
        </w:rPr>
        <w:t xml:space="preserve"> </w:t>
      </w:r>
      <w:r w:rsidRPr="00594620">
        <w:rPr>
          <w:rFonts w:asciiTheme="majorBidi" w:hAnsiTheme="majorBidi" w:cstheme="majorBidi"/>
          <w:lang w:val="nl-NL"/>
        </w:rPr>
        <w:t>dan leven en zijn ? mannen</w:t>
      </w:r>
      <w:r w:rsidR="00FF37F8">
        <w:rPr>
          <w:rFonts w:asciiTheme="majorBidi" w:hAnsiTheme="majorBidi" w:cstheme="majorBidi"/>
          <w:lang w:val="nl-NL"/>
        </w:rPr>
        <w:t xml:space="preserve">, </w:t>
      </w:r>
      <w:r w:rsidRPr="00594620">
        <w:rPr>
          <w:rFonts w:asciiTheme="majorBidi" w:hAnsiTheme="majorBidi" w:cstheme="majorBidi"/>
          <w:lang w:val="nl-NL"/>
        </w:rPr>
        <w:t>vrouwen</w:t>
      </w:r>
      <w:r w:rsidR="00FF37F8">
        <w:rPr>
          <w:rFonts w:asciiTheme="majorBidi" w:hAnsiTheme="majorBidi" w:cstheme="majorBidi"/>
          <w:lang w:val="nl-NL"/>
        </w:rPr>
        <w:t xml:space="preserve">, </w:t>
      </w:r>
      <w:r w:rsidRPr="00594620">
        <w:rPr>
          <w:rFonts w:asciiTheme="majorBidi" w:hAnsiTheme="majorBidi" w:cstheme="majorBidi"/>
          <w:lang w:val="nl-NL"/>
        </w:rPr>
        <w:t>kinderen</w:t>
      </w:r>
      <w:r w:rsidR="00FF37F8">
        <w:rPr>
          <w:rFonts w:asciiTheme="majorBidi" w:hAnsiTheme="majorBidi" w:cstheme="majorBidi"/>
          <w:lang w:val="nl-NL"/>
        </w:rPr>
        <w:t xml:space="preserve">, </w:t>
      </w:r>
      <w:r w:rsidRPr="00594620">
        <w:rPr>
          <w:rFonts w:asciiTheme="majorBidi" w:hAnsiTheme="majorBidi" w:cstheme="majorBidi"/>
          <w:lang w:val="nl-NL"/>
        </w:rPr>
        <w:t>en alle</w:t>
      </w:r>
      <w:r>
        <w:rPr>
          <w:rFonts w:asciiTheme="majorBidi" w:hAnsiTheme="majorBidi" w:cstheme="majorBidi"/>
          <w:lang w:val="nl-NL"/>
        </w:rPr>
        <w:t xml:space="preserve"> </w:t>
      </w:r>
      <w:r w:rsidRPr="00594620">
        <w:rPr>
          <w:rFonts w:asciiTheme="majorBidi" w:hAnsiTheme="majorBidi" w:cstheme="majorBidi"/>
          <w:lang w:val="nl-NL"/>
        </w:rPr>
        <w:t>menschen konnen wel</w:t>
      </w:r>
      <w:r w:rsidR="00FF37F8">
        <w:rPr>
          <w:rFonts w:asciiTheme="majorBidi" w:hAnsiTheme="majorBidi" w:cstheme="majorBidi"/>
          <w:lang w:val="nl-NL"/>
        </w:rPr>
        <w:t xml:space="preserve">, </w:t>
      </w:r>
      <w:r w:rsidRPr="00594620">
        <w:rPr>
          <w:rFonts w:asciiTheme="majorBidi" w:hAnsiTheme="majorBidi" w:cstheme="majorBidi"/>
          <w:lang w:val="nl-NL"/>
        </w:rPr>
        <w:t>volgens bevel even gehoorzaam</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niet even wijs zijn. Indien ymant zegt</w:t>
      </w:r>
      <w:r w:rsidR="00FF37F8">
        <w:rPr>
          <w:rFonts w:asciiTheme="majorBidi" w:hAnsiTheme="majorBidi" w:cstheme="majorBidi"/>
          <w:lang w:val="nl-NL"/>
        </w:rPr>
        <w:t xml:space="preserve">, </w:t>
      </w:r>
      <w:r w:rsidRPr="00594620">
        <w:rPr>
          <w:rFonts w:asciiTheme="majorBidi" w:hAnsiTheme="majorBidi" w:cstheme="majorBidi"/>
          <w:lang w:val="nl-NL"/>
        </w:rPr>
        <w:t>dat het niet</w:t>
      </w:r>
      <w:r>
        <w:rPr>
          <w:rFonts w:asciiTheme="majorBidi" w:hAnsiTheme="majorBidi" w:cstheme="majorBidi"/>
          <w:lang w:val="nl-NL"/>
        </w:rPr>
        <w:t xml:space="preserve"> </w:t>
      </w:r>
      <w:r w:rsidRPr="00594620">
        <w:rPr>
          <w:rFonts w:asciiTheme="majorBidi" w:hAnsiTheme="majorBidi" w:cstheme="majorBidi"/>
          <w:lang w:val="nl-NL"/>
        </w:rPr>
        <w:t>nodig is Gods toevoegingen te verstaan</w:t>
      </w:r>
      <w:r w:rsidR="00FF37F8">
        <w:rPr>
          <w:rFonts w:asciiTheme="majorBidi" w:hAnsiTheme="majorBidi" w:cstheme="majorBidi"/>
          <w:lang w:val="nl-NL"/>
        </w:rPr>
        <w:t xml:space="preserve">, </w:t>
      </w:r>
      <w:r w:rsidRPr="00594620">
        <w:rPr>
          <w:rFonts w:asciiTheme="majorBidi" w:hAnsiTheme="majorBidi" w:cstheme="majorBidi"/>
          <w:lang w:val="nl-NL"/>
        </w:rPr>
        <w:t>maar slechts eenvoudiglijk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zonder betoging te geloven ; zeker deze beuzelt:</w:t>
      </w:r>
      <w:r w:rsidR="006F3162">
        <w:rPr>
          <w:rFonts w:asciiTheme="majorBidi" w:hAnsiTheme="majorBidi" w:cstheme="majorBidi"/>
          <w:lang w:val="nl-NL"/>
        </w:rPr>
        <w:t xml:space="preserve"> </w:t>
      </w:r>
      <w:r w:rsidRPr="00594620">
        <w:rPr>
          <w:rFonts w:asciiTheme="majorBidi" w:hAnsiTheme="majorBidi" w:cstheme="majorBidi"/>
          <w:lang w:val="nl-NL"/>
        </w:rPr>
        <w:t>want d’ onzienlijke dingen</w:t>
      </w:r>
      <w:r w:rsidR="00FF37F8">
        <w:rPr>
          <w:rFonts w:asciiTheme="majorBidi" w:hAnsiTheme="majorBidi" w:cstheme="majorBidi"/>
          <w:lang w:val="nl-NL"/>
        </w:rPr>
        <w:t xml:space="preserve">, </w:t>
      </w:r>
      <w:r w:rsidRPr="00594620">
        <w:rPr>
          <w:rFonts w:asciiTheme="majorBidi" w:hAnsiTheme="majorBidi" w:cstheme="majorBidi"/>
          <w:lang w:val="nl-NL"/>
        </w:rPr>
        <w:t xml:space="preserve">en die </w:t>
      </w:r>
      <w:r w:rsidR="00123FE0">
        <w:rPr>
          <w:rFonts w:asciiTheme="majorBidi" w:hAnsiTheme="majorBidi" w:cstheme="majorBidi"/>
          <w:lang w:val="nl-NL"/>
        </w:rPr>
        <w:t>‘</w:t>
      </w:r>
      <w:r w:rsidRPr="00594620">
        <w:rPr>
          <w:rFonts w:asciiTheme="majorBidi" w:hAnsiTheme="majorBidi" w:cstheme="majorBidi"/>
          <w:lang w:val="nl-NL"/>
        </w:rPr>
        <w:t>t voorwerpen van ‘t</w:t>
      </w:r>
      <w:r>
        <w:rPr>
          <w:rFonts w:asciiTheme="majorBidi" w:hAnsiTheme="majorBidi" w:cstheme="majorBidi"/>
          <w:lang w:val="nl-NL"/>
        </w:rPr>
        <w:t xml:space="preserve"> </w:t>
      </w:r>
      <w:r w:rsidRPr="00594620">
        <w:rPr>
          <w:rFonts w:asciiTheme="majorBidi" w:hAnsiTheme="majorBidi" w:cstheme="majorBidi"/>
          <w:lang w:val="nl-NL"/>
        </w:rPr>
        <w:t>gemoed alleen zijn</w:t>
      </w:r>
      <w:r w:rsidR="00FF37F8">
        <w:rPr>
          <w:rFonts w:asciiTheme="majorBidi" w:hAnsiTheme="majorBidi" w:cstheme="majorBidi"/>
          <w:lang w:val="nl-NL"/>
        </w:rPr>
        <w:t xml:space="preserve">, </w:t>
      </w:r>
      <w:r w:rsidRPr="00594620">
        <w:rPr>
          <w:rFonts w:asciiTheme="majorBidi" w:hAnsiTheme="majorBidi" w:cstheme="majorBidi"/>
          <w:lang w:val="nl-NL"/>
        </w:rPr>
        <w:t>konnen met geen andere ogen gezien woden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door betogingen ; dieshalven de genen</w:t>
      </w:r>
      <w:r w:rsidR="00FF37F8">
        <w:rPr>
          <w:rFonts w:asciiTheme="majorBidi" w:hAnsiTheme="majorBidi" w:cstheme="majorBidi"/>
          <w:lang w:val="nl-NL"/>
        </w:rPr>
        <w:t xml:space="preserve">, </w:t>
      </w:r>
      <w:r w:rsidRPr="00594620">
        <w:rPr>
          <w:rFonts w:asciiTheme="majorBidi" w:hAnsiTheme="majorBidi" w:cstheme="majorBidi"/>
          <w:lang w:val="nl-NL"/>
        </w:rPr>
        <w:t>die geen</w:t>
      </w:r>
      <w:r>
        <w:rPr>
          <w:rFonts w:asciiTheme="majorBidi" w:hAnsiTheme="majorBidi" w:cstheme="majorBidi"/>
          <w:lang w:val="nl-NL"/>
        </w:rPr>
        <w:t xml:space="preserve"> </w:t>
      </w:r>
      <w:r w:rsidRPr="00594620">
        <w:rPr>
          <w:rFonts w:asciiTheme="majorBidi" w:hAnsiTheme="majorBidi" w:cstheme="majorBidi"/>
          <w:lang w:val="nl-NL"/>
        </w:rPr>
        <w:t>betogingen hebben</w:t>
      </w:r>
      <w:r w:rsidR="00FF37F8">
        <w:rPr>
          <w:rFonts w:asciiTheme="majorBidi" w:hAnsiTheme="majorBidi" w:cstheme="majorBidi"/>
          <w:lang w:val="nl-NL"/>
        </w:rPr>
        <w:t xml:space="preserve">, </w:t>
      </w:r>
      <w:r w:rsidRPr="00594620">
        <w:rPr>
          <w:rFonts w:asciiTheme="majorBidi" w:hAnsiTheme="majorBidi" w:cstheme="majorBidi"/>
          <w:lang w:val="nl-NL"/>
        </w:rPr>
        <w:t>zien waarlijk niets van deze dingen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daarom al ‘t geen</w:t>
      </w:r>
      <w:r w:rsidR="00FF37F8">
        <w:rPr>
          <w:rFonts w:asciiTheme="majorBidi" w:hAnsiTheme="majorBidi" w:cstheme="majorBidi"/>
          <w:lang w:val="nl-NL"/>
        </w:rPr>
        <w:t xml:space="preserve">, </w:t>
      </w:r>
      <w:r w:rsidRPr="00594620">
        <w:rPr>
          <w:rFonts w:asciiTheme="majorBidi" w:hAnsiTheme="majorBidi" w:cstheme="majorBidi"/>
          <w:lang w:val="nl-NL"/>
        </w:rPr>
        <w:t>dat zy van’t horen van diergelijke dingen</w:t>
      </w:r>
      <w:r>
        <w:rPr>
          <w:rFonts w:asciiTheme="majorBidi" w:hAnsiTheme="majorBidi" w:cstheme="majorBidi"/>
          <w:lang w:val="nl-NL"/>
        </w:rPr>
        <w:t xml:space="preserve"> </w:t>
      </w:r>
      <w:r w:rsidRPr="00594620">
        <w:rPr>
          <w:rFonts w:asciiTheme="majorBidi" w:hAnsiTheme="majorBidi" w:cstheme="majorBidi"/>
          <w:lang w:val="nl-NL"/>
        </w:rPr>
        <w:t>verhalen</w:t>
      </w:r>
      <w:r w:rsidR="00FF37F8">
        <w:rPr>
          <w:rFonts w:asciiTheme="majorBidi" w:hAnsiTheme="majorBidi" w:cstheme="majorBidi"/>
          <w:lang w:val="nl-NL"/>
        </w:rPr>
        <w:t xml:space="preserve">, </w:t>
      </w:r>
      <w:r w:rsidRPr="00594620">
        <w:rPr>
          <w:rFonts w:asciiTheme="majorBidi" w:hAnsiTheme="majorBidi" w:cstheme="majorBidi"/>
          <w:lang w:val="nl-NL"/>
        </w:rPr>
        <w:t>treft hun gemoed niet meer</w:t>
      </w:r>
      <w:r w:rsidR="00FF37F8">
        <w:rPr>
          <w:rFonts w:asciiTheme="majorBidi" w:hAnsiTheme="majorBidi" w:cstheme="majorBidi"/>
          <w:lang w:val="nl-NL"/>
        </w:rPr>
        <w:t xml:space="preserve">, </w:t>
      </w:r>
      <w:r w:rsidRPr="00594620">
        <w:rPr>
          <w:rFonts w:asciiTheme="majorBidi" w:hAnsiTheme="majorBidi" w:cstheme="majorBidi"/>
          <w:lang w:val="nl-NL"/>
        </w:rPr>
        <w:lastRenderedPageBreak/>
        <w:t>en wijst niet meer</w:t>
      </w:r>
      <w:r>
        <w:rPr>
          <w:rFonts w:asciiTheme="majorBidi" w:hAnsiTheme="majorBidi" w:cstheme="majorBidi"/>
          <w:lang w:val="nl-NL"/>
        </w:rPr>
        <w:t xml:space="preserve"> </w:t>
      </w:r>
      <w:r w:rsidRPr="00594620">
        <w:rPr>
          <w:rFonts w:asciiTheme="majorBidi" w:hAnsiTheme="majorBidi" w:cstheme="majorBidi"/>
          <w:lang w:val="nl-NL"/>
        </w:rPr>
        <w:t>aan</w:t>
      </w:r>
      <w:r w:rsidR="00FF37F8">
        <w:rPr>
          <w:rFonts w:asciiTheme="majorBidi" w:hAnsiTheme="majorBidi" w:cstheme="majorBidi"/>
          <w:lang w:val="nl-NL"/>
        </w:rPr>
        <w:t xml:space="preserve">, </w:t>
      </w:r>
      <w:r w:rsidRPr="00594620">
        <w:rPr>
          <w:rFonts w:asciiTheme="majorBidi" w:hAnsiTheme="majorBidi" w:cstheme="majorBidi"/>
          <w:lang w:val="nl-NL"/>
        </w:rPr>
        <w:t>dan de woorden van een Papegai</w:t>
      </w:r>
      <w:r w:rsidR="00FF37F8">
        <w:rPr>
          <w:rFonts w:asciiTheme="majorBidi" w:hAnsiTheme="majorBidi" w:cstheme="majorBidi"/>
          <w:lang w:val="nl-NL"/>
        </w:rPr>
        <w:t xml:space="preserve">, </w:t>
      </w:r>
      <w:r w:rsidRPr="00594620">
        <w:rPr>
          <w:rFonts w:asciiTheme="majorBidi" w:hAnsiTheme="majorBidi" w:cstheme="majorBidi"/>
          <w:lang w:val="nl-NL"/>
        </w:rPr>
        <w:t>of van een zelfsbeweegzel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zonder zin en mening spreken. Maar eer</w:t>
      </w:r>
      <w:r>
        <w:rPr>
          <w:rFonts w:asciiTheme="majorBidi" w:hAnsiTheme="majorBidi" w:cstheme="majorBidi"/>
          <w:lang w:val="nl-NL"/>
        </w:rPr>
        <w:t xml:space="preserve"> </w:t>
      </w:r>
      <w:r w:rsidRPr="00594620">
        <w:rPr>
          <w:rFonts w:asciiTheme="majorBidi" w:hAnsiTheme="majorBidi" w:cstheme="majorBidi"/>
          <w:lang w:val="nl-NL"/>
        </w:rPr>
        <w:t>ik wijder voort ga</w:t>
      </w:r>
      <w:r w:rsidR="00FF37F8">
        <w:rPr>
          <w:rFonts w:asciiTheme="majorBidi" w:hAnsiTheme="majorBidi" w:cstheme="majorBidi"/>
          <w:lang w:val="nl-NL"/>
        </w:rPr>
        <w:t xml:space="preserve">, </w:t>
      </w:r>
      <w:r w:rsidRPr="00594620">
        <w:rPr>
          <w:rFonts w:asciiTheme="majorBidi" w:hAnsiTheme="majorBidi" w:cstheme="majorBidi"/>
          <w:lang w:val="nl-NL"/>
        </w:rPr>
        <w:t>ben ik gehouden reden te geven</w:t>
      </w:r>
      <w:r w:rsidR="00FF37F8">
        <w:rPr>
          <w:rFonts w:asciiTheme="majorBidi" w:hAnsiTheme="majorBidi" w:cstheme="majorBidi"/>
          <w:lang w:val="nl-NL"/>
        </w:rPr>
        <w:t xml:space="preserve">, </w:t>
      </w:r>
      <w:r w:rsidRPr="00594620">
        <w:rPr>
          <w:rFonts w:asciiTheme="majorBidi" w:hAnsiTheme="majorBidi" w:cstheme="majorBidi"/>
          <w:lang w:val="nl-NL"/>
        </w:rPr>
        <w:t>waarom</w:t>
      </w:r>
      <w:r>
        <w:rPr>
          <w:rFonts w:asciiTheme="majorBidi" w:hAnsiTheme="majorBidi" w:cstheme="majorBidi"/>
          <w:lang w:val="nl-NL"/>
        </w:rPr>
        <w:t xml:space="preserve"> </w:t>
      </w:r>
      <w:r w:rsidRPr="00594620">
        <w:rPr>
          <w:rFonts w:asciiTheme="majorBidi" w:hAnsiTheme="majorBidi" w:cstheme="majorBidi"/>
          <w:lang w:val="nl-NL"/>
        </w:rPr>
        <w:t>in ‘t boek de</w:t>
      </w:r>
      <w:r w:rsidR="00123FE0">
        <w:rPr>
          <w:rFonts w:asciiTheme="majorBidi" w:hAnsiTheme="majorBidi" w:cstheme="majorBidi"/>
          <w:lang w:val="nl-NL"/>
        </w:rPr>
        <w:t xml:space="preserve">r Schepping dikwils gezegt word, </w:t>
      </w:r>
      <w:r w:rsidRPr="00594620">
        <w:rPr>
          <w:rFonts w:asciiTheme="majorBidi" w:hAnsiTheme="majorBidi" w:cstheme="majorBidi"/>
          <w:lang w:val="nl-NL"/>
        </w:rPr>
        <w:t>dat d’</w:t>
      </w:r>
      <w:r w:rsidR="006F3162">
        <w:rPr>
          <w:rFonts w:asciiTheme="majorBidi" w:hAnsiTheme="majorBidi" w:cstheme="majorBidi"/>
          <w:lang w:val="nl-NL"/>
        </w:rPr>
        <w:t xml:space="preserve"> </w:t>
      </w:r>
      <w:r w:rsidRPr="00594620">
        <w:rPr>
          <w:rFonts w:asciiTheme="majorBidi" w:hAnsiTheme="majorBidi" w:cstheme="majorBidi"/>
          <w:lang w:val="nl-NL"/>
        </w:rPr>
        <w:t>Aardsvaders</w:t>
      </w:r>
      <w:r w:rsidR="006F3162">
        <w:rPr>
          <w:rFonts w:asciiTheme="majorBidi" w:hAnsiTheme="majorBidi" w:cstheme="majorBidi"/>
          <w:lang w:val="nl-NL"/>
        </w:rPr>
        <w:t xml:space="preserve"> </w:t>
      </w:r>
      <w:r w:rsidR="00123FE0">
        <w:rPr>
          <w:rFonts w:asciiTheme="majorBidi" w:hAnsiTheme="majorBidi" w:cstheme="majorBidi"/>
          <w:lang w:val="nl-NL"/>
        </w:rPr>
        <w:t xml:space="preserve">in de naam van </w:t>
      </w:r>
      <w:r w:rsidR="00123FE0" w:rsidRPr="00123FE0">
        <w:rPr>
          <w:rFonts w:asciiTheme="majorBidi" w:hAnsiTheme="majorBidi" w:cstheme="majorBidi"/>
          <w:i/>
          <w:iCs/>
          <w:lang w:val="nl-NL"/>
        </w:rPr>
        <w:t>J</w:t>
      </w:r>
      <w:r w:rsidRPr="00123FE0">
        <w:rPr>
          <w:rFonts w:asciiTheme="majorBidi" w:hAnsiTheme="majorBidi" w:cstheme="majorBidi"/>
          <w:i/>
          <w:iCs/>
          <w:lang w:val="nl-NL"/>
        </w:rPr>
        <w:t>ehova</w:t>
      </w:r>
      <w:r w:rsidRPr="00594620">
        <w:rPr>
          <w:rFonts w:asciiTheme="majorBidi" w:hAnsiTheme="majorBidi" w:cstheme="majorBidi"/>
          <w:lang w:val="nl-NL"/>
        </w:rPr>
        <w:t xml:space="preserve"> hebben geleert</w:t>
      </w:r>
      <w:r w:rsidR="00FF37F8">
        <w:rPr>
          <w:rFonts w:asciiTheme="majorBidi" w:hAnsiTheme="majorBidi" w:cstheme="majorBidi"/>
          <w:lang w:val="nl-NL"/>
        </w:rPr>
        <w:t xml:space="preserve">, </w:t>
      </w:r>
      <w:r w:rsidRPr="00594620">
        <w:rPr>
          <w:rFonts w:asciiTheme="majorBidi" w:hAnsiTheme="majorBidi" w:cstheme="majorBidi"/>
          <w:lang w:val="nl-NL"/>
        </w:rPr>
        <w:t>‘t</w:t>
      </w:r>
      <w:r w:rsidR="00123FE0">
        <w:rPr>
          <w:rFonts w:asciiTheme="majorBidi" w:hAnsiTheme="majorBidi" w:cstheme="majorBidi"/>
          <w:lang w:val="nl-NL"/>
        </w:rPr>
        <w:t xml:space="preserve"> </w:t>
      </w:r>
      <w:r w:rsidRPr="00594620">
        <w:rPr>
          <w:rFonts w:asciiTheme="majorBidi" w:hAnsiTheme="majorBidi" w:cstheme="majorBidi"/>
          <w:lang w:val="nl-NL"/>
        </w:rPr>
        <w:t>welk gantschelijk</w:t>
      </w:r>
      <w:r>
        <w:rPr>
          <w:rFonts w:asciiTheme="majorBidi" w:hAnsiTheme="majorBidi" w:cstheme="majorBidi"/>
          <w:lang w:val="nl-NL"/>
        </w:rPr>
        <w:t xml:space="preserve"> </w:t>
      </w:r>
      <w:r w:rsidRPr="00594620">
        <w:rPr>
          <w:rFonts w:asciiTheme="majorBidi" w:hAnsiTheme="majorBidi" w:cstheme="majorBidi"/>
          <w:lang w:val="nl-NL"/>
        </w:rPr>
        <w:t>tegen ‘t</w:t>
      </w:r>
      <w:r w:rsidR="00123FE0">
        <w:rPr>
          <w:rFonts w:asciiTheme="majorBidi" w:hAnsiTheme="majorBidi" w:cstheme="majorBidi"/>
          <w:lang w:val="nl-NL"/>
        </w:rPr>
        <w:t xml:space="preserve"> </w:t>
      </w:r>
      <w:r w:rsidRPr="00594620">
        <w:rPr>
          <w:rFonts w:asciiTheme="majorBidi" w:hAnsiTheme="majorBidi" w:cstheme="majorBidi"/>
          <w:lang w:val="nl-NL"/>
        </w:rPr>
        <w:t>gene</w:t>
      </w:r>
      <w:r w:rsidR="00FF37F8">
        <w:rPr>
          <w:rFonts w:asciiTheme="majorBidi" w:hAnsiTheme="majorBidi" w:cstheme="majorBidi"/>
          <w:lang w:val="nl-NL"/>
        </w:rPr>
        <w:t xml:space="preserve">, </w:t>
      </w:r>
      <w:r w:rsidRPr="00594620">
        <w:rPr>
          <w:rFonts w:asciiTheme="majorBidi" w:hAnsiTheme="majorBidi" w:cstheme="majorBidi"/>
          <w:lang w:val="nl-NL"/>
        </w:rPr>
        <w:t>dat wy nu gezegt hebben</w:t>
      </w:r>
      <w:r w:rsidR="00FF37F8">
        <w:rPr>
          <w:rFonts w:asciiTheme="majorBidi" w:hAnsiTheme="majorBidi" w:cstheme="majorBidi"/>
          <w:lang w:val="nl-NL"/>
        </w:rPr>
        <w:t xml:space="preserve">, </w:t>
      </w:r>
      <w:r w:rsidRPr="00594620">
        <w:rPr>
          <w:rFonts w:asciiTheme="majorBidi" w:hAnsiTheme="majorBidi" w:cstheme="majorBidi"/>
          <w:lang w:val="nl-NL"/>
        </w:rPr>
        <w:t>schijnt te</w:t>
      </w:r>
      <w:r>
        <w:rPr>
          <w:rFonts w:asciiTheme="majorBidi" w:hAnsiTheme="majorBidi" w:cstheme="majorBidi"/>
          <w:lang w:val="nl-NL"/>
        </w:rPr>
        <w:t xml:space="preserve"> </w:t>
      </w:r>
      <w:r w:rsidRPr="00594620">
        <w:rPr>
          <w:rFonts w:asciiTheme="majorBidi" w:hAnsiTheme="majorBidi" w:cstheme="majorBidi"/>
          <w:lang w:val="nl-NL"/>
        </w:rPr>
        <w:t>strijden. Doch indien wy op ‘t geen</w:t>
      </w:r>
      <w:r w:rsidR="00FF37F8">
        <w:rPr>
          <w:rFonts w:asciiTheme="majorBidi" w:hAnsiTheme="majorBidi" w:cstheme="majorBidi"/>
          <w:lang w:val="nl-NL"/>
        </w:rPr>
        <w:t xml:space="preserve">, </w:t>
      </w:r>
      <w:r w:rsidRPr="00594620">
        <w:rPr>
          <w:rFonts w:asciiTheme="majorBidi" w:hAnsiTheme="majorBidi" w:cstheme="majorBidi"/>
          <w:lang w:val="nl-NL"/>
        </w:rPr>
        <w:t>dat wy in ‘t achste</w:t>
      </w:r>
      <w:r>
        <w:rPr>
          <w:rFonts w:asciiTheme="majorBidi" w:hAnsiTheme="majorBidi" w:cstheme="majorBidi"/>
          <w:lang w:val="nl-NL"/>
        </w:rPr>
        <w:t xml:space="preserve"> </w:t>
      </w:r>
      <w:r w:rsidRPr="00594620">
        <w:rPr>
          <w:rFonts w:asciiTheme="majorBidi" w:hAnsiTheme="majorBidi" w:cstheme="majorBidi"/>
          <w:lang w:val="nl-NL"/>
        </w:rPr>
        <w:t>hooftdeel getoont hebben</w:t>
      </w:r>
      <w:r w:rsidR="00FF37F8">
        <w:rPr>
          <w:rFonts w:asciiTheme="majorBidi" w:hAnsiTheme="majorBidi" w:cstheme="majorBidi"/>
          <w:lang w:val="nl-NL"/>
        </w:rPr>
        <w:t xml:space="preserve">, </w:t>
      </w:r>
      <w:r w:rsidRPr="00594620">
        <w:rPr>
          <w:rFonts w:asciiTheme="majorBidi" w:hAnsiTheme="majorBidi" w:cstheme="majorBidi"/>
          <w:lang w:val="nl-NL"/>
        </w:rPr>
        <w:t>merken</w:t>
      </w:r>
      <w:r w:rsidR="00FF37F8">
        <w:rPr>
          <w:rFonts w:asciiTheme="majorBidi" w:hAnsiTheme="majorBidi" w:cstheme="majorBidi"/>
          <w:lang w:val="nl-NL"/>
        </w:rPr>
        <w:t xml:space="preserve">, </w:t>
      </w:r>
      <w:r w:rsidRPr="00594620">
        <w:rPr>
          <w:rFonts w:asciiTheme="majorBidi" w:hAnsiTheme="majorBidi" w:cstheme="majorBidi"/>
          <w:lang w:val="nl-NL"/>
        </w:rPr>
        <w:t>zo zullen wy dit lichtelijk</w:t>
      </w:r>
      <w:r w:rsidR="006F3162">
        <w:rPr>
          <w:rFonts w:asciiTheme="majorBidi" w:hAnsiTheme="majorBidi" w:cstheme="majorBidi"/>
          <w:lang w:val="nl-NL"/>
        </w:rPr>
        <w:t xml:space="preserve"> </w:t>
      </w:r>
      <w:r w:rsidRPr="00594620">
        <w:rPr>
          <w:rFonts w:asciiTheme="majorBidi" w:hAnsiTheme="majorBidi" w:cstheme="majorBidi"/>
          <w:lang w:val="nl-NL"/>
        </w:rPr>
        <w:t>konnen overeen brengen ; want in ‘t voorverhaalde</w:t>
      </w:r>
      <w:r>
        <w:rPr>
          <w:rFonts w:asciiTheme="majorBidi" w:hAnsiTheme="majorBidi" w:cstheme="majorBidi"/>
          <w:lang w:val="nl-NL"/>
        </w:rPr>
        <w:t xml:space="preserve"> </w:t>
      </w:r>
      <w:r w:rsidRPr="00594620">
        <w:rPr>
          <w:rFonts w:asciiTheme="majorBidi" w:hAnsiTheme="majorBidi" w:cstheme="majorBidi"/>
          <w:lang w:val="nl-NL"/>
        </w:rPr>
        <w:t>Hooftdeel tonen wy</w:t>
      </w:r>
      <w:r w:rsidR="00FF37F8">
        <w:rPr>
          <w:rFonts w:asciiTheme="majorBidi" w:hAnsiTheme="majorBidi" w:cstheme="majorBidi"/>
          <w:lang w:val="nl-NL"/>
        </w:rPr>
        <w:t xml:space="preserve">, </w:t>
      </w:r>
      <w:r w:rsidRPr="00594620">
        <w:rPr>
          <w:rFonts w:asciiTheme="majorBidi" w:hAnsiTheme="majorBidi" w:cstheme="majorBidi"/>
          <w:lang w:val="nl-NL"/>
        </w:rPr>
        <w:t>dat de Schrijver van Mozes vijf boeken</w:t>
      </w:r>
      <w:r w:rsidR="006F3162">
        <w:rPr>
          <w:rFonts w:asciiTheme="majorBidi" w:hAnsiTheme="majorBidi" w:cstheme="majorBidi"/>
          <w:lang w:val="nl-NL"/>
        </w:rPr>
        <w:t xml:space="preserve"> </w:t>
      </w:r>
      <w:r w:rsidRPr="00594620">
        <w:rPr>
          <w:rFonts w:asciiTheme="majorBidi" w:hAnsiTheme="majorBidi" w:cstheme="majorBidi"/>
          <w:lang w:val="nl-NL"/>
        </w:rPr>
        <w:t>de dingen en plaatzen juist niet met dezelfde namen aanwijst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zy in dezelfde tijd hadden</w:t>
      </w:r>
      <w:r w:rsidR="00FF37F8">
        <w:rPr>
          <w:rFonts w:asciiTheme="majorBidi" w:hAnsiTheme="majorBidi" w:cstheme="majorBidi"/>
          <w:lang w:val="nl-NL"/>
        </w:rPr>
        <w:t xml:space="preserve">, </w:t>
      </w:r>
      <w:r w:rsidRPr="00594620">
        <w:rPr>
          <w:rFonts w:asciiTheme="majorBidi" w:hAnsiTheme="majorBidi" w:cstheme="majorBidi"/>
          <w:lang w:val="nl-NL"/>
        </w:rPr>
        <w:t>van dewelke gesproken</w:t>
      </w:r>
      <w:r>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maar met die namen</w:t>
      </w:r>
      <w:r w:rsidR="00FF37F8">
        <w:rPr>
          <w:rFonts w:asciiTheme="majorBidi" w:hAnsiTheme="majorBidi" w:cstheme="majorBidi"/>
          <w:lang w:val="nl-NL"/>
        </w:rPr>
        <w:t xml:space="preserve">, </w:t>
      </w:r>
      <w:r w:rsidRPr="00594620">
        <w:rPr>
          <w:rFonts w:asciiTheme="majorBidi" w:hAnsiTheme="majorBidi" w:cstheme="majorBidi"/>
          <w:lang w:val="nl-NL"/>
        </w:rPr>
        <w:t>door dewelke zy in de tijd van</w:t>
      </w:r>
      <w:r>
        <w:rPr>
          <w:rFonts w:asciiTheme="majorBidi" w:hAnsiTheme="majorBidi" w:cstheme="majorBidi"/>
          <w:lang w:val="nl-NL"/>
        </w:rPr>
        <w:t xml:space="preserve"> </w:t>
      </w:r>
      <w:r w:rsidRPr="00594620">
        <w:rPr>
          <w:rFonts w:asciiTheme="majorBidi" w:hAnsiTheme="majorBidi" w:cstheme="majorBidi"/>
          <w:lang w:val="nl-NL"/>
        </w:rPr>
        <w:t>de Schrijver best bekent waren. God dan in’t boekder Scheppinge</w:t>
      </w:r>
      <w:r w:rsidR="00123FE0">
        <w:rPr>
          <w:rFonts w:asciiTheme="majorBidi" w:hAnsiTheme="majorBidi" w:cstheme="majorBidi"/>
          <w:lang w:val="nl-NL"/>
        </w:rPr>
        <w:t xml:space="preserve"> </w:t>
      </w:r>
      <w:r w:rsidRPr="00594620">
        <w:rPr>
          <w:rFonts w:asciiTheme="majorBidi" w:hAnsiTheme="majorBidi" w:cstheme="majorBidi"/>
          <w:lang w:val="nl-NL"/>
        </w:rPr>
        <w:t>van d’ Aardsvaders verkondigt</w:t>
      </w:r>
      <w:r w:rsidR="00FF37F8">
        <w:rPr>
          <w:rFonts w:asciiTheme="majorBidi" w:hAnsiTheme="majorBidi" w:cstheme="majorBidi"/>
          <w:lang w:val="nl-NL"/>
        </w:rPr>
        <w:t xml:space="preserve">, </w:t>
      </w:r>
      <w:r w:rsidRPr="00594620">
        <w:rPr>
          <w:rFonts w:asciiTheme="majorBidi" w:hAnsiTheme="majorBidi" w:cstheme="majorBidi"/>
          <w:lang w:val="nl-NL"/>
        </w:rPr>
        <w:t>word met de naam</w:t>
      </w:r>
      <w:r>
        <w:rPr>
          <w:rFonts w:asciiTheme="majorBidi" w:hAnsiTheme="majorBidi" w:cstheme="majorBidi"/>
          <w:lang w:val="nl-NL"/>
        </w:rPr>
        <w:t xml:space="preserve"> </w:t>
      </w:r>
      <w:r w:rsidRPr="00594620">
        <w:rPr>
          <w:rFonts w:asciiTheme="majorBidi" w:hAnsiTheme="majorBidi" w:cstheme="majorBidi"/>
          <w:lang w:val="nl-NL"/>
        </w:rPr>
        <w:t>van Jehova aangewezen</w:t>
      </w:r>
      <w:r w:rsidR="00FF37F8">
        <w:rPr>
          <w:rFonts w:asciiTheme="majorBidi" w:hAnsiTheme="majorBidi" w:cstheme="majorBidi"/>
          <w:lang w:val="nl-NL"/>
        </w:rPr>
        <w:t xml:space="preserve">, </w:t>
      </w:r>
      <w:r w:rsidRPr="00594620">
        <w:rPr>
          <w:rFonts w:asciiTheme="majorBidi" w:hAnsiTheme="majorBidi" w:cstheme="majorBidi"/>
          <w:lang w:val="nl-NL"/>
        </w:rPr>
        <w:t>niet om dat hy met deze naam</w:t>
      </w:r>
      <w:r>
        <w:rPr>
          <w:rFonts w:asciiTheme="majorBidi" w:hAnsiTheme="majorBidi" w:cstheme="majorBidi"/>
          <w:lang w:val="nl-NL"/>
        </w:rPr>
        <w:t xml:space="preserve"> </w:t>
      </w:r>
      <w:r w:rsidRPr="00594620">
        <w:rPr>
          <w:rFonts w:asciiTheme="majorBidi" w:hAnsiTheme="majorBidi" w:cstheme="majorBidi"/>
          <w:lang w:val="nl-NL"/>
        </w:rPr>
        <w:t>aan de Vaders was bekent</w:t>
      </w:r>
      <w:r w:rsidR="00FF37F8">
        <w:rPr>
          <w:rFonts w:asciiTheme="majorBidi" w:hAnsiTheme="majorBidi" w:cstheme="majorBidi"/>
          <w:lang w:val="nl-NL"/>
        </w:rPr>
        <w:t xml:space="preserve">, </w:t>
      </w:r>
      <w:r w:rsidRPr="00594620">
        <w:rPr>
          <w:rFonts w:asciiTheme="majorBidi" w:hAnsiTheme="majorBidi" w:cstheme="majorBidi"/>
          <w:lang w:val="nl-NL"/>
        </w:rPr>
        <w:t>maar om dat deze naam by de</w:t>
      </w:r>
      <w:r>
        <w:rPr>
          <w:rFonts w:asciiTheme="majorBidi" w:hAnsiTheme="majorBidi" w:cstheme="majorBidi"/>
          <w:lang w:val="nl-NL"/>
        </w:rPr>
        <w:t xml:space="preserve"> </w:t>
      </w:r>
      <w:r w:rsidR="00123FE0">
        <w:rPr>
          <w:rFonts w:asciiTheme="majorBidi" w:hAnsiTheme="majorBidi" w:cstheme="majorBidi"/>
          <w:lang w:val="nl-NL"/>
        </w:rPr>
        <w:t>Joden in de hoogst</w:t>
      </w:r>
      <w:r w:rsidRPr="00594620">
        <w:rPr>
          <w:rFonts w:asciiTheme="majorBidi" w:hAnsiTheme="majorBidi" w:cstheme="majorBidi"/>
          <w:lang w:val="nl-NL"/>
        </w:rPr>
        <w:t>e eerbiedigdigheit was : dit zeg ik moet</w:t>
      </w:r>
      <w:r>
        <w:rPr>
          <w:rFonts w:asciiTheme="majorBidi" w:hAnsiTheme="majorBidi" w:cstheme="majorBidi"/>
          <w:lang w:val="nl-NL"/>
        </w:rPr>
        <w:t xml:space="preserve"> </w:t>
      </w:r>
      <w:r w:rsidRPr="00594620">
        <w:rPr>
          <w:rFonts w:asciiTheme="majorBidi" w:hAnsiTheme="majorBidi" w:cstheme="majorBidi"/>
          <w:lang w:val="nl-NL"/>
        </w:rPr>
        <w:t>noodzaaklijk gezegt worden</w:t>
      </w:r>
      <w:r w:rsidR="00FF37F8">
        <w:rPr>
          <w:rFonts w:asciiTheme="majorBidi" w:hAnsiTheme="majorBidi" w:cstheme="majorBidi"/>
          <w:lang w:val="nl-NL"/>
        </w:rPr>
        <w:t xml:space="preserve">, </w:t>
      </w:r>
      <w:r w:rsidR="00123FE0">
        <w:rPr>
          <w:rFonts w:asciiTheme="majorBidi" w:hAnsiTheme="majorBidi" w:cstheme="majorBidi"/>
          <w:lang w:val="nl-NL"/>
        </w:rPr>
        <w:t xml:space="preserve">om dat in deze onze plaats van </w:t>
      </w:r>
      <w:r w:rsidRPr="00594620">
        <w:rPr>
          <w:rFonts w:asciiTheme="majorBidi" w:hAnsiTheme="majorBidi" w:cstheme="majorBidi"/>
          <w:lang w:val="nl-NL"/>
        </w:rPr>
        <w:t>Mozes twede boek uitdrukkelijk gezegt word</w:t>
      </w:r>
      <w:r w:rsidR="00FF37F8">
        <w:rPr>
          <w:rFonts w:asciiTheme="majorBidi" w:hAnsiTheme="majorBidi" w:cstheme="majorBidi"/>
          <w:lang w:val="nl-NL"/>
        </w:rPr>
        <w:t xml:space="preserve">, </w:t>
      </w:r>
      <w:r w:rsidRPr="00594620">
        <w:rPr>
          <w:rFonts w:asciiTheme="majorBidi" w:hAnsiTheme="majorBidi" w:cstheme="majorBidi"/>
          <w:lang w:val="nl-NL"/>
        </w:rPr>
        <w:t>dat God met</w:t>
      </w:r>
      <w:r>
        <w:rPr>
          <w:rFonts w:asciiTheme="majorBidi" w:hAnsiTheme="majorBidi" w:cstheme="majorBidi"/>
          <w:lang w:val="nl-NL"/>
        </w:rPr>
        <w:t xml:space="preserve"> </w:t>
      </w:r>
      <w:r w:rsidRPr="00594620">
        <w:rPr>
          <w:rFonts w:asciiTheme="majorBidi" w:hAnsiTheme="majorBidi" w:cstheme="majorBidi"/>
          <w:lang w:val="nl-NL"/>
        </w:rPr>
        <w:t>deze naam niet aan d’ Aardsvaders heeft bekent geweest; en</w:t>
      </w:r>
      <w:r>
        <w:rPr>
          <w:rFonts w:asciiTheme="majorBidi" w:hAnsiTheme="majorBidi" w:cstheme="majorBidi"/>
          <w:lang w:val="nl-NL"/>
        </w:rPr>
        <w:t xml:space="preserve"> </w:t>
      </w:r>
      <w:r w:rsidRPr="00594620">
        <w:rPr>
          <w:rFonts w:asciiTheme="majorBidi" w:hAnsiTheme="majorBidi" w:cstheme="majorBidi"/>
          <w:lang w:val="nl-NL"/>
        </w:rPr>
        <w:t>ook om da</w:t>
      </w:r>
      <w:r w:rsidR="00123FE0">
        <w:rPr>
          <w:rFonts w:asciiTheme="majorBidi" w:hAnsiTheme="majorBidi" w:cstheme="majorBidi"/>
          <w:lang w:val="nl-NL"/>
        </w:rPr>
        <w:t xml:space="preserve">t in Mozes twede boek </w:t>
      </w:r>
      <w:r w:rsidRPr="00594620">
        <w:rPr>
          <w:rFonts w:asciiTheme="majorBidi" w:hAnsiTheme="majorBidi" w:cstheme="majorBidi"/>
          <w:lang w:val="nl-NL"/>
        </w:rPr>
        <w:t xml:space="preserve"> Mozes Gods</w:t>
      </w:r>
      <w:r>
        <w:rPr>
          <w:rFonts w:asciiTheme="majorBidi" w:hAnsiTheme="majorBidi" w:cstheme="majorBidi"/>
          <w:lang w:val="nl-NL"/>
        </w:rPr>
        <w:t xml:space="preserve"> </w:t>
      </w:r>
      <w:r w:rsidRPr="00594620">
        <w:rPr>
          <w:rFonts w:asciiTheme="majorBidi" w:hAnsiTheme="majorBidi" w:cstheme="majorBidi"/>
          <w:lang w:val="nl-NL"/>
        </w:rPr>
        <w:t>naam begeert te weten : en indien dezelfde te voren had bekent</w:t>
      </w:r>
      <w:r w:rsidR="006F3162">
        <w:rPr>
          <w:rFonts w:asciiTheme="majorBidi" w:hAnsiTheme="majorBidi" w:cstheme="majorBidi"/>
          <w:lang w:val="nl-NL"/>
        </w:rPr>
        <w:t xml:space="preserve"> </w:t>
      </w:r>
      <w:r w:rsidRPr="00594620">
        <w:rPr>
          <w:rFonts w:asciiTheme="majorBidi" w:hAnsiTheme="majorBidi" w:cstheme="majorBidi"/>
          <w:lang w:val="nl-NL"/>
        </w:rPr>
        <w:t>geweest</w:t>
      </w:r>
      <w:r w:rsidR="00FF37F8">
        <w:rPr>
          <w:rFonts w:asciiTheme="majorBidi" w:hAnsiTheme="majorBidi" w:cstheme="majorBidi"/>
          <w:lang w:val="nl-NL"/>
        </w:rPr>
        <w:t xml:space="preserve">, </w:t>
      </w:r>
      <w:r w:rsidRPr="00594620">
        <w:rPr>
          <w:rFonts w:asciiTheme="majorBidi" w:hAnsiTheme="majorBidi" w:cstheme="majorBidi"/>
          <w:lang w:val="nl-NL"/>
        </w:rPr>
        <w:t>zou hy ook aan hem bekent geweest hebben.</w:t>
      </w:r>
      <w:r>
        <w:rPr>
          <w:rFonts w:asciiTheme="majorBidi" w:hAnsiTheme="majorBidi" w:cstheme="majorBidi"/>
          <w:lang w:val="nl-NL"/>
        </w:rPr>
        <w:t xml:space="preserve"> </w:t>
      </w:r>
      <w:r w:rsidRPr="00594620">
        <w:rPr>
          <w:rFonts w:asciiTheme="majorBidi" w:hAnsiTheme="majorBidi" w:cstheme="majorBidi"/>
          <w:lang w:val="nl-NL"/>
        </w:rPr>
        <w:t>Men moet dan</w:t>
      </w:r>
      <w:r w:rsidR="00FF37F8">
        <w:rPr>
          <w:rFonts w:asciiTheme="majorBidi" w:hAnsiTheme="majorBidi" w:cstheme="majorBidi"/>
          <w:lang w:val="nl-NL"/>
        </w:rPr>
        <w:t xml:space="preserve">, </w:t>
      </w:r>
      <w:r w:rsidRPr="00594620">
        <w:rPr>
          <w:rFonts w:asciiTheme="majorBidi" w:hAnsiTheme="majorBidi" w:cstheme="majorBidi"/>
          <w:lang w:val="nl-NL"/>
        </w:rPr>
        <w:t>gelijk wy wilden besluiten ; namelijk</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 gelovige Aardsvaders deze naam van God niet hebben</w:t>
      </w:r>
      <w:r>
        <w:rPr>
          <w:rFonts w:asciiTheme="majorBidi" w:hAnsiTheme="majorBidi" w:cstheme="majorBidi"/>
          <w:lang w:val="nl-NL"/>
        </w:rPr>
        <w:t xml:space="preserve"> </w:t>
      </w:r>
      <w:r w:rsidRPr="00594620">
        <w:rPr>
          <w:rFonts w:asciiTheme="majorBidi" w:hAnsiTheme="majorBidi" w:cstheme="majorBidi"/>
          <w:lang w:val="nl-NL"/>
        </w:rPr>
        <w:t>geweten</w:t>
      </w:r>
      <w:r w:rsidR="00FF37F8">
        <w:rPr>
          <w:rFonts w:asciiTheme="majorBidi" w:hAnsiTheme="majorBidi" w:cstheme="majorBidi"/>
          <w:lang w:val="nl-NL"/>
        </w:rPr>
        <w:t xml:space="preserve">, </w:t>
      </w:r>
      <w:r w:rsidRPr="00594620">
        <w:rPr>
          <w:rFonts w:asciiTheme="majorBidi" w:hAnsiTheme="majorBidi" w:cstheme="majorBidi"/>
          <w:lang w:val="nl-NL"/>
        </w:rPr>
        <w:t>en dat Gods kennis een gave van God</w:t>
      </w:r>
      <w:r w:rsidR="00FF37F8">
        <w:rPr>
          <w:rFonts w:asciiTheme="majorBidi" w:hAnsiTheme="majorBidi" w:cstheme="majorBidi"/>
          <w:lang w:val="nl-NL"/>
        </w:rPr>
        <w:t xml:space="preserve">, </w:t>
      </w:r>
      <w:r w:rsidRPr="00594620">
        <w:rPr>
          <w:rFonts w:asciiTheme="majorBidi" w:hAnsiTheme="majorBidi" w:cstheme="majorBidi"/>
          <w:lang w:val="nl-NL"/>
        </w:rPr>
        <w:t>niet</w:t>
      </w:r>
      <w:r>
        <w:rPr>
          <w:rFonts w:asciiTheme="majorBidi" w:hAnsiTheme="majorBidi" w:cstheme="majorBidi"/>
          <w:lang w:val="nl-NL"/>
        </w:rPr>
        <w:t xml:space="preserve"> </w:t>
      </w:r>
      <w:r w:rsidRPr="00594620">
        <w:rPr>
          <w:rFonts w:asciiTheme="majorBidi" w:hAnsiTheme="majorBidi" w:cstheme="majorBidi"/>
          <w:lang w:val="nl-NL"/>
        </w:rPr>
        <w:t>een Gebod is. ‘t Is dan tijd</w:t>
      </w:r>
      <w:r w:rsidR="00FF37F8">
        <w:rPr>
          <w:rFonts w:asciiTheme="majorBidi" w:hAnsiTheme="majorBidi" w:cstheme="majorBidi"/>
          <w:lang w:val="nl-NL"/>
        </w:rPr>
        <w:t xml:space="preserve">, </w:t>
      </w:r>
      <w:r w:rsidRPr="00594620">
        <w:rPr>
          <w:rFonts w:asciiTheme="majorBidi" w:hAnsiTheme="majorBidi" w:cstheme="majorBidi"/>
          <w:lang w:val="nl-NL"/>
        </w:rPr>
        <w:t>dat wy tot ‘t twede toetreden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namelijk dat wy tonen</w:t>
      </w:r>
      <w:r w:rsidR="00FF37F8">
        <w:rPr>
          <w:rFonts w:asciiTheme="majorBidi" w:hAnsiTheme="majorBidi" w:cstheme="majorBidi"/>
          <w:lang w:val="nl-NL"/>
        </w:rPr>
        <w:t xml:space="preserve">, </w:t>
      </w:r>
      <w:r w:rsidRPr="00594620">
        <w:rPr>
          <w:rFonts w:asciiTheme="majorBidi" w:hAnsiTheme="majorBidi" w:cstheme="majorBidi"/>
          <w:lang w:val="nl-NL"/>
        </w:rPr>
        <w:t>dat God door de Propheten</w:t>
      </w:r>
      <w:r>
        <w:rPr>
          <w:rFonts w:asciiTheme="majorBidi" w:hAnsiTheme="majorBidi" w:cstheme="majorBidi"/>
          <w:lang w:val="nl-NL"/>
        </w:rPr>
        <w:t xml:space="preserve"> </w:t>
      </w:r>
      <w:r w:rsidRPr="00594620">
        <w:rPr>
          <w:rFonts w:asciiTheme="majorBidi" w:hAnsiTheme="majorBidi" w:cstheme="majorBidi"/>
          <w:lang w:val="nl-NL"/>
        </w:rPr>
        <w:t>van den menschen geen andere kennis ëischt</w:t>
      </w:r>
      <w:r w:rsidR="00FF37F8">
        <w:rPr>
          <w:rFonts w:asciiTheme="majorBidi" w:hAnsiTheme="majorBidi" w:cstheme="majorBidi"/>
          <w:lang w:val="nl-NL"/>
        </w:rPr>
        <w:t xml:space="preserve">, </w:t>
      </w:r>
      <w:r w:rsidRPr="00594620">
        <w:rPr>
          <w:rFonts w:asciiTheme="majorBidi" w:hAnsiTheme="majorBidi" w:cstheme="majorBidi"/>
          <w:lang w:val="nl-NL"/>
        </w:rPr>
        <w:t>dan de kennis</w:t>
      </w:r>
      <w:r>
        <w:rPr>
          <w:rFonts w:asciiTheme="majorBidi" w:hAnsiTheme="majorBidi" w:cstheme="majorBidi"/>
          <w:lang w:val="nl-NL"/>
        </w:rPr>
        <w:t xml:space="preserve"> </w:t>
      </w:r>
      <w:r w:rsidRPr="00594620">
        <w:rPr>
          <w:rFonts w:asciiTheme="majorBidi" w:hAnsiTheme="majorBidi" w:cstheme="majorBidi"/>
          <w:lang w:val="nl-NL"/>
        </w:rPr>
        <w:t>van zijn Goddelijke gerechtigheit en liefde ; dat is</w:t>
      </w:r>
      <w:r w:rsidR="00FF37F8">
        <w:rPr>
          <w:rFonts w:asciiTheme="majorBidi" w:hAnsiTheme="majorBidi" w:cstheme="majorBidi"/>
          <w:lang w:val="nl-NL"/>
        </w:rPr>
        <w:t xml:space="preserve">, </w:t>
      </w:r>
      <w:r w:rsidRPr="00594620">
        <w:rPr>
          <w:rFonts w:asciiTheme="majorBidi" w:hAnsiTheme="majorBidi" w:cstheme="majorBidi"/>
          <w:lang w:val="nl-NL"/>
        </w:rPr>
        <w:t>zodanige</w:t>
      </w:r>
      <w:r w:rsidR="006F3162">
        <w:rPr>
          <w:rFonts w:asciiTheme="majorBidi" w:hAnsiTheme="majorBidi" w:cstheme="majorBidi"/>
          <w:lang w:val="nl-NL"/>
        </w:rPr>
        <w:t xml:space="preserve"> </w:t>
      </w:r>
      <w:r w:rsidRPr="00594620">
        <w:rPr>
          <w:rFonts w:asciiTheme="majorBidi" w:hAnsiTheme="majorBidi" w:cstheme="majorBidi"/>
          <w:lang w:val="nl-NL"/>
        </w:rPr>
        <w:t>toevoegingen van God</w:t>
      </w:r>
      <w:r w:rsidR="00FF37F8">
        <w:rPr>
          <w:rFonts w:asciiTheme="majorBidi" w:hAnsiTheme="majorBidi" w:cstheme="majorBidi"/>
          <w:lang w:val="nl-NL"/>
        </w:rPr>
        <w:t xml:space="preserve">, </w:t>
      </w:r>
      <w:r w:rsidRPr="00594620">
        <w:rPr>
          <w:rFonts w:asciiTheme="majorBidi" w:hAnsiTheme="majorBidi" w:cstheme="majorBidi"/>
          <w:lang w:val="nl-NL"/>
        </w:rPr>
        <w:t>die de menschen door zekere</w:t>
      </w:r>
      <w:r w:rsidR="006F3162">
        <w:rPr>
          <w:rFonts w:asciiTheme="majorBidi" w:hAnsiTheme="majorBidi" w:cstheme="majorBidi"/>
          <w:lang w:val="nl-NL"/>
        </w:rPr>
        <w:t xml:space="preserve"> </w:t>
      </w:r>
      <w:r w:rsidRPr="00594620">
        <w:rPr>
          <w:rFonts w:asciiTheme="majorBidi" w:hAnsiTheme="majorBidi" w:cstheme="majorBidi"/>
          <w:lang w:val="nl-NL"/>
        </w:rPr>
        <w:t>wijze van te leven konnen navolgen: ‘t</w:t>
      </w:r>
      <w:r w:rsidR="00123FE0">
        <w:rPr>
          <w:rFonts w:asciiTheme="majorBidi" w:hAnsiTheme="majorBidi" w:cstheme="majorBidi"/>
          <w:lang w:val="nl-NL"/>
        </w:rPr>
        <w:t xml:space="preserve"> </w:t>
      </w:r>
      <w:r w:rsidRPr="00594620">
        <w:rPr>
          <w:rFonts w:asciiTheme="majorBidi" w:hAnsiTheme="majorBidi" w:cstheme="majorBidi"/>
          <w:lang w:val="nl-NL"/>
        </w:rPr>
        <w:t>welk Jeremia</w:t>
      </w:r>
      <w:r>
        <w:rPr>
          <w:rFonts w:asciiTheme="majorBidi" w:hAnsiTheme="majorBidi" w:cstheme="majorBidi"/>
          <w:lang w:val="nl-NL"/>
        </w:rPr>
        <w:t xml:space="preserve"> </w:t>
      </w:r>
      <w:r w:rsidRPr="00594620">
        <w:rPr>
          <w:rFonts w:asciiTheme="majorBidi" w:hAnsiTheme="majorBidi" w:cstheme="majorBidi"/>
          <w:lang w:val="nl-NL"/>
        </w:rPr>
        <w:t>met zeer uitgedrukte woorden te kennen geeft. Want hy</w:t>
      </w:r>
      <w:r>
        <w:rPr>
          <w:rFonts w:asciiTheme="majorBidi" w:hAnsiTheme="majorBidi" w:cstheme="majorBidi"/>
          <w:lang w:val="nl-NL"/>
        </w:rPr>
        <w:t xml:space="preserve"> </w:t>
      </w:r>
      <w:r w:rsidR="00123FE0">
        <w:rPr>
          <w:rFonts w:asciiTheme="majorBidi" w:hAnsiTheme="majorBidi" w:cstheme="majorBidi"/>
          <w:lang w:val="nl-NL"/>
        </w:rPr>
        <w:t xml:space="preserve">in zijn tweëntwintigste </w:t>
      </w:r>
      <w:r w:rsidRPr="00594620">
        <w:rPr>
          <w:rFonts w:asciiTheme="majorBidi" w:hAnsiTheme="majorBidi" w:cstheme="majorBidi"/>
          <w:lang w:val="nl-NL"/>
        </w:rPr>
        <w:t xml:space="preserve"> van de Konink Jozia</w:t>
      </w:r>
      <w:r>
        <w:rPr>
          <w:rFonts w:asciiTheme="majorBidi" w:hAnsiTheme="majorBidi" w:cstheme="majorBidi"/>
          <w:lang w:val="nl-NL"/>
        </w:rPr>
        <w:t xml:space="preserve"> </w:t>
      </w:r>
      <w:r w:rsidRPr="00594620">
        <w:rPr>
          <w:rFonts w:asciiTheme="majorBidi" w:hAnsiTheme="majorBidi" w:cstheme="majorBidi"/>
          <w:lang w:val="nl-NL"/>
        </w:rPr>
        <w:t>sprekende</w:t>
      </w:r>
      <w:r w:rsidR="00FF37F8">
        <w:rPr>
          <w:rFonts w:asciiTheme="majorBidi" w:hAnsiTheme="majorBidi" w:cstheme="majorBidi"/>
          <w:lang w:val="nl-NL"/>
        </w:rPr>
        <w:t xml:space="preserve">, </w:t>
      </w:r>
      <w:r w:rsidRPr="00594620">
        <w:rPr>
          <w:rFonts w:asciiTheme="majorBidi" w:hAnsiTheme="majorBidi" w:cstheme="majorBidi"/>
          <w:lang w:val="nl-NL"/>
        </w:rPr>
        <w:t xml:space="preserve">zegt : </w:t>
      </w:r>
      <w:r w:rsidR="00123FE0">
        <w:rPr>
          <w:rFonts w:asciiTheme="majorBidi" w:hAnsiTheme="majorBidi" w:cstheme="majorBidi"/>
          <w:lang w:val="nl-NL"/>
        </w:rPr>
        <w:t xml:space="preserve"> </w:t>
      </w:r>
      <w:r w:rsidRPr="00123FE0">
        <w:rPr>
          <w:rFonts w:asciiTheme="majorBidi" w:hAnsiTheme="majorBidi" w:cstheme="majorBidi"/>
          <w:i/>
          <w:iCs/>
          <w:lang w:val="nl-NL"/>
        </w:rPr>
        <w:t>Uw Vader heeft gegeten en gedronken</w:t>
      </w:r>
      <w:r w:rsidR="006F3162" w:rsidRPr="00123FE0">
        <w:rPr>
          <w:rFonts w:asciiTheme="majorBidi" w:hAnsiTheme="majorBidi" w:cstheme="majorBidi"/>
          <w:i/>
          <w:iCs/>
          <w:lang w:val="nl-NL"/>
        </w:rPr>
        <w:t xml:space="preserve"> </w:t>
      </w:r>
      <w:r w:rsidRPr="00123FE0">
        <w:rPr>
          <w:rFonts w:asciiTheme="majorBidi" w:hAnsiTheme="majorBidi" w:cstheme="majorBidi"/>
          <w:i/>
          <w:iCs/>
          <w:lang w:val="nl-NL"/>
        </w:rPr>
        <w:t>en oordeel en gerechtigheit gedaan</w:t>
      </w:r>
      <w:r w:rsidRPr="00594620">
        <w:rPr>
          <w:rFonts w:asciiTheme="majorBidi" w:hAnsiTheme="majorBidi" w:cstheme="majorBidi"/>
          <w:lang w:val="nl-NL"/>
        </w:rPr>
        <w:t xml:space="preserve"> (‘t</w:t>
      </w:r>
      <w:r w:rsidR="00123FE0">
        <w:rPr>
          <w:rFonts w:asciiTheme="majorBidi" w:hAnsiTheme="majorBidi" w:cstheme="majorBidi"/>
          <w:lang w:val="nl-NL"/>
        </w:rPr>
        <w:t xml:space="preserve"> </w:t>
      </w:r>
      <w:r w:rsidRPr="00594620">
        <w:rPr>
          <w:rFonts w:asciiTheme="majorBidi" w:hAnsiTheme="majorBidi" w:cstheme="majorBidi"/>
          <w:lang w:val="nl-NL"/>
        </w:rPr>
        <w:t xml:space="preserve">ging) </w:t>
      </w:r>
      <w:r w:rsidRPr="00123FE0">
        <w:rPr>
          <w:rFonts w:asciiTheme="majorBidi" w:hAnsiTheme="majorBidi" w:cstheme="majorBidi"/>
          <w:i/>
          <w:iCs/>
          <w:lang w:val="nl-NL"/>
        </w:rPr>
        <w:t>hem do</w:t>
      </w:r>
      <w:r w:rsidR="00123FE0" w:rsidRPr="00123FE0">
        <w:rPr>
          <w:rFonts w:asciiTheme="majorBidi" w:hAnsiTheme="majorBidi" w:cstheme="majorBidi"/>
          <w:i/>
          <w:iCs/>
          <w:lang w:val="nl-NL"/>
        </w:rPr>
        <w:t xml:space="preserve">en wel : hy heeft t recht van </w:t>
      </w:r>
      <w:r w:rsidRPr="00123FE0">
        <w:rPr>
          <w:rFonts w:asciiTheme="majorBidi" w:hAnsiTheme="majorBidi" w:cstheme="majorBidi"/>
          <w:i/>
          <w:iCs/>
          <w:lang w:val="nl-NL"/>
        </w:rPr>
        <w:t>armen behoeftige geoordeelt</w:t>
      </w:r>
      <w:r>
        <w:rPr>
          <w:rFonts w:asciiTheme="majorBidi" w:hAnsiTheme="majorBidi" w:cstheme="majorBidi"/>
          <w:lang w:val="nl-NL"/>
        </w:rPr>
        <w:t xml:space="preserve"> </w:t>
      </w:r>
      <w:r w:rsidRPr="00594620">
        <w:rPr>
          <w:rFonts w:asciiTheme="majorBidi" w:hAnsiTheme="majorBidi" w:cstheme="majorBidi"/>
          <w:lang w:val="nl-NL"/>
        </w:rPr>
        <w:t xml:space="preserve">(‘tging) </w:t>
      </w:r>
      <w:r w:rsidRPr="00123FE0">
        <w:rPr>
          <w:rFonts w:asciiTheme="majorBidi" w:hAnsiTheme="majorBidi" w:cstheme="majorBidi"/>
          <w:i/>
          <w:iCs/>
          <w:lang w:val="nl-NL"/>
        </w:rPr>
        <w:t>hem doen wel</w:t>
      </w:r>
      <w:r w:rsidRPr="00594620">
        <w:rPr>
          <w:rFonts w:asciiTheme="majorBidi" w:hAnsiTheme="majorBidi" w:cstheme="majorBidi"/>
          <w:lang w:val="nl-NL"/>
        </w:rPr>
        <w:t xml:space="preserve"> : </w:t>
      </w:r>
      <w:r w:rsidRPr="00123FE0">
        <w:rPr>
          <w:rFonts w:asciiTheme="majorBidi" w:hAnsiTheme="majorBidi" w:cstheme="majorBidi"/>
          <w:i/>
          <w:iCs/>
          <w:lang w:val="nl-NL"/>
        </w:rPr>
        <w:t>Want dat is</w:t>
      </w:r>
      <w:r w:rsidRPr="00594620">
        <w:rPr>
          <w:rFonts w:asciiTheme="majorBidi" w:hAnsiTheme="majorBidi" w:cstheme="majorBidi"/>
          <w:lang w:val="nl-NL"/>
        </w:rPr>
        <w:t xml:space="preserve"> (merk wel)</w:t>
      </w:r>
      <w:r>
        <w:rPr>
          <w:rFonts w:asciiTheme="majorBidi" w:hAnsiTheme="majorBidi" w:cstheme="majorBidi"/>
          <w:lang w:val="nl-NL"/>
        </w:rPr>
        <w:t xml:space="preserve"> </w:t>
      </w:r>
      <w:r w:rsidRPr="00123FE0">
        <w:rPr>
          <w:rFonts w:asciiTheme="majorBidi" w:hAnsiTheme="majorBidi" w:cstheme="majorBidi"/>
          <w:i/>
          <w:iCs/>
          <w:lang w:val="nl-NL"/>
        </w:rPr>
        <w:t>my kennen</w:t>
      </w:r>
      <w:r w:rsidR="00FF37F8" w:rsidRPr="00123FE0">
        <w:rPr>
          <w:rFonts w:asciiTheme="majorBidi" w:hAnsiTheme="majorBidi" w:cstheme="majorBidi"/>
          <w:i/>
          <w:iCs/>
          <w:lang w:val="nl-NL"/>
        </w:rPr>
        <w:t xml:space="preserve">, </w:t>
      </w:r>
      <w:r w:rsidRPr="00123FE0">
        <w:rPr>
          <w:rFonts w:asciiTheme="majorBidi" w:hAnsiTheme="majorBidi" w:cstheme="majorBidi"/>
          <w:i/>
          <w:iCs/>
          <w:lang w:val="nl-NL"/>
        </w:rPr>
        <w:t>zegt Jehova</w:t>
      </w:r>
      <w:r w:rsidRPr="00594620">
        <w:rPr>
          <w:rFonts w:asciiTheme="majorBidi" w:hAnsiTheme="majorBidi" w:cstheme="majorBidi"/>
          <w:lang w:val="nl-NL"/>
        </w:rPr>
        <w:t xml:space="preserve"> : niet minder klaar zijn de woorden</w:t>
      </w:r>
      <w:r w:rsidR="00FF37F8">
        <w:rPr>
          <w:rFonts w:asciiTheme="majorBidi" w:hAnsiTheme="majorBidi" w:cstheme="majorBidi"/>
          <w:lang w:val="nl-NL"/>
        </w:rPr>
        <w:t>,</w:t>
      </w:r>
      <w:r w:rsidR="006F3162">
        <w:rPr>
          <w:rFonts w:asciiTheme="majorBidi" w:hAnsiTheme="majorBidi" w:cstheme="majorBidi"/>
          <w:lang w:val="nl-NL"/>
        </w:rPr>
        <w:t xml:space="preserve"> </w:t>
      </w:r>
      <w:r w:rsidR="00123FE0">
        <w:rPr>
          <w:rFonts w:asciiTheme="majorBidi" w:hAnsiTheme="majorBidi" w:cstheme="majorBidi"/>
          <w:lang w:val="nl-NL"/>
        </w:rPr>
        <w:t xml:space="preserve">die in ‘t negende </w:t>
      </w:r>
      <w:r w:rsidRPr="00594620">
        <w:rPr>
          <w:rFonts w:asciiTheme="majorBidi" w:hAnsiTheme="majorBidi" w:cstheme="majorBidi"/>
          <w:lang w:val="nl-NL"/>
        </w:rPr>
        <w:t xml:space="preserve"> staan; namelijk</w:t>
      </w:r>
      <w:r w:rsidR="00FF37F8">
        <w:rPr>
          <w:rFonts w:asciiTheme="majorBidi" w:hAnsiTheme="majorBidi" w:cstheme="majorBidi"/>
          <w:lang w:val="nl-NL"/>
        </w:rPr>
        <w:t xml:space="preserve">, </w:t>
      </w:r>
      <w:r w:rsidR="00123FE0">
        <w:rPr>
          <w:rFonts w:asciiTheme="majorBidi" w:hAnsiTheme="majorBidi" w:cstheme="majorBidi"/>
          <w:lang w:val="nl-NL"/>
        </w:rPr>
        <w:t xml:space="preserve"> </w:t>
      </w:r>
      <w:r w:rsidRPr="00123FE0">
        <w:rPr>
          <w:rFonts w:asciiTheme="majorBidi" w:hAnsiTheme="majorBidi" w:cstheme="majorBidi"/>
          <w:i/>
          <w:iCs/>
          <w:lang w:val="nl-NL"/>
        </w:rPr>
        <w:t>Maar yder beroem zich alleen hier in</w:t>
      </w:r>
      <w:r w:rsidR="00FF37F8" w:rsidRPr="00123FE0">
        <w:rPr>
          <w:rFonts w:asciiTheme="majorBidi" w:hAnsiTheme="majorBidi" w:cstheme="majorBidi"/>
          <w:i/>
          <w:iCs/>
          <w:lang w:val="nl-NL"/>
        </w:rPr>
        <w:t xml:space="preserve">, </w:t>
      </w:r>
      <w:r w:rsidRPr="00123FE0">
        <w:rPr>
          <w:rFonts w:asciiTheme="majorBidi" w:hAnsiTheme="majorBidi" w:cstheme="majorBidi"/>
          <w:i/>
          <w:iCs/>
          <w:lang w:val="nl-NL"/>
        </w:rPr>
        <w:t>dat hy my verstaat en kent dat ik Jehova liefde</w:t>
      </w:r>
      <w:r w:rsidR="00FF37F8" w:rsidRPr="00123FE0">
        <w:rPr>
          <w:rFonts w:asciiTheme="majorBidi" w:hAnsiTheme="majorBidi" w:cstheme="majorBidi"/>
          <w:i/>
          <w:iCs/>
          <w:lang w:val="nl-NL"/>
        </w:rPr>
        <w:t xml:space="preserve">, </w:t>
      </w:r>
      <w:r w:rsidRPr="00123FE0">
        <w:rPr>
          <w:rFonts w:asciiTheme="majorBidi" w:hAnsiTheme="majorBidi" w:cstheme="majorBidi"/>
          <w:i/>
          <w:iCs/>
          <w:lang w:val="nl-NL"/>
        </w:rPr>
        <w:t>barmhartigheit</w:t>
      </w:r>
      <w:r w:rsidR="00FF37F8" w:rsidRPr="00123FE0">
        <w:rPr>
          <w:rFonts w:asciiTheme="majorBidi" w:hAnsiTheme="majorBidi" w:cstheme="majorBidi"/>
          <w:i/>
          <w:iCs/>
          <w:lang w:val="nl-NL"/>
        </w:rPr>
        <w:t xml:space="preserve">, </w:t>
      </w:r>
      <w:r w:rsidRPr="00123FE0">
        <w:rPr>
          <w:rFonts w:asciiTheme="majorBidi" w:hAnsiTheme="majorBidi" w:cstheme="majorBidi"/>
          <w:i/>
          <w:iCs/>
          <w:lang w:val="nl-NL"/>
        </w:rPr>
        <w:t>oordeel en gerechtigheit</w:t>
      </w:r>
      <w:r w:rsidR="00123FE0" w:rsidRPr="00123FE0">
        <w:rPr>
          <w:rFonts w:asciiTheme="majorBidi" w:hAnsiTheme="majorBidi" w:cstheme="majorBidi"/>
          <w:i/>
          <w:iCs/>
          <w:lang w:val="nl-NL"/>
        </w:rPr>
        <w:t xml:space="preserve"> </w:t>
      </w:r>
      <w:r w:rsidRPr="00123FE0">
        <w:rPr>
          <w:rFonts w:asciiTheme="majorBidi" w:hAnsiTheme="majorBidi" w:cstheme="majorBidi"/>
          <w:i/>
          <w:iCs/>
          <w:lang w:val="nl-NL"/>
        </w:rPr>
        <w:t>in</w:t>
      </w:r>
      <w:r w:rsidR="00123FE0">
        <w:rPr>
          <w:rFonts w:asciiTheme="majorBidi" w:hAnsiTheme="majorBidi" w:cstheme="majorBidi"/>
          <w:i/>
          <w:iCs/>
          <w:lang w:val="nl-NL"/>
        </w:rPr>
        <w:t xml:space="preserve"> </w:t>
      </w:r>
      <w:r w:rsidRPr="00123FE0">
        <w:rPr>
          <w:rFonts w:asciiTheme="majorBidi" w:hAnsiTheme="majorBidi" w:cstheme="majorBidi"/>
          <w:i/>
          <w:iCs/>
          <w:lang w:val="nl-NL"/>
        </w:rPr>
        <w:t>’t land doe ; want hier in verheug ik my</w:t>
      </w:r>
      <w:r w:rsidR="00FF37F8" w:rsidRPr="00123FE0">
        <w:rPr>
          <w:rFonts w:asciiTheme="majorBidi" w:hAnsiTheme="majorBidi" w:cstheme="majorBidi"/>
          <w:i/>
          <w:iCs/>
          <w:lang w:val="nl-NL"/>
        </w:rPr>
        <w:t xml:space="preserve">, </w:t>
      </w:r>
      <w:r w:rsidR="00123FE0" w:rsidRPr="00123FE0">
        <w:rPr>
          <w:rFonts w:asciiTheme="majorBidi" w:hAnsiTheme="majorBidi" w:cstheme="majorBidi"/>
          <w:i/>
          <w:iCs/>
          <w:lang w:val="nl-NL"/>
        </w:rPr>
        <w:t>zegt J</w:t>
      </w:r>
      <w:r w:rsidRPr="00123FE0">
        <w:rPr>
          <w:rFonts w:asciiTheme="majorBidi" w:hAnsiTheme="majorBidi" w:cstheme="majorBidi"/>
          <w:i/>
          <w:iCs/>
          <w:lang w:val="nl-NL"/>
        </w:rPr>
        <w:t xml:space="preserve">ehova. </w:t>
      </w:r>
      <w:r w:rsidRPr="00594620">
        <w:rPr>
          <w:rFonts w:asciiTheme="majorBidi" w:hAnsiTheme="majorBidi" w:cstheme="majorBidi"/>
          <w:lang w:val="nl-NL"/>
        </w:rPr>
        <w:t>Men bemerkt di</w:t>
      </w:r>
      <w:r w:rsidR="00123FE0">
        <w:rPr>
          <w:rFonts w:asciiTheme="majorBidi" w:hAnsiTheme="majorBidi" w:cstheme="majorBidi"/>
          <w:lang w:val="nl-NL"/>
        </w:rPr>
        <w:t xml:space="preserve">t ook uit Mozes twede boek </w:t>
      </w:r>
      <w:r w:rsidRPr="00594620">
        <w:rPr>
          <w:rFonts w:asciiTheme="majorBidi" w:hAnsiTheme="majorBidi" w:cstheme="majorBidi"/>
          <w:lang w:val="nl-NL"/>
        </w:rPr>
        <w:t xml:space="preserve"> daar God aan Mozes</w:t>
      </w:r>
      <w:r w:rsidR="00FF37F8">
        <w:rPr>
          <w:rFonts w:asciiTheme="majorBidi" w:hAnsiTheme="majorBidi" w:cstheme="majorBidi"/>
          <w:lang w:val="nl-NL"/>
        </w:rPr>
        <w:t xml:space="preserve">, </w:t>
      </w:r>
      <w:r w:rsidRPr="00594620">
        <w:rPr>
          <w:rFonts w:asciiTheme="majorBidi" w:hAnsiTheme="majorBidi" w:cstheme="majorBidi"/>
          <w:lang w:val="nl-NL"/>
        </w:rPr>
        <w:t>die hem begeerde te zien</w:t>
      </w:r>
      <w:r>
        <w:rPr>
          <w:rFonts w:asciiTheme="majorBidi" w:hAnsiTheme="majorBidi" w:cstheme="majorBidi"/>
          <w:lang w:val="nl-NL"/>
        </w:rPr>
        <w:t xml:space="preserve"> </w:t>
      </w:r>
      <w:r w:rsidRPr="00594620">
        <w:rPr>
          <w:rFonts w:asciiTheme="majorBidi" w:hAnsiTheme="majorBidi" w:cstheme="majorBidi"/>
          <w:lang w:val="nl-NL"/>
        </w:rPr>
        <w:t>te kennen</w:t>
      </w:r>
      <w:r w:rsidR="00FF37F8">
        <w:rPr>
          <w:rFonts w:asciiTheme="majorBidi" w:hAnsiTheme="majorBidi" w:cstheme="majorBidi"/>
          <w:lang w:val="nl-NL"/>
        </w:rPr>
        <w:t xml:space="preserve">, </w:t>
      </w:r>
      <w:r w:rsidRPr="00594620">
        <w:rPr>
          <w:rFonts w:asciiTheme="majorBidi" w:hAnsiTheme="majorBidi" w:cstheme="majorBidi"/>
          <w:lang w:val="nl-NL"/>
        </w:rPr>
        <w:t>geen andere toevoegingen openbaart</w:t>
      </w:r>
      <w:r w:rsidR="00FF37F8">
        <w:rPr>
          <w:rFonts w:asciiTheme="majorBidi" w:hAnsiTheme="majorBidi" w:cstheme="majorBidi"/>
          <w:lang w:val="nl-NL"/>
        </w:rPr>
        <w:t xml:space="preserve">, </w:t>
      </w:r>
      <w:r w:rsidRPr="00594620">
        <w:rPr>
          <w:rFonts w:asciiTheme="majorBidi" w:hAnsiTheme="majorBidi" w:cstheme="majorBidi"/>
          <w:lang w:val="nl-NL"/>
        </w:rPr>
        <w:t>dan diegenen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de goddelijke gerechtigheit en liefde of meedogen</w:t>
      </w:r>
      <w:r>
        <w:rPr>
          <w:rFonts w:asciiTheme="majorBidi" w:hAnsiTheme="majorBidi" w:cstheme="majorBidi"/>
          <w:lang w:val="nl-NL"/>
        </w:rPr>
        <w:t xml:space="preserve"> </w:t>
      </w:r>
      <w:r w:rsidRPr="00594620">
        <w:rPr>
          <w:rFonts w:asciiTheme="majorBidi" w:hAnsiTheme="majorBidi" w:cstheme="majorBidi"/>
          <w:lang w:val="nl-NL"/>
        </w:rPr>
        <w:t>verklaren. Wyders staat hier voornamelijk dit van Joannes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van ‘t welk ook in’t volgende gesproken zal worden</w:t>
      </w:r>
      <w:r w:rsidR="00FF37F8">
        <w:rPr>
          <w:rFonts w:asciiTheme="majorBidi" w:hAnsiTheme="majorBidi" w:cstheme="majorBidi"/>
          <w:lang w:val="nl-NL"/>
        </w:rPr>
        <w:t xml:space="preserve">, </w:t>
      </w:r>
      <w:r w:rsidRPr="00594620">
        <w:rPr>
          <w:rFonts w:asciiTheme="majorBidi" w:hAnsiTheme="majorBidi" w:cstheme="majorBidi"/>
          <w:lang w:val="nl-NL"/>
        </w:rPr>
        <w:t>aan te</w:t>
      </w:r>
      <w:r>
        <w:rPr>
          <w:rFonts w:asciiTheme="majorBidi" w:hAnsiTheme="majorBidi" w:cstheme="majorBidi"/>
          <w:lang w:val="nl-NL"/>
        </w:rPr>
        <w:t xml:space="preserve"> </w:t>
      </w:r>
      <w:r w:rsidRPr="00594620">
        <w:rPr>
          <w:rFonts w:asciiTheme="majorBidi" w:hAnsiTheme="majorBidi" w:cstheme="majorBidi"/>
          <w:lang w:val="nl-NL"/>
        </w:rPr>
        <w:t>merken ; te weten</w:t>
      </w:r>
      <w:r w:rsidR="00FF37F8">
        <w:rPr>
          <w:rFonts w:asciiTheme="majorBidi" w:hAnsiTheme="majorBidi" w:cstheme="majorBidi"/>
          <w:lang w:val="nl-NL"/>
        </w:rPr>
        <w:t xml:space="preserve">, </w:t>
      </w:r>
      <w:r w:rsidRPr="00594620">
        <w:rPr>
          <w:rFonts w:asciiTheme="majorBidi" w:hAnsiTheme="majorBidi" w:cstheme="majorBidi"/>
          <w:lang w:val="nl-NL"/>
        </w:rPr>
        <w:t>die</w:t>
      </w:r>
      <w:r w:rsidR="00FF37F8">
        <w:rPr>
          <w:rFonts w:asciiTheme="majorBidi" w:hAnsiTheme="majorBidi" w:cstheme="majorBidi"/>
          <w:lang w:val="nl-NL"/>
        </w:rPr>
        <w:t xml:space="preserve">, </w:t>
      </w:r>
      <w:r w:rsidRPr="00594620">
        <w:rPr>
          <w:rFonts w:asciiTheme="majorBidi" w:hAnsiTheme="majorBidi" w:cstheme="majorBidi"/>
          <w:lang w:val="nl-NL"/>
        </w:rPr>
        <w:t>om dat niemant God gezien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God door de liefde alleen verklaart</w:t>
      </w:r>
      <w:r w:rsidR="00FF37F8">
        <w:rPr>
          <w:rFonts w:asciiTheme="majorBidi" w:hAnsiTheme="majorBidi" w:cstheme="majorBidi"/>
          <w:lang w:val="nl-NL"/>
        </w:rPr>
        <w:t xml:space="preserve">, </w:t>
      </w:r>
      <w:r w:rsidRPr="00594620">
        <w:rPr>
          <w:rFonts w:asciiTheme="majorBidi" w:hAnsiTheme="majorBidi" w:cstheme="majorBidi"/>
          <w:lang w:val="nl-NL"/>
        </w:rPr>
        <w:t>en besluit</w:t>
      </w:r>
      <w:r w:rsidR="00FF37F8">
        <w:rPr>
          <w:rFonts w:asciiTheme="majorBidi" w:hAnsiTheme="majorBidi" w:cstheme="majorBidi"/>
          <w:lang w:val="nl-NL"/>
        </w:rPr>
        <w:t xml:space="preserve">, </w:t>
      </w:r>
      <w:r w:rsidRPr="00594620">
        <w:rPr>
          <w:rFonts w:asciiTheme="majorBidi" w:hAnsiTheme="majorBidi" w:cstheme="majorBidi"/>
          <w:lang w:val="nl-NL"/>
        </w:rPr>
        <w:t>dat degenen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de liefde heeft</w:t>
      </w:r>
      <w:r w:rsidR="00FF37F8">
        <w:rPr>
          <w:rFonts w:asciiTheme="majorBidi" w:hAnsiTheme="majorBidi" w:cstheme="majorBidi"/>
          <w:lang w:val="nl-NL"/>
        </w:rPr>
        <w:t xml:space="preserve">, </w:t>
      </w:r>
      <w:r w:rsidRPr="00594620">
        <w:rPr>
          <w:rFonts w:asciiTheme="majorBidi" w:hAnsiTheme="majorBidi" w:cstheme="majorBidi"/>
          <w:lang w:val="nl-NL"/>
        </w:rPr>
        <w:t>waarlijk God heeft en kent. Wy</w:t>
      </w:r>
      <w:r>
        <w:rPr>
          <w:rFonts w:asciiTheme="majorBidi" w:hAnsiTheme="majorBidi" w:cstheme="majorBidi"/>
          <w:lang w:val="nl-NL"/>
        </w:rPr>
        <w:t xml:space="preserve"> </w:t>
      </w:r>
      <w:r w:rsidRPr="00594620">
        <w:rPr>
          <w:rFonts w:asciiTheme="majorBidi" w:hAnsiTheme="majorBidi" w:cstheme="majorBidi"/>
          <w:lang w:val="nl-NL"/>
        </w:rPr>
        <w:t>zien dan dat Jeremia</w:t>
      </w:r>
      <w:r w:rsidR="00FF37F8">
        <w:rPr>
          <w:rFonts w:asciiTheme="majorBidi" w:hAnsiTheme="majorBidi" w:cstheme="majorBidi"/>
          <w:lang w:val="nl-NL"/>
        </w:rPr>
        <w:t xml:space="preserve">, </w:t>
      </w:r>
      <w:r w:rsidRPr="00594620">
        <w:rPr>
          <w:rFonts w:asciiTheme="majorBidi" w:hAnsiTheme="majorBidi" w:cstheme="majorBidi"/>
          <w:lang w:val="nl-NL"/>
        </w:rPr>
        <w:t>Mozes en Joannes</w:t>
      </w:r>
      <w:r w:rsidR="00FF37F8">
        <w:rPr>
          <w:rFonts w:asciiTheme="majorBidi" w:hAnsiTheme="majorBidi" w:cstheme="majorBidi"/>
          <w:lang w:val="nl-NL"/>
        </w:rPr>
        <w:t xml:space="preserve">, </w:t>
      </w:r>
      <w:r w:rsidRPr="00594620">
        <w:rPr>
          <w:rFonts w:asciiTheme="majorBidi" w:hAnsiTheme="majorBidi" w:cstheme="majorBidi"/>
          <w:lang w:val="nl-NL"/>
        </w:rPr>
        <w:t>de kennis van</w:t>
      </w:r>
      <w:r>
        <w:rPr>
          <w:rFonts w:asciiTheme="majorBidi" w:hAnsiTheme="majorBidi" w:cstheme="majorBidi"/>
          <w:lang w:val="nl-NL"/>
        </w:rPr>
        <w:t xml:space="preserve"> </w:t>
      </w:r>
      <w:r w:rsidRPr="00594620">
        <w:rPr>
          <w:rFonts w:asciiTheme="majorBidi" w:hAnsiTheme="majorBidi" w:cstheme="majorBidi"/>
          <w:lang w:val="nl-NL"/>
        </w:rPr>
        <w:t>God</w:t>
      </w:r>
      <w:r w:rsidR="00FF37F8">
        <w:rPr>
          <w:rFonts w:asciiTheme="majorBidi" w:hAnsiTheme="majorBidi" w:cstheme="majorBidi"/>
          <w:lang w:val="nl-NL"/>
        </w:rPr>
        <w:t xml:space="preserve">, </w:t>
      </w:r>
      <w:r w:rsidRPr="00594620">
        <w:rPr>
          <w:rFonts w:asciiTheme="majorBidi" w:hAnsiTheme="majorBidi" w:cstheme="majorBidi"/>
          <w:lang w:val="nl-NL"/>
        </w:rPr>
        <w:t>die yder gehouden is te weten</w:t>
      </w:r>
      <w:r w:rsidR="00FF37F8">
        <w:rPr>
          <w:rFonts w:asciiTheme="majorBidi" w:hAnsiTheme="majorBidi" w:cstheme="majorBidi"/>
          <w:lang w:val="nl-NL"/>
        </w:rPr>
        <w:t xml:space="preserve">, </w:t>
      </w:r>
      <w:r w:rsidRPr="00594620">
        <w:rPr>
          <w:rFonts w:asciiTheme="majorBidi" w:hAnsiTheme="majorBidi" w:cstheme="majorBidi"/>
          <w:lang w:val="nl-NL"/>
        </w:rPr>
        <w:t>in weinig dingen begrijpt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dezelfde</w:t>
      </w:r>
      <w:r w:rsidR="00FF37F8">
        <w:rPr>
          <w:rFonts w:asciiTheme="majorBidi" w:hAnsiTheme="majorBidi" w:cstheme="majorBidi"/>
          <w:lang w:val="nl-NL"/>
        </w:rPr>
        <w:t xml:space="preserve">, </w:t>
      </w:r>
      <w:r w:rsidRPr="00594620">
        <w:rPr>
          <w:rFonts w:asciiTheme="majorBidi" w:hAnsiTheme="majorBidi" w:cstheme="majorBidi"/>
          <w:lang w:val="nl-NL"/>
        </w:rPr>
        <w:t>gelijk wy wilden</w:t>
      </w:r>
      <w:r w:rsidR="00FF37F8">
        <w:rPr>
          <w:rFonts w:asciiTheme="majorBidi" w:hAnsiTheme="majorBidi" w:cstheme="majorBidi"/>
          <w:lang w:val="nl-NL"/>
        </w:rPr>
        <w:t xml:space="preserve">, </w:t>
      </w:r>
      <w:r w:rsidRPr="00594620">
        <w:rPr>
          <w:rFonts w:asciiTheme="majorBidi" w:hAnsiTheme="majorBidi" w:cstheme="majorBidi"/>
          <w:lang w:val="nl-NL"/>
        </w:rPr>
        <w:t>hier in alleen stelt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namelijk</w:t>
      </w:r>
      <w:r w:rsidR="00FF37F8">
        <w:rPr>
          <w:rFonts w:asciiTheme="majorBidi" w:hAnsiTheme="majorBidi" w:cstheme="majorBidi"/>
          <w:lang w:val="nl-NL"/>
        </w:rPr>
        <w:t xml:space="preserve">, </w:t>
      </w:r>
      <w:r w:rsidRPr="00594620">
        <w:rPr>
          <w:rFonts w:asciiTheme="majorBidi" w:hAnsiTheme="majorBidi" w:cstheme="majorBidi"/>
          <w:lang w:val="nl-NL"/>
        </w:rPr>
        <w:t>dat God ten hoogsten rechtvaerdig</w:t>
      </w:r>
      <w:r w:rsidR="00FF37F8">
        <w:rPr>
          <w:rFonts w:asciiTheme="majorBidi" w:hAnsiTheme="majorBidi" w:cstheme="majorBidi"/>
          <w:lang w:val="nl-NL"/>
        </w:rPr>
        <w:t xml:space="preserve">, </w:t>
      </w:r>
      <w:r w:rsidRPr="00594620">
        <w:rPr>
          <w:rFonts w:asciiTheme="majorBidi" w:hAnsiTheme="majorBidi" w:cstheme="majorBidi"/>
          <w:lang w:val="nl-NL"/>
        </w:rPr>
        <w:t>ten hoogsten</w:t>
      </w:r>
      <w:r>
        <w:rPr>
          <w:rFonts w:asciiTheme="majorBidi" w:hAnsiTheme="majorBidi" w:cstheme="majorBidi"/>
          <w:lang w:val="nl-NL"/>
        </w:rPr>
        <w:t xml:space="preserve"> </w:t>
      </w:r>
      <w:r w:rsidRPr="00594620">
        <w:rPr>
          <w:rFonts w:asciiTheme="majorBidi" w:hAnsiTheme="majorBidi" w:cstheme="majorBidi"/>
          <w:lang w:val="nl-NL"/>
        </w:rPr>
        <w:t>barmhartig</w:t>
      </w:r>
      <w:r w:rsidR="00FF37F8">
        <w:rPr>
          <w:rFonts w:asciiTheme="majorBidi" w:hAnsiTheme="majorBidi" w:cstheme="majorBidi"/>
          <w:lang w:val="nl-NL"/>
        </w:rPr>
        <w:t xml:space="preserve">, </w:t>
      </w:r>
      <w:r w:rsidRPr="00594620">
        <w:rPr>
          <w:rFonts w:asciiTheme="majorBidi" w:hAnsiTheme="majorBidi" w:cstheme="majorBidi"/>
          <w:lang w:val="nl-NL"/>
        </w:rPr>
        <w:t>of ‘t enige voorbeeld van ‘t ware leven is.</w:t>
      </w:r>
      <w:r>
        <w:rPr>
          <w:rFonts w:asciiTheme="majorBidi" w:hAnsiTheme="majorBidi" w:cstheme="majorBidi"/>
          <w:lang w:val="nl-NL"/>
        </w:rPr>
        <w:t xml:space="preserve"> </w:t>
      </w:r>
      <w:r w:rsidRPr="00594620">
        <w:rPr>
          <w:rFonts w:asciiTheme="majorBidi" w:hAnsiTheme="majorBidi" w:cstheme="majorBidi"/>
          <w:lang w:val="nl-NL"/>
        </w:rPr>
        <w:t>Hier komt noch by</w:t>
      </w:r>
      <w:r w:rsidR="00FF37F8">
        <w:rPr>
          <w:rFonts w:asciiTheme="majorBidi" w:hAnsiTheme="majorBidi" w:cstheme="majorBidi"/>
          <w:lang w:val="nl-NL"/>
        </w:rPr>
        <w:t xml:space="preserve">, </w:t>
      </w:r>
      <w:r w:rsidRPr="00594620">
        <w:rPr>
          <w:rFonts w:asciiTheme="majorBidi" w:hAnsiTheme="majorBidi" w:cstheme="majorBidi"/>
          <w:lang w:val="nl-NL"/>
        </w:rPr>
        <w:t>dat de Schrift niet uitdrukkelijk enige</w:t>
      </w:r>
      <w:r>
        <w:rPr>
          <w:rFonts w:asciiTheme="majorBidi" w:hAnsiTheme="majorBidi" w:cstheme="majorBidi"/>
          <w:lang w:val="nl-NL"/>
        </w:rPr>
        <w:t xml:space="preserve"> </w:t>
      </w:r>
      <w:r w:rsidRPr="00594620">
        <w:rPr>
          <w:rFonts w:asciiTheme="majorBidi" w:hAnsiTheme="majorBidi" w:cstheme="majorBidi"/>
          <w:lang w:val="nl-NL"/>
        </w:rPr>
        <w:t>bepaling van God geeft ; en geen andere toevoegingen van</w:t>
      </w:r>
      <w:r>
        <w:rPr>
          <w:rFonts w:asciiTheme="majorBidi" w:hAnsiTheme="majorBidi" w:cstheme="majorBidi"/>
          <w:lang w:val="nl-NL"/>
        </w:rPr>
        <w:t xml:space="preserve"> </w:t>
      </w:r>
      <w:r w:rsidRPr="00594620">
        <w:rPr>
          <w:rFonts w:asciiTheme="majorBidi" w:hAnsiTheme="majorBidi" w:cstheme="majorBidi"/>
          <w:lang w:val="nl-NL"/>
        </w:rPr>
        <w:t>God die omhelst moesten worden</w:t>
      </w:r>
      <w:r w:rsidR="00FF37F8">
        <w:rPr>
          <w:rFonts w:asciiTheme="majorBidi" w:hAnsiTheme="majorBidi" w:cstheme="majorBidi"/>
          <w:lang w:val="nl-NL"/>
        </w:rPr>
        <w:t xml:space="preserve">, </w:t>
      </w:r>
      <w:r w:rsidRPr="00594620">
        <w:rPr>
          <w:rFonts w:asciiTheme="majorBidi" w:hAnsiTheme="majorBidi" w:cstheme="majorBidi"/>
          <w:lang w:val="nl-NL"/>
        </w:rPr>
        <w:t>behalven de gezegde</w:t>
      </w:r>
      <w:r>
        <w:rPr>
          <w:rFonts w:asciiTheme="majorBidi" w:hAnsiTheme="majorBidi" w:cstheme="majorBidi"/>
          <w:lang w:val="nl-NL"/>
        </w:rPr>
        <w:t xml:space="preserve"> </w:t>
      </w:r>
      <w:r w:rsidRPr="00594620">
        <w:rPr>
          <w:rFonts w:asciiTheme="majorBidi" w:hAnsiTheme="majorBidi" w:cstheme="majorBidi"/>
          <w:lang w:val="nl-NL"/>
        </w:rPr>
        <w:t>voorschrijft</w:t>
      </w:r>
      <w:r w:rsidR="00FF37F8">
        <w:rPr>
          <w:rFonts w:asciiTheme="majorBidi" w:hAnsiTheme="majorBidi" w:cstheme="majorBidi"/>
          <w:lang w:val="nl-NL"/>
        </w:rPr>
        <w:t xml:space="preserve">, </w:t>
      </w:r>
      <w:r w:rsidRPr="00594620">
        <w:rPr>
          <w:rFonts w:asciiTheme="majorBidi" w:hAnsiTheme="majorBidi" w:cstheme="majorBidi"/>
          <w:lang w:val="nl-NL"/>
        </w:rPr>
        <w:t>noch voorbedachtelijk aanbeveelt</w:t>
      </w:r>
      <w:r w:rsidR="00FF37F8">
        <w:rPr>
          <w:rFonts w:asciiTheme="majorBidi" w:hAnsiTheme="majorBidi" w:cstheme="majorBidi"/>
          <w:lang w:val="nl-NL"/>
        </w:rPr>
        <w:t xml:space="preserve">, </w:t>
      </w:r>
      <w:r w:rsidRPr="00594620">
        <w:rPr>
          <w:rFonts w:asciiTheme="majorBidi" w:hAnsiTheme="majorBidi" w:cstheme="majorBidi"/>
          <w:lang w:val="nl-NL"/>
        </w:rPr>
        <w:t>als dezen.</w:t>
      </w:r>
      <w:r>
        <w:rPr>
          <w:rFonts w:asciiTheme="majorBidi" w:hAnsiTheme="majorBidi" w:cstheme="majorBidi"/>
          <w:lang w:val="nl-NL"/>
        </w:rPr>
        <w:t xml:space="preserve"> </w:t>
      </w:r>
      <w:r w:rsidRPr="00594620">
        <w:rPr>
          <w:rFonts w:asciiTheme="majorBidi" w:hAnsiTheme="majorBidi" w:cstheme="majorBidi"/>
          <w:lang w:val="nl-NL"/>
        </w:rPr>
        <w:t>Uit al ‘t welk wy besluiten</w:t>
      </w:r>
      <w:r w:rsidR="00FF37F8">
        <w:rPr>
          <w:rFonts w:asciiTheme="majorBidi" w:hAnsiTheme="majorBidi" w:cstheme="majorBidi"/>
          <w:lang w:val="nl-NL"/>
        </w:rPr>
        <w:t xml:space="preserve">, </w:t>
      </w:r>
      <w:r w:rsidRPr="00594620">
        <w:rPr>
          <w:rFonts w:asciiTheme="majorBidi" w:hAnsiTheme="majorBidi" w:cstheme="majorBidi"/>
          <w:lang w:val="nl-NL"/>
        </w:rPr>
        <w:t>dat de verstandelijke kennis van</w:t>
      </w:r>
      <w:r>
        <w:rPr>
          <w:rFonts w:asciiTheme="majorBidi" w:hAnsiTheme="majorBidi" w:cstheme="majorBidi"/>
          <w:lang w:val="nl-NL"/>
        </w:rPr>
        <w:t xml:space="preserve"> </w:t>
      </w:r>
      <w:r w:rsidRPr="00594620">
        <w:rPr>
          <w:rFonts w:asciiTheme="majorBidi" w:hAnsiTheme="majorBidi" w:cstheme="majorBidi"/>
          <w:lang w:val="nl-NL"/>
        </w:rPr>
        <w:t>God</w:t>
      </w:r>
      <w:r w:rsidR="00FF37F8">
        <w:rPr>
          <w:rFonts w:asciiTheme="majorBidi" w:hAnsiTheme="majorBidi" w:cstheme="majorBidi"/>
          <w:lang w:val="nl-NL"/>
        </w:rPr>
        <w:t xml:space="preserve">, </w:t>
      </w:r>
      <w:r w:rsidRPr="00594620">
        <w:rPr>
          <w:rFonts w:asciiTheme="majorBidi" w:hAnsiTheme="majorBidi" w:cstheme="majorBidi"/>
          <w:lang w:val="nl-NL"/>
        </w:rPr>
        <w:t>( die zijn natuur aanmerkt gelijk zy in zich is</w:t>
      </w:r>
      <w:r w:rsidR="00FF37F8">
        <w:rPr>
          <w:rFonts w:asciiTheme="majorBidi" w:hAnsiTheme="majorBidi" w:cstheme="majorBidi"/>
          <w:lang w:val="nl-NL"/>
        </w:rPr>
        <w:t xml:space="preserve">, </w:t>
      </w:r>
      <w:r w:rsidRPr="00594620">
        <w:rPr>
          <w:rFonts w:asciiTheme="majorBidi" w:hAnsiTheme="majorBidi" w:cstheme="majorBidi"/>
          <w:lang w:val="nl-NL"/>
        </w:rPr>
        <w:t>en</w:t>
      </w:r>
      <w:r w:rsidR="006F3162">
        <w:rPr>
          <w:rFonts w:asciiTheme="majorBidi" w:hAnsiTheme="majorBidi" w:cstheme="majorBidi"/>
          <w:lang w:val="nl-NL"/>
        </w:rPr>
        <w:t xml:space="preserve"> </w:t>
      </w:r>
      <w:r w:rsidR="00123FE0">
        <w:rPr>
          <w:rFonts w:asciiTheme="majorBidi" w:hAnsiTheme="majorBidi" w:cstheme="majorBidi"/>
          <w:lang w:val="nl-NL"/>
        </w:rPr>
        <w:t xml:space="preserve">welke </w:t>
      </w:r>
      <w:r w:rsidRPr="00594620">
        <w:rPr>
          <w:rFonts w:asciiTheme="majorBidi" w:hAnsiTheme="majorBidi" w:cstheme="majorBidi"/>
          <w:lang w:val="nl-NL"/>
        </w:rPr>
        <w:t>natuur</w:t>
      </w:r>
      <w:r w:rsidR="00123FE0">
        <w:rPr>
          <w:rFonts w:asciiTheme="majorBidi" w:hAnsiTheme="majorBidi" w:cstheme="majorBidi"/>
          <w:lang w:val="nl-NL"/>
        </w:rPr>
        <w:t xml:space="preserve"> de menschen niet door zekere </w:t>
      </w:r>
      <w:r w:rsidRPr="00594620">
        <w:rPr>
          <w:rFonts w:asciiTheme="majorBidi" w:hAnsiTheme="majorBidi" w:cstheme="majorBidi"/>
          <w:lang w:val="nl-NL"/>
        </w:rPr>
        <w:t>regel van te leven</w:t>
      </w:r>
      <w:r>
        <w:rPr>
          <w:rFonts w:asciiTheme="majorBidi" w:hAnsiTheme="majorBidi" w:cstheme="majorBidi"/>
          <w:lang w:val="nl-NL"/>
        </w:rPr>
        <w:t xml:space="preserve"> </w:t>
      </w:r>
      <w:r w:rsidRPr="00594620">
        <w:rPr>
          <w:rFonts w:asciiTheme="majorBidi" w:hAnsiTheme="majorBidi" w:cstheme="majorBidi"/>
          <w:lang w:val="nl-NL"/>
        </w:rPr>
        <w:t>konnen navolgen</w:t>
      </w:r>
      <w:r w:rsidR="00FF37F8">
        <w:rPr>
          <w:rFonts w:asciiTheme="majorBidi" w:hAnsiTheme="majorBidi" w:cstheme="majorBidi"/>
          <w:lang w:val="nl-NL"/>
        </w:rPr>
        <w:t xml:space="preserve">, </w:t>
      </w:r>
      <w:r w:rsidRPr="00594620">
        <w:rPr>
          <w:rFonts w:asciiTheme="majorBidi" w:hAnsiTheme="majorBidi" w:cstheme="majorBidi"/>
          <w:lang w:val="nl-NL"/>
        </w:rPr>
        <w:t>noch als tot een voorbeeld nemen</w:t>
      </w:r>
      <w:r w:rsidR="00FF37F8">
        <w:rPr>
          <w:rFonts w:asciiTheme="majorBidi" w:hAnsiTheme="majorBidi" w:cstheme="majorBidi"/>
          <w:lang w:val="nl-NL"/>
        </w:rPr>
        <w:t xml:space="preserve">, </w:t>
      </w:r>
      <w:r w:rsidRPr="00594620">
        <w:rPr>
          <w:rFonts w:asciiTheme="majorBidi" w:hAnsiTheme="majorBidi" w:cstheme="majorBidi"/>
          <w:lang w:val="nl-NL"/>
        </w:rPr>
        <w:t>om de</w:t>
      </w:r>
      <w:r>
        <w:rPr>
          <w:rFonts w:asciiTheme="majorBidi" w:hAnsiTheme="majorBidi" w:cstheme="majorBidi"/>
          <w:lang w:val="nl-NL"/>
        </w:rPr>
        <w:t xml:space="preserve"> </w:t>
      </w:r>
      <w:r w:rsidRPr="00594620">
        <w:rPr>
          <w:rFonts w:asciiTheme="majorBidi" w:hAnsiTheme="majorBidi" w:cstheme="majorBidi"/>
          <w:lang w:val="nl-NL"/>
        </w:rPr>
        <w:t>de ware regel van te leven daar naar aan te stellen ) geenzins</w:t>
      </w:r>
      <w:r>
        <w:rPr>
          <w:rFonts w:asciiTheme="majorBidi" w:hAnsiTheme="majorBidi" w:cstheme="majorBidi"/>
          <w:lang w:val="nl-NL"/>
        </w:rPr>
        <w:t xml:space="preserve"> </w:t>
      </w:r>
      <w:r w:rsidRPr="00594620">
        <w:rPr>
          <w:rFonts w:asciiTheme="majorBidi" w:hAnsiTheme="majorBidi" w:cstheme="majorBidi"/>
          <w:lang w:val="nl-NL"/>
        </w:rPr>
        <w:t>tot ‘t geloof en tot de geopenbaarde Godsdienst behoort; en</w:t>
      </w:r>
      <w:r>
        <w:rPr>
          <w:rFonts w:asciiTheme="majorBidi" w:hAnsiTheme="majorBidi" w:cstheme="majorBidi"/>
          <w:lang w:val="nl-NL"/>
        </w:rPr>
        <w:t xml:space="preserve"> </w:t>
      </w:r>
      <w:r w:rsidRPr="00594620">
        <w:rPr>
          <w:rFonts w:asciiTheme="majorBidi" w:hAnsiTheme="majorBidi" w:cstheme="majorBidi"/>
          <w:lang w:val="nl-NL"/>
        </w:rPr>
        <w:t>by gevolg</w:t>
      </w:r>
      <w:r w:rsidR="00FF37F8">
        <w:rPr>
          <w:rFonts w:asciiTheme="majorBidi" w:hAnsiTheme="majorBidi" w:cstheme="majorBidi"/>
          <w:lang w:val="nl-NL"/>
        </w:rPr>
        <w:t xml:space="preserve">, </w:t>
      </w:r>
      <w:r w:rsidRPr="00594620">
        <w:rPr>
          <w:rFonts w:asciiTheme="majorBidi" w:hAnsiTheme="majorBidi" w:cstheme="majorBidi"/>
          <w:lang w:val="nl-NL"/>
        </w:rPr>
        <w:t>dat de menschen</w:t>
      </w:r>
      <w:r w:rsidR="00FF37F8">
        <w:rPr>
          <w:rFonts w:asciiTheme="majorBidi" w:hAnsiTheme="majorBidi" w:cstheme="majorBidi"/>
          <w:lang w:val="nl-NL"/>
        </w:rPr>
        <w:t xml:space="preserve">, </w:t>
      </w:r>
      <w:r w:rsidRPr="00594620">
        <w:rPr>
          <w:rFonts w:asciiTheme="majorBidi" w:hAnsiTheme="majorBidi" w:cstheme="majorBidi"/>
          <w:lang w:val="nl-NL"/>
        </w:rPr>
        <w:t>omtrent deze Zaak</w:t>
      </w:r>
      <w:r w:rsidR="00FF37F8">
        <w:rPr>
          <w:rFonts w:asciiTheme="majorBidi" w:hAnsiTheme="majorBidi" w:cstheme="majorBidi"/>
          <w:lang w:val="nl-NL"/>
        </w:rPr>
        <w:t xml:space="preserve">, </w:t>
      </w:r>
      <w:r w:rsidRPr="00594620">
        <w:rPr>
          <w:rFonts w:asciiTheme="majorBidi" w:hAnsiTheme="majorBidi" w:cstheme="majorBidi"/>
          <w:lang w:val="nl-NL"/>
        </w:rPr>
        <w:t>zonder</w:t>
      </w:r>
      <w:r>
        <w:rPr>
          <w:rFonts w:asciiTheme="majorBidi" w:hAnsiTheme="majorBidi" w:cstheme="majorBidi"/>
          <w:lang w:val="nl-NL"/>
        </w:rPr>
        <w:t xml:space="preserve"> </w:t>
      </w:r>
      <w:r w:rsidRPr="00594620">
        <w:rPr>
          <w:rFonts w:asciiTheme="majorBidi" w:hAnsiTheme="majorBidi" w:cstheme="majorBidi"/>
          <w:lang w:val="nl-NL"/>
        </w:rPr>
        <w:t>misdrijf te begaan</w:t>
      </w:r>
      <w:r w:rsidR="00FF37F8">
        <w:rPr>
          <w:rFonts w:asciiTheme="majorBidi" w:hAnsiTheme="majorBidi" w:cstheme="majorBidi"/>
          <w:lang w:val="nl-NL"/>
        </w:rPr>
        <w:t xml:space="preserve">, </w:t>
      </w:r>
      <w:r w:rsidRPr="00594620">
        <w:rPr>
          <w:rFonts w:asciiTheme="majorBidi" w:hAnsiTheme="majorBidi" w:cstheme="majorBidi"/>
          <w:lang w:val="nl-NL"/>
        </w:rPr>
        <w:t>grovelijk mogen dolen</w:t>
      </w:r>
      <w:r w:rsidR="00FF37F8">
        <w:rPr>
          <w:rFonts w:asciiTheme="majorBidi" w:hAnsiTheme="majorBidi" w:cstheme="majorBidi"/>
          <w:lang w:val="nl-NL"/>
        </w:rPr>
        <w:t xml:space="preserve">, </w:t>
      </w:r>
      <w:r w:rsidRPr="00594620">
        <w:rPr>
          <w:rFonts w:asciiTheme="majorBidi" w:hAnsiTheme="majorBidi" w:cstheme="majorBidi"/>
          <w:lang w:val="nl-NL"/>
        </w:rPr>
        <w:t>‘t Is dieshalven</w:t>
      </w:r>
      <w:r>
        <w:rPr>
          <w:rFonts w:asciiTheme="majorBidi" w:hAnsiTheme="majorBidi" w:cstheme="majorBidi"/>
          <w:lang w:val="nl-NL"/>
        </w:rPr>
        <w:t xml:space="preserve"> </w:t>
      </w:r>
      <w:r w:rsidRPr="00594620">
        <w:rPr>
          <w:rFonts w:asciiTheme="majorBidi" w:hAnsiTheme="majorBidi" w:cstheme="majorBidi"/>
          <w:lang w:val="nl-NL"/>
        </w:rPr>
        <w:t>geenzins te verwonderen</w:t>
      </w:r>
      <w:r w:rsidR="00FF37F8">
        <w:rPr>
          <w:rFonts w:asciiTheme="majorBidi" w:hAnsiTheme="majorBidi" w:cstheme="majorBidi"/>
          <w:lang w:val="nl-NL"/>
        </w:rPr>
        <w:t xml:space="preserve">, </w:t>
      </w:r>
      <w:r w:rsidRPr="00594620">
        <w:rPr>
          <w:rFonts w:asciiTheme="majorBidi" w:hAnsiTheme="majorBidi" w:cstheme="majorBidi"/>
          <w:lang w:val="nl-NL"/>
        </w:rPr>
        <w:t>dat God zich zelfs naar d’ inbeeldingen</w:t>
      </w:r>
      <w:r>
        <w:rPr>
          <w:rFonts w:asciiTheme="majorBidi" w:hAnsiTheme="majorBidi" w:cstheme="majorBidi"/>
          <w:lang w:val="nl-NL"/>
        </w:rPr>
        <w:t xml:space="preserve"> </w:t>
      </w:r>
      <w:r w:rsidR="00123FE0">
        <w:rPr>
          <w:rFonts w:asciiTheme="majorBidi" w:hAnsiTheme="majorBidi" w:cstheme="majorBidi"/>
          <w:lang w:val="nl-NL"/>
        </w:rPr>
        <w:t>en voorbevatte</w:t>
      </w:r>
      <w:r w:rsidR="006F3162">
        <w:rPr>
          <w:rFonts w:asciiTheme="majorBidi" w:hAnsiTheme="majorBidi" w:cstheme="majorBidi"/>
          <w:lang w:val="nl-NL"/>
        </w:rPr>
        <w:t xml:space="preserve"> </w:t>
      </w:r>
      <w:r w:rsidRPr="00594620">
        <w:rPr>
          <w:rFonts w:asciiTheme="majorBidi" w:hAnsiTheme="majorBidi" w:cstheme="majorBidi"/>
          <w:lang w:val="nl-NL"/>
        </w:rPr>
        <w:t>wanen der Propheten geschikt heeft ;</w:t>
      </w:r>
      <w:r>
        <w:rPr>
          <w:rFonts w:asciiTheme="majorBidi" w:hAnsiTheme="majorBidi" w:cstheme="majorBidi"/>
          <w:lang w:val="nl-NL"/>
        </w:rPr>
        <w:t xml:space="preserve"> </w:t>
      </w:r>
      <w:r w:rsidRPr="00594620">
        <w:rPr>
          <w:rFonts w:asciiTheme="majorBidi" w:hAnsiTheme="majorBidi" w:cstheme="majorBidi"/>
          <w:lang w:val="nl-NL"/>
        </w:rPr>
        <w:t>en dat de gelovigen verscheide gevoelens van God hebben</w:t>
      </w:r>
      <w:r>
        <w:rPr>
          <w:rFonts w:asciiTheme="majorBidi" w:hAnsiTheme="majorBidi" w:cstheme="majorBidi"/>
          <w:lang w:val="nl-NL"/>
        </w:rPr>
        <w:t xml:space="preserve"> </w:t>
      </w:r>
      <w:r w:rsidRPr="00594620">
        <w:rPr>
          <w:rFonts w:asciiTheme="majorBidi" w:hAnsiTheme="majorBidi" w:cstheme="majorBidi"/>
          <w:lang w:val="nl-NL"/>
        </w:rPr>
        <w:t>gevoed</w:t>
      </w:r>
      <w:r w:rsidR="00FF37F8">
        <w:rPr>
          <w:rFonts w:asciiTheme="majorBidi" w:hAnsiTheme="majorBidi" w:cstheme="majorBidi"/>
          <w:lang w:val="nl-NL"/>
        </w:rPr>
        <w:t xml:space="preserve">, </w:t>
      </w:r>
      <w:r w:rsidRPr="00594620">
        <w:rPr>
          <w:rFonts w:asciiTheme="majorBidi" w:hAnsiTheme="majorBidi" w:cstheme="majorBidi"/>
          <w:lang w:val="nl-NL"/>
        </w:rPr>
        <w:t>gelijk wy in ‘t twede Hooftdeel met veel voorbeelden</w:t>
      </w:r>
      <w:r w:rsidR="006F3162">
        <w:rPr>
          <w:rFonts w:asciiTheme="majorBidi" w:hAnsiTheme="majorBidi" w:cstheme="majorBidi"/>
          <w:lang w:val="nl-NL"/>
        </w:rPr>
        <w:t xml:space="preserve"> </w:t>
      </w:r>
      <w:r w:rsidRPr="00594620">
        <w:rPr>
          <w:rFonts w:asciiTheme="majorBidi" w:hAnsiTheme="majorBidi" w:cstheme="majorBidi"/>
          <w:lang w:val="nl-NL"/>
        </w:rPr>
        <w:t>hebben getoont. Wyders is ‘t ook geenzins te verwonderen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gewyde boeken overal zo onëigentlijk</w:t>
      </w:r>
      <w:r w:rsidR="00123FE0">
        <w:rPr>
          <w:rFonts w:asciiTheme="majorBidi" w:hAnsiTheme="majorBidi" w:cstheme="majorBidi"/>
          <w:lang w:val="nl-NL"/>
        </w:rPr>
        <w:t xml:space="preserve">  </w:t>
      </w:r>
      <w:r w:rsidRPr="00594620">
        <w:rPr>
          <w:rFonts w:asciiTheme="majorBidi" w:hAnsiTheme="majorBidi" w:cstheme="majorBidi"/>
          <w:lang w:val="nl-NL"/>
        </w:rPr>
        <w:t>van God spreken</w:t>
      </w:r>
      <w:r w:rsidR="00FF37F8">
        <w:rPr>
          <w:rFonts w:asciiTheme="majorBidi" w:hAnsiTheme="majorBidi" w:cstheme="majorBidi"/>
          <w:lang w:val="nl-NL"/>
        </w:rPr>
        <w:t xml:space="preserve">, </w:t>
      </w:r>
      <w:r w:rsidRPr="00594620">
        <w:rPr>
          <w:rFonts w:asciiTheme="majorBidi" w:hAnsiTheme="majorBidi" w:cstheme="majorBidi"/>
          <w:lang w:val="nl-NL"/>
        </w:rPr>
        <w:t>en handen</w:t>
      </w:r>
      <w:r w:rsidR="00FF37F8">
        <w:rPr>
          <w:rFonts w:asciiTheme="majorBidi" w:hAnsiTheme="majorBidi" w:cstheme="majorBidi"/>
          <w:lang w:val="nl-NL"/>
        </w:rPr>
        <w:t xml:space="preserve">, </w:t>
      </w:r>
      <w:r w:rsidRPr="00594620">
        <w:rPr>
          <w:rFonts w:asciiTheme="majorBidi" w:hAnsiTheme="majorBidi" w:cstheme="majorBidi"/>
          <w:lang w:val="nl-NL"/>
        </w:rPr>
        <w:t>voeten</w:t>
      </w:r>
      <w:r w:rsidR="00FF37F8">
        <w:rPr>
          <w:rFonts w:asciiTheme="majorBidi" w:hAnsiTheme="majorBidi" w:cstheme="majorBidi"/>
          <w:lang w:val="nl-NL"/>
        </w:rPr>
        <w:t xml:space="preserve">, </w:t>
      </w:r>
      <w:r w:rsidRPr="00594620">
        <w:rPr>
          <w:rFonts w:asciiTheme="majorBidi" w:hAnsiTheme="majorBidi" w:cstheme="majorBidi"/>
          <w:lang w:val="nl-NL"/>
        </w:rPr>
        <w:t>ogen</w:t>
      </w:r>
      <w:r w:rsidR="00FF37F8">
        <w:rPr>
          <w:rFonts w:asciiTheme="majorBidi" w:hAnsiTheme="majorBidi" w:cstheme="majorBidi"/>
          <w:lang w:val="nl-NL"/>
        </w:rPr>
        <w:t xml:space="preserve">, </w:t>
      </w:r>
      <w:r w:rsidRPr="00594620">
        <w:rPr>
          <w:rFonts w:asciiTheme="majorBidi" w:hAnsiTheme="majorBidi" w:cstheme="majorBidi"/>
          <w:lang w:val="nl-NL"/>
        </w:rPr>
        <w:t>oren</w:t>
      </w:r>
      <w:r w:rsidR="00FF37F8">
        <w:rPr>
          <w:rFonts w:asciiTheme="majorBidi" w:hAnsiTheme="majorBidi" w:cstheme="majorBidi"/>
          <w:lang w:val="nl-NL"/>
        </w:rPr>
        <w:t xml:space="preserve">, </w:t>
      </w:r>
      <w:r w:rsidR="00123FE0">
        <w:rPr>
          <w:rFonts w:asciiTheme="majorBidi" w:hAnsiTheme="majorBidi" w:cstheme="majorBidi"/>
          <w:lang w:val="nl-NL"/>
        </w:rPr>
        <w:t>gees</w:t>
      </w:r>
      <w:r w:rsidRPr="00594620">
        <w:rPr>
          <w:rFonts w:asciiTheme="majorBidi" w:hAnsiTheme="majorBidi" w:cstheme="majorBidi"/>
          <w:lang w:val="nl-NL"/>
        </w:rPr>
        <w:t>t en</w:t>
      </w:r>
      <w:r>
        <w:rPr>
          <w:rFonts w:asciiTheme="majorBidi" w:hAnsiTheme="majorBidi" w:cstheme="majorBidi"/>
          <w:lang w:val="nl-NL"/>
        </w:rPr>
        <w:t xml:space="preserve"> </w:t>
      </w:r>
      <w:r w:rsidRPr="00594620">
        <w:rPr>
          <w:rFonts w:asciiTheme="majorBidi" w:hAnsiTheme="majorBidi" w:cstheme="majorBidi"/>
          <w:lang w:val="nl-NL"/>
        </w:rPr>
        <w:t>plaatzige beweging aan hem toepas</w:t>
      </w:r>
      <w:r w:rsidR="00123FE0">
        <w:rPr>
          <w:rFonts w:asciiTheme="majorBidi" w:hAnsiTheme="majorBidi" w:cstheme="majorBidi"/>
          <w:lang w:val="nl-NL"/>
        </w:rPr>
        <w:t>z</w:t>
      </w:r>
      <w:r w:rsidRPr="00594620">
        <w:rPr>
          <w:rFonts w:asciiTheme="majorBidi" w:hAnsiTheme="majorBidi" w:cstheme="majorBidi"/>
          <w:lang w:val="nl-NL"/>
        </w:rPr>
        <w:t>en ; en daarenboven ook</w:t>
      </w:r>
      <w:r>
        <w:rPr>
          <w:rFonts w:asciiTheme="majorBidi" w:hAnsiTheme="majorBidi" w:cstheme="majorBidi"/>
          <w:lang w:val="nl-NL"/>
        </w:rPr>
        <w:t xml:space="preserve"> </w:t>
      </w:r>
      <w:r w:rsidR="00123FE0">
        <w:rPr>
          <w:rFonts w:asciiTheme="majorBidi" w:hAnsiTheme="majorBidi" w:cstheme="majorBidi"/>
          <w:lang w:val="nl-NL"/>
        </w:rPr>
        <w:t>bewegingen en ontroernisz</w:t>
      </w:r>
      <w:r w:rsidRPr="00594620">
        <w:rPr>
          <w:rFonts w:asciiTheme="majorBidi" w:hAnsiTheme="majorBidi" w:cstheme="majorBidi"/>
          <w:lang w:val="nl-NL"/>
        </w:rPr>
        <w:t>en des gemoeds ; namelijk</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hy yverzuchtig</w:t>
      </w:r>
      <w:r w:rsidR="00FF37F8">
        <w:rPr>
          <w:rFonts w:asciiTheme="majorBidi" w:hAnsiTheme="majorBidi" w:cstheme="majorBidi"/>
          <w:lang w:val="nl-NL"/>
        </w:rPr>
        <w:t xml:space="preserve">, </w:t>
      </w:r>
      <w:r w:rsidRPr="00594620">
        <w:rPr>
          <w:rFonts w:asciiTheme="majorBidi" w:hAnsiTheme="majorBidi" w:cstheme="majorBidi"/>
          <w:lang w:val="nl-NL"/>
        </w:rPr>
        <w:t>barmhartig enz. is ; en eindelijk dat zy</w:t>
      </w:r>
      <w:r>
        <w:rPr>
          <w:rFonts w:asciiTheme="majorBidi" w:hAnsiTheme="majorBidi" w:cstheme="majorBidi"/>
          <w:lang w:val="nl-NL"/>
        </w:rPr>
        <w:t xml:space="preserve"> </w:t>
      </w:r>
      <w:r w:rsidRPr="00594620">
        <w:rPr>
          <w:rFonts w:asciiTheme="majorBidi" w:hAnsiTheme="majorBidi" w:cstheme="majorBidi"/>
          <w:lang w:val="nl-NL"/>
        </w:rPr>
        <w:t>hem</w:t>
      </w:r>
      <w:r w:rsidR="00FF37F8">
        <w:rPr>
          <w:rFonts w:asciiTheme="majorBidi" w:hAnsiTheme="majorBidi" w:cstheme="majorBidi"/>
          <w:lang w:val="nl-NL"/>
        </w:rPr>
        <w:t xml:space="preserve">, </w:t>
      </w:r>
      <w:r w:rsidRPr="00594620">
        <w:rPr>
          <w:rFonts w:asciiTheme="majorBidi" w:hAnsiTheme="majorBidi" w:cstheme="majorBidi"/>
          <w:lang w:val="nl-NL"/>
        </w:rPr>
        <w:t>als een rechter</w:t>
      </w:r>
      <w:r w:rsidR="00FF37F8">
        <w:rPr>
          <w:rFonts w:asciiTheme="majorBidi" w:hAnsiTheme="majorBidi" w:cstheme="majorBidi"/>
          <w:lang w:val="nl-NL"/>
        </w:rPr>
        <w:t xml:space="preserve">, </w:t>
      </w:r>
      <w:r w:rsidRPr="00594620">
        <w:rPr>
          <w:rFonts w:asciiTheme="majorBidi" w:hAnsiTheme="majorBidi" w:cstheme="majorBidi"/>
          <w:lang w:val="nl-NL"/>
        </w:rPr>
        <w:t>en in den Hemel als in een Koninklijke</w:t>
      </w:r>
      <w:r>
        <w:rPr>
          <w:rFonts w:asciiTheme="majorBidi" w:hAnsiTheme="majorBidi" w:cstheme="majorBidi"/>
          <w:lang w:val="nl-NL"/>
        </w:rPr>
        <w:t xml:space="preserve"> </w:t>
      </w:r>
      <w:r w:rsidRPr="00594620">
        <w:rPr>
          <w:rFonts w:asciiTheme="majorBidi" w:hAnsiTheme="majorBidi" w:cstheme="majorBidi"/>
          <w:lang w:val="nl-NL"/>
        </w:rPr>
        <w:t>stoel zittende</w:t>
      </w:r>
      <w:r w:rsidR="00FF37F8">
        <w:rPr>
          <w:rFonts w:asciiTheme="majorBidi" w:hAnsiTheme="majorBidi" w:cstheme="majorBidi"/>
          <w:lang w:val="nl-NL"/>
        </w:rPr>
        <w:t xml:space="preserve">, </w:t>
      </w:r>
      <w:r w:rsidRPr="00594620">
        <w:rPr>
          <w:rFonts w:asciiTheme="majorBidi" w:hAnsiTheme="majorBidi" w:cstheme="majorBidi"/>
          <w:lang w:val="nl-NL"/>
        </w:rPr>
        <w:t>en Christus aan zijn rechterhand</w:t>
      </w:r>
      <w:r w:rsidR="00FF37F8">
        <w:rPr>
          <w:rFonts w:asciiTheme="majorBidi" w:hAnsiTheme="majorBidi" w:cstheme="majorBidi"/>
          <w:lang w:val="nl-NL"/>
        </w:rPr>
        <w:t xml:space="preserve">, </w:t>
      </w:r>
      <w:r w:rsidRPr="00594620">
        <w:rPr>
          <w:rFonts w:asciiTheme="majorBidi" w:hAnsiTheme="majorBidi" w:cstheme="majorBidi"/>
          <w:lang w:val="nl-NL"/>
        </w:rPr>
        <w:t>afschilderen.</w:t>
      </w:r>
      <w:r>
        <w:rPr>
          <w:rFonts w:asciiTheme="majorBidi" w:hAnsiTheme="majorBidi" w:cstheme="majorBidi"/>
          <w:lang w:val="nl-NL"/>
        </w:rPr>
        <w:t xml:space="preserve"> </w:t>
      </w:r>
      <w:r w:rsidRPr="00594620">
        <w:rPr>
          <w:rFonts w:asciiTheme="majorBidi" w:hAnsiTheme="majorBidi" w:cstheme="majorBidi"/>
          <w:lang w:val="nl-NL"/>
        </w:rPr>
        <w:t>Want zy spreken na de bevatting van ‘t gemene</w:t>
      </w:r>
      <w:r w:rsidR="006F3162">
        <w:rPr>
          <w:rFonts w:asciiTheme="majorBidi" w:hAnsiTheme="majorBidi" w:cstheme="majorBidi"/>
          <w:lang w:val="nl-NL"/>
        </w:rPr>
        <w:t xml:space="preserve"> </w:t>
      </w:r>
      <w:r w:rsidRPr="00594620">
        <w:rPr>
          <w:rFonts w:asciiTheme="majorBidi" w:hAnsiTheme="majorBidi" w:cstheme="majorBidi"/>
          <w:lang w:val="nl-NL"/>
        </w:rPr>
        <w:t>volk</w:t>
      </w:r>
      <w:r w:rsidR="00FF37F8">
        <w:rPr>
          <w:rFonts w:asciiTheme="majorBidi" w:hAnsiTheme="majorBidi" w:cstheme="majorBidi"/>
          <w:lang w:val="nl-NL"/>
        </w:rPr>
        <w:t xml:space="preserve">, </w:t>
      </w:r>
      <w:r w:rsidRPr="00594620">
        <w:rPr>
          <w:rFonts w:asciiTheme="majorBidi" w:hAnsiTheme="majorBidi" w:cstheme="majorBidi"/>
          <w:lang w:val="nl-NL"/>
        </w:rPr>
        <w:t>‘t welk de Schrift niet poogt geleert maar gehoorzaam</w:t>
      </w:r>
      <w:r w:rsidR="006F3162">
        <w:rPr>
          <w:rFonts w:asciiTheme="majorBidi" w:hAnsiTheme="majorBidi" w:cstheme="majorBidi"/>
          <w:lang w:val="nl-NL"/>
        </w:rPr>
        <w:t xml:space="preserve"> </w:t>
      </w:r>
      <w:r w:rsidRPr="00594620">
        <w:rPr>
          <w:rFonts w:asciiTheme="majorBidi" w:hAnsiTheme="majorBidi" w:cstheme="majorBidi"/>
          <w:lang w:val="nl-NL"/>
        </w:rPr>
        <w:t>te maken. De gemene Godgeleerden beweren echter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men ‘t geen</w:t>
      </w:r>
      <w:r w:rsidR="00FF37F8">
        <w:rPr>
          <w:rFonts w:asciiTheme="majorBidi" w:hAnsiTheme="majorBidi" w:cstheme="majorBidi"/>
          <w:lang w:val="nl-NL"/>
        </w:rPr>
        <w:t xml:space="preserve">, </w:t>
      </w:r>
      <w:r w:rsidRPr="00594620">
        <w:rPr>
          <w:rFonts w:asciiTheme="majorBidi" w:hAnsiTheme="majorBidi" w:cstheme="majorBidi"/>
          <w:lang w:val="nl-NL"/>
        </w:rPr>
        <w:t>‘twelk zy door hun natuurlijk licht</w:t>
      </w:r>
      <w:r>
        <w:rPr>
          <w:rFonts w:asciiTheme="majorBidi" w:hAnsiTheme="majorBidi" w:cstheme="majorBidi"/>
          <w:lang w:val="nl-NL"/>
        </w:rPr>
        <w:t xml:space="preserve"> </w:t>
      </w:r>
      <w:r w:rsidRPr="00594620">
        <w:rPr>
          <w:rFonts w:asciiTheme="majorBidi" w:hAnsiTheme="majorBidi" w:cstheme="majorBidi"/>
          <w:lang w:val="nl-NL"/>
        </w:rPr>
        <w:t>zien</w:t>
      </w:r>
      <w:r w:rsidR="00FF37F8">
        <w:rPr>
          <w:rFonts w:asciiTheme="majorBidi" w:hAnsiTheme="majorBidi" w:cstheme="majorBidi"/>
          <w:lang w:val="nl-NL"/>
        </w:rPr>
        <w:t xml:space="preserve">, </w:t>
      </w:r>
      <w:r w:rsidRPr="00594620">
        <w:rPr>
          <w:rFonts w:asciiTheme="majorBidi" w:hAnsiTheme="majorBidi" w:cstheme="majorBidi"/>
          <w:lang w:val="nl-NL"/>
        </w:rPr>
        <w:t>niet met de Goddelijke natuur overeen te komen</w:t>
      </w:r>
      <w:r w:rsidR="00FF37F8">
        <w:rPr>
          <w:rFonts w:asciiTheme="majorBidi" w:hAnsiTheme="majorBidi" w:cstheme="majorBidi"/>
          <w:lang w:val="nl-NL"/>
        </w:rPr>
        <w:t xml:space="preserve">, </w:t>
      </w:r>
      <w:r w:rsidRPr="00594620">
        <w:rPr>
          <w:rFonts w:asciiTheme="majorBidi" w:hAnsiTheme="majorBidi" w:cstheme="majorBidi"/>
          <w:lang w:val="nl-NL"/>
        </w:rPr>
        <w:t>‘ leenspreukelijk</w:t>
      </w:r>
      <w:r>
        <w:rPr>
          <w:rFonts w:asciiTheme="majorBidi" w:hAnsiTheme="majorBidi" w:cstheme="majorBidi"/>
          <w:lang w:val="nl-NL"/>
        </w:rPr>
        <w:t xml:space="preserve"> </w:t>
      </w:r>
      <w:r w:rsidRPr="00594620">
        <w:rPr>
          <w:rFonts w:asciiTheme="majorBidi" w:hAnsiTheme="majorBidi" w:cstheme="majorBidi"/>
          <w:lang w:val="nl-NL"/>
        </w:rPr>
        <w:t>moet verklaren ; en dat ‘t geen</w:t>
      </w:r>
      <w:r w:rsidR="00FF37F8">
        <w:rPr>
          <w:rFonts w:asciiTheme="majorBidi" w:hAnsiTheme="majorBidi" w:cstheme="majorBidi"/>
          <w:lang w:val="nl-NL"/>
        </w:rPr>
        <w:t xml:space="preserve">, </w:t>
      </w:r>
      <w:r w:rsidRPr="00594620">
        <w:rPr>
          <w:rFonts w:asciiTheme="majorBidi" w:hAnsiTheme="majorBidi" w:cstheme="majorBidi"/>
          <w:lang w:val="nl-NL"/>
        </w:rPr>
        <w:t>dat hun bevatting</w:t>
      </w:r>
      <w:r w:rsidR="006F3162">
        <w:rPr>
          <w:rFonts w:asciiTheme="majorBidi" w:hAnsiTheme="majorBidi" w:cstheme="majorBidi"/>
          <w:lang w:val="nl-NL"/>
        </w:rPr>
        <w:t xml:space="preserve"> </w:t>
      </w:r>
      <w:r w:rsidRPr="00594620">
        <w:rPr>
          <w:rFonts w:asciiTheme="majorBidi" w:hAnsiTheme="majorBidi" w:cstheme="majorBidi"/>
          <w:lang w:val="nl-NL"/>
        </w:rPr>
        <w:t>overtreft</w:t>
      </w:r>
      <w:r w:rsidR="00FF37F8">
        <w:rPr>
          <w:rFonts w:asciiTheme="majorBidi" w:hAnsiTheme="majorBidi" w:cstheme="majorBidi"/>
          <w:lang w:val="nl-NL"/>
        </w:rPr>
        <w:t xml:space="preserve">, </w:t>
      </w:r>
      <w:r w:rsidRPr="00594620">
        <w:rPr>
          <w:rFonts w:asciiTheme="majorBidi" w:hAnsiTheme="majorBidi" w:cstheme="majorBidi"/>
          <w:lang w:val="nl-NL"/>
        </w:rPr>
        <w:t>naar de letter genomen moet worden. Doch</w:t>
      </w:r>
      <w:r>
        <w:rPr>
          <w:rFonts w:asciiTheme="majorBidi" w:hAnsiTheme="majorBidi" w:cstheme="majorBidi"/>
          <w:lang w:val="nl-NL"/>
        </w:rPr>
        <w:t xml:space="preserve"> </w:t>
      </w:r>
      <w:r w:rsidRPr="00594620">
        <w:rPr>
          <w:rFonts w:asciiTheme="majorBidi" w:hAnsiTheme="majorBidi" w:cstheme="majorBidi"/>
          <w:lang w:val="nl-NL"/>
        </w:rPr>
        <w:t>indien men alle dingen</w:t>
      </w:r>
      <w:r w:rsidR="00FF37F8">
        <w:rPr>
          <w:rFonts w:asciiTheme="majorBidi" w:hAnsiTheme="majorBidi" w:cstheme="majorBidi"/>
          <w:lang w:val="nl-NL"/>
        </w:rPr>
        <w:t xml:space="preserve">, </w:t>
      </w:r>
      <w:r w:rsidRPr="00594620">
        <w:rPr>
          <w:rFonts w:asciiTheme="majorBidi" w:hAnsiTheme="majorBidi" w:cstheme="majorBidi"/>
          <w:lang w:val="nl-NL"/>
        </w:rPr>
        <w:t xml:space="preserve">die van dusdanig </w:t>
      </w:r>
      <w:r w:rsidR="00123FE0">
        <w:rPr>
          <w:rFonts w:asciiTheme="majorBidi" w:hAnsiTheme="majorBidi" w:cstheme="majorBidi"/>
          <w:lang w:val="nl-NL"/>
        </w:rPr>
        <w:t>s</w:t>
      </w:r>
      <w:r w:rsidRPr="00594620">
        <w:rPr>
          <w:rFonts w:asciiTheme="majorBidi" w:hAnsiTheme="majorBidi" w:cstheme="majorBidi"/>
          <w:lang w:val="nl-NL"/>
        </w:rPr>
        <w:t>lach in de Schrift</w:t>
      </w:r>
      <w:r>
        <w:rPr>
          <w:rFonts w:asciiTheme="majorBidi" w:hAnsiTheme="majorBidi" w:cstheme="majorBidi"/>
          <w:lang w:val="nl-NL"/>
        </w:rPr>
        <w:t xml:space="preserve"> </w:t>
      </w:r>
      <w:r w:rsidRPr="00594620">
        <w:rPr>
          <w:rFonts w:asciiTheme="majorBidi" w:hAnsiTheme="majorBidi" w:cstheme="majorBidi"/>
          <w:lang w:val="nl-NL"/>
        </w:rPr>
        <w:t>gevonden worden</w:t>
      </w:r>
      <w:r w:rsidR="00FF37F8">
        <w:rPr>
          <w:rFonts w:asciiTheme="majorBidi" w:hAnsiTheme="majorBidi" w:cstheme="majorBidi"/>
          <w:lang w:val="nl-NL"/>
        </w:rPr>
        <w:t xml:space="preserve">, </w:t>
      </w:r>
      <w:r w:rsidRPr="00594620">
        <w:rPr>
          <w:rFonts w:asciiTheme="majorBidi" w:hAnsiTheme="majorBidi" w:cstheme="majorBidi"/>
          <w:lang w:val="nl-NL"/>
        </w:rPr>
        <w:t>noodzaaklijk leenspreukelijk moet verklaren</w:t>
      </w:r>
      <w:r>
        <w:rPr>
          <w:rFonts w:asciiTheme="majorBidi" w:hAnsiTheme="majorBidi" w:cstheme="majorBidi"/>
          <w:lang w:val="nl-NL"/>
        </w:rPr>
        <w:t xml:space="preserve"> </w:t>
      </w:r>
      <w:r w:rsidRPr="00594620">
        <w:rPr>
          <w:rFonts w:asciiTheme="majorBidi" w:hAnsiTheme="majorBidi" w:cstheme="majorBidi"/>
          <w:lang w:val="nl-NL"/>
        </w:rPr>
        <w:t>en verstaan; zo zou de Schrift niet voor ‘t gemeen en</w:t>
      </w:r>
      <w:r>
        <w:rPr>
          <w:rFonts w:asciiTheme="majorBidi" w:hAnsiTheme="majorBidi" w:cstheme="majorBidi"/>
          <w:lang w:val="nl-NL"/>
        </w:rPr>
        <w:t xml:space="preserve"> </w:t>
      </w:r>
      <w:r w:rsidRPr="00594620">
        <w:rPr>
          <w:rFonts w:asciiTheme="majorBidi" w:hAnsiTheme="majorBidi" w:cstheme="majorBidi"/>
          <w:lang w:val="nl-NL"/>
        </w:rPr>
        <w:t>ongeleert volk</w:t>
      </w:r>
      <w:r w:rsidR="00FF37F8">
        <w:rPr>
          <w:rFonts w:asciiTheme="majorBidi" w:hAnsiTheme="majorBidi" w:cstheme="majorBidi"/>
          <w:lang w:val="nl-NL"/>
        </w:rPr>
        <w:t xml:space="preserve">, </w:t>
      </w:r>
      <w:r w:rsidRPr="00594620">
        <w:rPr>
          <w:rFonts w:asciiTheme="majorBidi" w:hAnsiTheme="majorBidi" w:cstheme="majorBidi"/>
          <w:lang w:val="nl-NL"/>
        </w:rPr>
        <w:t>maar alleenlijk voor de Geleertsten</w:t>
      </w:r>
      <w:r w:rsidR="00FF37F8">
        <w:rPr>
          <w:rFonts w:asciiTheme="majorBidi" w:hAnsiTheme="majorBidi" w:cstheme="majorBidi"/>
          <w:lang w:val="nl-NL"/>
        </w:rPr>
        <w:t xml:space="preserve">, </w:t>
      </w:r>
      <w:r w:rsidRPr="00594620">
        <w:rPr>
          <w:rFonts w:asciiTheme="majorBidi" w:hAnsiTheme="majorBidi" w:cstheme="majorBidi"/>
          <w:lang w:val="nl-NL"/>
        </w:rPr>
        <w:t>en meest</w:t>
      </w:r>
      <w:r>
        <w:rPr>
          <w:rFonts w:asciiTheme="majorBidi" w:hAnsiTheme="majorBidi" w:cstheme="majorBidi"/>
          <w:lang w:val="nl-NL"/>
        </w:rPr>
        <w:t xml:space="preserve"> </w:t>
      </w:r>
      <w:r w:rsidRPr="00594620">
        <w:rPr>
          <w:rFonts w:asciiTheme="majorBidi" w:hAnsiTheme="majorBidi" w:cstheme="majorBidi"/>
          <w:lang w:val="nl-NL"/>
        </w:rPr>
        <w:t>voor de wijsbegerigen geschreven zijn. Ja indien ‘t Goddeloos</w:t>
      </w:r>
      <w:r w:rsidR="006F3162">
        <w:rPr>
          <w:rFonts w:asciiTheme="majorBidi" w:hAnsiTheme="majorBidi" w:cstheme="majorBidi"/>
          <w:lang w:val="nl-NL"/>
        </w:rPr>
        <w:t xml:space="preserve"> </w:t>
      </w:r>
      <w:r w:rsidRPr="00594620">
        <w:rPr>
          <w:rFonts w:asciiTheme="majorBidi" w:hAnsiTheme="majorBidi" w:cstheme="majorBidi"/>
          <w:lang w:val="nl-NL"/>
        </w:rPr>
        <w:t>was deze dingen die wy nu verhaalt hebben</w:t>
      </w:r>
      <w:r w:rsidR="00FF37F8">
        <w:rPr>
          <w:rFonts w:asciiTheme="majorBidi" w:hAnsiTheme="majorBidi" w:cstheme="majorBidi"/>
          <w:lang w:val="nl-NL"/>
        </w:rPr>
        <w:t xml:space="preserve">, </w:t>
      </w:r>
      <w:r w:rsidRPr="00594620">
        <w:rPr>
          <w:rFonts w:asciiTheme="majorBidi" w:hAnsiTheme="majorBidi" w:cstheme="majorBidi"/>
          <w:lang w:val="nl-NL"/>
        </w:rPr>
        <w:t>godvruchtiglijk</w:t>
      </w:r>
      <w:r>
        <w:rPr>
          <w:rFonts w:asciiTheme="majorBidi" w:hAnsiTheme="majorBidi" w:cstheme="majorBidi"/>
          <w:lang w:val="nl-NL"/>
        </w:rPr>
        <w:t xml:space="preserve"> </w:t>
      </w:r>
      <w:r w:rsidRPr="00594620">
        <w:rPr>
          <w:rFonts w:asciiTheme="majorBidi" w:hAnsiTheme="majorBidi" w:cstheme="majorBidi"/>
          <w:lang w:val="nl-NL"/>
        </w:rPr>
        <w:t xml:space="preserve">en met eenvoudigheit des </w:t>
      </w:r>
      <w:r w:rsidRPr="00594620">
        <w:rPr>
          <w:rFonts w:asciiTheme="majorBidi" w:hAnsiTheme="majorBidi" w:cstheme="majorBidi"/>
          <w:lang w:val="nl-NL"/>
        </w:rPr>
        <w:lastRenderedPageBreak/>
        <w:t>gemoeds van God te</w:t>
      </w:r>
      <w:r>
        <w:rPr>
          <w:rFonts w:asciiTheme="majorBidi" w:hAnsiTheme="majorBidi" w:cstheme="majorBidi"/>
          <w:lang w:val="nl-NL"/>
        </w:rPr>
        <w:t xml:space="preserve"> </w:t>
      </w:r>
      <w:r w:rsidRPr="00594620">
        <w:rPr>
          <w:rFonts w:asciiTheme="majorBidi" w:hAnsiTheme="majorBidi" w:cstheme="majorBidi"/>
          <w:lang w:val="nl-NL"/>
        </w:rPr>
        <w:t>geloven ; zo moesten waarlijk de Propheten</w:t>
      </w:r>
      <w:r w:rsidR="00FF37F8">
        <w:rPr>
          <w:rFonts w:asciiTheme="majorBidi" w:hAnsiTheme="majorBidi" w:cstheme="majorBidi"/>
          <w:lang w:val="nl-NL"/>
        </w:rPr>
        <w:t xml:space="preserve">, </w:t>
      </w:r>
      <w:r w:rsidRPr="00594620">
        <w:rPr>
          <w:rFonts w:asciiTheme="majorBidi" w:hAnsiTheme="majorBidi" w:cstheme="majorBidi"/>
          <w:lang w:val="nl-NL"/>
        </w:rPr>
        <w:t>zich ten minsten</w:t>
      </w:r>
      <w:r>
        <w:rPr>
          <w:rFonts w:asciiTheme="majorBidi" w:hAnsiTheme="majorBidi" w:cstheme="majorBidi"/>
          <w:lang w:val="nl-NL"/>
        </w:rPr>
        <w:t xml:space="preserve"> </w:t>
      </w:r>
      <w:r w:rsidRPr="00594620">
        <w:rPr>
          <w:rFonts w:asciiTheme="majorBidi" w:hAnsiTheme="majorBidi" w:cstheme="majorBidi"/>
          <w:lang w:val="nl-NL"/>
        </w:rPr>
        <w:t>om de swakheit van ‘t gemeen volk</w:t>
      </w:r>
      <w:r w:rsidR="00FF37F8">
        <w:rPr>
          <w:rFonts w:asciiTheme="majorBidi" w:hAnsiTheme="majorBidi" w:cstheme="majorBidi"/>
          <w:lang w:val="nl-NL"/>
        </w:rPr>
        <w:t xml:space="preserve">, </w:t>
      </w:r>
      <w:r w:rsidRPr="00594620">
        <w:rPr>
          <w:rFonts w:asciiTheme="majorBidi" w:hAnsiTheme="majorBidi" w:cstheme="majorBidi"/>
          <w:lang w:val="nl-NL"/>
        </w:rPr>
        <w:t>van diergelijke</w:t>
      </w:r>
      <w:r w:rsidR="006F3162">
        <w:rPr>
          <w:rFonts w:asciiTheme="majorBidi" w:hAnsiTheme="majorBidi" w:cstheme="majorBidi"/>
          <w:lang w:val="nl-NL"/>
        </w:rPr>
        <w:t xml:space="preserve"> </w:t>
      </w:r>
      <w:r w:rsidRPr="00594620">
        <w:rPr>
          <w:rFonts w:asciiTheme="majorBidi" w:hAnsiTheme="majorBidi" w:cstheme="majorBidi"/>
          <w:lang w:val="nl-NL"/>
        </w:rPr>
        <w:t>spreekwijzen hebben gewacht ; maar in tegendeel moesten</w:t>
      </w:r>
      <w:r w:rsidR="006F3162">
        <w:rPr>
          <w:rFonts w:asciiTheme="majorBidi" w:hAnsiTheme="majorBidi" w:cstheme="majorBidi"/>
          <w:lang w:val="nl-NL"/>
        </w:rPr>
        <w:t xml:space="preserve"> </w:t>
      </w:r>
      <w:r w:rsidRPr="00594620">
        <w:rPr>
          <w:rFonts w:asciiTheme="majorBidi" w:hAnsiTheme="majorBidi" w:cstheme="majorBidi"/>
          <w:lang w:val="nl-NL"/>
        </w:rPr>
        <w:t>zy voor alle dingen met voordacht klaarlijk Gods toevoegingen</w:t>
      </w:r>
      <w:r w:rsidR="006F3162">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gelijk yder gehouden is hen te omhelzen</w:t>
      </w:r>
      <w:r w:rsidR="00FF37F8">
        <w:rPr>
          <w:rFonts w:asciiTheme="majorBidi" w:hAnsiTheme="majorBidi" w:cstheme="majorBidi"/>
          <w:lang w:val="nl-NL"/>
        </w:rPr>
        <w:t xml:space="preserve">, </w:t>
      </w:r>
      <w:r w:rsidRPr="00594620">
        <w:rPr>
          <w:rFonts w:asciiTheme="majorBidi" w:hAnsiTheme="majorBidi" w:cstheme="majorBidi"/>
          <w:lang w:val="nl-NL"/>
        </w:rPr>
        <w:t>geleert</w:t>
      </w:r>
      <w:r>
        <w:rPr>
          <w:rFonts w:asciiTheme="majorBidi" w:hAnsiTheme="majorBidi" w:cstheme="majorBidi"/>
          <w:lang w:val="nl-NL"/>
        </w:rPr>
        <w:t xml:space="preserve"> </w:t>
      </w:r>
      <w:r w:rsidRPr="00594620">
        <w:rPr>
          <w:rFonts w:asciiTheme="majorBidi" w:hAnsiTheme="majorBidi" w:cstheme="majorBidi"/>
          <w:lang w:val="nl-NL"/>
        </w:rPr>
        <w:t>en onderwezen hebben</w:t>
      </w:r>
      <w:r w:rsidR="00FF37F8">
        <w:rPr>
          <w:rFonts w:asciiTheme="majorBidi" w:hAnsiTheme="majorBidi" w:cstheme="majorBidi"/>
          <w:lang w:val="nl-NL"/>
        </w:rPr>
        <w:t xml:space="preserve">, </w:t>
      </w:r>
      <w:r w:rsidRPr="00594620">
        <w:rPr>
          <w:rFonts w:asciiTheme="majorBidi" w:hAnsiTheme="majorBidi" w:cstheme="majorBidi"/>
          <w:lang w:val="nl-NL"/>
        </w:rPr>
        <w:t>‘t</w:t>
      </w:r>
      <w:r w:rsidR="00123FE0">
        <w:rPr>
          <w:rFonts w:asciiTheme="majorBidi" w:hAnsiTheme="majorBidi" w:cstheme="majorBidi"/>
          <w:lang w:val="nl-NL"/>
        </w:rPr>
        <w:t xml:space="preserve"> </w:t>
      </w:r>
      <w:r w:rsidRPr="00594620">
        <w:rPr>
          <w:rFonts w:asciiTheme="majorBidi" w:hAnsiTheme="majorBidi" w:cstheme="majorBidi"/>
          <w:lang w:val="nl-NL"/>
        </w:rPr>
        <w:t>welk nergens gedaan is : Dieshalven</w:t>
      </w:r>
      <w:r>
        <w:rPr>
          <w:rFonts w:asciiTheme="majorBidi" w:hAnsiTheme="majorBidi" w:cstheme="majorBidi"/>
          <w:lang w:val="nl-NL"/>
        </w:rPr>
        <w:t xml:space="preserve"> </w:t>
      </w:r>
      <w:r w:rsidRPr="00594620">
        <w:rPr>
          <w:rFonts w:asciiTheme="majorBidi" w:hAnsiTheme="majorBidi" w:cstheme="majorBidi"/>
          <w:lang w:val="nl-NL"/>
        </w:rPr>
        <w:t>heeft men geenzins te geloven</w:t>
      </w:r>
      <w:r w:rsidR="00FF37F8">
        <w:rPr>
          <w:rFonts w:asciiTheme="majorBidi" w:hAnsiTheme="majorBidi" w:cstheme="majorBidi"/>
          <w:lang w:val="nl-NL"/>
        </w:rPr>
        <w:t xml:space="preserve">, </w:t>
      </w:r>
      <w:r w:rsidR="00123FE0">
        <w:rPr>
          <w:rFonts w:asciiTheme="majorBidi" w:hAnsiTheme="majorBidi" w:cstheme="majorBidi"/>
          <w:lang w:val="nl-NL"/>
        </w:rPr>
        <w:t>dat de gevoelens</w:t>
      </w:r>
      <w:r w:rsidR="006F3162">
        <w:rPr>
          <w:rFonts w:asciiTheme="majorBidi" w:hAnsiTheme="majorBidi" w:cstheme="majorBidi"/>
          <w:lang w:val="nl-NL"/>
        </w:rPr>
        <w:t xml:space="preserve"> </w:t>
      </w:r>
      <w:r w:rsidRPr="00594620">
        <w:rPr>
          <w:rFonts w:asciiTheme="majorBidi" w:hAnsiTheme="majorBidi" w:cstheme="majorBidi"/>
          <w:lang w:val="nl-NL"/>
        </w:rPr>
        <w:t>volstrektelijk</w:t>
      </w:r>
      <w:r w:rsidR="006F3162">
        <w:rPr>
          <w:rFonts w:asciiTheme="majorBidi" w:hAnsiTheme="majorBidi" w:cstheme="majorBidi"/>
          <w:lang w:val="nl-NL"/>
        </w:rPr>
        <w:t xml:space="preserve"> </w:t>
      </w:r>
      <w:r w:rsidRPr="00594620">
        <w:rPr>
          <w:rFonts w:asciiTheme="majorBidi" w:hAnsiTheme="majorBidi" w:cstheme="majorBidi"/>
          <w:lang w:val="nl-NL"/>
        </w:rPr>
        <w:t>en zonder opzicht op de werken aangemerkt</w:t>
      </w:r>
      <w:r w:rsidR="00FF37F8">
        <w:rPr>
          <w:rFonts w:asciiTheme="majorBidi" w:hAnsiTheme="majorBidi" w:cstheme="majorBidi"/>
          <w:lang w:val="nl-NL"/>
        </w:rPr>
        <w:t xml:space="preserve">, </w:t>
      </w:r>
      <w:r w:rsidRPr="00594620">
        <w:rPr>
          <w:rFonts w:asciiTheme="majorBidi" w:hAnsiTheme="majorBidi" w:cstheme="majorBidi"/>
          <w:lang w:val="nl-NL"/>
        </w:rPr>
        <w:t>enige Godvruchtigheit</w:t>
      </w:r>
      <w:r>
        <w:rPr>
          <w:rFonts w:asciiTheme="majorBidi" w:hAnsiTheme="majorBidi" w:cstheme="majorBidi"/>
          <w:lang w:val="nl-NL"/>
        </w:rPr>
        <w:t xml:space="preserve"> </w:t>
      </w:r>
      <w:r w:rsidRPr="00594620">
        <w:rPr>
          <w:rFonts w:asciiTheme="majorBidi" w:hAnsiTheme="majorBidi" w:cstheme="majorBidi"/>
          <w:lang w:val="nl-NL"/>
        </w:rPr>
        <w:t>of godloosheit hebben ; maar datmen alleenlijk</w:t>
      </w:r>
      <w:r w:rsidR="006F3162">
        <w:rPr>
          <w:rFonts w:asciiTheme="majorBidi" w:hAnsiTheme="majorBidi" w:cstheme="majorBidi"/>
          <w:lang w:val="nl-NL"/>
        </w:rPr>
        <w:t xml:space="preserve"> </w:t>
      </w:r>
      <w:r w:rsidRPr="00594620">
        <w:rPr>
          <w:rFonts w:asciiTheme="majorBidi" w:hAnsiTheme="majorBidi" w:cstheme="majorBidi"/>
          <w:lang w:val="nl-NL"/>
        </w:rPr>
        <w:t>om deze oorzaak moet zeggen</w:t>
      </w:r>
      <w:r w:rsidR="00FF37F8">
        <w:rPr>
          <w:rFonts w:asciiTheme="majorBidi" w:hAnsiTheme="majorBidi" w:cstheme="majorBidi"/>
          <w:lang w:val="nl-NL"/>
        </w:rPr>
        <w:t xml:space="preserve">, </w:t>
      </w:r>
      <w:r w:rsidRPr="00594620">
        <w:rPr>
          <w:rFonts w:asciiTheme="majorBidi" w:hAnsiTheme="majorBidi" w:cstheme="majorBidi"/>
          <w:lang w:val="nl-NL"/>
        </w:rPr>
        <w:t>dat de mensch niets godvruchtiglijk</w:t>
      </w:r>
      <w:r>
        <w:rPr>
          <w:rFonts w:asciiTheme="majorBidi" w:hAnsiTheme="majorBidi" w:cstheme="majorBidi"/>
          <w:lang w:val="nl-NL"/>
        </w:rPr>
        <w:t xml:space="preserve"> </w:t>
      </w:r>
      <w:r w:rsidRPr="00594620">
        <w:rPr>
          <w:rFonts w:asciiTheme="majorBidi" w:hAnsiTheme="majorBidi" w:cstheme="majorBidi"/>
          <w:lang w:val="nl-NL"/>
        </w:rPr>
        <w:t>of goddeloos gelooft</w:t>
      </w:r>
      <w:r w:rsidR="00FF37F8">
        <w:rPr>
          <w:rFonts w:asciiTheme="majorBidi" w:hAnsiTheme="majorBidi" w:cstheme="majorBidi"/>
          <w:lang w:val="nl-NL"/>
        </w:rPr>
        <w:t xml:space="preserve">, </w:t>
      </w:r>
      <w:r w:rsidR="00123FE0">
        <w:rPr>
          <w:rFonts w:asciiTheme="majorBidi" w:hAnsiTheme="majorBidi" w:cstheme="majorBidi"/>
          <w:lang w:val="nl-NL"/>
        </w:rPr>
        <w:t xml:space="preserve">voor zo veel hy door zijn </w:t>
      </w:r>
      <w:r w:rsidRPr="00594620">
        <w:rPr>
          <w:rFonts w:asciiTheme="majorBidi" w:hAnsiTheme="majorBidi" w:cstheme="majorBidi"/>
          <w:lang w:val="nl-NL"/>
        </w:rPr>
        <w:t>gevoelens tot gehoorzaamheit word bewogen; of</w:t>
      </w:r>
      <w:r w:rsidR="00123FE0">
        <w:rPr>
          <w:rFonts w:asciiTheme="majorBidi" w:hAnsiTheme="majorBidi" w:cstheme="majorBidi"/>
          <w:lang w:val="nl-NL"/>
        </w:rPr>
        <w:t xml:space="preserve"> </w:t>
      </w:r>
      <w:r w:rsidRPr="00594620">
        <w:rPr>
          <w:rFonts w:asciiTheme="majorBidi" w:hAnsiTheme="majorBidi" w:cstheme="majorBidi"/>
          <w:lang w:val="nl-NL"/>
        </w:rPr>
        <w:t>daar uit</w:t>
      </w:r>
      <w:r w:rsidR="006F3162">
        <w:rPr>
          <w:rFonts w:asciiTheme="majorBidi" w:hAnsiTheme="majorBidi" w:cstheme="majorBidi"/>
          <w:lang w:val="nl-NL"/>
        </w:rPr>
        <w:t xml:space="preserve"> </w:t>
      </w:r>
      <w:r w:rsidRPr="00594620">
        <w:rPr>
          <w:rFonts w:asciiTheme="majorBidi" w:hAnsiTheme="majorBidi" w:cstheme="majorBidi"/>
          <w:lang w:val="nl-NL"/>
        </w:rPr>
        <w:t>verlof neemt om te zondigen</w:t>
      </w:r>
      <w:r w:rsidR="00FF37F8">
        <w:rPr>
          <w:rFonts w:asciiTheme="majorBidi" w:hAnsiTheme="majorBidi" w:cstheme="majorBidi"/>
          <w:lang w:val="nl-NL"/>
        </w:rPr>
        <w:t xml:space="preserve">, </w:t>
      </w:r>
      <w:r w:rsidRPr="00594620">
        <w:rPr>
          <w:rFonts w:asciiTheme="majorBidi" w:hAnsiTheme="majorBidi" w:cstheme="majorBidi"/>
          <w:lang w:val="nl-NL"/>
        </w:rPr>
        <w:t>of weerspannig te zijn : invoegen</w:t>
      </w:r>
      <w:r w:rsidR="00FF37F8">
        <w:rPr>
          <w:rFonts w:asciiTheme="majorBidi" w:hAnsiTheme="majorBidi" w:cstheme="majorBidi"/>
          <w:lang w:val="nl-NL"/>
        </w:rPr>
        <w:t xml:space="preserve">, </w:t>
      </w:r>
      <w:r w:rsidRPr="00594620">
        <w:rPr>
          <w:rFonts w:asciiTheme="majorBidi" w:hAnsiTheme="majorBidi" w:cstheme="majorBidi"/>
          <w:lang w:val="nl-NL"/>
        </w:rPr>
        <w:t>dat zo ymant met ware dingen te geloven hardnekkig</w:t>
      </w:r>
      <w:r w:rsidR="006F3162">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deze waarlijk een goddeloos geloof heeft ; en zo</w:t>
      </w:r>
      <w:r>
        <w:rPr>
          <w:rFonts w:asciiTheme="majorBidi" w:hAnsiTheme="majorBidi" w:cstheme="majorBidi"/>
          <w:lang w:val="nl-NL"/>
        </w:rPr>
        <w:t xml:space="preserve"> </w:t>
      </w:r>
      <w:r w:rsidRPr="00594620">
        <w:rPr>
          <w:rFonts w:asciiTheme="majorBidi" w:hAnsiTheme="majorBidi" w:cstheme="majorBidi"/>
          <w:lang w:val="nl-NL"/>
        </w:rPr>
        <w:t>hy in tegendeel met valsche dingen te geloven</w:t>
      </w:r>
      <w:r w:rsidR="00FF37F8">
        <w:rPr>
          <w:rFonts w:asciiTheme="majorBidi" w:hAnsiTheme="majorBidi" w:cstheme="majorBidi"/>
          <w:lang w:val="nl-NL"/>
        </w:rPr>
        <w:t xml:space="preserve">, </w:t>
      </w:r>
      <w:r w:rsidRPr="00594620">
        <w:rPr>
          <w:rFonts w:asciiTheme="majorBidi" w:hAnsiTheme="majorBidi" w:cstheme="majorBidi"/>
          <w:lang w:val="nl-NL"/>
        </w:rPr>
        <w:t>gehoorzaam</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een godvruchtig Geloof bezit ; want wy hebben getoont</w:t>
      </w:r>
      <w:r>
        <w:rPr>
          <w:rFonts w:asciiTheme="majorBidi" w:hAnsiTheme="majorBidi" w:cstheme="majorBidi"/>
          <w:lang w:val="nl-NL"/>
        </w:rPr>
        <w:t xml:space="preserve"> </w:t>
      </w:r>
      <w:r w:rsidRPr="00594620">
        <w:rPr>
          <w:rFonts w:asciiTheme="majorBidi" w:hAnsiTheme="majorBidi" w:cstheme="majorBidi"/>
          <w:lang w:val="nl-NL"/>
        </w:rPr>
        <w:t>dat de ware kennis van God niet een bevel of Gebod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een Goddelijke gave is</w:t>
      </w:r>
      <w:r w:rsidR="00FF37F8">
        <w:rPr>
          <w:rFonts w:asciiTheme="majorBidi" w:hAnsiTheme="majorBidi" w:cstheme="majorBidi"/>
          <w:lang w:val="nl-NL"/>
        </w:rPr>
        <w:t xml:space="preserve">, </w:t>
      </w:r>
      <w:r w:rsidRPr="00594620">
        <w:rPr>
          <w:rFonts w:asciiTheme="majorBidi" w:hAnsiTheme="majorBidi" w:cstheme="majorBidi"/>
          <w:lang w:val="nl-NL"/>
        </w:rPr>
        <w:t>en dat God geen andere kennis</w:t>
      </w:r>
      <w:r>
        <w:rPr>
          <w:rFonts w:asciiTheme="majorBidi" w:hAnsiTheme="majorBidi" w:cstheme="majorBidi"/>
          <w:lang w:val="nl-NL"/>
        </w:rPr>
        <w:t xml:space="preserve"> </w:t>
      </w:r>
      <w:r w:rsidRPr="00594620">
        <w:rPr>
          <w:rFonts w:asciiTheme="majorBidi" w:hAnsiTheme="majorBidi" w:cstheme="majorBidi"/>
          <w:lang w:val="nl-NL"/>
        </w:rPr>
        <w:t>van de menschen heeft geëischt</w:t>
      </w:r>
      <w:r w:rsidR="00FF37F8">
        <w:rPr>
          <w:rFonts w:asciiTheme="majorBidi" w:hAnsiTheme="majorBidi" w:cstheme="majorBidi"/>
          <w:lang w:val="nl-NL"/>
        </w:rPr>
        <w:t xml:space="preserve">, </w:t>
      </w:r>
      <w:r w:rsidRPr="00594620">
        <w:rPr>
          <w:rFonts w:asciiTheme="majorBidi" w:hAnsiTheme="majorBidi" w:cstheme="majorBidi"/>
          <w:lang w:val="nl-NL"/>
        </w:rPr>
        <w:t>dan die van zijn Goddelijke</w:t>
      </w:r>
      <w:r w:rsidR="006F3162">
        <w:rPr>
          <w:rFonts w:asciiTheme="majorBidi" w:hAnsiTheme="majorBidi" w:cstheme="majorBidi"/>
          <w:lang w:val="nl-NL"/>
        </w:rPr>
        <w:t xml:space="preserve"> </w:t>
      </w:r>
      <w:r w:rsidRPr="00594620">
        <w:rPr>
          <w:rFonts w:asciiTheme="majorBidi" w:hAnsiTheme="majorBidi" w:cstheme="majorBidi"/>
          <w:lang w:val="nl-NL"/>
        </w:rPr>
        <w:t>gerechtigheit en liefde</w:t>
      </w:r>
      <w:r w:rsidR="00FF37F8">
        <w:rPr>
          <w:rFonts w:asciiTheme="majorBidi" w:hAnsiTheme="majorBidi" w:cstheme="majorBidi"/>
          <w:lang w:val="nl-NL"/>
        </w:rPr>
        <w:t xml:space="preserve">, </w:t>
      </w:r>
      <w:r w:rsidRPr="00594620">
        <w:rPr>
          <w:rFonts w:asciiTheme="majorBidi" w:hAnsiTheme="majorBidi" w:cstheme="majorBidi"/>
          <w:lang w:val="nl-NL"/>
        </w:rPr>
        <w:t>welke kennis niet tot de</w:t>
      </w:r>
      <w:r>
        <w:rPr>
          <w:rFonts w:asciiTheme="majorBidi" w:hAnsiTheme="majorBidi" w:cstheme="majorBidi"/>
          <w:lang w:val="nl-NL"/>
        </w:rPr>
        <w:t xml:space="preserve"> </w:t>
      </w:r>
      <w:r w:rsidRPr="00594620">
        <w:rPr>
          <w:rFonts w:asciiTheme="majorBidi" w:hAnsiTheme="majorBidi" w:cstheme="majorBidi"/>
          <w:lang w:val="nl-NL"/>
        </w:rPr>
        <w:t>weten</w:t>
      </w:r>
      <w:r w:rsidR="00CB13AA">
        <w:rPr>
          <w:rFonts w:asciiTheme="majorBidi" w:hAnsiTheme="majorBidi" w:cstheme="majorBidi"/>
          <w:lang w:val="nl-NL"/>
        </w:rPr>
        <w:t>s</w:t>
      </w:r>
      <w:r w:rsidRPr="00594620">
        <w:rPr>
          <w:rFonts w:asciiTheme="majorBidi" w:hAnsiTheme="majorBidi" w:cstheme="majorBidi"/>
          <w:lang w:val="nl-NL"/>
        </w:rPr>
        <w:t>chappen</w:t>
      </w:r>
      <w:r w:rsidR="00FF37F8">
        <w:rPr>
          <w:rFonts w:asciiTheme="majorBidi" w:hAnsiTheme="majorBidi" w:cstheme="majorBidi"/>
          <w:lang w:val="nl-NL"/>
        </w:rPr>
        <w:t xml:space="preserve">, </w:t>
      </w:r>
      <w:r w:rsidRPr="00594620">
        <w:rPr>
          <w:rFonts w:asciiTheme="majorBidi" w:hAnsiTheme="majorBidi" w:cstheme="majorBidi"/>
          <w:lang w:val="nl-NL"/>
        </w:rPr>
        <w:t>maar alleenlijk tot de gehoorzaamheit</w:t>
      </w:r>
      <w:r>
        <w:rPr>
          <w:rFonts w:asciiTheme="majorBidi" w:hAnsiTheme="majorBidi" w:cstheme="majorBidi"/>
          <w:lang w:val="nl-NL"/>
        </w:rPr>
        <w:t xml:space="preserve"> </w:t>
      </w:r>
      <w:r w:rsidRPr="00594620">
        <w:rPr>
          <w:rFonts w:asciiTheme="majorBidi" w:hAnsiTheme="majorBidi" w:cstheme="majorBidi"/>
          <w:lang w:val="nl-NL"/>
        </w:rPr>
        <w:t>noodzaaklijk is.</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rPr>
          <w:rFonts w:asciiTheme="majorBidi" w:hAnsiTheme="majorBidi" w:cstheme="majorBidi"/>
          <w:lang w:val="nl-NL"/>
        </w:rPr>
      </w:pPr>
      <w:r w:rsidRPr="00594620">
        <w:rPr>
          <w:rFonts w:asciiTheme="majorBidi" w:hAnsiTheme="majorBidi" w:cstheme="majorBidi"/>
          <w:lang w:val="nl-NL"/>
        </w:rPr>
        <w:t>‘t VEERTIENDE HOOFT DEEL.</w:t>
      </w:r>
    </w:p>
    <w:p w:rsidR="00594620" w:rsidRDefault="00594620" w:rsidP="00594620">
      <w:pPr>
        <w:spacing w:after="0" w:line="240" w:lineRule="auto"/>
        <w:rPr>
          <w:rFonts w:asciiTheme="majorBidi" w:hAnsiTheme="majorBidi" w:cstheme="majorBidi"/>
          <w:lang w:val="nl-NL"/>
        </w:rPr>
      </w:pPr>
    </w:p>
    <w:p w:rsidR="00594620" w:rsidRPr="00594620" w:rsidRDefault="00594620" w:rsidP="00594620">
      <w:pPr>
        <w:spacing w:after="0" w:line="240" w:lineRule="auto"/>
        <w:rPr>
          <w:rFonts w:asciiTheme="majorBidi" w:hAnsiTheme="majorBidi" w:cstheme="majorBidi"/>
          <w:i/>
          <w:iCs/>
          <w:lang w:val="nl-NL"/>
        </w:rPr>
      </w:pPr>
      <w:r w:rsidRPr="00594620">
        <w:rPr>
          <w:rFonts w:asciiTheme="majorBidi" w:hAnsiTheme="majorBidi" w:cstheme="majorBidi"/>
          <w:i/>
          <w:iCs/>
          <w:lang w:val="nl-NL"/>
        </w:rPr>
        <w:t>Wat het Geloof is: wie Gelovigen zijn : de gronden</w:t>
      </w:r>
      <w:r w:rsidR="006F3162">
        <w:rPr>
          <w:rFonts w:asciiTheme="majorBidi" w:hAnsiTheme="majorBidi" w:cstheme="majorBidi"/>
          <w:i/>
          <w:iCs/>
          <w:lang w:val="nl-NL"/>
        </w:rPr>
        <w:t xml:space="preserve"> </w:t>
      </w:r>
      <w:r w:rsidRPr="00594620">
        <w:rPr>
          <w:rFonts w:asciiTheme="majorBidi" w:hAnsiTheme="majorBidi" w:cstheme="majorBidi"/>
          <w:i/>
          <w:iCs/>
          <w:lang w:val="nl-NL"/>
        </w:rPr>
        <w:t>van ‘t Geloof worden bepaalt</w:t>
      </w:r>
      <w:r w:rsidR="00FF37F8">
        <w:rPr>
          <w:rFonts w:asciiTheme="majorBidi" w:hAnsiTheme="majorBidi" w:cstheme="majorBidi"/>
          <w:i/>
          <w:iCs/>
          <w:lang w:val="nl-NL"/>
        </w:rPr>
        <w:t xml:space="preserve">, </w:t>
      </w:r>
      <w:r w:rsidRPr="00594620">
        <w:rPr>
          <w:rFonts w:asciiTheme="majorBidi" w:hAnsiTheme="majorBidi" w:cstheme="majorBidi"/>
          <w:i/>
          <w:iCs/>
          <w:lang w:val="nl-NL"/>
        </w:rPr>
        <w:t>en de zelfden</w:t>
      </w:r>
      <w:r w:rsidR="006F3162">
        <w:rPr>
          <w:rFonts w:asciiTheme="majorBidi" w:hAnsiTheme="majorBidi" w:cstheme="majorBidi"/>
          <w:i/>
          <w:iCs/>
          <w:lang w:val="nl-NL"/>
        </w:rPr>
        <w:t xml:space="preserve"> </w:t>
      </w:r>
      <w:r w:rsidRPr="00594620">
        <w:rPr>
          <w:rFonts w:asciiTheme="majorBidi" w:hAnsiTheme="majorBidi" w:cstheme="majorBidi"/>
          <w:i/>
          <w:iCs/>
          <w:lang w:val="nl-NL"/>
        </w:rPr>
        <w:t>eindelyk van de wijsbegeerte afgescheiden.</w:t>
      </w:r>
    </w:p>
    <w:p w:rsidR="00594620" w:rsidRDefault="00594620" w:rsidP="00594620">
      <w:pPr>
        <w:spacing w:after="0" w:line="240" w:lineRule="auto"/>
        <w:rPr>
          <w:rFonts w:asciiTheme="majorBidi" w:hAnsiTheme="majorBidi" w:cstheme="majorBidi"/>
          <w:lang w:val="nl-NL"/>
        </w:rPr>
      </w:pPr>
    </w:p>
    <w:p w:rsidR="00A75BFC" w:rsidRDefault="00594620" w:rsidP="00A75BFC">
      <w:pPr>
        <w:spacing w:after="0" w:line="240" w:lineRule="auto"/>
        <w:rPr>
          <w:rFonts w:asciiTheme="majorBidi" w:hAnsiTheme="majorBidi" w:cstheme="majorBidi"/>
          <w:lang w:val="nl-NL"/>
        </w:rPr>
      </w:pPr>
      <w:r w:rsidRPr="00594620">
        <w:rPr>
          <w:rFonts w:asciiTheme="majorBidi" w:hAnsiTheme="majorBidi" w:cstheme="majorBidi"/>
          <w:lang w:val="nl-NL"/>
        </w:rPr>
        <w:t>Tot de ware kennis des geloofs is bezonderlijk noodzaaklijk</w:t>
      </w:r>
      <w:r>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dat de Schriftuur niet alleenlijk naar</w:t>
      </w:r>
      <w:r>
        <w:rPr>
          <w:rFonts w:asciiTheme="majorBidi" w:hAnsiTheme="majorBidi" w:cstheme="majorBidi"/>
          <w:lang w:val="nl-NL"/>
        </w:rPr>
        <w:t xml:space="preserve"> </w:t>
      </w:r>
      <w:r w:rsidRPr="00594620">
        <w:rPr>
          <w:rFonts w:asciiTheme="majorBidi" w:hAnsiTheme="majorBidi" w:cstheme="majorBidi"/>
          <w:lang w:val="nl-NL"/>
        </w:rPr>
        <w:t>de bevatting der Propheten</w:t>
      </w:r>
      <w:r w:rsidR="00FF37F8">
        <w:rPr>
          <w:rFonts w:asciiTheme="majorBidi" w:hAnsiTheme="majorBidi" w:cstheme="majorBidi"/>
          <w:lang w:val="nl-NL"/>
        </w:rPr>
        <w:t xml:space="preserve">, </w:t>
      </w:r>
      <w:r w:rsidRPr="00594620">
        <w:rPr>
          <w:rFonts w:asciiTheme="majorBidi" w:hAnsiTheme="majorBidi" w:cstheme="majorBidi"/>
          <w:lang w:val="nl-NL"/>
        </w:rPr>
        <w:t>maar ook van ‘t veranderlijk</w:t>
      </w:r>
      <w:r>
        <w:rPr>
          <w:rFonts w:asciiTheme="majorBidi" w:hAnsiTheme="majorBidi" w:cstheme="majorBidi"/>
          <w:lang w:val="nl-NL"/>
        </w:rPr>
        <w:t xml:space="preserve"> </w:t>
      </w:r>
      <w:r w:rsidRPr="00594620">
        <w:rPr>
          <w:rFonts w:asciiTheme="majorBidi" w:hAnsiTheme="majorBidi" w:cstheme="majorBidi"/>
          <w:lang w:val="nl-NL"/>
        </w:rPr>
        <w:t>en ongestadig gemeen volk der Joden geschikt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die</w:t>
      </w:r>
      <w:r w:rsidR="00FF37F8">
        <w:rPr>
          <w:rFonts w:asciiTheme="majorBidi" w:hAnsiTheme="majorBidi" w:cstheme="majorBidi"/>
          <w:lang w:val="nl-NL"/>
        </w:rPr>
        <w:t xml:space="preserve">, </w:t>
      </w:r>
      <w:r w:rsidRPr="00594620">
        <w:rPr>
          <w:rFonts w:asciiTheme="majorBidi" w:hAnsiTheme="majorBidi" w:cstheme="majorBidi"/>
          <w:lang w:val="nl-NL"/>
        </w:rPr>
        <w:t>die slechts een weinig opgemerkt heeft</w:t>
      </w:r>
      <w:r w:rsidR="00FF37F8">
        <w:rPr>
          <w:rFonts w:asciiTheme="majorBidi" w:hAnsiTheme="majorBidi" w:cstheme="majorBidi"/>
          <w:lang w:val="nl-NL"/>
        </w:rPr>
        <w:t xml:space="preserve">, </w:t>
      </w:r>
      <w:r w:rsidRPr="00594620">
        <w:rPr>
          <w:rFonts w:asciiTheme="majorBidi" w:hAnsiTheme="majorBidi" w:cstheme="majorBidi"/>
          <w:lang w:val="nl-NL"/>
        </w:rPr>
        <w:t>kan weten ;</w:t>
      </w:r>
      <w:r>
        <w:rPr>
          <w:rFonts w:asciiTheme="majorBidi" w:hAnsiTheme="majorBidi" w:cstheme="majorBidi"/>
          <w:lang w:val="nl-NL"/>
        </w:rPr>
        <w:t xml:space="preserve"> </w:t>
      </w:r>
      <w:r w:rsidRPr="00594620">
        <w:rPr>
          <w:rFonts w:asciiTheme="majorBidi" w:hAnsiTheme="majorBidi" w:cstheme="majorBidi"/>
          <w:lang w:val="nl-NL"/>
        </w:rPr>
        <w:t>want de genen die alles dat in de Schrift staat</w:t>
      </w:r>
      <w:r w:rsidR="00FF37F8">
        <w:rPr>
          <w:rFonts w:asciiTheme="majorBidi" w:hAnsiTheme="majorBidi" w:cstheme="majorBidi"/>
          <w:lang w:val="nl-NL"/>
        </w:rPr>
        <w:t xml:space="preserve">, </w:t>
      </w:r>
      <w:r w:rsidRPr="00594620">
        <w:rPr>
          <w:rFonts w:asciiTheme="majorBidi" w:hAnsiTheme="majorBidi" w:cstheme="majorBidi"/>
          <w:lang w:val="nl-NL"/>
        </w:rPr>
        <w:t>zonder onderscheid</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als d’ algemene en volstrekte lering van God omhelst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niet naaukeurig genoech kent</w:t>
      </w:r>
      <w:r w:rsidR="00FF37F8">
        <w:rPr>
          <w:rFonts w:asciiTheme="majorBidi" w:hAnsiTheme="majorBidi" w:cstheme="majorBidi"/>
          <w:lang w:val="nl-NL"/>
        </w:rPr>
        <w:t xml:space="preserve">, </w:t>
      </w:r>
      <w:r w:rsidRPr="00594620">
        <w:rPr>
          <w:rFonts w:asciiTheme="majorBidi" w:hAnsiTheme="majorBidi" w:cstheme="majorBidi"/>
          <w:lang w:val="nl-NL"/>
        </w:rPr>
        <w:t>wat naar de bevatting</w:t>
      </w:r>
      <w:r w:rsidR="006F3162">
        <w:rPr>
          <w:rFonts w:asciiTheme="majorBidi" w:hAnsiTheme="majorBidi" w:cstheme="majorBidi"/>
          <w:lang w:val="nl-NL"/>
        </w:rPr>
        <w:t xml:space="preserve"> </w:t>
      </w:r>
      <w:r w:rsidRPr="00594620">
        <w:rPr>
          <w:rFonts w:asciiTheme="majorBidi" w:hAnsiTheme="majorBidi" w:cstheme="majorBidi"/>
          <w:lang w:val="nl-NL"/>
        </w:rPr>
        <w:t>van ‘t gemeen volk geschikt is</w:t>
      </w:r>
      <w:r w:rsidR="00FF37F8">
        <w:rPr>
          <w:rFonts w:asciiTheme="majorBidi" w:hAnsiTheme="majorBidi" w:cstheme="majorBidi"/>
          <w:lang w:val="nl-NL"/>
        </w:rPr>
        <w:t xml:space="preserve">, </w:t>
      </w:r>
      <w:r w:rsidRPr="00594620">
        <w:rPr>
          <w:rFonts w:asciiTheme="majorBidi" w:hAnsiTheme="majorBidi" w:cstheme="majorBidi"/>
          <w:lang w:val="nl-NL"/>
        </w:rPr>
        <w:t>moet noodzaaklijk de</w:t>
      </w:r>
      <w:r>
        <w:rPr>
          <w:rFonts w:asciiTheme="majorBidi" w:hAnsiTheme="majorBidi" w:cstheme="majorBidi"/>
          <w:lang w:val="nl-NL"/>
        </w:rPr>
        <w:t xml:space="preserve"> </w:t>
      </w:r>
      <w:r w:rsidRPr="00594620">
        <w:rPr>
          <w:rFonts w:asciiTheme="majorBidi" w:hAnsiTheme="majorBidi" w:cstheme="majorBidi"/>
          <w:lang w:val="nl-NL"/>
        </w:rPr>
        <w:t>wanen en gevoelens van ‘t gemeen</w:t>
      </w:r>
      <w:r w:rsidR="00FF37F8">
        <w:rPr>
          <w:rFonts w:asciiTheme="majorBidi" w:hAnsiTheme="majorBidi" w:cstheme="majorBidi"/>
          <w:lang w:val="nl-NL"/>
        </w:rPr>
        <w:t xml:space="preserve">, </w:t>
      </w:r>
      <w:r w:rsidRPr="00594620">
        <w:rPr>
          <w:rFonts w:asciiTheme="majorBidi" w:hAnsiTheme="majorBidi" w:cstheme="majorBidi"/>
          <w:lang w:val="nl-NL"/>
        </w:rPr>
        <w:t>met de Goddelijke lering</w:t>
      </w:r>
      <w:r>
        <w:rPr>
          <w:rFonts w:asciiTheme="majorBidi" w:hAnsiTheme="majorBidi" w:cstheme="majorBidi"/>
          <w:lang w:val="nl-NL"/>
        </w:rPr>
        <w:t xml:space="preserve"> </w:t>
      </w:r>
      <w:r w:rsidRPr="00594620">
        <w:rPr>
          <w:rFonts w:asciiTheme="majorBidi" w:hAnsiTheme="majorBidi" w:cstheme="majorBidi"/>
          <w:lang w:val="nl-NL"/>
        </w:rPr>
        <w:t>vermengen</w:t>
      </w:r>
      <w:r w:rsidR="00FF37F8">
        <w:rPr>
          <w:rFonts w:asciiTheme="majorBidi" w:hAnsiTheme="majorBidi" w:cstheme="majorBidi"/>
          <w:lang w:val="nl-NL"/>
        </w:rPr>
        <w:t xml:space="preserve">, </w:t>
      </w:r>
      <w:r w:rsidRPr="00594620">
        <w:rPr>
          <w:rFonts w:asciiTheme="majorBidi" w:hAnsiTheme="majorBidi" w:cstheme="majorBidi"/>
          <w:lang w:val="nl-NL"/>
        </w:rPr>
        <w:t>en de verdichtzelen en goedvindingen</w:t>
      </w:r>
      <w:r>
        <w:rPr>
          <w:rFonts w:asciiTheme="majorBidi" w:hAnsiTheme="majorBidi" w:cstheme="majorBidi"/>
          <w:lang w:val="nl-NL"/>
        </w:rPr>
        <w:t xml:space="preserve"> </w:t>
      </w:r>
      <w:r w:rsidRPr="00594620">
        <w:rPr>
          <w:rFonts w:asciiTheme="majorBidi" w:hAnsiTheme="majorBidi" w:cstheme="majorBidi"/>
          <w:lang w:val="nl-NL"/>
        </w:rPr>
        <w:t>der menschen voor Goddelijke leerstukken verkopen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achtbaarheit en ‘t gezach der Schrift misbruiken. Wie</w:t>
      </w:r>
      <w:r w:rsidR="00FF37F8">
        <w:rPr>
          <w:rFonts w:asciiTheme="majorBidi" w:hAnsiTheme="majorBidi" w:cstheme="majorBidi"/>
          <w:lang w:val="nl-NL"/>
        </w:rPr>
        <w:t xml:space="preserve">, </w:t>
      </w:r>
      <w:r w:rsidRPr="00594620">
        <w:rPr>
          <w:rFonts w:asciiTheme="majorBidi" w:hAnsiTheme="majorBidi" w:cstheme="majorBidi"/>
          <w:lang w:val="nl-NL"/>
        </w:rPr>
        <w:t>zeg</w:t>
      </w:r>
      <w:r>
        <w:rPr>
          <w:rFonts w:asciiTheme="majorBidi" w:hAnsiTheme="majorBidi" w:cstheme="majorBidi"/>
          <w:lang w:val="nl-NL"/>
        </w:rPr>
        <w:t xml:space="preserve"> </w:t>
      </w:r>
      <w:r w:rsidRPr="00594620">
        <w:rPr>
          <w:rFonts w:asciiTheme="majorBidi" w:hAnsiTheme="majorBidi" w:cstheme="majorBidi"/>
          <w:lang w:val="nl-NL"/>
        </w:rPr>
        <w:t>ik</w:t>
      </w:r>
      <w:r w:rsidR="00FF37F8">
        <w:rPr>
          <w:rFonts w:asciiTheme="majorBidi" w:hAnsiTheme="majorBidi" w:cstheme="majorBidi"/>
          <w:lang w:val="nl-NL"/>
        </w:rPr>
        <w:t xml:space="preserve">, </w:t>
      </w:r>
      <w:r w:rsidRPr="00594620">
        <w:rPr>
          <w:rFonts w:asciiTheme="majorBidi" w:hAnsiTheme="majorBidi" w:cstheme="majorBidi"/>
          <w:lang w:val="nl-NL"/>
        </w:rPr>
        <w:t>ziet niet dat dit de voornaamste oorzaak is</w:t>
      </w:r>
      <w:r w:rsidR="00FF37F8">
        <w:rPr>
          <w:rFonts w:asciiTheme="majorBidi" w:hAnsiTheme="majorBidi" w:cstheme="majorBidi"/>
          <w:lang w:val="nl-NL"/>
        </w:rPr>
        <w:t xml:space="preserve">, </w:t>
      </w:r>
      <w:r w:rsidR="00E43BF6">
        <w:rPr>
          <w:rFonts w:asciiTheme="majorBidi" w:hAnsiTheme="majorBidi" w:cstheme="majorBidi"/>
          <w:lang w:val="nl-NL"/>
        </w:rPr>
        <w:t xml:space="preserve">om dewelke </w:t>
      </w:r>
      <w:r w:rsidRPr="00594620">
        <w:rPr>
          <w:rFonts w:asciiTheme="majorBidi" w:hAnsiTheme="majorBidi" w:cstheme="majorBidi"/>
          <w:lang w:val="nl-NL"/>
        </w:rPr>
        <w:t>de scheurmakers</w:t>
      </w:r>
      <w:r w:rsidR="00FF37F8">
        <w:rPr>
          <w:rFonts w:asciiTheme="majorBidi" w:hAnsiTheme="majorBidi" w:cstheme="majorBidi"/>
          <w:lang w:val="nl-NL"/>
        </w:rPr>
        <w:t xml:space="preserve">, </w:t>
      </w:r>
      <w:r w:rsidRPr="00594620">
        <w:rPr>
          <w:rFonts w:asciiTheme="majorBidi" w:hAnsiTheme="majorBidi" w:cstheme="majorBidi"/>
          <w:lang w:val="nl-NL"/>
        </w:rPr>
        <w:t>zo veel en zo strijdige gevoelens</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leerstukken van ‘t geloof</w:t>
      </w:r>
      <w:r w:rsidR="00FF37F8">
        <w:rPr>
          <w:rFonts w:asciiTheme="majorBidi" w:hAnsiTheme="majorBidi" w:cstheme="majorBidi"/>
          <w:lang w:val="nl-NL"/>
        </w:rPr>
        <w:t xml:space="preserve">, </w:t>
      </w:r>
      <w:r w:rsidRPr="00594620">
        <w:rPr>
          <w:rFonts w:asciiTheme="majorBidi" w:hAnsiTheme="majorBidi" w:cstheme="majorBidi"/>
          <w:lang w:val="nl-NL"/>
        </w:rPr>
        <w:t>leren en onderwijzen</w:t>
      </w:r>
      <w:r w:rsidR="00FF37F8">
        <w:rPr>
          <w:rFonts w:asciiTheme="majorBidi" w:hAnsiTheme="majorBidi" w:cstheme="majorBidi"/>
          <w:lang w:val="nl-NL"/>
        </w:rPr>
        <w:t xml:space="preserve">, </w:t>
      </w:r>
      <w:r w:rsidRPr="00594620">
        <w:rPr>
          <w:rFonts w:asciiTheme="majorBidi" w:hAnsiTheme="majorBidi" w:cstheme="majorBidi"/>
          <w:lang w:val="nl-NL"/>
        </w:rPr>
        <w:t>en met veel</w:t>
      </w:r>
      <w:r>
        <w:rPr>
          <w:rFonts w:asciiTheme="majorBidi" w:hAnsiTheme="majorBidi" w:cstheme="majorBidi"/>
          <w:lang w:val="nl-NL"/>
        </w:rPr>
        <w:t xml:space="preserve"> </w:t>
      </w:r>
      <w:r w:rsidRPr="00594620">
        <w:rPr>
          <w:rFonts w:asciiTheme="majorBidi" w:hAnsiTheme="majorBidi" w:cstheme="majorBidi"/>
          <w:lang w:val="nl-NL"/>
        </w:rPr>
        <w:t>voorbeelden der schrift beveiligen: Daar af overlang onder</w:t>
      </w:r>
      <w:r>
        <w:rPr>
          <w:rFonts w:asciiTheme="majorBidi" w:hAnsiTheme="majorBidi" w:cstheme="majorBidi"/>
          <w:lang w:val="nl-NL"/>
        </w:rPr>
        <w:t xml:space="preserve"> </w:t>
      </w:r>
      <w:r w:rsidR="00E43BF6">
        <w:rPr>
          <w:rFonts w:asciiTheme="majorBidi" w:hAnsiTheme="majorBidi" w:cstheme="majorBidi"/>
          <w:lang w:val="nl-NL"/>
        </w:rPr>
        <w:t>de Neerlanders dit sp</w:t>
      </w:r>
      <w:r w:rsidRPr="00594620">
        <w:rPr>
          <w:rFonts w:asciiTheme="majorBidi" w:hAnsiTheme="majorBidi" w:cstheme="majorBidi"/>
          <w:lang w:val="nl-NL"/>
        </w:rPr>
        <w:t xml:space="preserve">reekwoord is geworden </w:t>
      </w:r>
      <w:r w:rsidRPr="00E43BF6">
        <w:rPr>
          <w:rFonts w:asciiTheme="majorBidi" w:hAnsiTheme="majorBidi" w:cstheme="majorBidi"/>
          <w:b/>
          <w:bCs/>
          <w:lang w:val="nl-NL"/>
        </w:rPr>
        <w:t>geen ketter zonder letter</w:t>
      </w:r>
      <w:r w:rsidRPr="00594620">
        <w:rPr>
          <w:rFonts w:asciiTheme="majorBidi" w:hAnsiTheme="majorBidi" w:cstheme="majorBidi"/>
          <w:lang w:val="nl-NL"/>
        </w:rPr>
        <w:t>. Want de gewyde boeken zijn niet van een alleen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voor ‘t gemeen volk van een eeuw</w:t>
      </w:r>
      <w:r w:rsidR="00FF37F8">
        <w:rPr>
          <w:rFonts w:asciiTheme="majorBidi" w:hAnsiTheme="majorBidi" w:cstheme="majorBidi"/>
          <w:lang w:val="nl-NL"/>
        </w:rPr>
        <w:t xml:space="preserve">, </w:t>
      </w:r>
      <w:r w:rsidRPr="00594620">
        <w:rPr>
          <w:rFonts w:asciiTheme="majorBidi" w:hAnsiTheme="majorBidi" w:cstheme="majorBidi"/>
          <w:lang w:val="nl-NL"/>
        </w:rPr>
        <w:t>maar van</w:t>
      </w:r>
      <w:r>
        <w:rPr>
          <w:rFonts w:asciiTheme="majorBidi" w:hAnsiTheme="majorBidi" w:cstheme="majorBidi"/>
          <w:lang w:val="nl-NL"/>
        </w:rPr>
        <w:t xml:space="preserve"> </w:t>
      </w:r>
      <w:r w:rsidRPr="00594620">
        <w:rPr>
          <w:rFonts w:asciiTheme="majorBidi" w:hAnsiTheme="majorBidi" w:cstheme="majorBidi"/>
          <w:lang w:val="nl-NL"/>
        </w:rPr>
        <w:t>veel mannen</w:t>
      </w:r>
      <w:r w:rsidR="00FF37F8">
        <w:rPr>
          <w:rFonts w:asciiTheme="majorBidi" w:hAnsiTheme="majorBidi" w:cstheme="majorBidi"/>
          <w:lang w:val="nl-NL"/>
        </w:rPr>
        <w:t xml:space="preserve">, </w:t>
      </w:r>
      <w:r w:rsidRPr="00594620">
        <w:rPr>
          <w:rFonts w:asciiTheme="majorBidi" w:hAnsiTheme="majorBidi" w:cstheme="majorBidi"/>
          <w:lang w:val="nl-NL"/>
        </w:rPr>
        <w:t>verscheide van vernuft</w:t>
      </w:r>
      <w:r w:rsidR="00FF37F8">
        <w:rPr>
          <w:rFonts w:asciiTheme="majorBidi" w:hAnsiTheme="majorBidi" w:cstheme="majorBidi"/>
          <w:lang w:val="nl-NL"/>
        </w:rPr>
        <w:t xml:space="preserve">, </w:t>
      </w:r>
      <w:r w:rsidRPr="00594620">
        <w:rPr>
          <w:rFonts w:asciiTheme="majorBidi" w:hAnsiTheme="majorBidi" w:cstheme="majorBidi"/>
          <w:lang w:val="nl-NL"/>
        </w:rPr>
        <w:t>en van verscheide eeuwen</w:t>
      </w:r>
      <w:r w:rsidR="006F3162">
        <w:rPr>
          <w:rFonts w:asciiTheme="majorBidi" w:hAnsiTheme="majorBidi" w:cstheme="majorBidi"/>
          <w:lang w:val="nl-NL"/>
        </w:rPr>
        <w:t xml:space="preserve"> </w:t>
      </w:r>
      <w:r w:rsidRPr="00594620">
        <w:rPr>
          <w:rFonts w:asciiTheme="majorBidi" w:hAnsiTheme="majorBidi" w:cstheme="majorBidi"/>
          <w:lang w:val="nl-NL"/>
        </w:rPr>
        <w:t>geschreven</w:t>
      </w:r>
      <w:r w:rsidR="00FF37F8">
        <w:rPr>
          <w:rFonts w:asciiTheme="majorBidi" w:hAnsiTheme="majorBidi" w:cstheme="majorBidi"/>
          <w:lang w:val="nl-NL"/>
        </w:rPr>
        <w:t xml:space="preserve">, </w:t>
      </w:r>
      <w:r w:rsidRPr="00594620">
        <w:rPr>
          <w:rFonts w:asciiTheme="majorBidi" w:hAnsiTheme="majorBidi" w:cstheme="majorBidi"/>
          <w:lang w:val="nl-NL"/>
        </w:rPr>
        <w:t>welker jaren</w:t>
      </w:r>
      <w:r w:rsidR="00FF37F8">
        <w:rPr>
          <w:rFonts w:asciiTheme="majorBidi" w:hAnsiTheme="majorBidi" w:cstheme="majorBidi"/>
          <w:lang w:val="nl-NL"/>
        </w:rPr>
        <w:t xml:space="preserve">, </w:t>
      </w:r>
      <w:r w:rsidRPr="00594620">
        <w:rPr>
          <w:rFonts w:asciiTheme="majorBidi" w:hAnsiTheme="majorBidi" w:cstheme="majorBidi"/>
          <w:lang w:val="nl-NL"/>
        </w:rPr>
        <w:t>zo men de tijd van hun alle</w:t>
      </w:r>
      <w:r>
        <w:rPr>
          <w:rFonts w:asciiTheme="majorBidi" w:hAnsiTheme="majorBidi" w:cstheme="majorBidi"/>
          <w:lang w:val="nl-NL"/>
        </w:rPr>
        <w:t xml:space="preserve"> </w:t>
      </w:r>
      <w:r w:rsidRPr="00594620">
        <w:rPr>
          <w:rFonts w:asciiTheme="majorBidi" w:hAnsiTheme="majorBidi" w:cstheme="majorBidi"/>
          <w:lang w:val="nl-NL"/>
        </w:rPr>
        <w:t>te zamen wil rekenen men omtrent twe duizend en misschien veel</w:t>
      </w:r>
      <w:r>
        <w:rPr>
          <w:rFonts w:asciiTheme="majorBidi" w:hAnsiTheme="majorBidi" w:cstheme="majorBidi"/>
          <w:lang w:val="nl-NL"/>
        </w:rPr>
        <w:t xml:space="preserve"> </w:t>
      </w:r>
      <w:r w:rsidRPr="00594620">
        <w:rPr>
          <w:rFonts w:asciiTheme="majorBidi" w:hAnsiTheme="majorBidi" w:cstheme="majorBidi"/>
          <w:lang w:val="nl-NL"/>
        </w:rPr>
        <w:t>meer zal bevinden. Wy willen echter deze scheurmakers</w:t>
      </w:r>
      <w:r w:rsidR="00FF37F8">
        <w:rPr>
          <w:rFonts w:asciiTheme="majorBidi" w:hAnsiTheme="majorBidi" w:cstheme="majorBidi"/>
          <w:lang w:val="nl-NL"/>
        </w:rPr>
        <w:t xml:space="preserve">, </w:t>
      </w:r>
      <w:r w:rsidRPr="00594620">
        <w:rPr>
          <w:rFonts w:asciiTheme="majorBidi" w:hAnsiTheme="majorBidi" w:cstheme="majorBidi"/>
          <w:lang w:val="nl-NL"/>
        </w:rPr>
        <w:t>niet om deze oorzaak van godloosheit beschuldigen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namelijk om dat zy de woorden der Schrift naar hun</w:t>
      </w:r>
      <w:r>
        <w:rPr>
          <w:rFonts w:asciiTheme="majorBidi" w:hAnsiTheme="majorBidi" w:cstheme="majorBidi"/>
          <w:lang w:val="nl-NL"/>
        </w:rPr>
        <w:t xml:space="preserve"> </w:t>
      </w:r>
      <w:r w:rsidRPr="00594620">
        <w:rPr>
          <w:rFonts w:asciiTheme="majorBidi" w:hAnsiTheme="majorBidi" w:cstheme="majorBidi"/>
          <w:lang w:val="nl-NL"/>
        </w:rPr>
        <w:t>gevoelens schikken; want gelijk zy eertijds naar de bevatting</w:t>
      </w:r>
      <w:r w:rsidR="006F3162">
        <w:rPr>
          <w:rFonts w:asciiTheme="majorBidi" w:hAnsiTheme="majorBidi" w:cstheme="majorBidi"/>
          <w:lang w:val="nl-NL"/>
        </w:rPr>
        <w:t xml:space="preserve"> </w:t>
      </w:r>
      <w:r w:rsidRPr="00594620">
        <w:rPr>
          <w:rFonts w:asciiTheme="majorBidi" w:hAnsiTheme="majorBidi" w:cstheme="majorBidi"/>
          <w:lang w:val="nl-NL"/>
        </w:rPr>
        <w:t>van ‘t gemeen geschikt wierd</w:t>
      </w:r>
      <w:r w:rsidR="00FF37F8">
        <w:rPr>
          <w:rFonts w:asciiTheme="majorBidi" w:hAnsiTheme="majorBidi" w:cstheme="majorBidi"/>
          <w:lang w:val="nl-NL"/>
        </w:rPr>
        <w:t xml:space="preserve">, </w:t>
      </w:r>
      <w:r w:rsidRPr="00594620">
        <w:rPr>
          <w:rFonts w:asciiTheme="majorBidi" w:hAnsiTheme="majorBidi" w:cstheme="majorBidi"/>
          <w:lang w:val="nl-NL"/>
        </w:rPr>
        <w:t>zo staat het ook aan yder</w:t>
      </w:r>
      <w:r>
        <w:rPr>
          <w:rFonts w:asciiTheme="majorBidi" w:hAnsiTheme="majorBidi" w:cstheme="majorBidi"/>
          <w:lang w:val="nl-NL"/>
        </w:rPr>
        <w:t xml:space="preserve"> </w:t>
      </w:r>
      <w:r w:rsidRPr="00594620">
        <w:rPr>
          <w:rFonts w:asciiTheme="majorBidi" w:hAnsiTheme="majorBidi" w:cstheme="majorBidi"/>
          <w:lang w:val="nl-NL"/>
        </w:rPr>
        <w:t>vry</w:t>
      </w:r>
      <w:r w:rsidR="00FF37F8">
        <w:rPr>
          <w:rFonts w:asciiTheme="majorBidi" w:hAnsiTheme="majorBidi" w:cstheme="majorBidi"/>
          <w:lang w:val="nl-NL"/>
        </w:rPr>
        <w:t xml:space="preserve">, </w:t>
      </w:r>
      <w:r w:rsidRPr="00594620">
        <w:rPr>
          <w:rFonts w:asciiTheme="majorBidi" w:hAnsiTheme="majorBidi" w:cstheme="majorBidi"/>
          <w:lang w:val="nl-NL"/>
        </w:rPr>
        <w:t>dezelfden naar zijn gevoelens te schikken</w:t>
      </w:r>
      <w:r w:rsidR="00FF37F8">
        <w:rPr>
          <w:rFonts w:asciiTheme="majorBidi" w:hAnsiTheme="majorBidi" w:cstheme="majorBidi"/>
          <w:lang w:val="nl-NL"/>
        </w:rPr>
        <w:t xml:space="preserve">, </w:t>
      </w:r>
      <w:r w:rsidRPr="00594620">
        <w:rPr>
          <w:rFonts w:asciiTheme="majorBidi" w:hAnsiTheme="majorBidi" w:cstheme="majorBidi"/>
          <w:lang w:val="nl-NL"/>
        </w:rPr>
        <w:t>indien hy</w:t>
      </w:r>
      <w:r>
        <w:rPr>
          <w:rFonts w:asciiTheme="majorBidi" w:hAnsiTheme="majorBidi" w:cstheme="majorBidi"/>
          <w:lang w:val="nl-NL"/>
        </w:rPr>
        <w:t xml:space="preserve"> </w:t>
      </w:r>
      <w:r w:rsidRPr="00594620">
        <w:rPr>
          <w:rFonts w:asciiTheme="majorBidi" w:hAnsiTheme="majorBidi" w:cstheme="majorBidi"/>
          <w:lang w:val="nl-NL"/>
        </w:rPr>
        <w:t>ziet</w:t>
      </w:r>
      <w:r w:rsidR="00FF37F8">
        <w:rPr>
          <w:rFonts w:asciiTheme="majorBidi" w:hAnsiTheme="majorBidi" w:cstheme="majorBidi"/>
          <w:lang w:val="nl-NL"/>
        </w:rPr>
        <w:t xml:space="preserve">, </w:t>
      </w:r>
      <w:r w:rsidRPr="00594620">
        <w:rPr>
          <w:rFonts w:asciiTheme="majorBidi" w:hAnsiTheme="majorBidi" w:cstheme="majorBidi"/>
          <w:lang w:val="nl-NL"/>
        </w:rPr>
        <w:t>dat hy door deze middel</w:t>
      </w:r>
      <w:r w:rsidR="00FF37F8">
        <w:rPr>
          <w:rFonts w:asciiTheme="majorBidi" w:hAnsiTheme="majorBidi" w:cstheme="majorBidi"/>
          <w:lang w:val="nl-NL"/>
        </w:rPr>
        <w:t xml:space="preserve">, </w:t>
      </w:r>
      <w:r w:rsidRPr="00594620">
        <w:rPr>
          <w:rFonts w:asciiTheme="majorBidi" w:hAnsiTheme="majorBidi" w:cstheme="majorBidi"/>
          <w:lang w:val="nl-NL"/>
        </w:rPr>
        <w:t>God in die dingen</w:t>
      </w:r>
      <w:r w:rsidR="00FF37F8">
        <w:rPr>
          <w:rFonts w:asciiTheme="majorBidi" w:hAnsiTheme="majorBidi" w:cstheme="majorBidi"/>
          <w:lang w:val="nl-NL"/>
        </w:rPr>
        <w:t xml:space="preserve">, </w:t>
      </w:r>
      <w:r w:rsidRPr="00594620">
        <w:rPr>
          <w:rFonts w:asciiTheme="majorBidi" w:hAnsiTheme="majorBidi" w:cstheme="majorBidi"/>
          <w:lang w:val="nl-NL"/>
        </w:rPr>
        <w:t>dewelke</w:t>
      </w:r>
      <w:r>
        <w:rPr>
          <w:rFonts w:asciiTheme="majorBidi" w:hAnsiTheme="majorBidi" w:cstheme="majorBidi"/>
          <w:lang w:val="nl-NL"/>
        </w:rPr>
        <w:t xml:space="preserve"> </w:t>
      </w:r>
      <w:r w:rsidRPr="00594620">
        <w:rPr>
          <w:rFonts w:asciiTheme="majorBidi" w:hAnsiTheme="majorBidi" w:cstheme="majorBidi"/>
          <w:lang w:val="nl-NL"/>
        </w:rPr>
        <w:t>de gerechtigheit en liefde aangaan</w:t>
      </w:r>
      <w:r w:rsidR="00FF37F8">
        <w:rPr>
          <w:rFonts w:asciiTheme="majorBidi" w:hAnsiTheme="majorBidi" w:cstheme="majorBidi"/>
          <w:lang w:val="nl-NL"/>
        </w:rPr>
        <w:t xml:space="preserve">, </w:t>
      </w:r>
      <w:r w:rsidRPr="00594620">
        <w:rPr>
          <w:rFonts w:asciiTheme="majorBidi" w:hAnsiTheme="majorBidi" w:cstheme="majorBidi"/>
          <w:lang w:val="nl-NL"/>
        </w:rPr>
        <w:t>met een volkomender</w:t>
      </w:r>
      <w:r w:rsidR="006F3162">
        <w:rPr>
          <w:rFonts w:asciiTheme="majorBidi" w:hAnsiTheme="majorBidi" w:cstheme="majorBidi"/>
          <w:lang w:val="nl-NL"/>
        </w:rPr>
        <w:t xml:space="preserve"> </w:t>
      </w:r>
      <w:r w:rsidRPr="00594620">
        <w:rPr>
          <w:rFonts w:asciiTheme="majorBidi" w:hAnsiTheme="majorBidi" w:cstheme="majorBidi"/>
          <w:lang w:val="nl-NL"/>
        </w:rPr>
        <w:t>toestemming des gemoeds kan gehoorzamen ; maar wy beschuldigen</w:t>
      </w:r>
      <w:r w:rsidR="006F3162">
        <w:rPr>
          <w:rFonts w:asciiTheme="majorBidi" w:hAnsiTheme="majorBidi" w:cstheme="majorBidi"/>
          <w:lang w:val="nl-NL"/>
        </w:rPr>
        <w:t xml:space="preserve"> </w:t>
      </w:r>
      <w:r w:rsidRPr="00594620">
        <w:rPr>
          <w:rFonts w:asciiTheme="majorBidi" w:hAnsiTheme="majorBidi" w:cstheme="majorBidi"/>
          <w:lang w:val="nl-NL"/>
        </w:rPr>
        <w:t>hen daarom</w:t>
      </w:r>
      <w:r w:rsidR="00FF37F8">
        <w:rPr>
          <w:rFonts w:asciiTheme="majorBidi" w:hAnsiTheme="majorBidi" w:cstheme="majorBidi"/>
          <w:lang w:val="nl-NL"/>
        </w:rPr>
        <w:t xml:space="preserve">, </w:t>
      </w:r>
      <w:r w:rsidRPr="00594620">
        <w:rPr>
          <w:rFonts w:asciiTheme="majorBidi" w:hAnsiTheme="majorBidi" w:cstheme="majorBidi"/>
          <w:lang w:val="nl-NL"/>
        </w:rPr>
        <w:t>om dat zy dezelfde vryheit niet aan</w:t>
      </w:r>
      <w:r w:rsidR="006F3162">
        <w:rPr>
          <w:rFonts w:asciiTheme="majorBidi" w:hAnsiTheme="majorBidi" w:cstheme="majorBidi"/>
          <w:lang w:val="nl-NL"/>
        </w:rPr>
        <w:t xml:space="preserve"> </w:t>
      </w:r>
      <w:r w:rsidRPr="00594620">
        <w:rPr>
          <w:rFonts w:asciiTheme="majorBidi" w:hAnsiTheme="majorBidi" w:cstheme="majorBidi"/>
          <w:lang w:val="nl-NL"/>
        </w:rPr>
        <w:t>anderen willen toestaan</w:t>
      </w:r>
      <w:r w:rsidR="00FF37F8">
        <w:rPr>
          <w:rFonts w:asciiTheme="majorBidi" w:hAnsiTheme="majorBidi" w:cstheme="majorBidi"/>
          <w:lang w:val="nl-NL"/>
        </w:rPr>
        <w:t xml:space="preserve">, </w:t>
      </w:r>
      <w:r w:rsidRPr="00594620">
        <w:rPr>
          <w:rFonts w:asciiTheme="majorBidi" w:hAnsiTheme="majorBidi" w:cstheme="majorBidi"/>
          <w:lang w:val="nl-NL"/>
        </w:rPr>
        <w:t>en alle de genen</w:t>
      </w:r>
      <w:r w:rsidR="00FF37F8">
        <w:rPr>
          <w:rFonts w:asciiTheme="majorBidi" w:hAnsiTheme="majorBidi" w:cstheme="majorBidi"/>
          <w:lang w:val="nl-NL"/>
        </w:rPr>
        <w:t xml:space="preserve">, </w:t>
      </w:r>
      <w:r w:rsidRPr="00594620">
        <w:rPr>
          <w:rFonts w:asciiTheme="majorBidi" w:hAnsiTheme="majorBidi" w:cstheme="majorBidi"/>
          <w:lang w:val="nl-NL"/>
        </w:rPr>
        <w:t>die niet met</w:t>
      </w:r>
      <w:r>
        <w:rPr>
          <w:rFonts w:asciiTheme="majorBidi" w:hAnsiTheme="majorBidi" w:cstheme="majorBidi"/>
          <w:lang w:val="nl-NL"/>
        </w:rPr>
        <w:t xml:space="preserve"> </w:t>
      </w:r>
      <w:r w:rsidRPr="00594620">
        <w:rPr>
          <w:rFonts w:asciiTheme="majorBidi" w:hAnsiTheme="majorBidi" w:cstheme="majorBidi"/>
          <w:lang w:val="nl-NL"/>
        </w:rPr>
        <w:t>hen gevoelen</w:t>
      </w:r>
      <w:r w:rsidR="00FF37F8">
        <w:rPr>
          <w:rFonts w:asciiTheme="majorBidi" w:hAnsiTheme="majorBidi" w:cstheme="majorBidi"/>
          <w:lang w:val="nl-NL"/>
        </w:rPr>
        <w:t xml:space="preserve">, </w:t>
      </w:r>
      <w:r w:rsidRPr="00594620">
        <w:rPr>
          <w:rFonts w:asciiTheme="majorBidi" w:hAnsiTheme="majorBidi" w:cstheme="majorBidi"/>
          <w:lang w:val="nl-NL"/>
        </w:rPr>
        <w:t>hoewel zeer eerlijke</w:t>
      </w:r>
      <w:r w:rsidR="00FF37F8">
        <w:rPr>
          <w:rFonts w:asciiTheme="majorBidi" w:hAnsiTheme="majorBidi" w:cstheme="majorBidi"/>
          <w:lang w:val="nl-NL"/>
        </w:rPr>
        <w:t xml:space="preserve">, </w:t>
      </w:r>
      <w:r w:rsidRPr="00594620">
        <w:rPr>
          <w:rFonts w:asciiTheme="majorBidi" w:hAnsiTheme="majorBidi" w:cstheme="majorBidi"/>
          <w:lang w:val="nl-NL"/>
        </w:rPr>
        <w:t>en gehoorzamers van de</w:t>
      </w:r>
      <w:r>
        <w:rPr>
          <w:rFonts w:asciiTheme="majorBidi" w:hAnsiTheme="majorBidi" w:cstheme="majorBidi"/>
          <w:lang w:val="nl-NL"/>
        </w:rPr>
        <w:t xml:space="preserve"> </w:t>
      </w:r>
      <w:r w:rsidR="00E43BF6">
        <w:rPr>
          <w:rFonts w:asciiTheme="majorBidi" w:hAnsiTheme="majorBidi" w:cstheme="majorBidi"/>
          <w:lang w:val="nl-NL"/>
        </w:rPr>
        <w:t xml:space="preserve">ware </w:t>
      </w:r>
      <w:r w:rsidRPr="00594620">
        <w:rPr>
          <w:rFonts w:asciiTheme="majorBidi" w:hAnsiTheme="majorBidi" w:cstheme="majorBidi"/>
          <w:lang w:val="nl-NL"/>
        </w:rPr>
        <w:t>deuchd</w:t>
      </w:r>
      <w:r w:rsidR="00FF37F8">
        <w:rPr>
          <w:rFonts w:asciiTheme="majorBidi" w:hAnsiTheme="majorBidi" w:cstheme="majorBidi"/>
          <w:lang w:val="nl-NL"/>
        </w:rPr>
        <w:t xml:space="preserve">, </w:t>
      </w:r>
      <w:r w:rsidRPr="00594620">
        <w:rPr>
          <w:rFonts w:asciiTheme="majorBidi" w:hAnsiTheme="majorBidi" w:cstheme="majorBidi"/>
          <w:lang w:val="nl-NL"/>
        </w:rPr>
        <w:t>als Gods vyanden vervolgen</w:t>
      </w:r>
      <w:r w:rsidR="00FF37F8">
        <w:rPr>
          <w:rFonts w:asciiTheme="majorBidi" w:hAnsiTheme="majorBidi" w:cstheme="majorBidi"/>
          <w:lang w:val="nl-NL"/>
        </w:rPr>
        <w:t xml:space="preserve">, </w:t>
      </w:r>
      <w:r w:rsidRPr="00594620">
        <w:rPr>
          <w:rFonts w:asciiTheme="majorBidi" w:hAnsiTheme="majorBidi" w:cstheme="majorBidi"/>
          <w:lang w:val="nl-NL"/>
        </w:rPr>
        <w:t>en in tegendeel</w:t>
      </w:r>
      <w:r w:rsidR="006F3162">
        <w:rPr>
          <w:rFonts w:asciiTheme="majorBidi" w:hAnsiTheme="majorBidi" w:cstheme="majorBidi"/>
          <w:lang w:val="nl-NL"/>
        </w:rPr>
        <w:t xml:space="preserve"> </w:t>
      </w:r>
      <w:r w:rsidRPr="00594620">
        <w:rPr>
          <w:rFonts w:asciiTheme="majorBidi" w:hAnsiTheme="majorBidi" w:cstheme="majorBidi"/>
          <w:lang w:val="nl-NL"/>
        </w:rPr>
        <w:t>degenen die hen vleien</w:t>
      </w:r>
      <w:r w:rsidR="00FF37F8">
        <w:rPr>
          <w:rFonts w:asciiTheme="majorBidi" w:hAnsiTheme="majorBidi" w:cstheme="majorBidi"/>
          <w:lang w:val="nl-NL"/>
        </w:rPr>
        <w:t xml:space="preserve">, </w:t>
      </w:r>
      <w:r w:rsidRPr="00594620">
        <w:rPr>
          <w:rFonts w:asciiTheme="majorBidi" w:hAnsiTheme="majorBidi" w:cstheme="majorBidi"/>
          <w:lang w:val="nl-NL"/>
        </w:rPr>
        <w:t>hoewel zy van een zeer swak</w:t>
      </w:r>
      <w:r>
        <w:rPr>
          <w:rFonts w:asciiTheme="majorBidi" w:hAnsiTheme="majorBidi" w:cstheme="majorBidi"/>
          <w:lang w:val="nl-NL"/>
        </w:rPr>
        <w:t xml:space="preserve"> </w:t>
      </w:r>
      <w:r w:rsidRPr="00594620">
        <w:rPr>
          <w:rFonts w:asciiTheme="majorBidi" w:hAnsiTheme="majorBidi" w:cstheme="majorBidi"/>
          <w:lang w:val="nl-NL"/>
        </w:rPr>
        <w:t>gemoed zijn</w:t>
      </w:r>
      <w:r w:rsidR="00FF37F8">
        <w:rPr>
          <w:rFonts w:asciiTheme="majorBidi" w:hAnsiTheme="majorBidi" w:cstheme="majorBidi"/>
          <w:lang w:val="nl-NL"/>
        </w:rPr>
        <w:t xml:space="preserve">, </w:t>
      </w:r>
      <w:r w:rsidRPr="00594620">
        <w:rPr>
          <w:rFonts w:asciiTheme="majorBidi" w:hAnsiTheme="majorBidi" w:cstheme="majorBidi"/>
          <w:lang w:val="nl-NL"/>
        </w:rPr>
        <w:t>echter als Gods uitverkoornen lief hebben</w:t>
      </w:r>
      <w:r w:rsidR="00FF37F8">
        <w:rPr>
          <w:rFonts w:asciiTheme="majorBidi" w:hAnsiTheme="majorBidi" w:cstheme="majorBidi"/>
          <w:lang w:val="nl-NL"/>
        </w:rPr>
        <w:t xml:space="preserve">, </w:t>
      </w:r>
      <w:r w:rsidRPr="00594620">
        <w:rPr>
          <w:rFonts w:asciiTheme="majorBidi" w:hAnsiTheme="majorBidi" w:cstheme="majorBidi"/>
          <w:lang w:val="nl-NL"/>
        </w:rPr>
        <w:t>boven</w:t>
      </w:r>
      <w:r w:rsidR="006F3162">
        <w:rPr>
          <w:rFonts w:asciiTheme="majorBidi" w:hAnsiTheme="majorBidi" w:cstheme="majorBidi"/>
          <w:lang w:val="nl-NL"/>
        </w:rPr>
        <w:t xml:space="preserve"> </w:t>
      </w:r>
      <w:r w:rsidRPr="00594620">
        <w:rPr>
          <w:rFonts w:asciiTheme="majorBidi" w:hAnsiTheme="majorBidi" w:cstheme="majorBidi"/>
          <w:lang w:val="nl-NL"/>
        </w:rPr>
        <w:t>‘t</w:t>
      </w:r>
      <w:r w:rsidR="00E43BF6">
        <w:rPr>
          <w:rFonts w:asciiTheme="majorBidi" w:hAnsiTheme="majorBidi" w:cstheme="majorBidi"/>
          <w:lang w:val="nl-NL"/>
        </w:rPr>
        <w:t xml:space="preserve"> </w:t>
      </w:r>
      <w:r w:rsidRPr="00594620">
        <w:rPr>
          <w:rFonts w:asciiTheme="majorBidi" w:hAnsiTheme="majorBidi" w:cstheme="majorBidi"/>
          <w:lang w:val="nl-NL"/>
        </w:rPr>
        <w:t>welk niets gruwelijker</w:t>
      </w:r>
      <w:r w:rsidR="00FF37F8">
        <w:rPr>
          <w:rFonts w:asciiTheme="majorBidi" w:hAnsiTheme="majorBidi" w:cstheme="majorBidi"/>
          <w:lang w:val="nl-NL"/>
        </w:rPr>
        <w:t xml:space="preserve">, </w:t>
      </w:r>
      <w:r w:rsidRPr="00594620">
        <w:rPr>
          <w:rFonts w:asciiTheme="majorBidi" w:hAnsiTheme="majorBidi" w:cstheme="majorBidi"/>
          <w:lang w:val="nl-NL"/>
        </w:rPr>
        <w:t>en dat schadelijker voor de gemenestaat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bedacht kan worden. Op dat dan blijken zou</w:t>
      </w:r>
      <w:r>
        <w:rPr>
          <w:rFonts w:asciiTheme="majorBidi" w:hAnsiTheme="majorBidi" w:cstheme="majorBidi"/>
          <w:lang w:val="nl-NL"/>
        </w:rPr>
        <w:t xml:space="preserve"> </w:t>
      </w:r>
      <w:r w:rsidRPr="00594620">
        <w:rPr>
          <w:rFonts w:asciiTheme="majorBidi" w:hAnsiTheme="majorBidi" w:cstheme="majorBidi"/>
          <w:lang w:val="nl-NL"/>
        </w:rPr>
        <w:t>hoe verre ten opzicht van ‘t geloof yders vryheit zich uitstrekt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om ‘t geen dat hy wil</w:t>
      </w:r>
      <w:r w:rsidR="00FF37F8">
        <w:rPr>
          <w:rFonts w:asciiTheme="majorBidi" w:hAnsiTheme="majorBidi" w:cstheme="majorBidi"/>
          <w:lang w:val="nl-NL"/>
        </w:rPr>
        <w:t xml:space="preserve">, </w:t>
      </w:r>
      <w:r w:rsidRPr="00594620">
        <w:rPr>
          <w:rFonts w:asciiTheme="majorBidi" w:hAnsiTheme="majorBidi" w:cstheme="majorBidi"/>
          <w:lang w:val="nl-NL"/>
        </w:rPr>
        <w:t>te geloven</w:t>
      </w:r>
      <w:r w:rsidR="00FF37F8">
        <w:rPr>
          <w:rFonts w:asciiTheme="majorBidi" w:hAnsiTheme="majorBidi" w:cstheme="majorBidi"/>
          <w:lang w:val="nl-NL"/>
        </w:rPr>
        <w:t xml:space="preserve">, </w:t>
      </w:r>
      <w:r w:rsidRPr="00594620">
        <w:rPr>
          <w:rFonts w:asciiTheme="majorBidi" w:hAnsiTheme="majorBidi" w:cstheme="majorBidi"/>
          <w:lang w:val="nl-NL"/>
        </w:rPr>
        <w:t>en welken wy</w:t>
      </w:r>
      <w:r>
        <w:rPr>
          <w:rFonts w:asciiTheme="majorBidi" w:hAnsiTheme="majorBidi" w:cstheme="majorBidi"/>
          <w:lang w:val="nl-NL"/>
        </w:rPr>
        <w:t xml:space="preserve"> </w:t>
      </w:r>
      <w:r w:rsidRPr="00594620">
        <w:rPr>
          <w:rFonts w:asciiTheme="majorBidi" w:hAnsiTheme="majorBidi" w:cstheme="majorBidi"/>
          <w:lang w:val="nl-NL"/>
        </w:rPr>
        <w:t>gehouden zijn als gelovigen t’ aanschouwen</w:t>
      </w:r>
      <w:r w:rsidR="00FF37F8">
        <w:rPr>
          <w:rFonts w:asciiTheme="majorBidi" w:hAnsiTheme="majorBidi" w:cstheme="majorBidi"/>
          <w:lang w:val="nl-NL"/>
        </w:rPr>
        <w:t xml:space="preserve">, </w:t>
      </w:r>
      <w:r w:rsidRPr="00594620">
        <w:rPr>
          <w:rFonts w:asciiTheme="majorBidi" w:hAnsiTheme="majorBidi" w:cstheme="majorBidi"/>
          <w:lang w:val="nl-NL"/>
        </w:rPr>
        <w:t>schoon zy anders</w:t>
      </w:r>
      <w:r w:rsidR="006F3162">
        <w:rPr>
          <w:rFonts w:asciiTheme="majorBidi" w:hAnsiTheme="majorBidi" w:cstheme="majorBidi"/>
          <w:lang w:val="nl-NL"/>
        </w:rPr>
        <w:t xml:space="preserve"> </w:t>
      </w:r>
      <w:r w:rsidRPr="00594620">
        <w:rPr>
          <w:rFonts w:asciiTheme="majorBidi" w:hAnsiTheme="majorBidi" w:cstheme="majorBidi"/>
          <w:lang w:val="nl-NL"/>
        </w:rPr>
        <w:t>van gevoelen zijn</w:t>
      </w:r>
      <w:r w:rsidR="00FF37F8">
        <w:rPr>
          <w:rFonts w:asciiTheme="majorBidi" w:hAnsiTheme="majorBidi" w:cstheme="majorBidi"/>
          <w:lang w:val="nl-NL"/>
        </w:rPr>
        <w:t xml:space="preserve">, </w:t>
      </w:r>
      <w:r w:rsidR="00E43BF6">
        <w:rPr>
          <w:rFonts w:asciiTheme="majorBidi" w:hAnsiTheme="majorBidi" w:cstheme="majorBidi"/>
          <w:lang w:val="nl-NL"/>
        </w:rPr>
        <w:t>zo moet men ‘t geloof en desz</w:t>
      </w:r>
      <w:r w:rsidRPr="00594620">
        <w:rPr>
          <w:rFonts w:asciiTheme="majorBidi" w:hAnsiTheme="majorBidi" w:cstheme="majorBidi"/>
          <w:lang w:val="nl-NL"/>
        </w:rPr>
        <w:t>elfs</w:t>
      </w:r>
      <w:r>
        <w:rPr>
          <w:rFonts w:asciiTheme="majorBidi" w:hAnsiTheme="majorBidi" w:cstheme="majorBidi"/>
          <w:lang w:val="nl-NL"/>
        </w:rPr>
        <w:t xml:space="preserve"> </w:t>
      </w:r>
      <w:r w:rsidRPr="00594620">
        <w:rPr>
          <w:rFonts w:asciiTheme="majorBidi" w:hAnsiTheme="majorBidi" w:cstheme="majorBidi"/>
          <w:lang w:val="nl-NL"/>
        </w:rPr>
        <w:t>gronden bepalen ‘t welk ik voorgenomen heb</w:t>
      </w:r>
      <w:r w:rsidR="00FF37F8">
        <w:rPr>
          <w:rFonts w:asciiTheme="majorBidi" w:hAnsiTheme="majorBidi" w:cstheme="majorBidi"/>
          <w:lang w:val="nl-NL"/>
        </w:rPr>
        <w:t xml:space="preserve">, </w:t>
      </w:r>
      <w:r w:rsidRPr="00594620">
        <w:rPr>
          <w:rFonts w:asciiTheme="majorBidi" w:hAnsiTheme="majorBidi" w:cstheme="majorBidi"/>
          <w:lang w:val="nl-NL"/>
        </w:rPr>
        <w:t>in dit Hooftdeel</w:t>
      </w:r>
      <w:r w:rsidR="006F3162">
        <w:rPr>
          <w:rFonts w:asciiTheme="majorBidi" w:hAnsiTheme="majorBidi" w:cstheme="majorBidi"/>
          <w:lang w:val="nl-NL"/>
        </w:rPr>
        <w:t xml:space="preserve"> </w:t>
      </w:r>
      <w:r w:rsidRPr="00594620">
        <w:rPr>
          <w:rFonts w:asciiTheme="majorBidi" w:hAnsiTheme="majorBidi" w:cstheme="majorBidi"/>
          <w:lang w:val="nl-NL"/>
        </w:rPr>
        <w:t>te doen</w:t>
      </w:r>
      <w:r w:rsidR="00FF37F8">
        <w:rPr>
          <w:rFonts w:asciiTheme="majorBidi" w:hAnsiTheme="majorBidi" w:cstheme="majorBidi"/>
          <w:lang w:val="nl-NL"/>
        </w:rPr>
        <w:t xml:space="preserve">, </w:t>
      </w:r>
      <w:r w:rsidRPr="00594620">
        <w:rPr>
          <w:rFonts w:asciiTheme="majorBidi" w:hAnsiTheme="majorBidi" w:cstheme="majorBidi"/>
          <w:lang w:val="nl-NL"/>
        </w:rPr>
        <w:t>en met enen het geloof van de Wijsbegeerte</w:t>
      </w:r>
      <w:r w:rsidR="006F3162">
        <w:rPr>
          <w:rFonts w:asciiTheme="majorBidi" w:hAnsiTheme="majorBidi" w:cstheme="majorBidi"/>
          <w:lang w:val="nl-NL"/>
        </w:rPr>
        <w:t xml:space="preserve"> </w:t>
      </w:r>
      <w:r w:rsidRPr="00594620">
        <w:rPr>
          <w:rFonts w:asciiTheme="majorBidi" w:hAnsiTheme="majorBidi" w:cstheme="majorBidi"/>
          <w:lang w:val="nl-NL"/>
        </w:rPr>
        <w:t>te scheiden</w:t>
      </w:r>
      <w:r w:rsidR="00FF37F8">
        <w:rPr>
          <w:rFonts w:asciiTheme="majorBidi" w:hAnsiTheme="majorBidi" w:cstheme="majorBidi"/>
          <w:lang w:val="nl-NL"/>
        </w:rPr>
        <w:t xml:space="preserve">, </w:t>
      </w:r>
      <w:r w:rsidRPr="00594620">
        <w:rPr>
          <w:rFonts w:asciiTheme="majorBidi" w:hAnsiTheme="majorBidi" w:cstheme="majorBidi"/>
          <w:lang w:val="nl-NL"/>
        </w:rPr>
        <w:t>dat het voornaamste oogmerk van ‘t geheel</w:t>
      </w:r>
      <w:r w:rsidR="006F3162">
        <w:rPr>
          <w:rFonts w:asciiTheme="majorBidi" w:hAnsiTheme="majorBidi" w:cstheme="majorBidi"/>
          <w:lang w:val="nl-NL"/>
        </w:rPr>
        <w:t xml:space="preserve"> </w:t>
      </w:r>
      <w:r w:rsidR="00E43BF6">
        <w:rPr>
          <w:rFonts w:asciiTheme="majorBidi" w:hAnsiTheme="majorBidi" w:cstheme="majorBidi"/>
          <w:lang w:val="nl-NL"/>
        </w:rPr>
        <w:t xml:space="preserve"> </w:t>
      </w:r>
      <w:r w:rsidRPr="00594620">
        <w:rPr>
          <w:rFonts w:asciiTheme="majorBidi" w:hAnsiTheme="majorBidi" w:cstheme="majorBidi"/>
          <w:lang w:val="nl-NL"/>
        </w:rPr>
        <w:t>werk</w:t>
      </w:r>
      <w:r>
        <w:rPr>
          <w:rFonts w:asciiTheme="majorBidi" w:hAnsiTheme="majorBidi" w:cstheme="majorBidi"/>
          <w:lang w:val="nl-NL"/>
        </w:rPr>
        <w:t xml:space="preserve"> </w:t>
      </w:r>
      <w:r w:rsidRPr="00594620">
        <w:rPr>
          <w:rFonts w:asciiTheme="majorBidi" w:hAnsiTheme="majorBidi" w:cstheme="majorBidi"/>
          <w:lang w:val="nl-NL"/>
        </w:rPr>
        <w:t>is geweest. Om dan dit in ordening te tonen</w:t>
      </w:r>
      <w:r w:rsidR="00FF37F8">
        <w:rPr>
          <w:rFonts w:asciiTheme="majorBidi" w:hAnsiTheme="majorBidi" w:cstheme="majorBidi"/>
          <w:lang w:val="nl-NL"/>
        </w:rPr>
        <w:t xml:space="preserve">, </w:t>
      </w:r>
      <w:r w:rsidRPr="00594620">
        <w:rPr>
          <w:rFonts w:asciiTheme="majorBidi" w:hAnsiTheme="majorBidi" w:cstheme="majorBidi"/>
          <w:lang w:val="nl-NL"/>
        </w:rPr>
        <w:t>zo laat</w:t>
      </w:r>
      <w:r>
        <w:rPr>
          <w:rFonts w:asciiTheme="majorBidi" w:hAnsiTheme="majorBidi" w:cstheme="majorBidi"/>
          <w:lang w:val="nl-NL"/>
        </w:rPr>
        <w:t xml:space="preserve"> </w:t>
      </w:r>
      <w:r w:rsidRPr="00594620">
        <w:rPr>
          <w:rFonts w:asciiTheme="majorBidi" w:hAnsiTheme="majorBidi" w:cstheme="majorBidi"/>
          <w:lang w:val="nl-NL"/>
        </w:rPr>
        <w:t>ons het voornaamste oogwit van de gehele Schrift eens verhalen;</w:t>
      </w:r>
      <w:r w:rsidR="006F3162">
        <w:rPr>
          <w:rFonts w:asciiTheme="majorBidi" w:hAnsiTheme="majorBidi" w:cstheme="majorBidi"/>
          <w:lang w:val="nl-NL"/>
        </w:rPr>
        <w:t xml:space="preserve"> </w:t>
      </w:r>
      <w:r w:rsidRPr="00594620">
        <w:rPr>
          <w:rFonts w:asciiTheme="majorBidi" w:hAnsiTheme="majorBidi" w:cstheme="majorBidi"/>
          <w:lang w:val="nl-NL"/>
        </w:rPr>
        <w:t>want dit zal onze de ware regelmaat</w:t>
      </w:r>
      <w:r w:rsidR="00FF37F8">
        <w:rPr>
          <w:rFonts w:asciiTheme="majorBidi" w:hAnsiTheme="majorBidi" w:cstheme="majorBidi"/>
          <w:lang w:val="nl-NL"/>
        </w:rPr>
        <w:t xml:space="preserve">, </w:t>
      </w:r>
      <w:r w:rsidRPr="00594620">
        <w:rPr>
          <w:rFonts w:asciiTheme="majorBidi" w:hAnsiTheme="majorBidi" w:cstheme="majorBidi"/>
          <w:lang w:val="nl-NL"/>
        </w:rPr>
        <w:t>om ‘t geloof</w:t>
      </w:r>
      <w:r>
        <w:rPr>
          <w:rFonts w:asciiTheme="majorBidi" w:hAnsiTheme="majorBidi" w:cstheme="majorBidi"/>
          <w:lang w:val="nl-NL"/>
        </w:rPr>
        <w:t xml:space="preserve"> </w:t>
      </w:r>
      <w:r w:rsidRPr="00594620">
        <w:rPr>
          <w:rFonts w:asciiTheme="majorBidi" w:hAnsiTheme="majorBidi" w:cstheme="majorBidi"/>
          <w:lang w:val="nl-NL"/>
        </w:rPr>
        <w:t>te bepalen</w:t>
      </w:r>
      <w:r w:rsidR="00FF37F8">
        <w:rPr>
          <w:rFonts w:asciiTheme="majorBidi" w:hAnsiTheme="majorBidi" w:cstheme="majorBidi"/>
          <w:lang w:val="nl-NL"/>
        </w:rPr>
        <w:t xml:space="preserve">, </w:t>
      </w:r>
      <w:r w:rsidRPr="00594620">
        <w:rPr>
          <w:rFonts w:asciiTheme="majorBidi" w:hAnsiTheme="majorBidi" w:cstheme="majorBidi"/>
          <w:lang w:val="nl-NL"/>
        </w:rPr>
        <w:t>aanwijzen. Wy hebben in ‘t voorgaande Hooftdeel</w:t>
      </w:r>
      <w:r>
        <w:rPr>
          <w:rFonts w:asciiTheme="majorBidi" w:hAnsiTheme="majorBidi" w:cstheme="majorBidi"/>
          <w:lang w:val="nl-NL"/>
        </w:rPr>
        <w:t xml:space="preserve"> </w:t>
      </w:r>
      <w:r w:rsidRPr="00594620">
        <w:rPr>
          <w:rFonts w:asciiTheme="majorBidi" w:hAnsiTheme="majorBidi" w:cstheme="majorBidi"/>
          <w:lang w:val="nl-NL"/>
        </w:rPr>
        <w:t>gezegt</w:t>
      </w:r>
      <w:r w:rsidR="00FF37F8">
        <w:rPr>
          <w:rFonts w:asciiTheme="majorBidi" w:hAnsiTheme="majorBidi" w:cstheme="majorBidi"/>
          <w:lang w:val="nl-NL"/>
        </w:rPr>
        <w:t xml:space="preserve">, </w:t>
      </w:r>
      <w:r w:rsidRPr="00594620">
        <w:rPr>
          <w:rFonts w:asciiTheme="majorBidi" w:hAnsiTheme="majorBidi" w:cstheme="majorBidi"/>
          <w:lang w:val="nl-NL"/>
        </w:rPr>
        <w:t>dat het oogmerk der Schrift alleenlijk is</w:t>
      </w:r>
      <w:r w:rsidR="00FF37F8">
        <w:rPr>
          <w:rFonts w:asciiTheme="majorBidi" w:hAnsiTheme="majorBidi" w:cstheme="majorBidi"/>
          <w:lang w:val="nl-NL"/>
        </w:rPr>
        <w:t xml:space="preserve">, </w:t>
      </w:r>
      <w:r w:rsidRPr="00594620">
        <w:rPr>
          <w:rFonts w:asciiTheme="majorBidi" w:hAnsiTheme="majorBidi" w:cstheme="majorBidi"/>
          <w:lang w:val="nl-NL"/>
        </w:rPr>
        <w:t>gehoorzaamheit</w:t>
      </w:r>
      <w:r>
        <w:rPr>
          <w:rFonts w:asciiTheme="majorBidi" w:hAnsiTheme="majorBidi" w:cstheme="majorBidi"/>
          <w:lang w:val="nl-NL"/>
        </w:rPr>
        <w:t xml:space="preserve"> </w:t>
      </w:r>
      <w:r w:rsidRPr="00594620">
        <w:rPr>
          <w:rFonts w:asciiTheme="majorBidi" w:hAnsiTheme="majorBidi" w:cstheme="majorBidi"/>
          <w:lang w:val="nl-NL"/>
        </w:rPr>
        <w:t>te leren en t’ onderwijzen : ‘t welk niemant</w:t>
      </w:r>
      <w:r>
        <w:rPr>
          <w:rFonts w:asciiTheme="majorBidi" w:hAnsiTheme="majorBidi" w:cstheme="majorBidi"/>
          <w:lang w:val="nl-NL"/>
        </w:rPr>
        <w:t xml:space="preserve"> </w:t>
      </w:r>
      <w:r w:rsidRPr="00594620">
        <w:rPr>
          <w:rFonts w:asciiTheme="majorBidi" w:hAnsiTheme="majorBidi" w:cstheme="majorBidi"/>
          <w:lang w:val="nl-NL"/>
        </w:rPr>
        <w:t>ontkennen kan. Want wie ziet niet dat de beide verbonden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niets anders zijn dan een onderwijzing der gehoorzaamheit ?</w:t>
      </w:r>
      <w:r w:rsidR="006F3162">
        <w:rPr>
          <w:rFonts w:asciiTheme="majorBidi" w:hAnsiTheme="majorBidi" w:cstheme="majorBidi"/>
          <w:lang w:val="nl-NL"/>
        </w:rPr>
        <w:t xml:space="preserve"> </w:t>
      </w:r>
      <w:r w:rsidRPr="00594620">
        <w:rPr>
          <w:rFonts w:asciiTheme="majorBidi" w:hAnsiTheme="majorBidi" w:cstheme="majorBidi"/>
          <w:lang w:val="nl-NL"/>
        </w:rPr>
        <w:t>en dat zy beide geen ander oogwit hebben</w:t>
      </w:r>
      <w:r w:rsidR="00FF37F8">
        <w:rPr>
          <w:rFonts w:asciiTheme="majorBidi" w:hAnsiTheme="majorBidi" w:cstheme="majorBidi"/>
          <w:lang w:val="nl-NL"/>
        </w:rPr>
        <w:t xml:space="preserve">, </w:t>
      </w:r>
      <w:r w:rsidRPr="00594620">
        <w:rPr>
          <w:rFonts w:asciiTheme="majorBidi" w:hAnsiTheme="majorBidi" w:cstheme="majorBidi"/>
          <w:lang w:val="nl-NL"/>
        </w:rPr>
        <w:t>dan</w:t>
      </w:r>
      <w:r>
        <w:rPr>
          <w:rFonts w:asciiTheme="majorBidi" w:hAnsiTheme="majorBidi" w:cstheme="majorBidi"/>
          <w:lang w:val="nl-NL"/>
        </w:rPr>
        <w:t xml:space="preserve"> </w:t>
      </w:r>
      <w:r w:rsidRPr="00594620">
        <w:rPr>
          <w:rFonts w:asciiTheme="majorBidi" w:hAnsiTheme="majorBidi" w:cstheme="majorBidi"/>
          <w:lang w:val="nl-NL"/>
        </w:rPr>
        <w:t>dat de menschen uit een waar gemoet gehoorzamen ? Want</w:t>
      </w:r>
      <w:r>
        <w:rPr>
          <w:rFonts w:asciiTheme="majorBidi" w:hAnsiTheme="majorBidi" w:cstheme="majorBidi"/>
          <w:lang w:val="nl-NL"/>
        </w:rPr>
        <w:t xml:space="preserve"> </w:t>
      </w:r>
      <w:r w:rsidRPr="00594620">
        <w:rPr>
          <w:rFonts w:asciiTheme="majorBidi" w:hAnsiTheme="majorBidi" w:cstheme="majorBidi"/>
          <w:lang w:val="nl-NL"/>
        </w:rPr>
        <w:t>Mozes (om nu het geen achter te laten</w:t>
      </w:r>
      <w:r w:rsidR="00FF37F8">
        <w:rPr>
          <w:rFonts w:asciiTheme="majorBidi" w:hAnsiTheme="majorBidi" w:cstheme="majorBidi"/>
          <w:lang w:val="nl-NL"/>
        </w:rPr>
        <w:t xml:space="preserve">, </w:t>
      </w:r>
      <w:r w:rsidRPr="00594620">
        <w:rPr>
          <w:rFonts w:asciiTheme="majorBidi" w:hAnsiTheme="majorBidi" w:cstheme="majorBidi"/>
          <w:lang w:val="nl-NL"/>
        </w:rPr>
        <w:t>dat ik in’t voorgaande Hooftdeel getoont heb ) heeft niet getracht d’</w:t>
      </w:r>
      <w:r w:rsidR="006F3162">
        <w:rPr>
          <w:rFonts w:asciiTheme="majorBidi" w:hAnsiTheme="majorBidi" w:cstheme="majorBidi"/>
          <w:lang w:val="nl-NL"/>
        </w:rPr>
        <w:t xml:space="preserve"> </w:t>
      </w:r>
      <w:r w:rsidRPr="00594620">
        <w:rPr>
          <w:rFonts w:asciiTheme="majorBidi" w:hAnsiTheme="majorBidi" w:cstheme="majorBidi"/>
          <w:lang w:val="nl-NL"/>
        </w:rPr>
        <w:t>Israëliten</w:t>
      </w:r>
      <w:r>
        <w:rPr>
          <w:rFonts w:asciiTheme="majorBidi" w:hAnsiTheme="majorBidi" w:cstheme="majorBidi"/>
          <w:lang w:val="nl-NL"/>
        </w:rPr>
        <w:t xml:space="preserve"> </w:t>
      </w:r>
      <w:r w:rsidRPr="00594620">
        <w:rPr>
          <w:rFonts w:asciiTheme="majorBidi" w:hAnsiTheme="majorBidi" w:cstheme="majorBidi"/>
          <w:lang w:val="nl-NL"/>
        </w:rPr>
        <w:t>door reden t’ overtuigen</w:t>
      </w:r>
      <w:r w:rsidR="00FF37F8">
        <w:rPr>
          <w:rFonts w:asciiTheme="majorBidi" w:hAnsiTheme="majorBidi" w:cstheme="majorBidi"/>
          <w:lang w:val="nl-NL"/>
        </w:rPr>
        <w:t xml:space="preserve">, </w:t>
      </w:r>
      <w:r w:rsidRPr="00594620">
        <w:rPr>
          <w:rFonts w:asciiTheme="majorBidi" w:hAnsiTheme="majorBidi" w:cstheme="majorBidi"/>
          <w:lang w:val="nl-NL"/>
        </w:rPr>
        <w:t>maar door verbonden</w:t>
      </w:r>
      <w:r w:rsidR="00FF37F8">
        <w:rPr>
          <w:rFonts w:asciiTheme="majorBidi" w:hAnsiTheme="majorBidi" w:cstheme="majorBidi"/>
          <w:lang w:val="nl-NL"/>
        </w:rPr>
        <w:t xml:space="preserve">, </w:t>
      </w:r>
      <w:r w:rsidRPr="00594620">
        <w:rPr>
          <w:rFonts w:asciiTheme="majorBidi" w:hAnsiTheme="majorBidi" w:cstheme="majorBidi"/>
          <w:lang w:val="nl-NL"/>
        </w:rPr>
        <w:t>eden</w:t>
      </w:r>
      <w:r>
        <w:rPr>
          <w:rFonts w:asciiTheme="majorBidi" w:hAnsiTheme="majorBidi" w:cstheme="majorBidi"/>
          <w:lang w:val="nl-NL"/>
        </w:rPr>
        <w:t xml:space="preserve"> </w:t>
      </w:r>
      <w:r w:rsidR="00E43BF6">
        <w:rPr>
          <w:rFonts w:asciiTheme="majorBidi" w:hAnsiTheme="majorBidi" w:cstheme="majorBidi"/>
          <w:lang w:val="nl-NL"/>
        </w:rPr>
        <w:t>en weldaden te verbinden</w:t>
      </w:r>
      <w:r w:rsidRPr="00594620">
        <w:rPr>
          <w:rFonts w:asciiTheme="majorBidi" w:hAnsiTheme="majorBidi" w:cstheme="majorBidi"/>
          <w:lang w:val="nl-NL"/>
        </w:rPr>
        <w:t xml:space="preserve"> : </w:t>
      </w:r>
      <w:r w:rsidRPr="00594620">
        <w:rPr>
          <w:rFonts w:asciiTheme="majorBidi" w:hAnsiTheme="majorBidi" w:cstheme="majorBidi"/>
          <w:lang w:val="nl-NL"/>
        </w:rPr>
        <w:lastRenderedPageBreak/>
        <w:t>daar na heeft hy op verbeurte</w:t>
      </w:r>
      <w:r>
        <w:rPr>
          <w:rFonts w:asciiTheme="majorBidi" w:hAnsiTheme="majorBidi" w:cstheme="majorBidi"/>
          <w:lang w:val="nl-NL"/>
        </w:rPr>
        <w:t xml:space="preserve"> </w:t>
      </w:r>
      <w:r w:rsidRPr="00594620">
        <w:rPr>
          <w:rFonts w:asciiTheme="majorBidi" w:hAnsiTheme="majorBidi" w:cstheme="majorBidi"/>
          <w:lang w:val="nl-NL"/>
        </w:rPr>
        <w:t>van straf</w:t>
      </w:r>
      <w:r w:rsidR="00FF37F8">
        <w:rPr>
          <w:rFonts w:asciiTheme="majorBidi" w:hAnsiTheme="majorBidi" w:cstheme="majorBidi"/>
          <w:lang w:val="nl-NL"/>
        </w:rPr>
        <w:t xml:space="preserve">, </w:t>
      </w:r>
      <w:r w:rsidRPr="00594620">
        <w:rPr>
          <w:rFonts w:asciiTheme="majorBidi" w:hAnsiTheme="majorBidi" w:cstheme="majorBidi"/>
          <w:lang w:val="nl-NL"/>
        </w:rPr>
        <w:t>het volk gedreigt</w:t>
      </w:r>
      <w:r w:rsidR="00FF37F8">
        <w:rPr>
          <w:rFonts w:asciiTheme="majorBidi" w:hAnsiTheme="majorBidi" w:cstheme="majorBidi"/>
          <w:lang w:val="nl-NL"/>
        </w:rPr>
        <w:t xml:space="preserve">, </w:t>
      </w:r>
      <w:r w:rsidRPr="00594620">
        <w:rPr>
          <w:rFonts w:asciiTheme="majorBidi" w:hAnsiTheme="majorBidi" w:cstheme="majorBidi"/>
          <w:lang w:val="nl-NL"/>
        </w:rPr>
        <w:t>dat het de wetten gehoorzamen</w:t>
      </w:r>
      <w:r>
        <w:rPr>
          <w:rFonts w:asciiTheme="majorBidi" w:hAnsiTheme="majorBidi" w:cstheme="majorBidi"/>
          <w:lang w:val="nl-NL"/>
        </w:rPr>
        <w:t xml:space="preserve"> </w:t>
      </w:r>
      <w:r w:rsidRPr="00594620">
        <w:rPr>
          <w:rFonts w:asciiTheme="majorBidi" w:hAnsiTheme="majorBidi" w:cstheme="majorBidi"/>
          <w:lang w:val="nl-NL"/>
        </w:rPr>
        <w:t>zou</w:t>
      </w:r>
      <w:r w:rsidR="00FF37F8">
        <w:rPr>
          <w:rFonts w:asciiTheme="majorBidi" w:hAnsiTheme="majorBidi" w:cstheme="majorBidi"/>
          <w:lang w:val="nl-NL"/>
        </w:rPr>
        <w:t xml:space="preserve">, </w:t>
      </w:r>
      <w:r w:rsidRPr="00594620">
        <w:rPr>
          <w:rFonts w:asciiTheme="majorBidi" w:hAnsiTheme="majorBidi" w:cstheme="majorBidi"/>
          <w:lang w:val="nl-NL"/>
        </w:rPr>
        <w:t>en hy vermaant het zelfde daar toe door vergeldingen</w:t>
      </w:r>
      <w:r>
        <w:rPr>
          <w:rFonts w:asciiTheme="majorBidi" w:hAnsiTheme="majorBidi" w:cstheme="majorBidi"/>
          <w:lang w:val="nl-NL"/>
        </w:rPr>
        <w:t xml:space="preserve"> </w:t>
      </w:r>
      <w:r w:rsidRPr="00594620">
        <w:rPr>
          <w:rFonts w:asciiTheme="majorBidi" w:hAnsiTheme="majorBidi" w:cstheme="majorBidi"/>
          <w:lang w:val="nl-NL"/>
        </w:rPr>
        <w:t>; alle welke dingen middelen zijn</w:t>
      </w:r>
      <w:r w:rsidR="00FF37F8">
        <w:rPr>
          <w:rFonts w:asciiTheme="majorBidi" w:hAnsiTheme="majorBidi" w:cstheme="majorBidi"/>
          <w:lang w:val="nl-NL"/>
        </w:rPr>
        <w:t xml:space="preserve">, </w:t>
      </w:r>
      <w:r w:rsidRPr="00594620">
        <w:rPr>
          <w:rFonts w:asciiTheme="majorBidi" w:hAnsiTheme="majorBidi" w:cstheme="majorBidi"/>
          <w:lang w:val="nl-NL"/>
        </w:rPr>
        <w:t>niet tot wetenschappen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tot gehoorzaamheit alleen. Daarenboven</w:t>
      </w:r>
      <w:r>
        <w:rPr>
          <w:rFonts w:asciiTheme="majorBidi" w:hAnsiTheme="majorBidi" w:cstheme="majorBidi"/>
          <w:lang w:val="nl-NL"/>
        </w:rPr>
        <w:t xml:space="preserve"> </w:t>
      </w:r>
      <w:r w:rsidRPr="00594620">
        <w:rPr>
          <w:rFonts w:asciiTheme="majorBidi" w:hAnsiTheme="majorBidi" w:cstheme="majorBidi"/>
          <w:lang w:val="nl-NL"/>
        </w:rPr>
        <w:t>d’ Evangelische lering begrijpt niets</w:t>
      </w:r>
      <w:r w:rsidR="00FF37F8">
        <w:rPr>
          <w:rFonts w:asciiTheme="majorBidi" w:hAnsiTheme="majorBidi" w:cstheme="majorBidi"/>
          <w:lang w:val="nl-NL"/>
        </w:rPr>
        <w:t xml:space="preserve">, </w:t>
      </w:r>
      <w:r w:rsidRPr="00594620">
        <w:rPr>
          <w:rFonts w:asciiTheme="majorBidi" w:hAnsiTheme="majorBidi" w:cstheme="majorBidi"/>
          <w:lang w:val="nl-NL"/>
        </w:rPr>
        <w:t>dan ‘t eenvoudig geloof;</w:t>
      </w:r>
      <w:r>
        <w:rPr>
          <w:rFonts w:asciiTheme="majorBidi" w:hAnsiTheme="majorBidi" w:cstheme="majorBidi"/>
          <w:lang w:val="nl-NL"/>
        </w:rPr>
        <w:t xml:space="preserve"> </w:t>
      </w:r>
      <w:r w:rsidRPr="00594620">
        <w:rPr>
          <w:rFonts w:asciiTheme="majorBidi" w:hAnsiTheme="majorBidi" w:cstheme="majorBidi"/>
          <w:lang w:val="nl-NL"/>
        </w:rPr>
        <w:t>namelijk aan God te geloven</w:t>
      </w:r>
      <w:r w:rsidR="00FF37F8">
        <w:rPr>
          <w:rFonts w:asciiTheme="majorBidi" w:hAnsiTheme="majorBidi" w:cstheme="majorBidi"/>
          <w:lang w:val="nl-NL"/>
        </w:rPr>
        <w:t xml:space="preserve">, </w:t>
      </w:r>
      <w:r w:rsidRPr="00594620">
        <w:rPr>
          <w:rFonts w:asciiTheme="majorBidi" w:hAnsiTheme="majorBidi" w:cstheme="majorBidi"/>
          <w:lang w:val="nl-NL"/>
        </w:rPr>
        <w:t>eerbiedigheit aan hem te bewijzen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‘t welk het zelfde is</w:t>
      </w:r>
      <w:r w:rsidR="00FF37F8">
        <w:rPr>
          <w:rFonts w:asciiTheme="majorBidi" w:hAnsiTheme="majorBidi" w:cstheme="majorBidi"/>
          <w:lang w:val="nl-NL"/>
        </w:rPr>
        <w:t xml:space="preserve">, </w:t>
      </w:r>
      <w:r w:rsidRPr="00594620">
        <w:rPr>
          <w:rFonts w:asciiTheme="majorBidi" w:hAnsiTheme="majorBidi" w:cstheme="majorBidi"/>
          <w:lang w:val="nl-NL"/>
        </w:rPr>
        <w:t>God te gehoorzamen. Ik</w:t>
      </w:r>
      <w:r>
        <w:rPr>
          <w:rFonts w:asciiTheme="majorBidi" w:hAnsiTheme="majorBidi" w:cstheme="majorBidi"/>
          <w:lang w:val="nl-NL"/>
        </w:rPr>
        <w:t xml:space="preserve"> </w:t>
      </w:r>
      <w:r w:rsidRPr="00594620">
        <w:rPr>
          <w:rFonts w:asciiTheme="majorBidi" w:hAnsiTheme="majorBidi" w:cstheme="majorBidi"/>
          <w:lang w:val="nl-NL"/>
        </w:rPr>
        <w:t>behoef dan niet om een zeer klaarblijkelijke zaak te bewijzen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plaatzen der Schrift</w:t>
      </w:r>
      <w:r w:rsidR="00FF37F8">
        <w:rPr>
          <w:rFonts w:asciiTheme="majorBidi" w:hAnsiTheme="majorBidi" w:cstheme="majorBidi"/>
          <w:lang w:val="nl-NL"/>
        </w:rPr>
        <w:t xml:space="preserve">, </w:t>
      </w:r>
      <w:r w:rsidRPr="00594620">
        <w:rPr>
          <w:rFonts w:asciiTheme="majorBidi" w:hAnsiTheme="majorBidi" w:cstheme="majorBidi"/>
          <w:lang w:val="nl-NL"/>
        </w:rPr>
        <w:t>die de gehoorzaamheit aanbevelen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van dewelke zeer veel in beide verbonden gevonden</w:t>
      </w:r>
      <w:r w:rsidR="006F3162">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op te hopen. Wyders de Schrift wijd ook</w:t>
      </w:r>
      <w:r>
        <w:rPr>
          <w:rFonts w:asciiTheme="majorBidi" w:hAnsiTheme="majorBidi" w:cstheme="majorBidi"/>
          <w:lang w:val="nl-NL"/>
        </w:rPr>
        <w:t xml:space="preserve"> </w:t>
      </w:r>
      <w:r w:rsidRPr="00594620">
        <w:rPr>
          <w:rFonts w:asciiTheme="majorBidi" w:hAnsiTheme="majorBidi" w:cstheme="majorBidi"/>
          <w:lang w:val="nl-NL"/>
        </w:rPr>
        <w:t>in zeer veel plaatzen klaarlijk aan</w:t>
      </w:r>
      <w:r w:rsidR="00FF37F8">
        <w:rPr>
          <w:rFonts w:asciiTheme="majorBidi" w:hAnsiTheme="majorBidi" w:cstheme="majorBidi"/>
          <w:lang w:val="nl-NL"/>
        </w:rPr>
        <w:t xml:space="preserve">, </w:t>
      </w:r>
      <w:r w:rsidRPr="00594620">
        <w:rPr>
          <w:rFonts w:asciiTheme="majorBidi" w:hAnsiTheme="majorBidi" w:cstheme="majorBidi"/>
          <w:lang w:val="nl-NL"/>
        </w:rPr>
        <w:t>wat yder doen moet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God gehoorzaam te zijn</w:t>
      </w:r>
      <w:r w:rsidR="00FF37F8">
        <w:rPr>
          <w:rFonts w:asciiTheme="majorBidi" w:hAnsiTheme="majorBidi" w:cstheme="majorBidi"/>
          <w:lang w:val="nl-NL"/>
        </w:rPr>
        <w:t xml:space="preserve">, </w:t>
      </w:r>
      <w:r w:rsidRPr="00594620">
        <w:rPr>
          <w:rFonts w:asciiTheme="majorBidi" w:hAnsiTheme="majorBidi" w:cstheme="majorBidi"/>
          <w:lang w:val="nl-NL"/>
        </w:rPr>
        <w:t>namelijk dat de gehele wet hier</w:t>
      </w:r>
      <w:r>
        <w:rPr>
          <w:rFonts w:asciiTheme="majorBidi" w:hAnsiTheme="majorBidi" w:cstheme="majorBidi"/>
          <w:lang w:val="nl-NL"/>
        </w:rPr>
        <w:t xml:space="preserve"> </w:t>
      </w:r>
      <w:r w:rsidRPr="00594620">
        <w:rPr>
          <w:rFonts w:asciiTheme="majorBidi" w:hAnsiTheme="majorBidi" w:cstheme="majorBidi"/>
          <w:lang w:val="nl-NL"/>
        </w:rPr>
        <w:t>alleen in bestaat</w:t>
      </w:r>
      <w:r w:rsidR="00FF37F8">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in de liefde tegen zijn naasten ;</w:t>
      </w:r>
      <w:r>
        <w:rPr>
          <w:rFonts w:asciiTheme="majorBidi" w:hAnsiTheme="majorBidi" w:cstheme="majorBidi"/>
          <w:lang w:val="nl-NL"/>
        </w:rPr>
        <w:t xml:space="preserve"> </w:t>
      </w:r>
      <w:r w:rsidRPr="00594620">
        <w:rPr>
          <w:rFonts w:asciiTheme="majorBidi" w:hAnsiTheme="majorBidi" w:cstheme="majorBidi"/>
          <w:lang w:val="nl-NL"/>
        </w:rPr>
        <w:t>want niemant kan ook ontkennen</w:t>
      </w:r>
      <w:r w:rsidR="00FF37F8">
        <w:rPr>
          <w:rFonts w:asciiTheme="majorBidi" w:hAnsiTheme="majorBidi" w:cstheme="majorBidi"/>
          <w:lang w:val="nl-NL"/>
        </w:rPr>
        <w:t xml:space="preserve">, </w:t>
      </w:r>
      <w:r w:rsidRPr="00594620">
        <w:rPr>
          <w:rFonts w:asciiTheme="majorBidi" w:hAnsiTheme="majorBidi" w:cstheme="majorBidi"/>
          <w:lang w:val="nl-NL"/>
        </w:rPr>
        <w:t>dat de geen die naar Gods</w:t>
      </w:r>
      <w:r>
        <w:rPr>
          <w:rFonts w:asciiTheme="majorBidi" w:hAnsiTheme="majorBidi" w:cstheme="majorBidi"/>
          <w:lang w:val="nl-NL"/>
        </w:rPr>
        <w:t xml:space="preserve"> </w:t>
      </w:r>
      <w:r w:rsidRPr="00594620">
        <w:rPr>
          <w:rFonts w:asciiTheme="majorBidi" w:hAnsiTheme="majorBidi" w:cstheme="majorBidi"/>
          <w:lang w:val="nl-NL"/>
        </w:rPr>
        <w:t>bevel zijn naasten als zich zelf lief heeft</w:t>
      </w:r>
      <w:r w:rsidR="00FF37F8">
        <w:rPr>
          <w:rFonts w:asciiTheme="majorBidi" w:hAnsiTheme="majorBidi" w:cstheme="majorBidi"/>
          <w:lang w:val="nl-NL"/>
        </w:rPr>
        <w:t xml:space="preserve">, </w:t>
      </w:r>
      <w:r w:rsidRPr="00594620">
        <w:rPr>
          <w:rFonts w:asciiTheme="majorBidi" w:hAnsiTheme="majorBidi" w:cstheme="majorBidi"/>
          <w:lang w:val="nl-NL"/>
        </w:rPr>
        <w:t>waarlijk gehoorzaam</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na de wet zalig is : en dat in tegendeel de geen</w:t>
      </w:r>
      <w:r w:rsidR="006F3162">
        <w:rPr>
          <w:rFonts w:asciiTheme="majorBidi" w:hAnsiTheme="majorBidi" w:cstheme="majorBidi"/>
          <w:lang w:val="nl-NL"/>
        </w:rPr>
        <w:t xml:space="preserve"> </w:t>
      </w:r>
      <w:r w:rsidRPr="00594620">
        <w:rPr>
          <w:rFonts w:asciiTheme="majorBidi" w:hAnsiTheme="majorBidi" w:cstheme="majorBidi"/>
          <w:lang w:val="nl-NL"/>
        </w:rPr>
        <w:t>die zijn naasten haat</w:t>
      </w:r>
      <w:r w:rsidR="00FF37F8">
        <w:rPr>
          <w:rFonts w:asciiTheme="majorBidi" w:hAnsiTheme="majorBidi" w:cstheme="majorBidi"/>
          <w:lang w:val="nl-NL"/>
        </w:rPr>
        <w:t xml:space="preserve">, </w:t>
      </w:r>
      <w:r w:rsidRPr="00594620">
        <w:rPr>
          <w:rFonts w:asciiTheme="majorBidi" w:hAnsiTheme="majorBidi" w:cstheme="majorBidi"/>
          <w:lang w:val="nl-NL"/>
        </w:rPr>
        <w:t>of verwaarloost</w:t>
      </w:r>
      <w:r w:rsidR="00FF37F8">
        <w:rPr>
          <w:rFonts w:asciiTheme="majorBidi" w:hAnsiTheme="majorBidi" w:cstheme="majorBidi"/>
          <w:lang w:val="nl-NL"/>
        </w:rPr>
        <w:t xml:space="preserve">, </w:t>
      </w:r>
      <w:r w:rsidRPr="00594620">
        <w:rPr>
          <w:rFonts w:asciiTheme="majorBidi" w:hAnsiTheme="majorBidi" w:cstheme="majorBidi"/>
          <w:lang w:val="nl-NL"/>
        </w:rPr>
        <w:t>weerspannig en</w:t>
      </w:r>
      <w:r>
        <w:rPr>
          <w:rFonts w:asciiTheme="majorBidi" w:hAnsiTheme="majorBidi" w:cstheme="majorBidi"/>
          <w:lang w:val="nl-NL"/>
        </w:rPr>
        <w:t xml:space="preserve"> </w:t>
      </w:r>
      <w:r w:rsidRPr="00594620">
        <w:rPr>
          <w:rFonts w:asciiTheme="majorBidi" w:hAnsiTheme="majorBidi" w:cstheme="majorBidi"/>
          <w:lang w:val="nl-NL"/>
        </w:rPr>
        <w:t>hardnekkig is. Eindelijk by alle menschen is bekent</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00E43BF6">
        <w:rPr>
          <w:rFonts w:asciiTheme="majorBidi" w:hAnsiTheme="majorBidi" w:cstheme="majorBidi"/>
          <w:lang w:val="nl-NL"/>
        </w:rPr>
        <w:t xml:space="preserve"> </w:t>
      </w:r>
      <w:r w:rsidRPr="00594620">
        <w:rPr>
          <w:rFonts w:asciiTheme="majorBidi" w:hAnsiTheme="majorBidi" w:cstheme="majorBidi"/>
          <w:lang w:val="nl-NL"/>
        </w:rPr>
        <w:t>Schrift</w:t>
      </w:r>
      <w:r w:rsidR="00E43BF6">
        <w:rPr>
          <w:rFonts w:asciiTheme="majorBidi" w:hAnsiTheme="majorBidi" w:cstheme="majorBidi"/>
          <w:lang w:val="nl-NL"/>
        </w:rPr>
        <w:t xml:space="preserve"> </w:t>
      </w:r>
      <w:r w:rsidRPr="00594620">
        <w:rPr>
          <w:rFonts w:asciiTheme="majorBidi" w:hAnsiTheme="majorBidi" w:cstheme="majorBidi"/>
          <w:lang w:val="nl-NL"/>
        </w:rPr>
        <w:t>niet voor de geleerden alleen</w:t>
      </w:r>
      <w:r w:rsidR="00FF37F8">
        <w:rPr>
          <w:rFonts w:asciiTheme="majorBidi" w:hAnsiTheme="majorBidi" w:cstheme="majorBidi"/>
          <w:lang w:val="nl-NL"/>
        </w:rPr>
        <w:t xml:space="preserve">, </w:t>
      </w:r>
      <w:r w:rsidRPr="00594620">
        <w:rPr>
          <w:rFonts w:asciiTheme="majorBidi" w:hAnsiTheme="majorBidi" w:cstheme="majorBidi"/>
          <w:lang w:val="nl-NL"/>
        </w:rPr>
        <w:t>maar voor alle menschen</w:t>
      </w:r>
      <w:r>
        <w:rPr>
          <w:rFonts w:asciiTheme="majorBidi" w:hAnsiTheme="majorBidi" w:cstheme="majorBidi"/>
          <w:lang w:val="nl-NL"/>
        </w:rPr>
        <w:t xml:space="preserve"> </w:t>
      </w:r>
      <w:r w:rsidRPr="00594620">
        <w:rPr>
          <w:rFonts w:asciiTheme="majorBidi" w:hAnsiTheme="majorBidi" w:cstheme="majorBidi"/>
          <w:lang w:val="nl-NL"/>
        </w:rPr>
        <w:t>van alle ouderdom en geslacht is geschreven</w:t>
      </w:r>
      <w:r w:rsidR="00FF37F8">
        <w:rPr>
          <w:rFonts w:asciiTheme="majorBidi" w:hAnsiTheme="majorBidi" w:cstheme="majorBidi"/>
          <w:lang w:val="nl-NL"/>
        </w:rPr>
        <w:t xml:space="preserve">, </w:t>
      </w:r>
      <w:r w:rsidRPr="00594620">
        <w:rPr>
          <w:rFonts w:asciiTheme="majorBidi" w:hAnsiTheme="majorBidi" w:cstheme="majorBidi"/>
          <w:lang w:val="nl-NL"/>
        </w:rPr>
        <w:t>en gemeen</w:t>
      </w:r>
      <w:r w:rsidR="006F3162">
        <w:rPr>
          <w:rFonts w:asciiTheme="majorBidi" w:hAnsiTheme="majorBidi" w:cstheme="majorBidi"/>
          <w:lang w:val="nl-NL"/>
        </w:rPr>
        <w:t xml:space="preserve"> </w:t>
      </w:r>
      <w:r w:rsidRPr="00594620">
        <w:rPr>
          <w:rFonts w:asciiTheme="majorBidi" w:hAnsiTheme="majorBidi" w:cstheme="majorBidi"/>
          <w:lang w:val="nl-NL"/>
        </w:rPr>
        <w:t>gemaakt : en uit dit alleen volgt zeer klaarblijkelijk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wy volgens het bevel der Schrift</w:t>
      </w:r>
      <w:r w:rsidR="00FF37F8">
        <w:rPr>
          <w:rFonts w:asciiTheme="majorBidi" w:hAnsiTheme="majorBidi" w:cstheme="majorBidi"/>
          <w:lang w:val="nl-NL"/>
        </w:rPr>
        <w:t xml:space="preserve">, </w:t>
      </w:r>
      <w:r w:rsidRPr="00594620">
        <w:rPr>
          <w:rFonts w:asciiTheme="majorBidi" w:hAnsiTheme="majorBidi" w:cstheme="majorBidi"/>
          <w:lang w:val="nl-NL"/>
        </w:rPr>
        <w:t>niet gehouden zijn</w:t>
      </w:r>
      <w:r w:rsidR="006F3162">
        <w:rPr>
          <w:rFonts w:asciiTheme="majorBidi" w:hAnsiTheme="majorBidi" w:cstheme="majorBidi"/>
          <w:lang w:val="nl-NL"/>
        </w:rPr>
        <w:t xml:space="preserve"> </w:t>
      </w:r>
      <w:r w:rsidRPr="00594620">
        <w:rPr>
          <w:rFonts w:asciiTheme="majorBidi" w:hAnsiTheme="majorBidi" w:cstheme="majorBidi"/>
          <w:lang w:val="nl-NL"/>
        </w:rPr>
        <w:t>iets anders te geloven</w:t>
      </w:r>
      <w:r w:rsidR="00FF37F8">
        <w:rPr>
          <w:rFonts w:asciiTheme="majorBidi" w:hAnsiTheme="majorBidi" w:cstheme="majorBidi"/>
          <w:lang w:val="nl-NL"/>
        </w:rPr>
        <w:t xml:space="preserve">, </w:t>
      </w:r>
      <w:r w:rsidRPr="00594620">
        <w:rPr>
          <w:rFonts w:asciiTheme="majorBidi" w:hAnsiTheme="majorBidi" w:cstheme="majorBidi"/>
          <w:lang w:val="nl-NL"/>
        </w:rPr>
        <w:t>dan ‘t</w:t>
      </w:r>
      <w:r w:rsidR="00E43BF6">
        <w:rPr>
          <w:rFonts w:asciiTheme="majorBidi" w:hAnsiTheme="majorBidi" w:cstheme="majorBidi"/>
          <w:lang w:val="nl-NL"/>
        </w:rPr>
        <w:t xml:space="preserve"> </w:t>
      </w:r>
      <w:r w:rsidRPr="00594620">
        <w:rPr>
          <w:rFonts w:asciiTheme="majorBidi" w:hAnsiTheme="majorBidi" w:cstheme="majorBidi"/>
          <w:lang w:val="nl-NL"/>
        </w:rPr>
        <w:t>geen gantschelijk noodzaaklijk</w:t>
      </w:r>
      <w:r w:rsidR="006F3162">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om dit bevel te volbrengen. Dieshalven is dit bevel</w:t>
      </w:r>
      <w:r w:rsidR="006F3162">
        <w:rPr>
          <w:rFonts w:asciiTheme="majorBidi" w:hAnsiTheme="majorBidi" w:cstheme="majorBidi"/>
          <w:lang w:val="nl-NL"/>
        </w:rPr>
        <w:t xml:space="preserve"> </w:t>
      </w:r>
      <w:r w:rsidRPr="00594620">
        <w:rPr>
          <w:rFonts w:asciiTheme="majorBidi" w:hAnsiTheme="majorBidi" w:cstheme="majorBidi"/>
          <w:lang w:val="nl-NL"/>
        </w:rPr>
        <w:t>d’ enige regelmaat van ‘t geheel algemeen geloof</w:t>
      </w:r>
      <w:r w:rsidR="00FF37F8">
        <w:rPr>
          <w:rFonts w:asciiTheme="majorBidi" w:hAnsiTheme="majorBidi" w:cstheme="majorBidi"/>
          <w:lang w:val="nl-NL"/>
        </w:rPr>
        <w:t xml:space="preserve">, </w:t>
      </w:r>
      <w:r w:rsidRPr="00594620">
        <w:rPr>
          <w:rFonts w:asciiTheme="majorBidi" w:hAnsiTheme="majorBidi" w:cstheme="majorBidi"/>
          <w:lang w:val="nl-NL"/>
        </w:rPr>
        <w:t>en volgens</w:t>
      </w:r>
      <w:r w:rsidR="006F3162">
        <w:rPr>
          <w:rFonts w:asciiTheme="majorBidi" w:hAnsiTheme="majorBidi" w:cstheme="majorBidi"/>
          <w:lang w:val="nl-NL"/>
        </w:rPr>
        <w:t xml:space="preserve"> </w:t>
      </w:r>
      <w:r w:rsidRPr="00594620">
        <w:rPr>
          <w:rFonts w:asciiTheme="majorBidi" w:hAnsiTheme="majorBidi" w:cstheme="majorBidi"/>
          <w:lang w:val="nl-NL"/>
        </w:rPr>
        <w:t>dit alleen</w:t>
      </w:r>
      <w:r w:rsidR="00FF37F8">
        <w:rPr>
          <w:rFonts w:asciiTheme="majorBidi" w:hAnsiTheme="majorBidi" w:cstheme="majorBidi"/>
          <w:lang w:val="nl-NL"/>
        </w:rPr>
        <w:t xml:space="preserve">, </w:t>
      </w:r>
      <w:r w:rsidRPr="00594620">
        <w:rPr>
          <w:rFonts w:asciiTheme="majorBidi" w:hAnsiTheme="majorBidi" w:cstheme="majorBidi"/>
          <w:lang w:val="nl-NL"/>
        </w:rPr>
        <w:t>moeten alle leerstukken des geloofs</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6F3162">
        <w:rPr>
          <w:rFonts w:asciiTheme="majorBidi" w:hAnsiTheme="majorBidi" w:cstheme="majorBidi"/>
          <w:lang w:val="nl-NL"/>
        </w:rPr>
        <w:t xml:space="preserve"> </w:t>
      </w:r>
      <w:r w:rsidRPr="00594620">
        <w:rPr>
          <w:rFonts w:asciiTheme="majorBidi" w:hAnsiTheme="majorBidi" w:cstheme="majorBidi"/>
          <w:lang w:val="nl-NL"/>
        </w:rPr>
        <w:t>de genen</w:t>
      </w:r>
      <w:r w:rsidR="00FF37F8">
        <w:rPr>
          <w:rFonts w:asciiTheme="majorBidi" w:hAnsiTheme="majorBidi" w:cstheme="majorBidi"/>
          <w:lang w:val="nl-NL"/>
        </w:rPr>
        <w:t xml:space="preserve">, </w:t>
      </w:r>
      <w:r w:rsidRPr="00594620">
        <w:rPr>
          <w:rFonts w:asciiTheme="majorBidi" w:hAnsiTheme="majorBidi" w:cstheme="majorBidi"/>
          <w:lang w:val="nl-NL"/>
        </w:rPr>
        <w:t>die yder gehouden is t’</w:t>
      </w:r>
      <w:r w:rsidR="006F3162">
        <w:rPr>
          <w:rFonts w:asciiTheme="majorBidi" w:hAnsiTheme="majorBidi" w:cstheme="majorBidi"/>
          <w:lang w:val="nl-NL"/>
        </w:rPr>
        <w:t xml:space="preserve"> </w:t>
      </w:r>
      <w:r w:rsidRPr="00594620">
        <w:rPr>
          <w:rFonts w:asciiTheme="majorBidi" w:hAnsiTheme="majorBidi" w:cstheme="majorBidi"/>
          <w:lang w:val="nl-NL"/>
        </w:rPr>
        <w:t>omhelzen</w:t>
      </w:r>
      <w:r w:rsidR="00FF37F8">
        <w:rPr>
          <w:rFonts w:asciiTheme="majorBidi" w:hAnsiTheme="majorBidi" w:cstheme="majorBidi"/>
          <w:lang w:val="nl-NL"/>
        </w:rPr>
        <w:t xml:space="preserve">, </w:t>
      </w:r>
      <w:r w:rsidRPr="00594620">
        <w:rPr>
          <w:rFonts w:asciiTheme="majorBidi" w:hAnsiTheme="majorBidi" w:cstheme="majorBidi"/>
          <w:lang w:val="nl-NL"/>
        </w:rPr>
        <w:t>bepaalt</w:t>
      </w:r>
      <w:r>
        <w:rPr>
          <w:rFonts w:asciiTheme="majorBidi" w:hAnsiTheme="majorBidi" w:cstheme="majorBidi"/>
          <w:lang w:val="nl-NL"/>
        </w:rPr>
        <w:t xml:space="preserve"> </w:t>
      </w:r>
      <w:r w:rsidRPr="00594620">
        <w:rPr>
          <w:rFonts w:asciiTheme="majorBidi" w:hAnsiTheme="majorBidi" w:cstheme="majorBidi"/>
          <w:lang w:val="nl-NL"/>
        </w:rPr>
        <w:t>worden. Dewijl dit zeer klaarblijkelijk is</w:t>
      </w:r>
      <w:r w:rsidR="00FF37F8">
        <w:rPr>
          <w:rFonts w:asciiTheme="majorBidi" w:hAnsiTheme="majorBidi" w:cstheme="majorBidi"/>
          <w:lang w:val="nl-NL"/>
        </w:rPr>
        <w:t xml:space="preserve">, </w:t>
      </w:r>
      <w:r w:rsidRPr="00594620">
        <w:rPr>
          <w:rFonts w:asciiTheme="majorBidi" w:hAnsiTheme="majorBidi" w:cstheme="majorBidi"/>
          <w:lang w:val="nl-NL"/>
        </w:rPr>
        <w:t>en dat van deze</w:t>
      </w:r>
      <w:r>
        <w:rPr>
          <w:rFonts w:asciiTheme="majorBidi" w:hAnsiTheme="majorBidi" w:cstheme="majorBidi"/>
          <w:lang w:val="nl-NL"/>
        </w:rPr>
        <w:t xml:space="preserve"> </w:t>
      </w:r>
      <w:r w:rsidRPr="00594620">
        <w:rPr>
          <w:rFonts w:asciiTheme="majorBidi" w:hAnsiTheme="majorBidi" w:cstheme="majorBidi"/>
          <w:lang w:val="nl-NL"/>
        </w:rPr>
        <w:t>enige grondvest of van deze reden alles wettelijk afgeleid</w:t>
      </w:r>
      <w:r>
        <w:rPr>
          <w:rFonts w:asciiTheme="majorBidi" w:hAnsiTheme="majorBidi" w:cstheme="majorBidi"/>
          <w:lang w:val="nl-NL"/>
        </w:rPr>
        <w:t xml:space="preserve"> </w:t>
      </w:r>
      <w:r w:rsidRPr="00594620">
        <w:rPr>
          <w:rFonts w:asciiTheme="majorBidi" w:hAnsiTheme="majorBidi" w:cstheme="majorBidi"/>
          <w:lang w:val="nl-NL"/>
        </w:rPr>
        <w:t>kan worden</w:t>
      </w:r>
      <w:r w:rsidR="00FF37F8">
        <w:rPr>
          <w:rFonts w:asciiTheme="majorBidi" w:hAnsiTheme="majorBidi" w:cstheme="majorBidi"/>
          <w:lang w:val="nl-NL"/>
        </w:rPr>
        <w:t xml:space="preserve">, </w:t>
      </w:r>
      <w:r w:rsidRPr="00594620">
        <w:rPr>
          <w:rFonts w:asciiTheme="majorBidi" w:hAnsiTheme="majorBidi" w:cstheme="majorBidi"/>
          <w:lang w:val="nl-NL"/>
        </w:rPr>
        <w:t>zo oordeel yder</w:t>
      </w:r>
      <w:r w:rsidR="00FF37F8">
        <w:rPr>
          <w:rFonts w:asciiTheme="majorBidi" w:hAnsiTheme="majorBidi" w:cstheme="majorBidi"/>
          <w:lang w:val="nl-NL"/>
        </w:rPr>
        <w:t xml:space="preserve">, </w:t>
      </w:r>
      <w:r w:rsidRPr="00594620">
        <w:rPr>
          <w:rFonts w:asciiTheme="majorBidi" w:hAnsiTheme="majorBidi" w:cstheme="majorBidi"/>
          <w:lang w:val="nl-NL"/>
        </w:rPr>
        <w:t>hoe het mogelijk is geweest</w:t>
      </w:r>
      <w:r w:rsidR="006F3162">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zo veel verschillen en twisten in de Kerk gerezen</w:t>
      </w:r>
      <w:r>
        <w:rPr>
          <w:rFonts w:asciiTheme="majorBidi" w:hAnsiTheme="majorBidi" w:cstheme="majorBidi"/>
          <w:lang w:val="nl-NL"/>
        </w:rPr>
        <w:t xml:space="preserve"> </w:t>
      </w:r>
      <w:r w:rsidRPr="00594620">
        <w:rPr>
          <w:rFonts w:asciiTheme="majorBidi" w:hAnsiTheme="majorBidi" w:cstheme="majorBidi"/>
          <w:lang w:val="nl-NL"/>
        </w:rPr>
        <w:t>zijn? En of er andere oorzaken konnen wezen</w:t>
      </w:r>
      <w:r w:rsidR="00FF37F8">
        <w:rPr>
          <w:rFonts w:asciiTheme="majorBidi" w:hAnsiTheme="majorBidi" w:cstheme="majorBidi"/>
          <w:lang w:val="nl-NL"/>
        </w:rPr>
        <w:t xml:space="preserve">, </w:t>
      </w:r>
      <w:r w:rsidRPr="00594620">
        <w:rPr>
          <w:rFonts w:asciiTheme="majorBidi" w:hAnsiTheme="majorBidi" w:cstheme="majorBidi"/>
          <w:lang w:val="nl-NL"/>
        </w:rPr>
        <w:t>als de genen</w:t>
      </w:r>
      <w:r>
        <w:rPr>
          <w:rFonts w:asciiTheme="majorBidi" w:hAnsiTheme="majorBidi" w:cstheme="majorBidi"/>
          <w:lang w:val="nl-NL"/>
        </w:rPr>
        <w:t xml:space="preserve"> </w:t>
      </w:r>
      <w:r w:rsidRPr="00594620">
        <w:rPr>
          <w:rFonts w:asciiTheme="majorBidi" w:hAnsiTheme="majorBidi" w:cstheme="majorBidi"/>
          <w:lang w:val="nl-NL"/>
        </w:rPr>
        <w:t>die wy in ‘t begin van ‘t zevende Hooftdeel bygebracht</w:t>
      </w:r>
      <w:r w:rsidR="006F3162">
        <w:rPr>
          <w:rFonts w:asciiTheme="majorBidi" w:hAnsiTheme="majorBidi" w:cstheme="majorBidi"/>
          <w:lang w:val="nl-NL"/>
        </w:rPr>
        <w:t xml:space="preserve"> </w:t>
      </w:r>
      <w:r w:rsidRPr="00594620">
        <w:rPr>
          <w:rFonts w:asciiTheme="majorBidi" w:hAnsiTheme="majorBidi" w:cstheme="majorBidi"/>
          <w:lang w:val="nl-NL"/>
        </w:rPr>
        <w:t>hebben. Deze zelfde dan dwingen my hier de wijze en</w:t>
      </w:r>
      <w:r w:rsidR="006F3162">
        <w:rPr>
          <w:rFonts w:asciiTheme="majorBidi" w:hAnsiTheme="majorBidi" w:cstheme="majorBidi"/>
          <w:lang w:val="nl-NL"/>
        </w:rPr>
        <w:t xml:space="preserve"> </w:t>
      </w:r>
      <w:r w:rsidRPr="00594620">
        <w:rPr>
          <w:rFonts w:asciiTheme="majorBidi" w:hAnsiTheme="majorBidi" w:cstheme="majorBidi"/>
          <w:lang w:val="nl-NL"/>
        </w:rPr>
        <w:t>middel van de leerstukken des geloo</w:t>
      </w:r>
      <w:r w:rsidR="00E43BF6">
        <w:rPr>
          <w:rFonts w:asciiTheme="majorBidi" w:hAnsiTheme="majorBidi" w:cstheme="majorBidi"/>
          <w:lang w:val="nl-NL"/>
        </w:rPr>
        <w:t>f</w:t>
      </w:r>
      <w:r w:rsidRPr="00594620">
        <w:rPr>
          <w:rFonts w:asciiTheme="majorBidi" w:hAnsiTheme="majorBidi" w:cstheme="majorBidi"/>
          <w:lang w:val="nl-NL"/>
        </w:rPr>
        <w:t>s</w:t>
      </w:r>
      <w:r w:rsidR="00FF37F8">
        <w:rPr>
          <w:rFonts w:asciiTheme="majorBidi" w:hAnsiTheme="majorBidi" w:cstheme="majorBidi"/>
          <w:lang w:val="nl-NL"/>
        </w:rPr>
        <w:t xml:space="preserve">, </w:t>
      </w:r>
      <w:r w:rsidRPr="00594620">
        <w:rPr>
          <w:rFonts w:asciiTheme="majorBidi" w:hAnsiTheme="majorBidi" w:cstheme="majorBidi"/>
          <w:lang w:val="nl-NL"/>
        </w:rPr>
        <w:t>naar deze gevonde</w:t>
      </w:r>
      <w:r>
        <w:rPr>
          <w:rFonts w:asciiTheme="majorBidi" w:hAnsiTheme="majorBidi" w:cstheme="majorBidi"/>
          <w:lang w:val="nl-NL"/>
        </w:rPr>
        <w:t xml:space="preserve"> </w:t>
      </w:r>
      <w:r w:rsidRPr="00594620">
        <w:rPr>
          <w:rFonts w:asciiTheme="majorBidi" w:hAnsiTheme="majorBidi" w:cstheme="majorBidi"/>
          <w:lang w:val="nl-NL"/>
        </w:rPr>
        <w:t>grondvest te bepalen ; want indien ik dit niet dee</w:t>
      </w:r>
      <w:r w:rsidR="00FF37F8">
        <w:rPr>
          <w:rFonts w:asciiTheme="majorBidi" w:hAnsiTheme="majorBidi" w:cstheme="majorBidi"/>
          <w:lang w:val="nl-NL"/>
        </w:rPr>
        <w:t xml:space="preserve">, </w:t>
      </w:r>
      <w:r w:rsidRPr="00594620">
        <w:rPr>
          <w:rFonts w:asciiTheme="majorBidi" w:hAnsiTheme="majorBidi" w:cstheme="majorBidi"/>
          <w:lang w:val="nl-NL"/>
        </w:rPr>
        <w:t>en de zaak</w:t>
      </w:r>
      <w:r>
        <w:rPr>
          <w:rFonts w:asciiTheme="majorBidi" w:hAnsiTheme="majorBidi" w:cstheme="majorBidi"/>
          <w:lang w:val="nl-NL"/>
        </w:rPr>
        <w:t xml:space="preserve"> </w:t>
      </w:r>
      <w:r w:rsidRPr="00594620">
        <w:rPr>
          <w:rFonts w:asciiTheme="majorBidi" w:hAnsiTheme="majorBidi" w:cstheme="majorBidi"/>
          <w:lang w:val="nl-NL"/>
        </w:rPr>
        <w:t>niet naar zekere regel bepaal</w:t>
      </w:r>
      <w:r w:rsidR="00FF37F8">
        <w:rPr>
          <w:rFonts w:asciiTheme="majorBidi" w:hAnsiTheme="majorBidi" w:cstheme="majorBidi"/>
          <w:lang w:val="nl-NL"/>
        </w:rPr>
        <w:t xml:space="preserve">, </w:t>
      </w:r>
      <w:r w:rsidRPr="00594620">
        <w:rPr>
          <w:rFonts w:asciiTheme="majorBidi" w:hAnsiTheme="majorBidi" w:cstheme="majorBidi"/>
          <w:lang w:val="nl-NL"/>
        </w:rPr>
        <w:t>zo zal men met recht geloven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ik tot hier toe weinig gevordert heb</w:t>
      </w:r>
      <w:r w:rsidR="00FF37F8">
        <w:rPr>
          <w:rFonts w:asciiTheme="majorBidi" w:hAnsiTheme="majorBidi" w:cstheme="majorBidi"/>
          <w:lang w:val="nl-NL"/>
        </w:rPr>
        <w:t xml:space="preserve">, </w:t>
      </w:r>
      <w:r w:rsidRPr="00594620">
        <w:rPr>
          <w:rFonts w:asciiTheme="majorBidi" w:hAnsiTheme="majorBidi" w:cstheme="majorBidi"/>
          <w:lang w:val="nl-NL"/>
        </w:rPr>
        <w:t>dewijl yder</w:t>
      </w:r>
      <w:r>
        <w:rPr>
          <w:rFonts w:asciiTheme="majorBidi" w:hAnsiTheme="majorBidi" w:cstheme="majorBidi"/>
          <w:lang w:val="nl-NL"/>
        </w:rPr>
        <w:t xml:space="preserve"> </w:t>
      </w:r>
      <w:r w:rsidRPr="00594620">
        <w:rPr>
          <w:rFonts w:asciiTheme="majorBidi" w:hAnsiTheme="majorBidi" w:cstheme="majorBidi"/>
          <w:lang w:val="nl-NL"/>
        </w:rPr>
        <w:t>al ‘t geen dat hy wil</w:t>
      </w:r>
      <w:r w:rsidR="00FF37F8">
        <w:rPr>
          <w:rFonts w:asciiTheme="majorBidi" w:hAnsiTheme="majorBidi" w:cstheme="majorBidi"/>
          <w:lang w:val="nl-NL"/>
        </w:rPr>
        <w:t xml:space="preserve">, </w:t>
      </w:r>
      <w:r w:rsidRPr="00594620">
        <w:rPr>
          <w:rFonts w:asciiTheme="majorBidi" w:hAnsiTheme="majorBidi" w:cstheme="majorBidi"/>
          <w:lang w:val="nl-NL"/>
        </w:rPr>
        <w:t>ook onder deze schijn en dekmantel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namelijk dat he</w:t>
      </w:r>
      <w:r w:rsidR="00E43BF6">
        <w:rPr>
          <w:rFonts w:asciiTheme="majorBidi" w:hAnsiTheme="majorBidi" w:cstheme="majorBidi"/>
          <w:lang w:val="nl-NL"/>
        </w:rPr>
        <w:t xml:space="preserve">t een noodzaaklijk middel ter </w:t>
      </w:r>
      <w:r w:rsidRPr="00594620">
        <w:rPr>
          <w:rFonts w:asciiTheme="majorBidi" w:hAnsiTheme="majorBidi" w:cstheme="majorBidi"/>
          <w:lang w:val="nl-NL"/>
        </w:rPr>
        <w:t>gehoorzaamheit</w:t>
      </w:r>
      <w:r w:rsidR="006F3162">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 xml:space="preserve">zal konnen </w:t>
      </w:r>
      <w:r w:rsidR="00E43BF6">
        <w:rPr>
          <w:rFonts w:asciiTheme="majorBidi" w:hAnsiTheme="majorBidi" w:cstheme="majorBidi"/>
          <w:lang w:val="nl-NL"/>
        </w:rPr>
        <w:t>invoeren ; inzonderheit als ‘t</w:t>
      </w:r>
      <w:r w:rsidRPr="00594620">
        <w:rPr>
          <w:rFonts w:asciiTheme="majorBidi" w:hAnsiTheme="majorBidi" w:cstheme="majorBidi"/>
          <w:lang w:val="nl-NL"/>
        </w:rPr>
        <w:t xml:space="preserve"> geschil</w:t>
      </w:r>
      <w:r>
        <w:rPr>
          <w:rFonts w:asciiTheme="majorBidi" w:hAnsiTheme="majorBidi" w:cstheme="majorBidi"/>
          <w:lang w:val="nl-NL"/>
        </w:rPr>
        <w:t xml:space="preserve"> </w:t>
      </w:r>
      <w:r w:rsidRPr="00594620">
        <w:rPr>
          <w:rFonts w:asciiTheme="majorBidi" w:hAnsiTheme="majorBidi" w:cstheme="majorBidi"/>
          <w:lang w:val="nl-NL"/>
        </w:rPr>
        <w:t>van de goddelijke toevoegingen is. Om dan de gehele zaak</w:t>
      </w:r>
      <w:r>
        <w:rPr>
          <w:rFonts w:asciiTheme="majorBidi" w:hAnsiTheme="majorBidi" w:cstheme="majorBidi"/>
          <w:lang w:val="nl-NL"/>
        </w:rPr>
        <w:t xml:space="preserve"> </w:t>
      </w:r>
      <w:r w:rsidRPr="00594620">
        <w:rPr>
          <w:rFonts w:asciiTheme="majorBidi" w:hAnsiTheme="majorBidi" w:cstheme="majorBidi"/>
          <w:lang w:val="nl-NL"/>
        </w:rPr>
        <w:t>by ordenig te tonen</w:t>
      </w:r>
      <w:r w:rsidR="00FF37F8">
        <w:rPr>
          <w:rFonts w:asciiTheme="majorBidi" w:hAnsiTheme="majorBidi" w:cstheme="majorBidi"/>
          <w:lang w:val="nl-NL"/>
        </w:rPr>
        <w:t xml:space="preserve">, </w:t>
      </w:r>
      <w:r w:rsidRPr="00594620">
        <w:rPr>
          <w:rFonts w:asciiTheme="majorBidi" w:hAnsiTheme="majorBidi" w:cstheme="majorBidi"/>
          <w:lang w:val="nl-NL"/>
        </w:rPr>
        <w:t>zo zal ik van de bepaling des geloofe</w:t>
      </w:r>
      <w:r>
        <w:rPr>
          <w:rFonts w:asciiTheme="majorBidi" w:hAnsiTheme="majorBidi" w:cstheme="majorBidi"/>
          <w:lang w:val="nl-NL"/>
        </w:rPr>
        <w:t xml:space="preserve"> </w:t>
      </w:r>
      <w:r w:rsidRPr="00594620">
        <w:rPr>
          <w:rFonts w:asciiTheme="majorBidi" w:hAnsiTheme="majorBidi" w:cstheme="majorBidi"/>
          <w:lang w:val="nl-NL"/>
        </w:rPr>
        <w:t>beginnen</w:t>
      </w:r>
      <w:r w:rsidR="00FF37F8">
        <w:rPr>
          <w:rFonts w:asciiTheme="majorBidi" w:hAnsiTheme="majorBidi" w:cstheme="majorBidi"/>
          <w:lang w:val="nl-NL"/>
        </w:rPr>
        <w:t xml:space="preserve">, </w:t>
      </w:r>
      <w:r w:rsidRPr="00594620">
        <w:rPr>
          <w:rFonts w:asciiTheme="majorBidi" w:hAnsiTheme="majorBidi" w:cstheme="majorBidi"/>
          <w:lang w:val="nl-NL"/>
        </w:rPr>
        <w:t>‘t</w:t>
      </w:r>
      <w:r w:rsidR="00E43BF6">
        <w:rPr>
          <w:rFonts w:asciiTheme="majorBidi" w:hAnsiTheme="majorBidi" w:cstheme="majorBidi"/>
          <w:lang w:val="nl-NL"/>
        </w:rPr>
        <w:t xml:space="preserve"> </w:t>
      </w:r>
      <w:r w:rsidRPr="00594620">
        <w:rPr>
          <w:rFonts w:asciiTheme="majorBidi" w:hAnsiTheme="majorBidi" w:cstheme="majorBidi"/>
          <w:lang w:val="nl-NL"/>
        </w:rPr>
        <w:t>welk volgens deze gegeve grondvest dus</w:t>
      </w:r>
      <w:r w:rsidR="006F3162">
        <w:rPr>
          <w:rFonts w:asciiTheme="majorBidi" w:hAnsiTheme="majorBidi" w:cstheme="majorBidi"/>
          <w:lang w:val="nl-NL"/>
        </w:rPr>
        <w:t xml:space="preserve"> </w:t>
      </w:r>
      <w:r w:rsidRPr="00594620">
        <w:rPr>
          <w:rFonts w:asciiTheme="majorBidi" w:hAnsiTheme="majorBidi" w:cstheme="majorBidi"/>
          <w:lang w:val="nl-NL"/>
        </w:rPr>
        <w:t>bepaalt moet worden ; namelijk dat het niet anders is</w:t>
      </w:r>
      <w:r w:rsidR="00FF37F8">
        <w:rPr>
          <w:rFonts w:asciiTheme="majorBidi" w:hAnsiTheme="majorBidi" w:cstheme="majorBidi"/>
          <w:lang w:val="nl-NL"/>
        </w:rPr>
        <w:t xml:space="preserve">, </w:t>
      </w:r>
      <w:r w:rsidRPr="00594620">
        <w:rPr>
          <w:rFonts w:asciiTheme="majorBidi" w:hAnsiTheme="majorBidi" w:cstheme="majorBidi"/>
          <w:lang w:val="nl-NL"/>
        </w:rPr>
        <w:t>dan</w:t>
      </w:r>
      <w:r>
        <w:rPr>
          <w:rFonts w:asciiTheme="majorBidi" w:hAnsiTheme="majorBidi" w:cstheme="majorBidi"/>
          <w:lang w:val="nl-NL"/>
        </w:rPr>
        <w:t xml:space="preserve"> </w:t>
      </w:r>
      <w:r w:rsidRPr="00594620">
        <w:rPr>
          <w:rFonts w:asciiTheme="majorBidi" w:hAnsiTheme="majorBidi" w:cstheme="majorBidi"/>
          <w:lang w:val="nl-NL"/>
        </w:rPr>
        <w:t>zodanige dingen van God te gevoelen</w:t>
      </w:r>
      <w:r w:rsidR="00FF37F8">
        <w:rPr>
          <w:rFonts w:asciiTheme="majorBidi" w:hAnsiTheme="majorBidi" w:cstheme="majorBidi"/>
          <w:lang w:val="nl-NL"/>
        </w:rPr>
        <w:t xml:space="preserve">, </w:t>
      </w:r>
      <w:r w:rsidRPr="00594620">
        <w:rPr>
          <w:rFonts w:asciiTheme="majorBidi" w:hAnsiTheme="majorBidi" w:cstheme="majorBidi"/>
          <w:lang w:val="nl-NL"/>
        </w:rPr>
        <w:t>door welken</w:t>
      </w:r>
      <w:r w:rsidR="00FF37F8">
        <w:rPr>
          <w:rFonts w:asciiTheme="majorBidi" w:hAnsiTheme="majorBidi" w:cstheme="majorBidi"/>
          <w:lang w:val="nl-NL"/>
        </w:rPr>
        <w:t xml:space="preserve">, </w:t>
      </w:r>
      <w:r w:rsidRPr="00594620">
        <w:rPr>
          <w:rFonts w:asciiTheme="majorBidi" w:hAnsiTheme="majorBidi" w:cstheme="majorBidi"/>
          <w:lang w:val="nl-NL"/>
        </w:rPr>
        <w:t>als men</w:t>
      </w:r>
      <w:r>
        <w:rPr>
          <w:rFonts w:asciiTheme="majorBidi" w:hAnsiTheme="majorBidi" w:cstheme="majorBidi"/>
          <w:lang w:val="nl-NL"/>
        </w:rPr>
        <w:t xml:space="preserve"> </w:t>
      </w:r>
      <w:r w:rsidRPr="00594620">
        <w:rPr>
          <w:rFonts w:asciiTheme="majorBidi" w:hAnsiTheme="majorBidi" w:cstheme="majorBidi"/>
          <w:lang w:val="nl-NL"/>
        </w:rPr>
        <w:t>onkundig daar in is</w:t>
      </w:r>
      <w:r w:rsidR="00FF37F8">
        <w:rPr>
          <w:rFonts w:asciiTheme="majorBidi" w:hAnsiTheme="majorBidi" w:cstheme="majorBidi"/>
          <w:lang w:val="nl-NL"/>
        </w:rPr>
        <w:t xml:space="preserve">, </w:t>
      </w:r>
      <w:r w:rsidRPr="00594620">
        <w:rPr>
          <w:rFonts w:asciiTheme="majorBidi" w:hAnsiTheme="majorBidi" w:cstheme="majorBidi"/>
          <w:lang w:val="nl-NL"/>
        </w:rPr>
        <w:t>de gehoorzaamheit tot God wechgenomen</w:t>
      </w:r>
      <w:r>
        <w:rPr>
          <w:rFonts w:asciiTheme="majorBidi" w:hAnsiTheme="majorBidi" w:cstheme="majorBidi"/>
          <w:lang w:val="nl-NL"/>
        </w:rPr>
        <w:t xml:space="preserve"> </w:t>
      </w:r>
      <w:r w:rsidRPr="00594620">
        <w:rPr>
          <w:rFonts w:asciiTheme="majorBidi" w:hAnsiTheme="majorBidi" w:cstheme="majorBidi"/>
          <w:lang w:val="nl-NL"/>
        </w:rPr>
        <w:t>word: en dat door het stellen van de gehoorzaamheit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noodzakelijk deze dingen gestelt worden. Deze bepaling is</w:t>
      </w:r>
      <w:r>
        <w:rPr>
          <w:rFonts w:asciiTheme="majorBidi" w:hAnsiTheme="majorBidi" w:cstheme="majorBidi"/>
          <w:lang w:val="nl-NL"/>
        </w:rPr>
        <w:t xml:space="preserve"> </w:t>
      </w:r>
      <w:r w:rsidRPr="00594620">
        <w:rPr>
          <w:rFonts w:asciiTheme="majorBidi" w:hAnsiTheme="majorBidi" w:cstheme="majorBidi"/>
          <w:lang w:val="nl-NL"/>
        </w:rPr>
        <w:t>zo klaar</w:t>
      </w:r>
      <w:r w:rsidR="00FF37F8">
        <w:rPr>
          <w:rFonts w:asciiTheme="majorBidi" w:hAnsiTheme="majorBidi" w:cstheme="majorBidi"/>
          <w:lang w:val="nl-NL"/>
        </w:rPr>
        <w:t xml:space="preserve">, </w:t>
      </w:r>
      <w:r w:rsidRPr="00594620">
        <w:rPr>
          <w:rFonts w:asciiTheme="majorBidi" w:hAnsiTheme="majorBidi" w:cstheme="majorBidi"/>
          <w:lang w:val="nl-NL"/>
        </w:rPr>
        <w:t>en volgt zo klaarblijkelijk uit het geen dat wy nu</w:t>
      </w:r>
      <w:r>
        <w:rPr>
          <w:rFonts w:asciiTheme="majorBidi" w:hAnsiTheme="majorBidi" w:cstheme="majorBidi"/>
          <w:lang w:val="nl-NL"/>
        </w:rPr>
        <w:t xml:space="preserve"> </w:t>
      </w:r>
      <w:r w:rsidRPr="00594620">
        <w:rPr>
          <w:rFonts w:asciiTheme="majorBidi" w:hAnsiTheme="majorBidi" w:cstheme="majorBidi"/>
          <w:lang w:val="nl-NL"/>
        </w:rPr>
        <w:t>betoogt hebben</w:t>
      </w:r>
      <w:r w:rsidR="00FF37F8">
        <w:rPr>
          <w:rFonts w:asciiTheme="majorBidi" w:hAnsiTheme="majorBidi" w:cstheme="majorBidi"/>
          <w:lang w:val="nl-NL"/>
        </w:rPr>
        <w:t xml:space="preserve">, </w:t>
      </w:r>
      <w:r w:rsidRPr="00594620">
        <w:rPr>
          <w:rFonts w:asciiTheme="majorBidi" w:hAnsiTheme="majorBidi" w:cstheme="majorBidi"/>
          <w:lang w:val="nl-NL"/>
        </w:rPr>
        <w:t xml:space="preserve">dat het geen uitlegging behoeft. Doch </w:t>
      </w:r>
      <w:r w:rsidR="005F18B8">
        <w:rPr>
          <w:rFonts w:asciiTheme="majorBidi" w:hAnsiTheme="majorBidi" w:cstheme="majorBidi"/>
          <w:lang w:val="nl-NL"/>
        </w:rPr>
        <w:t xml:space="preserve"> </w:t>
      </w:r>
      <w:r w:rsidRPr="00594620">
        <w:rPr>
          <w:rFonts w:asciiTheme="majorBidi" w:hAnsiTheme="majorBidi" w:cstheme="majorBidi"/>
          <w:lang w:val="nl-NL"/>
        </w:rPr>
        <w:t>ik zal de dingen</w:t>
      </w:r>
      <w:r w:rsidR="00FF37F8">
        <w:rPr>
          <w:rFonts w:asciiTheme="majorBidi" w:hAnsiTheme="majorBidi" w:cstheme="majorBidi"/>
          <w:lang w:val="nl-NL"/>
        </w:rPr>
        <w:t xml:space="preserve">, </w:t>
      </w:r>
      <w:r w:rsidRPr="00594620">
        <w:rPr>
          <w:rFonts w:asciiTheme="majorBidi" w:hAnsiTheme="majorBidi" w:cstheme="majorBidi"/>
          <w:lang w:val="nl-NL"/>
        </w:rPr>
        <w:t>die uit het zelfde volgen</w:t>
      </w:r>
      <w:r w:rsidR="00FF37F8">
        <w:rPr>
          <w:rFonts w:asciiTheme="majorBidi" w:hAnsiTheme="majorBidi" w:cstheme="majorBidi"/>
          <w:lang w:val="nl-NL"/>
        </w:rPr>
        <w:t xml:space="preserve">, </w:t>
      </w:r>
      <w:r w:rsidRPr="00594620">
        <w:rPr>
          <w:rFonts w:asciiTheme="majorBidi" w:hAnsiTheme="majorBidi" w:cstheme="majorBidi"/>
          <w:lang w:val="nl-NL"/>
        </w:rPr>
        <w:t>nu met weinig</w:t>
      </w:r>
      <w:r>
        <w:rPr>
          <w:rFonts w:asciiTheme="majorBidi" w:hAnsiTheme="majorBidi" w:cstheme="majorBidi"/>
          <w:lang w:val="nl-NL"/>
        </w:rPr>
        <w:t xml:space="preserve"> </w:t>
      </w:r>
      <w:r w:rsidRPr="00594620">
        <w:rPr>
          <w:rFonts w:asciiTheme="majorBidi" w:hAnsiTheme="majorBidi" w:cstheme="majorBidi"/>
          <w:lang w:val="nl-NL"/>
        </w:rPr>
        <w:t>woorden tonen ; te weten voorëerst</w:t>
      </w:r>
      <w:r w:rsidR="00FF37F8">
        <w:rPr>
          <w:rFonts w:asciiTheme="majorBidi" w:hAnsiTheme="majorBidi" w:cstheme="majorBidi"/>
          <w:lang w:val="nl-NL"/>
        </w:rPr>
        <w:t xml:space="preserve">, </w:t>
      </w:r>
      <w:r w:rsidRPr="00594620">
        <w:rPr>
          <w:rFonts w:asciiTheme="majorBidi" w:hAnsiTheme="majorBidi" w:cstheme="majorBidi"/>
          <w:lang w:val="nl-NL"/>
        </w:rPr>
        <w:t>dat het geloof niet</w:t>
      </w:r>
      <w:r>
        <w:rPr>
          <w:rFonts w:asciiTheme="majorBidi" w:hAnsiTheme="majorBidi" w:cstheme="majorBidi"/>
          <w:lang w:val="nl-NL"/>
        </w:rPr>
        <w:t xml:space="preserve"> </w:t>
      </w:r>
      <w:r w:rsidRPr="00594620">
        <w:rPr>
          <w:rFonts w:asciiTheme="majorBidi" w:hAnsiTheme="majorBidi" w:cstheme="majorBidi"/>
          <w:lang w:val="nl-NL"/>
        </w:rPr>
        <w:t>door zich</w:t>
      </w:r>
      <w:r w:rsidR="00FF37F8">
        <w:rPr>
          <w:rFonts w:asciiTheme="majorBidi" w:hAnsiTheme="majorBidi" w:cstheme="majorBidi"/>
          <w:lang w:val="nl-NL"/>
        </w:rPr>
        <w:t xml:space="preserve">, </w:t>
      </w:r>
      <w:r w:rsidRPr="00594620">
        <w:rPr>
          <w:rFonts w:asciiTheme="majorBidi" w:hAnsiTheme="majorBidi" w:cstheme="majorBidi"/>
          <w:lang w:val="nl-NL"/>
        </w:rPr>
        <w:t>maar alleenlijk ten opzicht van de gehoorzaamheit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heilzaam is ; of gelijk Jacobus  zegt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het geloof door zich zonder de werken</w:t>
      </w:r>
      <w:r w:rsidR="00FF37F8">
        <w:rPr>
          <w:rFonts w:asciiTheme="majorBidi" w:hAnsiTheme="majorBidi" w:cstheme="majorBidi"/>
          <w:lang w:val="nl-NL"/>
        </w:rPr>
        <w:t xml:space="preserve">, </w:t>
      </w:r>
      <w:r w:rsidRPr="00594620">
        <w:rPr>
          <w:rFonts w:asciiTheme="majorBidi" w:hAnsiTheme="majorBidi" w:cstheme="majorBidi"/>
          <w:lang w:val="nl-NL"/>
        </w:rPr>
        <w:t>dood is</w:t>
      </w:r>
      <w:r w:rsidR="00FF37F8">
        <w:rPr>
          <w:rFonts w:asciiTheme="majorBidi" w:hAnsiTheme="majorBidi" w:cstheme="majorBidi"/>
          <w:lang w:val="nl-NL"/>
        </w:rPr>
        <w:t xml:space="preserve">, </w:t>
      </w:r>
      <w:r w:rsidRPr="00594620">
        <w:rPr>
          <w:rFonts w:asciiTheme="majorBidi" w:hAnsiTheme="majorBidi" w:cstheme="majorBidi"/>
          <w:lang w:val="nl-NL"/>
        </w:rPr>
        <w:t>bezie</w:t>
      </w:r>
      <w:r>
        <w:rPr>
          <w:rFonts w:asciiTheme="majorBidi" w:hAnsiTheme="majorBidi" w:cstheme="majorBidi"/>
          <w:lang w:val="nl-NL"/>
        </w:rPr>
        <w:t xml:space="preserve"> </w:t>
      </w:r>
      <w:r w:rsidRPr="00594620">
        <w:rPr>
          <w:rFonts w:asciiTheme="majorBidi" w:hAnsiTheme="majorBidi" w:cstheme="majorBidi"/>
          <w:lang w:val="nl-NL"/>
        </w:rPr>
        <w:t>hier af</w:t>
      </w:r>
      <w:r w:rsidR="00FF37F8">
        <w:rPr>
          <w:rFonts w:asciiTheme="majorBidi" w:hAnsiTheme="majorBidi" w:cstheme="majorBidi"/>
          <w:lang w:val="nl-NL"/>
        </w:rPr>
        <w:t xml:space="preserve">, </w:t>
      </w:r>
      <w:r w:rsidRPr="00594620">
        <w:rPr>
          <w:rFonts w:asciiTheme="majorBidi" w:hAnsiTheme="majorBidi" w:cstheme="majorBidi"/>
          <w:lang w:val="nl-NL"/>
        </w:rPr>
        <w:t>het gehele voorgedachte Capittel van dezen Apostel.</w:t>
      </w:r>
      <w:r>
        <w:rPr>
          <w:rFonts w:asciiTheme="majorBidi" w:hAnsiTheme="majorBidi" w:cstheme="majorBidi"/>
          <w:lang w:val="nl-NL"/>
        </w:rPr>
        <w:t xml:space="preserve"> </w:t>
      </w:r>
      <w:r w:rsidRPr="00594620">
        <w:rPr>
          <w:rFonts w:asciiTheme="majorBidi" w:hAnsiTheme="majorBidi" w:cstheme="majorBidi"/>
          <w:lang w:val="nl-NL"/>
        </w:rPr>
        <w:t>Ten tweden volgt dat de geen</w:t>
      </w:r>
      <w:r w:rsidR="00FF37F8">
        <w:rPr>
          <w:rFonts w:asciiTheme="majorBidi" w:hAnsiTheme="majorBidi" w:cstheme="majorBidi"/>
          <w:lang w:val="nl-NL"/>
        </w:rPr>
        <w:t xml:space="preserve">, </w:t>
      </w:r>
      <w:r w:rsidRPr="00594620">
        <w:rPr>
          <w:rFonts w:asciiTheme="majorBidi" w:hAnsiTheme="majorBidi" w:cstheme="majorBidi"/>
          <w:lang w:val="nl-NL"/>
        </w:rPr>
        <w:t>die waarlijk gehoorzaam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noodzaaklijk het ware en zaligmakende geloof</w:t>
      </w:r>
      <w:r>
        <w:rPr>
          <w:rFonts w:asciiTheme="majorBidi" w:hAnsiTheme="majorBidi" w:cstheme="majorBidi"/>
          <w:lang w:val="nl-NL"/>
        </w:rPr>
        <w:t xml:space="preserve"> </w:t>
      </w:r>
      <w:r w:rsidRPr="00594620">
        <w:rPr>
          <w:rFonts w:asciiTheme="majorBidi" w:hAnsiTheme="majorBidi" w:cstheme="majorBidi"/>
          <w:lang w:val="nl-NL"/>
        </w:rPr>
        <w:t>heeft ; want als de gehoorzaamheit gestelt is</w:t>
      </w:r>
      <w:r w:rsidR="00FF37F8">
        <w:rPr>
          <w:rFonts w:asciiTheme="majorBidi" w:hAnsiTheme="majorBidi" w:cstheme="majorBidi"/>
          <w:lang w:val="nl-NL"/>
        </w:rPr>
        <w:t xml:space="preserve">, </w:t>
      </w:r>
      <w:r w:rsidRPr="00594620">
        <w:rPr>
          <w:rFonts w:asciiTheme="majorBidi" w:hAnsiTheme="majorBidi" w:cstheme="majorBidi"/>
          <w:lang w:val="nl-NL"/>
        </w:rPr>
        <w:t>zo stelt men</w:t>
      </w:r>
      <w:r>
        <w:rPr>
          <w:rFonts w:asciiTheme="majorBidi" w:hAnsiTheme="majorBidi" w:cstheme="majorBidi"/>
          <w:lang w:val="nl-NL"/>
        </w:rPr>
        <w:t xml:space="preserve"> </w:t>
      </w:r>
      <w:r w:rsidRPr="00594620">
        <w:rPr>
          <w:rFonts w:asciiTheme="majorBidi" w:hAnsiTheme="majorBidi" w:cstheme="majorBidi"/>
          <w:lang w:val="nl-NL"/>
        </w:rPr>
        <w:t>ook</w:t>
      </w:r>
      <w:r w:rsidR="00FF37F8">
        <w:rPr>
          <w:rFonts w:asciiTheme="majorBidi" w:hAnsiTheme="majorBidi" w:cstheme="majorBidi"/>
          <w:lang w:val="nl-NL"/>
        </w:rPr>
        <w:t xml:space="preserve">, </w:t>
      </w:r>
      <w:r w:rsidRPr="00594620">
        <w:rPr>
          <w:rFonts w:asciiTheme="majorBidi" w:hAnsiTheme="majorBidi" w:cstheme="majorBidi"/>
          <w:lang w:val="nl-NL"/>
        </w:rPr>
        <w:t>gelijk wy gezegt hebben</w:t>
      </w:r>
      <w:r w:rsidR="00FF37F8">
        <w:rPr>
          <w:rFonts w:asciiTheme="majorBidi" w:hAnsiTheme="majorBidi" w:cstheme="majorBidi"/>
          <w:lang w:val="nl-NL"/>
        </w:rPr>
        <w:t xml:space="preserve">, </w:t>
      </w:r>
      <w:r w:rsidRPr="00594620">
        <w:rPr>
          <w:rFonts w:asciiTheme="majorBidi" w:hAnsiTheme="majorBidi" w:cstheme="majorBidi"/>
          <w:lang w:val="nl-NL"/>
        </w:rPr>
        <w:t>noodzaaklijk het geloof</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w:t>
      </w:r>
      <w:r w:rsidR="00E43BF6">
        <w:rPr>
          <w:rFonts w:asciiTheme="majorBidi" w:hAnsiTheme="majorBidi" w:cstheme="majorBidi"/>
          <w:lang w:val="nl-NL"/>
        </w:rPr>
        <w:t xml:space="preserve"> </w:t>
      </w:r>
      <w:r w:rsidRPr="00594620">
        <w:rPr>
          <w:rFonts w:asciiTheme="majorBidi" w:hAnsiTheme="majorBidi" w:cstheme="majorBidi"/>
          <w:lang w:val="nl-NL"/>
        </w:rPr>
        <w:t>welk ook den zelfden Apostel  uitdrukkelijk</w:t>
      </w:r>
      <w:r>
        <w:rPr>
          <w:rFonts w:asciiTheme="majorBidi" w:hAnsiTheme="majorBidi" w:cstheme="majorBidi"/>
          <w:lang w:val="nl-NL"/>
        </w:rPr>
        <w:t xml:space="preserve"> </w:t>
      </w:r>
      <w:r w:rsidRPr="00594620">
        <w:rPr>
          <w:rFonts w:asciiTheme="majorBidi" w:hAnsiTheme="majorBidi" w:cstheme="majorBidi"/>
          <w:lang w:val="nl-NL"/>
        </w:rPr>
        <w:t>zegt</w:t>
      </w:r>
      <w:r w:rsidR="00FF37F8">
        <w:rPr>
          <w:rFonts w:asciiTheme="majorBidi" w:hAnsiTheme="majorBidi" w:cstheme="majorBidi"/>
          <w:lang w:val="nl-NL"/>
        </w:rPr>
        <w:t xml:space="preserve">, </w:t>
      </w:r>
      <w:r w:rsidRPr="00594620">
        <w:rPr>
          <w:rFonts w:asciiTheme="majorBidi" w:hAnsiTheme="majorBidi" w:cstheme="majorBidi"/>
          <w:lang w:val="nl-NL"/>
        </w:rPr>
        <w:t>namelijk met deze woorden</w:t>
      </w:r>
      <w:r w:rsidR="00E43BF6">
        <w:rPr>
          <w:rFonts w:asciiTheme="majorBidi" w:hAnsiTheme="majorBidi" w:cstheme="majorBidi"/>
          <w:lang w:val="nl-NL"/>
        </w:rPr>
        <w:t>:</w:t>
      </w:r>
      <w:r w:rsidRPr="00594620">
        <w:rPr>
          <w:rFonts w:asciiTheme="majorBidi" w:hAnsiTheme="majorBidi" w:cstheme="majorBidi"/>
          <w:lang w:val="nl-NL"/>
        </w:rPr>
        <w:t xml:space="preserve"> </w:t>
      </w:r>
      <w:r w:rsidRPr="00E43BF6">
        <w:rPr>
          <w:rFonts w:asciiTheme="majorBidi" w:hAnsiTheme="majorBidi" w:cstheme="majorBidi"/>
          <w:i/>
          <w:iCs/>
          <w:lang w:val="nl-NL"/>
        </w:rPr>
        <w:t>toont my uw geloof uit de werken</w:t>
      </w:r>
      <w:r w:rsidR="00FF37F8" w:rsidRPr="00E43BF6">
        <w:rPr>
          <w:rFonts w:asciiTheme="majorBidi" w:hAnsiTheme="majorBidi" w:cstheme="majorBidi"/>
          <w:i/>
          <w:iCs/>
          <w:lang w:val="nl-NL"/>
        </w:rPr>
        <w:t xml:space="preserve">, </w:t>
      </w:r>
      <w:r w:rsidRPr="00E43BF6">
        <w:rPr>
          <w:rFonts w:asciiTheme="majorBidi" w:hAnsiTheme="majorBidi" w:cstheme="majorBidi"/>
          <w:i/>
          <w:iCs/>
          <w:lang w:val="nl-NL"/>
        </w:rPr>
        <w:t>en ik zal uit mijn werken mijn geloof aan u tonen</w:t>
      </w:r>
      <w:r w:rsidRPr="00594620">
        <w:rPr>
          <w:rFonts w:asciiTheme="majorBidi" w:hAnsiTheme="majorBidi" w:cstheme="majorBidi"/>
          <w:lang w:val="nl-NL"/>
        </w:rPr>
        <w:t>. En Joh</w:t>
      </w:r>
      <w:r w:rsidR="00E43BF6">
        <w:rPr>
          <w:rFonts w:asciiTheme="majorBidi" w:hAnsiTheme="majorBidi" w:cstheme="majorBidi"/>
          <w:lang w:val="nl-NL"/>
        </w:rPr>
        <w:t xml:space="preserve">annes in zijn eerste brief </w:t>
      </w:r>
      <w:r w:rsidRPr="00594620">
        <w:rPr>
          <w:rFonts w:asciiTheme="majorBidi" w:hAnsiTheme="majorBidi" w:cstheme="majorBidi"/>
          <w:lang w:val="nl-NL"/>
        </w:rPr>
        <w:t xml:space="preserve"> </w:t>
      </w:r>
      <w:r w:rsidRPr="00E43BF6">
        <w:rPr>
          <w:rFonts w:asciiTheme="majorBidi" w:hAnsiTheme="majorBidi" w:cstheme="majorBidi"/>
          <w:i/>
          <w:iCs/>
          <w:lang w:val="nl-NL"/>
        </w:rPr>
        <w:t>Yder die lief heeft</w:t>
      </w:r>
      <w:r w:rsidRPr="00594620">
        <w:rPr>
          <w:rFonts w:asciiTheme="majorBidi" w:hAnsiTheme="majorBidi" w:cstheme="majorBidi"/>
          <w:lang w:val="nl-NL"/>
        </w:rPr>
        <w:t xml:space="preserve"> ( te weten zijn naaste ) </w:t>
      </w:r>
      <w:r w:rsidRPr="00E43BF6">
        <w:rPr>
          <w:rFonts w:asciiTheme="majorBidi" w:hAnsiTheme="majorBidi" w:cstheme="majorBidi"/>
          <w:i/>
          <w:iCs/>
          <w:lang w:val="nl-NL"/>
        </w:rPr>
        <w:t>is uit God geboren en kent God: die niet lief en heeft</w:t>
      </w:r>
      <w:r w:rsidR="00FF37F8" w:rsidRPr="00E43BF6">
        <w:rPr>
          <w:rFonts w:asciiTheme="majorBidi" w:hAnsiTheme="majorBidi" w:cstheme="majorBidi"/>
          <w:i/>
          <w:iCs/>
          <w:lang w:val="nl-NL"/>
        </w:rPr>
        <w:t xml:space="preserve">, </w:t>
      </w:r>
      <w:r w:rsidRPr="00E43BF6">
        <w:rPr>
          <w:rFonts w:asciiTheme="majorBidi" w:hAnsiTheme="majorBidi" w:cstheme="majorBidi"/>
          <w:i/>
          <w:iCs/>
          <w:lang w:val="nl-NL"/>
        </w:rPr>
        <w:t>kent God niet want God is de liefde</w:t>
      </w:r>
      <w:r w:rsidRPr="00594620">
        <w:rPr>
          <w:rFonts w:asciiTheme="majorBidi" w:hAnsiTheme="majorBidi" w:cstheme="majorBidi"/>
          <w:lang w:val="nl-NL"/>
        </w:rPr>
        <w:t>. Uit het welke weer volgt</w:t>
      </w:r>
      <w:r w:rsidR="00FF37F8">
        <w:rPr>
          <w:rFonts w:asciiTheme="majorBidi" w:hAnsiTheme="majorBidi" w:cstheme="majorBidi"/>
          <w:lang w:val="nl-NL"/>
        </w:rPr>
        <w:t xml:space="preserve">, </w:t>
      </w:r>
      <w:r w:rsidRPr="00594620">
        <w:rPr>
          <w:rFonts w:asciiTheme="majorBidi" w:hAnsiTheme="majorBidi" w:cstheme="majorBidi"/>
          <w:lang w:val="nl-NL"/>
        </w:rPr>
        <w:t>dat wy niet konnen</w:t>
      </w:r>
      <w:r>
        <w:rPr>
          <w:rFonts w:asciiTheme="majorBidi" w:hAnsiTheme="majorBidi" w:cstheme="majorBidi"/>
          <w:lang w:val="nl-NL"/>
        </w:rPr>
        <w:t xml:space="preserve"> </w:t>
      </w:r>
      <w:r w:rsidRPr="00594620">
        <w:rPr>
          <w:rFonts w:asciiTheme="majorBidi" w:hAnsiTheme="majorBidi" w:cstheme="majorBidi"/>
          <w:lang w:val="nl-NL"/>
        </w:rPr>
        <w:t>oordelen</w:t>
      </w:r>
      <w:r w:rsidR="00FF37F8">
        <w:rPr>
          <w:rFonts w:asciiTheme="majorBidi" w:hAnsiTheme="majorBidi" w:cstheme="majorBidi"/>
          <w:lang w:val="nl-NL"/>
        </w:rPr>
        <w:t xml:space="preserve">, </w:t>
      </w:r>
      <w:r w:rsidRPr="00594620">
        <w:rPr>
          <w:rFonts w:asciiTheme="majorBidi" w:hAnsiTheme="majorBidi" w:cstheme="majorBidi"/>
          <w:lang w:val="nl-NL"/>
        </w:rPr>
        <w:t>dat ymant gelovig of ongelovig is</w:t>
      </w:r>
      <w:r w:rsidR="00FF37F8">
        <w:rPr>
          <w:rFonts w:asciiTheme="majorBidi" w:hAnsiTheme="majorBidi" w:cstheme="majorBidi"/>
          <w:lang w:val="nl-NL"/>
        </w:rPr>
        <w:t xml:space="preserve">, </w:t>
      </w:r>
      <w:r w:rsidRPr="00594620">
        <w:rPr>
          <w:rFonts w:asciiTheme="majorBidi" w:hAnsiTheme="majorBidi" w:cstheme="majorBidi"/>
          <w:lang w:val="nl-NL"/>
        </w:rPr>
        <w:t>dan uit de</w:t>
      </w:r>
      <w:r>
        <w:rPr>
          <w:rFonts w:asciiTheme="majorBidi" w:hAnsiTheme="majorBidi" w:cstheme="majorBidi"/>
          <w:lang w:val="nl-NL"/>
        </w:rPr>
        <w:t xml:space="preserve"> </w:t>
      </w:r>
      <w:r w:rsidRPr="00594620">
        <w:rPr>
          <w:rFonts w:asciiTheme="majorBidi" w:hAnsiTheme="majorBidi" w:cstheme="majorBidi"/>
          <w:lang w:val="nl-NL"/>
        </w:rPr>
        <w:t>werken : te weten indien de werken goed zijn</w:t>
      </w:r>
      <w:r w:rsidR="00FF37F8">
        <w:rPr>
          <w:rFonts w:asciiTheme="majorBidi" w:hAnsiTheme="majorBidi" w:cstheme="majorBidi"/>
          <w:lang w:val="nl-NL"/>
        </w:rPr>
        <w:t xml:space="preserve">, </w:t>
      </w:r>
      <w:r w:rsidRPr="00594620">
        <w:rPr>
          <w:rFonts w:asciiTheme="majorBidi" w:hAnsiTheme="majorBidi" w:cstheme="majorBidi"/>
          <w:lang w:val="nl-NL"/>
        </w:rPr>
        <w:t>zo is hy gelovig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schoon hy in de leerstukken van d’</w:t>
      </w:r>
      <w:r w:rsidR="006F3162">
        <w:rPr>
          <w:rFonts w:asciiTheme="majorBidi" w:hAnsiTheme="majorBidi" w:cstheme="majorBidi"/>
          <w:lang w:val="nl-NL"/>
        </w:rPr>
        <w:t xml:space="preserve"> </w:t>
      </w:r>
      <w:r w:rsidRPr="00594620">
        <w:rPr>
          <w:rFonts w:asciiTheme="majorBidi" w:hAnsiTheme="majorBidi" w:cstheme="majorBidi"/>
          <w:lang w:val="nl-NL"/>
        </w:rPr>
        <w:t>andere gelovigen</w:t>
      </w:r>
      <w:r>
        <w:rPr>
          <w:rFonts w:asciiTheme="majorBidi" w:hAnsiTheme="majorBidi" w:cstheme="majorBidi"/>
          <w:lang w:val="nl-NL"/>
        </w:rPr>
        <w:t xml:space="preserve"> </w:t>
      </w:r>
      <w:r w:rsidRPr="00594620">
        <w:rPr>
          <w:rFonts w:asciiTheme="majorBidi" w:hAnsiTheme="majorBidi" w:cstheme="majorBidi"/>
          <w:lang w:val="nl-NL"/>
        </w:rPr>
        <w:t>verschilt : in tegendeel indien zy quaad zijn</w:t>
      </w:r>
      <w:r w:rsidR="00FF37F8">
        <w:rPr>
          <w:rFonts w:asciiTheme="majorBidi" w:hAnsiTheme="majorBidi" w:cstheme="majorBidi"/>
          <w:lang w:val="nl-NL"/>
        </w:rPr>
        <w:t xml:space="preserve">, </w:t>
      </w:r>
      <w:r w:rsidRPr="00594620">
        <w:rPr>
          <w:rFonts w:asciiTheme="majorBidi" w:hAnsiTheme="majorBidi" w:cstheme="majorBidi"/>
          <w:lang w:val="nl-NL"/>
        </w:rPr>
        <w:t>zo is hy echter</w:t>
      </w:r>
      <w:r>
        <w:rPr>
          <w:rFonts w:asciiTheme="majorBidi" w:hAnsiTheme="majorBidi" w:cstheme="majorBidi"/>
          <w:lang w:val="nl-NL"/>
        </w:rPr>
        <w:t xml:space="preserve"> </w:t>
      </w:r>
      <w:r w:rsidRPr="00594620">
        <w:rPr>
          <w:rFonts w:asciiTheme="majorBidi" w:hAnsiTheme="majorBidi" w:cstheme="majorBidi"/>
          <w:lang w:val="nl-NL"/>
        </w:rPr>
        <w:t>ongelovig</w:t>
      </w:r>
      <w:r w:rsidR="00FF37F8">
        <w:rPr>
          <w:rFonts w:asciiTheme="majorBidi" w:hAnsiTheme="majorBidi" w:cstheme="majorBidi"/>
          <w:lang w:val="nl-NL"/>
        </w:rPr>
        <w:t xml:space="preserve">, </w:t>
      </w:r>
      <w:r w:rsidRPr="00594620">
        <w:rPr>
          <w:rFonts w:asciiTheme="majorBidi" w:hAnsiTheme="majorBidi" w:cstheme="majorBidi"/>
          <w:lang w:val="nl-NL"/>
        </w:rPr>
        <w:t>hoewel hy met de woorden overeenkomt.</w:t>
      </w:r>
      <w:r>
        <w:rPr>
          <w:rFonts w:asciiTheme="majorBidi" w:hAnsiTheme="majorBidi" w:cstheme="majorBidi"/>
          <w:lang w:val="nl-NL"/>
        </w:rPr>
        <w:t xml:space="preserve"> </w:t>
      </w:r>
      <w:r w:rsidRPr="00594620">
        <w:rPr>
          <w:rFonts w:asciiTheme="majorBidi" w:hAnsiTheme="majorBidi" w:cstheme="majorBidi"/>
          <w:lang w:val="nl-NL"/>
        </w:rPr>
        <w:t>Want als de gehoorzaamheit gestelt is</w:t>
      </w:r>
      <w:r w:rsidR="00FF37F8">
        <w:rPr>
          <w:rFonts w:asciiTheme="majorBidi" w:hAnsiTheme="majorBidi" w:cstheme="majorBidi"/>
          <w:lang w:val="nl-NL"/>
        </w:rPr>
        <w:t xml:space="preserve">, </w:t>
      </w:r>
      <w:r w:rsidRPr="00594620">
        <w:rPr>
          <w:rFonts w:asciiTheme="majorBidi" w:hAnsiTheme="majorBidi" w:cstheme="majorBidi"/>
          <w:lang w:val="nl-NL"/>
        </w:rPr>
        <w:t>zo stelt men noodzaaklijk</w:t>
      </w:r>
      <w:r w:rsidR="006F3162">
        <w:rPr>
          <w:rFonts w:asciiTheme="majorBidi" w:hAnsiTheme="majorBidi" w:cstheme="majorBidi"/>
          <w:lang w:val="nl-NL"/>
        </w:rPr>
        <w:t xml:space="preserve"> </w:t>
      </w:r>
      <w:r w:rsidRPr="00594620">
        <w:rPr>
          <w:rFonts w:asciiTheme="majorBidi" w:hAnsiTheme="majorBidi" w:cstheme="majorBidi"/>
          <w:lang w:val="nl-NL"/>
        </w:rPr>
        <w:t>het geloof</w:t>
      </w:r>
      <w:r w:rsidR="00FF37F8">
        <w:rPr>
          <w:rFonts w:asciiTheme="majorBidi" w:hAnsiTheme="majorBidi" w:cstheme="majorBidi"/>
          <w:lang w:val="nl-NL"/>
        </w:rPr>
        <w:t xml:space="preserve">, </w:t>
      </w:r>
      <w:r w:rsidRPr="00594620">
        <w:rPr>
          <w:rFonts w:asciiTheme="majorBidi" w:hAnsiTheme="majorBidi" w:cstheme="majorBidi"/>
          <w:lang w:val="nl-NL"/>
        </w:rPr>
        <w:t>en ‘t geloof is dood zonder de werken</w:t>
      </w:r>
      <w:r w:rsidR="004849AD">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ook dezelfde Johannes</w:t>
      </w:r>
      <w:r w:rsidR="00FF37F8">
        <w:rPr>
          <w:rFonts w:asciiTheme="majorBidi" w:hAnsiTheme="majorBidi" w:cstheme="majorBidi"/>
          <w:lang w:val="nl-NL"/>
        </w:rPr>
        <w:t xml:space="preserve">, </w:t>
      </w:r>
      <w:r w:rsidRPr="00594620">
        <w:rPr>
          <w:rFonts w:asciiTheme="majorBidi" w:hAnsiTheme="majorBidi" w:cstheme="majorBidi"/>
          <w:lang w:val="nl-NL"/>
        </w:rPr>
        <w:t>in’t zelfde  uitdrukkelijk</w:t>
      </w:r>
      <w:r w:rsidR="006F3162">
        <w:rPr>
          <w:rFonts w:asciiTheme="majorBidi" w:hAnsiTheme="majorBidi" w:cstheme="majorBidi"/>
          <w:lang w:val="nl-NL"/>
        </w:rPr>
        <w:t xml:space="preserve"> </w:t>
      </w:r>
      <w:r w:rsidRPr="00594620">
        <w:rPr>
          <w:rFonts w:asciiTheme="majorBidi" w:hAnsiTheme="majorBidi" w:cstheme="majorBidi"/>
          <w:lang w:val="nl-NL"/>
        </w:rPr>
        <w:t xml:space="preserve">te kennen geeft : </w:t>
      </w:r>
      <w:r w:rsidRPr="004849AD">
        <w:rPr>
          <w:rFonts w:asciiTheme="majorBidi" w:hAnsiTheme="majorBidi" w:cstheme="majorBidi"/>
          <w:i/>
          <w:iCs/>
          <w:lang w:val="nl-NL"/>
        </w:rPr>
        <w:t>Hier door</w:t>
      </w:r>
      <w:r w:rsidR="004849AD">
        <w:rPr>
          <w:rFonts w:asciiTheme="majorBidi" w:hAnsiTheme="majorBidi" w:cstheme="majorBidi"/>
          <w:lang w:val="nl-NL"/>
        </w:rPr>
        <w:t>,</w:t>
      </w:r>
      <w:r w:rsidRPr="00594620">
        <w:rPr>
          <w:rFonts w:asciiTheme="majorBidi" w:hAnsiTheme="majorBidi" w:cstheme="majorBidi"/>
          <w:lang w:val="nl-NL"/>
        </w:rPr>
        <w:t xml:space="preserve"> zegt hy</w:t>
      </w:r>
      <w:r w:rsidR="00FF37F8">
        <w:rPr>
          <w:rFonts w:asciiTheme="majorBidi" w:hAnsiTheme="majorBidi" w:cstheme="majorBidi"/>
          <w:lang w:val="nl-NL"/>
        </w:rPr>
        <w:t xml:space="preserve">, </w:t>
      </w:r>
      <w:r w:rsidRPr="004849AD">
        <w:rPr>
          <w:rFonts w:asciiTheme="majorBidi" w:hAnsiTheme="majorBidi" w:cstheme="majorBidi"/>
          <w:i/>
          <w:iCs/>
          <w:lang w:val="nl-NL"/>
        </w:rPr>
        <w:t>kennen wy dat wy in hem blijven en dat hy in ons blijft</w:t>
      </w:r>
      <w:r w:rsidR="00FF37F8" w:rsidRPr="004849AD">
        <w:rPr>
          <w:rFonts w:asciiTheme="majorBidi" w:hAnsiTheme="majorBidi" w:cstheme="majorBidi"/>
          <w:i/>
          <w:iCs/>
          <w:lang w:val="nl-NL"/>
        </w:rPr>
        <w:t xml:space="preserve">, </w:t>
      </w:r>
      <w:r w:rsidRPr="004849AD">
        <w:rPr>
          <w:rFonts w:asciiTheme="majorBidi" w:hAnsiTheme="majorBidi" w:cstheme="majorBidi"/>
          <w:i/>
          <w:iCs/>
          <w:lang w:val="nl-NL"/>
        </w:rPr>
        <w:t>dat hy</w:t>
      </w:r>
      <w:r w:rsidR="006F3162" w:rsidRPr="004849AD">
        <w:rPr>
          <w:rFonts w:asciiTheme="majorBidi" w:hAnsiTheme="majorBidi" w:cstheme="majorBidi"/>
          <w:i/>
          <w:iCs/>
          <w:lang w:val="nl-NL"/>
        </w:rPr>
        <w:t xml:space="preserve"> </w:t>
      </w:r>
      <w:r w:rsidRPr="004849AD">
        <w:rPr>
          <w:rFonts w:asciiTheme="majorBidi" w:hAnsiTheme="majorBidi" w:cstheme="majorBidi"/>
          <w:i/>
          <w:iCs/>
          <w:lang w:val="nl-NL"/>
        </w:rPr>
        <w:t>van zijn geest aan ons gegeven heeft</w:t>
      </w:r>
      <w:r w:rsidRPr="00594620">
        <w:rPr>
          <w:rFonts w:asciiTheme="majorBidi" w:hAnsiTheme="majorBidi" w:cstheme="majorBidi"/>
          <w:lang w:val="nl-NL"/>
        </w:rPr>
        <w:t xml:space="preserve"> ; namelijk de liefde.</w:t>
      </w:r>
      <w:r w:rsidR="006F3162">
        <w:rPr>
          <w:rFonts w:asciiTheme="majorBidi" w:hAnsiTheme="majorBidi" w:cstheme="majorBidi"/>
          <w:lang w:val="nl-NL"/>
        </w:rPr>
        <w:t xml:space="preserve"> </w:t>
      </w:r>
      <w:r w:rsidRPr="00594620">
        <w:rPr>
          <w:rFonts w:asciiTheme="majorBidi" w:hAnsiTheme="majorBidi" w:cstheme="majorBidi"/>
          <w:lang w:val="nl-NL"/>
        </w:rPr>
        <w:t>Want hy had te voren gezegt</w:t>
      </w:r>
      <w:r w:rsidR="00FF37F8">
        <w:rPr>
          <w:rFonts w:asciiTheme="majorBidi" w:hAnsiTheme="majorBidi" w:cstheme="majorBidi"/>
          <w:lang w:val="nl-NL"/>
        </w:rPr>
        <w:t xml:space="preserve">, </w:t>
      </w:r>
      <w:r w:rsidRPr="00594620">
        <w:rPr>
          <w:rFonts w:asciiTheme="majorBidi" w:hAnsiTheme="majorBidi" w:cstheme="majorBidi"/>
          <w:lang w:val="nl-NL"/>
        </w:rPr>
        <w:t>dat God de liefde</w:t>
      </w:r>
      <w:r>
        <w:rPr>
          <w:rFonts w:asciiTheme="majorBidi" w:hAnsiTheme="majorBidi" w:cstheme="majorBidi"/>
          <w:lang w:val="nl-NL"/>
        </w:rPr>
        <w:t xml:space="preserve"> </w:t>
      </w:r>
      <w:r w:rsidRPr="00594620">
        <w:rPr>
          <w:rFonts w:asciiTheme="majorBidi" w:hAnsiTheme="majorBidi" w:cstheme="majorBidi"/>
          <w:lang w:val="nl-NL"/>
        </w:rPr>
        <w:t>is ; Daar uit hy (te weten uit de beginzelen</w:t>
      </w:r>
      <w:r w:rsidR="00FF37F8">
        <w:rPr>
          <w:rFonts w:asciiTheme="majorBidi" w:hAnsiTheme="majorBidi" w:cstheme="majorBidi"/>
          <w:lang w:val="nl-NL"/>
        </w:rPr>
        <w:t xml:space="preserve">, </w:t>
      </w:r>
      <w:r w:rsidRPr="00594620">
        <w:rPr>
          <w:rFonts w:asciiTheme="majorBidi" w:hAnsiTheme="majorBidi" w:cstheme="majorBidi"/>
          <w:lang w:val="nl-NL"/>
        </w:rPr>
        <w:t>die hy</w:t>
      </w:r>
      <w:r>
        <w:rPr>
          <w:rFonts w:asciiTheme="majorBidi" w:hAnsiTheme="majorBidi" w:cstheme="majorBidi"/>
          <w:lang w:val="nl-NL"/>
        </w:rPr>
        <w:t xml:space="preserve"> </w:t>
      </w:r>
      <w:r w:rsidRPr="00594620">
        <w:rPr>
          <w:rFonts w:asciiTheme="majorBidi" w:hAnsiTheme="majorBidi" w:cstheme="majorBidi"/>
          <w:lang w:val="nl-NL"/>
        </w:rPr>
        <w:t>toen aangenomen had ) besluit</w:t>
      </w:r>
      <w:r w:rsidR="00FF37F8">
        <w:rPr>
          <w:rFonts w:asciiTheme="majorBidi" w:hAnsiTheme="majorBidi" w:cstheme="majorBidi"/>
          <w:lang w:val="nl-NL"/>
        </w:rPr>
        <w:t xml:space="preserve">, </w:t>
      </w:r>
      <w:r w:rsidRPr="00594620">
        <w:rPr>
          <w:rFonts w:asciiTheme="majorBidi" w:hAnsiTheme="majorBidi" w:cstheme="majorBidi"/>
          <w:lang w:val="nl-NL"/>
        </w:rPr>
        <w:t>dat de geen</w:t>
      </w:r>
      <w:r w:rsidR="00FF37F8">
        <w:rPr>
          <w:rFonts w:asciiTheme="majorBidi" w:hAnsiTheme="majorBidi" w:cstheme="majorBidi"/>
          <w:lang w:val="nl-NL"/>
        </w:rPr>
        <w:t xml:space="preserve">, </w:t>
      </w:r>
      <w:r w:rsidRPr="00594620">
        <w:rPr>
          <w:rFonts w:asciiTheme="majorBidi" w:hAnsiTheme="majorBidi" w:cstheme="majorBidi"/>
          <w:lang w:val="nl-NL"/>
        </w:rPr>
        <w:t>die de liefde heeft</w:t>
      </w:r>
      <w:r w:rsidR="00FF37F8">
        <w:rPr>
          <w:rFonts w:asciiTheme="majorBidi" w:hAnsiTheme="majorBidi" w:cstheme="majorBidi"/>
          <w:lang w:val="nl-NL"/>
        </w:rPr>
        <w:t>,</w:t>
      </w:r>
      <w:r w:rsidR="006F3162">
        <w:rPr>
          <w:rFonts w:asciiTheme="majorBidi" w:hAnsiTheme="majorBidi" w:cstheme="majorBidi"/>
          <w:lang w:val="nl-NL"/>
        </w:rPr>
        <w:t xml:space="preserve"> </w:t>
      </w:r>
      <w:r w:rsidR="004849AD">
        <w:rPr>
          <w:rFonts w:asciiTheme="majorBidi" w:hAnsiTheme="majorBidi" w:cstheme="majorBidi"/>
          <w:lang w:val="nl-NL"/>
        </w:rPr>
        <w:t>waarlijk Gods gees</w:t>
      </w:r>
      <w:r w:rsidRPr="00594620">
        <w:rPr>
          <w:rFonts w:asciiTheme="majorBidi" w:hAnsiTheme="majorBidi" w:cstheme="majorBidi"/>
          <w:lang w:val="nl-NL"/>
        </w:rPr>
        <w:t>t heeft. Ja om dat niemant</w:t>
      </w:r>
      <w:r>
        <w:rPr>
          <w:rFonts w:asciiTheme="majorBidi" w:hAnsiTheme="majorBidi" w:cstheme="majorBidi"/>
          <w:lang w:val="nl-NL"/>
        </w:rPr>
        <w:t xml:space="preserve"> </w:t>
      </w:r>
      <w:r w:rsidRPr="00594620">
        <w:rPr>
          <w:rFonts w:asciiTheme="majorBidi" w:hAnsiTheme="majorBidi" w:cstheme="majorBidi"/>
          <w:lang w:val="nl-NL"/>
        </w:rPr>
        <w:t>God gezien heeft</w:t>
      </w:r>
      <w:r w:rsidR="00FF37F8">
        <w:rPr>
          <w:rFonts w:asciiTheme="majorBidi" w:hAnsiTheme="majorBidi" w:cstheme="majorBidi"/>
          <w:lang w:val="nl-NL"/>
        </w:rPr>
        <w:t xml:space="preserve">, </w:t>
      </w:r>
      <w:r w:rsidRPr="00594620">
        <w:rPr>
          <w:rFonts w:asciiTheme="majorBidi" w:hAnsiTheme="majorBidi" w:cstheme="majorBidi"/>
          <w:lang w:val="nl-NL"/>
        </w:rPr>
        <w:t>hier uit besluit hy</w:t>
      </w:r>
      <w:r w:rsidR="00FF37F8">
        <w:rPr>
          <w:rFonts w:asciiTheme="majorBidi" w:hAnsiTheme="majorBidi" w:cstheme="majorBidi"/>
          <w:lang w:val="nl-NL"/>
        </w:rPr>
        <w:t xml:space="preserve">, </w:t>
      </w:r>
      <w:r w:rsidRPr="00594620">
        <w:rPr>
          <w:rFonts w:asciiTheme="majorBidi" w:hAnsiTheme="majorBidi" w:cstheme="majorBidi"/>
          <w:lang w:val="nl-NL"/>
        </w:rPr>
        <w:t>dat niemant God</w:t>
      </w:r>
      <w:r w:rsidR="004849AD">
        <w:rPr>
          <w:rFonts w:asciiTheme="majorBidi" w:hAnsiTheme="majorBidi" w:cstheme="majorBidi"/>
          <w:lang w:val="nl-NL"/>
        </w:rPr>
        <w:t xml:space="preserve">  </w:t>
      </w:r>
      <w:r w:rsidRPr="00594620">
        <w:rPr>
          <w:rFonts w:asciiTheme="majorBidi" w:hAnsiTheme="majorBidi" w:cstheme="majorBidi"/>
          <w:lang w:val="nl-NL"/>
        </w:rPr>
        <w:t>gevoelt</w:t>
      </w:r>
      <w:r w:rsidR="00FF37F8">
        <w:rPr>
          <w:rFonts w:asciiTheme="majorBidi" w:hAnsiTheme="majorBidi" w:cstheme="majorBidi"/>
          <w:lang w:val="nl-NL"/>
        </w:rPr>
        <w:t xml:space="preserve">, </w:t>
      </w:r>
      <w:r w:rsidRPr="00594620">
        <w:rPr>
          <w:rFonts w:asciiTheme="majorBidi" w:hAnsiTheme="majorBidi" w:cstheme="majorBidi"/>
          <w:lang w:val="nl-NL"/>
        </w:rPr>
        <w:t>noch bemerkt</w:t>
      </w:r>
      <w:r w:rsidR="00FF37F8">
        <w:rPr>
          <w:rFonts w:asciiTheme="majorBidi" w:hAnsiTheme="majorBidi" w:cstheme="majorBidi"/>
          <w:lang w:val="nl-NL"/>
        </w:rPr>
        <w:t xml:space="preserve">, </w:t>
      </w:r>
      <w:r w:rsidRPr="00594620">
        <w:rPr>
          <w:rFonts w:asciiTheme="majorBidi" w:hAnsiTheme="majorBidi" w:cstheme="majorBidi"/>
          <w:lang w:val="nl-NL"/>
        </w:rPr>
        <w:t>dan uit d’ enige liefde tot zijn naaste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dat in diervoegen</w:t>
      </w:r>
      <w:r w:rsidR="00FF37F8">
        <w:rPr>
          <w:rFonts w:asciiTheme="majorBidi" w:hAnsiTheme="majorBidi" w:cstheme="majorBidi"/>
          <w:lang w:val="nl-NL"/>
        </w:rPr>
        <w:t xml:space="preserve">, </w:t>
      </w:r>
      <w:r w:rsidRPr="00594620">
        <w:rPr>
          <w:rFonts w:asciiTheme="majorBidi" w:hAnsiTheme="majorBidi" w:cstheme="majorBidi"/>
          <w:lang w:val="nl-NL"/>
        </w:rPr>
        <w:t>niemant ook een andere toevoeging</w:t>
      </w:r>
      <w:r w:rsidR="006F3162">
        <w:rPr>
          <w:rFonts w:asciiTheme="majorBidi" w:hAnsiTheme="majorBidi" w:cstheme="majorBidi"/>
          <w:lang w:val="nl-NL"/>
        </w:rPr>
        <w:t xml:space="preserve"> </w:t>
      </w:r>
      <w:r w:rsidRPr="00594620">
        <w:rPr>
          <w:rFonts w:asciiTheme="majorBidi" w:hAnsiTheme="majorBidi" w:cstheme="majorBidi"/>
          <w:lang w:val="nl-NL"/>
        </w:rPr>
        <w:t>van God kan kennen</w:t>
      </w:r>
      <w:r w:rsidR="00FF37F8">
        <w:rPr>
          <w:rFonts w:asciiTheme="majorBidi" w:hAnsiTheme="majorBidi" w:cstheme="majorBidi"/>
          <w:lang w:val="nl-NL"/>
        </w:rPr>
        <w:t xml:space="preserve">, </w:t>
      </w:r>
      <w:r w:rsidRPr="00594620">
        <w:rPr>
          <w:rFonts w:asciiTheme="majorBidi" w:hAnsiTheme="majorBidi" w:cstheme="majorBidi"/>
          <w:lang w:val="nl-NL"/>
        </w:rPr>
        <w:t>behalven deze liefde</w:t>
      </w:r>
      <w:r w:rsidR="00FF37F8">
        <w:rPr>
          <w:rFonts w:asciiTheme="majorBidi" w:hAnsiTheme="majorBidi" w:cstheme="majorBidi"/>
          <w:lang w:val="nl-NL"/>
        </w:rPr>
        <w:t xml:space="preserve">, </w:t>
      </w:r>
      <w:r w:rsidRPr="00594620">
        <w:rPr>
          <w:rFonts w:asciiTheme="majorBidi" w:hAnsiTheme="majorBidi" w:cstheme="majorBidi"/>
          <w:lang w:val="nl-NL"/>
        </w:rPr>
        <w:t>voor zo</w:t>
      </w:r>
      <w:r>
        <w:rPr>
          <w:rFonts w:asciiTheme="majorBidi" w:hAnsiTheme="majorBidi" w:cstheme="majorBidi"/>
          <w:lang w:val="nl-NL"/>
        </w:rPr>
        <w:t xml:space="preserve"> </w:t>
      </w:r>
      <w:r w:rsidRPr="00594620">
        <w:rPr>
          <w:rFonts w:asciiTheme="majorBidi" w:hAnsiTheme="majorBidi" w:cstheme="majorBidi"/>
          <w:lang w:val="nl-NL"/>
        </w:rPr>
        <w:t>veel wy aan de zelfde deelachtig zijn. Deze redenen dan indien</w:t>
      </w:r>
      <w:r w:rsidR="006F3162">
        <w:rPr>
          <w:rFonts w:asciiTheme="majorBidi" w:hAnsiTheme="majorBidi" w:cstheme="majorBidi"/>
          <w:lang w:val="nl-NL"/>
        </w:rPr>
        <w:t xml:space="preserve"> </w:t>
      </w:r>
      <w:r w:rsidRPr="00594620">
        <w:rPr>
          <w:rFonts w:asciiTheme="majorBidi" w:hAnsiTheme="majorBidi" w:cstheme="majorBidi"/>
          <w:lang w:val="nl-NL"/>
        </w:rPr>
        <w:t>zy niet volkomen zijn</w:t>
      </w:r>
      <w:r w:rsidR="00FF37F8">
        <w:rPr>
          <w:rFonts w:asciiTheme="majorBidi" w:hAnsiTheme="majorBidi" w:cstheme="majorBidi"/>
          <w:lang w:val="nl-NL"/>
        </w:rPr>
        <w:t xml:space="preserve">, </w:t>
      </w:r>
      <w:r w:rsidRPr="00594620">
        <w:rPr>
          <w:rFonts w:asciiTheme="majorBidi" w:hAnsiTheme="majorBidi" w:cstheme="majorBidi"/>
          <w:lang w:val="nl-NL"/>
        </w:rPr>
        <w:t>verklaren echter klaarlijk genoech</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Johannes mening</w:t>
      </w:r>
      <w:r w:rsidR="00FF37F8">
        <w:rPr>
          <w:rFonts w:asciiTheme="majorBidi" w:hAnsiTheme="majorBidi" w:cstheme="majorBidi"/>
          <w:lang w:val="nl-NL"/>
        </w:rPr>
        <w:t xml:space="preserve">, </w:t>
      </w:r>
      <w:r w:rsidRPr="00594620">
        <w:rPr>
          <w:rFonts w:asciiTheme="majorBidi" w:hAnsiTheme="majorBidi" w:cstheme="majorBidi"/>
          <w:lang w:val="nl-NL"/>
        </w:rPr>
        <w:t>maar noch veel klaarlijker die redenen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dewelke in ‘t </w:t>
      </w:r>
      <w:r w:rsidR="005F18B8">
        <w:rPr>
          <w:rFonts w:asciiTheme="majorBidi" w:hAnsiTheme="majorBidi" w:cstheme="majorBidi"/>
          <w:lang w:val="nl-NL"/>
        </w:rPr>
        <w:t xml:space="preserve"> </w:t>
      </w:r>
      <w:r w:rsidRPr="00594620">
        <w:rPr>
          <w:rFonts w:asciiTheme="majorBidi" w:hAnsiTheme="majorBidi" w:cstheme="majorBidi"/>
          <w:lang w:val="nl-NL"/>
        </w:rPr>
        <w:t xml:space="preserve">in dezelfde brief </w:t>
      </w:r>
      <w:r w:rsidR="004849AD">
        <w:rPr>
          <w:rFonts w:asciiTheme="majorBidi" w:hAnsiTheme="majorBidi" w:cstheme="majorBidi"/>
          <w:lang w:val="nl-NL"/>
        </w:rPr>
        <w:t>v</w:t>
      </w:r>
      <w:r w:rsidRPr="00594620">
        <w:rPr>
          <w:rFonts w:asciiTheme="majorBidi" w:hAnsiTheme="majorBidi" w:cstheme="majorBidi"/>
          <w:lang w:val="nl-NL"/>
        </w:rPr>
        <w:t>.3</w:t>
      </w:r>
      <w:r w:rsidR="00FF37F8">
        <w:rPr>
          <w:rFonts w:asciiTheme="majorBidi" w:hAnsiTheme="majorBidi" w:cstheme="majorBidi"/>
          <w:lang w:val="nl-NL"/>
        </w:rPr>
        <w:t xml:space="preserve">, </w:t>
      </w:r>
      <w:r w:rsidRPr="00594620">
        <w:rPr>
          <w:rFonts w:asciiTheme="majorBidi" w:hAnsiTheme="majorBidi" w:cstheme="majorBidi"/>
          <w:lang w:val="nl-NL"/>
        </w:rPr>
        <w:t>4. staan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daar hy met zeer uitgedrukte woorden</w:t>
      </w:r>
      <w:r w:rsidR="00FF37F8">
        <w:rPr>
          <w:rFonts w:asciiTheme="majorBidi" w:hAnsiTheme="majorBidi" w:cstheme="majorBidi"/>
          <w:lang w:val="nl-NL"/>
        </w:rPr>
        <w:t xml:space="preserve">, </w:t>
      </w:r>
      <w:r w:rsidRPr="00594620">
        <w:rPr>
          <w:rFonts w:asciiTheme="majorBidi" w:hAnsiTheme="majorBidi" w:cstheme="majorBidi"/>
          <w:lang w:val="nl-NL"/>
        </w:rPr>
        <w:t>het geen aanwijst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wy hier willen zeggen</w:t>
      </w:r>
      <w:r w:rsidR="004849AD">
        <w:rPr>
          <w:rFonts w:asciiTheme="majorBidi" w:hAnsiTheme="majorBidi" w:cstheme="majorBidi"/>
          <w:lang w:val="nl-NL"/>
        </w:rPr>
        <w:t>:</w:t>
      </w:r>
      <w:r w:rsidRPr="00594620">
        <w:rPr>
          <w:rFonts w:asciiTheme="majorBidi" w:hAnsiTheme="majorBidi" w:cstheme="majorBidi"/>
          <w:lang w:val="nl-NL"/>
        </w:rPr>
        <w:t xml:space="preserve"> </w:t>
      </w:r>
      <w:r w:rsidRPr="004849AD">
        <w:rPr>
          <w:rFonts w:asciiTheme="majorBidi" w:hAnsiTheme="majorBidi" w:cstheme="majorBidi"/>
          <w:i/>
          <w:iCs/>
          <w:lang w:val="nl-NL"/>
        </w:rPr>
        <w:t>En hier door</w:t>
      </w:r>
      <w:r w:rsidR="00FF37F8" w:rsidRPr="004849AD">
        <w:rPr>
          <w:rFonts w:asciiTheme="majorBidi" w:hAnsiTheme="majorBidi" w:cstheme="majorBidi"/>
          <w:i/>
          <w:iCs/>
          <w:lang w:val="nl-NL"/>
        </w:rPr>
        <w:t xml:space="preserve">, </w:t>
      </w:r>
      <w:r w:rsidRPr="004849AD">
        <w:rPr>
          <w:rFonts w:asciiTheme="majorBidi" w:hAnsiTheme="majorBidi" w:cstheme="majorBidi"/>
          <w:i/>
          <w:iCs/>
          <w:lang w:val="nl-NL"/>
        </w:rPr>
        <w:t>zegt hy</w:t>
      </w:r>
      <w:r w:rsidR="00FF37F8" w:rsidRPr="004849AD">
        <w:rPr>
          <w:rFonts w:asciiTheme="majorBidi" w:hAnsiTheme="majorBidi" w:cstheme="majorBidi"/>
          <w:i/>
          <w:iCs/>
          <w:lang w:val="nl-NL"/>
        </w:rPr>
        <w:t xml:space="preserve">, </w:t>
      </w:r>
      <w:r w:rsidRPr="004849AD">
        <w:rPr>
          <w:rFonts w:asciiTheme="majorBidi" w:hAnsiTheme="majorBidi" w:cstheme="majorBidi"/>
          <w:i/>
          <w:iCs/>
          <w:lang w:val="nl-NL"/>
        </w:rPr>
        <w:t>weten wy dat wy hem kennen</w:t>
      </w:r>
      <w:r w:rsidR="00FF37F8" w:rsidRPr="004849AD">
        <w:rPr>
          <w:rFonts w:asciiTheme="majorBidi" w:hAnsiTheme="majorBidi" w:cstheme="majorBidi"/>
          <w:i/>
          <w:iCs/>
          <w:lang w:val="nl-NL"/>
        </w:rPr>
        <w:t xml:space="preserve">, </w:t>
      </w:r>
      <w:r w:rsidRPr="004849AD">
        <w:rPr>
          <w:rFonts w:asciiTheme="majorBidi" w:hAnsiTheme="majorBidi" w:cstheme="majorBidi"/>
          <w:i/>
          <w:iCs/>
          <w:lang w:val="nl-NL"/>
        </w:rPr>
        <w:t>zo wy zijn geboden onderhouden. Die zegt ik ken hem</w:t>
      </w:r>
      <w:r w:rsidR="00FF37F8" w:rsidRPr="004849AD">
        <w:rPr>
          <w:rFonts w:asciiTheme="majorBidi" w:hAnsiTheme="majorBidi" w:cstheme="majorBidi"/>
          <w:i/>
          <w:iCs/>
          <w:lang w:val="nl-NL"/>
        </w:rPr>
        <w:t xml:space="preserve">, </w:t>
      </w:r>
      <w:r w:rsidRPr="004849AD">
        <w:rPr>
          <w:rFonts w:asciiTheme="majorBidi" w:hAnsiTheme="majorBidi" w:cstheme="majorBidi"/>
          <w:i/>
          <w:iCs/>
          <w:lang w:val="nl-NL"/>
        </w:rPr>
        <w:t xml:space="preserve">en zijn </w:t>
      </w:r>
      <w:r w:rsidRPr="004849AD">
        <w:rPr>
          <w:rFonts w:asciiTheme="majorBidi" w:hAnsiTheme="majorBidi" w:cstheme="majorBidi"/>
          <w:i/>
          <w:iCs/>
          <w:lang w:val="nl-NL"/>
        </w:rPr>
        <w:lastRenderedPageBreak/>
        <w:t>geboden niet onderhoud</w:t>
      </w:r>
      <w:r w:rsidR="00FF37F8" w:rsidRPr="004849AD">
        <w:rPr>
          <w:rFonts w:asciiTheme="majorBidi" w:hAnsiTheme="majorBidi" w:cstheme="majorBidi"/>
          <w:i/>
          <w:iCs/>
          <w:lang w:val="nl-NL"/>
        </w:rPr>
        <w:t xml:space="preserve">, </w:t>
      </w:r>
      <w:r w:rsidRPr="004849AD">
        <w:rPr>
          <w:rFonts w:asciiTheme="majorBidi" w:hAnsiTheme="majorBidi" w:cstheme="majorBidi"/>
          <w:i/>
          <w:iCs/>
          <w:lang w:val="nl-NL"/>
        </w:rPr>
        <w:t>is een leugenaar</w:t>
      </w:r>
      <w:r w:rsidR="00FF37F8" w:rsidRPr="004849AD">
        <w:rPr>
          <w:rFonts w:asciiTheme="majorBidi" w:hAnsiTheme="majorBidi" w:cstheme="majorBidi"/>
          <w:i/>
          <w:iCs/>
          <w:lang w:val="nl-NL"/>
        </w:rPr>
        <w:t xml:space="preserve">, </w:t>
      </w:r>
      <w:r w:rsidRPr="004849AD">
        <w:rPr>
          <w:rFonts w:asciiTheme="majorBidi" w:hAnsiTheme="majorBidi" w:cstheme="majorBidi"/>
          <w:i/>
          <w:iCs/>
          <w:lang w:val="nl-NL"/>
        </w:rPr>
        <w:t>en de waarheit is niet in hem</w:t>
      </w:r>
      <w:r w:rsidRPr="00594620">
        <w:rPr>
          <w:rFonts w:asciiTheme="majorBidi" w:hAnsiTheme="majorBidi" w:cstheme="majorBidi"/>
          <w:lang w:val="nl-NL"/>
        </w:rPr>
        <w:t>. En hier uit</w:t>
      </w:r>
      <w:r>
        <w:rPr>
          <w:rFonts w:asciiTheme="majorBidi" w:hAnsiTheme="majorBidi" w:cstheme="majorBidi"/>
          <w:lang w:val="nl-NL"/>
        </w:rPr>
        <w:t xml:space="preserve"> </w:t>
      </w:r>
      <w:r w:rsidRPr="00594620">
        <w:rPr>
          <w:rFonts w:asciiTheme="majorBidi" w:hAnsiTheme="majorBidi" w:cstheme="majorBidi"/>
          <w:lang w:val="nl-NL"/>
        </w:rPr>
        <w:t>volgt weer</w:t>
      </w:r>
      <w:r w:rsidR="00FF37F8">
        <w:rPr>
          <w:rFonts w:asciiTheme="majorBidi" w:hAnsiTheme="majorBidi" w:cstheme="majorBidi"/>
          <w:lang w:val="nl-NL"/>
        </w:rPr>
        <w:t xml:space="preserve">, </w:t>
      </w:r>
      <w:r w:rsidRPr="00594620">
        <w:rPr>
          <w:rFonts w:asciiTheme="majorBidi" w:hAnsiTheme="majorBidi" w:cstheme="majorBidi"/>
          <w:lang w:val="nl-NL"/>
        </w:rPr>
        <w:t>dat de genen ware tegenchristenen zijn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oprechte mannen</w:t>
      </w:r>
      <w:r w:rsidR="00FF37F8">
        <w:rPr>
          <w:rFonts w:asciiTheme="majorBidi" w:hAnsiTheme="majorBidi" w:cstheme="majorBidi"/>
          <w:lang w:val="nl-NL"/>
        </w:rPr>
        <w:t xml:space="preserve">, </w:t>
      </w:r>
      <w:r w:rsidRPr="00594620">
        <w:rPr>
          <w:rFonts w:asciiTheme="majorBidi" w:hAnsiTheme="majorBidi" w:cstheme="majorBidi"/>
          <w:lang w:val="nl-NL"/>
        </w:rPr>
        <w:t>en die de gerechtigheit lief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vervolgen</w:t>
      </w:r>
      <w:r w:rsidR="00FF37F8">
        <w:rPr>
          <w:rFonts w:asciiTheme="majorBidi" w:hAnsiTheme="majorBidi" w:cstheme="majorBidi"/>
          <w:lang w:val="nl-NL"/>
        </w:rPr>
        <w:t xml:space="preserve">, </w:t>
      </w:r>
      <w:r w:rsidRPr="00594620">
        <w:rPr>
          <w:rFonts w:asciiTheme="majorBidi" w:hAnsiTheme="majorBidi" w:cstheme="majorBidi"/>
          <w:lang w:val="nl-NL"/>
        </w:rPr>
        <w:t>om dat zy van hen yerschillen</w:t>
      </w:r>
      <w:r w:rsidR="00FF37F8">
        <w:rPr>
          <w:rFonts w:asciiTheme="majorBidi" w:hAnsiTheme="majorBidi" w:cstheme="majorBidi"/>
          <w:lang w:val="nl-NL"/>
        </w:rPr>
        <w:t xml:space="preserve">, </w:t>
      </w:r>
      <w:r w:rsidRPr="00594620">
        <w:rPr>
          <w:rFonts w:asciiTheme="majorBidi" w:hAnsiTheme="majorBidi" w:cstheme="majorBidi"/>
          <w:lang w:val="nl-NL"/>
        </w:rPr>
        <w:t>en met hen dezelfde</w:t>
      </w:r>
      <w:r w:rsidR="006F3162">
        <w:rPr>
          <w:rFonts w:asciiTheme="majorBidi" w:hAnsiTheme="majorBidi" w:cstheme="majorBidi"/>
          <w:lang w:val="nl-NL"/>
        </w:rPr>
        <w:t xml:space="preserve"> </w:t>
      </w:r>
      <w:r w:rsidRPr="00594620">
        <w:rPr>
          <w:rFonts w:asciiTheme="majorBidi" w:hAnsiTheme="majorBidi" w:cstheme="majorBidi"/>
          <w:lang w:val="nl-NL"/>
        </w:rPr>
        <w:t>leerstukken des gel</w:t>
      </w:r>
      <w:r w:rsidR="004849AD">
        <w:rPr>
          <w:rFonts w:asciiTheme="majorBidi" w:hAnsiTheme="majorBidi" w:cstheme="majorBidi"/>
          <w:lang w:val="nl-NL"/>
        </w:rPr>
        <w:t xml:space="preserve">oofs niet verdedigen : Want wy </w:t>
      </w:r>
      <w:r w:rsidRPr="00594620">
        <w:rPr>
          <w:rFonts w:asciiTheme="majorBidi" w:hAnsiTheme="majorBidi" w:cstheme="majorBidi"/>
          <w:lang w:val="nl-NL"/>
        </w:rPr>
        <w:t>weten dat de genen</w:t>
      </w:r>
      <w:r w:rsidR="00FF37F8">
        <w:rPr>
          <w:rFonts w:asciiTheme="majorBidi" w:hAnsiTheme="majorBidi" w:cstheme="majorBidi"/>
          <w:lang w:val="nl-NL"/>
        </w:rPr>
        <w:t xml:space="preserve">, </w:t>
      </w:r>
      <w:r w:rsidRPr="00594620">
        <w:rPr>
          <w:rFonts w:asciiTheme="majorBidi" w:hAnsiTheme="majorBidi" w:cstheme="majorBidi"/>
          <w:lang w:val="nl-NL"/>
        </w:rPr>
        <w:t>die de geregtigheit en de liefde liefhebben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hier door alleen gelovig zijn</w:t>
      </w:r>
      <w:r w:rsidR="00FF37F8">
        <w:rPr>
          <w:rFonts w:asciiTheme="majorBidi" w:hAnsiTheme="majorBidi" w:cstheme="majorBidi"/>
          <w:lang w:val="nl-NL"/>
        </w:rPr>
        <w:t xml:space="preserve">, </w:t>
      </w:r>
      <w:r w:rsidRPr="00594620">
        <w:rPr>
          <w:rFonts w:asciiTheme="majorBidi" w:hAnsiTheme="majorBidi" w:cstheme="majorBidi"/>
          <w:lang w:val="nl-NL"/>
        </w:rPr>
        <w:t>en de geen die de gelovigen</w:t>
      </w:r>
      <w:r>
        <w:rPr>
          <w:rFonts w:asciiTheme="majorBidi" w:hAnsiTheme="majorBidi" w:cstheme="majorBidi"/>
          <w:lang w:val="nl-NL"/>
        </w:rPr>
        <w:t xml:space="preserve"> </w:t>
      </w:r>
      <w:r w:rsidRPr="00594620">
        <w:rPr>
          <w:rFonts w:asciiTheme="majorBidi" w:hAnsiTheme="majorBidi" w:cstheme="majorBidi"/>
          <w:lang w:val="nl-NL"/>
        </w:rPr>
        <w:t>vervolgt</w:t>
      </w:r>
      <w:r w:rsidR="00FF37F8">
        <w:rPr>
          <w:rFonts w:asciiTheme="majorBidi" w:hAnsiTheme="majorBidi" w:cstheme="majorBidi"/>
          <w:lang w:val="nl-NL"/>
        </w:rPr>
        <w:t xml:space="preserve">, </w:t>
      </w:r>
      <w:r w:rsidRPr="00594620">
        <w:rPr>
          <w:rFonts w:asciiTheme="majorBidi" w:hAnsiTheme="majorBidi" w:cstheme="majorBidi"/>
          <w:lang w:val="nl-NL"/>
        </w:rPr>
        <w:t>is een tegenchrist. Eindelijk volgt dat</w:t>
      </w:r>
      <w:r>
        <w:rPr>
          <w:rFonts w:asciiTheme="majorBidi" w:hAnsiTheme="majorBidi" w:cstheme="majorBidi"/>
          <w:lang w:val="nl-NL"/>
        </w:rPr>
        <w:t xml:space="preserve"> </w:t>
      </w:r>
      <w:r w:rsidRPr="00594620">
        <w:rPr>
          <w:rFonts w:asciiTheme="majorBidi" w:hAnsiTheme="majorBidi" w:cstheme="majorBidi"/>
          <w:lang w:val="nl-NL"/>
        </w:rPr>
        <w:t>het geloof niet zo zeer ware</w:t>
      </w:r>
      <w:r w:rsidR="00FF37F8">
        <w:rPr>
          <w:rFonts w:asciiTheme="majorBidi" w:hAnsiTheme="majorBidi" w:cstheme="majorBidi"/>
          <w:lang w:val="nl-NL"/>
        </w:rPr>
        <w:t xml:space="preserve">, </w:t>
      </w:r>
      <w:r w:rsidRPr="00594620">
        <w:rPr>
          <w:rFonts w:asciiTheme="majorBidi" w:hAnsiTheme="majorBidi" w:cstheme="majorBidi"/>
          <w:lang w:val="nl-NL"/>
        </w:rPr>
        <w:t>als wel godvruchtige</w:t>
      </w:r>
      <w:r w:rsidR="00FF37F8">
        <w:rPr>
          <w:rFonts w:asciiTheme="majorBidi" w:hAnsiTheme="majorBidi" w:cstheme="majorBidi"/>
          <w:lang w:val="nl-NL"/>
        </w:rPr>
        <w:t xml:space="preserve">, </w:t>
      </w:r>
      <w:r w:rsidRPr="00594620">
        <w:rPr>
          <w:rFonts w:asciiTheme="majorBidi" w:hAnsiTheme="majorBidi" w:cstheme="majorBidi"/>
          <w:lang w:val="nl-NL"/>
        </w:rPr>
        <w:t>dat is</w:t>
      </w:r>
      <w:r>
        <w:rPr>
          <w:rFonts w:asciiTheme="majorBidi" w:hAnsiTheme="majorBidi" w:cstheme="majorBidi"/>
          <w:lang w:val="nl-NL"/>
        </w:rPr>
        <w:t xml:space="preserve"> </w:t>
      </w:r>
      <w:r w:rsidRPr="00594620">
        <w:rPr>
          <w:rFonts w:asciiTheme="majorBidi" w:hAnsiTheme="majorBidi" w:cstheme="majorBidi"/>
          <w:lang w:val="nl-NL"/>
        </w:rPr>
        <w:t>zodanige leerstukken verëischt</w:t>
      </w:r>
      <w:r w:rsidR="00FF37F8">
        <w:rPr>
          <w:rFonts w:asciiTheme="majorBidi" w:hAnsiTheme="majorBidi" w:cstheme="majorBidi"/>
          <w:lang w:val="nl-NL"/>
        </w:rPr>
        <w:t xml:space="preserve">, </w:t>
      </w:r>
      <w:r w:rsidRPr="00594620">
        <w:rPr>
          <w:rFonts w:asciiTheme="majorBidi" w:hAnsiTheme="majorBidi" w:cstheme="majorBidi"/>
          <w:lang w:val="nl-NL"/>
        </w:rPr>
        <w:t>die ‘t gemoet tot gehoorzaamheit</w:t>
      </w:r>
      <w:r w:rsidR="006F3162">
        <w:rPr>
          <w:rFonts w:asciiTheme="majorBidi" w:hAnsiTheme="majorBidi" w:cstheme="majorBidi"/>
          <w:lang w:val="nl-NL"/>
        </w:rPr>
        <w:t xml:space="preserve"> </w:t>
      </w:r>
      <w:r w:rsidRPr="00594620">
        <w:rPr>
          <w:rFonts w:asciiTheme="majorBidi" w:hAnsiTheme="majorBidi" w:cstheme="majorBidi"/>
          <w:lang w:val="nl-NL"/>
        </w:rPr>
        <w:t>bewegen hoewel daar onder zeer veel zijn die</w:t>
      </w:r>
      <w:r w:rsidR="006F3162">
        <w:rPr>
          <w:rFonts w:asciiTheme="majorBidi" w:hAnsiTheme="majorBidi" w:cstheme="majorBidi"/>
          <w:lang w:val="nl-NL"/>
        </w:rPr>
        <w:t xml:space="preserve"> </w:t>
      </w:r>
      <w:r w:rsidRPr="00594620">
        <w:rPr>
          <w:rFonts w:asciiTheme="majorBidi" w:hAnsiTheme="majorBidi" w:cstheme="majorBidi"/>
          <w:lang w:val="nl-NL"/>
        </w:rPr>
        <w:t>zelfs geen schaduw der waarheit hebben</w:t>
      </w:r>
      <w:r w:rsidR="00FF37F8">
        <w:rPr>
          <w:rFonts w:asciiTheme="majorBidi" w:hAnsiTheme="majorBidi" w:cstheme="majorBidi"/>
          <w:lang w:val="nl-NL"/>
        </w:rPr>
        <w:t xml:space="preserve">, </w:t>
      </w:r>
      <w:r w:rsidRPr="00594620">
        <w:rPr>
          <w:rFonts w:asciiTheme="majorBidi" w:hAnsiTheme="majorBidi" w:cstheme="majorBidi"/>
          <w:lang w:val="nl-NL"/>
        </w:rPr>
        <w:t>zo slechts degeen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hen aanneemt</w:t>
      </w:r>
      <w:r w:rsidR="00FF37F8">
        <w:rPr>
          <w:rFonts w:asciiTheme="majorBidi" w:hAnsiTheme="majorBidi" w:cstheme="majorBidi"/>
          <w:lang w:val="nl-NL"/>
        </w:rPr>
        <w:t xml:space="preserve">, </w:t>
      </w:r>
      <w:r w:rsidRPr="00594620">
        <w:rPr>
          <w:rFonts w:asciiTheme="majorBidi" w:hAnsiTheme="majorBidi" w:cstheme="majorBidi"/>
          <w:lang w:val="nl-NL"/>
        </w:rPr>
        <w:t>niet weet dat zy valsch zijn</w:t>
      </w:r>
      <w:r w:rsidR="00FF37F8">
        <w:rPr>
          <w:rFonts w:asciiTheme="majorBidi" w:hAnsiTheme="majorBidi" w:cstheme="majorBidi"/>
          <w:lang w:val="nl-NL"/>
        </w:rPr>
        <w:t xml:space="preserve">, </w:t>
      </w:r>
      <w:r w:rsidRPr="00594620">
        <w:rPr>
          <w:rFonts w:asciiTheme="majorBidi" w:hAnsiTheme="majorBidi" w:cstheme="majorBidi"/>
          <w:lang w:val="nl-NL"/>
        </w:rPr>
        <w:t>anderzints</w:t>
      </w:r>
      <w:r>
        <w:rPr>
          <w:rFonts w:asciiTheme="majorBidi" w:hAnsiTheme="majorBidi" w:cstheme="majorBidi"/>
          <w:lang w:val="nl-NL"/>
        </w:rPr>
        <w:t xml:space="preserve"> </w:t>
      </w:r>
      <w:r w:rsidRPr="00594620">
        <w:rPr>
          <w:rFonts w:asciiTheme="majorBidi" w:hAnsiTheme="majorBidi" w:cstheme="majorBidi"/>
          <w:lang w:val="nl-NL"/>
        </w:rPr>
        <w:t>zou hy noodzaaklijk weerspannig zijn ; want hoe</w:t>
      </w:r>
      <w:r>
        <w:rPr>
          <w:rFonts w:asciiTheme="majorBidi" w:hAnsiTheme="majorBidi" w:cstheme="majorBidi"/>
          <w:lang w:val="nl-NL"/>
        </w:rPr>
        <w:t xml:space="preserve"> </w:t>
      </w:r>
      <w:r w:rsidRPr="00594620">
        <w:rPr>
          <w:rFonts w:asciiTheme="majorBidi" w:hAnsiTheme="majorBidi" w:cstheme="majorBidi"/>
          <w:lang w:val="nl-NL"/>
        </w:rPr>
        <w:t>zou ‘t mogelijk zijn dat ymant</w:t>
      </w:r>
      <w:r w:rsidR="00FF37F8">
        <w:rPr>
          <w:rFonts w:asciiTheme="majorBidi" w:hAnsiTheme="majorBidi" w:cstheme="majorBidi"/>
          <w:lang w:val="nl-NL"/>
        </w:rPr>
        <w:t xml:space="preserve">, </w:t>
      </w:r>
      <w:r w:rsidRPr="00594620">
        <w:rPr>
          <w:rFonts w:asciiTheme="majorBidi" w:hAnsiTheme="majorBidi" w:cstheme="majorBidi"/>
          <w:lang w:val="nl-NL"/>
        </w:rPr>
        <w:t>die poogt de gerechtigheit</w:t>
      </w:r>
      <w:r w:rsidR="006F3162">
        <w:rPr>
          <w:rFonts w:asciiTheme="majorBidi" w:hAnsiTheme="majorBidi" w:cstheme="majorBidi"/>
          <w:lang w:val="nl-NL"/>
        </w:rPr>
        <w:t xml:space="preserve"> </w:t>
      </w:r>
      <w:r w:rsidRPr="00594620">
        <w:rPr>
          <w:rFonts w:asciiTheme="majorBidi" w:hAnsiTheme="majorBidi" w:cstheme="majorBidi"/>
          <w:lang w:val="nl-NL"/>
        </w:rPr>
        <w:t>te beminnen en God te gehoorzamen</w:t>
      </w:r>
      <w:r w:rsidR="00FF37F8">
        <w:rPr>
          <w:rFonts w:asciiTheme="majorBidi" w:hAnsiTheme="majorBidi" w:cstheme="majorBidi"/>
          <w:lang w:val="nl-NL"/>
        </w:rPr>
        <w:t xml:space="preserve">, </w:t>
      </w:r>
      <w:r w:rsidRPr="00594620">
        <w:rPr>
          <w:rFonts w:asciiTheme="majorBidi" w:hAnsiTheme="majorBidi" w:cstheme="majorBidi"/>
          <w:lang w:val="nl-NL"/>
        </w:rPr>
        <w:t>het geen dat hy</w:t>
      </w:r>
      <w:r>
        <w:rPr>
          <w:rFonts w:asciiTheme="majorBidi" w:hAnsiTheme="majorBidi" w:cstheme="majorBidi"/>
          <w:lang w:val="nl-NL"/>
        </w:rPr>
        <w:t xml:space="preserve"> </w:t>
      </w:r>
      <w:r w:rsidRPr="00594620">
        <w:rPr>
          <w:rFonts w:asciiTheme="majorBidi" w:hAnsiTheme="majorBidi" w:cstheme="majorBidi"/>
          <w:lang w:val="nl-NL"/>
        </w:rPr>
        <w:t>weet</w:t>
      </w:r>
      <w:r w:rsidR="00FF37F8">
        <w:rPr>
          <w:rFonts w:asciiTheme="majorBidi" w:hAnsiTheme="majorBidi" w:cstheme="majorBidi"/>
          <w:lang w:val="nl-NL"/>
        </w:rPr>
        <w:t xml:space="preserve">, </w:t>
      </w:r>
      <w:r w:rsidRPr="00594620">
        <w:rPr>
          <w:rFonts w:asciiTheme="majorBidi" w:hAnsiTheme="majorBidi" w:cstheme="majorBidi"/>
          <w:lang w:val="nl-NL"/>
        </w:rPr>
        <w:t>vreemt van de goddelijke natuur te zijn</w:t>
      </w:r>
      <w:r w:rsidR="00FF37F8">
        <w:rPr>
          <w:rFonts w:asciiTheme="majorBidi" w:hAnsiTheme="majorBidi" w:cstheme="majorBidi"/>
          <w:lang w:val="nl-NL"/>
        </w:rPr>
        <w:t xml:space="preserve">, </w:t>
      </w:r>
      <w:r w:rsidRPr="00594620">
        <w:rPr>
          <w:rFonts w:asciiTheme="majorBidi" w:hAnsiTheme="majorBidi" w:cstheme="majorBidi"/>
          <w:lang w:val="nl-NL"/>
        </w:rPr>
        <w:t>als goddelijk</w:t>
      </w:r>
      <w:r w:rsidR="006F3162">
        <w:rPr>
          <w:rFonts w:asciiTheme="majorBidi" w:hAnsiTheme="majorBidi" w:cstheme="majorBidi"/>
          <w:lang w:val="nl-NL"/>
        </w:rPr>
        <w:t xml:space="preserve"> </w:t>
      </w:r>
      <w:r w:rsidRPr="00594620">
        <w:rPr>
          <w:rFonts w:asciiTheme="majorBidi" w:hAnsiTheme="majorBidi" w:cstheme="majorBidi"/>
          <w:lang w:val="nl-NL"/>
        </w:rPr>
        <w:t>zou aanbidden : doch de menschen konnen door eenvoudigheit</w:t>
      </w:r>
      <w:r w:rsidR="006F3162">
        <w:rPr>
          <w:rFonts w:asciiTheme="majorBidi" w:hAnsiTheme="majorBidi" w:cstheme="majorBidi"/>
          <w:lang w:val="nl-NL"/>
        </w:rPr>
        <w:t xml:space="preserve"> </w:t>
      </w:r>
      <w:r w:rsidRPr="00594620">
        <w:rPr>
          <w:rFonts w:asciiTheme="majorBidi" w:hAnsiTheme="majorBidi" w:cstheme="majorBidi"/>
          <w:lang w:val="nl-NL"/>
        </w:rPr>
        <w:t>des gemoeds dolen</w:t>
      </w:r>
      <w:r w:rsidR="00FF37F8">
        <w:rPr>
          <w:rFonts w:asciiTheme="majorBidi" w:hAnsiTheme="majorBidi" w:cstheme="majorBidi"/>
          <w:lang w:val="nl-NL"/>
        </w:rPr>
        <w:t xml:space="preserve">, </w:t>
      </w:r>
      <w:r w:rsidRPr="00594620">
        <w:rPr>
          <w:rFonts w:asciiTheme="majorBidi" w:hAnsiTheme="majorBidi" w:cstheme="majorBidi"/>
          <w:lang w:val="nl-NL"/>
        </w:rPr>
        <w:t>en de Schrift veroordeelt</w:t>
      </w:r>
      <w:r w:rsidR="006F3162">
        <w:rPr>
          <w:rFonts w:asciiTheme="majorBidi" w:hAnsiTheme="majorBidi" w:cstheme="majorBidi"/>
          <w:lang w:val="nl-NL"/>
        </w:rPr>
        <w:t xml:space="preserve"> </w:t>
      </w:r>
      <w:r w:rsidRPr="00594620">
        <w:rPr>
          <w:rFonts w:asciiTheme="majorBidi" w:hAnsiTheme="majorBidi" w:cstheme="majorBidi"/>
          <w:lang w:val="nl-NL"/>
        </w:rPr>
        <w:t>niet d’</w:t>
      </w:r>
      <w:r w:rsidR="006F3162">
        <w:rPr>
          <w:rFonts w:asciiTheme="majorBidi" w:hAnsiTheme="majorBidi" w:cstheme="majorBidi"/>
          <w:lang w:val="nl-NL"/>
        </w:rPr>
        <w:t xml:space="preserve"> </w:t>
      </w:r>
      <w:r w:rsidRPr="00594620">
        <w:rPr>
          <w:rFonts w:asciiTheme="majorBidi" w:hAnsiTheme="majorBidi" w:cstheme="majorBidi"/>
          <w:lang w:val="nl-NL"/>
        </w:rPr>
        <w:t>onkunde</w:t>
      </w:r>
      <w:r w:rsidR="00FF37F8">
        <w:rPr>
          <w:rFonts w:asciiTheme="majorBidi" w:hAnsiTheme="majorBidi" w:cstheme="majorBidi"/>
          <w:lang w:val="nl-NL"/>
        </w:rPr>
        <w:t xml:space="preserve">, </w:t>
      </w:r>
      <w:r w:rsidRPr="00594620">
        <w:rPr>
          <w:rFonts w:asciiTheme="majorBidi" w:hAnsiTheme="majorBidi" w:cstheme="majorBidi"/>
          <w:lang w:val="nl-NL"/>
        </w:rPr>
        <w:t>maar de weerspannigheit alleen</w:t>
      </w:r>
      <w:r w:rsidR="00FF37F8">
        <w:rPr>
          <w:rFonts w:asciiTheme="majorBidi" w:hAnsiTheme="majorBidi" w:cstheme="majorBidi"/>
          <w:lang w:val="nl-NL"/>
        </w:rPr>
        <w:t xml:space="preserve">, </w:t>
      </w:r>
      <w:r w:rsidR="004849AD">
        <w:rPr>
          <w:rFonts w:asciiTheme="majorBidi" w:hAnsiTheme="majorBidi" w:cstheme="majorBidi"/>
          <w:lang w:val="nl-NL"/>
        </w:rPr>
        <w:t xml:space="preserve">gelijk </w:t>
      </w:r>
      <w:r w:rsidRPr="00594620">
        <w:rPr>
          <w:rFonts w:asciiTheme="majorBidi" w:hAnsiTheme="majorBidi" w:cstheme="majorBidi"/>
          <w:lang w:val="nl-NL"/>
        </w:rPr>
        <w:t xml:space="preserve">wy </w:t>
      </w:r>
      <w:r w:rsidR="00106B08">
        <w:rPr>
          <w:rFonts w:asciiTheme="majorBidi" w:hAnsiTheme="majorBidi" w:cstheme="majorBidi"/>
          <w:lang w:val="nl-NL"/>
        </w:rPr>
        <w:t xml:space="preserve">alreê </w:t>
      </w:r>
      <w:r w:rsidRPr="00594620">
        <w:rPr>
          <w:rFonts w:asciiTheme="majorBidi" w:hAnsiTheme="majorBidi" w:cstheme="majorBidi"/>
          <w:lang w:val="nl-NL"/>
        </w:rPr>
        <w:t>getoont hebben ; Ja dit volgt noodzaaklijk</w:t>
      </w:r>
      <w:r w:rsidR="00FF37F8">
        <w:rPr>
          <w:rFonts w:asciiTheme="majorBidi" w:hAnsiTheme="majorBidi" w:cstheme="majorBidi"/>
          <w:lang w:val="nl-NL"/>
        </w:rPr>
        <w:t xml:space="preserve">, </w:t>
      </w:r>
      <w:r w:rsidRPr="00594620">
        <w:rPr>
          <w:rFonts w:asciiTheme="majorBidi" w:hAnsiTheme="majorBidi" w:cstheme="majorBidi"/>
          <w:lang w:val="nl-NL"/>
        </w:rPr>
        <w:t>uit</w:t>
      </w:r>
      <w:r>
        <w:rPr>
          <w:rFonts w:asciiTheme="majorBidi" w:hAnsiTheme="majorBidi" w:cstheme="majorBidi"/>
          <w:lang w:val="nl-NL"/>
        </w:rPr>
        <w:t xml:space="preserve"> </w:t>
      </w:r>
      <w:r w:rsidRPr="00594620">
        <w:rPr>
          <w:rFonts w:asciiTheme="majorBidi" w:hAnsiTheme="majorBidi" w:cstheme="majorBidi"/>
          <w:lang w:val="nl-NL"/>
        </w:rPr>
        <w:t>de bepaling van ‘t geloof alleen</w:t>
      </w:r>
      <w:r w:rsidR="00FF37F8">
        <w:rPr>
          <w:rFonts w:asciiTheme="majorBidi" w:hAnsiTheme="majorBidi" w:cstheme="majorBidi"/>
          <w:lang w:val="nl-NL"/>
        </w:rPr>
        <w:t xml:space="preserve">, </w:t>
      </w:r>
      <w:r w:rsidRPr="00594620">
        <w:rPr>
          <w:rFonts w:asciiTheme="majorBidi" w:hAnsiTheme="majorBidi" w:cstheme="majorBidi"/>
          <w:lang w:val="nl-NL"/>
        </w:rPr>
        <w:t>van ‘t welke alle de delen</w:t>
      </w:r>
      <w:r w:rsidR="004849AD">
        <w:rPr>
          <w:rFonts w:asciiTheme="majorBidi" w:hAnsiTheme="majorBidi" w:cstheme="majorBidi"/>
          <w:lang w:val="nl-NL"/>
        </w:rPr>
        <w:t xml:space="preserve"> </w:t>
      </w:r>
      <w:r w:rsidRPr="00594620">
        <w:rPr>
          <w:rFonts w:asciiTheme="majorBidi" w:hAnsiTheme="majorBidi" w:cstheme="majorBidi"/>
          <w:lang w:val="nl-NL"/>
        </w:rPr>
        <w:t>uit d’ algemene grondvest</w:t>
      </w:r>
      <w:r w:rsidR="00FF37F8">
        <w:rPr>
          <w:rFonts w:asciiTheme="majorBidi" w:hAnsiTheme="majorBidi" w:cstheme="majorBidi"/>
          <w:lang w:val="nl-NL"/>
        </w:rPr>
        <w:t xml:space="preserve">, </w:t>
      </w:r>
      <w:r w:rsidRPr="00594620">
        <w:rPr>
          <w:rFonts w:asciiTheme="majorBidi" w:hAnsiTheme="majorBidi" w:cstheme="majorBidi"/>
          <w:lang w:val="nl-NL"/>
        </w:rPr>
        <w:t>die nu getoont is</w:t>
      </w:r>
      <w:r w:rsidR="00FF37F8">
        <w:rPr>
          <w:rFonts w:asciiTheme="majorBidi" w:hAnsiTheme="majorBidi" w:cstheme="majorBidi"/>
          <w:lang w:val="nl-NL"/>
        </w:rPr>
        <w:t xml:space="preserve">, </w:t>
      </w:r>
      <w:r w:rsidRPr="00594620">
        <w:rPr>
          <w:rFonts w:asciiTheme="majorBidi" w:hAnsiTheme="majorBidi" w:cstheme="majorBidi"/>
          <w:lang w:val="nl-NL"/>
        </w:rPr>
        <w:t>en uit het</w:t>
      </w:r>
      <w:r>
        <w:rPr>
          <w:rFonts w:asciiTheme="majorBidi" w:hAnsiTheme="majorBidi" w:cstheme="majorBidi"/>
          <w:lang w:val="nl-NL"/>
        </w:rPr>
        <w:t xml:space="preserve"> </w:t>
      </w:r>
      <w:r w:rsidRPr="00594620">
        <w:rPr>
          <w:rFonts w:asciiTheme="majorBidi" w:hAnsiTheme="majorBidi" w:cstheme="majorBidi"/>
          <w:lang w:val="nl-NL"/>
        </w:rPr>
        <w:t>oogmerk van de gehele Schrift gehaalt moet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ten zy ‘t ons lust onze besluitingen daar by te mengen ; en</w:t>
      </w:r>
      <w:r>
        <w:rPr>
          <w:rFonts w:asciiTheme="majorBidi" w:hAnsiTheme="majorBidi" w:cstheme="majorBidi"/>
          <w:lang w:val="nl-NL"/>
        </w:rPr>
        <w:t xml:space="preserve"> </w:t>
      </w:r>
      <w:r w:rsidRPr="00594620">
        <w:rPr>
          <w:rFonts w:asciiTheme="majorBidi" w:hAnsiTheme="majorBidi" w:cstheme="majorBidi"/>
          <w:lang w:val="nl-NL"/>
        </w:rPr>
        <w:t>dit geloof verëischt niet uitdrukkelijk ware</w:t>
      </w:r>
      <w:r w:rsidR="00FF37F8">
        <w:rPr>
          <w:rFonts w:asciiTheme="majorBidi" w:hAnsiTheme="majorBidi" w:cstheme="majorBidi"/>
          <w:lang w:val="nl-NL"/>
        </w:rPr>
        <w:t xml:space="preserve">, </w:t>
      </w:r>
      <w:r w:rsidRPr="00594620">
        <w:rPr>
          <w:rFonts w:asciiTheme="majorBidi" w:hAnsiTheme="majorBidi" w:cstheme="majorBidi"/>
          <w:lang w:val="nl-NL"/>
        </w:rPr>
        <w:t>maar zodanige</w:t>
      </w:r>
      <w:r w:rsidR="006F3162">
        <w:rPr>
          <w:rFonts w:asciiTheme="majorBidi" w:hAnsiTheme="majorBidi" w:cstheme="majorBidi"/>
          <w:lang w:val="nl-NL"/>
        </w:rPr>
        <w:t xml:space="preserve"> </w:t>
      </w:r>
      <w:r w:rsidRPr="00594620">
        <w:rPr>
          <w:rFonts w:asciiTheme="majorBidi" w:hAnsiTheme="majorBidi" w:cstheme="majorBidi"/>
          <w:lang w:val="nl-NL"/>
        </w:rPr>
        <w:t>leerstukken</w:t>
      </w:r>
      <w:r w:rsidR="00FF37F8">
        <w:rPr>
          <w:rFonts w:asciiTheme="majorBidi" w:hAnsiTheme="majorBidi" w:cstheme="majorBidi"/>
          <w:lang w:val="nl-NL"/>
        </w:rPr>
        <w:t xml:space="preserve">, </w:t>
      </w:r>
      <w:r w:rsidRPr="00594620">
        <w:rPr>
          <w:rFonts w:asciiTheme="majorBidi" w:hAnsiTheme="majorBidi" w:cstheme="majorBidi"/>
          <w:lang w:val="nl-NL"/>
        </w:rPr>
        <w:t>die ter gehoorzaamheit noodzaaklijk zijn;</w:t>
      </w:r>
      <w:r>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die ‘t gemoed in de liefde tot zijn naaste beveiligen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ten opzicht van ‘t welk yder in God</w:t>
      </w:r>
      <w:r w:rsidR="00FF37F8">
        <w:rPr>
          <w:rFonts w:asciiTheme="majorBidi" w:hAnsiTheme="majorBidi" w:cstheme="majorBidi"/>
          <w:lang w:val="nl-NL"/>
        </w:rPr>
        <w:t xml:space="preserve">, </w:t>
      </w:r>
      <w:r w:rsidR="004E3FD2">
        <w:rPr>
          <w:rFonts w:asciiTheme="majorBidi" w:hAnsiTheme="majorBidi" w:cstheme="majorBidi"/>
          <w:lang w:val="nl-NL"/>
        </w:rPr>
        <w:t>om met J</w:t>
      </w:r>
      <w:r w:rsidRPr="00594620">
        <w:rPr>
          <w:rFonts w:asciiTheme="majorBidi" w:hAnsiTheme="majorBidi" w:cstheme="majorBidi"/>
          <w:lang w:val="nl-NL"/>
        </w:rPr>
        <w:t>ohannes</w:t>
      </w:r>
      <w:r>
        <w:rPr>
          <w:rFonts w:asciiTheme="majorBidi" w:hAnsiTheme="majorBidi" w:cstheme="majorBidi"/>
          <w:lang w:val="nl-NL"/>
        </w:rPr>
        <w:t xml:space="preserve"> </w:t>
      </w:r>
      <w:r w:rsidRPr="00594620">
        <w:rPr>
          <w:rFonts w:asciiTheme="majorBidi" w:hAnsiTheme="majorBidi" w:cstheme="majorBidi"/>
          <w:lang w:val="nl-NL"/>
        </w:rPr>
        <w:t>te spreken</w:t>
      </w:r>
      <w:r w:rsidR="00FF37F8">
        <w:rPr>
          <w:rFonts w:asciiTheme="majorBidi" w:hAnsiTheme="majorBidi" w:cstheme="majorBidi"/>
          <w:lang w:val="nl-NL"/>
        </w:rPr>
        <w:t xml:space="preserve">, </w:t>
      </w:r>
      <w:r w:rsidRPr="00594620">
        <w:rPr>
          <w:rFonts w:asciiTheme="majorBidi" w:hAnsiTheme="majorBidi" w:cstheme="majorBidi"/>
          <w:lang w:val="nl-NL"/>
        </w:rPr>
        <w:t>en God in yder is. Dewijl dan yders geloof alleenlijk</w:t>
      </w:r>
      <w:r>
        <w:rPr>
          <w:rFonts w:asciiTheme="majorBidi" w:hAnsiTheme="majorBidi" w:cstheme="majorBidi"/>
          <w:lang w:val="nl-NL"/>
        </w:rPr>
        <w:t xml:space="preserve"> </w:t>
      </w:r>
      <w:r w:rsidRPr="00594620">
        <w:rPr>
          <w:rFonts w:asciiTheme="majorBidi" w:hAnsiTheme="majorBidi" w:cstheme="majorBidi"/>
          <w:lang w:val="nl-NL"/>
        </w:rPr>
        <w:t>ten opzicht van gehoorzaamheit of weerspannigheit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niet ten opzicht van waarheit of valsheit</w:t>
      </w:r>
      <w:r w:rsidR="00FF37F8">
        <w:rPr>
          <w:rFonts w:asciiTheme="majorBidi" w:hAnsiTheme="majorBidi" w:cstheme="majorBidi"/>
          <w:lang w:val="nl-NL"/>
        </w:rPr>
        <w:t xml:space="preserve">, </w:t>
      </w:r>
      <w:r w:rsidRPr="00594620">
        <w:rPr>
          <w:rFonts w:asciiTheme="majorBidi" w:hAnsiTheme="majorBidi" w:cstheme="majorBidi"/>
          <w:lang w:val="nl-NL"/>
        </w:rPr>
        <w:t>godvruchtig</w:t>
      </w:r>
      <w:r w:rsidR="006F3162">
        <w:rPr>
          <w:rFonts w:asciiTheme="majorBidi" w:hAnsiTheme="majorBidi" w:cstheme="majorBidi"/>
          <w:lang w:val="nl-NL"/>
        </w:rPr>
        <w:t xml:space="preserve"> </w:t>
      </w:r>
      <w:r w:rsidRPr="00594620">
        <w:rPr>
          <w:rFonts w:asciiTheme="majorBidi" w:hAnsiTheme="majorBidi" w:cstheme="majorBidi"/>
          <w:lang w:val="nl-NL"/>
        </w:rPr>
        <w:t>en goed</w:t>
      </w:r>
      <w:r w:rsidR="00FF37F8">
        <w:rPr>
          <w:rFonts w:asciiTheme="majorBidi" w:hAnsiTheme="majorBidi" w:cstheme="majorBidi"/>
          <w:lang w:val="nl-NL"/>
        </w:rPr>
        <w:t xml:space="preserve">, </w:t>
      </w:r>
      <w:r w:rsidRPr="00594620">
        <w:rPr>
          <w:rFonts w:asciiTheme="majorBidi" w:hAnsiTheme="majorBidi" w:cstheme="majorBidi"/>
          <w:lang w:val="nl-NL"/>
        </w:rPr>
        <w:t>of goddeloos en quaad gehouden moet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dewijl niemant twijfelt</w:t>
      </w:r>
      <w:r w:rsidR="00FF37F8">
        <w:rPr>
          <w:rFonts w:asciiTheme="majorBidi" w:hAnsiTheme="majorBidi" w:cstheme="majorBidi"/>
          <w:lang w:val="nl-NL"/>
        </w:rPr>
        <w:t xml:space="preserve">, </w:t>
      </w:r>
      <w:r w:rsidRPr="00594620">
        <w:rPr>
          <w:rFonts w:asciiTheme="majorBidi" w:hAnsiTheme="majorBidi" w:cstheme="majorBidi"/>
          <w:lang w:val="nl-NL"/>
        </w:rPr>
        <w:t>dat de geest der menschen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 ‘t gemeen zeer verscheiden is</w:t>
      </w:r>
      <w:r w:rsidR="00FF37F8">
        <w:rPr>
          <w:rFonts w:asciiTheme="majorBidi" w:hAnsiTheme="majorBidi" w:cstheme="majorBidi"/>
          <w:lang w:val="nl-NL"/>
        </w:rPr>
        <w:t xml:space="preserve">, </w:t>
      </w:r>
      <w:r w:rsidRPr="00594620">
        <w:rPr>
          <w:rFonts w:asciiTheme="majorBidi" w:hAnsiTheme="majorBidi" w:cstheme="majorBidi"/>
          <w:lang w:val="nl-NL"/>
        </w:rPr>
        <w:t>en dat zy in alle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 even gerust konnen wezen</w:t>
      </w:r>
      <w:r w:rsidR="00FF37F8">
        <w:rPr>
          <w:rFonts w:asciiTheme="majorBidi" w:hAnsiTheme="majorBidi" w:cstheme="majorBidi"/>
          <w:lang w:val="nl-NL"/>
        </w:rPr>
        <w:t xml:space="preserve">, </w:t>
      </w:r>
      <w:r w:rsidRPr="00594620">
        <w:rPr>
          <w:rFonts w:asciiTheme="majorBidi" w:hAnsiTheme="majorBidi" w:cstheme="majorBidi"/>
          <w:lang w:val="nl-NL"/>
        </w:rPr>
        <w:t>maar dat zy verscheidelijk</w:t>
      </w:r>
      <w:r>
        <w:rPr>
          <w:rFonts w:asciiTheme="majorBidi" w:hAnsiTheme="majorBidi" w:cstheme="majorBidi"/>
          <w:lang w:val="nl-NL"/>
        </w:rPr>
        <w:t xml:space="preserve"> </w:t>
      </w:r>
      <w:r w:rsidRPr="00594620">
        <w:rPr>
          <w:rFonts w:asciiTheme="majorBidi" w:hAnsiTheme="majorBidi" w:cstheme="majorBidi"/>
          <w:lang w:val="nl-NL"/>
        </w:rPr>
        <w:t>van hun wanen en meningen geregeert worden vermits</w:t>
      </w:r>
      <w:r>
        <w:rPr>
          <w:rFonts w:asciiTheme="majorBidi" w:hAnsiTheme="majorBidi" w:cstheme="majorBidi"/>
          <w:lang w:val="nl-NL"/>
        </w:rPr>
        <w:t xml:space="preserve"> </w:t>
      </w:r>
      <w:r w:rsidRPr="00594620">
        <w:rPr>
          <w:rFonts w:asciiTheme="majorBidi" w:hAnsiTheme="majorBidi" w:cstheme="majorBidi"/>
          <w:lang w:val="nl-NL"/>
        </w:rPr>
        <w:t>deze daar door tot aandacht en godvruchtigheit</w:t>
      </w:r>
      <w:r w:rsidR="00FF37F8">
        <w:rPr>
          <w:rFonts w:asciiTheme="majorBidi" w:hAnsiTheme="majorBidi" w:cstheme="majorBidi"/>
          <w:lang w:val="nl-NL"/>
        </w:rPr>
        <w:t xml:space="preserve">, </w:t>
      </w:r>
      <w:r w:rsidRPr="00594620">
        <w:rPr>
          <w:rFonts w:asciiTheme="majorBidi" w:hAnsiTheme="majorBidi" w:cstheme="majorBidi"/>
          <w:lang w:val="nl-NL"/>
        </w:rPr>
        <w:t>en d’</w:t>
      </w:r>
      <w:r w:rsidR="006F3162">
        <w:rPr>
          <w:rFonts w:asciiTheme="majorBidi" w:hAnsiTheme="majorBidi" w:cstheme="majorBidi"/>
          <w:lang w:val="nl-NL"/>
        </w:rPr>
        <w:t xml:space="preserve"> </w:t>
      </w:r>
      <w:r w:rsidRPr="00594620">
        <w:rPr>
          <w:rFonts w:asciiTheme="majorBidi" w:hAnsiTheme="majorBidi" w:cstheme="majorBidi"/>
          <w:lang w:val="nl-NL"/>
        </w:rPr>
        <w:t>andere</w:t>
      </w:r>
      <w:r>
        <w:rPr>
          <w:rFonts w:asciiTheme="majorBidi" w:hAnsiTheme="majorBidi" w:cstheme="majorBidi"/>
          <w:lang w:val="nl-NL"/>
        </w:rPr>
        <w:t xml:space="preserve"> </w:t>
      </w:r>
      <w:r w:rsidRPr="00594620">
        <w:rPr>
          <w:rFonts w:asciiTheme="majorBidi" w:hAnsiTheme="majorBidi" w:cstheme="majorBidi"/>
          <w:lang w:val="nl-NL"/>
        </w:rPr>
        <w:t>door de zelfden tot</w:t>
      </w:r>
      <w:r w:rsidR="00FF37F8">
        <w:rPr>
          <w:rFonts w:asciiTheme="majorBidi" w:hAnsiTheme="majorBidi" w:cstheme="majorBidi"/>
          <w:lang w:val="nl-NL"/>
        </w:rPr>
        <w:t xml:space="preserve"> </w:t>
      </w:r>
      <w:r w:rsidRPr="00594620">
        <w:rPr>
          <w:rFonts w:asciiTheme="majorBidi" w:hAnsiTheme="majorBidi" w:cstheme="majorBidi"/>
          <w:lang w:val="nl-NL"/>
        </w:rPr>
        <w:t>gelach en verachting bewogen</w:t>
      </w:r>
      <w:r>
        <w:rPr>
          <w:rFonts w:asciiTheme="majorBidi" w:hAnsiTheme="majorBidi" w:cstheme="majorBidi"/>
          <w:lang w:val="nl-NL"/>
        </w:rPr>
        <w:t xml:space="preserve"> </w:t>
      </w:r>
      <w:r w:rsidRPr="00594620">
        <w:rPr>
          <w:rFonts w:asciiTheme="majorBidi" w:hAnsiTheme="majorBidi" w:cstheme="majorBidi"/>
          <w:lang w:val="nl-NL"/>
        </w:rPr>
        <w:t>word ; zo volgt hier uit</w:t>
      </w:r>
      <w:r w:rsidR="00FF37F8">
        <w:rPr>
          <w:rFonts w:asciiTheme="majorBidi" w:hAnsiTheme="majorBidi" w:cstheme="majorBidi"/>
          <w:lang w:val="nl-NL"/>
        </w:rPr>
        <w:t xml:space="preserve">, </w:t>
      </w:r>
      <w:r w:rsidRPr="00594620">
        <w:rPr>
          <w:rFonts w:asciiTheme="majorBidi" w:hAnsiTheme="majorBidi" w:cstheme="majorBidi"/>
          <w:lang w:val="nl-NL"/>
        </w:rPr>
        <w:t>dat geen leerstukken</w:t>
      </w:r>
      <w:r w:rsidR="00FF37F8">
        <w:rPr>
          <w:rFonts w:asciiTheme="majorBidi" w:hAnsiTheme="majorBidi" w:cstheme="majorBidi"/>
          <w:lang w:val="nl-NL"/>
        </w:rPr>
        <w:t xml:space="preserve">, </w:t>
      </w:r>
      <w:r w:rsidRPr="00594620">
        <w:rPr>
          <w:rFonts w:asciiTheme="majorBidi" w:hAnsiTheme="majorBidi" w:cstheme="majorBidi"/>
          <w:lang w:val="nl-NL"/>
        </w:rPr>
        <w:t>van de</w:t>
      </w:r>
      <w:r>
        <w:rPr>
          <w:rFonts w:asciiTheme="majorBidi" w:hAnsiTheme="majorBidi" w:cstheme="majorBidi"/>
          <w:lang w:val="nl-NL"/>
        </w:rPr>
        <w:t xml:space="preserve"> </w:t>
      </w:r>
      <w:r w:rsidR="004E3FD2">
        <w:rPr>
          <w:rFonts w:asciiTheme="majorBidi" w:hAnsiTheme="majorBidi" w:cstheme="majorBidi"/>
          <w:lang w:val="nl-NL"/>
        </w:rPr>
        <w:t>w</w:t>
      </w:r>
      <w:r w:rsidRPr="00594620">
        <w:rPr>
          <w:rFonts w:asciiTheme="majorBidi" w:hAnsiTheme="majorBidi" w:cstheme="majorBidi"/>
          <w:lang w:val="nl-NL"/>
        </w:rPr>
        <w:t>elken onder d’</w:t>
      </w:r>
      <w:r w:rsidR="006F3162">
        <w:rPr>
          <w:rFonts w:asciiTheme="majorBidi" w:hAnsiTheme="majorBidi" w:cstheme="majorBidi"/>
          <w:lang w:val="nl-NL"/>
        </w:rPr>
        <w:t xml:space="preserve"> </w:t>
      </w:r>
      <w:r w:rsidRPr="00594620">
        <w:rPr>
          <w:rFonts w:asciiTheme="majorBidi" w:hAnsiTheme="majorBidi" w:cstheme="majorBidi"/>
          <w:lang w:val="nl-NL"/>
        </w:rPr>
        <w:t>oprechte lieden verschil kan rijzen</w:t>
      </w:r>
      <w:r w:rsidR="00FF37F8">
        <w:rPr>
          <w:rFonts w:asciiTheme="majorBidi" w:hAnsiTheme="majorBidi" w:cstheme="majorBidi"/>
          <w:lang w:val="nl-NL"/>
        </w:rPr>
        <w:t xml:space="preserve">, </w:t>
      </w:r>
      <w:r w:rsidRPr="00594620">
        <w:rPr>
          <w:rFonts w:asciiTheme="majorBidi" w:hAnsiTheme="majorBidi" w:cstheme="majorBidi"/>
          <w:lang w:val="nl-NL"/>
        </w:rPr>
        <w:t>tot</w:t>
      </w:r>
      <w:r>
        <w:rPr>
          <w:rFonts w:asciiTheme="majorBidi" w:hAnsiTheme="majorBidi" w:cstheme="majorBidi"/>
          <w:lang w:val="nl-NL"/>
        </w:rPr>
        <w:t xml:space="preserve"> </w:t>
      </w:r>
      <w:r w:rsidRPr="00594620">
        <w:rPr>
          <w:rFonts w:asciiTheme="majorBidi" w:hAnsiTheme="majorBidi" w:cstheme="majorBidi"/>
          <w:lang w:val="nl-NL"/>
        </w:rPr>
        <w:t>het algemeen geloof behoren. Want de leerstukken die van</w:t>
      </w:r>
      <w:r>
        <w:rPr>
          <w:rFonts w:asciiTheme="majorBidi" w:hAnsiTheme="majorBidi" w:cstheme="majorBidi"/>
          <w:lang w:val="nl-NL"/>
        </w:rPr>
        <w:t xml:space="preserve"> </w:t>
      </w:r>
      <w:r w:rsidRPr="00594620">
        <w:rPr>
          <w:rFonts w:asciiTheme="majorBidi" w:hAnsiTheme="majorBidi" w:cstheme="majorBidi"/>
          <w:lang w:val="nl-NL"/>
        </w:rPr>
        <w:t>zodanige natuur zijn</w:t>
      </w:r>
      <w:r w:rsidR="00FF37F8">
        <w:rPr>
          <w:rFonts w:asciiTheme="majorBidi" w:hAnsiTheme="majorBidi" w:cstheme="majorBidi"/>
          <w:lang w:val="nl-NL"/>
        </w:rPr>
        <w:t xml:space="preserve">, </w:t>
      </w:r>
      <w:r w:rsidRPr="00594620">
        <w:rPr>
          <w:rFonts w:asciiTheme="majorBidi" w:hAnsiTheme="majorBidi" w:cstheme="majorBidi"/>
          <w:lang w:val="nl-NL"/>
        </w:rPr>
        <w:t>konnen ten opzicht van d’ een godvruchtig</w:t>
      </w:r>
      <w:r w:rsidR="006F3162">
        <w:rPr>
          <w:rFonts w:asciiTheme="majorBidi" w:hAnsiTheme="majorBidi" w:cstheme="majorBidi"/>
          <w:lang w:val="nl-NL"/>
        </w:rPr>
        <w:t xml:space="preserve"> </w:t>
      </w:r>
      <w:r w:rsidRPr="00594620">
        <w:rPr>
          <w:rFonts w:asciiTheme="majorBidi" w:hAnsiTheme="majorBidi" w:cstheme="majorBidi"/>
          <w:lang w:val="nl-NL"/>
        </w:rPr>
        <w:t>en goed</w:t>
      </w:r>
      <w:r w:rsidR="00FF37F8">
        <w:rPr>
          <w:rFonts w:asciiTheme="majorBidi" w:hAnsiTheme="majorBidi" w:cstheme="majorBidi"/>
          <w:lang w:val="nl-NL"/>
        </w:rPr>
        <w:t xml:space="preserve">, </w:t>
      </w:r>
      <w:r w:rsidRPr="00594620">
        <w:rPr>
          <w:rFonts w:asciiTheme="majorBidi" w:hAnsiTheme="majorBidi" w:cstheme="majorBidi"/>
          <w:lang w:val="nl-NL"/>
        </w:rPr>
        <w:t>en ten opzicht van d’ ander goddeloos en</w:t>
      </w:r>
      <w:r>
        <w:rPr>
          <w:rFonts w:asciiTheme="majorBidi" w:hAnsiTheme="majorBidi" w:cstheme="majorBidi"/>
          <w:lang w:val="nl-NL"/>
        </w:rPr>
        <w:t xml:space="preserve"> </w:t>
      </w:r>
      <w:r w:rsidRPr="00594620">
        <w:rPr>
          <w:rFonts w:asciiTheme="majorBidi" w:hAnsiTheme="majorBidi" w:cstheme="majorBidi"/>
          <w:lang w:val="nl-NL"/>
        </w:rPr>
        <w:t>quaad zijn; dewijl zy uit de werken alleen geoordeelt moeten</w:t>
      </w:r>
      <w:r w:rsidR="006F3162">
        <w:rPr>
          <w:rFonts w:asciiTheme="majorBidi" w:hAnsiTheme="majorBidi" w:cstheme="majorBidi"/>
          <w:lang w:val="nl-NL"/>
        </w:rPr>
        <w:t xml:space="preserve"> </w:t>
      </w:r>
      <w:r w:rsidRPr="00594620">
        <w:rPr>
          <w:rFonts w:asciiTheme="majorBidi" w:hAnsiTheme="majorBidi" w:cstheme="majorBidi"/>
          <w:lang w:val="nl-NL"/>
        </w:rPr>
        <w:t>worden. Dieshalven die leerstukken alleen behoren tot</w:t>
      </w:r>
      <w:r>
        <w:rPr>
          <w:rFonts w:asciiTheme="majorBidi" w:hAnsiTheme="majorBidi" w:cstheme="majorBidi"/>
          <w:lang w:val="nl-NL"/>
        </w:rPr>
        <w:t xml:space="preserve"> </w:t>
      </w:r>
      <w:r w:rsidRPr="00594620">
        <w:rPr>
          <w:rFonts w:asciiTheme="majorBidi" w:hAnsiTheme="majorBidi" w:cstheme="majorBidi"/>
          <w:lang w:val="nl-NL"/>
        </w:rPr>
        <w:t>algemeen geloof</w:t>
      </w:r>
      <w:r w:rsidR="00FF37F8">
        <w:rPr>
          <w:rFonts w:asciiTheme="majorBidi" w:hAnsiTheme="majorBidi" w:cstheme="majorBidi"/>
          <w:lang w:val="nl-NL"/>
        </w:rPr>
        <w:t xml:space="preserve">, </w:t>
      </w:r>
      <w:r w:rsidRPr="00594620">
        <w:rPr>
          <w:rFonts w:asciiTheme="majorBidi" w:hAnsiTheme="majorBidi" w:cstheme="majorBidi"/>
          <w:lang w:val="nl-NL"/>
        </w:rPr>
        <w:t>dewelken de gehoorzaamheit tot</w:t>
      </w:r>
      <w:r>
        <w:rPr>
          <w:rFonts w:asciiTheme="majorBidi" w:hAnsiTheme="majorBidi" w:cstheme="majorBidi"/>
          <w:lang w:val="nl-NL"/>
        </w:rPr>
        <w:t xml:space="preserve"> </w:t>
      </w:r>
      <w:r w:rsidRPr="00594620">
        <w:rPr>
          <w:rFonts w:asciiTheme="majorBidi" w:hAnsiTheme="majorBidi" w:cstheme="majorBidi"/>
          <w:lang w:val="nl-NL"/>
        </w:rPr>
        <w:t>God volstrektelijk stellen</w:t>
      </w:r>
      <w:r w:rsidR="00FF37F8">
        <w:rPr>
          <w:rFonts w:asciiTheme="majorBidi" w:hAnsiTheme="majorBidi" w:cstheme="majorBidi"/>
          <w:lang w:val="nl-NL"/>
        </w:rPr>
        <w:t xml:space="preserve">, </w:t>
      </w:r>
      <w:r w:rsidRPr="00594620">
        <w:rPr>
          <w:rFonts w:asciiTheme="majorBidi" w:hAnsiTheme="majorBidi" w:cstheme="majorBidi"/>
          <w:lang w:val="nl-NL"/>
        </w:rPr>
        <w:t>en zonder welkers kennis</w:t>
      </w:r>
      <w:r w:rsidR="00FF37F8">
        <w:rPr>
          <w:rFonts w:asciiTheme="majorBidi" w:hAnsiTheme="majorBidi" w:cstheme="majorBidi"/>
          <w:lang w:val="nl-NL"/>
        </w:rPr>
        <w:t xml:space="preserve">, </w:t>
      </w:r>
      <w:r w:rsidRPr="00594620">
        <w:rPr>
          <w:rFonts w:asciiTheme="majorBidi" w:hAnsiTheme="majorBidi" w:cstheme="majorBidi"/>
          <w:lang w:val="nl-NL"/>
        </w:rPr>
        <w:t>de gehoorzaamheit</w:t>
      </w:r>
      <w:r w:rsidR="006F3162">
        <w:rPr>
          <w:rFonts w:asciiTheme="majorBidi" w:hAnsiTheme="majorBidi" w:cstheme="majorBidi"/>
          <w:lang w:val="nl-NL"/>
        </w:rPr>
        <w:t xml:space="preserve"> </w:t>
      </w:r>
      <w:r w:rsidRPr="00594620">
        <w:rPr>
          <w:rFonts w:asciiTheme="majorBidi" w:hAnsiTheme="majorBidi" w:cstheme="majorBidi"/>
          <w:lang w:val="nl-NL"/>
        </w:rPr>
        <w:t>gantschelijk onmooglijk is. Wat het overige</w:t>
      </w:r>
      <w:r>
        <w:rPr>
          <w:rFonts w:asciiTheme="majorBidi" w:hAnsiTheme="majorBidi" w:cstheme="majorBidi"/>
          <w:lang w:val="nl-NL"/>
        </w:rPr>
        <w:t xml:space="preserve"> </w:t>
      </w:r>
      <w:r w:rsidRPr="00594620">
        <w:rPr>
          <w:rFonts w:asciiTheme="majorBidi" w:hAnsiTheme="majorBidi" w:cstheme="majorBidi"/>
          <w:lang w:val="nl-NL"/>
        </w:rPr>
        <w:t>aangaat</w:t>
      </w:r>
      <w:r w:rsidR="00FF37F8">
        <w:rPr>
          <w:rFonts w:asciiTheme="majorBidi" w:hAnsiTheme="majorBidi" w:cstheme="majorBidi"/>
          <w:lang w:val="nl-NL"/>
        </w:rPr>
        <w:t xml:space="preserve">, </w:t>
      </w:r>
      <w:r w:rsidRPr="00594620">
        <w:rPr>
          <w:rFonts w:asciiTheme="majorBidi" w:hAnsiTheme="majorBidi" w:cstheme="majorBidi"/>
          <w:lang w:val="nl-NL"/>
        </w:rPr>
        <w:t>yder moet daaraf gevoelen</w:t>
      </w:r>
      <w:r w:rsidR="00FF37F8">
        <w:rPr>
          <w:rFonts w:asciiTheme="majorBidi" w:hAnsiTheme="majorBidi" w:cstheme="majorBidi"/>
          <w:lang w:val="nl-NL"/>
        </w:rPr>
        <w:t xml:space="preserve">, </w:t>
      </w:r>
      <w:r w:rsidRPr="00594620">
        <w:rPr>
          <w:rFonts w:asciiTheme="majorBidi" w:hAnsiTheme="majorBidi" w:cstheme="majorBidi"/>
          <w:lang w:val="nl-NL"/>
        </w:rPr>
        <w:t>naar dat hy</w:t>
      </w:r>
      <w:r w:rsidR="00FF37F8">
        <w:rPr>
          <w:rFonts w:asciiTheme="majorBidi" w:hAnsiTheme="majorBidi" w:cstheme="majorBidi"/>
          <w:lang w:val="nl-NL"/>
        </w:rPr>
        <w:t xml:space="preserve">, </w:t>
      </w:r>
      <w:r w:rsidRPr="00594620">
        <w:rPr>
          <w:rFonts w:asciiTheme="majorBidi" w:hAnsiTheme="majorBidi" w:cstheme="majorBidi"/>
          <w:lang w:val="nl-NL"/>
        </w:rPr>
        <w:t>om dat</w:t>
      </w:r>
      <w:r>
        <w:rPr>
          <w:rFonts w:asciiTheme="majorBidi" w:hAnsiTheme="majorBidi" w:cstheme="majorBidi"/>
          <w:lang w:val="nl-NL"/>
        </w:rPr>
        <w:t xml:space="preserve"> </w:t>
      </w:r>
      <w:r w:rsidRPr="00594620">
        <w:rPr>
          <w:rFonts w:asciiTheme="majorBidi" w:hAnsiTheme="majorBidi" w:cstheme="majorBidi"/>
          <w:lang w:val="nl-NL"/>
        </w:rPr>
        <w:t>hy zich zelfs best kent</w:t>
      </w:r>
      <w:r w:rsidR="00FF37F8">
        <w:rPr>
          <w:rFonts w:asciiTheme="majorBidi" w:hAnsiTheme="majorBidi" w:cstheme="majorBidi"/>
          <w:lang w:val="nl-NL"/>
        </w:rPr>
        <w:t xml:space="preserve">, </w:t>
      </w:r>
      <w:r w:rsidRPr="00594620">
        <w:rPr>
          <w:rFonts w:asciiTheme="majorBidi" w:hAnsiTheme="majorBidi" w:cstheme="majorBidi"/>
          <w:lang w:val="nl-NL"/>
        </w:rPr>
        <w:t>het best voor zich oordeelt</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zich in de liefd</w:t>
      </w:r>
      <w:r w:rsidR="004E3FD2">
        <w:rPr>
          <w:rFonts w:asciiTheme="majorBidi" w:hAnsiTheme="majorBidi" w:cstheme="majorBidi"/>
          <w:lang w:val="nl-NL"/>
        </w:rPr>
        <w:t>e tot de gerechtigheit te bevest</w:t>
      </w:r>
      <w:r w:rsidRPr="00594620">
        <w:rPr>
          <w:rFonts w:asciiTheme="majorBidi" w:hAnsiTheme="majorBidi" w:cstheme="majorBidi"/>
          <w:lang w:val="nl-NL"/>
        </w:rPr>
        <w:t>igen. En</w:t>
      </w:r>
      <w:r>
        <w:rPr>
          <w:rFonts w:asciiTheme="majorBidi" w:hAnsiTheme="majorBidi" w:cstheme="majorBidi"/>
          <w:lang w:val="nl-NL"/>
        </w:rPr>
        <w:t xml:space="preserve"> </w:t>
      </w:r>
      <w:r w:rsidRPr="00594620">
        <w:rPr>
          <w:rFonts w:asciiTheme="majorBidi" w:hAnsiTheme="majorBidi" w:cstheme="majorBidi"/>
          <w:lang w:val="nl-NL"/>
        </w:rPr>
        <w:t>door deze middel acht ik dat</w:t>
      </w:r>
      <w:r w:rsidR="006F3162">
        <w:rPr>
          <w:rFonts w:asciiTheme="majorBidi" w:hAnsiTheme="majorBidi" w:cstheme="majorBidi"/>
          <w:lang w:val="nl-NL"/>
        </w:rPr>
        <w:t xml:space="preserve"> </w:t>
      </w:r>
      <w:r w:rsidRPr="00594620">
        <w:rPr>
          <w:rFonts w:asciiTheme="majorBidi" w:hAnsiTheme="majorBidi" w:cstheme="majorBidi"/>
          <w:lang w:val="nl-NL"/>
        </w:rPr>
        <w:t>‘er geen plaats voor de geschillen</w:t>
      </w:r>
      <w:r w:rsidR="006F3162">
        <w:rPr>
          <w:rFonts w:asciiTheme="majorBidi" w:hAnsiTheme="majorBidi" w:cstheme="majorBidi"/>
          <w:lang w:val="nl-NL"/>
        </w:rPr>
        <w:t xml:space="preserve"> </w:t>
      </w:r>
      <w:r w:rsidRPr="00594620">
        <w:rPr>
          <w:rFonts w:asciiTheme="majorBidi" w:hAnsiTheme="majorBidi" w:cstheme="majorBidi"/>
          <w:lang w:val="nl-NL"/>
        </w:rPr>
        <w:t>en tegenstribbelingen in de Kerk gelaten word. Ik</w:t>
      </w:r>
      <w:r>
        <w:rPr>
          <w:rFonts w:asciiTheme="majorBidi" w:hAnsiTheme="majorBidi" w:cstheme="majorBidi"/>
          <w:lang w:val="nl-NL"/>
        </w:rPr>
        <w:t xml:space="preserve"> </w:t>
      </w:r>
      <w:r w:rsidRPr="00594620">
        <w:rPr>
          <w:rFonts w:asciiTheme="majorBidi" w:hAnsiTheme="majorBidi" w:cstheme="majorBidi"/>
          <w:lang w:val="nl-NL"/>
        </w:rPr>
        <w:t>zal nu ook niet schromen</w:t>
      </w:r>
      <w:r w:rsidR="00FF37F8">
        <w:rPr>
          <w:rFonts w:asciiTheme="majorBidi" w:hAnsiTheme="majorBidi" w:cstheme="majorBidi"/>
          <w:lang w:val="nl-NL"/>
        </w:rPr>
        <w:t xml:space="preserve">, </w:t>
      </w:r>
      <w:r w:rsidRPr="00594620">
        <w:rPr>
          <w:rFonts w:asciiTheme="majorBidi" w:hAnsiTheme="majorBidi" w:cstheme="majorBidi"/>
          <w:lang w:val="nl-NL"/>
        </w:rPr>
        <w:t xml:space="preserve">de leerstukken van </w:t>
      </w:r>
      <w:r w:rsidR="004E3FD2">
        <w:rPr>
          <w:rFonts w:asciiTheme="majorBidi" w:hAnsiTheme="majorBidi" w:cstheme="majorBidi"/>
          <w:lang w:val="nl-NL"/>
        </w:rPr>
        <w:t>’</w:t>
      </w:r>
      <w:r w:rsidRPr="00594620">
        <w:rPr>
          <w:rFonts w:asciiTheme="majorBidi" w:hAnsiTheme="majorBidi" w:cstheme="majorBidi"/>
          <w:lang w:val="nl-NL"/>
        </w:rPr>
        <w:t>t algemeen</w:t>
      </w:r>
      <w:r w:rsidR="004E3FD2">
        <w:rPr>
          <w:rFonts w:asciiTheme="majorBidi" w:hAnsiTheme="majorBidi" w:cstheme="majorBidi"/>
          <w:lang w:val="nl-NL"/>
        </w:rPr>
        <w:t xml:space="preserve">  </w:t>
      </w:r>
      <w:r w:rsidRPr="00594620">
        <w:rPr>
          <w:rFonts w:asciiTheme="majorBidi" w:hAnsiTheme="majorBidi" w:cstheme="majorBidi"/>
          <w:lang w:val="nl-NL"/>
        </w:rPr>
        <w:t>geloof</w:t>
      </w:r>
      <w:r w:rsidR="00FF37F8">
        <w:rPr>
          <w:rFonts w:asciiTheme="majorBidi" w:hAnsiTheme="majorBidi" w:cstheme="majorBidi"/>
          <w:lang w:val="nl-NL"/>
        </w:rPr>
        <w:t xml:space="preserve">, </w:t>
      </w:r>
      <w:r w:rsidRPr="00594620">
        <w:rPr>
          <w:rFonts w:asciiTheme="majorBidi" w:hAnsiTheme="majorBidi" w:cstheme="majorBidi"/>
          <w:lang w:val="nl-NL"/>
        </w:rPr>
        <w:t>of de gronden van ‘t oogmerk der gehele Schrift</w:t>
      </w:r>
      <w:r w:rsidR="006F3162">
        <w:rPr>
          <w:rFonts w:asciiTheme="majorBidi" w:hAnsiTheme="majorBidi" w:cstheme="majorBidi"/>
          <w:lang w:val="nl-NL"/>
        </w:rPr>
        <w:t xml:space="preserve"> </w:t>
      </w:r>
      <w:r w:rsidRPr="00594620">
        <w:rPr>
          <w:rFonts w:asciiTheme="majorBidi" w:hAnsiTheme="majorBidi" w:cstheme="majorBidi"/>
          <w:lang w:val="nl-NL"/>
        </w:rPr>
        <w:t>op te noemen</w:t>
      </w:r>
      <w:r w:rsidR="00FF37F8">
        <w:rPr>
          <w:rFonts w:asciiTheme="majorBidi" w:hAnsiTheme="majorBidi" w:cstheme="majorBidi"/>
          <w:lang w:val="nl-NL"/>
        </w:rPr>
        <w:t xml:space="preserve">, </w:t>
      </w:r>
      <w:r w:rsidRPr="00594620">
        <w:rPr>
          <w:rFonts w:asciiTheme="majorBidi" w:hAnsiTheme="majorBidi" w:cstheme="majorBidi"/>
          <w:lang w:val="nl-NL"/>
        </w:rPr>
        <w:t>dewelken (gelijk uit het geen dat wy in deze</w:t>
      </w:r>
      <w:r w:rsidR="006F3162">
        <w:rPr>
          <w:rFonts w:asciiTheme="majorBidi" w:hAnsiTheme="majorBidi" w:cstheme="majorBidi"/>
          <w:lang w:val="nl-NL"/>
        </w:rPr>
        <w:t xml:space="preserve"> </w:t>
      </w:r>
      <w:r w:rsidRPr="00594620">
        <w:rPr>
          <w:rFonts w:asciiTheme="majorBidi" w:hAnsiTheme="majorBidi" w:cstheme="majorBidi"/>
          <w:lang w:val="nl-NL"/>
        </w:rPr>
        <w:t>twe Hooftdelen getoont hebben</w:t>
      </w:r>
      <w:r w:rsidR="00FF37F8">
        <w:rPr>
          <w:rFonts w:asciiTheme="majorBidi" w:hAnsiTheme="majorBidi" w:cstheme="majorBidi"/>
          <w:lang w:val="nl-NL"/>
        </w:rPr>
        <w:t xml:space="preserve">, </w:t>
      </w:r>
      <w:r w:rsidRPr="00594620">
        <w:rPr>
          <w:rFonts w:asciiTheme="majorBidi" w:hAnsiTheme="majorBidi" w:cstheme="majorBidi"/>
          <w:lang w:val="nl-NL"/>
        </w:rPr>
        <w:t>zeer klaarlijk blijkt )</w:t>
      </w:r>
      <w:r>
        <w:rPr>
          <w:rFonts w:asciiTheme="majorBidi" w:hAnsiTheme="majorBidi" w:cstheme="majorBidi"/>
          <w:lang w:val="nl-NL"/>
        </w:rPr>
        <w:t xml:space="preserve"> </w:t>
      </w:r>
      <w:r w:rsidRPr="00594620">
        <w:rPr>
          <w:rFonts w:asciiTheme="majorBidi" w:hAnsiTheme="majorBidi" w:cstheme="majorBidi"/>
          <w:lang w:val="nl-NL"/>
        </w:rPr>
        <w:t>alle hier toe moeten strekken</w:t>
      </w:r>
      <w:r w:rsidR="00FF37F8">
        <w:rPr>
          <w:rFonts w:asciiTheme="majorBidi" w:hAnsiTheme="majorBidi" w:cstheme="majorBidi"/>
          <w:lang w:val="nl-NL"/>
        </w:rPr>
        <w:t xml:space="preserve">, </w:t>
      </w:r>
      <w:r w:rsidRPr="00594620">
        <w:rPr>
          <w:rFonts w:asciiTheme="majorBidi" w:hAnsiTheme="majorBidi" w:cstheme="majorBidi"/>
          <w:lang w:val="nl-NL"/>
        </w:rPr>
        <w:t>namelijk dat</w:t>
      </w:r>
      <w:r w:rsidR="006F3162">
        <w:rPr>
          <w:rFonts w:asciiTheme="majorBidi" w:hAnsiTheme="majorBidi" w:cstheme="majorBidi"/>
          <w:lang w:val="nl-NL"/>
        </w:rPr>
        <w:t xml:space="preserve"> </w:t>
      </w:r>
      <w:r w:rsidRPr="00594620">
        <w:rPr>
          <w:rFonts w:asciiTheme="majorBidi" w:hAnsiTheme="majorBidi" w:cstheme="majorBidi"/>
          <w:lang w:val="nl-NL"/>
        </w:rPr>
        <w:t>‘er een opperste</w:t>
      </w:r>
      <w:r w:rsidR="006F3162">
        <w:rPr>
          <w:rFonts w:asciiTheme="majorBidi" w:hAnsiTheme="majorBidi" w:cstheme="majorBidi"/>
          <w:lang w:val="nl-NL"/>
        </w:rPr>
        <w:t xml:space="preserve"> </w:t>
      </w:r>
      <w:r w:rsidRPr="00594620">
        <w:rPr>
          <w:rFonts w:asciiTheme="majorBidi" w:hAnsiTheme="majorBidi" w:cstheme="majorBidi"/>
          <w:lang w:val="nl-NL"/>
        </w:rPr>
        <w:t>wezen is</w:t>
      </w:r>
      <w:r w:rsidR="00FF37F8">
        <w:rPr>
          <w:rFonts w:asciiTheme="majorBidi" w:hAnsiTheme="majorBidi" w:cstheme="majorBidi"/>
          <w:lang w:val="nl-NL"/>
        </w:rPr>
        <w:t xml:space="preserve">, </w:t>
      </w:r>
      <w:r w:rsidRPr="00594620">
        <w:rPr>
          <w:rFonts w:asciiTheme="majorBidi" w:hAnsiTheme="majorBidi" w:cstheme="majorBidi"/>
          <w:lang w:val="nl-NL"/>
        </w:rPr>
        <w:t>‘twelk de gerechtigheit en liefde bemint</w:t>
      </w:r>
      <w:r w:rsidR="00FF37F8">
        <w:rPr>
          <w:rFonts w:asciiTheme="majorBidi" w:hAnsiTheme="majorBidi" w:cstheme="majorBidi"/>
          <w:lang w:val="nl-NL"/>
        </w:rPr>
        <w:t xml:space="preserve">, </w:t>
      </w:r>
      <w:r w:rsidRPr="00594620">
        <w:rPr>
          <w:rFonts w:asciiTheme="majorBidi" w:hAnsiTheme="majorBidi" w:cstheme="majorBidi"/>
          <w:lang w:val="nl-NL"/>
        </w:rPr>
        <w: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alle menschen</w:t>
      </w:r>
      <w:r w:rsidR="00FF37F8">
        <w:rPr>
          <w:rFonts w:asciiTheme="majorBidi" w:hAnsiTheme="majorBidi" w:cstheme="majorBidi"/>
          <w:lang w:val="nl-NL"/>
        </w:rPr>
        <w:t xml:space="preserve">, </w:t>
      </w:r>
      <w:r w:rsidRPr="00594620">
        <w:rPr>
          <w:rFonts w:asciiTheme="majorBidi" w:hAnsiTheme="majorBidi" w:cstheme="majorBidi"/>
          <w:lang w:val="nl-NL"/>
        </w:rPr>
        <w:t>zo zy zalig willen wezen</w:t>
      </w:r>
      <w:r w:rsidR="00FF37F8">
        <w:rPr>
          <w:rFonts w:asciiTheme="majorBidi" w:hAnsiTheme="majorBidi" w:cstheme="majorBidi"/>
          <w:lang w:val="nl-NL"/>
        </w:rPr>
        <w:t xml:space="preserve">, </w:t>
      </w:r>
      <w:r w:rsidRPr="00594620">
        <w:rPr>
          <w:rFonts w:asciiTheme="majorBidi" w:hAnsiTheme="majorBidi" w:cstheme="majorBidi"/>
          <w:lang w:val="nl-NL"/>
        </w:rPr>
        <w:t>gehouden</w:t>
      </w:r>
      <w:r>
        <w:rPr>
          <w:rFonts w:asciiTheme="majorBidi" w:hAnsiTheme="majorBidi" w:cstheme="majorBidi"/>
          <w:lang w:val="nl-NL"/>
        </w:rPr>
        <w:t xml:space="preserve"> </w:t>
      </w:r>
      <w:r w:rsidRPr="00594620">
        <w:rPr>
          <w:rFonts w:asciiTheme="majorBidi" w:hAnsiTheme="majorBidi" w:cstheme="majorBidi"/>
          <w:lang w:val="nl-NL"/>
        </w:rPr>
        <w:t>zijn te gehoorzamen</w:t>
      </w:r>
      <w:r w:rsidR="00FF37F8">
        <w:rPr>
          <w:rFonts w:asciiTheme="majorBidi" w:hAnsiTheme="majorBidi" w:cstheme="majorBidi"/>
          <w:lang w:val="nl-NL"/>
        </w:rPr>
        <w:t xml:space="preserve">, </w:t>
      </w:r>
      <w:r w:rsidRPr="00594620">
        <w:rPr>
          <w:rFonts w:asciiTheme="majorBidi" w:hAnsiTheme="majorBidi" w:cstheme="majorBidi"/>
          <w:lang w:val="nl-NL"/>
        </w:rPr>
        <w:t>en dat alleen</w:t>
      </w:r>
      <w:r w:rsidR="00FF37F8">
        <w:rPr>
          <w:rFonts w:asciiTheme="majorBidi" w:hAnsiTheme="majorBidi" w:cstheme="majorBidi"/>
          <w:lang w:val="nl-NL"/>
        </w:rPr>
        <w:t xml:space="preserve">, </w:t>
      </w:r>
      <w:r w:rsidRPr="00594620">
        <w:rPr>
          <w:rFonts w:asciiTheme="majorBidi" w:hAnsiTheme="majorBidi" w:cstheme="majorBidi"/>
          <w:lang w:val="nl-NL"/>
        </w:rPr>
        <w:t>door d’</w:t>
      </w:r>
      <w:r w:rsidR="006F3162">
        <w:rPr>
          <w:rFonts w:asciiTheme="majorBidi" w:hAnsiTheme="majorBidi" w:cstheme="majorBidi"/>
          <w:lang w:val="nl-NL"/>
        </w:rPr>
        <w:t xml:space="preserve"> </w:t>
      </w:r>
      <w:r w:rsidRPr="00594620">
        <w:rPr>
          <w:rFonts w:asciiTheme="majorBidi" w:hAnsiTheme="majorBidi" w:cstheme="majorBidi"/>
          <w:lang w:val="nl-NL"/>
        </w:rPr>
        <w:t>oeffening van gerechtigheit</w:t>
      </w:r>
      <w:r>
        <w:rPr>
          <w:rFonts w:asciiTheme="majorBidi" w:hAnsiTheme="majorBidi" w:cstheme="majorBidi"/>
          <w:lang w:val="nl-NL"/>
        </w:rPr>
        <w:t xml:space="preserve"> </w:t>
      </w:r>
      <w:r w:rsidRPr="00594620">
        <w:rPr>
          <w:rFonts w:asciiTheme="majorBidi" w:hAnsiTheme="majorBidi" w:cstheme="majorBidi"/>
          <w:lang w:val="nl-NL"/>
        </w:rPr>
        <w:t>en liefde tot hun naaste</w:t>
      </w:r>
      <w:r w:rsidR="00FF37F8">
        <w:rPr>
          <w:rFonts w:asciiTheme="majorBidi" w:hAnsiTheme="majorBidi" w:cstheme="majorBidi"/>
          <w:lang w:val="nl-NL"/>
        </w:rPr>
        <w:t xml:space="preserve">, </w:t>
      </w:r>
      <w:r w:rsidRPr="00594620">
        <w:rPr>
          <w:rFonts w:asciiTheme="majorBidi" w:hAnsiTheme="majorBidi" w:cstheme="majorBidi"/>
          <w:lang w:val="nl-NL"/>
        </w:rPr>
        <w:t>aan te bidden</w:t>
      </w:r>
      <w:r w:rsidR="00FF37F8">
        <w:rPr>
          <w:rFonts w:asciiTheme="majorBidi" w:hAnsiTheme="majorBidi" w:cstheme="majorBidi"/>
          <w:lang w:val="nl-NL"/>
        </w:rPr>
        <w:t xml:space="preserve">, </w:t>
      </w:r>
      <w:r w:rsidRPr="00594620">
        <w:rPr>
          <w:rFonts w:asciiTheme="majorBidi" w:hAnsiTheme="majorBidi" w:cstheme="majorBidi"/>
          <w:lang w:val="nl-NL"/>
        </w:rPr>
        <w:t>hierdoor</w:t>
      </w:r>
      <w:r>
        <w:rPr>
          <w:rFonts w:asciiTheme="majorBidi" w:hAnsiTheme="majorBidi" w:cstheme="majorBidi"/>
          <w:lang w:val="nl-NL"/>
        </w:rPr>
        <w:t xml:space="preserve"> </w:t>
      </w:r>
      <w:r w:rsidRPr="00594620">
        <w:rPr>
          <w:rFonts w:asciiTheme="majorBidi" w:hAnsiTheme="majorBidi" w:cstheme="majorBidi"/>
          <w:lang w:val="nl-NL"/>
        </w:rPr>
        <w:t>kan men lichtelijk alle de leerstukken bepalen</w:t>
      </w:r>
      <w:r w:rsidR="00FF37F8">
        <w:rPr>
          <w:rFonts w:asciiTheme="majorBidi" w:hAnsiTheme="majorBidi" w:cstheme="majorBidi"/>
          <w:lang w:val="nl-NL"/>
        </w:rPr>
        <w:t xml:space="preserve">, </w:t>
      </w:r>
      <w:r w:rsidRPr="00594620">
        <w:rPr>
          <w:rFonts w:asciiTheme="majorBidi" w:hAnsiTheme="majorBidi" w:cstheme="majorBidi"/>
          <w:lang w:val="nl-NL"/>
        </w:rPr>
        <w:t>van de welken</w:t>
      </w:r>
      <w:r w:rsidR="006F3162">
        <w:rPr>
          <w:rFonts w:asciiTheme="majorBidi" w:hAnsiTheme="majorBidi" w:cstheme="majorBidi"/>
          <w:lang w:val="nl-NL"/>
        </w:rPr>
        <w:t xml:space="preserve"> </w:t>
      </w:r>
      <w:r w:rsidRPr="00594620">
        <w:rPr>
          <w:rFonts w:asciiTheme="majorBidi" w:hAnsiTheme="majorBidi" w:cstheme="majorBidi"/>
          <w:lang w:val="nl-NL"/>
        </w:rPr>
        <w:t>geen anderen dan dezen zijn. Te weten eerstelijk</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God</w:t>
      </w:r>
      <w:r w:rsidR="00FF37F8">
        <w:rPr>
          <w:rFonts w:asciiTheme="majorBidi" w:hAnsiTheme="majorBidi" w:cstheme="majorBidi"/>
          <w:lang w:val="nl-NL"/>
        </w:rPr>
        <w:t xml:space="preserve">, </w:t>
      </w:r>
      <w:r w:rsidRPr="00594620">
        <w:rPr>
          <w:rFonts w:asciiTheme="majorBidi" w:hAnsiTheme="majorBidi" w:cstheme="majorBidi"/>
          <w:lang w:val="nl-NL"/>
        </w:rPr>
        <w:t>dat is het opperste wezen</w:t>
      </w:r>
      <w:r w:rsidR="00FF37F8">
        <w:rPr>
          <w:rFonts w:asciiTheme="majorBidi" w:hAnsiTheme="majorBidi" w:cstheme="majorBidi"/>
          <w:lang w:val="nl-NL"/>
        </w:rPr>
        <w:t xml:space="preserve">, </w:t>
      </w:r>
      <w:r w:rsidRPr="00594620">
        <w:rPr>
          <w:rFonts w:asciiTheme="majorBidi" w:hAnsiTheme="majorBidi" w:cstheme="majorBidi"/>
          <w:lang w:val="nl-NL"/>
        </w:rPr>
        <w:t>ten hoogsten rechtvaerdig</w:t>
      </w:r>
      <w:r>
        <w:rPr>
          <w:rFonts w:asciiTheme="majorBidi" w:hAnsiTheme="majorBidi" w:cstheme="majorBidi"/>
          <w:lang w:val="nl-NL"/>
        </w:rPr>
        <w:t xml:space="preserve"> </w:t>
      </w:r>
      <w:r w:rsidRPr="00594620">
        <w:rPr>
          <w:rFonts w:asciiTheme="majorBidi" w:hAnsiTheme="majorBidi" w:cstheme="majorBidi"/>
          <w:lang w:val="nl-NL"/>
        </w:rPr>
        <w:t>en barmhartig</w:t>
      </w:r>
      <w:r w:rsidR="00FF37F8">
        <w:rPr>
          <w:rFonts w:asciiTheme="majorBidi" w:hAnsiTheme="majorBidi" w:cstheme="majorBidi"/>
          <w:lang w:val="nl-NL"/>
        </w:rPr>
        <w:t xml:space="preserve">, </w:t>
      </w:r>
      <w:r w:rsidRPr="00594620">
        <w:rPr>
          <w:rFonts w:asciiTheme="majorBidi" w:hAnsiTheme="majorBidi" w:cstheme="majorBidi"/>
          <w:lang w:val="nl-NL"/>
        </w:rPr>
        <w:t>of een voorbeeld van ‘t ware leven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wezentlijk is; want de geen die hem niet kent of gelooft dat hy wezentlijk is</w:t>
      </w:r>
      <w:r w:rsidR="00FF37F8">
        <w:rPr>
          <w:rFonts w:asciiTheme="majorBidi" w:hAnsiTheme="majorBidi" w:cstheme="majorBidi"/>
          <w:lang w:val="nl-NL"/>
        </w:rPr>
        <w:t xml:space="preserve">, </w:t>
      </w:r>
      <w:r w:rsidRPr="00594620">
        <w:rPr>
          <w:rFonts w:asciiTheme="majorBidi" w:hAnsiTheme="majorBidi" w:cstheme="majorBidi"/>
          <w:lang w:val="nl-NL"/>
        </w:rPr>
        <w:t>kan hem niet gehoorzamen</w:t>
      </w:r>
      <w:r w:rsidR="00FF37F8">
        <w:rPr>
          <w:rFonts w:asciiTheme="majorBidi" w:hAnsiTheme="majorBidi" w:cstheme="majorBidi"/>
          <w:lang w:val="nl-NL"/>
        </w:rPr>
        <w:t xml:space="preserve">, </w:t>
      </w:r>
      <w:r w:rsidRPr="00594620">
        <w:rPr>
          <w:rFonts w:asciiTheme="majorBidi" w:hAnsiTheme="majorBidi" w:cstheme="majorBidi"/>
          <w:lang w:val="nl-NL"/>
        </w:rPr>
        <w:t>noch hem</w:t>
      </w:r>
      <w:r>
        <w:rPr>
          <w:rFonts w:asciiTheme="majorBidi" w:hAnsiTheme="majorBidi" w:cstheme="majorBidi"/>
          <w:lang w:val="nl-NL"/>
        </w:rPr>
        <w:t xml:space="preserve"> </w:t>
      </w:r>
      <w:r w:rsidRPr="00594620">
        <w:rPr>
          <w:rFonts w:asciiTheme="majorBidi" w:hAnsiTheme="majorBidi" w:cstheme="majorBidi"/>
          <w:lang w:val="nl-NL"/>
        </w:rPr>
        <w:t>voor rechter kennen. Ten tweden</w:t>
      </w:r>
      <w:r w:rsidR="00FF37F8">
        <w:rPr>
          <w:rFonts w:asciiTheme="majorBidi" w:hAnsiTheme="majorBidi" w:cstheme="majorBidi"/>
          <w:lang w:val="nl-NL"/>
        </w:rPr>
        <w:t xml:space="preserve">, </w:t>
      </w:r>
      <w:r w:rsidRPr="00594620">
        <w:rPr>
          <w:rFonts w:asciiTheme="majorBidi" w:hAnsiTheme="majorBidi" w:cstheme="majorBidi"/>
          <w:lang w:val="nl-NL"/>
        </w:rPr>
        <w:t>dat hy enig is : want</w:t>
      </w:r>
      <w:r>
        <w:rPr>
          <w:rFonts w:asciiTheme="majorBidi" w:hAnsiTheme="majorBidi" w:cstheme="majorBidi"/>
          <w:lang w:val="nl-NL"/>
        </w:rPr>
        <w:t xml:space="preserve"> </w:t>
      </w:r>
      <w:r w:rsidRPr="00594620">
        <w:rPr>
          <w:rFonts w:asciiTheme="majorBidi" w:hAnsiTheme="majorBidi" w:cstheme="majorBidi"/>
          <w:lang w:val="nl-NL"/>
        </w:rPr>
        <w:t>niemant kan twijfelen</w:t>
      </w:r>
      <w:r w:rsidR="00FF37F8">
        <w:rPr>
          <w:rFonts w:asciiTheme="majorBidi" w:hAnsiTheme="majorBidi" w:cstheme="majorBidi"/>
          <w:lang w:val="nl-NL"/>
        </w:rPr>
        <w:t xml:space="preserve">, </w:t>
      </w:r>
      <w:r w:rsidRPr="00594620">
        <w:rPr>
          <w:rFonts w:asciiTheme="majorBidi" w:hAnsiTheme="majorBidi" w:cstheme="majorBidi"/>
          <w:lang w:val="nl-NL"/>
        </w:rPr>
        <w:t>dat dit ook tot de hoogste aandacht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verwondering en liefde tot God volkomentlijk</w:t>
      </w:r>
      <w:r w:rsidR="006F3162">
        <w:rPr>
          <w:rFonts w:asciiTheme="majorBidi" w:hAnsiTheme="majorBidi" w:cstheme="majorBidi"/>
          <w:lang w:val="nl-NL"/>
        </w:rPr>
        <w:t xml:space="preserve"> </w:t>
      </w:r>
      <w:r w:rsidRPr="00594620">
        <w:rPr>
          <w:rFonts w:asciiTheme="majorBidi" w:hAnsiTheme="majorBidi" w:cstheme="majorBidi"/>
          <w:lang w:val="nl-NL"/>
        </w:rPr>
        <w:t>verëischt word ; dewijl d’</w:t>
      </w:r>
      <w:r w:rsidR="006F3162">
        <w:rPr>
          <w:rFonts w:asciiTheme="majorBidi" w:hAnsiTheme="majorBidi" w:cstheme="majorBidi"/>
          <w:lang w:val="nl-NL"/>
        </w:rPr>
        <w:t xml:space="preserve"> </w:t>
      </w:r>
      <w:r w:rsidRPr="00594620">
        <w:rPr>
          <w:rFonts w:asciiTheme="majorBidi" w:hAnsiTheme="majorBidi" w:cstheme="majorBidi"/>
          <w:lang w:val="nl-NL"/>
        </w:rPr>
        <w:t>aandacht</w:t>
      </w:r>
      <w:r w:rsidR="00FF37F8">
        <w:rPr>
          <w:rFonts w:asciiTheme="majorBidi" w:hAnsiTheme="majorBidi" w:cstheme="majorBidi"/>
          <w:lang w:val="nl-NL"/>
        </w:rPr>
        <w:t xml:space="preserve">, </w:t>
      </w:r>
      <w:r w:rsidRPr="00594620">
        <w:rPr>
          <w:rFonts w:asciiTheme="majorBidi" w:hAnsiTheme="majorBidi" w:cstheme="majorBidi"/>
          <w:lang w:val="nl-NL"/>
        </w:rPr>
        <w:t>verwondering en liefde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uit d’ enige</w:t>
      </w:r>
      <w:r w:rsidR="00FF37F8">
        <w:rPr>
          <w:rFonts w:asciiTheme="majorBidi" w:hAnsiTheme="majorBidi" w:cstheme="majorBidi"/>
          <w:lang w:val="nl-NL"/>
        </w:rPr>
        <w:t xml:space="preserve">, </w:t>
      </w:r>
      <w:r w:rsidRPr="00594620">
        <w:rPr>
          <w:rFonts w:asciiTheme="majorBidi" w:hAnsiTheme="majorBidi" w:cstheme="majorBidi"/>
          <w:lang w:val="nl-NL"/>
        </w:rPr>
        <w:t>voortreffelijkheit en uitstekentheit van een</w:t>
      </w:r>
      <w:r w:rsidR="006F3162">
        <w:rPr>
          <w:rFonts w:asciiTheme="majorBidi" w:hAnsiTheme="majorBidi" w:cstheme="majorBidi"/>
          <w:lang w:val="nl-NL"/>
        </w:rPr>
        <w:t xml:space="preserve"> </w:t>
      </w:r>
      <w:r w:rsidRPr="00594620">
        <w:rPr>
          <w:rFonts w:asciiTheme="majorBidi" w:hAnsiTheme="majorBidi" w:cstheme="majorBidi"/>
          <w:lang w:val="nl-NL"/>
        </w:rPr>
        <w:t>alleen boven alle andere rijzen. Ten darden</w:t>
      </w:r>
      <w:r w:rsidR="00FF37F8">
        <w:rPr>
          <w:rFonts w:asciiTheme="majorBidi" w:hAnsiTheme="majorBidi" w:cstheme="majorBidi"/>
          <w:lang w:val="nl-NL"/>
        </w:rPr>
        <w:t xml:space="preserve">, </w:t>
      </w:r>
      <w:r w:rsidRPr="00594620">
        <w:rPr>
          <w:rFonts w:asciiTheme="majorBidi" w:hAnsiTheme="majorBidi" w:cstheme="majorBidi"/>
          <w:lang w:val="nl-NL"/>
        </w:rPr>
        <w:t>dat hy overal tegenwoordig</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of dat alles voor hem openbaar is : want</w:t>
      </w:r>
      <w:r>
        <w:rPr>
          <w:rFonts w:asciiTheme="majorBidi" w:hAnsiTheme="majorBidi" w:cstheme="majorBidi"/>
          <w:lang w:val="nl-NL"/>
        </w:rPr>
        <w:t xml:space="preserve"> </w:t>
      </w:r>
      <w:r w:rsidR="00E65F26">
        <w:rPr>
          <w:rFonts w:asciiTheme="majorBidi" w:hAnsiTheme="majorBidi" w:cstheme="majorBidi"/>
          <w:lang w:val="nl-NL"/>
        </w:rPr>
        <w:t xml:space="preserve">indien men geloofde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dingen voor hem verborgen waren</w:t>
      </w:r>
      <w:r w:rsidR="006F3162">
        <w:rPr>
          <w:rFonts w:asciiTheme="majorBidi" w:hAnsiTheme="majorBidi" w:cstheme="majorBidi"/>
          <w:lang w:val="nl-NL"/>
        </w:rPr>
        <w:t xml:space="preserve"> </w:t>
      </w:r>
      <w:r w:rsidRPr="00594620">
        <w:rPr>
          <w:rFonts w:asciiTheme="majorBidi" w:hAnsiTheme="majorBidi" w:cstheme="majorBidi"/>
          <w:lang w:val="nl-NL"/>
        </w:rPr>
        <w:t>of indien men niet wist dat hy alles zag</w:t>
      </w:r>
      <w:r w:rsidR="00FF37F8">
        <w:rPr>
          <w:rFonts w:asciiTheme="majorBidi" w:hAnsiTheme="majorBidi" w:cstheme="majorBidi"/>
          <w:lang w:val="nl-NL"/>
        </w:rPr>
        <w:t xml:space="preserve">, </w:t>
      </w:r>
      <w:r w:rsidRPr="00594620">
        <w:rPr>
          <w:rFonts w:asciiTheme="majorBidi" w:hAnsiTheme="majorBidi" w:cstheme="majorBidi"/>
          <w:lang w:val="nl-NL"/>
        </w:rPr>
        <w:t>zo zoumen</w:t>
      </w:r>
      <w:r>
        <w:rPr>
          <w:rFonts w:asciiTheme="majorBidi" w:hAnsiTheme="majorBidi" w:cstheme="majorBidi"/>
          <w:lang w:val="nl-NL"/>
        </w:rPr>
        <w:t xml:space="preserve"> </w:t>
      </w:r>
      <w:r w:rsidRPr="00594620">
        <w:rPr>
          <w:rFonts w:asciiTheme="majorBidi" w:hAnsiTheme="majorBidi" w:cstheme="majorBidi"/>
          <w:lang w:val="nl-NL"/>
        </w:rPr>
        <w:t>van de bilikheit zijner gerechtigheit</w:t>
      </w:r>
      <w:r w:rsidR="00FF37F8">
        <w:rPr>
          <w:rFonts w:asciiTheme="majorBidi" w:hAnsiTheme="majorBidi" w:cstheme="majorBidi"/>
          <w:lang w:val="nl-NL"/>
        </w:rPr>
        <w:t xml:space="preserve">, </w:t>
      </w:r>
      <w:r w:rsidRPr="00594620">
        <w:rPr>
          <w:rFonts w:asciiTheme="majorBidi" w:hAnsiTheme="majorBidi" w:cstheme="majorBidi"/>
          <w:lang w:val="nl-NL"/>
        </w:rPr>
        <w:t>daardoor hy alles</w:t>
      </w:r>
      <w:r w:rsidR="006F3162">
        <w:rPr>
          <w:rFonts w:asciiTheme="majorBidi" w:hAnsiTheme="majorBidi" w:cstheme="majorBidi"/>
          <w:lang w:val="nl-NL"/>
        </w:rPr>
        <w:t xml:space="preserve"> </w:t>
      </w:r>
      <w:r w:rsidRPr="00594620">
        <w:rPr>
          <w:rFonts w:asciiTheme="majorBidi" w:hAnsiTheme="majorBidi" w:cstheme="majorBidi"/>
          <w:lang w:val="nl-NL"/>
        </w:rPr>
        <w:t>stiert twijfelen</w:t>
      </w:r>
      <w:r w:rsidR="00FF37F8">
        <w:rPr>
          <w:rFonts w:asciiTheme="majorBidi" w:hAnsiTheme="majorBidi" w:cstheme="majorBidi"/>
          <w:lang w:val="nl-NL"/>
        </w:rPr>
        <w:t xml:space="preserve">, </w:t>
      </w:r>
      <w:r w:rsidRPr="00594620">
        <w:rPr>
          <w:rFonts w:asciiTheme="majorBidi" w:hAnsiTheme="majorBidi" w:cstheme="majorBidi"/>
          <w:lang w:val="nl-NL"/>
        </w:rPr>
        <w:t>of daar af onkundig zijn. Ten vierden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hy in of over alle dingen ‘t hoogste recht en d’ opperste</w:t>
      </w:r>
      <w:r>
        <w:rPr>
          <w:rFonts w:asciiTheme="majorBidi" w:hAnsiTheme="majorBidi" w:cstheme="majorBidi"/>
          <w:lang w:val="nl-NL"/>
        </w:rPr>
        <w:t xml:space="preserve"> </w:t>
      </w:r>
      <w:r w:rsidRPr="00594620">
        <w:rPr>
          <w:rFonts w:asciiTheme="majorBidi" w:hAnsiTheme="majorBidi" w:cstheme="majorBidi"/>
          <w:lang w:val="nl-NL"/>
        </w:rPr>
        <w:t>heerschappy heeft</w:t>
      </w:r>
      <w:r w:rsidR="00FF37F8">
        <w:rPr>
          <w:rFonts w:asciiTheme="majorBidi" w:hAnsiTheme="majorBidi" w:cstheme="majorBidi"/>
          <w:lang w:val="nl-NL"/>
        </w:rPr>
        <w:t xml:space="preserve">, </w:t>
      </w:r>
      <w:r w:rsidRPr="00594620">
        <w:rPr>
          <w:rFonts w:asciiTheme="majorBidi" w:hAnsiTheme="majorBidi" w:cstheme="majorBidi"/>
          <w:lang w:val="nl-NL"/>
        </w:rPr>
        <w:t>en niets doet door ‘t recht bedwongen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alles naar zijn opperste believen</w:t>
      </w:r>
      <w:r w:rsidR="00FF37F8">
        <w:rPr>
          <w:rFonts w:asciiTheme="majorBidi" w:hAnsiTheme="majorBidi" w:cstheme="majorBidi"/>
          <w:lang w:val="nl-NL"/>
        </w:rPr>
        <w:t xml:space="preserve">, </w:t>
      </w:r>
      <w:r w:rsidRPr="00594620">
        <w:rPr>
          <w:rFonts w:asciiTheme="majorBidi" w:hAnsiTheme="majorBidi" w:cstheme="majorBidi"/>
          <w:lang w:val="nl-NL"/>
        </w:rPr>
        <w:t>en door</w:t>
      </w:r>
      <w:r>
        <w:rPr>
          <w:rFonts w:asciiTheme="majorBidi" w:hAnsiTheme="majorBidi" w:cstheme="majorBidi"/>
          <w:lang w:val="nl-NL"/>
        </w:rPr>
        <w:t xml:space="preserve"> </w:t>
      </w:r>
      <w:r w:rsidRPr="00594620">
        <w:rPr>
          <w:rFonts w:asciiTheme="majorBidi" w:hAnsiTheme="majorBidi" w:cstheme="majorBidi"/>
          <w:lang w:val="nl-NL"/>
        </w:rPr>
        <w:t>zijn bezondere genade : want alle menschen zijn volstrektelijk</w:t>
      </w:r>
      <w:r>
        <w:rPr>
          <w:rFonts w:asciiTheme="majorBidi" w:hAnsiTheme="majorBidi" w:cstheme="majorBidi"/>
          <w:lang w:val="nl-NL"/>
        </w:rPr>
        <w:t xml:space="preserve"> </w:t>
      </w:r>
      <w:r w:rsidRPr="00594620">
        <w:rPr>
          <w:rFonts w:asciiTheme="majorBidi" w:hAnsiTheme="majorBidi" w:cstheme="majorBidi"/>
          <w:lang w:val="nl-NL"/>
        </w:rPr>
        <w:t>gehouden hem te gehoorzamen</w:t>
      </w:r>
      <w:r w:rsidR="00FF37F8">
        <w:rPr>
          <w:rFonts w:asciiTheme="majorBidi" w:hAnsiTheme="majorBidi" w:cstheme="majorBidi"/>
          <w:lang w:val="nl-NL"/>
        </w:rPr>
        <w:t xml:space="preserve">, </w:t>
      </w:r>
      <w:r w:rsidRPr="00594620">
        <w:rPr>
          <w:rFonts w:asciiTheme="majorBidi" w:hAnsiTheme="majorBidi" w:cstheme="majorBidi"/>
          <w:lang w:val="nl-NL"/>
        </w:rPr>
        <w:t>en hy niemant.</w:t>
      </w:r>
      <w:r w:rsidR="006F3162">
        <w:rPr>
          <w:rFonts w:asciiTheme="majorBidi" w:hAnsiTheme="majorBidi" w:cstheme="majorBidi"/>
          <w:lang w:val="nl-NL"/>
        </w:rPr>
        <w:t xml:space="preserve"> </w:t>
      </w:r>
      <w:r w:rsidRPr="00594620">
        <w:rPr>
          <w:rFonts w:asciiTheme="majorBidi" w:hAnsiTheme="majorBidi" w:cstheme="majorBidi"/>
          <w:lang w:val="nl-NL"/>
        </w:rPr>
        <w:t>Ten vijfden</w:t>
      </w:r>
      <w:r w:rsidR="00FF37F8">
        <w:rPr>
          <w:rFonts w:asciiTheme="majorBidi" w:hAnsiTheme="majorBidi" w:cstheme="majorBidi"/>
          <w:lang w:val="nl-NL"/>
        </w:rPr>
        <w:t xml:space="preserve">, </w:t>
      </w:r>
      <w:r w:rsidRPr="00594620">
        <w:rPr>
          <w:rFonts w:asciiTheme="majorBidi" w:hAnsiTheme="majorBidi" w:cstheme="majorBidi"/>
          <w:lang w:val="nl-NL"/>
        </w:rPr>
        <w:t>dat de dienst aan God</w:t>
      </w:r>
      <w:r w:rsidR="00FF37F8">
        <w:rPr>
          <w:rFonts w:asciiTheme="majorBidi" w:hAnsiTheme="majorBidi" w:cstheme="majorBidi"/>
          <w:lang w:val="nl-NL"/>
        </w:rPr>
        <w:t xml:space="preserve">, </w:t>
      </w:r>
      <w:r w:rsidRPr="00594620">
        <w:rPr>
          <w:rFonts w:asciiTheme="majorBidi" w:hAnsiTheme="majorBidi" w:cstheme="majorBidi"/>
          <w:lang w:val="nl-NL"/>
        </w:rPr>
        <w:t>en desselfs gehoorzaamheit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 de gerechtigheit en de liefde</w:t>
      </w:r>
      <w:r w:rsidR="00FF37F8">
        <w:rPr>
          <w:rFonts w:asciiTheme="majorBidi" w:hAnsiTheme="majorBidi" w:cstheme="majorBidi"/>
          <w:lang w:val="nl-NL"/>
        </w:rPr>
        <w:t xml:space="preserve">, </w:t>
      </w:r>
      <w:r w:rsidRPr="00594620">
        <w:rPr>
          <w:rFonts w:asciiTheme="majorBidi" w:hAnsiTheme="majorBidi" w:cstheme="majorBidi"/>
          <w:lang w:val="nl-NL"/>
        </w:rPr>
        <w:t>of in de liefde</w:t>
      </w:r>
      <w:r>
        <w:rPr>
          <w:rFonts w:asciiTheme="majorBidi" w:hAnsiTheme="majorBidi" w:cstheme="majorBidi"/>
          <w:lang w:val="nl-NL"/>
        </w:rPr>
        <w:t xml:space="preserve"> </w:t>
      </w:r>
      <w:r w:rsidRPr="00594620">
        <w:rPr>
          <w:rFonts w:asciiTheme="majorBidi" w:hAnsiTheme="majorBidi" w:cstheme="majorBidi"/>
          <w:lang w:val="nl-NL"/>
        </w:rPr>
        <w:t>tot de naasten bestaat. Ten zesden</w:t>
      </w:r>
      <w:r w:rsidR="00FF37F8">
        <w:rPr>
          <w:rFonts w:asciiTheme="majorBidi" w:hAnsiTheme="majorBidi" w:cstheme="majorBidi"/>
          <w:lang w:val="nl-NL"/>
        </w:rPr>
        <w:t xml:space="preserve">, </w:t>
      </w:r>
      <w:r w:rsidRPr="00594620">
        <w:rPr>
          <w:rFonts w:asciiTheme="majorBidi" w:hAnsiTheme="majorBidi" w:cstheme="majorBidi"/>
          <w:lang w:val="nl-NL"/>
        </w:rPr>
        <w:t>dat alleenlijk alle de genen;</w:t>
      </w:r>
      <w:r w:rsidR="00E65F26">
        <w:rPr>
          <w:rFonts w:asciiTheme="majorBidi" w:hAnsiTheme="majorBidi" w:cstheme="majorBidi"/>
          <w:lang w:val="nl-NL"/>
        </w:rPr>
        <w:t xml:space="preserve"> </w:t>
      </w:r>
      <w:r w:rsidRPr="00594620">
        <w:rPr>
          <w:rFonts w:asciiTheme="majorBidi" w:hAnsiTheme="majorBidi" w:cstheme="majorBidi"/>
          <w:lang w:val="nl-NL"/>
        </w:rPr>
        <w:t>naar deze regel van te leven God gehoorzamen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zalig</w:t>
      </w:r>
      <w:r w:rsidR="00FF37F8">
        <w:rPr>
          <w:rFonts w:asciiTheme="majorBidi" w:hAnsiTheme="majorBidi" w:cstheme="majorBidi"/>
          <w:lang w:val="nl-NL"/>
        </w:rPr>
        <w:t xml:space="preserve">, </w:t>
      </w:r>
      <w:r w:rsidRPr="00594620">
        <w:rPr>
          <w:rFonts w:asciiTheme="majorBidi" w:hAnsiTheme="majorBidi" w:cstheme="majorBidi"/>
          <w:lang w:val="nl-NL"/>
        </w:rPr>
        <w:t>en de genen</w:t>
      </w:r>
      <w:r w:rsidR="00FF37F8">
        <w:rPr>
          <w:rFonts w:asciiTheme="majorBidi" w:hAnsiTheme="majorBidi" w:cstheme="majorBidi"/>
          <w:lang w:val="nl-NL"/>
        </w:rPr>
        <w:t xml:space="preserve">, </w:t>
      </w:r>
      <w:r w:rsidRPr="00594620">
        <w:rPr>
          <w:rFonts w:asciiTheme="majorBidi" w:hAnsiTheme="majorBidi" w:cstheme="majorBidi"/>
          <w:lang w:val="nl-NL"/>
        </w:rPr>
        <w:t>die onder de heerschappy der wellusten</w:t>
      </w:r>
      <w:r>
        <w:rPr>
          <w:rFonts w:asciiTheme="majorBidi" w:hAnsiTheme="majorBidi" w:cstheme="majorBidi"/>
          <w:lang w:val="nl-NL"/>
        </w:rPr>
        <w:t xml:space="preserve"> </w:t>
      </w:r>
      <w:r w:rsidRPr="00594620">
        <w:rPr>
          <w:rFonts w:asciiTheme="majorBidi" w:hAnsiTheme="majorBidi" w:cstheme="majorBidi"/>
          <w:lang w:val="nl-NL"/>
        </w:rPr>
        <w:t>leven</w:t>
      </w:r>
      <w:r w:rsidR="00FF37F8">
        <w:rPr>
          <w:rFonts w:asciiTheme="majorBidi" w:hAnsiTheme="majorBidi" w:cstheme="majorBidi"/>
          <w:lang w:val="nl-NL"/>
        </w:rPr>
        <w:t xml:space="preserve">, </w:t>
      </w:r>
      <w:r w:rsidRPr="00594620">
        <w:rPr>
          <w:rFonts w:asciiTheme="majorBidi" w:hAnsiTheme="majorBidi" w:cstheme="majorBidi"/>
          <w:lang w:val="nl-NL"/>
        </w:rPr>
        <w:t>verloren zijn : want indien de menschen dit</w:t>
      </w:r>
      <w:r>
        <w:rPr>
          <w:rFonts w:asciiTheme="majorBidi" w:hAnsiTheme="majorBidi" w:cstheme="majorBidi"/>
          <w:lang w:val="nl-NL"/>
        </w:rPr>
        <w:t xml:space="preserve"> </w:t>
      </w:r>
      <w:r w:rsidRPr="00594620">
        <w:rPr>
          <w:rFonts w:asciiTheme="majorBidi" w:hAnsiTheme="majorBidi" w:cstheme="majorBidi"/>
          <w:lang w:val="nl-NL"/>
        </w:rPr>
        <w:t>niet vastelijk geloofden</w:t>
      </w:r>
      <w:r w:rsidR="00FF37F8">
        <w:rPr>
          <w:rFonts w:asciiTheme="majorBidi" w:hAnsiTheme="majorBidi" w:cstheme="majorBidi"/>
          <w:lang w:val="nl-NL"/>
        </w:rPr>
        <w:t xml:space="preserve">, </w:t>
      </w:r>
      <w:r w:rsidRPr="00594620">
        <w:rPr>
          <w:rFonts w:asciiTheme="majorBidi" w:hAnsiTheme="majorBidi" w:cstheme="majorBidi"/>
          <w:lang w:val="nl-NL"/>
        </w:rPr>
        <w:t>zo zou</w:t>
      </w:r>
      <w:r w:rsidR="006F3162">
        <w:rPr>
          <w:rFonts w:asciiTheme="majorBidi" w:hAnsiTheme="majorBidi" w:cstheme="majorBidi"/>
          <w:lang w:val="nl-NL"/>
        </w:rPr>
        <w:t xml:space="preserve"> </w:t>
      </w:r>
      <w:r w:rsidRPr="00594620">
        <w:rPr>
          <w:rFonts w:asciiTheme="majorBidi" w:hAnsiTheme="majorBidi" w:cstheme="majorBidi"/>
          <w:lang w:val="nl-NL"/>
        </w:rPr>
        <w:t>‘er geen oorzaak zijn</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dewelke zy liever God</w:t>
      </w:r>
      <w:r w:rsidR="00FF37F8">
        <w:rPr>
          <w:rFonts w:asciiTheme="majorBidi" w:hAnsiTheme="majorBidi" w:cstheme="majorBidi"/>
          <w:lang w:val="nl-NL"/>
        </w:rPr>
        <w:t xml:space="preserve">, </w:t>
      </w:r>
      <w:r w:rsidRPr="00594620">
        <w:rPr>
          <w:rFonts w:asciiTheme="majorBidi" w:hAnsiTheme="majorBidi" w:cstheme="majorBidi"/>
          <w:lang w:val="nl-NL"/>
        </w:rPr>
        <w:t>dan de wellusten</w:t>
      </w:r>
      <w:r w:rsidR="00FF37F8">
        <w:rPr>
          <w:rFonts w:asciiTheme="majorBidi" w:hAnsiTheme="majorBidi" w:cstheme="majorBidi"/>
          <w:lang w:val="nl-NL"/>
        </w:rPr>
        <w:t xml:space="preserve">, </w:t>
      </w:r>
      <w:r w:rsidRPr="00594620">
        <w:rPr>
          <w:rFonts w:asciiTheme="majorBidi" w:hAnsiTheme="majorBidi" w:cstheme="majorBidi"/>
          <w:lang w:val="nl-NL"/>
        </w:rPr>
        <w:t xml:space="preserve">zouden </w:t>
      </w:r>
      <w:r w:rsidR="00A75BFC">
        <w:rPr>
          <w:rFonts w:asciiTheme="majorBidi" w:hAnsiTheme="majorBidi" w:cstheme="majorBidi"/>
          <w:lang w:val="nl-NL"/>
        </w:rPr>
        <w:t>w</w:t>
      </w:r>
      <w:r w:rsidRPr="00594620">
        <w:rPr>
          <w:rFonts w:asciiTheme="majorBidi" w:hAnsiTheme="majorBidi" w:cstheme="majorBidi"/>
          <w:lang w:val="nl-NL"/>
        </w:rPr>
        <w:t>illen</w:t>
      </w:r>
      <w:r>
        <w:rPr>
          <w:rFonts w:asciiTheme="majorBidi" w:hAnsiTheme="majorBidi" w:cstheme="majorBidi"/>
          <w:lang w:val="nl-NL"/>
        </w:rPr>
        <w:t xml:space="preserve"> </w:t>
      </w:r>
      <w:r w:rsidRPr="00594620">
        <w:rPr>
          <w:rFonts w:asciiTheme="majorBidi" w:hAnsiTheme="majorBidi" w:cstheme="majorBidi"/>
          <w:lang w:val="nl-NL"/>
        </w:rPr>
        <w:t>gehoorzamen. Ten zevenden en eindelijk dat God de</w:t>
      </w:r>
      <w:r>
        <w:rPr>
          <w:rFonts w:asciiTheme="majorBidi" w:hAnsiTheme="majorBidi" w:cstheme="majorBidi"/>
          <w:lang w:val="nl-NL"/>
        </w:rPr>
        <w:t xml:space="preserve"> </w:t>
      </w:r>
      <w:r w:rsidRPr="00594620">
        <w:rPr>
          <w:rFonts w:asciiTheme="majorBidi" w:hAnsiTheme="majorBidi" w:cstheme="majorBidi"/>
          <w:lang w:val="nl-NL"/>
        </w:rPr>
        <w:t>boetvaerdigen hun zonden vergeeft ; want daar is niemant</w:t>
      </w:r>
      <w:r>
        <w:rPr>
          <w:rFonts w:asciiTheme="majorBidi" w:hAnsiTheme="majorBidi" w:cstheme="majorBidi"/>
          <w:lang w:val="nl-NL"/>
        </w:rPr>
        <w:t xml:space="preserve"> </w:t>
      </w:r>
      <w:r w:rsidRPr="00594620">
        <w:rPr>
          <w:rFonts w:asciiTheme="majorBidi" w:hAnsiTheme="majorBidi" w:cstheme="majorBidi"/>
          <w:lang w:val="nl-NL"/>
        </w:rPr>
        <w:t>die niet zondigt. Indien men dan dit niet vast stelde</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 xml:space="preserve">zouden alle </w:t>
      </w:r>
      <w:r w:rsidRPr="00594620">
        <w:rPr>
          <w:rFonts w:asciiTheme="majorBidi" w:hAnsiTheme="majorBidi" w:cstheme="majorBidi"/>
          <w:lang w:val="nl-NL"/>
        </w:rPr>
        <w:lastRenderedPageBreak/>
        <w:t>menschen van hun zaligheit wanhopen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daar zou geen reden zijn</w:t>
      </w:r>
      <w:r w:rsidR="00FF37F8">
        <w:rPr>
          <w:rFonts w:asciiTheme="majorBidi" w:hAnsiTheme="majorBidi" w:cstheme="majorBidi"/>
          <w:lang w:val="nl-NL"/>
        </w:rPr>
        <w:t xml:space="preserve">, </w:t>
      </w:r>
      <w:r w:rsidRPr="00594620">
        <w:rPr>
          <w:rFonts w:asciiTheme="majorBidi" w:hAnsiTheme="majorBidi" w:cstheme="majorBidi"/>
          <w:lang w:val="nl-NL"/>
        </w:rPr>
        <w:t>om dewelken men zou geloven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God barmhartig is ; maar de geen die dit vagelijk</w:t>
      </w:r>
      <w:r>
        <w:rPr>
          <w:rFonts w:asciiTheme="majorBidi" w:hAnsiTheme="majorBidi" w:cstheme="majorBidi"/>
          <w:lang w:val="nl-NL"/>
        </w:rPr>
        <w:t xml:space="preserve"> </w:t>
      </w:r>
      <w:r w:rsidRPr="00594620">
        <w:rPr>
          <w:rFonts w:asciiTheme="majorBidi" w:hAnsiTheme="majorBidi" w:cstheme="majorBidi"/>
          <w:lang w:val="nl-NL"/>
        </w:rPr>
        <w:t>gelooft</w:t>
      </w:r>
      <w:r w:rsidR="00FF37F8">
        <w:rPr>
          <w:rFonts w:asciiTheme="majorBidi" w:hAnsiTheme="majorBidi" w:cstheme="majorBidi"/>
          <w:lang w:val="nl-NL"/>
        </w:rPr>
        <w:t xml:space="preserve">, </w:t>
      </w:r>
      <w:r w:rsidRPr="00594620">
        <w:rPr>
          <w:rFonts w:asciiTheme="majorBidi" w:hAnsiTheme="majorBidi" w:cstheme="majorBidi"/>
          <w:lang w:val="nl-NL"/>
        </w:rPr>
        <w:t>te weten dat God na zijn barmhartigheit en genade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daar door hy alles bestiert</w:t>
      </w:r>
      <w:r w:rsidR="00FF37F8">
        <w:rPr>
          <w:rFonts w:asciiTheme="majorBidi" w:hAnsiTheme="majorBidi" w:cstheme="majorBidi"/>
          <w:lang w:val="nl-NL"/>
        </w:rPr>
        <w:t xml:space="preserve">, </w:t>
      </w:r>
      <w:r w:rsidRPr="00594620">
        <w:rPr>
          <w:rFonts w:asciiTheme="majorBidi" w:hAnsiTheme="majorBidi" w:cstheme="majorBidi"/>
          <w:lang w:val="nl-NL"/>
        </w:rPr>
        <w:t>de zonden des menschen</w:t>
      </w:r>
      <w:r>
        <w:rPr>
          <w:rFonts w:asciiTheme="majorBidi" w:hAnsiTheme="majorBidi" w:cstheme="majorBidi"/>
          <w:lang w:val="nl-NL"/>
        </w:rPr>
        <w:t xml:space="preserve"> </w:t>
      </w:r>
      <w:r w:rsidRPr="00594620">
        <w:rPr>
          <w:rFonts w:asciiTheme="majorBidi" w:hAnsiTheme="majorBidi" w:cstheme="majorBidi"/>
          <w:lang w:val="nl-NL"/>
        </w:rPr>
        <w:t>vergeeft</w:t>
      </w:r>
      <w:r w:rsidR="00FF37F8">
        <w:rPr>
          <w:rFonts w:asciiTheme="majorBidi" w:hAnsiTheme="majorBidi" w:cstheme="majorBidi"/>
          <w:lang w:val="nl-NL"/>
        </w:rPr>
        <w:t xml:space="preserve">, </w:t>
      </w:r>
      <w:r w:rsidRPr="00594620">
        <w:rPr>
          <w:rFonts w:asciiTheme="majorBidi" w:hAnsiTheme="majorBidi" w:cstheme="majorBidi"/>
          <w:lang w:val="nl-NL"/>
        </w:rPr>
        <w:t>en daar door in Gods liefde meer ontsteken</w:t>
      </w:r>
      <w:r>
        <w:rPr>
          <w:rFonts w:asciiTheme="majorBidi" w:hAnsiTheme="majorBidi" w:cstheme="majorBidi"/>
          <w:lang w:val="nl-NL"/>
        </w:rPr>
        <w:t xml:space="preserve"> </w:t>
      </w:r>
      <w:r w:rsidRPr="00594620">
        <w:rPr>
          <w:rFonts w:asciiTheme="majorBidi" w:hAnsiTheme="majorBidi" w:cstheme="majorBidi"/>
          <w:lang w:val="nl-NL"/>
        </w:rPr>
        <w:t>word ; deze zeg ik</w:t>
      </w:r>
      <w:r w:rsidR="00FF37F8">
        <w:rPr>
          <w:rFonts w:asciiTheme="majorBidi" w:hAnsiTheme="majorBidi" w:cstheme="majorBidi"/>
          <w:lang w:val="nl-NL"/>
        </w:rPr>
        <w:t xml:space="preserve">, </w:t>
      </w:r>
      <w:r w:rsidRPr="00594620">
        <w:rPr>
          <w:rFonts w:asciiTheme="majorBidi" w:hAnsiTheme="majorBidi" w:cstheme="majorBidi"/>
          <w:lang w:val="nl-NL"/>
        </w:rPr>
        <w:t>kent waarlijk Christus naar de geest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Christus is in hem. Niemant kan ontkennen</w:t>
      </w:r>
      <w:r w:rsidR="00FF37F8">
        <w:rPr>
          <w:rFonts w:asciiTheme="majorBidi" w:hAnsiTheme="majorBidi" w:cstheme="majorBidi"/>
          <w:lang w:val="nl-NL"/>
        </w:rPr>
        <w:t xml:space="preserve">, </w:t>
      </w:r>
      <w:r w:rsidRPr="00594620">
        <w:rPr>
          <w:rFonts w:asciiTheme="majorBidi" w:hAnsiTheme="majorBidi" w:cstheme="majorBidi"/>
          <w:lang w:val="nl-NL"/>
        </w:rPr>
        <w:t>dat men</w:t>
      </w:r>
      <w:r>
        <w:rPr>
          <w:rFonts w:asciiTheme="majorBidi" w:hAnsiTheme="majorBidi" w:cstheme="majorBidi"/>
          <w:lang w:val="nl-NL"/>
        </w:rPr>
        <w:t xml:space="preserve"> </w:t>
      </w:r>
      <w:r w:rsidRPr="00594620">
        <w:rPr>
          <w:rFonts w:asciiTheme="majorBidi" w:hAnsiTheme="majorBidi" w:cstheme="majorBidi"/>
          <w:lang w:val="nl-NL"/>
        </w:rPr>
        <w:t>alle deze dingen noodzaaklijk weten moet</w:t>
      </w:r>
      <w:r w:rsidR="00FF37F8">
        <w:rPr>
          <w:rFonts w:asciiTheme="majorBidi" w:hAnsiTheme="majorBidi" w:cstheme="majorBidi"/>
          <w:lang w:val="nl-NL"/>
        </w:rPr>
        <w:t xml:space="preserve">, </w:t>
      </w:r>
      <w:r w:rsidRPr="00594620">
        <w:rPr>
          <w:rFonts w:asciiTheme="majorBidi" w:hAnsiTheme="majorBidi" w:cstheme="majorBidi"/>
          <w:lang w:val="nl-NL"/>
        </w:rPr>
        <w:t>op dat de menschen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niemant uitgezonden:</w:t>
      </w:r>
      <w:r w:rsidR="00FF37F8">
        <w:rPr>
          <w:rFonts w:asciiTheme="majorBidi" w:hAnsiTheme="majorBidi" w:cstheme="majorBidi"/>
          <w:lang w:val="nl-NL"/>
        </w:rPr>
        <w:t xml:space="preserve">, </w:t>
      </w:r>
      <w:r w:rsidRPr="00594620">
        <w:rPr>
          <w:rFonts w:asciiTheme="majorBidi" w:hAnsiTheme="majorBidi" w:cstheme="majorBidi"/>
          <w:lang w:val="nl-NL"/>
        </w:rPr>
        <w:t>volgens het voorschrift van de</w:t>
      </w:r>
      <w:r>
        <w:rPr>
          <w:rFonts w:asciiTheme="majorBidi" w:hAnsiTheme="majorBidi" w:cstheme="majorBidi"/>
          <w:lang w:val="nl-NL"/>
        </w:rPr>
        <w:t xml:space="preserve"> </w:t>
      </w:r>
      <w:r w:rsidRPr="00594620">
        <w:rPr>
          <w:rFonts w:asciiTheme="majorBidi" w:hAnsiTheme="majorBidi" w:cstheme="majorBidi"/>
          <w:lang w:val="nl-NL"/>
        </w:rPr>
        <w:t>wet</w:t>
      </w:r>
      <w:r w:rsidR="00FF37F8">
        <w:rPr>
          <w:rFonts w:asciiTheme="majorBidi" w:hAnsiTheme="majorBidi" w:cstheme="majorBidi"/>
          <w:lang w:val="nl-NL"/>
        </w:rPr>
        <w:t xml:space="preserve">, </w:t>
      </w:r>
      <w:r w:rsidRPr="00594620">
        <w:rPr>
          <w:rFonts w:asciiTheme="majorBidi" w:hAnsiTheme="majorBidi" w:cstheme="majorBidi"/>
          <w:lang w:val="nl-NL"/>
        </w:rPr>
        <w:t>hier voor verklaart</w:t>
      </w:r>
      <w:r w:rsidR="00FF37F8">
        <w:rPr>
          <w:rFonts w:asciiTheme="majorBidi" w:hAnsiTheme="majorBidi" w:cstheme="majorBidi"/>
          <w:lang w:val="nl-NL"/>
        </w:rPr>
        <w:t xml:space="preserve">, </w:t>
      </w:r>
      <w:r w:rsidRPr="00594620">
        <w:rPr>
          <w:rFonts w:asciiTheme="majorBidi" w:hAnsiTheme="majorBidi" w:cstheme="majorBidi"/>
          <w:lang w:val="nl-NL"/>
        </w:rPr>
        <w:t>God konnen gehoorzamen.</w:t>
      </w:r>
      <w:r>
        <w:rPr>
          <w:rFonts w:asciiTheme="majorBidi" w:hAnsiTheme="majorBidi" w:cstheme="majorBidi"/>
          <w:lang w:val="nl-NL"/>
        </w:rPr>
        <w:t xml:space="preserve"> </w:t>
      </w:r>
      <w:r w:rsidRPr="00594620">
        <w:rPr>
          <w:rFonts w:asciiTheme="majorBidi" w:hAnsiTheme="majorBidi" w:cstheme="majorBidi"/>
          <w:lang w:val="nl-NL"/>
        </w:rPr>
        <w:t>Want indien men iets hier af wechneemt</w:t>
      </w:r>
      <w:r w:rsidR="00FF37F8">
        <w:rPr>
          <w:rFonts w:asciiTheme="majorBidi" w:hAnsiTheme="majorBidi" w:cstheme="majorBidi"/>
          <w:lang w:val="nl-NL"/>
        </w:rPr>
        <w:t xml:space="preserve">, </w:t>
      </w:r>
      <w:r w:rsidRPr="00594620">
        <w:rPr>
          <w:rFonts w:asciiTheme="majorBidi" w:hAnsiTheme="majorBidi" w:cstheme="majorBidi"/>
          <w:lang w:val="nl-NL"/>
        </w:rPr>
        <w:t>zo word ook de</w:t>
      </w:r>
      <w:r>
        <w:rPr>
          <w:rFonts w:asciiTheme="majorBidi" w:hAnsiTheme="majorBidi" w:cstheme="majorBidi"/>
          <w:lang w:val="nl-NL"/>
        </w:rPr>
        <w:t xml:space="preserve"> </w:t>
      </w:r>
      <w:r w:rsidRPr="00594620">
        <w:rPr>
          <w:rFonts w:asciiTheme="majorBidi" w:hAnsiTheme="majorBidi" w:cstheme="majorBidi"/>
          <w:lang w:val="nl-NL"/>
        </w:rPr>
        <w:t>gehoorzaamheit wechgenomen : en voorts</w:t>
      </w:r>
      <w:r w:rsidR="00FF37F8">
        <w:rPr>
          <w:rFonts w:asciiTheme="majorBidi" w:hAnsiTheme="majorBidi" w:cstheme="majorBidi"/>
          <w:lang w:val="nl-NL"/>
        </w:rPr>
        <w:t xml:space="preserve">, </w:t>
      </w:r>
      <w:r w:rsidRPr="00594620">
        <w:rPr>
          <w:rFonts w:asciiTheme="majorBidi" w:hAnsiTheme="majorBidi" w:cstheme="majorBidi"/>
          <w:lang w:val="nl-NL"/>
        </w:rPr>
        <w:t>wat God</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dit voorbeeld van ‘t ware leven is</w:t>
      </w:r>
      <w:r w:rsidR="00FF37F8">
        <w:rPr>
          <w:rFonts w:asciiTheme="majorBidi" w:hAnsiTheme="majorBidi" w:cstheme="majorBidi"/>
          <w:lang w:val="nl-NL"/>
        </w:rPr>
        <w:t xml:space="preserve">, </w:t>
      </w:r>
      <w:r w:rsidRPr="00594620">
        <w:rPr>
          <w:rFonts w:asciiTheme="majorBidi" w:hAnsiTheme="majorBidi" w:cstheme="majorBidi"/>
          <w:lang w:val="nl-NL"/>
        </w:rPr>
        <w:t>te weten of hy vuur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gee</w:t>
      </w:r>
      <w:r w:rsidR="00A75BFC">
        <w:rPr>
          <w:rFonts w:asciiTheme="majorBidi" w:hAnsiTheme="majorBidi" w:cstheme="majorBidi"/>
          <w:lang w:val="nl-NL"/>
        </w:rPr>
        <w:t>s</w:t>
      </w:r>
      <w:r w:rsidRPr="00594620">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t>licht</w:t>
      </w:r>
      <w:r w:rsidR="00FF37F8">
        <w:rPr>
          <w:rFonts w:asciiTheme="majorBidi" w:hAnsiTheme="majorBidi" w:cstheme="majorBidi"/>
          <w:lang w:val="nl-NL"/>
        </w:rPr>
        <w:t xml:space="preserve">, </w:t>
      </w:r>
      <w:r w:rsidRPr="00594620">
        <w:rPr>
          <w:rFonts w:asciiTheme="majorBidi" w:hAnsiTheme="majorBidi" w:cstheme="majorBidi"/>
          <w:lang w:val="nl-NL"/>
        </w:rPr>
        <w:t>denking enz. is</w:t>
      </w:r>
      <w:r w:rsidR="00FF37F8">
        <w:rPr>
          <w:rFonts w:asciiTheme="majorBidi" w:hAnsiTheme="majorBidi" w:cstheme="majorBidi"/>
          <w:lang w:val="nl-NL"/>
        </w:rPr>
        <w:t xml:space="preserve">, </w:t>
      </w:r>
      <w:r w:rsidRPr="00594620">
        <w:rPr>
          <w:rFonts w:asciiTheme="majorBidi" w:hAnsiTheme="majorBidi" w:cstheme="majorBidi"/>
          <w:lang w:val="nl-NL"/>
        </w:rPr>
        <w:t>dit doet niets tot het geloof</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ook niet op welke wijze hy</w:t>
      </w:r>
      <w:r w:rsidR="00A75BFC">
        <w:rPr>
          <w:rFonts w:asciiTheme="majorBidi" w:hAnsiTheme="majorBidi" w:cstheme="majorBidi"/>
          <w:lang w:val="nl-NL"/>
        </w:rPr>
        <w:t xml:space="preserve"> </w:t>
      </w:r>
      <w:r w:rsidRPr="00594620">
        <w:rPr>
          <w:rFonts w:asciiTheme="majorBidi" w:hAnsiTheme="majorBidi" w:cstheme="majorBidi"/>
          <w:lang w:val="nl-NL"/>
        </w:rPr>
        <w:t>’t voorbeeld van ‘t</w:t>
      </w:r>
      <w:r w:rsidR="00A75BFC">
        <w:rPr>
          <w:rFonts w:asciiTheme="majorBidi" w:hAnsiTheme="majorBidi" w:cstheme="majorBidi"/>
          <w:lang w:val="nl-NL"/>
        </w:rPr>
        <w:t xml:space="preserve"> </w:t>
      </w:r>
      <w:r w:rsidRPr="00594620">
        <w:rPr>
          <w:rFonts w:asciiTheme="majorBidi" w:hAnsiTheme="majorBidi" w:cstheme="majorBidi"/>
          <w:lang w:val="nl-NL"/>
        </w:rPr>
        <w:t>ware leven</w:t>
      </w:r>
      <w:r>
        <w:rPr>
          <w:rFonts w:asciiTheme="majorBidi" w:hAnsiTheme="majorBidi" w:cstheme="majorBidi"/>
          <w:lang w:val="nl-NL"/>
        </w:rPr>
        <w:t xml:space="preserve"> </w:t>
      </w:r>
      <w:r w:rsidRPr="00594620">
        <w:rPr>
          <w:rFonts w:asciiTheme="majorBidi" w:hAnsiTheme="majorBidi" w:cstheme="majorBidi"/>
          <w:lang w:val="nl-NL"/>
        </w:rPr>
        <w:t>is ; namelijk of daarom</w:t>
      </w:r>
      <w:r w:rsidR="00FF37F8">
        <w:rPr>
          <w:rFonts w:asciiTheme="majorBidi" w:hAnsiTheme="majorBidi" w:cstheme="majorBidi"/>
          <w:lang w:val="nl-NL"/>
        </w:rPr>
        <w:t xml:space="preserve">, </w:t>
      </w:r>
      <w:r w:rsidRPr="00594620">
        <w:rPr>
          <w:rFonts w:asciiTheme="majorBidi" w:hAnsiTheme="majorBidi" w:cstheme="majorBidi"/>
          <w:lang w:val="nl-NL"/>
        </w:rPr>
        <w:t>om dat hy een rechtvaerdig</w:t>
      </w:r>
      <w:r>
        <w:rPr>
          <w:rFonts w:asciiTheme="majorBidi" w:hAnsiTheme="majorBidi" w:cstheme="majorBidi"/>
          <w:lang w:val="nl-NL"/>
        </w:rPr>
        <w:t xml:space="preserve"> </w:t>
      </w:r>
      <w:r w:rsidRPr="00594620">
        <w:rPr>
          <w:rFonts w:asciiTheme="majorBidi" w:hAnsiTheme="majorBidi" w:cstheme="majorBidi"/>
          <w:lang w:val="nl-NL"/>
        </w:rPr>
        <w:t>en barmhartig gemoed heeft</w:t>
      </w:r>
      <w:r w:rsidR="00FF37F8">
        <w:rPr>
          <w:rFonts w:asciiTheme="majorBidi" w:hAnsiTheme="majorBidi" w:cstheme="majorBidi"/>
          <w:lang w:val="nl-NL"/>
        </w:rPr>
        <w:t xml:space="preserve">, </w:t>
      </w:r>
      <w:r w:rsidRPr="00594620">
        <w:rPr>
          <w:rFonts w:asciiTheme="majorBidi" w:hAnsiTheme="majorBidi" w:cstheme="majorBidi"/>
          <w:lang w:val="nl-NL"/>
        </w:rPr>
        <w:t>of om dat alle dingen door</w:t>
      </w:r>
      <w:r>
        <w:rPr>
          <w:rFonts w:asciiTheme="majorBidi" w:hAnsiTheme="majorBidi" w:cstheme="majorBidi"/>
          <w:lang w:val="nl-NL"/>
        </w:rPr>
        <w:t xml:space="preserve"> </w:t>
      </w:r>
      <w:r w:rsidRPr="00594620">
        <w:rPr>
          <w:rFonts w:asciiTheme="majorBidi" w:hAnsiTheme="majorBidi" w:cstheme="majorBidi"/>
          <w:lang w:val="nl-NL"/>
        </w:rPr>
        <w:t>hem zijn en werken ; en wy by gevolg ook door hem verstaan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door het geen</w:t>
      </w:r>
      <w:r w:rsidR="00FF37F8">
        <w:rPr>
          <w:rFonts w:asciiTheme="majorBidi" w:hAnsiTheme="majorBidi" w:cstheme="majorBidi"/>
          <w:lang w:val="nl-NL"/>
        </w:rPr>
        <w:t xml:space="preserve">, </w:t>
      </w:r>
      <w:r w:rsidRPr="00594620">
        <w:rPr>
          <w:rFonts w:asciiTheme="majorBidi" w:hAnsiTheme="majorBidi" w:cstheme="majorBidi"/>
          <w:lang w:val="nl-NL"/>
        </w:rPr>
        <w:t>dat waarlijk gerechtig en goed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zien ? ‘t is evenveel wat yder hier af stelt. Wyders raakt het</w:t>
      </w:r>
      <w:r>
        <w:rPr>
          <w:rFonts w:asciiTheme="majorBidi" w:hAnsiTheme="majorBidi" w:cstheme="majorBidi"/>
          <w:lang w:val="nl-NL"/>
        </w:rPr>
        <w:t xml:space="preserve"> </w:t>
      </w:r>
      <w:r w:rsidRPr="00594620">
        <w:rPr>
          <w:rFonts w:asciiTheme="majorBidi" w:hAnsiTheme="majorBidi" w:cstheme="majorBidi"/>
          <w:lang w:val="nl-NL"/>
        </w:rPr>
        <w:t>geloof ook niet</w:t>
      </w:r>
      <w:r w:rsidR="00FF37F8">
        <w:rPr>
          <w:rFonts w:asciiTheme="majorBidi" w:hAnsiTheme="majorBidi" w:cstheme="majorBidi"/>
          <w:lang w:val="nl-NL"/>
        </w:rPr>
        <w:t xml:space="preserve">, </w:t>
      </w:r>
      <w:r w:rsidRPr="00594620">
        <w:rPr>
          <w:rFonts w:asciiTheme="majorBidi" w:hAnsiTheme="majorBidi" w:cstheme="majorBidi"/>
          <w:lang w:val="nl-NL"/>
        </w:rPr>
        <w:t>zo ymant gelooft</w:t>
      </w:r>
      <w:r w:rsidR="00FF37F8">
        <w:rPr>
          <w:rFonts w:asciiTheme="majorBidi" w:hAnsiTheme="majorBidi" w:cstheme="majorBidi"/>
          <w:lang w:val="nl-NL"/>
        </w:rPr>
        <w:t xml:space="preserve">, </w:t>
      </w:r>
      <w:r w:rsidRPr="00594620">
        <w:rPr>
          <w:rFonts w:asciiTheme="majorBidi" w:hAnsiTheme="majorBidi" w:cstheme="majorBidi"/>
          <w:lang w:val="nl-NL"/>
        </w:rPr>
        <w:t>dat God naar zijn wezendheit</w:t>
      </w:r>
      <w:r>
        <w:rPr>
          <w:rFonts w:asciiTheme="majorBidi" w:hAnsiTheme="majorBidi" w:cstheme="majorBidi"/>
          <w:lang w:val="nl-NL"/>
        </w:rPr>
        <w:t xml:space="preserve"> </w:t>
      </w:r>
      <w:r w:rsidRPr="00594620">
        <w:rPr>
          <w:rFonts w:asciiTheme="majorBidi" w:hAnsiTheme="majorBidi" w:cstheme="majorBidi"/>
          <w:lang w:val="nl-NL"/>
        </w:rPr>
        <w:t>of naar zijn macht overal is ; dat hy de zaken</w:t>
      </w:r>
      <w:r w:rsidR="006F3162">
        <w:rPr>
          <w:rFonts w:asciiTheme="majorBidi" w:hAnsiTheme="majorBidi" w:cstheme="majorBidi"/>
          <w:lang w:val="nl-NL"/>
        </w:rPr>
        <w:t xml:space="preserve"> </w:t>
      </w:r>
      <w:r w:rsidRPr="00594620">
        <w:rPr>
          <w:rFonts w:asciiTheme="majorBidi" w:hAnsiTheme="majorBidi" w:cstheme="majorBidi"/>
          <w:lang w:val="nl-NL"/>
        </w:rPr>
        <w:t>stiert volgens zijn believen of naar de noodzaaklijkheit</w:t>
      </w:r>
      <w:r>
        <w:rPr>
          <w:rFonts w:asciiTheme="majorBidi" w:hAnsiTheme="majorBidi" w:cstheme="majorBidi"/>
          <w:lang w:val="nl-NL"/>
        </w:rPr>
        <w:t xml:space="preserve"> </w:t>
      </w:r>
      <w:r w:rsidRPr="00594620">
        <w:rPr>
          <w:rFonts w:asciiTheme="majorBidi" w:hAnsiTheme="majorBidi" w:cstheme="majorBidi"/>
          <w:lang w:val="nl-NL"/>
        </w:rPr>
        <w:t>van zijn natuur ; dat hy de wetten</w:t>
      </w:r>
      <w:r w:rsidR="00FF37F8">
        <w:rPr>
          <w:rFonts w:asciiTheme="majorBidi" w:hAnsiTheme="majorBidi" w:cstheme="majorBidi"/>
          <w:lang w:val="nl-NL"/>
        </w:rPr>
        <w:t xml:space="preserve">, </w:t>
      </w:r>
      <w:r w:rsidRPr="00594620">
        <w:rPr>
          <w:rFonts w:asciiTheme="majorBidi" w:hAnsiTheme="majorBidi" w:cstheme="majorBidi"/>
          <w:lang w:val="nl-NL"/>
        </w:rPr>
        <w:t>als een Vorst voorschrijft</w:t>
      </w:r>
      <w:r w:rsidR="00FF37F8">
        <w:rPr>
          <w:rFonts w:asciiTheme="majorBidi" w:hAnsiTheme="majorBidi" w:cstheme="majorBidi"/>
          <w:lang w:val="nl-NL"/>
        </w:rPr>
        <w:t>,</w:t>
      </w:r>
      <w:r w:rsidR="006F3162">
        <w:rPr>
          <w:rFonts w:asciiTheme="majorBidi" w:hAnsiTheme="majorBidi" w:cstheme="majorBidi"/>
          <w:lang w:val="nl-NL"/>
        </w:rPr>
        <w:t xml:space="preserve"> </w:t>
      </w:r>
      <w:r w:rsidR="00A75BFC">
        <w:rPr>
          <w:rFonts w:asciiTheme="majorBidi" w:hAnsiTheme="majorBidi" w:cstheme="majorBidi"/>
          <w:lang w:val="nl-NL"/>
        </w:rPr>
        <w:t xml:space="preserve"> </w:t>
      </w:r>
      <w:r w:rsidRPr="00594620">
        <w:rPr>
          <w:rFonts w:asciiTheme="majorBidi" w:hAnsiTheme="majorBidi" w:cstheme="majorBidi"/>
          <w:lang w:val="nl-NL"/>
        </w:rPr>
        <w:t>of</w:t>
      </w:r>
      <w:r w:rsidR="00A75BFC">
        <w:rPr>
          <w:rFonts w:asciiTheme="majorBidi" w:hAnsiTheme="majorBidi" w:cstheme="majorBidi"/>
          <w:lang w:val="nl-NL"/>
        </w:rPr>
        <w:t xml:space="preserve"> </w:t>
      </w:r>
      <w:r w:rsidRPr="00594620">
        <w:rPr>
          <w:rFonts w:asciiTheme="majorBidi" w:hAnsiTheme="majorBidi" w:cstheme="majorBidi"/>
          <w:lang w:val="nl-NL"/>
        </w:rPr>
        <w:t>als eeuwige waarheden leert en onderwijst ; dat de</w:t>
      </w:r>
      <w:r>
        <w:rPr>
          <w:rFonts w:asciiTheme="majorBidi" w:hAnsiTheme="majorBidi" w:cstheme="majorBidi"/>
          <w:lang w:val="nl-NL"/>
        </w:rPr>
        <w:t xml:space="preserve"> </w:t>
      </w:r>
      <w:r w:rsidRPr="00594620">
        <w:rPr>
          <w:rFonts w:asciiTheme="majorBidi" w:hAnsiTheme="majorBidi" w:cstheme="majorBidi"/>
          <w:lang w:val="nl-NL"/>
        </w:rPr>
        <w:t>mensch volgens zijn vrye wil</w:t>
      </w:r>
      <w:r w:rsidR="00FF37F8">
        <w:rPr>
          <w:rFonts w:asciiTheme="majorBidi" w:hAnsiTheme="majorBidi" w:cstheme="majorBidi"/>
          <w:lang w:val="nl-NL"/>
        </w:rPr>
        <w:t xml:space="preserve">, </w:t>
      </w:r>
      <w:r w:rsidRPr="00594620">
        <w:rPr>
          <w:rFonts w:asciiTheme="majorBidi" w:hAnsiTheme="majorBidi" w:cstheme="majorBidi"/>
          <w:lang w:val="nl-NL"/>
        </w:rPr>
        <w:t>of naar de noodzaaklijkheit</w:t>
      </w:r>
      <w:r>
        <w:rPr>
          <w:rFonts w:asciiTheme="majorBidi" w:hAnsiTheme="majorBidi" w:cstheme="majorBidi"/>
          <w:lang w:val="nl-NL"/>
        </w:rPr>
        <w:t xml:space="preserve"> </w:t>
      </w:r>
      <w:r w:rsidRPr="00594620">
        <w:rPr>
          <w:rFonts w:asciiTheme="majorBidi" w:hAnsiTheme="majorBidi" w:cstheme="majorBidi"/>
          <w:lang w:val="nl-NL"/>
        </w:rPr>
        <w:t>van ‘t Goddelijk besluit</w:t>
      </w:r>
      <w:r w:rsidR="00FF37F8">
        <w:rPr>
          <w:rFonts w:asciiTheme="majorBidi" w:hAnsiTheme="majorBidi" w:cstheme="majorBidi"/>
          <w:lang w:val="nl-NL"/>
        </w:rPr>
        <w:t xml:space="preserve">, </w:t>
      </w:r>
      <w:r w:rsidRPr="00594620">
        <w:rPr>
          <w:rFonts w:asciiTheme="majorBidi" w:hAnsiTheme="majorBidi" w:cstheme="majorBidi"/>
          <w:lang w:val="nl-NL"/>
        </w:rPr>
        <w:t>God gehoorzaamt ; en eindelijk</w:t>
      </w:r>
      <w:r>
        <w:rPr>
          <w:rFonts w:asciiTheme="majorBidi" w:hAnsiTheme="majorBidi" w:cstheme="majorBidi"/>
          <w:lang w:val="nl-NL"/>
        </w:rPr>
        <w:t xml:space="preserve"> </w:t>
      </w:r>
      <w:r w:rsidRPr="00594620">
        <w:rPr>
          <w:rFonts w:asciiTheme="majorBidi" w:hAnsiTheme="majorBidi" w:cstheme="majorBidi"/>
          <w:lang w:val="nl-NL"/>
        </w:rPr>
        <w:t>dat de vergelding der goeden en de straffen der quaden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natuurlijk of bovennatuurlijk is: aan deze en diergelijke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zeg ik</w:t>
      </w:r>
      <w:r w:rsidR="00FF37F8">
        <w:rPr>
          <w:rFonts w:asciiTheme="majorBidi" w:hAnsiTheme="majorBidi" w:cstheme="majorBidi"/>
          <w:lang w:val="nl-NL"/>
        </w:rPr>
        <w:t xml:space="preserve">, </w:t>
      </w:r>
      <w:r w:rsidRPr="00594620">
        <w:rPr>
          <w:rFonts w:asciiTheme="majorBidi" w:hAnsiTheme="majorBidi" w:cstheme="majorBidi"/>
          <w:lang w:val="nl-NL"/>
        </w:rPr>
        <w:t>is niets gelegen</w:t>
      </w:r>
      <w:r w:rsidR="00FF37F8">
        <w:rPr>
          <w:rFonts w:asciiTheme="majorBidi" w:hAnsiTheme="majorBidi" w:cstheme="majorBidi"/>
          <w:lang w:val="nl-NL"/>
        </w:rPr>
        <w:t xml:space="preserve">, </w:t>
      </w:r>
      <w:r w:rsidRPr="00594620">
        <w:rPr>
          <w:rFonts w:asciiTheme="majorBidi" w:hAnsiTheme="majorBidi" w:cstheme="majorBidi"/>
          <w:lang w:val="nl-NL"/>
        </w:rPr>
        <w:t>ten opzicht van ‘t geloof</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 wat wijze yder het verstaat ; zo hy slechts niets tot dit</w:t>
      </w:r>
      <w:r>
        <w:rPr>
          <w:rFonts w:asciiTheme="majorBidi" w:hAnsiTheme="majorBidi" w:cstheme="majorBidi"/>
          <w:lang w:val="nl-NL"/>
        </w:rPr>
        <w:t xml:space="preserve"> </w:t>
      </w:r>
      <w:r w:rsidRPr="00594620">
        <w:rPr>
          <w:rFonts w:asciiTheme="majorBidi" w:hAnsiTheme="majorBidi" w:cstheme="majorBidi"/>
          <w:lang w:val="nl-NL"/>
        </w:rPr>
        <w:t>einde en oogmerk besluit</w:t>
      </w:r>
      <w:r w:rsidR="00FF37F8">
        <w:rPr>
          <w:rFonts w:asciiTheme="majorBidi" w:hAnsiTheme="majorBidi" w:cstheme="majorBidi"/>
          <w:lang w:val="nl-NL"/>
        </w:rPr>
        <w:t xml:space="preserve">, </w:t>
      </w:r>
      <w:r w:rsidRPr="00594620">
        <w:rPr>
          <w:rFonts w:asciiTheme="majorBidi" w:hAnsiTheme="majorBidi" w:cstheme="majorBidi"/>
          <w:lang w:val="nl-NL"/>
        </w:rPr>
        <w:t>dat hy groter verlof tot zondigen</w:t>
      </w:r>
      <w:r>
        <w:rPr>
          <w:rFonts w:asciiTheme="majorBidi" w:hAnsiTheme="majorBidi" w:cstheme="majorBidi"/>
          <w:lang w:val="nl-NL"/>
        </w:rPr>
        <w:t xml:space="preserve"> </w:t>
      </w:r>
      <w:r w:rsidRPr="00594620">
        <w:rPr>
          <w:rFonts w:asciiTheme="majorBidi" w:hAnsiTheme="majorBidi" w:cstheme="majorBidi"/>
          <w:lang w:val="nl-NL"/>
        </w:rPr>
        <w:t>neemt</w:t>
      </w:r>
      <w:r w:rsidR="00FF37F8">
        <w:rPr>
          <w:rFonts w:asciiTheme="majorBidi" w:hAnsiTheme="majorBidi" w:cstheme="majorBidi"/>
          <w:lang w:val="nl-NL"/>
        </w:rPr>
        <w:t xml:space="preserve">, </w:t>
      </w:r>
      <w:r w:rsidRPr="00594620">
        <w:rPr>
          <w:rFonts w:asciiTheme="majorBidi" w:hAnsiTheme="majorBidi" w:cstheme="majorBidi"/>
          <w:lang w:val="nl-NL"/>
        </w:rPr>
        <w:t>of dat hy God minder gehoorzaamt: integendeel</w:t>
      </w:r>
      <w:r w:rsidR="006F3162">
        <w:rPr>
          <w:rFonts w:asciiTheme="majorBidi" w:hAnsiTheme="majorBidi" w:cstheme="majorBidi"/>
          <w:lang w:val="nl-NL"/>
        </w:rPr>
        <w:t xml:space="preserve"> </w:t>
      </w:r>
      <w:r w:rsidRPr="00594620">
        <w:rPr>
          <w:rFonts w:asciiTheme="majorBidi" w:hAnsiTheme="majorBidi" w:cstheme="majorBidi"/>
          <w:lang w:val="nl-NL"/>
        </w:rPr>
        <w:t>yder</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wy </w:t>
      </w:r>
      <w:r w:rsidR="00106B08">
        <w:rPr>
          <w:rFonts w:asciiTheme="majorBidi" w:hAnsiTheme="majorBidi" w:cstheme="majorBidi"/>
          <w:lang w:val="nl-NL"/>
        </w:rPr>
        <w:t xml:space="preserve">alreê </w:t>
      </w:r>
      <w:r w:rsidRPr="00594620">
        <w:rPr>
          <w:rFonts w:asciiTheme="majorBidi" w:hAnsiTheme="majorBidi" w:cstheme="majorBidi"/>
          <w:lang w:val="nl-NL"/>
        </w:rPr>
        <w:t>hier voorgezegt hebben</w:t>
      </w:r>
      <w:r w:rsidR="00FF37F8">
        <w:rPr>
          <w:rFonts w:asciiTheme="majorBidi" w:hAnsiTheme="majorBidi" w:cstheme="majorBidi"/>
          <w:lang w:val="nl-NL"/>
        </w:rPr>
        <w:t xml:space="preserve">, </w:t>
      </w:r>
      <w:r w:rsidRPr="00594620">
        <w:rPr>
          <w:rFonts w:asciiTheme="majorBidi" w:hAnsiTheme="majorBidi" w:cstheme="majorBidi"/>
          <w:lang w:val="nl-NL"/>
        </w:rPr>
        <w:t>is gehouden</w:t>
      </w:r>
      <w:r>
        <w:rPr>
          <w:rFonts w:asciiTheme="majorBidi" w:hAnsiTheme="majorBidi" w:cstheme="majorBidi"/>
          <w:lang w:val="nl-NL"/>
        </w:rPr>
        <w:t xml:space="preserve"> </w:t>
      </w:r>
      <w:r w:rsidRPr="00594620">
        <w:rPr>
          <w:rFonts w:asciiTheme="majorBidi" w:hAnsiTheme="majorBidi" w:cstheme="majorBidi"/>
          <w:lang w:val="nl-NL"/>
        </w:rPr>
        <w:t>deze leerstukken des geloofs naar zijn bevatting</w:t>
      </w:r>
      <w:r w:rsidR="006F3162">
        <w:rPr>
          <w:rFonts w:asciiTheme="majorBidi" w:hAnsiTheme="majorBidi" w:cstheme="majorBidi"/>
          <w:lang w:val="nl-NL"/>
        </w:rPr>
        <w:t xml:space="preserve"> </w:t>
      </w:r>
      <w:r w:rsidRPr="00594620">
        <w:rPr>
          <w:rFonts w:asciiTheme="majorBidi" w:hAnsiTheme="majorBidi" w:cstheme="majorBidi"/>
          <w:lang w:val="nl-NL"/>
        </w:rPr>
        <w:t>te schikken</w:t>
      </w:r>
      <w:r w:rsidR="00FF37F8">
        <w:rPr>
          <w:rFonts w:asciiTheme="majorBidi" w:hAnsiTheme="majorBidi" w:cstheme="majorBidi"/>
          <w:lang w:val="nl-NL"/>
        </w:rPr>
        <w:t xml:space="preserve">, </w:t>
      </w:r>
      <w:r w:rsidRPr="00594620">
        <w:rPr>
          <w:rFonts w:asciiTheme="majorBidi" w:hAnsiTheme="majorBidi" w:cstheme="majorBidi"/>
          <w:lang w:val="nl-NL"/>
        </w:rPr>
        <w:t>en dezelfde op die wijze voor zich te verklaren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volgens de welke hem dunkt</w:t>
      </w:r>
      <w:r w:rsidR="00FF37F8">
        <w:rPr>
          <w:rFonts w:asciiTheme="majorBidi" w:hAnsiTheme="majorBidi" w:cstheme="majorBidi"/>
          <w:lang w:val="nl-NL"/>
        </w:rPr>
        <w:t xml:space="preserve">, </w:t>
      </w:r>
      <w:r w:rsidRPr="00594620">
        <w:rPr>
          <w:rFonts w:asciiTheme="majorBidi" w:hAnsiTheme="majorBidi" w:cstheme="majorBidi"/>
          <w:lang w:val="nl-NL"/>
        </w:rPr>
        <w:t>dat hy hen lichtelijker</w:t>
      </w:r>
      <w:r>
        <w:rPr>
          <w:rFonts w:asciiTheme="majorBidi" w:hAnsiTheme="majorBidi" w:cstheme="majorBidi"/>
          <w:lang w:val="nl-NL"/>
        </w:rPr>
        <w:t xml:space="preserve"> </w:t>
      </w:r>
      <w:r w:rsidRPr="00594620">
        <w:rPr>
          <w:rFonts w:asciiTheme="majorBidi" w:hAnsiTheme="majorBidi" w:cstheme="majorBidi"/>
          <w:lang w:val="nl-NL"/>
        </w:rPr>
        <w:t>zonder enige twijfelachtigheit en met een volkomen toestemming</w:t>
      </w:r>
      <w:r w:rsidR="006F3162">
        <w:rPr>
          <w:rFonts w:asciiTheme="majorBidi" w:hAnsiTheme="majorBidi" w:cstheme="majorBidi"/>
          <w:lang w:val="nl-NL"/>
        </w:rPr>
        <w:t xml:space="preserve"> </w:t>
      </w:r>
      <w:r w:rsidRPr="00594620">
        <w:rPr>
          <w:rFonts w:asciiTheme="majorBidi" w:hAnsiTheme="majorBidi" w:cstheme="majorBidi"/>
          <w:lang w:val="nl-NL"/>
        </w:rPr>
        <w:t>des gemoeds kan omhelzen</w:t>
      </w:r>
      <w:r w:rsidR="00FF37F8">
        <w:rPr>
          <w:rFonts w:asciiTheme="majorBidi" w:hAnsiTheme="majorBidi" w:cstheme="majorBidi"/>
          <w:lang w:val="nl-NL"/>
        </w:rPr>
        <w:t xml:space="preserve">, </w:t>
      </w:r>
      <w:r w:rsidRPr="00594620">
        <w:rPr>
          <w:rFonts w:asciiTheme="majorBidi" w:hAnsiTheme="majorBidi" w:cstheme="majorBidi"/>
          <w:lang w:val="nl-NL"/>
        </w:rPr>
        <w:t>op dat hy by gevolg</w:t>
      </w:r>
      <w:r w:rsidR="006F3162">
        <w:rPr>
          <w:rFonts w:asciiTheme="majorBidi" w:hAnsiTheme="majorBidi" w:cstheme="majorBidi"/>
          <w:lang w:val="nl-NL"/>
        </w:rPr>
        <w:t xml:space="preserve"> </w:t>
      </w:r>
      <w:r w:rsidRPr="00594620">
        <w:rPr>
          <w:rFonts w:asciiTheme="majorBidi" w:hAnsiTheme="majorBidi" w:cstheme="majorBidi"/>
          <w:lang w:val="nl-NL"/>
        </w:rPr>
        <w:t>God met een volkomen toestemming des gemoeds gehoorzaamt.</w:t>
      </w:r>
      <w:r w:rsidR="006F3162">
        <w:rPr>
          <w:rFonts w:asciiTheme="majorBidi" w:hAnsiTheme="majorBidi" w:cstheme="majorBidi"/>
          <w:lang w:val="nl-NL"/>
        </w:rPr>
        <w:t xml:space="preserve"> </w:t>
      </w:r>
      <w:r w:rsidRPr="00594620">
        <w:rPr>
          <w:rFonts w:asciiTheme="majorBidi" w:hAnsiTheme="majorBidi" w:cstheme="majorBidi"/>
          <w:lang w:val="nl-NL"/>
        </w:rPr>
        <w:t>Want gelijk eertijds</w:t>
      </w:r>
      <w:r w:rsidR="00FF37F8">
        <w:rPr>
          <w:rFonts w:asciiTheme="majorBidi" w:hAnsiTheme="majorBidi" w:cstheme="majorBidi"/>
          <w:lang w:val="nl-NL"/>
        </w:rPr>
        <w:t xml:space="preserve">, </w:t>
      </w:r>
      <w:r w:rsidRPr="00594620">
        <w:rPr>
          <w:rFonts w:asciiTheme="majorBidi" w:hAnsiTheme="majorBidi" w:cstheme="majorBidi"/>
          <w:lang w:val="nl-NL"/>
        </w:rPr>
        <w:t xml:space="preserve">volgens ‘t gene dat wy </w:t>
      </w:r>
      <w:r w:rsidR="00106B08">
        <w:rPr>
          <w:rFonts w:asciiTheme="majorBidi" w:hAnsiTheme="majorBidi" w:cstheme="majorBidi"/>
          <w:lang w:val="nl-NL"/>
        </w:rPr>
        <w:t xml:space="preserve">alreê </w:t>
      </w:r>
      <w:r w:rsidR="00A75BFC">
        <w:rPr>
          <w:rFonts w:asciiTheme="majorBidi" w:hAnsiTheme="majorBidi" w:cstheme="majorBidi"/>
          <w:lang w:val="nl-NL"/>
        </w:rPr>
        <w:t>gezeg</w:t>
      </w:r>
      <w:r w:rsidRPr="00594620">
        <w:rPr>
          <w:rFonts w:asciiTheme="majorBidi" w:hAnsiTheme="majorBidi" w:cstheme="majorBidi"/>
          <w:lang w:val="nl-NL"/>
        </w:rPr>
        <w:t>t hebben</w:t>
      </w:r>
      <w:r w:rsidR="00FF37F8">
        <w:rPr>
          <w:rFonts w:asciiTheme="majorBidi" w:hAnsiTheme="majorBidi" w:cstheme="majorBidi"/>
          <w:lang w:val="nl-NL"/>
        </w:rPr>
        <w:t xml:space="preserve">, </w:t>
      </w:r>
      <w:r w:rsidRPr="00594620">
        <w:rPr>
          <w:rFonts w:asciiTheme="majorBidi" w:hAnsiTheme="majorBidi" w:cstheme="majorBidi"/>
          <w:lang w:val="nl-NL"/>
        </w:rPr>
        <w:t>het geloof naar de bevatting en gevoelens</w:t>
      </w:r>
      <w:r w:rsidR="006F3162">
        <w:rPr>
          <w:rFonts w:asciiTheme="majorBidi" w:hAnsiTheme="majorBidi" w:cstheme="majorBidi"/>
          <w:lang w:val="nl-NL"/>
        </w:rPr>
        <w:t xml:space="preserve"> </w:t>
      </w:r>
      <w:r w:rsidRPr="00594620">
        <w:rPr>
          <w:rFonts w:asciiTheme="majorBidi" w:hAnsiTheme="majorBidi" w:cstheme="majorBidi"/>
          <w:lang w:val="nl-NL"/>
        </w:rPr>
        <w:t>der Propheten</w:t>
      </w:r>
      <w:r w:rsidR="00FF37F8">
        <w:rPr>
          <w:rFonts w:asciiTheme="majorBidi" w:hAnsiTheme="majorBidi" w:cstheme="majorBidi"/>
          <w:lang w:val="nl-NL"/>
        </w:rPr>
        <w:t xml:space="preserve">, </w:t>
      </w:r>
      <w:r w:rsidRPr="00594620">
        <w:rPr>
          <w:rFonts w:asciiTheme="majorBidi" w:hAnsiTheme="majorBidi" w:cstheme="majorBidi"/>
          <w:lang w:val="nl-NL"/>
        </w:rPr>
        <w:t>en des gemenen volks van die tijd</w:t>
      </w:r>
      <w:r w:rsidR="00FF37F8">
        <w:rPr>
          <w:rFonts w:asciiTheme="majorBidi" w:hAnsiTheme="majorBidi" w:cstheme="majorBidi"/>
          <w:lang w:val="nl-NL"/>
        </w:rPr>
        <w:t xml:space="preserve">, </w:t>
      </w:r>
      <w:r w:rsidRPr="00594620">
        <w:rPr>
          <w:rFonts w:asciiTheme="majorBidi" w:hAnsiTheme="majorBidi" w:cstheme="majorBidi"/>
          <w:lang w:val="nl-NL"/>
        </w:rPr>
        <w:t>geopenbaart</w:t>
      </w:r>
      <w:r w:rsidR="006F3162">
        <w:rPr>
          <w:rFonts w:asciiTheme="majorBidi" w:hAnsiTheme="majorBidi" w:cstheme="majorBidi"/>
          <w:lang w:val="nl-NL"/>
        </w:rPr>
        <w:t xml:space="preserve"> </w:t>
      </w:r>
      <w:r w:rsidRPr="00594620">
        <w:rPr>
          <w:rFonts w:asciiTheme="majorBidi" w:hAnsiTheme="majorBidi" w:cstheme="majorBidi"/>
          <w:lang w:val="nl-NL"/>
        </w:rPr>
        <w:t>en beschreven wierd</w:t>
      </w:r>
      <w:r w:rsidR="00FF37F8">
        <w:rPr>
          <w:rFonts w:asciiTheme="majorBidi" w:hAnsiTheme="majorBidi" w:cstheme="majorBidi"/>
          <w:lang w:val="nl-NL"/>
        </w:rPr>
        <w:t xml:space="preserve">, </w:t>
      </w:r>
      <w:r w:rsidRPr="00594620">
        <w:rPr>
          <w:rFonts w:asciiTheme="majorBidi" w:hAnsiTheme="majorBidi" w:cstheme="majorBidi"/>
          <w:lang w:val="nl-NL"/>
        </w:rPr>
        <w:t>zo is nu ook een yder gehouden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het zelfde naar zijn gevoelens te schikken</w:t>
      </w:r>
      <w:r w:rsidR="00FF37F8">
        <w:rPr>
          <w:rFonts w:asciiTheme="majorBidi" w:hAnsiTheme="majorBidi" w:cstheme="majorBidi"/>
          <w:lang w:val="nl-NL"/>
        </w:rPr>
        <w:t xml:space="preserve">, </w:t>
      </w:r>
      <w:r w:rsidRPr="00594620">
        <w:rPr>
          <w:rFonts w:asciiTheme="majorBidi" w:hAnsiTheme="majorBidi" w:cstheme="majorBidi"/>
          <w:lang w:val="nl-NL"/>
        </w:rPr>
        <w:t>op dat</w:t>
      </w:r>
      <w:r>
        <w:rPr>
          <w:rFonts w:asciiTheme="majorBidi" w:hAnsiTheme="majorBidi" w:cstheme="majorBidi"/>
          <w:lang w:val="nl-NL"/>
        </w:rPr>
        <w:t xml:space="preserve"> </w:t>
      </w:r>
      <w:r w:rsidRPr="00594620">
        <w:rPr>
          <w:rFonts w:asciiTheme="majorBidi" w:hAnsiTheme="majorBidi" w:cstheme="majorBidi"/>
          <w:lang w:val="nl-NL"/>
        </w:rPr>
        <w:t>hy het dus zonder enige tegenstreving des gemoeds</w:t>
      </w:r>
      <w:r w:rsidR="00FF37F8">
        <w:rPr>
          <w:rFonts w:asciiTheme="majorBidi" w:hAnsiTheme="majorBidi" w:cstheme="majorBidi"/>
          <w:lang w:val="nl-NL"/>
        </w:rPr>
        <w:t xml:space="preserve">, </w:t>
      </w:r>
      <w:r w:rsidRPr="00594620">
        <w:rPr>
          <w:rFonts w:asciiTheme="majorBidi" w:hAnsiTheme="majorBidi" w:cstheme="majorBidi"/>
          <w:lang w:val="nl-NL"/>
        </w:rPr>
        <w:t>en</w:t>
      </w:r>
      <w:r w:rsidR="006F3162">
        <w:rPr>
          <w:rFonts w:asciiTheme="majorBidi" w:hAnsiTheme="majorBidi" w:cstheme="majorBidi"/>
          <w:lang w:val="nl-NL"/>
        </w:rPr>
        <w:t xml:space="preserve"> </w:t>
      </w:r>
      <w:r w:rsidRPr="00594620">
        <w:rPr>
          <w:rFonts w:asciiTheme="majorBidi" w:hAnsiTheme="majorBidi" w:cstheme="majorBidi"/>
          <w:lang w:val="nl-NL"/>
        </w:rPr>
        <w:t>zonder enige twijfeling en vertoeving aanneemt ; want wy</w:t>
      </w:r>
      <w:r>
        <w:rPr>
          <w:rFonts w:asciiTheme="majorBidi" w:hAnsiTheme="majorBidi" w:cstheme="majorBidi"/>
          <w:lang w:val="nl-NL"/>
        </w:rPr>
        <w:t xml:space="preserve"> </w:t>
      </w:r>
      <w:r w:rsidRPr="00594620">
        <w:rPr>
          <w:rFonts w:asciiTheme="majorBidi" w:hAnsiTheme="majorBidi" w:cstheme="majorBidi"/>
          <w:lang w:val="nl-NL"/>
        </w:rPr>
        <w:t>hebben getoont</w:t>
      </w:r>
      <w:r w:rsidR="00FF37F8">
        <w:rPr>
          <w:rFonts w:asciiTheme="majorBidi" w:hAnsiTheme="majorBidi" w:cstheme="majorBidi"/>
          <w:lang w:val="nl-NL"/>
        </w:rPr>
        <w:t xml:space="preserve">, </w:t>
      </w:r>
      <w:r w:rsidRPr="00594620">
        <w:rPr>
          <w:rFonts w:asciiTheme="majorBidi" w:hAnsiTheme="majorBidi" w:cstheme="majorBidi"/>
          <w:lang w:val="nl-NL"/>
        </w:rPr>
        <w:t>dat het geloof niet zo zeer swaarheit</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godvruchtigheit vereischt</w:t>
      </w:r>
      <w:r w:rsidR="00FF37F8">
        <w:rPr>
          <w:rFonts w:asciiTheme="majorBidi" w:hAnsiTheme="majorBidi" w:cstheme="majorBidi"/>
          <w:lang w:val="nl-NL"/>
        </w:rPr>
        <w:t xml:space="preserve">, </w:t>
      </w:r>
      <w:r w:rsidRPr="00594620">
        <w:rPr>
          <w:rFonts w:asciiTheme="majorBidi" w:hAnsiTheme="majorBidi" w:cstheme="majorBidi"/>
          <w:lang w:val="nl-NL"/>
        </w:rPr>
        <w:t>en dat het niet</w:t>
      </w:r>
      <w:r w:rsidR="00FF37F8">
        <w:rPr>
          <w:rFonts w:asciiTheme="majorBidi" w:hAnsiTheme="majorBidi" w:cstheme="majorBidi"/>
          <w:lang w:val="nl-NL"/>
        </w:rPr>
        <w:t xml:space="preserve">, </w:t>
      </w:r>
      <w:r w:rsidRPr="00594620">
        <w:rPr>
          <w:rFonts w:asciiTheme="majorBidi" w:hAnsiTheme="majorBidi" w:cstheme="majorBidi"/>
          <w:lang w:val="nl-NL"/>
        </w:rPr>
        <w:t>dan ten opzicht</w:t>
      </w:r>
      <w:r>
        <w:rPr>
          <w:rFonts w:asciiTheme="majorBidi" w:hAnsiTheme="majorBidi" w:cstheme="majorBidi"/>
          <w:lang w:val="nl-NL"/>
        </w:rPr>
        <w:t xml:space="preserve"> </w:t>
      </w:r>
      <w:r w:rsidRPr="00594620">
        <w:rPr>
          <w:rFonts w:asciiTheme="majorBidi" w:hAnsiTheme="majorBidi" w:cstheme="majorBidi"/>
          <w:lang w:val="nl-NL"/>
        </w:rPr>
        <w:t>van de gehoorzaamheit</w:t>
      </w:r>
      <w:r w:rsidR="00FF37F8">
        <w:rPr>
          <w:rFonts w:asciiTheme="majorBidi" w:hAnsiTheme="majorBidi" w:cstheme="majorBidi"/>
          <w:lang w:val="nl-NL"/>
        </w:rPr>
        <w:t xml:space="preserve">, </w:t>
      </w:r>
      <w:r w:rsidRPr="00594620">
        <w:rPr>
          <w:rFonts w:asciiTheme="majorBidi" w:hAnsiTheme="majorBidi" w:cstheme="majorBidi"/>
          <w:lang w:val="nl-NL"/>
        </w:rPr>
        <w:t>godvruchtig en heilzaam is ;</w:t>
      </w:r>
      <w:r>
        <w:rPr>
          <w:rFonts w:asciiTheme="majorBidi" w:hAnsiTheme="majorBidi" w:cstheme="majorBidi"/>
          <w:lang w:val="nl-NL"/>
        </w:rPr>
        <w:t xml:space="preserve"> </w:t>
      </w:r>
      <w:r w:rsidRPr="00594620">
        <w:rPr>
          <w:rFonts w:asciiTheme="majorBidi" w:hAnsiTheme="majorBidi" w:cstheme="majorBidi"/>
          <w:lang w:val="nl-NL"/>
        </w:rPr>
        <w:t>by gevolg dat niemant gelovig is</w:t>
      </w:r>
      <w:r w:rsidR="00FF37F8">
        <w:rPr>
          <w:rFonts w:asciiTheme="majorBidi" w:hAnsiTheme="majorBidi" w:cstheme="majorBidi"/>
          <w:lang w:val="nl-NL"/>
        </w:rPr>
        <w:t xml:space="preserve">, </w:t>
      </w:r>
      <w:r w:rsidRPr="00594620">
        <w:rPr>
          <w:rFonts w:asciiTheme="majorBidi" w:hAnsiTheme="majorBidi" w:cstheme="majorBidi"/>
          <w:lang w:val="nl-NL"/>
        </w:rPr>
        <w:t>dan ten opzicht van de</w:t>
      </w:r>
      <w:r>
        <w:rPr>
          <w:rFonts w:asciiTheme="majorBidi" w:hAnsiTheme="majorBidi" w:cstheme="majorBidi"/>
          <w:lang w:val="nl-NL"/>
        </w:rPr>
        <w:t xml:space="preserve"> </w:t>
      </w:r>
      <w:r w:rsidR="00A75BFC">
        <w:rPr>
          <w:rFonts w:asciiTheme="majorBidi" w:hAnsiTheme="majorBidi" w:cstheme="majorBidi"/>
          <w:lang w:val="nl-NL"/>
        </w:rPr>
        <w:t>gehoorzaamheit. Diesh</w:t>
      </w:r>
      <w:r w:rsidRPr="00594620">
        <w:rPr>
          <w:rFonts w:asciiTheme="majorBidi" w:hAnsiTheme="majorBidi" w:cstheme="majorBidi"/>
          <w:lang w:val="nl-NL"/>
        </w:rPr>
        <w:t>alven de genen</w:t>
      </w:r>
      <w:r w:rsidR="00FF37F8">
        <w:rPr>
          <w:rFonts w:asciiTheme="majorBidi" w:hAnsiTheme="majorBidi" w:cstheme="majorBidi"/>
          <w:lang w:val="nl-NL"/>
        </w:rPr>
        <w:t xml:space="preserve">, </w:t>
      </w:r>
      <w:r w:rsidRPr="00594620">
        <w:rPr>
          <w:rFonts w:asciiTheme="majorBidi" w:hAnsiTheme="majorBidi" w:cstheme="majorBidi"/>
          <w:lang w:val="nl-NL"/>
        </w:rPr>
        <w:t>die de beste redenen</w:t>
      </w:r>
      <w:r>
        <w:rPr>
          <w:rFonts w:asciiTheme="majorBidi" w:hAnsiTheme="majorBidi" w:cstheme="majorBidi"/>
          <w:lang w:val="nl-NL"/>
        </w:rPr>
        <w:t xml:space="preserve"> </w:t>
      </w:r>
      <w:r w:rsidRPr="00594620">
        <w:rPr>
          <w:rFonts w:asciiTheme="majorBidi" w:hAnsiTheme="majorBidi" w:cstheme="majorBidi"/>
          <w:lang w:val="nl-NL"/>
        </w:rPr>
        <w:t>toont</w:t>
      </w:r>
      <w:r w:rsidR="00FF37F8">
        <w:rPr>
          <w:rFonts w:asciiTheme="majorBidi" w:hAnsiTheme="majorBidi" w:cstheme="majorBidi"/>
          <w:lang w:val="nl-NL"/>
        </w:rPr>
        <w:t xml:space="preserve">, </w:t>
      </w:r>
      <w:r w:rsidRPr="00594620">
        <w:rPr>
          <w:rFonts w:asciiTheme="majorBidi" w:hAnsiTheme="majorBidi" w:cstheme="majorBidi"/>
          <w:lang w:val="nl-NL"/>
        </w:rPr>
        <w:t>toont noodzaaklijk niet het beste geloof</w:t>
      </w:r>
      <w:r w:rsidR="00FF37F8">
        <w:rPr>
          <w:rFonts w:asciiTheme="majorBidi" w:hAnsiTheme="majorBidi" w:cstheme="majorBidi"/>
          <w:lang w:val="nl-NL"/>
        </w:rPr>
        <w:t xml:space="preserve">, </w:t>
      </w:r>
      <w:r w:rsidRPr="00594620">
        <w:rPr>
          <w:rFonts w:asciiTheme="majorBidi" w:hAnsiTheme="majorBidi" w:cstheme="majorBidi"/>
          <w:lang w:val="nl-NL"/>
        </w:rPr>
        <w:t>maar degeen</w:t>
      </w:r>
      <w:r w:rsidR="006F3162">
        <w:rPr>
          <w:rFonts w:asciiTheme="majorBidi" w:hAnsiTheme="majorBidi" w:cstheme="majorBidi"/>
          <w:lang w:val="nl-NL"/>
        </w:rPr>
        <w:t xml:space="preserve"> </w:t>
      </w:r>
      <w:r w:rsidRPr="00594620">
        <w:rPr>
          <w:rFonts w:asciiTheme="majorBidi" w:hAnsiTheme="majorBidi" w:cstheme="majorBidi"/>
          <w:lang w:val="nl-NL"/>
        </w:rPr>
        <w:t>die de beste werken der ‘</w:t>
      </w:r>
      <w:r w:rsidR="006F3162">
        <w:rPr>
          <w:rFonts w:asciiTheme="majorBidi" w:hAnsiTheme="majorBidi" w:cstheme="majorBidi"/>
          <w:lang w:val="nl-NL"/>
        </w:rPr>
        <w:t xml:space="preserve"> </w:t>
      </w:r>
      <w:r w:rsidRPr="00594620">
        <w:rPr>
          <w:rFonts w:asciiTheme="majorBidi" w:hAnsiTheme="majorBidi" w:cstheme="majorBidi"/>
          <w:lang w:val="nl-NL"/>
        </w:rPr>
        <w:t>gerechtigheit en liefde</w:t>
      </w:r>
      <w:r w:rsidR="006F3162">
        <w:rPr>
          <w:rFonts w:asciiTheme="majorBidi" w:hAnsiTheme="majorBidi" w:cstheme="majorBidi"/>
          <w:lang w:val="nl-NL"/>
        </w:rPr>
        <w:t xml:space="preserve"> </w:t>
      </w:r>
      <w:r w:rsidRPr="00594620">
        <w:rPr>
          <w:rFonts w:asciiTheme="majorBidi" w:hAnsiTheme="majorBidi" w:cstheme="majorBidi"/>
          <w:lang w:val="nl-NL"/>
        </w:rPr>
        <w:t>toont. Voorts ik geef aan yder t’ oordelen</w:t>
      </w:r>
      <w:r w:rsidR="00FF37F8">
        <w:rPr>
          <w:rFonts w:asciiTheme="majorBidi" w:hAnsiTheme="majorBidi" w:cstheme="majorBidi"/>
          <w:lang w:val="nl-NL"/>
        </w:rPr>
        <w:t xml:space="preserve">, </w:t>
      </w:r>
      <w:r w:rsidRPr="00594620">
        <w:rPr>
          <w:rFonts w:asciiTheme="majorBidi" w:hAnsiTheme="majorBidi" w:cstheme="majorBidi"/>
          <w:lang w:val="nl-NL"/>
        </w:rPr>
        <w:t>hoe heilzaam</w:t>
      </w:r>
      <w:r w:rsidR="006F3162">
        <w:rPr>
          <w:rFonts w:asciiTheme="majorBidi" w:hAnsiTheme="majorBidi" w:cstheme="majorBidi"/>
          <w:lang w:val="nl-NL"/>
        </w:rPr>
        <w:t xml:space="preserve"> </w:t>
      </w:r>
      <w:r w:rsidRPr="00594620">
        <w:rPr>
          <w:rFonts w:asciiTheme="majorBidi" w:hAnsiTheme="majorBidi" w:cstheme="majorBidi"/>
          <w:lang w:val="nl-NL"/>
        </w:rPr>
        <w:t>en hoe nodig deze lering in een gemenestaat is</w:t>
      </w:r>
      <w:r w:rsidR="00FF37F8">
        <w:rPr>
          <w:rFonts w:asciiTheme="majorBidi" w:hAnsiTheme="majorBidi" w:cstheme="majorBidi"/>
          <w:lang w:val="nl-NL"/>
        </w:rPr>
        <w:t xml:space="preserve">, </w:t>
      </w:r>
      <w:r w:rsidR="00A75BFC">
        <w:rPr>
          <w:rFonts w:asciiTheme="majorBidi" w:hAnsiTheme="majorBidi" w:cstheme="majorBidi"/>
          <w:lang w:val="nl-NL"/>
        </w:rPr>
        <w:t xml:space="preserve">op dat </w:t>
      </w:r>
      <w:r w:rsidRPr="00594620">
        <w:rPr>
          <w:rFonts w:asciiTheme="majorBidi" w:hAnsiTheme="majorBidi" w:cstheme="majorBidi"/>
          <w:lang w:val="nl-NL"/>
        </w:rPr>
        <w:t>de menschen vreedzamelijk en eendrachtelijk zouden leven</w:t>
      </w:r>
      <w:r w:rsidR="00FF37F8">
        <w:rPr>
          <w:rFonts w:asciiTheme="majorBidi" w:hAnsiTheme="majorBidi" w:cstheme="majorBidi"/>
          <w:lang w:val="nl-NL"/>
        </w:rPr>
        <w:t xml:space="preserve">, </w:t>
      </w:r>
      <w:r w:rsidR="00A75BFC">
        <w:rPr>
          <w:rFonts w:asciiTheme="majorBidi" w:hAnsiTheme="majorBidi" w:cstheme="majorBidi"/>
          <w:lang w:val="nl-NL"/>
        </w:rPr>
        <w:t xml:space="preserve"> </w:t>
      </w:r>
      <w:r w:rsidRPr="00594620">
        <w:rPr>
          <w:rFonts w:asciiTheme="majorBidi" w:hAnsiTheme="majorBidi" w:cstheme="majorBidi"/>
          <w:lang w:val="nl-NL"/>
        </w:rPr>
        <w:t>en hoe veel en hoe grote oorzaken van beroerten en</w:t>
      </w:r>
      <w:r>
        <w:rPr>
          <w:rFonts w:asciiTheme="majorBidi" w:hAnsiTheme="majorBidi" w:cstheme="majorBidi"/>
          <w:lang w:val="nl-NL"/>
        </w:rPr>
        <w:t xml:space="preserve"> </w:t>
      </w:r>
      <w:r w:rsidRPr="00594620">
        <w:rPr>
          <w:rFonts w:asciiTheme="majorBidi" w:hAnsiTheme="majorBidi" w:cstheme="majorBidi"/>
          <w:lang w:val="nl-NL"/>
        </w:rPr>
        <w:t>schelmstukken het afsnijd. Eer ik voortga</w:t>
      </w:r>
      <w:r w:rsidR="00FF37F8">
        <w:rPr>
          <w:rFonts w:asciiTheme="majorBidi" w:hAnsiTheme="majorBidi" w:cstheme="majorBidi"/>
          <w:lang w:val="nl-NL"/>
        </w:rPr>
        <w:t xml:space="preserve">, </w:t>
      </w:r>
      <w:r w:rsidRPr="00594620">
        <w:rPr>
          <w:rFonts w:asciiTheme="majorBidi" w:hAnsiTheme="majorBidi" w:cstheme="majorBidi"/>
          <w:lang w:val="nl-NL"/>
        </w:rPr>
        <w:t>staat hier aan</w:t>
      </w:r>
      <w:r>
        <w:rPr>
          <w:rFonts w:asciiTheme="majorBidi" w:hAnsiTheme="majorBidi" w:cstheme="majorBidi"/>
          <w:lang w:val="nl-NL"/>
        </w:rPr>
        <w:t xml:space="preserve"> </w:t>
      </w:r>
      <w:r w:rsidRPr="00594620">
        <w:rPr>
          <w:rFonts w:asciiTheme="majorBidi" w:hAnsiTheme="majorBidi" w:cstheme="majorBidi"/>
          <w:lang w:val="nl-NL"/>
        </w:rPr>
        <w:t>te merken</w:t>
      </w:r>
      <w:r w:rsidR="00FF37F8">
        <w:rPr>
          <w:rFonts w:asciiTheme="majorBidi" w:hAnsiTheme="majorBidi" w:cstheme="majorBidi"/>
          <w:lang w:val="nl-NL"/>
        </w:rPr>
        <w:t xml:space="preserve">, </w:t>
      </w:r>
      <w:r w:rsidRPr="00594620">
        <w:rPr>
          <w:rFonts w:asciiTheme="majorBidi" w:hAnsiTheme="majorBidi" w:cstheme="majorBidi"/>
          <w:lang w:val="nl-NL"/>
        </w:rPr>
        <w:t>dat wy uit ‘t geen’t welk nu getoont is</w:t>
      </w:r>
      <w:r w:rsidR="00FF37F8">
        <w:rPr>
          <w:rFonts w:asciiTheme="majorBidi" w:hAnsiTheme="majorBidi" w:cstheme="majorBidi"/>
          <w:lang w:val="nl-NL"/>
        </w:rPr>
        <w:t xml:space="preserve">, </w:t>
      </w:r>
      <w:r w:rsidRPr="00594620">
        <w:rPr>
          <w:rFonts w:asciiTheme="majorBidi" w:hAnsiTheme="majorBidi" w:cstheme="majorBidi"/>
          <w:lang w:val="nl-NL"/>
        </w:rPr>
        <w:t>lichtlijk</w:t>
      </w:r>
      <w:r w:rsidR="006F3162">
        <w:rPr>
          <w:rFonts w:asciiTheme="majorBidi" w:hAnsiTheme="majorBidi" w:cstheme="majorBidi"/>
          <w:lang w:val="nl-NL"/>
        </w:rPr>
        <w:t xml:space="preserve"> </w:t>
      </w:r>
      <w:r w:rsidRPr="00594620">
        <w:rPr>
          <w:rFonts w:asciiTheme="majorBidi" w:hAnsiTheme="majorBidi" w:cstheme="majorBidi"/>
          <w:lang w:val="nl-NL"/>
        </w:rPr>
        <w:t>op de tegenwerpingen konnen antwoorden</w:t>
      </w:r>
      <w:r w:rsidR="00FF37F8">
        <w:rPr>
          <w:rFonts w:asciiTheme="majorBidi" w:hAnsiTheme="majorBidi" w:cstheme="majorBidi"/>
          <w:lang w:val="nl-NL"/>
        </w:rPr>
        <w:t xml:space="preserve">, </w:t>
      </w:r>
      <w:r w:rsidRPr="00594620">
        <w:rPr>
          <w:rFonts w:asciiTheme="majorBidi" w:hAnsiTheme="majorBidi" w:cstheme="majorBidi"/>
          <w:lang w:val="nl-NL"/>
        </w:rPr>
        <w:t>die wy in’t</w:t>
      </w:r>
      <w:r>
        <w:rPr>
          <w:rFonts w:asciiTheme="majorBidi" w:hAnsiTheme="majorBidi" w:cstheme="majorBidi"/>
          <w:lang w:val="nl-NL"/>
        </w:rPr>
        <w:t xml:space="preserve"> </w:t>
      </w:r>
      <w:r w:rsidRPr="00594620">
        <w:rPr>
          <w:rFonts w:asciiTheme="majorBidi" w:hAnsiTheme="majorBidi" w:cstheme="majorBidi"/>
          <w:lang w:val="nl-NL"/>
        </w:rPr>
        <w:t>eerste Hoordeel hebben bygebracht</w:t>
      </w:r>
      <w:r w:rsidR="00FF37F8">
        <w:rPr>
          <w:rFonts w:asciiTheme="majorBidi" w:hAnsiTheme="majorBidi" w:cstheme="majorBidi"/>
          <w:lang w:val="nl-NL"/>
        </w:rPr>
        <w:t xml:space="preserve">, </w:t>
      </w:r>
      <w:r w:rsidRPr="00594620">
        <w:rPr>
          <w:rFonts w:asciiTheme="majorBidi" w:hAnsiTheme="majorBidi" w:cstheme="majorBidi"/>
          <w:lang w:val="nl-NL"/>
        </w:rPr>
        <w:t>toen wy van God</w:t>
      </w:r>
      <w:r>
        <w:rPr>
          <w:rFonts w:asciiTheme="majorBidi" w:hAnsiTheme="majorBidi" w:cstheme="majorBidi"/>
          <w:lang w:val="nl-NL"/>
        </w:rPr>
        <w:t xml:space="preserve"> </w:t>
      </w:r>
      <w:r w:rsidRPr="00594620">
        <w:rPr>
          <w:rFonts w:asciiTheme="majorBidi" w:hAnsiTheme="majorBidi" w:cstheme="majorBidi"/>
          <w:lang w:val="nl-NL"/>
        </w:rPr>
        <w:t>met de Israëliten van de berg Sinaï sprekende</w:t>
      </w:r>
      <w:r w:rsidR="00FF37F8">
        <w:rPr>
          <w:rFonts w:asciiTheme="majorBidi" w:hAnsiTheme="majorBidi" w:cstheme="majorBidi"/>
          <w:lang w:val="nl-NL"/>
        </w:rPr>
        <w:t xml:space="preserve">, </w:t>
      </w:r>
      <w:r w:rsidRPr="00594620">
        <w:rPr>
          <w:rFonts w:asciiTheme="majorBidi" w:hAnsiTheme="majorBidi" w:cstheme="majorBidi"/>
          <w:lang w:val="nl-NL"/>
        </w:rPr>
        <w:t>geredeneert</w:t>
      </w:r>
      <w:r>
        <w:rPr>
          <w:rFonts w:asciiTheme="majorBidi" w:hAnsiTheme="majorBidi" w:cstheme="majorBidi"/>
          <w:lang w:val="nl-NL"/>
        </w:rPr>
        <w:t xml:space="preserve"> </w:t>
      </w:r>
      <w:r w:rsidRPr="00594620">
        <w:rPr>
          <w:rFonts w:asciiTheme="majorBidi" w:hAnsiTheme="majorBidi" w:cstheme="majorBidi"/>
          <w:lang w:val="nl-NL"/>
        </w:rPr>
        <w:t>hebben. Want hoewel die stem</w:t>
      </w:r>
      <w:r w:rsidR="00FF37F8">
        <w:rPr>
          <w:rFonts w:asciiTheme="majorBidi" w:hAnsiTheme="majorBidi" w:cstheme="majorBidi"/>
          <w:lang w:val="nl-NL"/>
        </w:rPr>
        <w:t xml:space="preserve">, </w:t>
      </w:r>
      <w:r w:rsidRPr="00594620">
        <w:rPr>
          <w:rFonts w:asciiTheme="majorBidi" w:hAnsiTheme="majorBidi" w:cstheme="majorBidi"/>
          <w:lang w:val="nl-NL"/>
        </w:rPr>
        <w:t>dewelke van de Israëliten</w:t>
      </w:r>
      <w:r>
        <w:rPr>
          <w:rFonts w:asciiTheme="majorBidi" w:hAnsiTheme="majorBidi" w:cstheme="majorBidi"/>
          <w:lang w:val="nl-NL"/>
        </w:rPr>
        <w:t xml:space="preserve"> </w:t>
      </w:r>
      <w:r w:rsidRPr="00594620">
        <w:rPr>
          <w:rFonts w:asciiTheme="majorBidi" w:hAnsiTheme="majorBidi" w:cstheme="majorBidi"/>
          <w:lang w:val="nl-NL"/>
        </w:rPr>
        <w:t>gehoort wierd</w:t>
      </w:r>
      <w:r w:rsidR="00FF37F8">
        <w:rPr>
          <w:rFonts w:asciiTheme="majorBidi" w:hAnsiTheme="majorBidi" w:cstheme="majorBidi"/>
          <w:lang w:val="nl-NL"/>
        </w:rPr>
        <w:t xml:space="preserve">, </w:t>
      </w:r>
      <w:r w:rsidRPr="00594620">
        <w:rPr>
          <w:rFonts w:asciiTheme="majorBidi" w:hAnsiTheme="majorBidi" w:cstheme="majorBidi"/>
          <w:lang w:val="nl-NL"/>
        </w:rPr>
        <w:t>geen wysbegerige of wiskonstige zekerheit</w:t>
      </w:r>
      <w:r w:rsidR="006F3162">
        <w:rPr>
          <w:rFonts w:asciiTheme="majorBidi" w:hAnsiTheme="majorBidi" w:cstheme="majorBidi"/>
          <w:lang w:val="nl-NL"/>
        </w:rPr>
        <w:t xml:space="preserve"> </w:t>
      </w:r>
      <w:r w:rsidRPr="00594620">
        <w:rPr>
          <w:rFonts w:asciiTheme="majorBidi" w:hAnsiTheme="majorBidi" w:cstheme="majorBidi"/>
          <w:lang w:val="nl-NL"/>
        </w:rPr>
        <w:t>van Gods wezentlijkheit aan de menschen kon geven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was zy echter genoech om hen in verwondering tot</w:t>
      </w:r>
      <w:r>
        <w:rPr>
          <w:rFonts w:asciiTheme="majorBidi" w:hAnsiTheme="majorBidi" w:cstheme="majorBidi"/>
          <w:lang w:val="nl-NL"/>
        </w:rPr>
        <w:t xml:space="preserve"> </w:t>
      </w:r>
      <w:r w:rsidRPr="00594620">
        <w:rPr>
          <w:rFonts w:asciiTheme="majorBidi" w:hAnsiTheme="majorBidi" w:cstheme="majorBidi"/>
          <w:lang w:val="nl-NL"/>
        </w:rPr>
        <w:t>God</w:t>
      </w:r>
      <w:r w:rsidR="00FF37F8">
        <w:rPr>
          <w:rFonts w:asciiTheme="majorBidi" w:hAnsiTheme="majorBidi" w:cstheme="majorBidi"/>
          <w:lang w:val="nl-NL"/>
        </w:rPr>
        <w:t xml:space="preserve">, </w:t>
      </w:r>
      <w:r w:rsidRPr="00594620">
        <w:rPr>
          <w:rFonts w:asciiTheme="majorBidi" w:hAnsiTheme="majorBidi" w:cstheme="majorBidi"/>
          <w:lang w:val="nl-NL"/>
        </w:rPr>
        <w:t>zo als zy hem te voren gekent hadden</w:t>
      </w:r>
      <w:r w:rsidR="00FF37F8">
        <w:rPr>
          <w:rFonts w:asciiTheme="majorBidi" w:hAnsiTheme="majorBidi" w:cstheme="majorBidi"/>
          <w:lang w:val="nl-NL"/>
        </w:rPr>
        <w:t xml:space="preserve">, </w:t>
      </w:r>
      <w:r w:rsidRPr="00594620">
        <w:rPr>
          <w:rFonts w:asciiTheme="majorBidi" w:hAnsiTheme="majorBidi" w:cstheme="majorBidi"/>
          <w:lang w:val="nl-NL"/>
        </w:rPr>
        <w:t>te rukken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tot gehoorzaamheit aan te prikkelen</w:t>
      </w:r>
      <w:r w:rsidR="00A75BFC">
        <w:rPr>
          <w:rFonts w:asciiTheme="majorBidi" w:hAnsiTheme="majorBidi" w:cstheme="majorBidi"/>
          <w:lang w:val="nl-NL"/>
        </w:rPr>
        <w:t>: ‘t</w:t>
      </w:r>
      <w:r w:rsidRPr="00594620">
        <w:rPr>
          <w:rFonts w:asciiTheme="majorBidi" w:hAnsiTheme="majorBidi" w:cstheme="majorBidi"/>
          <w:lang w:val="nl-NL"/>
        </w:rPr>
        <w:t xml:space="preserve"> welk het einde</w:t>
      </w:r>
      <w:r>
        <w:rPr>
          <w:rFonts w:asciiTheme="majorBidi" w:hAnsiTheme="majorBidi" w:cstheme="majorBidi"/>
          <w:lang w:val="nl-NL"/>
        </w:rPr>
        <w:t xml:space="preserve"> </w:t>
      </w:r>
      <w:r w:rsidRPr="00594620">
        <w:rPr>
          <w:rFonts w:asciiTheme="majorBidi" w:hAnsiTheme="majorBidi" w:cstheme="majorBidi"/>
          <w:lang w:val="nl-NL"/>
        </w:rPr>
        <w:t>en oogmerk van die vertoning was. Want God wilde niet</w:t>
      </w:r>
      <w:r>
        <w:rPr>
          <w:rFonts w:asciiTheme="majorBidi" w:hAnsiTheme="majorBidi" w:cstheme="majorBidi"/>
          <w:lang w:val="nl-NL"/>
        </w:rPr>
        <w:t xml:space="preserve"> </w:t>
      </w:r>
      <w:r w:rsidRPr="00594620">
        <w:rPr>
          <w:rFonts w:asciiTheme="majorBidi" w:hAnsiTheme="majorBidi" w:cstheme="majorBidi"/>
          <w:lang w:val="nl-NL"/>
        </w:rPr>
        <w:t>de volstrekte toevoegingen van zijn wezendheit aan de</w:t>
      </w:r>
      <w:r>
        <w:rPr>
          <w:rFonts w:asciiTheme="majorBidi" w:hAnsiTheme="majorBidi" w:cstheme="majorBidi"/>
          <w:lang w:val="nl-NL"/>
        </w:rPr>
        <w:t xml:space="preserve"> </w:t>
      </w:r>
      <w:r w:rsidRPr="00594620">
        <w:rPr>
          <w:rFonts w:asciiTheme="majorBidi" w:hAnsiTheme="majorBidi" w:cstheme="majorBidi"/>
          <w:lang w:val="nl-NL"/>
        </w:rPr>
        <w:t>Israëliten bekent maken</w:t>
      </w:r>
      <w:r w:rsidR="00FF37F8">
        <w:rPr>
          <w:rFonts w:asciiTheme="majorBidi" w:hAnsiTheme="majorBidi" w:cstheme="majorBidi"/>
          <w:lang w:val="nl-NL"/>
        </w:rPr>
        <w:t xml:space="preserve">, </w:t>
      </w:r>
      <w:r w:rsidRPr="00594620">
        <w:rPr>
          <w:rFonts w:asciiTheme="majorBidi" w:hAnsiTheme="majorBidi" w:cstheme="majorBidi"/>
          <w:lang w:val="nl-NL"/>
        </w:rPr>
        <w:t>dewijl hy in die tijd</w:t>
      </w:r>
      <w:r w:rsidR="00FF37F8">
        <w:rPr>
          <w:rFonts w:asciiTheme="majorBidi" w:hAnsiTheme="majorBidi" w:cstheme="majorBidi"/>
          <w:lang w:val="nl-NL"/>
        </w:rPr>
        <w:t xml:space="preserve">, </w:t>
      </w:r>
      <w:r w:rsidRPr="00594620">
        <w:rPr>
          <w:rFonts w:asciiTheme="majorBidi" w:hAnsiTheme="majorBidi" w:cstheme="majorBidi"/>
          <w:lang w:val="nl-NL"/>
        </w:rPr>
        <w:t>geen daar af</w:t>
      </w:r>
      <w:r>
        <w:rPr>
          <w:rFonts w:asciiTheme="majorBidi" w:hAnsiTheme="majorBidi" w:cstheme="majorBidi"/>
          <w:lang w:val="nl-NL"/>
        </w:rPr>
        <w:t xml:space="preserve"> </w:t>
      </w:r>
      <w:r w:rsidRPr="00594620">
        <w:rPr>
          <w:rFonts w:asciiTheme="majorBidi" w:hAnsiTheme="majorBidi" w:cstheme="majorBidi"/>
          <w:lang w:val="nl-NL"/>
        </w:rPr>
        <w:t>aan hen openbaarde</w:t>
      </w:r>
      <w:r w:rsidR="00FF37F8">
        <w:rPr>
          <w:rFonts w:asciiTheme="majorBidi" w:hAnsiTheme="majorBidi" w:cstheme="majorBidi"/>
          <w:lang w:val="nl-NL"/>
        </w:rPr>
        <w:t xml:space="preserve">, </w:t>
      </w:r>
      <w:r w:rsidRPr="00594620">
        <w:rPr>
          <w:rFonts w:asciiTheme="majorBidi" w:hAnsiTheme="majorBidi" w:cstheme="majorBidi"/>
          <w:lang w:val="nl-NL"/>
        </w:rPr>
        <w:t>maar hy wilde hun hardnekkigheit breken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hen tot gehoorzaamheit trekken ; en dieshalven heeft</w:t>
      </w:r>
      <w:r>
        <w:rPr>
          <w:rFonts w:asciiTheme="majorBidi" w:hAnsiTheme="majorBidi" w:cstheme="majorBidi"/>
          <w:lang w:val="nl-NL"/>
        </w:rPr>
        <w:t xml:space="preserve"> </w:t>
      </w:r>
      <w:r w:rsidRPr="00594620">
        <w:rPr>
          <w:rFonts w:asciiTheme="majorBidi" w:hAnsiTheme="majorBidi" w:cstheme="majorBidi"/>
          <w:lang w:val="nl-NL"/>
        </w:rPr>
        <w:t>hy hen niet met redenen maar met gedruis van bazuinen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met donder en blixem aangesproken ; bezie Mozes twede</w:t>
      </w:r>
      <w:r>
        <w:rPr>
          <w:rFonts w:asciiTheme="majorBidi" w:hAnsiTheme="majorBidi" w:cstheme="majorBidi"/>
          <w:lang w:val="nl-NL"/>
        </w:rPr>
        <w:t xml:space="preserve"> </w:t>
      </w:r>
      <w:r w:rsidRPr="00594620">
        <w:rPr>
          <w:rFonts w:asciiTheme="majorBidi" w:hAnsiTheme="majorBidi" w:cstheme="majorBidi"/>
          <w:lang w:val="nl-NL"/>
        </w:rPr>
        <w:t>boek .</w:t>
      </w:r>
      <w:r>
        <w:rPr>
          <w:rFonts w:asciiTheme="majorBidi" w:hAnsiTheme="majorBidi" w:cstheme="majorBidi"/>
          <w:lang w:val="nl-NL"/>
        </w:rPr>
        <w:t xml:space="preserve"> </w:t>
      </w:r>
    </w:p>
    <w:p w:rsidR="00594620" w:rsidRDefault="00594620" w:rsidP="00A75BFC">
      <w:pPr>
        <w:spacing w:after="0" w:line="240" w:lineRule="auto"/>
        <w:ind w:firstLine="720"/>
        <w:rPr>
          <w:rFonts w:asciiTheme="majorBidi" w:hAnsiTheme="majorBidi" w:cstheme="majorBidi"/>
          <w:lang w:val="nl-NL"/>
        </w:rPr>
      </w:pPr>
      <w:r w:rsidRPr="00594620">
        <w:rPr>
          <w:rFonts w:asciiTheme="majorBidi" w:hAnsiTheme="majorBidi" w:cstheme="majorBidi"/>
          <w:lang w:val="nl-NL"/>
        </w:rPr>
        <w:t>Nu is noch overig</w:t>
      </w:r>
      <w:r w:rsidR="00FF37F8">
        <w:rPr>
          <w:rFonts w:asciiTheme="majorBidi" w:hAnsiTheme="majorBidi" w:cstheme="majorBidi"/>
          <w:lang w:val="nl-NL"/>
        </w:rPr>
        <w:t xml:space="preserve">, </w:t>
      </w:r>
      <w:r w:rsidRPr="00594620">
        <w:rPr>
          <w:rFonts w:asciiTheme="majorBidi" w:hAnsiTheme="majorBidi" w:cstheme="majorBidi"/>
          <w:lang w:val="nl-NL"/>
        </w:rPr>
        <w:t>dat ik eindelijk toon</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geen</w:t>
      </w:r>
      <w:r>
        <w:rPr>
          <w:rFonts w:asciiTheme="majorBidi" w:hAnsiTheme="majorBidi" w:cstheme="majorBidi"/>
          <w:lang w:val="nl-NL"/>
        </w:rPr>
        <w:t xml:space="preserve"> </w:t>
      </w:r>
      <w:r w:rsidRPr="00594620">
        <w:rPr>
          <w:rFonts w:asciiTheme="majorBidi" w:hAnsiTheme="majorBidi" w:cstheme="majorBidi"/>
          <w:lang w:val="nl-NL"/>
        </w:rPr>
        <w:t>gemeensehap</w:t>
      </w:r>
      <w:r w:rsidR="00FF37F8">
        <w:rPr>
          <w:rFonts w:asciiTheme="majorBidi" w:hAnsiTheme="majorBidi" w:cstheme="majorBidi"/>
          <w:lang w:val="nl-NL"/>
        </w:rPr>
        <w:t xml:space="preserve">, </w:t>
      </w:r>
      <w:r w:rsidR="00A75BFC">
        <w:rPr>
          <w:rFonts w:asciiTheme="majorBidi" w:hAnsiTheme="majorBidi" w:cstheme="majorBidi"/>
          <w:lang w:val="nl-NL"/>
        </w:rPr>
        <w:t>of</w:t>
      </w:r>
      <w:r w:rsidR="006F3162">
        <w:rPr>
          <w:rFonts w:asciiTheme="majorBidi" w:hAnsiTheme="majorBidi" w:cstheme="majorBidi"/>
          <w:lang w:val="nl-NL"/>
        </w:rPr>
        <w:t xml:space="preserve"> </w:t>
      </w:r>
      <w:r w:rsidRPr="00594620">
        <w:rPr>
          <w:rFonts w:asciiTheme="majorBidi" w:hAnsiTheme="majorBidi" w:cstheme="majorBidi"/>
          <w:lang w:val="nl-NL"/>
        </w:rPr>
        <w:t>maagschap</w:t>
      </w:r>
      <w:r w:rsidR="00FF37F8">
        <w:rPr>
          <w:rFonts w:asciiTheme="majorBidi" w:hAnsiTheme="majorBidi" w:cstheme="majorBidi"/>
          <w:lang w:val="nl-NL"/>
        </w:rPr>
        <w:t xml:space="preserve">, </w:t>
      </w:r>
      <w:r w:rsidRPr="00594620">
        <w:rPr>
          <w:rFonts w:asciiTheme="majorBidi" w:hAnsiTheme="majorBidi" w:cstheme="majorBidi"/>
          <w:lang w:val="nl-NL"/>
        </w:rPr>
        <w:t>tusschen ‘t Geloof of de</w:t>
      </w:r>
      <w:r w:rsidR="006F3162">
        <w:rPr>
          <w:rFonts w:asciiTheme="majorBidi" w:hAnsiTheme="majorBidi" w:cstheme="majorBidi"/>
          <w:lang w:val="nl-NL"/>
        </w:rPr>
        <w:t xml:space="preserve"> </w:t>
      </w:r>
      <w:r w:rsidRPr="00594620">
        <w:rPr>
          <w:rFonts w:asciiTheme="majorBidi" w:hAnsiTheme="majorBidi" w:cstheme="majorBidi"/>
          <w:lang w:val="nl-NL"/>
        </w:rPr>
        <w:t>Godgeleertheit</w:t>
      </w:r>
      <w:r w:rsidR="00FF37F8">
        <w:rPr>
          <w:rFonts w:asciiTheme="majorBidi" w:hAnsiTheme="majorBidi" w:cstheme="majorBidi"/>
          <w:lang w:val="nl-NL"/>
        </w:rPr>
        <w:t xml:space="preserve">, </w:t>
      </w:r>
      <w:r w:rsidRPr="00594620">
        <w:rPr>
          <w:rFonts w:asciiTheme="majorBidi" w:hAnsiTheme="majorBidi" w:cstheme="majorBidi"/>
          <w:lang w:val="nl-NL"/>
        </w:rPr>
        <w:t>en de Wijsbegeerte is ; daar af niemant</w:t>
      </w:r>
      <w:r>
        <w:rPr>
          <w:rFonts w:asciiTheme="majorBidi" w:hAnsiTheme="majorBidi" w:cstheme="majorBidi"/>
          <w:lang w:val="nl-NL"/>
        </w:rPr>
        <w:t xml:space="preserve"> </w:t>
      </w:r>
      <w:r w:rsidRPr="00594620">
        <w:rPr>
          <w:rFonts w:asciiTheme="majorBidi" w:hAnsiTheme="majorBidi" w:cstheme="majorBidi"/>
          <w:lang w:val="nl-NL"/>
        </w:rPr>
        <w:t>onkundig kan zijn</w:t>
      </w:r>
      <w:r w:rsidR="00FF37F8">
        <w:rPr>
          <w:rFonts w:asciiTheme="majorBidi" w:hAnsiTheme="majorBidi" w:cstheme="majorBidi"/>
          <w:lang w:val="nl-NL"/>
        </w:rPr>
        <w:t xml:space="preserve">, </w:t>
      </w:r>
      <w:r w:rsidRPr="00594620">
        <w:rPr>
          <w:rFonts w:asciiTheme="majorBidi" w:hAnsiTheme="majorBidi" w:cstheme="majorBidi"/>
          <w:lang w:val="nl-NL"/>
        </w:rPr>
        <w:t>die ‘t oogmerk en de grondvest van</w:t>
      </w:r>
      <w:r>
        <w:rPr>
          <w:rFonts w:asciiTheme="majorBidi" w:hAnsiTheme="majorBidi" w:cstheme="majorBidi"/>
          <w:lang w:val="nl-NL"/>
        </w:rPr>
        <w:t xml:space="preserve"> </w:t>
      </w:r>
      <w:r w:rsidRPr="00594620">
        <w:rPr>
          <w:rFonts w:asciiTheme="majorBidi" w:hAnsiTheme="majorBidi" w:cstheme="majorBidi"/>
          <w:lang w:val="nl-NL"/>
        </w:rPr>
        <w:t>deze twe vermogens kent</w:t>
      </w:r>
      <w:r w:rsidR="00FF37F8">
        <w:rPr>
          <w:rFonts w:asciiTheme="majorBidi" w:hAnsiTheme="majorBidi" w:cstheme="majorBidi"/>
          <w:lang w:val="nl-NL"/>
        </w:rPr>
        <w:t xml:space="preserve">, </w:t>
      </w:r>
      <w:r w:rsidRPr="00594620">
        <w:rPr>
          <w:rFonts w:asciiTheme="majorBidi" w:hAnsiTheme="majorBidi" w:cstheme="majorBidi"/>
          <w:lang w:val="nl-NL"/>
        </w:rPr>
        <w:t>dewelke waarlijk zo veel</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de hemel van d’ aarde</w:t>
      </w:r>
      <w:r w:rsidR="00FF37F8">
        <w:rPr>
          <w:rFonts w:asciiTheme="majorBidi" w:hAnsiTheme="majorBidi" w:cstheme="majorBidi"/>
          <w:lang w:val="nl-NL"/>
        </w:rPr>
        <w:t xml:space="preserve">, </w:t>
      </w:r>
      <w:r w:rsidRPr="00594620">
        <w:rPr>
          <w:rFonts w:asciiTheme="majorBidi" w:hAnsiTheme="majorBidi" w:cstheme="majorBidi"/>
          <w:lang w:val="nl-NL"/>
        </w:rPr>
        <w:t>van malkanderen verschillen : want</w:t>
      </w:r>
      <w:r>
        <w:rPr>
          <w:rFonts w:asciiTheme="majorBidi" w:hAnsiTheme="majorBidi" w:cstheme="majorBidi"/>
          <w:lang w:val="nl-NL"/>
        </w:rPr>
        <w:t xml:space="preserve"> </w:t>
      </w:r>
      <w:r w:rsidRPr="00594620">
        <w:rPr>
          <w:rFonts w:asciiTheme="majorBidi" w:hAnsiTheme="majorBidi" w:cstheme="majorBidi"/>
          <w:lang w:val="nl-NL"/>
        </w:rPr>
        <w:t>het oogmerk der wijsbegeerte</w:t>
      </w:r>
      <w:r w:rsidR="00FF37F8">
        <w:rPr>
          <w:rFonts w:asciiTheme="majorBidi" w:hAnsiTheme="majorBidi" w:cstheme="majorBidi"/>
          <w:lang w:val="nl-NL"/>
        </w:rPr>
        <w:t xml:space="preserve">, </w:t>
      </w:r>
      <w:r w:rsidRPr="00594620">
        <w:rPr>
          <w:rFonts w:asciiTheme="majorBidi" w:hAnsiTheme="majorBidi" w:cstheme="majorBidi"/>
          <w:lang w:val="nl-NL"/>
        </w:rPr>
        <w:t>is niets dan de waarheit :</w:t>
      </w:r>
      <w:r>
        <w:rPr>
          <w:rFonts w:asciiTheme="majorBidi" w:hAnsiTheme="majorBidi" w:cstheme="majorBidi"/>
          <w:lang w:val="nl-NL"/>
        </w:rPr>
        <w:t xml:space="preserve"> </w:t>
      </w:r>
      <w:r w:rsidRPr="00594620">
        <w:rPr>
          <w:rFonts w:asciiTheme="majorBidi" w:hAnsiTheme="majorBidi" w:cstheme="majorBidi"/>
          <w:lang w:val="nl-NL"/>
        </w:rPr>
        <w:t>en dat van ‘t geloof</w:t>
      </w:r>
      <w:r w:rsidR="00FF37F8">
        <w:rPr>
          <w:rFonts w:asciiTheme="majorBidi" w:hAnsiTheme="majorBidi" w:cstheme="majorBidi"/>
          <w:lang w:val="nl-NL"/>
        </w:rPr>
        <w:t xml:space="preserve">, </w:t>
      </w:r>
      <w:r w:rsidRPr="00594620">
        <w:rPr>
          <w:rFonts w:asciiTheme="majorBidi" w:hAnsiTheme="majorBidi" w:cstheme="majorBidi"/>
          <w:lang w:val="nl-NL"/>
        </w:rPr>
        <w:t xml:space="preserve">niets dan </w:t>
      </w:r>
      <w:r w:rsidR="00A75BFC">
        <w:rPr>
          <w:rFonts w:asciiTheme="majorBidi" w:hAnsiTheme="majorBidi" w:cstheme="majorBidi"/>
          <w:lang w:val="nl-NL"/>
        </w:rPr>
        <w:t>de gehoorzaamheit en godvruchtig</w:t>
      </w:r>
      <w:r w:rsidRPr="00594620">
        <w:rPr>
          <w:rFonts w:asciiTheme="majorBidi" w:hAnsiTheme="majorBidi" w:cstheme="majorBidi"/>
          <w:lang w:val="nl-NL"/>
        </w:rPr>
        <w:t>heit.</w:t>
      </w:r>
      <w:r>
        <w:rPr>
          <w:rFonts w:asciiTheme="majorBidi" w:hAnsiTheme="majorBidi" w:cstheme="majorBidi"/>
          <w:lang w:val="nl-NL"/>
        </w:rPr>
        <w:t xml:space="preserve"> </w:t>
      </w:r>
      <w:r w:rsidRPr="00594620">
        <w:rPr>
          <w:rFonts w:asciiTheme="majorBidi" w:hAnsiTheme="majorBidi" w:cstheme="majorBidi"/>
          <w:lang w:val="nl-NL"/>
        </w:rPr>
        <w:t>Wyders de grondvesten der wijsbegeerte zijn</w:t>
      </w:r>
      <w:r>
        <w:rPr>
          <w:rFonts w:asciiTheme="majorBidi" w:hAnsiTheme="majorBidi" w:cstheme="majorBidi"/>
          <w:lang w:val="nl-NL"/>
        </w:rPr>
        <w:t xml:space="preserve"> </w:t>
      </w:r>
      <w:r w:rsidRPr="00594620">
        <w:rPr>
          <w:rFonts w:asciiTheme="majorBidi" w:hAnsiTheme="majorBidi" w:cstheme="majorBidi"/>
          <w:lang w:val="nl-NL"/>
        </w:rPr>
        <w:t>gemene kundigheden</w:t>
      </w:r>
      <w:r w:rsidR="00FF37F8">
        <w:rPr>
          <w:rFonts w:asciiTheme="majorBidi" w:hAnsiTheme="majorBidi" w:cstheme="majorBidi"/>
          <w:lang w:val="nl-NL"/>
        </w:rPr>
        <w:t xml:space="preserve">, </w:t>
      </w:r>
      <w:r w:rsidRPr="00594620">
        <w:rPr>
          <w:rFonts w:asciiTheme="majorBidi" w:hAnsiTheme="majorBidi" w:cstheme="majorBidi"/>
          <w:lang w:val="nl-NL"/>
        </w:rPr>
        <w:t>en moeten uit de natuur alleen</w:t>
      </w:r>
      <w:r>
        <w:rPr>
          <w:rFonts w:asciiTheme="majorBidi" w:hAnsiTheme="majorBidi" w:cstheme="majorBidi"/>
          <w:lang w:val="nl-NL"/>
        </w:rPr>
        <w:t xml:space="preserve"> </w:t>
      </w:r>
      <w:r w:rsidRPr="00594620">
        <w:rPr>
          <w:rFonts w:asciiTheme="majorBidi" w:hAnsiTheme="majorBidi" w:cstheme="majorBidi"/>
          <w:lang w:val="nl-NL"/>
        </w:rPr>
        <w:t>gehaalt worden. Maar de grondvesten van ‘t geloof</w:t>
      </w:r>
      <w:r w:rsidR="00FF37F8">
        <w:rPr>
          <w:rFonts w:asciiTheme="majorBidi" w:hAnsiTheme="majorBidi" w:cstheme="majorBidi"/>
          <w:lang w:val="nl-NL"/>
        </w:rPr>
        <w:t xml:space="preserve">, </w:t>
      </w:r>
      <w:r w:rsidRPr="00594620">
        <w:rPr>
          <w:rFonts w:asciiTheme="majorBidi" w:hAnsiTheme="majorBidi" w:cstheme="majorBidi"/>
          <w:lang w:val="nl-NL"/>
        </w:rPr>
        <w:t>zijn</w:t>
      </w:r>
      <w:r>
        <w:rPr>
          <w:rFonts w:asciiTheme="majorBidi" w:hAnsiTheme="majorBidi" w:cstheme="majorBidi"/>
          <w:lang w:val="nl-NL"/>
        </w:rPr>
        <w:t xml:space="preserve"> </w:t>
      </w:r>
      <w:r w:rsidRPr="00594620">
        <w:rPr>
          <w:rFonts w:asciiTheme="majorBidi" w:hAnsiTheme="majorBidi" w:cstheme="majorBidi"/>
          <w:lang w:val="nl-NL"/>
        </w:rPr>
        <w:t xml:space="preserve">de </w:t>
      </w:r>
      <w:r w:rsidR="008175CF">
        <w:rPr>
          <w:rFonts w:asciiTheme="majorBidi" w:hAnsiTheme="majorBidi" w:cstheme="majorBidi"/>
          <w:lang w:val="nl-NL"/>
        </w:rPr>
        <w:t>geschiedeniszen</w:t>
      </w:r>
      <w:r w:rsidRPr="00594620">
        <w:rPr>
          <w:rFonts w:asciiTheme="majorBidi" w:hAnsiTheme="majorBidi" w:cstheme="majorBidi"/>
          <w:lang w:val="nl-NL"/>
        </w:rPr>
        <w:t xml:space="preserve"> en Taal</w:t>
      </w:r>
      <w:r w:rsidR="00FF37F8">
        <w:rPr>
          <w:rFonts w:asciiTheme="majorBidi" w:hAnsiTheme="majorBidi" w:cstheme="majorBidi"/>
          <w:lang w:val="nl-NL"/>
        </w:rPr>
        <w:t xml:space="preserve">, </w:t>
      </w:r>
      <w:r w:rsidRPr="00594620">
        <w:rPr>
          <w:rFonts w:asciiTheme="majorBidi" w:hAnsiTheme="majorBidi" w:cstheme="majorBidi"/>
          <w:lang w:val="nl-NL"/>
        </w:rPr>
        <w:t>en moeten uit de Schrift alleen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uit d’</w:t>
      </w:r>
      <w:r w:rsidR="006F3162">
        <w:rPr>
          <w:rFonts w:asciiTheme="majorBidi" w:hAnsiTheme="majorBidi" w:cstheme="majorBidi"/>
          <w:lang w:val="nl-NL"/>
        </w:rPr>
        <w:t xml:space="preserve"> </w:t>
      </w:r>
      <w:r w:rsidRPr="00594620">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openbaring gehaalt worden</w:t>
      </w:r>
      <w:r w:rsidR="00FF37F8">
        <w:rPr>
          <w:rFonts w:asciiTheme="majorBidi" w:hAnsiTheme="majorBidi" w:cstheme="majorBidi"/>
          <w:lang w:val="nl-NL"/>
        </w:rPr>
        <w:t xml:space="preserve">, </w:t>
      </w:r>
      <w:r w:rsidRPr="00594620">
        <w:rPr>
          <w:rFonts w:asciiTheme="majorBidi" w:hAnsiTheme="majorBidi" w:cstheme="majorBidi"/>
          <w:lang w:val="nl-NL"/>
        </w:rPr>
        <w:t>gelijk wy in ‘t</w:t>
      </w:r>
      <w:r w:rsidR="00A75BFC">
        <w:rPr>
          <w:rFonts w:asciiTheme="majorBidi" w:hAnsiTheme="majorBidi" w:cstheme="majorBidi"/>
          <w:lang w:val="nl-NL"/>
        </w:rPr>
        <w:t xml:space="preserve">  </w:t>
      </w:r>
      <w:r w:rsidRPr="00594620">
        <w:rPr>
          <w:rFonts w:asciiTheme="majorBidi" w:hAnsiTheme="majorBidi" w:cstheme="majorBidi"/>
          <w:lang w:val="nl-NL"/>
        </w:rPr>
        <w:t>zevende Hooftdeel getoont hebben</w:t>
      </w:r>
      <w:r w:rsidR="00A75BFC">
        <w:rPr>
          <w:rFonts w:asciiTheme="majorBidi" w:hAnsiTheme="majorBidi" w:cstheme="majorBidi"/>
          <w:lang w:val="nl-NL"/>
        </w:rPr>
        <w:t>.</w:t>
      </w:r>
      <w:r w:rsidR="00FF37F8">
        <w:rPr>
          <w:rFonts w:asciiTheme="majorBidi" w:hAnsiTheme="majorBidi" w:cstheme="majorBidi"/>
          <w:lang w:val="nl-NL"/>
        </w:rPr>
        <w:t xml:space="preserve"> </w:t>
      </w:r>
      <w:r w:rsidRPr="00594620">
        <w:rPr>
          <w:rFonts w:asciiTheme="majorBidi" w:hAnsiTheme="majorBidi" w:cstheme="majorBidi"/>
          <w:lang w:val="nl-NL"/>
        </w:rPr>
        <w:t>‘t Geloof dan</w:t>
      </w:r>
      <w:r w:rsidR="00FF37F8">
        <w:rPr>
          <w:rFonts w:asciiTheme="majorBidi" w:hAnsiTheme="majorBidi" w:cstheme="majorBidi"/>
          <w:lang w:val="nl-NL"/>
        </w:rPr>
        <w:t xml:space="preserve">, </w:t>
      </w:r>
      <w:r w:rsidRPr="00594620">
        <w:rPr>
          <w:rFonts w:asciiTheme="majorBidi" w:hAnsiTheme="majorBidi" w:cstheme="majorBidi"/>
          <w:lang w:val="nl-NL"/>
        </w:rPr>
        <w:t>staat</w:t>
      </w:r>
      <w:r>
        <w:rPr>
          <w:rFonts w:asciiTheme="majorBidi" w:hAnsiTheme="majorBidi" w:cstheme="majorBidi"/>
          <w:lang w:val="nl-NL"/>
        </w:rPr>
        <w:t xml:space="preserve"> </w:t>
      </w:r>
      <w:r w:rsidRPr="00594620">
        <w:rPr>
          <w:rFonts w:asciiTheme="majorBidi" w:hAnsiTheme="majorBidi" w:cstheme="majorBidi"/>
          <w:lang w:val="nl-NL"/>
        </w:rPr>
        <w:t>aan yder</w:t>
      </w:r>
      <w:r w:rsidR="00A75BFC">
        <w:rPr>
          <w:rFonts w:asciiTheme="majorBidi" w:hAnsiTheme="majorBidi" w:cstheme="majorBidi"/>
          <w:lang w:val="nl-NL"/>
        </w:rPr>
        <w:t xml:space="preserve"> </w:t>
      </w:r>
      <w:r w:rsidRPr="00594620">
        <w:rPr>
          <w:rFonts w:asciiTheme="majorBidi" w:hAnsiTheme="majorBidi" w:cstheme="majorBidi"/>
          <w:lang w:val="nl-NL"/>
        </w:rPr>
        <w:t>de grootste vryheit toe om wijsbegerig te redeneren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dat zy alles</w:t>
      </w:r>
      <w:r w:rsidR="00FF37F8">
        <w:rPr>
          <w:rFonts w:asciiTheme="majorBidi" w:hAnsiTheme="majorBidi" w:cstheme="majorBidi"/>
          <w:lang w:val="nl-NL"/>
        </w:rPr>
        <w:t xml:space="preserve">, </w:t>
      </w:r>
      <w:r w:rsidRPr="00594620">
        <w:rPr>
          <w:rFonts w:asciiTheme="majorBidi" w:hAnsiTheme="majorBidi" w:cstheme="majorBidi"/>
          <w:lang w:val="nl-NL"/>
        </w:rPr>
        <w:t>dat zy begeert</w:t>
      </w:r>
      <w:r w:rsidR="00FF37F8">
        <w:rPr>
          <w:rFonts w:asciiTheme="majorBidi" w:hAnsiTheme="majorBidi" w:cstheme="majorBidi"/>
          <w:lang w:val="nl-NL"/>
        </w:rPr>
        <w:t xml:space="preserve">, </w:t>
      </w:r>
      <w:r w:rsidRPr="00594620">
        <w:rPr>
          <w:rFonts w:asciiTheme="majorBidi" w:hAnsiTheme="majorBidi" w:cstheme="majorBidi"/>
          <w:lang w:val="nl-NL"/>
        </w:rPr>
        <w:t>van alle dingen zonder</w:t>
      </w:r>
      <w:r w:rsidR="006F3162">
        <w:rPr>
          <w:rFonts w:asciiTheme="majorBidi" w:hAnsiTheme="majorBidi" w:cstheme="majorBidi"/>
          <w:lang w:val="nl-NL"/>
        </w:rPr>
        <w:t xml:space="preserve"> </w:t>
      </w:r>
      <w:r w:rsidRPr="00594620">
        <w:rPr>
          <w:rFonts w:asciiTheme="majorBidi" w:hAnsiTheme="majorBidi" w:cstheme="majorBidi"/>
          <w:lang w:val="nl-NL"/>
        </w:rPr>
        <w:t>misdrijf mach gevoelen</w:t>
      </w:r>
      <w:r w:rsidR="00FF37F8">
        <w:rPr>
          <w:rFonts w:asciiTheme="majorBidi" w:hAnsiTheme="majorBidi" w:cstheme="majorBidi"/>
          <w:lang w:val="nl-NL"/>
        </w:rPr>
        <w:t xml:space="preserve">, </w:t>
      </w:r>
      <w:r w:rsidRPr="00594620">
        <w:rPr>
          <w:rFonts w:asciiTheme="majorBidi" w:hAnsiTheme="majorBidi" w:cstheme="majorBidi"/>
          <w:lang w:val="nl-NL"/>
        </w:rPr>
        <w:t>en het veroordeelt alleenlijk</w:t>
      </w:r>
      <w:r>
        <w:rPr>
          <w:rFonts w:asciiTheme="majorBidi" w:hAnsiTheme="majorBidi" w:cstheme="majorBidi"/>
          <w:lang w:val="nl-NL"/>
        </w:rPr>
        <w:t xml:space="preserve"> </w:t>
      </w:r>
      <w:r w:rsidRPr="00594620">
        <w:rPr>
          <w:rFonts w:asciiTheme="majorBidi" w:hAnsiTheme="majorBidi" w:cstheme="majorBidi"/>
          <w:lang w:val="nl-NL"/>
        </w:rPr>
        <w:t>de genen</w:t>
      </w:r>
      <w:r w:rsidR="00FF37F8">
        <w:rPr>
          <w:rFonts w:asciiTheme="majorBidi" w:hAnsiTheme="majorBidi" w:cstheme="majorBidi"/>
          <w:lang w:val="nl-NL"/>
        </w:rPr>
        <w:t xml:space="preserve">, </w:t>
      </w:r>
      <w:r w:rsidRPr="00594620">
        <w:rPr>
          <w:rFonts w:asciiTheme="majorBidi" w:hAnsiTheme="majorBidi" w:cstheme="majorBidi"/>
          <w:lang w:val="nl-NL"/>
        </w:rPr>
        <w:t xml:space="preserve">als ketters en </w:t>
      </w:r>
      <w:r w:rsidRPr="00594620">
        <w:rPr>
          <w:rFonts w:asciiTheme="majorBidi" w:hAnsiTheme="majorBidi" w:cstheme="majorBidi"/>
          <w:lang w:val="nl-NL"/>
        </w:rPr>
        <w:lastRenderedPageBreak/>
        <w:t>scheurmakers</w:t>
      </w:r>
      <w:r w:rsidR="00FF37F8">
        <w:rPr>
          <w:rFonts w:asciiTheme="majorBidi" w:hAnsiTheme="majorBidi" w:cstheme="majorBidi"/>
          <w:lang w:val="nl-NL"/>
        </w:rPr>
        <w:t xml:space="preserve">, </w:t>
      </w:r>
      <w:r w:rsidRPr="00594620">
        <w:rPr>
          <w:rFonts w:asciiTheme="majorBidi" w:hAnsiTheme="majorBidi" w:cstheme="majorBidi"/>
          <w:lang w:val="nl-NL"/>
        </w:rPr>
        <w:t>die zodanige gevoelens</w:t>
      </w:r>
      <w:r w:rsidR="006F3162">
        <w:rPr>
          <w:rFonts w:asciiTheme="majorBidi" w:hAnsiTheme="majorBidi" w:cstheme="majorBidi"/>
          <w:lang w:val="nl-NL"/>
        </w:rPr>
        <w:t xml:space="preserve"> </w:t>
      </w:r>
      <w:r w:rsidRPr="00594620">
        <w:rPr>
          <w:rFonts w:asciiTheme="majorBidi" w:hAnsiTheme="majorBidi" w:cstheme="majorBidi"/>
          <w:lang w:val="nl-NL"/>
        </w:rPr>
        <w:t>leren en onderwijzen</w:t>
      </w:r>
      <w:r w:rsidR="00FF37F8">
        <w:rPr>
          <w:rFonts w:asciiTheme="majorBidi" w:hAnsiTheme="majorBidi" w:cstheme="majorBidi"/>
          <w:lang w:val="nl-NL"/>
        </w:rPr>
        <w:t xml:space="preserve">, </w:t>
      </w:r>
      <w:r w:rsidRPr="00594620">
        <w:rPr>
          <w:rFonts w:asciiTheme="majorBidi" w:hAnsiTheme="majorBidi" w:cstheme="majorBidi"/>
          <w:lang w:val="nl-NL"/>
        </w:rPr>
        <w:t>dewelke tot hardnekkigheit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haat</w:t>
      </w:r>
      <w:r w:rsidR="00FF37F8">
        <w:rPr>
          <w:rFonts w:asciiTheme="majorBidi" w:hAnsiTheme="majorBidi" w:cstheme="majorBidi"/>
          <w:lang w:val="nl-NL"/>
        </w:rPr>
        <w:t xml:space="preserve">, </w:t>
      </w:r>
      <w:r w:rsidRPr="00594620">
        <w:rPr>
          <w:rFonts w:asciiTheme="majorBidi" w:hAnsiTheme="majorBidi" w:cstheme="majorBidi"/>
          <w:lang w:val="nl-NL"/>
        </w:rPr>
        <w:t>toorn</w:t>
      </w:r>
      <w:r w:rsidR="00FF37F8">
        <w:rPr>
          <w:rFonts w:asciiTheme="majorBidi" w:hAnsiTheme="majorBidi" w:cstheme="majorBidi"/>
          <w:lang w:val="nl-NL"/>
        </w:rPr>
        <w:t xml:space="preserve">, </w:t>
      </w:r>
      <w:r w:rsidRPr="00594620">
        <w:rPr>
          <w:rFonts w:asciiTheme="majorBidi" w:hAnsiTheme="majorBidi" w:cstheme="majorBidi"/>
          <w:lang w:val="nl-NL"/>
        </w:rPr>
        <w:t>twist en gramschap raden : en houd</w:t>
      </w:r>
      <w:r w:rsidR="006F3162">
        <w:rPr>
          <w:rFonts w:asciiTheme="majorBidi" w:hAnsiTheme="majorBidi" w:cstheme="majorBidi"/>
          <w:lang w:val="nl-NL"/>
        </w:rPr>
        <w:t xml:space="preserve"> </w:t>
      </w:r>
      <w:r w:rsidRPr="00594620">
        <w:rPr>
          <w:rFonts w:asciiTheme="majorBidi" w:hAnsiTheme="majorBidi" w:cstheme="majorBidi"/>
          <w:lang w:val="nl-NL"/>
        </w:rPr>
        <w:t>alleenlijk de genen voor gelovigen</w:t>
      </w:r>
      <w:r w:rsidR="00FF37F8">
        <w:rPr>
          <w:rFonts w:asciiTheme="majorBidi" w:hAnsiTheme="majorBidi" w:cstheme="majorBidi"/>
          <w:lang w:val="nl-NL"/>
        </w:rPr>
        <w:t xml:space="preserve">, </w:t>
      </w:r>
      <w:r w:rsidRPr="00594620">
        <w:rPr>
          <w:rFonts w:asciiTheme="majorBidi" w:hAnsiTheme="majorBidi" w:cstheme="majorBidi"/>
          <w:lang w:val="nl-NL"/>
        </w:rPr>
        <w:t>die tot gerechtigheit en</w:t>
      </w:r>
      <w:r w:rsidR="006F3162">
        <w:rPr>
          <w:rFonts w:asciiTheme="majorBidi" w:hAnsiTheme="majorBidi" w:cstheme="majorBidi"/>
          <w:lang w:val="nl-NL"/>
        </w:rPr>
        <w:t xml:space="preserve"> </w:t>
      </w:r>
      <w:r w:rsidRPr="00594620">
        <w:rPr>
          <w:rFonts w:asciiTheme="majorBidi" w:hAnsiTheme="majorBidi" w:cstheme="majorBidi"/>
          <w:lang w:val="nl-NL"/>
        </w:rPr>
        <w:t>liefde</w:t>
      </w:r>
      <w:r w:rsidR="00FF37F8">
        <w:rPr>
          <w:rFonts w:asciiTheme="majorBidi" w:hAnsiTheme="majorBidi" w:cstheme="majorBidi"/>
          <w:lang w:val="nl-NL"/>
        </w:rPr>
        <w:t xml:space="preserve">, </w:t>
      </w:r>
      <w:r w:rsidRPr="00594620">
        <w:rPr>
          <w:rFonts w:asciiTheme="majorBidi" w:hAnsiTheme="majorBidi" w:cstheme="majorBidi"/>
          <w:lang w:val="nl-NL"/>
        </w:rPr>
        <w:t>naar de krachten van hun reden</w:t>
      </w:r>
      <w:r w:rsidR="00FF37F8">
        <w:rPr>
          <w:rFonts w:asciiTheme="majorBidi" w:hAnsiTheme="majorBidi" w:cstheme="majorBidi"/>
          <w:lang w:val="nl-NL"/>
        </w:rPr>
        <w:t xml:space="preserve">, </w:t>
      </w:r>
      <w:r w:rsidRPr="00594620">
        <w:rPr>
          <w:rFonts w:asciiTheme="majorBidi" w:hAnsiTheme="majorBidi" w:cstheme="majorBidi"/>
          <w:lang w:val="nl-NL"/>
        </w:rPr>
        <w:t>en naar hun vermogens</w:t>
      </w:r>
      <w:r w:rsidR="006F3162">
        <w:rPr>
          <w:rFonts w:asciiTheme="majorBidi" w:hAnsiTheme="majorBidi" w:cstheme="majorBidi"/>
          <w:lang w:val="nl-NL"/>
        </w:rPr>
        <w:t xml:space="preserve"> </w:t>
      </w:r>
      <w:r w:rsidRPr="00594620">
        <w:rPr>
          <w:rFonts w:asciiTheme="majorBidi" w:hAnsiTheme="majorBidi" w:cstheme="majorBidi"/>
          <w:lang w:val="nl-NL"/>
        </w:rPr>
        <w:t>raden. Eindelijk</w:t>
      </w:r>
      <w:r w:rsidR="00FF37F8">
        <w:rPr>
          <w:rFonts w:asciiTheme="majorBidi" w:hAnsiTheme="majorBidi" w:cstheme="majorBidi"/>
          <w:lang w:val="nl-NL"/>
        </w:rPr>
        <w:t xml:space="preserve">, </w:t>
      </w:r>
      <w:r w:rsidRPr="00594620">
        <w:rPr>
          <w:rFonts w:asciiTheme="majorBidi" w:hAnsiTheme="majorBidi" w:cstheme="majorBidi"/>
          <w:lang w:val="nl-NL"/>
        </w:rPr>
        <w:t>dewijl deze dingen</w:t>
      </w:r>
      <w:r w:rsidR="00FF37F8">
        <w:rPr>
          <w:rFonts w:asciiTheme="majorBidi" w:hAnsiTheme="majorBidi" w:cstheme="majorBidi"/>
          <w:lang w:val="nl-NL"/>
        </w:rPr>
        <w:t xml:space="preserve">, </w:t>
      </w:r>
      <w:r w:rsidRPr="00594620">
        <w:rPr>
          <w:rFonts w:asciiTheme="majorBidi" w:hAnsiTheme="majorBidi" w:cstheme="majorBidi"/>
          <w:lang w:val="nl-NL"/>
        </w:rPr>
        <w:t>die wy</w:t>
      </w:r>
      <w:r>
        <w:rPr>
          <w:rFonts w:asciiTheme="majorBidi" w:hAnsiTheme="majorBidi" w:cstheme="majorBidi"/>
          <w:lang w:val="nl-NL"/>
        </w:rPr>
        <w:t xml:space="preserve"> </w:t>
      </w:r>
      <w:r w:rsidRPr="00594620">
        <w:rPr>
          <w:rFonts w:asciiTheme="majorBidi" w:hAnsiTheme="majorBidi" w:cstheme="majorBidi"/>
          <w:lang w:val="nl-NL"/>
        </w:rPr>
        <w:t>hier getoont hebben</w:t>
      </w:r>
      <w:r w:rsidR="00FF37F8">
        <w:rPr>
          <w:rFonts w:asciiTheme="majorBidi" w:hAnsiTheme="majorBidi" w:cstheme="majorBidi"/>
          <w:lang w:val="nl-NL"/>
        </w:rPr>
        <w:t xml:space="preserve">, </w:t>
      </w:r>
      <w:r w:rsidRPr="00594620">
        <w:rPr>
          <w:rFonts w:asciiTheme="majorBidi" w:hAnsiTheme="majorBidi" w:cstheme="majorBidi"/>
          <w:lang w:val="nl-NL"/>
        </w:rPr>
        <w:t>de voornaamste zijn</w:t>
      </w:r>
      <w:r w:rsidR="00FF37F8">
        <w:rPr>
          <w:rFonts w:asciiTheme="majorBidi" w:hAnsiTheme="majorBidi" w:cstheme="majorBidi"/>
          <w:lang w:val="nl-NL"/>
        </w:rPr>
        <w:t xml:space="preserve">, </w:t>
      </w:r>
      <w:r w:rsidRPr="00594620">
        <w:rPr>
          <w:rFonts w:asciiTheme="majorBidi" w:hAnsiTheme="majorBidi" w:cstheme="majorBidi"/>
          <w:lang w:val="nl-NL"/>
        </w:rPr>
        <w:t>daar ik in dit</w:t>
      </w:r>
      <w:r w:rsidR="006F3162">
        <w:rPr>
          <w:rFonts w:asciiTheme="majorBidi" w:hAnsiTheme="majorBidi" w:cstheme="majorBidi"/>
          <w:lang w:val="nl-NL"/>
        </w:rPr>
        <w:t xml:space="preserve"> </w:t>
      </w:r>
      <w:r w:rsidRPr="00594620">
        <w:rPr>
          <w:rFonts w:asciiTheme="majorBidi" w:hAnsiTheme="majorBidi" w:cstheme="majorBidi"/>
          <w:lang w:val="nl-NL"/>
        </w:rPr>
        <w:t>werk naar doel</w:t>
      </w:r>
      <w:r w:rsidR="00FF37F8">
        <w:rPr>
          <w:rFonts w:asciiTheme="majorBidi" w:hAnsiTheme="majorBidi" w:cstheme="majorBidi"/>
          <w:lang w:val="nl-NL"/>
        </w:rPr>
        <w:t xml:space="preserve">, </w:t>
      </w:r>
      <w:r w:rsidRPr="00594620">
        <w:rPr>
          <w:rFonts w:asciiTheme="majorBidi" w:hAnsiTheme="majorBidi" w:cstheme="majorBidi"/>
          <w:lang w:val="nl-NL"/>
        </w:rPr>
        <w:t>zo wil ik</w:t>
      </w:r>
      <w:r w:rsidR="00FF37F8">
        <w:rPr>
          <w:rFonts w:asciiTheme="majorBidi" w:hAnsiTheme="majorBidi" w:cstheme="majorBidi"/>
          <w:lang w:val="nl-NL"/>
        </w:rPr>
        <w:t xml:space="preserve">, </w:t>
      </w:r>
      <w:r w:rsidRPr="00594620">
        <w:rPr>
          <w:rFonts w:asciiTheme="majorBidi" w:hAnsiTheme="majorBidi" w:cstheme="majorBidi"/>
          <w:lang w:val="nl-NL"/>
        </w:rPr>
        <w:t>eer ik wyders voortga</w:t>
      </w:r>
      <w:r w:rsidR="00A75BFC">
        <w:rPr>
          <w:rFonts w:asciiTheme="majorBidi" w:hAnsiTheme="majorBidi" w:cstheme="majorBidi"/>
          <w:lang w:val="nl-NL"/>
        </w:rPr>
        <w:t>, de le</w:t>
      </w:r>
      <w:r w:rsidRPr="00594620">
        <w:rPr>
          <w:rFonts w:asciiTheme="majorBidi" w:hAnsiTheme="majorBidi" w:cstheme="majorBidi"/>
          <w:lang w:val="nl-NL"/>
        </w:rPr>
        <w:t>zer</w:t>
      </w:r>
      <w:r w:rsidR="006F3162">
        <w:rPr>
          <w:rFonts w:asciiTheme="majorBidi" w:hAnsiTheme="majorBidi" w:cstheme="majorBidi"/>
          <w:lang w:val="nl-NL"/>
        </w:rPr>
        <w:t xml:space="preserve"> </w:t>
      </w:r>
      <w:r w:rsidRPr="00594620">
        <w:rPr>
          <w:rFonts w:asciiTheme="majorBidi" w:hAnsiTheme="majorBidi" w:cstheme="majorBidi"/>
          <w:lang w:val="nl-NL"/>
        </w:rPr>
        <w:t>zeer ernstig bidden</w:t>
      </w:r>
      <w:r w:rsidR="00FF37F8">
        <w:rPr>
          <w:rFonts w:asciiTheme="majorBidi" w:hAnsiTheme="majorBidi" w:cstheme="majorBidi"/>
          <w:lang w:val="nl-NL"/>
        </w:rPr>
        <w:t xml:space="preserve">, </w:t>
      </w:r>
      <w:r w:rsidRPr="00594620">
        <w:rPr>
          <w:rFonts w:asciiTheme="majorBidi" w:hAnsiTheme="majorBidi" w:cstheme="majorBidi"/>
          <w:lang w:val="nl-NL"/>
        </w:rPr>
        <w:t>dat hy zich verwaerdige deze</w:t>
      </w:r>
      <w:r>
        <w:rPr>
          <w:rFonts w:asciiTheme="majorBidi" w:hAnsiTheme="majorBidi" w:cstheme="majorBidi"/>
          <w:lang w:val="nl-NL"/>
        </w:rPr>
        <w:t xml:space="preserve"> </w:t>
      </w:r>
      <w:r w:rsidRPr="00594620">
        <w:rPr>
          <w:rFonts w:asciiTheme="majorBidi" w:hAnsiTheme="majorBidi" w:cstheme="majorBidi"/>
          <w:lang w:val="nl-NL"/>
        </w:rPr>
        <w:t>twe Hooftdelen naerstig te lezen</w:t>
      </w:r>
      <w:r w:rsidR="00FF37F8">
        <w:rPr>
          <w:rFonts w:asciiTheme="majorBidi" w:hAnsiTheme="majorBidi" w:cstheme="majorBidi"/>
          <w:lang w:val="nl-NL"/>
        </w:rPr>
        <w:t xml:space="preserve">, </w:t>
      </w:r>
      <w:r w:rsidRPr="00594620">
        <w:rPr>
          <w:rFonts w:asciiTheme="majorBidi" w:hAnsiTheme="majorBidi" w:cstheme="majorBidi"/>
          <w:lang w:val="nl-NL"/>
        </w:rPr>
        <w:t>en meermaals t’ overwegen ;</w:t>
      </w:r>
      <w:r w:rsidR="006F3162">
        <w:rPr>
          <w:rFonts w:asciiTheme="majorBidi" w:hAnsiTheme="majorBidi" w:cstheme="majorBidi"/>
          <w:lang w:val="nl-NL"/>
        </w:rPr>
        <w:t xml:space="preserve"> </w:t>
      </w:r>
      <w:r w:rsidRPr="00594620">
        <w:rPr>
          <w:rFonts w:asciiTheme="majorBidi" w:hAnsiTheme="majorBidi" w:cstheme="majorBidi"/>
          <w:lang w:val="nl-NL"/>
        </w:rPr>
        <w:t>en ook dat hy zich overreed</w:t>
      </w:r>
      <w:r w:rsidR="00FF37F8">
        <w:rPr>
          <w:rFonts w:asciiTheme="majorBidi" w:hAnsiTheme="majorBidi" w:cstheme="majorBidi"/>
          <w:lang w:val="nl-NL"/>
        </w:rPr>
        <w:t xml:space="preserve">, </w:t>
      </w:r>
      <w:r w:rsidRPr="00594620">
        <w:rPr>
          <w:rFonts w:asciiTheme="majorBidi" w:hAnsiTheme="majorBidi" w:cstheme="majorBidi"/>
          <w:lang w:val="nl-NL"/>
        </w:rPr>
        <w:t>dat wy hen niet</w:t>
      </w:r>
      <w:r w:rsidR="00FF37F8">
        <w:rPr>
          <w:rFonts w:asciiTheme="majorBidi" w:hAnsiTheme="majorBidi" w:cstheme="majorBidi"/>
          <w:lang w:val="nl-NL"/>
        </w:rPr>
        <w:t xml:space="preserve">, </w:t>
      </w:r>
      <w:r w:rsidRPr="00594620">
        <w:rPr>
          <w:rFonts w:asciiTheme="majorBidi" w:hAnsiTheme="majorBidi" w:cstheme="majorBidi"/>
          <w:lang w:val="nl-NL"/>
        </w:rPr>
        <w:t>met</w:t>
      </w:r>
      <w:r>
        <w:rPr>
          <w:rFonts w:asciiTheme="majorBidi" w:hAnsiTheme="majorBidi" w:cstheme="majorBidi"/>
          <w:lang w:val="nl-NL"/>
        </w:rPr>
        <w:t xml:space="preserve"> </w:t>
      </w:r>
      <w:r w:rsidRPr="00594620">
        <w:rPr>
          <w:rFonts w:asciiTheme="majorBidi" w:hAnsiTheme="majorBidi" w:cstheme="majorBidi"/>
          <w:lang w:val="nl-NL"/>
        </w:rPr>
        <w:t>dit oogmerk</w:t>
      </w:r>
      <w:r w:rsidR="00FF37F8">
        <w:rPr>
          <w:rFonts w:asciiTheme="majorBidi" w:hAnsiTheme="majorBidi" w:cstheme="majorBidi"/>
          <w:lang w:val="nl-NL"/>
        </w:rPr>
        <w:t xml:space="preserve">, </w:t>
      </w:r>
      <w:r w:rsidRPr="00594620">
        <w:rPr>
          <w:rFonts w:asciiTheme="majorBidi" w:hAnsiTheme="majorBidi" w:cstheme="majorBidi"/>
          <w:lang w:val="nl-NL"/>
        </w:rPr>
        <w:t>dat wy iets nieus zouden invoeren</w:t>
      </w:r>
      <w:r w:rsidR="00FF37F8">
        <w:rPr>
          <w:rFonts w:asciiTheme="majorBidi" w:hAnsiTheme="majorBidi" w:cstheme="majorBidi"/>
          <w:lang w:val="nl-NL"/>
        </w:rPr>
        <w:t xml:space="preserve">, </w:t>
      </w:r>
      <w:r w:rsidRPr="00594620">
        <w:rPr>
          <w:rFonts w:asciiTheme="majorBidi" w:hAnsiTheme="majorBidi" w:cstheme="majorBidi"/>
          <w:lang w:val="nl-NL"/>
        </w:rPr>
        <w:t>geschreven</w:t>
      </w:r>
      <w:r>
        <w:rPr>
          <w:rFonts w:asciiTheme="majorBidi" w:hAnsiTheme="majorBidi" w:cstheme="majorBidi"/>
          <w:lang w:val="nl-NL"/>
        </w:rPr>
        <w:t xml:space="preserve"> </w:t>
      </w:r>
      <w:r w:rsidRPr="00594620">
        <w:rPr>
          <w:rFonts w:asciiTheme="majorBidi" w:hAnsiTheme="majorBidi" w:cstheme="majorBidi"/>
          <w:lang w:val="nl-NL"/>
        </w:rPr>
        <w:t>hebben ; ( ‘t</w:t>
      </w:r>
      <w:r w:rsidR="00A75BFC">
        <w:rPr>
          <w:rFonts w:asciiTheme="majorBidi" w:hAnsiTheme="majorBidi" w:cstheme="majorBidi"/>
          <w:lang w:val="nl-NL"/>
        </w:rPr>
        <w:t xml:space="preserve"> </w:t>
      </w:r>
      <w:r w:rsidRPr="00594620">
        <w:rPr>
          <w:rFonts w:asciiTheme="majorBidi" w:hAnsiTheme="majorBidi" w:cstheme="majorBidi"/>
          <w:lang w:val="nl-NL"/>
        </w:rPr>
        <w:t>welk wy verhopen</w:t>
      </w:r>
      <w:r w:rsidR="00FF37F8">
        <w:rPr>
          <w:rFonts w:asciiTheme="majorBidi" w:hAnsiTheme="majorBidi" w:cstheme="majorBidi"/>
          <w:lang w:val="nl-NL"/>
        </w:rPr>
        <w:t xml:space="preserve">, </w:t>
      </w:r>
      <w:r w:rsidRPr="00594620">
        <w:rPr>
          <w:rFonts w:asciiTheme="majorBidi" w:hAnsiTheme="majorBidi" w:cstheme="majorBidi"/>
          <w:lang w:val="nl-NL"/>
        </w:rPr>
        <w:t>dat wy eindelijk eens</w:t>
      </w:r>
      <w:r>
        <w:rPr>
          <w:rFonts w:asciiTheme="majorBidi" w:hAnsiTheme="majorBidi" w:cstheme="majorBidi"/>
          <w:lang w:val="nl-NL"/>
        </w:rPr>
        <w:t xml:space="preserve"> </w:t>
      </w:r>
      <w:r w:rsidRPr="00594620">
        <w:rPr>
          <w:rFonts w:asciiTheme="majorBidi" w:hAnsiTheme="majorBidi" w:cstheme="majorBidi"/>
          <w:lang w:val="nl-NL"/>
        </w:rPr>
        <w:t>verbetert zullen zien) maar dat wy het gene zouden verbeteren</w:t>
      </w:r>
      <w:r w:rsidR="00FF37F8">
        <w:rPr>
          <w:rFonts w:asciiTheme="majorBidi" w:hAnsiTheme="majorBidi" w:cstheme="majorBidi"/>
          <w:lang w:val="nl-NL"/>
        </w:rPr>
        <w:t xml:space="preserve">, </w:t>
      </w:r>
      <w:r w:rsidRPr="00594620">
        <w:rPr>
          <w:rFonts w:asciiTheme="majorBidi" w:hAnsiTheme="majorBidi" w:cstheme="majorBidi"/>
          <w:lang w:val="nl-NL"/>
        </w:rPr>
        <w:t>dat verdorven is.</w:t>
      </w:r>
    </w:p>
    <w:p w:rsidR="00A75BFC" w:rsidRDefault="00A75BFC" w:rsidP="00A75BFC">
      <w:pPr>
        <w:spacing w:after="0" w:line="240" w:lineRule="auto"/>
        <w:rPr>
          <w:rFonts w:asciiTheme="majorBidi" w:hAnsiTheme="majorBidi" w:cstheme="majorBidi"/>
          <w:lang w:val="nl-NL"/>
        </w:rPr>
      </w:pPr>
    </w:p>
    <w:p w:rsidR="00594620" w:rsidRDefault="00594620" w:rsidP="00A75BFC">
      <w:pPr>
        <w:spacing w:after="0" w:line="240" w:lineRule="auto"/>
        <w:rPr>
          <w:rFonts w:asciiTheme="majorBidi" w:hAnsiTheme="majorBidi" w:cstheme="majorBidi"/>
          <w:lang w:val="nl-NL"/>
        </w:rPr>
      </w:pPr>
    </w:p>
    <w:p w:rsidR="00594620" w:rsidRDefault="00594620" w:rsidP="00FF37F8">
      <w:pPr>
        <w:spacing w:after="0" w:line="240" w:lineRule="auto"/>
        <w:rPr>
          <w:rFonts w:asciiTheme="majorBidi" w:hAnsiTheme="majorBidi" w:cstheme="majorBidi"/>
          <w:lang w:val="nl-NL"/>
        </w:rPr>
      </w:pPr>
      <w:r w:rsidRPr="00594620">
        <w:rPr>
          <w:rFonts w:asciiTheme="majorBidi" w:hAnsiTheme="majorBidi" w:cstheme="majorBidi"/>
          <w:lang w:val="nl-NL"/>
        </w:rPr>
        <w:t>‘t VYFTIENDE HOOFTDEEL</w:t>
      </w:r>
      <w:r w:rsidR="00FF37F8">
        <w:rPr>
          <w:rFonts w:asciiTheme="majorBidi" w:hAnsiTheme="majorBidi" w:cstheme="majorBidi"/>
          <w:lang w:val="nl-NL"/>
        </w:rPr>
        <w:t>.</w:t>
      </w:r>
      <w:r>
        <w:rPr>
          <w:rFonts w:asciiTheme="majorBidi" w:hAnsiTheme="majorBidi" w:cstheme="majorBidi"/>
          <w:lang w:val="nl-NL"/>
        </w:rPr>
        <w:t xml:space="preserve"> </w:t>
      </w:r>
    </w:p>
    <w:p w:rsidR="00FF37F8" w:rsidRDefault="00FF37F8" w:rsidP="00594620">
      <w:pPr>
        <w:spacing w:after="0" w:line="240" w:lineRule="auto"/>
        <w:rPr>
          <w:rFonts w:asciiTheme="majorBidi" w:hAnsiTheme="majorBidi" w:cstheme="majorBidi"/>
          <w:i/>
          <w:iCs/>
          <w:lang w:val="nl-NL"/>
        </w:rPr>
      </w:pPr>
    </w:p>
    <w:p w:rsidR="00594620" w:rsidRPr="00594620" w:rsidRDefault="00594620" w:rsidP="00594620">
      <w:pPr>
        <w:spacing w:after="0" w:line="240" w:lineRule="auto"/>
        <w:rPr>
          <w:rFonts w:asciiTheme="majorBidi" w:hAnsiTheme="majorBidi" w:cstheme="majorBidi"/>
          <w:i/>
          <w:iCs/>
          <w:lang w:val="nl-NL"/>
        </w:rPr>
      </w:pPr>
      <w:r w:rsidRPr="00594620">
        <w:rPr>
          <w:rFonts w:asciiTheme="majorBidi" w:hAnsiTheme="majorBidi" w:cstheme="majorBidi"/>
          <w:i/>
          <w:iCs/>
          <w:lang w:val="nl-NL"/>
        </w:rPr>
        <w:t>Dat de Godgeleertheit geen Dienstmaagd van de reden</w:t>
      </w:r>
      <w:r w:rsidR="00FF37F8">
        <w:rPr>
          <w:rFonts w:asciiTheme="majorBidi" w:hAnsiTheme="majorBidi" w:cstheme="majorBidi"/>
          <w:i/>
          <w:iCs/>
          <w:lang w:val="nl-NL"/>
        </w:rPr>
        <w:t xml:space="preserve">, </w:t>
      </w:r>
      <w:r w:rsidRPr="00594620">
        <w:rPr>
          <w:rFonts w:asciiTheme="majorBidi" w:hAnsiTheme="majorBidi" w:cstheme="majorBidi"/>
          <w:i/>
          <w:iCs/>
          <w:lang w:val="nl-NL"/>
        </w:rPr>
        <w:t>en de reden geen Dienstmaagd van de Godgeleertheit is. Vorders word ook getoont de reden</w:t>
      </w:r>
      <w:r w:rsidR="00FF37F8">
        <w:rPr>
          <w:rFonts w:asciiTheme="majorBidi" w:hAnsiTheme="majorBidi" w:cstheme="majorBidi"/>
          <w:i/>
          <w:iCs/>
          <w:lang w:val="nl-NL"/>
        </w:rPr>
        <w:t xml:space="preserve">, </w:t>
      </w:r>
      <w:r w:rsidRPr="00594620">
        <w:rPr>
          <w:rFonts w:asciiTheme="majorBidi" w:hAnsiTheme="majorBidi" w:cstheme="majorBidi"/>
          <w:i/>
          <w:iCs/>
          <w:lang w:val="nl-NL"/>
        </w:rPr>
        <w:t>door dewelke wy ons d’</w:t>
      </w:r>
      <w:r w:rsidR="006F3162">
        <w:rPr>
          <w:rFonts w:asciiTheme="majorBidi" w:hAnsiTheme="majorBidi" w:cstheme="majorBidi"/>
          <w:i/>
          <w:iCs/>
          <w:lang w:val="nl-NL"/>
        </w:rPr>
        <w:t xml:space="preserve"> </w:t>
      </w:r>
      <w:r w:rsidRPr="00594620">
        <w:rPr>
          <w:rFonts w:asciiTheme="majorBidi" w:hAnsiTheme="majorBidi" w:cstheme="majorBidi"/>
          <w:i/>
          <w:iCs/>
          <w:lang w:val="nl-NL"/>
        </w:rPr>
        <w:t>achtbaarheit en ‘t gezach</w:t>
      </w:r>
      <w:r w:rsidR="006F3162">
        <w:rPr>
          <w:rFonts w:asciiTheme="majorBidi" w:hAnsiTheme="majorBidi" w:cstheme="majorBidi"/>
          <w:i/>
          <w:iCs/>
          <w:lang w:val="nl-NL"/>
        </w:rPr>
        <w:t xml:space="preserve"> </w:t>
      </w:r>
      <w:r w:rsidRPr="00594620">
        <w:rPr>
          <w:rFonts w:asciiTheme="majorBidi" w:hAnsiTheme="majorBidi" w:cstheme="majorBidi"/>
          <w:i/>
          <w:iCs/>
          <w:lang w:val="nl-NL"/>
        </w:rPr>
        <w:t>der Heilige Schrift overreden.</w:t>
      </w:r>
    </w:p>
    <w:p w:rsidR="00594620" w:rsidRDefault="00594620" w:rsidP="00594620">
      <w:pPr>
        <w:spacing w:after="0" w:line="240" w:lineRule="auto"/>
        <w:rPr>
          <w:rFonts w:asciiTheme="majorBidi" w:hAnsiTheme="majorBidi" w:cstheme="majorBidi"/>
          <w:lang w:val="nl-NL"/>
        </w:rPr>
      </w:pPr>
    </w:p>
    <w:p w:rsidR="00055CAC" w:rsidRDefault="00594620" w:rsidP="00055CAC">
      <w:pPr>
        <w:spacing w:after="0" w:line="240" w:lineRule="auto"/>
        <w:rPr>
          <w:rFonts w:asciiTheme="majorBidi" w:hAnsiTheme="majorBidi" w:cstheme="majorBidi"/>
          <w:lang w:val="nl-NL"/>
        </w:rPr>
      </w:pPr>
      <w:r>
        <w:rPr>
          <w:rFonts w:asciiTheme="majorBidi" w:hAnsiTheme="majorBidi" w:cstheme="majorBidi"/>
          <w:lang w:val="nl-NL"/>
        </w:rPr>
        <w:t xml:space="preserve"> </w:t>
      </w:r>
      <w:r w:rsidRPr="00594620">
        <w:rPr>
          <w:rFonts w:asciiTheme="majorBidi" w:hAnsiTheme="majorBidi" w:cstheme="majorBidi"/>
          <w:lang w:val="nl-NL"/>
        </w:rPr>
        <w:t>De genen die de wijsbegeerte niet van de Godgeleertheid</w:t>
      </w:r>
      <w:r>
        <w:rPr>
          <w:rFonts w:asciiTheme="majorBidi" w:hAnsiTheme="majorBidi" w:cstheme="majorBidi"/>
          <w:lang w:val="nl-NL"/>
        </w:rPr>
        <w:t xml:space="preserve"> </w:t>
      </w:r>
      <w:r w:rsidRPr="00594620">
        <w:rPr>
          <w:rFonts w:asciiTheme="majorBidi" w:hAnsiTheme="majorBidi" w:cstheme="majorBidi"/>
          <w:lang w:val="nl-NL"/>
        </w:rPr>
        <w:t>konnen scheiden</w:t>
      </w:r>
      <w:r w:rsidR="00FF37F8">
        <w:rPr>
          <w:rFonts w:asciiTheme="majorBidi" w:hAnsiTheme="majorBidi" w:cstheme="majorBidi"/>
          <w:lang w:val="nl-NL"/>
        </w:rPr>
        <w:t xml:space="preserve">, </w:t>
      </w:r>
      <w:r w:rsidRPr="00594620">
        <w:rPr>
          <w:rFonts w:asciiTheme="majorBidi" w:hAnsiTheme="majorBidi" w:cstheme="majorBidi"/>
          <w:lang w:val="nl-NL"/>
        </w:rPr>
        <w:t>twistredenen of de Schrift een</w:t>
      </w:r>
      <w:r>
        <w:rPr>
          <w:rFonts w:asciiTheme="majorBidi" w:hAnsiTheme="majorBidi" w:cstheme="majorBidi"/>
          <w:lang w:val="nl-NL"/>
        </w:rPr>
        <w:t xml:space="preserve"> </w:t>
      </w:r>
      <w:r w:rsidRPr="00594620">
        <w:rPr>
          <w:rFonts w:asciiTheme="majorBidi" w:hAnsiTheme="majorBidi" w:cstheme="majorBidi"/>
          <w:lang w:val="nl-NL"/>
        </w:rPr>
        <w:t>Dienstmaagd van de reden</w:t>
      </w:r>
      <w:r w:rsidR="00FF37F8">
        <w:rPr>
          <w:rFonts w:asciiTheme="majorBidi" w:hAnsiTheme="majorBidi" w:cstheme="majorBidi"/>
          <w:lang w:val="nl-NL"/>
        </w:rPr>
        <w:t xml:space="preserve">, </w:t>
      </w:r>
      <w:r w:rsidRPr="00594620">
        <w:rPr>
          <w:rFonts w:asciiTheme="majorBidi" w:hAnsiTheme="majorBidi" w:cstheme="majorBidi"/>
          <w:lang w:val="nl-NL"/>
        </w:rPr>
        <w:t>dan of in tegendeel de reden</w:t>
      </w:r>
      <w:r w:rsidR="006F3162">
        <w:rPr>
          <w:rFonts w:asciiTheme="majorBidi" w:hAnsiTheme="majorBidi" w:cstheme="majorBidi"/>
          <w:lang w:val="nl-NL"/>
        </w:rPr>
        <w:t xml:space="preserve"> </w:t>
      </w:r>
      <w:r w:rsidRPr="00594620">
        <w:rPr>
          <w:rFonts w:asciiTheme="majorBidi" w:hAnsiTheme="majorBidi" w:cstheme="majorBidi"/>
          <w:lang w:val="nl-NL"/>
        </w:rPr>
        <w:t>een Dienstmaagd van de Schrift moet zijn ; dat is</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de zin der Schrift naar de Reden</w:t>
      </w:r>
      <w:r w:rsidR="00FF37F8">
        <w:rPr>
          <w:rFonts w:asciiTheme="majorBidi" w:hAnsiTheme="majorBidi" w:cstheme="majorBidi"/>
          <w:lang w:val="nl-NL"/>
        </w:rPr>
        <w:t xml:space="preserve">, </w:t>
      </w:r>
      <w:r w:rsidRPr="00594620">
        <w:rPr>
          <w:rFonts w:asciiTheme="majorBidi" w:hAnsiTheme="majorBidi" w:cstheme="majorBidi"/>
          <w:lang w:val="nl-NL"/>
        </w:rPr>
        <w:t>dan of de Reden naar</w:t>
      </w:r>
      <w:r>
        <w:rPr>
          <w:rFonts w:asciiTheme="majorBidi" w:hAnsiTheme="majorBidi" w:cstheme="majorBidi"/>
          <w:lang w:val="nl-NL"/>
        </w:rPr>
        <w:t xml:space="preserve"> </w:t>
      </w:r>
      <w:r w:rsidRPr="00594620">
        <w:rPr>
          <w:rFonts w:asciiTheme="majorBidi" w:hAnsiTheme="majorBidi" w:cstheme="majorBidi"/>
          <w:lang w:val="nl-NL"/>
        </w:rPr>
        <w:t>de Schrift gevoegt en geschikt moet worden ; Dit laatste</w:t>
      </w:r>
      <w:r>
        <w:rPr>
          <w:rFonts w:asciiTheme="majorBidi" w:hAnsiTheme="majorBidi" w:cstheme="majorBidi"/>
          <w:lang w:val="nl-NL"/>
        </w:rPr>
        <w:t xml:space="preserve"> </w:t>
      </w:r>
      <w:r w:rsidRPr="00594620">
        <w:rPr>
          <w:rFonts w:asciiTheme="majorBidi" w:hAnsiTheme="majorBidi" w:cstheme="majorBidi"/>
          <w:lang w:val="nl-NL"/>
        </w:rPr>
        <w:t>word van de twijffelaars</w:t>
      </w:r>
      <w:r w:rsidR="00FF37F8">
        <w:rPr>
          <w:rFonts w:asciiTheme="majorBidi" w:hAnsiTheme="majorBidi" w:cstheme="majorBidi"/>
          <w:lang w:val="nl-NL"/>
        </w:rPr>
        <w:t xml:space="preserve">, </w:t>
      </w:r>
      <w:r w:rsidRPr="00594620">
        <w:rPr>
          <w:rFonts w:asciiTheme="majorBidi" w:hAnsiTheme="majorBidi" w:cstheme="majorBidi"/>
          <w:lang w:val="nl-NL"/>
        </w:rPr>
        <w:t>die de zekerheit van de reden</w:t>
      </w:r>
      <w:r>
        <w:rPr>
          <w:rFonts w:asciiTheme="majorBidi" w:hAnsiTheme="majorBidi" w:cstheme="majorBidi"/>
          <w:lang w:val="nl-NL"/>
        </w:rPr>
        <w:t xml:space="preserve"> </w:t>
      </w:r>
      <w:r w:rsidRPr="00594620">
        <w:rPr>
          <w:rFonts w:asciiTheme="majorBidi" w:hAnsiTheme="majorBidi" w:cstheme="majorBidi"/>
          <w:lang w:val="nl-NL"/>
        </w:rPr>
        <w:t>ontkennen</w:t>
      </w:r>
      <w:r w:rsidR="00FF37F8">
        <w:rPr>
          <w:rFonts w:asciiTheme="majorBidi" w:hAnsiTheme="majorBidi" w:cstheme="majorBidi"/>
          <w:lang w:val="nl-NL"/>
        </w:rPr>
        <w:t xml:space="preserve">, </w:t>
      </w:r>
      <w:r w:rsidRPr="00594620">
        <w:rPr>
          <w:rFonts w:asciiTheme="majorBidi" w:hAnsiTheme="majorBidi" w:cstheme="majorBidi"/>
          <w:lang w:val="nl-NL"/>
        </w:rPr>
        <w:t>en eerste van d’</w:t>
      </w:r>
      <w:r w:rsidR="006F3162">
        <w:rPr>
          <w:rFonts w:asciiTheme="majorBidi" w:hAnsiTheme="majorBidi" w:cstheme="majorBidi"/>
          <w:lang w:val="nl-NL"/>
        </w:rPr>
        <w:t xml:space="preserve"> </w:t>
      </w:r>
      <w:r w:rsidRPr="00594620">
        <w:rPr>
          <w:rFonts w:asciiTheme="majorBidi" w:hAnsiTheme="majorBidi" w:cstheme="majorBidi"/>
          <w:lang w:val="nl-NL"/>
        </w:rPr>
        <w:t>onderwijzers verdedigt.</w:t>
      </w:r>
      <w:r>
        <w:rPr>
          <w:rFonts w:asciiTheme="majorBidi" w:hAnsiTheme="majorBidi" w:cstheme="majorBidi"/>
          <w:lang w:val="nl-NL"/>
        </w:rPr>
        <w:t xml:space="preserve"> </w:t>
      </w:r>
      <w:r w:rsidRPr="00594620">
        <w:rPr>
          <w:rFonts w:asciiTheme="majorBidi" w:hAnsiTheme="majorBidi" w:cstheme="majorBidi"/>
          <w:lang w:val="nl-NL"/>
        </w:rPr>
        <w:t xml:space="preserve">Maar uit het geen </w:t>
      </w:r>
      <w:r w:rsidR="00106B08">
        <w:rPr>
          <w:rFonts w:asciiTheme="majorBidi" w:hAnsiTheme="majorBidi" w:cstheme="majorBidi"/>
          <w:lang w:val="nl-NL"/>
        </w:rPr>
        <w:t xml:space="preserve">alreê </w:t>
      </w:r>
      <w:r w:rsidRPr="00594620">
        <w:rPr>
          <w:rFonts w:asciiTheme="majorBidi" w:hAnsiTheme="majorBidi" w:cstheme="majorBidi"/>
          <w:lang w:val="nl-NL"/>
        </w:rPr>
        <w:t>gezegt is</w:t>
      </w:r>
      <w:r w:rsidR="00FF37F8">
        <w:rPr>
          <w:rFonts w:asciiTheme="majorBidi" w:hAnsiTheme="majorBidi" w:cstheme="majorBidi"/>
          <w:lang w:val="nl-NL"/>
        </w:rPr>
        <w:t xml:space="preserve">, </w:t>
      </w:r>
      <w:r w:rsidRPr="00594620">
        <w:rPr>
          <w:rFonts w:asciiTheme="majorBidi" w:hAnsiTheme="majorBidi" w:cstheme="majorBidi"/>
          <w:lang w:val="nl-NL"/>
        </w:rPr>
        <w:t>blijkt dat zy beide gantschelijk</w:t>
      </w:r>
      <w:r>
        <w:rPr>
          <w:rFonts w:asciiTheme="majorBidi" w:hAnsiTheme="majorBidi" w:cstheme="majorBidi"/>
          <w:lang w:val="nl-NL"/>
        </w:rPr>
        <w:t xml:space="preserve"> </w:t>
      </w:r>
      <w:r w:rsidRPr="00594620">
        <w:rPr>
          <w:rFonts w:asciiTheme="majorBidi" w:hAnsiTheme="majorBidi" w:cstheme="majorBidi"/>
          <w:lang w:val="nl-NL"/>
        </w:rPr>
        <w:t>van ‘t stuk af zijn. Want het is noodzaaklijk dat</w:t>
      </w:r>
      <w:r>
        <w:rPr>
          <w:rFonts w:asciiTheme="majorBidi" w:hAnsiTheme="majorBidi" w:cstheme="majorBidi"/>
          <w:lang w:val="nl-NL"/>
        </w:rPr>
        <w:t xml:space="preserve"> </w:t>
      </w:r>
      <w:r w:rsidRPr="00594620">
        <w:rPr>
          <w:rFonts w:asciiTheme="majorBidi" w:hAnsiTheme="majorBidi" w:cstheme="majorBidi"/>
          <w:lang w:val="nl-NL"/>
        </w:rPr>
        <w:t>wy</w:t>
      </w:r>
      <w:r w:rsidR="00FF37F8">
        <w:rPr>
          <w:rFonts w:asciiTheme="majorBidi" w:hAnsiTheme="majorBidi" w:cstheme="majorBidi"/>
          <w:lang w:val="nl-NL"/>
        </w:rPr>
        <w:t xml:space="preserve">, </w:t>
      </w:r>
      <w:r w:rsidRPr="00594620">
        <w:rPr>
          <w:rFonts w:asciiTheme="majorBidi" w:hAnsiTheme="majorBidi" w:cstheme="majorBidi"/>
          <w:lang w:val="nl-NL"/>
        </w:rPr>
        <w:t>welke van beide wy volgen</w:t>
      </w:r>
      <w:r w:rsidR="00FF37F8">
        <w:rPr>
          <w:rFonts w:asciiTheme="majorBidi" w:hAnsiTheme="majorBidi" w:cstheme="majorBidi"/>
          <w:lang w:val="nl-NL"/>
        </w:rPr>
        <w:t xml:space="preserve">, </w:t>
      </w:r>
      <w:r w:rsidRPr="00594620">
        <w:rPr>
          <w:rFonts w:asciiTheme="majorBidi" w:hAnsiTheme="majorBidi" w:cstheme="majorBidi"/>
          <w:lang w:val="nl-NL"/>
        </w:rPr>
        <w:t>of</w:t>
      </w:r>
      <w:r w:rsidR="005215A9">
        <w:rPr>
          <w:rFonts w:asciiTheme="majorBidi" w:hAnsiTheme="majorBidi" w:cstheme="majorBidi"/>
          <w:lang w:val="nl-NL"/>
        </w:rPr>
        <w:t xml:space="preserve"> </w:t>
      </w:r>
      <w:r w:rsidRPr="00594620">
        <w:rPr>
          <w:rFonts w:asciiTheme="majorBidi" w:hAnsiTheme="majorBidi" w:cstheme="majorBidi"/>
          <w:lang w:val="nl-NL"/>
        </w:rPr>
        <w:t>de Reden</w:t>
      </w:r>
      <w:r w:rsidR="00FF37F8">
        <w:rPr>
          <w:rFonts w:asciiTheme="majorBidi" w:hAnsiTheme="majorBidi" w:cstheme="majorBidi"/>
          <w:lang w:val="nl-NL"/>
        </w:rPr>
        <w:t xml:space="preserve">, </w:t>
      </w:r>
      <w:r w:rsidRPr="00594620">
        <w:rPr>
          <w:rFonts w:asciiTheme="majorBidi" w:hAnsiTheme="majorBidi" w:cstheme="majorBidi"/>
          <w:lang w:val="nl-NL"/>
        </w:rPr>
        <w:t>of</w:t>
      </w:r>
      <w:r w:rsidR="005215A9">
        <w:rPr>
          <w:rFonts w:asciiTheme="majorBidi" w:hAnsiTheme="majorBidi" w:cstheme="majorBidi"/>
          <w:lang w:val="nl-NL"/>
        </w:rPr>
        <w:t xml:space="preserve"> </w:t>
      </w:r>
      <w:r w:rsidRPr="00594620">
        <w:rPr>
          <w:rFonts w:asciiTheme="majorBidi" w:hAnsiTheme="majorBidi" w:cstheme="majorBidi"/>
          <w:lang w:val="nl-NL"/>
        </w:rPr>
        <w:t>de Schriftuur</w:t>
      </w:r>
      <w:r w:rsidR="006F3162">
        <w:rPr>
          <w:rFonts w:asciiTheme="majorBidi" w:hAnsiTheme="majorBidi" w:cstheme="majorBidi"/>
          <w:lang w:val="nl-NL"/>
        </w:rPr>
        <w:t xml:space="preserve"> </w:t>
      </w:r>
      <w:r w:rsidRPr="00594620">
        <w:rPr>
          <w:rFonts w:asciiTheme="majorBidi" w:hAnsiTheme="majorBidi" w:cstheme="majorBidi"/>
          <w:lang w:val="nl-NL"/>
        </w:rPr>
        <w:t>kreuken. Want wy hebben getoont dat de Schrift</w:t>
      </w:r>
      <w:r>
        <w:rPr>
          <w:rFonts w:asciiTheme="majorBidi" w:hAnsiTheme="majorBidi" w:cstheme="majorBidi"/>
          <w:lang w:val="nl-NL"/>
        </w:rPr>
        <w:t xml:space="preserve"> </w:t>
      </w:r>
      <w:r w:rsidRPr="00594620">
        <w:rPr>
          <w:rFonts w:asciiTheme="majorBidi" w:hAnsiTheme="majorBidi" w:cstheme="majorBidi"/>
          <w:lang w:val="nl-NL"/>
        </w:rPr>
        <w:t>geen wijsbegerige zaken</w:t>
      </w:r>
      <w:r w:rsidR="00FF37F8">
        <w:rPr>
          <w:rFonts w:asciiTheme="majorBidi" w:hAnsiTheme="majorBidi" w:cstheme="majorBidi"/>
          <w:lang w:val="nl-NL"/>
        </w:rPr>
        <w:t xml:space="preserve">, </w:t>
      </w:r>
      <w:r w:rsidR="005215A9">
        <w:rPr>
          <w:rFonts w:asciiTheme="majorBidi" w:hAnsiTheme="majorBidi" w:cstheme="majorBidi"/>
          <w:lang w:val="nl-NL"/>
        </w:rPr>
        <w:t xml:space="preserve">maar alleenlijk de </w:t>
      </w:r>
      <w:r w:rsidRPr="00594620">
        <w:rPr>
          <w:rFonts w:asciiTheme="majorBidi" w:hAnsiTheme="majorBidi" w:cstheme="majorBidi"/>
          <w:lang w:val="nl-NL"/>
        </w:rPr>
        <w:t>godvruchtigheit</w:t>
      </w:r>
      <w:r w:rsidR="006F3162">
        <w:rPr>
          <w:rFonts w:asciiTheme="majorBidi" w:hAnsiTheme="majorBidi" w:cstheme="majorBidi"/>
          <w:lang w:val="nl-NL"/>
        </w:rPr>
        <w:t xml:space="preserve"> </w:t>
      </w:r>
      <w:r w:rsidRPr="00594620">
        <w:rPr>
          <w:rFonts w:asciiTheme="majorBidi" w:hAnsiTheme="majorBidi" w:cstheme="majorBidi"/>
          <w:lang w:val="nl-NL"/>
        </w:rPr>
        <w:t>onderwijst</w:t>
      </w:r>
      <w:r w:rsidR="00FF37F8">
        <w:rPr>
          <w:rFonts w:asciiTheme="majorBidi" w:hAnsiTheme="majorBidi" w:cstheme="majorBidi"/>
          <w:lang w:val="nl-NL"/>
        </w:rPr>
        <w:t xml:space="preserve">, </w:t>
      </w:r>
      <w:r w:rsidRPr="00594620">
        <w:rPr>
          <w:rFonts w:asciiTheme="majorBidi" w:hAnsiTheme="majorBidi" w:cstheme="majorBidi"/>
          <w:lang w:val="nl-NL"/>
        </w:rPr>
        <w:t>en dat alle de dingen</w:t>
      </w:r>
      <w:r w:rsidR="00FF37F8">
        <w:rPr>
          <w:rFonts w:asciiTheme="majorBidi" w:hAnsiTheme="majorBidi" w:cstheme="majorBidi"/>
          <w:lang w:val="nl-NL"/>
        </w:rPr>
        <w:t xml:space="preserve">, </w:t>
      </w:r>
      <w:r w:rsidRPr="00594620">
        <w:rPr>
          <w:rFonts w:asciiTheme="majorBidi" w:hAnsiTheme="majorBidi" w:cstheme="majorBidi"/>
          <w:lang w:val="nl-NL"/>
        </w:rPr>
        <w:t>die daar in begrepen</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naar ‘t begrijp</w:t>
      </w:r>
      <w:r w:rsidR="00FF37F8">
        <w:rPr>
          <w:rFonts w:asciiTheme="majorBidi" w:hAnsiTheme="majorBidi" w:cstheme="majorBidi"/>
          <w:lang w:val="nl-NL"/>
        </w:rPr>
        <w:t xml:space="preserve">, </w:t>
      </w:r>
      <w:r w:rsidRPr="00594620">
        <w:rPr>
          <w:rFonts w:asciiTheme="majorBidi" w:hAnsiTheme="majorBidi" w:cstheme="majorBidi"/>
          <w:lang w:val="nl-NL"/>
        </w:rPr>
        <w:t>en naar de voorbevatte gevoelens</w:t>
      </w:r>
      <w:r w:rsidR="006F3162">
        <w:rPr>
          <w:rFonts w:asciiTheme="majorBidi" w:hAnsiTheme="majorBidi" w:cstheme="majorBidi"/>
          <w:lang w:val="nl-NL"/>
        </w:rPr>
        <w:t xml:space="preserve"> </w:t>
      </w:r>
      <w:r w:rsidRPr="00594620">
        <w:rPr>
          <w:rFonts w:asciiTheme="majorBidi" w:hAnsiTheme="majorBidi" w:cstheme="majorBidi"/>
          <w:lang w:val="nl-NL"/>
        </w:rPr>
        <w:t>van ‘t gemeen geschikt zijn. De genen dan die haar</w:t>
      </w:r>
      <w:r>
        <w:rPr>
          <w:rFonts w:asciiTheme="majorBidi" w:hAnsiTheme="majorBidi" w:cstheme="majorBidi"/>
          <w:lang w:val="nl-NL"/>
        </w:rPr>
        <w:t xml:space="preserve"> </w:t>
      </w:r>
      <w:r w:rsidRPr="00594620">
        <w:rPr>
          <w:rFonts w:asciiTheme="majorBidi" w:hAnsiTheme="majorBidi" w:cstheme="majorBidi"/>
          <w:lang w:val="nl-NL"/>
        </w:rPr>
        <w:t>naar de wijsbegeerte willen schikken</w:t>
      </w:r>
      <w:r w:rsidR="00FF37F8">
        <w:rPr>
          <w:rFonts w:asciiTheme="majorBidi" w:hAnsiTheme="majorBidi" w:cstheme="majorBidi"/>
          <w:lang w:val="nl-NL"/>
        </w:rPr>
        <w:t xml:space="preserve">, </w:t>
      </w:r>
      <w:r w:rsidRPr="00594620">
        <w:rPr>
          <w:rFonts w:asciiTheme="majorBidi" w:hAnsiTheme="majorBidi" w:cstheme="majorBidi"/>
          <w:lang w:val="nl-NL"/>
        </w:rPr>
        <w:t>zullen waarlijk den Propheten</w:t>
      </w:r>
      <w:r>
        <w:rPr>
          <w:rFonts w:asciiTheme="majorBidi" w:hAnsiTheme="majorBidi" w:cstheme="majorBidi"/>
          <w:lang w:val="nl-NL"/>
        </w:rPr>
        <w:t xml:space="preserve"> </w:t>
      </w:r>
      <w:r w:rsidRPr="00594620">
        <w:rPr>
          <w:rFonts w:asciiTheme="majorBidi" w:hAnsiTheme="majorBidi" w:cstheme="majorBidi"/>
          <w:lang w:val="nl-NL"/>
        </w:rPr>
        <w:t>veel dingen opdichten</w:t>
      </w:r>
      <w:r w:rsidR="00FF37F8">
        <w:rPr>
          <w:rFonts w:asciiTheme="majorBidi" w:hAnsiTheme="majorBidi" w:cstheme="majorBidi"/>
          <w:lang w:val="nl-NL"/>
        </w:rPr>
        <w:t xml:space="preserve">, </w:t>
      </w:r>
      <w:r w:rsidRPr="00594620">
        <w:rPr>
          <w:rFonts w:asciiTheme="majorBidi" w:hAnsiTheme="majorBidi" w:cstheme="majorBidi"/>
          <w:lang w:val="nl-NL"/>
        </w:rPr>
        <w:t>die zy zelfs in hun droom niet</w:t>
      </w:r>
      <w:r>
        <w:rPr>
          <w:rFonts w:asciiTheme="majorBidi" w:hAnsiTheme="majorBidi" w:cstheme="majorBidi"/>
          <w:lang w:val="nl-NL"/>
        </w:rPr>
        <w:t xml:space="preserve"> </w:t>
      </w:r>
      <w:r w:rsidRPr="00594620">
        <w:rPr>
          <w:rFonts w:asciiTheme="majorBidi" w:hAnsiTheme="majorBidi" w:cstheme="majorBidi"/>
          <w:lang w:val="nl-NL"/>
        </w:rPr>
        <w:t>gedacht hebben</w:t>
      </w:r>
      <w:r w:rsidR="00FF37F8">
        <w:rPr>
          <w:rFonts w:asciiTheme="majorBidi" w:hAnsiTheme="majorBidi" w:cstheme="majorBidi"/>
          <w:lang w:val="nl-NL"/>
        </w:rPr>
        <w:t xml:space="preserve">, </w:t>
      </w:r>
      <w:r w:rsidRPr="00594620">
        <w:rPr>
          <w:rFonts w:asciiTheme="majorBidi" w:hAnsiTheme="majorBidi" w:cstheme="majorBidi"/>
          <w:lang w:val="nl-NL"/>
        </w:rPr>
        <w:t>en hun zin en mening qualijk uitleggen.</w:t>
      </w:r>
      <w:r>
        <w:rPr>
          <w:rFonts w:asciiTheme="majorBidi" w:hAnsiTheme="majorBidi" w:cstheme="majorBidi"/>
          <w:lang w:val="nl-NL"/>
        </w:rPr>
        <w:t xml:space="preserve"> </w:t>
      </w:r>
      <w:r w:rsidRPr="00594620">
        <w:rPr>
          <w:rFonts w:asciiTheme="majorBidi" w:hAnsiTheme="majorBidi" w:cstheme="majorBidi"/>
          <w:lang w:val="nl-NL"/>
        </w:rPr>
        <w:t>In tegendeel</w:t>
      </w:r>
      <w:r w:rsidR="00FF37F8">
        <w:rPr>
          <w:rFonts w:asciiTheme="majorBidi" w:hAnsiTheme="majorBidi" w:cstheme="majorBidi"/>
          <w:lang w:val="nl-NL"/>
        </w:rPr>
        <w:t xml:space="preserve">, </w:t>
      </w:r>
      <w:r w:rsidRPr="00594620">
        <w:rPr>
          <w:rFonts w:asciiTheme="majorBidi" w:hAnsiTheme="majorBidi" w:cstheme="majorBidi"/>
          <w:lang w:val="nl-NL"/>
        </w:rPr>
        <w:t>de geen die de Reden en wijsbegeerte een</w:t>
      </w:r>
      <w:r>
        <w:rPr>
          <w:rFonts w:asciiTheme="majorBidi" w:hAnsiTheme="majorBidi" w:cstheme="majorBidi"/>
          <w:lang w:val="nl-NL"/>
        </w:rPr>
        <w:t xml:space="preserve"> </w:t>
      </w:r>
      <w:r w:rsidRPr="00594620">
        <w:rPr>
          <w:rFonts w:asciiTheme="majorBidi" w:hAnsiTheme="majorBidi" w:cstheme="majorBidi"/>
          <w:lang w:val="nl-NL"/>
        </w:rPr>
        <w:t>Dienstmaagd van de Godgeleertheit maakt</w:t>
      </w:r>
      <w:r w:rsidR="00FF37F8">
        <w:rPr>
          <w:rFonts w:asciiTheme="majorBidi" w:hAnsiTheme="majorBidi" w:cstheme="majorBidi"/>
          <w:lang w:val="nl-NL"/>
        </w:rPr>
        <w:t xml:space="preserve">, </w:t>
      </w:r>
      <w:r w:rsidRPr="00594620">
        <w:rPr>
          <w:rFonts w:asciiTheme="majorBidi" w:hAnsiTheme="majorBidi" w:cstheme="majorBidi"/>
          <w:lang w:val="nl-NL"/>
        </w:rPr>
        <w:t>is gehouden de</w:t>
      </w:r>
      <w:r>
        <w:rPr>
          <w:rFonts w:asciiTheme="majorBidi" w:hAnsiTheme="majorBidi" w:cstheme="majorBidi"/>
          <w:lang w:val="nl-NL"/>
        </w:rPr>
        <w:t xml:space="preserve"> </w:t>
      </w:r>
      <w:r w:rsidRPr="00594620">
        <w:rPr>
          <w:rFonts w:asciiTheme="majorBidi" w:hAnsiTheme="majorBidi" w:cstheme="majorBidi"/>
          <w:lang w:val="nl-NL"/>
        </w:rPr>
        <w:t>vooroordelen van ‘t gemeen in oude tijden</w:t>
      </w:r>
      <w:r w:rsidR="00FF37F8">
        <w:rPr>
          <w:rFonts w:asciiTheme="majorBidi" w:hAnsiTheme="majorBidi" w:cstheme="majorBidi"/>
          <w:lang w:val="nl-NL"/>
        </w:rPr>
        <w:t xml:space="preserve">, </w:t>
      </w:r>
      <w:r w:rsidRPr="00594620">
        <w:rPr>
          <w:rFonts w:asciiTheme="majorBidi" w:hAnsiTheme="majorBidi" w:cstheme="majorBidi"/>
          <w:lang w:val="nl-NL"/>
        </w:rPr>
        <w:t>als Goddelijke</w:t>
      </w:r>
      <w:r w:rsidR="006F3162">
        <w:rPr>
          <w:rFonts w:asciiTheme="majorBidi" w:hAnsiTheme="majorBidi" w:cstheme="majorBidi"/>
          <w:lang w:val="nl-NL"/>
        </w:rPr>
        <w:t xml:space="preserve"> </w:t>
      </w:r>
      <w:r w:rsidRPr="00594620">
        <w:rPr>
          <w:rFonts w:asciiTheme="majorBidi" w:hAnsiTheme="majorBidi" w:cstheme="majorBidi"/>
          <w:lang w:val="nl-NL"/>
        </w:rPr>
        <w:t>dingen toe te laten</w:t>
      </w:r>
      <w:r w:rsidR="00FF37F8">
        <w:rPr>
          <w:rFonts w:asciiTheme="majorBidi" w:hAnsiTheme="majorBidi" w:cstheme="majorBidi"/>
          <w:lang w:val="nl-NL"/>
        </w:rPr>
        <w:t xml:space="preserve">, </w:t>
      </w:r>
      <w:r w:rsidRPr="00594620">
        <w:rPr>
          <w:rFonts w:asciiTheme="majorBidi" w:hAnsiTheme="majorBidi" w:cstheme="majorBidi"/>
          <w:lang w:val="nl-NL"/>
        </w:rPr>
        <w:t>en daar mee zijn geest te bezetten</w:t>
      </w:r>
      <w:r w:rsidR="005215A9">
        <w:rPr>
          <w:rFonts w:asciiTheme="majorBidi" w:hAnsiTheme="majorBidi" w:cstheme="majorBidi"/>
          <w:lang w:val="nl-NL"/>
        </w:rPr>
        <w:t xml:space="preserve">  </w:t>
      </w:r>
      <w:r w:rsidRPr="00594620">
        <w:rPr>
          <w:rFonts w:asciiTheme="majorBidi" w:hAnsiTheme="majorBidi" w:cstheme="majorBidi"/>
          <w:lang w:val="nl-NL"/>
        </w:rPr>
        <w:t>te verblinden ; invoegen dat zy beide van ‘t spoor zullen</w:t>
      </w:r>
      <w:r>
        <w:rPr>
          <w:rFonts w:asciiTheme="majorBidi" w:hAnsiTheme="majorBidi" w:cstheme="majorBidi"/>
          <w:lang w:val="nl-NL"/>
        </w:rPr>
        <w:t xml:space="preserve"> </w:t>
      </w:r>
      <w:r w:rsidRPr="00594620">
        <w:rPr>
          <w:rFonts w:asciiTheme="majorBidi" w:hAnsiTheme="majorBidi" w:cstheme="majorBidi"/>
          <w:lang w:val="nl-NL"/>
        </w:rPr>
        <w:t>geraken</w:t>
      </w:r>
      <w:r w:rsidR="00FF37F8">
        <w:rPr>
          <w:rFonts w:asciiTheme="majorBidi" w:hAnsiTheme="majorBidi" w:cstheme="majorBidi"/>
          <w:lang w:val="nl-NL"/>
        </w:rPr>
        <w:t xml:space="preserve">, </w:t>
      </w:r>
      <w:r w:rsidRPr="00594620">
        <w:rPr>
          <w:rFonts w:asciiTheme="majorBidi" w:hAnsiTheme="majorBidi" w:cstheme="majorBidi"/>
          <w:lang w:val="nl-NL"/>
        </w:rPr>
        <w:t>te weten de laatste zonder</w:t>
      </w:r>
      <w:r w:rsidR="00FF37F8">
        <w:rPr>
          <w:rFonts w:asciiTheme="majorBidi" w:hAnsiTheme="majorBidi" w:cstheme="majorBidi"/>
          <w:lang w:val="nl-NL"/>
        </w:rPr>
        <w:t xml:space="preserve">, </w:t>
      </w:r>
      <w:r w:rsidRPr="00594620">
        <w:rPr>
          <w:rFonts w:asciiTheme="majorBidi" w:hAnsiTheme="majorBidi" w:cstheme="majorBidi"/>
          <w:lang w:val="nl-NL"/>
        </w:rPr>
        <w:t>en d’ eerste met de Reden.</w:t>
      </w:r>
      <w:r>
        <w:rPr>
          <w:rFonts w:asciiTheme="majorBidi" w:hAnsiTheme="majorBidi" w:cstheme="majorBidi"/>
          <w:lang w:val="nl-NL"/>
        </w:rPr>
        <w:t xml:space="preserve"> </w:t>
      </w:r>
      <w:r w:rsidRPr="00594620">
        <w:rPr>
          <w:rFonts w:asciiTheme="majorBidi" w:hAnsiTheme="majorBidi" w:cstheme="majorBidi"/>
          <w:lang w:val="nl-NL"/>
        </w:rPr>
        <w:t>D’ eerste die onder de Phariseen opentlijk vast gestelt heeft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 Schrift na de Reden gevoegt en geschikt moet worden</w:t>
      </w:r>
      <w:r w:rsidR="00FF37F8">
        <w:rPr>
          <w:rFonts w:asciiTheme="majorBidi" w:hAnsiTheme="majorBidi" w:cstheme="majorBidi"/>
          <w:lang w:val="nl-NL"/>
        </w:rPr>
        <w:t xml:space="preserve">, </w:t>
      </w:r>
      <w:r w:rsidRPr="00594620">
        <w:rPr>
          <w:rFonts w:asciiTheme="majorBidi" w:hAnsiTheme="majorBidi" w:cstheme="majorBidi"/>
          <w:lang w:val="nl-NL"/>
        </w:rPr>
        <w:t>is geweest</w:t>
      </w:r>
      <w:r>
        <w:rPr>
          <w:rFonts w:asciiTheme="majorBidi" w:hAnsiTheme="majorBidi" w:cstheme="majorBidi"/>
          <w:lang w:val="nl-NL"/>
        </w:rPr>
        <w:t xml:space="preserve"> </w:t>
      </w:r>
      <w:r w:rsidRPr="00594620">
        <w:rPr>
          <w:rFonts w:asciiTheme="majorBidi" w:hAnsiTheme="majorBidi" w:cstheme="majorBidi"/>
          <w:lang w:val="nl-NL"/>
        </w:rPr>
        <w:t>Maimonides</w:t>
      </w:r>
      <w:r w:rsidR="00FF37F8">
        <w:rPr>
          <w:rFonts w:asciiTheme="majorBidi" w:hAnsiTheme="majorBidi" w:cstheme="majorBidi"/>
          <w:lang w:val="nl-NL"/>
        </w:rPr>
        <w:t xml:space="preserve">, </w:t>
      </w:r>
      <w:r w:rsidRPr="00594620">
        <w:rPr>
          <w:rFonts w:asciiTheme="majorBidi" w:hAnsiTheme="majorBidi" w:cstheme="majorBidi"/>
          <w:lang w:val="nl-NL"/>
        </w:rPr>
        <w:t>diens gevoelen wy in ons zevende hooftdeel</w:t>
      </w:r>
      <w:r w:rsidR="006F3162">
        <w:rPr>
          <w:rFonts w:asciiTheme="majorBidi" w:hAnsiTheme="majorBidi" w:cstheme="majorBidi"/>
          <w:lang w:val="nl-NL"/>
        </w:rPr>
        <w:t xml:space="preserve"> </w:t>
      </w:r>
      <w:r w:rsidRPr="00594620">
        <w:rPr>
          <w:rFonts w:asciiTheme="majorBidi" w:hAnsiTheme="majorBidi" w:cstheme="majorBidi"/>
          <w:lang w:val="nl-NL"/>
        </w:rPr>
        <w:t>verhaalt</w:t>
      </w:r>
      <w:r w:rsidR="00FF37F8">
        <w:rPr>
          <w:rFonts w:asciiTheme="majorBidi" w:hAnsiTheme="majorBidi" w:cstheme="majorBidi"/>
          <w:lang w:val="nl-NL"/>
        </w:rPr>
        <w:t xml:space="preserve">, </w:t>
      </w:r>
      <w:r w:rsidRPr="00594620">
        <w:rPr>
          <w:rFonts w:asciiTheme="majorBidi" w:hAnsiTheme="majorBidi" w:cstheme="majorBidi"/>
          <w:lang w:val="nl-NL"/>
        </w:rPr>
        <w:t>en met veel bewijsredenen weerlegt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hoewel deze Schrijver grote achtbaarheit en gezach onder</w:t>
      </w:r>
      <w:r>
        <w:rPr>
          <w:rFonts w:asciiTheme="majorBidi" w:hAnsiTheme="majorBidi" w:cstheme="majorBidi"/>
          <w:lang w:val="nl-NL"/>
        </w:rPr>
        <w:t xml:space="preserve"> </w:t>
      </w:r>
      <w:r w:rsidRPr="00594620">
        <w:rPr>
          <w:rFonts w:asciiTheme="majorBidi" w:hAnsiTheme="majorBidi" w:cstheme="majorBidi"/>
          <w:lang w:val="nl-NL"/>
        </w:rPr>
        <w:t>hen heeft gehad</w:t>
      </w:r>
      <w:r w:rsidR="00FF37F8">
        <w:rPr>
          <w:rFonts w:asciiTheme="majorBidi" w:hAnsiTheme="majorBidi" w:cstheme="majorBidi"/>
          <w:lang w:val="nl-NL"/>
        </w:rPr>
        <w:t xml:space="preserve">, </w:t>
      </w:r>
      <w:r w:rsidRPr="00594620">
        <w:rPr>
          <w:rFonts w:asciiTheme="majorBidi" w:hAnsiTheme="majorBidi" w:cstheme="majorBidi"/>
          <w:lang w:val="nl-NL"/>
        </w:rPr>
        <w:t>zo wijkt echter ‘t grootste deel van</w:t>
      </w:r>
      <w:r>
        <w:rPr>
          <w:rFonts w:asciiTheme="majorBidi" w:hAnsiTheme="majorBidi" w:cstheme="majorBidi"/>
          <w:lang w:val="nl-NL"/>
        </w:rPr>
        <w:t xml:space="preserve"> </w:t>
      </w:r>
      <w:r w:rsidRPr="00594620">
        <w:rPr>
          <w:rFonts w:asciiTheme="majorBidi" w:hAnsiTheme="majorBidi" w:cstheme="majorBidi"/>
          <w:lang w:val="nl-NL"/>
        </w:rPr>
        <w:t>hen</w:t>
      </w:r>
      <w:r w:rsidR="00FF37F8">
        <w:rPr>
          <w:rFonts w:asciiTheme="majorBidi" w:hAnsiTheme="majorBidi" w:cstheme="majorBidi"/>
          <w:lang w:val="nl-NL"/>
        </w:rPr>
        <w:t xml:space="preserve">, </w:t>
      </w:r>
      <w:r w:rsidRPr="00594620">
        <w:rPr>
          <w:rFonts w:asciiTheme="majorBidi" w:hAnsiTheme="majorBidi" w:cstheme="majorBidi"/>
          <w:lang w:val="nl-NL"/>
        </w:rPr>
        <w:t>hier in van hem af</w:t>
      </w:r>
      <w:r w:rsidR="00FF37F8">
        <w:rPr>
          <w:rFonts w:asciiTheme="majorBidi" w:hAnsiTheme="majorBidi" w:cstheme="majorBidi"/>
          <w:lang w:val="nl-NL"/>
        </w:rPr>
        <w:t xml:space="preserve">, </w:t>
      </w:r>
      <w:r w:rsidRPr="00594620">
        <w:rPr>
          <w:rFonts w:asciiTheme="majorBidi" w:hAnsiTheme="majorBidi" w:cstheme="majorBidi"/>
          <w:lang w:val="nl-NL"/>
        </w:rPr>
        <w:t>en stemt overeen met het gevoelen</w:t>
      </w:r>
      <w:r>
        <w:rPr>
          <w:rFonts w:asciiTheme="majorBidi" w:hAnsiTheme="majorBidi" w:cstheme="majorBidi"/>
          <w:lang w:val="nl-NL"/>
        </w:rPr>
        <w:t xml:space="preserve"> </w:t>
      </w:r>
      <w:r w:rsidRPr="00594620">
        <w:rPr>
          <w:rFonts w:asciiTheme="majorBidi" w:hAnsiTheme="majorBidi" w:cstheme="majorBidi"/>
          <w:lang w:val="nl-NL"/>
        </w:rPr>
        <w:t>van zeker Rabbi Jehuda Alpakhar</w:t>
      </w:r>
      <w:r w:rsidR="00FF37F8">
        <w:rPr>
          <w:rFonts w:asciiTheme="majorBidi" w:hAnsiTheme="majorBidi" w:cstheme="majorBidi"/>
          <w:lang w:val="nl-NL"/>
        </w:rPr>
        <w:t xml:space="preserve">, </w:t>
      </w:r>
      <w:r w:rsidR="005215A9">
        <w:rPr>
          <w:rFonts w:asciiTheme="majorBidi" w:hAnsiTheme="majorBidi" w:cstheme="majorBidi"/>
          <w:lang w:val="nl-NL"/>
        </w:rPr>
        <w:t xml:space="preserve">die Maimonides doling </w:t>
      </w:r>
      <w:r w:rsidRPr="00594620">
        <w:rPr>
          <w:rFonts w:asciiTheme="majorBidi" w:hAnsiTheme="majorBidi" w:cstheme="majorBidi"/>
          <w:lang w:val="nl-NL"/>
        </w:rPr>
        <w:t>schuwen willende</w:t>
      </w:r>
      <w:r w:rsidR="00FF37F8">
        <w:rPr>
          <w:rFonts w:asciiTheme="majorBidi" w:hAnsiTheme="majorBidi" w:cstheme="majorBidi"/>
          <w:lang w:val="nl-NL"/>
        </w:rPr>
        <w:t xml:space="preserve">, </w:t>
      </w:r>
      <w:r w:rsidRPr="00594620">
        <w:rPr>
          <w:rFonts w:asciiTheme="majorBidi" w:hAnsiTheme="majorBidi" w:cstheme="majorBidi"/>
          <w:lang w:val="nl-NL"/>
        </w:rPr>
        <w:t>in een andere</w:t>
      </w:r>
      <w:r w:rsidR="00FF37F8">
        <w:rPr>
          <w:rFonts w:asciiTheme="majorBidi" w:hAnsiTheme="majorBidi" w:cstheme="majorBidi"/>
          <w:lang w:val="nl-NL"/>
        </w:rPr>
        <w:t xml:space="preserve">, </w:t>
      </w:r>
      <w:r w:rsidRPr="00594620">
        <w:rPr>
          <w:rFonts w:asciiTheme="majorBidi" w:hAnsiTheme="majorBidi" w:cstheme="majorBidi"/>
          <w:lang w:val="nl-NL"/>
        </w:rPr>
        <w:t>dewelke daar tegen strijd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gevallen is. Want hy stelt dat de </w:t>
      </w:r>
      <w:r w:rsidR="005215A9" w:rsidRPr="00594620">
        <w:rPr>
          <w:rFonts w:asciiTheme="majorBidi" w:hAnsiTheme="majorBidi" w:cstheme="majorBidi"/>
          <w:lang w:val="nl-NL"/>
        </w:rPr>
        <w:t>My heugt dat ik dit eertijds</w:t>
      </w:r>
      <w:r w:rsidR="005215A9">
        <w:rPr>
          <w:rFonts w:asciiTheme="majorBidi" w:hAnsiTheme="majorBidi" w:cstheme="majorBidi"/>
          <w:lang w:val="nl-NL"/>
        </w:rPr>
        <w:t xml:space="preserve">, </w:t>
      </w:r>
      <w:r w:rsidR="005215A9" w:rsidRPr="00594620">
        <w:rPr>
          <w:rFonts w:asciiTheme="majorBidi" w:hAnsiTheme="majorBidi" w:cstheme="majorBidi"/>
          <w:lang w:val="nl-NL"/>
        </w:rPr>
        <w:t>in een brief heb gelezen</w:t>
      </w:r>
      <w:r w:rsidR="005215A9">
        <w:rPr>
          <w:rFonts w:asciiTheme="majorBidi" w:hAnsiTheme="majorBidi" w:cstheme="majorBidi"/>
          <w:lang w:val="nl-NL"/>
        </w:rPr>
        <w:t xml:space="preserve">, </w:t>
      </w:r>
      <w:r w:rsidR="005215A9" w:rsidRPr="00594620">
        <w:rPr>
          <w:rFonts w:asciiTheme="majorBidi" w:hAnsiTheme="majorBidi" w:cstheme="majorBidi"/>
          <w:lang w:val="nl-NL"/>
        </w:rPr>
        <w:t>die</w:t>
      </w:r>
      <w:r w:rsidR="005215A9">
        <w:rPr>
          <w:rFonts w:asciiTheme="majorBidi" w:hAnsiTheme="majorBidi" w:cstheme="majorBidi"/>
          <w:lang w:val="nl-NL"/>
        </w:rPr>
        <w:t xml:space="preserve"> </w:t>
      </w:r>
      <w:r w:rsidR="005215A9" w:rsidRPr="00594620">
        <w:rPr>
          <w:rFonts w:asciiTheme="majorBidi" w:hAnsiTheme="majorBidi" w:cstheme="majorBidi"/>
          <w:lang w:val="nl-NL"/>
        </w:rPr>
        <w:t>tegen Maimonides is geschreven : en onder de brieven word gevonden</w:t>
      </w:r>
      <w:r w:rsidR="005215A9">
        <w:rPr>
          <w:rFonts w:asciiTheme="majorBidi" w:hAnsiTheme="majorBidi" w:cstheme="majorBidi"/>
          <w:lang w:val="nl-NL"/>
        </w:rPr>
        <w:t xml:space="preserve">, </w:t>
      </w:r>
      <w:r w:rsidR="005215A9" w:rsidRPr="00594620">
        <w:rPr>
          <w:rFonts w:asciiTheme="majorBidi" w:hAnsiTheme="majorBidi" w:cstheme="majorBidi"/>
          <w:lang w:val="nl-NL"/>
        </w:rPr>
        <w:t>dewelken die van Maimonides genoemt worden.</w:t>
      </w:r>
      <w:r w:rsidR="005215A9">
        <w:rPr>
          <w:rFonts w:asciiTheme="majorBidi" w:hAnsiTheme="majorBidi" w:cstheme="majorBidi"/>
          <w:lang w:val="nl-NL"/>
        </w:rPr>
        <w:t xml:space="preserve"> </w:t>
      </w:r>
      <w:r w:rsidRPr="00594620">
        <w:rPr>
          <w:rFonts w:asciiTheme="majorBidi" w:hAnsiTheme="majorBidi" w:cstheme="majorBidi"/>
          <w:lang w:val="nl-NL"/>
        </w:rPr>
        <w:t>Reden een Dienstmaagd</w:t>
      </w:r>
      <w:r>
        <w:rPr>
          <w:rFonts w:asciiTheme="majorBidi" w:hAnsiTheme="majorBidi" w:cstheme="majorBidi"/>
          <w:lang w:val="nl-NL"/>
        </w:rPr>
        <w:t xml:space="preserve"> </w:t>
      </w:r>
      <w:r w:rsidRPr="00594620">
        <w:rPr>
          <w:rFonts w:asciiTheme="majorBidi" w:hAnsiTheme="majorBidi" w:cstheme="majorBidi"/>
          <w:lang w:val="nl-NL"/>
        </w:rPr>
        <w:t>van de Schrift moet zijn</w:t>
      </w:r>
      <w:r w:rsidR="00FF37F8">
        <w:rPr>
          <w:rFonts w:asciiTheme="majorBidi" w:hAnsiTheme="majorBidi" w:cstheme="majorBidi"/>
          <w:lang w:val="nl-NL"/>
        </w:rPr>
        <w:t xml:space="preserve">, </w:t>
      </w:r>
      <w:r w:rsidRPr="00594620">
        <w:rPr>
          <w:rFonts w:asciiTheme="majorBidi" w:hAnsiTheme="majorBidi" w:cstheme="majorBidi"/>
          <w:lang w:val="nl-NL"/>
        </w:rPr>
        <w:t>en gantschelijk onder haar staan ;</w:t>
      </w:r>
      <w:r>
        <w:rPr>
          <w:rFonts w:asciiTheme="majorBidi" w:hAnsiTheme="majorBidi" w:cstheme="majorBidi"/>
          <w:lang w:val="nl-NL"/>
        </w:rPr>
        <w:t xml:space="preserve"> </w:t>
      </w:r>
      <w:r w:rsidRPr="00594620">
        <w:rPr>
          <w:rFonts w:asciiTheme="majorBidi" w:hAnsiTheme="majorBidi" w:cstheme="majorBidi"/>
          <w:lang w:val="nl-NL"/>
        </w:rPr>
        <w:t>en hy acht dat in de Schrif</w:t>
      </w:r>
      <w:r w:rsidR="005215A9">
        <w:rPr>
          <w:rFonts w:asciiTheme="majorBidi" w:hAnsiTheme="majorBidi" w:cstheme="majorBidi"/>
          <w:lang w:val="nl-NL"/>
        </w:rPr>
        <w:t xml:space="preserve">t daarom niets leenspreukelijk </w:t>
      </w:r>
      <w:r w:rsidRPr="00594620">
        <w:rPr>
          <w:rFonts w:asciiTheme="majorBidi" w:hAnsiTheme="majorBidi" w:cstheme="majorBidi"/>
          <w:lang w:val="nl-NL"/>
        </w:rPr>
        <w:t>verklaart moet worden</w:t>
      </w:r>
      <w:r w:rsidR="00FF37F8">
        <w:rPr>
          <w:rFonts w:asciiTheme="majorBidi" w:hAnsiTheme="majorBidi" w:cstheme="majorBidi"/>
          <w:lang w:val="nl-NL"/>
        </w:rPr>
        <w:t xml:space="preserve">, </w:t>
      </w:r>
      <w:r w:rsidRPr="00594620">
        <w:rPr>
          <w:rFonts w:asciiTheme="majorBidi" w:hAnsiTheme="majorBidi" w:cstheme="majorBidi"/>
          <w:lang w:val="nl-NL"/>
        </w:rPr>
        <w:t>om dat de letterlijke zin niet alleen</w:t>
      </w:r>
      <w:r>
        <w:rPr>
          <w:rFonts w:asciiTheme="majorBidi" w:hAnsiTheme="majorBidi" w:cstheme="majorBidi"/>
          <w:lang w:val="nl-NL"/>
        </w:rPr>
        <w:t xml:space="preserve"> </w:t>
      </w:r>
      <w:r w:rsidRPr="00594620">
        <w:rPr>
          <w:rFonts w:asciiTheme="majorBidi" w:hAnsiTheme="majorBidi" w:cstheme="majorBidi"/>
          <w:lang w:val="nl-NL"/>
        </w:rPr>
        <w:t>tegen de Reden</w:t>
      </w:r>
      <w:r w:rsidR="00FF37F8">
        <w:rPr>
          <w:rFonts w:asciiTheme="majorBidi" w:hAnsiTheme="majorBidi" w:cstheme="majorBidi"/>
          <w:lang w:val="nl-NL"/>
        </w:rPr>
        <w:t xml:space="preserve">, </w:t>
      </w:r>
      <w:r w:rsidRPr="00594620">
        <w:rPr>
          <w:rFonts w:asciiTheme="majorBidi" w:hAnsiTheme="majorBidi" w:cstheme="majorBidi"/>
          <w:lang w:val="nl-NL"/>
        </w:rPr>
        <w:t>maar ook</w:t>
      </w:r>
      <w:r w:rsidR="00FF37F8">
        <w:rPr>
          <w:rFonts w:asciiTheme="majorBidi" w:hAnsiTheme="majorBidi" w:cstheme="majorBidi"/>
          <w:lang w:val="nl-NL"/>
        </w:rPr>
        <w:t xml:space="preserve">, </w:t>
      </w:r>
      <w:r w:rsidRPr="00594620">
        <w:rPr>
          <w:rFonts w:asciiTheme="majorBidi" w:hAnsiTheme="majorBidi" w:cstheme="majorBidi"/>
          <w:lang w:val="nl-NL"/>
        </w:rPr>
        <w:t>om dat zy tegen de Schrift zelve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is tegen haar ware leerstukken</w:t>
      </w:r>
      <w:r w:rsidR="00FF37F8">
        <w:rPr>
          <w:rFonts w:asciiTheme="majorBidi" w:hAnsiTheme="majorBidi" w:cstheme="majorBidi"/>
          <w:lang w:val="nl-NL"/>
        </w:rPr>
        <w:t xml:space="preserve">, </w:t>
      </w:r>
      <w:r w:rsidRPr="00594620">
        <w:rPr>
          <w:rFonts w:asciiTheme="majorBidi" w:hAnsiTheme="majorBidi" w:cstheme="majorBidi"/>
          <w:lang w:val="nl-NL"/>
        </w:rPr>
        <w:t>strijd. En hier</w:t>
      </w:r>
      <w:r w:rsidR="006F3162">
        <w:rPr>
          <w:rFonts w:asciiTheme="majorBidi" w:hAnsiTheme="majorBidi" w:cstheme="majorBidi"/>
          <w:lang w:val="nl-NL"/>
        </w:rPr>
        <w:t xml:space="preserve"> </w:t>
      </w:r>
      <w:r w:rsidRPr="00594620">
        <w:rPr>
          <w:rFonts w:asciiTheme="majorBidi" w:hAnsiTheme="majorBidi" w:cstheme="majorBidi"/>
          <w:lang w:val="nl-NL"/>
        </w:rPr>
        <w:t>uit vormt hy deze algemene regel</w:t>
      </w:r>
      <w:r w:rsidR="00FF37F8">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dat men al ‘t</w:t>
      </w:r>
      <w:r>
        <w:rPr>
          <w:rFonts w:asciiTheme="majorBidi" w:hAnsiTheme="majorBidi" w:cstheme="majorBidi"/>
          <w:lang w:val="nl-NL"/>
        </w:rPr>
        <w:t xml:space="preserve"> </w:t>
      </w:r>
      <w:r w:rsidRPr="00594620">
        <w:rPr>
          <w:rFonts w:asciiTheme="majorBidi" w:hAnsiTheme="majorBidi" w:cstheme="majorBidi"/>
          <w:lang w:val="nl-NL"/>
        </w:rPr>
        <w:t>geen</w:t>
      </w:r>
      <w:r w:rsidR="00FF37F8">
        <w:rPr>
          <w:rFonts w:asciiTheme="majorBidi" w:hAnsiTheme="majorBidi" w:cstheme="majorBidi"/>
          <w:lang w:val="nl-NL"/>
        </w:rPr>
        <w:t xml:space="preserve">, </w:t>
      </w:r>
      <w:r w:rsidRPr="00594620">
        <w:rPr>
          <w:rFonts w:asciiTheme="majorBidi" w:hAnsiTheme="majorBidi" w:cstheme="majorBidi"/>
          <w:lang w:val="nl-NL"/>
        </w:rPr>
        <w:t>‘t welk de Schrift</w:t>
      </w:r>
      <w:r w:rsidR="00FF37F8">
        <w:rPr>
          <w:rFonts w:asciiTheme="majorBidi" w:hAnsiTheme="majorBidi" w:cstheme="majorBidi"/>
          <w:lang w:val="nl-NL"/>
        </w:rPr>
        <w:t xml:space="preserve">, </w:t>
      </w:r>
      <w:r w:rsidRPr="00594620">
        <w:rPr>
          <w:rFonts w:asciiTheme="majorBidi" w:hAnsiTheme="majorBidi" w:cstheme="majorBidi"/>
          <w:lang w:val="nl-NL"/>
        </w:rPr>
        <w:t>op een onderwijzende wijze leert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met uitgedrukte woorden bevestigt</w:t>
      </w:r>
      <w:r w:rsidR="00FF37F8">
        <w:rPr>
          <w:rFonts w:asciiTheme="majorBidi" w:hAnsiTheme="majorBidi" w:cstheme="majorBidi"/>
          <w:lang w:val="nl-NL"/>
        </w:rPr>
        <w:t xml:space="preserve">, </w:t>
      </w:r>
      <w:r w:rsidRPr="00594620">
        <w:rPr>
          <w:rFonts w:asciiTheme="majorBidi" w:hAnsiTheme="majorBidi" w:cstheme="majorBidi"/>
          <w:lang w:val="nl-NL"/>
        </w:rPr>
        <w:t>uit haar achtbaarheit</w:t>
      </w:r>
      <w:r>
        <w:rPr>
          <w:rFonts w:asciiTheme="majorBidi" w:hAnsiTheme="majorBidi" w:cstheme="majorBidi"/>
          <w:lang w:val="nl-NL"/>
        </w:rPr>
        <w:t xml:space="preserve"> </w:t>
      </w:r>
      <w:r w:rsidRPr="00594620">
        <w:rPr>
          <w:rFonts w:asciiTheme="majorBidi" w:hAnsiTheme="majorBidi" w:cstheme="majorBidi"/>
          <w:lang w:val="nl-NL"/>
        </w:rPr>
        <w:t>en gezach alleen</w:t>
      </w:r>
      <w:r w:rsidR="00FF37F8">
        <w:rPr>
          <w:rFonts w:asciiTheme="majorBidi" w:hAnsiTheme="majorBidi" w:cstheme="majorBidi"/>
          <w:lang w:val="nl-NL"/>
        </w:rPr>
        <w:t xml:space="preserve">, </w:t>
      </w:r>
      <w:r w:rsidRPr="00594620">
        <w:rPr>
          <w:rFonts w:asciiTheme="majorBidi" w:hAnsiTheme="majorBidi" w:cstheme="majorBidi"/>
          <w:lang w:val="nl-NL"/>
        </w:rPr>
        <w:t>als waar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volstrektelijk moet aannemen ;</w:t>
      </w:r>
      <w:r w:rsidR="006F3162">
        <w:rPr>
          <w:rFonts w:asciiTheme="majorBidi" w:hAnsiTheme="majorBidi" w:cstheme="majorBidi"/>
          <w:lang w:val="nl-NL"/>
        </w:rPr>
        <w:t xml:space="preserve"> </w:t>
      </w:r>
      <w:r w:rsidRPr="00594620">
        <w:rPr>
          <w:rFonts w:asciiTheme="majorBidi" w:hAnsiTheme="majorBidi" w:cstheme="majorBidi"/>
          <w:lang w:val="nl-NL"/>
        </w:rPr>
        <w:t>om dat men in de Bijbel geen ander leerstuk zal</w:t>
      </w:r>
      <w:r>
        <w:rPr>
          <w:rFonts w:asciiTheme="majorBidi" w:hAnsiTheme="majorBidi" w:cstheme="majorBidi"/>
          <w:lang w:val="nl-NL"/>
        </w:rPr>
        <w:t xml:space="preserve"> </w:t>
      </w:r>
      <w:r w:rsidRPr="00594620">
        <w:rPr>
          <w:rFonts w:asciiTheme="majorBidi" w:hAnsiTheme="majorBidi" w:cstheme="majorBidi"/>
          <w:lang w:val="nl-NL"/>
        </w:rPr>
        <w:t>vinden</w:t>
      </w:r>
      <w:r w:rsidR="00FF37F8">
        <w:rPr>
          <w:rFonts w:asciiTheme="majorBidi" w:hAnsiTheme="majorBidi" w:cstheme="majorBidi"/>
          <w:lang w:val="nl-NL"/>
        </w:rPr>
        <w:t xml:space="preserve">, </w:t>
      </w:r>
      <w:r w:rsidRPr="00594620">
        <w:rPr>
          <w:rFonts w:asciiTheme="majorBidi" w:hAnsiTheme="majorBidi" w:cstheme="majorBidi"/>
          <w:lang w:val="nl-NL"/>
        </w:rPr>
        <w:t>dat recht daar tegen strijd</w:t>
      </w:r>
      <w:r w:rsidR="00FF37F8">
        <w:rPr>
          <w:rFonts w:asciiTheme="majorBidi" w:hAnsiTheme="majorBidi" w:cstheme="majorBidi"/>
          <w:lang w:val="nl-NL"/>
        </w:rPr>
        <w:t xml:space="preserve">, </w:t>
      </w:r>
      <w:r w:rsidRPr="00594620">
        <w:rPr>
          <w:rFonts w:asciiTheme="majorBidi" w:hAnsiTheme="majorBidi" w:cstheme="majorBidi"/>
          <w:lang w:val="nl-NL"/>
        </w:rPr>
        <w:t>maar alleenlijk by gevolg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om dat de wijze van spreken der Schrift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dikwils iets daar tegen strijdig</w:t>
      </w:r>
      <w:r w:rsidR="00FF37F8">
        <w:rPr>
          <w:rFonts w:asciiTheme="majorBidi" w:hAnsiTheme="majorBidi" w:cstheme="majorBidi"/>
          <w:lang w:val="nl-NL"/>
        </w:rPr>
        <w:t xml:space="preserve">, </w:t>
      </w:r>
      <w:r w:rsidRPr="00594620">
        <w:rPr>
          <w:rFonts w:asciiTheme="majorBidi" w:hAnsiTheme="majorBidi" w:cstheme="majorBidi"/>
          <w:lang w:val="nl-NL"/>
        </w:rPr>
        <w:t>schijnen t’ onderstellen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zy uitdrukkelijk geleert en onderwezen heeft ; en dat dieshalven</w:t>
      </w:r>
      <w:r>
        <w:rPr>
          <w:rFonts w:asciiTheme="majorBidi" w:hAnsiTheme="majorBidi" w:cstheme="majorBidi"/>
          <w:lang w:val="nl-NL"/>
        </w:rPr>
        <w:t xml:space="preserve"> </w:t>
      </w:r>
      <w:r w:rsidRPr="00594620">
        <w:rPr>
          <w:rFonts w:asciiTheme="majorBidi" w:hAnsiTheme="majorBidi" w:cstheme="majorBidi"/>
          <w:lang w:val="nl-NL"/>
        </w:rPr>
        <w:t>deze plaatzen alleen leenspreukelijk verklaart moeten</w:t>
      </w:r>
      <w:r w:rsidR="006F3162">
        <w:rPr>
          <w:rFonts w:asciiTheme="majorBidi" w:hAnsiTheme="majorBidi" w:cstheme="majorBidi"/>
          <w:lang w:val="nl-NL"/>
        </w:rPr>
        <w:t xml:space="preserve"> </w:t>
      </w:r>
      <w:r w:rsidRPr="00594620">
        <w:rPr>
          <w:rFonts w:asciiTheme="majorBidi" w:hAnsiTheme="majorBidi" w:cstheme="majorBidi"/>
          <w:lang w:val="nl-NL"/>
        </w:rPr>
        <w:t>worden. Tot een voorbeeld</w:t>
      </w:r>
      <w:r w:rsidR="00FF37F8">
        <w:rPr>
          <w:rFonts w:asciiTheme="majorBidi" w:hAnsiTheme="majorBidi" w:cstheme="majorBidi"/>
          <w:lang w:val="nl-NL"/>
        </w:rPr>
        <w:t xml:space="preserve">, </w:t>
      </w:r>
      <w:r w:rsidRPr="00594620">
        <w:rPr>
          <w:rFonts w:asciiTheme="majorBidi" w:hAnsiTheme="majorBidi" w:cstheme="majorBidi"/>
          <w:lang w:val="nl-NL"/>
        </w:rPr>
        <w:t>de Schrift wijst klaarlijk</w:t>
      </w:r>
      <w:r w:rsidR="006F3162">
        <w:rPr>
          <w:rFonts w:asciiTheme="majorBidi" w:hAnsiTheme="majorBidi" w:cstheme="majorBidi"/>
          <w:lang w:val="nl-NL"/>
        </w:rPr>
        <w:t xml:space="preserve"> </w:t>
      </w:r>
      <w:r w:rsidRPr="00594620">
        <w:rPr>
          <w:rFonts w:asciiTheme="majorBidi" w:hAnsiTheme="majorBidi" w:cstheme="majorBidi"/>
          <w:lang w:val="nl-NL"/>
        </w:rPr>
        <w:t>aan dat God enig is</w:t>
      </w:r>
      <w:r w:rsidR="00FF37F8">
        <w:rPr>
          <w:rFonts w:asciiTheme="majorBidi" w:hAnsiTheme="majorBidi" w:cstheme="majorBidi"/>
          <w:lang w:val="nl-NL"/>
        </w:rPr>
        <w:t xml:space="preserve">, </w:t>
      </w:r>
      <w:r w:rsidR="005215A9">
        <w:rPr>
          <w:rFonts w:asciiTheme="majorBidi" w:hAnsiTheme="majorBidi" w:cstheme="majorBidi"/>
          <w:lang w:val="nl-NL"/>
        </w:rPr>
        <w:t xml:space="preserve">bezie Mozes vijfde boek </w:t>
      </w:r>
      <w:r>
        <w:rPr>
          <w:rFonts w:asciiTheme="majorBidi" w:hAnsiTheme="majorBidi" w:cstheme="majorBidi"/>
          <w:lang w:val="nl-NL"/>
        </w:rPr>
        <w:t xml:space="preserve"> </w:t>
      </w:r>
      <w:r w:rsidRPr="00594620">
        <w:rPr>
          <w:rFonts w:asciiTheme="majorBidi" w:hAnsiTheme="majorBidi" w:cstheme="majorBidi"/>
          <w:lang w:val="nl-NL"/>
        </w:rPr>
        <w:t>en men vind geen ander plaats</w:t>
      </w:r>
      <w:r w:rsidR="00FF37F8">
        <w:rPr>
          <w:rFonts w:asciiTheme="majorBidi" w:hAnsiTheme="majorBidi" w:cstheme="majorBidi"/>
          <w:lang w:val="nl-NL"/>
        </w:rPr>
        <w:t xml:space="preserve">, </w:t>
      </w:r>
      <w:r w:rsidRPr="00594620">
        <w:rPr>
          <w:rFonts w:asciiTheme="majorBidi" w:hAnsiTheme="majorBidi" w:cstheme="majorBidi"/>
          <w:lang w:val="nl-NL"/>
        </w:rPr>
        <w:t>die regelrecht bevestigt</w:t>
      </w:r>
      <w:r w:rsidR="005215A9">
        <w:rPr>
          <w:rFonts w:asciiTheme="majorBidi" w:hAnsiTheme="majorBidi" w:cstheme="majorBidi"/>
          <w:lang w:val="nl-NL"/>
        </w:rPr>
        <w:t xml:space="preserve"> </w:t>
      </w:r>
      <w:r>
        <w:rPr>
          <w:rFonts w:asciiTheme="majorBidi" w:hAnsiTheme="majorBidi" w:cstheme="majorBidi"/>
          <w:lang w:val="nl-NL"/>
        </w:rPr>
        <w:t xml:space="preserve"> </w:t>
      </w:r>
      <w:r w:rsidRPr="00594620">
        <w:rPr>
          <w:rFonts w:asciiTheme="majorBidi" w:hAnsiTheme="majorBidi" w:cstheme="majorBidi"/>
          <w:lang w:val="nl-NL"/>
        </w:rPr>
        <w:t>dat</w:t>
      </w:r>
      <w:r w:rsidR="005215A9">
        <w:rPr>
          <w:rFonts w:asciiTheme="majorBidi" w:hAnsiTheme="majorBidi" w:cstheme="majorBidi"/>
          <w:lang w:val="nl-NL"/>
        </w:rPr>
        <w:t xml:space="preserve"> </w:t>
      </w:r>
      <w:r w:rsidRPr="00594620">
        <w:rPr>
          <w:rFonts w:asciiTheme="majorBidi" w:hAnsiTheme="majorBidi" w:cstheme="majorBidi"/>
          <w:lang w:val="nl-NL"/>
        </w:rPr>
        <w:t>‘er meer Goden zijn : men vind echter meer plaatzen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daar God van zich zelfs</w:t>
      </w:r>
      <w:r w:rsidR="00FF37F8">
        <w:rPr>
          <w:rFonts w:asciiTheme="majorBidi" w:hAnsiTheme="majorBidi" w:cstheme="majorBidi"/>
          <w:lang w:val="nl-NL"/>
        </w:rPr>
        <w:t xml:space="preserve">, </w:t>
      </w:r>
      <w:r w:rsidRPr="00594620">
        <w:rPr>
          <w:rFonts w:asciiTheme="majorBidi" w:hAnsiTheme="majorBidi" w:cstheme="majorBidi"/>
          <w:lang w:val="nl-NL"/>
        </w:rPr>
        <w:t>en de Propheten van God in</w:t>
      </w:r>
      <w:r w:rsidR="006F3162">
        <w:rPr>
          <w:rFonts w:asciiTheme="majorBidi" w:hAnsiTheme="majorBidi" w:cstheme="majorBidi"/>
          <w:lang w:val="nl-NL"/>
        </w:rPr>
        <w:t xml:space="preserve"> </w:t>
      </w:r>
      <w:r w:rsidRPr="00594620">
        <w:rPr>
          <w:rFonts w:asciiTheme="majorBidi" w:hAnsiTheme="majorBidi" w:cstheme="majorBidi"/>
          <w:lang w:val="nl-NL"/>
        </w:rPr>
        <w:t>meervoudig getal spreken</w:t>
      </w:r>
      <w:r w:rsidR="00FF37F8">
        <w:rPr>
          <w:rFonts w:asciiTheme="majorBidi" w:hAnsiTheme="majorBidi" w:cstheme="majorBidi"/>
          <w:lang w:val="nl-NL"/>
        </w:rPr>
        <w:t xml:space="preserve">, </w:t>
      </w:r>
      <w:r w:rsidRPr="00594620">
        <w:rPr>
          <w:rFonts w:asciiTheme="majorBidi" w:hAnsiTheme="majorBidi" w:cstheme="majorBidi"/>
          <w:lang w:val="nl-NL"/>
        </w:rPr>
        <w:t>welke wijze van spreken alleenlijk</w:t>
      </w:r>
      <w:r>
        <w:rPr>
          <w:rFonts w:asciiTheme="majorBidi" w:hAnsiTheme="majorBidi" w:cstheme="majorBidi"/>
          <w:lang w:val="nl-NL"/>
        </w:rPr>
        <w:t xml:space="preserve"> </w:t>
      </w:r>
      <w:r w:rsidRPr="00594620">
        <w:rPr>
          <w:rFonts w:asciiTheme="majorBidi" w:hAnsiTheme="majorBidi" w:cstheme="majorBidi"/>
          <w:lang w:val="nl-NL"/>
        </w:rPr>
        <w:t>meer goden onderstelt</w:t>
      </w:r>
      <w:r w:rsidR="00FF37F8">
        <w:rPr>
          <w:rFonts w:asciiTheme="majorBidi" w:hAnsiTheme="majorBidi" w:cstheme="majorBidi"/>
          <w:lang w:val="nl-NL"/>
        </w:rPr>
        <w:t xml:space="preserve">, </w:t>
      </w:r>
      <w:r w:rsidRPr="00594620">
        <w:rPr>
          <w:rFonts w:asciiTheme="majorBidi" w:hAnsiTheme="majorBidi" w:cstheme="majorBidi"/>
          <w:lang w:val="nl-NL"/>
        </w:rPr>
        <w:t>en niet dat het oogmerk van</w:t>
      </w:r>
      <w:r>
        <w:rPr>
          <w:rFonts w:asciiTheme="majorBidi" w:hAnsiTheme="majorBidi" w:cstheme="majorBidi"/>
          <w:lang w:val="nl-NL"/>
        </w:rPr>
        <w:t xml:space="preserve"> </w:t>
      </w:r>
      <w:r w:rsidRPr="00594620">
        <w:rPr>
          <w:rFonts w:asciiTheme="majorBidi" w:hAnsiTheme="majorBidi" w:cstheme="majorBidi"/>
          <w:lang w:val="nl-NL"/>
        </w:rPr>
        <w:t>de verhalingen zelfs dit aamwijst. En dieshalven moeten</w:t>
      </w:r>
      <w:r>
        <w:rPr>
          <w:rFonts w:asciiTheme="majorBidi" w:hAnsiTheme="majorBidi" w:cstheme="majorBidi"/>
          <w:lang w:val="nl-NL"/>
        </w:rPr>
        <w:t xml:space="preserve"> </w:t>
      </w:r>
      <w:r w:rsidRPr="00594620">
        <w:rPr>
          <w:rFonts w:asciiTheme="majorBidi" w:hAnsiTheme="majorBidi" w:cstheme="majorBidi"/>
          <w:lang w:val="nl-NL"/>
        </w:rPr>
        <w:t>alle deze plaatzen leenspreukelijk verklaart worden</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6F3162">
        <w:rPr>
          <w:rFonts w:asciiTheme="majorBidi" w:hAnsiTheme="majorBidi" w:cstheme="majorBidi"/>
          <w:lang w:val="nl-NL"/>
        </w:rPr>
        <w:t xml:space="preserve"> </w:t>
      </w:r>
      <w:r w:rsidRPr="00594620">
        <w:rPr>
          <w:rFonts w:asciiTheme="majorBidi" w:hAnsiTheme="majorBidi" w:cstheme="majorBidi"/>
          <w:lang w:val="nl-NL"/>
        </w:rPr>
        <w:t>niet om dat het tegen de reden strijd</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veel zouden</w:t>
      </w:r>
      <w:r>
        <w:rPr>
          <w:rFonts w:asciiTheme="majorBidi" w:hAnsiTheme="majorBidi" w:cstheme="majorBidi"/>
          <w:lang w:val="nl-NL"/>
        </w:rPr>
        <w:t xml:space="preserve"> </w:t>
      </w:r>
      <w:r w:rsidRPr="00594620">
        <w:rPr>
          <w:rFonts w:asciiTheme="majorBidi" w:hAnsiTheme="majorBidi" w:cstheme="majorBidi"/>
          <w:lang w:val="nl-NL"/>
        </w:rPr>
        <w:t>zijn ; maar om dat de Schrift zelve regelrecht verzekert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God enig is. Dus ook</w:t>
      </w:r>
      <w:r w:rsidR="00FF37F8">
        <w:rPr>
          <w:rFonts w:asciiTheme="majorBidi" w:hAnsiTheme="majorBidi" w:cstheme="majorBidi"/>
          <w:lang w:val="nl-NL"/>
        </w:rPr>
        <w:t xml:space="preserve">, </w:t>
      </w:r>
      <w:r w:rsidRPr="00594620">
        <w:rPr>
          <w:rFonts w:asciiTheme="majorBidi" w:hAnsiTheme="majorBidi" w:cstheme="majorBidi"/>
          <w:lang w:val="nl-NL"/>
        </w:rPr>
        <w:t>om dat de Schrift in</w:t>
      </w:r>
      <w:r>
        <w:rPr>
          <w:rFonts w:asciiTheme="majorBidi" w:hAnsiTheme="majorBidi" w:cstheme="majorBidi"/>
          <w:lang w:val="nl-NL"/>
        </w:rPr>
        <w:t xml:space="preserve"> </w:t>
      </w:r>
      <w:r w:rsidRPr="00594620">
        <w:rPr>
          <w:rFonts w:asciiTheme="majorBidi" w:hAnsiTheme="majorBidi" w:cstheme="majorBidi"/>
          <w:lang w:val="nl-NL"/>
        </w:rPr>
        <w:t>Mozes vijfde boek  regelrecht</w:t>
      </w:r>
      <w:r w:rsidR="00FF37F8">
        <w:rPr>
          <w:rFonts w:asciiTheme="majorBidi" w:hAnsiTheme="majorBidi" w:cstheme="majorBidi"/>
          <w:lang w:val="nl-NL"/>
        </w:rPr>
        <w:t xml:space="preserve">, </w:t>
      </w:r>
      <w:r w:rsidRPr="00594620">
        <w:rPr>
          <w:rFonts w:asciiTheme="majorBidi" w:hAnsiTheme="majorBidi" w:cstheme="majorBidi"/>
          <w:lang w:val="nl-NL"/>
        </w:rPr>
        <w:t>gelijk hy</w:t>
      </w:r>
      <w:r>
        <w:rPr>
          <w:rFonts w:asciiTheme="majorBidi" w:hAnsiTheme="majorBidi" w:cstheme="majorBidi"/>
          <w:lang w:val="nl-NL"/>
        </w:rPr>
        <w:t xml:space="preserve"> </w:t>
      </w:r>
      <w:r w:rsidRPr="00594620">
        <w:rPr>
          <w:rFonts w:asciiTheme="majorBidi" w:hAnsiTheme="majorBidi" w:cstheme="majorBidi"/>
          <w:lang w:val="nl-NL"/>
        </w:rPr>
        <w:t>acht</w:t>
      </w:r>
      <w:r w:rsidR="00FF37F8">
        <w:rPr>
          <w:rFonts w:asciiTheme="majorBidi" w:hAnsiTheme="majorBidi" w:cstheme="majorBidi"/>
          <w:lang w:val="nl-NL"/>
        </w:rPr>
        <w:t xml:space="preserve">, </w:t>
      </w:r>
      <w:r w:rsidRPr="00594620">
        <w:rPr>
          <w:rFonts w:asciiTheme="majorBidi" w:hAnsiTheme="majorBidi" w:cstheme="majorBidi"/>
          <w:lang w:val="nl-NL"/>
        </w:rPr>
        <w:t>verzekert</w:t>
      </w:r>
      <w:r w:rsidR="00FF37F8">
        <w:rPr>
          <w:rFonts w:asciiTheme="majorBidi" w:hAnsiTheme="majorBidi" w:cstheme="majorBidi"/>
          <w:lang w:val="nl-NL"/>
        </w:rPr>
        <w:t xml:space="preserve">, </w:t>
      </w:r>
      <w:r w:rsidRPr="00594620">
        <w:rPr>
          <w:rFonts w:asciiTheme="majorBidi" w:hAnsiTheme="majorBidi" w:cstheme="majorBidi"/>
          <w:lang w:val="nl-NL"/>
        </w:rPr>
        <w:t>dat God onligchaamlijk is ; zo zijn wy</w:t>
      </w:r>
      <w:r w:rsidR="00FF37F8">
        <w:rPr>
          <w:rFonts w:asciiTheme="majorBidi" w:hAnsiTheme="majorBidi" w:cstheme="majorBidi"/>
          <w:lang w:val="nl-NL"/>
        </w:rPr>
        <w:t xml:space="preserve">, </w:t>
      </w:r>
      <w:r w:rsidRPr="00594620">
        <w:rPr>
          <w:rFonts w:asciiTheme="majorBidi" w:hAnsiTheme="majorBidi" w:cstheme="majorBidi"/>
          <w:lang w:val="nl-NL"/>
        </w:rPr>
        <w:t>te</w:t>
      </w:r>
      <w:r>
        <w:rPr>
          <w:rFonts w:asciiTheme="majorBidi" w:hAnsiTheme="majorBidi" w:cstheme="majorBidi"/>
          <w:lang w:val="nl-NL"/>
        </w:rPr>
        <w:t xml:space="preserve"> </w:t>
      </w:r>
      <w:r w:rsidRPr="00594620">
        <w:rPr>
          <w:rFonts w:asciiTheme="majorBidi" w:hAnsiTheme="majorBidi" w:cstheme="majorBidi"/>
          <w:lang w:val="nl-NL"/>
        </w:rPr>
        <w:t>weten uit d’ enige achtbaarheit en gezach van deze plaats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niet van de Reden</w:t>
      </w:r>
      <w:r w:rsidR="00FF37F8">
        <w:rPr>
          <w:rFonts w:asciiTheme="majorBidi" w:hAnsiTheme="majorBidi" w:cstheme="majorBidi"/>
          <w:lang w:val="nl-NL"/>
        </w:rPr>
        <w:t xml:space="preserve">, </w:t>
      </w:r>
      <w:r w:rsidRPr="00594620">
        <w:rPr>
          <w:rFonts w:asciiTheme="majorBidi" w:hAnsiTheme="majorBidi" w:cstheme="majorBidi"/>
          <w:lang w:val="nl-NL"/>
        </w:rPr>
        <w:t xml:space="preserve">gehouden </w:t>
      </w:r>
      <w:r w:rsidRPr="00594620">
        <w:rPr>
          <w:rFonts w:asciiTheme="majorBidi" w:hAnsiTheme="majorBidi" w:cstheme="majorBidi"/>
          <w:lang w:val="nl-NL"/>
        </w:rPr>
        <w:lastRenderedPageBreak/>
        <w:t>te geloven</w:t>
      </w:r>
      <w:r w:rsidR="00FF37F8">
        <w:rPr>
          <w:rFonts w:asciiTheme="majorBidi" w:hAnsiTheme="majorBidi" w:cstheme="majorBidi"/>
          <w:lang w:val="nl-NL"/>
        </w:rPr>
        <w:t xml:space="preserve">, </w:t>
      </w:r>
      <w:r w:rsidRPr="00594620">
        <w:rPr>
          <w:rFonts w:asciiTheme="majorBidi" w:hAnsiTheme="majorBidi" w:cstheme="majorBidi"/>
          <w:lang w:val="nl-NL"/>
        </w:rPr>
        <w:t>dat God geen ligchaam</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en by gevolg zijn wy door achtbaarheit alleen</w:t>
      </w:r>
      <w:r>
        <w:rPr>
          <w:rFonts w:asciiTheme="majorBidi" w:hAnsiTheme="majorBidi" w:cstheme="majorBidi"/>
          <w:lang w:val="nl-NL"/>
        </w:rPr>
        <w:t xml:space="preserve"> </w:t>
      </w:r>
      <w:r w:rsidRPr="00594620">
        <w:rPr>
          <w:rFonts w:asciiTheme="majorBidi" w:hAnsiTheme="majorBidi" w:cstheme="majorBidi"/>
          <w:lang w:val="nl-NL"/>
        </w:rPr>
        <w:t>van de Schrift</w:t>
      </w:r>
      <w:r w:rsidR="00FF37F8">
        <w:rPr>
          <w:rFonts w:asciiTheme="majorBidi" w:hAnsiTheme="majorBidi" w:cstheme="majorBidi"/>
          <w:lang w:val="nl-NL"/>
        </w:rPr>
        <w:t xml:space="preserve">, </w:t>
      </w:r>
      <w:r w:rsidRPr="00594620">
        <w:rPr>
          <w:rFonts w:asciiTheme="majorBidi" w:hAnsiTheme="majorBidi" w:cstheme="majorBidi"/>
          <w:lang w:val="nl-NL"/>
        </w:rPr>
        <w:t>verplicht alle plaatzen leenspreukelijk te</w:t>
      </w:r>
      <w:r>
        <w:rPr>
          <w:rFonts w:asciiTheme="majorBidi" w:hAnsiTheme="majorBidi" w:cstheme="majorBidi"/>
          <w:lang w:val="nl-NL"/>
        </w:rPr>
        <w:t xml:space="preserve"> </w:t>
      </w:r>
      <w:r w:rsidRPr="00594620">
        <w:rPr>
          <w:rFonts w:asciiTheme="majorBidi" w:hAnsiTheme="majorBidi" w:cstheme="majorBidi"/>
          <w:lang w:val="nl-NL"/>
        </w:rPr>
        <w:t>verklaren</w:t>
      </w:r>
      <w:r w:rsidR="00FF37F8">
        <w:rPr>
          <w:rFonts w:asciiTheme="majorBidi" w:hAnsiTheme="majorBidi" w:cstheme="majorBidi"/>
          <w:lang w:val="nl-NL"/>
        </w:rPr>
        <w:t xml:space="preserve">, </w:t>
      </w:r>
      <w:r w:rsidRPr="00594620">
        <w:rPr>
          <w:rFonts w:asciiTheme="majorBidi" w:hAnsiTheme="majorBidi" w:cstheme="majorBidi"/>
          <w:lang w:val="nl-NL"/>
        </w:rPr>
        <w:t>die handen</w:t>
      </w:r>
      <w:r w:rsidR="00FF37F8">
        <w:rPr>
          <w:rFonts w:asciiTheme="majorBidi" w:hAnsiTheme="majorBidi" w:cstheme="majorBidi"/>
          <w:lang w:val="nl-NL"/>
        </w:rPr>
        <w:t xml:space="preserve">, </w:t>
      </w:r>
      <w:r w:rsidRPr="00594620">
        <w:rPr>
          <w:rFonts w:asciiTheme="majorBidi" w:hAnsiTheme="majorBidi" w:cstheme="majorBidi"/>
          <w:lang w:val="nl-NL"/>
        </w:rPr>
        <w:t>voeten enz. aan God toeëigenen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welker wijze van spreken alleen schijnt God ligchamelijk t’</w:t>
      </w:r>
      <w:r w:rsidR="006F3162">
        <w:rPr>
          <w:rFonts w:asciiTheme="majorBidi" w:hAnsiTheme="majorBidi" w:cstheme="majorBidi"/>
          <w:lang w:val="nl-NL"/>
        </w:rPr>
        <w:t xml:space="preserve"> </w:t>
      </w:r>
      <w:r w:rsidRPr="00594620">
        <w:rPr>
          <w:rFonts w:asciiTheme="majorBidi" w:hAnsiTheme="majorBidi" w:cstheme="majorBidi"/>
          <w:lang w:val="nl-NL"/>
        </w:rPr>
        <w:t>onderstellen. Dit is het gevoelen van deze schrijver</w:t>
      </w:r>
      <w:r w:rsidR="00FF37F8">
        <w:rPr>
          <w:rFonts w:asciiTheme="majorBidi" w:hAnsiTheme="majorBidi" w:cstheme="majorBidi"/>
          <w:lang w:val="nl-NL"/>
        </w:rPr>
        <w:t xml:space="preserve">, </w:t>
      </w:r>
      <w:r w:rsidRPr="00594620">
        <w:rPr>
          <w:rFonts w:asciiTheme="majorBidi" w:hAnsiTheme="majorBidi" w:cstheme="majorBidi"/>
          <w:lang w:val="nl-NL"/>
        </w:rPr>
        <w:t>die ik</w:t>
      </w:r>
      <w:r>
        <w:rPr>
          <w:rFonts w:asciiTheme="majorBidi" w:hAnsiTheme="majorBidi" w:cstheme="majorBidi"/>
          <w:lang w:val="nl-NL"/>
        </w:rPr>
        <w:t xml:space="preserve"> </w:t>
      </w:r>
      <w:r w:rsidRPr="00594620">
        <w:rPr>
          <w:rFonts w:asciiTheme="majorBidi" w:hAnsiTheme="majorBidi" w:cstheme="majorBidi"/>
          <w:lang w:val="nl-NL"/>
        </w:rPr>
        <w:t>prijs voor zo veel hy de Schrift met de Schrift wil verklaren:</w:t>
      </w:r>
      <w:r>
        <w:rPr>
          <w:rFonts w:asciiTheme="majorBidi" w:hAnsiTheme="majorBidi" w:cstheme="majorBidi"/>
          <w:lang w:val="nl-NL"/>
        </w:rPr>
        <w:t xml:space="preserve"> </w:t>
      </w:r>
      <w:r w:rsidRPr="00594620">
        <w:rPr>
          <w:rFonts w:asciiTheme="majorBidi" w:hAnsiTheme="majorBidi" w:cstheme="majorBidi"/>
          <w:lang w:val="nl-NL"/>
        </w:rPr>
        <w:t>maar ik ben verwondert</w:t>
      </w:r>
      <w:r w:rsidR="00FF37F8">
        <w:rPr>
          <w:rFonts w:asciiTheme="majorBidi" w:hAnsiTheme="majorBidi" w:cstheme="majorBidi"/>
          <w:lang w:val="nl-NL"/>
        </w:rPr>
        <w:t xml:space="preserve">, </w:t>
      </w:r>
      <w:r w:rsidRPr="00594620">
        <w:rPr>
          <w:rFonts w:asciiTheme="majorBidi" w:hAnsiTheme="majorBidi" w:cstheme="majorBidi"/>
          <w:lang w:val="nl-NL"/>
        </w:rPr>
        <w:t>dat een man met reden begaaft</w:t>
      </w:r>
      <w:r w:rsidR="00FF37F8">
        <w:rPr>
          <w:rFonts w:asciiTheme="majorBidi" w:hAnsiTheme="majorBidi" w:cstheme="majorBidi"/>
          <w:lang w:val="nl-NL"/>
        </w:rPr>
        <w:t xml:space="preserve">, </w:t>
      </w:r>
      <w:r w:rsidRPr="00594620">
        <w:rPr>
          <w:rFonts w:asciiTheme="majorBidi" w:hAnsiTheme="majorBidi" w:cstheme="majorBidi"/>
          <w:lang w:val="nl-NL"/>
        </w:rPr>
        <w:t>de</w:t>
      </w:r>
      <w:r w:rsidR="006F3162">
        <w:rPr>
          <w:rFonts w:asciiTheme="majorBidi" w:hAnsiTheme="majorBidi" w:cstheme="majorBidi"/>
          <w:lang w:val="nl-NL"/>
        </w:rPr>
        <w:t xml:space="preserve"> </w:t>
      </w:r>
      <w:r w:rsidRPr="00594620">
        <w:rPr>
          <w:rFonts w:asciiTheme="majorBidi" w:hAnsiTheme="majorBidi" w:cstheme="majorBidi"/>
          <w:lang w:val="nl-NL"/>
        </w:rPr>
        <w:t>reden zelve poogt te vernietigen. Wel is waar dat men de</w:t>
      </w:r>
      <w:r>
        <w:rPr>
          <w:rFonts w:asciiTheme="majorBidi" w:hAnsiTheme="majorBidi" w:cstheme="majorBidi"/>
          <w:lang w:val="nl-NL"/>
        </w:rPr>
        <w:t xml:space="preserve"> </w:t>
      </w:r>
      <w:r w:rsidRPr="00594620">
        <w:rPr>
          <w:rFonts w:asciiTheme="majorBidi" w:hAnsiTheme="majorBidi" w:cstheme="majorBidi"/>
          <w:lang w:val="nl-NL"/>
        </w:rPr>
        <w:t>Schrift met de Schrift moet verklaren</w:t>
      </w:r>
      <w:r w:rsidR="00FF37F8">
        <w:rPr>
          <w:rFonts w:asciiTheme="majorBidi" w:hAnsiTheme="majorBidi" w:cstheme="majorBidi"/>
          <w:lang w:val="nl-NL"/>
        </w:rPr>
        <w:t xml:space="preserve">, </w:t>
      </w:r>
      <w:r w:rsidRPr="00594620">
        <w:rPr>
          <w:rFonts w:asciiTheme="majorBidi" w:hAnsiTheme="majorBidi" w:cstheme="majorBidi"/>
          <w:lang w:val="nl-NL"/>
        </w:rPr>
        <w:t>zo lang wy alleenlijk</w:t>
      </w:r>
      <w:r>
        <w:rPr>
          <w:rFonts w:asciiTheme="majorBidi" w:hAnsiTheme="majorBidi" w:cstheme="majorBidi"/>
          <w:lang w:val="nl-NL"/>
        </w:rPr>
        <w:t xml:space="preserve"> </w:t>
      </w:r>
      <w:r w:rsidRPr="00594620">
        <w:rPr>
          <w:rFonts w:asciiTheme="majorBidi" w:hAnsiTheme="majorBidi" w:cstheme="majorBidi"/>
          <w:lang w:val="nl-NL"/>
        </w:rPr>
        <w:t>naar de zin der verhalingen</w:t>
      </w:r>
      <w:r w:rsidR="00FF37F8">
        <w:rPr>
          <w:rFonts w:asciiTheme="majorBidi" w:hAnsiTheme="majorBidi" w:cstheme="majorBidi"/>
          <w:lang w:val="nl-NL"/>
        </w:rPr>
        <w:t xml:space="preserve">, </w:t>
      </w:r>
      <w:r w:rsidRPr="00594620">
        <w:rPr>
          <w:rFonts w:asciiTheme="majorBidi" w:hAnsiTheme="majorBidi" w:cstheme="majorBidi"/>
          <w:lang w:val="nl-NL"/>
        </w:rPr>
        <w:t>en naar de mening der Propheten</w:t>
      </w:r>
      <w:r w:rsidR="006F3162">
        <w:rPr>
          <w:rFonts w:asciiTheme="majorBidi" w:hAnsiTheme="majorBidi" w:cstheme="majorBidi"/>
          <w:lang w:val="nl-NL"/>
        </w:rPr>
        <w:t xml:space="preserve"> </w:t>
      </w:r>
      <w:r w:rsidRPr="00594620">
        <w:rPr>
          <w:rFonts w:asciiTheme="majorBidi" w:hAnsiTheme="majorBidi" w:cstheme="majorBidi"/>
          <w:lang w:val="nl-NL"/>
        </w:rPr>
        <w:t>trachten : maar na dat wy de ware zin opgevorscht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moet men noodzaaklijk oordeel en reden gebruiken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onze toestemming daaraan te geven. Indien</w:t>
      </w:r>
      <w:r>
        <w:rPr>
          <w:rFonts w:asciiTheme="majorBidi" w:hAnsiTheme="majorBidi" w:cstheme="majorBidi"/>
          <w:lang w:val="nl-NL"/>
        </w:rPr>
        <w:t xml:space="preserve"> </w:t>
      </w:r>
      <w:r w:rsidRPr="00594620">
        <w:rPr>
          <w:rFonts w:asciiTheme="majorBidi" w:hAnsiTheme="majorBidi" w:cstheme="majorBidi"/>
          <w:lang w:val="nl-NL"/>
        </w:rPr>
        <w:t>de reden</w:t>
      </w:r>
      <w:r w:rsidR="00FF37F8">
        <w:rPr>
          <w:rFonts w:asciiTheme="majorBidi" w:hAnsiTheme="majorBidi" w:cstheme="majorBidi"/>
          <w:lang w:val="nl-NL"/>
        </w:rPr>
        <w:t xml:space="preserve">, </w:t>
      </w:r>
      <w:r w:rsidRPr="00594620">
        <w:rPr>
          <w:rFonts w:asciiTheme="majorBidi" w:hAnsiTheme="majorBidi" w:cstheme="majorBidi"/>
          <w:lang w:val="nl-NL"/>
        </w:rPr>
        <w:t>hoewel zy tegen de Schrift strijd</w:t>
      </w:r>
      <w:r w:rsidR="00FF37F8">
        <w:rPr>
          <w:rFonts w:asciiTheme="majorBidi" w:hAnsiTheme="majorBidi" w:cstheme="majorBidi"/>
          <w:lang w:val="nl-NL"/>
        </w:rPr>
        <w:t xml:space="preserve">, </w:t>
      </w:r>
      <w:r w:rsidRPr="00594620">
        <w:rPr>
          <w:rFonts w:asciiTheme="majorBidi" w:hAnsiTheme="majorBidi" w:cstheme="majorBidi"/>
          <w:lang w:val="nl-NL"/>
        </w:rPr>
        <w:t>echter onder</w:t>
      </w:r>
      <w:r>
        <w:rPr>
          <w:rFonts w:asciiTheme="majorBidi" w:hAnsiTheme="majorBidi" w:cstheme="majorBidi"/>
          <w:lang w:val="nl-NL"/>
        </w:rPr>
        <w:t xml:space="preserve"> </w:t>
      </w:r>
      <w:r w:rsidRPr="00594620">
        <w:rPr>
          <w:rFonts w:asciiTheme="majorBidi" w:hAnsiTheme="majorBidi" w:cstheme="majorBidi"/>
          <w:lang w:val="nl-NL"/>
        </w:rPr>
        <w:t>dezelve moet gestelt worden</w:t>
      </w:r>
      <w:r w:rsidR="00FF37F8">
        <w:rPr>
          <w:rFonts w:asciiTheme="majorBidi" w:hAnsiTheme="majorBidi" w:cstheme="majorBidi"/>
          <w:lang w:val="nl-NL"/>
        </w:rPr>
        <w:t xml:space="preserve">, </w:t>
      </w:r>
      <w:r w:rsidRPr="00594620">
        <w:rPr>
          <w:rFonts w:asciiTheme="majorBidi" w:hAnsiTheme="majorBidi" w:cstheme="majorBidi"/>
          <w:lang w:val="nl-NL"/>
        </w:rPr>
        <w:t>zo vraag ik</w:t>
      </w:r>
      <w:r w:rsidR="00FF37F8">
        <w:rPr>
          <w:rFonts w:asciiTheme="majorBidi" w:hAnsiTheme="majorBidi" w:cstheme="majorBidi"/>
          <w:lang w:val="nl-NL"/>
        </w:rPr>
        <w:t xml:space="preserve">, </w:t>
      </w:r>
      <w:r w:rsidRPr="00594620">
        <w:rPr>
          <w:rFonts w:asciiTheme="majorBidi" w:hAnsiTheme="majorBidi" w:cstheme="majorBidi"/>
          <w:lang w:val="nl-NL"/>
        </w:rPr>
        <w:t>of wy dit met</w:t>
      </w:r>
      <w:r>
        <w:rPr>
          <w:rFonts w:asciiTheme="majorBidi" w:hAnsiTheme="majorBidi" w:cstheme="majorBidi"/>
          <w:lang w:val="nl-NL"/>
        </w:rPr>
        <w:t xml:space="preserve"> </w:t>
      </w:r>
      <w:r w:rsidRPr="00594620">
        <w:rPr>
          <w:rFonts w:asciiTheme="majorBidi" w:hAnsiTheme="majorBidi" w:cstheme="majorBidi"/>
          <w:lang w:val="nl-NL"/>
        </w:rPr>
        <w:t>of zonder reden</w:t>
      </w:r>
      <w:r w:rsidR="00FF37F8">
        <w:rPr>
          <w:rFonts w:asciiTheme="majorBidi" w:hAnsiTheme="majorBidi" w:cstheme="majorBidi"/>
          <w:lang w:val="nl-NL"/>
        </w:rPr>
        <w:t xml:space="preserve">, </w:t>
      </w:r>
      <w:r w:rsidRPr="00594620">
        <w:rPr>
          <w:rFonts w:asciiTheme="majorBidi" w:hAnsiTheme="majorBidi" w:cstheme="majorBidi"/>
          <w:lang w:val="nl-NL"/>
        </w:rPr>
        <w:t>als blinden moeten doen ? Indien zonder reden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doen wy waarlijk zeer dwaaslijk en zonder oordeel ?</w:t>
      </w:r>
      <w:r>
        <w:rPr>
          <w:rFonts w:asciiTheme="majorBidi" w:hAnsiTheme="majorBidi" w:cstheme="majorBidi"/>
          <w:lang w:val="nl-NL"/>
        </w:rPr>
        <w:t xml:space="preserve"> </w:t>
      </w:r>
      <w:r w:rsidRPr="00594620">
        <w:rPr>
          <w:rFonts w:asciiTheme="majorBidi" w:hAnsiTheme="majorBidi" w:cstheme="majorBidi"/>
          <w:lang w:val="nl-NL"/>
        </w:rPr>
        <w:t>Indien met reden</w:t>
      </w:r>
      <w:r w:rsidR="00FF37F8">
        <w:rPr>
          <w:rFonts w:asciiTheme="majorBidi" w:hAnsiTheme="majorBidi" w:cstheme="majorBidi"/>
          <w:lang w:val="nl-NL"/>
        </w:rPr>
        <w:t xml:space="preserve">, </w:t>
      </w:r>
      <w:r w:rsidRPr="00594620">
        <w:rPr>
          <w:rFonts w:asciiTheme="majorBidi" w:hAnsiTheme="majorBidi" w:cstheme="majorBidi"/>
          <w:lang w:val="nl-NL"/>
        </w:rPr>
        <w:t>zo nemen wy alleenlijk door ‘t gebied van</w:t>
      </w:r>
      <w:r>
        <w:rPr>
          <w:rFonts w:asciiTheme="majorBidi" w:hAnsiTheme="majorBidi" w:cstheme="majorBidi"/>
          <w:lang w:val="nl-NL"/>
        </w:rPr>
        <w:t xml:space="preserve"> </w:t>
      </w:r>
      <w:r w:rsidRPr="00594620">
        <w:rPr>
          <w:rFonts w:asciiTheme="majorBidi" w:hAnsiTheme="majorBidi" w:cstheme="majorBidi"/>
          <w:lang w:val="nl-NL"/>
        </w:rPr>
        <w:t>de reden de Schrift aan</w:t>
      </w:r>
      <w:r w:rsidR="00FF37F8">
        <w:rPr>
          <w:rFonts w:asciiTheme="majorBidi" w:hAnsiTheme="majorBidi" w:cstheme="majorBidi"/>
          <w:lang w:val="nl-NL"/>
        </w:rPr>
        <w:t xml:space="preserve">, </w:t>
      </w:r>
      <w:r w:rsidRPr="00594620">
        <w:rPr>
          <w:rFonts w:asciiTheme="majorBidi" w:hAnsiTheme="majorBidi" w:cstheme="majorBidi"/>
          <w:lang w:val="nl-NL"/>
        </w:rPr>
        <w:t>die wy dan</w:t>
      </w:r>
      <w:r w:rsidR="00FF37F8">
        <w:rPr>
          <w:rFonts w:asciiTheme="majorBidi" w:hAnsiTheme="majorBidi" w:cstheme="majorBidi"/>
          <w:lang w:val="nl-NL"/>
        </w:rPr>
        <w:t xml:space="preserve">, </w:t>
      </w:r>
      <w:r w:rsidRPr="00594620">
        <w:rPr>
          <w:rFonts w:asciiTheme="majorBidi" w:hAnsiTheme="majorBidi" w:cstheme="majorBidi"/>
          <w:lang w:val="nl-NL"/>
        </w:rPr>
        <w:t>zo zy</w:t>
      </w:r>
      <w:r w:rsidR="006F3162">
        <w:rPr>
          <w:rFonts w:asciiTheme="majorBidi" w:hAnsiTheme="majorBidi" w:cstheme="majorBidi"/>
          <w:lang w:val="nl-NL"/>
        </w:rPr>
        <w:t xml:space="preserve"> </w:t>
      </w:r>
      <w:r w:rsidRPr="00594620">
        <w:rPr>
          <w:rFonts w:asciiTheme="majorBidi" w:hAnsiTheme="majorBidi" w:cstheme="majorBidi"/>
          <w:lang w:val="nl-NL"/>
        </w:rPr>
        <w:t>‘er tegenstreed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 zouden aannemen. En ik bid u</w:t>
      </w:r>
      <w:r w:rsidR="00FF37F8">
        <w:rPr>
          <w:rFonts w:asciiTheme="majorBidi" w:hAnsiTheme="majorBidi" w:cstheme="majorBidi"/>
          <w:lang w:val="nl-NL"/>
        </w:rPr>
        <w:t xml:space="preserve">, </w:t>
      </w:r>
      <w:r w:rsidRPr="00594620">
        <w:rPr>
          <w:rFonts w:asciiTheme="majorBidi" w:hAnsiTheme="majorBidi" w:cstheme="majorBidi"/>
          <w:lang w:val="nl-NL"/>
        </w:rPr>
        <w:t>wie kan met zijn gemoed iets aannemen</w:t>
      </w:r>
      <w:r w:rsidR="00FF37F8">
        <w:rPr>
          <w:rFonts w:asciiTheme="majorBidi" w:hAnsiTheme="majorBidi" w:cstheme="majorBidi"/>
          <w:lang w:val="nl-NL"/>
        </w:rPr>
        <w:t xml:space="preserve">, </w:t>
      </w:r>
      <w:r w:rsidRPr="00594620">
        <w:rPr>
          <w:rFonts w:asciiTheme="majorBidi" w:hAnsiTheme="majorBidi" w:cstheme="majorBidi"/>
          <w:lang w:val="nl-NL"/>
        </w:rPr>
        <w:t>als de reden daar tegen spreekt ? want</w:t>
      </w:r>
      <w:r>
        <w:rPr>
          <w:rFonts w:asciiTheme="majorBidi" w:hAnsiTheme="majorBidi" w:cstheme="majorBidi"/>
          <w:lang w:val="nl-NL"/>
        </w:rPr>
        <w:t xml:space="preserve"> </w:t>
      </w:r>
      <w:r w:rsidRPr="00594620">
        <w:rPr>
          <w:rFonts w:asciiTheme="majorBidi" w:hAnsiTheme="majorBidi" w:cstheme="majorBidi"/>
          <w:lang w:val="nl-NL"/>
        </w:rPr>
        <w:t>wat is het anders met het gemoed iets t’ ontkennen</w:t>
      </w:r>
      <w:r w:rsidR="00FF37F8">
        <w:rPr>
          <w:rFonts w:asciiTheme="majorBidi" w:hAnsiTheme="majorBidi" w:cstheme="majorBidi"/>
          <w:lang w:val="nl-NL"/>
        </w:rPr>
        <w:t xml:space="preserve">, </w:t>
      </w:r>
      <w:r w:rsidRPr="00594620">
        <w:rPr>
          <w:rFonts w:asciiTheme="majorBidi" w:hAnsiTheme="majorBidi" w:cstheme="majorBidi"/>
          <w:lang w:val="nl-NL"/>
        </w:rPr>
        <w:t>dan</w:t>
      </w:r>
      <w:r>
        <w:rPr>
          <w:rFonts w:asciiTheme="majorBidi" w:hAnsiTheme="majorBidi" w:cstheme="majorBidi"/>
          <w:lang w:val="nl-NL"/>
        </w:rPr>
        <w:t xml:space="preserve"> </w:t>
      </w:r>
      <w:r w:rsidRPr="00594620">
        <w:rPr>
          <w:rFonts w:asciiTheme="majorBidi" w:hAnsiTheme="majorBidi" w:cstheme="majorBidi"/>
          <w:lang w:val="nl-NL"/>
        </w:rPr>
        <w:t>‘t</w:t>
      </w:r>
      <w:r w:rsidR="005215A9">
        <w:rPr>
          <w:rFonts w:asciiTheme="majorBidi" w:hAnsiTheme="majorBidi" w:cstheme="majorBidi"/>
          <w:lang w:val="nl-NL"/>
        </w:rPr>
        <w:t xml:space="preserve"> </w:t>
      </w:r>
      <w:r w:rsidRPr="00594620">
        <w:rPr>
          <w:rFonts w:asciiTheme="majorBidi" w:hAnsiTheme="majorBidi" w:cstheme="majorBidi"/>
          <w:lang w:val="nl-NL"/>
        </w:rPr>
        <w:t>geen daar de reden tegenspreekt ? En zeker ik kan my hier</w:t>
      </w:r>
      <w:r>
        <w:rPr>
          <w:rFonts w:asciiTheme="majorBidi" w:hAnsiTheme="majorBidi" w:cstheme="majorBidi"/>
          <w:lang w:val="nl-NL"/>
        </w:rPr>
        <w:t xml:space="preserve"> </w:t>
      </w:r>
      <w:r w:rsidRPr="00594620">
        <w:rPr>
          <w:rFonts w:asciiTheme="majorBidi" w:hAnsiTheme="majorBidi" w:cstheme="majorBidi"/>
          <w:lang w:val="nl-NL"/>
        </w:rPr>
        <w:t>over niet genoech verwonderen</w:t>
      </w:r>
      <w:r w:rsidR="00FF37F8">
        <w:rPr>
          <w:rFonts w:asciiTheme="majorBidi" w:hAnsiTheme="majorBidi" w:cstheme="majorBidi"/>
          <w:lang w:val="nl-NL"/>
        </w:rPr>
        <w:t xml:space="preserve">, </w:t>
      </w:r>
      <w:r w:rsidRPr="00594620">
        <w:rPr>
          <w:rFonts w:asciiTheme="majorBidi" w:hAnsiTheme="majorBidi" w:cstheme="majorBidi"/>
          <w:lang w:val="nl-NL"/>
        </w:rPr>
        <w:t>dat zy</w:t>
      </w:r>
      <w:r w:rsidR="005215A9">
        <w:rPr>
          <w:rFonts w:asciiTheme="majorBidi" w:hAnsiTheme="majorBidi" w:cstheme="majorBidi"/>
          <w:lang w:val="nl-NL"/>
        </w:rPr>
        <w:t xml:space="preserve"> </w:t>
      </w:r>
      <w:r w:rsidRPr="00594620">
        <w:rPr>
          <w:rFonts w:asciiTheme="majorBidi" w:hAnsiTheme="majorBidi" w:cstheme="majorBidi"/>
          <w:lang w:val="nl-NL"/>
        </w:rPr>
        <w:t>de Reden</w:t>
      </w:r>
      <w:r w:rsidR="00FF37F8">
        <w:rPr>
          <w:rFonts w:asciiTheme="majorBidi" w:hAnsiTheme="majorBidi" w:cstheme="majorBidi"/>
          <w:lang w:val="nl-NL"/>
        </w:rPr>
        <w:t xml:space="preserve">, </w:t>
      </w:r>
      <w:r w:rsidRPr="00594620">
        <w:rPr>
          <w:rFonts w:asciiTheme="majorBidi" w:hAnsiTheme="majorBidi" w:cstheme="majorBidi"/>
          <w:lang w:val="nl-NL"/>
        </w:rPr>
        <w:t>de grootste</w:t>
      </w:r>
      <w:r w:rsidR="006F3162">
        <w:rPr>
          <w:rFonts w:asciiTheme="majorBidi" w:hAnsiTheme="majorBidi" w:cstheme="majorBidi"/>
          <w:lang w:val="nl-NL"/>
        </w:rPr>
        <w:t xml:space="preserve"> </w:t>
      </w:r>
      <w:r w:rsidRPr="00594620">
        <w:rPr>
          <w:rFonts w:asciiTheme="majorBidi" w:hAnsiTheme="majorBidi" w:cstheme="majorBidi"/>
          <w:lang w:val="nl-NL"/>
        </w:rPr>
        <w:t>gave en Goddelijk licht</w:t>
      </w:r>
      <w:r w:rsidR="00FF37F8">
        <w:rPr>
          <w:rFonts w:asciiTheme="majorBidi" w:hAnsiTheme="majorBidi" w:cstheme="majorBidi"/>
          <w:lang w:val="nl-NL"/>
        </w:rPr>
        <w:t xml:space="preserve">, </w:t>
      </w:r>
      <w:r w:rsidRPr="00594620">
        <w:rPr>
          <w:rFonts w:asciiTheme="majorBidi" w:hAnsiTheme="majorBidi" w:cstheme="majorBidi"/>
          <w:lang w:val="nl-NL"/>
        </w:rPr>
        <w:t>onder de dode letteren</w:t>
      </w:r>
      <w:r w:rsidR="00FF37F8">
        <w:rPr>
          <w:rFonts w:asciiTheme="majorBidi" w:hAnsiTheme="majorBidi" w:cstheme="majorBidi"/>
          <w:lang w:val="nl-NL"/>
        </w:rPr>
        <w:t xml:space="preserve">, </w:t>
      </w:r>
      <w:r w:rsidRPr="00594620">
        <w:rPr>
          <w:rFonts w:asciiTheme="majorBidi" w:hAnsiTheme="majorBidi" w:cstheme="majorBidi"/>
          <w:lang w:val="nl-NL"/>
        </w:rPr>
        <w:t>en</w:t>
      </w:r>
      <w:r w:rsidR="006F3162">
        <w:rPr>
          <w:rFonts w:asciiTheme="majorBidi" w:hAnsiTheme="majorBidi" w:cstheme="majorBidi"/>
          <w:lang w:val="nl-NL"/>
        </w:rPr>
        <w:t xml:space="preserve"> </w:t>
      </w:r>
      <w:r w:rsidRPr="00594620">
        <w:rPr>
          <w:rFonts w:asciiTheme="majorBidi" w:hAnsiTheme="majorBidi" w:cstheme="majorBidi"/>
          <w:lang w:val="nl-NL"/>
        </w:rPr>
        <w:t>die door menschelijke boosheit hebben konnen bedorven</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willen stellen</w:t>
      </w:r>
      <w:r w:rsidR="00FF37F8">
        <w:rPr>
          <w:rFonts w:asciiTheme="majorBidi" w:hAnsiTheme="majorBidi" w:cstheme="majorBidi"/>
          <w:lang w:val="nl-NL"/>
        </w:rPr>
        <w:t xml:space="preserve">, </w:t>
      </w:r>
      <w:r w:rsidRPr="00594620">
        <w:rPr>
          <w:rFonts w:asciiTheme="majorBidi" w:hAnsiTheme="majorBidi" w:cstheme="majorBidi"/>
          <w:lang w:val="nl-NL"/>
        </w:rPr>
        <w:t>en dat men ‘t voor geen boosheit</w:t>
      </w:r>
      <w:r>
        <w:rPr>
          <w:rFonts w:asciiTheme="majorBidi" w:hAnsiTheme="majorBidi" w:cstheme="majorBidi"/>
          <w:lang w:val="nl-NL"/>
        </w:rPr>
        <w:t xml:space="preserve"> </w:t>
      </w:r>
      <w:r w:rsidRPr="00594620">
        <w:rPr>
          <w:rFonts w:asciiTheme="majorBidi" w:hAnsiTheme="majorBidi" w:cstheme="majorBidi"/>
          <w:lang w:val="nl-NL"/>
        </w:rPr>
        <w:t>acht tegen de geest en mening</w:t>
      </w:r>
      <w:r w:rsidR="00FF37F8">
        <w:rPr>
          <w:rFonts w:asciiTheme="majorBidi" w:hAnsiTheme="majorBidi" w:cstheme="majorBidi"/>
          <w:lang w:val="nl-NL"/>
        </w:rPr>
        <w:t xml:space="preserve">, </w:t>
      </w:r>
      <w:r w:rsidRPr="00594620">
        <w:rPr>
          <w:rFonts w:asciiTheme="majorBidi" w:hAnsiTheme="majorBidi" w:cstheme="majorBidi"/>
          <w:lang w:val="nl-NL"/>
        </w:rPr>
        <w:t>het ware handschrift van</w:t>
      </w:r>
      <w:r>
        <w:rPr>
          <w:rFonts w:asciiTheme="majorBidi" w:hAnsiTheme="majorBidi" w:cstheme="majorBidi"/>
          <w:lang w:val="nl-NL"/>
        </w:rPr>
        <w:t xml:space="preserve"> </w:t>
      </w:r>
      <w:r w:rsidRPr="00594620">
        <w:rPr>
          <w:rFonts w:asciiTheme="majorBidi" w:hAnsiTheme="majorBidi" w:cstheme="majorBidi"/>
          <w:lang w:val="nl-NL"/>
        </w:rPr>
        <w:t>Gods woord</w:t>
      </w:r>
      <w:r w:rsidR="00FF37F8">
        <w:rPr>
          <w:rFonts w:asciiTheme="majorBidi" w:hAnsiTheme="majorBidi" w:cstheme="majorBidi"/>
          <w:lang w:val="nl-NL"/>
        </w:rPr>
        <w:t xml:space="preserve">, </w:t>
      </w:r>
      <w:r w:rsidRPr="00594620">
        <w:rPr>
          <w:rFonts w:asciiTheme="majorBidi" w:hAnsiTheme="majorBidi" w:cstheme="majorBidi"/>
          <w:lang w:val="nl-NL"/>
        </w:rPr>
        <w:t>onwaerdiglijk te spreken</w:t>
      </w:r>
      <w:r w:rsidR="00FF37F8">
        <w:rPr>
          <w:rFonts w:asciiTheme="majorBidi" w:hAnsiTheme="majorBidi" w:cstheme="majorBidi"/>
          <w:lang w:val="nl-NL"/>
        </w:rPr>
        <w:t xml:space="preserve">, </w:t>
      </w:r>
      <w:r w:rsidRPr="00594620">
        <w:rPr>
          <w:rFonts w:asciiTheme="majorBidi" w:hAnsiTheme="majorBidi" w:cstheme="majorBidi"/>
          <w:lang w:val="nl-NL"/>
        </w:rPr>
        <w:t>en dezelfden bedorven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blind</w:t>
      </w:r>
      <w:r w:rsidR="00FF37F8">
        <w:rPr>
          <w:rFonts w:asciiTheme="majorBidi" w:hAnsiTheme="majorBidi" w:cstheme="majorBidi"/>
          <w:lang w:val="nl-NL"/>
        </w:rPr>
        <w:t xml:space="preserve">, </w:t>
      </w:r>
      <w:r w:rsidRPr="00594620">
        <w:rPr>
          <w:rFonts w:asciiTheme="majorBidi" w:hAnsiTheme="majorBidi" w:cstheme="majorBidi"/>
          <w:lang w:val="nl-NL"/>
        </w:rPr>
        <w:t>en gekreukt te stellen ; en dat men ‘t voor het</w:t>
      </w:r>
      <w:r>
        <w:rPr>
          <w:rFonts w:asciiTheme="majorBidi" w:hAnsiTheme="majorBidi" w:cstheme="majorBidi"/>
          <w:lang w:val="nl-NL"/>
        </w:rPr>
        <w:t xml:space="preserve"> </w:t>
      </w:r>
      <w:r w:rsidRPr="00594620">
        <w:rPr>
          <w:rFonts w:asciiTheme="majorBidi" w:hAnsiTheme="majorBidi" w:cstheme="majorBidi"/>
          <w:lang w:val="nl-NL"/>
        </w:rPr>
        <w:t>grootste schelmstuk acht</w:t>
      </w:r>
      <w:r w:rsidR="00FF37F8">
        <w:rPr>
          <w:rFonts w:asciiTheme="majorBidi" w:hAnsiTheme="majorBidi" w:cstheme="majorBidi"/>
          <w:lang w:val="nl-NL"/>
        </w:rPr>
        <w:t xml:space="preserve">, </w:t>
      </w:r>
      <w:r w:rsidRPr="00594620">
        <w:rPr>
          <w:rFonts w:asciiTheme="majorBidi" w:hAnsiTheme="majorBidi" w:cstheme="majorBidi"/>
          <w:lang w:val="nl-NL"/>
        </w:rPr>
        <w:t>zodanige dingen van de letter</w:t>
      </w:r>
      <w:r>
        <w:rPr>
          <w:rFonts w:asciiTheme="majorBidi" w:hAnsiTheme="majorBidi" w:cstheme="majorBidi"/>
          <w:lang w:val="nl-NL"/>
        </w:rPr>
        <w:t xml:space="preserve"> </w:t>
      </w:r>
      <w:r w:rsidRPr="00594620">
        <w:rPr>
          <w:rFonts w:asciiTheme="majorBidi" w:hAnsiTheme="majorBidi" w:cstheme="majorBidi"/>
          <w:lang w:val="nl-NL"/>
        </w:rPr>
        <w:t>en het beeld van Gods woord te denken. Zy achten ‘t</w:t>
      </w:r>
      <w:r>
        <w:rPr>
          <w:rFonts w:asciiTheme="majorBidi" w:hAnsiTheme="majorBidi" w:cstheme="majorBidi"/>
          <w:lang w:val="nl-NL"/>
        </w:rPr>
        <w:t xml:space="preserve"> </w:t>
      </w:r>
      <w:r w:rsidRPr="00594620">
        <w:rPr>
          <w:rFonts w:asciiTheme="majorBidi" w:hAnsiTheme="majorBidi" w:cstheme="majorBidi"/>
          <w:lang w:val="nl-NL"/>
        </w:rPr>
        <w:t>voor godvruchtigheit</w:t>
      </w:r>
      <w:r w:rsidR="00FF37F8">
        <w:rPr>
          <w:rFonts w:asciiTheme="majorBidi" w:hAnsiTheme="majorBidi" w:cstheme="majorBidi"/>
          <w:lang w:val="nl-NL"/>
        </w:rPr>
        <w:t xml:space="preserve">, </w:t>
      </w:r>
      <w:r w:rsidRPr="00594620">
        <w:rPr>
          <w:rFonts w:asciiTheme="majorBidi" w:hAnsiTheme="majorBidi" w:cstheme="majorBidi"/>
          <w:lang w:val="nl-NL"/>
        </w:rPr>
        <w:t>niets aan de reden en aan ‘t eigen</w:t>
      </w:r>
      <w:r>
        <w:rPr>
          <w:rFonts w:asciiTheme="majorBidi" w:hAnsiTheme="majorBidi" w:cstheme="majorBidi"/>
          <w:lang w:val="nl-NL"/>
        </w:rPr>
        <w:t xml:space="preserve"> </w:t>
      </w:r>
      <w:r w:rsidRPr="00594620">
        <w:rPr>
          <w:rFonts w:asciiTheme="majorBidi" w:hAnsiTheme="majorBidi" w:cstheme="majorBidi"/>
          <w:lang w:val="nl-NL"/>
        </w:rPr>
        <w:t>oordeel te vertrouwen</w:t>
      </w:r>
      <w:r w:rsidR="00FF37F8">
        <w:rPr>
          <w:rFonts w:asciiTheme="majorBidi" w:hAnsiTheme="majorBidi" w:cstheme="majorBidi"/>
          <w:lang w:val="nl-NL"/>
        </w:rPr>
        <w:t xml:space="preserve">, </w:t>
      </w:r>
      <w:r w:rsidRPr="00594620">
        <w:rPr>
          <w:rFonts w:asciiTheme="majorBidi" w:hAnsiTheme="majorBidi" w:cstheme="majorBidi"/>
          <w:lang w:val="nl-NL"/>
        </w:rPr>
        <w:t>en voor goddeloos</w:t>
      </w:r>
      <w:r w:rsidR="00FF37F8">
        <w:rPr>
          <w:rFonts w:asciiTheme="majorBidi" w:hAnsiTheme="majorBidi" w:cstheme="majorBidi"/>
          <w:lang w:val="nl-NL"/>
        </w:rPr>
        <w:t xml:space="preserve">, </w:t>
      </w:r>
      <w:r w:rsidRPr="00594620">
        <w:rPr>
          <w:rFonts w:asciiTheme="majorBidi" w:hAnsiTheme="majorBidi" w:cstheme="majorBidi"/>
          <w:lang w:val="nl-NL"/>
        </w:rPr>
        <w:t>aan ‘t geloof</w:t>
      </w:r>
      <w:r>
        <w:rPr>
          <w:rFonts w:asciiTheme="majorBidi" w:hAnsiTheme="majorBidi" w:cstheme="majorBidi"/>
          <w:lang w:val="nl-NL"/>
        </w:rPr>
        <w:t xml:space="preserve"> </w:t>
      </w:r>
      <w:r w:rsidRPr="00594620">
        <w:rPr>
          <w:rFonts w:asciiTheme="majorBidi" w:hAnsiTheme="majorBidi" w:cstheme="majorBidi"/>
          <w:lang w:val="nl-NL"/>
        </w:rPr>
        <w:t>der genen</w:t>
      </w:r>
      <w:r w:rsidR="00FF37F8">
        <w:rPr>
          <w:rFonts w:asciiTheme="majorBidi" w:hAnsiTheme="majorBidi" w:cstheme="majorBidi"/>
          <w:lang w:val="nl-NL"/>
        </w:rPr>
        <w:t xml:space="preserve">, </w:t>
      </w:r>
      <w:r w:rsidRPr="00594620">
        <w:rPr>
          <w:rFonts w:asciiTheme="majorBidi" w:hAnsiTheme="majorBidi" w:cstheme="majorBidi"/>
          <w:lang w:val="nl-NL"/>
        </w:rPr>
        <w:t>die de gewyde boeken aan ons overgelevert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 twijfelen</w:t>
      </w:r>
      <w:r w:rsidR="00FF37F8">
        <w:rPr>
          <w:rFonts w:asciiTheme="majorBidi" w:hAnsiTheme="majorBidi" w:cstheme="majorBidi"/>
          <w:lang w:val="nl-NL"/>
        </w:rPr>
        <w:t xml:space="preserve">, </w:t>
      </w:r>
      <w:r w:rsidRPr="00594620">
        <w:rPr>
          <w:rFonts w:asciiTheme="majorBidi" w:hAnsiTheme="majorBidi" w:cstheme="majorBidi"/>
          <w:lang w:val="nl-NL"/>
        </w:rPr>
        <w:t>‘twelk waarlijk loutere dwaasheit</w:t>
      </w:r>
      <w:r w:rsidR="00FF37F8">
        <w:rPr>
          <w:rFonts w:asciiTheme="majorBidi" w:hAnsiTheme="majorBidi" w:cstheme="majorBidi"/>
          <w:lang w:val="nl-NL"/>
        </w:rPr>
        <w:t xml:space="preserve">, </w:t>
      </w:r>
      <w:r w:rsidRPr="00594620">
        <w:rPr>
          <w:rFonts w:asciiTheme="majorBidi" w:hAnsiTheme="majorBidi" w:cstheme="majorBidi"/>
          <w:lang w:val="nl-NL"/>
        </w:rPr>
        <w:t>geen</w:t>
      </w:r>
      <w:r w:rsidR="006F3162">
        <w:rPr>
          <w:rFonts w:asciiTheme="majorBidi" w:hAnsiTheme="majorBidi" w:cstheme="majorBidi"/>
          <w:lang w:val="nl-NL"/>
        </w:rPr>
        <w:t xml:space="preserve"> </w:t>
      </w:r>
      <w:r w:rsidRPr="00594620">
        <w:rPr>
          <w:rFonts w:asciiTheme="majorBidi" w:hAnsiTheme="majorBidi" w:cstheme="majorBidi"/>
          <w:lang w:val="nl-NL"/>
        </w:rPr>
        <w:t>godvruchtigheit is. Maar ik bid u</w:t>
      </w:r>
      <w:r w:rsidR="00FF37F8">
        <w:rPr>
          <w:rFonts w:asciiTheme="majorBidi" w:hAnsiTheme="majorBidi" w:cstheme="majorBidi"/>
          <w:lang w:val="nl-NL"/>
        </w:rPr>
        <w:t xml:space="preserve">, </w:t>
      </w:r>
      <w:r w:rsidRPr="00594620">
        <w:rPr>
          <w:rFonts w:asciiTheme="majorBidi" w:hAnsiTheme="majorBidi" w:cstheme="majorBidi"/>
          <w:lang w:val="nl-NL"/>
        </w:rPr>
        <w:t>wat maakt hen bekommert ?</w:t>
      </w:r>
      <w:r w:rsidR="006F3162">
        <w:rPr>
          <w:rFonts w:asciiTheme="majorBidi" w:hAnsiTheme="majorBidi" w:cstheme="majorBidi"/>
          <w:lang w:val="nl-NL"/>
        </w:rPr>
        <w:t xml:space="preserve"> </w:t>
      </w:r>
      <w:r w:rsidRPr="00594620">
        <w:rPr>
          <w:rFonts w:asciiTheme="majorBidi" w:hAnsiTheme="majorBidi" w:cstheme="majorBidi"/>
          <w:lang w:val="nl-NL"/>
        </w:rPr>
        <w:t>wat vrezen zy ? konnen de Godsdienst en ‘t y geloof</w:t>
      </w:r>
      <w:r>
        <w:rPr>
          <w:rFonts w:asciiTheme="majorBidi" w:hAnsiTheme="majorBidi" w:cstheme="majorBidi"/>
          <w:lang w:val="nl-NL"/>
        </w:rPr>
        <w:t xml:space="preserve"> </w:t>
      </w:r>
      <w:r w:rsidRPr="00594620">
        <w:rPr>
          <w:rFonts w:asciiTheme="majorBidi" w:hAnsiTheme="majorBidi" w:cstheme="majorBidi"/>
          <w:lang w:val="nl-NL"/>
        </w:rPr>
        <w:t>niet verdedigt worden</w:t>
      </w:r>
      <w:r w:rsidR="00FF37F8">
        <w:rPr>
          <w:rFonts w:asciiTheme="majorBidi" w:hAnsiTheme="majorBidi" w:cstheme="majorBidi"/>
          <w:lang w:val="nl-NL"/>
        </w:rPr>
        <w:t xml:space="preserve">, </w:t>
      </w:r>
      <w:r w:rsidRPr="00594620">
        <w:rPr>
          <w:rFonts w:asciiTheme="majorBidi" w:hAnsiTheme="majorBidi" w:cstheme="majorBidi"/>
          <w:lang w:val="nl-NL"/>
        </w:rPr>
        <w:t>ten zy</w:t>
      </w:r>
      <w:r w:rsidR="005215A9">
        <w:rPr>
          <w:rFonts w:asciiTheme="majorBidi" w:hAnsiTheme="majorBidi" w:cstheme="majorBidi"/>
          <w:lang w:val="nl-NL"/>
        </w:rPr>
        <w:t xml:space="preserve"> </w:t>
      </w:r>
      <w:r w:rsidRPr="00594620">
        <w:rPr>
          <w:rFonts w:asciiTheme="majorBidi" w:hAnsiTheme="majorBidi" w:cstheme="majorBidi"/>
          <w:lang w:val="nl-NL"/>
        </w:rPr>
        <w:t>de menschen met wil en</w:t>
      </w:r>
      <w:r>
        <w:rPr>
          <w:rFonts w:asciiTheme="majorBidi" w:hAnsiTheme="majorBidi" w:cstheme="majorBidi"/>
          <w:lang w:val="nl-NL"/>
        </w:rPr>
        <w:t xml:space="preserve"> </w:t>
      </w:r>
      <w:r w:rsidRPr="00594620">
        <w:rPr>
          <w:rFonts w:asciiTheme="majorBidi" w:hAnsiTheme="majorBidi" w:cstheme="majorBidi"/>
          <w:lang w:val="nl-NL"/>
        </w:rPr>
        <w:t>weten onkundig zijn</w:t>
      </w:r>
      <w:r w:rsidR="00FF37F8">
        <w:rPr>
          <w:rFonts w:asciiTheme="majorBidi" w:hAnsiTheme="majorBidi" w:cstheme="majorBidi"/>
          <w:lang w:val="nl-NL"/>
        </w:rPr>
        <w:t xml:space="preserve">, </w:t>
      </w:r>
      <w:r w:rsidRPr="00594620">
        <w:rPr>
          <w:rFonts w:asciiTheme="majorBidi" w:hAnsiTheme="majorBidi" w:cstheme="majorBidi"/>
          <w:lang w:val="nl-NL"/>
        </w:rPr>
        <w:t>en de reden gantschelijk verlaten ?</w:t>
      </w:r>
      <w:r>
        <w:rPr>
          <w:rFonts w:asciiTheme="majorBidi" w:hAnsiTheme="majorBidi" w:cstheme="majorBidi"/>
          <w:lang w:val="nl-NL"/>
        </w:rPr>
        <w:t xml:space="preserve"> </w:t>
      </w:r>
      <w:r w:rsidRPr="00594620">
        <w:rPr>
          <w:rFonts w:asciiTheme="majorBidi" w:hAnsiTheme="majorBidi" w:cstheme="majorBidi"/>
          <w:lang w:val="nl-NL"/>
        </w:rPr>
        <w:t>Zeker</w:t>
      </w:r>
      <w:r w:rsidR="00FF37F8">
        <w:rPr>
          <w:rFonts w:asciiTheme="majorBidi" w:hAnsiTheme="majorBidi" w:cstheme="majorBidi"/>
          <w:lang w:val="nl-NL"/>
        </w:rPr>
        <w:t xml:space="preserve">, </w:t>
      </w:r>
      <w:r w:rsidRPr="00594620">
        <w:rPr>
          <w:rFonts w:asciiTheme="majorBidi" w:hAnsiTheme="majorBidi" w:cstheme="majorBidi"/>
          <w:lang w:val="nl-NL"/>
        </w:rPr>
        <w:t>indien zy dit geloven</w:t>
      </w:r>
      <w:r w:rsidR="00FF37F8">
        <w:rPr>
          <w:rFonts w:asciiTheme="majorBidi" w:hAnsiTheme="majorBidi" w:cstheme="majorBidi"/>
          <w:lang w:val="nl-NL"/>
        </w:rPr>
        <w:t xml:space="preserve">, </w:t>
      </w:r>
      <w:r w:rsidRPr="00594620">
        <w:rPr>
          <w:rFonts w:asciiTheme="majorBidi" w:hAnsiTheme="majorBidi" w:cstheme="majorBidi"/>
          <w:lang w:val="nl-NL"/>
        </w:rPr>
        <w:t>zo vrezen zy meer voor de</w:t>
      </w:r>
      <w:r>
        <w:rPr>
          <w:rFonts w:asciiTheme="majorBidi" w:hAnsiTheme="majorBidi" w:cstheme="majorBidi"/>
          <w:lang w:val="nl-NL"/>
        </w:rPr>
        <w:t xml:space="preserve"> </w:t>
      </w:r>
      <w:r w:rsidRPr="00594620">
        <w:rPr>
          <w:rFonts w:asciiTheme="majorBidi" w:hAnsiTheme="majorBidi" w:cstheme="majorBidi"/>
          <w:lang w:val="nl-NL"/>
        </w:rPr>
        <w:t>Schrift</w:t>
      </w:r>
      <w:r w:rsidR="00FF37F8">
        <w:rPr>
          <w:rFonts w:asciiTheme="majorBidi" w:hAnsiTheme="majorBidi" w:cstheme="majorBidi"/>
          <w:lang w:val="nl-NL"/>
        </w:rPr>
        <w:t xml:space="preserve">, </w:t>
      </w:r>
      <w:r w:rsidRPr="00594620">
        <w:rPr>
          <w:rFonts w:asciiTheme="majorBidi" w:hAnsiTheme="majorBidi" w:cstheme="majorBidi"/>
          <w:lang w:val="nl-NL"/>
        </w:rPr>
        <w:t>dan</w:t>
      </w:r>
      <w:r w:rsidR="005215A9">
        <w:rPr>
          <w:rFonts w:asciiTheme="majorBidi" w:hAnsiTheme="majorBidi" w:cstheme="majorBidi"/>
          <w:lang w:val="nl-NL"/>
        </w:rPr>
        <w:t xml:space="preserve"> </w:t>
      </w:r>
      <w:r w:rsidRPr="00594620">
        <w:rPr>
          <w:rFonts w:asciiTheme="majorBidi" w:hAnsiTheme="majorBidi" w:cstheme="majorBidi"/>
          <w:lang w:val="nl-NL"/>
        </w:rPr>
        <w:t>zy daar op vertrouwen. Maar ‘t zy verre van</w:t>
      </w:r>
      <w:r>
        <w:rPr>
          <w:rFonts w:asciiTheme="majorBidi" w:hAnsiTheme="majorBidi" w:cstheme="majorBidi"/>
          <w:lang w:val="nl-NL"/>
        </w:rPr>
        <w:t xml:space="preserve"> </w:t>
      </w:r>
      <w:r w:rsidRPr="00594620">
        <w:rPr>
          <w:rFonts w:asciiTheme="majorBidi" w:hAnsiTheme="majorBidi" w:cstheme="majorBidi"/>
          <w:lang w:val="nl-NL"/>
        </w:rPr>
        <w:t>daar</w:t>
      </w:r>
      <w:r w:rsidR="00FF37F8">
        <w:rPr>
          <w:rFonts w:asciiTheme="majorBidi" w:hAnsiTheme="majorBidi" w:cstheme="majorBidi"/>
          <w:lang w:val="nl-NL"/>
        </w:rPr>
        <w:t xml:space="preserve">, </w:t>
      </w:r>
      <w:r w:rsidRPr="00594620">
        <w:rPr>
          <w:rFonts w:asciiTheme="majorBidi" w:hAnsiTheme="majorBidi" w:cstheme="majorBidi"/>
          <w:lang w:val="nl-NL"/>
        </w:rPr>
        <w:t>dat de godsdienst en godvruchtigheit de reden</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dat de reden de Godsdienst tot haar dienstmaagd zou willen</w:t>
      </w:r>
      <w:r w:rsidR="006F3162">
        <w:rPr>
          <w:rFonts w:asciiTheme="majorBidi" w:hAnsiTheme="majorBidi" w:cstheme="majorBidi"/>
          <w:lang w:val="nl-NL"/>
        </w:rPr>
        <w:t xml:space="preserve"> </w:t>
      </w:r>
      <w:r w:rsidRPr="00594620">
        <w:rPr>
          <w:rFonts w:asciiTheme="majorBidi" w:hAnsiTheme="majorBidi" w:cstheme="majorBidi"/>
          <w:lang w:val="nl-NL"/>
        </w:rPr>
        <w:t>maken</w:t>
      </w:r>
      <w:r w:rsidR="00FF37F8">
        <w:rPr>
          <w:rFonts w:asciiTheme="majorBidi" w:hAnsiTheme="majorBidi" w:cstheme="majorBidi"/>
          <w:lang w:val="nl-NL"/>
        </w:rPr>
        <w:t xml:space="preserve">, </w:t>
      </w:r>
      <w:r w:rsidRPr="00594620">
        <w:rPr>
          <w:rFonts w:asciiTheme="majorBidi" w:hAnsiTheme="majorBidi" w:cstheme="majorBidi"/>
          <w:lang w:val="nl-NL"/>
        </w:rPr>
        <w:t>en dat zy beide niet hun heerschappy met de</w:t>
      </w:r>
      <w:r>
        <w:rPr>
          <w:rFonts w:asciiTheme="majorBidi" w:hAnsiTheme="majorBidi" w:cstheme="majorBidi"/>
          <w:lang w:val="nl-NL"/>
        </w:rPr>
        <w:t xml:space="preserve"> </w:t>
      </w:r>
      <w:r w:rsidRPr="00594620">
        <w:rPr>
          <w:rFonts w:asciiTheme="majorBidi" w:hAnsiTheme="majorBidi" w:cstheme="majorBidi"/>
          <w:lang w:val="nl-NL"/>
        </w:rPr>
        <w:t>grootste eendracht zoü konnen verkrijgen</w:t>
      </w:r>
      <w:r w:rsidR="00FF37F8">
        <w:rPr>
          <w:rFonts w:asciiTheme="majorBidi" w:hAnsiTheme="majorBidi" w:cstheme="majorBidi"/>
          <w:lang w:val="nl-NL"/>
        </w:rPr>
        <w:t xml:space="preserve">, </w:t>
      </w:r>
      <w:r w:rsidRPr="00594620">
        <w:rPr>
          <w:rFonts w:asciiTheme="majorBidi" w:hAnsiTheme="majorBidi" w:cstheme="majorBidi"/>
          <w:lang w:val="nl-NL"/>
        </w:rPr>
        <w:t>van ‘t</w:t>
      </w:r>
      <w:r w:rsidR="005215A9">
        <w:rPr>
          <w:rFonts w:asciiTheme="majorBidi" w:hAnsiTheme="majorBidi" w:cstheme="majorBidi"/>
          <w:lang w:val="nl-NL"/>
        </w:rPr>
        <w:t xml:space="preserve"> </w:t>
      </w:r>
      <w:r w:rsidRPr="00594620">
        <w:rPr>
          <w:rFonts w:asciiTheme="majorBidi" w:hAnsiTheme="majorBidi" w:cstheme="majorBidi"/>
          <w:lang w:val="nl-NL"/>
        </w:rPr>
        <w:t>welk wy</w:t>
      </w:r>
      <w:r>
        <w:rPr>
          <w:rFonts w:asciiTheme="majorBidi" w:hAnsiTheme="majorBidi" w:cstheme="majorBidi"/>
          <w:lang w:val="nl-NL"/>
        </w:rPr>
        <w:t xml:space="preserve"> </w:t>
      </w:r>
      <w:r w:rsidRPr="00594620">
        <w:rPr>
          <w:rFonts w:asciiTheme="majorBidi" w:hAnsiTheme="majorBidi" w:cstheme="majorBidi"/>
          <w:lang w:val="nl-NL"/>
        </w:rPr>
        <w:t>terstont hier na zullen spreken</w:t>
      </w:r>
      <w:r w:rsidR="00FF37F8">
        <w:rPr>
          <w:rFonts w:asciiTheme="majorBidi" w:hAnsiTheme="majorBidi" w:cstheme="majorBidi"/>
          <w:lang w:val="nl-NL"/>
        </w:rPr>
        <w:t xml:space="preserve">, </w:t>
      </w:r>
      <w:r w:rsidRPr="00594620">
        <w:rPr>
          <w:rFonts w:asciiTheme="majorBidi" w:hAnsiTheme="majorBidi" w:cstheme="majorBidi"/>
          <w:lang w:val="nl-NL"/>
        </w:rPr>
        <w:t>: want het lust my hier voor</w:t>
      </w:r>
      <w:r>
        <w:rPr>
          <w:rFonts w:asciiTheme="majorBidi" w:hAnsiTheme="majorBidi" w:cstheme="majorBidi"/>
          <w:lang w:val="nl-NL"/>
        </w:rPr>
        <w:t xml:space="preserve"> </w:t>
      </w:r>
      <w:r w:rsidRPr="00594620">
        <w:rPr>
          <w:rFonts w:asciiTheme="majorBidi" w:hAnsiTheme="majorBidi" w:cstheme="majorBidi"/>
          <w:lang w:val="nl-NL"/>
        </w:rPr>
        <w:t>alle dingen</w:t>
      </w:r>
      <w:r w:rsidR="00FF37F8">
        <w:rPr>
          <w:rFonts w:asciiTheme="majorBidi" w:hAnsiTheme="majorBidi" w:cstheme="majorBidi"/>
          <w:lang w:val="nl-NL"/>
        </w:rPr>
        <w:t xml:space="preserve">, </w:t>
      </w:r>
      <w:r w:rsidRPr="00594620">
        <w:rPr>
          <w:rFonts w:asciiTheme="majorBidi" w:hAnsiTheme="majorBidi" w:cstheme="majorBidi"/>
          <w:lang w:val="nl-NL"/>
        </w:rPr>
        <w:t>de regel van dezen Rabbi t’</w:t>
      </w:r>
      <w:r w:rsidR="006F3162">
        <w:rPr>
          <w:rFonts w:asciiTheme="majorBidi" w:hAnsiTheme="majorBidi" w:cstheme="majorBidi"/>
          <w:lang w:val="nl-NL"/>
        </w:rPr>
        <w:t xml:space="preserve"> </w:t>
      </w:r>
      <w:r w:rsidRPr="00594620">
        <w:rPr>
          <w:rFonts w:asciiTheme="majorBidi" w:hAnsiTheme="majorBidi" w:cstheme="majorBidi"/>
          <w:lang w:val="nl-NL"/>
        </w:rPr>
        <w:t>onderzoeken. Deze</w:t>
      </w:r>
      <w:r w:rsidR="006F3162">
        <w:rPr>
          <w:rFonts w:asciiTheme="majorBidi" w:hAnsiTheme="majorBidi" w:cstheme="majorBidi"/>
          <w:lang w:val="nl-NL"/>
        </w:rPr>
        <w:t xml:space="preserve"> </w:t>
      </w:r>
      <w:r w:rsidRPr="00594620">
        <w:rPr>
          <w:rFonts w:asciiTheme="majorBidi" w:hAnsiTheme="majorBidi" w:cstheme="majorBidi"/>
          <w:lang w:val="nl-NL"/>
        </w:rPr>
        <w:t>wil</w:t>
      </w:r>
      <w:r w:rsidR="00FF37F8">
        <w:rPr>
          <w:rFonts w:asciiTheme="majorBidi" w:hAnsiTheme="majorBidi" w:cstheme="majorBidi"/>
          <w:lang w:val="nl-NL"/>
        </w:rPr>
        <w:t xml:space="preserve">, </w:t>
      </w:r>
      <w:r w:rsidRPr="00594620">
        <w:rPr>
          <w:rFonts w:asciiTheme="majorBidi" w:hAnsiTheme="majorBidi" w:cstheme="majorBidi"/>
          <w:lang w:val="nl-NL"/>
        </w:rPr>
        <w:t>gelijk wy gezegt hebben</w:t>
      </w:r>
      <w:r w:rsidR="00FF37F8">
        <w:rPr>
          <w:rFonts w:asciiTheme="majorBidi" w:hAnsiTheme="majorBidi" w:cstheme="majorBidi"/>
          <w:lang w:val="nl-NL"/>
        </w:rPr>
        <w:t xml:space="preserve">, </w:t>
      </w:r>
      <w:r w:rsidRPr="00594620">
        <w:rPr>
          <w:rFonts w:asciiTheme="majorBidi" w:hAnsiTheme="majorBidi" w:cstheme="majorBidi"/>
          <w:lang w:val="nl-NL"/>
        </w:rPr>
        <w:t>dat wy gehouden zijn al</w:t>
      </w:r>
      <w:r>
        <w:rPr>
          <w:rFonts w:asciiTheme="majorBidi" w:hAnsiTheme="majorBidi" w:cstheme="majorBidi"/>
          <w:lang w:val="nl-NL"/>
        </w:rPr>
        <w:t xml:space="preserve"> </w:t>
      </w:r>
      <w:r w:rsidRPr="00594620">
        <w:rPr>
          <w:rFonts w:asciiTheme="majorBidi" w:hAnsiTheme="majorBidi" w:cstheme="majorBidi"/>
          <w:lang w:val="nl-NL"/>
        </w:rPr>
        <w:t>‘t geen</w:t>
      </w:r>
      <w:r w:rsidR="00FF37F8">
        <w:rPr>
          <w:rFonts w:asciiTheme="majorBidi" w:hAnsiTheme="majorBidi" w:cstheme="majorBidi"/>
          <w:lang w:val="nl-NL"/>
        </w:rPr>
        <w:t xml:space="preserve">, </w:t>
      </w:r>
      <w:r w:rsidRPr="00594620">
        <w:rPr>
          <w:rFonts w:asciiTheme="majorBidi" w:hAnsiTheme="majorBidi" w:cstheme="majorBidi"/>
          <w:lang w:val="nl-NL"/>
        </w:rPr>
        <w:t>‘t welk de Schrift bëvestigt of ontkent</w:t>
      </w:r>
      <w:r w:rsidR="00FF37F8">
        <w:rPr>
          <w:rFonts w:asciiTheme="majorBidi" w:hAnsiTheme="majorBidi" w:cstheme="majorBidi"/>
          <w:lang w:val="nl-NL"/>
        </w:rPr>
        <w:t xml:space="preserve">, </w:t>
      </w:r>
      <w:r w:rsidRPr="00594620">
        <w:rPr>
          <w:rFonts w:asciiTheme="majorBidi" w:hAnsiTheme="majorBidi" w:cstheme="majorBidi"/>
          <w:lang w:val="nl-NL"/>
        </w:rPr>
        <w:t>als waa</w:t>
      </w:r>
      <w:r w:rsidR="005215A9">
        <w:rPr>
          <w:rFonts w:asciiTheme="majorBidi" w:hAnsiTheme="majorBidi" w:cstheme="majorBidi"/>
          <w:lang w:val="nl-NL"/>
        </w:rPr>
        <w:t>r</w:t>
      </w:r>
      <w:r>
        <w:rPr>
          <w:rFonts w:asciiTheme="majorBidi" w:hAnsiTheme="majorBidi" w:cstheme="majorBidi"/>
          <w:lang w:val="nl-NL"/>
        </w:rPr>
        <w:t xml:space="preserve"> </w:t>
      </w:r>
      <w:r w:rsidRPr="00594620">
        <w:rPr>
          <w:rFonts w:asciiTheme="majorBidi" w:hAnsiTheme="majorBidi" w:cstheme="majorBidi"/>
          <w:lang w:val="nl-NL"/>
        </w:rPr>
        <w:t>aan te nemen</w:t>
      </w:r>
      <w:r w:rsidR="00FF37F8">
        <w:rPr>
          <w:rFonts w:asciiTheme="majorBidi" w:hAnsiTheme="majorBidi" w:cstheme="majorBidi"/>
          <w:lang w:val="nl-NL"/>
        </w:rPr>
        <w:t xml:space="preserve">, </w:t>
      </w:r>
      <w:r w:rsidRPr="00594620">
        <w:rPr>
          <w:rFonts w:asciiTheme="majorBidi" w:hAnsiTheme="majorBidi" w:cstheme="majorBidi"/>
          <w:lang w:val="nl-NL"/>
        </w:rPr>
        <w:t>of</w:t>
      </w:r>
      <w:r w:rsidR="00FF37F8">
        <w:rPr>
          <w:rFonts w:asciiTheme="majorBidi" w:hAnsiTheme="majorBidi" w:cstheme="majorBidi"/>
          <w:lang w:val="nl-NL"/>
        </w:rPr>
        <w:t xml:space="preserve">, </w:t>
      </w:r>
      <w:r w:rsidRPr="00594620">
        <w:rPr>
          <w:rFonts w:asciiTheme="majorBidi" w:hAnsiTheme="majorBidi" w:cstheme="majorBidi"/>
          <w:lang w:val="nl-NL"/>
        </w:rPr>
        <w:t>als valsch te verwerpen : wyders dat de</w:t>
      </w:r>
      <w:r>
        <w:rPr>
          <w:rFonts w:asciiTheme="majorBidi" w:hAnsiTheme="majorBidi" w:cstheme="majorBidi"/>
          <w:lang w:val="nl-NL"/>
        </w:rPr>
        <w:t xml:space="preserve"> </w:t>
      </w:r>
      <w:r w:rsidRPr="00594620">
        <w:rPr>
          <w:rFonts w:asciiTheme="majorBidi" w:hAnsiTheme="majorBidi" w:cstheme="majorBidi"/>
          <w:lang w:val="nl-NL"/>
        </w:rPr>
        <w:t>Schrift nooit met uitgedrukte woorden iets bevestigt of ontkent</w:t>
      </w:r>
      <w:r w:rsidR="00FF37F8">
        <w:rPr>
          <w:rFonts w:asciiTheme="majorBidi" w:hAnsiTheme="majorBidi" w:cstheme="majorBidi"/>
          <w:lang w:val="nl-NL"/>
        </w:rPr>
        <w:t>,</w:t>
      </w:r>
      <w:r w:rsidR="006F3162">
        <w:rPr>
          <w:rFonts w:asciiTheme="majorBidi" w:hAnsiTheme="majorBidi" w:cstheme="majorBidi"/>
          <w:lang w:val="nl-NL"/>
        </w:rPr>
        <w:t xml:space="preserve"> </w:t>
      </w:r>
      <w:r w:rsidR="005215A9">
        <w:rPr>
          <w:rFonts w:asciiTheme="majorBidi" w:hAnsiTheme="majorBidi" w:cstheme="majorBidi"/>
          <w:lang w:val="nl-NL"/>
        </w:rPr>
        <w:t xml:space="preserve">‘t </w:t>
      </w:r>
      <w:r w:rsidRPr="00594620">
        <w:rPr>
          <w:rFonts w:asciiTheme="majorBidi" w:hAnsiTheme="majorBidi" w:cstheme="majorBidi"/>
          <w:lang w:val="nl-NL"/>
        </w:rPr>
        <w:t xml:space="preserve">welk tegens </w:t>
      </w:r>
      <w:r w:rsidR="005215A9">
        <w:rPr>
          <w:rFonts w:asciiTheme="majorBidi" w:hAnsiTheme="majorBidi" w:cstheme="majorBidi"/>
          <w:lang w:val="nl-NL"/>
        </w:rPr>
        <w:t xml:space="preserve">‘t </w:t>
      </w:r>
      <w:r w:rsidRPr="00594620">
        <w:rPr>
          <w:rFonts w:asciiTheme="majorBidi" w:hAnsiTheme="majorBidi" w:cstheme="majorBidi"/>
          <w:lang w:val="nl-NL"/>
        </w:rPr>
        <w:t>geen strijd</w:t>
      </w:r>
      <w:r w:rsidR="00FF37F8">
        <w:rPr>
          <w:rFonts w:asciiTheme="majorBidi" w:hAnsiTheme="majorBidi" w:cstheme="majorBidi"/>
          <w:lang w:val="nl-NL"/>
        </w:rPr>
        <w:t xml:space="preserve">, </w:t>
      </w:r>
      <w:r w:rsidRPr="00594620">
        <w:rPr>
          <w:rFonts w:asciiTheme="majorBidi" w:hAnsiTheme="majorBidi" w:cstheme="majorBidi"/>
          <w:lang w:val="nl-NL"/>
        </w:rPr>
        <w:t>dat zy in andere plaats</w:t>
      </w:r>
      <w:r w:rsidR="005215A9">
        <w:rPr>
          <w:rFonts w:asciiTheme="majorBidi" w:hAnsiTheme="majorBidi" w:cstheme="majorBidi"/>
          <w:lang w:val="nl-NL"/>
        </w:rPr>
        <w:t xml:space="preserve">  b</w:t>
      </w:r>
      <w:r w:rsidRPr="00594620">
        <w:rPr>
          <w:rFonts w:asciiTheme="majorBidi" w:hAnsiTheme="majorBidi" w:cstheme="majorBidi"/>
          <w:lang w:val="nl-NL"/>
        </w:rPr>
        <w:t>evestigt of ontkent beeft. En hoe vruchteloos deze twe</w:t>
      </w:r>
      <w:r>
        <w:rPr>
          <w:rFonts w:asciiTheme="majorBidi" w:hAnsiTheme="majorBidi" w:cstheme="majorBidi"/>
          <w:lang w:val="nl-NL"/>
        </w:rPr>
        <w:t xml:space="preserve"> </w:t>
      </w:r>
      <w:r w:rsidRPr="00594620">
        <w:rPr>
          <w:rFonts w:asciiTheme="majorBidi" w:hAnsiTheme="majorBidi" w:cstheme="majorBidi"/>
          <w:lang w:val="nl-NL"/>
        </w:rPr>
        <w:t>dingen gezegt zijn</w:t>
      </w:r>
      <w:r w:rsidR="00FF37F8">
        <w:rPr>
          <w:rFonts w:asciiTheme="majorBidi" w:hAnsiTheme="majorBidi" w:cstheme="majorBidi"/>
          <w:lang w:val="nl-NL"/>
        </w:rPr>
        <w:t xml:space="preserve">, </w:t>
      </w:r>
      <w:r w:rsidRPr="00594620">
        <w:rPr>
          <w:rFonts w:asciiTheme="majorBidi" w:hAnsiTheme="majorBidi" w:cstheme="majorBidi"/>
          <w:lang w:val="nl-NL"/>
        </w:rPr>
        <w:t>hier van kan niemant onkundig zijn.</w:t>
      </w:r>
      <w:r>
        <w:rPr>
          <w:rFonts w:asciiTheme="majorBidi" w:hAnsiTheme="majorBidi" w:cstheme="majorBidi"/>
          <w:lang w:val="nl-NL"/>
        </w:rPr>
        <w:t xml:space="preserve"> </w:t>
      </w:r>
      <w:r w:rsidRPr="00594620">
        <w:rPr>
          <w:rFonts w:asciiTheme="majorBidi" w:hAnsiTheme="majorBidi" w:cstheme="majorBidi"/>
          <w:lang w:val="nl-NL"/>
        </w:rPr>
        <w:t>Want</w:t>
      </w:r>
      <w:r w:rsidR="00FF37F8">
        <w:rPr>
          <w:rFonts w:asciiTheme="majorBidi" w:hAnsiTheme="majorBidi" w:cstheme="majorBidi"/>
          <w:lang w:val="nl-NL"/>
        </w:rPr>
        <w:t xml:space="preserve">, </w:t>
      </w:r>
      <w:r w:rsidRPr="00594620">
        <w:rPr>
          <w:rFonts w:asciiTheme="majorBidi" w:hAnsiTheme="majorBidi" w:cstheme="majorBidi"/>
          <w:lang w:val="nl-NL"/>
        </w:rPr>
        <w:t>om nu voorby te gaan dat hy niet bemerkt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Schrift in verscheide Boeken bestaat</w:t>
      </w:r>
      <w:r w:rsidR="00FF37F8">
        <w:rPr>
          <w:rFonts w:asciiTheme="majorBidi" w:hAnsiTheme="majorBidi" w:cstheme="majorBidi"/>
          <w:lang w:val="nl-NL"/>
        </w:rPr>
        <w:t xml:space="preserve">, </w:t>
      </w:r>
      <w:r w:rsidRPr="00594620">
        <w:rPr>
          <w:rFonts w:asciiTheme="majorBidi" w:hAnsiTheme="majorBidi" w:cstheme="majorBidi"/>
          <w:lang w:val="nl-NL"/>
        </w:rPr>
        <w:t>en in verscheide</w:t>
      </w:r>
      <w:r>
        <w:rPr>
          <w:rFonts w:asciiTheme="majorBidi" w:hAnsiTheme="majorBidi" w:cstheme="majorBidi"/>
          <w:lang w:val="nl-NL"/>
        </w:rPr>
        <w:t xml:space="preserve"> </w:t>
      </w:r>
      <w:r w:rsidRPr="00594620">
        <w:rPr>
          <w:rFonts w:asciiTheme="majorBidi" w:hAnsiTheme="majorBidi" w:cstheme="majorBidi"/>
          <w:lang w:val="nl-NL"/>
        </w:rPr>
        <w:t>tijden</w:t>
      </w:r>
      <w:r w:rsidR="00FF37F8">
        <w:rPr>
          <w:rFonts w:asciiTheme="majorBidi" w:hAnsiTheme="majorBidi" w:cstheme="majorBidi"/>
          <w:lang w:val="nl-NL"/>
        </w:rPr>
        <w:t xml:space="preserve">, </w:t>
      </w:r>
      <w:r w:rsidRPr="00594620">
        <w:rPr>
          <w:rFonts w:asciiTheme="majorBidi" w:hAnsiTheme="majorBidi" w:cstheme="majorBidi"/>
          <w:lang w:val="nl-NL"/>
        </w:rPr>
        <w:t>voor verscheide menschen en eindelijk van verscheide</w:t>
      </w:r>
      <w:r>
        <w:rPr>
          <w:rFonts w:asciiTheme="majorBidi" w:hAnsiTheme="majorBidi" w:cstheme="majorBidi"/>
          <w:lang w:val="nl-NL"/>
        </w:rPr>
        <w:t xml:space="preserve"> </w:t>
      </w:r>
      <w:r w:rsidRPr="00594620">
        <w:rPr>
          <w:rFonts w:asciiTheme="majorBidi" w:hAnsiTheme="majorBidi" w:cstheme="majorBidi"/>
          <w:lang w:val="nl-NL"/>
        </w:rPr>
        <w:t>schrijvers geschreven is</w:t>
      </w:r>
      <w:r w:rsidR="00FF37F8">
        <w:rPr>
          <w:rFonts w:asciiTheme="majorBidi" w:hAnsiTheme="majorBidi" w:cstheme="majorBidi"/>
          <w:lang w:val="nl-NL"/>
        </w:rPr>
        <w:t xml:space="preserve">, </w:t>
      </w:r>
      <w:r w:rsidRPr="00594620">
        <w:rPr>
          <w:rFonts w:asciiTheme="majorBidi" w:hAnsiTheme="majorBidi" w:cstheme="majorBidi"/>
          <w:lang w:val="nl-NL"/>
        </w:rPr>
        <w:t>zo ga ik ook dit ander voorby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namelijk dat hy deze dingen uit eige achtbaarheit en gezach</w:t>
      </w:r>
      <w:r w:rsidR="006F3162">
        <w:rPr>
          <w:rFonts w:asciiTheme="majorBidi" w:hAnsiTheme="majorBidi" w:cstheme="majorBidi"/>
          <w:lang w:val="nl-NL"/>
        </w:rPr>
        <w:t xml:space="preserve"> </w:t>
      </w:r>
      <w:r w:rsidRPr="00594620">
        <w:rPr>
          <w:rFonts w:asciiTheme="majorBidi" w:hAnsiTheme="majorBidi" w:cstheme="majorBidi"/>
          <w:lang w:val="nl-NL"/>
        </w:rPr>
        <w:t>stelt</w:t>
      </w:r>
      <w:r w:rsidR="00FF37F8">
        <w:rPr>
          <w:rFonts w:asciiTheme="majorBidi" w:hAnsiTheme="majorBidi" w:cstheme="majorBidi"/>
          <w:lang w:val="nl-NL"/>
        </w:rPr>
        <w:t xml:space="preserve">, </w:t>
      </w:r>
      <w:r w:rsidRPr="00594620">
        <w:rPr>
          <w:rFonts w:asciiTheme="majorBidi" w:hAnsiTheme="majorBidi" w:cstheme="majorBidi"/>
          <w:lang w:val="nl-NL"/>
        </w:rPr>
        <w:t>zonder dat de Reden</w:t>
      </w:r>
      <w:r w:rsidR="00FF37F8">
        <w:rPr>
          <w:rFonts w:asciiTheme="majorBidi" w:hAnsiTheme="majorBidi" w:cstheme="majorBidi"/>
          <w:lang w:val="nl-NL"/>
        </w:rPr>
        <w:t xml:space="preserve">, </w:t>
      </w:r>
      <w:r w:rsidRPr="00594620">
        <w:rPr>
          <w:rFonts w:asciiTheme="majorBidi" w:hAnsiTheme="majorBidi" w:cstheme="majorBidi"/>
          <w:lang w:val="nl-NL"/>
        </w:rPr>
        <w:t>en de Schrift iets zodanig</w:t>
      </w:r>
      <w:r>
        <w:rPr>
          <w:rFonts w:asciiTheme="majorBidi" w:hAnsiTheme="majorBidi" w:cstheme="majorBidi"/>
          <w:lang w:val="nl-NL"/>
        </w:rPr>
        <w:t xml:space="preserve"> </w:t>
      </w:r>
      <w:r w:rsidRPr="00594620">
        <w:rPr>
          <w:rFonts w:asciiTheme="majorBidi" w:hAnsiTheme="majorBidi" w:cstheme="majorBidi"/>
          <w:lang w:val="nl-NL"/>
        </w:rPr>
        <w:t>zeggen ; want hy moest getoont hebben</w:t>
      </w:r>
      <w:r w:rsidR="00FF37F8">
        <w:rPr>
          <w:rFonts w:asciiTheme="majorBidi" w:hAnsiTheme="majorBidi" w:cstheme="majorBidi"/>
          <w:lang w:val="nl-NL"/>
        </w:rPr>
        <w:t xml:space="preserve">, </w:t>
      </w:r>
      <w:r w:rsidRPr="00594620">
        <w:rPr>
          <w:rFonts w:asciiTheme="majorBidi" w:hAnsiTheme="majorBidi" w:cstheme="majorBidi"/>
          <w:lang w:val="nl-NL"/>
        </w:rPr>
        <w:t>dat alle plaatzen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niet dan by gevolg tegen andere strijden</w:t>
      </w:r>
      <w:r w:rsidR="00FF37F8">
        <w:rPr>
          <w:rFonts w:asciiTheme="majorBidi" w:hAnsiTheme="majorBidi" w:cstheme="majorBidi"/>
          <w:lang w:val="nl-NL"/>
        </w:rPr>
        <w:t xml:space="preserve">, </w:t>
      </w:r>
      <w:r w:rsidRPr="00594620">
        <w:rPr>
          <w:rFonts w:asciiTheme="majorBidi" w:hAnsiTheme="majorBidi" w:cstheme="majorBidi"/>
          <w:lang w:val="nl-NL"/>
        </w:rPr>
        <w:t>uit de natuur</w:t>
      </w:r>
      <w:r>
        <w:rPr>
          <w:rFonts w:asciiTheme="majorBidi" w:hAnsiTheme="majorBidi" w:cstheme="majorBidi"/>
          <w:lang w:val="nl-NL"/>
        </w:rPr>
        <w:t xml:space="preserve"> </w:t>
      </w:r>
      <w:r w:rsidRPr="00594620">
        <w:rPr>
          <w:rFonts w:asciiTheme="majorBidi" w:hAnsiTheme="majorBidi" w:cstheme="majorBidi"/>
          <w:lang w:val="nl-NL"/>
        </w:rPr>
        <w:t>van de taal</w:t>
      </w:r>
      <w:r w:rsidR="00FF37F8">
        <w:rPr>
          <w:rFonts w:asciiTheme="majorBidi" w:hAnsiTheme="majorBidi" w:cstheme="majorBidi"/>
          <w:lang w:val="nl-NL"/>
        </w:rPr>
        <w:t xml:space="preserve">, </w:t>
      </w:r>
      <w:r w:rsidRPr="00594620">
        <w:rPr>
          <w:rFonts w:asciiTheme="majorBidi" w:hAnsiTheme="majorBidi" w:cstheme="majorBidi"/>
          <w:lang w:val="nl-NL"/>
        </w:rPr>
        <w:t>ten opzicht van de plaats bequamelijk op een</w:t>
      </w:r>
      <w:r>
        <w:rPr>
          <w:rFonts w:asciiTheme="majorBidi" w:hAnsiTheme="majorBidi" w:cstheme="majorBidi"/>
          <w:lang w:val="nl-NL"/>
        </w:rPr>
        <w:t xml:space="preserve"> </w:t>
      </w:r>
      <w:r w:rsidRPr="00594620">
        <w:rPr>
          <w:rFonts w:asciiTheme="majorBidi" w:hAnsiTheme="majorBidi" w:cstheme="majorBidi"/>
          <w:lang w:val="nl-NL"/>
        </w:rPr>
        <w:t>leenspreukige wijze verklaart konnen worden : gelijk ook</w:t>
      </w:r>
      <w:r>
        <w:rPr>
          <w:rFonts w:asciiTheme="majorBidi" w:hAnsiTheme="majorBidi" w:cstheme="majorBidi"/>
          <w:lang w:val="nl-NL"/>
        </w:rPr>
        <w:t xml:space="preserve"> </w:t>
      </w:r>
      <w:r w:rsidRPr="00594620">
        <w:rPr>
          <w:rFonts w:asciiTheme="majorBidi" w:hAnsiTheme="majorBidi" w:cstheme="majorBidi"/>
          <w:lang w:val="nl-NL"/>
        </w:rPr>
        <w:t>dat de Schrift ongekreukt in onze handen is gekomen. Maar</w:t>
      </w:r>
      <w:r>
        <w:rPr>
          <w:rFonts w:asciiTheme="majorBidi" w:hAnsiTheme="majorBidi" w:cstheme="majorBidi"/>
          <w:lang w:val="nl-NL"/>
        </w:rPr>
        <w:t xml:space="preserve"> </w:t>
      </w:r>
      <w:r w:rsidRPr="00594620">
        <w:rPr>
          <w:rFonts w:asciiTheme="majorBidi" w:hAnsiTheme="majorBidi" w:cstheme="majorBidi"/>
          <w:lang w:val="nl-NL"/>
        </w:rPr>
        <w:t>laat ons de zaak by ordening onderzoeken. En voor eerst</w:t>
      </w:r>
      <w:r>
        <w:rPr>
          <w:rFonts w:asciiTheme="majorBidi" w:hAnsiTheme="majorBidi" w:cstheme="majorBidi"/>
          <w:lang w:val="nl-NL"/>
        </w:rPr>
        <w:t xml:space="preserve"> </w:t>
      </w:r>
      <w:r w:rsidRPr="00594620">
        <w:rPr>
          <w:rFonts w:asciiTheme="majorBidi" w:hAnsiTheme="majorBidi" w:cstheme="majorBidi"/>
          <w:lang w:val="nl-NL"/>
        </w:rPr>
        <w:t>vraag ik</w:t>
      </w:r>
      <w:r w:rsidR="00FF37F8">
        <w:rPr>
          <w:rFonts w:asciiTheme="majorBidi" w:hAnsiTheme="majorBidi" w:cstheme="majorBidi"/>
          <w:lang w:val="nl-NL"/>
        </w:rPr>
        <w:t xml:space="preserve">, </w:t>
      </w:r>
      <w:r w:rsidRPr="00594620">
        <w:rPr>
          <w:rFonts w:asciiTheme="majorBidi" w:hAnsiTheme="majorBidi" w:cstheme="majorBidi"/>
          <w:lang w:val="nl-NL"/>
        </w:rPr>
        <w:t>of wy</w:t>
      </w:r>
      <w:r w:rsidR="00FF37F8">
        <w:rPr>
          <w:rFonts w:asciiTheme="majorBidi" w:hAnsiTheme="majorBidi" w:cstheme="majorBidi"/>
          <w:lang w:val="nl-NL"/>
        </w:rPr>
        <w:t xml:space="preserve">, </w:t>
      </w:r>
      <w:r w:rsidRPr="00594620">
        <w:rPr>
          <w:rFonts w:asciiTheme="majorBidi" w:hAnsiTheme="majorBidi" w:cstheme="majorBidi"/>
          <w:lang w:val="nl-NL"/>
        </w:rPr>
        <w:t>schoon de reden: zulks tegenspreekt echter</w:t>
      </w:r>
      <w:r w:rsidR="006F3162">
        <w:rPr>
          <w:rFonts w:asciiTheme="majorBidi" w:hAnsiTheme="majorBidi" w:cstheme="majorBidi"/>
          <w:lang w:val="nl-NL"/>
        </w:rPr>
        <w:t xml:space="preserve"> </w:t>
      </w:r>
      <w:r w:rsidRPr="00594620">
        <w:rPr>
          <w:rFonts w:asciiTheme="majorBidi" w:hAnsiTheme="majorBidi" w:cstheme="majorBidi"/>
          <w:lang w:val="nl-NL"/>
        </w:rPr>
        <w:t>gehouden zijn</w:t>
      </w:r>
      <w:r w:rsidR="00FF37F8">
        <w:rPr>
          <w:rFonts w:asciiTheme="majorBidi" w:hAnsiTheme="majorBidi" w:cstheme="majorBidi"/>
          <w:lang w:val="nl-NL"/>
        </w:rPr>
        <w:t xml:space="preserve">, </w:t>
      </w:r>
      <w:r w:rsidRPr="00594620">
        <w:rPr>
          <w:rFonts w:asciiTheme="majorBidi" w:hAnsiTheme="majorBidi" w:cstheme="majorBidi"/>
          <w:lang w:val="nl-NL"/>
        </w:rPr>
        <w:t>hetgeen</w:t>
      </w:r>
      <w:r w:rsidR="00FF37F8">
        <w:rPr>
          <w:rFonts w:asciiTheme="majorBidi" w:hAnsiTheme="majorBidi" w:cstheme="majorBidi"/>
          <w:lang w:val="nl-NL"/>
        </w:rPr>
        <w:t xml:space="preserve">, </w:t>
      </w:r>
      <w:r w:rsidRPr="00594620">
        <w:rPr>
          <w:rFonts w:asciiTheme="majorBidi" w:hAnsiTheme="majorBidi" w:cstheme="majorBidi"/>
          <w:lang w:val="nl-NL"/>
        </w:rPr>
        <w:t>dat de Schrift bevestigt of ontkent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waarachtig aan te nemen</w:t>
      </w:r>
      <w:r w:rsidR="00FF37F8">
        <w:rPr>
          <w:rFonts w:asciiTheme="majorBidi" w:hAnsiTheme="majorBidi" w:cstheme="majorBidi"/>
          <w:lang w:val="nl-NL"/>
        </w:rPr>
        <w:t xml:space="preserve">, </w:t>
      </w:r>
      <w:r w:rsidR="005215A9">
        <w:rPr>
          <w:rFonts w:asciiTheme="majorBidi" w:hAnsiTheme="majorBidi" w:cstheme="majorBidi"/>
          <w:lang w:val="nl-NL"/>
        </w:rPr>
        <w:t xml:space="preserve">of als valsch </w:t>
      </w:r>
      <w:r w:rsidRPr="00594620">
        <w:rPr>
          <w:rFonts w:asciiTheme="majorBidi" w:hAnsiTheme="majorBidi" w:cstheme="majorBidi"/>
          <w:lang w:val="nl-NL"/>
        </w:rPr>
        <w:t>te verwerpen?</w:t>
      </w:r>
      <w:r w:rsidR="006F3162">
        <w:rPr>
          <w:rFonts w:asciiTheme="majorBidi" w:hAnsiTheme="majorBidi" w:cstheme="majorBidi"/>
          <w:lang w:val="nl-NL"/>
        </w:rPr>
        <w:t xml:space="preserve"> </w:t>
      </w:r>
      <w:r w:rsidRPr="00594620">
        <w:rPr>
          <w:rFonts w:asciiTheme="majorBidi" w:hAnsiTheme="majorBidi" w:cstheme="majorBidi"/>
          <w:lang w:val="nl-NL"/>
        </w:rPr>
        <w:t>Maar hy zal</w:t>
      </w:r>
      <w:r w:rsidR="006F3162">
        <w:rPr>
          <w:rFonts w:asciiTheme="majorBidi" w:hAnsiTheme="majorBidi" w:cstheme="majorBidi"/>
          <w:lang w:val="nl-NL"/>
        </w:rPr>
        <w:t xml:space="preserve"> </w:t>
      </w:r>
      <w:r w:rsidRPr="00594620">
        <w:rPr>
          <w:rFonts w:asciiTheme="majorBidi" w:hAnsiTheme="majorBidi" w:cstheme="majorBidi"/>
          <w:lang w:val="nl-NL"/>
        </w:rPr>
        <w:t>‘er misschien by voegen</w:t>
      </w:r>
      <w:r w:rsidR="00FF37F8">
        <w:rPr>
          <w:rFonts w:asciiTheme="majorBidi" w:hAnsiTheme="majorBidi" w:cstheme="majorBidi"/>
          <w:lang w:val="nl-NL"/>
        </w:rPr>
        <w:t xml:space="preserve">, </w:t>
      </w:r>
      <w:r w:rsidRPr="00594620">
        <w:rPr>
          <w:rFonts w:asciiTheme="majorBidi" w:hAnsiTheme="majorBidi" w:cstheme="majorBidi"/>
          <w:lang w:val="nl-NL"/>
        </w:rPr>
        <w:t>dat men in de</w:t>
      </w:r>
      <w:r>
        <w:rPr>
          <w:rFonts w:asciiTheme="majorBidi" w:hAnsiTheme="majorBidi" w:cstheme="majorBidi"/>
          <w:lang w:val="nl-NL"/>
        </w:rPr>
        <w:t xml:space="preserve"> </w:t>
      </w:r>
      <w:r w:rsidRPr="00594620">
        <w:rPr>
          <w:rFonts w:asciiTheme="majorBidi" w:hAnsiTheme="majorBidi" w:cstheme="majorBidi"/>
          <w:lang w:val="nl-NL"/>
        </w:rPr>
        <w:t>Schrift niets vind</w:t>
      </w:r>
      <w:r w:rsidR="00FF37F8">
        <w:rPr>
          <w:rFonts w:asciiTheme="majorBidi" w:hAnsiTheme="majorBidi" w:cstheme="majorBidi"/>
          <w:lang w:val="nl-NL"/>
        </w:rPr>
        <w:t xml:space="preserve">, </w:t>
      </w:r>
      <w:r w:rsidRPr="00594620">
        <w:rPr>
          <w:rFonts w:asciiTheme="majorBidi" w:hAnsiTheme="majorBidi" w:cstheme="majorBidi"/>
          <w:lang w:val="nl-NL"/>
        </w:rPr>
        <w:t>‘t welk tegen de reden strijd. En ik antwoord</w:t>
      </w:r>
      <w:r w:rsidR="006F3162">
        <w:rPr>
          <w:rFonts w:asciiTheme="majorBidi" w:hAnsiTheme="majorBidi" w:cstheme="majorBidi"/>
          <w:lang w:val="nl-NL"/>
        </w:rPr>
        <w:t xml:space="preserve"> </w:t>
      </w:r>
      <w:r w:rsidRPr="00594620">
        <w:rPr>
          <w:rFonts w:asciiTheme="majorBidi" w:hAnsiTheme="majorBidi" w:cstheme="majorBidi"/>
          <w:lang w:val="nl-NL"/>
        </w:rPr>
        <w:t>hier weer op</w:t>
      </w:r>
      <w:r w:rsidR="00FF37F8">
        <w:rPr>
          <w:rFonts w:asciiTheme="majorBidi" w:hAnsiTheme="majorBidi" w:cstheme="majorBidi"/>
          <w:lang w:val="nl-NL"/>
        </w:rPr>
        <w:t xml:space="preserve">, </w:t>
      </w:r>
      <w:r w:rsidRPr="00594620">
        <w:rPr>
          <w:rFonts w:asciiTheme="majorBidi" w:hAnsiTheme="majorBidi" w:cstheme="majorBidi"/>
          <w:lang w:val="nl-NL"/>
        </w:rPr>
        <w:t>dat zy uitdrukkelijk bevestigt en te</w:t>
      </w:r>
      <w:r>
        <w:rPr>
          <w:rFonts w:asciiTheme="majorBidi" w:hAnsiTheme="majorBidi" w:cstheme="majorBidi"/>
          <w:lang w:val="nl-NL"/>
        </w:rPr>
        <w:t xml:space="preserve"> </w:t>
      </w:r>
      <w:r w:rsidRPr="00594620">
        <w:rPr>
          <w:rFonts w:asciiTheme="majorBidi" w:hAnsiTheme="majorBidi" w:cstheme="majorBidi"/>
          <w:lang w:val="nl-NL"/>
        </w:rPr>
        <w:t>kennen geeft</w:t>
      </w:r>
      <w:r w:rsidR="00FF37F8">
        <w:rPr>
          <w:rFonts w:asciiTheme="majorBidi" w:hAnsiTheme="majorBidi" w:cstheme="majorBidi"/>
          <w:lang w:val="nl-NL"/>
        </w:rPr>
        <w:t xml:space="preserve">, </w:t>
      </w:r>
      <w:r w:rsidRPr="00594620">
        <w:rPr>
          <w:rFonts w:asciiTheme="majorBidi" w:hAnsiTheme="majorBidi" w:cstheme="majorBidi"/>
          <w:lang w:val="nl-NL"/>
        </w:rPr>
        <w:t>dat God verzuchtig is</w:t>
      </w:r>
      <w:r w:rsidR="00FF37F8">
        <w:rPr>
          <w:rFonts w:asciiTheme="majorBidi" w:hAnsiTheme="majorBidi" w:cstheme="majorBidi"/>
          <w:lang w:val="nl-NL"/>
        </w:rPr>
        <w:t xml:space="preserve">, </w:t>
      </w:r>
      <w:r w:rsidRPr="00594620">
        <w:rPr>
          <w:rFonts w:asciiTheme="majorBidi" w:hAnsiTheme="majorBidi" w:cstheme="majorBidi"/>
          <w:lang w:val="nl-NL"/>
        </w:rPr>
        <w:t>(namelijk in de wet</w:t>
      </w:r>
      <w:r>
        <w:rPr>
          <w:rFonts w:asciiTheme="majorBidi" w:hAnsiTheme="majorBidi" w:cstheme="majorBidi"/>
          <w:lang w:val="nl-NL"/>
        </w:rPr>
        <w:t xml:space="preserve"> </w:t>
      </w:r>
      <w:r w:rsidRPr="00594620">
        <w:rPr>
          <w:rFonts w:asciiTheme="majorBidi" w:hAnsiTheme="majorBidi" w:cstheme="majorBidi"/>
          <w:lang w:val="nl-NL"/>
        </w:rPr>
        <w:t xml:space="preserve">der tien geboden; in Mozes twede boek  </w:t>
      </w:r>
      <w:r w:rsidR="005215A9">
        <w:rPr>
          <w:rFonts w:asciiTheme="majorBidi" w:hAnsiTheme="majorBidi" w:cstheme="majorBidi"/>
          <w:lang w:val="nl-NL"/>
        </w:rPr>
        <w:t xml:space="preserve">in zijn vijfde boek </w:t>
      </w:r>
      <w:r w:rsidRPr="00594620">
        <w:rPr>
          <w:rFonts w:asciiTheme="majorBidi" w:hAnsiTheme="majorBidi" w:cstheme="majorBidi"/>
          <w:lang w:val="nl-NL"/>
        </w:rPr>
        <w:t xml:space="preserve"> in meer andere plaatzen )</w:t>
      </w:r>
      <w:r w:rsidR="006F3162">
        <w:rPr>
          <w:rFonts w:asciiTheme="majorBidi" w:hAnsiTheme="majorBidi" w:cstheme="majorBidi"/>
          <w:lang w:val="nl-NL"/>
        </w:rPr>
        <w:t xml:space="preserve"> </w:t>
      </w:r>
      <w:r w:rsidRPr="00594620">
        <w:rPr>
          <w:rFonts w:asciiTheme="majorBidi" w:hAnsiTheme="majorBidi" w:cstheme="majorBidi"/>
          <w:lang w:val="nl-NL"/>
        </w:rPr>
        <w:t>en nochtans strijd dit tegen de rede</w:t>
      </w:r>
      <w:r w:rsidR="00FF37F8">
        <w:rPr>
          <w:rFonts w:asciiTheme="majorBidi" w:hAnsiTheme="majorBidi" w:cstheme="majorBidi"/>
          <w:lang w:val="nl-NL"/>
        </w:rPr>
        <w:t xml:space="preserve">, </w:t>
      </w:r>
      <w:r w:rsidRPr="00594620">
        <w:rPr>
          <w:rFonts w:asciiTheme="majorBidi" w:hAnsiTheme="majorBidi" w:cstheme="majorBidi"/>
          <w:lang w:val="nl-NL"/>
        </w:rPr>
        <w:t>dieshalven</w:t>
      </w:r>
      <w:r>
        <w:rPr>
          <w:rFonts w:asciiTheme="majorBidi" w:hAnsiTheme="majorBidi" w:cstheme="majorBidi"/>
          <w:lang w:val="nl-NL"/>
        </w:rPr>
        <w:t xml:space="preserve"> </w:t>
      </w:r>
      <w:r w:rsidRPr="00594620">
        <w:rPr>
          <w:rFonts w:asciiTheme="majorBidi" w:hAnsiTheme="majorBidi" w:cstheme="majorBidi"/>
          <w:lang w:val="nl-NL"/>
        </w:rPr>
        <w:t>moet dit echter als waarachtig gestelt worden. Ja in</w:t>
      </w:r>
      <w:r>
        <w:rPr>
          <w:rFonts w:asciiTheme="majorBidi" w:hAnsiTheme="majorBidi" w:cstheme="majorBidi"/>
          <w:lang w:val="nl-NL"/>
        </w:rPr>
        <w:t xml:space="preserve"> </w:t>
      </w:r>
      <w:r w:rsidR="008A6D1A">
        <w:rPr>
          <w:rFonts w:asciiTheme="majorBidi" w:hAnsiTheme="majorBidi" w:cstheme="majorBidi"/>
          <w:lang w:val="nl-NL"/>
        </w:rPr>
        <w:t>dien enige plaat</w:t>
      </w:r>
      <w:r w:rsidRPr="00594620">
        <w:rPr>
          <w:rFonts w:asciiTheme="majorBidi" w:hAnsiTheme="majorBidi" w:cstheme="majorBidi"/>
          <w:lang w:val="nl-NL"/>
        </w:rPr>
        <w:t>z</w:t>
      </w:r>
      <w:r w:rsidR="008A6D1A">
        <w:rPr>
          <w:rFonts w:asciiTheme="majorBidi" w:hAnsiTheme="majorBidi" w:cstheme="majorBidi"/>
          <w:lang w:val="nl-NL"/>
        </w:rPr>
        <w:t>e</w:t>
      </w:r>
      <w:r w:rsidRPr="00594620">
        <w:rPr>
          <w:rFonts w:asciiTheme="majorBidi" w:hAnsiTheme="majorBidi" w:cstheme="majorBidi"/>
          <w:lang w:val="nl-NL"/>
        </w:rPr>
        <w:t>n in de Schrift worden gevonden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onderstellen dat God niet yverzuchtig is</w:t>
      </w:r>
      <w:r w:rsidR="00FF37F8">
        <w:rPr>
          <w:rFonts w:asciiTheme="majorBidi" w:hAnsiTheme="majorBidi" w:cstheme="majorBidi"/>
          <w:lang w:val="nl-NL"/>
        </w:rPr>
        <w:t xml:space="preserve">, </w:t>
      </w:r>
      <w:r w:rsidRPr="00594620">
        <w:rPr>
          <w:rFonts w:asciiTheme="majorBidi" w:hAnsiTheme="majorBidi" w:cstheme="majorBidi"/>
          <w:lang w:val="nl-NL"/>
        </w:rPr>
        <w:t>zo zoude</w:t>
      </w:r>
      <w:r>
        <w:rPr>
          <w:rFonts w:asciiTheme="majorBidi" w:hAnsiTheme="majorBidi" w:cstheme="majorBidi"/>
          <w:lang w:val="nl-NL"/>
        </w:rPr>
        <w:t xml:space="preserve"> </w:t>
      </w:r>
      <w:r w:rsidRPr="00594620">
        <w:rPr>
          <w:rFonts w:asciiTheme="majorBidi" w:hAnsiTheme="majorBidi" w:cstheme="majorBidi"/>
          <w:lang w:val="nl-NL"/>
        </w:rPr>
        <w:t>noodzaaklijk de zelfden leenspreukelijk moeten verklaart</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008A6D1A">
        <w:rPr>
          <w:rFonts w:asciiTheme="majorBidi" w:hAnsiTheme="majorBidi" w:cstheme="majorBidi"/>
          <w:lang w:val="nl-NL"/>
        </w:rPr>
        <w:t>op dat zy ni</w:t>
      </w:r>
      <w:r w:rsidRPr="00594620">
        <w:rPr>
          <w:rFonts w:asciiTheme="majorBidi" w:hAnsiTheme="majorBidi" w:cstheme="majorBidi"/>
          <w:lang w:val="nl-NL"/>
        </w:rPr>
        <w:t>ets zodanig zouden schijnen t’ onderstellen.</w:t>
      </w:r>
      <w:r>
        <w:rPr>
          <w:rFonts w:asciiTheme="majorBidi" w:hAnsiTheme="majorBidi" w:cstheme="majorBidi"/>
          <w:lang w:val="nl-NL"/>
        </w:rPr>
        <w:t xml:space="preserve"> </w:t>
      </w:r>
      <w:r w:rsidRPr="00594620">
        <w:rPr>
          <w:rFonts w:asciiTheme="majorBidi" w:hAnsiTheme="majorBidi" w:cstheme="majorBidi"/>
          <w:lang w:val="nl-NL"/>
        </w:rPr>
        <w:t>In dezer voegen zegt de Schrift ook uitdrukkelijk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God op den berg Sinaï neergedaalt is ( bezie Mozes</w:t>
      </w:r>
      <w:r>
        <w:rPr>
          <w:rFonts w:asciiTheme="majorBidi" w:hAnsiTheme="majorBidi" w:cstheme="majorBidi"/>
          <w:lang w:val="nl-NL"/>
        </w:rPr>
        <w:t xml:space="preserve"> </w:t>
      </w:r>
      <w:r w:rsidRPr="00594620">
        <w:rPr>
          <w:rFonts w:asciiTheme="majorBidi" w:hAnsiTheme="majorBidi" w:cstheme="majorBidi"/>
          <w:lang w:val="nl-NL"/>
        </w:rPr>
        <w:t>twede Boek  enz. ) en schrijft aan hem</w:t>
      </w:r>
      <w:r>
        <w:rPr>
          <w:rFonts w:asciiTheme="majorBidi" w:hAnsiTheme="majorBidi" w:cstheme="majorBidi"/>
          <w:lang w:val="nl-NL"/>
        </w:rPr>
        <w:t xml:space="preserve"> </w:t>
      </w:r>
      <w:r w:rsidRPr="00594620">
        <w:rPr>
          <w:rFonts w:asciiTheme="majorBidi" w:hAnsiTheme="majorBidi" w:cstheme="majorBidi"/>
          <w:lang w:val="nl-NL"/>
        </w:rPr>
        <w:t>andere plaatzelijke</w:t>
      </w:r>
      <w:r w:rsidR="00FF37F8">
        <w:rPr>
          <w:rFonts w:asciiTheme="majorBidi" w:hAnsiTheme="majorBidi" w:cstheme="majorBidi"/>
          <w:lang w:val="nl-NL"/>
        </w:rPr>
        <w:t xml:space="preserve">, </w:t>
      </w:r>
      <w:r w:rsidRPr="00594620">
        <w:rPr>
          <w:rFonts w:asciiTheme="majorBidi" w:hAnsiTheme="majorBidi" w:cstheme="majorBidi"/>
          <w:lang w:val="nl-NL"/>
        </w:rPr>
        <w:t>bewegingen toe</w:t>
      </w:r>
      <w:r w:rsidR="00FF37F8">
        <w:rPr>
          <w:rFonts w:asciiTheme="majorBidi" w:hAnsiTheme="majorBidi" w:cstheme="majorBidi"/>
          <w:lang w:val="nl-NL"/>
        </w:rPr>
        <w:t xml:space="preserve">, </w:t>
      </w:r>
      <w:r w:rsidRPr="00594620">
        <w:rPr>
          <w:rFonts w:asciiTheme="majorBidi" w:hAnsiTheme="majorBidi" w:cstheme="majorBidi"/>
          <w:lang w:val="nl-NL"/>
        </w:rPr>
        <w:t>en nergens wijst zy</w:t>
      </w:r>
      <w:r w:rsidR="008A6D1A">
        <w:rPr>
          <w:rFonts w:asciiTheme="majorBidi" w:hAnsiTheme="majorBidi" w:cstheme="majorBidi"/>
          <w:lang w:val="nl-NL"/>
        </w:rPr>
        <w:t xml:space="preserve">  </w:t>
      </w:r>
      <w:r w:rsidRPr="00594620">
        <w:rPr>
          <w:rFonts w:asciiTheme="majorBidi" w:hAnsiTheme="majorBidi" w:cstheme="majorBidi"/>
          <w:lang w:val="nl-NL"/>
        </w:rPr>
        <w:t>met uitgedrukte woorden aan</w:t>
      </w:r>
      <w:r w:rsidR="00FF37F8">
        <w:rPr>
          <w:rFonts w:asciiTheme="majorBidi" w:hAnsiTheme="majorBidi" w:cstheme="majorBidi"/>
          <w:lang w:val="nl-NL"/>
        </w:rPr>
        <w:t xml:space="preserve">, </w:t>
      </w:r>
      <w:r w:rsidRPr="00594620">
        <w:rPr>
          <w:rFonts w:asciiTheme="majorBidi" w:hAnsiTheme="majorBidi" w:cstheme="majorBidi"/>
          <w:lang w:val="nl-NL"/>
        </w:rPr>
        <w:t>dat God niet bewogen word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dieshalven moet dit ook van alle menschen als waarachtig</w:t>
      </w:r>
      <w:r>
        <w:rPr>
          <w:rFonts w:asciiTheme="majorBidi" w:hAnsiTheme="majorBidi" w:cstheme="majorBidi"/>
          <w:lang w:val="nl-NL"/>
        </w:rPr>
        <w:t xml:space="preserve"> </w:t>
      </w:r>
      <w:r w:rsidRPr="00594620">
        <w:rPr>
          <w:rFonts w:asciiTheme="majorBidi" w:hAnsiTheme="majorBidi" w:cstheme="majorBidi"/>
          <w:lang w:val="nl-NL"/>
        </w:rPr>
        <w:t>aangenomen werden</w:t>
      </w:r>
      <w:r w:rsidR="00FF37F8">
        <w:rPr>
          <w:rFonts w:asciiTheme="majorBidi" w:hAnsiTheme="majorBidi" w:cstheme="majorBidi"/>
          <w:lang w:val="nl-NL"/>
        </w:rPr>
        <w:t xml:space="preserve">, </w:t>
      </w:r>
      <w:r w:rsidRPr="00594620">
        <w:rPr>
          <w:rFonts w:asciiTheme="majorBidi" w:hAnsiTheme="majorBidi" w:cstheme="majorBidi"/>
          <w:lang w:val="nl-NL"/>
        </w:rPr>
        <w:t>en dat Salomon zegt</w:t>
      </w:r>
      <w:r w:rsidR="00FF37F8">
        <w:rPr>
          <w:rFonts w:asciiTheme="majorBidi" w:hAnsiTheme="majorBidi" w:cstheme="majorBidi"/>
          <w:lang w:val="nl-NL"/>
        </w:rPr>
        <w:t xml:space="preserve">, </w:t>
      </w:r>
      <w:r w:rsidRPr="00594620">
        <w:rPr>
          <w:rFonts w:asciiTheme="majorBidi" w:hAnsiTheme="majorBidi" w:cstheme="majorBidi"/>
          <w:lang w:val="nl-NL"/>
        </w:rPr>
        <w:t>dat God in</w:t>
      </w:r>
      <w:r>
        <w:rPr>
          <w:rFonts w:asciiTheme="majorBidi" w:hAnsiTheme="majorBidi" w:cstheme="majorBidi"/>
          <w:lang w:val="nl-NL"/>
        </w:rPr>
        <w:t xml:space="preserve"> </w:t>
      </w:r>
      <w:r w:rsidRPr="00594620">
        <w:rPr>
          <w:rFonts w:asciiTheme="majorBidi" w:hAnsiTheme="majorBidi" w:cstheme="majorBidi"/>
          <w:lang w:val="nl-NL"/>
        </w:rPr>
        <w:t>geen plaats begrepen word</w:t>
      </w:r>
      <w:r w:rsidR="00FF37F8">
        <w:rPr>
          <w:rFonts w:asciiTheme="majorBidi" w:hAnsiTheme="majorBidi" w:cstheme="majorBidi"/>
          <w:lang w:val="nl-NL"/>
        </w:rPr>
        <w:t xml:space="preserve">, </w:t>
      </w:r>
      <w:r w:rsidRPr="00594620">
        <w:rPr>
          <w:rFonts w:asciiTheme="majorBidi" w:hAnsiTheme="majorBidi" w:cstheme="majorBidi"/>
          <w:lang w:val="nl-NL"/>
        </w:rPr>
        <w:t>( bezie ‘t eerste Boek der Koningen</w:t>
      </w:r>
      <w:r w:rsidR="006F3162">
        <w:rPr>
          <w:rFonts w:asciiTheme="majorBidi" w:hAnsiTheme="majorBidi" w:cstheme="majorBidi"/>
          <w:lang w:val="nl-NL"/>
        </w:rPr>
        <w:t xml:space="preserve"> </w:t>
      </w:r>
      <w:r w:rsidRPr="00594620">
        <w:rPr>
          <w:rFonts w:asciiTheme="majorBidi" w:hAnsiTheme="majorBidi" w:cstheme="majorBidi"/>
          <w:lang w:val="nl-NL"/>
        </w:rPr>
        <w:t xml:space="preserve"> ) dewijl hy niet met uitgedrukte woorden</w:t>
      </w:r>
      <w:r>
        <w:rPr>
          <w:rFonts w:asciiTheme="majorBidi" w:hAnsiTheme="majorBidi" w:cstheme="majorBidi"/>
          <w:lang w:val="nl-NL"/>
        </w:rPr>
        <w:t xml:space="preserve"> </w:t>
      </w:r>
      <w:r w:rsidRPr="00594620">
        <w:rPr>
          <w:rFonts w:asciiTheme="majorBidi" w:hAnsiTheme="majorBidi" w:cstheme="majorBidi"/>
          <w:lang w:val="nl-NL"/>
        </w:rPr>
        <w:t>stelt</w:t>
      </w:r>
      <w:r w:rsidR="00FF37F8">
        <w:rPr>
          <w:rFonts w:asciiTheme="majorBidi" w:hAnsiTheme="majorBidi" w:cstheme="majorBidi"/>
          <w:lang w:val="nl-NL"/>
        </w:rPr>
        <w:t xml:space="preserve">, </w:t>
      </w:r>
      <w:r w:rsidRPr="00594620">
        <w:rPr>
          <w:rFonts w:asciiTheme="majorBidi" w:hAnsiTheme="majorBidi" w:cstheme="majorBidi"/>
          <w:lang w:val="nl-NL"/>
        </w:rPr>
        <w:t>maar alleenlijk daar uit volgt</w:t>
      </w:r>
      <w:r w:rsidR="00FF37F8">
        <w:rPr>
          <w:rFonts w:asciiTheme="majorBidi" w:hAnsiTheme="majorBidi" w:cstheme="majorBidi"/>
          <w:lang w:val="nl-NL"/>
        </w:rPr>
        <w:t xml:space="preserve">, </w:t>
      </w:r>
      <w:r w:rsidRPr="00594620">
        <w:rPr>
          <w:rFonts w:asciiTheme="majorBidi" w:hAnsiTheme="majorBidi" w:cstheme="majorBidi"/>
          <w:lang w:val="nl-NL"/>
        </w:rPr>
        <w:t>dat God niet bewogen</w:t>
      </w:r>
      <w:r w:rsidR="006F3162">
        <w:rPr>
          <w:rFonts w:asciiTheme="majorBidi" w:hAnsiTheme="majorBidi" w:cstheme="majorBidi"/>
          <w:lang w:val="nl-NL"/>
        </w:rPr>
        <w:t xml:space="preserve"> </w:t>
      </w:r>
      <w:r w:rsidRPr="00594620">
        <w:rPr>
          <w:rFonts w:asciiTheme="majorBidi" w:hAnsiTheme="majorBidi" w:cstheme="majorBidi"/>
          <w:lang w:val="nl-NL"/>
        </w:rPr>
        <w:t>word; zo moet men’t noodzaaklijk dus verklaren</w:t>
      </w:r>
      <w:r w:rsidR="00FF37F8">
        <w:rPr>
          <w:rFonts w:asciiTheme="majorBidi" w:hAnsiTheme="majorBidi" w:cstheme="majorBidi"/>
          <w:lang w:val="nl-NL"/>
        </w:rPr>
        <w:t xml:space="preserve">, </w:t>
      </w:r>
      <w:r w:rsidRPr="00594620">
        <w:rPr>
          <w:rFonts w:asciiTheme="majorBidi" w:hAnsiTheme="majorBidi" w:cstheme="majorBidi"/>
          <w:lang w:val="nl-NL"/>
        </w:rPr>
        <w:t>op</w:t>
      </w:r>
      <w:r>
        <w:rPr>
          <w:rFonts w:asciiTheme="majorBidi" w:hAnsiTheme="majorBidi" w:cstheme="majorBidi"/>
          <w:lang w:val="nl-NL"/>
        </w:rPr>
        <w:t xml:space="preserve"> </w:t>
      </w:r>
      <w:r w:rsidRPr="00594620">
        <w:rPr>
          <w:rFonts w:asciiTheme="majorBidi" w:hAnsiTheme="majorBidi" w:cstheme="majorBidi"/>
          <w:lang w:val="nl-NL"/>
        </w:rPr>
        <w:t>dat niet schijnen zou</w:t>
      </w:r>
      <w:r w:rsidR="00FF37F8">
        <w:rPr>
          <w:rFonts w:asciiTheme="majorBidi" w:hAnsiTheme="majorBidi" w:cstheme="majorBidi"/>
          <w:lang w:val="nl-NL"/>
        </w:rPr>
        <w:t xml:space="preserve">, </w:t>
      </w:r>
      <w:r w:rsidRPr="00594620">
        <w:rPr>
          <w:rFonts w:asciiTheme="majorBidi" w:hAnsiTheme="majorBidi" w:cstheme="majorBidi"/>
          <w:lang w:val="nl-NL"/>
        </w:rPr>
        <w:t>dat wy God van de plaatzelijke beweging</w:t>
      </w:r>
      <w:r>
        <w:rPr>
          <w:rFonts w:asciiTheme="majorBidi" w:hAnsiTheme="majorBidi" w:cstheme="majorBidi"/>
          <w:lang w:val="nl-NL"/>
        </w:rPr>
        <w:t xml:space="preserve"> </w:t>
      </w:r>
      <w:r w:rsidRPr="00594620">
        <w:rPr>
          <w:rFonts w:asciiTheme="majorBidi" w:hAnsiTheme="majorBidi" w:cstheme="majorBidi"/>
          <w:lang w:val="nl-NL"/>
        </w:rPr>
        <w:t>beroven. Dus zou men ook de hemelen voor Gods</w:t>
      </w:r>
      <w:r w:rsidR="006F3162">
        <w:rPr>
          <w:rFonts w:asciiTheme="majorBidi" w:hAnsiTheme="majorBidi" w:cstheme="majorBidi"/>
          <w:lang w:val="nl-NL"/>
        </w:rPr>
        <w:t xml:space="preserve"> </w:t>
      </w:r>
      <w:r w:rsidRPr="00594620">
        <w:rPr>
          <w:rFonts w:asciiTheme="majorBidi" w:hAnsiTheme="majorBidi" w:cstheme="majorBidi"/>
          <w:lang w:val="nl-NL"/>
        </w:rPr>
        <w:t>woning en stoel moeten nemen</w:t>
      </w:r>
      <w:r w:rsidR="00FF37F8">
        <w:rPr>
          <w:rFonts w:asciiTheme="majorBidi" w:hAnsiTheme="majorBidi" w:cstheme="majorBidi"/>
          <w:lang w:val="nl-NL"/>
        </w:rPr>
        <w:t xml:space="preserve">, </w:t>
      </w:r>
      <w:r w:rsidRPr="00594620">
        <w:rPr>
          <w:rFonts w:asciiTheme="majorBidi" w:hAnsiTheme="majorBidi" w:cstheme="majorBidi"/>
          <w:lang w:val="nl-NL"/>
        </w:rPr>
        <w:t>om dat de Schrift dit</w:t>
      </w:r>
      <w:r>
        <w:rPr>
          <w:rFonts w:asciiTheme="majorBidi" w:hAnsiTheme="majorBidi" w:cstheme="majorBidi"/>
          <w:lang w:val="nl-NL"/>
        </w:rPr>
        <w:t xml:space="preserve"> </w:t>
      </w:r>
      <w:r w:rsidRPr="00594620">
        <w:rPr>
          <w:rFonts w:asciiTheme="majorBidi" w:hAnsiTheme="majorBidi" w:cstheme="majorBidi"/>
          <w:lang w:val="nl-NL"/>
        </w:rPr>
        <w:t xml:space="preserve">uitdrukkelijk zegt. </w:t>
      </w:r>
      <w:r w:rsidRPr="00594620">
        <w:rPr>
          <w:rFonts w:asciiTheme="majorBidi" w:hAnsiTheme="majorBidi" w:cstheme="majorBidi"/>
          <w:lang w:val="nl-NL"/>
        </w:rPr>
        <w:lastRenderedPageBreak/>
        <w:t>En op deze wijze zijn er meer diergelijken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naar de gevoele</w:t>
      </w:r>
      <w:r w:rsidR="008A6D1A">
        <w:rPr>
          <w:rFonts w:asciiTheme="majorBidi" w:hAnsiTheme="majorBidi" w:cstheme="majorBidi"/>
          <w:lang w:val="nl-NL"/>
        </w:rPr>
        <w:t>ns der Propheten en ‘t gemeen</w:t>
      </w:r>
      <w:r>
        <w:rPr>
          <w:rFonts w:asciiTheme="majorBidi" w:hAnsiTheme="majorBidi" w:cstheme="majorBidi"/>
          <w:lang w:val="nl-NL"/>
        </w:rPr>
        <w:t xml:space="preserve"> </w:t>
      </w:r>
      <w:r w:rsidRPr="00594620">
        <w:rPr>
          <w:rFonts w:asciiTheme="majorBidi" w:hAnsiTheme="majorBidi" w:cstheme="majorBidi"/>
          <w:lang w:val="nl-NL"/>
        </w:rPr>
        <w:t>volk gezegt</w:t>
      </w:r>
      <w:r w:rsidR="00FF37F8">
        <w:rPr>
          <w:rFonts w:asciiTheme="majorBidi" w:hAnsiTheme="majorBidi" w:cstheme="majorBidi"/>
          <w:lang w:val="nl-NL"/>
        </w:rPr>
        <w:t xml:space="preserve">, </w:t>
      </w:r>
      <w:r w:rsidRPr="00594620">
        <w:rPr>
          <w:rFonts w:asciiTheme="majorBidi" w:hAnsiTheme="majorBidi" w:cstheme="majorBidi"/>
          <w:lang w:val="nl-NL"/>
        </w:rPr>
        <w:t>en die alleenlijk van de reden en wijsbegeerte</w:t>
      </w:r>
      <w:r w:rsidR="008A6D1A">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niet van de Schrift</w:t>
      </w:r>
      <w:r w:rsidR="00FF37F8">
        <w:rPr>
          <w:rFonts w:asciiTheme="majorBidi" w:hAnsiTheme="majorBidi" w:cstheme="majorBidi"/>
          <w:lang w:val="nl-NL"/>
        </w:rPr>
        <w:t xml:space="preserve">, </w:t>
      </w:r>
      <w:r w:rsidRPr="00594620">
        <w:rPr>
          <w:rFonts w:asciiTheme="majorBidi" w:hAnsiTheme="majorBidi" w:cstheme="majorBidi"/>
          <w:lang w:val="nl-NL"/>
        </w:rPr>
        <w:t>aangewezen worden valsch te</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dewelk en echter naar ‘t gevoelen van deze schrijver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dat men zich hier niet met de reden te beraden heeft</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waarachtig onderstelt moeten worden. Wyders zegt hy t’</w:t>
      </w:r>
      <w:r w:rsidR="006F3162">
        <w:rPr>
          <w:rFonts w:asciiTheme="majorBidi" w:hAnsiTheme="majorBidi" w:cstheme="majorBidi"/>
          <w:lang w:val="nl-NL"/>
        </w:rPr>
        <w:t xml:space="preserve"> </w:t>
      </w:r>
      <w:r w:rsidRPr="00594620">
        <w:rPr>
          <w:rFonts w:asciiTheme="majorBidi" w:hAnsiTheme="majorBidi" w:cstheme="majorBidi"/>
          <w:lang w:val="nl-NL"/>
        </w:rPr>
        <w:t>onrecht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w:t>
      </w:r>
      <w:r w:rsidR="006F3162">
        <w:rPr>
          <w:rFonts w:asciiTheme="majorBidi" w:hAnsiTheme="majorBidi" w:cstheme="majorBidi"/>
          <w:lang w:val="nl-NL"/>
        </w:rPr>
        <w:t xml:space="preserve"> </w:t>
      </w:r>
      <w:r w:rsidRPr="00594620">
        <w:rPr>
          <w:rFonts w:asciiTheme="majorBidi" w:hAnsiTheme="majorBidi" w:cstheme="majorBidi"/>
          <w:lang w:val="nl-NL"/>
        </w:rPr>
        <w:t>ene plaats alleenlijk by gevolg</w:t>
      </w:r>
      <w:r w:rsidR="00FF37F8">
        <w:rPr>
          <w:rFonts w:asciiTheme="majorBidi" w:hAnsiTheme="majorBidi" w:cstheme="majorBidi"/>
          <w:lang w:val="nl-NL"/>
        </w:rPr>
        <w:t xml:space="preserve">, </w:t>
      </w:r>
      <w:r w:rsidRPr="00594620">
        <w:rPr>
          <w:rFonts w:asciiTheme="majorBidi" w:hAnsiTheme="majorBidi" w:cstheme="majorBidi"/>
          <w:lang w:val="nl-NL"/>
        </w:rPr>
        <w:t>en niet regelrecht</w:t>
      </w:r>
      <w:r>
        <w:rPr>
          <w:rFonts w:asciiTheme="majorBidi" w:hAnsiTheme="majorBidi" w:cstheme="majorBidi"/>
          <w:lang w:val="nl-NL"/>
        </w:rPr>
        <w:t xml:space="preserve"> </w:t>
      </w:r>
      <w:r w:rsidRPr="00594620">
        <w:rPr>
          <w:rFonts w:asciiTheme="majorBidi" w:hAnsiTheme="majorBidi" w:cstheme="majorBidi"/>
          <w:lang w:val="nl-NL"/>
        </w:rPr>
        <w:t>tegens een ander strijd. Want Mozes zegt regelrecht</w:t>
      </w:r>
      <w:r w:rsidR="006F3162">
        <w:rPr>
          <w:rFonts w:asciiTheme="majorBidi" w:hAnsiTheme="majorBidi" w:cstheme="majorBidi"/>
          <w:lang w:val="nl-NL"/>
        </w:rPr>
        <w:t xml:space="preserve"> </w:t>
      </w:r>
      <w:r w:rsidRPr="008A6D1A">
        <w:rPr>
          <w:rFonts w:asciiTheme="majorBidi" w:hAnsiTheme="majorBidi" w:cstheme="majorBidi"/>
          <w:i/>
          <w:iCs/>
          <w:lang w:val="nl-NL"/>
        </w:rPr>
        <w:t>dat God eeu vuur is</w:t>
      </w:r>
      <w:r w:rsidR="008A6D1A">
        <w:rPr>
          <w:rFonts w:asciiTheme="majorBidi" w:hAnsiTheme="majorBidi" w:cstheme="majorBidi"/>
          <w:lang w:val="nl-NL"/>
        </w:rPr>
        <w:t xml:space="preserve"> (bezie Mozes vijfde boek </w:t>
      </w:r>
      <w:r w:rsidRPr="00594620">
        <w:rPr>
          <w:rFonts w:asciiTheme="majorBidi" w:hAnsiTheme="majorBidi" w:cstheme="majorBidi"/>
          <w:lang w:val="nl-NL"/>
        </w:rPr>
        <w:t xml:space="preserve"> ) en regelrecht ontkent hy dat God enige gelijkheit met</w:t>
      </w:r>
      <w:r>
        <w:rPr>
          <w:rFonts w:asciiTheme="majorBidi" w:hAnsiTheme="majorBidi" w:cstheme="majorBidi"/>
          <w:lang w:val="nl-NL"/>
        </w:rPr>
        <w:t xml:space="preserve"> </w:t>
      </w:r>
      <w:r w:rsidRPr="00594620">
        <w:rPr>
          <w:rFonts w:asciiTheme="majorBidi" w:hAnsiTheme="majorBidi" w:cstheme="majorBidi"/>
          <w:lang w:val="nl-NL"/>
        </w:rPr>
        <w:t>de zichtbare dingen heeft (bezie; Mozes vijfde boek )</w:t>
      </w:r>
      <w:r>
        <w:rPr>
          <w:rFonts w:asciiTheme="majorBidi" w:hAnsiTheme="majorBidi" w:cstheme="majorBidi"/>
          <w:lang w:val="nl-NL"/>
        </w:rPr>
        <w:t xml:space="preserve"> </w:t>
      </w:r>
      <w:r w:rsidRPr="00594620">
        <w:rPr>
          <w:rFonts w:asciiTheme="majorBidi" w:hAnsiTheme="majorBidi" w:cstheme="majorBidi"/>
          <w:lang w:val="nl-NL"/>
        </w:rPr>
        <w:t>doch indien hy hierop antwoord</w:t>
      </w:r>
      <w:r w:rsidR="00FF37F8">
        <w:rPr>
          <w:rFonts w:asciiTheme="majorBidi" w:hAnsiTheme="majorBidi" w:cstheme="majorBidi"/>
          <w:lang w:val="nl-NL"/>
        </w:rPr>
        <w:t xml:space="preserve">, </w:t>
      </w:r>
      <w:r w:rsidRPr="00594620">
        <w:rPr>
          <w:rFonts w:asciiTheme="majorBidi" w:hAnsiTheme="majorBidi" w:cstheme="majorBidi"/>
          <w:lang w:val="nl-NL"/>
        </w:rPr>
        <w:t>dat deze laatste</w:t>
      </w:r>
      <w:r>
        <w:rPr>
          <w:rFonts w:asciiTheme="majorBidi" w:hAnsiTheme="majorBidi" w:cstheme="majorBidi"/>
          <w:lang w:val="nl-NL"/>
        </w:rPr>
        <w:t xml:space="preserve"> </w:t>
      </w:r>
      <w:r w:rsidRPr="00594620">
        <w:rPr>
          <w:rFonts w:asciiTheme="majorBidi" w:hAnsiTheme="majorBidi" w:cstheme="majorBidi"/>
          <w:lang w:val="nl-NL"/>
        </w:rPr>
        <w:t>plaats niet regelrecht</w:t>
      </w:r>
      <w:r w:rsidR="00FF37F8">
        <w:rPr>
          <w:rFonts w:asciiTheme="majorBidi" w:hAnsiTheme="majorBidi" w:cstheme="majorBidi"/>
          <w:lang w:val="nl-NL"/>
        </w:rPr>
        <w:t xml:space="preserve">, </w:t>
      </w:r>
      <w:r w:rsidRPr="00594620">
        <w:rPr>
          <w:rFonts w:asciiTheme="majorBidi" w:hAnsiTheme="majorBidi" w:cstheme="majorBidi"/>
          <w:lang w:val="nl-NL"/>
        </w:rPr>
        <w:t>maar alleenlijk by gevolg ontkent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God een vuur is</w:t>
      </w:r>
      <w:r w:rsidR="00FF37F8">
        <w:rPr>
          <w:rFonts w:asciiTheme="majorBidi" w:hAnsiTheme="majorBidi" w:cstheme="majorBidi"/>
          <w:lang w:val="nl-NL"/>
        </w:rPr>
        <w:t xml:space="preserve">, </w:t>
      </w:r>
      <w:r w:rsidRPr="00594620">
        <w:rPr>
          <w:rFonts w:asciiTheme="majorBidi" w:hAnsiTheme="majorBidi" w:cstheme="majorBidi"/>
          <w:lang w:val="nl-NL"/>
        </w:rPr>
        <w:t>zo moet dieshalven d’ eerste zodanig</w:t>
      </w:r>
      <w:r>
        <w:rPr>
          <w:rFonts w:asciiTheme="majorBidi" w:hAnsiTheme="majorBidi" w:cstheme="majorBidi"/>
          <w:lang w:val="nl-NL"/>
        </w:rPr>
        <w:t xml:space="preserve"> </w:t>
      </w:r>
      <w:r w:rsidRPr="00594620">
        <w:rPr>
          <w:rFonts w:asciiTheme="majorBidi" w:hAnsiTheme="majorBidi" w:cstheme="majorBidi"/>
          <w:lang w:val="nl-NL"/>
        </w:rPr>
        <w:t>geschikt en gevoegt worden</w:t>
      </w:r>
      <w:r w:rsidR="00FF37F8">
        <w:rPr>
          <w:rFonts w:asciiTheme="majorBidi" w:hAnsiTheme="majorBidi" w:cstheme="majorBidi"/>
          <w:lang w:val="nl-NL"/>
        </w:rPr>
        <w:t xml:space="preserve">, </w:t>
      </w:r>
      <w:r w:rsidRPr="00594620">
        <w:rPr>
          <w:rFonts w:asciiTheme="majorBidi" w:hAnsiTheme="majorBidi" w:cstheme="majorBidi"/>
          <w:lang w:val="nl-NL"/>
        </w:rPr>
        <w:t>dat zy dit niet schijnt t’ ontkennen.</w:t>
      </w:r>
      <w:r>
        <w:rPr>
          <w:rFonts w:asciiTheme="majorBidi" w:hAnsiTheme="majorBidi" w:cstheme="majorBidi"/>
          <w:lang w:val="nl-NL"/>
        </w:rPr>
        <w:t xml:space="preserve"> </w:t>
      </w:r>
      <w:r w:rsidRPr="00594620">
        <w:rPr>
          <w:rFonts w:asciiTheme="majorBidi" w:hAnsiTheme="majorBidi" w:cstheme="majorBidi"/>
          <w:lang w:val="nl-NL"/>
        </w:rPr>
        <w:t>Wel aan laat ons hem toestaan</w:t>
      </w:r>
      <w:r w:rsidR="00FF37F8">
        <w:rPr>
          <w:rFonts w:asciiTheme="majorBidi" w:hAnsiTheme="majorBidi" w:cstheme="majorBidi"/>
          <w:lang w:val="nl-NL"/>
        </w:rPr>
        <w:t xml:space="preserve">, </w:t>
      </w:r>
      <w:r w:rsidRPr="00594620">
        <w:rPr>
          <w:rFonts w:asciiTheme="majorBidi" w:hAnsiTheme="majorBidi" w:cstheme="majorBidi"/>
          <w:lang w:val="nl-NL"/>
        </w:rPr>
        <w:t>dat God een vuur is</w:t>
      </w:r>
      <w:r w:rsidR="00FF37F8">
        <w:rPr>
          <w:rFonts w:asciiTheme="majorBidi" w:hAnsiTheme="majorBidi" w:cstheme="majorBidi"/>
          <w:lang w:val="nl-NL"/>
        </w:rPr>
        <w:t xml:space="preserve">, </w:t>
      </w:r>
      <w:r w:rsidRPr="00594620">
        <w:rPr>
          <w:rFonts w:asciiTheme="majorBidi" w:hAnsiTheme="majorBidi" w:cstheme="majorBidi"/>
          <w:lang w:val="nl-NL"/>
        </w:rPr>
        <w:t>of liever laat ons</w:t>
      </w:r>
      <w:r w:rsidR="00FF37F8">
        <w:rPr>
          <w:rFonts w:asciiTheme="majorBidi" w:hAnsiTheme="majorBidi" w:cstheme="majorBidi"/>
          <w:lang w:val="nl-NL"/>
        </w:rPr>
        <w:t xml:space="preserve">, </w:t>
      </w:r>
      <w:r w:rsidRPr="00594620">
        <w:rPr>
          <w:rFonts w:asciiTheme="majorBidi" w:hAnsiTheme="majorBidi" w:cstheme="majorBidi"/>
          <w:lang w:val="nl-NL"/>
        </w:rPr>
        <w:t>op dat het niet zou schijnen</w:t>
      </w:r>
      <w:r w:rsidR="00FF37F8">
        <w:rPr>
          <w:rFonts w:asciiTheme="majorBidi" w:hAnsiTheme="majorBidi" w:cstheme="majorBidi"/>
          <w:lang w:val="nl-NL"/>
        </w:rPr>
        <w:t xml:space="preserve">, </w:t>
      </w:r>
      <w:r w:rsidRPr="00594620">
        <w:rPr>
          <w:rFonts w:asciiTheme="majorBidi" w:hAnsiTheme="majorBidi" w:cstheme="majorBidi"/>
          <w:lang w:val="nl-NL"/>
        </w:rPr>
        <w:t>dat wy</w:t>
      </w:r>
      <w:r>
        <w:rPr>
          <w:rFonts w:asciiTheme="majorBidi" w:hAnsiTheme="majorBidi" w:cstheme="majorBidi"/>
          <w:lang w:val="nl-NL"/>
        </w:rPr>
        <w:t xml:space="preserve"> </w:t>
      </w:r>
      <w:r w:rsidRPr="00594620">
        <w:rPr>
          <w:rFonts w:asciiTheme="majorBidi" w:hAnsiTheme="majorBidi" w:cstheme="majorBidi"/>
          <w:lang w:val="nl-NL"/>
        </w:rPr>
        <w:t>met hem hollen</w:t>
      </w:r>
      <w:r w:rsidR="00FF37F8">
        <w:rPr>
          <w:rFonts w:asciiTheme="majorBidi" w:hAnsiTheme="majorBidi" w:cstheme="majorBidi"/>
          <w:lang w:val="nl-NL"/>
        </w:rPr>
        <w:t xml:space="preserve">, </w:t>
      </w:r>
      <w:r w:rsidRPr="00594620">
        <w:rPr>
          <w:rFonts w:asciiTheme="majorBidi" w:hAnsiTheme="majorBidi" w:cstheme="majorBidi"/>
          <w:lang w:val="nl-NL"/>
        </w:rPr>
        <w:t>dit varen laten</w:t>
      </w:r>
      <w:r w:rsidR="00FF37F8">
        <w:rPr>
          <w:rFonts w:asciiTheme="majorBidi" w:hAnsiTheme="majorBidi" w:cstheme="majorBidi"/>
          <w:lang w:val="nl-NL"/>
        </w:rPr>
        <w:t xml:space="preserve">, </w:t>
      </w:r>
      <w:r w:rsidRPr="00594620">
        <w:rPr>
          <w:rFonts w:asciiTheme="majorBidi" w:hAnsiTheme="majorBidi" w:cstheme="majorBidi"/>
          <w:lang w:val="nl-NL"/>
        </w:rPr>
        <w:t>en een ander voorbeeld</w:t>
      </w:r>
      <w:r>
        <w:rPr>
          <w:rFonts w:asciiTheme="majorBidi" w:hAnsiTheme="majorBidi" w:cstheme="majorBidi"/>
          <w:lang w:val="nl-NL"/>
        </w:rPr>
        <w:t xml:space="preserve"> </w:t>
      </w:r>
      <w:r w:rsidRPr="00594620">
        <w:rPr>
          <w:rFonts w:asciiTheme="majorBidi" w:hAnsiTheme="majorBidi" w:cstheme="majorBidi"/>
          <w:lang w:val="nl-NL"/>
        </w:rPr>
        <w:t>te voorschijn brengen. Samuël ontkent regelrecht</w:t>
      </w:r>
      <w:r w:rsidR="00FF37F8">
        <w:rPr>
          <w:rFonts w:asciiTheme="majorBidi" w:hAnsiTheme="majorBidi" w:cstheme="majorBidi"/>
          <w:lang w:val="nl-NL"/>
        </w:rPr>
        <w:t xml:space="preserve">, </w:t>
      </w:r>
      <w:r w:rsidRPr="00594620">
        <w:rPr>
          <w:rFonts w:asciiTheme="majorBidi" w:hAnsiTheme="majorBidi" w:cstheme="majorBidi"/>
          <w:lang w:val="nl-NL"/>
        </w:rPr>
        <w:t>dat’ God</w:t>
      </w:r>
      <w:r>
        <w:rPr>
          <w:rFonts w:asciiTheme="majorBidi" w:hAnsiTheme="majorBidi" w:cstheme="majorBidi"/>
          <w:lang w:val="nl-NL"/>
        </w:rPr>
        <w:t xml:space="preserve"> </w:t>
      </w:r>
      <w:r w:rsidRPr="00594620">
        <w:rPr>
          <w:rFonts w:asciiTheme="majorBidi" w:hAnsiTheme="majorBidi" w:cstheme="majorBidi"/>
          <w:lang w:val="nl-NL"/>
        </w:rPr>
        <w:t>berouw van zijn besluit heeft</w:t>
      </w:r>
      <w:r w:rsidR="00FF37F8">
        <w:rPr>
          <w:rFonts w:asciiTheme="majorBidi" w:hAnsiTheme="majorBidi" w:cstheme="majorBidi"/>
          <w:lang w:val="nl-NL"/>
        </w:rPr>
        <w:t xml:space="preserve">, </w:t>
      </w:r>
      <w:r w:rsidRPr="00594620">
        <w:rPr>
          <w:rFonts w:asciiTheme="majorBidi" w:hAnsiTheme="majorBidi" w:cstheme="majorBidi"/>
          <w:lang w:val="nl-NL"/>
        </w:rPr>
        <w:t>( bezie Samuëls eerste boek</w:t>
      </w:r>
      <w:r>
        <w:rPr>
          <w:rFonts w:asciiTheme="majorBidi" w:hAnsiTheme="majorBidi" w:cstheme="majorBidi"/>
          <w:lang w:val="nl-NL"/>
        </w:rPr>
        <w:t xml:space="preserve"> </w:t>
      </w:r>
      <w:r w:rsidR="008A6D1A">
        <w:rPr>
          <w:rFonts w:asciiTheme="majorBidi" w:hAnsiTheme="majorBidi" w:cstheme="majorBidi"/>
          <w:lang w:val="nl-NL"/>
        </w:rPr>
        <w:t>) e</w:t>
      </w:r>
      <w:r w:rsidRPr="00594620">
        <w:rPr>
          <w:rFonts w:asciiTheme="majorBidi" w:hAnsiTheme="majorBidi" w:cstheme="majorBidi"/>
          <w:lang w:val="nl-NL"/>
        </w:rPr>
        <w:t>n Jeremia in tegendeel zegt</w:t>
      </w:r>
      <w:r w:rsidR="00FF37F8">
        <w:rPr>
          <w:rFonts w:asciiTheme="majorBidi" w:hAnsiTheme="majorBidi" w:cstheme="majorBidi"/>
          <w:lang w:val="nl-NL"/>
        </w:rPr>
        <w:t xml:space="preserve">, </w:t>
      </w:r>
      <w:r w:rsidRPr="00594620">
        <w:rPr>
          <w:rFonts w:asciiTheme="majorBidi" w:hAnsiTheme="majorBidi" w:cstheme="majorBidi"/>
          <w:lang w:val="nl-NL"/>
        </w:rPr>
        <w:t>dat God berouw</w:t>
      </w:r>
      <w:r w:rsidR="006F3162">
        <w:rPr>
          <w:rFonts w:asciiTheme="majorBidi" w:hAnsiTheme="majorBidi" w:cstheme="majorBidi"/>
          <w:lang w:val="nl-NL"/>
        </w:rPr>
        <w:t xml:space="preserve"> </w:t>
      </w:r>
      <w:r w:rsidRPr="00594620">
        <w:rPr>
          <w:rFonts w:asciiTheme="majorBidi" w:hAnsiTheme="majorBidi" w:cstheme="majorBidi"/>
          <w:lang w:val="nl-NL"/>
        </w:rPr>
        <w:t>heeft</w:t>
      </w:r>
      <w:r w:rsidR="006F3162">
        <w:rPr>
          <w:rFonts w:asciiTheme="majorBidi" w:hAnsiTheme="majorBidi" w:cstheme="majorBidi"/>
          <w:lang w:val="nl-NL"/>
        </w:rPr>
        <w:t xml:space="preserve"> </w:t>
      </w:r>
      <w:r w:rsidRPr="00594620">
        <w:rPr>
          <w:rFonts w:asciiTheme="majorBidi" w:hAnsiTheme="majorBidi" w:cstheme="majorBidi"/>
          <w:lang w:val="nl-NL"/>
        </w:rPr>
        <w:t>van ‘t goed quaad</w:t>
      </w:r>
      <w:r w:rsidR="00FF37F8">
        <w:rPr>
          <w:rFonts w:asciiTheme="majorBidi" w:hAnsiTheme="majorBidi" w:cstheme="majorBidi"/>
          <w:lang w:val="nl-NL"/>
        </w:rPr>
        <w:t xml:space="preserve">, </w:t>
      </w:r>
      <w:r w:rsidR="008A6D1A">
        <w:rPr>
          <w:rFonts w:asciiTheme="majorBidi" w:hAnsiTheme="majorBidi" w:cstheme="majorBidi"/>
          <w:lang w:val="nl-NL"/>
        </w:rPr>
        <w:t>dat hy besloten had; bezie</w:t>
      </w:r>
      <w:r>
        <w:rPr>
          <w:rFonts w:asciiTheme="majorBidi" w:hAnsiTheme="majorBidi" w:cstheme="majorBidi"/>
          <w:lang w:val="nl-NL"/>
        </w:rPr>
        <w:t xml:space="preserve"> </w:t>
      </w:r>
      <w:r w:rsidRPr="00594620">
        <w:rPr>
          <w:rFonts w:asciiTheme="majorBidi" w:hAnsiTheme="majorBidi" w:cstheme="majorBidi"/>
          <w:lang w:val="nl-NL"/>
        </w:rPr>
        <w:t>Jeremia  Hoe ! staan deze dingen</w:t>
      </w:r>
      <w:r>
        <w:rPr>
          <w:rFonts w:asciiTheme="majorBidi" w:hAnsiTheme="majorBidi" w:cstheme="majorBidi"/>
          <w:lang w:val="nl-NL"/>
        </w:rPr>
        <w:t xml:space="preserve"> </w:t>
      </w:r>
      <w:r w:rsidRPr="00594620">
        <w:rPr>
          <w:rFonts w:asciiTheme="majorBidi" w:hAnsiTheme="majorBidi" w:cstheme="majorBidi"/>
          <w:lang w:val="nl-NL"/>
        </w:rPr>
        <w:t>ook niet regelrecht tegen malkander ? Welk van deze twe</w:t>
      </w:r>
      <w:r>
        <w:rPr>
          <w:rFonts w:asciiTheme="majorBidi" w:hAnsiTheme="majorBidi" w:cstheme="majorBidi"/>
          <w:lang w:val="nl-NL"/>
        </w:rPr>
        <w:t xml:space="preserve"> </w:t>
      </w:r>
      <w:r w:rsidRPr="00594620">
        <w:rPr>
          <w:rFonts w:asciiTheme="majorBidi" w:hAnsiTheme="majorBidi" w:cstheme="majorBidi"/>
          <w:lang w:val="nl-NL"/>
        </w:rPr>
        <w:t>wil hy dan leenspreukelijk verklaren ? beide de Spreuken zijn</w:t>
      </w:r>
      <w:r>
        <w:rPr>
          <w:rFonts w:asciiTheme="majorBidi" w:hAnsiTheme="majorBidi" w:cstheme="majorBidi"/>
          <w:lang w:val="nl-NL"/>
        </w:rPr>
        <w:t xml:space="preserve"> </w:t>
      </w:r>
      <w:r w:rsidRPr="00594620">
        <w:rPr>
          <w:rFonts w:asciiTheme="majorBidi" w:hAnsiTheme="majorBidi" w:cstheme="majorBidi"/>
          <w:lang w:val="nl-NL"/>
        </w:rPr>
        <w:t>algemeen en tegen malkander strijdig : dat d’ een regelrecht</w:t>
      </w:r>
      <w:r>
        <w:rPr>
          <w:rFonts w:asciiTheme="majorBidi" w:hAnsiTheme="majorBidi" w:cstheme="majorBidi"/>
          <w:lang w:val="nl-NL"/>
        </w:rPr>
        <w:t xml:space="preserve"> </w:t>
      </w:r>
      <w:r w:rsidRPr="00594620">
        <w:rPr>
          <w:rFonts w:asciiTheme="majorBidi" w:hAnsiTheme="majorBidi" w:cstheme="majorBidi"/>
          <w:lang w:val="nl-NL"/>
        </w:rPr>
        <w:t>bevestigt</w:t>
      </w:r>
      <w:r w:rsidR="00FF37F8">
        <w:rPr>
          <w:rFonts w:asciiTheme="majorBidi" w:hAnsiTheme="majorBidi" w:cstheme="majorBidi"/>
          <w:lang w:val="nl-NL"/>
        </w:rPr>
        <w:t xml:space="preserve">, </w:t>
      </w:r>
      <w:r w:rsidRPr="00594620">
        <w:rPr>
          <w:rFonts w:asciiTheme="majorBidi" w:hAnsiTheme="majorBidi" w:cstheme="majorBidi"/>
          <w:lang w:val="nl-NL"/>
        </w:rPr>
        <w:t>word van d’ ander regelrecht ontkent. In dezervoegen</w:t>
      </w:r>
      <w:r>
        <w:rPr>
          <w:rFonts w:asciiTheme="majorBidi" w:hAnsiTheme="majorBidi" w:cstheme="majorBidi"/>
          <w:lang w:val="nl-NL"/>
        </w:rPr>
        <w:t xml:space="preserve"> </w:t>
      </w:r>
      <w:r w:rsidRPr="00594620">
        <w:rPr>
          <w:rFonts w:asciiTheme="majorBidi" w:hAnsiTheme="majorBidi" w:cstheme="majorBidi"/>
          <w:lang w:val="nl-NL"/>
        </w:rPr>
        <w:t>is hy volgens zijn regel gehouden dit zelfde als</w:t>
      </w:r>
      <w:r>
        <w:rPr>
          <w:rFonts w:asciiTheme="majorBidi" w:hAnsiTheme="majorBidi" w:cstheme="majorBidi"/>
          <w:lang w:val="nl-NL"/>
        </w:rPr>
        <w:t xml:space="preserve"> </w:t>
      </w:r>
      <w:r w:rsidRPr="00594620">
        <w:rPr>
          <w:rFonts w:asciiTheme="majorBidi" w:hAnsiTheme="majorBidi" w:cstheme="majorBidi"/>
          <w:lang w:val="nl-NL"/>
        </w:rPr>
        <w:t>waarachtig aan te nemen</w:t>
      </w:r>
      <w:r w:rsidR="00FF37F8">
        <w:rPr>
          <w:rFonts w:asciiTheme="majorBidi" w:hAnsiTheme="majorBidi" w:cstheme="majorBidi"/>
          <w:lang w:val="nl-NL"/>
        </w:rPr>
        <w:t xml:space="preserve">, </w:t>
      </w:r>
      <w:r w:rsidRPr="00594620">
        <w:rPr>
          <w:rFonts w:asciiTheme="majorBidi" w:hAnsiTheme="majorBidi" w:cstheme="majorBidi"/>
          <w:lang w:val="nl-NL"/>
        </w:rPr>
        <w:t>en te gelijk als vals te verwerpen.</w:t>
      </w:r>
      <w:r>
        <w:rPr>
          <w:rFonts w:asciiTheme="majorBidi" w:hAnsiTheme="majorBidi" w:cstheme="majorBidi"/>
          <w:lang w:val="nl-NL"/>
        </w:rPr>
        <w:t xml:space="preserve"> </w:t>
      </w:r>
      <w:r w:rsidRPr="00594620">
        <w:rPr>
          <w:rFonts w:asciiTheme="majorBidi" w:hAnsiTheme="majorBidi" w:cstheme="majorBidi"/>
          <w:lang w:val="nl-NL"/>
        </w:rPr>
        <w:t>Wijders wat is</w:t>
      </w:r>
      <w:r w:rsidR="006F3162">
        <w:rPr>
          <w:rFonts w:asciiTheme="majorBidi" w:hAnsiTheme="majorBidi" w:cstheme="majorBidi"/>
          <w:lang w:val="nl-NL"/>
        </w:rPr>
        <w:t xml:space="preserve"> </w:t>
      </w:r>
      <w:r w:rsidRPr="00594620">
        <w:rPr>
          <w:rFonts w:asciiTheme="majorBidi" w:hAnsiTheme="majorBidi" w:cstheme="majorBidi"/>
          <w:lang w:val="nl-NL"/>
        </w:rPr>
        <w:t>‘er aan gelegen</w:t>
      </w:r>
      <w:r w:rsidR="00FF37F8">
        <w:rPr>
          <w:rFonts w:asciiTheme="majorBidi" w:hAnsiTheme="majorBidi" w:cstheme="majorBidi"/>
          <w:lang w:val="nl-NL"/>
        </w:rPr>
        <w:t xml:space="preserve">, </w:t>
      </w:r>
      <w:r w:rsidRPr="00594620">
        <w:rPr>
          <w:rFonts w:asciiTheme="majorBidi" w:hAnsiTheme="majorBidi" w:cstheme="majorBidi"/>
          <w:lang w:val="nl-NL"/>
        </w:rPr>
        <w:t>dat enige plaats niet regelrecht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alleenlijk by ‘ gevolg tegen een ander strijd</w:t>
      </w:r>
      <w:r w:rsidR="00FF37F8">
        <w:rPr>
          <w:rFonts w:asciiTheme="majorBidi" w:hAnsiTheme="majorBidi" w:cstheme="majorBidi"/>
          <w:lang w:val="nl-NL"/>
        </w:rPr>
        <w:t xml:space="preserve">, </w:t>
      </w:r>
      <w:r w:rsidRPr="00594620">
        <w:rPr>
          <w:rFonts w:asciiTheme="majorBidi" w:hAnsiTheme="majorBidi" w:cstheme="majorBidi"/>
          <w:lang w:val="nl-NL"/>
        </w:rPr>
        <w:t>zo ‘t</w:t>
      </w:r>
      <w:r>
        <w:rPr>
          <w:rFonts w:asciiTheme="majorBidi" w:hAnsiTheme="majorBidi" w:cstheme="majorBidi"/>
          <w:lang w:val="nl-NL"/>
        </w:rPr>
        <w:t xml:space="preserve"> </w:t>
      </w:r>
      <w:r w:rsidRPr="00594620">
        <w:rPr>
          <w:rFonts w:asciiTheme="majorBidi" w:hAnsiTheme="majorBidi" w:cstheme="majorBidi"/>
          <w:lang w:val="nl-NL"/>
        </w:rPr>
        <w:t>‘t gevolg klaar is</w:t>
      </w:r>
      <w:r w:rsidR="00FF37F8">
        <w:rPr>
          <w:rFonts w:asciiTheme="majorBidi" w:hAnsiTheme="majorBidi" w:cstheme="majorBidi"/>
          <w:lang w:val="nl-NL"/>
        </w:rPr>
        <w:t xml:space="preserve">, </w:t>
      </w:r>
      <w:r w:rsidRPr="00594620">
        <w:rPr>
          <w:rFonts w:asciiTheme="majorBidi" w:hAnsiTheme="majorBidi" w:cstheme="majorBidi"/>
          <w:lang w:val="nl-NL"/>
        </w:rPr>
        <w:t>en d’</w:t>
      </w:r>
      <w:r w:rsidR="006F3162">
        <w:rPr>
          <w:rFonts w:asciiTheme="majorBidi" w:hAnsiTheme="majorBidi" w:cstheme="majorBidi"/>
          <w:lang w:val="nl-NL"/>
        </w:rPr>
        <w:t xml:space="preserve"> </w:t>
      </w:r>
      <w:r w:rsidRPr="00594620">
        <w:rPr>
          <w:rFonts w:asciiTheme="majorBidi" w:hAnsiTheme="majorBidi" w:cstheme="majorBidi"/>
          <w:lang w:val="nl-NL"/>
        </w:rPr>
        <w:t>omstandigheit en natuur van de</w:t>
      </w:r>
      <w:r>
        <w:rPr>
          <w:rFonts w:asciiTheme="majorBidi" w:hAnsiTheme="majorBidi" w:cstheme="majorBidi"/>
          <w:lang w:val="nl-NL"/>
        </w:rPr>
        <w:t xml:space="preserve"> </w:t>
      </w:r>
      <w:r w:rsidRPr="00594620">
        <w:rPr>
          <w:rFonts w:asciiTheme="majorBidi" w:hAnsiTheme="majorBidi" w:cstheme="majorBidi"/>
          <w:lang w:val="nl-NL"/>
        </w:rPr>
        <w:t>plaats geen leenspreukige verklaring lijd gelijk</w:t>
      </w:r>
      <w:r w:rsidR="006F3162">
        <w:rPr>
          <w:rFonts w:asciiTheme="majorBidi" w:hAnsiTheme="majorBidi" w:cstheme="majorBidi"/>
          <w:lang w:val="nl-NL"/>
        </w:rPr>
        <w:t xml:space="preserve"> </w:t>
      </w:r>
      <w:r w:rsidRPr="00594620">
        <w:rPr>
          <w:rFonts w:asciiTheme="majorBidi" w:hAnsiTheme="majorBidi" w:cstheme="majorBidi"/>
          <w:lang w:val="nl-NL"/>
        </w:rPr>
        <w:t>‘er veel</w:t>
      </w:r>
      <w:r>
        <w:rPr>
          <w:rFonts w:asciiTheme="majorBidi" w:hAnsiTheme="majorBidi" w:cstheme="majorBidi"/>
          <w:lang w:val="nl-NL"/>
        </w:rPr>
        <w:t xml:space="preserve"> </w:t>
      </w:r>
      <w:r w:rsidRPr="00594620">
        <w:rPr>
          <w:rFonts w:asciiTheme="majorBidi" w:hAnsiTheme="majorBidi" w:cstheme="majorBidi"/>
          <w:lang w:val="nl-NL"/>
        </w:rPr>
        <w:t>gevonden worden ; bezie hier af ons twede hooftdeel</w:t>
      </w:r>
      <w:r>
        <w:rPr>
          <w:rFonts w:asciiTheme="majorBidi" w:hAnsiTheme="majorBidi" w:cstheme="majorBidi"/>
          <w:lang w:val="nl-NL"/>
        </w:rPr>
        <w:t xml:space="preserve"> </w:t>
      </w:r>
      <w:r w:rsidRPr="00594620">
        <w:rPr>
          <w:rFonts w:asciiTheme="majorBidi" w:hAnsiTheme="majorBidi" w:cstheme="majorBidi"/>
          <w:lang w:val="nl-NL"/>
        </w:rPr>
        <w:t>(daar wy tonen dat de Propheten verscheide en strijdig</w:t>
      </w:r>
      <w:r>
        <w:rPr>
          <w:rFonts w:asciiTheme="majorBidi" w:hAnsiTheme="majorBidi" w:cstheme="majorBidi"/>
          <w:lang w:val="nl-NL"/>
        </w:rPr>
        <w:t xml:space="preserve"> </w:t>
      </w:r>
      <w:r w:rsidRPr="00594620">
        <w:rPr>
          <w:rFonts w:asciiTheme="majorBidi" w:hAnsiTheme="majorBidi" w:cstheme="majorBidi"/>
          <w:lang w:val="nl-NL"/>
        </w:rPr>
        <w:t>gevoelens hebben gehad) en voornamentlijk alle die tegenstrijdigheden</w:t>
      </w:r>
      <w:r>
        <w:rPr>
          <w:rFonts w:asciiTheme="majorBidi" w:hAnsiTheme="majorBidi" w:cstheme="majorBidi"/>
          <w:lang w:val="nl-NL"/>
        </w:rPr>
        <w:t xml:space="preserve"> </w:t>
      </w:r>
      <w:r w:rsidRPr="00594620">
        <w:rPr>
          <w:rFonts w:asciiTheme="majorBidi" w:hAnsiTheme="majorBidi" w:cstheme="majorBidi"/>
          <w:lang w:val="nl-NL"/>
        </w:rPr>
        <w:t>die wy in ons negende en tiende hooftdeel getoont</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 xml:space="preserve">dat in de </w:t>
      </w:r>
      <w:r w:rsidR="008175CF">
        <w:rPr>
          <w:rFonts w:asciiTheme="majorBidi" w:hAnsiTheme="majorBidi" w:cstheme="majorBidi"/>
          <w:lang w:val="nl-NL"/>
        </w:rPr>
        <w:t>geschiedeniszen</w:t>
      </w:r>
      <w:r w:rsidRPr="00594620">
        <w:rPr>
          <w:rFonts w:asciiTheme="majorBidi" w:hAnsiTheme="majorBidi" w:cstheme="majorBidi"/>
          <w:lang w:val="nl-NL"/>
        </w:rPr>
        <w:t xml:space="preserve"> zijn : Ik behoef hen</w:t>
      </w:r>
      <w:r>
        <w:rPr>
          <w:rFonts w:asciiTheme="majorBidi" w:hAnsiTheme="majorBidi" w:cstheme="majorBidi"/>
          <w:lang w:val="nl-NL"/>
        </w:rPr>
        <w:t xml:space="preserve"> </w:t>
      </w:r>
      <w:r w:rsidRPr="00594620">
        <w:rPr>
          <w:rFonts w:asciiTheme="majorBidi" w:hAnsiTheme="majorBidi" w:cstheme="majorBidi"/>
          <w:lang w:val="nl-NL"/>
        </w:rPr>
        <w:t>hier niet alle op te noemen; want de genen</w:t>
      </w:r>
      <w:r w:rsidR="00FF37F8">
        <w:rPr>
          <w:rFonts w:asciiTheme="majorBidi" w:hAnsiTheme="majorBidi" w:cstheme="majorBidi"/>
          <w:lang w:val="nl-NL"/>
        </w:rPr>
        <w:t xml:space="preserve">, </w:t>
      </w:r>
      <w:r w:rsidRPr="00594620">
        <w:rPr>
          <w:rFonts w:asciiTheme="majorBidi" w:hAnsiTheme="majorBidi" w:cstheme="majorBidi"/>
          <w:lang w:val="nl-NL"/>
        </w:rPr>
        <w:t>die wy bygebracht</w:t>
      </w:r>
      <w:r>
        <w:rPr>
          <w:rFonts w:asciiTheme="majorBidi" w:hAnsiTheme="majorBidi" w:cstheme="majorBidi"/>
          <w:lang w:val="nl-NL"/>
        </w:rPr>
        <w:t xml:space="preserve"> </w:t>
      </w:r>
      <w:r w:rsidRPr="00594620">
        <w:rPr>
          <w:rFonts w:asciiTheme="majorBidi" w:hAnsiTheme="majorBidi" w:cstheme="majorBidi"/>
          <w:lang w:val="nl-NL"/>
        </w:rPr>
        <w:t>hebben zijn genoech om ‘t ongerijmde</w:t>
      </w:r>
      <w:r w:rsidR="00FF37F8">
        <w:rPr>
          <w:rFonts w:asciiTheme="majorBidi" w:hAnsiTheme="majorBidi" w:cstheme="majorBidi"/>
          <w:lang w:val="nl-NL"/>
        </w:rPr>
        <w:t xml:space="preserve">, </w:t>
      </w:r>
      <w:r w:rsidRPr="00594620">
        <w:rPr>
          <w:rFonts w:asciiTheme="majorBidi" w:hAnsiTheme="majorBidi" w:cstheme="majorBidi"/>
          <w:lang w:val="nl-NL"/>
        </w:rPr>
        <w:t>dat uit dit gevoelen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uit deze regel volgen zou</w:t>
      </w:r>
      <w:r w:rsidR="00FF37F8">
        <w:rPr>
          <w:rFonts w:asciiTheme="majorBidi" w:hAnsiTheme="majorBidi" w:cstheme="majorBidi"/>
          <w:lang w:val="nl-NL"/>
        </w:rPr>
        <w:t xml:space="preserve">, </w:t>
      </w:r>
      <w:r w:rsidR="008A6D1A">
        <w:rPr>
          <w:rFonts w:asciiTheme="majorBidi" w:hAnsiTheme="majorBidi" w:cstheme="majorBidi"/>
          <w:lang w:val="nl-NL"/>
        </w:rPr>
        <w:t>en desz</w:t>
      </w:r>
      <w:r w:rsidRPr="00594620">
        <w:rPr>
          <w:rFonts w:asciiTheme="majorBidi" w:hAnsiTheme="majorBidi" w:cstheme="majorBidi"/>
          <w:lang w:val="nl-NL"/>
        </w:rPr>
        <w:t>elfs</w:t>
      </w:r>
      <w:r>
        <w:rPr>
          <w:rFonts w:asciiTheme="majorBidi" w:hAnsiTheme="majorBidi" w:cstheme="majorBidi"/>
          <w:lang w:val="nl-NL"/>
        </w:rPr>
        <w:t xml:space="preserve"> </w:t>
      </w:r>
      <w:r w:rsidRPr="00594620">
        <w:rPr>
          <w:rFonts w:asciiTheme="majorBidi" w:hAnsiTheme="majorBidi" w:cstheme="majorBidi"/>
          <w:lang w:val="nl-NL"/>
        </w:rPr>
        <w:t>valsheit en roekeloosheit van’</w:t>
      </w:r>
      <w:r w:rsidR="006F3162">
        <w:rPr>
          <w:rFonts w:asciiTheme="majorBidi" w:hAnsiTheme="majorBidi" w:cstheme="majorBidi"/>
          <w:lang w:val="nl-NL"/>
        </w:rPr>
        <w:t xml:space="preserve"> </w:t>
      </w:r>
      <w:r w:rsidRPr="00594620">
        <w:rPr>
          <w:rFonts w:asciiTheme="majorBidi" w:hAnsiTheme="majorBidi" w:cstheme="majorBidi"/>
          <w:lang w:val="nl-NL"/>
        </w:rPr>
        <w:t>de Schrijver te tonen. Wy kloppen</w:t>
      </w:r>
      <w:r>
        <w:rPr>
          <w:rFonts w:asciiTheme="majorBidi" w:hAnsiTheme="majorBidi" w:cstheme="majorBidi"/>
          <w:lang w:val="nl-NL"/>
        </w:rPr>
        <w:t xml:space="preserve"> </w:t>
      </w:r>
      <w:r w:rsidRPr="00594620">
        <w:rPr>
          <w:rFonts w:asciiTheme="majorBidi" w:hAnsiTheme="majorBidi" w:cstheme="majorBidi"/>
          <w:lang w:val="nl-NL"/>
        </w:rPr>
        <w:t>dan uit</w:t>
      </w:r>
      <w:r w:rsidR="00FF37F8">
        <w:rPr>
          <w:rFonts w:asciiTheme="majorBidi" w:hAnsiTheme="majorBidi" w:cstheme="majorBidi"/>
          <w:lang w:val="nl-NL"/>
        </w:rPr>
        <w:t xml:space="preserve">, </w:t>
      </w:r>
      <w:r w:rsidRPr="00594620">
        <w:rPr>
          <w:rFonts w:asciiTheme="majorBidi" w:hAnsiTheme="majorBidi" w:cstheme="majorBidi"/>
          <w:lang w:val="nl-NL"/>
        </w:rPr>
        <w:t>en verwerpen zo wel dit gevoelen als dat van</w:t>
      </w:r>
      <w:r>
        <w:rPr>
          <w:rFonts w:asciiTheme="majorBidi" w:hAnsiTheme="majorBidi" w:cstheme="majorBidi"/>
          <w:lang w:val="nl-NL"/>
        </w:rPr>
        <w:t xml:space="preserve"> </w:t>
      </w:r>
      <w:r w:rsidRPr="00594620">
        <w:rPr>
          <w:rFonts w:asciiTheme="majorBidi" w:hAnsiTheme="majorBidi" w:cstheme="majorBidi"/>
          <w:lang w:val="nl-NL"/>
        </w:rPr>
        <w:t>Maimonides</w:t>
      </w:r>
      <w:r w:rsidR="00FF37F8">
        <w:rPr>
          <w:rFonts w:asciiTheme="majorBidi" w:hAnsiTheme="majorBidi" w:cstheme="majorBidi"/>
          <w:lang w:val="nl-NL"/>
        </w:rPr>
        <w:t xml:space="preserve">, </w:t>
      </w:r>
      <w:r w:rsidRPr="00594620">
        <w:rPr>
          <w:rFonts w:asciiTheme="majorBidi" w:hAnsiTheme="majorBidi" w:cstheme="majorBidi"/>
          <w:lang w:val="nl-NL"/>
        </w:rPr>
        <w:t>en stellen voor onbeweeglijk vast</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Godgeleertheit niet gehouden is een dienstmaagd van de Reden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de Reden een dienstmaagd van de Godgeleertheit</w:t>
      </w:r>
      <w:r w:rsidR="006F3162">
        <w:rPr>
          <w:rFonts w:asciiTheme="majorBidi" w:hAnsiTheme="majorBidi" w:cstheme="majorBidi"/>
          <w:lang w:val="nl-NL"/>
        </w:rPr>
        <w:t xml:space="preserve"> </w:t>
      </w:r>
      <w:r w:rsidRPr="00594620">
        <w:rPr>
          <w:rFonts w:asciiTheme="majorBidi" w:hAnsiTheme="majorBidi" w:cstheme="majorBidi"/>
          <w:lang w:val="nl-NL"/>
        </w:rPr>
        <w:t>te zijn ; maar dat yder haar eige heerschappy heeft : te</w:t>
      </w:r>
      <w:r>
        <w:rPr>
          <w:rFonts w:asciiTheme="majorBidi" w:hAnsiTheme="majorBidi" w:cstheme="majorBidi"/>
          <w:lang w:val="nl-NL"/>
        </w:rPr>
        <w:t xml:space="preserve"> </w:t>
      </w:r>
      <w:r w:rsidRPr="00594620">
        <w:rPr>
          <w:rFonts w:asciiTheme="majorBidi" w:hAnsiTheme="majorBidi" w:cstheme="majorBidi"/>
          <w:lang w:val="nl-NL"/>
        </w:rPr>
        <w:t>weten de Reden</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wy gezegt </w:t>
      </w:r>
      <w:r w:rsidRPr="009F35DE">
        <w:rPr>
          <w:rFonts w:asciiTheme="majorBidi" w:hAnsiTheme="majorBidi" w:cstheme="majorBidi"/>
          <w:lang w:val="nl-NL"/>
        </w:rPr>
        <w:t>hebben</w:t>
      </w:r>
      <w:r w:rsidR="00FF37F8" w:rsidRPr="009F35DE">
        <w:rPr>
          <w:rFonts w:asciiTheme="majorBidi" w:hAnsiTheme="majorBidi" w:cstheme="majorBidi"/>
          <w:lang w:val="nl-NL"/>
        </w:rPr>
        <w:t xml:space="preserve">, </w:t>
      </w:r>
      <w:r w:rsidRPr="009F35DE">
        <w:rPr>
          <w:rFonts w:asciiTheme="majorBidi" w:hAnsiTheme="majorBidi" w:cstheme="majorBidi"/>
          <w:lang w:val="nl-NL"/>
        </w:rPr>
        <w:t>de heerschappy der waarheit en wijsheit</w:t>
      </w:r>
      <w:r w:rsidR="00FF37F8" w:rsidRPr="009F35DE">
        <w:rPr>
          <w:rFonts w:asciiTheme="majorBidi" w:hAnsiTheme="majorBidi" w:cstheme="majorBidi"/>
          <w:lang w:val="nl-NL"/>
        </w:rPr>
        <w:t xml:space="preserve">, </w:t>
      </w:r>
      <w:r w:rsidRPr="009F35DE">
        <w:rPr>
          <w:rFonts w:asciiTheme="majorBidi" w:hAnsiTheme="majorBidi" w:cstheme="majorBidi"/>
          <w:lang w:val="nl-NL"/>
        </w:rPr>
        <w:t>en de godgeleertheit</w:t>
      </w:r>
      <w:r w:rsidR="00FF37F8" w:rsidRPr="009F35DE">
        <w:rPr>
          <w:rFonts w:asciiTheme="majorBidi" w:hAnsiTheme="majorBidi" w:cstheme="majorBidi"/>
          <w:lang w:val="nl-NL"/>
        </w:rPr>
        <w:t xml:space="preserve">, </w:t>
      </w:r>
      <w:r w:rsidRPr="009F35DE">
        <w:rPr>
          <w:rFonts w:asciiTheme="majorBidi" w:hAnsiTheme="majorBidi" w:cstheme="majorBidi"/>
          <w:lang w:val="nl-NL"/>
        </w:rPr>
        <w:t>van de godvruchtigheit en gehoorzaamheit : want het vermogen van de Reden</w:t>
      </w:r>
      <w:r w:rsidR="00FF37F8" w:rsidRPr="009F35DE">
        <w:rPr>
          <w:rFonts w:asciiTheme="majorBidi" w:hAnsiTheme="majorBidi" w:cstheme="majorBidi"/>
          <w:lang w:val="nl-NL"/>
        </w:rPr>
        <w:t xml:space="preserve">, </w:t>
      </w:r>
      <w:r w:rsidRPr="009F35DE">
        <w:rPr>
          <w:rFonts w:asciiTheme="majorBidi" w:hAnsiTheme="majorBidi" w:cstheme="majorBidi"/>
          <w:lang w:val="nl-NL"/>
        </w:rPr>
        <w:t>gelijk wy getoont hebben</w:t>
      </w:r>
      <w:r w:rsidR="00FF37F8" w:rsidRPr="009F35DE">
        <w:rPr>
          <w:rFonts w:asciiTheme="majorBidi" w:hAnsiTheme="majorBidi" w:cstheme="majorBidi"/>
          <w:lang w:val="nl-NL"/>
        </w:rPr>
        <w:t xml:space="preserve">, </w:t>
      </w:r>
      <w:r w:rsidRPr="009F35DE">
        <w:rPr>
          <w:rFonts w:asciiTheme="majorBidi" w:hAnsiTheme="majorBidi" w:cstheme="majorBidi"/>
          <w:lang w:val="nl-NL"/>
        </w:rPr>
        <w:t>strekt zich niet zo wijd uit</w:t>
      </w:r>
      <w:r w:rsidR="00FF37F8" w:rsidRPr="009F35DE">
        <w:rPr>
          <w:rFonts w:asciiTheme="majorBidi" w:hAnsiTheme="majorBidi" w:cstheme="majorBidi"/>
          <w:lang w:val="nl-NL"/>
        </w:rPr>
        <w:t xml:space="preserve">, </w:t>
      </w:r>
      <w:r w:rsidRPr="009F35DE">
        <w:rPr>
          <w:rFonts w:asciiTheme="majorBidi" w:hAnsiTheme="majorBidi" w:cstheme="majorBidi"/>
          <w:lang w:val="nl-NL"/>
        </w:rPr>
        <w:t>dat zy bepalen kan</w:t>
      </w:r>
      <w:r w:rsidR="00FF37F8" w:rsidRPr="009F35DE">
        <w:rPr>
          <w:rFonts w:asciiTheme="majorBidi" w:hAnsiTheme="majorBidi" w:cstheme="majorBidi"/>
          <w:lang w:val="nl-NL"/>
        </w:rPr>
        <w:t xml:space="preserve">, </w:t>
      </w:r>
      <w:r w:rsidRPr="009F35DE">
        <w:rPr>
          <w:rFonts w:asciiTheme="majorBidi" w:hAnsiTheme="majorBidi" w:cstheme="majorBidi"/>
          <w:lang w:val="nl-NL"/>
        </w:rPr>
        <w:t>dat de menschen door gehoorzaamheit</w:t>
      </w:r>
      <w:r w:rsidR="006F3162" w:rsidRPr="009F35DE">
        <w:rPr>
          <w:rFonts w:asciiTheme="majorBidi" w:hAnsiTheme="majorBidi" w:cstheme="majorBidi"/>
          <w:lang w:val="nl-NL"/>
        </w:rPr>
        <w:t xml:space="preserve"> </w:t>
      </w:r>
      <w:r w:rsidRPr="009F35DE">
        <w:rPr>
          <w:rFonts w:asciiTheme="majorBidi" w:hAnsiTheme="majorBidi" w:cstheme="majorBidi"/>
          <w:lang w:val="nl-NL"/>
        </w:rPr>
        <w:t>alleen</w:t>
      </w:r>
      <w:r w:rsidR="00FF37F8" w:rsidRPr="009F35DE">
        <w:rPr>
          <w:rFonts w:asciiTheme="majorBidi" w:hAnsiTheme="majorBidi" w:cstheme="majorBidi"/>
          <w:lang w:val="nl-NL"/>
        </w:rPr>
        <w:t xml:space="preserve">, </w:t>
      </w:r>
      <w:r w:rsidRPr="009F35DE">
        <w:rPr>
          <w:rFonts w:asciiTheme="majorBidi" w:hAnsiTheme="majorBidi" w:cstheme="majorBidi"/>
          <w:lang w:val="nl-NL"/>
        </w:rPr>
        <w:t>zonder kennis van de dingen</w:t>
      </w:r>
      <w:r w:rsidR="00FF37F8" w:rsidRPr="009F35DE">
        <w:rPr>
          <w:rFonts w:asciiTheme="majorBidi" w:hAnsiTheme="majorBidi" w:cstheme="majorBidi"/>
          <w:lang w:val="nl-NL"/>
        </w:rPr>
        <w:t xml:space="preserve">, </w:t>
      </w:r>
      <w:r w:rsidRPr="009F35DE">
        <w:rPr>
          <w:rFonts w:asciiTheme="majorBidi" w:hAnsiTheme="majorBidi" w:cstheme="majorBidi"/>
          <w:lang w:val="nl-NL"/>
        </w:rPr>
        <w:t>zalig konnen zijn : maar de godgeleertheit voorspelt niets anders</w:t>
      </w:r>
      <w:r w:rsidR="00FF37F8" w:rsidRPr="009F35DE">
        <w:rPr>
          <w:rFonts w:asciiTheme="majorBidi" w:hAnsiTheme="majorBidi" w:cstheme="majorBidi"/>
          <w:lang w:val="nl-NL"/>
        </w:rPr>
        <w:t>,</w:t>
      </w:r>
      <w:r w:rsidR="006F3162" w:rsidRPr="009F35DE">
        <w:rPr>
          <w:rFonts w:asciiTheme="majorBidi" w:hAnsiTheme="majorBidi" w:cstheme="majorBidi"/>
          <w:lang w:val="nl-NL"/>
        </w:rPr>
        <w:t xml:space="preserve"> </w:t>
      </w:r>
      <w:r w:rsidRPr="009F35DE">
        <w:rPr>
          <w:rFonts w:asciiTheme="majorBidi" w:hAnsiTheme="majorBidi" w:cstheme="majorBidi"/>
          <w:lang w:val="nl-NL"/>
        </w:rPr>
        <w:t>dan dit</w:t>
      </w:r>
      <w:r w:rsidR="00FF37F8" w:rsidRPr="009F35DE">
        <w:rPr>
          <w:rFonts w:asciiTheme="majorBidi" w:hAnsiTheme="majorBidi" w:cstheme="majorBidi"/>
          <w:lang w:val="nl-NL"/>
        </w:rPr>
        <w:t xml:space="preserve">, </w:t>
      </w:r>
      <w:r w:rsidRPr="009F35DE">
        <w:rPr>
          <w:rFonts w:asciiTheme="majorBidi" w:hAnsiTheme="majorBidi" w:cstheme="majorBidi"/>
          <w:lang w:val="nl-NL"/>
        </w:rPr>
        <w:t>en beveelt niets</w:t>
      </w:r>
      <w:r w:rsidR="00FF37F8" w:rsidRPr="009F35DE">
        <w:rPr>
          <w:rFonts w:asciiTheme="majorBidi" w:hAnsiTheme="majorBidi" w:cstheme="majorBidi"/>
          <w:lang w:val="nl-NL"/>
        </w:rPr>
        <w:t xml:space="preserve">, </w:t>
      </w:r>
      <w:r w:rsidRPr="009F35DE">
        <w:rPr>
          <w:rFonts w:asciiTheme="majorBidi" w:hAnsiTheme="majorBidi" w:cstheme="majorBidi"/>
          <w:lang w:val="nl-NL"/>
        </w:rPr>
        <w:t>behalven gehoorzaamheit</w:t>
      </w:r>
      <w:r w:rsidR="00FF37F8" w:rsidRPr="009F35DE">
        <w:rPr>
          <w:rFonts w:asciiTheme="majorBidi" w:hAnsiTheme="majorBidi" w:cstheme="majorBidi"/>
          <w:lang w:val="nl-NL"/>
        </w:rPr>
        <w:t xml:space="preserve">, </w:t>
      </w:r>
      <w:r w:rsidRPr="009F35DE">
        <w:rPr>
          <w:rFonts w:asciiTheme="majorBidi" w:hAnsiTheme="majorBidi" w:cstheme="majorBidi"/>
          <w:lang w:val="nl-NL"/>
        </w:rPr>
        <w:t xml:space="preserve">en wil </w:t>
      </w:r>
      <w:r w:rsidR="008A6D1A">
        <w:rPr>
          <w:rFonts w:asciiTheme="majorBidi" w:hAnsiTheme="majorBidi" w:cstheme="majorBidi"/>
          <w:lang w:val="nl-NL"/>
        </w:rPr>
        <w:t xml:space="preserve"> </w:t>
      </w:r>
      <w:r w:rsidRPr="00594620">
        <w:rPr>
          <w:rFonts w:asciiTheme="majorBidi" w:hAnsiTheme="majorBidi" w:cstheme="majorBidi"/>
          <w:lang w:val="nl-NL"/>
        </w:rPr>
        <w:t>noch</w:t>
      </w:r>
      <w:r w:rsidR="008A6D1A">
        <w:rPr>
          <w:rFonts w:asciiTheme="majorBidi" w:hAnsiTheme="majorBidi" w:cstheme="majorBidi"/>
          <w:lang w:val="nl-NL"/>
        </w:rPr>
        <w:t xml:space="preserve"> </w:t>
      </w:r>
      <w:r w:rsidRPr="00594620">
        <w:rPr>
          <w:rFonts w:asciiTheme="majorBidi" w:hAnsiTheme="majorBidi" w:cstheme="majorBidi"/>
          <w:lang w:val="nl-NL"/>
        </w:rPr>
        <w:t>vermag niets tegens de Reden : want</w:t>
      </w:r>
      <w:r w:rsidR="00FF37F8">
        <w:rPr>
          <w:rFonts w:asciiTheme="majorBidi" w:hAnsiTheme="majorBidi" w:cstheme="majorBidi"/>
          <w:lang w:val="nl-NL"/>
        </w:rPr>
        <w:t xml:space="preserve">, </w:t>
      </w:r>
      <w:r w:rsidRPr="00594620">
        <w:rPr>
          <w:rFonts w:asciiTheme="majorBidi" w:hAnsiTheme="majorBidi" w:cstheme="majorBidi"/>
          <w:lang w:val="nl-NL"/>
        </w:rPr>
        <w:t>gelijk wy</w:t>
      </w:r>
      <w:r>
        <w:rPr>
          <w:rFonts w:asciiTheme="majorBidi" w:hAnsiTheme="majorBidi" w:cstheme="majorBidi"/>
          <w:lang w:val="nl-NL"/>
        </w:rPr>
        <w:t xml:space="preserve"> </w:t>
      </w:r>
      <w:r w:rsidR="009F35DE">
        <w:rPr>
          <w:rFonts w:asciiTheme="majorBidi" w:hAnsiTheme="majorBidi" w:cstheme="majorBidi"/>
          <w:lang w:val="nl-NL"/>
        </w:rPr>
        <w:t xml:space="preserve">in ‘t voorgaande </w:t>
      </w:r>
      <w:r w:rsidRPr="00594620">
        <w:rPr>
          <w:rFonts w:asciiTheme="majorBidi" w:hAnsiTheme="majorBidi" w:cstheme="majorBidi"/>
          <w:lang w:val="nl-NL"/>
        </w:rPr>
        <w:t>Hooftdeel getoont hebben</w:t>
      </w:r>
      <w:r w:rsidR="00FF37F8">
        <w:rPr>
          <w:rFonts w:asciiTheme="majorBidi" w:hAnsiTheme="majorBidi" w:cstheme="majorBidi"/>
          <w:lang w:val="nl-NL"/>
        </w:rPr>
        <w:t xml:space="preserve">, </w:t>
      </w:r>
      <w:r w:rsidRPr="00594620">
        <w:rPr>
          <w:rFonts w:asciiTheme="majorBidi" w:hAnsiTheme="majorBidi" w:cstheme="majorBidi"/>
          <w:lang w:val="nl-NL"/>
        </w:rPr>
        <w:t>bepaalt alleenlijk</w:t>
      </w:r>
      <w:r w:rsidR="006F3162">
        <w:rPr>
          <w:rFonts w:asciiTheme="majorBidi" w:hAnsiTheme="majorBidi" w:cstheme="majorBidi"/>
          <w:lang w:val="nl-NL"/>
        </w:rPr>
        <w:t xml:space="preserve"> </w:t>
      </w:r>
      <w:r w:rsidRPr="00594620">
        <w:rPr>
          <w:rFonts w:asciiTheme="majorBidi" w:hAnsiTheme="majorBidi" w:cstheme="majorBidi"/>
          <w:lang w:val="nl-NL"/>
        </w:rPr>
        <w:t>zo verre de leerstukken des geloofs</w:t>
      </w:r>
      <w:r w:rsidR="00FF37F8">
        <w:rPr>
          <w:rFonts w:asciiTheme="majorBidi" w:hAnsiTheme="majorBidi" w:cstheme="majorBidi"/>
          <w:lang w:val="nl-NL"/>
        </w:rPr>
        <w:t xml:space="preserve">, </w:t>
      </w:r>
      <w:r w:rsidRPr="00594620">
        <w:rPr>
          <w:rFonts w:asciiTheme="majorBidi" w:hAnsiTheme="majorBidi" w:cstheme="majorBidi"/>
          <w:lang w:val="nl-NL"/>
        </w:rPr>
        <w:t>als ter</w:t>
      </w:r>
      <w:r>
        <w:rPr>
          <w:rFonts w:asciiTheme="majorBidi" w:hAnsiTheme="majorBidi" w:cstheme="majorBidi"/>
          <w:lang w:val="nl-NL"/>
        </w:rPr>
        <w:t xml:space="preserve"> </w:t>
      </w:r>
      <w:r w:rsidRPr="00594620">
        <w:rPr>
          <w:rFonts w:asciiTheme="majorBidi" w:hAnsiTheme="majorBidi" w:cstheme="majorBidi"/>
          <w:lang w:val="nl-NL"/>
        </w:rPr>
        <w:t>gehoorzaamheit genoech is ; doch op wat wijze zy bestiptelijk</w:t>
      </w:r>
      <w:r>
        <w:rPr>
          <w:rFonts w:asciiTheme="majorBidi" w:hAnsiTheme="majorBidi" w:cstheme="majorBidi"/>
          <w:lang w:val="nl-NL"/>
        </w:rPr>
        <w:t xml:space="preserve"> </w:t>
      </w:r>
      <w:r w:rsidRPr="00594620">
        <w:rPr>
          <w:rFonts w:asciiTheme="majorBidi" w:hAnsiTheme="majorBidi" w:cstheme="majorBidi"/>
          <w:lang w:val="nl-NL"/>
        </w:rPr>
        <w:t>ten opzicht van de waarheit te verstaan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zy laat de bepaling hier af aan de Reden</w:t>
      </w:r>
      <w:r w:rsidR="00FF37F8">
        <w:rPr>
          <w:rFonts w:asciiTheme="majorBidi" w:hAnsiTheme="majorBidi" w:cstheme="majorBidi"/>
          <w:lang w:val="nl-NL"/>
        </w:rPr>
        <w:t xml:space="preserve">, </w:t>
      </w:r>
      <w:r w:rsidRPr="00594620">
        <w:rPr>
          <w:rFonts w:asciiTheme="majorBidi" w:hAnsiTheme="majorBidi" w:cstheme="majorBidi"/>
          <w:lang w:val="nl-NL"/>
        </w:rPr>
        <w:t>die waarlijk het</w:t>
      </w:r>
      <w:r>
        <w:rPr>
          <w:rFonts w:asciiTheme="majorBidi" w:hAnsiTheme="majorBidi" w:cstheme="majorBidi"/>
          <w:lang w:val="nl-NL"/>
        </w:rPr>
        <w:t xml:space="preserve"> </w:t>
      </w:r>
      <w:r w:rsidRPr="00594620">
        <w:rPr>
          <w:rFonts w:asciiTheme="majorBidi" w:hAnsiTheme="majorBidi" w:cstheme="majorBidi"/>
          <w:lang w:val="nl-NL"/>
        </w:rPr>
        <w:t>licht des geestes is</w:t>
      </w:r>
      <w:r w:rsidR="00FF37F8">
        <w:rPr>
          <w:rFonts w:asciiTheme="majorBidi" w:hAnsiTheme="majorBidi" w:cstheme="majorBidi"/>
          <w:lang w:val="nl-NL"/>
        </w:rPr>
        <w:t xml:space="preserve">, </w:t>
      </w:r>
      <w:r w:rsidRPr="00594620">
        <w:rPr>
          <w:rFonts w:asciiTheme="majorBidi" w:hAnsiTheme="majorBidi" w:cstheme="majorBidi"/>
          <w:lang w:val="nl-NL"/>
        </w:rPr>
        <w:t>zonder ‘t</w:t>
      </w:r>
      <w:r w:rsidR="009F35DE">
        <w:rPr>
          <w:rFonts w:asciiTheme="majorBidi" w:hAnsiTheme="majorBidi" w:cstheme="majorBidi"/>
          <w:lang w:val="nl-NL"/>
        </w:rPr>
        <w:t xml:space="preserve"> </w:t>
      </w:r>
      <w:r w:rsidRPr="00594620">
        <w:rPr>
          <w:rFonts w:asciiTheme="majorBidi" w:hAnsiTheme="majorBidi" w:cstheme="majorBidi"/>
          <w:lang w:val="nl-NL"/>
        </w:rPr>
        <w:t>welk zy niets ziet</w:t>
      </w:r>
      <w:r w:rsidR="00FF37F8">
        <w:rPr>
          <w:rFonts w:asciiTheme="majorBidi" w:hAnsiTheme="majorBidi" w:cstheme="majorBidi"/>
          <w:lang w:val="nl-NL"/>
        </w:rPr>
        <w:t xml:space="preserve">, </w:t>
      </w:r>
      <w:r w:rsidRPr="00594620">
        <w:rPr>
          <w:rFonts w:asciiTheme="majorBidi" w:hAnsiTheme="majorBidi" w:cstheme="majorBidi"/>
          <w:lang w:val="nl-NL"/>
        </w:rPr>
        <w:t>dan dromen</w:t>
      </w:r>
      <w:r w:rsidR="006F3162">
        <w:rPr>
          <w:rFonts w:asciiTheme="majorBidi" w:hAnsiTheme="majorBidi" w:cstheme="majorBidi"/>
          <w:lang w:val="nl-NL"/>
        </w:rPr>
        <w:t xml:space="preserve"> </w:t>
      </w:r>
      <w:r w:rsidRPr="00594620">
        <w:rPr>
          <w:rFonts w:asciiTheme="majorBidi" w:hAnsiTheme="majorBidi" w:cstheme="majorBidi"/>
          <w:lang w:val="nl-NL"/>
        </w:rPr>
        <w:t>en verdichtzelen. Ik versta hier by Godgeleertheit</w:t>
      </w:r>
      <w:r>
        <w:rPr>
          <w:rFonts w:asciiTheme="majorBidi" w:hAnsiTheme="majorBidi" w:cstheme="majorBidi"/>
          <w:lang w:val="nl-NL"/>
        </w:rPr>
        <w:t xml:space="preserve"> </w:t>
      </w:r>
      <w:r w:rsidRPr="00594620">
        <w:rPr>
          <w:rFonts w:asciiTheme="majorBidi" w:hAnsiTheme="majorBidi" w:cstheme="majorBidi"/>
          <w:lang w:val="nl-NL"/>
        </w:rPr>
        <w:t>bestiptelijk d’</w:t>
      </w:r>
      <w:r w:rsidR="006F3162">
        <w:rPr>
          <w:rFonts w:asciiTheme="majorBidi" w:hAnsiTheme="majorBidi" w:cstheme="majorBidi"/>
          <w:lang w:val="nl-NL"/>
        </w:rPr>
        <w:t xml:space="preserve"> </w:t>
      </w:r>
      <w:r w:rsidRPr="00594620">
        <w:rPr>
          <w:rFonts w:asciiTheme="majorBidi" w:hAnsiTheme="majorBidi" w:cstheme="majorBidi"/>
          <w:lang w:val="nl-NL"/>
        </w:rPr>
        <w:t>openbaring</w:t>
      </w:r>
      <w:r w:rsidR="00FF37F8">
        <w:rPr>
          <w:rFonts w:asciiTheme="majorBidi" w:hAnsiTheme="majorBidi" w:cstheme="majorBidi"/>
          <w:lang w:val="nl-NL"/>
        </w:rPr>
        <w:t xml:space="preserve">, </w:t>
      </w:r>
      <w:r w:rsidR="009F35DE">
        <w:rPr>
          <w:rFonts w:asciiTheme="majorBidi" w:hAnsiTheme="majorBidi" w:cstheme="majorBidi"/>
          <w:lang w:val="nl-NL"/>
        </w:rPr>
        <w:t xml:space="preserve">voor zo veel zy ‘t </w:t>
      </w:r>
      <w:r w:rsidRPr="00594620">
        <w:rPr>
          <w:rFonts w:asciiTheme="majorBidi" w:hAnsiTheme="majorBidi" w:cstheme="majorBidi"/>
          <w:lang w:val="nl-NL"/>
        </w:rPr>
        <w:t>oogwit</w:t>
      </w:r>
      <w:r w:rsidR="006F3162">
        <w:rPr>
          <w:rFonts w:asciiTheme="majorBidi" w:hAnsiTheme="majorBidi" w:cstheme="majorBidi"/>
          <w:lang w:val="nl-NL"/>
        </w:rPr>
        <w:t xml:space="preserve"> </w:t>
      </w:r>
      <w:r w:rsidRPr="00594620">
        <w:rPr>
          <w:rFonts w:asciiTheme="majorBidi" w:hAnsiTheme="majorBidi" w:cstheme="majorBidi"/>
          <w:lang w:val="nl-NL"/>
        </w:rPr>
        <w:t>toont</w:t>
      </w:r>
      <w:r w:rsidR="00FF37F8">
        <w:rPr>
          <w:rFonts w:asciiTheme="majorBidi" w:hAnsiTheme="majorBidi" w:cstheme="majorBidi"/>
          <w:lang w:val="nl-NL"/>
        </w:rPr>
        <w:t xml:space="preserve">, </w:t>
      </w:r>
      <w:r w:rsidRPr="00594620">
        <w:rPr>
          <w:rFonts w:asciiTheme="majorBidi" w:hAnsiTheme="majorBidi" w:cstheme="majorBidi"/>
          <w:lang w:val="nl-NL"/>
        </w:rPr>
        <w:t>daar</w:t>
      </w:r>
      <w:r w:rsidR="00FF37F8">
        <w:rPr>
          <w:rFonts w:asciiTheme="majorBidi" w:hAnsiTheme="majorBidi" w:cstheme="majorBidi"/>
          <w:lang w:val="nl-NL"/>
        </w:rPr>
        <w:t xml:space="preserve">, </w:t>
      </w:r>
      <w:r w:rsidRPr="00594620">
        <w:rPr>
          <w:rFonts w:asciiTheme="majorBidi" w:hAnsiTheme="majorBidi" w:cstheme="majorBidi"/>
          <w:lang w:val="nl-NL"/>
        </w:rPr>
        <w:t>gelijk wy gezegt hebben</w:t>
      </w:r>
      <w:r w:rsidR="00FF37F8">
        <w:rPr>
          <w:rFonts w:asciiTheme="majorBidi" w:hAnsiTheme="majorBidi" w:cstheme="majorBidi"/>
          <w:lang w:val="nl-NL"/>
        </w:rPr>
        <w:t xml:space="preserve">, </w:t>
      </w:r>
      <w:r w:rsidRPr="00594620">
        <w:rPr>
          <w:rFonts w:asciiTheme="majorBidi" w:hAnsiTheme="majorBidi" w:cstheme="majorBidi"/>
          <w:lang w:val="nl-NL"/>
        </w:rPr>
        <w:t>de Schrift naar</w:t>
      </w:r>
      <w:r w:rsidR="006F3162">
        <w:rPr>
          <w:rFonts w:asciiTheme="majorBidi" w:hAnsiTheme="majorBidi" w:cstheme="majorBidi"/>
          <w:lang w:val="nl-NL"/>
        </w:rPr>
        <w:t xml:space="preserve"> </w:t>
      </w:r>
      <w:r w:rsidRPr="00594620">
        <w:rPr>
          <w:rFonts w:asciiTheme="majorBidi" w:hAnsiTheme="majorBidi" w:cstheme="majorBidi"/>
          <w:lang w:val="nl-NL"/>
        </w:rPr>
        <w:t>doelt</w:t>
      </w:r>
      <w:r w:rsidR="00FF37F8">
        <w:rPr>
          <w:rFonts w:asciiTheme="majorBidi" w:hAnsiTheme="majorBidi" w:cstheme="majorBidi"/>
          <w:lang w:val="nl-NL"/>
        </w:rPr>
        <w:t xml:space="preserve">, </w:t>
      </w:r>
      <w:r w:rsidRPr="00594620">
        <w:rPr>
          <w:rFonts w:asciiTheme="majorBidi" w:hAnsiTheme="majorBidi" w:cstheme="majorBidi"/>
          <w:lang w:val="nl-NL"/>
        </w:rPr>
        <w:t>te weten de middel en wijze van te gehoorzamen</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de leerstukken van de ware godvruchtigheit en des geloofs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is ‘t geen</w:t>
      </w:r>
      <w:r w:rsidR="00FF37F8">
        <w:rPr>
          <w:rFonts w:asciiTheme="majorBidi" w:hAnsiTheme="majorBidi" w:cstheme="majorBidi"/>
          <w:lang w:val="nl-NL"/>
        </w:rPr>
        <w:t xml:space="preserve">, </w:t>
      </w:r>
      <w:r w:rsidRPr="00594620">
        <w:rPr>
          <w:rFonts w:asciiTheme="majorBidi" w:hAnsiTheme="majorBidi" w:cstheme="majorBidi"/>
          <w:lang w:val="nl-NL"/>
        </w:rPr>
        <w:t>‘t welk eigentlijk Gods</w:t>
      </w:r>
      <w:r w:rsidR="009F35DE">
        <w:rPr>
          <w:rFonts w:asciiTheme="majorBidi" w:hAnsiTheme="majorBidi" w:cstheme="majorBidi"/>
          <w:lang w:val="nl-NL"/>
        </w:rPr>
        <w:t xml:space="preserve"> </w:t>
      </w:r>
      <w:r w:rsidRPr="00594620">
        <w:rPr>
          <w:rFonts w:asciiTheme="majorBidi" w:hAnsiTheme="majorBidi" w:cstheme="majorBidi"/>
          <w:lang w:val="nl-NL"/>
        </w:rPr>
        <w:t>woord genoemt</w:t>
      </w:r>
      <w:r>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dat niet in zeker getal van boeken bestaat</w:t>
      </w:r>
      <w:r w:rsidR="00FF37F8">
        <w:rPr>
          <w:rFonts w:asciiTheme="majorBidi" w:hAnsiTheme="majorBidi" w:cstheme="majorBidi"/>
          <w:lang w:val="nl-NL"/>
        </w:rPr>
        <w:t xml:space="preserve">, </w:t>
      </w:r>
      <w:r w:rsidRPr="00594620">
        <w:rPr>
          <w:rFonts w:asciiTheme="majorBidi" w:hAnsiTheme="majorBidi" w:cstheme="majorBidi"/>
          <w:lang w:val="nl-NL"/>
        </w:rPr>
        <w:t>bezie hier</w:t>
      </w:r>
      <w:r>
        <w:rPr>
          <w:rFonts w:asciiTheme="majorBidi" w:hAnsiTheme="majorBidi" w:cstheme="majorBidi"/>
          <w:lang w:val="nl-NL"/>
        </w:rPr>
        <w:t xml:space="preserve"> </w:t>
      </w:r>
      <w:r w:rsidRPr="00594620">
        <w:rPr>
          <w:rFonts w:asciiTheme="majorBidi" w:hAnsiTheme="majorBidi" w:cstheme="majorBidi"/>
          <w:lang w:val="nl-NL"/>
        </w:rPr>
        <w:t>af ons twaalfde Hooftdeel : want men zal bevinden</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Godgeleertheit</w:t>
      </w:r>
      <w:r w:rsidR="00FF37F8">
        <w:rPr>
          <w:rFonts w:asciiTheme="majorBidi" w:hAnsiTheme="majorBidi" w:cstheme="majorBidi"/>
          <w:lang w:val="nl-NL"/>
        </w:rPr>
        <w:t xml:space="preserve">, </w:t>
      </w:r>
      <w:r w:rsidRPr="00594620">
        <w:rPr>
          <w:rFonts w:asciiTheme="majorBidi" w:hAnsiTheme="majorBidi" w:cstheme="majorBidi"/>
          <w:lang w:val="nl-NL"/>
        </w:rPr>
        <w:t>dus genomen zijnde</w:t>
      </w:r>
      <w:r w:rsidR="00FF37F8">
        <w:rPr>
          <w:rFonts w:asciiTheme="majorBidi" w:hAnsiTheme="majorBidi" w:cstheme="majorBidi"/>
          <w:lang w:val="nl-NL"/>
        </w:rPr>
        <w:t xml:space="preserve">, </w:t>
      </w:r>
      <w:r w:rsidRPr="00594620">
        <w:rPr>
          <w:rFonts w:asciiTheme="majorBidi" w:hAnsiTheme="majorBidi" w:cstheme="majorBidi"/>
          <w:lang w:val="nl-NL"/>
        </w:rPr>
        <w:t>zo men op haar geboden</w:t>
      </w:r>
      <w:r w:rsidR="006F3162">
        <w:rPr>
          <w:rFonts w:asciiTheme="majorBidi" w:hAnsiTheme="majorBidi" w:cstheme="majorBidi"/>
          <w:lang w:val="nl-NL"/>
        </w:rPr>
        <w:t xml:space="preserve"> </w:t>
      </w:r>
      <w:r w:rsidRPr="00594620">
        <w:rPr>
          <w:rFonts w:asciiTheme="majorBidi" w:hAnsiTheme="majorBidi" w:cstheme="majorBidi"/>
          <w:lang w:val="nl-NL"/>
        </w:rPr>
        <w:t>of op de leerstukken des levens merkt</w:t>
      </w:r>
      <w:r w:rsidR="00FF37F8">
        <w:rPr>
          <w:rFonts w:asciiTheme="majorBidi" w:hAnsiTheme="majorBidi" w:cstheme="majorBidi"/>
          <w:lang w:val="nl-NL"/>
        </w:rPr>
        <w:t xml:space="preserve">, </w:t>
      </w:r>
      <w:r w:rsidRPr="00594620">
        <w:rPr>
          <w:rFonts w:asciiTheme="majorBidi" w:hAnsiTheme="majorBidi" w:cstheme="majorBidi"/>
          <w:lang w:val="nl-NL"/>
        </w:rPr>
        <w:t>met de Reden</w:t>
      </w:r>
      <w:r w:rsidR="006F3162">
        <w:rPr>
          <w:rFonts w:asciiTheme="majorBidi" w:hAnsiTheme="majorBidi" w:cstheme="majorBidi"/>
          <w:lang w:val="nl-NL"/>
        </w:rPr>
        <w:t xml:space="preserve"> </w:t>
      </w:r>
      <w:r w:rsidRPr="00594620">
        <w:rPr>
          <w:rFonts w:asciiTheme="majorBidi" w:hAnsiTheme="majorBidi" w:cstheme="majorBidi"/>
          <w:lang w:val="nl-NL"/>
        </w:rPr>
        <w:t>overeenkomt</w:t>
      </w:r>
      <w:r w:rsidR="00FF37F8">
        <w:rPr>
          <w:rFonts w:asciiTheme="majorBidi" w:hAnsiTheme="majorBidi" w:cstheme="majorBidi"/>
          <w:lang w:val="nl-NL"/>
        </w:rPr>
        <w:t xml:space="preserve">, </w:t>
      </w:r>
      <w:r w:rsidRPr="00594620">
        <w:rPr>
          <w:rFonts w:asciiTheme="majorBidi" w:hAnsiTheme="majorBidi" w:cstheme="majorBidi"/>
          <w:lang w:val="nl-NL"/>
        </w:rPr>
        <w:t>en dat zy zo men op haar einde en</w:t>
      </w:r>
      <w:r>
        <w:rPr>
          <w:rFonts w:asciiTheme="majorBidi" w:hAnsiTheme="majorBidi" w:cstheme="majorBidi"/>
          <w:lang w:val="nl-NL"/>
        </w:rPr>
        <w:t xml:space="preserve"> </w:t>
      </w:r>
      <w:r w:rsidRPr="00594620">
        <w:rPr>
          <w:rFonts w:asciiTheme="majorBidi" w:hAnsiTheme="majorBidi" w:cstheme="majorBidi"/>
          <w:lang w:val="nl-NL"/>
        </w:rPr>
        <w:t>oogmerk ziet</w:t>
      </w:r>
      <w:r w:rsidR="00FF37F8">
        <w:rPr>
          <w:rFonts w:asciiTheme="majorBidi" w:hAnsiTheme="majorBidi" w:cstheme="majorBidi"/>
          <w:lang w:val="nl-NL"/>
        </w:rPr>
        <w:t xml:space="preserve">, </w:t>
      </w:r>
      <w:r w:rsidRPr="00594620">
        <w:rPr>
          <w:rFonts w:asciiTheme="majorBidi" w:hAnsiTheme="majorBidi" w:cstheme="majorBidi"/>
          <w:lang w:val="nl-NL"/>
        </w:rPr>
        <w:t>nergens in tegens haar strijd</w:t>
      </w:r>
      <w:r w:rsidR="00FF37F8">
        <w:rPr>
          <w:rFonts w:asciiTheme="majorBidi" w:hAnsiTheme="majorBidi" w:cstheme="majorBidi"/>
          <w:lang w:val="nl-NL"/>
        </w:rPr>
        <w:t xml:space="preserve">, </w:t>
      </w:r>
      <w:r w:rsidRPr="00594620">
        <w:rPr>
          <w:rFonts w:asciiTheme="majorBidi" w:hAnsiTheme="majorBidi" w:cstheme="majorBidi"/>
          <w:lang w:val="nl-NL"/>
        </w:rPr>
        <w:t>en dat zy dieshalven</w:t>
      </w:r>
      <w:r>
        <w:rPr>
          <w:rFonts w:asciiTheme="majorBidi" w:hAnsiTheme="majorBidi" w:cstheme="majorBidi"/>
          <w:lang w:val="nl-NL"/>
        </w:rPr>
        <w:t xml:space="preserve"> </w:t>
      </w:r>
      <w:r w:rsidRPr="00594620">
        <w:rPr>
          <w:rFonts w:asciiTheme="majorBidi" w:hAnsiTheme="majorBidi" w:cstheme="majorBidi"/>
          <w:lang w:val="nl-NL"/>
        </w:rPr>
        <w:t>algemeen is. Wat de gehele Schrift in ‘t algemeen</w:t>
      </w:r>
      <w:r>
        <w:rPr>
          <w:rFonts w:asciiTheme="majorBidi" w:hAnsiTheme="majorBidi" w:cstheme="majorBidi"/>
          <w:lang w:val="nl-NL"/>
        </w:rPr>
        <w:t xml:space="preserve"> </w:t>
      </w:r>
      <w:r w:rsidRPr="00594620">
        <w:rPr>
          <w:rFonts w:asciiTheme="majorBidi" w:hAnsiTheme="majorBidi" w:cstheme="majorBidi"/>
          <w:lang w:val="nl-NL"/>
        </w:rPr>
        <w:t>aangaat</w:t>
      </w:r>
      <w:r w:rsidR="00FF37F8">
        <w:rPr>
          <w:rFonts w:asciiTheme="majorBidi" w:hAnsiTheme="majorBidi" w:cstheme="majorBidi"/>
          <w:lang w:val="nl-NL"/>
        </w:rPr>
        <w:t xml:space="preserve">, </w:t>
      </w:r>
      <w:r w:rsidRPr="00594620">
        <w:rPr>
          <w:rFonts w:asciiTheme="majorBidi" w:hAnsiTheme="majorBidi" w:cstheme="majorBidi"/>
          <w:lang w:val="nl-NL"/>
        </w:rPr>
        <w:t>wy hebben ook in ‘t zevende Hooftdeel getoont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zin daar af</w:t>
      </w:r>
      <w:r w:rsidR="009F35DE">
        <w:rPr>
          <w:rFonts w:asciiTheme="majorBidi" w:hAnsiTheme="majorBidi" w:cstheme="majorBidi"/>
          <w:lang w:val="nl-NL"/>
        </w:rPr>
        <w:t xml:space="preserve"> uit haar geschiedenisz</w:t>
      </w:r>
      <w:r w:rsidRPr="00594620">
        <w:rPr>
          <w:rFonts w:asciiTheme="majorBidi" w:hAnsiTheme="majorBidi" w:cstheme="majorBidi"/>
          <w:lang w:val="nl-NL"/>
        </w:rPr>
        <w:t>e alleen</w:t>
      </w:r>
      <w:r w:rsidR="00FF37F8">
        <w:rPr>
          <w:rFonts w:asciiTheme="majorBidi" w:hAnsiTheme="majorBidi" w:cstheme="majorBidi"/>
          <w:lang w:val="nl-NL"/>
        </w:rPr>
        <w:t xml:space="preserve">, </w:t>
      </w:r>
      <w:r w:rsidRPr="00594620">
        <w:rPr>
          <w:rFonts w:asciiTheme="majorBidi" w:hAnsiTheme="majorBidi" w:cstheme="majorBidi"/>
          <w:lang w:val="nl-NL"/>
        </w:rPr>
        <w:t>en niet</w:t>
      </w:r>
      <w:r>
        <w:rPr>
          <w:rFonts w:asciiTheme="majorBidi" w:hAnsiTheme="majorBidi" w:cstheme="majorBidi"/>
          <w:lang w:val="nl-NL"/>
        </w:rPr>
        <w:t xml:space="preserve"> </w:t>
      </w:r>
      <w:r w:rsidRPr="00594620">
        <w:rPr>
          <w:rFonts w:asciiTheme="majorBidi" w:hAnsiTheme="majorBidi" w:cstheme="majorBidi"/>
          <w:lang w:val="nl-NL"/>
        </w:rPr>
        <w:t>uit d’ algemene geschiedenis</w:t>
      </w:r>
      <w:r w:rsidR="009F35DE">
        <w:rPr>
          <w:rFonts w:asciiTheme="majorBidi" w:hAnsiTheme="majorBidi" w:cstheme="majorBidi"/>
          <w:lang w:val="nl-NL"/>
        </w:rPr>
        <w:t>z</w:t>
      </w:r>
      <w:r w:rsidRPr="00594620">
        <w:rPr>
          <w:rFonts w:asciiTheme="majorBidi" w:hAnsiTheme="majorBidi" w:cstheme="majorBidi"/>
          <w:lang w:val="nl-NL"/>
        </w:rPr>
        <w:t>e der natuur</w:t>
      </w:r>
      <w:r w:rsidR="00FF37F8">
        <w:rPr>
          <w:rFonts w:asciiTheme="majorBidi" w:hAnsiTheme="majorBidi" w:cstheme="majorBidi"/>
          <w:lang w:val="nl-NL"/>
        </w:rPr>
        <w:t xml:space="preserve">, </w:t>
      </w:r>
      <w:r w:rsidRPr="00594620">
        <w:rPr>
          <w:rFonts w:asciiTheme="majorBidi" w:hAnsiTheme="majorBidi" w:cstheme="majorBidi"/>
          <w:lang w:val="nl-NL"/>
        </w:rPr>
        <w:t>die de grondvest</w:t>
      </w:r>
      <w:r>
        <w:rPr>
          <w:rFonts w:asciiTheme="majorBidi" w:hAnsiTheme="majorBidi" w:cstheme="majorBidi"/>
          <w:lang w:val="nl-NL"/>
        </w:rPr>
        <w:t xml:space="preserve"> </w:t>
      </w:r>
      <w:r w:rsidRPr="00594620">
        <w:rPr>
          <w:rFonts w:asciiTheme="majorBidi" w:hAnsiTheme="majorBidi" w:cstheme="majorBidi"/>
          <w:lang w:val="nl-NL"/>
        </w:rPr>
        <w:t>der wijsbegeerte alleen is</w:t>
      </w:r>
      <w:r w:rsidR="00FF37F8">
        <w:rPr>
          <w:rFonts w:asciiTheme="majorBidi" w:hAnsiTheme="majorBidi" w:cstheme="majorBidi"/>
          <w:lang w:val="nl-NL"/>
        </w:rPr>
        <w:t xml:space="preserve">, </w:t>
      </w:r>
      <w:r w:rsidRPr="00594620">
        <w:rPr>
          <w:rFonts w:asciiTheme="majorBidi" w:hAnsiTheme="majorBidi" w:cstheme="majorBidi"/>
          <w:lang w:val="nl-NL"/>
        </w:rPr>
        <w:t>bepaalt moet worden : en dit</w:t>
      </w:r>
      <w:r>
        <w:rPr>
          <w:rFonts w:asciiTheme="majorBidi" w:hAnsiTheme="majorBidi" w:cstheme="majorBidi"/>
          <w:lang w:val="nl-NL"/>
        </w:rPr>
        <w:t xml:space="preserve"> </w:t>
      </w:r>
      <w:r w:rsidRPr="00594620">
        <w:rPr>
          <w:rFonts w:asciiTheme="majorBidi" w:hAnsiTheme="majorBidi" w:cstheme="majorBidi"/>
          <w:lang w:val="nl-NL"/>
        </w:rPr>
        <w:t>moet ons niet tegenhouden</w:t>
      </w:r>
      <w:r w:rsidR="00FF37F8">
        <w:rPr>
          <w:rFonts w:asciiTheme="majorBidi" w:hAnsiTheme="majorBidi" w:cstheme="majorBidi"/>
          <w:lang w:val="nl-NL"/>
        </w:rPr>
        <w:t xml:space="preserve">, </w:t>
      </w:r>
      <w:r w:rsidRPr="00594620">
        <w:rPr>
          <w:rFonts w:asciiTheme="majorBidi" w:hAnsiTheme="majorBidi" w:cstheme="majorBidi"/>
          <w:lang w:val="nl-NL"/>
        </w:rPr>
        <w:t>zo wy</w:t>
      </w:r>
      <w:r w:rsidR="00FF37F8">
        <w:rPr>
          <w:rFonts w:asciiTheme="majorBidi" w:hAnsiTheme="majorBidi" w:cstheme="majorBidi"/>
          <w:lang w:val="nl-NL"/>
        </w:rPr>
        <w:t xml:space="preserve">, </w:t>
      </w:r>
      <w:r w:rsidRPr="00594620">
        <w:rPr>
          <w:rFonts w:asciiTheme="majorBidi" w:hAnsiTheme="majorBidi" w:cstheme="majorBidi"/>
          <w:lang w:val="nl-NL"/>
        </w:rPr>
        <w:t>na dat wy haar ware</w:t>
      </w:r>
      <w:r>
        <w:rPr>
          <w:rFonts w:asciiTheme="majorBidi" w:hAnsiTheme="majorBidi" w:cstheme="majorBidi"/>
          <w:lang w:val="nl-NL"/>
        </w:rPr>
        <w:t xml:space="preserve"> </w:t>
      </w:r>
      <w:r w:rsidRPr="00594620">
        <w:rPr>
          <w:rFonts w:asciiTheme="majorBidi" w:hAnsiTheme="majorBidi" w:cstheme="majorBidi"/>
          <w:lang w:val="nl-NL"/>
        </w:rPr>
        <w:t>zin dus opgespeurt hebben</w:t>
      </w:r>
      <w:r w:rsidR="00FF37F8">
        <w:rPr>
          <w:rFonts w:asciiTheme="majorBidi" w:hAnsiTheme="majorBidi" w:cstheme="majorBidi"/>
          <w:lang w:val="nl-NL"/>
        </w:rPr>
        <w:t xml:space="preserve">, </w:t>
      </w:r>
      <w:r w:rsidRPr="00594620">
        <w:rPr>
          <w:rFonts w:asciiTheme="majorBidi" w:hAnsiTheme="majorBidi" w:cstheme="majorBidi"/>
          <w:lang w:val="nl-NL"/>
        </w:rPr>
        <w:t>bevinden</w:t>
      </w:r>
      <w:r w:rsidR="00FF37F8">
        <w:rPr>
          <w:rFonts w:asciiTheme="majorBidi" w:hAnsiTheme="majorBidi" w:cstheme="majorBidi"/>
          <w:lang w:val="nl-NL"/>
        </w:rPr>
        <w:t xml:space="preserve">, </w:t>
      </w:r>
      <w:r w:rsidRPr="00594620">
        <w:rPr>
          <w:rFonts w:asciiTheme="majorBidi" w:hAnsiTheme="majorBidi" w:cstheme="majorBidi"/>
          <w:lang w:val="nl-NL"/>
        </w:rPr>
        <w:t>dat zy hier of daar tegen</w:t>
      </w:r>
      <w:r w:rsidR="006F3162">
        <w:rPr>
          <w:rFonts w:asciiTheme="majorBidi" w:hAnsiTheme="majorBidi" w:cstheme="majorBidi"/>
          <w:lang w:val="nl-NL"/>
        </w:rPr>
        <w:t xml:space="preserve"> </w:t>
      </w:r>
      <w:r w:rsidRPr="00594620">
        <w:rPr>
          <w:rFonts w:asciiTheme="majorBidi" w:hAnsiTheme="majorBidi" w:cstheme="majorBidi"/>
          <w:lang w:val="nl-NL"/>
        </w:rPr>
        <w:t>de reden strijd. Want wy weten zekerlijk</w:t>
      </w:r>
      <w:r w:rsidR="00FF37F8">
        <w:rPr>
          <w:rFonts w:asciiTheme="majorBidi" w:hAnsiTheme="majorBidi" w:cstheme="majorBidi"/>
          <w:lang w:val="nl-NL"/>
        </w:rPr>
        <w:t xml:space="preserve">, </w:t>
      </w:r>
      <w:r w:rsidRPr="00594620">
        <w:rPr>
          <w:rFonts w:asciiTheme="majorBidi" w:hAnsiTheme="majorBidi" w:cstheme="majorBidi"/>
          <w:lang w:val="nl-NL"/>
        </w:rPr>
        <w:t>dat al ‘t geen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van diergelijke dingen in de Bybel gevonden word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‘t</w:t>
      </w:r>
      <w:r w:rsidR="009F35DE">
        <w:rPr>
          <w:rFonts w:asciiTheme="majorBidi" w:hAnsiTheme="majorBidi" w:cstheme="majorBidi"/>
          <w:lang w:val="nl-NL"/>
        </w:rPr>
        <w:t xml:space="preserve"> </w:t>
      </w:r>
      <w:r w:rsidRPr="00594620">
        <w:rPr>
          <w:rFonts w:asciiTheme="majorBidi" w:hAnsiTheme="majorBidi" w:cstheme="majorBidi"/>
          <w:lang w:val="nl-NL"/>
        </w:rPr>
        <w:t>welk de menschen niet konnen weten</w:t>
      </w:r>
      <w:r w:rsidR="00FF37F8">
        <w:rPr>
          <w:rFonts w:asciiTheme="majorBidi" w:hAnsiTheme="majorBidi" w:cstheme="majorBidi"/>
          <w:lang w:val="nl-NL"/>
        </w:rPr>
        <w:t xml:space="preserve">, </w:t>
      </w:r>
      <w:r w:rsidRPr="00594620">
        <w:rPr>
          <w:rFonts w:asciiTheme="majorBidi" w:hAnsiTheme="majorBidi" w:cstheme="majorBidi"/>
          <w:lang w:val="nl-NL"/>
        </w:rPr>
        <w:t>en echter de liefde behouden</w:t>
      </w:r>
      <w:r w:rsidR="00FF37F8">
        <w:rPr>
          <w:rFonts w:asciiTheme="majorBidi" w:hAnsiTheme="majorBidi" w:cstheme="majorBidi"/>
          <w:lang w:val="nl-NL"/>
        </w:rPr>
        <w:t xml:space="preserve">, </w:t>
      </w:r>
      <w:r w:rsidRPr="00594620">
        <w:rPr>
          <w:rFonts w:asciiTheme="majorBidi" w:hAnsiTheme="majorBidi" w:cstheme="majorBidi"/>
          <w:lang w:val="nl-NL"/>
        </w:rPr>
        <w:t>de Godgeleertheit of Gods woord niet raakt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by gevolg dat yder daar af naar zijn believen</w:t>
      </w:r>
      <w:r w:rsidR="00FF37F8">
        <w:rPr>
          <w:rFonts w:asciiTheme="majorBidi" w:hAnsiTheme="majorBidi" w:cstheme="majorBidi"/>
          <w:lang w:val="nl-NL"/>
        </w:rPr>
        <w:t xml:space="preserve">, </w:t>
      </w:r>
      <w:r w:rsidRPr="00594620">
        <w:rPr>
          <w:rFonts w:asciiTheme="majorBidi" w:hAnsiTheme="majorBidi" w:cstheme="majorBidi"/>
          <w:lang w:val="nl-NL"/>
        </w:rPr>
        <w:t>zonder</w:t>
      </w:r>
      <w:r w:rsidR="006F3162">
        <w:rPr>
          <w:rFonts w:asciiTheme="majorBidi" w:hAnsiTheme="majorBidi" w:cstheme="majorBidi"/>
          <w:lang w:val="nl-NL"/>
        </w:rPr>
        <w:t xml:space="preserve"> </w:t>
      </w:r>
      <w:r w:rsidRPr="00594620">
        <w:rPr>
          <w:rFonts w:asciiTheme="majorBidi" w:hAnsiTheme="majorBidi" w:cstheme="majorBidi"/>
          <w:lang w:val="nl-NL"/>
        </w:rPr>
        <w:t>te misdoen</w:t>
      </w:r>
      <w:r w:rsidR="00FF37F8">
        <w:rPr>
          <w:rFonts w:asciiTheme="majorBidi" w:hAnsiTheme="majorBidi" w:cstheme="majorBidi"/>
          <w:lang w:val="nl-NL"/>
        </w:rPr>
        <w:t xml:space="preserve">, </w:t>
      </w:r>
      <w:r w:rsidRPr="00594620">
        <w:rPr>
          <w:rFonts w:asciiTheme="majorBidi" w:hAnsiTheme="majorBidi" w:cstheme="majorBidi"/>
          <w:lang w:val="nl-NL"/>
        </w:rPr>
        <w:t>mag gevoelen. Wy besluiten dan volkomentlijk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Schrift niet naar de Reden</w:t>
      </w:r>
      <w:r w:rsidR="00FF37F8">
        <w:rPr>
          <w:rFonts w:asciiTheme="majorBidi" w:hAnsiTheme="majorBidi" w:cstheme="majorBidi"/>
          <w:lang w:val="nl-NL"/>
        </w:rPr>
        <w:t xml:space="preserve">, </w:t>
      </w:r>
      <w:r w:rsidRPr="00594620">
        <w:rPr>
          <w:rFonts w:asciiTheme="majorBidi" w:hAnsiTheme="majorBidi" w:cstheme="majorBidi"/>
          <w:lang w:val="nl-NL"/>
        </w:rPr>
        <w:t>noch de Reden</w:t>
      </w:r>
      <w:r w:rsidR="009F35DE">
        <w:rPr>
          <w:rFonts w:asciiTheme="majorBidi" w:hAnsiTheme="majorBidi" w:cstheme="majorBidi"/>
          <w:lang w:val="nl-NL"/>
        </w:rPr>
        <w:t xml:space="preserve">  </w:t>
      </w:r>
      <w:r w:rsidRPr="00594620">
        <w:rPr>
          <w:rFonts w:asciiTheme="majorBidi" w:hAnsiTheme="majorBidi" w:cstheme="majorBidi"/>
          <w:lang w:val="nl-NL"/>
        </w:rPr>
        <w:t>na de Schrift geschikt en gevoegt moet worden. Maar dewijl</w:t>
      </w:r>
      <w:r>
        <w:rPr>
          <w:rFonts w:asciiTheme="majorBidi" w:hAnsiTheme="majorBidi" w:cstheme="majorBidi"/>
          <w:lang w:val="nl-NL"/>
        </w:rPr>
        <w:t xml:space="preserve"> </w:t>
      </w:r>
      <w:r w:rsidRPr="00594620">
        <w:rPr>
          <w:rFonts w:asciiTheme="majorBidi" w:hAnsiTheme="majorBidi" w:cstheme="majorBidi"/>
          <w:lang w:val="nl-NL"/>
        </w:rPr>
        <w:t>wy niet door de reden konnen betogen</w:t>
      </w:r>
      <w:r w:rsidR="00FF37F8">
        <w:rPr>
          <w:rFonts w:asciiTheme="majorBidi" w:hAnsiTheme="majorBidi" w:cstheme="majorBidi"/>
          <w:lang w:val="nl-NL"/>
        </w:rPr>
        <w:t xml:space="preserve">, </w:t>
      </w:r>
      <w:r w:rsidRPr="00594620">
        <w:rPr>
          <w:rFonts w:asciiTheme="majorBidi" w:hAnsiTheme="majorBidi" w:cstheme="majorBidi"/>
          <w:lang w:val="nl-NL"/>
        </w:rPr>
        <w:t>of de grondvest</w:t>
      </w:r>
      <w:r>
        <w:rPr>
          <w:rFonts w:asciiTheme="majorBidi" w:hAnsiTheme="majorBidi" w:cstheme="majorBidi"/>
          <w:lang w:val="nl-NL"/>
        </w:rPr>
        <w:t xml:space="preserve"> </w:t>
      </w:r>
      <w:r w:rsidRPr="00594620">
        <w:rPr>
          <w:rFonts w:asciiTheme="majorBidi" w:hAnsiTheme="majorBidi" w:cstheme="majorBidi"/>
          <w:lang w:val="nl-NL"/>
        </w:rPr>
        <w:t>der Godgeleertheit</w:t>
      </w:r>
      <w:r w:rsidR="00FF37F8">
        <w:rPr>
          <w:rFonts w:asciiTheme="majorBidi" w:hAnsiTheme="majorBidi" w:cstheme="majorBidi"/>
          <w:lang w:val="nl-NL"/>
        </w:rPr>
        <w:t xml:space="preserve">, </w:t>
      </w:r>
      <w:r w:rsidRPr="00594620">
        <w:rPr>
          <w:rFonts w:asciiTheme="majorBidi" w:hAnsiTheme="majorBidi" w:cstheme="majorBidi"/>
          <w:lang w:val="nl-NL"/>
        </w:rPr>
        <w:t>namelijk dat de menschen door gehoorzaamheit</w:t>
      </w:r>
      <w:r w:rsidR="006F3162">
        <w:rPr>
          <w:rFonts w:asciiTheme="majorBidi" w:hAnsiTheme="majorBidi" w:cstheme="majorBidi"/>
          <w:lang w:val="nl-NL"/>
        </w:rPr>
        <w:t xml:space="preserve"> </w:t>
      </w:r>
      <w:r w:rsidRPr="00594620">
        <w:rPr>
          <w:rFonts w:asciiTheme="majorBidi" w:hAnsiTheme="majorBidi" w:cstheme="majorBidi"/>
          <w:lang w:val="nl-NL"/>
        </w:rPr>
        <w:t>alleen zalig worden</w:t>
      </w:r>
      <w:r w:rsidR="00FF37F8">
        <w:rPr>
          <w:rFonts w:asciiTheme="majorBidi" w:hAnsiTheme="majorBidi" w:cstheme="majorBidi"/>
          <w:lang w:val="nl-NL"/>
        </w:rPr>
        <w:t xml:space="preserve">, </w:t>
      </w:r>
      <w:r w:rsidRPr="00594620">
        <w:rPr>
          <w:rFonts w:asciiTheme="majorBidi" w:hAnsiTheme="majorBidi" w:cstheme="majorBidi"/>
          <w:lang w:val="nl-NL"/>
        </w:rPr>
        <w:t>waar of valsch is</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009F35DE">
        <w:rPr>
          <w:rFonts w:asciiTheme="majorBidi" w:hAnsiTheme="majorBidi" w:cstheme="majorBidi"/>
          <w:lang w:val="nl-NL"/>
        </w:rPr>
        <w:t>kan men ons ook tegen</w:t>
      </w:r>
      <w:r w:rsidRPr="00594620">
        <w:rPr>
          <w:rFonts w:asciiTheme="majorBidi" w:hAnsiTheme="majorBidi" w:cstheme="majorBidi"/>
          <w:lang w:val="nl-NL"/>
        </w:rPr>
        <w:t>werpen</w:t>
      </w:r>
      <w:r w:rsidR="009F35DE">
        <w:rPr>
          <w:rFonts w:asciiTheme="majorBidi" w:hAnsiTheme="majorBidi" w:cstheme="majorBidi"/>
          <w:lang w:val="nl-NL"/>
        </w:rPr>
        <w:t>,</w:t>
      </w:r>
      <w:r w:rsidRPr="00594620">
        <w:rPr>
          <w:rFonts w:asciiTheme="majorBidi" w:hAnsiTheme="majorBidi" w:cstheme="majorBidi"/>
          <w:lang w:val="nl-NL"/>
        </w:rPr>
        <w:t xml:space="preserve"> waarom wy dit dan geloven?</w:t>
      </w:r>
      <w:r>
        <w:rPr>
          <w:rFonts w:asciiTheme="majorBidi" w:hAnsiTheme="majorBidi" w:cstheme="majorBidi"/>
          <w:lang w:val="nl-NL"/>
        </w:rPr>
        <w:t xml:space="preserve"> </w:t>
      </w:r>
      <w:r w:rsidRPr="00594620">
        <w:rPr>
          <w:rFonts w:asciiTheme="majorBidi" w:hAnsiTheme="majorBidi" w:cstheme="majorBidi"/>
          <w:lang w:val="nl-NL"/>
        </w:rPr>
        <w:t>Indien wy dit dan gelijk blinden zonder reden aannemen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handelen wy ook dwaaslijk</w:t>
      </w:r>
      <w:r w:rsidR="009F35DE">
        <w:rPr>
          <w:rFonts w:asciiTheme="majorBidi" w:hAnsiTheme="majorBidi" w:cstheme="majorBidi"/>
          <w:lang w:val="nl-NL"/>
        </w:rPr>
        <w:t xml:space="preserve"> </w:t>
      </w:r>
      <w:r w:rsidRPr="00594620">
        <w:rPr>
          <w:rFonts w:asciiTheme="majorBidi" w:hAnsiTheme="majorBidi" w:cstheme="majorBidi"/>
          <w:lang w:val="nl-NL"/>
        </w:rPr>
        <w:t>en zonder reden. Maar</w:t>
      </w:r>
      <w:r>
        <w:rPr>
          <w:rFonts w:asciiTheme="majorBidi" w:hAnsiTheme="majorBidi" w:cstheme="majorBidi"/>
          <w:lang w:val="nl-NL"/>
        </w:rPr>
        <w:t xml:space="preserve"> </w:t>
      </w:r>
      <w:r w:rsidRPr="00594620">
        <w:rPr>
          <w:rFonts w:asciiTheme="majorBidi" w:hAnsiTheme="majorBidi" w:cstheme="majorBidi"/>
          <w:lang w:val="nl-NL"/>
        </w:rPr>
        <w:t>indien wy in tegendeel vaststellen willen</w:t>
      </w:r>
      <w:r w:rsidR="00FF37F8">
        <w:rPr>
          <w:rFonts w:asciiTheme="majorBidi" w:hAnsiTheme="majorBidi" w:cstheme="majorBidi"/>
          <w:lang w:val="nl-NL"/>
        </w:rPr>
        <w:t xml:space="preserve">, </w:t>
      </w:r>
      <w:r w:rsidRPr="00594620">
        <w:rPr>
          <w:rFonts w:asciiTheme="majorBidi" w:hAnsiTheme="majorBidi" w:cstheme="majorBidi"/>
          <w:lang w:val="nl-NL"/>
        </w:rPr>
        <w:t xml:space="preserve">dat </w:t>
      </w:r>
      <w:r w:rsidRPr="00594620">
        <w:rPr>
          <w:rFonts w:asciiTheme="majorBidi" w:hAnsiTheme="majorBidi" w:cstheme="majorBidi"/>
          <w:lang w:val="nl-NL"/>
        </w:rPr>
        <w:lastRenderedPageBreak/>
        <w:t>deze grondvest</w:t>
      </w:r>
      <w:r>
        <w:rPr>
          <w:rFonts w:asciiTheme="majorBidi" w:hAnsiTheme="majorBidi" w:cstheme="majorBidi"/>
          <w:lang w:val="nl-NL"/>
        </w:rPr>
        <w:t xml:space="preserve"> </w:t>
      </w:r>
      <w:r w:rsidRPr="00594620">
        <w:rPr>
          <w:rFonts w:asciiTheme="majorBidi" w:hAnsiTheme="majorBidi" w:cstheme="majorBidi"/>
          <w:lang w:val="nl-NL"/>
        </w:rPr>
        <w:t>door</w:t>
      </w:r>
      <w:r w:rsidR="009F35DE">
        <w:rPr>
          <w:rFonts w:asciiTheme="majorBidi" w:hAnsiTheme="majorBidi" w:cstheme="majorBidi"/>
          <w:lang w:val="nl-NL"/>
        </w:rPr>
        <w:t xml:space="preserve"> </w:t>
      </w:r>
      <w:r w:rsidRPr="00594620">
        <w:rPr>
          <w:rFonts w:asciiTheme="majorBidi" w:hAnsiTheme="majorBidi" w:cstheme="majorBidi"/>
          <w:lang w:val="nl-NL"/>
        </w:rPr>
        <w:t>reden betoogt kan worden</w:t>
      </w:r>
      <w:r w:rsidR="00FF37F8">
        <w:rPr>
          <w:rFonts w:asciiTheme="majorBidi" w:hAnsiTheme="majorBidi" w:cstheme="majorBidi"/>
          <w:lang w:val="nl-NL"/>
        </w:rPr>
        <w:t xml:space="preserve">, </w:t>
      </w:r>
      <w:r w:rsidRPr="00594620">
        <w:rPr>
          <w:rFonts w:asciiTheme="majorBidi" w:hAnsiTheme="majorBidi" w:cstheme="majorBidi"/>
          <w:lang w:val="nl-NL"/>
        </w:rPr>
        <w:t>zo zal de godgeleerthheit</w:t>
      </w:r>
      <w:r>
        <w:rPr>
          <w:rFonts w:asciiTheme="majorBidi" w:hAnsiTheme="majorBidi" w:cstheme="majorBidi"/>
          <w:lang w:val="nl-NL"/>
        </w:rPr>
        <w:t xml:space="preserve"> </w:t>
      </w:r>
      <w:r w:rsidRPr="00594620">
        <w:rPr>
          <w:rFonts w:asciiTheme="majorBidi" w:hAnsiTheme="majorBidi" w:cstheme="majorBidi"/>
          <w:lang w:val="nl-NL"/>
        </w:rPr>
        <w:t>een deel van de wijsbegeerte zijn</w:t>
      </w:r>
      <w:r w:rsidR="00FF37F8">
        <w:rPr>
          <w:rFonts w:asciiTheme="majorBidi" w:hAnsiTheme="majorBidi" w:cstheme="majorBidi"/>
          <w:lang w:val="nl-NL"/>
        </w:rPr>
        <w:t xml:space="preserve">, </w:t>
      </w:r>
      <w:r w:rsidRPr="00594620">
        <w:rPr>
          <w:rFonts w:asciiTheme="majorBidi" w:hAnsiTheme="majorBidi" w:cstheme="majorBidi"/>
          <w:lang w:val="nl-NL"/>
        </w:rPr>
        <w:t>en niet daar afgescheiden</w:t>
      </w:r>
      <w:r w:rsidR="006F3162">
        <w:rPr>
          <w:rFonts w:asciiTheme="majorBidi" w:hAnsiTheme="majorBidi" w:cstheme="majorBidi"/>
          <w:lang w:val="nl-NL"/>
        </w:rPr>
        <w:t xml:space="preserve"> </w:t>
      </w:r>
      <w:r w:rsidRPr="00594620">
        <w:rPr>
          <w:rFonts w:asciiTheme="majorBidi" w:hAnsiTheme="majorBidi" w:cstheme="majorBidi"/>
          <w:lang w:val="nl-NL"/>
        </w:rPr>
        <w:t>moeten worden. Ik antwoord hier op</w:t>
      </w:r>
      <w:r w:rsidR="00FF37F8">
        <w:rPr>
          <w:rFonts w:asciiTheme="majorBidi" w:hAnsiTheme="majorBidi" w:cstheme="majorBidi"/>
          <w:lang w:val="nl-NL"/>
        </w:rPr>
        <w:t xml:space="preserve">, </w:t>
      </w:r>
      <w:r w:rsidRPr="00594620">
        <w:rPr>
          <w:rFonts w:asciiTheme="majorBidi" w:hAnsiTheme="majorBidi" w:cstheme="majorBidi"/>
          <w:lang w:val="nl-NL"/>
        </w:rPr>
        <w:t>dat ik volstrektelijk</w:t>
      </w:r>
      <w:r w:rsidR="006F3162">
        <w:rPr>
          <w:rFonts w:asciiTheme="majorBidi" w:hAnsiTheme="majorBidi" w:cstheme="majorBidi"/>
          <w:lang w:val="nl-NL"/>
        </w:rPr>
        <w:t xml:space="preserve"> </w:t>
      </w:r>
      <w:r w:rsidRPr="00594620">
        <w:rPr>
          <w:rFonts w:asciiTheme="majorBidi" w:hAnsiTheme="majorBidi" w:cstheme="majorBidi"/>
          <w:lang w:val="nl-NL"/>
        </w:rPr>
        <w:t>vaststel</w:t>
      </w:r>
      <w:r w:rsidR="00FF37F8">
        <w:rPr>
          <w:rFonts w:asciiTheme="majorBidi" w:hAnsiTheme="majorBidi" w:cstheme="majorBidi"/>
          <w:lang w:val="nl-NL"/>
        </w:rPr>
        <w:t xml:space="preserve">, </w:t>
      </w:r>
      <w:r w:rsidR="009F35DE">
        <w:rPr>
          <w:rFonts w:asciiTheme="majorBidi" w:hAnsiTheme="majorBidi" w:cstheme="majorBidi"/>
          <w:lang w:val="nl-NL"/>
        </w:rPr>
        <w:t>dat dit grondvestelijk</w:t>
      </w:r>
      <w:r w:rsidR="006F3162">
        <w:rPr>
          <w:rFonts w:asciiTheme="majorBidi" w:hAnsiTheme="majorBidi" w:cstheme="majorBidi"/>
          <w:lang w:val="nl-NL"/>
        </w:rPr>
        <w:t xml:space="preserve"> </w:t>
      </w:r>
      <w:r w:rsidRPr="00594620">
        <w:rPr>
          <w:rFonts w:asciiTheme="majorBidi" w:hAnsiTheme="majorBidi" w:cstheme="majorBidi"/>
          <w:lang w:val="nl-NL"/>
        </w:rPr>
        <w:t>leerstuk</w:t>
      </w:r>
      <w:r w:rsidR="00FF37F8">
        <w:rPr>
          <w:rFonts w:asciiTheme="majorBidi" w:hAnsiTheme="majorBidi" w:cstheme="majorBidi"/>
          <w:lang w:val="nl-NL"/>
        </w:rPr>
        <w:t xml:space="preserve">, </w:t>
      </w:r>
      <w:r w:rsidRPr="00594620">
        <w:rPr>
          <w:rFonts w:asciiTheme="majorBidi" w:hAnsiTheme="majorBidi" w:cstheme="majorBidi"/>
          <w:lang w:val="nl-NL"/>
        </w:rPr>
        <w:t>niet</w:t>
      </w:r>
      <w:r>
        <w:rPr>
          <w:rFonts w:asciiTheme="majorBidi" w:hAnsiTheme="majorBidi" w:cstheme="majorBidi"/>
          <w:lang w:val="nl-NL"/>
        </w:rPr>
        <w:t xml:space="preserve"> </w:t>
      </w:r>
      <w:r w:rsidRPr="00594620">
        <w:rPr>
          <w:rFonts w:asciiTheme="majorBidi" w:hAnsiTheme="majorBidi" w:cstheme="majorBidi"/>
          <w:lang w:val="nl-NL"/>
        </w:rPr>
        <w:t>door ‘t natuurlijk licht</w:t>
      </w:r>
      <w:r w:rsidR="00FF37F8">
        <w:rPr>
          <w:rFonts w:asciiTheme="majorBidi" w:hAnsiTheme="majorBidi" w:cstheme="majorBidi"/>
          <w:lang w:val="nl-NL"/>
        </w:rPr>
        <w:t xml:space="preserve">, </w:t>
      </w:r>
      <w:r w:rsidRPr="00594620">
        <w:rPr>
          <w:rFonts w:asciiTheme="majorBidi" w:hAnsiTheme="majorBidi" w:cstheme="majorBidi"/>
          <w:lang w:val="nl-NL"/>
        </w:rPr>
        <w:t>opgespoort kan worden</w:t>
      </w:r>
      <w:r w:rsidR="00FF37F8">
        <w:rPr>
          <w:rFonts w:asciiTheme="majorBidi" w:hAnsiTheme="majorBidi" w:cstheme="majorBidi"/>
          <w:lang w:val="nl-NL"/>
        </w:rPr>
        <w:t xml:space="preserve">, </w:t>
      </w:r>
      <w:r w:rsidRPr="00594620">
        <w:rPr>
          <w:rFonts w:asciiTheme="majorBidi" w:hAnsiTheme="majorBidi" w:cstheme="majorBidi"/>
          <w:lang w:val="nl-NL"/>
        </w:rPr>
        <w:t>of ten minsten</w:t>
      </w:r>
      <w:r>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niemant heef</w:t>
      </w:r>
      <w:r w:rsidR="009F35DE">
        <w:rPr>
          <w:rFonts w:asciiTheme="majorBidi" w:hAnsiTheme="majorBidi" w:cstheme="majorBidi"/>
          <w:lang w:val="nl-NL"/>
        </w:rPr>
        <w:t>t</w:t>
      </w:r>
      <w:r w:rsidRPr="00594620">
        <w:rPr>
          <w:rFonts w:asciiTheme="majorBidi" w:hAnsiTheme="majorBidi" w:cstheme="majorBidi"/>
          <w:lang w:val="nl-NL"/>
        </w:rPr>
        <w:t xml:space="preserve"> geweest die </w:t>
      </w:r>
      <w:r w:rsidR="009F35DE">
        <w:rPr>
          <w:rFonts w:asciiTheme="majorBidi" w:hAnsiTheme="majorBidi" w:cstheme="majorBidi"/>
          <w:lang w:val="nl-NL"/>
        </w:rPr>
        <w:t>‘</w:t>
      </w:r>
      <w:r w:rsidRPr="00594620">
        <w:rPr>
          <w:rFonts w:asciiTheme="majorBidi" w:hAnsiTheme="majorBidi" w:cstheme="majorBidi"/>
          <w:lang w:val="nl-NL"/>
        </w:rPr>
        <w:t>t zelfde heeft betoogt</w:t>
      </w:r>
      <w:r w:rsidR="00FF37F8">
        <w:rPr>
          <w:rFonts w:asciiTheme="majorBidi" w:hAnsiTheme="majorBidi" w:cstheme="majorBidi"/>
          <w:lang w:val="nl-NL"/>
        </w:rPr>
        <w:t>,</w:t>
      </w:r>
      <w:r w:rsidR="006F3162">
        <w:rPr>
          <w:rFonts w:asciiTheme="majorBidi" w:hAnsiTheme="majorBidi" w:cstheme="majorBidi"/>
          <w:lang w:val="nl-NL"/>
        </w:rPr>
        <w:t xml:space="preserve"> </w:t>
      </w:r>
      <w:r w:rsidR="009F35DE">
        <w:rPr>
          <w:rFonts w:asciiTheme="majorBidi" w:hAnsiTheme="majorBidi" w:cstheme="majorBidi"/>
          <w:lang w:val="nl-NL"/>
        </w:rPr>
        <w:t>en</w:t>
      </w:r>
      <w:r w:rsidRPr="00594620">
        <w:rPr>
          <w:rFonts w:asciiTheme="majorBidi" w:hAnsiTheme="majorBidi" w:cstheme="majorBidi"/>
          <w:lang w:val="nl-NL"/>
        </w:rPr>
        <w:t xml:space="preserve"> dat dieshalven d’</w:t>
      </w:r>
      <w:r w:rsidR="006F3162">
        <w:rPr>
          <w:rFonts w:asciiTheme="majorBidi" w:hAnsiTheme="majorBidi" w:cstheme="majorBidi"/>
          <w:lang w:val="nl-NL"/>
        </w:rPr>
        <w:t xml:space="preserve"> </w:t>
      </w:r>
      <w:r w:rsidRPr="00594620">
        <w:rPr>
          <w:rFonts w:asciiTheme="majorBidi" w:hAnsiTheme="majorBidi" w:cstheme="majorBidi"/>
          <w:lang w:val="nl-NL"/>
        </w:rPr>
        <w:t>openbaring ten hoogsten noodzaaklijk</w:t>
      </w:r>
      <w:r>
        <w:rPr>
          <w:rFonts w:asciiTheme="majorBidi" w:hAnsiTheme="majorBidi" w:cstheme="majorBidi"/>
          <w:lang w:val="nl-NL"/>
        </w:rPr>
        <w:t xml:space="preserve"> </w:t>
      </w:r>
      <w:r w:rsidRPr="00594620">
        <w:rPr>
          <w:rFonts w:asciiTheme="majorBidi" w:hAnsiTheme="majorBidi" w:cstheme="majorBidi"/>
          <w:lang w:val="nl-NL"/>
        </w:rPr>
        <w:t>was : doch dat wy echter oordeel konnen gebruiken</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dit</w:t>
      </w:r>
      <w:r w:rsidR="00FF37F8">
        <w:rPr>
          <w:rFonts w:asciiTheme="majorBidi" w:hAnsiTheme="majorBidi" w:cstheme="majorBidi"/>
          <w:lang w:val="nl-NL"/>
        </w:rPr>
        <w:t xml:space="preserve">, </w:t>
      </w:r>
      <w:r w:rsidRPr="00594620">
        <w:rPr>
          <w:rFonts w:asciiTheme="majorBidi" w:hAnsiTheme="majorBidi" w:cstheme="majorBidi"/>
          <w:lang w:val="nl-NL"/>
        </w:rPr>
        <w:t>dat nu geopenbaart is</w:t>
      </w:r>
      <w:r w:rsidR="00FF37F8">
        <w:rPr>
          <w:rFonts w:asciiTheme="majorBidi" w:hAnsiTheme="majorBidi" w:cstheme="majorBidi"/>
          <w:lang w:val="nl-NL"/>
        </w:rPr>
        <w:t xml:space="preserve">, </w:t>
      </w:r>
      <w:r w:rsidRPr="00594620">
        <w:rPr>
          <w:rFonts w:asciiTheme="majorBidi" w:hAnsiTheme="majorBidi" w:cstheme="majorBidi"/>
          <w:lang w:val="nl-NL"/>
        </w:rPr>
        <w:t>ten minsten met een zedige</w:t>
      </w:r>
      <w:r>
        <w:rPr>
          <w:rFonts w:asciiTheme="majorBidi" w:hAnsiTheme="majorBidi" w:cstheme="majorBidi"/>
          <w:lang w:val="nl-NL"/>
        </w:rPr>
        <w:t xml:space="preserve"> </w:t>
      </w:r>
      <w:r w:rsidRPr="00594620">
        <w:rPr>
          <w:rFonts w:asciiTheme="majorBidi" w:hAnsiTheme="majorBidi" w:cstheme="majorBidi"/>
          <w:lang w:val="nl-NL"/>
        </w:rPr>
        <w:t>zekerheit t’</w:t>
      </w:r>
      <w:r w:rsidR="006F3162">
        <w:rPr>
          <w:rFonts w:asciiTheme="majorBidi" w:hAnsiTheme="majorBidi" w:cstheme="majorBidi"/>
          <w:lang w:val="nl-NL"/>
        </w:rPr>
        <w:t xml:space="preserve"> </w:t>
      </w:r>
      <w:r w:rsidRPr="00594620">
        <w:rPr>
          <w:rFonts w:asciiTheme="majorBidi" w:hAnsiTheme="majorBidi" w:cstheme="majorBidi"/>
          <w:lang w:val="nl-NL"/>
        </w:rPr>
        <w:t>omhelzen : ik zeg met</w:t>
      </w:r>
      <w:r w:rsidR="006F3162">
        <w:rPr>
          <w:rFonts w:asciiTheme="majorBidi" w:hAnsiTheme="majorBidi" w:cstheme="majorBidi"/>
          <w:lang w:val="nl-NL"/>
        </w:rPr>
        <w:t xml:space="preserve"> </w:t>
      </w:r>
      <w:r w:rsidRPr="00594620">
        <w:rPr>
          <w:rFonts w:asciiTheme="majorBidi" w:hAnsiTheme="majorBidi" w:cstheme="majorBidi"/>
          <w:lang w:val="nl-NL"/>
        </w:rPr>
        <w:t>een zedige zekerheit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want wy moeten niet</w:t>
      </w:r>
      <w:r w:rsidR="009F35DE">
        <w:rPr>
          <w:rFonts w:asciiTheme="majorBidi" w:hAnsiTheme="majorBidi" w:cstheme="majorBidi"/>
          <w:lang w:val="nl-NL"/>
        </w:rPr>
        <w:t xml:space="preserve"> </w:t>
      </w:r>
      <w:r w:rsidRPr="00594620">
        <w:rPr>
          <w:rFonts w:asciiTheme="majorBidi" w:hAnsiTheme="majorBidi" w:cstheme="majorBidi"/>
          <w:lang w:val="nl-NL"/>
        </w:rPr>
        <w:t>achten</w:t>
      </w:r>
      <w:r w:rsidR="00FF37F8">
        <w:rPr>
          <w:rFonts w:asciiTheme="majorBidi" w:hAnsiTheme="majorBidi" w:cstheme="majorBidi"/>
          <w:lang w:val="nl-NL"/>
        </w:rPr>
        <w:t xml:space="preserve">, </w:t>
      </w:r>
      <w:r w:rsidR="009F35DE">
        <w:rPr>
          <w:rFonts w:asciiTheme="majorBidi" w:hAnsiTheme="majorBidi" w:cstheme="majorBidi"/>
          <w:lang w:val="nl-NL"/>
        </w:rPr>
        <w:t xml:space="preserve">dat </w:t>
      </w:r>
      <w:r w:rsidRPr="00594620">
        <w:rPr>
          <w:rFonts w:asciiTheme="majorBidi" w:hAnsiTheme="majorBidi" w:cstheme="majorBidi"/>
          <w:lang w:val="nl-NL"/>
        </w:rPr>
        <w:t>wy hier af zekerder konnen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de Propheten zelven</w:t>
      </w:r>
      <w:r w:rsidR="00FF37F8">
        <w:rPr>
          <w:rFonts w:asciiTheme="majorBidi" w:hAnsiTheme="majorBidi" w:cstheme="majorBidi"/>
          <w:lang w:val="nl-NL"/>
        </w:rPr>
        <w:t xml:space="preserve">, </w:t>
      </w:r>
      <w:r w:rsidRPr="00594620">
        <w:rPr>
          <w:rFonts w:asciiTheme="majorBidi" w:hAnsiTheme="majorBidi" w:cstheme="majorBidi"/>
          <w:lang w:val="nl-NL"/>
        </w:rPr>
        <w:t>aan dewelken het eerst</w:t>
      </w:r>
      <w:r>
        <w:rPr>
          <w:rFonts w:asciiTheme="majorBidi" w:hAnsiTheme="majorBidi" w:cstheme="majorBidi"/>
          <w:lang w:val="nl-NL"/>
        </w:rPr>
        <w:t xml:space="preserve"> </w:t>
      </w:r>
      <w:r w:rsidRPr="00594620">
        <w:rPr>
          <w:rFonts w:asciiTheme="majorBidi" w:hAnsiTheme="majorBidi" w:cstheme="majorBidi"/>
          <w:lang w:val="nl-NL"/>
        </w:rPr>
        <w:t>geopenbaart wierd</w:t>
      </w:r>
      <w:r w:rsidR="00FF37F8">
        <w:rPr>
          <w:rFonts w:asciiTheme="majorBidi" w:hAnsiTheme="majorBidi" w:cstheme="majorBidi"/>
          <w:lang w:val="nl-NL"/>
        </w:rPr>
        <w:t xml:space="preserve">, </w:t>
      </w:r>
      <w:r w:rsidRPr="00594620">
        <w:rPr>
          <w:rFonts w:asciiTheme="majorBidi" w:hAnsiTheme="majorBidi" w:cstheme="majorBidi"/>
          <w:lang w:val="nl-NL"/>
        </w:rPr>
        <w:t>en welker zekerheit echter niet dan zedig</w:t>
      </w:r>
      <w:r w:rsidR="006F3162">
        <w:rPr>
          <w:rFonts w:asciiTheme="majorBidi" w:hAnsiTheme="majorBidi" w:cstheme="majorBidi"/>
          <w:lang w:val="nl-NL"/>
        </w:rPr>
        <w:t xml:space="preserve"> </w:t>
      </w:r>
      <w:r w:rsidR="009F35DE">
        <w:rPr>
          <w:rFonts w:asciiTheme="majorBidi" w:hAnsiTheme="majorBidi" w:cstheme="majorBidi"/>
          <w:lang w:val="nl-NL"/>
        </w:rPr>
        <w:t>heeft</w:t>
      </w:r>
      <w:r w:rsidRPr="00594620">
        <w:rPr>
          <w:rFonts w:asciiTheme="majorBidi" w:hAnsiTheme="majorBidi" w:cstheme="majorBidi"/>
          <w:lang w:val="nl-NL"/>
        </w:rPr>
        <w:t xml:space="preserve"> geweest</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w:t>
      </w:r>
      <w:r w:rsidR="009F35DE">
        <w:rPr>
          <w:rFonts w:asciiTheme="majorBidi" w:hAnsiTheme="majorBidi" w:cstheme="majorBidi"/>
          <w:lang w:val="nl-NL"/>
        </w:rPr>
        <w:t>w</w:t>
      </w:r>
      <w:r w:rsidRPr="00594620">
        <w:rPr>
          <w:rFonts w:asciiTheme="majorBidi" w:hAnsiTheme="majorBidi" w:cstheme="majorBidi"/>
          <w:lang w:val="nl-NL"/>
        </w:rPr>
        <w:t xml:space="preserve">y </w:t>
      </w:r>
      <w:r w:rsidR="00106B08">
        <w:rPr>
          <w:rFonts w:asciiTheme="majorBidi" w:hAnsiTheme="majorBidi" w:cstheme="majorBidi"/>
          <w:lang w:val="nl-NL"/>
        </w:rPr>
        <w:t xml:space="preserve">alreê </w:t>
      </w:r>
      <w:r w:rsidRPr="00594620">
        <w:rPr>
          <w:rFonts w:asciiTheme="majorBidi" w:hAnsiTheme="majorBidi" w:cstheme="majorBidi"/>
          <w:lang w:val="nl-NL"/>
        </w:rPr>
        <w:t>in ‘t twede Hooftdeel</w:t>
      </w:r>
      <w:r>
        <w:rPr>
          <w:rFonts w:asciiTheme="majorBidi" w:hAnsiTheme="majorBidi" w:cstheme="majorBidi"/>
          <w:lang w:val="nl-NL"/>
        </w:rPr>
        <w:t xml:space="preserve"> </w:t>
      </w:r>
      <w:r w:rsidRPr="00594620">
        <w:rPr>
          <w:rFonts w:asciiTheme="majorBidi" w:hAnsiTheme="majorBidi" w:cstheme="majorBidi"/>
          <w:lang w:val="nl-NL"/>
        </w:rPr>
        <w:t>van dit werk getoont hebben. De genen dan dwalen gantschelijk</w:t>
      </w:r>
      <w:r w:rsidR="006F3162">
        <w:rPr>
          <w:rFonts w:asciiTheme="majorBidi" w:hAnsiTheme="majorBidi" w:cstheme="majorBidi"/>
          <w:lang w:val="nl-NL"/>
        </w:rPr>
        <w:t xml:space="preserve"> </w:t>
      </w:r>
      <w:r w:rsidRPr="00594620">
        <w:rPr>
          <w:rFonts w:asciiTheme="majorBidi" w:hAnsiTheme="majorBidi" w:cstheme="majorBidi"/>
          <w:lang w:val="nl-NL"/>
        </w:rPr>
        <w:t>van de weg af</w:t>
      </w:r>
      <w:r w:rsidR="00FF37F8">
        <w:rPr>
          <w:rFonts w:asciiTheme="majorBidi" w:hAnsiTheme="majorBidi" w:cstheme="majorBidi"/>
          <w:lang w:val="nl-NL"/>
        </w:rPr>
        <w:t xml:space="preserve">, </w:t>
      </w:r>
      <w:r w:rsidRPr="00594620">
        <w:rPr>
          <w:rFonts w:asciiTheme="majorBidi" w:hAnsiTheme="majorBidi" w:cstheme="majorBidi"/>
          <w:lang w:val="nl-NL"/>
        </w:rPr>
        <w:t>die d’</w:t>
      </w:r>
      <w:r w:rsidR="006F3162">
        <w:rPr>
          <w:rFonts w:asciiTheme="majorBidi" w:hAnsiTheme="majorBidi" w:cstheme="majorBidi"/>
          <w:lang w:val="nl-NL"/>
        </w:rPr>
        <w:t xml:space="preserve"> </w:t>
      </w:r>
      <w:r w:rsidRPr="00594620">
        <w:rPr>
          <w:rFonts w:asciiTheme="majorBidi" w:hAnsiTheme="majorBidi" w:cstheme="majorBidi"/>
          <w:lang w:val="nl-NL"/>
        </w:rPr>
        <w:t>achtbaarheit en</w:t>
      </w:r>
      <w:r w:rsidR="009F35DE">
        <w:rPr>
          <w:rFonts w:asciiTheme="majorBidi" w:hAnsiTheme="majorBidi" w:cstheme="majorBidi"/>
          <w:lang w:val="nl-NL"/>
        </w:rPr>
        <w:t xml:space="preserve"> </w:t>
      </w:r>
      <w:r w:rsidRPr="00594620">
        <w:rPr>
          <w:rFonts w:asciiTheme="majorBidi" w:hAnsiTheme="majorBidi" w:cstheme="majorBidi"/>
          <w:lang w:val="nl-NL"/>
        </w:rPr>
        <w:t>’t gezach der</w:t>
      </w:r>
      <w:r>
        <w:rPr>
          <w:rFonts w:asciiTheme="majorBidi" w:hAnsiTheme="majorBidi" w:cstheme="majorBidi"/>
          <w:lang w:val="nl-NL"/>
        </w:rPr>
        <w:t xml:space="preserve"> </w:t>
      </w:r>
      <w:r w:rsidRPr="00594620">
        <w:rPr>
          <w:rFonts w:asciiTheme="majorBidi" w:hAnsiTheme="majorBidi" w:cstheme="majorBidi"/>
          <w:lang w:val="nl-NL"/>
        </w:rPr>
        <w:t>Schrift door wiskundige betogingen pogen te tonen. Want</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achtbaarheit en ‘t gezach des Bijbels hangt af van d’ achtbaarheit</w:t>
      </w:r>
      <w:r>
        <w:rPr>
          <w:rFonts w:asciiTheme="majorBidi" w:hAnsiTheme="majorBidi" w:cstheme="majorBidi"/>
          <w:lang w:val="nl-NL"/>
        </w:rPr>
        <w:t xml:space="preserve"> </w:t>
      </w:r>
      <w:r w:rsidRPr="00594620">
        <w:rPr>
          <w:rFonts w:asciiTheme="majorBidi" w:hAnsiTheme="majorBidi" w:cstheme="majorBidi"/>
          <w:lang w:val="nl-NL"/>
        </w:rPr>
        <w:t>en’t gezach</w:t>
      </w:r>
      <w:r w:rsidR="009F35DE">
        <w:rPr>
          <w:rFonts w:asciiTheme="majorBidi" w:hAnsiTheme="majorBidi" w:cstheme="majorBidi"/>
          <w:lang w:val="nl-NL"/>
        </w:rPr>
        <w:t xml:space="preserve"> der Propheten en dieshalven konn</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zy door geen krachtiger bewijsredenen betoogt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door de genen</w:t>
      </w:r>
      <w:r w:rsidR="00FF37F8">
        <w:rPr>
          <w:rFonts w:asciiTheme="majorBidi" w:hAnsiTheme="majorBidi" w:cstheme="majorBidi"/>
          <w:lang w:val="nl-NL"/>
        </w:rPr>
        <w:t xml:space="preserve">, </w:t>
      </w:r>
      <w:r w:rsidRPr="00594620">
        <w:rPr>
          <w:rFonts w:asciiTheme="majorBidi" w:hAnsiTheme="majorBidi" w:cstheme="majorBidi"/>
          <w:lang w:val="nl-NL"/>
        </w:rPr>
        <w:t>door welken de Propheten eertijds gewent</w:t>
      </w:r>
      <w:r w:rsidR="006F3162">
        <w:rPr>
          <w:rFonts w:asciiTheme="majorBidi" w:hAnsiTheme="majorBidi" w:cstheme="majorBidi"/>
          <w:lang w:val="nl-NL"/>
        </w:rPr>
        <w:t xml:space="preserve"> </w:t>
      </w:r>
      <w:r w:rsidRPr="00594620">
        <w:rPr>
          <w:rFonts w:asciiTheme="majorBidi" w:hAnsiTheme="majorBidi" w:cstheme="majorBidi"/>
          <w:lang w:val="nl-NL"/>
        </w:rPr>
        <w:t>waren</w:t>
      </w:r>
      <w:r w:rsidR="00FF37F8">
        <w:rPr>
          <w:rFonts w:asciiTheme="majorBidi" w:hAnsiTheme="majorBidi" w:cstheme="majorBidi"/>
          <w:lang w:val="nl-NL"/>
        </w:rPr>
        <w:t xml:space="preserve">, </w:t>
      </w:r>
      <w:r w:rsidR="009F35DE">
        <w:rPr>
          <w:rFonts w:asciiTheme="majorBidi" w:hAnsiTheme="majorBidi" w:cstheme="majorBidi"/>
          <w:lang w:val="nl-NL"/>
        </w:rPr>
        <w:t>hun achtbaarheit en</w:t>
      </w:r>
      <w:r w:rsidRPr="00594620">
        <w:rPr>
          <w:rFonts w:asciiTheme="majorBidi" w:hAnsiTheme="majorBidi" w:cstheme="majorBidi"/>
          <w:lang w:val="nl-NL"/>
        </w:rPr>
        <w:t xml:space="preserve"> gezach</w:t>
      </w:r>
      <w:r w:rsidR="00FF37F8">
        <w:rPr>
          <w:rFonts w:asciiTheme="majorBidi" w:hAnsiTheme="majorBidi" w:cstheme="majorBidi"/>
          <w:lang w:val="nl-NL"/>
        </w:rPr>
        <w:t xml:space="preserve">, </w:t>
      </w:r>
      <w:r w:rsidRPr="00594620">
        <w:rPr>
          <w:rFonts w:asciiTheme="majorBidi" w:hAnsiTheme="majorBidi" w:cstheme="majorBidi"/>
          <w:lang w:val="nl-NL"/>
        </w:rPr>
        <w:t>aan ‘t volk t’</w:t>
      </w:r>
      <w:r w:rsidR="006F3162">
        <w:rPr>
          <w:rFonts w:asciiTheme="majorBidi" w:hAnsiTheme="majorBidi" w:cstheme="majorBidi"/>
          <w:lang w:val="nl-NL"/>
        </w:rPr>
        <w:t xml:space="preserve"> </w:t>
      </w:r>
      <w:r w:rsidRPr="00594620">
        <w:rPr>
          <w:rFonts w:asciiTheme="majorBidi" w:hAnsiTheme="majorBidi" w:cstheme="majorBidi"/>
          <w:lang w:val="nl-NL"/>
        </w:rPr>
        <w:t>overreden</w:t>
      </w:r>
      <w:r w:rsidR="009F35DE">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Ja onze zekerheit daar af kan op geen andere</w:t>
      </w:r>
      <w:r>
        <w:rPr>
          <w:rFonts w:asciiTheme="majorBidi" w:hAnsiTheme="majorBidi" w:cstheme="majorBidi"/>
          <w:lang w:val="nl-NL"/>
        </w:rPr>
        <w:t xml:space="preserve"> </w:t>
      </w:r>
      <w:r w:rsidRPr="00594620">
        <w:rPr>
          <w:rFonts w:asciiTheme="majorBidi" w:hAnsiTheme="majorBidi" w:cstheme="majorBidi"/>
          <w:lang w:val="nl-NL"/>
        </w:rPr>
        <w:t xml:space="preserve">gondvest gebout </w:t>
      </w:r>
      <w:r w:rsidR="009F35DE">
        <w:rPr>
          <w:rFonts w:asciiTheme="majorBidi" w:hAnsiTheme="majorBidi" w:cstheme="majorBidi"/>
          <w:lang w:val="nl-NL"/>
        </w:rPr>
        <w:t>w</w:t>
      </w:r>
      <w:r w:rsidRPr="00594620">
        <w:rPr>
          <w:rFonts w:asciiTheme="majorBidi" w:hAnsiTheme="majorBidi" w:cstheme="majorBidi"/>
          <w:lang w:val="nl-NL"/>
        </w:rPr>
        <w:t>orden</w:t>
      </w:r>
      <w:r w:rsidR="00FF37F8">
        <w:rPr>
          <w:rFonts w:asciiTheme="majorBidi" w:hAnsiTheme="majorBidi" w:cstheme="majorBidi"/>
          <w:lang w:val="nl-NL"/>
        </w:rPr>
        <w:t xml:space="preserve">, </w:t>
      </w:r>
      <w:r w:rsidRPr="00594620">
        <w:rPr>
          <w:rFonts w:asciiTheme="majorBidi" w:hAnsiTheme="majorBidi" w:cstheme="majorBidi"/>
          <w:lang w:val="nl-NL"/>
        </w:rPr>
        <w:t>dan op de gene</w:t>
      </w:r>
      <w:r w:rsidR="00FF37F8">
        <w:rPr>
          <w:rFonts w:asciiTheme="majorBidi" w:hAnsiTheme="majorBidi" w:cstheme="majorBidi"/>
          <w:lang w:val="nl-NL"/>
        </w:rPr>
        <w:t xml:space="preserve">, </w:t>
      </w:r>
      <w:r w:rsidRPr="00594620">
        <w:rPr>
          <w:rFonts w:asciiTheme="majorBidi" w:hAnsiTheme="majorBidi" w:cstheme="majorBidi"/>
          <w:lang w:val="nl-NL"/>
        </w:rPr>
        <w:t>op de welken</w:t>
      </w:r>
      <w:r>
        <w:rPr>
          <w:rFonts w:asciiTheme="majorBidi" w:hAnsiTheme="majorBidi" w:cstheme="majorBidi"/>
          <w:lang w:val="nl-NL"/>
        </w:rPr>
        <w:t xml:space="preserve"> </w:t>
      </w:r>
      <w:r w:rsidRPr="00594620">
        <w:rPr>
          <w:rFonts w:asciiTheme="majorBidi" w:hAnsiTheme="majorBidi" w:cstheme="majorBidi"/>
          <w:lang w:val="nl-NL"/>
        </w:rPr>
        <w:t>de Propheten hun zekerheit en achtbaarheit bouden. Want</w:t>
      </w:r>
      <w:r w:rsidR="009F35DE">
        <w:rPr>
          <w:rFonts w:asciiTheme="majorBidi" w:hAnsiTheme="majorBidi" w:cstheme="majorBidi"/>
          <w:lang w:val="nl-NL"/>
        </w:rPr>
        <w:t xml:space="preserve">  </w:t>
      </w:r>
      <w:r w:rsidRPr="00594620">
        <w:rPr>
          <w:rFonts w:asciiTheme="majorBidi" w:hAnsiTheme="majorBidi" w:cstheme="majorBidi"/>
          <w:lang w:val="nl-NL"/>
        </w:rPr>
        <w:t>wy hebben getoont</w:t>
      </w:r>
      <w:r w:rsidR="00FF37F8">
        <w:rPr>
          <w:rFonts w:asciiTheme="majorBidi" w:hAnsiTheme="majorBidi" w:cstheme="majorBidi"/>
          <w:lang w:val="nl-NL"/>
        </w:rPr>
        <w:t xml:space="preserve">, </w:t>
      </w:r>
      <w:r w:rsidR="009F35DE">
        <w:rPr>
          <w:rFonts w:asciiTheme="majorBidi" w:hAnsiTheme="majorBidi" w:cstheme="majorBidi"/>
          <w:lang w:val="nl-NL"/>
        </w:rPr>
        <w:t>dat</w:t>
      </w:r>
      <w:r w:rsidRPr="00594620">
        <w:rPr>
          <w:rFonts w:asciiTheme="majorBidi" w:hAnsiTheme="majorBidi" w:cstheme="majorBidi"/>
          <w:lang w:val="nl-NL"/>
        </w:rPr>
        <w:t xml:space="preserve"> alle de zekerheit der Propheten in</w:t>
      </w:r>
      <w:r>
        <w:rPr>
          <w:rFonts w:asciiTheme="majorBidi" w:hAnsiTheme="majorBidi" w:cstheme="majorBidi"/>
          <w:lang w:val="nl-NL"/>
        </w:rPr>
        <w:t xml:space="preserve"> </w:t>
      </w:r>
      <w:r w:rsidRPr="00594620">
        <w:rPr>
          <w:rFonts w:asciiTheme="majorBidi" w:hAnsiTheme="majorBidi" w:cstheme="majorBidi"/>
          <w:lang w:val="nl-NL"/>
        </w:rPr>
        <w:t>deze drie dingen</w:t>
      </w:r>
      <w:r w:rsidR="00FF37F8">
        <w:rPr>
          <w:rFonts w:asciiTheme="majorBidi" w:hAnsiTheme="majorBidi" w:cstheme="majorBidi"/>
          <w:lang w:val="nl-NL"/>
        </w:rPr>
        <w:t xml:space="preserve">, </w:t>
      </w:r>
      <w:r w:rsidRPr="00594620">
        <w:rPr>
          <w:rFonts w:asciiTheme="majorBidi" w:hAnsiTheme="majorBidi" w:cstheme="majorBidi"/>
          <w:lang w:val="nl-NL"/>
        </w:rPr>
        <w:t>bestaat. Namelijk vooreerst in een onde</w:t>
      </w:r>
      <w:r w:rsidR="009F35DE">
        <w:rPr>
          <w:rFonts w:asciiTheme="majorBidi" w:hAnsiTheme="majorBidi" w:cstheme="majorBidi"/>
          <w:lang w:val="nl-NL"/>
        </w:rPr>
        <w:t>r</w:t>
      </w:r>
      <w:r w:rsidRPr="00594620">
        <w:rPr>
          <w:rFonts w:asciiTheme="majorBidi" w:hAnsiTheme="majorBidi" w:cstheme="majorBidi"/>
          <w:lang w:val="nl-NL"/>
        </w:rPr>
        <w:t>scheide</w:t>
      </w:r>
      <w:r>
        <w:rPr>
          <w:rFonts w:asciiTheme="majorBidi" w:hAnsiTheme="majorBidi" w:cstheme="majorBidi"/>
          <w:lang w:val="nl-NL"/>
        </w:rPr>
        <w:t xml:space="preserve"> </w:t>
      </w:r>
      <w:r w:rsidRPr="00594620">
        <w:rPr>
          <w:rFonts w:asciiTheme="majorBidi" w:hAnsiTheme="majorBidi" w:cstheme="majorBidi"/>
          <w:lang w:val="nl-NL"/>
        </w:rPr>
        <w:t>en krachtige inbeelding. Ten tweden</w:t>
      </w:r>
      <w:r w:rsidR="009F35DE">
        <w:rPr>
          <w:rFonts w:asciiTheme="majorBidi" w:hAnsiTheme="majorBidi" w:cstheme="majorBidi"/>
          <w:lang w:val="nl-NL"/>
        </w:rPr>
        <w:t>,</w:t>
      </w:r>
      <w:r w:rsidRPr="00594620">
        <w:rPr>
          <w:rFonts w:asciiTheme="majorBidi" w:hAnsiTheme="majorBidi" w:cstheme="majorBidi"/>
          <w:lang w:val="nl-NL"/>
        </w:rPr>
        <w:t xml:space="preserve"> in een teken.</w:t>
      </w:r>
      <w:r>
        <w:rPr>
          <w:rFonts w:asciiTheme="majorBidi" w:hAnsiTheme="majorBidi" w:cstheme="majorBidi"/>
          <w:lang w:val="nl-NL"/>
        </w:rPr>
        <w:t xml:space="preserve"> </w:t>
      </w:r>
      <w:r w:rsidRPr="00594620">
        <w:rPr>
          <w:rFonts w:asciiTheme="majorBidi" w:hAnsiTheme="majorBidi" w:cstheme="majorBidi"/>
          <w:lang w:val="nl-NL"/>
        </w:rPr>
        <w:t>Eindelijk en ten darden</w:t>
      </w:r>
      <w:r w:rsidR="00FF37F8">
        <w:rPr>
          <w:rFonts w:asciiTheme="majorBidi" w:hAnsiTheme="majorBidi" w:cstheme="majorBidi"/>
          <w:lang w:val="nl-NL"/>
        </w:rPr>
        <w:t xml:space="preserve">, </w:t>
      </w:r>
      <w:r w:rsidR="009F35DE">
        <w:rPr>
          <w:rFonts w:asciiTheme="majorBidi" w:hAnsiTheme="majorBidi" w:cstheme="majorBidi"/>
          <w:lang w:val="nl-NL"/>
        </w:rPr>
        <w:t>en voornamelijk in een</w:t>
      </w:r>
      <w:r w:rsidRPr="00594620">
        <w:rPr>
          <w:rFonts w:asciiTheme="majorBidi" w:hAnsiTheme="majorBidi" w:cstheme="majorBidi"/>
          <w:lang w:val="nl-NL"/>
        </w:rPr>
        <w:t xml:space="preserve"> gemoed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tot het goede en gerechtige genegen is</w:t>
      </w:r>
      <w:r w:rsidR="009F35DE">
        <w:rPr>
          <w:rFonts w:asciiTheme="majorBidi" w:hAnsiTheme="majorBidi" w:cstheme="majorBidi"/>
          <w:lang w:val="nl-NL"/>
        </w:rPr>
        <w:t>:</w:t>
      </w:r>
      <w:r w:rsidRPr="00594620">
        <w:rPr>
          <w:rFonts w:asciiTheme="majorBidi" w:hAnsiTheme="majorBidi" w:cstheme="majorBidi"/>
          <w:lang w:val="nl-NL"/>
        </w:rPr>
        <w:t xml:space="preserve"> zy steunden</w:t>
      </w:r>
      <w:r>
        <w:rPr>
          <w:rFonts w:asciiTheme="majorBidi" w:hAnsiTheme="majorBidi" w:cstheme="majorBidi"/>
          <w:lang w:val="nl-NL"/>
        </w:rPr>
        <w:t xml:space="preserve"> </w:t>
      </w:r>
      <w:r w:rsidRPr="00594620">
        <w:rPr>
          <w:rFonts w:asciiTheme="majorBidi" w:hAnsiTheme="majorBidi" w:cstheme="majorBidi"/>
          <w:lang w:val="nl-NL"/>
        </w:rPr>
        <w:t>ook op geen andere redenen en dieshalven konden zy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hun achtbaarheit en gezach</w:t>
      </w:r>
      <w:r w:rsidR="00FF37F8">
        <w:rPr>
          <w:rFonts w:asciiTheme="majorBidi" w:hAnsiTheme="majorBidi" w:cstheme="majorBidi"/>
          <w:lang w:val="nl-NL"/>
        </w:rPr>
        <w:t xml:space="preserve">, </w:t>
      </w:r>
      <w:r w:rsidRPr="00594620">
        <w:rPr>
          <w:rFonts w:asciiTheme="majorBidi" w:hAnsiTheme="majorBidi" w:cstheme="majorBidi"/>
          <w:lang w:val="nl-NL"/>
        </w:rPr>
        <w:t>door geen andere redenen aan</w:t>
      </w:r>
      <w:r>
        <w:rPr>
          <w:rFonts w:asciiTheme="majorBidi" w:hAnsiTheme="majorBidi" w:cstheme="majorBidi"/>
          <w:lang w:val="nl-NL"/>
        </w:rPr>
        <w:t xml:space="preserve"> </w:t>
      </w:r>
      <w:r w:rsidRPr="00594620">
        <w:rPr>
          <w:rFonts w:asciiTheme="majorBidi" w:hAnsiTheme="majorBidi" w:cstheme="majorBidi"/>
          <w:lang w:val="nl-NL"/>
        </w:rPr>
        <w:t>‘t volk</w:t>
      </w:r>
      <w:r w:rsidR="00FF37F8">
        <w:rPr>
          <w:rFonts w:asciiTheme="majorBidi" w:hAnsiTheme="majorBidi" w:cstheme="majorBidi"/>
          <w:lang w:val="nl-NL"/>
        </w:rPr>
        <w:t xml:space="preserve">, </w:t>
      </w:r>
      <w:r w:rsidRPr="00594620">
        <w:rPr>
          <w:rFonts w:asciiTheme="majorBidi" w:hAnsiTheme="majorBidi" w:cstheme="majorBidi"/>
          <w:lang w:val="nl-NL"/>
        </w:rPr>
        <w:t>tot het welk zy eertijds met de levendige stem spraken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aan ons</w:t>
      </w:r>
      <w:r w:rsidR="00FF37F8">
        <w:rPr>
          <w:rFonts w:asciiTheme="majorBidi" w:hAnsiTheme="majorBidi" w:cstheme="majorBidi"/>
          <w:lang w:val="nl-NL"/>
        </w:rPr>
        <w:t xml:space="preserve">, </w:t>
      </w:r>
      <w:r w:rsidR="009F35DE">
        <w:rPr>
          <w:rFonts w:asciiTheme="majorBidi" w:hAnsiTheme="majorBidi" w:cstheme="majorBidi"/>
          <w:lang w:val="nl-NL"/>
        </w:rPr>
        <w:t>tot dewelke zy schrif</w:t>
      </w:r>
      <w:r w:rsidRPr="00594620">
        <w:rPr>
          <w:rFonts w:asciiTheme="majorBidi" w:hAnsiTheme="majorBidi" w:cstheme="majorBidi"/>
          <w:lang w:val="nl-NL"/>
        </w:rPr>
        <w:t>telijk spreken</w:t>
      </w:r>
      <w:r w:rsidR="00FF37F8">
        <w:rPr>
          <w:rFonts w:asciiTheme="majorBidi" w:hAnsiTheme="majorBidi" w:cstheme="majorBidi"/>
          <w:lang w:val="nl-NL"/>
        </w:rPr>
        <w:t xml:space="preserve">, </w:t>
      </w:r>
      <w:r w:rsidRPr="00594620">
        <w:rPr>
          <w:rFonts w:asciiTheme="majorBidi" w:hAnsiTheme="majorBidi" w:cstheme="majorBidi"/>
          <w:lang w:val="nl-NL"/>
        </w:rPr>
        <w:t>be</w:t>
      </w:r>
      <w:r w:rsidR="009F35DE">
        <w:rPr>
          <w:rFonts w:asciiTheme="majorBidi" w:hAnsiTheme="majorBidi" w:cstheme="majorBidi"/>
          <w:lang w:val="nl-NL"/>
        </w:rPr>
        <w:t>togen. Wat het eer</w:t>
      </w:r>
      <w:r w:rsidRPr="00594620">
        <w:rPr>
          <w:rFonts w:asciiTheme="majorBidi" w:hAnsiTheme="majorBidi" w:cstheme="majorBidi"/>
          <w:lang w:val="nl-NL"/>
        </w:rPr>
        <w:t>ste aangaat</w:t>
      </w:r>
      <w:r w:rsidR="00FF37F8">
        <w:rPr>
          <w:rFonts w:asciiTheme="majorBidi" w:hAnsiTheme="majorBidi" w:cstheme="majorBidi"/>
          <w:lang w:val="nl-NL"/>
        </w:rPr>
        <w:t xml:space="preserve">, </w:t>
      </w:r>
      <w:r w:rsidRPr="00594620">
        <w:rPr>
          <w:rFonts w:asciiTheme="majorBidi" w:hAnsiTheme="majorBidi" w:cstheme="majorBidi"/>
          <w:lang w:val="nl-NL"/>
        </w:rPr>
        <w:t>te weten dat zy de dingen</w:t>
      </w:r>
      <w:r>
        <w:rPr>
          <w:rFonts w:asciiTheme="majorBidi" w:hAnsiTheme="majorBidi" w:cstheme="majorBidi"/>
          <w:lang w:val="nl-NL"/>
        </w:rPr>
        <w:t xml:space="preserve"> </w:t>
      </w:r>
      <w:r w:rsidRPr="00594620">
        <w:rPr>
          <w:rFonts w:asciiTheme="majorBidi" w:hAnsiTheme="majorBidi" w:cstheme="majorBidi"/>
          <w:lang w:val="nl-NL"/>
        </w:rPr>
        <w:t>krachtiglijk inbeeldede</w:t>
      </w:r>
      <w:r w:rsidR="00FF37F8">
        <w:rPr>
          <w:rFonts w:asciiTheme="majorBidi" w:hAnsiTheme="majorBidi" w:cstheme="majorBidi"/>
          <w:lang w:val="nl-NL"/>
        </w:rPr>
        <w:t xml:space="preserve">, </w:t>
      </w:r>
      <w:r w:rsidR="009F35DE">
        <w:rPr>
          <w:rFonts w:asciiTheme="majorBidi" w:hAnsiTheme="majorBidi" w:cstheme="majorBidi"/>
          <w:lang w:val="nl-NL"/>
        </w:rPr>
        <w:t>dit kon alle</w:t>
      </w:r>
      <w:r w:rsidRPr="00594620">
        <w:rPr>
          <w:rFonts w:asciiTheme="majorBidi" w:hAnsiTheme="majorBidi" w:cstheme="majorBidi"/>
          <w:lang w:val="nl-NL"/>
        </w:rPr>
        <w:t>enlijk aan de Propheten</w:t>
      </w:r>
      <w:r>
        <w:rPr>
          <w:rFonts w:asciiTheme="majorBidi" w:hAnsiTheme="majorBidi" w:cstheme="majorBidi"/>
          <w:lang w:val="nl-NL"/>
        </w:rPr>
        <w:t xml:space="preserve"> </w:t>
      </w:r>
      <w:r w:rsidRPr="00594620">
        <w:rPr>
          <w:rFonts w:asciiTheme="majorBidi" w:hAnsiTheme="majorBidi" w:cstheme="majorBidi"/>
          <w:lang w:val="nl-NL"/>
        </w:rPr>
        <w:t>bekent zijn</w:t>
      </w:r>
      <w:r w:rsidR="00FF37F8">
        <w:rPr>
          <w:rFonts w:asciiTheme="majorBidi" w:hAnsiTheme="majorBidi" w:cstheme="majorBidi"/>
          <w:lang w:val="nl-NL"/>
        </w:rPr>
        <w:t xml:space="preserve">, </w:t>
      </w:r>
      <w:r w:rsidRPr="00594620">
        <w:rPr>
          <w:rFonts w:asciiTheme="majorBidi" w:hAnsiTheme="majorBidi" w:cstheme="majorBidi"/>
          <w:lang w:val="nl-NL"/>
        </w:rPr>
        <w:t>en dieshalven kan en moet alle onze zekerheit</w:t>
      </w:r>
      <w:r w:rsidR="006F3162">
        <w:rPr>
          <w:rFonts w:asciiTheme="majorBidi" w:hAnsiTheme="majorBidi" w:cstheme="majorBidi"/>
          <w:lang w:val="nl-NL"/>
        </w:rPr>
        <w:t xml:space="preserve"> </w:t>
      </w:r>
      <w:r w:rsidRPr="00594620">
        <w:rPr>
          <w:rFonts w:asciiTheme="majorBidi" w:hAnsiTheme="majorBidi" w:cstheme="majorBidi"/>
          <w:lang w:val="nl-NL"/>
        </w:rPr>
        <w:t>van d’</w:t>
      </w:r>
      <w:r w:rsidR="006F3162">
        <w:rPr>
          <w:rFonts w:asciiTheme="majorBidi" w:hAnsiTheme="majorBidi" w:cstheme="majorBidi"/>
          <w:lang w:val="nl-NL"/>
        </w:rPr>
        <w:t xml:space="preserve"> </w:t>
      </w:r>
      <w:r w:rsidRPr="00594620">
        <w:rPr>
          <w:rFonts w:asciiTheme="majorBidi" w:hAnsiTheme="majorBidi" w:cstheme="majorBidi"/>
          <w:lang w:val="nl-NL"/>
        </w:rPr>
        <w:t>openbaring</w:t>
      </w:r>
      <w:r w:rsidR="00FF37F8">
        <w:rPr>
          <w:rFonts w:asciiTheme="majorBidi" w:hAnsiTheme="majorBidi" w:cstheme="majorBidi"/>
          <w:lang w:val="nl-NL"/>
        </w:rPr>
        <w:t xml:space="preserve">, </w:t>
      </w:r>
      <w:r w:rsidRPr="00594620">
        <w:rPr>
          <w:rFonts w:asciiTheme="majorBidi" w:hAnsiTheme="majorBidi" w:cstheme="majorBidi"/>
          <w:lang w:val="nl-NL"/>
        </w:rPr>
        <w:t>alleenlijk op de twe anderen</w:t>
      </w:r>
      <w:r w:rsidR="00FF37F8">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het teken</w:t>
      </w:r>
      <w:r w:rsidR="00FF37F8">
        <w:rPr>
          <w:rFonts w:asciiTheme="majorBidi" w:hAnsiTheme="majorBidi" w:cstheme="majorBidi"/>
          <w:lang w:val="nl-NL"/>
        </w:rPr>
        <w:t xml:space="preserve">, </w:t>
      </w:r>
      <w:r w:rsidRPr="00594620">
        <w:rPr>
          <w:rFonts w:asciiTheme="majorBidi" w:hAnsiTheme="majorBidi" w:cstheme="majorBidi"/>
          <w:lang w:val="nl-NL"/>
        </w:rPr>
        <w:t>en de lering gebout worden</w:t>
      </w:r>
      <w:r w:rsidR="00FF37F8">
        <w:rPr>
          <w:rFonts w:asciiTheme="majorBidi" w:hAnsiTheme="majorBidi" w:cstheme="majorBidi"/>
          <w:lang w:val="nl-NL"/>
        </w:rPr>
        <w:t xml:space="preserve">, </w:t>
      </w:r>
      <w:r w:rsidRPr="00594620">
        <w:rPr>
          <w:rFonts w:asciiTheme="majorBidi" w:hAnsiTheme="majorBidi" w:cstheme="majorBidi"/>
          <w:lang w:val="nl-NL"/>
        </w:rPr>
        <w:t>‘t Welk Mozes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ook uitdrukkelijk aanwijs</w:t>
      </w:r>
      <w:r w:rsidR="009F35DE">
        <w:rPr>
          <w:rFonts w:asciiTheme="majorBidi" w:hAnsiTheme="majorBidi" w:cstheme="majorBidi"/>
          <w:lang w:val="nl-NL"/>
        </w:rPr>
        <w:t>t; want in zijn vijfde boek  beveelt hy aan ‘t vol</w:t>
      </w:r>
      <w:r w:rsidRPr="00594620">
        <w:rPr>
          <w:rFonts w:asciiTheme="majorBidi" w:hAnsiTheme="majorBidi" w:cstheme="majorBidi"/>
          <w:lang w:val="nl-NL"/>
        </w:rPr>
        <w:t>k</w:t>
      </w:r>
      <w:r w:rsidR="00FF37F8">
        <w:rPr>
          <w:rFonts w:asciiTheme="majorBidi" w:hAnsiTheme="majorBidi" w:cstheme="majorBidi"/>
          <w:lang w:val="nl-NL"/>
        </w:rPr>
        <w:t>,</w:t>
      </w:r>
      <w:r w:rsidRPr="00594620">
        <w:rPr>
          <w:rFonts w:asciiTheme="majorBidi" w:hAnsiTheme="majorBidi" w:cstheme="majorBidi"/>
          <w:lang w:val="nl-NL"/>
        </w:rPr>
        <w:t xml:space="preserve"> de Propheet te gehoorzamen</w:t>
      </w:r>
      <w:r>
        <w:rPr>
          <w:rFonts w:asciiTheme="majorBidi" w:hAnsiTheme="majorBidi" w:cstheme="majorBidi"/>
          <w:lang w:val="nl-NL"/>
        </w:rPr>
        <w:t xml:space="preserve"> </w:t>
      </w:r>
      <w:r w:rsidRPr="00594620">
        <w:rPr>
          <w:rFonts w:asciiTheme="majorBidi" w:hAnsiTheme="majorBidi" w:cstheme="majorBidi"/>
          <w:lang w:val="nl-NL"/>
        </w:rPr>
        <w:t>die in Gods naam een waarteken heeft gegeven ; maar indien</w:t>
      </w:r>
      <w:r>
        <w:rPr>
          <w:rFonts w:asciiTheme="majorBidi" w:hAnsiTheme="majorBidi" w:cstheme="majorBidi"/>
          <w:lang w:val="nl-NL"/>
        </w:rPr>
        <w:t xml:space="preserve"> </w:t>
      </w:r>
      <w:r w:rsidRPr="00594620">
        <w:rPr>
          <w:rFonts w:asciiTheme="majorBidi" w:hAnsiTheme="majorBidi" w:cstheme="majorBidi"/>
          <w:lang w:val="nl-NL"/>
        </w:rPr>
        <w:t>hy verkeerdelijk</w:t>
      </w:r>
      <w:r w:rsidR="00FF37F8">
        <w:rPr>
          <w:rFonts w:asciiTheme="majorBidi" w:hAnsiTheme="majorBidi" w:cstheme="majorBidi"/>
          <w:lang w:val="nl-NL"/>
        </w:rPr>
        <w:t xml:space="preserve">, </w:t>
      </w:r>
      <w:r w:rsidRPr="00594620">
        <w:rPr>
          <w:rFonts w:asciiTheme="majorBidi" w:hAnsiTheme="majorBidi" w:cstheme="majorBidi"/>
          <w:lang w:val="nl-NL"/>
        </w:rPr>
        <w:t>hoewel in Godsnaam</w:t>
      </w:r>
      <w:r w:rsidR="00FF37F8">
        <w:rPr>
          <w:rFonts w:asciiTheme="majorBidi" w:hAnsiTheme="majorBidi" w:cstheme="majorBidi"/>
          <w:lang w:val="nl-NL"/>
        </w:rPr>
        <w:t xml:space="preserve">, </w:t>
      </w:r>
      <w:r w:rsidRPr="00594620">
        <w:rPr>
          <w:rFonts w:asciiTheme="majorBidi" w:hAnsiTheme="majorBidi" w:cstheme="majorBidi"/>
          <w:lang w:val="nl-NL"/>
        </w:rPr>
        <w:t>iet voorzeg heeft</w:t>
      </w:r>
      <w:r w:rsidR="00FF37F8">
        <w:rPr>
          <w:rFonts w:asciiTheme="majorBidi" w:hAnsiTheme="majorBidi" w:cstheme="majorBidi"/>
          <w:lang w:val="nl-NL"/>
        </w:rPr>
        <w:t xml:space="preserve">, </w:t>
      </w:r>
      <w:r w:rsidR="009F35DE">
        <w:rPr>
          <w:rFonts w:asciiTheme="majorBidi" w:hAnsiTheme="majorBidi" w:cstheme="majorBidi"/>
          <w:lang w:val="nl-NL"/>
        </w:rPr>
        <w:t>z</w:t>
      </w:r>
      <w:r w:rsidRPr="00594620">
        <w:rPr>
          <w:rFonts w:asciiTheme="majorBidi" w:hAnsiTheme="majorBidi" w:cstheme="majorBidi"/>
          <w:lang w:val="nl-NL"/>
        </w:rPr>
        <w:t>o beveelt hy echter dat men hem zal doden</w:t>
      </w:r>
      <w:r w:rsidR="00FF37F8">
        <w:rPr>
          <w:rFonts w:asciiTheme="majorBidi" w:hAnsiTheme="majorBidi" w:cstheme="majorBidi"/>
          <w:lang w:val="nl-NL"/>
        </w:rPr>
        <w:t xml:space="preserve">, </w:t>
      </w:r>
      <w:r w:rsidRPr="00594620">
        <w:rPr>
          <w:rFonts w:asciiTheme="majorBidi" w:hAnsiTheme="majorBidi" w:cstheme="majorBidi"/>
          <w:lang w:val="nl-NL"/>
        </w:rPr>
        <w:t>gelijk ook de</w:t>
      </w:r>
      <w:r>
        <w:rPr>
          <w:rFonts w:asciiTheme="majorBidi" w:hAnsiTheme="majorBidi" w:cstheme="majorBidi"/>
          <w:lang w:val="nl-NL"/>
        </w:rPr>
        <w:t xml:space="preserve"> </w:t>
      </w:r>
      <w:r w:rsidRPr="00594620">
        <w:rPr>
          <w:rFonts w:asciiTheme="majorBidi" w:hAnsiTheme="majorBidi" w:cstheme="majorBidi"/>
          <w:lang w:val="nl-NL"/>
        </w:rPr>
        <w:t>geen</w:t>
      </w:r>
      <w:r w:rsidR="00FF37F8">
        <w:rPr>
          <w:rFonts w:asciiTheme="majorBidi" w:hAnsiTheme="majorBidi" w:cstheme="majorBidi"/>
          <w:lang w:val="nl-NL"/>
        </w:rPr>
        <w:t xml:space="preserve">, </w:t>
      </w:r>
      <w:r w:rsidRPr="00594620">
        <w:rPr>
          <w:rFonts w:asciiTheme="majorBidi" w:hAnsiTheme="majorBidi" w:cstheme="majorBidi"/>
          <w:lang w:val="nl-NL"/>
        </w:rPr>
        <w:t xml:space="preserve">die ‘t volk de ware Godsdienst </w:t>
      </w:r>
      <w:r w:rsidR="009F35DE">
        <w:rPr>
          <w:rFonts w:asciiTheme="majorBidi" w:hAnsiTheme="majorBidi" w:cstheme="majorBidi"/>
          <w:lang w:val="nl-NL"/>
        </w:rPr>
        <w:t>h</w:t>
      </w:r>
      <w:r w:rsidRPr="00594620">
        <w:rPr>
          <w:rFonts w:asciiTheme="majorBidi" w:hAnsiTheme="majorBidi" w:cstheme="majorBidi"/>
          <w:lang w:val="nl-NL"/>
        </w:rPr>
        <w:t>eeft willen afleiden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schoon hy zyn achtbaarheit en gezach met tekenen en wonderdaden</w:t>
      </w:r>
      <w:r w:rsidR="006F3162">
        <w:rPr>
          <w:rFonts w:asciiTheme="majorBidi" w:hAnsiTheme="majorBidi" w:cstheme="majorBidi"/>
          <w:lang w:val="nl-NL"/>
        </w:rPr>
        <w:t xml:space="preserve"> </w:t>
      </w:r>
      <w:r w:rsidRPr="00594620">
        <w:rPr>
          <w:rFonts w:asciiTheme="majorBidi" w:hAnsiTheme="majorBidi" w:cstheme="majorBidi"/>
          <w:lang w:val="nl-NL"/>
        </w:rPr>
        <w:t>bevest</w:t>
      </w:r>
      <w:r w:rsidR="009F35DE">
        <w:rPr>
          <w:rFonts w:asciiTheme="majorBidi" w:hAnsiTheme="majorBidi" w:cstheme="majorBidi"/>
          <w:lang w:val="nl-NL"/>
        </w:rPr>
        <w:t>igt heeft ( bezie hier af Mozes</w:t>
      </w:r>
      <w:r>
        <w:rPr>
          <w:rFonts w:asciiTheme="majorBidi" w:hAnsiTheme="majorBidi" w:cstheme="majorBidi"/>
          <w:lang w:val="nl-NL"/>
        </w:rPr>
        <w:t xml:space="preserve"> </w:t>
      </w:r>
      <w:r w:rsidRPr="00594620">
        <w:rPr>
          <w:rFonts w:asciiTheme="majorBidi" w:hAnsiTheme="majorBidi" w:cstheme="majorBidi"/>
          <w:lang w:val="nl-NL"/>
        </w:rPr>
        <w:t>vijfde book ) en hier uit volgt dat de ware Propheet</w:t>
      </w:r>
      <w:r w:rsidR="006F3162">
        <w:rPr>
          <w:rFonts w:asciiTheme="majorBidi" w:hAnsiTheme="majorBidi" w:cstheme="majorBidi"/>
          <w:lang w:val="nl-NL"/>
        </w:rPr>
        <w:t xml:space="preserve"> </w:t>
      </w:r>
      <w:r w:rsidRPr="00594620">
        <w:rPr>
          <w:rFonts w:asciiTheme="majorBidi" w:hAnsiTheme="majorBidi" w:cstheme="majorBidi"/>
          <w:lang w:val="nl-NL"/>
        </w:rPr>
        <w:t>door de lering en wasdraad te gelijk van de valsche onderkent</w:t>
      </w:r>
      <w:r>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want Mozes noemt de zodanige een waar Propheet</w:t>
      </w:r>
      <w:r>
        <w:rPr>
          <w:rFonts w:asciiTheme="majorBidi" w:hAnsiTheme="majorBidi" w:cstheme="majorBidi"/>
          <w:lang w:val="nl-NL"/>
        </w:rPr>
        <w:t xml:space="preserve"> </w:t>
      </w:r>
      <w:r w:rsidRPr="00594620">
        <w:rPr>
          <w:rFonts w:asciiTheme="majorBidi" w:hAnsiTheme="majorBidi" w:cstheme="majorBidi"/>
          <w:lang w:val="nl-NL"/>
        </w:rPr>
        <w:t>en beveels dat men hem zonder enige vrees van bedrog za</w:t>
      </w:r>
      <w:r w:rsidR="009F35DE">
        <w:rPr>
          <w:rFonts w:asciiTheme="majorBidi" w:hAnsiTheme="majorBidi" w:cstheme="majorBidi"/>
          <w:lang w:val="nl-NL"/>
        </w:rPr>
        <w:t>l</w:t>
      </w:r>
      <w:r>
        <w:rPr>
          <w:rFonts w:asciiTheme="majorBidi" w:hAnsiTheme="majorBidi" w:cstheme="majorBidi"/>
          <w:lang w:val="nl-NL"/>
        </w:rPr>
        <w:t xml:space="preserve"> </w:t>
      </w:r>
      <w:r w:rsidRPr="00594620">
        <w:rPr>
          <w:rFonts w:asciiTheme="majorBidi" w:hAnsiTheme="majorBidi" w:cstheme="majorBidi"/>
          <w:lang w:val="nl-NL"/>
        </w:rPr>
        <w:t>geloven</w:t>
      </w:r>
      <w:r w:rsidR="009F35DE">
        <w:rPr>
          <w:rFonts w:asciiTheme="majorBidi" w:hAnsiTheme="majorBidi" w:cstheme="majorBidi"/>
          <w:lang w:val="nl-NL"/>
        </w:rPr>
        <w:t>:</w:t>
      </w:r>
      <w:r w:rsidRPr="00594620">
        <w:rPr>
          <w:rFonts w:asciiTheme="majorBidi" w:hAnsiTheme="majorBidi" w:cstheme="majorBidi"/>
          <w:lang w:val="nl-NL"/>
        </w:rPr>
        <w:t xml:space="preserve"> en hy zegt dat de genen va</w:t>
      </w:r>
      <w:r w:rsidR="009F35DE">
        <w:rPr>
          <w:rFonts w:asciiTheme="majorBidi" w:hAnsiTheme="majorBidi" w:cstheme="majorBidi"/>
          <w:lang w:val="nl-NL"/>
        </w:rPr>
        <w:t>l</w:t>
      </w:r>
      <w:r w:rsidRPr="00594620">
        <w:rPr>
          <w:rFonts w:asciiTheme="majorBidi" w:hAnsiTheme="majorBidi" w:cstheme="majorBidi"/>
          <w:lang w:val="nl-NL"/>
        </w:rPr>
        <w:t>sche Propheten</w:t>
      </w:r>
      <w:r w:rsidR="00FF37F8">
        <w:rPr>
          <w:rFonts w:asciiTheme="majorBidi" w:hAnsiTheme="majorBidi" w:cstheme="majorBidi"/>
          <w:lang w:val="nl-NL"/>
        </w:rPr>
        <w:t xml:space="preserve">, </w:t>
      </w:r>
      <w:r w:rsidRPr="00594620">
        <w:rPr>
          <w:rFonts w:asciiTheme="majorBidi" w:hAnsiTheme="majorBidi" w:cstheme="majorBidi"/>
          <w:lang w:val="nl-NL"/>
        </w:rPr>
        <w:t>en doodschuldigen</w:t>
      </w:r>
      <w:r>
        <w:rPr>
          <w:rFonts w:asciiTheme="majorBidi" w:hAnsiTheme="majorBidi" w:cstheme="majorBidi"/>
          <w:lang w:val="nl-NL"/>
        </w:rPr>
        <w:t xml:space="preserve"> </w:t>
      </w:r>
      <w:r w:rsidRPr="00594620">
        <w:rPr>
          <w:rFonts w:asciiTheme="majorBidi" w:hAnsiTheme="majorBidi" w:cstheme="majorBidi"/>
          <w:lang w:val="nl-NL"/>
        </w:rPr>
        <w:t>z</w:t>
      </w:r>
      <w:r w:rsidR="009F35DE">
        <w:rPr>
          <w:rFonts w:asciiTheme="majorBidi" w:hAnsiTheme="majorBidi" w:cstheme="majorBidi"/>
          <w:lang w:val="nl-NL"/>
        </w:rPr>
        <w:t>ijn,</w:t>
      </w:r>
      <w:r w:rsidRPr="00594620">
        <w:rPr>
          <w:rFonts w:asciiTheme="majorBidi" w:hAnsiTheme="majorBidi" w:cstheme="majorBidi"/>
          <w:lang w:val="nl-NL"/>
        </w:rPr>
        <w:t xml:space="preserve"> die</w:t>
      </w:r>
      <w:r w:rsidR="00FF37F8">
        <w:rPr>
          <w:rFonts w:asciiTheme="majorBidi" w:hAnsiTheme="majorBidi" w:cstheme="majorBidi"/>
          <w:lang w:val="nl-NL"/>
        </w:rPr>
        <w:t xml:space="preserve"> </w:t>
      </w:r>
      <w:r w:rsidRPr="00594620">
        <w:rPr>
          <w:rFonts w:asciiTheme="majorBidi" w:hAnsiTheme="majorBidi" w:cstheme="majorBidi"/>
          <w:lang w:val="nl-NL"/>
        </w:rPr>
        <w:t>verkeerdelijk hoewel in Gods naam</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iets voorzegt hebben</w:t>
      </w:r>
      <w:r w:rsidR="009F35DE">
        <w:rPr>
          <w:rFonts w:asciiTheme="majorBidi" w:hAnsiTheme="majorBidi" w:cstheme="majorBidi"/>
          <w:lang w:val="nl-NL"/>
        </w:rPr>
        <w:t>, of</w:t>
      </w:r>
      <w:r w:rsidRPr="00594620">
        <w:rPr>
          <w:rFonts w:asciiTheme="majorBidi" w:hAnsiTheme="majorBidi" w:cstheme="majorBidi"/>
          <w:lang w:val="nl-NL"/>
        </w:rPr>
        <w:t xml:space="preserve"> die</w:t>
      </w:r>
      <w:r w:rsidR="00FF37F8">
        <w:rPr>
          <w:rFonts w:asciiTheme="majorBidi" w:hAnsiTheme="majorBidi" w:cstheme="majorBidi"/>
          <w:lang w:val="nl-NL"/>
        </w:rPr>
        <w:t xml:space="preserve">, </w:t>
      </w:r>
      <w:r w:rsidRPr="00594620">
        <w:rPr>
          <w:rFonts w:asciiTheme="majorBidi" w:hAnsiTheme="majorBidi" w:cstheme="majorBidi"/>
          <w:lang w:val="nl-NL"/>
        </w:rPr>
        <w:t>hoewel zy ware Wonderdaden</w:t>
      </w:r>
      <w:r>
        <w:rPr>
          <w:rFonts w:asciiTheme="majorBidi" w:hAnsiTheme="majorBidi" w:cstheme="majorBidi"/>
          <w:lang w:val="nl-NL"/>
        </w:rPr>
        <w:t xml:space="preserve"> </w:t>
      </w:r>
      <w:r w:rsidRPr="00594620">
        <w:rPr>
          <w:rFonts w:asciiTheme="majorBidi" w:hAnsiTheme="majorBidi" w:cstheme="majorBidi"/>
          <w:lang w:val="nl-NL"/>
        </w:rPr>
        <w:t>hadden gedaan</w:t>
      </w:r>
      <w:r w:rsidR="009F35DE">
        <w:rPr>
          <w:rFonts w:asciiTheme="majorBidi" w:hAnsiTheme="majorBidi" w:cstheme="majorBidi"/>
          <w:lang w:val="nl-NL"/>
        </w:rPr>
        <w:t>,</w:t>
      </w:r>
      <w:r w:rsidRPr="00594620">
        <w:rPr>
          <w:rFonts w:asciiTheme="majorBidi" w:hAnsiTheme="majorBidi" w:cstheme="majorBidi"/>
          <w:lang w:val="nl-NL"/>
        </w:rPr>
        <w:t xml:space="preserve"> valsche Goden hadden geleert en</w:t>
      </w:r>
      <w:r w:rsidR="00FF37F8">
        <w:rPr>
          <w:rFonts w:asciiTheme="majorBidi" w:hAnsiTheme="majorBidi" w:cstheme="majorBidi"/>
          <w:lang w:val="nl-NL"/>
        </w:rPr>
        <w:t xml:space="preserve"> </w:t>
      </w:r>
      <w:r w:rsidRPr="00594620">
        <w:rPr>
          <w:rFonts w:asciiTheme="majorBidi" w:hAnsiTheme="majorBidi" w:cstheme="majorBidi"/>
          <w:lang w:val="nl-NL"/>
        </w:rPr>
        <w:t>onderwezen.</w:t>
      </w:r>
      <w:r w:rsidR="006F3162">
        <w:rPr>
          <w:rFonts w:asciiTheme="majorBidi" w:hAnsiTheme="majorBidi" w:cstheme="majorBidi"/>
          <w:lang w:val="nl-NL"/>
        </w:rPr>
        <w:t xml:space="preserve"> </w:t>
      </w:r>
      <w:r w:rsidRPr="00594620">
        <w:rPr>
          <w:rFonts w:asciiTheme="majorBidi" w:hAnsiTheme="majorBidi" w:cstheme="majorBidi"/>
          <w:lang w:val="nl-NL"/>
        </w:rPr>
        <w:t>Wy zijn dieshalven ook om deze oorzaak alleen gehouden de</w:t>
      </w:r>
      <w:r>
        <w:rPr>
          <w:rFonts w:asciiTheme="majorBidi" w:hAnsiTheme="majorBidi" w:cstheme="majorBidi"/>
          <w:lang w:val="nl-NL"/>
        </w:rPr>
        <w:t xml:space="preserve"> </w:t>
      </w:r>
      <w:r w:rsidRPr="00594620">
        <w:rPr>
          <w:rFonts w:asciiTheme="majorBidi" w:hAnsiTheme="majorBidi" w:cstheme="majorBidi"/>
          <w:lang w:val="nl-NL"/>
        </w:rPr>
        <w:t>Schrift</w:t>
      </w:r>
      <w:r w:rsidR="00FF37F8">
        <w:rPr>
          <w:rFonts w:asciiTheme="majorBidi" w:hAnsiTheme="majorBidi" w:cstheme="majorBidi"/>
          <w:lang w:val="nl-NL"/>
        </w:rPr>
        <w:t xml:space="preserve">, </w:t>
      </w:r>
      <w:r w:rsidRPr="00594620">
        <w:rPr>
          <w:rFonts w:asciiTheme="majorBidi" w:hAnsiTheme="majorBidi" w:cstheme="majorBidi"/>
          <w:lang w:val="nl-NL"/>
        </w:rPr>
        <w:t>dat is de Popheten zelven</w:t>
      </w:r>
      <w:r w:rsidR="00FF37F8">
        <w:rPr>
          <w:rFonts w:asciiTheme="majorBidi" w:hAnsiTheme="majorBidi" w:cstheme="majorBidi"/>
          <w:lang w:val="nl-NL"/>
        </w:rPr>
        <w:t xml:space="preserve">, </w:t>
      </w:r>
      <w:r w:rsidRPr="00594620">
        <w:rPr>
          <w:rFonts w:asciiTheme="majorBidi" w:hAnsiTheme="majorBidi" w:cstheme="majorBidi"/>
          <w:lang w:val="nl-NL"/>
        </w:rPr>
        <w:t>te geloven;</w:t>
      </w:r>
      <w:r>
        <w:rPr>
          <w:rFonts w:asciiTheme="majorBidi" w:hAnsiTheme="majorBidi" w:cstheme="majorBidi"/>
          <w:lang w:val="nl-NL"/>
        </w:rPr>
        <w:t xml:space="preserve"> </w:t>
      </w:r>
      <w:r w:rsidRPr="00594620">
        <w:rPr>
          <w:rFonts w:asciiTheme="majorBidi" w:hAnsiTheme="majorBidi" w:cstheme="majorBidi"/>
          <w:lang w:val="nl-NL"/>
        </w:rPr>
        <w:t>namelijk hun leri</w:t>
      </w:r>
      <w:r w:rsidR="009F35DE">
        <w:rPr>
          <w:rFonts w:asciiTheme="majorBidi" w:hAnsiTheme="majorBidi" w:cstheme="majorBidi"/>
          <w:lang w:val="nl-NL"/>
        </w:rPr>
        <w:t>ng door tekenen bevestigt. Want de</w:t>
      </w:r>
      <w:r w:rsidRPr="00594620">
        <w:rPr>
          <w:rFonts w:asciiTheme="majorBidi" w:hAnsiTheme="majorBidi" w:cstheme="majorBidi"/>
          <w:lang w:val="nl-NL"/>
        </w:rPr>
        <w:t>wijl wy zien dat de Propheten de liefde en gerechtigheit</w:t>
      </w:r>
      <w:r w:rsidR="006F3162">
        <w:rPr>
          <w:rFonts w:asciiTheme="majorBidi" w:hAnsiTheme="majorBidi" w:cstheme="majorBidi"/>
          <w:lang w:val="nl-NL"/>
        </w:rPr>
        <w:t xml:space="preserve"> </w:t>
      </w:r>
      <w:r w:rsidRPr="00594620">
        <w:rPr>
          <w:rFonts w:asciiTheme="majorBidi" w:hAnsiTheme="majorBidi" w:cstheme="majorBidi"/>
          <w:lang w:val="nl-NL"/>
        </w:rPr>
        <w:t>boven alle dingen aanbevelen</w:t>
      </w:r>
      <w:r w:rsidR="00FF37F8">
        <w:rPr>
          <w:rFonts w:asciiTheme="majorBidi" w:hAnsiTheme="majorBidi" w:cstheme="majorBidi"/>
          <w:lang w:val="nl-NL"/>
        </w:rPr>
        <w:t xml:space="preserve">, </w:t>
      </w:r>
      <w:r w:rsidRPr="00594620">
        <w:rPr>
          <w:rFonts w:asciiTheme="majorBidi" w:hAnsiTheme="majorBidi" w:cstheme="majorBidi"/>
          <w:lang w:val="nl-NL"/>
        </w:rPr>
        <w:t>en nergens anders naar zoeken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besluiten wy hier uit</w:t>
      </w:r>
      <w:r w:rsidR="00FF37F8">
        <w:rPr>
          <w:rFonts w:asciiTheme="majorBidi" w:hAnsiTheme="majorBidi" w:cstheme="majorBidi"/>
          <w:lang w:val="nl-NL"/>
        </w:rPr>
        <w:t xml:space="preserve">, </w:t>
      </w:r>
      <w:r w:rsidRPr="00594620">
        <w:rPr>
          <w:rFonts w:asciiTheme="majorBidi" w:hAnsiTheme="majorBidi" w:cstheme="majorBidi"/>
          <w:lang w:val="nl-NL"/>
        </w:rPr>
        <w:t>dat zy niet door quaad bedrog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uit een waar en oprecht gemoed geleert hebben</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menschen door gehoorzaamheit en geloof</w:t>
      </w:r>
      <w:r w:rsidR="009F35DE">
        <w:rPr>
          <w:rFonts w:asciiTheme="majorBidi" w:hAnsiTheme="majorBidi" w:cstheme="majorBidi"/>
          <w:lang w:val="nl-NL"/>
        </w:rPr>
        <w:t xml:space="preserve"> </w:t>
      </w:r>
      <w:r w:rsidRPr="00594620">
        <w:rPr>
          <w:rFonts w:asciiTheme="majorBidi" w:hAnsiTheme="majorBidi" w:cstheme="majorBidi"/>
          <w:lang w:val="nl-NL"/>
        </w:rPr>
        <w:t>zalig worden ; en</w:t>
      </w:r>
      <w:r>
        <w:rPr>
          <w:rFonts w:asciiTheme="majorBidi" w:hAnsiTheme="majorBidi" w:cstheme="majorBidi"/>
          <w:lang w:val="nl-NL"/>
        </w:rPr>
        <w:t xml:space="preserve"> </w:t>
      </w:r>
      <w:r w:rsidRPr="00594620">
        <w:rPr>
          <w:rFonts w:asciiTheme="majorBidi" w:hAnsiTheme="majorBidi" w:cstheme="majorBidi"/>
          <w:lang w:val="nl-NL"/>
        </w:rPr>
        <w:t>dewijl zy dit daarenboven met tekenen hebben bevestigt</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overreden wy ons hier door</w:t>
      </w:r>
      <w:r w:rsidR="00FF37F8">
        <w:rPr>
          <w:rFonts w:asciiTheme="majorBidi" w:hAnsiTheme="majorBidi" w:cstheme="majorBidi"/>
          <w:lang w:val="nl-NL"/>
        </w:rPr>
        <w:t xml:space="preserve">, </w:t>
      </w:r>
      <w:r w:rsidRPr="00594620">
        <w:rPr>
          <w:rFonts w:asciiTheme="majorBidi" w:hAnsiTheme="majorBidi" w:cstheme="majorBidi"/>
          <w:lang w:val="nl-NL"/>
        </w:rPr>
        <w:t>dat zy</w:t>
      </w:r>
      <w:r w:rsidR="00FF37F8">
        <w:rPr>
          <w:rFonts w:asciiTheme="majorBidi" w:hAnsiTheme="majorBidi" w:cstheme="majorBidi"/>
          <w:lang w:val="nl-NL"/>
        </w:rPr>
        <w:t xml:space="preserve">, </w:t>
      </w:r>
      <w:r w:rsidRPr="00594620">
        <w:rPr>
          <w:rFonts w:asciiTheme="majorBidi" w:hAnsiTheme="majorBidi" w:cstheme="majorBidi"/>
          <w:lang w:val="nl-NL"/>
        </w:rPr>
        <w:t>toen zy propheteerden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 roekelooslijk gesproken</w:t>
      </w:r>
      <w:r w:rsidR="00FF37F8">
        <w:rPr>
          <w:rFonts w:asciiTheme="majorBidi" w:hAnsiTheme="majorBidi" w:cstheme="majorBidi"/>
          <w:lang w:val="nl-NL"/>
        </w:rPr>
        <w:t xml:space="preserve">, </w:t>
      </w:r>
      <w:r w:rsidRPr="00594620">
        <w:rPr>
          <w:rFonts w:asciiTheme="majorBidi" w:hAnsiTheme="majorBidi" w:cstheme="majorBidi"/>
          <w:lang w:val="nl-NL"/>
        </w:rPr>
        <w:t>noch buiten ‘t spoor geholt hebben:</w:t>
      </w:r>
      <w:r w:rsidR="006F3162">
        <w:rPr>
          <w:rFonts w:asciiTheme="majorBidi" w:hAnsiTheme="majorBidi" w:cstheme="majorBidi"/>
          <w:lang w:val="nl-NL"/>
        </w:rPr>
        <w:t xml:space="preserve"> </w:t>
      </w:r>
      <w:r w:rsidRPr="00594620">
        <w:rPr>
          <w:rFonts w:asciiTheme="majorBidi" w:hAnsiTheme="majorBidi" w:cstheme="majorBidi"/>
          <w:lang w:val="nl-NL"/>
        </w:rPr>
        <w:t>In ‘t welk wy noch meer bevestigt worden</w:t>
      </w:r>
      <w:r w:rsidR="00FF37F8">
        <w:rPr>
          <w:rFonts w:asciiTheme="majorBidi" w:hAnsiTheme="majorBidi" w:cstheme="majorBidi"/>
          <w:lang w:val="nl-NL"/>
        </w:rPr>
        <w:t xml:space="preserve">, </w:t>
      </w:r>
      <w:r w:rsidRPr="00594620">
        <w:rPr>
          <w:rFonts w:asciiTheme="majorBidi" w:hAnsiTheme="majorBidi" w:cstheme="majorBidi"/>
          <w:lang w:val="nl-NL"/>
        </w:rPr>
        <w:t>als wy aanmerken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niets zedig hebben geleert en onderwezen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niet gantschelijk met de Reden overeenkomt ; want</w:t>
      </w:r>
      <w:r>
        <w:rPr>
          <w:rFonts w:asciiTheme="majorBidi" w:hAnsiTheme="majorBidi" w:cstheme="majorBidi"/>
          <w:lang w:val="nl-NL"/>
        </w:rPr>
        <w:t xml:space="preserve"> </w:t>
      </w:r>
      <w:r w:rsidRPr="00594620">
        <w:rPr>
          <w:rFonts w:asciiTheme="majorBidi" w:hAnsiTheme="majorBidi" w:cstheme="majorBidi"/>
          <w:lang w:val="nl-NL"/>
        </w:rPr>
        <w:t>het is niet te vergeefs</w:t>
      </w:r>
      <w:r w:rsidR="00FF37F8">
        <w:rPr>
          <w:rFonts w:asciiTheme="majorBidi" w:hAnsiTheme="majorBidi" w:cstheme="majorBidi"/>
          <w:lang w:val="nl-NL"/>
        </w:rPr>
        <w:t xml:space="preserve">, </w:t>
      </w:r>
      <w:r w:rsidRPr="00594620">
        <w:rPr>
          <w:rFonts w:asciiTheme="majorBidi" w:hAnsiTheme="majorBidi" w:cstheme="majorBidi"/>
          <w:lang w:val="nl-NL"/>
        </w:rPr>
        <w:t>dat Gods woord in de Propheten met</w:t>
      </w:r>
      <w:r>
        <w:rPr>
          <w:rFonts w:asciiTheme="majorBidi" w:hAnsiTheme="majorBidi" w:cstheme="majorBidi"/>
          <w:lang w:val="nl-NL"/>
        </w:rPr>
        <w:t xml:space="preserve"> </w:t>
      </w:r>
      <w:r w:rsidRPr="00594620">
        <w:rPr>
          <w:rFonts w:asciiTheme="majorBidi" w:hAnsiTheme="majorBidi" w:cstheme="majorBidi"/>
          <w:lang w:val="nl-NL"/>
        </w:rPr>
        <w:t>Gods woord</w:t>
      </w:r>
      <w:r w:rsidR="00FF37F8">
        <w:rPr>
          <w:rFonts w:asciiTheme="majorBidi" w:hAnsiTheme="majorBidi" w:cstheme="majorBidi"/>
          <w:lang w:val="nl-NL"/>
        </w:rPr>
        <w:t xml:space="preserve">, </w:t>
      </w:r>
      <w:r w:rsidRPr="00594620">
        <w:rPr>
          <w:rFonts w:asciiTheme="majorBidi" w:hAnsiTheme="majorBidi" w:cstheme="majorBidi"/>
          <w:lang w:val="nl-NL"/>
        </w:rPr>
        <w:t>in ons sprekende</w:t>
      </w:r>
      <w:r w:rsidR="00FF37F8">
        <w:rPr>
          <w:rFonts w:asciiTheme="majorBidi" w:hAnsiTheme="majorBidi" w:cstheme="majorBidi"/>
          <w:lang w:val="nl-NL"/>
        </w:rPr>
        <w:t xml:space="preserve">, </w:t>
      </w:r>
      <w:r w:rsidRPr="00594620">
        <w:rPr>
          <w:rFonts w:asciiTheme="majorBidi" w:hAnsiTheme="majorBidi" w:cstheme="majorBidi"/>
          <w:lang w:val="nl-NL"/>
        </w:rPr>
        <w:t>volkomelijk overeenkomt.</w:t>
      </w:r>
      <w:r>
        <w:rPr>
          <w:rFonts w:asciiTheme="majorBidi" w:hAnsiTheme="majorBidi" w:cstheme="majorBidi"/>
          <w:lang w:val="nl-NL"/>
        </w:rPr>
        <w:t xml:space="preserve"> </w:t>
      </w:r>
      <w:r w:rsidRPr="00594620">
        <w:rPr>
          <w:rFonts w:asciiTheme="majorBidi" w:hAnsiTheme="majorBidi" w:cstheme="majorBidi"/>
          <w:lang w:val="nl-NL"/>
        </w:rPr>
        <w:t>En ik zeg dat wy even zeker</w:t>
      </w:r>
      <w:r w:rsidR="00FF37F8">
        <w:rPr>
          <w:rFonts w:asciiTheme="majorBidi" w:hAnsiTheme="majorBidi" w:cstheme="majorBidi"/>
          <w:lang w:val="nl-NL"/>
        </w:rPr>
        <w:t xml:space="preserve">, </w:t>
      </w:r>
      <w:r w:rsidRPr="00594620">
        <w:rPr>
          <w:rFonts w:asciiTheme="majorBidi" w:hAnsiTheme="majorBidi" w:cstheme="majorBidi"/>
          <w:lang w:val="nl-NL"/>
        </w:rPr>
        <w:t>dit uit de Bijbel besluiten</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de Joden dit zelfde eertijds uit de levendige stem der Propheten</w:t>
      </w:r>
      <w:r>
        <w:rPr>
          <w:rFonts w:asciiTheme="majorBidi" w:hAnsiTheme="majorBidi" w:cstheme="majorBidi"/>
          <w:lang w:val="nl-NL"/>
        </w:rPr>
        <w:t xml:space="preserve"> </w:t>
      </w:r>
      <w:r w:rsidRPr="00594620">
        <w:rPr>
          <w:rFonts w:asciiTheme="majorBidi" w:hAnsiTheme="majorBidi" w:cstheme="majorBidi"/>
          <w:lang w:val="nl-NL"/>
        </w:rPr>
        <w:t>besloten. Want hier voor</w:t>
      </w:r>
      <w:r w:rsidR="00FF37F8">
        <w:rPr>
          <w:rFonts w:asciiTheme="majorBidi" w:hAnsiTheme="majorBidi" w:cstheme="majorBidi"/>
          <w:lang w:val="nl-NL"/>
        </w:rPr>
        <w:t xml:space="preserve">, </w:t>
      </w:r>
      <w:r w:rsidRPr="00594620">
        <w:rPr>
          <w:rFonts w:asciiTheme="majorBidi" w:hAnsiTheme="majorBidi" w:cstheme="majorBidi"/>
          <w:lang w:val="nl-NL"/>
        </w:rPr>
        <w:t>te weten in ‘t einde van ‘t</w:t>
      </w:r>
      <w:r>
        <w:rPr>
          <w:rFonts w:asciiTheme="majorBidi" w:hAnsiTheme="majorBidi" w:cstheme="majorBidi"/>
          <w:lang w:val="nl-NL"/>
        </w:rPr>
        <w:t xml:space="preserve"> </w:t>
      </w:r>
      <w:r w:rsidRPr="00594620">
        <w:rPr>
          <w:rFonts w:asciiTheme="majorBidi" w:hAnsiTheme="majorBidi" w:cstheme="majorBidi"/>
          <w:lang w:val="nl-NL"/>
        </w:rPr>
        <w:t>twaalfde hooftdeel</w:t>
      </w:r>
      <w:r w:rsidR="00FF37F8">
        <w:rPr>
          <w:rFonts w:asciiTheme="majorBidi" w:hAnsiTheme="majorBidi" w:cstheme="majorBidi"/>
          <w:lang w:val="nl-NL"/>
        </w:rPr>
        <w:t xml:space="preserve">, </w:t>
      </w:r>
      <w:r w:rsidRPr="00594620">
        <w:rPr>
          <w:rFonts w:asciiTheme="majorBidi" w:hAnsiTheme="majorBidi" w:cstheme="majorBidi"/>
          <w:lang w:val="nl-NL"/>
        </w:rPr>
        <w:t>hebben wy getoont</w:t>
      </w:r>
      <w:r w:rsidR="00FF37F8">
        <w:rPr>
          <w:rFonts w:asciiTheme="majorBidi" w:hAnsiTheme="majorBidi" w:cstheme="majorBidi"/>
          <w:lang w:val="nl-NL"/>
        </w:rPr>
        <w:t xml:space="preserve">, </w:t>
      </w:r>
      <w:r w:rsidRPr="00594620">
        <w:rPr>
          <w:rFonts w:asciiTheme="majorBidi" w:hAnsiTheme="majorBidi" w:cstheme="majorBidi"/>
          <w:lang w:val="nl-NL"/>
        </w:rPr>
        <w:t>dat de Schrift ten</w:t>
      </w:r>
      <w:r>
        <w:rPr>
          <w:rFonts w:asciiTheme="majorBidi" w:hAnsiTheme="majorBidi" w:cstheme="majorBidi"/>
          <w:lang w:val="nl-NL"/>
        </w:rPr>
        <w:t xml:space="preserve"> </w:t>
      </w:r>
      <w:r w:rsidRPr="00594620">
        <w:rPr>
          <w:rFonts w:asciiTheme="majorBidi" w:hAnsiTheme="majorBidi" w:cstheme="majorBidi"/>
          <w:lang w:val="nl-NL"/>
        </w:rPr>
        <w:t>opzicht van de lering</w:t>
      </w:r>
      <w:r w:rsidR="00FF37F8">
        <w:rPr>
          <w:rFonts w:asciiTheme="majorBidi" w:hAnsiTheme="majorBidi" w:cstheme="majorBidi"/>
          <w:lang w:val="nl-NL"/>
        </w:rPr>
        <w:t xml:space="preserve">, </w:t>
      </w:r>
      <w:r w:rsidRPr="00594620">
        <w:rPr>
          <w:rFonts w:asciiTheme="majorBidi" w:hAnsiTheme="majorBidi" w:cstheme="majorBidi"/>
          <w:lang w:val="nl-NL"/>
        </w:rPr>
        <w:t xml:space="preserve">en de voornaamste </w:t>
      </w:r>
      <w:r w:rsidR="008175CF">
        <w:rPr>
          <w:rFonts w:asciiTheme="majorBidi" w:hAnsiTheme="majorBidi" w:cstheme="majorBidi"/>
          <w:lang w:val="nl-NL"/>
        </w:rPr>
        <w:t>geschiedeniszen</w:t>
      </w:r>
      <w:r>
        <w:rPr>
          <w:rFonts w:asciiTheme="majorBidi" w:hAnsiTheme="majorBidi" w:cstheme="majorBidi"/>
          <w:lang w:val="nl-NL"/>
        </w:rPr>
        <w:t xml:space="preserve"> </w:t>
      </w:r>
      <w:r w:rsidRPr="00594620">
        <w:rPr>
          <w:rFonts w:asciiTheme="majorBidi" w:hAnsiTheme="majorBidi" w:cstheme="majorBidi"/>
          <w:lang w:val="nl-NL"/>
        </w:rPr>
        <w:t>ongekreukt en onbedorven in onze handen is gekomen. Dieshalven</w:t>
      </w:r>
      <w:r>
        <w:rPr>
          <w:rFonts w:asciiTheme="majorBidi" w:hAnsiTheme="majorBidi" w:cstheme="majorBidi"/>
          <w:lang w:val="nl-NL"/>
        </w:rPr>
        <w:t xml:space="preserve"> </w:t>
      </w:r>
      <w:r w:rsidRPr="00594620">
        <w:rPr>
          <w:rFonts w:asciiTheme="majorBidi" w:hAnsiTheme="majorBidi" w:cstheme="majorBidi"/>
          <w:lang w:val="nl-NL"/>
        </w:rPr>
        <w:t>schoon men deze grondvest van de gehele Godgeleertheit</w:t>
      </w:r>
      <w:r w:rsidR="006F3162">
        <w:rPr>
          <w:rFonts w:asciiTheme="majorBidi" w:hAnsiTheme="majorBidi" w:cstheme="majorBidi"/>
          <w:lang w:val="nl-NL"/>
        </w:rPr>
        <w:t xml:space="preserve"> </w:t>
      </w:r>
      <w:r w:rsidRPr="00594620">
        <w:rPr>
          <w:rFonts w:asciiTheme="majorBidi" w:hAnsiTheme="majorBidi" w:cstheme="majorBidi"/>
          <w:lang w:val="nl-NL"/>
        </w:rPr>
        <w:t>en Schrift niet door een wiskundige betoging kan tonen</w:t>
      </w:r>
      <w:r w:rsidR="00FF37F8">
        <w:rPr>
          <w:rFonts w:asciiTheme="majorBidi" w:hAnsiTheme="majorBidi" w:cstheme="majorBidi"/>
          <w:lang w:val="nl-NL"/>
        </w:rPr>
        <w:t xml:space="preserve">, </w:t>
      </w:r>
      <w:r w:rsidRPr="00594620">
        <w:rPr>
          <w:rFonts w:asciiTheme="majorBidi" w:hAnsiTheme="majorBidi" w:cstheme="majorBidi"/>
          <w:lang w:val="nl-NL"/>
        </w:rPr>
        <w:t>zo omhelzen wy haar echter met een gezont oordeel.</w:t>
      </w:r>
      <w:r>
        <w:rPr>
          <w:rFonts w:asciiTheme="majorBidi" w:hAnsiTheme="majorBidi" w:cstheme="majorBidi"/>
          <w:lang w:val="nl-NL"/>
        </w:rPr>
        <w:t xml:space="preserve"> </w:t>
      </w:r>
      <w:r w:rsidRPr="00594620">
        <w:rPr>
          <w:rFonts w:asciiTheme="majorBidi" w:hAnsiTheme="majorBidi" w:cstheme="majorBidi"/>
          <w:lang w:val="nl-NL"/>
        </w:rPr>
        <w:t>Want zeker dit is onwetendheit</w:t>
      </w:r>
      <w:r w:rsidR="00FF37F8">
        <w:rPr>
          <w:rFonts w:asciiTheme="majorBidi" w:hAnsiTheme="majorBidi" w:cstheme="majorBidi"/>
          <w:lang w:val="nl-NL"/>
        </w:rPr>
        <w:t xml:space="preserve">, </w:t>
      </w:r>
      <w:r w:rsidRPr="00594620">
        <w:rPr>
          <w:rFonts w:asciiTheme="majorBidi" w:hAnsiTheme="majorBidi" w:cstheme="majorBidi"/>
          <w:lang w:val="nl-NL"/>
        </w:rPr>
        <w:t>dat men ‘t geen</w:t>
      </w:r>
      <w:r w:rsidR="00FF37F8">
        <w:rPr>
          <w:rFonts w:asciiTheme="majorBidi" w:hAnsiTheme="majorBidi" w:cstheme="majorBidi"/>
          <w:lang w:val="nl-NL"/>
        </w:rPr>
        <w:t xml:space="preserve">, </w:t>
      </w:r>
      <w:r w:rsidRPr="00594620">
        <w:rPr>
          <w:rFonts w:asciiTheme="majorBidi" w:hAnsiTheme="majorBidi" w:cstheme="majorBidi"/>
          <w:lang w:val="nl-NL"/>
        </w:rPr>
        <w:t>‘twelk</w:t>
      </w:r>
      <w:r>
        <w:rPr>
          <w:rFonts w:asciiTheme="majorBidi" w:hAnsiTheme="majorBidi" w:cstheme="majorBidi"/>
          <w:lang w:val="nl-NL"/>
        </w:rPr>
        <w:t xml:space="preserve"> </w:t>
      </w:r>
      <w:r w:rsidRPr="00594620">
        <w:rPr>
          <w:rFonts w:asciiTheme="majorBidi" w:hAnsiTheme="majorBidi" w:cstheme="majorBidi"/>
          <w:lang w:val="nl-NL"/>
        </w:rPr>
        <w:t>door getuigenis van zo veel Propheten bevestigt is</w:t>
      </w:r>
      <w:r w:rsidR="00FF37F8">
        <w:rPr>
          <w:rFonts w:asciiTheme="majorBidi" w:hAnsiTheme="majorBidi" w:cstheme="majorBidi"/>
          <w:lang w:val="nl-NL"/>
        </w:rPr>
        <w:t xml:space="preserve">, </w:t>
      </w:r>
      <w:r w:rsidRPr="00594620">
        <w:rPr>
          <w:rFonts w:asciiTheme="majorBidi" w:hAnsiTheme="majorBidi" w:cstheme="majorBidi"/>
          <w:lang w:val="nl-NL"/>
        </w:rPr>
        <w:t>en daar</w:t>
      </w:r>
      <w:r>
        <w:rPr>
          <w:rFonts w:asciiTheme="majorBidi" w:hAnsiTheme="majorBidi" w:cstheme="majorBidi"/>
          <w:lang w:val="nl-NL"/>
        </w:rPr>
        <w:t xml:space="preserve"> </w:t>
      </w:r>
      <w:r w:rsidRPr="00594620">
        <w:rPr>
          <w:rFonts w:asciiTheme="majorBidi" w:hAnsiTheme="majorBidi" w:cstheme="majorBidi"/>
          <w:lang w:val="nl-NL"/>
        </w:rPr>
        <w:t>uit een grote troost voor de genen rijst</w:t>
      </w:r>
      <w:r w:rsidR="00FF37F8">
        <w:rPr>
          <w:rFonts w:asciiTheme="majorBidi" w:hAnsiTheme="majorBidi" w:cstheme="majorBidi"/>
          <w:lang w:val="nl-NL"/>
        </w:rPr>
        <w:t xml:space="preserve">, </w:t>
      </w:r>
      <w:r w:rsidRPr="00594620">
        <w:rPr>
          <w:rFonts w:asciiTheme="majorBidi" w:hAnsiTheme="majorBidi" w:cstheme="majorBidi"/>
          <w:lang w:val="nl-NL"/>
        </w:rPr>
        <w:t>die niet zo machtig</w:t>
      </w:r>
      <w:r>
        <w:rPr>
          <w:rFonts w:asciiTheme="majorBidi" w:hAnsiTheme="majorBidi" w:cstheme="majorBidi"/>
          <w:lang w:val="nl-NL"/>
        </w:rPr>
        <w:t xml:space="preserve"> </w:t>
      </w:r>
      <w:r w:rsidRPr="00594620">
        <w:rPr>
          <w:rFonts w:asciiTheme="majorBidi" w:hAnsiTheme="majorBidi" w:cstheme="majorBidi"/>
          <w:lang w:val="nl-NL"/>
        </w:rPr>
        <w:t>van reden zijn</w:t>
      </w:r>
      <w:r w:rsidR="00FF37F8">
        <w:rPr>
          <w:rFonts w:asciiTheme="majorBidi" w:hAnsiTheme="majorBidi" w:cstheme="majorBidi"/>
          <w:lang w:val="nl-NL"/>
        </w:rPr>
        <w:t xml:space="preserve">, </w:t>
      </w:r>
      <w:r w:rsidRPr="00594620">
        <w:rPr>
          <w:rFonts w:asciiTheme="majorBidi" w:hAnsiTheme="majorBidi" w:cstheme="majorBidi"/>
          <w:lang w:val="nl-NL"/>
        </w:rPr>
        <w:t>en een grote nuttigheit voor de gemenestaat</w:t>
      </w:r>
      <w:r>
        <w:rPr>
          <w:rFonts w:asciiTheme="majorBidi" w:hAnsiTheme="majorBidi" w:cstheme="majorBidi"/>
          <w:lang w:val="nl-NL"/>
        </w:rPr>
        <w:t xml:space="preserve"> </w:t>
      </w:r>
      <w:r w:rsidRPr="00594620">
        <w:rPr>
          <w:rFonts w:asciiTheme="majorBidi" w:hAnsiTheme="majorBidi" w:cstheme="majorBidi"/>
          <w:lang w:val="nl-NL"/>
        </w:rPr>
        <w:t>volgt</w:t>
      </w:r>
      <w:r w:rsidR="00FF37F8">
        <w:rPr>
          <w:rFonts w:asciiTheme="majorBidi" w:hAnsiTheme="majorBidi" w:cstheme="majorBidi"/>
          <w:lang w:val="nl-NL"/>
        </w:rPr>
        <w:t xml:space="preserve">, </w:t>
      </w:r>
      <w:r w:rsidRPr="00594620">
        <w:rPr>
          <w:rFonts w:asciiTheme="majorBidi" w:hAnsiTheme="majorBidi" w:cstheme="majorBidi"/>
          <w:lang w:val="nl-NL"/>
        </w:rPr>
        <w:t>en dat wy gantschelijk zonder gevaar en nadeel konnen</w:t>
      </w:r>
      <w:r>
        <w:rPr>
          <w:rFonts w:asciiTheme="majorBidi" w:hAnsiTheme="majorBidi" w:cstheme="majorBidi"/>
          <w:lang w:val="nl-NL"/>
        </w:rPr>
        <w:t xml:space="preserve"> </w:t>
      </w:r>
      <w:r w:rsidRPr="00594620">
        <w:rPr>
          <w:rFonts w:asciiTheme="majorBidi" w:hAnsiTheme="majorBidi" w:cstheme="majorBidi"/>
          <w:lang w:val="nl-NL"/>
        </w:rPr>
        <w:t>geloven</w:t>
      </w:r>
      <w:r w:rsidR="00FF37F8">
        <w:rPr>
          <w:rFonts w:asciiTheme="majorBidi" w:hAnsiTheme="majorBidi" w:cstheme="majorBidi"/>
          <w:lang w:val="nl-NL"/>
        </w:rPr>
        <w:t xml:space="preserve">, </w:t>
      </w:r>
      <w:r w:rsidRPr="00594620">
        <w:rPr>
          <w:rFonts w:asciiTheme="majorBidi" w:hAnsiTheme="majorBidi" w:cstheme="majorBidi"/>
          <w:lang w:val="nl-NL"/>
        </w:rPr>
        <w:t>niet willen aannemen; en dit alleenlijk om die oorzaak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dat het niet wiskundig betoogt kan worden : als</w:t>
      </w:r>
      <w:r>
        <w:rPr>
          <w:rFonts w:asciiTheme="majorBidi" w:hAnsiTheme="majorBidi" w:cstheme="majorBidi"/>
          <w:lang w:val="nl-NL"/>
        </w:rPr>
        <w:t xml:space="preserve"> </w:t>
      </w:r>
      <w:r w:rsidRPr="00594620">
        <w:rPr>
          <w:rFonts w:asciiTheme="majorBidi" w:hAnsiTheme="majorBidi" w:cstheme="majorBidi"/>
          <w:lang w:val="nl-NL"/>
        </w:rPr>
        <w:t>of wy om ons leven wijsselijk in te stellen</w:t>
      </w:r>
      <w:r w:rsidR="00FF37F8">
        <w:rPr>
          <w:rFonts w:asciiTheme="majorBidi" w:hAnsiTheme="majorBidi" w:cstheme="majorBidi"/>
          <w:lang w:val="nl-NL"/>
        </w:rPr>
        <w:t xml:space="preserve">, </w:t>
      </w:r>
      <w:r w:rsidRPr="00594620">
        <w:rPr>
          <w:rFonts w:asciiTheme="majorBidi" w:hAnsiTheme="majorBidi" w:cstheme="majorBidi"/>
          <w:lang w:val="nl-NL"/>
        </w:rPr>
        <w:t>niets voor waar</w:t>
      </w:r>
      <w:r>
        <w:rPr>
          <w:rFonts w:asciiTheme="majorBidi" w:hAnsiTheme="majorBidi" w:cstheme="majorBidi"/>
          <w:lang w:val="nl-NL"/>
        </w:rPr>
        <w:t xml:space="preserve"> </w:t>
      </w:r>
      <w:r w:rsidRPr="00594620">
        <w:rPr>
          <w:rFonts w:asciiTheme="majorBidi" w:hAnsiTheme="majorBidi" w:cstheme="majorBidi"/>
          <w:lang w:val="nl-NL"/>
        </w:rPr>
        <w:t>mochten aannemen</w:t>
      </w:r>
      <w:r w:rsidR="00FF37F8">
        <w:rPr>
          <w:rFonts w:asciiTheme="majorBidi" w:hAnsiTheme="majorBidi" w:cstheme="majorBidi"/>
          <w:lang w:val="nl-NL"/>
        </w:rPr>
        <w:t xml:space="preserve">, </w:t>
      </w:r>
      <w:r w:rsidRPr="00594620">
        <w:rPr>
          <w:rFonts w:asciiTheme="majorBidi" w:hAnsiTheme="majorBidi" w:cstheme="majorBidi"/>
          <w:lang w:val="nl-NL"/>
        </w:rPr>
        <w:t>‘t</w:t>
      </w:r>
      <w:r w:rsidR="009F35DE">
        <w:rPr>
          <w:rFonts w:asciiTheme="majorBidi" w:hAnsiTheme="majorBidi" w:cstheme="majorBidi"/>
          <w:lang w:val="nl-NL"/>
        </w:rPr>
        <w:t xml:space="preserve"> </w:t>
      </w:r>
      <w:r w:rsidRPr="00594620">
        <w:rPr>
          <w:rFonts w:asciiTheme="majorBidi" w:hAnsiTheme="majorBidi" w:cstheme="majorBidi"/>
          <w:lang w:val="nl-NL"/>
        </w:rPr>
        <w:t>welk door enige middel van te twijffelen</w:t>
      </w:r>
      <w:r>
        <w:rPr>
          <w:rFonts w:asciiTheme="majorBidi" w:hAnsiTheme="majorBidi" w:cstheme="majorBidi"/>
          <w:lang w:val="nl-NL"/>
        </w:rPr>
        <w:t xml:space="preserve"> </w:t>
      </w:r>
      <w:r w:rsidRPr="00594620">
        <w:rPr>
          <w:rFonts w:asciiTheme="majorBidi" w:hAnsiTheme="majorBidi" w:cstheme="majorBidi"/>
          <w:lang w:val="nl-NL"/>
        </w:rPr>
        <w:t>in twijfel getrokken kon worden</w:t>
      </w:r>
      <w:r w:rsidR="00FF37F8">
        <w:rPr>
          <w:rFonts w:asciiTheme="majorBidi" w:hAnsiTheme="majorBidi" w:cstheme="majorBidi"/>
          <w:lang w:val="nl-NL"/>
        </w:rPr>
        <w:t xml:space="preserve">, </w:t>
      </w:r>
      <w:r w:rsidRPr="00594620">
        <w:rPr>
          <w:rFonts w:asciiTheme="majorBidi" w:hAnsiTheme="majorBidi" w:cstheme="majorBidi"/>
          <w:lang w:val="nl-NL"/>
        </w:rPr>
        <w:t>en als of veel van</w:t>
      </w:r>
      <w:r>
        <w:rPr>
          <w:rFonts w:asciiTheme="majorBidi" w:hAnsiTheme="majorBidi" w:cstheme="majorBidi"/>
          <w:lang w:val="nl-NL"/>
        </w:rPr>
        <w:t xml:space="preserve"> </w:t>
      </w:r>
      <w:r w:rsidRPr="00594620">
        <w:rPr>
          <w:rFonts w:asciiTheme="majorBidi" w:hAnsiTheme="majorBidi" w:cstheme="majorBidi"/>
          <w:lang w:val="nl-NL"/>
        </w:rPr>
        <w:t>onze werken</w:t>
      </w:r>
      <w:r w:rsidR="00FF37F8">
        <w:rPr>
          <w:rFonts w:asciiTheme="majorBidi" w:hAnsiTheme="majorBidi" w:cstheme="majorBidi"/>
          <w:lang w:val="nl-NL"/>
        </w:rPr>
        <w:t xml:space="preserve">, </w:t>
      </w:r>
      <w:r w:rsidRPr="00594620">
        <w:rPr>
          <w:rFonts w:asciiTheme="majorBidi" w:hAnsiTheme="majorBidi" w:cstheme="majorBidi"/>
          <w:lang w:val="nl-NL"/>
        </w:rPr>
        <w:t>niet zo onzeker</w:t>
      </w:r>
      <w:r w:rsidR="00FF37F8">
        <w:rPr>
          <w:rFonts w:asciiTheme="majorBidi" w:hAnsiTheme="majorBidi" w:cstheme="majorBidi"/>
          <w:lang w:val="nl-NL"/>
        </w:rPr>
        <w:t xml:space="preserve">, </w:t>
      </w:r>
      <w:r w:rsidRPr="00594620">
        <w:rPr>
          <w:rFonts w:asciiTheme="majorBidi" w:hAnsiTheme="majorBidi" w:cstheme="majorBidi"/>
          <w:lang w:val="nl-NL"/>
        </w:rPr>
        <w:t>en vol van gevaar waren.</w:t>
      </w:r>
      <w:r w:rsidR="009F35DE">
        <w:rPr>
          <w:rFonts w:asciiTheme="majorBidi" w:hAnsiTheme="majorBidi" w:cstheme="majorBidi"/>
          <w:lang w:val="nl-NL"/>
        </w:rPr>
        <w:t xml:space="preserve">  </w:t>
      </w:r>
      <w:r w:rsidRPr="00594620">
        <w:rPr>
          <w:rFonts w:asciiTheme="majorBidi" w:hAnsiTheme="majorBidi" w:cstheme="majorBidi"/>
          <w:lang w:val="nl-NL"/>
        </w:rPr>
        <w:t>Ik beken wel dat de genen</w:t>
      </w:r>
      <w:r w:rsidR="00FF37F8">
        <w:rPr>
          <w:rFonts w:asciiTheme="majorBidi" w:hAnsiTheme="majorBidi" w:cstheme="majorBidi"/>
          <w:lang w:val="nl-NL"/>
        </w:rPr>
        <w:t xml:space="preserve">, </w:t>
      </w:r>
      <w:r w:rsidRPr="00594620">
        <w:rPr>
          <w:rFonts w:asciiTheme="majorBidi" w:hAnsiTheme="majorBidi" w:cstheme="majorBidi"/>
          <w:lang w:val="nl-NL"/>
        </w:rPr>
        <w:t>die achten dat de wijsbegeerte</w:t>
      </w:r>
      <w:r w:rsidR="006F3162">
        <w:rPr>
          <w:rFonts w:asciiTheme="majorBidi" w:hAnsiTheme="majorBidi" w:cstheme="majorBidi"/>
          <w:lang w:val="nl-NL"/>
        </w:rPr>
        <w:t xml:space="preserve"> </w:t>
      </w:r>
      <w:r w:rsidRPr="00594620">
        <w:rPr>
          <w:rFonts w:asciiTheme="majorBidi" w:hAnsiTheme="majorBidi" w:cstheme="majorBidi"/>
          <w:lang w:val="nl-NL"/>
        </w:rPr>
        <w:t>en godgeleertheit malkander tegenspreken</w:t>
      </w:r>
      <w:r w:rsidR="00FF37F8">
        <w:rPr>
          <w:rFonts w:asciiTheme="majorBidi" w:hAnsiTheme="majorBidi" w:cstheme="majorBidi"/>
          <w:lang w:val="nl-NL"/>
        </w:rPr>
        <w:t xml:space="preserve">, </w:t>
      </w:r>
      <w:r w:rsidRPr="00594620">
        <w:rPr>
          <w:rFonts w:asciiTheme="majorBidi" w:hAnsiTheme="majorBidi" w:cstheme="majorBidi"/>
          <w:lang w:val="nl-NL"/>
        </w:rPr>
        <w:t>en dieshalven</w:t>
      </w:r>
      <w:r w:rsidR="006F3162">
        <w:rPr>
          <w:rFonts w:asciiTheme="majorBidi" w:hAnsiTheme="majorBidi" w:cstheme="majorBidi"/>
          <w:lang w:val="nl-NL"/>
        </w:rPr>
        <w:t xml:space="preserve"> </w:t>
      </w:r>
      <w:r w:rsidRPr="00594620">
        <w:rPr>
          <w:rFonts w:asciiTheme="majorBidi" w:hAnsiTheme="majorBidi" w:cstheme="majorBidi"/>
          <w:lang w:val="nl-NL"/>
        </w:rPr>
        <w:t>dat een van beiden uit haar heerschappy gedreven moet</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 xml:space="preserve">en dat men deze of die </w:t>
      </w:r>
      <w:r w:rsidRPr="00594620">
        <w:rPr>
          <w:rFonts w:asciiTheme="majorBidi" w:hAnsiTheme="majorBidi" w:cstheme="majorBidi"/>
          <w:lang w:val="nl-NL"/>
        </w:rPr>
        <w:lastRenderedPageBreak/>
        <w:t>moet laten varen</w:t>
      </w:r>
      <w:r w:rsidR="00FF37F8">
        <w:rPr>
          <w:rFonts w:asciiTheme="majorBidi" w:hAnsiTheme="majorBidi" w:cstheme="majorBidi"/>
          <w:lang w:val="nl-NL"/>
        </w:rPr>
        <w:t xml:space="preserve">, </w:t>
      </w:r>
      <w:r w:rsidRPr="00594620">
        <w:rPr>
          <w:rFonts w:asciiTheme="majorBidi" w:hAnsiTheme="majorBidi" w:cstheme="majorBidi"/>
          <w:lang w:val="nl-NL"/>
        </w:rPr>
        <w:t>niet zonder</w:t>
      </w:r>
      <w:r w:rsidR="006F3162">
        <w:rPr>
          <w:rFonts w:asciiTheme="majorBidi" w:hAnsiTheme="majorBidi" w:cstheme="majorBidi"/>
          <w:lang w:val="nl-NL"/>
        </w:rPr>
        <w:t xml:space="preserve"> </w:t>
      </w:r>
      <w:r w:rsidRPr="00594620">
        <w:rPr>
          <w:rFonts w:asciiTheme="majorBidi" w:hAnsiTheme="majorBidi" w:cstheme="majorBidi"/>
          <w:lang w:val="nl-NL"/>
        </w:rPr>
        <w:t>reden vaste gronden van de Godgeleertheit pogen te</w:t>
      </w:r>
      <w:r>
        <w:rPr>
          <w:rFonts w:asciiTheme="majorBidi" w:hAnsiTheme="majorBidi" w:cstheme="majorBidi"/>
          <w:lang w:val="nl-NL"/>
        </w:rPr>
        <w:t xml:space="preserve"> </w:t>
      </w:r>
      <w:r w:rsidRPr="00594620">
        <w:rPr>
          <w:rFonts w:asciiTheme="majorBidi" w:hAnsiTheme="majorBidi" w:cstheme="majorBidi"/>
          <w:lang w:val="nl-NL"/>
        </w:rPr>
        <w:t>leggen</w:t>
      </w:r>
      <w:r w:rsidR="00FF37F8">
        <w:rPr>
          <w:rFonts w:asciiTheme="majorBidi" w:hAnsiTheme="majorBidi" w:cstheme="majorBidi"/>
          <w:lang w:val="nl-NL"/>
        </w:rPr>
        <w:t xml:space="preserve">, </w:t>
      </w:r>
      <w:r w:rsidR="009F35DE">
        <w:rPr>
          <w:rFonts w:asciiTheme="majorBidi" w:hAnsiTheme="majorBidi" w:cstheme="majorBidi"/>
          <w:lang w:val="nl-NL"/>
        </w:rPr>
        <w:t>e</w:t>
      </w:r>
      <w:r w:rsidRPr="00594620">
        <w:rPr>
          <w:rFonts w:asciiTheme="majorBidi" w:hAnsiTheme="majorBidi" w:cstheme="majorBidi"/>
          <w:lang w:val="nl-NL"/>
        </w:rPr>
        <w:t>n dezelfde wiskunstig te betogen : want wie zou</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hy niet wanhopig en zinneloos was</w:t>
      </w:r>
      <w:r w:rsidR="00FF37F8">
        <w:rPr>
          <w:rFonts w:asciiTheme="majorBidi" w:hAnsiTheme="majorBidi" w:cstheme="majorBidi"/>
          <w:lang w:val="nl-NL"/>
        </w:rPr>
        <w:t xml:space="preserve">, </w:t>
      </w:r>
      <w:r w:rsidRPr="00594620">
        <w:rPr>
          <w:rFonts w:asciiTheme="majorBidi" w:hAnsiTheme="majorBidi" w:cstheme="majorBidi"/>
          <w:lang w:val="nl-NL"/>
        </w:rPr>
        <w:t>de reden roekelooslijk</w:t>
      </w:r>
      <w:r w:rsidR="006F3162">
        <w:rPr>
          <w:rFonts w:asciiTheme="majorBidi" w:hAnsiTheme="majorBidi" w:cstheme="majorBidi"/>
          <w:lang w:val="nl-NL"/>
        </w:rPr>
        <w:t xml:space="preserve"> </w:t>
      </w:r>
      <w:r w:rsidRPr="00594620">
        <w:rPr>
          <w:rFonts w:asciiTheme="majorBidi" w:hAnsiTheme="majorBidi" w:cstheme="majorBidi"/>
          <w:lang w:val="nl-NL"/>
        </w:rPr>
        <w:t>willen afzeggen</w:t>
      </w:r>
      <w:r w:rsidR="00FF37F8">
        <w:rPr>
          <w:rFonts w:asciiTheme="majorBidi" w:hAnsiTheme="majorBidi" w:cstheme="majorBidi"/>
          <w:lang w:val="nl-NL"/>
        </w:rPr>
        <w:t xml:space="preserve">, </w:t>
      </w:r>
      <w:r w:rsidRPr="00594620">
        <w:rPr>
          <w:rFonts w:asciiTheme="majorBidi" w:hAnsiTheme="majorBidi" w:cstheme="majorBidi"/>
          <w:lang w:val="nl-NL"/>
        </w:rPr>
        <w:t>of de konsten en wetensehappen verachten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de zekerheit van de reden ontkennen</w:t>
      </w:r>
      <w:r w:rsidR="009F35DE">
        <w:rPr>
          <w:rFonts w:asciiTheme="majorBidi" w:hAnsiTheme="majorBidi" w:cstheme="majorBidi"/>
          <w:lang w:val="nl-NL"/>
        </w:rPr>
        <w:t>?</w:t>
      </w:r>
      <w:r w:rsidRPr="00594620">
        <w:rPr>
          <w:rFonts w:asciiTheme="majorBidi" w:hAnsiTheme="majorBidi" w:cstheme="majorBidi"/>
          <w:lang w:val="nl-NL"/>
        </w:rPr>
        <w:t xml:space="preserve"> En ondertusschen</w:t>
      </w:r>
      <w:r w:rsidR="006F3162">
        <w:rPr>
          <w:rFonts w:asciiTheme="majorBidi" w:hAnsiTheme="majorBidi" w:cstheme="majorBidi"/>
          <w:lang w:val="nl-NL"/>
        </w:rPr>
        <w:t xml:space="preserve"> </w:t>
      </w:r>
      <w:r w:rsidRPr="00594620">
        <w:rPr>
          <w:rFonts w:asciiTheme="majorBidi" w:hAnsiTheme="majorBidi" w:cstheme="majorBidi"/>
          <w:lang w:val="nl-NL"/>
        </w:rPr>
        <w:t>konnen wy hen niet gantschelijk verschonen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vermits zy de reden te hulp willen roepen</w:t>
      </w:r>
      <w:r w:rsidR="00FF37F8">
        <w:rPr>
          <w:rFonts w:asciiTheme="majorBidi" w:hAnsiTheme="majorBidi" w:cstheme="majorBidi"/>
          <w:lang w:val="nl-NL"/>
        </w:rPr>
        <w:t xml:space="preserve">, </w:t>
      </w:r>
      <w:r w:rsidRPr="00594620">
        <w:rPr>
          <w:rFonts w:asciiTheme="majorBidi" w:hAnsiTheme="majorBidi" w:cstheme="majorBidi"/>
          <w:lang w:val="nl-NL"/>
        </w:rPr>
        <w:t>om de reden te</w:t>
      </w:r>
      <w:r>
        <w:rPr>
          <w:rFonts w:asciiTheme="majorBidi" w:hAnsiTheme="majorBidi" w:cstheme="majorBidi"/>
          <w:lang w:val="nl-NL"/>
        </w:rPr>
        <w:t xml:space="preserve"> </w:t>
      </w:r>
      <w:r w:rsidRPr="00594620">
        <w:rPr>
          <w:rFonts w:asciiTheme="majorBidi" w:hAnsiTheme="majorBidi" w:cstheme="majorBidi"/>
          <w:lang w:val="nl-NL"/>
        </w:rPr>
        <w:t>verdrijven</w:t>
      </w:r>
      <w:r w:rsidR="00FF37F8">
        <w:rPr>
          <w:rFonts w:asciiTheme="majorBidi" w:hAnsiTheme="majorBidi" w:cstheme="majorBidi"/>
          <w:lang w:val="nl-NL"/>
        </w:rPr>
        <w:t xml:space="preserve">, </w:t>
      </w:r>
      <w:r w:rsidRPr="00594620">
        <w:rPr>
          <w:rFonts w:asciiTheme="majorBidi" w:hAnsiTheme="majorBidi" w:cstheme="majorBidi"/>
          <w:lang w:val="nl-NL"/>
        </w:rPr>
        <w:t>en door zekere rede pogen de Reden onzeker te</w:t>
      </w:r>
      <w:r>
        <w:rPr>
          <w:rFonts w:asciiTheme="majorBidi" w:hAnsiTheme="majorBidi" w:cstheme="majorBidi"/>
          <w:lang w:val="nl-NL"/>
        </w:rPr>
        <w:t xml:space="preserve"> </w:t>
      </w:r>
      <w:r w:rsidRPr="00594620">
        <w:rPr>
          <w:rFonts w:asciiTheme="majorBidi" w:hAnsiTheme="majorBidi" w:cstheme="majorBidi"/>
          <w:lang w:val="nl-NL"/>
        </w:rPr>
        <w:t>maken. Ja dewijl zy pogen door wiskundige betogingen de</w:t>
      </w:r>
      <w:r>
        <w:rPr>
          <w:rFonts w:asciiTheme="majorBidi" w:hAnsiTheme="majorBidi" w:cstheme="majorBidi"/>
          <w:lang w:val="nl-NL"/>
        </w:rPr>
        <w:t xml:space="preserve"> </w:t>
      </w:r>
      <w:r w:rsidR="009F35DE">
        <w:rPr>
          <w:rFonts w:asciiTheme="majorBidi" w:hAnsiTheme="majorBidi" w:cstheme="majorBidi"/>
          <w:lang w:val="nl-NL"/>
        </w:rPr>
        <w:t xml:space="preserve">waarheit en </w:t>
      </w:r>
      <w:r w:rsidRPr="00594620">
        <w:rPr>
          <w:rFonts w:asciiTheme="majorBidi" w:hAnsiTheme="majorBidi" w:cstheme="majorBidi"/>
          <w:lang w:val="nl-NL"/>
        </w:rPr>
        <w:t>achtbaarheit der godgeleertheit te tonen</w:t>
      </w:r>
      <w:r>
        <w:rPr>
          <w:rFonts w:asciiTheme="majorBidi" w:hAnsiTheme="majorBidi" w:cstheme="majorBidi"/>
          <w:lang w:val="nl-NL"/>
        </w:rPr>
        <w:t xml:space="preserve"> </w:t>
      </w:r>
      <w:r w:rsidRPr="00594620">
        <w:rPr>
          <w:rFonts w:asciiTheme="majorBidi" w:hAnsiTheme="majorBidi" w:cstheme="majorBidi"/>
          <w:lang w:val="nl-NL"/>
        </w:rPr>
        <w:t>en de Reden en ‘t natuurlijk licht van haar achtbaarheit en</w:t>
      </w:r>
      <w:r>
        <w:rPr>
          <w:rFonts w:asciiTheme="majorBidi" w:hAnsiTheme="majorBidi" w:cstheme="majorBidi"/>
          <w:lang w:val="nl-NL"/>
        </w:rPr>
        <w:t xml:space="preserve"> </w:t>
      </w:r>
      <w:r w:rsidRPr="00594620">
        <w:rPr>
          <w:rFonts w:asciiTheme="majorBidi" w:hAnsiTheme="majorBidi" w:cstheme="majorBidi"/>
          <w:lang w:val="nl-NL"/>
        </w:rPr>
        <w:t>gezach te beroven</w:t>
      </w:r>
      <w:r w:rsidR="00FF37F8">
        <w:rPr>
          <w:rFonts w:asciiTheme="majorBidi" w:hAnsiTheme="majorBidi" w:cstheme="majorBidi"/>
          <w:lang w:val="nl-NL"/>
        </w:rPr>
        <w:t xml:space="preserve">, </w:t>
      </w:r>
      <w:r w:rsidRPr="00594620">
        <w:rPr>
          <w:rFonts w:asciiTheme="majorBidi" w:hAnsiTheme="majorBidi" w:cstheme="majorBidi"/>
          <w:lang w:val="nl-NL"/>
        </w:rPr>
        <w:t>zo doen zy niets anders</w:t>
      </w:r>
      <w:r w:rsidR="00FF37F8">
        <w:rPr>
          <w:rFonts w:asciiTheme="majorBidi" w:hAnsiTheme="majorBidi" w:cstheme="majorBidi"/>
          <w:lang w:val="nl-NL"/>
        </w:rPr>
        <w:t xml:space="preserve">, </w:t>
      </w:r>
      <w:r w:rsidRPr="00594620">
        <w:rPr>
          <w:rFonts w:asciiTheme="majorBidi" w:hAnsiTheme="majorBidi" w:cstheme="majorBidi"/>
          <w:lang w:val="nl-NL"/>
        </w:rPr>
        <w:t>dan de godgeleertheit</w:t>
      </w:r>
      <w:r w:rsidR="006F3162">
        <w:rPr>
          <w:rFonts w:asciiTheme="majorBidi" w:hAnsiTheme="majorBidi" w:cstheme="majorBidi"/>
          <w:lang w:val="nl-NL"/>
        </w:rPr>
        <w:t xml:space="preserve"> </w:t>
      </w:r>
      <w:r w:rsidRPr="00594620">
        <w:rPr>
          <w:rFonts w:asciiTheme="majorBidi" w:hAnsiTheme="majorBidi" w:cstheme="majorBidi"/>
          <w:lang w:val="nl-NL"/>
        </w:rPr>
        <w:t>onder de heerschappy der Reden te trekken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zy schijnen waarlijk t’ onderstellen</w:t>
      </w:r>
      <w:r w:rsidR="00FF37F8">
        <w:rPr>
          <w:rFonts w:asciiTheme="majorBidi" w:hAnsiTheme="majorBidi" w:cstheme="majorBidi"/>
          <w:lang w:val="nl-NL"/>
        </w:rPr>
        <w:t xml:space="preserve">, </w:t>
      </w:r>
      <w:r w:rsidRPr="00594620">
        <w:rPr>
          <w:rFonts w:asciiTheme="majorBidi" w:hAnsiTheme="majorBidi" w:cstheme="majorBidi"/>
          <w:lang w:val="nl-NL"/>
        </w:rPr>
        <w:t>dat d’ achtbaarheit</w:t>
      </w:r>
      <w:r w:rsidR="006F3162">
        <w:rPr>
          <w:rFonts w:asciiTheme="majorBidi" w:hAnsiTheme="majorBidi" w:cstheme="majorBidi"/>
          <w:lang w:val="nl-NL"/>
        </w:rPr>
        <w:t xml:space="preserve"> </w:t>
      </w:r>
      <w:r w:rsidRPr="00594620">
        <w:rPr>
          <w:rFonts w:asciiTheme="majorBidi" w:hAnsiTheme="majorBidi" w:cstheme="majorBidi"/>
          <w:lang w:val="nl-NL"/>
        </w:rPr>
        <w:t>van de Godgeleertheit geen glans heeft</w:t>
      </w:r>
      <w:r w:rsidR="00FF37F8">
        <w:rPr>
          <w:rFonts w:asciiTheme="majorBidi" w:hAnsiTheme="majorBidi" w:cstheme="majorBidi"/>
          <w:lang w:val="nl-NL"/>
        </w:rPr>
        <w:t xml:space="preserve">, </w:t>
      </w:r>
      <w:r w:rsidRPr="00594620">
        <w:rPr>
          <w:rFonts w:asciiTheme="majorBidi" w:hAnsiTheme="majorBidi" w:cstheme="majorBidi"/>
          <w:lang w:val="nl-NL"/>
        </w:rPr>
        <w:t>zo zy niet door</w:t>
      </w:r>
      <w:r w:rsidR="006F3162">
        <w:rPr>
          <w:rFonts w:asciiTheme="majorBidi" w:hAnsiTheme="majorBidi" w:cstheme="majorBidi"/>
          <w:lang w:val="nl-NL"/>
        </w:rPr>
        <w:t xml:space="preserve"> </w:t>
      </w:r>
      <w:r w:rsidRPr="00594620">
        <w:rPr>
          <w:rFonts w:asciiTheme="majorBidi" w:hAnsiTheme="majorBidi" w:cstheme="majorBidi"/>
          <w:lang w:val="nl-NL"/>
        </w:rPr>
        <w:t>natuurlijk licht van de Reden verlicht en verheerlijkt word.</w:t>
      </w:r>
      <w:r>
        <w:rPr>
          <w:rFonts w:asciiTheme="majorBidi" w:hAnsiTheme="majorBidi" w:cstheme="majorBidi"/>
          <w:lang w:val="nl-NL"/>
        </w:rPr>
        <w:t xml:space="preserve"> </w:t>
      </w:r>
      <w:r w:rsidRPr="00594620">
        <w:rPr>
          <w:rFonts w:asciiTheme="majorBidi" w:hAnsiTheme="majorBidi" w:cstheme="majorBidi"/>
          <w:lang w:val="nl-NL"/>
        </w:rPr>
        <w:t>Maar indien zy in tegendeel roemen</w:t>
      </w:r>
      <w:r w:rsidR="00FF37F8">
        <w:rPr>
          <w:rFonts w:asciiTheme="majorBidi" w:hAnsiTheme="majorBidi" w:cstheme="majorBidi"/>
          <w:lang w:val="nl-NL"/>
        </w:rPr>
        <w:t xml:space="preserve">, </w:t>
      </w:r>
      <w:r w:rsidRPr="00594620">
        <w:rPr>
          <w:rFonts w:asciiTheme="majorBidi" w:hAnsiTheme="majorBidi" w:cstheme="majorBidi"/>
          <w:lang w:val="nl-NL"/>
        </w:rPr>
        <w:t>dat zy met d’ inwendige</w:t>
      </w:r>
      <w:r>
        <w:rPr>
          <w:rFonts w:asciiTheme="majorBidi" w:hAnsiTheme="majorBidi" w:cstheme="majorBidi"/>
          <w:lang w:val="nl-NL"/>
        </w:rPr>
        <w:t xml:space="preserve"> </w:t>
      </w:r>
      <w:r w:rsidRPr="00594620">
        <w:rPr>
          <w:rFonts w:asciiTheme="majorBidi" w:hAnsiTheme="majorBidi" w:cstheme="majorBidi"/>
          <w:lang w:val="nl-NL"/>
        </w:rPr>
        <w:t>getuigenis van de heilige Geest te vreden en gerust zijn</w:t>
      </w:r>
      <w:r w:rsidR="00FF37F8">
        <w:rPr>
          <w:rFonts w:asciiTheme="majorBidi" w:hAnsiTheme="majorBidi" w:cstheme="majorBidi"/>
          <w:lang w:val="nl-NL"/>
        </w:rPr>
        <w:t xml:space="preserve">, </w:t>
      </w:r>
      <w:r w:rsidRPr="00594620">
        <w:rPr>
          <w:rFonts w:asciiTheme="majorBidi" w:hAnsiTheme="majorBidi" w:cstheme="majorBidi"/>
          <w:lang w:val="nl-NL"/>
        </w:rPr>
        <w: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om geen ander oorzaak de reden te hulp roepen</w:t>
      </w:r>
      <w:r w:rsidR="00FF37F8">
        <w:rPr>
          <w:rFonts w:asciiTheme="majorBidi" w:hAnsiTheme="majorBidi" w:cstheme="majorBidi"/>
          <w:lang w:val="nl-NL"/>
        </w:rPr>
        <w:t xml:space="preserve">, </w:t>
      </w:r>
      <w:r w:rsidRPr="00594620">
        <w:rPr>
          <w:rFonts w:asciiTheme="majorBidi" w:hAnsiTheme="majorBidi" w:cstheme="majorBidi"/>
          <w:lang w:val="nl-NL"/>
        </w:rPr>
        <w:t>dan</w:t>
      </w:r>
      <w:r>
        <w:rPr>
          <w:rFonts w:asciiTheme="majorBidi" w:hAnsiTheme="majorBidi" w:cstheme="majorBidi"/>
          <w:lang w:val="nl-NL"/>
        </w:rPr>
        <w:t xml:space="preserve"> </w:t>
      </w:r>
      <w:r w:rsidRPr="00594620">
        <w:rPr>
          <w:rFonts w:asciiTheme="majorBidi" w:hAnsiTheme="majorBidi" w:cstheme="majorBidi"/>
          <w:lang w:val="nl-NL"/>
        </w:rPr>
        <w:t>om ongelovigen</w:t>
      </w:r>
      <w:r w:rsidR="00FF37F8">
        <w:rPr>
          <w:rFonts w:asciiTheme="majorBidi" w:hAnsiTheme="majorBidi" w:cstheme="majorBidi"/>
          <w:lang w:val="nl-NL"/>
        </w:rPr>
        <w:t xml:space="preserve">, </w:t>
      </w:r>
      <w:r w:rsidRPr="00594620">
        <w:rPr>
          <w:rFonts w:asciiTheme="majorBidi" w:hAnsiTheme="majorBidi" w:cstheme="majorBidi"/>
          <w:lang w:val="nl-NL"/>
        </w:rPr>
        <w:t>te weten om hen t’</w:t>
      </w:r>
      <w:r w:rsidR="006F3162">
        <w:rPr>
          <w:rFonts w:asciiTheme="majorBidi" w:hAnsiTheme="majorBidi" w:cstheme="majorBidi"/>
          <w:lang w:val="nl-NL"/>
        </w:rPr>
        <w:t xml:space="preserve"> </w:t>
      </w:r>
      <w:r w:rsidRPr="00594620">
        <w:rPr>
          <w:rFonts w:asciiTheme="majorBidi" w:hAnsiTheme="majorBidi" w:cstheme="majorBidi"/>
          <w:lang w:val="nl-NL"/>
        </w:rPr>
        <w:t>overtuigen zo</w:t>
      </w:r>
      <w:r>
        <w:rPr>
          <w:rFonts w:asciiTheme="majorBidi" w:hAnsiTheme="majorBidi" w:cstheme="majorBidi"/>
          <w:lang w:val="nl-NL"/>
        </w:rPr>
        <w:t xml:space="preserve"> </w:t>
      </w:r>
      <w:r w:rsidRPr="00594620">
        <w:rPr>
          <w:rFonts w:asciiTheme="majorBidi" w:hAnsiTheme="majorBidi" w:cstheme="majorBidi"/>
          <w:lang w:val="nl-NL"/>
        </w:rPr>
        <w:t>heeft men echter hun redenen niet te geloven: want wy konnen</w:t>
      </w:r>
      <w:r w:rsidR="006F3162">
        <w:rPr>
          <w:rFonts w:asciiTheme="majorBidi" w:hAnsiTheme="majorBidi" w:cstheme="majorBidi"/>
          <w:lang w:val="nl-NL"/>
        </w:rPr>
        <w:t xml:space="preserve"> </w:t>
      </w:r>
      <w:r w:rsidRPr="00594620">
        <w:rPr>
          <w:rFonts w:asciiTheme="majorBidi" w:hAnsiTheme="majorBidi" w:cstheme="majorBidi"/>
          <w:lang w:val="nl-NL"/>
        </w:rPr>
        <w:t>lichtelijk tonen</w:t>
      </w:r>
      <w:r w:rsidR="00FF37F8">
        <w:rPr>
          <w:rFonts w:asciiTheme="majorBidi" w:hAnsiTheme="majorBidi" w:cstheme="majorBidi"/>
          <w:lang w:val="nl-NL"/>
        </w:rPr>
        <w:t xml:space="preserve">, </w:t>
      </w:r>
      <w:r w:rsidRPr="00594620">
        <w:rPr>
          <w:rFonts w:asciiTheme="majorBidi" w:hAnsiTheme="majorBidi" w:cstheme="majorBidi"/>
          <w:lang w:val="nl-NL"/>
        </w:rPr>
        <w:t>dat zy dit of uit eenzijdigheit of uit</w:t>
      </w:r>
      <w:r>
        <w:rPr>
          <w:rFonts w:asciiTheme="majorBidi" w:hAnsiTheme="majorBidi" w:cstheme="majorBidi"/>
          <w:lang w:val="nl-NL"/>
        </w:rPr>
        <w:t xml:space="preserve"> </w:t>
      </w:r>
      <w:r w:rsidRPr="00594620">
        <w:rPr>
          <w:rFonts w:asciiTheme="majorBidi" w:hAnsiTheme="majorBidi" w:cstheme="majorBidi"/>
          <w:lang w:val="nl-NL"/>
        </w:rPr>
        <w:t>ydele eere voor</w:t>
      </w:r>
      <w:r w:rsidR="009F35DE">
        <w:rPr>
          <w:rFonts w:asciiTheme="majorBidi" w:hAnsiTheme="majorBidi" w:cstheme="majorBidi"/>
          <w:lang w:val="nl-NL"/>
        </w:rPr>
        <w:t xml:space="preserve">geven. Want uit het voorgaande </w:t>
      </w:r>
      <w:r w:rsidRPr="00594620">
        <w:rPr>
          <w:rFonts w:asciiTheme="majorBidi" w:hAnsiTheme="majorBidi" w:cstheme="majorBidi"/>
          <w:lang w:val="nl-NL"/>
        </w:rPr>
        <w:t>Hooftdeel</w:t>
      </w:r>
      <w:r w:rsidR="006F3162">
        <w:rPr>
          <w:rFonts w:asciiTheme="majorBidi" w:hAnsiTheme="majorBidi" w:cstheme="majorBidi"/>
          <w:lang w:val="nl-NL"/>
        </w:rPr>
        <w:t xml:space="preserve"> </w:t>
      </w:r>
      <w:r w:rsidRPr="00594620">
        <w:rPr>
          <w:rFonts w:asciiTheme="majorBidi" w:hAnsiTheme="majorBidi" w:cstheme="majorBidi"/>
          <w:lang w:val="nl-NL"/>
        </w:rPr>
        <w:t>volgt zeer klaarlijk</w:t>
      </w:r>
      <w:r w:rsidR="00FF37F8">
        <w:rPr>
          <w:rFonts w:asciiTheme="majorBidi" w:hAnsiTheme="majorBidi" w:cstheme="majorBidi"/>
          <w:lang w:val="nl-NL"/>
        </w:rPr>
        <w:t xml:space="preserve">, </w:t>
      </w:r>
      <w:r w:rsidRPr="00594620">
        <w:rPr>
          <w:rFonts w:asciiTheme="majorBidi" w:hAnsiTheme="majorBidi" w:cstheme="majorBidi"/>
          <w:lang w:val="nl-NL"/>
        </w:rPr>
        <w:t>dat de heilige Geest alleenlijk van</w:t>
      </w:r>
      <w:r w:rsidR="006F3162">
        <w:rPr>
          <w:rFonts w:asciiTheme="majorBidi" w:hAnsiTheme="majorBidi" w:cstheme="majorBidi"/>
          <w:lang w:val="nl-NL"/>
        </w:rPr>
        <w:t xml:space="preserve"> </w:t>
      </w:r>
      <w:r w:rsidRPr="00594620">
        <w:rPr>
          <w:rFonts w:asciiTheme="majorBidi" w:hAnsiTheme="majorBidi" w:cstheme="majorBidi"/>
          <w:lang w:val="nl-NL"/>
        </w:rPr>
        <w:t>de goede werken getuigenis geeft ; die ook daarom van</w:t>
      </w:r>
      <w:r>
        <w:rPr>
          <w:rFonts w:asciiTheme="majorBidi" w:hAnsiTheme="majorBidi" w:cstheme="majorBidi"/>
          <w:lang w:val="nl-NL"/>
        </w:rPr>
        <w:t xml:space="preserve"> </w:t>
      </w:r>
      <w:r w:rsidRPr="00594620">
        <w:rPr>
          <w:rFonts w:asciiTheme="majorBidi" w:hAnsiTheme="majorBidi" w:cstheme="majorBidi"/>
          <w:lang w:val="nl-NL"/>
        </w:rPr>
        <w:t>Paulus i</w:t>
      </w:r>
      <w:r w:rsidR="009F35DE">
        <w:rPr>
          <w:rFonts w:asciiTheme="majorBidi" w:hAnsiTheme="majorBidi" w:cstheme="majorBidi"/>
          <w:lang w:val="nl-NL"/>
        </w:rPr>
        <w:t xml:space="preserve">n de brief aan de Galaters </w:t>
      </w:r>
      <w:r w:rsidRPr="00594620">
        <w:rPr>
          <w:rFonts w:asciiTheme="majorBidi" w:hAnsiTheme="majorBidi" w:cstheme="majorBidi"/>
          <w:lang w:val="nl-NL"/>
        </w:rPr>
        <w:t xml:space="preserve"> vruchten</w:t>
      </w:r>
      <w:r>
        <w:rPr>
          <w:rFonts w:asciiTheme="majorBidi" w:hAnsiTheme="majorBidi" w:cstheme="majorBidi"/>
          <w:lang w:val="nl-NL"/>
        </w:rPr>
        <w:t xml:space="preserve"> </w:t>
      </w:r>
      <w:r w:rsidRPr="00594620">
        <w:rPr>
          <w:rFonts w:asciiTheme="majorBidi" w:hAnsiTheme="majorBidi" w:cstheme="majorBidi"/>
          <w:lang w:val="nl-NL"/>
        </w:rPr>
        <w:t>van de heilige Geest genoemt worden</w:t>
      </w:r>
      <w:r w:rsidR="00FF37F8">
        <w:rPr>
          <w:rFonts w:asciiTheme="majorBidi" w:hAnsiTheme="majorBidi" w:cstheme="majorBidi"/>
          <w:lang w:val="nl-NL"/>
        </w:rPr>
        <w:t xml:space="preserve">, </w:t>
      </w:r>
      <w:r w:rsidRPr="00594620">
        <w:rPr>
          <w:rFonts w:asciiTheme="majorBidi" w:hAnsiTheme="majorBidi" w:cstheme="majorBidi"/>
          <w:lang w:val="nl-NL"/>
        </w:rPr>
        <w:t>en de heilige Geest is</w:t>
      </w:r>
      <w:r>
        <w:rPr>
          <w:rFonts w:asciiTheme="majorBidi" w:hAnsiTheme="majorBidi" w:cstheme="majorBidi"/>
          <w:lang w:val="nl-NL"/>
        </w:rPr>
        <w:t xml:space="preserve"> </w:t>
      </w:r>
      <w:r w:rsidRPr="00594620">
        <w:rPr>
          <w:rFonts w:asciiTheme="majorBidi" w:hAnsiTheme="majorBidi" w:cstheme="majorBidi"/>
          <w:lang w:val="nl-NL"/>
        </w:rPr>
        <w:t>waarlijk niets anders</w:t>
      </w:r>
      <w:r w:rsidR="00FF37F8">
        <w:rPr>
          <w:rFonts w:asciiTheme="majorBidi" w:hAnsiTheme="majorBidi" w:cstheme="majorBidi"/>
          <w:lang w:val="nl-NL"/>
        </w:rPr>
        <w:t xml:space="preserve">, </w:t>
      </w:r>
      <w:r w:rsidRPr="00594620">
        <w:rPr>
          <w:rFonts w:asciiTheme="majorBidi" w:hAnsiTheme="majorBidi" w:cstheme="majorBidi"/>
          <w:lang w:val="nl-NL"/>
        </w:rPr>
        <w:t>dan ee</w:t>
      </w:r>
      <w:r w:rsidR="009F35DE">
        <w:rPr>
          <w:rFonts w:asciiTheme="majorBidi" w:hAnsiTheme="majorBidi" w:cstheme="majorBidi"/>
          <w:lang w:val="nl-NL"/>
        </w:rPr>
        <w:t>n geruststelling en vernoeging</w:t>
      </w:r>
      <w:r>
        <w:rPr>
          <w:rFonts w:asciiTheme="majorBidi" w:hAnsiTheme="majorBidi" w:cstheme="majorBidi"/>
          <w:lang w:val="nl-NL"/>
        </w:rPr>
        <w:t xml:space="preserve"> </w:t>
      </w:r>
      <w:r w:rsidRPr="00594620">
        <w:rPr>
          <w:rFonts w:asciiTheme="majorBidi" w:hAnsiTheme="majorBidi" w:cstheme="majorBidi"/>
          <w:lang w:val="nl-NL"/>
        </w:rPr>
        <w:t>des gemoeds</w:t>
      </w:r>
      <w:r w:rsidR="00FF37F8">
        <w:rPr>
          <w:rFonts w:asciiTheme="majorBidi" w:hAnsiTheme="majorBidi" w:cstheme="majorBidi"/>
          <w:lang w:val="nl-NL"/>
        </w:rPr>
        <w:t xml:space="preserve">, </w:t>
      </w:r>
      <w:r w:rsidRPr="00594620">
        <w:rPr>
          <w:rFonts w:asciiTheme="majorBidi" w:hAnsiTheme="majorBidi" w:cstheme="majorBidi"/>
          <w:lang w:val="nl-NL"/>
        </w:rPr>
        <w:t xml:space="preserve">die uit de </w:t>
      </w:r>
      <w:r w:rsidR="009F35DE">
        <w:rPr>
          <w:rFonts w:asciiTheme="majorBidi" w:hAnsiTheme="majorBidi" w:cstheme="majorBidi"/>
          <w:lang w:val="nl-NL"/>
        </w:rPr>
        <w:t>goede werking in de ziel of gees</w:t>
      </w:r>
      <w:r w:rsidRPr="00594620">
        <w:rPr>
          <w:rFonts w:asciiTheme="majorBidi" w:hAnsiTheme="majorBidi" w:cstheme="majorBidi"/>
          <w:lang w:val="nl-NL"/>
        </w:rPr>
        <w:t>t</w:t>
      </w:r>
      <w:r w:rsidR="009F35DE">
        <w:rPr>
          <w:rFonts w:asciiTheme="majorBidi" w:hAnsiTheme="majorBidi" w:cstheme="majorBidi"/>
          <w:lang w:val="nl-NL"/>
        </w:rPr>
        <w:t xml:space="preserve">  </w:t>
      </w:r>
      <w:r w:rsidRPr="00594620">
        <w:rPr>
          <w:rFonts w:asciiTheme="majorBidi" w:hAnsiTheme="majorBidi" w:cstheme="majorBidi"/>
          <w:lang w:val="nl-NL"/>
        </w:rPr>
        <w:t>voortkomt. Maar wat de waarheit en zekerheit der dingen</w:t>
      </w:r>
      <w:r w:rsidR="006F3162">
        <w:rPr>
          <w:rFonts w:asciiTheme="majorBidi" w:hAnsiTheme="majorBidi" w:cstheme="majorBidi"/>
          <w:lang w:val="nl-NL"/>
        </w:rPr>
        <w:t xml:space="preserve"> </w:t>
      </w:r>
      <w:r w:rsidRPr="00594620">
        <w:rPr>
          <w:rFonts w:asciiTheme="majorBidi" w:hAnsiTheme="majorBidi" w:cstheme="majorBidi"/>
          <w:lang w:val="nl-NL"/>
        </w:rPr>
        <w:t>aangaat</w:t>
      </w:r>
      <w:r w:rsidR="00FF37F8">
        <w:rPr>
          <w:rFonts w:asciiTheme="majorBidi" w:hAnsiTheme="majorBidi" w:cstheme="majorBidi"/>
          <w:lang w:val="nl-NL"/>
        </w:rPr>
        <w:t xml:space="preserve">, </w:t>
      </w:r>
      <w:r w:rsidRPr="00594620">
        <w:rPr>
          <w:rFonts w:asciiTheme="majorBidi" w:hAnsiTheme="majorBidi" w:cstheme="majorBidi"/>
          <w:lang w:val="nl-NL"/>
        </w:rPr>
        <w:t>die alleenlijk tot de beschouwing behoren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geen geest geeft</w:t>
      </w:r>
      <w:r w:rsidR="006F3162">
        <w:rPr>
          <w:rFonts w:asciiTheme="majorBidi" w:hAnsiTheme="majorBidi" w:cstheme="majorBidi"/>
          <w:lang w:val="nl-NL"/>
        </w:rPr>
        <w:t xml:space="preserve"> </w:t>
      </w:r>
      <w:r w:rsidRPr="00594620">
        <w:rPr>
          <w:rFonts w:asciiTheme="majorBidi" w:hAnsiTheme="majorBidi" w:cstheme="majorBidi"/>
          <w:lang w:val="nl-NL"/>
        </w:rPr>
        <w:t>‘er getuigenis af</w:t>
      </w:r>
      <w:r w:rsidR="00FF37F8">
        <w:rPr>
          <w:rFonts w:asciiTheme="majorBidi" w:hAnsiTheme="majorBidi" w:cstheme="majorBidi"/>
          <w:lang w:val="nl-NL"/>
        </w:rPr>
        <w:t xml:space="preserve">, </w:t>
      </w:r>
      <w:r w:rsidRPr="00594620">
        <w:rPr>
          <w:rFonts w:asciiTheme="majorBidi" w:hAnsiTheme="majorBidi" w:cstheme="majorBidi"/>
          <w:lang w:val="nl-NL"/>
        </w:rPr>
        <w:t>dan de Reden</w:t>
      </w:r>
      <w:r w:rsidR="00FF37F8">
        <w:rPr>
          <w:rFonts w:asciiTheme="majorBidi" w:hAnsiTheme="majorBidi" w:cstheme="majorBidi"/>
          <w:lang w:val="nl-NL"/>
        </w:rPr>
        <w:t xml:space="preserve">, </w:t>
      </w:r>
      <w:r w:rsidRPr="00594620">
        <w:rPr>
          <w:rFonts w:asciiTheme="majorBidi" w:hAnsiTheme="majorBidi" w:cstheme="majorBidi"/>
          <w:lang w:val="nl-NL"/>
        </w:rPr>
        <w:t>die alleen</w:t>
      </w:r>
      <w:r>
        <w:rPr>
          <w:rFonts w:asciiTheme="majorBidi" w:hAnsiTheme="majorBidi" w:cstheme="majorBidi"/>
          <w:lang w:val="nl-NL"/>
        </w:rPr>
        <w:t xml:space="preserve"> </w:t>
      </w:r>
      <w:r w:rsidRPr="00594620">
        <w:rPr>
          <w:rFonts w:asciiTheme="majorBidi" w:hAnsiTheme="majorBidi" w:cstheme="majorBidi"/>
          <w:lang w:val="nl-NL"/>
        </w:rPr>
        <w:t xml:space="preserve">gelijk wy </w:t>
      </w:r>
      <w:r w:rsidR="00106B08">
        <w:rPr>
          <w:rFonts w:asciiTheme="majorBidi" w:hAnsiTheme="majorBidi" w:cstheme="majorBidi"/>
          <w:lang w:val="nl-NL"/>
        </w:rPr>
        <w:t xml:space="preserve">alreê </w:t>
      </w:r>
      <w:r w:rsidRPr="00594620">
        <w:rPr>
          <w:rFonts w:asciiTheme="majorBidi" w:hAnsiTheme="majorBidi" w:cstheme="majorBidi"/>
          <w:lang w:val="nl-NL"/>
        </w:rPr>
        <w:t>getoont hebben</w:t>
      </w:r>
      <w:r w:rsidR="00FF37F8">
        <w:rPr>
          <w:rFonts w:asciiTheme="majorBidi" w:hAnsiTheme="majorBidi" w:cstheme="majorBidi"/>
          <w:lang w:val="nl-NL"/>
        </w:rPr>
        <w:t xml:space="preserve">, </w:t>
      </w:r>
      <w:r w:rsidRPr="00594620">
        <w:rPr>
          <w:rFonts w:asciiTheme="majorBidi" w:hAnsiTheme="majorBidi" w:cstheme="majorBidi"/>
          <w:lang w:val="nl-NL"/>
        </w:rPr>
        <w:t>de heerschappy der waarheit</w:t>
      </w:r>
      <w:r>
        <w:rPr>
          <w:rFonts w:asciiTheme="majorBidi" w:hAnsiTheme="majorBidi" w:cstheme="majorBidi"/>
          <w:lang w:val="nl-NL"/>
        </w:rPr>
        <w:t xml:space="preserve"> </w:t>
      </w:r>
      <w:r w:rsidRPr="00594620">
        <w:rPr>
          <w:rFonts w:asciiTheme="majorBidi" w:hAnsiTheme="majorBidi" w:cstheme="majorBidi"/>
          <w:lang w:val="nl-NL"/>
        </w:rPr>
        <w:t>voor zich toegeëigent en verkregen heeft. Indien zy dan</w:t>
      </w:r>
      <w:r>
        <w:rPr>
          <w:rFonts w:asciiTheme="majorBidi" w:hAnsiTheme="majorBidi" w:cstheme="majorBidi"/>
          <w:lang w:val="nl-NL"/>
        </w:rPr>
        <w:t xml:space="preserve"> </w:t>
      </w:r>
      <w:r w:rsidRPr="00594620">
        <w:rPr>
          <w:rFonts w:asciiTheme="majorBidi" w:hAnsiTheme="majorBidi" w:cstheme="majorBidi"/>
          <w:lang w:val="nl-NL"/>
        </w:rPr>
        <w:t>beweren</w:t>
      </w:r>
      <w:r w:rsidR="00FF37F8">
        <w:rPr>
          <w:rFonts w:asciiTheme="majorBidi" w:hAnsiTheme="majorBidi" w:cstheme="majorBidi"/>
          <w:lang w:val="nl-NL"/>
        </w:rPr>
        <w:t xml:space="preserve">, </w:t>
      </w:r>
      <w:r w:rsidRPr="00594620">
        <w:rPr>
          <w:rFonts w:asciiTheme="majorBidi" w:hAnsiTheme="majorBidi" w:cstheme="majorBidi"/>
          <w:lang w:val="nl-NL"/>
        </w:rPr>
        <w:t>dat zy enige geest behalven deze hebben</w:t>
      </w:r>
      <w:r w:rsidR="00FF37F8">
        <w:rPr>
          <w:rFonts w:asciiTheme="majorBidi" w:hAnsiTheme="majorBidi" w:cstheme="majorBidi"/>
          <w:lang w:val="nl-NL"/>
        </w:rPr>
        <w:t xml:space="preserve">, </w:t>
      </w:r>
      <w:r w:rsidRPr="00594620">
        <w:rPr>
          <w:rFonts w:asciiTheme="majorBidi" w:hAnsiTheme="majorBidi" w:cstheme="majorBidi"/>
          <w:lang w:val="nl-NL"/>
        </w:rPr>
        <w:t>die hen</w:t>
      </w:r>
      <w:r>
        <w:rPr>
          <w:rFonts w:asciiTheme="majorBidi" w:hAnsiTheme="majorBidi" w:cstheme="majorBidi"/>
          <w:lang w:val="nl-NL"/>
        </w:rPr>
        <w:t xml:space="preserve"> </w:t>
      </w:r>
      <w:r w:rsidRPr="00594620">
        <w:rPr>
          <w:rFonts w:asciiTheme="majorBidi" w:hAnsiTheme="majorBidi" w:cstheme="majorBidi"/>
          <w:lang w:val="nl-NL"/>
        </w:rPr>
        <w:t>van de waarheit zeker maakt</w:t>
      </w:r>
      <w:r w:rsidR="00FF37F8">
        <w:rPr>
          <w:rFonts w:asciiTheme="majorBidi" w:hAnsiTheme="majorBidi" w:cstheme="majorBidi"/>
          <w:lang w:val="nl-NL"/>
        </w:rPr>
        <w:t xml:space="preserve">, </w:t>
      </w:r>
      <w:r w:rsidRPr="00594620">
        <w:rPr>
          <w:rFonts w:asciiTheme="majorBidi" w:hAnsiTheme="majorBidi" w:cstheme="majorBidi"/>
          <w:lang w:val="nl-NL"/>
        </w:rPr>
        <w:t>zy roemen dit t’ onrecht</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spreken alleenlijk uit vooroordeel der hartstochten</w:t>
      </w:r>
      <w:r w:rsidR="00FF37F8">
        <w:rPr>
          <w:rFonts w:asciiTheme="majorBidi" w:hAnsiTheme="majorBidi" w:cstheme="majorBidi"/>
          <w:lang w:val="nl-NL"/>
        </w:rPr>
        <w:t xml:space="preserve">, </w:t>
      </w:r>
      <w:r w:rsidRPr="00594620">
        <w:rPr>
          <w:rFonts w:asciiTheme="majorBidi" w:hAnsiTheme="majorBidi" w:cstheme="majorBidi"/>
          <w:lang w:val="nl-NL"/>
        </w:rPr>
        <w:t>of nemen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uit grote vrees van dat zy van de wijsbegeerige verwonnen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openbaar ten spot gestelt zullen worden</w:t>
      </w:r>
      <w:r w:rsidR="00FF37F8">
        <w:rPr>
          <w:rFonts w:asciiTheme="majorBidi" w:hAnsiTheme="majorBidi" w:cstheme="majorBidi"/>
          <w:lang w:val="nl-NL"/>
        </w:rPr>
        <w:t xml:space="preserve">, </w:t>
      </w:r>
      <w:r w:rsidRPr="00594620">
        <w:rPr>
          <w:rFonts w:asciiTheme="majorBidi" w:hAnsiTheme="majorBidi" w:cstheme="majorBidi"/>
          <w:lang w:val="nl-NL"/>
        </w:rPr>
        <w:t>hun</w:t>
      </w:r>
      <w:r>
        <w:rPr>
          <w:rFonts w:asciiTheme="majorBidi" w:hAnsiTheme="majorBidi" w:cstheme="majorBidi"/>
          <w:lang w:val="nl-NL"/>
        </w:rPr>
        <w:t xml:space="preserve"> </w:t>
      </w:r>
      <w:r w:rsidRPr="00594620">
        <w:rPr>
          <w:rFonts w:asciiTheme="majorBidi" w:hAnsiTheme="majorBidi" w:cstheme="majorBidi"/>
          <w:lang w:val="nl-NL"/>
        </w:rPr>
        <w:t>toevlucht tot het gewyde</w:t>
      </w:r>
      <w:r w:rsidR="00FF37F8">
        <w:rPr>
          <w:rFonts w:asciiTheme="majorBidi" w:hAnsiTheme="majorBidi" w:cstheme="majorBidi"/>
          <w:lang w:val="nl-NL"/>
        </w:rPr>
        <w:t xml:space="preserve">, </w:t>
      </w:r>
      <w:r w:rsidRPr="00594620">
        <w:rPr>
          <w:rFonts w:asciiTheme="majorBidi" w:hAnsiTheme="majorBidi" w:cstheme="majorBidi"/>
          <w:lang w:val="nl-NL"/>
        </w:rPr>
        <w:t>maar te vergeefs : want wat altaar</w:t>
      </w:r>
      <w:r w:rsidR="006F3162">
        <w:rPr>
          <w:rFonts w:asciiTheme="majorBidi" w:hAnsiTheme="majorBidi" w:cstheme="majorBidi"/>
          <w:lang w:val="nl-NL"/>
        </w:rPr>
        <w:t xml:space="preserve"> </w:t>
      </w:r>
      <w:r w:rsidRPr="00594620">
        <w:rPr>
          <w:rFonts w:asciiTheme="majorBidi" w:hAnsiTheme="majorBidi" w:cstheme="majorBidi"/>
          <w:lang w:val="nl-NL"/>
        </w:rPr>
        <w:t>kan hy bekomen</w:t>
      </w:r>
      <w:r w:rsidR="00FF37F8">
        <w:rPr>
          <w:rFonts w:asciiTheme="majorBidi" w:hAnsiTheme="majorBidi" w:cstheme="majorBidi"/>
          <w:lang w:val="nl-NL"/>
        </w:rPr>
        <w:t xml:space="preserve">, </w:t>
      </w:r>
      <w:r w:rsidRPr="00594620">
        <w:rPr>
          <w:rFonts w:asciiTheme="majorBidi" w:hAnsiTheme="majorBidi" w:cstheme="majorBidi"/>
          <w:lang w:val="nl-NL"/>
        </w:rPr>
        <w:t>die ‘t gezach en d’ achtbaarheit der</w:t>
      </w:r>
      <w:r>
        <w:rPr>
          <w:rFonts w:asciiTheme="majorBidi" w:hAnsiTheme="majorBidi" w:cstheme="majorBidi"/>
          <w:lang w:val="nl-NL"/>
        </w:rPr>
        <w:t xml:space="preserve"> </w:t>
      </w:r>
      <w:r w:rsidR="009F35DE">
        <w:rPr>
          <w:rFonts w:asciiTheme="majorBidi" w:hAnsiTheme="majorBidi" w:cstheme="majorBidi"/>
          <w:lang w:val="nl-NL"/>
        </w:rPr>
        <w:t>Reden ques</w:t>
      </w:r>
      <w:r w:rsidRPr="00594620">
        <w:rPr>
          <w:rFonts w:asciiTheme="majorBidi" w:hAnsiTheme="majorBidi" w:cstheme="majorBidi"/>
          <w:lang w:val="nl-NL"/>
        </w:rPr>
        <w:t>t? maar ik wil hen laten varen</w:t>
      </w:r>
      <w:r w:rsidR="00FF37F8">
        <w:rPr>
          <w:rFonts w:asciiTheme="majorBidi" w:hAnsiTheme="majorBidi" w:cstheme="majorBidi"/>
          <w:lang w:val="nl-NL"/>
        </w:rPr>
        <w:t xml:space="preserve">, </w:t>
      </w:r>
      <w:r w:rsidRPr="00594620">
        <w:rPr>
          <w:rFonts w:asciiTheme="majorBidi" w:hAnsiTheme="majorBidi" w:cstheme="majorBidi"/>
          <w:lang w:val="nl-NL"/>
        </w:rPr>
        <w:t>dewijl ik acht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ik aan mijn zaak genoech gedaan heb</w:t>
      </w:r>
      <w:r w:rsidR="00FF37F8">
        <w:rPr>
          <w:rFonts w:asciiTheme="majorBidi" w:hAnsiTheme="majorBidi" w:cstheme="majorBidi"/>
          <w:lang w:val="nl-NL"/>
        </w:rPr>
        <w:t xml:space="preserve">, </w:t>
      </w:r>
      <w:r w:rsidRPr="00594620">
        <w:rPr>
          <w:rFonts w:asciiTheme="majorBidi" w:hAnsiTheme="majorBidi" w:cstheme="majorBidi"/>
          <w:lang w:val="nl-NL"/>
        </w:rPr>
        <w:t>met aan te wijzen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 wat wijze de Wijsbegeerte van de Godgeleertheit</w:t>
      </w:r>
      <w:r>
        <w:rPr>
          <w:rFonts w:asciiTheme="majorBidi" w:hAnsiTheme="majorBidi" w:cstheme="majorBidi"/>
          <w:lang w:val="nl-NL"/>
        </w:rPr>
        <w:t xml:space="preserve"> </w:t>
      </w:r>
      <w:r w:rsidRPr="00594620">
        <w:rPr>
          <w:rFonts w:asciiTheme="majorBidi" w:hAnsiTheme="majorBidi" w:cstheme="majorBidi"/>
          <w:lang w:val="nl-NL"/>
        </w:rPr>
        <w:t>afgescheiden moet worden</w:t>
      </w:r>
      <w:r w:rsidR="00FF37F8">
        <w:rPr>
          <w:rFonts w:asciiTheme="majorBidi" w:hAnsiTheme="majorBidi" w:cstheme="majorBidi"/>
          <w:lang w:val="nl-NL"/>
        </w:rPr>
        <w:t xml:space="preserve">, </w:t>
      </w:r>
      <w:r w:rsidRPr="00594620">
        <w:rPr>
          <w:rFonts w:asciiTheme="majorBidi" w:hAnsiTheme="majorBidi" w:cstheme="majorBidi"/>
          <w:lang w:val="nl-NL"/>
        </w:rPr>
        <w:t>en waar in zy beide voornamelijk</w:t>
      </w:r>
      <w:r w:rsidR="006F3162">
        <w:rPr>
          <w:rFonts w:asciiTheme="majorBidi" w:hAnsiTheme="majorBidi" w:cstheme="majorBidi"/>
          <w:lang w:val="nl-NL"/>
        </w:rPr>
        <w:t xml:space="preserve"> </w:t>
      </w:r>
      <w:r w:rsidRPr="00594620">
        <w:rPr>
          <w:rFonts w:asciiTheme="majorBidi" w:hAnsiTheme="majorBidi" w:cstheme="majorBidi"/>
          <w:lang w:val="nl-NL"/>
        </w:rPr>
        <w:t>bestaan</w:t>
      </w:r>
      <w:r w:rsidR="00FF37F8">
        <w:rPr>
          <w:rFonts w:asciiTheme="majorBidi" w:hAnsiTheme="majorBidi" w:cstheme="majorBidi"/>
          <w:lang w:val="nl-NL"/>
        </w:rPr>
        <w:t xml:space="preserve">, </w:t>
      </w:r>
      <w:r w:rsidRPr="00594620">
        <w:rPr>
          <w:rFonts w:asciiTheme="majorBidi" w:hAnsiTheme="majorBidi" w:cstheme="majorBidi"/>
          <w:lang w:val="nl-NL"/>
        </w:rPr>
        <w:t>en daar by</w:t>
      </w:r>
      <w:r w:rsidR="00FF37F8">
        <w:rPr>
          <w:rFonts w:asciiTheme="majorBidi" w:hAnsiTheme="majorBidi" w:cstheme="majorBidi"/>
          <w:lang w:val="nl-NL"/>
        </w:rPr>
        <w:t xml:space="preserve">, </w:t>
      </w:r>
      <w:r w:rsidRPr="00594620">
        <w:rPr>
          <w:rFonts w:asciiTheme="majorBidi" w:hAnsiTheme="majorBidi" w:cstheme="majorBidi"/>
          <w:lang w:val="nl-NL"/>
        </w:rPr>
        <w:t>dat d’ een niet aan d’ ander dienstbaar</w:t>
      </w:r>
      <w:r>
        <w:rPr>
          <w:rFonts w:asciiTheme="majorBidi" w:hAnsiTheme="majorBidi" w:cstheme="majorBidi"/>
          <w:lang w:val="nl-NL"/>
        </w:rPr>
        <w:t xml:space="preserve"> </w:t>
      </w:r>
      <w:r w:rsidRPr="00594620">
        <w:rPr>
          <w:rFonts w:asciiTheme="majorBidi" w:hAnsiTheme="majorBidi" w:cstheme="majorBidi"/>
          <w:lang w:val="nl-NL"/>
        </w:rPr>
        <w:t>is ; maar dat yder haar heerschappy</w:t>
      </w:r>
      <w:r w:rsidR="00FF37F8">
        <w:rPr>
          <w:rFonts w:asciiTheme="majorBidi" w:hAnsiTheme="majorBidi" w:cstheme="majorBidi"/>
          <w:lang w:val="nl-NL"/>
        </w:rPr>
        <w:t xml:space="preserve">, </w:t>
      </w:r>
      <w:r w:rsidRPr="00594620">
        <w:rPr>
          <w:rFonts w:asciiTheme="majorBidi" w:hAnsiTheme="majorBidi" w:cstheme="majorBidi"/>
          <w:lang w:val="nl-NL"/>
        </w:rPr>
        <w:t>zonder tegenspraak</w:t>
      </w:r>
      <w:r>
        <w:rPr>
          <w:rFonts w:asciiTheme="majorBidi" w:hAnsiTheme="majorBidi" w:cstheme="majorBidi"/>
          <w:lang w:val="nl-NL"/>
        </w:rPr>
        <w:t xml:space="preserve"> </w:t>
      </w:r>
      <w:r w:rsidRPr="00594620">
        <w:rPr>
          <w:rFonts w:asciiTheme="majorBidi" w:hAnsiTheme="majorBidi" w:cstheme="majorBidi"/>
          <w:lang w:val="nl-NL"/>
        </w:rPr>
        <w:t>van d’ ander heeft</w:t>
      </w:r>
      <w:r w:rsidR="00FF37F8">
        <w:rPr>
          <w:rFonts w:asciiTheme="majorBidi" w:hAnsiTheme="majorBidi" w:cstheme="majorBidi"/>
          <w:lang w:val="nl-NL"/>
        </w:rPr>
        <w:t xml:space="preserve">, </w:t>
      </w:r>
      <w:r w:rsidRPr="00594620">
        <w:rPr>
          <w:rFonts w:asciiTheme="majorBidi" w:hAnsiTheme="majorBidi" w:cstheme="majorBidi"/>
          <w:lang w:val="nl-NL"/>
        </w:rPr>
        <w:t>en eindelijk dat ik overal</w:t>
      </w:r>
      <w:r w:rsidR="00FF37F8">
        <w:rPr>
          <w:rFonts w:asciiTheme="majorBidi" w:hAnsiTheme="majorBidi" w:cstheme="majorBidi"/>
          <w:lang w:val="nl-NL"/>
        </w:rPr>
        <w:t xml:space="preserve">, </w:t>
      </w:r>
      <w:r w:rsidRPr="00594620">
        <w:rPr>
          <w:rFonts w:asciiTheme="majorBidi" w:hAnsiTheme="majorBidi" w:cstheme="majorBidi"/>
          <w:lang w:val="nl-NL"/>
        </w:rPr>
        <w:t>daar</w:t>
      </w:r>
      <w:r>
        <w:rPr>
          <w:rFonts w:asciiTheme="majorBidi" w:hAnsiTheme="majorBidi" w:cstheme="majorBidi"/>
          <w:lang w:val="nl-NL"/>
        </w:rPr>
        <w:t xml:space="preserve"> </w:t>
      </w:r>
      <w:r w:rsidRPr="00594620">
        <w:rPr>
          <w:rFonts w:asciiTheme="majorBidi" w:hAnsiTheme="majorBidi" w:cstheme="majorBidi"/>
          <w:lang w:val="nl-NL"/>
        </w:rPr>
        <w:t>de gelegentheit voorkomt en is</w:t>
      </w:r>
      <w:r w:rsidR="00FF37F8">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ongerijmde</w:t>
      </w:r>
      <w:r w:rsidR="009F35DE">
        <w:rPr>
          <w:rFonts w:asciiTheme="majorBidi" w:hAnsiTheme="majorBidi" w:cstheme="majorBidi"/>
          <w:lang w:val="nl-NL"/>
        </w:rPr>
        <w:t>,</w:t>
      </w:r>
      <w:r w:rsidRPr="00594620">
        <w:rPr>
          <w:rFonts w:asciiTheme="majorBidi" w:hAnsiTheme="majorBidi" w:cstheme="majorBidi"/>
          <w:lang w:val="nl-NL"/>
        </w:rPr>
        <w:t xml:space="preserve"> ongevoeggelijke</w:t>
      </w:r>
      <w:r>
        <w:rPr>
          <w:rFonts w:asciiTheme="majorBidi" w:hAnsiTheme="majorBidi" w:cstheme="majorBidi"/>
          <w:lang w:val="nl-NL"/>
        </w:rPr>
        <w:t xml:space="preserve"> </w:t>
      </w:r>
      <w:r w:rsidRPr="00594620">
        <w:rPr>
          <w:rFonts w:asciiTheme="majorBidi" w:hAnsiTheme="majorBidi" w:cstheme="majorBidi"/>
          <w:lang w:val="nl-NL"/>
        </w:rPr>
        <w:t>en schadelijke dingen getoont heb</w:t>
      </w:r>
      <w:r w:rsidR="00FF37F8">
        <w:rPr>
          <w:rFonts w:asciiTheme="majorBidi" w:hAnsiTheme="majorBidi" w:cstheme="majorBidi"/>
          <w:lang w:val="nl-NL"/>
        </w:rPr>
        <w:t xml:space="preserve">, </w:t>
      </w:r>
      <w:r w:rsidRPr="00594620">
        <w:rPr>
          <w:rFonts w:asciiTheme="majorBidi" w:hAnsiTheme="majorBidi" w:cstheme="majorBidi"/>
          <w:lang w:val="nl-NL"/>
        </w:rPr>
        <w:t>die hier uit</w:t>
      </w:r>
      <w:r>
        <w:rPr>
          <w:rFonts w:asciiTheme="majorBidi" w:hAnsiTheme="majorBidi" w:cstheme="majorBidi"/>
          <w:lang w:val="nl-NL"/>
        </w:rPr>
        <w:t xml:space="preserve"> </w:t>
      </w:r>
      <w:r w:rsidRPr="00594620">
        <w:rPr>
          <w:rFonts w:asciiTheme="majorBidi" w:hAnsiTheme="majorBidi" w:cstheme="majorBidi"/>
          <w:lang w:val="nl-NL"/>
        </w:rPr>
        <w:t>zijn gevolgt</w:t>
      </w:r>
      <w:r w:rsidR="00FF37F8">
        <w:rPr>
          <w:rFonts w:asciiTheme="majorBidi" w:hAnsiTheme="majorBidi" w:cstheme="majorBidi"/>
          <w:lang w:val="nl-NL"/>
        </w:rPr>
        <w:t xml:space="preserve">, </w:t>
      </w:r>
      <w:r w:rsidRPr="00594620">
        <w:rPr>
          <w:rFonts w:asciiTheme="majorBidi" w:hAnsiTheme="majorBidi" w:cstheme="majorBidi"/>
          <w:lang w:val="nl-NL"/>
        </w:rPr>
        <w:t>dat de menschen deze twe vermogens</w:t>
      </w:r>
      <w:r w:rsidR="00FF37F8">
        <w:rPr>
          <w:rFonts w:asciiTheme="majorBidi" w:hAnsiTheme="majorBidi" w:cstheme="majorBidi"/>
          <w:lang w:val="nl-NL"/>
        </w:rPr>
        <w:t xml:space="preserve">, </w:t>
      </w:r>
      <w:r w:rsidRPr="00594620">
        <w:rPr>
          <w:rFonts w:asciiTheme="majorBidi" w:hAnsiTheme="majorBidi" w:cstheme="majorBidi"/>
          <w:lang w:val="nl-NL"/>
        </w:rPr>
        <w:t>op een</w:t>
      </w:r>
      <w:r>
        <w:rPr>
          <w:rFonts w:asciiTheme="majorBidi" w:hAnsiTheme="majorBidi" w:cstheme="majorBidi"/>
          <w:lang w:val="nl-NL"/>
        </w:rPr>
        <w:t xml:space="preserve"> </w:t>
      </w:r>
      <w:r w:rsidRPr="00594620">
        <w:rPr>
          <w:rFonts w:asciiTheme="majorBidi" w:hAnsiTheme="majorBidi" w:cstheme="majorBidi"/>
          <w:lang w:val="nl-NL"/>
        </w:rPr>
        <w:t>wonderlijke wijze onder malkanderen weten te vermengen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‘t</w:t>
      </w:r>
      <w:r w:rsidR="009F35DE">
        <w:rPr>
          <w:rFonts w:asciiTheme="majorBidi" w:hAnsiTheme="majorBidi" w:cstheme="majorBidi"/>
          <w:lang w:val="nl-NL"/>
        </w:rPr>
        <w:t xml:space="preserve"> </w:t>
      </w:r>
      <w:r w:rsidRPr="00594620">
        <w:rPr>
          <w:rFonts w:asciiTheme="majorBidi" w:hAnsiTheme="majorBidi" w:cstheme="majorBidi"/>
          <w:lang w:val="nl-NL"/>
        </w:rPr>
        <w:t>een van ‘t ander af te scheiden. Eer ik nu tot d’</w:t>
      </w:r>
      <w:r w:rsidR="006F3162">
        <w:rPr>
          <w:rFonts w:asciiTheme="majorBidi" w:hAnsiTheme="majorBidi" w:cstheme="majorBidi"/>
          <w:lang w:val="nl-NL"/>
        </w:rPr>
        <w:t xml:space="preserve"> </w:t>
      </w:r>
      <w:r w:rsidRPr="00594620">
        <w:rPr>
          <w:rFonts w:asciiTheme="majorBidi" w:hAnsiTheme="majorBidi" w:cstheme="majorBidi"/>
          <w:lang w:val="nl-NL"/>
        </w:rPr>
        <w:t>andere</w:t>
      </w:r>
      <w:r>
        <w:rPr>
          <w:rFonts w:asciiTheme="majorBidi" w:hAnsiTheme="majorBidi" w:cstheme="majorBidi"/>
          <w:lang w:val="nl-NL"/>
        </w:rPr>
        <w:t xml:space="preserve"> </w:t>
      </w:r>
      <w:r w:rsidRPr="00594620">
        <w:rPr>
          <w:rFonts w:asciiTheme="majorBidi" w:hAnsiTheme="majorBidi" w:cstheme="majorBidi"/>
          <w:lang w:val="nl-NL"/>
        </w:rPr>
        <w:t>dingen voortga</w:t>
      </w:r>
      <w:r w:rsidR="00FF37F8">
        <w:rPr>
          <w:rFonts w:asciiTheme="majorBidi" w:hAnsiTheme="majorBidi" w:cstheme="majorBidi"/>
          <w:lang w:val="nl-NL"/>
        </w:rPr>
        <w:t xml:space="preserve">, </w:t>
      </w:r>
      <w:r w:rsidRPr="00594620">
        <w:rPr>
          <w:rFonts w:asciiTheme="majorBidi" w:hAnsiTheme="majorBidi" w:cstheme="majorBidi"/>
          <w:lang w:val="nl-NL"/>
        </w:rPr>
        <w:t>zo wil ik hier uitdrukkelijk vermanen en</w:t>
      </w:r>
      <w:r>
        <w:rPr>
          <w:rFonts w:asciiTheme="majorBidi" w:hAnsiTheme="majorBidi" w:cstheme="majorBidi"/>
          <w:lang w:val="nl-NL"/>
        </w:rPr>
        <w:t xml:space="preserve"> </w:t>
      </w:r>
      <w:r w:rsidRPr="00594620">
        <w:rPr>
          <w:rFonts w:asciiTheme="majorBidi" w:hAnsiTheme="majorBidi" w:cstheme="majorBidi"/>
          <w:lang w:val="nl-NL"/>
        </w:rPr>
        <w:t>waarschouwen</w:t>
      </w:r>
      <w:r w:rsidR="00FF37F8">
        <w:rPr>
          <w:rFonts w:asciiTheme="majorBidi" w:hAnsiTheme="majorBidi" w:cstheme="majorBidi"/>
          <w:lang w:val="nl-NL"/>
        </w:rPr>
        <w:t xml:space="preserve">, </w:t>
      </w:r>
      <w:r w:rsidRPr="00594620">
        <w:rPr>
          <w:rFonts w:asciiTheme="majorBidi" w:hAnsiTheme="majorBidi" w:cstheme="majorBidi"/>
          <w:lang w:val="nl-NL"/>
        </w:rPr>
        <w:t xml:space="preserve">schoon ik ‘t </w:t>
      </w:r>
      <w:r w:rsidR="00106B08">
        <w:rPr>
          <w:rFonts w:asciiTheme="majorBidi" w:hAnsiTheme="majorBidi" w:cstheme="majorBidi"/>
          <w:lang w:val="nl-NL"/>
        </w:rPr>
        <w:t xml:space="preserve">alreê </w:t>
      </w:r>
      <w:r w:rsidRPr="00594620">
        <w:rPr>
          <w:rFonts w:asciiTheme="majorBidi" w:hAnsiTheme="majorBidi" w:cstheme="majorBidi"/>
          <w:lang w:val="nl-NL"/>
        </w:rPr>
        <w:t>gezegt heb</w:t>
      </w:r>
      <w:r w:rsidR="00FF37F8">
        <w:rPr>
          <w:rFonts w:asciiTheme="majorBidi" w:hAnsiTheme="majorBidi" w:cstheme="majorBidi"/>
          <w:lang w:val="nl-NL"/>
        </w:rPr>
        <w:t xml:space="preserve">, </w:t>
      </w:r>
      <w:r w:rsidRPr="00594620">
        <w:rPr>
          <w:rFonts w:asciiTheme="majorBidi" w:hAnsiTheme="majorBidi" w:cstheme="majorBidi"/>
          <w:lang w:val="nl-NL"/>
        </w:rPr>
        <w:t>zo veel de</w:t>
      </w:r>
      <w:r>
        <w:rPr>
          <w:rFonts w:asciiTheme="majorBidi" w:hAnsiTheme="majorBidi" w:cstheme="majorBidi"/>
          <w:lang w:val="nl-NL"/>
        </w:rPr>
        <w:t xml:space="preserve"> </w:t>
      </w:r>
      <w:r w:rsidRPr="00594620">
        <w:rPr>
          <w:rFonts w:asciiTheme="majorBidi" w:hAnsiTheme="majorBidi" w:cstheme="majorBidi"/>
          <w:lang w:val="nl-NL"/>
        </w:rPr>
        <w:t>nuttigheit</w:t>
      </w:r>
      <w:r w:rsidR="00FF37F8">
        <w:rPr>
          <w:rFonts w:asciiTheme="majorBidi" w:hAnsiTheme="majorBidi" w:cstheme="majorBidi"/>
          <w:lang w:val="nl-NL"/>
        </w:rPr>
        <w:t xml:space="preserve">, </w:t>
      </w:r>
      <w:r w:rsidRPr="00594620">
        <w:rPr>
          <w:rFonts w:asciiTheme="majorBidi" w:hAnsiTheme="majorBidi" w:cstheme="majorBidi"/>
          <w:lang w:val="nl-NL"/>
        </w:rPr>
        <w:t>en noodzaaklijkheit der heilige Schrift</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de openbaring aangaat</w:t>
      </w:r>
      <w:r w:rsidR="00FF37F8">
        <w:rPr>
          <w:rFonts w:asciiTheme="majorBidi" w:hAnsiTheme="majorBidi" w:cstheme="majorBidi"/>
          <w:lang w:val="nl-NL"/>
        </w:rPr>
        <w:t xml:space="preserve">, </w:t>
      </w:r>
      <w:r w:rsidRPr="00594620">
        <w:rPr>
          <w:rFonts w:asciiTheme="majorBidi" w:hAnsiTheme="majorBidi" w:cstheme="majorBidi"/>
          <w:lang w:val="nl-NL"/>
        </w:rPr>
        <w:t>dat ik dezelfde zeer groot stel.</w:t>
      </w:r>
      <w:r>
        <w:rPr>
          <w:rFonts w:asciiTheme="majorBidi" w:hAnsiTheme="majorBidi" w:cstheme="majorBidi"/>
          <w:lang w:val="nl-NL"/>
        </w:rPr>
        <w:t xml:space="preserve"> </w:t>
      </w:r>
      <w:r w:rsidRPr="00594620">
        <w:rPr>
          <w:rFonts w:asciiTheme="majorBidi" w:hAnsiTheme="majorBidi" w:cstheme="majorBidi"/>
          <w:lang w:val="nl-NL"/>
        </w:rPr>
        <w:t>Want dewijl wy niet door ‘t natuurlijk licht konnen bemerken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 eenvou</w:t>
      </w:r>
      <w:r w:rsidR="009F35DE">
        <w:rPr>
          <w:rFonts w:asciiTheme="majorBidi" w:hAnsiTheme="majorBidi" w:cstheme="majorBidi"/>
          <w:lang w:val="nl-NL"/>
        </w:rPr>
        <w:t>dige gehoorzaamheit de weg ter</w:t>
      </w:r>
      <w:r w:rsidRPr="00594620">
        <w:rPr>
          <w:rFonts w:asciiTheme="majorBidi" w:hAnsiTheme="majorBidi" w:cstheme="majorBidi"/>
          <w:lang w:val="nl-NL"/>
        </w:rPr>
        <w:t xml:space="preserve"> zaligheit</w:t>
      </w:r>
      <w:r>
        <w:rPr>
          <w:rFonts w:asciiTheme="majorBidi" w:hAnsiTheme="majorBidi" w:cstheme="majorBidi"/>
          <w:lang w:val="nl-NL"/>
        </w:rPr>
        <w:t xml:space="preserve"> </w:t>
      </w:r>
      <w:r w:rsidRPr="00594620">
        <w:rPr>
          <w:rFonts w:asciiTheme="majorBidi" w:hAnsiTheme="majorBidi" w:cstheme="majorBidi"/>
          <w:lang w:val="nl-NL"/>
        </w:rPr>
        <w:t>is ; maar dat d’ enige openbaring aanwijst</w:t>
      </w:r>
      <w:r w:rsidR="00FF37F8">
        <w:rPr>
          <w:rFonts w:asciiTheme="majorBidi" w:hAnsiTheme="majorBidi" w:cstheme="majorBidi"/>
          <w:lang w:val="nl-NL"/>
        </w:rPr>
        <w:t xml:space="preserve">, </w:t>
      </w:r>
      <w:r w:rsidRPr="00594620">
        <w:rPr>
          <w:rFonts w:asciiTheme="majorBidi" w:hAnsiTheme="majorBidi" w:cstheme="majorBidi"/>
          <w:lang w:val="nl-NL"/>
        </w:rPr>
        <w:t>dat dit uit</w:t>
      </w:r>
      <w:r>
        <w:rPr>
          <w:rFonts w:asciiTheme="majorBidi" w:hAnsiTheme="majorBidi" w:cstheme="majorBidi"/>
          <w:lang w:val="nl-NL"/>
        </w:rPr>
        <w:t xml:space="preserve"> </w:t>
      </w:r>
      <w:r w:rsidRPr="00594620">
        <w:rPr>
          <w:rFonts w:asciiTheme="majorBidi" w:hAnsiTheme="majorBidi" w:cstheme="majorBidi"/>
          <w:lang w:val="nl-NL"/>
        </w:rPr>
        <w:t>een bezondere genade van God</w:t>
      </w:r>
      <w:r w:rsidR="00FF37F8">
        <w:rPr>
          <w:rFonts w:asciiTheme="majorBidi" w:hAnsiTheme="majorBidi" w:cstheme="majorBidi"/>
          <w:lang w:val="nl-NL"/>
        </w:rPr>
        <w:t xml:space="preserve">, </w:t>
      </w:r>
      <w:r w:rsidRPr="00594620">
        <w:rPr>
          <w:rFonts w:asciiTheme="majorBidi" w:hAnsiTheme="majorBidi" w:cstheme="majorBidi"/>
          <w:lang w:val="nl-NL"/>
        </w:rPr>
        <w:t>die wy niet door Reden</w:t>
      </w:r>
      <w:r>
        <w:rPr>
          <w:rFonts w:asciiTheme="majorBidi" w:hAnsiTheme="majorBidi" w:cstheme="majorBidi"/>
          <w:lang w:val="nl-NL"/>
        </w:rPr>
        <w:t xml:space="preserve"> </w:t>
      </w:r>
      <w:r w:rsidRPr="00594620">
        <w:rPr>
          <w:rFonts w:asciiTheme="majorBidi" w:hAnsiTheme="majorBidi" w:cstheme="majorBidi"/>
          <w:lang w:val="nl-NL"/>
        </w:rPr>
        <w:t>konnen verkrijgen geschied</w:t>
      </w:r>
      <w:r w:rsidR="00FF37F8">
        <w:rPr>
          <w:rFonts w:asciiTheme="majorBidi" w:hAnsiTheme="majorBidi" w:cstheme="majorBidi"/>
          <w:lang w:val="nl-NL"/>
        </w:rPr>
        <w:t xml:space="preserve">, </w:t>
      </w:r>
      <w:r w:rsidRPr="00594620">
        <w:rPr>
          <w:rFonts w:asciiTheme="majorBidi" w:hAnsiTheme="majorBidi" w:cstheme="majorBidi"/>
          <w:lang w:val="nl-NL"/>
        </w:rPr>
        <w:t>zo volgt hier uit</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00055CAC">
        <w:rPr>
          <w:rFonts w:asciiTheme="majorBidi" w:hAnsiTheme="majorBidi" w:cstheme="majorBidi"/>
          <w:lang w:val="nl-NL"/>
        </w:rPr>
        <w:t xml:space="preserve"> Schrift, </w:t>
      </w:r>
      <w:r w:rsidRPr="00594620">
        <w:rPr>
          <w:rFonts w:asciiTheme="majorBidi" w:hAnsiTheme="majorBidi" w:cstheme="majorBidi"/>
          <w:lang w:val="nl-NL"/>
        </w:rPr>
        <w:t>den sterfelijke menschen een zeer grote troost</w:t>
      </w:r>
      <w:r w:rsidR="006F3162">
        <w:rPr>
          <w:rFonts w:asciiTheme="majorBidi" w:hAnsiTheme="majorBidi" w:cstheme="majorBidi"/>
          <w:lang w:val="nl-NL"/>
        </w:rPr>
        <w:t xml:space="preserve"> </w:t>
      </w:r>
      <w:r w:rsidRPr="00594620">
        <w:rPr>
          <w:rFonts w:asciiTheme="majorBidi" w:hAnsiTheme="majorBidi" w:cstheme="majorBidi"/>
          <w:lang w:val="nl-NL"/>
        </w:rPr>
        <w:t>toegebracht heeft. Want alle menschen konnen volkomentlijk</w:t>
      </w:r>
      <w:r w:rsidR="006F3162">
        <w:rPr>
          <w:rFonts w:asciiTheme="majorBidi" w:hAnsiTheme="majorBidi" w:cstheme="majorBidi"/>
          <w:lang w:val="nl-NL"/>
        </w:rPr>
        <w:t xml:space="preserve"> </w:t>
      </w:r>
      <w:r w:rsidRPr="00594620">
        <w:rPr>
          <w:rFonts w:asciiTheme="majorBidi" w:hAnsiTheme="majorBidi" w:cstheme="majorBidi"/>
          <w:lang w:val="nl-NL"/>
        </w:rPr>
        <w:t>gehoorzamen</w:t>
      </w:r>
      <w:r w:rsidR="00FF37F8">
        <w:rPr>
          <w:rFonts w:asciiTheme="majorBidi" w:hAnsiTheme="majorBidi" w:cstheme="majorBidi"/>
          <w:lang w:val="nl-NL"/>
        </w:rPr>
        <w:t xml:space="preserve">, </w:t>
      </w:r>
      <w:r w:rsidRPr="00594620">
        <w:rPr>
          <w:rFonts w:asciiTheme="majorBidi" w:hAnsiTheme="majorBidi" w:cstheme="majorBidi"/>
          <w:lang w:val="nl-NL"/>
        </w:rPr>
        <w:t>en daar zijn niet dan zeer weinige</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zy met het geheel menschelijk gedacht vergeleken worden</w:t>
      </w:r>
      <w:r w:rsidR="00FF37F8">
        <w:rPr>
          <w:rFonts w:asciiTheme="majorBidi" w:hAnsiTheme="majorBidi" w:cstheme="majorBidi"/>
          <w:lang w:val="nl-NL"/>
        </w:rPr>
        <w:t>,</w:t>
      </w:r>
      <w:r w:rsidR="006F3162">
        <w:rPr>
          <w:rFonts w:asciiTheme="majorBidi" w:hAnsiTheme="majorBidi" w:cstheme="majorBidi"/>
          <w:lang w:val="nl-NL"/>
        </w:rPr>
        <w:t xml:space="preserve"> </w:t>
      </w:r>
      <w:r w:rsidR="00055CAC">
        <w:rPr>
          <w:rFonts w:asciiTheme="majorBidi" w:hAnsiTheme="majorBidi" w:cstheme="majorBidi"/>
          <w:lang w:val="nl-NL"/>
        </w:rPr>
        <w:t xml:space="preserve">die de </w:t>
      </w:r>
      <w:r w:rsidRPr="00594620">
        <w:rPr>
          <w:rFonts w:asciiTheme="majorBidi" w:hAnsiTheme="majorBidi" w:cstheme="majorBidi"/>
          <w:lang w:val="nl-NL"/>
        </w:rPr>
        <w:t>hebbelijkheit des deuchds uit het beleid van de</w:t>
      </w:r>
      <w:r w:rsidR="006F3162">
        <w:rPr>
          <w:rFonts w:asciiTheme="majorBidi" w:hAnsiTheme="majorBidi" w:cstheme="majorBidi"/>
          <w:lang w:val="nl-NL"/>
        </w:rPr>
        <w:t xml:space="preserve"> </w:t>
      </w:r>
      <w:r w:rsidRPr="00594620">
        <w:rPr>
          <w:rFonts w:asciiTheme="majorBidi" w:hAnsiTheme="majorBidi" w:cstheme="majorBidi"/>
          <w:lang w:val="nl-NL"/>
        </w:rPr>
        <w:t>Reden alleen verkrijgen; en dieshalven</w:t>
      </w:r>
      <w:r w:rsidR="00FF37F8">
        <w:rPr>
          <w:rFonts w:asciiTheme="majorBidi" w:hAnsiTheme="majorBidi" w:cstheme="majorBidi"/>
          <w:lang w:val="nl-NL"/>
        </w:rPr>
        <w:t xml:space="preserve">, </w:t>
      </w:r>
      <w:r w:rsidRPr="00594620">
        <w:rPr>
          <w:rFonts w:asciiTheme="majorBidi" w:hAnsiTheme="majorBidi" w:cstheme="majorBidi"/>
          <w:lang w:val="nl-NL"/>
        </w:rPr>
        <w:t>indien wy deze betuigenis</w:t>
      </w:r>
      <w:r>
        <w:rPr>
          <w:rFonts w:asciiTheme="majorBidi" w:hAnsiTheme="majorBidi" w:cstheme="majorBidi"/>
          <w:lang w:val="nl-NL"/>
        </w:rPr>
        <w:t xml:space="preserve"> </w:t>
      </w:r>
      <w:r w:rsidRPr="00594620">
        <w:rPr>
          <w:rFonts w:asciiTheme="majorBidi" w:hAnsiTheme="majorBidi" w:cstheme="majorBidi"/>
          <w:lang w:val="nl-NL"/>
        </w:rPr>
        <w:t>der Schrift niet hadden</w:t>
      </w:r>
      <w:r w:rsidR="00FF37F8">
        <w:rPr>
          <w:rFonts w:asciiTheme="majorBidi" w:hAnsiTheme="majorBidi" w:cstheme="majorBidi"/>
          <w:lang w:val="nl-NL"/>
        </w:rPr>
        <w:t xml:space="preserve">, </w:t>
      </w:r>
      <w:r w:rsidRPr="00594620">
        <w:rPr>
          <w:rFonts w:asciiTheme="majorBidi" w:hAnsiTheme="majorBidi" w:cstheme="majorBidi"/>
          <w:lang w:val="nl-NL"/>
        </w:rPr>
        <w:t>zo zouden wy byna van de</w:t>
      </w:r>
      <w:r>
        <w:rPr>
          <w:rFonts w:asciiTheme="majorBidi" w:hAnsiTheme="majorBidi" w:cstheme="majorBidi"/>
          <w:lang w:val="nl-NL"/>
        </w:rPr>
        <w:t xml:space="preserve"> </w:t>
      </w:r>
      <w:r w:rsidRPr="00594620">
        <w:rPr>
          <w:rFonts w:asciiTheme="majorBidi" w:hAnsiTheme="majorBidi" w:cstheme="majorBidi"/>
          <w:lang w:val="nl-NL"/>
        </w:rPr>
        <w:t>zaligheit van alle menschen twijfelen.</w:t>
      </w:r>
    </w:p>
    <w:p w:rsidR="00594620" w:rsidRDefault="00594620" w:rsidP="00594620">
      <w:pPr>
        <w:spacing w:after="0" w:line="240" w:lineRule="auto"/>
        <w:rPr>
          <w:rFonts w:asciiTheme="majorBidi" w:hAnsiTheme="majorBidi" w:cstheme="majorBidi"/>
          <w:lang w:val="nl-NL"/>
        </w:rPr>
      </w:pPr>
    </w:p>
    <w:p w:rsidR="00594620" w:rsidRDefault="00594620" w:rsidP="00FF37F8">
      <w:pPr>
        <w:spacing w:after="0" w:line="240" w:lineRule="auto"/>
        <w:rPr>
          <w:rFonts w:asciiTheme="majorBidi" w:hAnsiTheme="majorBidi" w:cstheme="majorBidi"/>
          <w:lang w:val="nl-NL"/>
        </w:rPr>
      </w:pPr>
      <w:r w:rsidRPr="00594620">
        <w:rPr>
          <w:rFonts w:asciiTheme="majorBidi" w:hAnsiTheme="majorBidi" w:cstheme="majorBidi"/>
          <w:lang w:val="nl-NL"/>
        </w:rPr>
        <w:t>‘t ZESTIENDE HOOFTDEEL</w:t>
      </w:r>
    </w:p>
    <w:p w:rsidR="00594620" w:rsidRDefault="00594620" w:rsidP="00594620">
      <w:pPr>
        <w:spacing w:after="0" w:line="240" w:lineRule="auto"/>
        <w:rPr>
          <w:rFonts w:asciiTheme="majorBidi" w:hAnsiTheme="majorBidi" w:cstheme="majorBidi"/>
          <w:lang w:val="nl-NL"/>
        </w:rPr>
      </w:pPr>
    </w:p>
    <w:p w:rsidR="00594620" w:rsidRPr="00594620" w:rsidRDefault="00594620" w:rsidP="00594620">
      <w:pPr>
        <w:spacing w:after="0" w:line="240" w:lineRule="auto"/>
        <w:rPr>
          <w:rFonts w:asciiTheme="majorBidi" w:hAnsiTheme="majorBidi" w:cstheme="majorBidi"/>
          <w:i/>
          <w:iCs/>
          <w:lang w:val="nl-NL"/>
        </w:rPr>
      </w:pPr>
      <w:r w:rsidRPr="00594620">
        <w:rPr>
          <w:rFonts w:asciiTheme="majorBidi" w:hAnsiTheme="majorBidi" w:cstheme="majorBidi"/>
          <w:i/>
          <w:iCs/>
          <w:lang w:val="nl-NL"/>
        </w:rPr>
        <w:t>Van de Grondvesten van een gemenestaat : van yders Natuurlijk en Burgerlijk recht en van ‘t recht der Oppermachten</w:t>
      </w:r>
      <w:r w:rsidR="00FF37F8">
        <w:rPr>
          <w:rFonts w:asciiTheme="majorBidi" w:hAnsiTheme="majorBidi" w:cstheme="majorBidi"/>
          <w:i/>
          <w:iCs/>
          <w:lang w:val="nl-NL"/>
        </w:rPr>
        <w:t>.</w:t>
      </w:r>
    </w:p>
    <w:p w:rsidR="00594620" w:rsidRDefault="00594620" w:rsidP="00594620">
      <w:pPr>
        <w:spacing w:after="0" w:line="240" w:lineRule="auto"/>
        <w:rPr>
          <w:rFonts w:asciiTheme="majorBidi" w:hAnsiTheme="majorBidi" w:cstheme="majorBidi"/>
          <w:lang w:val="nl-NL"/>
        </w:rPr>
      </w:pPr>
    </w:p>
    <w:p w:rsidR="00055CAC" w:rsidRDefault="00594620" w:rsidP="00055CAC">
      <w:pPr>
        <w:spacing w:after="0" w:line="240" w:lineRule="auto"/>
        <w:rPr>
          <w:rFonts w:asciiTheme="majorBidi" w:hAnsiTheme="majorBidi" w:cstheme="majorBidi"/>
          <w:lang w:val="nl-NL"/>
        </w:rPr>
      </w:pPr>
      <w:r w:rsidRPr="00594620">
        <w:rPr>
          <w:rFonts w:asciiTheme="majorBidi" w:hAnsiTheme="majorBidi" w:cstheme="majorBidi"/>
          <w:lang w:val="nl-NL"/>
        </w:rPr>
        <w:t>Tot hier toe hebben wy getracht de wijsbegeerte van</w:t>
      </w:r>
      <w:r>
        <w:rPr>
          <w:rFonts w:asciiTheme="majorBidi" w:hAnsiTheme="majorBidi" w:cstheme="majorBidi"/>
          <w:lang w:val="nl-NL"/>
        </w:rPr>
        <w:t xml:space="preserve"> </w:t>
      </w:r>
      <w:r w:rsidRPr="00594620">
        <w:rPr>
          <w:rFonts w:asciiTheme="majorBidi" w:hAnsiTheme="majorBidi" w:cstheme="majorBidi"/>
          <w:lang w:val="nl-NL"/>
        </w:rPr>
        <w:t>de Godgeleertheit a</w:t>
      </w:r>
      <w:r w:rsidR="00055CAC">
        <w:rPr>
          <w:rFonts w:asciiTheme="majorBidi" w:hAnsiTheme="majorBidi" w:cstheme="majorBidi"/>
          <w:lang w:val="nl-NL"/>
        </w:rPr>
        <w:t>f</w:t>
      </w:r>
      <w:r w:rsidRPr="00594620">
        <w:rPr>
          <w:rFonts w:asciiTheme="majorBidi" w:hAnsiTheme="majorBidi" w:cstheme="majorBidi"/>
          <w:lang w:val="nl-NL"/>
        </w:rPr>
        <w:t xml:space="preserve"> te scheiden</w:t>
      </w:r>
      <w:r w:rsidR="00FF37F8">
        <w:rPr>
          <w:rFonts w:asciiTheme="majorBidi" w:hAnsiTheme="majorBidi" w:cstheme="majorBidi"/>
          <w:lang w:val="nl-NL"/>
        </w:rPr>
        <w:t xml:space="preserve">, </w:t>
      </w:r>
      <w:r w:rsidRPr="00594620">
        <w:rPr>
          <w:rFonts w:asciiTheme="majorBidi" w:hAnsiTheme="majorBidi" w:cstheme="majorBidi"/>
          <w:lang w:val="nl-NL"/>
        </w:rPr>
        <w:t>en de vryheit van</w:t>
      </w:r>
      <w:r>
        <w:rPr>
          <w:rFonts w:asciiTheme="majorBidi" w:hAnsiTheme="majorBidi" w:cstheme="majorBidi"/>
          <w:lang w:val="nl-NL"/>
        </w:rPr>
        <w:t xml:space="preserve"> </w:t>
      </w:r>
      <w:r w:rsidRPr="00594620">
        <w:rPr>
          <w:rFonts w:asciiTheme="majorBidi" w:hAnsiTheme="majorBidi" w:cstheme="majorBidi"/>
          <w:lang w:val="nl-NL"/>
        </w:rPr>
        <w:t>wijsbegerig te redeneren</w:t>
      </w:r>
      <w:r w:rsidR="00FF37F8">
        <w:rPr>
          <w:rFonts w:asciiTheme="majorBidi" w:hAnsiTheme="majorBidi" w:cstheme="majorBidi"/>
          <w:lang w:val="nl-NL"/>
        </w:rPr>
        <w:t xml:space="preserve">, </w:t>
      </w:r>
      <w:r w:rsidRPr="00594620">
        <w:rPr>
          <w:rFonts w:asciiTheme="majorBidi" w:hAnsiTheme="majorBidi" w:cstheme="majorBidi"/>
          <w:lang w:val="nl-NL"/>
        </w:rPr>
        <w:t>die deze laatste aan yder toe</w:t>
      </w:r>
      <w:r w:rsidR="006F3162">
        <w:rPr>
          <w:rFonts w:asciiTheme="majorBidi" w:hAnsiTheme="majorBidi" w:cstheme="majorBidi"/>
          <w:lang w:val="nl-NL"/>
        </w:rPr>
        <w:t xml:space="preserve"> </w:t>
      </w:r>
      <w:r w:rsidRPr="00594620">
        <w:rPr>
          <w:rFonts w:asciiTheme="majorBidi" w:hAnsiTheme="majorBidi" w:cstheme="majorBidi"/>
          <w:lang w:val="nl-NL"/>
        </w:rPr>
        <w:t>staat</w:t>
      </w:r>
      <w:r w:rsidR="00FF37F8">
        <w:rPr>
          <w:rFonts w:asciiTheme="majorBidi" w:hAnsiTheme="majorBidi" w:cstheme="majorBidi"/>
          <w:lang w:val="nl-NL"/>
        </w:rPr>
        <w:t xml:space="preserve">, </w:t>
      </w:r>
      <w:r w:rsidRPr="00594620">
        <w:rPr>
          <w:rFonts w:asciiTheme="majorBidi" w:hAnsiTheme="majorBidi" w:cstheme="majorBidi"/>
          <w:lang w:val="nl-NL"/>
        </w:rPr>
        <w:t>te tonen</w:t>
      </w:r>
      <w:r w:rsidR="00055CAC">
        <w:rPr>
          <w:rFonts w:asciiTheme="majorBidi" w:hAnsiTheme="majorBidi" w:cstheme="majorBidi"/>
          <w:lang w:val="nl-NL"/>
        </w:rPr>
        <w:t xml:space="preserve">. </w:t>
      </w:r>
      <w:r w:rsidRPr="00594620">
        <w:rPr>
          <w:rFonts w:asciiTheme="majorBidi" w:hAnsiTheme="majorBidi" w:cstheme="majorBidi"/>
          <w:lang w:val="nl-NL"/>
        </w:rPr>
        <w:t>‘t Is dieshalven tijd</w:t>
      </w:r>
      <w:r w:rsidR="00FF37F8">
        <w:rPr>
          <w:rFonts w:asciiTheme="majorBidi" w:hAnsiTheme="majorBidi" w:cstheme="majorBidi"/>
          <w:lang w:val="nl-NL"/>
        </w:rPr>
        <w:t xml:space="preserve">, </w:t>
      </w:r>
      <w:r w:rsidRPr="00594620">
        <w:rPr>
          <w:rFonts w:asciiTheme="majorBidi" w:hAnsiTheme="majorBidi" w:cstheme="majorBidi"/>
          <w:lang w:val="nl-NL"/>
        </w:rPr>
        <w:t>dat wy onderzoeken</w:t>
      </w:r>
      <w:r w:rsidR="00FF37F8">
        <w:rPr>
          <w:rFonts w:asciiTheme="majorBidi" w:hAnsiTheme="majorBidi" w:cstheme="majorBidi"/>
          <w:lang w:val="nl-NL"/>
        </w:rPr>
        <w:t xml:space="preserve">, </w:t>
      </w:r>
      <w:r w:rsidRPr="00594620">
        <w:rPr>
          <w:rFonts w:asciiTheme="majorBidi" w:hAnsiTheme="majorBidi" w:cstheme="majorBidi"/>
          <w:lang w:val="nl-NL"/>
        </w:rPr>
        <w:t>hoe</w:t>
      </w:r>
      <w:r w:rsidR="006F3162">
        <w:rPr>
          <w:rFonts w:asciiTheme="majorBidi" w:hAnsiTheme="majorBidi" w:cstheme="majorBidi"/>
          <w:lang w:val="nl-NL"/>
        </w:rPr>
        <w:t xml:space="preserve"> </w:t>
      </w:r>
      <w:r w:rsidRPr="00594620">
        <w:rPr>
          <w:rFonts w:asciiTheme="majorBidi" w:hAnsiTheme="majorBidi" w:cstheme="majorBidi"/>
          <w:lang w:val="nl-NL"/>
        </w:rPr>
        <w:t>verre deze vryheit van te gevoelen</w:t>
      </w:r>
      <w:r w:rsidR="00FF37F8">
        <w:rPr>
          <w:rFonts w:asciiTheme="majorBidi" w:hAnsiTheme="majorBidi" w:cstheme="majorBidi"/>
          <w:lang w:val="nl-NL"/>
        </w:rPr>
        <w:t xml:space="preserve">, </w:t>
      </w:r>
      <w:r w:rsidRPr="00594620">
        <w:rPr>
          <w:rFonts w:asciiTheme="majorBidi" w:hAnsiTheme="majorBidi" w:cstheme="majorBidi"/>
          <w:lang w:val="nl-NL"/>
        </w:rPr>
        <w:t>en van ‘t geen</w:t>
      </w:r>
      <w:r w:rsidR="00FF37F8">
        <w:rPr>
          <w:rFonts w:asciiTheme="majorBidi" w:hAnsiTheme="majorBidi" w:cstheme="majorBidi"/>
          <w:lang w:val="nl-NL"/>
        </w:rPr>
        <w:t xml:space="preserve">, </w:t>
      </w:r>
      <w:r w:rsidRPr="00594620">
        <w:rPr>
          <w:rFonts w:asciiTheme="majorBidi" w:hAnsiTheme="majorBidi" w:cstheme="majorBidi"/>
          <w:lang w:val="nl-NL"/>
        </w:rPr>
        <w:t>dat yder gevoelt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 zeggen</w:t>
      </w:r>
      <w:r w:rsidR="00FF37F8">
        <w:rPr>
          <w:rFonts w:asciiTheme="majorBidi" w:hAnsiTheme="majorBidi" w:cstheme="majorBidi"/>
          <w:lang w:val="nl-NL"/>
        </w:rPr>
        <w:t xml:space="preserve">, </w:t>
      </w:r>
      <w:r w:rsidRPr="00594620">
        <w:rPr>
          <w:rFonts w:asciiTheme="majorBidi" w:hAnsiTheme="majorBidi" w:cstheme="majorBidi"/>
          <w:lang w:val="nl-NL"/>
        </w:rPr>
        <w:t>zich in een welgestelde gemene staat uitstrekt.</w:t>
      </w:r>
      <w:r>
        <w:rPr>
          <w:rFonts w:asciiTheme="majorBidi" w:hAnsiTheme="majorBidi" w:cstheme="majorBidi"/>
          <w:lang w:val="nl-NL"/>
        </w:rPr>
        <w:t xml:space="preserve"> </w:t>
      </w:r>
      <w:r w:rsidRPr="00594620">
        <w:rPr>
          <w:rFonts w:asciiTheme="majorBidi" w:hAnsiTheme="majorBidi" w:cstheme="majorBidi"/>
          <w:lang w:val="nl-NL"/>
        </w:rPr>
        <w:t>En om dit by ordening t’</w:t>
      </w:r>
      <w:r w:rsidR="006F3162">
        <w:rPr>
          <w:rFonts w:asciiTheme="majorBidi" w:hAnsiTheme="majorBidi" w:cstheme="majorBidi"/>
          <w:lang w:val="nl-NL"/>
        </w:rPr>
        <w:t xml:space="preserve"> </w:t>
      </w:r>
      <w:r w:rsidRPr="00594620">
        <w:rPr>
          <w:rFonts w:asciiTheme="majorBidi" w:hAnsiTheme="majorBidi" w:cstheme="majorBidi"/>
          <w:lang w:val="nl-NL"/>
        </w:rPr>
        <w:t>onderzoeken</w:t>
      </w:r>
      <w:r w:rsidR="00FF37F8">
        <w:rPr>
          <w:rFonts w:asciiTheme="majorBidi" w:hAnsiTheme="majorBidi" w:cstheme="majorBidi"/>
          <w:lang w:val="nl-NL"/>
        </w:rPr>
        <w:t xml:space="preserve">, </w:t>
      </w:r>
      <w:r w:rsidRPr="00594620">
        <w:rPr>
          <w:rFonts w:asciiTheme="majorBidi" w:hAnsiTheme="majorBidi" w:cstheme="majorBidi"/>
          <w:lang w:val="nl-NL"/>
        </w:rPr>
        <w:t>zo staat ons van</w:t>
      </w:r>
      <w:r>
        <w:rPr>
          <w:rFonts w:asciiTheme="majorBidi" w:hAnsiTheme="majorBidi" w:cstheme="majorBidi"/>
          <w:lang w:val="nl-NL"/>
        </w:rPr>
        <w:t xml:space="preserve"> </w:t>
      </w:r>
      <w:r w:rsidRPr="00594620">
        <w:rPr>
          <w:rFonts w:asciiTheme="majorBidi" w:hAnsiTheme="majorBidi" w:cstheme="majorBidi"/>
          <w:lang w:val="nl-NL"/>
        </w:rPr>
        <w:t>de grondvesten van een gemenestaat te handelen</w:t>
      </w:r>
      <w:r w:rsidR="00FF37F8">
        <w:rPr>
          <w:rFonts w:asciiTheme="majorBidi" w:hAnsiTheme="majorBidi" w:cstheme="majorBidi"/>
          <w:lang w:val="nl-NL"/>
        </w:rPr>
        <w:t xml:space="preserve">, </w:t>
      </w:r>
      <w:r w:rsidRPr="00594620">
        <w:rPr>
          <w:rFonts w:asciiTheme="majorBidi" w:hAnsiTheme="majorBidi" w:cstheme="majorBidi"/>
          <w:lang w:val="nl-NL"/>
        </w:rPr>
        <w:t>en vooreerst</w:t>
      </w:r>
      <w:r w:rsidR="006F3162">
        <w:rPr>
          <w:rFonts w:asciiTheme="majorBidi" w:hAnsiTheme="majorBidi" w:cstheme="majorBidi"/>
          <w:lang w:val="nl-NL"/>
        </w:rPr>
        <w:t xml:space="preserve"> </w:t>
      </w:r>
      <w:r w:rsidRPr="00594620">
        <w:rPr>
          <w:rFonts w:asciiTheme="majorBidi" w:hAnsiTheme="majorBidi" w:cstheme="majorBidi"/>
          <w:lang w:val="nl-NL"/>
        </w:rPr>
        <w:t>van yders natuurlijk recht</w:t>
      </w:r>
      <w:r w:rsidR="00FF37F8">
        <w:rPr>
          <w:rFonts w:asciiTheme="majorBidi" w:hAnsiTheme="majorBidi" w:cstheme="majorBidi"/>
          <w:lang w:val="nl-NL"/>
        </w:rPr>
        <w:t xml:space="preserve">, </w:t>
      </w:r>
      <w:r w:rsidRPr="00594620">
        <w:rPr>
          <w:rFonts w:asciiTheme="majorBidi" w:hAnsiTheme="majorBidi" w:cstheme="majorBidi"/>
          <w:lang w:val="nl-NL"/>
        </w:rPr>
        <w:t>zonder noch opzicht op</w:t>
      </w:r>
      <w:r>
        <w:rPr>
          <w:rFonts w:asciiTheme="majorBidi" w:hAnsiTheme="majorBidi" w:cstheme="majorBidi"/>
          <w:lang w:val="nl-NL"/>
        </w:rPr>
        <w:t xml:space="preserve"> </w:t>
      </w:r>
      <w:r w:rsidRPr="00594620">
        <w:rPr>
          <w:rFonts w:asciiTheme="majorBidi" w:hAnsiTheme="majorBidi" w:cstheme="majorBidi"/>
          <w:lang w:val="nl-NL"/>
        </w:rPr>
        <w:t>een gemenestaat</w:t>
      </w:r>
      <w:r w:rsidR="00FF37F8">
        <w:rPr>
          <w:rFonts w:asciiTheme="majorBidi" w:hAnsiTheme="majorBidi" w:cstheme="majorBidi"/>
          <w:lang w:val="nl-NL"/>
        </w:rPr>
        <w:t xml:space="preserve">, </w:t>
      </w:r>
      <w:r w:rsidRPr="00594620">
        <w:rPr>
          <w:rFonts w:asciiTheme="majorBidi" w:hAnsiTheme="majorBidi" w:cstheme="majorBidi"/>
          <w:lang w:val="nl-NL"/>
        </w:rPr>
        <w:t>noch o</w:t>
      </w:r>
      <w:r w:rsidR="00055CAC">
        <w:rPr>
          <w:rFonts w:asciiTheme="majorBidi" w:hAnsiTheme="majorBidi" w:cstheme="majorBidi"/>
          <w:lang w:val="nl-NL"/>
        </w:rPr>
        <w:t xml:space="preserve">p de </w:t>
      </w:r>
      <w:r w:rsidRPr="00594620">
        <w:rPr>
          <w:rFonts w:asciiTheme="majorBidi" w:hAnsiTheme="majorBidi" w:cstheme="majorBidi"/>
          <w:lang w:val="nl-NL"/>
        </w:rPr>
        <w:t>Godsdienst te hebben.</w:t>
      </w:r>
      <w:r>
        <w:rPr>
          <w:rFonts w:asciiTheme="majorBidi" w:hAnsiTheme="majorBidi" w:cstheme="majorBidi"/>
          <w:lang w:val="nl-NL"/>
        </w:rPr>
        <w:t xml:space="preserve"> </w:t>
      </w:r>
      <w:r w:rsidRPr="00594620">
        <w:rPr>
          <w:rFonts w:asciiTheme="majorBidi" w:hAnsiTheme="majorBidi" w:cstheme="majorBidi"/>
          <w:lang w:val="nl-NL"/>
        </w:rPr>
        <w:t>By recht en inzettinge der natuur</w:t>
      </w:r>
      <w:r w:rsidR="00FF37F8">
        <w:rPr>
          <w:rFonts w:asciiTheme="majorBidi" w:hAnsiTheme="majorBidi" w:cstheme="majorBidi"/>
          <w:lang w:val="nl-NL"/>
        </w:rPr>
        <w:t xml:space="preserve">, </w:t>
      </w:r>
      <w:r w:rsidRPr="00594620">
        <w:rPr>
          <w:rFonts w:asciiTheme="majorBidi" w:hAnsiTheme="majorBidi" w:cstheme="majorBidi"/>
          <w:lang w:val="nl-NL"/>
        </w:rPr>
        <w:t>versta ik niet anders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de regelen der natuur van yder ondelige</w:t>
      </w:r>
      <w:r w:rsidR="00FF37F8">
        <w:rPr>
          <w:rFonts w:asciiTheme="majorBidi" w:hAnsiTheme="majorBidi" w:cstheme="majorBidi"/>
          <w:lang w:val="nl-NL"/>
        </w:rPr>
        <w:t xml:space="preserve">, </w:t>
      </w:r>
      <w:r w:rsidRPr="00594620">
        <w:rPr>
          <w:rFonts w:asciiTheme="majorBidi" w:hAnsiTheme="majorBidi" w:cstheme="majorBidi"/>
          <w:lang w:val="nl-NL"/>
        </w:rPr>
        <w:t>na</w:t>
      </w:r>
      <w:r>
        <w:rPr>
          <w:rFonts w:asciiTheme="majorBidi" w:hAnsiTheme="majorBidi" w:cstheme="majorBidi"/>
          <w:lang w:val="nl-NL"/>
        </w:rPr>
        <w:t xml:space="preserve"> </w:t>
      </w:r>
      <w:r w:rsidRPr="00594620">
        <w:rPr>
          <w:rFonts w:asciiTheme="majorBidi" w:hAnsiTheme="majorBidi" w:cstheme="majorBidi"/>
          <w:lang w:val="nl-NL"/>
        </w:rPr>
        <w:t>‘t welk wy yder ding natuurlijk bepaalt bevatten</w:t>
      </w:r>
      <w:r w:rsidR="00FF37F8">
        <w:rPr>
          <w:rFonts w:asciiTheme="majorBidi" w:hAnsiTheme="majorBidi" w:cstheme="majorBidi"/>
          <w:lang w:val="nl-NL"/>
        </w:rPr>
        <w:t xml:space="preserve">, </w:t>
      </w:r>
      <w:r w:rsidRPr="00594620">
        <w:rPr>
          <w:rFonts w:asciiTheme="majorBidi" w:hAnsiTheme="majorBidi" w:cstheme="majorBidi"/>
          <w:lang w:val="nl-NL"/>
        </w:rPr>
        <w:t>tot op zeke</w:t>
      </w:r>
      <w:r>
        <w:rPr>
          <w:rFonts w:asciiTheme="majorBidi" w:hAnsiTheme="majorBidi" w:cstheme="majorBidi"/>
          <w:lang w:val="nl-NL"/>
        </w:rPr>
        <w:t xml:space="preserve"> </w:t>
      </w:r>
      <w:r w:rsidRPr="00594620">
        <w:rPr>
          <w:rFonts w:asciiTheme="majorBidi" w:hAnsiTheme="majorBidi" w:cstheme="majorBidi"/>
          <w:lang w:val="nl-NL"/>
        </w:rPr>
        <w:t>wijze wezendlijk te zijn</w:t>
      </w:r>
      <w:r w:rsidR="00FF37F8">
        <w:rPr>
          <w:rFonts w:asciiTheme="majorBidi" w:hAnsiTheme="majorBidi" w:cstheme="majorBidi"/>
          <w:lang w:val="nl-NL"/>
        </w:rPr>
        <w:t xml:space="preserve">, </w:t>
      </w:r>
      <w:r w:rsidRPr="00594620">
        <w:rPr>
          <w:rFonts w:asciiTheme="majorBidi" w:hAnsiTheme="majorBidi" w:cstheme="majorBidi"/>
          <w:lang w:val="nl-NL"/>
        </w:rPr>
        <w:t>en te werken. Tot een voorbeeld</w:t>
      </w:r>
      <w:r>
        <w:rPr>
          <w:rFonts w:asciiTheme="majorBidi" w:hAnsiTheme="majorBidi" w:cstheme="majorBidi"/>
          <w:lang w:val="nl-NL"/>
        </w:rPr>
        <w:t xml:space="preserve"> </w:t>
      </w:r>
      <w:r w:rsidRPr="00594620">
        <w:rPr>
          <w:rFonts w:asciiTheme="majorBidi" w:hAnsiTheme="majorBidi" w:cstheme="majorBidi"/>
          <w:lang w:val="nl-NL"/>
        </w:rPr>
        <w:t xml:space="preserve">de Visschen </w:t>
      </w:r>
      <w:r w:rsidRPr="00594620">
        <w:rPr>
          <w:rFonts w:asciiTheme="majorBidi" w:hAnsiTheme="majorBidi" w:cstheme="majorBidi"/>
          <w:lang w:val="nl-NL"/>
        </w:rPr>
        <w:lastRenderedPageBreak/>
        <w:t>zijn van natuur bepaalt tot swemmen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de groten tot de minderen t’ eten</w:t>
      </w:r>
      <w:r w:rsidR="00FF37F8">
        <w:rPr>
          <w:rFonts w:asciiTheme="majorBidi" w:hAnsiTheme="majorBidi" w:cstheme="majorBidi"/>
          <w:lang w:val="nl-NL"/>
        </w:rPr>
        <w:t xml:space="preserve">, </w:t>
      </w:r>
      <w:r w:rsidRPr="00594620">
        <w:rPr>
          <w:rFonts w:asciiTheme="majorBidi" w:hAnsiTheme="majorBidi" w:cstheme="majorBidi"/>
          <w:lang w:val="nl-NL"/>
        </w:rPr>
        <w:t>en in dezer voegen gebruiken</w:t>
      </w:r>
      <w:r w:rsidR="00055CAC">
        <w:rPr>
          <w:rFonts w:asciiTheme="majorBidi" w:hAnsiTheme="majorBidi" w:cstheme="majorBidi"/>
          <w:lang w:val="nl-NL"/>
        </w:rPr>
        <w:t xml:space="preserve">  </w:t>
      </w:r>
      <w:r w:rsidRPr="00594620">
        <w:rPr>
          <w:rFonts w:asciiTheme="majorBidi" w:hAnsiTheme="majorBidi" w:cstheme="majorBidi"/>
          <w:lang w:val="nl-NL"/>
        </w:rPr>
        <w:t>de Visschen het water</w:t>
      </w:r>
      <w:r w:rsidR="00FF37F8">
        <w:rPr>
          <w:rFonts w:asciiTheme="majorBidi" w:hAnsiTheme="majorBidi" w:cstheme="majorBidi"/>
          <w:lang w:val="nl-NL"/>
        </w:rPr>
        <w:t xml:space="preserve">, </w:t>
      </w:r>
      <w:r w:rsidRPr="00594620">
        <w:rPr>
          <w:rFonts w:asciiTheme="majorBidi" w:hAnsiTheme="majorBidi" w:cstheme="majorBidi"/>
          <w:lang w:val="nl-NL"/>
        </w:rPr>
        <w:t>en de groten eten de minderen met</w:t>
      </w:r>
      <w:r>
        <w:rPr>
          <w:rFonts w:asciiTheme="majorBidi" w:hAnsiTheme="majorBidi" w:cstheme="majorBidi"/>
          <w:lang w:val="nl-NL"/>
        </w:rPr>
        <w:t xml:space="preserve"> </w:t>
      </w:r>
      <w:r w:rsidRPr="00594620">
        <w:rPr>
          <w:rFonts w:asciiTheme="majorBidi" w:hAnsiTheme="majorBidi" w:cstheme="majorBidi"/>
          <w:lang w:val="nl-NL"/>
        </w:rPr>
        <w:t>het grootste natuurlijk recht. Want het is zeker</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natuur volstrektelijk aangemerkt</w:t>
      </w:r>
      <w:r w:rsidR="00FF37F8">
        <w:rPr>
          <w:rFonts w:asciiTheme="majorBidi" w:hAnsiTheme="majorBidi" w:cstheme="majorBidi"/>
          <w:lang w:val="nl-NL"/>
        </w:rPr>
        <w:t xml:space="preserve">, </w:t>
      </w:r>
      <w:r w:rsidRPr="00594620">
        <w:rPr>
          <w:rFonts w:asciiTheme="majorBidi" w:hAnsiTheme="majorBidi" w:cstheme="majorBidi"/>
          <w:lang w:val="nl-NL"/>
        </w:rPr>
        <w:t>haar recht heeft tot alles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vermag</w:t>
      </w:r>
      <w:r w:rsidR="00FF37F8">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dat het recht der natuur zich zo</w:t>
      </w:r>
      <w:r>
        <w:rPr>
          <w:rFonts w:asciiTheme="majorBidi" w:hAnsiTheme="majorBidi" w:cstheme="majorBidi"/>
          <w:lang w:val="nl-NL"/>
        </w:rPr>
        <w:t xml:space="preserve"> </w:t>
      </w:r>
      <w:r w:rsidRPr="00594620">
        <w:rPr>
          <w:rFonts w:asciiTheme="majorBidi" w:hAnsiTheme="majorBidi" w:cstheme="majorBidi"/>
          <w:lang w:val="nl-NL"/>
        </w:rPr>
        <w:t>wijd</w:t>
      </w:r>
      <w:r w:rsidR="00FF37F8">
        <w:rPr>
          <w:rFonts w:asciiTheme="majorBidi" w:hAnsiTheme="majorBidi" w:cstheme="majorBidi"/>
          <w:lang w:val="nl-NL"/>
        </w:rPr>
        <w:t xml:space="preserve">, </w:t>
      </w:r>
      <w:r w:rsidRPr="00594620">
        <w:rPr>
          <w:rFonts w:asciiTheme="majorBidi" w:hAnsiTheme="majorBidi" w:cstheme="majorBidi"/>
          <w:lang w:val="nl-NL"/>
        </w:rPr>
        <w:t>als haar macht uitstrekt; vermits de macht der natuur</w:t>
      </w:r>
      <w:r w:rsidR="006F3162">
        <w:rPr>
          <w:rFonts w:asciiTheme="majorBidi" w:hAnsiTheme="majorBidi" w:cstheme="majorBidi"/>
          <w:lang w:val="nl-NL"/>
        </w:rPr>
        <w:t xml:space="preserve"> </w:t>
      </w:r>
      <w:r w:rsidRPr="00594620">
        <w:rPr>
          <w:rFonts w:asciiTheme="majorBidi" w:hAnsiTheme="majorBidi" w:cstheme="majorBidi"/>
          <w:lang w:val="nl-NL"/>
        </w:rPr>
        <w:t>zelve Gods macht is</w:t>
      </w:r>
      <w:r w:rsidR="00FF37F8">
        <w:rPr>
          <w:rFonts w:asciiTheme="majorBidi" w:hAnsiTheme="majorBidi" w:cstheme="majorBidi"/>
          <w:lang w:val="nl-NL"/>
        </w:rPr>
        <w:t xml:space="preserve">, </w:t>
      </w:r>
      <w:r w:rsidRPr="00594620">
        <w:rPr>
          <w:rFonts w:asciiTheme="majorBidi" w:hAnsiTheme="majorBidi" w:cstheme="majorBidi"/>
          <w:lang w:val="nl-NL"/>
        </w:rPr>
        <w:t>die het hoog</w:t>
      </w:r>
      <w:r w:rsidR="00055CAC">
        <w:rPr>
          <w:rFonts w:asciiTheme="majorBidi" w:hAnsiTheme="majorBidi" w:cstheme="majorBidi"/>
          <w:lang w:val="nl-NL"/>
        </w:rPr>
        <w:t>st</w:t>
      </w:r>
      <w:r w:rsidRPr="00594620">
        <w:rPr>
          <w:rFonts w:asciiTheme="majorBidi" w:hAnsiTheme="majorBidi" w:cstheme="majorBidi"/>
          <w:lang w:val="nl-NL"/>
        </w:rPr>
        <w:t>e recht op alles</w:t>
      </w:r>
      <w:r>
        <w:rPr>
          <w:rFonts w:asciiTheme="majorBidi" w:hAnsiTheme="majorBidi" w:cstheme="majorBidi"/>
          <w:lang w:val="nl-NL"/>
        </w:rPr>
        <w:t xml:space="preserve"> </w:t>
      </w:r>
      <w:r w:rsidRPr="00594620">
        <w:rPr>
          <w:rFonts w:asciiTheme="majorBidi" w:hAnsiTheme="majorBidi" w:cstheme="majorBidi"/>
          <w:lang w:val="nl-NL"/>
        </w:rPr>
        <w:t>heeft maar dewijl d’ algemene macht van de gehele natuur</w:t>
      </w:r>
      <w:r>
        <w:rPr>
          <w:rFonts w:asciiTheme="majorBidi" w:hAnsiTheme="majorBidi" w:cstheme="majorBidi"/>
          <w:lang w:val="nl-NL"/>
        </w:rPr>
        <w:t xml:space="preserve"> </w:t>
      </w:r>
      <w:r w:rsidRPr="00594620">
        <w:rPr>
          <w:rFonts w:asciiTheme="majorBidi" w:hAnsiTheme="majorBidi" w:cstheme="majorBidi"/>
          <w:lang w:val="nl-NL"/>
        </w:rPr>
        <w:t>niets anders is</w:t>
      </w:r>
      <w:r w:rsidR="00FF37F8">
        <w:rPr>
          <w:rFonts w:asciiTheme="majorBidi" w:hAnsiTheme="majorBidi" w:cstheme="majorBidi"/>
          <w:lang w:val="nl-NL"/>
        </w:rPr>
        <w:t xml:space="preserve">, </w:t>
      </w:r>
      <w:r w:rsidRPr="00594620">
        <w:rPr>
          <w:rFonts w:asciiTheme="majorBidi" w:hAnsiTheme="majorBidi" w:cstheme="majorBidi"/>
          <w:lang w:val="nl-NL"/>
        </w:rPr>
        <w:t>dan de macht aller ondelige te gelijk</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volgt hier uit</w:t>
      </w:r>
      <w:r w:rsidR="00FF37F8">
        <w:rPr>
          <w:rFonts w:asciiTheme="majorBidi" w:hAnsiTheme="majorBidi" w:cstheme="majorBidi"/>
          <w:lang w:val="nl-NL"/>
        </w:rPr>
        <w:t xml:space="preserve">, </w:t>
      </w:r>
      <w:r w:rsidRPr="00594620">
        <w:rPr>
          <w:rFonts w:asciiTheme="majorBidi" w:hAnsiTheme="majorBidi" w:cstheme="majorBidi"/>
          <w:lang w:val="nl-NL"/>
        </w:rPr>
        <w:t>dat yder ondelige zijn recht heeft op alles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hy vermag</w:t>
      </w:r>
      <w:r w:rsidR="00FF37F8">
        <w:rPr>
          <w:rFonts w:asciiTheme="majorBidi" w:hAnsiTheme="majorBidi" w:cstheme="majorBidi"/>
          <w:lang w:val="nl-NL"/>
        </w:rPr>
        <w:t xml:space="preserve">, </w:t>
      </w:r>
      <w:r w:rsidRPr="00594620">
        <w:rPr>
          <w:rFonts w:asciiTheme="majorBidi" w:hAnsiTheme="majorBidi" w:cstheme="majorBidi"/>
          <w:lang w:val="nl-NL"/>
        </w:rPr>
        <w:t>of dat yders recht zich zo wijd uitstrekt</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zijn bepaalde macht zich uitstrekt. En dewijl d’ opperste wet</w:t>
      </w:r>
      <w:r>
        <w:rPr>
          <w:rFonts w:asciiTheme="majorBidi" w:hAnsiTheme="majorBidi" w:cstheme="majorBidi"/>
          <w:lang w:val="nl-NL"/>
        </w:rPr>
        <w:t xml:space="preserve"> </w:t>
      </w:r>
      <w:r w:rsidRPr="00594620">
        <w:rPr>
          <w:rFonts w:asciiTheme="majorBidi" w:hAnsiTheme="majorBidi" w:cstheme="majorBidi"/>
          <w:lang w:val="nl-NL"/>
        </w:rPr>
        <w:t>der natuur is</w:t>
      </w:r>
      <w:r w:rsidR="00FF37F8">
        <w:rPr>
          <w:rFonts w:asciiTheme="majorBidi" w:hAnsiTheme="majorBidi" w:cstheme="majorBidi"/>
          <w:lang w:val="nl-NL"/>
        </w:rPr>
        <w:t xml:space="preserve">, </w:t>
      </w:r>
      <w:r w:rsidRPr="00594620">
        <w:rPr>
          <w:rFonts w:asciiTheme="majorBidi" w:hAnsiTheme="majorBidi" w:cstheme="majorBidi"/>
          <w:lang w:val="nl-NL"/>
        </w:rPr>
        <w:t>dat yder ding</w:t>
      </w:r>
      <w:r w:rsidR="00FF37F8">
        <w:rPr>
          <w:rFonts w:asciiTheme="majorBidi" w:hAnsiTheme="majorBidi" w:cstheme="majorBidi"/>
          <w:lang w:val="nl-NL"/>
        </w:rPr>
        <w:t xml:space="preserve">, </w:t>
      </w:r>
      <w:r w:rsidRPr="00594620">
        <w:rPr>
          <w:rFonts w:asciiTheme="majorBidi" w:hAnsiTheme="majorBidi" w:cstheme="majorBidi"/>
          <w:lang w:val="nl-NL"/>
        </w:rPr>
        <w:t>zo veel als het mooglijk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poogt in zijn stand te blijven</w:t>
      </w:r>
      <w:r w:rsidR="00FF37F8">
        <w:rPr>
          <w:rFonts w:asciiTheme="majorBidi" w:hAnsiTheme="majorBidi" w:cstheme="majorBidi"/>
          <w:lang w:val="nl-NL"/>
        </w:rPr>
        <w:t xml:space="preserve">, </w:t>
      </w:r>
      <w:r w:rsidRPr="00594620">
        <w:rPr>
          <w:rFonts w:asciiTheme="majorBidi" w:hAnsiTheme="majorBidi" w:cstheme="majorBidi"/>
          <w:lang w:val="nl-NL"/>
        </w:rPr>
        <w:t>en dit niet ten opzicht van</w:t>
      </w:r>
      <w:r>
        <w:rPr>
          <w:rFonts w:asciiTheme="majorBidi" w:hAnsiTheme="majorBidi" w:cstheme="majorBidi"/>
          <w:lang w:val="nl-NL"/>
        </w:rPr>
        <w:t xml:space="preserve"> </w:t>
      </w:r>
      <w:r w:rsidRPr="00594620">
        <w:rPr>
          <w:rFonts w:asciiTheme="majorBidi" w:hAnsiTheme="majorBidi" w:cstheme="majorBidi"/>
          <w:lang w:val="nl-NL"/>
        </w:rPr>
        <w:t>een ander</w:t>
      </w:r>
      <w:r w:rsidR="00FF37F8">
        <w:rPr>
          <w:rFonts w:asciiTheme="majorBidi" w:hAnsiTheme="majorBidi" w:cstheme="majorBidi"/>
          <w:lang w:val="nl-NL"/>
        </w:rPr>
        <w:t xml:space="preserve">, </w:t>
      </w:r>
      <w:r w:rsidRPr="00594620">
        <w:rPr>
          <w:rFonts w:asciiTheme="majorBidi" w:hAnsiTheme="majorBidi" w:cstheme="majorBidi"/>
          <w:lang w:val="nl-NL"/>
        </w:rPr>
        <w:t>maar alleenlijk van zich</w:t>
      </w:r>
      <w:r w:rsidR="00FF37F8">
        <w:rPr>
          <w:rFonts w:asciiTheme="majorBidi" w:hAnsiTheme="majorBidi" w:cstheme="majorBidi"/>
          <w:lang w:val="nl-NL"/>
        </w:rPr>
        <w:t xml:space="preserve">, </w:t>
      </w:r>
      <w:r w:rsidRPr="00594620">
        <w:rPr>
          <w:rFonts w:asciiTheme="majorBidi" w:hAnsiTheme="majorBidi" w:cstheme="majorBidi"/>
          <w:lang w:val="nl-NL"/>
        </w:rPr>
        <w:t>zo volgt hieruit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yder ondelige zijn hoogste recht hier toe heeft ; dat is</w:t>
      </w:r>
      <w:r w:rsidR="00FF37F8">
        <w:rPr>
          <w:rFonts w:asciiTheme="majorBidi" w:hAnsiTheme="majorBidi" w:cstheme="majorBidi"/>
          <w:lang w:val="nl-NL"/>
        </w:rPr>
        <w:t xml:space="preserve">, </w:t>
      </w:r>
      <w:r w:rsidRPr="00594620">
        <w:rPr>
          <w:rFonts w:asciiTheme="majorBidi" w:hAnsiTheme="majorBidi" w:cstheme="majorBidi"/>
          <w:lang w:val="nl-NL"/>
        </w:rPr>
        <w:t>gelijk</w:t>
      </w:r>
      <w:r w:rsidR="006F3162">
        <w:rPr>
          <w:rFonts w:asciiTheme="majorBidi" w:hAnsiTheme="majorBidi" w:cstheme="majorBidi"/>
          <w:lang w:val="nl-NL"/>
        </w:rPr>
        <w:t xml:space="preserve"> </w:t>
      </w:r>
      <w:r w:rsidRPr="00594620">
        <w:rPr>
          <w:rFonts w:asciiTheme="majorBidi" w:hAnsiTheme="majorBidi" w:cstheme="majorBidi"/>
          <w:lang w:val="nl-NL"/>
        </w:rPr>
        <w:t>ik gezegt heb</w:t>
      </w:r>
      <w:r w:rsidR="00FF37F8">
        <w:rPr>
          <w:rFonts w:asciiTheme="majorBidi" w:hAnsiTheme="majorBidi" w:cstheme="majorBidi"/>
          <w:lang w:val="nl-NL"/>
        </w:rPr>
        <w:t xml:space="preserve">, </w:t>
      </w:r>
      <w:r w:rsidRPr="00594620">
        <w:rPr>
          <w:rFonts w:asciiTheme="majorBidi" w:hAnsiTheme="majorBidi" w:cstheme="majorBidi"/>
          <w:lang w:val="nl-NL"/>
        </w:rPr>
        <w:t>om wezendlijk te zijn</w:t>
      </w:r>
      <w:r w:rsidR="00FF37F8">
        <w:rPr>
          <w:rFonts w:asciiTheme="majorBidi" w:hAnsiTheme="majorBidi" w:cstheme="majorBidi"/>
          <w:lang w:val="nl-NL"/>
        </w:rPr>
        <w:t xml:space="preserve">, </w:t>
      </w:r>
      <w:r w:rsidRPr="00594620">
        <w:rPr>
          <w:rFonts w:asciiTheme="majorBidi" w:hAnsiTheme="majorBidi" w:cstheme="majorBidi"/>
          <w:lang w:val="nl-NL"/>
        </w:rPr>
        <w:t>en te werken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na dat </w:t>
      </w:r>
      <w:r w:rsidR="00055CAC">
        <w:rPr>
          <w:rFonts w:asciiTheme="majorBidi" w:hAnsiTheme="majorBidi" w:cstheme="majorBidi"/>
          <w:lang w:val="nl-NL"/>
        </w:rPr>
        <w:t>h</w:t>
      </w:r>
      <w:r w:rsidRPr="00594620">
        <w:rPr>
          <w:rFonts w:asciiTheme="majorBidi" w:hAnsiTheme="majorBidi" w:cstheme="majorBidi"/>
          <w:lang w:val="nl-NL"/>
        </w:rPr>
        <w:t>et natuurlijk bepaalt is. Wy kennen hier geen onderscheid</w:t>
      </w:r>
      <w:r>
        <w:rPr>
          <w:rFonts w:asciiTheme="majorBidi" w:hAnsiTheme="majorBidi" w:cstheme="majorBidi"/>
          <w:lang w:val="nl-NL"/>
        </w:rPr>
        <w:t xml:space="preserve"> </w:t>
      </w:r>
      <w:r w:rsidRPr="00594620">
        <w:rPr>
          <w:rFonts w:asciiTheme="majorBidi" w:hAnsiTheme="majorBidi" w:cstheme="majorBidi"/>
          <w:lang w:val="nl-NL"/>
        </w:rPr>
        <w:t>tusschen de menschen</w:t>
      </w:r>
      <w:r w:rsidR="00FF37F8">
        <w:rPr>
          <w:rFonts w:asciiTheme="majorBidi" w:hAnsiTheme="majorBidi" w:cstheme="majorBidi"/>
          <w:lang w:val="nl-NL"/>
        </w:rPr>
        <w:t xml:space="preserve">, </w:t>
      </w:r>
      <w:r w:rsidRPr="00594620">
        <w:rPr>
          <w:rFonts w:asciiTheme="majorBidi" w:hAnsiTheme="majorBidi" w:cstheme="majorBidi"/>
          <w:lang w:val="nl-NL"/>
        </w:rPr>
        <w:t>en d’ anderen ondeligen</w:t>
      </w:r>
      <w:r>
        <w:rPr>
          <w:rFonts w:asciiTheme="majorBidi" w:hAnsiTheme="majorBidi" w:cstheme="majorBidi"/>
          <w:lang w:val="nl-NL"/>
        </w:rPr>
        <w:t xml:space="preserve"> </w:t>
      </w:r>
      <w:r w:rsidRPr="00594620">
        <w:rPr>
          <w:rFonts w:asciiTheme="majorBidi" w:hAnsiTheme="majorBidi" w:cstheme="majorBidi"/>
          <w:lang w:val="nl-NL"/>
        </w:rPr>
        <w:t>der natuur</w:t>
      </w:r>
      <w:r w:rsidR="00FF37F8">
        <w:rPr>
          <w:rFonts w:asciiTheme="majorBidi" w:hAnsiTheme="majorBidi" w:cstheme="majorBidi"/>
          <w:lang w:val="nl-NL"/>
        </w:rPr>
        <w:t xml:space="preserve">, </w:t>
      </w:r>
      <w:r w:rsidRPr="00594620">
        <w:rPr>
          <w:rFonts w:asciiTheme="majorBidi" w:hAnsiTheme="majorBidi" w:cstheme="majorBidi"/>
          <w:lang w:val="nl-NL"/>
        </w:rPr>
        <w:t>noch tusschen de menschen met reden begaaft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 anderen</w:t>
      </w:r>
      <w:r w:rsidR="00FF37F8">
        <w:rPr>
          <w:rFonts w:asciiTheme="majorBidi" w:hAnsiTheme="majorBidi" w:cstheme="majorBidi"/>
          <w:lang w:val="nl-NL"/>
        </w:rPr>
        <w:t xml:space="preserve">, </w:t>
      </w:r>
      <w:r w:rsidRPr="00594620">
        <w:rPr>
          <w:rFonts w:asciiTheme="majorBidi" w:hAnsiTheme="majorBidi" w:cstheme="majorBidi"/>
          <w:lang w:val="nl-NL"/>
        </w:rPr>
        <w:t>die onkundig van de ware reden zijn</w:t>
      </w:r>
      <w:r w:rsidR="00FF37F8">
        <w:rPr>
          <w:rFonts w:asciiTheme="majorBidi" w:hAnsiTheme="majorBidi" w:cstheme="majorBidi"/>
          <w:lang w:val="nl-NL"/>
        </w:rPr>
        <w:t xml:space="preserve">, </w:t>
      </w:r>
      <w:r w:rsidRPr="00594620">
        <w:rPr>
          <w:rFonts w:asciiTheme="majorBidi" w:hAnsiTheme="majorBidi" w:cstheme="majorBidi"/>
          <w:lang w:val="nl-NL"/>
        </w:rPr>
        <w:t>noch</w:t>
      </w:r>
      <w:r>
        <w:rPr>
          <w:rFonts w:asciiTheme="majorBidi" w:hAnsiTheme="majorBidi" w:cstheme="majorBidi"/>
          <w:lang w:val="nl-NL"/>
        </w:rPr>
        <w:t xml:space="preserve"> </w:t>
      </w:r>
      <w:r w:rsidRPr="00594620">
        <w:rPr>
          <w:rFonts w:asciiTheme="majorBidi" w:hAnsiTheme="majorBidi" w:cstheme="majorBidi"/>
          <w:lang w:val="nl-NL"/>
        </w:rPr>
        <w:t>tusschen de neskebollen</w:t>
      </w:r>
      <w:r w:rsidR="00FF37F8">
        <w:rPr>
          <w:rFonts w:asciiTheme="majorBidi" w:hAnsiTheme="majorBidi" w:cstheme="majorBidi"/>
          <w:lang w:val="nl-NL"/>
        </w:rPr>
        <w:t xml:space="preserve">, </w:t>
      </w:r>
      <w:r w:rsidRPr="00594620">
        <w:rPr>
          <w:rFonts w:asciiTheme="majorBidi" w:hAnsiTheme="majorBidi" w:cstheme="majorBidi"/>
          <w:lang w:val="nl-NL"/>
        </w:rPr>
        <w:t>spoorlozen</w:t>
      </w:r>
      <w:r w:rsidR="00FF37F8">
        <w:rPr>
          <w:rFonts w:asciiTheme="majorBidi" w:hAnsiTheme="majorBidi" w:cstheme="majorBidi"/>
          <w:lang w:val="nl-NL"/>
        </w:rPr>
        <w:t xml:space="preserve">, </w:t>
      </w:r>
      <w:r w:rsidRPr="00594620">
        <w:rPr>
          <w:rFonts w:asciiTheme="majorBidi" w:hAnsiTheme="majorBidi" w:cstheme="majorBidi"/>
          <w:lang w:val="nl-NL"/>
        </w:rPr>
        <w:t>en wijzen. Want yder</w:t>
      </w:r>
      <w:r>
        <w:rPr>
          <w:rFonts w:asciiTheme="majorBidi" w:hAnsiTheme="majorBidi" w:cstheme="majorBidi"/>
          <w:lang w:val="nl-NL"/>
        </w:rPr>
        <w:t xml:space="preserve"> </w:t>
      </w:r>
      <w:r w:rsidRPr="00594620">
        <w:rPr>
          <w:rFonts w:asciiTheme="majorBidi" w:hAnsiTheme="majorBidi" w:cstheme="majorBidi"/>
          <w:lang w:val="nl-NL"/>
        </w:rPr>
        <w:t>ding doet met ‘t grootste recht al</w:t>
      </w:r>
      <w:r w:rsidR="00055CAC">
        <w:rPr>
          <w:rFonts w:asciiTheme="majorBidi" w:hAnsiTheme="majorBidi" w:cstheme="majorBidi"/>
          <w:lang w:val="nl-NL"/>
        </w:rPr>
        <w:t xml:space="preserve"> </w:t>
      </w:r>
      <w:r w:rsidRPr="00594620">
        <w:rPr>
          <w:rFonts w:asciiTheme="majorBidi" w:hAnsiTheme="majorBidi" w:cstheme="majorBidi"/>
          <w:lang w:val="nl-NL"/>
        </w:rPr>
        <w:t>’t</w:t>
      </w:r>
      <w:r w:rsidR="00055CAC">
        <w:rPr>
          <w:rFonts w:asciiTheme="majorBidi" w:hAnsiTheme="majorBidi" w:cstheme="majorBidi"/>
          <w:lang w:val="nl-NL"/>
        </w:rPr>
        <w:t xml:space="preserve"> </w:t>
      </w:r>
      <w:r w:rsidRPr="00594620">
        <w:rPr>
          <w:rFonts w:asciiTheme="majorBidi" w:hAnsiTheme="majorBidi" w:cstheme="majorBidi"/>
          <w:lang w:val="nl-NL"/>
        </w:rPr>
        <w:t>geen</w:t>
      </w:r>
      <w:r w:rsidR="00FF37F8">
        <w:rPr>
          <w:rFonts w:asciiTheme="majorBidi" w:hAnsiTheme="majorBidi" w:cstheme="majorBidi"/>
          <w:lang w:val="nl-NL"/>
        </w:rPr>
        <w:t xml:space="preserve">, </w:t>
      </w:r>
      <w:r w:rsidRPr="00594620">
        <w:rPr>
          <w:rFonts w:asciiTheme="majorBidi" w:hAnsiTheme="majorBidi" w:cstheme="majorBidi"/>
          <w:lang w:val="nl-NL"/>
        </w:rPr>
        <w:t>dat het volgens de</w:t>
      </w:r>
      <w:r>
        <w:rPr>
          <w:rFonts w:asciiTheme="majorBidi" w:hAnsiTheme="majorBidi" w:cstheme="majorBidi"/>
          <w:lang w:val="nl-NL"/>
        </w:rPr>
        <w:t xml:space="preserve"> </w:t>
      </w:r>
      <w:r w:rsidRPr="00594620">
        <w:rPr>
          <w:rFonts w:asciiTheme="majorBidi" w:hAnsiTheme="majorBidi" w:cstheme="majorBidi"/>
          <w:lang w:val="nl-NL"/>
        </w:rPr>
        <w:t>wetten van zijn natuur doet</w:t>
      </w:r>
      <w:r w:rsidR="00FF37F8">
        <w:rPr>
          <w:rFonts w:asciiTheme="majorBidi" w:hAnsiTheme="majorBidi" w:cstheme="majorBidi"/>
          <w:lang w:val="nl-NL"/>
        </w:rPr>
        <w:t xml:space="preserve">, </w:t>
      </w:r>
      <w:r w:rsidRPr="00594620">
        <w:rPr>
          <w:rFonts w:asciiTheme="majorBidi" w:hAnsiTheme="majorBidi" w:cstheme="majorBidi"/>
          <w:lang w:val="nl-NL"/>
        </w:rPr>
        <w:t>namentlijk</w:t>
      </w:r>
      <w:r w:rsidR="00FF37F8">
        <w:rPr>
          <w:rFonts w:asciiTheme="majorBidi" w:hAnsiTheme="majorBidi" w:cstheme="majorBidi"/>
          <w:lang w:val="nl-NL"/>
        </w:rPr>
        <w:t xml:space="preserve">, </w:t>
      </w:r>
      <w:r w:rsidRPr="00594620">
        <w:rPr>
          <w:rFonts w:asciiTheme="majorBidi" w:hAnsiTheme="majorBidi" w:cstheme="majorBidi"/>
          <w:lang w:val="nl-NL"/>
        </w:rPr>
        <w:t>om dat het</w:t>
      </w:r>
      <w:r>
        <w:rPr>
          <w:rFonts w:asciiTheme="majorBidi" w:hAnsiTheme="majorBidi" w:cstheme="majorBidi"/>
          <w:lang w:val="nl-NL"/>
        </w:rPr>
        <w:t xml:space="preserve"> </w:t>
      </w:r>
      <w:r w:rsidRPr="00594620">
        <w:rPr>
          <w:rFonts w:asciiTheme="majorBidi" w:hAnsiTheme="majorBidi" w:cstheme="majorBidi"/>
          <w:lang w:val="nl-NL"/>
        </w:rPr>
        <w:t>werkt</w:t>
      </w:r>
      <w:r w:rsidR="00FF37F8">
        <w:rPr>
          <w:rFonts w:asciiTheme="majorBidi" w:hAnsiTheme="majorBidi" w:cstheme="majorBidi"/>
          <w:lang w:val="nl-NL"/>
        </w:rPr>
        <w:t xml:space="preserve">, </w:t>
      </w:r>
      <w:r w:rsidRPr="00594620">
        <w:rPr>
          <w:rFonts w:asciiTheme="majorBidi" w:hAnsiTheme="majorBidi" w:cstheme="majorBidi"/>
          <w:lang w:val="nl-NL"/>
        </w:rPr>
        <w:t>naar dat het uit de natuur bepaalt is</w:t>
      </w:r>
      <w:r w:rsidR="00FF37F8">
        <w:rPr>
          <w:rFonts w:asciiTheme="majorBidi" w:hAnsiTheme="majorBidi" w:cstheme="majorBidi"/>
          <w:lang w:val="nl-NL"/>
        </w:rPr>
        <w:t xml:space="preserve">, </w:t>
      </w:r>
      <w:r w:rsidRPr="00594620">
        <w:rPr>
          <w:rFonts w:asciiTheme="majorBidi" w:hAnsiTheme="majorBidi" w:cstheme="majorBidi"/>
          <w:lang w:val="nl-NL"/>
        </w:rPr>
        <w:t>en niet anders</w:t>
      </w:r>
      <w:r>
        <w:rPr>
          <w:rFonts w:asciiTheme="majorBidi" w:hAnsiTheme="majorBidi" w:cstheme="majorBidi"/>
          <w:lang w:val="nl-NL"/>
        </w:rPr>
        <w:t xml:space="preserve"> </w:t>
      </w:r>
      <w:r w:rsidRPr="00594620">
        <w:rPr>
          <w:rFonts w:asciiTheme="majorBidi" w:hAnsiTheme="majorBidi" w:cstheme="majorBidi"/>
          <w:lang w:val="nl-NL"/>
        </w:rPr>
        <w:t>kan. Dieshalven</w:t>
      </w:r>
      <w:r w:rsidR="00FF37F8">
        <w:rPr>
          <w:rFonts w:asciiTheme="majorBidi" w:hAnsiTheme="majorBidi" w:cstheme="majorBidi"/>
          <w:lang w:val="nl-NL"/>
        </w:rPr>
        <w:t xml:space="preserve">, </w:t>
      </w:r>
      <w:r w:rsidRPr="00594620">
        <w:rPr>
          <w:rFonts w:asciiTheme="majorBidi" w:hAnsiTheme="majorBidi" w:cstheme="majorBidi"/>
          <w:lang w:val="nl-NL"/>
        </w:rPr>
        <w:t>zo lang men de menschen aanmerkt onder</w:t>
      </w:r>
      <w:r>
        <w:rPr>
          <w:rFonts w:asciiTheme="majorBidi" w:hAnsiTheme="majorBidi" w:cstheme="majorBidi"/>
          <w:lang w:val="nl-NL"/>
        </w:rPr>
        <w:t xml:space="preserve"> </w:t>
      </w:r>
      <w:r w:rsidRPr="00594620">
        <w:rPr>
          <w:rFonts w:asciiTheme="majorBidi" w:hAnsiTheme="majorBidi" w:cstheme="majorBidi"/>
          <w:lang w:val="nl-NL"/>
        </w:rPr>
        <w:t>de heerschappy der natuur alleen te leven</w:t>
      </w:r>
      <w:r w:rsidR="00FF37F8">
        <w:rPr>
          <w:rFonts w:asciiTheme="majorBidi" w:hAnsiTheme="majorBidi" w:cstheme="majorBidi"/>
          <w:lang w:val="nl-NL"/>
        </w:rPr>
        <w:t xml:space="preserve">, </w:t>
      </w:r>
      <w:r w:rsidRPr="00594620">
        <w:rPr>
          <w:rFonts w:asciiTheme="majorBidi" w:hAnsiTheme="majorBidi" w:cstheme="majorBidi"/>
          <w:lang w:val="nl-NL"/>
        </w:rPr>
        <w:t>zo leeft onder</w:t>
      </w:r>
      <w:r>
        <w:rPr>
          <w:rFonts w:asciiTheme="majorBidi" w:hAnsiTheme="majorBidi" w:cstheme="majorBidi"/>
          <w:lang w:val="nl-NL"/>
        </w:rPr>
        <w:t xml:space="preserve"> </w:t>
      </w:r>
      <w:r w:rsidRPr="00594620">
        <w:rPr>
          <w:rFonts w:asciiTheme="majorBidi" w:hAnsiTheme="majorBidi" w:cstheme="majorBidi"/>
          <w:lang w:val="nl-NL"/>
        </w:rPr>
        <w:t>hen de geen</w:t>
      </w:r>
      <w:r w:rsidR="00FF37F8">
        <w:rPr>
          <w:rFonts w:asciiTheme="majorBidi" w:hAnsiTheme="majorBidi" w:cstheme="majorBidi"/>
          <w:lang w:val="nl-NL"/>
        </w:rPr>
        <w:t xml:space="preserve">, </w:t>
      </w:r>
      <w:r w:rsidRPr="00594620">
        <w:rPr>
          <w:rFonts w:asciiTheme="majorBidi" w:hAnsiTheme="majorBidi" w:cstheme="majorBidi"/>
          <w:lang w:val="nl-NL"/>
        </w:rPr>
        <w:t>die de reden noch niet kent</w:t>
      </w:r>
      <w:r w:rsidR="00FF37F8">
        <w:rPr>
          <w:rFonts w:asciiTheme="majorBidi" w:hAnsiTheme="majorBidi" w:cstheme="majorBidi"/>
          <w:lang w:val="nl-NL"/>
        </w:rPr>
        <w:t xml:space="preserve">, </w:t>
      </w:r>
      <w:r w:rsidRPr="00594620">
        <w:rPr>
          <w:rFonts w:asciiTheme="majorBidi" w:hAnsiTheme="majorBidi" w:cstheme="majorBidi"/>
          <w:lang w:val="nl-NL"/>
        </w:rPr>
        <w:t>of die de hebbelijkheit</w:t>
      </w:r>
      <w:r>
        <w:rPr>
          <w:rFonts w:asciiTheme="majorBidi" w:hAnsiTheme="majorBidi" w:cstheme="majorBidi"/>
          <w:lang w:val="nl-NL"/>
        </w:rPr>
        <w:t xml:space="preserve"> </w:t>
      </w:r>
      <w:r w:rsidRPr="00594620">
        <w:rPr>
          <w:rFonts w:asciiTheme="majorBidi" w:hAnsiTheme="majorBidi" w:cstheme="majorBidi"/>
          <w:lang w:val="nl-NL"/>
        </w:rPr>
        <w:t>des deuchds noch niet heeft</w:t>
      </w:r>
      <w:r w:rsidR="00FF37F8">
        <w:rPr>
          <w:rFonts w:asciiTheme="majorBidi" w:hAnsiTheme="majorBidi" w:cstheme="majorBidi"/>
          <w:lang w:val="nl-NL"/>
        </w:rPr>
        <w:t xml:space="preserve">, </w:t>
      </w:r>
      <w:r w:rsidRPr="00594620">
        <w:rPr>
          <w:rFonts w:asciiTheme="majorBidi" w:hAnsiTheme="majorBidi" w:cstheme="majorBidi"/>
          <w:lang w:val="nl-NL"/>
        </w:rPr>
        <w:t>zo wel met het grootste</w:t>
      </w:r>
      <w:r>
        <w:rPr>
          <w:rFonts w:asciiTheme="majorBidi" w:hAnsiTheme="majorBidi" w:cstheme="majorBidi"/>
          <w:lang w:val="nl-NL"/>
        </w:rPr>
        <w:t xml:space="preserve"> </w:t>
      </w:r>
      <w:r w:rsidRPr="00594620">
        <w:rPr>
          <w:rFonts w:asciiTheme="majorBidi" w:hAnsiTheme="majorBidi" w:cstheme="majorBidi"/>
          <w:lang w:val="nl-NL"/>
        </w:rPr>
        <w:t>recht na de wetten van zijn lust en believen alleen</w:t>
      </w:r>
      <w:r w:rsidR="00FF37F8">
        <w:rPr>
          <w:rFonts w:asciiTheme="majorBidi" w:hAnsiTheme="majorBidi" w:cstheme="majorBidi"/>
          <w:lang w:val="nl-NL"/>
        </w:rPr>
        <w:t xml:space="preserve">, </w:t>
      </w:r>
      <w:r w:rsidRPr="00594620">
        <w:rPr>
          <w:rFonts w:asciiTheme="majorBidi" w:hAnsiTheme="majorBidi" w:cstheme="majorBidi"/>
          <w:lang w:val="nl-NL"/>
        </w:rPr>
        <w:t>als de</w:t>
      </w:r>
      <w:r>
        <w:rPr>
          <w:rFonts w:asciiTheme="majorBidi" w:hAnsiTheme="majorBidi" w:cstheme="majorBidi"/>
          <w:lang w:val="nl-NL"/>
        </w:rPr>
        <w:t xml:space="preserve"> </w:t>
      </w:r>
      <w:r w:rsidRPr="00594620">
        <w:rPr>
          <w:rFonts w:asciiTheme="majorBidi" w:hAnsiTheme="majorBidi" w:cstheme="majorBidi"/>
          <w:lang w:val="nl-NL"/>
        </w:rPr>
        <w:t>geen</w:t>
      </w:r>
      <w:r w:rsidR="00FF37F8">
        <w:rPr>
          <w:rFonts w:asciiTheme="majorBidi" w:hAnsiTheme="majorBidi" w:cstheme="majorBidi"/>
          <w:lang w:val="nl-NL"/>
        </w:rPr>
        <w:t xml:space="preserve">, </w:t>
      </w:r>
      <w:r w:rsidRPr="00594620">
        <w:rPr>
          <w:rFonts w:asciiTheme="majorBidi" w:hAnsiTheme="majorBidi" w:cstheme="majorBidi"/>
          <w:lang w:val="nl-NL"/>
        </w:rPr>
        <w:t>die zijn leven naar de wetten van de reden stiert. Dat</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gelijk de wijzen ‘t hoogste recht tot alles heeft</w:t>
      </w:r>
      <w:r w:rsidR="00FF37F8">
        <w:rPr>
          <w:rFonts w:asciiTheme="majorBidi" w:hAnsiTheme="majorBidi" w:cstheme="majorBidi"/>
          <w:lang w:val="nl-NL"/>
        </w:rPr>
        <w:t xml:space="preserve">, </w:t>
      </w:r>
      <w:r w:rsidRPr="00594620">
        <w:rPr>
          <w:rFonts w:asciiTheme="majorBidi" w:hAnsiTheme="majorBidi" w:cstheme="majorBidi"/>
          <w:lang w:val="nl-NL"/>
        </w:rPr>
        <w:t>dat de reden</w:t>
      </w:r>
      <w:r w:rsidR="006F3162">
        <w:rPr>
          <w:rFonts w:asciiTheme="majorBidi" w:hAnsiTheme="majorBidi" w:cstheme="majorBidi"/>
          <w:lang w:val="nl-NL"/>
        </w:rPr>
        <w:t xml:space="preserve"> </w:t>
      </w:r>
      <w:r w:rsidRPr="00594620">
        <w:rPr>
          <w:rFonts w:asciiTheme="majorBidi" w:hAnsiTheme="majorBidi" w:cstheme="majorBidi"/>
          <w:lang w:val="nl-NL"/>
        </w:rPr>
        <w:t>voorspeld</w:t>
      </w:r>
      <w:r w:rsidR="00FF37F8">
        <w:rPr>
          <w:rFonts w:asciiTheme="majorBidi" w:hAnsiTheme="majorBidi" w:cstheme="majorBidi"/>
          <w:lang w:val="nl-NL"/>
        </w:rPr>
        <w:t xml:space="preserve">, </w:t>
      </w:r>
      <w:r w:rsidRPr="00594620">
        <w:rPr>
          <w:rFonts w:asciiTheme="majorBidi" w:hAnsiTheme="majorBidi" w:cstheme="majorBidi"/>
          <w:lang w:val="nl-NL"/>
        </w:rPr>
        <w:t>of om naar de wetten van de reden te leven ;</w:t>
      </w:r>
      <w:r>
        <w:rPr>
          <w:rFonts w:asciiTheme="majorBidi" w:hAnsiTheme="majorBidi" w:cstheme="majorBidi"/>
          <w:lang w:val="nl-NL"/>
        </w:rPr>
        <w:t xml:space="preserve"> </w:t>
      </w:r>
      <w:r w:rsidRPr="00594620">
        <w:rPr>
          <w:rFonts w:asciiTheme="majorBidi" w:hAnsiTheme="majorBidi" w:cstheme="majorBidi"/>
          <w:lang w:val="nl-NL"/>
        </w:rPr>
        <w:t>zo heeft ook d’ onkundige</w:t>
      </w:r>
      <w:r w:rsidR="00FF37F8">
        <w:rPr>
          <w:rFonts w:asciiTheme="majorBidi" w:hAnsiTheme="majorBidi" w:cstheme="majorBidi"/>
          <w:lang w:val="nl-NL"/>
        </w:rPr>
        <w:t xml:space="preserve">, </w:t>
      </w:r>
      <w:r w:rsidRPr="00594620">
        <w:rPr>
          <w:rFonts w:asciiTheme="majorBidi" w:hAnsiTheme="majorBidi" w:cstheme="majorBidi"/>
          <w:lang w:val="nl-NL"/>
        </w:rPr>
        <w:t>en de geen</w:t>
      </w:r>
      <w:r w:rsidR="00FF37F8">
        <w:rPr>
          <w:rFonts w:asciiTheme="majorBidi" w:hAnsiTheme="majorBidi" w:cstheme="majorBidi"/>
          <w:lang w:val="nl-NL"/>
        </w:rPr>
        <w:t xml:space="preserve">, </w:t>
      </w:r>
      <w:r w:rsidRPr="00594620">
        <w:rPr>
          <w:rFonts w:asciiTheme="majorBidi" w:hAnsiTheme="majorBidi" w:cstheme="majorBidi"/>
          <w:lang w:val="nl-NL"/>
        </w:rPr>
        <w:t>die zich zelf niet kan</w:t>
      </w:r>
      <w:r w:rsidR="00055CAC">
        <w:rPr>
          <w:rFonts w:asciiTheme="majorBidi" w:hAnsiTheme="majorBidi" w:cstheme="majorBidi"/>
          <w:lang w:val="nl-NL"/>
        </w:rPr>
        <w:t xml:space="preserve">  </w:t>
      </w:r>
      <w:r w:rsidRPr="00594620">
        <w:rPr>
          <w:rFonts w:asciiTheme="majorBidi" w:hAnsiTheme="majorBidi" w:cstheme="majorBidi"/>
          <w:lang w:val="nl-NL"/>
        </w:rPr>
        <w:t>matigen</w:t>
      </w:r>
      <w:r w:rsidR="00FF37F8">
        <w:rPr>
          <w:rFonts w:asciiTheme="majorBidi" w:hAnsiTheme="majorBidi" w:cstheme="majorBidi"/>
          <w:lang w:val="nl-NL"/>
        </w:rPr>
        <w:t xml:space="preserve">, </w:t>
      </w:r>
      <w:r w:rsidRPr="00594620">
        <w:rPr>
          <w:rFonts w:asciiTheme="majorBidi" w:hAnsiTheme="majorBidi" w:cstheme="majorBidi"/>
          <w:lang w:val="nl-NL"/>
        </w:rPr>
        <w:t>‘t hoogste recht tot alles</w:t>
      </w:r>
      <w:r w:rsidR="00FF37F8">
        <w:rPr>
          <w:rFonts w:asciiTheme="majorBidi" w:hAnsiTheme="majorBidi" w:cstheme="majorBidi"/>
          <w:lang w:val="nl-NL"/>
        </w:rPr>
        <w:t xml:space="preserve">, </w:t>
      </w:r>
      <w:r w:rsidRPr="00594620">
        <w:rPr>
          <w:rFonts w:asciiTheme="majorBidi" w:hAnsiTheme="majorBidi" w:cstheme="majorBidi"/>
          <w:lang w:val="nl-NL"/>
        </w:rPr>
        <w:t>dat de lust hem raad</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om na de wetten van zijn lust en believen te leven. Dit is het</w:t>
      </w:r>
      <w:r>
        <w:rPr>
          <w:rFonts w:asciiTheme="majorBidi" w:hAnsiTheme="majorBidi" w:cstheme="majorBidi"/>
          <w:lang w:val="nl-NL"/>
        </w:rPr>
        <w:t xml:space="preserve"> </w:t>
      </w:r>
      <w:r w:rsidRPr="00594620">
        <w:rPr>
          <w:rFonts w:asciiTheme="majorBidi" w:hAnsiTheme="majorBidi" w:cstheme="majorBidi"/>
          <w:lang w:val="nl-NL"/>
        </w:rPr>
        <w:t>zelfde dat van Paulus aangewezen word</w:t>
      </w:r>
      <w:r w:rsidR="00FF37F8">
        <w:rPr>
          <w:rFonts w:asciiTheme="majorBidi" w:hAnsiTheme="majorBidi" w:cstheme="majorBidi"/>
          <w:lang w:val="nl-NL"/>
        </w:rPr>
        <w:t xml:space="preserve">, </w:t>
      </w:r>
      <w:r w:rsidRPr="00594620">
        <w:rPr>
          <w:rFonts w:asciiTheme="majorBidi" w:hAnsiTheme="majorBidi" w:cstheme="majorBidi"/>
          <w:lang w:val="nl-NL"/>
        </w:rPr>
        <w:t>die geen zonde kent</w:t>
      </w:r>
      <w:r>
        <w:rPr>
          <w:rFonts w:asciiTheme="majorBidi" w:hAnsiTheme="majorBidi" w:cstheme="majorBidi"/>
          <w:lang w:val="nl-NL"/>
        </w:rPr>
        <w:t xml:space="preserve"> </w:t>
      </w:r>
      <w:r w:rsidRPr="00594620">
        <w:rPr>
          <w:rFonts w:asciiTheme="majorBidi" w:hAnsiTheme="majorBidi" w:cstheme="majorBidi"/>
          <w:lang w:val="nl-NL"/>
        </w:rPr>
        <w:t>voor de wet</w:t>
      </w:r>
      <w:r w:rsidR="00FF37F8">
        <w:rPr>
          <w:rFonts w:asciiTheme="majorBidi" w:hAnsiTheme="majorBidi" w:cstheme="majorBidi"/>
          <w:lang w:val="nl-NL"/>
        </w:rPr>
        <w:t xml:space="preserve">, </w:t>
      </w:r>
      <w:r w:rsidRPr="00594620">
        <w:rPr>
          <w:rFonts w:asciiTheme="majorBidi" w:hAnsiTheme="majorBidi" w:cstheme="majorBidi"/>
          <w:lang w:val="nl-NL"/>
        </w:rPr>
        <w:t>dat is zo lang de menschen aangemerkt</w:t>
      </w:r>
      <w:r>
        <w:rPr>
          <w:rFonts w:asciiTheme="majorBidi" w:hAnsiTheme="majorBidi" w:cstheme="majorBidi"/>
          <w:lang w:val="nl-NL"/>
        </w:rPr>
        <w:t xml:space="preserve"> </w:t>
      </w:r>
      <w:r w:rsidRPr="00594620">
        <w:rPr>
          <w:rFonts w:asciiTheme="majorBidi" w:hAnsiTheme="majorBidi" w:cstheme="majorBidi"/>
          <w:lang w:val="nl-NL"/>
        </w:rPr>
        <w:t>worden naar de heerschappy van de natuur te leven.</w:t>
      </w:r>
      <w:r>
        <w:rPr>
          <w:rFonts w:asciiTheme="majorBidi" w:hAnsiTheme="majorBidi" w:cstheme="majorBidi"/>
          <w:lang w:val="nl-NL"/>
        </w:rPr>
        <w:t xml:space="preserve"> </w:t>
      </w:r>
    </w:p>
    <w:p w:rsidR="00055CAC" w:rsidRDefault="00594620" w:rsidP="00055CAC">
      <w:pPr>
        <w:spacing w:after="0" w:line="240" w:lineRule="auto"/>
        <w:ind w:firstLine="720"/>
        <w:rPr>
          <w:rFonts w:asciiTheme="majorBidi" w:hAnsiTheme="majorBidi" w:cstheme="majorBidi"/>
          <w:lang w:val="nl-NL"/>
        </w:rPr>
      </w:pPr>
      <w:r w:rsidRPr="00594620">
        <w:rPr>
          <w:rFonts w:asciiTheme="majorBidi" w:hAnsiTheme="majorBidi" w:cstheme="majorBidi"/>
          <w:lang w:val="nl-NL"/>
        </w:rPr>
        <w:t>‘t Natuurlijk recht dan van yder mensch</w:t>
      </w:r>
      <w:r w:rsidR="00FF37F8">
        <w:rPr>
          <w:rFonts w:asciiTheme="majorBidi" w:hAnsiTheme="majorBidi" w:cstheme="majorBidi"/>
          <w:lang w:val="nl-NL"/>
        </w:rPr>
        <w:t xml:space="preserve">, </w:t>
      </w:r>
      <w:r w:rsidRPr="00594620">
        <w:rPr>
          <w:rFonts w:asciiTheme="majorBidi" w:hAnsiTheme="majorBidi" w:cstheme="majorBidi"/>
          <w:lang w:val="nl-NL"/>
        </w:rPr>
        <w:t>word niet na de</w:t>
      </w:r>
      <w:r w:rsidR="006F3162">
        <w:rPr>
          <w:rFonts w:asciiTheme="majorBidi" w:hAnsiTheme="majorBidi" w:cstheme="majorBidi"/>
          <w:lang w:val="nl-NL"/>
        </w:rPr>
        <w:t xml:space="preserve"> </w:t>
      </w:r>
      <w:r w:rsidRPr="00594620">
        <w:rPr>
          <w:rFonts w:asciiTheme="majorBidi" w:hAnsiTheme="majorBidi" w:cstheme="majorBidi"/>
          <w:lang w:val="nl-NL"/>
        </w:rPr>
        <w:t>gezonde reden</w:t>
      </w:r>
      <w:r w:rsidR="00FF37F8">
        <w:rPr>
          <w:rFonts w:asciiTheme="majorBidi" w:hAnsiTheme="majorBidi" w:cstheme="majorBidi"/>
          <w:lang w:val="nl-NL"/>
        </w:rPr>
        <w:t xml:space="preserve">, </w:t>
      </w:r>
      <w:r w:rsidRPr="00594620">
        <w:rPr>
          <w:rFonts w:asciiTheme="majorBidi" w:hAnsiTheme="majorBidi" w:cstheme="majorBidi"/>
          <w:lang w:val="nl-NL"/>
        </w:rPr>
        <w:t>maar naar de begeerlijkheit en macht bepaalt.</w:t>
      </w:r>
      <w:r w:rsidR="006F3162">
        <w:rPr>
          <w:rFonts w:asciiTheme="majorBidi" w:hAnsiTheme="majorBidi" w:cstheme="majorBidi"/>
          <w:lang w:val="nl-NL"/>
        </w:rPr>
        <w:t xml:space="preserve"> </w:t>
      </w:r>
      <w:r w:rsidRPr="00594620">
        <w:rPr>
          <w:rFonts w:asciiTheme="majorBidi" w:hAnsiTheme="majorBidi" w:cstheme="majorBidi"/>
          <w:lang w:val="nl-NL"/>
        </w:rPr>
        <w:t>Want alle menschen zijn niet natuurlijk bepaalt</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naar de regelen en wetten der reden te werken: in tegendeel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zy worden alle onkundig van alle dingen geboren</w:t>
      </w:r>
      <w:r w:rsidR="00FF37F8">
        <w:rPr>
          <w:rFonts w:asciiTheme="majorBidi" w:hAnsiTheme="majorBidi" w:cstheme="majorBidi"/>
          <w:lang w:val="nl-NL"/>
        </w:rPr>
        <w:t xml:space="preserve">, </w:t>
      </w:r>
      <w:r w:rsidRPr="00594620">
        <w:rPr>
          <w:rFonts w:asciiTheme="majorBidi" w:hAnsiTheme="majorBidi" w:cstheme="majorBidi"/>
          <w:lang w:val="nl-NL"/>
        </w:rPr>
        <w:t>en eer zy de</w:t>
      </w:r>
      <w:r>
        <w:rPr>
          <w:rFonts w:asciiTheme="majorBidi" w:hAnsiTheme="majorBidi" w:cstheme="majorBidi"/>
          <w:lang w:val="nl-NL"/>
        </w:rPr>
        <w:t xml:space="preserve"> </w:t>
      </w:r>
      <w:r w:rsidRPr="00594620">
        <w:rPr>
          <w:rFonts w:asciiTheme="majorBidi" w:hAnsiTheme="majorBidi" w:cstheme="majorBidi"/>
          <w:lang w:val="nl-NL"/>
        </w:rPr>
        <w:t>ware middel van te leven konnen kennen</w:t>
      </w:r>
      <w:r w:rsidR="00FF37F8">
        <w:rPr>
          <w:rFonts w:asciiTheme="majorBidi" w:hAnsiTheme="majorBidi" w:cstheme="majorBidi"/>
          <w:lang w:val="nl-NL"/>
        </w:rPr>
        <w:t xml:space="preserve">, </w:t>
      </w:r>
      <w:r w:rsidRPr="00594620">
        <w:rPr>
          <w:rFonts w:asciiTheme="majorBidi" w:hAnsiTheme="majorBidi" w:cstheme="majorBidi"/>
          <w:lang w:val="nl-NL"/>
        </w:rPr>
        <w:t>en de hebbelijkheit</w:t>
      </w:r>
      <w:r w:rsidR="006F3162">
        <w:rPr>
          <w:rFonts w:asciiTheme="majorBidi" w:hAnsiTheme="majorBidi" w:cstheme="majorBidi"/>
          <w:lang w:val="nl-NL"/>
        </w:rPr>
        <w:t xml:space="preserve"> </w:t>
      </w:r>
      <w:r w:rsidRPr="00594620">
        <w:rPr>
          <w:rFonts w:asciiTheme="majorBidi" w:hAnsiTheme="majorBidi" w:cstheme="majorBidi"/>
          <w:lang w:val="nl-NL"/>
        </w:rPr>
        <w:t>des deuchds verkrijgen</w:t>
      </w:r>
      <w:r w:rsidR="00FF37F8">
        <w:rPr>
          <w:rFonts w:asciiTheme="majorBidi" w:hAnsiTheme="majorBidi" w:cstheme="majorBidi"/>
          <w:lang w:val="nl-NL"/>
        </w:rPr>
        <w:t xml:space="preserve">, </w:t>
      </w:r>
      <w:r w:rsidRPr="00594620">
        <w:rPr>
          <w:rFonts w:asciiTheme="majorBidi" w:hAnsiTheme="majorBidi" w:cstheme="majorBidi"/>
          <w:lang w:val="nl-NL"/>
        </w:rPr>
        <w:t>gaat een groot deel van ‘t leven</w:t>
      </w:r>
      <w:r w:rsidR="006F3162">
        <w:rPr>
          <w:rFonts w:asciiTheme="majorBidi" w:hAnsiTheme="majorBidi" w:cstheme="majorBidi"/>
          <w:lang w:val="nl-NL"/>
        </w:rPr>
        <w:t xml:space="preserve"> </w:t>
      </w:r>
      <w:r w:rsidRPr="00594620">
        <w:rPr>
          <w:rFonts w:asciiTheme="majorBidi" w:hAnsiTheme="majorBidi" w:cstheme="majorBidi"/>
          <w:lang w:val="nl-NL"/>
        </w:rPr>
        <w:t>voorby</w:t>
      </w:r>
      <w:r w:rsidR="00FF37F8">
        <w:rPr>
          <w:rFonts w:asciiTheme="majorBidi" w:hAnsiTheme="majorBidi" w:cstheme="majorBidi"/>
          <w:lang w:val="nl-NL"/>
        </w:rPr>
        <w:t xml:space="preserve">, </w:t>
      </w:r>
      <w:r w:rsidRPr="00594620">
        <w:rPr>
          <w:rFonts w:asciiTheme="majorBidi" w:hAnsiTheme="majorBidi" w:cstheme="majorBidi"/>
          <w:lang w:val="nl-NL"/>
        </w:rPr>
        <w:t>schoon zy wel opgevoed worden</w:t>
      </w:r>
      <w:r w:rsidR="00FF37F8">
        <w:rPr>
          <w:rFonts w:asciiTheme="majorBidi" w:hAnsiTheme="majorBidi" w:cstheme="majorBidi"/>
          <w:lang w:val="nl-NL"/>
        </w:rPr>
        <w:t xml:space="preserve">, </w:t>
      </w:r>
      <w:r w:rsidRPr="00594620">
        <w:rPr>
          <w:rFonts w:asciiTheme="majorBidi" w:hAnsiTheme="majorBidi" w:cstheme="majorBidi"/>
          <w:lang w:val="nl-NL"/>
        </w:rPr>
        <w:t>zy zijn echter ondertusschen</w:t>
      </w:r>
      <w:r>
        <w:rPr>
          <w:rFonts w:asciiTheme="majorBidi" w:hAnsiTheme="majorBidi" w:cstheme="majorBidi"/>
          <w:lang w:val="nl-NL"/>
        </w:rPr>
        <w:t xml:space="preserve"> </w:t>
      </w:r>
      <w:r w:rsidRPr="00594620">
        <w:rPr>
          <w:rFonts w:asciiTheme="majorBidi" w:hAnsiTheme="majorBidi" w:cstheme="majorBidi"/>
          <w:lang w:val="nl-NL"/>
        </w:rPr>
        <w:t>gehouden te leven</w:t>
      </w:r>
      <w:r w:rsidR="00FF37F8">
        <w:rPr>
          <w:rFonts w:asciiTheme="majorBidi" w:hAnsiTheme="majorBidi" w:cstheme="majorBidi"/>
          <w:lang w:val="nl-NL"/>
        </w:rPr>
        <w:t xml:space="preserve">, </w:t>
      </w:r>
      <w:r w:rsidRPr="00594620">
        <w:rPr>
          <w:rFonts w:asciiTheme="majorBidi" w:hAnsiTheme="majorBidi" w:cstheme="majorBidi"/>
          <w:lang w:val="nl-NL"/>
        </w:rPr>
        <w:t>en zich zelven zo veel in hen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 bewaren</w:t>
      </w:r>
      <w:r w:rsidR="00FF37F8">
        <w:rPr>
          <w:rFonts w:asciiTheme="majorBidi" w:hAnsiTheme="majorBidi" w:cstheme="majorBidi"/>
          <w:lang w:val="nl-NL"/>
        </w:rPr>
        <w:t xml:space="preserve">, </w:t>
      </w:r>
      <w:r w:rsidRPr="00594620">
        <w:rPr>
          <w:rFonts w:asciiTheme="majorBidi" w:hAnsiTheme="majorBidi" w:cstheme="majorBidi"/>
          <w:lang w:val="nl-NL"/>
        </w:rPr>
        <w:t>te weten uit de enige drift van hun lust; dewijl</w:t>
      </w:r>
      <w:r>
        <w:rPr>
          <w:rFonts w:asciiTheme="majorBidi" w:hAnsiTheme="majorBidi" w:cstheme="majorBidi"/>
          <w:lang w:val="nl-NL"/>
        </w:rPr>
        <w:t xml:space="preserve"> </w:t>
      </w:r>
      <w:r w:rsidRPr="00594620">
        <w:rPr>
          <w:rFonts w:asciiTheme="majorBidi" w:hAnsiTheme="majorBidi" w:cstheme="majorBidi"/>
          <w:lang w:val="nl-NL"/>
        </w:rPr>
        <w:t>dan de natuur aan hen niets anders heeft gegeven</w:t>
      </w:r>
      <w:r w:rsidR="00FF37F8">
        <w:rPr>
          <w:rFonts w:asciiTheme="majorBidi" w:hAnsiTheme="majorBidi" w:cstheme="majorBidi"/>
          <w:lang w:val="nl-NL"/>
        </w:rPr>
        <w:t xml:space="preserve">, </w:t>
      </w:r>
      <w:r w:rsidRPr="00594620">
        <w:rPr>
          <w:rFonts w:asciiTheme="majorBidi" w:hAnsiTheme="majorBidi" w:cstheme="majorBidi"/>
          <w:lang w:val="nl-NL"/>
        </w:rPr>
        <w:t>en het dadelijk</w:t>
      </w:r>
      <w:r>
        <w:rPr>
          <w:rFonts w:asciiTheme="majorBidi" w:hAnsiTheme="majorBidi" w:cstheme="majorBidi"/>
          <w:lang w:val="nl-NL"/>
        </w:rPr>
        <w:t xml:space="preserve"> </w:t>
      </w:r>
      <w:r w:rsidRPr="00594620">
        <w:rPr>
          <w:rFonts w:asciiTheme="majorBidi" w:hAnsiTheme="majorBidi" w:cstheme="majorBidi"/>
          <w:lang w:val="nl-NL"/>
        </w:rPr>
        <w:t>vermogen</w:t>
      </w:r>
      <w:r w:rsidR="00FF37F8">
        <w:rPr>
          <w:rFonts w:asciiTheme="majorBidi" w:hAnsiTheme="majorBidi" w:cstheme="majorBidi"/>
          <w:lang w:val="nl-NL"/>
        </w:rPr>
        <w:t xml:space="preserve">, </w:t>
      </w:r>
      <w:r w:rsidRPr="00594620">
        <w:rPr>
          <w:rFonts w:asciiTheme="majorBidi" w:hAnsiTheme="majorBidi" w:cstheme="majorBidi"/>
          <w:lang w:val="nl-NL"/>
        </w:rPr>
        <w:t>van naar de gezonde reden te leven</w:t>
      </w:r>
      <w:r w:rsidR="00FF37F8">
        <w:rPr>
          <w:rFonts w:asciiTheme="majorBidi" w:hAnsiTheme="majorBidi" w:cstheme="majorBidi"/>
          <w:lang w:val="nl-NL"/>
        </w:rPr>
        <w:t xml:space="preserve">, </w:t>
      </w:r>
      <w:r w:rsidRPr="00594620">
        <w:rPr>
          <w:rFonts w:asciiTheme="majorBidi" w:hAnsiTheme="majorBidi" w:cstheme="majorBidi"/>
          <w:lang w:val="nl-NL"/>
        </w:rPr>
        <w:t>gewijgert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zo zijn zy niet meer gehouden</w:t>
      </w:r>
      <w:r w:rsidR="00FF37F8">
        <w:rPr>
          <w:rFonts w:asciiTheme="majorBidi" w:hAnsiTheme="majorBidi" w:cstheme="majorBidi"/>
          <w:lang w:val="nl-NL"/>
        </w:rPr>
        <w:t xml:space="preserve">, </w:t>
      </w:r>
      <w:r w:rsidRPr="00594620">
        <w:rPr>
          <w:rFonts w:asciiTheme="majorBidi" w:hAnsiTheme="majorBidi" w:cstheme="majorBidi"/>
          <w:lang w:val="nl-NL"/>
        </w:rPr>
        <w:t>naar de wetten van ‘t</w:t>
      </w:r>
      <w:r>
        <w:rPr>
          <w:rFonts w:asciiTheme="majorBidi" w:hAnsiTheme="majorBidi" w:cstheme="majorBidi"/>
          <w:lang w:val="nl-NL"/>
        </w:rPr>
        <w:t xml:space="preserve"> </w:t>
      </w:r>
      <w:r w:rsidR="00055CAC">
        <w:rPr>
          <w:rFonts w:asciiTheme="majorBidi" w:hAnsiTheme="majorBidi" w:cstheme="majorBidi"/>
          <w:lang w:val="nl-NL"/>
        </w:rPr>
        <w:t>gezond verstand of gezonde gees</w:t>
      </w:r>
      <w:r w:rsidRPr="00594620">
        <w:rPr>
          <w:rFonts w:asciiTheme="majorBidi" w:hAnsiTheme="majorBidi" w:cstheme="majorBidi"/>
          <w:lang w:val="nl-NL"/>
        </w:rPr>
        <w:t>t te leven</w:t>
      </w:r>
      <w:r w:rsidR="00FF37F8">
        <w:rPr>
          <w:rFonts w:asciiTheme="majorBidi" w:hAnsiTheme="majorBidi" w:cstheme="majorBidi"/>
          <w:lang w:val="nl-NL"/>
        </w:rPr>
        <w:t xml:space="preserve">, </w:t>
      </w:r>
      <w:r w:rsidRPr="00594620">
        <w:rPr>
          <w:rFonts w:asciiTheme="majorBidi" w:hAnsiTheme="majorBidi" w:cstheme="majorBidi"/>
          <w:lang w:val="nl-NL"/>
        </w:rPr>
        <w:t>dan de kat naar de</w:t>
      </w:r>
      <w:r>
        <w:rPr>
          <w:rFonts w:asciiTheme="majorBidi" w:hAnsiTheme="majorBidi" w:cstheme="majorBidi"/>
          <w:lang w:val="nl-NL"/>
        </w:rPr>
        <w:t xml:space="preserve"> </w:t>
      </w:r>
      <w:r w:rsidRPr="00594620">
        <w:rPr>
          <w:rFonts w:asciiTheme="majorBidi" w:hAnsiTheme="majorBidi" w:cstheme="majorBidi"/>
          <w:lang w:val="nl-NL"/>
        </w:rPr>
        <w:t>wetten van de leeuwsche natuur. Dieshalven yder</w:t>
      </w:r>
      <w:r w:rsidR="00FF37F8">
        <w:rPr>
          <w:rFonts w:asciiTheme="majorBidi" w:hAnsiTheme="majorBidi" w:cstheme="majorBidi"/>
          <w:lang w:val="nl-NL"/>
        </w:rPr>
        <w:t xml:space="preserve">, </w:t>
      </w:r>
      <w:r w:rsidRPr="00594620">
        <w:rPr>
          <w:rFonts w:asciiTheme="majorBidi" w:hAnsiTheme="majorBidi" w:cstheme="majorBidi"/>
          <w:lang w:val="nl-NL"/>
        </w:rPr>
        <w:t>die onder</w:t>
      </w:r>
      <w:r w:rsidR="006F3162">
        <w:rPr>
          <w:rFonts w:asciiTheme="majorBidi" w:hAnsiTheme="majorBidi" w:cstheme="majorBidi"/>
          <w:lang w:val="nl-NL"/>
        </w:rPr>
        <w:t xml:space="preserve"> </w:t>
      </w:r>
      <w:r w:rsidRPr="00594620">
        <w:rPr>
          <w:rFonts w:asciiTheme="majorBidi" w:hAnsiTheme="majorBidi" w:cstheme="majorBidi"/>
          <w:lang w:val="nl-NL"/>
        </w:rPr>
        <w:t>de heerschappy der natuur alleen aangemerkt word</w:t>
      </w:r>
      <w:r w:rsidR="00FF37F8">
        <w:rPr>
          <w:rFonts w:asciiTheme="majorBidi" w:hAnsiTheme="majorBidi" w:cstheme="majorBidi"/>
          <w:lang w:val="nl-NL"/>
        </w:rPr>
        <w:t xml:space="preserve">, </w:t>
      </w:r>
      <w:r w:rsidRPr="00594620">
        <w:rPr>
          <w:rFonts w:asciiTheme="majorBidi" w:hAnsiTheme="majorBidi" w:cstheme="majorBidi"/>
          <w:lang w:val="nl-NL"/>
        </w:rPr>
        <w:t>mag al ‘t</w:t>
      </w:r>
      <w:r w:rsidR="00055CAC">
        <w:rPr>
          <w:rFonts w:asciiTheme="majorBidi" w:hAnsiTheme="majorBidi" w:cstheme="majorBidi"/>
          <w:lang w:val="nl-NL"/>
        </w:rPr>
        <w:t xml:space="preserve"> </w:t>
      </w:r>
      <w:r w:rsidRPr="00594620">
        <w:rPr>
          <w:rFonts w:asciiTheme="majorBidi" w:hAnsiTheme="majorBidi" w:cstheme="majorBidi"/>
          <w:lang w:val="nl-NL"/>
        </w:rPr>
        <w:t>geen dat hy</w:t>
      </w:r>
      <w:r w:rsidR="00FF37F8">
        <w:rPr>
          <w:rFonts w:asciiTheme="majorBidi" w:hAnsiTheme="majorBidi" w:cstheme="majorBidi"/>
          <w:lang w:val="nl-NL"/>
        </w:rPr>
        <w:t xml:space="preserve">, </w:t>
      </w:r>
      <w:r w:rsidRPr="00594620">
        <w:rPr>
          <w:rFonts w:asciiTheme="majorBidi" w:hAnsiTheme="majorBidi" w:cstheme="majorBidi"/>
          <w:lang w:val="nl-NL"/>
        </w:rPr>
        <w:t>of door beleid van de gezonde reden</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uit drift der hartstochten nut voor zich oordeelt</w:t>
      </w:r>
      <w:r w:rsidR="00FF37F8">
        <w:rPr>
          <w:rFonts w:asciiTheme="majorBidi" w:hAnsiTheme="majorBidi" w:cstheme="majorBidi"/>
          <w:lang w:val="nl-NL"/>
        </w:rPr>
        <w:t xml:space="preserve">, </w:t>
      </w:r>
      <w:r w:rsidRPr="00594620">
        <w:rPr>
          <w:rFonts w:asciiTheme="majorBidi" w:hAnsiTheme="majorBidi" w:cstheme="majorBidi"/>
          <w:lang w:val="nl-NL"/>
        </w:rPr>
        <w:t>met het</w:t>
      </w:r>
      <w:r>
        <w:rPr>
          <w:rFonts w:asciiTheme="majorBidi" w:hAnsiTheme="majorBidi" w:cstheme="majorBidi"/>
          <w:lang w:val="nl-NL"/>
        </w:rPr>
        <w:t xml:space="preserve"> </w:t>
      </w:r>
      <w:r w:rsidRPr="00594620">
        <w:rPr>
          <w:rFonts w:asciiTheme="majorBidi" w:hAnsiTheme="majorBidi" w:cstheme="majorBidi"/>
          <w:lang w:val="nl-NL"/>
        </w:rPr>
        <w:t>grootste recht der natuur begeren</w:t>
      </w:r>
      <w:r w:rsidR="00FF37F8">
        <w:rPr>
          <w:rFonts w:asciiTheme="majorBidi" w:hAnsiTheme="majorBidi" w:cstheme="majorBidi"/>
          <w:lang w:val="nl-NL"/>
        </w:rPr>
        <w:t xml:space="preserve">, </w:t>
      </w:r>
      <w:r w:rsidRPr="00594620">
        <w:rPr>
          <w:rFonts w:asciiTheme="majorBidi" w:hAnsiTheme="majorBidi" w:cstheme="majorBidi"/>
          <w:lang w:val="nl-NL"/>
        </w:rPr>
        <w:t>en door wat middel het</w:t>
      </w:r>
      <w:r>
        <w:rPr>
          <w:rFonts w:asciiTheme="majorBidi" w:hAnsiTheme="majorBidi" w:cstheme="majorBidi"/>
          <w:lang w:val="nl-NL"/>
        </w:rPr>
        <w:t xml:space="preserve"> </w:t>
      </w:r>
      <w:r w:rsidRPr="00594620">
        <w:rPr>
          <w:rFonts w:asciiTheme="majorBidi" w:hAnsiTheme="majorBidi" w:cstheme="majorBidi"/>
          <w:lang w:val="nl-NL"/>
        </w:rPr>
        <w:t>ook is</w:t>
      </w:r>
      <w:r w:rsidR="00FF37F8">
        <w:rPr>
          <w:rFonts w:asciiTheme="majorBidi" w:hAnsiTheme="majorBidi" w:cstheme="majorBidi"/>
          <w:lang w:val="nl-NL"/>
        </w:rPr>
        <w:t xml:space="preserve">, </w:t>
      </w:r>
      <w:r w:rsidRPr="00594620">
        <w:rPr>
          <w:rFonts w:asciiTheme="majorBidi" w:hAnsiTheme="majorBidi" w:cstheme="majorBidi"/>
          <w:lang w:val="nl-NL"/>
        </w:rPr>
        <w:t>‘t zy door geweld</w:t>
      </w:r>
      <w:r w:rsidR="00FF37F8">
        <w:rPr>
          <w:rFonts w:asciiTheme="majorBidi" w:hAnsiTheme="majorBidi" w:cstheme="majorBidi"/>
          <w:lang w:val="nl-NL"/>
        </w:rPr>
        <w:t xml:space="preserve">, </w:t>
      </w:r>
      <w:r w:rsidRPr="00594620">
        <w:rPr>
          <w:rFonts w:asciiTheme="majorBidi" w:hAnsiTheme="majorBidi" w:cstheme="majorBidi"/>
          <w:lang w:val="nl-NL"/>
        </w:rPr>
        <w:t>of door bedrog</w:t>
      </w:r>
      <w:r w:rsidR="00FF37F8">
        <w:rPr>
          <w:rFonts w:asciiTheme="majorBidi" w:hAnsiTheme="majorBidi" w:cstheme="majorBidi"/>
          <w:lang w:val="nl-NL"/>
        </w:rPr>
        <w:t xml:space="preserve">, </w:t>
      </w:r>
      <w:r w:rsidRPr="00594620">
        <w:rPr>
          <w:rFonts w:asciiTheme="majorBidi" w:hAnsiTheme="majorBidi" w:cstheme="majorBidi"/>
          <w:lang w:val="nl-NL"/>
        </w:rPr>
        <w:t>of door gebeden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eindelijk op welke wijze hem zulks gemakkelijkst is</w:t>
      </w:r>
      <w:r w:rsidR="00FF37F8">
        <w:rPr>
          <w:rFonts w:asciiTheme="majorBidi" w:hAnsiTheme="majorBidi" w:cstheme="majorBidi"/>
          <w:lang w:val="nl-NL"/>
        </w:rPr>
        <w:t xml:space="preserve">, </w:t>
      </w:r>
      <w:r w:rsidRPr="00594620">
        <w:rPr>
          <w:rFonts w:asciiTheme="majorBidi" w:hAnsiTheme="majorBidi" w:cstheme="majorBidi"/>
          <w:lang w:val="nl-NL"/>
        </w:rPr>
        <w:t>nemen;</w:t>
      </w:r>
      <w:r>
        <w:rPr>
          <w:rFonts w:asciiTheme="majorBidi" w:hAnsiTheme="majorBidi" w:cstheme="majorBidi"/>
          <w:lang w:val="nl-NL"/>
        </w:rPr>
        <w:t xml:space="preserve"> </w:t>
      </w:r>
      <w:r w:rsidRPr="00594620">
        <w:rPr>
          <w:rFonts w:asciiTheme="majorBidi" w:hAnsiTheme="majorBidi" w:cstheme="majorBidi"/>
          <w:lang w:val="nl-NL"/>
        </w:rPr>
        <w:t>en by gevolg de geen voor vyand houden</w:t>
      </w:r>
      <w:r w:rsidR="00FF37F8">
        <w:rPr>
          <w:rFonts w:asciiTheme="majorBidi" w:hAnsiTheme="majorBidi" w:cstheme="majorBidi"/>
          <w:lang w:val="nl-NL"/>
        </w:rPr>
        <w:t xml:space="preserve">, </w:t>
      </w:r>
      <w:r w:rsidRPr="00594620">
        <w:rPr>
          <w:rFonts w:asciiTheme="majorBidi" w:hAnsiTheme="majorBidi" w:cstheme="majorBidi"/>
          <w:lang w:val="nl-NL"/>
        </w:rPr>
        <w:t>die hem beletten</w:t>
      </w:r>
      <w:r>
        <w:rPr>
          <w:rFonts w:asciiTheme="majorBidi" w:hAnsiTheme="majorBidi" w:cstheme="majorBidi"/>
          <w:lang w:val="nl-NL"/>
        </w:rPr>
        <w:t xml:space="preserve"> </w:t>
      </w:r>
      <w:r w:rsidRPr="00594620">
        <w:rPr>
          <w:rFonts w:asciiTheme="majorBidi" w:hAnsiTheme="majorBidi" w:cstheme="majorBidi"/>
          <w:lang w:val="nl-NL"/>
        </w:rPr>
        <w:t>wil</w:t>
      </w:r>
      <w:r w:rsidR="00FF37F8">
        <w:rPr>
          <w:rFonts w:asciiTheme="majorBidi" w:hAnsiTheme="majorBidi" w:cstheme="majorBidi"/>
          <w:lang w:val="nl-NL"/>
        </w:rPr>
        <w:t xml:space="preserve">, </w:t>
      </w:r>
      <w:r w:rsidRPr="00594620">
        <w:rPr>
          <w:rFonts w:asciiTheme="majorBidi" w:hAnsiTheme="majorBidi" w:cstheme="majorBidi"/>
          <w:lang w:val="nl-NL"/>
        </w:rPr>
        <w:t>zijn lust en begeerten te vervullen.</w:t>
      </w:r>
      <w:r>
        <w:rPr>
          <w:rFonts w:asciiTheme="majorBidi" w:hAnsiTheme="majorBidi" w:cstheme="majorBidi"/>
          <w:lang w:val="nl-NL"/>
        </w:rPr>
        <w:t xml:space="preserve"> </w:t>
      </w:r>
    </w:p>
    <w:p w:rsidR="00DD5CAF" w:rsidRDefault="00594620" w:rsidP="00055CAC">
      <w:pPr>
        <w:spacing w:after="0" w:line="240" w:lineRule="auto"/>
        <w:ind w:firstLine="720"/>
        <w:rPr>
          <w:rFonts w:asciiTheme="majorBidi" w:hAnsiTheme="majorBidi" w:cstheme="majorBidi"/>
          <w:lang w:val="nl-NL"/>
        </w:rPr>
      </w:pPr>
      <w:r w:rsidRPr="00594620">
        <w:rPr>
          <w:rFonts w:asciiTheme="majorBidi" w:hAnsiTheme="majorBidi" w:cstheme="majorBidi"/>
          <w:lang w:val="nl-NL"/>
        </w:rPr>
        <w:t>Hier uit volgt</w:t>
      </w:r>
      <w:r w:rsidR="00FF37F8">
        <w:rPr>
          <w:rFonts w:asciiTheme="majorBidi" w:hAnsiTheme="majorBidi" w:cstheme="majorBidi"/>
          <w:lang w:val="nl-NL"/>
        </w:rPr>
        <w:t xml:space="preserve">, </w:t>
      </w:r>
      <w:r w:rsidRPr="00594620">
        <w:rPr>
          <w:rFonts w:asciiTheme="majorBidi" w:hAnsiTheme="majorBidi" w:cstheme="majorBidi"/>
          <w:lang w:val="nl-NL"/>
        </w:rPr>
        <w:t>dat het recht en inzetting der natuur</w:t>
      </w:r>
      <w:r w:rsidR="00FF37F8">
        <w:rPr>
          <w:rFonts w:asciiTheme="majorBidi" w:hAnsiTheme="majorBidi" w:cstheme="majorBidi"/>
          <w:lang w:val="nl-NL"/>
        </w:rPr>
        <w:t xml:space="preserve">, </w:t>
      </w:r>
      <w:r w:rsidRPr="00594620">
        <w:rPr>
          <w:rFonts w:asciiTheme="majorBidi" w:hAnsiTheme="majorBidi" w:cstheme="majorBidi"/>
          <w:lang w:val="nl-NL"/>
        </w:rPr>
        <w:t>onder</w:t>
      </w:r>
      <w:r w:rsidR="006F3162">
        <w:rPr>
          <w:rFonts w:asciiTheme="majorBidi" w:hAnsiTheme="majorBidi" w:cstheme="majorBidi"/>
          <w:lang w:val="nl-NL"/>
        </w:rPr>
        <w:t xml:space="preserve"> </w:t>
      </w:r>
      <w:r w:rsidRPr="00594620">
        <w:rPr>
          <w:rFonts w:asciiTheme="majorBidi" w:hAnsiTheme="majorBidi" w:cstheme="majorBidi"/>
          <w:lang w:val="nl-NL"/>
        </w:rPr>
        <w:t>welke alle menschen geboren worden</w:t>
      </w:r>
      <w:r w:rsidR="00FF37F8">
        <w:rPr>
          <w:rFonts w:asciiTheme="majorBidi" w:hAnsiTheme="majorBidi" w:cstheme="majorBidi"/>
          <w:lang w:val="nl-NL"/>
        </w:rPr>
        <w:t xml:space="preserve">, </w:t>
      </w:r>
      <w:r w:rsidRPr="00594620">
        <w:rPr>
          <w:rFonts w:asciiTheme="majorBidi" w:hAnsiTheme="majorBidi" w:cstheme="majorBidi"/>
          <w:lang w:val="nl-NL"/>
        </w:rPr>
        <w:t>en ten meestendeel</w:t>
      </w:r>
      <w:r>
        <w:rPr>
          <w:rFonts w:asciiTheme="majorBidi" w:hAnsiTheme="majorBidi" w:cstheme="majorBidi"/>
          <w:lang w:val="nl-NL"/>
        </w:rPr>
        <w:t xml:space="preserve"> </w:t>
      </w:r>
      <w:r w:rsidRPr="00594620">
        <w:rPr>
          <w:rFonts w:asciiTheme="majorBidi" w:hAnsiTheme="majorBidi" w:cstheme="majorBidi"/>
          <w:lang w:val="nl-NL"/>
        </w:rPr>
        <w:t>leven</w:t>
      </w:r>
      <w:r w:rsidR="00FF37F8">
        <w:rPr>
          <w:rFonts w:asciiTheme="majorBidi" w:hAnsiTheme="majorBidi" w:cstheme="majorBidi"/>
          <w:lang w:val="nl-NL"/>
        </w:rPr>
        <w:t xml:space="preserve">, </w:t>
      </w:r>
      <w:r w:rsidRPr="00594620">
        <w:rPr>
          <w:rFonts w:asciiTheme="majorBidi" w:hAnsiTheme="majorBidi" w:cstheme="majorBidi"/>
          <w:lang w:val="nl-NL"/>
        </w:rPr>
        <w:t>niets verbied</w:t>
      </w:r>
      <w:r w:rsidR="00FF37F8">
        <w:rPr>
          <w:rFonts w:asciiTheme="majorBidi" w:hAnsiTheme="majorBidi" w:cstheme="majorBidi"/>
          <w:lang w:val="nl-NL"/>
        </w:rPr>
        <w:t xml:space="preserve">, </w:t>
      </w:r>
      <w:r w:rsidRPr="00594620">
        <w:rPr>
          <w:rFonts w:asciiTheme="majorBidi" w:hAnsiTheme="majorBidi" w:cstheme="majorBidi"/>
          <w:lang w:val="nl-NL"/>
        </w:rPr>
        <w:t>dan dat niemant begeert</w:t>
      </w:r>
      <w:r w:rsidR="00FF37F8">
        <w:rPr>
          <w:rFonts w:asciiTheme="majorBidi" w:hAnsiTheme="majorBidi" w:cstheme="majorBidi"/>
          <w:lang w:val="nl-NL"/>
        </w:rPr>
        <w:t xml:space="preserve">, </w:t>
      </w:r>
      <w:r w:rsidRPr="00594620">
        <w:rPr>
          <w:rFonts w:asciiTheme="majorBidi" w:hAnsiTheme="majorBidi" w:cstheme="majorBidi"/>
          <w:lang w:val="nl-NL"/>
        </w:rPr>
        <w:t>en dat niemant</w:t>
      </w:r>
      <w:r>
        <w:rPr>
          <w:rFonts w:asciiTheme="majorBidi" w:hAnsiTheme="majorBidi" w:cstheme="majorBidi"/>
          <w:lang w:val="nl-NL"/>
        </w:rPr>
        <w:t xml:space="preserve"> </w:t>
      </w:r>
      <w:r w:rsidRPr="00594620">
        <w:rPr>
          <w:rFonts w:asciiTheme="majorBidi" w:hAnsiTheme="majorBidi" w:cstheme="majorBidi"/>
          <w:lang w:val="nl-NL"/>
        </w:rPr>
        <w:t>vermag</w:t>
      </w:r>
      <w:r w:rsidR="00FF37F8">
        <w:rPr>
          <w:rFonts w:asciiTheme="majorBidi" w:hAnsiTheme="majorBidi" w:cstheme="majorBidi"/>
          <w:lang w:val="nl-NL"/>
        </w:rPr>
        <w:t xml:space="preserve">, </w:t>
      </w:r>
      <w:r w:rsidRPr="00594620">
        <w:rPr>
          <w:rFonts w:asciiTheme="majorBidi" w:hAnsiTheme="majorBidi" w:cstheme="majorBidi"/>
          <w:lang w:val="nl-NL"/>
        </w:rPr>
        <w:t>en geen afkeer heeft van haat</w:t>
      </w:r>
      <w:r w:rsidR="00FF37F8">
        <w:rPr>
          <w:rFonts w:asciiTheme="majorBidi" w:hAnsiTheme="majorBidi" w:cstheme="majorBidi"/>
          <w:lang w:val="nl-NL"/>
        </w:rPr>
        <w:t xml:space="preserve">, </w:t>
      </w:r>
      <w:r w:rsidRPr="00594620">
        <w:rPr>
          <w:rFonts w:asciiTheme="majorBidi" w:hAnsiTheme="majorBidi" w:cstheme="majorBidi"/>
          <w:lang w:val="nl-NL"/>
        </w:rPr>
        <w:t>gramschap</w:t>
      </w:r>
      <w:r w:rsidR="00FF37F8">
        <w:rPr>
          <w:rFonts w:asciiTheme="majorBidi" w:hAnsiTheme="majorBidi" w:cstheme="majorBidi"/>
          <w:lang w:val="nl-NL"/>
        </w:rPr>
        <w:t xml:space="preserve">, </w:t>
      </w:r>
      <w:r w:rsidRPr="00594620">
        <w:rPr>
          <w:rFonts w:asciiTheme="majorBidi" w:hAnsiTheme="majorBidi" w:cstheme="majorBidi"/>
          <w:lang w:val="nl-NL"/>
        </w:rPr>
        <w:t>bedrog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gantschelijk van iets</w:t>
      </w:r>
      <w:r w:rsidR="00FF37F8">
        <w:rPr>
          <w:rFonts w:asciiTheme="majorBidi" w:hAnsiTheme="majorBidi" w:cstheme="majorBidi"/>
          <w:lang w:val="nl-NL"/>
        </w:rPr>
        <w:t xml:space="preserve">, </w:t>
      </w:r>
      <w:r w:rsidRPr="00594620">
        <w:rPr>
          <w:rFonts w:asciiTheme="majorBidi" w:hAnsiTheme="majorBidi" w:cstheme="majorBidi"/>
          <w:lang w:val="nl-NL"/>
        </w:rPr>
        <w:t>‘t welk de lust en begeerte aanraden</w:t>
      </w:r>
      <w:r w:rsidR="00055CAC">
        <w:rPr>
          <w:rFonts w:asciiTheme="majorBidi" w:hAnsiTheme="majorBidi" w:cstheme="majorBidi"/>
          <w:lang w:val="nl-NL"/>
        </w:rPr>
        <w:t xml:space="preserve">  </w:t>
      </w:r>
      <w:r w:rsidRPr="00594620">
        <w:rPr>
          <w:rFonts w:asciiTheme="majorBidi" w:hAnsiTheme="majorBidi" w:cstheme="majorBidi"/>
          <w:lang w:val="nl-NL"/>
        </w:rPr>
        <w:t>geen wonder</w:t>
      </w:r>
      <w:r w:rsidR="00FF37F8">
        <w:rPr>
          <w:rFonts w:asciiTheme="majorBidi" w:hAnsiTheme="majorBidi" w:cstheme="majorBidi"/>
          <w:lang w:val="nl-NL"/>
        </w:rPr>
        <w:t xml:space="preserve">, </w:t>
      </w:r>
      <w:r w:rsidRPr="00594620">
        <w:rPr>
          <w:rFonts w:asciiTheme="majorBidi" w:hAnsiTheme="majorBidi" w:cstheme="majorBidi"/>
          <w:lang w:val="nl-NL"/>
        </w:rPr>
        <w:t>want de natuur word niet door de wetten</w:t>
      </w:r>
      <w:r w:rsidR="006F3162">
        <w:rPr>
          <w:rFonts w:asciiTheme="majorBidi" w:hAnsiTheme="majorBidi" w:cstheme="majorBidi"/>
          <w:lang w:val="nl-NL"/>
        </w:rPr>
        <w:t xml:space="preserve"> </w:t>
      </w:r>
      <w:r w:rsidRPr="00594620">
        <w:rPr>
          <w:rFonts w:asciiTheme="majorBidi" w:hAnsiTheme="majorBidi" w:cstheme="majorBidi"/>
          <w:lang w:val="nl-NL"/>
        </w:rPr>
        <w:t>van de menschelijke reden</w:t>
      </w:r>
      <w:r w:rsidR="00FF37F8">
        <w:rPr>
          <w:rFonts w:asciiTheme="majorBidi" w:hAnsiTheme="majorBidi" w:cstheme="majorBidi"/>
          <w:lang w:val="nl-NL"/>
        </w:rPr>
        <w:t xml:space="preserve">, </w:t>
      </w:r>
      <w:r w:rsidRPr="00594620">
        <w:rPr>
          <w:rFonts w:asciiTheme="majorBidi" w:hAnsiTheme="majorBidi" w:cstheme="majorBidi"/>
          <w:lang w:val="nl-NL"/>
        </w:rPr>
        <w:t>die alleenlijk op</w:t>
      </w:r>
      <w:r w:rsidR="00055CAC">
        <w:rPr>
          <w:rFonts w:asciiTheme="majorBidi" w:hAnsiTheme="majorBidi" w:cstheme="majorBidi"/>
          <w:lang w:val="nl-NL"/>
        </w:rPr>
        <w:t xml:space="preserve"> </w:t>
      </w:r>
      <w:r w:rsidRPr="00594620">
        <w:rPr>
          <w:rFonts w:asciiTheme="majorBidi" w:hAnsiTheme="majorBidi" w:cstheme="majorBidi"/>
          <w:lang w:val="nl-NL"/>
        </w:rPr>
        <w:t xml:space="preserve">’t </w:t>
      </w:r>
      <w:r w:rsidR="00055CAC">
        <w:rPr>
          <w:rFonts w:asciiTheme="majorBidi" w:hAnsiTheme="majorBidi" w:cstheme="majorBidi"/>
          <w:lang w:val="nl-NL"/>
        </w:rPr>
        <w:t xml:space="preserve">geen zien, </w:t>
      </w:r>
      <w:r w:rsidRPr="00594620">
        <w:rPr>
          <w:rFonts w:asciiTheme="majorBidi" w:hAnsiTheme="majorBidi" w:cstheme="majorBidi"/>
          <w:lang w:val="nl-NL"/>
        </w:rPr>
        <w:t>dat het ware nut der menschen is</w:t>
      </w:r>
      <w:r w:rsidR="00FF37F8">
        <w:rPr>
          <w:rFonts w:asciiTheme="majorBidi" w:hAnsiTheme="majorBidi" w:cstheme="majorBidi"/>
          <w:lang w:val="nl-NL"/>
        </w:rPr>
        <w:t xml:space="preserve">, </w:t>
      </w:r>
      <w:r w:rsidRPr="00594620">
        <w:rPr>
          <w:rFonts w:asciiTheme="majorBidi" w:hAnsiTheme="majorBidi" w:cstheme="majorBidi"/>
          <w:lang w:val="nl-NL"/>
        </w:rPr>
        <w:t>en die tot hun behouding</w:t>
      </w:r>
      <w:r>
        <w:rPr>
          <w:rFonts w:asciiTheme="majorBidi" w:hAnsiTheme="majorBidi" w:cstheme="majorBidi"/>
          <w:lang w:val="nl-NL"/>
        </w:rPr>
        <w:t xml:space="preserve"> </w:t>
      </w:r>
      <w:r w:rsidRPr="00594620">
        <w:rPr>
          <w:rFonts w:asciiTheme="majorBidi" w:hAnsiTheme="majorBidi" w:cstheme="majorBidi"/>
          <w:lang w:val="nl-NL"/>
        </w:rPr>
        <w:t>strekken</w:t>
      </w:r>
      <w:r w:rsidR="00FF37F8">
        <w:rPr>
          <w:rFonts w:asciiTheme="majorBidi" w:hAnsiTheme="majorBidi" w:cstheme="majorBidi"/>
          <w:lang w:val="nl-NL"/>
        </w:rPr>
        <w:t xml:space="preserve">, </w:t>
      </w:r>
      <w:r w:rsidRPr="00594620">
        <w:rPr>
          <w:rFonts w:asciiTheme="majorBidi" w:hAnsiTheme="majorBidi" w:cstheme="majorBidi"/>
          <w:lang w:val="nl-NL"/>
        </w:rPr>
        <w:t>verhindert en belet</w:t>
      </w:r>
      <w:r w:rsidR="00FF37F8">
        <w:rPr>
          <w:rFonts w:asciiTheme="majorBidi" w:hAnsiTheme="majorBidi" w:cstheme="majorBidi"/>
          <w:lang w:val="nl-NL"/>
        </w:rPr>
        <w:t xml:space="preserve">, </w:t>
      </w:r>
      <w:r w:rsidRPr="00594620">
        <w:rPr>
          <w:rFonts w:asciiTheme="majorBidi" w:hAnsiTheme="majorBidi" w:cstheme="majorBidi"/>
          <w:lang w:val="nl-NL"/>
        </w:rPr>
        <w:t>maar door oneindige andere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hun opzicht op d’ eeuwige ordening der natuur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van dewelke de mensch een deeltj</w:t>
      </w:r>
      <w:r w:rsidR="00055CAC">
        <w:rPr>
          <w:rFonts w:asciiTheme="majorBidi" w:hAnsiTheme="majorBidi" w:cstheme="majorBidi"/>
          <w:lang w:val="nl-NL"/>
        </w:rPr>
        <w:t>e is : uit welks enige noodzaaklij</w:t>
      </w:r>
      <w:r w:rsidRPr="00594620">
        <w:rPr>
          <w:rFonts w:asciiTheme="majorBidi" w:hAnsiTheme="majorBidi" w:cstheme="majorBidi"/>
          <w:lang w:val="nl-NL"/>
        </w:rPr>
        <w:t>kheit</w:t>
      </w:r>
      <w:r>
        <w:rPr>
          <w:rFonts w:asciiTheme="majorBidi" w:hAnsiTheme="majorBidi" w:cstheme="majorBidi"/>
          <w:lang w:val="nl-NL"/>
        </w:rPr>
        <w:t xml:space="preserve"> </w:t>
      </w:r>
      <w:r w:rsidRPr="00594620">
        <w:rPr>
          <w:rFonts w:asciiTheme="majorBidi" w:hAnsiTheme="majorBidi" w:cstheme="majorBidi"/>
          <w:lang w:val="nl-NL"/>
        </w:rPr>
        <w:t>alle ondeligen</w:t>
      </w:r>
      <w:r w:rsidR="00FF37F8">
        <w:rPr>
          <w:rFonts w:asciiTheme="majorBidi" w:hAnsiTheme="majorBidi" w:cstheme="majorBidi"/>
          <w:lang w:val="nl-NL"/>
        </w:rPr>
        <w:t xml:space="preserve">, </w:t>
      </w:r>
      <w:r w:rsidRPr="00594620">
        <w:rPr>
          <w:rFonts w:asciiTheme="majorBidi" w:hAnsiTheme="majorBidi" w:cstheme="majorBidi"/>
          <w:lang w:val="nl-NL"/>
        </w:rPr>
        <w:t>op zekere wijzen bepaalt</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00055CAC">
        <w:rPr>
          <w:rFonts w:asciiTheme="majorBidi" w:hAnsiTheme="majorBidi" w:cstheme="majorBidi"/>
          <w:lang w:val="nl-NL"/>
        </w:rPr>
        <w:t xml:space="preserve">tot wezendlijk te zijn en te </w:t>
      </w:r>
      <w:r w:rsidRPr="00594620">
        <w:rPr>
          <w:rFonts w:asciiTheme="majorBidi" w:hAnsiTheme="majorBidi" w:cstheme="majorBidi"/>
          <w:lang w:val="nl-NL"/>
        </w:rPr>
        <w:t>werken. Al ‘t geen</w:t>
      </w:r>
      <w:r>
        <w:rPr>
          <w:rFonts w:asciiTheme="majorBidi" w:hAnsiTheme="majorBidi" w:cstheme="majorBidi"/>
          <w:lang w:val="nl-NL"/>
        </w:rPr>
        <w:t xml:space="preserve"> </w:t>
      </w:r>
      <w:r w:rsidRPr="00594620">
        <w:rPr>
          <w:rFonts w:asciiTheme="majorBidi" w:hAnsiTheme="majorBidi" w:cstheme="majorBidi"/>
          <w:lang w:val="nl-NL"/>
        </w:rPr>
        <w:t>dan</w:t>
      </w:r>
      <w:r w:rsidR="00FF37F8">
        <w:rPr>
          <w:rFonts w:asciiTheme="majorBidi" w:hAnsiTheme="majorBidi" w:cstheme="majorBidi"/>
          <w:lang w:val="nl-NL"/>
        </w:rPr>
        <w:t xml:space="preserve">, </w:t>
      </w:r>
      <w:r w:rsidRPr="00594620">
        <w:rPr>
          <w:rFonts w:asciiTheme="majorBidi" w:hAnsiTheme="majorBidi" w:cstheme="majorBidi"/>
          <w:lang w:val="nl-NL"/>
        </w:rPr>
        <w:t>‘t welk in de natuur belagchelijk</w:t>
      </w:r>
      <w:r w:rsidR="00FF37F8">
        <w:rPr>
          <w:rFonts w:asciiTheme="majorBidi" w:hAnsiTheme="majorBidi" w:cstheme="majorBidi"/>
          <w:lang w:val="nl-NL"/>
        </w:rPr>
        <w:t xml:space="preserve">, </w:t>
      </w:r>
      <w:r w:rsidRPr="00594620">
        <w:rPr>
          <w:rFonts w:asciiTheme="majorBidi" w:hAnsiTheme="majorBidi" w:cstheme="majorBidi"/>
          <w:lang w:val="nl-NL"/>
        </w:rPr>
        <w:t>ongerijmt</w:t>
      </w:r>
      <w:r w:rsidR="00FF37F8">
        <w:rPr>
          <w:rFonts w:asciiTheme="majorBidi" w:hAnsiTheme="majorBidi" w:cstheme="majorBidi"/>
          <w:lang w:val="nl-NL"/>
        </w:rPr>
        <w:t xml:space="preserve">, </w:t>
      </w:r>
      <w:r w:rsidRPr="00594620">
        <w:rPr>
          <w:rFonts w:asciiTheme="majorBidi" w:hAnsiTheme="majorBidi" w:cstheme="majorBidi"/>
          <w:lang w:val="nl-NL"/>
        </w:rPr>
        <w:t>of quaad</w:t>
      </w:r>
      <w:r>
        <w:rPr>
          <w:rFonts w:asciiTheme="majorBidi" w:hAnsiTheme="majorBidi" w:cstheme="majorBidi"/>
          <w:lang w:val="nl-NL"/>
        </w:rPr>
        <w:t xml:space="preserve"> </w:t>
      </w:r>
      <w:r w:rsidRPr="00594620">
        <w:rPr>
          <w:rFonts w:asciiTheme="majorBidi" w:hAnsiTheme="majorBidi" w:cstheme="majorBidi"/>
          <w:lang w:val="nl-NL"/>
        </w:rPr>
        <w:t>aan ons schijnt</w:t>
      </w:r>
      <w:r w:rsidR="00FF37F8">
        <w:rPr>
          <w:rFonts w:asciiTheme="majorBidi" w:hAnsiTheme="majorBidi" w:cstheme="majorBidi"/>
          <w:lang w:val="nl-NL"/>
        </w:rPr>
        <w:t xml:space="preserve">, </w:t>
      </w:r>
      <w:r w:rsidRPr="00594620">
        <w:rPr>
          <w:rFonts w:asciiTheme="majorBidi" w:hAnsiTheme="majorBidi" w:cstheme="majorBidi"/>
          <w:lang w:val="nl-NL"/>
        </w:rPr>
        <w:t>spruit hier uit</w:t>
      </w:r>
      <w:r w:rsidR="00FF37F8">
        <w:rPr>
          <w:rFonts w:asciiTheme="majorBidi" w:hAnsiTheme="majorBidi" w:cstheme="majorBidi"/>
          <w:lang w:val="nl-NL"/>
        </w:rPr>
        <w:t xml:space="preserve">, </w:t>
      </w:r>
      <w:r w:rsidRPr="00594620">
        <w:rPr>
          <w:rFonts w:asciiTheme="majorBidi" w:hAnsiTheme="majorBidi" w:cstheme="majorBidi"/>
          <w:lang w:val="nl-NL"/>
        </w:rPr>
        <w:t>dat wy de dingen alleenlijk ten dele kennen</w:t>
      </w:r>
      <w:r w:rsidR="00FF37F8">
        <w:rPr>
          <w:rFonts w:asciiTheme="majorBidi" w:hAnsiTheme="majorBidi" w:cstheme="majorBidi"/>
          <w:lang w:val="nl-NL"/>
        </w:rPr>
        <w:t xml:space="preserve">, </w:t>
      </w:r>
      <w:r w:rsidRPr="00594620">
        <w:rPr>
          <w:rFonts w:asciiTheme="majorBidi" w:hAnsiTheme="majorBidi" w:cstheme="majorBidi"/>
          <w:lang w:val="nl-NL"/>
        </w:rPr>
        <w:t>en ten meestendeel van de ordening</w:t>
      </w:r>
      <w:r w:rsidR="00055CAC">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zamenhang der gehele natuur onkundig zijn</w:t>
      </w:r>
      <w:r w:rsidR="00FF37F8">
        <w:rPr>
          <w:rFonts w:asciiTheme="majorBidi" w:hAnsiTheme="majorBidi" w:cstheme="majorBidi"/>
          <w:lang w:val="nl-NL"/>
        </w:rPr>
        <w:t xml:space="preserve">, </w:t>
      </w:r>
      <w:r w:rsidRPr="00594620">
        <w:rPr>
          <w:rFonts w:asciiTheme="majorBidi" w:hAnsiTheme="majorBidi" w:cstheme="majorBidi"/>
          <w:lang w:val="nl-NL"/>
        </w:rPr>
        <w:t>en dat wy</w:t>
      </w:r>
      <w:r>
        <w:rPr>
          <w:rFonts w:asciiTheme="majorBidi" w:hAnsiTheme="majorBidi" w:cstheme="majorBidi"/>
          <w:lang w:val="nl-NL"/>
        </w:rPr>
        <w:t xml:space="preserve"> </w:t>
      </w:r>
      <w:r w:rsidRPr="00594620">
        <w:rPr>
          <w:rFonts w:asciiTheme="majorBidi" w:hAnsiTheme="majorBidi" w:cstheme="majorBidi"/>
          <w:lang w:val="nl-NL"/>
        </w:rPr>
        <w:t>willen</w:t>
      </w:r>
      <w:r w:rsidR="00FF37F8">
        <w:rPr>
          <w:rFonts w:asciiTheme="majorBidi" w:hAnsiTheme="majorBidi" w:cstheme="majorBidi"/>
          <w:lang w:val="nl-NL"/>
        </w:rPr>
        <w:t xml:space="preserve">, </w:t>
      </w:r>
      <w:r w:rsidRPr="00594620">
        <w:rPr>
          <w:rFonts w:asciiTheme="majorBidi" w:hAnsiTheme="majorBidi" w:cstheme="majorBidi"/>
          <w:lang w:val="nl-NL"/>
        </w:rPr>
        <w:t>dat alles naar ‘t gebruik van onze reden geschikt zal</w:t>
      </w:r>
      <w:r>
        <w:rPr>
          <w:rFonts w:asciiTheme="majorBidi" w:hAnsiTheme="majorBidi" w:cstheme="majorBidi"/>
          <w:lang w:val="nl-NL"/>
        </w:rPr>
        <w:t xml:space="preserve"> </w:t>
      </w:r>
      <w:r w:rsidR="00055CAC">
        <w:rPr>
          <w:rFonts w:asciiTheme="majorBidi" w:hAnsiTheme="majorBidi" w:cstheme="majorBidi"/>
          <w:lang w:val="nl-NL"/>
        </w:rPr>
        <w:t>worden ; hoewel echter h</w:t>
      </w:r>
      <w:r w:rsidRPr="00594620">
        <w:rPr>
          <w:rFonts w:asciiTheme="majorBidi" w:hAnsiTheme="majorBidi" w:cstheme="majorBidi"/>
          <w:lang w:val="nl-NL"/>
        </w:rPr>
        <w:t>et geen</w:t>
      </w:r>
      <w:r w:rsidR="00FF37F8">
        <w:rPr>
          <w:rFonts w:asciiTheme="majorBidi" w:hAnsiTheme="majorBidi" w:cstheme="majorBidi"/>
          <w:lang w:val="nl-NL"/>
        </w:rPr>
        <w:t xml:space="preserve">, </w:t>
      </w:r>
      <w:r w:rsidRPr="00594620">
        <w:rPr>
          <w:rFonts w:asciiTheme="majorBidi" w:hAnsiTheme="majorBidi" w:cstheme="majorBidi"/>
          <w:lang w:val="nl-NL"/>
        </w:rPr>
        <w:t>‘t welk van de reden quaad</w:t>
      </w:r>
      <w:r>
        <w:rPr>
          <w:rFonts w:asciiTheme="majorBidi" w:hAnsiTheme="majorBidi" w:cstheme="majorBidi"/>
          <w:lang w:val="nl-NL"/>
        </w:rPr>
        <w:t xml:space="preserve"> </w:t>
      </w:r>
      <w:r w:rsidRPr="00594620">
        <w:rPr>
          <w:rFonts w:asciiTheme="majorBidi" w:hAnsiTheme="majorBidi" w:cstheme="majorBidi"/>
          <w:lang w:val="nl-NL"/>
        </w:rPr>
        <w:t>voorgespeld word</w:t>
      </w:r>
      <w:r w:rsidR="00FF37F8">
        <w:rPr>
          <w:rFonts w:asciiTheme="majorBidi" w:hAnsiTheme="majorBidi" w:cstheme="majorBidi"/>
          <w:lang w:val="nl-NL"/>
        </w:rPr>
        <w:t xml:space="preserve">, </w:t>
      </w:r>
      <w:r w:rsidRPr="00594620">
        <w:rPr>
          <w:rFonts w:asciiTheme="majorBidi" w:hAnsiTheme="majorBidi" w:cstheme="majorBidi"/>
          <w:lang w:val="nl-NL"/>
        </w:rPr>
        <w:t>niet quaad is</w:t>
      </w:r>
      <w:r w:rsidR="00FF37F8">
        <w:rPr>
          <w:rFonts w:asciiTheme="majorBidi" w:hAnsiTheme="majorBidi" w:cstheme="majorBidi"/>
          <w:lang w:val="nl-NL"/>
        </w:rPr>
        <w:t xml:space="preserve">, </w:t>
      </w:r>
      <w:r w:rsidRPr="00594620">
        <w:rPr>
          <w:rFonts w:asciiTheme="majorBidi" w:hAnsiTheme="majorBidi" w:cstheme="majorBidi"/>
          <w:lang w:val="nl-NL"/>
        </w:rPr>
        <w:t>ten opzicht van de ordeningen</w:t>
      </w:r>
      <w:r w:rsidR="006F3162">
        <w:rPr>
          <w:rFonts w:asciiTheme="majorBidi" w:hAnsiTheme="majorBidi" w:cstheme="majorBidi"/>
          <w:lang w:val="nl-NL"/>
        </w:rPr>
        <w:t xml:space="preserve"> </w:t>
      </w:r>
      <w:r w:rsidRPr="00594620">
        <w:rPr>
          <w:rFonts w:asciiTheme="majorBidi" w:hAnsiTheme="majorBidi" w:cstheme="majorBidi"/>
          <w:lang w:val="nl-NL"/>
        </w:rPr>
        <w:t>wetten der algemene natuur</w:t>
      </w:r>
      <w:r w:rsidR="00FF37F8">
        <w:rPr>
          <w:rFonts w:asciiTheme="majorBidi" w:hAnsiTheme="majorBidi" w:cstheme="majorBidi"/>
          <w:lang w:val="nl-NL"/>
        </w:rPr>
        <w:t xml:space="preserve">, </w:t>
      </w:r>
      <w:r w:rsidRPr="00594620">
        <w:rPr>
          <w:rFonts w:asciiTheme="majorBidi" w:hAnsiTheme="majorBidi" w:cstheme="majorBidi"/>
          <w:lang w:val="nl-NL"/>
        </w:rPr>
        <w:t>maar alleenlijk ten opzicht</w:t>
      </w:r>
      <w:r w:rsidR="006F3162">
        <w:rPr>
          <w:rFonts w:asciiTheme="majorBidi" w:hAnsiTheme="majorBidi" w:cstheme="majorBidi"/>
          <w:lang w:val="nl-NL"/>
        </w:rPr>
        <w:t xml:space="preserve"> </w:t>
      </w:r>
      <w:r w:rsidRPr="00594620">
        <w:rPr>
          <w:rFonts w:asciiTheme="majorBidi" w:hAnsiTheme="majorBidi" w:cstheme="majorBidi"/>
          <w:lang w:val="nl-NL"/>
        </w:rPr>
        <w:t>der wetten van onze natuur alleen.</w:t>
      </w:r>
      <w:r>
        <w:rPr>
          <w:rFonts w:asciiTheme="majorBidi" w:hAnsiTheme="majorBidi" w:cstheme="majorBidi"/>
          <w:lang w:val="nl-NL"/>
        </w:rPr>
        <w:t xml:space="preserve"> </w:t>
      </w:r>
    </w:p>
    <w:p w:rsidR="003517AB" w:rsidRDefault="00594620" w:rsidP="00DD5CAF">
      <w:pPr>
        <w:spacing w:after="0" w:line="240" w:lineRule="auto"/>
        <w:ind w:firstLine="720"/>
        <w:rPr>
          <w:rFonts w:asciiTheme="majorBidi" w:hAnsiTheme="majorBidi" w:cstheme="majorBidi"/>
          <w:lang w:val="nl-NL"/>
        </w:rPr>
      </w:pPr>
      <w:r w:rsidRPr="00594620">
        <w:rPr>
          <w:rFonts w:asciiTheme="majorBidi" w:hAnsiTheme="majorBidi" w:cstheme="majorBidi"/>
          <w:lang w:val="nl-NL"/>
        </w:rPr>
        <w:t>Doch dat het nutter voor de menschen is naar de wetten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na zekere voorspelling of voorschrift van onze reden</w:t>
      </w:r>
      <w:r w:rsidR="00FF37F8">
        <w:rPr>
          <w:rFonts w:asciiTheme="majorBidi" w:hAnsiTheme="majorBidi" w:cstheme="majorBidi"/>
          <w:lang w:val="nl-NL"/>
        </w:rPr>
        <w:t xml:space="preserve">, </w:t>
      </w:r>
      <w:r w:rsidRPr="00594620">
        <w:rPr>
          <w:rFonts w:asciiTheme="majorBidi" w:hAnsiTheme="majorBidi" w:cstheme="majorBidi"/>
          <w:lang w:val="nl-NL"/>
        </w:rPr>
        <w:t>te</w:t>
      </w:r>
      <w:r>
        <w:rPr>
          <w:rFonts w:asciiTheme="majorBidi" w:hAnsiTheme="majorBidi" w:cstheme="majorBidi"/>
          <w:lang w:val="nl-NL"/>
        </w:rPr>
        <w:t xml:space="preserve"> </w:t>
      </w:r>
      <w:r w:rsidRPr="00594620">
        <w:rPr>
          <w:rFonts w:asciiTheme="majorBidi" w:hAnsiTheme="majorBidi" w:cstheme="majorBidi"/>
          <w:lang w:val="nl-NL"/>
        </w:rPr>
        <w:t>leven</w:t>
      </w:r>
      <w:r w:rsidR="00FF37F8">
        <w:rPr>
          <w:rFonts w:asciiTheme="majorBidi" w:hAnsiTheme="majorBidi" w:cstheme="majorBidi"/>
          <w:lang w:val="nl-NL"/>
        </w:rPr>
        <w:t xml:space="preserve">, </w:t>
      </w:r>
      <w:r w:rsidRPr="00594620">
        <w:rPr>
          <w:rFonts w:asciiTheme="majorBidi" w:hAnsiTheme="majorBidi" w:cstheme="majorBidi"/>
          <w:lang w:val="nl-NL"/>
        </w:rPr>
        <w:t>die</w:t>
      </w:r>
      <w:r w:rsidR="00FF37F8">
        <w:rPr>
          <w:rFonts w:asciiTheme="majorBidi" w:hAnsiTheme="majorBidi" w:cstheme="majorBidi"/>
          <w:lang w:val="nl-NL"/>
        </w:rPr>
        <w:t xml:space="preserve">, </w:t>
      </w:r>
      <w:r w:rsidRPr="00594620">
        <w:rPr>
          <w:rFonts w:asciiTheme="majorBidi" w:hAnsiTheme="majorBidi" w:cstheme="majorBidi"/>
          <w:lang w:val="nl-NL"/>
        </w:rPr>
        <w:t>gelijk wy gezegt hebben</w:t>
      </w:r>
      <w:r w:rsidR="00FF37F8">
        <w:rPr>
          <w:rFonts w:asciiTheme="majorBidi" w:hAnsiTheme="majorBidi" w:cstheme="majorBidi"/>
          <w:lang w:val="nl-NL"/>
        </w:rPr>
        <w:t xml:space="preserve">, </w:t>
      </w:r>
      <w:r w:rsidRPr="00594620">
        <w:rPr>
          <w:rFonts w:asciiTheme="majorBidi" w:hAnsiTheme="majorBidi" w:cstheme="majorBidi"/>
          <w:lang w:val="nl-NL"/>
        </w:rPr>
        <w:t>alleenlijk hun opzicht op</w:t>
      </w:r>
      <w:r>
        <w:rPr>
          <w:rFonts w:asciiTheme="majorBidi" w:hAnsiTheme="majorBidi" w:cstheme="majorBidi"/>
          <w:lang w:val="nl-NL"/>
        </w:rPr>
        <w:t xml:space="preserve"> </w:t>
      </w:r>
      <w:r w:rsidRPr="00594620">
        <w:rPr>
          <w:rFonts w:asciiTheme="majorBidi" w:hAnsiTheme="majorBidi" w:cstheme="majorBidi"/>
          <w:lang w:val="nl-NL"/>
        </w:rPr>
        <w:t>‘t ware nut der menschen hebben</w:t>
      </w:r>
      <w:r w:rsidR="00FF37F8">
        <w:rPr>
          <w:rFonts w:asciiTheme="majorBidi" w:hAnsiTheme="majorBidi" w:cstheme="majorBidi"/>
          <w:lang w:val="nl-NL"/>
        </w:rPr>
        <w:t xml:space="preserve">, </w:t>
      </w:r>
      <w:r w:rsidRPr="00594620">
        <w:rPr>
          <w:rFonts w:asciiTheme="majorBidi" w:hAnsiTheme="majorBidi" w:cstheme="majorBidi"/>
          <w:lang w:val="nl-NL"/>
        </w:rPr>
        <w:t>niemant kan hier aan twijfelen.</w:t>
      </w:r>
      <w:r>
        <w:rPr>
          <w:rFonts w:asciiTheme="majorBidi" w:hAnsiTheme="majorBidi" w:cstheme="majorBidi"/>
          <w:lang w:val="nl-NL"/>
        </w:rPr>
        <w:t xml:space="preserve"> </w:t>
      </w:r>
      <w:r w:rsidRPr="00594620">
        <w:rPr>
          <w:rFonts w:asciiTheme="majorBidi" w:hAnsiTheme="majorBidi" w:cstheme="majorBidi"/>
          <w:lang w:val="nl-NL"/>
        </w:rPr>
        <w:t>Wyders daar is niemant</w:t>
      </w:r>
      <w:r w:rsidR="00FF37F8">
        <w:rPr>
          <w:rFonts w:asciiTheme="majorBidi" w:hAnsiTheme="majorBidi" w:cstheme="majorBidi"/>
          <w:lang w:val="nl-NL"/>
        </w:rPr>
        <w:t xml:space="preserve">, </w:t>
      </w:r>
      <w:r w:rsidRPr="00594620">
        <w:rPr>
          <w:rFonts w:asciiTheme="majorBidi" w:hAnsiTheme="majorBidi" w:cstheme="majorBidi"/>
          <w:lang w:val="nl-NL"/>
        </w:rPr>
        <w:t>die niet begeert veiliglijk</w:t>
      </w:r>
      <w:r>
        <w:rPr>
          <w:rFonts w:asciiTheme="majorBidi" w:hAnsiTheme="majorBidi" w:cstheme="majorBidi"/>
          <w:lang w:val="nl-NL"/>
        </w:rPr>
        <w:t xml:space="preserve"> </w:t>
      </w:r>
      <w:r w:rsidRPr="00594620">
        <w:rPr>
          <w:rFonts w:asciiTheme="majorBidi" w:hAnsiTheme="majorBidi" w:cstheme="majorBidi"/>
          <w:lang w:val="nl-NL"/>
        </w:rPr>
        <w:t>zonder vrees</w:t>
      </w:r>
      <w:r w:rsidR="00FF37F8">
        <w:rPr>
          <w:rFonts w:asciiTheme="majorBidi" w:hAnsiTheme="majorBidi" w:cstheme="majorBidi"/>
          <w:lang w:val="nl-NL"/>
        </w:rPr>
        <w:t xml:space="preserve">, </w:t>
      </w:r>
      <w:r w:rsidRPr="00594620">
        <w:rPr>
          <w:rFonts w:asciiTheme="majorBidi" w:hAnsiTheme="majorBidi" w:cstheme="majorBidi"/>
          <w:lang w:val="nl-NL"/>
        </w:rPr>
        <w:t>zo veel als ‘t mooglijk is</w:t>
      </w:r>
      <w:r w:rsidR="00FF37F8">
        <w:rPr>
          <w:rFonts w:asciiTheme="majorBidi" w:hAnsiTheme="majorBidi" w:cstheme="majorBidi"/>
          <w:lang w:val="nl-NL"/>
        </w:rPr>
        <w:t xml:space="preserve">, </w:t>
      </w:r>
      <w:r w:rsidRPr="00594620">
        <w:rPr>
          <w:rFonts w:asciiTheme="majorBidi" w:hAnsiTheme="majorBidi" w:cstheme="majorBidi"/>
          <w:lang w:val="nl-NL"/>
        </w:rPr>
        <w:t>te leven</w:t>
      </w:r>
      <w:r w:rsidR="00FF37F8">
        <w:rPr>
          <w:rFonts w:asciiTheme="majorBidi" w:hAnsiTheme="majorBidi" w:cstheme="majorBidi"/>
          <w:lang w:val="nl-NL"/>
        </w:rPr>
        <w:t xml:space="preserve">, </w:t>
      </w:r>
      <w:r w:rsidRPr="00594620">
        <w:rPr>
          <w:rFonts w:asciiTheme="majorBidi" w:hAnsiTheme="majorBidi" w:cstheme="majorBidi"/>
          <w:lang w:val="nl-NL"/>
        </w:rPr>
        <w:t>‘t</w:t>
      </w:r>
      <w:r w:rsidR="00DD5CAF">
        <w:rPr>
          <w:rFonts w:asciiTheme="majorBidi" w:hAnsiTheme="majorBidi" w:cstheme="majorBidi"/>
          <w:lang w:val="nl-NL"/>
        </w:rPr>
        <w:t xml:space="preserve"> </w:t>
      </w:r>
      <w:r w:rsidRPr="00594620">
        <w:rPr>
          <w:rFonts w:asciiTheme="majorBidi" w:hAnsiTheme="majorBidi" w:cstheme="majorBidi"/>
          <w:lang w:val="nl-NL"/>
        </w:rPr>
        <w:t>welk</w:t>
      </w:r>
      <w:r>
        <w:rPr>
          <w:rFonts w:asciiTheme="majorBidi" w:hAnsiTheme="majorBidi" w:cstheme="majorBidi"/>
          <w:lang w:val="nl-NL"/>
        </w:rPr>
        <w:t xml:space="preserve"> </w:t>
      </w:r>
      <w:r w:rsidRPr="00594620">
        <w:rPr>
          <w:rFonts w:asciiTheme="majorBidi" w:hAnsiTheme="majorBidi" w:cstheme="majorBidi"/>
          <w:lang w:val="nl-NL"/>
        </w:rPr>
        <w:t>echter minst gebeuren kan</w:t>
      </w:r>
      <w:r w:rsidR="00FF37F8">
        <w:rPr>
          <w:rFonts w:asciiTheme="majorBidi" w:hAnsiTheme="majorBidi" w:cstheme="majorBidi"/>
          <w:lang w:val="nl-NL"/>
        </w:rPr>
        <w:t xml:space="preserve">, </w:t>
      </w:r>
      <w:r w:rsidRPr="00594620">
        <w:rPr>
          <w:rFonts w:asciiTheme="majorBidi" w:hAnsiTheme="majorBidi" w:cstheme="majorBidi"/>
          <w:lang w:val="nl-NL"/>
        </w:rPr>
        <w:t>zo lang aan yder vry staat</w:t>
      </w:r>
      <w:r w:rsidR="00FF37F8">
        <w:rPr>
          <w:rFonts w:asciiTheme="majorBidi" w:hAnsiTheme="majorBidi" w:cstheme="majorBidi"/>
          <w:lang w:val="nl-NL"/>
        </w:rPr>
        <w:t xml:space="preserve">, </w:t>
      </w:r>
      <w:r w:rsidRPr="00594620">
        <w:rPr>
          <w:rFonts w:asciiTheme="majorBidi" w:hAnsiTheme="majorBidi" w:cstheme="majorBidi"/>
          <w:lang w:val="nl-NL"/>
        </w:rPr>
        <w:t>alles</w:t>
      </w:r>
      <w:r>
        <w:rPr>
          <w:rFonts w:asciiTheme="majorBidi" w:hAnsiTheme="majorBidi" w:cstheme="majorBidi"/>
          <w:lang w:val="nl-NL"/>
        </w:rPr>
        <w:t xml:space="preserve"> </w:t>
      </w:r>
      <w:r w:rsidRPr="00594620">
        <w:rPr>
          <w:rFonts w:asciiTheme="majorBidi" w:hAnsiTheme="majorBidi" w:cstheme="majorBidi"/>
          <w:lang w:val="nl-NL"/>
        </w:rPr>
        <w:t>na zijn lust: en believen te doen</w:t>
      </w:r>
      <w:r w:rsidR="00FF37F8">
        <w:rPr>
          <w:rFonts w:asciiTheme="majorBidi" w:hAnsiTheme="majorBidi" w:cstheme="majorBidi"/>
          <w:lang w:val="nl-NL"/>
        </w:rPr>
        <w:t xml:space="preserve">, </w:t>
      </w:r>
      <w:r w:rsidRPr="00594620">
        <w:rPr>
          <w:rFonts w:asciiTheme="majorBidi" w:hAnsiTheme="majorBidi" w:cstheme="majorBidi"/>
          <w:lang w:val="nl-NL"/>
        </w:rPr>
        <w:t>en zo lang men niet meer</w:t>
      </w:r>
      <w:r>
        <w:rPr>
          <w:rFonts w:asciiTheme="majorBidi" w:hAnsiTheme="majorBidi" w:cstheme="majorBidi"/>
          <w:lang w:val="nl-NL"/>
        </w:rPr>
        <w:t xml:space="preserve"> </w:t>
      </w:r>
      <w:r w:rsidRPr="00594620">
        <w:rPr>
          <w:rFonts w:asciiTheme="majorBidi" w:hAnsiTheme="majorBidi" w:cstheme="majorBidi"/>
          <w:lang w:val="nl-NL"/>
        </w:rPr>
        <w:t>recht aan de reden</w:t>
      </w:r>
      <w:r w:rsidR="00FF37F8">
        <w:rPr>
          <w:rFonts w:asciiTheme="majorBidi" w:hAnsiTheme="majorBidi" w:cstheme="majorBidi"/>
          <w:lang w:val="nl-NL"/>
        </w:rPr>
        <w:t xml:space="preserve">, </w:t>
      </w:r>
      <w:r w:rsidRPr="00594620">
        <w:rPr>
          <w:rFonts w:asciiTheme="majorBidi" w:hAnsiTheme="majorBidi" w:cstheme="majorBidi"/>
          <w:lang w:val="nl-NL"/>
        </w:rPr>
        <w:lastRenderedPageBreak/>
        <w:t>dan aan de haat en gramschap toegeeft ;</w:t>
      </w:r>
      <w:r>
        <w:rPr>
          <w:rFonts w:asciiTheme="majorBidi" w:hAnsiTheme="majorBidi" w:cstheme="majorBidi"/>
          <w:lang w:val="nl-NL"/>
        </w:rPr>
        <w:t xml:space="preserve"> </w:t>
      </w:r>
      <w:r w:rsidRPr="00594620">
        <w:rPr>
          <w:rFonts w:asciiTheme="majorBidi" w:hAnsiTheme="majorBidi" w:cstheme="majorBidi"/>
          <w:lang w:val="nl-NL"/>
        </w:rPr>
        <w:t>want daar is niemant</w:t>
      </w:r>
      <w:r w:rsidR="00FF37F8">
        <w:rPr>
          <w:rFonts w:asciiTheme="majorBidi" w:hAnsiTheme="majorBidi" w:cstheme="majorBidi"/>
          <w:lang w:val="nl-NL"/>
        </w:rPr>
        <w:t xml:space="preserve">, </w:t>
      </w:r>
      <w:r w:rsidRPr="00594620">
        <w:rPr>
          <w:rFonts w:asciiTheme="majorBidi" w:hAnsiTheme="majorBidi" w:cstheme="majorBidi"/>
          <w:lang w:val="nl-NL"/>
        </w:rPr>
        <w:t>die niet in anchst en kommer leeft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terwijl hy met andere in vyandschap</w:t>
      </w:r>
      <w:r w:rsidR="00FF37F8">
        <w:rPr>
          <w:rFonts w:asciiTheme="majorBidi" w:hAnsiTheme="majorBidi" w:cstheme="majorBidi"/>
          <w:lang w:val="nl-NL"/>
        </w:rPr>
        <w:t xml:space="preserve">, </w:t>
      </w:r>
      <w:r w:rsidRPr="00594620">
        <w:rPr>
          <w:rFonts w:asciiTheme="majorBidi" w:hAnsiTheme="majorBidi" w:cstheme="majorBidi"/>
          <w:lang w:val="nl-NL"/>
        </w:rPr>
        <w:t>haat</w:t>
      </w:r>
      <w:r w:rsidR="00FF37F8">
        <w:rPr>
          <w:rFonts w:asciiTheme="majorBidi" w:hAnsiTheme="majorBidi" w:cstheme="majorBidi"/>
          <w:lang w:val="nl-NL"/>
        </w:rPr>
        <w:t xml:space="preserve">, </w:t>
      </w:r>
      <w:r w:rsidRPr="00594620">
        <w:rPr>
          <w:rFonts w:asciiTheme="majorBidi" w:hAnsiTheme="majorBidi" w:cstheme="majorBidi"/>
          <w:lang w:val="nl-NL"/>
        </w:rPr>
        <w:t>gramschap en</w:t>
      </w:r>
      <w:r>
        <w:rPr>
          <w:rFonts w:asciiTheme="majorBidi" w:hAnsiTheme="majorBidi" w:cstheme="majorBidi"/>
          <w:lang w:val="nl-NL"/>
        </w:rPr>
        <w:t xml:space="preserve"> </w:t>
      </w:r>
      <w:r w:rsidRPr="00594620">
        <w:rPr>
          <w:rFonts w:asciiTheme="majorBidi" w:hAnsiTheme="majorBidi" w:cstheme="majorBidi"/>
          <w:lang w:val="nl-NL"/>
        </w:rPr>
        <w:t>bedrog leeft</w:t>
      </w:r>
      <w:r w:rsidR="00FF37F8">
        <w:rPr>
          <w:rFonts w:asciiTheme="majorBidi" w:hAnsiTheme="majorBidi" w:cstheme="majorBidi"/>
          <w:lang w:val="nl-NL"/>
        </w:rPr>
        <w:t xml:space="preserve">, </w:t>
      </w:r>
      <w:r w:rsidRPr="00594620">
        <w:rPr>
          <w:rFonts w:asciiTheme="majorBidi" w:hAnsiTheme="majorBidi" w:cstheme="majorBidi"/>
          <w:lang w:val="nl-NL"/>
        </w:rPr>
        <w:t>welke hy dieshalven</w:t>
      </w:r>
      <w:r w:rsidR="00FF37F8">
        <w:rPr>
          <w:rFonts w:asciiTheme="majorBidi" w:hAnsiTheme="majorBidi" w:cstheme="majorBidi"/>
          <w:lang w:val="nl-NL"/>
        </w:rPr>
        <w:t xml:space="preserve">, </w:t>
      </w:r>
      <w:r w:rsidRPr="00594620">
        <w:rPr>
          <w:rFonts w:asciiTheme="majorBidi" w:hAnsiTheme="majorBidi" w:cstheme="majorBidi"/>
          <w:lang w:val="nl-NL"/>
        </w:rPr>
        <w:t>zo veel als hem mooglijk</w:t>
      </w:r>
      <w:r w:rsidR="006F3162">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poogt te schuwen. Indien wy ook aanmerken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00DD5CAF">
        <w:rPr>
          <w:rFonts w:asciiTheme="majorBidi" w:hAnsiTheme="majorBidi" w:cstheme="majorBidi"/>
          <w:lang w:val="nl-NL"/>
        </w:rPr>
        <w:t xml:space="preserve">de menschen zonder onderlinge </w:t>
      </w:r>
      <w:r w:rsidRPr="00594620">
        <w:rPr>
          <w:rFonts w:asciiTheme="majorBidi" w:hAnsiTheme="majorBidi" w:cstheme="majorBidi"/>
          <w:lang w:val="nl-NL"/>
        </w:rPr>
        <w:t>hulp</w:t>
      </w:r>
      <w:r w:rsidR="00FF37F8">
        <w:rPr>
          <w:rFonts w:asciiTheme="majorBidi" w:hAnsiTheme="majorBidi" w:cstheme="majorBidi"/>
          <w:lang w:val="nl-NL"/>
        </w:rPr>
        <w:t xml:space="preserve">, </w:t>
      </w:r>
      <w:r w:rsidRPr="00594620">
        <w:rPr>
          <w:rFonts w:asciiTheme="majorBidi" w:hAnsiTheme="majorBidi" w:cstheme="majorBidi"/>
          <w:lang w:val="nl-NL"/>
        </w:rPr>
        <w:t>zeer elendiglijk</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noodzaaklijk zonder oeffening en ‘t gebruik van de reden</w:t>
      </w:r>
      <w:r>
        <w:rPr>
          <w:rFonts w:asciiTheme="majorBidi" w:hAnsiTheme="majorBidi" w:cstheme="majorBidi"/>
          <w:lang w:val="nl-NL"/>
        </w:rPr>
        <w:t xml:space="preserve"> </w:t>
      </w:r>
      <w:r w:rsidRPr="00594620">
        <w:rPr>
          <w:rFonts w:asciiTheme="majorBidi" w:hAnsiTheme="majorBidi" w:cstheme="majorBidi"/>
          <w:lang w:val="nl-NL"/>
        </w:rPr>
        <w:t>leven</w:t>
      </w:r>
      <w:r w:rsidR="00FF37F8">
        <w:rPr>
          <w:rFonts w:asciiTheme="majorBidi" w:hAnsiTheme="majorBidi" w:cstheme="majorBidi"/>
          <w:lang w:val="nl-NL"/>
        </w:rPr>
        <w:t xml:space="preserve">, </w:t>
      </w:r>
      <w:r w:rsidRPr="00594620">
        <w:rPr>
          <w:rFonts w:asciiTheme="majorBidi" w:hAnsiTheme="majorBidi" w:cstheme="majorBidi"/>
          <w:lang w:val="nl-NL"/>
        </w:rPr>
        <w:t>gelijk wy in’t vijfde Hooftdeel getoont hebben</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00DD5CAF">
        <w:rPr>
          <w:rFonts w:asciiTheme="majorBidi" w:hAnsiTheme="majorBidi" w:cstheme="majorBidi"/>
          <w:lang w:val="nl-NL"/>
        </w:rPr>
        <w:t xml:space="preserve"> </w:t>
      </w:r>
      <w:r w:rsidRPr="00594620">
        <w:rPr>
          <w:rFonts w:asciiTheme="majorBidi" w:hAnsiTheme="majorBidi" w:cstheme="majorBidi"/>
          <w:lang w:val="nl-NL"/>
        </w:rPr>
        <w:t>zullen</w:t>
      </w:r>
      <w:r>
        <w:rPr>
          <w:rFonts w:asciiTheme="majorBidi" w:hAnsiTheme="majorBidi" w:cstheme="majorBidi"/>
          <w:lang w:val="nl-NL"/>
        </w:rPr>
        <w:t xml:space="preserve"> </w:t>
      </w:r>
      <w:r w:rsidRPr="00594620">
        <w:rPr>
          <w:rFonts w:asciiTheme="majorBidi" w:hAnsiTheme="majorBidi" w:cstheme="majorBidi"/>
          <w:lang w:val="nl-NL"/>
        </w:rPr>
        <w:t>wy zeer klaarlijk zien</w:t>
      </w:r>
      <w:r w:rsidR="00FF37F8">
        <w:rPr>
          <w:rFonts w:asciiTheme="majorBidi" w:hAnsiTheme="majorBidi" w:cstheme="majorBidi"/>
          <w:lang w:val="nl-NL"/>
        </w:rPr>
        <w:t xml:space="preserve">, </w:t>
      </w:r>
      <w:r w:rsidRPr="00594620">
        <w:rPr>
          <w:rFonts w:asciiTheme="majorBidi" w:hAnsiTheme="majorBidi" w:cstheme="majorBidi"/>
          <w:lang w:val="nl-NL"/>
        </w:rPr>
        <w:t>dat de menschen</w:t>
      </w:r>
      <w:r w:rsidR="00FF37F8">
        <w:rPr>
          <w:rFonts w:asciiTheme="majorBidi" w:hAnsiTheme="majorBidi" w:cstheme="majorBidi"/>
          <w:lang w:val="nl-NL"/>
        </w:rPr>
        <w:t xml:space="preserve">, </w:t>
      </w:r>
      <w:r w:rsidRPr="00594620">
        <w:rPr>
          <w:rFonts w:asciiTheme="majorBidi" w:hAnsiTheme="majorBidi" w:cstheme="majorBidi"/>
          <w:lang w:val="nl-NL"/>
        </w:rPr>
        <w:t>om in veiligheit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op het gevoeglijkste te leven</w:t>
      </w:r>
      <w:r w:rsidR="00FF37F8">
        <w:rPr>
          <w:rFonts w:asciiTheme="majorBidi" w:hAnsiTheme="majorBidi" w:cstheme="majorBidi"/>
          <w:lang w:val="nl-NL"/>
        </w:rPr>
        <w:t xml:space="preserve">, </w:t>
      </w:r>
      <w:r w:rsidRPr="00594620">
        <w:rPr>
          <w:rFonts w:asciiTheme="majorBidi" w:hAnsiTheme="majorBidi" w:cstheme="majorBidi"/>
          <w:lang w:val="nl-NL"/>
        </w:rPr>
        <w:t>noodzaaklijk te</w:t>
      </w:r>
      <w:r>
        <w:rPr>
          <w:rFonts w:asciiTheme="majorBidi" w:hAnsiTheme="majorBidi" w:cstheme="majorBidi"/>
          <w:lang w:val="nl-NL"/>
        </w:rPr>
        <w:t xml:space="preserve"> </w:t>
      </w:r>
      <w:r w:rsidRPr="00594620">
        <w:rPr>
          <w:rFonts w:asciiTheme="majorBidi" w:hAnsiTheme="majorBidi" w:cstheme="majorBidi"/>
          <w:lang w:val="nl-NL"/>
        </w:rPr>
        <w:t>zamen moesten spannen</w:t>
      </w:r>
      <w:r w:rsidR="00FF37F8">
        <w:rPr>
          <w:rFonts w:asciiTheme="majorBidi" w:hAnsiTheme="majorBidi" w:cstheme="majorBidi"/>
          <w:lang w:val="nl-NL"/>
        </w:rPr>
        <w:t xml:space="preserve">, </w:t>
      </w:r>
      <w:r w:rsidRPr="00594620">
        <w:rPr>
          <w:rFonts w:asciiTheme="majorBidi" w:hAnsiTheme="majorBidi" w:cstheme="majorBidi"/>
          <w:lang w:val="nl-NL"/>
        </w:rPr>
        <w:t>en dieshalven maken dat zy ‘t</w:t>
      </w:r>
      <w:r>
        <w:rPr>
          <w:rFonts w:asciiTheme="majorBidi" w:hAnsiTheme="majorBidi" w:cstheme="majorBidi"/>
          <w:lang w:val="nl-NL"/>
        </w:rPr>
        <w:t xml:space="preserve"> </w:t>
      </w:r>
      <w:r w:rsidRPr="00594620">
        <w:rPr>
          <w:rFonts w:asciiTheme="majorBidi" w:hAnsiTheme="majorBidi" w:cstheme="majorBidi"/>
          <w:lang w:val="nl-NL"/>
        </w:rPr>
        <w:t>recht</w:t>
      </w:r>
      <w:r w:rsidR="00FF37F8">
        <w:rPr>
          <w:rFonts w:asciiTheme="majorBidi" w:hAnsiTheme="majorBidi" w:cstheme="majorBidi"/>
          <w:lang w:val="nl-NL"/>
        </w:rPr>
        <w:t xml:space="preserve">, </w:t>
      </w:r>
      <w:r w:rsidRPr="00594620">
        <w:rPr>
          <w:rFonts w:asciiTheme="majorBidi" w:hAnsiTheme="majorBidi" w:cstheme="majorBidi"/>
          <w:lang w:val="nl-NL"/>
        </w:rPr>
        <w:t>‘t welk yder uit de natuur tot alles had</w:t>
      </w:r>
      <w:r w:rsidR="00FF37F8">
        <w:rPr>
          <w:rFonts w:asciiTheme="majorBidi" w:hAnsiTheme="majorBidi" w:cstheme="majorBidi"/>
          <w:lang w:val="nl-NL"/>
        </w:rPr>
        <w:t xml:space="preserve">, </w:t>
      </w:r>
      <w:r w:rsidRPr="00594620">
        <w:rPr>
          <w:rFonts w:asciiTheme="majorBidi" w:hAnsiTheme="majorBidi" w:cstheme="majorBidi"/>
          <w:lang w:val="nl-NL"/>
        </w:rPr>
        <w:t>gezamentlijk</w:t>
      </w:r>
      <w:r>
        <w:rPr>
          <w:rFonts w:asciiTheme="majorBidi" w:hAnsiTheme="majorBidi" w:cstheme="majorBidi"/>
          <w:lang w:val="nl-NL"/>
        </w:rPr>
        <w:t xml:space="preserve"> </w:t>
      </w:r>
      <w:r w:rsidRPr="00594620">
        <w:rPr>
          <w:rFonts w:asciiTheme="majorBidi" w:hAnsiTheme="majorBidi" w:cstheme="majorBidi"/>
          <w:lang w:val="nl-NL"/>
        </w:rPr>
        <w:t>zouden hebben</w:t>
      </w:r>
      <w:r w:rsidR="00FF37F8">
        <w:rPr>
          <w:rFonts w:asciiTheme="majorBidi" w:hAnsiTheme="majorBidi" w:cstheme="majorBidi"/>
          <w:lang w:val="nl-NL"/>
        </w:rPr>
        <w:t xml:space="preserve">, </w:t>
      </w:r>
      <w:r w:rsidRPr="00594620">
        <w:rPr>
          <w:rFonts w:asciiTheme="majorBidi" w:hAnsiTheme="majorBidi" w:cstheme="majorBidi"/>
          <w:lang w:val="nl-NL"/>
        </w:rPr>
        <w:t>en dat alles voortaan niet naar yders</w:t>
      </w:r>
      <w:r>
        <w:rPr>
          <w:rFonts w:asciiTheme="majorBidi" w:hAnsiTheme="majorBidi" w:cstheme="majorBidi"/>
          <w:lang w:val="nl-NL"/>
        </w:rPr>
        <w:t xml:space="preserve"> </w:t>
      </w:r>
      <w:r w:rsidRPr="00594620">
        <w:rPr>
          <w:rFonts w:asciiTheme="majorBidi" w:hAnsiTheme="majorBidi" w:cstheme="majorBidi"/>
          <w:lang w:val="nl-NL"/>
        </w:rPr>
        <w:t>lust en begeerte</w:t>
      </w:r>
      <w:r w:rsidR="00FF37F8">
        <w:rPr>
          <w:rFonts w:asciiTheme="majorBidi" w:hAnsiTheme="majorBidi" w:cstheme="majorBidi"/>
          <w:lang w:val="nl-NL"/>
        </w:rPr>
        <w:t xml:space="preserve">, </w:t>
      </w:r>
      <w:r w:rsidRPr="00594620">
        <w:rPr>
          <w:rFonts w:asciiTheme="majorBidi" w:hAnsiTheme="majorBidi" w:cstheme="majorBidi"/>
          <w:lang w:val="nl-NL"/>
        </w:rPr>
        <w:t>maar na de macht en wil van alle tegelijk</w:t>
      </w:r>
      <w:r>
        <w:rPr>
          <w:rFonts w:asciiTheme="majorBidi" w:hAnsiTheme="majorBidi" w:cstheme="majorBidi"/>
          <w:lang w:val="nl-NL"/>
        </w:rPr>
        <w:t xml:space="preserve"> </w:t>
      </w:r>
      <w:r w:rsidRPr="00594620">
        <w:rPr>
          <w:rFonts w:asciiTheme="majorBidi" w:hAnsiTheme="majorBidi" w:cstheme="majorBidi"/>
          <w:lang w:val="nl-NL"/>
        </w:rPr>
        <w:t>bepaalt zou worden</w:t>
      </w:r>
      <w:r w:rsidR="00DD5CAF">
        <w:rPr>
          <w:rFonts w:asciiTheme="majorBidi" w:hAnsiTheme="majorBidi" w:cstheme="majorBidi"/>
          <w:lang w:val="nl-NL"/>
        </w:rPr>
        <w:t xml:space="preserve">. </w:t>
      </w:r>
      <w:r w:rsidRPr="00594620">
        <w:rPr>
          <w:rFonts w:asciiTheme="majorBidi" w:hAnsiTheme="majorBidi" w:cstheme="majorBidi"/>
          <w:lang w:val="nl-NL"/>
        </w:rPr>
        <w:t>‘t Welk zy echter te vergeefs</w:t>
      </w:r>
      <w:r w:rsidR="006F3162">
        <w:rPr>
          <w:rFonts w:asciiTheme="majorBidi" w:hAnsiTheme="majorBidi" w:cstheme="majorBidi"/>
          <w:lang w:val="nl-NL"/>
        </w:rPr>
        <w:t xml:space="preserve"> </w:t>
      </w:r>
      <w:r w:rsidRPr="00594620">
        <w:rPr>
          <w:rFonts w:asciiTheme="majorBidi" w:hAnsiTheme="majorBidi" w:cstheme="majorBidi"/>
          <w:lang w:val="nl-NL"/>
        </w:rPr>
        <w:t>aangevangen zouden hebben</w:t>
      </w:r>
      <w:r w:rsidR="00FF37F8">
        <w:rPr>
          <w:rFonts w:asciiTheme="majorBidi" w:hAnsiTheme="majorBidi" w:cstheme="majorBidi"/>
          <w:lang w:val="nl-NL"/>
        </w:rPr>
        <w:t xml:space="preserve">, </w:t>
      </w:r>
      <w:r w:rsidRPr="00594620">
        <w:rPr>
          <w:rFonts w:asciiTheme="majorBidi" w:hAnsiTheme="majorBidi" w:cstheme="majorBidi"/>
          <w:lang w:val="nl-NL"/>
        </w:rPr>
        <w:t>zo zy niets</w:t>
      </w:r>
      <w:r w:rsidR="00FF37F8">
        <w:rPr>
          <w:rFonts w:asciiTheme="majorBidi" w:hAnsiTheme="majorBidi" w:cstheme="majorBidi"/>
          <w:lang w:val="nl-NL"/>
        </w:rPr>
        <w:t xml:space="preserve">, </w:t>
      </w:r>
      <w:r w:rsidRPr="00594620">
        <w:rPr>
          <w:rFonts w:asciiTheme="majorBidi" w:hAnsiTheme="majorBidi" w:cstheme="majorBidi"/>
          <w:lang w:val="nl-NL"/>
        </w:rPr>
        <w:t>dan ‘t geen</w:t>
      </w:r>
      <w:r w:rsidR="00FF37F8">
        <w:rPr>
          <w:rFonts w:asciiTheme="majorBidi" w:hAnsiTheme="majorBidi" w:cstheme="majorBidi"/>
          <w:lang w:val="nl-NL"/>
        </w:rPr>
        <w:t xml:space="preserve">, </w:t>
      </w:r>
      <w:r w:rsidRPr="00594620">
        <w:rPr>
          <w:rFonts w:asciiTheme="majorBidi" w:hAnsiTheme="majorBidi" w:cstheme="majorBidi"/>
          <w:lang w:val="nl-NL"/>
        </w:rPr>
        <w:t>‘t welk</w:t>
      </w:r>
      <w:r>
        <w:rPr>
          <w:rFonts w:asciiTheme="majorBidi" w:hAnsiTheme="majorBidi" w:cstheme="majorBidi"/>
          <w:lang w:val="nl-NL"/>
        </w:rPr>
        <w:t xml:space="preserve"> </w:t>
      </w:r>
      <w:r w:rsidRPr="00594620">
        <w:rPr>
          <w:rFonts w:asciiTheme="majorBidi" w:hAnsiTheme="majorBidi" w:cstheme="majorBidi"/>
          <w:lang w:val="nl-NL"/>
        </w:rPr>
        <w:t>de lust en begeerte hen raden</w:t>
      </w:r>
      <w:r w:rsidR="00FF37F8">
        <w:rPr>
          <w:rFonts w:asciiTheme="majorBidi" w:hAnsiTheme="majorBidi" w:cstheme="majorBidi"/>
          <w:lang w:val="nl-NL"/>
        </w:rPr>
        <w:t xml:space="preserve">, </w:t>
      </w:r>
      <w:r w:rsidRPr="00594620">
        <w:rPr>
          <w:rFonts w:asciiTheme="majorBidi" w:hAnsiTheme="majorBidi" w:cstheme="majorBidi"/>
          <w:lang w:val="nl-NL"/>
        </w:rPr>
        <w:t>wilden volgen want yder</w:t>
      </w:r>
      <w:r>
        <w:rPr>
          <w:rFonts w:asciiTheme="majorBidi" w:hAnsiTheme="majorBidi" w:cstheme="majorBidi"/>
          <w:lang w:val="nl-NL"/>
        </w:rPr>
        <w:t xml:space="preserve"> </w:t>
      </w:r>
      <w:r w:rsidRPr="00594620">
        <w:rPr>
          <w:rFonts w:asciiTheme="majorBidi" w:hAnsiTheme="majorBidi" w:cstheme="majorBidi"/>
          <w:lang w:val="nl-NL"/>
        </w:rPr>
        <w:t>word door de wetten van de lust en begeerte verscheidelijk</w:t>
      </w:r>
      <w:r>
        <w:rPr>
          <w:rFonts w:asciiTheme="majorBidi" w:hAnsiTheme="majorBidi" w:cstheme="majorBidi"/>
          <w:lang w:val="nl-NL"/>
        </w:rPr>
        <w:t xml:space="preserve"> </w:t>
      </w:r>
      <w:r w:rsidRPr="00594620">
        <w:rPr>
          <w:rFonts w:asciiTheme="majorBidi" w:hAnsiTheme="majorBidi" w:cstheme="majorBidi"/>
          <w:lang w:val="nl-NL"/>
        </w:rPr>
        <w:t>getrokken</w:t>
      </w:r>
      <w:r w:rsidR="00FF37F8">
        <w:rPr>
          <w:rFonts w:asciiTheme="majorBidi" w:hAnsiTheme="majorBidi" w:cstheme="majorBidi"/>
          <w:lang w:val="nl-NL"/>
        </w:rPr>
        <w:t xml:space="preserve">, </w:t>
      </w:r>
      <w:r w:rsidRPr="00594620">
        <w:rPr>
          <w:rFonts w:asciiTheme="majorBidi" w:hAnsiTheme="majorBidi" w:cstheme="majorBidi"/>
          <w:lang w:val="nl-NL"/>
        </w:rPr>
        <w:t>en daarom hebben zy zeer vast moeten stellen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een verbond maken</w:t>
      </w:r>
      <w:r w:rsidR="00FF37F8">
        <w:rPr>
          <w:rFonts w:asciiTheme="majorBidi" w:hAnsiTheme="majorBidi" w:cstheme="majorBidi"/>
          <w:lang w:val="nl-NL"/>
        </w:rPr>
        <w:t xml:space="preserve">, </w:t>
      </w:r>
      <w:r w:rsidRPr="00594620">
        <w:rPr>
          <w:rFonts w:asciiTheme="majorBidi" w:hAnsiTheme="majorBidi" w:cstheme="majorBidi"/>
          <w:lang w:val="nl-NL"/>
        </w:rPr>
        <w:t>dat zy alles naar ‘t voorschrift van</w:t>
      </w:r>
      <w:r w:rsidR="006F3162">
        <w:rPr>
          <w:rFonts w:asciiTheme="majorBidi" w:hAnsiTheme="majorBidi" w:cstheme="majorBidi"/>
          <w:lang w:val="nl-NL"/>
        </w:rPr>
        <w:t xml:space="preserve"> </w:t>
      </w:r>
      <w:r w:rsidRPr="00594620">
        <w:rPr>
          <w:rFonts w:asciiTheme="majorBidi" w:hAnsiTheme="majorBidi" w:cstheme="majorBidi"/>
          <w:lang w:val="nl-NL"/>
        </w:rPr>
        <w:t>de reden (die niemant opentlijk dart tegenspreken</w:t>
      </w:r>
      <w:r w:rsidR="00FF37F8">
        <w:rPr>
          <w:rFonts w:asciiTheme="majorBidi" w:hAnsiTheme="majorBidi" w:cstheme="majorBidi"/>
          <w:lang w:val="nl-NL"/>
        </w:rPr>
        <w:t xml:space="preserve">, </w:t>
      </w:r>
      <w:r w:rsidRPr="00594620">
        <w:rPr>
          <w:rFonts w:asciiTheme="majorBidi" w:hAnsiTheme="majorBidi" w:cstheme="majorBidi"/>
          <w:lang w:val="nl-NL"/>
        </w:rPr>
        <w:t>om niet</w:t>
      </w:r>
      <w:r>
        <w:rPr>
          <w:rFonts w:asciiTheme="majorBidi" w:hAnsiTheme="majorBidi" w:cstheme="majorBidi"/>
          <w:lang w:val="nl-NL"/>
        </w:rPr>
        <w:t xml:space="preserve"> </w:t>
      </w:r>
      <w:r w:rsidRPr="00594620">
        <w:rPr>
          <w:rFonts w:asciiTheme="majorBidi" w:hAnsiTheme="majorBidi" w:cstheme="majorBidi"/>
          <w:lang w:val="nl-NL"/>
        </w:rPr>
        <w:t>van verstand berooft te schijnen ) zouden stieren : en de lust</w:t>
      </w:r>
      <w:r>
        <w:rPr>
          <w:rFonts w:asciiTheme="majorBidi" w:hAnsiTheme="majorBidi" w:cstheme="majorBidi"/>
          <w:lang w:val="nl-NL"/>
        </w:rPr>
        <w:t xml:space="preserve"> </w:t>
      </w:r>
      <w:r w:rsidRPr="00594620">
        <w:rPr>
          <w:rFonts w:asciiTheme="majorBidi" w:hAnsiTheme="majorBidi" w:cstheme="majorBidi"/>
          <w:lang w:val="nl-NL"/>
        </w:rPr>
        <w:t>of begeerte</w:t>
      </w:r>
      <w:r w:rsidR="00FF37F8">
        <w:rPr>
          <w:rFonts w:asciiTheme="majorBidi" w:hAnsiTheme="majorBidi" w:cstheme="majorBidi"/>
          <w:lang w:val="nl-NL"/>
        </w:rPr>
        <w:t xml:space="preserve">, </w:t>
      </w:r>
      <w:r w:rsidRPr="00594620">
        <w:rPr>
          <w:rFonts w:asciiTheme="majorBidi" w:hAnsiTheme="majorBidi" w:cstheme="majorBidi"/>
          <w:lang w:val="nl-NL"/>
        </w:rPr>
        <w:t>voor zo veel die iets tot nadeel van anderen</w:t>
      </w:r>
      <w:r>
        <w:rPr>
          <w:rFonts w:asciiTheme="majorBidi" w:hAnsiTheme="majorBidi" w:cstheme="majorBidi"/>
          <w:lang w:val="nl-NL"/>
        </w:rPr>
        <w:t xml:space="preserve"> </w:t>
      </w:r>
      <w:r w:rsidRPr="00594620">
        <w:rPr>
          <w:rFonts w:asciiTheme="majorBidi" w:hAnsiTheme="majorBidi" w:cstheme="majorBidi"/>
          <w:lang w:val="nl-NL"/>
        </w:rPr>
        <w:t>raad</w:t>
      </w:r>
      <w:r w:rsidR="00FF37F8">
        <w:rPr>
          <w:rFonts w:asciiTheme="majorBidi" w:hAnsiTheme="majorBidi" w:cstheme="majorBidi"/>
          <w:lang w:val="nl-NL"/>
        </w:rPr>
        <w:t xml:space="preserve">, </w:t>
      </w:r>
      <w:r w:rsidRPr="00594620">
        <w:rPr>
          <w:rFonts w:asciiTheme="majorBidi" w:hAnsiTheme="majorBidi" w:cstheme="majorBidi"/>
          <w:lang w:val="nl-NL"/>
        </w:rPr>
        <w:t>breidelen</w:t>
      </w:r>
      <w:r w:rsidR="00FF37F8">
        <w:rPr>
          <w:rFonts w:asciiTheme="majorBidi" w:hAnsiTheme="majorBidi" w:cstheme="majorBidi"/>
          <w:lang w:val="nl-NL"/>
        </w:rPr>
        <w:t xml:space="preserve">, </w:t>
      </w:r>
      <w:r w:rsidRPr="00594620">
        <w:rPr>
          <w:rFonts w:asciiTheme="majorBidi" w:hAnsiTheme="majorBidi" w:cstheme="majorBidi"/>
          <w:lang w:val="nl-NL"/>
        </w:rPr>
        <w:t>en niemant iets aandoen</w:t>
      </w:r>
      <w:r w:rsidR="00FF37F8">
        <w:rPr>
          <w:rFonts w:asciiTheme="majorBidi" w:hAnsiTheme="majorBidi" w:cstheme="majorBidi"/>
          <w:lang w:val="nl-NL"/>
        </w:rPr>
        <w:t xml:space="preserve">, </w:t>
      </w:r>
      <w:r w:rsidRPr="00594620">
        <w:rPr>
          <w:rFonts w:asciiTheme="majorBidi" w:hAnsiTheme="majorBidi" w:cstheme="majorBidi"/>
          <w:lang w:val="nl-NL"/>
        </w:rPr>
        <w:t>‘t</w:t>
      </w:r>
      <w:r w:rsidR="00DD5CAF">
        <w:rPr>
          <w:rFonts w:asciiTheme="majorBidi" w:hAnsiTheme="majorBidi" w:cstheme="majorBidi"/>
          <w:lang w:val="nl-NL"/>
        </w:rPr>
        <w:t xml:space="preserve"> </w:t>
      </w:r>
      <w:r w:rsidRPr="00594620">
        <w:rPr>
          <w:rFonts w:asciiTheme="majorBidi" w:hAnsiTheme="majorBidi" w:cstheme="majorBidi"/>
          <w:lang w:val="nl-NL"/>
        </w:rPr>
        <w:t>welk zy niet</w:t>
      </w:r>
      <w:r>
        <w:rPr>
          <w:rFonts w:asciiTheme="majorBidi" w:hAnsiTheme="majorBidi" w:cstheme="majorBidi"/>
          <w:lang w:val="nl-NL"/>
        </w:rPr>
        <w:t xml:space="preserve"> </w:t>
      </w:r>
      <w:r w:rsidRPr="00594620">
        <w:rPr>
          <w:rFonts w:asciiTheme="majorBidi" w:hAnsiTheme="majorBidi" w:cstheme="majorBidi"/>
          <w:lang w:val="nl-NL"/>
        </w:rPr>
        <w:t>wilden</w:t>
      </w:r>
      <w:r w:rsidR="00FF37F8">
        <w:rPr>
          <w:rFonts w:asciiTheme="majorBidi" w:hAnsiTheme="majorBidi" w:cstheme="majorBidi"/>
          <w:lang w:val="nl-NL"/>
        </w:rPr>
        <w:t xml:space="preserve">, </w:t>
      </w:r>
      <w:r w:rsidRPr="00594620">
        <w:rPr>
          <w:rFonts w:asciiTheme="majorBidi" w:hAnsiTheme="majorBidi" w:cstheme="majorBidi"/>
          <w:lang w:val="nl-NL"/>
        </w:rPr>
        <w:t>dat hen aangedaan zou worden</w:t>
      </w:r>
      <w:r w:rsidR="00FF37F8">
        <w:rPr>
          <w:rFonts w:asciiTheme="majorBidi" w:hAnsiTheme="majorBidi" w:cstheme="majorBidi"/>
          <w:lang w:val="nl-NL"/>
        </w:rPr>
        <w:t xml:space="preserve">, </w:t>
      </w:r>
      <w:r w:rsidRPr="00594620">
        <w:rPr>
          <w:rFonts w:asciiTheme="majorBidi" w:hAnsiTheme="majorBidi" w:cstheme="majorBidi"/>
          <w:lang w:val="nl-NL"/>
        </w:rPr>
        <w:t>en eindelijk dat zy</w:t>
      </w:r>
      <w:r>
        <w:rPr>
          <w:rFonts w:asciiTheme="majorBidi" w:hAnsiTheme="majorBidi" w:cstheme="majorBidi"/>
          <w:lang w:val="nl-NL"/>
        </w:rPr>
        <w:t xml:space="preserve"> </w:t>
      </w:r>
      <w:r w:rsidRPr="00594620">
        <w:rPr>
          <w:rFonts w:asciiTheme="majorBidi" w:hAnsiTheme="majorBidi" w:cstheme="majorBidi"/>
          <w:lang w:val="nl-NL"/>
        </w:rPr>
        <w:t>eens anders recht</w:t>
      </w:r>
      <w:r w:rsidR="00FF37F8">
        <w:rPr>
          <w:rFonts w:asciiTheme="majorBidi" w:hAnsiTheme="majorBidi" w:cstheme="majorBidi"/>
          <w:lang w:val="nl-NL"/>
        </w:rPr>
        <w:t xml:space="preserve">, </w:t>
      </w:r>
      <w:r w:rsidRPr="00594620">
        <w:rPr>
          <w:rFonts w:asciiTheme="majorBidi" w:hAnsiTheme="majorBidi" w:cstheme="majorBidi"/>
          <w:lang w:val="nl-NL"/>
        </w:rPr>
        <w:t>als ‘t hunne zouden beschermen. En hier</w:t>
      </w:r>
      <w:r>
        <w:rPr>
          <w:rFonts w:asciiTheme="majorBidi" w:hAnsiTheme="majorBidi" w:cstheme="majorBidi"/>
          <w:lang w:val="nl-NL"/>
        </w:rPr>
        <w:t xml:space="preserve"> </w:t>
      </w:r>
      <w:r w:rsidRPr="00594620">
        <w:rPr>
          <w:rFonts w:asciiTheme="majorBidi" w:hAnsiTheme="majorBidi" w:cstheme="majorBidi"/>
          <w:lang w:val="nl-NL"/>
        </w:rPr>
        <w:t>staat nu te zien</w:t>
      </w:r>
      <w:r w:rsidR="00FF37F8">
        <w:rPr>
          <w:rFonts w:asciiTheme="majorBidi" w:hAnsiTheme="majorBidi" w:cstheme="majorBidi"/>
          <w:lang w:val="nl-NL"/>
        </w:rPr>
        <w:t xml:space="preserve">, </w:t>
      </w:r>
      <w:r w:rsidRPr="00594620">
        <w:rPr>
          <w:rFonts w:asciiTheme="majorBidi" w:hAnsiTheme="majorBidi" w:cstheme="majorBidi"/>
          <w:lang w:val="nl-NL"/>
        </w:rPr>
        <w:t>op wat wijze dit verdrag aangegaan moet</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op dat het vast en bondig zou zijn. Want daar is</w:t>
      </w:r>
      <w:r>
        <w:rPr>
          <w:rFonts w:asciiTheme="majorBidi" w:hAnsiTheme="majorBidi" w:cstheme="majorBidi"/>
          <w:lang w:val="nl-NL"/>
        </w:rPr>
        <w:t xml:space="preserve"> </w:t>
      </w:r>
      <w:r w:rsidRPr="00594620">
        <w:rPr>
          <w:rFonts w:asciiTheme="majorBidi" w:hAnsiTheme="majorBidi" w:cstheme="majorBidi"/>
          <w:lang w:val="nl-NL"/>
        </w:rPr>
        <w:t>een algemene wet der natuur</w:t>
      </w:r>
      <w:r w:rsidR="00FF37F8">
        <w:rPr>
          <w:rFonts w:asciiTheme="majorBidi" w:hAnsiTheme="majorBidi" w:cstheme="majorBidi"/>
          <w:lang w:val="nl-NL"/>
        </w:rPr>
        <w:t xml:space="preserve">, </w:t>
      </w:r>
      <w:r w:rsidRPr="00594620">
        <w:rPr>
          <w:rFonts w:asciiTheme="majorBidi" w:hAnsiTheme="majorBidi" w:cstheme="majorBidi"/>
          <w:lang w:val="nl-NL"/>
        </w:rPr>
        <w:t>dat niemant iets</w:t>
      </w:r>
      <w:r w:rsidR="00FF37F8">
        <w:rPr>
          <w:rFonts w:asciiTheme="majorBidi" w:hAnsiTheme="majorBidi" w:cstheme="majorBidi"/>
          <w:lang w:val="nl-NL"/>
        </w:rPr>
        <w:t xml:space="preserve">, </w:t>
      </w:r>
      <w:r w:rsidRPr="00594620">
        <w:rPr>
          <w:rFonts w:asciiTheme="majorBidi" w:hAnsiTheme="majorBidi" w:cstheme="majorBidi"/>
          <w:lang w:val="nl-NL"/>
        </w:rPr>
        <w:t>‘t</w:t>
      </w:r>
      <w:r w:rsidR="00DD5CAF">
        <w:rPr>
          <w:rFonts w:asciiTheme="majorBidi" w:hAnsiTheme="majorBidi" w:cstheme="majorBidi"/>
          <w:lang w:val="nl-NL"/>
        </w:rPr>
        <w:t xml:space="preserve"> </w:t>
      </w:r>
      <w:r w:rsidRPr="00594620">
        <w:rPr>
          <w:rFonts w:asciiTheme="majorBidi" w:hAnsiTheme="majorBidi" w:cstheme="majorBidi"/>
          <w:lang w:val="nl-NL"/>
        </w:rPr>
        <w:t>welk hy</w:t>
      </w:r>
      <w:r>
        <w:rPr>
          <w:rFonts w:asciiTheme="majorBidi" w:hAnsiTheme="majorBidi" w:cstheme="majorBidi"/>
          <w:lang w:val="nl-NL"/>
        </w:rPr>
        <w:t xml:space="preserve"> </w:t>
      </w:r>
      <w:r w:rsidRPr="00594620">
        <w:rPr>
          <w:rFonts w:asciiTheme="majorBidi" w:hAnsiTheme="majorBidi" w:cstheme="majorBidi"/>
          <w:lang w:val="nl-NL"/>
        </w:rPr>
        <w:t>goed oordeelt te zijn</w:t>
      </w:r>
      <w:r w:rsidR="00FF37F8">
        <w:rPr>
          <w:rFonts w:asciiTheme="majorBidi" w:hAnsiTheme="majorBidi" w:cstheme="majorBidi"/>
          <w:lang w:val="nl-NL"/>
        </w:rPr>
        <w:t xml:space="preserve">, </w:t>
      </w:r>
      <w:r w:rsidRPr="00594620">
        <w:rPr>
          <w:rFonts w:asciiTheme="majorBidi" w:hAnsiTheme="majorBidi" w:cstheme="majorBidi"/>
          <w:lang w:val="nl-NL"/>
        </w:rPr>
        <w:t>mag verwaarlozen</w:t>
      </w:r>
      <w:r w:rsidR="00FF37F8">
        <w:rPr>
          <w:rFonts w:asciiTheme="majorBidi" w:hAnsiTheme="majorBidi" w:cstheme="majorBidi"/>
          <w:lang w:val="nl-NL"/>
        </w:rPr>
        <w:t xml:space="preserve">, </w:t>
      </w:r>
      <w:r w:rsidRPr="00594620">
        <w:rPr>
          <w:rFonts w:asciiTheme="majorBidi" w:hAnsiTheme="majorBidi" w:cstheme="majorBidi"/>
          <w:lang w:val="nl-NL"/>
        </w:rPr>
        <w:t>ten zy op hoop</w:t>
      </w:r>
      <w:r>
        <w:rPr>
          <w:rFonts w:asciiTheme="majorBidi" w:hAnsiTheme="majorBidi" w:cstheme="majorBidi"/>
          <w:lang w:val="nl-NL"/>
        </w:rPr>
        <w:t xml:space="preserve"> </w:t>
      </w:r>
      <w:r w:rsidRPr="00594620">
        <w:rPr>
          <w:rFonts w:asciiTheme="majorBidi" w:hAnsiTheme="majorBidi" w:cstheme="majorBidi"/>
          <w:lang w:val="nl-NL"/>
        </w:rPr>
        <w:t>van groter goed</w:t>
      </w:r>
      <w:r w:rsidR="00FF37F8">
        <w:rPr>
          <w:rFonts w:asciiTheme="majorBidi" w:hAnsiTheme="majorBidi" w:cstheme="majorBidi"/>
          <w:lang w:val="nl-NL"/>
        </w:rPr>
        <w:t xml:space="preserve">, </w:t>
      </w:r>
      <w:r w:rsidRPr="00594620">
        <w:rPr>
          <w:rFonts w:asciiTheme="majorBidi" w:hAnsiTheme="majorBidi" w:cstheme="majorBidi"/>
          <w:lang w:val="nl-NL"/>
        </w:rPr>
        <w:t>of uit vrees van groter schade ; en dat hy</w:t>
      </w:r>
      <w:r>
        <w:rPr>
          <w:rFonts w:asciiTheme="majorBidi" w:hAnsiTheme="majorBidi" w:cstheme="majorBidi"/>
          <w:lang w:val="nl-NL"/>
        </w:rPr>
        <w:t xml:space="preserve"> </w:t>
      </w:r>
      <w:r w:rsidRPr="00594620">
        <w:rPr>
          <w:rFonts w:asciiTheme="majorBidi" w:hAnsiTheme="majorBidi" w:cstheme="majorBidi"/>
          <w:lang w:val="nl-NL"/>
        </w:rPr>
        <w:t>nooit enig quaad zal verdragen</w:t>
      </w:r>
      <w:r w:rsidR="00FF37F8">
        <w:rPr>
          <w:rFonts w:asciiTheme="majorBidi" w:hAnsiTheme="majorBidi" w:cstheme="majorBidi"/>
          <w:lang w:val="nl-NL"/>
        </w:rPr>
        <w:t xml:space="preserve">, </w:t>
      </w:r>
      <w:r w:rsidRPr="00594620">
        <w:rPr>
          <w:rFonts w:asciiTheme="majorBidi" w:hAnsiTheme="majorBidi" w:cstheme="majorBidi"/>
          <w:lang w:val="nl-NL"/>
        </w:rPr>
        <w:t>dan om groter quaad te</w:t>
      </w:r>
      <w:r>
        <w:rPr>
          <w:rFonts w:asciiTheme="majorBidi" w:hAnsiTheme="majorBidi" w:cstheme="majorBidi"/>
          <w:lang w:val="nl-NL"/>
        </w:rPr>
        <w:t xml:space="preserve"> </w:t>
      </w:r>
      <w:r w:rsidRPr="00594620">
        <w:rPr>
          <w:rFonts w:asciiTheme="majorBidi" w:hAnsiTheme="majorBidi" w:cstheme="majorBidi"/>
          <w:lang w:val="nl-NL"/>
        </w:rPr>
        <w:t>mijden</w:t>
      </w:r>
      <w:r w:rsidR="00FF37F8">
        <w:rPr>
          <w:rFonts w:asciiTheme="majorBidi" w:hAnsiTheme="majorBidi" w:cstheme="majorBidi"/>
          <w:lang w:val="nl-NL"/>
        </w:rPr>
        <w:t xml:space="preserve">, </w:t>
      </w:r>
      <w:r w:rsidRPr="00594620">
        <w:rPr>
          <w:rFonts w:asciiTheme="majorBidi" w:hAnsiTheme="majorBidi" w:cstheme="majorBidi"/>
          <w:lang w:val="nl-NL"/>
        </w:rPr>
        <w:t>of op hoop van groter goed ; dat is</w:t>
      </w:r>
      <w:r w:rsidR="00FF37F8">
        <w:rPr>
          <w:rFonts w:asciiTheme="majorBidi" w:hAnsiTheme="majorBidi" w:cstheme="majorBidi"/>
          <w:lang w:val="nl-NL"/>
        </w:rPr>
        <w:t xml:space="preserve">, </w:t>
      </w:r>
      <w:r w:rsidRPr="00594620">
        <w:rPr>
          <w:rFonts w:asciiTheme="majorBidi" w:hAnsiTheme="majorBidi" w:cstheme="majorBidi"/>
          <w:lang w:val="nl-NL"/>
        </w:rPr>
        <w:t>dat yder van</w:t>
      </w:r>
      <w:r>
        <w:rPr>
          <w:rFonts w:asciiTheme="majorBidi" w:hAnsiTheme="majorBidi" w:cstheme="majorBidi"/>
          <w:lang w:val="nl-NL"/>
        </w:rPr>
        <w:t xml:space="preserve"> </w:t>
      </w:r>
      <w:r w:rsidRPr="00594620">
        <w:rPr>
          <w:rFonts w:asciiTheme="majorBidi" w:hAnsiTheme="majorBidi" w:cstheme="majorBidi"/>
          <w:lang w:val="nl-NL"/>
        </w:rPr>
        <w:t>twe goeden</w:t>
      </w:r>
      <w:r w:rsidR="00FF37F8">
        <w:rPr>
          <w:rFonts w:asciiTheme="majorBidi" w:hAnsiTheme="majorBidi" w:cstheme="majorBidi"/>
          <w:lang w:val="nl-NL"/>
        </w:rPr>
        <w:t xml:space="preserve">, </w:t>
      </w:r>
      <w:r w:rsidRPr="00594620">
        <w:rPr>
          <w:rFonts w:asciiTheme="majorBidi" w:hAnsiTheme="majorBidi" w:cstheme="majorBidi"/>
          <w:lang w:val="nl-NL"/>
        </w:rPr>
        <w:t>het geen dat hy ‘t grootste oordeelt</w:t>
      </w:r>
      <w:r w:rsidR="00FF37F8">
        <w:rPr>
          <w:rFonts w:asciiTheme="majorBidi" w:hAnsiTheme="majorBidi" w:cstheme="majorBidi"/>
          <w:lang w:val="nl-NL"/>
        </w:rPr>
        <w:t xml:space="preserve">, </w:t>
      </w:r>
      <w:r w:rsidRPr="00594620">
        <w:rPr>
          <w:rFonts w:asciiTheme="majorBidi" w:hAnsiTheme="majorBidi" w:cstheme="majorBidi"/>
          <w:lang w:val="nl-NL"/>
        </w:rPr>
        <w:t>en van</w:t>
      </w:r>
      <w:r>
        <w:rPr>
          <w:rFonts w:asciiTheme="majorBidi" w:hAnsiTheme="majorBidi" w:cstheme="majorBidi"/>
          <w:lang w:val="nl-NL"/>
        </w:rPr>
        <w:t xml:space="preserve"> </w:t>
      </w:r>
      <w:r w:rsidRPr="00594620">
        <w:rPr>
          <w:rFonts w:asciiTheme="majorBidi" w:hAnsiTheme="majorBidi" w:cstheme="majorBidi"/>
          <w:lang w:val="nl-NL"/>
        </w:rPr>
        <w:t>twe quaden</w:t>
      </w:r>
      <w:r w:rsidR="00FF37F8">
        <w:rPr>
          <w:rFonts w:asciiTheme="majorBidi" w:hAnsiTheme="majorBidi" w:cstheme="majorBidi"/>
          <w:lang w:val="nl-NL"/>
        </w:rPr>
        <w:t xml:space="preserve">, </w:t>
      </w:r>
      <w:r w:rsidRPr="00594620">
        <w:rPr>
          <w:rFonts w:asciiTheme="majorBidi" w:hAnsiTheme="majorBidi" w:cstheme="majorBidi"/>
          <w:lang w:val="nl-NL"/>
        </w:rPr>
        <w:t>het geen dat hem’t minste schijnt</w:t>
      </w:r>
      <w:r w:rsidR="00FF37F8">
        <w:rPr>
          <w:rFonts w:asciiTheme="majorBidi" w:hAnsiTheme="majorBidi" w:cstheme="majorBidi"/>
          <w:lang w:val="nl-NL"/>
        </w:rPr>
        <w:t xml:space="preserve">, </w:t>
      </w:r>
      <w:r w:rsidRPr="00594620">
        <w:rPr>
          <w:rFonts w:asciiTheme="majorBidi" w:hAnsiTheme="majorBidi" w:cstheme="majorBidi"/>
          <w:lang w:val="nl-NL"/>
        </w:rPr>
        <w:t>zal kiezen.</w:t>
      </w:r>
      <w:r>
        <w:rPr>
          <w:rFonts w:asciiTheme="majorBidi" w:hAnsiTheme="majorBidi" w:cstheme="majorBidi"/>
          <w:lang w:val="nl-NL"/>
        </w:rPr>
        <w:t xml:space="preserve"> </w:t>
      </w:r>
      <w:r w:rsidRPr="00594620">
        <w:rPr>
          <w:rFonts w:asciiTheme="majorBidi" w:hAnsiTheme="majorBidi" w:cstheme="majorBidi"/>
          <w:lang w:val="nl-NL"/>
        </w:rPr>
        <w:t>Ik zeg met voordacht</w:t>
      </w:r>
      <w:r w:rsidR="00FF37F8">
        <w:rPr>
          <w:rFonts w:asciiTheme="majorBidi" w:hAnsiTheme="majorBidi" w:cstheme="majorBidi"/>
          <w:lang w:val="nl-NL"/>
        </w:rPr>
        <w:t xml:space="preserve">, </w:t>
      </w:r>
      <w:r w:rsidRPr="00594620">
        <w:rPr>
          <w:rFonts w:asciiTheme="majorBidi" w:hAnsiTheme="majorBidi" w:cstheme="majorBidi"/>
          <w:lang w:val="nl-NL"/>
        </w:rPr>
        <w:t>dat aan de verkiezer ‘t grootste of ‘t</w:t>
      </w:r>
      <w:r>
        <w:rPr>
          <w:rFonts w:asciiTheme="majorBidi" w:hAnsiTheme="majorBidi" w:cstheme="majorBidi"/>
          <w:lang w:val="nl-NL"/>
        </w:rPr>
        <w:t xml:space="preserve"> </w:t>
      </w:r>
      <w:r w:rsidRPr="00594620">
        <w:rPr>
          <w:rFonts w:asciiTheme="majorBidi" w:hAnsiTheme="majorBidi" w:cstheme="majorBidi"/>
          <w:lang w:val="nl-NL"/>
        </w:rPr>
        <w:t>minste schijnt</w:t>
      </w:r>
      <w:r w:rsidR="00FF37F8">
        <w:rPr>
          <w:rFonts w:asciiTheme="majorBidi" w:hAnsiTheme="majorBidi" w:cstheme="majorBidi"/>
          <w:lang w:val="nl-NL"/>
        </w:rPr>
        <w:t xml:space="preserve">, </w:t>
      </w:r>
      <w:r w:rsidRPr="00594620">
        <w:rPr>
          <w:rFonts w:asciiTheme="majorBidi" w:hAnsiTheme="majorBidi" w:cstheme="majorBidi"/>
          <w:lang w:val="nl-NL"/>
        </w:rPr>
        <w:t>niet dat de zaak zodanig is als hy oordeelt.</w:t>
      </w:r>
      <w:r>
        <w:rPr>
          <w:rFonts w:asciiTheme="majorBidi" w:hAnsiTheme="majorBidi" w:cstheme="majorBidi"/>
          <w:lang w:val="nl-NL"/>
        </w:rPr>
        <w:t xml:space="preserve"> </w:t>
      </w:r>
      <w:r w:rsidRPr="00594620">
        <w:rPr>
          <w:rFonts w:asciiTheme="majorBidi" w:hAnsiTheme="majorBidi" w:cstheme="majorBidi"/>
          <w:lang w:val="nl-NL"/>
        </w:rPr>
        <w:t>En deze wet is de menschelijke natuur zo vast ingeschreven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onder d’ eeuwige waarheden</w:t>
      </w:r>
      <w:r w:rsidR="00FF37F8">
        <w:rPr>
          <w:rFonts w:asciiTheme="majorBidi" w:hAnsiTheme="majorBidi" w:cstheme="majorBidi"/>
          <w:lang w:val="nl-NL"/>
        </w:rPr>
        <w:t xml:space="preserve">, </w:t>
      </w:r>
      <w:r w:rsidRPr="00594620">
        <w:rPr>
          <w:rFonts w:asciiTheme="majorBidi" w:hAnsiTheme="majorBidi" w:cstheme="majorBidi"/>
          <w:lang w:val="nl-NL"/>
        </w:rPr>
        <w:t>daar af niemant onkundig</w:t>
      </w:r>
      <w:r w:rsidR="006F3162">
        <w:rPr>
          <w:rFonts w:asciiTheme="majorBidi" w:hAnsiTheme="majorBidi" w:cstheme="majorBidi"/>
          <w:lang w:val="nl-NL"/>
        </w:rPr>
        <w:t xml:space="preserve"> </w:t>
      </w:r>
      <w:r w:rsidRPr="00594620">
        <w:rPr>
          <w:rFonts w:asciiTheme="majorBidi" w:hAnsiTheme="majorBidi" w:cstheme="majorBidi"/>
          <w:lang w:val="nl-NL"/>
        </w:rPr>
        <w:t>kan zijn</w:t>
      </w:r>
      <w:r w:rsidR="00FF37F8">
        <w:rPr>
          <w:rFonts w:asciiTheme="majorBidi" w:hAnsiTheme="majorBidi" w:cstheme="majorBidi"/>
          <w:lang w:val="nl-NL"/>
        </w:rPr>
        <w:t xml:space="preserve">, </w:t>
      </w:r>
      <w:r w:rsidRPr="00594620">
        <w:rPr>
          <w:rFonts w:asciiTheme="majorBidi" w:hAnsiTheme="majorBidi" w:cstheme="majorBidi"/>
          <w:lang w:val="nl-NL"/>
        </w:rPr>
        <w:t>gestelt mag worden. Hier uit volgt noodzaaklijk</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niemant zonder bedrog beloven zal</w:t>
      </w:r>
      <w:r w:rsidR="00FF37F8">
        <w:rPr>
          <w:rFonts w:asciiTheme="majorBidi" w:hAnsiTheme="majorBidi" w:cstheme="majorBidi"/>
          <w:lang w:val="nl-NL"/>
        </w:rPr>
        <w:t xml:space="preserve">, </w:t>
      </w:r>
      <w:r w:rsidRPr="00594620">
        <w:rPr>
          <w:rFonts w:asciiTheme="majorBidi" w:hAnsiTheme="majorBidi" w:cstheme="majorBidi"/>
          <w:lang w:val="nl-NL"/>
        </w:rPr>
        <w:t>dat hy</w:t>
      </w:r>
      <w:r w:rsidR="00DD5CAF">
        <w:rPr>
          <w:rFonts w:asciiTheme="majorBidi" w:hAnsiTheme="majorBidi" w:cstheme="majorBidi"/>
          <w:lang w:val="nl-NL"/>
        </w:rPr>
        <w:t xml:space="preserve">  </w:t>
      </w:r>
      <w:r w:rsidRPr="00594620">
        <w:rPr>
          <w:rFonts w:asciiTheme="majorBidi" w:hAnsiTheme="majorBidi" w:cstheme="majorBidi"/>
          <w:lang w:val="nl-NL"/>
        </w:rPr>
        <w:t>van t recht ‘t welk hy op alles heeft</w:t>
      </w:r>
      <w:r w:rsidR="00FF37F8">
        <w:rPr>
          <w:rFonts w:asciiTheme="majorBidi" w:hAnsiTheme="majorBidi" w:cstheme="majorBidi"/>
          <w:lang w:val="nl-NL"/>
        </w:rPr>
        <w:t xml:space="preserve">, </w:t>
      </w:r>
      <w:r w:rsidRPr="00594620">
        <w:rPr>
          <w:rFonts w:asciiTheme="majorBidi" w:hAnsiTheme="majorBidi" w:cstheme="majorBidi"/>
          <w:lang w:val="nl-NL"/>
        </w:rPr>
        <w:t>zal afstaan</w:t>
      </w:r>
      <w:r w:rsidR="00FF37F8">
        <w:rPr>
          <w:rFonts w:asciiTheme="majorBidi" w:hAnsiTheme="majorBidi" w:cstheme="majorBidi"/>
          <w:lang w:val="nl-NL"/>
        </w:rPr>
        <w:t xml:space="preserve">, </w:t>
      </w:r>
      <w:r w:rsidRPr="00594620">
        <w:rPr>
          <w:rFonts w:asciiTheme="majorBidi" w:hAnsiTheme="majorBidi" w:cstheme="majorBidi"/>
          <w:lang w:val="nl-NL"/>
        </w:rPr>
        <w:t>en volstrektelijk</w:t>
      </w:r>
      <w:r>
        <w:rPr>
          <w:rFonts w:asciiTheme="majorBidi" w:hAnsiTheme="majorBidi" w:cstheme="majorBidi"/>
          <w:lang w:val="nl-NL"/>
        </w:rPr>
        <w:t xml:space="preserve"> </w:t>
      </w:r>
      <w:r w:rsidRPr="00594620">
        <w:rPr>
          <w:rFonts w:asciiTheme="majorBidi" w:hAnsiTheme="majorBidi" w:cstheme="majorBidi"/>
          <w:lang w:val="nl-NL"/>
        </w:rPr>
        <w:t>dat niemant zijn beloften houden zal</w:t>
      </w:r>
      <w:r w:rsidR="00FF37F8">
        <w:rPr>
          <w:rFonts w:asciiTheme="majorBidi" w:hAnsiTheme="majorBidi" w:cstheme="majorBidi"/>
          <w:lang w:val="nl-NL"/>
        </w:rPr>
        <w:t xml:space="preserve">, </w:t>
      </w:r>
      <w:r w:rsidRPr="00594620">
        <w:rPr>
          <w:rFonts w:asciiTheme="majorBidi" w:hAnsiTheme="majorBidi" w:cstheme="majorBidi"/>
          <w:lang w:val="nl-NL"/>
        </w:rPr>
        <w:t>dan uit vrees van</w:t>
      </w:r>
      <w:r>
        <w:rPr>
          <w:rFonts w:asciiTheme="majorBidi" w:hAnsiTheme="majorBidi" w:cstheme="majorBidi"/>
          <w:lang w:val="nl-NL"/>
        </w:rPr>
        <w:t xml:space="preserve"> </w:t>
      </w:r>
      <w:r w:rsidRPr="00594620">
        <w:rPr>
          <w:rFonts w:asciiTheme="majorBidi" w:hAnsiTheme="majorBidi" w:cstheme="majorBidi"/>
          <w:lang w:val="nl-NL"/>
        </w:rPr>
        <w:t>een groter quaad</w:t>
      </w:r>
      <w:r w:rsidR="00FF37F8">
        <w:rPr>
          <w:rFonts w:asciiTheme="majorBidi" w:hAnsiTheme="majorBidi" w:cstheme="majorBidi"/>
          <w:lang w:val="nl-NL"/>
        </w:rPr>
        <w:t xml:space="preserve">, </w:t>
      </w:r>
      <w:r w:rsidRPr="00594620">
        <w:rPr>
          <w:rFonts w:asciiTheme="majorBidi" w:hAnsiTheme="majorBidi" w:cstheme="majorBidi"/>
          <w:lang w:val="nl-NL"/>
        </w:rPr>
        <w:t>of op hoop van een groter goed. En om</w:t>
      </w:r>
      <w:r>
        <w:rPr>
          <w:rFonts w:asciiTheme="majorBidi" w:hAnsiTheme="majorBidi" w:cstheme="majorBidi"/>
          <w:lang w:val="nl-NL"/>
        </w:rPr>
        <w:t xml:space="preserve"> </w:t>
      </w:r>
      <w:r w:rsidRPr="00594620">
        <w:rPr>
          <w:rFonts w:asciiTheme="majorBidi" w:hAnsiTheme="majorBidi" w:cstheme="majorBidi"/>
          <w:lang w:val="nl-NL"/>
        </w:rPr>
        <w:t>dit te beter te verstaan</w:t>
      </w:r>
      <w:r w:rsidR="00FF37F8">
        <w:rPr>
          <w:rFonts w:asciiTheme="majorBidi" w:hAnsiTheme="majorBidi" w:cstheme="majorBidi"/>
          <w:lang w:val="nl-NL"/>
        </w:rPr>
        <w:t xml:space="preserve">, </w:t>
      </w:r>
      <w:r w:rsidRPr="00594620">
        <w:rPr>
          <w:rFonts w:asciiTheme="majorBidi" w:hAnsiTheme="majorBidi" w:cstheme="majorBidi"/>
          <w:lang w:val="nl-NL"/>
        </w:rPr>
        <w:t>zo laat ons stellen</w:t>
      </w:r>
      <w:r w:rsidR="00FF37F8">
        <w:rPr>
          <w:rFonts w:asciiTheme="majorBidi" w:hAnsiTheme="majorBidi" w:cstheme="majorBidi"/>
          <w:lang w:val="nl-NL"/>
        </w:rPr>
        <w:t xml:space="preserve">, </w:t>
      </w:r>
      <w:r w:rsidRPr="00594620">
        <w:rPr>
          <w:rFonts w:asciiTheme="majorBidi" w:hAnsiTheme="majorBidi" w:cstheme="majorBidi"/>
          <w:lang w:val="nl-NL"/>
        </w:rPr>
        <w:t>dat een rover</w:t>
      </w:r>
      <w:r>
        <w:rPr>
          <w:rFonts w:asciiTheme="majorBidi" w:hAnsiTheme="majorBidi" w:cstheme="majorBidi"/>
          <w:lang w:val="nl-NL"/>
        </w:rPr>
        <w:t xml:space="preserve"> </w:t>
      </w:r>
      <w:r w:rsidRPr="00594620">
        <w:rPr>
          <w:rFonts w:asciiTheme="majorBidi" w:hAnsiTheme="majorBidi" w:cstheme="majorBidi"/>
          <w:lang w:val="nl-NL"/>
        </w:rPr>
        <w:t>my dwingt</w:t>
      </w:r>
      <w:r w:rsidR="00FF37F8">
        <w:rPr>
          <w:rFonts w:asciiTheme="majorBidi" w:hAnsiTheme="majorBidi" w:cstheme="majorBidi"/>
          <w:lang w:val="nl-NL"/>
        </w:rPr>
        <w:t xml:space="preserve">, </w:t>
      </w:r>
      <w:r w:rsidRPr="00594620">
        <w:rPr>
          <w:rFonts w:asciiTheme="majorBidi" w:hAnsiTheme="majorBidi" w:cstheme="majorBidi"/>
          <w:lang w:val="nl-NL"/>
        </w:rPr>
        <w:t>dat ik aan hem zal beloven</w:t>
      </w:r>
      <w:r w:rsidR="00FF37F8">
        <w:rPr>
          <w:rFonts w:asciiTheme="majorBidi" w:hAnsiTheme="majorBidi" w:cstheme="majorBidi"/>
          <w:lang w:val="nl-NL"/>
        </w:rPr>
        <w:t xml:space="preserve">, </w:t>
      </w:r>
      <w:r w:rsidRPr="00594620">
        <w:rPr>
          <w:rFonts w:asciiTheme="majorBidi" w:hAnsiTheme="majorBidi" w:cstheme="majorBidi"/>
          <w:lang w:val="nl-NL"/>
        </w:rPr>
        <w:t>dat ik mijn goederen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‘t hem belieft</w:t>
      </w:r>
      <w:r w:rsidR="00FF37F8">
        <w:rPr>
          <w:rFonts w:asciiTheme="majorBidi" w:hAnsiTheme="majorBidi" w:cstheme="majorBidi"/>
          <w:lang w:val="nl-NL"/>
        </w:rPr>
        <w:t xml:space="preserve">, </w:t>
      </w:r>
      <w:r w:rsidRPr="00594620">
        <w:rPr>
          <w:rFonts w:asciiTheme="majorBidi" w:hAnsiTheme="majorBidi" w:cstheme="majorBidi"/>
          <w:lang w:val="nl-NL"/>
        </w:rPr>
        <w:t>aan hem zal geven. Dewijl</w:t>
      </w:r>
      <w:r>
        <w:rPr>
          <w:rFonts w:asciiTheme="majorBidi" w:hAnsiTheme="majorBidi" w:cstheme="majorBidi"/>
          <w:lang w:val="nl-NL"/>
        </w:rPr>
        <w:t xml:space="preserve"> </w:t>
      </w:r>
      <w:r w:rsidRPr="00594620">
        <w:rPr>
          <w:rFonts w:asciiTheme="majorBidi" w:hAnsiTheme="majorBidi" w:cstheme="majorBidi"/>
          <w:lang w:val="nl-NL"/>
        </w:rPr>
        <w:t>dan</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ik </w:t>
      </w:r>
      <w:r w:rsidR="00106B08">
        <w:rPr>
          <w:rFonts w:asciiTheme="majorBidi" w:hAnsiTheme="majorBidi" w:cstheme="majorBidi"/>
          <w:lang w:val="nl-NL"/>
        </w:rPr>
        <w:t xml:space="preserve">alreê </w:t>
      </w:r>
      <w:r w:rsidRPr="00594620">
        <w:rPr>
          <w:rFonts w:asciiTheme="majorBidi" w:hAnsiTheme="majorBidi" w:cstheme="majorBidi"/>
          <w:lang w:val="nl-NL"/>
        </w:rPr>
        <w:t>getoont heb</w:t>
      </w:r>
      <w:r w:rsidR="00FF37F8">
        <w:rPr>
          <w:rFonts w:asciiTheme="majorBidi" w:hAnsiTheme="majorBidi" w:cstheme="majorBidi"/>
          <w:lang w:val="nl-NL"/>
        </w:rPr>
        <w:t xml:space="preserve">, </w:t>
      </w:r>
      <w:r w:rsidRPr="00594620">
        <w:rPr>
          <w:rFonts w:asciiTheme="majorBidi" w:hAnsiTheme="majorBidi" w:cstheme="majorBidi"/>
          <w:lang w:val="nl-NL"/>
        </w:rPr>
        <w:t>mijn natuurlijk recht</w:t>
      </w:r>
      <w:r>
        <w:rPr>
          <w:rFonts w:asciiTheme="majorBidi" w:hAnsiTheme="majorBidi" w:cstheme="majorBidi"/>
          <w:lang w:val="nl-NL"/>
        </w:rPr>
        <w:t xml:space="preserve"> </w:t>
      </w:r>
      <w:r w:rsidRPr="00594620">
        <w:rPr>
          <w:rFonts w:asciiTheme="majorBidi" w:hAnsiTheme="majorBidi" w:cstheme="majorBidi"/>
          <w:lang w:val="nl-NL"/>
        </w:rPr>
        <w:t>door mijn macht alleen bepaalt word</w:t>
      </w:r>
      <w:r w:rsidR="00FF37F8">
        <w:rPr>
          <w:rFonts w:asciiTheme="majorBidi" w:hAnsiTheme="majorBidi" w:cstheme="majorBidi"/>
          <w:lang w:val="nl-NL"/>
        </w:rPr>
        <w:t xml:space="preserve">, </w:t>
      </w:r>
      <w:r w:rsidRPr="00594620">
        <w:rPr>
          <w:rFonts w:asciiTheme="majorBidi" w:hAnsiTheme="majorBidi" w:cstheme="majorBidi"/>
          <w:lang w:val="nl-NL"/>
        </w:rPr>
        <w:t>zo is ‘t zeker dat ik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volgens ‘t recht der natuur</w:t>
      </w:r>
      <w:r w:rsidR="00FF37F8">
        <w:rPr>
          <w:rFonts w:asciiTheme="majorBidi" w:hAnsiTheme="majorBidi" w:cstheme="majorBidi"/>
          <w:lang w:val="nl-NL"/>
        </w:rPr>
        <w:t xml:space="preserve">, </w:t>
      </w:r>
      <w:r w:rsidRPr="00594620">
        <w:rPr>
          <w:rFonts w:asciiTheme="majorBidi" w:hAnsiTheme="majorBidi" w:cstheme="majorBidi"/>
          <w:lang w:val="nl-NL"/>
        </w:rPr>
        <w:t>my</w:t>
      </w:r>
      <w:r w:rsidR="00FF37F8">
        <w:rPr>
          <w:rFonts w:asciiTheme="majorBidi" w:hAnsiTheme="majorBidi" w:cstheme="majorBidi"/>
          <w:lang w:val="nl-NL"/>
        </w:rPr>
        <w:t xml:space="preserve">, </w:t>
      </w:r>
      <w:r w:rsidRPr="00594620">
        <w:rPr>
          <w:rFonts w:asciiTheme="majorBidi" w:hAnsiTheme="majorBidi" w:cstheme="majorBidi"/>
          <w:lang w:val="nl-NL"/>
        </w:rPr>
        <w:t>zo ik kan</w:t>
      </w:r>
      <w:r w:rsidR="00FF37F8">
        <w:rPr>
          <w:rFonts w:asciiTheme="majorBidi" w:hAnsiTheme="majorBidi" w:cstheme="majorBidi"/>
          <w:lang w:val="nl-NL"/>
        </w:rPr>
        <w:t xml:space="preserve">, </w:t>
      </w:r>
      <w:r w:rsidRPr="00594620">
        <w:rPr>
          <w:rFonts w:asciiTheme="majorBidi" w:hAnsiTheme="majorBidi" w:cstheme="majorBidi"/>
          <w:lang w:val="nl-NL"/>
        </w:rPr>
        <w:t>door bedrog</w:t>
      </w:r>
      <w:r>
        <w:rPr>
          <w:rFonts w:asciiTheme="majorBidi" w:hAnsiTheme="majorBidi" w:cstheme="majorBidi"/>
          <w:lang w:val="nl-NL"/>
        </w:rPr>
        <w:t xml:space="preserve"> </w:t>
      </w:r>
      <w:r w:rsidRPr="00594620">
        <w:rPr>
          <w:rFonts w:asciiTheme="majorBidi" w:hAnsiTheme="majorBidi" w:cstheme="majorBidi"/>
          <w:lang w:val="nl-NL"/>
        </w:rPr>
        <w:t>van dezen rover</w:t>
      </w:r>
      <w:r w:rsidR="00FF37F8">
        <w:rPr>
          <w:rFonts w:asciiTheme="majorBidi" w:hAnsiTheme="majorBidi" w:cstheme="majorBidi"/>
          <w:lang w:val="nl-NL"/>
        </w:rPr>
        <w:t xml:space="preserve">, </w:t>
      </w:r>
      <w:r w:rsidRPr="00594620">
        <w:rPr>
          <w:rFonts w:asciiTheme="majorBidi" w:hAnsiTheme="majorBidi" w:cstheme="majorBidi"/>
          <w:lang w:val="nl-NL"/>
        </w:rPr>
        <w:t>met al ‘t geen dat hy begeert</w:t>
      </w:r>
      <w:r w:rsidR="00FF37F8">
        <w:rPr>
          <w:rFonts w:asciiTheme="majorBidi" w:hAnsiTheme="majorBidi" w:cstheme="majorBidi"/>
          <w:lang w:val="nl-NL"/>
        </w:rPr>
        <w:t xml:space="preserve">, </w:t>
      </w:r>
      <w:r w:rsidRPr="00594620">
        <w:rPr>
          <w:rFonts w:asciiTheme="majorBidi" w:hAnsiTheme="majorBidi" w:cstheme="majorBidi"/>
          <w:lang w:val="nl-NL"/>
        </w:rPr>
        <w:t>aan hem te</w:t>
      </w:r>
      <w:r>
        <w:rPr>
          <w:rFonts w:asciiTheme="majorBidi" w:hAnsiTheme="majorBidi" w:cstheme="majorBidi"/>
          <w:lang w:val="nl-NL"/>
        </w:rPr>
        <w:t xml:space="preserve"> </w:t>
      </w:r>
      <w:r w:rsidRPr="00594620">
        <w:rPr>
          <w:rFonts w:asciiTheme="majorBidi" w:hAnsiTheme="majorBidi" w:cstheme="majorBidi"/>
          <w:lang w:val="nl-NL"/>
        </w:rPr>
        <w:t>beloven</w:t>
      </w:r>
      <w:r w:rsidR="00FF37F8">
        <w:rPr>
          <w:rFonts w:asciiTheme="majorBidi" w:hAnsiTheme="majorBidi" w:cstheme="majorBidi"/>
          <w:lang w:val="nl-NL"/>
        </w:rPr>
        <w:t xml:space="preserve">, </w:t>
      </w:r>
      <w:r w:rsidRPr="00594620">
        <w:rPr>
          <w:rFonts w:asciiTheme="majorBidi" w:hAnsiTheme="majorBidi" w:cstheme="majorBidi"/>
          <w:lang w:val="nl-NL"/>
        </w:rPr>
        <w:t>mag vry maken en ontdaan ; te weten</w:t>
      </w:r>
      <w:r w:rsidR="00FF37F8">
        <w:rPr>
          <w:rFonts w:asciiTheme="majorBidi" w:hAnsiTheme="majorBidi" w:cstheme="majorBidi"/>
          <w:lang w:val="nl-NL"/>
        </w:rPr>
        <w:t xml:space="preserve">, </w:t>
      </w:r>
      <w:r w:rsidRPr="00594620">
        <w:rPr>
          <w:rFonts w:asciiTheme="majorBidi" w:hAnsiTheme="majorBidi" w:cstheme="majorBidi"/>
          <w:lang w:val="nl-NL"/>
        </w:rPr>
        <w:t>met al ‘t geen</w:t>
      </w:r>
      <w:r>
        <w:rPr>
          <w:rFonts w:asciiTheme="majorBidi" w:hAnsiTheme="majorBidi" w:cstheme="majorBidi"/>
          <w:lang w:val="nl-NL"/>
        </w:rPr>
        <w:t xml:space="preserve"> </w:t>
      </w:r>
      <w:r w:rsidRPr="00594620">
        <w:rPr>
          <w:rFonts w:asciiTheme="majorBidi" w:hAnsiTheme="majorBidi" w:cstheme="majorBidi"/>
          <w:lang w:val="nl-NL"/>
        </w:rPr>
        <w:t>dat hy eischt aan hem toe te staan. Of genomen dat ik zonder</w:t>
      </w:r>
      <w:r w:rsidR="006F3162">
        <w:rPr>
          <w:rFonts w:asciiTheme="majorBidi" w:hAnsiTheme="majorBidi" w:cstheme="majorBidi"/>
          <w:lang w:val="nl-NL"/>
        </w:rPr>
        <w:t xml:space="preserve"> </w:t>
      </w:r>
      <w:r w:rsidRPr="00594620">
        <w:rPr>
          <w:rFonts w:asciiTheme="majorBidi" w:hAnsiTheme="majorBidi" w:cstheme="majorBidi"/>
          <w:lang w:val="nl-NL"/>
        </w:rPr>
        <w:t>bedrog</w:t>
      </w:r>
      <w:r w:rsidR="00FF37F8">
        <w:rPr>
          <w:rFonts w:asciiTheme="majorBidi" w:hAnsiTheme="majorBidi" w:cstheme="majorBidi"/>
          <w:lang w:val="nl-NL"/>
        </w:rPr>
        <w:t xml:space="preserve">, </w:t>
      </w:r>
      <w:r w:rsidRPr="00594620">
        <w:rPr>
          <w:rFonts w:asciiTheme="majorBidi" w:hAnsiTheme="majorBidi" w:cstheme="majorBidi"/>
          <w:lang w:val="nl-NL"/>
        </w:rPr>
        <w:t>aan ymant belooft heb</w:t>
      </w:r>
      <w:r w:rsidR="00FF37F8">
        <w:rPr>
          <w:rFonts w:asciiTheme="majorBidi" w:hAnsiTheme="majorBidi" w:cstheme="majorBidi"/>
          <w:lang w:val="nl-NL"/>
        </w:rPr>
        <w:t xml:space="preserve">, </w:t>
      </w:r>
      <w:r w:rsidRPr="00594620">
        <w:rPr>
          <w:rFonts w:asciiTheme="majorBidi" w:hAnsiTheme="majorBidi" w:cstheme="majorBidi"/>
          <w:lang w:val="nl-NL"/>
        </w:rPr>
        <w:t>dat ik in de tijd van</w:t>
      </w:r>
      <w:r>
        <w:rPr>
          <w:rFonts w:asciiTheme="majorBidi" w:hAnsiTheme="majorBidi" w:cstheme="majorBidi"/>
          <w:lang w:val="nl-NL"/>
        </w:rPr>
        <w:t xml:space="preserve"> </w:t>
      </w:r>
      <w:r w:rsidRPr="00594620">
        <w:rPr>
          <w:rFonts w:asciiTheme="majorBidi" w:hAnsiTheme="majorBidi" w:cstheme="majorBidi"/>
          <w:lang w:val="nl-NL"/>
        </w:rPr>
        <w:t>twintig dagen geen spijs</w:t>
      </w:r>
      <w:r w:rsidR="00FF37F8">
        <w:rPr>
          <w:rFonts w:asciiTheme="majorBidi" w:hAnsiTheme="majorBidi" w:cstheme="majorBidi"/>
          <w:lang w:val="nl-NL"/>
        </w:rPr>
        <w:t xml:space="preserve">, </w:t>
      </w:r>
      <w:r w:rsidRPr="00594620">
        <w:rPr>
          <w:rFonts w:asciiTheme="majorBidi" w:hAnsiTheme="majorBidi" w:cstheme="majorBidi"/>
          <w:lang w:val="nl-NL"/>
        </w:rPr>
        <w:t>noch enig voedzel zal proeven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dat ik namaals zie</w:t>
      </w:r>
      <w:r w:rsidR="00FF37F8">
        <w:rPr>
          <w:rFonts w:asciiTheme="majorBidi" w:hAnsiTheme="majorBidi" w:cstheme="majorBidi"/>
          <w:lang w:val="nl-NL"/>
        </w:rPr>
        <w:t xml:space="preserve">, </w:t>
      </w:r>
      <w:r w:rsidRPr="00594620">
        <w:rPr>
          <w:rFonts w:asciiTheme="majorBidi" w:hAnsiTheme="majorBidi" w:cstheme="majorBidi"/>
          <w:lang w:val="nl-NL"/>
        </w:rPr>
        <w:t>dat ik dit dwaaslijk heb belooft</w:t>
      </w:r>
      <w:r w:rsidR="00FF37F8">
        <w:rPr>
          <w:rFonts w:asciiTheme="majorBidi" w:hAnsiTheme="majorBidi" w:cstheme="majorBidi"/>
          <w:lang w:val="nl-NL"/>
        </w:rPr>
        <w:t xml:space="preserve">, </w:t>
      </w:r>
      <w:r w:rsidRPr="00594620">
        <w:rPr>
          <w:rFonts w:asciiTheme="majorBidi" w:hAnsiTheme="majorBidi" w:cstheme="majorBidi"/>
          <w:lang w:val="nl-NL"/>
        </w:rPr>
        <w:t>en dat</w:t>
      </w:r>
      <w:r>
        <w:rPr>
          <w:rFonts w:asciiTheme="majorBidi" w:hAnsiTheme="majorBidi" w:cstheme="majorBidi"/>
          <w:lang w:val="nl-NL"/>
        </w:rPr>
        <w:t xml:space="preserve"> </w:t>
      </w:r>
      <w:r w:rsidRPr="00594620">
        <w:rPr>
          <w:rFonts w:asciiTheme="majorBidi" w:hAnsiTheme="majorBidi" w:cstheme="majorBidi"/>
          <w:lang w:val="nl-NL"/>
        </w:rPr>
        <w:t>ik deze belofte niet zonder zeer grote schade zal konnen nakomen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vermag ik met ‘t grootste recht zodanig verdrag</w:t>
      </w:r>
      <w:r w:rsidR="006F3162">
        <w:rPr>
          <w:rFonts w:asciiTheme="majorBidi" w:hAnsiTheme="majorBidi" w:cstheme="majorBidi"/>
          <w:lang w:val="nl-NL"/>
        </w:rPr>
        <w:t xml:space="preserve"> </w:t>
      </w:r>
      <w:r w:rsidRPr="00594620">
        <w:rPr>
          <w:rFonts w:asciiTheme="majorBidi" w:hAnsiTheme="majorBidi" w:cstheme="majorBidi"/>
          <w:lang w:val="nl-NL"/>
        </w:rPr>
        <w:t>breken</w:t>
      </w:r>
      <w:r w:rsidR="00FF37F8">
        <w:rPr>
          <w:rFonts w:asciiTheme="majorBidi" w:hAnsiTheme="majorBidi" w:cstheme="majorBidi"/>
          <w:lang w:val="nl-NL"/>
        </w:rPr>
        <w:t xml:space="preserve">, </w:t>
      </w:r>
      <w:r w:rsidRPr="00594620">
        <w:rPr>
          <w:rFonts w:asciiTheme="majorBidi" w:hAnsiTheme="majorBidi" w:cstheme="majorBidi"/>
          <w:lang w:val="nl-NL"/>
        </w:rPr>
        <w:t>en maken dat het gezeide krachteloos word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dewijl ik volgens het natuurlijk recht gehouden ben</w:t>
      </w:r>
      <w:r w:rsidR="00FF37F8">
        <w:rPr>
          <w:rFonts w:asciiTheme="majorBidi" w:hAnsiTheme="majorBidi" w:cstheme="majorBidi"/>
          <w:lang w:val="nl-NL"/>
        </w:rPr>
        <w:t xml:space="preserve">, </w:t>
      </w:r>
      <w:r w:rsidRPr="00594620">
        <w:rPr>
          <w:rFonts w:asciiTheme="majorBidi" w:hAnsiTheme="majorBidi" w:cstheme="majorBidi"/>
          <w:lang w:val="nl-NL"/>
        </w:rPr>
        <w:t>van</w:t>
      </w:r>
      <w:r>
        <w:rPr>
          <w:rFonts w:asciiTheme="majorBidi" w:hAnsiTheme="majorBidi" w:cstheme="majorBidi"/>
          <w:lang w:val="nl-NL"/>
        </w:rPr>
        <w:t xml:space="preserve"> </w:t>
      </w:r>
      <w:r w:rsidRPr="00594620">
        <w:rPr>
          <w:rFonts w:asciiTheme="majorBidi" w:hAnsiTheme="majorBidi" w:cstheme="majorBidi"/>
          <w:lang w:val="nl-NL"/>
        </w:rPr>
        <w:t>twe quaden ‘t minste te kiezen. Ik zeg</w:t>
      </w:r>
      <w:r w:rsidR="00FF37F8">
        <w:rPr>
          <w:rFonts w:asciiTheme="majorBidi" w:hAnsiTheme="majorBidi" w:cstheme="majorBidi"/>
          <w:lang w:val="nl-NL"/>
        </w:rPr>
        <w:t xml:space="preserve">, </w:t>
      </w:r>
      <w:r w:rsidRPr="00594620">
        <w:rPr>
          <w:rFonts w:asciiTheme="majorBidi" w:hAnsiTheme="majorBidi" w:cstheme="majorBidi"/>
          <w:lang w:val="nl-NL"/>
        </w:rPr>
        <w:t>dat dit volgens</w:t>
      </w:r>
      <w:r>
        <w:rPr>
          <w:rFonts w:asciiTheme="majorBidi" w:hAnsiTheme="majorBidi" w:cstheme="majorBidi"/>
          <w:lang w:val="nl-NL"/>
        </w:rPr>
        <w:t xml:space="preserve"> </w:t>
      </w:r>
      <w:r w:rsidRPr="00594620">
        <w:rPr>
          <w:rFonts w:asciiTheme="majorBidi" w:hAnsiTheme="majorBidi" w:cstheme="majorBidi"/>
          <w:lang w:val="nl-NL"/>
        </w:rPr>
        <w:t>‘t natuurlijk recht vrystaat</w:t>
      </w:r>
      <w:r w:rsidR="00FF37F8">
        <w:rPr>
          <w:rFonts w:asciiTheme="majorBidi" w:hAnsiTheme="majorBidi" w:cstheme="majorBidi"/>
          <w:lang w:val="nl-NL"/>
        </w:rPr>
        <w:t xml:space="preserve">, </w:t>
      </w:r>
      <w:r w:rsidRPr="00594620">
        <w:rPr>
          <w:rFonts w:asciiTheme="majorBidi" w:hAnsiTheme="majorBidi" w:cstheme="majorBidi"/>
          <w:lang w:val="nl-NL"/>
        </w:rPr>
        <w:t>‘tzy ik door ware en zekere rede</w:t>
      </w:r>
      <w:r>
        <w:rPr>
          <w:rFonts w:asciiTheme="majorBidi" w:hAnsiTheme="majorBidi" w:cstheme="majorBidi"/>
          <w:lang w:val="nl-NL"/>
        </w:rPr>
        <w:t xml:space="preserve"> </w:t>
      </w:r>
      <w:r w:rsidRPr="00594620">
        <w:rPr>
          <w:rFonts w:asciiTheme="majorBidi" w:hAnsiTheme="majorBidi" w:cstheme="majorBidi"/>
          <w:lang w:val="nl-NL"/>
        </w:rPr>
        <w:t>zie of uit waan meen te zien</w:t>
      </w:r>
      <w:r w:rsidR="00FF37F8">
        <w:rPr>
          <w:rFonts w:asciiTheme="majorBidi" w:hAnsiTheme="majorBidi" w:cstheme="majorBidi"/>
          <w:lang w:val="nl-NL"/>
        </w:rPr>
        <w:t xml:space="preserve">, </w:t>
      </w:r>
      <w:r w:rsidRPr="00594620">
        <w:rPr>
          <w:rFonts w:asciiTheme="majorBidi" w:hAnsiTheme="majorBidi" w:cstheme="majorBidi"/>
          <w:lang w:val="nl-NL"/>
        </w:rPr>
        <w:t>dat ik qualijk belooft</w:t>
      </w:r>
      <w:r>
        <w:rPr>
          <w:rFonts w:asciiTheme="majorBidi" w:hAnsiTheme="majorBidi" w:cstheme="majorBidi"/>
          <w:lang w:val="nl-NL"/>
        </w:rPr>
        <w:t xml:space="preserve"> </w:t>
      </w:r>
      <w:r w:rsidRPr="00594620">
        <w:rPr>
          <w:rFonts w:asciiTheme="majorBidi" w:hAnsiTheme="majorBidi" w:cstheme="majorBidi"/>
          <w:lang w:val="nl-NL"/>
        </w:rPr>
        <w:t>hebbe: want het</w:t>
      </w:r>
      <w:r w:rsidR="00DD5CAF">
        <w:rPr>
          <w:rFonts w:asciiTheme="majorBidi" w:hAnsiTheme="majorBidi" w:cstheme="majorBidi"/>
          <w:lang w:val="nl-NL"/>
        </w:rPr>
        <w:t xml:space="preserve"> </w:t>
      </w:r>
      <w:r w:rsidRPr="00594620">
        <w:rPr>
          <w:rFonts w:asciiTheme="majorBidi" w:hAnsiTheme="majorBidi" w:cstheme="majorBidi"/>
          <w:lang w:val="nl-NL"/>
        </w:rPr>
        <w:t>zy dat ik dit waarlijk of valschelijk zie</w:t>
      </w:r>
      <w:r w:rsidR="00FF37F8">
        <w:rPr>
          <w:rFonts w:asciiTheme="majorBidi" w:hAnsiTheme="majorBidi" w:cstheme="majorBidi"/>
          <w:lang w:val="nl-NL"/>
        </w:rPr>
        <w:t xml:space="preserve">, </w:t>
      </w:r>
      <w:r w:rsidRPr="00594620">
        <w:rPr>
          <w:rFonts w:asciiTheme="majorBidi" w:hAnsiTheme="majorBidi" w:cstheme="majorBidi"/>
          <w:lang w:val="nl-NL"/>
        </w:rPr>
        <w:t>ik</w:t>
      </w:r>
      <w:r>
        <w:rPr>
          <w:rFonts w:asciiTheme="majorBidi" w:hAnsiTheme="majorBidi" w:cstheme="majorBidi"/>
          <w:lang w:val="nl-NL"/>
        </w:rPr>
        <w:t xml:space="preserve"> </w:t>
      </w:r>
      <w:r w:rsidRPr="00594620">
        <w:rPr>
          <w:rFonts w:asciiTheme="majorBidi" w:hAnsiTheme="majorBidi" w:cstheme="majorBidi"/>
          <w:lang w:val="nl-NL"/>
        </w:rPr>
        <w:t>zal ‘t grootste quaad vrezen</w:t>
      </w:r>
      <w:r w:rsidR="00FF37F8">
        <w:rPr>
          <w:rFonts w:asciiTheme="majorBidi" w:hAnsiTheme="majorBidi" w:cstheme="majorBidi"/>
          <w:lang w:val="nl-NL"/>
        </w:rPr>
        <w:t xml:space="preserve">, </w:t>
      </w:r>
      <w:r w:rsidRPr="00594620">
        <w:rPr>
          <w:rFonts w:asciiTheme="majorBidi" w:hAnsiTheme="majorBidi" w:cstheme="majorBidi"/>
          <w:lang w:val="nl-NL"/>
        </w:rPr>
        <w:t>en ‘t welk ik dieshalven volgens</w:t>
      </w:r>
      <w:r>
        <w:rPr>
          <w:rFonts w:asciiTheme="majorBidi" w:hAnsiTheme="majorBidi" w:cstheme="majorBidi"/>
          <w:lang w:val="nl-NL"/>
        </w:rPr>
        <w:t xml:space="preserve"> </w:t>
      </w:r>
      <w:r w:rsidRPr="00594620">
        <w:rPr>
          <w:rFonts w:asciiTheme="majorBidi" w:hAnsiTheme="majorBidi" w:cstheme="majorBidi"/>
          <w:lang w:val="nl-NL"/>
        </w:rPr>
        <w:t>de inzetting der natuur op alle wijzen zal pogen te schuwen.</w:t>
      </w:r>
      <w:r>
        <w:rPr>
          <w:rFonts w:asciiTheme="majorBidi" w:hAnsiTheme="majorBidi" w:cstheme="majorBidi"/>
          <w:lang w:val="nl-NL"/>
        </w:rPr>
        <w:t xml:space="preserve"> </w:t>
      </w:r>
      <w:r w:rsidRPr="00594620">
        <w:rPr>
          <w:rFonts w:asciiTheme="majorBidi" w:hAnsiTheme="majorBidi" w:cstheme="majorBidi"/>
          <w:lang w:val="nl-NL"/>
        </w:rPr>
        <w:t>Uit het welk wy besluiten</w:t>
      </w:r>
      <w:r w:rsidR="00FF37F8">
        <w:rPr>
          <w:rFonts w:asciiTheme="majorBidi" w:hAnsiTheme="majorBidi" w:cstheme="majorBidi"/>
          <w:lang w:val="nl-NL"/>
        </w:rPr>
        <w:t xml:space="preserve">, </w:t>
      </w:r>
      <w:r w:rsidRPr="00594620">
        <w:rPr>
          <w:rFonts w:asciiTheme="majorBidi" w:hAnsiTheme="majorBidi" w:cstheme="majorBidi"/>
          <w:lang w:val="nl-NL"/>
        </w:rPr>
        <w:t>dat een verdrag geen</w:t>
      </w:r>
      <w:r>
        <w:rPr>
          <w:rFonts w:asciiTheme="majorBidi" w:hAnsiTheme="majorBidi" w:cstheme="majorBidi"/>
          <w:lang w:val="nl-NL"/>
        </w:rPr>
        <w:t xml:space="preserve"> </w:t>
      </w:r>
      <w:r w:rsidRPr="00594620">
        <w:rPr>
          <w:rFonts w:asciiTheme="majorBidi" w:hAnsiTheme="majorBidi" w:cstheme="majorBidi"/>
          <w:lang w:val="nl-NL"/>
        </w:rPr>
        <w:t>kracht kan hebben</w:t>
      </w:r>
      <w:r w:rsidR="00FF37F8">
        <w:rPr>
          <w:rFonts w:asciiTheme="majorBidi" w:hAnsiTheme="majorBidi" w:cstheme="majorBidi"/>
          <w:lang w:val="nl-NL"/>
        </w:rPr>
        <w:t xml:space="preserve">, </w:t>
      </w:r>
      <w:r w:rsidRPr="00594620">
        <w:rPr>
          <w:rFonts w:asciiTheme="majorBidi" w:hAnsiTheme="majorBidi" w:cstheme="majorBidi"/>
          <w:lang w:val="nl-NL"/>
        </w:rPr>
        <w:t>dan ten opzicht van de nuttigheit</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als de nuttigheit wechgenomen word</w:t>
      </w:r>
      <w:r w:rsidR="00FF37F8">
        <w:rPr>
          <w:rFonts w:asciiTheme="majorBidi" w:hAnsiTheme="majorBidi" w:cstheme="majorBidi"/>
          <w:lang w:val="nl-NL"/>
        </w:rPr>
        <w:t xml:space="preserve">, </w:t>
      </w:r>
      <w:r w:rsidRPr="00594620">
        <w:rPr>
          <w:rFonts w:asciiTheme="majorBidi" w:hAnsiTheme="majorBidi" w:cstheme="majorBidi"/>
          <w:lang w:val="nl-NL"/>
        </w:rPr>
        <w:t>zo word ook’t verdrag</w:t>
      </w:r>
      <w:r w:rsidR="006F3162">
        <w:rPr>
          <w:rFonts w:asciiTheme="majorBidi" w:hAnsiTheme="majorBidi" w:cstheme="majorBidi"/>
          <w:lang w:val="nl-NL"/>
        </w:rPr>
        <w:t xml:space="preserve"> </w:t>
      </w:r>
      <w:r w:rsidRPr="00594620">
        <w:rPr>
          <w:rFonts w:asciiTheme="majorBidi" w:hAnsiTheme="majorBidi" w:cstheme="majorBidi"/>
          <w:lang w:val="nl-NL"/>
        </w:rPr>
        <w:t>wechgenomen en vruchteloos gemaakt. Men doet dieshalven</w:t>
      </w:r>
      <w:r>
        <w:rPr>
          <w:rFonts w:asciiTheme="majorBidi" w:hAnsiTheme="majorBidi" w:cstheme="majorBidi"/>
          <w:lang w:val="nl-NL"/>
        </w:rPr>
        <w:t xml:space="preserve"> </w:t>
      </w:r>
      <w:r w:rsidRPr="00594620">
        <w:rPr>
          <w:rFonts w:asciiTheme="majorBidi" w:hAnsiTheme="majorBidi" w:cstheme="majorBidi"/>
          <w:lang w:val="nl-NL"/>
        </w:rPr>
        <w:t>dwaaslijk</w:t>
      </w:r>
      <w:r w:rsidR="00FF37F8">
        <w:rPr>
          <w:rFonts w:asciiTheme="majorBidi" w:hAnsiTheme="majorBidi" w:cstheme="majorBidi"/>
          <w:lang w:val="nl-NL"/>
        </w:rPr>
        <w:t xml:space="preserve">, </w:t>
      </w:r>
      <w:r w:rsidRPr="00594620">
        <w:rPr>
          <w:rFonts w:asciiTheme="majorBidi" w:hAnsiTheme="majorBidi" w:cstheme="majorBidi"/>
          <w:lang w:val="nl-NL"/>
        </w:rPr>
        <w:t>dat men eens anders trouw eeuwiglijk</w:t>
      </w:r>
      <w:r>
        <w:rPr>
          <w:rFonts w:asciiTheme="majorBidi" w:hAnsiTheme="majorBidi" w:cstheme="majorBidi"/>
          <w:lang w:val="nl-NL"/>
        </w:rPr>
        <w:t xml:space="preserve"> </w:t>
      </w:r>
      <w:r w:rsidRPr="00594620">
        <w:rPr>
          <w:rFonts w:asciiTheme="majorBidi" w:hAnsiTheme="majorBidi" w:cstheme="majorBidi"/>
          <w:lang w:val="nl-NL"/>
        </w:rPr>
        <w:t>voor zich eischt en vordert</w:t>
      </w:r>
      <w:r w:rsidR="00FF37F8">
        <w:rPr>
          <w:rFonts w:asciiTheme="majorBidi" w:hAnsiTheme="majorBidi" w:cstheme="majorBidi"/>
          <w:lang w:val="nl-NL"/>
        </w:rPr>
        <w:t xml:space="preserve">, </w:t>
      </w:r>
      <w:r w:rsidRPr="00594620">
        <w:rPr>
          <w:rFonts w:asciiTheme="majorBidi" w:hAnsiTheme="majorBidi" w:cstheme="majorBidi"/>
          <w:lang w:val="nl-NL"/>
        </w:rPr>
        <w:t>zo men niet tegelijk poogt te</w:t>
      </w:r>
      <w:r>
        <w:rPr>
          <w:rFonts w:asciiTheme="majorBidi" w:hAnsiTheme="majorBidi" w:cstheme="majorBidi"/>
          <w:lang w:val="nl-NL"/>
        </w:rPr>
        <w:t xml:space="preserve"> </w:t>
      </w:r>
      <w:r w:rsidRPr="00594620">
        <w:rPr>
          <w:rFonts w:asciiTheme="majorBidi" w:hAnsiTheme="majorBidi" w:cstheme="majorBidi"/>
          <w:lang w:val="nl-NL"/>
        </w:rPr>
        <w:t>maken</w:t>
      </w:r>
      <w:r w:rsidR="00FF37F8">
        <w:rPr>
          <w:rFonts w:asciiTheme="majorBidi" w:hAnsiTheme="majorBidi" w:cstheme="majorBidi"/>
          <w:lang w:val="nl-NL"/>
        </w:rPr>
        <w:t xml:space="preserve">, </w:t>
      </w:r>
      <w:r w:rsidRPr="00594620">
        <w:rPr>
          <w:rFonts w:asciiTheme="majorBidi" w:hAnsiTheme="majorBidi" w:cstheme="majorBidi"/>
          <w:lang w:val="nl-NL"/>
        </w:rPr>
        <w:t>dat uit de breking van ‘t verdrag</w:t>
      </w:r>
      <w:r w:rsidR="00FF37F8">
        <w:rPr>
          <w:rFonts w:asciiTheme="majorBidi" w:hAnsiTheme="majorBidi" w:cstheme="majorBidi"/>
          <w:lang w:val="nl-NL"/>
        </w:rPr>
        <w:t xml:space="preserve">, </w:t>
      </w:r>
      <w:r w:rsidRPr="00594620">
        <w:rPr>
          <w:rFonts w:asciiTheme="majorBidi" w:hAnsiTheme="majorBidi" w:cstheme="majorBidi"/>
          <w:lang w:val="nl-NL"/>
        </w:rPr>
        <w:t>‘t welk te maken</w:t>
      </w:r>
      <w:r>
        <w:rPr>
          <w:rFonts w:asciiTheme="majorBidi" w:hAnsiTheme="majorBidi" w:cstheme="majorBidi"/>
          <w:lang w:val="nl-NL"/>
        </w:rPr>
        <w:t xml:space="preserve"> </w:t>
      </w:r>
      <w:r w:rsidRPr="00594620">
        <w:rPr>
          <w:rFonts w:asciiTheme="majorBidi" w:hAnsiTheme="majorBidi" w:cstheme="majorBidi"/>
          <w:lang w:val="nl-NL"/>
        </w:rPr>
        <w:t>staat</w:t>
      </w:r>
      <w:r w:rsidR="00FF37F8">
        <w:rPr>
          <w:rFonts w:asciiTheme="majorBidi" w:hAnsiTheme="majorBidi" w:cstheme="majorBidi"/>
          <w:lang w:val="nl-NL"/>
        </w:rPr>
        <w:t xml:space="preserve">, </w:t>
      </w:r>
      <w:r w:rsidRPr="00594620">
        <w:rPr>
          <w:rFonts w:asciiTheme="majorBidi" w:hAnsiTheme="majorBidi" w:cstheme="majorBidi"/>
          <w:lang w:val="nl-NL"/>
        </w:rPr>
        <w:t>meer schade dan nuttigheit voor den breker zal volgen:</w:t>
      </w:r>
      <w:r w:rsidR="00DD5CAF">
        <w:rPr>
          <w:rFonts w:asciiTheme="majorBidi" w:hAnsiTheme="majorBidi" w:cstheme="majorBidi"/>
          <w:lang w:val="nl-NL"/>
        </w:rPr>
        <w:t xml:space="preserve"> </w:t>
      </w:r>
      <w:r w:rsidRPr="00594620">
        <w:rPr>
          <w:rFonts w:asciiTheme="majorBidi" w:hAnsiTheme="majorBidi" w:cstheme="majorBidi"/>
          <w:lang w:val="nl-NL"/>
        </w:rPr>
        <w:t>welk in d’ oprechting van een gemenestaat voornamelijk</w:t>
      </w:r>
      <w:r>
        <w:rPr>
          <w:rFonts w:asciiTheme="majorBidi" w:hAnsiTheme="majorBidi" w:cstheme="majorBidi"/>
          <w:lang w:val="nl-NL"/>
        </w:rPr>
        <w:t xml:space="preserve"> </w:t>
      </w:r>
      <w:r w:rsidRPr="00594620">
        <w:rPr>
          <w:rFonts w:asciiTheme="majorBidi" w:hAnsiTheme="majorBidi" w:cstheme="majorBidi"/>
          <w:lang w:val="nl-NL"/>
        </w:rPr>
        <w:t>plaats behoort te hebben. Doch indien allem</w:t>
      </w:r>
      <w:r w:rsidR="00DD5CAF">
        <w:rPr>
          <w:rFonts w:asciiTheme="majorBidi" w:hAnsiTheme="majorBidi" w:cstheme="majorBidi"/>
          <w:lang w:val="nl-NL"/>
        </w:rPr>
        <w:t xml:space="preserve"> </w:t>
      </w:r>
      <w:r w:rsidRPr="00594620">
        <w:rPr>
          <w:rFonts w:asciiTheme="majorBidi" w:hAnsiTheme="majorBidi" w:cstheme="majorBidi"/>
          <w:lang w:val="nl-NL"/>
        </w:rPr>
        <w:t>enschen</w:t>
      </w:r>
      <w:r>
        <w:rPr>
          <w:rFonts w:asciiTheme="majorBidi" w:hAnsiTheme="majorBidi" w:cstheme="majorBidi"/>
          <w:lang w:val="nl-NL"/>
        </w:rPr>
        <w:t xml:space="preserve"> </w:t>
      </w:r>
      <w:r w:rsidRPr="00594620">
        <w:rPr>
          <w:rFonts w:asciiTheme="majorBidi" w:hAnsiTheme="majorBidi" w:cstheme="majorBidi"/>
          <w:lang w:val="nl-NL"/>
        </w:rPr>
        <w:t>lichtelijk door ‘t beleid van de reden alleen geleid konden</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en de hoogste nuttigheiden noodzaaklijkheit</w:t>
      </w:r>
      <w:r w:rsidR="006F3162">
        <w:rPr>
          <w:rFonts w:asciiTheme="majorBidi" w:hAnsiTheme="majorBidi" w:cstheme="majorBidi"/>
          <w:lang w:val="nl-NL"/>
        </w:rPr>
        <w:t xml:space="preserve"> </w:t>
      </w:r>
      <w:r w:rsidRPr="00594620">
        <w:rPr>
          <w:rFonts w:asciiTheme="majorBidi" w:hAnsiTheme="majorBidi" w:cstheme="majorBidi"/>
          <w:lang w:val="nl-NL"/>
        </w:rPr>
        <w:t>van de gemenestaat kenden</w:t>
      </w:r>
      <w:r w:rsidR="00FF37F8">
        <w:rPr>
          <w:rFonts w:asciiTheme="majorBidi" w:hAnsiTheme="majorBidi" w:cstheme="majorBidi"/>
          <w:lang w:val="nl-NL"/>
        </w:rPr>
        <w:t xml:space="preserve">, </w:t>
      </w:r>
      <w:r w:rsidRPr="00594620">
        <w:rPr>
          <w:rFonts w:asciiTheme="majorBidi" w:hAnsiTheme="majorBidi" w:cstheme="majorBidi"/>
          <w:lang w:val="nl-NL"/>
        </w:rPr>
        <w:t>zo zou</w:t>
      </w:r>
      <w:r w:rsidR="006F3162">
        <w:rPr>
          <w:rFonts w:asciiTheme="majorBidi" w:hAnsiTheme="majorBidi" w:cstheme="majorBidi"/>
          <w:lang w:val="nl-NL"/>
        </w:rPr>
        <w:t xml:space="preserve"> </w:t>
      </w:r>
      <w:r w:rsidRPr="00594620">
        <w:rPr>
          <w:rFonts w:asciiTheme="majorBidi" w:hAnsiTheme="majorBidi" w:cstheme="majorBidi"/>
          <w:lang w:val="nl-NL"/>
        </w:rPr>
        <w:t>‘er niemant zijn</w:t>
      </w:r>
      <w:r w:rsidR="00FF37F8">
        <w:rPr>
          <w:rFonts w:asciiTheme="majorBidi" w:hAnsiTheme="majorBidi" w:cstheme="majorBidi"/>
          <w:lang w:val="nl-NL"/>
        </w:rPr>
        <w:t xml:space="preserve">, </w:t>
      </w:r>
      <w:r w:rsidRPr="00594620">
        <w:rPr>
          <w:rFonts w:asciiTheme="majorBidi" w:hAnsiTheme="majorBidi" w:cstheme="majorBidi"/>
          <w:lang w:val="nl-NL"/>
        </w:rPr>
        <w:t>die’t</w:t>
      </w:r>
      <w:r>
        <w:rPr>
          <w:rFonts w:asciiTheme="majorBidi" w:hAnsiTheme="majorBidi" w:cstheme="majorBidi"/>
          <w:lang w:val="nl-NL"/>
        </w:rPr>
        <w:t xml:space="preserve"> </w:t>
      </w:r>
      <w:r w:rsidR="00DD5CAF">
        <w:rPr>
          <w:rFonts w:asciiTheme="majorBidi" w:hAnsiTheme="majorBidi" w:cstheme="majorBidi"/>
          <w:lang w:val="nl-NL"/>
        </w:rPr>
        <w:t>bedrog niet gantsche</w:t>
      </w:r>
      <w:r w:rsidRPr="00594620">
        <w:rPr>
          <w:rFonts w:asciiTheme="majorBidi" w:hAnsiTheme="majorBidi" w:cstheme="majorBidi"/>
          <w:lang w:val="nl-NL"/>
        </w:rPr>
        <w:t>lijk zou verfoeien ; en zy zouden alle met</w:t>
      </w:r>
      <w:r>
        <w:rPr>
          <w:rFonts w:asciiTheme="majorBidi" w:hAnsiTheme="majorBidi" w:cstheme="majorBidi"/>
          <w:lang w:val="nl-NL"/>
        </w:rPr>
        <w:t xml:space="preserve"> </w:t>
      </w:r>
      <w:r w:rsidRPr="00594620">
        <w:rPr>
          <w:rFonts w:asciiTheme="majorBidi" w:hAnsiTheme="majorBidi" w:cstheme="majorBidi"/>
          <w:lang w:val="nl-NL"/>
        </w:rPr>
        <w:t>de grootste getrouwheit</w:t>
      </w:r>
      <w:r w:rsidR="00FF37F8">
        <w:rPr>
          <w:rFonts w:asciiTheme="majorBidi" w:hAnsiTheme="majorBidi" w:cstheme="majorBidi"/>
          <w:lang w:val="nl-NL"/>
        </w:rPr>
        <w:t xml:space="preserve">, </w:t>
      </w:r>
      <w:r w:rsidR="00DD5CAF">
        <w:rPr>
          <w:rFonts w:asciiTheme="majorBidi" w:hAnsiTheme="majorBidi" w:cstheme="majorBidi"/>
          <w:lang w:val="nl-NL"/>
        </w:rPr>
        <w:t xml:space="preserve">uit de begeerte van dit opperste </w:t>
      </w:r>
      <w:r w:rsidRPr="00594620">
        <w:rPr>
          <w:rFonts w:asciiTheme="majorBidi" w:hAnsiTheme="majorBidi" w:cstheme="majorBidi"/>
          <w:lang w:val="nl-NL"/>
        </w:rPr>
        <w:t>goed</w:t>
      </w:r>
      <w:r w:rsidR="00FF37F8">
        <w:rPr>
          <w:rFonts w:asciiTheme="majorBidi" w:hAnsiTheme="majorBidi" w:cstheme="majorBidi"/>
          <w:lang w:val="nl-NL"/>
        </w:rPr>
        <w:t xml:space="preserve">, </w:t>
      </w:r>
      <w:r w:rsidRPr="00594620">
        <w:rPr>
          <w:rFonts w:asciiTheme="majorBidi" w:hAnsiTheme="majorBidi" w:cstheme="majorBidi"/>
          <w:lang w:val="nl-NL"/>
        </w:rPr>
        <w:t>te weten van de behoudenis der gemenestaat</w:t>
      </w:r>
      <w:r w:rsidR="00FF37F8">
        <w:rPr>
          <w:rFonts w:asciiTheme="majorBidi" w:hAnsiTheme="majorBidi" w:cstheme="majorBidi"/>
          <w:lang w:val="nl-NL"/>
        </w:rPr>
        <w:t xml:space="preserve">, </w:t>
      </w:r>
      <w:r w:rsidRPr="00594620">
        <w:rPr>
          <w:rFonts w:asciiTheme="majorBidi" w:hAnsiTheme="majorBidi" w:cstheme="majorBidi"/>
          <w:lang w:val="nl-NL"/>
        </w:rPr>
        <w:t>het verdrag</w:t>
      </w:r>
      <w:r w:rsidR="006F3162">
        <w:rPr>
          <w:rFonts w:asciiTheme="majorBidi" w:hAnsiTheme="majorBidi" w:cstheme="majorBidi"/>
          <w:lang w:val="nl-NL"/>
        </w:rPr>
        <w:t xml:space="preserve"> </w:t>
      </w:r>
      <w:r w:rsidRPr="00594620">
        <w:rPr>
          <w:rFonts w:asciiTheme="majorBidi" w:hAnsiTheme="majorBidi" w:cstheme="majorBidi"/>
          <w:lang w:val="nl-NL"/>
        </w:rPr>
        <w:t>in alles doen stand houden</w:t>
      </w:r>
      <w:r w:rsidR="00FF37F8">
        <w:rPr>
          <w:rFonts w:asciiTheme="majorBidi" w:hAnsiTheme="majorBidi" w:cstheme="majorBidi"/>
          <w:lang w:val="nl-NL"/>
        </w:rPr>
        <w:t xml:space="preserve">, </w:t>
      </w:r>
      <w:r w:rsidRPr="00594620">
        <w:rPr>
          <w:rFonts w:asciiTheme="majorBidi" w:hAnsiTheme="majorBidi" w:cstheme="majorBidi"/>
          <w:lang w:val="nl-NL"/>
        </w:rPr>
        <w:t>en boven alle dingen de</w:t>
      </w:r>
      <w:r>
        <w:rPr>
          <w:rFonts w:asciiTheme="majorBidi" w:hAnsiTheme="majorBidi" w:cstheme="majorBidi"/>
          <w:lang w:val="nl-NL"/>
        </w:rPr>
        <w:t xml:space="preserve"> </w:t>
      </w:r>
      <w:r w:rsidRPr="00594620">
        <w:rPr>
          <w:rFonts w:asciiTheme="majorBidi" w:hAnsiTheme="majorBidi" w:cstheme="majorBidi"/>
          <w:lang w:val="nl-NL"/>
        </w:rPr>
        <w:t>trouw</w:t>
      </w:r>
      <w:r w:rsidR="00FF37F8">
        <w:rPr>
          <w:rFonts w:asciiTheme="majorBidi" w:hAnsiTheme="majorBidi" w:cstheme="majorBidi"/>
          <w:lang w:val="nl-NL"/>
        </w:rPr>
        <w:t xml:space="preserve">, </w:t>
      </w:r>
      <w:r w:rsidRPr="00594620">
        <w:rPr>
          <w:rFonts w:asciiTheme="majorBidi" w:hAnsiTheme="majorBidi" w:cstheme="majorBidi"/>
          <w:lang w:val="nl-NL"/>
        </w:rPr>
        <w:t>de grootste onderstand van de gemenestaat</w:t>
      </w:r>
      <w:r w:rsidR="00FF37F8">
        <w:rPr>
          <w:rFonts w:asciiTheme="majorBidi" w:hAnsiTheme="majorBidi" w:cstheme="majorBidi"/>
          <w:lang w:val="nl-NL"/>
        </w:rPr>
        <w:t xml:space="preserve">, </w:t>
      </w:r>
      <w:r w:rsidRPr="00594620">
        <w:rPr>
          <w:rFonts w:asciiTheme="majorBidi" w:hAnsiTheme="majorBidi" w:cstheme="majorBidi"/>
          <w:lang w:val="nl-NL"/>
        </w:rPr>
        <w:t>bewaren.</w:t>
      </w:r>
      <w:r w:rsidR="006F3162">
        <w:rPr>
          <w:rFonts w:asciiTheme="majorBidi" w:hAnsiTheme="majorBidi" w:cstheme="majorBidi"/>
          <w:lang w:val="nl-NL"/>
        </w:rPr>
        <w:t xml:space="preserve"> </w:t>
      </w:r>
      <w:r w:rsidRPr="00594620">
        <w:rPr>
          <w:rFonts w:asciiTheme="majorBidi" w:hAnsiTheme="majorBidi" w:cstheme="majorBidi"/>
          <w:lang w:val="nl-NL"/>
        </w:rPr>
        <w:t>Maar ‘t</w:t>
      </w:r>
      <w:r w:rsidR="00DD5CAF">
        <w:rPr>
          <w:rFonts w:asciiTheme="majorBidi" w:hAnsiTheme="majorBidi" w:cstheme="majorBidi"/>
          <w:lang w:val="nl-NL"/>
        </w:rPr>
        <w:t xml:space="preserve"> </w:t>
      </w:r>
      <w:r w:rsidRPr="00594620">
        <w:rPr>
          <w:rFonts w:asciiTheme="majorBidi" w:hAnsiTheme="majorBidi" w:cstheme="majorBidi"/>
          <w:lang w:val="nl-NL"/>
        </w:rPr>
        <w:t>is verre daar van daan</w:t>
      </w:r>
      <w:r w:rsidR="00FF37F8">
        <w:rPr>
          <w:rFonts w:asciiTheme="majorBidi" w:hAnsiTheme="majorBidi" w:cstheme="majorBidi"/>
          <w:lang w:val="nl-NL"/>
        </w:rPr>
        <w:t xml:space="preserve">, </w:t>
      </w:r>
      <w:r w:rsidRPr="00594620">
        <w:rPr>
          <w:rFonts w:asciiTheme="majorBidi" w:hAnsiTheme="majorBidi" w:cstheme="majorBidi"/>
          <w:lang w:val="nl-NL"/>
        </w:rPr>
        <w:t>dat alle menschen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altijd gemakkelijk door ‘t beleid van de reden alleen geleid</w:t>
      </w:r>
      <w:r>
        <w:rPr>
          <w:rFonts w:asciiTheme="majorBidi" w:hAnsiTheme="majorBidi" w:cstheme="majorBidi"/>
          <w:lang w:val="nl-NL"/>
        </w:rPr>
        <w:t xml:space="preserve"> </w:t>
      </w:r>
      <w:r w:rsidRPr="00594620">
        <w:rPr>
          <w:rFonts w:asciiTheme="majorBidi" w:hAnsiTheme="majorBidi" w:cstheme="majorBidi"/>
          <w:lang w:val="nl-NL"/>
        </w:rPr>
        <w:t>konnen worden : want yder word van zijn wellust getrokken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de gierigheit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eerzucht</w:t>
      </w:r>
      <w:r w:rsidR="00FF37F8">
        <w:rPr>
          <w:rFonts w:asciiTheme="majorBidi" w:hAnsiTheme="majorBidi" w:cstheme="majorBidi"/>
          <w:lang w:val="nl-NL"/>
        </w:rPr>
        <w:t xml:space="preserve">, </w:t>
      </w:r>
      <w:r w:rsidRPr="00594620">
        <w:rPr>
          <w:rFonts w:asciiTheme="majorBidi" w:hAnsiTheme="majorBidi" w:cstheme="majorBidi"/>
          <w:lang w:val="nl-NL"/>
        </w:rPr>
        <w:t>nijd</w:t>
      </w:r>
      <w:r w:rsidR="00FF37F8">
        <w:rPr>
          <w:rFonts w:asciiTheme="majorBidi" w:hAnsiTheme="majorBidi" w:cstheme="majorBidi"/>
          <w:lang w:val="nl-NL"/>
        </w:rPr>
        <w:t xml:space="preserve">, </w:t>
      </w:r>
      <w:r w:rsidRPr="00594620">
        <w:rPr>
          <w:rFonts w:asciiTheme="majorBidi" w:hAnsiTheme="majorBidi" w:cstheme="majorBidi"/>
          <w:lang w:val="nl-NL"/>
        </w:rPr>
        <w:t>gramschap</w:t>
      </w:r>
      <w:r w:rsidR="006F3162">
        <w:rPr>
          <w:rFonts w:asciiTheme="majorBidi" w:hAnsiTheme="majorBidi" w:cstheme="majorBidi"/>
          <w:lang w:val="nl-NL"/>
        </w:rPr>
        <w:t xml:space="preserve"> </w:t>
      </w:r>
      <w:r w:rsidRPr="00594620">
        <w:rPr>
          <w:rFonts w:asciiTheme="majorBidi" w:hAnsiTheme="majorBidi" w:cstheme="majorBidi"/>
          <w:lang w:val="nl-NL"/>
        </w:rPr>
        <w:t>enz. bezitten dikwils de geest in diervoegen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geen plaats</w:t>
      </w:r>
      <w:r>
        <w:rPr>
          <w:rFonts w:asciiTheme="majorBidi" w:hAnsiTheme="majorBidi" w:cstheme="majorBidi"/>
          <w:lang w:val="nl-NL"/>
        </w:rPr>
        <w:t xml:space="preserve"> </w:t>
      </w:r>
      <w:r w:rsidRPr="00594620">
        <w:rPr>
          <w:rFonts w:asciiTheme="majorBidi" w:hAnsiTheme="majorBidi" w:cstheme="majorBidi"/>
          <w:lang w:val="nl-NL"/>
        </w:rPr>
        <w:t>voor de reden gelaten word : dieshalven</w:t>
      </w:r>
      <w:r w:rsidR="00FF37F8">
        <w:rPr>
          <w:rFonts w:asciiTheme="majorBidi" w:hAnsiTheme="majorBidi" w:cstheme="majorBidi"/>
          <w:lang w:val="nl-NL"/>
        </w:rPr>
        <w:t xml:space="preserve">, </w:t>
      </w:r>
      <w:r w:rsidRPr="00594620">
        <w:rPr>
          <w:rFonts w:asciiTheme="majorBidi" w:hAnsiTheme="majorBidi" w:cstheme="majorBidi"/>
          <w:lang w:val="nl-NL"/>
        </w:rPr>
        <w:t>schoon de</w:t>
      </w:r>
      <w:r>
        <w:rPr>
          <w:rFonts w:asciiTheme="majorBidi" w:hAnsiTheme="majorBidi" w:cstheme="majorBidi"/>
          <w:lang w:val="nl-NL"/>
        </w:rPr>
        <w:t xml:space="preserve"> </w:t>
      </w:r>
      <w:r w:rsidRPr="00594620">
        <w:rPr>
          <w:rFonts w:asciiTheme="majorBidi" w:hAnsiTheme="majorBidi" w:cstheme="majorBidi"/>
          <w:lang w:val="nl-NL"/>
        </w:rPr>
        <w:t>menschen door zekere tekenen van een eenvoudig gemoed</w:t>
      </w:r>
      <w:r w:rsidR="006F3162">
        <w:rPr>
          <w:rFonts w:asciiTheme="majorBidi" w:hAnsiTheme="majorBidi" w:cstheme="majorBidi"/>
          <w:lang w:val="nl-NL"/>
        </w:rPr>
        <w:t xml:space="preserve"> </w:t>
      </w:r>
      <w:r w:rsidRPr="00594620">
        <w:rPr>
          <w:rFonts w:asciiTheme="majorBidi" w:hAnsiTheme="majorBidi" w:cstheme="majorBidi"/>
          <w:lang w:val="nl-NL"/>
        </w:rPr>
        <w:t>beloven en toezeggen</w:t>
      </w:r>
      <w:r w:rsidR="00FF37F8">
        <w:rPr>
          <w:rFonts w:asciiTheme="majorBidi" w:hAnsiTheme="majorBidi" w:cstheme="majorBidi"/>
          <w:lang w:val="nl-NL"/>
        </w:rPr>
        <w:t xml:space="preserve">, </w:t>
      </w:r>
      <w:r w:rsidRPr="00594620">
        <w:rPr>
          <w:rFonts w:asciiTheme="majorBidi" w:hAnsiTheme="majorBidi" w:cstheme="majorBidi"/>
          <w:lang w:val="nl-NL"/>
        </w:rPr>
        <w:t>dat zy getrouw zullen zijn</w:t>
      </w:r>
      <w:r w:rsidR="00FF37F8">
        <w:rPr>
          <w:rFonts w:asciiTheme="majorBidi" w:hAnsiTheme="majorBidi" w:cstheme="majorBidi"/>
          <w:lang w:val="nl-NL"/>
        </w:rPr>
        <w:t xml:space="preserve">, </w:t>
      </w:r>
      <w:r w:rsidRPr="00594620">
        <w:rPr>
          <w:rFonts w:asciiTheme="majorBidi" w:hAnsiTheme="majorBidi" w:cstheme="majorBidi"/>
          <w:lang w:val="nl-NL"/>
        </w:rPr>
        <w:t>zo kan</w:t>
      </w:r>
      <w:r>
        <w:rPr>
          <w:rFonts w:asciiTheme="majorBidi" w:hAnsiTheme="majorBidi" w:cstheme="majorBidi"/>
          <w:lang w:val="nl-NL"/>
        </w:rPr>
        <w:t xml:space="preserve"> </w:t>
      </w:r>
      <w:r w:rsidRPr="00594620">
        <w:rPr>
          <w:rFonts w:asciiTheme="majorBidi" w:hAnsiTheme="majorBidi" w:cstheme="majorBidi"/>
          <w:lang w:val="nl-NL"/>
        </w:rPr>
        <w:t>echter niemant van eens anders trouw zeker wezen</w:t>
      </w:r>
      <w:r w:rsidR="00FF37F8">
        <w:rPr>
          <w:rFonts w:asciiTheme="majorBidi" w:hAnsiTheme="majorBidi" w:cstheme="majorBidi"/>
          <w:lang w:val="nl-NL"/>
        </w:rPr>
        <w:t xml:space="preserve">, </w:t>
      </w:r>
      <w:r w:rsidRPr="00594620">
        <w:rPr>
          <w:rFonts w:asciiTheme="majorBidi" w:hAnsiTheme="majorBidi" w:cstheme="majorBidi"/>
          <w:lang w:val="nl-NL"/>
        </w:rPr>
        <w:t>tenzy er</w:t>
      </w:r>
      <w:r>
        <w:rPr>
          <w:rFonts w:asciiTheme="majorBidi" w:hAnsiTheme="majorBidi" w:cstheme="majorBidi"/>
          <w:lang w:val="nl-NL"/>
        </w:rPr>
        <w:t xml:space="preserve"> </w:t>
      </w:r>
      <w:r w:rsidR="00DD5CAF">
        <w:rPr>
          <w:rFonts w:asciiTheme="majorBidi" w:hAnsiTheme="majorBidi" w:cstheme="majorBidi"/>
          <w:lang w:val="nl-NL"/>
        </w:rPr>
        <w:t>iets anders by de belof</w:t>
      </w:r>
      <w:r w:rsidRPr="00594620">
        <w:rPr>
          <w:rFonts w:asciiTheme="majorBidi" w:hAnsiTheme="majorBidi" w:cstheme="majorBidi"/>
          <w:lang w:val="nl-NL"/>
        </w:rPr>
        <w:t>ten komt</w:t>
      </w:r>
      <w:r w:rsidR="00FF37F8">
        <w:rPr>
          <w:rFonts w:asciiTheme="majorBidi" w:hAnsiTheme="majorBidi" w:cstheme="majorBidi"/>
          <w:lang w:val="nl-NL"/>
        </w:rPr>
        <w:t xml:space="preserve">, </w:t>
      </w:r>
      <w:r w:rsidRPr="00594620">
        <w:rPr>
          <w:rFonts w:asciiTheme="majorBidi" w:hAnsiTheme="majorBidi" w:cstheme="majorBidi"/>
          <w:lang w:val="nl-NL"/>
        </w:rPr>
        <w:t>dewijl yder volgens het</w:t>
      </w:r>
      <w:r>
        <w:rPr>
          <w:rFonts w:asciiTheme="majorBidi" w:hAnsiTheme="majorBidi" w:cstheme="majorBidi"/>
          <w:lang w:val="nl-NL"/>
        </w:rPr>
        <w:t xml:space="preserve"> </w:t>
      </w:r>
      <w:r w:rsidRPr="00594620">
        <w:rPr>
          <w:rFonts w:asciiTheme="majorBidi" w:hAnsiTheme="majorBidi" w:cstheme="majorBidi"/>
          <w:lang w:val="nl-NL"/>
        </w:rPr>
        <w:t>recht der natuur met bedrog mag handelen en niet gehouden</w:t>
      </w:r>
      <w:r w:rsidR="006F3162">
        <w:rPr>
          <w:rFonts w:asciiTheme="majorBidi" w:hAnsiTheme="majorBidi" w:cstheme="majorBidi"/>
          <w:lang w:val="nl-NL"/>
        </w:rPr>
        <w:t xml:space="preserve"> </w:t>
      </w:r>
      <w:r w:rsidRPr="00594620">
        <w:rPr>
          <w:rFonts w:asciiTheme="majorBidi" w:hAnsiTheme="majorBidi" w:cstheme="majorBidi"/>
          <w:lang w:val="nl-NL"/>
        </w:rPr>
        <w:t xml:space="preserve">is zich aan ‘t beloofde te </w:t>
      </w:r>
      <w:r w:rsidRPr="00594620">
        <w:rPr>
          <w:rFonts w:asciiTheme="majorBidi" w:hAnsiTheme="majorBidi" w:cstheme="majorBidi"/>
          <w:lang w:val="nl-NL"/>
        </w:rPr>
        <w:lastRenderedPageBreak/>
        <w:t>houden ; ‘t en zy door hoop</w:t>
      </w:r>
      <w:r>
        <w:rPr>
          <w:rFonts w:asciiTheme="majorBidi" w:hAnsiTheme="majorBidi" w:cstheme="majorBidi"/>
          <w:lang w:val="nl-NL"/>
        </w:rPr>
        <w:t xml:space="preserve"> </w:t>
      </w:r>
      <w:r w:rsidRPr="00594620">
        <w:rPr>
          <w:rFonts w:asciiTheme="majorBidi" w:hAnsiTheme="majorBidi" w:cstheme="majorBidi"/>
          <w:lang w:val="nl-NL"/>
        </w:rPr>
        <w:t>van groter goed</w:t>
      </w:r>
      <w:r w:rsidR="00FF37F8">
        <w:rPr>
          <w:rFonts w:asciiTheme="majorBidi" w:hAnsiTheme="majorBidi" w:cstheme="majorBidi"/>
          <w:lang w:val="nl-NL"/>
        </w:rPr>
        <w:t xml:space="preserve">, </w:t>
      </w:r>
      <w:r w:rsidRPr="00594620">
        <w:rPr>
          <w:rFonts w:asciiTheme="majorBidi" w:hAnsiTheme="majorBidi" w:cstheme="majorBidi"/>
          <w:lang w:val="nl-NL"/>
        </w:rPr>
        <w:t>of uit vrees van groter quaad. Maar vermits</w:t>
      </w:r>
      <w:r w:rsidR="006F3162">
        <w:rPr>
          <w:rFonts w:asciiTheme="majorBidi" w:hAnsiTheme="majorBidi" w:cstheme="majorBidi"/>
          <w:lang w:val="nl-NL"/>
        </w:rPr>
        <w:t xml:space="preserve"> </w:t>
      </w:r>
      <w:r w:rsidRPr="00594620">
        <w:rPr>
          <w:rFonts w:asciiTheme="majorBidi" w:hAnsiTheme="majorBidi" w:cstheme="majorBidi"/>
          <w:lang w:val="nl-NL"/>
        </w:rPr>
        <w:t xml:space="preserve">wy </w:t>
      </w:r>
      <w:r w:rsidR="00106B08">
        <w:rPr>
          <w:rFonts w:asciiTheme="majorBidi" w:hAnsiTheme="majorBidi" w:cstheme="majorBidi"/>
          <w:lang w:val="nl-NL"/>
        </w:rPr>
        <w:t xml:space="preserve">alreê </w:t>
      </w:r>
      <w:r w:rsidRPr="00594620">
        <w:rPr>
          <w:rFonts w:asciiTheme="majorBidi" w:hAnsiTheme="majorBidi" w:cstheme="majorBidi"/>
          <w:lang w:val="nl-NL"/>
        </w:rPr>
        <w:t>getoont hebben</w:t>
      </w:r>
      <w:r w:rsidR="00FF37F8">
        <w:rPr>
          <w:rFonts w:asciiTheme="majorBidi" w:hAnsiTheme="majorBidi" w:cstheme="majorBidi"/>
          <w:lang w:val="nl-NL"/>
        </w:rPr>
        <w:t xml:space="preserve">, </w:t>
      </w:r>
      <w:r w:rsidRPr="00594620">
        <w:rPr>
          <w:rFonts w:asciiTheme="majorBidi" w:hAnsiTheme="majorBidi" w:cstheme="majorBidi"/>
          <w:lang w:val="nl-NL"/>
        </w:rPr>
        <w:t>dat het natuurlijk recht door</w:t>
      </w:r>
      <w:r>
        <w:rPr>
          <w:rFonts w:asciiTheme="majorBidi" w:hAnsiTheme="majorBidi" w:cstheme="majorBidi"/>
          <w:lang w:val="nl-NL"/>
        </w:rPr>
        <w:t xml:space="preserve"> </w:t>
      </w:r>
      <w:r w:rsidRPr="00594620">
        <w:rPr>
          <w:rFonts w:asciiTheme="majorBidi" w:hAnsiTheme="majorBidi" w:cstheme="majorBidi"/>
          <w:lang w:val="nl-NL"/>
        </w:rPr>
        <w:t>yders macht alleen bepaalt word</w:t>
      </w:r>
      <w:r w:rsidR="00FF37F8">
        <w:rPr>
          <w:rFonts w:asciiTheme="majorBidi" w:hAnsiTheme="majorBidi" w:cstheme="majorBidi"/>
          <w:lang w:val="nl-NL"/>
        </w:rPr>
        <w:t xml:space="preserve">, </w:t>
      </w:r>
      <w:r w:rsidRPr="00594620">
        <w:rPr>
          <w:rFonts w:asciiTheme="majorBidi" w:hAnsiTheme="majorBidi" w:cstheme="majorBidi"/>
          <w:lang w:val="nl-NL"/>
        </w:rPr>
        <w:t>zo volgt</w:t>
      </w:r>
      <w:r w:rsidR="00FF37F8">
        <w:rPr>
          <w:rFonts w:asciiTheme="majorBidi" w:hAnsiTheme="majorBidi" w:cstheme="majorBidi"/>
          <w:lang w:val="nl-NL"/>
        </w:rPr>
        <w:t xml:space="preserve">, </w:t>
      </w:r>
      <w:r w:rsidRPr="00594620">
        <w:rPr>
          <w:rFonts w:asciiTheme="majorBidi" w:hAnsiTheme="majorBidi" w:cstheme="majorBidi"/>
          <w:lang w:val="nl-NL"/>
        </w:rPr>
        <w:t>dat yder noodzaaklijk</w:t>
      </w:r>
      <w:r>
        <w:rPr>
          <w:rFonts w:asciiTheme="majorBidi" w:hAnsiTheme="majorBidi" w:cstheme="majorBidi"/>
          <w:lang w:val="nl-NL"/>
        </w:rPr>
        <w:t xml:space="preserve"> </w:t>
      </w:r>
      <w:r w:rsidRPr="00594620">
        <w:rPr>
          <w:rFonts w:asciiTheme="majorBidi" w:hAnsiTheme="majorBidi" w:cstheme="majorBidi"/>
          <w:lang w:val="nl-NL"/>
        </w:rPr>
        <w:t>zo veel van zijn recht aan een ander overgeeft</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hy van de macht</w:t>
      </w:r>
      <w:r w:rsidR="00FF37F8">
        <w:rPr>
          <w:rFonts w:asciiTheme="majorBidi" w:hAnsiTheme="majorBidi" w:cstheme="majorBidi"/>
          <w:lang w:val="nl-NL"/>
        </w:rPr>
        <w:t xml:space="preserve">, </w:t>
      </w:r>
      <w:r w:rsidRPr="00594620">
        <w:rPr>
          <w:rFonts w:asciiTheme="majorBidi" w:hAnsiTheme="majorBidi" w:cstheme="majorBidi"/>
          <w:lang w:val="nl-NL"/>
        </w:rPr>
        <w:t>die hy heeft</w:t>
      </w:r>
      <w:r w:rsidR="00FF37F8">
        <w:rPr>
          <w:rFonts w:asciiTheme="majorBidi" w:hAnsiTheme="majorBidi" w:cstheme="majorBidi"/>
          <w:lang w:val="nl-NL"/>
        </w:rPr>
        <w:t xml:space="preserve">, </w:t>
      </w:r>
      <w:r w:rsidRPr="00594620">
        <w:rPr>
          <w:rFonts w:asciiTheme="majorBidi" w:hAnsiTheme="majorBidi" w:cstheme="majorBidi"/>
          <w:lang w:val="nl-NL"/>
        </w:rPr>
        <w:t>aan een ander ‘t</w:t>
      </w:r>
      <w:r w:rsidR="00DD5CAF">
        <w:rPr>
          <w:rFonts w:asciiTheme="majorBidi" w:hAnsiTheme="majorBidi" w:cstheme="majorBidi"/>
          <w:lang w:val="nl-NL"/>
        </w:rPr>
        <w:t xml:space="preserve"> </w:t>
      </w:r>
      <w:r w:rsidRPr="00594620">
        <w:rPr>
          <w:rFonts w:asciiTheme="majorBidi" w:hAnsiTheme="majorBidi" w:cstheme="majorBidi"/>
          <w:lang w:val="nl-NL"/>
        </w:rPr>
        <w:t>zy door geweld</w:t>
      </w:r>
      <w:r w:rsidR="006F3162">
        <w:rPr>
          <w:rFonts w:asciiTheme="majorBidi" w:hAnsiTheme="majorBidi" w:cstheme="majorBidi"/>
          <w:lang w:val="nl-NL"/>
        </w:rPr>
        <w:t xml:space="preserve"> </w:t>
      </w:r>
      <w:r w:rsidRPr="00594620">
        <w:rPr>
          <w:rFonts w:asciiTheme="majorBidi" w:hAnsiTheme="majorBidi" w:cstheme="majorBidi"/>
          <w:lang w:val="nl-NL"/>
        </w:rPr>
        <w:t>of vrywilliglijk</w:t>
      </w:r>
      <w:r w:rsidR="00FF37F8">
        <w:rPr>
          <w:rFonts w:asciiTheme="majorBidi" w:hAnsiTheme="majorBidi" w:cstheme="majorBidi"/>
          <w:lang w:val="nl-NL"/>
        </w:rPr>
        <w:t xml:space="preserve">, </w:t>
      </w:r>
      <w:r w:rsidRPr="00594620">
        <w:rPr>
          <w:rFonts w:asciiTheme="majorBidi" w:hAnsiTheme="majorBidi" w:cstheme="majorBidi"/>
          <w:lang w:val="nl-NL"/>
        </w:rPr>
        <w:t>overdraagt</w:t>
      </w:r>
      <w:r w:rsidR="00FF37F8">
        <w:rPr>
          <w:rFonts w:asciiTheme="majorBidi" w:hAnsiTheme="majorBidi" w:cstheme="majorBidi"/>
          <w:lang w:val="nl-NL"/>
        </w:rPr>
        <w:t xml:space="preserve">, </w:t>
      </w:r>
      <w:r w:rsidR="00DD5CAF">
        <w:rPr>
          <w:rFonts w:asciiTheme="majorBidi" w:hAnsiTheme="majorBidi" w:cstheme="majorBidi"/>
          <w:lang w:val="nl-NL"/>
        </w:rPr>
        <w:t xml:space="preserve">en dat die geen ‘t </w:t>
      </w:r>
      <w:r w:rsidRPr="00594620">
        <w:rPr>
          <w:rFonts w:asciiTheme="majorBidi" w:hAnsiTheme="majorBidi" w:cstheme="majorBidi"/>
          <w:lang w:val="nl-NL"/>
        </w:rPr>
        <w:t>opperste</w:t>
      </w:r>
      <w:r w:rsidR="006F3162">
        <w:rPr>
          <w:rFonts w:asciiTheme="majorBidi" w:hAnsiTheme="majorBidi" w:cstheme="majorBidi"/>
          <w:lang w:val="nl-NL"/>
        </w:rPr>
        <w:t xml:space="preserve"> </w:t>
      </w:r>
      <w:r w:rsidRPr="00594620">
        <w:rPr>
          <w:rFonts w:asciiTheme="majorBidi" w:hAnsiTheme="majorBidi" w:cstheme="majorBidi"/>
          <w:lang w:val="nl-NL"/>
        </w:rPr>
        <w:t>recht over allen heeft</w:t>
      </w:r>
      <w:r w:rsidR="00FF37F8">
        <w:rPr>
          <w:rFonts w:asciiTheme="majorBidi" w:hAnsiTheme="majorBidi" w:cstheme="majorBidi"/>
          <w:lang w:val="nl-NL"/>
        </w:rPr>
        <w:t xml:space="preserve">, </w:t>
      </w:r>
      <w:r w:rsidRPr="00594620">
        <w:rPr>
          <w:rFonts w:asciiTheme="majorBidi" w:hAnsiTheme="majorBidi" w:cstheme="majorBidi"/>
          <w:lang w:val="nl-NL"/>
        </w:rPr>
        <w:t>die d’ opperste macht bezit</w:t>
      </w:r>
      <w:r w:rsidR="00FF37F8">
        <w:rPr>
          <w:rFonts w:asciiTheme="majorBidi" w:hAnsiTheme="majorBidi" w:cstheme="majorBidi"/>
          <w:lang w:val="nl-NL"/>
        </w:rPr>
        <w:t xml:space="preserve">, </w:t>
      </w:r>
      <w:r w:rsidRPr="00594620">
        <w:rPr>
          <w:rFonts w:asciiTheme="majorBidi" w:hAnsiTheme="majorBidi" w:cstheme="majorBidi"/>
          <w:lang w:val="nl-NL"/>
        </w:rPr>
        <w:t>door de welke hy hen alle met geweld kan dwingen</w:t>
      </w:r>
      <w:r w:rsidR="00FF37F8">
        <w:rPr>
          <w:rFonts w:asciiTheme="majorBidi" w:hAnsiTheme="majorBidi" w:cstheme="majorBidi"/>
          <w:lang w:val="nl-NL"/>
        </w:rPr>
        <w:t xml:space="preserve">, </w:t>
      </w:r>
      <w:r w:rsidRPr="00594620">
        <w:rPr>
          <w:rFonts w:asciiTheme="majorBidi" w:hAnsiTheme="majorBidi" w:cstheme="majorBidi"/>
          <w:lang w:val="nl-NL"/>
        </w:rPr>
        <w:t>en door de vrees</w:t>
      </w:r>
      <w:r>
        <w:rPr>
          <w:rFonts w:asciiTheme="majorBidi" w:hAnsiTheme="majorBidi" w:cstheme="majorBidi"/>
          <w:lang w:val="nl-NL"/>
        </w:rPr>
        <w:t xml:space="preserve"> </w:t>
      </w:r>
      <w:r w:rsidRPr="00594620">
        <w:rPr>
          <w:rFonts w:asciiTheme="majorBidi" w:hAnsiTheme="majorBidi" w:cstheme="majorBidi"/>
          <w:lang w:val="nl-NL"/>
        </w:rPr>
        <w:t>van de grootste straf</w:t>
      </w:r>
      <w:r w:rsidR="00FF37F8">
        <w:rPr>
          <w:rFonts w:asciiTheme="majorBidi" w:hAnsiTheme="majorBidi" w:cstheme="majorBidi"/>
          <w:lang w:val="nl-NL"/>
        </w:rPr>
        <w:t xml:space="preserve">, </w:t>
      </w:r>
      <w:r w:rsidRPr="00594620">
        <w:rPr>
          <w:rFonts w:asciiTheme="majorBidi" w:hAnsiTheme="majorBidi" w:cstheme="majorBidi"/>
          <w:lang w:val="nl-NL"/>
        </w:rPr>
        <w:t>die van alle menschen in ‘t algemeen</w:t>
      </w:r>
      <w:r>
        <w:rPr>
          <w:rFonts w:asciiTheme="majorBidi" w:hAnsiTheme="majorBidi" w:cstheme="majorBidi"/>
          <w:lang w:val="nl-NL"/>
        </w:rPr>
        <w:t xml:space="preserve"> </w:t>
      </w:r>
      <w:r w:rsidRPr="00594620">
        <w:rPr>
          <w:rFonts w:asciiTheme="majorBidi" w:hAnsiTheme="majorBidi" w:cstheme="majorBidi"/>
          <w:lang w:val="nl-NL"/>
        </w:rPr>
        <w:t>gevreest word</w:t>
      </w:r>
      <w:r w:rsidR="00FF37F8">
        <w:rPr>
          <w:rFonts w:asciiTheme="majorBidi" w:hAnsiTheme="majorBidi" w:cstheme="majorBidi"/>
          <w:lang w:val="nl-NL"/>
        </w:rPr>
        <w:t xml:space="preserve">, </w:t>
      </w:r>
      <w:r w:rsidRPr="00594620">
        <w:rPr>
          <w:rFonts w:asciiTheme="majorBidi" w:hAnsiTheme="majorBidi" w:cstheme="majorBidi"/>
          <w:lang w:val="nl-NL"/>
        </w:rPr>
        <w:t>weerhouden : welk recht hy alleenlijk zo</w:t>
      </w:r>
      <w:r>
        <w:rPr>
          <w:rFonts w:asciiTheme="majorBidi" w:hAnsiTheme="majorBidi" w:cstheme="majorBidi"/>
          <w:lang w:val="nl-NL"/>
        </w:rPr>
        <w:t xml:space="preserve"> </w:t>
      </w:r>
      <w:r w:rsidRPr="00594620">
        <w:rPr>
          <w:rFonts w:asciiTheme="majorBidi" w:hAnsiTheme="majorBidi" w:cstheme="majorBidi"/>
          <w:lang w:val="nl-NL"/>
        </w:rPr>
        <w:t>lang zal behouden</w:t>
      </w:r>
      <w:r w:rsidR="00FF37F8">
        <w:rPr>
          <w:rFonts w:asciiTheme="majorBidi" w:hAnsiTheme="majorBidi" w:cstheme="majorBidi"/>
          <w:lang w:val="nl-NL"/>
        </w:rPr>
        <w:t xml:space="preserve">, </w:t>
      </w:r>
      <w:r w:rsidRPr="00594620">
        <w:rPr>
          <w:rFonts w:asciiTheme="majorBidi" w:hAnsiTheme="majorBidi" w:cstheme="majorBidi"/>
          <w:lang w:val="nl-NL"/>
        </w:rPr>
        <w:t>als hy deze macht van alles te doen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DD5CAF">
        <w:rPr>
          <w:rFonts w:asciiTheme="majorBidi" w:hAnsiTheme="majorBidi" w:cstheme="majorBidi"/>
          <w:lang w:val="nl-NL"/>
        </w:rPr>
        <w:t xml:space="preserve"> </w:t>
      </w:r>
      <w:r w:rsidRPr="00594620">
        <w:rPr>
          <w:rFonts w:asciiTheme="majorBidi" w:hAnsiTheme="majorBidi" w:cstheme="majorBidi"/>
          <w:lang w:val="nl-NL"/>
        </w:rPr>
        <w:t>hy</w:t>
      </w:r>
      <w:r w:rsidR="00DD5CAF">
        <w:rPr>
          <w:rFonts w:asciiTheme="majorBidi" w:hAnsiTheme="majorBidi" w:cstheme="majorBidi"/>
          <w:lang w:val="nl-NL"/>
        </w:rPr>
        <w:t xml:space="preserve"> </w:t>
      </w:r>
      <w:r w:rsidRPr="00594620">
        <w:rPr>
          <w:rFonts w:asciiTheme="majorBidi" w:hAnsiTheme="majorBidi" w:cstheme="majorBidi"/>
          <w:lang w:val="nl-NL"/>
        </w:rPr>
        <w:t>wil</w:t>
      </w:r>
      <w:r w:rsidR="00FF37F8">
        <w:rPr>
          <w:rFonts w:asciiTheme="majorBidi" w:hAnsiTheme="majorBidi" w:cstheme="majorBidi"/>
          <w:lang w:val="nl-NL"/>
        </w:rPr>
        <w:t xml:space="preserve">, </w:t>
      </w:r>
      <w:r w:rsidRPr="00594620">
        <w:rPr>
          <w:rFonts w:asciiTheme="majorBidi" w:hAnsiTheme="majorBidi" w:cstheme="majorBidi"/>
          <w:lang w:val="nl-NL"/>
        </w:rPr>
        <w:t>zal bewaren; anderzints zal hy by vergunning gebieden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ymant die sterker is</w:t>
      </w:r>
      <w:r w:rsidR="00FF37F8">
        <w:rPr>
          <w:rFonts w:asciiTheme="majorBidi" w:hAnsiTheme="majorBidi" w:cstheme="majorBidi"/>
          <w:lang w:val="nl-NL"/>
        </w:rPr>
        <w:t xml:space="preserve">, </w:t>
      </w:r>
      <w:r w:rsidRPr="00594620">
        <w:rPr>
          <w:rFonts w:asciiTheme="majorBidi" w:hAnsiTheme="majorBidi" w:cstheme="majorBidi"/>
          <w:lang w:val="nl-NL"/>
        </w:rPr>
        <w:t>zal</w:t>
      </w:r>
      <w:r w:rsidR="00FF37F8">
        <w:rPr>
          <w:rFonts w:asciiTheme="majorBidi" w:hAnsiTheme="majorBidi" w:cstheme="majorBidi"/>
          <w:lang w:val="nl-NL"/>
        </w:rPr>
        <w:t xml:space="preserve">, </w:t>
      </w:r>
      <w:r w:rsidRPr="00594620">
        <w:rPr>
          <w:rFonts w:asciiTheme="majorBidi" w:hAnsiTheme="majorBidi" w:cstheme="majorBidi"/>
          <w:lang w:val="nl-NL"/>
        </w:rPr>
        <w:t>zo hy niet wil</w:t>
      </w:r>
      <w:r w:rsidR="00FF37F8">
        <w:rPr>
          <w:rFonts w:asciiTheme="majorBidi" w:hAnsiTheme="majorBidi" w:cstheme="majorBidi"/>
          <w:lang w:val="nl-NL"/>
        </w:rPr>
        <w:t xml:space="preserve">, </w:t>
      </w:r>
      <w:r w:rsidRPr="00594620">
        <w:rPr>
          <w:rFonts w:asciiTheme="majorBidi" w:hAnsiTheme="majorBidi" w:cstheme="majorBidi"/>
          <w:lang w:val="nl-NL"/>
        </w:rPr>
        <w:t>niet</w:t>
      </w:r>
      <w:r>
        <w:rPr>
          <w:rFonts w:asciiTheme="majorBidi" w:hAnsiTheme="majorBidi" w:cstheme="majorBidi"/>
          <w:lang w:val="nl-NL"/>
        </w:rPr>
        <w:t xml:space="preserve"> </w:t>
      </w:r>
      <w:r w:rsidRPr="00594620">
        <w:rPr>
          <w:rFonts w:asciiTheme="majorBidi" w:hAnsiTheme="majorBidi" w:cstheme="majorBidi"/>
          <w:lang w:val="nl-NL"/>
        </w:rPr>
        <w:t>gehouden zijn hem te gehoorzamen.</w:t>
      </w:r>
      <w:r>
        <w:rPr>
          <w:rFonts w:asciiTheme="majorBidi" w:hAnsiTheme="majorBidi" w:cstheme="majorBidi"/>
          <w:lang w:val="nl-NL"/>
        </w:rPr>
        <w:t xml:space="preserve"> </w:t>
      </w:r>
    </w:p>
    <w:p w:rsidR="00594620" w:rsidRDefault="00594620" w:rsidP="006F769C">
      <w:pPr>
        <w:spacing w:after="0" w:line="240" w:lineRule="auto"/>
        <w:ind w:firstLine="720"/>
        <w:rPr>
          <w:rFonts w:asciiTheme="majorBidi" w:hAnsiTheme="majorBidi" w:cstheme="majorBidi"/>
          <w:lang w:val="nl-NL"/>
        </w:rPr>
      </w:pPr>
      <w:r w:rsidRPr="00594620">
        <w:rPr>
          <w:rFonts w:asciiTheme="majorBidi" w:hAnsiTheme="majorBidi" w:cstheme="majorBidi"/>
          <w:lang w:val="nl-NL"/>
        </w:rPr>
        <w:t>Door deze middel dan kan men</w:t>
      </w:r>
      <w:r w:rsidR="00FF37F8">
        <w:rPr>
          <w:rFonts w:asciiTheme="majorBidi" w:hAnsiTheme="majorBidi" w:cstheme="majorBidi"/>
          <w:lang w:val="nl-NL"/>
        </w:rPr>
        <w:t xml:space="preserve">, </w:t>
      </w:r>
      <w:r w:rsidRPr="00594620">
        <w:rPr>
          <w:rFonts w:asciiTheme="majorBidi" w:hAnsiTheme="majorBidi" w:cstheme="majorBidi"/>
          <w:lang w:val="nl-NL"/>
        </w:rPr>
        <w:t>zonder enige tegenstrijdigheit</w:t>
      </w:r>
      <w:r>
        <w:rPr>
          <w:rFonts w:asciiTheme="majorBidi" w:hAnsiTheme="majorBidi" w:cstheme="majorBidi"/>
          <w:lang w:val="nl-NL"/>
        </w:rPr>
        <w:t xml:space="preserve"> </w:t>
      </w:r>
      <w:r w:rsidRPr="00594620">
        <w:rPr>
          <w:rFonts w:asciiTheme="majorBidi" w:hAnsiTheme="majorBidi" w:cstheme="majorBidi"/>
          <w:lang w:val="nl-NL"/>
        </w:rPr>
        <w:t>van ‘t natuurlijk recht</w:t>
      </w:r>
      <w:r w:rsidR="00FF37F8">
        <w:rPr>
          <w:rFonts w:asciiTheme="majorBidi" w:hAnsiTheme="majorBidi" w:cstheme="majorBidi"/>
          <w:lang w:val="nl-NL"/>
        </w:rPr>
        <w:t xml:space="preserve">, </w:t>
      </w:r>
      <w:r w:rsidRPr="00594620">
        <w:rPr>
          <w:rFonts w:asciiTheme="majorBidi" w:hAnsiTheme="majorBidi" w:cstheme="majorBidi"/>
          <w:lang w:val="nl-NL"/>
        </w:rPr>
        <w:t>een gezelligheit toestellen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altijd alle verdrag met de grootste getrouwheit onderhouden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namentlijk zo yder alle de macht</w:t>
      </w:r>
      <w:r w:rsidR="00FF37F8">
        <w:rPr>
          <w:rFonts w:asciiTheme="majorBidi" w:hAnsiTheme="majorBidi" w:cstheme="majorBidi"/>
          <w:lang w:val="nl-NL"/>
        </w:rPr>
        <w:t xml:space="preserve">, </w:t>
      </w:r>
      <w:r w:rsidRPr="00594620">
        <w:rPr>
          <w:rFonts w:asciiTheme="majorBidi" w:hAnsiTheme="majorBidi" w:cstheme="majorBidi"/>
          <w:lang w:val="nl-NL"/>
        </w:rPr>
        <w:t>die hy heeft</w:t>
      </w:r>
      <w:r w:rsidR="00FF37F8">
        <w:rPr>
          <w:rFonts w:asciiTheme="majorBidi" w:hAnsiTheme="majorBidi" w:cstheme="majorBidi"/>
          <w:lang w:val="nl-NL"/>
        </w:rPr>
        <w:t xml:space="preserve">, </w:t>
      </w:r>
      <w:r w:rsidRPr="00594620">
        <w:rPr>
          <w:rFonts w:asciiTheme="majorBidi" w:hAnsiTheme="majorBidi" w:cstheme="majorBidi"/>
          <w:lang w:val="nl-NL"/>
        </w:rPr>
        <w:t>aan</w:t>
      </w:r>
      <w:r>
        <w:rPr>
          <w:rFonts w:asciiTheme="majorBidi" w:hAnsiTheme="majorBidi" w:cstheme="majorBidi"/>
          <w:lang w:val="nl-NL"/>
        </w:rPr>
        <w:t xml:space="preserve"> </w:t>
      </w:r>
      <w:r w:rsidRPr="00594620">
        <w:rPr>
          <w:rFonts w:asciiTheme="majorBidi" w:hAnsiTheme="majorBidi" w:cstheme="majorBidi"/>
          <w:lang w:val="nl-NL"/>
        </w:rPr>
        <w:t>de gezelligheit overgeeft</w:t>
      </w:r>
      <w:r w:rsidR="00FF37F8">
        <w:rPr>
          <w:rFonts w:asciiTheme="majorBidi" w:hAnsiTheme="majorBidi" w:cstheme="majorBidi"/>
          <w:lang w:val="nl-NL"/>
        </w:rPr>
        <w:t xml:space="preserve">, </w:t>
      </w:r>
      <w:r w:rsidRPr="00594620">
        <w:rPr>
          <w:rFonts w:asciiTheme="majorBidi" w:hAnsiTheme="majorBidi" w:cstheme="majorBidi"/>
          <w:lang w:val="nl-NL"/>
        </w:rPr>
        <w:t>die dus het hoogste recht der natuur</w:t>
      </w:r>
      <w:r>
        <w:rPr>
          <w:rFonts w:asciiTheme="majorBidi" w:hAnsiTheme="majorBidi" w:cstheme="majorBidi"/>
          <w:lang w:val="nl-NL"/>
        </w:rPr>
        <w:t xml:space="preserve"> </w:t>
      </w:r>
      <w:r w:rsidRPr="00594620">
        <w:rPr>
          <w:rFonts w:asciiTheme="majorBidi" w:hAnsiTheme="majorBidi" w:cstheme="majorBidi"/>
          <w:lang w:val="nl-NL"/>
        </w:rPr>
        <w:t>over alles dat is de opperste heerschappy alleen zal</w:t>
      </w:r>
      <w:r>
        <w:rPr>
          <w:rFonts w:asciiTheme="majorBidi" w:hAnsiTheme="majorBidi" w:cstheme="majorBidi"/>
          <w:lang w:val="nl-NL"/>
        </w:rPr>
        <w:t xml:space="preserve"> </w:t>
      </w:r>
      <w:r w:rsidRPr="00594620">
        <w:rPr>
          <w:rFonts w:asciiTheme="majorBidi" w:hAnsiTheme="majorBidi" w:cstheme="majorBidi"/>
          <w:lang w:val="nl-NL"/>
        </w:rPr>
        <w:t>behouden</w:t>
      </w:r>
      <w:r w:rsidR="00FF37F8">
        <w:rPr>
          <w:rFonts w:asciiTheme="majorBidi" w:hAnsiTheme="majorBidi" w:cstheme="majorBidi"/>
          <w:lang w:val="nl-NL"/>
        </w:rPr>
        <w:t xml:space="preserve">, </w:t>
      </w:r>
      <w:r w:rsidRPr="00594620">
        <w:rPr>
          <w:rFonts w:asciiTheme="majorBidi" w:hAnsiTheme="majorBidi" w:cstheme="majorBidi"/>
          <w:lang w:val="nl-NL"/>
        </w:rPr>
        <w:t xml:space="preserve">welke yder </w:t>
      </w:r>
      <w:r w:rsidR="00DD5CAF">
        <w:rPr>
          <w:rFonts w:asciiTheme="majorBidi" w:hAnsiTheme="majorBidi" w:cstheme="majorBidi"/>
          <w:lang w:val="nl-NL"/>
        </w:rPr>
        <w:t>of uit vrye</w:t>
      </w:r>
      <w:r w:rsidRPr="00594620">
        <w:rPr>
          <w:rFonts w:asciiTheme="majorBidi" w:hAnsiTheme="majorBidi" w:cstheme="majorBidi"/>
          <w:lang w:val="nl-NL"/>
        </w:rPr>
        <w:t xml:space="preserve"> wil</w:t>
      </w:r>
      <w:r w:rsidR="00FF37F8">
        <w:rPr>
          <w:rFonts w:asciiTheme="majorBidi" w:hAnsiTheme="majorBidi" w:cstheme="majorBidi"/>
          <w:lang w:val="nl-NL"/>
        </w:rPr>
        <w:t xml:space="preserve">, </w:t>
      </w:r>
      <w:r w:rsidRPr="00594620">
        <w:rPr>
          <w:rFonts w:asciiTheme="majorBidi" w:hAnsiTheme="majorBidi" w:cstheme="majorBidi"/>
          <w:lang w:val="nl-NL"/>
        </w:rPr>
        <w:t>of uit vrees van de</w:t>
      </w:r>
      <w:r>
        <w:rPr>
          <w:rFonts w:asciiTheme="majorBidi" w:hAnsiTheme="majorBidi" w:cstheme="majorBidi"/>
          <w:lang w:val="nl-NL"/>
        </w:rPr>
        <w:t xml:space="preserve"> </w:t>
      </w:r>
      <w:r w:rsidRPr="00594620">
        <w:rPr>
          <w:rFonts w:asciiTheme="majorBidi" w:hAnsiTheme="majorBidi" w:cstheme="majorBidi"/>
          <w:lang w:val="nl-NL"/>
        </w:rPr>
        <w:t>grootste straf</w:t>
      </w:r>
      <w:r w:rsidR="00FF37F8">
        <w:rPr>
          <w:rFonts w:asciiTheme="majorBidi" w:hAnsiTheme="majorBidi" w:cstheme="majorBidi"/>
          <w:lang w:val="nl-NL"/>
        </w:rPr>
        <w:t xml:space="preserve">, </w:t>
      </w:r>
      <w:r w:rsidRPr="00594620">
        <w:rPr>
          <w:rFonts w:asciiTheme="majorBidi" w:hAnsiTheme="majorBidi" w:cstheme="majorBidi"/>
          <w:lang w:val="nl-NL"/>
        </w:rPr>
        <w:t>gehouden zal zijn te gehoorzamen</w:t>
      </w:r>
      <w:r w:rsidR="00DD5CAF">
        <w:rPr>
          <w:rFonts w:asciiTheme="majorBidi" w:hAnsiTheme="majorBidi" w:cstheme="majorBidi"/>
          <w:lang w:val="nl-NL"/>
        </w:rPr>
        <w:t>.</w:t>
      </w:r>
      <w:r w:rsidR="003517AB">
        <w:rPr>
          <w:rFonts w:asciiTheme="majorBidi" w:hAnsiTheme="majorBidi" w:cstheme="majorBidi"/>
          <w:lang w:val="nl-NL"/>
        </w:rPr>
        <w:t xml:space="preserve"> </w:t>
      </w:r>
      <w:r w:rsidRPr="00594620">
        <w:rPr>
          <w:rFonts w:asciiTheme="majorBidi" w:hAnsiTheme="majorBidi" w:cstheme="majorBidi"/>
          <w:lang w:val="nl-NL"/>
        </w:rPr>
        <w:t>‘t Recht</w:t>
      </w:r>
      <w:r>
        <w:rPr>
          <w:rFonts w:asciiTheme="majorBidi" w:hAnsiTheme="majorBidi" w:cstheme="majorBidi"/>
          <w:lang w:val="nl-NL"/>
        </w:rPr>
        <w:t xml:space="preserve"> </w:t>
      </w:r>
      <w:r w:rsidR="003517AB">
        <w:rPr>
          <w:rFonts w:asciiTheme="majorBidi" w:hAnsiTheme="majorBidi" w:cstheme="majorBidi"/>
          <w:lang w:val="nl-NL"/>
        </w:rPr>
        <w:t>van zodanige gezelligheit word</w:t>
      </w:r>
      <w:r w:rsidRPr="00594620">
        <w:rPr>
          <w:rFonts w:asciiTheme="majorBidi" w:hAnsiTheme="majorBidi" w:cstheme="majorBidi"/>
          <w:lang w:val="nl-NL"/>
        </w:rPr>
        <w:t xml:space="preserve"> volks heerschappy genoemt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dewelke dieshalven bepaalt word een algemene vergadering</w:t>
      </w:r>
      <w:r>
        <w:rPr>
          <w:rFonts w:asciiTheme="majorBidi" w:hAnsiTheme="majorBidi" w:cstheme="majorBidi"/>
          <w:lang w:val="nl-NL"/>
        </w:rPr>
        <w:t xml:space="preserve"> </w:t>
      </w:r>
      <w:r w:rsidRPr="00594620">
        <w:rPr>
          <w:rFonts w:asciiTheme="majorBidi" w:hAnsiTheme="majorBidi" w:cstheme="majorBidi"/>
          <w:lang w:val="nl-NL"/>
        </w:rPr>
        <w:t>van menschen</w:t>
      </w:r>
      <w:r w:rsidR="00FF37F8">
        <w:rPr>
          <w:rFonts w:asciiTheme="majorBidi" w:hAnsiTheme="majorBidi" w:cstheme="majorBidi"/>
          <w:lang w:val="nl-NL"/>
        </w:rPr>
        <w:t xml:space="preserve">, </w:t>
      </w:r>
      <w:r w:rsidRPr="00594620">
        <w:rPr>
          <w:rFonts w:asciiTheme="majorBidi" w:hAnsiTheme="majorBidi" w:cstheme="majorBidi"/>
          <w:lang w:val="nl-NL"/>
        </w:rPr>
        <w:t>die teza</w:t>
      </w:r>
      <w:r w:rsidR="003517AB">
        <w:rPr>
          <w:rFonts w:asciiTheme="majorBidi" w:hAnsiTheme="majorBidi" w:cstheme="majorBidi"/>
          <w:lang w:val="nl-NL"/>
        </w:rPr>
        <w:t>men het opperste recht tot alles</w:t>
      </w:r>
      <w:r w:rsidR="006F3162">
        <w:rPr>
          <w:rFonts w:asciiTheme="majorBidi" w:hAnsiTheme="majorBidi" w:cstheme="majorBidi"/>
          <w:lang w:val="nl-NL"/>
        </w:rPr>
        <w:t xml:space="preserve"> </w:t>
      </w:r>
      <w:r w:rsidRPr="00594620">
        <w:rPr>
          <w:rFonts w:asciiTheme="majorBidi" w:hAnsiTheme="majorBidi" w:cstheme="majorBidi"/>
          <w:lang w:val="nl-NL"/>
        </w:rPr>
        <w:t>heeft dat</w:t>
      </w:r>
      <w:r w:rsidR="003517AB">
        <w:rPr>
          <w:rFonts w:asciiTheme="majorBidi" w:hAnsiTheme="majorBidi" w:cstheme="majorBidi"/>
          <w:lang w:val="nl-NL"/>
        </w:rPr>
        <w:t xml:space="preserve"> z</w:t>
      </w:r>
      <w:r w:rsidRPr="00594620">
        <w:rPr>
          <w:rFonts w:asciiTheme="majorBidi" w:hAnsiTheme="majorBidi" w:cstheme="majorBidi"/>
          <w:lang w:val="nl-NL"/>
        </w:rPr>
        <w:t>y vermag. Uit ‘t welke volgt</w:t>
      </w:r>
      <w:r w:rsidR="00FF37F8">
        <w:rPr>
          <w:rFonts w:asciiTheme="majorBidi" w:hAnsiTheme="majorBidi" w:cstheme="majorBidi"/>
          <w:lang w:val="nl-NL"/>
        </w:rPr>
        <w:t xml:space="preserve">, </w:t>
      </w:r>
      <w:r w:rsidRPr="00594620">
        <w:rPr>
          <w:rFonts w:asciiTheme="majorBidi" w:hAnsiTheme="majorBidi" w:cstheme="majorBidi"/>
          <w:lang w:val="nl-NL"/>
        </w:rPr>
        <w:t>dat d’ oppermacht</w:t>
      </w:r>
      <w:r>
        <w:rPr>
          <w:rFonts w:asciiTheme="majorBidi" w:hAnsiTheme="majorBidi" w:cstheme="majorBidi"/>
          <w:lang w:val="nl-NL"/>
        </w:rPr>
        <w:t xml:space="preserve"> </w:t>
      </w:r>
      <w:r w:rsidRPr="00594620">
        <w:rPr>
          <w:rFonts w:asciiTheme="majorBidi" w:hAnsiTheme="majorBidi" w:cstheme="majorBidi"/>
          <w:lang w:val="nl-NL"/>
        </w:rPr>
        <w:t>door geen wet gebonden is</w:t>
      </w:r>
      <w:r w:rsidR="00FF37F8">
        <w:rPr>
          <w:rFonts w:asciiTheme="majorBidi" w:hAnsiTheme="majorBidi" w:cstheme="majorBidi"/>
          <w:lang w:val="nl-NL"/>
        </w:rPr>
        <w:t xml:space="preserve">, </w:t>
      </w:r>
      <w:r w:rsidRPr="00594620">
        <w:rPr>
          <w:rFonts w:asciiTheme="majorBidi" w:hAnsiTheme="majorBidi" w:cstheme="majorBidi"/>
          <w:lang w:val="nl-NL"/>
        </w:rPr>
        <w:t>maar dat alle menschen in</w:t>
      </w:r>
      <w:r>
        <w:rPr>
          <w:rFonts w:asciiTheme="majorBidi" w:hAnsiTheme="majorBidi" w:cstheme="majorBidi"/>
          <w:lang w:val="nl-NL"/>
        </w:rPr>
        <w:t xml:space="preserve"> </w:t>
      </w:r>
      <w:r w:rsidRPr="00594620">
        <w:rPr>
          <w:rFonts w:asciiTheme="majorBidi" w:hAnsiTheme="majorBidi" w:cstheme="majorBidi"/>
          <w:lang w:val="nl-NL"/>
        </w:rPr>
        <w:t>alles dezelfde moeten gehoorzamen; want zy moeten alle</w:t>
      </w:r>
      <w:r>
        <w:rPr>
          <w:rFonts w:asciiTheme="majorBidi" w:hAnsiTheme="majorBidi" w:cstheme="majorBidi"/>
          <w:lang w:val="nl-NL"/>
        </w:rPr>
        <w:t xml:space="preserve"> </w:t>
      </w:r>
      <w:r w:rsidRPr="00594620">
        <w:rPr>
          <w:rFonts w:asciiTheme="majorBidi" w:hAnsiTheme="majorBidi" w:cstheme="majorBidi"/>
          <w:lang w:val="nl-NL"/>
        </w:rPr>
        <w:t>dit of stilswijgens of uitdrukkelijk beloven</w:t>
      </w:r>
      <w:r w:rsidR="00FF37F8">
        <w:rPr>
          <w:rFonts w:asciiTheme="majorBidi" w:hAnsiTheme="majorBidi" w:cstheme="majorBidi"/>
          <w:lang w:val="nl-NL"/>
        </w:rPr>
        <w:t xml:space="preserve">, </w:t>
      </w:r>
      <w:r w:rsidRPr="00594620">
        <w:rPr>
          <w:rFonts w:asciiTheme="majorBidi" w:hAnsiTheme="majorBidi" w:cstheme="majorBidi"/>
          <w:lang w:val="nl-NL"/>
        </w:rPr>
        <w:t>als zy alle hun</w:t>
      </w:r>
      <w:r>
        <w:rPr>
          <w:rFonts w:asciiTheme="majorBidi" w:hAnsiTheme="majorBidi" w:cstheme="majorBidi"/>
          <w:lang w:val="nl-NL"/>
        </w:rPr>
        <w:t xml:space="preserve"> </w:t>
      </w:r>
      <w:r w:rsidRPr="00594620">
        <w:rPr>
          <w:rFonts w:asciiTheme="majorBidi" w:hAnsiTheme="majorBidi" w:cstheme="majorBidi"/>
          <w:lang w:val="nl-NL"/>
        </w:rPr>
        <w:t>macht van zich te verdedigen</w:t>
      </w:r>
      <w:r w:rsidR="00FF37F8">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alle hun recht aan deze</w:t>
      </w:r>
      <w:r>
        <w:rPr>
          <w:rFonts w:asciiTheme="majorBidi" w:hAnsiTheme="majorBidi" w:cstheme="majorBidi"/>
          <w:lang w:val="nl-NL"/>
        </w:rPr>
        <w:t xml:space="preserve"> </w:t>
      </w:r>
      <w:r w:rsidRPr="00594620">
        <w:rPr>
          <w:rFonts w:asciiTheme="majorBidi" w:hAnsiTheme="majorBidi" w:cstheme="majorBidi"/>
          <w:lang w:val="nl-NL"/>
        </w:rPr>
        <w:t>oppermacht overgedragen hebben. Want indien zy iets voor</w:t>
      </w:r>
      <w:r>
        <w:rPr>
          <w:rFonts w:asciiTheme="majorBidi" w:hAnsiTheme="majorBidi" w:cstheme="majorBidi"/>
          <w:lang w:val="nl-NL"/>
        </w:rPr>
        <w:t xml:space="preserve"> </w:t>
      </w:r>
      <w:r w:rsidRPr="00594620">
        <w:rPr>
          <w:rFonts w:asciiTheme="majorBidi" w:hAnsiTheme="majorBidi" w:cstheme="majorBidi"/>
          <w:lang w:val="nl-NL"/>
        </w:rPr>
        <w:t>zien bewaart wilden hebben</w:t>
      </w:r>
      <w:r w:rsidR="00FF37F8">
        <w:rPr>
          <w:rFonts w:asciiTheme="majorBidi" w:hAnsiTheme="majorBidi" w:cstheme="majorBidi"/>
          <w:lang w:val="nl-NL"/>
        </w:rPr>
        <w:t xml:space="preserve">, </w:t>
      </w:r>
      <w:r w:rsidRPr="00594620">
        <w:rPr>
          <w:rFonts w:asciiTheme="majorBidi" w:hAnsiTheme="majorBidi" w:cstheme="majorBidi"/>
          <w:lang w:val="nl-NL"/>
        </w:rPr>
        <w:t>zo moesten zy ook met enen</w:t>
      </w:r>
      <w:r>
        <w:rPr>
          <w:rFonts w:asciiTheme="majorBidi" w:hAnsiTheme="majorBidi" w:cstheme="majorBidi"/>
          <w:lang w:val="nl-NL"/>
        </w:rPr>
        <w:t xml:space="preserve"> </w:t>
      </w:r>
      <w:r w:rsidRPr="00594620">
        <w:rPr>
          <w:rFonts w:asciiTheme="majorBidi" w:hAnsiTheme="majorBidi" w:cstheme="majorBidi"/>
          <w:lang w:val="nl-NL"/>
        </w:rPr>
        <w:t>toezien</w:t>
      </w:r>
      <w:r w:rsidR="00FF37F8">
        <w:rPr>
          <w:rFonts w:asciiTheme="majorBidi" w:hAnsiTheme="majorBidi" w:cstheme="majorBidi"/>
          <w:lang w:val="nl-NL"/>
        </w:rPr>
        <w:t xml:space="preserve">, </w:t>
      </w:r>
      <w:r w:rsidRPr="00594620">
        <w:rPr>
          <w:rFonts w:asciiTheme="majorBidi" w:hAnsiTheme="majorBidi" w:cstheme="majorBidi"/>
          <w:lang w:val="nl-NL"/>
        </w:rPr>
        <w:t>hoe zy dit veiliglijk zouden konnen verdedigen ;</w:t>
      </w:r>
      <w:r>
        <w:rPr>
          <w:rFonts w:asciiTheme="majorBidi" w:hAnsiTheme="majorBidi" w:cstheme="majorBidi"/>
          <w:lang w:val="nl-NL"/>
        </w:rPr>
        <w:t xml:space="preserve"> </w:t>
      </w:r>
      <w:r w:rsidRPr="00594620">
        <w:rPr>
          <w:rFonts w:asciiTheme="majorBidi" w:hAnsiTheme="majorBidi" w:cstheme="majorBidi"/>
          <w:lang w:val="nl-NL"/>
        </w:rPr>
        <w:t>maar dewijle zy dit niet gedaan hebben</w:t>
      </w:r>
      <w:r w:rsidR="00FF37F8">
        <w:rPr>
          <w:rFonts w:asciiTheme="majorBidi" w:hAnsiTheme="majorBidi" w:cstheme="majorBidi"/>
          <w:lang w:val="nl-NL"/>
        </w:rPr>
        <w:t xml:space="preserve">, </w:t>
      </w:r>
      <w:r w:rsidRPr="00594620">
        <w:rPr>
          <w:rFonts w:asciiTheme="majorBidi" w:hAnsiTheme="majorBidi" w:cstheme="majorBidi"/>
          <w:lang w:val="nl-NL"/>
        </w:rPr>
        <w:t>en zulks niet zonder</w:t>
      </w:r>
      <w:r>
        <w:rPr>
          <w:rFonts w:asciiTheme="majorBidi" w:hAnsiTheme="majorBidi" w:cstheme="majorBidi"/>
          <w:lang w:val="nl-NL"/>
        </w:rPr>
        <w:t xml:space="preserve"> </w:t>
      </w:r>
      <w:r w:rsidRPr="00594620">
        <w:rPr>
          <w:rFonts w:asciiTheme="majorBidi" w:hAnsiTheme="majorBidi" w:cstheme="majorBidi"/>
          <w:lang w:val="nl-NL"/>
        </w:rPr>
        <w:t>verdeling van de heerschappy</w:t>
      </w:r>
      <w:r w:rsidR="00FF37F8">
        <w:rPr>
          <w:rFonts w:asciiTheme="majorBidi" w:hAnsiTheme="majorBidi" w:cstheme="majorBidi"/>
          <w:lang w:val="nl-NL"/>
        </w:rPr>
        <w:t xml:space="preserve">, </w:t>
      </w:r>
      <w:r w:rsidRPr="00594620">
        <w:rPr>
          <w:rFonts w:asciiTheme="majorBidi" w:hAnsiTheme="majorBidi" w:cstheme="majorBidi"/>
          <w:lang w:val="nl-NL"/>
        </w:rPr>
        <w:t>en by gevolg niet zonder der</w:t>
      </w:r>
      <w:r>
        <w:rPr>
          <w:rFonts w:asciiTheme="majorBidi" w:hAnsiTheme="majorBidi" w:cstheme="majorBidi"/>
          <w:lang w:val="nl-NL"/>
        </w:rPr>
        <w:t xml:space="preserve"> </w:t>
      </w:r>
      <w:r w:rsidRPr="00594620">
        <w:rPr>
          <w:rFonts w:asciiTheme="majorBidi" w:hAnsiTheme="majorBidi" w:cstheme="majorBidi"/>
          <w:lang w:val="nl-NL"/>
        </w:rPr>
        <w:t>zelfder ondergang konden doen</w:t>
      </w:r>
      <w:r w:rsidR="00FF37F8">
        <w:rPr>
          <w:rFonts w:asciiTheme="majorBidi" w:hAnsiTheme="majorBidi" w:cstheme="majorBidi"/>
          <w:lang w:val="nl-NL"/>
        </w:rPr>
        <w:t xml:space="preserve">, </w:t>
      </w:r>
      <w:r w:rsidRPr="00594620">
        <w:rPr>
          <w:rFonts w:asciiTheme="majorBidi" w:hAnsiTheme="majorBidi" w:cstheme="majorBidi"/>
          <w:lang w:val="nl-NL"/>
        </w:rPr>
        <w:t>zo hebben zy daar door</w:t>
      </w:r>
      <w:r>
        <w:rPr>
          <w:rFonts w:asciiTheme="majorBidi" w:hAnsiTheme="majorBidi" w:cstheme="majorBidi"/>
          <w:lang w:val="nl-NL"/>
        </w:rPr>
        <w:t xml:space="preserve"> </w:t>
      </w:r>
      <w:r w:rsidRPr="00594620">
        <w:rPr>
          <w:rFonts w:asciiTheme="majorBidi" w:hAnsiTheme="majorBidi" w:cstheme="majorBidi"/>
          <w:lang w:val="nl-NL"/>
        </w:rPr>
        <w:t>zich zelve gantsc</w:t>
      </w:r>
      <w:r w:rsidR="003517AB">
        <w:rPr>
          <w:rFonts w:asciiTheme="majorBidi" w:hAnsiTheme="majorBidi" w:cstheme="majorBidi"/>
          <w:lang w:val="nl-NL"/>
        </w:rPr>
        <w:t xml:space="preserve">helijk onder </w:t>
      </w:r>
      <w:r w:rsidRPr="00594620">
        <w:rPr>
          <w:rFonts w:asciiTheme="majorBidi" w:hAnsiTheme="majorBidi" w:cstheme="majorBidi"/>
          <w:lang w:val="nl-NL"/>
        </w:rPr>
        <w:t>believen van d’</w:t>
      </w:r>
      <w:r w:rsidR="006F3162">
        <w:rPr>
          <w:rFonts w:asciiTheme="majorBidi" w:hAnsiTheme="majorBidi" w:cstheme="majorBidi"/>
          <w:lang w:val="nl-NL"/>
        </w:rPr>
        <w:t xml:space="preserve"> </w:t>
      </w:r>
      <w:r w:rsidRPr="00594620">
        <w:rPr>
          <w:rFonts w:asciiTheme="majorBidi" w:hAnsiTheme="majorBidi" w:cstheme="majorBidi"/>
          <w:lang w:val="nl-NL"/>
        </w:rPr>
        <w:t>oppermacht</w:t>
      </w:r>
      <w:r>
        <w:rPr>
          <w:rFonts w:asciiTheme="majorBidi" w:hAnsiTheme="majorBidi" w:cstheme="majorBidi"/>
          <w:lang w:val="nl-NL"/>
        </w:rPr>
        <w:t xml:space="preserve"> </w:t>
      </w:r>
      <w:r w:rsidRPr="00594620">
        <w:rPr>
          <w:rFonts w:asciiTheme="majorBidi" w:hAnsiTheme="majorBidi" w:cstheme="majorBidi"/>
          <w:lang w:val="nl-NL"/>
        </w:rPr>
        <w:t>gestelt: en dewijle zy dit volkomentlijk hebben gedaan</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wel door de nood</w:t>
      </w:r>
      <w:r w:rsidR="00FF37F8">
        <w:rPr>
          <w:rFonts w:asciiTheme="majorBidi" w:hAnsiTheme="majorBidi" w:cstheme="majorBidi"/>
          <w:lang w:val="nl-NL"/>
        </w:rPr>
        <w:t xml:space="preserve">, </w:t>
      </w:r>
      <w:r w:rsidRPr="00594620">
        <w:rPr>
          <w:rFonts w:asciiTheme="majorBidi" w:hAnsiTheme="majorBidi" w:cstheme="majorBidi"/>
          <w:lang w:val="nl-NL"/>
        </w:rPr>
        <w:t>gelijk wy gezegt hebben</w:t>
      </w:r>
      <w:r w:rsidR="00FF37F8">
        <w:rPr>
          <w:rFonts w:asciiTheme="majorBidi" w:hAnsiTheme="majorBidi" w:cstheme="majorBidi"/>
          <w:lang w:val="nl-NL"/>
        </w:rPr>
        <w:t xml:space="preserve">, </w:t>
      </w:r>
      <w:r w:rsidRPr="00594620">
        <w:rPr>
          <w:rFonts w:asciiTheme="majorBidi" w:hAnsiTheme="majorBidi" w:cstheme="majorBidi"/>
          <w:lang w:val="nl-NL"/>
        </w:rPr>
        <w:t>gedwongen</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door de reden zelve overreed</w:t>
      </w:r>
      <w:r w:rsidR="00FF37F8">
        <w:rPr>
          <w:rFonts w:asciiTheme="majorBidi" w:hAnsiTheme="majorBidi" w:cstheme="majorBidi"/>
          <w:lang w:val="nl-NL"/>
        </w:rPr>
        <w:t xml:space="preserve">, </w:t>
      </w:r>
      <w:r w:rsidRPr="00594620">
        <w:rPr>
          <w:rFonts w:asciiTheme="majorBidi" w:hAnsiTheme="majorBidi" w:cstheme="majorBidi"/>
          <w:lang w:val="nl-NL"/>
        </w:rPr>
        <w:t>zo volgt hier uit</w:t>
      </w:r>
      <w:r w:rsidR="00FF37F8">
        <w:rPr>
          <w:rFonts w:asciiTheme="majorBidi" w:hAnsiTheme="majorBidi" w:cstheme="majorBidi"/>
          <w:lang w:val="nl-NL"/>
        </w:rPr>
        <w:t xml:space="preserve">, </w:t>
      </w:r>
      <w:r w:rsidRPr="00594620">
        <w:rPr>
          <w:rFonts w:asciiTheme="majorBidi" w:hAnsiTheme="majorBidi" w:cstheme="majorBidi"/>
          <w:lang w:val="nl-NL"/>
        </w:rPr>
        <w:t>dat wy</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wy geen vyanden van de heerschappy willen zijn</w:t>
      </w:r>
      <w:r w:rsidR="00FF37F8">
        <w:rPr>
          <w:rFonts w:asciiTheme="majorBidi" w:hAnsiTheme="majorBidi" w:cstheme="majorBidi"/>
          <w:lang w:val="nl-NL"/>
        </w:rPr>
        <w:t xml:space="preserve">, </w:t>
      </w:r>
      <w:r w:rsidRPr="00594620">
        <w:rPr>
          <w:rFonts w:asciiTheme="majorBidi" w:hAnsiTheme="majorBidi" w:cstheme="majorBidi"/>
          <w:lang w:val="nl-NL"/>
        </w:rPr>
        <w:t>en niet</w:t>
      </w:r>
      <w:r w:rsidR="003517AB">
        <w:rPr>
          <w:rFonts w:asciiTheme="majorBidi" w:hAnsiTheme="majorBidi" w:cstheme="majorBidi"/>
          <w:lang w:val="nl-NL"/>
        </w:rPr>
        <w:t xml:space="preserve"> </w:t>
      </w:r>
      <w:r w:rsidRPr="00594620">
        <w:rPr>
          <w:rFonts w:asciiTheme="majorBidi" w:hAnsiTheme="majorBidi" w:cstheme="majorBidi"/>
          <w:lang w:val="nl-NL"/>
        </w:rPr>
        <w:t>tegen</w:t>
      </w:r>
      <w:r w:rsidR="006F3162">
        <w:rPr>
          <w:rFonts w:asciiTheme="majorBidi" w:hAnsiTheme="majorBidi" w:cstheme="majorBidi"/>
          <w:lang w:val="nl-NL"/>
        </w:rPr>
        <w:t xml:space="preserve"> </w:t>
      </w:r>
      <w:r w:rsidRPr="00594620">
        <w:rPr>
          <w:rFonts w:asciiTheme="majorBidi" w:hAnsiTheme="majorBidi" w:cstheme="majorBidi"/>
          <w:lang w:val="nl-NL"/>
        </w:rPr>
        <w:t>de reden willen doen</w:t>
      </w:r>
      <w:r w:rsidR="00FF37F8">
        <w:rPr>
          <w:rFonts w:asciiTheme="majorBidi" w:hAnsiTheme="majorBidi" w:cstheme="majorBidi"/>
          <w:lang w:val="nl-NL"/>
        </w:rPr>
        <w:t xml:space="preserve">, </w:t>
      </w:r>
      <w:r w:rsidRPr="00594620">
        <w:rPr>
          <w:rFonts w:asciiTheme="majorBidi" w:hAnsiTheme="majorBidi" w:cstheme="majorBidi"/>
          <w:lang w:val="nl-NL"/>
        </w:rPr>
        <w:t>dewelke raad de heerschappy met de</w:t>
      </w:r>
      <w:r>
        <w:rPr>
          <w:rFonts w:asciiTheme="majorBidi" w:hAnsiTheme="majorBidi" w:cstheme="majorBidi"/>
          <w:lang w:val="nl-NL"/>
        </w:rPr>
        <w:t xml:space="preserve"> </w:t>
      </w:r>
      <w:r w:rsidRPr="00594620">
        <w:rPr>
          <w:rFonts w:asciiTheme="majorBidi" w:hAnsiTheme="majorBidi" w:cstheme="majorBidi"/>
          <w:lang w:val="nl-NL"/>
        </w:rPr>
        <w:t>grootste krachten te beschermen</w:t>
      </w:r>
      <w:r w:rsidR="00FF37F8">
        <w:rPr>
          <w:rFonts w:asciiTheme="majorBidi" w:hAnsiTheme="majorBidi" w:cstheme="majorBidi"/>
          <w:lang w:val="nl-NL"/>
        </w:rPr>
        <w:t xml:space="preserve">, </w:t>
      </w:r>
      <w:r w:rsidR="003517AB">
        <w:rPr>
          <w:rFonts w:asciiTheme="majorBidi" w:hAnsiTheme="majorBidi" w:cstheme="majorBidi"/>
          <w:lang w:val="nl-NL"/>
        </w:rPr>
        <w:t>gehouden zijn alle bev</w:t>
      </w:r>
      <w:r w:rsidRPr="00594620">
        <w:rPr>
          <w:rFonts w:asciiTheme="majorBidi" w:hAnsiTheme="majorBidi" w:cstheme="majorBidi"/>
          <w:lang w:val="nl-NL"/>
        </w:rPr>
        <w:t>elen</w:t>
      </w:r>
      <w:r>
        <w:rPr>
          <w:rFonts w:asciiTheme="majorBidi" w:hAnsiTheme="majorBidi" w:cstheme="majorBidi"/>
          <w:lang w:val="nl-NL"/>
        </w:rPr>
        <w:t xml:space="preserve"> </w:t>
      </w:r>
      <w:r w:rsidRPr="00594620">
        <w:rPr>
          <w:rFonts w:asciiTheme="majorBidi" w:hAnsiTheme="majorBidi" w:cstheme="majorBidi"/>
          <w:lang w:val="nl-NL"/>
        </w:rPr>
        <w:t>van d’</w:t>
      </w:r>
      <w:r w:rsidR="006F3162">
        <w:rPr>
          <w:rFonts w:asciiTheme="majorBidi" w:hAnsiTheme="majorBidi" w:cstheme="majorBidi"/>
          <w:lang w:val="nl-NL"/>
        </w:rPr>
        <w:t xml:space="preserve"> </w:t>
      </w:r>
      <w:r w:rsidRPr="00594620">
        <w:rPr>
          <w:rFonts w:asciiTheme="majorBidi" w:hAnsiTheme="majorBidi" w:cstheme="majorBidi"/>
          <w:lang w:val="nl-NL"/>
        </w:rPr>
        <w:t>oppermacht volstrektelijk te gehoorzamen</w:t>
      </w:r>
      <w:r w:rsidR="00FF37F8">
        <w:rPr>
          <w:rFonts w:asciiTheme="majorBidi" w:hAnsiTheme="majorBidi" w:cstheme="majorBidi"/>
          <w:lang w:val="nl-NL"/>
        </w:rPr>
        <w:t xml:space="preserve">, </w:t>
      </w:r>
      <w:r w:rsidRPr="00594620">
        <w:rPr>
          <w:rFonts w:asciiTheme="majorBidi" w:hAnsiTheme="majorBidi" w:cstheme="majorBidi"/>
          <w:lang w:val="nl-NL"/>
        </w:rPr>
        <w:t>schoon</w:t>
      </w:r>
      <w:r w:rsidR="003517AB">
        <w:rPr>
          <w:rFonts w:asciiTheme="majorBidi" w:hAnsiTheme="majorBidi" w:cstheme="majorBidi"/>
          <w:lang w:val="nl-NL"/>
        </w:rPr>
        <w:t xml:space="preserve">  </w:t>
      </w:r>
      <w:r w:rsidRPr="00594620">
        <w:rPr>
          <w:rFonts w:asciiTheme="majorBidi" w:hAnsiTheme="majorBidi" w:cstheme="majorBidi"/>
          <w:lang w:val="nl-NL"/>
        </w:rPr>
        <w:t>zy zeer ongerijmde</w:t>
      </w:r>
      <w:r w:rsidR="00FF37F8">
        <w:rPr>
          <w:rFonts w:asciiTheme="majorBidi" w:hAnsiTheme="majorBidi" w:cstheme="majorBidi"/>
          <w:lang w:val="nl-NL"/>
        </w:rPr>
        <w:t xml:space="preserve">, </w:t>
      </w:r>
      <w:r w:rsidRPr="00594620">
        <w:rPr>
          <w:rFonts w:asciiTheme="majorBidi" w:hAnsiTheme="majorBidi" w:cstheme="majorBidi"/>
          <w:lang w:val="nl-NL"/>
        </w:rPr>
        <w:t>dingen gebied ; want de reden beveelt ook</w:t>
      </w:r>
      <w:r>
        <w:rPr>
          <w:rFonts w:asciiTheme="majorBidi" w:hAnsiTheme="majorBidi" w:cstheme="majorBidi"/>
          <w:lang w:val="nl-NL"/>
        </w:rPr>
        <w:t xml:space="preserve"> </w:t>
      </w:r>
      <w:r w:rsidRPr="00594620">
        <w:rPr>
          <w:rFonts w:asciiTheme="majorBidi" w:hAnsiTheme="majorBidi" w:cstheme="majorBidi"/>
          <w:lang w:val="nl-NL"/>
        </w:rPr>
        <w:t>dat wy zodanige dingen zullen volbrengen</w:t>
      </w:r>
      <w:r w:rsidR="00FF37F8">
        <w:rPr>
          <w:rFonts w:asciiTheme="majorBidi" w:hAnsiTheme="majorBidi" w:cstheme="majorBidi"/>
          <w:lang w:val="nl-NL"/>
        </w:rPr>
        <w:t xml:space="preserve">, </w:t>
      </w:r>
      <w:r w:rsidRPr="00594620">
        <w:rPr>
          <w:rFonts w:asciiTheme="majorBidi" w:hAnsiTheme="majorBidi" w:cstheme="majorBidi"/>
          <w:lang w:val="nl-NL"/>
        </w:rPr>
        <w:t>om van twe quaden</w:t>
      </w:r>
      <w:r>
        <w:rPr>
          <w:rFonts w:asciiTheme="majorBidi" w:hAnsiTheme="majorBidi" w:cstheme="majorBidi"/>
          <w:lang w:val="nl-NL"/>
        </w:rPr>
        <w:t xml:space="preserve"> </w:t>
      </w:r>
      <w:r w:rsidRPr="00594620">
        <w:rPr>
          <w:rFonts w:asciiTheme="majorBidi" w:hAnsiTheme="majorBidi" w:cstheme="majorBidi"/>
          <w:lang w:val="nl-NL"/>
        </w:rPr>
        <w:t>‘t minste te verkiezen: voeg hierby</w:t>
      </w:r>
      <w:r w:rsidR="00FF37F8">
        <w:rPr>
          <w:rFonts w:asciiTheme="majorBidi" w:hAnsiTheme="majorBidi" w:cstheme="majorBidi"/>
          <w:lang w:val="nl-NL"/>
        </w:rPr>
        <w:t xml:space="preserve">, </w:t>
      </w:r>
      <w:r w:rsidRPr="00594620">
        <w:rPr>
          <w:rFonts w:asciiTheme="majorBidi" w:hAnsiTheme="majorBidi" w:cstheme="majorBidi"/>
          <w:lang w:val="nl-NL"/>
        </w:rPr>
        <w:t>dat dit gevaar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van zich gantschelijk onder de heerschappy en ‘t believen</w:t>
      </w:r>
      <w:r>
        <w:rPr>
          <w:rFonts w:asciiTheme="majorBidi" w:hAnsiTheme="majorBidi" w:cstheme="majorBidi"/>
          <w:lang w:val="nl-NL"/>
        </w:rPr>
        <w:t xml:space="preserve"> </w:t>
      </w:r>
      <w:r w:rsidRPr="00594620">
        <w:rPr>
          <w:rFonts w:asciiTheme="majorBidi" w:hAnsiTheme="majorBidi" w:cstheme="majorBidi"/>
          <w:lang w:val="nl-NL"/>
        </w:rPr>
        <w:t>van een ander te stellen</w:t>
      </w:r>
      <w:r w:rsidR="00FF37F8">
        <w:rPr>
          <w:rFonts w:asciiTheme="majorBidi" w:hAnsiTheme="majorBidi" w:cstheme="majorBidi"/>
          <w:lang w:val="nl-NL"/>
        </w:rPr>
        <w:t xml:space="preserve">, </w:t>
      </w:r>
      <w:r w:rsidRPr="00594620">
        <w:rPr>
          <w:rFonts w:asciiTheme="majorBidi" w:hAnsiTheme="majorBidi" w:cstheme="majorBidi"/>
          <w:lang w:val="nl-NL"/>
        </w:rPr>
        <w:t>lichtelijk yder overkomen kan ;</w:t>
      </w:r>
      <w:r>
        <w:rPr>
          <w:rFonts w:asciiTheme="majorBidi" w:hAnsiTheme="majorBidi" w:cstheme="majorBidi"/>
          <w:lang w:val="nl-NL"/>
        </w:rPr>
        <w:t xml:space="preserve"> </w:t>
      </w:r>
      <w:r w:rsidRPr="00594620">
        <w:rPr>
          <w:rFonts w:asciiTheme="majorBidi" w:hAnsiTheme="majorBidi" w:cstheme="majorBidi"/>
          <w:lang w:val="nl-NL"/>
        </w:rPr>
        <w:t>want</w:t>
      </w:r>
      <w:r w:rsidR="00FF37F8">
        <w:rPr>
          <w:rFonts w:asciiTheme="majorBidi" w:hAnsiTheme="majorBidi" w:cstheme="majorBidi"/>
          <w:lang w:val="nl-NL"/>
        </w:rPr>
        <w:t xml:space="preserve">, </w:t>
      </w:r>
      <w:r w:rsidRPr="00594620">
        <w:rPr>
          <w:rFonts w:asciiTheme="majorBidi" w:hAnsiTheme="majorBidi" w:cstheme="majorBidi"/>
          <w:lang w:val="nl-NL"/>
        </w:rPr>
        <w:t>gelijk wy getoont hebben</w:t>
      </w:r>
      <w:r w:rsidR="00FF37F8">
        <w:rPr>
          <w:rFonts w:asciiTheme="majorBidi" w:hAnsiTheme="majorBidi" w:cstheme="majorBidi"/>
          <w:lang w:val="nl-NL"/>
        </w:rPr>
        <w:t xml:space="preserve">, </w:t>
      </w:r>
      <w:r w:rsidRPr="00594620">
        <w:rPr>
          <w:rFonts w:asciiTheme="majorBidi" w:hAnsiTheme="majorBidi" w:cstheme="majorBidi"/>
          <w:lang w:val="nl-NL"/>
        </w:rPr>
        <w:t>dit recht van ‘t geen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men wil</w:t>
      </w:r>
      <w:r w:rsidR="00FF37F8">
        <w:rPr>
          <w:rFonts w:asciiTheme="majorBidi" w:hAnsiTheme="majorBidi" w:cstheme="majorBidi"/>
          <w:lang w:val="nl-NL"/>
        </w:rPr>
        <w:t xml:space="preserve">, </w:t>
      </w:r>
      <w:r w:rsidRPr="00594620">
        <w:rPr>
          <w:rFonts w:asciiTheme="majorBidi" w:hAnsiTheme="majorBidi" w:cstheme="majorBidi"/>
          <w:lang w:val="nl-NL"/>
        </w:rPr>
        <w:t>te gebieden</w:t>
      </w:r>
      <w:r w:rsidR="00FF37F8">
        <w:rPr>
          <w:rFonts w:asciiTheme="majorBidi" w:hAnsiTheme="majorBidi" w:cstheme="majorBidi"/>
          <w:lang w:val="nl-NL"/>
        </w:rPr>
        <w:t xml:space="preserve">, </w:t>
      </w:r>
      <w:r w:rsidRPr="00594620">
        <w:rPr>
          <w:rFonts w:asciiTheme="majorBidi" w:hAnsiTheme="majorBidi" w:cstheme="majorBidi"/>
          <w:lang w:val="nl-NL"/>
        </w:rPr>
        <w:t>behoort alleenlijk aan d’</w:t>
      </w:r>
      <w:r w:rsidR="006F3162">
        <w:rPr>
          <w:rFonts w:asciiTheme="majorBidi" w:hAnsiTheme="majorBidi" w:cstheme="majorBidi"/>
          <w:lang w:val="nl-NL"/>
        </w:rPr>
        <w:t xml:space="preserve"> </w:t>
      </w:r>
      <w:r w:rsidRPr="00594620">
        <w:rPr>
          <w:rFonts w:asciiTheme="majorBidi" w:hAnsiTheme="majorBidi" w:cstheme="majorBidi"/>
          <w:lang w:val="nl-NL"/>
        </w:rPr>
        <w:t>opperste</w:t>
      </w:r>
      <w:r>
        <w:rPr>
          <w:rFonts w:asciiTheme="majorBidi" w:hAnsiTheme="majorBidi" w:cstheme="majorBidi"/>
          <w:lang w:val="nl-NL"/>
        </w:rPr>
        <w:t xml:space="preserve"> </w:t>
      </w:r>
      <w:r w:rsidRPr="00594620">
        <w:rPr>
          <w:rFonts w:asciiTheme="majorBidi" w:hAnsiTheme="majorBidi" w:cstheme="majorBidi"/>
          <w:lang w:val="nl-NL"/>
        </w:rPr>
        <w:t>machten</w:t>
      </w:r>
      <w:r w:rsidR="00FF37F8">
        <w:rPr>
          <w:rFonts w:asciiTheme="majorBidi" w:hAnsiTheme="majorBidi" w:cstheme="majorBidi"/>
          <w:lang w:val="nl-NL"/>
        </w:rPr>
        <w:t xml:space="preserve">, </w:t>
      </w:r>
      <w:r w:rsidRPr="00594620">
        <w:rPr>
          <w:rFonts w:asciiTheme="majorBidi" w:hAnsiTheme="majorBidi" w:cstheme="majorBidi"/>
          <w:lang w:val="nl-NL"/>
        </w:rPr>
        <w:t>zolang als zy waarlijk d’ oppermacht behouden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indien zy dezelfde verloren hebben</w:t>
      </w:r>
      <w:r w:rsidR="00FF37F8">
        <w:rPr>
          <w:rFonts w:asciiTheme="majorBidi" w:hAnsiTheme="majorBidi" w:cstheme="majorBidi"/>
          <w:lang w:val="nl-NL"/>
        </w:rPr>
        <w:t xml:space="preserve">, </w:t>
      </w:r>
      <w:r w:rsidRPr="00594620">
        <w:rPr>
          <w:rFonts w:asciiTheme="majorBidi" w:hAnsiTheme="majorBidi" w:cstheme="majorBidi"/>
          <w:lang w:val="nl-NL"/>
        </w:rPr>
        <w:t>zo verliezen zy tegelijk</w:t>
      </w:r>
      <w:r>
        <w:rPr>
          <w:rFonts w:asciiTheme="majorBidi" w:hAnsiTheme="majorBidi" w:cstheme="majorBidi"/>
          <w:lang w:val="nl-NL"/>
        </w:rPr>
        <w:t xml:space="preserve"> </w:t>
      </w:r>
      <w:r w:rsidRPr="00594620">
        <w:rPr>
          <w:rFonts w:asciiTheme="majorBidi" w:hAnsiTheme="majorBidi" w:cstheme="majorBidi"/>
          <w:lang w:val="nl-NL"/>
        </w:rPr>
        <w:t>ook ‘t recht van over alles te gebieden ; en het zelfde</w:t>
      </w:r>
      <w:r>
        <w:rPr>
          <w:rFonts w:asciiTheme="majorBidi" w:hAnsiTheme="majorBidi" w:cstheme="majorBidi"/>
          <w:lang w:val="nl-NL"/>
        </w:rPr>
        <w:t xml:space="preserve"> </w:t>
      </w:r>
      <w:r w:rsidRPr="00594620">
        <w:rPr>
          <w:rFonts w:asciiTheme="majorBidi" w:hAnsiTheme="majorBidi" w:cstheme="majorBidi"/>
          <w:lang w:val="nl-NL"/>
        </w:rPr>
        <w:t>valt op de geen</w:t>
      </w:r>
      <w:r w:rsidR="00FF37F8">
        <w:rPr>
          <w:rFonts w:asciiTheme="majorBidi" w:hAnsiTheme="majorBidi" w:cstheme="majorBidi"/>
          <w:lang w:val="nl-NL"/>
        </w:rPr>
        <w:t xml:space="preserve">, </w:t>
      </w:r>
      <w:r w:rsidRPr="00594620">
        <w:rPr>
          <w:rFonts w:asciiTheme="majorBidi" w:hAnsiTheme="majorBidi" w:cstheme="majorBidi"/>
          <w:lang w:val="nl-NL"/>
        </w:rPr>
        <w:t>of op de genen</w:t>
      </w:r>
      <w:r w:rsidR="00FF37F8">
        <w:rPr>
          <w:rFonts w:asciiTheme="majorBidi" w:hAnsiTheme="majorBidi" w:cstheme="majorBidi"/>
          <w:lang w:val="nl-NL"/>
        </w:rPr>
        <w:t xml:space="preserve">, </w:t>
      </w:r>
      <w:r w:rsidRPr="00594620">
        <w:rPr>
          <w:rFonts w:asciiTheme="majorBidi" w:hAnsiTheme="majorBidi" w:cstheme="majorBidi"/>
          <w:lang w:val="nl-NL"/>
        </w:rPr>
        <w:t>die dat hebben verkregen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konnen behouden. Dieshalven kan zeer zelden gebeuren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 opperste machten zeer ongerijmde dingen gebieden ;</w:t>
      </w:r>
      <w:r>
        <w:rPr>
          <w:rFonts w:asciiTheme="majorBidi" w:hAnsiTheme="majorBidi" w:cstheme="majorBidi"/>
          <w:lang w:val="nl-NL"/>
        </w:rPr>
        <w:t xml:space="preserve"> </w:t>
      </w:r>
      <w:r w:rsidRPr="00594620">
        <w:rPr>
          <w:rFonts w:asciiTheme="majorBidi" w:hAnsiTheme="majorBidi" w:cstheme="majorBidi"/>
          <w:lang w:val="nl-NL"/>
        </w:rPr>
        <w:t>want hen is</w:t>
      </w:r>
      <w:r w:rsidR="006F3162">
        <w:rPr>
          <w:rFonts w:asciiTheme="majorBidi" w:hAnsiTheme="majorBidi" w:cstheme="majorBidi"/>
          <w:lang w:val="nl-NL"/>
        </w:rPr>
        <w:t xml:space="preserve"> </w:t>
      </w:r>
      <w:r w:rsidRPr="00594620">
        <w:rPr>
          <w:rFonts w:asciiTheme="majorBidi" w:hAnsiTheme="majorBidi" w:cstheme="majorBidi"/>
          <w:lang w:val="nl-NL"/>
        </w:rPr>
        <w:t>‘er ten hoogsten aan gelegen</w:t>
      </w:r>
      <w:r w:rsidR="00FF37F8">
        <w:rPr>
          <w:rFonts w:asciiTheme="majorBidi" w:hAnsiTheme="majorBidi" w:cstheme="majorBidi"/>
          <w:lang w:val="nl-NL"/>
        </w:rPr>
        <w:t xml:space="preserve">, </w:t>
      </w:r>
      <w:r w:rsidRPr="00594620">
        <w:rPr>
          <w:rFonts w:asciiTheme="majorBidi" w:hAnsiTheme="majorBidi" w:cstheme="majorBidi"/>
          <w:lang w:val="nl-NL"/>
        </w:rPr>
        <w:t>dat zy</w:t>
      </w:r>
      <w:r w:rsidR="00FF37F8">
        <w:rPr>
          <w:rFonts w:asciiTheme="majorBidi" w:hAnsiTheme="majorBidi" w:cstheme="majorBidi"/>
          <w:lang w:val="nl-NL"/>
        </w:rPr>
        <w:t xml:space="preserve">, </w:t>
      </w:r>
      <w:r w:rsidRPr="00594620">
        <w:rPr>
          <w:rFonts w:asciiTheme="majorBidi" w:hAnsiTheme="majorBidi" w:cstheme="majorBidi"/>
          <w:lang w:val="nl-NL"/>
        </w:rPr>
        <w:t>om voor</w:t>
      </w:r>
      <w:r>
        <w:rPr>
          <w:rFonts w:asciiTheme="majorBidi" w:hAnsiTheme="majorBidi" w:cstheme="majorBidi"/>
          <w:lang w:val="nl-NL"/>
        </w:rPr>
        <w:t xml:space="preserve"> </w:t>
      </w:r>
      <w:r w:rsidRPr="00594620">
        <w:rPr>
          <w:rFonts w:asciiTheme="majorBidi" w:hAnsiTheme="majorBidi" w:cstheme="majorBidi"/>
          <w:lang w:val="nl-NL"/>
        </w:rPr>
        <w:t>zich zelve te zorgen om de heerschappy te behouden</w:t>
      </w:r>
      <w:r w:rsidR="00FF37F8">
        <w:rPr>
          <w:rFonts w:asciiTheme="majorBidi" w:hAnsiTheme="majorBidi" w:cstheme="majorBidi"/>
          <w:lang w:val="nl-NL"/>
        </w:rPr>
        <w:t xml:space="preserve">, </w:t>
      </w:r>
      <w:r w:rsidRPr="00594620">
        <w:rPr>
          <w:rFonts w:asciiTheme="majorBidi" w:hAnsiTheme="majorBidi" w:cstheme="majorBidi"/>
          <w:lang w:val="nl-NL"/>
        </w:rPr>
        <w:t>ook voor</w:t>
      </w:r>
      <w:r>
        <w:rPr>
          <w:rFonts w:asciiTheme="majorBidi" w:hAnsiTheme="majorBidi" w:cstheme="majorBidi"/>
          <w:lang w:val="nl-NL"/>
        </w:rPr>
        <w:t xml:space="preserve"> </w:t>
      </w:r>
      <w:r w:rsidRPr="00594620">
        <w:rPr>
          <w:rFonts w:asciiTheme="majorBidi" w:hAnsiTheme="majorBidi" w:cstheme="majorBidi"/>
          <w:lang w:val="nl-NL"/>
        </w:rPr>
        <w:t>de gemene wel stand zorgen</w:t>
      </w:r>
      <w:r w:rsidR="00FF37F8">
        <w:rPr>
          <w:rFonts w:asciiTheme="majorBidi" w:hAnsiTheme="majorBidi" w:cstheme="majorBidi"/>
          <w:lang w:val="nl-NL"/>
        </w:rPr>
        <w:t xml:space="preserve">, </w:t>
      </w:r>
      <w:r w:rsidRPr="00594620">
        <w:rPr>
          <w:rFonts w:asciiTheme="majorBidi" w:hAnsiTheme="majorBidi" w:cstheme="majorBidi"/>
          <w:lang w:val="nl-NL"/>
        </w:rPr>
        <w:t>en alles naar ‘t voorschrift van</w:t>
      </w:r>
      <w:r>
        <w:rPr>
          <w:rFonts w:asciiTheme="majorBidi" w:hAnsiTheme="majorBidi" w:cstheme="majorBidi"/>
          <w:lang w:val="nl-NL"/>
        </w:rPr>
        <w:t xml:space="preserve"> </w:t>
      </w:r>
      <w:r w:rsidRPr="00594620">
        <w:rPr>
          <w:rFonts w:asciiTheme="majorBidi" w:hAnsiTheme="majorBidi" w:cstheme="majorBidi"/>
          <w:lang w:val="nl-NL"/>
        </w:rPr>
        <w:t>de reden stieren ; dewijl niemant</w:t>
      </w:r>
      <w:r w:rsidR="00FF37F8">
        <w:rPr>
          <w:rFonts w:asciiTheme="majorBidi" w:hAnsiTheme="majorBidi" w:cstheme="majorBidi"/>
          <w:lang w:val="nl-NL"/>
        </w:rPr>
        <w:t xml:space="preserve">, </w:t>
      </w:r>
      <w:r w:rsidRPr="00594620">
        <w:rPr>
          <w:rFonts w:asciiTheme="majorBidi" w:hAnsiTheme="majorBidi" w:cstheme="majorBidi"/>
          <w:lang w:val="nl-NL"/>
        </w:rPr>
        <w:t>gelijk Seneca zegt</w:t>
      </w:r>
      <w:r w:rsidR="00FF37F8">
        <w:rPr>
          <w:rFonts w:asciiTheme="majorBidi" w:hAnsiTheme="majorBidi" w:cstheme="majorBidi"/>
          <w:lang w:val="nl-NL"/>
        </w:rPr>
        <w:t xml:space="preserve">, </w:t>
      </w:r>
      <w:r w:rsidRPr="00594620">
        <w:rPr>
          <w:rFonts w:asciiTheme="majorBidi" w:hAnsiTheme="majorBidi" w:cstheme="majorBidi"/>
          <w:lang w:val="nl-NL"/>
        </w:rPr>
        <w:t>de geweldige</w:t>
      </w:r>
      <w:r>
        <w:rPr>
          <w:rFonts w:asciiTheme="majorBidi" w:hAnsiTheme="majorBidi" w:cstheme="majorBidi"/>
          <w:lang w:val="nl-NL"/>
        </w:rPr>
        <w:t xml:space="preserve"> </w:t>
      </w:r>
      <w:r w:rsidRPr="00594620">
        <w:rPr>
          <w:rFonts w:asciiTheme="majorBidi" w:hAnsiTheme="majorBidi" w:cstheme="majorBidi"/>
          <w:lang w:val="nl-NL"/>
        </w:rPr>
        <w:t>heerschappy lange tijd behoud. Hier komt noch</w:t>
      </w:r>
      <w:r>
        <w:rPr>
          <w:rFonts w:asciiTheme="majorBidi" w:hAnsiTheme="majorBidi" w:cstheme="majorBidi"/>
          <w:lang w:val="nl-NL"/>
        </w:rPr>
        <w:t xml:space="preserve"> </w:t>
      </w:r>
      <w:r w:rsidRPr="00594620">
        <w:rPr>
          <w:rFonts w:asciiTheme="majorBidi" w:hAnsiTheme="majorBidi" w:cstheme="majorBidi"/>
          <w:lang w:val="nl-NL"/>
        </w:rPr>
        <w:t>by</w:t>
      </w:r>
      <w:r w:rsidR="00FF37F8">
        <w:rPr>
          <w:rFonts w:asciiTheme="majorBidi" w:hAnsiTheme="majorBidi" w:cstheme="majorBidi"/>
          <w:lang w:val="nl-NL"/>
        </w:rPr>
        <w:t xml:space="preserve">, </w:t>
      </w:r>
      <w:r w:rsidRPr="00594620">
        <w:rPr>
          <w:rFonts w:asciiTheme="majorBidi" w:hAnsiTheme="majorBidi" w:cstheme="majorBidi"/>
          <w:lang w:val="nl-NL"/>
        </w:rPr>
        <w:t>dat in de volkelijke bestiering d’</w:t>
      </w:r>
      <w:r w:rsidR="006F3162">
        <w:rPr>
          <w:rFonts w:asciiTheme="majorBidi" w:hAnsiTheme="majorBidi" w:cstheme="majorBidi"/>
          <w:lang w:val="nl-NL"/>
        </w:rPr>
        <w:t xml:space="preserve"> </w:t>
      </w:r>
      <w:r w:rsidR="003517AB">
        <w:rPr>
          <w:rFonts w:asciiTheme="majorBidi" w:hAnsiTheme="majorBidi" w:cstheme="majorBidi"/>
          <w:lang w:val="nl-NL"/>
        </w:rPr>
        <w:t xml:space="preserve">ongerijmde dingen </w:t>
      </w:r>
      <w:r w:rsidRPr="00594620">
        <w:rPr>
          <w:rFonts w:asciiTheme="majorBidi" w:hAnsiTheme="majorBidi" w:cstheme="majorBidi"/>
          <w:lang w:val="nl-NL"/>
        </w:rPr>
        <w:t>minder te vrezen zijn : want het is byna onmooglijk</w:t>
      </w:r>
      <w:r w:rsidR="00FF37F8">
        <w:rPr>
          <w:rFonts w:asciiTheme="majorBidi" w:hAnsiTheme="majorBidi" w:cstheme="majorBidi"/>
          <w:lang w:val="nl-NL"/>
        </w:rPr>
        <w:t xml:space="preserve">, </w:t>
      </w:r>
      <w:r w:rsidRPr="00594620">
        <w:rPr>
          <w:rFonts w:asciiTheme="majorBidi" w:hAnsiTheme="majorBidi" w:cstheme="majorBidi"/>
          <w:lang w:val="nl-NL"/>
        </w:rPr>
        <w:t>dat het meerderdeel</w:t>
      </w:r>
      <w:r>
        <w:rPr>
          <w:rFonts w:asciiTheme="majorBidi" w:hAnsiTheme="majorBidi" w:cstheme="majorBidi"/>
          <w:lang w:val="nl-NL"/>
        </w:rPr>
        <w:t xml:space="preserve"> </w:t>
      </w:r>
      <w:r w:rsidRPr="00594620">
        <w:rPr>
          <w:rFonts w:asciiTheme="majorBidi" w:hAnsiTheme="majorBidi" w:cstheme="majorBidi"/>
          <w:lang w:val="nl-NL"/>
        </w:rPr>
        <w:t>van een vergadering</w:t>
      </w:r>
      <w:r w:rsidR="00FF37F8">
        <w:rPr>
          <w:rFonts w:asciiTheme="majorBidi" w:hAnsiTheme="majorBidi" w:cstheme="majorBidi"/>
          <w:lang w:val="nl-NL"/>
        </w:rPr>
        <w:t xml:space="preserve">, </w:t>
      </w:r>
      <w:r w:rsidRPr="00594620">
        <w:rPr>
          <w:rFonts w:asciiTheme="majorBidi" w:hAnsiTheme="majorBidi" w:cstheme="majorBidi"/>
          <w:lang w:val="nl-NL"/>
        </w:rPr>
        <w:t>zo zy groot is</w:t>
      </w:r>
      <w:r w:rsidR="00FF37F8">
        <w:rPr>
          <w:rFonts w:asciiTheme="majorBidi" w:hAnsiTheme="majorBidi" w:cstheme="majorBidi"/>
          <w:lang w:val="nl-NL"/>
        </w:rPr>
        <w:t xml:space="preserve">, </w:t>
      </w:r>
      <w:r w:rsidRPr="00594620">
        <w:rPr>
          <w:rFonts w:asciiTheme="majorBidi" w:hAnsiTheme="majorBidi" w:cstheme="majorBidi"/>
          <w:lang w:val="nl-NL"/>
        </w:rPr>
        <w:t>in iets dat</w:t>
      </w:r>
      <w:r>
        <w:rPr>
          <w:rFonts w:asciiTheme="majorBidi" w:hAnsiTheme="majorBidi" w:cstheme="majorBidi"/>
          <w:lang w:val="nl-NL"/>
        </w:rPr>
        <w:t xml:space="preserve"> </w:t>
      </w:r>
      <w:r w:rsidRPr="00594620">
        <w:rPr>
          <w:rFonts w:asciiTheme="majorBidi" w:hAnsiTheme="majorBidi" w:cstheme="majorBidi"/>
          <w:lang w:val="nl-NL"/>
        </w:rPr>
        <w:t>ongerijmt is</w:t>
      </w:r>
      <w:r w:rsidR="00FF37F8">
        <w:rPr>
          <w:rFonts w:asciiTheme="majorBidi" w:hAnsiTheme="majorBidi" w:cstheme="majorBidi"/>
          <w:lang w:val="nl-NL"/>
        </w:rPr>
        <w:t xml:space="preserve">, </w:t>
      </w:r>
      <w:r w:rsidRPr="00594620">
        <w:rPr>
          <w:rFonts w:asciiTheme="majorBidi" w:hAnsiTheme="majorBidi" w:cstheme="majorBidi"/>
          <w:lang w:val="nl-NL"/>
        </w:rPr>
        <w:t>overeenkomt</w:t>
      </w:r>
      <w:r w:rsidR="00FF37F8">
        <w:rPr>
          <w:rFonts w:asciiTheme="majorBidi" w:hAnsiTheme="majorBidi" w:cstheme="majorBidi"/>
          <w:lang w:val="nl-NL"/>
        </w:rPr>
        <w:t xml:space="preserve">, </w:t>
      </w:r>
      <w:r w:rsidRPr="00594620">
        <w:rPr>
          <w:rFonts w:asciiTheme="majorBidi" w:hAnsiTheme="majorBidi" w:cstheme="majorBidi"/>
          <w:lang w:val="nl-NL"/>
        </w:rPr>
        <w:t>gelijk ook uit oorzaak van</w:t>
      </w:r>
      <w:r>
        <w:rPr>
          <w:rFonts w:asciiTheme="majorBidi" w:hAnsiTheme="majorBidi" w:cstheme="majorBidi"/>
          <w:lang w:val="nl-NL"/>
        </w:rPr>
        <w:t xml:space="preserve"> </w:t>
      </w:r>
      <w:r w:rsidRPr="00594620">
        <w:rPr>
          <w:rFonts w:asciiTheme="majorBidi" w:hAnsiTheme="majorBidi" w:cstheme="majorBidi"/>
          <w:lang w:val="nl-NL"/>
        </w:rPr>
        <w:t>haar grondvest en einde</w:t>
      </w:r>
      <w:r w:rsidR="00FF37F8">
        <w:rPr>
          <w:rFonts w:asciiTheme="majorBidi" w:hAnsiTheme="majorBidi" w:cstheme="majorBidi"/>
          <w:lang w:val="nl-NL"/>
        </w:rPr>
        <w:t xml:space="preserve">, </w:t>
      </w:r>
      <w:r w:rsidRPr="00594620">
        <w:rPr>
          <w:rFonts w:asciiTheme="majorBidi" w:hAnsiTheme="majorBidi" w:cstheme="majorBidi"/>
          <w:lang w:val="nl-NL"/>
        </w:rPr>
        <w:t>‘t</w:t>
      </w:r>
      <w:r w:rsidR="003517AB">
        <w:rPr>
          <w:rFonts w:asciiTheme="majorBidi" w:hAnsiTheme="majorBidi" w:cstheme="majorBidi"/>
          <w:lang w:val="nl-NL"/>
        </w:rPr>
        <w:t xml:space="preserve"> </w:t>
      </w:r>
      <w:r w:rsidRPr="00594620">
        <w:rPr>
          <w:rFonts w:asciiTheme="majorBidi" w:hAnsiTheme="majorBidi" w:cstheme="majorBidi"/>
          <w:lang w:val="nl-NL"/>
        </w:rPr>
        <w:t>welk</w:t>
      </w:r>
      <w:r w:rsidR="00FF37F8">
        <w:rPr>
          <w:rFonts w:asciiTheme="majorBidi" w:hAnsiTheme="majorBidi" w:cstheme="majorBidi"/>
          <w:lang w:val="nl-NL"/>
        </w:rPr>
        <w:t xml:space="preserve">, </w:t>
      </w:r>
      <w:r w:rsidRPr="00594620">
        <w:rPr>
          <w:rFonts w:asciiTheme="majorBidi" w:hAnsiTheme="majorBidi" w:cstheme="majorBidi"/>
          <w:lang w:val="nl-NL"/>
        </w:rPr>
        <w:t>gelijk wy getoont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niets anders is</w:t>
      </w:r>
      <w:r w:rsidR="00FF37F8">
        <w:rPr>
          <w:rFonts w:asciiTheme="majorBidi" w:hAnsiTheme="majorBidi" w:cstheme="majorBidi"/>
          <w:lang w:val="nl-NL"/>
        </w:rPr>
        <w:t xml:space="preserve">, </w:t>
      </w:r>
      <w:r w:rsidRPr="00594620">
        <w:rPr>
          <w:rFonts w:asciiTheme="majorBidi" w:hAnsiTheme="majorBidi" w:cstheme="majorBidi"/>
          <w:lang w:val="nl-NL"/>
        </w:rPr>
        <w:t>dan d’</w:t>
      </w:r>
      <w:r w:rsidR="006F3162">
        <w:rPr>
          <w:rFonts w:asciiTheme="majorBidi" w:hAnsiTheme="majorBidi" w:cstheme="majorBidi"/>
          <w:lang w:val="nl-NL"/>
        </w:rPr>
        <w:t xml:space="preserve"> </w:t>
      </w:r>
      <w:r w:rsidRPr="00594620">
        <w:rPr>
          <w:rFonts w:asciiTheme="majorBidi" w:hAnsiTheme="majorBidi" w:cstheme="majorBidi"/>
          <w:lang w:val="nl-NL"/>
        </w:rPr>
        <w:t>ongerijmde dingen van de lusten</w:t>
      </w:r>
      <w:r>
        <w:rPr>
          <w:rFonts w:asciiTheme="majorBidi" w:hAnsiTheme="majorBidi" w:cstheme="majorBidi"/>
          <w:lang w:val="nl-NL"/>
        </w:rPr>
        <w:t xml:space="preserve"> </w:t>
      </w:r>
      <w:r w:rsidRPr="00594620">
        <w:rPr>
          <w:rFonts w:asciiTheme="majorBidi" w:hAnsiTheme="majorBidi" w:cstheme="majorBidi"/>
          <w:lang w:val="nl-NL"/>
        </w:rPr>
        <w:t>en begeerlijkheden te schuwen</w:t>
      </w:r>
      <w:r w:rsidR="00FF37F8">
        <w:rPr>
          <w:rFonts w:asciiTheme="majorBidi" w:hAnsiTheme="majorBidi" w:cstheme="majorBidi"/>
          <w:lang w:val="nl-NL"/>
        </w:rPr>
        <w:t xml:space="preserve">, </w:t>
      </w:r>
      <w:r w:rsidRPr="00594620">
        <w:rPr>
          <w:rFonts w:asciiTheme="majorBidi" w:hAnsiTheme="majorBidi" w:cstheme="majorBidi"/>
          <w:lang w:val="nl-NL"/>
        </w:rPr>
        <w:t>en de menschen</w:t>
      </w:r>
      <w:r w:rsidR="00FF37F8">
        <w:rPr>
          <w:rFonts w:asciiTheme="majorBidi" w:hAnsiTheme="majorBidi" w:cstheme="majorBidi"/>
          <w:lang w:val="nl-NL"/>
        </w:rPr>
        <w:t xml:space="preserve">, </w:t>
      </w:r>
      <w:r w:rsidRPr="00594620">
        <w:rPr>
          <w:rFonts w:asciiTheme="majorBidi" w:hAnsiTheme="majorBidi" w:cstheme="majorBidi"/>
          <w:lang w:val="nl-NL"/>
        </w:rPr>
        <w:t>zo veel als ‘t</w:t>
      </w:r>
      <w:r>
        <w:rPr>
          <w:rFonts w:asciiTheme="majorBidi" w:hAnsiTheme="majorBidi" w:cstheme="majorBidi"/>
          <w:lang w:val="nl-NL"/>
        </w:rPr>
        <w:t xml:space="preserve"> </w:t>
      </w:r>
      <w:r w:rsidRPr="00594620">
        <w:rPr>
          <w:rFonts w:asciiTheme="majorBidi" w:hAnsiTheme="majorBidi" w:cstheme="majorBidi"/>
          <w:lang w:val="nl-NL"/>
        </w:rPr>
        <w:t>mooglijk is</w:t>
      </w:r>
      <w:r w:rsidR="00FF37F8">
        <w:rPr>
          <w:rFonts w:asciiTheme="majorBidi" w:hAnsiTheme="majorBidi" w:cstheme="majorBidi"/>
          <w:lang w:val="nl-NL"/>
        </w:rPr>
        <w:t xml:space="preserve">, </w:t>
      </w:r>
      <w:r w:rsidRPr="00594620">
        <w:rPr>
          <w:rFonts w:asciiTheme="majorBidi" w:hAnsiTheme="majorBidi" w:cstheme="majorBidi"/>
          <w:lang w:val="nl-NL"/>
        </w:rPr>
        <w:t>binnen de palen van de reden te houden</w:t>
      </w:r>
      <w:r w:rsidR="00FF37F8">
        <w:rPr>
          <w:rFonts w:asciiTheme="majorBidi" w:hAnsiTheme="majorBidi" w:cstheme="majorBidi"/>
          <w:lang w:val="nl-NL"/>
        </w:rPr>
        <w:t xml:space="preserve">, </w:t>
      </w:r>
      <w:r w:rsidRPr="00594620">
        <w:rPr>
          <w:rFonts w:asciiTheme="majorBidi" w:hAnsiTheme="majorBidi" w:cstheme="majorBidi"/>
          <w:lang w:val="nl-NL"/>
        </w:rPr>
        <w:t>opdat</w:t>
      </w:r>
      <w:r>
        <w:rPr>
          <w:rFonts w:asciiTheme="majorBidi" w:hAnsiTheme="majorBidi" w:cstheme="majorBidi"/>
          <w:lang w:val="nl-NL"/>
        </w:rPr>
        <w:t xml:space="preserve"> </w:t>
      </w:r>
      <w:r w:rsidRPr="00594620">
        <w:rPr>
          <w:rFonts w:asciiTheme="majorBidi" w:hAnsiTheme="majorBidi" w:cstheme="majorBidi"/>
          <w:lang w:val="nl-NL"/>
        </w:rPr>
        <w:t>zy eendrachtelijk en vreedzamelijk zouden leven ; en indien</w:t>
      </w:r>
      <w:r>
        <w:rPr>
          <w:rFonts w:asciiTheme="majorBidi" w:hAnsiTheme="majorBidi" w:cstheme="majorBidi"/>
          <w:lang w:val="nl-NL"/>
        </w:rPr>
        <w:t xml:space="preserve"> </w:t>
      </w:r>
      <w:r w:rsidRPr="00594620">
        <w:rPr>
          <w:rFonts w:asciiTheme="majorBidi" w:hAnsiTheme="majorBidi" w:cstheme="majorBidi"/>
          <w:lang w:val="nl-NL"/>
        </w:rPr>
        <w:t>deze grondvest wechgenomen word</w:t>
      </w:r>
      <w:r w:rsidR="00FF37F8">
        <w:rPr>
          <w:rFonts w:asciiTheme="majorBidi" w:hAnsiTheme="majorBidi" w:cstheme="majorBidi"/>
          <w:lang w:val="nl-NL"/>
        </w:rPr>
        <w:t xml:space="preserve">, </w:t>
      </w:r>
      <w:r w:rsidRPr="00594620">
        <w:rPr>
          <w:rFonts w:asciiTheme="majorBidi" w:hAnsiTheme="majorBidi" w:cstheme="majorBidi"/>
          <w:lang w:val="nl-NL"/>
        </w:rPr>
        <w:t>zo zal het geheel gebouw</w:t>
      </w:r>
      <w:r w:rsidR="006F3162">
        <w:rPr>
          <w:rFonts w:asciiTheme="majorBidi" w:hAnsiTheme="majorBidi" w:cstheme="majorBidi"/>
          <w:lang w:val="nl-NL"/>
        </w:rPr>
        <w:t xml:space="preserve"> </w:t>
      </w:r>
      <w:r w:rsidR="003517AB">
        <w:rPr>
          <w:rFonts w:asciiTheme="majorBidi" w:hAnsiTheme="majorBidi" w:cstheme="majorBidi"/>
          <w:lang w:val="nl-NL"/>
        </w:rPr>
        <w:t>lichtelijk ter neê</w:t>
      </w:r>
      <w:r w:rsidRPr="00594620">
        <w:rPr>
          <w:rFonts w:asciiTheme="majorBidi" w:hAnsiTheme="majorBidi" w:cstheme="majorBidi"/>
          <w:lang w:val="nl-NL"/>
        </w:rPr>
        <w:t>rstorten. Het past dan alleenlijk aan</w:t>
      </w:r>
      <w:r>
        <w:rPr>
          <w:rFonts w:asciiTheme="majorBidi" w:hAnsiTheme="majorBidi" w:cstheme="majorBidi"/>
          <w:lang w:val="nl-NL"/>
        </w:rPr>
        <w:t xml:space="preserve"> </w:t>
      </w:r>
      <w:r w:rsidRPr="00594620">
        <w:rPr>
          <w:rFonts w:asciiTheme="majorBidi" w:hAnsiTheme="majorBidi" w:cstheme="majorBidi"/>
          <w:lang w:val="nl-NL"/>
        </w:rPr>
        <w:t>d ‘ oppermacht in deze dingen te verzorgen</w:t>
      </w:r>
      <w:r w:rsidR="00FF37F8">
        <w:rPr>
          <w:rFonts w:asciiTheme="majorBidi" w:hAnsiTheme="majorBidi" w:cstheme="majorBidi"/>
          <w:lang w:val="nl-NL"/>
        </w:rPr>
        <w:t xml:space="preserve">, </w:t>
      </w:r>
      <w:r w:rsidRPr="00594620">
        <w:rPr>
          <w:rFonts w:asciiTheme="majorBidi" w:hAnsiTheme="majorBidi" w:cstheme="majorBidi"/>
          <w:lang w:val="nl-NL"/>
        </w:rPr>
        <w:t>en aan d’</w:t>
      </w:r>
      <w:r w:rsidR="006F3162">
        <w:rPr>
          <w:rFonts w:asciiTheme="majorBidi" w:hAnsiTheme="majorBidi" w:cstheme="majorBidi"/>
          <w:lang w:val="nl-NL"/>
        </w:rPr>
        <w:t xml:space="preserve"> </w:t>
      </w:r>
      <w:r w:rsidRPr="00594620">
        <w:rPr>
          <w:rFonts w:asciiTheme="majorBidi" w:hAnsiTheme="majorBidi" w:cstheme="majorBidi"/>
          <w:lang w:val="nl-NL"/>
        </w:rPr>
        <w:t>onderzaten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wy gezegt hebben</w:t>
      </w:r>
      <w:r w:rsidR="00FF37F8">
        <w:rPr>
          <w:rFonts w:asciiTheme="majorBidi" w:hAnsiTheme="majorBidi" w:cstheme="majorBidi"/>
          <w:lang w:val="nl-NL"/>
        </w:rPr>
        <w:t xml:space="preserve">, </w:t>
      </w:r>
      <w:r w:rsidRPr="00594620">
        <w:rPr>
          <w:rFonts w:asciiTheme="majorBidi" w:hAnsiTheme="majorBidi" w:cstheme="majorBidi"/>
          <w:lang w:val="nl-NL"/>
        </w:rPr>
        <w:t>des</w:t>
      </w:r>
      <w:r w:rsidR="003517AB">
        <w:rPr>
          <w:rFonts w:asciiTheme="majorBidi" w:hAnsiTheme="majorBidi" w:cstheme="majorBidi"/>
          <w:lang w:val="nl-NL"/>
        </w:rPr>
        <w:t>z</w:t>
      </w:r>
      <w:r w:rsidRPr="00594620">
        <w:rPr>
          <w:rFonts w:asciiTheme="majorBidi" w:hAnsiTheme="majorBidi" w:cstheme="majorBidi"/>
          <w:lang w:val="nl-NL"/>
        </w:rPr>
        <w:t>elfs bevelen te volbrengen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geen ander recht t ‘erkennen</w:t>
      </w:r>
      <w:r w:rsidR="00FF37F8">
        <w:rPr>
          <w:rFonts w:asciiTheme="majorBidi" w:hAnsiTheme="majorBidi" w:cstheme="majorBidi"/>
          <w:lang w:val="nl-NL"/>
        </w:rPr>
        <w:t xml:space="preserve">, </w:t>
      </w:r>
      <w:r w:rsidRPr="00594620">
        <w:rPr>
          <w:rFonts w:asciiTheme="majorBidi" w:hAnsiTheme="majorBidi" w:cstheme="majorBidi"/>
          <w:lang w:val="nl-NL"/>
        </w:rPr>
        <w:t>dan dat d’ oppermacht</w:t>
      </w:r>
      <w:r>
        <w:rPr>
          <w:rFonts w:asciiTheme="majorBidi" w:hAnsiTheme="majorBidi" w:cstheme="majorBidi"/>
          <w:lang w:val="nl-NL"/>
        </w:rPr>
        <w:t xml:space="preserve"> </w:t>
      </w:r>
      <w:r w:rsidR="003517AB">
        <w:rPr>
          <w:rFonts w:asciiTheme="majorBidi" w:hAnsiTheme="majorBidi" w:cstheme="majorBidi"/>
          <w:lang w:val="nl-NL"/>
        </w:rPr>
        <w:t>verklaart recht te zijn. Maar y</w:t>
      </w:r>
      <w:r w:rsidRPr="00594620">
        <w:rPr>
          <w:rFonts w:asciiTheme="majorBidi" w:hAnsiTheme="majorBidi" w:cstheme="majorBidi"/>
          <w:lang w:val="nl-NL"/>
        </w:rPr>
        <w:t>mant zal misschien achten</w:t>
      </w:r>
      <w:r w:rsidR="00FF37F8">
        <w:rPr>
          <w:rFonts w:asciiTheme="majorBidi" w:hAnsiTheme="majorBidi" w:cstheme="majorBidi"/>
          <w:lang w:val="nl-NL"/>
        </w:rPr>
        <w:t xml:space="preserve">, </w:t>
      </w:r>
      <w:r w:rsidRPr="00594620">
        <w:rPr>
          <w:rFonts w:asciiTheme="majorBidi" w:hAnsiTheme="majorBidi" w:cstheme="majorBidi"/>
          <w:lang w:val="nl-NL"/>
        </w:rPr>
        <w:t>dat wy door deze middel d’ onderzaten tot slaven of</w:t>
      </w:r>
      <w:r>
        <w:rPr>
          <w:rFonts w:asciiTheme="majorBidi" w:hAnsiTheme="majorBidi" w:cstheme="majorBidi"/>
          <w:lang w:val="nl-NL"/>
        </w:rPr>
        <w:t xml:space="preserve"> </w:t>
      </w:r>
      <w:r w:rsidRPr="00594620">
        <w:rPr>
          <w:rFonts w:asciiTheme="majorBidi" w:hAnsiTheme="majorBidi" w:cstheme="majorBidi"/>
          <w:lang w:val="nl-NL"/>
        </w:rPr>
        <w:t>dienaars maken</w:t>
      </w:r>
      <w:r w:rsidR="00FF37F8">
        <w:rPr>
          <w:rFonts w:asciiTheme="majorBidi" w:hAnsiTheme="majorBidi" w:cstheme="majorBidi"/>
          <w:lang w:val="nl-NL"/>
        </w:rPr>
        <w:t xml:space="preserve">, </w:t>
      </w:r>
      <w:r w:rsidRPr="00594620">
        <w:rPr>
          <w:rFonts w:asciiTheme="majorBidi" w:hAnsiTheme="majorBidi" w:cstheme="majorBidi"/>
          <w:lang w:val="nl-NL"/>
        </w:rPr>
        <w:t>om dat zy menen</w:t>
      </w:r>
      <w:r w:rsidR="00FF37F8">
        <w:rPr>
          <w:rFonts w:asciiTheme="majorBidi" w:hAnsiTheme="majorBidi" w:cstheme="majorBidi"/>
          <w:lang w:val="nl-NL"/>
        </w:rPr>
        <w:t xml:space="preserve">, </w:t>
      </w:r>
      <w:r w:rsidRPr="00594620">
        <w:rPr>
          <w:rFonts w:asciiTheme="majorBidi" w:hAnsiTheme="majorBidi" w:cstheme="majorBidi"/>
          <w:lang w:val="nl-NL"/>
        </w:rPr>
        <w:t>dat de geen een slaaf of</w:t>
      </w:r>
      <w:r>
        <w:rPr>
          <w:rFonts w:asciiTheme="majorBidi" w:hAnsiTheme="majorBidi" w:cstheme="majorBidi"/>
          <w:lang w:val="nl-NL"/>
        </w:rPr>
        <w:t xml:space="preserve"> </w:t>
      </w:r>
      <w:r w:rsidRPr="00594620">
        <w:rPr>
          <w:rFonts w:asciiTheme="majorBidi" w:hAnsiTheme="majorBidi" w:cstheme="majorBidi"/>
          <w:lang w:val="nl-NL"/>
        </w:rPr>
        <w:t>dienaar is</w:t>
      </w:r>
      <w:r w:rsidR="00FF37F8">
        <w:rPr>
          <w:rFonts w:asciiTheme="majorBidi" w:hAnsiTheme="majorBidi" w:cstheme="majorBidi"/>
          <w:lang w:val="nl-NL"/>
        </w:rPr>
        <w:t xml:space="preserve">, </w:t>
      </w:r>
      <w:r w:rsidRPr="00594620">
        <w:rPr>
          <w:rFonts w:asciiTheme="majorBidi" w:hAnsiTheme="majorBidi" w:cstheme="majorBidi"/>
          <w:lang w:val="nl-NL"/>
        </w:rPr>
        <w:t>die volgens ‘t bevel doet en dat de geen vry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zijn eigen gemoed en believen volgt</w:t>
      </w:r>
      <w:r w:rsidR="00FF37F8">
        <w:rPr>
          <w:rFonts w:asciiTheme="majorBidi" w:hAnsiTheme="majorBidi" w:cstheme="majorBidi"/>
          <w:lang w:val="nl-NL"/>
        </w:rPr>
        <w:t xml:space="preserve">, </w:t>
      </w:r>
      <w:r w:rsidRPr="00594620">
        <w:rPr>
          <w:rFonts w:asciiTheme="majorBidi" w:hAnsiTheme="majorBidi" w:cstheme="majorBidi"/>
          <w:lang w:val="nl-NL"/>
        </w:rPr>
        <w:t>‘t welk waarlijk</w:t>
      </w:r>
      <w:r>
        <w:rPr>
          <w:rFonts w:asciiTheme="majorBidi" w:hAnsiTheme="majorBidi" w:cstheme="majorBidi"/>
          <w:lang w:val="nl-NL"/>
        </w:rPr>
        <w:t xml:space="preserve"> </w:t>
      </w:r>
      <w:r w:rsidRPr="00594620">
        <w:rPr>
          <w:rFonts w:asciiTheme="majorBidi" w:hAnsiTheme="majorBidi" w:cstheme="majorBidi"/>
          <w:lang w:val="nl-NL"/>
        </w:rPr>
        <w:t>niet in alles waar is ; want zeker de geen</w:t>
      </w:r>
      <w:r w:rsidR="00FF37F8">
        <w:rPr>
          <w:rFonts w:asciiTheme="majorBidi" w:hAnsiTheme="majorBidi" w:cstheme="majorBidi"/>
          <w:lang w:val="nl-NL"/>
        </w:rPr>
        <w:t xml:space="preserve">, </w:t>
      </w:r>
      <w:r w:rsidRPr="00594620">
        <w:rPr>
          <w:rFonts w:asciiTheme="majorBidi" w:hAnsiTheme="majorBidi" w:cstheme="majorBidi"/>
          <w:lang w:val="nl-NL"/>
        </w:rPr>
        <w:t>die dus van zijn</w:t>
      </w:r>
      <w:r>
        <w:rPr>
          <w:rFonts w:asciiTheme="majorBidi" w:hAnsiTheme="majorBidi" w:cstheme="majorBidi"/>
          <w:lang w:val="nl-NL"/>
        </w:rPr>
        <w:t xml:space="preserve"> </w:t>
      </w:r>
      <w:r w:rsidRPr="00594620">
        <w:rPr>
          <w:rFonts w:asciiTheme="majorBidi" w:hAnsiTheme="majorBidi" w:cstheme="majorBidi"/>
          <w:lang w:val="nl-NL"/>
        </w:rPr>
        <w:t>lusten getrokken word</w:t>
      </w:r>
      <w:r w:rsidR="00FF37F8">
        <w:rPr>
          <w:rFonts w:asciiTheme="majorBidi" w:hAnsiTheme="majorBidi" w:cstheme="majorBidi"/>
          <w:lang w:val="nl-NL"/>
        </w:rPr>
        <w:t xml:space="preserve">, </w:t>
      </w:r>
      <w:r w:rsidRPr="00594620">
        <w:rPr>
          <w:rFonts w:asciiTheme="majorBidi" w:hAnsiTheme="majorBidi" w:cstheme="majorBidi"/>
          <w:lang w:val="nl-NL"/>
        </w:rPr>
        <w:t>en niets dat voor hem nut is</w:t>
      </w:r>
      <w:r w:rsidR="00FF37F8">
        <w:rPr>
          <w:rFonts w:asciiTheme="majorBidi" w:hAnsiTheme="majorBidi" w:cstheme="majorBidi"/>
          <w:lang w:val="nl-NL"/>
        </w:rPr>
        <w:t xml:space="preserve">, </w:t>
      </w:r>
      <w:r w:rsidRPr="00594620">
        <w:rPr>
          <w:rFonts w:asciiTheme="majorBidi" w:hAnsiTheme="majorBidi" w:cstheme="majorBidi"/>
          <w:lang w:val="nl-NL"/>
        </w:rPr>
        <w:t>zien</w:t>
      </w:r>
      <w:r>
        <w:rPr>
          <w:rFonts w:asciiTheme="majorBidi" w:hAnsiTheme="majorBidi" w:cstheme="majorBidi"/>
          <w:lang w:val="nl-NL"/>
        </w:rPr>
        <w:t xml:space="preserve"> </w:t>
      </w:r>
      <w:r w:rsidRPr="00594620">
        <w:rPr>
          <w:rFonts w:asciiTheme="majorBidi" w:hAnsiTheme="majorBidi" w:cstheme="majorBidi"/>
          <w:lang w:val="nl-NL"/>
        </w:rPr>
        <w:t>of doen kan</w:t>
      </w:r>
      <w:r w:rsidR="00FF37F8">
        <w:rPr>
          <w:rFonts w:asciiTheme="majorBidi" w:hAnsiTheme="majorBidi" w:cstheme="majorBidi"/>
          <w:lang w:val="nl-NL"/>
        </w:rPr>
        <w:t xml:space="preserve">, </w:t>
      </w:r>
      <w:r w:rsidRPr="00594620">
        <w:rPr>
          <w:rFonts w:asciiTheme="majorBidi" w:hAnsiTheme="majorBidi" w:cstheme="majorBidi"/>
          <w:lang w:val="nl-NL"/>
        </w:rPr>
        <w:t>is voornamelijk een slaaf of dienaar</w:t>
      </w:r>
      <w:r w:rsidR="00FF37F8">
        <w:rPr>
          <w:rFonts w:asciiTheme="majorBidi" w:hAnsiTheme="majorBidi" w:cstheme="majorBidi"/>
          <w:lang w:val="nl-NL"/>
        </w:rPr>
        <w:t xml:space="preserve">, </w:t>
      </w:r>
      <w:r w:rsidRPr="00594620">
        <w:rPr>
          <w:rFonts w:asciiTheme="majorBidi" w:hAnsiTheme="majorBidi" w:cstheme="majorBidi"/>
          <w:lang w:val="nl-NL"/>
        </w:rPr>
        <w:t>en die alleen</w:t>
      </w:r>
      <w:r w:rsidR="006F3162">
        <w:rPr>
          <w:rFonts w:asciiTheme="majorBidi" w:hAnsiTheme="majorBidi" w:cstheme="majorBidi"/>
          <w:lang w:val="nl-NL"/>
        </w:rPr>
        <w:t xml:space="preserve"> </w:t>
      </w:r>
      <w:r w:rsidRPr="00594620">
        <w:rPr>
          <w:rFonts w:asciiTheme="majorBidi" w:hAnsiTheme="majorBidi" w:cstheme="majorBidi"/>
          <w:lang w:val="nl-NL"/>
        </w:rPr>
        <w:t>is vry</w:t>
      </w:r>
      <w:r w:rsidR="00FF37F8">
        <w:rPr>
          <w:rFonts w:asciiTheme="majorBidi" w:hAnsiTheme="majorBidi" w:cstheme="majorBidi"/>
          <w:lang w:val="nl-NL"/>
        </w:rPr>
        <w:t xml:space="preserve">, </w:t>
      </w:r>
      <w:r w:rsidRPr="00594620">
        <w:rPr>
          <w:rFonts w:asciiTheme="majorBidi" w:hAnsiTheme="majorBidi" w:cstheme="majorBidi"/>
          <w:lang w:val="nl-NL"/>
        </w:rPr>
        <w:t>dewelke met</w:t>
      </w:r>
      <w:r w:rsidR="003517AB">
        <w:rPr>
          <w:rFonts w:asciiTheme="majorBidi" w:hAnsiTheme="majorBidi" w:cstheme="majorBidi"/>
          <w:lang w:val="nl-NL"/>
        </w:rPr>
        <w:t xml:space="preserve"> </w:t>
      </w:r>
      <w:r w:rsidRPr="00594620">
        <w:rPr>
          <w:rFonts w:asciiTheme="majorBidi" w:hAnsiTheme="majorBidi" w:cstheme="majorBidi"/>
          <w:lang w:val="nl-NL"/>
        </w:rPr>
        <w:t>een oprecht gemoed alleenlijk naar</w:t>
      </w:r>
      <w:r>
        <w:rPr>
          <w:rFonts w:asciiTheme="majorBidi" w:hAnsiTheme="majorBidi" w:cstheme="majorBidi"/>
          <w:lang w:val="nl-NL"/>
        </w:rPr>
        <w:t xml:space="preserve"> </w:t>
      </w:r>
      <w:r w:rsidRPr="00594620">
        <w:rPr>
          <w:rFonts w:asciiTheme="majorBidi" w:hAnsiTheme="majorBidi" w:cstheme="majorBidi"/>
          <w:lang w:val="nl-NL"/>
        </w:rPr>
        <w:t>‘t beleid van de reden leeft. De doening uit bevel</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is de gehoorzaamheit</w:t>
      </w:r>
      <w:r w:rsidR="00FF37F8">
        <w:rPr>
          <w:rFonts w:asciiTheme="majorBidi" w:hAnsiTheme="majorBidi" w:cstheme="majorBidi"/>
          <w:lang w:val="nl-NL"/>
        </w:rPr>
        <w:t xml:space="preserve">, </w:t>
      </w:r>
      <w:r w:rsidRPr="00594620">
        <w:rPr>
          <w:rFonts w:asciiTheme="majorBidi" w:hAnsiTheme="majorBidi" w:cstheme="majorBidi"/>
          <w:lang w:val="nl-NL"/>
        </w:rPr>
        <w:t>neemt wel enigzints de</w:t>
      </w:r>
      <w:r w:rsidR="00FF37F8">
        <w:rPr>
          <w:rFonts w:asciiTheme="majorBidi" w:hAnsiTheme="majorBidi" w:cstheme="majorBidi"/>
          <w:lang w:val="nl-NL"/>
        </w:rPr>
        <w:t xml:space="preserve"> </w:t>
      </w:r>
      <w:r w:rsidRPr="00594620">
        <w:rPr>
          <w:rFonts w:asciiTheme="majorBidi" w:hAnsiTheme="majorBidi" w:cstheme="majorBidi"/>
          <w:lang w:val="nl-NL"/>
        </w:rPr>
        <w:t>vryheit</w:t>
      </w:r>
      <w:r>
        <w:rPr>
          <w:rFonts w:asciiTheme="majorBidi" w:hAnsiTheme="majorBidi" w:cstheme="majorBidi"/>
          <w:lang w:val="nl-NL"/>
        </w:rPr>
        <w:t xml:space="preserve"> </w:t>
      </w:r>
      <w:r w:rsidRPr="00594620">
        <w:rPr>
          <w:rFonts w:asciiTheme="majorBidi" w:hAnsiTheme="majorBidi" w:cstheme="majorBidi"/>
          <w:lang w:val="nl-NL"/>
        </w:rPr>
        <w:t>wech</w:t>
      </w:r>
      <w:r w:rsidR="00FF37F8">
        <w:rPr>
          <w:rFonts w:asciiTheme="majorBidi" w:hAnsiTheme="majorBidi" w:cstheme="majorBidi"/>
          <w:lang w:val="nl-NL"/>
        </w:rPr>
        <w:t xml:space="preserve">, </w:t>
      </w:r>
      <w:r w:rsidRPr="00594620">
        <w:rPr>
          <w:rFonts w:asciiTheme="majorBidi" w:hAnsiTheme="majorBidi" w:cstheme="majorBidi"/>
          <w:lang w:val="nl-NL"/>
        </w:rPr>
        <w:t>doch maakt niet terstond dienstbaar</w:t>
      </w:r>
      <w:r w:rsidR="00FF37F8">
        <w:rPr>
          <w:rFonts w:asciiTheme="majorBidi" w:hAnsiTheme="majorBidi" w:cstheme="majorBidi"/>
          <w:lang w:val="nl-NL"/>
        </w:rPr>
        <w:t xml:space="preserve">, </w:t>
      </w:r>
      <w:r w:rsidRPr="00594620">
        <w:rPr>
          <w:rFonts w:asciiTheme="majorBidi" w:hAnsiTheme="majorBidi" w:cstheme="majorBidi"/>
          <w:lang w:val="nl-NL"/>
        </w:rPr>
        <w:t>gelijk wel de reden</w:t>
      </w:r>
      <w:r w:rsidR="006F3162">
        <w:rPr>
          <w:rFonts w:asciiTheme="majorBidi" w:hAnsiTheme="majorBidi" w:cstheme="majorBidi"/>
          <w:lang w:val="nl-NL"/>
        </w:rPr>
        <w:t xml:space="preserve"> </w:t>
      </w:r>
      <w:r w:rsidRPr="00594620">
        <w:rPr>
          <w:rFonts w:asciiTheme="majorBidi" w:hAnsiTheme="majorBidi" w:cstheme="majorBidi"/>
          <w:lang w:val="nl-NL"/>
        </w:rPr>
        <w:t>en</w:t>
      </w:r>
      <w:r w:rsidR="003517AB">
        <w:rPr>
          <w:rFonts w:asciiTheme="majorBidi" w:hAnsiTheme="majorBidi" w:cstheme="majorBidi"/>
          <w:lang w:val="nl-NL"/>
        </w:rPr>
        <w:t xml:space="preserve"> </w:t>
      </w:r>
      <w:r w:rsidRPr="00594620">
        <w:rPr>
          <w:rFonts w:asciiTheme="majorBidi" w:hAnsiTheme="majorBidi" w:cstheme="majorBidi"/>
          <w:lang w:val="nl-NL"/>
        </w:rPr>
        <w:t>’t oogmerk van de doening. Indien ‘t einde en oogmerk</w:t>
      </w:r>
      <w:r>
        <w:rPr>
          <w:rFonts w:asciiTheme="majorBidi" w:hAnsiTheme="majorBidi" w:cstheme="majorBidi"/>
          <w:lang w:val="nl-NL"/>
        </w:rPr>
        <w:t xml:space="preserve"> </w:t>
      </w:r>
      <w:r w:rsidRPr="00594620">
        <w:rPr>
          <w:rFonts w:asciiTheme="majorBidi" w:hAnsiTheme="majorBidi" w:cstheme="majorBidi"/>
          <w:lang w:val="nl-NL"/>
        </w:rPr>
        <w:t>van de doening niet is de nuttigheit van de doender zelf</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van de gebieder</w:t>
      </w:r>
      <w:r w:rsidR="00FF37F8">
        <w:rPr>
          <w:rFonts w:asciiTheme="majorBidi" w:hAnsiTheme="majorBidi" w:cstheme="majorBidi"/>
          <w:lang w:val="nl-NL"/>
        </w:rPr>
        <w:t xml:space="preserve">, </w:t>
      </w:r>
      <w:r w:rsidRPr="00594620">
        <w:rPr>
          <w:rFonts w:asciiTheme="majorBidi" w:hAnsiTheme="majorBidi" w:cstheme="majorBidi"/>
          <w:lang w:val="nl-NL"/>
        </w:rPr>
        <w:t>zo is de doender een slaaf en dienaar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aan zich zelf onnut : doch de geen</w:t>
      </w:r>
      <w:r w:rsidR="00FF37F8">
        <w:rPr>
          <w:rFonts w:asciiTheme="majorBidi" w:hAnsiTheme="majorBidi" w:cstheme="majorBidi"/>
          <w:lang w:val="nl-NL"/>
        </w:rPr>
        <w:t xml:space="preserve">, </w:t>
      </w:r>
      <w:r w:rsidRPr="00594620">
        <w:rPr>
          <w:rFonts w:asciiTheme="majorBidi" w:hAnsiTheme="majorBidi" w:cstheme="majorBidi"/>
          <w:lang w:val="nl-NL"/>
        </w:rPr>
        <w:t xml:space="preserve">die in </w:t>
      </w:r>
      <w:r w:rsidRPr="00594620">
        <w:rPr>
          <w:rFonts w:asciiTheme="majorBidi" w:hAnsiTheme="majorBidi" w:cstheme="majorBidi"/>
          <w:lang w:val="nl-NL"/>
        </w:rPr>
        <w:lastRenderedPageBreak/>
        <w:t>een gemener</w:t>
      </w:r>
      <w:r>
        <w:rPr>
          <w:rFonts w:asciiTheme="majorBidi" w:hAnsiTheme="majorBidi" w:cstheme="majorBidi"/>
          <w:lang w:val="nl-NL"/>
        </w:rPr>
        <w:t xml:space="preserve"> </w:t>
      </w:r>
      <w:r w:rsidRPr="00594620">
        <w:rPr>
          <w:rFonts w:asciiTheme="majorBidi" w:hAnsiTheme="majorBidi" w:cstheme="majorBidi"/>
          <w:lang w:val="nl-NL"/>
        </w:rPr>
        <w:t>staat</w:t>
      </w:r>
      <w:r w:rsidR="00FF37F8">
        <w:rPr>
          <w:rFonts w:asciiTheme="majorBidi" w:hAnsiTheme="majorBidi" w:cstheme="majorBidi"/>
          <w:lang w:val="nl-NL"/>
        </w:rPr>
        <w:t xml:space="preserve">, </w:t>
      </w:r>
      <w:r w:rsidRPr="00594620">
        <w:rPr>
          <w:rFonts w:asciiTheme="majorBidi" w:hAnsiTheme="majorBidi" w:cstheme="majorBidi"/>
          <w:lang w:val="nl-NL"/>
        </w:rPr>
        <w:t>en in een heerschappy</w:t>
      </w:r>
      <w:r w:rsidR="00FF37F8">
        <w:rPr>
          <w:rFonts w:asciiTheme="majorBidi" w:hAnsiTheme="majorBidi" w:cstheme="majorBidi"/>
          <w:lang w:val="nl-NL"/>
        </w:rPr>
        <w:t xml:space="preserve">, </w:t>
      </w:r>
      <w:r w:rsidRPr="00594620">
        <w:rPr>
          <w:rFonts w:asciiTheme="majorBidi" w:hAnsiTheme="majorBidi" w:cstheme="majorBidi"/>
          <w:lang w:val="nl-NL"/>
        </w:rPr>
        <w:t>daar de welstand van ‘t gehele</w:t>
      </w:r>
      <w:r>
        <w:rPr>
          <w:rFonts w:asciiTheme="majorBidi" w:hAnsiTheme="majorBidi" w:cstheme="majorBidi"/>
          <w:lang w:val="nl-NL"/>
        </w:rPr>
        <w:t xml:space="preserve"> </w:t>
      </w:r>
      <w:r w:rsidRPr="00594620">
        <w:rPr>
          <w:rFonts w:asciiTheme="majorBidi" w:hAnsiTheme="majorBidi" w:cstheme="majorBidi"/>
          <w:lang w:val="nl-NL"/>
        </w:rPr>
        <w:t>volk met die van de gebieder d’</w:t>
      </w:r>
      <w:r w:rsidR="006F3162">
        <w:rPr>
          <w:rFonts w:asciiTheme="majorBidi" w:hAnsiTheme="majorBidi" w:cstheme="majorBidi"/>
          <w:lang w:val="nl-NL"/>
        </w:rPr>
        <w:t xml:space="preserve"> </w:t>
      </w:r>
      <w:r w:rsidRPr="00594620">
        <w:rPr>
          <w:rFonts w:asciiTheme="majorBidi" w:hAnsiTheme="majorBidi" w:cstheme="majorBidi"/>
          <w:lang w:val="nl-NL"/>
        </w:rPr>
        <w:t>opperste wet is</w:t>
      </w:r>
      <w:r w:rsidR="00FF37F8">
        <w:rPr>
          <w:rFonts w:asciiTheme="majorBidi" w:hAnsiTheme="majorBidi" w:cstheme="majorBidi"/>
          <w:lang w:val="nl-NL"/>
        </w:rPr>
        <w:t xml:space="preserve">, </w:t>
      </w:r>
      <w:r w:rsidRPr="00594620">
        <w:rPr>
          <w:rFonts w:asciiTheme="majorBidi" w:hAnsiTheme="majorBidi" w:cstheme="majorBidi"/>
          <w:lang w:val="nl-NL"/>
        </w:rPr>
        <w:t>in alles</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oppermacht gehoorzaamt</w:t>
      </w:r>
      <w:r w:rsidR="00FF37F8">
        <w:rPr>
          <w:rFonts w:asciiTheme="majorBidi" w:hAnsiTheme="majorBidi" w:cstheme="majorBidi"/>
          <w:lang w:val="nl-NL"/>
        </w:rPr>
        <w:t xml:space="preserve">, </w:t>
      </w:r>
      <w:r w:rsidRPr="00594620">
        <w:rPr>
          <w:rFonts w:asciiTheme="majorBidi" w:hAnsiTheme="majorBidi" w:cstheme="majorBidi"/>
          <w:lang w:val="nl-NL"/>
        </w:rPr>
        <w:t>moet niet een onnut slaaf of</w:t>
      </w:r>
      <w:r>
        <w:rPr>
          <w:rFonts w:asciiTheme="majorBidi" w:hAnsiTheme="majorBidi" w:cstheme="majorBidi"/>
          <w:lang w:val="nl-NL"/>
        </w:rPr>
        <w:t xml:space="preserve"> </w:t>
      </w:r>
      <w:r w:rsidRPr="00594620">
        <w:rPr>
          <w:rFonts w:asciiTheme="majorBidi" w:hAnsiTheme="majorBidi" w:cstheme="majorBidi"/>
          <w:lang w:val="nl-NL"/>
        </w:rPr>
        <w:t>dienaar voor zich zelf maar een onderdaan genoemt worden ;</w:t>
      </w:r>
      <w:r>
        <w:rPr>
          <w:rFonts w:asciiTheme="majorBidi" w:hAnsiTheme="majorBidi" w:cstheme="majorBidi"/>
          <w:lang w:val="nl-NL"/>
        </w:rPr>
        <w:t xml:space="preserve"> </w:t>
      </w:r>
      <w:r w:rsidRPr="00594620">
        <w:rPr>
          <w:rFonts w:asciiTheme="majorBidi" w:hAnsiTheme="majorBidi" w:cstheme="majorBidi"/>
          <w:lang w:val="nl-NL"/>
        </w:rPr>
        <w:t>en dieshalven is die gemenestaat meest vry</w:t>
      </w:r>
      <w:r w:rsidR="00FF37F8">
        <w:rPr>
          <w:rFonts w:asciiTheme="majorBidi" w:hAnsiTheme="majorBidi" w:cstheme="majorBidi"/>
          <w:lang w:val="nl-NL"/>
        </w:rPr>
        <w:t xml:space="preserve">, </w:t>
      </w:r>
      <w:r w:rsidRPr="00594620">
        <w:rPr>
          <w:rFonts w:asciiTheme="majorBidi" w:hAnsiTheme="majorBidi" w:cstheme="majorBidi"/>
          <w:lang w:val="nl-NL"/>
        </w:rPr>
        <w:t>welker wetten</w:t>
      </w:r>
      <w:r>
        <w:rPr>
          <w:rFonts w:asciiTheme="majorBidi" w:hAnsiTheme="majorBidi" w:cstheme="majorBidi"/>
          <w:lang w:val="nl-NL"/>
        </w:rPr>
        <w:t xml:space="preserve"> </w:t>
      </w:r>
      <w:r w:rsidRPr="00594620">
        <w:rPr>
          <w:rFonts w:asciiTheme="majorBidi" w:hAnsiTheme="majorBidi" w:cstheme="majorBidi"/>
          <w:lang w:val="nl-NL"/>
        </w:rPr>
        <w:t>op de gezonde reden gevest zijn; want hier kan yder</w:t>
      </w:r>
      <w:r w:rsidR="00FF37F8">
        <w:rPr>
          <w:rFonts w:asciiTheme="majorBidi" w:hAnsiTheme="majorBidi" w:cstheme="majorBidi"/>
          <w:lang w:val="nl-NL"/>
        </w:rPr>
        <w:t xml:space="preserve">, </w:t>
      </w:r>
      <w:r w:rsidRPr="00594620">
        <w:rPr>
          <w:rFonts w:asciiTheme="majorBidi" w:hAnsiTheme="majorBidi" w:cstheme="majorBidi"/>
          <w:lang w:val="nl-NL"/>
        </w:rPr>
        <w:t>zo hy</w:t>
      </w:r>
      <w:r>
        <w:rPr>
          <w:rFonts w:asciiTheme="majorBidi" w:hAnsiTheme="majorBidi" w:cstheme="majorBidi"/>
          <w:lang w:val="nl-NL"/>
        </w:rPr>
        <w:t xml:space="preserve"> </w:t>
      </w:r>
      <w:r w:rsidRPr="00594620">
        <w:rPr>
          <w:rFonts w:asciiTheme="majorBidi" w:hAnsiTheme="majorBidi" w:cstheme="majorBidi"/>
          <w:lang w:val="nl-NL"/>
        </w:rPr>
        <w:t>wil</w:t>
      </w:r>
      <w:r w:rsidR="00FF37F8">
        <w:rPr>
          <w:rFonts w:asciiTheme="majorBidi" w:hAnsiTheme="majorBidi" w:cstheme="majorBidi"/>
          <w:lang w:val="nl-NL"/>
        </w:rPr>
        <w:t xml:space="preserve">, </w:t>
      </w:r>
      <w:r w:rsidRPr="00594620">
        <w:rPr>
          <w:rFonts w:asciiTheme="majorBidi" w:hAnsiTheme="majorBidi" w:cstheme="majorBidi"/>
          <w:lang w:val="nl-NL"/>
        </w:rPr>
        <w:t>vry zijn</w:t>
      </w:r>
      <w:r w:rsidR="00FF37F8">
        <w:rPr>
          <w:rFonts w:asciiTheme="majorBidi" w:hAnsiTheme="majorBidi" w:cstheme="majorBidi"/>
          <w:lang w:val="nl-NL"/>
        </w:rPr>
        <w:t xml:space="preserve">, </w:t>
      </w:r>
      <w:r w:rsidRPr="00594620">
        <w:rPr>
          <w:rFonts w:asciiTheme="majorBidi" w:hAnsiTheme="majorBidi" w:cstheme="majorBidi"/>
          <w:lang w:val="nl-NL"/>
        </w:rPr>
        <w:t>dat is met een oprecht gemoed naar ‘t beleid</w:t>
      </w:r>
      <w:r>
        <w:rPr>
          <w:rFonts w:asciiTheme="majorBidi" w:hAnsiTheme="majorBidi" w:cstheme="majorBidi"/>
          <w:lang w:val="nl-NL"/>
        </w:rPr>
        <w:t xml:space="preserve"> </w:t>
      </w:r>
      <w:r w:rsidRPr="00594620">
        <w:rPr>
          <w:rFonts w:asciiTheme="majorBidi" w:hAnsiTheme="majorBidi" w:cstheme="majorBidi"/>
          <w:lang w:val="nl-NL"/>
        </w:rPr>
        <w:t>van de reden leven. In dezer voegen zijn de kinderen</w:t>
      </w:r>
      <w:r w:rsidR="00FF37F8">
        <w:rPr>
          <w:rFonts w:asciiTheme="majorBidi" w:hAnsiTheme="majorBidi" w:cstheme="majorBidi"/>
          <w:lang w:val="nl-NL"/>
        </w:rPr>
        <w:t xml:space="preserve">, </w:t>
      </w:r>
      <w:r w:rsidRPr="00594620">
        <w:rPr>
          <w:rFonts w:asciiTheme="majorBidi" w:hAnsiTheme="majorBidi" w:cstheme="majorBidi"/>
          <w:lang w:val="nl-NL"/>
        </w:rPr>
        <w:t>hoe</w:t>
      </w:r>
      <w:r>
        <w:rPr>
          <w:rFonts w:asciiTheme="majorBidi" w:hAnsiTheme="majorBidi" w:cstheme="majorBidi"/>
          <w:lang w:val="nl-NL"/>
        </w:rPr>
        <w:t xml:space="preserve"> </w:t>
      </w:r>
      <w:r w:rsidRPr="00594620">
        <w:rPr>
          <w:rFonts w:asciiTheme="majorBidi" w:hAnsiTheme="majorBidi" w:cstheme="majorBidi"/>
          <w:lang w:val="nl-NL"/>
        </w:rPr>
        <w:t>wel zy gehouden zijn</w:t>
      </w:r>
      <w:r w:rsidR="00FF37F8">
        <w:rPr>
          <w:rFonts w:asciiTheme="majorBidi" w:hAnsiTheme="majorBidi" w:cstheme="majorBidi"/>
          <w:lang w:val="nl-NL"/>
        </w:rPr>
        <w:t xml:space="preserve">, </w:t>
      </w:r>
      <w:r w:rsidRPr="00594620">
        <w:rPr>
          <w:rFonts w:asciiTheme="majorBidi" w:hAnsiTheme="majorBidi" w:cstheme="majorBidi"/>
          <w:lang w:val="nl-NL"/>
        </w:rPr>
        <w:t>in alles de bevelen van hun ouders</w:t>
      </w:r>
      <w:r>
        <w:rPr>
          <w:rFonts w:asciiTheme="majorBidi" w:hAnsiTheme="majorBidi" w:cstheme="majorBidi"/>
          <w:lang w:val="nl-NL"/>
        </w:rPr>
        <w:t xml:space="preserve"> </w:t>
      </w:r>
      <w:r w:rsidRPr="00594620">
        <w:rPr>
          <w:rFonts w:asciiTheme="majorBidi" w:hAnsiTheme="majorBidi" w:cstheme="majorBidi"/>
          <w:lang w:val="nl-NL"/>
        </w:rPr>
        <w:t>te gehoorzamen</w:t>
      </w:r>
      <w:r w:rsidR="00FF37F8">
        <w:rPr>
          <w:rFonts w:asciiTheme="majorBidi" w:hAnsiTheme="majorBidi" w:cstheme="majorBidi"/>
          <w:lang w:val="nl-NL"/>
        </w:rPr>
        <w:t xml:space="preserve">, </w:t>
      </w:r>
      <w:r w:rsidRPr="00594620">
        <w:rPr>
          <w:rFonts w:asciiTheme="majorBidi" w:hAnsiTheme="majorBidi" w:cstheme="majorBidi"/>
          <w:lang w:val="nl-NL"/>
        </w:rPr>
        <w:t>echter geen slaven of dienaars ; want de</w:t>
      </w:r>
      <w:r>
        <w:rPr>
          <w:rFonts w:asciiTheme="majorBidi" w:hAnsiTheme="majorBidi" w:cstheme="majorBidi"/>
          <w:lang w:val="nl-NL"/>
        </w:rPr>
        <w:t xml:space="preserve"> </w:t>
      </w:r>
      <w:r w:rsidRPr="00594620">
        <w:rPr>
          <w:rFonts w:asciiTheme="majorBidi" w:hAnsiTheme="majorBidi" w:cstheme="majorBidi"/>
          <w:lang w:val="nl-NL"/>
        </w:rPr>
        <w:t>bevelen der ouders hebben voornamelijk hun opzicht op de</w:t>
      </w:r>
      <w:r>
        <w:rPr>
          <w:rFonts w:asciiTheme="majorBidi" w:hAnsiTheme="majorBidi" w:cstheme="majorBidi"/>
          <w:lang w:val="nl-NL"/>
        </w:rPr>
        <w:t xml:space="preserve"> </w:t>
      </w:r>
      <w:r w:rsidRPr="00594620">
        <w:rPr>
          <w:rFonts w:asciiTheme="majorBidi" w:hAnsiTheme="majorBidi" w:cstheme="majorBidi"/>
          <w:lang w:val="nl-NL"/>
        </w:rPr>
        <w:t>nuttigheit der kinderen. Wy erkennen dan een groot onderscheid</w:t>
      </w:r>
      <w:r>
        <w:rPr>
          <w:rFonts w:asciiTheme="majorBidi" w:hAnsiTheme="majorBidi" w:cstheme="majorBidi"/>
          <w:lang w:val="nl-NL"/>
        </w:rPr>
        <w:t xml:space="preserve"> </w:t>
      </w:r>
      <w:r w:rsidRPr="00594620">
        <w:rPr>
          <w:rFonts w:asciiTheme="majorBidi" w:hAnsiTheme="majorBidi" w:cstheme="majorBidi"/>
          <w:lang w:val="nl-NL"/>
        </w:rPr>
        <w:t>tusschen slaven of dienaars</w:t>
      </w:r>
      <w:r w:rsidR="00FF37F8">
        <w:rPr>
          <w:rFonts w:asciiTheme="majorBidi" w:hAnsiTheme="majorBidi" w:cstheme="majorBidi"/>
          <w:lang w:val="nl-NL"/>
        </w:rPr>
        <w:t xml:space="preserve">, </w:t>
      </w:r>
      <w:r w:rsidRPr="00594620">
        <w:rPr>
          <w:rFonts w:asciiTheme="majorBidi" w:hAnsiTheme="majorBidi" w:cstheme="majorBidi"/>
          <w:lang w:val="nl-NL"/>
        </w:rPr>
        <w:t>zoon en onderdaan</w:t>
      </w:r>
      <w:r w:rsidR="00FF37F8">
        <w:rPr>
          <w:rFonts w:asciiTheme="majorBidi" w:hAnsiTheme="majorBidi" w:cstheme="majorBidi"/>
          <w:lang w:val="nl-NL"/>
        </w:rPr>
        <w:t xml:space="preserve">, </w:t>
      </w:r>
      <w:r w:rsidRPr="00594620">
        <w:rPr>
          <w:rFonts w:asciiTheme="majorBidi" w:hAnsiTheme="majorBidi" w:cstheme="majorBidi"/>
          <w:lang w:val="nl-NL"/>
        </w:rPr>
        <w:t>dede</w:t>
      </w:r>
      <w:r>
        <w:rPr>
          <w:rFonts w:asciiTheme="majorBidi" w:hAnsiTheme="majorBidi" w:cstheme="majorBidi"/>
          <w:lang w:val="nl-NL"/>
        </w:rPr>
        <w:t xml:space="preserve"> </w:t>
      </w:r>
      <w:r w:rsidRPr="00594620">
        <w:rPr>
          <w:rFonts w:asciiTheme="majorBidi" w:hAnsiTheme="majorBidi" w:cstheme="majorBidi"/>
          <w:lang w:val="nl-NL"/>
        </w:rPr>
        <w:t>welke daarom dus bepaalt worden</w:t>
      </w:r>
      <w:r w:rsidR="00FF37F8">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de geen is</w:t>
      </w:r>
      <w:r>
        <w:rPr>
          <w:rFonts w:asciiTheme="majorBidi" w:hAnsiTheme="majorBidi" w:cstheme="majorBidi"/>
          <w:lang w:val="nl-NL"/>
        </w:rPr>
        <w:t xml:space="preserve"> </w:t>
      </w:r>
      <w:r w:rsidRPr="00594620">
        <w:rPr>
          <w:rFonts w:asciiTheme="majorBidi" w:hAnsiTheme="majorBidi" w:cstheme="majorBidi"/>
          <w:lang w:val="nl-NL"/>
        </w:rPr>
        <w:t>een slaaf of dienaar</w:t>
      </w:r>
      <w:r w:rsidR="00FF37F8">
        <w:rPr>
          <w:rFonts w:asciiTheme="majorBidi" w:hAnsiTheme="majorBidi" w:cstheme="majorBidi"/>
          <w:lang w:val="nl-NL"/>
        </w:rPr>
        <w:t xml:space="preserve">, </w:t>
      </w:r>
      <w:r w:rsidRPr="00594620">
        <w:rPr>
          <w:rFonts w:asciiTheme="majorBidi" w:hAnsiTheme="majorBidi" w:cstheme="majorBidi"/>
          <w:lang w:val="nl-NL"/>
        </w:rPr>
        <w:t>die gehouden is de bevelen van zijn heer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welke alleenlijk op de nuttigheit van de gebieder zien</w:t>
      </w:r>
      <w:r w:rsidR="00FF37F8">
        <w:rPr>
          <w:rFonts w:asciiTheme="majorBidi" w:hAnsiTheme="majorBidi" w:cstheme="majorBidi"/>
          <w:lang w:val="nl-NL"/>
        </w:rPr>
        <w:t xml:space="preserve">, </w:t>
      </w:r>
      <w:r w:rsidRPr="00594620">
        <w:rPr>
          <w:rFonts w:asciiTheme="majorBidi" w:hAnsiTheme="majorBidi" w:cstheme="majorBidi"/>
          <w:lang w:val="nl-NL"/>
        </w:rPr>
        <w:t>te</w:t>
      </w:r>
      <w:r>
        <w:rPr>
          <w:rFonts w:asciiTheme="majorBidi" w:hAnsiTheme="majorBidi" w:cstheme="majorBidi"/>
          <w:lang w:val="nl-NL"/>
        </w:rPr>
        <w:t xml:space="preserve"> </w:t>
      </w:r>
      <w:r w:rsidRPr="00594620">
        <w:rPr>
          <w:rFonts w:asciiTheme="majorBidi" w:hAnsiTheme="majorBidi" w:cstheme="majorBidi"/>
          <w:lang w:val="nl-NL"/>
        </w:rPr>
        <w:t>gehoorzamen : maar de geen is een zoon</w:t>
      </w:r>
      <w:r w:rsidR="00FF37F8">
        <w:rPr>
          <w:rFonts w:asciiTheme="majorBidi" w:hAnsiTheme="majorBidi" w:cstheme="majorBidi"/>
          <w:lang w:val="nl-NL"/>
        </w:rPr>
        <w:t xml:space="preserve">, </w:t>
      </w:r>
      <w:r w:rsidRPr="00594620">
        <w:rPr>
          <w:rFonts w:asciiTheme="majorBidi" w:hAnsiTheme="majorBidi" w:cstheme="majorBidi"/>
          <w:lang w:val="nl-NL"/>
        </w:rPr>
        <w:t>die dit</w:t>
      </w:r>
      <w:r w:rsidR="00FF37F8">
        <w:rPr>
          <w:rFonts w:asciiTheme="majorBidi" w:hAnsiTheme="majorBidi" w:cstheme="majorBidi"/>
          <w:lang w:val="nl-NL"/>
        </w:rPr>
        <w:t xml:space="preserve">, </w:t>
      </w:r>
      <w:r w:rsidRPr="00594620">
        <w:rPr>
          <w:rFonts w:asciiTheme="majorBidi" w:hAnsiTheme="majorBidi" w:cstheme="majorBidi"/>
          <w:lang w:val="nl-NL"/>
        </w:rPr>
        <w:t>‘t welk</w:t>
      </w:r>
      <w:r>
        <w:rPr>
          <w:rFonts w:asciiTheme="majorBidi" w:hAnsiTheme="majorBidi" w:cstheme="majorBidi"/>
          <w:lang w:val="nl-NL"/>
        </w:rPr>
        <w:t xml:space="preserve"> </w:t>
      </w:r>
      <w:r w:rsidRPr="00594620">
        <w:rPr>
          <w:rFonts w:asciiTheme="majorBidi" w:hAnsiTheme="majorBidi" w:cstheme="majorBidi"/>
          <w:lang w:val="nl-NL"/>
        </w:rPr>
        <w:t>nut voor hem is</w:t>
      </w:r>
      <w:r w:rsidR="00FF37F8">
        <w:rPr>
          <w:rFonts w:asciiTheme="majorBidi" w:hAnsiTheme="majorBidi" w:cstheme="majorBidi"/>
          <w:lang w:val="nl-NL"/>
        </w:rPr>
        <w:t xml:space="preserve">, </w:t>
      </w:r>
      <w:r w:rsidR="003517AB">
        <w:rPr>
          <w:rFonts w:asciiTheme="majorBidi" w:hAnsiTheme="majorBidi" w:cstheme="majorBidi"/>
          <w:lang w:val="nl-NL"/>
        </w:rPr>
        <w:t xml:space="preserve">volgens zijn Vaders </w:t>
      </w:r>
      <w:r w:rsidRPr="00594620">
        <w:rPr>
          <w:rFonts w:asciiTheme="majorBidi" w:hAnsiTheme="majorBidi" w:cstheme="majorBidi"/>
          <w:lang w:val="nl-NL"/>
        </w:rPr>
        <w:t>bevel doet ; en eindelijk de geen is een onderdaan</w:t>
      </w:r>
      <w:r w:rsidR="00FF37F8">
        <w:rPr>
          <w:rFonts w:asciiTheme="majorBidi" w:hAnsiTheme="majorBidi" w:cstheme="majorBidi"/>
          <w:lang w:val="nl-NL"/>
        </w:rPr>
        <w:t xml:space="preserve">, </w:t>
      </w:r>
      <w:r w:rsidRPr="00594620">
        <w:rPr>
          <w:rFonts w:asciiTheme="majorBidi" w:hAnsiTheme="majorBidi" w:cstheme="majorBidi"/>
          <w:lang w:val="nl-NL"/>
        </w:rPr>
        <w:t>die ‘t geen</w:t>
      </w:r>
      <w:r w:rsidR="00FF37F8">
        <w:rPr>
          <w:rFonts w:asciiTheme="majorBidi" w:hAnsiTheme="majorBidi" w:cstheme="majorBidi"/>
          <w:lang w:val="nl-NL"/>
        </w:rPr>
        <w:t xml:space="preserve">, </w:t>
      </w:r>
      <w:r w:rsidRPr="00594620">
        <w:rPr>
          <w:rFonts w:asciiTheme="majorBidi" w:hAnsiTheme="majorBidi" w:cstheme="majorBidi"/>
          <w:lang w:val="nl-NL"/>
        </w:rPr>
        <w:t>dat voor ‘t gemeen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by gevolg ook voor hem nut is</w:t>
      </w:r>
      <w:r w:rsidR="00FF37F8">
        <w:rPr>
          <w:rFonts w:asciiTheme="majorBidi" w:hAnsiTheme="majorBidi" w:cstheme="majorBidi"/>
          <w:lang w:val="nl-NL"/>
        </w:rPr>
        <w:t xml:space="preserve">, </w:t>
      </w:r>
      <w:r w:rsidRPr="00594620">
        <w:rPr>
          <w:rFonts w:asciiTheme="majorBidi" w:hAnsiTheme="majorBidi" w:cstheme="majorBidi"/>
          <w:lang w:val="nl-NL"/>
        </w:rPr>
        <w:t>uit bevel van d’</w:t>
      </w:r>
      <w:r w:rsidR="006F3162">
        <w:rPr>
          <w:rFonts w:asciiTheme="majorBidi" w:hAnsiTheme="majorBidi" w:cstheme="majorBidi"/>
          <w:lang w:val="nl-NL"/>
        </w:rPr>
        <w:t xml:space="preserve"> </w:t>
      </w:r>
      <w:r w:rsidRPr="00594620">
        <w:rPr>
          <w:rFonts w:asciiTheme="majorBidi" w:hAnsiTheme="majorBidi" w:cstheme="majorBidi"/>
          <w:lang w:val="nl-NL"/>
        </w:rPr>
        <w:t>oppermacht</w:t>
      </w:r>
      <w:r w:rsidR="006F3162">
        <w:rPr>
          <w:rFonts w:asciiTheme="majorBidi" w:hAnsiTheme="majorBidi" w:cstheme="majorBidi"/>
          <w:lang w:val="nl-NL"/>
        </w:rPr>
        <w:t xml:space="preserve"> </w:t>
      </w:r>
      <w:r w:rsidRPr="00594620">
        <w:rPr>
          <w:rFonts w:asciiTheme="majorBidi" w:hAnsiTheme="majorBidi" w:cstheme="majorBidi"/>
          <w:lang w:val="nl-NL"/>
        </w:rPr>
        <w:t>volbrengt. Ik acht</w:t>
      </w:r>
      <w:r w:rsidR="00FF37F8">
        <w:rPr>
          <w:rFonts w:asciiTheme="majorBidi" w:hAnsiTheme="majorBidi" w:cstheme="majorBidi"/>
          <w:lang w:val="nl-NL"/>
        </w:rPr>
        <w:t xml:space="preserve">, </w:t>
      </w:r>
      <w:r w:rsidRPr="00594620">
        <w:rPr>
          <w:rFonts w:asciiTheme="majorBidi" w:hAnsiTheme="majorBidi" w:cstheme="majorBidi"/>
          <w:lang w:val="nl-NL"/>
        </w:rPr>
        <w:t>dat ik hier door klaarlijk genoech</w:t>
      </w:r>
      <w:r>
        <w:rPr>
          <w:rFonts w:asciiTheme="majorBidi" w:hAnsiTheme="majorBidi" w:cstheme="majorBidi"/>
          <w:lang w:val="nl-NL"/>
        </w:rPr>
        <w:t xml:space="preserve"> </w:t>
      </w:r>
      <w:r w:rsidRPr="00594620">
        <w:rPr>
          <w:rFonts w:asciiTheme="majorBidi" w:hAnsiTheme="majorBidi" w:cstheme="majorBidi"/>
          <w:lang w:val="nl-NL"/>
        </w:rPr>
        <w:t>de grondvesten van de volkelijke heerschappy getoont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heb</w:t>
      </w:r>
      <w:r w:rsidR="00FF37F8">
        <w:rPr>
          <w:rFonts w:asciiTheme="majorBidi" w:hAnsiTheme="majorBidi" w:cstheme="majorBidi"/>
          <w:lang w:val="nl-NL"/>
        </w:rPr>
        <w:t xml:space="preserve">, </w:t>
      </w:r>
      <w:r w:rsidRPr="00594620">
        <w:rPr>
          <w:rFonts w:asciiTheme="majorBidi" w:hAnsiTheme="majorBidi" w:cstheme="majorBidi"/>
          <w:lang w:val="nl-NL"/>
        </w:rPr>
        <w:t>van dewelke ik voornamelijk heb willen handelen</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dat zy meest natuurlijk schijnt</w:t>
      </w:r>
      <w:r w:rsidR="00FF37F8">
        <w:rPr>
          <w:rFonts w:asciiTheme="majorBidi" w:hAnsiTheme="majorBidi" w:cstheme="majorBidi"/>
          <w:lang w:val="nl-NL"/>
        </w:rPr>
        <w:t xml:space="preserve">, </w:t>
      </w:r>
      <w:r w:rsidRPr="00594620">
        <w:rPr>
          <w:rFonts w:asciiTheme="majorBidi" w:hAnsiTheme="majorBidi" w:cstheme="majorBidi"/>
          <w:lang w:val="nl-NL"/>
        </w:rPr>
        <w:t>en de vryheit</w:t>
      </w:r>
      <w:r w:rsidR="00FF37F8">
        <w:rPr>
          <w:rFonts w:asciiTheme="majorBidi" w:hAnsiTheme="majorBidi" w:cstheme="majorBidi"/>
          <w:lang w:val="nl-NL"/>
        </w:rPr>
        <w:t xml:space="preserve">, </w:t>
      </w:r>
      <w:r w:rsidRPr="00594620">
        <w:rPr>
          <w:rFonts w:asciiTheme="majorBidi" w:hAnsiTheme="majorBidi" w:cstheme="majorBidi"/>
          <w:lang w:val="nl-NL"/>
        </w:rPr>
        <w:t>die de natuur</w:t>
      </w:r>
      <w:r>
        <w:rPr>
          <w:rFonts w:asciiTheme="majorBidi" w:hAnsiTheme="majorBidi" w:cstheme="majorBidi"/>
          <w:lang w:val="nl-NL"/>
        </w:rPr>
        <w:t xml:space="preserve"> </w:t>
      </w:r>
      <w:r w:rsidRPr="00594620">
        <w:rPr>
          <w:rFonts w:asciiTheme="majorBidi" w:hAnsiTheme="majorBidi" w:cstheme="majorBidi"/>
          <w:lang w:val="nl-NL"/>
        </w:rPr>
        <w:t>aan yder toegestaan heeft</w:t>
      </w:r>
      <w:r w:rsidR="00FF37F8">
        <w:rPr>
          <w:rFonts w:asciiTheme="majorBidi" w:hAnsiTheme="majorBidi" w:cstheme="majorBidi"/>
          <w:lang w:val="nl-NL"/>
        </w:rPr>
        <w:t xml:space="preserve">, </w:t>
      </w:r>
      <w:r w:rsidR="006F769C">
        <w:rPr>
          <w:rFonts w:asciiTheme="majorBidi" w:hAnsiTheme="majorBidi" w:cstheme="majorBidi"/>
          <w:lang w:val="nl-NL"/>
        </w:rPr>
        <w:t>’</w:t>
      </w:r>
      <w:r w:rsidRPr="00594620">
        <w:rPr>
          <w:rFonts w:asciiTheme="majorBidi" w:hAnsiTheme="majorBidi" w:cstheme="majorBidi"/>
          <w:lang w:val="nl-NL"/>
        </w:rPr>
        <w:t>t naast</w:t>
      </w:r>
      <w:r w:rsidR="006F769C">
        <w:rPr>
          <w:rFonts w:asciiTheme="majorBidi" w:hAnsiTheme="majorBidi" w:cstheme="majorBidi"/>
          <w:lang w:val="nl-NL"/>
        </w:rPr>
        <w:t xml:space="preserve"> </w:t>
      </w:r>
      <w:r w:rsidRPr="00594620">
        <w:rPr>
          <w:rFonts w:asciiTheme="majorBidi" w:hAnsiTheme="majorBidi" w:cstheme="majorBidi"/>
          <w:lang w:val="nl-NL"/>
        </w:rPr>
        <w:t>komt. Want daar in geeft</w:t>
      </w:r>
      <w:r>
        <w:rPr>
          <w:rFonts w:asciiTheme="majorBidi" w:hAnsiTheme="majorBidi" w:cstheme="majorBidi"/>
          <w:lang w:val="nl-NL"/>
        </w:rPr>
        <w:t xml:space="preserve"> </w:t>
      </w:r>
      <w:r w:rsidRPr="00594620">
        <w:rPr>
          <w:rFonts w:asciiTheme="majorBidi" w:hAnsiTheme="majorBidi" w:cstheme="majorBidi"/>
          <w:lang w:val="nl-NL"/>
        </w:rPr>
        <w:t>niemant zijn natuurlijk recht in diervoegen aan een ander</w:t>
      </w:r>
      <w:r w:rsidR="006F3162">
        <w:rPr>
          <w:rFonts w:asciiTheme="majorBidi" w:hAnsiTheme="majorBidi" w:cstheme="majorBidi"/>
          <w:lang w:val="nl-NL"/>
        </w:rPr>
        <w:t xml:space="preserve"> </w:t>
      </w:r>
      <w:r w:rsidRPr="00594620">
        <w:rPr>
          <w:rFonts w:asciiTheme="majorBidi" w:hAnsiTheme="majorBidi" w:cstheme="majorBidi"/>
          <w:lang w:val="nl-NL"/>
        </w:rPr>
        <w:t>over</w:t>
      </w:r>
      <w:r w:rsidR="00FF37F8">
        <w:rPr>
          <w:rFonts w:asciiTheme="majorBidi" w:hAnsiTheme="majorBidi" w:cstheme="majorBidi"/>
          <w:lang w:val="nl-NL"/>
        </w:rPr>
        <w:t xml:space="preserve">, </w:t>
      </w:r>
      <w:r w:rsidRPr="00594620">
        <w:rPr>
          <w:rFonts w:asciiTheme="majorBidi" w:hAnsiTheme="majorBidi" w:cstheme="majorBidi"/>
          <w:lang w:val="nl-NL"/>
        </w:rPr>
        <w:t>dat hy voortaan geen berading voor zich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alleenlijk aan ‘t grootste deel van de gehele gezelligheit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van de welke hy een gedeelte maakt; en door deze middel</w:t>
      </w:r>
      <w:r w:rsidR="006F3162">
        <w:rPr>
          <w:rFonts w:asciiTheme="majorBidi" w:hAnsiTheme="majorBidi" w:cstheme="majorBidi"/>
          <w:lang w:val="nl-NL"/>
        </w:rPr>
        <w:t xml:space="preserve"> </w:t>
      </w:r>
      <w:r w:rsidRPr="00594620">
        <w:rPr>
          <w:rFonts w:asciiTheme="majorBidi" w:hAnsiTheme="majorBidi" w:cstheme="majorBidi"/>
          <w:lang w:val="nl-NL"/>
        </w:rPr>
        <w:t>blijven zy alle gelijk tevoren in de natuurlijke staat gelijk.</w:t>
      </w:r>
      <w:r w:rsidR="006F3162">
        <w:rPr>
          <w:rFonts w:asciiTheme="majorBidi" w:hAnsiTheme="majorBidi" w:cstheme="majorBidi"/>
          <w:lang w:val="nl-NL"/>
        </w:rPr>
        <w:t xml:space="preserve"> </w:t>
      </w:r>
      <w:r w:rsidRPr="00594620">
        <w:rPr>
          <w:rFonts w:asciiTheme="majorBidi" w:hAnsiTheme="majorBidi" w:cstheme="majorBidi"/>
          <w:lang w:val="nl-NL"/>
        </w:rPr>
        <w:t>Wyders heb ik met voordacht van deze heerschappy</w:t>
      </w:r>
      <w:r w:rsidR="006F3162">
        <w:rPr>
          <w:rFonts w:asciiTheme="majorBidi" w:hAnsiTheme="majorBidi" w:cstheme="majorBidi"/>
          <w:lang w:val="nl-NL"/>
        </w:rPr>
        <w:t xml:space="preserve"> </w:t>
      </w:r>
      <w:r w:rsidRPr="00594620">
        <w:rPr>
          <w:rFonts w:asciiTheme="majorBidi" w:hAnsiTheme="majorBidi" w:cstheme="majorBidi"/>
          <w:lang w:val="nl-NL"/>
        </w:rPr>
        <w:t>alleen willen handelen</w:t>
      </w:r>
      <w:r w:rsidR="00FF37F8">
        <w:rPr>
          <w:rFonts w:asciiTheme="majorBidi" w:hAnsiTheme="majorBidi" w:cstheme="majorBidi"/>
          <w:lang w:val="nl-NL"/>
        </w:rPr>
        <w:t xml:space="preserve">, </w:t>
      </w:r>
      <w:r w:rsidRPr="00594620">
        <w:rPr>
          <w:rFonts w:asciiTheme="majorBidi" w:hAnsiTheme="majorBidi" w:cstheme="majorBidi"/>
          <w:lang w:val="nl-NL"/>
        </w:rPr>
        <w:t xml:space="preserve">om dat zy meest tot mijn </w:t>
      </w:r>
      <w:r w:rsidR="006F769C">
        <w:rPr>
          <w:rFonts w:asciiTheme="majorBidi" w:hAnsiTheme="majorBidi" w:cstheme="majorBidi"/>
          <w:lang w:val="nl-NL"/>
        </w:rPr>
        <w:t xml:space="preserve">oogmerk </w:t>
      </w:r>
      <w:r w:rsidRPr="00594620">
        <w:rPr>
          <w:rFonts w:asciiTheme="majorBidi" w:hAnsiTheme="majorBidi" w:cstheme="majorBidi"/>
          <w:lang w:val="nl-NL"/>
        </w:rPr>
        <w:t>dient</w:t>
      </w:r>
      <w:r w:rsidR="00FF37F8">
        <w:rPr>
          <w:rFonts w:asciiTheme="majorBidi" w:hAnsiTheme="majorBidi" w:cstheme="majorBidi"/>
          <w:lang w:val="nl-NL"/>
        </w:rPr>
        <w:t xml:space="preserve">, </w:t>
      </w:r>
      <w:r w:rsidRPr="00594620">
        <w:rPr>
          <w:rFonts w:asciiTheme="majorBidi" w:hAnsiTheme="majorBidi" w:cstheme="majorBidi"/>
          <w:lang w:val="nl-NL"/>
        </w:rPr>
        <w:t>terwijl ik voorgenomen had van de nuttigheit der vryheit</w:t>
      </w:r>
      <w:r>
        <w:rPr>
          <w:rFonts w:asciiTheme="majorBidi" w:hAnsiTheme="majorBidi" w:cstheme="majorBidi"/>
          <w:lang w:val="nl-NL"/>
        </w:rPr>
        <w:t xml:space="preserve"> </w:t>
      </w:r>
      <w:r w:rsidRPr="00594620">
        <w:rPr>
          <w:rFonts w:asciiTheme="majorBidi" w:hAnsiTheme="majorBidi" w:cstheme="majorBidi"/>
          <w:lang w:val="nl-NL"/>
        </w:rPr>
        <w:t>in een gemenestaat te handelen. Ik swijg dan van de grondvesten</w:t>
      </w:r>
      <w:r w:rsidR="006F3162">
        <w:rPr>
          <w:rFonts w:asciiTheme="majorBidi" w:hAnsiTheme="majorBidi" w:cstheme="majorBidi"/>
          <w:lang w:val="nl-NL"/>
        </w:rPr>
        <w:t xml:space="preserve"> </w:t>
      </w:r>
      <w:r w:rsidRPr="00594620">
        <w:rPr>
          <w:rFonts w:asciiTheme="majorBidi" w:hAnsiTheme="majorBidi" w:cstheme="majorBidi"/>
          <w:lang w:val="nl-NL"/>
        </w:rPr>
        <w:t>der andere machten : en om hun recht te kennen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behoeven wy niet te weten</w:t>
      </w:r>
      <w:r w:rsidR="00FF37F8">
        <w:rPr>
          <w:rFonts w:asciiTheme="majorBidi" w:hAnsiTheme="majorBidi" w:cstheme="majorBidi"/>
          <w:lang w:val="nl-NL"/>
        </w:rPr>
        <w:t xml:space="preserve">, </w:t>
      </w:r>
      <w:r w:rsidRPr="00594620">
        <w:rPr>
          <w:rFonts w:asciiTheme="majorBidi" w:hAnsiTheme="majorBidi" w:cstheme="majorBidi"/>
          <w:lang w:val="nl-NL"/>
        </w:rPr>
        <w:t>waar uit zy hun oorspronk</w:t>
      </w:r>
      <w:r>
        <w:rPr>
          <w:rFonts w:asciiTheme="majorBidi" w:hAnsiTheme="majorBidi" w:cstheme="majorBidi"/>
          <w:lang w:val="nl-NL"/>
        </w:rPr>
        <w:t xml:space="preserve"> </w:t>
      </w:r>
      <w:r w:rsidRPr="00594620">
        <w:rPr>
          <w:rFonts w:asciiTheme="majorBidi" w:hAnsiTheme="majorBidi" w:cstheme="majorBidi"/>
          <w:lang w:val="nl-NL"/>
        </w:rPr>
        <w:t>hebben gehad</w:t>
      </w:r>
      <w:r w:rsidR="00FF37F8">
        <w:rPr>
          <w:rFonts w:asciiTheme="majorBidi" w:hAnsiTheme="majorBidi" w:cstheme="majorBidi"/>
          <w:lang w:val="nl-NL"/>
        </w:rPr>
        <w:t xml:space="preserve">, </w:t>
      </w:r>
      <w:r w:rsidRPr="00594620">
        <w:rPr>
          <w:rFonts w:asciiTheme="majorBidi" w:hAnsiTheme="majorBidi" w:cstheme="majorBidi"/>
          <w:lang w:val="nl-NL"/>
        </w:rPr>
        <w:t>en dikwils hebben; want dit blijkt meer dan</w:t>
      </w:r>
      <w:r>
        <w:rPr>
          <w:rFonts w:asciiTheme="majorBidi" w:hAnsiTheme="majorBidi" w:cstheme="majorBidi"/>
          <w:lang w:val="nl-NL"/>
        </w:rPr>
        <w:t xml:space="preserve"> </w:t>
      </w:r>
      <w:r w:rsidRPr="00594620">
        <w:rPr>
          <w:rFonts w:asciiTheme="majorBidi" w:hAnsiTheme="majorBidi" w:cstheme="majorBidi"/>
          <w:lang w:val="nl-NL"/>
        </w:rPr>
        <w:t>genoech uit het geen</w:t>
      </w:r>
      <w:r w:rsidR="00FF37F8">
        <w:rPr>
          <w:rFonts w:asciiTheme="majorBidi" w:hAnsiTheme="majorBidi" w:cstheme="majorBidi"/>
          <w:lang w:val="nl-NL"/>
        </w:rPr>
        <w:t xml:space="preserve">, </w:t>
      </w:r>
      <w:r w:rsidRPr="00594620">
        <w:rPr>
          <w:rFonts w:asciiTheme="majorBidi" w:hAnsiTheme="majorBidi" w:cstheme="majorBidi"/>
          <w:lang w:val="nl-NL"/>
        </w:rPr>
        <w:t>dat nu getoont is. Want het is zeker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aan yder</w:t>
      </w:r>
      <w:r w:rsidR="00FF37F8">
        <w:rPr>
          <w:rFonts w:asciiTheme="majorBidi" w:hAnsiTheme="majorBidi" w:cstheme="majorBidi"/>
          <w:lang w:val="nl-NL"/>
        </w:rPr>
        <w:t xml:space="preserve">, </w:t>
      </w:r>
      <w:r w:rsidRPr="00594620">
        <w:rPr>
          <w:rFonts w:asciiTheme="majorBidi" w:hAnsiTheme="majorBidi" w:cstheme="majorBidi"/>
          <w:lang w:val="nl-NL"/>
        </w:rPr>
        <w:t>die d’</w:t>
      </w:r>
      <w:r w:rsidR="006F3162">
        <w:rPr>
          <w:rFonts w:asciiTheme="majorBidi" w:hAnsiTheme="majorBidi" w:cstheme="majorBidi"/>
          <w:lang w:val="nl-NL"/>
        </w:rPr>
        <w:t xml:space="preserve"> </w:t>
      </w:r>
      <w:r w:rsidRPr="00594620">
        <w:rPr>
          <w:rFonts w:asciiTheme="majorBidi" w:hAnsiTheme="majorBidi" w:cstheme="majorBidi"/>
          <w:lang w:val="nl-NL"/>
        </w:rPr>
        <w:t>opperste macht heeft</w:t>
      </w:r>
      <w:r w:rsidR="00FF37F8">
        <w:rPr>
          <w:rFonts w:asciiTheme="majorBidi" w:hAnsiTheme="majorBidi" w:cstheme="majorBidi"/>
          <w:lang w:val="nl-NL"/>
        </w:rPr>
        <w:t xml:space="preserve">, </w:t>
      </w:r>
      <w:r w:rsidRPr="00594620">
        <w:rPr>
          <w:rFonts w:asciiTheme="majorBidi" w:hAnsiTheme="majorBidi" w:cstheme="majorBidi"/>
          <w:lang w:val="nl-NL"/>
        </w:rPr>
        <w:t>‘t zy hy een alleen</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of dat</w:t>
      </w:r>
      <w:r w:rsidR="006F3162">
        <w:rPr>
          <w:rFonts w:asciiTheme="majorBidi" w:hAnsiTheme="majorBidi" w:cstheme="majorBidi"/>
          <w:lang w:val="nl-NL"/>
        </w:rPr>
        <w:t xml:space="preserve"> </w:t>
      </w:r>
      <w:r w:rsidRPr="00594620">
        <w:rPr>
          <w:rFonts w:asciiTheme="majorBidi" w:hAnsiTheme="majorBidi" w:cstheme="majorBidi"/>
          <w:lang w:val="nl-NL"/>
        </w:rPr>
        <w:t>‘er weinigen zijn</w:t>
      </w:r>
      <w:r w:rsidR="00FF37F8">
        <w:rPr>
          <w:rFonts w:asciiTheme="majorBidi" w:hAnsiTheme="majorBidi" w:cstheme="majorBidi"/>
          <w:lang w:val="nl-NL"/>
        </w:rPr>
        <w:t xml:space="preserve">, </w:t>
      </w:r>
      <w:r w:rsidRPr="00594620">
        <w:rPr>
          <w:rFonts w:asciiTheme="majorBidi" w:hAnsiTheme="majorBidi" w:cstheme="majorBidi"/>
          <w:lang w:val="nl-NL"/>
        </w:rPr>
        <w:t>of eindelijk zo zy alle d’ opperste</w:t>
      </w:r>
      <w:r>
        <w:rPr>
          <w:rFonts w:asciiTheme="majorBidi" w:hAnsiTheme="majorBidi" w:cstheme="majorBidi"/>
          <w:lang w:val="nl-NL"/>
        </w:rPr>
        <w:t xml:space="preserve"> </w:t>
      </w:r>
      <w:r w:rsidRPr="00594620">
        <w:rPr>
          <w:rFonts w:asciiTheme="majorBidi" w:hAnsiTheme="majorBidi" w:cstheme="majorBidi"/>
          <w:lang w:val="nl-NL"/>
        </w:rPr>
        <w:t>macht bezitten</w:t>
      </w:r>
      <w:r w:rsidR="00FF37F8">
        <w:rPr>
          <w:rFonts w:asciiTheme="majorBidi" w:hAnsiTheme="majorBidi" w:cstheme="majorBidi"/>
          <w:lang w:val="nl-NL"/>
        </w:rPr>
        <w:t xml:space="preserve">, </w:t>
      </w:r>
      <w:r w:rsidRPr="00594620">
        <w:rPr>
          <w:rFonts w:asciiTheme="majorBidi" w:hAnsiTheme="majorBidi" w:cstheme="majorBidi"/>
          <w:lang w:val="nl-NL"/>
        </w:rPr>
        <w:t>het opperste recht van al ‘t geen</w:t>
      </w:r>
      <w:r w:rsidR="00FF37F8">
        <w:rPr>
          <w:rFonts w:asciiTheme="majorBidi" w:hAnsiTheme="majorBidi" w:cstheme="majorBidi"/>
          <w:lang w:val="nl-NL"/>
        </w:rPr>
        <w:t xml:space="preserve">, </w:t>
      </w:r>
      <w:r w:rsidRPr="00594620">
        <w:rPr>
          <w:rFonts w:asciiTheme="majorBidi" w:hAnsiTheme="majorBidi" w:cstheme="majorBidi"/>
          <w:lang w:val="nl-NL"/>
        </w:rPr>
        <w:t>dat hy</w:t>
      </w:r>
      <w:r>
        <w:rPr>
          <w:rFonts w:asciiTheme="majorBidi" w:hAnsiTheme="majorBidi" w:cstheme="majorBidi"/>
          <w:lang w:val="nl-NL"/>
        </w:rPr>
        <w:t xml:space="preserve"> </w:t>
      </w:r>
      <w:r w:rsidRPr="00594620">
        <w:rPr>
          <w:rFonts w:asciiTheme="majorBidi" w:hAnsiTheme="majorBidi" w:cstheme="majorBidi"/>
          <w:lang w:val="nl-NL"/>
        </w:rPr>
        <w:t>wil te gebieden</w:t>
      </w:r>
      <w:r w:rsidR="00FF37F8">
        <w:rPr>
          <w:rFonts w:asciiTheme="majorBidi" w:hAnsiTheme="majorBidi" w:cstheme="majorBidi"/>
          <w:lang w:val="nl-NL"/>
        </w:rPr>
        <w:t xml:space="preserve">, </w:t>
      </w:r>
      <w:r w:rsidRPr="00594620">
        <w:rPr>
          <w:rFonts w:asciiTheme="majorBidi" w:hAnsiTheme="majorBidi" w:cstheme="majorBidi"/>
          <w:lang w:val="nl-NL"/>
        </w:rPr>
        <w:t>alleen behoort. Wyders</w:t>
      </w:r>
      <w:r w:rsidR="00FF37F8">
        <w:rPr>
          <w:rFonts w:asciiTheme="majorBidi" w:hAnsiTheme="majorBidi" w:cstheme="majorBidi"/>
          <w:lang w:val="nl-NL"/>
        </w:rPr>
        <w:t xml:space="preserve">, </w:t>
      </w:r>
      <w:r w:rsidRPr="00594620">
        <w:rPr>
          <w:rFonts w:asciiTheme="majorBidi" w:hAnsiTheme="majorBidi" w:cstheme="majorBidi"/>
          <w:lang w:val="nl-NL"/>
        </w:rPr>
        <w:t>de geen die of</w:t>
      </w:r>
      <w:r>
        <w:rPr>
          <w:rFonts w:asciiTheme="majorBidi" w:hAnsiTheme="majorBidi" w:cstheme="majorBidi"/>
          <w:lang w:val="nl-NL"/>
        </w:rPr>
        <w:t xml:space="preserve"> </w:t>
      </w:r>
      <w:r w:rsidRPr="00594620">
        <w:rPr>
          <w:rFonts w:asciiTheme="majorBidi" w:hAnsiTheme="majorBidi" w:cstheme="majorBidi"/>
          <w:lang w:val="nl-NL"/>
        </w:rPr>
        <w:t>vrywilliglijk</w:t>
      </w:r>
      <w:r w:rsidR="00FF37F8">
        <w:rPr>
          <w:rFonts w:asciiTheme="majorBidi" w:hAnsiTheme="majorBidi" w:cstheme="majorBidi"/>
          <w:lang w:val="nl-NL"/>
        </w:rPr>
        <w:t xml:space="preserve">, </w:t>
      </w:r>
      <w:r w:rsidRPr="00594620">
        <w:rPr>
          <w:rFonts w:asciiTheme="majorBidi" w:hAnsiTheme="majorBidi" w:cstheme="majorBidi"/>
          <w:lang w:val="nl-NL"/>
        </w:rPr>
        <w:t>of door geweld gedwongen</w:t>
      </w:r>
      <w:r w:rsidR="00FF37F8">
        <w:rPr>
          <w:rFonts w:asciiTheme="majorBidi" w:hAnsiTheme="majorBidi" w:cstheme="majorBidi"/>
          <w:lang w:val="nl-NL"/>
        </w:rPr>
        <w:t xml:space="preserve">, </w:t>
      </w:r>
      <w:r w:rsidRPr="00594620">
        <w:rPr>
          <w:rFonts w:asciiTheme="majorBidi" w:hAnsiTheme="majorBidi" w:cstheme="majorBidi"/>
          <w:lang w:val="nl-NL"/>
        </w:rPr>
        <w:t>de macht van</w:t>
      </w:r>
      <w:r w:rsidR="006F3162">
        <w:rPr>
          <w:rFonts w:asciiTheme="majorBidi" w:hAnsiTheme="majorBidi" w:cstheme="majorBidi"/>
          <w:lang w:val="nl-NL"/>
        </w:rPr>
        <w:t xml:space="preserve"> </w:t>
      </w:r>
      <w:r w:rsidRPr="00594620">
        <w:rPr>
          <w:rFonts w:asciiTheme="majorBidi" w:hAnsiTheme="majorBidi" w:cstheme="majorBidi"/>
          <w:lang w:val="nl-NL"/>
        </w:rPr>
        <w:t>zich te verdedigen</w:t>
      </w:r>
      <w:r w:rsidR="00FF37F8">
        <w:rPr>
          <w:rFonts w:asciiTheme="majorBidi" w:hAnsiTheme="majorBidi" w:cstheme="majorBidi"/>
          <w:lang w:val="nl-NL"/>
        </w:rPr>
        <w:t xml:space="preserve">, </w:t>
      </w:r>
      <w:r w:rsidRPr="00594620">
        <w:rPr>
          <w:rFonts w:asciiTheme="majorBidi" w:hAnsiTheme="majorBidi" w:cstheme="majorBidi"/>
          <w:lang w:val="nl-NL"/>
        </w:rPr>
        <w:t>aan een ander overgegeven heeft</w:t>
      </w:r>
      <w:r w:rsidR="00FF37F8">
        <w:rPr>
          <w:rFonts w:asciiTheme="majorBidi" w:hAnsiTheme="majorBidi" w:cstheme="majorBidi"/>
          <w:lang w:val="nl-NL"/>
        </w:rPr>
        <w:t xml:space="preserve">, </w:t>
      </w:r>
      <w:r w:rsidRPr="00594620">
        <w:rPr>
          <w:rFonts w:asciiTheme="majorBidi" w:hAnsiTheme="majorBidi" w:cstheme="majorBidi"/>
          <w:lang w:val="nl-NL"/>
        </w:rPr>
        <w:t>is gantschelijk</w:t>
      </w:r>
      <w:r>
        <w:rPr>
          <w:rFonts w:asciiTheme="majorBidi" w:hAnsiTheme="majorBidi" w:cstheme="majorBidi"/>
          <w:lang w:val="nl-NL"/>
        </w:rPr>
        <w:t xml:space="preserve"> </w:t>
      </w:r>
      <w:r w:rsidRPr="00594620">
        <w:rPr>
          <w:rFonts w:asciiTheme="majorBidi" w:hAnsiTheme="majorBidi" w:cstheme="majorBidi"/>
          <w:lang w:val="nl-NL"/>
        </w:rPr>
        <w:t>van zijn natuurlijk recht afgegaan</w:t>
      </w:r>
      <w:r w:rsidR="00FF37F8">
        <w:rPr>
          <w:rFonts w:asciiTheme="majorBidi" w:hAnsiTheme="majorBidi" w:cstheme="majorBidi"/>
          <w:lang w:val="nl-NL"/>
        </w:rPr>
        <w:t xml:space="preserve">, </w:t>
      </w:r>
      <w:r w:rsidRPr="00594620">
        <w:rPr>
          <w:rFonts w:asciiTheme="majorBidi" w:hAnsiTheme="majorBidi" w:cstheme="majorBidi"/>
          <w:lang w:val="nl-NL"/>
        </w:rPr>
        <w:t>en heeft by gegevolg</w:t>
      </w:r>
      <w:r>
        <w:rPr>
          <w:rFonts w:asciiTheme="majorBidi" w:hAnsiTheme="majorBidi" w:cstheme="majorBidi"/>
          <w:lang w:val="nl-NL"/>
        </w:rPr>
        <w:t xml:space="preserve"> </w:t>
      </w:r>
      <w:r w:rsidRPr="00594620">
        <w:rPr>
          <w:rFonts w:asciiTheme="majorBidi" w:hAnsiTheme="majorBidi" w:cstheme="majorBidi"/>
          <w:lang w:val="nl-NL"/>
        </w:rPr>
        <w:t>besloten</w:t>
      </w:r>
      <w:r w:rsidR="00FF37F8">
        <w:rPr>
          <w:rFonts w:asciiTheme="majorBidi" w:hAnsiTheme="majorBidi" w:cstheme="majorBidi"/>
          <w:lang w:val="nl-NL"/>
        </w:rPr>
        <w:t xml:space="preserve">, </w:t>
      </w:r>
      <w:r w:rsidRPr="00594620">
        <w:rPr>
          <w:rFonts w:asciiTheme="majorBidi" w:hAnsiTheme="majorBidi" w:cstheme="majorBidi"/>
          <w:lang w:val="nl-NL"/>
        </w:rPr>
        <w:t>hem volstrektelijk in alles te gehoorzamen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w:t>
      </w:r>
      <w:r w:rsidR="006F769C">
        <w:rPr>
          <w:rFonts w:asciiTheme="majorBidi" w:hAnsiTheme="majorBidi" w:cstheme="majorBidi"/>
          <w:lang w:val="nl-NL"/>
        </w:rPr>
        <w:t xml:space="preserve"> </w:t>
      </w:r>
      <w:r w:rsidRPr="00594620">
        <w:rPr>
          <w:rFonts w:asciiTheme="majorBidi" w:hAnsiTheme="majorBidi" w:cstheme="majorBidi"/>
          <w:lang w:val="nl-NL"/>
        </w:rPr>
        <w:t>welk hy gantschelijk gehouden is te doen</w:t>
      </w:r>
      <w:r w:rsidR="00FF37F8">
        <w:rPr>
          <w:rFonts w:asciiTheme="majorBidi" w:hAnsiTheme="majorBidi" w:cstheme="majorBidi"/>
          <w:lang w:val="nl-NL"/>
        </w:rPr>
        <w:t xml:space="preserve">, </w:t>
      </w:r>
      <w:r w:rsidRPr="00594620">
        <w:rPr>
          <w:rFonts w:asciiTheme="majorBidi" w:hAnsiTheme="majorBidi" w:cstheme="majorBidi"/>
          <w:lang w:val="nl-NL"/>
        </w:rPr>
        <w:t>zo lang de Konink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d’</w:t>
      </w:r>
      <w:r w:rsidR="006F3162">
        <w:rPr>
          <w:rFonts w:asciiTheme="majorBidi" w:hAnsiTheme="majorBidi" w:cstheme="majorBidi"/>
          <w:lang w:val="nl-NL"/>
        </w:rPr>
        <w:t xml:space="preserve"> </w:t>
      </w:r>
      <w:r w:rsidRPr="00594620">
        <w:rPr>
          <w:rFonts w:asciiTheme="majorBidi" w:hAnsiTheme="majorBidi" w:cstheme="majorBidi"/>
          <w:lang w:val="nl-NL"/>
        </w:rPr>
        <w:t>edelen</w:t>
      </w:r>
      <w:r w:rsidR="00FF37F8">
        <w:rPr>
          <w:rFonts w:asciiTheme="majorBidi" w:hAnsiTheme="majorBidi" w:cstheme="majorBidi"/>
          <w:lang w:val="nl-NL"/>
        </w:rPr>
        <w:t xml:space="preserve">, </w:t>
      </w:r>
      <w:r w:rsidRPr="00594620">
        <w:rPr>
          <w:rFonts w:asciiTheme="majorBidi" w:hAnsiTheme="majorBidi" w:cstheme="majorBidi"/>
          <w:lang w:val="nl-NL"/>
        </w:rPr>
        <w:t>of ‘t Volk d’</w:t>
      </w:r>
      <w:r w:rsidR="006F3162">
        <w:rPr>
          <w:rFonts w:asciiTheme="majorBidi" w:hAnsiTheme="majorBidi" w:cstheme="majorBidi"/>
          <w:lang w:val="nl-NL"/>
        </w:rPr>
        <w:t xml:space="preserve"> </w:t>
      </w:r>
      <w:r w:rsidRPr="00594620">
        <w:rPr>
          <w:rFonts w:asciiTheme="majorBidi" w:hAnsiTheme="majorBidi" w:cstheme="majorBidi"/>
          <w:lang w:val="nl-NL"/>
        </w:rPr>
        <w:t>opperste macht</w:t>
      </w:r>
      <w:r w:rsidR="00FF37F8">
        <w:rPr>
          <w:rFonts w:asciiTheme="majorBidi" w:hAnsiTheme="majorBidi" w:cstheme="majorBidi"/>
          <w:lang w:val="nl-NL"/>
        </w:rPr>
        <w:t xml:space="preserve">, </w:t>
      </w:r>
      <w:r w:rsidRPr="00594620">
        <w:rPr>
          <w:rFonts w:asciiTheme="majorBidi" w:hAnsiTheme="majorBidi" w:cstheme="majorBidi"/>
          <w:lang w:val="nl-NL"/>
        </w:rPr>
        <w:t>dewelke de</w:t>
      </w:r>
      <w:r>
        <w:rPr>
          <w:rFonts w:asciiTheme="majorBidi" w:hAnsiTheme="majorBidi" w:cstheme="majorBidi"/>
          <w:lang w:val="nl-NL"/>
        </w:rPr>
        <w:t xml:space="preserve"> </w:t>
      </w:r>
      <w:r w:rsidRPr="00594620">
        <w:rPr>
          <w:rFonts w:asciiTheme="majorBidi" w:hAnsiTheme="majorBidi" w:cstheme="majorBidi"/>
          <w:lang w:val="nl-NL"/>
        </w:rPr>
        <w:t>grondvest van ‘t recht over te geven geweest heeft en die</w:t>
      </w:r>
      <w:r>
        <w:rPr>
          <w:rFonts w:asciiTheme="majorBidi" w:hAnsiTheme="majorBidi" w:cstheme="majorBidi"/>
          <w:lang w:val="nl-NL"/>
        </w:rPr>
        <w:t xml:space="preserve"> </w:t>
      </w:r>
      <w:r w:rsidRPr="00594620">
        <w:rPr>
          <w:rFonts w:asciiTheme="majorBidi" w:hAnsiTheme="majorBidi" w:cstheme="majorBidi"/>
          <w:lang w:val="nl-NL"/>
        </w:rPr>
        <w:t>zy ontfangen hebben</w:t>
      </w:r>
      <w:r w:rsidR="00FF37F8">
        <w:rPr>
          <w:rFonts w:asciiTheme="majorBidi" w:hAnsiTheme="majorBidi" w:cstheme="majorBidi"/>
          <w:lang w:val="nl-NL"/>
        </w:rPr>
        <w:t xml:space="preserve">, </w:t>
      </w:r>
      <w:r w:rsidRPr="00594620">
        <w:rPr>
          <w:rFonts w:asciiTheme="majorBidi" w:hAnsiTheme="majorBidi" w:cstheme="majorBidi"/>
          <w:lang w:val="nl-NL"/>
        </w:rPr>
        <w:t>behouden</w:t>
      </w:r>
      <w:r w:rsidR="00FF37F8">
        <w:rPr>
          <w:rFonts w:asciiTheme="majorBidi" w:hAnsiTheme="majorBidi" w:cstheme="majorBidi"/>
          <w:lang w:val="nl-NL"/>
        </w:rPr>
        <w:t xml:space="preserve">, </w:t>
      </w:r>
      <w:r w:rsidRPr="00594620">
        <w:rPr>
          <w:rFonts w:asciiTheme="majorBidi" w:hAnsiTheme="majorBidi" w:cstheme="majorBidi"/>
          <w:lang w:val="nl-NL"/>
        </w:rPr>
        <w:t>zonder dat men hier iets</w:t>
      </w:r>
      <w:r>
        <w:rPr>
          <w:rFonts w:asciiTheme="majorBidi" w:hAnsiTheme="majorBidi" w:cstheme="majorBidi"/>
          <w:lang w:val="nl-NL"/>
        </w:rPr>
        <w:t xml:space="preserve"> </w:t>
      </w:r>
      <w:r w:rsidRPr="00594620">
        <w:rPr>
          <w:rFonts w:asciiTheme="majorBidi" w:hAnsiTheme="majorBidi" w:cstheme="majorBidi"/>
          <w:lang w:val="nl-NL"/>
        </w:rPr>
        <w:t xml:space="preserve">meer behoeft by te voegen. </w:t>
      </w:r>
    </w:p>
    <w:p w:rsidR="00065EE1" w:rsidRDefault="00594620" w:rsidP="00065EE1">
      <w:pPr>
        <w:spacing w:after="0" w:line="240" w:lineRule="auto"/>
        <w:ind w:firstLine="720"/>
        <w:rPr>
          <w:rFonts w:asciiTheme="majorBidi" w:hAnsiTheme="majorBidi" w:cstheme="majorBidi"/>
          <w:lang w:val="nl-NL"/>
        </w:rPr>
      </w:pPr>
      <w:r w:rsidRPr="00594620">
        <w:rPr>
          <w:rFonts w:asciiTheme="majorBidi" w:hAnsiTheme="majorBidi" w:cstheme="majorBidi"/>
          <w:lang w:val="nl-NL"/>
        </w:rPr>
        <w:t>Na dat wy de grondvesten en ‘t recht van de heerschappy</w:t>
      </w:r>
      <w:r w:rsidR="006F3162">
        <w:rPr>
          <w:rFonts w:asciiTheme="majorBidi" w:hAnsiTheme="majorBidi" w:cstheme="majorBidi"/>
          <w:lang w:val="nl-NL"/>
        </w:rPr>
        <w:t xml:space="preserve"> </w:t>
      </w:r>
      <w:r w:rsidRPr="00594620">
        <w:rPr>
          <w:rFonts w:asciiTheme="majorBidi" w:hAnsiTheme="majorBidi" w:cstheme="majorBidi"/>
          <w:lang w:val="nl-NL"/>
        </w:rPr>
        <w:t>getoont hebben</w:t>
      </w:r>
      <w:r w:rsidR="00FF37F8">
        <w:rPr>
          <w:rFonts w:asciiTheme="majorBidi" w:hAnsiTheme="majorBidi" w:cstheme="majorBidi"/>
          <w:lang w:val="nl-NL"/>
        </w:rPr>
        <w:t xml:space="preserve">, </w:t>
      </w:r>
      <w:r w:rsidRPr="00594620">
        <w:rPr>
          <w:rFonts w:asciiTheme="majorBidi" w:hAnsiTheme="majorBidi" w:cstheme="majorBidi"/>
          <w:lang w:val="nl-NL"/>
        </w:rPr>
        <w:t>zal men lichtelijk konnen bepalen</w:t>
      </w:r>
      <w:r w:rsidR="00FF37F8">
        <w:rPr>
          <w:rFonts w:asciiTheme="majorBidi" w:hAnsiTheme="majorBidi" w:cstheme="majorBidi"/>
          <w:lang w:val="nl-NL"/>
        </w:rPr>
        <w:t xml:space="preserve">, </w:t>
      </w:r>
      <w:r w:rsidRPr="00594620">
        <w:rPr>
          <w:rFonts w:asciiTheme="majorBidi" w:hAnsiTheme="majorBidi" w:cstheme="majorBidi"/>
          <w:lang w:val="nl-NL"/>
        </w:rPr>
        <w:t>wat</w:t>
      </w:r>
      <w:r>
        <w:rPr>
          <w:rFonts w:asciiTheme="majorBidi" w:hAnsiTheme="majorBidi" w:cstheme="majorBidi"/>
          <w:lang w:val="nl-NL"/>
        </w:rPr>
        <w:t xml:space="preserve"> </w:t>
      </w:r>
      <w:r w:rsidRPr="00594620">
        <w:rPr>
          <w:rFonts w:asciiTheme="majorBidi" w:hAnsiTheme="majorBidi" w:cstheme="majorBidi"/>
          <w:lang w:val="nl-NL"/>
        </w:rPr>
        <w:t>bezonder burgerlijk recht</w:t>
      </w:r>
      <w:r w:rsidR="00FF37F8">
        <w:rPr>
          <w:rFonts w:asciiTheme="majorBidi" w:hAnsiTheme="majorBidi" w:cstheme="majorBidi"/>
          <w:lang w:val="nl-NL"/>
        </w:rPr>
        <w:t xml:space="preserve">, </w:t>
      </w:r>
      <w:r w:rsidRPr="00594620">
        <w:rPr>
          <w:rFonts w:asciiTheme="majorBidi" w:hAnsiTheme="majorBidi" w:cstheme="majorBidi"/>
          <w:lang w:val="nl-NL"/>
        </w:rPr>
        <w:t>wat ongelijk</w:t>
      </w:r>
      <w:r w:rsidR="00FF37F8">
        <w:rPr>
          <w:rFonts w:asciiTheme="majorBidi" w:hAnsiTheme="majorBidi" w:cstheme="majorBidi"/>
          <w:lang w:val="nl-NL"/>
        </w:rPr>
        <w:t xml:space="preserve">, </w:t>
      </w:r>
      <w:r w:rsidRPr="00594620">
        <w:rPr>
          <w:rFonts w:asciiTheme="majorBidi" w:hAnsiTheme="majorBidi" w:cstheme="majorBidi"/>
          <w:lang w:val="nl-NL"/>
        </w:rPr>
        <w:t>wat gerechtigheit</w:t>
      </w:r>
      <w:r>
        <w:rPr>
          <w:rFonts w:asciiTheme="majorBidi" w:hAnsiTheme="majorBidi" w:cstheme="majorBidi"/>
          <w:lang w:val="nl-NL"/>
        </w:rPr>
        <w:t xml:space="preserve"> </w:t>
      </w:r>
      <w:r w:rsidRPr="00594620">
        <w:rPr>
          <w:rFonts w:asciiTheme="majorBidi" w:hAnsiTheme="majorBidi" w:cstheme="majorBidi"/>
          <w:lang w:val="nl-NL"/>
        </w:rPr>
        <w:t>en wat ongerechtigheit in de burgerlijke staat</w:t>
      </w:r>
      <w:r>
        <w:rPr>
          <w:rFonts w:asciiTheme="majorBidi" w:hAnsiTheme="majorBidi" w:cstheme="majorBidi"/>
          <w:lang w:val="nl-NL"/>
        </w:rPr>
        <w:t xml:space="preserve"> </w:t>
      </w:r>
      <w:r w:rsidRPr="00594620">
        <w:rPr>
          <w:rFonts w:asciiTheme="majorBidi" w:hAnsiTheme="majorBidi" w:cstheme="majorBidi"/>
          <w:lang w:val="nl-NL"/>
        </w:rPr>
        <w:t>is : wyders wie bondgenoot</w:t>
      </w:r>
      <w:r w:rsidR="00FF37F8">
        <w:rPr>
          <w:rFonts w:asciiTheme="majorBidi" w:hAnsiTheme="majorBidi" w:cstheme="majorBidi"/>
          <w:lang w:val="nl-NL"/>
        </w:rPr>
        <w:t xml:space="preserve">, </w:t>
      </w:r>
      <w:r w:rsidRPr="00594620">
        <w:rPr>
          <w:rFonts w:asciiTheme="majorBidi" w:hAnsiTheme="majorBidi" w:cstheme="majorBidi"/>
          <w:lang w:val="nl-NL"/>
        </w:rPr>
        <w:t>wie vyand</w:t>
      </w:r>
      <w:r w:rsidR="00FF37F8">
        <w:rPr>
          <w:rFonts w:asciiTheme="majorBidi" w:hAnsiTheme="majorBidi" w:cstheme="majorBidi"/>
          <w:lang w:val="nl-NL"/>
        </w:rPr>
        <w:t xml:space="preserve">, </w:t>
      </w:r>
      <w:r w:rsidRPr="00594620">
        <w:rPr>
          <w:rFonts w:asciiTheme="majorBidi" w:hAnsiTheme="majorBidi" w:cstheme="majorBidi"/>
          <w:lang w:val="nl-NL"/>
        </w:rPr>
        <w:t>en eindelijk wat</w:t>
      </w:r>
      <w:r>
        <w:rPr>
          <w:rFonts w:asciiTheme="majorBidi" w:hAnsiTheme="majorBidi" w:cstheme="majorBidi"/>
          <w:lang w:val="nl-NL"/>
        </w:rPr>
        <w:t xml:space="preserve"> </w:t>
      </w:r>
      <w:r w:rsidRPr="00594620">
        <w:rPr>
          <w:rFonts w:asciiTheme="majorBidi" w:hAnsiTheme="majorBidi" w:cstheme="majorBidi"/>
          <w:lang w:val="nl-NL"/>
        </w:rPr>
        <w:t>misdrijf van gequetste hoogheit is. Want by bezonder</w:t>
      </w:r>
      <w:r>
        <w:rPr>
          <w:rFonts w:asciiTheme="majorBidi" w:hAnsiTheme="majorBidi" w:cstheme="majorBidi"/>
          <w:lang w:val="nl-NL"/>
        </w:rPr>
        <w:t xml:space="preserve"> </w:t>
      </w:r>
      <w:r w:rsidRPr="00594620">
        <w:rPr>
          <w:rFonts w:asciiTheme="majorBidi" w:hAnsiTheme="majorBidi" w:cstheme="majorBidi"/>
          <w:lang w:val="nl-NL"/>
        </w:rPr>
        <w:t>burgerlijk recht konnen wy niets anders verstaan</w:t>
      </w:r>
      <w:r w:rsidR="00FF37F8">
        <w:rPr>
          <w:rFonts w:asciiTheme="majorBidi" w:hAnsiTheme="majorBidi" w:cstheme="majorBidi"/>
          <w:lang w:val="nl-NL"/>
        </w:rPr>
        <w:t xml:space="preserve">, </w:t>
      </w:r>
      <w:r w:rsidRPr="00594620">
        <w:rPr>
          <w:rFonts w:asciiTheme="majorBidi" w:hAnsiTheme="majorBidi" w:cstheme="majorBidi"/>
          <w:lang w:val="nl-NL"/>
        </w:rPr>
        <w:t>dan</w:t>
      </w:r>
      <w:r>
        <w:rPr>
          <w:rFonts w:asciiTheme="majorBidi" w:hAnsiTheme="majorBidi" w:cstheme="majorBidi"/>
          <w:lang w:val="nl-NL"/>
        </w:rPr>
        <w:t xml:space="preserve"> </w:t>
      </w:r>
      <w:r w:rsidRPr="00594620">
        <w:rPr>
          <w:rFonts w:asciiTheme="majorBidi" w:hAnsiTheme="majorBidi" w:cstheme="majorBidi"/>
          <w:lang w:val="nl-NL"/>
        </w:rPr>
        <w:t>yders vryheit om zich in zijn staat te bewaren</w:t>
      </w:r>
      <w:r w:rsidR="006F3162">
        <w:rPr>
          <w:rFonts w:asciiTheme="majorBidi" w:hAnsiTheme="majorBidi" w:cstheme="majorBidi"/>
          <w:lang w:val="nl-NL"/>
        </w:rPr>
        <w:t xml:space="preserve"> </w:t>
      </w:r>
      <w:r w:rsidR="006F769C">
        <w:rPr>
          <w:rFonts w:asciiTheme="majorBidi" w:hAnsiTheme="majorBidi" w:cstheme="majorBidi"/>
          <w:lang w:val="nl-NL"/>
        </w:rPr>
        <w:t xml:space="preserve">welke door de </w:t>
      </w:r>
      <w:r w:rsidRPr="00594620">
        <w:rPr>
          <w:rFonts w:asciiTheme="majorBidi" w:hAnsiTheme="majorBidi" w:cstheme="majorBidi"/>
          <w:lang w:val="nl-NL"/>
        </w:rPr>
        <w:t xml:space="preserve">bevelen van </w:t>
      </w:r>
      <w:r w:rsidR="006F769C">
        <w:rPr>
          <w:rFonts w:asciiTheme="majorBidi" w:hAnsiTheme="majorBidi" w:cstheme="majorBidi"/>
          <w:lang w:val="nl-NL"/>
        </w:rPr>
        <w:t>d’</w:t>
      </w:r>
      <w:r w:rsidRPr="00594620">
        <w:rPr>
          <w:rFonts w:asciiTheme="majorBidi" w:hAnsiTheme="majorBidi" w:cstheme="majorBidi"/>
          <w:lang w:val="nl-NL"/>
        </w:rPr>
        <w:t xml:space="preserve"> oppermacht bepaalt</w:t>
      </w:r>
      <w:r w:rsidR="00FF37F8">
        <w:rPr>
          <w:rFonts w:asciiTheme="majorBidi" w:hAnsiTheme="majorBidi" w:cstheme="majorBidi"/>
          <w:lang w:val="nl-NL"/>
        </w:rPr>
        <w:t xml:space="preserve">, </w:t>
      </w:r>
      <w:r w:rsidRPr="00594620">
        <w:rPr>
          <w:rFonts w:asciiTheme="majorBidi" w:hAnsiTheme="majorBidi" w:cstheme="majorBidi"/>
          <w:lang w:val="nl-NL"/>
        </w:rPr>
        <w:t>en door</w:t>
      </w:r>
      <w:r>
        <w:rPr>
          <w:rFonts w:asciiTheme="majorBidi" w:hAnsiTheme="majorBidi" w:cstheme="majorBidi"/>
          <w:lang w:val="nl-NL"/>
        </w:rPr>
        <w:t xml:space="preserve"> </w:t>
      </w:r>
      <w:r w:rsidRPr="00594620">
        <w:rPr>
          <w:rFonts w:asciiTheme="majorBidi" w:hAnsiTheme="majorBidi" w:cstheme="majorBidi"/>
          <w:lang w:val="nl-NL"/>
        </w:rPr>
        <w:t>de</w:t>
      </w:r>
      <w:r w:rsidR="006F769C">
        <w:rPr>
          <w:rFonts w:asciiTheme="majorBidi" w:hAnsiTheme="majorBidi" w:cstheme="majorBidi"/>
          <w:lang w:val="nl-NL"/>
        </w:rPr>
        <w:t>s</w:t>
      </w:r>
      <w:r w:rsidRPr="00594620">
        <w:rPr>
          <w:rFonts w:asciiTheme="majorBidi" w:hAnsiTheme="majorBidi" w:cstheme="majorBidi"/>
          <w:lang w:val="nl-NL"/>
        </w:rPr>
        <w:t>zelfs achtbaarheit alleen verdedigt word. Want na dat</w:t>
      </w:r>
      <w:r>
        <w:rPr>
          <w:rFonts w:asciiTheme="majorBidi" w:hAnsiTheme="majorBidi" w:cstheme="majorBidi"/>
          <w:lang w:val="nl-NL"/>
        </w:rPr>
        <w:t xml:space="preserve"> </w:t>
      </w:r>
      <w:r w:rsidRPr="00594620">
        <w:rPr>
          <w:rFonts w:asciiTheme="majorBidi" w:hAnsiTheme="majorBidi" w:cstheme="majorBidi"/>
          <w:lang w:val="nl-NL"/>
        </w:rPr>
        <w:t>yder zijn recht van naar zijn eigen believen en welgevallen te</w:t>
      </w:r>
      <w:r>
        <w:rPr>
          <w:rFonts w:asciiTheme="majorBidi" w:hAnsiTheme="majorBidi" w:cstheme="majorBidi"/>
          <w:lang w:val="nl-NL"/>
        </w:rPr>
        <w:t xml:space="preserve"> </w:t>
      </w:r>
      <w:r w:rsidR="006F769C">
        <w:rPr>
          <w:rFonts w:asciiTheme="majorBidi" w:hAnsiTheme="majorBidi" w:cstheme="majorBidi"/>
          <w:lang w:val="nl-NL"/>
        </w:rPr>
        <w:t>leven,</w:t>
      </w:r>
      <w:r w:rsidRPr="00594620">
        <w:rPr>
          <w:rFonts w:asciiTheme="majorBidi" w:hAnsiTheme="majorBidi" w:cstheme="majorBidi"/>
          <w:lang w:val="nl-NL"/>
        </w:rPr>
        <w:t xml:space="preserve"> door ‘t welk hy zijn macht alleen bepaalt wierd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aan een ander overgegeven heeft</w:t>
      </w:r>
      <w:r w:rsidR="00FF37F8">
        <w:rPr>
          <w:rFonts w:asciiTheme="majorBidi" w:hAnsiTheme="majorBidi" w:cstheme="majorBidi"/>
          <w:lang w:val="nl-NL"/>
        </w:rPr>
        <w:t xml:space="preserve">, </w:t>
      </w:r>
      <w:r w:rsidRPr="00594620">
        <w:rPr>
          <w:rFonts w:asciiTheme="majorBidi" w:hAnsiTheme="majorBidi" w:cstheme="majorBidi"/>
          <w:lang w:val="nl-NL"/>
        </w:rPr>
        <w:t>dat is zijn vryheit en macht</w:t>
      </w:r>
      <w:r>
        <w:rPr>
          <w:rFonts w:asciiTheme="majorBidi" w:hAnsiTheme="majorBidi" w:cstheme="majorBidi"/>
          <w:lang w:val="nl-NL"/>
        </w:rPr>
        <w:t xml:space="preserve"> </w:t>
      </w:r>
      <w:r w:rsidRPr="00594620">
        <w:rPr>
          <w:rFonts w:asciiTheme="majorBidi" w:hAnsiTheme="majorBidi" w:cstheme="majorBidi"/>
          <w:lang w:val="nl-NL"/>
        </w:rPr>
        <w:t>van zich te verdedigen</w:t>
      </w:r>
      <w:r w:rsidR="00FF37F8">
        <w:rPr>
          <w:rFonts w:asciiTheme="majorBidi" w:hAnsiTheme="majorBidi" w:cstheme="majorBidi"/>
          <w:lang w:val="nl-NL"/>
        </w:rPr>
        <w:t xml:space="preserve">, </w:t>
      </w:r>
      <w:r w:rsidRPr="00594620">
        <w:rPr>
          <w:rFonts w:asciiTheme="majorBidi" w:hAnsiTheme="majorBidi" w:cstheme="majorBidi"/>
          <w:lang w:val="nl-NL"/>
        </w:rPr>
        <w:t>zo is hy gehouden alleenlijk na des</w:t>
      </w:r>
      <w:r w:rsidR="006F769C">
        <w:rPr>
          <w:rFonts w:asciiTheme="majorBidi" w:hAnsiTheme="majorBidi" w:cstheme="majorBidi"/>
          <w:lang w:val="nl-NL"/>
        </w:rPr>
        <w:t>z</w:t>
      </w:r>
      <w:r w:rsidRPr="00594620">
        <w:rPr>
          <w:rFonts w:asciiTheme="majorBidi" w:hAnsiTheme="majorBidi" w:cstheme="majorBidi"/>
          <w:lang w:val="nl-NL"/>
        </w:rPr>
        <w:t>elfs</w:t>
      </w:r>
      <w:r w:rsidR="006F3162">
        <w:rPr>
          <w:rFonts w:asciiTheme="majorBidi" w:hAnsiTheme="majorBidi" w:cstheme="majorBidi"/>
          <w:lang w:val="nl-NL"/>
        </w:rPr>
        <w:t xml:space="preserve"> </w:t>
      </w:r>
      <w:r w:rsidRPr="00594620">
        <w:rPr>
          <w:rFonts w:asciiTheme="majorBidi" w:hAnsiTheme="majorBidi" w:cstheme="majorBidi"/>
          <w:lang w:val="nl-NL"/>
        </w:rPr>
        <w:t>regel te leven</w:t>
      </w:r>
      <w:r w:rsidR="00FF37F8">
        <w:rPr>
          <w:rFonts w:asciiTheme="majorBidi" w:hAnsiTheme="majorBidi" w:cstheme="majorBidi"/>
          <w:lang w:val="nl-NL"/>
        </w:rPr>
        <w:t xml:space="preserve">, </w:t>
      </w:r>
      <w:r w:rsidRPr="00594620">
        <w:rPr>
          <w:rFonts w:asciiTheme="majorBidi" w:hAnsiTheme="majorBidi" w:cstheme="majorBidi"/>
          <w:lang w:val="nl-NL"/>
        </w:rPr>
        <w:t>en zich door zijn onderstant alleen te</w:t>
      </w:r>
      <w:r>
        <w:rPr>
          <w:rFonts w:asciiTheme="majorBidi" w:hAnsiTheme="majorBidi" w:cstheme="majorBidi"/>
          <w:lang w:val="nl-NL"/>
        </w:rPr>
        <w:t xml:space="preserve"> </w:t>
      </w:r>
      <w:r w:rsidR="006F769C">
        <w:rPr>
          <w:rFonts w:asciiTheme="majorBidi" w:hAnsiTheme="majorBidi" w:cstheme="majorBidi"/>
          <w:lang w:val="nl-NL"/>
        </w:rPr>
        <w:t xml:space="preserve">verdedigen. </w:t>
      </w:r>
      <w:r w:rsidRPr="00594620">
        <w:rPr>
          <w:rFonts w:asciiTheme="majorBidi" w:hAnsiTheme="majorBidi" w:cstheme="majorBidi"/>
          <w:lang w:val="nl-NL"/>
        </w:rPr>
        <w:t>Ongelijk is</w:t>
      </w:r>
      <w:r w:rsidR="00FF37F8">
        <w:rPr>
          <w:rFonts w:asciiTheme="majorBidi" w:hAnsiTheme="majorBidi" w:cstheme="majorBidi"/>
          <w:lang w:val="nl-NL"/>
        </w:rPr>
        <w:t xml:space="preserve">, </w:t>
      </w:r>
      <w:r w:rsidRPr="00594620">
        <w:rPr>
          <w:rFonts w:asciiTheme="majorBidi" w:hAnsiTheme="majorBidi" w:cstheme="majorBidi"/>
          <w:lang w:val="nl-NL"/>
        </w:rPr>
        <w:t>als een burger of onderzaat van</w:t>
      </w:r>
      <w:r>
        <w:rPr>
          <w:rFonts w:asciiTheme="majorBidi" w:hAnsiTheme="majorBidi" w:cstheme="majorBidi"/>
          <w:lang w:val="nl-NL"/>
        </w:rPr>
        <w:t xml:space="preserve"> </w:t>
      </w:r>
      <w:r w:rsidRPr="00594620">
        <w:rPr>
          <w:rFonts w:asciiTheme="majorBidi" w:hAnsiTheme="majorBidi" w:cstheme="majorBidi"/>
          <w:lang w:val="nl-NL"/>
        </w:rPr>
        <w:t>ymant gedwongen word enige schade</w:t>
      </w:r>
      <w:r w:rsidR="00FF37F8">
        <w:rPr>
          <w:rFonts w:asciiTheme="majorBidi" w:hAnsiTheme="majorBidi" w:cstheme="majorBidi"/>
          <w:lang w:val="nl-NL"/>
        </w:rPr>
        <w:t xml:space="preserve">, </w:t>
      </w:r>
      <w:r w:rsidRPr="00594620">
        <w:rPr>
          <w:rFonts w:asciiTheme="majorBidi" w:hAnsiTheme="majorBidi" w:cstheme="majorBidi"/>
          <w:lang w:val="nl-NL"/>
        </w:rPr>
        <w:t>tegen ‘t burgerlijk</w:t>
      </w:r>
      <w:r>
        <w:rPr>
          <w:rFonts w:asciiTheme="majorBidi" w:hAnsiTheme="majorBidi" w:cstheme="majorBidi"/>
          <w:lang w:val="nl-NL"/>
        </w:rPr>
        <w:t xml:space="preserve"> </w:t>
      </w:r>
      <w:r w:rsidRPr="00594620">
        <w:rPr>
          <w:rFonts w:asciiTheme="majorBidi" w:hAnsiTheme="majorBidi" w:cstheme="majorBidi"/>
          <w:lang w:val="nl-NL"/>
        </w:rPr>
        <w:t>recht</w:t>
      </w:r>
      <w:r w:rsidR="00FF37F8">
        <w:rPr>
          <w:rFonts w:asciiTheme="majorBidi" w:hAnsiTheme="majorBidi" w:cstheme="majorBidi"/>
          <w:lang w:val="nl-NL"/>
        </w:rPr>
        <w:t xml:space="preserve">, </w:t>
      </w:r>
      <w:r w:rsidRPr="00594620">
        <w:rPr>
          <w:rFonts w:asciiTheme="majorBidi" w:hAnsiTheme="majorBidi" w:cstheme="majorBidi"/>
          <w:lang w:val="nl-NL"/>
        </w:rPr>
        <w:t>of tegen ‘t bevel van d’ oppermacht</w:t>
      </w:r>
      <w:r w:rsidR="00FF37F8">
        <w:rPr>
          <w:rFonts w:asciiTheme="majorBidi" w:hAnsiTheme="majorBidi" w:cstheme="majorBidi"/>
          <w:lang w:val="nl-NL"/>
        </w:rPr>
        <w:t xml:space="preserve">, </w:t>
      </w:r>
      <w:r w:rsidRPr="00594620">
        <w:rPr>
          <w:rFonts w:asciiTheme="majorBidi" w:hAnsiTheme="majorBidi" w:cstheme="majorBidi"/>
          <w:lang w:val="nl-NL"/>
        </w:rPr>
        <w:t>te lijden: want</w:t>
      </w:r>
      <w:r>
        <w:rPr>
          <w:rFonts w:asciiTheme="majorBidi" w:hAnsiTheme="majorBidi" w:cstheme="majorBidi"/>
          <w:lang w:val="nl-NL"/>
        </w:rPr>
        <w:t xml:space="preserve"> </w:t>
      </w:r>
      <w:r w:rsidRPr="00594620">
        <w:rPr>
          <w:rFonts w:asciiTheme="majorBidi" w:hAnsiTheme="majorBidi" w:cstheme="majorBidi"/>
          <w:lang w:val="nl-NL"/>
        </w:rPr>
        <w:t>ongelijk kan niet</w:t>
      </w:r>
      <w:r w:rsidR="00FF37F8">
        <w:rPr>
          <w:rFonts w:asciiTheme="majorBidi" w:hAnsiTheme="majorBidi" w:cstheme="majorBidi"/>
          <w:lang w:val="nl-NL"/>
        </w:rPr>
        <w:t xml:space="preserve">, </w:t>
      </w:r>
      <w:r w:rsidRPr="00594620">
        <w:rPr>
          <w:rFonts w:asciiTheme="majorBidi" w:hAnsiTheme="majorBidi" w:cstheme="majorBidi"/>
          <w:lang w:val="nl-NL"/>
        </w:rPr>
        <w:t>dan in de burgerlijke staat bevat worden :</w:t>
      </w:r>
      <w:r>
        <w:rPr>
          <w:rFonts w:asciiTheme="majorBidi" w:hAnsiTheme="majorBidi" w:cstheme="majorBidi"/>
          <w:lang w:val="nl-NL"/>
        </w:rPr>
        <w:t xml:space="preserve"> </w:t>
      </w:r>
      <w:r w:rsidR="006F769C">
        <w:rPr>
          <w:rFonts w:asciiTheme="majorBidi" w:hAnsiTheme="majorBidi" w:cstheme="majorBidi"/>
          <w:lang w:val="nl-NL"/>
        </w:rPr>
        <w:t xml:space="preserve">en zy kan niet van </w:t>
      </w:r>
      <w:r w:rsidRPr="00594620">
        <w:rPr>
          <w:rFonts w:asciiTheme="majorBidi" w:hAnsiTheme="majorBidi" w:cstheme="majorBidi"/>
          <w:lang w:val="nl-NL"/>
        </w:rPr>
        <w:t>oppermachten</w:t>
      </w:r>
      <w:r w:rsidR="00FF37F8">
        <w:rPr>
          <w:rFonts w:asciiTheme="majorBidi" w:hAnsiTheme="majorBidi" w:cstheme="majorBidi"/>
          <w:lang w:val="nl-NL"/>
        </w:rPr>
        <w:t xml:space="preserve">, </w:t>
      </w:r>
      <w:r w:rsidRPr="00594620">
        <w:rPr>
          <w:rFonts w:asciiTheme="majorBidi" w:hAnsiTheme="majorBidi" w:cstheme="majorBidi"/>
          <w:lang w:val="nl-NL"/>
        </w:rPr>
        <w:t>dewelke naar ‘t recht alles geoorloft is</w:t>
      </w:r>
      <w:r w:rsidR="00FF37F8">
        <w:rPr>
          <w:rFonts w:asciiTheme="majorBidi" w:hAnsiTheme="majorBidi" w:cstheme="majorBidi"/>
          <w:lang w:val="nl-NL"/>
        </w:rPr>
        <w:t xml:space="preserve">, </w:t>
      </w:r>
      <w:r w:rsidRPr="00594620">
        <w:rPr>
          <w:rFonts w:asciiTheme="majorBidi" w:hAnsiTheme="majorBidi" w:cstheme="majorBidi"/>
          <w:lang w:val="nl-NL"/>
        </w:rPr>
        <w:t>d’ onderzaten aangedaan worden : en kan</w:t>
      </w:r>
      <w:r>
        <w:rPr>
          <w:rFonts w:asciiTheme="majorBidi" w:hAnsiTheme="majorBidi" w:cstheme="majorBidi"/>
          <w:lang w:val="nl-NL"/>
        </w:rPr>
        <w:t xml:space="preserve"> </w:t>
      </w:r>
      <w:r w:rsidRPr="00594620">
        <w:rPr>
          <w:rFonts w:asciiTheme="majorBidi" w:hAnsiTheme="majorBidi" w:cstheme="majorBidi"/>
          <w:lang w:val="nl-NL"/>
        </w:rPr>
        <w:t>dies</w:t>
      </w:r>
      <w:r w:rsidR="006F769C">
        <w:rPr>
          <w:rFonts w:asciiTheme="majorBidi" w:hAnsiTheme="majorBidi" w:cstheme="majorBidi"/>
          <w:lang w:val="nl-NL"/>
        </w:rPr>
        <w:t>h</w:t>
      </w:r>
      <w:r w:rsidRPr="00594620">
        <w:rPr>
          <w:rFonts w:asciiTheme="majorBidi" w:hAnsiTheme="majorBidi" w:cstheme="majorBidi"/>
          <w:lang w:val="nl-NL"/>
        </w:rPr>
        <w:t>alven alleenlijk in de bezondere lieden</w:t>
      </w:r>
      <w:r w:rsidR="00FF37F8">
        <w:rPr>
          <w:rFonts w:asciiTheme="majorBidi" w:hAnsiTheme="majorBidi" w:cstheme="majorBidi"/>
          <w:lang w:val="nl-NL"/>
        </w:rPr>
        <w:t xml:space="preserve">, </w:t>
      </w:r>
      <w:r w:rsidRPr="00594620">
        <w:rPr>
          <w:rFonts w:asciiTheme="majorBidi" w:hAnsiTheme="majorBidi" w:cstheme="majorBidi"/>
          <w:lang w:val="nl-NL"/>
        </w:rPr>
        <w:t>die naar rechten</w:t>
      </w:r>
      <w:r>
        <w:rPr>
          <w:rFonts w:asciiTheme="majorBidi" w:hAnsiTheme="majorBidi" w:cstheme="majorBidi"/>
          <w:lang w:val="nl-NL"/>
        </w:rPr>
        <w:t xml:space="preserve"> </w:t>
      </w:r>
      <w:r w:rsidRPr="00594620">
        <w:rPr>
          <w:rFonts w:asciiTheme="majorBidi" w:hAnsiTheme="majorBidi" w:cstheme="majorBidi"/>
          <w:lang w:val="nl-NL"/>
        </w:rPr>
        <w:t>gehouden zijn</w:t>
      </w:r>
      <w:r w:rsidR="00FF37F8">
        <w:rPr>
          <w:rFonts w:asciiTheme="majorBidi" w:hAnsiTheme="majorBidi" w:cstheme="majorBidi"/>
          <w:lang w:val="nl-NL"/>
        </w:rPr>
        <w:t xml:space="preserve">, </w:t>
      </w:r>
      <w:r w:rsidRPr="00594620">
        <w:rPr>
          <w:rFonts w:asciiTheme="majorBidi" w:hAnsiTheme="majorBidi" w:cstheme="majorBidi"/>
          <w:lang w:val="nl-NL"/>
        </w:rPr>
        <w:t>malkanderen niet te hinderen</w:t>
      </w:r>
      <w:r w:rsidR="00FF37F8">
        <w:rPr>
          <w:rFonts w:asciiTheme="majorBidi" w:hAnsiTheme="majorBidi" w:cstheme="majorBidi"/>
          <w:lang w:val="nl-NL"/>
        </w:rPr>
        <w:t xml:space="preserve">, </w:t>
      </w:r>
      <w:r w:rsidRPr="00594620">
        <w:rPr>
          <w:rFonts w:asciiTheme="majorBidi" w:hAnsiTheme="majorBidi" w:cstheme="majorBidi"/>
          <w:lang w:val="nl-NL"/>
        </w:rPr>
        <w:t>plaats hebben.</w:t>
      </w:r>
      <w:r>
        <w:rPr>
          <w:rFonts w:asciiTheme="majorBidi" w:hAnsiTheme="majorBidi" w:cstheme="majorBidi"/>
          <w:lang w:val="nl-NL"/>
        </w:rPr>
        <w:t xml:space="preserve"> </w:t>
      </w:r>
      <w:r w:rsidRPr="00594620">
        <w:rPr>
          <w:rFonts w:asciiTheme="majorBidi" w:hAnsiTheme="majorBidi" w:cstheme="majorBidi"/>
          <w:lang w:val="nl-NL"/>
        </w:rPr>
        <w:t>Gerechtigheit is een standvastigheit des gemoeds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aan yder ‘t geen</w:t>
      </w:r>
      <w:r w:rsidR="00FF37F8">
        <w:rPr>
          <w:rFonts w:asciiTheme="majorBidi" w:hAnsiTheme="majorBidi" w:cstheme="majorBidi"/>
          <w:lang w:val="nl-NL"/>
        </w:rPr>
        <w:t xml:space="preserve">, </w:t>
      </w:r>
      <w:r w:rsidRPr="00594620">
        <w:rPr>
          <w:rFonts w:asciiTheme="majorBidi" w:hAnsiTheme="majorBidi" w:cstheme="majorBidi"/>
          <w:lang w:val="nl-NL"/>
        </w:rPr>
        <w:t>dat naar’t burgerlijk recht aan hem behoort</w:t>
      </w:r>
      <w:r w:rsidR="00FF37F8">
        <w:rPr>
          <w:rFonts w:asciiTheme="majorBidi" w:hAnsiTheme="majorBidi" w:cstheme="majorBidi"/>
          <w:lang w:val="nl-NL"/>
        </w:rPr>
        <w:t>,</w:t>
      </w:r>
      <w:r w:rsidR="006F3162">
        <w:rPr>
          <w:rFonts w:asciiTheme="majorBidi" w:hAnsiTheme="majorBidi" w:cstheme="majorBidi"/>
          <w:lang w:val="nl-NL"/>
        </w:rPr>
        <w:t xml:space="preserve"> </w:t>
      </w:r>
      <w:r w:rsidR="006F769C">
        <w:rPr>
          <w:rFonts w:asciiTheme="majorBidi" w:hAnsiTheme="majorBidi" w:cstheme="majorBidi"/>
          <w:lang w:val="nl-NL"/>
        </w:rPr>
        <w:t>meê</w:t>
      </w:r>
      <w:r w:rsidRPr="00594620">
        <w:rPr>
          <w:rFonts w:asciiTheme="majorBidi" w:hAnsiTheme="majorBidi" w:cstheme="majorBidi"/>
          <w:lang w:val="nl-NL"/>
        </w:rPr>
        <w:t>tedelen : maar ongerechtigheit is onder schijn</w:t>
      </w:r>
      <w:r>
        <w:rPr>
          <w:rFonts w:asciiTheme="majorBidi" w:hAnsiTheme="majorBidi" w:cstheme="majorBidi"/>
          <w:lang w:val="nl-NL"/>
        </w:rPr>
        <w:t xml:space="preserve"> </w:t>
      </w:r>
      <w:r w:rsidRPr="00594620">
        <w:rPr>
          <w:rFonts w:asciiTheme="majorBidi" w:hAnsiTheme="majorBidi" w:cstheme="majorBidi"/>
          <w:lang w:val="nl-NL"/>
        </w:rPr>
        <w:t>van recht ymant het geen te onttrekken</w:t>
      </w:r>
      <w:r w:rsidR="00FF37F8">
        <w:rPr>
          <w:rFonts w:asciiTheme="majorBidi" w:hAnsiTheme="majorBidi" w:cstheme="majorBidi"/>
          <w:lang w:val="nl-NL"/>
        </w:rPr>
        <w:t xml:space="preserve">, </w:t>
      </w:r>
      <w:r w:rsidRPr="00594620">
        <w:rPr>
          <w:rFonts w:asciiTheme="majorBidi" w:hAnsiTheme="majorBidi" w:cstheme="majorBidi"/>
          <w:lang w:val="nl-NL"/>
        </w:rPr>
        <w:t>‘t welk na de ware</w:t>
      </w:r>
      <w:r>
        <w:rPr>
          <w:rFonts w:asciiTheme="majorBidi" w:hAnsiTheme="majorBidi" w:cstheme="majorBidi"/>
          <w:lang w:val="nl-NL"/>
        </w:rPr>
        <w:t xml:space="preserve"> </w:t>
      </w:r>
      <w:r w:rsidRPr="00594620">
        <w:rPr>
          <w:rFonts w:asciiTheme="majorBidi" w:hAnsiTheme="majorBidi" w:cstheme="majorBidi"/>
          <w:lang w:val="nl-NL"/>
        </w:rPr>
        <w:t>verklaring der wetten aan hem toebehoort : zy worden ook</w:t>
      </w:r>
      <w:r>
        <w:rPr>
          <w:rFonts w:asciiTheme="majorBidi" w:hAnsiTheme="majorBidi" w:cstheme="majorBidi"/>
          <w:lang w:val="nl-NL"/>
        </w:rPr>
        <w:t xml:space="preserve"> </w:t>
      </w:r>
      <w:r w:rsidRPr="00594620">
        <w:rPr>
          <w:rFonts w:asciiTheme="majorBidi" w:hAnsiTheme="majorBidi" w:cstheme="majorBidi"/>
          <w:lang w:val="nl-NL"/>
        </w:rPr>
        <w:t>billikheit en onbillikheit genoemt</w:t>
      </w:r>
      <w:r w:rsidR="00FF37F8">
        <w:rPr>
          <w:rFonts w:asciiTheme="majorBidi" w:hAnsiTheme="majorBidi" w:cstheme="majorBidi"/>
          <w:lang w:val="nl-NL"/>
        </w:rPr>
        <w:t xml:space="preserve">, </w:t>
      </w:r>
      <w:r w:rsidRPr="00594620">
        <w:rPr>
          <w:rFonts w:asciiTheme="majorBidi" w:hAnsiTheme="majorBidi" w:cstheme="majorBidi"/>
          <w:lang w:val="nl-NL"/>
        </w:rPr>
        <w:t>om dat de genen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gestelt zijn de dingen te beslechten</w:t>
      </w:r>
      <w:r w:rsidR="00FF37F8">
        <w:rPr>
          <w:rFonts w:asciiTheme="majorBidi" w:hAnsiTheme="majorBidi" w:cstheme="majorBidi"/>
          <w:lang w:val="nl-NL"/>
        </w:rPr>
        <w:t xml:space="preserve">, </w:t>
      </w:r>
      <w:r w:rsidRPr="00594620">
        <w:rPr>
          <w:rFonts w:asciiTheme="majorBidi" w:hAnsiTheme="majorBidi" w:cstheme="majorBidi"/>
          <w:lang w:val="nl-NL"/>
        </w:rPr>
        <w:t>gehouden zijn geen opzicht</w:t>
      </w:r>
      <w:r>
        <w:rPr>
          <w:rFonts w:asciiTheme="majorBidi" w:hAnsiTheme="majorBidi" w:cstheme="majorBidi"/>
          <w:lang w:val="nl-NL"/>
        </w:rPr>
        <w:t xml:space="preserve"> </w:t>
      </w:r>
      <w:r w:rsidRPr="00594620">
        <w:rPr>
          <w:rFonts w:asciiTheme="majorBidi" w:hAnsiTheme="majorBidi" w:cstheme="majorBidi"/>
          <w:lang w:val="nl-NL"/>
        </w:rPr>
        <w:t>op de perzonen te hebben</w:t>
      </w:r>
      <w:r w:rsidR="00FF37F8">
        <w:rPr>
          <w:rFonts w:asciiTheme="majorBidi" w:hAnsiTheme="majorBidi" w:cstheme="majorBidi"/>
          <w:lang w:val="nl-NL"/>
        </w:rPr>
        <w:t xml:space="preserve">, </w:t>
      </w:r>
      <w:r w:rsidRPr="00594620">
        <w:rPr>
          <w:rFonts w:asciiTheme="majorBidi" w:hAnsiTheme="majorBidi" w:cstheme="majorBidi"/>
          <w:lang w:val="nl-NL"/>
        </w:rPr>
        <w:t>maar hen alle gelijk t’ achten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yders recht gelijkelijk te verdedigen; zonder de rijke te benijden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d’</w:t>
      </w:r>
      <w:r w:rsidR="006F3162">
        <w:rPr>
          <w:rFonts w:asciiTheme="majorBidi" w:hAnsiTheme="majorBidi" w:cstheme="majorBidi"/>
          <w:lang w:val="nl-NL"/>
        </w:rPr>
        <w:t xml:space="preserve"> </w:t>
      </w:r>
      <w:r w:rsidRPr="00594620">
        <w:rPr>
          <w:rFonts w:asciiTheme="majorBidi" w:hAnsiTheme="majorBidi" w:cstheme="majorBidi"/>
          <w:lang w:val="nl-NL"/>
        </w:rPr>
        <w:t>arme te verachten. Bondgenoten of vereenigden</w:t>
      </w:r>
      <w:r w:rsidR="006F769C">
        <w:rPr>
          <w:rFonts w:asciiTheme="majorBidi" w:hAnsiTheme="majorBidi" w:cstheme="majorBidi"/>
          <w:lang w:val="nl-NL"/>
        </w:rPr>
        <w:t xml:space="preserve"> </w:t>
      </w:r>
      <w:r w:rsidRPr="00594620">
        <w:rPr>
          <w:rFonts w:asciiTheme="majorBidi" w:hAnsiTheme="majorBidi" w:cstheme="majorBidi"/>
          <w:lang w:val="nl-NL"/>
        </w:rPr>
        <w:t>zijn lieden van twe</w:t>
      </w:r>
      <w:r w:rsidR="006F769C">
        <w:rPr>
          <w:rFonts w:asciiTheme="majorBidi" w:hAnsiTheme="majorBidi" w:cstheme="majorBidi"/>
          <w:lang w:val="nl-NL"/>
        </w:rPr>
        <w:t xml:space="preserve"> st</w:t>
      </w:r>
      <w:r w:rsidRPr="00594620">
        <w:rPr>
          <w:rFonts w:asciiTheme="majorBidi" w:hAnsiTheme="majorBidi" w:cstheme="majorBidi"/>
          <w:lang w:val="nl-NL"/>
        </w:rPr>
        <w:t>eden of staten</w:t>
      </w:r>
      <w:r w:rsidR="00FF37F8">
        <w:rPr>
          <w:rFonts w:asciiTheme="majorBidi" w:hAnsiTheme="majorBidi" w:cstheme="majorBidi"/>
          <w:lang w:val="nl-NL"/>
        </w:rPr>
        <w:t xml:space="preserve">, </w:t>
      </w:r>
      <w:r w:rsidRPr="00594620">
        <w:rPr>
          <w:rFonts w:asciiTheme="majorBidi" w:hAnsiTheme="majorBidi" w:cstheme="majorBidi"/>
          <w:lang w:val="nl-NL"/>
        </w:rPr>
        <w:t>die</w:t>
      </w:r>
      <w:r w:rsidR="00FF37F8">
        <w:rPr>
          <w:rFonts w:asciiTheme="majorBidi" w:hAnsiTheme="majorBidi" w:cstheme="majorBidi"/>
          <w:lang w:val="nl-NL"/>
        </w:rPr>
        <w:t xml:space="preserve">, </w:t>
      </w:r>
      <w:r w:rsidRPr="00594620">
        <w:rPr>
          <w:rFonts w:asciiTheme="majorBidi" w:hAnsiTheme="majorBidi" w:cstheme="majorBidi"/>
          <w:lang w:val="nl-NL"/>
        </w:rPr>
        <w:t>om niet door</w:t>
      </w:r>
      <w:r>
        <w:rPr>
          <w:rFonts w:asciiTheme="majorBidi" w:hAnsiTheme="majorBidi" w:cstheme="majorBidi"/>
          <w:lang w:val="nl-NL"/>
        </w:rPr>
        <w:t xml:space="preserve"> </w:t>
      </w:r>
      <w:r w:rsidR="006F769C">
        <w:rPr>
          <w:rFonts w:asciiTheme="majorBidi" w:hAnsiTheme="majorBidi" w:cstheme="majorBidi"/>
          <w:lang w:val="nl-NL"/>
        </w:rPr>
        <w:t>oorlog in</w:t>
      </w:r>
      <w:r w:rsidRPr="00594620">
        <w:rPr>
          <w:rFonts w:asciiTheme="majorBidi" w:hAnsiTheme="majorBidi" w:cstheme="majorBidi"/>
          <w:lang w:val="nl-NL"/>
        </w:rPr>
        <w:t xml:space="preserve"> gevaar te vallen</w:t>
      </w:r>
      <w:r w:rsidR="00FF37F8">
        <w:rPr>
          <w:rFonts w:asciiTheme="majorBidi" w:hAnsiTheme="majorBidi" w:cstheme="majorBidi"/>
          <w:lang w:val="nl-NL"/>
        </w:rPr>
        <w:t xml:space="preserve">, </w:t>
      </w:r>
      <w:r w:rsidRPr="00594620">
        <w:rPr>
          <w:rFonts w:asciiTheme="majorBidi" w:hAnsiTheme="majorBidi" w:cstheme="majorBidi"/>
          <w:lang w:val="nl-NL"/>
        </w:rPr>
        <w:t>of om enige andere nuttigheit</w:t>
      </w:r>
      <w:r w:rsidR="00FF37F8">
        <w:rPr>
          <w:rFonts w:asciiTheme="majorBidi" w:hAnsiTheme="majorBidi" w:cstheme="majorBidi"/>
          <w:lang w:val="nl-NL"/>
        </w:rPr>
        <w:t xml:space="preserve">, </w:t>
      </w:r>
      <w:r w:rsidRPr="00594620">
        <w:rPr>
          <w:rFonts w:asciiTheme="majorBidi" w:hAnsiTheme="majorBidi" w:cstheme="majorBidi"/>
          <w:lang w:val="nl-NL"/>
        </w:rPr>
        <w:t>te zamen</w:t>
      </w:r>
      <w:r>
        <w:rPr>
          <w:rFonts w:asciiTheme="majorBidi" w:hAnsiTheme="majorBidi" w:cstheme="majorBidi"/>
          <w:lang w:val="nl-NL"/>
        </w:rPr>
        <w:t xml:space="preserve"> </w:t>
      </w:r>
      <w:r w:rsidRPr="00594620">
        <w:rPr>
          <w:rFonts w:asciiTheme="majorBidi" w:hAnsiTheme="majorBidi" w:cstheme="majorBidi"/>
          <w:lang w:val="nl-NL"/>
        </w:rPr>
        <w:t>verdragen</w:t>
      </w:r>
      <w:r w:rsidR="00FF37F8">
        <w:rPr>
          <w:rFonts w:asciiTheme="majorBidi" w:hAnsiTheme="majorBidi" w:cstheme="majorBidi"/>
          <w:lang w:val="nl-NL"/>
        </w:rPr>
        <w:t xml:space="preserve">, </w:t>
      </w:r>
      <w:r w:rsidRPr="00594620">
        <w:rPr>
          <w:rFonts w:asciiTheme="majorBidi" w:hAnsiTheme="majorBidi" w:cstheme="majorBidi"/>
          <w:lang w:val="nl-NL"/>
        </w:rPr>
        <w:t>malkander niet te beschadigen</w:t>
      </w:r>
      <w:r w:rsidR="00FF37F8">
        <w:rPr>
          <w:rFonts w:asciiTheme="majorBidi" w:hAnsiTheme="majorBidi" w:cstheme="majorBidi"/>
          <w:lang w:val="nl-NL"/>
        </w:rPr>
        <w:t xml:space="preserve">, </w:t>
      </w:r>
      <w:r w:rsidRPr="00594620">
        <w:rPr>
          <w:rFonts w:asciiTheme="majorBidi" w:hAnsiTheme="majorBidi" w:cstheme="majorBidi"/>
          <w:lang w:val="nl-NL"/>
        </w:rPr>
        <w:t>maar integendeel</w:t>
      </w:r>
      <w:r w:rsidR="006F3162">
        <w:rPr>
          <w:rFonts w:asciiTheme="majorBidi" w:hAnsiTheme="majorBidi" w:cstheme="majorBidi"/>
          <w:lang w:val="nl-NL"/>
        </w:rPr>
        <w:t xml:space="preserve"> </w:t>
      </w:r>
      <w:r w:rsidRPr="00594620">
        <w:rPr>
          <w:rFonts w:asciiTheme="majorBidi" w:hAnsiTheme="majorBidi" w:cstheme="majorBidi"/>
          <w:lang w:val="nl-NL"/>
        </w:rPr>
        <w:t>door de nood gedwongen</w:t>
      </w:r>
      <w:r w:rsidR="00FF37F8">
        <w:rPr>
          <w:rFonts w:asciiTheme="majorBidi" w:hAnsiTheme="majorBidi" w:cstheme="majorBidi"/>
          <w:lang w:val="nl-NL"/>
        </w:rPr>
        <w:t xml:space="preserve">, </w:t>
      </w:r>
      <w:r w:rsidRPr="00594620">
        <w:rPr>
          <w:rFonts w:asciiTheme="majorBidi" w:hAnsiTheme="majorBidi" w:cstheme="majorBidi"/>
          <w:lang w:val="nl-NL"/>
        </w:rPr>
        <w:t>elkander te hulp te komen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dit op voorwaarde</w:t>
      </w:r>
      <w:r w:rsidR="00FF37F8">
        <w:rPr>
          <w:rFonts w:asciiTheme="majorBidi" w:hAnsiTheme="majorBidi" w:cstheme="majorBidi"/>
          <w:lang w:val="nl-NL"/>
        </w:rPr>
        <w:t xml:space="preserve">, </w:t>
      </w:r>
      <w:r w:rsidRPr="00594620">
        <w:rPr>
          <w:rFonts w:asciiTheme="majorBidi" w:hAnsiTheme="majorBidi" w:cstheme="majorBidi"/>
          <w:lang w:val="nl-NL"/>
        </w:rPr>
        <w:t>dat yder zijn heerschappy behouden</w:t>
      </w:r>
      <w:r w:rsidR="006F3162">
        <w:rPr>
          <w:rFonts w:asciiTheme="majorBidi" w:hAnsiTheme="majorBidi" w:cstheme="majorBidi"/>
          <w:lang w:val="nl-NL"/>
        </w:rPr>
        <w:t xml:space="preserve"> </w:t>
      </w:r>
      <w:r w:rsidRPr="00594620">
        <w:rPr>
          <w:rFonts w:asciiTheme="majorBidi" w:hAnsiTheme="majorBidi" w:cstheme="majorBidi"/>
          <w:lang w:val="nl-NL"/>
        </w:rPr>
        <w:t>zal. Dit verdrag zal zo lang kracht hebben</w:t>
      </w:r>
      <w:r w:rsidR="00FF37F8">
        <w:rPr>
          <w:rFonts w:asciiTheme="majorBidi" w:hAnsiTheme="majorBidi" w:cstheme="majorBidi"/>
          <w:lang w:val="nl-NL"/>
        </w:rPr>
        <w:t xml:space="preserve">, </w:t>
      </w:r>
      <w:r w:rsidRPr="00594620">
        <w:rPr>
          <w:rFonts w:asciiTheme="majorBidi" w:hAnsiTheme="majorBidi" w:cstheme="majorBidi"/>
          <w:lang w:val="nl-NL"/>
        </w:rPr>
        <w:t>als de</w:t>
      </w:r>
      <w:r w:rsidR="006F769C">
        <w:rPr>
          <w:rFonts w:asciiTheme="majorBidi" w:hAnsiTheme="majorBidi" w:cstheme="majorBidi"/>
          <w:lang w:val="nl-NL"/>
        </w:rPr>
        <w:t>s</w:t>
      </w:r>
      <w:r w:rsidRPr="00594620">
        <w:rPr>
          <w:rFonts w:asciiTheme="majorBidi" w:hAnsiTheme="majorBidi" w:cstheme="majorBidi"/>
          <w:lang w:val="nl-NL"/>
        </w:rPr>
        <w:t>zelfs</w:t>
      </w:r>
      <w:r>
        <w:rPr>
          <w:rFonts w:asciiTheme="majorBidi" w:hAnsiTheme="majorBidi" w:cstheme="majorBidi"/>
          <w:lang w:val="nl-NL"/>
        </w:rPr>
        <w:t xml:space="preserve"> </w:t>
      </w:r>
      <w:r w:rsidRPr="00594620">
        <w:rPr>
          <w:rFonts w:asciiTheme="majorBidi" w:hAnsiTheme="majorBidi" w:cstheme="majorBidi"/>
          <w:lang w:val="nl-NL"/>
        </w:rPr>
        <w:t>grondvest</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FF37F8">
        <w:rPr>
          <w:rFonts w:asciiTheme="majorBidi" w:hAnsiTheme="majorBidi" w:cstheme="majorBidi"/>
          <w:lang w:val="nl-NL"/>
        </w:rPr>
        <w:t xml:space="preserve">, </w:t>
      </w:r>
      <w:r w:rsidRPr="00594620">
        <w:rPr>
          <w:rFonts w:asciiTheme="majorBidi" w:hAnsiTheme="majorBidi" w:cstheme="majorBidi"/>
          <w:lang w:val="nl-NL"/>
        </w:rPr>
        <w:t>‘t gevaar of de nuttigheit plaats heeft</w:t>
      </w:r>
      <w:r w:rsidR="006F3162">
        <w:rPr>
          <w:rFonts w:asciiTheme="majorBidi" w:hAnsiTheme="majorBidi" w:cstheme="majorBidi"/>
          <w:lang w:val="nl-NL"/>
        </w:rPr>
        <w:t xml:space="preserve"> </w:t>
      </w:r>
      <w:r w:rsidRPr="00594620">
        <w:rPr>
          <w:rFonts w:asciiTheme="majorBidi" w:hAnsiTheme="majorBidi" w:cstheme="majorBidi"/>
          <w:lang w:val="nl-NL"/>
        </w:rPr>
        <w:t>want niemant maakt verdrag</w:t>
      </w:r>
      <w:r w:rsidR="00FF37F8">
        <w:rPr>
          <w:rFonts w:asciiTheme="majorBidi" w:hAnsiTheme="majorBidi" w:cstheme="majorBidi"/>
          <w:lang w:val="nl-NL"/>
        </w:rPr>
        <w:t xml:space="preserve">, </w:t>
      </w:r>
      <w:r w:rsidRPr="00594620">
        <w:rPr>
          <w:rFonts w:asciiTheme="majorBidi" w:hAnsiTheme="majorBidi" w:cstheme="majorBidi"/>
          <w:lang w:val="nl-NL"/>
        </w:rPr>
        <w:t>noch is gehouden het beloofde</w:t>
      </w:r>
      <w:r>
        <w:rPr>
          <w:rFonts w:asciiTheme="majorBidi" w:hAnsiTheme="majorBidi" w:cstheme="majorBidi"/>
          <w:lang w:val="nl-NL"/>
        </w:rPr>
        <w:t xml:space="preserve"> </w:t>
      </w:r>
      <w:r w:rsidRPr="00594620">
        <w:rPr>
          <w:rFonts w:asciiTheme="majorBidi" w:hAnsiTheme="majorBidi" w:cstheme="majorBidi"/>
          <w:lang w:val="nl-NL"/>
        </w:rPr>
        <w:t>stand te doen grijpen</w:t>
      </w:r>
      <w:r w:rsidR="00FF37F8">
        <w:rPr>
          <w:rFonts w:asciiTheme="majorBidi" w:hAnsiTheme="majorBidi" w:cstheme="majorBidi"/>
          <w:lang w:val="nl-NL"/>
        </w:rPr>
        <w:t xml:space="preserve">, </w:t>
      </w:r>
      <w:r w:rsidRPr="00594620">
        <w:rPr>
          <w:rFonts w:asciiTheme="majorBidi" w:hAnsiTheme="majorBidi" w:cstheme="majorBidi"/>
          <w:lang w:val="nl-NL"/>
        </w:rPr>
        <w:t>dan op hoop van enig goed</w:t>
      </w:r>
      <w:r w:rsidR="00FF37F8">
        <w:rPr>
          <w:rFonts w:asciiTheme="majorBidi" w:hAnsiTheme="majorBidi" w:cstheme="majorBidi"/>
          <w:lang w:val="nl-NL"/>
        </w:rPr>
        <w:t xml:space="preserve">, </w:t>
      </w:r>
      <w:r w:rsidRPr="00594620">
        <w:rPr>
          <w:rFonts w:asciiTheme="majorBidi" w:hAnsiTheme="majorBidi" w:cstheme="majorBidi"/>
          <w:lang w:val="nl-NL"/>
        </w:rPr>
        <w:t>of</w:t>
      </w:r>
      <w:r w:rsidR="006F3162">
        <w:rPr>
          <w:rFonts w:asciiTheme="majorBidi" w:hAnsiTheme="majorBidi" w:cstheme="majorBidi"/>
          <w:lang w:val="nl-NL"/>
        </w:rPr>
        <w:t xml:space="preserve"> </w:t>
      </w:r>
      <w:r w:rsidRPr="00594620">
        <w:rPr>
          <w:rFonts w:asciiTheme="majorBidi" w:hAnsiTheme="majorBidi" w:cstheme="majorBidi"/>
          <w:lang w:val="nl-NL"/>
        </w:rPr>
        <w:t xml:space="preserve">uit bekommernis van enig quaad: indien men deze </w:t>
      </w:r>
      <w:r w:rsidRPr="00594620">
        <w:rPr>
          <w:rFonts w:asciiTheme="majorBidi" w:hAnsiTheme="majorBidi" w:cstheme="majorBidi"/>
          <w:lang w:val="nl-NL"/>
        </w:rPr>
        <w:lastRenderedPageBreak/>
        <w:t>grondvest wechneemt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word ook het verdrag uit zich zelfs wechgenomen</w:t>
      </w:r>
      <w:r w:rsidR="00FF37F8">
        <w:rPr>
          <w:rFonts w:asciiTheme="majorBidi" w:hAnsiTheme="majorBidi" w:cstheme="majorBidi"/>
          <w:lang w:val="nl-NL"/>
        </w:rPr>
        <w:t>,</w:t>
      </w:r>
      <w:r w:rsidR="006F3162">
        <w:rPr>
          <w:rFonts w:asciiTheme="majorBidi" w:hAnsiTheme="majorBidi" w:cstheme="majorBidi"/>
          <w:lang w:val="nl-NL"/>
        </w:rPr>
        <w:t xml:space="preserve"> </w:t>
      </w:r>
      <w:r w:rsidR="006F769C">
        <w:rPr>
          <w:rFonts w:asciiTheme="majorBidi" w:hAnsiTheme="majorBidi" w:cstheme="majorBidi"/>
          <w:lang w:val="nl-NL"/>
        </w:rPr>
        <w:t xml:space="preserve">gelijk ook d’ </w:t>
      </w:r>
      <w:r w:rsidRPr="00594620">
        <w:rPr>
          <w:rFonts w:asciiTheme="majorBidi" w:hAnsiTheme="majorBidi" w:cstheme="majorBidi"/>
          <w:lang w:val="nl-NL"/>
        </w:rPr>
        <w:t>ervarentheit meer dan genoech leert</w:t>
      </w:r>
      <w:r w:rsidR="006F3162">
        <w:rPr>
          <w:rFonts w:asciiTheme="majorBidi" w:hAnsiTheme="majorBidi" w:cstheme="majorBidi"/>
          <w:lang w:val="nl-NL"/>
        </w:rPr>
        <w:t xml:space="preserve"> </w:t>
      </w:r>
      <w:r w:rsidRPr="00594620">
        <w:rPr>
          <w:rFonts w:asciiTheme="majorBidi" w:hAnsiTheme="majorBidi" w:cstheme="majorBidi"/>
          <w:lang w:val="nl-NL"/>
        </w:rPr>
        <w:t>en aanwijst. Want hoewel verscheide heerschappyen te zamen</w:t>
      </w:r>
      <w:r>
        <w:rPr>
          <w:rFonts w:asciiTheme="majorBidi" w:hAnsiTheme="majorBidi" w:cstheme="majorBidi"/>
          <w:lang w:val="nl-NL"/>
        </w:rPr>
        <w:t xml:space="preserve"> </w:t>
      </w:r>
      <w:r w:rsidRPr="00594620">
        <w:rPr>
          <w:rFonts w:asciiTheme="majorBidi" w:hAnsiTheme="majorBidi" w:cstheme="majorBidi"/>
          <w:lang w:val="nl-NL"/>
        </w:rPr>
        <w:t>verdragen</w:t>
      </w:r>
      <w:r w:rsidR="00FF37F8">
        <w:rPr>
          <w:rFonts w:asciiTheme="majorBidi" w:hAnsiTheme="majorBidi" w:cstheme="majorBidi"/>
          <w:lang w:val="nl-NL"/>
        </w:rPr>
        <w:t xml:space="preserve">, </w:t>
      </w:r>
      <w:r w:rsidRPr="00594620">
        <w:rPr>
          <w:rFonts w:asciiTheme="majorBidi" w:hAnsiTheme="majorBidi" w:cstheme="majorBidi"/>
          <w:lang w:val="nl-NL"/>
        </w:rPr>
        <w:t>dat zy malkanderen niet zullen hinderen</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pogen zy echter</w:t>
      </w:r>
      <w:r w:rsidR="00FF37F8">
        <w:rPr>
          <w:rFonts w:asciiTheme="majorBidi" w:hAnsiTheme="majorBidi" w:cstheme="majorBidi"/>
          <w:lang w:val="nl-NL"/>
        </w:rPr>
        <w:t xml:space="preserve">, </w:t>
      </w:r>
      <w:r w:rsidRPr="00594620">
        <w:rPr>
          <w:rFonts w:asciiTheme="majorBidi" w:hAnsiTheme="majorBidi" w:cstheme="majorBidi"/>
          <w:lang w:val="nl-NL"/>
        </w:rPr>
        <w:t>zo veel als hun mooglijk is</w:t>
      </w:r>
      <w:r w:rsidR="00FF37F8">
        <w:rPr>
          <w:rFonts w:asciiTheme="majorBidi" w:hAnsiTheme="majorBidi" w:cstheme="majorBidi"/>
          <w:lang w:val="nl-NL"/>
        </w:rPr>
        <w:t xml:space="preserve">, </w:t>
      </w:r>
      <w:r w:rsidRPr="00594620">
        <w:rPr>
          <w:rFonts w:asciiTheme="majorBidi" w:hAnsiTheme="majorBidi" w:cstheme="majorBidi"/>
          <w:lang w:val="nl-NL"/>
        </w:rPr>
        <w:t>te beletten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een van beiden machtiger zal worden</w:t>
      </w:r>
      <w:r w:rsidR="00FF37F8">
        <w:rPr>
          <w:rFonts w:asciiTheme="majorBidi" w:hAnsiTheme="majorBidi" w:cstheme="majorBidi"/>
          <w:lang w:val="nl-NL"/>
        </w:rPr>
        <w:t xml:space="preserve">, </w:t>
      </w:r>
      <w:r w:rsidRPr="00594620">
        <w:rPr>
          <w:rFonts w:asciiTheme="majorBidi" w:hAnsiTheme="majorBidi" w:cstheme="majorBidi"/>
          <w:lang w:val="nl-NL"/>
        </w:rPr>
        <w:t>en zy onderhouden</w:t>
      </w:r>
      <w:r w:rsidR="006F3162">
        <w:rPr>
          <w:rFonts w:asciiTheme="majorBidi" w:hAnsiTheme="majorBidi" w:cstheme="majorBidi"/>
          <w:lang w:val="nl-NL"/>
        </w:rPr>
        <w:t xml:space="preserve"> </w:t>
      </w:r>
      <w:r w:rsidRPr="00594620">
        <w:rPr>
          <w:rFonts w:asciiTheme="majorBidi" w:hAnsiTheme="majorBidi" w:cstheme="majorBidi"/>
          <w:lang w:val="nl-NL"/>
        </w:rPr>
        <w:t>niet het geen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gemaakt is</w:t>
      </w:r>
      <w:r w:rsidR="00FF37F8">
        <w:rPr>
          <w:rFonts w:asciiTheme="majorBidi" w:hAnsiTheme="majorBidi" w:cstheme="majorBidi"/>
          <w:lang w:val="nl-NL"/>
        </w:rPr>
        <w:t xml:space="preserve">, </w:t>
      </w:r>
      <w:r w:rsidRPr="00594620">
        <w:rPr>
          <w:rFonts w:asciiTheme="majorBidi" w:hAnsiTheme="majorBidi" w:cstheme="majorBidi"/>
          <w:lang w:val="nl-NL"/>
        </w:rPr>
        <w:t>ten zy ‘t einde en de</w:t>
      </w:r>
      <w:r>
        <w:rPr>
          <w:rFonts w:asciiTheme="majorBidi" w:hAnsiTheme="majorBidi" w:cstheme="majorBidi"/>
          <w:lang w:val="nl-NL"/>
        </w:rPr>
        <w:t xml:space="preserve"> </w:t>
      </w:r>
      <w:r w:rsidRPr="00594620">
        <w:rPr>
          <w:rFonts w:asciiTheme="majorBidi" w:hAnsiTheme="majorBidi" w:cstheme="majorBidi"/>
          <w:lang w:val="nl-NL"/>
        </w:rPr>
        <w:t>nuttigheit van beide</w:t>
      </w:r>
      <w:r w:rsidR="00FF37F8">
        <w:rPr>
          <w:rFonts w:asciiTheme="majorBidi" w:hAnsiTheme="majorBidi" w:cstheme="majorBidi"/>
          <w:lang w:val="nl-NL"/>
        </w:rPr>
        <w:t xml:space="preserve">, </w:t>
      </w:r>
      <w:r w:rsidRPr="00594620">
        <w:rPr>
          <w:rFonts w:asciiTheme="majorBidi" w:hAnsiTheme="majorBidi" w:cstheme="majorBidi"/>
          <w:lang w:val="nl-NL"/>
        </w:rPr>
        <w:t>om met malkanderen te handelen en te</w:t>
      </w:r>
      <w:r>
        <w:rPr>
          <w:rFonts w:asciiTheme="majorBidi" w:hAnsiTheme="majorBidi" w:cstheme="majorBidi"/>
          <w:lang w:val="nl-NL"/>
        </w:rPr>
        <w:t xml:space="preserve"> </w:t>
      </w:r>
      <w:r w:rsidRPr="00594620">
        <w:rPr>
          <w:rFonts w:asciiTheme="majorBidi" w:hAnsiTheme="majorBidi" w:cstheme="majorBidi"/>
          <w:lang w:val="nl-NL"/>
        </w:rPr>
        <w:t>verdragen</w:t>
      </w:r>
      <w:r w:rsidR="00FF37F8">
        <w:rPr>
          <w:rFonts w:asciiTheme="majorBidi" w:hAnsiTheme="majorBidi" w:cstheme="majorBidi"/>
          <w:lang w:val="nl-NL"/>
        </w:rPr>
        <w:t xml:space="preserve">, </w:t>
      </w:r>
      <w:r w:rsidRPr="00594620">
        <w:rPr>
          <w:rFonts w:asciiTheme="majorBidi" w:hAnsiTheme="majorBidi" w:cstheme="majorBidi"/>
          <w:lang w:val="nl-NL"/>
        </w:rPr>
        <w:t>klaarlijk genoech bekent is ; anderzints vrezen zy</w:t>
      </w:r>
      <w:r>
        <w:rPr>
          <w:rFonts w:asciiTheme="majorBidi" w:hAnsiTheme="majorBidi" w:cstheme="majorBidi"/>
          <w:lang w:val="nl-NL"/>
        </w:rPr>
        <w:t xml:space="preserve"> </w:t>
      </w:r>
      <w:r w:rsidRPr="00594620">
        <w:rPr>
          <w:rFonts w:asciiTheme="majorBidi" w:hAnsiTheme="majorBidi" w:cstheme="majorBidi"/>
          <w:lang w:val="nl-NL"/>
        </w:rPr>
        <w:t>voor bedrog</w:t>
      </w:r>
      <w:r w:rsidR="00FF37F8">
        <w:rPr>
          <w:rFonts w:asciiTheme="majorBidi" w:hAnsiTheme="majorBidi" w:cstheme="majorBidi"/>
          <w:lang w:val="nl-NL"/>
        </w:rPr>
        <w:t xml:space="preserve">, </w:t>
      </w:r>
      <w:r w:rsidRPr="00594620">
        <w:rPr>
          <w:rFonts w:asciiTheme="majorBidi" w:hAnsiTheme="majorBidi" w:cstheme="majorBidi"/>
          <w:lang w:val="nl-NL"/>
        </w:rPr>
        <w:t>en niet t’ onrecht ; want wie zal op woorden</w:t>
      </w:r>
      <w:r>
        <w:rPr>
          <w:rFonts w:asciiTheme="majorBidi" w:hAnsiTheme="majorBidi" w:cstheme="majorBidi"/>
          <w:lang w:val="nl-NL"/>
        </w:rPr>
        <w:t xml:space="preserve"> </w:t>
      </w:r>
      <w:r w:rsidRPr="00594620">
        <w:rPr>
          <w:rFonts w:asciiTheme="majorBidi" w:hAnsiTheme="majorBidi" w:cstheme="majorBidi"/>
          <w:lang w:val="nl-NL"/>
        </w:rPr>
        <w:t>en op beloften van de geen die d’</w:t>
      </w:r>
      <w:r w:rsidR="006F3162">
        <w:rPr>
          <w:rFonts w:asciiTheme="majorBidi" w:hAnsiTheme="majorBidi" w:cstheme="majorBidi"/>
          <w:lang w:val="nl-NL"/>
        </w:rPr>
        <w:t xml:space="preserve"> </w:t>
      </w:r>
      <w:r w:rsidRPr="00594620">
        <w:rPr>
          <w:rFonts w:asciiTheme="majorBidi" w:hAnsiTheme="majorBidi" w:cstheme="majorBidi"/>
          <w:lang w:val="nl-NL"/>
        </w:rPr>
        <w:t>oppermacht</w:t>
      </w:r>
      <w:r w:rsidR="00FF37F8">
        <w:rPr>
          <w:rFonts w:asciiTheme="majorBidi" w:hAnsiTheme="majorBidi" w:cstheme="majorBidi"/>
          <w:lang w:val="nl-NL"/>
        </w:rPr>
        <w:t xml:space="preserve">, </w:t>
      </w:r>
      <w:r w:rsidRPr="00594620">
        <w:rPr>
          <w:rFonts w:asciiTheme="majorBidi" w:hAnsiTheme="majorBidi" w:cstheme="majorBidi"/>
          <w:lang w:val="nl-NL"/>
        </w:rPr>
        <w:t>en ‘t recht om</w:t>
      </w:r>
      <w:r>
        <w:rPr>
          <w:rFonts w:asciiTheme="majorBidi" w:hAnsiTheme="majorBidi" w:cstheme="majorBidi"/>
          <w:lang w:val="nl-NL"/>
        </w:rPr>
        <w:t xml:space="preserve"> </w:t>
      </w:r>
      <w:r w:rsidRPr="00594620">
        <w:rPr>
          <w:rFonts w:asciiTheme="majorBidi" w:hAnsiTheme="majorBidi" w:cstheme="majorBidi"/>
          <w:lang w:val="nl-NL"/>
        </w:rPr>
        <w:t>alles te doen</w:t>
      </w:r>
      <w:r w:rsidR="00FF37F8">
        <w:rPr>
          <w:rFonts w:asciiTheme="majorBidi" w:hAnsiTheme="majorBidi" w:cstheme="majorBidi"/>
          <w:lang w:val="nl-NL"/>
        </w:rPr>
        <w:t xml:space="preserve">, </w:t>
      </w:r>
      <w:r w:rsidRPr="00594620">
        <w:rPr>
          <w:rFonts w:asciiTheme="majorBidi" w:hAnsiTheme="majorBidi" w:cstheme="majorBidi"/>
          <w:lang w:val="nl-NL"/>
        </w:rPr>
        <w:t>behoud</w:t>
      </w:r>
      <w:r w:rsidR="00FF37F8">
        <w:rPr>
          <w:rFonts w:asciiTheme="majorBidi" w:hAnsiTheme="majorBidi" w:cstheme="majorBidi"/>
          <w:lang w:val="nl-NL"/>
        </w:rPr>
        <w:t xml:space="preserve">, </w:t>
      </w:r>
      <w:r w:rsidRPr="00594620">
        <w:rPr>
          <w:rFonts w:asciiTheme="majorBidi" w:hAnsiTheme="majorBidi" w:cstheme="majorBidi"/>
          <w:lang w:val="nl-NL"/>
        </w:rPr>
        <w:t>en aan dewelke de welstant en nuttigheit</w:t>
      </w:r>
      <w:r>
        <w:rPr>
          <w:rFonts w:asciiTheme="majorBidi" w:hAnsiTheme="majorBidi" w:cstheme="majorBidi"/>
          <w:lang w:val="nl-NL"/>
        </w:rPr>
        <w:t xml:space="preserve"> </w:t>
      </w:r>
      <w:r w:rsidRPr="00594620">
        <w:rPr>
          <w:rFonts w:asciiTheme="majorBidi" w:hAnsiTheme="majorBidi" w:cstheme="majorBidi"/>
          <w:lang w:val="nl-NL"/>
        </w:rPr>
        <w:t>van zijn heerschappy</w:t>
      </w:r>
      <w:r w:rsidR="00FF37F8">
        <w:rPr>
          <w:rFonts w:asciiTheme="majorBidi" w:hAnsiTheme="majorBidi" w:cstheme="majorBidi"/>
          <w:lang w:val="nl-NL"/>
        </w:rPr>
        <w:t xml:space="preserve">, </w:t>
      </w:r>
      <w:r w:rsidRPr="00594620">
        <w:rPr>
          <w:rFonts w:asciiTheme="majorBidi" w:hAnsiTheme="majorBidi" w:cstheme="majorBidi"/>
          <w:lang w:val="nl-NL"/>
        </w:rPr>
        <w:t>de hoogste wet moet wezen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gerust zijn</w:t>
      </w:r>
      <w:r w:rsidR="00FF37F8">
        <w:rPr>
          <w:rFonts w:asciiTheme="majorBidi" w:hAnsiTheme="majorBidi" w:cstheme="majorBidi"/>
          <w:lang w:val="nl-NL"/>
        </w:rPr>
        <w:t xml:space="preserve">, </w:t>
      </w:r>
      <w:r w:rsidRPr="00594620">
        <w:rPr>
          <w:rFonts w:asciiTheme="majorBidi" w:hAnsiTheme="majorBidi" w:cstheme="majorBidi"/>
          <w:lang w:val="nl-NL"/>
        </w:rPr>
        <w:t>dan de dwaze</w:t>
      </w:r>
      <w:r w:rsidR="00FF37F8">
        <w:rPr>
          <w:rFonts w:asciiTheme="majorBidi" w:hAnsiTheme="majorBidi" w:cstheme="majorBidi"/>
          <w:lang w:val="nl-NL"/>
        </w:rPr>
        <w:t xml:space="preserve">, </w:t>
      </w:r>
      <w:r w:rsidR="006F769C">
        <w:rPr>
          <w:rFonts w:asciiTheme="majorBidi" w:hAnsiTheme="majorBidi" w:cstheme="majorBidi"/>
          <w:lang w:val="nl-NL"/>
        </w:rPr>
        <w:t xml:space="preserve">die ‘t recht der </w:t>
      </w:r>
      <w:r w:rsidRPr="00594620">
        <w:rPr>
          <w:rFonts w:asciiTheme="majorBidi" w:hAnsiTheme="majorBidi" w:cstheme="majorBidi"/>
          <w:lang w:val="nl-NL"/>
        </w:rPr>
        <w:t>oppermachten niet</w:t>
      </w:r>
      <w:r>
        <w:rPr>
          <w:rFonts w:asciiTheme="majorBidi" w:hAnsiTheme="majorBidi" w:cstheme="majorBidi"/>
          <w:lang w:val="nl-NL"/>
        </w:rPr>
        <w:t xml:space="preserve"> </w:t>
      </w:r>
      <w:r w:rsidR="006F769C">
        <w:rPr>
          <w:rFonts w:asciiTheme="majorBidi" w:hAnsiTheme="majorBidi" w:cstheme="majorBidi"/>
          <w:lang w:val="nl-NL"/>
        </w:rPr>
        <w:t>k</w:t>
      </w:r>
      <w:r w:rsidRPr="00594620">
        <w:rPr>
          <w:rFonts w:asciiTheme="majorBidi" w:hAnsiTheme="majorBidi" w:cstheme="majorBidi"/>
          <w:lang w:val="nl-NL"/>
        </w:rPr>
        <w:t>ent. Wijders</w:t>
      </w:r>
      <w:r w:rsidR="00FF37F8">
        <w:rPr>
          <w:rFonts w:asciiTheme="majorBidi" w:hAnsiTheme="majorBidi" w:cstheme="majorBidi"/>
          <w:lang w:val="nl-NL"/>
        </w:rPr>
        <w:t xml:space="preserve">, </w:t>
      </w:r>
      <w:r w:rsidRPr="00594620">
        <w:rPr>
          <w:rFonts w:asciiTheme="majorBidi" w:hAnsiTheme="majorBidi" w:cstheme="majorBidi"/>
          <w:lang w:val="nl-NL"/>
        </w:rPr>
        <w:t>indien wy op de godvruchtigheit en Godsdienst</w:t>
      </w:r>
      <w:r w:rsidR="006F3162">
        <w:rPr>
          <w:rFonts w:asciiTheme="majorBidi" w:hAnsiTheme="majorBidi" w:cstheme="majorBidi"/>
          <w:lang w:val="nl-NL"/>
        </w:rPr>
        <w:t xml:space="preserve"> </w:t>
      </w:r>
      <w:r w:rsidRPr="00594620">
        <w:rPr>
          <w:rFonts w:asciiTheme="majorBidi" w:hAnsiTheme="majorBidi" w:cstheme="majorBidi"/>
          <w:lang w:val="nl-NL"/>
        </w:rPr>
        <w:t>acht nemen</w:t>
      </w:r>
      <w:r w:rsidR="00FF37F8">
        <w:rPr>
          <w:rFonts w:asciiTheme="majorBidi" w:hAnsiTheme="majorBidi" w:cstheme="majorBidi"/>
          <w:lang w:val="nl-NL"/>
        </w:rPr>
        <w:t xml:space="preserve">, </w:t>
      </w:r>
      <w:r w:rsidRPr="00594620">
        <w:rPr>
          <w:rFonts w:asciiTheme="majorBidi" w:hAnsiTheme="majorBidi" w:cstheme="majorBidi"/>
          <w:lang w:val="nl-NL"/>
        </w:rPr>
        <w:t>zo zullen wy daarenboven zien</w:t>
      </w:r>
      <w:r w:rsidR="00FF37F8">
        <w:rPr>
          <w:rFonts w:asciiTheme="majorBidi" w:hAnsiTheme="majorBidi" w:cstheme="majorBidi"/>
          <w:lang w:val="nl-NL"/>
        </w:rPr>
        <w:t xml:space="preserve">, </w:t>
      </w:r>
      <w:r w:rsidRPr="00594620">
        <w:rPr>
          <w:rFonts w:asciiTheme="majorBidi" w:hAnsiTheme="majorBidi" w:cstheme="majorBidi"/>
          <w:lang w:val="nl-NL"/>
        </w:rPr>
        <w:t>dat niemant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de heerschappy in handen heeft</w:t>
      </w:r>
      <w:r w:rsidR="00FF37F8">
        <w:rPr>
          <w:rFonts w:asciiTheme="majorBidi" w:hAnsiTheme="majorBidi" w:cstheme="majorBidi"/>
          <w:lang w:val="nl-NL"/>
        </w:rPr>
        <w:t xml:space="preserve">, </w:t>
      </w:r>
      <w:r w:rsidRPr="00594620">
        <w:rPr>
          <w:rFonts w:asciiTheme="majorBidi" w:hAnsiTheme="majorBidi" w:cstheme="majorBidi"/>
          <w:lang w:val="nl-NL"/>
        </w:rPr>
        <w:t>zonder te misdoen</w:t>
      </w:r>
      <w:r>
        <w:rPr>
          <w:rFonts w:asciiTheme="majorBidi" w:hAnsiTheme="majorBidi" w:cstheme="majorBidi"/>
          <w:lang w:val="nl-NL"/>
        </w:rPr>
        <w:t xml:space="preserve"> </w:t>
      </w:r>
      <w:r w:rsidRPr="00594620">
        <w:rPr>
          <w:rFonts w:asciiTheme="majorBidi" w:hAnsiTheme="majorBidi" w:cstheme="majorBidi"/>
          <w:lang w:val="nl-NL"/>
        </w:rPr>
        <w:t>het geen</w:t>
      </w:r>
      <w:r w:rsidR="00FF37F8">
        <w:rPr>
          <w:rFonts w:asciiTheme="majorBidi" w:hAnsiTheme="majorBidi" w:cstheme="majorBidi"/>
          <w:lang w:val="nl-NL"/>
        </w:rPr>
        <w:t xml:space="preserve">, </w:t>
      </w:r>
      <w:r w:rsidRPr="00594620">
        <w:rPr>
          <w:rFonts w:asciiTheme="majorBidi" w:hAnsiTheme="majorBidi" w:cstheme="majorBidi"/>
          <w:lang w:val="nl-NL"/>
        </w:rPr>
        <w:t>dat hy belooft neeft tot nadeel van zijn heerschappy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gehouden is na te komen ; want hy kan het geen</w:t>
      </w:r>
      <w:r w:rsidR="00FF37F8">
        <w:rPr>
          <w:rFonts w:asciiTheme="majorBidi" w:hAnsiTheme="majorBidi" w:cstheme="majorBidi"/>
          <w:lang w:val="nl-NL"/>
        </w:rPr>
        <w:t xml:space="preserve">, </w:t>
      </w:r>
      <w:r w:rsidRPr="00594620">
        <w:rPr>
          <w:rFonts w:asciiTheme="majorBidi" w:hAnsiTheme="majorBidi" w:cstheme="majorBidi"/>
          <w:lang w:val="nl-NL"/>
        </w:rPr>
        <w:t>dat hy belooft</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als hy ziet</w:t>
      </w:r>
      <w:r w:rsidR="00FF37F8">
        <w:rPr>
          <w:rFonts w:asciiTheme="majorBidi" w:hAnsiTheme="majorBidi" w:cstheme="majorBidi"/>
          <w:lang w:val="nl-NL"/>
        </w:rPr>
        <w:t xml:space="preserve">, </w:t>
      </w:r>
      <w:r w:rsidRPr="00594620">
        <w:rPr>
          <w:rFonts w:asciiTheme="majorBidi" w:hAnsiTheme="majorBidi" w:cstheme="majorBidi"/>
          <w:lang w:val="nl-NL"/>
        </w:rPr>
        <w:t>dat het tot nadeel van zijn heerschappy uitvalt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 houden dan met de trouw en belofte te breken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hy aan zijn onderzaten gedaan heeft</w:t>
      </w:r>
      <w:r w:rsidR="00FF37F8">
        <w:rPr>
          <w:rFonts w:asciiTheme="majorBidi" w:hAnsiTheme="majorBidi" w:cstheme="majorBidi"/>
          <w:lang w:val="nl-NL"/>
        </w:rPr>
        <w:t xml:space="preserve">, </w:t>
      </w:r>
      <w:r w:rsidRPr="00594620">
        <w:rPr>
          <w:rFonts w:asciiTheme="majorBidi" w:hAnsiTheme="majorBidi" w:cstheme="majorBidi"/>
          <w:lang w:val="nl-NL"/>
        </w:rPr>
        <w:t>aan dewelke hy echter</w:t>
      </w:r>
      <w:r>
        <w:rPr>
          <w:rFonts w:asciiTheme="majorBidi" w:hAnsiTheme="majorBidi" w:cstheme="majorBidi"/>
          <w:lang w:val="nl-NL"/>
        </w:rPr>
        <w:t xml:space="preserve"> </w:t>
      </w:r>
      <w:r w:rsidRPr="00594620">
        <w:rPr>
          <w:rFonts w:asciiTheme="majorBidi" w:hAnsiTheme="majorBidi" w:cstheme="majorBidi"/>
          <w:lang w:val="nl-NL"/>
        </w:rPr>
        <w:t>meest is gehouden</w:t>
      </w:r>
      <w:r w:rsidR="00FF37F8">
        <w:rPr>
          <w:rFonts w:asciiTheme="majorBidi" w:hAnsiTheme="majorBidi" w:cstheme="majorBidi"/>
          <w:lang w:val="nl-NL"/>
        </w:rPr>
        <w:t xml:space="preserve">, </w:t>
      </w:r>
      <w:r w:rsidRPr="00594620">
        <w:rPr>
          <w:rFonts w:asciiTheme="majorBidi" w:hAnsiTheme="majorBidi" w:cstheme="majorBidi"/>
          <w:lang w:val="nl-NL"/>
        </w:rPr>
        <w:t>en die zy ook gemenelijk zeer heiliglijk</w:t>
      </w:r>
      <w:r w:rsidR="006F769C">
        <w:rPr>
          <w:rFonts w:asciiTheme="majorBidi" w:hAnsiTheme="majorBidi" w:cstheme="majorBidi"/>
          <w:lang w:val="nl-NL"/>
        </w:rPr>
        <w:t xml:space="preserve">  </w:t>
      </w:r>
      <w:r w:rsidRPr="00594620">
        <w:rPr>
          <w:rFonts w:asciiTheme="majorBidi" w:hAnsiTheme="majorBidi" w:cstheme="majorBidi"/>
          <w:lang w:val="nl-NL"/>
        </w:rPr>
        <w:t>beloven ‘t onderhouden. Voorts</w:t>
      </w:r>
      <w:r w:rsidR="00FF37F8">
        <w:rPr>
          <w:rFonts w:asciiTheme="majorBidi" w:hAnsiTheme="majorBidi" w:cstheme="majorBidi"/>
          <w:lang w:val="nl-NL"/>
        </w:rPr>
        <w:t xml:space="preserve">, </w:t>
      </w:r>
      <w:r w:rsidRPr="00594620">
        <w:rPr>
          <w:rFonts w:asciiTheme="majorBidi" w:hAnsiTheme="majorBidi" w:cstheme="majorBidi"/>
          <w:lang w:val="nl-NL"/>
        </w:rPr>
        <w:t>de geen is een vyand</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buiten den Staat zodanig leeft</w:t>
      </w:r>
      <w:r w:rsidR="00FF37F8">
        <w:rPr>
          <w:rFonts w:asciiTheme="majorBidi" w:hAnsiTheme="majorBidi" w:cstheme="majorBidi"/>
          <w:lang w:val="nl-NL"/>
        </w:rPr>
        <w:t xml:space="preserve">, </w:t>
      </w:r>
      <w:r w:rsidRPr="00594620">
        <w:rPr>
          <w:rFonts w:asciiTheme="majorBidi" w:hAnsiTheme="majorBidi" w:cstheme="majorBidi"/>
          <w:lang w:val="nl-NL"/>
        </w:rPr>
        <w:t>dat hy noch als bontgenoot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als onderzaat</w:t>
      </w:r>
      <w:r w:rsidR="00FF37F8">
        <w:rPr>
          <w:rFonts w:asciiTheme="majorBidi" w:hAnsiTheme="majorBidi" w:cstheme="majorBidi"/>
          <w:lang w:val="nl-NL"/>
        </w:rPr>
        <w:t xml:space="preserve">, </w:t>
      </w:r>
      <w:r w:rsidRPr="00594620">
        <w:rPr>
          <w:rFonts w:asciiTheme="majorBidi" w:hAnsiTheme="majorBidi" w:cstheme="majorBidi"/>
          <w:lang w:val="nl-NL"/>
        </w:rPr>
        <w:t>de heerschappy van den Staat erkent :</w:t>
      </w:r>
      <w:r>
        <w:rPr>
          <w:rFonts w:asciiTheme="majorBidi" w:hAnsiTheme="majorBidi" w:cstheme="majorBidi"/>
          <w:lang w:val="nl-NL"/>
        </w:rPr>
        <w:t xml:space="preserve"> </w:t>
      </w:r>
      <w:r w:rsidRPr="00594620">
        <w:rPr>
          <w:rFonts w:asciiTheme="majorBidi" w:hAnsiTheme="majorBidi" w:cstheme="majorBidi"/>
          <w:lang w:val="nl-NL"/>
        </w:rPr>
        <w:t>want niet de haat</w:t>
      </w:r>
      <w:r w:rsidR="00FF37F8">
        <w:rPr>
          <w:rFonts w:asciiTheme="majorBidi" w:hAnsiTheme="majorBidi" w:cstheme="majorBidi"/>
          <w:lang w:val="nl-NL"/>
        </w:rPr>
        <w:t xml:space="preserve">, </w:t>
      </w:r>
      <w:r w:rsidRPr="00594620">
        <w:rPr>
          <w:rFonts w:asciiTheme="majorBidi" w:hAnsiTheme="majorBidi" w:cstheme="majorBidi"/>
          <w:lang w:val="nl-NL"/>
        </w:rPr>
        <w:t xml:space="preserve">maar </w:t>
      </w:r>
      <w:r w:rsidR="00B646FF">
        <w:rPr>
          <w:rFonts w:asciiTheme="majorBidi" w:hAnsiTheme="majorBidi" w:cstheme="majorBidi"/>
          <w:lang w:val="nl-NL"/>
        </w:rPr>
        <w:t>‘</w:t>
      </w:r>
      <w:r w:rsidRPr="00594620">
        <w:rPr>
          <w:rFonts w:asciiTheme="majorBidi" w:hAnsiTheme="majorBidi" w:cstheme="majorBidi"/>
          <w:lang w:val="nl-NL"/>
        </w:rPr>
        <w:t>t recht maakt hem vyand van de</w:t>
      </w:r>
      <w:r>
        <w:rPr>
          <w:rFonts w:asciiTheme="majorBidi" w:hAnsiTheme="majorBidi" w:cstheme="majorBidi"/>
          <w:lang w:val="nl-NL"/>
        </w:rPr>
        <w:t xml:space="preserve"> </w:t>
      </w:r>
      <w:r w:rsidRPr="00594620">
        <w:rPr>
          <w:rFonts w:asciiTheme="majorBidi" w:hAnsiTheme="majorBidi" w:cstheme="majorBidi"/>
          <w:lang w:val="nl-NL"/>
        </w:rPr>
        <w:t>heerschappy</w:t>
      </w:r>
      <w:r w:rsidR="00FF37F8">
        <w:rPr>
          <w:rFonts w:asciiTheme="majorBidi" w:hAnsiTheme="majorBidi" w:cstheme="majorBidi"/>
          <w:lang w:val="nl-NL"/>
        </w:rPr>
        <w:t xml:space="preserve">, </w:t>
      </w:r>
      <w:r w:rsidRPr="00594620">
        <w:rPr>
          <w:rFonts w:asciiTheme="majorBidi" w:hAnsiTheme="majorBidi" w:cstheme="majorBidi"/>
          <w:lang w:val="nl-NL"/>
        </w:rPr>
        <w:t>en over de geen</w:t>
      </w:r>
      <w:r w:rsidR="00FF37F8">
        <w:rPr>
          <w:rFonts w:asciiTheme="majorBidi" w:hAnsiTheme="majorBidi" w:cstheme="majorBidi"/>
          <w:lang w:val="nl-NL"/>
        </w:rPr>
        <w:t xml:space="preserve">, </w:t>
      </w:r>
      <w:r w:rsidRPr="00594620">
        <w:rPr>
          <w:rFonts w:asciiTheme="majorBidi" w:hAnsiTheme="majorBidi" w:cstheme="majorBidi"/>
          <w:lang w:val="nl-NL"/>
        </w:rPr>
        <w:t>die de heerschappy van den Staat</w:t>
      </w:r>
      <w:r>
        <w:rPr>
          <w:rFonts w:asciiTheme="majorBidi" w:hAnsiTheme="majorBidi" w:cstheme="majorBidi"/>
          <w:lang w:val="nl-NL"/>
        </w:rPr>
        <w:t xml:space="preserve"> </w:t>
      </w:r>
      <w:r w:rsidRPr="00594620">
        <w:rPr>
          <w:rFonts w:asciiTheme="majorBidi" w:hAnsiTheme="majorBidi" w:cstheme="majorBidi"/>
          <w:lang w:val="nl-NL"/>
        </w:rPr>
        <w:t>in generhande wijze van verdrag erkent</w:t>
      </w:r>
      <w:r w:rsidR="00FF37F8">
        <w:rPr>
          <w:rFonts w:asciiTheme="majorBidi" w:hAnsiTheme="majorBidi" w:cstheme="majorBidi"/>
          <w:lang w:val="nl-NL"/>
        </w:rPr>
        <w:t xml:space="preserve">, </w:t>
      </w:r>
      <w:r w:rsidRPr="00594620">
        <w:rPr>
          <w:rFonts w:asciiTheme="majorBidi" w:hAnsiTheme="majorBidi" w:cstheme="majorBidi"/>
          <w:lang w:val="nl-NL"/>
        </w:rPr>
        <w:t>is eenzelfde recht</w:t>
      </w:r>
      <w:r>
        <w:rPr>
          <w:rFonts w:asciiTheme="majorBidi" w:hAnsiTheme="majorBidi" w:cstheme="majorBidi"/>
          <w:lang w:val="nl-NL"/>
        </w:rPr>
        <w:t xml:space="preserve"> </w:t>
      </w:r>
      <w:r w:rsidRPr="00594620">
        <w:rPr>
          <w:rFonts w:asciiTheme="majorBidi" w:hAnsiTheme="majorBidi" w:cstheme="majorBidi"/>
          <w:lang w:val="nl-NL"/>
        </w:rPr>
        <w:t>van den Staat</w:t>
      </w:r>
      <w:r w:rsidR="00FF37F8">
        <w:rPr>
          <w:rFonts w:asciiTheme="majorBidi" w:hAnsiTheme="majorBidi" w:cstheme="majorBidi"/>
          <w:lang w:val="nl-NL"/>
        </w:rPr>
        <w:t xml:space="preserve">, </w:t>
      </w:r>
      <w:r w:rsidRPr="00594620">
        <w:rPr>
          <w:rFonts w:asciiTheme="majorBidi" w:hAnsiTheme="majorBidi" w:cstheme="majorBidi"/>
          <w:lang w:val="nl-NL"/>
        </w:rPr>
        <w:t>als over de geen</w:t>
      </w:r>
      <w:r w:rsidR="00FF37F8">
        <w:rPr>
          <w:rFonts w:asciiTheme="majorBidi" w:hAnsiTheme="majorBidi" w:cstheme="majorBidi"/>
          <w:lang w:val="nl-NL"/>
        </w:rPr>
        <w:t xml:space="preserve">, </w:t>
      </w:r>
      <w:r w:rsidRPr="00594620">
        <w:rPr>
          <w:rFonts w:asciiTheme="majorBidi" w:hAnsiTheme="majorBidi" w:cstheme="majorBidi"/>
          <w:lang w:val="nl-NL"/>
        </w:rPr>
        <w:t>die dezelfde schade aangedaan</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dewijl men met recht hem door alle middelen of</w:t>
      </w:r>
      <w:r>
        <w:rPr>
          <w:rFonts w:asciiTheme="majorBidi" w:hAnsiTheme="majorBidi" w:cstheme="majorBidi"/>
          <w:lang w:val="nl-NL"/>
        </w:rPr>
        <w:t xml:space="preserve"> </w:t>
      </w:r>
      <w:r w:rsidRPr="00594620">
        <w:rPr>
          <w:rFonts w:asciiTheme="majorBidi" w:hAnsiTheme="majorBidi" w:cstheme="majorBidi"/>
          <w:lang w:val="nl-NL"/>
        </w:rPr>
        <w:t>tot overgeving of tot verbondmaking mag dwingen. Eindelijk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misdrijf van gequeste hoogheit heeft alleenlijk</w:t>
      </w:r>
      <w:r>
        <w:rPr>
          <w:rFonts w:asciiTheme="majorBidi" w:hAnsiTheme="majorBidi" w:cstheme="majorBidi"/>
          <w:lang w:val="nl-NL"/>
        </w:rPr>
        <w:t xml:space="preserve"> </w:t>
      </w:r>
      <w:r w:rsidRPr="00594620">
        <w:rPr>
          <w:rFonts w:asciiTheme="majorBidi" w:hAnsiTheme="majorBidi" w:cstheme="majorBidi"/>
          <w:lang w:val="nl-NL"/>
        </w:rPr>
        <w:t xml:space="preserve">plaats in </w:t>
      </w:r>
      <w:r w:rsidR="00B646FF">
        <w:rPr>
          <w:rFonts w:asciiTheme="majorBidi" w:hAnsiTheme="majorBidi" w:cstheme="majorBidi"/>
          <w:lang w:val="nl-NL"/>
        </w:rPr>
        <w:t xml:space="preserve">d’ </w:t>
      </w:r>
      <w:r w:rsidRPr="00594620">
        <w:rPr>
          <w:rFonts w:asciiTheme="majorBidi" w:hAnsiTheme="majorBidi" w:cstheme="majorBidi"/>
          <w:lang w:val="nl-NL"/>
        </w:rPr>
        <w:t>onderzaten of burgers</w:t>
      </w:r>
      <w:r w:rsidR="00FF37F8">
        <w:rPr>
          <w:rFonts w:asciiTheme="majorBidi" w:hAnsiTheme="majorBidi" w:cstheme="majorBidi"/>
          <w:lang w:val="nl-NL"/>
        </w:rPr>
        <w:t xml:space="preserve">, </w:t>
      </w:r>
      <w:r w:rsidRPr="00594620">
        <w:rPr>
          <w:rFonts w:asciiTheme="majorBidi" w:hAnsiTheme="majorBidi" w:cstheme="majorBidi"/>
          <w:lang w:val="nl-NL"/>
        </w:rPr>
        <w:t>die met een swijgende of</w:t>
      </w:r>
      <w:r>
        <w:rPr>
          <w:rFonts w:asciiTheme="majorBidi" w:hAnsiTheme="majorBidi" w:cstheme="majorBidi"/>
          <w:lang w:val="nl-NL"/>
        </w:rPr>
        <w:t xml:space="preserve"> </w:t>
      </w:r>
      <w:r w:rsidRPr="00594620">
        <w:rPr>
          <w:rFonts w:asciiTheme="majorBidi" w:hAnsiTheme="majorBidi" w:cstheme="majorBidi"/>
          <w:lang w:val="nl-NL"/>
        </w:rPr>
        <w:t>uitgedrukte voorwaarde alle hun recht op den Staat overgegeven</w:t>
      </w:r>
      <w:r w:rsidR="006F3162">
        <w:rPr>
          <w:rFonts w:asciiTheme="majorBidi" w:hAnsiTheme="majorBidi" w:cstheme="majorBidi"/>
          <w:lang w:val="nl-NL"/>
        </w:rPr>
        <w:t xml:space="preserve"> </w:t>
      </w:r>
      <w:r w:rsidRPr="00594620">
        <w:rPr>
          <w:rFonts w:asciiTheme="majorBidi" w:hAnsiTheme="majorBidi" w:cstheme="majorBidi"/>
          <w:lang w:val="nl-NL"/>
        </w:rPr>
        <w:t>hebben ; en men zegt</w:t>
      </w:r>
      <w:r w:rsidR="00FF37F8">
        <w:rPr>
          <w:rFonts w:asciiTheme="majorBidi" w:hAnsiTheme="majorBidi" w:cstheme="majorBidi"/>
          <w:lang w:val="nl-NL"/>
        </w:rPr>
        <w:t xml:space="preserve">, </w:t>
      </w:r>
      <w:r w:rsidRPr="00594620">
        <w:rPr>
          <w:rFonts w:asciiTheme="majorBidi" w:hAnsiTheme="majorBidi" w:cstheme="majorBidi"/>
          <w:lang w:val="nl-NL"/>
        </w:rPr>
        <w:t>dat deze onderzaat zodanig een</w:t>
      </w:r>
      <w:r>
        <w:rPr>
          <w:rFonts w:asciiTheme="majorBidi" w:hAnsiTheme="majorBidi" w:cstheme="majorBidi"/>
          <w:lang w:val="nl-NL"/>
        </w:rPr>
        <w:t xml:space="preserve"> </w:t>
      </w:r>
      <w:r w:rsidRPr="00594620">
        <w:rPr>
          <w:rFonts w:asciiTheme="majorBidi" w:hAnsiTheme="majorBidi" w:cstheme="majorBidi"/>
          <w:lang w:val="nl-NL"/>
        </w:rPr>
        <w:t>misdrijf heeft bedreven</w:t>
      </w:r>
      <w:r w:rsidR="00FF37F8">
        <w:rPr>
          <w:rFonts w:asciiTheme="majorBidi" w:hAnsiTheme="majorBidi" w:cstheme="majorBidi"/>
          <w:lang w:val="nl-NL"/>
        </w:rPr>
        <w:t xml:space="preserve">, </w:t>
      </w:r>
      <w:r w:rsidRPr="00594620">
        <w:rPr>
          <w:rFonts w:asciiTheme="majorBidi" w:hAnsiTheme="majorBidi" w:cstheme="majorBidi"/>
          <w:lang w:val="nl-NL"/>
        </w:rPr>
        <w:t>die gepoogt heeft het recht van</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oppermacht door enig middel aan zich te trekken</w:t>
      </w:r>
      <w:r w:rsidR="00FF37F8">
        <w:rPr>
          <w:rFonts w:asciiTheme="majorBidi" w:hAnsiTheme="majorBidi" w:cstheme="majorBidi"/>
          <w:lang w:val="nl-NL"/>
        </w:rPr>
        <w:t xml:space="preserve">, </w:t>
      </w:r>
      <w:r w:rsidRPr="00594620">
        <w:rPr>
          <w:rFonts w:asciiTheme="majorBidi" w:hAnsiTheme="majorBidi" w:cstheme="majorBidi"/>
          <w:lang w:val="nl-NL"/>
        </w:rPr>
        <w:t>of</w:t>
      </w:r>
      <w:r w:rsidR="00B646FF">
        <w:rPr>
          <w:rFonts w:asciiTheme="majorBidi" w:hAnsiTheme="majorBidi" w:cstheme="majorBidi"/>
          <w:lang w:val="nl-NL"/>
        </w:rPr>
        <w:t xml:space="preserve"> </w:t>
      </w:r>
      <w:r w:rsidRPr="00594620">
        <w:rPr>
          <w:rFonts w:asciiTheme="majorBidi" w:hAnsiTheme="majorBidi" w:cstheme="majorBidi"/>
          <w:lang w:val="nl-NL"/>
        </w:rPr>
        <w:t>aan</w:t>
      </w:r>
      <w:r>
        <w:rPr>
          <w:rFonts w:asciiTheme="majorBidi" w:hAnsiTheme="majorBidi" w:cstheme="majorBidi"/>
          <w:lang w:val="nl-NL"/>
        </w:rPr>
        <w:t xml:space="preserve"> </w:t>
      </w:r>
      <w:r w:rsidRPr="00594620">
        <w:rPr>
          <w:rFonts w:asciiTheme="majorBidi" w:hAnsiTheme="majorBidi" w:cstheme="majorBidi"/>
          <w:lang w:val="nl-NL"/>
        </w:rPr>
        <w:t>een ander over te brengen. Ik zeg gepoogt heeft</w:t>
      </w:r>
      <w:r w:rsidR="00FF37F8">
        <w:rPr>
          <w:rFonts w:asciiTheme="majorBidi" w:hAnsiTheme="majorBidi" w:cstheme="majorBidi"/>
          <w:lang w:val="nl-NL"/>
        </w:rPr>
        <w:t xml:space="preserve">, </w:t>
      </w:r>
      <w:r w:rsidRPr="00594620">
        <w:rPr>
          <w:rFonts w:asciiTheme="majorBidi" w:hAnsiTheme="majorBidi" w:cstheme="majorBidi"/>
          <w:lang w:val="nl-NL"/>
        </w:rPr>
        <w:t>want indien</w:t>
      </w:r>
      <w:r w:rsidR="006F3162">
        <w:rPr>
          <w:rFonts w:asciiTheme="majorBidi" w:hAnsiTheme="majorBidi" w:cstheme="majorBidi"/>
          <w:lang w:val="nl-NL"/>
        </w:rPr>
        <w:t xml:space="preserve"> </w:t>
      </w:r>
      <w:r w:rsidRPr="00594620">
        <w:rPr>
          <w:rFonts w:asciiTheme="majorBidi" w:hAnsiTheme="majorBidi" w:cstheme="majorBidi"/>
          <w:lang w:val="nl-NL"/>
        </w:rPr>
        <w:t>hy niet veroordeelt moest worden</w:t>
      </w:r>
      <w:r w:rsidR="00FF37F8">
        <w:rPr>
          <w:rFonts w:asciiTheme="majorBidi" w:hAnsiTheme="majorBidi" w:cstheme="majorBidi"/>
          <w:lang w:val="nl-NL"/>
        </w:rPr>
        <w:t xml:space="preserve">, </w:t>
      </w:r>
      <w:r w:rsidRPr="00594620">
        <w:rPr>
          <w:rFonts w:asciiTheme="majorBidi" w:hAnsiTheme="majorBidi" w:cstheme="majorBidi"/>
          <w:lang w:val="nl-NL"/>
        </w:rPr>
        <w:t>dan na dat de daad</w:t>
      </w:r>
      <w:r>
        <w:rPr>
          <w:rFonts w:asciiTheme="majorBidi" w:hAnsiTheme="majorBidi" w:cstheme="majorBidi"/>
          <w:lang w:val="nl-NL"/>
        </w:rPr>
        <w:t xml:space="preserve"> </w:t>
      </w:r>
      <w:r w:rsidRPr="00594620">
        <w:rPr>
          <w:rFonts w:asciiTheme="majorBidi" w:hAnsiTheme="majorBidi" w:cstheme="majorBidi"/>
          <w:lang w:val="nl-NL"/>
        </w:rPr>
        <w:t>bedreven was</w:t>
      </w:r>
      <w:r w:rsidR="00FF37F8">
        <w:rPr>
          <w:rFonts w:asciiTheme="majorBidi" w:hAnsiTheme="majorBidi" w:cstheme="majorBidi"/>
          <w:lang w:val="nl-NL"/>
        </w:rPr>
        <w:t xml:space="preserve">, </w:t>
      </w:r>
      <w:r w:rsidRPr="00594620">
        <w:rPr>
          <w:rFonts w:asciiTheme="majorBidi" w:hAnsiTheme="majorBidi" w:cstheme="majorBidi"/>
          <w:lang w:val="nl-NL"/>
        </w:rPr>
        <w:t>zo zou den Staat dit deurgaans te spade pogen</w:t>
      </w:r>
      <w:r>
        <w:rPr>
          <w:rFonts w:asciiTheme="majorBidi" w:hAnsiTheme="majorBidi" w:cstheme="majorBidi"/>
          <w:lang w:val="nl-NL"/>
        </w:rPr>
        <w:t xml:space="preserve"> </w:t>
      </w:r>
      <w:r w:rsidRPr="00594620">
        <w:rPr>
          <w:rFonts w:asciiTheme="majorBidi" w:hAnsiTheme="majorBidi" w:cstheme="majorBidi"/>
          <w:lang w:val="nl-NL"/>
        </w:rPr>
        <w:t>te doen</w:t>
      </w:r>
      <w:r w:rsidR="00FF37F8">
        <w:rPr>
          <w:rFonts w:asciiTheme="majorBidi" w:hAnsiTheme="majorBidi" w:cstheme="majorBidi"/>
          <w:lang w:val="nl-NL"/>
        </w:rPr>
        <w:t xml:space="preserve">, </w:t>
      </w:r>
      <w:r w:rsidRPr="00594620">
        <w:rPr>
          <w:rFonts w:asciiTheme="majorBidi" w:hAnsiTheme="majorBidi" w:cstheme="majorBidi"/>
          <w:lang w:val="nl-NL"/>
        </w:rPr>
        <w:t>na dat het recht aangeta</w:t>
      </w:r>
      <w:r w:rsidR="00B646FF">
        <w:rPr>
          <w:rFonts w:asciiTheme="majorBidi" w:hAnsiTheme="majorBidi" w:cstheme="majorBidi"/>
          <w:lang w:val="nl-NL"/>
        </w:rPr>
        <w:t>s</w:t>
      </w:r>
      <w:r w:rsidRPr="00594620">
        <w:rPr>
          <w:rFonts w:asciiTheme="majorBidi" w:hAnsiTheme="majorBidi" w:cstheme="majorBidi"/>
          <w:lang w:val="nl-NL"/>
        </w:rPr>
        <w:t>t</w:t>
      </w:r>
      <w:r w:rsidR="00FF37F8">
        <w:rPr>
          <w:rFonts w:asciiTheme="majorBidi" w:hAnsiTheme="majorBidi" w:cstheme="majorBidi"/>
          <w:lang w:val="nl-NL"/>
        </w:rPr>
        <w:t xml:space="preserve">, </w:t>
      </w:r>
      <w:r w:rsidRPr="00594620">
        <w:rPr>
          <w:rFonts w:asciiTheme="majorBidi" w:hAnsiTheme="majorBidi" w:cstheme="majorBidi"/>
          <w:lang w:val="nl-NL"/>
        </w:rPr>
        <w:t>of aan een ander overgedragen</w:t>
      </w:r>
      <w:r>
        <w:rPr>
          <w:rFonts w:asciiTheme="majorBidi" w:hAnsiTheme="majorBidi" w:cstheme="majorBidi"/>
          <w:lang w:val="nl-NL"/>
        </w:rPr>
        <w:t xml:space="preserve"> </w:t>
      </w:r>
      <w:r w:rsidRPr="00594620">
        <w:rPr>
          <w:rFonts w:asciiTheme="majorBidi" w:hAnsiTheme="majorBidi" w:cstheme="majorBidi"/>
          <w:lang w:val="nl-NL"/>
        </w:rPr>
        <w:t>was : wijders</w:t>
      </w:r>
      <w:r w:rsidR="00FF37F8">
        <w:rPr>
          <w:rFonts w:asciiTheme="majorBidi" w:hAnsiTheme="majorBidi" w:cstheme="majorBidi"/>
          <w:lang w:val="nl-NL"/>
        </w:rPr>
        <w:t xml:space="preserve">, </w:t>
      </w:r>
      <w:r w:rsidRPr="00594620">
        <w:rPr>
          <w:rFonts w:asciiTheme="majorBidi" w:hAnsiTheme="majorBidi" w:cstheme="majorBidi"/>
          <w:lang w:val="nl-NL"/>
        </w:rPr>
        <w:t>zeg ik rond uit</w:t>
      </w:r>
      <w:r w:rsidR="00FF37F8">
        <w:rPr>
          <w:rFonts w:asciiTheme="majorBidi" w:hAnsiTheme="majorBidi" w:cstheme="majorBidi"/>
          <w:lang w:val="nl-NL"/>
        </w:rPr>
        <w:t xml:space="preserve">, </w:t>
      </w:r>
      <w:r w:rsidRPr="00594620">
        <w:rPr>
          <w:rFonts w:asciiTheme="majorBidi" w:hAnsiTheme="majorBidi" w:cstheme="majorBidi"/>
          <w:lang w:val="nl-NL"/>
        </w:rPr>
        <w:t>die door enig middel</w:t>
      </w:r>
      <w:r>
        <w:rPr>
          <w:rFonts w:asciiTheme="majorBidi" w:hAnsiTheme="majorBidi" w:cstheme="majorBidi"/>
          <w:lang w:val="nl-NL"/>
        </w:rPr>
        <w:t xml:space="preserve"> </w:t>
      </w:r>
      <w:r w:rsidRPr="00594620">
        <w:rPr>
          <w:rFonts w:asciiTheme="majorBidi" w:hAnsiTheme="majorBidi" w:cstheme="majorBidi"/>
          <w:lang w:val="nl-NL"/>
        </w:rPr>
        <w:t>het recht van oppermacht aan zich poogt te trekken</w:t>
      </w:r>
      <w:r w:rsidR="00FF37F8">
        <w:rPr>
          <w:rFonts w:asciiTheme="majorBidi" w:hAnsiTheme="majorBidi" w:cstheme="majorBidi"/>
          <w:lang w:val="nl-NL"/>
        </w:rPr>
        <w:t xml:space="preserve">, </w:t>
      </w:r>
      <w:r w:rsidRPr="00594620">
        <w:rPr>
          <w:rFonts w:asciiTheme="majorBidi" w:hAnsiTheme="majorBidi" w:cstheme="majorBidi"/>
          <w:lang w:val="nl-NL"/>
        </w:rPr>
        <w:t>namelijk</w:t>
      </w:r>
      <w:r>
        <w:rPr>
          <w:rFonts w:asciiTheme="majorBidi" w:hAnsiTheme="majorBidi" w:cstheme="majorBidi"/>
          <w:lang w:val="nl-NL"/>
        </w:rPr>
        <w:t xml:space="preserve"> </w:t>
      </w:r>
      <w:r w:rsidR="00B646FF">
        <w:rPr>
          <w:rFonts w:asciiTheme="majorBidi" w:hAnsiTheme="majorBidi" w:cstheme="majorBidi"/>
          <w:lang w:val="nl-NL"/>
        </w:rPr>
        <w:t xml:space="preserve">zonder enig onderscheit t’ </w:t>
      </w:r>
      <w:r w:rsidRPr="00594620">
        <w:rPr>
          <w:rFonts w:asciiTheme="majorBidi" w:hAnsiTheme="majorBidi" w:cstheme="majorBidi"/>
          <w:lang w:val="nl-NL"/>
        </w:rPr>
        <w:t>erkennen</w:t>
      </w:r>
      <w:r w:rsidR="00FF37F8">
        <w:rPr>
          <w:rFonts w:asciiTheme="majorBidi" w:hAnsiTheme="majorBidi" w:cstheme="majorBidi"/>
          <w:lang w:val="nl-NL"/>
        </w:rPr>
        <w:t xml:space="preserve">, </w:t>
      </w:r>
      <w:r w:rsidRPr="00594620">
        <w:rPr>
          <w:rFonts w:asciiTheme="majorBidi" w:hAnsiTheme="majorBidi" w:cstheme="majorBidi"/>
          <w:lang w:val="nl-NL"/>
        </w:rPr>
        <w:t>of daar uit zeer klaarblijkelijk</w:t>
      </w:r>
      <w:r w:rsidR="006F3162">
        <w:rPr>
          <w:rFonts w:asciiTheme="majorBidi" w:hAnsiTheme="majorBidi" w:cstheme="majorBidi"/>
          <w:lang w:val="nl-NL"/>
        </w:rPr>
        <w:t xml:space="preserve"> </w:t>
      </w:r>
      <w:r w:rsidRPr="00594620">
        <w:rPr>
          <w:rFonts w:asciiTheme="majorBidi" w:hAnsiTheme="majorBidi" w:cstheme="majorBidi"/>
          <w:lang w:val="nl-NL"/>
        </w:rPr>
        <w:t>schade of voordeel voor de gemenestaat zou volgen ;</w:t>
      </w:r>
      <w:r>
        <w:rPr>
          <w:rFonts w:asciiTheme="majorBidi" w:hAnsiTheme="majorBidi" w:cstheme="majorBidi"/>
          <w:lang w:val="nl-NL"/>
        </w:rPr>
        <w:t xml:space="preserve"> </w:t>
      </w:r>
      <w:r w:rsidRPr="00594620">
        <w:rPr>
          <w:rFonts w:asciiTheme="majorBidi" w:hAnsiTheme="majorBidi" w:cstheme="majorBidi"/>
          <w:lang w:val="nl-NL"/>
        </w:rPr>
        <w:t>op wat wijze hy dit ook gepoogt heeft</w:t>
      </w:r>
      <w:r w:rsidR="00FF37F8">
        <w:rPr>
          <w:rFonts w:asciiTheme="majorBidi" w:hAnsiTheme="majorBidi" w:cstheme="majorBidi"/>
          <w:lang w:val="nl-NL"/>
        </w:rPr>
        <w:t xml:space="preserve">, </w:t>
      </w:r>
      <w:r w:rsidRPr="00594620">
        <w:rPr>
          <w:rFonts w:asciiTheme="majorBidi" w:hAnsiTheme="majorBidi" w:cstheme="majorBidi"/>
          <w:lang w:val="nl-NL"/>
        </w:rPr>
        <w:t>hy heeft de hoogheid</w:t>
      </w:r>
      <w:r>
        <w:rPr>
          <w:rFonts w:asciiTheme="majorBidi" w:hAnsiTheme="majorBidi" w:cstheme="majorBidi"/>
          <w:lang w:val="nl-NL"/>
        </w:rPr>
        <w:t xml:space="preserve"> </w:t>
      </w:r>
      <w:r w:rsidRPr="00594620">
        <w:rPr>
          <w:rFonts w:asciiTheme="majorBidi" w:hAnsiTheme="majorBidi" w:cstheme="majorBidi"/>
          <w:lang w:val="nl-NL"/>
        </w:rPr>
        <w:t>gequest</w:t>
      </w:r>
      <w:r w:rsidR="00FF37F8">
        <w:rPr>
          <w:rFonts w:asciiTheme="majorBidi" w:hAnsiTheme="majorBidi" w:cstheme="majorBidi"/>
          <w:lang w:val="nl-NL"/>
        </w:rPr>
        <w:t xml:space="preserve">, </w:t>
      </w:r>
      <w:r w:rsidRPr="00594620">
        <w:rPr>
          <w:rFonts w:asciiTheme="majorBidi" w:hAnsiTheme="majorBidi" w:cstheme="majorBidi"/>
          <w:lang w:val="nl-NL"/>
        </w:rPr>
        <w:t>en word met recht veroordeelt</w:t>
      </w:r>
      <w:r w:rsidR="00FF37F8">
        <w:rPr>
          <w:rFonts w:asciiTheme="majorBidi" w:hAnsiTheme="majorBidi" w:cstheme="majorBidi"/>
          <w:lang w:val="nl-NL"/>
        </w:rPr>
        <w:t xml:space="preserve">, </w:t>
      </w:r>
      <w:r w:rsidRPr="00594620">
        <w:rPr>
          <w:rFonts w:asciiTheme="majorBidi" w:hAnsiTheme="majorBidi" w:cstheme="majorBidi"/>
          <w:lang w:val="nl-NL"/>
        </w:rPr>
        <w:t>‘t</w:t>
      </w:r>
      <w:r w:rsidR="00B646FF">
        <w:rPr>
          <w:rFonts w:asciiTheme="majorBidi" w:hAnsiTheme="majorBidi" w:cstheme="majorBidi"/>
          <w:lang w:val="nl-NL"/>
        </w:rPr>
        <w:t xml:space="preserve"> </w:t>
      </w:r>
      <w:r w:rsidRPr="00594620">
        <w:rPr>
          <w:rFonts w:asciiTheme="majorBidi" w:hAnsiTheme="majorBidi" w:cstheme="majorBidi"/>
          <w:lang w:val="nl-NL"/>
        </w:rPr>
        <w:t>welk</w:t>
      </w:r>
      <w:r w:rsidR="00FF37F8">
        <w:rPr>
          <w:rFonts w:asciiTheme="majorBidi" w:hAnsiTheme="majorBidi" w:cstheme="majorBidi"/>
          <w:lang w:val="nl-NL"/>
        </w:rPr>
        <w:t xml:space="preserve">, </w:t>
      </w:r>
      <w:r w:rsidRPr="00594620">
        <w:rPr>
          <w:rFonts w:asciiTheme="majorBidi" w:hAnsiTheme="majorBidi" w:cstheme="majorBidi"/>
          <w:lang w:val="nl-NL"/>
        </w:rPr>
        <w:t>gelijk zy</w:t>
      </w:r>
      <w:r>
        <w:rPr>
          <w:rFonts w:asciiTheme="majorBidi" w:hAnsiTheme="majorBidi" w:cstheme="majorBidi"/>
          <w:lang w:val="nl-NL"/>
        </w:rPr>
        <w:t xml:space="preserve"> </w:t>
      </w:r>
      <w:r w:rsidRPr="00594620">
        <w:rPr>
          <w:rFonts w:asciiTheme="majorBidi" w:hAnsiTheme="majorBidi" w:cstheme="majorBidi"/>
          <w:lang w:val="nl-NL"/>
        </w:rPr>
        <w:t>alle belijden</w:t>
      </w:r>
      <w:r w:rsidR="00FF37F8">
        <w:rPr>
          <w:rFonts w:asciiTheme="majorBidi" w:hAnsiTheme="majorBidi" w:cstheme="majorBidi"/>
          <w:lang w:val="nl-NL"/>
        </w:rPr>
        <w:t xml:space="preserve">, </w:t>
      </w:r>
      <w:r w:rsidRPr="00594620">
        <w:rPr>
          <w:rFonts w:asciiTheme="majorBidi" w:hAnsiTheme="majorBidi" w:cstheme="majorBidi"/>
          <w:lang w:val="nl-NL"/>
        </w:rPr>
        <w:t>in d’</w:t>
      </w:r>
      <w:r w:rsidR="006F3162">
        <w:rPr>
          <w:rFonts w:asciiTheme="majorBidi" w:hAnsiTheme="majorBidi" w:cstheme="majorBidi"/>
          <w:lang w:val="nl-NL"/>
        </w:rPr>
        <w:t xml:space="preserve"> </w:t>
      </w:r>
      <w:r w:rsidRPr="00594620">
        <w:rPr>
          <w:rFonts w:asciiTheme="majorBidi" w:hAnsiTheme="majorBidi" w:cstheme="majorBidi"/>
          <w:lang w:val="nl-NL"/>
        </w:rPr>
        <w:t>oorlog met zeer goed recht gedaan word ;</w:t>
      </w:r>
      <w:r>
        <w:rPr>
          <w:rFonts w:asciiTheme="majorBidi" w:hAnsiTheme="majorBidi" w:cstheme="majorBidi"/>
          <w:lang w:val="nl-NL"/>
        </w:rPr>
        <w:t xml:space="preserve"> </w:t>
      </w:r>
      <w:r w:rsidRPr="00594620">
        <w:rPr>
          <w:rFonts w:asciiTheme="majorBidi" w:hAnsiTheme="majorBidi" w:cstheme="majorBidi"/>
          <w:lang w:val="nl-NL"/>
        </w:rPr>
        <w:t>namelijk indien ymant zijn stantplaats niet houd</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buiten weten van de Veldoverste zich naar de vyand begeeft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hoewel met een goed oogmerk</w:t>
      </w:r>
      <w:r w:rsidR="00FF37F8">
        <w:rPr>
          <w:rFonts w:asciiTheme="majorBidi" w:hAnsiTheme="majorBidi" w:cstheme="majorBidi"/>
          <w:lang w:val="nl-NL"/>
        </w:rPr>
        <w:t xml:space="preserve">, </w:t>
      </w:r>
      <w:r w:rsidRPr="00594620">
        <w:rPr>
          <w:rFonts w:asciiTheme="majorBidi" w:hAnsiTheme="majorBidi" w:cstheme="majorBidi"/>
          <w:lang w:val="nl-NL"/>
        </w:rPr>
        <w:t>doch uit zijn eigen</w:t>
      </w:r>
      <w:r w:rsidR="006F3162">
        <w:rPr>
          <w:rFonts w:asciiTheme="majorBidi" w:hAnsiTheme="majorBidi" w:cstheme="majorBidi"/>
          <w:lang w:val="nl-NL"/>
        </w:rPr>
        <w:t xml:space="preserve"> </w:t>
      </w:r>
      <w:r w:rsidRPr="00594620">
        <w:rPr>
          <w:rFonts w:asciiTheme="majorBidi" w:hAnsiTheme="majorBidi" w:cstheme="majorBidi"/>
          <w:lang w:val="nl-NL"/>
        </w:rPr>
        <w:t>raad</w:t>
      </w:r>
      <w:r w:rsidR="00FF37F8">
        <w:rPr>
          <w:rFonts w:asciiTheme="majorBidi" w:hAnsiTheme="majorBidi" w:cstheme="majorBidi"/>
          <w:lang w:val="nl-NL"/>
        </w:rPr>
        <w:t xml:space="preserve">, </w:t>
      </w:r>
      <w:r w:rsidRPr="00594620">
        <w:rPr>
          <w:rFonts w:asciiTheme="majorBidi" w:hAnsiTheme="majorBidi" w:cstheme="majorBidi"/>
          <w:lang w:val="nl-NL"/>
        </w:rPr>
        <w:t>en de strijd begonnen</w:t>
      </w:r>
      <w:r w:rsidR="00FF37F8">
        <w:rPr>
          <w:rFonts w:asciiTheme="majorBidi" w:hAnsiTheme="majorBidi" w:cstheme="majorBidi"/>
          <w:lang w:val="nl-NL"/>
        </w:rPr>
        <w:t xml:space="preserve">, </w:t>
      </w:r>
      <w:r w:rsidRPr="00594620">
        <w:rPr>
          <w:rFonts w:asciiTheme="majorBidi" w:hAnsiTheme="majorBidi" w:cstheme="majorBidi"/>
          <w:lang w:val="nl-NL"/>
        </w:rPr>
        <w:t>en de vyand geslagen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word hy echter te recht met de dood gestraft</w:t>
      </w:r>
      <w:r w:rsidR="00FF37F8">
        <w:rPr>
          <w:rFonts w:asciiTheme="majorBidi" w:hAnsiTheme="majorBidi" w:cstheme="majorBidi"/>
          <w:lang w:val="nl-NL"/>
        </w:rPr>
        <w:t xml:space="preserve">, </w:t>
      </w:r>
      <w:r w:rsidRPr="00594620">
        <w:rPr>
          <w:rFonts w:asciiTheme="majorBidi" w:hAnsiTheme="majorBidi" w:cstheme="majorBidi"/>
          <w:lang w:val="nl-NL"/>
        </w:rPr>
        <w:t>omdat hy</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eed gebroken</w:t>
      </w:r>
      <w:r w:rsidR="00FF37F8">
        <w:rPr>
          <w:rFonts w:asciiTheme="majorBidi" w:hAnsiTheme="majorBidi" w:cstheme="majorBidi"/>
          <w:lang w:val="nl-NL"/>
        </w:rPr>
        <w:t xml:space="preserve">, </w:t>
      </w:r>
      <w:r w:rsidRPr="00594620">
        <w:rPr>
          <w:rFonts w:asciiTheme="majorBidi" w:hAnsiTheme="majorBidi" w:cstheme="majorBidi"/>
          <w:lang w:val="nl-NL"/>
        </w:rPr>
        <w:t>en ‘t regt van de Veldheer overgetreden</w:t>
      </w:r>
      <w:r>
        <w:rPr>
          <w:rFonts w:asciiTheme="majorBidi" w:hAnsiTheme="majorBidi" w:cstheme="majorBidi"/>
          <w:lang w:val="nl-NL"/>
        </w:rPr>
        <w:t xml:space="preserve"> </w:t>
      </w:r>
      <w:r w:rsidRPr="00594620">
        <w:rPr>
          <w:rFonts w:asciiTheme="majorBidi" w:hAnsiTheme="majorBidi" w:cstheme="majorBidi"/>
          <w:lang w:val="nl-NL"/>
        </w:rPr>
        <w:t>heeft. Voorts alle menschen zien niet even klaarlijk</w:t>
      </w:r>
      <w:r w:rsidR="00FF37F8">
        <w:rPr>
          <w:rFonts w:asciiTheme="majorBidi" w:hAnsiTheme="majorBidi" w:cstheme="majorBidi"/>
          <w:lang w:val="nl-NL"/>
        </w:rPr>
        <w:t xml:space="preserve">, </w:t>
      </w:r>
      <w:r w:rsidRPr="00594620">
        <w:rPr>
          <w:rFonts w:asciiTheme="majorBidi" w:hAnsiTheme="majorBidi" w:cstheme="majorBidi"/>
          <w:lang w:val="nl-NL"/>
        </w:rPr>
        <w:t>dat</w:t>
      </w:r>
      <w:r w:rsidR="00B646FF">
        <w:rPr>
          <w:rFonts w:asciiTheme="majorBidi" w:hAnsiTheme="majorBidi" w:cstheme="majorBidi"/>
          <w:lang w:val="nl-NL"/>
        </w:rPr>
        <w:t xml:space="preserve">  </w:t>
      </w:r>
      <w:r w:rsidRPr="00594620">
        <w:rPr>
          <w:rFonts w:asciiTheme="majorBidi" w:hAnsiTheme="majorBidi" w:cstheme="majorBidi"/>
          <w:lang w:val="nl-NL"/>
        </w:rPr>
        <w:t>alle burgers gantschelijk altijd aan dit recht verbonden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schoon echter de reden geheel een en dezelfde is. Want dewijl</w:t>
      </w:r>
      <w:r>
        <w:rPr>
          <w:rFonts w:asciiTheme="majorBidi" w:hAnsiTheme="majorBidi" w:cstheme="majorBidi"/>
          <w:lang w:val="nl-NL"/>
        </w:rPr>
        <w:t xml:space="preserve"> </w:t>
      </w:r>
      <w:r w:rsidRPr="00594620">
        <w:rPr>
          <w:rFonts w:asciiTheme="majorBidi" w:hAnsiTheme="majorBidi" w:cstheme="majorBidi"/>
          <w:lang w:val="nl-NL"/>
        </w:rPr>
        <w:t>de gemenestaat door d’ enige raad en berading van d ‘ oppermacht</w:t>
      </w:r>
      <w:r>
        <w:rPr>
          <w:rFonts w:asciiTheme="majorBidi" w:hAnsiTheme="majorBidi" w:cstheme="majorBidi"/>
          <w:lang w:val="nl-NL"/>
        </w:rPr>
        <w:t xml:space="preserve"> </w:t>
      </w:r>
      <w:r w:rsidRPr="00594620">
        <w:rPr>
          <w:rFonts w:asciiTheme="majorBidi" w:hAnsiTheme="majorBidi" w:cstheme="majorBidi"/>
          <w:lang w:val="nl-NL"/>
        </w:rPr>
        <w:t>bewaart en gestiert moet worden ; en dewijl zy</w:t>
      </w:r>
      <w:r>
        <w:rPr>
          <w:rFonts w:asciiTheme="majorBidi" w:hAnsiTheme="majorBidi" w:cstheme="majorBidi"/>
          <w:lang w:val="nl-NL"/>
        </w:rPr>
        <w:t xml:space="preserve"> </w:t>
      </w:r>
      <w:r w:rsidRPr="00594620">
        <w:rPr>
          <w:rFonts w:asciiTheme="majorBidi" w:hAnsiTheme="majorBidi" w:cstheme="majorBidi"/>
          <w:lang w:val="nl-NL"/>
        </w:rPr>
        <w:t>bedongen hebben</w:t>
      </w:r>
      <w:r w:rsidR="00FF37F8">
        <w:rPr>
          <w:rFonts w:asciiTheme="majorBidi" w:hAnsiTheme="majorBidi" w:cstheme="majorBidi"/>
          <w:lang w:val="nl-NL"/>
        </w:rPr>
        <w:t xml:space="preserve">, </w:t>
      </w:r>
      <w:r w:rsidRPr="00594620">
        <w:rPr>
          <w:rFonts w:asciiTheme="majorBidi" w:hAnsiTheme="majorBidi" w:cstheme="majorBidi"/>
          <w:lang w:val="nl-NL"/>
        </w:rPr>
        <w:t>dat dit recht gantschelijk daar alleen aan</w:t>
      </w:r>
      <w:r w:rsidR="006F3162">
        <w:rPr>
          <w:rFonts w:asciiTheme="majorBidi" w:hAnsiTheme="majorBidi" w:cstheme="majorBidi"/>
          <w:lang w:val="nl-NL"/>
        </w:rPr>
        <w:t xml:space="preserve"> </w:t>
      </w:r>
      <w:r w:rsidRPr="00594620">
        <w:rPr>
          <w:rFonts w:asciiTheme="majorBidi" w:hAnsiTheme="majorBidi" w:cstheme="majorBidi"/>
          <w:lang w:val="nl-NL"/>
        </w:rPr>
        <w:t>behoort</w:t>
      </w:r>
      <w:r w:rsidR="00FF37F8">
        <w:rPr>
          <w:rFonts w:asciiTheme="majorBidi" w:hAnsiTheme="majorBidi" w:cstheme="majorBidi"/>
          <w:lang w:val="nl-NL"/>
        </w:rPr>
        <w:t xml:space="preserve">, </w:t>
      </w:r>
      <w:r w:rsidRPr="00594620">
        <w:rPr>
          <w:rFonts w:asciiTheme="majorBidi" w:hAnsiTheme="majorBidi" w:cstheme="majorBidi"/>
          <w:lang w:val="nl-NL"/>
        </w:rPr>
        <w:t>zo heeft de geen</w:t>
      </w:r>
      <w:r w:rsidR="00FF37F8">
        <w:rPr>
          <w:rFonts w:asciiTheme="majorBidi" w:hAnsiTheme="majorBidi" w:cstheme="majorBidi"/>
          <w:lang w:val="nl-NL"/>
        </w:rPr>
        <w:t xml:space="preserve">, </w:t>
      </w:r>
      <w:r w:rsidRPr="00594620">
        <w:rPr>
          <w:rFonts w:asciiTheme="majorBidi" w:hAnsiTheme="majorBidi" w:cstheme="majorBidi"/>
          <w:lang w:val="nl-NL"/>
        </w:rPr>
        <w:t>die naar zijn eigen believen alleen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buiten weten van de hoge raad</w:t>
      </w:r>
      <w:r w:rsidR="00FF37F8">
        <w:rPr>
          <w:rFonts w:asciiTheme="majorBidi" w:hAnsiTheme="majorBidi" w:cstheme="majorBidi"/>
          <w:lang w:val="nl-NL"/>
        </w:rPr>
        <w:t xml:space="preserve">, </w:t>
      </w:r>
      <w:r w:rsidRPr="00594620">
        <w:rPr>
          <w:rFonts w:asciiTheme="majorBidi" w:hAnsiTheme="majorBidi" w:cstheme="majorBidi"/>
          <w:lang w:val="nl-NL"/>
        </w:rPr>
        <w:t>aangevangen heeft</w:t>
      </w:r>
      <w:r>
        <w:rPr>
          <w:rFonts w:asciiTheme="majorBidi" w:hAnsiTheme="majorBidi" w:cstheme="majorBidi"/>
          <w:lang w:val="nl-NL"/>
        </w:rPr>
        <w:t xml:space="preserve"> </w:t>
      </w:r>
      <w:r w:rsidRPr="00594620">
        <w:rPr>
          <w:rFonts w:asciiTheme="majorBidi" w:hAnsiTheme="majorBidi" w:cstheme="majorBidi"/>
          <w:lang w:val="nl-NL"/>
        </w:rPr>
        <w:t>enige gemene zaak uit te voeren</w:t>
      </w:r>
      <w:r w:rsidR="00FF37F8">
        <w:rPr>
          <w:rFonts w:asciiTheme="majorBidi" w:hAnsiTheme="majorBidi" w:cstheme="majorBidi"/>
          <w:lang w:val="nl-NL"/>
        </w:rPr>
        <w:t xml:space="preserve">, </w:t>
      </w:r>
      <w:r w:rsidRPr="00594620">
        <w:rPr>
          <w:rFonts w:asciiTheme="majorBidi" w:hAnsiTheme="majorBidi" w:cstheme="majorBidi"/>
          <w:lang w:val="nl-NL"/>
        </w:rPr>
        <w:t>het recht van d’ oppermacht</w:t>
      </w:r>
      <w:r>
        <w:rPr>
          <w:rFonts w:asciiTheme="majorBidi" w:hAnsiTheme="majorBidi" w:cstheme="majorBidi"/>
          <w:lang w:val="nl-NL"/>
        </w:rPr>
        <w:t xml:space="preserve"> </w:t>
      </w:r>
      <w:r w:rsidRPr="00594620">
        <w:rPr>
          <w:rFonts w:asciiTheme="majorBidi" w:hAnsiTheme="majorBidi" w:cstheme="majorBidi"/>
          <w:lang w:val="nl-NL"/>
        </w:rPr>
        <w:t>overtreden</w:t>
      </w:r>
      <w:r w:rsidR="00FF37F8">
        <w:rPr>
          <w:rFonts w:asciiTheme="majorBidi" w:hAnsiTheme="majorBidi" w:cstheme="majorBidi"/>
          <w:lang w:val="nl-NL"/>
        </w:rPr>
        <w:t xml:space="preserve">, </w:t>
      </w:r>
      <w:r w:rsidRPr="00594620">
        <w:rPr>
          <w:rFonts w:asciiTheme="majorBidi" w:hAnsiTheme="majorBidi" w:cstheme="majorBidi"/>
          <w:lang w:val="nl-NL"/>
        </w:rPr>
        <w:t>en de hoogheit gequetst</w:t>
      </w:r>
      <w:r w:rsidR="00FF37F8">
        <w:rPr>
          <w:rFonts w:asciiTheme="majorBidi" w:hAnsiTheme="majorBidi" w:cstheme="majorBidi"/>
          <w:lang w:val="nl-NL"/>
        </w:rPr>
        <w:t xml:space="preserve">, </w:t>
      </w:r>
      <w:r w:rsidRPr="00594620">
        <w:rPr>
          <w:rFonts w:asciiTheme="majorBidi" w:hAnsiTheme="majorBidi" w:cstheme="majorBidi"/>
          <w:lang w:val="nl-NL"/>
        </w:rPr>
        <w:t>en word met</w:t>
      </w:r>
      <w:r>
        <w:rPr>
          <w:rFonts w:asciiTheme="majorBidi" w:hAnsiTheme="majorBidi" w:cstheme="majorBidi"/>
          <w:lang w:val="nl-NL"/>
        </w:rPr>
        <w:t xml:space="preserve"> </w:t>
      </w:r>
      <w:r w:rsidRPr="00594620">
        <w:rPr>
          <w:rFonts w:asciiTheme="majorBidi" w:hAnsiTheme="majorBidi" w:cstheme="majorBidi"/>
          <w:lang w:val="nl-NL"/>
        </w:rPr>
        <w:t>recht gestraft</w:t>
      </w:r>
      <w:r w:rsidR="00FF37F8">
        <w:rPr>
          <w:rFonts w:asciiTheme="majorBidi" w:hAnsiTheme="majorBidi" w:cstheme="majorBidi"/>
          <w:lang w:val="nl-NL"/>
        </w:rPr>
        <w:t xml:space="preserve">, </w:t>
      </w:r>
      <w:r w:rsidRPr="00594620">
        <w:rPr>
          <w:rFonts w:asciiTheme="majorBidi" w:hAnsiTheme="majorBidi" w:cstheme="majorBidi"/>
          <w:lang w:val="nl-NL"/>
        </w:rPr>
        <w:t>schoon daar uit</w:t>
      </w:r>
      <w:r w:rsidR="00FF37F8">
        <w:rPr>
          <w:rFonts w:asciiTheme="majorBidi" w:hAnsiTheme="majorBidi" w:cstheme="majorBidi"/>
          <w:lang w:val="nl-NL"/>
        </w:rPr>
        <w:t xml:space="preserve">, </w:t>
      </w:r>
      <w:r w:rsidRPr="00594620">
        <w:rPr>
          <w:rFonts w:asciiTheme="majorBidi" w:hAnsiTheme="majorBidi" w:cstheme="majorBidi"/>
          <w:lang w:val="nl-NL"/>
        </w:rPr>
        <w:t>gelijk wy gezegt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zekerlijk aanwas en vermeerdering voor den Staat zou volgen.</w:t>
      </w:r>
      <w:r>
        <w:rPr>
          <w:rFonts w:asciiTheme="majorBidi" w:hAnsiTheme="majorBidi" w:cstheme="majorBidi"/>
          <w:lang w:val="nl-NL"/>
        </w:rPr>
        <w:t xml:space="preserve"> </w:t>
      </w:r>
      <w:r w:rsidRPr="00594620">
        <w:rPr>
          <w:rFonts w:asciiTheme="majorBidi" w:hAnsiTheme="majorBidi" w:cstheme="majorBidi"/>
          <w:lang w:val="nl-NL"/>
        </w:rPr>
        <w:t>Om dan alle schroom en swarigheit wech te nemen</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is noch overig te beantwoorden</w:t>
      </w:r>
      <w:r w:rsidR="00FF37F8">
        <w:rPr>
          <w:rFonts w:asciiTheme="majorBidi" w:hAnsiTheme="majorBidi" w:cstheme="majorBidi"/>
          <w:lang w:val="nl-NL"/>
        </w:rPr>
        <w:t xml:space="preserve">, </w:t>
      </w:r>
      <w:r w:rsidRPr="00594620">
        <w:rPr>
          <w:rFonts w:asciiTheme="majorBidi" w:hAnsiTheme="majorBidi" w:cstheme="majorBidi"/>
          <w:lang w:val="nl-NL"/>
        </w:rPr>
        <w:t>of dit</w:t>
      </w:r>
      <w:r w:rsidR="00FF37F8">
        <w:rPr>
          <w:rFonts w:asciiTheme="majorBidi" w:hAnsiTheme="majorBidi" w:cstheme="majorBidi"/>
          <w:lang w:val="nl-NL"/>
        </w:rPr>
        <w:t xml:space="preserve">, </w:t>
      </w:r>
      <w:r w:rsidRPr="00594620">
        <w:rPr>
          <w:rFonts w:asciiTheme="majorBidi" w:hAnsiTheme="majorBidi" w:cstheme="majorBidi"/>
          <w:lang w:val="nl-NL"/>
        </w:rPr>
        <w:t>dat wy hier voor</w:t>
      </w:r>
      <w:r>
        <w:rPr>
          <w:rFonts w:asciiTheme="majorBidi" w:hAnsiTheme="majorBidi" w:cstheme="majorBidi"/>
          <w:lang w:val="nl-NL"/>
        </w:rPr>
        <w:t xml:space="preserve"> </w:t>
      </w:r>
      <w:r w:rsidRPr="00594620">
        <w:rPr>
          <w:rFonts w:asciiTheme="majorBidi" w:hAnsiTheme="majorBidi" w:cstheme="majorBidi"/>
          <w:lang w:val="nl-NL"/>
        </w:rPr>
        <w:t>gezegt hebben</w:t>
      </w:r>
      <w:r w:rsidR="00FF37F8">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B646FF">
        <w:rPr>
          <w:rFonts w:asciiTheme="majorBidi" w:hAnsiTheme="majorBidi" w:cstheme="majorBidi"/>
          <w:lang w:val="nl-NL"/>
        </w:rPr>
        <w:t xml:space="preserve"> </w:t>
      </w:r>
      <w:r w:rsidRPr="00594620">
        <w:rPr>
          <w:rFonts w:asciiTheme="majorBidi" w:hAnsiTheme="majorBidi" w:cstheme="majorBidi"/>
          <w:lang w:val="nl-NL"/>
        </w:rPr>
        <w:t>yder</w:t>
      </w:r>
      <w:r w:rsidR="00FF37F8">
        <w:rPr>
          <w:rFonts w:asciiTheme="majorBidi" w:hAnsiTheme="majorBidi" w:cstheme="majorBidi"/>
          <w:lang w:val="nl-NL"/>
        </w:rPr>
        <w:t xml:space="preserve">, </w:t>
      </w:r>
      <w:r w:rsidRPr="00594620">
        <w:rPr>
          <w:rFonts w:asciiTheme="majorBidi" w:hAnsiTheme="majorBidi" w:cstheme="majorBidi"/>
          <w:lang w:val="nl-NL"/>
        </w:rPr>
        <w:t>die geen gebruik van de</w:t>
      </w:r>
      <w:r>
        <w:rPr>
          <w:rFonts w:asciiTheme="majorBidi" w:hAnsiTheme="majorBidi" w:cstheme="majorBidi"/>
          <w:lang w:val="nl-NL"/>
        </w:rPr>
        <w:t xml:space="preserve"> </w:t>
      </w:r>
      <w:r w:rsidRPr="00594620">
        <w:rPr>
          <w:rFonts w:asciiTheme="majorBidi" w:hAnsiTheme="majorBidi" w:cstheme="majorBidi"/>
          <w:lang w:val="nl-NL"/>
        </w:rPr>
        <w:t>reden heeft</w:t>
      </w:r>
      <w:r w:rsidR="00FF37F8">
        <w:rPr>
          <w:rFonts w:asciiTheme="majorBidi" w:hAnsiTheme="majorBidi" w:cstheme="majorBidi"/>
          <w:lang w:val="nl-NL"/>
        </w:rPr>
        <w:t xml:space="preserve">, </w:t>
      </w:r>
      <w:r w:rsidRPr="00594620">
        <w:rPr>
          <w:rFonts w:asciiTheme="majorBidi" w:hAnsiTheme="majorBidi" w:cstheme="majorBidi"/>
          <w:lang w:val="nl-NL"/>
        </w:rPr>
        <w:t>in de natuurlijke staat naar de wetten van zijn</w:t>
      </w:r>
      <w:r>
        <w:rPr>
          <w:rFonts w:asciiTheme="majorBidi" w:hAnsiTheme="majorBidi" w:cstheme="majorBidi"/>
          <w:lang w:val="nl-NL"/>
        </w:rPr>
        <w:t xml:space="preserve"> </w:t>
      </w:r>
      <w:r w:rsidRPr="00594620">
        <w:rPr>
          <w:rFonts w:asciiTheme="majorBidi" w:hAnsiTheme="majorBidi" w:cstheme="majorBidi"/>
          <w:lang w:val="nl-NL"/>
        </w:rPr>
        <w:t>lust en believen met het hoogste recht der natuur leeft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 opentlijk het geopenbaart Goddelijk recht tegenstreeft ?</w:t>
      </w:r>
      <w:r>
        <w:rPr>
          <w:rFonts w:asciiTheme="majorBidi" w:hAnsiTheme="majorBidi" w:cstheme="majorBidi"/>
          <w:lang w:val="nl-NL"/>
        </w:rPr>
        <w:t xml:space="preserve"> </w:t>
      </w:r>
      <w:r w:rsidRPr="00594620">
        <w:rPr>
          <w:rFonts w:asciiTheme="majorBidi" w:hAnsiTheme="majorBidi" w:cstheme="majorBidi"/>
          <w:lang w:val="nl-NL"/>
        </w:rPr>
        <w:t>Want dewijl wy alle</w:t>
      </w:r>
      <w:r w:rsidR="00FF37F8">
        <w:rPr>
          <w:rFonts w:asciiTheme="majorBidi" w:hAnsiTheme="majorBidi" w:cstheme="majorBidi"/>
          <w:lang w:val="nl-NL"/>
        </w:rPr>
        <w:t xml:space="preserve">, </w:t>
      </w:r>
      <w:r w:rsidRPr="00594620">
        <w:rPr>
          <w:rFonts w:asciiTheme="majorBidi" w:hAnsiTheme="majorBidi" w:cstheme="majorBidi"/>
          <w:lang w:val="nl-NL"/>
        </w:rPr>
        <w:t>‘t zy wy ‘t gebruik van reden hebben</w:t>
      </w:r>
      <w:r>
        <w:rPr>
          <w:rFonts w:asciiTheme="majorBidi" w:hAnsiTheme="majorBidi" w:cstheme="majorBidi"/>
          <w:lang w:val="nl-NL"/>
        </w:rPr>
        <w:t xml:space="preserve"> </w:t>
      </w:r>
      <w:r w:rsidRPr="00594620">
        <w:rPr>
          <w:rFonts w:asciiTheme="majorBidi" w:hAnsiTheme="majorBidi" w:cstheme="majorBidi"/>
          <w:lang w:val="nl-NL"/>
        </w:rPr>
        <w:t>of niet</w:t>
      </w:r>
      <w:r w:rsidR="00FF37F8">
        <w:rPr>
          <w:rFonts w:asciiTheme="majorBidi" w:hAnsiTheme="majorBidi" w:cstheme="majorBidi"/>
          <w:lang w:val="nl-NL"/>
        </w:rPr>
        <w:t xml:space="preserve">, </w:t>
      </w:r>
      <w:r w:rsidRPr="00594620">
        <w:rPr>
          <w:rFonts w:asciiTheme="majorBidi" w:hAnsiTheme="majorBidi" w:cstheme="majorBidi"/>
          <w:lang w:val="nl-NL"/>
        </w:rPr>
        <w:t>gelijkelijk gehouden zijn</w:t>
      </w:r>
      <w:r w:rsidR="00FF37F8">
        <w:rPr>
          <w:rFonts w:asciiTheme="majorBidi" w:hAnsiTheme="majorBidi" w:cstheme="majorBidi"/>
          <w:lang w:val="nl-NL"/>
        </w:rPr>
        <w:t xml:space="preserve">, </w:t>
      </w:r>
      <w:r w:rsidRPr="00594620">
        <w:rPr>
          <w:rFonts w:asciiTheme="majorBidi" w:hAnsiTheme="majorBidi" w:cstheme="majorBidi"/>
          <w:lang w:val="nl-NL"/>
        </w:rPr>
        <w:t>volgens ‘t Goddelijk bevel</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onze naasten als ons zelven te beminnen</w:t>
      </w:r>
      <w:r w:rsidR="00FF37F8">
        <w:rPr>
          <w:rFonts w:asciiTheme="majorBidi" w:hAnsiTheme="majorBidi" w:cstheme="majorBidi"/>
          <w:lang w:val="nl-NL"/>
        </w:rPr>
        <w:t xml:space="preserve">, </w:t>
      </w:r>
      <w:r w:rsidRPr="00594620">
        <w:rPr>
          <w:rFonts w:asciiTheme="majorBidi" w:hAnsiTheme="majorBidi" w:cstheme="majorBidi"/>
          <w:lang w:val="nl-NL"/>
        </w:rPr>
        <w:t>zo konnen</w:t>
      </w:r>
      <w:r>
        <w:rPr>
          <w:rFonts w:asciiTheme="majorBidi" w:hAnsiTheme="majorBidi" w:cstheme="majorBidi"/>
          <w:lang w:val="nl-NL"/>
        </w:rPr>
        <w:t xml:space="preserve"> </w:t>
      </w:r>
      <w:r w:rsidRPr="00594620">
        <w:rPr>
          <w:rFonts w:asciiTheme="majorBidi" w:hAnsiTheme="majorBidi" w:cstheme="majorBidi"/>
          <w:lang w:val="nl-NL"/>
        </w:rPr>
        <w:t>wy</w:t>
      </w:r>
      <w:r w:rsidR="00FF37F8">
        <w:rPr>
          <w:rFonts w:asciiTheme="majorBidi" w:hAnsiTheme="majorBidi" w:cstheme="majorBidi"/>
          <w:lang w:val="nl-NL"/>
        </w:rPr>
        <w:t xml:space="preserve">, </w:t>
      </w:r>
      <w:r w:rsidRPr="00594620">
        <w:rPr>
          <w:rFonts w:asciiTheme="majorBidi" w:hAnsiTheme="majorBidi" w:cstheme="majorBidi"/>
          <w:lang w:val="nl-NL"/>
        </w:rPr>
        <w:t>zonder onrecht te bedrijven</w:t>
      </w:r>
      <w:r w:rsidR="00FF37F8">
        <w:rPr>
          <w:rFonts w:asciiTheme="majorBidi" w:hAnsiTheme="majorBidi" w:cstheme="majorBidi"/>
          <w:lang w:val="nl-NL"/>
        </w:rPr>
        <w:t xml:space="preserve">, </w:t>
      </w:r>
      <w:r w:rsidRPr="00594620">
        <w:rPr>
          <w:rFonts w:asciiTheme="majorBidi" w:hAnsiTheme="majorBidi" w:cstheme="majorBidi"/>
          <w:lang w:val="nl-NL"/>
        </w:rPr>
        <w:t>anderen geen schade aandoen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alleen naar de wetten van onze lusten leven. Maar</w:t>
      </w:r>
      <w:r>
        <w:rPr>
          <w:rFonts w:asciiTheme="majorBidi" w:hAnsiTheme="majorBidi" w:cstheme="majorBidi"/>
          <w:lang w:val="nl-NL"/>
        </w:rPr>
        <w:t xml:space="preserve"> </w:t>
      </w:r>
      <w:r w:rsidRPr="00594620">
        <w:rPr>
          <w:rFonts w:asciiTheme="majorBidi" w:hAnsiTheme="majorBidi" w:cstheme="majorBidi"/>
          <w:lang w:val="nl-NL"/>
        </w:rPr>
        <w:t>op deze tegenwerping konnen wy</w:t>
      </w:r>
      <w:r w:rsidR="00FF37F8">
        <w:rPr>
          <w:rFonts w:asciiTheme="majorBidi" w:hAnsiTheme="majorBidi" w:cstheme="majorBidi"/>
          <w:lang w:val="nl-NL"/>
        </w:rPr>
        <w:t xml:space="preserve">, </w:t>
      </w:r>
      <w:r w:rsidRPr="00594620">
        <w:rPr>
          <w:rFonts w:asciiTheme="majorBidi" w:hAnsiTheme="majorBidi" w:cstheme="majorBidi"/>
          <w:lang w:val="nl-NL"/>
        </w:rPr>
        <w:t>zo wy op de natuurlijke</w:t>
      </w:r>
      <w:r w:rsidR="006F3162">
        <w:rPr>
          <w:rFonts w:asciiTheme="majorBidi" w:hAnsiTheme="majorBidi" w:cstheme="majorBidi"/>
          <w:lang w:val="nl-NL"/>
        </w:rPr>
        <w:t xml:space="preserve"> </w:t>
      </w:r>
      <w:r w:rsidRPr="00594620">
        <w:rPr>
          <w:rFonts w:asciiTheme="majorBidi" w:hAnsiTheme="majorBidi" w:cstheme="majorBidi"/>
          <w:lang w:val="nl-NL"/>
        </w:rPr>
        <w:t>staat merken</w:t>
      </w:r>
      <w:r w:rsidR="00FF37F8">
        <w:rPr>
          <w:rFonts w:asciiTheme="majorBidi" w:hAnsiTheme="majorBidi" w:cstheme="majorBidi"/>
          <w:lang w:val="nl-NL"/>
        </w:rPr>
        <w:t xml:space="preserve">, </w:t>
      </w:r>
      <w:r w:rsidRPr="00594620">
        <w:rPr>
          <w:rFonts w:asciiTheme="majorBidi" w:hAnsiTheme="majorBidi" w:cstheme="majorBidi"/>
          <w:lang w:val="nl-NL"/>
        </w:rPr>
        <w:t>lichtelijk antwoorden</w:t>
      </w:r>
      <w:r w:rsidR="00FF37F8">
        <w:rPr>
          <w:rFonts w:asciiTheme="majorBidi" w:hAnsiTheme="majorBidi" w:cstheme="majorBidi"/>
          <w:lang w:val="nl-NL"/>
        </w:rPr>
        <w:t xml:space="preserve">, </w:t>
      </w:r>
      <w:r w:rsidRPr="00594620">
        <w:rPr>
          <w:rFonts w:asciiTheme="majorBidi" w:hAnsiTheme="majorBidi" w:cstheme="majorBidi"/>
          <w:lang w:val="nl-NL"/>
        </w:rPr>
        <w:t>dewijl dezelfde van</w:t>
      </w:r>
      <w:r>
        <w:rPr>
          <w:rFonts w:asciiTheme="majorBidi" w:hAnsiTheme="majorBidi" w:cstheme="majorBidi"/>
          <w:lang w:val="nl-NL"/>
        </w:rPr>
        <w:t xml:space="preserve"> </w:t>
      </w:r>
      <w:r w:rsidRPr="00594620">
        <w:rPr>
          <w:rFonts w:asciiTheme="majorBidi" w:hAnsiTheme="majorBidi" w:cstheme="majorBidi"/>
          <w:lang w:val="nl-NL"/>
        </w:rPr>
        <w:t>natuur en tijd eerder</w:t>
      </w:r>
      <w:r w:rsidR="00FF37F8">
        <w:rPr>
          <w:rFonts w:asciiTheme="majorBidi" w:hAnsiTheme="majorBidi" w:cstheme="majorBidi"/>
          <w:lang w:val="nl-NL"/>
        </w:rPr>
        <w:t xml:space="preserve">, </w:t>
      </w:r>
      <w:r w:rsidRPr="00594620">
        <w:rPr>
          <w:rFonts w:asciiTheme="majorBidi" w:hAnsiTheme="majorBidi" w:cstheme="majorBidi"/>
          <w:lang w:val="nl-NL"/>
        </w:rPr>
        <w:t>dan de Godsdienst is. Want niemant</w:t>
      </w:r>
      <w:r>
        <w:rPr>
          <w:rFonts w:asciiTheme="majorBidi" w:hAnsiTheme="majorBidi" w:cstheme="majorBidi"/>
          <w:lang w:val="nl-NL"/>
        </w:rPr>
        <w:t xml:space="preserve"> </w:t>
      </w:r>
      <w:r w:rsidRPr="00594620">
        <w:rPr>
          <w:rFonts w:asciiTheme="majorBidi" w:hAnsiTheme="majorBidi" w:cstheme="majorBidi"/>
          <w:lang w:val="nl-NL"/>
        </w:rPr>
        <w:t>weet uit de natuur</w:t>
      </w:r>
      <w:r w:rsidR="00FF37F8">
        <w:rPr>
          <w:rFonts w:asciiTheme="majorBidi" w:hAnsiTheme="majorBidi" w:cstheme="majorBidi"/>
          <w:lang w:val="nl-NL"/>
        </w:rPr>
        <w:t xml:space="preserve">, </w:t>
      </w:r>
      <w:r w:rsidRPr="00594620">
        <w:rPr>
          <w:rFonts w:asciiTheme="majorBidi" w:hAnsiTheme="majorBidi" w:cstheme="majorBidi"/>
          <w:lang w:val="nl-NL"/>
        </w:rPr>
        <w:t>dat hy aan enige gehoorzaamheit tot God verplicht</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ja kan dit door geen reden bekomen</w:t>
      </w:r>
      <w:r w:rsidR="00FF37F8">
        <w:rPr>
          <w:rFonts w:asciiTheme="majorBidi" w:hAnsiTheme="majorBidi" w:cstheme="majorBidi"/>
          <w:lang w:val="nl-NL"/>
        </w:rPr>
        <w:t xml:space="preserve">, </w:t>
      </w:r>
      <w:r w:rsidRPr="00594620">
        <w:rPr>
          <w:rFonts w:asciiTheme="majorBidi" w:hAnsiTheme="majorBidi" w:cstheme="majorBidi"/>
          <w:lang w:val="nl-NL"/>
        </w:rPr>
        <w:t>maar yder</w:t>
      </w:r>
      <w:r w:rsidR="006F3162">
        <w:rPr>
          <w:rFonts w:asciiTheme="majorBidi" w:hAnsiTheme="majorBidi" w:cstheme="majorBidi"/>
          <w:lang w:val="nl-NL"/>
        </w:rPr>
        <w:t xml:space="preserve"> </w:t>
      </w:r>
      <w:r w:rsidRPr="00594620">
        <w:rPr>
          <w:rFonts w:asciiTheme="majorBidi" w:hAnsiTheme="majorBidi" w:cstheme="majorBidi"/>
          <w:lang w:val="nl-NL"/>
        </w:rPr>
        <w:t>kan dit alleenlijk</w:t>
      </w:r>
      <w:r w:rsidR="00FF37F8">
        <w:rPr>
          <w:rFonts w:asciiTheme="majorBidi" w:hAnsiTheme="majorBidi" w:cstheme="majorBidi"/>
          <w:lang w:val="nl-NL"/>
        </w:rPr>
        <w:t xml:space="preserve">, </w:t>
      </w:r>
      <w:r w:rsidRPr="00594620">
        <w:rPr>
          <w:rFonts w:asciiTheme="majorBidi" w:hAnsiTheme="majorBidi" w:cstheme="majorBidi"/>
          <w:lang w:val="nl-NL"/>
        </w:rPr>
        <w:t>uit openbaring door tekenen bevestigt</w:t>
      </w:r>
      <w:r w:rsidR="006F3162">
        <w:rPr>
          <w:rFonts w:asciiTheme="majorBidi" w:hAnsiTheme="majorBidi" w:cstheme="majorBidi"/>
          <w:lang w:val="nl-NL"/>
        </w:rPr>
        <w:t xml:space="preserve"> </w:t>
      </w:r>
      <w:r w:rsidRPr="00594620">
        <w:rPr>
          <w:rFonts w:asciiTheme="majorBidi" w:hAnsiTheme="majorBidi" w:cstheme="majorBidi"/>
          <w:lang w:val="nl-NL"/>
        </w:rPr>
        <w:t>hebben. Dieshalven voor d’ openbaring</w:t>
      </w:r>
      <w:r w:rsidR="00FF37F8">
        <w:rPr>
          <w:rFonts w:asciiTheme="majorBidi" w:hAnsiTheme="majorBidi" w:cstheme="majorBidi"/>
          <w:lang w:val="nl-NL"/>
        </w:rPr>
        <w:t xml:space="preserve">, </w:t>
      </w:r>
      <w:r w:rsidRPr="00594620">
        <w:rPr>
          <w:rFonts w:asciiTheme="majorBidi" w:hAnsiTheme="majorBidi" w:cstheme="majorBidi"/>
          <w:lang w:val="nl-NL"/>
        </w:rPr>
        <w:t>is niemant aan</w:t>
      </w:r>
      <w:r>
        <w:rPr>
          <w:rFonts w:asciiTheme="majorBidi" w:hAnsiTheme="majorBidi" w:cstheme="majorBidi"/>
          <w:lang w:val="nl-NL"/>
        </w:rPr>
        <w:t xml:space="preserve"> </w:t>
      </w:r>
      <w:r w:rsidRPr="00594620">
        <w:rPr>
          <w:rFonts w:asciiTheme="majorBidi" w:hAnsiTheme="majorBidi" w:cstheme="majorBidi"/>
          <w:lang w:val="nl-NL"/>
        </w:rPr>
        <w:t>‘t Goddelijk recht</w:t>
      </w:r>
      <w:r w:rsidR="00FF37F8">
        <w:rPr>
          <w:rFonts w:asciiTheme="majorBidi" w:hAnsiTheme="majorBidi" w:cstheme="majorBidi"/>
          <w:lang w:val="nl-NL"/>
        </w:rPr>
        <w:t xml:space="preserve">, </w:t>
      </w:r>
      <w:r w:rsidR="00B646FF">
        <w:rPr>
          <w:rFonts w:asciiTheme="majorBidi" w:hAnsiTheme="majorBidi" w:cstheme="majorBidi"/>
          <w:lang w:val="nl-NL"/>
        </w:rPr>
        <w:t>daar af h</w:t>
      </w:r>
      <w:r w:rsidRPr="00594620">
        <w:rPr>
          <w:rFonts w:asciiTheme="majorBidi" w:hAnsiTheme="majorBidi" w:cstheme="majorBidi"/>
          <w:lang w:val="nl-NL"/>
        </w:rPr>
        <w:t>y geen kennis kan hebben</w:t>
      </w:r>
      <w:r w:rsidR="00FF37F8">
        <w:rPr>
          <w:rFonts w:asciiTheme="majorBidi" w:hAnsiTheme="majorBidi" w:cstheme="majorBidi"/>
          <w:lang w:val="nl-NL"/>
        </w:rPr>
        <w:t xml:space="preserve">, </w:t>
      </w:r>
      <w:r w:rsidRPr="00594620">
        <w:rPr>
          <w:rFonts w:asciiTheme="majorBidi" w:hAnsiTheme="majorBidi" w:cstheme="majorBidi"/>
          <w:lang w:val="nl-NL"/>
        </w:rPr>
        <w:t>gehouden.</w:t>
      </w:r>
      <w:r w:rsidR="006F3162">
        <w:rPr>
          <w:rFonts w:asciiTheme="majorBidi" w:hAnsiTheme="majorBidi" w:cstheme="majorBidi"/>
          <w:lang w:val="nl-NL"/>
        </w:rPr>
        <w:t xml:space="preserve"> </w:t>
      </w:r>
      <w:r w:rsidRPr="00594620">
        <w:rPr>
          <w:rFonts w:asciiTheme="majorBidi" w:hAnsiTheme="majorBidi" w:cstheme="majorBidi"/>
          <w:lang w:val="nl-NL"/>
        </w:rPr>
        <w:t>En dieshalven moet men de natuurlijke stand met</w:t>
      </w:r>
      <w:r>
        <w:rPr>
          <w:rFonts w:asciiTheme="majorBidi" w:hAnsiTheme="majorBidi" w:cstheme="majorBidi"/>
          <w:lang w:val="nl-NL"/>
        </w:rPr>
        <w:t xml:space="preserve"> </w:t>
      </w:r>
      <w:r w:rsidRPr="00594620">
        <w:rPr>
          <w:rFonts w:asciiTheme="majorBidi" w:hAnsiTheme="majorBidi" w:cstheme="majorBidi"/>
          <w:lang w:val="nl-NL"/>
        </w:rPr>
        <w:t>die van de Godsdienst geenzins vermengen</w:t>
      </w:r>
      <w:r w:rsidR="00FF37F8">
        <w:rPr>
          <w:rFonts w:asciiTheme="majorBidi" w:hAnsiTheme="majorBidi" w:cstheme="majorBidi"/>
          <w:lang w:val="nl-NL"/>
        </w:rPr>
        <w:t xml:space="preserve">, </w:t>
      </w:r>
      <w:r w:rsidRPr="00594620">
        <w:rPr>
          <w:rFonts w:asciiTheme="majorBidi" w:hAnsiTheme="majorBidi" w:cstheme="majorBidi"/>
          <w:lang w:val="nl-NL"/>
        </w:rPr>
        <w:t>maar zonder</w:t>
      </w:r>
      <w:r w:rsidR="00B646FF">
        <w:rPr>
          <w:rFonts w:asciiTheme="majorBidi" w:hAnsiTheme="majorBidi" w:cstheme="majorBidi"/>
          <w:lang w:val="nl-NL"/>
        </w:rPr>
        <w:t xml:space="preserve">  </w:t>
      </w:r>
      <w:r w:rsidRPr="00594620">
        <w:rPr>
          <w:rFonts w:asciiTheme="majorBidi" w:hAnsiTheme="majorBidi" w:cstheme="majorBidi"/>
          <w:lang w:val="nl-NL"/>
        </w:rPr>
        <w:t>Godsdienst en wet</w:t>
      </w:r>
      <w:r w:rsidR="00FF37F8">
        <w:rPr>
          <w:rFonts w:asciiTheme="majorBidi" w:hAnsiTheme="majorBidi" w:cstheme="majorBidi"/>
          <w:lang w:val="nl-NL"/>
        </w:rPr>
        <w:t xml:space="preserve">, </w:t>
      </w:r>
      <w:r w:rsidRPr="00594620">
        <w:rPr>
          <w:rFonts w:asciiTheme="majorBidi" w:hAnsiTheme="majorBidi" w:cstheme="majorBidi"/>
          <w:lang w:val="nl-NL"/>
        </w:rPr>
        <w:t>en bygevolg zonder zonde en ongelijk</w:t>
      </w:r>
      <w:r>
        <w:rPr>
          <w:rFonts w:asciiTheme="majorBidi" w:hAnsiTheme="majorBidi" w:cstheme="majorBidi"/>
          <w:lang w:val="nl-NL"/>
        </w:rPr>
        <w:t xml:space="preserve"> </w:t>
      </w:r>
      <w:r w:rsidRPr="00594620">
        <w:rPr>
          <w:rFonts w:asciiTheme="majorBidi" w:hAnsiTheme="majorBidi" w:cstheme="majorBidi"/>
          <w:lang w:val="nl-NL"/>
        </w:rPr>
        <w:t>bevatten; gelijk wy nu gedaan</w:t>
      </w:r>
      <w:r w:rsidR="00FF37F8">
        <w:rPr>
          <w:rFonts w:asciiTheme="majorBidi" w:hAnsiTheme="majorBidi" w:cstheme="majorBidi"/>
          <w:lang w:val="nl-NL"/>
        </w:rPr>
        <w:t xml:space="preserve">, </w:t>
      </w:r>
      <w:r w:rsidRPr="00594620">
        <w:rPr>
          <w:rFonts w:asciiTheme="majorBidi" w:hAnsiTheme="majorBidi" w:cstheme="majorBidi"/>
          <w:lang w:val="nl-NL"/>
        </w:rPr>
        <w:t>en door Paulus achtbaarheit</w:t>
      </w:r>
      <w:r>
        <w:rPr>
          <w:rFonts w:asciiTheme="majorBidi" w:hAnsiTheme="majorBidi" w:cstheme="majorBidi"/>
          <w:lang w:val="nl-NL"/>
        </w:rPr>
        <w:t xml:space="preserve"> </w:t>
      </w:r>
      <w:r w:rsidR="00B646FF">
        <w:rPr>
          <w:rFonts w:asciiTheme="majorBidi" w:hAnsiTheme="majorBidi" w:cstheme="majorBidi"/>
          <w:lang w:val="nl-NL"/>
        </w:rPr>
        <w:t>en gezach bevestigt h</w:t>
      </w:r>
      <w:r w:rsidRPr="00594620">
        <w:rPr>
          <w:rFonts w:asciiTheme="majorBidi" w:hAnsiTheme="majorBidi" w:cstheme="majorBidi"/>
          <w:lang w:val="nl-NL"/>
        </w:rPr>
        <w:t>ebben. Wy bevatten ook niet alleenlijk</w:t>
      </w:r>
      <w:r w:rsidR="006F3162">
        <w:rPr>
          <w:rFonts w:asciiTheme="majorBidi" w:hAnsiTheme="majorBidi" w:cstheme="majorBidi"/>
          <w:lang w:val="nl-NL"/>
        </w:rPr>
        <w:t xml:space="preserve"> </w:t>
      </w:r>
      <w:r w:rsidRPr="00594620">
        <w:rPr>
          <w:rFonts w:asciiTheme="majorBidi" w:hAnsiTheme="majorBidi" w:cstheme="majorBidi"/>
          <w:lang w:val="nl-NL"/>
        </w:rPr>
        <w:t>ten opzicht van d’</w:t>
      </w:r>
      <w:r w:rsidR="006F3162">
        <w:rPr>
          <w:rFonts w:asciiTheme="majorBidi" w:hAnsiTheme="majorBidi" w:cstheme="majorBidi"/>
          <w:lang w:val="nl-NL"/>
        </w:rPr>
        <w:t xml:space="preserve"> </w:t>
      </w:r>
      <w:r w:rsidRPr="00594620">
        <w:rPr>
          <w:rFonts w:asciiTheme="majorBidi" w:hAnsiTheme="majorBidi" w:cstheme="majorBidi"/>
          <w:lang w:val="nl-NL"/>
        </w:rPr>
        <w:t>onkunde</w:t>
      </w:r>
      <w:r w:rsidR="00FF37F8">
        <w:rPr>
          <w:rFonts w:asciiTheme="majorBidi" w:hAnsiTheme="majorBidi" w:cstheme="majorBidi"/>
          <w:lang w:val="nl-NL"/>
        </w:rPr>
        <w:t xml:space="preserve">, </w:t>
      </w:r>
      <w:r w:rsidRPr="00594620">
        <w:rPr>
          <w:rFonts w:asciiTheme="majorBidi" w:hAnsiTheme="majorBidi" w:cstheme="majorBidi"/>
          <w:lang w:val="nl-NL"/>
        </w:rPr>
        <w:t>de natuurlijke stand</w:t>
      </w:r>
      <w:r>
        <w:rPr>
          <w:rFonts w:asciiTheme="majorBidi" w:hAnsiTheme="majorBidi" w:cstheme="majorBidi"/>
          <w:lang w:val="nl-NL"/>
        </w:rPr>
        <w:t xml:space="preserve"> </w:t>
      </w:r>
      <w:r w:rsidRPr="00594620">
        <w:rPr>
          <w:rFonts w:asciiTheme="majorBidi" w:hAnsiTheme="majorBidi" w:cstheme="majorBidi"/>
          <w:lang w:val="nl-NL"/>
        </w:rPr>
        <w:t>voor ‘t geopenbaart Goddelijk recht en zonder ‘t zelfde</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 xml:space="preserve">ook ten </w:t>
      </w:r>
      <w:r w:rsidRPr="00594620">
        <w:rPr>
          <w:rFonts w:asciiTheme="majorBidi" w:hAnsiTheme="majorBidi" w:cstheme="majorBidi"/>
          <w:lang w:val="nl-NL"/>
        </w:rPr>
        <w:lastRenderedPageBreak/>
        <w:t>opzicht van de vryheit</w:t>
      </w:r>
      <w:r w:rsidR="00FF37F8">
        <w:rPr>
          <w:rFonts w:asciiTheme="majorBidi" w:hAnsiTheme="majorBidi" w:cstheme="majorBidi"/>
          <w:lang w:val="nl-NL"/>
        </w:rPr>
        <w:t xml:space="preserve">, </w:t>
      </w:r>
      <w:r w:rsidRPr="00594620">
        <w:rPr>
          <w:rFonts w:asciiTheme="majorBidi" w:hAnsiTheme="majorBidi" w:cstheme="majorBidi"/>
          <w:lang w:val="nl-NL"/>
        </w:rPr>
        <w:t>daar in wy alle geboren</w:t>
      </w:r>
      <w:r>
        <w:rPr>
          <w:rFonts w:asciiTheme="majorBidi" w:hAnsiTheme="majorBidi" w:cstheme="majorBidi"/>
          <w:lang w:val="nl-NL"/>
        </w:rPr>
        <w:t xml:space="preserve"> </w:t>
      </w:r>
      <w:r w:rsidRPr="00594620">
        <w:rPr>
          <w:rFonts w:asciiTheme="majorBidi" w:hAnsiTheme="majorBidi" w:cstheme="majorBidi"/>
          <w:lang w:val="nl-NL"/>
        </w:rPr>
        <w:t>worden. Want indien de menschen uit de natuur door het</w:t>
      </w:r>
      <w:r>
        <w:rPr>
          <w:rFonts w:asciiTheme="majorBidi" w:hAnsiTheme="majorBidi" w:cstheme="majorBidi"/>
          <w:lang w:val="nl-NL"/>
        </w:rPr>
        <w:t xml:space="preserve"> </w:t>
      </w:r>
      <w:r w:rsidRPr="00594620">
        <w:rPr>
          <w:rFonts w:asciiTheme="majorBidi" w:hAnsiTheme="majorBidi" w:cstheme="majorBidi"/>
          <w:lang w:val="nl-NL"/>
        </w:rPr>
        <w:t>Goddelijk recht verbonden waren</w:t>
      </w:r>
      <w:r w:rsidR="00FF37F8">
        <w:rPr>
          <w:rFonts w:asciiTheme="majorBidi" w:hAnsiTheme="majorBidi" w:cstheme="majorBidi"/>
          <w:lang w:val="nl-NL"/>
        </w:rPr>
        <w:t xml:space="preserve">, </w:t>
      </w:r>
      <w:r w:rsidRPr="00594620">
        <w:rPr>
          <w:rFonts w:asciiTheme="majorBidi" w:hAnsiTheme="majorBidi" w:cstheme="majorBidi"/>
          <w:lang w:val="nl-NL"/>
        </w:rPr>
        <w:t>of indien het Goddelijk</w:t>
      </w:r>
      <w:r>
        <w:rPr>
          <w:rFonts w:asciiTheme="majorBidi" w:hAnsiTheme="majorBidi" w:cstheme="majorBidi"/>
          <w:lang w:val="nl-NL"/>
        </w:rPr>
        <w:t xml:space="preserve"> </w:t>
      </w:r>
      <w:r w:rsidRPr="00594620">
        <w:rPr>
          <w:rFonts w:asciiTheme="majorBidi" w:hAnsiTheme="majorBidi" w:cstheme="majorBidi"/>
          <w:lang w:val="nl-NL"/>
        </w:rPr>
        <w:t>recht uit de natuur recht was</w:t>
      </w:r>
      <w:r w:rsidR="00FF37F8">
        <w:rPr>
          <w:rFonts w:asciiTheme="majorBidi" w:hAnsiTheme="majorBidi" w:cstheme="majorBidi"/>
          <w:lang w:val="nl-NL"/>
        </w:rPr>
        <w:t xml:space="preserve">, </w:t>
      </w:r>
      <w:r w:rsidRPr="00594620">
        <w:rPr>
          <w:rFonts w:asciiTheme="majorBidi" w:hAnsiTheme="majorBidi" w:cstheme="majorBidi"/>
          <w:lang w:val="nl-NL"/>
        </w:rPr>
        <w:t>zo zou het overtollig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God met de menschen een verdrag aanging</w:t>
      </w:r>
      <w:r w:rsidR="00FF37F8">
        <w:rPr>
          <w:rFonts w:asciiTheme="majorBidi" w:hAnsiTheme="majorBidi" w:cstheme="majorBidi"/>
          <w:lang w:val="nl-NL"/>
        </w:rPr>
        <w:t xml:space="preserve">, </w:t>
      </w:r>
      <w:r w:rsidRPr="00594620">
        <w:rPr>
          <w:rFonts w:asciiTheme="majorBidi" w:hAnsiTheme="majorBidi" w:cstheme="majorBidi"/>
          <w:lang w:val="nl-NL"/>
        </w:rPr>
        <w:t>en hen met</w:t>
      </w:r>
      <w:r>
        <w:rPr>
          <w:rFonts w:asciiTheme="majorBidi" w:hAnsiTheme="majorBidi" w:cstheme="majorBidi"/>
          <w:lang w:val="nl-NL"/>
        </w:rPr>
        <w:t xml:space="preserve"> </w:t>
      </w:r>
      <w:r w:rsidRPr="00594620">
        <w:rPr>
          <w:rFonts w:asciiTheme="majorBidi" w:hAnsiTheme="majorBidi" w:cstheme="majorBidi"/>
          <w:lang w:val="nl-NL"/>
        </w:rPr>
        <w:t>verbintenis en eed verbond. Dieshalven moetmen volkomentlijk</w:t>
      </w:r>
      <w:r>
        <w:rPr>
          <w:rFonts w:asciiTheme="majorBidi" w:hAnsiTheme="majorBidi" w:cstheme="majorBidi"/>
          <w:lang w:val="nl-NL"/>
        </w:rPr>
        <w:t xml:space="preserve"> </w:t>
      </w:r>
      <w:r w:rsidRPr="00594620">
        <w:rPr>
          <w:rFonts w:asciiTheme="majorBidi" w:hAnsiTheme="majorBidi" w:cstheme="majorBidi"/>
          <w:lang w:val="nl-NL"/>
        </w:rPr>
        <w:t>toestaan</w:t>
      </w:r>
      <w:r w:rsidR="00FF37F8">
        <w:rPr>
          <w:rFonts w:asciiTheme="majorBidi" w:hAnsiTheme="majorBidi" w:cstheme="majorBidi"/>
          <w:lang w:val="nl-NL"/>
        </w:rPr>
        <w:t xml:space="preserve">, </w:t>
      </w:r>
      <w:r w:rsidRPr="00594620">
        <w:rPr>
          <w:rFonts w:asciiTheme="majorBidi" w:hAnsiTheme="majorBidi" w:cstheme="majorBidi"/>
          <w:lang w:val="nl-NL"/>
        </w:rPr>
        <w:t>dat het Goddelijk recht van die tijd af begonnen</w:t>
      </w:r>
      <w:r w:rsidR="006F3162">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in dewelke de menschen met een uitgedrukt</w:t>
      </w:r>
      <w:r>
        <w:rPr>
          <w:rFonts w:asciiTheme="majorBidi" w:hAnsiTheme="majorBidi" w:cstheme="majorBidi"/>
          <w:lang w:val="nl-NL"/>
        </w:rPr>
        <w:t xml:space="preserve"> </w:t>
      </w:r>
      <w:r w:rsidRPr="00594620">
        <w:rPr>
          <w:rFonts w:asciiTheme="majorBidi" w:hAnsiTheme="majorBidi" w:cstheme="majorBidi"/>
          <w:lang w:val="nl-NL"/>
        </w:rPr>
        <w:t>verdrag aan God belooft hebben</w:t>
      </w:r>
      <w:r w:rsidR="00FF37F8">
        <w:rPr>
          <w:rFonts w:asciiTheme="majorBidi" w:hAnsiTheme="majorBidi" w:cstheme="majorBidi"/>
          <w:lang w:val="nl-NL"/>
        </w:rPr>
        <w:t xml:space="preserve">, </w:t>
      </w:r>
      <w:r w:rsidRPr="00594620">
        <w:rPr>
          <w:rFonts w:asciiTheme="majorBidi" w:hAnsiTheme="majorBidi" w:cstheme="majorBidi"/>
          <w:lang w:val="nl-NL"/>
        </w:rPr>
        <w:t>dat zy hem in alles zouden</w:t>
      </w:r>
      <w:r w:rsidR="006F3162">
        <w:rPr>
          <w:rFonts w:asciiTheme="majorBidi" w:hAnsiTheme="majorBidi" w:cstheme="majorBidi"/>
          <w:lang w:val="nl-NL"/>
        </w:rPr>
        <w:t xml:space="preserve"> </w:t>
      </w:r>
      <w:r w:rsidRPr="00594620">
        <w:rPr>
          <w:rFonts w:asciiTheme="majorBidi" w:hAnsiTheme="majorBidi" w:cstheme="majorBidi"/>
          <w:lang w:val="nl-NL"/>
        </w:rPr>
        <w:t>gehoorzamen</w:t>
      </w:r>
      <w:r w:rsidR="00FF37F8">
        <w:rPr>
          <w:rFonts w:asciiTheme="majorBidi" w:hAnsiTheme="majorBidi" w:cstheme="majorBidi"/>
          <w:lang w:val="nl-NL"/>
        </w:rPr>
        <w:t xml:space="preserve">, </w:t>
      </w:r>
      <w:r w:rsidRPr="00594620">
        <w:rPr>
          <w:rFonts w:asciiTheme="majorBidi" w:hAnsiTheme="majorBidi" w:cstheme="majorBidi"/>
          <w:lang w:val="nl-NL"/>
        </w:rPr>
        <w:t>daar door zy alle van hun natuurlijke vryheit</w:t>
      </w:r>
      <w:r w:rsidR="006F3162">
        <w:rPr>
          <w:rFonts w:asciiTheme="majorBidi" w:hAnsiTheme="majorBidi" w:cstheme="majorBidi"/>
          <w:lang w:val="nl-NL"/>
        </w:rPr>
        <w:t xml:space="preserve"> </w:t>
      </w:r>
      <w:r w:rsidRPr="00594620">
        <w:rPr>
          <w:rFonts w:asciiTheme="majorBidi" w:hAnsiTheme="majorBidi" w:cstheme="majorBidi"/>
          <w:lang w:val="nl-NL"/>
        </w:rPr>
        <w:t>afstonden</w:t>
      </w:r>
      <w:r w:rsidR="00FF37F8">
        <w:rPr>
          <w:rFonts w:asciiTheme="majorBidi" w:hAnsiTheme="majorBidi" w:cstheme="majorBidi"/>
          <w:lang w:val="nl-NL"/>
        </w:rPr>
        <w:t xml:space="preserve">, </w:t>
      </w:r>
      <w:r w:rsidRPr="00594620">
        <w:rPr>
          <w:rFonts w:asciiTheme="majorBidi" w:hAnsiTheme="majorBidi" w:cstheme="majorBidi"/>
          <w:lang w:val="nl-NL"/>
        </w:rPr>
        <w:t>en hun recht aan God overdroegen</w:t>
      </w:r>
      <w:r w:rsidR="00FF37F8">
        <w:rPr>
          <w:rFonts w:asciiTheme="majorBidi" w:hAnsiTheme="majorBidi" w:cstheme="majorBidi"/>
          <w:lang w:val="nl-NL"/>
        </w:rPr>
        <w:t xml:space="preserve">, </w:t>
      </w:r>
      <w:r w:rsidRPr="00594620">
        <w:rPr>
          <w:rFonts w:asciiTheme="majorBidi" w:hAnsiTheme="majorBidi" w:cstheme="majorBidi"/>
          <w:lang w:val="nl-NL"/>
        </w:rPr>
        <w:t>gelijk wy</w:t>
      </w:r>
      <w:r>
        <w:rPr>
          <w:rFonts w:asciiTheme="majorBidi" w:hAnsiTheme="majorBidi" w:cstheme="majorBidi"/>
          <w:lang w:val="nl-NL"/>
        </w:rPr>
        <w:t xml:space="preserve"> </w:t>
      </w:r>
      <w:r w:rsidRPr="00594620">
        <w:rPr>
          <w:rFonts w:asciiTheme="majorBidi" w:hAnsiTheme="majorBidi" w:cstheme="majorBidi"/>
          <w:lang w:val="nl-NL"/>
        </w:rPr>
        <w:t>gezegt hebben</w:t>
      </w:r>
      <w:r w:rsidR="00FF37F8">
        <w:rPr>
          <w:rFonts w:asciiTheme="majorBidi" w:hAnsiTheme="majorBidi" w:cstheme="majorBidi"/>
          <w:lang w:val="nl-NL"/>
        </w:rPr>
        <w:t xml:space="preserve">, </w:t>
      </w:r>
      <w:r w:rsidRPr="00594620">
        <w:rPr>
          <w:rFonts w:asciiTheme="majorBidi" w:hAnsiTheme="majorBidi" w:cstheme="majorBidi"/>
          <w:lang w:val="nl-NL"/>
        </w:rPr>
        <w:t>dat in de burgerlijke staat geschied. Doch</w:t>
      </w:r>
      <w:r>
        <w:rPr>
          <w:rFonts w:asciiTheme="majorBidi" w:hAnsiTheme="majorBidi" w:cstheme="majorBidi"/>
          <w:lang w:val="nl-NL"/>
        </w:rPr>
        <w:t xml:space="preserve"> </w:t>
      </w:r>
      <w:r w:rsidRPr="00594620">
        <w:rPr>
          <w:rFonts w:asciiTheme="majorBidi" w:hAnsiTheme="majorBidi" w:cstheme="majorBidi"/>
          <w:lang w:val="nl-NL"/>
        </w:rPr>
        <w:t>ik zal in ‘t volgende bredelijk hier af handelen. Maar men</w:t>
      </w:r>
      <w:r>
        <w:rPr>
          <w:rFonts w:asciiTheme="majorBidi" w:hAnsiTheme="majorBidi" w:cstheme="majorBidi"/>
          <w:lang w:val="nl-NL"/>
        </w:rPr>
        <w:t xml:space="preserve"> </w:t>
      </w:r>
      <w:r w:rsidRPr="00594620">
        <w:rPr>
          <w:rFonts w:asciiTheme="majorBidi" w:hAnsiTheme="majorBidi" w:cstheme="majorBidi"/>
          <w:lang w:val="nl-NL"/>
        </w:rPr>
        <w:t>kan hier noch wijder aandringen</w:t>
      </w:r>
      <w:r w:rsidR="00FF37F8">
        <w:rPr>
          <w:rFonts w:asciiTheme="majorBidi" w:hAnsiTheme="majorBidi" w:cstheme="majorBidi"/>
          <w:lang w:val="nl-NL"/>
        </w:rPr>
        <w:t xml:space="preserve">, </w:t>
      </w:r>
      <w:r w:rsidRPr="00594620">
        <w:rPr>
          <w:rFonts w:asciiTheme="majorBidi" w:hAnsiTheme="majorBidi" w:cstheme="majorBidi"/>
          <w:lang w:val="nl-NL"/>
        </w:rPr>
        <w:t>en zeggen</w:t>
      </w:r>
      <w:r w:rsidR="00FF37F8">
        <w:rPr>
          <w:rFonts w:asciiTheme="majorBidi" w:hAnsiTheme="majorBidi" w:cstheme="majorBidi"/>
          <w:lang w:val="nl-NL"/>
        </w:rPr>
        <w:t xml:space="preserve">, </w:t>
      </w:r>
      <w:r w:rsidRPr="00594620">
        <w:rPr>
          <w:rFonts w:asciiTheme="majorBidi" w:hAnsiTheme="majorBidi" w:cstheme="majorBidi"/>
          <w:lang w:val="nl-NL"/>
        </w:rPr>
        <w:t>dat d’ oppermachten</w:t>
      </w:r>
      <w:r>
        <w:rPr>
          <w:rFonts w:asciiTheme="majorBidi" w:hAnsiTheme="majorBidi" w:cstheme="majorBidi"/>
          <w:lang w:val="nl-NL"/>
        </w:rPr>
        <w:t xml:space="preserve"> </w:t>
      </w:r>
      <w:r w:rsidRPr="00594620">
        <w:rPr>
          <w:rFonts w:asciiTheme="majorBidi" w:hAnsiTheme="majorBidi" w:cstheme="majorBidi"/>
          <w:lang w:val="nl-NL"/>
        </w:rPr>
        <w:t>zo wel</w:t>
      </w:r>
      <w:r w:rsidR="00FF37F8">
        <w:rPr>
          <w:rFonts w:asciiTheme="majorBidi" w:hAnsiTheme="majorBidi" w:cstheme="majorBidi"/>
          <w:lang w:val="nl-NL"/>
        </w:rPr>
        <w:t xml:space="preserve">, </w:t>
      </w:r>
      <w:r w:rsidRPr="00594620">
        <w:rPr>
          <w:rFonts w:asciiTheme="majorBidi" w:hAnsiTheme="majorBidi" w:cstheme="majorBidi"/>
          <w:lang w:val="nl-NL"/>
        </w:rPr>
        <w:t>als d’ onderzaten door dit Goddelijk recht</w:t>
      </w:r>
      <w:r>
        <w:rPr>
          <w:rFonts w:asciiTheme="majorBidi" w:hAnsiTheme="majorBidi" w:cstheme="majorBidi"/>
          <w:lang w:val="nl-NL"/>
        </w:rPr>
        <w:t xml:space="preserve"> </w:t>
      </w:r>
      <w:r w:rsidRPr="00594620">
        <w:rPr>
          <w:rFonts w:asciiTheme="majorBidi" w:hAnsiTheme="majorBidi" w:cstheme="majorBidi"/>
          <w:lang w:val="nl-NL"/>
        </w:rPr>
        <w:t>verbonden zijn</w:t>
      </w:r>
      <w:r w:rsidR="00FF37F8">
        <w:rPr>
          <w:rFonts w:asciiTheme="majorBidi" w:hAnsiTheme="majorBidi" w:cstheme="majorBidi"/>
          <w:lang w:val="nl-NL"/>
        </w:rPr>
        <w:t xml:space="preserve">, </w:t>
      </w:r>
      <w:r w:rsidRPr="00594620">
        <w:rPr>
          <w:rFonts w:asciiTheme="majorBidi" w:hAnsiTheme="majorBidi" w:cstheme="majorBidi"/>
          <w:lang w:val="nl-NL"/>
        </w:rPr>
        <w:t>die echter</w:t>
      </w:r>
      <w:r w:rsidR="00FF37F8">
        <w:rPr>
          <w:rFonts w:asciiTheme="majorBidi" w:hAnsiTheme="majorBidi" w:cstheme="majorBidi"/>
          <w:lang w:val="nl-NL"/>
        </w:rPr>
        <w:t xml:space="preserve">, </w:t>
      </w:r>
      <w:r w:rsidRPr="00594620">
        <w:rPr>
          <w:rFonts w:asciiTheme="majorBidi" w:hAnsiTheme="majorBidi" w:cstheme="majorBidi"/>
          <w:lang w:val="nl-NL"/>
        </w:rPr>
        <w:t>gelijk wy gezegt hebben</w:t>
      </w:r>
      <w:r w:rsidR="00FF37F8">
        <w:rPr>
          <w:rFonts w:asciiTheme="majorBidi" w:hAnsiTheme="majorBidi" w:cstheme="majorBidi"/>
          <w:lang w:val="nl-NL"/>
        </w:rPr>
        <w:t xml:space="preserve">, </w:t>
      </w:r>
      <w:r w:rsidRPr="00594620">
        <w:rPr>
          <w:rFonts w:asciiTheme="majorBidi" w:hAnsiTheme="majorBidi" w:cstheme="majorBidi"/>
          <w:lang w:val="nl-NL"/>
        </w:rPr>
        <w:t>‘t natuurlijk</w:t>
      </w:r>
      <w:r>
        <w:rPr>
          <w:rFonts w:asciiTheme="majorBidi" w:hAnsiTheme="majorBidi" w:cstheme="majorBidi"/>
          <w:lang w:val="nl-NL"/>
        </w:rPr>
        <w:t xml:space="preserve"> </w:t>
      </w:r>
      <w:r w:rsidRPr="00594620">
        <w:rPr>
          <w:rFonts w:asciiTheme="majorBidi" w:hAnsiTheme="majorBidi" w:cstheme="majorBidi"/>
          <w:lang w:val="nl-NL"/>
        </w:rPr>
        <w:t>recht behouden</w:t>
      </w:r>
      <w:r w:rsidR="00FF37F8">
        <w:rPr>
          <w:rFonts w:asciiTheme="majorBidi" w:hAnsiTheme="majorBidi" w:cstheme="majorBidi"/>
          <w:lang w:val="nl-NL"/>
        </w:rPr>
        <w:t xml:space="preserve">, </w:t>
      </w:r>
      <w:r w:rsidRPr="00594620">
        <w:rPr>
          <w:rFonts w:asciiTheme="majorBidi" w:hAnsiTheme="majorBidi" w:cstheme="majorBidi"/>
          <w:lang w:val="nl-NL"/>
        </w:rPr>
        <w:t>en aan de welke alles met recht geoorloft</w:t>
      </w:r>
      <w:r>
        <w:rPr>
          <w:rFonts w:asciiTheme="majorBidi" w:hAnsiTheme="majorBidi" w:cstheme="majorBidi"/>
          <w:lang w:val="nl-NL"/>
        </w:rPr>
        <w:t xml:space="preserve"> </w:t>
      </w:r>
      <w:r w:rsidRPr="00594620">
        <w:rPr>
          <w:rFonts w:asciiTheme="majorBidi" w:hAnsiTheme="majorBidi" w:cstheme="majorBidi"/>
          <w:lang w:val="nl-NL"/>
        </w:rPr>
        <w:t>is. Dieshalven om deze gehele swarigheit wech te nemen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niet zo zeer uit reden van Staat</w:t>
      </w:r>
      <w:r w:rsidR="00FF37F8">
        <w:rPr>
          <w:rFonts w:asciiTheme="majorBidi" w:hAnsiTheme="majorBidi" w:cstheme="majorBidi"/>
          <w:lang w:val="nl-NL"/>
        </w:rPr>
        <w:t xml:space="preserve">, </w:t>
      </w:r>
      <w:r w:rsidRPr="00594620">
        <w:rPr>
          <w:rFonts w:asciiTheme="majorBidi" w:hAnsiTheme="majorBidi" w:cstheme="majorBidi"/>
          <w:lang w:val="nl-NL"/>
        </w:rPr>
        <w:t>als van ‘t natuurlijk</w:t>
      </w:r>
      <w:r w:rsidR="006F3162">
        <w:rPr>
          <w:rFonts w:asciiTheme="majorBidi" w:hAnsiTheme="majorBidi" w:cstheme="majorBidi"/>
          <w:lang w:val="nl-NL"/>
        </w:rPr>
        <w:t xml:space="preserve"> </w:t>
      </w:r>
      <w:r w:rsidRPr="00594620">
        <w:rPr>
          <w:rFonts w:asciiTheme="majorBidi" w:hAnsiTheme="majorBidi" w:cstheme="majorBidi"/>
          <w:lang w:val="nl-NL"/>
        </w:rPr>
        <w:t>recht voortkomt</w:t>
      </w:r>
      <w:r w:rsidR="00FF37F8">
        <w:rPr>
          <w:rFonts w:asciiTheme="majorBidi" w:hAnsiTheme="majorBidi" w:cstheme="majorBidi"/>
          <w:lang w:val="nl-NL"/>
        </w:rPr>
        <w:t xml:space="preserve">, </w:t>
      </w:r>
      <w:r w:rsidRPr="00594620">
        <w:rPr>
          <w:rFonts w:asciiTheme="majorBidi" w:hAnsiTheme="majorBidi" w:cstheme="majorBidi"/>
          <w:lang w:val="nl-NL"/>
        </w:rPr>
        <w:t>zo zeg ik</w:t>
      </w:r>
      <w:r w:rsidR="00FF37F8">
        <w:rPr>
          <w:rFonts w:asciiTheme="majorBidi" w:hAnsiTheme="majorBidi" w:cstheme="majorBidi"/>
          <w:lang w:val="nl-NL"/>
        </w:rPr>
        <w:t xml:space="preserve">, </w:t>
      </w:r>
      <w:r w:rsidRPr="00594620">
        <w:rPr>
          <w:rFonts w:asciiTheme="majorBidi" w:hAnsiTheme="majorBidi" w:cstheme="majorBidi"/>
          <w:lang w:val="nl-NL"/>
        </w:rPr>
        <w:t>dat yder in de natuurlijke</w:t>
      </w:r>
      <w:r w:rsidR="006F3162">
        <w:rPr>
          <w:rFonts w:asciiTheme="majorBidi" w:hAnsiTheme="majorBidi" w:cstheme="majorBidi"/>
          <w:lang w:val="nl-NL"/>
        </w:rPr>
        <w:t xml:space="preserve"> </w:t>
      </w:r>
      <w:r w:rsidRPr="00594620">
        <w:rPr>
          <w:rFonts w:asciiTheme="majorBidi" w:hAnsiTheme="majorBidi" w:cstheme="majorBidi"/>
          <w:lang w:val="nl-NL"/>
        </w:rPr>
        <w:t>staat</w:t>
      </w:r>
      <w:r w:rsidR="00FF37F8">
        <w:rPr>
          <w:rFonts w:asciiTheme="majorBidi" w:hAnsiTheme="majorBidi" w:cstheme="majorBidi"/>
          <w:lang w:val="nl-NL"/>
        </w:rPr>
        <w:t xml:space="preserve">, </w:t>
      </w:r>
      <w:r w:rsidRPr="00594620">
        <w:rPr>
          <w:rFonts w:asciiTheme="majorBidi" w:hAnsiTheme="majorBidi" w:cstheme="majorBidi"/>
          <w:lang w:val="nl-NL"/>
        </w:rPr>
        <w:t>om dezelfde reden door ‘t geopenbaart recht</w:t>
      </w:r>
      <w:r>
        <w:rPr>
          <w:rFonts w:asciiTheme="majorBidi" w:hAnsiTheme="majorBidi" w:cstheme="majorBidi"/>
          <w:lang w:val="nl-NL"/>
        </w:rPr>
        <w:t xml:space="preserve"> </w:t>
      </w:r>
      <w:r w:rsidRPr="00594620">
        <w:rPr>
          <w:rFonts w:asciiTheme="majorBidi" w:hAnsiTheme="majorBidi" w:cstheme="majorBidi"/>
          <w:lang w:val="nl-NL"/>
        </w:rPr>
        <w:t>is verbonden</w:t>
      </w:r>
      <w:r w:rsidR="00FF37F8">
        <w:rPr>
          <w:rFonts w:asciiTheme="majorBidi" w:hAnsiTheme="majorBidi" w:cstheme="majorBidi"/>
          <w:lang w:val="nl-NL"/>
        </w:rPr>
        <w:t xml:space="preserve">, </w:t>
      </w:r>
      <w:r w:rsidRPr="00594620">
        <w:rPr>
          <w:rFonts w:asciiTheme="majorBidi" w:hAnsiTheme="majorBidi" w:cstheme="majorBidi"/>
          <w:lang w:val="nl-NL"/>
        </w:rPr>
        <w:t>als hy gehoudenis naar ‘t voorschrift van de</w:t>
      </w:r>
      <w:r>
        <w:rPr>
          <w:rFonts w:asciiTheme="majorBidi" w:hAnsiTheme="majorBidi" w:cstheme="majorBidi"/>
          <w:lang w:val="nl-NL"/>
        </w:rPr>
        <w:t xml:space="preserve"> </w:t>
      </w:r>
      <w:r w:rsidRPr="00594620">
        <w:rPr>
          <w:rFonts w:asciiTheme="majorBidi" w:hAnsiTheme="majorBidi" w:cstheme="majorBidi"/>
          <w:lang w:val="nl-NL"/>
        </w:rPr>
        <w:t>gezonde reden te leven ; namentlijk</w:t>
      </w:r>
      <w:r w:rsidR="00FF37F8">
        <w:rPr>
          <w:rFonts w:asciiTheme="majorBidi" w:hAnsiTheme="majorBidi" w:cstheme="majorBidi"/>
          <w:lang w:val="nl-NL"/>
        </w:rPr>
        <w:t xml:space="preserve">, </w:t>
      </w:r>
      <w:r w:rsidRPr="00594620">
        <w:rPr>
          <w:rFonts w:asciiTheme="majorBidi" w:hAnsiTheme="majorBidi" w:cstheme="majorBidi"/>
          <w:lang w:val="nl-NL"/>
        </w:rPr>
        <w:t>om dat het nut voor</w:t>
      </w:r>
      <w:r>
        <w:rPr>
          <w:rFonts w:asciiTheme="majorBidi" w:hAnsiTheme="majorBidi" w:cstheme="majorBidi"/>
          <w:lang w:val="nl-NL"/>
        </w:rPr>
        <w:t xml:space="preserve"> </w:t>
      </w:r>
      <w:r w:rsidRPr="00594620">
        <w:rPr>
          <w:rFonts w:asciiTheme="majorBidi" w:hAnsiTheme="majorBidi" w:cstheme="majorBidi"/>
          <w:lang w:val="nl-NL"/>
        </w:rPr>
        <w:t>hem en ter zaligheit noodzaaklijk is</w:t>
      </w:r>
      <w:r w:rsidR="00FF37F8">
        <w:rPr>
          <w:rFonts w:asciiTheme="majorBidi" w:hAnsiTheme="majorBidi" w:cstheme="majorBidi"/>
          <w:lang w:val="nl-NL"/>
        </w:rPr>
        <w:t xml:space="preserve">, </w:t>
      </w:r>
      <w:r w:rsidRPr="00594620">
        <w:rPr>
          <w:rFonts w:asciiTheme="majorBidi" w:hAnsiTheme="majorBidi" w:cstheme="majorBidi"/>
          <w:lang w:val="nl-NL"/>
        </w:rPr>
        <w:t>indien hy dit niet wil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het staat aan hem vry</w:t>
      </w:r>
      <w:r w:rsidR="00FF37F8">
        <w:rPr>
          <w:rFonts w:asciiTheme="majorBidi" w:hAnsiTheme="majorBidi" w:cstheme="majorBidi"/>
          <w:lang w:val="nl-NL"/>
        </w:rPr>
        <w:t xml:space="preserve">, </w:t>
      </w:r>
      <w:r w:rsidRPr="00594620">
        <w:rPr>
          <w:rFonts w:asciiTheme="majorBidi" w:hAnsiTheme="majorBidi" w:cstheme="majorBidi"/>
          <w:lang w:val="nl-NL"/>
        </w:rPr>
        <w:t>doch met groot gevaar voor hem.</w:t>
      </w:r>
      <w:r>
        <w:rPr>
          <w:rFonts w:asciiTheme="majorBidi" w:hAnsiTheme="majorBidi" w:cstheme="majorBidi"/>
          <w:lang w:val="nl-NL"/>
        </w:rPr>
        <w:t xml:space="preserve"> </w:t>
      </w:r>
      <w:r w:rsidRPr="00594620">
        <w:rPr>
          <w:rFonts w:asciiTheme="majorBidi" w:hAnsiTheme="majorBidi" w:cstheme="majorBidi"/>
          <w:lang w:val="nl-NL"/>
        </w:rPr>
        <w:t>En dus is hy gehouden naar zijn eige besluit alleen</w:t>
      </w:r>
      <w:r w:rsidR="00FF37F8">
        <w:rPr>
          <w:rFonts w:asciiTheme="majorBidi" w:hAnsiTheme="majorBidi" w:cstheme="majorBidi"/>
          <w:lang w:val="nl-NL"/>
        </w:rPr>
        <w:t xml:space="preserve">, </w:t>
      </w:r>
      <w:r w:rsidRPr="00594620">
        <w:rPr>
          <w:rFonts w:asciiTheme="majorBidi" w:hAnsiTheme="majorBidi" w:cstheme="majorBidi"/>
          <w:lang w:val="nl-NL"/>
        </w:rPr>
        <w:t>niet</w:t>
      </w:r>
      <w:r>
        <w:rPr>
          <w:rFonts w:asciiTheme="majorBidi" w:hAnsiTheme="majorBidi" w:cstheme="majorBidi"/>
          <w:lang w:val="nl-NL"/>
        </w:rPr>
        <w:t xml:space="preserve"> </w:t>
      </w:r>
      <w:r w:rsidRPr="00594620">
        <w:rPr>
          <w:rFonts w:asciiTheme="majorBidi" w:hAnsiTheme="majorBidi" w:cstheme="majorBidi"/>
          <w:lang w:val="nl-NL"/>
        </w:rPr>
        <w:t>naar eens anders te leven</w:t>
      </w:r>
      <w:r w:rsidR="00FF37F8">
        <w:rPr>
          <w:rFonts w:asciiTheme="majorBidi" w:hAnsiTheme="majorBidi" w:cstheme="majorBidi"/>
          <w:lang w:val="nl-NL"/>
        </w:rPr>
        <w:t xml:space="preserve">, </w:t>
      </w:r>
      <w:r w:rsidRPr="00594620">
        <w:rPr>
          <w:rFonts w:asciiTheme="majorBidi" w:hAnsiTheme="majorBidi" w:cstheme="majorBidi"/>
          <w:lang w:val="nl-NL"/>
        </w:rPr>
        <w:t>noch enig sterflijk rechter</w:t>
      </w:r>
      <w:r w:rsidR="00FF37F8">
        <w:rPr>
          <w:rFonts w:asciiTheme="majorBidi" w:hAnsiTheme="majorBidi" w:cstheme="majorBidi"/>
          <w:lang w:val="nl-NL"/>
        </w:rPr>
        <w:t xml:space="preserve">, </w:t>
      </w:r>
      <w:r w:rsidRPr="00594620">
        <w:rPr>
          <w:rFonts w:asciiTheme="majorBidi" w:hAnsiTheme="majorBidi" w:cstheme="majorBidi"/>
          <w:lang w:val="nl-NL"/>
        </w:rPr>
        <w:t>noch</w:t>
      </w:r>
      <w:r>
        <w:rPr>
          <w:rFonts w:asciiTheme="majorBidi" w:hAnsiTheme="majorBidi" w:cstheme="majorBidi"/>
          <w:lang w:val="nl-NL"/>
        </w:rPr>
        <w:t xml:space="preserve"> </w:t>
      </w:r>
      <w:r w:rsidR="00B646FF">
        <w:rPr>
          <w:rFonts w:asciiTheme="majorBidi" w:hAnsiTheme="majorBidi" w:cstheme="majorBidi"/>
          <w:lang w:val="nl-NL"/>
        </w:rPr>
        <w:t>naar t recht enig v</w:t>
      </w:r>
      <w:r w:rsidRPr="00594620">
        <w:rPr>
          <w:rFonts w:asciiTheme="majorBidi" w:hAnsiTheme="majorBidi" w:cstheme="majorBidi"/>
          <w:lang w:val="nl-NL"/>
        </w:rPr>
        <w:t>oorstander van de Godsdienst t’</w:t>
      </w:r>
      <w:r w:rsidR="006F3162">
        <w:rPr>
          <w:rFonts w:asciiTheme="majorBidi" w:hAnsiTheme="majorBidi" w:cstheme="majorBidi"/>
          <w:lang w:val="nl-NL"/>
        </w:rPr>
        <w:t xml:space="preserve"> </w:t>
      </w:r>
      <w:r w:rsidRPr="00594620">
        <w:rPr>
          <w:rFonts w:asciiTheme="majorBidi" w:hAnsiTheme="majorBidi" w:cstheme="majorBidi"/>
          <w:lang w:val="nl-NL"/>
        </w:rPr>
        <w:t>erkennen.</w:t>
      </w:r>
      <w:r w:rsidR="00B646FF">
        <w:rPr>
          <w:rFonts w:asciiTheme="majorBidi" w:hAnsiTheme="majorBidi" w:cstheme="majorBidi"/>
          <w:lang w:val="nl-NL"/>
        </w:rPr>
        <w:t xml:space="preserve"> </w:t>
      </w:r>
      <w:r w:rsidRPr="00594620">
        <w:rPr>
          <w:rFonts w:asciiTheme="majorBidi" w:hAnsiTheme="majorBidi" w:cstheme="majorBidi"/>
          <w:lang w:val="nl-NL"/>
        </w:rPr>
        <w:t>En ik verzeker</w:t>
      </w:r>
      <w:r w:rsidR="00FF37F8">
        <w:rPr>
          <w:rFonts w:asciiTheme="majorBidi" w:hAnsiTheme="majorBidi" w:cstheme="majorBidi"/>
          <w:lang w:val="nl-NL"/>
        </w:rPr>
        <w:t xml:space="preserve">, </w:t>
      </w:r>
      <w:r w:rsidRPr="00594620">
        <w:rPr>
          <w:rFonts w:asciiTheme="majorBidi" w:hAnsiTheme="majorBidi" w:cstheme="majorBidi"/>
          <w:lang w:val="nl-NL"/>
        </w:rPr>
        <w:t>dat d’ oppermacht dit recht heeft behouden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dewelke de menschen wel kan rade</w:t>
      </w:r>
      <w:r w:rsidR="00FF37F8">
        <w:rPr>
          <w:rFonts w:asciiTheme="majorBidi" w:hAnsiTheme="majorBidi" w:cstheme="majorBidi"/>
          <w:lang w:val="nl-NL"/>
        </w:rPr>
        <w:t xml:space="preserve">, </w:t>
      </w:r>
      <w:r w:rsidRPr="00594620">
        <w:rPr>
          <w:rFonts w:asciiTheme="majorBidi" w:hAnsiTheme="majorBidi" w:cstheme="majorBidi"/>
          <w:lang w:val="nl-NL"/>
        </w:rPr>
        <w:t>maar niet gehouden</w:t>
      </w:r>
      <w:r w:rsidR="006F3162">
        <w:rPr>
          <w:rFonts w:asciiTheme="majorBidi" w:hAnsiTheme="majorBidi" w:cstheme="majorBidi"/>
          <w:lang w:val="nl-NL"/>
        </w:rPr>
        <w:t xml:space="preserve"> </w:t>
      </w:r>
      <w:r w:rsidRPr="00594620">
        <w:rPr>
          <w:rFonts w:asciiTheme="majorBidi" w:hAnsiTheme="majorBidi" w:cstheme="majorBidi"/>
          <w:lang w:val="nl-NL"/>
        </w:rPr>
        <w:t>is ymant voor rechter</w:t>
      </w:r>
      <w:r w:rsidR="00FF37F8">
        <w:rPr>
          <w:rFonts w:asciiTheme="majorBidi" w:hAnsiTheme="majorBidi" w:cstheme="majorBidi"/>
          <w:lang w:val="nl-NL"/>
        </w:rPr>
        <w:t xml:space="preserve">, </w:t>
      </w:r>
      <w:r w:rsidRPr="00594620">
        <w:rPr>
          <w:rFonts w:asciiTheme="majorBidi" w:hAnsiTheme="majorBidi" w:cstheme="majorBidi"/>
          <w:lang w:val="nl-NL"/>
        </w:rPr>
        <w:t>noch enig sterflijk mensch</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behalven zich zelven</w:t>
      </w:r>
      <w:r w:rsidR="00FF37F8">
        <w:rPr>
          <w:rFonts w:asciiTheme="majorBidi" w:hAnsiTheme="majorBidi" w:cstheme="majorBidi"/>
          <w:lang w:val="nl-NL"/>
        </w:rPr>
        <w:t xml:space="preserve">, </w:t>
      </w:r>
      <w:r w:rsidRPr="00594620">
        <w:rPr>
          <w:rFonts w:asciiTheme="majorBidi" w:hAnsiTheme="majorBidi" w:cstheme="majorBidi"/>
          <w:lang w:val="nl-NL"/>
        </w:rPr>
        <w:t>tot verdediger van enig recht t ‘erkennen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behalven een Propheet</w:t>
      </w:r>
      <w:r w:rsidR="00FF37F8">
        <w:rPr>
          <w:rFonts w:asciiTheme="majorBidi" w:hAnsiTheme="majorBidi" w:cstheme="majorBidi"/>
          <w:lang w:val="nl-NL"/>
        </w:rPr>
        <w:t xml:space="preserve">, </w:t>
      </w:r>
      <w:r w:rsidRPr="00594620">
        <w:rPr>
          <w:rFonts w:asciiTheme="majorBidi" w:hAnsiTheme="majorBidi" w:cstheme="majorBidi"/>
          <w:lang w:val="nl-NL"/>
        </w:rPr>
        <w:t>die uitdrukkelijk van God</w:t>
      </w:r>
      <w:r>
        <w:rPr>
          <w:rFonts w:asciiTheme="majorBidi" w:hAnsiTheme="majorBidi" w:cstheme="majorBidi"/>
          <w:lang w:val="nl-NL"/>
        </w:rPr>
        <w:t xml:space="preserve"> </w:t>
      </w:r>
      <w:r w:rsidRPr="00594620">
        <w:rPr>
          <w:rFonts w:asciiTheme="majorBidi" w:hAnsiTheme="majorBidi" w:cstheme="majorBidi"/>
          <w:lang w:val="nl-NL"/>
        </w:rPr>
        <w:t>gezonden word</w:t>
      </w:r>
      <w:r w:rsidR="00FF37F8">
        <w:rPr>
          <w:rFonts w:asciiTheme="majorBidi" w:hAnsiTheme="majorBidi" w:cstheme="majorBidi"/>
          <w:lang w:val="nl-NL"/>
        </w:rPr>
        <w:t xml:space="preserve">, </w:t>
      </w:r>
      <w:r w:rsidRPr="00594620">
        <w:rPr>
          <w:rFonts w:asciiTheme="majorBidi" w:hAnsiTheme="majorBidi" w:cstheme="majorBidi"/>
          <w:lang w:val="nl-NL"/>
        </w:rPr>
        <w:t>en die dit met ontwijfelbare tekens toont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dan word hy gedwongen</w:t>
      </w:r>
      <w:r w:rsidR="00FF37F8">
        <w:rPr>
          <w:rFonts w:asciiTheme="majorBidi" w:hAnsiTheme="majorBidi" w:cstheme="majorBidi"/>
          <w:lang w:val="nl-NL"/>
        </w:rPr>
        <w:t xml:space="preserve">, </w:t>
      </w:r>
      <w:r w:rsidRPr="00594620">
        <w:rPr>
          <w:rFonts w:asciiTheme="majorBidi" w:hAnsiTheme="majorBidi" w:cstheme="majorBidi"/>
          <w:lang w:val="nl-NL"/>
        </w:rPr>
        <w:t>niet de mensch</w:t>
      </w:r>
      <w:r w:rsidR="00FF37F8">
        <w:rPr>
          <w:rFonts w:asciiTheme="majorBidi" w:hAnsiTheme="majorBidi" w:cstheme="majorBidi"/>
          <w:lang w:val="nl-NL"/>
        </w:rPr>
        <w:t xml:space="preserve">, </w:t>
      </w:r>
      <w:r w:rsidRPr="00594620">
        <w:rPr>
          <w:rFonts w:asciiTheme="majorBidi" w:hAnsiTheme="majorBidi" w:cstheme="majorBidi"/>
          <w:lang w:val="nl-NL"/>
        </w:rPr>
        <w:t>maar God</w:t>
      </w:r>
      <w:r>
        <w:rPr>
          <w:rFonts w:asciiTheme="majorBidi" w:hAnsiTheme="majorBidi" w:cstheme="majorBidi"/>
          <w:lang w:val="nl-NL"/>
        </w:rPr>
        <w:t xml:space="preserve"> </w:t>
      </w:r>
      <w:r w:rsidRPr="00594620">
        <w:rPr>
          <w:rFonts w:asciiTheme="majorBidi" w:hAnsiTheme="majorBidi" w:cstheme="majorBidi"/>
          <w:lang w:val="nl-NL"/>
        </w:rPr>
        <w:t>zelf tot rechter t ‘erkennen. Doch indien d’ oppermacht God</w:t>
      </w:r>
      <w:r>
        <w:rPr>
          <w:rFonts w:asciiTheme="majorBidi" w:hAnsiTheme="majorBidi" w:cstheme="majorBidi"/>
          <w:lang w:val="nl-NL"/>
        </w:rPr>
        <w:t xml:space="preserve"> </w:t>
      </w:r>
      <w:r w:rsidRPr="00594620">
        <w:rPr>
          <w:rFonts w:asciiTheme="majorBidi" w:hAnsiTheme="majorBidi" w:cstheme="majorBidi"/>
          <w:lang w:val="nl-NL"/>
        </w:rPr>
        <w:t>in zijn geopenbaart recht niet wil gehoorzamen</w:t>
      </w:r>
      <w:r w:rsidR="00FF37F8">
        <w:rPr>
          <w:rFonts w:asciiTheme="majorBidi" w:hAnsiTheme="majorBidi" w:cstheme="majorBidi"/>
          <w:lang w:val="nl-NL"/>
        </w:rPr>
        <w:t xml:space="preserve">, </w:t>
      </w:r>
      <w:r w:rsidRPr="00594620">
        <w:rPr>
          <w:rFonts w:asciiTheme="majorBidi" w:hAnsiTheme="majorBidi" w:cstheme="majorBidi"/>
          <w:lang w:val="nl-NL"/>
        </w:rPr>
        <w:t>dit staat</w:t>
      </w:r>
      <w:r>
        <w:rPr>
          <w:rFonts w:asciiTheme="majorBidi" w:hAnsiTheme="majorBidi" w:cstheme="majorBidi"/>
          <w:lang w:val="nl-NL"/>
        </w:rPr>
        <w:t xml:space="preserve"> </w:t>
      </w:r>
      <w:r w:rsidRPr="00594620">
        <w:rPr>
          <w:rFonts w:asciiTheme="majorBidi" w:hAnsiTheme="majorBidi" w:cstheme="majorBidi"/>
          <w:lang w:val="nl-NL"/>
        </w:rPr>
        <w:t>aan hem</w:t>
      </w:r>
      <w:r w:rsidR="00FF37F8">
        <w:rPr>
          <w:rFonts w:asciiTheme="majorBidi" w:hAnsiTheme="majorBidi" w:cstheme="majorBidi"/>
          <w:lang w:val="nl-NL"/>
        </w:rPr>
        <w:t xml:space="preserve">, </w:t>
      </w:r>
      <w:r w:rsidRPr="00594620">
        <w:rPr>
          <w:rFonts w:asciiTheme="majorBidi" w:hAnsiTheme="majorBidi" w:cstheme="majorBidi"/>
          <w:lang w:val="nl-NL"/>
        </w:rPr>
        <w:t>maar tot zijn gevaar en schade</w:t>
      </w:r>
      <w:r w:rsidR="00FF37F8">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zo dit</w:t>
      </w:r>
      <w:r>
        <w:rPr>
          <w:rFonts w:asciiTheme="majorBidi" w:hAnsiTheme="majorBidi" w:cstheme="majorBidi"/>
          <w:lang w:val="nl-NL"/>
        </w:rPr>
        <w:t xml:space="preserve"> </w:t>
      </w:r>
      <w:r w:rsidRPr="00594620">
        <w:rPr>
          <w:rFonts w:asciiTheme="majorBidi" w:hAnsiTheme="majorBidi" w:cstheme="majorBidi"/>
          <w:lang w:val="nl-NL"/>
        </w:rPr>
        <w:t>geopenbaart recht van God niet tegen enig burgerlijk of natuurlijk</w:t>
      </w:r>
      <w:r w:rsidR="006F3162">
        <w:rPr>
          <w:rFonts w:asciiTheme="majorBidi" w:hAnsiTheme="majorBidi" w:cstheme="majorBidi"/>
          <w:lang w:val="nl-NL"/>
        </w:rPr>
        <w:t xml:space="preserve"> </w:t>
      </w:r>
      <w:r w:rsidRPr="00594620">
        <w:rPr>
          <w:rFonts w:asciiTheme="majorBidi" w:hAnsiTheme="majorBidi" w:cstheme="majorBidi"/>
          <w:lang w:val="nl-NL"/>
        </w:rPr>
        <w:t>recht strijdig is</w:t>
      </w:r>
      <w:r w:rsidR="00B646FF">
        <w:rPr>
          <w:rFonts w:asciiTheme="majorBidi" w:hAnsiTheme="majorBidi" w:cstheme="majorBidi"/>
          <w:lang w:val="nl-NL"/>
        </w:rPr>
        <w:t>:</w:t>
      </w:r>
      <w:r w:rsidRPr="00594620">
        <w:rPr>
          <w:rFonts w:asciiTheme="majorBidi" w:hAnsiTheme="majorBidi" w:cstheme="majorBidi"/>
          <w:lang w:val="nl-NL"/>
        </w:rPr>
        <w:t xml:space="preserve"> want het burgerlijk recht hangt</w:t>
      </w:r>
      <w:r>
        <w:rPr>
          <w:rFonts w:asciiTheme="majorBidi" w:hAnsiTheme="majorBidi" w:cstheme="majorBidi"/>
          <w:lang w:val="nl-NL"/>
        </w:rPr>
        <w:t xml:space="preserve"> </w:t>
      </w:r>
      <w:r w:rsidRPr="00594620">
        <w:rPr>
          <w:rFonts w:asciiTheme="majorBidi" w:hAnsiTheme="majorBidi" w:cstheme="majorBidi"/>
          <w:lang w:val="nl-NL"/>
        </w:rPr>
        <w:t>van zijn besluit alleen af</w:t>
      </w:r>
      <w:r w:rsidR="00FF37F8">
        <w:rPr>
          <w:rFonts w:asciiTheme="majorBidi" w:hAnsiTheme="majorBidi" w:cstheme="majorBidi"/>
          <w:lang w:val="nl-NL"/>
        </w:rPr>
        <w:t xml:space="preserve">, </w:t>
      </w:r>
      <w:r w:rsidRPr="00594620">
        <w:rPr>
          <w:rFonts w:asciiTheme="majorBidi" w:hAnsiTheme="majorBidi" w:cstheme="majorBidi"/>
          <w:lang w:val="nl-NL"/>
        </w:rPr>
        <w:t>en ‘t natuurlijk recht van de</w:t>
      </w:r>
      <w:r w:rsidR="006F3162">
        <w:rPr>
          <w:rFonts w:asciiTheme="majorBidi" w:hAnsiTheme="majorBidi" w:cstheme="majorBidi"/>
          <w:lang w:val="nl-NL"/>
        </w:rPr>
        <w:t xml:space="preserve"> </w:t>
      </w:r>
      <w:r w:rsidRPr="00594620">
        <w:rPr>
          <w:rFonts w:asciiTheme="majorBidi" w:hAnsiTheme="majorBidi" w:cstheme="majorBidi"/>
          <w:lang w:val="nl-NL"/>
        </w:rPr>
        <w:t>wetten der natuur</w:t>
      </w:r>
      <w:r w:rsidR="00FF37F8">
        <w:rPr>
          <w:rFonts w:asciiTheme="majorBidi" w:hAnsiTheme="majorBidi" w:cstheme="majorBidi"/>
          <w:lang w:val="nl-NL"/>
        </w:rPr>
        <w:t xml:space="preserve">, </w:t>
      </w:r>
      <w:r w:rsidRPr="00594620">
        <w:rPr>
          <w:rFonts w:asciiTheme="majorBidi" w:hAnsiTheme="majorBidi" w:cstheme="majorBidi"/>
          <w:lang w:val="nl-NL"/>
        </w:rPr>
        <w:t>die niet naar de Godsdienst: alleenlijk</w:t>
      </w:r>
      <w:r>
        <w:rPr>
          <w:rFonts w:asciiTheme="majorBidi" w:hAnsiTheme="majorBidi" w:cstheme="majorBidi"/>
          <w:lang w:val="nl-NL"/>
        </w:rPr>
        <w:t xml:space="preserve"> </w:t>
      </w:r>
      <w:r w:rsidRPr="00594620">
        <w:rPr>
          <w:rFonts w:asciiTheme="majorBidi" w:hAnsiTheme="majorBidi" w:cstheme="majorBidi"/>
          <w:lang w:val="nl-NL"/>
        </w:rPr>
        <w:t>naar ‘t menschelijk nut doelende</w:t>
      </w:r>
      <w:r w:rsidR="00FF37F8">
        <w:rPr>
          <w:rFonts w:asciiTheme="majorBidi" w:hAnsiTheme="majorBidi" w:cstheme="majorBidi"/>
          <w:lang w:val="nl-NL"/>
        </w:rPr>
        <w:t xml:space="preserve">, </w:t>
      </w:r>
      <w:r w:rsidRPr="00594620">
        <w:rPr>
          <w:rFonts w:asciiTheme="majorBidi" w:hAnsiTheme="majorBidi" w:cstheme="majorBidi"/>
          <w:lang w:val="nl-NL"/>
        </w:rPr>
        <w:t>maar naar d’</w:t>
      </w:r>
      <w:r w:rsidR="006F3162">
        <w:rPr>
          <w:rFonts w:asciiTheme="majorBidi" w:hAnsiTheme="majorBidi" w:cstheme="majorBidi"/>
          <w:lang w:val="nl-NL"/>
        </w:rPr>
        <w:t xml:space="preserve"> </w:t>
      </w:r>
      <w:r w:rsidRPr="00594620">
        <w:rPr>
          <w:rFonts w:asciiTheme="majorBidi" w:hAnsiTheme="majorBidi" w:cstheme="majorBidi"/>
          <w:lang w:val="nl-NL"/>
        </w:rPr>
        <w:t>ordening van</w:t>
      </w:r>
      <w:r>
        <w:rPr>
          <w:rFonts w:asciiTheme="majorBidi" w:hAnsiTheme="majorBidi" w:cstheme="majorBidi"/>
          <w:lang w:val="nl-NL"/>
        </w:rPr>
        <w:t xml:space="preserve"> </w:t>
      </w:r>
      <w:r w:rsidRPr="00594620">
        <w:rPr>
          <w:rFonts w:asciiTheme="majorBidi" w:hAnsiTheme="majorBidi" w:cstheme="majorBidi"/>
          <w:lang w:val="nl-NL"/>
        </w:rPr>
        <w:t>de gehele natuur</w:t>
      </w:r>
      <w:r w:rsidR="00FF37F8">
        <w:rPr>
          <w:rFonts w:asciiTheme="majorBidi" w:hAnsiTheme="majorBidi" w:cstheme="majorBidi"/>
          <w:lang w:val="nl-NL"/>
        </w:rPr>
        <w:t xml:space="preserve">, </w:t>
      </w:r>
      <w:r w:rsidRPr="00594620">
        <w:rPr>
          <w:rFonts w:asciiTheme="majorBidi" w:hAnsiTheme="majorBidi" w:cstheme="majorBidi"/>
          <w:lang w:val="nl-NL"/>
        </w:rPr>
        <w:t>dat is naar Gods eeuwig besluit</w:t>
      </w:r>
      <w:r w:rsidR="00FF37F8">
        <w:rPr>
          <w:rFonts w:asciiTheme="majorBidi" w:hAnsiTheme="majorBidi" w:cstheme="majorBidi"/>
          <w:lang w:val="nl-NL"/>
        </w:rPr>
        <w:t xml:space="preserve">, </w:t>
      </w:r>
      <w:r w:rsidRPr="00594620">
        <w:rPr>
          <w:rFonts w:asciiTheme="majorBidi" w:hAnsiTheme="majorBidi" w:cstheme="majorBidi"/>
          <w:lang w:val="nl-NL"/>
        </w:rPr>
        <w:t>aan ons</w:t>
      </w:r>
      <w:r>
        <w:rPr>
          <w:rFonts w:asciiTheme="majorBidi" w:hAnsiTheme="majorBidi" w:cstheme="majorBidi"/>
          <w:lang w:val="nl-NL"/>
        </w:rPr>
        <w:t xml:space="preserve"> </w:t>
      </w:r>
      <w:r w:rsidRPr="00594620">
        <w:rPr>
          <w:rFonts w:asciiTheme="majorBidi" w:hAnsiTheme="majorBidi" w:cstheme="majorBidi"/>
          <w:lang w:val="nl-NL"/>
        </w:rPr>
        <w:t>onbekent</w:t>
      </w:r>
      <w:r w:rsidR="00FF37F8">
        <w:rPr>
          <w:rFonts w:asciiTheme="majorBidi" w:hAnsiTheme="majorBidi" w:cstheme="majorBidi"/>
          <w:lang w:val="nl-NL"/>
        </w:rPr>
        <w:t xml:space="preserve">, </w:t>
      </w:r>
      <w:r w:rsidRPr="00594620">
        <w:rPr>
          <w:rFonts w:asciiTheme="majorBidi" w:hAnsiTheme="majorBidi" w:cstheme="majorBidi"/>
          <w:lang w:val="nl-NL"/>
        </w:rPr>
        <w:t>geschikt zijn. ‘t Welk zommige schijnen duisterlijk</w:t>
      </w:r>
      <w:r>
        <w:rPr>
          <w:rFonts w:asciiTheme="majorBidi" w:hAnsiTheme="majorBidi" w:cstheme="majorBidi"/>
          <w:lang w:val="nl-NL"/>
        </w:rPr>
        <w:t xml:space="preserve"> </w:t>
      </w:r>
      <w:r w:rsidRPr="00594620">
        <w:rPr>
          <w:rFonts w:asciiTheme="majorBidi" w:hAnsiTheme="majorBidi" w:cstheme="majorBidi"/>
          <w:lang w:val="nl-NL"/>
        </w:rPr>
        <w:t>bevat te hebben</w:t>
      </w:r>
      <w:r w:rsidR="00FF37F8">
        <w:rPr>
          <w:rFonts w:asciiTheme="majorBidi" w:hAnsiTheme="majorBidi" w:cstheme="majorBidi"/>
          <w:lang w:val="nl-NL"/>
        </w:rPr>
        <w:t xml:space="preserve">, </w:t>
      </w:r>
      <w:r w:rsidRPr="00594620">
        <w:rPr>
          <w:rFonts w:asciiTheme="majorBidi" w:hAnsiTheme="majorBidi" w:cstheme="majorBidi"/>
          <w:lang w:val="nl-NL"/>
        </w:rPr>
        <w:t>te weten de genen</w:t>
      </w:r>
      <w:r w:rsidR="00FF37F8">
        <w:rPr>
          <w:rFonts w:asciiTheme="majorBidi" w:hAnsiTheme="majorBidi" w:cstheme="majorBidi"/>
          <w:lang w:val="nl-NL"/>
        </w:rPr>
        <w:t xml:space="preserve">, </w:t>
      </w:r>
      <w:r w:rsidR="00B646FF">
        <w:rPr>
          <w:rFonts w:asciiTheme="majorBidi" w:hAnsiTheme="majorBidi" w:cstheme="majorBidi"/>
          <w:lang w:val="nl-NL"/>
        </w:rPr>
        <w:t>die st</w:t>
      </w:r>
      <w:r w:rsidRPr="00594620">
        <w:rPr>
          <w:rFonts w:asciiTheme="majorBidi" w:hAnsiTheme="majorBidi" w:cstheme="majorBidi"/>
          <w:lang w:val="nl-NL"/>
        </w:rPr>
        <w:t>ellen dat de</w:t>
      </w:r>
      <w:r>
        <w:rPr>
          <w:rFonts w:asciiTheme="majorBidi" w:hAnsiTheme="majorBidi" w:cstheme="majorBidi"/>
          <w:lang w:val="nl-NL"/>
        </w:rPr>
        <w:t xml:space="preserve"> </w:t>
      </w:r>
      <w:r w:rsidRPr="00594620">
        <w:rPr>
          <w:rFonts w:asciiTheme="majorBidi" w:hAnsiTheme="majorBidi" w:cstheme="majorBidi"/>
          <w:lang w:val="nl-NL"/>
        </w:rPr>
        <w:t>mensch wel tegens Gods geopenbaarde wil</w:t>
      </w:r>
      <w:r w:rsidR="00FF37F8">
        <w:rPr>
          <w:rFonts w:asciiTheme="majorBidi" w:hAnsiTheme="majorBidi" w:cstheme="majorBidi"/>
          <w:lang w:val="nl-NL"/>
        </w:rPr>
        <w:t xml:space="preserve">, </w:t>
      </w:r>
      <w:r w:rsidRPr="00594620">
        <w:rPr>
          <w:rFonts w:asciiTheme="majorBidi" w:hAnsiTheme="majorBidi" w:cstheme="majorBidi"/>
          <w:lang w:val="nl-NL"/>
        </w:rPr>
        <w:t>maar niet tegens</w:t>
      </w:r>
      <w:r w:rsidR="006F3162">
        <w:rPr>
          <w:rFonts w:asciiTheme="majorBidi" w:hAnsiTheme="majorBidi" w:cstheme="majorBidi"/>
          <w:lang w:val="nl-NL"/>
        </w:rPr>
        <w:t xml:space="preserve"> </w:t>
      </w:r>
      <w:r w:rsidR="00B646FF">
        <w:rPr>
          <w:rFonts w:asciiTheme="majorBidi" w:hAnsiTheme="majorBidi" w:cstheme="majorBidi"/>
          <w:lang w:val="nl-NL"/>
        </w:rPr>
        <w:t>zij</w:t>
      </w:r>
      <w:r w:rsidRPr="00594620">
        <w:rPr>
          <w:rFonts w:asciiTheme="majorBidi" w:hAnsiTheme="majorBidi" w:cstheme="majorBidi"/>
          <w:lang w:val="nl-NL"/>
        </w:rPr>
        <w:t>n eeuwig besluit</w:t>
      </w:r>
      <w:r w:rsidR="00FF37F8">
        <w:rPr>
          <w:rFonts w:asciiTheme="majorBidi" w:hAnsiTheme="majorBidi" w:cstheme="majorBidi"/>
          <w:lang w:val="nl-NL"/>
        </w:rPr>
        <w:t xml:space="preserve">, </w:t>
      </w:r>
      <w:r w:rsidRPr="00594620">
        <w:rPr>
          <w:rFonts w:asciiTheme="majorBidi" w:hAnsiTheme="majorBidi" w:cstheme="majorBidi"/>
          <w:lang w:val="nl-NL"/>
        </w:rPr>
        <w:t>door ‘t welk hy alles voorbepaalt</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kan zondigen. Indien ymant vraagt</w:t>
      </w:r>
      <w:r w:rsidR="00FF37F8">
        <w:rPr>
          <w:rFonts w:asciiTheme="majorBidi" w:hAnsiTheme="majorBidi" w:cstheme="majorBidi"/>
          <w:lang w:val="nl-NL"/>
        </w:rPr>
        <w:t xml:space="preserve">, </w:t>
      </w:r>
      <w:r w:rsidRPr="00594620">
        <w:rPr>
          <w:rFonts w:asciiTheme="majorBidi" w:hAnsiTheme="majorBidi" w:cstheme="majorBidi"/>
          <w:lang w:val="nl-NL"/>
        </w:rPr>
        <w:t>wat dan</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d’ oppermacht iets tegen de Godsdienst: en gehoorzaamheit</w:t>
      </w:r>
      <w:r w:rsidR="00FF37F8">
        <w:rPr>
          <w:rFonts w:asciiTheme="majorBidi" w:hAnsiTheme="majorBidi" w:cstheme="majorBidi"/>
          <w:lang w:val="nl-NL"/>
        </w:rPr>
        <w:t>,</w:t>
      </w:r>
      <w:r w:rsidR="006F3162">
        <w:rPr>
          <w:rFonts w:asciiTheme="majorBidi" w:hAnsiTheme="majorBidi" w:cstheme="majorBidi"/>
          <w:lang w:val="nl-NL"/>
        </w:rPr>
        <w:t xml:space="preserve"> </w:t>
      </w:r>
      <w:r w:rsidR="00B646FF">
        <w:rPr>
          <w:rFonts w:asciiTheme="majorBidi" w:hAnsiTheme="majorBidi" w:cstheme="majorBidi"/>
          <w:lang w:val="nl-NL"/>
        </w:rPr>
        <w:t>die wy met uitgedrukte beloft</w:t>
      </w:r>
      <w:r w:rsidRPr="00594620">
        <w:rPr>
          <w:rFonts w:asciiTheme="majorBidi" w:hAnsiTheme="majorBidi" w:cstheme="majorBidi"/>
          <w:lang w:val="nl-NL"/>
        </w:rPr>
        <w:t>en aan God belooft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beveelt ? Zal men dan de Goddelijke of menschelijke heerschappy</w:t>
      </w:r>
      <w:r>
        <w:rPr>
          <w:rFonts w:asciiTheme="majorBidi" w:hAnsiTheme="majorBidi" w:cstheme="majorBidi"/>
          <w:lang w:val="nl-NL"/>
        </w:rPr>
        <w:t xml:space="preserve"> </w:t>
      </w:r>
      <w:r w:rsidRPr="00594620">
        <w:rPr>
          <w:rFonts w:asciiTheme="majorBidi" w:hAnsiTheme="majorBidi" w:cstheme="majorBidi"/>
          <w:lang w:val="nl-NL"/>
        </w:rPr>
        <w:t>gehoorzamen ? Maar dewijl ik in ‘t volgende bredelijker</w:t>
      </w:r>
      <w:r>
        <w:rPr>
          <w:rFonts w:asciiTheme="majorBidi" w:hAnsiTheme="majorBidi" w:cstheme="majorBidi"/>
          <w:lang w:val="nl-NL"/>
        </w:rPr>
        <w:t xml:space="preserve"> </w:t>
      </w:r>
      <w:r w:rsidRPr="00594620">
        <w:rPr>
          <w:rFonts w:asciiTheme="majorBidi" w:hAnsiTheme="majorBidi" w:cstheme="majorBidi"/>
          <w:lang w:val="nl-NL"/>
        </w:rPr>
        <w:t>hier af zal handelen</w:t>
      </w:r>
      <w:r w:rsidR="00FF37F8">
        <w:rPr>
          <w:rFonts w:asciiTheme="majorBidi" w:hAnsiTheme="majorBidi" w:cstheme="majorBidi"/>
          <w:lang w:val="nl-NL"/>
        </w:rPr>
        <w:t xml:space="preserve">, </w:t>
      </w:r>
      <w:r w:rsidRPr="00594620">
        <w:rPr>
          <w:rFonts w:asciiTheme="majorBidi" w:hAnsiTheme="majorBidi" w:cstheme="majorBidi"/>
          <w:lang w:val="nl-NL"/>
        </w:rPr>
        <w:t>zo zeg ik hier alleenlijk in</w:t>
      </w:r>
      <w:r>
        <w:rPr>
          <w:rFonts w:asciiTheme="majorBidi" w:hAnsiTheme="majorBidi" w:cstheme="majorBidi"/>
          <w:lang w:val="nl-NL"/>
        </w:rPr>
        <w:t xml:space="preserve"> </w:t>
      </w:r>
      <w:r w:rsidRPr="00594620">
        <w:rPr>
          <w:rFonts w:asciiTheme="majorBidi" w:hAnsiTheme="majorBidi" w:cstheme="majorBidi"/>
          <w:lang w:val="nl-NL"/>
        </w:rPr>
        <w:t>‘t kort</w:t>
      </w:r>
      <w:r w:rsidR="00FF37F8">
        <w:rPr>
          <w:rFonts w:asciiTheme="majorBidi" w:hAnsiTheme="majorBidi" w:cstheme="majorBidi"/>
          <w:lang w:val="nl-NL"/>
        </w:rPr>
        <w:t xml:space="preserve">, </w:t>
      </w:r>
      <w:r w:rsidRPr="00594620">
        <w:rPr>
          <w:rFonts w:asciiTheme="majorBidi" w:hAnsiTheme="majorBidi" w:cstheme="majorBidi"/>
          <w:lang w:val="nl-NL"/>
        </w:rPr>
        <w:t>dat wy God boven alles moeten gehoorzamen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wy een zekere en ontwijfelbare openbaring hebben</w:t>
      </w:r>
      <w:r w:rsidR="00B646FF">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Doch dewijl de menschen gemeenlijk meest omtrent</w:t>
      </w:r>
      <w:r>
        <w:rPr>
          <w:rFonts w:asciiTheme="majorBidi" w:hAnsiTheme="majorBidi" w:cstheme="majorBidi"/>
          <w:lang w:val="nl-NL"/>
        </w:rPr>
        <w:t xml:space="preserve"> </w:t>
      </w:r>
      <w:r w:rsidR="00B646FF">
        <w:rPr>
          <w:rFonts w:asciiTheme="majorBidi" w:hAnsiTheme="majorBidi" w:cstheme="majorBidi"/>
          <w:lang w:val="nl-NL"/>
        </w:rPr>
        <w:t>de Godsdienst</w:t>
      </w:r>
      <w:r w:rsidRPr="00594620">
        <w:rPr>
          <w:rFonts w:asciiTheme="majorBidi" w:hAnsiTheme="majorBidi" w:cstheme="majorBidi"/>
          <w:lang w:val="nl-NL"/>
        </w:rPr>
        <w:t xml:space="preserve"> dolen</w:t>
      </w:r>
      <w:r w:rsidR="00FF37F8">
        <w:rPr>
          <w:rFonts w:asciiTheme="majorBidi" w:hAnsiTheme="majorBidi" w:cstheme="majorBidi"/>
          <w:lang w:val="nl-NL"/>
        </w:rPr>
        <w:t xml:space="preserve">, </w:t>
      </w:r>
      <w:r w:rsidRPr="00594620">
        <w:rPr>
          <w:rFonts w:asciiTheme="majorBidi" w:hAnsiTheme="majorBidi" w:cstheme="majorBidi"/>
          <w:lang w:val="nl-NL"/>
        </w:rPr>
        <w:t>en na de verscheidentheit der geesten</w:t>
      </w:r>
      <w:r>
        <w:rPr>
          <w:rFonts w:asciiTheme="majorBidi" w:hAnsiTheme="majorBidi" w:cstheme="majorBidi"/>
          <w:lang w:val="nl-NL"/>
        </w:rPr>
        <w:t xml:space="preserve"> </w:t>
      </w:r>
      <w:r w:rsidRPr="00594620">
        <w:rPr>
          <w:rFonts w:asciiTheme="majorBidi" w:hAnsiTheme="majorBidi" w:cstheme="majorBidi"/>
          <w:lang w:val="nl-NL"/>
        </w:rPr>
        <w:t>en zinnen veel dingen met grote twist en strijd verdichten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d’</w:t>
      </w:r>
      <w:r w:rsidR="006F3162">
        <w:rPr>
          <w:rFonts w:asciiTheme="majorBidi" w:hAnsiTheme="majorBidi" w:cstheme="majorBidi"/>
          <w:lang w:val="nl-NL"/>
        </w:rPr>
        <w:t xml:space="preserve"> </w:t>
      </w:r>
      <w:r w:rsidRPr="00594620">
        <w:rPr>
          <w:rFonts w:asciiTheme="majorBidi" w:hAnsiTheme="majorBidi" w:cstheme="majorBidi"/>
          <w:lang w:val="nl-NL"/>
        </w:rPr>
        <w:t>ervarentheit meer dan genoech getuigt; zo is ‘t zeker</w:t>
      </w:r>
      <w:r>
        <w:rPr>
          <w:rFonts w:asciiTheme="majorBidi" w:hAnsiTheme="majorBidi" w:cstheme="majorBidi"/>
          <w:lang w:val="nl-NL"/>
        </w:rPr>
        <w:t xml:space="preserve"> </w:t>
      </w:r>
      <w:r w:rsidRPr="00594620">
        <w:rPr>
          <w:rFonts w:asciiTheme="majorBidi" w:hAnsiTheme="majorBidi" w:cstheme="majorBidi"/>
          <w:lang w:val="nl-NL"/>
        </w:rPr>
        <w:t>dat</w:t>
      </w:r>
      <w:r w:rsidR="00FF37F8">
        <w:rPr>
          <w:rFonts w:asciiTheme="majorBidi" w:hAnsiTheme="majorBidi" w:cstheme="majorBidi"/>
          <w:lang w:val="nl-NL"/>
        </w:rPr>
        <w:t xml:space="preserve">, </w:t>
      </w:r>
      <w:r w:rsidRPr="00594620">
        <w:rPr>
          <w:rFonts w:asciiTheme="majorBidi" w:hAnsiTheme="majorBidi" w:cstheme="majorBidi"/>
          <w:lang w:val="nl-NL"/>
        </w:rPr>
        <w:t>zo niemant na ‘t recht gehouden is</w:t>
      </w:r>
      <w:r w:rsidR="00FF37F8">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oppermacht te</w:t>
      </w:r>
      <w:r w:rsidR="00B646FF">
        <w:rPr>
          <w:rFonts w:asciiTheme="majorBidi" w:hAnsiTheme="majorBidi" w:cstheme="majorBidi"/>
          <w:lang w:val="nl-NL"/>
        </w:rPr>
        <w:t xml:space="preserve"> </w:t>
      </w:r>
      <w:r w:rsidRPr="00594620">
        <w:rPr>
          <w:rFonts w:asciiTheme="majorBidi" w:hAnsiTheme="majorBidi" w:cstheme="majorBidi"/>
          <w:lang w:val="nl-NL"/>
        </w:rPr>
        <w:t>gehoorzamen</w:t>
      </w:r>
      <w:r w:rsidR="00FF37F8">
        <w:rPr>
          <w:rFonts w:asciiTheme="majorBidi" w:hAnsiTheme="majorBidi" w:cstheme="majorBidi"/>
          <w:lang w:val="nl-NL"/>
        </w:rPr>
        <w:t xml:space="preserve">, </w:t>
      </w:r>
      <w:r w:rsidRPr="00594620">
        <w:rPr>
          <w:rFonts w:asciiTheme="majorBidi" w:hAnsiTheme="majorBidi" w:cstheme="majorBidi"/>
          <w:lang w:val="nl-NL"/>
        </w:rPr>
        <w:t>te weten in die dingen</w:t>
      </w:r>
      <w:r w:rsidR="00FF37F8">
        <w:rPr>
          <w:rFonts w:asciiTheme="majorBidi" w:hAnsiTheme="majorBidi" w:cstheme="majorBidi"/>
          <w:lang w:val="nl-NL"/>
        </w:rPr>
        <w:t xml:space="preserve">, </w:t>
      </w:r>
      <w:r w:rsidRPr="00594620">
        <w:rPr>
          <w:rFonts w:asciiTheme="majorBidi" w:hAnsiTheme="majorBidi" w:cstheme="majorBidi"/>
          <w:lang w:val="nl-NL"/>
        </w:rPr>
        <w:t>dewelk hy zelf acht</w:t>
      </w:r>
      <w:r w:rsidR="006F3162">
        <w:rPr>
          <w:rFonts w:asciiTheme="majorBidi" w:hAnsiTheme="majorBidi" w:cstheme="majorBidi"/>
          <w:lang w:val="nl-NL"/>
        </w:rPr>
        <w:t xml:space="preserve"> </w:t>
      </w:r>
      <w:r w:rsidRPr="00594620">
        <w:rPr>
          <w:rFonts w:asciiTheme="majorBidi" w:hAnsiTheme="majorBidi" w:cstheme="majorBidi"/>
          <w:lang w:val="nl-NL"/>
        </w:rPr>
        <w:t>dat tot de Godsdienst behoren</w:t>
      </w:r>
      <w:r w:rsidR="00FF37F8">
        <w:rPr>
          <w:rFonts w:asciiTheme="majorBidi" w:hAnsiTheme="majorBidi" w:cstheme="majorBidi"/>
          <w:lang w:val="nl-NL"/>
        </w:rPr>
        <w:t xml:space="preserve">, </w:t>
      </w:r>
      <w:r w:rsidRPr="00594620">
        <w:rPr>
          <w:rFonts w:asciiTheme="majorBidi" w:hAnsiTheme="majorBidi" w:cstheme="majorBidi"/>
          <w:lang w:val="nl-NL"/>
        </w:rPr>
        <w:t>het recht van den Staat</w:t>
      </w:r>
      <w:r w:rsidR="00FF37F8">
        <w:rPr>
          <w:rFonts w:asciiTheme="majorBidi" w:hAnsiTheme="majorBidi" w:cstheme="majorBidi"/>
          <w:lang w:val="nl-NL"/>
        </w:rPr>
        <w:t xml:space="preserve">, </w:t>
      </w:r>
      <w:r w:rsidRPr="00594620">
        <w:rPr>
          <w:rFonts w:asciiTheme="majorBidi" w:hAnsiTheme="majorBidi" w:cstheme="majorBidi"/>
          <w:lang w:val="nl-NL"/>
        </w:rPr>
        <w:t>van</w:t>
      </w:r>
      <w:r>
        <w:rPr>
          <w:rFonts w:asciiTheme="majorBidi" w:hAnsiTheme="majorBidi" w:cstheme="majorBidi"/>
          <w:lang w:val="nl-NL"/>
        </w:rPr>
        <w:t xml:space="preserve"> </w:t>
      </w:r>
      <w:r w:rsidRPr="00594620">
        <w:rPr>
          <w:rFonts w:asciiTheme="majorBidi" w:hAnsiTheme="majorBidi" w:cstheme="majorBidi"/>
          <w:lang w:val="nl-NL"/>
        </w:rPr>
        <w:t>yders verscheide oordeel en genegentheit zal afhangen.</w:t>
      </w:r>
      <w:r>
        <w:rPr>
          <w:rFonts w:asciiTheme="majorBidi" w:hAnsiTheme="majorBidi" w:cstheme="majorBidi"/>
          <w:lang w:val="nl-NL"/>
        </w:rPr>
        <w:t xml:space="preserve"> </w:t>
      </w:r>
      <w:r w:rsidRPr="00594620">
        <w:rPr>
          <w:rFonts w:asciiTheme="majorBidi" w:hAnsiTheme="majorBidi" w:cstheme="majorBidi"/>
          <w:lang w:val="nl-NL"/>
        </w:rPr>
        <w:t>Want niemant zou zich daar aan verbonden houden</w:t>
      </w:r>
      <w:r w:rsidR="00FF37F8">
        <w:rPr>
          <w:rFonts w:asciiTheme="majorBidi" w:hAnsiTheme="majorBidi" w:cstheme="majorBidi"/>
          <w:lang w:val="nl-NL"/>
        </w:rPr>
        <w:t xml:space="preserve">, </w:t>
      </w:r>
      <w:r w:rsidRPr="00594620">
        <w:rPr>
          <w:rFonts w:asciiTheme="majorBidi" w:hAnsiTheme="majorBidi" w:cstheme="majorBidi"/>
          <w:lang w:val="nl-NL"/>
        </w:rPr>
        <w:t>die oordeelde</w:t>
      </w:r>
      <w:r>
        <w:rPr>
          <w:rFonts w:asciiTheme="majorBidi" w:hAnsiTheme="majorBidi" w:cstheme="majorBidi"/>
          <w:lang w:val="nl-NL"/>
        </w:rPr>
        <w:t xml:space="preserve"> </w:t>
      </w:r>
      <w:r w:rsidRPr="00594620">
        <w:rPr>
          <w:rFonts w:asciiTheme="majorBidi" w:hAnsiTheme="majorBidi" w:cstheme="majorBidi"/>
          <w:lang w:val="nl-NL"/>
        </w:rPr>
        <w:t>dat dit tegen zijn geloof en waangeloof ingestelt was ;</w:t>
      </w:r>
      <w:r>
        <w:rPr>
          <w:rFonts w:asciiTheme="majorBidi" w:hAnsiTheme="majorBidi" w:cstheme="majorBidi"/>
          <w:lang w:val="nl-NL"/>
        </w:rPr>
        <w:t xml:space="preserve"> </w:t>
      </w:r>
      <w:r w:rsidRPr="00594620">
        <w:rPr>
          <w:rFonts w:asciiTheme="majorBidi" w:hAnsiTheme="majorBidi" w:cstheme="majorBidi"/>
          <w:lang w:val="nl-NL"/>
        </w:rPr>
        <w:t>en in dezer voegen zou yder onder deze schijn verlof tot alles</w:t>
      </w:r>
      <w:r>
        <w:rPr>
          <w:rFonts w:asciiTheme="majorBidi" w:hAnsiTheme="majorBidi" w:cstheme="majorBidi"/>
          <w:lang w:val="nl-NL"/>
        </w:rPr>
        <w:t xml:space="preserve"> </w:t>
      </w:r>
      <w:r w:rsidRPr="00594620">
        <w:rPr>
          <w:rFonts w:asciiTheme="majorBidi" w:hAnsiTheme="majorBidi" w:cstheme="majorBidi"/>
          <w:lang w:val="nl-NL"/>
        </w:rPr>
        <w:t>konnen nemen : en dewijl door deze middel het recht van</w:t>
      </w:r>
      <w:r>
        <w:rPr>
          <w:rFonts w:asciiTheme="majorBidi" w:hAnsiTheme="majorBidi" w:cstheme="majorBidi"/>
          <w:lang w:val="nl-NL"/>
        </w:rPr>
        <w:t xml:space="preserve"> </w:t>
      </w:r>
      <w:r w:rsidRPr="00594620">
        <w:rPr>
          <w:rFonts w:asciiTheme="majorBidi" w:hAnsiTheme="majorBidi" w:cstheme="majorBidi"/>
          <w:lang w:val="nl-NL"/>
        </w:rPr>
        <w:t>den Staat gantschelijk gebroken word</w:t>
      </w:r>
      <w:r w:rsidR="00FF37F8">
        <w:rPr>
          <w:rFonts w:asciiTheme="majorBidi" w:hAnsiTheme="majorBidi" w:cstheme="majorBidi"/>
          <w:lang w:val="nl-NL"/>
        </w:rPr>
        <w:t xml:space="preserve">, </w:t>
      </w:r>
      <w:r w:rsidRPr="00594620">
        <w:rPr>
          <w:rFonts w:asciiTheme="majorBidi" w:hAnsiTheme="majorBidi" w:cstheme="majorBidi"/>
          <w:lang w:val="nl-NL"/>
        </w:rPr>
        <w:t>zo volgt hier uit</w:t>
      </w:r>
      <w:r w:rsidR="00FF37F8">
        <w:rPr>
          <w:rFonts w:asciiTheme="majorBidi" w:hAnsiTheme="majorBidi" w:cstheme="majorBidi"/>
          <w:lang w:val="nl-NL"/>
        </w:rPr>
        <w:t xml:space="preserve">, </w:t>
      </w:r>
      <w:r w:rsidRPr="00594620">
        <w:rPr>
          <w:rFonts w:asciiTheme="majorBidi" w:hAnsiTheme="majorBidi" w:cstheme="majorBidi"/>
          <w:lang w:val="nl-NL"/>
        </w:rPr>
        <w:t>dat aan</w:t>
      </w:r>
      <w:r>
        <w:rPr>
          <w:rFonts w:asciiTheme="majorBidi" w:hAnsiTheme="majorBidi" w:cstheme="majorBidi"/>
          <w:lang w:val="nl-NL"/>
        </w:rPr>
        <w:t xml:space="preserve"> </w:t>
      </w:r>
      <w:r w:rsidRPr="00594620">
        <w:rPr>
          <w:rFonts w:asciiTheme="majorBidi" w:hAnsiTheme="majorBidi" w:cstheme="majorBidi"/>
          <w:lang w:val="nl-NL"/>
        </w:rPr>
        <w:t>d’ oppermacht</w:t>
      </w:r>
      <w:r w:rsidR="00FF37F8">
        <w:rPr>
          <w:rFonts w:asciiTheme="majorBidi" w:hAnsiTheme="majorBidi" w:cstheme="majorBidi"/>
          <w:lang w:val="nl-NL"/>
        </w:rPr>
        <w:t xml:space="preserve">, </w:t>
      </w:r>
      <w:r w:rsidRPr="00594620">
        <w:rPr>
          <w:rFonts w:asciiTheme="majorBidi" w:hAnsiTheme="majorBidi" w:cstheme="majorBidi"/>
          <w:lang w:val="nl-NL"/>
        </w:rPr>
        <w:t>de welke alleen toekomt te bezorgen</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rechten van de heerschappy</w:t>
      </w:r>
      <w:r w:rsidR="00FF37F8">
        <w:rPr>
          <w:rFonts w:asciiTheme="majorBidi" w:hAnsiTheme="majorBidi" w:cstheme="majorBidi"/>
          <w:lang w:val="nl-NL"/>
        </w:rPr>
        <w:t xml:space="preserve">, </w:t>
      </w:r>
      <w:r w:rsidRPr="00594620">
        <w:rPr>
          <w:rFonts w:asciiTheme="majorBidi" w:hAnsiTheme="majorBidi" w:cstheme="majorBidi"/>
          <w:lang w:val="nl-NL"/>
        </w:rPr>
        <w:t>zo door ‘t goddelijk als door ‘t</w:t>
      </w:r>
      <w:r>
        <w:rPr>
          <w:rFonts w:asciiTheme="majorBidi" w:hAnsiTheme="majorBidi" w:cstheme="majorBidi"/>
          <w:lang w:val="nl-NL"/>
        </w:rPr>
        <w:t xml:space="preserve"> </w:t>
      </w:r>
      <w:r w:rsidRPr="00594620">
        <w:rPr>
          <w:rFonts w:asciiTheme="majorBidi" w:hAnsiTheme="majorBidi" w:cstheme="majorBidi"/>
          <w:lang w:val="nl-NL"/>
        </w:rPr>
        <w:t>natuurlijk recht</w:t>
      </w:r>
      <w:r w:rsidR="00FF37F8">
        <w:rPr>
          <w:rFonts w:asciiTheme="majorBidi" w:hAnsiTheme="majorBidi" w:cstheme="majorBidi"/>
          <w:lang w:val="nl-NL"/>
        </w:rPr>
        <w:t xml:space="preserve">, </w:t>
      </w:r>
      <w:r w:rsidRPr="00594620">
        <w:rPr>
          <w:rFonts w:asciiTheme="majorBidi" w:hAnsiTheme="majorBidi" w:cstheme="majorBidi"/>
          <w:lang w:val="nl-NL"/>
        </w:rPr>
        <w:t>bewaart en beschermt worden</w:t>
      </w:r>
      <w:r w:rsidR="00FF37F8">
        <w:rPr>
          <w:rFonts w:asciiTheme="majorBidi" w:hAnsiTheme="majorBidi" w:cstheme="majorBidi"/>
          <w:lang w:val="nl-NL"/>
        </w:rPr>
        <w:t xml:space="preserve">, </w:t>
      </w:r>
      <w:r w:rsidRPr="00594620">
        <w:rPr>
          <w:rFonts w:asciiTheme="majorBidi" w:hAnsiTheme="majorBidi" w:cstheme="majorBidi"/>
          <w:lang w:val="nl-NL"/>
        </w:rPr>
        <w:t>het opperste</w:t>
      </w:r>
      <w:r>
        <w:rPr>
          <w:rFonts w:asciiTheme="majorBidi" w:hAnsiTheme="majorBidi" w:cstheme="majorBidi"/>
          <w:lang w:val="nl-NL"/>
        </w:rPr>
        <w:t xml:space="preserve"> </w:t>
      </w:r>
      <w:r w:rsidRPr="00594620">
        <w:rPr>
          <w:rFonts w:asciiTheme="majorBidi" w:hAnsiTheme="majorBidi" w:cstheme="majorBidi"/>
          <w:lang w:val="nl-NL"/>
        </w:rPr>
        <w:t>recht behoort</w:t>
      </w:r>
      <w:r w:rsidR="00FF37F8">
        <w:rPr>
          <w:rFonts w:asciiTheme="majorBidi" w:hAnsiTheme="majorBidi" w:cstheme="majorBidi"/>
          <w:lang w:val="nl-NL"/>
        </w:rPr>
        <w:t xml:space="preserve">, </w:t>
      </w:r>
      <w:r w:rsidRPr="00594620">
        <w:rPr>
          <w:rFonts w:asciiTheme="majorBidi" w:hAnsiTheme="majorBidi" w:cstheme="majorBidi"/>
          <w:lang w:val="nl-NL"/>
        </w:rPr>
        <w:t>om na zijn believen alles van de Godsdienst</w:t>
      </w:r>
      <w:r>
        <w:rPr>
          <w:rFonts w:asciiTheme="majorBidi" w:hAnsiTheme="majorBidi" w:cstheme="majorBidi"/>
          <w:lang w:val="nl-NL"/>
        </w:rPr>
        <w:t xml:space="preserve"> </w:t>
      </w:r>
      <w:r w:rsidRPr="00594620">
        <w:rPr>
          <w:rFonts w:asciiTheme="majorBidi" w:hAnsiTheme="majorBidi" w:cstheme="majorBidi"/>
          <w:lang w:val="nl-NL"/>
        </w:rPr>
        <w:t>vast te stellen en zy alle zijn gehouden de besluiten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bevelen</w:t>
      </w:r>
      <w:r w:rsidR="00FF37F8">
        <w:rPr>
          <w:rFonts w:asciiTheme="majorBidi" w:hAnsiTheme="majorBidi" w:cstheme="majorBidi"/>
          <w:lang w:val="nl-NL"/>
        </w:rPr>
        <w:t xml:space="preserve">, </w:t>
      </w:r>
      <w:r w:rsidRPr="00594620">
        <w:rPr>
          <w:rFonts w:asciiTheme="majorBidi" w:hAnsiTheme="majorBidi" w:cstheme="majorBidi"/>
          <w:lang w:val="nl-NL"/>
        </w:rPr>
        <w:t>door ‘t geloof</w:t>
      </w:r>
      <w:r w:rsidR="00FF37F8">
        <w:rPr>
          <w:rFonts w:asciiTheme="majorBidi" w:hAnsiTheme="majorBidi" w:cstheme="majorBidi"/>
          <w:lang w:val="nl-NL"/>
        </w:rPr>
        <w:t xml:space="preserve">, </w:t>
      </w:r>
      <w:r w:rsidRPr="00594620">
        <w:rPr>
          <w:rFonts w:asciiTheme="majorBidi" w:hAnsiTheme="majorBidi" w:cstheme="majorBidi"/>
          <w:lang w:val="nl-NL"/>
        </w:rPr>
        <w:t>‘t welk God beveelt naaukeuriglijk</w:t>
      </w:r>
      <w:r>
        <w:rPr>
          <w:rFonts w:asciiTheme="majorBidi" w:hAnsiTheme="majorBidi" w:cstheme="majorBidi"/>
          <w:lang w:val="nl-NL"/>
        </w:rPr>
        <w:t xml:space="preserve"> </w:t>
      </w:r>
      <w:r w:rsidRPr="00594620">
        <w:rPr>
          <w:rFonts w:asciiTheme="majorBidi" w:hAnsiTheme="majorBidi" w:cstheme="majorBidi"/>
          <w:lang w:val="nl-NL"/>
        </w:rPr>
        <w:t>te bewaren</w:t>
      </w:r>
      <w:r w:rsidR="00FF37F8">
        <w:rPr>
          <w:rFonts w:asciiTheme="majorBidi" w:hAnsiTheme="majorBidi" w:cstheme="majorBidi"/>
          <w:lang w:val="nl-NL"/>
        </w:rPr>
        <w:t xml:space="preserve">, </w:t>
      </w:r>
      <w:r w:rsidRPr="00594620">
        <w:rPr>
          <w:rFonts w:asciiTheme="majorBidi" w:hAnsiTheme="majorBidi" w:cstheme="majorBidi"/>
          <w:lang w:val="nl-NL"/>
        </w:rPr>
        <w:t>aan hem geopenbaart</w:t>
      </w:r>
      <w:r w:rsidR="00FF37F8">
        <w:rPr>
          <w:rFonts w:asciiTheme="majorBidi" w:hAnsiTheme="majorBidi" w:cstheme="majorBidi"/>
          <w:lang w:val="nl-NL"/>
        </w:rPr>
        <w:t xml:space="preserve">, </w:t>
      </w:r>
      <w:r w:rsidRPr="00594620">
        <w:rPr>
          <w:rFonts w:asciiTheme="majorBidi" w:hAnsiTheme="majorBidi" w:cstheme="majorBidi"/>
          <w:lang w:val="nl-NL"/>
        </w:rPr>
        <w:t>te gehoorzamen.</w:t>
      </w:r>
      <w:r>
        <w:rPr>
          <w:rFonts w:asciiTheme="majorBidi" w:hAnsiTheme="majorBidi" w:cstheme="majorBidi"/>
          <w:lang w:val="nl-NL"/>
        </w:rPr>
        <w:t xml:space="preserve"> </w:t>
      </w:r>
      <w:r w:rsidR="00065EE1">
        <w:rPr>
          <w:rFonts w:asciiTheme="majorBidi" w:hAnsiTheme="majorBidi" w:cstheme="majorBidi"/>
          <w:lang w:val="nl-NL"/>
        </w:rPr>
        <w:t>In</w:t>
      </w:r>
      <w:r w:rsidRPr="00594620">
        <w:rPr>
          <w:rFonts w:asciiTheme="majorBidi" w:hAnsiTheme="majorBidi" w:cstheme="majorBidi"/>
          <w:lang w:val="nl-NL"/>
        </w:rPr>
        <w:t>dien de genen</w:t>
      </w:r>
      <w:r w:rsidR="00FF37F8">
        <w:rPr>
          <w:rFonts w:asciiTheme="majorBidi" w:hAnsiTheme="majorBidi" w:cstheme="majorBidi"/>
          <w:lang w:val="nl-NL"/>
        </w:rPr>
        <w:t xml:space="preserve">, </w:t>
      </w:r>
      <w:r w:rsidRPr="00594620">
        <w:rPr>
          <w:rFonts w:asciiTheme="majorBidi" w:hAnsiTheme="majorBidi" w:cstheme="majorBidi"/>
          <w:lang w:val="nl-NL"/>
        </w:rPr>
        <w:t>die de opperste heerschappy bezitten heidenen</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zo moet men met hen geen verdrag maken</w:t>
      </w:r>
      <w:r w:rsidR="00FF37F8">
        <w:rPr>
          <w:rFonts w:asciiTheme="majorBidi" w:hAnsiTheme="majorBidi" w:cstheme="majorBidi"/>
          <w:lang w:val="nl-NL"/>
        </w:rPr>
        <w:t xml:space="preserve">, </w:t>
      </w:r>
      <w:r w:rsidRPr="00594620">
        <w:rPr>
          <w:rFonts w:asciiTheme="majorBidi" w:hAnsiTheme="majorBidi" w:cstheme="majorBidi"/>
          <w:lang w:val="nl-NL"/>
        </w:rPr>
        <w:t>maar liever</w:t>
      </w:r>
      <w:r>
        <w:rPr>
          <w:rFonts w:asciiTheme="majorBidi" w:hAnsiTheme="majorBidi" w:cstheme="majorBidi"/>
          <w:lang w:val="nl-NL"/>
        </w:rPr>
        <w:t xml:space="preserve"> </w:t>
      </w:r>
      <w:r w:rsidRPr="00594620">
        <w:rPr>
          <w:rFonts w:asciiTheme="majorBidi" w:hAnsiTheme="majorBidi" w:cstheme="majorBidi"/>
          <w:lang w:val="nl-NL"/>
        </w:rPr>
        <w:t>besluiten</w:t>
      </w:r>
      <w:r w:rsidR="00FF37F8">
        <w:rPr>
          <w:rFonts w:asciiTheme="majorBidi" w:hAnsiTheme="majorBidi" w:cstheme="majorBidi"/>
          <w:lang w:val="nl-NL"/>
        </w:rPr>
        <w:t xml:space="preserve">, </w:t>
      </w:r>
      <w:r w:rsidRPr="00594620">
        <w:rPr>
          <w:rFonts w:asciiTheme="majorBidi" w:hAnsiTheme="majorBidi" w:cstheme="majorBidi"/>
          <w:lang w:val="nl-NL"/>
        </w:rPr>
        <w:t>het uiterste te lijden</w:t>
      </w:r>
      <w:r w:rsidR="00FF37F8">
        <w:rPr>
          <w:rFonts w:asciiTheme="majorBidi" w:hAnsiTheme="majorBidi" w:cstheme="majorBidi"/>
          <w:lang w:val="nl-NL"/>
        </w:rPr>
        <w:t xml:space="preserve">, </w:t>
      </w:r>
      <w:r w:rsidRPr="00594620">
        <w:rPr>
          <w:rFonts w:asciiTheme="majorBidi" w:hAnsiTheme="majorBidi" w:cstheme="majorBidi"/>
          <w:lang w:val="nl-NL"/>
        </w:rPr>
        <w:t>eermen zijn recht aan hen zou</w:t>
      </w:r>
      <w:r>
        <w:rPr>
          <w:rFonts w:asciiTheme="majorBidi" w:hAnsiTheme="majorBidi" w:cstheme="majorBidi"/>
          <w:lang w:val="nl-NL"/>
        </w:rPr>
        <w:t xml:space="preserve"> </w:t>
      </w:r>
      <w:r w:rsidRPr="00594620">
        <w:rPr>
          <w:rFonts w:asciiTheme="majorBidi" w:hAnsiTheme="majorBidi" w:cstheme="majorBidi"/>
          <w:lang w:val="nl-NL"/>
        </w:rPr>
        <w:t>overdragen; of indien men met hen gehandelt</w:t>
      </w:r>
      <w:r w:rsidR="00FF37F8">
        <w:rPr>
          <w:rFonts w:asciiTheme="majorBidi" w:hAnsiTheme="majorBidi" w:cstheme="majorBidi"/>
          <w:lang w:val="nl-NL"/>
        </w:rPr>
        <w:t xml:space="preserve">, </w:t>
      </w:r>
      <w:r w:rsidRPr="00594620">
        <w:rPr>
          <w:rFonts w:asciiTheme="majorBidi" w:hAnsiTheme="majorBidi" w:cstheme="majorBidi"/>
          <w:lang w:val="nl-NL"/>
        </w:rPr>
        <w:t>en zijn recht</w:t>
      </w:r>
      <w:r>
        <w:rPr>
          <w:rFonts w:asciiTheme="majorBidi" w:hAnsiTheme="majorBidi" w:cstheme="majorBidi"/>
          <w:lang w:val="nl-NL"/>
        </w:rPr>
        <w:t xml:space="preserve"> </w:t>
      </w:r>
      <w:r w:rsidRPr="00594620">
        <w:rPr>
          <w:rFonts w:asciiTheme="majorBidi" w:hAnsiTheme="majorBidi" w:cstheme="majorBidi"/>
          <w:lang w:val="nl-NL"/>
        </w:rPr>
        <w:t>aan hen overgegeven heeft</w:t>
      </w:r>
      <w:r w:rsidR="00FF37F8">
        <w:rPr>
          <w:rFonts w:asciiTheme="majorBidi" w:hAnsiTheme="majorBidi" w:cstheme="majorBidi"/>
          <w:lang w:val="nl-NL"/>
        </w:rPr>
        <w:t xml:space="preserve">, </w:t>
      </w:r>
      <w:r w:rsidRPr="00594620">
        <w:rPr>
          <w:rFonts w:asciiTheme="majorBidi" w:hAnsiTheme="majorBidi" w:cstheme="majorBidi"/>
          <w:lang w:val="nl-NL"/>
        </w:rPr>
        <w:t>zo is men</w:t>
      </w:r>
      <w:r w:rsidR="00FF37F8">
        <w:rPr>
          <w:rFonts w:asciiTheme="majorBidi" w:hAnsiTheme="majorBidi" w:cstheme="majorBidi"/>
          <w:lang w:val="nl-NL"/>
        </w:rPr>
        <w:t xml:space="preserve">, </w:t>
      </w:r>
      <w:r w:rsidRPr="00594620">
        <w:rPr>
          <w:rFonts w:asciiTheme="majorBidi" w:hAnsiTheme="majorBidi" w:cstheme="majorBidi"/>
          <w:lang w:val="nl-NL"/>
        </w:rPr>
        <w:t>dewijl men zich daar</w:t>
      </w:r>
      <w:r>
        <w:rPr>
          <w:rFonts w:asciiTheme="majorBidi" w:hAnsiTheme="majorBidi" w:cstheme="majorBidi"/>
          <w:lang w:val="nl-NL"/>
        </w:rPr>
        <w:t xml:space="preserve"> </w:t>
      </w:r>
      <w:r w:rsidRPr="00594620">
        <w:rPr>
          <w:rFonts w:asciiTheme="majorBidi" w:hAnsiTheme="majorBidi" w:cstheme="majorBidi"/>
          <w:lang w:val="nl-NL"/>
        </w:rPr>
        <w:t>door van ‘t recht van zichzelf</w:t>
      </w:r>
      <w:r w:rsidR="00FF37F8">
        <w:rPr>
          <w:rFonts w:asciiTheme="majorBidi" w:hAnsiTheme="majorBidi" w:cstheme="majorBidi"/>
          <w:lang w:val="nl-NL"/>
        </w:rPr>
        <w:t xml:space="preserve">, </w:t>
      </w:r>
      <w:r w:rsidRPr="00594620">
        <w:rPr>
          <w:rFonts w:asciiTheme="majorBidi" w:hAnsiTheme="majorBidi" w:cstheme="majorBidi"/>
          <w:lang w:val="nl-NL"/>
        </w:rPr>
        <w:t>en de Godsdienst te verdedigen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berooft heeft</w:t>
      </w:r>
      <w:r w:rsidR="00FF37F8">
        <w:rPr>
          <w:rFonts w:asciiTheme="majorBidi" w:hAnsiTheme="majorBidi" w:cstheme="majorBidi"/>
          <w:lang w:val="nl-NL"/>
        </w:rPr>
        <w:t xml:space="preserve">, </w:t>
      </w:r>
      <w:r w:rsidRPr="00594620">
        <w:rPr>
          <w:rFonts w:asciiTheme="majorBidi" w:hAnsiTheme="majorBidi" w:cstheme="majorBidi"/>
          <w:lang w:val="nl-NL"/>
        </w:rPr>
        <w:t>gehouden hen te gehoorzamen en getrouw</w:t>
      </w:r>
      <w:r w:rsidR="006F3162">
        <w:rPr>
          <w:rFonts w:asciiTheme="majorBidi" w:hAnsiTheme="majorBidi" w:cstheme="majorBidi"/>
          <w:lang w:val="nl-NL"/>
        </w:rPr>
        <w:t xml:space="preserve"> </w:t>
      </w:r>
      <w:r w:rsidRPr="00594620">
        <w:rPr>
          <w:rFonts w:asciiTheme="majorBidi" w:hAnsiTheme="majorBidi" w:cstheme="majorBidi"/>
          <w:lang w:val="nl-NL"/>
        </w:rPr>
        <w:t>aan hen te zijn</w:t>
      </w:r>
      <w:r w:rsidR="00FF37F8">
        <w:rPr>
          <w:rFonts w:asciiTheme="majorBidi" w:hAnsiTheme="majorBidi" w:cstheme="majorBidi"/>
          <w:lang w:val="nl-NL"/>
        </w:rPr>
        <w:t xml:space="preserve">, </w:t>
      </w:r>
      <w:r w:rsidRPr="00594620">
        <w:rPr>
          <w:rFonts w:asciiTheme="majorBidi" w:hAnsiTheme="majorBidi" w:cstheme="majorBidi"/>
          <w:lang w:val="nl-NL"/>
        </w:rPr>
        <w:t>of daar toe gedwongen te worden :</w:t>
      </w:r>
      <w:r>
        <w:rPr>
          <w:rFonts w:asciiTheme="majorBidi" w:hAnsiTheme="majorBidi" w:cstheme="majorBidi"/>
          <w:lang w:val="nl-NL"/>
        </w:rPr>
        <w:t xml:space="preserve"> </w:t>
      </w:r>
      <w:r w:rsidRPr="00594620">
        <w:rPr>
          <w:rFonts w:asciiTheme="majorBidi" w:hAnsiTheme="majorBidi" w:cstheme="majorBidi"/>
          <w:lang w:val="nl-NL"/>
        </w:rPr>
        <w:t>hier af is echter de geen uitgezondert</w:t>
      </w:r>
      <w:r w:rsidR="00FF37F8">
        <w:rPr>
          <w:rFonts w:asciiTheme="majorBidi" w:hAnsiTheme="majorBidi" w:cstheme="majorBidi"/>
          <w:lang w:val="nl-NL"/>
        </w:rPr>
        <w:t xml:space="preserve">, </w:t>
      </w:r>
      <w:r w:rsidRPr="00594620">
        <w:rPr>
          <w:rFonts w:asciiTheme="majorBidi" w:hAnsiTheme="majorBidi" w:cstheme="majorBidi"/>
          <w:lang w:val="nl-NL"/>
        </w:rPr>
        <w:t>aan dewelke God</w:t>
      </w:r>
      <w:r>
        <w:rPr>
          <w:rFonts w:asciiTheme="majorBidi" w:hAnsiTheme="majorBidi" w:cstheme="majorBidi"/>
          <w:lang w:val="nl-NL"/>
        </w:rPr>
        <w:t xml:space="preserve"> </w:t>
      </w:r>
      <w:r w:rsidRPr="00594620">
        <w:rPr>
          <w:rFonts w:asciiTheme="majorBidi" w:hAnsiTheme="majorBidi" w:cstheme="majorBidi"/>
          <w:lang w:val="nl-NL"/>
        </w:rPr>
        <w:t>door zekere openbaring</w:t>
      </w:r>
      <w:r w:rsidR="00FF37F8">
        <w:rPr>
          <w:rFonts w:asciiTheme="majorBidi" w:hAnsiTheme="majorBidi" w:cstheme="majorBidi"/>
          <w:lang w:val="nl-NL"/>
        </w:rPr>
        <w:t xml:space="preserve">, </w:t>
      </w:r>
      <w:r w:rsidRPr="00594620">
        <w:rPr>
          <w:rFonts w:asciiTheme="majorBidi" w:hAnsiTheme="majorBidi" w:cstheme="majorBidi"/>
          <w:lang w:val="nl-NL"/>
        </w:rPr>
        <w:t>een bezondere bystand tegen</w:t>
      </w:r>
      <w:r>
        <w:rPr>
          <w:rFonts w:asciiTheme="majorBidi" w:hAnsiTheme="majorBidi" w:cstheme="majorBidi"/>
          <w:lang w:val="nl-NL"/>
        </w:rPr>
        <w:t xml:space="preserve"> </w:t>
      </w:r>
      <w:r w:rsidRPr="00594620">
        <w:rPr>
          <w:rFonts w:asciiTheme="majorBidi" w:hAnsiTheme="majorBidi" w:cstheme="majorBidi"/>
          <w:lang w:val="nl-NL"/>
        </w:rPr>
        <w:t>den dwingeland heeft belooft</w:t>
      </w:r>
      <w:r w:rsidR="00FF37F8">
        <w:rPr>
          <w:rFonts w:asciiTheme="majorBidi" w:hAnsiTheme="majorBidi" w:cstheme="majorBidi"/>
          <w:lang w:val="nl-NL"/>
        </w:rPr>
        <w:t xml:space="preserve">, </w:t>
      </w:r>
      <w:r w:rsidR="00065EE1">
        <w:rPr>
          <w:rFonts w:asciiTheme="majorBidi" w:hAnsiTheme="majorBidi" w:cstheme="majorBidi"/>
          <w:lang w:val="nl-NL"/>
        </w:rPr>
        <w:t xml:space="preserve">of die hy by namen hier af </w:t>
      </w:r>
      <w:r w:rsidRPr="00594620">
        <w:rPr>
          <w:rFonts w:asciiTheme="majorBidi" w:hAnsiTheme="majorBidi" w:cstheme="majorBidi"/>
          <w:lang w:val="nl-NL"/>
        </w:rPr>
        <w:t>heeft willen uitzonderen. Dus zien wy dat uit zoveel Joden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te Babilon waren</w:t>
      </w:r>
      <w:r w:rsidR="00FF37F8">
        <w:rPr>
          <w:rFonts w:asciiTheme="majorBidi" w:hAnsiTheme="majorBidi" w:cstheme="majorBidi"/>
          <w:lang w:val="nl-NL"/>
        </w:rPr>
        <w:t xml:space="preserve">, </w:t>
      </w:r>
      <w:r w:rsidRPr="00594620">
        <w:rPr>
          <w:rFonts w:asciiTheme="majorBidi" w:hAnsiTheme="majorBidi" w:cstheme="majorBidi"/>
          <w:lang w:val="nl-NL"/>
        </w:rPr>
        <w:t>niet meer dan drie Jongelingen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aan Gods bystand niet twijfelden</w:t>
      </w:r>
      <w:r w:rsidR="00FF37F8">
        <w:rPr>
          <w:rFonts w:asciiTheme="majorBidi" w:hAnsiTheme="majorBidi" w:cstheme="majorBidi"/>
          <w:lang w:val="nl-NL"/>
        </w:rPr>
        <w:t xml:space="preserve">, </w:t>
      </w:r>
      <w:r w:rsidRPr="00594620">
        <w:rPr>
          <w:rFonts w:asciiTheme="majorBidi" w:hAnsiTheme="majorBidi" w:cstheme="majorBidi"/>
          <w:lang w:val="nl-NL"/>
        </w:rPr>
        <w:t>Nebucadonozor niet</w:t>
      </w:r>
      <w:r>
        <w:rPr>
          <w:rFonts w:asciiTheme="majorBidi" w:hAnsiTheme="majorBidi" w:cstheme="majorBidi"/>
          <w:lang w:val="nl-NL"/>
        </w:rPr>
        <w:t xml:space="preserve"> </w:t>
      </w:r>
      <w:r w:rsidRPr="00594620">
        <w:rPr>
          <w:rFonts w:asciiTheme="majorBidi" w:hAnsiTheme="majorBidi" w:cstheme="majorBidi"/>
          <w:lang w:val="nl-NL"/>
        </w:rPr>
        <w:t xml:space="preserve">hebben willen gehoorzamen ; maar </w:t>
      </w:r>
      <w:r w:rsidR="00065EE1">
        <w:rPr>
          <w:rFonts w:asciiTheme="majorBidi" w:hAnsiTheme="majorBidi" w:cstheme="majorBidi"/>
          <w:lang w:val="nl-NL"/>
        </w:rPr>
        <w:t xml:space="preserve">d’ </w:t>
      </w:r>
      <w:r w:rsidRPr="00594620">
        <w:rPr>
          <w:rFonts w:asciiTheme="majorBidi" w:hAnsiTheme="majorBidi" w:cstheme="majorBidi"/>
          <w:lang w:val="nl-NL"/>
        </w:rPr>
        <w:t>anderen hebben</w:t>
      </w:r>
      <w:r w:rsidR="00FF37F8">
        <w:rPr>
          <w:rFonts w:asciiTheme="majorBidi" w:hAnsiTheme="majorBidi" w:cstheme="majorBidi"/>
          <w:lang w:val="nl-NL"/>
        </w:rPr>
        <w:t xml:space="preserve">, </w:t>
      </w:r>
      <w:r w:rsidRPr="00594620">
        <w:rPr>
          <w:rFonts w:asciiTheme="majorBidi" w:hAnsiTheme="majorBidi" w:cstheme="majorBidi"/>
          <w:lang w:val="nl-NL"/>
        </w:rPr>
        <w:t>doch</w:t>
      </w:r>
      <w:r>
        <w:rPr>
          <w:rFonts w:asciiTheme="majorBidi" w:hAnsiTheme="majorBidi" w:cstheme="majorBidi"/>
          <w:lang w:val="nl-NL"/>
        </w:rPr>
        <w:t xml:space="preserve"> </w:t>
      </w:r>
      <w:r w:rsidRPr="00594620">
        <w:rPr>
          <w:rFonts w:asciiTheme="majorBidi" w:hAnsiTheme="majorBidi" w:cstheme="majorBidi"/>
          <w:lang w:val="nl-NL"/>
        </w:rPr>
        <w:t>ook met uitzonderinge van Daniël</w:t>
      </w:r>
      <w:r w:rsidR="00FF37F8">
        <w:rPr>
          <w:rFonts w:asciiTheme="majorBidi" w:hAnsiTheme="majorBidi" w:cstheme="majorBidi"/>
          <w:lang w:val="nl-NL"/>
        </w:rPr>
        <w:t xml:space="preserve">, </w:t>
      </w:r>
      <w:r w:rsidRPr="00594620">
        <w:rPr>
          <w:rFonts w:asciiTheme="majorBidi" w:hAnsiTheme="majorBidi" w:cstheme="majorBidi"/>
          <w:lang w:val="nl-NL"/>
        </w:rPr>
        <w:t>die van de Konink zelfs</w:t>
      </w:r>
      <w:r>
        <w:rPr>
          <w:rFonts w:asciiTheme="majorBidi" w:hAnsiTheme="majorBidi" w:cstheme="majorBidi"/>
          <w:lang w:val="nl-NL"/>
        </w:rPr>
        <w:t xml:space="preserve"> </w:t>
      </w:r>
      <w:r w:rsidRPr="00594620">
        <w:rPr>
          <w:rFonts w:asciiTheme="majorBidi" w:hAnsiTheme="majorBidi" w:cstheme="majorBidi"/>
          <w:lang w:val="nl-NL"/>
        </w:rPr>
        <w:t>geleert wierd</w:t>
      </w:r>
      <w:r w:rsidR="00FF37F8">
        <w:rPr>
          <w:rFonts w:asciiTheme="majorBidi" w:hAnsiTheme="majorBidi" w:cstheme="majorBidi"/>
          <w:lang w:val="nl-NL"/>
        </w:rPr>
        <w:t xml:space="preserve">, </w:t>
      </w:r>
      <w:r w:rsidRPr="00594620">
        <w:rPr>
          <w:rFonts w:asciiTheme="majorBidi" w:hAnsiTheme="majorBidi" w:cstheme="majorBidi"/>
          <w:lang w:val="nl-NL"/>
        </w:rPr>
        <w:t>zonder twijfel door ‘t recht gedwongen zijne</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gehoorzaamt</w:t>
      </w:r>
      <w:r w:rsidR="00FF37F8">
        <w:rPr>
          <w:rFonts w:asciiTheme="majorBidi" w:hAnsiTheme="majorBidi" w:cstheme="majorBidi"/>
          <w:lang w:val="nl-NL"/>
        </w:rPr>
        <w:t xml:space="preserve">, </w:t>
      </w:r>
      <w:r w:rsidRPr="00594620">
        <w:rPr>
          <w:rFonts w:asciiTheme="majorBidi" w:hAnsiTheme="majorBidi" w:cstheme="majorBidi"/>
          <w:lang w:val="nl-NL"/>
        </w:rPr>
        <w:t xml:space="preserve">dewijl zy misschien in hun </w:t>
      </w:r>
      <w:r w:rsidRPr="00594620">
        <w:rPr>
          <w:rFonts w:asciiTheme="majorBidi" w:hAnsiTheme="majorBidi" w:cstheme="majorBidi"/>
          <w:lang w:val="nl-NL"/>
        </w:rPr>
        <w:lastRenderedPageBreak/>
        <w:t>gemoed vast hielden</w:t>
      </w:r>
      <w:r w:rsidR="00FF37F8">
        <w:rPr>
          <w:rFonts w:asciiTheme="majorBidi" w:hAnsiTheme="majorBidi" w:cstheme="majorBidi"/>
          <w:lang w:val="nl-NL"/>
        </w:rPr>
        <w:t xml:space="preserve">, </w:t>
      </w:r>
      <w:r w:rsidRPr="00594620">
        <w:rPr>
          <w:rFonts w:asciiTheme="majorBidi" w:hAnsiTheme="majorBidi" w:cstheme="majorBidi"/>
          <w:lang w:val="nl-NL"/>
        </w:rPr>
        <w:t>en oordeelden</w:t>
      </w:r>
      <w:r w:rsidR="00FF37F8">
        <w:rPr>
          <w:rFonts w:asciiTheme="majorBidi" w:hAnsiTheme="majorBidi" w:cstheme="majorBidi"/>
          <w:lang w:val="nl-NL"/>
        </w:rPr>
        <w:t xml:space="preserve">, </w:t>
      </w:r>
      <w:r w:rsidRPr="00594620">
        <w:rPr>
          <w:rFonts w:asciiTheme="majorBidi" w:hAnsiTheme="majorBidi" w:cstheme="majorBidi"/>
          <w:lang w:val="nl-NL"/>
        </w:rPr>
        <w:t>dat zy door Gods besluit aan de Konink</w:t>
      </w:r>
      <w:r>
        <w:rPr>
          <w:rFonts w:asciiTheme="majorBidi" w:hAnsiTheme="majorBidi" w:cstheme="majorBidi"/>
          <w:lang w:val="nl-NL"/>
        </w:rPr>
        <w:t xml:space="preserve"> </w:t>
      </w:r>
      <w:r w:rsidRPr="00594620">
        <w:rPr>
          <w:rFonts w:asciiTheme="majorBidi" w:hAnsiTheme="majorBidi" w:cstheme="majorBidi"/>
          <w:lang w:val="nl-NL"/>
        </w:rPr>
        <w:t>overgelevert waren</w:t>
      </w:r>
      <w:r w:rsidR="00FF37F8">
        <w:rPr>
          <w:rFonts w:asciiTheme="majorBidi" w:hAnsiTheme="majorBidi" w:cstheme="majorBidi"/>
          <w:lang w:val="nl-NL"/>
        </w:rPr>
        <w:t xml:space="preserve">, </w:t>
      </w:r>
      <w:r w:rsidRPr="00594620">
        <w:rPr>
          <w:rFonts w:asciiTheme="majorBidi" w:hAnsiTheme="majorBidi" w:cstheme="majorBidi"/>
          <w:lang w:val="nl-NL"/>
        </w:rPr>
        <w:t>en dat de Konink ‘t opperste gebied had</w:t>
      </w:r>
      <w:r w:rsidR="00FF37F8">
        <w:rPr>
          <w:rFonts w:asciiTheme="majorBidi" w:hAnsiTheme="majorBidi" w:cstheme="majorBidi"/>
          <w:lang w:val="nl-NL"/>
        </w:rPr>
        <w:t>,</w:t>
      </w:r>
      <w:r w:rsidR="006F3162">
        <w:rPr>
          <w:rFonts w:asciiTheme="majorBidi" w:hAnsiTheme="majorBidi" w:cstheme="majorBidi"/>
          <w:lang w:val="nl-NL"/>
        </w:rPr>
        <w:t xml:space="preserve"> </w:t>
      </w:r>
      <w:r w:rsidR="00065EE1">
        <w:rPr>
          <w:rFonts w:asciiTheme="majorBidi" w:hAnsiTheme="majorBidi" w:cstheme="majorBidi"/>
          <w:lang w:val="nl-NL"/>
        </w:rPr>
        <w:t xml:space="preserve">en door goddelijke </w:t>
      </w:r>
      <w:r w:rsidRPr="00594620">
        <w:rPr>
          <w:rFonts w:asciiTheme="majorBidi" w:hAnsiTheme="majorBidi" w:cstheme="majorBidi"/>
          <w:lang w:val="nl-NL"/>
        </w:rPr>
        <w:t>bestiering behield. In tegendeel</w:t>
      </w:r>
      <w:r w:rsidR="00FF37F8">
        <w:rPr>
          <w:rFonts w:asciiTheme="majorBidi" w:hAnsiTheme="majorBidi" w:cstheme="majorBidi"/>
          <w:lang w:val="nl-NL"/>
        </w:rPr>
        <w:t xml:space="preserve">, </w:t>
      </w:r>
      <w:r w:rsidRPr="00594620">
        <w:rPr>
          <w:rFonts w:asciiTheme="majorBidi" w:hAnsiTheme="majorBidi" w:cstheme="majorBidi"/>
          <w:lang w:val="nl-NL"/>
        </w:rPr>
        <w:t>Eleaz</w:t>
      </w:r>
      <w:r w:rsidR="00065EE1">
        <w:rPr>
          <w:rFonts w:asciiTheme="majorBidi" w:hAnsiTheme="majorBidi" w:cstheme="majorBidi"/>
          <w:lang w:val="nl-NL"/>
        </w:rPr>
        <w:t>a</w:t>
      </w:r>
      <w:r w:rsidRPr="00594620">
        <w:rPr>
          <w:rFonts w:asciiTheme="majorBidi" w:hAnsiTheme="majorBidi" w:cstheme="majorBidi"/>
          <w:lang w:val="nl-NL"/>
        </w:rPr>
        <w:t>r</w:t>
      </w:r>
      <w:r w:rsidR="006F3162">
        <w:rPr>
          <w:rFonts w:asciiTheme="majorBidi" w:hAnsiTheme="majorBidi" w:cstheme="majorBidi"/>
          <w:lang w:val="nl-NL"/>
        </w:rPr>
        <w:t xml:space="preserve"> </w:t>
      </w:r>
      <w:r w:rsidRPr="00594620">
        <w:rPr>
          <w:rFonts w:asciiTheme="majorBidi" w:hAnsiTheme="majorBidi" w:cstheme="majorBidi"/>
          <w:lang w:val="nl-NL"/>
        </w:rPr>
        <w:t>wilde</w:t>
      </w:r>
      <w:r w:rsidR="00FF37F8">
        <w:rPr>
          <w:rFonts w:asciiTheme="majorBidi" w:hAnsiTheme="majorBidi" w:cstheme="majorBidi"/>
          <w:lang w:val="nl-NL"/>
        </w:rPr>
        <w:t xml:space="preserve">, </w:t>
      </w:r>
      <w:r w:rsidRPr="00594620">
        <w:rPr>
          <w:rFonts w:asciiTheme="majorBidi" w:hAnsiTheme="majorBidi" w:cstheme="majorBidi"/>
          <w:lang w:val="nl-NL"/>
        </w:rPr>
        <w:t>terwijl zijn Vaderland noch enigzins in staat stond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een voorbeeld van standvastigheit aan de zijnen geven</w:t>
      </w:r>
      <w:r w:rsidR="00FF37F8">
        <w:rPr>
          <w:rFonts w:asciiTheme="majorBidi" w:hAnsiTheme="majorBidi" w:cstheme="majorBidi"/>
          <w:lang w:val="nl-NL"/>
        </w:rPr>
        <w:t xml:space="preserve">, </w:t>
      </w:r>
      <w:r w:rsidRPr="00594620">
        <w:rPr>
          <w:rFonts w:asciiTheme="majorBidi" w:hAnsiTheme="majorBidi" w:cstheme="majorBidi"/>
          <w:lang w:val="nl-NL"/>
        </w:rPr>
        <w:t>op</w:t>
      </w:r>
      <w:r w:rsidR="006F3162">
        <w:rPr>
          <w:rFonts w:asciiTheme="majorBidi" w:hAnsiTheme="majorBidi" w:cstheme="majorBidi"/>
          <w:lang w:val="nl-NL"/>
        </w:rPr>
        <w:t xml:space="preserve"> </w:t>
      </w:r>
      <w:r w:rsidRPr="00594620">
        <w:rPr>
          <w:rFonts w:asciiTheme="majorBidi" w:hAnsiTheme="majorBidi" w:cstheme="majorBidi"/>
          <w:lang w:val="nl-NL"/>
        </w:rPr>
        <w:t>dat zy hem navolgende</w:t>
      </w:r>
      <w:r w:rsidR="00FF37F8">
        <w:rPr>
          <w:rFonts w:asciiTheme="majorBidi" w:hAnsiTheme="majorBidi" w:cstheme="majorBidi"/>
          <w:lang w:val="nl-NL"/>
        </w:rPr>
        <w:t xml:space="preserve">, </w:t>
      </w:r>
      <w:r w:rsidRPr="00594620">
        <w:rPr>
          <w:rFonts w:asciiTheme="majorBidi" w:hAnsiTheme="majorBidi" w:cstheme="majorBidi"/>
          <w:lang w:val="nl-NL"/>
        </w:rPr>
        <w:t>liever alles zouden verdragen</w:t>
      </w:r>
      <w:r w:rsidR="00FF37F8">
        <w:rPr>
          <w:rFonts w:asciiTheme="majorBidi" w:hAnsiTheme="majorBidi" w:cstheme="majorBidi"/>
          <w:lang w:val="nl-NL"/>
        </w:rPr>
        <w:t xml:space="preserve">, </w:t>
      </w:r>
      <w:r w:rsidRPr="00594620">
        <w:rPr>
          <w:rFonts w:asciiTheme="majorBidi" w:hAnsiTheme="majorBidi" w:cstheme="majorBidi"/>
          <w:lang w:val="nl-NL"/>
        </w:rPr>
        <w:t>dan</w:t>
      </w:r>
      <w:r>
        <w:rPr>
          <w:rFonts w:asciiTheme="majorBidi" w:hAnsiTheme="majorBidi" w:cstheme="majorBidi"/>
          <w:lang w:val="nl-NL"/>
        </w:rPr>
        <w:t xml:space="preserve"> </w:t>
      </w:r>
      <w:r w:rsidRPr="00594620">
        <w:rPr>
          <w:rFonts w:asciiTheme="majorBidi" w:hAnsiTheme="majorBidi" w:cstheme="majorBidi"/>
          <w:lang w:val="nl-NL"/>
        </w:rPr>
        <w:t>lijden</w:t>
      </w:r>
      <w:r w:rsidR="00FF37F8">
        <w:rPr>
          <w:rFonts w:asciiTheme="majorBidi" w:hAnsiTheme="majorBidi" w:cstheme="majorBidi"/>
          <w:lang w:val="nl-NL"/>
        </w:rPr>
        <w:t xml:space="preserve">, </w:t>
      </w:r>
      <w:r w:rsidRPr="00594620">
        <w:rPr>
          <w:rFonts w:asciiTheme="majorBidi" w:hAnsiTheme="majorBidi" w:cstheme="majorBidi"/>
          <w:lang w:val="nl-NL"/>
        </w:rPr>
        <w:t>dat hun recht en macht aan de Grieken overgelevert</w:t>
      </w:r>
      <w:r>
        <w:rPr>
          <w:rFonts w:asciiTheme="majorBidi" w:hAnsiTheme="majorBidi" w:cstheme="majorBidi"/>
          <w:lang w:val="nl-NL"/>
        </w:rPr>
        <w:t xml:space="preserve"> </w:t>
      </w:r>
      <w:r w:rsidRPr="00594620">
        <w:rPr>
          <w:rFonts w:asciiTheme="majorBidi" w:hAnsiTheme="majorBidi" w:cstheme="majorBidi"/>
          <w:lang w:val="nl-NL"/>
        </w:rPr>
        <w:t>wierd</w:t>
      </w:r>
      <w:r w:rsidR="00FF37F8">
        <w:rPr>
          <w:rFonts w:asciiTheme="majorBidi" w:hAnsiTheme="majorBidi" w:cstheme="majorBidi"/>
          <w:lang w:val="nl-NL"/>
        </w:rPr>
        <w:t xml:space="preserve">, </w:t>
      </w:r>
      <w:r w:rsidRPr="00594620">
        <w:rPr>
          <w:rFonts w:asciiTheme="majorBidi" w:hAnsiTheme="majorBidi" w:cstheme="majorBidi"/>
          <w:lang w:val="nl-NL"/>
        </w:rPr>
        <w:t>en dat zy alles zouden uitstaan</w:t>
      </w:r>
      <w:r w:rsidR="00FF37F8">
        <w:rPr>
          <w:rFonts w:asciiTheme="majorBidi" w:hAnsiTheme="majorBidi" w:cstheme="majorBidi"/>
          <w:lang w:val="nl-NL"/>
        </w:rPr>
        <w:t xml:space="preserve">, </w:t>
      </w:r>
      <w:r w:rsidRPr="00594620">
        <w:rPr>
          <w:rFonts w:asciiTheme="majorBidi" w:hAnsiTheme="majorBidi" w:cstheme="majorBidi"/>
          <w:lang w:val="nl-NL"/>
        </w:rPr>
        <w:t>om niet gedwongen</w:t>
      </w:r>
      <w:r>
        <w:rPr>
          <w:rFonts w:asciiTheme="majorBidi" w:hAnsiTheme="majorBidi" w:cstheme="majorBidi"/>
          <w:lang w:val="nl-NL"/>
        </w:rPr>
        <w:t xml:space="preserve"> </w:t>
      </w:r>
      <w:r w:rsidRPr="00594620">
        <w:rPr>
          <w:rFonts w:asciiTheme="majorBidi" w:hAnsiTheme="majorBidi" w:cstheme="majorBidi"/>
          <w:lang w:val="nl-NL"/>
        </w:rPr>
        <w:t>te zijn de Heidenen te gehoorzamen ; ‘t</w:t>
      </w:r>
      <w:r w:rsidR="00065EE1">
        <w:rPr>
          <w:rFonts w:asciiTheme="majorBidi" w:hAnsiTheme="majorBidi" w:cstheme="majorBidi"/>
          <w:lang w:val="nl-NL"/>
        </w:rPr>
        <w:t xml:space="preserve"> </w:t>
      </w:r>
      <w:r w:rsidRPr="00594620">
        <w:rPr>
          <w:rFonts w:asciiTheme="majorBidi" w:hAnsiTheme="majorBidi" w:cstheme="majorBidi"/>
          <w:lang w:val="nl-NL"/>
        </w:rPr>
        <w:t>welk ook door de</w:t>
      </w:r>
      <w:r>
        <w:rPr>
          <w:rFonts w:asciiTheme="majorBidi" w:hAnsiTheme="majorBidi" w:cstheme="majorBidi"/>
          <w:lang w:val="nl-NL"/>
        </w:rPr>
        <w:t xml:space="preserve"> </w:t>
      </w:r>
      <w:r w:rsidRPr="00594620">
        <w:rPr>
          <w:rFonts w:asciiTheme="majorBidi" w:hAnsiTheme="majorBidi" w:cstheme="majorBidi"/>
          <w:lang w:val="nl-NL"/>
        </w:rPr>
        <w:t>dagelijkze ervarendheit bevestigt word. Want de genen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een Christelijke heerschappy bezitten</w:t>
      </w:r>
      <w:r w:rsidR="00FF37F8">
        <w:rPr>
          <w:rFonts w:asciiTheme="majorBidi" w:hAnsiTheme="majorBidi" w:cstheme="majorBidi"/>
          <w:lang w:val="nl-NL"/>
        </w:rPr>
        <w:t xml:space="preserve">, </w:t>
      </w:r>
      <w:r w:rsidRPr="00594620">
        <w:rPr>
          <w:rFonts w:asciiTheme="majorBidi" w:hAnsiTheme="majorBidi" w:cstheme="majorBidi"/>
          <w:lang w:val="nl-NL"/>
        </w:rPr>
        <w:t>schromen niet</w:t>
      </w:r>
      <w:r>
        <w:rPr>
          <w:rFonts w:asciiTheme="majorBidi" w:hAnsiTheme="majorBidi" w:cstheme="majorBidi"/>
          <w:lang w:val="nl-NL"/>
        </w:rPr>
        <w:t xml:space="preserve"> </w:t>
      </w:r>
      <w:r w:rsidRPr="00594620">
        <w:rPr>
          <w:rFonts w:asciiTheme="majorBidi" w:hAnsiTheme="majorBidi" w:cstheme="majorBidi"/>
          <w:lang w:val="nl-NL"/>
        </w:rPr>
        <w:t>tot der zelfder groter veiligheit met de Turken en Heidenen</w:t>
      </w:r>
      <w:r>
        <w:rPr>
          <w:rFonts w:asciiTheme="majorBidi" w:hAnsiTheme="majorBidi" w:cstheme="majorBidi"/>
          <w:lang w:val="nl-NL"/>
        </w:rPr>
        <w:t xml:space="preserve"> </w:t>
      </w:r>
      <w:r w:rsidRPr="00594620">
        <w:rPr>
          <w:rFonts w:asciiTheme="majorBidi" w:hAnsiTheme="majorBidi" w:cstheme="majorBidi"/>
          <w:lang w:val="nl-NL"/>
        </w:rPr>
        <w:t>een verbond te maken</w:t>
      </w:r>
      <w:r w:rsidR="00FF37F8">
        <w:rPr>
          <w:rFonts w:asciiTheme="majorBidi" w:hAnsiTheme="majorBidi" w:cstheme="majorBidi"/>
          <w:lang w:val="nl-NL"/>
        </w:rPr>
        <w:t xml:space="preserve">, </w:t>
      </w:r>
      <w:r w:rsidRPr="00594620">
        <w:rPr>
          <w:rFonts w:asciiTheme="majorBidi" w:hAnsiTheme="majorBidi" w:cstheme="majorBidi"/>
          <w:lang w:val="nl-NL"/>
        </w:rPr>
        <w:t>en aan hun onderdanen</w:t>
      </w:r>
      <w:r w:rsidR="00FF37F8">
        <w:rPr>
          <w:rFonts w:asciiTheme="majorBidi" w:hAnsiTheme="majorBidi" w:cstheme="majorBidi"/>
          <w:lang w:val="nl-NL"/>
        </w:rPr>
        <w:t xml:space="preserve">, </w:t>
      </w:r>
      <w:r w:rsidRPr="00594620">
        <w:rPr>
          <w:rFonts w:asciiTheme="majorBidi" w:hAnsiTheme="majorBidi" w:cstheme="majorBidi"/>
          <w:lang w:val="nl-NL"/>
        </w:rPr>
        <w:t>die daar</w:t>
      </w:r>
      <w:r w:rsidR="006F3162">
        <w:rPr>
          <w:rFonts w:asciiTheme="majorBidi" w:hAnsiTheme="majorBidi" w:cstheme="majorBidi"/>
          <w:lang w:val="nl-NL"/>
        </w:rPr>
        <w:t xml:space="preserve"> </w:t>
      </w:r>
      <w:r w:rsidRPr="00594620">
        <w:rPr>
          <w:rFonts w:asciiTheme="majorBidi" w:hAnsiTheme="majorBidi" w:cstheme="majorBidi"/>
          <w:lang w:val="nl-NL"/>
        </w:rPr>
        <w:t>ter woon trekken</w:t>
      </w:r>
      <w:r w:rsidR="00FF37F8">
        <w:rPr>
          <w:rFonts w:asciiTheme="majorBidi" w:hAnsiTheme="majorBidi" w:cstheme="majorBidi"/>
          <w:lang w:val="nl-NL"/>
        </w:rPr>
        <w:t xml:space="preserve">, </w:t>
      </w:r>
      <w:r w:rsidRPr="00594620">
        <w:rPr>
          <w:rFonts w:asciiTheme="majorBidi" w:hAnsiTheme="majorBidi" w:cstheme="majorBidi"/>
          <w:lang w:val="nl-NL"/>
        </w:rPr>
        <w:t>te bevelen</w:t>
      </w:r>
      <w:r w:rsidR="00FF37F8">
        <w:rPr>
          <w:rFonts w:asciiTheme="majorBidi" w:hAnsiTheme="majorBidi" w:cstheme="majorBidi"/>
          <w:lang w:val="nl-NL"/>
        </w:rPr>
        <w:t xml:space="preserve">, </w:t>
      </w:r>
      <w:r w:rsidRPr="00594620">
        <w:rPr>
          <w:rFonts w:asciiTheme="majorBidi" w:hAnsiTheme="majorBidi" w:cstheme="majorBidi"/>
          <w:lang w:val="nl-NL"/>
        </w:rPr>
        <w:t>dat zy geen groter vryheit</w:t>
      </w:r>
      <w:r w:rsidR="006F3162">
        <w:rPr>
          <w:rFonts w:asciiTheme="majorBidi" w:hAnsiTheme="majorBidi" w:cstheme="majorBidi"/>
          <w:lang w:val="nl-NL"/>
        </w:rPr>
        <w:t xml:space="preserve"> </w:t>
      </w:r>
      <w:r w:rsidRPr="00594620">
        <w:rPr>
          <w:rFonts w:asciiTheme="majorBidi" w:hAnsiTheme="majorBidi" w:cstheme="majorBidi"/>
          <w:lang w:val="nl-NL"/>
        </w:rPr>
        <w:t>zullen aannemen</w:t>
      </w:r>
      <w:r w:rsidR="00FF37F8">
        <w:rPr>
          <w:rFonts w:asciiTheme="majorBidi" w:hAnsiTheme="majorBidi" w:cstheme="majorBidi"/>
          <w:lang w:val="nl-NL"/>
        </w:rPr>
        <w:t xml:space="preserve">, </w:t>
      </w:r>
      <w:r w:rsidRPr="00594620">
        <w:rPr>
          <w:rFonts w:asciiTheme="majorBidi" w:hAnsiTheme="majorBidi" w:cstheme="majorBidi"/>
          <w:lang w:val="nl-NL"/>
        </w:rPr>
        <w:t>om iets goddelijks en menschelijks te plegen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zy uitdrukkelijk bedongen hebben</w:t>
      </w:r>
      <w:r w:rsidR="00FF37F8">
        <w:rPr>
          <w:rFonts w:asciiTheme="majorBidi" w:hAnsiTheme="majorBidi" w:cstheme="majorBidi"/>
          <w:lang w:val="nl-NL"/>
        </w:rPr>
        <w:t xml:space="preserve">, </w:t>
      </w:r>
      <w:r w:rsidRPr="00594620">
        <w:rPr>
          <w:rFonts w:asciiTheme="majorBidi" w:hAnsiTheme="majorBidi" w:cstheme="majorBidi"/>
          <w:lang w:val="nl-NL"/>
        </w:rPr>
        <w:t>of die heerschappy</w:t>
      </w:r>
      <w:r w:rsidR="006F3162">
        <w:rPr>
          <w:rFonts w:asciiTheme="majorBidi" w:hAnsiTheme="majorBidi" w:cstheme="majorBidi"/>
          <w:lang w:val="nl-NL"/>
        </w:rPr>
        <w:t xml:space="preserve"> </w:t>
      </w:r>
      <w:r w:rsidRPr="00594620">
        <w:rPr>
          <w:rFonts w:asciiTheme="majorBidi" w:hAnsiTheme="majorBidi" w:cstheme="majorBidi"/>
          <w:lang w:val="nl-NL"/>
        </w:rPr>
        <w:t xml:space="preserve">toestaat </w:t>
      </w:r>
      <w:r w:rsidR="00065EE1">
        <w:rPr>
          <w:rFonts w:asciiTheme="majorBidi" w:hAnsiTheme="majorBidi" w:cstheme="majorBidi"/>
          <w:lang w:val="nl-NL"/>
        </w:rPr>
        <w:t>: gelijk uit het verdrag der Neê</w:t>
      </w:r>
      <w:r w:rsidRPr="00594620">
        <w:rPr>
          <w:rFonts w:asciiTheme="majorBidi" w:hAnsiTheme="majorBidi" w:cstheme="majorBidi"/>
          <w:lang w:val="nl-NL"/>
        </w:rPr>
        <w:t>rlanders</w:t>
      </w:r>
      <w:r>
        <w:rPr>
          <w:rFonts w:asciiTheme="majorBidi" w:hAnsiTheme="majorBidi" w:cstheme="majorBidi"/>
          <w:lang w:val="nl-NL"/>
        </w:rPr>
        <w:t xml:space="preserve"> </w:t>
      </w:r>
      <w:r w:rsidRPr="00594620">
        <w:rPr>
          <w:rFonts w:asciiTheme="majorBidi" w:hAnsiTheme="majorBidi" w:cstheme="majorBidi"/>
          <w:lang w:val="nl-NL"/>
        </w:rPr>
        <w:t>met de Japonnezen blijkt</w:t>
      </w:r>
      <w:r w:rsidR="00FF37F8">
        <w:rPr>
          <w:rFonts w:asciiTheme="majorBidi" w:hAnsiTheme="majorBidi" w:cstheme="majorBidi"/>
          <w:lang w:val="nl-NL"/>
        </w:rPr>
        <w:t xml:space="preserve">, </w:t>
      </w:r>
      <w:r w:rsidRPr="00594620">
        <w:rPr>
          <w:rFonts w:asciiTheme="majorBidi" w:hAnsiTheme="majorBidi" w:cstheme="majorBidi"/>
          <w:lang w:val="nl-NL"/>
        </w:rPr>
        <w:t>van ‘t welk wy hier voor gesproken</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of na zullen spreken.</w:t>
      </w:r>
    </w:p>
    <w:p w:rsidR="00594620" w:rsidRDefault="00594620" w:rsidP="00065EE1">
      <w:pPr>
        <w:spacing w:after="0" w:line="240" w:lineRule="auto"/>
        <w:rPr>
          <w:rFonts w:asciiTheme="majorBidi" w:hAnsiTheme="majorBidi" w:cstheme="majorBidi"/>
          <w:lang w:val="nl-NL"/>
        </w:rPr>
      </w:pPr>
    </w:p>
    <w:p w:rsidR="00594620" w:rsidRDefault="00594620" w:rsidP="00FF37F8">
      <w:pPr>
        <w:spacing w:after="0" w:line="240" w:lineRule="auto"/>
        <w:rPr>
          <w:rFonts w:asciiTheme="majorBidi" w:hAnsiTheme="majorBidi" w:cstheme="majorBidi"/>
          <w:lang w:val="nl-NL"/>
        </w:rPr>
      </w:pPr>
      <w:r w:rsidRPr="00594620">
        <w:rPr>
          <w:rFonts w:asciiTheme="majorBidi" w:hAnsiTheme="majorBidi" w:cstheme="majorBidi"/>
          <w:lang w:val="nl-NL"/>
        </w:rPr>
        <w:t>‘t ZEVENTIENDE HOOFTDEEL.</w:t>
      </w:r>
    </w:p>
    <w:p w:rsidR="00594620" w:rsidRDefault="00594620" w:rsidP="00594620">
      <w:pPr>
        <w:spacing w:after="0" w:line="240" w:lineRule="auto"/>
        <w:rPr>
          <w:rFonts w:asciiTheme="majorBidi" w:hAnsiTheme="majorBidi" w:cstheme="majorBidi"/>
          <w:lang w:val="nl-NL"/>
        </w:rPr>
      </w:pPr>
    </w:p>
    <w:p w:rsidR="00594620" w:rsidRPr="00594620" w:rsidRDefault="00594620" w:rsidP="00065EE1">
      <w:pPr>
        <w:spacing w:after="0" w:line="240" w:lineRule="auto"/>
        <w:rPr>
          <w:rFonts w:asciiTheme="majorBidi" w:hAnsiTheme="majorBidi" w:cstheme="majorBidi"/>
          <w:i/>
          <w:iCs/>
          <w:lang w:val="nl-NL"/>
        </w:rPr>
      </w:pPr>
      <w:r w:rsidRPr="00594620">
        <w:rPr>
          <w:rFonts w:asciiTheme="majorBidi" w:hAnsiTheme="majorBidi" w:cstheme="majorBidi"/>
          <w:i/>
          <w:iCs/>
          <w:lang w:val="nl-NL"/>
        </w:rPr>
        <w:t>Waar in getoont word dat niemant alles aan d’ oppermacht</w:t>
      </w:r>
      <w:r w:rsidR="006F3162">
        <w:rPr>
          <w:rFonts w:asciiTheme="majorBidi" w:hAnsiTheme="majorBidi" w:cstheme="majorBidi"/>
          <w:i/>
          <w:iCs/>
          <w:lang w:val="nl-NL"/>
        </w:rPr>
        <w:t xml:space="preserve"> </w:t>
      </w:r>
      <w:r w:rsidRPr="00594620">
        <w:rPr>
          <w:rFonts w:asciiTheme="majorBidi" w:hAnsiTheme="majorBidi" w:cstheme="majorBidi"/>
          <w:i/>
          <w:iCs/>
          <w:lang w:val="nl-NL"/>
        </w:rPr>
        <w:t>kan overgeven</w:t>
      </w:r>
      <w:r w:rsidR="00FF37F8">
        <w:rPr>
          <w:rFonts w:asciiTheme="majorBidi" w:hAnsiTheme="majorBidi" w:cstheme="majorBidi"/>
          <w:i/>
          <w:iCs/>
          <w:lang w:val="nl-NL"/>
        </w:rPr>
        <w:t xml:space="preserve">, </w:t>
      </w:r>
      <w:r w:rsidRPr="00594620">
        <w:rPr>
          <w:rFonts w:asciiTheme="majorBidi" w:hAnsiTheme="majorBidi" w:cstheme="majorBidi"/>
          <w:i/>
          <w:iCs/>
          <w:lang w:val="nl-NL"/>
        </w:rPr>
        <w:t>en dat het ook niet noodzaaklijk</w:t>
      </w:r>
      <w:r w:rsidR="006F3162">
        <w:rPr>
          <w:rFonts w:asciiTheme="majorBidi" w:hAnsiTheme="majorBidi" w:cstheme="majorBidi"/>
          <w:i/>
          <w:iCs/>
          <w:lang w:val="nl-NL"/>
        </w:rPr>
        <w:t xml:space="preserve"> </w:t>
      </w:r>
      <w:r w:rsidRPr="00594620">
        <w:rPr>
          <w:rFonts w:asciiTheme="majorBidi" w:hAnsiTheme="majorBidi" w:cstheme="majorBidi"/>
          <w:i/>
          <w:iCs/>
          <w:lang w:val="nl-NL"/>
        </w:rPr>
        <w:t>is. Van de gemenestaat der Hebreen</w:t>
      </w:r>
      <w:r w:rsidR="00FF37F8">
        <w:rPr>
          <w:rFonts w:asciiTheme="majorBidi" w:hAnsiTheme="majorBidi" w:cstheme="majorBidi"/>
          <w:i/>
          <w:iCs/>
          <w:lang w:val="nl-NL"/>
        </w:rPr>
        <w:t xml:space="preserve">, </w:t>
      </w:r>
      <w:r w:rsidRPr="00594620">
        <w:rPr>
          <w:rFonts w:asciiTheme="majorBidi" w:hAnsiTheme="majorBidi" w:cstheme="majorBidi"/>
          <w:i/>
          <w:iCs/>
          <w:lang w:val="nl-NL"/>
        </w:rPr>
        <w:t>hoedanig z</w:t>
      </w:r>
      <w:r w:rsidR="00065EE1">
        <w:rPr>
          <w:rFonts w:asciiTheme="majorBidi" w:hAnsiTheme="majorBidi" w:cstheme="majorBidi"/>
          <w:i/>
          <w:iCs/>
          <w:lang w:val="nl-NL"/>
        </w:rPr>
        <w:t>y</w:t>
      </w:r>
      <w:r w:rsidRPr="00594620">
        <w:rPr>
          <w:rFonts w:asciiTheme="majorBidi" w:hAnsiTheme="majorBidi" w:cstheme="majorBidi"/>
          <w:i/>
          <w:iCs/>
          <w:lang w:val="nl-NL"/>
        </w:rPr>
        <w:t xml:space="preserve"> was terwijl Mozes leefde</w:t>
      </w:r>
      <w:r w:rsidR="00FF37F8">
        <w:rPr>
          <w:rFonts w:asciiTheme="majorBidi" w:hAnsiTheme="majorBidi" w:cstheme="majorBidi"/>
          <w:i/>
          <w:iCs/>
          <w:lang w:val="nl-NL"/>
        </w:rPr>
        <w:t xml:space="preserve">, </w:t>
      </w:r>
      <w:r w:rsidRPr="00594620">
        <w:rPr>
          <w:rFonts w:asciiTheme="majorBidi" w:hAnsiTheme="majorBidi" w:cstheme="majorBidi"/>
          <w:i/>
          <w:iCs/>
          <w:lang w:val="nl-NL"/>
        </w:rPr>
        <w:t>hoedanig na zijn dood</w:t>
      </w:r>
      <w:r w:rsidR="00FF37F8">
        <w:rPr>
          <w:rFonts w:asciiTheme="majorBidi" w:hAnsiTheme="majorBidi" w:cstheme="majorBidi"/>
          <w:i/>
          <w:iCs/>
          <w:lang w:val="nl-NL"/>
        </w:rPr>
        <w:t xml:space="preserve">, </w:t>
      </w:r>
      <w:r w:rsidRPr="00594620">
        <w:rPr>
          <w:rFonts w:asciiTheme="majorBidi" w:hAnsiTheme="majorBidi" w:cstheme="majorBidi"/>
          <w:i/>
          <w:iCs/>
          <w:lang w:val="nl-NL"/>
        </w:rPr>
        <w:t>eer de Koningen verkozen wierden</w:t>
      </w:r>
      <w:r w:rsidR="00FF37F8">
        <w:rPr>
          <w:rFonts w:asciiTheme="majorBidi" w:hAnsiTheme="majorBidi" w:cstheme="majorBidi"/>
          <w:i/>
          <w:iCs/>
          <w:lang w:val="nl-NL"/>
        </w:rPr>
        <w:t xml:space="preserve">, </w:t>
      </w:r>
      <w:r w:rsidRPr="00594620">
        <w:rPr>
          <w:rFonts w:asciiTheme="majorBidi" w:hAnsiTheme="majorBidi" w:cstheme="majorBidi"/>
          <w:i/>
          <w:iCs/>
          <w:lang w:val="nl-NL"/>
        </w:rPr>
        <w:t>en van des zelfs voortreffelijkheit : en eindelijk</w:t>
      </w:r>
      <w:r w:rsidR="00FF37F8">
        <w:rPr>
          <w:rFonts w:asciiTheme="majorBidi" w:hAnsiTheme="majorBidi" w:cstheme="majorBidi"/>
          <w:i/>
          <w:iCs/>
          <w:lang w:val="nl-NL"/>
        </w:rPr>
        <w:t xml:space="preserve">, </w:t>
      </w:r>
      <w:r w:rsidRPr="00594620">
        <w:rPr>
          <w:rFonts w:asciiTheme="majorBidi" w:hAnsiTheme="majorBidi" w:cstheme="majorBidi"/>
          <w:i/>
          <w:iCs/>
          <w:lang w:val="nl-NL"/>
        </w:rPr>
        <w:t xml:space="preserve">van </w:t>
      </w:r>
      <w:r w:rsidR="00065EE1">
        <w:rPr>
          <w:rFonts w:asciiTheme="majorBidi" w:hAnsiTheme="majorBidi" w:cstheme="majorBidi"/>
          <w:i/>
          <w:iCs/>
          <w:lang w:val="nl-NL"/>
        </w:rPr>
        <w:t xml:space="preserve">d’ </w:t>
      </w:r>
      <w:r w:rsidRPr="00594620">
        <w:rPr>
          <w:rFonts w:asciiTheme="majorBidi" w:hAnsiTheme="majorBidi" w:cstheme="majorBidi"/>
          <w:i/>
          <w:iCs/>
          <w:lang w:val="nl-NL"/>
        </w:rPr>
        <w:t>oorzaken</w:t>
      </w:r>
      <w:r w:rsidR="00FF37F8">
        <w:rPr>
          <w:rFonts w:asciiTheme="majorBidi" w:hAnsiTheme="majorBidi" w:cstheme="majorBidi"/>
          <w:i/>
          <w:iCs/>
          <w:lang w:val="nl-NL"/>
        </w:rPr>
        <w:t xml:space="preserve">, </w:t>
      </w:r>
      <w:r w:rsidRPr="00594620">
        <w:rPr>
          <w:rFonts w:asciiTheme="majorBidi" w:hAnsiTheme="majorBidi" w:cstheme="majorBidi"/>
          <w:i/>
          <w:iCs/>
          <w:lang w:val="nl-NL"/>
        </w:rPr>
        <w:t>door dewelke de goddelijke gemenestaat kon ondergaan</w:t>
      </w:r>
      <w:r w:rsidR="00FF37F8">
        <w:rPr>
          <w:rFonts w:asciiTheme="majorBidi" w:hAnsiTheme="majorBidi" w:cstheme="majorBidi"/>
          <w:i/>
          <w:iCs/>
          <w:lang w:val="nl-NL"/>
        </w:rPr>
        <w:t xml:space="preserve">, </w:t>
      </w:r>
      <w:r w:rsidRPr="00594620">
        <w:rPr>
          <w:rFonts w:asciiTheme="majorBidi" w:hAnsiTheme="majorBidi" w:cstheme="majorBidi"/>
          <w:i/>
          <w:iCs/>
          <w:lang w:val="nl-NL"/>
        </w:rPr>
        <w:t>en naaulijks zonder beroerten</w:t>
      </w:r>
      <w:r w:rsidR="006F3162">
        <w:rPr>
          <w:rFonts w:asciiTheme="majorBidi" w:hAnsiTheme="majorBidi" w:cstheme="majorBidi"/>
          <w:i/>
          <w:iCs/>
          <w:lang w:val="nl-NL"/>
        </w:rPr>
        <w:t xml:space="preserve"> </w:t>
      </w:r>
      <w:r w:rsidRPr="00594620">
        <w:rPr>
          <w:rFonts w:asciiTheme="majorBidi" w:hAnsiTheme="majorBidi" w:cstheme="majorBidi"/>
          <w:i/>
          <w:iCs/>
          <w:lang w:val="nl-NL"/>
        </w:rPr>
        <w:t>heeft konnen bestaan.</w:t>
      </w:r>
    </w:p>
    <w:p w:rsidR="00594620" w:rsidRDefault="00594620" w:rsidP="00594620">
      <w:pPr>
        <w:spacing w:after="0" w:line="240" w:lineRule="auto"/>
        <w:rPr>
          <w:rFonts w:asciiTheme="majorBidi" w:hAnsiTheme="majorBidi" w:cstheme="majorBidi"/>
          <w:lang w:val="nl-NL"/>
        </w:rPr>
      </w:pPr>
    </w:p>
    <w:p w:rsidR="003768F8" w:rsidRDefault="00594620" w:rsidP="003768F8">
      <w:pPr>
        <w:spacing w:after="0" w:line="240" w:lineRule="auto"/>
        <w:rPr>
          <w:rFonts w:asciiTheme="majorBidi" w:hAnsiTheme="majorBidi" w:cstheme="majorBidi"/>
          <w:lang w:val="nl-NL"/>
        </w:rPr>
      </w:pPr>
      <w:r w:rsidRPr="00594620">
        <w:rPr>
          <w:rFonts w:asciiTheme="majorBidi" w:hAnsiTheme="majorBidi" w:cstheme="majorBidi"/>
          <w:lang w:val="nl-NL"/>
        </w:rPr>
        <w:t>Hoewel de beschouwing van ‘t voorgaande Hooftdeel</w:t>
      </w:r>
      <w:r w:rsidR="006F3162">
        <w:rPr>
          <w:rFonts w:asciiTheme="majorBidi" w:hAnsiTheme="majorBidi" w:cstheme="majorBidi"/>
          <w:lang w:val="nl-NL"/>
        </w:rPr>
        <w:t xml:space="preserve"> </w:t>
      </w:r>
      <w:r w:rsidRPr="00594620">
        <w:rPr>
          <w:rFonts w:asciiTheme="majorBidi" w:hAnsiTheme="majorBidi" w:cstheme="majorBidi"/>
          <w:lang w:val="nl-NL"/>
        </w:rPr>
        <w:t>van’t recht der oppermachten over alles</w:t>
      </w:r>
      <w:r w:rsidR="00FF37F8">
        <w:rPr>
          <w:rFonts w:asciiTheme="majorBidi" w:hAnsiTheme="majorBidi" w:cstheme="majorBidi"/>
          <w:lang w:val="nl-NL"/>
        </w:rPr>
        <w:t xml:space="preserve">, </w:t>
      </w:r>
      <w:r w:rsidRPr="00594620">
        <w:rPr>
          <w:rFonts w:asciiTheme="majorBidi" w:hAnsiTheme="majorBidi" w:cstheme="majorBidi"/>
          <w:lang w:val="nl-NL"/>
        </w:rPr>
        <w:t>en van</w:t>
      </w:r>
      <w:r>
        <w:rPr>
          <w:rFonts w:asciiTheme="majorBidi" w:hAnsiTheme="majorBidi" w:cstheme="majorBidi"/>
          <w:lang w:val="nl-NL"/>
        </w:rPr>
        <w:t xml:space="preserve"> </w:t>
      </w:r>
      <w:r w:rsidRPr="00594620">
        <w:rPr>
          <w:rFonts w:asciiTheme="majorBidi" w:hAnsiTheme="majorBidi" w:cstheme="majorBidi"/>
          <w:lang w:val="nl-NL"/>
        </w:rPr>
        <w:t>yders natuurlijk recht</w:t>
      </w:r>
      <w:r w:rsidR="00FF37F8">
        <w:rPr>
          <w:rFonts w:asciiTheme="majorBidi" w:hAnsiTheme="majorBidi" w:cstheme="majorBidi"/>
          <w:lang w:val="nl-NL"/>
        </w:rPr>
        <w:t xml:space="preserve">, </w:t>
      </w:r>
      <w:r w:rsidRPr="00594620">
        <w:rPr>
          <w:rFonts w:asciiTheme="majorBidi" w:hAnsiTheme="majorBidi" w:cstheme="majorBidi"/>
          <w:lang w:val="nl-NL"/>
        </w:rPr>
        <w:t>tot de zelfde overgevoert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 weinig met de doening overeenkomt</w:t>
      </w:r>
      <w:r w:rsidR="00FF37F8">
        <w:rPr>
          <w:rFonts w:asciiTheme="majorBidi" w:hAnsiTheme="majorBidi" w:cstheme="majorBidi"/>
          <w:lang w:val="nl-NL"/>
        </w:rPr>
        <w:t xml:space="preserve">, </w:t>
      </w:r>
      <w:r w:rsidRPr="00594620">
        <w:rPr>
          <w:rFonts w:asciiTheme="majorBidi" w:hAnsiTheme="majorBidi" w:cstheme="majorBidi"/>
          <w:lang w:val="nl-NL"/>
        </w:rPr>
        <w:t>en de doening zo</w:t>
      </w:r>
      <w:r>
        <w:rPr>
          <w:rFonts w:asciiTheme="majorBidi" w:hAnsiTheme="majorBidi" w:cstheme="majorBidi"/>
          <w:lang w:val="nl-NL"/>
        </w:rPr>
        <w:t xml:space="preserve"> </w:t>
      </w:r>
      <w:r w:rsidRPr="00594620">
        <w:rPr>
          <w:rFonts w:asciiTheme="majorBidi" w:hAnsiTheme="majorBidi" w:cstheme="majorBidi"/>
          <w:lang w:val="nl-NL"/>
        </w:rPr>
        <w:t>danig ingestelt zou konnen worden</w:t>
      </w:r>
      <w:r w:rsidR="00FF37F8">
        <w:rPr>
          <w:rFonts w:asciiTheme="majorBidi" w:hAnsiTheme="majorBidi" w:cstheme="majorBidi"/>
          <w:lang w:val="nl-NL"/>
        </w:rPr>
        <w:t xml:space="preserve">, </w:t>
      </w:r>
      <w:r w:rsidRPr="00594620">
        <w:rPr>
          <w:rFonts w:asciiTheme="majorBidi" w:hAnsiTheme="majorBidi" w:cstheme="majorBidi"/>
          <w:lang w:val="nl-NL"/>
        </w:rPr>
        <w:t>dat men dezelfde nader</w:t>
      </w:r>
      <w:r>
        <w:rPr>
          <w:rFonts w:asciiTheme="majorBidi" w:hAnsiTheme="majorBidi" w:cstheme="majorBidi"/>
          <w:lang w:val="nl-NL"/>
        </w:rPr>
        <w:t xml:space="preserve"> </w:t>
      </w:r>
      <w:r w:rsidRPr="00594620">
        <w:rPr>
          <w:rFonts w:asciiTheme="majorBidi" w:hAnsiTheme="majorBidi" w:cstheme="majorBidi"/>
          <w:lang w:val="nl-NL"/>
        </w:rPr>
        <w:t>en nader quam</w:t>
      </w:r>
      <w:r w:rsidR="00FF37F8">
        <w:rPr>
          <w:rFonts w:asciiTheme="majorBidi" w:hAnsiTheme="majorBidi" w:cstheme="majorBidi"/>
          <w:lang w:val="nl-NL"/>
        </w:rPr>
        <w:t xml:space="preserve">, </w:t>
      </w:r>
      <w:r w:rsidRPr="00594620">
        <w:rPr>
          <w:rFonts w:asciiTheme="majorBidi" w:hAnsiTheme="majorBidi" w:cstheme="majorBidi"/>
          <w:lang w:val="nl-NL"/>
        </w:rPr>
        <w:t>zo zal echter altijd geschieden</w:t>
      </w:r>
      <w:r w:rsidR="00FF37F8">
        <w:rPr>
          <w:rFonts w:asciiTheme="majorBidi" w:hAnsiTheme="majorBidi" w:cstheme="majorBidi"/>
          <w:lang w:val="nl-NL"/>
        </w:rPr>
        <w:t xml:space="preserve">, </w:t>
      </w:r>
      <w:r w:rsidRPr="00594620">
        <w:rPr>
          <w:rFonts w:asciiTheme="majorBidi" w:hAnsiTheme="majorBidi" w:cstheme="majorBidi"/>
          <w:lang w:val="nl-NL"/>
        </w:rPr>
        <w:t>dat zy in</w:t>
      </w:r>
      <w:r>
        <w:rPr>
          <w:rFonts w:asciiTheme="majorBidi" w:hAnsiTheme="majorBidi" w:cstheme="majorBidi"/>
          <w:lang w:val="nl-NL"/>
        </w:rPr>
        <w:t xml:space="preserve"> </w:t>
      </w:r>
      <w:r w:rsidR="00065EE1">
        <w:rPr>
          <w:rFonts w:asciiTheme="majorBidi" w:hAnsiTheme="majorBidi" w:cstheme="majorBidi"/>
          <w:lang w:val="nl-NL"/>
        </w:rPr>
        <w:t>v</w:t>
      </w:r>
      <w:r w:rsidRPr="00594620">
        <w:rPr>
          <w:rFonts w:asciiTheme="majorBidi" w:hAnsiTheme="majorBidi" w:cstheme="majorBidi"/>
          <w:lang w:val="nl-NL"/>
        </w:rPr>
        <w:t>eel dingen gantschelijk beschouwig blijft. Want niemant</w:t>
      </w:r>
      <w:r>
        <w:rPr>
          <w:rFonts w:asciiTheme="majorBidi" w:hAnsiTheme="majorBidi" w:cstheme="majorBidi"/>
          <w:lang w:val="nl-NL"/>
        </w:rPr>
        <w:t xml:space="preserve"> </w:t>
      </w:r>
      <w:r w:rsidRPr="00594620">
        <w:rPr>
          <w:rFonts w:asciiTheme="majorBidi" w:hAnsiTheme="majorBidi" w:cstheme="majorBidi"/>
          <w:lang w:val="nl-NL"/>
        </w:rPr>
        <w:t>heeft zijn macht</w:t>
      </w:r>
      <w:r w:rsidR="00FF37F8">
        <w:rPr>
          <w:rFonts w:asciiTheme="majorBidi" w:hAnsiTheme="majorBidi" w:cstheme="majorBidi"/>
          <w:lang w:val="nl-NL"/>
        </w:rPr>
        <w:t xml:space="preserve">, </w:t>
      </w:r>
      <w:r w:rsidRPr="00594620">
        <w:rPr>
          <w:rFonts w:asciiTheme="majorBidi" w:hAnsiTheme="majorBidi" w:cstheme="majorBidi"/>
          <w:lang w:val="nl-NL"/>
        </w:rPr>
        <w:t>en by gevolg ook niet zijn recht</w:t>
      </w:r>
      <w:r>
        <w:rPr>
          <w:rFonts w:asciiTheme="majorBidi" w:hAnsiTheme="majorBidi" w:cstheme="majorBidi"/>
          <w:lang w:val="nl-NL"/>
        </w:rPr>
        <w:t xml:space="preserve"> </w:t>
      </w:r>
      <w:r w:rsidRPr="00594620">
        <w:rPr>
          <w:rFonts w:asciiTheme="majorBidi" w:hAnsiTheme="majorBidi" w:cstheme="majorBidi"/>
          <w:lang w:val="nl-NL"/>
        </w:rPr>
        <w:t>zodanig aan een ander konnen overdragen</w:t>
      </w:r>
      <w:r w:rsidR="00FF37F8">
        <w:rPr>
          <w:rFonts w:asciiTheme="majorBidi" w:hAnsiTheme="majorBidi" w:cstheme="majorBidi"/>
          <w:lang w:val="nl-NL"/>
        </w:rPr>
        <w:t xml:space="preserve">, </w:t>
      </w:r>
      <w:r w:rsidRPr="00594620">
        <w:rPr>
          <w:rFonts w:asciiTheme="majorBidi" w:hAnsiTheme="majorBidi" w:cstheme="majorBidi"/>
          <w:lang w:val="nl-NL"/>
        </w:rPr>
        <w:t>dat hy ophoud</w:t>
      </w:r>
      <w:r>
        <w:rPr>
          <w:rFonts w:asciiTheme="majorBidi" w:hAnsiTheme="majorBidi" w:cstheme="majorBidi"/>
          <w:lang w:val="nl-NL"/>
        </w:rPr>
        <w:t xml:space="preserve"> </w:t>
      </w:r>
      <w:r w:rsidRPr="00594620">
        <w:rPr>
          <w:rFonts w:asciiTheme="majorBidi" w:hAnsiTheme="majorBidi" w:cstheme="majorBidi"/>
          <w:lang w:val="nl-NL"/>
        </w:rPr>
        <w:t>mensch te zijn</w:t>
      </w:r>
      <w:r w:rsidR="00FF37F8">
        <w:rPr>
          <w:rFonts w:asciiTheme="majorBidi" w:hAnsiTheme="majorBidi" w:cstheme="majorBidi"/>
          <w:lang w:val="nl-NL"/>
        </w:rPr>
        <w:t xml:space="preserve">, </w:t>
      </w:r>
      <w:r w:rsidRPr="00594620">
        <w:rPr>
          <w:rFonts w:asciiTheme="majorBidi" w:hAnsiTheme="majorBidi" w:cstheme="majorBidi"/>
          <w:lang w:val="nl-NL"/>
        </w:rPr>
        <w:t>en daar zal nooit zodanig een oppermacht gestelt</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die alles in diervoegen</w:t>
      </w:r>
      <w:r w:rsidR="00FF37F8">
        <w:rPr>
          <w:rFonts w:asciiTheme="majorBidi" w:hAnsiTheme="majorBidi" w:cstheme="majorBidi"/>
          <w:lang w:val="nl-NL"/>
        </w:rPr>
        <w:t xml:space="preserve">, </w:t>
      </w:r>
      <w:r w:rsidRPr="00594620">
        <w:rPr>
          <w:rFonts w:asciiTheme="majorBidi" w:hAnsiTheme="majorBidi" w:cstheme="majorBidi"/>
          <w:lang w:val="nl-NL"/>
        </w:rPr>
        <w:t>als zy wil</w:t>
      </w:r>
      <w:r w:rsidR="00FF37F8">
        <w:rPr>
          <w:rFonts w:asciiTheme="majorBidi" w:hAnsiTheme="majorBidi" w:cstheme="majorBidi"/>
          <w:lang w:val="nl-NL"/>
        </w:rPr>
        <w:t xml:space="preserve">, </w:t>
      </w:r>
      <w:r w:rsidRPr="00594620">
        <w:rPr>
          <w:rFonts w:asciiTheme="majorBidi" w:hAnsiTheme="majorBidi" w:cstheme="majorBidi"/>
          <w:lang w:val="nl-NL"/>
        </w:rPr>
        <w:t>zal konnen</w:t>
      </w:r>
      <w:r>
        <w:rPr>
          <w:rFonts w:asciiTheme="majorBidi" w:hAnsiTheme="majorBidi" w:cstheme="majorBidi"/>
          <w:lang w:val="nl-NL"/>
        </w:rPr>
        <w:t xml:space="preserve"> </w:t>
      </w:r>
      <w:r w:rsidRPr="00594620">
        <w:rPr>
          <w:rFonts w:asciiTheme="majorBidi" w:hAnsiTheme="majorBidi" w:cstheme="majorBidi"/>
          <w:lang w:val="nl-NL"/>
        </w:rPr>
        <w:t>uitvoeren. Want zy zou vergeefs aan d’</w:t>
      </w:r>
      <w:r w:rsidR="006F3162">
        <w:rPr>
          <w:rFonts w:asciiTheme="majorBidi" w:hAnsiTheme="majorBidi" w:cstheme="majorBidi"/>
          <w:lang w:val="nl-NL"/>
        </w:rPr>
        <w:t xml:space="preserve"> </w:t>
      </w:r>
      <w:r w:rsidRPr="00594620">
        <w:rPr>
          <w:rFonts w:asciiTheme="majorBidi" w:hAnsiTheme="majorBidi" w:cstheme="majorBidi"/>
          <w:lang w:val="nl-NL"/>
        </w:rPr>
        <w:t>onderdanen bevelen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ymant te haten</w:t>
      </w:r>
      <w:r w:rsidR="00FF37F8">
        <w:rPr>
          <w:rFonts w:asciiTheme="majorBidi" w:hAnsiTheme="majorBidi" w:cstheme="majorBidi"/>
          <w:lang w:val="nl-NL"/>
        </w:rPr>
        <w:t xml:space="preserve">, </w:t>
      </w:r>
      <w:r w:rsidRPr="00594620">
        <w:rPr>
          <w:rFonts w:asciiTheme="majorBidi" w:hAnsiTheme="majorBidi" w:cstheme="majorBidi"/>
          <w:lang w:val="nl-NL"/>
        </w:rPr>
        <w:t>die hem met weldaad aan zich verbonden</w:t>
      </w:r>
      <w:r>
        <w:rPr>
          <w:rFonts w:asciiTheme="majorBidi" w:hAnsiTheme="majorBidi" w:cstheme="majorBidi"/>
          <w:lang w:val="nl-NL"/>
        </w:rPr>
        <w:t xml:space="preserve"> </w:t>
      </w:r>
      <w:r w:rsidRPr="00594620">
        <w:rPr>
          <w:rFonts w:asciiTheme="majorBidi" w:hAnsiTheme="majorBidi" w:cstheme="majorBidi"/>
          <w:lang w:val="nl-NL"/>
        </w:rPr>
        <w:t>heeft ; dat hy de geen zal lief hebben</w:t>
      </w:r>
      <w:r w:rsidR="00FF37F8">
        <w:rPr>
          <w:rFonts w:asciiTheme="majorBidi" w:hAnsiTheme="majorBidi" w:cstheme="majorBidi"/>
          <w:lang w:val="nl-NL"/>
        </w:rPr>
        <w:t xml:space="preserve">, </w:t>
      </w:r>
      <w:r w:rsidRPr="00594620">
        <w:rPr>
          <w:rFonts w:asciiTheme="majorBidi" w:hAnsiTheme="majorBidi" w:cstheme="majorBidi"/>
          <w:lang w:val="nl-NL"/>
        </w:rPr>
        <w:t>die hem schade aan</w:t>
      </w:r>
      <w:r>
        <w:rPr>
          <w:rFonts w:asciiTheme="majorBidi" w:hAnsiTheme="majorBidi" w:cstheme="majorBidi"/>
          <w:lang w:val="nl-NL"/>
        </w:rPr>
        <w:t xml:space="preserve"> </w:t>
      </w:r>
      <w:r w:rsidR="00065EE1">
        <w:rPr>
          <w:rFonts w:asciiTheme="majorBidi" w:hAnsiTheme="majorBidi" w:cstheme="majorBidi"/>
          <w:lang w:val="nl-NL"/>
        </w:rPr>
        <w:t xml:space="preserve">gedaan heeft; dat hy niet van smaad en </w:t>
      </w:r>
      <w:r w:rsidRPr="00594620">
        <w:rPr>
          <w:rFonts w:asciiTheme="majorBidi" w:hAnsiTheme="majorBidi" w:cstheme="majorBidi"/>
          <w:lang w:val="nl-NL"/>
        </w:rPr>
        <w:t>lastering geraakt zal</w:t>
      </w:r>
      <w:r>
        <w:rPr>
          <w:rFonts w:asciiTheme="majorBidi" w:hAnsiTheme="majorBidi" w:cstheme="majorBidi"/>
          <w:lang w:val="nl-NL"/>
        </w:rPr>
        <w:t xml:space="preserve"> </w:t>
      </w:r>
      <w:r w:rsidRPr="00594620">
        <w:rPr>
          <w:rFonts w:asciiTheme="majorBidi" w:hAnsiTheme="majorBidi" w:cstheme="majorBidi"/>
          <w:lang w:val="nl-NL"/>
        </w:rPr>
        <w:t>worden; dat hy niet begeert van vrees ontslagen te zijn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zeer veel andere diergelijke dingen</w:t>
      </w:r>
      <w:r w:rsidR="00FF37F8">
        <w:rPr>
          <w:rFonts w:asciiTheme="majorBidi" w:hAnsiTheme="majorBidi" w:cstheme="majorBidi"/>
          <w:lang w:val="nl-NL"/>
        </w:rPr>
        <w:t xml:space="preserve">, </w:t>
      </w:r>
      <w:r w:rsidRPr="00594620">
        <w:rPr>
          <w:rFonts w:asciiTheme="majorBidi" w:hAnsiTheme="majorBidi" w:cstheme="majorBidi"/>
          <w:lang w:val="nl-NL"/>
        </w:rPr>
        <w:t>die noodzaaklijk uit de</w:t>
      </w:r>
      <w:r>
        <w:rPr>
          <w:rFonts w:asciiTheme="majorBidi" w:hAnsiTheme="majorBidi" w:cstheme="majorBidi"/>
          <w:lang w:val="nl-NL"/>
        </w:rPr>
        <w:t xml:space="preserve"> </w:t>
      </w:r>
      <w:r w:rsidRPr="00594620">
        <w:rPr>
          <w:rFonts w:asciiTheme="majorBidi" w:hAnsiTheme="majorBidi" w:cstheme="majorBidi"/>
          <w:lang w:val="nl-NL"/>
        </w:rPr>
        <w:t>wetten van de menschelijke natuur volgen ; en ik acht dat</w:t>
      </w:r>
      <w:r w:rsidR="00065EE1">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ervarentheit zelve dit ook zeer klaarlijk aanwijst. Want</w:t>
      </w:r>
      <w:r w:rsidR="006F3162">
        <w:rPr>
          <w:rFonts w:asciiTheme="majorBidi" w:hAnsiTheme="majorBidi" w:cstheme="majorBidi"/>
          <w:lang w:val="nl-NL"/>
        </w:rPr>
        <w:t xml:space="preserve"> </w:t>
      </w:r>
      <w:r w:rsidRPr="00594620">
        <w:rPr>
          <w:rFonts w:asciiTheme="majorBidi" w:hAnsiTheme="majorBidi" w:cstheme="majorBidi"/>
          <w:lang w:val="nl-NL"/>
        </w:rPr>
        <w:t>de menschen hebben nooit van haar recht in diervoegen afgestaan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nooit hun macht op die wijze aan een ander overgegeven</w:t>
      </w:r>
      <w:r w:rsidR="00FF37F8">
        <w:rPr>
          <w:rFonts w:asciiTheme="majorBidi" w:hAnsiTheme="majorBidi" w:cstheme="majorBidi"/>
          <w:lang w:val="nl-NL"/>
        </w:rPr>
        <w:t xml:space="preserve">, </w:t>
      </w:r>
      <w:r w:rsidRPr="00594620">
        <w:rPr>
          <w:rFonts w:asciiTheme="majorBidi" w:hAnsiTheme="majorBidi" w:cstheme="majorBidi"/>
          <w:lang w:val="nl-NL"/>
        </w:rPr>
        <w:t>dat zy niet tot vrees aan de genen</w:t>
      </w:r>
      <w:r w:rsidR="00FF37F8">
        <w:rPr>
          <w:rFonts w:asciiTheme="majorBidi" w:hAnsiTheme="majorBidi" w:cstheme="majorBidi"/>
          <w:lang w:val="nl-NL"/>
        </w:rPr>
        <w:t xml:space="preserve">, </w:t>
      </w:r>
      <w:r w:rsidRPr="00594620">
        <w:rPr>
          <w:rFonts w:asciiTheme="majorBidi" w:hAnsiTheme="majorBidi" w:cstheme="majorBidi"/>
          <w:lang w:val="nl-NL"/>
        </w:rPr>
        <w:t>die hun</w:t>
      </w:r>
      <w:r>
        <w:rPr>
          <w:rFonts w:asciiTheme="majorBidi" w:hAnsiTheme="majorBidi" w:cstheme="majorBidi"/>
          <w:lang w:val="nl-NL"/>
        </w:rPr>
        <w:t xml:space="preserve"> </w:t>
      </w:r>
      <w:r w:rsidRPr="00594620">
        <w:rPr>
          <w:rFonts w:asciiTheme="majorBidi" w:hAnsiTheme="majorBidi" w:cstheme="majorBidi"/>
          <w:lang w:val="nl-NL"/>
        </w:rPr>
        <w:t>macht en recht ontfangen hebben</w:t>
      </w:r>
      <w:r w:rsidR="00FF37F8">
        <w:rPr>
          <w:rFonts w:asciiTheme="majorBidi" w:hAnsiTheme="majorBidi" w:cstheme="majorBidi"/>
          <w:lang w:val="nl-NL"/>
        </w:rPr>
        <w:t xml:space="preserve">, </w:t>
      </w:r>
      <w:r w:rsidRPr="00594620">
        <w:rPr>
          <w:rFonts w:asciiTheme="majorBidi" w:hAnsiTheme="majorBidi" w:cstheme="majorBidi"/>
          <w:lang w:val="nl-NL"/>
        </w:rPr>
        <w:t>verstrekken</w:t>
      </w:r>
      <w:r w:rsidR="00FF37F8">
        <w:rPr>
          <w:rFonts w:asciiTheme="majorBidi" w:hAnsiTheme="majorBidi" w:cstheme="majorBidi"/>
          <w:lang w:val="nl-NL"/>
        </w:rPr>
        <w:t xml:space="preserve">, </w:t>
      </w:r>
      <w:r w:rsidRPr="00594620">
        <w:rPr>
          <w:rFonts w:asciiTheme="majorBidi" w:hAnsiTheme="majorBidi" w:cstheme="majorBidi"/>
          <w:lang w:val="nl-NL"/>
        </w:rPr>
        <w:t>en dat hun</w:t>
      </w:r>
      <w:r>
        <w:rPr>
          <w:rFonts w:asciiTheme="majorBidi" w:hAnsiTheme="majorBidi" w:cstheme="majorBidi"/>
          <w:lang w:val="nl-NL"/>
        </w:rPr>
        <w:t xml:space="preserve"> </w:t>
      </w:r>
      <w:r w:rsidRPr="00594620">
        <w:rPr>
          <w:rFonts w:asciiTheme="majorBidi" w:hAnsiTheme="majorBidi" w:cstheme="majorBidi"/>
          <w:lang w:val="nl-NL"/>
        </w:rPr>
        <w:t>heerschappy niet meer uit oorzaak van de burgers</w:t>
      </w:r>
      <w:r w:rsidR="00FF37F8">
        <w:rPr>
          <w:rFonts w:asciiTheme="majorBidi" w:hAnsiTheme="majorBidi" w:cstheme="majorBidi"/>
          <w:lang w:val="nl-NL"/>
        </w:rPr>
        <w:t xml:space="preserve">, </w:t>
      </w:r>
      <w:r w:rsidRPr="00594620">
        <w:rPr>
          <w:rFonts w:asciiTheme="majorBidi" w:hAnsiTheme="majorBidi" w:cstheme="majorBidi"/>
          <w:lang w:val="nl-NL"/>
        </w:rPr>
        <w:t>hoewel</w:t>
      </w:r>
      <w:r>
        <w:rPr>
          <w:rFonts w:asciiTheme="majorBidi" w:hAnsiTheme="majorBidi" w:cstheme="majorBidi"/>
          <w:lang w:val="nl-NL"/>
        </w:rPr>
        <w:t xml:space="preserve"> </w:t>
      </w:r>
      <w:r w:rsidRPr="00594620">
        <w:rPr>
          <w:rFonts w:asciiTheme="majorBidi" w:hAnsiTheme="majorBidi" w:cstheme="majorBidi"/>
          <w:lang w:val="nl-NL"/>
        </w:rPr>
        <w:t>van hun recht berooft</w:t>
      </w:r>
      <w:r w:rsidR="00FF37F8">
        <w:rPr>
          <w:rFonts w:asciiTheme="majorBidi" w:hAnsiTheme="majorBidi" w:cstheme="majorBidi"/>
          <w:lang w:val="nl-NL"/>
        </w:rPr>
        <w:t xml:space="preserve">, </w:t>
      </w:r>
      <w:r w:rsidRPr="00594620">
        <w:rPr>
          <w:rFonts w:asciiTheme="majorBidi" w:hAnsiTheme="majorBidi" w:cstheme="majorBidi"/>
          <w:lang w:val="nl-NL"/>
        </w:rPr>
        <w:t>als uit oorzaak van de vyanden</w:t>
      </w:r>
      <w:r w:rsidR="00FF37F8">
        <w:rPr>
          <w:rFonts w:asciiTheme="majorBidi" w:hAnsiTheme="majorBidi" w:cstheme="majorBidi"/>
          <w:lang w:val="nl-NL"/>
        </w:rPr>
        <w:t xml:space="preserve">, </w:t>
      </w:r>
      <w:r w:rsidRPr="00594620">
        <w:rPr>
          <w:rFonts w:asciiTheme="majorBidi" w:hAnsiTheme="majorBidi" w:cstheme="majorBidi"/>
          <w:lang w:val="nl-NL"/>
        </w:rPr>
        <w:t>in</w:t>
      </w:r>
      <w:r>
        <w:rPr>
          <w:rFonts w:asciiTheme="majorBidi" w:hAnsiTheme="majorBidi" w:cstheme="majorBidi"/>
          <w:lang w:val="nl-NL"/>
        </w:rPr>
        <w:t xml:space="preserve"> </w:t>
      </w:r>
      <w:r w:rsidRPr="00594620">
        <w:rPr>
          <w:rFonts w:asciiTheme="majorBidi" w:hAnsiTheme="majorBidi" w:cstheme="majorBidi"/>
          <w:lang w:val="nl-NL"/>
        </w:rPr>
        <w:t>gevaar staat. En zeker</w:t>
      </w:r>
      <w:r w:rsidR="00FF37F8">
        <w:rPr>
          <w:rFonts w:asciiTheme="majorBidi" w:hAnsiTheme="majorBidi" w:cstheme="majorBidi"/>
          <w:lang w:val="nl-NL"/>
        </w:rPr>
        <w:t xml:space="preserve">, </w:t>
      </w:r>
      <w:r w:rsidRPr="00594620">
        <w:rPr>
          <w:rFonts w:asciiTheme="majorBidi" w:hAnsiTheme="majorBidi" w:cstheme="majorBidi"/>
          <w:lang w:val="nl-NL"/>
        </w:rPr>
        <w:t>indien de menschen in diervoegen</w:t>
      </w:r>
      <w:r>
        <w:rPr>
          <w:rFonts w:asciiTheme="majorBidi" w:hAnsiTheme="majorBidi" w:cstheme="majorBidi"/>
          <w:lang w:val="nl-NL"/>
        </w:rPr>
        <w:t xml:space="preserve"> </w:t>
      </w:r>
      <w:r w:rsidRPr="00594620">
        <w:rPr>
          <w:rFonts w:asciiTheme="majorBidi" w:hAnsiTheme="majorBidi" w:cstheme="majorBidi"/>
          <w:lang w:val="nl-NL"/>
        </w:rPr>
        <w:t>van hun natuurlijk recht berooft konden worden</w:t>
      </w:r>
      <w:r w:rsidR="00FF37F8">
        <w:rPr>
          <w:rFonts w:asciiTheme="majorBidi" w:hAnsiTheme="majorBidi" w:cstheme="majorBidi"/>
          <w:lang w:val="nl-NL"/>
        </w:rPr>
        <w:t xml:space="preserve">, </w:t>
      </w:r>
      <w:r w:rsidRPr="00594620">
        <w:rPr>
          <w:rFonts w:asciiTheme="majorBidi" w:hAnsiTheme="majorBidi" w:cstheme="majorBidi"/>
          <w:lang w:val="nl-NL"/>
        </w:rPr>
        <w:t>dat zy</w:t>
      </w:r>
      <w:r w:rsidR="006F3162">
        <w:rPr>
          <w:rFonts w:asciiTheme="majorBidi" w:hAnsiTheme="majorBidi" w:cstheme="majorBidi"/>
          <w:lang w:val="nl-NL"/>
        </w:rPr>
        <w:t xml:space="preserve"> </w:t>
      </w:r>
      <w:r w:rsidRPr="00594620">
        <w:rPr>
          <w:rFonts w:asciiTheme="majorBidi" w:hAnsiTheme="majorBidi" w:cstheme="majorBidi"/>
          <w:lang w:val="nl-NL"/>
        </w:rPr>
        <w:t>namaals niets vermochten</w:t>
      </w:r>
      <w:r w:rsidR="00FF37F8">
        <w:rPr>
          <w:rFonts w:asciiTheme="majorBidi" w:hAnsiTheme="majorBidi" w:cstheme="majorBidi"/>
          <w:lang w:val="nl-NL"/>
        </w:rPr>
        <w:t xml:space="preserve">, </w:t>
      </w:r>
      <w:r w:rsidRPr="00594620">
        <w:rPr>
          <w:rFonts w:asciiTheme="majorBidi" w:hAnsiTheme="majorBidi" w:cstheme="majorBidi"/>
          <w:lang w:val="nl-NL"/>
        </w:rPr>
        <w:t>dan met believen van de genen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‘t opper</w:t>
      </w:r>
      <w:r w:rsidR="00065EE1">
        <w:rPr>
          <w:rFonts w:asciiTheme="majorBidi" w:hAnsiTheme="majorBidi" w:cstheme="majorBidi"/>
          <w:lang w:val="nl-NL"/>
        </w:rPr>
        <w:t>st</w:t>
      </w:r>
      <w:r w:rsidRPr="00594620">
        <w:rPr>
          <w:rFonts w:asciiTheme="majorBidi" w:hAnsiTheme="majorBidi" w:cstheme="majorBidi"/>
          <w:lang w:val="nl-NL"/>
        </w:rPr>
        <w:t>e recht hebben behouden</w:t>
      </w:r>
      <w:r w:rsidR="00FF37F8">
        <w:rPr>
          <w:rFonts w:asciiTheme="majorBidi" w:hAnsiTheme="majorBidi" w:cstheme="majorBidi"/>
          <w:lang w:val="nl-NL"/>
        </w:rPr>
        <w:t xml:space="preserve">, </w:t>
      </w:r>
      <w:r w:rsidRPr="00594620">
        <w:rPr>
          <w:rFonts w:asciiTheme="majorBidi" w:hAnsiTheme="majorBidi" w:cstheme="majorBidi"/>
          <w:lang w:val="nl-NL"/>
        </w:rPr>
        <w:t>zo zou ‘t waarlijk</w:t>
      </w:r>
      <w:r>
        <w:rPr>
          <w:rFonts w:asciiTheme="majorBidi" w:hAnsiTheme="majorBidi" w:cstheme="majorBidi"/>
          <w:lang w:val="nl-NL"/>
        </w:rPr>
        <w:t xml:space="preserve"> </w:t>
      </w:r>
      <w:r w:rsidRPr="00594620">
        <w:rPr>
          <w:rFonts w:asciiTheme="majorBidi" w:hAnsiTheme="majorBidi" w:cstheme="majorBidi"/>
          <w:lang w:val="nl-NL"/>
        </w:rPr>
        <w:t>vry staan</w:t>
      </w:r>
      <w:r w:rsidR="00FF37F8">
        <w:rPr>
          <w:rFonts w:asciiTheme="majorBidi" w:hAnsiTheme="majorBidi" w:cstheme="majorBidi"/>
          <w:lang w:val="nl-NL"/>
        </w:rPr>
        <w:t xml:space="preserve">, </w:t>
      </w:r>
      <w:r w:rsidRPr="00594620">
        <w:rPr>
          <w:rFonts w:asciiTheme="majorBidi" w:hAnsiTheme="majorBidi" w:cstheme="majorBidi"/>
          <w:lang w:val="nl-NL"/>
        </w:rPr>
        <w:t>zonder de straf onderworpen te zijn</w:t>
      </w:r>
      <w:r w:rsidR="00FF37F8">
        <w:rPr>
          <w:rFonts w:asciiTheme="majorBidi" w:hAnsiTheme="majorBidi" w:cstheme="majorBidi"/>
          <w:lang w:val="nl-NL"/>
        </w:rPr>
        <w:t xml:space="preserve">, </w:t>
      </w:r>
      <w:r w:rsidRPr="00594620">
        <w:rPr>
          <w:rFonts w:asciiTheme="majorBidi" w:hAnsiTheme="majorBidi" w:cstheme="majorBidi"/>
          <w:lang w:val="nl-NL"/>
        </w:rPr>
        <w:t>met zeer</w:t>
      </w:r>
      <w:r>
        <w:rPr>
          <w:rFonts w:asciiTheme="majorBidi" w:hAnsiTheme="majorBidi" w:cstheme="majorBidi"/>
          <w:lang w:val="nl-NL"/>
        </w:rPr>
        <w:t xml:space="preserve"> </w:t>
      </w:r>
      <w:r w:rsidRPr="00594620">
        <w:rPr>
          <w:rFonts w:asciiTheme="majorBidi" w:hAnsiTheme="majorBidi" w:cstheme="majorBidi"/>
          <w:lang w:val="nl-NL"/>
        </w:rPr>
        <w:t>groot geweld over d’ onderzaten te heerschen</w:t>
      </w:r>
      <w:r w:rsidR="00FF37F8">
        <w:rPr>
          <w:rFonts w:asciiTheme="majorBidi" w:hAnsiTheme="majorBidi" w:cstheme="majorBidi"/>
          <w:lang w:val="nl-NL"/>
        </w:rPr>
        <w:t xml:space="preserve">, </w:t>
      </w:r>
      <w:r w:rsidRPr="00594620">
        <w:rPr>
          <w:rFonts w:asciiTheme="majorBidi" w:hAnsiTheme="majorBidi" w:cstheme="majorBidi"/>
          <w:lang w:val="nl-NL"/>
        </w:rPr>
        <w:t>‘t welk</w:t>
      </w:r>
      <w:r w:rsidR="00FF37F8">
        <w:rPr>
          <w:rFonts w:asciiTheme="majorBidi" w:hAnsiTheme="majorBidi" w:cstheme="majorBidi"/>
          <w:lang w:val="nl-NL"/>
        </w:rPr>
        <w:t xml:space="preserve">, </w:t>
      </w:r>
      <w:r w:rsidRPr="00594620">
        <w:rPr>
          <w:rFonts w:asciiTheme="majorBidi" w:hAnsiTheme="majorBidi" w:cstheme="majorBidi"/>
          <w:lang w:val="nl-NL"/>
        </w:rPr>
        <w:t>gelijk</w:t>
      </w:r>
      <w:r>
        <w:rPr>
          <w:rFonts w:asciiTheme="majorBidi" w:hAnsiTheme="majorBidi" w:cstheme="majorBidi"/>
          <w:lang w:val="nl-NL"/>
        </w:rPr>
        <w:t xml:space="preserve"> </w:t>
      </w:r>
      <w:r w:rsidRPr="00594620">
        <w:rPr>
          <w:rFonts w:asciiTheme="majorBidi" w:hAnsiTheme="majorBidi" w:cstheme="majorBidi"/>
          <w:lang w:val="nl-NL"/>
        </w:rPr>
        <w:t>ik geloof</w:t>
      </w:r>
      <w:r w:rsidR="00FF37F8">
        <w:rPr>
          <w:rFonts w:asciiTheme="majorBidi" w:hAnsiTheme="majorBidi" w:cstheme="majorBidi"/>
          <w:lang w:val="nl-NL"/>
        </w:rPr>
        <w:t xml:space="preserve">, </w:t>
      </w:r>
      <w:r w:rsidRPr="00594620">
        <w:rPr>
          <w:rFonts w:asciiTheme="majorBidi" w:hAnsiTheme="majorBidi" w:cstheme="majorBidi"/>
          <w:lang w:val="nl-NL"/>
        </w:rPr>
        <w:t>nooit aan ymant in de zin heeft konnen komen.</w:t>
      </w:r>
      <w:r>
        <w:rPr>
          <w:rFonts w:asciiTheme="majorBidi" w:hAnsiTheme="majorBidi" w:cstheme="majorBidi"/>
          <w:lang w:val="nl-NL"/>
        </w:rPr>
        <w:t xml:space="preserve"> </w:t>
      </w:r>
      <w:r w:rsidRPr="00594620">
        <w:rPr>
          <w:rFonts w:asciiTheme="majorBidi" w:hAnsiTheme="majorBidi" w:cstheme="majorBidi"/>
          <w:lang w:val="nl-NL"/>
        </w:rPr>
        <w:t>Men moet dieshalven toestaan</w:t>
      </w:r>
      <w:r w:rsidR="00FF37F8">
        <w:rPr>
          <w:rFonts w:asciiTheme="majorBidi" w:hAnsiTheme="majorBidi" w:cstheme="majorBidi"/>
          <w:lang w:val="nl-NL"/>
        </w:rPr>
        <w:t xml:space="preserve">, </w:t>
      </w:r>
      <w:r w:rsidRPr="00594620">
        <w:rPr>
          <w:rFonts w:asciiTheme="majorBidi" w:hAnsiTheme="majorBidi" w:cstheme="majorBidi"/>
          <w:lang w:val="nl-NL"/>
        </w:rPr>
        <w:t>dat yder veel van zijn recht</w:t>
      </w:r>
      <w:r>
        <w:rPr>
          <w:rFonts w:asciiTheme="majorBidi" w:hAnsiTheme="majorBidi" w:cstheme="majorBidi"/>
          <w:lang w:val="nl-NL"/>
        </w:rPr>
        <w:t xml:space="preserve"> </w:t>
      </w:r>
      <w:r w:rsidRPr="00594620">
        <w:rPr>
          <w:rFonts w:asciiTheme="majorBidi" w:hAnsiTheme="majorBidi" w:cstheme="majorBidi"/>
          <w:lang w:val="nl-NL"/>
        </w:rPr>
        <w:t>voor zich behoud</w:t>
      </w:r>
      <w:r w:rsidR="00FF37F8">
        <w:rPr>
          <w:rFonts w:asciiTheme="majorBidi" w:hAnsiTheme="majorBidi" w:cstheme="majorBidi"/>
          <w:lang w:val="nl-NL"/>
        </w:rPr>
        <w:t xml:space="preserve">, </w:t>
      </w:r>
      <w:r w:rsidRPr="00594620">
        <w:rPr>
          <w:rFonts w:asciiTheme="majorBidi" w:hAnsiTheme="majorBidi" w:cstheme="majorBidi"/>
          <w:lang w:val="nl-NL"/>
        </w:rPr>
        <w:t>‘t welk dieshalven van niemants besluit</w:t>
      </w:r>
      <w:r w:rsidR="006F3162">
        <w:rPr>
          <w:rFonts w:asciiTheme="majorBidi" w:hAnsiTheme="majorBidi" w:cstheme="majorBidi"/>
          <w:lang w:val="nl-NL"/>
        </w:rPr>
        <w:t xml:space="preserve"> </w:t>
      </w:r>
      <w:r w:rsidRPr="00594620">
        <w:rPr>
          <w:rFonts w:asciiTheme="majorBidi" w:hAnsiTheme="majorBidi" w:cstheme="majorBidi"/>
          <w:lang w:val="nl-NL"/>
        </w:rPr>
        <w:t>als van zijn eigen alleen afhangt. Doch op dat men recht</w:t>
      </w:r>
      <w:r>
        <w:rPr>
          <w:rFonts w:asciiTheme="majorBidi" w:hAnsiTheme="majorBidi" w:cstheme="majorBidi"/>
          <w:lang w:val="nl-NL"/>
        </w:rPr>
        <w:t xml:space="preserve"> </w:t>
      </w:r>
      <w:r w:rsidRPr="00594620">
        <w:rPr>
          <w:rFonts w:asciiTheme="majorBidi" w:hAnsiTheme="majorBidi" w:cstheme="majorBidi"/>
          <w:lang w:val="nl-NL"/>
        </w:rPr>
        <w:t>verstaan zou</w:t>
      </w:r>
      <w:r w:rsidR="00FF37F8">
        <w:rPr>
          <w:rFonts w:asciiTheme="majorBidi" w:hAnsiTheme="majorBidi" w:cstheme="majorBidi"/>
          <w:lang w:val="nl-NL"/>
        </w:rPr>
        <w:t xml:space="preserve">, </w:t>
      </w:r>
      <w:r w:rsidRPr="00594620">
        <w:rPr>
          <w:rFonts w:asciiTheme="majorBidi" w:hAnsiTheme="majorBidi" w:cstheme="majorBidi"/>
          <w:lang w:val="nl-NL"/>
        </w:rPr>
        <w:t>hoe verre ‘t recht en de macht der heerschappy</w:t>
      </w:r>
      <w:r w:rsidR="006F3162">
        <w:rPr>
          <w:rFonts w:asciiTheme="majorBidi" w:hAnsiTheme="majorBidi" w:cstheme="majorBidi"/>
          <w:lang w:val="nl-NL"/>
        </w:rPr>
        <w:t xml:space="preserve"> </w:t>
      </w:r>
      <w:r w:rsidRPr="00594620">
        <w:rPr>
          <w:rFonts w:asciiTheme="majorBidi" w:hAnsiTheme="majorBidi" w:cstheme="majorBidi"/>
          <w:lang w:val="nl-NL"/>
        </w:rPr>
        <w:t>zich uitstrekt</w:t>
      </w:r>
      <w:r w:rsidR="00FF37F8">
        <w:rPr>
          <w:rFonts w:asciiTheme="majorBidi" w:hAnsiTheme="majorBidi" w:cstheme="majorBidi"/>
          <w:lang w:val="nl-NL"/>
        </w:rPr>
        <w:t xml:space="preserve">, </w:t>
      </w:r>
      <w:r w:rsidRPr="00594620">
        <w:rPr>
          <w:rFonts w:asciiTheme="majorBidi" w:hAnsiTheme="majorBidi" w:cstheme="majorBidi"/>
          <w:lang w:val="nl-NL"/>
        </w:rPr>
        <w:t>zo staat aan te merken</w:t>
      </w:r>
      <w:r w:rsidR="00FF37F8">
        <w:rPr>
          <w:rFonts w:asciiTheme="majorBidi" w:hAnsiTheme="majorBidi" w:cstheme="majorBidi"/>
          <w:lang w:val="nl-NL"/>
        </w:rPr>
        <w:t xml:space="preserve">, </w:t>
      </w:r>
      <w:r w:rsidRPr="00594620">
        <w:rPr>
          <w:rFonts w:asciiTheme="majorBidi" w:hAnsiTheme="majorBidi" w:cstheme="majorBidi"/>
          <w:lang w:val="nl-NL"/>
        </w:rPr>
        <w:t>dat de macht van</w:t>
      </w:r>
      <w:r>
        <w:rPr>
          <w:rFonts w:asciiTheme="majorBidi" w:hAnsiTheme="majorBidi" w:cstheme="majorBidi"/>
          <w:lang w:val="nl-NL"/>
        </w:rPr>
        <w:t xml:space="preserve"> </w:t>
      </w:r>
      <w:r w:rsidRPr="00594620">
        <w:rPr>
          <w:rFonts w:asciiTheme="majorBidi" w:hAnsiTheme="majorBidi" w:cstheme="majorBidi"/>
          <w:lang w:val="nl-NL"/>
        </w:rPr>
        <w:t>de heerschappy niet bestiptelijk in ‘t geen is begrepen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 menschen door vrees kan dwingen</w:t>
      </w:r>
      <w:r w:rsidR="00FF37F8">
        <w:rPr>
          <w:rFonts w:asciiTheme="majorBidi" w:hAnsiTheme="majorBidi" w:cstheme="majorBidi"/>
          <w:lang w:val="nl-NL"/>
        </w:rPr>
        <w:t xml:space="preserve">, </w:t>
      </w:r>
      <w:r w:rsidRPr="00594620">
        <w:rPr>
          <w:rFonts w:asciiTheme="majorBidi" w:hAnsiTheme="majorBidi" w:cstheme="majorBidi"/>
          <w:lang w:val="nl-NL"/>
        </w:rPr>
        <w:t>maar volstrektelijk</w:t>
      </w:r>
      <w:r>
        <w:rPr>
          <w:rFonts w:asciiTheme="majorBidi" w:hAnsiTheme="majorBidi" w:cstheme="majorBidi"/>
          <w:lang w:val="nl-NL"/>
        </w:rPr>
        <w:t xml:space="preserve"> </w:t>
      </w:r>
      <w:r w:rsidRPr="00594620">
        <w:rPr>
          <w:rFonts w:asciiTheme="majorBidi" w:hAnsiTheme="majorBidi" w:cstheme="majorBidi"/>
          <w:lang w:val="nl-NL"/>
        </w:rPr>
        <w:t>in alles</w:t>
      </w:r>
      <w:r w:rsidR="00FF37F8">
        <w:rPr>
          <w:rFonts w:asciiTheme="majorBidi" w:hAnsiTheme="majorBidi" w:cstheme="majorBidi"/>
          <w:lang w:val="nl-NL"/>
        </w:rPr>
        <w:t xml:space="preserve">, </w:t>
      </w:r>
      <w:r w:rsidRPr="00594620">
        <w:rPr>
          <w:rFonts w:asciiTheme="majorBidi" w:hAnsiTheme="majorBidi" w:cstheme="majorBidi"/>
          <w:lang w:val="nl-NL"/>
        </w:rPr>
        <w:t>daar door zy te weeg kan brengen</w:t>
      </w:r>
      <w:r w:rsidR="00FF37F8">
        <w:rPr>
          <w:rFonts w:asciiTheme="majorBidi" w:hAnsiTheme="majorBidi" w:cstheme="majorBidi"/>
          <w:lang w:val="nl-NL"/>
        </w:rPr>
        <w:t xml:space="preserve">, </w:t>
      </w:r>
      <w:r w:rsidRPr="00594620">
        <w:rPr>
          <w:rFonts w:asciiTheme="majorBidi" w:hAnsiTheme="majorBidi" w:cstheme="majorBidi"/>
          <w:lang w:val="nl-NL"/>
        </w:rPr>
        <w:t>dat de menschen</w:t>
      </w:r>
      <w:r>
        <w:rPr>
          <w:rFonts w:asciiTheme="majorBidi" w:hAnsiTheme="majorBidi" w:cstheme="majorBidi"/>
          <w:lang w:val="nl-NL"/>
        </w:rPr>
        <w:t xml:space="preserve"> </w:t>
      </w:r>
      <w:r w:rsidRPr="00594620">
        <w:rPr>
          <w:rFonts w:asciiTheme="majorBidi" w:hAnsiTheme="majorBidi" w:cstheme="majorBidi"/>
          <w:lang w:val="nl-NL"/>
        </w:rPr>
        <w:t>haar bevelen gehoorzamen : dewijl niet de reden van te gehoorzamen</w:t>
      </w:r>
      <w:r>
        <w:rPr>
          <w:rFonts w:asciiTheme="majorBidi" w:hAnsiTheme="majorBidi" w:cstheme="majorBidi"/>
          <w:lang w:val="nl-NL"/>
        </w:rPr>
        <w:t xml:space="preserve"> </w:t>
      </w:r>
      <w:r w:rsidRPr="00594620">
        <w:rPr>
          <w:rFonts w:asciiTheme="majorBidi" w:hAnsiTheme="majorBidi" w:cstheme="majorBidi"/>
          <w:lang w:val="nl-NL"/>
        </w:rPr>
        <w:t>maar de gehoorzaamheit zelve d’ onderdaan maakt.</w:t>
      </w:r>
      <w:r>
        <w:rPr>
          <w:rFonts w:asciiTheme="majorBidi" w:hAnsiTheme="majorBidi" w:cstheme="majorBidi"/>
          <w:lang w:val="nl-NL"/>
        </w:rPr>
        <w:t xml:space="preserve"> </w:t>
      </w:r>
      <w:r w:rsidRPr="00594620">
        <w:rPr>
          <w:rFonts w:asciiTheme="majorBidi" w:hAnsiTheme="majorBidi" w:cstheme="majorBidi"/>
          <w:lang w:val="nl-NL"/>
        </w:rPr>
        <w:t>Want om welke reden de mensch besluit de bevelen</w:t>
      </w:r>
      <w:r>
        <w:rPr>
          <w:rFonts w:asciiTheme="majorBidi" w:hAnsiTheme="majorBidi" w:cstheme="majorBidi"/>
          <w:lang w:val="nl-NL"/>
        </w:rPr>
        <w:t xml:space="preserve"> </w:t>
      </w:r>
      <w:r w:rsidRPr="00594620">
        <w:rPr>
          <w:rFonts w:asciiTheme="majorBidi" w:hAnsiTheme="majorBidi" w:cstheme="majorBidi"/>
          <w:lang w:val="nl-NL"/>
        </w:rPr>
        <w:t>van d’ oppermacht te volbrengen</w:t>
      </w:r>
      <w:r w:rsidR="00065EE1">
        <w:rPr>
          <w:rFonts w:asciiTheme="majorBidi" w:hAnsiTheme="majorBidi" w:cstheme="majorBidi"/>
          <w:lang w:val="nl-NL"/>
        </w:rPr>
        <w:t>,</w:t>
      </w:r>
      <w:r w:rsidRPr="00594620">
        <w:rPr>
          <w:rFonts w:asciiTheme="majorBidi" w:hAnsiTheme="majorBidi" w:cstheme="majorBidi"/>
          <w:lang w:val="nl-NL"/>
        </w:rPr>
        <w:t xml:space="preserve"> ‘t zy het is</w:t>
      </w:r>
      <w:r w:rsidR="00FF37F8">
        <w:rPr>
          <w:rFonts w:asciiTheme="majorBidi" w:hAnsiTheme="majorBidi" w:cstheme="majorBidi"/>
          <w:lang w:val="nl-NL"/>
        </w:rPr>
        <w:t xml:space="preserve">, </w:t>
      </w:r>
      <w:r w:rsidRPr="00594620">
        <w:rPr>
          <w:rFonts w:asciiTheme="majorBidi" w:hAnsiTheme="majorBidi" w:cstheme="majorBidi"/>
          <w:lang w:val="nl-NL"/>
        </w:rPr>
        <w:t>om dat hy</w:t>
      </w:r>
      <w:r>
        <w:rPr>
          <w:rFonts w:asciiTheme="majorBidi" w:hAnsiTheme="majorBidi" w:cstheme="majorBidi"/>
          <w:lang w:val="nl-NL"/>
        </w:rPr>
        <w:t xml:space="preserve"> </w:t>
      </w:r>
      <w:r w:rsidRPr="00594620">
        <w:rPr>
          <w:rFonts w:asciiTheme="majorBidi" w:hAnsiTheme="majorBidi" w:cstheme="majorBidi"/>
          <w:lang w:val="nl-NL"/>
        </w:rPr>
        <w:t>de straf vreest</w:t>
      </w:r>
      <w:r w:rsidR="00FF37F8">
        <w:rPr>
          <w:rFonts w:asciiTheme="majorBidi" w:hAnsiTheme="majorBidi" w:cstheme="majorBidi"/>
          <w:lang w:val="nl-NL"/>
        </w:rPr>
        <w:t xml:space="preserve">, </w:t>
      </w:r>
      <w:r w:rsidRPr="00594620">
        <w:rPr>
          <w:rFonts w:asciiTheme="majorBidi" w:hAnsiTheme="majorBidi" w:cstheme="majorBidi"/>
          <w:lang w:val="nl-NL"/>
        </w:rPr>
        <w:t>of om dat hy iets daar uit verhoopt</w:t>
      </w:r>
      <w:r w:rsidR="00FF37F8">
        <w:rPr>
          <w:rFonts w:asciiTheme="majorBidi" w:hAnsiTheme="majorBidi" w:cstheme="majorBidi"/>
          <w:lang w:val="nl-NL"/>
        </w:rPr>
        <w:t xml:space="preserve">, </w:t>
      </w:r>
      <w:r w:rsidRPr="00594620">
        <w:rPr>
          <w:rFonts w:asciiTheme="majorBidi" w:hAnsiTheme="majorBidi" w:cstheme="majorBidi"/>
          <w:lang w:val="nl-NL"/>
        </w:rPr>
        <w:t>of om</w:t>
      </w:r>
      <w:r>
        <w:rPr>
          <w:rFonts w:asciiTheme="majorBidi" w:hAnsiTheme="majorBidi" w:cstheme="majorBidi"/>
          <w:lang w:val="nl-NL"/>
        </w:rPr>
        <w:t xml:space="preserve"> </w:t>
      </w:r>
      <w:r w:rsidRPr="00594620">
        <w:rPr>
          <w:rFonts w:asciiTheme="majorBidi" w:hAnsiTheme="majorBidi" w:cstheme="majorBidi"/>
          <w:lang w:val="nl-NL"/>
        </w:rPr>
        <w:t>dat hy zijn Vaderland lief heeft</w:t>
      </w:r>
      <w:r w:rsidR="00FF37F8">
        <w:rPr>
          <w:rFonts w:asciiTheme="majorBidi" w:hAnsiTheme="majorBidi" w:cstheme="majorBidi"/>
          <w:lang w:val="nl-NL"/>
        </w:rPr>
        <w:t xml:space="preserve">, </w:t>
      </w:r>
      <w:r w:rsidRPr="00594620">
        <w:rPr>
          <w:rFonts w:asciiTheme="majorBidi" w:hAnsiTheme="majorBidi" w:cstheme="majorBidi"/>
          <w:lang w:val="nl-NL"/>
        </w:rPr>
        <w:t>of ‘t zy door enige andere</w:t>
      </w:r>
      <w:r>
        <w:rPr>
          <w:rFonts w:asciiTheme="majorBidi" w:hAnsiTheme="majorBidi" w:cstheme="majorBidi"/>
          <w:lang w:val="nl-NL"/>
        </w:rPr>
        <w:t xml:space="preserve"> </w:t>
      </w:r>
      <w:r w:rsidRPr="00594620">
        <w:rPr>
          <w:rFonts w:asciiTheme="majorBidi" w:hAnsiTheme="majorBidi" w:cstheme="majorBidi"/>
          <w:lang w:val="nl-NL"/>
        </w:rPr>
        <w:t>genegendheit en drift aangedreven; zo besluit hy echter uit</w:t>
      </w:r>
      <w:r w:rsidR="006F3162">
        <w:rPr>
          <w:rFonts w:asciiTheme="majorBidi" w:hAnsiTheme="majorBidi" w:cstheme="majorBidi"/>
          <w:lang w:val="nl-NL"/>
        </w:rPr>
        <w:t xml:space="preserve"> </w:t>
      </w:r>
      <w:r w:rsidRPr="00594620">
        <w:rPr>
          <w:rFonts w:asciiTheme="majorBidi" w:hAnsiTheme="majorBidi" w:cstheme="majorBidi"/>
          <w:lang w:val="nl-NL"/>
        </w:rPr>
        <w:t>zijn eigen berading</w:t>
      </w:r>
      <w:r w:rsidR="00FF37F8">
        <w:rPr>
          <w:rFonts w:asciiTheme="majorBidi" w:hAnsiTheme="majorBidi" w:cstheme="majorBidi"/>
          <w:lang w:val="nl-NL"/>
        </w:rPr>
        <w:t xml:space="preserve">, </w:t>
      </w:r>
      <w:r w:rsidRPr="00594620">
        <w:rPr>
          <w:rFonts w:asciiTheme="majorBidi" w:hAnsiTheme="majorBidi" w:cstheme="majorBidi"/>
          <w:lang w:val="nl-NL"/>
        </w:rPr>
        <w:t>en doet nochtans uit bevel van d’ oppermacht.</w:t>
      </w:r>
      <w:r>
        <w:rPr>
          <w:rFonts w:asciiTheme="majorBidi" w:hAnsiTheme="majorBidi" w:cstheme="majorBidi"/>
          <w:lang w:val="nl-NL"/>
        </w:rPr>
        <w:t xml:space="preserve"> </w:t>
      </w:r>
      <w:r w:rsidRPr="00594620">
        <w:rPr>
          <w:rFonts w:asciiTheme="majorBidi" w:hAnsiTheme="majorBidi" w:cstheme="majorBidi"/>
          <w:lang w:val="nl-NL"/>
        </w:rPr>
        <w:t>Men moet dieshalven niet hier uit</w:t>
      </w:r>
      <w:r w:rsidR="00FF37F8">
        <w:rPr>
          <w:rFonts w:asciiTheme="majorBidi" w:hAnsiTheme="majorBidi" w:cstheme="majorBidi"/>
          <w:lang w:val="nl-NL"/>
        </w:rPr>
        <w:t xml:space="preserve">, </w:t>
      </w:r>
      <w:r w:rsidRPr="00594620">
        <w:rPr>
          <w:rFonts w:asciiTheme="majorBidi" w:hAnsiTheme="majorBidi" w:cstheme="majorBidi"/>
          <w:lang w:val="nl-NL"/>
        </w:rPr>
        <w:t>dat de mensch</w:t>
      </w:r>
      <w:r>
        <w:rPr>
          <w:rFonts w:asciiTheme="majorBidi" w:hAnsiTheme="majorBidi" w:cstheme="majorBidi"/>
          <w:lang w:val="nl-NL"/>
        </w:rPr>
        <w:t xml:space="preserve"> </w:t>
      </w:r>
      <w:r w:rsidRPr="00594620">
        <w:rPr>
          <w:rFonts w:asciiTheme="majorBidi" w:hAnsiTheme="majorBidi" w:cstheme="majorBidi"/>
          <w:lang w:val="nl-NL"/>
        </w:rPr>
        <w:t>iets volgens zijn eige raad doet</w:t>
      </w:r>
      <w:r w:rsidR="00FF37F8">
        <w:rPr>
          <w:rFonts w:asciiTheme="majorBidi" w:hAnsiTheme="majorBidi" w:cstheme="majorBidi"/>
          <w:lang w:val="nl-NL"/>
        </w:rPr>
        <w:t xml:space="preserve">, </w:t>
      </w:r>
      <w:r w:rsidRPr="00594620">
        <w:rPr>
          <w:rFonts w:asciiTheme="majorBidi" w:hAnsiTheme="majorBidi" w:cstheme="majorBidi"/>
          <w:lang w:val="nl-NL"/>
        </w:rPr>
        <w:t>besluiten</w:t>
      </w:r>
      <w:r w:rsidR="00FF37F8">
        <w:rPr>
          <w:rFonts w:asciiTheme="majorBidi" w:hAnsiTheme="majorBidi" w:cstheme="majorBidi"/>
          <w:lang w:val="nl-NL"/>
        </w:rPr>
        <w:t xml:space="preserve">, </w:t>
      </w:r>
      <w:r w:rsidRPr="00594620">
        <w:rPr>
          <w:rFonts w:asciiTheme="majorBidi" w:hAnsiTheme="majorBidi" w:cstheme="majorBidi"/>
          <w:lang w:val="nl-NL"/>
        </w:rPr>
        <w:t>dat hy dit uit zijn</w:t>
      </w:r>
      <w:r>
        <w:rPr>
          <w:rFonts w:asciiTheme="majorBidi" w:hAnsiTheme="majorBidi" w:cstheme="majorBidi"/>
          <w:lang w:val="nl-NL"/>
        </w:rPr>
        <w:t xml:space="preserve"> </w:t>
      </w:r>
      <w:r w:rsidRPr="00594620">
        <w:rPr>
          <w:rFonts w:asciiTheme="majorBidi" w:hAnsiTheme="majorBidi" w:cstheme="majorBidi"/>
          <w:lang w:val="nl-NL"/>
        </w:rPr>
        <w:t>eigen recht</w:t>
      </w:r>
      <w:r w:rsidR="00FF37F8">
        <w:rPr>
          <w:rFonts w:asciiTheme="majorBidi" w:hAnsiTheme="majorBidi" w:cstheme="majorBidi"/>
          <w:lang w:val="nl-NL"/>
        </w:rPr>
        <w:t xml:space="preserve">, </w:t>
      </w:r>
      <w:r w:rsidRPr="00594620">
        <w:rPr>
          <w:rFonts w:asciiTheme="majorBidi" w:hAnsiTheme="majorBidi" w:cstheme="majorBidi"/>
          <w:lang w:val="nl-NL"/>
        </w:rPr>
        <w:t>en niet uit dat van de heerschappy volvoert :</w:t>
      </w:r>
      <w:r w:rsidR="00065EE1">
        <w:rPr>
          <w:rFonts w:asciiTheme="majorBidi" w:hAnsiTheme="majorBidi" w:cstheme="majorBidi"/>
          <w:lang w:val="nl-NL"/>
        </w:rPr>
        <w:t xml:space="preserve">  </w:t>
      </w:r>
      <w:r w:rsidRPr="00594620">
        <w:rPr>
          <w:rFonts w:asciiTheme="majorBidi" w:hAnsiTheme="majorBidi" w:cstheme="majorBidi"/>
          <w:lang w:val="nl-NL"/>
        </w:rPr>
        <w:t>want dewijl hy</w:t>
      </w:r>
      <w:r w:rsidR="00FF37F8">
        <w:rPr>
          <w:rFonts w:asciiTheme="majorBidi" w:hAnsiTheme="majorBidi" w:cstheme="majorBidi"/>
          <w:lang w:val="nl-NL"/>
        </w:rPr>
        <w:t xml:space="preserve">, </w:t>
      </w:r>
      <w:r w:rsidRPr="00594620">
        <w:rPr>
          <w:rFonts w:asciiTheme="majorBidi" w:hAnsiTheme="majorBidi" w:cstheme="majorBidi"/>
          <w:lang w:val="nl-NL"/>
        </w:rPr>
        <w:t>zo wel als hy uit liefde verplicht</w:t>
      </w:r>
      <w:r w:rsidR="00FF37F8">
        <w:rPr>
          <w:rFonts w:asciiTheme="majorBidi" w:hAnsiTheme="majorBidi" w:cstheme="majorBidi"/>
          <w:lang w:val="nl-NL"/>
        </w:rPr>
        <w:t xml:space="preserve">, </w:t>
      </w:r>
      <w:r w:rsidRPr="00594620">
        <w:rPr>
          <w:rFonts w:asciiTheme="majorBidi" w:hAnsiTheme="majorBidi" w:cstheme="majorBidi"/>
          <w:lang w:val="nl-NL"/>
        </w:rPr>
        <w:t>dan als</w:t>
      </w:r>
      <w:r>
        <w:rPr>
          <w:rFonts w:asciiTheme="majorBidi" w:hAnsiTheme="majorBidi" w:cstheme="majorBidi"/>
          <w:lang w:val="nl-NL"/>
        </w:rPr>
        <w:t xml:space="preserve"> </w:t>
      </w:r>
      <w:r w:rsidRPr="00594620">
        <w:rPr>
          <w:rFonts w:asciiTheme="majorBidi" w:hAnsiTheme="majorBidi" w:cstheme="majorBidi"/>
          <w:lang w:val="nl-NL"/>
        </w:rPr>
        <w:t>hy door vreze gedwongen is</w:t>
      </w:r>
      <w:r w:rsidR="00FF37F8">
        <w:rPr>
          <w:rFonts w:asciiTheme="majorBidi" w:hAnsiTheme="majorBidi" w:cstheme="majorBidi"/>
          <w:lang w:val="nl-NL"/>
        </w:rPr>
        <w:t xml:space="preserve">, </w:t>
      </w:r>
      <w:r w:rsidRPr="00594620">
        <w:rPr>
          <w:rFonts w:asciiTheme="majorBidi" w:hAnsiTheme="majorBidi" w:cstheme="majorBidi"/>
          <w:lang w:val="nl-NL"/>
        </w:rPr>
        <w:t>tot het quade te schuwen</w:t>
      </w:r>
      <w:r w:rsidR="00FF37F8">
        <w:rPr>
          <w:rFonts w:asciiTheme="majorBidi" w:hAnsiTheme="majorBidi" w:cstheme="majorBidi"/>
          <w:lang w:val="nl-NL"/>
        </w:rPr>
        <w:t xml:space="preserve">, </w:t>
      </w:r>
      <w:r w:rsidRPr="00594620">
        <w:rPr>
          <w:rFonts w:asciiTheme="majorBidi" w:hAnsiTheme="majorBidi" w:cstheme="majorBidi"/>
          <w:lang w:val="nl-NL"/>
        </w:rPr>
        <w:t>altijd</w:t>
      </w:r>
      <w:r w:rsidR="006F3162">
        <w:rPr>
          <w:rFonts w:asciiTheme="majorBidi" w:hAnsiTheme="majorBidi" w:cstheme="majorBidi"/>
          <w:lang w:val="nl-NL"/>
        </w:rPr>
        <w:t xml:space="preserve"> </w:t>
      </w:r>
      <w:r w:rsidRPr="00594620">
        <w:rPr>
          <w:rFonts w:asciiTheme="majorBidi" w:hAnsiTheme="majorBidi" w:cstheme="majorBidi"/>
          <w:lang w:val="nl-NL"/>
        </w:rPr>
        <w:t>volgens zijn eige raad en besluit werkt</w:t>
      </w:r>
      <w:r w:rsidR="00FF37F8">
        <w:rPr>
          <w:rFonts w:asciiTheme="majorBidi" w:hAnsiTheme="majorBidi" w:cstheme="majorBidi"/>
          <w:lang w:val="nl-NL"/>
        </w:rPr>
        <w:t xml:space="preserve">, </w:t>
      </w:r>
      <w:r w:rsidRPr="00594620">
        <w:rPr>
          <w:rFonts w:asciiTheme="majorBidi" w:hAnsiTheme="majorBidi" w:cstheme="majorBidi"/>
          <w:lang w:val="nl-NL"/>
        </w:rPr>
        <w:t>zo zou</w:t>
      </w:r>
      <w:r w:rsidR="006F3162">
        <w:rPr>
          <w:rFonts w:asciiTheme="majorBidi" w:hAnsiTheme="majorBidi" w:cstheme="majorBidi"/>
          <w:lang w:val="nl-NL"/>
        </w:rPr>
        <w:t xml:space="preserve"> </w:t>
      </w:r>
      <w:r w:rsidRPr="00594620">
        <w:rPr>
          <w:rFonts w:asciiTheme="majorBidi" w:hAnsiTheme="majorBidi" w:cstheme="majorBidi"/>
          <w:lang w:val="nl-NL"/>
        </w:rPr>
        <w:t>‘er geen</w:t>
      </w:r>
      <w:r>
        <w:rPr>
          <w:rFonts w:asciiTheme="majorBidi" w:hAnsiTheme="majorBidi" w:cstheme="majorBidi"/>
          <w:lang w:val="nl-NL"/>
        </w:rPr>
        <w:t xml:space="preserve"> </w:t>
      </w:r>
      <w:r w:rsidRPr="00594620">
        <w:rPr>
          <w:rFonts w:asciiTheme="majorBidi" w:hAnsiTheme="majorBidi" w:cstheme="majorBidi"/>
          <w:lang w:val="nl-NL"/>
        </w:rPr>
        <w:t>heerschappy noch enig recht over d’ onderdanen zijn</w:t>
      </w:r>
      <w:r w:rsidR="00FF37F8">
        <w:rPr>
          <w:rFonts w:asciiTheme="majorBidi" w:hAnsiTheme="majorBidi" w:cstheme="majorBidi"/>
          <w:lang w:val="nl-NL"/>
        </w:rPr>
        <w:t xml:space="preserve">, </w:t>
      </w:r>
      <w:r w:rsidRPr="00594620">
        <w:rPr>
          <w:rFonts w:asciiTheme="majorBidi" w:hAnsiTheme="majorBidi" w:cstheme="majorBidi"/>
          <w:lang w:val="nl-NL"/>
        </w:rPr>
        <w:t>of dit</w:t>
      </w:r>
      <w:r>
        <w:rPr>
          <w:rFonts w:asciiTheme="majorBidi" w:hAnsiTheme="majorBidi" w:cstheme="majorBidi"/>
          <w:lang w:val="nl-NL"/>
        </w:rPr>
        <w:t xml:space="preserve"> </w:t>
      </w:r>
      <w:r w:rsidRPr="00594620">
        <w:rPr>
          <w:rFonts w:asciiTheme="majorBidi" w:hAnsiTheme="majorBidi" w:cstheme="majorBidi"/>
          <w:lang w:val="nl-NL"/>
        </w:rPr>
        <w:t>zou zich noodzaaklijk tot alles uitstrekken</w:t>
      </w:r>
      <w:r w:rsidR="00FF37F8">
        <w:rPr>
          <w:rFonts w:asciiTheme="majorBidi" w:hAnsiTheme="majorBidi" w:cstheme="majorBidi"/>
          <w:lang w:val="nl-NL"/>
        </w:rPr>
        <w:t xml:space="preserve">, </w:t>
      </w:r>
      <w:r w:rsidRPr="00594620">
        <w:rPr>
          <w:rFonts w:asciiTheme="majorBidi" w:hAnsiTheme="majorBidi" w:cstheme="majorBidi"/>
          <w:lang w:val="nl-NL"/>
        </w:rPr>
        <w:t>door ‘twelk te</w:t>
      </w:r>
      <w:r>
        <w:rPr>
          <w:rFonts w:asciiTheme="majorBidi" w:hAnsiTheme="majorBidi" w:cstheme="majorBidi"/>
          <w:lang w:val="nl-NL"/>
        </w:rPr>
        <w:t xml:space="preserve"> </w:t>
      </w:r>
      <w:r w:rsidRPr="00594620">
        <w:rPr>
          <w:rFonts w:asciiTheme="majorBidi" w:hAnsiTheme="majorBidi" w:cstheme="majorBidi"/>
          <w:lang w:val="nl-NL"/>
        </w:rPr>
        <w:t>weeg gebracht kan worden</w:t>
      </w:r>
      <w:r w:rsidR="00FF37F8">
        <w:rPr>
          <w:rFonts w:asciiTheme="majorBidi" w:hAnsiTheme="majorBidi" w:cstheme="majorBidi"/>
          <w:lang w:val="nl-NL"/>
        </w:rPr>
        <w:t xml:space="preserve">, </w:t>
      </w:r>
      <w:r w:rsidRPr="00594620">
        <w:rPr>
          <w:rFonts w:asciiTheme="majorBidi" w:hAnsiTheme="majorBidi" w:cstheme="majorBidi"/>
          <w:lang w:val="nl-NL"/>
        </w:rPr>
        <w:t>dat de menschen besluiten haar</w:t>
      </w:r>
      <w:r>
        <w:rPr>
          <w:rFonts w:asciiTheme="majorBidi" w:hAnsiTheme="majorBidi" w:cstheme="majorBidi"/>
          <w:lang w:val="nl-NL"/>
        </w:rPr>
        <w:t xml:space="preserve"> </w:t>
      </w:r>
      <w:r w:rsidRPr="00594620">
        <w:rPr>
          <w:rFonts w:asciiTheme="majorBidi" w:hAnsiTheme="majorBidi" w:cstheme="majorBidi"/>
          <w:lang w:val="nl-NL"/>
        </w:rPr>
        <w:t>te wijken ; en by gevolg</w:t>
      </w:r>
      <w:r w:rsidR="00FF37F8">
        <w:rPr>
          <w:rFonts w:asciiTheme="majorBidi" w:hAnsiTheme="majorBidi" w:cstheme="majorBidi"/>
          <w:lang w:val="nl-NL"/>
        </w:rPr>
        <w:t xml:space="preserve">, </w:t>
      </w:r>
      <w:r w:rsidRPr="00594620">
        <w:rPr>
          <w:rFonts w:asciiTheme="majorBidi" w:hAnsiTheme="majorBidi" w:cstheme="majorBidi"/>
          <w:lang w:val="nl-NL"/>
        </w:rPr>
        <w:t>al ‘t</w:t>
      </w:r>
      <w:r w:rsidR="00065EE1">
        <w:rPr>
          <w:rFonts w:asciiTheme="majorBidi" w:hAnsiTheme="majorBidi" w:cstheme="majorBidi"/>
          <w:lang w:val="nl-NL"/>
        </w:rPr>
        <w:t xml:space="preserve"> </w:t>
      </w:r>
      <w:r w:rsidRPr="00594620">
        <w:rPr>
          <w:rFonts w:asciiTheme="majorBidi" w:hAnsiTheme="majorBidi" w:cstheme="majorBidi"/>
          <w:lang w:val="nl-NL"/>
        </w:rPr>
        <w:t>geen onderdaan doet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 xml:space="preserve">met de bevelen van d’ </w:t>
      </w:r>
      <w:r w:rsidRPr="00594620">
        <w:rPr>
          <w:rFonts w:asciiTheme="majorBidi" w:hAnsiTheme="majorBidi" w:cstheme="majorBidi"/>
          <w:lang w:val="nl-NL"/>
        </w:rPr>
        <w:lastRenderedPageBreak/>
        <w:t>oppermacht overeenkomt</w:t>
      </w:r>
      <w:r w:rsidR="00FF37F8">
        <w:rPr>
          <w:rFonts w:asciiTheme="majorBidi" w:hAnsiTheme="majorBidi" w:cstheme="majorBidi"/>
          <w:lang w:val="nl-NL"/>
        </w:rPr>
        <w:t xml:space="preserve">, </w:t>
      </w:r>
      <w:r w:rsidRPr="00594620">
        <w:rPr>
          <w:rFonts w:asciiTheme="majorBidi" w:hAnsiTheme="majorBidi" w:cstheme="majorBidi"/>
          <w:lang w:val="nl-NL"/>
        </w:rPr>
        <w:t>‘t zy hy</w:t>
      </w:r>
      <w:r>
        <w:rPr>
          <w:rFonts w:asciiTheme="majorBidi" w:hAnsiTheme="majorBidi" w:cstheme="majorBidi"/>
          <w:lang w:val="nl-NL"/>
        </w:rPr>
        <w:t xml:space="preserve"> </w:t>
      </w:r>
      <w:r w:rsidRPr="00594620">
        <w:rPr>
          <w:rFonts w:asciiTheme="majorBidi" w:hAnsiTheme="majorBidi" w:cstheme="majorBidi"/>
          <w:lang w:val="nl-NL"/>
        </w:rPr>
        <w:t>door liefde verplicht</w:t>
      </w:r>
      <w:r w:rsidR="00FF37F8">
        <w:rPr>
          <w:rFonts w:asciiTheme="majorBidi" w:hAnsiTheme="majorBidi" w:cstheme="majorBidi"/>
          <w:lang w:val="nl-NL"/>
        </w:rPr>
        <w:t xml:space="preserve">, </w:t>
      </w:r>
      <w:r w:rsidRPr="00594620">
        <w:rPr>
          <w:rFonts w:asciiTheme="majorBidi" w:hAnsiTheme="majorBidi" w:cstheme="majorBidi"/>
          <w:lang w:val="nl-NL"/>
        </w:rPr>
        <w:t>of door vrees gedwongen</w:t>
      </w:r>
      <w:r w:rsidR="00FF37F8">
        <w:rPr>
          <w:rFonts w:asciiTheme="majorBidi" w:hAnsiTheme="majorBidi" w:cstheme="majorBidi"/>
          <w:lang w:val="nl-NL"/>
        </w:rPr>
        <w:t xml:space="preserve">, </w:t>
      </w:r>
      <w:r w:rsidRPr="00594620">
        <w:rPr>
          <w:rFonts w:asciiTheme="majorBidi" w:hAnsiTheme="majorBidi" w:cstheme="majorBidi"/>
          <w:lang w:val="nl-NL"/>
        </w:rPr>
        <w:t>of (‘t welk</w:t>
      </w:r>
      <w:r>
        <w:rPr>
          <w:rFonts w:asciiTheme="majorBidi" w:hAnsiTheme="majorBidi" w:cstheme="majorBidi"/>
          <w:lang w:val="nl-NL"/>
        </w:rPr>
        <w:t xml:space="preserve"> </w:t>
      </w:r>
      <w:r w:rsidRPr="00594620">
        <w:rPr>
          <w:rFonts w:asciiTheme="majorBidi" w:hAnsiTheme="majorBidi" w:cstheme="majorBidi"/>
          <w:lang w:val="nl-NL"/>
        </w:rPr>
        <w:t>meermaals plaats heeft ) door hoop en vrees te gelijk</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door eerbiedigheit</w:t>
      </w:r>
      <w:r w:rsidR="00FF37F8">
        <w:rPr>
          <w:rFonts w:asciiTheme="majorBidi" w:hAnsiTheme="majorBidi" w:cstheme="majorBidi"/>
          <w:lang w:val="nl-NL"/>
        </w:rPr>
        <w:t xml:space="preserve">, </w:t>
      </w:r>
      <w:r w:rsidRPr="00594620">
        <w:rPr>
          <w:rFonts w:asciiTheme="majorBidi" w:hAnsiTheme="majorBidi" w:cstheme="majorBidi"/>
          <w:lang w:val="nl-NL"/>
        </w:rPr>
        <w:t>die een hartstocht is</w:t>
      </w:r>
      <w:r w:rsidR="00FF37F8">
        <w:rPr>
          <w:rFonts w:asciiTheme="majorBidi" w:hAnsiTheme="majorBidi" w:cstheme="majorBidi"/>
          <w:lang w:val="nl-NL"/>
        </w:rPr>
        <w:t xml:space="preserve">, </w:t>
      </w:r>
      <w:r w:rsidRPr="00594620">
        <w:rPr>
          <w:rFonts w:asciiTheme="majorBidi" w:hAnsiTheme="majorBidi" w:cstheme="majorBidi"/>
          <w:lang w:val="nl-NL"/>
        </w:rPr>
        <w:t>uit vrees en</w:t>
      </w:r>
      <w:r>
        <w:rPr>
          <w:rFonts w:asciiTheme="majorBidi" w:hAnsiTheme="majorBidi" w:cstheme="majorBidi"/>
          <w:lang w:val="nl-NL"/>
        </w:rPr>
        <w:t xml:space="preserve"> </w:t>
      </w:r>
      <w:r w:rsidRPr="00594620">
        <w:rPr>
          <w:rFonts w:asciiTheme="majorBidi" w:hAnsiTheme="majorBidi" w:cstheme="majorBidi"/>
          <w:lang w:val="nl-NL"/>
        </w:rPr>
        <w:t>verwondering te zamen gezet</w:t>
      </w:r>
      <w:r w:rsidR="00FF37F8">
        <w:rPr>
          <w:rFonts w:asciiTheme="majorBidi" w:hAnsiTheme="majorBidi" w:cstheme="majorBidi"/>
          <w:lang w:val="nl-NL"/>
        </w:rPr>
        <w:t xml:space="preserve">, </w:t>
      </w:r>
      <w:r w:rsidRPr="00594620">
        <w:rPr>
          <w:rFonts w:asciiTheme="majorBidi" w:hAnsiTheme="majorBidi" w:cstheme="majorBidi"/>
          <w:lang w:val="nl-NL"/>
        </w:rPr>
        <w:t>of eindelijk door welke reden</w:t>
      </w:r>
      <w:r w:rsidR="006F3162">
        <w:rPr>
          <w:rFonts w:asciiTheme="majorBidi" w:hAnsiTheme="majorBidi" w:cstheme="majorBidi"/>
          <w:lang w:val="nl-NL"/>
        </w:rPr>
        <w:t xml:space="preserve"> </w:t>
      </w:r>
      <w:r w:rsidRPr="00594620">
        <w:rPr>
          <w:rFonts w:asciiTheme="majorBidi" w:hAnsiTheme="majorBidi" w:cstheme="majorBidi"/>
          <w:lang w:val="nl-NL"/>
        </w:rPr>
        <w:t>hy ook bewogen is</w:t>
      </w:r>
      <w:r w:rsidR="00FF37F8">
        <w:rPr>
          <w:rFonts w:asciiTheme="majorBidi" w:hAnsiTheme="majorBidi" w:cstheme="majorBidi"/>
          <w:lang w:val="nl-NL"/>
        </w:rPr>
        <w:t xml:space="preserve">, </w:t>
      </w:r>
      <w:r w:rsidRPr="00594620">
        <w:rPr>
          <w:rFonts w:asciiTheme="majorBidi" w:hAnsiTheme="majorBidi" w:cstheme="majorBidi"/>
          <w:lang w:val="nl-NL"/>
        </w:rPr>
        <w:t>hy doet dit volgens ‘t recht van de</w:t>
      </w:r>
      <w:r>
        <w:rPr>
          <w:rFonts w:asciiTheme="majorBidi" w:hAnsiTheme="majorBidi" w:cstheme="majorBidi"/>
          <w:lang w:val="nl-NL"/>
        </w:rPr>
        <w:t xml:space="preserve"> </w:t>
      </w:r>
      <w:r w:rsidRPr="00594620">
        <w:rPr>
          <w:rFonts w:asciiTheme="majorBidi" w:hAnsiTheme="majorBidi" w:cstheme="majorBidi"/>
          <w:lang w:val="nl-NL"/>
        </w:rPr>
        <w:t>heerschappy</w:t>
      </w:r>
      <w:r w:rsidR="00FF37F8">
        <w:rPr>
          <w:rFonts w:asciiTheme="majorBidi" w:hAnsiTheme="majorBidi" w:cstheme="majorBidi"/>
          <w:lang w:val="nl-NL"/>
        </w:rPr>
        <w:t xml:space="preserve">, </w:t>
      </w:r>
      <w:r w:rsidRPr="00594620">
        <w:rPr>
          <w:rFonts w:asciiTheme="majorBidi" w:hAnsiTheme="majorBidi" w:cstheme="majorBidi"/>
          <w:lang w:val="nl-NL"/>
        </w:rPr>
        <w:t>en niet naar zijn eigen recht. Dit blijkt ook</w:t>
      </w:r>
      <w:r>
        <w:rPr>
          <w:rFonts w:asciiTheme="majorBidi" w:hAnsiTheme="majorBidi" w:cstheme="majorBidi"/>
          <w:lang w:val="nl-NL"/>
        </w:rPr>
        <w:t xml:space="preserve"> </w:t>
      </w:r>
      <w:r w:rsidRPr="00594620">
        <w:rPr>
          <w:rFonts w:asciiTheme="majorBidi" w:hAnsiTheme="majorBidi" w:cstheme="majorBidi"/>
          <w:lang w:val="nl-NL"/>
        </w:rPr>
        <w:t>zeer</w:t>
      </w:r>
      <w:r w:rsidR="003768F8">
        <w:rPr>
          <w:rFonts w:asciiTheme="majorBidi" w:hAnsiTheme="majorBidi" w:cstheme="majorBidi"/>
          <w:lang w:val="nl-NL"/>
        </w:rPr>
        <w:t xml:space="preserve"> </w:t>
      </w:r>
      <w:r w:rsidRPr="00594620">
        <w:rPr>
          <w:rFonts w:asciiTheme="majorBidi" w:hAnsiTheme="majorBidi" w:cstheme="majorBidi"/>
          <w:lang w:val="nl-NL"/>
        </w:rPr>
        <w:t>klaarlijk hieruit</w:t>
      </w:r>
      <w:r w:rsidR="00FF37F8">
        <w:rPr>
          <w:rFonts w:asciiTheme="majorBidi" w:hAnsiTheme="majorBidi" w:cstheme="majorBidi"/>
          <w:lang w:val="nl-NL"/>
        </w:rPr>
        <w:t xml:space="preserve">, </w:t>
      </w:r>
      <w:r w:rsidRPr="00594620">
        <w:rPr>
          <w:rFonts w:asciiTheme="majorBidi" w:hAnsiTheme="majorBidi" w:cstheme="majorBidi"/>
          <w:lang w:val="nl-NL"/>
        </w:rPr>
        <w:t>dat de gehoorzaamheit niet zo zeer</w:t>
      </w:r>
      <w:r>
        <w:rPr>
          <w:rFonts w:asciiTheme="majorBidi" w:hAnsiTheme="majorBidi" w:cstheme="majorBidi"/>
          <w:lang w:val="nl-NL"/>
        </w:rPr>
        <w:t xml:space="preserve"> </w:t>
      </w:r>
      <w:r w:rsidRPr="00594620">
        <w:rPr>
          <w:rFonts w:asciiTheme="majorBidi" w:hAnsiTheme="majorBidi" w:cstheme="majorBidi"/>
          <w:lang w:val="nl-NL"/>
        </w:rPr>
        <w:t>haar opzicht op d’ uitwendige</w:t>
      </w:r>
      <w:r w:rsidR="00FF37F8">
        <w:rPr>
          <w:rFonts w:asciiTheme="majorBidi" w:hAnsiTheme="majorBidi" w:cstheme="majorBidi"/>
          <w:lang w:val="nl-NL"/>
        </w:rPr>
        <w:t xml:space="preserve">, </w:t>
      </w:r>
      <w:r w:rsidRPr="00594620">
        <w:rPr>
          <w:rFonts w:asciiTheme="majorBidi" w:hAnsiTheme="majorBidi" w:cstheme="majorBidi"/>
          <w:lang w:val="nl-NL"/>
        </w:rPr>
        <w:t>als wel op d’ inwendige doening</w:t>
      </w:r>
      <w:r w:rsidR="006F3162">
        <w:rPr>
          <w:rFonts w:asciiTheme="majorBidi" w:hAnsiTheme="majorBidi" w:cstheme="majorBidi"/>
          <w:lang w:val="nl-NL"/>
        </w:rPr>
        <w:t xml:space="preserve"> </w:t>
      </w:r>
      <w:r w:rsidRPr="00594620">
        <w:rPr>
          <w:rFonts w:asciiTheme="majorBidi" w:hAnsiTheme="majorBidi" w:cstheme="majorBidi"/>
          <w:lang w:val="nl-NL"/>
        </w:rPr>
        <w:t>des gemoeds heeft : invoegen dat de geen meest onder</w:t>
      </w:r>
      <w:r>
        <w:rPr>
          <w:rFonts w:asciiTheme="majorBidi" w:hAnsiTheme="majorBidi" w:cstheme="majorBidi"/>
          <w:lang w:val="nl-NL"/>
        </w:rPr>
        <w:t xml:space="preserve"> </w:t>
      </w:r>
      <w:r w:rsidRPr="00594620">
        <w:rPr>
          <w:rFonts w:asciiTheme="majorBidi" w:hAnsiTheme="majorBidi" w:cstheme="majorBidi"/>
          <w:lang w:val="nl-NL"/>
        </w:rPr>
        <w:t>een anders heerschappy staat</w:t>
      </w:r>
      <w:r w:rsidR="00FF37F8">
        <w:rPr>
          <w:rFonts w:asciiTheme="majorBidi" w:hAnsiTheme="majorBidi" w:cstheme="majorBidi"/>
          <w:lang w:val="nl-NL"/>
        </w:rPr>
        <w:t xml:space="preserve">, </w:t>
      </w:r>
      <w:r w:rsidRPr="00594620">
        <w:rPr>
          <w:rFonts w:asciiTheme="majorBidi" w:hAnsiTheme="majorBidi" w:cstheme="majorBidi"/>
          <w:lang w:val="nl-NL"/>
        </w:rPr>
        <w:t>die besluit met een volkomen</w:t>
      </w:r>
      <w:r>
        <w:rPr>
          <w:rFonts w:asciiTheme="majorBidi" w:hAnsiTheme="majorBidi" w:cstheme="majorBidi"/>
          <w:lang w:val="nl-NL"/>
        </w:rPr>
        <w:t xml:space="preserve"> </w:t>
      </w:r>
      <w:r w:rsidRPr="00594620">
        <w:rPr>
          <w:rFonts w:asciiTheme="majorBidi" w:hAnsiTheme="majorBidi" w:cstheme="majorBidi"/>
          <w:lang w:val="nl-NL"/>
        </w:rPr>
        <w:t>gemoed</w:t>
      </w:r>
      <w:r w:rsidR="00FF37F8">
        <w:rPr>
          <w:rFonts w:asciiTheme="majorBidi" w:hAnsiTheme="majorBidi" w:cstheme="majorBidi"/>
          <w:lang w:val="nl-NL"/>
        </w:rPr>
        <w:t xml:space="preserve">, </w:t>
      </w:r>
      <w:r w:rsidRPr="00594620">
        <w:rPr>
          <w:rFonts w:asciiTheme="majorBidi" w:hAnsiTheme="majorBidi" w:cstheme="majorBidi"/>
          <w:lang w:val="nl-NL"/>
        </w:rPr>
        <w:t>een ander in alle zijn bevelen te gehoorzamen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by gevolg dat de geen de grootste heerschappy heeft</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over de gemoederen der onderzaten heerscht. Indien de genen</w:t>
      </w:r>
      <w:r w:rsidR="00FF37F8">
        <w:rPr>
          <w:rFonts w:asciiTheme="majorBidi" w:hAnsiTheme="majorBidi" w:cstheme="majorBidi"/>
          <w:lang w:val="nl-NL"/>
        </w:rPr>
        <w:t>,</w:t>
      </w:r>
      <w:r w:rsidR="006F3162">
        <w:rPr>
          <w:rFonts w:asciiTheme="majorBidi" w:hAnsiTheme="majorBidi" w:cstheme="majorBidi"/>
          <w:lang w:val="nl-NL"/>
        </w:rPr>
        <w:t xml:space="preserve"> </w:t>
      </w:r>
      <w:r w:rsidR="003768F8">
        <w:rPr>
          <w:rFonts w:asciiTheme="majorBidi" w:hAnsiTheme="majorBidi" w:cstheme="majorBidi"/>
          <w:lang w:val="nl-NL"/>
        </w:rPr>
        <w:t>die meest gevreest wierden</w:t>
      </w:r>
      <w:r w:rsidRPr="00594620">
        <w:rPr>
          <w:rFonts w:asciiTheme="majorBidi" w:hAnsiTheme="majorBidi" w:cstheme="majorBidi"/>
          <w:lang w:val="nl-NL"/>
        </w:rPr>
        <w:t xml:space="preserve"> de grootste heerschappy hadden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zouden waarlijk d’</w:t>
      </w:r>
      <w:r w:rsidR="006F3162">
        <w:rPr>
          <w:rFonts w:asciiTheme="majorBidi" w:hAnsiTheme="majorBidi" w:cstheme="majorBidi"/>
          <w:lang w:val="nl-NL"/>
        </w:rPr>
        <w:t xml:space="preserve"> </w:t>
      </w:r>
      <w:r w:rsidRPr="00594620">
        <w:rPr>
          <w:rFonts w:asciiTheme="majorBidi" w:hAnsiTheme="majorBidi" w:cstheme="majorBidi"/>
          <w:lang w:val="nl-NL"/>
        </w:rPr>
        <w:t>onderzaten der dwingelanden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van hun dwingelanden meest gevreest worden</w:t>
      </w:r>
      <w:r w:rsidR="00FF37F8">
        <w:rPr>
          <w:rFonts w:asciiTheme="majorBidi" w:hAnsiTheme="majorBidi" w:cstheme="majorBidi"/>
          <w:lang w:val="nl-NL"/>
        </w:rPr>
        <w:t xml:space="preserve">, </w:t>
      </w:r>
      <w:r w:rsidRPr="00594620">
        <w:rPr>
          <w:rFonts w:asciiTheme="majorBidi" w:hAnsiTheme="majorBidi" w:cstheme="majorBidi"/>
          <w:lang w:val="nl-NL"/>
        </w:rPr>
        <w:t>de grootste</w:t>
      </w:r>
      <w:r w:rsidR="006F3162">
        <w:rPr>
          <w:rFonts w:asciiTheme="majorBidi" w:hAnsiTheme="majorBidi" w:cstheme="majorBidi"/>
          <w:lang w:val="nl-NL"/>
        </w:rPr>
        <w:t xml:space="preserve"> </w:t>
      </w:r>
      <w:r w:rsidRPr="00594620">
        <w:rPr>
          <w:rFonts w:asciiTheme="majorBidi" w:hAnsiTheme="majorBidi" w:cstheme="majorBidi"/>
          <w:lang w:val="nl-NL"/>
        </w:rPr>
        <w:t>heerschappy hebben. Wijders</w:t>
      </w:r>
      <w:r w:rsidR="00FF37F8">
        <w:rPr>
          <w:rFonts w:asciiTheme="majorBidi" w:hAnsiTheme="majorBidi" w:cstheme="majorBidi"/>
          <w:lang w:val="nl-NL"/>
        </w:rPr>
        <w:t xml:space="preserve">, </w:t>
      </w:r>
      <w:r w:rsidRPr="00594620">
        <w:rPr>
          <w:rFonts w:asciiTheme="majorBidi" w:hAnsiTheme="majorBidi" w:cstheme="majorBidi"/>
          <w:lang w:val="nl-NL"/>
        </w:rPr>
        <w:t>hoewel men niet zo wel</w:t>
      </w:r>
      <w:r>
        <w:rPr>
          <w:rFonts w:asciiTheme="majorBidi" w:hAnsiTheme="majorBidi" w:cstheme="majorBidi"/>
          <w:lang w:val="nl-NL"/>
        </w:rPr>
        <w:t xml:space="preserve"> </w:t>
      </w:r>
      <w:r w:rsidRPr="00594620">
        <w:rPr>
          <w:rFonts w:asciiTheme="majorBidi" w:hAnsiTheme="majorBidi" w:cstheme="majorBidi"/>
          <w:lang w:val="nl-NL"/>
        </w:rPr>
        <w:t>over ‘t gemoed</w:t>
      </w:r>
      <w:r w:rsidR="00FF37F8">
        <w:rPr>
          <w:rFonts w:asciiTheme="majorBidi" w:hAnsiTheme="majorBidi" w:cstheme="majorBidi"/>
          <w:lang w:val="nl-NL"/>
        </w:rPr>
        <w:t xml:space="preserve">, </w:t>
      </w:r>
      <w:r w:rsidRPr="00594620">
        <w:rPr>
          <w:rFonts w:asciiTheme="majorBidi" w:hAnsiTheme="majorBidi" w:cstheme="majorBidi"/>
          <w:lang w:val="nl-NL"/>
        </w:rPr>
        <w:t>als over de tong kan heerschen</w:t>
      </w:r>
      <w:r w:rsidR="00FF37F8">
        <w:rPr>
          <w:rFonts w:asciiTheme="majorBidi" w:hAnsiTheme="majorBidi" w:cstheme="majorBidi"/>
          <w:lang w:val="nl-NL"/>
        </w:rPr>
        <w:t xml:space="preserve">, </w:t>
      </w:r>
      <w:r w:rsidRPr="00594620">
        <w:rPr>
          <w:rFonts w:asciiTheme="majorBidi" w:hAnsiTheme="majorBidi" w:cstheme="majorBidi"/>
          <w:lang w:val="nl-NL"/>
        </w:rPr>
        <w:t>zo zijn echter</w:t>
      </w:r>
      <w:r w:rsidR="006F3162">
        <w:rPr>
          <w:rFonts w:asciiTheme="majorBidi" w:hAnsiTheme="majorBidi" w:cstheme="majorBidi"/>
          <w:lang w:val="nl-NL"/>
        </w:rPr>
        <w:t xml:space="preserve"> </w:t>
      </w:r>
      <w:r w:rsidRPr="00594620">
        <w:rPr>
          <w:rFonts w:asciiTheme="majorBidi" w:hAnsiTheme="majorBidi" w:cstheme="majorBidi"/>
          <w:lang w:val="nl-NL"/>
        </w:rPr>
        <w:t>de gemoeden enigzins onder de heerschappy van d’ oppermacht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op veel wijzen te weeg kan brengen</w:t>
      </w:r>
      <w:r w:rsidR="00FF37F8">
        <w:rPr>
          <w:rFonts w:asciiTheme="majorBidi" w:hAnsiTheme="majorBidi" w:cstheme="majorBidi"/>
          <w:lang w:val="nl-NL"/>
        </w:rPr>
        <w:t xml:space="preserve">, </w:t>
      </w:r>
      <w:r w:rsidRPr="00594620">
        <w:rPr>
          <w:rFonts w:asciiTheme="majorBidi" w:hAnsiTheme="majorBidi" w:cstheme="majorBidi"/>
          <w:lang w:val="nl-NL"/>
        </w:rPr>
        <w:t>dat een</w:t>
      </w:r>
      <w:r>
        <w:rPr>
          <w:rFonts w:asciiTheme="majorBidi" w:hAnsiTheme="majorBidi" w:cstheme="majorBidi"/>
          <w:lang w:val="nl-NL"/>
        </w:rPr>
        <w:t xml:space="preserve"> </w:t>
      </w:r>
      <w:r w:rsidRPr="00594620">
        <w:rPr>
          <w:rFonts w:asciiTheme="majorBidi" w:hAnsiTheme="majorBidi" w:cstheme="majorBidi"/>
          <w:lang w:val="nl-NL"/>
        </w:rPr>
        <w:t>zeer groot deel der menschen het geen gelooft</w:t>
      </w:r>
      <w:r w:rsidR="00FF37F8">
        <w:rPr>
          <w:rFonts w:asciiTheme="majorBidi" w:hAnsiTheme="majorBidi" w:cstheme="majorBidi"/>
          <w:lang w:val="nl-NL"/>
        </w:rPr>
        <w:t xml:space="preserve">, </w:t>
      </w:r>
      <w:r w:rsidRPr="00594620">
        <w:rPr>
          <w:rFonts w:asciiTheme="majorBidi" w:hAnsiTheme="majorBidi" w:cstheme="majorBidi"/>
          <w:lang w:val="nl-NL"/>
        </w:rPr>
        <w:t>bemint</w:t>
      </w:r>
      <w:r w:rsidR="00FF37F8">
        <w:rPr>
          <w:rFonts w:asciiTheme="majorBidi" w:hAnsiTheme="majorBidi" w:cstheme="majorBidi"/>
          <w:lang w:val="nl-NL"/>
        </w:rPr>
        <w:t xml:space="preserve">, </w:t>
      </w:r>
      <w:r w:rsidRPr="00594620">
        <w:rPr>
          <w:rFonts w:asciiTheme="majorBidi" w:hAnsiTheme="majorBidi" w:cstheme="majorBidi"/>
          <w:lang w:val="nl-NL"/>
        </w:rPr>
        <w:t>haat</w:t>
      </w:r>
      <w:r>
        <w:rPr>
          <w:rFonts w:asciiTheme="majorBidi" w:hAnsiTheme="majorBidi" w:cstheme="majorBidi"/>
          <w:lang w:val="nl-NL"/>
        </w:rPr>
        <w:t xml:space="preserve"> </w:t>
      </w:r>
      <w:r w:rsidRPr="00594620">
        <w:rPr>
          <w:rFonts w:asciiTheme="majorBidi" w:hAnsiTheme="majorBidi" w:cstheme="majorBidi"/>
          <w:lang w:val="nl-NL"/>
        </w:rPr>
        <w:t>enz. dat zy wil. Dieshalven hoewel dit niet door</w:t>
      </w:r>
      <w:r w:rsidR="003768F8">
        <w:rPr>
          <w:rFonts w:asciiTheme="majorBidi" w:hAnsiTheme="majorBidi" w:cstheme="majorBidi"/>
          <w:lang w:val="nl-NL"/>
        </w:rPr>
        <w:t xml:space="preserve"> </w:t>
      </w:r>
      <w:r w:rsidRPr="00594620">
        <w:rPr>
          <w:rFonts w:asciiTheme="majorBidi" w:hAnsiTheme="majorBidi" w:cstheme="majorBidi"/>
          <w:lang w:val="nl-NL"/>
        </w:rPr>
        <w:t>een regelrecht</w:t>
      </w:r>
      <w:r w:rsidR="006F3162">
        <w:rPr>
          <w:rFonts w:asciiTheme="majorBidi" w:hAnsiTheme="majorBidi" w:cstheme="majorBidi"/>
          <w:lang w:val="nl-NL"/>
        </w:rPr>
        <w:t xml:space="preserve"> </w:t>
      </w:r>
      <w:r w:rsidRPr="00594620">
        <w:rPr>
          <w:rFonts w:asciiTheme="majorBidi" w:hAnsiTheme="majorBidi" w:cstheme="majorBidi"/>
          <w:lang w:val="nl-NL"/>
        </w:rPr>
        <w:t>bevel van d’ oppermacht gedaan word</w:t>
      </w:r>
      <w:r w:rsidR="00FF37F8">
        <w:rPr>
          <w:rFonts w:asciiTheme="majorBidi" w:hAnsiTheme="majorBidi" w:cstheme="majorBidi"/>
          <w:lang w:val="nl-NL"/>
        </w:rPr>
        <w:t xml:space="preserve">, </w:t>
      </w:r>
      <w:r w:rsidRPr="00594620">
        <w:rPr>
          <w:rFonts w:asciiTheme="majorBidi" w:hAnsiTheme="majorBidi" w:cstheme="majorBidi"/>
          <w:lang w:val="nl-NL"/>
        </w:rPr>
        <w:t>zo geschied</w:t>
      </w:r>
      <w:r>
        <w:rPr>
          <w:rFonts w:asciiTheme="majorBidi" w:hAnsiTheme="majorBidi" w:cstheme="majorBidi"/>
          <w:lang w:val="nl-NL"/>
        </w:rPr>
        <w:t xml:space="preserve"> </w:t>
      </w:r>
      <w:r w:rsidRPr="00594620">
        <w:rPr>
          <w:rFonts w:asciiTheme="majorBidi" w:hAnsiTheme="majorBidi" w:cstheme="majorBidi"/>
          <w:lang w:val="nl-NL"/>
        </w:rPr>
        <w:t>het echter dikwils</w:t>
      </w:r>
      <w:r w:rsidR="00FF37F8">
        <w:rPr>
          <w:rFonts w:asciiTheme="majorBidi" w:hAnsiTheme="majorBidi" w:cstheme="majorBidi"/>
          <w:lang w:val="nl-NL"/>
        </w:rPr>
        <w:t xml:space="preserve">, </w:t>
      </w:r>
      <w:r w:rsidRPr="00594620">
        <w:rPr>
          <w:rFonts w:asciiTheme="majorBidi" w:hAnsiTheme="majorBidi" w:cstheme="majorBidi"/>
          <w:lang w:val="nl-NL"/>
        </w:rPr>
        <w:t>gelijk d ‘ervarentheit genoech betuigt</w:t>
      </w:r>
      <w:r w:rsidR="00FF37F8">
        <w:rPr>
          <w:rFonts w:asciiTheme="majorBidi" w:hAnsiTheme="majorBidi" w:cstheme="majorBidi"/>
          <w:lang w:val="nl-NL"/>
        </w:rPr>
        <w:t>,</w:t>
      </w:r>
      <w:r w:rsidR="006F3162">
        <w:rPr>
          <w:rFonts w:asciiTheme="majorBidi" w:hAnsiTheme="majorBidi" w:cstheme="majorBidi"/>
          <w:lang w:val="nl-NL"/>
        </w:rPr>
        <w:t xml:space="preserve"> </w:t>
      </w:r>
      <w:r w:rsidR="003768F8">
        <w:rPr>
          <w:rFonts w:asciiTheme="majorBidi" w:hAnsiTheme="majorBidi" w:cstheme="majorBidi"/>
          <w:lang w:val="nl-NL"/>
        </w:rPr>
        <w:t>uit het gezach van haar</w:t>
      </w:r>
      <w:r w:rsidR="006F3162">
        <w:rPr>
          <w:rFonts w:asciiTheme="majorBidi" w:hAnsiTheme="majorBidi" w:cstheme="majorBidi"/>
          <w:lang w:val="nl-NL"/>
        </w:rPr>
        <w:t xml:space="preserve"> </w:t>
      </w:r>
      <w:r w:rsidRPr="00594620">
        <w:rPr>
          <w:rFonts w:asciiTheme="majorBidi" w:hAnsiTheme="majorBidi" w:cstheme="majorBidi"/>
          <w:lang w:val="nl-NL"/>
        </w:rPr>
        <w:t>vermogen</w:t>
      </w:r>
      <w:r w:rsidR="00FF37F8">
        <w:rPr>
          <w:rFonts w:asciiTheme="majorBidi" w:hAnsiTheme="majorBidi" w:cstheme="majorBidi"/>
          <w:lang w:val="nl-NL"/>
        </w:rPr>
        <w:t xml:space="preserve">, </w:t>
      </w:r>
      <w:r w:rsidRPr="00594620">
        <w:rPr>
          <w:rFonts w:asciiTheme="majorBidi" w:hAnsiTheme="majorBidi" w:cstheme="majorBidi"/>
          <w:lang w:val="nl-NL"/>
        </w:rPr>
        <w:t>en door haar stiering</w:t>
      </w:r>
      <w:r w:rsidR="003768F8">
        <w:rPr>
          <w:rFonts w:asciiTheme="majorBidi" w:hAnsiTheme="majorBidi" w:cstheme="majorBidi"/>
          <w:lang w:val="nl-NL"/>
        </w:rPr>
        <w:t xml:space="preserve"> dat is volgens h</w:t>
      </w:r>
      <w:r w:rsidRPr="00594620">
        <w:rPr>
          <w:rFonts w:asciiTheme="majorBidi" w:hAnsiTheme="majorBidi" w:cstheme="majorBidi"/>
          <w:lang w:val="nl-NL"/>
        </w:rPr>
        <w:t>aar recht. Wy konnen dan zonder enige</w:t>
      </w:r>
      <w:r w:rsidR="006F3162">
        <w:rPr>
          <w:rFonts w:asciiTheme="majorBidi" w:hAnsiTheme="majorBidi" w:cstheme="majorBidi"/>
          <w:lang w:val="nl-NL"/>
        </w:rPr>
        <w:t xml:space="preserve"> </w:t>
      </w:r>
      <w:r w:rsidRPr="00594620">
        <w:rPr>
          <w:rFonts w:asciiTheme="majorBidi" w:hAnsiTheme="majorBidi" w:cstheme="majorBidi"/>
          <w:lang w:val="nl-NL"/>
        </w:rPr>
        <w:t>tegenzeggelijkheit bevatten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menschen zijn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volgens ‘t recht van de heerschappy alleen geloven</w:t>
      </w:r>
      <w:r w:rsidR="00FF37F8">
        <w:rPr>
          <w:rFonts w:asciiTheme="majorBidi" w:hAnsiTheme="majorBidi" w:cstheme="majorBidi"/>
          <w:lang w:val="nl-NL"/>
        </w:rPr>
        <w:t xml:space="preserve">, </w:t>
      </w:r>
      <w:r w:rsidRPr="00594620">
        <w:rPr>
          <w:rFonts w:asciiTheme="majorBidi" w:hAnsiTheme="majorBidi" w:cstheme="majorBidi"/>
          <w:lang w:val="nl-NL"/>
        </w:rPr>
        <w:t>liefhebben</w:t>
      </w:r>
      <w:r w:rsidR="00FF37F8">
        <w:rPr>
          <w:rFonts w:asciiTheme="majorBidi" w:hAnsiTheme="majorBidi" w:cstheme="majorBidi"/>
          <w:lang w:val="nl-NL"/>
        </w:rPr>
        <w:t xml:space="preserve">, </w:t>
      </w:r>
      <w:r w:rsidRPr="00594620">
        <w:rPr>
          <w:rFonts w:asciiTheme="majorBidi" w:hAnsiTheme="majorBidi" w:cstheme="majorBidi"/>
          <w:lang w:val="nl-NL"/>
        </w:rPr>
        <w:t>haten</w:t>
      </w:r>
      <w:r w:rsidR="00FF37F8">
        <w:rPr>
          <w:rFonts w:asciiTheme="majorBidi" w:hAnsiTheme="majorBidi" w:cstheme="majorBidi"/>
          <w:lang w:val="nl-NL"/>
        </w:rPr>
        <w:t xml:space="preserve">, </w:t>
      </w:r>
      <w:r w:rsidRPr="00594620">
        <w:rPr>
          <w:rFonts w:asciiTheme="majorBidi" w:hAnsiTheme="majorBidi" w:cstheme="majorBidi"/>
          <w:lang w:val="nl-NL"/>
        </w:rPr>
        <w:t>verachten</w:t>
      </w:r>
      <w:r w:rsidR="00FF37F8">
        <w:rPr>
          <w:rFonts w:asciiTheme="majorBidi" w:hAnsiTheme="majorBidi" w:cstheme="majorBidi"/>
          <w:lang w:val="nl-NL"/>
        </w:rPr>
        <w:t xml:space="preserve">, </w:t>
      </w:r>
      <w:r w:rsidRPr="00594620">
        <w:rPr>
          <w:rFonts w:asciiTheme="majorBidi" w:hAnsiTheme="majorBidi" w:cstheme="majorBidi"/>
          <w:lang w:val="nl-NL"/>
        </w:rPr>
        <w:t>en volstrektelijk van alle hartstochten</w:t>
      </w:r>
      <w:r>
        <w:rPr>
          <w:rFonts w:asciiTheme="majorBidi" w:hAnsiTheme="majorBidi" w:cstheme="majorBidi"/>
          <w:lang w:val="nl-NL"/>
        </w:rPr>
        <w:t xml:space="preserve"> </w:t>
      </w:r>
      <w:r w:rsidRPr="00594620">
        <w:rPr>
          <w:rFonts w:asciiTheme="majorBidi" w:hAnsiTheme="majorBidi" w:cstheme="majorBidi"/>
          <w:lang w:val="nl-NL"/>
        </w:rPr>
        <w:t>verrukt worden.</w:t>
      </w:r>
      <w:r>
        <w:rPr>
          <w:rFonts w:asciiTheme="majorBidi" w:hAnsiTheme="majorBidi" w:cstheme="majorBidi"/>
          <w:lang w:val="nl-NL"/>
        </w:rPr>
        <w:t xml:space="preserve"> </w:t>
      </w:r>
    </w:p>
    <w:p w:rsidR="003768F8" w:rsidRDefault="00594620" w:rsidP="003768F8">
      <w:pPr>
        <w:spacing w:after="0" w:line="240" w:lineRule="auto"/>
        <w:ind w:firstLine="720"/>
        <w:rPr>
          <w:rFonts w:asciiTheme="majorBidi" w:hAnsiTheme="majorBidi" w:cstheme="majorBidi"/>
          <w:lang w:val="nl-NL"/>
        </w:rPr>
      </w:pPr>
      <w:r w:rsidRPr="00594620">
        <w:rPr>
          <w:rFonts w:asciiTheme="majorBidi" w:hAnsiTheme="majorBidi" w:cstheme="majorBidi"/>
          <w:lang w:val="nl-NL"/>
        </w:rPr>
        <w:t>Maar hoewel wy op deze wijze ‘t rechtende macht van</w:t>
      </w:r>
      <w:r w:rsidR="006F3162">
        <w:rPr>
          <w:rFonts w:asciiTheme="majorBidi" w:hAnsiTheme="majorBidi" w:cstheme="majorBidi"/>
          <w:lang w:val="nl-NL"/>
        </w:rPr>
        <w:t xml:space="preserve"> </w:t>
      </w:r>
      <w:r w:rsidRPr="00594620">
        <w:rPr>
          <w:rFonts w:asciiTheme="majorBidi" w:hAnsiTheme="majorBidi" w:cstheme="majorBidi"/>
          <w:lang w:val="nl-NL"/>
        </w:rPr>
        <w:t>de heerschappy breed genoech bevatten</w:t>
      </w:r>
      <w:r w:rsidR="00FF37F8">
        <w:rPr>
          <w:rFonts w:asciiTheme="majorBidi" w:hAnsiTheme="majorBidi" w:cstheme="majorBidi"/>
          <w:lang w:val="nl-NL"/>
        </w:rPr>
        <w:t xml:space="preserve">, </w:t>
      </w:r>
      <w:r w:rsidRPr="00594620">
        <w:rPr>
          <w:rFonts w:asciiTheme="majorBidi" w:hAnsiTheme="majorBidi" w:cstheme="majorBidi"/>
          <w:lang w:val="nl-NL"/>
        </w:rPr>
        <w:t>zo zal echter nooit</w:t>
      </w:r>
      <w:r>
        <w:rPr>
          <w:rFonts w:asciiTheme="majorBidi" w:hAnsiTheme="majorBidi" w:cstheme="majorBidi"/>
          <w:lang w:val="nl-NL"/>
        </w:rPr>
        <w:t xml:space="preserve"> </w:t>
      </w:r>
      <w:r w:rsidRPr="00594620">
        <w:rPr>
          <w:rFonts w:asciiTheme="majorBidi" w:hAnsiTheme="majorBidi" w:cstheme="majorBidi"/>
          <w:lang w:val="nl-NL"/>
        </w:rPr>
        <w:t>gebeuren dat</w:t>
      </w:r>
      <w:r w:rsidR="006F3162">
        <w:rPr>
          <w:rFonts w:asciiTheme="majorBidi" w:hAnsiTheme="majorBidi" w:cstheme="majorBidi"/>
          <w:lang w:val="nl-NL"/>
        </w:rPr>
        <w:t xml:space="preserve"> </w:t>
      </w:r>
      <w:r w:rsidRPr="00594620">
        <w:rPr>
          <w:rFonts w:asciiTheme="majorBidi" w:hAnsiTheme="majorBidi" w:cstheme="majorBidi"/>
          <w:lang w:val="nl-NL"/>
        </w:rPr>
        <w:t>‘er ooit een zo groot is</w:t>
      </w:r>
      <w:r w:rsidR="00FF37F8">
        <w:rPr>
          <w:rFonts w:asciiTheme="majorBidi" w:hAnsiTheme="majorBidi" w:cstheme="majorBidi"/>
          <w:lang w:val="nl-NL"/>
        </w:rPr>
        <w:t xml:space="preserve">, </w:t>
      </w:r>
      <w:r w:rsidRPr="00594620">
        <w:rPr>
          <w:rFonts w:asciiTheme="majorBidi" w:hAnsiTheme="majorBidi" w:cstheme="majorBidi"/>
          <w:lang w:val="nl-NL"/>
        </w:rPr>
        <w:t>daar in de genen</w:t>
      </w:r>
      <w:r w:rsidR="00FF37F8">
        <w:rPr>
          <w:rFonts w:asciiTheme="majorBidi" w:hAnsiTheme="majorBidi" w:cstheme="majorBidi"/>
          <w:lang w:val="nl-NL"/>
        </w:rPr>
        <w:t xml:space="preserve">, </w:t>
      </w:r>
      <w:r w:rsidRPr="00594620">
        <w:rPr>
          <w:rFonts w:asciiTheme="majorBidi" w:hAnsiTheme="majorBidi" w:cstheme="majorBidi"/>
          <w:lang w:val="nl-NL"/>
        </w:rPr>
        <w:t>die de</w:t>
      </w:r>
      <w:r>
        <w:rPr>
          <w:rFonts w:asciiTheme="majorBidi" w:hAnsiTheme="majorBidi" w:cstheme="majorBidi"/>
          <w:lang w:val="nl-NL"/>
        </w:rPr>
        <w:t xml:space="preserve"> </w:t>
      </w:r>
      <w:r w:rsidRPr="00594620">
        <w:rPr>
          <w:rFonts w:asciiTheme="majorBidi" w:hAnsiTheme="majorBidi" w:cstheme="majorBidi"/>
          <w:lang w:val="nl-NL"/>
        </w:rPr>
        <w:t>heerschappy bezitten</w:t>
      </w:r>
      <w:r w:rsidR="00FF37F8">
        <w:rPr>
          <w:rFonts w:asciiTheme="majorBidi" w:hAnsiTheme="majorBidi" w:cstheme="majorBidi"/>
          <w:lang w:val="nl-NL"/>
        </w:rPr>
        <w:t xml:space="preserve">, </w:t>
      </w:r>
      <w:r w:rsidRPr="00594620">
        <w:rPr>
          <w:rFonts w:asciiTheme="majorBidi" w:hAnsiTheme="majorBidi" w:cstheme="majorBidi"/>
          <w:lang w:val="nl-NL"/>
        </w:rPr>
        <w:t>volstrektelijk macht tot alles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begeren ; gelijk ik acht</w:t>
      </w:r>
      <w:r w:rsidR="00FF37F8">
        <w:rPr>
          <w:rFonts w:asciiTheme="majorBidi" w:hAnsiTheme="majorBidi" w:cstheme="majorBidi"/>
          <w:lang w:val="nl-NL"/>
        </w:rPr>
        <w:t xml:space="preserve">, </w:t>
      </w:r>
      <w:r w:rsidRPr="00594620">
        <w:rPr>
          <w:rFonts w:asciiTheme="majorBidi" w:hAnsiTheme="majorBidi" w:cstheme="majorBidi"/>
          <w:lang w:val="nl-NL"/>
        </w:rPr>
        <w:t xml:space="preserve">dat ik </w:t>
      </w:r>
      <w:r w:rsidR="00106B08">
        <w:rPr>
          <w:rFonts w:asciiTheme="majorBidi" w:hAnsiTheme="majorBidi" w:cstheme="majorBidi"/>
          <w:lang w:val="nl-NL"/>
        </w:rPr>
        <w:t xml:space="preserve">alreê </w:t>
      </w:r>
      <w:r w:rsidRPr="00594620">
        <w:rPr>
          <w:rFonts w:asciiTheme="majorBidi" w:hAnsiTheme="majorBidi" w:cstheme="majorBidi"/>
          <w:lang w:val="nl-NL"/>
        </w:rPr>
        <w:t>genoech getoont</w:t>
      </w:r>
      <w:r>
        <w:rPr>
          <w:rFonts w:asciiTheme="majorBidi" w:hAnsiTheme="majorBidi" w:cstheme="majorBidi"/>
          <w:lang w:val="nl-NL"/>
        </w:rPr>
        <w:t xml:space="preserve"> </w:t>
      </w:r>
      <w:r w:rsidRPr="00594620">
        <w:rPr>
          <w:rFonts w:asciiTheme="majorBidi" w:hAnsiTheme="majorBidi" w:cstheme="majorBidi"/>
          <w:lang w:val="nl-NL"/>
        </w:rPr>
        <w:t>heb. Doch op wat wijze men een heerschappy zou konnen</w:t>
      </w:r>
      <w:r>
        <w:rPr>
          <w:rFonts w:asciiTheme="majorBidi" w:hAnsiTheme="majorBidi" w:cstheme="majorBidi"/>
          <w:lang w:val="nl-NL"/>
        </w:rPr>
        <w:t xml:space="preserve"> </w:t>
      </w:r>
      <w:r w:rsidRPr="00594620">
        <w:rPr>
          <w:rFonts w:asciiTheme="majorBidi" w:hAnsiTheme="majorBidi" w:cstheme="majorBidi"/>
          <w:lang w:val="nl-NL"/>
        </w:rPr>
        <w:t>vormen</w:t>
      </w:r>
      <w:r w:rsidR="00FF37F8">
        <w:rPr>
          <w:rFonts w:asciiTheme="majorBidi" w:hAnsiTheme="majorBidi" w:cstheme="majorBidi"/>
          <w:lang w:val="nl-NL"/>
        </w:rPr>
        <w:t xml:space="preserve">, </w:t>
      </w:r>
      <w:r w:rsidRPr="00594620">
        <w:rPr>
          <w:rFonts w:asciiTheme="majorBidi" w:hAnsiTheme="majorBidi" w:cstheme="majorBidi"/>
          <w:lang w:val="nl-NL"/>
        </w:rPr>
        <w:t>dewelke echter altijd veilig bewaart zou konnen worden ;</w:t>
      </w:r>
      <w:r w:rsidR="006F3162">
        <w:rPr>
          <w:rFonts w:asciiTheme="majorBidi" w:hAnsiTheme="majorBidi" w:cstheme="majorBidi"/>
          <w:lang w:val="nl-NL"/>
        </w:rPr>
        <w:t xml:space="preserve"> </w:t>
      </w:r>
      <w:r w:rsidRPr="00594620">
        <w:rPr>
          <w:rFonts w:asciiTheme="majorBidi" w:hAnsiTheme="majorBidi" w:cstheme="majorBidi"/>
          <w:lang w:val="nl-NL"/>
        </w:rPr>
        <w:t xml:space="preserve">ik heb </w:t>
      </w:r>
      <w:r w:rsidR="00106B08">
        <w:rPr>
          <w:rFonts w:asciiTheme="majorBidi" w:hAnsiTheme="majorBidi" w:cstheme="majorBidi"/>
          <w:lang w:val="nl-NL"/>
        </w:rPr>
        <w:t xml:space="preserve">alreê </w:t>
      </w:r>
      <w:r w:rsidRPr="00594620">
        <w:rPr>
          <w:rFonts w:asciiTheme="majorBidi" w:hAnsiTheme="majorBidi" w:cstheme="majorBidi"/>
          <w:lang w:val="nl-NL"/>
        </w:rPr>
        <w:t>gezegt</w:t>
      </w:r>
      <w:r w:rsidR="00FF37F8">
        <w:rPr>
          <w:rFonts w:asciiTheme="majorBidi" w:hAnsiTheme="majorBidi" w:cstheme="majorBidi"/>
          <w:lang w:val="nl-NL"/>
        </w:rPr>
        <w:t xml:space="preserve">, </w:t>
      </w:r>
      <w:r w:rsidRPr="00594620">
        <w:rPr>
          <w:rFonts w:asciiTheme="majorBidi" w:hAnsiTheme="majorBidi" w:cstheme="majorBidi"/>
          <w:lang w:val="nl-NL"/>
        </w:rPr>
        <w:t>dat mijn voornemen niet is</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te tonen maar om echter tot ‘t</w:t>
      </w:r>
      <w:r w:rsidR="003768F8">
        <w:rPr>
          <w:rFonts w:asciiTheme="majorBidi" w:hAnsiTheme="majorBidi" w:cstheme="majorBidi"/>
          <w:lang w:val="nl-NL"/>
        </w:rPr>
        <w:t xml:space="preserve"> </w:t>
      </w:r>
      <w:r w:rsidRPr="00594620">
        <w:rPr>
          <w:rFonts w:asciiTheme="majorBidi" w:hAnsiTheme="majorBidi" w:cstheme="majorBidi"/>
          <w:lang w:val="nl-NL"/>
        </w:rPr>
        <w:t>geen te komen</w:t>
      </w:r>
      <w:r w:rsidR="00FF37F8">
        <w:rPr>
          <w:rFonts w:asciiTheme="majorBidi" w:hAnsiTheme="majorBidi" w:cstheme="majorBidi"/>
          <w:lang w:val="nl-NL"/>
        </w:rPr>
        <w:t xml:space="preserve">, </w:t>
      </w:r>
      <w:r w:rsidRPr="00594620">
        <w:rPr>
          <w:rFonts w:asciiTheme="majorBidi" w:hAnsiTheme="majorBidi" w:cstheme="majorBidi"/>
          <w:lang w:val="nl-NL"/>
        </w:rPr>
        <w:t>daar ik na</w:t>
      </w:r>
      <w:r>
        <w:rPr>
          <w:rFonts w:asciiTheme="majorBidi" w:hAnsiTheme="majorBidi" w:cstheme="majorBidi"/>
          <w:lang w:val="nl-NL"/>
        </w:rPr>
        <w:t xml:space="preserve"> </w:t>
      </w:r>
      <w:r w:rsidRPr="00594620">
        <w:rPr>
          <w:rFonts w:asciiTheme="majorBidi" w:hAnsiTheme="majorBidi" w:cstheme="majorBidi"/>
          <w:lang w:val="nl-NL"/>
        </w:rPr>
        <w:t>doel</w:t>
      </w:r>
      <w:r w:rsidR="00FF37F8">
        <w:rPr>
          <w:rFonts w:asciiTheme="majorBidi" w:hAnsiTheme="majorBidi" w:cstheme="majorBidi"/>
          <w:lang w:val="nl-NL"/>
        </w:rPr>
        <w:t xml:space="preserve">, </w:t>
      </w:r>
      <w:r w:rsidRPr="00594620">
        <w:rPr>
          <w:rFonts w:asciiTheme="majorBidi" w:hAnsiTheme="majorBidi" w:cstheme="majorBidi"/>
          <w:lang w:val="nl-NL"/>
        </w:rPr>
        <w:t>zo zal ik die dingen aanmerken</w:t>
      </w:r>
      <w:r w:rsidR="00FF37F8">
        <w:rPr>
          <w:rFonts w:asciiTheme="majorBidi" w:hAnsiTheme="majorBidi" w:cstheme="majorBidi"/>
          <w:lang w:val="nl-NL"/>
        </w:rPr>
        <w:t xml:space="preserve">, </w:t>
      </w:r>
      <w:r w:rsidRPr="00594620">
        <w:rPr>
          <w:rFonts w:asciiTheme="majorBidi" w:hAnsiTheme="majorBidi" w:cstheme="majorBidi"/>
          <w:lang w:val="nl-NL"/>
        </w:rPr>
        <w:t>dewelke eertijds de</w:t>
      </w:r>
      <w:r>
        <w:rPr>
          <w:rFonts w:asciiTheme="majorBidi" w:hAnsiTheme="majorBidi" w:cstheme="majorBidi"/>
          <w:lang w:val="nl-NL"/>
        </w:rPr>
        <w:t xml:space="preserve"> </w:t>
      </w:r>
      <w:r w:rsidRPr="00594620">
        <w:rPr>
          <w:rFonts w:asciiTheme="majorBidi" w:hAnsiTheme="majorBidi" w:cstheme="majorBidi"/>
          <w:lang w:val="nl-NL"/>
        </w:rPr>
        <w:t>Goddelijke openbaring tot dit einde en oogmerk aan Mozes</w:t>
      </w:r>
      <w:r>
        <w:rPr>
          <w:rFonts w:asciiTheme="majorBidi" w:hAnsiTheme="majorBidi" w:cstheme="majorBidi"/>
          <w:lang w:val="nl-NL"/>
        </w:rPr>
        <w:t xml:space="preserve"> </w:t>
      </w:r>
      <w:r w:rsidRPr="00594620">
        <w:rPr>
          <w:rFonts w:asciiTheme="majorBidi" w:hAnsiTheme="majorBidi" w:cstheme="majorBidi"/>
          <w:lang w:val="nl-NL"/>
        </w:rPr>
        <w:t xml:space="preserve">heeft geleert : en daar na zullen wy de </w:t>
      </w:r>
      <w:r w:rsidR="008175CF">
        <w:rPr>
          <w:rFonts w:asciiTheme="majorBidi" w:hAnsiTheme="majorBidi" w:cstheme="majorBidi"/>
          <w:lang w:val="nl-NL"/>
        </w:rPr>
        <w:t>geschiedeniszen</w:t>
      </w:r>
      <w:r w:rsidRPr="00594620">
        <w:rPr>
          <w:rFonts w:asciiTheme="majorBidi" w:hAnsiTheme="majorBidi" w:cstheme="majorBidi"/>
          <w:lang w:val="nl-NL"/>
        </w:rPr>
        <w:t xml:space="preserve"> en</w:t>
      </w:r>
      <w:r w:rsidR="006F3162">
        <w:rPr>
          <w:rFonts w:asciiTheme="majorBidi" w:hAnsiTheme="majorBidi" w:cstheme="majorBidi"/>
          <w:lang w:val="nl-NL"/>
        </w:rPr>
        <w:t xml:space="preserve"> </w:t>
      </w:r>
      <w:r w:rsidRPr="00594620">
        <w:rPr>
          <w:rFonts w:asciiTheme="majorBidi" w:hAnsiTheme="majorBidi" w:cstheme="majorBidi"/>
          <w:lang w:val="nl-NL"/>
        </w:rPr>
        <w:t>erffe</w:t>
      </w:r>
      <w:r w:rsidR="003768F8">
        <w:rPr>
          <w:rFonts w:asciiTheme="majorBidi" w:hAnsiTheme="majorBidi" w:cstheme="majorBidi"/>
          <w:lang w:val="nl-NL"/>
        </w:rPr>
        <w:t>nisz</w:t>
      </w:r>
      <w:r w:rsidRPr="00594620">
        <w:rPr>
          <w:rFonts w:asciiTheme="majorBidi" w:hAnsiTheme="majorBidi" w:cstheme="majorBidi"/>
          <w:lang w:val="nl-NL"/>
        </w:rPr>
        <w:t>en of nakomelingschappen der Hebreen overwegen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uit de welken wy eindelijk zullen zien</w:t>
      </w:r>
      <w:r w:rsidR="00FF37F8">
        <w:rPr>
          <w:rFonts w:asciiTheme="majorBidi" w:hAnsiTheme="majorBidi" w:cstheme="majorBidi"/>
          <w:lang w:val="nl-NL"/>
        </w:rPr>
        <w:t xml:space="preserve">, </w:t>
      </w:r>
      <w:r w:rsidRPr="00594620">
        <w:rPr>
          <w:rFonts w:asciiTheme="majorBidi" w:hAnsiTheme="majorBidi" w:cstheme="majorBidi"/>
          <w:lang w:val="nl-NL"/>
        </w:rPr>
        <w:t>welke dingen voor</w:t>
      </w:r>
      <w:r>
        <w:rPr>
          <w:rFonts w:asciiTheme="majorBidi" w:hAnsiTheme="majorBidi" w:cstheme="majorBidi"/>
          <w:lang w:val="nl-NL"/>
        </w:rPr>
        <w:t xml:space="preserve"> </w:t>
      </w:r>
      <w:r w:rsidRPr="00594620">
        <w:rPr>
          <w:rFonts w:asciiTheme="majorBidi" w:hAnsiTheme="majorBidi" w:cstheme="majorBidi"/>
          <w:lang w:val="nl-NL"/>
        </w:rPr>
        <w:t>namelijk d’ oppermacht aan d’ onderzaten tot groter veiligheit</w:t>
      </w:r>
      <w:r>
        <w:rPr>
          <w:rFonts w:asciiTheme="majorBidi" w:hAnsiTheme="majorBidi" w:cstheme="majorBidi"/>
          <w:lang w:val="nl-NL"/>
        </w:rPr>
        <w:t xml:space="preserve"> </w:t>
      </w:r>
      <w:r w:rsidRPr="00594620">
        <w:rPr>
          <w:rFonts w:asciiTheme="majorBidi" w:hAnsiTheme="majorBidi" w:cstheme="majorBidi"/>
          <w:lang w:val="nl-NL"/>
        </w:rPr>
        <w:t>en aanwas van de heerschappy toestaan moeten.</w:t>
      </w:r>
      <w:r>
        <w:rPr>
          <w:rFonts w:asciiTheme="majorBidi" w:hAnsiTheme="majorBidi" w:cstheme="majorBidi"/>
          <w:lang w:val="nl-NL"/>
        </w:rPr>
        <w:t xml:space="preserve"> </w:t>
      </w:r>
    </w:p>
    <w:p w:rsidR="00A30514" w:rsidRDefault="00594620" w:rsidP="00A30514">
      <w:pPr>
        <w:spacing w:after="0" w:line="240" w:lineRule="auto"/>
        <w:ind w:firstLine="720"/>
        <w:rPr>
          <w:rFonts w:asciiTheme="majorBidi" w:hAnsiTheme="majorBidi" w:cstheme="majorBidi"/>
          <w:lang w:val="nl-NL"/>
        </w:rPr>
      </w:pPr>
      <w:r w:rsidRPr="00594620">
        <w:rPr>
          <w:rFonts w:asciiTheme="majorBidi" w:hAnsiTheme="majorBidi" w:cstheme="majorBidi"/>
          <w:lang w:val="nl-NL"/>
        </w:rPr>
        <w:t>De reden en ervarentheit wijzen zeer klaarlijk aan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 bewaring der heerschappy voornamentlijk afhangt van de</w:t>
      </w:r>
      <w:r>
        <w:rPr>
          <w:rFonts w:asciiTheme="majorBidi" w:hAnsiTheme="majorBidi" w:cstheme="majorBidi"/>
          <w:lang w:val="nl-NL"/>
        </w:rPr>
        <w:t xml:space="preserve"> </w:t>
      </w:r>
      <w:r w:rsidRPr="00594620">
        <w:rPr>
          <w:rFonts w:asciiTheme="majorBidi" w:hAnsiTheme="majorBidi" w:cstheme="majorBidi"/>
          <w:lang w:val="nl-NL"/>
        </w:rPr>
        <w:t>getrouwheit der Onderzaten</w:t>
      </w:r>
      <w:r w:rsidR="00FF37F8">
        <w:rPr>
          <w:rFonts w:asciiTheme="majorBidi" w:hAnsiTheme="majorBidi" w:cstheme="majorBidi"/>
          <w:lang w:val="nl-NL"/>
        </w:rPr>
        <w:t xml:space="preserve">, </w:t>
      </w:r>
      <w:r w:rsidRPr="00594620">
        <w:rPr>
          <w:rFonts w:asciiTheme="majorBidi" w:hAnsiTheme="majorBidi" w:cstheme="majorBidi"/>
          <w:lang w:val="nl-NL"/>
        </w:rPr>
        <w:t>en van hun deuchd en standvastigheit</w:t>
      </w:r>
      <w:r w:rsidR="006F3162">
        <w:rPr>
          <w:rFonts w:asciiTheme="majorBidi" w:hAnsiTheme="majorBidi" w:cstheme="majorBidi"/>
          <w:lang w:val="nl-NL"/>
        </w:rPr>
        <w:t xml:space="preserve"> </w:t>
      </w:r>
      <w:r w:rsidRPr="00594620">
        <w:rPr>
          <w:rFonts w:asciiTheme="majorBidi" w:hAnsiTheme="majorBidi" w:cstheme="majorBidi"/>
          <w:lang w:val="nl-NL"/>
        </w:rPr>
        <w:t>des gemoeds in de bevelen uit te voeren: maar</w:t>
      </w:r>
      <w:r>
        <w:rPr>
          <w:rFonts w:asciiTheme="majorBidi" w:hAnsiTheme="majorBidi" w:cstheme="majorBidi"/>
          <w:lang w:val="nl-NL"/>
        </w:rPr>
        <w:t xml:space="preserve"> </w:t>
      </w:r>
      <w:r w:rsidR="003768F8">
        <w:rPr>
          <w:rFonts w:asciiTheme="majorBidi" w:hAnsiTheme="majorBidi" w:cstheme="majorBidi"/>
          <w:lang w:val="nl-NL"/>
        </w:rPr>
        <w:t>men k</w:t>
      </w:r>
      <w:r w:rsidRPr="00594620">
        <w:rPr>
          <w:rFonts w:asciiTheme="majorBidi" w:hAnsiTheme="majorBidi" w:cstheme="majorBidi"/>
          <w:lang w:val="nl-NL"/>
        </w:rPr>
        <w:t>an niet lichtelijk zien</w:t>
      </w:r>
      <w:r w:rsidR="00FF37F8">
        <w:rPr>
          <w:rFonts w:asciiTheme="majorBidi" w:hAnsiTheme="majorBidi" w:cstheme="majorBidi"/>
          <w:lang w:val="nl-NL"/>
        </w:rPr>
        <w:t xml:space="preserve">, </w:t>
      </w:r>
      <w:r w:rsidRPr="00594620">
        <w:rPr>
          <w:rFonts w:asciiTheme="majorBidi" w:hAnsiTheme="majorBidi" w:cstheme="majorBidi"/>
          <w:lang w:val="nl-NL"/>
        </w:rPr>
        <w:t>op wat wijze dezelfde geleid moeten</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op dat zy hun getrouwigheit en deuchd volstandiglijk</w:t>
      </w:r>
      <w:r>
        <w:rPr>
          <w:rFonts w:asciiTheme="majorBidi" w:hAnsiTheme="majorBidi" w:cstheme="majorBidi"/>
          <w:lang w:val="nl-NL"/>
        </w:rPr>
        <w:t xml:space="preserve"> </w:t>
      </w:r>
      <w:r w:rsidRPr="00594620">
        <w:rPr>
          <w:rFonts w:asciiTheme="majorBidi" w:hAnsiTheme="majorBidi" w:cstheme="majorBidi"/>
          <w:lang w:val="nl-NL"/>
        </w:rPr>
        <w:t>zouden bewaren. Want alle menschen</w:t>
      </w:r>
      <w:r w:rsidR="00FF37F8">
        <w:rPr>
          <w:rFonts w:asciiTheme="majorBidi" w:hAnsiTheme="majorBidi" w:cstheme="majorBidi"/>
          <w:lang w:val="nl-NL"/>
        </w:rPr>
        <w:t xml:space="preserve">, </w:t>
      </w:r>
      <w:r w:rsidRPr="00594620">
        <w:rPr>
          <w:rFonts w:asciiTheme="majorBidi" w:hAnsiTheme="majorBidi" w:cstheme="majorBidi"/>
          <w:lang w:val="nl-NL"/>
        </w:rPr>
        <w:t>zo wel de genen</w:t>
      </w:r>
      <w:r w:rsidR="006F3162">
        <w:rPr>
          <w:rFonts w:asciiTheme="majorBidi" w:hAnsiTheme="majorBidi" w:cstheme="majorBidi"/>
          <w:lang w:val="nl-NL"/>
        </w:rPr>
        <w:t xml:space="preserve"> </w:t>
      </w:r>
      <w:r w:rsidRPr="00594620">
        <w:rPr>
          <w:rFonts w:asciiTheme="majorBidi" w:hAnsiTheme="majorBidi" w:cstheme="majorBidi"/>
          <w:lang w:val="nl-NL"/>
        </w:rPr>
        <w:t>die heerschen</w:t>
      </w:r>
      <w:r w:rsidR="00FF37F8">
        <w:rPr>
          <w:rFonts w:asciiTheme="majorBidi" w:hAnsiTheme="majorBidi" w:cstheme="majorBidi"/>
          <w:lang w:val="nl-NL"/>
        </w:rPr>
        <w:t xml:space="preserve">, </w:t>
      </w:r>
      <w:r w:rsidRPr="00594620">
        <w:rPr>
          <w:rFonts w:asciiTheme="majorBidi" w:hAnsiTheme="majorBidi" w:cstheme="majorBidi"/>
          <w:lang w:val="nl-NL"/>
        </w:rPr>
        <w:t>als die beheer</w:t>
      </w:r>
      <w:r w:rsidR="003768F8">
        <w:rPr>
          <w:rFonts w:asciiTheme="majorBidi" w:hAnsiTheme="majorBidi" w:cstheme="majorBidi"/>
          <w:lang w:val="nl-NL"/>
        </w:rPr>
        <w:t>st</w:t>
      </w:r>
      <w:r w:rsidRPr="00594620">
        <w:rPr>
          <w:rFonts w:asciiTheme="majorBidi" w:hAnsiTheme="majorBidi" w:cstheme="majorBidi"/>
          <w:lang w:val="nl-NL"/>
        </w:rPr>
        <w:t xml:space="preserve"> worden</w:t>
      </w:r>
      <w:r w:rsidR="00FF37F8">
        <w:rPr>
          <w:rFonts w:asciiTheme="majorBidi" w:hAnsiTheme="majorBidi" w:cstheme="majorBidi"/>
          <w:lang w:val="nl-NL"/>
        </w:rPr>
        <w:t xml:space="preserve">, </w:t>
      </w:r>
      <w:r w:rsidRPr="00594620">
        <w:rPr>
          <w:rFonts w:asciiTheme="majorBidi" w:hAnsiTheme="majorBidi" w:cstheme="majorBidi"/>
          <w:lang w:val="nl-NL"/>
        </w:rPr>
        <w:t>vervallen lichtelijk</w:t>
      </w:r>
      <w:r w:rsidR="006F3162">
        <w:rPr>
          <w:rFonts w:asciiTheme="majorBidi" w:hAnsiTheme="majorBidi" w:cstheme="majorBidi"/>
          <w:lang w:val="nl-NL"/>
        </w:rPr>
        <w:t xml:space="preserve"> </w:t>
      </w:r>
      <w:r w:rsidRPr="00594620">
        <w:rPr>
          <w:rFonts w:asciiTheme="majorBidi" w:hAnsiTheme="majorBidi" w:cstheme="majorBidi"/>
          <w:lang w:val="nl-NL"/>
        </w:rPr>
        <w:t>van kommer tot overdaad. Ja de genen</w:t>
      </w:r>
      <w:r w:rsidR="00FF37F8">
        <w:rPr>
          <w:rFonts w:asciiTheme="majorBidi" w:hAnsiTheme="majorBidi" w:cstheme="majorBidi"/>
          <w:lang w:val="nl-NL"/>
        </w:rPr>
        <w:t xml:space="preserve">, </w:t>
      </w:r>
      <w:r w:rsidRPr="00594620">
        <w:rPr>
          <w:rFonts w:asciiTheme="majorBidi" w:hAnsiTheme="majorBidi" w:cstheme="majorBidi"/>
          <w:lang w:val="nl-NL"/>
        </w:rPr>
        <w:t>die alleenlijk</w:t>
      </w:r>
      <w:r w:rsidR="006F3162">
        <w:rPr>
          <w:rFonts w:asciiTheme="majorBidi" w:hAnsiTheme="majorBidi" w:cstheme="majorBidi"/>
          <w:lang w:val="nl-NL"/>
        </w:rPr>
        <w:t xml:space="preserve"> </w:t>
      </w:r>
      <w:r w:rsidRPr="00594620">
        <w:rPr>
          <w:rFonts w:asciiTheme="majorBidi" w:hAnsiTheme="majorBidi" w:cstheme="majorBidi"/>
          <w:lang w:val="nl-NL"/>
        </w:rPr>
        <w:t>de verscheiden aard van de menigte beproeft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wanhopen byna daar af</w:t>
      </w:r>
      <w:r w:rsidR="00FF37F8">
        <w:rPr>
          <w:rFonts w:asciiTheme="majorBidi" w:hAnsiTheme="majorBidi" w:cstheme="majorBidi"/>
          <w:lang w:val="nl-NL"/>
        </w:rPr>
        <w:t xml:space="preserve">, </w:t>
      </w:r>
      <w:r w:rsidRPr="00594620">
        <w:rPr>
          <w:rFonts w:asciiTheme="majorBidi" w:hAnsiTheme="majorBidi" w:cstheme="majorBidi"/>
          <w:lang w:val="nl-NL"/>
        </w:rPr>
        <w:t>om dat zy niet door reden</w:t>
      </w:r>
      <w:r w:rsidR="00FF37F8">
        <w:rPr>
          <w:rFonts w:asciiTheme="majorBidi" w:hAnsiTheme="majorBidi" w:cstheme="majorBidi"/>
          <w:lang w:val="nl-NL"/>
        </w:rPr>
        <w:t xml:space="preserve">, </w:t>
      </w:r>
      <w:r w:rsidRPr="00594620">
        <w:rPr>
          <w:rFonts w:asciiTheme="majorBidi" w:hAnsiTheme="majorBidi" w:cstheme="majorBidi"/>
          <w:lang w:val="nl-NL"/>
        </w:rPr>
        <w:t>maar door</w:t>
      </w:r>
      <w:r>
        <w:rPr>
          <w:rFonts w:asciiTheme="majorBidi" w:hAnsiTheme="majorBidi" w:cstheme="majorBidi"/>
          <w:lang w:val="nl-NL"/>
        </w:rPr>
        <w:t xml:space="preserve"> </w:t>
      </w:r>
      <w:r w:rsidRPr="00594620">
        <w:rPr>
          <w:rFonts w:asciiTheme="majorBidi" w:hAnsiTheme="majorBidi" w:cstheme="majorBidi"/>
          <w:lang w:val="nl-NL"/>
        </w:rPr>
        <w:t>haar hartstochten alleen bestiert wordende</w:t>
      </w:r>
      <w:r w:rsidR="00FF37F8">
        <w:rPr>
          <w:rFonts w:asciiTheme="majorBidi" w:hAnsiTheme="majorBidi" w:cstheme="majorBidi"/>
          <w:lang w:val="nl-NL"/>
        </w:rPr>
        <w:t xml:space="preserve">, </w:t>
      </w:r>
      <w:r w:rsidRPr="00594620">
        <w:rPr>
          <w:rFonts w:asciiTheme="majorBidi" w:hAnsiTheme="majorBidi" w:cstheme="majorBidi"/>
          <w:lang w:val="nl-NL"/>
        </w:rPr>
        <w:t xml:space="preserve">gemakkelijk tot </w:t>
      </w:r>
      <w:r w:rsidR="003768F8">
        <w:rPr>
          <w:rFonts w:asciiTheme="majorBidi" w:hAnsiTheme="majorBidi" w:cstheme="majorBidi"/>
          <w:lang w:val="nl-NL"/>
        </w:rPr>
        <w:t xml:space="preserve"> </w:t>
      </w:r>
      <w:r w:rsidRPr="00594620">
        <w:rPr>
          <w:rFonts w:asciiTheme="majorBidi" w:hAnsiTheme="majorBidi" w:cstheme="majorBidi"/>
          <w:lang w:val="nl-NL"/>
        </w:rPr>
        <w:t>alles overslaat</w:t>
      </w:r>
      <w:r w:rsidR="00FF37F8">
        <w:rPr>
          <w:rFonts w:asciiTheme="majorBidi" w:hAnsiTheme="majorBidi" w:cstheme="majorBidi"/>
          <w:lang w:val="nl-NL"/>
        </w:rPr>
        <w:t xml:space="preserve">, </w:t>
      </w:r>
      <w:r w:rsidRPr="00594620">
        <w:rPr>
          <w:rFonts w:asciiTheme="majorBidi" w:hAnsiTheme="majorBidi" w:cstheme="majorBidi"/>
          <w:lang w:val="nl-NL"/>
        </w:rPr>
        <w:t>en zeer lichtelijk of door gierigheit</w:t>
      </w:r>
      <w:r w:rsidR="00FF37F8">
        <w:rPr>
          <w:rFonts w:asciiTheme="majorBidi" w:hAnsiTheme="majorBidi" w:cstheme="majorBidi"/>
          <w:lang w:val="nl-NL"/>
        </w:rPr>
        <w:t xml:space="preserve">, </w:t>
      </w:r>
      <w:r w:rsidR="003768F8">
        <w:rPr>
          <w:rFonts w:asciiTheme="majorBidi" w:hAnsiTheme="majorBidi" w:cstheme="majorBidi"/>
          <w:lang w:val="nl-NL"/>
        </w:rPr>
        <w:t>o</w:t>
      </w:r>
      <w:r w:rsidRPr="00594620">
        <w:rPr>
          <w:rFonts w:asciiTheme="majorBidi" w:hAnsiTheme="majorBidi" w:cstheme="majorBidi"/>
          <w:lang w:val="nl-NL"/>
        </w:rPr>
        <w:t>f</w:t>
      </w:r>
      <w:r>
        <w:rPr>
          <w:rFonts w:asciiTheme="majorBidi" w:hAnsiTheme="majorBidi" w:cstheme="majorBidi"/>
          <w:lang w:val="nl-NL"/>
        </w:rPr>
        <w:t xml:space="preserve"> </w:t>
      </w:r>
      <w:r w:rsidRPr="00594620">
        <w:rPr>
          <w:rFonts w:asciiTheme="majorBidi" w:hAnsiTheme="majorBidi" w:cstheme="majorBidi"/>
          <w:lang w:val="nl-NL"/>
        </w:rPr>
        <w:t>door overdaad verruckt en bedorven word : yder alleen</w:t>
      </w:r>
      <w:r>
        <w:rPr>
          <w:rFonts w:asciiTheme="majorBidi" w:hAnsiTheme="majorBidi" w:cstheme="majorBidi"/>
          <w:lang w:val="nl-NL"/>
        </w:rPr>
        <w:t xml:space="preserve"> </w:t>
      </w:r>
      <w:r w:rsidRPr="00594620">
        <w:rPr>
          <w:rFonts w:asciiTheme="majorBidi" w:hAnsiTheme="majorBidi" w:cstheme="majorBidi"/>
          <w:lang w:val="nl-NL"/>
        </w:rPr>
        <w:t>acht</w:t>
      </w:r>
      <w:r w:rsidR="00FF37F8">
        <w:rPr>
          <w:rFonts w:asciiTheme="majorBidi" w:hAnsiTheme="majorBidi" w:cstheme="majorBidi"/>
          <w:lang w:val="nl-NL"/>
        </w:rPr>
        <w:t xml:space="preserve">, </w:t>
      </w:r>
      <w:r w:rsidRPr="00594620">
        <w:rPr>
          <w:rFonts w:asciiTheme="majorBidi" w:hAnsiTheme="majorBidi" w:cstheme="majorBidi"/>
          <w:lang w:val="nl-NL"/>
        </w:rPr>
        <w:t>dat hy alles weet</w:t>
      </w:r>
      <w:r w:rsidR="00FF37F8">
        <w:rPr>
          <w:rFonts w:asciiTheme="majorBidi" w:hAnsiTheme="majorBidi" w:cstheme="majorBidi"/>
          <w:lang w:val="nl-NL"/>
        </w:rPr>
        <w:t xml:space="preserve">, </w:t>
      </w:r>
      <w:r w:rsidRPr="00594620">
        <w:rPr>
          <w:rFonts w:asciiTheme="majorBidi" w:hAnsiTheme="majorBidi" w:cstheme="majorBidi"/>
          <w:lang w:val="nl-NL"/>
        </w:rPr>
        <w:t>en wil alles na zijn vernuft en zin</w:t>
      </w:r>
      <w:r>
        <w:rPr>
          <w:rFonts w:asciiTheme="majorBidi" w:hAnsiTheme="majorBidi" w:cstheme="majorBidi"/>
          <w:lang w:val="nl-NL"/>
        </w:rPr>
        <w:t xml:space="preserve"> </w:t>
      </w:r>
      <w:r w:rsidRPr="00594620">
        <w:rPr>
          <w:rFonts w:asciiTheme="majorBidi" w:hAnsiTheme="majorBidi" w:cstheme="majorBidi"/>
          <w:lang w:val="nl-NL"/>
        </w:rPr>
        <w:t>bestieren</w:t>
      </w:r>
      <w:r w:rsidR="00FF37F8">
        <w:rPr>
          <w:rFonts w:asciiTheme="majorBidi" w:hAnsiTheme="majorBidi" w:cstheme="majorBidi"/>
          <w:lang w:val="nl-NL"/>
        </w:rPr>
        <w:t xml:space="preserve">, </w:t>
      </w:r>
      <w:r w:rsidRPr="00594620">
        <w:rPr>
          <w:rFonts w:asciiTheme="majorBidi" w:hAnsiTheme="majorBidi" w:cstheme="majorBidi"/>
          <w:lang w:val="nl-NL"/>
        </w:rPr>
        <w:t>en acht iets zo verre billik of onbillik</w:t>
      </w:r>
      <w:r w:rsidR="00FF37F8">
        <w:rPr>
          <w:rFonts w:asciiTheme="majorBidi" w:hAnsiTheme="majorBidi" w:cstheme="majorBidi"/>
          <w:lang w:val="nl-NL"/>
        </w:rPr>
        <w:t xml:space="preserve">, </w:t>
      </w:r>
      <w:r w:rsidRPr="00594620">
        <w:rPr>
          <w:rFonts w:asciiTheme="majorBidi" w:hAnsiTheme="majorBidi" w:cstheme="majorBidi"/>
          <w:lang w:val="nl-NL"/>
        </w:rPr>
        <w:t>geoorloft</w:t>
      </w:r>
      <w:r>
        <w:rPr>
          <w:rFonts w:asciiTheme="majorBidi" w:hAnsiTheme="majorBidi" w:cstheme="majorBidi"/>
          <w:lang w:val="nl-NL"/>
        </w:rPr>
        <w:t xml:space="preserve"> </w:t>
      </w:r>
      <w:r w:rsidRPr="00594620">
        <w:rPr>
          <w:rFonts w:asciiTheme="majorBidi" w:hAnsiTheme="majorBidi" w:cstheme="majorBidi"/>
          <w:lang w:val="nl-NL"/>
        </w:rPr>
        <w:t>of ongeoorloft</w:t>
      </w:r>
      <w:r w:rsidR="00FF37F8">
        <w:rPr>
          <w:rFonts w:asciiTheme="majorBidi" w:hAnsiTheme="majorBidi" w:cstheme="majorBidi"/>
          <w:lang w:val="nl-NL"/>
        </w:rPr>
        <w:t xml:space="preserve">, </w:t>
      </w:r>
      <w:r w:rsidRPr="00594620">
        <w:rPr>
          <w:rFonts w:asciiTheme="majorBidi" w:hAnsiTheme="majorBidi" w:cstheme="majorBidi"/>
          <w:lang w:val="nl-NL"/>
        </w:rPr>
        <w:t>als hy oordeelt</w:t>
      </w:r>
      <w:r w:rsidR="00FF37F8">
        <w:rPr>
          <w:rFonts w:asciiTheme="majorBidi" w:hAnsiTheme="majorBidi" w:cstheme="majorBidi"/>
          <w:lang w:val="nl-NL"/>
        </w:rPr>
        <w:t xml:space="preserve">, </w:t>
      </w:r>
      <w:r w:rsidRPr="00594620">
        <w:rPr>
          <w:rFonts w:asciiTheme="majorBidi" w:hAnsiTheme="majorBidi" w:cstheme="majorBidi"/>
          <w:lang w:val="nl-NL"/>
        </w:rPr>
        <w:t>dat ‘t zelve tot zijn</w:t>
      </w:r>
      <w:r>
        <w:rPr>
          <w:rFonts w:asciiTheme="majorBidi" w:hAnsiTheme="majorBidi" w:cstheme="majorBidi"/>
          <w:lang w:val="nl-NL"/>
        </w:rPr>
        <w:t xml:space="preserve"> </w:t>
      </w:r>
      <w:r w:rsidRPr="00594620">
        <w:rPr>
          <w:rFonts w:asciiTheme="majorBidi" w:hAnsiTheme="majorBidi" w:cstheme="majorBidi"/>
          <w:lang w:val="nl-NL"/>
        </w:rPr>
        <w:t>winst of schade kan strekken : hy veracht zijns gelijken</w:t>
      </w:r>
      <w:r w:rsidR="00FF37F8">
        <w:rPr>
          <w:rFonts w:asciiTheme="majorBidi" w:hAnsiTheme="majorBidi" w:cstheme="majorBidi"/>
          <w:lang w:val="nl-NL"/>
        </w:rPr>
        <w:t xml:space="preserve">, </w:t>
      </w:r>
      <w:r w:rsidRPr="00594620">
        <w:rPr>
          <w:rFonts w:asciiTheme="majorBidi" w:hAnsiTheme="majorBidi" w:cstheme="majorBidi"/>
          <w:lang w:val="nl-NL"/>
        </w:rPr>
        <w:t>uit</w:t>
      </w:r>
      <w:r>
        <w:rPr>
          <w:rFonts w:asciiTheme="majorBidi" w:hAnsiTheme="majorBidi" w:cstheme="majorBidi"/>
          <w:lang w:val="nl-NL"/>
        </w:rPr>
        <w:t xml:space="preserve"> </w:t>
      </w:r>
      <w:r w:rsidRPr="00594620">
        <w:rPr>
          <w:rFonts w:asciiTheme="majorBidi" w:hAnsiTheme="majorBidi" w:cstheme="majorBidi"/>
          <w:lang w:val="nl-NL"/>
        </w:rPr>
        <w:t>oorzaak van roem</w:t>
      </w:r>
      <w:r w:rsidR="00FF37F8">
        <w:rPr>
          <w:rFonts w:asciiTheme="majorBidi" w:hAnsiTheme="majorBidi" w:cstheme="majorBidi"/>
          <w:lang w:val="nl-NL"/>
        </w:rPr>
        <w:t xml:space="preserve">, </w:t>
      </w:r>
      <w:r w:rsidRPr="00594620">
        <w:rPr>
          <w:rFonts w:asciiTheme="majorBidi" w:hAnsiTheme="majorBidi" w:cstheme="majorBidi"/>
          <w:lang w:val="nl-NL"/>
        </w:rPr>
        <w:t>en laat zich niet van hen bestieren : hy</w:t>
      </w:r>
      <w:r>
        <w:rPr>
          <w:rFonts w:asciiTheme="majorBidi" w:hAnsiTheme="majorBidi" w:cstheme="majorBidi"/>
          <w:lang w:val="nl-NL"/>
        </w:rPr>
        <w:t xml:space="preserve"> </w:t>
      </w:r>
      <w:r w:rsidRPr="00594620">
        <w:rPr>
          <w:rFonts w:asciiTheme="majorBidi" w:hAnsiTheme="majorBidi" w:cstheme="majorBidi"/>
          <w:lang w:val="nl-NL"/>
        </w:rPr>
        <w:t>begeert uit nijd van groter lof of staat</w:t>
      </w:r>
      <w:r w:rsidR="00FF37F8">
        <w:rPr>
          <w:rFonts w:asciiTheme="majorBidi" w:hAnsiTheme="majorBidi" w:cstheme="majorBidi"/>
          <w:lang w:val="nl-NL"/>
        </w:rPr>
        <w:t xml:space="preserve">, </w:t>
      </w:r>
      <w:r w:rsidRPr="00594620">
        <w:rPr>
          <w:rFonts w:asciiTheme="majorBidi" w:hAnsiTheme="majorBidi" w:cstheme="majorBidi"/>
          <w:lang w:val="nl-NL"/>
        </w:rPr>
        <w:t>die nooit gelijk</w:t>
      </w:r>
      <w:r w:rsidR="006F3162">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eens anders quaad</w:t>
      </w:r>
      <w:r w:rsidR="00FF37F8">
        <w:rPr>
          <w:rFonts w:asciiTheme="majorBidi" w:hAnsiTheme="majorBidi" w:cstheme="majorBidi"/>
          <w:lang w:val="nl-NL"/>
        </w:rPr>
        <w:t xml:space="preserve">, </w:t>
      </w:r>
      <w:r w:rsidRPr="00594620">
        <w:rPr>
          <w:rFonts w:asciiTheme="majorBidi" w:hAnsiTheme="majorBidi" w:cstheme="majorBidi"/>
          <w:lang w:val="nl-NL"/>
        </w:rPr>
        <w:t>en schept vermaak daar in: ‘t is</w:t>
      </w:r>
      <w:r>
        <w:rPr>
          <w:rFonts w:asciiTheme="majorBidi" w:hAnsiTheme="majorBidi" w:cstheme="majorBidi"/>
          <w:lang w:val="nl-NL"/>
        </w:rPr>
        <w:t xml:space="preserve"> </w:t>
      </w:r>
      <w:r w:rsidRPr="00594620">
        <w:rPr>
          <w:rFonts w:asciiTheme="majorBidi" w:hAnsiTheme="majorBidi" w:cstheme="majorBidi"/>
          <w:lang w:val="nl-NL"/>
        </w:rPr>
        <w:t>nodeloos alles op te noemen zy weten alle wat schelmery</w:t>
      </w:r>
      <w:r>
        <w:rPr>
          <w:rFonts w:asciiTheme="majorBidi" w:hAnsiTheme="majorBidi" w:cstheme="majorBidi"/>
          <w:lang w:val="nl-NL"/>
        </w:rPr>
        <w:t xml:space="preserve"> </w:t>
      </w:r>
      <w:r w:rsidRPr="00594620">
        <w:rPr>
          <w:rFonts w:asciiTheme="majorBidi" w:hAnsiTheme="majorBidi" w:cstheme="majorBidi"/>
          <w:lang w:val="nl-NL"/>
        </w:rPr>
        <w:t>de walging van ‘t tegenwoordige</w:t>
      </w:r>
      <w:r w:rsidR="00FF37F8">
        <w:rPr>
          <w:rFonts w:asciiTheme="majorBidi" w:hAnsiTheme="majorBidi" w:cstheme="majorBidi"/>
          <w:lang w:val="nl-NL"/>
        </w:rPr>
        <w:t xml:space="preserve">, </w:t>
      </w:r>
      <w:r w:rsidRPr="00594620">
        <w:rPr>
          <w:rFonts w:asciiTheme="majorBidi" w:hAnsiTheme="majorBidi" w:cstheme="majorBidi"/>
          <w:lang w:val="nl-NL"/>
        </w:rPr>
        <w:t>en de begeerte</w:t>
      </w:r>
      <w:r>
        <w:rPr>
          <w:rFonts w:asciiTheme="majorBidi" w:hAnsiTheme="majorBidi" w:cstheme="majorBidi"/>
          <w:lang w:val="nl-NL"/>
        </w:rPr>
        <w:t xml:space="preserve"> </w:t>
      </w:r>
      <w:r w:rsidRPr="00594620">
        <w:rPr>
          <w:rFonts w:asciiTheme="majorBidi" w:hAnsiTheme="majorBidi" w:cstheme="majorBidi"/>
          <w:lang w:val="nl-NL"/>
        </w:rPr>
        <w:t>van nieuwigheit aan te vangen</w:t>
      </w:r>
      <w:r w:rsidR="00FF37F8">
        <w:rPr>
          <w:rFonts w:asciiTheme="majorBidi" w:hAnsiTheme="majorBidi" w:cstheme="majorBidi"/>
          <w:lang w:val="nl-NL"/>
        </w:rPr>
        <w:t xml:space="preserve">, </w:t>
      </w:r>
      <w:r w:rsidRPr="00594620">
        <w:rPr>
          <w:rFonts w:asciiTheme="majorBidi" w:hAnsiTheme="majorBidi" w:cstheme="majorBidi"/>
          <w:lang w:val="nl-NL"/>
        </w:rPr>
        <w:t>vermag : wat de roekeloze</w:t>
      </w:r>
      <w:r>
        <w:rPr>
          <w:rFonts w:asciiTheme="majorBidi" w:hAnsiTheme="majorBidi" w:cstheme="majorBidi"/>
          <w:lang w:val="nl-NL"/>
        </w:rPr>
        <w:t xml:space="preserve"> </w:t>
      </w:r>
      <w:r w:rsidRPr="00594620">
        <w:rPr>
          <w:rFonts w:asciiTheme="majorBidi" w:hAnsiTheme="majorBidi" w:cstheme="majorBidi"/>
          <w:lang w:val="nl-NL"/>
        </w:rPr>
        <w:t>gramschap</w:t>
      </w:r>
      <w:r w:rsidR="00FF37F8">
        <w:rPr>
          <w:rFonts w:asciiTheme="majorBidi" w:hAnsiTheme="majorBidi" w:cstheme="majorBidi"/>
          <w:lang w:val="nl-NL"/>
        </w:rPr>
        <w:t xml:space="preserve">, </w:t>
      </w:r>
      <w:r w:rsidRPr="00594620">
        <w:rPr>
          <w:rFonts w:asciiTheme="majorBidi" w:hAnsiTheme="majorBidi" w:cstheme="majorBidi"/>
          <w:lang w:val="nl-NL"/>
        </w:rPr>
        <w:t>en de verachte armoede gemeenlijk de menschen</w:t>
      </w:r>
      <w:r>
        <w:rPr>
          <w:rFonts w:asciiTheme="majorBidi" w:hAnsiTheme="majorBidi" w:cstheme="majorBidi"/>
          <w:lang w:val="nl-NL"/>
        </w:rPr>
        <w:t xml:space="preserve"> </w:t>
      </w:r>
      <w:r w:rsidRPr="00594620">
        <w:rPr>
          <w:rFonts w:asciiTheme="majorBidi" w:hAnsiTheme="majorBidi" w:cstheme="majorBidi"/>
          <w:lang w:val="nl-NL"/>
        </w:rPr>
        <w:t>aanraden</w:t>
      </w:r>
      <w:r w:rsidR="00FF37F8">
        <w:rPr>
          <w:rFonts w:asciiTheme="majorBidi" w:hAnsiTheme="majorBidi" w:cstheme="majorBidi"/>
          <w:lang w:val="nl-NL"/>
        </w:rPr>
        <w:t xml:space="preserve">, </w:t>
      </w:r>
      <w:r w:rsidRPr="00594620">
        <w:rPr>
          <w:rFonts w:asciiTheme="majorBidi" w:hAnsiTheme="majorBidi" w:cstheme="majorBidi"/>
          <w:lang w:val="nl-NL"/>
        </w:rPr>
        <w:t>en hoe hun gemoed bezig te houden en te</w:t>
      </w:r>
      <w:r>
        <w:rPr>
          <w:rFonts w:asciiTheme="majorBidi" w:hAnsiTheme="majorBidi" w:cstheme="majorBidi"/>
          <w:lang w:val="nl-NL"/>
        </w:rPr>
        <w:t xml:space="preserve"> </w:t>
      </w:r>
      <w:r w:rsidRPr="00594620">
        <w:rPr>
          <w:rFonts w:asciiTheme="majorBidi" w:hAnsiTheme="majorBidi" w:cstheme="majorBidi"/>
          <w:lang w:val="nl-NL"/>
        </w:rPr>
        <w:t>bewegen. Om dan dit alles voor te komen</w:t>
      </w:r>
      <w:r w:rsidR="00FF37F8">
        <w:rPr>
          <w:rFonts w:asciiTheme="majorBidi" w:hAnsiTheme="majorBidi" w:cstheme="majorBidi"/>
          <w:lang w:val="nl-NL"/>
        </w:rPr>
        <w:t xml:space="preserve">, </w:t>
      </w:r>
      <w:r w:rsidRPr="00594620">
        <w:rPr>
          <w:rFonts w:asciiTheme="majorBidi" w:hAnsiTheme="majorBidi" w:cstheme="majorBidi"/>
          <w:lang w:val="nl-NL"/>
        </w:rPr>
        <w:t>en de heerschappy</w:t>
      </w:r>
      <w:r>
        <w:rPr>
          <w:rFonts w:asciiTheme="majorBidi" w:hAnsiTheme="majorBidi" w:cstheme="majorBidi"/>
          <w:lang w:val="nl-NL"/>
        </w:rPr>
        <w:t xml:space="preserve"> </w:t>
      </w:r>
      <w:r w:rsidRPr="00594620">
        <w:rPr>
          <w:rFonts w:asciiTheme="majorBidi" w:hAnsiTheme="majorBidi" w:cstheme="majorBidi"/>
          <w:lang w:val="nl-NL"/>
        </w:rPr>
        <w:t>in diervoegen in te stellen</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geen plaats voor</w:t>
      </w:r>
      <w:r>
        <w:rPr>
          <w:rFonts w:asciiTheme="majorBidi" w:hAnsiTheme="majorBidi" w:cstheme="majorBidi"/>
          <w:lang w:val="nl-NL"/>
        </w:rPr>
        <w:t xml:space="preserve"> </w:t>
      </w:r>
      <w:r w:rsidRPr="00594620">
        <w:rPr>
          <w:rFonts w:asciiTheme="majorBidi" w:hAnsiTheme="majorBidi" w:cstheme="majorBidi"/>
          <w:lang w:val="nl-NL"/>
        </w:rPr>
        <w:t>bedrog gelaten word</w:t>
      </w:r>
      <w:r w:rsidR="00FF37F8">
        <w:rPr>
          <w:rFonts w:asciiTheme="majorBidi" w:hAnsiTheme="majorBidi" w:cstheme="majorBidi"/>
          <w:lang w:val="nl-NL"/>
        </w:rPr>
        <w:t xml:space="preserve">, </w:t>
      </w:r>
      <w:r w:rsidRPr="00594620">
        <w:rPr>
          <w:rFonts w:asciiTheme="majorBidi" w:hAnsiTheme="majorBidi" w:cstheme="majorBidi"/>
          <w:lang w:val="nl-NL"/>
        </w:rPr>
        <w:t>ja om alles in diervoegen in te stellen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alle menschen</w:t>
      </w:r>
      <w:r w:rsidR="00FF37F8">
        <w:rPr>
          <w:rFonts w:asciiTheme="majorBidi" w:hAnsiTheme="majorBidi" w:cstheme="majorBidi"/>
          <w:lang w:val="nl-NL"/>
        </w:rPr>
        <w:t xml:space="preserve">, </w:t>
      </w:r>
      <w:r w:rsidR="003768F8">
        <w:rPr>
          <w:rFonts w:asciiTheme="majorBidi" w:hAnsiTheme="majorBidi" w:cstheme="majorBidi"/>
          <w:lang w:val="nl-NL"/>
        </w:rPr>
        <w:t xml:space="preserve">van wat </w:t>
      </w:r>
      <w:r w:rsidRPr="00594620">
        <w:rPr>
          <w:rFonts w:asciiTheme="majorBidi" w:hAnsiTheme="majorBidi" w:cstheme="majorBidi"/>
          <w:lang w:val="nl-NL"/>
        </w:rPr>
        <w:t>aard zy zijn</w:t>
      </w:r>
      <w:r w:rsidR="00FF37F8">
        <w:rPr>
          <w:rFonts w:asciiTheme="majorBidi" w:hAnsiTheme="majorBidi" w:cstheme="majorBidi"/>
          <w:lang w:val="nl-NL"/>
        </w:rPr>
        <w:t xml:space="preserve">, </w:t>
      </w:r>
      <w:r w:rsidRPr="00594620">
        <w:rPr>
          <w:rFonts w:asciiTheme="majorBidi" w:hAnsiTheme="majorBidi" w:cstheme="majorBidi"/>
          <w:lang w:val="nl-NL"/>
        </w:rPr>
        <w:t>het gemeen recht</w:t>
      </w:r>
      <w:r>
        <w:rPr>
          <w:rFonts w:asciiTheme="majorBidi" w:hAnsiTheme="majorBidi" w:cstheme="majorBidi"/>
          <w:lang w:val="nl-NL"/>
        </w:rPr>
        <w:t xml:space="preserve"> </w:t>
      </w:r>
      <w:r w:rsidRPr="00594620">
        <w:rPr>
          <w:rFonts w:asciiTheme="majorBidi" w:hAnsiTheme="majorBidi" w:cstheme="majorBidi"/>
          <w:lang w:val="nl-NL"/>
        </w:rPr>
        <w:t>boven ‘t bezonder nut zullen stellen ; dit is arbeid</w:t>
      </w:r>
      <w:r w:rsidR="00FF37F8">
        <w:rPr>
          <w:rFonts w:asciiTheme="majorBidi" w:hAnsiTheme="majorBidi" w:cstheme="majorBidi"/>
          <w:lang w:val="nl-NL"/>
        </w:rPr>
        <w:t xml:space="preserve">, </w:t>
      </w:r>
      <w:r w:rsidRPr="00594620">
        <w:rPr>
          <w:rFonts w:asciiTheme="majorBidi" w:hAnsiTheme="majorBidi" w:cstheme="majorBidi"/>
          <w:lang w:val="nl-NL"/>
        </w:rPr>
        <w:t>hier is</w:t>
      </w:r>
      <w:r>
        <w:rPr>
          <w:rFonts w:asciiTheme="majorBidi" w:hAnsiTheme="majorBidi" w:cstheme="majorBidi"/>
          <w:lang w:val="nl-NL"/>
        </w:rPr>
        <w:t xml:space="preserve"> </w:t>
      </w:r>
      <w:r w:rsidRPr="00594620">
        <w:rPr>
          <w:rFonts w:asciiTheme="majorBidi" w:hAnsiTheme="majorBidi" w:cstheme="majorBidi"/>
          <w:lang w:val="nl-NL"/>
        </w:rPr>
        <w:t>veel aan vast. De noodwendigheit van de zaak heeft wel gedwongen</w:t>
      </w:r>
      <w:r>
        <w:rPr>
          <w:rFonts w:asciiTheme="majorBidi" w:hAnsiTheme="majorBidi" w:cstheme="majorBidi"/>
          <w:lang w:val="nl-NL"/>
        </w:rPr>
        <w:t xml:space="preserve"> </w:t>
      </w:r>
      <w:r w:rsidRPr="00594620">
        <w:rPr>
          <w:rFonts w:asciiTheme="majorBidi" w:hAnsiTheme="majorBidi" w:cstheme="majorBidi"/>
          <w:lang w:val="nl-NL"/>
        </w:rPr>
        <w:t>veel dingen te bedenken</w:t>
      </w:r>
      <w:r w:rsidR="00FF37F8">
        <w:rPr>
          <w:rFonts w:asciiTheme="majorBidi" w:hAnsiTheme="majorBidi" w:cstheme="majorBidi"/>
          <w:lang w:val="nl-NL"/>
        </w:rPr>
        <w:t xml:space="preserve">, </w:t>
      </w:r>
      <w:r w:rsidRPr="00594620">
        <w:rPr>
          <w:rFonts w:asciiTheme="majorBidi" w:hAnsiTheme="majorBidi" w:cstheme="majorBidi"/>
          <w:lang w:val="nl-NL"/>
        </w:rPr>
        <w:t>maar men is nooit zo verre</w:t>
      </w:r>
      <w:r>
        <w:rPr>
          <w:rFonts w:asciiTheme="majorBidi" w:hAnsiTheme="majorBidi" w:cstheme="majorBidi"/>
          <w:lang w:val="nl-NL"/>
        </w:rPr>
        <w:t xml:space="preserve"> </w:t>
      </w:r>
      <w:r w:rsidRPr="00594620">
        <w:rPr>
          <w:rFonts w:asciiTheme="majorBidi" w:hAnsiTheme="majorBidi" w:cstheme="majorBidi"/>
          <w:lang w:val="nl-NL"/>
        </w:rPr>
        <w:t>gekomen</w:t>
      </w:r>
      <w:r w:rsidR="00FF37F8">
        <w:rPr>
          <w:rFonts w:asciiTheme="majorBidi" w:hAnsiTheme="majorBidi" w:cstheme="majorBidi"/>
          <w:lang w:val="nl-NL"/>
        </w:rPr>
        <w:t xml:space="preserve">, </w:t>
      </w:r>
      <w:r w:rsidRPr="00594620">
        <w:rPr>
          <w:rFonts w:asciiTheme="majorBidi" w:hAnsiTheme="majorBidi" w:cstheme="majorBidi"/>
          <w:lang w:val="nl-NL"/>
        </w:rPr>
        <w:t>dat de heerschappy niet meer van wegen de burgers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van wegen de vyanden gevaar liep</w:t>
      </w:r>
      <w:r w:rsidR="00FF37F8">
        <w:rPr>
          <w:rFonts w:asciiTheme="majorBidi" w:hAnsiTheme="majorBidi" w:cstheme="majorBidi"/>
          <w:lang w:val="nl-NL"/>
        </w:rPr>
        <w:t xml:space="preserve">, </w:t>
      </w:r>
      <w:r w:rsidRPr="00594620">
        <w:rPr>
          <w:rFonts w:asciiTheme="majorBidi" w:hAnsiTheme="majorBidi" w:cstheme="majorBidi"/>
          <w:lang w:val="nl-NL"/>
        </w:rPr>
        <w:t>en dat de genen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de bestiering in handen hebben</w:t>
      </w:r>
      <w:r w:rsidR="00FF37F8">
        <w:rPr>
          <w:rFonts w:asciiTheme="majorBidi" w:hAnsiTheme="majorBidi" w:cstheme="majorBidi"/>
          <w:lang w:val="nl-NL"/>
        </w:rPr>
        <w:t xml:space="preserve">, </w:t>
      </w:r>
      <w:r w:rsidRPr="00594620">
        <w:rPr>
          <w:rFonts w:asciiTheme="majorBidi" w:hAnsiTheme="majorBidi" w:cstheme="majorBidi"/>
          <w:lang w:val="nl-NL"/>
        </w:rPr>
        <w:t>niet meer voor d’ eerste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voor de laatste vreesden. Een getuige hieraf is de gemenestaat</w:t>
      </w:r>
      <w:r>
        <w:rPr>
          <w:rFonts w:asciiTheme="majorBidi" w:hAnsiTheme="majorBidi" w:cstheme="majorBidi"/>
          <w:lang w:val="nl-NL"/>
        </w:rPr>
        <w:t xml:space="preserve"> </w:t>
      </w:r>
      <w:r w:rsidRPr="00594620">
        <w:rPr>
          <w:rFonts w:asciiTheme="majorBidi" w:hAnsiTheme="majorBidi" w:cstheme="majorBidi"/>
          <w:lang w:val="nl-NL"/>
        </w:rPr>
        <w:t>der Romeinen</w:t>
      </w:r>
      <w:r w:rsidR="00FF37F8">
        <w:rPr>
          <w:rFonts w:asciiTheme="majorBidi" w:hAnsiTheme="majorBidi" w:cstheme="majorBidi"/>
          <w:lang w:val="nl-NL"/>
        </w:rPr>
        <w:t xml:space="preserve">, </w:t>
      </w:r>
      <w:r w:rsidRPr="00594620">
        <w:rPr>
          <w:rFonts w:asciiTheme="majorBidi" w:hAnsiTheme="majorBidi" w:cstheme="majorBidi"/>
          <w:lang w:val="nl-NL"/>
        </w:rPr>
        <w:t>die voor de vyanden onverwinnelijk</w:t>
      </w:r>
      <w:r>
        <w:rPr>
          <w:rFonts w:asciiTheme="majorBidi" w:hAnsiTheme="majorBidi" w:cstheme="majorBidi"/>
          <w:lang w:val="nl-NL"/>
        </w:rPr>
        <w:t xml:space="preserve"> </w:t>
      </w:r>
      <w:r w:rsidRPr="00594620">
        <w:rPr>
          <w:rFonts w:asciiTheme="majorBidi" w:hAnsiTheme="majorBidi" w:cstheme="majorBidi"/>
          <w:lang w:val="nl-NL"/>
        </w:rPr>
        <w:t>was</w:t>
      </w:r>
      <w:r w:rsidR="00FF37F8">
        <w:rPr>
          <w:rFonts w:asciiTheme="majorBidi" w:hAnsiTheme="majorBidi" w:cstheme="majorBidi"/>
          <w:lang w:val="nl-NL"/>
        </w:rPr>
        <w:t xml:space="preserve">, </w:t>
      </w:r>
      <w:r w:rsidRPr="00594620">
        <w:rPr>
          <w:rFonts w:asciiTheme="majorBidi" w:hAnsiTheme="majorBidi" w:cstheme="majorBidi"/>
          <w:lang w:val="nl-NL"/>
        </w:rPr>
        <w:t>en echter zo dikwils van hun eigen burgers verwonnen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elendiglijk verdrukt is</w:t>
      </w:r>
      <w:r w:rsidR="00FF37F8">
        <w:rPr>
          <w:rFonts w:asciiTheme="majorBidi" w:hAnsiTheme="majorBidi" w:cstheme="majorBidi"/>
          <w:lang w:val="nl-NL"/>
        </w:rPr>
        <w:t xml:space="preserve">, </w:t>
      </w:r>
      <w:r w:rsidRPr="00594620">
        <w:rPr>
          <w:rFonts w:asciiTheme="majorBidi" w:hAnsiTheme="majorBidi" w:cstheme="majorBidi"/>
          <w:lang w:val="nl-NL"/>
        </w:rPr>
        <w:t>en voornamelijk in de burgerlijke</w:t>
      </w:r>
      <w:r w:rsidR="006F3162">
        <w:rPr>
          <w:rFonts w:asciiTheme="majorBidi" w:hAnsiTheme="majorBidi" w:cstheme="majorBidi"/>
          <w:lang w:val="nl-NL"/>
        </w:rPr>
        <w:t xml:space="preserve"> </w:t>
      </w:r>
      <w:r w:rsidRPr="00594620">
        <w:rPr>
          <w:rFonts w:asciiTheme="majorBidi" w:hAnsiTheme="majorBidi" w:cstheme="majorBidi"/>
          <w:lang w:val="nl-NL"/>
        </w:rPr>
        <w:t>oorlog van Vespasianus tegen Vitellius ; bezie hier af</w:t>
      </w:r>
      <w:r>
        <w:rPr>
          <w:rFonts w:asciiTheme="majorBidi" w:hAnsiTheme="majorBidi" w:cstheme="majorBidi"/>
          <w:lang w:val="nl-NL"/>
        </w:rPr>
        <w:t xml:space="preserve"> </w:t>
      </w:r>
      <w:r w:rsidRPr="00594620">
        <w:rPr>
          <w:rFonts w:asciiTheme="majorBidi" w:hAnsiTheme="majorBidi" w:cstheme="majorBidi"/>
          <w:lang w:val="nl-NL"/>
        </w:rPr>
        <w:t xml:space="preserve">Tacitus in ‘t begin van ‘t vierde boek zijner </w:t>
      </w:r>
      <w:r w:rsidR="008175CF">
        <w:rPr>
          <w:rFonts w:asciiTheme="majorBidi" w:hAnsiTheme="majorBidi" w:cstheme="majorBidi"/>
          <w:lang w:val="nl-NL"/>
        </w:rPr>
        <w:t>geschiedeniszen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daar hy de zeer elendige staat van de Stad Romen afschildert.</w:t>
      </w:r>
      <w:r>
        <w:rPr>
          <w:rFonts w:asciiTheme="majorBidi" w:hAnsiTheme="majorBidi" w:cstheme="majorBidi"/>
          <w:lang w:val="nl-NL"/>
        </w:rPr>
        <w:t xml:space="preserve"> </w:t>
      </w:r>
      <w:r w:rsidRPr="00594620">
        <w:rPr>
          <w:rFonts w:asciiTheme="majorBidi" w:hAnsiTheme="majorBidi" w:cstheme="majorBidi"/>
          <w:lang w:val="nl-NL"/>
        </w:rPr>
        <w:t>Alexander (gelijk Curcius in ‘t einde van zijn achtste</w:t>
      </w:r>
      <w:r>
        <w:rPr>
          <w:rFonts w:asciiTheme="majorBidi" w:hAnsiTheme="majorBidi" w:cstheme="majorBidi"/>
          <w:lang w:val="nl-NL"/>
        </w:rPr>
        <w:t xml:space="preserve"> </w:t>
      </w:r>
      <w:r w:rsidRPr="00594620">
        <w:rPr>
          <w:rFonts w:asciiTheme="majorBidi" w:hAnsiTheme="majorBidi" w:cstheme="majorBidi"/>
          <w:lang w:val="nl-NL"/>
        </w:rPr>
        <w:t>boek zegt) achte minder de roem op de vyanden</w:t>
      </w:r>
      <w:r w:rsidR="00FF37F8">
        <w:rPr>
          <w:rFonts w:asciiTheme="majorBidi" w:hAnsiTheme="majorBidi" w:cstheme="majorBidi"/>
          <w:lang w:val="nl-NL"/>
        </w:rPr>
        <w:t xml:space="preserve">, </w:t>
      </w:r>
      <w:r w:rsidRPr="00594620">
        <w:rPr>
          <w:rFonts w:asciiTheme="majorBidi" w:hAnsiTheme="majorBidi" w:cstheme="majorBidi"/>
          <w:lang w:val="nl-NL"/>
        </w:rPr>
        <w:t>als op de</w:t>
      </w:r>
      <w:r w:rsidR="003768F8">
        <w:rPr>
          <w:rFonts w:asciiTheme="majorBidi" w:hAnsiTheme="majorBidi" w:cstheme="majorBidi"/>
          <w:lang w:val="nl-NL"/>
        </w:rPr>
        <w:t xml:space="preserve">  </w:t>
      </w:r>
      <w:r w:rsidRPr="00594620">
        <w:rPr>
          <w:rFonts w:asciiTheme="majorBidi" w:hAnsiTheme="majorBidi" w:cstheme="majorBidi"/>
          <w:lang w:val="nl-NL"/>
        </w:rPr>
        <w:t>burgers</w:t>
      </w:r>
      <w:r w:rsidR="00FF37F8">
        <w:rPr>
          <w:rFonts w:asciiTheme="majorBidi" w:hAnsiTheme="majorBidi" w:cstheme="majorBidi"/>
          <w:lang w:val="nl-NL"/>
        </w:rPr>
        <w:t xml:space="preserve">, </w:t>
      </w:r>
      <w:r w:rsidRPr="00594620">
        <w:rPr>
          <w:rFonts w:asciiTheme="majorBidi" w:hAnsiTheme="majorBidi" w:cstheme="majorBidi"/>
          <w:lang w:val="nl-NL"/>
        </w:rPr>
        <w:t>vermits hy geloofde dat zijn grootheit door de</w:t>
      </w:r>
      <w:r>
        <w:rPr>
          <w:rFonts w:asciiTheme="majorBidi" w:hAnsiTheme="majorBidi" w:cstheme="majorBidi"/>
          <w:lang w:val="nl-NL"/>
        </w:rPr>
        <w:t xml:space="preserve"> </w:t>
      </w:r>
      <w:r w:rsidRPr="00594620">
        <w:rPr>
          <w:rFonts w:asciiTheme="majorBidi" w:hAnsiTheme="majorBidi" w:cstheme="majorBidi"/>
          <w:lang w:val="nl-NL"/>
        </w:rPr>
        <w:t xml:space="preserve">zijnen </w:t>
      </w:r>
      <w:r w:rsidRPr="00594620">
        <w:rPr>
          <w:rFonts w:asciiTheme="majorBidi" w:hAnsiTheme="majorBidi" w:cstheme="majorBidi"/>
          <w:lang w:val="nl-NL"/>
        </w:rPr>
        <w:lastRenderedPageBreak/>
        <w:t>vernietigt en uitgeroeit kon worden</w:t>
      </w:r>
      <w:r w:rsidR="00FF37F8">
        <w:rPr>
          <w:rFonts w:asciiTheme="majorBidi" w:hAnsiTheme="majorBidi" w:cstheme="majorBidi"/>
          <w:lang w:val="nl-NL"/>
        </w:rPr>
        <w:t xml:space="preserve">, </w:t>
      </w:r>
      <w:r w:rsidRPr="00594620">
        <w:rPr>
          <w:rFonts w:asciiTheme="majorBidi" w:hAnsiTheme="majorBidi" w:cstheme="majorBidi"/>
          <w:lang w:val="nl-NL"/>
        </w:rPr>
        <w:t>enz. en hy voor</w:t>
      </w:r>
      <w:r>
        <w:rPr>
          <w:rFonts w:asciiTheme="majorBidi" w:hAnsiTheme="majorBidi" w:cstheme="majorBidi"/>
          <w:lang w:val="nl-NL"/>
        </w:rPr>
        <w:t xml:space="preserve"> </w:t>
      </w:r>
      <w:r w:rsidRPr="00594620">
        <w:rPr>
          <w:rFonts w:asciiTheme="majorBidi" w:hAnsiTheme="majorBidi" w:cstheme="majorBidi"/>
          <w:lang w:val="nl-NL"/>
        </w:rPr>
        <w:t>zijn noodlot vrezende</w:t>
      </w:r>
      <w:r w:rsidR="00FF37F8">
        <w:rPr>
          <w:rFonts w:asciiTheme="majorBidi" w:hAnsiTheme="majorBidi" w:cstheme="majorBidi"/>
          <w:lang w:val="nl-NL"/>
        </w:rPr>
        <w:t xml:space="preserve">, </w:t>
      </w:r>
      <w:r w:rsidRPr="00594620">
        <w:rPr>
          <w:rFonts w:asciiTheme="majorBidi" w:hAnsiTheme="majorBidi" w:cstheme="majorBidi"/>
          <w:lang w:val="nl-NL"/>
        </w:rPr>
        <w:t>verzoekt dit van zijn vrienden :</w:t>
      </w:r>
      <w:r w:rsidR="006F3162">
        <w:rPr>
          <w:rFonts w:asciiTheme="majorBidi" w:hAnsiTheme="majorBidi" w:cstheme="majorBidi"/>
          <w:lang w:val="nl-NL"/>
        </w:rPr>
        <w:t xml:space="preserve"> </w:t>
      </w:r>
      <w:r w:rsidRPr="003768F8">
        <w:rPr>
          <w:rFonts w:asciiTheme="majorBidi" w:hAnsiTheme="majorBidi" w:cstheme="majorBidi"/>
          <w:i/>
          <w:iCs/>
          <w:lang w:val="nl-NL"/>
        </w:rPr>
        <w:t>Maakt my</w:t>
      </w:r>
      <w:r w:rsidR="00FF37F8">
        <w:rPr>
          <w:rFonts w:asciiTheme="majorBidi" w:hAnsiTheme="majorBidi" w:cstheme="majorBidi"/>
          <w:lang w:val="nl-NL"/>
        </w:rPr>
        <w:t xml:space="preserve">, </w:t>
      </w:r>
      <w:r w:rsidR="003768F8">
        <w:rPr>
          <w:rFonts w:asciiTheme="majorBidi" w:hAnsiTheme="majorBidi" w:cstheme="majorBidi"/>
          <w:lang w:val="nl-NL"/>
        </w:rPr>
        <w:t>z</w:t>
      </w:r>
      <w:r w:rsidRPr="00594620">
        <w:rPr>
          <w:rFonts w:asciiTheme="majorBidi" w:hAnsiTheme="majorBidi" w:cstheme="majorBidi"/>
          <w:lang w:val="nl-NL"/>
        </w:rPr>
        <w:t>egt hy</w:t>
      </w:r>
      <w:r w:rsidR="00FF37F8">
        <w:rPr>
          <w:rFonts w:asciiTheme="majorBidi" w:hAnsiTheme="majorBidi" w:cstheme="majorBidi"/>
          <w:lang w:val="nl-NL"/>
        </w:rPr>
        <w:t xml:space="preserve">, </w:t>
      </w:r>
      <w:r w:rsidRPr="003768F8">
        <w:rPr>
          <w:rFonts w:asciiTheme="majorBidi" w:hAnsiTheme="majorBidi" w:cstheme="majorBidi"/>
          <w:i/>
          <w:iCs/>
          <w:lang w:val="nl-NL"/>
        </w:rPr>
        <w:t>van ‘t inwendig bedrog en lagen mijner huisgenoten veilig</w:t>
      </w:r>
      <w:r w:rsidR="00FF37F8" w:rsidRPr="003768F8">
        <w:rPr>
          <w:rFonts w:asciiTheme="majorBidi" w:hAnsiTheme="majorBidi" w:cstheme="majorBidi"/>
          <w:i/>
          <w:iCs/>
          <w:lang w:val="nl-NL"/>
        </w:rPr>
        <w:t xml:space="preserve">, </w:t>
      </w:r>
      <w:r w:rsidRPr="003768F8">
        <w:rPr>
          <w:rFonts w:asciiTheme="majorBidi" w:hAnsiTheme="majorBidi" w:cstheme="majorBidi"/>
          <w:i/>
          <w:iCs/>
          <w:lang w:val="nl-NL"/>
        </w:rPr>
        <w:t>en ik zal my onbeschroomdelijk in ‘t gevaar</w:t>
      </w:r>
      <w:r w:rsidR="006F3162" w:rsidRPr="003768F8">
        <w:rPr>
          <w:rFonts w:asciiTheme="majorBidi" w:hAnsiTheme="majorBidi" w:cstheme="majorBidi"/>
          <w:i/>
          <w:iCs/>
          <w:lang w:val="nl-NL"/>
        </w:rPr>
        <w:t xml:space="preserve"> </w:t>
      </w:r>
      <w:r w:rsidRPr="003768F8">
        <w:rPr>
          <w:rFonts w:asciiTheme="majorBidi" w:hAnsiTheme="majorBidi" w:cstheme="majorBidi"/>
          <w:i/>
          <w:iCs/>
          <w:lang w:val="nl-NL"/>
        </w:rPr>
        <w:t>van d’ oorlog en strijd begeven. Philippus was veiliger</w:t>
      </w:r>
      <w:r w:rsidR="006F3162" w:rsidRPr="003768F8">
        <w:rPr>
          <w:rFonts w:asciiTheme="majorBidi" w:hAnsiTheme="majorBidi" w:cstheme="majorBidi"/>
          <w:i/>
          <w:iCs/>
          <w:lang w:val="nl-NL"/>
        </w:rPr>
        <w:t xml:space="preserve"> </w:t>
      </w:r>
      <w:r w:rsidRPr="003768F8">
        <w:rPr>
          <w:rFonts w:asciiTheme="majorBidi" w:hAnsiTheme="majorBidi" w:cstheme="majorBidi"/>
          <w:i/>
          <w:iCs/>
          <w:lang w:val="nl-NL"/>
        </w:rPr>
        <w:t>in de strijd</w:t>
      </w:r>
      <w:r w:rsidR="00FF37F8" w:rsidRPr="003768F8">
        <w:rPr>
          <w:rFonts w:asciiTheme="majorBidi" w:hAnsiTheme="majorBidi" w:cstheme="majorBidi"/>
          <w:i/>
          <w:iCs/>
          <w:lang w:val="nl-NL"/>
        </w:rPr>
        <w:t xml:space="preserve">, </w:t>
      </w:r>
      <w:r w:rsidRPr="003768F8">
        <w:rPr>
          <w:rFonts w:asciiTheme="majorBidi" w:hAnsiTheme="majorBidi" w:cstheme="majorBidi"/>
          <w:i/>
          <w:iCs/>
          <w:lang w:val="nl-NL"/>
        </w:rPr>
        <w:t>dan in de Schouburg</w:t>
      </w:r>
      <w:r w:rsidR="003768F8">
        <w:rPr>
          <w:rFonts w:asciiTheme="majorBidi" w:hAnsiTheme="majorBidi" w:cstheme="majorBidi"/>
          <w:i/>
          <w:iCs/>
          <w:lang w:val="nl-NL"/>
        </w:rPr>
        <w:t>,</w:t>
      </w:r>
      <w:r w:rsidRPr="003768F8">
        <w:rPr>
          <w:rFonts w:asciiTheme="majorBidi" w:hAnsiTheme="majorBidi" w:cstheme="majorBidi"/>
          <w:i/>
          <w:iCs/>
          <w:lang w:val="nl-NL"/>
        </w:rPr>
        <w:t xml:space="preserve"> hy heeft de handen der Vyanden dikwils geschuwt</w:t>
      </w:r>
      <w:r w:rsidR="003768F8">
        <w:rPr>
          <w:rFonts w:asciiTheme="majorBidi" w:hAnsiTheme="majorBidi" w:cstheme="majorBidi"/>
          <w:i/>
          <w:iCs/>
          <w:lang w:val="nl-NL"/>
        </w:rPr>
        <w:t>,</w:t>
      </w:r>
      <w:r w:rsidRPr="003768F8">
        <w:rPr>
          <w:rFonts w:asciiTheme="majorBidi" w:hAnsiTheme="majorBidi" w:cstheme="majorBidi"/>
          <w:i/>
          <w:iCs/>
          <w:lang w:val="nl-NL"/>
        </w:rPr>
        <w:t xml:space="preserve"> maar kon die van de zijnen niet ontvluchten. En indien gy ook ‘t einde der andere Koningen</w:t>
      </w:r>
      <w:r w:rsidR="006F3162" w:rsidRPr="003768F8">
        <w:rPr>
          <w:rFonts w:asciiTheme="majorBidi" w:hAnsiTheme="majorBidi" w:cstheme="majorBidi"/>
          <w:i/>
          <w:iCs/>
          <w:lang w:val="nl-NL"/>
        </w:rPr>
        <w:t xml:space="preserve"> </w:t>
      </w:r>
      <w:r w:rsidRPr="003768F8">
        <w:rPr>
          <w:rFonts w:asciiTheme="majorBidi" w:hAnsiTheme="majorBidi" w:cstheme="majorBidi"/>
          <w:i/>
          <w:iCs/>
          <w:lang w:val="nl-NL"/>
        </w:rPr>
        <w:t>overweegt</w:t>
      </w:r>
      <w:r w:rsidR="00FF37F8" w:rsidRPr="003768F8">
        <w:rPr>
          <w:rFonts w:asciiTheme="majorBidi" w:hAnsiTheme="majorBidi" w:cstheme="majorBidi"/>
          <w:i/>
          <w:iCs/>
          <w:lang w:val="nl-NL"/>
        </w:rPr>
        <w:t xml:space="preserve">, </w:t>
      </w:r>
      <w:r w:rsidRPr="003768F8">
        <w:rPr>
          <w:rFonts w:asciiTheme="majorBidi" w:hAnsiTheme="majorBidi" w:cstheme="majorBidi"/>
          <w:i/>
          <w:iCs/>
          <w:lang w:val="nl-NL"/>
        </w:rPr>
        <w:t>gy zult</w:t>
      </w:r>
      <w:r w:rsidR="006F3162" w:rsidRPr="003768F8">
        <w:rPr>
          <w:rFonts w:asciiTheme="majorBidi" w:hAnsiTheme="majorBidi" w:cstheme="majorBidi"/>
          <w:i/>
          <w:iCs/>
          <w:lang w:val="nl-NL"/>
        </w:rPr>
        <w:t xml:space="preserve"> </w:t>
      </w:r>
      <w:r w:rsidRPr="003768F8">
        <w:rPr>
          <w:rFonts w:asciiTheme="majorBidi" w:hAnsiTheme="majorBidi" w:cstheme="majorBidi"/>
          <w:i/>
          <w:iCs/>
          <w:lang w:val="nl-NL"/>
        </w:rPr>
        <w:t>‘er meer tellen</w:t>
      </w:r>
      <w:r w:rsidR="00FF37F8" w:rsidRPr="003768F8">
        <w:rPr>
          <w:rFonts w:asciiTheme="majorBidi" w:hAnsiTheme="majorBidi" w:cstheme="majorBidi"/>
          <w:i/>
          <w:iCs/>
          <w:lang w:val="nl-NL"/>
        </w:rPr>
        <w:t xml:space="preserve">, </w:t>
      </w:r>
      <w:r w:rsidRPr="003768F8">
        <w:rPr>
          <w:rFonts w:asciiTheme="majorBidi" w:hAnsiTheme="majorBidi" w:cstheme="majorBidi"/>
          <w:i/>
          <w:iCs/>
          <w:lang w:val="nl-NL"/>
        </w:rPr>
        <w:t xml:space="preserve">die van </w:t>
      </w:r>
      <w:r w:rsidR="003768F8">
        <w:rPr>
          <w:rFonts w:asciiTheme="majorBidi" w:hAnsiTheme="majorBidi" w:cstheme="majorBidi"/>
          <w:i/>
          <w:iCs/>
          <w:lang w:val="nl-NL"/>
        </w:rPr>
        <w:t>h</w:t>
      </w:r>
      <w:r w:rsidRPr="003768F8">
        <w:rPr>
          <w:rFonts w:asciiTheme="majorBidi" w:hAnsiTheme="majorBidi" w:cstheme="majorBidi"/>
          <w:i/>
          <w:iCs/>
          <w:lang w:val="nl-NL"/>
        </w:rPr>
        <w:t>un eigen volk dan van de vyanden gedood zijn</w:t>
      </w:r>
      <w:r w:rsidRPr="00594620">
        <w:rPr>
          <w:rFonts w:asciiTheme="majorBidi" w:hAnsiTheme="majorBidi" w:cstheme="majorBidi"/>
          <w:lang w:val="nl-NL"/>
        </w:rPr>
        <w:t>; bezie het zesde</w:t>
      </w:r>
      <w:r>
        <w:rPr>
          <w:rFonts w:asciiTheme="majorBidi" w:hAnsiTheme="majorBidi" w:cstheme="majorBidi"/>
          <w:lang w:val="nl-NL"/>
        </w:rPr>
        <w:t xml:space="preserve"> </w:t>
      </w:r>
      <w:r w:rsidRPr="00594620">
        <w:rPr>
          <w:rFonts w:asciiTheme="majorBidi" w:hAnsiTheme="majorBidi" w:cstheme="majorBidi"/>
          <w:lang w:val="nl-NL"/>
        </w:rPr>
        <w:t>hooftdeel van Quintus Curcius negende boek. Om deze</w:t>
      </w:r>
      <w:r>
        <w:rPr>
          <w:rFonts w:asciiTheme="majorBidi" w:hAnsiTheme="majorBidi" w:cstheme="majorBidi"/>
          <w:lang w:val="nl-NL"/>
        </w:rPr>
        <w:t xml:space="preserve"> </w:t>
      </w:r>
      <w:r w:rsidRPr="00594620">
        <w:rPr>
          <w:rFonts w:asciiTheme="majorBidi" w:hAnsiTheme="majorBidi" w:cstheme="majorBidi"/>
          <w:lang w:val="nl-NL"/>
        </w:rPr>
        <w:t>oorzaak dan hebben de Koningen</w:t>
      </w:r>
      <w:r w:rsidR="00FF37F8">
        <w:rPr>
          <w:rFonts w:asciiTheme="majorBidi" w:hAnsiTheme="majorBidi" w:cstheme="majorBidi"/>
          <w:lang w:val="nl-NL"/>
        </w:rPr>
        <w:t xml:space="preserve">, </w:t>
      </w:r>
      <w:r w:rsidRPr="00594620">
        <w:rPr>
          <w:rFonts w:asciiTheme="majorBidi" w:hAnsiTheme="majorBidi" w:cstheme="majorBidi"/>
          <w:lang w:val="nl-NL"/>
        </w:rPr>
        <w:t>die eertijds de heerschappy</w:t>
      </w:r>
      <w:r w:rsidR="006F3162">
        <w:rPr>
          <w:rFonts w:asciiTheme="majorBidi" w:hAnsiTheme="majorBidi" w:cstheme="majorBidi"/>
          <w:lang w:val="nl-NL"/>
        </w:rPr>
        <w:t xml:space="preserve"> </w:t>
      </w:r>
      <w:r w:rsidRPr="00594620">
        <w:rPr>
          <w:rFonts w:asciiTheme="majorBidi" w:hAnsiTheme="majorBidi" w:cstheme="majorBidi"/>
          <w:lang w:val="nl-NL"/>
        </w:rPr>
        <w:t>aan zich hadden getrokken</w:t>
      </w:r>
      <w:r w:rsidR="00FF37F8">
        <w:rPr>
          <w:rFonts w:asciiTheme="majorBidi" w:hAnsiTheme="majorBidi" w:cstheme="majorBidi"/>
          <w:lang w:val="nl-NL"/>
        </w:rPr>
        <w:t xml:space="preserve">, </w:t>
      </w:r>
      <w:r w:rsidRPr="00594620">
        <w:rPr>
          <w:rFonts w:asciiTheme="majorBidi" w:hAnsiTheme="majorBidi" w:cstheme="majorBidi"/>
          <w:lang w:val="nl-NL"/>
        </w:rPr>
        <w:t>gepoogt d’ anderen te overreden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van’t gedacht der onsterfelijke Goden waren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om zich zeker en veilig temaken. Want zy oordeelden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hun onderzaten</w:t>
      </w:r>
      <w:r w:rsidR="00FF37F8">
        <w:rPr>
          <w:rFonts w:asciiTheme="majorBidi" w:hAnsiTheme="majorBidi" w:cstheme="majorBidi"/>
          <w:lang w:val="nl-NL"/>
        </w:rPr>
        <w:t xml:space="preserve">, </w:t>
      </w:r>
      <w:r w:rsidRPr="00594620">
        <w:rPr>
          <w:rFonts w:asciiTheme="majorBidi" w:hAnsiTheme="majorBidi" w:cstheme="majorBidi"/>
          <w:lang w:val="nl-NL"/>
        </w:rPr>
        <w:t>en alle anderen hen niet</w:t>
      </w:r>
      <w:r w:rsidR="00FF37F8">
        <w:rPr>
          <w:rFonts w:asciiTheme="majorBidi" w:hAnsiTheme="majorBidi" w:cstheme="majorBidi"/>
          <w:lang w:val="nl-NL"/>
        </w:rPr>
        <w:t xml:space="preserve">, </w:t>
      </w:r>
      <w:r w:rsidRPr="00594620">
        <w:rPr>
          <w:rFonts w:asciiTheme="majorBidi" w:hAnsiTheme="majorBidi" w:cstheme="majorBidi"/>
          <w:lang w:val="nl-NL"/>
        </w:rPr>
        <w:t>als</w:t>
      </w:r>
      <w:r>
        <w:rPr>
          <w:rFonts w:asciiTheme="majorBidi" w:hAnsiTheme="majorBidi" w:cstheme="majorBidi"/>
          <w:lang w:val="nl-NL"/>
        </w:rPr>
        <w:t xml:space="preserve"> </w:t>
      </w:r>
      <w:r w:rsidRPr="00594620">
        <w:rPr>
          <w:rFonts w:asciiTheme="majorBidi" w:hAnsiTheme="majorBidi" w:cstheme="majorBidi"/>
          <w:lang w:val="nl-NL"/>
        </w:rPr>
        <w:t>huns gelijken moesten aanzien</w:t>
      </w:r>
      <w:r w:rsidR="00FF37F8">
        <w:rPr>
          <w:rFonts w:asciiTheme="majorBidi" w:hAnsiTheme="majorBidi" w:cstheme="majorBidi"/>
          <w:lang w:val="nl-NL"/>
        </w:rPr>
        <w:t xml:space="preserve">, </w:t>
      </w:r>
      <w:r w:rsidRPr="00594620">
        <w:rPr>
          <w:rFonts w:asciiTheme="majorBidi" w:hAnsiTheme="majorBidi" w:cstheme="majorBidi"/>
          <w:lang w:val="nl-NL"/>
        </w:rPr>
        <w:t>maar geloven dat zy goden waren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 dat zy zich gewilliglijk van hen zouden laten</w:t>
      </w:r>
      <w:r>
        <w:rPr>
          <w:rFonts w:asciiTheme="majorBidi" w:hAnsiTheme="majorBidi" w:cstheme="majorBidi"/>
          <w:lang w:val="nl-NL"/>
        </w:rPr>
        <w:t xml:space="preserve"> </w:t>
      </w:r>
      <w:r w:rsidRPr="00594620">
        <w:rPr>
          <w:rFonts w:asciiTheme="majorBidi" w:hAnsiTheme="majorBidi" w:cstheme="majorBidi"/>
          <w:lang w:val="nl-NL"/>
        </w:rPr>
        <w:t>bestieren</w:t>
      </w:r>
      <w:r w:rsidR="00FF37F8">
        <w:rPr>
          <w:rFonts w:asciiTheme="majorBidi" w:hAnsiTheme="majorBidi" w:cstheme="majorBidi"/>
          <w:lang w:val="nl-NL"/>
        </w:rPr>
        <w:t xml:space="preserve">, </w:t>
      </w:r>
      <w:r w:rsidRPr="00594620">
        <w:rPr>
          <w:rFonts w:asciiTheme="majorBidi" w:hAnsiTheme="majorBidi" w:cstheme="majorBidi"/>
          <w:lang w:val="nl-NL"/>
        </w:rPr>
        <w:t>en zich lichtelijk aan hen overgeven. In dezervoegen</w:t>
      </w:r>
      <w:r>
        <w:rPr>
          <w:rFonts w:asciiTheme="majorBidi" w:hAnsiTheme="majorBidi" w:cstheme="majorBidi"/>
          <w:lang w:val="nl-NL"/>
        </w:rPr>
        <w:t xml:space="preserve"> </w:t>
      </w:r>
      <w:r w:rsidRPr="00594620">
        <w:rPr>
          <w:rFonts w:asciiTheme="majorBidi" w:hAnsiTheme="majorBidi" w:cstheme="majorBidi"/>
          <w:lang w:val="nl-NL"/>
        </w:rPr>
        <w:t>overrede Augustus de Romeinen</w:t>
      </w:r>
      <w:r w:rsidR="00FF37F8">
        <w:rPr>
          <w:rFonts w:asciiTheme="majorBidi" w:hAnsiTheme="majorBidi" w:cstheme="majorBidi"/>
          <w:lang w:val="nl-NL"/>
        </w:rPr>
        <w:t xml:space="preserve">, </w:t>
      </w:r>
      <w:r w:rsidRPr="00594620">
        <w:rPr>
          <w:rFonts w:asciiTheme="majorBidi" w:hAnsiTheme="majorBidi" w:cstheme="majorBidi"/>
          <w:lang w:val="nl-NL"/>
        </w:rPr>
        <w:t>dat hy van Aeneas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van dewelke men geloofde</w:t>
      </w:r>
      <w:r w:rsidR="00FF37F8">
        <w:rPr>
          <w:rFonts w:asciiTheme="majorBidi" w:hAnsiTheme="majorBidi" w:cstheme="majorBidi"/>
          <w:lang w:val="nl-NL"/>
        </w:rPr>
        <w:t xml:space="preserve">, </w:t>
      </w:r>
      <w:r w:rsidRPr="00594620">
        <w:rPr>
          <w:rFonts w:asciiTheme="majorBidi" w:hAnsiTheme="majorBidi" w:cstheme="majorBidi"/>
          <w:lang w:val="nl-NL"/>
        </w:rPr>
        <w:t>dat hy Venus zoon was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plaats onder de Goden had</w:t>
      </w:r>
      <w:r w:rsidR="00FF37F8">
        <w:rPr>
          <w:rFonts w:asciiTheme="majorBidi" w:hAnsiTheme="majorBidi" w:cstheme="majorBidi"/>
          <w:lang w:val="nl-NL"/>
        </w:rPr>
        <w:t xml:space="preserve">, </w:t>
      </w:r>
      <w:r w:rsidRPr="00594620">
        <w:rPr>
          <w:rFonts w:asciiTheme="majorBidi" w:hAnsiTheme="majorBidi" w:cstheme="majorBidi"/>
          <w:lang w:val="nl-NL"/>
        </w:rPr>
        <w:t>was gesproten : en wilde dat</w:t>
      </w:r>
      <w:r>
        <w:rPr>
          <w:rFonts w:asciiTheme="majorBidi" w:hAnsiTheme="majorBidi" w:cstheme="majorBidi"/>
          <w:lang w:val="nl-NL"/>
        </w:rPr>
        <w:t xml:space="preserve"> </w:t>
      </w:r>
      <w:r w:rsidRPr="00594620">
        <w:rPr>
          <w:rFonts w:asciiTheme="majorBidi" w:hAnsiTheme="majorBidi" w:cstheme="majorBidi"/>
          <w:lang w:val="nl-NL"/>
        </w:rPr>
        <w:t>men hem met tempelen en met beeldpenningen</w:t>
      </w:r>
      <w:r w:rsidR="00FF37F8">
        <w:rPr>
          <w:rFonts w:asciiTheme="majorBidi" w:hAnsiTheme="majorBidi" w:cstheme="majorBidi"/>
          <w:lang w:val="nl-NL"/>
        </w:rPr>
        <w:t xml:space="preserve">, </w:t>
      </w:r>
      <w:r w:rsidRPr="00594620">
        <w:rPr>
          <w:rFonts w:asciiTheme="majorBidi" w:hAnsiTheme="majorBidi" w:cstheme="majorBidi"/>
          <w:lang w:val="nl-NL"/>
        </w:rPr>
        <w:t>door Priesters en</w:t>
      </w:r>
      <w:r w:rsidR="006F3162">
        <w:rPr>
          <w:rFonts w:asciiTheme="majorBidi" w:hAnsiTheme="majorBidi" w:cstheme="majorBidi"/>
          <w:lang w:val="nl-NL"/>
        </w:rPr>
        <w:t xml:space="preserve"> </w:t>
      </w:r>
      <w:r w:rsidRPr="00594620">
        <w:rPr>
          <w:rFonts w:asciiTheme="majorBidi" w:hAnsiTheme="majorBidi" w:cstheme="majorBidi"/>
          <w:lang w:val="nl-NL"/>
        </w:rPr>
        <w:t>Offeraars zou eeren ; bezie ‘t eerste boek van Tacitus</w:t>
      </w:r>
      <w:r>
        <w:rPr>
          <w:rFonts w:asciiTheme="majorBidi" w:hAnsiTheme="majorBidi" w:cstheme="majorBidi"/>
          <w:lang w:val="nl-NL"/>
        </w:rPr>
        <w:t xml:space="preserve"> </w:t>
      </w:r>
      <w:r w:rsidRPr="00594620">
        <w:rPr>
          <w:rFonts w:asciiTheme="majorBidi" w:hAnsiTheme="majorBidi" w:cstheme="majorBidi"/>
          <w:lang w:val="nl-NL"/>
        </w:rPr>
        <w:t>Jaarboeken. Alexander wilde als Jupiters zoon gegroet</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00BE30BE">
        <w:rPr>
          <w:rFonts w:asciiTheme="majorBidi" w:hAnsiTheme="majorBidi" w:cstheme="majorBidi"/>
          <w:lang w:val="nl-NL"/>
        </w:rPr>
        <w:t>‘t welk hy met voordacht en</w:t>
      </w:r>
      <w:r w:rsidRPr="00594620">
        <w:rPr>
          <w:rFonts w:asciiTheme="majorBidi" w:hAnsiTheme="majorBidi" w:cstheme="majorBidi"/>
          <w:lang w:val="nl-NL"/>
        </w:rPr>
        <w:t xml:space="preserve"> berading</w:t>
      </w:r>
      <w:r w:rsidR="00FF37F8">
        <w:rPr>
          <w:rFonts w:asciiTheme="majorBidi" w:hAnsiTheme="majorBidi" w:cstheme="majorBidi"/>
          <w:lang w:val="nl-NL"/>
        </w:rPr>
        <w:t xml:space="preserve">, </w:t>
      </w:r>
      <w:r w:rsidRPr="00594620">
        <w:rPr>
          <w:rFonts w:asciiTheme="majorBidi" w:hAnsiTheme="majorBidi" w:cstheme="majorBidi"/>
          <w:lang w:val="nl-NL"/>
        </w:rPr>
        <w:t>niet uit verwaantheit</w:t>
      </w:r>
      <w:r>
        <w:rPr>
          <w:rFonts w:asciiTheme="majorBidi" w:hAnsiTheme="majorBidi" w:cstheme="majorBidi"/>
          <w:lang w:val="nl-NL"/>
        </w:rPr>
        <w:t xml:space="preserve"> </w:t>
      </w:r>
      <w:r w:rsidRPr="00594620">
        <w:rPr>
          <w:rFonts w:asciiTheme="majorBidi" w:hAnsiTheme="majorBidi" w:cstheme="majorBidi"/>
          <w:lang w:val="nl-NL"/>
        </w:rPr>
        <w:t>schijnt gedaan te hebben</w:t>
      </w:r>
      <w:r w:rsidR="00FF37F8">
        <w:rPr>
          <w:rFonts w:asciiTheme="majorBidi" w:hAnsiTheme="majorBidi" w:cstheme="majorBidi"/>
          <w:lang w:val="nl-NL"/>
        </w:rPr>
        <w:t xml:space="preserve">, </w:t>
      </w:r>
      <w:r w:rsidRPr="00594620">
        <w:rPr>
          <w:rFonts w:asciiTheme="majorBidi" w:hAnsiTheme="majorBidi" w:cstheme="majorBidi"/>
          <w:lang w:val="nl-NL"/>
        </w:rPr>
        <w:t>gelijk zijn antwoord</w:t>
      </w:r>
      <w:r>
        <w:rPr>
          <w:rFonts w:asciiTheme="majorBidi" w:hAnsiTheme="majorBidi" w:cstheme="majorBidi"/>
          <w:lang w:val="nl-NL"/>
        </w:rPr>
        <w:t xml:space="preserve"> </w:t>
      </w:r>
      <w:r w:rsidRPr="00594620">
        <w:rPr>
          <w:rFonts w:asciiTheme="majorBidi" w:hAnsiTheme="majorBidi" w:cstheme="majorBidi"/>
          <w:lang w:val="nl-NL"/>
        </w:rPr>
        <w:t xml:space="preserve">op Hermolaus lasterreden te kennen geeft: </w:t>
      </w:r>
      <w:r w:rsidRPr="00BE30BE">
        <w:rPr>
          <w:rFonts w:asciiTheme="majorBidi" w:hAnsiTheme="majorBidi" w:cstheme="majorBidi"/>
          <w:i/>
          <w:iCs/>
          <w:lang w:val="nl-NL"/>
        </w:rPr>
        <w:t>Dit was</w:t>
      </w:r>
      <w:r w:rsidR="00FF37F8">
        <w:rPr>
          <w:rFonts w:asciiTheme="majorBidi" w:hAnsiTheme="majorBidi" w:cstheme="majorBidi"/>
          <w:lang w:val="nl-NL"/>
        </w:rPr>
        <w:t xml:space="preserve">, </w:t>
      </w:r>
      <w:r w:rsidRPr="00594620">
        <w:rPr>
          <w:rFonts w:asciiTheme="majorBidi" w:hAnsiTheme="majorBidi" w:cstheme="majorBidi"/>
          <w:lang w:val="nl-NL"/>
        </w:rPr>
        <w:t>zegt</w:t>
      </w:r>
      <w:r>
        <w:rPr>
          <w:rFonts w:asciiTheme="majorBidi" w:hAnsiTheme="majorBidi" w:cstheme="majorBidi"/>
          <w:lang w:val="nl-NL"/>
        </w:rPr>
        <w:t xml:space="preserve"> </w:t>
      </w:r>
      <w:r w:rsidRPr="00594620">
        <w:rPr>
          <w:rFonts w:asciiTheme="majorBidi" w:hAnsiTheme="majorBidi" w:cstheme="majorBidi"/>
          <w:lang w:val="nl-NL"/>
        </w:rPr>
        <w:t>hy</w:t>
      </w:r>
      <w:r w:rsidR="00FF37F8">
        <w:rPr>
          <w:rFonts w:asciiTheme="majorBidi" w:hAnsiTheme="majorBidi" w:cstheme="majorBidi"/>
          <w:lang w:val="nl-NL"/>
        </w:rPr>
        <w:t xml:space="preserve">, </w:t>
      </w:r>
      <w:r w:rsidRPr="00BE30BE">
        <w:rPr>
          <w:rFonts w:asciiTheme="majorBidi" w:hAnsiTheme="majorBidi" w:cstheme="majorBidi"/>
          <w:i/>
          <w:iCs/>
          <w:lang w:val="nl-NL"/>
        </w:rPr>
        <w:t>byna belagchenswaerdig dat Hermolaus van my verzocht</w:t>
      </w:r>
      <w:r w:rsidR="006F3162" w:rsidRPr="00BE30BE">
        <w:rPr>
          <w:rFonts w:asciiTheme="majorBidi" w:hAnsiTheme="majorBidi" w:cstheme="majorBidi"/>
          <w:i/>
          <w:iCs/>
          <w:lang w:val="nl-NL"/>
        </w:rPr>
        <w:t xml:space="preserve"> </w:t>
      </w:r>
      <w:r w:rsidRPr="00BE30BE">
        <w:rPr>
          <w:rFonts w:asciiTheme="majorBidi" w:hAnsiTheme="majorBidi" w:cstheme="majorBidi"/>
          <w:i/>
          <w:iCs/>
          <w:lang w:val="nl-NL"/>
        </w:rPr>
        <w:t>dat ik Jupiter</w:t>
      </w:r>
      <w:r w:rsidR="00FF37F8" w:rsidRPr="00BE30BE">
        <w:rPr>
          <w:rFonts w:asciiTheme="majorBidi" w:hAnsiTheme="majorBidi" w:cstheme="majorBidi"/>
          <w:i/>
          <w:iCs/>
          <w:lang w:val="nl-NL"/>
        </w:rPr>
        <w:t xml:space="preserve">, </w:t>
      </w:r>
      <w:r w:rsidRPr="00BE30BE">
        <w:rPr>
          <w:rFonts w:asciiTheme="majorBidi" w:hAnsiTheme="majorBidi" w:cstheme="majorBidi"/>
          <w:i/>
          <w:iCs/>
          <w:lang w:val="nl-NL"/>
        </w:rPr>
        <w:t>door welkers Godspraak ik erkent word</w:t>
      </w:r>
      <w:r w:rsidR="00FF37F8" w:rsidRPr="00BE30BE">
        <w:rPr>
          <w:rFonts w:asciiTheme="majorBidi" w:hAnsiTheme="majorBidi" w:cstheme="majorBidi"/>
          <w:i/>
          <w:iCs/>
          <w:lang w:val="nl-NL"/>
        </w:rPr>
        <w:t xml:space="preserve">, </w:t>
      </w:r>
      <w:r w:rsidRPr="00BE30BE">
        <w:rPr>
          <w:rFonts w:asciiTheme="majorBidi" w:hAnsiTheme="majorBidi" w:cstheme="majorBidi"/>
          <w:i/>
          <w:iCs/>
          <w:lang w:val="nl-NL"/>
        </w:rPr>
        <w:t xml:space="preserve">zou tegenstreven. Is </w:t>
      </w:r>
      <w:r w:rsidR="00BE30BE">
        <w:rPr>
          <w:rFonts w:asciiTheme="majorBidi" w:hAnsiTheme="majorBidi" w:cstheme="majorBidi"/>
          <w:i/>
          <w:iCs/>
          <w:lang w:val="nl-NL"/>
        </w:rPr>
        <w:t>‘</w:t>
      </w:r>
      <w:r w:rsidRPr="00BE30BE">
        <w:rPr>
          <w:rFonts w:asciiTheme="majorBidi" w:hAnsiTheme="majorBidi" w:cstheme="majorBidi"/>
          <w:i/>
          <w:iCs/>
          <w:lang w:val="nl-NL"/>
        </w:rPr>
        <w:t>t ook in mijn macht wat de Goden my antwoorden ? Hy heeft de</w:t>
      </w:r>
      <w:r w:rsidR="00BE30BE">
        <w:rPr>
          <w:rFonts w:asciiTheme="majorBidi" w:hAnsiTheme="majorBidi" w:cstheme="majorBidi"/>
          <w:i/>
          <w:iCs/>
          <w:lang w:val="nl-NL"/>
        </w:rPr>
        <w:t xml:space="preserve"> </w:t>
      </w:r>
      <w:r w:rsidRPr="00BE30BE">
        <w:rPr>
          <w:rFonts w:asciiTheme="majorBidi" w:hAnsiTheme="majorBidi" w:cstheme="majorBidi"/>
          <w:i/>
          <w:iCs/>
          <w:lang w:val="nl-NL"/>
        </w:rPr>
        <w:t>naam van zoon my aangeboden en</w:t>
      </w:r>
      <w:r w:rsidR="00BE30BE">
        <w:rPr>
          <w:rFonts w:asciiTheme="majorBidi" w:hAnsiTheme="majorBidi" w:cstheme="majorBidi"/>
          <w:i/>
          <w:iCs/>
          <w:lang w:val="nl-NL"/>
        </w:rPr>
        <w:t xml:space="preserve"> </w:t>
      </w:r>
      <w:r w:rsidRPr="00BE30BE">
        <w:rPr>
          <w:rFonts w:asciiTheme="majorBidi" w:hAnsiTheme="majorBidi" w:cstheme="majorBidi"/>
          <w:i/>
          <w:iCs/>
          <w:lang w:val="nl-NL"/>
        </w:rPr>
        <w:t>’t was niet vreemd</w:t>
      </w:r>
      <w:r w:rsidR="00FF37F8" w:rsidRPr="00BE30BE">
        <w:rPr>
          <w:rFonts w:asciiTheme="majorBidi" w:hAnsiTheme="majorBidi" w:cstheme="majorBidi"/>
          <w:i/>
          <w:iCs/>
          <w:lang w:val="nl-NL"/>
        </w:rPr>
        <w:t xml:space="preserve">, </w:t>
      </w:r>
      <w:r w:rsidRPr="00BE30BE">
        <w:rPr>
          <w:rFonts w:asciiTheme="majorBidi" w:hAnsiTheme="majorBidi" w:cstheme="majorBidi"/>
          <w:i/>
          <w:iCs/>
          <w:lang w:val="nl-NL"/>
        </w:rPr>
        <w:t xml:space="preserve">dat wy </w:t>
      </w:r>
      <w:r w:rsidRPr="00BE30BE">
        <w:rPr>
          <w:rFonts w:asciiTheme="majorBidi" w:hAnsiTheme="majorBidi" w:cstheme="majorBidi"/>
          <w:lang w:val="nl-NL"/>
        </w:rPr>
        <w:t>(merk wel)</w:t>
      </w:r>
      <w:r w:rsidRPr="00BE30BE">
        <w:rPr>
          <w:rFonts w:asciiTheme="majorBidi" w:hAnsiTheme="majorBidi" w:cstheme="majorBidi"/>
          <w:i/>
          <w:iCs/>
          <w:lang w:val="nl-NL"/>
        </w:rPr>
        <w:t xml:space="preserve"> voor die zaken</w:t>
      </w:r>
      <w:r w:rsidR="00FF37F8" w:rsidRPr="00BE30BE">
        <w:rPr>
          <w:rFonts w:asciiTheme="majorBidi" w:hAnsiTheme="majorBidi" w:cstheme="majorBidi"/>
          <w:i/>
          <w:iCs/>
          <w:lang w:val="nl-NL"/>
        </w:rPr>
        <w:t xml:space="preserve">, </w:t>
      </w:r>
      <w:r w:rsidRPr="00BE30BE">
        <w:rPr>
          <w:rFonts w:asciiTheme="majorBidi" w:hAnsiTheme="majorBidi" w:cstheme="majorBidi"/>
          <w:i/>
          <w:iCs/>
          <w:lang w:val="nl-NL"/>
        </w:rPr>
        <w:t xml:space="preserve">die wy </w:t>
      </w:r>
      <w:r w:rsidR="00BE30BE">
        <w:rPr>
          <w:rFonts w:asciiTheme="majorBidi" w:hAnsiTheme="majorBidi" w:cstheme="majorBidi"/>
          <w:i/>
          <w:iCs/>
          <w:lang w:val="nl-NL"/>
        </w:rPr>
        <w:t>uit uitvoerden dezelfde aannamen</w:t>
      </w:r>
      <w:r w:rsidRPr="00BE30BE">
        <w:rPr>
          <w:rFonts w:asciiTheme="majorBidi" w:hAnsiTheme="majorBidi" w:cstheme="majorBidi"/>
          <w:i/>
          <w:iCs/>
          <w:lang w:val="nl-NL"/>
        </w:rPr>
        <w:t>. Ik wensch</w:t>
      </w:r>
      <w:r w:rsidR="00FF37F8" w:rsidRPr="00BE30BE">
        <w:rPr>
          <w:rFonts w:asciiTheme="majorBidi" w:hAnsiTheme="majorBidi" w:cstheme="majorBidi"/>
          <w:i/>
          <w:iCs/>
          <w:lang w:val="nl-NL"/>
        </w:rPr>
        <w:t>,</w:t>
      </w:r>
      <w:r w:rsidR="006F3162" w:rsidRPr="00BE30BE">
        <w:rPr>
          <w:rFonts w:asciiTheme="majorBidi" w:hAnsiTheme="majorBidi" w:cstheme="majorBidi"/>
          <w:i/>
          <w:iCs/>
          <w:lang w:val="nl-NL"/>
        </w:rPr>
        <w:t xml:space="preserve"> </w:t>
      </w:r>
      <w:r w:rsidRPr="00BE30BE">
        <w:rPr>
          <w:rFonts w:asciiTheme="majorBidi" w:hAnsiTheme="majorBidi" w:cstheme="majorBidi"/>
          <w:i/>
          <w:iCs/>
          <w:lang w:val="nl-NL"/>
        </w:rPr>
        <w:t>dat de Indianen ook geloofden dat ik een God was. Want d’</w:t>
      </w:r>
      <w:r w:rsidR="006F3162" w:rsidRPr="00BE30BE">
        <w:rPr>
          <w:rFonts w:asciiTheme="majorBidi" w:hAnsiTheme="majorBidi" w:cstheme="majorBidi"/>
          <w:i/>
          <w:iCs/>
          <w:lang w:val="nl-NL"/>
        </w:rPr>
        <w:t xml:space="preserve"> </w:t>
      </w:r>
      <w:r w:rsidRPr="00BE30BE">
        <w:rPr>
          <w:rFonts w:asciiTheme="majorBidi" w:hAnsiTheme="majorBidi" w:cstheme="majorBidi"/>
          <w:i/>
          <w:iCs/>
          <w:lang w:val="nl-NL"/>
        </w:rPr>
        <w:t>oorlogen bestaan door ‘t gerucht en ‘t geen dat valschelijk gelooft word heeft dikmaals de plaats van ‘t ware verkregen</w:t>
      </w:r>
      <w:r w:rsidR="00BE30BE">
        <w:rPr>
          <w:rFonts w:asciiTheme="majorBidi" w:hAnsiTheme="majorBidi" w:cstheme="majorBidi"/>
          <w:i/>
          <w:iCs/>
          <w:lang w:val="nl-NL"/>
        </w:rPr>
        <w:t>;</w:t>
      </w:r>
      <w:r>
        <w:rPr>
          <w:rFonts w:asciiTheme="majorBidi" w:hAnsiTheme="majorBidi" w:cstheme="majorBidi"/>
          <w:lang w:val="nl-NL"/>
        </w:rPr>
        <w:t xml:space="preserve"> </w:t>
      </w:r>
      <w:r w:rsidRPr="00594620">
        <w:rPr>
          <w:rFonts w:asciiTheme="majorBidi" w:hAnsiTheme="majorBidi" w:cstheme="majorBidi"/>
          <w:lang w:val="nl-NL"/>
        </w:rPr>
        <w:t>bezie ‘t achtste hooftdeel van Curtius achtste boek.</w:t>
      </w:r>
      <w:r>
        <w:rPr>
          <w:rFonts w:asciiTheme="majorBidi" w:hAnsiTheme="majorBidi" w:cstheme="majorBidi"/>
          <w:lang w:val="nl-NL"/>
        </w:rPr>
        <w:t xml:space="preserve"> </w:t>
      </w:r>
      <w:r w:rsidRPr="00594620">
        <w:rPr>
          <w:rFonts w:asciiTheme="majorBidi" w:hAnsiTheme="majorBidi" w:cstheme="majorBidi"/>
          <w:lang w:val="nl-NL"/>
        </w:rPr>
        <w:t>Door welke weinige woorden hy voortvaart met de geveinsde zaak scherpzinniglijk aan d’</w:t>
      </w:r>
      <w:r w:rsidR="006F3162">
        <w:rPr>
          <w:rFonts w:asciiTheme="majorBidi" w:hAnsiTheme="majorBidi" w:cstheme="majorBidi"/>
          <w:lang w:val="nl-NL"/>
        </w:rPr>
        <w:t xml:space="preserve"> </w:t>
      </w:r>
      <w:r w:rsidRPr="00594620">
        <w:rPr>
          <w:rFonts w:asciiTheme="majorBidi" w:hAnsiTheme="majorBidi" w:cstheme="majorBidi"/>
          <w:lang w:val="nl-NL"/>
        </w:rPr>
        <w:t>onkundigen vroed te maken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te gelijk d’</w:t>
      </w:r>
      <w:r w:rsidR="006F3162">
        <w:rPr>
          <w:rFonts w:asciiTheme="majorBidi" w:hAnsiTheme="majorBidi" w:cstheme="majorBidi"/>
          <w:lang w:val="nl-NL"/>
        </w:rPr>
        <w:t xml:space="preserve"> </w:t>
      </w:r>
      <w:r w:rsidRPr="00594620">
        <w:rPr>
          <w:rFonts w:asciiTheme="majorBidi" w:hAnsiTheme="majorBidi" w:cstheme="majorBidi"/>
          <w:lang w:val="nl-NL"/>
        </w:rPr>
        <w:t>oorzaak van de veinzing aan te wijzen. Dit wierd</w:t>
      </w:r>
      <w:r>
        <w:rPr>
          <w:rFonts w:asciiTheme="majorBidi" w:hAnsiTheme="majorBidi" w:cstheme="majorBidi"/>
          <w:lang w:val="nl-NL"/>
        </w:rPr>
        <w:t xml:space="preserve"> </w:t>
      </w:r>
      <w:r w:rsidRPr="00594620">
        <w:rPr>
          <w:rFonts w:asciiTheme="majorBidi" w:hAnsiTheme="majorBidi" w:cstheme="majorBidi"/>
          <w:lang w:val="nl-NL"/>
        </w:rPr>
        <w:t>ook van Cleo gedaan</w:t>
      </w:r>
      <w:r w:rsidR="00FF37F8">
        <w:rPr>
          <w:rFonts w:asciiTheme="majorBidi" w:hAnsiTheme="majorBidi" w:cstheme="majorBidi"/>
          <w:lang w:val="nl-NL"/>
        </w:rPr>
        <w:t xml:space="preserve">, </w:t>
      </w:r>
      <w:r w:rsidRPr="00594620">
        <w:rPr>
          <w:rFonts w:asciiTheme="majorBidi" w:hAnsiTheme="majorBidi" w:cstheme="majorBidi"/>
          <w:lang w:val="nl-NL"/>
        </w:rPr>
        <w:t>namelijk in zijn vertoog</w:t>
      </w:r>
      <w:r w:rsidR="00FF37F8">
        <w:rPr>
          <w:rFonts w:asciiTheme="majorBidi" w:hAnsiTheme="majorBidi" w:cstheme="majorBidi"/>
          <w:lang w:val="nl-NL"/>
        </w:rPr>
        <w:t xml:space="preserve">, </w:t>
      </w:r>
      <w:r w:rsidRPr="00594620">
        <w:rPr>
          <w:rFonts w:asciiTheme="majorBidi" w:hAnsiTheme="majorBidi" w:cstheme="majorBidi"/>
          <w:lang w:val="nl-NL"/>
        </w:rPr>
        <w:t>daar door</w:t>
      </w:r>
      <w:r>
        <w:rPr>
          <w:rFonts w:asciiTheme="majorBidi" w:hAnsiTheme="majorBidi" w:cstheme="majorBidi"/>
          <w:lang w:val="nl-NL"/>
        </w:rPr>
        <w:t xml:space="preserve"> </w:t>
      </w:r>
      <w:r w:rsidRPr="00594620">
        <w:rPr>
          <w:rFonts w:asciiTheme="majorBidi" w:hAnsiTheme="majorBidi" w:cstheme="majorBidi"/>
          <w:lang w:val="nl-NL"/>
        </w:rPr>
        <w:t>hy de Macedoniers poogde te overreden</w:t>
      </w:r>
      <w:r w:rsidR="00FF37F8">
        <w:rPr>
          <w:rFonts w:asciiTheme="majorBidi" w:hAnsiTheme="majorBidi" w:cstheme="majorBidi"/>
          <w:lang w:val="nl-NL"/>
        </w:rPr>
        <w:t xml:space="preserve">, </w:t>
      </w:r>
      <w:r w:rsidRPr="00594620">
        <w:rPr>
          <w:rFonts w:asciiTheme="majorBidi" w:hAnsiTheme="majorBidi" w:cstheme="majorBidi"/>
          <w:lang w:val="nl-NL"/>
        </w:rPr>
        <w:t>dat zy den Konink</w:t>
      </w:r>
      <w:r>
        <w:rPr>
          <w:rFonts w:asciiTheme="majorBidi" w:hAnsiTheme="majorBidi" w:cstheme="majorBidi"/>
          <w:lang w:val="nl-NL"/>
        </w:rPr>
        <w:t xml:space="preserve"> </w:t>
      </w:r>
      <w:r w:rsidRPr="00594620">
        <w:rPr>
          <w:rFonts w:asciiTheme="majorBidi" w:hAnsiTheme="majorBidi" w:cstheme="majorBidi"/>
          <w:lang w:val="nl-NL"/>
        </w:rPr>
        <w:t>believen zouden. Want na dat hy met Alexanders lof</w:t>
      </w:r>
      <w:r w:rsidR="00FF37F8">
        <w:rPr>
          <w:rFonts w:asciiTheme="majorBidi" w:hAnsiTheme="majorBidi" w:cstheme="majorBidi"/>
          <w:lang w:val="nl-NL"/>
        </w:rPr>
        <w:t xml:space="preserve">, </w:t>
      </w:r>
      <w:r w:rsidRPr="00594620">
        <w:rPr>
          <w:rFonts w:asciiTheme="majorBidi" w:hAnsiTheme="majorBidi" w:cstheme="majorBidi"/>
          <w:lang w:val="nl-NL"/>
        </w:rPr>
        <w:t>met</w:t>
      </w:r>
      <w:r>
        <w:rPr>
          <w:rFonts w:asciiTheme="majorBidi" w:hAnsiTheme="majorBidi" w:cstheme="majorBidi"/>
          <w:lang w:val="nl-NL"/>
        </w:rPr>
        <w:t xml:space="preserve"> </w:t>
      </w:r>
      <w:r w:rsidRPr="00594620">
        <w:rPr>
          <w:rFonts w:asciiTheme="majorBidi" w:hAnsiTheme="majorBidi" w:cstheme="majorBidi"/>
          <w:lang w:val="nl-NL"/>
        </w:rPr>
        <w:t>verwondering te verhalen</w:t>
      </w:r>
      <w:r w:rsidR="00FF37F8">
        <w:rPr>
          <w:rFonts w:asciiTheme="majorBidi" w:hAnsiTheme="majorBidi" w:cstheme="majorBidi"/>
          <w:lang w:val="nl-NL"/>
        </w:rPr>
        <w:t xml:space="preserve">, </w:t>
      </w:r>
      <w:r w:rsidR="00A30514">
        <w:rPr>
          <w:rFonts w:asciiTheme="majorBidi" w:hAnsiTheme="majorBidi" w:cstheme="majorBidi"/>
          <w:lang w:val="nl-NL"/>
        </w:rPr>
        <w:t>en des</w:t>
      </w:r>
      <w:r w:rsidRPr="00594620">
        <w:rPr>
          <w:rFonts w:asciiTheme="majorBidi" w:hAnsiTheme="majorBidi" w:cstheme="majorBidi"/>
          <w:lang w:val="nl-NL"/>
        </w:rPr>
        <w:t>zelfs verdiensten op te tellen</w:t>
      </w:r>
      <w:r>
        <w:rPr>
          <w:rFonts w:asciiTheme="majorBidi" w:hAnsiTheme="majorBidi" w:cstheme="majorBidi"/>
          <w:lang w:val="nl-NL"/>
        </w:rPr>
        <w:t xml:space="preserve"> </w:t>
      </w:r>
      <w:r w:rsidRPr="00594620">
        <w:rPr>
          <w:rFonts w:asciiTheme="majorBidi" w:hAnsiTheme="majorBidi" w:cstheme="majorBidi"/>
          <w:lang w:val="nl-NL"/>
        </w:rPr>
        <w:t>aan de veinzing schijn van waarheit had gegeven</w:t>
      </w:r>
      <w:r w:rsidR="00FF37F8">
        <w:rPr>
          <w:rFonts w:asciiTheme="majorBidi" w:hAnsiTheme="majorBidi" w:cstheme="majorBidi"/>
          <w:lang w:val="nl-NL"/>
        </w:rPr>
        <w:t xml:space="preserve">, </w:t>
      </w:r>
      <w:r w:rsidRPr="00594620">
        <w:rPr>
          <w:rFonts w:asciiTheme="majorBidi" w:hAnsiTheme="majorBidi" w:cstheme="majorBidi"/>
          <w:lang w:val="nl-NL"/>
        </w:rPr>
        <w:t>gaat</w:t>
      </w:r>
      <w:r>
        <w:rPr>
          <w:rFonts w:asciiTheme="majorBidi" w:hAnsiTheme="majorBidi" w:cstheme="majorBidi"/>
          <w:lang w:val="nl-NL"/>
        </w:rPr>
        <w:t xml:space="preserve"> </w:t>
      </w:r>
      <w:r w:rsidRPr="00594620">
        <w:rPr>
          <w:rFonts w:asciiTheme="majorBidi" w:hAnsiTheme="majorBidi" w:cstheme="majorBidi"/>
          <w:lang w:val="nl-NL"/>
        </w:rPr>
        <w:t>hy tot nutti</w:t>
      </w:r>
      <w:r w:rsidR="00A30514">
        <w:rPr>
          <w:rFonts w:asciiTheme="majorBidi" w:hAnsiTheme="majorBidi" w:cstheme="majorBidi"/>
          <w:lang w:val="nl-NL"/>
        </w:rPr>
        <w:t xml:space="preserve">gheit van de zaak dus voort : </w:t>
      </w:r>
      <w:r w:rsidRPr="00A30514">
        <w:rPr>
          <w:rFonts w:asciiTheme="majorBidi" w:hAnsiTheme="majorBidi" w:cstheme="majorBidi"/>
          <w:i/>
          <w:iCs/>
          <w:lang w:val="nl-NL"/>
        </w:rPr>
        <w:t>Dat de Terzianen niet alleenlijk godvruchtiglijk</w:t>
      </w:r>
      <w:r w:rsidR="00FF37F8" w:rsidRPr="00A30514">
        <w:rPr>
          <w:rFonts w:asciiTheme="majorBidi" w:hAnsiTheme="majorBidi" w:cstheme="majorBidi"/>
          <w:i/>
          <w:iCs/>
          <w:lang w:val="nl-NL"/>
        </w:rPr>
        <w:t xml:space="preserve">, </w:t>
      </w:r>
      <w:r w:rsidRPr="00A30514">
        <w:rPr>
          <w:rFonts w:asciiTheme="majorBidi" w:hAnsiTheme="majorBidi" w:cstheme="majorBidi"/>
          <w:i/>
          <w:iCs/>
          <w:lang w:val="nl-NL"/>
        </w:rPr>
        <w:t>maar ook voorzichtelijk hun Koningen onder de Goden eerden</w:t>
      </w:r>
      <w:r w:rsidR="00FF37F8" w:rsidRPr="00A30514">
        <w:rPr>
          <w:rFonts w:asciiTheme="majorBidi" w:hAnsiTheme="majorBidi" w:cstheme="majorBidi"/>
          <w:i/>
          <w:iCs/>
          <w:lang w:val="nl-NL"/>
        </w:rPr>
        <w:t xml:space="preserve">, </w:t>
      </w:r>
      <w:r w:rsidRPr="00A30514">
        <w:rPr>
          <w:rFonts w:asciiTheme="majorBidi" w:hAnsiTheme="majorBidi" w:cstheme="majorBidi"/>
          <w:i/>
          <w:iCs/>
          <w:lang w:val="nl-NL"/>
        </w:rPr>
        <w:t>dewijl d’</w:t>
      </w:r>
      <w:r w:rsidR="006F3162" w:rsidRPr="00A30514">
        <w:rPr>
          <w:rFonts w:asciiTheme="majorBidi" w:hAnsiTheme="majorBidi" w:cstheme="majorBidi"/>
          <w:i/>
          <w:iCs/>
          <w:lang w:val="nl-NL"/>
        </w:rPr>
        <w:t xml:space="preserve"> </w:t>
      </w:r>
      <w:r w:rsidRPr="00A30514">
        <w:rPr>
          <w:rFonts w:asciiTheme="majorBidi" w:hAnsiTheme="majorBidi" w:cstheme="majorBidi"/>
          <w:i/>
          <w:iCs/>
          <w:lang w:val="nl-NL"/>
        </w:rPr>
        <w:t>achtbaarheit en ‘t gezach van de heerschappy</w:t>
      </w:r>
      <w:r w:rsidR="00FF37F8" w:rsidRPr="00A30514">
        <w:rPr>
          <w:rFonts w:asciiTheme="majorBidi" w:hAnsiTheme="majorBidi" w:cstheme="majorBidi"/>
          <w:i/>
          <w:iCs/>
          <w:lang w:val="nl-NL"/>
        </w:rPr>
        <w:t xml:space="preserve">, </w:t>
      </w:r>
      <w:r w:rsidRPr="00A30514">
        <w:rPr>
          <w:rFonts w:asciiTheme="majorBidi" w:hAnsiTheme="majorBidi" w:cstheme="majorBidi"/>
          <w:i/>
          <w:iCs/>
          <w:lang w:val="nl-NL"/>
        </w:rPr>
        <w:t>de beschutting en bescherming van de welstand was. En eindelijk besluit hy : dat hy als de Konink ter maaltijd ging zijn ligchaam op d’ aarde</w:t>
      </w:r>
      <w:r w:rsidR="006F3162" w:rsidRPr="00A30514">
        <w:rPr>
          <w:rFonts w:asciiTheme="majorBidi" w:hAnsiTheme="majorBidi" w:cstheme="majorBidi"/>
          <w:i/>
          <w:iCs/>
          <w:lang w:val="nl-NL"/>
        </w:rPr>
        <w:t xml:space="preserve"> </w:t>
      </w:r>
      <w:r w:rsidRPr="00A30514">
        <w:rPr>
          <w:rFonts w:asciiTheme="majorBidi" w:hAnsiTheme="majorBidi" w:cstheme="majorBidi"/>
          <w:i/>
          <w:iCs/>
          <w:lang w:val="nl-NL"/>
        </w:rPr>
        <w:t>ne</w:t>
      </w:r>
      <w:r w:rsidR="00A30514">
        <w:rPr>
          <w:rFonts w:asciiTheme="majorBidi" w:hAnsiTheme="majorBidi" w:cstheme="majorBidi"/>
          <w:i/>
          <w:iCs/>
          <w:lang w:val="nl-NL"/>
        </w:rPr>
        <w:t>ê</w:t>
      </w:r>
      <w:r w:rsidRPr="00A30514">
        <w:rPr>
          <w:rFonts w:asciiTheme="majorBidi" w:hAnsiTheme="majorBidi" w:cstheme="majorBidi"/>
          <w:i/>
          <w:iCs/>
          <w:lang w:val="nl-NL"/>
        </w:rPr>
        <w:t>r zou strekken</w:t>
      </w:r>
      <w:r w:rsidR="00FF37F8" w:rsidRPr="00A30514">
        <w:rPr>
          <w:rFonts w:asciiTheme="majorBidi" w:hAnsiTheme="majorBidi" w:cstheme="majorBidi"/>
          <w:i/>
          <w:iCs/>
          <w:lang w:val="nl-NL"/>
        </w:rPr>
        <w:t xml:space="preserve">, </w:t>
      </w:r>
      <w:r w:rsidRPr="00A30514">
        <w:rPr>
          <w:rFonts w:asciiTheme="majorBidi" w:hAnsiTheme="majorBidi" w:cstheme="majorBidi"/>
          <w:i/>
          <w:iCs/>
          <w:lang w:val="nl-NL"/>
        </w:rPr>
        <w:t>dat d’ anderen desgelijks behoorde te doen en inzonderheit de genen</w:t>
      </w:r>
      <w:r w:rsidR="00FF37F8" w:rsidRPr="00A30514">
        <w:rPr>
          <w:rFonts w:asciiTheme="majorBidi" w:hAnsiTheme="majorBidi" w:cstheme="majorBidi"/>
          <w:i/>
          <w:iCs/>
          <w:lang w:val="nl-NL"/>
        </w:rPr>
        <w:t xml:space="preserve">, </w:t>
      </w:r>
      <w:r w:rsidRPr="00A30514">
        <w:rPr>
          <w:rFonts w:asciiTheme="majorBidi" w:hAnsiTheme="majorBidi" w:cstheme="majorBidi"/>
          <w:i/>
          <w:iCs/>
          <w:lang w:val="nl-NL"/>
        </w:rPr>
        <w:t>die met wijsheit begaaft waren</w:t>
      </w:r>
      <w:r w:rsidRPr="00594620">
        <w:rPr>
          <w:rFonts w:asciiTheme="majorBidi" w:hAnsiTheme="majorBidi" w:cstheme="majorBidi"/>
          <w:lang w:val="nl-NL"/>
        </w:rPr>
        <w:t xml:space="preserve"> ; bezie ‘t vijfde hooftdeel van </w:t>
      </w:r>
      <w:r w:rsidR="00A30514">
        <w:rPr>
          <w:rFonts w:asciiTheme="majorBidi" w:hAnsiTheme="majorBidi" w:cstheme="majorBidi"/>
          <w:lang w:val="nl-NL"/>
        </w:rPr>
        <w:t>z</w:t>
      </w:r>
      <w:r w:rsidRPr="00594620">
        <w:rPr>
          <w:rFonts w:asciiTheme="majorBidi" w:hAnsiTheme="majorBidi" w:cstheme="majorBidi"/>
          <w:lang w:val="nl-NL"/>
        </w:rPr>
        <w:t>ijn achtste boek. Maar</w:t>
      </w:r>
      <w:r>
        <w:rPr>
          <w:rFonts w:asciiTheme="majorBidi" w:hAnsiTheme="majorBidi" w:cstheme="majorBidi"/>
          <w:lang w:val="nl-NL"/>
        </w:rPr>
        <w:t xml:space="preserve"> </w:t>
      </w:r>
      <w:r w:rsidRPr="00594620">
        <w:rPr>
          <w:rFonts w:asciiTheme="majorBidi" w:hAnsiTheme="majorBidi" w:cstheme="majorBidi"/>
          <w:lang w:val="nl-NL"/>
        </w:rPr>
        <w:t>de Macedoniers waren wijzer</w:t>
      </w:r>
      <w:r w:rsidR="00FF37F8">
        <w:rPr>
          <w:rFonts w:asciiTheme="majorBidi" w:hAnsiTheme="majorBidi" w:cstheme="majorBidi"/>
          <w:lang w:val="nl-NL"/>
        </w:rPr>
        <w:t xml:space="preserve">, </w:t>
      </w:r>
      <w:r w:rsidRPr="00594620">
        <w:rPr>
          <w:rFonts w:asciiTheme="majorBidi" w:hAnsiTheme="majorBidi" w:cstheme="majorBidi"/>
          <w:lang w:val="nl-NL"/>
        </w:rPr>
        <w:t>en de menschen</w:t>
      </w:r>
      <w:r w:rsidR="00FF37F8">
        <w:rPr>
          <w:rFonts w:asciiTheme="majorBidi" w:hAnsiTheme="majorBidi" w:cstheme="majorBidi"/>
          <w:lang w:val="nl-NL"/>
        </w:rPr>
        <w:t xml:space="preserve">, </w:t>
      </w:r>
      <w:r w:rsidRPr="00594620">
        <w:rPr>
          <w:rFonts w:asciiTheme="majorBidi" w:hAnsiTheme="majorBidi" w:cstheme="majorBidi"/>
          <w:lang w:val="nl-NL"/>
        </w:rPr>
        <w:t>zo zy niet</w:t>
      </w:r>
      <w:r>
        <w:rPr>
          <w:rFonts w:asciiTheme="majorBidi" w:hAnsiTheme="majorBidi" w:cstheme="majorBidi"/>
          <w:lang w:val="nl-NL"/>
        </w:rPr>
        <w:t xml:space="preserve"> </w:t>
      </w:r>
      <w:r w:rsidRPr="00594620">
        <w:rPr>
          <w:rFonts w:asciiTheme="majorBidi" w:hAnsiTheme="majorBidi" w:cstheme="majorBidi"/>
          <w:lang w:val="nl-NL"/>
        </w:rPr>
        <w:t>gantschelijk onbezuist zijn</w:t>
      </w:r>
      <w:r w:rsidR="00FF37F8">
        <w:rPr>
          <w:rFonts w:asciiTheme="majorBidi" w:hAnsiTheme="majorBidi" w:cstheme="majorBidi"/>
          <w:lang w:val="nl-NL"/>
        </w:rPr>
        <w:t xml:space="preserve">, </w:t>
      </w:r>
      <w:r w:rsidRPr="00594620">
        <w:rPr>
          <w:rFonts w:asciiTheme="majorBidi" w:hAnsiTheme="majorBidi" w:cstheme="majorBidi"/>
          <w:lang w:val="nl-NL"/>
        </w:rPr>
        <w:t>lijden niet</w:t>
      </w:r>
      <w:r w:rsidR="00FF37F8">
        <w:rPr>
          <w:rFonts w:asciiTheme="majorBidi" w:hAnsiTheme="majorBidi" w:cstheme="majorBidi"/>
          <w:lang w:val="nl-NL"/>
        </w:rPr>
        <w:t xml:space="preserve">, </w:t>
      </w:r>
      <w:r w:rsidRPr="00594620">
        <w:rPr>
          <w:rFonts w:asciiTheme="majorBidi" w:hAnsiTheme="majorBidi" w:cstheme="majorBidi"/>
          <w:lang w:val="nl-NL"/>
        </w:rPr>
        <w:t>dat men hen zo opentlijk</w:t>
      </w:r>
      <w:r>
        <w:rPr>
          <w:rFonts w:asciiTheme="majorBidi" w:hAnsiTheme="majorBidi" w:cstheme="majorBidi"/>
          <w:lang w:val="nl-NL"/>
        </w:rPr>
        <w:t xml:space="preserve"> </w:t>
      </w:r>
      <w:r w:rsidRPr="00594620">
        <w:rPr>
          <w:rFonts w:asciiTheme="majorBidi" w:hAnsiTheme="majorBidi" w:cstheme="majorBidi"/>
          <w:lang w:val="nl-NL"/>
        </w:rPr>
        <w:t>bedriegt</w:t>
      </w:r>
      <w:r w:rsidR="00FF37F8">
        <w:rPr>
          <w:rFonts w:asciiTheme="majorBidi" w:hAnsiTheme="majorBidi" w:cstheme="majorBidi"/>
          <w:lang w:val="nl-NL"/>
        </w:rPr>
        <w:t xml:space="preserve">, </w:t>
      </w:r>
      <w:r w:rsidRPr="00594620">
        <w:rPr>
          <w:rFonts w:asciiTheme="majorBidi" w:hAnsiTheme="majorBidi" w:cstheme="majorBidi"/>
          <w:lang w:val="nl-NL"/>
        </w:rPr>
        <w:t>en van onderzaten tot onnutte slaven</w:t>
      </w:r>
      <w:r>
        <w:rPr>
          <w:rFonts w:asciiTheme="majorBidi" w:hAnsiTheme="majorBidi" w:cstheme="majorBidi"/>
          <w:lang w:val="nl-NL"/>
        </w:rPr>
        <w:t xml:space="preserve"> </w:t>
      </w:r>
      <w:r w:rsidRPr="00594620">
        <w:rPr>
          <w:rFonts w:asciiTheme="majorBidi" w:hAnsiTheme="majorBidi" w:cstheme="majorBidi"/>
          <w:lang w:val="nl-NL"/>
        </w:rPr>
        <w:t>voor zich maakt. Doch anderen hebben lichtelijker de menschen</w:t>
      </w:r>
      <w:r w:rsidR="006F3162">
        <w:rPr>
          <w:rFonts w:asciiTheme="majorBidi" w:hAnsiTheme="majorBidi" w:cstheme="majorBidi"/>
          <w:lang w:val="nl-NL"/>
        </w:rPr>
        <w:t xml:space="preserve"> </w:t>
      </w:r>
      <w:r w:rsidRPr="00594620">
        <w:rPr>
          <w:rFonts w:asciiTheme="majorBidi" w:hAnsiTheme="majorBidi" w:cstheme="majorBidi"/>
          <w:lang w:val="nl-NL"/>
        </w:rPr>
        <w:t>konnen vroed maken</w:t>
      </w:r>
      <w:r w:rsidR="00FF37F8">
        <w:rPr>
          <w:rFonts w:asciiTheme="majorBidi" w:hAnsiTheme="majorBidi" w:cstheme="majorBidi"/>
          <w:lang w:val="nl-NL"/>
        </w:rPr>
        <w:t xml:space="preserve">, </w:t>
      </w:r>
      <w:r w:rsidRPr="00594620">
        <w:rPr>
          <w:rFonts w:asciiTheme="majorBidi" w:hAnsiTheme="majorBidi" w:cstheme="majorBidi"/>
          <w:lang w:val="nl-NL"/>
        </w:rPr>
        <w:t>dan de Hoogheit heilig is</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op aarde Gods plaats bekleed</w:t>
      </w:r>
      <w:r w:rsidR="00FF37F8">
        <w:rPr>
          <w:rFonts w:asciiTheme="majorBidi" w:hAnsiTheme="majorBidi" w:cstheme="majorBidi"/>
          <w:lang w:val="nl-NL"/>
        </w:rPr>
        <w:t xml:space="preserve">, </w:t>
      </w:r>
      <w:r w:rsidRPr="00594620">
        <w:rPr>
          <w:rFonts w:asciiTheme="majorBidi" w:hAnsiTheme="majorBidi" w:cstheme="majorBidi"/>
          <w:lang w:val="nl-NL"/>
        </w:rPr>
        <w:t>en van God</w:t>
      </w:r>
      <w:r w:rsidR="00FF37F8">
        <w:rPr>
          <w:rFonts w:asciiTheme="majorBidi" w:hAnsiTheme="majorBidi" w:cstheme="majorBidi"/>
          <w:lang w:val="nl-NL"/>
        </w:rPr>
        <w:t xml:space="preserve">, </w:t>
      </w:r>
      <w:r w:rsidRPr="00594620">
        <w:rPr>
          <w:rFonts w:asciiTheme="majorBidi" w:hAnsiTheme="majorBidi" w:cstheme="majorBidi"/>
          <w:lang w:val="nl-NL"/>
        </w:rPr>
        <w:t>niet van de</w:t>
      </w:r>
      <w:r>
        <w:rPr>
          <w:rFonts w:asciiTheme="majorBidi" w:hAnsiTheme="majorBidi" w:cstheme="majorBidi"/>
          <w:lang w:val="nl-NL"/>
        </w:rPr>
        <w:t xml:space="preserve"> </w:t>
      </w:r>
      <w:r w:rsidRPr="00594620">
        <w:rPr>
          <w:rFonts w:asciiTheme="majorBidi" w:hAnsiTheme="majorBidi" w:cstheme="majorBidi"/>
          <w:lang w:val="nl-NL"/>
        </w:rPr>
        <w:t>stemming en bewilliging der menschen gestelt</w:t>
      </w:r>
      <w:r w:rsidR="00FF37F8">
        <w:rPr>
          <w:rFonts w:asciiTheme="majorBidi" w:hAnsiTheme="majorBidi" w:cstheme="majorBidi"/>
          <w:lang w:val="nl-NL"/>
        </w:rPr>
        <w:t xml:space="preserve">, </w:t>
      </w:r>
      <w:r w:rsidRPr="00594620">
        <w:rPr>
          <w:rFonts w:asciiTheme="majorBidi" w:hAnsiTheme="majorBidi" w:cstheme="majorBidi"/>
          <w:lang w:val="nl-NL"/>
        </w:rPr>
        <w:t>maar door</w:t>
      </w:r>
      <w:r>
        <w:rPr>
          <w:rFonts w:asciiTheme="majorBidi" w:hAnsiTheme="majorBidi" w:cstheme="majorBidi"/>
          <w:lang w:val="nl-NL"/>
        </w:rPr>
        <w:t xml:space="preserve"> </w:t>
      </w:r>
      <w:r w:rsidRPr="00594620">
        <w:rPr>
          <w:rFonts w:asciiTheme="majorBidi" w:hAnsiTheme="majorBidi" w:cstheme="majorBidi"/>
          <w:lang w:val="nl-NL"/>
        </w:rPr>
        <w:t>een bezondere voorzienigheit en Goddelijke hulp bewaart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verdedigt word. En op deze wijze hebben d’</w:t>
      </w:r>
      <w:r w:rsidR="006F3162">
        <w:rPr>
          <w:rFonts w:asciiTheme="majorBidi" w:hAnsiTheme="majorBidi" w:cstheme="majorBidi"/>
          <w:lang w:val="nl-NL"/>
        </w:rPr>
        <w:t xml:space="preserve"> </w:t>
      </w:r>
      <w:r w:rsidRPr="00594620">
        <w:rPr>
          <w:rFonts w:asciiTheme="majorBidi" w:hAnsiTheme="majorBidi" w:cstheme="majorBidi"/>
          <w:lang w:val="nl-NL"/>
        </w:rPr>
        <w:t>oppervorsten</w:t>
      </w:r>
      <w:r w:rsidR="006F3162">
        <w:rPr>
          <w:rFonts w:asciiTheme="majorBidi" w:hAnsiTheme="majorBidi" w:cstheme="majorBidi"/>
          <w:lang w:val="nl-NL"/>
        </w:rPr>
        <w:t xml:space="preserve"> </w:t>
      </w:r>
      <w:r w:rsidRPr="00594620">
        <w:rPr>
          <w:rFonts w:asciiTheme="majorBidi" w:hAnsiTheme="majorBidi" w:cstheme="majorBidi"/>
          <w:lang w:val="nl-NL"/>
        </w:rPr>
        <w:t>tot zekerheit van hun heerschappy</w:t>
      </w:r>
      <w:r w:rsidR="00FF37F8">
        <w:rPr>
          <w:rFonts w:asciiTheme="majorBidi" w:hAnsiTheme="majorBidi" w:cstheme="majorBidi"/>
          <w:lang w:val="nl-NL"/>
        </w:rPr>
        <w:t xml:space="preserve">, </w:t>
      </w:r>
      <w:r w:rsidRPr="00594620">
        <w:rPr>
          <w:rFonts w:asciiTheme="majorBidi" w:hAnsiTheme="majorBidi" w:cstheme="majorBidi"/>
          <w:lang w:val="nl-NL"/>
        </w:rPr>
        <w:t>andere dingen</w:t>
      </w:r>
      <w:r w:rsidR="00A30514">
        <w:rPr>
          <w:rFonts w:asciiTheme="majorBidi" w:hAnsiTheme="majorBidi" w:cstheme="majorBidi"/>
          <w:lang w:val="nl-NL"/>
        </w:rPr>
        <w:t xml:space="preserve">  </w:t>
      </w:r>
      <w:r w:rsidRPr="00594620">
        <w:rPr>
          <w:rFonts w:asciiTheme="majorBidi" w:hAnsiTheme="majorBidi" w:cstheme="majorBidi"/>
          <w:lang w:val="nl-NL"/>
        </w:rPr>
        <w:t>bedacht</w:t>
      </w:r>
      <w:r w:rsidR="00FF37F8">
        <w:rPr>
          <w:rFonts w:asciiTheme="majorBidi" w:hAnsiTheme="majorBidi" w:cstheme="majorBidi"/>
          <w:lang w:val="nl-NL"/>
        </w:rPr>
        <w:t xml:space="preserve">, </w:t>
      </w:r>
      <w:r w:rsidRPr="00594620">
        <w:rPr>
          <w:rFonts w:asciiTheme="majorBidi" w:hAnsiTheme="majorBidi" w:cstheme="majorBidi"/>
          <w:lang w:val="nl-NL"/>
        </w:rPr>
        <w:t>die ik hier alle varen laat : en op dat ik tot de</w:t>
      </w:r>
      <w:r>
        <w:rPr>
          <w:rFonts w:asciiTheme="majorBidi" w:hAnsiTheme="majorBidi" w:cstheme="majorBidi"/>
          <w:lang w:val="nl-NL"/>
        </w:rPr>
        <w:t xml:space="preserve"> </w:t>
      </w:r>
      <w:r w:rsidRPr="00594620">
        <w:rPr>
          <w:rFonts w:asciiTheme="majorBidi" w:hAnsiTheme="majorBidi" w:cstheme="majorBidi"/>
          <w:lang w:val="nl-NL"/>
        </w:rPr>
        <w:t>dingen</w:t>
      </w:r>
      <w:r w:rsidR="00FF37F8">
        <w:rPr>
          <w:rFonts w:asciiTheme="majorBidi" w:hAnsiTheme="majorBidi" w:cstheme="majorBidi"/>
          <w:lang w:val="nl-NL"/>
        </w:rPr>
        <w:t xml:space="preserve">, </w:t>
      </w:r>
      <w:r w:rsidRPr="00594620">
        <w:rPr>
          <w:rFonts w:asciiTheme="majorBidi" w:hAnsiTheme="majorBidi" w:cstheme="majorBidi"/>
          <w:lang w:val="nl-NL"/>
        </w:rPr>
        <w:t>die ik voorgenomen heb</w:t>
      </w:r>
      <w:r w:rsidR="00FF37F8">
        <w:rPr>
          <w:rFonts w:asciiTheme="majorBidi" w:hAnsiTheme="majorBidi" w:cstheme="majorBidi"/>
          <w:lang w:val="nl-NL"/>
        </w:rPr>
        <w:t xml:space="preserve">, </w:t>
      </w:r>
      <w:r w:rsidRPr="00594620">
        <w:rPr>
          <w:rFonts w:asciiTheme="majorBidi" w:hAnsiTheme="majorBidi" w:cstheme="majorBidi"/>
          <w:lang w:val="nl-NL"/>
        </w:rPr>
        <w:t>zou komen</w:t>
      </w:r>
      <w:r w:rsidR="00FF37F8">
        <w:rPr>
          <w:rFonts w:asciiTheme="majorBidi" w:hAnsiTheme="majorBidi" w:cstheme="majorBidi"/>
          <w:lang w:val="nl-NL"/>
        </w:rPr>
        <w:t xml:space="preserve">, </w:t>
      </w:r>
      <w:r w:rsidRPr="00594620">
        <w:rPr>
          <w:rFonts w:asciiTheme="majorBidi" w:hAnsiTheme="majorBidi" w:cstheme="majorBidi"/>
          <w:lang w:val="nl-NL"/>
        </w:rPr>
        <w:t>zo zal ik</w:t>
      </w:r>
      <w:r w:rsidR="00FF37F8">
        <w:rPr>
          <w:rFonts w:asciiTheme="majorBidi" w:hAnsiTheme="majorBidi" w:cstheme="majorBidi"/>
          <w:lang w:val="nl-NL"/>
        </w:rPr>
        <w:t xml:space="preserve">, </w:t>
      </w:r>
      <w:r w:rsidRPr="00594620">
        <w:rPr>
          <w:rFonts w:asciiTheme="majorBidi" w:hAnsiTheme="majorBidi" w:cstheme="majorBidi"/>
          <w:lang w:val="nl-NL"/>
        </w:rPr>
        <w:t>gelijk</w:t>
      </w:r>
      <w:r w:rsidR="006F3162">
        <w:rPr>
          <w:rFonts w:asciiTheme="majorBidi" w:hAnsiTheme="majorBidi" w:cstheme="majorBidi"/>
          <w:lang w:val="nl-NL"/>
        </w:rPr>
        <w:t xml:space="preserve"> </w:t>
      </w:r>
      <w:r w:rsidRPr="00594620">
        <w:rPr>
          <w:rFonts w:asciiTheme="majorBidi" w:hAnsiTheme="majorBidi" w:cstheme="majorBidi"/>
          <w:lang w:val="nl-NL"/>
        </w:rPr>
        <w:t>ik gezegt heb</w:t>
      </w:r>
      <w:r w:rsidR="00FF37F8">
        <w:rPr>
          <w:rFonts w:asciiTheme="majorBidi" w:hAnsiTheme="majorBidi" w:cstheme="majorBidi"/>
          <w:lang w:val="nl-NL"/>
        </w:rPr>
        <w:t xml:space="preserve">, </w:t>
      </w:r>
      <w:r w:rsidRPr="00594620">
        <w:rPr>
          <w:rFonts w:asciiTheme="majorBidi" w:hAnsiTheme="majorBidi" w:cstheme="majorBidi"/>
          <w:lang w:val="nl-NL"/>
        </w:rPr>
        <w:t>alleenlijk het geen aanmerken en overwegen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eertijds de Goddelijke openbaring tot dit einde</w:t>
      </w:r>
      <w:r>
        <w:rPr>
          <w:rFonts w:asciiTheme="majorBidi" w:hAnsiTheme="majorBidi" w:cstheme="majorBidi"/>
          <w:lang w:val="nl-NL"/>
        </w:rPr>
        <w:t xml:space="preserve"> </w:t>
      </w:r>
      <w:r w:rsidRPr="00594620">
        <w:rPr>
          <w:rFonts w:asciiTheme="majorBidi" w:hAnsiTheme="majorBidi" w:cstheme="majorBidi"/>
          <w:lang w:val="nl-NL"/>
        </w:rPr>
        <w:t>en oogmerk aan Mozes geleert</w:t>
      </w:r>
      <w:r w:rsidR="00A30514">
        <w:rPr>
          <w:rFonts w:asciiTheme="majorBidi" w:hAnsiTheme="majorBidi" w:cstheme="majorBidi"/>
          <w:lang w:val="nl-NL"/>
        </w:rPr>
        <w:t xml:space="preserve"> </w:t>
      </w:r>
      <w:r w:rsidRPr="00594620">
        <w:rPr>
          <w:rFonts w:asciiTheme="majorBidi" w:hAnsiTheme="majorBidi" w:cstheme="majorBidi"/>
          <w:lang w:val="nl-NL"/>
        </w:rPr>
        <w:t>en aangewezen heeft.</w:t>
      </w:r>
    </w:p>
    <w:p w:rsidR="000F2651" w:rsidRDefault="00594620" w:rsidP="000F2651">
      <w:pPr>
        <w:spacing w:after="0" w:line="240" w:lineRule="auto"/>
        <w:ind w:firstLine="720"/>
        <w:rPr>
          <w:rFonts w:asciiTheme="majorBidi" w:hAnsiTheme="majorBidi" w:cstheme="majorBidi"/>
          <w:lang w:val="nl-NL"/>
        </w:rPr>
      </w:pPr>
      <w:r w:rsidRPr="00594620">
        <w:rPr>
          <w:rFonts w:asciiTheme="majorBidi" w:hAnsiTheme="majorBidi" w:cstheme="majorBidi"/>
          <w:lang w:val="nl-NL"/>
        </w:rPr>
        <w:t>Wy hebben hier voor in ‘t vijfde hooftdeel gezegt</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Hebreen</w:t>
      </w:r>
      <w:r w:rsidR="00FF37F8">
        <w:rPr>
          <w:rFonts w:asciiTheme="majorBidi" w:hAnsiTheme="majorBidi" w:cstheme="majorBidi"/>
          <w:lang w:val="nl-NL"/>
        </w:rPr>
        <w:t xml:space="preserve">, </w:t>
      </w:r>
      <w:r w:rsidRPr="00594620">
        <w:rPr>
          <w:rFonts w:asciiTheme="majorBidi" w:hAnsiTheme="majorBidi" w:cstheme="majorBidi"/>
          <w:lang w:val="nl-NL"/>
        </w:rPr>
        <w:t>na dat zy uit Egypten waren getrokken</w:t>
      </w:r>
      <w:r w:rsidR="00FF37F8">
        <w:rPr>
          <w:rFonts w:asciiTheme="majorBidi" w:hAnsiTheme="majorBidi" w:cstheme="majorBidi"/>
          <w:lang w:val="nl-NL"/>
        </w:rPr>
        <w:t xml:space="preserve">, </w:t>
      </w:r>
      <w:r w:rsidRPr="00594620">
        <w:rPr>
          <w:rFonts w:asciiTheme="majorBidi" w:hAnsiTheme="majorBidi" w:cstheme="majorBidi"/>
          <w:lang w:val="nl-NL"/>
        </w:rPr>
        <w:t>niet meer</w:t>
      </w:r>
      <w:r>
        <w:rPr>
          <w:rFonts w:asciiTheme="majorBidi" w:hAnsiTheme="majorBidi" w:cstheme="majorBidi"/>
          <w:lang w:val="nl-NL"/>
        </w:rPr>
        <w:t xml:space="preserve"> </w:t>
      </w:r>
      <w:r w:rsidRPr="00594620">
        <w:rPr>
          <w:rFonts w:asciiTheme="majorBidi" w:hAnsiTheme="majorBidi" w:cstheme="majorBidi"/>
          <w:lang w:val="nl-NL"/>
        </w:rPr>
        <w:t>onder ‘t recht van enig ander volk stonden</w:t>
      </w:r>
      <w:r w:rsidR="00FF37F8">
        <w:rPr>
          <w:rFonts w:asciiTheme="majorBidi" w:hAnsiTheme="majorBidi" w:cstheme="majorBidi"/>
          <w:lang w:val="nl-NL"/>
        </w:rPr>
        <w:t xml:space="preserve">, </w:t>
      </w:r>
      <w:r w:rsidRPr="00594620">
        <w:rPr>
          <w:rFonts w:asciiTheme="majorBidi" w:hAnsiTheme="majorBidi" w:cstheme="majorBidi"/>
          <w:lang w:val="nl-NL"/>
        </w:rPr>
        <w:t>maar dat aan hen</w:t>
      </w:r>
      <w:r>
        <w:rPr>
          <w:rFonts w:asciiTheme="majorBidi" w:hAnsiTheme="majorBidi" w:cstheme="majorBidi"/>
          <w:lang w:val="nl-NL"/>
        </w:rPr>
        <w:t xml:space="preserve"> </w:t>
      </w:r>
      <w:r w:rsidRPr="00594620">
        <w:rPr>
          <w:rFonts w:asciiTheme="majorBidi" w:hAnsiTheme="majorBidi" w:cstheme="majorBidi"/>
          <w:lang w:val="nl-NL"/>
        </w:rPr>
        <w:t>vry stond</w:t>
      </w:r>
      <w:r w:rsidR="00FF37F8">
        <w:rPr>
          <w:rFonts w:asciiTheme="majorBidi" w:hAnsiTheme="majorBidi" w:cstheme="majorBidi"/>
          <w:lang w:val="nl-NL"/>
        </w:rPr>
        <w:t xml:space="preserve">, </w:t>
      </w:r>
      <w:r w:rsidRPr="00594620">
        <w:rPr>
          <w:rFonts w:asciiTheme="majorBidi" w:hAnsiTheme="majorBidi" w:cstheme="majorBidi"/>
          <w:lang w:val="nl-NL"/>
        </w:rPr>
        <w:t>nieuwe rechten na haar believen in te stellen</w:t>
      </w:r>
      <w:r w:rsidR="00FF37F8">
        <w:rPr>
          <w:rFonts w:asciiTheme="majorBidi" w:hAnsiTheme="majorBidi" w:cstheme="majorBidi"/>
          <w:lang w:val="nl-NL"/>
        </w:rPr>
        <w:t xml:space="preserve">, </w:t>
      </w:r>
      <w:r w:rsidRPr="00594620">
        <w:rPr>
          <w:rFonts w:asciiTheme="majorBidi" w:hAnsiTheme="majorBidi" w:cstheme="majorBidi"/>
          <w:lang w:val="nl-NL"/>
        </w:rPr>
        <w:t>en die</w:t>
      </w:r>
      <w:r>
        <w:rPr>
          <w:rFonts w:asciiTheme="majorBidi" w:hAnsiTheme="majorBidi" w:cstheme="majorBidi"/>
          <w:lang w:val="nl-NL"/>
        </w:rPr>
        <w:t xml:space="preserve"> </w:t>
      </w:r>
      <w:r w:rsidRPr="00594620">
        <w:rPr>
          <w:rFonts w:asciiTheme="majorBidi" w:hAnsiTheme="majorBidi" w:cstheme="majorBidi"/>
          <w:lang w:val="nl-NL"/>
        </w:rPr>
        <w:t>landen dewelke zy begeerde</w:t>
      </w:r>
      <w:r w:rsidR="00FF37F8">
        <w:rPr>
          <w:rFonts w:asciiTheme="majorBidi" w:hAnsiTheme="majorBidi" w:cstheme="majorBidi"/>
          <w:lang w:val="nl-NL"/>
        </w:rPr>
        <w:t xml:space="preserve">, </w:t>
      </w:r>
      <w:r w:rsidRPr="00594620">
        <w:rPr>
          <w:rFonts w:asciiTheme="majorBidi" w:hAnsiTheme="majorBidi" w:cstheme="majorBidi"/>
          <w:lang w:val="nl-NL"/>
        </w:rPr>
        <w:t>in te nemen : want na dat</w:t>
      </w:r>
      <w:r w:rsidR="00A30514">
        <w:rPr>
          <w:rFonts w:asciiTheme="majorBidi" w:hAnsiTheme="majorBidi" w:cstheme="majorBidi"/>
          <w:lang w:val="nl-NL"/>
        </w:rPr>
        <w:t xml:space="preserve"> </w:t>
      </w:r>
      <w:r w:rsidRPr="00594620">
        <w:rPr>
          <w:rFonts w:asciiTheme="majorBidi" w:hAnsiTheme="majorBidi" w:cstheme="majorBidi"/>
          <w:lang w:val="nl-NL"/>
        </w:rPr>
        <w:t>zy</w:t>
      </w:r>
      <w:r>
        <w:rPr>
          <w:rFonts w:asciiTheme="majorBidi" w:hAnsiTheme="majorBidi" w:cstheme="majorBidi"/>
          <w:lang w:val="nl-NL"/>
        </w:rPr>
        <w:t xml:space="preserve"> </w:t>
      </w:r>
      <w:r w:rsidRPr="00594620">
        <w:rPr>
          <w:rFonts w:asciiTheme="majorBidi" w:hAnsiTheme="majorBidi" w:cstheme="majorBidi"/>
          <w:lang w:val="nl-NL"/>
        </w:rPr>
        <w:t>van d’ onverdragelijke</w:t>
      </w:r>
      <w:r w:rsidR="006F3162">
        <w:rPr>
          <w:rFonts w:asciiTheme="majorBidi" w:hAnsiTheme="majorBidi" w:cstheme="majorBidi"/>
          <w:lang w:val="nl-NL"/>
        </w:rPr>
        <w:t xml:space="preserve"> </w:t>
      </w:r>
      <w:r w:rsidRPr="00594620">
        <w:rPr>
          <w:rFonts w:asciiTheme="majorBidi" w:hAnsiTheme="majorBidi" w:cstheme="majorBidi"/>
          <w:lang w:val="nl-NL"/>
        </w:rPr>
        <w:t>verdrukking der Egyptenaars verlost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aan niemant der sterfelijken met enige belo</w:t>
      </w:r>
      <w:r w:rsidR="00A30514">
        <w:rPr>
          <w:rFonts w:asciiTheme="majorBidi" w:hAnsiTheme="majorBidi" w:cstheme="majorBidi"/>
          <w:lang w:val="nl-NL"/>
        </w:rPr>
        <w:t>f</w:t>
      </w:r>
      <w:r w:rsidRPr="00594620">
        <w:rPr>
          <w:rFonts w:asciiTheme="majorBidi" w:hAnsiTheme="majorBidi" w:cstheme="majorBidi"/>
          <w:lang w:val="nl-NL"/>
        </w:rPr>
        <w:t>ten verbonden</w:t>
      </w:r>
      <w:r>
        <w:rPr>
          <w:rFonts w:asciiTheme="majorBidi" w:hAnsiTheme="majorBidi" w:cstheme="majorBidi"/>
          <w:lang w:val="nl-NL"/>
        </w:rPr>
        <w:t xml:space="preserve"> </w:t>
      </w:r>
      <w:r w:rsidRPr="00594620">
        <w:rPr>
          <w:rFonts w:asciiTheme="majorBidi" w:hAnsiTheme="majorBidi" w:cstheme="majorBidi"/>
          <w:lang w:val="nl-NL"/>
        </w:rPr>
        <w:t>waren</w:t>
      </w:r>
      <w:r w:rsidR="00FF37F8">
        <w:rPr>
          <w:rFonts w:asciiTheme="majorBidi" w:hAnsiTheme="majorBidi" w:cstheme="majorBidi"/>
          <w:lang w:val="nl-NL"/>
        </w:rPr>
        <w:t xml:space="preserve">, </w:t>
      </w:r>
      <w:r w:rsidRPr="00594620">
        <w:rPr>
          <w:rFonts w:asciiTheme="majorBidi" w:hAnsiTheme="majorBidi" w:cstheme="majorBidi"/>
          <w:lang w:val="nl-NL"/>
        </w:rPr>
        <w:t>hadden zy hun natuurlijk recht tot alles</w:t>
      </w:r>
      <w:r w:rsidR="00FF37F8">
        <w:rPr>
          <w:rFonts w:asciiTheme="majorBidi" w:hAnsiTheme="majorBidi" w:cstheme="majorBidi"/>
          <w:lang w:val="nl-NL"/>
        </w:rPr>
        <w:t xml:space="preserve">, </w:t>
      </w:r>
      <w:r w:rsidRPr="00594620">
        <w:rPr>
          <w:rFonts w:asciiTheme="majorBidi" w:hAnsiTheme="majorBidi" w:cstheme="majorBidi"/>
          <w:lang w:val="nl-NL"/>
        </w:rPr>
        <w:t>dat zy</w:t>
      </w:r>
      <w:r w:rsidR="006F3162">
        <w:rPr>
          <w:rFonts w:asciiTheme="majorBidi" w:hAnsiTheme="majorBidi" w:cstheme="majorBidi"/>
          <w:lang w:val="nl-NL"/>
        </w:rPr>
        <w:t xml:space="preserve"> </w:t>
      </w:r>
      <w:r w:rsidRPr="00594620">
        <w:rPr>
          <w:rFonts w:asciiTheme="majorBidi" w:hAnsiTheme="majorBidi" w:cstheme="majorBidi"/>
          <w:lang w:val="nl-NL"/>
        </w:rPr>
        <w:t>vermogten</w:t>
      </w:r>
      <w:r w:rsidR="00FF37F8">
        <w:rPr>
          <w:rFonts w:asciiTheme="majorBidi" w:hAnsiTheme="majorBidi" w:cstheme="majorBidi"/>
          <w:lang w:val="nl-NL"/>
        </w:rPr>
        <w:t xml:space="preserve">, </w:t>
      </w:r>
      <w:r w:rsidRPr="00594620">
        <w:rPr>
          <w:rFonts w:asciiTheme="majorBidi" w:hAnsiTheme="majorBidi" w:cstheme="majorBidi"/>
          <w:lang w:val="nl-NL"/>
        </w:rPr>
        <w:t>we</w:t>
      </w:r>
      <w:r w:rsidR="00A30514">
        <w:rPr>
          <w:rFonts w:asciiTheme="majorBidi" w:hAnsiTheme="majorBidi" w:cstheme="majorBidi"/>
          <w:lang w:val="nl-NL"/>
        </w:rPr>
        <w:t>ê</w:t>
      </w:r>
      <w:r w:rsidRPr="00594620">
        <w:rPr>
          <w:rFonts w:asciiTheme="majorBidi" w:hAnsiTheme="majorBidi" w:cstheme="majorBidi"/>
          <w:lang w:val="nl-NL"/>
        </w:rPr>
        <w:t>rgekregen</w:t>
      </w:r>
      <w:r w:rsidR="00FF37F8">
        <w:rPr>
          <w:rFonts w:asciiTheme="majorBidi" w:hAnsiTheme="majorBidi" w:cstheme="majorBidi"/>
          <w:lang w:val="nl-NL"/>
        </w:rPr>
        <w:t xml:space="preserve">, </w:t>
      </w:r>
      <w:r w:rsidRPr="00594620">
        <w:rPr>
          <w:rFonts w:asciiTheme="majorBidi" w:hAnsiTheme="majorBidi" w:cstheme="majorBidi"/>
          <w:lang w:val="nl-NL"/>
        </w:rPr>
        <w:t>en yder mogt van nieuws overwegen</w:t>
      </w:r>
      <w:r w:rsidR="00FF37F8">
        <w:rPr>
          <w:rFonts w:asciiTheme="majorBidi" w:hAnsiTheme="majorBidi" w:cstheme="majorBidi"/>
          <w:lang w:val="nl-NL"/>
        </w:rPr>
        <w:t xml:space="preserve">, </w:t>
      </w:r>
      <w:r w:rsidRPr="00594620">
        <w:rPr>
          <w:rFonts w:asciiTheme="majorBidi" w:hAnsiTheme="majorBidi" w:cstheme="majorBidi"/>
          <w:lang w:val="nl-NL"/>
        </w:rPr>
        <w:t>of hy dat wilde behouden</w:t>
      </w:r>
      <w:r w:rsidR="00FF37F8">
        <w:rPr>
          <w:rFonts w:asciiTheme="majorBidi" w:hAnsiTheme="majorBidi" w:cstheme="majorBidi"/>
          <w:lang w:val="nl-NL"/>
        </w:rPr>
        <w:t xml:space="preserve">, </w:t>
      </w:r>
      <w:r w:rsidRPr="00594620">
        <w:rPr>
          <w:rFonts w:asciiTheme="majorBidi" w:hAnsiTheme="majorBidi" w:cstheme="majorBidi"/>
          <w:lang w:val="nl-NL"/>
        </w:rPr>
        <w:t>of van ‘t zelve afstaan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dat aan een ander overgeven. Zy dan in deze natuurlijke</w:t>
      </w:r>
      <w:r>
        <w:rPr>
          <w:rFonts w:asciiTheme="majorBidi" w:hAnsiTheme="majorBidi" w:cstheme="majorBidi"/>
          <w:lang w:val="nl-NL"/>
        </w:rPr>
        <w:t xml:space="preserve"> </w:t>
      </w:r>
      <w:r w:rsidRPr="00594620">
        <w:rPr>
          <w:rFonts w:asciiTheme="majorBidi" w:hAnsiTheme="majorBidi" w:cstheme="majorBidi"/>
          <w:lang w:val="nl-NL"/>
        </w:rPr>
        <w:t>staat gestelt</w:t>
      </w:r>
      <w:r w:rsidR="00FF37F8">
        <w:rPr>
          <w:rFonts w:asciiTheme="majorBidi" w:hAnsiTheme="majorBidi" w:cstheme="majorBidi"/>
          <w:lang w:val="nl-NL"/>
        </w:rPr>
        <w:t xml:space="preserve">, </w:t>
      </w:r>
      <w:r w:rsidRPr="00594620">
        <w:rPr>
          <w:rFonts w:asciiTheme="majorBidi" w:hAnsiTheme="majorBidi" w:cstheme="majorBidi"/>
          <w:lang w:val="nl-NL"/>
        </w:rPr>
        <w:t>besloten door Mozes raad</w:t>
      </w:r>
      <w:r w:rsidR="00FF37F8">
        <w:rPr>
          <w:rFonts w:asciiTheme="majorBidi" w:hAnsiTheme="majorBidi" w:cstheme="majorBidi"/>
          <w:lang w:val="nl-NL"/>
        </w:rPr>
        <w:t xml:space="preserve">, </w:t>
      </w:r>
      <w:r w:rsidRPr="00594620">
        <w:rPr>
          <w:rFonts w:asciiTheme="majorBidi" w:hAnsiTheme="majorBidi" w:cstheme="majorBidi"/>
          <w:lang w:val="nl-NL"/>
        </w:rPr>
        <w:t>op dewelke zy alle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zeer groot vertrouwen hadden</w:t>
      </w:r>
      <w:r w:rsidR="00FF37F8">
        <w:rPr>
          <w:rFonts w:asciiTheme="majorBidi" w:hAnsiTheme="majorBidi" w:cstheme="majorBidi"/>
          <w:lang w:val="nl-NL"/>
        </w:rPr>
        <w:t xml:space="preserve">, </w:t>
      </w:r>
      <w:r w:rsidRPr="00594620">
        <w:rPr>
          <w:rFonts w:asciiTheme="majorBidi" w:hAnsiTheme="majorBidi" w:cstheme="majorBidi"/>
          <w:lang w:val="nl-NL"/>
        </w:rPr>
        <w:t>hun recht aan niemant der</w:t>
      </w:r>
      <w:r>
        <w:rPr>
          <w:rFonts w:asciiTheme="majorBidi" w:hAnsiTheme="majorBidi" w:cstheme="majorBidi"/>
          <w:lang w:val="nl-NL"/>
        </w:rPr>
        <w:t xml:space="preserve"> </w:t>
      </w:r>
      <w:r w:rsidRPr="00594620">
        <w:rPr>
          <w:rFonts w:asciiTheme="majorBidi" w:hAnsiTheme="majorBidi" w:cstheme="majorBidi"/>
          <w:lang w:val="nl-NL"/>
        </w:rPr>
        <w:t>sterfelijken</w:t>
      </w:r>
      <w:r w:rsidR="00FF37F8">
        <w:rPr>
          <w:rFonts w:asciiTheme="majorBidi" w:hAnsiTheme="majorBidi" w:cstheme="majorBidi"/>
          <w:lang w:val="nl-NL"/>
        </w:rPr>
        <w:t xml:space="preserve">, </w:t>
      </w:r>
      <w:r w:rsidRPr="00594620">
        <w:rPr>
          <w:rFonts w:asciiTheme="majorBidi" w:hAnsiTheme="majorBidi" w:cstheme="majorBidi"/>
          <w:lang w:val="nl-NL"/>
        </w:rPr>
        <w:t>maar alleenlijk aan God over te geven. En zy</w:t>
      </w:r>
      <w:r>
        <w:rPr>
          <w:rFonts w:asciiTheme="majorBidi" w:hAnsiTheme="majorBidi" w:cstheme="majorBidi"/>
          <w:lang w:val="nl-NL"/>
        </w:rPr>
        <w:t xml:space="preserve"> </w:t>
      </w:r>
      <w:r w:rsidRPr="00594620">
        <w:rPr>
          <w:rFonts w:asciiTheme="majorBidi" w:hAnsiTheme="majorBidi" w:cstheme="majorBidi"/>
          <w:lang w:val="nl-NL"/>
        </w:rPr>
        <w:t>zonder lang te wachten</w:t>
      </w:r>
      <w:r w:rsidR="00FF37F8">
        <w:rPr>
          <w:rFonts w:asciiTheme="majorBidi" w:hAnsiTheme="majorBidi" w:cstheme="majorBidi"/>
          <w:lang w:val="nl-NL"/>
        </w:rPr>
        <w:t xml:space="preserve">, </w:t>
      </w:r>
      <w:r w:rsidRPr="00594620">
        <w:rPr>
          <w:rFonts w:asciiTheme="majorBidi" w:hAnsiTheme="majorBidi" w:cstheme="majorBidi"/>
          <w:lang w:val="nl-NL"/>
        </w:rPr>
        <w:t>beloofden alle gelijkelijk met een</w:t>
      </w:r>
      <w:r>
        <w:rPr>
          <w:rFonts w:asciiTheme="majorBidi" w:hAnsiTheme="majorBidi" w:cstheme="majorBidi"/>
          <w:lang w:val="nl-NL"/>
        </w:rPr>
        <w:t xml:space="preserve"> </w:t>
      </w:r>
      <w:r w:rsidRPr="00594620">
        <w:rPr>
          <w:rFonts w:asciiTheme="majorBidi" w:hAnsiTheme="majorBidi" w:cstheme="majorBidi"/>
          <w:lang w:val="nl-NL"/>
        </w:rPr>
        <w:t>geroep</w:t>
      </w:r>
      <w:r w:rsidR="00FF37F8">
        <w:rPr>
          <w:rFonts w:asciiTheme="majorBidi" w:hAnsiTheme="majorBidi" w:cstheme="majorBidi"/>
          <w:lang w:val="nl-NL"/>
        </w:rPr>
        <w:t xml:space="preserve">, </w:t>
      </w:r>
      <w:r w:rsidRPr="00594620">
        <w:rPr>
          <w:rFonts w:asciiTheme="majorBidi" w:hAnsiTheme="majorBidi" w:cstheme="majorBidi"/>
          <w:lang w:val="nl-NL"/>
        </w:rPr>
        <w:t>dat zy God in alle zijn bevelen volstrektelijk zouden</w:t>
      </w:r>
      <w:r w:rsidR="006F3162">
        <w:rPr>
          <w:rFonts w:asciiTheme="majorBidi" w:hAnsiTheme="majorBidi" w:cstheme="majorBidi"/>
          <w:lang w:val="nl-NL"/>
        </w:rPr>
        <w:t xml:space="preserve"> </w:t>
      </w:r>
      <w:r w:rsidRPr="00594620">
        <w:rPr>
          <w:rFonts w:asciiTheme="majorBidi" w:hAnsiTheme="majorBidi" w:cstheme="majorBidi"/>
          <w:lang w:val="nl-NL"/>
        </w:rPr>
        <w:t>gehoorzamen</w:t>
      </w:r>
      <w:r w:rsidR="00FF37F8">
        <w:rPr>
          <w:rFonts w:asciiTheme="majorBidi" w:hAnsiTheme="majorBidi" w:cstheme="majorBidi"/>
          <w:lang w:val="nl-NL"/>
        </w:rPr>
        <w:t xml:space="preserve">, </w:t>
      </w:r>
      <w:r w:rsidRPr="00594620">
        <w:rPr>
          <w:rFonts w:asciiTheme="majorBidi" w:hAnsiTheme="majorBidi" w:cstheme="majorBidi"/>
          <w:lang w:val="nl-NL"/>
        </w:rPr>
        <w:t>en geen ander recht erkennen dan dat</w:t>
      </w:r>
      <w:r>
        <w:rPr>
          <w:rFonts w:asciiTheme="majorBidi" w:hAnsiTheme="majorBidi" w:cstheme="majorBidi"/>
          <w:lang w:val="nl-NL"/>
        </w:rPr>
        <w:t xml:space="preserve"> </w:t>
      </w:r>
      <w:r w:rsidRPr="00594620">
        <w:rPr>
          <w:rFonts w:asciiTheme="majorBidi" w:hAnsiTheme="majorBidi" w:cstheme="majorBidi"/>
          <w:lang w:val="nl-NL"/>
        </w:rPr>
        <w:t>hy zelfs door prophetische openbaring</w:t>
      </w:r>
      <w:r w:rsidR="00FF37F8">
        <w:rPr>
          <w:rFonts w:asciiTheme="majorBidi" w:hAnsiTheme="majorBidi" w:cstheme="majorBidi"/>
          <w:lang w:val="nl-NL"/>
        </w:rPr>
        <w:t xml:space="preserve">, </w:t>
      </w:r>
      <w:r w:rsidRPr="00594620">
        <w:rPr>
          <w:rFonts w:asciiTheme="majorBidi" w:hAnsiTheme="majorBidi" w:cstheme="majorBidi"/>
          <w:lang w:val="nl-NL"/>
        </w:rPr>
        <w:t>als recht zou stellen.</w:t>
      </w:r>
      <w:r>
        <w:rPr>
          <w:rFonts w:asciiTheme="majorBidi" w:hAnsiTheme="majorBidi" w:cstheme="majorBidi"/>
          <w:lang w:val="nl-NL"/>
        </w:rPr>
        <w:t xml:space="preserve"> </w:t>
      </w:r>
      <w:r w:rsidRPr="00594620">
        <w:rPr>
          <w:rFonts w:asciiTheme="majorBidi" w:hAnsiTheme="majorBidi" w:cstheme="majorBidi"/>
          <w:lang w:val="nl-NL"/>
        </w:rPr>
        <w:t>En deze belofte of overdracht van ‘t recht op God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is op dezelfde wijze geschied</w:t>
      </w:r>
      <w:r w:rsidR="00FF37F8">
        <w:rPr>
          <w:rFonts w:asciiTheme="majorBidi" w:hAnsiTheme="majorBidi" w:cstheme="majorBidi"/>
          <w:lang w:val="nl-NL"/>
        </w:rPr>
        <w:t xml:space="preserve">, </w:t>
      </w:r>
      <w:r w:rsidRPr="00594620">
        <w:rPr>
          <w:rFonts w:asciiTheme="majorBidi" w:hAnsiTheme="majorBidi" w:cstheme="majorBidi"/>
          <w:lang w:val="nl-NL"/>
        </w:rPr>
        <w:t>als wy hier voor bevat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in een gemene gezelligheit geschied</w:t>
      </w:r>
      <w:r w:rsidR="00FF37F8">
        <w:rPr>
          <w:rFonts w:asciiTheme="majorBidi" w:hAnsiTheme="majorBidi" w:cstheme="majorBidi"/>
          <w:lang w:val="nl-NL"/>
        </w:rPr>
        <w:t xml:space="preserve">, </w:t>
      </w:r>
      <w:r w:rsidR="00A30514">
        <w:rPr>
          <w:rFonts w:asciiTheme="majorBidi" w:hAnsiTheme="majorBidi" w:cstheme="majorBidi"/>
          <w:lang w:val="nl-NL"/>
        </w:rPr>
        <w:t xml:space="preserve">als de menschen </w:t>
      </w:r>
      <w:r w:rsidRPr="00594620">
        <w:rPr>
          <w:rFonts w:asciiTheme="majorBidi" w:hAnsiTheme="majorBidi" w:cstheme="majorBidi"/>
          <w:lang w:val="nl-NL"/>
        </w:rPr>
        <w:t>zich beraden om hun natuurlijk recht over te geven. Want</w:t>
      </w:r>
      <w:r>
        <w:rPr>
          <w:rFonts w:asciiTheme="majorBidi" w:hAnsiTheme="majorBidi" w:cstheme="majorBidi"/>
          <w:lang w:val="nl-NL"/>
        </w:rPr>
        <w:t xml:space="preserve"> </w:t>
      </w:r>
      <w:r w:rsidRPr="00594620">
        <w:rPr>
          <w:rFonts w:asciiTheme="majorBidi" w:hAnsiTheme="majorBidi" w:cstheme="majorBidi"/>
          <w:lang w:val="nl-NL"/>
        </w:rPr>
        <w:t>zy (b</w:t>
      </w:r>
      <w:r w:rsidR="00A30514">
        <w:rPr>
          <w:rFonts w:asciiTheme="majorBidi" w:hAnsiTheme="majorBidi" w:cstheme="majorBidi"/>
          <w:lang w:val="nl-NL"/>
        </w:rPr>
        <w:t xml:space="preserve">ezie Mozes twede boek </w:t>
      </w:r>
      <w:r w:rsidRPr="00594620">
        <w:rPr>
          <w:rFonts w:asciiTheme="majorBidi" w:hAnsiTheme="majorBidi" w:cstheme="majorBidi"/>
          <w:lang w:val="nl-NL"/>
        </w:rPr>
        <w:t>) stonden door</w:t>
      </w:r>
      <w:r w:rsidR="006F3162">
        <w:rPr>
          <w:rFonts w:asciiTheme="majorBidi" w:hAnsiTheme="majorBidi" w:cstheme="majorBidi"/>
          <w:lang w:val="nl-NL"/>
        </w:rPr>
        <w:t xml:space="preserve"> </w:t>
      </w:r>
      <w:r w:rsidR="00A30514">
        <w:rPr>
          <w:rFonts w:asciiTheme="majorBidi" w:hAnsiTheme="majorBidi" w:cstheme="majorBidi"/>
          <w:lang w:val="nl-NL"/>
        </w:rPr>
        <w:t>een uitgedrukt verdrag e</w:t>
      </w:r>
      <w:r w:rsidRPr="00594620">
        <w:rPr>
          <w:rFonts w:asciiTheme="majorBidi" w:hAnsiTheme="majorBidi" w:cstheme="majorBidi"/>
          <w:lang w:val="nl-NL"/>
        </w:rPr>
        <w:t>n eed vrywilliglijk</w:t>
      </w:r>
      <w:r w:rsidR="00FF37F8">
        <w:rPr>
          <w:rFonts w:asciiTheme="majorBidi" w:hAnsiTheme="majorBidi" w:cstheme="majorBidi"/>
          <w:lang w:val="nl-NL"/>
        </w:rPr>
        <w:t xml:space="preserve">, </w:t>
      </w:r>
      <w:r w:rsidRPr="00594620">
        <w:rPr>
          <w:rFonts w:asciiTheme="majorBidi" w:hAnsiTheme="majorBidi" w:cstheme="majorBidi"/>
          <w:lang w:val="nl-NL"/>
        </w:rPr>
        <w:t>en niet door ‘</w:t>
      </w:r>
      <w:r w:rsidR="006F3162">
        <w:rPr>
          <w:rFonts w:asciiTheme="majorBidi" w:hAnsiTheme="majorBidi" w:cstheme="majorBidi"/>
          <w:lang w:val="nl-NL"/>
        </w:rPr>
        <w:t xml:space="preserve"> </w:t>
      </w:r>
      <w:r w:rsidRPr="00594620">
        <w:rPr>
          <w:rFonts w:asciiTheme="majorBidi" w:hAnsiTheme="majorBidi" w:cstheme="majorBidi"/>
          <w:lang w:val="nl-NL"/>
        </w:rPr>
        <w:t xml:space="preserve">gewelt </w:t>
      </w:r>
      <w:r w:rsidRPr="00594620">
        <w:rPr>
          <w:rFonts w:asciiTheme="majorBidi" w:hAnsiTheme="majorBidi" w:cstheme="majorBidi"/>
          <w:lang w:val="nl-NL"/>
        </w:rPr>
        <w:lastRenderedPageBreak/>
        <w:t>gedwongen</w:t>
      </w:r>
      <w:r w:rsidR="00FF37F8">
        <w:rPr>
          <w:rFonts w:asciiTheme="majorBidi" w:hAnsiTheme="majorBidi" w:cstheme="majorBidi"/>
          <w:lang w:val="nl-NL"/>
        </w:rPr>
        <w:t xml:space="preserve">, </w:t>
      </w:r>
      <w:r w:rsidRPr="00594620">
        <w:rPr>
          <w:rFonts w:asciiTheme="majorBidi" w:hAnsiTheme="majorBidi" w:cstheme="majorBidi"/>
          <w:lang w:val="nl-NL"/>
        </w:rPr>
        <w:t>noch door dreigen verschrikt</w:t>
      </w:r>
      <w:r w:rsidR="00FF37F8">
        <w:rPr>
          <w:rFonts w:asciiTheme="majorBidi" w:hAnsiTheme="majorBidi" w:cstheme="majorBidi"/>
          <w:lang w:val="nl-NL"/>
        </w:rPr>
        <w:t xml:space="preserve">, </w:t>
      </w:r>
      <w:r w:rsidRPr="00594620">
        <w:rPr>
          <w:rFonts w:asciiTheme="majorBidi" w:hAnsiTheme="majorBidi" w:cstheme="majorBidi"/>
          <w:lang w:val="nl-NL"/>
        </w:rPr>
        <w:t>van hun</w:t>
      </w:r>
      <w:r>
        <w:rPr>
          <w:rFonts w:asciiTheme="majorBidi" w:hAnsiTheme="majorBidi" w:cstheme="majorBidi"/>
          <w:lang w:val="nl-NL"/>
        </w:rPr>
        <w:t xml:space="preserve"> </w:t>
      </w:r>
      <w:r w:rsidRPr="00594620">
        <w:rPr>
          <w:rFonts w:asciiTheme="majorBidi" w:hAnsiTheme="majorBidi" w:cstheme="majorBidi"/>
          <w:lang w:val="nl-NL"/>
        </w:rPr>
        <w:t>natuurlijk recht af</w:t>
      </w:r>
      <w:r w:rsidR="00FF37F8">
        <w:rPr>
          <w:rFonts w:asciiTheme="majorBidi" w:hAnsiTheme="majorBidi" w:cstheme="majorBidi"/>
          <w:lang w:val="nl-NL"/>
        </w:rPr>
        <w:t xml:space="preserve">, </w:t>
      </w:r>
      <w:r w:rsidRPr="00594620">
        <w:rPr>
          <w:rFonts w:asciiTheme="majorBidi" w:hAnsiTheme="majorBidi" w:cstheme="majorBidi"/>
          <w:lang w:val="nl-NL"/>
        </w:rPr>
        <w:t>en gaven ‘t aan God over. Wijders op</w:t>
      </w:r>
      <w:r>
        <w:rPr>
          <w:rFonts w:asciiTheme="majorBidi" w:hAnsiTheme="majorBidi" w:cstheme="majorBidi"/>
          <w:lang w:val="nl-NL"/>
        </w:rPr>
        <w:t xml:space="preserve"> </w:t>
      </w:r>
      <w:r w:rsidRPr="00594620">
        <w:rPr>
          <w:rFonts w:asciiTheme="majorBidi" w:hAnsiTheme="majorBidi" w:cstheme="majorBidi"/>
          <w:lang w:val="nl-NL"/>
        </w:rPr>
        <w:t>dat dit verbond vast en bondig</w:t>
      </w:r>
      <w:r w:rsidR="00FF37F8">
        <w:rPr>
          <w:rFonts w:asciiTheme="majorBidi" w:hAnsiTheme="majorBidi" w:cstheme="majorBidi"/>
          <w:lang w:val="nl-NL"/>
        </w:rPr>
        <w:t xml:space="preserve">, </w:t>
      </w:r>
      <w:r w:rsidRPr="00594620">
        <w:rPr>
          <w:rFonts w:asciiTheme="majorBidi" w:hAnsiTheme="majorBidi" w:cstheme="majorBidi"/>
          <w:lang w:val="nl-NL"/>
        </w:rPr>
        <w:t>en zonder bedenken van</w:t>
      </w:r>
      <w:r>
        <w:rPr>
          <w:rFonts w:asciiTheme="majorBidi" w:hAnsiTheme="majorBidi" w:cstheme="majorBidi"/>
          <w:lang w:val="nl-NL"/>
        </w:rPr>
        <w:t xml:space="preserve"> </w:t>
      </w:r>
      <w:r w:rsidRPr="00594620">
        <w:rPr>
          <w:rFonts w:asciiTheme="majorBidi" w:hAnsiTheme="majorBidi" w:cstheme="majorBidi"/>
          <w:lang w:val="nl-NL"/>
        </w:rPr>
        <w:t>bedrog zou</w:t>
      </w:r>
      <w:r w:rsidR="00A30514">
        <w:rPr>
          <w:rFonts w:asciiTheme="majorBidi" w:hAnsiTheme="majorBidi" w:cstheme="majorBidi"/>
          <w:lang w:val="nl-NL"/>
        </w:rPr>
        <w:t xml:space="preserve"> z</w:t>
      </w:r>
      <w:r w:rsidRPr="00594620">
        <w:rPr>
          <w:rFonts w:asciiTheme="majorBidi" w:hAnsiTheme="majorBidi" w:cstheme="majorBidi"/>
          <w:lang w:val="nl-NL"/>
        </w:rPr>
        <w:t>ijn</w:t>
      </w:r>
      <w:r w:rsidR="00FF37F8">
        <w:rPr>
          <w:rFonts w:asciiTheme="majorBidi" w:hAnsiTheme="majorBidi" w:cstheme="majorBidi"/>
          <w:lang w:val="nl-NL"/>
        </w:rPr>
        <w:t xml:space="preserve">, </w:t>
      </w:r>
      <w:r w:rsidRPr="00594620">
        <w:rPr>
          <w:rFonts w:asciiTheme="majorBidi" w:hAnsiTheme="majorBidi" w:cstheme="majorBidi"/>
          <w:lang w:val="nl-NL"/>
        </w:rPr>
        <w:t>zo heeft God niets met hen gesloten</w:t>
      </w:r>
      <w:r w:rsidR="00FF37F8">
        <w:rPr>
          <w:rFonts w:asciiTheme="majorBidi" w:hAnsiTheme="majorBidi" w:cstheme="majorBidi"/>
          <w:lang w:val="nl-NL"/>
        </w:rPr>
        <w:t xml:space="preserve">, </w:t>
      </w:r>
      <w:r w:rsidRPr="00594620">
        <w:rPr>
          <w:rFonts w:asciiTheme="majorBidi" w:hAnsiTheme="majorBidi" w:cstheme="majorBidi"/>
          <w:lang w:val="nl-NL"/>
        </w:rPr>
        <w:t xml:space="preserve">dan </w:t>
      </w:r>
      <w:r w:rsidR="00A30514">
        <w:rPr>
          <w:rFonts w:asciiTheme="majorBidi" w:hAnsiTheme="majorBidi" w:cstheme="majorBidi"/>
          <w:lang w:val="nl-NL"/>
        </w:rPr>
        <w:t xml:space="preserve"> </w:t>
      </w:r>
      <w:r w:rsidRPr="00594620">
        <w:rPr>
          <w:rFonts w:asciiTheme="majorBidi" w:hAnsiTheme="majorBidi" w:cstheme="majorBidi"/>
          <w:lang w:val="nl-NL"/>
        </w:rPr>
        <w:t>na dat zy zijn wonderlijke macht hadden beproeft</w:t>
      </w:r>
      <w:r w:rsidR="00FF37F8">
        <w:rPr>
          <w:rFonts w:asciiTheme="majorBidi" w:hAnsiTheme="majorBidi" w:cstheme="majorBidi"/>
          <w:lang w:val="nl-NL"/>
        </w:rPr>
        <w:t xml:space="preserve">, </w:t>
      </w:r>
      <w:r w:rsidRPr="00594620">
        <w:rPr>
          <w:rFonts w:asciiTheme="majorBidi" w:hAnsiTheme="majorBidi" w:cstheme="majorBidi"/>
          <w:lang w:val="nl-NL"/>
        </w:rPr>
        <w:t>daar</w:t>
      </w:r>
      <w:r>
        <w:rPr>
          <w:rFonts w:asciiTheme="majorBidi" w:hAnsiTheme="majorBidi" w:cstheme="majorBidi"/>
          <w:lang w:val="nl-NL"/>
        </w:rPr>
        <w:t xml:space="preserve"> </w:t>
      </w:r>
      <w:r w:rsidRPr="00594620">
        <w:rPr>
          <w:rFonts w:asciiTheme="majorBidi" w:hAnsiTheme="majorBidi" w:cstheme="majorBidi"/>
          <w:lang w:val="nl-NL"/>
        </w:rPr>
        <w:t>door zy alleen behouden waren</w:t>
      </w:r>
      <w:r w:rsidR="00FF37F8">
        <w:rPr>
          <w:rFonts w:asciiTheme="majorBidi" w:hAnsiTheme="majorBidi" w:cstheme="majorBidi"/>
          <w:lang w:val="nl-NL"/>
        </w:rPr>
        <w:t xml:space="preserve">, </w:t>
      </w:r>
      <w:r w:rsidRPr="00594620">
        <w:rPr>
          <w:rFonts w:asciiTheme="majorBidi" w:hAnsiTheme="majorBidi" w:cstheme="majorBidi"/>
          <w:lang w:val="nl-NL"/>
        </w:rPr>
        <w:t>en daar door zy voortaan</w:t>
      </w:r>
      <w:r w:rsidR="006F3162">
        <w:rPr>
          <w:rFonts w:asciiTheme="majorBidi" w:hAnsiTheme="majorBidi" w:cstheme="majorBidi"/>
          <w:lang w:val="nl-NL"/>
        </w:rPr>
        <w:t xml:space="preserve"> </w:t>
      </w:r>
      <w:r w:rsidRPr="00594620">
        <w:rPr>
          <w:rFonts w:asciiTheme="majorBidi" w:hAnsiTheme="majorBidi" w:cstheme="majorBidi"/>
          <w:lang w:val="nl-NL"/>
        </w:rPr>
        <w:t>alleen behouden konden worden ; bezie Mozes twede</w:t>
      </w:r>
      <w:r>
        <w:rPr>
          <w:rFonts w:asciiTheme="majorBidi" w:hAnsiTheme="majorBidi" w:cstheme="majorBidi"/>
          <w:lang w:val="nl-NL"/>
        </w:rPr>
        <w:t xml:space="preserve"> </w:t>
      </w:r>
      <w:r w:rsidRPr="00594620">
        <w:rPr>
          <w:rFonts w:asciiTheme="majorBidi" w:hAnsiTheme="majorBidi" w:cstheme="majorBidi"/>
          <w:lang w:val="nl-NL"/>
        </w:rPr>
        <w:t>boek . Want hierom zelf</w:t>
      </w:r>
      <w:r w:rsidR="00FF37F8">
        <w:rPr>
          <w:rFonts w:asciiTheme="majorBidi" w:hAnsiTheme="majorBidi" w:cstheme="majorBidi"/>
          <w:lang w:val="nl-NL"/>
        </w:rPr>
        <w:t xml:space="preserve">, </w:t>
      </w:r>
      <w:r w:rsidRPr="00594620">
        <w:rPr>
          <w:rFonts w:asciiTheme="majorBidi" w:hAnsiTheme="majorBidi" w:cstheme="majorBidi"/>
          <w:lang w:val="nl-NL"/>
        </w:rPr>
        <w:t>om dat zy geloofden</w:t>
      </w:r>
      <w:r w:rsidR="006F3162">
        <w:rPr>
          <w:rFonts w:asciiTheme="majorBidi" w:hAnsiTheme="majorBidi" w:cstheme="majorBidi"/>
          <w:lang w:val="nl-NL"/>
        </w:rPr>
        <w:t xml:space="preserve"> </w:t>
      </w:r>
      <w:r w:rsidRPr="00594620">
        <w:rPr>
          <w:rFonts w:asciiTheme="majorBidi" w:hAnsiTheme="majorBidi" w:cstheme="majorBidi"/>
          <w:lang w:val="nl-NL"/>
        </w:rPr>
        <w:t>dat zy door Gods macht alleen bewaart konden worden</w:t>
      </w:r>
      <w:r w:rsidR="00FF37F8">
        <w:rPr>
          <w:rFonts w:asciiTheme="majorBidi" w:hAnsiTheme="majorBidi" w:cstheme="majorBidi"/>
          <w:lang w:val="nl-NL"/>
        </w:rPr>
        <w:t xml:space="preserve">, </w:t>
      </w:r>
      <w:r w:rsidRPr="00594620">
        <w:rPr>
          <w:rFonts w:asciiTheme="majorBidi" w:hAnsiTheme="majorBidi" w:cstheme="majorBidi"/>
          <w:lang w:val="nl-NL"/>
        </w:rPr>
        <w:t>hebben zy alle hun natuurlijk vermogen van zich</w:t>
      </w:r>
      <w:r>
        <w:rPr>
          <w:rFonts w:asciiTheme="majorBidi" w:hAnsiTheme="majorBidi" w:cstheme="majorBidi"/>
          <w:lang w:val="nl-NL"/>
        </w:rPr>
        <w:t xml:space="preserve"> </w:t>
      </w:r>
      <w:r w:rsidRPr="00594620">
        <w:rPr>
          <w:rFonts w:asciiTheme="majorBidi" w:hAnsiTheme="majorBidi" w:cstheme="majorBidi"/>
          <w:lang w:val="nl-NL"/>
        </w:rPr>
        <w:t>te bewaren</w:t>
      </w:r>
      <w:r w:rsidR="00FF37F8">
        <w:rPr>
          <w:rFonts w:asciiTheme="majorBidi" w:hAnsiTheme="majorBidi" w:cstheme="majorBidi"/>
          <w:lang w:val="nl-NL"/>
        </w:rPr>
        <w:t xml:space="preserve">, </w:t>
      </w:r>
      <w:r w:rsidRPr="00594620">
        <w:rPr>
          <w:rFonts w:asciiTheme="majorBidi" w:hAnsiTheme="majorBidi" w:cstheme="majorBidi"/>
          <w:lang w:val="nl-NL"/>
        </w:rPr>
        <w:t>‘t welk zy te voren misschien uit zich zelfs gemeent</w:t>
      </w:r>
      <w:r>
        <w:rPr>
          <w:rFonts w:asciiTheme="majorBidi" w:hAnsiTheme="majorBidi" w:cstheme="majorBidi"/>
          <w:lang w:val="nl-NL"/>
        </w:rPr>
        <w:t xml:space="preserve"> </w:t>
      </w:r>
      <w:r w:rsidRPr="00594620">
        <w:rPr>
          <w:rFonts w:asciiTheme="majorBidi" w:hAnsiTheme="majorBidi" w:cstheme="majorBidi"/>
          <w:lang w:val="nl-NL"/>
        </w:rPr>
        <w:t>hadden te hebben</w:t>
      </w:r>
      <w:r w:rsidR="00FF37F8">
        <w:rPr>
          <w:rFonts w:asciiTheme="majorBidi" w:hAnsiTheme="majorBidi" w:cstheme="majorBidi"/>
          <w:lang w:val="nl-NL"/>
        </w:rPr>
        <w:t xml:space="preserve">, </w:t>
      </w:r>
      <w:r w:rsidRPr="00594620">
        <w:rPr>
          <w:rFonts w:asciiTheme="majorBidi" w:hAnsiTheme="majorBidi" w:cstheme="majorBidi"/>
          <w:lang w:val="nl-NL"/>
        </w:rPr>
        <w:t>aan God overgegeven</w:t>
      </w:r>
      <w:r w:rsidR="00FF37F8">
        <w:rPr>
          <w:rFonts w:asciiTheme="majorBidi" w:hAnsiTheme="majorBidi" w:cstheme="majorBidi"/>
          <w:lang w:val="nl-NL"/>
        </w:rPr>
        <w:t xml:space="preserve">, </w:t>
      </w:r>
      <w:r w:rsidRPr="00594620">
        <w:rPr>
          <w:rFonts w:asciiTheme="majorBidi" w:hAnsiTheme="majorBidi" w:cstheme="majorBidi"/>
          <w:lang w:val="nl-NL"/>
        </w:rPr>
        <w:t>en by gevolg</w:t>
      </w:r>
      <w:r w:rsidR="006F3162">
        <w:rPr>
          <w:rFonts w:asciiTheme="majorBidi" w:hAnsiTheme="majorBidi" w:cstheme="majorBidi"/>
          <w:lang w:val="nl-NL"/>
        </w:rPr>
        <w:t xml:space="preserve"> </w:t>
      </w:r>
      <w:r w:rsidRPr="00594620">
        <w:rPr>
          <w:rFonts w:asciiTheme="majorBidi" w:hAnsiTheme="majorBidi" w:cstheme="majorBidi"/>
          <w:lang w:val="nl-NL"/>
        </w:rPr>
        <w:t>ook alle hun recht. God alleen dan heeft de heerschappy</w:t>
      </w:r>
      <w:r>
        <w:rPr>
          <w:rFonts w:asciiTheme="majorBidi" w:hAnsiTheme="majorBidi" w:cstheme="majorBidi"/>
          <w:lang w:val="nl-NL"/>
        </w:rPr>
        <w:t xml:space="preserve"> </w:t>
      </w:r>
      <w:r w:rsidRPr="00594620">
        <w:rPr>
          <w:rFonts w:asciiTheme="majorBidi" w:hAnsiTheme="majorBidi" w:cstheme="majorBidi"/>
          <w:lang w:val="nl-NL"/>
        </w:rPr>
        <w:t>der Hebreen bezeten</w:t>
      </w:r>
      <w:r w:rsidR="00FF37F8">
        <w:rPr>
          <w:rFonts w:asciiTheme="majorBidi" w:hAnsiTheme="majorBidi" w:cstheme="majorBidi"/>
          <w:lang w:val="nl-NL"/>
        </w:rPr>
        <w:t xml:space="preserve">, </w:t>
      </w:r>
      <w:r w:rsidRPr="00594620">
        <w:rPr>
          <w:rFonts w:asciiTheme="majorBidi" w:hAnsiTheme="majorBidi" w:cstheme="majorBidi"/>
          <w:lang w:val="nl-NL"/>
        </w:rPr>
        <w:t>de welke dieshalven alleen uit kracht</w:t>
      </w:r>
      <w:r>
        <w:rPr>
          <w:rFonts w:asciiTheme="majorBidi" w:hAnsiTheme="majorBidi" w:cstheme="majorBidi"/>
          <w:lang w:val="nl-NL"/>
        </w:rPr>
        <w:t xml:space="preserve"> </w:t>
      </w:r>
      <w:r w:rsidRPr="00594620">
        <w:rPr>
          <w:rFonts w:asciiTheme="majorBidi" w:hAnsiTheme="majorBidi" w:cstheme="majorBidi"/>
          <w:lang w:val="nl-NL"/>
        </w:rPr>
        <w:t>van ‘t gemaakte Verbond met recht Gods Koninkrijk wierd</w:t>
      </w:r>
      <w:r>
        <w:rPr>
          <w:rFonts w:asciiTheme="majorBidi" w:hAnsiTheme="majorBidi" w:cstheme="majorBidi"/>
          <w:lang w:val="nl-NL"/>
        </w:rPr>
        <w:t xml:space="preserve"> </w:t>
      </w:r>
      <w:r w:rsidRPr="00594620">
        <w:rPr>
          <w:rFonts w:asciiTheme="majorBidi" w:hAnsiTheme="majorBidi" w:cstheme="majorBidi"/>
          <w:lang w:val="nl-NL"/>
        </w:rPr>
        <w:t>genoemt</w:t>
      </w:r>
      <w:r w:rsidR="00FF37F8">
        <w:rPr>
          <w:rFonts w:asciiTheme="majorBidi" w:hAnsiTheme="majorBidi" w:cstheme="majorBidi"/>
          <w:lang w:val="nl-NL"/>
        </w:rPr>
        <w:t xml:space="preserve">, </w:t>
      </w:r>
      <w:r w:rsidRPr="00594620">
        <w:rPr>
          <w:rFonts w:asciiTheme="majorBidi" w:hAnsiTheme="majorBidi" w:cstheme="majorBidi"/>
          <w:lang w:val="nl-NL"/>
        </w:rPr>
        <w:t>en God ook met recht de Konink der Hebreen ;</w:t>
      </w:r>
      <w:r>
        <w:rPr>
          <w:rFonts w:asciiTheme="majorBidi" w:hAnsiTheme="majorBidi" w:cstheme="majorBidi"/>
          <w:lang w:val="nl-NL"/>
        </w:rPr>
        <w:t xml:space="preserve"> </w:t>
      </w:r>
      <w:r w:rsidRPr="00594620">
        <w:rPr>
          <w:rFonts w:asciiTheme="majorBidi" w:hAnsiTheme="majorBidi" w:cstheme="majorBidi"/>
          <w:lang w:val="nl-NL"/>
        </w:rPr>
        <w:t>gelijk ook by gevolg de Vyanden van deze heerschappy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Gods vyanden</w:t>
      </w:r>
      <w:r w:rsidR="00FF37F8">
        <w:rPr>
          <w:rFonts w:asciiTheme="majorBidi" w:hAnsiTheme="majorBidi" w:cstheme="majorBidi"/>
          <w:lang w:val="nl-NL"/>
        </w:rPr>
        <w:t xml:space="preserve">, </w:t>
      </w:r>
      <w:r w:rsidRPr="00594620">
        <w:rPr>
          <w:rFonts w:asciiTheme="majorBidi" w:hAnsiTheme="majorBidi" w:cstheme="majorBidi"/>
          <w:lang w:val="nl-NL"/>
        </w:rPr>
        <w:t>en de burgers</w:t>
      </w:r>
      <w:r w:rsidR="00FF37F8">
        <w:rPr>
          <w:rFonts w:asciiTheme="majorBidi" w:hAnsiTheme="majorBidi" w:cstheme="majorBidi"/>
          <w:lang w:val="nl-NL"/>
        </w:rPr>
        <w:t xml:space="preserve">, </w:t>
      </w:r>
      <w:r w:rsidRPr="00594620">
        <w:rPr>
          <w:rFonts w:asciiTheme="majorBidi" w:hAnsiTheme="majorBidi" w:cstheme="majorBidi"/>
          <w:lang w:val="nl-NL"/>
        </w:rPr>
        <w:t>die dezelfde aan zich wilde</w:t>
      </w:r>
      <w:r>
        <w:rPr>
          <w:rFonts w:asciiTheme="majorBidi" w:hAnsiTheme="majorBidi" w:cstheme="majorBidi"/>
          <w:lang w:val="nl-NL"/>
        </w:rPr>
        <w:t xml:space="preserve"> </w:t>
      </w:r>
      <w:r w:rsidRPr="00594620">
        <w:rPr>
          <w:rFonts w:asciiTheme="majorBidi" w:hAnsiTheme="majorBidi" w:cstheme="majorBidi"/>
          <w:lang w:val="nl-NL"/>
        </w:rPr>
        <w:t>trekken</w:t>
      </w:r>
      <w:r w:rsidR="00FF37F8">
        <w:rPr>
          <w:rFonts w:asciiTheme="majorBidi" w:hAnsiTheme="majorBidi" w:cstheme="majorBidi"/>
          <w:lang w:val="nl-NL"/>
        </w:rPr>
        <w:t xml:space="preserve">, </w:t>
      </w:r>
      <w:r w:rsidRPr="00594620">
        <w:rPr>
          <w:rFonts w:asciiTheme="majorBidi" w:hAnsiTheme="majorBidi" w:cstheme="majorBidi"/>
          <w:lang w:val="nl-NL"/>
        </w:rPr>
        <w:t>schuldig aan misdrijf van gequeste Goddelijke</w:t>
      </w:r>
      <w:r>
        <w:rPr>
          <w:rFonts w:asciiTheme="majorBidi" w:hAnsiTheme="majorBidi" w:cstheme="majorBidi"/>
          <w:lang w:val="nl-NL"/>
        </w:rPr>
        <w:t xml:space="preserve"> </w:t>
      </w:r>
      <w:r w:rsidRPr="00594620">
        <w:rPr>
          <w:rFonts w:asciiTheme="majorBidi" w:hAnsiTheme="majorBidi" w:cstheme="majorBidi"/>
          <w:lang w:val="nl-NL"/>
        </w:rPr>
        <w:t>Hoogheit</w:t>
      </w:r>
      <w:r w:rsidR="00FF37F8">
        <w:rPr>
          <w:rFonts w:asciiTheme="majorBidi" w:hAnsiTheme="majorBidi" w:cstheme="majorBidi"/>
          <w:lang w:val="nl-NL"/>
        </w:rPr>
        <w:t xml:space="preserve">, </w:t>
      </w:r>
      <w:r w:rsidRPr="00594620">
        <w:rPr>
          <w:rFonts w:asciiTheme="majorBidi" w:hAnsiTheme="majorBidi" w:cstheme="majorBidi"/>
          <w:lang w:val="nl-NL"/>
        </w:rPr>
        <w:t>en eindelijk de rechten van de heerschappy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Gods rechten en bevelen. Dieshalven was in deze heerschappy</w:t>
      </w:r>
      <w:r>
        <w:rPr>
          <w:rFonts w:asciiTheme="majorBidi" w:hAnsiTheme="majorBidi" w:cstheme="majorBidi"/>
          <w:lang w:val="nl-NL"/>
        </w:rPr>
        <w:t xml:space="preserve"> </w:t>
      </w:r>
      <w:r w:rsidRPr="00594620">
        <w:rPr>
          <w:rFonts w:asciiTheme="majorBidi" w:hAnsiTheme="majorBidi" w:cstheme="majorBidi"/>
          <w:lang w:val="nl-NL"/>
        </w:rPr>
        <w:t>het burgerlijk recht</w:t>
      </w:r>
      <w:r w:rsidR="00FF37F8">
        <w:rPr>
          <w:rFonts w:asciiTheme="majorBidi" w:hAnsiTheme="majorBidi" w:cstheme="majorBidi"/>
          <w:lang w:val="nl-NL"/>
        </w:rPr>
        <w:t xml:space="preserve">, </w:t>
      </w:r>
      <w:r w:rsidRPr="00594620">
        <w:rPr>
          <w:rFonts w:asciiTheme="majorBidi" w:hAnsiTheme="majorBidi" w:cstheme="majorBidi"/>
          <w:lang w:val="nl-NL"/>
        </w:rPr>
        <w:t>en de</w:t>
      </w:r>
      <w:r w:rsidR="00FF37F8">
        <w:rPr>
          <w:rFonts w:asciiTheme="majorBidi" w:hAnsiTheme="majorBidi" w:cstheme="majorBidi"/>
          <w:lang w:val="nl-NL"/>
        </w:rPr>
        <w:t xml:space="preserve">, </w:t>
      </w:r>
      <w:r w:rsidRPr="00594620">
        <w:rPr>
          <w:rFonts w:asciiTheme="majorBidi" w:hAnsiTheme="majorBidi" w:cstheme="majorBidi"/>
          <w:lang w:val="nl-NL"/>
        </w:rPr>
        <w:t>Godsdienst</w:t>
      </w:r>
      <w:r w:rsidR="00FF37F8">
        <w:rPr>
          <w:rFonts w:asciiTheme="majorBidi" w:hAnsiTheme="majorBidi" w:cstheme="majorBidi"/>
          <w:lang w:val="nl-NL"/>
        </w:rPr>
        <w:t xml:space="preserve">, </w:t>
      </w:r>
      <w:r w:rsidRPr="00594620">
        <w:rPr>
          <w:rFonts w:asciiTheme="majorBidi" w:hAnsiTheme="majorBidi" w:cstheme="majorBidi"/>
          <w:lang w:val="nl-NL"/>
        </w:rPr>
        <w:t>die</w:t>
      </w:r>
      <w:r w:rsidR="00FF37F8">
        <w:rPr>
          <w:rFonts w:asciiTheme="majorBidi" w:hAnsiTheme="majorBidi" w:cstheme="majorBidi"/>
          <w:lang w:val="nl-NL"/>
        </w:rPr>
        <w:t xml:space="preserve">, </w:t>
      </w:r>
      <w:r w:rsidRPr="00594620">
        <w:rPr>
          <w:rFonts w:asciiTheme="majorBidi" w:hAnsiTheme="majorBidi" w:cstheme="majorBidi"/>
          <w:lang w:val="nl-NL"/>
        </w:rPr>
        <w:t>gelijk</w:t>
      </w:r>
      <w:r w:rsidR="006F3162">
        <w:rPr>
          <w:rFonts w:asciiTheme="majorBidi" w:hAnsiTheme="majorBidi" w:cstheme="majorBidi"/>
          <w:lang w:val="nl-NL"/>
        </w:rPr>
        <w:t xml:space="preserve"> </w:t>
      </w:r>
      <w:r w:rsidR="000F2651">
        <w:rPr>
          <w:rFonts w:asciiTheme="majorBidi" w:hAnsiTheme="majorBidi" w:cstheme="majorBidi"/>
          <w:lang w:val="nl-NL"/>
        </w:rPr>
        <w:t>w</w:t>
      </w:r>
      <w:r w:rsidRPr="00594620">
        <w:rPr>
          <w:rFonts w:asciiTheme="majorBidi" w:hAnsiTheme="majorBidi" w:cstheme="majorBidi"/>
          <w:lang w:val="nl-NL"/>
        </w:rPr>
        <w:t>y getoont hebben</w:t>
      </w:r>
      <w:r w:rsidR="00FF37F8">
        <w:rPr>
          <w:rFonts w:asciiTheme="majorBidi" w:hAnsiTheme="majorBidi" w:cstheme="majorBidi"/>
          <w:lang w:val="nl-NL"/>
        </w:rPr>
        <w:t xml:space="preserve">, </w:t>
      </w:r>
      <w:r w:rsidRPr="00594620">
        <w:rPr>
          <w:rFonts w:asciiTheme="majorBidi" w:hAnsiTheme="majorBidi" w:cstheme="majorBidi"/>
          <w:lang w:val="nl-NL"/>
        </w:rPr>
        <w:t>in d’ enige gehoorzaamheit tot</w:t>
      </w:r>
      <w:r>
        <w:rPr>
          <w:rFonts w:asciiTheme="majorBidi" w:hAnsiTheme="majorBidi" w:cstheme="majorBidi"/>
          <w:lang w:val="nl-NL"/>
        </w:rPr>
        <w:t xml:space="preserve"> </w:t>
      </w:r>
      <w:r w:rsidRPr="00594620">
        <w:rPr>
          <w:rFonts w:asciiTheme="majorBidi" w:hAnsiTheme="majorBidi" w:cstheme="majorBidi"/>
          <w:lang w:val="nl-NL"/>
        </w:rPr>
        <w:t>God bestond</w:t>
      </w:r>
      <w:r w:rsidR="00FF37F8">
        <w:rPr>
          <w:rFonts w:asciiTheme="majorBidi" w:hAnsiTheme="majorBidi" w:cstheme="majorBidi"/>
          <w:lang w:val="nl-NL"/>
        </w:rPr>
        <w:t xml:space="preserve">, </w:t>
      </w:r>
      <w:r w:rsidRPr="00594620">
        <w:rPr>
          <w:rFonts w:asciiTheme="majorBidi" w:hAnsiTheme="majorBidi" w:cstheme="majorBidi"/>
          <w:lang w:val="nl-NL"/>
        </w:rPr>
        <w:t>een en de zelfde. Want de besluiten van de</w:t>
      </w:r>
      <w:r>
        <w:rPr>
          <w:rFonts w:asciiTheme="majorBidi" w:hAnsiTheme="majorBidi" w:cstheme="majorBidi"/>
          <w:lang w:val="nl-NL"/>
        </w:rPr>
        <w:t xml:space="preserve"> </w:t>
      </w:r>
      <w:r w:rsidRPr="00594620">
        <w:rPr>
          <w:rFonts w:asciiTheme="majorBidi" w:hAnsiTheme="majorBidi" w:cstheme="majorBidi"/>
          <w:lang w:val="nl-NL"/>
        </w:rPr>
        <w:t>Godsdienst waren geen leerstukken</w:t>
      </w:r>
      <w:r w:rsidR="00FF37F8">
        <w:rPr>
          <w:rFonts w:asciiTheme="majorBidi" w:hAnsiTheme="majorBidi" w:cstheme="majorBidi"/>
          <w:lang w:val="nl-NL"/>
        </w:rPr>
        <w:t xml:space="preserve">, </w:t>
      </w:r>
      <w:r w:rsidRPr="00594620">
        <w:rPr>
          <w:rFonts w:asciiTheme="majorBidi" w:hAnsiTheme="majorBidi" w:cstheme="majorBidi"/>
          <w:lang w:val="nl-NL"/>
        </w:rPr>
        <w:t>maar rechten en bevelen.</w:t>
      </w:r>
      <w:r w:rsidR="006F3162">
        <w:rPr>
          <w:rFonts w:asciiTheme="majorBidi" w:hAnsiTheme="majorBidi" w:cstheme="majorBidi"/>
          <w:lang w:val="nl-NL"/>
        </w:rPr>
        <w:t xml:space="preserve"> </w:t>
      </w:r>
      <w:r w:rsidRPr="00594620">
        <w:rPr>
          <w:rFonts w:asciiTheme="majorBidi" w:hAnsiTheme="majorBidi" w:cstheme="majorBidi"/>
          <w:lang w:val="nl-NL"/>
        </w:rPr>
        <w:t>De godvruchtigheit wierd gerechtigheit</w:t>
      </w:r>
      <w:r w:rsidR="00FF37F8">
        <w:rPr>
          <w:rFonts w:asciiTheme="majorBidi" w:hAnsiTheme="majorBidi" w:cstheme="majorBidi"/>
          <w:lang w:val="nl-NL"/>
        </w:rPr>
        <w:t xml:space="preserve">, </w:t>
      </w:r>
      <w:r w:rsidRPr="00594620">
        <w:rPr>
          <w:rFonts w:asciiTheme="majorBidi" w:hAnsiTheme="majorBidi" w:cstheme="majorBidi"/>
          <w:lang w:val="nl-NL"/>
        </w:rPr>
        <w:t>en de</w:t>
      </w:r>
      <w:r>
        <w:rPr>
          <w:rFonts w:asciiTheme="majorBidi" w:hAnsiTheme="majorBidi" w:cstheme="majorBidi"/>
          <w:lang w:val="nl-NL"/>
        </w:rPr>
        <w:t xml:space="preserve"> </w:t>
      </w:r>
      <w:r w:rsidRPr="00594620">
        <w:rPr>
          <w:rFonts w:asciiTheme="majorBidi" w:hAnsiTheme="majorBidi" w:cstheme="majorBidi"/>
          <w:lang w:val="nl-NL"/>
        </w:rPr>
        <w:t>onvroomheit misdrijf en ongerechtigheit geacht. De</w:t>
      </w:r>
      <w:r>
        <w:rPr>
          <w:rFonts w:asciiTheme="majorBidi" w:hAnsiTheme="majorBidi" w:cstheme="majorBidi"/>
          <w:lang w:val="nl-NL"/>
        </w:rPr>
        <w:t xml:space="preserve"> </w:t>
      </w:r>
      <w:r w:rsidRPr="00594620">
        <w:rPr>
          <w:rFonts w:asciiTheme="majorBidi" w:hAnsiTheme="majorBidi" w:cstheme="majorBidi"/>
          <w:lang w:val="nl-NL"/>
        </w:rPr>
        <w:t>geen</w:t>
      </w:r>
      <w:r w:rsidR="00FF37F8">
        <w:rPr>
          <w:rFonts w:asciiTheme="majorBidi" w:hAnsiTheme="majorBidi" w:cstheme="majorBidi"/>
          <w:lang w:val="nl-NL"/>
        </w:rPr>
        <w:t xml:space="preserve">, </w:t>
      </w:r>
      <w:r w:rsidRPr="00594620">
        <w:rPr>
          <w:rFonts w:asciiTheme="majorBidi" w:hAnsiTheme="majorBidi" w:cstheme="majorBidi"/>
          <w:lang w:val="nl-NL"/>
        </w:rPr>
        <w:t>die van de Godsdienst afweek</w:t>
      </w:r>
      <w:r w:rsidR="00FF37F8">
        <w:rPr>
          <w:rFonts w:asciiTheme="majorBidi" w:hAnsiTheme="majorBidi" w:cstheme="majorBidi"/>
          <w:lang w:val="nl-NL"/>
        </w:rPr>
        <w:t xml:space="preserve">, </w:t>
      </w:r>
      <w:r w:rsidRPr="00594620">
        <w:rPr>
          <w:rFonts w:asciiTheme="majorBidi" w:hAnsiTheme="majorBidi" w:cstheme="majorBidi"/>
          <w:lang w:val="nl-NL"/>
        </w:rPr>
        <w:t>hield op een burger</w:t>
      </w:r>
      <w:r>
        <w:rPr>
          <w:rFonts w:asciiTheme="majorBidi" w:hAnsiTheme="majorBidi" w:cstheme="majorBidi"/>
          <w:lang w:val="nl-NL"/>
        </w:rPr>
        <w:t xml:space="preserve"> </w:t>
      </w:r>
      <w:r w:rsidRPr="00594620">
        <w:rPr>
          <w:rFonts w:asciiTheme="majorBidi" w:hAnsiTheme="majorBidi" w:cstheme="majorBidi"/>
          <w:lang w:val="nl-NL"/>
        </w:rPr>
        <w:t>te zijn</w:t>
      </w:r>
      <w:r w:rsidR="00FF37F8">
        <w:rPr>
          <w:rFonts w:asciiTheme="majorBidi" w:hAnsiTheme="majorBidi" w:cstheme="majorBidi"/>
          <w:lang w:val="nl-NL"/>
        </w:rPr>
        <w:t xml:space="preserve">, </w:t>
      </w:r>
      <w:r w:rsidRPr="00594620">
        <w:rPr>
          <w:rFonts w:asciiTheme="majorBidi" w:hAnsiTheme="majorBidi" w:cstheme="majorBidi"/>
          <w:lang w:val="nl-NL"/>
        </w:rPr>
        <w:t>en wierd daarom alleen voor vyand gehouden ; en</w:t>
      </w:r>
      <w:r>
        <w:rPr>
          <w:rFonts w:asciiTheme="majorBidi" w:hAnsiTheme="majorBidi" w:cstheme="majorBidi"/>
          <w:lang w:val="nl-NL"/>
        </w:rPr>
        <w:t xml:space="preserve"> </w:t>
      </w:r>
      <w:r w:rsidRPr="00594620">
        <w:rPr>
          <w:rFonts w:asciiTheme="majorBidi" w:hAnsiTheme="majorBidi" w:cstheme="majorBidi"/>
          <w:lang w:val="nl-NL"/>
        </w:rPr>
        <w:t>men achte</w:t>
      </w:r>
      <w:r w:rsidR="00FF37F8">
        <w:rPr>
          <w:rFonts w:asciiTheme="majorBidi" w:hAnsiTheme="majorBidi" w:cstheme="majorBidi"/>
          <w:lang w:val="nl-NL"/>
        </w:rPr>
        <w:t xml:space="preserve">, </w:t>
      </w:r>
      <w:r w:rsidRPr="00594620">
        <w:rPr>
          <w:rFonts w:asciiTheme="majorBidi" w:hAnsiTheme="majorBidi" w:cstheme="majorBidi"/>
          <w:lang w:val="nl-NL"/>
        </w:rPr>
        <w:t>dat de geen</w:t>
      </w:r>
      <w:r w:rsidR="00FF37F8">
        <w:rPr>
          <w:rFonts w:asciiTheme="majorBidi" w:hAnsiTheme="majorBidi" w:cstheme="majorBidi"/>
          <w:lang w:val="nl-NL"/>
        </w:rPr>
        <w:t xml:space="preserve">, </w:t>
      </w:r>
      <w:r w:rsidRPr="00594620">
        <w:rPr>
          <w:rFonts w:asciiTheme="majorBidi" w:hAnsiTheme="majorBidi" w:cstheme="majorBidi"/>
          <w:lang w:val="nl-NL"/>
        </w:rPr>
        <w:t>die om de Godsdienst gedood wierd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voor ‘t Vaderland storf</w:t>
      </w:r>
      <w:r w:rsidR="00FF37F8">
        <w:rPr>
          <w:rFonts w:asciiTheme="majorBidi" w:hAnsiTheme="majorBidi" w:cstheme="majorBidi"/>
          <w:lang w:val="nl-NL"/>
        </w:rPr>
        <w:t xml:space="preserve">, </w:t>
      </w:r>
      <w:r w:rsidRPr="00594620">
        <w:rPr>
          <w:rFonts w:asciiTheme="majorBidi" w:hAnsiTheme="majorBidi" w:cstheme="majorBidi"/>
          <w:lang w:val="nl-NL"/>
        </w:rPr>
        <w:t>zonder dat men gantschelijk enig</w:t>
      </w:r>
      <w:r>
        <w:rPr>
          <w:rFonts w:asciiTheme="majorBidi" w:hAnsiTheme="majorBidi" w:cstheme="majorBidi"/>
          <w:lang w:val="nl-NL"/>
        </w:rPr>
        <w:t xml:space="preserve"> </w:t>
      </w:r>
      <w:r w:rsidRPr="00594620">
        <w:rPr>
          <w:rFonts w:asciiTheme="majorBidi" w:hAnsiTheme="majorBidi" w:cstheme="majorBidi"/>
          <w:lang w:val="nl-NL"/>
        </w:rPr>
        <w:t>onderscheid tusschen het burgerlijk recht en de Godsdienst</w:t>
      </w:r>
      <w:r>
        <w:rPr>
          <w:rFonts w:asciiTheme="majorBidi" w:hAnsiTheme="majorBidi" w:cstheme="majorBidi"/>
          <w:lang w:val="nl-NL"/>
        </w:rPr>
        <w:t xml:space="preserve"> </w:t>
      </w:r>
      <w:r w:rsidRPr="00594620">
        <w:rPr>
          <w:rFonts w:asciiTheme="majorBidi" w:hAnsiTheme="majorBidi" w:cstheme="majorBidi"/>
          <w:lang w:val="nl-NL"/>
        </w:rPr>
        <w:t>maakte. Deze heerschappy mogt om deze oorzaak wel</w:t>
      </w:r>
      <w:r>
        <w:rPr>
          <w:rFonts w:asciiTheme="majorBidi" w:hAnsiTheme="majorBidi" w:cstheme="majorBidi"/>
          <w:lang w:val="nl-NL"/>
        </w:rPr>
        <w:t xml:space="preserve"> </w:t>
      </w:r>
      <w:r w:rsidRPr="00594620">
        <w:rPr>
          <w:rFonts w:asciiTheme="majorBidi" w:hAnsiTheme="majorBidi" w:cstheme="majorBidi"/>
          <w:lang w:val="nl-NL"/>
        </w:rPr>
        <w:t>Godsbestiering genoemt worden</w:t>
      </w:r>
      <w:r w:rsidR="00FF37F8">
        <w:rPr>
          <w:rFonts w:asciiTheme="majorBidi" w:hAnsiTheme="majorBidi" w:cstheme="majorBidi"/>
          <w:lang w:val="nl-NL"/>
        </w:rPr>
        <w:t xml:space="preserve">, </w:t>
      </w:r>
      <w:r w:rsidRPr="00594620">
        <w:rPr>
          <w:rFonts w:asciiTheme="majorBidi" w:hAnsiTheme="majorBidi" w:cstheme="majorBidi"/>
          <w:lang w:val="nl-NL"/>
        </w:rPr>
        <w:t>dewijl des</w:t>
      </w:r>
      <w:r w:rsidR="000F2651">
        <w:rPr>
          <w:rFonts w:asciiTheme="majorBidi" w:hAnsiTheme="majorBidi" w:cstheme="majorBidi"/>
          <w:lang w:val="nl-NL"/>
        </w:rPr>
        <w:t>z</w:t>
      </w:r>
      <w:r w:rsidRPr="00594620">
        <w:rPr>
          <w:rFonts w:asciiTheme="majorBidi" w:hAnsiTheme="majorBidi" w:cstheme="majorBidi"/>
          <w:lang w:val="nl-NL"/>
        </w:rPr>
        <w:t>elfs burgers</w:t>
      </w:r>
      <w:r>
        <w:rPr>
          <w:rFonts w:asciiTheme="majorBidi" w:hAnsiTheme="majorBidi" w:cstheme="majorBidi"/>
          <w:lang w:val="nl-NL"/>
        </w:rPr>
        <w:t xml:space="preserve"> </w:t>
      </w:r>
      <w:r w:rsidRPr="00594620">
        <w:rPr>
          <w:rFonts w:asciiTheme="majorBidi" w:hAnsiTheme="majorBidi" w:cstheme="majorBidi"/>
          <w:lang w:val="nl-NL"/>
        </w:rPr>
        <w:t>aan geen ander recht</w:t>
      </w:r>
      <w:r w:rsidR="00FF37F8">
        <w:rPr>
          <w:rFonts w:asciiTheme="majorBidi" w:hAnsiTheme="majorBidi" w:cstheme="majorBidi"/>
          <w:lang w:val="nl-NL"/>
        </w:rPr>
        <w:t xml:space="preserve">, </w:t>
      </w:r>
      <w:r w:rsidRPr="00594620">
        <w:rPr>
          <w:rFonts w:asciiTheme="majorBidi" w:hAnsiTheme="majorBidi" w:cstheme="majorBidi"/>
          <w:lang w:val="nl-NL"/>
        </w:rPr>
        <w:t>dan van God geopenbaart</w:t>
      </w:r>
      <w:r w:rsidR="00FF37F8">
        <w:rPr>
          <w:rFonts w:asciiTheme="majorBidi" w:hAnsiTheme="majorBidi" w:cstheme="majorBidi"/>
          <w:lang w:val="nl-NL"/>
        </w:rPr>
        <w:t xml:space="preserve">, </w:t>
      </w:r>
      <w:r w:rsidRPr="00594620">
        <w:rPr>
          <w:rFonts w:asciiTheme="majorBidi" w:hAnsiTheme="majorBidi" w:cstheme="majorBidi"/>
          <w:lang w:val="nl-NL"/>
        </w:rPr>
        <w:t>verbonden</w:t>
      </w:r>
      <w:r>
        <w:rPr>
          <w:rFonts w:asciiTheme="majorBidi" w:hAnsiTheme="majorBidi" w:cstheme="majorBidi"/>
          <w:lang w:val="nl-NL"/>
        </w:rPr>
        <w:t xml:space="preserve"> </w:t>
      </w:r>
      <w:r w:rsidRPr="00594620">
        <w:rPr>
          <w:rFonts w:asciiTheme="majorBidi" w:hAnsiTheme="majorBidi" w:cstheme="majorBidi"/>
          <w:lang w:val="nl-NL"/>
        </w:rPr>
        <w:t>waren. Maar alle deze dingen bestonden meer in een waan</w:t>
      </w:r>
      <w:r>
        <w:rPr>
          <w:rFonts w:asciiTheme="majorBidi" w:hAnsiTheme="majorBidi" w:cstheme="majorBidi"/>
          <w:lang w:val="nl-NL"/>
        </w:rPr>
        <w:t xml:space="preserve"> </w:t>
      </w:r>
      <w:r w:rsidRPr="00594620">
        <w:rPr>
          <w:rFonts w:asciiTheme="majorBidi" w:hAnsiTheme="majorBidi" w:cstheme="majorBidi"/>
          <w:lang w:val="nl-NL"/>
        </w:rPr>
        <w:t>dan in de zaak : want zeke</w:t>
      </w:r>
      <w:r w:rsidR="000F2651">
        <w:rPr>
          <w:rFonts w:asciiTheme="majorBidi" w:hAnsiTheme="majorBidi" w:cstheme="majorBidi"/>
          <w:lang w:val="nl-NL"/>
        </w:rPr>
        <w:t xml:space="preserve">r de Hebreen behielden volstrekt </w:t>
      </w:r>
      <w:r w:rsidRPr="00594620">
        <w:rPr>
          <w:rFonts w:asciiTheme="majorBidi" w:hAnsiTheme="majorBidi" w:cstheme="majorBidi"/>
          <w:lang w:val="nl-NL"/>
        </w:rPr>
        <w:t>het recht van de heerschappy</w:t>
      </w:r>
      <w:r w:rsidR="00FF37F8">
        <w:rPr>
          <w:rFonts w:asciiTheme="majorBidi" w:hAnsiTheme="majorBidi" w:cstheme="majorBidi"/>
          <w:lang w:val="nl-NL"/>
        </w:rPr>
        <w:t xml:space="preserve">, </w:t>
      </w:r>
      <w:r w:rsidRPr="00594620">
        <w:rPr>
          <w:rFonts w:asciiTheme="majorBidi" w:hAnsiTheme="majorBidi" w:cstheme="majorBidi"/>
          <w:lang w:val="nl-NL"/>
        </w:rPr>
        <w:t>gelijk uit het geen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noch te zeggen staat</w:t>
      </w:r>
      <w:r w:rsidR="00FF37F8">
        <w:rPr>
          <w:rFonts w:asciiTheme="majorBidi" w:hAnsiTheme="majorBidi" w:cstheme="majorBidi"/>
          <w:lang w:val="nl-NL"/>
        </w:rPr>
        <w:t xml:space="preserve">, </w:t>
      </w:r>
      <w:r w:rsidRPr="00594620">
        <w:rPr>
          <w:rFonts w:asciiTheme="majorBidi" w:hAnsiTheme="majorBidi" w:cstheme="majorBidi"/>
          <w:lang w:val="nl-NL"/>
        </w:rPr>
        <w:t>zal blijken ; namelijk uit de wijze</w:t>
      </w:r>
      <w:r>
        <w:rPr>
          <w:rFonts w:asciiTheme="majorBidi" w:hAnsiTheme="majorBidi" w:cstheme="majorBidi"/>
          <w:lang w:val="nl-NL"/>
        </w:rPr>
        <w:t xml:space="preserve"> </w:t>
      </w:r>
      <w:r w:rsidRPr="00594620">
        <w:rPr>
          <w:rFonts w:asciiTheme="majorBidi" w:hAnsiTheme="majorBidi" w:cstheme="majorBidi"/>
          <w:lang w:val="nl-NL"/>
        </w:rPr>
        <w:t>en middel</w:t>
      </w:r>
      <w:r w:rsidR="00FF37F8">
        <w:rPr>
          <w:rFonts w:asciiTheme="majorBidi" w:hAnsiTheme="majorBidi" w:cstheme="majorBidi"/>
          <w:lang w:val="nl-NL"/>
        </w:rPr>
        <w:t xml:space="preserve">, </w:t>
      </w:r>
      <w:r w:rsidRPr="00594620">
        <w:rPr>
          <w:rFonts w:asciiTheme="majorBidi" w:hAnsiTheme="majorBidi" w:cstheme="majorBidi"/>
          <w:lang w:val="nl-NL"/>
        </w:rPr>
        <w:t>naar dewelke deze heerschappy bestiert wierd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die ik voorgenomen heb hier te verklaren.</w:t>
      </w:r>
      <w:r>
        <w:rPr>
          <w:rFonts w:asciiTheme="majorBidi" w:hAnsiTheme="majorBidi" w:cstheme="majorBidi"/>
          <w:lang w:val="nl-NL"/>
        </w:rPr>
        <w:t xml:space="preserve"> </w:t>
      </w:r>
    </w:p>
    <w:p w:rsidR="00951C16" w:rsidRDefault="00594620" w:rsidP="000072F1">
      <w:pPr>
        <w:spacing w:after="0" w:line="240" w:lineRule="auto"/>
        <w:ind w:firstLine="720"/>
        <w:rPr>
          <w:rFonts w:asciiTheme="majorBidi" w:hAnsiTheme="majorBidi" w:cstheme="majorBidi"/>
          <w:lang w:val="nl-NL"/>
        </w:rPr>
      </w:pPr>
      <w:r w:rsidRPr="00594620">
        <w:rPr>
          <w:rFonts w:asciiTheme="majorBidi" w:hAnsiTheme="majorBidi" w:cstheme="majorBidi"/>
          <w:lang w:val="nl-NL"/>
        </w:rPr>
        <w:t>Dewijl dan de Hebreen hun recht aan niemant anders hebben</w:t>
      </w:r>
      <w:r>
        <w:rPr>
          <w:rFonts w:asciiTheme="majorBidi" w:hAnsiTheme="majorBidi" w:cstheme="majorBidi"/>
          <w:lang w:val="nl-NL"/>
        </w:rPr>
        <w:t xml:space="preserve"> </w:t>
      </w:r>
      <w:r w:rsidRPr="00594620">
        <w:rPr>
          <w:rFonts w:asciiTheme="majorBidi" w:hAnsiTheme="majorBidi" w:cstheme="majorBidi"/>
          <w:lang w:val="nl-NL"/>
        </w:rPr>
        <w:t>overgegeven</w:t>
      </w:r>
      <w:r w:rsidR="00FF37F8">
        <w:rPr>
          <w:rFonts w:asciiTheme="majorBidi" w:hAnsiTheme="majorBidi" w:cstheme="majorBidi"/>
          <w:lang w:val="nl-NL"/>
        </w:rPr>
        <w:t xml:space="preserve">, </w:t>
      </w:r>
      <w:r w:rsidRPr="00594620">
        <w:rPr>
          <w:rFonts w:asciiTheme="majorBidi" w:hAnsiTheme="majorBidi" w:cstheme="majorBidi"/>
          <w:lang w:val="nl-NL"/>
        </w:rPr>
        <w:t>maar alle gelijkelijk</w:t>
      </w:r>
      <w:r w:rsidR="00FF37F8">
        <w:rPr>
          <w:rFonts w:asciiTheme="majorBidi" w:hAnsiTheme="majorBidi" w:cstheme="majorBidi"/>
          <w:lang w:val="nl-NL"/>
        </w:rPr>
        <w:t xml:space="preserve">, </w:t>
      </w:r>
      <w:r w:rsidRPr="00594620">
        <w:rPr>
          <w:rFonts w:asciiTheme="majorBidi" w:hAnsiTheme="majorBidi" w:cstheme="majorBidi"/>
          <w:lang w:val="nl-NL"/>
        </w:rPr>
        <w:t>gelijk in een volksbestiering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van hun recht zijn afgegaan</w:t>
      </w:r>
      <w:r w:rsidR="00FF37F8">
        <w:rPr>
          <w:rFonts w:asciiTheme="majorBidi" w:hAnsiTheme="majorBidi" w:cstheme="majorBidi"/>
          <w:lang w:val="nl-NL"/>
        </w:rPr>
        <w:t xml:space="preserve">, </w:t>
      </w:r>
      <w:r w:rsidRPr="00594620">
        <w:rPr>
          <w:rFonts w:asciiTheme="majorBidi" w:hAnsiTheme="majorBidi" w:cstheme="majorBidi"/>
          <w:lang w:val="nl-NL"/>
        </w:rPr>
        <w:t>en als met een mond hebben</w:t>
      </w:r>
      <w:r>
        <w:rPr>
          <w:rFonts w:asciiTheme="majorBidi" w:hAnsiTheme="majorBidi" w:cstheme="majorBidi"/>
          <w:lang w:val="nl-NL"/>
        </w:rPr>
        <w:t xml:space="preserve"> </w:t>
      </w:r>
      <w:r w:rsidRPr="00594620">
        <w:rPr>
          <w:rFonts w:asciiTheme="majorBidi" w:hAnsiTheme="majorBidi" w:cstheme="majorBidi"/>
          <w:lang w:val="nl-NL"/>
        </w:rPr>
        <w:t>geroepen</w:t>
      </w:r>
      <w:r w:rsidR="00FF37F8">
        <w:rPr>
          <w:rFonts w:asciiTheme="majorBidi" w:hAnsiTheme="majorBidi" w:cstheme="majorBidi"/>
          <w:lang w:val="nl-NL"/>
        </w:rPr>
        <w:t xml:space="preserve">, </w:t>
      </w:r>
      <w:r w:rsidRPr="00594620">
        <w:rPr>
          <w:rFonts w:asciiTheme="majorBidi" w:hAnsiTheme="majorBidi" w:cstheme="majorBidi"/>
          <w:lang w:val="nl-NL"/>
        </w:rPr>
        <w:t>al</w:t>
      </w:r>
      <w:r w:rsidR="000F2651">
        <w:rPr>
          <w:rFonts w:asciiTheme="majorBidi" w:hAnsiTheme="majorBidi" w:cstheme="majorBidi"/>
          <w:lang w:val="nl-NL"/>
        </w:rPr>
        <w:t xml:space="preserve"> </w:t>
      </w:r>
      <w:r w:rsidRPr="00594620">
        <w:rPr>
          <w:rFonts w:asciiTheme="majorBidi" w:hAnsiTheme="majorBidi" w:cstheme="majorBidi"/>
          <w:lang w:val="nl-NL"/>
        </w:rPr>
        <w:t>’t geen dat God zal spreken (zonder enig</w:t>
      </w:r>
      <w:r w:rsidR="006F3162">
        <w:rPr>
          <w:rFonts w:asciiTheme="majorBidi" w:hAnsiTheme="majorBidi" w:cstheme="majorBidi"/>
          <w:lang w:val="nl-NL"/>
        </w:rPr>
        <w:t xml:space="preserve"> </w:t>
      </w:r>
      <w:r w:rsidRPr="00594620">
        <w:rPr>
          <w:rFonts w:asciiTheme="majorBidi" w:hAnsiTheme="majorBidi" w:cstheme="majorBidi"/>
          <w:lang w:val="nl-NL"/>
        </w:rPr>
        <w:t>middelaar uit te drukken) zullen wy doen ; zo volgt hier uit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volgens dit verdrag vry zijn gebleven</w:t>
      </w:r>
      <w:r w:rsidR="00FF37F8">
        <w:rPr>
          <w:rFonts w:asciiTheme="majorBidi" w:hAnsiTheme="majorBidi" w:cstheme="majorBidi"/>
          <w:lang w:val="nl-NL"/>
        </w:rPr>
        <w:t xml:space="preserve">, </w:t>
      </w:r>
      <w:r w:rsidRPr="00594620">
        <w:rPr>
          <w:rFonts w:asciiTheme="majorBidi" w:hAnsiTheme="majorBidi" w:cstheme="majorBidi"/>
          <w:lang w:val="nl-NL"/>
        </w:rPr>
        <w:t>en dat zy alle</w:t>
      </w:r>
      <w:r>
        <w:rPr>
          <w:rFonts w:asciiTheme="majorBidi" w:hAnsiTheme="majorBidi" w:cstheme="majorBidi"/>
          <w:lang w:val="nl-NL"/>
        </w:rPr>
        <w:t xml:space="preserve"> </w:t>
      </w:r>
      <w:r w:rsidRPr="00594620">
        <w:rPr>
          <w:rFonts w:asciiTheme="majorBidi" w:hAnsiTheme="majorBidi" w:cstheme="majorBidi"/>
          <w:lang w:val="nl-NL"/>
        </w:rPr>
        <w:t>gelijk</w:t>
      </w:r>
      <w:r w:rsidR="00FF37F8">
        <w:rPr>
          <w:rFonts w:asciiTheme="majorBidi" w:hAnsiTheme="majorBidi" w:cstheme="majorBidi"/>
          <w:lang w:val="nl-NL"/>
        </w:rPr>
        <w:t xml:space="preserve">, </w:t>
      </w:r>
      <w:r w:rsidRPr="00594620">
        <w:rPr>
          <w:rFonts w:asciiTheme="majorBidi" w:hAnsiTheme="majorBidi" w:cstheme="majorBidi"/>
          <w:lang w:val="nl-NL"/>
        </w:rPr>
        <w:t>recht van met God te raad te gaan</w:t>
      </w:r>
      <w:r w:rsidR="00FF37F8">
        <w:rPr>
          <w:rFonts w:asciiTheme="majorBidi" w:hAnsiTheme="majorBidi" w:cstheme="majorBidi"/>
          <w:lang w:val="nl-NL"/>
        </w:rPr>
        <w:t xml:space="preserve">, </w:t>
      </w:r>
      <w:r w:rsidRPr="00594620">
        <w:rPr>
          <w:rFonts w:asciiTheme="majorBidi" w:hAnsiTheme="majorBidi" w:cstheme="majorBidi"/>
          <w:lang w:val="nl-NL"/>
        </w:rPr>
        <w:t>en wetten aan</w:t>
      </w:r>
      <w:r>
        <w:rPr>
          <w:rFonts w:asciiTheme="majorBidi" w:hAnsiTheme="majorBidi" w:cstheme="majorBidi"/>
          <w:lang w:val="nl-NL"/>
        </w:rPr>
        <w:t xml:space="preserve"> </w:t>
      </w:r>
      <w:r w:rsidRPr="00594620">
        <w:rPr>
          <w:rFonts w:asciiTheme="majorBidi" w:hAnsiTheme="majorBidi" w:cstheme="majorBidi"/>
          <w:lang w:val="nl-NL"/>
        </w:rPr>
        <w:t>te nemen en te verklaren</w:t>
      </w:r>
      <w:r w:rsidR="00FF37F8">
        <w:rPr>
          <w:rFonts w:asciiTheme="majorBidi" w:hAnsiTheme="majorBidi" w:cstheme="majorBidi"/>
          <w:lang w:val="nl-NL"/>
        </w:rPr>
        <w:t xml:space="preserve">, </w:t>
      </w:r>
      <w:r w:rsidRPr="00594620">
        <w:rPr>
          <w:rFonts w:asciiTheme="majorBidi" w:hAnsiTheme="majorBidi" w:cstheme="majorBidi"/>
          <w:lang w:val="nl-NL"/>
        </w:rPr>
        <w:t>hebben genoten</w:t>
      </w:r>
      <w:r w:rsidR="00FF37F8">
        <w:rPr>
          <w:rFonts w:asciiTheme="majorBidi" w:hAnsiTheme="majorBidi" w:cstheme="majorBidi"/>
          <w:lang w:val="nl-NL"/>
        </w:rPr>
        <w:t xml:space="preserve">, </w:t>
      </w:r>
      <w:r w:rsidRPr="00594620">
        <w:rPr>
          <w:rFonts w:asciiTheme="majorBidi" w:hAnsiTheme="majorBidi" w:cstheme="majorBidi"/>
          <w:lang w:val="nl-NL"/>
        </w:rPr>
        <w:t>en dat zy volstrektelijk</w:t>
      </w:r>
      <w:r>
        <w:rPr>
          <w:rFonts w:asciiTheme="majorBidi" w:hAnsiTheme="majorBidi" w:cstheme="majorBidi"/>
          <w:lang w:val="nl-NL"/>
        </w:rPr>
        <w:t xml:space="preserve"> </w:t>
      </w:r>
      <w:r w:rsidRPr="00594620">
        <w:rPr>
          <w:rFonts w:asciiTheme="majorBidi" w:hAnsiTheme="majorBidi" w:cstheme="majorBidi"/>
          <w:lang w:val="nl-NL"/>
        </w:rPr>
        <w:t>alle even na tot de bediening van de heerschappy</w:t>
      </w:r>
      <w:r w:rsidR="006F3162">
        <w:rPr>
          <w:rFonts w:asciiTheme="majorBidi" w:hAnsiTheme="majorBidi" w:cstheme="majorBidi"/>
          <w:lang w:val="nl-NL"/>
        </w:rPr>
        <w:t xml:space="preserve"> </w:t>
      </w:r>
      <w:r w:rsidRPr="00594620">
        <w:rPr>
          <w:rFonts w:asciiTheme="majorBidi" w:hAnsiTheme="majorBidi" w:cstheme="majorBidi"/>
          <w:lang w:val="nl-NL"/>
        </w:rPr>
        <w:t>hebben geweest. Om deze oorzaak aan zijn zy alle gelijkelijk voor</w:t>
      </w:r>
      <w:r>
        <w:rPr>
          <w:rFonts w:asciiTheme="majorBidi" w:hAnsiTheme="majorBidi" w:cstheme="majorBidi"/>
          <w:lang w:val="nl-NL"/>
        </w:rPr>
        <w:t xml:space="preserve"> </w:t>
      </w:r>
      <w:r w:rsidRPr="00594620">
        <w:rPr>
          <w:rFonts w:asciiTheme="majorBidi" w:hAnsiTheme="majorBidi" w:cstheme="majorBidi"/>
          <w:lang w:val="nl-NL"/>
        </w:rPr>
        <w:t>d’ eerstemaal tot God gegaan</w:t>
      </w:r>
      <w:r w:rsidR="00FF37F8">
        <w:rPr>
          <w:rFonts w:asciiTheme="majorBidi" w:hAnsiTheme="majorBidi" w:cstheme="majorBidi"/>
          <w:lang w:val="nl-NL"/>
        </w:rPr>
        <w:t xml:space="preserve">, </w:t>
      </w:r>
      <w:r w:rsidRPr="00594620">
        <w:rPr>
          <w:rFonts w:asciiTheme="majorBidi" w:hAnsiTheme="majorBidi" w:cstheme="majorBidi"/>
          <w:lang w:val="nl-NL"/>
        </w:rPr>
        <w:t>op dat zy ‘t geen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hy wilde gebieden</w:t>
      </w:r>
      <w:r w:rsidR="00FF37F8">
        <w:rPr>
          <w:rFonts w:asciiTheme="majorBidi" w:hAnsiTheme="majorBidi" w:cstheme="majorBidi"/>
          <w:lang w:val="nl-NL"/>
        </w:rPr>
        <w:t xml:space="preserve">, </w:t>
      </w:r>
      <w:r w:rsidRPr="00594620">
        <w:rPr>
          <w:rFonts w:asciiTheme="majorBidi" w:hAnsiTheme="majorBidi" w:cstheme="majorBidi"/>
          <w:lang w:val="nl-NL"/>
        </w:rPr>
        <w:t>horen zouden. Maar in deze eerste</w:t>
      </w:r>
      <w:r>
        <w:rPr>
          <w:rFonts w:asciiTheme="majorBidi" w:hAnsiTheme="majorBidi" w:cstheme="majorBidi"/>
          <w:lang w:val="nl-NL"/>
        </w:rPr>
        <w:t xml:space="preserve"> </w:t>
      </w:r>
      <w:r w:rsidRPr="00594620">
        <w:rPr>
          <w:rFonts w:asciiTheme="majorBidi" w:hAnsiTheme="majorBidi" w:cstheme="majorBidi"/>
          <w:lang w:val="nl-NL"/>
        </w:rPr>
        <w:t>groetenis wierden zy zo verschrikt</w:t>
      </w:r>
      <w:r w:rsidR="00FF37F8">
        <w:rPr>
          <w:rFonts w:asciiTheme="majorBidi" w:hAnsiTheme="majorBidi" w:cstheme="majorBidi"/>
          <w:lang w:val="nl-NL"/>
        </w:rPr>
        <w:t xml:space="preserve">, </w:t>
      </w:r>
      <w:r w:rsidRPr="00594620">
        <w:rPr>
          <w:rFonts w:asciiTheme="majorBidi" w:hAnsiTheme="majorBidi" w:cstheme="majorBidi"/>
          <w:lang w:val="nl-NL"/>
        </w:rPr>
        <w:t>en hoorden met</w:t>
      </w:r>
      <w:r>
        <w:rPr>
          <w:rFonts w:asciiTheme="majorBidi" w:hAnsiTheme="majorBidi" w:cstheme="majorBidi"/>
          <w:lang w:val="nl-NL"/>
        </w:rPr>
        <w:t xml:space="preserve"> </w:t>
      </w:r>
      <w:r w:rsidRPr="00594620">
        <w:rPr>
          <w:rFonts w:asciiTheme="majorBidi" w:hAnsiTheme="majorBidi" w:cstheme="majorBidi"/>
          <w:lang w:val="nl-NL"/>
        </w:rPr>
        <w:t>zo grote verbaastheit God spreken</w:t>
      </w:r>
      <w:r w:rsidR="00FF37F8">
        <w:rPr>
          <w:rFonts w:asciiTheme="majorBidi" w:hAnsiTheme="majorBidi" w:cstheme="majorBidi"/>
          <w:lang w:val="nl-NL"/>
        </w:rPr>
        <w:t xml:space="preserve">, </w:t>
      </w:r>
      <w:r w:rsidRPr="00594620">
        <w:rPr>
          <w:rFonts w:asciiTheme="majorBidi" w:hAnsiTheme="majorBidi" w:cstheme="majorBidi"/>
          <w:lang w:val="nl-NL"/>
        </w:rPr>
        <w:t>dat zy meenden</w:t>
      </w:r>
      <w:r w:rsidR="00FF37F8">
        <w:rPr>
          <w:rFonts w:asciiTheme="majorBidi" w:hAnsiTheme="majorBidi" w:cstheme="majorBidi"/>
          <w:lang w:val="nl-NL"/>
        </w:rPr>
        <w:t xml:space="preserve">, </w:t>
      </w:r>
      <w:r w:rsidRPr="00594620">
        <w:rPr>
          <w:rFonts w:asciiTheme="majorBidi" w:hAnsiTheme="majorBidi" w:cstheme="majorBidi"/>
          <w:lang w:val="nl-NL"/>
        </w:rPr>
        <w:t>dat hun</w:t>
      </w:r>
      <w:r>
        <w:rPr>
          <w:rFonts w:asciiTheme="majorBidi" w:hAnsiTheme="majorBidi" w:cstheme="majorBidi"/>
          <w:lang w:val="nl-NL"/>
        </w:rPr>
        <w:t xml:space="preserve"> </w:t>
      </w:r>
      <w:r w:rsidRPr="00594620">
        <w:rPr>
          <w:rFonts w:asciiTheme="majorBidi" w:hAnsiTheme="majorBidi" w:cstheme="majorBidi"/>
          <w:lang w:val="nl-NL"/>
        </w:rPr>
        <w:t>laatste tijd genaakte</w:t>
      </w:r>
      <w:r w:rsidR="00FF37F8">
        <w:rPr>
          <w:rFonts w:asciiTheme="majorBidi" w:hAnsiTheme="majorBidi" w:cstheme="majorBidi"/>
          <w:lang w:val="nl-NL"/>
        </w:rPr>
        <w:t xml:space="preserve">, </w:t>
      </w:r>
      <w:r w:rsidRPr="00594620">
        <w:rPr>
          <w:rFonts w:asciiTheme="majorBidi" w:hAnsiTheme="majorBidi" w:cstheme="majorBidi"/>
          <w:lang w:val="nl-NL"/>
        </w:rPr>
        <w:t>zy dan vol van vrees zijnde</w:t>
      </w:r>
      <w:r w:rsidR="00FF37F8">
        <w:rPr>
          <w:rFonts w:asciiTheme="majorBidi" w:hAnsiTheme="majorBidi" w:cstheme="majorBidi"/>
          <w:lang w:val="nl-NL"/>
        </w:rPr>
        <w:t xml:space="preserve">, </w:t>
      </w:r>
      <w:r w:rsidRPr="00594620">
        <w:rPr>
          <w:rFonts w:asciiTheme="majorBidi" w:hAnsiTheme="majorBidi" w:cstheme="majorBidi"/>
          <w:lang w:val="nl-NL"/>
        </w:rPr>
        <w:t>keren zich</w:t>
      </w:r>
      <w:r>
        <w:rPr>
          <w:rFonts w:asciiTheme="majorBidi" w:hAnsiTheme="majorBidi" w:cstheme="majorBidi"/>
          <w:lang w:val="nl-NL"/>
        </w:rPr>
        <w:t xml:space="preserve"> </w:t>
      </w:r>
      <w:r w:rsidRPr="00594620">
        <w:rPr>
          <w:rFonts w:asciiTheme="majorBidi" w:hAnsiTheme="majorBidi" w:cstheme="majorBidi"/>
          <w:lang w:val="nl-NL"/>
        </w:rPr>
        <w:t xml:space="preserve">van nieus tot Mozes in dezervoegen : </w:t>
      </w:r>
      <w:r w:rsidRPr="000F2651">
        <w:rPr>
          <w:rFonts w:asciiTheme="majorBidi" w:hAnsiTheme="majorBidi" w:cstheme="majorBidi"/>
          <w:i/>
          <w:iCs/>
          <w:lang w:val="nl-NL"/>
        </w:rPr>
        <w:t>Ziet wy hebben God in een vuur prekende geboort</w:t>
      </w:r>
      <w:r w:rsidR="00FF37F8" w:rsidRPr="000F2651">
        <w:rPr>
          <w:rFonts w:asciiTheme="majorBidi" w:hAnsiTheme="majorBidi" w:cstheme="majorBidi"/>
          <w:i/>
          <w:iCs/>
          <w:lang w:val="nl-NL"/>
        </w:rPr>
        <w:t xml:space="preserve">, </w:t>
      </w:r>
      <w:r w:rsidRPr="000F2651">
        <w:rPr>
          <w:rFonts w:asciiTheme="majorBidi" w:hAnsiTheme="majorBidi" w:cstheme="majorBidi"/>
          <w:i/>
          <w:iCs/>
          <w:lang w:val="nl-NL"/>
        </w:rPr>
        <w:t>wy hebben geen reden om te willen sterven ; zeker dit geweldig zal ons verslinden</w:t>
      </w:r>
      <w:r w:rsidR="00FF37F8" w:rsidRPr="000F2651">
        <w:rPr>
          <w:rFonts w:asciiTheme="majorBidi" w:hAnsiTheme="majorBidi" w:cstheme="majorBidi"/>
          <w:i/>
          <w:iCs/>
          <w:lang w:val="nl-NL"/>
        </w:rPr>
        <w:t>,</w:t>
      </w:r>
      <w:r w:rsidR="006F3162" w:rsidRPr="000F2651">
        <w:rPr>
          <w:rFonts w:asciiTheme="majorBidi" w:hAnsiTheme="majorBidi" w:cstheme="majorBidi"/>
          <w:i/>
          <w:iCs/>
          <w:lang w:val="nl-NL"/>
        </w:rPr>
        <w:t xml:space="preserve"> </w:t>
      </w:r>
      <w:r w:rsidRPr="000F2651">
        <w:rPr>
          <w:rFonts w:asciiTheme="majorBidi" w:hAnsiTheme="majorBidi" w:cstheme="majorBidi"/>
          <w:i/>
          <w:iCs/>
          <w:lang w:val="nl-NL"/>
        </w:rPr>
        <w:t>indien wy weer Gods stem moeten hooren</w:t>
      </w:r>
      <w:r w:rsidR="00FF37F8" w:rsidRPr="000F2651">
        <w:rPr>
          <w:rFonts w:asciiTheme="majorBidi" w:hAnsiTheme="majorBidi" w:cstheme="majorBidi"/>
          <w:i/>
          <w:iCs/>
          <w:lang w:val="nl-NL"/>
        </w:rPr>
        <w:t xml:space="preserve">, </w:t>
      </w:r>
      <w:r w:rsidRPr="000F2651">
        <w:rPr>
          <w:rFonts w:asciiTheme="majorBidi" w:hAnsiTheme="majorBidi" w:cstheme="majorBidi"/>
          <w:i/>
          <w:iCs/>
          <w:lang w:val="nl-NL"/>
        </w:rPr>
        <w:t>zo zullen wy zekerlijk</w:t>
      </w:r>
      <w:r w:rsidR="006F3162" w:rsidRPr="000F2651">
        <w:rPr>
          <w:rFonts w:asciiTheme="majorBidi" w:hAnsiTheme="majorBidi" w:cstheme="majorBidi"/>
          <w:i/>
          <w:iCs/>
          <w:lang w:val="nl-NL"/>
        </w:rPr>
        <w:t xml:space="preserve"> </w:t>
      </w:r>
      <w:r w:rsidRPr="000F2651">
        <w:rPr>
          <w:rFonts w:asciiTheme="majorBidi" w:hAnsiTheme="majorBidi" w:cstheme="majorBidi"/>
          <w:i/>
          <w:iCs/>
          <w:lang w:val="nl-NL"/>
        </w:rPr>
        <w:t>moeten sterven. Treed gy dan toe</w:t>
      </w:r>
      <w:r w:rsidR="00FF37F8" w:rsidRPr="000F2651">
        <w:rPr>
          <w:rFonts w:asciiTheme="majorBidi" w:hAnsiTheme="majorBidi" w:cstheme="majorBidi"/>
          <w:i/>
          <w:iCs/>
          <w:lang w:val="nl-NL"/>
        </w:rPr>
        <w:t xml:space="preserve">, </w:t>
      </w:r>
      <w:r w:rsidRPr="000F2651">
        <w:rPr>
          <w:rFonts w:asciiTheme="majorBidi" w:hAnsiTheme="majorBidi" w:cstheme="majorBidi"/>
          <w:i/>
          <w:iCs/>
          <w:lang w:val="nl-NL"/>
        </w:rPr>
        <w:t>en hoor alle redenen</w:t>
      </w:r>
      <w:r w:rsidR="006F3162" w:rsidRPr="000F2651">
        <w:rPr>
          <w:rFonts w:asciiTheme="majorBidi" w:hAnsiTheme="majorBidi" w:cstheme="majorBidi"/>
          <w:i/>
          <w:iCs/>
          <w:lang w:val="nl-NL"/>
        </w:rPr>
        <w:t xml:space="preserve"> </w:t>
      </w:r>
      <w:r w:rsidRPr="000F2651">
        <w:rPr>
          <w:rFonts w:asciiTheme="majorBidi" w:hAnsiTheme="majorBidi" w:cstheme="majorBidi"/>
          <w:i/>
          <w:iCs/>
          <w:lang w:val="nl-NL"/>
        </w:rPr>
        <w:t>van onze God</w:t>
      </w:r>
      <w:r w:rsidR="00FF37F8" w:rsidRPr="000F2651">
        <w:rPr>
          <w:rFonts w:asciiTheme="majorBidi" w:hAnsiTheme="majorBidi" w:cstheme="majorBidi"/>
          <w:i/>
          <w:iCs/>
          <w:lang w:val="nl-NL"/>
        </w:rPr>
        <w:t xml:space="preserve">, </w:t>
      </w:r>
      <w:r w:rsidR="000F2651">
        <w:rPr>
          <w:rFonts w:asciiTheme="majorBidi" w:hAnsiTheme="majorBidi" w:cstheme="majorBidi"/>
          <w:i/>
          <w:iCs/>
          <w:lang w:val="nl-NL"/>
        </w:rPr>
        <w:t>s</w:t>
      </w:r>
      <w:r w:rsidRPr="000F2651">
        <w:rPr>
          <w:rFonts w:asciiTheme="majorBidi" w:hAnsiTheme="majorBidi" w:cstheme="majorBidi"/>
          <w:i/>
          <w:iCs/>
          <w:lang w:val="nl-NL"/>
        </w:rPr>
        <w:t xml:space="preserve">preek gy </w:t>
      </w:r>
      <w:r w:rsidRPr="000F2651">
        <w:rPr>
          <w:rFonts w:asciiTheme="majorBidi" w:hAnsiTheme="majorBidi" w:cstheme="majorBidi"/>
          <w:lang w:val="nl-NL"/>
        </w:rPr>
        <w:t>( niet God )</w:t>
      </w:r>
      <w:r w:rsidRPr="000F2651">
        <w:rPr>
          <w:rFonts w:asciiTheme="majorBidi" w:hAnsiTheme="majorBidi" w:cstheme="majorBidi"/>
          <w:i/>
          <w:iCs/>
          <w:lang w:val="nl-NL"/>
        </w:rPr>
        <w:t xml:space="preserve"> tot ons</w:t>
      </w:r>
      <w:r w:rsidR="000F2651">
        <w:rPr>
          <w:rFonts w:asciiTheme="majorBidi" w:hAnsiTheme="majorBidi" w:cstheme="majorBidi"/>
          <w:i/>
          <w:iCs/>
          <w:lang w:val="nl-NL"/>
        </w:rPr>
        <w:t>,</w:t>
      </w:r>
      <w:r w:rsidRPr="000F2651">
        <w:rPr>
          <w:rFonts w:asciiTheme="majorBidi" w:hAnsiTheme="majorBidi" w:cstheme="majorBidi"/>
          <w:i/>
          <w:iCs/>
          <w:lang w:val="nl-NL"/>
        </w:rPr>
        <w:t xml:space="preserve"> wy zullen alle ‘t gene</w:t>
      </w:r>
      <w:r w:rsidR="00FF37F8" w:rsidRPr="000F2651">
        <w:rPr>
          <w:rFonts w:asciiTheme="majorBidi" w:hAnsiTheme="majorBidi" w:cstheme="majorBidi"/>
          <w:i/>
          <w:iCs/>
          <w:lang w:val="nl-NL"/>
        </w:rPr>
        <w:t xml:space="preserve">, </w:t>
      </w:r>
      <w:r w:rsidRPr="000F2651">
        <w:rPr>
          <w:rFonts w:asciiTheme="majorBidi" w:hAnsiTheme="majorBidi" w:cstheme="majorBidi"/>
          <w:i/>
          <w:iCs/>
          <w:lang w:val="nl-NL"/>
        </w:rPr>
        <w:t>dat God tot u zal spreken gehoorzamen</w:t>
      </w:r>
      <w:r w:rsidR="00FF37F8" w:rsidRPr="000F2651">
        <w:rPr>
          <w:rFonts w:asciiTheme="majorBidi" w:hAnsiTheme="majorBidi" w:cstheme="majorBidi"/>
          <w:i/>
          <w:iCs/>
          <w:lang w:val="nl-NL"/>
        </w:rPr>
        <w:t>,</w:t>
      </w:r>
      <w:r w:rsidR="006F3162" w:rsidRPr="000F2651">
        <w:rPr>
          <w:rFonts w:asciiTheme="majorBidi" w:hAnsiTheme="majorBidi" w:cstheme="majorBidi"/>
          <w:i/>
          <w:iCs/>
          <w:lang w:val="nl-NL"/>
        </w:rPr>
        <w:t xml:space="preserve"> </w:t>
      </w:r>
      <w:r w:rsidRPr="000F2651">
        <w:rPr>
          <w:rFonts w:asciiTheme="majorBidi" w:hAnsiTheme="majorBidi" w:cstheme="majorBidi"/>
          <w:i/>
          <w:iCs/>
          <w:lang w:val="nl-NL"/>
        </w:rPr>
        <w:t>en ‘t zelfde volbrengen</w:t>
      </w:r>
      <w:r w:rsidRPr="00594620">
        <w:rPr>
          <w:rFonts w:asciiTheme="majorBidi" w:hAnsiTheme="majorBidi" w:cstheme="majorBidi"/>
          <w:lang w:val="nl-NL"/>
        </w:rPr>
        <w:t>. Hier door hebben zy klaarblijkelijk</w:t>
      </w:r>
      <w:r w:rsidR="006F3162">
        <w:rPr>
          <w:rFonts w:asciiTheme="majorBidi" w:hAnsiTheme="majorBidi" w:cstheme="majorBidi"/>
          <w:lang w:val="nl-NL"/>
        </w:rPr>
        <w:t xml:space="preserve"> </w:t>
      </w:r>
      <w:r w:rsidRPr="00594620">
        <w:rPr>
          <w:rFonts w:asciiTheme="majorBidi" w:hAnsiTheme="majorBidi" w:cstheme="majorBidi"/>
          <w:lang w:val="nl-NL"/>
        </w:rPr>
        <w:t>hun eerste verbond vernietigt</w:t>
      </w:r>
      <w:r w:rsidR="00FF37F8">
        <w:rPr>
          <w:rFonts w:asciiTheme="majorBidi" w:hAnsiTheme="majorBidi" w:cstheme="majorBidi"/>
          <w:lang w:val="nl-NL"/>
        </w:rPr>
        <w:t xml:space="preserve">, </w:t>
      </w:r>
      <w:r w:rsidRPr="00594620">
        <w:rPr>
          <w:rFonts w:asciiTheme="majorBidi" w:hAnsiTheme="majorBidi" w:cstheme="majorBidi"/>
          <w:lang w:val="nl-NL"/>
        </w:rPr>
        <w:t>en hun recht van met</w:t>
      </w:r>
      <w:r>
        <w:rPr>
          <w:rFonts w:asciiTheme="majorBidi" w:hAnsiTheme="majorBidi" w:cstheme="majorBidi"/>
          <w:lang w:val="nl-NL"/>
        </w:rPr>
        <w:t xml:space="preserve"> </w:t>
      </w:r>
      <w:r w:rsidRPr="00594620">
        <w:rPr>
          <w:rFonts w:asciiTheme="majorBidi" w:hAnsiTheme="majorBidi" w:cstheme="majorBidi"/>
          <w:lang w:val="nl-NL"/>
        </w:rPr>
        <w:t>God te raad te gaan</w:t>
      </w:r>
      <w:r w:rsidR="00FF37F8">
        <w:rPr>
          <w:rFonts w:asciiTheme="majorBidi" w:hAnsiTheme="majorBidi" w:cstheme="majorBidi"/>
          <w:lang w:val="nl-NL"/>
        </w:rPr>
        <w:t xml:space="preserve">, </w:t>
      </w:r>
      <w:r w:rsidRPr="00594620">
        <w:rPr>
          <w:rFonts w:asciiTheme="majorBidi" w:hAnsiTheme="majorBidi" w:cstheme="majorBidi"/>
          <w:lang w:val="nl-NL"/>
        </w:rPr>
        <w:t>en zijn bevelen te verklaren</w:t>
      </w:r>
      <w:r w:rsidR="00FF37F8">
        <w:rPr>
          <w:rFonts w:asciiTheme="majorBidi" w:hAnsiTheme="majorBidi" w:cstheme="majorBidi"/>
          <w:lang w:val="nl-NL"/>
        </w:rPr>
        <w:t xml:space="preserve">, </w:t>
      </w:r>
      <w:r w:rsidRPr="00594620">
        <w:rPr>
          <w:rFonts w:asciiTheme="majorBidi" w:hAnsiTheme="majorBidi" w:cstheme="majorBidi"/>
          <w:lang w:val="nl-NL"/>
        </w:rPr>
        <w:t>gantschelijk</w:t>
      </w:r>
      <w:r w:rsidR="006F3162">
        <w:rPr>
          <w:rFonts w:asciiTheme="majorBidi" w:hAnsiTheme="majorBidi" w:cstheme="majorBidi"/>
          <w:lang w:val="nl-NL"/>
        </w:rPr>
        <w:t xml:space="preserve"> </w:t>
      </w:r>
      <w:r w:rsidRPr="00594620">
        <w:rPr>
          <w:rFonts w:asciiTheme="majorBidi" w:hAnsiTheme="majorBidi" w:cstheme="majorBidi"/>
          <w:lang w:val="nl-NL"/>
        </w:rPr>
        <w:t>aan Mozes overgegeven. Want zy hebben hier niet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te voren belooft</w:t>
      </w:r>
      <w:r w:rsidR="00FF37F8">
        <w:rPr>
          <w:rFonts w:asciiTheme="majorBidi" w:hAnsiTheme="majorBidi" w:cstheme="majorBidi"/>
          <w:lang w:val="nl-NL"/>
        </w:rPr>
        <w:t xml:space="preserve">, </w:t>
      </w:r>
      <w:r w:rsidRPr="00594620">
        <w:rPr>
          <w:rFonts w:asciiTheme="majorBidi" w:hAnsiTheme="majorBidi" w:cstheme="majorBidi"/>
          <w:lang w:val="nl-NL"/>
        </w:rPr>
        <w:t>dat zy ‘t geen</w:t>
      </w:r>
      <w:r w:rsidR="00FF37F8">
        <w:rPr>
          <w:rFonts w:asciiTheme="majorBidi" w:hAnsiTheme="majorBidi" w:cstheme="majorBidi"/>
          <w:lang w:val="nl-NL"/>
        </w:rPr>
        <w:t xml:space="preserve">, </w:t>
      </w:r>
      <w:r w:rsidRPr="00594620">
        <w:rPr>
          <w:rFonts w:asciiTheme="majorBidi" w:hAnsiTheme="majorBidi" w:cstheme="majorBidi"/>
          <w:lang w:val="nl-NL"/>
        </w:rPr>
        <w:t>‘t welk God aan</w:t>
      </w:r>
      <w:r>
        <w:rPr>
          <w:rFonts w:asciiTheme="majorBidi" w:hAnsiTheme="majorBidi" w:cstheme="majorBidi"/>
          <w:lang w:val="nl-NL"/>
        </w:rPr>
        <w:t xml:space="preserve"> </w:t>
      </w:r>
      <w:r w:rsidRPr="00594620">
        <w:rPr>
          <w:rFonts w:asciiTheme="majorBidi" w:hAnsiTheme="majorBidi" w:cstheme="majorBidi"/>
          <w:lang w:val="nl-NL"/>
        </w:rPr>
        <w:t>en zelven</w:t>
      </w:r>
      <w:r w:rsidR="00FF37F8">
        <w:rPr>
          <w:rFonts w:asciiTheme="majorBidi" w:hAnsiTheme="majorBidi" w:cstheme="majorBidi"/>
          <w:lang w:val="nl-NL"/>
        </w:rPr>
        <w:t xml:space="preserve">, </w:t>
      </w:r>
      <w:r w:rsidRPr="00594620">
        <w:rPr>
          <w:rFonts w:asciiTheme="majorBidi" w:hAnsiTheme="majorBidi" w:cstheme="majorBidi"/>
          <w:lang w:val="nl-NL"/>
        </w:rPr>
        <w:t>maar dat God tot Mozes zou spreken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gehoorzamen</w:t>
      </w:r>
      <w:r w:rsidR="006F3162">
        <w:rPr>
          <w:rFonts w:asciiTheme="majorBidi" w:hAnsiTheme="majorBidi" w:cstheme="majorBidi"/>
          <w:lang w:val="nl-NL"/>
        </w:rPr>
        <w:t xml:space="preserve"> </w:t>
      </w:r>
      <w:r w:rsidRPr="00594620">
        <w:rPr>
          <w:rFonts w:asciiTheme="majorBidi" w:hAnsiTheme="majorBidi" w:cstheme="majorBidi"/>
          <w:lang w:val="nl-NL"/>
        </w:rPr>
        <w:t>zouden</w:t>
      </w:r>
      <w:r w:rsidR="000F2651">
        <w:rPr>
          <w:rFonts w:asciiTheme="majorBidi" w:hAnsiTheme="majorBidi" w:cstheme="majorBidi"/>
          <w:lang w:val="nl-NL"/>
        </w:rPr>
        <w:t xml:space="preserve">; bezie Mozes vijfde boek </w:t>
      </w:r>
      <w:r w:rsidR="00FF37F8">
        <w:rPr>
          <w:rFonts w:asciiTheme="majorBidi" w:hAnsiTheme="majorBidi" w:cstheme="majorBidi"/>
          <w:lang w:val="nl-NL"/>
        </w:rPr>
        <w:t xml:space="preserve"> </w:t>
      </w:r>
      <w:r w:rsidRPr="00594620">
        <w:rPr>
          <w:rFonts w:asciiTheme="majorBidi" w:hAnsiTheme="majorBidi" w:cstheme="majorBidi"/>
          <w:lang w:val="nl-NL"/>
        </w:rPr>
        <w:t>na de</w:t>
      </w:r>
      <w:r>
        <w:rPr>
          <w:rFonts w:asciiTheme="majorBidi" w:hAnsiTheme="majorBidi" w:cstheme="majorBidi"/>
          <w:lang w:val="nl-NL"/>
        </w:rPr>
        <w:t xml:space="preserve"> </w:t>
      </w:r>
      <w:r w:rsidR="000F2651">
        <w:rPr>
          <w:rFonts w:asciiTheme="majorBidi" w:hAnsiTheme="majorBidi" w:cstheme="majorBidi"/>
          <w:lang w:val="nl-NL"/>
        </w:rPr>
        <w:t xml:space="preserve"> </w:t>
      </w:r>
      <w:r w:rsidRPr="00594620">
        <w:rPr>
          <w:rFonts w:asciiTheme="majorBidi" w:hAnsiTheme="majorBidi" w:cstheme="majorBidi"/>
          <w:lang w:val="nl-NL"/>
        </w:rPr>
        <w:t>tien</w:t>
      </w:r>
      <w:r w:rsidR="000F2651">
        <w:rPr>
          <w:rFonts w:asciiTheme="majorBidi" w:hAnsiTheme="majorBidi" w:cstheme="majorBidi"/>
          <w:lang w:val="nl-NL"/>
        </w:rPr>
        <w:t xml:space="preserve"> </w:t>
      </w:r>
      <w:r w:rsidRPr="00594620">
        <w:rPr>
          <w:rFonts w:asciiTheme="majorBidi" w:hAnsiTheme="majorBidi" w:cstheme="majorBidi"/>
          <w:lang w:val="nl-NL"/>
        </w:rPr>
        <w:t>geboden</w:t>
      </w:r>
      <w:r w:rsidR="00FF37F8">
        <w:rPr>
          <w:rFonts w:asciiTheme="majorBidi" w:hAnsiTheme="majorBidi" w:cstheme="majorBidi"/>
          <w:lang w:val="nl-NL"/>
        </w:rPr>
        <w:t xml:space="preserve">, </w:t>
      </w:r>
      <w:r w:rsidRPr="00594620">
        <w:rPr>
          <w:rFonts w:asciiTheme="majorBidi" w:hAnsiTheme="majorBidi" w:cstheme="majorBidi"/>
          <w:lang w:val="nl-NL"/>
        </w:rPr>
        <w:t>en . Mozes dan is alleen</w:t>
      </w:r>
      <w:r>
        <w:rPr>
          <w:rFonts w:asciiTheme="majorBidi" w:hAnsiTheme="majorBidi" w:cstheme="majorBidi"/>
          <w:lang w:val="nl-NL"/>
        </w:rPr>
        <w:t xml:space="preserve"> </w:t>
      </w:r>
      <w:r w:rsidRPr="00594620">
        <w:rPr>
          <w:rFonts w:asciiTheme="majorBidi" w:hAnsiTheme="majorBidi" w:cstheme="majorBidi"/>
          <w:lang w:val="nl-NL"/>
        </w:rPr>
        <w:t>de brenger der Goddelijke wetten</w:t>
      </w:r>
      <w:r w:rsidR="00FF37F8">
        <w:rPr>
          <w:rFonts w:asciiTheme="majorBidi" w:hAnsiTheme="majorBidi" w:cstheme="majorBidi"/>
          <w:lang w:val="nl-NL"/>
        </w:rPr>
        <w:t xml:space="preserve">, </w:t>
      </w:r>
      <w:r w:rsidRPr="00594620">
        <w:rPr>
          <w:rFonts w:asciiTheme="majorBidi" w:hAnsiTheme="majorBidi" w:cstheme="majorBidi"/>
          <w:lang w:val="nl-NL"/>
        </w:rPr>
        <w:t>en derzelfder verklaarder</w:t>
      </w:r>
      <w:r w:rsidR="006F3162">
        <w:rPr>
          <w:rFonts w:asciiTheme="majorBidi" w:hAnsiTheme="majorBidi" w:cstheme="majorBidi"/>
          <w:lang w:val="nl-NL"/>
        </w:rPr>
        <w:t xml:space="preserve"> </w:t>
      </w:r>
      <w:r w:rsidRPr="00594620">
        <w:rPr>
          <w:rFonts w:asciiTheme="majorBidi" w:hAnsiTheme="majorBidi" w:cstheme="majorBidi"/>
          <w:lang w:val="nl-NL"/>
        </w:rPr>
        <w:t>gebleven en by gevolg d’ opperste rechter</w:t>
      </w:r>
      <w:r w:rsidR="00FF37F8">
        <w:rPr>
          <w:rFonts w:asciiTheme="majorBidi" w:hAnsiTheme="majorBidi" w:cstheme="majorBidi"/>
          <w:lang w:val="nl-NL"/>
        </w:rPr>
        <w:t xml:space="preserve">, </w:t>
      </w:r>
      <w:r w:rsidRPr="00594620">
        <w:rPr>
          <w:rFonts w:asciiTheme="majorBidi" w:hAnsiTheme="majorBidi" w:cstheme="majorBidi"/>
          <w:lang w:val="nl-NL"/>
        </w:rPr>
        <w:t>die van niemant</w:t>
      </w:r>
      <w:r>
        <w:rPr>
          <w:rFonts w:asciiTheme="majorBidi" w:hAnsiTheme="majorBidi" w:cstheme="majorBidi"/>
          <w:lang w:val="nl-NL"/>
        </w:rPr>
        <w:t xml:space="preserve"> </w:t>
      </w:r>
      <w:r w:rsidRPr="00594620">
        <w:rPr>
          <w:rFonts w:asciiTheme="majorBidi" w:hAnsiTheme="majorBidi" w:cstheme="majorBidi"/>
          <w:lang w:val="nl-NL"/>
        </w:rPr>
        <w:t>geoordeelt kon worden</w:t>
      </w:r>
      <w:r w:rsidR="00FF37F8">
        <w:rPr>
          <w:rFonts w:asciiTheme="majorBidi" w:hAnsiTheme="majorBidi" w:cstheme="majorBidi"/>
          <w:lang w:val="nl-NL"/>
        </w:rPr>
        <w:t xml:space="preserve">, </w:t>
      </w:r>
      <w:r w:rsidRPr="00594620">
        <w:rPr>
          <w:rFonts w:asciiTheme="majorBidi" w:hAnsiTheme="majorBidi" w:cstheme="majorBidi"/>
          <w:lang w:val="nl-NL"/>
        </w:rPr>
        <w:t>en die alleen by de Hebreen</w:t>
      </w:r>
      <w:r>
        <w:rPr>
          <w:rFonts w:asciiTheme="majorBidi" w:hAnsiTheme="majorBidi" w:cstheme="majorBidi"/>
          <w:lang w:val="nl-NL"/>
        </w:rPr>
        <w:t xml:space="preserve"> </w:t>
      </w:r>
      <w:r w:rsidRPr="00594620">
        <w:rPr>
          <w:rFonts w:asciiTheme="majorBidi" w:hAnsiTheme="majorBidi" w:cstheme="majorBidi"/>
          <w:lang w:val="nl-NL"/>
        </w:rPr>
        <w:t>Gods plaats</w:t>
      </w:r>
      <w:r w:rsidR="00FF37F8">
        <w:rPr>
          <w:rFonts w:asciiTheme="majorBidi" w:hAnsiTheme="majorBidi" w:cstheme="majorBidi"/>
          <w:lang w:val="nl-NL"/>
        </w:rPr>
        <w:t xml:space="preserve">, </w:t>
      </w:r>
      <w:r w:rsidRPr="00594620">
        <w:rPr>
          <w:rFonts w:asciiTheme="majorBidi" w:hAnsiTheme="majorBidi" w:cstheme="majorBidi"/>
          <w:lang w:val="nl-NL"/>
        </w:rPr>
        <w:t>dat is d’ opperste hoogheit</w:t>
      </w:r>
      <w:r w:rsidR="00FF37F8">
        <w:rPr>
          <w:rFonts w:asciiTheme="majorBidi" w:hAnsiTheme="majorBidi" w:cstheme="majorBidi"/>
          <w:lang w:val="nl-NL"/>
        </w:rPr>
        <w:t xml:space="preserve">, </w:t>
      </w:r>
      <w:r w:rsidRPr="00594620">
        <w:rPr>
          <w:rFonts w:asciiTheme="majorBidi" w:hAnsiTheme="majorBidi" w:cstheme="majorBidi"/>
          <w:lang w:val="nl-NL"/>
        </w:rPr>
        <w:t>gehad heeft; de</w:t>
      </w:r>
      <w:r>
        <w:rPr>
          <w:rFonts w:asciiTheme="majorBidi" w:hAnsiTheme="majorBidi" w:cstheme="majorBidi"/>
          <w:lang w:val="nl-NL"/>
        </w:rPr>
        <w:t xml:space="preserve"> </w:t>
      </w:r>
      <w:r w:rsidRPr="00594620">
        <w:rPr>
          <w:rFonts w:asciiTheme="majorBidi" w:hAnsiTheme="majorBidi" w:cstheme="majorBidi"/>
          <w:lang w:val="nl-NL"/>
        </w:rPr>
        <w:t>wijl hy alleen recht had om met God te raad te gaan</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Goddelijke antwoorden aan ‘t volk te geven</w:t>
      </w:r>
      <w:r w:rsidR="00FF37F8">
        <w:rPr>
          <w:rFonts w:asciiTheme="majorBidi" w:hAnsiTheme="majorBidi" w:cstheme="majorBidi"/>
          <w:lang w:val="nl-NL"/>
        </w:rPr>
        <w:t xml:space="preserve">, </w:t>
      </w:r>
      <w:r w:rsidRPr="00594620">
        <w:rPr>
          <w:rFonts w:asciiTheme="majorBidi" w:hAnsiTheme="majorBidi" w:cstheme="majorBidi"/>
          <w:lang w:val="nl-NL"/>
        </w:rPr>
        <w:t>en hetzelfde</w:t>
      </w:r>
      <w:r>
        <w:rPr>
          <w:rFonts w:asciiTheme="majorBidi" w:hAnsiTheme="majorBidi" w:cstheme="majorBidi"/>
          <w:lang w:val="nl-NL"/>
        </w:rPr>
        <w:t xml:space="preserve"> </w:t>
      </w:r>
      <w:r w:rsidRPr="00594620">
        <w:rPr>
          <w:rFonts w:asciiTheme="majorBidi" w:hAnsiTheme="majorBidi" w:cstheme="majorBidi"/>
          <w:lang w:val="nl-NL"/>
        </w:rPr>
        <w:t>te dwingen tot die te volbrengen. Ik zeg alleen</w:t>
      </w:r>
      <w:r w:rsidR="00FF37F8">
        <w:rPr>
          <w:rFonts w:asciiTheme="majorBidi" w:hAnsiTheme="majorBidi" w:cstheme="majorBidi"/>
          <w:lang w:val="nl-NL"/>
        </w:rPr>
        <w:t xml:space="preserve">, </w:t>
      </w:r>
      <w:r w:rsidRPr="00594620">
        <w:rPr>
          <w:rFonts w:asciiTheme="majorBidi" w:hAnsiTheme="majorBidi" w:cstheme="majorBidi"/>
          <w:lang w:val="nl-NL"/>
        </w:rPr>
        <w:t>want indien</w:t>
      </w:r>
      <w:r w:rsidR="006F3162">
        <w:rPr>
          <w:rFonts w:asciiTheme="majorBidi" w:hAnsiTheme="majorBidi" w:cstheme="majorBidi"/>
          <w:lang w:val="nl-NL"/>
        </w:rPr>
        <w:t xml:space="preserve"> </w:t>
      </w:r>
      <w:r w:rsidRPr="00594620">
        <w:rPr>
          <w:rFonts w:asciiTheme="majorBidi" w:hAnsiTheme="majorBidi" w:cstheme="majorBidi"/>
          <w:lang w:val="nl-NL"/>
        </w:rPr>
        <w:t>ymant by Mozes leven</w:t>
      </w:r>
      <w:r w:rsidR="00FF37F8">
        <w:rPr>
          <w:rFonts w:asciiTheme="majorBidi" w:hAnsiTheme="majorBidi" w:cstheme="majorBidi"/>
          <w:lang w:val="nl-NL"/>
        </w:rPr>
        <w:t xml:space="preserve">, </w:t>
      </w:r>
      <w:r w:rsidRPr="00594620">
        <w:rPr>
          <w:rFonts w:asciiTheme="majorBidi" w:hAnsiTheme="majorBidi" w:cstheme="majorBidi"/>
          <w:lang w:val="nl-NL"/>
        </w:rPr>
        <w:t>uit Gods naam iets wilde verkondigen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schoon hy een waarachtig Propheet was</w:t>
      </w:r>
      <w:r w:rsidR="00FF37F8">
        <w:rPr>
          <w:rFonts w:asciiTheme="majorBidi" w:hAnsiTheme="majorBidi" w:cstheme="majorBidi"/>
          <w:lang w:val="nl-NL"/>
        </w:rPr>
        <w:t xml:space="preserve">, </w:t>
      </w:r>
      <w:r w:rsidRPr="00594620">
        <w:rPr>
          <w:rFonts w:asciiTheme="majorBidi" w:hAnsiTheme="majorBidi" w:cstheme="majorBidi"/>
          <w:lang w:val="nl-NL"/>
        </w:rPr>
        <w:t>zo was</w:t>
      </w:r>
      <w:r>
        <w:rPr>
          <w:rFonts w:asciiTheme="majorBidi" w:hAnsiTheme="majorBidi" w:cstheme="majorBidi"/>
          <w:lang w:val="nl-NL"/>
        </w:rPr>
        <w:t xml:space="preserve"> </w:t>
      </w:r>
      <w:r w:rsidRPr="00594620">
        <w:rPr>
          <w:rFonts w:asciiTheme="majorBidi" w:hAnsiTheme="majorBidi" w:cstheme="majorBidi"/>
          <w:lang w:val="nl-NL"/>
        </w:rPr>
        <w:t>hy echter schuldig aan misdrijf</w:t>
      </w:r>
      <w:r w:rsidR="00FF37F8">
        <w:rPr>
          <w:rFonts w:asciiTheme="majorBidi" w:hAnsiTheme="majorBidi" w:cstheme="majorBidi"/>
          <w:lang w:val="nl-NL"/>
        </w:rPr>
        <w:t xml:space="preserve">, </w:t>
      </w:r>
      <w:r w:rsidRPr="00594620">
        <w:rPr>
          <w:rFonts w:asciiTheme="majorBidi" w:hAnsiTheme="majorBidi" w:cstheme="majorBidi"/>
          <w:lang w:val="nl-NL"/>
        </w:rPr>
        <w:t>en als een</w:t>
      </w:r>
      <w:r w:rsidR="00FF37F8">
        <w:rPr>
          <w:rFonts w:asciiTheme="majorBidi" w:hAnsiTheme="majorBidi" w:cstheme="majorBidi"/>
          <w:lang w:val="nl-NL"/>
        </w:rPr>
        <w:t xml:space="preserve">, </w:t>
      </w:r>
      <w:r w:rsidRPr="00594620">
        <w:rPr>
          <w:rFonts w:asciiTheme="majorBidi" w:hAnsiTheme="majorBidi" w:cstheme="majorBidi"/>
          <w:lang w:val="nl-NL"/>
        </w:rPr>
        <w:t>die ‘t hoogste recht</w:t>
      </w:r>
      <w:r>
        <w:rPr>
          <w:rFonts w:asciiTheme="majorBidi" w:hAnsiTheme="majorBidi" w:cstheme="majorBidi"/>
          <w:lang w:val="nl-NL"/>
        </w:rPr>
        <w:t xml:space="preserve"> </w:t>
      </w:r>
      <w:r w:rsidRPr="00594620">
        <w:rPr>
          <w:rFonts w:asciiTheme="majorBidi" w:hAnsiTheme="majorBidi" w:cstheme="majorBidi"/>
          <w:lang w:val="nl-NL"/>
        </w:rPr>
        <w:t>aan zich trok; be</w:t>
      </w:r>
      <w:r w:rsidR="000F2651">
        <w:rPr>
          <w:rFonts w:asciiTheme="majorBidi" w:hAnsiTheme="majorBidi" w:cstheme="majorBidi"/>
          <w:lang w:val="nl-NL"/>
        </w:rPr>
        <w:t xml:space="preserve">zie Mozes vierde boek </w:t>
      </w:r>
      <w:r w:rsidRPr="00594620">
        <w:rPr>
          <w:rFonts w:asciiTheme="majorBidi" w:hAnsiTheme="majorBidi" w:cstheme="majorBidi"/>
          <w:lang w:val="nl-NL"/>
        </w:rPr>
        <w:t>. En</w:t>
      </w:r>
      <w:r>
        <w:rPr>
          <w:rFonts w:asciiTheme="majorBidi" w:hAnsiTheme="majorBidi" w:cstheme="majorBidi"/>
          <w:lang w:val="nl-NL"/>
        </w:rPr>
        <w:t xml:space="preserve"> </w:t>
      </w:r>
      <w:r w:rsidRPr="00594620">
        <w:rPr>
          <w:rFonts w:asciiTheme="majorBidi" w:hAnsiTheme="majorBidi" w:cstheme="majorBidi"/>
          <w:lang w:val="nl-NL"/>
        </w:rPr>
        <w:t>hier staat aan te merken</w:t>
      </w:r>
      <w:r w:rsidR="00FF37F8">
        <w:rPr>
          <w:rFonts w:asciiTheme="majorBidi" w:hAnsiTheme="majorBidi" w:cstheme="majorBidi"/>
          <w:lang w:val="nl-NL"/>
        </w:rPr>
        <w:t xml:space="preserve">, </w:t>
      </w:r>
      <w:r w:rsidRPr="00594620">
        <w:rPr>
          <w:rFonts w:asciiTheme="majorBidi" w:hAnsiTheme="majorBidi" w:cstheme="majorBidi"/>
          <w:lang w:val="nl-NL"/>
        </w:rPr>
        <w:t>dat het volk</w:t>
      </w:r>
      <w:r w:rsidR="00FF37F8">
        <w:rPr>
          <w:rFonts w:asciiTheme="majorBidi" w:hAnsiTheme="majorBidi" w:cstheme="majorBidi"/>
          <w:lang w:val="nl-NL"/>
        </w:rPr>
        <w:t xml:space="preserve">, </w:t>
      </w:r>
      <w:r w:rsidRPr="00594620">
        <w:rPr>
          <w:rFonts w:asciiTheme="majorBidi" w:hAnsiTheme="majorBidi" w:cstheme="majorBidi"/>
          <w:lang w:val="nl-NL"/>
        </w:rPr>
        <w:t>schoon het Mozes</w:t>
      </w:r>
      <w:r>
        <w:rPr>
          <w:rFonts w:asciiTheme="majorBidi" w:hAnsiTheme="majorBidi" w:cstheme="majorBidi"/>
          <w:lang w:val="nl-NL"/>
        </w:rPr>
        <w:t xml:space="preserve"> </w:t>
      </w:r>
      <w:r w:rsidRPr="00594620">
        <w:rPr>
          <w:rFonts w:asciiTheme="majorBidi" w:hAnsiTheme="majorBidi" w:cstheme="majorBidi"/>
          <w:lang w:val="nl-NL"/>
        </w:rPr>
        <w:t>had verkozen</w:t>
      </w:r>
      <w:r w:rsidR="00FF37F8">
        <w:rPr>
          <w:rFonts w:asciiTheme="majorBidi" w:hAnsiTheme="majorBidi" w:cstheme="majorBidi"/>
          <w:lang w:val="nl-NL"/>
        </w:rPr>
        <w:t xml:space="preserve">, </w:t>
      </w:r>
      <w:r w:rsidRPr="00594620">
        <w:rPr>
          <w:rFonts w:asciiTheme="majorBidi" w:hAnsiTheme="majorBidi" w:cstheme="majorBidi"/>
          <w:lang w:val="nl-NL"/>
        </w:rPr>
        <w:t>echt</w:t>
      </w:r>
      <w:r w:rsidR="000F2651">
        <w:rPr>
          <w:rFonts w:asciiTheme="majorBidi" w:hAnsiTheme="majorBidi" w:cstheme="majorBidi"/>
          <w:lang w:val="nl-NL"/>
        </w:rPr>
        <w:t xml:space="preserve">er na rechten geen navolger in </w:t>
      </w:r>
      <w:r w:rsidRPr="00594620">
        <w:rPr>
          <w:rFonts w:asciiTheme="majorBidi" w:hAnsiTheme="majorBidi" w:cstheme="majorBidi"/>
          <w:lang w:val="nl-NL"/>
        </w:rPr>
        <w:t>Mozes</w:t>
      </w:r>
      <w:r>
        <w:rPr>
          <w:rFonts w:asciiTheme="majorBidi" w:hAnsiTheme="majorBidi" w:cstheme="majorBidi"/>
          <w:lang w:val="nl-NL"/>
        </w:rPr>
        <w:t xml:space="preserve"> </w:t>
      </w:r>
      <w:r w:rsidRPr="00594620">
        <w:rPr>
          <w:rFonts w:asciiTheme="majorBidi" w:hAnsiTheme="majorBidi" w:cstheme="majorBidi"/>
          <w:lang w:val="nl-NL"/>
        </w:rPr>
        <w:t>plaats mogt verkiezen : want zo haalt</w:t>
      </w:r>
      <w:r w:rsidR="00FF37F8">
        <w:rPr>
          <w:rFonts w:asciiTheme="majorBidi" w:hAnsiTheme="majorBidi" w:cstheme="majorBidi"/>
          <w:lang w:val="nl-NL"/>
        </w:rPr>
        <w:t xml:space="preserve">, </w:t>
      </w:r>
      <w:r w:rsidRPr="00594620">
        <w:rPr>
          <w:rFonts w:asciiTheme="majorBidi" w:hAnsiTheme="majorBidi" w:cstheme="majorBidi"/>
          <w:lang w:val="nl-NL"/>
        </w:rPr>
        <w:t>als zy hun recht van</w:t>
      </w:r>
      <w:r>
        <w:rPr>
          <w:rFonts w:asciiTheme="majorBidi" w:hAnsiTheme="majorBidi" w:cstheme="majorBidi"/>
          <w:lang w:val="nl-NL"/>
        </w:rPr>
        <w:t xml:space="preserve"> </w:t>
      </w:r>
      <w:r w:rsidRPr="00594620">
        <w:rPr>
          <w:rFonts w:asciiTheme="majorBidi" w:hAnsiTheme="majorBidi" w:cstheme="majorBidi"/>
          <w:lang w:val="nl-NL"/>
        </w:rPr>
        <w:t>met God te rade te gaan aan Mozes hadden overgedragen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volstrektelijk hadden belooft</w:t>
      </w:r>
      <w:r w:rsidR="00FF37F8">
        <w:rPr>
          <w:rFonts w:asciiTheme="majorBidi" w:hAnsiTheme="majorBidi" w:cstheme="majorBidi"/>
          <w:lang w:val="nl-NL"/>
        </w:rPr>
        <w:t xml:space="preserve">, </w:t>
      </w:r>
      <w:r w:rsidRPr="00594620">
        <w:rPr>
          <w:rFonts w:asciiTheme="majorBidi" w:hAnsiTheme="majorBidi" w:cstheme="majorBidi"/>
          <w:lang w:val="nl-NL"/>
        </w:rPr>
        <w:t>dat zy hem in de plaats</w:t>
      </w:r>
      <w:r>
        <w:rPr>
          <w:rFonts w:asciiTheme="majorBidi" w:hAnsiTheme="majorBidi" w:cstheme="majorBidi"/>
          <w:lang w:val="nl-NL"/>
        </w:rPr>
        <w:t xml:space="preserve"> </w:t>
      </w:r>
      <w:r w:rsidR="000F2651">
        <w:rPr>
          <w:rFonts w:asciiTheme="majorBidi" w:hAnsiTheme="majorBidi" w:cstheme="majorBidi"/>
          <w:lang w:val="nl-NL"/>
        </w:rPr>
        <w:t>v</w:t>
      </w:r>
      <w:r w:rsidRPr="00594620">
        <w:rPr>
          <w:rFonts w:asciiTheme="majorBidi" w:hAnsiTheme="majorBidi" w:cstheme="majorBidi"/>
          <w:lang w:val="nl-NL"/>
        </w:rPr>
        <w:t>an</w:t>
      </w:r>
      <w:r w:rsidR="000F2651">
        <w:rPr>
          <w:rFonts w:asciiTheme="majorBidi" w:hAnsiTheme="majorBidi" w:cstheme="majorBidi"/>
          <w:lang w:val="nl-NL"/>
        </w:rPr>
        <w:t xml:space="preserve"> de</w:t>
      </w:r>
      <w:r w:rsidRPr="00594620">
        <w:rPr>
          <w:rFonts w:asciiTheme="majorBidi" w:hAnsiTheme="majorBidi" w:cstheme="majorBidi"/>
          <w:lang w:val="nl-NL"/>
        </w:rPr>
        <w:t xml:space="preserve"> Godsspraak zouden houden</w:t>
      </w:r>
      <w:r w:rsidR="00FF37F8">
        <w:rPr>
          <w:rFonts w:asciiTheme="majorBidi" w:hAnsiTheme="majorBidi" w:cstheme="majorBidi"/>
          <w:lang w:val="nl-NL"/>
        </w:rPr>
        <w:t xml:space="preserve">, </w:t>
      </w:r>
      <w:r w:rsidRPr="00594620">
        <w:rPr>
          <w:rFonts w:asciiTheme="majorBidi" w:hAnsiTheme="majorBidi" w:cstheme="majorBidi"/>
          <w:lang w:val="nl-NL"/>
        </w:rPr>
        <w:t>verloren zy hun recht</w:t>
      </w:r>
      <w:r>
        <w:rPr>
          <w:rFonts w:asciiTheme="majorBidi" w:hAnsiTheme="majorBidi" w:cstheme="majorBidi"/>
          <w:lang w:val="nl-NL"/>
        </w:rPr>
        <w:t xml:space="preserve"> </w:t>
      </w:r>
      <w:r w:rsidR="000F2651">
        <w:rPr>
          <w:rFonts w:asciiTheme="majorBidi" w:hAnsiTheme="majorBidi" w:cstheme="majorBidi"/>
          <w:lang w:val="nl-NL"/>
        </w:rPr>
        <w:t>gantschelijk</w:t>
      </w:r>
      <w:r w:rsidRPr="00594620">
        <w:rPr>
          <w:rFonts w:asciiTheme="majorBidi" w:hAnsiTheme="majorBidi" w:cstheme="majorBidi"/>
          <w:lang w:val="nl-NL"/>
        </w:rPr>
        <w:t xml:space="preserve"> en zy moesten</w:t>
      </w:r>
      <w:r w:rsidR="000F2651">
        <w:rPr>
          <w:rFonts w:asciiTheme="majorBidi" w:hAnsiTheme="majorBidi" w:cstheme="majorBidi"/>
          <w:lang w:val="nl-NL"/>
        </w:rPr>
        <w:t xml:space="preserve"> </w:t>
      </w:r>
      <w:r w:rsidRPr="00594620">
        <w:rPr>
          <w:rFonts w:asciiTheme="majorBidi" w:hAnsiTheme="majorBidi" w:cstheme="majorBidi"/>
          <w:lang w:val="nl-NL"/>
        </w:rPr>
        <w:t>de geen</w:t>
      </w:r>
      <w:r w:rsidR="00FF37F8">
        <w:rPr>
          <w:rFonts w:asciiTheme="majorBidi" w:hAnsiTheme="majorBidi" w:cstheme="majorBidi"/>
          <w:lang w:val="nl-NL"/>
        </w:rPr>
        <w:t xml:space="preserve">, </w:t>
      </w:r>
      <w:r w:rsidRPr="00594620">
        <w:rPr>
          <w:rFonts w:asciiTheme="majorBidi" w:hAnsiTheme="majorBidi" w:cstheme="majorBidi"/>
          <w:lang w:val="nl-NL"/>
        </w:rPr>
        <w:t>die van Mozes tot na</w:t>
      </w:r>
      <w:r>
        <w:rPr>
          <w:rFonts w:asciiTheme="majorBidi" w:hAnsiTheme="majorBidi" w:cstheme="majorBidi"/>
          <w:lang w:val="nl-NL"/>
        </w:rPr>
        <w:t xml:space="preserve"> </w:t>
      </w:r>
      <w:r w:rsidRPr="00594620">
        <w:rPr>
          <w:rFonts w:asciiTheme="majorBidi" w:hAnsiTheme="majorBidi" w:cstheme="majorBidi"/>
          <w:lang w:val="nl-NL"/>
        </w:rPr>
        <w:t>volger verkoren wierd</w:t>
      </w:r>
      <w:r w:rsidR="00FF37F8">
        <w:rPr>
          <w:rFonts w:asciiTheme="majorBidi" w:hAnsiTheme="majorBidi" w:cstheme="majorBidi"/>
          <w:lang w:val="nl-NL"/>
        </w:rPr>
        <w:t xml:space="preserve">, </w:t>
      </w:r>
      <w:r w:rsidRPr="00594620">
        <w:rPr>
          <w:rFonts w:asciiTheme="majorBidi" w:hAnsiTheme="majorBidi" w:cstheme="majorBidi"/>
          <w:lang w:val="nl-NL"/>
        </w:rPr>
        <w:t>voor de geen</w:t>
      </w:r>
      <w:r w:rsidR="00FF37F8">
        <w:rPr>
          <w:rFonts w:asciiTheme="majorBidi" w:hAnsiTheme="majorBidi" w:cstheme="majorBidi"/>
          <w:lang w:val="nl-NL"/>
        </w:rPr>
        <w:t xml:space="preserve">, </w:t>
      </w:r>
      <w:r w:rsidRPr="00594620">
        <w:rPr>
          <w:rFonts w:asciiTheme="majorBidi" w:hAnsiTheme="majorBidi" w:cstheme="majorBidi"/>
          <w:lang w:val="nl-NL"/>
        </w:rPr>
        <w:t>die als van God verkoren</w:t>
      </w:r>
      <w:r w:rsidR="006F3162">
        <w:rPr>
          <w:rFonts w:asciiTheme="majorBidi" w:hAnsiTheme="majorBidi" w:cstheme="majorBidi"/>
          <w:lang w:val="nl-NL"/>
        </w:rPr>
        <w:t xml:space="preserve"> </w:t>
      </w:r>
      <w:r w:rsidRPr="00594620">
        <w:rPr>
          <w:rFonts w:asciiTheme="majorBidi" w:hAnsiTheme="majorBidi" w:cstheme="majorBidi"/>
          <w:lang w:val="nl-NL"/>
        </w:rPr>
        <w:t>was</w:t>
      </w:r>
      <w:r w:rsidR="00FF37F8">
        <w:rPr>
          <w:rFonts w:asciiTheme="majorBidi" w:hAnsiTheme="majorBidi" w:cstheme="majorBidi"/>
          <w:lang w:val="nl-NL"/>
        </w:rPr>
        <w:t xml:space="preserve">, </w:t>
      </w:r>
      <w:r w:rsidRPr="00594620">
        <w:rPr>
          <w:rFonts w:asciiTheme="majorBidi" w:hAnsiTheme="majorBidi" w:cstheme="majorBidi"/>
          <w:lang w:val="nl-NL"/>
        </w:rPr>
        <w:t>aannemen. Indien hy zodanig een had verkoren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w:t>
      </w:r>
      <w:r w:rsidR="00FF37F8">
        <w:rPr>
          <w:rFonts w:asciiTheme="majorBidi" w:hAnsiTheme="majorBidi" w:cstheme="majorBidi"/>
          <w:lang w:val="nl-NL"/>
        </w:rPr>
        <w:t xml:space="preserve">, </w:t>
      </w:r>
      <w:r w:rsidRPr="00594620">
        <w:rPr>
          <w:rFonts w:asciiTheme="majorBidi" w:hAnsiTheme="majorBidi" w:cstheme="majorBidi"/>
          <w:lang w:val="nl-NL"/>
        </w:rPr>
        <w:t>gelijk hy zelfs de gehele</w:t>
      </w:r>
      <w:r w:rsidR="006F3162">
        <w:rPr>
          <w:rFonts w:asciiTheme="majorBidi" w:hAnsiTheme="majorBidi" w:cstheme="majorBidi"/>
          <w:lang w:val="nl-NL"/>
        </w:rPr>
        <w:t xml:space="preserve"> </w:t>
      </w:r>
      <w:r w:rsidRPr="00594620">
        <w:rPr>
          <w:rFonts w:asciiTheme="majorBidi" w:hAnsiTheme="majorBidi" w:cstheme="majorBidi"/>
          <w:lang w:val="nl-NL"/>
        </w:rPr>
        <w:t>bediening van de heerschappy had ;</w:t>
      </w:r>
      <w:r w:rsidR="006F3162">
        <w:rPr>
          <w:rFonts w:asciiTheme="majorBidi" w:hAnsiTheme="majorBidi" w:cstheme="majorBidi"/>
          <w:lang w:val="nl-NL"/>
        </w:rPr>
        <w:t xml:space="preserve"> </w:t>
      </w:r>
      <w:r w:rsidRPr="00594620">
        <w:rPr>
          <w:rFonts w:asciiTheme="majorBidi" w:hAnsiTheme="majorBidi" w:cstheme="majorBidi"/>
          <w:lang w:val="nl-NL"/>
        </w:rPr>
        <w:t>te weten het recht van alleen in zijn</w:t>
      </w:r>
      <w:r w:rsidR="006F3162">
        <w:rPr>
          <w:rFonts w:asciiTheme="majorBidi" w:hAnsiTheme="majorBidi" w:cstheme="majorBidi"/>
          <w:lang w:val="nl-NL"/>
        </w:rPr>
        <w:t xml:space="preserve"> </w:t>
      </w:r>
      <w:r w:rsidRPr="00594620">
        <w:rPr>
          <w:rFonts w:asciiTheme="majorBidi" w:hAnsiTheme="majorBidi" w:cstheme="majorBidi"/>
          <w:lang w:val="nl-NL"/>
        </w:rPr>
        <w:t>hut met</w:t>
      </w:r>
      <w:r>
        <w:rPr>
          <w:rFonts w:asciiTheme="majorBidi" w:hAnsiTheme="majorBidi" w:cstheme="majorBidi"/>
          <w:lang w:val="nl-NL"/>
        </w:rPr>
        <w:t xml:space="preserve"> </w:t>
      </w:r>
      <w:r w:rsidRPr="00594620">
        <w:rPr>
          <w:rFonts w:asciiTheme="majorBidi" w:hAnsiTheme="majorBidi" w:cstheme="majorBidi"/>
          <w:lang w:val="nl-NL"/>
        </w:rPr>
        <w:t>God te raad te gaan</w:t>
      </w:r>
      <w:r w:rsidR="00FF37F8">
        <w:rPr>
          <w:rFonts w:asciiTheme="majorBidi" w:hAnsiTheme="majorBidi" w:cstheme="majorBidi"/>
          <w:lang w:val="nl-NL"/>
        </w:rPr>
        <w:t xml:space="preserve">, </w:t>
      </w:r>
      <w:r w:rsidRPr="00594620">
        <w:rPr>
          <w:rFonts w:asciiTheme="majorBidi" w:hAnsiTheme="majorBidi" w:cstheme="majorBidi"/>
          <w:lang w:val="nl-NL"/>
        </w:rPr>
        <w:t>en by gevolg de macht van wetten</w:t>
      </w:r>
      <w:r>
        <w:rPr>
          <w:rFonts w:asciiTheme="majorBidi" w:hAnsiTheme="majorBidi" w:cstheme="majorBidi"/>
          <w:lang w:val="nl-NL"/>
        </w:rPr>
        <w:t xml:space="preserve"> </w:t>
      </w:r>
      <w:r w:rsidRPr="00594620">
        <w:rPr>
          <w:rFonts w:asciiTheme="majorBidi" w:hAnsiTheme="majorBidi" w:cstheme="majorBidi"/>
          <w:lang w:val="nl-NL"/>
        </w:rPr>
        <w:t>in te stellen en te vernietigen</w:t>
      </w:r>
      <w:r w:rsidR="00FF37F8">
        <w:rPr>
          <w:rFonts w:asciiTheme="majorBidi" w:hAnsiTheme="majorBidi" w:cstheme="majorBidi"/>
          <w:lang w:val="nl-NL"/>
        </w:rPr>
        <w:t xml:space="preserve">, </w:t>
      </w:r>
      <w:r w:rsidRPr="00594620">
        <w:rPr>
          <w:rFonts w:asciiTheme="majorBidi" w:hAnsiTheme="majorBidi" w:cstheme="majorBidi"/>
          <w:lang w:val="nl-NL"/>
        </w:rPr>
        <w:t xml:space="preserve">van vrede en oorlog </w:t>
      </w:r>
      <w:r w:rsidRPr="00594620">
        <w:rPr>
          <w:rFonts w:asciiTheme="majorBidi" w:hAnsiTheme="majorBidi" w:cstheme="majorBidi"/>
          <w:lang w:val="nl-NL"/>
        </w:rPr>
        <w:lastRenderedPageBreak/>
        <w:t>te besluiten</w:t>
      </w:r>
      <w:r w:rsidR="000F2651">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gezanten te zenden</w:t>
      </w:r>
      <w:r w:rsidR="00FF37F8">
        <w:rPr>
          <w:rFonts w:asciiTheme="majorBidi" w:hAnsiTheme="majorBidi" w:cstheme="majorBidi"/>
          <w:lang w:val="nl-NL"/>
        </w:rPr>
        <w:t xml:space="preserve">, </w:t>
      </w:r>
      <w:r w:rsidRPr="00594620">
        <w:rPr>
          <w:rFonts w:asciiTheme="majorBidi" w:hAnsiTheme="majorBidi" w:cstheme="majorBidi"/>
          <w:lang w:val="nl-NL"/>
        </w:rPr>
        <w:t>en rechters te stellen</w:t>
      </w:r>
      <w:r w:rsidR="00FF37F8">
        <w:rPr>
          <w:rFonts w:asciiTheme="majorBidi" w:hAnsiTheme="majorBidi" w:cstheme="majorBidi"/>
          <w:lang w:val="nl-NL"/>
        </w:rPr>
        <w:t xml:space="preserve">, </w:t>
      </w:r>
      <w:r w:rsidRPr="00594620">
        <w:rPr>
          <w:rFonts w:asciiTheme="majorBidi" w:hAnsiTheme="majorBidi" w:cstheme="majorBidi"/>
          <w:lang w:val="nl-NL"/>
        </w:rPr>
        <w:t>een navolger</w:t>
      </w:r>
      <w:r w:rsidR="006F3162">
        <w:rPr>
          <w:rFonts w:asciiTheme="majorBidi" w:hAnsiTheme="majorBidi" w:cstheme="majorBidi"/>
          <w:lang w:val="nl-NL"/>
        </w:rPr>
        <w:t xml:space="preserve"> </w:t>
      </w:r>
      <w:r w:rsidRPr="00594620">
        <w:rPr>
          <w:rFonts w:asciiTheme="majorBidi" w:hAnsiTheme="majorBidi" w:cstheme="majorBidi"/>
          <w:lang w:val="nl-NL"/>
        </w:rPr>
        <w:t>te kiezen</w:t>
      </w:r>
      <w:r w:rsidR="00FF37F8">
        <w:rPr>
          <w:rFonts w:asciiTheme="majorBidi" w:hAnsiTheme="majorBidi" w:cstheme="majorBidi"/>
          <w:lang w:val="nl-NL"/>
        </w:rPr>
        <w:t xml:space="preserve">, </w:t>
      </w:r>
      <w:r w:rsidRPr="00594620">
        <w:rPr>
          <w:rFonts w:asciiTheme="majorBidi" w:hAnsiTheme="majorBidi" w:cstheme="majorBidi"/>
          <w:lang w:val="nl-NL"/>
        </w:rPr>
        <w:t>en volstrektelijk van alle d’</w:t>
      </w:r>
      <w:r w:rsidR="006F3162">
        <w:rPr>
          <w:rFonts w:asciiTheme="majorBidi" w:hAnsiTheme="majorBidi" w:cstheme="majorBidi"/>
          <w:lang w:val="nl-NL"/>
        </w:rPr>
        <w:t xml:space="preserve"> </w:t>
      </w:r>
      <w:r w:rsidRPr="00594620">
        <w:rPr>
          <w:rFonts w:asciiTheme="majorBidi" w:hAnsiTheme="majorBidi" w:cstheme="majorBidi"/>
          <w:lang w:val="nl-NL"/>
        </w:rPr>
        <w:t>ampten van</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oppermacht te bedienen</w:t>
      </w:r>
      <w:r w:rsidR="00FF37F8">
        <w:rPr>
          <w:rFonts w:asciiTheme="majorBidi" w:hAnsiTheme="majorBidi" w:cstheme="majorBidi"/>
          <w:lang w:val="nl-NL"/>
        </w:rPr>
        <w:t xml:space="preserve">, </w:t>
      </w:r>
      <w:r w:rsidRPr="00594620">
        <w:rPr>
          <w:rFonts w:asciiTheme="majorBidi" w:hAnsiTheme="majorBidi" w:cstheme="majorBidi"/>
          <w:lang w:val="nl-NL"/>
        </w:rPr>
        <w:t>zo zou de heerschappy waarlijk</w:t>
      </w:r>
      <w:r>
        <w:rPr>
          <w:rFonts w:asciiTheme="majorBidi" w:hAnsiTheme="majorBidi" w:cstheme="majorBidi"/>
          <w:lang w:val="nl-NL"/>
        </w:rPr>
        <w:t xml:space="preserve"> </w:t>
      </w:r>
      <w:r w:rsidRPr="00594620">
        <w:rPr>
          <w:rFonts w:asciiTheme="majorBidi" w:hAnsiTheme="majorBidi" w:cstheme="majorBidi"/>
          <w:lang w:val="nl-NL"/>
        </w:rPr>
        <w:t>eenhoofdig of oppervorstelijk hebben geweest</w:t>
      </w:r>
      <w:r w:rsidR="00FF37F8">
        <w:rPr>
          <w:rFonts w:asciiTheme="majorBidi" w:hAnsiTheme="majorBidi" w:cstheme="majorBidi"/>
          <w:lang w:val="nl-NL"/>
        </w:rPr>
        <w:t xml:space="preserve">, </w:t>
      </w:r>
      <w:r w:rsidRPr="00594620">
        <w:rPr>
          <w:rFonts w:asciiTheme="majorBidi" w:hAnsiTheme="majorBidi" w:cstheme="majorBidi"/>
          <w:lang w:val="nl-NL"/>
        </w:rPr>
        <w:t>en daar</w:t>
      </w:r>
      <w:r>
        <w:rPr>
          <w:rFonts w:asciiTheme="majorBidi" w:hAnsiTheme="majorBidi" w:cstheme="majorBidi"/>
          <w:lang w:val="nl-NL"/>
        </w:rPr>
        <w:t xml:space="preserve"> </w:t>
      </w:r>
      <w:r w:rsidRPr="00594620">
        <w:rPr>
          <w:rFonts w:asciiTheme="majorBidi" w:hAnsiTheme="majorBidi" w:cstheme="majorBidi"/>
          <w:lang w:val="nl-NL"/>
        </w:rPr>
        <w:t>zou geen ander onderscheid in geweest zijn</w:t>
      </w:r>
      <w:r w:rsidR="00FF37F8">
        <w:rPr>
          <w:rFonts w:asciiTheme="majorBidi" w:hAnsiTheme="majorBidi" w:cstheme="majorBidi"/>
          <w:lang w:val="nl-NL"/>
        </w:rPr>
        <w:t xml:space="preserve">, </w:t>
      </w:r>
      <w:r w:rsidRPr="00594620">
        <w:rPr>
          <w:rFonts w:asciiTheme="majorBidi" w:hAnsiTheme="majorBidi" w:cstheme="majorBidi"/>
          <w:lang w:val="nl-NL"/>
        </w:rPr>
        <w:t>dan dat d’</w:t>
      </w:r>
      <w:r w:rsidR="006F3162">
        <w:rPr>
          <w:rFonts w:asciiTheme="majorBidi" w:hAnsiTheme="majorBidi" w:cstheme="majorBidi"/>
          <w:lang w:val="nl-NL"/>
        </w:rPr>
        <w:t xml:space="preserve"> </w:t>
      </w:r>
      <w:r w:rsidRPr="00594620">
        <w:rPr>
          <w:rFonts w:asciiTheme="majorBidi" w:hAnsiTheme="majorBidi" w:cstheme="majorBidi"/>
          <w:lang w:val="nl-NL"/>
        </w:rPr>
        <w:t>eenhoofdige</w:t>
      </w:r>
      <w:r w:rsidR="006F3162">
        <w:rPr>
          <w:rFonts w:asciiTheme="majorBidi" w:hAnsiTheme="majorBidi" w:cstheme="majorBidi"/>
          <w:lang w:val="nl-NL"/>
        </w:rPr>
        <w:t xml:space="preserve"> </w:t>
      </w:r>
      <w:r w:rsidRPr="00594620">
        <w:rPr>
          <w:rFonts w:asciiTheme="majorBidi" w:hAnsiTheme="majorBidi" w:cstheme="majorBidi"/>
          <w:lang w:val="nl-NL"/>
        </w:rPr>
        <w:t>he</w:t>
      </w:r>
      <w:r w:rsidR="000F2651">
        <w:rPr>
          <w:rFonts w:asciiTheme="majorBidi" w:hAnsiTheme="majorBidi" w:cstheme="majorBidi"/>
          <w:lang w:val="nl-NL"/>
        </w:rPr>
        <w:t>erschappy gemenelijk door Gods</w:t>
      </w:r>
      <w:r w:rsidRPr="00594620">
        <w:rPr>
          <w:rFonts w:asciiTheme="majorBidi" w:hAnsiTheme="majorBidi" w:cstheme="majorBidi"/>
          <w:lang w:val="nl-NL"/>
        </w:rPr>
        <w:t xml:space="preserve"> besluit</w:t>
      </w:r>
      <w:r w:rsidR="00FF37F8">
        <w:rPr>
          <w:rFonts w:asciiTheme="majorBidi" w:hAnsiTheme="majorBidi" w:cstheme="majorBidi"/>
          <w:lang w:val="nl-NL"/>
        </w:rPr>
        <w:t xml:space="preserve">, </w:t>
      </w:r>
      <w:r w:rsidRPr="00594620">
        <w:rPr>
          <w:rFonts w:asciiTheme="majorBidi" w:hAnsiTheme="majorBidi" w:cstheme="majorBidi"/>
          <w:lang w:val="nl-NL"/>
        </w:rPr>
        <w:t>zelfs</w:t>
      </w:r>
      <w:r>
        <w:rPr>
          <w:rFonts w:asciiTheme="majorBidi" w:hAnsiTheme="majorBidi" w:cstheme="majorBidi"/>
          <w:lang w:val="nl-NL"/>
        </w:rPr>
        <w:t xml:space="preserve"> </w:t>
      </w:r>
      <w:r w:rsidRPr="00594620">
        <w:rPr>
          <w:rFonts w:asciiTheme="majorBidi" w:hAnsiTheme="majorBidi" w:cstheme="majorBidi"/>
          <w:lang w:val="nl-NL"/>
        </w:rPr>
        <w:t>ook voor d’</w:t>
      </w:r>
      <w:r w:rsidR="006F3162">
        <w:rPr>
          <w:rFonts w:asciiTheme="majorBidi" w:hAnsiTheme="majorBidi" w:cstheme="majorBidi"/>
          <w:lang w:val="nl-NL"/>
        </w:rPr>
        <w:t xml:space="preserve"> </w:t>
      </w:r>
      <w:r w:rsidRPr="00594620">
        <w:rPr>
          <w:rFonts w:asciiTheme="majorBidi" w:hAnsiTheme="majorBidi" w:cstheme="majorBidi"/>
          <w:lang w:val="nl-NL"/>
        </w:rPr>
        <w:t>oppervorst verborgen</w:t>
      </w:r>
      <w:r w:rsidR="00FF37F8">
        <w:rPr>
          <w:rFonts w:asciiTheme="majorBidi" w:hAnsiTheme="majorBidi" w:cstheme="majorBidi"/>
          <w:lang w:val="nl-NL"/>
        </w:rPr>
        <w:t xml:space="preserve">, </w:t>
      </w:r>
      <w:r w:rsidRPr="00594620">
        <w:rPr>
          <w:rFonts w:asciiTheme="majorBidi" w:hAnsiTheme="majorBidi" w:cstheme="majorBidi"/>
          <w:lang w:val="nl-NL"/>
        </w:rPr>
        <w:t>maar die van de Hebreen</w:t>
      </w:r>
      <w:r>
        <w:rPr>
          <w:rFonts w:asciiTheme="majorBidi" w:hAnsiTheme="majorBidi" w:cstheme="majorBidi"/>
          <w:lang w:val="nl-NL"/>
        </w:rPr>
        <w:t xml:space="preserve"> </w:t>
      </w:r>
      <w:r w:rsidRPr="00594620">
        <w:rPr>
          <w:rFonts w:asciiTheme="majorBidi" w:hAnsiTheme="majorBidi" w:cstheme="majorBidi"/>
          <w:lang w:val="nl-NL"/>
        </w:rPr>
        <w:t>door Gods besluit alleenlijk aan d’ oppermacht geopenbaart</w:t>
      </w:r>
      <w:r w:rsidR="00FF37F8">
        <w:rPr>
          <w:rFonts w:asciiTheme="majorBidi" w:hAnsiTheme="majorBidi" w:cstheme="majorBidi"/>
          <w:lang w:val="nl-NL"/>
        </w:rPr>
        <w:t xml:space="preserve">, </w:t>
      </w:r>
      <w:r w:rsidR="000F2651">
        <w:rPr>
          <w:rFonts w:asciiTheme="majorBidi" w:hAnsiTheme="majorBidi" w:cstheme="majorBidi"/>
          <w:lang w:val="nl-NL"/>
        </w:rPr>
        <w:t xml:space="preserve"> </w:t>
      </w:r>
      <w:r w:rsidRPr="00594620">
        <w:rPr>
          <w:rFonts w:asciiTheme="majorBidi" w:hAnsiTheme="majorBidi" w:cstheme="majorBidi"/>
          <w:lang w:val="nl-NL"/>
        </w:rPr>
        <w:t>naar zekere reden en wijze bestiert zou</w:t>
      </w:r>
      <w:r w:rsidR="00FF37F8">
        <w:rPr>
          <w:rFonts w:asciiTheme="majorBidi" w:hAnsiTheme="majorBidi" w:cstheme="majorBidi"/>
          <w:lang w:val="nl-NL"/>
        </w:rPr>
        <w:t xml:space="preserve">, </w:t>
      </w:r>
      <w:r w:rsidRPr="00594620">
        <w:rPr>
          <w:rFonts w:asciiTheme="majorBidi" w:hAnsiTheme="majorBidi" w:cstheme="majorBidi"/>
          <w:lang w:val="nl-NL"/>
        </w:rPr>
        <w:t>of moest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welk onderscheid de heerschappy van d’ oppervorst</w:t>
      </w:r>
      <w:r w:rsidR="00FF37F8">
        <w:rPr>
          <w:rFonts w:asciiTheme="majorBidi" w:hAnsiTheme="majorBidi" w:cstheme="majorBidi"/>
          <w:lang w:val="nl-NL"/>
        </w:rPr>
        <w:t xml:space="preserve">, </w:t>
      </w:r>
      <w:r w:rsidRPr="00594620">
        <w:rPr>
          <w:rFonts w:asciiTheme="majorBidi" w:hAnsiTheme="majorBidi" w:cstheme="majorBidi"/>
          <w:lang w:val="nl-NL"/>
        </w:rPr>
        <w:t>en zijn</w:t>
      </w:r>
      <w:r w:rsidR="006F3162">
        <w:rPr>
          <w:rFonts w:asciiTheme="majorBidi" w:hAnsiTheme="majorBidi" w:cstheme="majorBidi"/>
          <w:lang w:val="nl-NL"/>
        </w:rPr>
        <w:t xml:space="preserve"> </w:t>
      </w:r>
      <w:r w:rsidRPr="00594620">
        <w:rPr>
          <w:rFonts w:asciiTheme="majorBidi" w:hAnsiTheme="majorBidi" w:cstheme="majorBidi"/>
          <w:lang w:val="nl-NL"/>
        </w:rPr>
        <w:t>recht over alle</w:t>
      </w:r>
      <w:r w:rsidR="00FF37F8">
        <w:rPr>
          <w:rFonts w:asciiTheme="majorBidi" w:hAnsiTheme="majorBidi" w:cstheme="majorBidi"/>
          <w:lang w:val="nl-NL"/>
        </w:rPr>
        <w:t xml:space="preserve">, </w:t>
      </w:r>
      <w:r w:rsidRPr="00594620">
        <w:rPr>
          <w:rFonts w:asciiTheme="majorBidi" w:hAnsiTheme="majorBidi" w:cstheme="majorBidi"/>
          <w:lang w:val="nl-NL"/>
        </w:rPr>
        <w:t>niet vermindert</w:t>
      </w:r>
      <w:r w:rsidR="00FF37F8">
        <w:rPr>
          <w:rFonts w:asciiTheme="majorBidi" w:hAnsiTheme="majorBidi" w:cstheme="majorBidi"/>
          <w:lang w:val="nl-NL"/>
        </w:rPr>
        <w:t xml:space="preserve">, </w:t>
      </w:r>
      <w:r w:rsidRPr="00594620">
        <w:rPr>
          <w:rFonts w:asciiTheme="majorBidi" w:hAnsiTheme="majorBidi" w:cstheme="majorBidi"/>
          <w:lang w:val="nl-NL"/>
        </w:rPr>
        <w:t>maar in tegendeel vermeerdert.</w:t>
      </w:r>
      <w:r w:rsidR="006F3162">
        <w:rPr>
          <w:rFonts w:asciiTheme="majorBidi" w:hAnsiTheme="majorBidi" w:cstheme="majorBidi"/>
          <w:lang w:val="nl-NL"/>
        </w:rPr>
        <w:t xml:space="preserve"> </w:t>
      </w:r>
      <w:r w:rsidRPr="00594620">
        <w:rPr>
          <w:rFonts w:asciiTheme="majorBidi" w:hAnsiTheme="majorBidi" w:cstheme="majorBidi"/>
          <w:lang w:val="nl-NL"/>
        </w:rPr>
        <w:t xml:space="preserve">Voorts wat de Volken van die </w:t>
      </w:r>
      <w:r w:rsidR="00460FFE">
        <w:rPr>
          <w:rFonts w:asciiTheme="majorBidi" w:hAnsiTheme="majorBidi" w:cstheme="majorBidi"/>
          <w:lang w:val="nl-NL"/>
        </w:rPr>
        <w:t>t</w:t>
      </w:r>
      <w:r w:rsidRPr="00594620">
        <w:rPr>
          <w:rFonts w:asciiTheme="majorBidi" w:hAnsiTheme="majorBidi" w:cstheme="majorBidi"/>
          <w:lang w:val="nl-NL"/>
        </w:rPr>
        <w:t>we heerschappyen</w:t>
      </w:r>
      <w:r>
        <w:rPr>
          <w:rFonts w:asciiTheme="majorBidi" w:hAnsiTheme="majorBidi" w:cstheme="majorBidi"/>
          <w:lang w:val="nl-NL"/>
        </w:rPr>
        <w:t xml:space="preserve"> </w:t>
      </w:r>
      <w:r w:rsidRPr="00594620">
        <w:rPr>
          <w:rFonts w:asciiTheme="majorBidi" w:hAnsiTheme="majorBidi" w:cstheme="majorBidi"/>
          <w:lang w:val="nl-NL"/>
        </w:rPr>
        <w:t>aangaat</w:t>
      </w:r>
      <w:r w:rsidR="00FF37F8">
        <w:rPr>
          <w:rFonts w:asciiTheme="majorBidi" w:hAnsiTheme="majorBidi" w:cstheme="majorBidi"/>
          <w:lang w:val="nl-NL"/>
        </w:rPr>
        <w:t xml:space="preserve">, </w:t>
      </w:r>
      <w:r w:rsidRPr="00594620">
        <w:rPr>
          <w:rFonts w:asciiTheme="majorBidi" w:hAnsiTheme="majorBidi" w:cstheme="majorBidi"/>
          <w:lang w:val="nl-NL"/>
        </w:rPr>
        <w:t>zy zijn beide even zeer onderworpen en onkundig</w:t>
      </w:r>
      <w:r>
        <w:rPr>
          <w:rFonts w:asciiTheme="majorBidi" w:hAnsiTheme="majorBidi" w:cstheme="majorBidi"/>
          <w:lang w:val="nl-NL"/>
        </w:rPr>
        <w:t xml:space="preserve"> </w:t>
      </w:r>
      <w:r w:rsidRPr="00594620">
        <w:rPr>
          <w:rFonts w:asciiTheme="majorBidi" w:hAnsiTheme="majorBidi" w:cstheme="majorBidi"/>
          <w:lang w:val="nl-NL"/>
        </w:rPr>
        <w:t>van ‘t Goddelijk besluit ; want zy staan beide onder d’ oppervorst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verstaan uit hem alleen wat geoorloft en niet geoorloft</w:t>
      </w:r>
      <w:r>
        <w:rPr>
          <w:rFonts w:asciiTheme="majorBidi" w:hAnsiTheme="majorBidi" w:cstheme="majorBidi"/>
          <w:lang w:val="nl-NL"/>
        </w:rPr>
        <w:t xml:space="preserve"> </w:t>
      </w:r>
      <w:r w:rsidRPr="00594620">
        <w:rPr>
          <w:rFonts w:asciiTheme="majorBidi" w:hAnsiTheme="majorBidi" w:cstheme="majorBidi"/>
          <w:lang w:val="nl-NL"/>
        </w:rPr>
        <w:t>is: en het volk is daarom</w:t>
      </w:r>
      <w:r w:rsidR="00FF37F8">
        <w:rPr>
          <w:rFonts w:asciiTheme="majorBidi" w:hAnsiTheme="majorBidi" w:cstheme="majorBidi"/>
          <w:lang w:val="nl-NL"/>
        </w:rPr>
        <w:t xml:space="preserve">, </w:t>
      </w:r>
      <w:r w:rsidRPr="00594620">
        <w:rPr>
          <w:rFonts w:asciiTheme="majorBidi" w:hAnsiTheme="majorBidi" w:cstheme="majorBidi"/>
          <w:lang w:val="nl-NL"/>
        </w:rPr>
        <w:t>om dat ‘t gelooft</w:t>
      </w:r>
      <w:r w:rsidR="00FF37F8">
        <w:rPr>
          <w:rFonts w:asciiTheme="majorBidi" w:hAnsiTheme="majorBidi" w:cstheme="majorBidi"/>
          <w:lang w:val="nl-NL"/>
        </w:rPr>
        <w:t xml:space="preserve">, </w:t>
      </w:r>
      <w:r w:rsidRPr="00594620">
        <w:rPr>
          <w:rFonts w:asciiTheme="majorBidi" w:hAnsiTheme="majorBidi" w:cstheme="majorBidi"/>
          <w:lang w:val="nl-NL"/>
        </w:rPr>
        <w:t>dat de</w:t>
      </w:r>
      <w:r>
        <w:rPr>
          <w:rFonts w:asciiTheme="majorBidi" w:hAnsiTheme="majorBidi" w:cstheme="majorBidi"/>
          <w:lang w:val="nl-NL"/>
        </w:rPr>
        <w:t xml:space="preserve"> </w:t>
      </w:r>
      <w:r w:rsidRPr="00594620">
        <w:rPr>
          <w:rFonts w:asciiTheme="majorBidi" w:hAnsiTheme="majorBidi" w:cstheme="majorBidi"/>
          <w:lang w:val="nl-NL"/>
        </w:rPr>
        <w:t>oppervorst niets gebied</w:t>
      </w:r>
      <w:r w:rsidR="00FF37F8">
        <w:rPr>
          <w:rFonts w:asciiTheme="majorBidi" w:hAnsiTheme="majorBidi" w:cstheme="majorBidi"/>
          <w:lang w:val="nl-NL"/>
        </w:rPr>
        <w:t xml:space="preserve">, </w:t>
      </w:r>
      <w:r w:rsidRPr="00594620">
        <w:rPr>
          <w:rFonts w:asciiTheme="majorBidi" w:hAnsiTheme="majorBidi" w:cstheme="majorBidi"/>
          <w:lang w:val="nl-NL"/>
        </w:rPr>
        <w:t>dan uit Gods besluit aan hen geopenbaart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 minder</w:t>
      </w:r>
      <w:r w:rsidR="00FF37F8">
        <w:rPr>
          <w:rFonts w:asciiTheme="majorBidi" w:hAnsiTheme="majorBidi" w:cstheme="majorBidi"/>
          <w:lang w:val="nl-NL"/>
        </w:rPr>
        <w:t xml:space="preserve">, </w:t>
      </w:r>
      <w:r w:rsidRPr="00594620">
        <w:rPr>
          <w:rFonts w:asciiTheme="majorBidi" w:hAnsiTheme="majorBidi" w:cstheme="majorBidi"/>
          <w:lang w:val="nl-NL"/>
        </w:rPr>
        <w:t>maar in tegendeel waarlijk meerder onderworpen.</w:t>
      </w:r>
      <w:r w:rsidR="006F3162">
        <w:rPr>
          <w:rFonts w:asciiTheme="majorBidi" w:hAnsiTheme="majorBidi" w:cstheme="majorBidi"/>
          <w:lang w:val="nl-NL"/>
        </w:rPr>
        <w:t xml:space="preserve"> </w:t>
      </w:r>
      <w:r w:rsidRPr="00594620">
        <w:rPr>
          <w:rFonts w:asciiTheme="majorBidi" w:hAnsiTheme="majorBidi" w:cstheme="majorBidi"/>
          <w:lang w:val="nl-NL"/>
        </w:rPr>
        <w:t>Doch Mozes heeft geen zodanigen navolger verkozen</w:t>
      </w:r>
      <w:r w:rsidR="006F3162">
        <w:rPr>
          <w:rFonts w:asciiTheme="majorBidi" w:hAnsiTheme="majorBidi" w:cstheme="majorBidi"/>
          <w:lang w:val="nl-NL"/>
        </w:rPr>
        <w:t xml:space="preserve"> </w:t>
      </w:r>
      <w:r w:rsidRPr="00594620">
        <w:rPr>
          <w:rFonts w:asciiTheme="majorBidi" w:hAnsiTheme="majorBidi" w:cstheme="majorBidi"/>
          <w:lang w:val="nl-NL"/>
        </w:rPr>
        <w:t>maar heeft de heerschappy in diervoegen te bedienen aan</w:t>
      </w:r>
      <w:r>
        <w:rPr>
          <w:rFonts w:asciiTheme="majorBidi" w:hAnsiTheme="majorBidi" w:cstheme="majorBidi"/>
          <w:lang w:val="nl-NL"/>
        </w:rPr>
        <w:t xml:space="preserve"> </w:t>
      </w:r>
      <w:r w:rsidRPr="00594620">
        <w:rPr>
          <w:rFonts w:asciiTheme="majorBidi" w:hAnsiTheme="majorBidi" w:cstheme="majorBidi"/>
          <w:lang w:val="nl-NL"/>
        </w:rPr>
        <w:t>zijn nakomelingen nagelaten</w:t>
      </w:r>
      <w:r w:rsidR="00FF37F8">
        <w:rPr>
          <w:rFonts w:asciiTheme="majorBidi" w:hAnsiTheme="majorBidi" w:cstheme="majorBidi"/>
          <w:lang w:val="nl-NL"/>
        </w:rPr>
        <w:t xml:space="preserve">, </w:t>
      </w:r>
      <w:r w:rsidRPr="00594620">
        <w:rPr>
          <w:rFonts w:asciiTheme="majorBidi" w:hAnsiTheme="majorBidi" w:cstheme="majorBidi"/>
          <w:lang w:val="nl-NL"/>
        </w:rPr>
        <w:t>dat zy noch een volkelijke</w:t>
      </w:r>
      <w:r w:rsidR="00FF37F8">
        <w:rPr>
          <w:rFonts w:asciiTheme="majorBidi" w:hAnsiTheme="majorBidi" w:cstheme="majorBidi"/>
          <w:lang w:val="nl-NL"/>
        </w:rPr>
        <w:t xml:space="preserve">, </w:t>
      </w:r>
      <w:r w:rsidRPr="00594620">
        <w:rPr>
          <w:rFonts w:asciiTheme="majorBidi" w:hAnsiTheme="majorBidi" w:cstheme="majorBidi"/>
          <w:lang w:val="nl-NL"/>
        </w:rPr>
        <w:t>noch</w:t>
      </w:r>
      <w:r>
        <w:rPr>
          <w:rFonts w:asciiTheme="majorBidi" w:hAnsiTheme="majorBidi" w:cstheme="majorBidi"/>
          <w:lang w:val="nl-NL"/>
        </w:rPr>
        <w:t xml:space="preserve"> </w:t>
      </w:r>
      <w:r w:rsidRPr="00594620">
        <w:rPr>
          <w:rFonts w:asciiTheme="majorBidi" w:hAnsiTheme="majorBidi" w:cstheme="majorBidi"/>
          <w:lang w:val="nl-NL"/>
        </w:rPr>
        <w:t>een adelijke</w:t>
      </w:r>
      <w:r w:rsidR="00FF37F8">
        <w:rPr>
          <w:rFonts w:asciiTheme="majorBidi" w:hAnsiTheme="majorBidi" w:cstheme="majorBidi"/>
          <w:lang w:val="nl-NL"/>
        </w:rPr>
        <w:t xml:space="preserve">, </w:t>
      </w:r>
      <w:r w:rsidRPr="00594620">
        <w:rPr>
          <w:rFonts w:asciiTheme="majorBidi" w:hAnsiTheme="majorBidi" w:cstheme="majorBidi"/>
          <w:lang w:val="nl-NL"/>
        </w:rPr>
        <w:t>noch een eenhoofdige</w:t>
      </w:r>
      <w:r w:rsidR="00FF37F8">
        <w:rPr>
          <w:rFonts w:asciiTheme="majorBidi" w:hAnsiTheme="majorBidi" w:cstheme="majorBidi"/>
          <w:lang w:val="nl-NL"/>
        </w:rPr>
        <w:t xml:space="preserve">, </w:t>
      </w:r>
      <w:r w:rsidRPr="00594620">
        <w:rPr>
          <w:rFonts w:asciiTheme="majorBidi" w:hAnsiTheme="majorBidi" w:cstheme="majorBidi"/>
          <w:lang w:val="nl-NL"/>
        </w:rPr>
        <w:t>maar een Godbestierlijke</w:t>
      </w:r>
      <w:r w:rsidR="006F3162">
        <w:rPr>
          <w:rFonts w:asciiTheme="majorBidi" w:hAnsiTheme="majorBidi" w:cstheme="majorBidi"/>
          <w:lang w:val="nl-NL"/>
        </w:rPr>
        <w:t xml:space="preserve"> </w:t>
      </w:r>
      <w:r w:rsidRPr="00594620">
        <w:rPr>
          <w:rFonts w:asciiTheme="majorBidi" w:hAnsiTheme="majorBidi" w:cstheme="majorBidi"/>
          <w:lang w:val="nl-NL"/>
        </w:rPr>
        <w:t>genoemt mogt worden. Want het recht van de wetten</w:t>
      </w:r>
      <w:r>
        <w:rPr>
          <w:rFonts w:asciiTheme="majorBidi" w:hAnsiTheme="majorBidi" w:cstheme="majorBidi"/>
          <w:lang w:val="nl-NL"/>
        </w:rPr>
        <w:t xml:space="preserve"> </w:t>
      </w:r>
      <w:r w:rsidRPr="00594620">
        <w:rPr>
          <w:rFonts w:asciiTheme="majorBidi" w:hAnsiTheme="majorBidi" w:cstheme="majorBidi"/>
          <w:lang w:val="nl-NL"/>
        </w:rPr>
        <w:t>te verklaren</w:t>
      </w:r>
      <w:r w:rsidR="00FF37F8">
        <w:rPr>
          <w:rFonts w:asciiTheme="majorBidi" w:hAnsiTheme="majorBidi" w:cstheme="majorBidi"/>
          <w:lang w:val="nl-NL"/>
        </w:rPr>
        <w:t xml:space="preserve">, </w:t>
      </w:r>
      <w:r w:rsidRPr="00594620">
        <w:rPr>
          <w:rFonts w:asciiTheme="majorBidi" w:hAnsiTheme="majorBidi" w:cstheme="majorBidi"/>
          <w:lang w:val="nl-NL"/>
        </w:rPr>
        <w:t>en Gods antwoorden gemeen te maken</w:t>
      </w:r>
      <w:r w:rsidR="00FF37F8">
        <w:rPr>
          <w:rFonts w:asciiTheme="majorBidi" w:hAnsiTheme="majorBidi" w:cstheme="majorBidi"/>
          <w:lang w:val="nl-NL"/>
        </w:rPr>
        <w:t xml:space="preserve">, </w:t>
      </w:r>
      <w:r w:rsidRPr="00594620">
        <w:rPr>
          <w:rFonts w:asciiTheme="majorBidi" w:hAnsiTheme="majorBidi" w:cstheme="majorBidi"/>
          <w:lang w:val="nl-NL"/>
        </w:rPr>
        <w:t>was</w:t>
      </w:r>
      <w:r>
        <w:rPr>
          <w:rFonts w:asciiTheme="majorBidi" w:hAnsiTheme="majorBidi" w:cstheme="majorBidi"/>
          <w:lang w:val="nl-NL"/>
        </w:rPr>
        <w:t xml:space="preserve"> </w:t>
      </w:r>
      <w:r w:rsidRPr="00594620">
        <w:rPr>
          <w:rFonts w:asciiTheme="majorBidi" w:hAnsiTheme="majorBidi" w:cstheme="majorBidi"/>
          <w:lang w:val="nl-NL"/>
        </w:rPr>
        <w:t>by d’</w:t>
      </w:r>
      <w:r w:rsidR="006F3162">
        <w:rPr>
          <w:rFonts w:asciiTheme="majorBidi" w:hAnsiTheme="majorBidi" w:cstheme="majorBidi"/>
          <w:lang w:val="nl-NL"/>
        </w:rPr>
        <w:t xml:space="preserve"> </w:t>
      </w:r>
      <w:r w:rsidRPr="00594620">
        <w:rPr>
          <w:rFonts w:asciiTheme="majorBidi" w:hAnsiTheme="majorBidi" w:cstheme="majorBidi"/>
          <w:lang w:val="nl-NL"/>
        </w:rPr>
        <w:t>een</w:t>
      </w:r>
      <w:r w:rsidR="00FF37F8">
        <w:rPr>
          <w:rFonts w:asciiTheme="majorBidi" w:hAnsiTheme="majorBidi" w:cstheme="majorBidi"/>
          <w:lang w:val="nl-NL"/>
        </w:rPr>
        <w:t xml:space="preserve">, </w:t>
      </w:r>
      <w:r w:rsidRPr="00594620">
        <w:rPr>
          <w:rFonts w:asciiTheme="majorBidi" w:hAnsiTheme="majorBidi" w:cstheme="majorBidi"/>
          <w:lang w:val="nl-NL"/>
        </w:rPr>
        <w:t>en ‘t rechtende macht van de heerschappy</w:t>
      </w:r>
      <w:r w:rsidR="00FF37F8">
        <w:rPr>
          <w:rFonts w:asciiTheme="majorBidi" w:hAnsiTheme="majorBidi" w:cstheme="majorBidi"/>
          <w:lang w:val="nl-NL"/>
        </w:rPr>
        <w:t xml:space="preserve">, </w:t>
      </w:r>
      <w:r w:rsidRPr="00594620">
        <w:rPr>
          <w:rFonts w:asciiTheme="majorBidi" w:hAnsiTheme="majorBidi" w:cstheme="majorBidi"/>
          <w:lang w:val="nl-NL"/>
        </w:rPr>
        <w:t>naar</w:t>
      </w:r>
      <w:r>
        <w:rPr>
          <w:rFonts w:asciiTheme="majorBidi" w:hAnsiTheme="majorBidi" w:cstheme="majorBidi"/>
          <w:lang w:val="nl-NL"/>
        </w:rPr>
        <w:t xml:space="preserve"> </w:t>
      </w:r>
      <w:r w:rsidRPr="00594620">
        <w:rPr>
          <w:rFonts w:asciiTheme="majorBidi" w:hAnsiTheme="majorBidi" w:cstheme="majorBidi"/>
          <w:lang w:val="nl-NL"/>
        </w:rPr>
        <w:t>die wetten</w:t>
      </w:r>
      <w:r w:rsidR="00FF37F8">
        <w:rPr>
          <w:rFonts w:asciiTheme="majorBidi" w:hAnsiTheme="majorBidi" w:cstheme="majorBidi"/>
          <w:lang w:val="nl-NL"/>
        </w:rPr>
        <w:t xml:space="preserve">, </w:t>
      </w:r>
      <w:r w:rsidRPr="00594620">
        <w:rPr>
          <w:rFonts w:asciiTheme="majorBidi" w:hAnsiTheme="majorBidi" w:cstheme="majorBidi"/>
          <w:lang w:val="nl-NL"/>
        </w:rPr>
        <w:t xml:space="preserve">dewelke </w:t>
      </w:r>
      <w:r w:rsidR="00106B08">
        <w:rPr>
          <w:rFonts w:asciiTheme="majorBidi" w:hAnsiTheme="majorBidi" w:cstheme="majorBidi"/>
          <w:lang w:val="nl-NL"/>
        </w:rPr>
        <w:t xml:space="preserve">alreê </w:t>
      </w:r>
      <w:r w:rsidRPr="00594620">
        <w:rPr>
          <w:rFonts w:asciiTheme="majorBidi" w:hAnsiTheme="majorBidi" w:cstheme="majorBidi"/>
          <w:lang w:val="nl-NL"/>
        </w:rPr>
        <w:t>verklaart waren</w:t>
      </w:r>
      <w:r w:rsidR="00FF37F8">
        <w:rPr>
          <w:rFonts w:asciiTheme="majorBidi" w:hAnsiTheme="majorBidi" w:cstheme="majorBidi"/>
          <w:lang w:val="nl-NL"/>
        </w:rPr>
        <w:t xml:space="preserve">, </w:t>
      </w:r>
      <w:r w:rsidRPr="00594620">
        <w:rPr>
          <w:rFonts w:asciiTheme="majorBidi" w:hAnsiTheme="majorBidi" w:cstheme="majorBidi"/>
          <w:lang w:val="nl-NL"/>
        </w:rPr>
        <w:t>en naar d’</w:t>
      </w:r>
      <w:r w:rsidR="006F3162">
        <w:rPr>
          <w:rFonts w:asciiTheme="majorBidi" w:hAnsiTheme="majorBidi" w:cstheme="majorBidi"/>
          <w:lang w:val="nl-NL"/>
        </w:rPr>
        <w:t xml:space="preserve"> </w:t>
      </w:r>
      <w:r w:rsidRPr="00594620">
        <w:rPr>
          <w:rFonts w:asciiTheme="majorBidi" w:hAnsiTheme="majorBidi" w:cstheme="majorBidi"/>
          <w:lang w:val="nl-NL"/>
        </w:rPr>
        <w:t>antwoorden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dewelken men </w:t>
      </w:r>
      <w:r w:rsidR="00106B08">
        <w:rPr>
          <w:rFonts w:asciiTheme="majorBidi" w:hAnsiTheme="majorBidi" w:cstheme="majorBidi"/>
          <w:lang w:val="nl-NL"/>
        </w:rPr>
        <w:t xml:space="preserve">alreê </w:t>
      </w:r>
      <w:r w:rsidRPr="00594620">
        <w:rPr>
          <w:rFonts w:asciiTheme="majorBidi" w:hAnsiTheme="majorBidi" w:cstheme="majorBidi"/>
          <w:lang w:val="nl-NL"/>
        </w:rPr>
        <w:t>geopenbaart had</w:t>
      </w:r>
      <w:r w:rsidR="00FF37F8">
        <w:rPr>
          <w:rFonts w:asciiTheme="majorBidi" w:hAnsiTheme="majorBidi" w:cstheme="majorBidi"/>
          <w:lang w:val="nl-NL"/>
        </w:rPr>
        <w:t xml:space="preserve">, </w:t>
      </w:r>
      <w:r w:rsidRPr="00594620">
        <w:rPr>
          <w:rFonts w:asciiTheme="majorBidi" w:hAnsiTheme="majorBidi" w:cstheme="majorBidi"/>
          <w:lang w:val="nl-NL"/>
        </w:rPr>
        <w:t>by d’ andere;</w:t>
      </w:r>
      <w:r>
        <w:rPr>
          <w:rFonts w:asciiTheme="majorBidi" w:hAnsiTheme="majorBidi" w:cstheme="majorBidi"/>
          <w:lang w:val="nl-NL"/>
        </w:rPr>
        <w:t xml:space="preserve"> </w:t>
      </w:r>
      <w:r w:rsidRPr="00594620">
        <w:rPr>
          <w:rFonts w:asciiTheme="majorBidi" w:hAnsiTheme="majorBidi" w:cstheme="majorBidi"/>
          <w:lang w:val="nl-NL"/>
        </w:rPr>
        <w:t xml:space="preserve">bezie hier </w:t>
      </w:r>
      <w:r w:rsidR="00460FFE">
        <w:rPr>
          <w:rFonts w:asciiTheme="majorBidi" w:hAnsiTheme="majorBidi" w:cstheme="majorBidi"/>
          <w:lang w:val="nl-NL"/>
        </w:rPr>
        <w:t xml:space="preserve">af Mozes vierde boek </w:t>
      </w:r>
      <w:r w:rsidRPr="00594620">
        <w:rPr>
          <w:rFonts w:asciiTheme="majorBidi" w:hAnsiTheme="majorBidi" w:cstheme="majorBidi"/>
          <w:lang w:val="nl-NL"/>
        </w:rPr>
        <w:t>. En op dat</w:t>
      </w:r>
      <w:r>
        <w:rPr>
          <w:rFonts w:asciiTheme="majorBidi" w:hAnsiTheme="majorBidi" w:cstheme="majorBidi"/>
          <w:lang w:val="nl-NL"/>
        </w:rPr>
        <w:t xml:space="preserve"> </w:t>
      </w:r>
      <w:r w:rsidRPr="00594620">
        <w:rPr>
          <w:rFonts w:asciiTheme="majorBidi" w:hAnsiTheme="majorBidi" w:cstheme="majorBidi"/>
          <w:lang w:val="nl-NL"/>
        </w:rPr>
        <w:t>men dit beter verstaan zou</w:t>
      </w:r>
      <w:r w:rsidR="00FF37F8">
        <w:rPr>
          <w:rFonts w:asciiTheme="majorBidi" w:hAnsiTheme="majorBidi" w:cstheme="majorBidi"/>
          <w:lang w:val="nl-NL"/>
        </w:rPr>
        <w:t xml:space="preserve">, </w:t>
      </w:r>
      <w:r w:rsidRPr="00594620">
        <w:rPr>
          <w:rFonts w:asciiTheme="majorBidi" w:hAnsiTheme="majorBidi" w:cstheme="majorBidi"/>
          <w:lang w:val="nl-NL"/>
        </w:rPr>
        <w:t>zo zal ik de bediening van de gehele</w:t>
      </w:r>
      <w:r w:rsidR="006F3162">
        <w:rPr>
          <w:rFonts w:asciiTheme="majorBidi" w:hAnsiTheme="majorBidi" w:cstheme="majorBidi"/>
          <w:lang w:val="nl-NL"/>
        </w:rPr>
        <w:t xml:space="preserve"> </w:t>
      </w:r>
      <w:r w:rsidRPr="00594620">
        <w:rPr>
          <w:rFonts w:asciiTheme="majorBidi" w:hAnsiTheme="majorBidi" w:cstheme="majorBidi"/>
          <w:lang w:val="nl-NL"/>
        </w:rPr>
        <w:t>heerschappy by ordening vertonen. Voorëerst is aan</w:t>
      </w:r>
      <w:r w:rsidR="006F3162">
        <w:rPr>
          <w:rFonts w:asciiTheme="majorBidi" w:hAnsiTheme="majorBidi" w:cstheme="majorBidi"/>
          <w:lang w:val="nl-NL"/>
        </w:rPr>
        <w:t xml:space="preserve"> </w:t>
      </w:r>
      <w:r w:rsidRPr="00594620">
        <w:rPr>
          <w:rFonts w:asciiTheme="majorBidi" w:hAnsiTheme="majorBidi" w:cstheme="majorBidi"/>
          <w:lang w:val="nl-NL"/>
        </w:rPr>
        <w:t>‘t volk bevolen een huis te bouwen</w:t>
      </w:r>
      <w:r w:rsidR="00FF37F8">
        <w:rPr>
          <w:rFonts w:asciiTheme="majorBidi" w:hAnsiTheme="majorBidi" w:cstheme="majorBidi"/>
          <w:lang w:val="nl-NL"/>
        </w:rPr>
        <w:t xml:space="preserve">, </w:t>
      </w:r>
      <w:r w:rsidRPr="00594620">
        <w:rPr>
          <w:rFonts w:asciiTheme="majorBidi" w:hAnsiTheme="majorBidi" w:cstheme="majorBidi"/>
          <w:lang w:val="nl-NL"/>
        </w:rPr>
        <w:t>‘t</w:t>
      </w:r>
      <w:r w:rsidR="00460FFE">
        <w:rPr>
          <w:rFonts w:asciiTheme="majorBidi" w:hAnsiTheme="majorBidi" w:cstheme="majorBidi"/>
          <w:lang w:val="nl-NL"/>
        </w:rPr>
        <w:t xml:space="preserve"> </w:t>
      </w:r>
      <w:r w:rsidRPr="00594620">
        <w:rPr>
          <w:rFonts w:asciiTheme="majorBidi" w:hAnsiTheme="majorBidi" w:cstheme="majorBidi"/>
          <w:lang w:val="nl-NL"/>
        </w:rPr>
        <w:t>welk als Godshuis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is als ‘t Hof van d’ opperste hoogheit van dat rijk zou</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en dit Huis moest niet op kosten van een alleen</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op die van ‘t gehele volk gebouwt worden</w:t>
      </w:r>
      <w:r w:rsidR="00460FFE">
        <w:rPr>
          <w:rFonts w:asciiTheme="majorBidi" w:hAnsiTheme="majorBidi" w:cstheme="majorBidi"/>
          <w:lang w:val="nl-NL"/>
        </w:rPr>
        <w:t>,</w:t>
      </w:r>
      <w:r w:rsidRPr="00594620">
        <w:rPr>
          <w:rFonts w:asciiTheme="majorBidi" w:hAnsiTheme="majorBidi" w:cstheme="majorBidi"/>
          <w:lang w:val="nl-NL"/>
        </w:rPr>
        <w:t xml:space="preserve"> op dat het huis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daar God om raad gevraagt zou worden</w:t>
      </w:r>
      <w:r w:rsidR="00FF37F8">
        <w:rPr>
          <w:rFonts w:asciiTheme="majorBidi" w:hAnsiTheme="majorBidi" w:cstheme="majorBidi"/>
          <w:lang w:val="nl-NL"/>
        </w:rPr>
        <w:t xml:space="preserve">, </w:t>
      </w:r>
      <w:r w:rsidRPr="00594620">
        <w:rPr>
          <w:rFonts w:asciiTheme="majorBidi" w:hAnsiTheme="majorBidi" w:cstheme="majorBidi"/>
          <w:lang w:val="nl-NL"/>
        </w:rPr>
        <w:t>van een gemeen</w:t>
      </w:r>
      <w:r>
        <w:rPr>
          <w:rFonts w:asciiTheme="majorBidi" w:hAnsiTheme="majorBidi" w:cstheme="majorBidi"/>
          <w:lang w:val="nl-NL"/>
        </w:rPr>
        <w:t xml:space="preserve"> </w:t>
      </w:r>
      <w:r w:rsidRPr="00594620">
        <w:rPr>
          <w:rFonts w:asciiTheme="majorBidi" w:hAnsiTheme="majorBidi" w:cstheme="majorBidi"/>
          <w:lang w:val="nl-NL"/>
        </w:rPr>
        <w:t>recht zou zijn. De Lev</w:t>
      </w:r>
      <w:r w:rsidR="00460FFE">
        <w:rPr>
          <w:rFonts w:asciiTheme="majorBidi" w:hAnsiTheme="majorBidi" w:cstheme="majorBidi"/>
          <w:lang w:val="nl-NL"/>
        </w:rPr>
        <w:t>iten wierden tot hovelingen en</w:t>
      </w:r>
      <w:r w:rsidR="006F3162">
        <w:rPr>
          <w:rFonts w:asciiTheme="majorBidi" w:hAnsiTheme="majorBidi" w:cstheme="majorBidi"/>
          <w:lang w:val="nl-NL"/>
        </w:rPr>
        <w:t xml:space="preserve"> </w:t>
      </w:r>
      <w:r w:rsidRPr="00594620">
        <w:rPr>
          <w:rFonts w:asciiTheme="majorBidi" w:hAnsiTheme="majorBidi" w:cstheme="majorBidi"/>
          <w:lang w:val="nl-NL"/>
        </w:rPr>
        <w:t>bedienaars</w:t>
      </w:r>
      <w:r w:rsidR="006F3162">
        <w:rPr>
          <w:rFonts w:asciiTheme="majorBidi" w:hAnsiTheme="majorBidi" w:cstheme="majorBidi"/>
          <w:lang w:val="nl-NL"/>
        </w:rPr>
        <w:t xml:space="preserve"> </w:t>
      </w:r>
      <w:r w:rsidRPr="00594620">
        <w:rPr>
          <w:rFonts w:asciiTheme="majorBidi" w:hAnsiTheme="majorBidi" w:cstheme="majorBidi"/>
          <w:lang w:val="nl-NL"/>
        </w:rPr>
        <w:t>van dit Goddelijk raadhuis gekozen : Aaron</w:t>
      </w:r>
      <w:r w:rsidR="00FF37F8">
        <w:rPr>
          <w:rFonts w:asciiTheme="majorBidi" w:hAnsiTheme="majorBidi" w:cstheme="majorBidi"/>
          <w:lang w:val="nl-NL"/>
        </w:rPr>
        <w:t xml:space="preserve">, </w:t>
      </w:r>
      <w:r w:rsidRPr="00594620">
        <w:rPr>
          <w:rFonts w:asciiTheme="majorBidi" w:hAnsiTheme="majorBidi" w:cstheme="majorBidi"/>
          <w:lang w:val="nl-NL"/>
        </w:rPr>
        <w:t>Mozes</w:t>
      </w:r>
      <w:r w:rsidR="006F3162">
        <w:rPr>
          <w:rFonts w:asciiTheme="majorBidi" w:hAnsiTheme="majorBidi" w:cstheme="majorBidi"/>
          <w:lang w:val="nl-NL"/>
        </w:rPr>
        <w:t xml:space="preserve"> </w:t>
      </w:r>
      <w:r w:rsidRPr="00594620">
        <w:rPr>
          <w:rFonts w:asciiTheme="majorBidi" w:hAnsiTheme="majorBidi" w:cstheme="majorBidi"/>
          <w:lang w:val="nl-NL"/>
        </w:rPr>
        <w:t>broeder</w:t>
      </w:r>
      <w:r w:rsidR="00FF37F8">
        <w:rPr>
          <w:rFonts w:asciiTheme="majorBidi" w:hAnsiTheme="majorBidi" w:cstheme="majorBidi"/>
          <w:lang w:val="nl-NL"/>
        </w:rPr>
        <w:t xml:space="preserve">, </w:t>
      </w:r>
      <w:r w:rsidRPr="00594620">
        <w:rPr>
          <w:rFonts w:asciiTheme="majorBidi" w:hAnsiTheme="majorBidi" w:cstheme="majorBidi"/>
          <w:lang w:val="nl-NL"/>
        </w:rPr>
        <w:t>wierd als d’ opperste en als de twede naast</w:t>
      </w:r>
      <w:r>
        <w:rPr>
          <w:rFonts w:asciiTheme="majorBidi" w:hAnsiTheme="majorBidi" w:cstheme="majorBidi"/>
          <w:lang w:val="nl-NL"/>
        </w:rPr>
        <w:t xml:space="preserve"> </w:t>
      </w:r>
      <w:r w:rsidRPr="00594620">
        <w:rPr>
          <w:rFonts w:asciiTheme="majorBidi" w:hAnsiTheme="majorBidi" w:cstheme="majorBidi"/>
          <w:lang w:val="nl-NL"/>
        </w:rPr>
        <w:t>de Koning van God verkozen</w:t>
      </w:r>
      <w:r w:rsidR="00FF37F8">
        <w:rPr>
          <w:rFonts w:asciiTheme="majorBidi" w:hAnsiTheme="majorBidi" w:cstheme="majorBidi"/>
          <w:lang w:val="nl-NL"/>
        </w:rPr>
        <w:t xml:space="preserve">, </w:t>
      </w:r>
      <w:r w:rsidRPr="00594620">
        <w:rPr>
          <w:rFonts w:asciiTheme="majorBidi" w:hAnsiTheme="majorBidi" w:cstheme="majorBidi"/>
          <w:lang w:val="nl-NL"/>
        </w:rPr>
        <w:t>in welks plaats zijn zonen</w:t>
      </w:r>
      <w:r>
        <w:rPr>
          <w:rFonts w:asciiTheme="majorBidi" w:hAnsiTheme="majorBidi" w:cstheme="majorBidi"/>
          <w:lang w:val="nl-NL"/>
        </w:rPr>
        <w:t xml:space="preserve"> </w:t>
      </w:r>
      <w:r w:rsidRPr="00594620">
        <w:rPr>
          <w:rFonts w:asciiTheme="majorBidi" w:hAnsiTheme="majorBidi" w:cstheme="majorBidi"/>
          <w:lang w:val="nl-NL"/>
        </w:rPr>
        <w:t>wettiglijk volgden</w:t>
      </w:r>
      <w:r w:rsidR="00460FFE">
        <w:rPr>
          <w:rFonts w:asciiTheme="majorBidi" w:hAnsiTheme="majorBidi" w:cstheme="majorBidi"/>
          <w:lang w:val="nl-NL"/>
        </w:rPr>
        <w:t>:</w:t>
      </w:r>
      <w:r w:rsidRPr="00594620">
        <w:rPr>
          <w:rFonts w:asciiTheme="majorBidi" w:hAnsiTheme="majorBidi" w:cstheme="majorBidi"/>
          <w:lang w:val="nl-NL"/>
        </w:rPr>
        <w:t xml:space="preserve"> deze dan</w:t>
      </w:r>
      <w:r w:rsidR="00FF37F8">
        <w:rPr>
          <w:rFonts w:asciiTheme="majorBidi" w:hAnsiTheme="majorBidi" w:cstheme="majorBidi"/>
          <w:lang w:val="nl-NL"/>
        </w:rPr>
        <w:t xml:space="preserve">, </w:t>
      </w:r>
      <w:r w:rsidRPr="00594620">
        <w:rPr>
          <w:rFonts w:asciiTheme="majorBidi" w:hAnsiTheme="majorBidi" w:cstheme="majorBidi"/>
          <w:lang w:val="nl-NL"/>
        </w:rPr>
        <w:t>als de naaste aan God</w:t>
      </w:r>
      <w:r w:rsidR="00FF37F8">
        <w:rPr>
          <w:rFonts w:asciiTheme="majorBidi" w:hAnsiTheme="majorBidi" w:cstheme="majorBidi"/>
          <w:lang w:val="nl-NL"/>
        </w:rPr>
        <w:t xml:space="preserve">, </w:t>
      </w:r>
      <w:r w:rsidRPr="00594620">
        <w:rPr>
          <w:rFonts w:asciiTheme="majorBidi" w:hAnsiTheme="majorBidi" w:cstheme="majorBidi"/>
          <w:lang w:val="nl-NL"/>
        </w:rPr>
        <w:t>was</w:t>
      </w:r>
      <w:r>
        <w:rPr>
          <w:rFonts w:asciiTheme="majorBidi" w:hAnsiTheme="majorBidi" w:cstheme="majorBidi"/>
          <w:lang w:val="nl-NL"/>
        </w:rPr>
        <w:t xml:space="preserve"> </w:t>
      </w:r>
      <w:r w:rsidRPr="00594620">
        <w:rPr>
          <w:rFonts w:asciiTheme="majorBidi" w:hAnsiTheme="majorBidi" w:cstheme="majorBidi"/>
          <w:lang w:val="nl-NL"/>
        </w:rPr>
        <w:t>d’ opperste verklaarder der Goddelijke wetten</w:t>
      </w:r>
      <w:r w:rsidR="00FF37F8">
        <w:rPr>
          <w:rFonts w:asciiTheme="majorBidi" w:hAnsiTheme="majorBidi" w:cstheme="majorBidi"/>
          <w:lang w:val="nl-NL"/>
        </w:rPr>
        <w:t xml:space="preserve">, </w:t>
      </w:r>
      <w:r w:rsidRPr="00594620">
        <w:rPr>
          <w:rFonts w:asciiTheme="majorBidi" w:hAnsiTheme="majorBidi" w:cstheme="majorBidi"/>
          <w:lang w:val="nl-NL"/>
        </w:rPr>
        <w:t>en die de</w:t>
      </w:r>
      <w:r w:rsidR="00460FFE">
        <w:rPr>
          <w:rFonts w:asciiTheme="majorBidi" w:hAnsiTheme="majorBidi" w:cstheme="majorBidi"/>
          <w:lang w:val="nl-NL"/>
        </w:rPr>
        <w:t xml:space="preserve"> </w:t>
      </w:r>
      <w:r w:rsidRPr="00594620">
        <w:rPr>
          <w:rFonts w:asciiTheme="majorBidi" w:hAnsiTheme="majorBidi" w:cstheme="majorBidi"/>
          <w:lang w:val="nl-NL"/>
        </w:rPr>
        <w:t>antwoorden van de Goddelijke uitspraak aan’t volk gaf</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eindelijk</w:t>
      </w:r>
      <w:r w:rsidR="00FF37F8">
        <w:rPr>
          <w:rFonts w:asciiTheme="majorBidi" w:hAnsiTheme="majorBidi" w:cstheme="majorBidi"/>
          <w:lang w:val="nl-NL"/>
        </w:rPr>
        <w:t xml:space="preserve">, </w:t>
      </w:r>
      <w:r w:rsidRPr="00594620">
        <w:rPr>
          <w:rFonts w:asciiTheme="majorBidi" w:hAnsiTheme="majorBidi" w:cstheme="majorBidi"/>
          <w:lang w:val="nl-NL"/>
        </w:rPr>
        <w:t>die God voor ‘t volk bad. Indien hy hier beneffens</w:t>
      </w:r>
      <w:r>
        <w:rPr>
          <w:rFonts w:asciiTheme="majorBidi" w:hAnsiTheme="majorBidi" w:cstheme="majorBidi"/>
          <w:lang w:val="nl-NL"/>
        </w:rPr>
        <w:t xml:space="preserve"> </w:t>
      </w:r>
      <w:r w:rsidRPr="00594620">
        <w:rPr>
          <w:rFonts w:asciiTheme="majorBidi" w:hAnsiTheme="majorBidi" w:cstheme="majorBidi"/>
          <w:lang w:val="nl-NL"/>
        </w:rPr>
        <w:t>‘t recht van dezelfden te bevelen had gehad</w:t>
      </w:r>
      <w:r w:rsidR="00FF37F8">
        <w:rPr>
          <w:rFonts w:asciiTheme="majorBidi" w:hAnsiTheme="majorBidi" w:cstheme="majorBidi"/>
          <w:lang w:val="nl-NL"/>
        </w:rPr>
        <w:t xml:space="preserve">, </w:t>
      </w:r>
      <w:r w:rsidRPr="00594620">
        <w:rPr>
          <w:rFonts w:asciiTheme="majorBidi" w:hAnsiTheme="majorBidi" w:cstheme="majorBidi"/>
          <w:lang w:val="nl-NL"/>
        </w:rPr>
        <w:t>zo zou</w:t>
      </w:r>
      <w:r>
        <w:rPr>
          <w:rFonts w:asciiTheme="majorBidi" w:hAnsiTheme="majorBidi" w:cstheme="majorBidi"/>
          <w:lang w:val="nl-NL"/>
        </w:rPr>
        <w:t xml:space="preserve"> </w:t>
      </w:r>
      <w:r w:rsidRPr="00594620">
        <w:rPr>
          <w:rFonts w:asciiTheme="majorBidi" w:hAnsiTheme="majorBidi" w:cstheme="majorBidi"/>
          <w:lang w:val="nl-NL"/>
        </w:rPr>
        <w:t>er niets aan ontbroken hebben</w:t>
      </w:r>
      <w:r w:rsidR="00FF37F8">
        <w:rPr>
          <w:rFonts w:asciiTheme="majorBidi" w:hAnsiTheme="majorBidi" w:cstheme="majorBidi"/>
          <w:lang w:val="nl-NL"/>
        </w:rPr>
        <w:t xml:space="preserve">, </w:t>
      </w:r>
      <w:r w:rsidRPr="00594620">
        <w:rPr>
          <w:rFonts w:asciiTheme="majorBidi" w:hAnsiTheme="majorBidi" w:cstheme="majorBidi"/>
          <w:lang w:val="nl-NL"/>
        </w:rPr>
        <w:t>om een volkomen oppervorst</w:t>
      </w:r>
      <w:r w:rsidR="006F3162">
        <w:rPr>
          <w:rFonts w:asciiTheme="majorBidi" w:hAnsiTheme="majorBidi" w:cstheme="majorBidi"/>
          <w:lang w:val="nl-NL"/>
        </w:rPr>
        <w:t xml:space="preserve"> </w:t>
      </w:r>
      <w:r w:rsidRPr="00594620">
        <w:rPr>
          <w:rFonts w:asciiTheme="majorBidi" w:hAnsiTheme="majorBidi" w:cstheme="majorBidi"/>
          <w:lang w:val="nl-NL"/>
        </w:rPr>
        <w:t>te zijn ; maar hy dorsde dit recht</w:t>
      </w:r>
      <w:r w:rsidR="00FF37F8">
        <w:rPr>
          <w:rFonts w:asciiTheme="majorBidi" w:hAnsiTheme="majorBidi" w:cstheme="majorBidi"/>
          <w:lang w:val="nl-NL"/>
        </w:rPr>
        <w:t xml:space="preserve">, </w:t>
      </w:r>
      <w:r w:rsidRPr="00594620">
        <w:rPr>
          <w:rFonts w:asciiTheme="majorBidi" w:hAnsiTheme="majorBidi" w:cstheme="majorBidi"/>
          <w:lang w:val="nl-NL"/>
        </w:rPr>
        <w:t>en de gehele stam</w:t>
      </w:r>
      <w:r>
        <w:rPr>
          <w:rFonts w:asciiTheme="majorBidi" w:hAnsiTheme="majorBidi" w:cstheme="majorBidi"/>
          <w:lang w:val="nl-NL"/>
        </w:rPr>
        <w:t xml:space="preserve"> </w:t>
      </w:r>
      <w:r w:rsidRPr="00594620">
        <w:rPr>
          <w:rFonts w:asciiTheme="majorBidi" w:hAnsiTheme="majorBidi" w:cstheme="majorBidi"/>
          <w:lang w:val="nl-NL"/>
        </w:rPr>
        <w:t>Levi was in diervoegen van de gemene heerscnappy uitgesloten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zelfs beneffens d’ andere stammen geen deel</w:t>
      </w:r>
      <w:r>
        <w:rPr>
          <w:rFonts w:asciiTheme="majorBidi" w:hAnsiTheme="majorBidi" w:cstheme="majorBidi"/>
          <w:lang w:val="nl-NL"/>
        </w:rPr>
        <w:t xml:space="preserve"> </w:t>
      </w:r>
      <w:r w:rsidRPr="00594620">
        <w:rPr>
          <w:rFonts w:asciiTheme="majorBidi" w:hAnsiTheme="majorBidi" w:cstheme="majorBidi"/>
          <w:lang w:val="nl-NL"/>
        </w:rPr>
        <w:t>heeft gehad</w:t>
      </w:r>
      <w:r w:rsidR="00FF37F8">
        <w:rPr>
          <w:rFonts w:asciiTheme="majorBidi" w:hAnsiTheme="majorBidi" w:cstheme="majorBidi"/>
          <w:lang w:val="nl-NL"/>
        </w:rPr>
        <w:t xml:space="preserve">, </w:t>
      </w:r>
      <w:r w:rsidRPr="00594620">
        <w:rPr>
          <w:rFonts w:asciiTheme="majorBidi" w:hAnsiTheme="majorBidi" w:cstheme="majorBidi"/>
          <w:lang w:val="nl-NL"/>
        </w:rPr>
        <w:t>‘t welk zy bezat</w:t>
      </w:r>
      <w:r w:rsidR="00FF37F8">
        <w:rPr>
          <w:rFonts w:asciiTheme="majorBidi" w:hAnsiTheme="majorBidi" w:cstheme="majorBidi"/>
          <w:lang w:val="nl-NL"/>
        </w:rPr>
        <w:t xml:space="preserve">, </w:t>
      </w:r>
      <w:r w:rsidRPr="00594620">
        <w:rPr>
          <w:rFonts w:asciiTheme="majorBidi" w:hAnsiTheme="majorBidi" w:cstheme="majorBidi"/>
          <w:lang w:val="nl-NL"/>
        </w:rPr>
        <w:t>daar af zy ten minsten zou</w:t>
      </w:r>
      <w:r>
        <w:rPr>
          <w:rFonts w:asciiTheme="majorBidi" w:hAnsiTheme="majorBidi" w:cstheme="majorBidi"/>
          <w:lang w:val="nl-NL"/>
        </w:rPr>
        <w:t xml:space="preserve"> </w:t>
      </w:r>
      <w:r w:rsidRPr="00594620">
        <w:rPr>
          <w:rFonts w:asciiTheme="majorBidi" w:hAnsiTheme="majorBidi" w:cstheme="majorBidi"/>
          <w:lang w:val="nl-NL"/>
        </w:rPr>
        <w:t>konnen leven : men</w:t>
      </w:r>
      <w:r w:rsidR="00BB6252">
        <w:rPr>
          <w:rFonts w:asciiTheme="majorBidi" w:hAnsiTheme="majorBidi" w:cstheme="majorBidi"/>
          <w:lang w:val="nl-NL"/>
        </w:rPr>
        <w:t xml:space="preserve"> </w:t>
      </w:r>
      <w:r w:rsidRPr="00594620">
        <w:rPr>
          <w:rFonts w:asciiTheme="majorBidi" w:hAnsiTheme="majorBidi" w:cstheme="majorBidi"/>
          <w:lang w:val="nl-NL"/>
        </w:rPr>
        <w:t>stelde dan in</w:t>
      </w:r>
      <w:r w:rsidR="00FF37F8">
        <w:rPr>
          <w:rFonts w:asciiTheme="majorBidi" w:hAnsiTheme="majorBidi" w:cstheme="majorBidi"/>
          <w:lang w:val="nl-NL"/>
        </w:rPr>
        <w:t xml:space="preserve">, </w:t>
      </w:r>
      <w:r w:rsidRPr="00594620">
        <w:rPr>
          <w:rFonts w:asciiTheme="majorBidi" w:hAnsiTheme="majorBidi" w:cstheme="majorBidi"/>
          <w:lang w:val="nl-NL"/>
        </w:rPr>
        <w:t xml:space="preserve">dat deze stam van </w:t>
      </w:r>
      <w:r w:rsidR="00BB6252">
        <w:rPr>
          <w:rFonts w:asciiTheme="majorBidi" w:hAnsiTheme="majorBidi" w:cstheme="majorBidi"/>
          <w:lang w:val="nl-NL"/>
        </w:rPr>
        <w:t>’</w:t>
      </w:r>
      <w:r w:rsidRPr="00594620">
        <w:rPr>
          <w:rFonts w:asciiTheme="majorBidi" w:hAnsiTheme="majorBidi" w:cstheme="majorBidi"/>
          <w:lang w:val="nl-NL"/>
        </w:rPr>
        <w:t>t ander</w:t>
      </w:r>
      <w:r w:rsidR="00BB6252">
        <w:rPr>
          <w:rFonts w:asciiTheme="majorBidi" w:hAnsiTheme="majorBidi" w:cstheme="majorBidi"/>
          <w:lang w:val="nl-NL"/>
        </w:rPr>
        <w:t xml:space="preserve"> </w:t>
      </w:r>
      <w:r w:rsidRPr="00594620">
        <w:rPr>
          <w:rFonts w:asciiTheme="majorBidi" w:hAnsiTheme="majorBidi" w:cstheme="majorBidi"/>
          <w:lang w:val="nl-NL"/>
        </w:rPr>
        <w:t>volk</w:t>
      </w:r>
      <w:r w:rsidR="006F3162">
        <w:rPr>
          <w:rFonts w:asciiTheme="majorBidi" w:hAnsiTheme="majorBidi" w:cstheme="majorBidi"/>
          <w:lang w:val="nl-NL"/>
        </w:rPr>
        <w:t xml:space="preserve"> </w:t>
      </w:r>
      <w:r w:rsidRPr="00594620">
        <w:rPr>
          <w:rFonts w:asciiTheme="majorBidi" w:hAnsiTheme="majorBidi" w:cstheme="majorBidi"/>
          <w:lang w:val="nl-NL"/>
        </w:rPr>
        <w:t>gevoed zou worden</w:t>
      </w:r>
      <w:r w:rsidR="00FF37F8">
        <w:rPr>
          <w:rFonts w:asciiTheme="majorBidi" w:hAnsiTheme="majorBidi" w:cstheme="majorBidi"/>
          <w:lang w:val="nl-NL"/>
        </w:rPr>
        <w:t xml:space="preserve">, </w:t>
      </w:r>
      <w:r w:rsidRPr="00594620">
        <w:rPr>
          <w:rFonts w:asciiTheme="majorBidi" w:hAnsiTheme="majorBidi" w:cstheme="majorBidi"/>
          <w:lang w:val="nl-NL"/>
        </w:rPr>
        <w:t>doch in diervoegen</w:t>
      </w:r>
      <w:r w:rsidR="00FF37F8">
        <w:rPr>
          <w:rFonts w:asciiTheme="majorBidi" w:hAnsiTheme="majorBidi" w:cstheme="majorBidi"/>
          <w:lang w:val="nl-NL"/>
        </w:rPr>
        <w:t xml:space="preserve">, </w:t>
      </w:r>
      <w:r w:rsidRPr="00594620">
        <w:rPr>
          <w:rFonts w:asciiTheme="majorBidi" w:hAnsiTheme="majorBidi" w:cstheme="majorBidi"/>
          <w:lang w:val="nl-NL"/>
        </w:rPr>
        <w:t>dat het</w:t>
      </w:r>
      <w:r>
        <w:rPr>
          <w:rFonts w:asciiTheme="majorBidi" w:hAnsiTheme="majorBidi" w:cstheme="majorBidi"/>
          <w:lang w:val="nl-NL"/>
        </w:rPr>
        <w:t xml:space="preserve"> </w:t>
      </w:r>
      <w:r w:rsidRPr="00594620">
        <w:rPr>
          <w:rFonts w:asciiTheme="majorBidi" w:hAnsiTheme="majorBidi" w:cstheme="majorBidi"/>
          <w:lang w:val="nl-NL"/>
        </w:rPr>
        <w:t>gemene volk de zelfde altijd</w:t>
      </w:r>
      <w:r w:rsidR="00FF37F8">
        <w:rPr>
          <w:rFonts w:asciiTheme="majorBidi" w:hAnsiTheme="majorBidi" w:cstheme="majorBidi"/>
          <w:lang w:val="nl-NL"/>
        </w:rPr>
        <w:t xml:space="preserve">, </w:t>
      </w:r>
      <w:r w:rsidRPr="00594620">
        <w:rPr>
          <w:rFonts w:asciiTheme="majorBidi" w:hAnsiTheme="majorBidi" w:cstheme="majorBidi"/>
          <w:lang w:val="nl-NL"/>
        </w:rPr>
        <w:t>als alleen aan God gewyd</w:t>
      </w:r>
      <w:r w:rsidR="00FF37F8">
        <w:rPr>
          <w:rFonts w:asciiTheme="majorBidi" w:hAnsiTheme="majorBidi" w:cstheme="majorBidi"/>
          <w:lang w:val="nl-NL"/>
        </w:rPr>
        <w:t xml:space="preserve">, </w:t>
      </w:r>
      <w:r w:rsidRPr="00594620">
        <w:rPr>
          <w:rFonts w:asciiTheme="majorBidi" w:hAnsiTheme="majorBidi" w:cstheme="majorBidi"/>
          <w:lang w:val="nl-NL"/>
        </w:rPr>
        <w:t>in</w:t>
      </w:r>
      <w:r>
        <w:rPr>
          <w:rFonts w:asciiTheme="majorBidi" w:hAnsiTheme="majorBidi" w:cstheme="majorBidi"/>
          <w:lang w:val="nl-NL"/>
        </w:rPr>
        <w:t xml:space="preserve"> </w:t>
      </w:r>
      <w:r w:rsidRPr="00594620">
        <w:rPr>
          <w:rFonts w:asciiTheme="majorBidi" w:hAnsiTheme="majorBidi" w:cstheme="majorBidi"/>
          <w:lang w:val="nl-NL"/>
        </w:rPr>
        <w:t>de hoogste eer zou houden. Wijders</w:t>
      </w:r>
      <w:r w:rsidR="00FF37F8">
        <w:rPr>
          <w:rFonts w:asciiTheme="majorBidi" w:hAnsiTheme="majorBidi" w:cstheme="majorBidi"/>
          <w:lang w:val="nl-NL"/>
        </w:rPr>
        <w:t xml:space="preserve">, </w:t>
      </w:r>
      <w:r w:rsidRPr="00594620">
        <w:rPr>
          <w:rFonts w:asciiTheme="majorBidi" w:hAnsiTheme="majorBidi" w:cstheme="majorBidi"/>
          <w:lang w:val="nl-NL"/>
        </w:rPr>
        <w:t>na dat men uit d’ overige</w:t>
      </w:r>
      <w:r>
        <w:rPr>
          <w:rFonts w:asciiTheme="majorBidi" w:hAnsiTheme="majorBidi" w:cstheme="majorBidi"/>
          <w:lang w:val="nl-NL"/>
        </w:rPr>
        <w:t xml:space="preserve"> </w:t>
      </w:r>
      <w:r w:rsidRPr="00594620">
        <w:rPr>
          <w:rFonts w:asciiTheme="majorBidi" w:hAnsiTheme="majorBidi" w:cstheme="majorBidi"/>
          <w:lang w:val="nl-NL"/>
        </w:rPr>
        <w:t>twaalf stammen een krijgsheir opgerecht had</w:t>
      </w:r>
      <w:r w:rsidR="00FF37F8">
        <w:rPr>
          <w:rFonts w:asciiTheme="majorBidi" w:hAnsiTheme="majorBidi" w:cstheme="majorBidi"/>
          <w:lang w:val="nl-NL"/>
        </w:rPr>
        <w:t xml:space="preserve">, </w:t>
      </w:r>
      <w:r w:rsidRPr="00594620">
        <w:rPr>
          <w:rFonts w:asciiTheme="majorBidi" w:hAnsiTheme="majorBidi" w:cstheme="majorBidi"/>
          <w:lang w:val="nl-NL"/>
        </w:rPr>
        <w:t>wierd</w:t>
      </w:r>
      <w:r>
        <w:rPr>
          <w:rFonts w:asciiTheme="majorBidi" w:hAnsiTheme="majorBidi" w:cstheme="majorBidi"/>
          <w:lang w:val="nl-NL"/>
        </w:rPr>
        <w:t xml:space="preserve"> </w:t>
      </w:r>
      <w:r w:rsidRPr="00594620">
        <w:rPr>
          <w:rFonts w:asciiTheme="majorBidi" w:hAnsiTheme="majorBidi" w:cstheme="majorBidi"/>
          <w:lang w:val="nl-NL"/>
        </w:rPr>
        <w:t>aan hen belast inde heerschappy der Kananiten te vallen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dezelfde in twaalf delen te delen</w:t>
      </w:r>
      <w:r w:rsidR="00FF37F8">
        <w:rPr>
          <w:rFonts w:asciiTheme="majorBidi" w:hAnsiTheme="majorBidi" w:cstheme="majorBidi"/>
          <w:lang w:val="nl-NL"/>
        </w:rPr>
        <w:t xml:space="preserve">, </w:t>
      </w:r>
      <w:r w:rsidRPr="00594620">
        <w:rPr>
          <w:rFonts w:asciiTheme="majorBidi" w:hAnsiTheme="majorBidi" w:cstheme="majorBidi"/>
          <w:lang w:val="nl-NL"/>
        </w:rPr>
        <w:t>en deze delen by loting</w:t>
      </w:r>
      <w:r w:rsidR="006F3162">
        <w:rPr>
          <w:rFonts w:asciiTheme="majorBidi" w:hAnsiTheme="majorBidi" w:cstheme="majorBidi"/>
          <w:lang w:val="nl-NL"/>
        </w:rPr>
        <w:t xml:space="preserve"> </w:t>
      </w:r>
      <w:r w:rsidRPr="00594620">
        <w:rPr>
          <w:rFonts w:asciiTheme="majorBidi" w:hAnsiTheme="majorBidi" w:cstheme="majorBidi"/>
          <w:lang w:val="nl-NL"/>
        </w:rPr>
        <w:t>aan de stammen uit te delen. Tot deze bediening wierden</w:t>
      </w:r>
      <w:r>
        <w:rPr>
          <w:rFonts w:asciiTheme="majorBidi" w:hAnsiTheme="majorBidi" w:cstheme="majorBidi"/>
          <w:lang w:val="nl-NL"/>
        </w:rPr>
        <w:t xml:space="preserve"> </w:t>
      </w:r>
      <w:r w:rsidRPr="00594620">
        <w:rPr>
          <w:rFonts w:asciiTheme="majorBidi" w:hAnsiTheme="majorBidi" w:cstheme="majorBidi"/>
          <w:lang w:val="nl-NL"/>
        </w:rPr>
        <w:t>twaalf Vorsten</w:t>
      </w:r>
      <w:r w:rsidR="00FF37F8">
        <w:rPr>
          <w:rFonts w:asciiTheme="majorBidi" w:hAnsiTheme="majorBidi" w:cstheme="majorBidi"/>
          <w:lang w:val="nl-NL"/>
        </w:rPr>
        <w:t xml:space="preserve">, </w:t>
      </w:r>
      <w:r w:rsidR="00BB6252">
        <w:rPr>
          <w:rFonts w:asciiTheme="majorBidi" w:hAnsiTheme="majorBidi" w:cstheme="majorBidi"/>
          <w:lang w:val="nl-NL"/>
        </w:rPr>
        <w:t>uit yder stam</w:t>
      </w:r>
      <w:r w:rsidRPr="00594620">
        <w:rPr>
          <w:rFonts w:asciiTheme="majorBidi" w:hAnsiTheme="majorBidi" w:cstheme="majorBidi"/>
          <w:lang w:val="nl-NL"/>
        </w:rPr>
        <w:t xml:space="preserve"> een verkoren</w:t>
      </w:r>
      <w:r w:rsidR="00FF37F8">
        <w:rPr>
          <w:rFonts w:asciiTheme="majorBidi" w:hAnsiTheme="majorBidi" w:cstheme="majorBidi"/>
          <w:lang w:val="nl-NL"/>
        </w:rPr>
        <w:t xml:space="preserve">, </w:t>
      </w:r>
      <w:r w:rsidRPr="00594620">
        <w:rPr>
          <w:rFonts w:asciiTheme="majorBidi" w:hAnsiTheme="majorBidi" w:cstheme="majorBidi"/>
          <w:lang w:val="nl-NL"/>
        </w:rPr>
        <w:t>aan dewelke</w:t>
      </w:r>
      <w:r>
        <w:rPr>
          <w:rFonts w:asciiTheme="majorBidi" w:hAnsiTheme="majorBidi" w:cstheme="majorBidi"/>
          <w:lang w:val="nl-NL"/>
        </w:rPr>
        <w:t xml:space="preserve"> </w:t>
      </w:r>
      <w:r w:rsidRPr="00594620">
        <w:rPr>
          <w:rFonts w:asciiTheme="majorBidi" w:hAnsiTheme="majorBidi" w:cstheme="majorBidi"/>
          <w:lang w:val="nl-NL"/>
        </w:rPr>
        <w:t>gezamentlijk met Jozua en d’ opperpriester Eleazar recht</w:t>
      </w:r>
      <w:r>
        <w:rPr>
          <w:rFonts w:asciiTheme="majorBidi" w:hAnsiTheme="majorBidi" w:cstheme="majorBidi"/>
          <w:lang w:val="nl-NL"/>
        </w:rPr>
        <w:t xml:space="preserve"> </w:t>
      </w:r>
      <w:r w:rsidRPr="00594620">
        <w:rPr>
          <w:rFonts w:asciiTheme="majorBidi" w:hAnsiTheme="majorBidi" w:cstheme="majorBidi"/>
          <w:lang w:val="nl-NL"/>
        </w:rPr>
        <w:t>gegeven is</w:t>
      </w:r>
      <w:r w:rsidR="00FF37F8">
        <w:rPr>
          <w:rFonts w:asciiTheme="majorBidi" w:hAnsiTheme="majorBidi" w:cstheme="majorBidi"/>
          <w:lang w:val="nl-NL"/>
        </w:rPr>
        <w:t xml:space="preserve">, </w:t>
      </w:r>
      <w:r w:rsidRPr="00594620">
        <w:rPr>
          <w:rFonts w:asciiTheme="majorBidi" w:hAnsiTheme="majorBidi" w:cstheme="majorBidi"/>
          <w:lang w:val="nl-NL"/>
        </w:rPr>
        <w:t>om de landen in gelijke twaalf delen te delen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hy loting uit te delen. Maar Jozua wierd tot opperste</w:t>
      </w:r>
      <w:r>
        <w:rPr>
          <w:rFonts w:asciiTheme="majorBidi" w:hAnsiTheme="majorBidi" w:cstheme="majorBidi"/>
          <w:lang w:val="nl-NL"/>
        </w:rPr>
        <w:t xml:space="preserve"> </w:t>
      </w:r>
      <w:r w:rsidRPr="00594620">
        <w:rPr>
          <w:rFonts w:asciiTheme="majorBidi" w:hAnsiTheme="majorBidi" w:cstheme="majorBidi"/>
          <w:lang w:val="nl-NL"/>
        </w:rPr>
        <w:t>Veldheer van d’ oorlog verkozen</w:t>
      </w:r>
      <w:r w:rsidR="00FF37F8">
        <w:rPr>
          <w:rFonts w:asciiTheme="majorBidi" w:hAnsiTheme="majorBidi" w:cstheme="majorBidi"/>
          <w:lang w:val="nl-NL"/>
        </w:rPr>
        <w:t xml:space="preserve">, </w:t>
      </w:r>
      <w:r w:rsidRPr="00594620">
        <w:rPr>
          <w:rFonts w:asciiTheme="majorBidi" w:hAnsiTheme="majorBidi" w:cstheme="majorBidi"/>
          <w:lang w:val="nl-NL"/>
        </w:rPr>
        <w:t>die alleen in nieuwe dingen</w:t>
      </w:r>
      <w:r w:rsidR="006F3162">
        <w:rPr>
          <w:rFonts w:asciiTheme="majorBidi" w:hAnsiTheme="majorBidi" w:cstheme="majorBidi"/>
          <w:lang w:val="nl-NL"/>
        </w:rPr>
        <w:t xml:space="preserve"> </w:t>
      </w:r>
      <w:r w:rsidRPr="00594620">
        <w:rPr>
          <w:rFonts w:asciiTheme="majorBidi" w:hAnsiTheme="majorBidi" w:cstheme="majorBidi"/>
          <w:lang w:val="nl-NL"/>
        </w:rPr>
        <w:t>recht had om aan God raad te vragen</w:t>
      </w:r>
      <w:r w:rsidR="00FF37F8">
        <w:rPr>
          <w:rFonts w:asciiTheme="majorBidi" w:hAnsiTheme="majorBidi" w:cstheme="majorBidi"/>
          <w:lang w:val="nl-NL"/>
        </w:rPr>
        <w:t xml:space="preserve">, </w:t>
      </w:r>
      <w:r w:rsidRPr="00594620">
        <w:rPr>
          <w:rFonts w:asciiTheme="majorBidi" w:hAnsiTheme="majorBidi" w:cstheme="majorBidi"/>
          <w:lang w:val="nl-NL"/>
        </w:rPr>
        <w:t>doch niet gelijk</w:t>
      </w:r>
      <w:r>
        <w:rPr>
          <w:rFonts w:asciiTheme="majorBidi" w:hAnsiTheme="majorBidi" w:cstheme="majorBidi"/>
          <w:lang w:val="nl-NL"/>
        </w:rPr>
        <w:t xml:space="preserve"> </w:t>
      </w:r>
      <w:r w:rsidRPr="00594620">
        <w:rPr>
          <w:rFonts w:asciiTheme="majorBidi" w:hAnsiTheme="majorBidi" w:cstheme="majorBidi"/>
          <w:lang w:val="nl-NL"/>
        </w:rPr>
        <w:t>Mozes alleen in zijn hut of woning</w:t>
      </w:r>
      <w:r w:rsidR="00FF37F8">
        <w:rPr>
          <w:rFonts w:asciiTheme="majorBidi" w:hAnsiTheme="majorBidi" w:cstheme="majorBidi"/>
          <w:lang w:val="nl-NL"/>
        </w:rPr>
        <w:t xml:space="preserve">, </w:t>
      </w:r>
      <w:r w:rsidRPr="00594620">
        <w:rPr>
          <w:rFonts w:asciiTheme="majorBidi" w:hAnsiTheme="majorBidi" w:cstheme="majorBidi"/>
          <w:lang w:val="nl-NL"/>
        </w:rPr>
        <w:t>maar door d’ opper</w:t>
      </w:r>
      <w:r>
        <w:rPr>
          <w:rFonts w:asciiTheme="majorBidi" w:hAnsiTheme="majorBidi" w:cstheme="majorBidi"/>
          <w:lang w:val="nl-NL"/>
        </w:rPr>
        <w:t xml:space="preserve"> </w:t>
      </w:r>
      <w:r w:rsidRPr="00594620">
        <w:rPr>
          <w:rFonts w:asciiTheme="majorBidi" w:hAnsiTheme="majorBidi" w:cstheme="majorBidi"/>
          <w:lang w:val="nl-NL"/>
        </w:rPr>
        <w:t>priester</w:t>
      </w:r>
      <w:r w:rsidR="00FF37F8">
        <w:rPr>
          <w:rFonts w:asciiTheme="majorBidi" w:hAnsiTheme="majorBidi" w:cstheme="majorBidi"/>
          <w:lang w:val="nl-NL"/>
        </w:rPr>
        <w:t xml:space="preserve">, </w:t>
      </w:r>
      <w:r w:rsidRPr="00594620">
        <w:rPr>
          <w:rFonts w:asciiTheme="majorBidi" w:hAnsiTheme="majorBidi" w:cstheme="majorBidi"/>
          <w:lang w:val="nl-NL"/>
        </w:rPr>
        <w:t>aan dewelke alleen Gods antwoorden wierden gegeven.</w:t>
      </w:r>
      <w:r>
        <w:rPr>
          <w:rFonts w:asciiTheme="majorBidi" w:hAnsiTheme="majorBidi" w:cstheme="majorBidi"/>
          <w:lang w:val="nl-NL"/>
        </w:rPr>
        <w:t xml:space="preserve"> </w:t>
      </w:r>
      <w:r w:rsidRPr="00594620">
        <w:rPr>
          <w:rFonts w:asciiTheme="majorBidi" w:hAnsiTheme="majorBidi" w:cstheme="majorBidi"/>
          <w:lang w:val="nl-NL"/>
        </w:rPr>
        <w:t>Wyders</w:t>
      </w:r>
      <w:r w:rsidR="00FF37F8">
        <w:rPr>
          <w:rFonts w:asciiTheme="majorBidi" w:hAnsiTheme="majorBidi" w:cstheme="majorBidi"/>
          <w:lang w:val="nl-NL"/>
        </w:rPr>
        <w:t xml:space="preserve">, </w:t>
      </w:r>
      <w:r w:rsidRPr="00594620">
        <w:rPr>
          <w:rFonts w:asciiTheme="majorBidi" w:hAnsiTheme="majorBidi" w:cstheme="majorBidi"/>
          <w:lang w:val="nl-NL"/>
        </w:rPr>
        <w:t>Gods bevelen door d’ opperpriester gemeen</w:t>
      </w:r>
      <w:r w:rsidR="006F3162">
        <w:rPr>
          <w:rFonts w:asciiTheme="majorBidi" w:hAnsiTheme="majorBidi" w:cstheme="majorBidi"/>
          <w:lang w:val="nl-NL"/>
        </w:rPr>
        <w:t xml:space="preserve"> </w:t>
      </w:r>
      <w:r w:rsidRPr="00594620">
        <w:rPr>
          <w:rFonts w:asciiTheme="majorBidi" w:hAnsiTheme="majorBidi" w:cstheme="majorBidi"/>
          <w:lang w:val="nl-NL"/>
        </w:rPr>
        <w:t>gemaakt vast te stellen</w:t>
      </w:r>
      <w:r w:rsidR="00FF37F8">
        <w:rPr>
          <w:rFonts w:asciiTheme="majorBidi" w:hAnsiTheme="majorBidi" w:cstheme="majorBidi"/>
          <w:lang w:val="nl-NL"/>
        </w:rPr>
        <w:t xml:space="preserve">, </w:t>
      </w:r>
      <w:r w:rsidRPr="00594620">
        <w:rPr>
          <w:rFonts w:asciiTheme="majorBidi" w:hAnsiTheme="majorBidi" w:cstheme="majorBidi"/>
          <w:lang w:val="nl-NL"/>
        </w:rPr>
        <w:t>en het volk daar toe te dwingen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middelen om de zelfden te volbrengen</w:t>
      </w:r>
      <w:r w:rsidR="00FF37F8">
        <w:rPr>
          <w:rFonts w:asciiTheme="majorBidi" w:hAnsiTheme="majorBidi" w:cstheme="majorBidi"/>
          <w:lang w:val="nl-NL"/>
        </w:rPr>
        <w:t xml:space="preserve">, </w:t>
      </w:r>
      <w:r w:rsidRPr="00594620">
        <w:rPr>
          <w:rFonts w:asciiTheme="majorBidi" w:hAnsiTheme="majorBidi" w:cstheme="majorBidi"/>
          <w:lang w:val="nl-NL"/>
        </w:rPr>
        <w:t>uit te vinden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uit de krijgsordening zo veel</w:t>
      </w:r>
      <w:r w:rsidR="00FF37F8">
        <w:rPr>
          <w:rFonts w:asciiTheme="majorBidi" w:hAnsiTheme="majorBidi" w:cstheme="majorBidi"/>
          <w:lang w:val="nl-NL"/>
        </w:rPr>
        <w:t xml:space="preserve">, </w:t>
      </w:r>
      <w:r w:rsidRPr="00594620">
        <w:rPr>
          <w:rFonts w:asciiTheme="majorBidi" w:hAnsiTheme="majorBidi" w:cstheme="majorBidi"/>
          <w:lang w:val="nl-NL"/>
        </w:rPr>
        <w:t>en de gene die hy begeerde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 verkiezen</w:t>
      </w:r>
      <w:r w:rsidR="00FF37F8">
        <w:rPr>
          <w:rFonts w:asciiTheme="majorBidi" w:hAnsiTheme="majorBidi" w:cstheme="majorBidi"/>
          <w:lang w:val="nl-NL"/>
        </w:rPr>
        <w:t xml:space="preserve">, </w:t>
      </w:r>
      <w:r w:rsidRPr="00594620">
        <w:rPr>
          <w:rFonts w:asciiTheme="majorBidi" w:hAnsiTheme="majorBidi" w:cstheme="majorBidi"/>
          <w:lang w:val="nl-NL"/>
        </w:rPr>
        <w:t>gezanten uit zijn naam te zenden ;</w:t>
      </w:r>
      <w:r>
        <w:rPr>
          <w:rFonts w:asciiTheme="majorBidi" w:hAnsiTheme="majorBidi" w:cstheme="majorBidi"/>
          <w:lang w:val="nl-NL"/>
        </w:rPr>
        <w:t xml:space="preserve"> </w:t>
      </w:r>
      <w:r w:rsidRPr="00594620">
        <w:rPr>
          <w:rFonts w:asciiTheme="majorBidi" w:hAnsiTheme="majorBidi" w:cstheme="majorBidi"/>
          <w:lang w:val="nl-NL"/>
        </w:rPr>
        <w:t>kort</w:t>
      </w:r>
      <w:r w:rsidR="00FF37F8">
        <w:rPr>
          <w:rFonts w:asciiTheme="majorBidi" w:hAnsiTheme="majorBidi" w:cstheme="majorBidi"/>
          <w:lang w:val="nl-NL"/>
        </w:rPr>
        <w:t xml:space="preserve">, </w:t>
      </w:r>
      <w:r w:rsidRPr="00594620">
        <w:rPr>
          <w:rFonts w:asciiTheme="majorBidi" w:hAnsiTheme="majorBidi" w:cstheme="majorBidi"/>
          <w:lang w:val="nl-NL"/>
        </w:rPr>
        <w:t>al ‘t recht des oorlogs was in zijn hand alleen. Doch</w:t>
      </w:r>
      <w:r>
        <w:rPr>
          <w:rFonts w:asciiTheme="majorBidi" w:hAnsiTheme="majorBidi" w:cstheme="majorBidi"/>
          <w:lang w:val="nl-NL"/>
        </w:rPr>
        <w:t xml:space="preserve"> </w:t>
      </w:r>
      <w:r w:rsidRPr="00594620">
        <w:rPr>
          <w:rFonts w:asciiTheme="majorBidi" w:hAnsiTheme="majorBidi" w:cstheme="majorBidi"/>
          <w:lang w:val="nl-NL"/>
        </w:rPr>
        <w:t>in zijn plaats is niemant wettelijk gevolgt</w:t>
      </w:r>
      <w:r w:rsidR="00FF37F8">
        <w:rPr>
          <w:rFonts w:asciiTheme="majorBidi" w:hAnsiTheme="majorBidi" w:cstheme="majorBidi"/>
          <w:lang w:val="nl-NL"/>
        </w:rPr>
        <w:t xml:space="preserve">, </w:t>
      </w:r>
      <w:r w:rsidRPr="00594620">
        <w:rPr>
          <w:rFonts w:asciiTheme="majorBidi" w:hAnsiTheme="majorBidi" w:cstheme="majorBidi"/>
          <w:lang w:val="nl-NL"/>
        </w:rPr>
        <w:t>noch ymant van</w:t>
      </w:r>
      <w:r>
        <w:rPr>
          <w:rFonts w:asciiTheme="majorBidi" w:hAnsiTheme="majorBidi" w:cstheme="majorBidi"/>
          <w:lang w:val="nl-NL"/>
        </w:rPr>
        <w:t xml:space="preserve"> </w:t>
      </w:r>
      <w:r w:rsidR="00BB6252">
        <w:rPr>
          <w:rFonts w:asciiTheme="majorBidi" w:hAnsiTheme="majorBidi" w:cstheme="majorBidi"/>
          <w:lang w:val="nl-NL"/>
        </w:rPr>
        <w:t>e</w:t>
      </w:r>
      <w:r w:rsidRPr="00594620">
        <w:rPr>
          <w:rFonts w:asciiTheme="majorBidi" w:hAnsiTheme="majorBidi" w:cstheme="majorBidi"/>
          <w:lang w:val="nl-NL"/>
        </w:rPr>
        <w:t>en ander</w:t>
      </w:r>
      <w:r w:rsidR="00BB6252">
        <w:rPr>
          <w:rFonts w:asciiTheme="majorBidi" w:hAnsiTheme="majorBidi" w:cstheme="majorBidi"/>
          <w:lang w:val="nl-NL"/>
        </w:rPr>
        <w:t>,</w:t>
      </w:r>
      <w:r w:rsidRPr="00594620">
        <w:rPr>
          <w:rFonts w:asciiTheme="majorBidi" w:hAnsiTheme="majorBidi" w:cstheme="majorBidi"/>
          <w:lang w:val="nl-NL"/>
        </w:rPr>
        <w:t xml:space="preserve"> dan onmiddelijk van God verkozen</w:t>
      </w:r>
      <w:r w:rsidR="00BB6252">
        <w:rPr>
          <w:rFonts w:asciiTheme="majorBidi" w:hAnsiTheme="majorBidi" w:cstheme="majorBidi"/>
          <w:lang w:val="nl-NL"/>
        </w:rPr>
        <w:t>,</w:t>
      </w:r>
      <w:r w:rsidRPr="00594620">
        <w:rPr>
          <w:rFonts w:asciiTheme="majorBidi" w:hAnsiTheme="majorBidi" w:cstheme="majorBidi"/>
          <w:lang w:val="nl-NL"/>
        </w:rPr>
        <w:t xml:space="preserve"> en dit by</w:t>
      </w:r>
      <w:r>
        <w:rPr>
          <w:rFonts w:asciiTheme="majorBidi" w:hAnsiTheme="majorBidi" w:cstheme="majorBidi"/>
          <w:lang w:val="nl-NL"/>
        </w:rPr>
        <w:t xml:space="preserve"> </w:t>
      </w:r>
      <w:r w:rsidRPr="00594620">
        <w:rPr>
          <w:rFonts w:asciiTheme="majorBidi" w:hAnsiTheme="majorBidi" w:cstheme="majorBidi"/>
          <w:lang w:val="nl-NL"/>
        </w:rPr>
        <w:t>drang van nood des algemenen volks: anderzints wier</w:t>
      </w:r>
      <w:r w:rsidR="00BB6252">
        <w:rPr>
          <w:rFonts w:asciiTheme="majorBidi" w:hAnsiTheme="majorBidi" w:cstheme="majorBidi"/>
          <w:lang w:val="nl-NL"/>
        </w:rPr>
        <w:t xml:space="preserve">den </w:t>
      </w:r>
      <w:r w:rsidRPr="00594620">
        <w:rPr>
          <w:rFonts w:asciiTheme="majorBidi" w:hAnsiTheme="majorBidi" w:cstheme="majorBidi"/>
          <w:lang w:val="nl-NL"/>
        </w:rPr>
        <w:t>alle dingen</w:t>
      </w:r>
      <w:r w:rsidR="00FF37F8">
        <w:rPr>
          <w:rFonts w:asciiTheme="majorBidi" w:hAnsiTheme="majorBidi" w:cstheme="majorBidi"/>
          <w:lang w:val="nl-NL"/>
        </w:rPr>
        <w:t xml:space="preserve">, </w:t>
      </w:r>
      <w:r w:rsidRPr="00594620">
        <w:rPr>
          <w:rFonts w:asciiTheme="majorBidi" w:hAnsiTheme="majorBidi" w:cstheme="majorBidi"/>
          <w:lang w:val="nl-NL"/>
        </w:rPr>
        <w:t>die d’ oorlogen vrede aangaan</w:t>
      </w:r>
      <w:r w:rsidR="00FF37F8">
        <w:rPr>
          <w:rFonts w:asciiTheme="majorBidi" w:hAnsiTheme="majorBidi" w:cstheme="majorBidi"/>
          <w:lang w:val="nl-NL"/>
        </w:rPr>
        <w:t xml:space="preserve">, </w:t>
      </w:r>
      <w:r w:rsidRPr="00594620">
        <w:rPr>
          <w:rFonts w:asciiTheme="majorBidi" w:hAnsiTheme="majorBidi" w:cstheme="majorBidi"/>
          <w:lang w:val="nl-NL"/>
        </w:rPr>
        <w:t>van</w:t>
      </w:r>
      <w:r w:rsidR="00BB6252">
        <w:rPr>
          <w:rFonts w:asciiTheme="majorBidi" w:hAnsiTheme="majorBidi" w:cstheme="majorBidi"/>
          <w:lang w:val="nl-NL"/>
        </w:rPr>
        <w:t xml:space="preserve"> </w:t>
      </w:r>
      <w:r w:rsidRPr="00594620">
        <w:rPr>
          <w:rFonts w:asciiTheme="majorBidi" w:hAnsiTheme="majorBidi" w:cstheme="majorBidi"/>
          <w:lang w:val="nl-NL"/>
        </w:rPr>
        <w:t>de Vorsten</w:t>
      </w:r>
      <w:r>
        <w:rPr>
          <w:rFonts w:asciiTheme="majorBidi" w:hAnsiTheme="majorBidi" w:cstheme="majorBidi"/>
          <w:lang w:val="nl-NL"/>
        </w:rPr>
        <w:t xml:space="preserve"> </w:t>
      </w:r>
      <w:r w:rsidRPr="00594620">
        <w:rPr>
          <w:rFonts w:asciiTheme="majorBidi" w:hAnsiTheme="majorBidi" w:cstheme="majorBidi"/>
          <w:lang w:val="nl-NL"/>
        </w:rPr>
        <w:t>der Stammen bedient</w:t>
      </w:r>
      <w:r w:rsidR="00FF37F8">
        <w:rPr>
          <w:rFonts w:asciiTheme="majorBidi" w:hAnsiTheme="majorBidi" w:cstheme="majorBidi"/>
          <w:lang w:val="nl-NL"/>
        </w:rPr>
        <w:t xml:space="preserve">, </w:t>
      </w:r>
      <w:r w:rsidRPr="00594620">
        <w:rPr>
          <w:rFonts w:asciiTheme="majorBidi" w:hAnsiTheme="majorBidi" w:cstheme="majorBidi"/>
          <w:lang w:val="nl-NL"/>
        </w:rPr>
        <w:t>gelijk</w:t>
      </w:r>
      <w:r w:rsidR="00FF37F8">
        <w:rPr>
          <w:rFonts w:asciiTheme="majorBidi" w:hAnsiTheme="majorBidi" w:cstheme="majorBidi"/>
          <w:lang w:val="nl-NL"/>
        </w:rPr>
        <w:t xml:space="preserve"> </w:t>
      </w:r>
      <w:r w:rsidRPr="00594620">
        <w:rPr>
          <w:rFonts w:asciiTheme="majorBidi" w:hAnsiTheme="majorBidi" w:cstheme="majorBidi"/>
          <w:lang w:val="nl-NL"/>
        </w:rPr>
        <w:t>ik terstont zal tonen. Eindelijk</w:t>
      </w:r>
      <w:r w:rsidR="006F3162">
        <w:rPr>
          <w:rFonts w:asciiTheme="majorBidi" w:hAnsiTheme="majorBidi" w:cstheme="majorBidi"/>
          <w:lang w:val="nl-NL"/>
        </w:rPr>
        <w:t xml:space="preserve"> </w:t>
      </w:r>
      <w:r w:rsidRPr="00594620">
        <w:rPr>
          <w:rFonts w:asciiTheme="majorBidi" w:hAnsiTheme="majorBidi" w:cstheme="majorBidi"/>
          <w:lang w:val="nl-NL"/>
        </w:rPr>
        <w:t>hy beval aan alle van het twintigste</w:t>
      </w:r>
      <w:r w:rsidR="00FF37F8">
        <w:rPr>
          <w:rFonts w:asciiTheme="majorBidi" w:hAnsiTheme="majorBidi" w:cstheme="majorBidi"/>
          <w:lang w:val="nl-NL"/>
        </w:rPr>
        <w:t xml:space="preserve">, </w:t>
      </w:r>
      <w:r w:rsidRPr="00594620">
        <w:rPr>
          <w:rFonts w:asciiTheme="majorBidi" w:hAnsiTheme="majorBidi" w:cstheme="majorBidi"/>
          <w:lang w:val="nl-NL"/>
        </w:rPr>
        <w:t>tot aan het zestigste</w:t>
      </w:r>
      <w:r>
        <w:rPr>
          <w:rFonts w:asciiTheme="majorBidi" w:hAnsiTheme="majorBidi" w:cstheme="majorBidi"/>
          <w:lang w:val="nl-NL"/>
        </w:rPr>
        <w:t xml:space="preserve"> </w:t>
      </w:r>
      <w:r w:rsidRPr="00594620">
        <w:rPr>
          <w:rFonts w:asciiTheme="majorBidi" w:hAnsiTheme="majorBidi" w:cstheme="majorBidi"/>
          <w:lang w:val="nl-NL"/>
        </w:rPr>
        <w:t>Jaar huns ouderdoms</w:t>
      </w:r>
      <w:r w:rsidR="00FF37F8">
        <w:rPr>
          <w:rFonts w:asciiTheme="majorBidi" w:hAnsiTheme="majorBidi" w:cstheme="majorBidi"/>
          <w:lang w:val="nl-NL"/>
        </w:rPr>
        <w:t xml:space="preserve">, </w:t>
      </w:r>
      <w:r w:rsidRPr="00594620">
        <w:rPr>
          <w:rFonts w:asciiTheme="majorBidi" w:hAnsiTheme="majorBidi" w:cstheme="majorBidi"/>
          <w:lang w:val="nl-NL"/>
        </w:rPr>
        <w:t>de wapenen om</w:t>
      </w:r>
      <w:r w:rsidR="00BB6252">
        <w:rPr>
          <w:rFonts w:asciiTheme="majorBidi" w:hAnsiTheme="majorBidi" w:cstheme="majorBidi"/>
          <w:lang w:val="nl-NL"/>
        </w:rPr>
        <w:t xml:space="preserve"> </w:t>
      </w:r>
      <w:r w:rsidRPr="00594620">
        <w:rPr>
          <w:rFonts w:asciiTheme="majorBidi" w:hAnsiTheme="majorBidi" w:cstheme="majorBidi"/>
          <w:lang w:val="nl-NL"/>
        </w:rPr>
        <w:t>t’ oorlogen aan</w:t>
      </w:r>
      <w:r>
        <w:rPr>
          <w:rFonts w:asciiTheme="majorBidi" w:hAnsiTheme="majorBidi" w:cstheme="majorBidi"/>
          <w:lang w:val="nl-NL"/>
        </w:rPr>
        <w:t xml:space="preserve"> </w:t>
      </w:r>
      <w:r w:rsidRPr="00594620">
        <w:rPr>
          <w:rFonts w:asciiTheme="majorBidi" w:hAnsiTheme="majorBidi" w:cstheme="majorBidi"/>
          <w:lang w:val="nl-NL"/>
        </w:rPr>
        <w:t>te tasten</w:t>
      </w:r>
      <w:r w:rsidR="00FF37F8">
        <w:rPr>
          <w:rFonts w:asciiTheme="majorBidi" w:hAnsiTheme="majorBidi" w:cstheme="majorBidi"/>
          <w:lang w:val="nl-NL"/>
        </w:rPr>
        <w:t xml:space="preserve">, </w:t>
      </w:r>
      <w:r w:rsidRPr="00594620">
        <w:rPr>
          <w:rFonts w:asciiTheme="majorBidi" w:hAnsiTheme="majorBidi" w:cstheme="majorBidi"/>
          <w:lang w:val="nl-NL"/>
        </w:rPr>
        <w:t>en heiren uit het volk alleen op te rechten</w:t>
      </w:r>
      <w:r w:rsidR="00FF37F8">
        <w:rPr>
          <w:rFonts w:asciiTheme="majorBidi" w:hAnsiTheme="majorBidi" w:cstheme="majorBidi"/>
          <w:lang w:val="nl-NL"/>
        </w:rPr>
        <w:t xml:space="preserve">, </w:t>
      </w:r>
      <w:r w:rsidRPr="00594620">
        <w:rPr>
          <w:rFonts w:asciiTheme="majorBidi" w:hAnsiTheme="majorBidi" w:cstheme="majorBidi"/>
          <w:lang w:val="nl-NL"/>
        </w:rPr>
        <w:t>die</w:t>
      </w:r>
      <w:r w:rsidR="006F3162">
        <w:rPr>
          <w:rFonts w:asciiTheme="majorBidi" w:hAnsiTheme="majorBidi" w:cstheme="majorBidi"/>
          <w:lang w:val="nl-NL"/>
        </w:rPr>
        <w:t xml:space="preserve"> </w:t>
      </w:r>
      <w:r w:rsidRPr="00594620">
        <w:rPr>
          <w:rFonts w:asciiTheme="majorBidi" w:hAnsiTheme="majorBidi" w:cstheme="majorBidi"/>
          <w:lang w:val="nl-NL"/>
        </w:rPr>
        <w:t>niet aan hun Veldheer</w:t>
      </w:r>
      <w:r w:rsidR="00FF37F8">
        <w:rPr>
          <w:rFonts w:asciiTheme="majorBidi" w:hAnsiTheme="majorBidi" w:cstheme="majorBidi"/>
          <w:lang w:val="nl-NL"/>
        </w:rPr>
        <w:t xml:space="preserve">, </w:t>
      </w:r>
      <w:r w:rsidRPr="00594620">
        <w:rPr>
          <w:rFonts w:asciiTheme="majorBidi" w:hAnsiTheme="majorBidi" w:cstheme="majorBidi"/>
          <w:lang w:val="nl-NL"/>
        </w:rPr>
        <w:t>noch aan d’</w:t>
      </w:r>
      <w:r w:rsidR="006F3162">
        <w:rPr>
          <w:rFonts w:asciiTheme="majorBidi" w:hAnsiTheme="majorBidi" w:cstheme="majorBidi"/>
          <w:lang w:val="nl-NL"/>
        </w:rPr>
        <w:t xml:space="preserve"> </w:t>
      </w:r>
      <w:r w:rsidRPr="00594620">
        <w:rPr>
          <w:rFonts w:asciiTheme="majorBidi" w:hAnsiTheme="majorBidi" w:cstheme="majorBidi"/>
          <w:lang w:val="nl-NL"/>
        </w:rPr>
        <w:t>Opperpriester</w:t>
      </w:r>
      <w:r w:rsidR="00FF37F8">
        <w:rPr>
          <w:rFonts w:asciiTheme="majorBidi" w:hAnsiTheme="majorBidi" w:cstheme="majorBidi"/>
          <w:lang w:val="nl-NL"/>
        </w:rPr>
        <w:t xml:space="preserve">, </w:t>
      </w:r>
      <w:r w:rsidRPr="00594620">
        <w:rPr>
          <w:rFonts w:asciiTheme="majorBidi" w:hAnsiTheme="majorBidi" w:cstheme="majorBidi"/>
          <w:lang w:val="nl-NL"/>
        </w:rPr>
        <w:t>maar aan</w:t>
      </w:r>
      <w:r>
        <w:rPr>
          <w:rFonts w:asciiTheme="majorBidi" w:hAnsiTheme="majorBidi" w:cstheme="majorBidi"/>
          <w:lang w:val="nl-NL"/>
        </w:rPr>
        <w:t xml:space="preserve"> </w:t>
      </w:r>
      <w:r w:rsidRPr="00594620">
        <w:rPr>
          <w:rFonts w:asciiTheme="majorBidi" w:hAnsiTheme="majorBidi" w:cstheme="majorBidi"/>
          <w:lang w:val="nl-NL"/>
        </w:rPr>
        <w:t>de Godsdienst of aan God getrouw te zyn</w:t>
      </w:r>
      <w:r w:rsidR="00FF37F8">
        <w:rPr>
          <w:rFonts w:asciiTheme="majorBidi" w:hAnsiTheme="majorBidi" w:cstheme="majorBidi"/>
          <w:lang w:val="nl-NL"/>
        </w:rPr>
        <w:t xml:space="preserve">, </w:t>
      </w:r>
      <w:r w:rsidRPr="00594620">
        <w:rPr>
          <w:rFonts w:asciiTheme="majorBidi" w:hAnsiTheme="majorBidi" w:cstheme="majorBidi"/>
          <w:lang w:val="nl-NL"/>
        </w:rPr>
        <w:t>zouden s</w:t>
      </w:r>
      <w:r w:rsidR="00BB6252">
        <w:rPr>
          <w:rFonts w:asciiTheme="majorBidi" w:hAnsiTheme="majorBidi" w:cstheme="majorBidi"/>
          <w:lang w:val="nl-NL"/>
        </w:rPr>
        <w:t>w</w:t>
      </w:r>
      <w:r w:rsidRPr="00594620">
        <w:rPr>
          <w:rFonts w:asciiTheme="majorBidi" w:hAnsiTheme="majorBidi" w:cstheme="majorBidi"/>
          <w:lang w:val="nl-NL"/>
        </w:rPr>
        <w:t>eren :</w:t>
      </w:r>
      <w:r>
        <w:rPr>
          <w:rFonts w:asciiTheme="majorBidi" w:hAnsiTheme="majorBidi" w:cstheme="majorBidi"/>
          <w:lang w:val="nl-NL"/>
        </w:rPr>
        <w:t xml:space="preserve"> </w:t>
      </w:r>
      <w:r w:rsidRPr="00594620">
        <w:rPr>
          <w:rFonts w:asciiTheme="majorBidi" w:hAnsiTheme="majorBidi" w:cstheme="majorBidi"/>
          <w:lang w:val="nl-NL"/>
        </w:rPr>
        <w:t>deze heiren wierden dieshalven Gods heiren of Gods benden</w:t>
      </w:r>
      <w:r>
        <w:rPr>
          <w:rFonts w:asciiTheme="majorBidi" w:hAnsiTheme="majorBidi" w:cstheme="majorBidi"/>
          <w:lang w:val="nl-NL"/>
        </w:rPr>
        <w:t xml:space="preserve"> </w:t>
      </w:r>
      <w:r w:rsidRPr="00594620">
        <w:rPr>
          <w:rFonts w:asciiTheme="majorBidi" w:hAnsiTheme="majorBidi" w:cstheme="majorBidi"/>
          <w:lang w:val="nl-NL"/>
        </w:rPr>
        <w:t>genoemt</w:t>
      </w:r>
      <w:r w:rsidR="00FF37F8">
        <w:rPr>
          <w:rFonts w:asciiTheme="majorBidi" w:hAnsiTheme="majorBidi" w:cstheme="majorBidi"/>
          <w:lang w:val="nl-NL"/>
        </w:rPr>
        <w:t xml:space="preserve">, </w:t>
      </w:r>
      <w:r w:rsidRPr="00594620">
        <w:rPr>
          <w:rFonts w:asciiTheme="majorBidi" w:hAnsiTheme="majorBidi" w:cstheme="majorBidi"/>
          <w:lang w:val="nl-NL"/>
        </w:rPr>
        <w:t>en God weer by de Hebreen de God der heiren.</w:t>
      </w:r>
      <w:r>
        <w:rPr>
          <w:rFonts w:asciiTheme="majorBidi" w:hAnsiTheme="majorBidi" w:cstheme="majorBidi"/>
          <w:lang w:val="nl-NL"/>
        </w:rPr>
        <w:t xml:space="preserve"> </w:t>
      </w:r>
      <w:r w:rsidRPr="00594620">
        <w:rPr>
          <w:rFonts w:asciiTheme="majorBidi" w:hAnsiTheme="majorBidi" w:cstheme="majorBidi"/>
          <w:lang w:val="nl-NL"/>
        </w:rPr>
        <w:t>Om deze oorzaak wierd in sware strijden</w:t>
      </w:r>
      <w:r w:rsidR="00FF37F8">
        <w:rPr>
          <w:rFonts w:asciiTheme="majorBidi" w:hAnsiTheme="majorBidi" w:cstheme="majorBidi"/>
          <w:lang w:val="nl-NL"/>
        </w:rPr>
        <w:t xml:space="preserve">, </w:t>
      </w:r>
      <w:r w:rsidRPr="00594620">
        <w:rPr>
          <w:rFonts w:asciiTheme="majorBidi" w:hAnsiTheme="majorBidi" w:cstheme="majorBidi"/>
          <w:lang w:val="nl-NL"/>
        </w:rPr>
        <w:t>van welker uitgang</w:t>
      </w:r>
      <w:r w:rsidR="006F3162">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overwinning</w:t>
      </w:r>
      <w:r w:rsidR="00FF37F8">
        <w:rPr>
          <w:rFonts w:asciiTheme="majorBidi" w:hAnsiTheme="majorBidi" w:cstheme="majorBidi"/>
          <w:lang w:val="nl-NL"/>
        </w:rPr>
        <w:t xml:space="preserve">, </w:t>
      </w:r>
      <w:r w:rsidRPr="00594620">
        <w:rPr>
          <w:rFonts w:asciiTheme="majorBidi" w:hAnsiTheme="majorBidi" w:cstheme="majorBidi"/>
          <w:lang w:val="nl-NL"/>
        </w:rPr>
        <w:t>of de ne</w:t>
      </w:r>
      <w:r w:rsidR="00BB6252">
        <w:rPr>
          <w:rFonts w:asciiTheme="majorBidi" w:hAnsiTheme="majorBidi" w:cstheme="majorBidi"/>
          <w:lang w:val="nl-NL"/>
        </w:rPr>
        <w:t>ê</w:t>
      </w:r>
      <w:r w:rsidRPr="00594620">
        <w:rPr>
          <w:rFonts w:asciiTheme="majorBidi" w:hAnsiTheme="majorBidi" w:cstheme="majorBidi"/>
          <w:lang w:val="nl-NL"/>
        </w:rPr>
        <w:t>rlaag van ‘t gehele volk afhing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bondkist in ‘t midden van ‘t heir gebracht</w:t>
      </w:r>
      <w:r w:rsidR="00FF37F8">
        <w:rPr>
          <w:rFonts w:asciiTheme="majorBidi" w:hAnsiTheme="majorBidi" w:cstheme="majorBidi"/>
          <w:lang w:val="nl-NL"/>
        </w:rPr>
        <w:t xml:space="preserve">, </w:t>
      </w:r>
      <w:r w:rsidRPr="00594620">
        <w:rPr>
          <w:rFonts w:asciiTheme="majorBidi" w:hAnsiTheme="majorBidi" w:cstheme="majorBidi"/>
          <w:lang w:val="nl-NL"/>
        </w:rPr>
        <w:t>op dat</w:t>
      </w:r>
      <w:r>
        <w:rPr>
          <w:rFonts w:asciiTheme="majorBidi" w:hAnsiTheme="majorBidi" w:cstheme="majorBidi"/>
          <w:lang w:val="nl-NL"/>
        </w:rPr>
        <w:t xml:space="preserve"> </w:t>
      </w:r>
      <w:r w:rsidRPr="00594620">
        <w:rPr>
          <w:rFonts w:asciiTheme="majorBidi" w:hAnsiTheme="majorBidi" w:cstheme="majorBidi"/>
          <w:lang w:val="nl-NL"/>
        </w:rPr>
        <w:t>het volk</w:t>
      </w:r>
      <w:r w:rsidR="00FF37F8">
        <w:rPr>
          <w:rFonts w:asciiTheme="majorBidi" w:hAnsiTheme="majorBidi" w:cstheme="majorBidi"/>
          <w:lang w:val="nl-NL"/>
        </w:rPr>
        <w:t xml:space="preserve">, </w:t>
      </w:r>
      <w:r w:rsidRPr="00594620">
        <w:rPr>
          <w:rFonts w:asciiTheme="majorBidi" w:hAnsiTheme="majorBidi" w:cstheme="majorBidi"/>
          <w:lang w:val="nl-NL"/>
        </w:rPr>
        <w:t>haar Konink</w:t>
      </w:r>
      <w:r w:rsidR="00BB6252">
        <w:rPr>
          <w:rFonts w:asciiTheme="majorBidi" w:hAnsiTheme="majorBidi" w:cstheme="majorBidi"/>
          <w:lang w:val="nl-NL"/>
        </w:rPr>
        <w:t xml:space="preserve"> </w:t>
      </w:r>
      <w:r w:rsidRPr="00594620">
        <w:rPr>
          <w:rFonts w:asciiTheme="majorBidi" w:hAnsiTheme="majorBidi" w:cstheme="majorBidi"/>
          <w:lang w:val="nl-NL"/>
        </w:rPr>
        <w:t>als tegenwoordig zijnde</w:t>
      </w:r>
      <w:r w:rsidR="00FF37F8">
        <w:rPr>
          <w:rFonts w:asciiTheme="majorBidi" w:hAnsiTheme="majorBidi" w:cstheme="majorBidi"/>
          <w:lang w:val="nl-NL"/>
        </w:rPr>
        <w:t xml:space="preserve">, </w:t>
      </w:r>
      <w:r w:rsidRPr="00594620">
        <w:rPr>
          <w:rFonts w:asciiTheme="majorBidi" w:hAnsiTheme="majorBidi" w:cstheme="majorBidi"/>
          <w:lang w:val="nl-NL"/>
        </w:rPr>
        <w:t>uit zijn uiterste</w:t>
      </w:r>
      <w:r>
        <w:rPr>
          <w:rFonts w:asciiTheme="majorBidi" w:hAnsiTheme="majorBidi" w:cstheme="majorBidi"/>
          <w:lang w:val="nl-NL"/>
        </w:rPr>
        <w:t xml:space="preserve"> </w:t>
      </w:r>
      <w:r w:rsidRPr="00594620">
        <w:rPr>
          <w:rFonts w:asciiTheme="majorBidi" w:hAnsiTheme="majorBidi" w:cstheme="majorBidi"/>
          <w:lang w:val="nl-NL"/>
        </w:rPr>
        <w:t>krachten strijden zou. Uit deze dingen van Mozes</w:t>
      </w:r>
      <w:r>
        <w:rPr>
          <w:rFonts w:asciiTheme="majorBidi" w:hAnsiTheme="majorBidi" w:cstheme="majorBidi"/>
          <w:lang w:val="nl-NL"/>
        </w:rPr>
        <w:t xml:space="preserve"> </w:t>
      </w:r>
      <w:r w:rsidRPr="00594620">
        <w:rPr>
          <w:rFonts w:asciiTheme="majorBidi" w:hAnsiTheme="majorBidi" w:cstheme="majorBidi"/>
          <w:lang w:val="nl-NL"/>
        </w:rPr>
        <w:t>aan zijn navolgers bevolen</w:t>
      </w:r>
      <w:r w:rsidR="00FF37F8">
        <w:rPr>
          <w:rFonts w:asciiTheme="majorBidi" w:hAnsiTheme="majorBidi" w:cstheme="majorBidi"/>
          <w:lang w:val="nl-NL"/>
        </w:rPr>
        <w:t xml:space="preserve">, </w:t>
      </w:r>
      <w:r w:rsidRPr="00594620">
        <w:rPr>
          <w:rFonts w:asciiTheme="majorBidi" w:hAnsiTheme="majorBidi" w:cstheme="majorBidi"/>
          <w:lang w:val="nl-NL"/>
        </w:rPr>
        <w:t>bemerken wy lichtelijk</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hy bedienaars en geen heerschers van</w:t>
      </w:r>
      <w:r w:rsidR="00BB6252">
        <w:rPr>
          <w:rFonts w:asciiTheme="majorBidi" w:hAnsiTheme="majorBidi" w:cstheme="majorBidi"/>
          <w:lang w:val="nl-NL"/>
        </w:rPr>
        <w:t xml:space="preserve"> </w:t>
      </w:r>
      <w:r w:rsidRPr="00594620">
        <w:rPr>
          <w:rFonts w:asciiTheme="majorBidi" w:hAnsiTheme="majorBidi" w:cstheme="majorBidi"/>
          <w:lang w:val="nl-NL"/>
        </w:rPr>
        <w:t>de heerschappy verkozen</w:t>
      </w:r>
      <w:r>
        <w:rPr>
          <w:rFonts w:asciiTheme="majorBidi" w:hAnsiTheme="majorBidi" w:cstheme="majorBidi"/>
          <w:lang w:val="nl-NL"/>
        </w:rPr>
        <w:t xml:space="preserve"> </w:t>
      </w:r>
      <w:r w:rsidRPr="00594620">
        <w:rPr>
          <w:rFonts w:asciiTheme="majorBidi" w:hAnsiTheme="majorBidi" w:cstheme="majorBidi"/>
          <w:lang w:val="nl-NL"/>
        </w:rPr>
        <w:t>heeft</w:t>
      </w:r>
      <w:r w:rsidR="00BB6252">
        <w:rPr>
          <w:rFonts w:asciiTheme="majorBidi" w:hAnsiTheme="majorBidi" w:cstheme="majorBidi"/>
          <w:lang w:val="nl-NL"/>
        </w:rPr>
        <w:t>: w</w:t>
      </w:r>
      <w:r w:rsidRPr="00594620">
        <w:rPr>
          <w:rFonts w:asciiTheme="majorBidi" w:hAnsiTheme="majorBidi" w:cstheme="majorBidi"/>
          <w:lang w:val="nl-NL"/>
        </w:rPr>
        <w:t>ant hy gaf aan niemant recht van God alleen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als hy wilde</w:t>
      </w:r>
      <w:r w:rsidR="00FF37F8">
        <w:rPr>
          <w:rFonts w:asciiTheme="majorBidi" w:hAnsiTheme="majorBidi" w:cstheme="majorBidi"/>
          <w:lang w:val="nl-NL"/>
        </w:rPr>
        <w:t xml:space="preserve">, </w:t>
      </w:r>
      <w:r w:rsidRPr="00594620">
        <w:rPr>
          <w:rFonts w:asciiTheme="majorBidi" w:hAnsiTheme="majorBidi" w:cstheme="majorBidi"/>
          <w:lang w:val="nl-NL"/>
        </w:rPr>
        <w:t>aan te spreken</w:t>
      </w:r>
      <w:r w:rsidR="00FF37F8">
        <w:rPr>
          <w:rFonts w:asciiTheme="majorBidi" w:hAnsiTheme="majorBidi" w:cstheme="majorBidi"/>
          <w:lang w:val="nl-NL"/>
        </w:rPr>
        <w:t xml:space="preserve">, </w:t>
      </w:r>
      <w:r w:rsidRPr="00594620">
        <w:rPr>
          <w:rFonts w:asciiTheme="majorBidi" w:hAnsiTheme="majorBidi" w:cstheme="majorBidi"/>
          <w:lang w:val="nl-NL"/>
        </w:rPr>
        <w:t>en by gevolg gaf hy</w:t>
      </w:r>
      <w:r>
        <w:rPr>
          <w:rFonts w:asciiTheme="majorBidi" w:hAnsiTheme="majorBidi" w:cstheme="majorBidi"/>
          <w:lang w:val="nl-NL"/>
        </w:rPr>
        <w:t xml:space="preserve"> </w:t>
      </w:r>
      <w:r w:rsidRPr="00594620">
        <w:rPr>
          <w:rFonts w:asciiTheme="majorBidi" w:hAnsiTheme="majorBidi" w:cstheme="majorBidi"/>
          <w:lang w:val="nl-NL"/>
        </w:rPr>
        <w:t>aan niemant de macht</w:t>
      </w:r>
      <w:r w:rsidR="00FF37F8">
        <w:rPr>
          <w:rFonts w:asciiTheme="majorBidi" w:hAnsiTheme="majorBidi" w:cstheme="majorBidi"/>
          <w:lang w:val="nl-NL"/>
        </w:rPr>
        <w:t xml:space="preserve">, </w:t>
      </w:r>
      <w:r w:rsidRPr="00594620">
        <w:rPr>
          <w:rFonts w:asciiTheme="majorBidi" w:hAnsiTheme="majorBidi" w:cstheme="majorBidi"/>
          <w:lang w:val="nl-NL"/>
        </w:rPr>
        <w:t>die hy zelfs had</w:t>
      </w:r>
      <w:r w:rsidR="00FF37F8">
        <w:rPr>
          <w:rFonts w:asciiTheme="majorBidi" w:hAnsiTheme="majorBidi" w:cstheme="majorBidi"/>
          <w:lang w:val="nl-NL"/>
        </w:rPr>
        <w:t xml:space="preserve">, </w:t>
      </w:r>
      <w:r w:rsidRPr="00594620">
        <w:rPr>
          <w:rFonts w:asciiTheme="majorBidi" w:hAnsiTheme="majorBidi" w:cstheme="majorBidi"/>
          <w:lang w:val="nl-NL"/>
        </w:rPr>
        <w:t>van wetten in</w:t>
      </w:r>
      <w:r w:rsidR="006F3162">
        <w:rPr>
          <w:rFonts w:asciiTheme="majorBidi" w:hAnsiTheme="majorBidi" w:cstheme="majorBidi"/>
          <w:lang w:val="nl-NL"/>
        </w:rPr>
        <w:t xml:space="preserve"> </w:t>
      </w:r>
      <w:r w:rsidRPr="00594620">
        <w:rPr>
          <w:rFonts w:asciiTheme="majorBidi" w:hAnsiTheme="majorBidi" w:cstheme="majorBidi"/>
          <w:lang w:val="nl-NL"/>
        </w:rPr>
        <w:t>te stellen</w:t>
      </w:r>
      <w:r w:rsidR="00FF37F8">
        <w:rPr>
          <w:rFonts w:asciiTheme="majorBidi" w:hAnsiTheme="majorBidi" w:cstheme="majorBidi"/>
          <w:lang w:val="nl-NL"/>
        </w:rPr>
        <w:t xml:space="preserve">, </w:t>
      </w:r>
      <w:r w:rsidRPr="00594620">
        <w:rPr>
          <w:rFonts w:asciiTheme="majorBidi" w:hAnsiTheme="majorBidi" w:cstheme="majorBidi"/>
          <w:lang w:val="nl-NL"/>
        </w:rPr>
        <w:t>en te vernietigen</w:t>
      </w:r>
      <w:r w:rsidR="00FF37F8">
        <w:rPr>
          <w:rFonts w:asciiTheme="majorBidi" w:hAnsiTheme="majorBidi" w:cstheme="majorBidi"/>
          <w:lang w:val="nl-NL"/>
        </w:rPr>
        <w:t xml:space="preserve">, </w:t>
      </w:r>
      <w:r w:rsidRPr="00594620">
        <w:rPr>
          <w:rFonts w:asciiTheme="majorBidi" w:hAnsiTheme="majorBidi" w:cstheme="majorBidi"/>
          <w:lang w:val="nl-NL"/>
        </w:rPr>
        <w:t>van Oorlog en van Vrede te</w:t>
      </w:r>
      <w:r>
        <w:rPr>
          <w:rFonts w:asciiTheme="majorBidi" w:hAnsiTheme="majorBidi" w:cstheme="majorBidi"/>
          <w:lang w:val="nl-NL"/>
        </w:rPr>
        <w:t xml:space="preserve"> </w:t>
      </w:r>
      <w:r w:rsidRPr="00594620">
        <w:rPr>
          <w:rFonts w:asciiTheme="majorBidi" w:hAnsiTheme="majorBidi" w:cstheme="majorBidi"/>
          <w:lang w:val="nl-NL"/>
        </w:rPr>
        <w:t>maken</w:t>
      </w:r>
      <w:r w:rsidR="00FF37F8">
        <w:rPr>
          <w:rFonts w:asciiTheme="majorBidi" w:hAnsiTheme="majorBidi" w:cstheme="majorBidi"/>
          <w:lang w:val="nl-NL"/>
        </w:rPr>
        <w:t xml:space="preserve">, </w:t>
      </w:r>
      <w:r w:rsidRPr="00594620">
        <w:rPr>
          <w:rFonts w:asciiTheme="majorBidi" w:hAnsiTheme="majorBidi" w:cstheme="majorBidi"/>
          <w:lang w:val="nl-NL"/>
        </w:rPr>
        <w:t>van bedienaars</w:t>
      </w:r>
      <w:r w:rsidR="00FF37F8">
        <w:rPr>
          <w:rFonts w:asciiTheme="majorBidi" w:hAnsiTheme="majorBidi" w:cstheme="majorBidi"/>
          <w:lang w:val="nl-NL"/>
        </w:rPr>
        <w:t xml:space="preserve">, </w:t>
      </w:r>
      <w:r w:rsidRPr="00594620">
        <w:rPr>
          <w:rFonts w:asciiTheme="majorBidi" w:hAnsiTheme="majorBidi" w:cstheme="majorBidi"/>
          <w:lang w:val="nl-NL"/>
        </w:rPr>
        <w:t>zo van de Tempel</w:t>
      </w:r>
      <w:r w:rsidR="00FF37F8">
        <w:rPr>
          <w:rFonts w:asciiTheme="majorBidi" w:hAnsiTheme="majorBidi" w:cstheme="majorBidi"/>
          <w:lang w:val="nl-NL"/>
        </w:rPr>
        <w:t xml:space="preserve">, </w:t>
      </w:r>
      <w:r w:rsidRPr="00594620">
        <w:rPr>
          <w:rFonts w:asciiTheme="majorBidi" w:hAnsiTheme="majorBidi" w:cstheme="majorBidi"/>
          <w:lang w:val="nl-NL"/>
        </w:rPr>
        <w:t xml:space="preserve">als </w:t>
      </w:r>
      <w:r w:rsidRPr="00594620">
        <w:rPr>
          <w:rFonts w:asciiTheme="majorBidi" w:hAnsiTheme="majorBidi" w:cstheme="majorBidi"/>
          <w:lang w:val="nl-NL"/>
        </w:rPr>
        <w:lastRenderedPageBreak/>
        <w:t>van de Steden</w:t>
      </w:r>
      <w:r w:rsidR="006F3162">
        <w:rPr>
          <w:rFonts w:asciiTheme="majorBidi" w:hAnsiTheme="majorBidi" w:cstheme="majorBidi"/>
          <w:lang w:val="nl-NL"/>
        </w:rPr>
        <w:t xml:space="preserve"> </w:t>
      </w:r>
      <w:r w:rsidRPr="00594620">
        <w:rPr>
          <w:rFonts w:asciiTheme="majorBidi" w:hAnsiTheme="majorBidi" w:cstheme="majorBidi"/>
          <w:lang w:val="nl-NL"/>
        </w:rPr>
        <w:t>te verkiezen; al ‘t</w:t>
      </w:r>
      <w:r w:rsidR="00BB6252">
        <w:rPr>
          <w:rFonts w:asciiTheme="majorBidi" w:hAnsiTheme="majorBidi" w:cstheme="majorBidi"/>
          <w:lang w:val="nl-NL"/>
        </w:rPr>
        <w:t xml:space="preserve"> </w:t>
      </w:r>
      <w:r w:rsidRPr="00594620">
        <w:rPr>
          <w:rFonts w:asciiTheme="majorBidi" w:hAnsiTheme="majorBidi" w:cstheme="majorBidi"/>
          <w:lang w:val="nl-NL"/>
        </w:rPr>
        <w:t>welk ampten van de geen zijn</w:t>
      </w:r>
      <w:r w:rsidR="00FF37F8">
        <w:rPr>
          <w:rFonts w:asciiTheme="majorBidi" w:hAnsiTheme="majorBidi" w:cstheme="majorBidi"/>
          <w:lang w:val="nl-NL"/>
        </w:rPr>
        <w:t xml:space="preserve">, </w:t>
      </w:r>
      <w:r w:rsidRPr="00594620">
        <w:rPr>
          <w:rFonts w:asciiTheme="majorBidi" w:hAnsiTheme="majorBidi" w:cstheme="majorBidi"/>
          <w:lang w:val="nl-NL"/>
        </w:rPr>
        <w:t>die</w:t>
      </w:r>
      <w:r w:rsidR="006F3162">
        <w:rPr>
          <w:rFonts w:asciiTheme="majorBidi" w:hAnsiTheme="majorBidi" w:cstheme="majorBidi"/>
          <w:lang w:val="nl-NL"/>
        </w:rPr>
        <w:t xml:space="preserve"> </w:t>
      </w:r>
      <w:r w:rsidRPr="00594620">
        <w:rPr>
          <w:rFonts w:asciiTheme="majorBidi" w:hAnsiTheme="majorBidi" w:cstheme="majorBidi"/>
          <w:lang w:val="nl-NL"/>
        </w:rPr>
        <w:t>‘t opperste gebied heeft: want d’ Opperpriester had wel recht</w:t>
      </w:r>
      <w:r>
        <w:rPr>
          <w:rFonts w:asciiTheme="majorBidi" w:hAnsiTheme="majorBidi" w:cstheme="majorBidi"/>
          <w:lang w:val="nl-NL"/>
        </w:rPr>
        <w:t xml:space="preserve"> </w:t>
      </w:r>
      <w:r w:rsidRPr="00594620">
        <w:rPr>
          <w:rFonts w:asciiTheme="majorBidi" w:hAnsiTheme="majorBidi" w:cstheme="majorBidi"/>
          <w:lang w:val="nl-NL"/>
        </w:rPr>
        <w:t>van de wetten te verklaren</w:t>
      </w:r>
      <w:r w:rsidR="00FF37F8">
        <w:rPr>
          <w:rFonts w:asciiTheme="majorBidi" w:hAnsiTheme="majorBidi" w:cstheme="majorBidi"/>
          <w:lang w:val="nl-NL"/>
        </w:rPr>
        <w:t xml:space="preserve">, </w:t>
      </w:r>
      <w:r w:rsidRPr="00594620">
        <w:rPr>
          <w:rFonts w:asciiTheme="majorBidi" w:hAnsiTheme="majorBidi" w:cstheme="majorBidi"/>
          <w:lang w:val="nl-NL"/>
        </w:rPr>
        <w:t>en Gods antwoorden te geven</w:t>
      </w:r>
      <w:r w:rsidR="006F3162">
        <w:rPr>
          <w:rFonts w:asciiTheme="majorBidi" w:hAnsiTheme="majorBidi" w:cstheme="majorBidi"/>
          <w:lang w:val="nl-NL"/>
        </w:rPr>
        <w:t xml:space="preserve"> </w:t>
      </w:r>
      <w:r w:rsidRPr="00594620">
        <w:rPr>
          <w:rFonts w:asciiTheme="majorBidi" w:hAnsiTheme="majorBidi" w:cstheme="majorBidi"/>
          <w:lang w:val="nl-NL"/>
        </w:rPr>
        <w:t>doch niet gelijk Mozes</w:t>
      </w:r>
      <w:r w:rsidR="00FF37F8">
        <w:rPr>
          <w:rFonts w:asciiTheme="majorBidi" w:hAnsiTheme="majorBidi" w:cstheme="majorBidi"/>
          <w:lang w:val="nl-NL"/>
        </w:rPr>
        <w:t xml:space="preserve">, </w:t>
      </w:r>
      <w:r w:rsidRPr="00594620">
        <w:rPr>
          <w:rFonts w:asciiTheme="majorBidi" w:hAnsiTheme="majorBidi" w:cstheme="majorBidi"/>
          <w:lang w:val="nl-NL"/>
        </w:rPr>
        <w:t>zo dikwils als hy wilde</w:t>
      </w:r>
      <w:r w:rsidR="00FF37F8">
        <w:rPr>
          <w:rFonts w:asciiTheme="majorBidi" w:hAnsiTheme="majorBidi" w:cstheme="majorBidi"/>
          <w:lang w:val="nl-NL"/>
        </w:rPr>
        <w:t xml:space="preserve">, </w:t>
      </w:r>
      <w:r w:rsidRPr="00594620">
        <w:rPr>
          <w:rFonts w:asciiTheme="majorBidi" w:hAnsiTheme="majorBidi" w:cstheme="majorBidi"/>
          <w:lang w:val="nl-NL"/>
        </w:rPr>
        <w:t>maar alleenlijk</w:t>
      </w:r>
      <w:r>
        <w:rPr>
          <w:rFonts w:asciiTheme="majorBidi" w:hAnsiTheme="majorBidi" w:cstheme="majorBidi"/>
          <w:lang w:val="nl-NL"/>
        </w:rPr>
        <w:t xml:space="preserve"> </w:t>
      </w:r>
      <w:r w:rsidRPr="00594620">
        <w:rPr>
          <w:rFonts w:asciiTheme="majorBidi" w:hAnsiTheme="majorBidi" w:cstheme="majorBidi"/>
          <w:lang w:val="nl-NL"/>
        </w:rPr>
        <w:t>als hy van de Veldheer</w:t>
      </w:r>
      <w:r w:rsidR="00FF37F8">
        <w:rPr>
          <w:rFonts w:asciiTheme="majorBidi" w:hAnsiTheme="majorBidi" w:cstheme="majorBidi"/>
          <w:lang w:val="nl-NL"/>
        </w:rPr>
        <w:t xml:space="preserve">, </w:t>
      </w:r>
      <w:r w:rsidRPr="00594620">
        <w:rPr>
          <w:rFonts w:asciiTheme="majorBidi" w:hAnsiTheme="majorBidi" w:cstheme="majorBidi"/>
          <w:lang w:val="nl-NL"/>
        </w:rPr>
        <w:t>of van d’ opperste raad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diergelijken</w:t>
      </w:r>
      <w:r w:rsidR="00FF37F8">
        <w:rPr>
          <w:rFonts w:asciiTheme="majorBidi" w:hAnsiTheme="majorBidi" w:cstheme="majorBidi"/>
          <w:lang w:val="nl-NL"/>
        </w:rPr>
        <w:t xml:space="preserve">, </w:t>
      </w:r>
      <w:r w:rsidRPr="00594620">
        <w:rPr>
          <w:rFonts w:asciiTheme="majorBidi" w:hAnsiTheme="majorBidi" w:cstheme="majorBidi"/>
          <w:lang w:val="nl-NL"/>
        </w:rPr>
        <w:t>daar toe gelast wierd. In tegendeel d’</w:t>
      </w:r>
      <w:r w:rsidR="006F3162">
        <w:rPr>
          <w:rFonts w:asciiTheme="majorBidi" w:hAnsiTheme="majorBidi" w:cstheme="majorBidi"/>
          <w:lang w:val="nl-NL"/>
        </w:rPr>
        <w:t xml:space="preserve"> </w:t>
      </w:r>
      <w:r w:rsidRPr="00594620">
        <w:rPr>
          <w:rFonts w:asciiTheme="majorBidi" w:hAnsiTheme="majorBidi" w:cstheme="majorBidi"/>
          <w:lang w:val="nl-NL"/>
        </w:rPr>
        <w:t>opperste</w:t>
      </w:r>
      <w:r w:rsidR="006F3162">
        <w:rPr>
          <w:rFonts w:asciiTheme="majorBidi" w:hAnsiTheme="majorBidi" w:cstheme="majorBidi"/>
          <w:lang w:val="nl-NL"/>
        </w:rPr>
        <w:t xml:space="preserve"> </w:t>
      </w:r>
      <w:r w:rsidRPr="00594620">
        <w:rPr>
          <w:rFonts w:asciiTheme="majorBidi" w:hAnsiTheme="majorBidi" w:cstheme="majorBidi"/>
          <w:lang w:val="nl-NL"/>
        </w:rPr>
        <w:t>veldheer van ‘t heir en de raadsvergaderingen konden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zy wilden</w:t>
      </w:r>
      <w:r w:rsidR="00FF37F8">
        <w:rPr>
          <w:rFonts w:asciiTheme="majorBidi" w:hAnsiTheme="majorBidi" w:cstheme="majorBidi"/>
          <w:lang w:val="nl-NL"/>
        </w:rPr>
        <w:t xml:space="preserve">, </w:t>
      </w:r>
      <w:r w:rsidRPr="00594620">
        <w:rPr>
          <w:rFonts w:asciiTheme="majorBidi" w:hAnsiTheme="majorBidi" w:cstheme="majorBidi"/>
          <w:lang w:val="nl-NL"/>
        </w:rPr>
        <w:t>God om raad vragen ; doch niet</w:t>
      </w:r>
      <w:r w:rsidR="00FF37F8">
        <w:rPr>
          <w:rFonts w:asciiTheme="majorBidi" w:hAnsiTheme="majorBidi" w:cstheme="majorBidi"/>
          <w:lang w:val="nl-NL"/>
        </w:rPr>
        <w:t xml:space="preserve">, </w:t>
      </w:r>
      <w:r w:rsidRPr="00594620">
        <w:rPr>
          <w:rFonts w:asciiTheme="majorBidi" w:hAnsiTheme="majorBidi" w:cstheme="majorBidi"/>
          <w:lang w:val="nl-NL"/>
        </w:rPr>
        <w:t>dan</w:t>
      </w:r>
      <w:r>
        <w:rPr>
          <w:rFonts w:asciiTheme="majorBidi" w:hAnsiTheme="majorBidi" w:cstheme="majorBidi"/>
          <w:lang w:val="nl-NL"/>
        </w:rPr>
        <w:t xml:space="preserve"> </w:t>
      </w:r>
      <w:r w:rsidRPr="00594620">
        <w:rPr>
          <w:rFonts w:asciiTheme="majorBidi" w:hAnsiTheme="majorBidi" w:cstheme="majorBidi"/>
          <w:lang w:val="nl-NL"/>
        </w:rPr>
        <w:t>van d’ Opperpriester Gods antwoorden</w:t>
      </w:r>
      <w:r w:rsidR="00FF37F8">
        <w:rPr>
          <w:rFonts w:asciiTheme="majorBidi" w:hAnsiTheme="majorBidi" w:cstheme="majorBidi"/>
          <w:lang w:val="nl-NL"/>
        </w:rPr>
        <w:t xml:space="preserve">, </w:t>
      </w:r>
      <w:r w:rsidRPr="00594620">
        <w:rPr>
          <w:rFonts w:asciiTheme="majorBidi" w:hAnsiTheme="majorBidi" w:cstheme="majorBidi"/>
          <w:lang w:val="nl-NL"/>
        </w:rPr>
        <w:t>ontfangen. Dieshalven</w:t>
      </w:r>
      <w:r w:rsidR="006F3162">
        <w:rPr>
          <w:rFonts w:asciiTheme="majorBidi" w:hAnsiTheme="majorBidi" w:cstheme="majorBidi"/>
          <w:lang w:val="nl-NL"/>
        </w:rPr>
        <w:t xml:space="preserve"> </w:t>
      </w:r>
      <w:r w:rsidRPr="00594620">
        <w:rPr>
          <w:rFonts w:asciiTheme="majorBidi" w:hAnsiTheme="majorBidi" w:cstheme="majorBidi"/>
          <w:lang w:val="nl-NL"/>
        </w:rPr>
        <w:t>waren Gods redenen in de mond van d’ Opperpriester</w:t>
      </w:r>
      <w:r w:rsidR="006F3162">
        <w:rPr>
          <w:rFonts w:asciiTheme="majorBidi" w:hAnsiTheme="majorBidi" w:cstheme="majorBidi"/>
          <w:lang w:val="nl-NL"/>
        </w:rPr>
        <w:t xml:space="preserve"> </w:t>
      </w:r>
      <w:r w:rsidRPr="00594620">
        <w:rPr>
          <w:rFonts w:asciiTheme="majorBidi" w:hAnsiTheme="majorBidi" w:cstheme="majorBidi"/>
          <w:lang w:val="nl-NL"/>
        </w:rPr>
        <w:t>geen besluiten</w:t>
      </w:r>
      <w:r w:rsidR="00FF37F8">
        <w:rPr>
          <w:rFonts w:asciiTheme="majorBidi" w:hAnsiTheme="majorBidi" w:cstheme="majorBidi"/>
          <w:lang w:val="nl-NL"/>
        </w:rPr>
        <w:t xml:space="preserve">, </w:t>
      </w:r>
      <w:r w:rsidRPr="00594620">
        <w:rPr>
          <w:rFonts w:asciiTheme="majorBidi" w:hAnsiTheme="majorBidi" w:cstheme="majorBidi"/>
          <w:lang w:val="nl-NL"/>
        </w:rPr>
        <w:t>gelijk in Mozes mond ; maar alleenlyk</w:t>
      </w:r>
      <w:r w:rsidR="006F3162">
        <w:rPr>
          <w:rFonts w:asciiTheme="majorBidi" w:hAnsiTheme="majorBidi" w:cstheme="majorBidi"/>
          <w:lang w:val="nl-NL"/>
        </w:rPr>
        <w:t xml:space="preserve"> </w:t>
      </w:r>
      <w:r w:rsidRPr="00594620">
        <w:rPr>
          <w:rFonts w:asciiTheme="majorBidi" w:hAnsiTheme="majorBidi" w:cstheme="majorBidi"/>
          <w:lang w:val="nl-NL"/>
        </w:rPr>
        <w:t>antwoorden. Maar als zy van Jozua en de raden ontfangen waren</w:t>
      </w:r>
      <w:r w:rsidR="00FF37F8">
        <w:rPr>
          <w:rFonts w:asciiTheme="majorBidi" w:hAnsiTheme="majorBidi" w:cstheme="majorBidi"/>
          <w:lang w:val="nl-NL"/>
        </w:rPr>
        <w:t xml:space="preserve">, </w:t>
      </w:r>
      <w:r w:rsidRPr="00594620">
        <w:rPr>
          <w:rFonts w:asciiTheme="majorBidi" w:hAnsiTheme="majorBidi" w:cstheme="majorBidi"/>
          <w:lang w:val="nl-NL"/>
        </w:rPr>
        <w:t>zo kregen zy als dan eerst de kracht van</w:t>
      </w:r>
      <w:r>
        <w:rPr>
          <w:rFonts w:asciiTheme="majorBidi" w:hAnsiTheme="majorBidi" w:cstheme="majorBidi"/>
          <w:lang w:val="nl-NL"/>
        </w:rPr>
        <w:t xml:space="preserve"> </w:t>
      </w:r>
      <w:r w:rsidRPr="00594620">
        <w:rPr>
          <w:rFonts w:asciiTheme="majorBidi" w:hAnsiTheme="majorBidi" w:cstheme="majorBidi"/>
          <w:lang w:val="nl-NL"/>
        </w:rPr>
        <w:t>bevel en besluit. Wijders deze Opperpriester</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Gods antwoorden van God ontfing</w:t>
      </w:r>
      <w:r w:rsidR="00FF37F8">
        <w:rPr>
          <w:rFonts w:asciiTheme="majorBidi" w:hAnsiTheme="majorBidi" w:cstheme="majorBidi"/>
          <w:lang w:val="nl-NL"/>
        </w:rPr>
        <w:t xml:space="preserve">, </w:t>
      </w:r>
      <w:r w:rsidRPr="00594620">
        <w:rPr>
          <w:rFonts w:asciiTheme="majorBidi" w:hAnsiTheme="majorBidi" w:cstheme="majorBidi"/>
          <w:lang w:val="nl-NL"/>
        </w:rPr>
        <w:t>had geen krijgsbeleid</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bezat naar rechten geen heerschappy ; in tegendeel</w:t>
      </w:r>
      <w:r w:rsidR="006F3162">
        <w:rPr>
          <w:rFonts w:asciiTheme="majorBidi" w:hAnsiTheme="majorBidi" w:cstheme="majorBidi"/>
          <w:lang w:val="nl-NL"/>
        </w:rPr>
        <w:t xml:space="preserve"> </w:t>
      </w:r>
      <w:r w:rsidRPr="00594620">
        <w:rPr>
          <w:rFonts w:asciiTheme="majorBidi" w:hAnsiTheme="majorBidi" w:cstheme="majorBidi"/>
          <w:lang w:val="nl-NL"/>
        </w:rPr>
        <w:t>degenen</w:t>
      </w:r>
      <w:r w:rsidR="00FF37F8">
        <w:rPr>
          <w:rFonts w:asciiTheme="majorBidi" w:hAnsiTheme="majorBidi" w:cstheme="majorBidi"/>
          <w:lang w:val="nl-NL"/>
        </w:rPr>
        <w:t xml:space="preserve">, </w:t>
      </w:r>
      <w:r w:rsidRPr="00594620">
        <w:rPr>
          <w:rFonts w:asciiTheme="majorBidi" w:hAnsiTheme="majorBidi" w:cstheme="majorBidi"/>
          <w:lang w:val="nl-NL"/>
        </w:rPr>
        <w:t>die naar rechten landen bezaten</w:t>
      </w:r>
      <w:r w:rsidR="00FF37F8">
        <w:rPr>
          <w:rFonts w:asciiTheme="majorBidi" w:hAnsiTheme="majorBidi" w:cstheme="majorBidi"/>
          <w:lang w:val="nl-NL"/>
        </w:rPr>
        <w:t xml:space="preserve">, </w:t>
      </w:r>
      <w:r w:rsidRPr="00594620">
        <w:rPr>
          <w:rFonts w:asciiTheme="majorBidi" w:hAnsiTheme="majorBidi" w:cstheme="majorBidi"/>
          <w:lang w:val="nl-NL"/>
        </w:rPr>
        <w:t>konden naar</w:t>
      </w:r>
      <w:r>
        <w:rPr>
          <w:rFonts w:asciiTheme="majorBidi" w:hAnsiTheme="majorBidi" w:cstheme="majorBidi"/>
          <w:lang w:val="nl-NL"/>
        </w:rPr>
        <w:t xml:space="preserve"> </w:t>
      </w:r>
      <w:r w:rsidRPr="00594620">
        <w:rPr>
          <w:rFonts w:asciiTheme="majorBidi" w:hAnsiTheme="majorBidi" w:cstheme="majorBidi"/>
          <w:lang w:val="nl-NL"/>
        </w:rPr>
        <w:t>rechten geen wetten oprechten. Voorts d’</w:t>
      </w:r>
      <w:r w:rsidR="006F3162">
        <w:rPr>
          <w:rFonts w:asciiTheme="majorBidi" w:hAnsiTheme="majorBidi" w:cstheme="majorBidi"/>
          <w:lang w:val="nl-NL"/>
        </w:rPr>
        <w:t xml:space="preserve"> </w:t>
      </w:r>
      <w:r w:rsidRPr="00594620">
        <w:rPr>
          <w:rFonts w:asciiTheme="majorBidi" w:hAnsiTheme="majorBidi" w:cstheme="majorBidi"/>
          <w:lang w:val="nl-NL"/>
        </w:rPr>
        <w:t>opperpriesters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wel Aaron als zijn zoon Eleazar</w:t>
      </w:r>
      <w:r w:rsidR="00FF37F8">
        <w:rPr>
          <w:rFonts w:asciiTheme="majorBidi" w:hAnsiTheme="majorBidi" w:cstheme="majorBidi"/>
          <w:lang w:val="nl-NL"/>
        </w:rPr>
        <w:t xml:space="preserve">, </w:t>
      </w:r>
      <w:r w:rsidRPr="00594620">
        <w:rPr>
          <w:rFonts w:asciiTheme="majorBidi" w:hAnsiTheme="majorBidi" w:cstheme="majorBidi"/>
          <w:lang w:val="nl-NL"/>
        </w:rPr>
        <w:t>wierden beide wel van</w:t>
      </w:r>
      <w:r>
        <w:rPr>
          <w:rFonts w:asciiTheme="majorBidi" w:hAnsiTheme="majorBidi" w:cstheme="majorBidi"/>
          <w:lang w:val="nl-NL"/>
        </w:rPr>
        <w:t xml:space="preserve"> </w:t>
      </w:r>
      <w:r w:rsidRPr="00594620">
        <w:rPr>
          <w:rFonts w:asciiTheme="majorBidi" w:hAnsiTheme="majorBidi" w:cstheme="majorBidi"/>
          <w:lang w:val="nl-NL"/>
        </w:rPr>
        <w:t>Mozes verkozen ; doch na Mozes</w:t>
      </w:r>
      <w:r w:rsidR="00FF37F8">
        <w:rPr>
          <w:rFonts w:asciiTheme="majorBidi" w:hAnsiTheme="majorBidi" w:cstheme="majorBidi"/>
          <w:lang w:val="nl-NL"/>
        </w:rPr>
        <w:t xml:space="preserve">, </w:t>
      </w:r>
      <w:r w:rsidRPr="00594620">
        <w:rPr>
          <w:rFonts w:asciiTheme="majorBidi" w:hAnsiTheme="majorBidi" w:cstheme="majorBidi"/>
          <w:lang w:val="nl-NL"/>
        </w:rPr>
        <w:t>heeft niemant het recht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van d’</w:t>
      </w:r>
      <w:r w:rsidR="006F3162">
        <w:rPr>
          <w:rFonts w:asciiTheme="majorBidi" w:hAnsiTheme="majorBidi" w:cstheme="majorBidi"/>
          <w:lang w:val="nl-NL"/>
        </w:rPr>
        <w:t xml:space="preserve"> </w:t>
      </w:r>
      <w:r w:rsidRPr="00594620">
        <w:rPr>
          <w:rFonts w:asciiTheme="majorBidi" w:hAnsiTheme="majorBidi" w:cstheme="majorBidi"/>
          <w:lang w:val="nl-NL"/>
        </w:rPr>
        <w:t>opperpriester te verkiezen</w:t>
      </w:r>
      <w:r w:rsidR="00FF37F8">
        <w:rPr>
          <w:rFonts w:asciiTheme="majorBidi" w:hAnsiTheme="majorBidi" w:cstheme="majorBidi"/>
          <w:lang w:val="nl-NL"/>
        </w:rPr>
        <w:t xml:space="preserve">, </w:t>
      </w:r>
      <w:r w:rsidRPr="00594620">
        <w:rPr>
          <w:rFonts w:asciiTheme="majorBidi" w:hAnsiTheme="majorBidi" w:cstheme="majorBidi"/>
          <w:lang w:val="nl-NL"/>
        </w:rPr>
        <w:t>gehad ; maar de zoon</w:t>
      </w:r>
      <w:r>
        <w:rPr>
          <w:rFonts w:asciiTheme="majorBidi" w:hAnsiTheme="majorBidi" w:cstheme="majorBidi"/>
          <w:lang w:val="nl-NL"/>
        </w:rPr>
        <w:t xml:space="preserve"> </w:t>
      </w:r>
      <w:r w:rsidRPr="00594620">
        <w:rPr>
          <w:rFonts w:asciiTheme="majorBidi" w:hAnsiTheme="majorBidi" w:cstheme="majorBidi"/>
          <w:lang w:val="nl-NL"/>
        </w:rPr>
        <w:t>volgde wettelijk op de vader. De veldheer van ‘t heir</w:t>
      </w:r>
      <w:r>
        <w:rPr>
          <w:rFonts w:asciiTheme="majorBidi" w:hAnsiTheme="majorBidi" w:cstheme="majorBidi"/>
          <w:lang w:val="nl-NL"/>
        </w:rPr>
        <w:t xml:space="preserve"> </w:t>
      </w:r>
      <w:r w:rsidRPr="00594620">
        <w:rPr>
          <w:rFonts w:asciiTheme="majorBidi" w:hAnsiTheme="majorBidi" w:cstheme="majorBidi"/>
          <w:lang w:val="nl-NL"/>
        </w:rPr>
        <w:t>wierd ook van Mozes verkozen</w:t>
      </w:r>
      <w:r w:rsidR="00FF37F8">
        <w:rPr>
          <w:rFonts w:asciiTheme="majorBidi" w:hAnsiTheme="majorBidi" w:cstheme="majorBidi"/>
          <w:lang w:val="nl-NL"/>
        </w:rPr>
        <w:t xml:space="preserve">, </w:t>
      </w:r>
      <w:r w:rsidRPr="00594620">
        <w:rPr>
          <w:rFonts w:asciiTheme="majorBidi" w:hAnsiTheme="majorBidi" w:cstheme="majorBidi"/>
          <w:lang w:val="nl-NL"/>
        </w:rPr>
        <w:t>en hy nam niet naar ‘t recht</w:t>
      </w:r>
      <w:r>
        <w:rPr>
          <w:rFonts w:asciiTheme="majorBidi" w:hAnsiTheme="majorBidi" w:cstheme="majorBidi"/>
          <w:lang w:val="nl-NL"/>
        </w:rPr>
        <w:t xml:space="preserve"> </w:t>
      </w:r>
      <w:r w:rsidRPr="00594620">
        <w:rPr>
          <w:rFonts w:asciiTheme="majorBidi" w:hAnsiTheme="majorBidi" w:cstheme="majorBidi"/>
          <w:lang w:val="nl-NL"/>
        </w:rPr>
        <w:t>van d’ opperpriester</w:t>
      </w:r>
      <w:r w:rsidR="00FF37F8">
        <w:rPr>
          <w:rFonts w:asciiTheme="majorBidi" w:hAnsiTheme="majorBidi" w:cstheme="majorBidi"/>
          <w:lang w:val="nl-NL"/>
        </w:rPr>
        <w:t xml:space="preserve">, </w:t>
      </w:r>
      <w:r w:rsidRPr="00594620">
        <w:rPr>
          <w:rFonts w:asciiTheme="majorBidi" w:hAnsiTheme="majorBidi" w:cstheme="majorBidi"/>
          <w:lang w:val="nl-NL"/>
        </w:rPr>
        <w:t>maar volgens ‘t recht van Mozes hem</w:t>
      </w:r>
      <w:r>
        <w:rPr>
          <w:rFonts w:asciiTheme="majorBidi" w:hAnsiTheme="majorBidi" w:cstheme="majorBidi"/>
          <w:lang w:val="nl-NL"/>
        </w:rPr>
        <w:t xml:space="preserve"> </w:t>
      </w:r>
      <w:r w:rsidRPr="00594620">
        <w:rPr>
          <w:rFonts w:asciiTheme="majorBidi" w:hAnsiTheme="majorBidi" w:cstheme="majorBidi"/>
          <w:lang w:val="nl-NL"/>
        </w:rPr>
        <w:t>gegeven</w:t>
      </w:r>
      <w:r w:rsidR="00FF37F8">
        <w:rPr>
          <w:rFonts w:asciiTheme="majorBidi" w:hAnsiTheme="majorBidi" w:cstheme="majorBidi"/>
          <w:lang w:val="nl-NL"/>
        </w:rPr>
        <w:t xml:space="preserve">, </w:t>
      </w:r>
      <w:r w:rsidRPr="00594620">
        <w:rPr>
          <w:rFonts w:asciiTheme="majorBidi" w:hAnsiTheme="majorBidi" w:cstheme="majorBidi"/>
          <w:lang w:val="nl-NL"/>
        </w:rPr>
        <w:t>de perzoo</w:t>
      </w:r>
      <w:r w:rsidR="00BB6252">
        <w:rPr>
          <w:rFonts w:asciiTheme="majorBidi" w:hAnsiTheme="majorBidi" w:cstheme="majorBidi"/>
          <w:lang w:val="nl-NL"/>
        </w:rPr>
        <w:t>n van Veldheer aan : dieshalven,</w:t>
      </w:r>
      <w:r w:rsidRPr="00594620">
        <w:rPr>
          <w:rFonts w:asciiTheme="majorBidi" w:hAnsiTheme="majorBidi" w:cstheme="majorBidi"/>
          <w:lang w:val="nl-NL"/>
        </w:rPr>
        <w:t xml:space="preserve"> toen</w:t>
      </w:r>
      <w:r>
        <w:rPr>
          <w:rFonts w:asciiTheme="majorBidi" w:hAnsiTheme="majorBidi" w:cstheme="majorBidi"/>
          <w:lang w:val="nl-NL"/>
        </w:rPr>
        <w:t xml:space="preserve"> </w:t>
      </w:r>
      <w:r w:rsidRPr="00594620">
        <w:rPr>
          <w:rFonts w:asciiTheme="majorBidi" w:hAnsiTheme="majorBidi" w:cstheme="majorBidi"/>
          <w:lang w:val="nl-NL"/>
        </w:rPr>
        <w:t>Jozua gestorven was</w:t>
      </w:r>
      <w:r w:rsidR="00FF37F8">
        <w:rPr>
          <w:rFonts w:asciiTheme="majorBidi" w:hAnsiTheme="majorBidi" w:cstheme="majorBidi"/>
          <w:lang w:val="nl-NL"/>
        </w:rPr>
        <w:t xml:space="preserve">, </w:t>
      </w:r>
      <w:r w:rsidRPr="00594620">
        <w:rPr>
          <w:rFonts w:asciiTheme="majorBidi" w:hAnsiTheme="majorBidi" w:cstheme="majorBidi"/>
          <w:lang w:val="nl-NL"/>
        </w:rPr>
        <w:t>verkoos d’ opperpriester niemant in</w:t>
      </w:r>
      <w:r>
        <w:rPr>
          <w:rFonts w:asciiTheme="majorBidi" w:hAnsiTheme="majorBidi" w:cstheme="majorBidi"/>
          <w:lang w:val="nl-NL"/>
        </w:rPr>
        <w:t xml:space="preserve"> </w:t>
      </w:r>
      <w:r w:rsidRPr="00594620">
        <w:rPr>
          <w:rFonts w:asciiTheme="majorBidi" w:hAnsiTheme="majorBidi" w:cstheme="majorBidi"/>
          <w:lang w:val="nl-NL"/>
        </w:rPr>
        <w:t>zijn plaats. De Vorsten gingen ook niet by God te raad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een nieuwe Veldheer</w:t>
      </w:r>
      <w:r w:rsidR="00FF37F8">
        <w:rPr>
          <w:rFonts w:asciiTheme="majorBidi" w:hAnsiTheme="majorBidi" w:cstheme="majorBidi"/>
          <w:lang w:val="nl-NL"/>
        </w:rPr>
        <w:t xml:space="preserve">, </w:t>
      </w:r>
      <w:r w:rsidRPr="00594620">
        <w:rPr>
          <w:rFonts w:asciiTheme="majorBidi" w:hAnsiTheme="majorBidi" w:cstheme="majorBidi"/>
          <w:lang w:val="nl-NL"/>
        </w:rPr>
        <w:t xml:space="preserve">maar yder behield </w:t>
      </w:r>
      <w:r w:rsidR="00BB6252">
        <w:rPr>
          <w:rFonts w:asciiTheme="majorBidi" w:hAnsiTheme="majorBidi" w:cstheme="majorBidi"/>
          <w:lang w:val="nl-NL"/>
        </w:rPr>
        <w:t>‘</w:t>
      </w:r>
      <w:r w:rsidRPr="00594620">
        <w:rPr>
          <w:rFonts w:asciiTheme="majorBidi" w:hAnsiTheme="majorBidi" w:cstheme="majorBidi"/>
          <w:lang w:val="nl-NL"/>
        </w:rPr>
        <w:t>t recht over de</w:t>
      </w:r>
      <w:r>
        <w:rPr>
          <w:rFonts w:asciiTheme="majorBidi" w:hAnsiTheme="majorBidi" w:cstheme="majorBidi"/>
          <w:lang w:val="nl-NL"/>
        </w:rPr>
        <w:t xml:space="preserve"> </w:t>
      </w:r>
      <w:r w:rsidRPr="00594620">
        <w:rPr>
          <w:rFonts w:asciiTheme="majorBidi" w:hAnsiTheme="majorBidi" w:cstheme="majorBidi"/>
          <w:lang w:val="nl-NL"/>
        </w:rPr>
        <w:t>krijgsmacht van zijn stam</w:t>
      </w:r>
      <w:r w:rsidR="00FF37F8">
        <w:rPr>
          <w:rFonts w:asciiTheme="majorBidi" w:hAnsiTheme="majorBidi" w:cstheme="majorBidi"/>
          <w:lang w:val="nl-NL"/>
        </w:rPr>
        <w:t xml:space="preserve">, </w:t>
      </w:r>
      <w:r w:rsidRPr="00594620">
        <w:rPr>
          <w:rFonts w:asciiTheme="majorBidi" w:hAnsiTheme="majorBidi" w:cstheme="majorBidi"/>
          <w:lang w:val="nl-NL"/>
        </w:rPr>
        <w:t>en alle te gelijk ‘t recht van Jozua</w:t>
      </w:r>
      <w:r>
        <w:rPr>
          <w:rFonts w:asciiTheme="majorBidi" w:hAnsiTheme="majorBidi" w:cstheme="majorBidi"/>
          <w:lang w:val="nl-NL"/>
        </w:rPr>
        <w:t xml:space="preserve"> </w:t>
      </w:r>
      <w:r w:rsidRPr="00594620">
        <w:rPr>
          <w:rFonts w:asciiTheme="majorBidi" w:hAnsiTheme="majorBidi" w:cstheme="majorBidi"/>
          <w:lang w:val="nl-NL"/>
        </w:rPr>
        <w:t>over de gehele krijgsmacht ; en het schijnt</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geen</w:t>
      </w:r>
      <w:r>
        <w:rPr>
          <w:rFonts w:asciiTheme="majorBidi" w:hAnsiTheme="majorBidi" w:cstheme="majorBidi"/>
          <w:lang w:val="nl-NL"/>
        </w:rPr>
        <w:t xml:space="preserve"> </w:t>
      </w:r>
      <w:r w:rsidRPr="00594620">
        <w:rPr>
          <w:rFonts w:asciiTheme="majorBidi" w:hAnsiTheme="majorBidi" w:cstheme="majorBidi"/>
          <w:lang w:val="nl-NL"/>
        </w:rPr>
        <w:t>opperveldheer nodig was</w:t>
      </w:r>
      <w:r w:rsidR="00FF37F8">
        <w:rPr>
          <w:rFonts w:asciiTheme="majorBidi" w:hAnsiTheme="majorBidi" w:cstheme="majorBidi"/>
          <w:lang w:val="nl-NL"/>
        </w:rPr>
        <w:t xml:space="preserve">, </w:t>
      </w:r>
      <w:r w:rsidRPr="00594620">
        <w:rPr>
          <w:rFonts w:asciiTheme="majorBidi" w:hAnsiTheme="majorBidi" w:cstheme="majorBidi"/>
          <w:lang w:val="nl-NL"/>
        </w:rPr>
        <w:t>dan als zy met t’ zamengevoegde</w:t>
      </w:r>
      <w:r>
        <w:rPr>
          <w:rFonts w:asciiTheme="majorBidi" w:hAnsiTheme="majorBidi" w:cstheme="majorBidi"/>
          <w:lang w:val="nl-NL"/>
        </w:rPr>
        <w:t xml:space="preserve"> </w:t>
      </w:r>
      <w:r w:rsidRPr="00594620">
        <w:rPr>
          <w:rFonts w:asciiTheme="majorBidi" w:hAnsiTheme="majorBidi" w:cstheme="majorBidi"/>
          <w:lang w:val="nl-NL"/>
        </w:rPr>
        <w:t>krachten tegen de gemene vyand moesten strijden ; ‘t welk</w:t>
      </w:r>
      <w:r>
        <w:rPr>
          <w:rFonts w:asciiTheme="majorBidi" w:hAnsiTheme="majorBidi" w:cstheme="majorBidi"/>
          <w:lang w:val="nl-NL"/>
        </w:rPr>
        <w:t xml:space="preserve"> </w:t>
      </w:r>
      <w:r w:rsidRPr="00594620">
        <w:rPr>
          <w:rFonts w:asciiTheme="majorBidi" w:hAnsiTheme="majorBidi" w:cstheme="majorBidi"/>
          <w:lang w:val="nl-NL"/>
        </w:rPr>
        <w:t>voornamelijk plaats had in Jozuas tijd</w:t>
      </w:r>
      <w:r w:rsidR="00FF37F8">
        <w:rPr>
          <w:rFonts w:asciiTheme="majorBidi" w:hAnsiTheme="majorBidi" w:cstheme="majorBidi"/>
          <w:lang w:val="nl-NL"/>
        </w:rPr>
        <w:t xml:space="preserve">, </w:t>
      </w:r>
      <w:r w:rsidRPr="00594620">
        <w:rPr>
          <w:rFonts w:asciiTheme="majorBidi" w:hAnsiTheme="majorBidi" w:cstheme="majorBidi"/>
          <w:lang w:val="nl-NL"/>
        </w:rPr>
        <w:t>toen zy alle noch</w:t>
      </w:r>
      <w:r>
        <w:rPr>
          <w:rFonts w:asciiTheme="majorBidi" w:hAnsiTheme="majorBidi" w:cstheme="majorBidi"/>
          <w:lang w:val="nl-NL"/>
        </w:rPr>
        <w:t xml:space="preserve"> </w:t>
      </w:r>
      <w:r w:rsidRPr="00594620">
        <w:rPr>
          <w:rFonts w:asciiTheme="majorBidi" w:hAnsiTheme="majorBidi" w:cstheme="majorBidi"/>
          <w:lang w:val="nl-NL"/>
        </w:rPr>
        <w:t>geen vaste plaats hadden</w:t>
      </w:r>
      <w:r w:rsidR="00FF37F8">
        <w:rPr>
          <w:rFonts w:asciiTheme="majorBidi" w:hAnsiTheme="majorBidi" w:cstheme="majorBidi"/>
          <w:lang w:val="nl-NL"/>
        </w:rPr>
        <w:t xml:space="preserve">, </w:t>
      </w:r>
      <w:r w:rsidRPr="00594620">
        <w:rPr>
          <w:rFonts w:asciiTheme="majorBidi" w:hAnsiTheme="majorBidi" w:cstheme="majorBidi"/>
          <w:lang w:val="nl-NL"/>
        </w:rPr>
        <w:t>en alles onder ‘t gemeen recht behoorde.</w:t>
      </w:r>
      <w:r w:rsidR="006F3162">
        <w:rPr>
          <w:rFonts w:asciiTheme="majorBidi" w:hAnsiTheme="majorBidi" w:cstheme="majorBidi"/>
          <w:lang w:val="nl-NL"/>
        </w:rPr>
        <w:t xml:space="preserve"> </w:t>
      </w:r>
      <w:r w:rsidRPr="00594620">
        <w:rPr>
          <w:rFonts w:asciiTheme="majorBidi" w:hAnsiTheme="majorBidi" w:cstheme="majorBidi"/>
          <w:lang w:val="nl-NL"/>
        </w:rPr>
        <w:t>Doch na dat alle de stammen de landen</w:t>
      </w:r>
      <w:r w:rsidR="00FF37F8">
        <w:rPr>
          <w:rFonts w:asciiTheme="majorBidi" w:hAnsiTheme="majorBidi" w:cstheme="majorBidi"/>
          <w:lang w:val="nl-NL"/>
        </w:rPr>
        <w:t xml:space="preserve">, </w:t>
      </w:r>
      <w:r w:rsidRPr="00594620">
        <w:rPr>
          <w:rFonts w:asciiTheme="majorBidi" w:hAnsiTheme="majorBidi" w:cstheme="majorBidi"/>
          <w:lang w:val="nl-NL"/>
        </w:rPr>
        <w:t>die zy by</w:t>
      </w:r>
      <w:r>
        <w:rPr>
          <w:rFonts w:asciiTheme="majorBidi" w:hAnsiTheme="majorBidi" w:cstheme="majorBidi"/>
          <w:lang w:val="nl-NL"/>
        </w:rPr>
        <w:t xml:space="preserve"> </w:t>
      </w:r>
      <w:r w:rsidRPr="00594620">
        <w:rPr>
          <w:rFonts w:asciiTheme="majorBidi" w:hAnsiTheme="majorBidi" w:cstheme="majorBidi"/>
          <w:lang w:val="nl-NL"/>
        </w:rPr>
        <w:t>oorlogs recht bezaten</w:t>
      </w:r>
      <w:r w:rsidR="00FF37F8">
        <w:rPr>
          <w:rFonts w:asciiTheme="majorBidi" w:hAnsiTheme="majorBidi" w:cstheme="majorBidi"/>
          <w:lang w:val="nl-NL"/>
        </w:rPr>
        <w:t xml:space="preserve">, </w:t>
      </w:r>
      <w:r w:rsidRPr="00594620">
        <w:rPr>
          <w:rFonts w:asciiTheme="majorBidi" w:hAnsiTheme="majorBidi" w:cstheme="majorBidi"/>
          <w:lang w:val="nl-NL"/>
        </w:rPr>
        <w:t>en die aan hen noch belast waren te</w:t>
      </w:r>
      <w:r>
        <w:rPr>
          <w:rFonts w:asciiTheme="majorBidi" w:hAnsiTheme="majorBidi" w:cstheme="majorBidi"/>
          <w:lang w:val="nl-NL"/>
        </w:rPr>
        <w:t xml:space="preserve"> </w:t>
      </w:r>
      <w:r w:rsidRPr="00594620">
        <w:rPr>
          <w:rFonts w:asciiTheme="majorBidi" w:hAnsiTheme="majorBidi" w:cstheme="majorBidi"/>
          <w:lang w:val="nl-NL"/>
        </w:rPr>
        <w:t>bezitten</w:t>
      </w:r>
      <w:r w:rsidR="00FF37F8">
        <w:rPr>
          <w:rFonts w:asciiTheme="majorBidi" w:hAnsiTheme="majorBidi" w:cstheme="majorBidi"/>
          <w:lang w:val="nl-NL"/>
        </w:rPr>
        <w:t xml:space="preserve">, </w:t>
      </w:r>
      <w:r w:rsidRPr="00594620">
        <w:rPr>
          <w:rFonts w:asciiTheme="majorBidi" w:hAnsiTheme="majorBidi" w:cstheme="majorBidi"/>
          <w:lang w:val="nl-NL"/>
        </w:rPr>
        <w:t>onder malkanderen gedeelt hadden</w:t>
      </w:r>
      <w:r w:rsidR="00FF37F8">
        <w:rPr>
          <w:rFonts w:asciiTheme="majorBidi" w:hAnsiTheme="majorBidi" w:cstheme="majorBidi"/>
          <w:lang w:val="nl-NL"/>
        </w:rPr>
        <w:t xml:space="preserve">, </w:t>
      </w:r>
      <w:r w:rsidRPr="00594620">
        <w:rPr>
          <w:rFonts w:asciiTheme="majorBidi" w:hAnsiTheme="majorBidi" w:cstheme="majorBidi"/>
          <w:lang w:val="nl-NL"/>
        </w:rPr>
        <w:t>en alles voortaan</w:t>
      </w:r>
      <w:r w:rsidR="006F3162">
        <w:rPr>
          <w:rFonts w:asciiTheme="majorBidi" w:hAnsiTheme="majorBidi" w:cstheme="majorBidi"/>
          <w:lang w:val="nl-NL"/>
        </w:rPr>
        <w:t xml:space="preserve"> </w:t>
      </w:r>
      <w:r w:rsidRPr="00594620">
        <w:rPr>
          <w:rFonts w:asciiTheme="majorBidi" w:hAnsiTheme="majorBidi" w:cstheme="majorBidi"/>
          <w:lang w:val="nl-NL"/>
        </w:rPr>
        <w:t>niet aan allen toebehoorde</w:t>
      </w:r>
      <w:r w:rsidR="00FF37F8">
        <w:rPr>
          <w:rFonts w:asciiTheme="majorBidi" w:hAnsiTheme="majorBidi" w:cstheme="majorBidi"/>
          <w:lang w:val="nl-NL"/>
        </w:rPr>
        <w:t xml:space="preserve">, </w:t>
      </w:r>
      <w:r w:rsidRPr="00594620">
        <w:rPr>
          <w:rFonts w:asciiTheme="majorBidi" w:hAnsiTheme="majorBidi" w:cstheme="majorBidi"/>
          <w:lang w:val="nl-NL"/>
        </w:rPr>
        <w:t>zo hield hier door de reden</w:t>
      </w:r>
      <w:r>
        <w:rPr>
          <w:rFonts w:asciiTheme="majorBidi" w:hAnsiTheme="majorBidi" w:cstheme="majorBidi"/>
          <w:lang w:val="nl-NL"/>
        </w:rPr>
        <w:t xml:space="preserve"> </w:t>
      </w:r>
      <w:r w:rsidRPr="00594620">
        <w:rPr>
          <w:rFonts w:asciiTheme="majorBidi" w:hAnsiTheme="majorBidi" w:cstheme="majorBidi"/>
          <w:lang w:val="nl-NL"/>
        </w:rPr>
        <w:t>op</w:t>
      </w:r>
      <w:r w:rsidR="00FF37F8">
        <w:rPr>
          <w:rFonts w:asciiTheme="majorBidi" w:hAnsiTheme="majorBidi" w:cstheme="majorBidi"/>
          <w:lang w:val="nl-NL"/>
        </w:rPr>
        <w:t xml:space="preserve">, </w:t>
      </w:r>
      <w:r w:rsidRPr="00594620">
        <w:rPr>
          <w:rFonts w:asciiTheme="majorBidi" w:hAnsiTheme="majorBidi" w:cstheme="majorBidi"/>
          <w:lang w:val="nl-NL"/>
        </w:rPr>
        <w:t>van een gemeen Veldheer te hebben</w:t>
      </w:r>
      <w:r w:rsidR="00FF37F8">
        <w:rPr>
          <w:rFonts w:asciiTheme="majorBidi" w:hAnsiTheme="majorBidi" w:cstheme="majorBidi"/>
          <w:lang w:val="nl-NL"/>
        </w:rPr>
        <w:t xml:space="preserve">, </w:t>
      </w:r>
      <w:r w:rsidRPr="00594620">
        <w:rPr>
          <w:rFonts w:asciiTheme="majorBidi" w:hAnsiTheme="majorBidi" w:cstheme="majorBidi"/>
          <w:lang w:val="nl-NL"/>
        </w:rPr>
        <w:t>dewijl de verscheide</w:t>
      </w:r>
      <w:r w:rsidR="006F3162">
        <w:rPr>
          <w:rFonts w:asciiTheme="majorBidi" w:hAnsiTheme="majorBidi" w:cstheme="majorBidi"/>
          <w:lang w:val="nl-NL"/>
        </w:rPr>
        <w:t xml:space="preserve"> </w:t>
      </w:r>
      <w:r w:rsidRPr="00594620">
        <w:rPr>
          <w:rFonts w:asciiTheme="majorBidi" w:hAnsiTheme="majorBidi" w:cstheme="majorBidi"/>
          <w:lang w:val="nl-NL"/>
        </w:rPr>
        <w:t>stammen</w:t>
      </w:r>
      <w:r w:rsidR="00FF37F8">
        <w:rPr>
          <w:rFonts w:asciiTheme="majorBidi" w:hAnsiTheme="majorBidi" w:cstheme="majorBidi"/>
          <w:lang w:val="nl-NL"/>
        </w:rPr>
        <w:t xml:space="preserve">, </w:t>
      </w:r>
      <w:r w:rsidRPr="00594620">
        <w:rPr>
          <w:rFonts w:asciiTheme="majorBidi" w:hAnsiTheme="majorBidi" w:cstheme="majorBidi"/>
          <w:lang w:val="nl-NL"/>
        </w:rPr>
        <w:t>zedert die deling</w:t>
      </w:r>
      <w:r w:rsidR="00FF37F8">
        <w:rPr>
          <w:rFonts w:asciiTheme="majorBidi" w:hAnsiTheme="majorBidi" w:cstheme="majorBidi"/>
          <w:lang w:val="nl-NL"/>
        </w:rPr>
        <w:t xml:space="preserve">, </w:t>
      </w:r>
      <w:r w:rsidRPr="00594620">
        <w:rPr>
          <w:rFonts w:asciiTheme="majorBidi" w:hAnsiTheme="majorBidi" w:cstheme="majorBidi"/>
          <w:lang w:val="nl-NL"/>
        </w:rPr>
        <w:t>malkanderen niet zo zeer</w:t>
      </w:r>
      <w:r>
        <w:rPr>
          <w:rFonts w:asciiTheme="majorBidi" w:hAnsiTheme="majorBidi" w:cstheme="majorBidi"/>
          <w:lang w:val="nl-NL"/>
        </w:rPr>
        <w:t xml:space="preserve"> </w:t>
      </w:r>
      <w:r w:rsidRPr="00594620">
        <w:rPr>
          <w:rFonts w:asciiTheme="majorBidi" w:hAnsiTheme="majorBidi" w:cstheme="majorBidi"/>
          <w:lang w:val="nl-NL"/>
        </w:rPr>
        <w:t>voor medeburgers</w:t>
      </w:r>
      <w:r w:rsidR="00FF37F8">
        <w:rPr>
          <w:rFonts w:asciiTheme="majorBidi" w:hAnsiTheme="majorBidi" w:cstheme="majorBidi"/>
          <w:lang w:val="nl-NL"/>
        </w:rPr>
        <w:t xml:space="preserve">, </w:t>
      </w:r>
      <w:r w:rsidRPr="00594620">
        <w:rPr>
          <w:rFonts w:asciiTheme="majorBidi" w:hAnsiTheme="majorBidi" w:cstheme="majorBidi"/>
          <w:lang w:val="nl-NL"/>
        </w:rPr>
        <w:t>als wel voor bondgenoten moesten achten.</w:t>
      </w:r>
      <w:r>
        <w:rPr>
          <w:rFonts w:asciiTheme="majorBidi" w:hAnsiTheme="majorBidi" w:cstheme="majorBidi"/>
          <w:lang w:val="nl-NL"/>
        </w:rPr>
        <w:t xml:space="preserve"> </w:t>
      </w:r>
      <w:r w:rsidRPr="00594620">
        <w:rPr>
          <w:rFonts w:asciiTheme="majorBidi" w:hAnsiTheme="majorBidi" w:cstheme="majorBidi"/>
          <w:lang w:val="nl-NL"/>
        </w:rPr>
        <w:t>Zy moesten ten opzicht van God en van de Godsdienst</w:t>
      </w:r>
      <w:r w:rsidR="00FF37F8">
        <w:rPr>
          <w:rFonts w:asciiTheme="majorBidi" w:hAnsiTheme="majorBidi" w:cstheme="majorBidi"/>
          <w:lang w:val="nl-NL"/>
        </w:rPr>
        <w:t xml:space="preserve">, </w:t>
      </w:r>
      <w:r w:rsidRPr="00594620">
        <w:rPr>
          <w:rFonts w:asciiTheme="majorBidi" w:hAnsiTheme="majorBidi" w:cstheme="majorBidi"/>
          <w:lang w:val="nl-NL"/>
        </w:rPr>
        <w:t>wel</w:t>
      </w:r>
      <w:r>
        <w:rPr>
          <w:rFonts w:asciiTheme="majorBidi" w:hAnsiTheme="majorBidi" w:cstheme="majorBidi"/>
          <w:lang w:val="nl-NL"/>
        </w:rPr>
        <w:t xml:space="preserve"> </w:t>
      </w:r>
      <w:r w:rsidRPr="00594620">
        <w:rPr>
          <w:rFonts w:asciiTheme="majorBidi" w:hAnsiTheme="majorBidi" w:cstheme="majorBidi"/>
          <w:lang w:val="nl-NL"/>
        </w:rPr>
        <w:t>voor medeburgers met malkanderen geacht worden</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ten opzicht van ‘t recht</w:t>
      </w:r>
      <w:r w:rsidR="00FF37F8">
        <w:rPr>
          <w:rFonts w:asciiTheme="majorBidi" w:hAnsiTheme="majorBidi" w:cstheme="majorBidi"/>
          <w:lang w:val="nl-NL"/>
        </w:rPr>
        <w:t xml:space="preserve">, </w:t>
      </w:r>
      <w:r w:rsidR="000072F1">
        <w:rPr>
          <w:rFonts w:asciiTheme="majorBidi" w:hAnsiTheme="majorBidi" w:cstheme="majorBidi"/>
          <w:lang w:val="nl-NL"/>
        </w:rPr>
        <w:t xml:space="preserve">dat d’ </w:t>
      </w:r>
      <w:r w:rsidRPr="00594620">
        <w:rPr>
          <w:rFonts w:asciiTheme="majorBidi" w:hAnsiTheme="majorBidi" w:cstheme="majorBidi"/>
          <w:lang w:val="nl-NL"/>
        </w:rPr>
        <w:t>ene stam op d’ ander</w:t>
      </w:r>
      <w:r w:rsidR="000072F1">
        <w:rPr>
          <w:rFonts w:asciiTheme="majorBidi" w:hAnsiTheme="majorBidi" w:cstheme="majorBidi"/>
          <w:lang w:val="nl-NL"/>
        </w:rPr>
        <w:t xml:space="preserve"> </w:t>
      </w:r>
      <w:r w:rsidRPr="00594620">
        <w:rPr>
          <w:rFonts w:asciiTheme="majorBidi" w:hAnsiTheme="majorBidi" w:cstheme="majorBidi"/>
          <w:lang w:val="nl-NL"/>
        </w:rPr>
        <w:t>had</w:t>
      </w:r>
      <w:r w:rsidR="00FF37F8">
        <w:rPr>
          <w:rFonts w:asciiTheme="majorBidi" w:hAnsiTheme="majorBidi" w:cstheme="majorBidi"/>
          <w:lang w:val="nl-NL"/>
        </w:rPr>
        <w:t xml:space="preserve">, </w:t>
      </w:r>
      <w:r w:rsidRPr="00594620">
        <w:rPr>
          <w:rFonts w:asciiTheme="majorBidi" w:hAnsiTheme="majorBidi" w:cstheme="majorBidi"/>
          <w:lang w:val="nl-NL"/>
        </w:rPr>
        <w:t>niet</w:t>
      </w:r>
      <w:r>
        <w:rPr>
          <w:rFonts w:asciiTheme="majorBidi" w:hAnsiTheme="majorBidi" w:cstheme="majorBidi"/>
          <w:lang w:val="nl-NL"/>
        </w:rPr>
        <w:t xml:space="preserve"> </w:t>
      </w:r>
      <w:r w:rsidRPr="00594620">
        <w:rPr>
          <w:rFonts w:asciiTheme="majorBidi" w:hAnsiTheme="majorBidi" w:cstheme="majorBidi"/>
          <w:lang w:val="nl-NL"/>
        </w:rPr>
        <w:t>anders dan bondgenoten ; by na ( zo men de gemene Tempel</w:t>
      </w:r>
      <w:r>
        <w:rPr>
          <w:rFonts w:asciiTheme="majorBidi" w:hAnsiTheme="majorBidi" w:cstheme="majorBidi"/>
          <w:lang w:val="nl-NL"/>
        </w:rPr>
        <w:t xml:space="preserve"> </w:t>
      </w:r>
      <w:r w:rsidR="000072F1">
        <w:rPr>
          <w:rFonts w:asciiTheme="majorBidi" w:hAnsiTheme="majorBidi" w:cstheme="majorBidi"/>
          <w:lang w:val="nl-NL"/>
        </w:rPr>
        <w:t xml:space="preserve"> </w:t>
      </w:r>
      <w:r w:rsidRPr="00594620">
        <w:rPr>
          <w:rFonts w:asciiTheme="majorBidi" w:hAnsiTheme="majorBidi" w:cstheme="majorBidi"/>
          <w:lang w:val="nl-NL"/>
        </w:rPr>
        <w:t>wechneemt</w:t>
      </w:r>
      <w:r w:rsidR="000072F1">
        <w:rPr>
          <w:rFonts w:asciiTheme="majorBidi" w:hAnsiTheme="majorBidi" w:cstheme="majorBidi"/>
          <w:lang w:val="nl-NL"/>
        </w:rPr>
        <w:t xml:space="preserve">) </w:t>
      </w:r>
      <w:r w:rsidRPr="00594620">
        <w:rPr>
          <w:rFonts w:asciiTheme="majorBidi" w:hAnsiTheme="majorBidi" w:cstheme="majorBidi"/>
          <w:lang w:val="nl-NL"/>
        </w:rPr>
        <w:t>op een zelfde wijze als de Hoogmogende Staten</w:t>
      </w:r>
      <w:r>
        <w:rPr>
          <w:rFonts w:asciiTheme="majorBidi" w:hAnsiTheme="majorBidi" w:cstheme="majorBidi"/>
          <w:lang w:val="nl-NL"/>
        </w:rPr>
        <w:t xml:space="preserve"> </w:t>
      </w:r>
      <w:r w:rsidRPr="00594620">
        <w:rPr>
          <w:rFonts w:asciiTheme="majorBidi" w:hAnsiTheme="majorBidi" w:cstheme="majorBidi"/>
          <w:lang w:val="nl-NL"/>
        </w:rPr>
        <w:t>der Verenigde Nederlanden. Want de deling van een gemene</w:t>
      </w:r>
      <w:r w:rsidR="006F3162">
        <w:rPr>
          <w:rFonts w:asciiTheme="majorBidi" w:hAnsiTheme="majorBidi" w:cstheme="majorBidi"/>
          <w:lang w:val="nl-NL"/>
        </w:rPr>
        <w:t xml:space="preserve"> </w:t>
      </w:r>
      <w:r w:rsidRPr="00594620">
        <w:rPr>
          <w:rFonts w:asciiTheme="majorBidi" w:hAnsiTheme="majorBidi" w:cstheme="majorBidi"/>
          <w:lang w:val="nl-NL"/>
        </w:rPr>
        <w:t>zaak in delen</w:t>
      </w:r>
      <w:r w:rsidR="00FF37F8">
        <w:rPr>
          <w:rFonts w:asciiTheme="majorBidi" w:hAnsiTheme="majorBidi" w:cstheme="majorBidi"/>
          <w:lang w:val="nl-NL"/>
        </w:rPr>
        <w:t xml:space="preserve">, </w:t>
      </w:r>
      <w:r w:rsidRPr="00594620">
        <w:rPr>
          <w:rFonts w:asciiTheme="majorBidi" w:hAnsiTheme="majorBidi" w:cstheme="majorBidi"/>
          <w:lang w:val="nl-NL"/>
        </w:rPr>
        <w:t>is niet anders</w:t>
      </w:r>
      <w:r w:rsidR="00FF37F8">
        <w:rPr>
          <w:rFonts w:asciiTheme="majorBidi" w:hAnsiTheme="majorBidi" w:cstheme="majorBidi"/>
          <w:lang w:val="nl-NL"/>
        </w:rPr>
        <w:t xml:space="preserve">, </w:t>
      </w:r>
      <w:r w:rsidRPr="00594620">
        <w:rPr>
          <w:rFonts w:asciiTheme="majorBidi" w:hAnsiTheme="majorBidi" w:cstheme="majorBidi"/>
          <w:lang w:val="nl-NL"/>
        </w:rPr>
        <w:t>dan dat yder zijn deel alleen</w:t>
      </w:r>
      <w:r>
        <w:rPr>
          <w:rFonts w:asciiTheme="majorBidi" w:hAnsiTheme="majorBidi" w:cstheme="majorBidi"/>
          <w:lang w:val="nl-NL"/>
        </w:rPr>
        <w:t xml:space="preserve"> </w:t>
      </w:r>
      <w:r w:rsidRPr="00594620">
        <w:rPr>
          <w:rFonts w:asciiTheme="majorBidi" w:hAnsiTheme="majorBidi" w:cstheme="majorBidi"/>
          <w:lang w:val="nl-NL"/>
        </w:rPr>
        <w:t>bezit</w:t>
      </w:r>
      <w:r w:rsidR="00FF37F8">
        <w:rPr>
          <w:rFonts w:asciiTheme="majorBidi" w:hAnsiTheme="majorBidi" w:cstheme="majorBidi"/>
          <w:lang w:val="nl-NL"/>
        </w:rPr>
        <w:t xml:space="preserve">, </w:t>
      </w:r>
      <w:r w:rsidR="000072F1">
        <w:rPr>
          <w:rFonts w:asciiTheme="majorBidi" w:hAnsiTheme="majorBidi" w:cstheme="majorBidi"/>
          <w:lang w:val="nl-NL"/>
        </w:rPr>
        <w:t xml:space="preserve">en dat </w:t>
      </w:r>
      <w:r w:rsidRPr="00594620">
        <w:rPr>
          <w:rFonts w:asciiTheme="majorBidi" w:hAnsiTheme="majorBidi" w:cstheme="majorBidi"/>
          <w:lang w:val="nl-NL"/>
        </w:rPr>
        <w:t>anderen van ‘t recht</w:t>
      </w:r>
      <w:r w:rsidR="00FF37F8">
        <w:rPr>
          <w:rFonts w:asciiTheme="majorBidi" w:hAnsiTheme="majorBidi" w:cstheme="majorBidi"/>
          <w:lang w:val="nl-NL"/>
        </w:rPr>
        <w:t xml:space="preserve">, </w:t>
      </w:r>
      <w:r w:rsidRPr="00594620">
        <w:rPr>
          <w:rFonts w:asciiTheme="majorBidi" w:hAnsiTheme="majorBidi" w:cstheme="majorBidi"/>
          <w:lang w:val="nl-NL"/>
        </w:rPr>
        <w:t>‘t welk zy over dat deel</w:t>
      </w:r>
      <w:r>
        <w:rPr>
          <w:rFonts w:asciiTheme="majorBidi" w:hAnsiTheme="majorBidi" w:cstheme="majorBidi"/>
          <w:lang w:val="nl-NL"/>
        </w:rPr>
        <w:t xml:space="preserve"> </w:t>
      </w:r>
      <w:r w:rsidRPr="00594620">
        <w:rPr>
          <w:rFonts w:asciiTheme="majorBidi" w:hAnsiTheme="majorBidi" w:cstheme="majorBidi"/>
          <w:lang w:val="nl-NL"/>
        </w:rPr>
        <w:t>hadden</w:t>
      </w:r>
      <w:r w:rsidR="00FF37F8">
        <w:rPr>
          <w:rFonts w:asciiTheme="majorBidi" w:hAnsiTheme="majorBidi" w:cstheme="majorBidi"/>
          <w:lang w:val="nl-NL"/>
        </w:rPr>
        <w:t xml:space="preserve">, </w:t>
      </w:r>
      <w:r w:rsidRPr="00594620">
        <w:rPr>
          <w:rFonts w:asciiTheme="majorBidi" w:hAnsiTheme="majorBidi" w:cstheme="majorBidi"/>
          <w:lang w:val="nl-NL"/>
        </w:rPr>
        <w:t>afstaan. Om deze oorzaak dan verkoos Mozes</w:t>
      </w:r>
      <w:r>
        <w:rPr>
          <w:rFonts w:asciiTheme="majorBidi" w:hAnsiTheme="majorBidi" w:cstheme="majorBidi"/>
          <w:lang w:val="nl-NL"/>
        </w:rPr>
        <w:t xml:space="preserve"> </w:t>
      </w:r>
      <w:r w:rsidRPr="00594620">
        <w:rPr>
          <w:rFonts w:asciiTheme="majorBidi" w:hAnsiTheme="majorBidi" w:cstheme="majorBidi"/>
          <w:lang w:val="nl-NL"/>
        </w:rPr>
        <w:t>de Vorsten der Stammen</w:t>
      </w:r>
      <w:r w:rsidR="00FF37F8">
        <w:rPr>
          <w:rFonts w:asciiTheme="majorBidi" w:hAnsiTheme="majorBidi" w:cstheme="majorBidi"/>
          <w:lang w:val="nl-NL"/>
        </w:rPr>
        <w:t xml:space="preserve">, </w:t>
      </w:r>
      <w:r w:rsidRPr="00594620">
        <w:rPr>
          <w:rFonts w:asciiTheme="majorBidi" w:hAnsiTheme="majorBidi" w:cstheme="majorBidi"/>
          <w:lang w:val="nl-NL"/>
        </w:rPr>
        <w:t>op dat na de verdeling van de</w:t>
      </w:r>
      <w:r>
        <w:rPr>
          <w:rFonts w:asciiTheme="majorBidi" w:hAnsiTheme="majorBidi" w:cstheme="majorBidi"/>
          <w:lang w:val="nl-NL"/>
        </w:rPr>
        <w:t xml:space="preserve"> </w:t>
      </w:r>
      <w:r w:rsidRPr="00594620">
        <w:rPr>
          <w:rFonts w:asciiTheme="majorBidi" w:hAnsiTheme="majorBidi" w:cstheme="majorBidi"/>
          <w:lang w:val="nl-NL"/>
        </w:rPr>
        <w:t>heerschappy</w:t>
      </w:r>
      <w:r w:rsidR="00FF37F8">
        <w:rPr>
          <w:rFonts w:asciiTheme="majorBidi" w:hAnsiTheme="majorBidi" w:cstheme="majorBidi"/>
          <w:lang w:val="nl-NL"/>
        </w:rPr>
        <w:t xml:space="preserve">, </w:t>
      </w:r>
      <w:r w:rsidRPr="00594620">
        <w:rPr>
          <w:rFonts w:asciiTheme="majorBidi" w:hAnsiTheme="majorBidi" w:cstheme="majorBidi"/>
          <w:lang w:val="nl-NL"/>
        </w:rPr>
        <w:t>yder voor zijn deel zou zorgen ; namentlijk</w:t>
      </w:r>
      <w:r>
        <w:rPr>
          <w:rFonts w:asciiTheme="majorBidi" w:hAnsiTheme="majorBidi" w:cstheme="majorBidi"/>
          <w:lang w:val="nl-NL"/>
        </w:rPr>
        <w:t xml:space="preserve"> </w:t>
      </w:r>
      <w:r w:rsidRPr="00594620">
        <w:rPr>
          <w:rFonts w:asciiTheme="majorBidi" w:hAnsiTheme="majorBidi" w:cstheme="majorBidi"/>
          <w:lang w:val="nl-NL"/>
        </w:rPr>
        <w:t>om door d’ opperpriester aan God over de zaken van zijn</w:t>
      </w:r>
      <w:r>
        <w:rPr>
          <w:rFonts w:asciiTheme="majorBidi" w:hAnsiTheme="majorBidi" w:cstheme="majorBidi"/>
          <w:lang w:val="nl-NL"/>
        </w:rPr>
        <w:t xml:space="preserve"> </w:t>
      </w:r>
      <w:r w:rsidRPr="00594620">
        <w:rPr>
          <w:rFonts w:asciiTheme="majorBidi" w:hAnsiTheme="majorBidi" w:cstheme="majorBidi"/>
          <w:lang w:val="nl-NL"/>
        </w:rPr>
        <w:t>stam raad te vragen</w:t>
      </w:r>
      <w:r w:rsidR="00FF37F8">
        <w:rPr>
          <w:rFonts w:asciiTheme="majorBidi" w:hAnsiTheme="majorBidi" w:cstheme="majorBidi"/>
          <w:lang w:val="nl-NL"/>
        </w:rPr>
        <w:t xml:space="preserve">, </w:t>
      </w:r>
      <w:r w:rsidRPr="00594620">
        <w:rPr>
          <w:rFonts w:asciiTheme="majorBidi" w:hAnsiTheme="majorBidi" w:cstheme="majorBidi"/>
          <w:lang w:val="nl-NL"/>
        </w:rPr>
        <w:t>over krijsvolk van zijn stam te</w:t>
      </w:r>
      <w:r>
        <w:rPr>
          <w:rFonts w:asciiTheme="majorBidi" w:hAnsiTheme="majorBidi" w:cstheme="majorBidi"/>
          <w:lang w:val="nl-NL"/>
        </w:rPr>
        <w:t xml:space="preserve"> </w:t>
      </w:r>
      <w:r w:rsidRPr="00594620">
        <w:rPr>
          <w:rFonts w:asciiTheme="majorBidi" w:hAnsiTheme="majorBidi" w:cstheme="majorBidi"/>
          <w:lang w:val="nl-NL"/>
        </w:rPr>
        <w:t>gebieden</w:t>
      </w:r>
      <w:r w:rsidR="00FF37F8">
        <w:rPr>
          <w:rFonts w:asciiTheme="majorBidi" w:hAnsiTheme="majorBidi" w:cstheme="majorBidi"/>
          <w:lang w:val="nl-NL"/>
        </w:rPr>
        <w:t xml:space="preserve">, </w:t>
      </w:r>
      <w:r w:rsidR="000072F1">
        <w:rPr>
          <w:rFonts w:asciiTheme="majorBidi" w:hAnsiTheme="majorBidi" w:cstheme="majorBidi"/>
          <w:lang w:val="nl-NL"/>
        </w:rPr>
        <w:t>Steden te st</w:t>
      </w:r>
      <w:r w:rsidRPr="00594620">
        <w:rPr>
          <w:rFonts w:asciiTheme="majorBidi" w:hAnsiTheme="majorBidi" w:cstheme="majorBidi"/>
          <w:lang w:val="nl-NL"/>
        </w:rPr>
        <w:t>ichten en te versterken</w:t>
      </w:r>
      <w:r w:rsidR="00FF37F8">
        <w:rPr>
          <w:rFonts w:asciiTheme="majorBidi" w:hAnsiTheme="majorBidi" w:cstheme="majorBidi"/>
          <w:lang w:val="nl-NL"/>
        </w:rPr>
        <w:t xml:space="preserve">, </w:t>
      </w:r>
      <w:r w:rsidRPr="00594620">
        <w:rPr>
          <w:rFonts w:asciiTheme="majorBidi" w:hAnsiTheme="majorBidi" w:cstheme="majorBidi"/>
          <w:lang w:val="nl-NL"/>
        </w:rPr>
        <w:t>rechters</w:t>
      </w:r>
      <w:r>
        <w:rPr>
          <w:rFonts w:asciiTheme="majorBidi" w:hAnsiTheme="majorBidi" w:cstheme="majorBidi"/>
          <w:lang w:val="nl-NL"/>
        </w:rPr>
        <w:t xml:space="preserve"> </w:t>
      </w:r>
      <w:r w:rsidR="000072F1">
        <w:rPr>
          <w:rFonts w:asciiTheme="majorBidi" w:hAnsiTheme="majorBidi" w:cstheme="majorBidi"/>
          <w:lang w:val="nl-NL"/>
        </w:rPr>
        <w:t xml:space="preserve">in yder </w:t>
      </w:r>
      <w:r w:rsidRPr="00594620">
        <w:rPr>
          <w:rFonts w:asciiTheme="majorBidi" w:hAnsiTheme="majorBidi" w:cstheme="majorBidi"/>
          <w:lang w:val="nl-NL"/>
        </w:rPr>
        <w:t>Stad te stellen</w:t>
      </w:r>
      <w:r w:rsidR="00FF37F8">
        <w:rPr>
          <w:rFonts w:asciiTheme="majorBidi" w:hAnsiTheme="majorBidi" w:cstheme="majorBidi"/>
          <w:lang w:val="nl-NL"/>
        </w:rPr>
        <w:t xml:space="preserve">, </w:t>
      </w:r>
      <w:r w:rsidRPr="00594620">
        <w:rPr>
          <w:rFonts w:asciiTheme="majorBidi" w:hAnsiTheme="majorBidi" w:cstheme="majorBidi"/>
          <w:lang w:val="nl-NL"/>
        </w:rPr>
        <w:t>de vyanden van zijn bezondere Heerschappy</w:t>
      </w:r>
      <w:r w:rsidR="006F3162">
        <w:rPr>
          <w:rFonts w:asciiTheme="majorBidi" w:hAnsiTheme="majorBidi" w:cstheme="majorBidi"/>
          <w:lang w:val="nl-NL"/>
        </w:rPr>
        <w:t xml:space="preserve"> </w:t>
      </w:r>
      <w:r w:rsidRPr="00594620">
        <w:rPr>
          <w:rFonts w:asciiTheme="majorBidi" w:hAnsiTheme="majorBidi" w:cstheme="majorBidi"/>
          <w:lang w:val="nl-NL"/>
        </w:rPr>
        <w:t>aan te tasten</w:t>
      </w:r>
      <w:r w:rsidR="00FF37F8">
        <w:rPr>
          <w:rFonts w:asciiTheme="majorBidi" w:hAnsiTheme="majorBidi" w:cstheme="majorBidi"/>
          <w:lang w:val="nl-NL"/>
        </w:rPr>
        <w:t xml:space="preserve">, </w:t>
      </w:r>
      <w:r w:rsidRPr="00594620">
        <w:rPr>
          <w:rFonts w:asciiTheme="majorBidi" w:hAnsiTheme="majorBidi" w:cstheme="majorBidi"/>
          <w:lang w:val="nl-NL"/>
        </w:rPr>
        <w:t>en volstrektelijk alle dingen van de</w:t>
      </w:r>
      <w:r w:rsidR="006F3162">
        <w:rPr>
          <w:rFonts w:asciiTheme="majorBidi" w:hAnsiTheme="majorBidi" w:cstheme="majorBidi"/>
          <w:lang w:val="nl-NL"/>
        </w:rPr>
        <w:t xml:space="preserve"> </w:t>
      </w:r>
      <w:r w:rsidRPr="00594620">
        <w:rPr>
          <w:rFonts w:asciiTheme="majorBidi" w:hAnsiTheme="majorBidi" w:cstheme="majorBidi"/>
          <w:lang w:val="nl-NL"/>
        </w:rPr>
        <w:t>vrede en oorlog te bedienen : hy was geen ander rechter gehouden</w:t>
      </w:r>
      <w:r w:rsidR="006F3162">
        <w:rPr>
          <w:rFonts w:asciiTheme="majorBidi" w:hAnsiTheme="majorBidi" w:cstheme="majorBidi"/>
          <w:lang w:val="nl-NL"/>
        </w:rPr>
        <w:t xml:space="preserve"> </w:t>
      </w:r>
      <w:r w:rsidR="000072F1">
        <w:rPr>
          <w:rFonts w:asciiTheme="majorBidi" w:hAnsiTheme="majorBidi" w:cstheme="majorBidi"/>
          <w:lang w:val="nl-NL"/>
        </w:rPr>
        <w:t>t</w:t>
      </w:r>
      <w:r w:rsidRPr="00594620">
        <w:rPr>
          <w:rFonts w:asciiTheme="majorBidi" w:hAnsiTheme="majorBidi" w:cstheme="majorBidi"/>
          <w:lang w:val="nl-NL"/>
        </w:rPr>
        <w:t>‘</w:t>
      </w:r>
      <w:r w:rsidR="000072F1">
        <w:rPr>
          <w:rFonts w:asciiTheme="majorBidi" w:hAnsiTheme="majorBidi" w:cstheme="majorBidi"/>
          <w:lang w:val="nl-NL"/>
        </w:rPr>
        <w:t xml:space="preserve"> </w:t>
      </w:r>
      <w:r w:rsidRPr="00594620">
        <w:rPr>
          <w:rFonts w:asciiTheme="majorBidi" w:hAnsiTheme="majorBidi" w:cstheme="majorBidi"/>
          <w:lang w:val="nl-NL"/>
        </w:rPr>
        <w:t>erkennen</w:t>
      </w:r>
      <w:r w:rsidR="00FF37F8">
        <w:rPr>
          <w:rFonts w:asciiTheme="majorBidi" w:hAnsiTheme="majorBidi" w:cstheme="majorBidi"/>
          <w:lang w:val="nl-NL"/>
        </w:rPr>
        <w:t xml:space="preserve">, </w:t>
      </w:r>
      <w:r w:rsidRPr="00594620">
        <w:rPr>
          <w:rFonts w:asciiTheme="majorBidi" w:hAnsiTheme="majorBidi" w:cstheme="majorBidi"/>
          <w:lang w:val="nl-NL"/>
        </w:rPr>
        <w:t>behalven God</w:t>
      </w:r>
      <w:r w:rsidR="00FF37F8">
        <w:rPr>
          <w:rFonts w:asciiTheme="majorBidi" w:hAnsiTheme="majorBidi" w:cstheme="majorBidi"/>
          <w:lang w:val="nl-NL"/>
        </w:rPr>
        <w:t xml:space="preserve">, </w:t>
      </w:r>
      <w:r w:rsidRPr="00594620">
        <w:rPr>
          <w:rFonts w:asciiTheme="majorBidi" w:hAnsiTheme="majorBidi" w:cstheme="majorBidi"/>
          <w:lang w:val="nl-NL"/>
        </w:rPr>
        <w:t>of</w:t>
      </w:r>
      <w:r w:rsidR="000072F1">
        <w:rPr>
          <w:rFonts w:asciiTheme="majorBidi" w:hAnsiTheme="majorBidi" w:cstheme="majorBidi"/>
          <w:lang w:val="nl-NL"/>
        </w:rPr>
        <w:t xml:space="preserve"> </w:t>
      </w:r>
      <w:r w:rsidRPr="00594620">
        <w:rPr>
          <w:rFonts w:asciiTheme="majorBidi" w:hAnsiTheme="majorBidi" w:cstheme="majorBidi"/>
          <w:lang w:val="nl-NL"/>
        </w:rPr>
        <w:t>die Propheet</w:t>
      </w:r>
      <w:r w:rsidR="00FF37F8">
        <w:rPr>
          <w:rFonts w:asciiTheme="majorBidi" w:hAnsiTheme="majorBidi" w:cstheme="majorBidi"/>
          <w:lang w:val="nl-NL"/>
        </w:rPr>
        <w:t xml:space="preserve">, </w:t>
      </w:r>
      <w:r w:rsidRPr="00594620">
        <w:rPr>
          <w:rFonts w:asciiTheme="majorBidi" w:hAnsiTheme="majorBidi" w:cstheme="majorBidi"/>
          <w:lang w:val="nl-NL"/>
        </w:rPr>
        <w:t>dewelke</w:t>
      </w:r>
      <w:r w:rsidR="006F3162">
        <w:rPr>
          <w:rFonts w:asciiTheme="majorBidi" w:hAnsiTheme="majorBidi" w:cstheme="majorBidi"/>
          <w:lang w:val="nl-NL"/>
        </w:rPr>
        <w:t xml:space="preserve"> </w:t>
      </w:r>
      <w:r w:rsidRPr="00594620">
        <w:rPr>
          <w:rFonts w:asciiTheme="majorBidi" w:hAnsiTheme="majorBidi" w:cstheme="majorBidi"/>
          <w:lang w:val="nl-NL"/>
        </w:rPr>
        <w:t>uitdrukkelijk van God gezonden wierd. Doch indien hy</w:t>
      </w:r>
      <w:r>
        <w:rPr>
          <w:rFonts w:asciiTheme="majorBidi" w:hAnsiTheme="majorBidi" w:cstheme="majorBidi"/>
          <w:lang w:val="nl-NL"/>
        </w:rPr>
        <w:t xml:space="preserve"> </w:t>
      </w:r>
      <w:r w:rsidRPr="00594620">
        <w:rPr>
          <w:rFonts w:asciiTheme="majorBidi" w:hAnsiTheme="majorBidi" w:cstheme="majorBidi"/>
          <w:lang w:val="nl-NL"/>
        </w:rPr>
        <w:t>van God afgeweken was</w:t>
      </w:r>
      <w:r w:rsidR="00FF37F8">
        <w:rPr>
          <w:rFonts w:asciiTheme="majorBidi" w:hAnsiTheme="majorBidi" w:cstheme="majorBidi"/>
          <w:lang w:val="nl-NL"/>
        </w:rPr>
        <w:t xml:space="preserve">, </w:t>
      </w:r>
      <w:r w:rsidRPr="00594620">
        <w:rPr>
          <w:rFonts w:asciiTheme="majorBidi" w:hAnsiTheme="majorBidi" w:cstheme="majorBidi"/>
          <w:lang w:val="nl-NL"/>
        </w:rPr>
        <w:t>zo moesten d’ andere stammen</w:t>
      </w:r>
      <w:r>
        <w:rPr>
          <w:rFonts w:asciiTheme="majorBidi" w:hAnsiTheme="majorBidi" w:cstheme="majorBidi"/>
          <w:lang w:val="nl-NL"/>
        </w:rPr>
        <w:t xml:space="preserve"> </w:t>
      </w:r>
      <w:r w:rsidRPr="00594620">
        <w:rPr>
          <w:rFonts w:asciiTheme="majorBidi" w:hAnsiTheme="majorBidi" w:cstheme="majorBidi"/>
          <w:lang w:val="nl-NL"/>
        </w:rPr>
        <w:t>hem niet als een onderdaan oordelen</w:t>
      </w:r>
      <w:r w:rsidR="00FF37F8">
        <w:rPr>
          <w:rFonts w:asciiTheme="majorBidi" w:hAnsiTheme="majorBidi" w:cstheme="majorBidi"/>
          <w:lang w:val="nl-NL"/>
        </w:rPr>
        <w:t xml:space="preserve">, </w:t>
      </w:r>
      <w:r w:rsidRPr="00594620">
        <w:rPr>
          <w:rFonts w:asciiTheme="majorBidi" w:hAnsiTheme="majorBidi" w:cstheme="majorBidi"/>
          <w:lang w:val="nl-NL"/>
        </w:rPr>
        <w:t>maar als een vyand</w:t>
      </w:r>
      <w:r w:rsidR="00FF37F8">
        <w:rPr>
          <w:rFonts w:asciiTheme="majorBidi" w:hAnsiTheme="majorBidi" w:cstheme="majorBidi"/>
          <w:lang w:val="nl-NL"/>
        </w:rPr>
        <w:t>,</w:t>
      </w:r>
      <w:r w:rsidR="006F3162">
        <w:rPr>
          <w:rFonts w:asciiTheme="majorBidi" w:hAnsiTheme="majorBidi" w:cstheme="majorBidi"/>
          <w:lang w:val="nl-NL"/>
        </w:rPr>
        <w:t xml:space="preserve"> </w:t>
      </w:r>
      <w:r w:rsidR="000072F1">
        <w:rPr>
          <w:rFonts w:asciiTheme="majorBidi" w:hAnsiTheme="majorBidi" w:cstheme="majorBidi"/>
          <w:lang w:val="nl-NL"/>
        </w:rPr>
        <w:t xml:space="preserve">die ‘t </w:t>
      </w:r>
      <w:r w:rsidRPr="00594620">
        <w:rPr>
          <w:rFonts w:asciiTheme="majorBidi" w:hAnsiTheme="majorBidi" w:cstheme="majorBidi"/>
          <w:lang w:val="nl-NL"/>
        </w:rPr>
        <w:t>verbond gebroken had</w:t>
      </w:r>
      <w:r w:rsidR="00FF37F8">
        <w:rPr>
          <w:rFonts w:asciiTheme="majorBidi" w:hAnsiTheme="majorBidi" w:cstheme="majorBidi"/>
          <w:lang w:val="nl-NL"/>
        </w:rPr>
        <w:t xml:space="preserve">, </w:t>
      </w:r>
      <w:r w:rsidRPr="00594620">
        <w:rPr>
          <w:rFonts w:asciiTheme="majorBidi" w:hAnsiTheme="majorBidi" w:cstheme="majorBidi"/>
          <w:lang w:val="nl-NL"/>
        </w:rPr>
        <w:t>aanta</w:t>
      </w:r>
      <w:r w:rsidR="000072F1">
        <w:rPr>
          <w:rFonts w:asciiTheme="majorBidi" w:hAnsiTheme="majorBidi" w:cstheme="majorBidi"/>
          <w:lang w:val="nl-NL"/>
        </w:rPr>
        <w:t>st</w:t>
      </w:r>
      <w:r w:rsidRPr="00594620">
        <w:rPr>
          <w:rFonts w:asciiTheme="majorBidi" w:hAnsiTheme="majorBidi" w:cstheme="majorBidi"/>
          <w:lang w:val="nl-NL"/>
        </w:rPr>
        <w:t>en. Wy hebben hier</w:t>
      </w:r>
      <w:r>
        <w:rPr>
          <w:rFonts w:asciiTheme="majorBidi" w:hAnsiTheme="majorBidi" w:cstheme="majorBidi"/>
          <w:lang w:val="nl-NL"/>
        </w:rPr>
        <w:t xml:space="preserve"> </w:t>
      </w:r>
      <w:r w:rsidRPr="00594620">
        <w:rPr>
          <w:rFonts w:asciiTheme="majorBidi" w:hAnsiTheme="majorBidi" w:cstheme="majorBidi"/>
          <w:lang w:val="nl-NL"/>
        </w:rPr>
        <w:t>af voorbeelden in de Schrift ; want toen Jozua gestorven</w:t>
      </w:r>
      <w:r>
        <w:rPr>
          <w:rFonts w:asciiTheme="majorBidi" w:hAnsiTheme="majorBidi" w:cstheme="majorBidi"/>
          <w:lang w:val="nl-NL"/>
        </w:rPr>
        <w:t xml:space="preserve"> </w:t>
      </w:r>
      <w:r w:rsidRPr="00594620">
        <w:rPr>
          <w:rFonts w:asciiTheme="majorBidi" w:hAnsiTheme="majorBidi" w:cstheme="majorBidi"/>
          <w:lang w:val="nl-NL"/>
        </w:rPr>
        <w:t>was</w:t>
      </w:r>
      <w:r w:rsidR="00FF37F8">
        <w:rPr>
          <w:rFonts w:asciiTheme="majorBidi" w:hAnsiTheme="majorBidi" w:cstheme="majorBidi"/>
          <w:lang w:val="nl-NL"/>
        </w:rPr>
        <w:t xml:space="preserve">, </w:t>
      </w:r>
      <w:r w:rsidRPr="00594620">
        <w:rPr>
          <w:rFonts w:asciiTheme="majorBidi" w:hAnsiTheme="majorBidi" w:cstheme="majorBidi"/>
          <w:lang w:val="nl-NL"/>
        </w:rPr>
        <w:t>gingen de kinderen van Israël</w:t>
      </w:r>
      <w:r w:rsidR="00FF37F8">
        <w:rPr>
          <w:rFonts w:asciiTheme="majorBidi" w:hAnsiTheme="majorBidi" w:cstheme="majorBidi"/>
          <w:lang w:val="nl-NL"/>
        </w:rPr>
        <w:t xml:space="preserve">, </w:t>
      </w:r>
      <w:r w:rsidRPr="00594620">
        <w:rPr>
          <w:rFonts w:asciiTheme="majorBidi" w:hAnsiTheme="majorBidi" w:cstheme="majorBidi"/>
          <w:lang w:val="nl-NL"/>
        </w:rPr>
        <w:t>en niet d’ opperste nieuwe</w:t>
      </w:r>
      <w:r w:rsidR="006F3162">
        <w:rPr>
          <w:rFonts w:asciiTheme="majorBidi" w:hAnsiTheme="majorBidi" w:cstheme="majorBidi"/>
          <w:lang w:val="nl-NL"/>
        </w:rPr>
        <w:t xml:space="preserve"> </w:t>
      </w:r>
      <w:r w:rsidRPr="00594620">
        <w:rPr>
          <w:rFonts w:asciiTheme="majorBidi" w:hAnsiTheme="majorBidi" w:cstheme="majorBidi"/>
          <w:lang w:val="nl-NL"/>
        </w:rPr>
        <w:t>Veldheer met</w:t>
      </w:r>
      <w:r w:rsidR="000072F1">
        <w:rPr>
          <w:rFonts w:asciiTheme="majorBidi" w:hAnsiTheme="majorBidi" w:cstheme="majorBidi"/>
          <w:lang w:val="nl-NL"/>
        </w:rPr>
        <w:t xml:space="preserve"> God te raad ; en toen men verst</w:t>
      </w:r>
      <w:r w:rsidRPr="00594620">
        <w:rPr>
          <w:rFonts w:asciiTheme="majorBidi" w:hAnsiTheme="majorBidi" w:cstheme="majorBidi"/>
          <w:lang w:val="nl-NL"/>
        </w:rPr>
        <w:t>aan had</w:t>
      </w:r>
      <w:r w:rsidR="00FF37F8">
        <w:rPr>
          <w:rFonts w:asciiTheme="majorBidi" w:hAnsiTheme="majorBidi" w:cstheme="majorBidi"/>
          <w:lang w:val="nl-NL"/>
        </w:rPr>
        <w:t xml:space="preserve">, </w:t>
      </w:r>
      <w:r w:rsidRPr="00594620">
        <w:rPr>
          <w:rFonts w:asciiTheme="majorBidi" w:hAnsiTheme="majorBidi" w:cstheme="majorBidi"/>
          <w:lang w:val="nl-NL"/>
        </w:rPr>
        <w:t>dat Judas stam d’</w:t>
      </w:r>
      <w:r w:rsidR="006F3162">
        <w:rPr>
          <w:rFonts w:asciiTheme="majorBidi" w:hAnsiTheme="majorBidi" w:cstheme="majorBidi"/>
          <w:lang w:val="nl-NL"/>
        </w:rPr>
        <w:t xml:space="preserve"> </w:t>
      </w:r>
      <w:r w:rsidRPr="00594620">
        <w:rPr>
          <w:rFonts w:asciiTheme="majorBidi" w:hAnsiTheme="majorBidi" w:cstheme="majorBidi"/>
          <w:lang w:val="nl-NL"/>
        </w:rPr>
        <w:t>eerste van allen de vyand moest aan</w:t>
      </w:r>
      <w:r w:rsidR="000072F1">
        <w:rPr>
          <w:rFonts w:asciiTheme="majorBidi" w:hAnsiTheme="majorBidi" w:cstheme="majorBidi"/>
          <w:lang w:val="nl-NL"/>
        </w:rPr>
        <w:t>tast</w:t>
      </w:r>
      <w:r w:rsidRPr="00594620">
        <w:rPr>
          <w:rFonts w:asciiTheme="majorBidi" w:hAnsiTheme="majorBidi" w:cstheme="majorBidi"/>
          <w:lang w:val="nl-NL"/>
        </w:rPr>
        <w:t>en</w:t>
      </w:r>
      <w:r w:rsidR="00FF37F8">
        <w:rPr>
          <w:rFonts w:asciiTheme="majorBidi" w:hAnsiTheme="majorBidi" w:cstheme="majorBidi"/>
          <w:lang w:val="nl-NL"/>
        </w:rPr>
        <w:t xml:space="preserve">, </w:t>
      </w:r>
      <w:r w:rsidRPr="00594620">
        <w:rPr>
          <w:rFonts w:asciiTheme="majorBidi" w:hAnsiTheme="majorBidi" w:cstheme="majorBidi"/>
          <w:lang w:val="nl-NL"/>
        </w:rPr>
        <w:t>zo maakte zy met Simeon alleen een verdrag</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zy met zamengevoegde heirkrachten hun beider vyanden</w:t>
      </w:r>
      <w:r>
        <w:rPr>
          <w:rFonts w:asciiTheme="majorBidi" w:hAnsiTheme="majorBidi" w:cstheme="majorBidi"/>
          <w:lang w:val="nl-NL"/>
        </w:rPr>
        <w:t xml:space="preserve"> </w:t>
      </w:r>
      <w:r w:rsidR="000072F1">
        <w:rPr>
          <w:rFonts w:asciiTheme="majorBidi" w:hAnsiTheme="majorBidi" w:cstheme="majorBidi"/>
          <w:lang w:val="nl-NL"/>
        </w:rPr>
        <w:t>aantast</w:t>
      </w:r>
      <w:r w:rsidRPr="00594620">
        <w:rPr>
          <w:rFonts w:asciiTheme="majorBidi" w:hAnsiTheme="majorBidi" w:cstheme="majorBidi"/>
          <w:lang w:val="nl-NL"/>
        </w:rPr>
        <w:t>en zouden. In dit verdrag waren d’ andere stammen</w:t>
      </w:r>
      <w:r>
        <w:rPr>
          <w:rFonts w:asciiTheme="majorBidi" w:hAnsiTheme="majorBidi" w:cstheme="majorBidi"/>
          <w:lang w:val="nl-NL"/>
        </w:rPr>
        <w:t xml:space="preserve"> </w:t>
      </w:r>
      <w:r w:rsidRPr="00594620">
        <w:rPr>
          <w:rFonts w:asciiTheme="majorBidi" w:hAnsiTheme="majorBidi" w:cstheme="majorBidi"/>
          <w:lang w:val="nl-NL"/>
        </w:rPr>
        <w:t xml:space="preserve">niet begrepen ( bezie het eerste boek der Rechteren </w:t>
      </w:r>
      <w:r w:rsidR="000072F1">
        <w:rPr>
          <w:rFonts w:asciiTheme="majorBidi" w:hAnsiTheme="majorBidi" w:cstheme="majorBidi"/>
          <w:lang w:val="nl-NL"/>
        </w:rPr>
        <w:t>)</w:t>
      </w:r>
      <w:r w:rsidRPr="00594620">
        <w:rPr>
          <w:rFonts w:asciiTheme="majorBidi" w:hAnsiTheme="majorBidi" w:cstheme="majorBidi"/>
          <w:lang w:val="nl-NL"/>
        </w:rPr>
        <w:t xml:space="preserve"> maar yder in ‘t bezonder ( gelijk in ‘t voorverhaalde</w:t>
      </w:r>
      <w:r>
        <w:rPr>
          <w:rFonts w:asciiTheme="majorBidi" w:hAnsiTheme="majorBidi" w:cstheme="majorBidi"/>
          <w:lang w:val="nl-NL"/>
        </w:rPr>
        <w:t xml:space="preserve"> </w:t>
      </w:r>
      <w:r w:rsidRPr="00594620">
        <w:rPr>
          <w:rFonts w:asciiTheme="majorBidi" w:hAnsiTheme="majorBidi" w:cstheme="majorBidi"/>
          <w:lang w:val="nl-NL"/>
        </w:rPr>
        <w:t>Capittel verhaalt word ) voerde d’ oorlog tegen zijn</w:t>
      </w:r>
      <w:r>
        <w:rPr>
          <w:rFonts w:asciiTheme="majorBidi" w:hAnsiTheme="majorBidi" w:cstheme="majorBidi"/>
          <w:lang w:val="nl-NL"/>
        </w:rPr>
        <w:t xml:space="preserve"> </w:t>
      </w:r>
      <w:r w:rsidRPr="00594620">
        <w:rPr>
          <w:rFonts w:asciiTheme="majorBidi" w:hAnsiTheme="majorBidi" w:cstheme="majorBidi"/>
          <w:lang w:val="nl-NL"/>
        </w:rPr>
        <w:t>vyand</w:t>
      </w:r>
      <w:r w:rsidR="00FF37F8">
        <w:rPr>
          <w:rFonts w:asciiTheme="majorBidi" w:hAnsiTheme="majorBidi" w:cstheme="majorBidi"/>
          <w:lang w:val="nl-NL"/>
        </w:rPr>
        <w:t xml:space="preserve">, </w:t>
      </w:r>
      <w:r w:rsidRPr="00594620">
        <w:rPr>
          <w:rFonts w:asciiTheme="majorBidi" w:hAnsiTheme="majorBidi" w:cstheme="majorBidi"/>
          <w:lang w:val="nl-NL"/>
        </w:rPr>
        <w:t>en yder nam</w:t>
      </w:r>
      <w:r w:rsidR="00FF37F8">
        <w:rPr>
          <w:rFonts w:asciiTheme="majorBidi" w:hAnsiTheme="majorBidi" w:cstheme="majorBidi"/>
          <w:lang w:val="nl-NL"/>
        </w:rPr>
        <w:t xml:space="preserve">, </w:t>
      </w:r>
      <w:r w:rsidRPr="00594620">
        <w:rPr>
          <w:rFonts w:asciiTheme="majorBidi" w:hAnsiTheme="majorBidi" w:cstheme="majorBidi"/>
          <w:lang w:val="nl-NL"/>
        </w:rPr>
        <w:t>die hy wilde</w:t>
      </w:r>
      <w:r w:rsidR="00FF37F8">
        <w:rPr>
          <w:rFonts w:asciiTheme="majorBidi" w:hAnsiTheme="majorBidi" w:cstheme="majorBidi"/>
          <w:lang w:val="nl-NL"/>
        </w:rPr>
        <w:t xml:space="preserve">, </w:t>
      </w:r>
      <w:r w:rsidRPr="00594620">
        <w:rPr>
          <w:rFonts w:asciiTheme="majorBidi" w:hAnsiTheme="majorBidi" w:cstheme="majorBidi"/>
          <w:lang w:val="nl-NL"/>
        </w:rPr>
        <w:t>onder zijn heerschappy</w:t>
      </w:r>
      <w:r w:rsidR="006F3162">
        <w:rPr>
          <w:rFonts w:asciiTheme="majorBidi" w:hAnsiTheme="majorBidi" w:cstheme="majorBidi"/>
          <w:lang w:val="nl-NL"/>
        </w:rPr>
        <w:t xml:space="preserve"> </w:t>
      </w:r>
      <w:r w:rsidRPr="00594620">
        <w:rPr>
          <w:rFonts w:asciiTheme="majorBidi" w:hAnsiTheme="majorBidi" w:cstheme="majorBidi"/>
          <w:lang w:val="nl-NL"/>
        </w:rPr>
        <w:t>en gebied aan</w:t>
      </w:r>
      <w:r w:rsidR="00FF37F8">
        <w:rPr>
          <w:rFonts w:asciiTheme="majorBidi" w:hAnsiTheme="majorBidi" w:cstheme="majorBidi"/>
          <w:lang w:val="nl-NL"/>
        </w:rPr>
        <w:t xml:space="preserve">, </w:t>
      </w:r>
      <w:r w:rsidRPr="00594620">
        <w:rPr>
          <w:rFonts w:asciiTheme="majorBidi" w:hAnsiTheme="majorBidi" w:cstheme="majorBidi"/>
          <w:lang w:val="nl-NL"/>
        </w:rPr>
        <w:t>schoon aan hen bevolen was</w:t>
      </w:r>
      <w:r w:rsidR="00FF37F8">
        <w:rPr>
          <w:rFonts w:asciiTheme="majorBidi" w:hAnsiTheme="majorBidi" w:cstheme="majorBidi"/>
          <w:lang w:val="nl-NL"/>
        </w:rPr>
        <w:t xml:space="preserve">, </w:t>
      </w:r>
      <w:r w:rsidRPr="00594620">
        <w:rPr>
          <w:rFonts w:asciiTheme="majorBidi" w:hAnsiTheme="majorBidi" w:cstheme="majorBidi"/>
          <w:lang w:val="nl-NL"/>
        </w:rPr>
        <w:t>niemant</w:t>
      </w:r>
      <w:r>
        <w:rPr>
          <w:rFonts w:asciiTheme="majorBidi" w:hAnsiTheme="majorBidi" w:cstheme="majorBidi"/>
          <w:lang w:val="nl-NL"/>
        </w:rPr>
        <w:t xml:space="preserve"> </w:t>
      </w:r>
      <w:r w:rsidR="000072F1">
        <w:rPr>
          <w:rFonts w:asciiTheme="majorBidi" w:hAnsiTheme="majorBidi" w:cstheme="majorBidi"/>
          <w:lang w:val="nl-NL"/>
        </w:rPr>
        <w:t>door enige v</w:t>
      </w:r>
      <w:r w:rsidRPr="00594620">
        <w:rPr>
          <w:rFonts w:asciiTheme="majorBidi" w:hAnsiTheme="majorBidi" w:cstheme="majorBidi"/>
          <w:lang w:val="nl-NL"/>
        </w:rPr>
        <w:t>oorwaarde van verdrag te sparen</w:t>
      </w:r>
      <w:r w:rsidR="00FF37F8">
        <w:rPr>
          <w:rFonts w:asciiTheme="majorBidi" w:hAnsiTheme="majorBidi" w:cstheme="majorBidi"/>
          <w:lang w:val="nl-NL"/>
        </w:rPr>
        <w:t xml:space="preserve">, </w:t>
      </w:r>
      <w:r w:rsidRPr="00594620">
        <w:rPr>
          <w:rFonts w:asciiTheme="majorBidi" w:hAnsiTheme="majorBidi" w:cstheme="majorBidi"/>
          <w:lang w:val="nl-NL"/>
        </w:rPr>
        <w:t>maar hen</w:t>
      </w:r>
      <w:r>
        <w:rPr>
          <w:rFonts w:asciiTheme="majorBidi" w:hAnsiTheme="majorBidi" w:cstheme="majorBidi"/>
          <w:lang w:val="nl-NL"/>
        </w:rPr>
        <w:t xml:space="preserve"> </w:t>
      </w:r>
      <w:r w:rsidRPr="00594620">
        <w:rPr>
          <w:rFonts w:asciiTheme="majorBidi" w:hAnsiTheme="majorBidi" w:cstheme="majorBidi"/>
          <w:lang w:val="nl-NL"/>
        </w:rPr>
        <w:t>alle te verdelgen ; om welke zonden zy wel gestraft</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echter van niemant te recht gedaagd wierden. Zy hadden</w:t>
      </w:r>
      <w:r w:rsidR="000072F1">
        <w:rPr>
          <w:rFonts w:asciiTheme="majorBidi" w:hAnsiTheme="majorBidi" w:cstheme="majorBidi"/>
          <w:lang w:val="nl-NL"/>
        </w:rPr>
        <w:t xml:space="preserve">  </w:t>
      </w:r>
      <w:r w:rsidRPr="00594620">
        <w:rPr>
          <w:rFonts w:asciiTheme="majorBidi" w:hAnsiTheme="majorBidi" w:cstheme="majorBidi"/>
          <w:lang w:val="nl-NL"/>
        </w:rPr>
        <w:t>ook geen reden</w:t>
      </w:r>
      <w:r w:rsidR="00FF37F8">
        <w:rPr>
          <w:rFonts w:asciiTheme="majorBidi" w:hAnsiTheme="majorBidi" w:cstheme="majorBidi"/>
          <w:lang w:val="nl-NL"/>
        </w:rPr>
        <w:t xml:space="preserve">, </w:t>
      </w:r>
      <w:r w:rsidRPr="00594620">
        <w:rPr>
          <w:rFonts w:asciiTheme="majorBidi" w:hAnsiTheme="majorBidi" w:cstheme="majorBidi"/>
          <w:lang w:val="nl-NL"/>
        </w:rPr>
        <w:t>om d’ oorlog tegen malkanderen aan te</w:t>
      </w:r>
      <w:r>
        <w:rPr>
          <w:rFonts w:asciiTheme="majorBidi" w:hAnsiTheme="majorBidi" w:cstheme="majorBidi"/>
          <w:lang w:val="nl-NL"/>
        </w:rPr>
        <w:t xml:space="preserve"> </w:t>
      </w:r>
      <w:r w:rsidRPr="00594620">
        <w:rPr>
          <w:rFonts w:asciiTheme="majorBidi" w:hAnsiTheme="majorBidi" w:cstheme="majorBidi"/>
          <w:lang w:val="nl-NL"/>
        </w:rPr>
        <w:t>vangen</w:t>
      </w:r>
      <w:r w:rsidR="00FF37F8">
        <w:rPr>
          <w:rFonts w:asciiTheme="majorBidi" w:hAnsiTheme="majorBidi" w:cstheme="majorBidi"/>
          <w:lang w:val="nl-NL"/>
        </w:rPr>
        <w:t xml:space="preserve">, </w:t>
      </w:r>
      <w:r w:rsidRPr="00594620">
        <w:rPr>
          <w:rFonts w:asciiTheme="majorBidi" w:hAnsiTheme="majorBidi" w:cstheme="majorBidi"/>
          <w:lang w:val="nl-NL"/>
        </w:rPr>
        <w:t>en d’ een zich met des anderens zaken te vermengen ;</w:t>
      </w:r>
      <w:r w:rsidR="006F3162">
        <w:rPr>
          <w:rFonts w:asciiTheme="majorBidi" w:hAnsiTheme="majorBidi" w:cstheme="majorBidi"/>
          <w:lang w:val="nl-NL"/>
        </w:rPr>
        <w:t xml:space="preserve"> </w:t>
      </w:r>
      <w:r w:rsidRPr="00594620">
        <w:rPr>
          <w:rFonts w:asciiTheme="majorBidi" w:hAnsiTheme="majorBidi" w:cstheme="majorBidi"/>
          <w:lang w:val="nl-NL"/>
        </w:rPr>
        <w:t>maar toen de Benjamiten d’ anderen verongelijkt en</w:t>
      </w:r>
      <w:r>
        <w:rPr>
          <w:rFonts w:asciiTheme="majorBidi" w:hAnsiTheme="majorBidi" w:cstheme="majorBidi"/>
          <w:lang w:val="nl-NL"/>
        </w:rPr>
        <w:t xml:space="preserve"> </w:t>
      </w:r>
      <w:r w:rsidRPr="00594620">
        <w:rPr>
          <w:rFonts w:asciiTheme="majorBidi" w:hAnsiTheme="majorBidi" w:cstheme="majorBidi"/>
          <w:lang w:val="nl-NL"/>
        </w:rPr>
        <w:t>de band der vrede in diervoegen gebroken hadden</w:t>
      </w:r>
      <w:r w:rsidR="00FF37F8">
        <w:rPr>
          <w:rFonts w:asciiTheme="majorBidi" w:hAnsiTheme="majorBidi" w:cstheme="majorBidi"/>
          <w:lang w:val="nl-NL"/>
        </w:rPr>
        <w:t xml:space="preserve">, </w:t>
      </w:r>
      <w:r w:rsidRPr="00594620">
        <w:rPr>
          <w:rFonts w:asciiTheme="majorBidi" w:hAnsiTheme="majorBidi" w:cstheme="majorBidi"/>
          <w:lang w:val="nl-NL"/>
        </w:rPr>
        <w:t>dat niemant</w:t>
      </w:r>
      <w:r>
        <w:rPr>
          <w:rFonts w:asciiTheme="majorBidi" w:hAnsiTheme="majorBidi" w:cstheme="majorBidi"/>
          <w:lang w:val="nl-NL"/>
        </w:rPr>
        <w:t xml:space="preserve"> </w:t>
      </w:r>
      <w:r w:rsidRPr="00594620">
        <w:rPr>
          <w:rFonts w:asciiTheme="majorBidi" w:hAnsiTheme="majorBidi" w:cstheme="majorBidi"/>
          <w:lang w:val="nl-NL"/>
        </w:rPr>
        <w:t>van de bondgenoten veiliglijk by hen ter herberg</w:t>
      </w:r>
      <w:r>
        <w:rPr>
          <w:rFonts w:asciiTheme="majorBidi" w:hAnsiTheme="majorBidi" w:cstheme="majorBidi"/>
          <w:lang w:val="nl-NL"/>
        </w:rPr>
        <w:t xml:space="preserve"> </w:t>
      </w:r>
      <w:r w:rsidRPr="00594620">
        <w:rPr>
          <w:rFonts w:asciiTheme="majorBidi" w:hAnsiTheme="majorBidi" w:cstheme="majorBidi"/>
          <w:lang w:val="nl-NL"/>
        </w:rPr>
        <w:t>kon zijn</w:t>
      </w:r>
      <w:r w:rsidR="00FF37F8">
        <w:rPr>
          <w:rFonts w:asciiTheme="majorBidi" w:hAnsiTheme="majorBidi" w:cstheme="majorBidi"/>
          <w:lang w:val="nl-NL"/>
        </w:rPr>
        <w:t xml:space="preserve">, </w:t>
      </w:r>
      <w:r w:rsidRPr="00594620">
        <w:rPr>
          <w:rFonts w:asciiTheme="majorBidi" w:hAnsiTheme="majorBidi" w:cstheme="majorBidi"/>
          <w:lang w:val="nl-NL"/>
        </w:rPr>
        <w:t>tasten zy hen vyandelijk aan</w:t>
      </w:r>
      <w:r w:rsidR="00FF37F8">
        <w:rPr>
          <w:rFonts w:asciiTheme="majorBidi" w:hAnsiTheme="majorBidi" w:cstheme="majorBidi"/>
          <w:lang w:val="nl-NL"/>
        </w:rPr>
        <w:t xml:space="preserve">, </w:t>
      </w:r>
      <w:r w:rsidRPr="00594620">
        <w:rPr>
          <w:rFonts w:asciiTheme="majorBidi" w:hAnsiTheme="majorBidi" w:cstheme="majorBidi"/>
          <w:lang w:val="nl-NL"/>
        </w:rPr>
        <w:t>en na drie verscheiden</w:t>
      </w:r>
      <w:r>
        <w:rPr>
          <w:rFonts w:asciiTheme="majorBidi" w:hAnsiTheme="majorBidi" w:cstheme="majorBidi"/>
          <w:lang w:val="nl-NL"/>
        </w:rPr>
        <w:t xml:space="preserve"> </w:t>
      </w:r>
      <w:r w:rsidRPr="00594620">
        <w:rPr>
          <w:rFonts w:asciiTheme="majorBidi" w:hAnsiTheme="majorBidi" w:cstheme="majorBidi"/>
          <w:lang w:val="nl-NL"/>
        </w:rPr>
        <w:t>strijden eindelijk verwinnaars geworden</w:t>
      </w:r>
      <w:r w:rsidR="00FF37F8">
        <w:rPr>
          <w:rFonts w:asciiTheme="majorBidi" w:hAnsiTheme="majorBidi" w:cstheme="majorBidi"/>
          <w:lang w:val="nl-NL"/>
        </w:rPr>
        <w:t xml:space="preserve">, </w:t>
      </w:r>
      <w:r w:rsidRPr="00594620">
        <w:rPr>
          <w:rFonts w:asciiTheme="majorBidi" w:hAnsiTheme="majorBidi" w:cstheme="majorBidi"/>
          <w:lang w:val="nl-NL"/>
        </w:rPr>
        <w:t>dodede zy</w:t>
      </w:r>
      <w:r>
        <w:rPr>
          <w:rFonts w:asciiTheme="majorBidi" w:hAnsiTheme="majorBidi" w:cstheme="majorBidi"/>
          <w:lang w:val="nl-NL"/>
        </w:rPr>
        <w:t xml:space="preserve"> </w:t>
      </w:r>
      <w:r w:rsidRPr="00594620">
        <w:rPr>
          <w:rFonts w:asciiTheme="majorBidi" w:hAnsiTheme="majorBidi" w:cstheme="majorBidi"/>
          <w:lang w:val="nl-NL"/>
        </w:rPr>
        <w:t>volgens ‘t recht des oorlogs</w:t>
      </w:r>
      <w:r w:rsidR="00FF37F8">
        <w:rPr>
          <w:rFonts w:asciiTheme="majorBidi" w:hAnsiTheme="majorBidi" w:cstheme="majorBidi"/>
          <w:lang w:val="nl-NL"/>
        </w:rPr>
        <w:t xml:space="preserve">, </w:t>
      </w:r>
      <w:r w:rsidRPr="00594620">
        <w:rPr>
          <w:rFonts w:asciiTheme="majorBidi" w:hAnsiTheme="majorBidi" w:cstheme="majorBidi"/>
          <w:lang w:val="nl-NL"/>
        </w:rPr>
        <w:t>te gelijk de schuldigen en d’ onschuldigen;</w:t>
      </w:r>
      <w:r>
        <w:rPr>
          <w:rFonts w:asciiTheme="majorBidi" w:hAnsiTheme="majorBidi" w:cstheme="majorBidi"/>
          <w:lang w:val="nl-NL"/>
        </w:rPr>
        <w:t xml:space="preserve"> </w:t>
      </w:r>
      <w:r w:rsidRPr="00594620">
        <w:rPr>
          <w:rFonts w:asciiTheme="majorBidi" w:hAnsiTheme="majorBidi" w:cstheme="majorBidi"/>
          <w:lang w:val="nl-NL"/>
        </w:rPr>
        <w:t>‘t welk zy zedert beklaagden</w:t>
      </w:r>
      <w:r w:rsidR="00FF37F8">
        <w:rPr>
          <w:rFonts w:asciiTheme="majorBidi" w:hAnsiTheme="majorBidi" w:cstheme="majorBidi"/>
          <w:lang w:val="nl-NL"/>
        </w:rPr>
        <w:t xml:space="preserve">, </w:t>
      </w:r>
      <w:r w:rsidRPr="00594620">
        <w:rPr>
          <w:rFonts w:asciiTheme="majorBidi" w:hAnsiTheme="majorBidi" w:cstheme="majorBidi"/>
          <w:lang w:val="nl-NL"/>
        </w:rPr>
        <w:t>doch met een</w:t>
      </w:r>
      <w:r>
        <w:rPr>
          <w:rFonts w:asciiTheme="majorBidi" w:hAnsiTheme="majorBidi" w:cstheme="majorBidi"/>
          <w:lang w:val="nl-NL"/>
        </w:rPr>
        <w:t xml:space="preserve"> </w:t>
      </w:r>
      <w:r w:rsidRPr="00594620">
        <w:rPr>
          <w:rFonts w:asciiTheme="majorBidi" w:hAnsiTheme="majorBidi" w:cstheme="majorBidi"/>
          <w:lang w:val="nl-NL"/>
        </w:rPr>
        <w:t>spaad berouw. Door deze voorbeelden word het geen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wy nu van ‘t recht van yder stam gezegt hebben</w:t>
      </w:r>
      <w:r w:rsidR="00FF37F8">
        <w:rPr>
          <w:rFonts w:asciiTheme="majorBidi" w:hAnsiTheme="majorBidi" w:cstheme="majorBidi"/>
          <w:lang w:val="nl-NL"/>
        </w:rPr>
        <w:t xml:space="preserve">, </w:t>
      </w:r>
      <w:r w:rsidRPr="00594620">
        <w:rPr>
          <w:rFonts w:asciiTheme="majorBidi" w:hAnsiTheme="majorBidi" w:cstheme="majorBidi"/>
          <w:lang w:val="nl-NL"/>
        </w:rPr>
        <w:t>gantschelijk</w:t>
      </w:r>
      <w:r>
        <w:rPr>
          <w:rFonts w:asciiTheme="majorBidi" w:hAnsiTheme="majorBidi" w:cstheme="majorBidi"/>
          <w:lang w:val="nl-NL"/>
        </w:rPr>
        <w:t xml:space="preserve"> </w:t>
      </w:r>
      <w:r w:rsidRPr="00594620">
        <w:rPr>
          <w:rFonts w:asciiTheme="majorBidi" w:hAnsiTheme="majorBidi" w:cstheme="majorBidi"/>
          <w:lang w:val="nl-NL"/>
        </w:rPr>
        <w:t>bevestigt. Maar ymant zal misschien vragen</w:t>
      </w:r>
      <w:r w:rsidR="00FF37F8">
        <w:rPr>
          <w:rFonts w:asciiTheme="majorBidi" w:hAnsiTheme="majorBidi" w:cstheme="majorBidi"/>
          <w:lang w:val="nl-NL"/>
        </w:rPr>
        <w:t xml:space="preserve">, </w:t>
      </w:r>
      <w:r w:rsidRPr="00594620">
        <w:rPr>
          <w:rFonts w:asciiTheme="majorBidi" w:hAnsiTheme="majorBidi" w:cstheme="majorBidi"/>
          <w:lang w:val="nl-NL"/>
        </w:rPr>
        <w:t>wie</w:t>
      </w:r>
      <w:r>
        <w:rPr>
          <w:rFonts w:asciiTheme="majorBidi" w:hAnsiTheme="majorBidi" w:cstheme="majorBidi"/>
          <w:lang w:val="nl-NL"/>
        </w:rPr>
        <w:t xml:space="preserve"> </w:t>
      </w:r>
      <w:r w:rsidRPr="00594620">
        <w:rPr>
          <w:rFonts w:asciiTheme="majorBidi" w:hAnsiTheme="majorBidi" w:cstheme="majorBidi"/>
          <w:lang w:val="nl-NL"/>
        </w:rPr>
        <w:t>de navolger van de Vorst in yder stam verkoos ? Ik kan</w:t>
      </w:r>
      <w:r>
        <w:rPr>
          <w:rFonts w:asciiTheme="majorBidi" w:hAnsiTheme="majorBidi" w:cstheme="majorBidi"/>
          <w:lang w:val="nl-NL"/>
        </w:rPr>
        <w:t xml:space="preserve"> </w:t>
      </w:r>
      <w:r w:rsidRPr="00594620">
        <w:rPr>
          <w:rFonts w:asciiTheme="majorBidi" w:hAnsiTheme="majorBidi" w:cstheme="majorBidi"/>
          <w:lang w:val="nl-NL"/>
        </w:rPr>
        <w:t>van deze zaak niets</w:t>
      </w:r>
      <w:r w:rsidR="00FF37F8">
        <w:rPr>
          <w:rFonts w:asciiTheme="majorBidi" w:hAnsiTheme="majorBidi" w:cstheme="majorBidi"/>
          <w:lang w:val="nl-NL"/>
        </w:rPr>
        <w:t xml:space="preserve">, </w:t>
      </w:r>
      <w:r w:rsidRPr="00594620">
        <w:rPr>
          <w:rFonts w:asciiTheme="majorBidi" w:hAnsiTheme="majorBidi" w:cstheme="majorBidi"/>
          <w:lang w:val="nl-NL"/>
        </w:rPr>
        <w:t>dat zeker is</w:t>
      </w:r>
      <w:r w:rsidR="00FF37F8">
        <w:rPr>
          <w:rFonts w:asciiTheme="majorBidi" w:hAnsiTheme="majorBidi" w:cstheme="majorBidi"/>
          <w:lang w:val="nl-NL"/>
        </w:rPr>
        <w:t xml:space="preserve">, </w:t>
      </w:r>
      <w:r w:rsidRPr="00594620">
        <w:rPr>
          <w:rFonts w:asciiTheme="majorBidi" w:hAnsiTheme="majorBidi" w:cstheme="majorBidi"/>
          <w:lang w:val="nl-NL"/>
        </w:rPr>
        <w:t>uit de Schrift bemerken</w:t>
      </w:r>
      <w:r>
        <w:rPr>
          <w:rFonts w:asciiTheme="majorBidi" w:hAnsiTheme="majorBidi" w:cstheme="majorBidi"/>
          <w:lang w:val="nl-NL"/>
        </w:rPr>
        <w:t xml:space="preserve"> </w:t>
      </w:r>
      <w:r w:rsidRPr="00594620">
        <w:rPr>
          <w:rFonts w:asciiTheme="majorBidi" w:hAnsiTheme="majorBidi" w:cstheme="majorBidi"/>
          <w:lang w:val="nl-NL"/>
        </w:rPr>
        <w:t>maar ik vermoed echter dit</w:t>
      </w:r>
      <w:r w:rsidR="00FF37F8">
        <w:rPr>
          <w:rFonts w:asciiTheme="majorBidi" w:hAnsiTheme="majorBidi" w:cstheme="majorBidi"/>
          <w:lang w:val="nl-NL"/>
        </w:rPr>
        <w:t xml:space="preserve">, </w:t>
      </w:r>
      <w:r w:rsidRPr="00594620">
        <w:rPr>
          <w:rFonts w:asciiTheme="majorBidi" w:hAnsiTheme="majorBidi" w:cstheme="majorBidi"/>
          <w:lang w:val="nl-NL"/>
        </w:rPr>
        <w:t>dat dewijl yder stam in huis</w:t>
      </w:r>
      <w:r>
        <w:rPr>
          <w:rFonts w:asciiTheme="majorBidi" w:hAnsiTheme="majorBidi" w:cstheme="majorBidi"/>
          <w:lang w:val="nl-NL"/>
        </w:rPr>
        <w:t xml:space="preserve"> </w:t>
      </w:r>
      <w:r w:rsidRPr="00594620">
        <w:rPr>
          <w:rFonts w:asciiTheme="majorBidi" w:hAnsiTheme="majorBidi" w:cstheme="majorBidi"/>
          <w:lang w:val="nl-NL"/>
        </w:rPr>
        <w:t>gezinnen gedeelt was</w:t>
      </w:r>
      <w:r w:rsidR="00FF37F8">
        <w:rPr>
          <w:rFonts w:asciiTheme="majorBidi" w:hAnsiTheme="majorBidi" w:cstheme="majorBidi"/>
          <w:lang w:val="nl-NL"/>
        </w:rPr>
        <w:t xml:space="preserve">, </w:t>
      </w:r>
      <w:r w:rsidR="000072F1">
        <w:rPr>
          <w:rFonts w:asciiTheme="majorBidi" w:hAnsiTheme="majorBidi" w:cstheme="majorBidi"/>
          <w:lang w:val="nl-NL"/>
        </w:rPr>
        <w:t xml:space="preserve">welker </w:t>
      </w:r>
      <w:r w:rsidRPr="00594620">
        <w:rPr>
          <w:rFonts w:asciiTheme="majorBidi" w:hAnsiTheme="majorBidi" w:cstheme="majorBidi"/>
          <w:lang w:val="nl-NL"/>
        </w:rPr>
        <w:t>hoofden uit d’ oudsten van</w:t>
      </w:r>
      <w:r>
        <w:rPr>
          <w:rFonts w:asciiTheme="majorBidi" w:hAnsiTheme="majorBidi" w:cstheme="majorBidi"/>
          <w:lang w:val="nl-NL"/>
        </w:rPr>
        <w:t xml:space="preserve"> </w:t>
      </w:r>
      <w:r w:rsidRPr="00594620">
        <w:rPr>
          <w:rFonts w:asciiTheme="majorBidi" w:hAnsiTheme="majorBidi" w:cstheme="majorBidi"/>
          <w:lang w:val="nl-NL"/>
        </w:rPr>
        <w:t>‘t ge</w:t>
      </w:r>
      <w:r w:rsidR="000072F1">
        <w:rPr>
          <w:rFonts w:asciiTheme="majorBidi" w:hAnsiTheme="majorBidi" w:cstheme="majorBidi"/>
          <w:lang w:val="nl-NL"/>
        </w:rPr>
        <w:t>sl</w:t>
      </w:r>
      <w:r w:rsidRPr="00594620">
        <w:rPr>
          <w:rFonts w:asciiTheme="majorBidi" w:hAnsiTheme="majorBidi" w:cstheme="majorBidi"/>
          <w:lang w:val="nl-NL"/>
        </w:rPr>
        <w:t>acht verkozen wierden</w:t>
      </w:r>
      <w:r w:rsidR="00FF37F8">
        <w:rPr>
          <w:rFonts w:asciiTheme="majorBidi" w:hAnsiTheme="majorBidi" w:cstheme="majorBidi"/>
          <w:lang w:val="nl-NL"/>
        </w:rPr>
        <w:t xml:space="preserve">, </w:t>
      </w:r>
      <w:r w:rsidRPr="00594620">
        <w:rPr>
          <w:rFonts w:asciiTheme="majorBidi" w:hAnsiTheme="majorBidi" w:cstheme="majorBidi"/>
          <w:lang w:val="nl-NL"/>
        </w:rPr>
        <w:t xml:space="preserve">uit dezen </w:t>
      </w:r>
      <w:r w:rsidRPr="00594620">
        <w:rPr>
          <w:rFonts w:asciiTheme="majorBidi" w:hAnsiTheme="majorBidi" w:cstheme="majorBidi"/>
          <w:lang w:val="nl-NL"/>
        </w:rPr>
        <w:lastRenderedPageBreak/>
        <w:t>de geen</w:t>
      </w:r>
      <w:r w:rsidR="00FF37F8">
        <w:rPr>
          <w:rFonts w:asciiTheme="majorBidi" w:hAnsiTheme="majorBidi" w:cstheme="majorBidi"/>
          <w:lang w:val="nl-NL"/>
        </w:rPr>
        <w:t xml:space="preserve">, </w:t>
      </w:r>
      <w:r w:rsidRPr="00594620">
        <w:rPr>
          <w:rFonts w:asciiTheme="majorBidi" w:hAnsiTheme="majorBidi" w:cstheme="majorBidi"/>
          <w:lang w:val="nl-NL"/>
        </w:rPr>
        <w:t>die d’ oudste</w:t>
      </w:r>
      <w:r>
        <w:rPr>
          <w:rFonts w:asciiTheme="majorBidi" w:hAnsiTheme="majorBidi" w:cstheme="majorBidi"/>
          <w:lang w:val="nl-NL"/>
        </w:rPr>
        <w:t xml:space="preserve"> </w:t>
      </w:r>
      <w:r w:rsidRPr="00594620">
        <w:rPr>
          <w:rFonts w:asciiTheme="majorBidi" w:hAnsiTheme="majorBidi" w:cstheme="majorBidi"/>
          <w:lang w:val="nl-NL"/>
        </w:rPr>
        <w:t>was</w:t>
      </w:r>
      <w:r w:rsidR="00FF37F8">
        <w:rPr>
          <w:rFonts w:asciiTheme="majorBidi" w:hAnsiTheme="majorBidi" w:cstheme="majorBidi"/>
          <w:lang w:val="nl-NL"/>
        </w:rPr>
        <w:t xml:space="preserve">, </w:t>
      </w:r>
      <w:r w:rsidRPr="00594620">
        <w:rPr>
          <w:rFonts w:asciiTheme="majorBidi" w:hAnsiTheme="majorBidi" w:cstheme="majorBidi"/>
          <w:lang w:val="nl-NL"/>
        </w:rPr>
        <w:t>naar rechten in plaats van de Vorst volgde. Want</w:t>
      </w:r>
      <w:r>
        <w:rPr>
          <w:rFonts w:asciiTheme="majorBidi" w:hAnsiTheme="majorBidi" w:cstheme="majorBidi"/>
          <w:lang w:val="nl-NL"/>
        </w:rPr>
        <w:t xml:space="preserve"> </w:t>
      </w:r>
      <w:r w:rsidRPr="00594620">
        <w:rPr>
          <w:rFonts w:asciiTheme="majorBidi" w:hAnsiTheme="majorBidi" w:cstheme="majorBidi"/>
          <w:lang w:val="nl-NL"/>
        </w:rPr>
        <w:t>Mozes verkoos uit d’ oudste zeventig medehulpers</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met hem de hoge raad uitmaakte: de genen</w:t>
      </w:r>
      <w:r w:rsidR="00FF37F8">
        <w:rPr>
          <w:rFonts w:asciiTheme="majorBidi" w:hAnsiTheme="majorBidi" w:cstheme="majorBidi"/>
          <w:lang w:val="nl-NL"/>
        </w:rPr>
        <w:t xml:space="preserve">, </w:t>
      </w:r>
      <w:r w:rsidRPr="00594620">
        <w:rPr>
          <w:rFonts w:asciiTheme="majorBidi" w:hAnsiTheme="majorBidi" w:cstheme="majorBidi"/>
          <w:lang w:val="nl-NL"/>
        </w:rPr>
        <w:t>die na Jozuas</w:t>
      </w:r>
      <w:r>
        <w:rPr>
          <w:rFonts w:asciiTheme="majorBidi" w:hAnsiTheme="majorBidi" w:cstheme="majorBidi"/>
          <w:lang w:val="nl-NL"/>
        </w:rPr>
        <w:t xml:space="preserve"> </w:t>
      </w:r>
      <w:r w:rsidRPr="00594620">
        <w:rPr>
          <w:rFonts w:asciiTheme="majorBidi" w:hAnsiTheme="majorBidi" w:cstheme="majorBidi"/>
          <w:lang w:val="nl-NL"/>
        </w:rPr>
        <w:t>dood de bediening van de heerschappy hadden</w:t>
      </w:r>
      <w:r w:rsidR="00FF37F8">
        <w:rPr>
          <w:rFonts w:asciiTheme="majorBidi" w:hAnsiTheme="majorBidi" w:cstheme="majorBidi"/>
          <w:lang w:val="nl-NL"/>
        </w:rPr>
        <w:t xml:space="preserve">, </w:t>
      </w:r>
      <w:r w:rsidRPr="00594620">
        <w:rPr>
          <w:rFonts w:asciiTheme="majorBidi" w:hAnsiTheme="majorBidi" w:cstheme="majorBidi"/>
          <w:lang w:val="nl-NL"/>
        </w:rPr>
        <w:t>worden</w:t>
      </w:r>
      <w:r>
        <w:rPr>
          <w:rFonts w:asciiTheme="majorBidi" w:hAnsiTheme="majorBidi" w:cstheme="majorBidi"/>
          <w:lang w:val="nl-NL"/>
        </w:rPr>
        <w:t xml:space="preserve"> </w:t>
      </w:r>
      <w:r w:rsidRPr="00594620">
        <w:rPr>
          <w:rFonts w:asciiTheme="majorBidi" w:hAnsiTheme="majorBidi" w:cstheme="majorBidi"/>
          <w:lang w:val="nl-NL"/>
        </w:rPr>
        <w:t>in de Schrift oudsten genoemt. Eindelijk by de Hebreen</w:t>
      </w:r>
      <w:r>
        <w:rPr>
          <w:rFonts w:asciiTheme="majorBidi" w:hAnsiTheme="majorBidi" w:cstheme="majorBidi"/>
          <w:lang w:val="nl-NL"/>
        </w:rPr>
        <w:t xml:space="preserve"> </w:t>
      </w:r>
      <w:r w:rsidRPr="00594620">
        <w:rPr>
          <w:rFonts w:asciiTheme="majorBidi" w:hAnsiTheme="majorBidi" w:cstheme="majorBidi"/>
          <w:lang w:val="nl-NL"/>
        </w:rPr>
        <w:t>is niets gemeender dan by oudsten</w:t>
      </w:r>
      <w:r w:rsidR="00FF37F8">
        <w:rPr>
          <w:rFonts w:asciiTheme="majorBidi" w:hAnsiTheme="majorBidi" w:cstheme="majorBidi"/>
          <w:lang w:val="nl-NL"/>
        </w:rPr>
        <w:t xml:space="preserve">, </w:t>
      </w:r>
      <w:r w:rsidRPr="00594620">
        <w:rPr>
          <w:rFonts w:asciiTheme="majorBidi" w:hAnsiTheme="majorBidi" w:cstheme="majorBidi"/>
          <w:lang w:val="nl-NL"/>
        </w:rPr>
        <w:t>rechters te verstaan</w:t>
      </w:r>
      <w:r w:rsidR="000072F1">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‘twelk</w:t>
      </w:r>
      <w:r w:rsidR="00FF37F8">
        <w:rPr>
          <w:rFonts w:asciiTheme="majorBidi" w:hAnsiTheme="majorBidi" w:cstheme="majorBidi"/>
          <w:lang w:val="nl-NL"/>
        </w:rPr>
        <w:t xml:space="preserve">, </w:t>
      </w:r>
      <w:r w:rsidRPr="00594620">
        <w:rPr>
          <w:rFonts w:asciiTheme="majorBidi" w:hAnsiTheme="majorBidi" w:cstheme="majorBidi"/>
          <w:lang w:val="nl-NL"/>
        </w:rPr>
        <w:t>gelijk ik acht</w:t>
      </w:r>
      <w:r w:rsidR="00FF37F8">
        <w:rPr>
          <w:rFonts w:asciiTheme="majorBidi" w:hAnsiTheme="majorBidi" w:cstheme="majorBidi"/>
          <w:lang w:val="nl-NL"/>
        </w:rPr>
        <w:t xml:space="preserve">, </w:t>
      </w:r>
      <w:r w:rsidRPr="00594620">
        <w:rPr>
          <w:rFonts w:asciiTheme="majorBidi" w:hAnsiTheme="majorBidi" w:cstheme="majorBidi"/>
          <w:lang w:val="nl-NL"/>
        </w:rPr>
        <w:t>aan yder bekent is. Doch tot ons</w:t>
      </w:r>
      <w:r w:rsidR="006F3162">
        <w:rPr>
          <w:rFonts w:asciiTheme="majorBidi" w:hAnsiTheme="majorBidi" w:cstheme="majorBidi"/>
          <w:lang w:val="nl-NL"/>
        </w:rPr>
        <w:t xml:space="preserve"> </w:t>
      </w:r>
      <w:r w:rsidRPr="00594620">
        <w:rPr>
          <w:rFonts w:asciiTheme="majorBidi" w:hAnsiTheme="majorBidi" w:cstheme="majorBidi"/>
          <w:lang w:val="nl-NL"/>
        </w:rPr>
        <w:t>oogmerk is ‘t weinig dienstig dit zekerlijk te weten</w:t>
      </w:r>
      <w:r w:rsidR="00FF37F8">
        <w:rPr>
          <w:rFonts w:asciiTheme="majorBidi" w:hAnsiTheme="majorBidi" w:cstheme="majorBidi"/>
          <w:lang w:val="nl-NL"/>
        </w:rPr>
        <w:t xml:space="preserve">, </w:t>
      </w:r>
      <w:r w:rsidRPr="00594620">
        <w:rPr>
          <w:rFonts w:asciiTheme="majorBidi" w:hAnsiTheme="majorBidi" w:cstheme="majorBidi"/>
          <w:lang w:val="nl-NL"/>
        </w:rPr>
        <w:t>‘t is</w:t>
      </w:r>
      <w:r>
        <w:rPr>
          <w:rFonts w:asciiTheme="majorBidi" w:hAnsiTheme="majorBidi" w:cstheme="majorBidi"/>
          <w:lang w:val="nl-NL"/>
        </w:rPr>
        <w:t xml:space="preserve"> </w:t>
      </w:r>
      <w:r w:rsidRPr="00594620">
        <w:rPr>
          <w:rFonts w:asciiTheme="majorBidi" w:hAnsiTheme="majorBidi" w:cstheme="majorBidi"/>
          <w:lang w:val="nl-NL"/>
        </w:rPr>
        <w:t>genoech dat ik getoont heb</w:t>
      </w:r>
      <w:r w:rsidR="00FF37F8">
        <w:rPr>
          <w:rFonts w:asciiTheme="majorBidi" w:hAnsiTheme="majorBidi" w:cstheme="majorBidi"/>
          <w:lang w:val="nl-NL"/>
        </w:rPr>
        <w:t xml:space="preserve">, </w:t>
      </w:r>
      <w:r w:rsidRPr="00594620">
        <w:rPr>
          <w:rFonts w:asciiTheme="majorBidi" w:hAnsiTheme="majorBidi" w:cstheme="majorBidi"/>
          <w:lang w:val="nl-NL"/>
        </w:rPr>
        <w:t>dat na Mozes dood</w:t>
      </w:r>
      <w:r w:rsidR="00FF37F8">
        <w:rPr>
          <w:rFonts w:asciiTheme="majorBidi" w:hAnsiTheme="majorBidi" w:cstheme="majorBidi"/>
          <w:lang w:val="nl-NL"/>
        </w:rPr>
        <w:t xml:space="preserve">, </w:t>
      </w:r>
      <w:r w:rsidRPr="00594620">
        <w:rPr>
          <w:rFonts w:asciiTheme="majorBidi" w:hAnsiTheme="majorBidi" w:cstheme="majorBidi"/>
          <w:lang w:val="nl-NL"/>
        </w:rPr>
        <w:t>niemant</w:t>
      </w:r>
      <w:r>
        <w:rPr>
          <w:rFonts w:asciiTheme="majorBidi" w:hAnsiTheme="majorBidi" w:cstheme="majorBidi"/>
          <w:lang w:val="nl-NL"/>
        </w:rPr>
        <w:t xml:space="preserve"> </w:t>
      </w:r>
      <w:r w:rsidRPr="00594620">
        <w:rPr>
          <w:rFonts w:asciiTheme="majorBidi" w:hAnsiTheme="majorBidi" w:cstheme="majorBidi"/>
          <w:lang w:val="nl-NL"/>
        </w:rPr>
        <w:t>alle d’</w:t>
      </w:r>
      <w:r w:rsidR="006F3162">
        <w:rPr>
          <w:rFonts w:asciiTheme="majorBidi" w:hAnsiTheme="majorBidi" w:cstheme="majorBidi"/>
          <w:lang w:val="nl-NL"/>
        </w:rPr>
        <w:t xml:space="preserve"> </w:t>
      </w:r>
      <w:r w:rsidRPr="00594620">
        <w:rPr>
          <w:rFonts w:asciiTheme="majorBidi" w:hAnsiTheme="majorBidi" w:cstheme="majorBidi"/>
          <w:lang w:val="nl-NL"/>
        </w:rPr>
        <w:t>ampten van opperste veldheer heeft gehad : want</w:t>
      </w:r>
      <w:r>
        <w:rPr>
          <w:rFonts w:asciiTheme="majorBidi" w:hAnsiTheme="majorBidi" w:cstheme="majorBidi"/>
          <w:lang w:val="nl-NL"/>
        </w:rPr>
        <w:t xml:space="preserve"> </w:t>
      </w:r>
      <w:r w:rsidRPr="00594620">
        <w:rPr>
          <w:rFonts w:asciiTheme="majorBidi" w:hAnsiTheme="majorBidi" w:cstheme="majorBidi"/>
          <w:lang w:val="nl-NL"/>
        </w:rPr>
        <w:t>dewijl alles niet van ‘t besluit van een enig man</w:t>
      </w:r>
      <w:r w:rsidR="00FF37F8">
        <w:rPr>
          <w:rFonts w:asciiTheme="majorBidi" w:hAnsiTheme="majorBidi" w:cstheme="majorBidi"/>
          <w:lang w:val="nl-NL"/>
        </w:rPr>
        <w:t xml:space="preserve">, </w:t>
      </w:r>
      <w:r w:rsidRPr="00594620">
        <w:rPr>
          <w:rFonts w:asciiTheme="majorBidi" w:hAnsiTheme="majorBidi" w:cstheme="majorBidi"/>
          <w:lang w:val="nl-NL"/>
        </w:rPr>
        <w:t>noch van een</w:t>
      </w:r>
      <w:r>
        <w:rPr>
          <w:rFonts w:asciiTheme="majorBidi" w:hAnsiTheme="majorBidi" w:cstheme="majorBidi"/>
          <w:lang w:val="nl-NL"/>
        </w:rPr>
        <w:t xml:space="preserve"> </w:t>
      </w:r>
      <w:r w:rsidRPr="00594620">
        <w:rPr>
          <w:rFonts w:asciiTheme="majorBidi" w:hAnsiTheme="majorBidi" w:cstheme="majorBidi"/>
          <w:lang w:val="nl-NL"/>
        </w:rPr>
        <w:t>enige vergadering</w:t>
      </w:r>
      <w:r w:rsidR="00FF37F8">
        <w:rPr>
          <w:rFonts w:asciiTheme="majorBidi" w:hAnsiTheme="majorBidi" w:cstheme="majorBidi"/>
          <w:lang w:val="nl-NL"/>
        </w:rPr>
        <w:t xml:space="preserve">, </w:t>
      </w:r>
      <w:r w:rsidRPr="00594620">
        <w:rPr>
          <w:rFonts w:asciiTheme="majorBidi" w:hAnsiTheme="majorBidi" w:cstheme="majorBidi"/>
          <w:lang w:val="nl-NL"/>
        </w:rPr>
        <w:t>noch van ‘t volk afhing</w:t>
      </w:r>
      <w:r w:rsidR="00FF37F8">
        <w:rPr>
          <w:rFonts w:asciiTheme="majorBidi" w:hAnsiTheme="majorBidi" w:cstheme="majorBidi"/>
          <w:lang w:val="nl-NL"/>
        </w:rPr>
        <w:t xml:space="preserve">, </w:t>
      </w:r>
      <w:r w:rsidRPr="00594620">
        <w:rPr>
          <w:rFonts w:asciiTheme="majorBidi" w:hAnsiTheme="majorBidi" w:cstheme="majorBidi"/>
          <w:lang w:val="nl-NL"/>
        </w:rPr>
        <w:t>maar zommige</w:t>
      </w:r>
      <w:r>
        <w:rPr>
          <w:rFonts w:asciiTheme="majorBidi" w:hAnsiTheme="majorBidi" w:cstheme="majorBidi"/>
          <w:lang w:val="nl-NL"/>
        </w:rPr>
        <w:t xml:space="preserve"> </w:t>
      </w:r>
      <w:r w:rsidRPr="00594620">
        <w:rPr>
          <w:rFonts w:asciiTheme="majorBidi" w:hAnsiTheme="majorBidi" w:cstheme="majorBidi"/>
          <w:lang w:val="nl-NL"/>
        </w:rPr>
        <w:t>dingen van een enige stam</w:t>
      </w:r>
      <w:r w:rsidR="00FF37F8">
        <w:rPr>
          <w:rFonts w:asciiTheme="majorBidi" w:hAnsiTheme="majorBidi" w:cstheme="majorBidi"/>
          <w:lang w:val="nl-NL"/>
        </w:rPr>
        <w:t xml:space="preserve">, </w:t>
      </w:r>
      <w:r w:rsidRPr="00594620">
        <w:rPr>
          <w:rFonts w:asciiTheme="majorBidi" w:hAnsiTheme="majorBidi" w:cstheme="majorBidi"/>
          <w:lang w:val="nl-NL"/>
        </w:rPr>
        <w:t>en anderen van d’ andere</w:t>
      </w:r>
      <w:r>
        <w:rPr>
          <w:rFonts w:asciiTheme="majorBidi" w:hAnsiTheme="majorBidi" w:cstheme="majorBidi"/>
          <w:lang w:val="nl-NL"/>
        </w:rPr>
        <w:t xml:space="preserve"> </w:t>
      </w:r>
      <w:r w:rsidRPr="00594620">
        <w:rPr>
          <w:rFonts w:asciiTheme="majorBidi" w:hAnsiTheme="majorBidi" w:cstheme="majorBidi"/>
          <w:lang w:val="nl-NL"/>
        </w:rPr>
        <w:t>met gelijke recht van d’ een en d’ ander bedient wierden</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volgt zeer klaarblijkelijk</w:t>
      </w:r>
      <w:r w:rsidR="00FF37F8">
        <w:rPr>
          <w:rFonts w:asciiTheme="majorBidi" w:hAnsiTheme="majorBidi" w:cstheme="majorBidi"/>
          <w:lang w:val="nl-NL"/>
        </w:rPr>
        <w:t xml:space="preserve">, </w:t>
      </w:r>
      <w:r w:rsidRPr="00594620">
        <w:rPr>
          <w:rFonts w:asciiTheme="majorBidi" w:hAnsiTheme="majorBidi" w:cstheme="majorBidi"/>
          <w:lang w:val="nl-NL"/>
        </w:rPr>
        <w:t>dat na Mozes dood de heerschappy</w:t>
      </w:r>
      <w:r w:rsidR="006F3162">
        <w:rPr>
          <w:rFonts w:asciiTheme="majorBidi" w:hAnsiTheme="majorBidi" w:cstheme="majorBidi"/>
          <w:lang w:val="nl-NL"/>
        </w:rPr>
        <w:t xml:space="preserve"> </w:t>
      </w:r>
      <w:r w:rsidRPr="00594620">
        <w:rPr>
          <w:rFonts w:asciiTheme="majorBidi" w:hAnsiTheme="majorBidi" w:cstheme="majorBidi"/>
          <w:lang w:val="nl-NL"/>
        </w:rPr>
        <w:t>noch een oppervorstelijke</w:t>
      </w:r>
      <w:r w:rsidR="00FF37F8">
        <w:rPr>
          <w:rFonts w:asciiTheme="majorBidi" w:hAnsiTheme="majorBidi" w:cstheme="majorBidi"/>
          <w:lang w:val="nl-NL"/>
        </w:rPr>
        <w:t xml:space="preserve">, </w:t>
      </w:r>
      <w:r w:rsidRPr="00594620">
        <w:rPr>
          <w:rFonts w:asciiTheme="majorBidi" w:hAnsiTheme="majorBidi" w:cstheme="majorBidi"/>
          <w:lang w:val="nl-NL"/>
        </w:rPr>
        <w:t>noch een adelijke</w:t>
      </w:r>
      <w:r w:rsidR="00FF37F8">
        <w:rPr>
          <w:rFonts w:asciiTheme="majorBidi" w:hAnsiTheme="majorBidi" w:cstheme="majorBidi"/>
          <w:lang w:val="nl-NL"/>
        </w:rPr>
        <w:t xml:space="preserve">, </w:t>
      </w:r>
      <w:r w:rsidRPr="00594620">
        <w:rPr>
          <w:rFonts w:asciiTheme="majorBidi" w:hAnsiTheme="majorBidi" w:cstheme="majorBidi"/>
          <w:lang w:val="nl-NL"/>
        </w:rPr>
        <w:t>noch een</w:t>
      </w:r>
      <w:r w:rsidR="000072F1">
        <w:rPr>
          <w:rFonts w:asciiTheme="majorBidi" w:hAnsiTheme="majorBidi" w:cstheme="majorBidi"/>
          <w:lang w:val="nl-NL"/>
        </w:rPr>
        <w:t xml:space="preserve">  </w:t>
      </w:r>
      <w:r w:rsidRPr="00594620">
        <w:rPr>
          <w:rFonts w:asciiTheme="majorBidi" w:hAnsiTheme="majorBidi" w:cstheme="majorBidi"/>
          <w:lang w:val="nl-NL"/>
        </w:rPr>
        <w:t>volkelijk</w:t>
      </w:r>
      <w:r w:rsidR="00FF37F8">
        <w:rPr>
          <w:rFonts w:asciiTheme="majorBidi" w:hAnsiTheme="majorBidi" w:cstheme="majorBidi"/>
          <w:lang w:val="nl-NL"/>
        </w:rPr>
        <w:t xml:space="preserve">, </w:t>
      </w:r>
      <w:r w:rsidRPr="00594620">
        <w:rPr>
          <w:rFonts w:asciiTheme="majorBidi" w:hAnsiTheme="majorBidi" w:cstheme="majorBidi"/>
          <w:lang w:val="nl-NL"/>
        </w:rPr>
        <w:t>maar gelijk wy gezegt hebben</w:t>
      </w:r>
      <w:r w:rsidR="00FF37F8">
        <w:rPr>
          <w:rFonts w:asciiTheme="majorBidi" w:hAnsiTheme="majorBidi" w:cstheme="majorBidi"/>
          <w:lang w:val="nl-NL"/>
        </w:rPr>
        <w:t xml:space="preserve">, </w:t>
      </w:r>
      <w:r w:rsidRPr="00594620">
        <w:rPr>
          <w:rFonts w:asciiTheme="majorBidi" w:hAnsiTheme="majorBidi" w:cstheme="majorBidi"/>
          <w:lang w:val="nl-NL"/>
        </w:rPr>
        <w:t>een Godsbestierlijke</w:t>
      </w:r>
      <w:r w:rsidR="006F3162">
        <w:rPr>
          <w:rFonts w:asciiTheme="majorBidi" w:hAnsiTheme="majorBidi" w:cstheme="majorBidi"/>
          <w:lang w:val="nl-NL"/>
        </w:rPr>
        <w:t xml:space="preserve"> </w:t>
      </w:r>
      <w:r w:rsidRPr="00594620">
        <w:rPr>
          <w:rFonts w:asciiTheme="majorBidi" w:hAnsiTheme="majorBidi" w:cstheme="majorBidi"/>
          <w:lang w:val="nl-NL"/>
        </w:rPr>
        <w:t>gebleven is. Voorëerst om dat de tempel het Raadhuis</w:t>
      </w:r>
      <w:r>
        <w:rPr>
          <w:rFonts w:asciiTheme="majorBidi" w:hAnsiTheme="majorBidi" w:cstheme="majorBidi"/>
          <w:lang w:val="nl-NL"/>
        </w:rPr>
        <w:t xml:space="preserve"> </w:t>
      </w:r>
      <w:r w:rsidRPr="00594620">
        <w:rPr>
          <w:rFonts w:asciiTheme="majorBidi" w:hAnsiTheme="majorBidi" w:cstheme="majorBidi"/>
          <w:lang w:val="nl-NL"/>
        </w:rPr>
        <w:t>van de heerschappy was</w:t>
      </w:r>
      <w:r w:rsidR="00FF37F8">
        <w:rPr>
          <w:rFonts w:asciiTheme="majorBidi" w:hAnsiTheme="majorBidi" w:cstheme="majorBidi"/>
          <w:lang w:val="nl-NL"/>
        </w:rPr>
        <w:t xml:space="preserve">, </w:t>
      </w:r>
      <w:r w:rsidRPr="00594620">
        <w:rPr>
          <w:rFonts w:asciiTheme="majorBidi" w:hAnsiTheme="majorBidi" w:cstheme="majorBidi"/>
          <w:lang w:val="nl-NL"/>
        </w:rPr>
        <w:t>en alleenlijk ten opzicht van dezelfde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wy getoont hebben</w:t>
      </w:r>
      <w:r w:rsidR="00FF37F8">
        <w:rPr>
          <w:rFonts w:asciiTheme="majorBidi" w:hAnsiTheme="majorBidi" w:cstheme="majorBidi"/>
          <w:lang w:val="nl-NL"/>
        </w:rPr>
        <w:t xml:space="preserve">, </w:t>
      </w:r>
      <w:r w:rsidRPr="00594620">
        <w:rPr>
          <w:rFonts w:asciiTheme="majorBidi" w:hAnsiTheme="majorBidi" w:cstheme="majorBidi"/>
          <w:lang w:val="nl-NL"/>
        </w:rPr>
        <w:t>alle stammen gezamentlijk medeburgers</w:t>
      </w:r>
      <w:r w:rsidR="006F3162">
        <w:rPr>
          <w:rFonts w:asciiTheme="majorBidi" w:hAnsiTheme="majorBidi" w:cstheme="majorBidi"/>
          <w:lang w:val="nl-NL"/>
        </w:rPr>
        <w:t xml:space="preserve"> </w:t>
      </w:r>
      <w:r w:rsidRPr="00594620">
        <w:rPr>
          <w:rFonts w:asciiTheme="majorBidi" w:hAnsiTheme="majorBidi" w:cstheme="majorBidi"/>
          <w:lang w:val="nl-NL"/>
        </w:rPr>
        <w:t>waren. Ten tweden</w:t>
      </w:r>
      <w:r w:rsidR="00FF37F8">
        <w:rPr>
          <w:rFonts w:asciiTheme="majorBidi" w:hAnsiTheme="majorBidi" w:cstheme="majorBidi"/>
          <w:lang w:val="nl-NL"/>
        </w:rPr>
        <w:t xml:space="preserve">, </w:t>
      </w:r>
      <w:r w:rsidRPr="00594620">
        <w:rPr>
          <w:rFonts w:asciiTheme="majorBidi" w:hAnsiTheme="majorBidi" w:cstheme="majorBidi"/>
          <w:lang w:val="nl-NL"/>
        </w:rPr>
        <w:t>om dat alle burgers getrouwigheit</w:t>
      </w:r>
      <w:r>
        <w:rPr>
          <w:rFonts w:asciiTheme="majorBidi" w:hAnsiTheme="majorBidi" w:cstheme="majorBidi"/>
          <w:lang w:val="nl-NL"/>
        </w:rPr>
        <w:t xml:space="preserve"> </w:t>
      </w:r>
      <w:r w:rsidRPr="00594620">
        <w:rPr>
          <w:rFonts w:asciiTheme="majorBidi" w:hAnsiTheme="majorBidi" w:cstheme="majorBidi"/>
          <w:lang w:val="nl-NL"/>
        </w:rPr>
        <w:t>aan God hun opperste rechter moesten sweren</w:t>
      </w:r>
      <w:r w:rsidR="00FF37F8">
        <w:rPr>
          <w:rFonts w:asciiTheme="majorBidi" w:hAnsiTheme="majorBidi" w:cstheme="majorBidi"/>
          <w:lang w:val="nl-NL"/>
        </w:rPr>
        <w:t xml:space="preserve">, </w:t>
      </w:r>
      <w:r w:rsidRPr="00594620">
        <w:rPr>
          <w:rFonts w:asciiTheme="majorBidi" w:hAnsiTheme="majorBidi" w:cstheme="majorBidi"/>
          <w:lang w:val="nl-NL"/>
        </w:rPr>
        <w:t>aan</w:t>
      </w:r>
      <w:r>
        <w:rPr>
          <w:rFonts w:asciiTheme="majorBidi" w:hAnsiTheme="majorBidi" w:cstheme="majorBidi"/>
          <w:lang w:val="nl-NL"/>
        </w:rPr>
        <w:t xml:space="preserve"> </w:t>
      </w:r>
      <w:r w:rsidRPr="00594620">
        <w:rPr>
          <w:rFonts w:asciiTheme="majorBidi" w:hAnsiTheme="majorBidi" w:cstheme="majorBidi"/>
          <w:lang w:val="nl-NL"/>
        </w:rPr>
        <w:t>dewelke alleen zy in alle dingen volstrektelijk belooft hadden</w:t>
      </w:r>
      <w:r>
        <w:rPr>
          <w:rFonts w:asciiTheme="majorBidi" w:hAnsiTheme="majorBidi" w:cstheme="majorBidi"/>
          <w:lang w:val="nl-NL"/>
        </w:rPr>
        <w:t xml:space="preserve"> </w:t>
      </w:r>
      <w:r w:rsidRPr="00594620">
        <w:rPr>
          <w:rFonts w:asciiTheme="majorBidi" w:hAnsiTheme="majorBidi" w:cstheme="majorBidi"/>
          <w:lang w:val="nl-NL"/>
        </w:rPr>
        <w:t>te gehoorzamen. En eindelijk</w:t>
      </w:r>
      <w:r w:rsidR="00FF37F8">
        <w:rPr>
          <w:rFonts w:asciiTheme="majorBidi" w:hAnsiTheme="majorBidi" w:cstheme="majorBidi"/>
          <w:lang w:val="nl-NL"/>
        </w:rPr>
        <w:t xml:space="preserve">, </w:t>
      </w:r>
      <w:r w:rsidRPr="00594620">
        <w:rPr>
          <w:rFonts w:asciiTheme="majorBidi" w:hAnsiTheme="majorBidi" w:cstheme="majorBidi"/>
          <w:lang w:val="nl-NL"/>
        </w:rPr>
        <w:t>om dat d’ opperste Veldheer</w:t>
      </w:r>
      <w:r w:rsidR="006F3162">
        <w:rPr>
          <w:rFonts w:asciiTheme="majorBidi" w:hAnsiTheme="majorBidi" w:cstheme="majorBidi"/>
          <w:lang w:val="nl-NL"/>
        </w:rPr>
        <w:t xml:space="preserve"> </w:t>
      </w:r>
      <w:r w:rsidRPr="00594620">
        <w:rPr>
          <w:rFonts w:asciiTheme="majorBidi" w:hAnsiTheme="majorBidi" w:cstheme="majorBidi"/>
          <w:lang w:val="nl-NL"/>
        </w:rPr>
        <w:t>van allen</w:t>
      </w:r>
      <w:r w:rsidR="00FF37F8">
        <w:rPr>
          <w:rFonts w:asciiTheme="majorBidi" w:hAnsiTheme="majorBidi" w:cstheme="majorBidi"/>
          <w:lang w:val="nl-NL"/>
        </w:rPr>
        <w:t xml:space="preserve">, </w:t>
      </w:r>
      <w:r w:rsidRPr="00594620">
        <w:rPr>
          <w:rFonts w:asciiTheme="majorBidi" w:hAnsiTheme="majorBidi" w:cstheme="majorBidi"/>
          <w:lang w:val="nl-NL"/>
        </w:rPr>
        <w:t>als</w:t>
      </w:r>
      <w:r w:rsidR="000072F1">
        <w:rPr>
          <w:rFonts w:asciiTheme="majorBidi" w:hAnsiTheme="majorBidi" w:cstheme="majorBidi"/>
          <w:lang w:val="nl-NL"/>
        </w:rPr>
        <w:t xml:space="preserve"> </w:t>
      </w:r>
      <w:r w:rsidRPr="00594620">
        <w:rPr>
          <w:rFonts w:asciiTheme="majorBidi" w:hAnsiTheme="majorBidi" w:cstheme="majorBidi"/>
          <w:lang w:val="nl-NL"/>
        </w:rPr>
        <w:t>men zodanig een behoefde</w:t>
      </w:r>
      <w:r w:rsidR="00FF37F8">
        <w:rPr>
          <w:rFonts w:asciiTheme="majorBidi" w:hAnsiTheme="majorBidi" w:cstheme="majorBidi"/>
          <w:lang w:val="nl-NL"/>
        </w:rPr>
        <w:t xml:space="preserve">, </w:t>
      </w:r>
      <w:r w:rsidRPr="00594620">
        <w:rPr>
          <w:rFonts w:asciiTheme="majorBidi" w:hAnsiTheme="majorBidi" w:cstheme="majorBidi"/>
          <w:lang w:val="nl-NL"/>
        </w:rPr>
        <w:t>van niemant</w:t>
      </w:r>
      <w:r>
        <w:rPr>
          <w:rFonts w:asciiTheme="majorBidi" w:hAnsiTheme="majorBidi" w:cstheme="majorBidi"/>
          <w:lang w:val="nl-NL"/>
        </w:rPr>
        <w:t xml:space="preserve"> </w:t>
      </w:r>
      <w:r w:rsidRPr="00594620">
        <w:rPr>
          <w:rFonts w:asciiTheme="majorBidi" w:hAnsiTheme="majorBidi" w:cstheme="majorBidi"/>
          <w:lang w:val="nl-NL"/>
        </w:rPr>
        <w:t>dan van God alleen verkozen wierd</w:t>
      </w:r>
      <w:r w:rsidR="00FF37F8">
        <w:rPr>
          <w:rFonts w:asciiTheme="majorBidi" w:hAnsiTheme="majorBidi" w:cstheme="majorBidi"/>
          <w:lang w:val="nl-NL"/>
        </w:rPr>
        <w:t xml:space="preserve">, </w:t>
      </w:r>
      <w:r w:rsidRPr="00594620">
        <w:rPr>
          <w:rFonts w:asciiTheme="majorBidi" w:hAnsiTheme="majorBidi" w:cstheme="majorBidi"/>
          <w:lang w:val="nl-NL"/>
        </w:rPr>
        <w:t>‘t welk Mozes uitdrukkelijk</w:t>
      </w:r>
      <w:r w:rsidR="006F3162">
        <w:rPr>
          <w:rFonts w:asciiTheme="majorBidi" w:hAnsiTheme="majorBidi" w:cstheme="majorBidi"/>
          <w:lang w:val="nl-NL"/>
        </w:rPr>
        <w:t xml:space="preserve"> </w:t>
      </w:r>
      <w:r w:rsidRPr="00594620">
        <w:rPr>
          <w:rFonts w:asciiTheme="majorBidi" w:hAnsiTheme="majorBidi" w:cstheme="majorBidi"/>
          <w:lang w:val="nl-NL"/>
        </w:rPr>
        <w:t>uit Gods naam aan ‘t volk voorzegt</w:t>
      </w:r>
      <w:r w:rsidR="00FF37F8">
        <w:rPr>
          <w:rFonts w:asciiTheme="majorBidi" w:hAnsiTheme="majorBidi" w:cstheme="majorBidi"/>
          <w:lang w:val="nl-NL"/>
        </w:rPr>
        <w:t xml:space="preserve">, </w:t>
      </w:r>
      <w:r w:rsidRPr="00594620">
        <w:rPr>
          <w:rFonts w:asciiTheme="majorBidi" w:hAnsiTheme="majorBidi" w:cstheme="majorBidi"/>
          <w:lang w:val="nl-NL"/>
        </w:rPr>
        <w:t>bezie Mozes</w:t>
      </w:r>
      <w:r w:rsidR="006F3162">
        <w:rPr>
          <w:rFonts w:asciiTheme="majorBidi" w:hAnsiTheme="majorBidi" w:cstheme="majorBidi"/>
          <w:lang w:val="nl-NL"/>
        </w:rPr>
        <w:t xml:space="preserve"> </w:t>
      </w:r>
      <w:r w:rsidR="000072F1">
        <w:rPr>
          <w:rFonts w:asciiTheme="majorBidi" w:hAnsiTheme="majorBidi" w:cstheme="majorBidi"/>
          <w:lang w:val="nl-NL"/>
        </w:rPr>
        <w:t xml:space="preserve">vijfde boek </w:t>
      </w:r>
      <w:r w:rsidRPr="00594620">
        <w:rPr>
          <w:rFonts w:asciiTheme="majorBidi" w:hAnsiTheme="majorBidi" w:cstheme="majorBidi"/>
          <w:lang w:val="nl-NL"/>
        </w:rPr>
        <w:t xml:space="preserve"> en de verkiezing van Gideon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Samson en Samuël met de daad zelve getuigt ; men</w:t>
      </w:r>
      <w:r>
        <w:rPr>
          <w:rFonts w:asciiTheme="majorBidi" w:hAnsiTheme="majorBidi" w:cstheme="majorBidi"/>
          <w:lang w:val="nl-NL"/>
        </w:rPr>
        <w:t xml:space="preserve"> </w:t>
      </w:r>
      <w:r w:rsidRPr="00594620">
        <w:rPr>
          <w:rFonts w:asciiTheme="majorBidi" w:hAnsiTheme="majorBidi" w:cstheme="majorBidi"/>
          <w:lang w:val="nl-NL"/>
        </w:rPr>
        <w:t>heeft dieshalven niet te twijfelen</w:t>
      </w:r>
      <w:r w:rsidR="00FF37F8">
        <w:rPr>
          <w:rFonts w:asciiTheme="majorBidi" w:hAnsiTheme="majorBidi" w:cstheme="majorBidi"/>
          <w:lang w:val="nl-NL"/>
        </w:rPr>
        <w:t xml:space="preserve">, </w:t>
      </w:r>
      <w:r w:rsidRPr="00594620">
        <w:rPr>
          <w:rFonts w:asciiTheme="majorBidi" w:hAnsiTheme="majorBidi" w:cstheme="majorBidi"/>
          <w:lang w:val="nl-NL"/>
        </w:rPr>
        <w:t>of d’ andere getrouwe veldoversten</w:t>
      </w:r>
      <w:r>
        <w:rPr>
          <w:rFonts w:asciiTheme="majorBidi" w:hAnsiTheme="majorBidi" w:cstheme="majorBidi"/>
          <w:lang w:val="nl-NL"/>
        </w:rPr>
        <w:t xml:space="preserve"> </w:t>
      </w:r>
      <w:r w:rsidRPr="00594620">
        <w:rPr>
          <w:rFonts w:asciiTheme="majorBidi" w:hAnsiTheme="majorBidi" w:cstheme="majorBidi"/>
          <w:lang w:val="nl-NL"/>
        </w:rPr>
        <w:t>zijn ook op dezelfde wijze verkoren</w:t>
      </w:r>
      <w:r w:rsidR="00FF37F8">
        <w:rPr>
          <w:rFonts w:asciiTheme="majorBidi" w:hAnsiTheme="majorBidi" w:cstheme="majorBidi"/>
          <w:lang w:val="nl-NL"/>
        </w:rPr>
        <w:t xml:space="preserve">, </w:t>
      </w:r>
      <w:r w:rsidRPr="00594620">
        <w:rPr>
          <w:rFonts w:asciiTheme="majorBidi" w:hAnsiTheme="majorBidi" w:cstheme="majorBidi"/>
          <w:lang w:val="nl-NL"/>
        </w:rPr>
        <w:t>schoon dit</w:t>
      </w:r>
      <w:r>
        <w:rPr>
          <w:rFonts w:asciiTheme="majorBidi" w:hAnsiTheme="majorBidi" w:cstheme="majorBidi"/>
          <w:lang w:val="nl-NL"/>
        </w:rPr>
        <w:t xml:space="preserve"> </w:t>
      </w:r>
      <w:r w:rsidRPr="00594620">
        <w:rPr>
          <w:rFonts w:asciiTheme="majorBidi" w:hAnsiTheme="majorBidi" w:cstheme="majorBidi"/>
          <w:lang w:val="nl-NL"/>
        </w:rPr>
        <w:t xml:space="preserve">niet uit hun </w:t>
      </w:r>
      <w:r w:rsidR="008175CF">
        <w:rPr>
          <w:rFonts w:asciiTheme="majorBidi" w:hAnsiTheme="majorBidi" w:cstheme="majorBidi"/>
          <w:lang w:val="nl-NL"/>
        </w:rPr>
        <w:t>geschiedeniszen</w:t>
      </w:r>
      <w:r w:rsidRPr="00594620">
        <w:rPr>
          <w:rFonts w:asciiTheme="majorBidi" w:hAnsiTheme="majorBidi" w:cstheme="majorBidi"/>
          <w:lang w:val="nl-NL"/>
        </w:rPr>
        <w:t xml:space="preserve"> blijkt.</w:t>
      </w:r>
      <w:r>
        <w:rPr>
          <w:rFonts w:asciiTheme="majorBidi" w:hAnsiTheme="majorBidi" w:cstheme="majorBidi"/>
          <w:lang w:val="nl-NL"/>
        </w:rPr>
        <w:t xml:space="preserve"> </w:t>
      </w:r>
    </w:p>
    <w:p w:rsidR="00951C16" w:rsidRDefault="00594620" w:rsidP="00951C16">
      <w:pPr>
        <w:spacing w:after="0" w:line="240" w:lineRule="auto"/>
        <w:ind w:firstLine="720"/>
        <w:rPr>
          <w:rFonts w:asciiTheme="majorBidi" w:hAnsiTheme="majorBidi" w:cstheme="majorBidi"/>
          <w:lang w:val="nl-NL"/>
        </w:rPr>
      </w:pPr>
      <w:r w:rsidRPr="00594620">
        <w:rPr>
          <w:rFonts w:asciiTheme="majorBidi" w:hAnsiTheme="majorBidi" w:cstheme="majorBidi"/>
          <w:lang w:val="nl-NL"/>
        </w:rPr>
        <w:t>Na dat wy deze dingen gestelt hebben</w:t>
      </w:r>
      <w:r w:rsidR="00FF37F8">
        <w:rPr>
          <w:rFonts w:asciiTheme="majorBidi" w:hAnsiTheme="majorBidi" w:cstheme="majorBidi"/>
          <w:lang w:val="nl-NL"/>
        </w:rPr>
        <w:t xml:space="preserve">, </w:t>
      </w:r>
      <w:r w:rsidRPr="00594620">
        <w:rPr>
          <w:rFonts w:asciiTheme="majorBidi" w:hAnsiTheme="majorBidi" w:cstheme="majorBidi"/>
          <w:lang w:val="nl-NL"/>
        </w:rPr>
        <w:t>zal het tijd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wy bezien hoe deze middel van de heerschappy te stellen</w:t>
      </w:r>
      <w:r>
        <w:rPr>
          <w:rFonts w:asciiTheme="majorBidi" w:hAnsiTheme="majorBidi" w:cstheme="majorBidi"/>
          <w:lang w:val="nl-NL"/>
        </w:rPr>
        <w:t xml:space="preserve"> </w:t>
      </w:r>
      <w:r w:rsidRPr="00594620">
        <w:rPr>
          <w:rFonts w:asciiTheme="majorBidi" w:hAnsiTheme="majorBidi" w:cstheme="majorBidi"/>
          <w:lang w:val="nl-NL"/>
        </w:rPr>
        <w:t>de gemoeden kon matigen</w:t>
      </w:r>
      <w:r w:rsidR="00FF37F8">
        <w:rPr>
          <w:rFonts w:asciiTheme="majorBidi" w:hAnsiTheme="majorBidi" w:cstheme="majorBidi"/>
          <w:lang w:val="nl-NL"/>
        </w:rPr>
        <w:t xml:space="preserve">, </w:t>
      </w:r>
      <w:r w:rsidRPr="00594620">
        <w:rPr>
          <w:rFonts w:asciiTheme="majorBidi" w:hAnsiTheme="majorBidi" w:cstheme="majorBidi"/>
          <w:lang w:val="nl-NL"/>
        </w:rPr>
        <w:t>en zo wel de genen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heerschten</w:t>
      </w:r>
      <w:r w:rsidR="00FF37F8">
        <w:rPr>
          <w:rFonts w:asciiTheme="majorBidi" w:hAnsiTheme="majorBidi" w:cstheme="majorBidi"/>
          <w:lang w:val="nl-NL"/>
        </w:rPr>
        <w:t xml:space="preserve">, </w:t>
      </w:r>
      <w:r w:rsidRPr="00594620">
        <w:rPr>
          <w:rFonts w:asciiTheme="majorBidi" w:hAnsiTheme="majorBidi" w:cstheme="majorBidi"/>
          <w:lang w:val="nl-NL"/>
        </w:rPr>
        <w:t>als de genen die beheerst wierden</w:t>
      </w:r>
      <w:r w:rsidR="00FF37F8">
        <w:rPr>
          <w:rFonts w:asciiTheme="majorBidi" w:hAnsiTheme="majorBidi" w:cstheme="majorBidi"/>
          <w:lang w:val="nl-NL"/>
        </w:rPr>
        <w:t xml:space="preserve">, </w:t>
      </w:r>
      <w:r w:rsidRPr="00594620">
        <w:rPr>
          <w:rFonts w:asciiTheme="majorBidi" w:hAnsiTheme="majorBidi" w:cstheme="majorBidi"/>
          <w:lang w:val="nl-NL"/>
        </w:rPr>
        <w:t>zo bedwingen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laatsten niet weerspannig en d’ eerste geen</w:t>
      </w:r>
      <w:r w:rsidR="006F3162">
        <w:rPr>
          <w:rFonts w:asciiTheme="majorBidi" w:hAnsiTheme="majorBidi" w:cstheme="majorBidi"/>
          <w:lang w:val="nl-NL"/>
        </w:rPr>
        <w:t xml:space="preserve"> </w:t>
      </w:r>
      <w:r w:rsidRPr="00594620">
        <w:rPr>
          <w:rFonts w:asciiTheme="majorBidi" w:hAnsiTheme="majorBidi" w:cstheme="majorBidi"/>
          <w:lang w:val="nl-NL"/>
        </w:rPr>
        <w:t>dwingelanden wierden. De genen</w:t>
      </w:r>
      <w:r w:rsidR="00FF37F8">
        <w:rPr>
          <w:rFonts w:asciiTheme="majorBidi" w:hAnsiTheme="majorBidi" w:cstheme="majorBidi"/>
          <w:lang w:val="nl-NL"/>
        </w:rPr>
        <w:t xml:space="preserve">, </w:t>
      </w:r>
      <w:r w:rsidRPr="00594620">
        <w:rPr>
          <w:rFonts w:asciiTheme="majorBidi" w:hAnsiTheme="majorBidi" w:cstheme="majorBidi"/>
          <w:lang w:val="nl-NL"/>
        </w:rPr>
        <w:t>die de heerschappy bedienen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de zelfde bezitten</w:t>
      </w:r>
      <w:r w:rsidR="00FF37F8">
        <w:rPr>
          <w:rFonts w:asciiTheme="majorBidi" w:hAnsiTheme="majorBidi" w:cstheme="majorBidi"/>
          <w:lang w:val="nl-NL"/>
        </w:rPr>
        <w:t xml:space="preserve">, </w:t>
      </w:r>
      <w:r w:rsidRPr="00594620">
        <w:rPr>
          <w:rFonts w:asciiTheme="majorBidi" w:hAnsiTheme="majorBidi" w:cstheme="majorBidi"/>
          <w:lang w:val="nl-NL"/>
        </w:rPr>
        <w:t>pogen wat schelmstukken</w:t>
      </w:r>
      <w:r>
        <w:rPr>
          <w:rFonts w:asciiTheme="majorBidi" w:hAnsiTheme="majorBidi" w:cstheme="majorBidi"/>
          <w:lang w:val="nl-NL"/>
        </w:rPr>
        <w:t xml:space="preserve"> </w:t>
      </w:r>
      <w:r w:rsidRPr="00594620">
        <w:rPr>
          <w:rFonts w:asciiTheme="majorBidi" w:hAnsiTheme="majorBidi" w:cstheme="majorBidi"/>
          <w:lang w:val="nl-NL"/>
        </w:rPr>
        <w:t>zy ook bedrijven</w:t>
      </w:r>
      <w:r w:rsidR="00FF37F8">
        <w:rPr>
          <w:rFonts w:asciiTheme="majorBidi" w:hAnsiTheme="majorBidi" w:cstheme="majorBidi"/>
          <w:lang w:val="nl-NL"/>
        </w:rPr>
        <w:t xml:space="preserve">, </w:t>
      </w:r>
      <w:r w:rsidRPr="00594620">
        <w:rPr>
          <w:rFonts w:asciiTheme="majorBidi" w:hAnsiTheme="majorBidi" w:cstheme="majorBidi"/>
          <w:lang w:val="nl-NL"/>
        </w:rPr>
        <w:t>de zelfden altijd met de schijn van recht</w:t>
      </w:r>
      <w:r>
        <w:rPr>
          <w:rFonts w:asciiTheme="majorBidi" w:hAnsiTheme="majorBidi" w:cstheme="majorBidi"/>
          <w:lang w:val="nl-NL"/>
        </w:rPr>
        <w:t xml:space="preserve"> </w:t>
      </w:r>
      <w:r w:rsidRPr="00594620">
        <w:rPr>
          <w:rFonts w:asciiTheme="majorBidi" w:hAnsiTheme="majorBidi" w:cstheme="majorBidi"/>
          <w:lang w:val="nl-NL"/>
        </w:rPr>
        <w:t>t’ overschaduwen</w:t>
      </w:r>
      <w:r w:rsidR="00FF37F8">
        <w:rPr>
          <w:rFonts w:asciiTheme="majorBidi" w:hAnsiTheme="majorBidi" w:cstheme="majorBidi"/>
          <w:lang w:val="nl-NL"/>
        </w:rPr>
        <w:t xml:space="preserve">, </w:t>
      </w:r>
      <w:r w:rsidRPr="00594620">
        <w:rPr>
          <w:rFonts w:asciiTheme="majorBidi" w:hAnsiTheme="majorBidi" w:cstheme="majorBidi"/>
          <w:lang w:val="nl-NL"/>
        </w:rPr>
        <w:t>en aan ‘t volk vroed te maken</w:t>
      </w:r>
      <w:r w:rsidR="00FF37F8">
        <w:rPr>
          <w:rFonts w:asciiTheme="majorBidi" w:hAnsiTheme="majorBidi" w:cstheme="majorBidi"/>
          <w:lang w:val="nl-NL"/>
        </w:rPr>
        <w:t xml:space="preserve">, </w:t>
      </w:r>
      <w:r w:rsidRPr="00594620">
        <w:rPr>
          <w:rFonts w:asciiTheme="majorBidi" w:hAnsiTheme="majorBidi" w:cstheme="majorBidi"/>
          <w:lang w:val="nl-NL"/>
        </w:rPr>
        <w:t>dat zulks</w:t>
      </w:r>
      <w:r>
        <w:rPr>
          <w:rFonts w:asciiTheme="majorBidi" w:hAnsiTheme="majorBidi" w:cstheme="majorBidi"/>
          <w:lang w:val="nl-NL"/>
        </w:rPr>
        <w:t xml:space="preserve"> </w:t>
      </w:r>
      <w:r w:rsidRPr="00594620">
        <w:rPr>
          <w:rFonts w:asciiTheme="majorBidi" w:hAnsiTheme="majorBidi" w:cstheme="majorBidi"/>
          <w:lang w:val="nl-NL"/>
        </w:rPr>
        <w:t>eerlijk van hen gedaan is; ‘t welk zy ook lichtelijk bekomen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de gehele verklaring van ‘t recht van hen alleen</w:t>
      </w:r>
      <w:r w:rsidR="006F3162">
        <w:rPr>
          <w:rFonts w:asciiTheme="majorBidi" w:hAnsiTheme="majorBidi" w:cstheme="majorBidi"/>
          <w:lang w:val="nl-NL"/>
        </w:rPr>
        <w:t xml:space="preserve"> </w:t>
      </w:r>
      <w:r w:rsidRPr="00594620">
        <w:rPr>
          <w:rFonts w:asciiTheme="majorBidi" w:hAnsiTheme="majorBidi" w:cstheme="majorBidi"/>
          <w:lang w:val="nl-NL"/>
        </w:rPr>
        <w:t>afhangt. Want men heeft niet te twijfelen</w:t>
      </w:r>
      <w:r w:rsidR="00FF37F8">
        <w:rPr>
          <w:rFonts w:asciiTheme="majorBidi" w:hAnsiTheme="majorBidi" w:cstheme="majorBidi"/>
          <w:lang w:val="nl-NL"/>
        </w:rPr>
        <w:t xml:space="preserve">, </w:t>
      </w:r>
      <w:r w:rsidRPr="00594620">
        <w:rPr>
          <w:rFonts w:asciiTheme="majorBidi" w:hAnsiTheme="majorBidi" w:cstheme="majorBidi"/>
          <w:lang w:val="nl-NL"/>
        </w:rPr>
        <w:t>dat zy hier</w:t>
      </w:r>
      <w:r>
        <w:rPr>
          <w:rFonts w:asciiTheme="majorBidi" w:hAnsiTheme="majorBidi" w:cstheme="majorBidi"/>
          <w:lang w:val="nl-NL"/>
        </w:rPr>
        <w:t xml:space="preserve"> </w:t>
      </w:r>
      <w:r w:rsidRPr="00594620">
        <w:rPr>
          <w:rFonts w:asciiTheme="majorBidi" w:hAnsiTheme="majorBidi" w:cstheme="majorBidi"/>
          <w:lang w:val="nl-NL"/>
        </w:rPr>
        <w:t>door tot al ‘t geen</w:t>
      </w:r>
      <w:r w:rsidR="00FF37F8">
        <w:rPr>
          <w:rFonts w:asciiTheme="majorBidi" w:hAnsiTheme="majorBidi" w:cstheme="majorBidi"/>
          <w:lang w:val="nl-NL"/>
        </w:rPr>
        <w:t xml:space="preserve">, </w:t>
      </w:r>
      <w:r w:rsidRPr="00594620">
        <w:rPr>
          <w:rFonts w:asciiTheme="majorBidi" w:hAnsiTheme="majorBidi" w:cstheme="majorBidi"/>
          <w:lang w:val="nl-NL"/>
        </w:rPr>
        <w:t>dat zy willen</w:t>
      </w:r>
      <w:r w:rsidR="00FF37F8">
        <w:rPr>
          <w:rFonts w:asciiTheme="majorBidi" w:hAnsiTheme="majorBidi" w:cstheme="majorBidi"/>
          <w:lang w:val="nl-NL"/>
        </w:rPr>
        <w:t xml:space="preserve">, </w:t>
      </w:r>
      <w:r w:rsidRPr="00594620">
        <w:rPr>
          <w:rFonts w:asciiTheme="majorBidi" w:hAnsiTheme="majorBidi" w:cstheme="majorBidi"/>
          <w:lang w:val="nl-NL"/>
        </w:rPr>
        <w:t>en dat hun lust hen aanraad</w:t>
      </w:r>
      <w:r w:rsidR="00FF37F8">
        <w:rPr>
          <w:rFonts w:asciiTheme="majorBidi" w:hAnsiTheme="majorBidi" w:cstheme="majorBidi"/>
          <w:lang w:val="nl-NL"/>
        </w:rPr>
        <w:t xml:space="preserve">, </w:t>
      </w:r>
      <w:r w:rsidRPr="00594620">
        <w:rPr>
          <w:rFonts w:asciiTheme="majorBidi" w:hAnsiTheme="majorBidi" w:cstheme="majorBidi"/>
          <w:lang w:val="nl-NL"/>
        </w:rPr>
        <w:t>zeer grote vryheit nemen</w:t>
      </w:r>
      <w:r w:rsidR="00FF37F8">
        <w:rPr>
          <w:rFonts w:asciiTheme="majorBidi" w:hAnsiTheme="majorBidi" w:cstheme="majorBidi"/>
          <w:lang w:val="nl-NL"/>
        </w:rPr>
        <w:t xml:space="preserve">, </w:t>
      </w:r>
      <w:r w:rsidRPr="00594620">
        <w:rPr>
          <w:rFonts w:asciiTheme="majorBidi" w:hAnsiTheme="majorBidi" w:cstheme="majorBidi"/>
          <w:lang w:val="nl-NL"/>
        </w:rPr>
        <w:t>en in tegendeel</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hen een zeer grote vryheit ontnomen word</w:t>
      </w:r>
      <w:r w:rsidR="00FF37F8">
        <w:rPr>
          <w:rFonts w:asciiTheme="majorBidi" w:hAnsiTheme="majorBidi" w:cstheme="majorBidi"/>
          <w:lang w:val="nl-NL"/>
        </w:rPr>
        <w:t xml:space="preserve">, </w:t>
      </w:r>
      <w:r w:rsidRPr="00594620">
        <w:rPr>
          <w:rFonts w:asciiTheme="majorBidi" w:hAnsiTheme="majorBidi" w:cstheme="majorBidi"/>
          <w:lang w:val="nl-NL"/>
        </w:rPr>
        <w:t>zo het recht</w:t>
      </w:r>
      <w:r>
        <w:rPr>
          <w:rFonts w:asciiTheme="majorBidi" w:hAnsiTheme="majorBidi" w:cstheme="majorBidi"/>
          <w:lang w:val="nl-NL"/>
        </w:rPr>
        <w:t xml:space="preserve"> </w:t>
      </w:r>
      <w:r w:rsidRPr="00594620">
        <w:rPr>
          <w:rFonts w:asciiTheme="majorBidi" w:hAnsiTheme="majorBidi" w:cstheme="majorBidi"/>
          <w:lang w:val="nl-NL"/>
        </w:rPr>
        <w:t>van de wetten uit te leggen by een ander is</w:t>
      </w:r>
      <w:r w:rsidR="00FF37F8">
        <w:rPr>
          <w:rFonts w:asciiTheme="majorBidi" w:hAnsiTheme="majorBidi" w:cstheme="majorBidi"/>
          <w:lang w:val="nl-NL"/>
        </w:rPr>
        <w:t xml:space="preserve">, </w:t>
      </w:r>
      <w:r w:rsidRPr="00594620">
        <w:rPr>
          <w:rFonts w:asciiTheme="majorBidi" w:hAnsiTheme="majorBidi" w:cstheme="majorBidi"/>
          <w:lang w:val="nl-NL"/>
        </w:rPr>
        <w:t>en zo daar beneffens</w:t>
      </w:r>
      <w:r>
        <w:rPr>
          <w:rFonts w:asciiTheme="majorBidi" w:hAnsiTheme="majorBidi" w:cstheme="majorBidi"/>
          <w:lang w:val="nl-NL"/>
        </w:rPr>
        <w:t xml:space="preserve"> </w:t>
      </w:r>
      <w:r w:rsidRPr="00594620">
        <w:rPr>
          <w:rFonts w:asciiTheme="majorBidi" w:hAnsiTheme="majorBidi" w:cstheme="majorBidi"/>
          <w:lang w:val="nl-NL"/>
        </w:rPr>
        <w:t>derzelfder ware uitlegging</w:t>
      </w:r>
      <w:r w:rsidR="00FF37F8">
        <w:rPr>
          <w:rFonts w:asciiTheme="majorBidi" w:hAnsiTheme="majorBidi" w:cstheme="majorBidi"/>
          <w:lang w:val="nl-NL"/>
        </w:rPr>
        <w:t xml:space="preserve">, </w:t>
      </w:r>
      <w:r w:rsidRPr="00594620">
        <w:rPr>
          <w:rFonts w:asciiTheme="majorBidi" w:hAnsiTheme="majorBidi" w:cstheme="majorBidi"/>
          <w:lang w:val="nl-NL"/>
        </w:rPr>
        <w:t>in diervoegen aan allen</w:t>
      </w:r>
      <w:r w:rsidR="00951C16">
        <w:rPr>
          <w:rFonts w:asciiTheme="majorBidi" w:hAnsiTheme="majorBidi" w:cstheme="majorBidi"/>
          <w:lang w:val="nl-NL"/>
        </w:rPr>
        <w:t xml:space="preserve">  </w:t>
      </w:r>
      <w:r w:rsidRPr="00594620">
        <w:rPr>
          <w:rFonts w:asciiTheme="majorBidi" w:hAnsiTheme="majorBidi" w:cstheme="majorBidi"/>
          <w:lang w:val="nl-NL"/>
        </w:rPr>
        <w:t>bekent en openbaar is</w:t>
      </w:r>
      <w:r w:rsidR="00FF37F8">
        <w:rPr>
          <w:rFonts w:asciiTheme="majorBidi" w:hAnsiTheme="majorBidi" w:cstheme="majorBidi"/>
          <w:lang w:val="nl-NL"/>
        </w:rPr>
        <w:t xml:space="preserve">, </w:t>
      </w:r>
      <w:r w:rsidRPr="00594620">
        <w:rPr>
          <w:rFonts w:asciiTheme="majorBidi" w:hAnsiTheme="majorBidi" w:cstheme="majorBidi"/>
          <w:lang w:val="nl-NL"/>
        </w:rPr>
        <w:t>dat niemant daar aan kan twijfelen.</w:t>
      </w:r>
      <w:r>
        <w:rPr>
          <w:rFonts w:asciiTheme="majorBidi" w:hAnsiTheme="majorBidi" w:cstheme="majorBidi"/>
          <w:lang w:val="nl-NL"/>
        </w:rPr>
        <w:t xml:space="preserve"> </w:t>
      </w:r>
      <w:r w:rsidRPr="00594620">
        <w:rPr>
          <w:rFonts w:asciiTheme="majorBidi" w:hAnsiTheme="majorBidi" w:cstheme="majorBidi"/>
          <w:lang w:val="nl-NL"/>
        </w:rPr>
        <w:t>Uit het welk klaarlijk blijkt</w:t>
      </w:r>
      <w:r w:rsidR="00FF37F8">
        <w:rPr>
          <w:rFonts w:asciiTheme="majorBidi" w:hAnsiTheme="majorBidi" w:cstheme="majorBidi"/>
          <w:lang w:val="nl-NL"/>
        </w:rPr>
        <w:t xml:space="preserve">, </w:t>
      </w:r>
      <w:r w:rsidRPr="00594620">
        <w:rPr>
          <w:rFonts w:asciiTheme="majorBidi" w:hAnsiTheme="majorBidi" w:cstheme="majorBidi"/>
          <w:lang w:val="nl-NL"/>
        </w:rPr>
        <w:t>dat de vorsten der Hebreen</w:t>
      </w:r>
      <w:r>
        <w:rPr>
          <w:rFonts w:asciiTheme="majorBidi" w:hAnsiTheme="majorBidi" w:cstheme="majorBidi"/>
          <w:lang w:val="nl-NL"/>
        </w:rPr>
        <w:t xml:space="preserve"> </w:t>
      </w:r>
      <w:r w:rsidRPr="00594620">
        <w:rPr>
          <w:rFonts w:asciiTheme="majorBidi" w:hAnsiTheme="majorBidi" w:cstheme="majorBidi"/>
          <w:lang w:val="nl-NL"/>
        </w:rPr>
        <w:t>een grote oorzaak en gelegentheit van quaad te doen benomen</w:t>
      </w:r>
      <w:r w:rsidR="006F3162">
        <w:rPr>
          <w:rFonts w:asciiTheme="majorBidi" w:hAnsiTheme="majorBidi" w:cstheme="majorBidi"/>
          <w:lang w:val="nl-NL"/>
        </w:rPr>
        <w:t xml:space="preserve"> </w:t>
      </w:r>
      <w:r w:rsidRPr="00594620">
        <w:rPr>
          <w:rFonts w:asciiTheme="majorBidi" w:hAnsiTheme="majorBidi" w:cstheme="majorBidi"/>
          <w:lang w:val="nl-NL"/>
        </w:rPr>
        <w:t>was ; om dat alle ‘t recht van de wetten te verklaren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aan de Leviten was gegeven ; bezie Mozes vijfde boek</w:t>
      </w:r>
      <w:r w:rsidR="00951C16">
        <w:rPr>
          <w:rFonts w:asciiTheme="majorBidi" w:hAnsiTheme="majorBidi" w:cstheme="majorBidi"/>
          <w:lang w:val="nl-NL"/>
        </w:rPr>
        <w:t xml:space="preserve"> </w:t>
      </w:r>
      <w:r w:rsidRPr="00594620">
        <w:rPr>
          <w:rFonts w:asciiTheme="majorBidi" w:hAnsiTheme="majorBidi" w:cstheme="majorBidi"/>
          <w:lang w:val="nl-NL"/>
        </w:rPr>
        <w:t xml:space="preserve"> die geen bediening van de heerschappy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deel met d’ anderen hadden</w:t>
      </w:r>
      <w:r w:rsidR="00FF37F8">
        <w:rPr>
          <w:rFonts w:asciiTheme="majorBidi" w:hAnsiTheme="majorBidi" w:cstheme="majorBidi"/>
          <w:lang w:val="nl-NL"/>
        </w:rPr>
        <w:t xml:space="preserve">, </w:t>
      </w:r>
      <w:r w:rsidRPr="00594620">
        <w:rPr>
          <w:rFonts w:asciiTheme="majorBidi" w:hAnsiTheme="majorBidi" w:cstheme="majorBidi"/>
          <w:lang w:val="nl-NL"/>
        </w:rPr>
        <w:t>en welkers gehele staat</w:t>
      </w:r>
      <w:r>
        <w:rPr>
          <w:rFonts w:asciiTheme="majorBidi" w:hAnsiTheme="majorBidi" w:cstheme="majorBidi"/>
          <w:lang w:val="nl-NL"/>
        </w:rPr>
        <w:t xml:space="preserve"> </w:t>
      </w:r>
      <w:r w:rsidRPr="00594620">
        <w:rPr>
          <w:rFonts w:asciiTheme="majorBidi" w:hAnsiTheme="majorBidi" w:cstheme="majorBidi"/>
          <w:lang w:val="nl-NL"/>
        </w:rPr>
        <w:t>en eer in de ware verklaring der wetten bestond</w:t>
      </w:r>
      <w:r w:rsidR="00FF37F8">
        <w:rPr>
          <w:rFonts w:asciiTheme="majorBidi" w:hAnsiTheme="majorBidi" w:cstheme="majorBidi"/>
          <w:lang w:val="nl-NL"/>
        </w:rPr>
        <w:t xml:space="preserve">, </w:t>
      </w:r>
      <w:r w:rsidRPr="00594620">
        <w:rPr>
          <w:rFonts w:asciiTheme="majorBidi" w:hAnsiTheme="majorBidi" w:cstheme="majorBidi"/>
          <w:lang w:val="nl-NL"/>
        </w:rPr>
        <w:t>gelijk</w:t>
      </w:r>
      <w:r>
        <w:rPr>
          <w:rFonts w:asciiTheme="majorBidi" w:hAnsiTheme="majorBidi" w:cstheme="majorBidi"/>
          <w:lang w:val="nl-NL"/>
        </w:rPr>
        <w:t xml:space="preserve"> </w:t>
      </w:r>
      <w:r w:rsidRPr="00594620">
        <w:rPr>
          <w:rFonts w:asciiTheme="majorBidi" w:hAnsiTheme="majorBidi" w:cstheme="majorBidi"/>
          <w:lang w:val="nl-NL"/>
        </w:rPr>
        <w:t>ook om dat aan ‘t gehele volk belast was alle zeve jaren</w:t>
      </w:r>
      <w:r>
        <w:rPr>
          <w:rFonts w:asciiTheme="majorBidi" w:hAnsiTheme="majorBidi" w:cstheme="majorBidi"/>
          <w:lang w:val="nl-NL"/>
        </w:rPr>
        <w:t xml:space="preserve"> </w:t>
      </w:r>
      <w:r w:rsidRPr="00594620">
        <w:rPr>
          <w:rFonts w:asciiTheme="majorBidi" w:hAnsiTheme="majorBidi" w:cstheme="majorBidi"/>
          <w:lang w:val="nl-NL"/>
        </w:rPr>
        <w:t>in zekere plaats te vergaderen</w:t>
      </w:r>
      <w:r w:rsidR="00FF37F8">
        <w:rPr>
          <w:rFonts w:asciiTheme="majorBidi" w:hAnsiTheme="majorBidi" w:cstheme="majorBidi"/>
          <w:lang w:val="nl-NL"/>
        </w:rPr>
        <w:t xml:space="preserve">, </w:t>
      </w:r>
      <w:r w:rsidRPr="00594620">
        <w:rPr>
          <w:rFonts w:asciiTheme="majorBidi" w:hAnsiTheme="majorBidi" w:cstheme="majorBidi"/>
          <w:lang w:val="nl-NL"/>
        </w:rPr>
        <w:t>daar het door d’</w:t>
      </w:r>
      <w:r w:rsidR="006F3162">
        <w:rPr>
          <w:rFonts w:asciiTheme="majorBidi" w:hAnsiTheme="majorBidi" w:cstheme="majorBidi"/>
          <w:lang w:val="nl-NL"/>
        </w:rPr>
        <w:t xml:space="preserve"> </w:t>
      </w:r>
      <w:r w:rsidRPr="00594620">
        <w:rPr>
          <w:rFonts w:asciiTheme="majorBidi" w:hAnsiTheme="majorBidi" w:cstheme="majorBidi"/>
          <w:lang w:val="nl-NL"/>
        </w:rPr>
        <w:t>opperpriester</w:t>
      </w:r>
      <w:r>
        <w:rPr>
          <w:rFonts w:asciiTheme="majorBidi" w:hAnsiTheme="majorBidi" w:cstheme="majorBidi"/>
          <w:lang w:val="nl-NL"/>
        </w:rPr>
        <w:t xml:space="preserve"> </w:t>
      </w:r>
      <w:r w:rsidRPr="00594620">
        <w:rPr>
          <w:rFonts w:asciiTheme="majorBidi" w:hAnsiTheme="majorBidi" w:cstheme="majorBidi"/>
          <w:lang w:val="nl-NL"/>
        </w:rPr>
        <w:t>in de wetten onderwezen zou worden ; en wyders dat</w:t>
      </w:r>
      <w:r>
        <w:rPr>
          <w:rFonts w:asciiTheme="majorBidi" w:hAnsiTheme="majorBidi" w:cstheme="majorBidi"/>
          <w:lang w:val="nl-NL"/>
        </w:rPr>
        <w:t xml:space="preserve"> </w:t>
      </w:r>
      <w:r w:rsidRPr="00594620">
        <w:rPr>
          <w:rFonts w:asciiTheme="majorBidi" w:hAnsiTheme="majorBidi" w:cstheme="majorBidi"/>
          <w:lang w:val="nl-NL"/>
        </w:rPr>
        <w:t>yder voor zich in ‘t bezonder geduriglijk en met de grootste</w:t>
      </w:r>
      <w:r w:rsidR="006F3162">
        <w:rPr>
          <w:rFonts w:asciiTheme="majorBidi" w:hAnsiTheme="majorBidi" w:cstheme="majorBidi"/>
          <w:lang w:val="nl-NL"/>
        </w:rPr>
        <w:t xml:space="preserve"> </w:t>
      </w:r>
      <w:r w:rsidRPr="00594620">
        <w:rPr>
          <w:rFonts w:asciiTheme="majorBidi" w:hAnsiTheme="majorBidi" w:cstheme="majorBidi"/>
          <w:lang w:val="nl-NL"/>
        </w:rPr>
        <w:t>opmerking het Wetboek zou lezen en deurlezen ; bezie</w:t>
      </w:r>
      <w:r w:rsidR="006F3162">
        <w:rPr>
          <w:rFonts w:asciiTheme="majorBidi" w:hAnsiTheme="majorBidi" w:cstheme="majorBidi"/>
          <w:lang w:val="nl-NL"/>
        </w:rPr>
        <w:t xml:space="preserve"> </w:t>
      </w:r>
      <w:r w:rsidRPr="00594620">
        <w:rPr>
          <w:rFonts w:asciiTheme="majorBidi" w:hAnsiTheme="majorBidi" w:cstheme="majorBidi"/>
          <w:lang w:val="nl-NL"/>
        </w:rPr>
        <w:t xml:space="preserve">Mozes vijfde boek </w:t>
      </w:r>
      <w:r w:rsidR="00951C16">
        <w:rPr>
          <w:rFonts w:asciiTheme="majorBidi" w:hAnsiTheme="majorBidi" w:cstheme="majorBidi"/>
          <w:lang w:val="nl-NL"/>
        </w:rPr>
        <w:t xml:space="preserve"> en </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De vorsten dan moesten bezonderlijk ten opzicht van</w:t>
      </w:r>
      <w:r>
        <w:rPr>
          <w:rFonts w:asciiTheme="majorBidi" w:hAnsiTheme="majorBidi" w:cstheme="majorBidi"/>
          <w:lang w:val="nl-NL"/>
        </w:rPr>
        <w:t xml:space="preserve"> </w:t>
      </w:r>
      <w:r w:rsidRPr="00594620">
        <w:rPr>
          <w:rFonts w:asciiTheme="majorBidi" w:hAnsiTheme="majorBidi" w:cstheme="majorBidi"/>
          <w:lang w:val="nl-NL"/>
        </w:rPr>
        <w:t>hun zelven goede zorge dragen</w:t>
      </w:r>
      <w:r w:rsidR="00FF37F8">
        <w:rPr>
          <w:rFonts w:asciiTheme="majorBidi" w:hAnsiTheme="majorBidi" w:cstheme="majorBidi"/>
          <w:lang w:val="nl-NL"/>
        </w:rPr>
        <w:t xml:space="preserve">, </w:t>
      </w:r>
      <w:r w:rsidRPr="00594620">
        <w:rPr>
          <w:rFonts w:asciiTheme="majorBidi" w:hAnsiTheme="majorBidi" w:cstheme="majorBidi"/>
          <w:lang w:val="nl-NL"/>
        </w:rPr>
        <w:t>om alles naar de wetten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voorgeschreven en aan yder genoech bekent waren</w:t>
      </w:r>
      <w:r w:rsidR="00FF37F8">
        <w:rPr>
          <w:rFonts w:asciiTheme="majorBidi" w:hAnsiTheme="majorBidi" w:cstheme="majorBidi"/>
          <w:lang w:val="nl-NL"/>
        </w:rPr>
        <w:t xml:space="preserve">, </w:t>
      </w:r>
      <w:r w:rsidRPr="00594620">
        <w:rPr>
          <w:rFonts w:asciiTheme="majorBidi" w:hAnsiTheme="majorBidi" w:cstheme="majorBidi"/>
          <w:lang w:val="nl-NL"/>
        </w:rPr>
        <w:t>te</w:t>
      </w:r>
      <w:r>
        <w:rPr>
          <w:rFonts w:asciiTheme="majorBidi" w:hAnsiTheme="majorBidi" w:cstheme="majorBidi"/>
          <w:lang w:val="nl-NL"/>
        </w:rPr>
        <w:t xml:space="preserve"> </w:t>
      </w:r>
      <w:r w:rsidRPr="00594620">
        <w:rPr>
          <w:rFonts w:asciiTheme="majorBidi" w:hAnsiTheme="majorBidi" w:cstheme="majorBidi"/>
          <w:lang w:val="nl-NL"/>
        </w:rPr>
        <w:t>bedienen</w:t>
      </w:r>
      <w:r w:rsidR="00FF37F8">
        <w:rPr>
          <w:rFonts w:asciiTheme="majorBidi" w:hAnsiTheme="majorBidi" w:cstheme="majorBidi"/>
          <w:lang w:val="nl-NL"/>
        </w:rPr>
        <w:t xml:space="preserve">, </w:t>
      </w:r>
      <w:r w:rsidRPr="00594620">
        <w:rPr>
          <w:rFonts w:asciiTheme="majorBidi" w:hAnsiTheme="majorBidi" w:cstheme="majorBidi"/>
          <w:lang w:val="nl-NL"/>
        </w:rPr>
        <w:t>zo zy van ‘t volk met de grootste eer geëert</w:t>
      </w:r>
      <w:r>
        <w:rPr>
          <w:rFonts w:asciiTheme="majorBidi" w:hAnsiTheme="majorBidi" w:cstheme="majorBidi"/>
          <w:lang w:val="nl-NL"/>
        </w:rPr>
        <w:t xml:space="preserve"> </w:t>
      </w:r>
      <w:r w:rsidRPr="00594620">
        <w:rPr>
          <w:rFonts w:asciiTheme="majorBidi" w:hAnsiTheme="majorBidi" w:cstheme="majorBidi"/>
          <w:lang w:val="nl-NL"/>
        </w:rPr>
        <w:t>wilde zijn</w:t>
      </w:r>
      <w:r w:rsidR="00FF37F8">
        <w:rPr>
          <w:rFonts w:asciiTheme="majorBidi" w:hAnsiTheme="majorBidi" w:cstheme="majorBidi"/>
          <w:lang w:val="nl-NL"/>
        </w:rPr>
        <w:t xml:space="preserve">, </w:t>
      </w:r>
      <w:r w:rsidRPr="00594620">
        <w:rPr>
          <w:rFonts w:asciiTheme="majorBidi" w:hAnsiTheme="majorBidi" w:cstheme="majorBidi"/>
          <w:lang w:val="nl-NL"/>
        </w:rPr>
        <w:t>van ‘t welk zy dan</w:t>
      </w:r>
      <w:r w:rsidR="00FF37F8">
        <w:rPr>
          <w:rFonts w:asciiTheme="majorBidi" w:hAnsiTheme="majorBidi" w:cstheme="majorBidi"/>
          <w:lang w:val="nl-NL"/>
        </w:rPr>
        <w:t xml:space="preserve">, </w:t>
      </w:r>
      <w:r w:rsidRPr="00594620">
        <w:rPr>
          <w:rFonts w:asciiTheme="majorBidi" w:hAnsiTheme="majorBidi" w:cstheme="majorBidi"/>
          <w:lang w:val="nl-NL"/>
        </w:rPr>
        <w:t>als bedienaars van Gods</w:t>
      </w:r>
      <w:r>
        <w:rPr>
          <w:rFonts w:asciiTheme="majorBidi" w:hAnsiTheme="majorBidi" w:cstheme="majorBidi"/>
          <w:lang w:val="nl-NL"/>
        </w:rPr>
        <w:t xml:space="preserve"> </w:t>
      </w:r>
      <w:r w:rsidRPr="00594620">
        <w:rPr>
          <w:rFonts w:asciiTheme="majorBidi" w:hAnsiTheme="majorBidi" w:cstheme="majorBidi"/>
          <w:lang w:val="nl-NL"/>
        </w:rPr>
        <w:t>heerschappy</w:t>
      </w:r>
      <w:r w:rsidR="00FF37F8">
        <w:rPr>
          <w:rFonts w:asciiTheme="majorBidi" w:hAnsiTheme="majorBidi" w:cstheme="majorBidi"/>
          <w:lang w:val="nl-NL"/>
        </w:rPr>
        <w:t xml:space="preserve">, </w:t>
      </w:r>
      <w:r w:rsidRPr="00594620">
        <w:rPr>
          <w:rFonts w:asciiTheme="majorBidi" w:hAnsiTheme="majorBidi" w:cstheme="majorBidi"/>
          <w:lang w:val="nl-NL"/>
        </w:rPr>
        <w:t>en als plaatsbewaarders van God geëert wierden :</w:t>
      </w:r>
      <w:r w:rsidR="006F3162">
        <w:rPr>
          <w:rFonts w:asciiTheme="majorBidi" w:hAnsiTheme="majorBidi" w:cstheme="majorBidi"/>
          <w:lang w:val="nl-NL"/>
        </w:rPr>
        <w:t xml:space="preserve"> </w:t>
      </w:r>
      <w:r w:rsidRPr="00594620">
        <w:rPr>
          <w:rFonts w:asciiTheme="majorBidi" w:hAnsiTheme="majorBidi" w:cstheme="majorBidi"/>
          <w:lang w:val="nl-NL"/>
        </w:rPr>
        <w:t>anderzints konden zy de grootste haat der onderzaten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die van de Godgeleerden gemenelijk is</w:t>
      </w:r>
      <w:r w:rsidR="00FF37F8">
        <w:rPr>
          <w:rFonts w:asciiTheme="majorBidi" w:hAnsiTheme="majorBidi" w:cstheme="majorBidi"/>
          <w:lang w:val="nl-NL"/>
        </w:rPr>
        <w:t xml:space="preserve">, </w:t>
      </w:r>
      <w:r w:rsidRPr="00594620">
        <w:rPr>
          <w:rFonts w:asciiTheme="majorBidi" w:hAnsiTheme="majorBidi" w:cstheme="majorBidi"/>
          <w:lang w:val="nl-NL"/>
        </w:rPr>
        <w:t>niet ontgaan.</w:t>
      </w:r>
      <w:r w:rsidR="006F3162">
        <w:rPr>
          <w:rFonts w:asciiTheme="majorBidi" w:hAnsiTheme="majorBidi" w:cstheme="majorBidi"/>
          <w:lang w:val="nl-NL"/>
        </w:rPr>
        <w:t xml:space="preserve"> </w:t>
      </w:r>
      <w:r w:rsidRPr="00594620">
        <w:rPr>
          <w:rFonts w:asciiTheme="majorBidi" w:hAnsiTheme="majorBidi" w:cstheme="majorBidi"/>
          <w:lang w:val="nl-NL"/>
        </w:rPr>
        <w:t>Hier</w:t>
      </w:r>
      <w:r w:rsidR="00FF37F8">
        <w:rPr>
          <w:rFonts w:asciiTheme="majorBidi" w:hAnsiTheme="majorBidi" w:cstheme="majorBidi"/>
          <w:lang w:val="nl-NL"/>
        </w:rPr>
        <w:t xml:space="preserve">, </w:t>
      </w:r>
      <w:r w:rsidRPr="00594620">
        <w:rPr>
          <w:rFonts w:asciiTheme="majorBidi" w:hAnsiTheme="majorBidi" w:cstheme="majorBidi"/>
          <w:lang w:val="nl-NL"/>
        </w:rPr>
        <w:t>te weten om d’ ongebonden</w:t>
      </w:r>
      <w:r w:rsidR="006F3162">
        <w:rPr>
          <w:rFonts w:asciiTheme="majorBidi" w:hAnsiTheme="majorBidi" w:cstheme="majorBidi"/>
          <w:lang w:val="nl-NL"/>
        </w:rPr>
        <w:t xml:space="preserve"> </w:t>
      </w:r>
      <w:r w:rsidRPr="00594620">
        <w:rPr>
          <w:rFonts w:asciiTheme="majorBidi" w:hAnsiTheme="majorBidi" w:cstheme="majorBidi"/>
          <w:lang w:val="nl-NL"/>
        </w:rPr>
        <w:t>lusten en baldadigheit</w:t>
      </w:r>
      <w:r>
        <w:rPr>
          <w:rFonts w:asciiTheme="majorBidi" w:hAnsiTheme="majorBidi" w:cstheme="majorBidi"/>
          <w:lang w:val="nl-NL"/>
        </w:rPr>
        <w:t xml:space="preserve"> </w:t>
      </w:r>
      <w:r w:rsidRPr="00594620">
        <w:rPr>
          <w:rFonts w:asciiTheme="majorBidi" w:hAnsiTheme="majorBidi" w:cstheme="majorBidi"/>
          <w:lang w:val="nl-NL"/>
        </w:rPr>
        <w:t>der vorsten te bedwingen</w:t>
      </w:r>
      <w:r w:rsidR="00FF37F8">
        <w:rPr>
          <w:rFonts w:asciiTheme="majorBidi" w:hAnsiTheme="majorBidi" w:cstheme="majorBidi"/>
          <w:lang w:val="nl-NL"/>
        </w:rPr>
        <w:t xml:space="preserve">, </w:t>
      </w:r>
      <w:r w:rsidRPr="00594620">
        <w:rPr>
          <w:rFonts w:asciiTheme="majorBidi" w:hAnsiTheme="majorBidi" w:cstheme="majorBidi"/>
          <w:lang w:val="nl-NL"/>
        </w:rPr>
        <w:t>quam noch iets anders van</w:t>
      </w:r>
      <w:r>
        <w:rPr>
          <w:rFonts w:asciiTheme="majorBidi" w:hAnsiTheme="majorBidi" w:cstheme="majorBidi"/>
          <w:lang w:val="nl-NL"/>
        </w:rPr>
        <w:t xml:space="preserve"> </w:t>
      </w:r>
      <w:r w:rsidRPr="00594620">
        <w:rPr>
          <w:rFonts w:asciiTheme="majorBidi" w:hAnsiTheme="majorBidi" w:cstheme="majorBidi"/>
          <w:lang w:val="nl-NL"/>
        </w:rPr>
        <w:t>zeer groot belang by namentlijk</w:t>
      </w:r>
      <w:r w:rsidR="00FF37F8">
        <w:rPr>
          <w:rFonts w:asciiTheme="majorBidi" w:hAnsiTheme="majorBidi" w:cstheme="majorBidi"/>
          <w:lang w:val="nl-NL"/>
        </w:rPr>
        <w:t xml:space="preserve">, </w:t>
      </w:r>
      <w:r w:rsidRPr="00594620">
        <w:rPr>
          <w:rFonts w:asciiTheme="majorBidi" w:hAnsiTheme="majorBidi" w:cstheme="majorBidi"/>
          <w:lang w:val="nl-NL"/>
        </w:rPr>
        <w:t>dat de Krijgsmacht uit</w:t>
      </w:r>
      <w:r>
        <w:rPr>
          <w:rFonts w:asciiTheme="majorBidi" w:hAnsiTheme="majorBidi" w:cstheme="majorBidi"/>
          <w:lang w:val="nl-NL"/>
        </w:rPr>
        <w:t xml:space="preserve"> </w:t>
      </w:r>
      <w:r w:rsidRPr="00594620">
        <w:rPr>
          <w:rFonts w:asciiTheme="majorBidi" w:hAnsiTheme="majorBidi" w:cstheme="majorBidi"/>
          <w:lang w:val="nl-NL"/>
        </w:rPr>
        <w:t>alle burgers</w:t>
      </w:r>
      <w:r w:rsidR="00FF37F8">
        <w:rPr>
          <w:rFonts w:asciiTheme="majorBidi" w:hAnsiTheme="majorBidi" w:cstheme="majorBidi"/>
          <w:lang w:val="nl-NL"/>
        </w:rPr>
        <w:t xml:space="preserve">, </w:t>
      </w:r>
      <w:r w:rsidRPr="00594620">
        <w:rPr>
          <w:rFonts w:asciiTheme="majorBidi" w:hAnsiTheme="majorBidi" w:cstheme="majorBidi"/>
          <w:lang w:val="nl-NL"/>
        </w:rPr>
        <w:t>va</w:t>
      </w:r>
      <w:r w:rsidR="00951C16">
        <w:rPr>
          <w:rFonts w:asciiTheme="majorBidi" w:hAnsiTheme="majorBidi" w:cstheme="majorBidi"/>
          <w:lang w:val="nl-NL"/>
        </w:rPr>
        <w:t>n het twintigste tot aan het zes</w:t>
      </w:r>
      <w:r w:rsidRPr="00594620">
        <w:rPr>
          <w:rFonts w:asciiTheme="majorBidi" w:hAnsiTheme="majorBidi" w:cstheme="majorBidi"/>
          <w:lang w:val="nl-NL"/>
        </w:rPr>
        <w:t>tig</w:t>
      </w:r>
      <w:r w:rsidR="00951C16">
        <w:rPr>
          <w:rFonts w:asciiTheme="majorBidi" w:hAnsiTheme="majorBidi" w:cstheme="majorBidi"/>
          <w:lang w:val="nl-NL"/>
        </w:rPr>
        <w:t>s</w:t>
      </w:r>
      <w:r w:rsidRPr="00594620">
        <w:rPr>
          <w:rFonts w:asciiTheme="majorBidi" w:hAnsiTheme="majorBidi" w:cstheme="majorBidi"/>
          <w:lang w:val="nl-NL"/>
        </w:rPr>
        <w:t>te Jaar</w:t>
      </w:r>
      <w:r>
        <w:rPr>
          <w:rFonts w:asciiTheme="majorBidi" w:hAnsiTheme="majorBidi" w:cstheme="majorBidi"/>
          <w:lang w:val="nl-NL"/>
        </w:rPr>
        <w:t xml:space="preserve"> </w:t>
      </w:r>
      <w:r w:rsidRPr="00594620">
        <w:rPr>
          <w:rFonts w:asciiTheme="majorBidi" w:hAnsiTheme="majorBidi" w:cstheme="majorBidi"/>
          <w:lang w:val="nl-NL"/>
        </w:rPr>
        <w:t>van hun ouderdom</w:t>
      </w:r>
      <w:r w:rsidR="00FF37F8">
        <w:rPr>
          <w:rFonts w:asciiTheme="majorBidi" w:hAnsiTheme="majorBidi" w:cstheme="majorBidi"/>
          <w:lang w:val="nl-NL"/>
        </w:rPr>
        <w:t xml:space="preserve">, </w:t>
      </w:r>
      <w:r w:rsidRPr="00594620">
        <w:rPr>
          <w:rFonts w:asciiTheme="majorBidi" w:hAnsiTheme="majorBidi" w:cstheme="majorBidi"/>
          <w:lang w:val="nl-NL"/>
        </w:rPr>
        <w:t>zonder ymant uit te zonderen bestond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dat de vorsten geen vreemde krijgslieden voor loon konden</w:t>
      </w:r>
      <w:r w:rsidR="006F3162">
        <w:rPr>
          <w:rFonts w:asciiTheme="majorBidi" w:hAnsiTheme="majorBidi" w:cstheme="majorBidi"/>
          <w:lang w:val="nl-NL"/>
        </w:rPr>
        <w:t xml:space="preserve"> </w:t>
      </w:r>
      <w:r w:rsidRPr="00594620">
        <w:rPr>
          <w:rFonts w:asciiTheme="majorBidi" w:hAnsiTheme="majorBidi" w:cstheme="majorBidi"/>
          <w:lang w:val="nl-NL"/>
        </w:rPr>
        <w:t>aannemen. Dit zeg ik was van zeer groot belang</w:t>
      </w:r>
      <w:r w:rsidR="00FF37F8">
        <w:rPr>
          <w:rFonts w:asciiTheme="majorBidi" w:hAnsiTheme="majorBidi" w:cstheme="majorBidi"/>
          <w:lang w:val="nl-NL"/>
        </w:rPr>
        <w:t xml:space="preserve">, </w:t>
      </w:r>
      <w:r w:rsidRPr="00594620">
        <w:rPr>
          <w:rFonts w:asciiTheme="majorBidi" w:hAnsiTheme="majorBidi" w:cstheme="majorBidi"/>
          <w:lang w:val="nl-NL"/>
        </w:rPr>
        <w:t>want</w:t>
      </w:r>
      <w:r>
        <w:rPr>
          <w:rFonts w:asciiTheme="majorBidi" w:hAnsiTheme="majorBidi" w:cstheme="majorBidi"/>
          <w:lang w:val="nl-NL"/>
        </w:rPr>
        <w:t xml:space="preserve"> </w:t>
      </w:r>
      <w:r w:rsidRPr="00594620">
        <w:rPr>
          <w:rFonts w:asciiTheme="majorBidi" w:hAnsiTheme="majorBidi" w:cstheme="majorBidi"/>
          <w:lang w:val="nl-NL"/>
        </w:rPr>
        <w:t>het is zeker</w:t>
      </w:r>
      <w:r w:rsidR="00FF37F8">
        <w:rPr>
          <w:rFonts w:asciiTheme="majorBidi" w:hAnsiTheme="majorBidi" w:cstheme="majorBidi"/>
          <w:lang w:val="nl-NL"/>
        </w:rPr>
        <w:t xml:space="preserve">, </w:t>
      </w:r>
      <w:r w:rsidRPr="00594620">
        <w:rPr>
          <w:rFonts w:asciiTheme="majorBidi" w:hAnsiTheme="majorBidi" w:cstheme="majorBidi"/>
          <w:lang w:val="nl-NL"/>
        </w:rPr>
        <w:t>dat de vorst en door de krijgsmacht alleen</w:t>
      </w:r>
      <w:r w:rsidR="00FF37F8">
        <w:rPr>
          <w:rFonts w:asciiTheme="majorBidi" w:hAnsiTheme="majorBidi" w:cstheme="majorBidi"/>
          <w:lang w:val="nl-NL"/>
        </w:rPr>
        <w:t xml:space="preserve">, </w:t>
      </w:r>
      <w:r w:rsidRPr="00594620">
        <w:rPr>
          <w:rFonts w:asciiTheme="majorBidi" w:hAnsiTheme="majorBidi" w:cstheme="majorBidi"/>
          <w:lang w:val="nl-NL"/>
        </w:rPr>
        <w:t>aan</w:t>
      </w:r>
      <w:r>
        <w:rPr>
          <w:rFonts w:asciiTheme="majorBidi" w:hAnsiTheme="majorBidi" w:cstheme="majorBidi"/>
          <w:lang w:val="nl-NL"/>
        </w:rPr>
        <w:t xml:space="preserve"> </w:t>
      </w:r>
      <w:r w:rsidRPr="00594620">
        <w:rPr>
          <w:rFonts w:asciiTheme="majorBidi" w:hAnsiTheme="majorBidi" w:cstheme="majorBidi"/>
          <w:lang w:val="nl-NL"/>
        </w:rPr>
        <w:t>‘t welk zy loon betalen</w:t>
      </w:r>
      <w:r w:rsidR="00FF37F8">
        <w:rPr>
          <w:rFonts w:asciiTheme="majorBidi" w:hAnsiTheme="majorBidi" w:cstheme="majorBidi"/>
          <w:lang w:val="nl-NL"/>
        </w:rPr>
        <w:t xml:space="preserve">, </w:t>
      </w:r>
      <w:r w:rsidRPr="00594620">
        <w:rPr>
          <w:rFonts w:asciiTheme="majorBidi" w:hAnsiTheme="majorBidi" w:cstheme="majorBidi"/>
          <w:lang w:val="nl-NL"/>
        </w:rPr>
        <w:t>‘t volk konnen verdrukken</w:t>
      </w:r>
      <w:r w:rsidR="00FF37F8">
        <w:rPr>
          <w:rFonts w:asciiTheme="majorBidi" w:hAnsiTheme="majorBidi" w:cstheme="majorBidi"/>
          <w:lang w:val="nl-NL"/>
        </w:rPr>
        <w:t xml:space="preserve">, </w:t>
      </w:r>
      <w:r w:rsidRPr="00594620">
        <w:rPr>
          <w:rFonts w:asciiTheme="majorBidi" w:hAnsiTheme="majorBidi" w:cstheme="majorBidi"/>
          <w:lang w:val="nl-NL"/>
        </w:rPr>
        <w:t>gelijk</w:t>
      </w:r>
      <w:r>
        <w:rPr>
          <w:rFonts w:asciiTheme="majorBidi" w:hAnsiTheme="majorBidi" w:cstheme="majorBidi"/>
          <w:lang w:val="nl-NL"/>
        </w:rPr>
        <w:t xml:space="preserve"> </w:t>
      </w:r>
      <w:r w:rsidRPr="00594620">
        <w:rPr>
          <w:rFonts w:asciiTheme="majorBidi" w:hAnsiTheme="majorBidi" w:cstheme="majorBidi"/>
          <w:lang w:val="nl-NL"/>
        </w:rPr>
        <w:t>ook dat zy niets meer vreesden</w:t>
      </w:r>
      <w:r w:rsidR="00FF37F8">
        <w:rPr>
          <w:rFonts w:asciiTheme="majorBidi" w:hAnsiTheme="majorBidi" w:cstheme="majorBidi"/>
          <w:lang w:val="nl-NL"/>
        </w:rPr>
        <w:t xml:space="preserve">, </w:t>
      </w:r>
      <w:r w:rsidRPr="00594620">
        <w:rPr>
          <w:rFonts w:asciiTheme="majorBidi" w:hAnsiTheme="majorBidi" w:cstheme="majorBidi"/>
          <w:lang w:val="nl-NL"/>
        </w:rPr>
        <w:t>dan de vryheit der krijgslieden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hun medeburgers zijn</w:t>
      </w:r>
      <w:r w:rsidR="00FF37F8">
        <w:rPr>
          <w:rFonts w:asciiTheme="majorBidi" w:hAnsiTheme="majorBidi" w:cstheme="majorBidi"/>
          <w:lang w:val="nl-NL"/>
        </w:rPr>
        <w:t xml:space="preserve">, </w:t>
      </w:r>
      <w:r w:rsidRPr="00594620">
        <w:rPr>
          <w:rFonts w:asciiTheme="majorBidi" w:hAnsiTheme="majorBidi" w:cstheme="majorBidi"/>
          <w:lang w:val="nl-NL"/>
        </w:rPr>
        <w:t>door welker dapperheit</w:t>
      </w:r>
      <w:r w:rsidR="00FF37F8">
        <w:rPr>
          <w:rFonts w:asciiTheme="majorBidi" w:hAnsiTheme="majorBidi" w:cstheme="majorBidi"/>
          <w:lang w:val="nl-NL"/>
        </w:rPr>
        <w:t xml:space="preserve">, </w:t>
      </w:r>
      <w:r w:rsidR="00951C16">
        <w:rPr>
          <w:rFonts w:asciiTheme="majorBidi" w:hAnsiTheme="majorBidi" w:cstheme="majorBidi"/>
          <w:lang w:val="nl-NL"/>
        </w:rPr>
        <w:t xml:space="preserve"> </w:t>
      </w:r>
      <w:r w:rsidRPr="00594620">
        <w:rPr>
          <w:rFonts w:asciiTheme="majorBidi" w:hAnsiTheme="majorBidi" w:cstheme="majorBidi"/>
          <w:lang w:val="nl-NL"/>
        </w:rPr>
        <w:t>arbeid</w:t>
      </w:r>
      <w:r w:rsidR="00FF37F8">
        <w:rPr>
          <w:rFonts w:asciiTheme="majorBidi" w:hAnsiTheme="majorBidi" w:cstheme="majorBidi"/>
          <w:lang w:val="nl-NL"/>
        </w:rPr>
        <w:t xml:space="preserve">, </w:t>
      </w:r>
      <w:r w:rsidRPr="00594620">
        <w:rPr>
          <w:rFonts w:asciiTheme="majorBidi" w:hAnsiTheme="majorBidi" w:cstheme="majorBidi"/>
          <w:lang w:val="nl-NL"/>
        </w:rPr>
        <w:t>en groot verlies van hun bloed</w:t>
      </w:r>
      <w:r w:rsidR="00FF37F8">
        <w:rPr>
          <w:rFonts w:asciiTheme="majorBidi" w:hAnsiTheme="majorBidi" w:cstheme="majorBidi"/>
          <w:lang w:val="nl-NL"/>
        </w:rPr>
        <w:t xml:space="preserve">, </w:t>
      </w:r>
      <w:r w:rsidRPr="00594620">
        <w:rPr>
          <w:rFonts w:asciiTheme="majorBidi" w:hAnsiTheme="majorBidi" w:cstheme="majorBidi"/>
          <w:lang w:val="nl-NL"/>
        </w:rPr>
        <w:t>de vryheit en</w:t>
      </w:r>
      <w:r w:rsidR="006F3162">
        <w:rPr>
          <w:rFonts w:asciiTheme="majorBidi" w:hAnsiTheme="majorBidi" w:cstheme="majorBidi"/>
          <w:lang w:val="nl-NL"/>
        </w:rPr>
        <w:t xml:space="preserve"> </w:t>
      </w:r>
      <w:r w:rsidRPr="00594620">
        <w:rPr>
          <w:rFonts w:asciiTheme="majorBidi" w:hAnsiTheme="majorBidi" w:cstheme="majorBidi"/>
          <w:lang w:val="nl-NL"/>
        </w:rPr>
        <w:t>roem van de heerschappy</w:t>
      </w:r>
      <w:r w:rsidR="00FF37F8">
        <w:rPr>
          <w:rFonts w:asciiTheme="majorBidi" w:hAnsiTheme="majorBidi" w:cstheme="majorBidi"/>
          <w:lang w:val="nl-NL"/>
        </w:rPr>
        <w:t xml:space="preserve">, </w:t>
      </w:r>
      <w:r w:rsidRPr="00594620">
        <w:rPr>
          <w:rFonts w:asciiTheme="majorBidi" w:hAnsiTheme="majorBidi" w:cstheme="majorBidi"/>
          <w:lang w:val="nl-NL"/>
        </w:rPr>
        <w:t>verkregen is. Dieshalven Alexander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toen hy ten twedemaal tegen Darius zou strijden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van Parmenio de raad gehoort hebbende</w:t>
      </w:r>
      <w:r w:rsidR="00FF37F8">
        <w:rPr>
          <w:rFonts w:asciiTheme="majorBidi" w:hAnsiTheme="majorBidi" w:cstheme="majorBidi"/>
          <w:lang w:val="nl-NL"/>
        </w:rPr>
        <w:t xml:space="preserve">, </w:t>
      </w:r>
      <w:r w:rsidRPr="00594620">
        <w:rPr>
          <w:rFonts w:asciiTheme="majorBidi" w:hAnsiTheme="majorBidi" w:cstheme="majorBidi"/>
          <w:lang w:val="nl-NL"/>
        </w:rPr>
        <w:t>heeft niet de</w:t>
      </w:r>
      <w:r>
        <w:rPr>
          <w:rFonts w:asciiTheme="majorBidi" w:hAnsiTheme="majorBidi" w:cstheme="majorBidi"/>
          <w:lang w:val="nl-NL"/>
        </w:rPr>
        <w:t xml:space="preserve"> </w:t>
      </w:r>
      <w:r w:rsidRPr="00594620">
        <w:rPr>
          <w:rFonts w:asciiTheme="majorBidi" w:hAnsiTheme="majorBidi" w:cstheme="majorBidi"/>
          <w:lang w:val="nl-NL"/>
        </w:rPr>
        <w:t>geen die de raad gaf</w:t>
      </w:r>
      <w:r w:rsidR="00FF37F8">
        <w:rPr>
          <w:rFonts w:asciiTheme="majorBidi" w:hAnsiTheme="majorBidi" w:cstheme="majorBidi"/>
          <w:lang w:val="nl-NL"/>
        </w:rPr>
        <w:t xml:space="preserve">, </w:t>
      </w:r>
      <w:r w:rsidRPr="00594620">
        <w:rPr>
          <w:rFonts w:asciiTheme="majorBidi" w:hAnsiTheme="majorBidi" w:cstheme="majorBidi"/>
          <w:lang w:val="nl-NL"/>
        </w:rPr>
        <w:t>maar Polipercon</w:t>
      </w:r>
      <w:r w:rsidR="00FF37F8">
        <w:rPr>
          <w:rFonts w:asciiTheme="majorBidi" w:hAnsiTheme="majorBidi" w:cstheme="majorBidi"/>
          <w:lang w:val="nl-NL"/>
        </w:rPr>
        <w:t xml:space="preserve">, </w:t>
      </w:r>
      <w:r w:rsidRPr="00594620">
        <w:rPr>
          <w:rFonts w:asciiTheme="majorBidi" w:hAnsiTheme="majorBidi" w:cstheme="majorBidi"/>
          <w:lang w:val="nl-NL"/>
        </w:rPr>
        <w:t>die dezelfde toestond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bestraft. Want gelijk Curtius</w:t>
      </w:r>
      <w:r w:rsidR="00FF37F8">
        <w:rPr>
          <w:rFonts w:asciiTheme="majorBidi" w:hAnsiTheme="majorBidi" w:cstheme="majorBidi"/>
          <w:lang w:val="nl-NL"/>
        </w:rPr>
        <w:t xml:space="preserve">, </w:t>
      </w:r>
      <w:r w:rsidR="00951C16">
        <w:rPr>
          <w:rFonts w:asciiTheme="majorBidi" w:hAnsiTheme="majorBidi" w:cstheme="majorBidi"/>
          <w:lang w:val="nl-NL"/>
        </w:rPr>
        <w:t xml:space="preserve">in ‘t  </w:t>
      </w:r>
      <w:r w:rsidRPr="00594620">
        <w:rPr>
          <w:rFonts w:asciiTheme="majorBidi" w:hAnsiTheme="majorBidi" w:cstheme="majorBidi"/>
          <w:lang w:val="nl-NL"/>
        </w:rPr>
        <w:t>Hooftdeel van zijn</w:t>
      </w:r>
      <w:r>
        <w:rPr>
          <w:rFonts w:asciiTheme="majorBidi" w:hAnsiTheme="majorBidi" w:cstheme="majorBidi"/>
          <w:lang w:val="nl-NL"/>
        </w:rPr>
        <w:t xml:space="preserve"> </w:t>
      </w:r>
      <w:r w:rsidRPr="00594620">
        <w:rPr>
          <w:rFonts w:asciiTheme="majorBidi" w:hAnsiTheme="majorBidi" w:cstheme="majorBidi"/>
          <w:lang w:val="nl-NL"/>
        </w:rPr>
        <w:t>darde en vierde boek zegt : hy leed niet</w:t>
      </w:r>
      <w:r w:rsidR="00FF37F8">
        <w:rPr>
          <w:rFonts w:asciiTheme="majorBidi" w:hAnsiTheme="majorBidi" w:cstheme="majorBidi"/>
          <w:lang w:val="nl-NL"/>
        </w:rPr>
        <w:t xml:space="preserve">, </w:t>
      </w:r>
      <w:r w:rsidRPr="00594620">
        <w:rPr>
          <w:rFonts w:asciiTheme="majorBidi" w:hAnsiTheme="majorBidi" w:cstheme="majorBidi"/>
          <w:lang w:val="nl-NL"/>
        </w:rPr>
        <w:t>dat Parmenio onlangs</w:t>
      </w:r>
      <w:r>
        <w:rPr>
          <w:rFonts w:asciiTheme="majorBidi" w:hAnsiTheme="majorBidi" w:cstheme="majorBidi"/>
          <w:lang w:val="nl-NL"/>
        </w:rPr>
        <w:t xml:space="preserve"> </w:t>
      </w:r>
      <w:r w:rsidRPr="00594620">
        <w:rPr>
          <w:rFonts w:asciiTheme="majorBidi" w:hAnsiTheme="majorBidi" w:cstheme="majorBidi"/>
          <w:lang w:val="nl-NL"/>
        </w:rPr>
        <w:t>strenger berispt</w:t>
      </w:r>
      <w:r w:rsidR="00FF37F8">
        <w:rPr>
          <w:rFonts w:asciiTheme="majorBidi" w:hAnsiTheme="majorBidi" w:cstheme="majorBidi"/>
          <w:lang w:val="nl-NL"/>
        </w:rPr>
        <w:t xml:space="preserve">, </w:t>
      </w:r>
      <w:r w:rsidRPr="00594620">
        <w:rPr>
          <w:rFonts w:asciiTheme="majorBidi" w:hAnsiTheme="majorBidi" w:cstheme="majorBidi"/>
          <w:lang w:val="nl-NL"/>
        </w:rPr>
        <w:t>dan by begeerde</w:t>
      </w:r>
      <w:r w:rsidR="00FF37F8">
        <w:rPr>
          <w:rFonts w:asciiTheme="majorBidi" w:hAnsiTheme="majorBidi" w:cstheme="majorBidi"/>
          <w:lang w:val="nl-NL"/>
        </w:rPr>
        <w:t xml:space="preserve">, </w:t>
      </w:r>
      <w:r w:rsidRPr="00594620">
        <w:rPr>
          <w:rFonts w:asciiTheme="majorBidi" w:hAnsiTheme="majorBidi" w:cstheme="majorBidi"/>
          <w:lang w:val="nl-NL"/>
        </w:rPr>
        <w:t>weer bestraft zou</w:t>
      </w:r>
      <w:r>
        <w:rPr>
          <w:rFonts w:asciiTheme="majorBidi" w:hAnsiTheme="majorBidi" w:cstheme="majorBidi"/>
          <w:lang w:val="nl-NL"/>
        </w:rPr>
        <w:t xml:space="preserve"> </w:t>
      </w:r>
      <w:r w:rsidRPr="00594620">
        <w:rPr>
          <w:rFonts w:asciiTheme="majorBidi" w:hAnsiTheme="majorBidi" w:cstheme="majorBidi"/>
          <w:lang w:val="nl-NL"/>
        </w:rPr>
        <w:t>worden ; en hy kon de vryheit der Macedoniers</w:t>
      </w:r>
      <w:r w:rsidR="00FF37F8">
        <w:rPr>
          <w:rFonts w:asciiTheme="majorBidi" w:hAnsiTheme="majorBidi" w:cstheme="majorBidi"/>
          <w:lang w:val="nl-NL"/>
        </w:rPr>
        <w:t xml:space="preserve">, </w:t>
      </w:r>
      <w:r w:rsidRPr="00594620">
        <w:rPr>
          <w:rFonts w:asciiTheme="majorBidi" w:hAnsiTheme="majorBidi" w:cstheme="majorBidi"/>
          <w:lang w:val="nl-NL"/>
        </w:rPr>
        <w:t>die hy</w:t>
      </w:r>
      <w:r>
        <w:rPr>
          <w:rFonts w:asciiTheme="majorBidi" w:hAnsiTheme="majorBidi" w:cstheme="majorBidi"/>
          <w:lang w:val="nl-NL"/>
        </w:rPr>
        <w:t xml:space="preserve"> </w:t>
      </w:r>
      <w:r w:rsidRPr="00594620">
        <w:rPr>
          <w:rFonts w:asciiTheme="majorBidi" w:hAnsiTheme="majorBidi" w:cstheme="majorBidi"/>
          <w:lang w:val="nl-NL"/>
        </w:rPr>
        <w:t>meest vreesde gelijk wy gezegt hebben</w:t>
      </w:r>
      <w:r w:rsidR="00FF37F8">
        <w:rPr>
          <w:rFonts w:asciiTheme="majorBidi" w:hAnsiTheme="majorBidi" w:cstheme="majorBidi"/>
          <w:lang w:val="nl-NL"/>
        </w:rPr>
        <w:t xml:space="preserve">, </w:t>
      </w:r>
      <w:r w:rsidRPr="00594620">
        <w:rPr>
          <w:rFonts w:asciiTheme="majorBidi" w:hAnsiTheme="majorBidi" w:cstheme="majorBidi"/>
          <w:lang w:val="nl-NL"/>
        </w:rPr>
        <w:t>niet verdrukken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na dat hy het getal der krijgslieden uit de gevangenen verre</w:t>
      </w:r>
      <w:r w:rsidR="006F3162">
        <w:rPr>
          <w:rFonts w:asciiTheme="majorBidi" w:hAnsiTheme="majorBidi" w:cstheme="majorBidi"/>
          <w:lang w:val="nl-NL"/>
        </w:rPr>
        <w:t xml:space="preserve"> </w:t>
      </w:r>
      <w:r w:rsidRPr="00594620">
        <w:rPr>
          <w:rFonts w:asciiTheme="majorBidi" w:hAnsiTheme="majorBidi" w:cstheme="majorBidi"/>
          <w:lang w:val="nl-NL"/>
        </w:rPr>
        <w:t>boven de Macedoniers vergroot had. Want toen kon hy de</w:t>
      </w:r>
      <w:r>
        <w:rPr>
          <w:rFonts w:asciiTheme="majorBidi" w:hAnsiTheme="majorBidi" w:cstheme="majorBidi"/>
          <w:lang w:val="nl-NL"/>
        </w:rPr>
        <w:t xml:space="preserve"> </w:t>
      </w:r>
      <w:r w:rsidRPr="00594620">
        <w:rPr>
          <w:rFonts w:asciiTheme="majorBidi" w:hAnsiTheme="majorBidi" w:cstheme="majorBidi"/>
          <w:lang w:val="nl-NL"/>
        </w:rPr>
        <w:t>lusten van zijn onbedwingzaam gemoed</w:t>
      </w:r>
      <w:r w:rsidR="00FF37F8">
        <w:rPr>
          <w:rFonts w:asciiTheme="majorBidi" w:hAnsiTheme="majorBidi" w:cstheme="majorBidi"/>
          <w:lang w:val="nl-NL"/>
        </w:rPr>
        <w:t xml:space="preserve">, </w:t>
      </w:r>
      <w:r w:rsidRPr="00594620">
        <w:rPr>
          <w:rFonts w:asciiTheme="majorBidi" w:hAnsiTheme="majorBidi" w:cstheme="majorBidi"/>
          <w:lang w:val="nl-NL"/>
        </w:rPr>
        <w:t>dat lange tijd door</w:t>
      </w:r>
      <w:r>
        <w:rPr>
          <w:rFonts w:asciiTheme="majorBidi" w:hAnsiTheme="majorBidi" w:cstheme="majorBidi"/>
          <w:lang w:val="nl-NL"/>
        </w:rPr>
        <w:t xml:space="preserve"> </w:t>
      </w:r>
      <w:r w:rsidRPr="00594620">
        <w:rPr>
          <w:rFonts w:asciiTheme="majorBidi" w:hAnsiTheme="majorBidi" w:cstheme="majorBidi"/>
          <w:lang w:val="nl-NL"/>
        </w:rPr>
        <w:t xml:space="preserve">de vrymoedigheit der beste burgers </w:t>
      </w:r>
      <w:r w:rsidRPr="00594620">
        <w:rPr>
          <w:rFonts w:asciiTheme="majorBidi" w:hAnsiTheme="majorBidi" w:cstheme="majorBidi"/>
          <w:lang w:val="nl-NL"/>
        </w:rPr>
        <w:lastRenderedPageBreak/>
        <w:t>beteugelt en bedwongen</w:t>
      </w:r>
      <w:r>
        <w:rPr>
          <w:rFonts w:asciiTheme="majorBidi" w:hAnsiTheme="majorBidi" w:cstheme="majorBidi"/>
          <w:lang w:val="nl-NL"/>
        </w:rPr>
        <w:t xml:space="preserve"> </w:t>
      </w:r>
      <w:r w:rsidRPr="00594620">
        <w:rPr>
          <w:rFonts w:asciiTheme="majorBidi" w:hAnsiTheme="majorBidi" w:cstheme="majorBidi"/>
          <w:lang w:val="nl-NL"/>
        </w:rPr>
        <w:t>was</w:t>
      </w:r>
      <w:r w:rsidR="00FF37F8">
        <w:rPr>
          <w:rFonts w:asciiTheme="majorBidi" w:hAnsiTheme="majorBidi" w:cstheme="majorBidi"/>
          <w:lang w:val="nl-NL"/>
        </w:rPr>
        <w:t xml:space="preserve">, </w:t>
      </w:r>
      <w:r w:rsidRPr="00594620">
        <w:rPr>
          <w:rFonts w:asciiTheme="majorBidi" w:hAnsiTheme="majorBidi" w:cstheme="majorBidi"/>
          <w:lang w:val="nl-NL"/>
        </w:rPr>
        <w:t>volgen : indien dan deze vrymoedigheit der krijgslieden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mede burgers zijn van de menschelijke heerschappy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Vorsten die alleen de lof der verwinningen gemeenlijk</w:t>
      </w:r>
      <w:r>
        <w:rPr>
          <w:rFonts w:asciiTheme="majorBidi" w:hAnsiTheme="majorBidi" w:cstheme="majorBidi"/>
          <w:lang w:val="nl-NL"/>
        </w:rPr>
        <w:t xml:space="preserve"> </w:t>
      </w:r>
      <w:r w:rsidRPr="00594620">
        <w:rPr>
          <w:rFonts w:asciiTheme="majorBidi" w:hAnsiTheme="majorBidi" w:cstheme="majorBidi"/>
          <w:lang w:val="nl-NL"/>
        </w:rPr>
        <w:t>aan zich trekken</w:t>
      </w:r>
      <w:r w:rsidR="00FF37F8">
        <w:rPr>
          <w:rFonts w:asciiTheme="majorBidi" w:hAnsiTheme="majorBidi" w:cstheme="majorBidi"/>
          <w:lang w:val="nl-NL"/>
        </w:rPr>
        <w:t xml:space="preserve">, </w:t>
      </w:r>
      <w:r w:rsidRPr="00594620">
        <w:rPr>
          <w:rFonts w:asciiTheme="majorBidi" w:hAnsiTheme="majorBidi" w:cstheme="majorBidi"/>
          <w:lang w:val="nl-NL"/>
        </w:rPr>
        <w:t>weerhoud</w:t>
      </w:r>
      <w:r w:rsidR="00FF37F8">
        <w:rPr>
          <w:rFonts w:asciiTheme="majorBidi" w:hAnsiTheme="majorBidi" w:cstheme="majorBidi"/>
          <w:lang w:val="nl-NL"/>
        </w:rPr>
        <w:t xml:space="preserve">, </w:t>
      </w:r>
      <w:r w:rsidRPr="00594620">
        <w:rPr>
          <w:rFonts w:asciiTheme="majorBidi" w:hAnsiTheme="majorBidi" w:cstheme="majorBidi"/>
          <w:lang w:val="nl-NL"/>
        </w:rPr>
        <w:t>zo moest zy noodzaaklijk</w:t>
      </w:r>
      <w:r>
        <w:rPr>
          <w:rFonts w:asciiTheme="majorBidi" w:hAnsiTheme="majorBidi" w:cstheme="majorBidi"/>
          <w:lang w:val="nl-NL"/>
        </w:rPr>
        <w:t xml:space="preserve"> </w:t>
      </w:r>
      <w:r w:rsidRPr="00594620">
        <w:rPr>
          <w:rFonts w:asciiTheme="majorBidi" w:hAnsiTheme="majorBidi" w:cstheme="majorBidi"/>
          <w:lang w:val="nl-NL"/>
        </w:rPr>
        <w:t>veel meer de Vorsten der Hebreen weerhouden</w:t>
      </w:r>
      <w:r w:rsidR="00FF37F8">
        <w:rPr>
          <w:rFonts w:asciiTheme="majorBidi" w:hAnsiTheme="majorBidi" w:cstheme="majorBidi"/>
          <w:lang w:val="nl-NL"/>
        </w:rPr>
        <w:t xml:space="preserve">, </w:t>
      </w:r>
      <w:r w:rsidRPr="00594620">
        <w:rPr>
          <w:rFonts w:asciiTheme="majorBidi" w:hAnsiTheme="majorBidi" w:cstheme="majorBidi"/>
          <w:lang w:val="nl-NL"/>
        </w:rPr>
        <w:t>welker</w:t>
      </w:r>
      <w:r>
        <w:rPr>
          <w:rFonts w:asciiTheme="majorBidi" w:hAnsiTheme="majorBidi" w:cstheme="majorBidi"/>
          <w:lang w:val="nl-NL"/>
        </w:rPr>
        <w:t xml:space="preserve"> </w:t>
      </w:r>
      <w:r w:rsidRPr="00594620">
        <w:rPr>
          <w:rFonts w:asciiTheme="majorBidi" w:hAnsiTheme="majorBidi" w:cstheme="majorBidi"/>
          <w:lang w:val="nl-NL"/>
        </w:rPr>
        <w:t>krijgslieden niet voor d’</w:t>
      </w:r>
      <w:r w:rsidR="006F3162">
        <w:rPr>
          <w:rFonts w:asciiTheme="majorBidi" w:hAnsiTheme="majorBidi" w:cstheme="majorBidi"/>
          <w:lang w:val="nl-NL"/>
        </w:rPr>
        <w:t xml:space="preserve"> </w:t>
      </w:r>
      <w:r w:rsidRPr="00594620">
        <w:rPr>
          <w:rFonts w:asciiTheme="majorBidi" w:hAnsiTheme="majorBidi" w:cstheme="majorBidi"/>
          <w:lang w:val="nl-NL"/>
        </w:rPr>
        <w:t>eer van de Vorst</w:t>
      </w:r>
      <w:r w:rsidR="00FF37F8">
        <w:rPr>
          <w:rFonts w:asciiTheme="majorBidi" w:hAnsiTheme="majorBidi" w:cstheme="majorBidi"/>
          <w:lang w:val="nl-NL"/>
        </w:rPr>
        <w:t xml:space="preserve">, </w:t>
      </w:r>
      <w:r w:rsidRPr="00594620">
        <w:rPr>
          <w:rFonts w:asciiTheme="majorBidi" w:hAnsiTheme="majorBidi" w:cstheme="majorBidi"/>
          <w:lang w:val="nl-NL"/>
        </w:rPr>
        <w:t>maar voor die</w:t>
      </w:r>
      <w:r>
        <w:rPr>
          <w:rFonts w:asciiTheme="majorBidi" w:hAnsiTheme="majorBidi" w:cstheme="majorBidi"/>
          <w:lang w:val="nl-NL"/>
        </w:rPr>
        <w:t xml:space="preserve"> </w:t>
      </w:r>
      <w:r w:rsidRPr="00594620">
        <w:rPr>
          <w:rFonts w:asciiTheme="majorBidi" w:hAnsiTheme="majorBidi" w:cstheme="majorBidi"/>
          <w:lang w:val="nl-NL"/>
        </w:rPr>
        <w:t>van God streden</w:t>
      </w:r>
      <w:r w:rsidR="00FF37F8">
        <w:rPr>
          <w:rFonts w:asciiTheme="majorBidi" w:hAnsiTheme="majorBidi" w:cstheme="majorBidi"/>
          <w:lang w:val="nl-NL"/>
        </w:rPr>
        <w:t xml:space="preserve">, </w:t>
      </w:r>
      <w:r w:rsidRPr="00594620">
        <w:rPr>
          <w:rFonts w:asciiTheme="majorBidi" w:hAnsiTheme="majorBidi" w:cstheme="majorBidi"/>
          <w:lang w:val="nl-NL"/>
        </w:rPr>
        <w:t>en zich op Gods antwoord alleen ten strijd</w:t>
      </w:r>
      <w:r w:rsidR="006F3162">
        <w:rPr>
          <w:rFonts w:asciiTheme="majorBidi" w:hAnsiTheme="majorBidi" w:cstheme="majorBidi"/>
          <w:lang w:val="nl-NL"/>
        </w:rPr>
        <w:t xml:space="preserve"> </w:t>
      </w:r>
      <w:r w:rsidRPr="00594620">
        <w:rPr>
          <w:rFonts w:asciiTheme="majorBidi" w:hAnsiTheme="majorBidi" w:cstheme="majorBidi"/>
          <w:lang w:val="nl-NL"/>
        </w:rPr>
        <w:t>begaven. Wyders quam hier by</w:t>
      </w:r>
      <w:r w:rsidR="00FF37F8">
        <w:rPr>
          <w:rFonts w:asciiTheme="majorBidi" w:hAnsiTheme="majorBidi" w:cstheme="majorBidi"/>
          <w:lang w:val="nl-NL"/>
        </w:rPr>
        <w:t xml:space="preserve">, </w:t>
      </w:r>
      <w:r w:rsidRPr="00594620">
        <w:rPr>
          <w:rFonts w:asciiTheme="majorBidi" w:hAnsiTheme="majorBidi" w:cstheme="majorBidi"/>
          <w:lang w:val="nl-NL"/>
        </w:rPr>
        <w:t>dat alle de Vorsten der</w:t>
      </w:r>
      <w:r>
        <w:rPr>
          <w:rFonts w:asciiTheme="majorBidi" w:hAnsiTheme="majorBidi" w:cstheme="majorBidi"/>
          <w:lang w:val="nl-NL"/>
        </w:rPr>
        <w:t xml:space="preserve"> </w:t>
      </w:r>
      <w:r w:rsidR="00951C16">
        <w:rPr>
          <w:rFonts w:asciiTheme="majorBidi" w:hAnsiTheme="majorBidi" w:cstheme="majorBidi"/>
          <w:lang w:val="nl-NL"/>
        </w:rPr>
        <w:t xml:space="preserve">Hebreen met d’ enige band van </w:t>
      </w:r>
      <w:r w:rsidRPr="00594620">
        <w:rPr>
          <w:rFonts w:asciiTheme="majorBidi" w:hAnsiTheme="majorBidi" w:cstheme="majorBidi"/>
          <w:lang w:val="nl-NL"/>
        </w:rPr>
        <w:t>Godsdienst te zamen verbonden</w:t>
      </w:r>
      <w:r w:rsidR="006F3162">
        <w:rPr>
          <w:rFonts w:asciiTheme="majorBidi" w:hAnsiTheme="majorBidi" w:cstheme="majorBidi"/>
          <w:lang w:val="nl-NL"/>
        </w:rPr>
        <w:t xml:space="preserve"> </w:t>
      </w:r>
      <w:r w:rsidRPr="00594620">
        <w:rPr>
          <w:rFonts w:asciiTheme="majorBidi" w:hAnsiTheme="majorBidi" w:cstheme="majorBidi"/>
          <w:lang w:val="nl-NL"/>
        </w:rPr>
        <w:t>waren : dieshalven indien ymant daar van afgeweken</w:t>
      </w:r>
      <w:r w:rsidR="006F3162">
        <w:rPr>
          <w:rFonts w:asciiTheme="majorBidi" w:hAnsiTheme="majorBidi" w:cstheme="majorBidi"/>
          <w:lang w:val="nl-NL"/>
        </w:rPr>
        <w:t xml:space="preserve"> </w:t>
      </w:r>
      <w:r w:rsidRPr="00594620">
        <w:rPr>
          <w:rFonts w:asciiTheme="majorBidi" w:hAnsiTheme="majorBidi" w:cstheme="majorBidi"/>
          <w:lang w:val="nl-NL"/>
        </w:rPr>
        <w:t>was</w:t>
      </w:r>
      <w:r w:rsidR="00FF37F8">
        <w:rPr>
          <w:rFonts w:asciiTheme="majorBidi" w:hAnsiTheme="majorBidi" w:cstheme="majorBidi"/>
          <w:lang w:val="nl-NL"/>
        </w:rPr>
        <w:t xml:space="preserve">, </w:t>
      </w:r>
      <w:r w:rsidRPr="00594620">
        <w:rPr>
          <w:rFonts w:asciiTheme="majorBidi" w:hAnsiTheme="majorBidi" w:cstheme="majorBidi"/>
          <w:lang w:val="nl-NL"/>
        </w:rPr>
        <w:t xml:space="preserve">en begonnen had </w:t>
      </w:r>
      <w:r w:rsidR="00951C16">
        <w:rPr>
          <w:rFonts w:asciiTheme="majorBidi" w:hAnsiTheme="majorBidi" w:cstheme="majorBidi"/>
          <w:lang w:val="nl-NL"/>
        </w:rPr>
        <w:t>ymants</w:t>
      </w:r>
      <w:r w:rsidRPr="00594620">
        <w:rPr>
          <w:rFonts w:asciiTheme="majorBidi" w:hAnsiTheme="majorBidi" w:cstheme="majorBidi"/>
          <w:lang w:val="nl-NL"/>
        </w:rPr>
        <w:t xml:space="preserve"> Goddelijk recht t’</w:t>
      </w:r>
      <w:r w:rsidR="006F3162">
        <w:rPr>
          <w:rFonts w:asciiTheme="majorBidi" w:hAnsiTheme="majorBidi" w:cstheme="majorBidi"/>
          <w:lang w:val="nl-NL"/>
        </w:rPr>
        <w:t xml:space="preserve"> </w:t>
      </w:r>
      <w:r w:rsidRPr="00594620">
        <w:rPr>
          <w:rFonts w:asciiTheme="majorBidi" w:hAnsiTheme="majorBidi" w:cstheme="majorBidi"/>
          <w:lang w:val="nl-NL"/>
        </w:rPr>
        <w:t>overtreden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moest hy daarom van d’</w:t>
      </w:r>
      <w:r w:rsidR="006F3162">
        <w:rPr>
          <w:rFonts w:asciiTheme="majorBidi" w:hAnsiTheme="majorBidi" w:cstheme="majorBidi"/>
          <w:lang w:val="nl-NL"/>
        </w:rPr>
        <w:t xml:space="preserve"> </w:t>
      </w:r>
      <w:r w:rsidRPr="00594620">
        <w:rPr>
          <w:rFonts w:asciiTheme="majorBidi" w:hAnsiTheme="majorBidi" w:cstheme="majorBidi"/>
          <w:lang w:val="nl-NL"/>
        </w:rPr>
        <w:t>anderen voor vyand gehouden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met recht verdrukt worden.</w:t>
      </w:r>
      <w:r>
        <w:rPr>
          <w:rFonts w:asciiTheme="majorBidi" w:hAnsiTheme="majorBidi" w:cstheme="majorBidi"/>
          <w:lang w:val="nl-NL"/>
        </w:rPr>
        <w:t xml:space="preserve"> </w:t>
      </w:r>
    </w:p>
    <w:p w:rsidR="00951C16" w:rsidRDefault="00594620" w:rsidP="00951C16">
      <w:pPr>
        <w:spacing w:after="0" w:line="240" w:lineRule="auto"/>
        <w:ind w:firstLine="720"/>
        <w:rPr>
          <w:rFonts w:asciiTheme="majorBidi" w:hAnsiTheme="majorBidi" w:cstheme="majorBidi"/>
          <w:lang w:val="nl-NL"/>
        </w:rPr>
      </w:pPr>
      <w:r w:rsidRPr="00594620">
        <w:rPr>
          <w:rFonts w:asciiTheme="majorBidi" w:hAnsiTheme="majorBidi" w:cstheme="majorBidi"/>
          <w:lang w:val="nl-NL"/>
        </w:rPr>
        <w:t>Ten darden was</w:t>
      </w:r>
      <w:r w:rsidR="006F3162">
        <w:rPr>
          <w:rFonts w:asciiTheme="majorBidi" w:hAnsiTheme="majorBidi" w:cstheme="majorBidi"/>
          <w:lang w:val="nl-NL"/>
        </w:rPr>
        <w:t xml:space="preserve"> </w:t>
      </w:r>
      <w:r w:rsidRPr="00594620">
        <w:rPr>
          <w:rFonts w:asciiTheme="majorBidi" w:hAnsiTheme="majorBidi" w:cstheme="majorBidi"/>
          <w:lang w:val="nl-NL"/>
        </w:rPr>
        <w:t>‘er ook de vrees van enig nieuw Propheet:</w:t>
      </w:r>
      <w:r>
        <w:rPr>
          <w:rFonts w:asciiTheme="majorBidi" w:hAnsiTheme="majorBidi" w:cstheme="majorBidi"/>
          <w:lang w:val="nl-NL"/>
        </w:rPr>
        <w:t xml:space="preserve"> </w:t>
      </w:r>
      <w:r w:rsidRPr="00594620">
        <w:rPr>
          <w:rFonts w:asciiTheme="majorBidi" w:hAnsiTheme="majorBidi" w:cstheme="majorBidi"/>
          <w:lang w:val="nl-NL"/>
        </w:rPr>
        <w:t>want indien slechts ymant van een oprecht leven</w:t>
      </w:r>
      <w:r w:rsidR="00FF37F8">
        <w:rPr>
          <w:rFonts w:asciiTheme="majorBidi" w:hAnsiTheme="majorBidi" w:cstheme="majorBidi"/>
          <w:lang w:val="nl-NL"/>
        </w:rPr>
        <w:t xml:space="preserve">, </w:t>
      </w:r>
      <w:r w:rsidRPr="00594620">
        <w:rPr>
          <w:rFonts w:asciiTheme="majorBidi" w:hAnsiTheme="majorBidi" w:cstheme="majorBidi"/>
          <w:lang w:val="nl-NL"/>
        </w:rPr>
        <w:t>door enige</w:t>
      </w:r>
      <w:r w:rsidR="006F3162">
        <w:rPr>
          <w:rFonts w:asciiTheme="majorBidi" w:hAnsiTheme="majorBidi" w:cstheme="majorBidi"/>
          <w:lang w:val="nl-NL"/>
        </w:rPr>
        <w:t xml:space="preserve"> </w:t>
      </w:r>
      <w:r w:rsidRPr="00594620">
        <w:rPr>
          <w:rFonts w:asciiTheme="majorBidi" w:hAnsiTheme="majorBidi" w:cstheme="majorBidi"/>
          <w:lang w:val="nl-NL"/>
        </w:rPr>
        <w:t>aangenome tekenen toonde</w:t>
      </w:r>
      <w:r w:rsidR="00FF37F8">
        <w:rPr>
          <w:rFonts w:asciiTheme="majorBidi" w:hAnsiTheme="majorBidi" w:cstheme="majorBidi"/>
          <w:lang w:val="nl-NL"/>
        </w:rPr>
        <w:t xml:space="preserve">, </w:t>
      </w:r>
      <w:r w:rsidRPr="00594620">
        <w:rPr>
          <w:rFonts w:asciiTheme="majorBidi" w:hAnsiTheme="majorBidi" w:cstheme="majorBidi"/>
          <w:lang w:val="nl-NL"/>
        </w:rPr>
        <w:t>dat hy een Propheet was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had hy daar door ‘t hoogste recht van te gebieden</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6F3162">
        <w:rPr>
          <w:rFonts w:asciiTheme="majorBidi" w:hAnsiTheme="majorBidi" w:cstheme="majorBidi"/>
          <w:lang w:val="nl-NL"/>
        </w:rPr>
        <w:t xml:space="preserve"> </w:t>
      </w:r>
      <w:r w:rsidRPr="00594620">
        <w:rPr>
          <w:rFonts w:asciiTheme="majorBidi" w:hAnsiTheme="majorBidi" w:cstheme="majorBidi"/>
          <w:lang w:val="nl-NL"/>
        </w:rPr>
        <w:t>gelijk Mozes uit Gods naam aan hem alleen geopenbaart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niet gelijk de Vorsten</w:t>
      </w:r>
      <w:r w:rsidR="00FF37F8">
        <w:rPr>
          <w:rFonts w:asciiTheme="majorBidi" w:hAnsiTheme="majorBidi" w:cstheme="majorBidi"/>
          <w:lang w:val="nl-NL"/>
        </w:rPr>
        <w:t xml:space="preserve">, </w:t>
      </w:r>
      <w:r w:rsidRPr="00594620">
        <w:rPr>
          <w:rFonts w:asciiTheme="majorBidi" w:hAnsiTheme="majorBidi" w:cstheme="majorBidi"/>
          <w:lang w:val="nl-NL"/>
        </w:rPr>
        <w:t>die door d’ opperpriester</w:t>
      </w:r>
      <w:r w:rsidR="00951C16">
        <w:rPr>
          <w:rFonts w:asciiTheme="majorBidi" w:hAnsiTheme="majorBidi" w:cstheme="majorBidi"/>
          <w:lang w:val="nl-NL"/>
        </w:rPr>
        <w:t xml:space="preserve">  </w:t>
      </w:r>
      <w:r w:rsidRPr="00594620">
        <w:rPr>
          <w:rFonts w:asciiTheme="majorBidi" w:hAnsiTheme="majorBidi" w:cstheme="majorBidi"/>
          <w:lang w:val="nl-NL"/>
        </w:rPr>
        <w:t>raad vraagden ; en daar is niet aan te twijfelen of de zodanigen</w:t>
      </w:r>
      <w:r>
        <w:rPr>
          <w:rFonts w:asciiTheme="majorBidi" w:hAnsiTheme="majorBidi" w:cstheme="majorBidi"/>
          <w:lang w:val="nl-NL"/>
        </w:rPr>
        <w:t xml:space="preserve"> </w:t>
      </w:r>
      <w:r w:rsidRPr="00594620">
        <w:rPr>
          <w:rFonts w:asciiTheme="majorBidi" w:hAnsiTheme="majorBidi" w:cstheme="majorBidi"/>
          <w:lang w:val="nl-NL"/>
        </w:rPr>
        <w:t>konden lichtelijk het verdrukte volk tot zich trekken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door geringe tekenen tot</w:t>
      </w:r>
      <w:r w:rsidR="00951C16">
        <w:rPr>
          <w:rFonts w:asciiTheme="majorBidi" w:hAnsiTheme="majorBidi" w:cstheme="majorBidi"/>
          <w:lang w:val="nl-NL"/>
        </w:rPr>
        <w:t xml:space="preserve"> </w:t>
      </w:r>
      <w:r w:rsidRPr="00594620">
        <w:rPr>
          <w:rFonts w:asciiTheme="majorBidi" w:hAnsiTheme="majorBidi" w:cstheme="majorBidi"/>
          <w:lang w:val="nl-NL"/>
        </w:rPr>
        <w:t>’t geen</w:t>
      </w:r>
      <w:r w:rsidR="00FF37F8">
        <w:rPr>
          <w:rFonts w:asciiTheme="majorBidi" w:hAnsiTheme="majorBidi" w:cstheme="majorBidi"/>
          <w:lang w:val="nl-NL"/>
        </w:rPr>
        <w:t xml:space="preserve">, </w:t>
      </w:r>
      <w:r w:rsidRPr="00594620">
        <w:rPr>
          <w:rFonts w:asciiTheme="majorBidi" w:hAnsiTheme="majorBidi" w:cstheme="majorBidi"/>
          <w:lang w:val="nl-NL"/>
        </w:rPr>
        <w:t>dat zy wilden</w:t>
      </w:r>
      <w:r w:rsidR="00FF37F8">
        <w:rPr>
          <w:rFonts w:asciiTheme="majorBidi" w:hAnsiTheme="majorBidi" w:cstheme="majorBidi"/>
          <w:lang w:val="nl-NL"/>
        </w:rPr>
        <w:t xml:space="preserve">, </w:t>
      </w:r>
      <w:r w:rsidRPr="00594620">
        <w:rPr>
          <w:rFonts w:asciiTheme="majorBidi" w:hAnsiTheme="majorBidi" w:cstheme="majorBidi"/>
          <w:lang w:val="nl-NL"/>
        </w:rPr>
        <w:t>overreden :</w:t>
      </w:r>
      <w:r w:rsidR="006F3162">
        <w:rPr>
          <w:rFonts w:asciiTheme="majorBidi" w:hAnsiTheme="majorBidi" w:cstheme="majorBidi"/>
          <w:lang w:val="nl-NL"/>
        </w:rPr>
        <w:t xml:space="preserve"> </w:t>
      </w:r>
      <w:r w:rsidRPr="00594620">
        <w:rPr>
          <w:rFonts w:asciiTheme="majorBidi" w:hAnsiTheme="majorBidi" w:cstheme="majorBidi"/>
          <w:lang w:val="nl-NL"/>
        </w:rPr>
        <w:t>in tegendeel indien de zaken recht en wel bestiert</w:t>
      </w:r>
      <w:r>
        <w:rPr>
          <w:rFonts w:asciiTheme="majorBidi" w:hAnsiTheme="majorBidi" w:cstheme="majorBidi"/>
          <w:lang w:val="nl-NL"/>
        </w:rPr>
        <w:t xml:space="preserve"> </w:t>
      </w:r>
      <w:r w:rsidRPr="00594620">
        <w:rPr>
          <w:rFonts w:asciiTheme="majorBidi" w:hAnsiTheme="majorBidi" w:cstheme="majorBidi"/>
          <w:lang w:val="nl-NL"/>
        </w:rPr>
        <w:t>wierden</w:t>
      </w:r>
      <w:r w:rsidR="00FF37F8">
        <w:rPr>
          <w:rFonts w:asciiTheme="majorBidi" w:hAnsiTheme="majorBidi" w:cstheme="majorBidi"/>
          <w:lang w:val="nl-NL"/>
        </w:rPr>
        <w:t xml:space="preserve">, </w:t>
      </w:r>
      <w:r w:rsidRPr="00594620">
        <w:rPr>
          <w:rFonts w:asciiTheme="majorBidi" w:hAnsiTheme="majorBidi" w:cstheme="majorBidi"/>
          <w:lang w:val="nl-NL"/>
        </w:rPr>
        <w:t>zo kon de Vorst in tijds verzorgen</w:t>
      </w:r>
      <w:r w:rsidR="00FF37F8">
        <w:rPr>
          <w:rFonts w:asciiTheme="majorBidi" w:hAnsiTheme="majorBidi" w:cstheme="majorBidi"/>
          <w:lang w:val="nl-NL"/>
        </w:rPr>
        <w:t xml:space="preserve">, </w:t>
      </w:r>
      <w:r w:rsidRPr="00594620">
        <w:rPr>
          <w:rFonts w:asciiTheme="majorBidi" w:hAnsiTheme="majorBidi" w:cstheme="majorBidi"/>
          <w:lang w:val="nl-NL"/>
        </w:rPr>
        <w:t>dat de Propheet</w:t>
      </w:r>
      <w:r w:rsidR="006F3162">
        <w:rPr>
          <w:rFonts w:asciiTheme="majorBidi" w:hAnsiTheme="majorBidi" w:cstheme="majorBidi"/>
          <w:lang w:val="nl-NL"/>
        </w:rPr>
        <w:t xml:space="preserve"> </w:t>
      </w:r>
      <w:r w:rsidRPr="00594620">
        <w:rPr>
          <w:rFonts w:asciiTheme="majorBidi" w:hAnsiTheme="majorBidi" w:cstheme="majorBidi"/>
          <w:lang w:val="nl-NL"/>
        </w:rPr>
        <w:t>te voren onder zijn oordeel moest gestelt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opdat hy van hem onderzocht wierd</w:t>
      </w:r>
      <w:r w:rsidR="00FF37F8">
        <w:rPr>
          <w:rFonts w:asciiTheme="majorBidi" w:hAnsiTheme="majorBidi" w:cstheme="majorBidi"/>
          <w:lang w:val="nl-NL"/>
        </w:rPr>
        <w:t xml:space="preserve">, </w:t>
      </w:r>
      <w:r w:rsidRPr="00594620">
        <w:rPr>
          <w:rFonts w:asciiTheme="majorBidi" w:hAnsiTheme="majorBidi" w:cstheme="majorBidi"/>
          <w:lang w:val="nl-NL"/>
        </w:rPr>
        <w:t>of hy vroom van leven</w:t>
      </w:r>
      <w:r w:rsidR="006F3162">
        <w:rPr>
          <w:rFonts w:asciiTheme="majorBidi" w:hAnsiTheme="majorBidi" w:cstheme="majorBidi"/>
          <w:lang w:val="nl-NL"/>
        </w:rPr>
        <w:t xml:space="preserve"> </w:t>
      </w:r>
      <w:r w:rsidRPr="00594620">
        <w:rPr>
          <w:rFonts w:asciiTheme="majorBidi" w:hAnsiTheme="majorBidi" w:cstheme="majorBidi"/>
          <w:lang w:val="nl-NL"/>
        </w:rPr>
        <w:t>was</w:t>
      </w:r>
      <w:r w:rsidR="00FF37F8">
        <w:rPr>
          <w:rFonts w:asciiTheme="majorBidi" w:hAnsiTheme="majorBidi" w:cstheme="majorBidi"/>
          <w:lang w:val="nl-NL"/>
        </w:rPr>
        <w:t xml:space="preserve">, </w:t>
      </w:r>
      <w:r w:rsidR="00951C16">
        <w:rPr>
          <w:rFonts w:asciiTheme="majorBidi" w:hAnsiTheme="majorBidi" w:cstheme="majorBidi"/>
          <w:lang w:val="nl-NL"/>
        </w:rPr>
        <w:t>of hy zekere en ontwijfelbare t</w:t>
      </w:r>
      <w:r w:rsidRPr="00594620">
        <w:rPr>
          <w:rFonts w:asciiTheme="majorBidi" w:hAnsiTheme="majorBidi" w:cstheme="majorBidi"/>
          <w:lang w:val="nl-NL"/>
        </w:rPr>
        <w:t>ekenen van zijn</w:t>
      </w:r>
      <w:r>
        <w:rPr>
          <w:rFonts w:asciiTheme="majorBidi" w:hAnsiTheme="majorBidi" w:cstheme="majorBidi"/>
          <w:lang w:val="nl-NL"/>
        </w:rPr>
        <w:t xml:space="preserve"> </w:t>
      </w:r>
      <w:r w:rsidRPr="00594620">
        <w:rPr>
          <w:rFonts w:asciiTheme="majorBidi" w:hAnsiTheme="majorBidi" w:cstheme="majorBidi"/>
          <w:lang w:val="nl-NL"/>
        </w:rPr>
        <w:t>zending had ; en eindelijk of het geen:</w:t>
      </w:r>
      <w:r w:rsidR="00FF37F8">
        <w:rPr>
          <w:rFonts w:asciiTheme="majorBidi" w:hAnsiTheme="majorBidi" w:cstheme="majorBidi"/>
          <w:lang w:val="nl-NL"/>
        </w:rPr>
        <w:t xml:space="preserve">, </w:t>
      </w:r>
      <w:r w:rsidRPr="00594620">
        <w:rPr>
          <w:rFonts w:asciiTheme="majorBidi" w:hAnsiTheme="majorBidi" w:cstheme="majorBidi"/>
          <w:lang w:val="nl-NL"/>
        </w:rPr>
        <w:t>dat hy uit Gods</w:t>
      </w:r>
      <w:r>
        <w:rPr>
          <w:rFonts w:asciiTheme="majorBidi" w:hAnsiTheme="majorBidi" w:cstheme="majorBidi"/>
          <w:lang w:val="nl-NL"/>
        </w:rPr>
        <w:t xml:space="preserve"> </w:t>
      </w:r>
      <w:r w:rsidRPr="00594620">
        <w:rPr>
          <w:rFonts w:asciiTheme="majorBidi" w:hAnsiTheme="majorBidi" w:cstheme="majorBidi"/>
          <w:lang w:val="nl-NL"/>
        </w:rPr>
        <w:t>naam wilde zeggen</w:t>
      </w:r>
      <w:r w:rsidR="00FF37F8">
        <w:rPr>
          <w:rFonts w:asciiTheme="majorBidi" w:hAnsiTheme="majorBidi" w:cstheme="majorBidi"/>
          <w:lang w:val="nl-NL"/>
        </w:rPr>
        <w:t xml:space="preserve">, </w:t>
      </w:r>
      <w:r w:rsidRPr="00594620">
        <w:rPr>
          <w:rFonts w:asciiTheme="majorBidi" w:hAnsiTheme="majorBidi" w:cstheme="majorBidi"/>
          <w:lang w:val="nl-NL"/>
        </w:rPr>
        <w:t>met d’</w:t>
      </w:r>
      <w:r w:rsidR="006F3162">
        <w:rPr>
          <w:rFonts w:asciiTheme="majorBidi" w:hAnsiTheme="majorBidi" w:cstheme="majorBidi"/>
          <w:lang w:val="nl-NL"/>
        </w:rPr>
        <w:t xml:space="preserve"> </w:t>
      </w:r>
      <w:r w:rsidRPr="00594620">
        <w:rPr>
          <w:rFonts w:asciiTheme="majorBidi" w:hAnsiTheme="majorBidi" w:cstheme="majorBidi"/>
          <w:lang w:val="nl-NL"/>
        </w:rPr>
        <w:t>aangenome lering</w:t>
      </w:r>
      <w:r w:rsidR="00FF37F8">
        <w:rPr>
          <w:rFonts w:asciiTheme="majorBidi" w:hAnsiTheme="majorBidi" w:cstheme="majorBidi"/>
          <w:lang w:val="nl-NL"/>
        </w:rPr>
        <w:t xml:space="preserve">, </w:t>
      </w:r>
      <w:r w:rsidRPr="00594620">
        <w:rPr>
          <w:rFonts w:asciiTheme="majorBidi" w:hAnsiTheme="majorBidi" w:cstheme="majorBidi"/>
          <w:lang w:val="nl-NL"/>
        </w:rPr>
        <w:t>en met de</w:t>
      </w:r>
      <w:r>
        <w:rPr>
          <w:rFonts w:asciiTheme="majorBidi" w:hAnsiTheme="majorBidi" w:cstheme="majorBidi"/>
          <w:lang w:val="nl-NL"/>
        </w:rPr>
        <w:t xml:space="preserve"> </w:t>
      </w:r>
      <w:r w:rsidRPr="00594620">
        <w:rPr>
          <w:rFonts w:asciiTheme="majorBidi" w:hAnsiTheme="majorBidi" w:cstheme="majorBidi"/>
          <w:lang w:val="nl-NL"/>
        </w:rPr>
        <w:t>gemene wetten van</w:t>
      </w:r>
      <w:r w:rsidR="00951C16">
        <w:rPr>
          <w:rFonts w:asciiTheme="majorBidi" w:hAnsiTheme="majorBidi" w:cstheme="majorBidi"/>
          <w:lang w:val="nl-NL"/>
        </w:rPr>
        <w:t xml:space="preserve"> </w:t>
      </w:r>
      <w:r w:rsidRPr="00594620">
        <w:rPr>
          <w:rFonts w:asciiTheme="majorBidi" w:hAnsiTheme="majorBidi" w:cstheme="majorBidi"/>
          <w:lang w:val="nl-NL"/>
        </w:rPr>
        <w:t>’t Vaderland wel overeen quam: indien</w:t>
      </w:r>
      <w:r>
        <w:rPr>
          <w:rFonts w:asciiTheme="majorBidi" w:hAnsiTheme="majorBidi" w:cstheme="majorBidi"/>
          <w:lang w:val="nl-NL"/>
        </w:rPr>
        <w:t xml:space="preserve"> </w:t>
      </w:r>
      <w:r w:rsidRPr="00594620">
        <w:rPr>
          <w:rFonts w:asciiTheme="majorBidi" w:hAnsiTheme="majorBidi" w:cstheme="majorBidi"/>
          <w:lang w:val="nl-NL"/>
        </w:rPr>
        <w:t>dan de tekenen niet machtig waren een genoechzame voldoening</w:t>
      </w:r>
      <w:r w:rsidR="006F3162">
        <w:rPr>
          <w:rFonts w:asciiTheme="majorBidi" w:hAnsiTheme="majorBidi" w:cstheme="majorBidi"/>
          <w:lang w:val="nl-NL"/>
        </w:rPr>
        <w:t xml:space="preserve"> </w:t>
      </w:r>
      <w:r w:rsidRPr="00594620">
        <w:rPr>
          <w:rFonts w:asciiTheme="majorBidi" w:hAnsiTheme="majorBidi" w:cstheme="majorBidi"/>
          <w:lang w:val="nl-NL"/>
        </w:rPr>
        <w:t>te geven</w:t>
      </w:r>
      <w:r w:rsidR="00FF37F8">
        <w:rPr>
          <w:rFonts w:asciiTheme="majorBidi" w:hAnsiTheme="majorBidi" w:cstheme="majorBidi"/>
          <w:lang w:val="nl-NL"/>
        </w:rPr>
        <w:t xml:space="preserve">, </w:t>
      </w:r>
      <w:r w:rsidRPr="00594620">
        <w:rPr>
          <w:rFonts w:asciiTheme="majorBidi" w:hAnsiTheme="majorBidi" w:cstheme="majorBidi"/>
          <w:lang w:val="nl-NL"/>
        </w:rPr>
        <w:t>of indien de lering nieuw was</w:t>
      </w:r>
      <w:r w:rsidR="00FF37F8">
        <w:rPr>
          <w:rFonts w:asciiTheme="majorBidi" w:hAnsiTheme="majorBidi" w:cstheme="majorBidi"/>
          <w:lang w:val="nl-NL"/>
        </w:rPr>
        <w:t xml:space="preserve">, </w:t>
      </w:r>
      <w:r w:rsidRPr="00594620">
        <w:rPr>
          <w:rFonts w:asciiTheme="majorBidi" w:hAnsiTheme="majorBidi" w:cstheme="majorBidi"/>
          <w:lang w:val="nl-NL"/>
        </w:rPr>
        <w:t>zo kon hy</w:t>
      </w:r>
      <w:r>
        <w:rPr>
          <w:rFonts w:asciiTheme="majorBidi" w:hAnsiTheme="majorBidi" w:cstheme="majorBidi"/>
          <w:lang w:val="nl-NL"/>
        </w:rPr>
        <w:t xml:space="preserve"> </w:t>
      </w:r>
      <w:r w:rsidRPr="00594620">
        <w:rPr>
          <w:rFonts w:asciiTheme="majorBidi" w:hAnsiTheme="majorBidi" w:cstheme="majorBidi"/>
          <w:lang w:val="nl-NL"/>
        </w:rPr>
        <w:t>met recht ter dood veroordelen</w:t>
      </w:r>
      <w:r w:rsidR="00FF37F8">
        <w:rPr>
          <w:rFonts w:asciiTheme="majorBidi" w:hAnsiTheme="majorBidi" w:cstheme="majorBidi"/>
          <w:lang w:val="nl-NL"/>
        </w:rPr>
        <w:t xml:space="preserve">, </w:t>
      </w:r>
      <w:r w:rsidRPr="00594620">
        <w:rPr>
          <w:rFonts w:asciiTheme="majorBidi" w:hAnsiTheme="majorBidi" w:cstheme="majorBidi"/>
          <w:lang w:val="nl-NL"/>
        </w:rPr>
        <w:t>anderzints wierd hy</w:t>
      </w:r>
      <w:r>
        <w:rPr>
          <w:rFonts w:asciiTheme="majorBidi" w:hAnsiTheme="majorBidi" w:cstheme="majorBidi"/>
          <w:lang w:val="nl-NL"/>
        </w:rPr>
        <w:t xml:space="preserve"> </w:t>
      </w:r>
      <w:r w:rsidRPr="00594620">
        <w:rPr>
          <w:rFonts w:asciiTheme="majorBidi" w:hAnsiTheme="majorBidi" w:cstheme="majorBidi"/>
          <w:lang w:val="nl-NL"/>
        </w:rPr>
        <w:t>op d’</w:t>
      </w:r>
      <w:r w:rsidR="006F3162">
        <w:rPr>
          <w:rFonts w:asciiTheme="majorBidi" w:hAnsiTheme="majorBidi" w:cstheme="majorBidi"/>
          <w:lang w:val="nl-NL"/>
        </w:rPr>
        <w:t xml:space="preserve"> </w:t>
      </w:r>
      <w:r w:rsidRPr="00594620">
        <w:rPr>
          <w:rFonts w:asciiTheme="majorBidi" w:hAnsiTheme="majorBidi" w:cstheme="majorBidi"/>
          <w:lang w:val="nl-NL"/>
        </w:rPr>
        <w:t>achtbaarheit en getuigenis van de Vorst aangenomen.</w:t>
      </w:r>
      <w:r>
        <w:rPr>
          <w:rFonts w:asciiTheme="majorBidi" w:hAnsiTheme="majorBidi" w:cstheme="majorBidi"/>
          <w:lang w:val="nl-NL"/>
        </w:rPr>
        <w:t xml:space="preserve"> </w:t>
      </w:r>
    </w:p>
    <w:p w:rsidR="00951C16" w:rsidRDefault="00594620" w:rsidP="00951C16">
      <w:pPr>
        <w:spacing w:after="0" w:line="240" w:lineRule="auto"/>
        <w:ind w:firstLine="720"/>
        <w:rPr>
          <w:rFonts w:asciiTheme="majorBidi" w:hAnsiTheme="majorBidi" w:cstheme="majorBidi"/>
          <w:lang w:val="nl-NL"/>
        </w:rPr>
      </w:pPr>
      <w:r w:rsidRPr="00594620">
        <w:rPr>
          <w:rFonts w:asciiTheme="majorBidi" w:hAnsiTheme="majorBidi" w:cstheme="majorBidi"/>
          <w:lang w:val="nl-NL"/>
        </w:rPr>
        <w:t>Ten vierden quam hier by</w:t>
      </w:r>
      <w:r w:rsidR="00FF37F8">
        <w:rPr>
          <w:rFonts w:asciiTheme="majorBidi" w:hAnsiTheme="majorBidi" w:cstheme="majorBidi"/>
          <w:lang w:val="nl-NL"/>
        </w:rPr>
        <w:t xml:space="preserve">, </w:t>
      </w:r>
      <w:r w:rsidRPr="00594620">
        <w:rPr>
          <w:rFonts w:asciiTheme="majorBidi" w:hAnsiTheme="majorBidi" w:cstheme="majorBidi"/>
          <w:lang w:val="nl-NL"/>
        </w:rPr>
        <w:t>dat de Vorst d’ anderen niet</w:t>
      </w:r>
      <w:r w:rsidR="006F3162">
        <w:rPr>
          <w:rFonts w:asciiTheme="majorBidi" w:hAnsiTheme="majorBidi" w:cstheme="majorBidi"/>
          <w:lang w:val="nl-NL"/>
        </w:rPr>
        <w:t xml:space="preserve"> </w:t>
      </w:r>
      <w:r w:rsidRPr="00594620">
        <w:rPr>
          <w:rFonts w:asciiTheme="majorBidi" w:hAnsiTheme="majorBidi" w:cstheme="majorBidi"/>
          <w:lang w:val="nl-NL"/>
        </w:rPr>
        <w:t>in edelheit</w:t>
      </w:r>
      <w:r w:rsidR="00FF37F8">
        <w:rPr>
          <w:rFonts w:asciiTheme="majorBidi" w:hAnsiTheme="majorBidi" w:cstheme="majorBidi"/>
          <w:lang w:val="nl-NL"/>
        </w:rPr>
        <w:t xml:space="preserve">, </w:t>
      </w:r>
      <w:r w:rsidRPr="00594620">
        <w:rPr>
          <w:rFonts w:asciiTheme="majorBidi" w:hAnsiTheme="majorBidi" w:cstheme="majorBidi"/>
          <w:lang w:val="nl-NL"/>
        </w:rPr>
        <w:t>noch in recht van ‘t bloed overtrof ; maar de bediening</w:t>
      </w:r>
      <w:r w:rsidR="006F3162">
        <w:rPr>
          <w:rFonts w:asciiTheme="majorBidi" w:hAnsiTheme="majorBidi" w:cstheme="majorBidi"/>
          <w:lang w:val="nl-NL"/>
        </w:rPr>
        <w:t xml:space="preserve"> </w:t>
      </w:r>
      <w:r w:rsidRPr="00594620">
        <w:rPr>
          <w:rFonts w:asciiTheme="majorBidi" w:hAnsiTheme="majorBidi" w:cstheme="majorBidi"/>
          <w:lang w:val="nl-NL"/>
        </w:rPr>
        <w:t>van de heerschappy quam hem alleenlijk toe ten opzicht</w:t>
      </w:r>
      <w:r w:rsidR="006F3162">
        <w:rPr>
          <w:rFonts w:asciiTheme="majorBidi" w:hAnsiTheme="majorBidi" w:cstheme="majorBidi"/>
          <w:lang w:val="nl-NL"/>
        </w:rPr>
        <w:t xml:space="preserve"> </w:t>
      </w:r>
      <w:r w:rsidRPr="00594620">
        <w:rPr>
          <w:rFonts w:asciiTheme="majorBidi" w:hAnsiTheme="majorBidi" w:cstheme="majorBidi"/>
          <w:lang w:val="nl-NL"/>
        </w:rPr>
        <w:t>van zijn ouderdom en deuchd.</w:t>
      </w:r>
      <w:r>
        <w:rPr>
          <w:rFonts w:asciiTheme="majorBidi" w:hAnsiTheme="majorBidi" w:cstheme="majorBidi"/>
          <w:lang w:val="nl-NL"/>
        </w:rPr>
        <w:t xml:space="preserve"> </w:t>
      </w:r>
    </w:p>
    <w:p w:rsidR="009764AF" w:rsidRDefault="00594620" w:rsidP="00F95031">
      <w:pPr>
        <w:spacing w:after="0" w:line="240" w:lineRule="auto"/>
        <w:ind w:firstLine="720"/>
        <w:rPr>
          <w:rFonts w:asciiTheme="majorBidi" w:hAnsiTheme="majorBidi" w:cstheme="majorBidi"/>
          <w:lang w:val="nl-NL"/>
        </w:rPr>
      </w:pPr>
      <w:r w:rsidRPr="00594620">
        <w:rPr>
          <w:rFonts w:asciiTheme="majorBidi" w:hAnsiTheme="majorBidi" w:cstheme="majorBidi"/>
          <w:lang w:val="nl-NL"/>
        </w:rPr>
        <w:t>Eindelijk quam hier by</w:t>
      </w:r>
      <w:r w:rsidR="00FF37F8">
        <w:rPr>
          <w:rFonts w:asciiTheme="majorBidi" w:hAnsiTheme="majorBidi" w:cstheme="majorBidi"/>
          <w:lang w:val="nl-NL"/>
        </w:rPr>
        <w:t xml:space="preserve">, </w:t>
      </w:r>
      <w:r w:rsidRPr="00594620">
        <w:rPr>
          <w:rFonts w:asciiTheme="majorBidi" w:hAnsiTheme="majorBidi" w:cstheme="majorBidi"/>
          <w:lang w:val="nl-NL"/>
        </w:rPr>
        <w:t>dat de Vorsten</w:t>
      </w:r>
      <w:r w:rsidR="00FF37F8">
        <w:rPr>
          <w:rFonts w:asciiTheme="majorBidi" w:hAnsiTheme="majorBidi" w:cstheme="majorBidi"/>
          <w:lang w:val="nl-NL"/>
        </w:rPr>
        <w:t xml:space="preserve">, </w:t>
      </w:r>
      <w:r w:rsidRPr="00594620">
        <w:rPr>
          <w:rFonts w:asciiTheme="majorBidi" w:hAnsiTheme="majorBidi" w:cstheme="majorBidi"/>
          <w:lang w:val="nl-NL"/>
        </w:rPr>
        <w:t>en de gehele</w:t>
      </w:r>
      <w:r>
        <w:rPr>
          <w:rFonts w:asciiTheme="majorBidi" w:hAnsiTheme="majorBidi" w:cstheme="majorBidi"/>
          <w:lang w:val="nl-NL"/>
        </w:rPr>
        <w:t xml:space="preserve"> </w:t>
      </w:r>
      <w:r w:rsidRPr="00594620">
        <w:rPr>
          <w:rFonts w:asciiTheme="majorBidi" w:hAnsiTheme="majorBidi" w:cstheme="majorBidi"/>
          <w:lang w:val="nl-NL"/>
        </w:rPr>
        <w:t>Krijgsmacht niet meer door begeerte van oorlog</w:t>
      </w:r>
      <w:r w:rsidR="00FF37F8">
        <w:rPr>
          <w:rFonts w:asciiTheme="majorBidi" w:hAnsiTheme="majorBidi" w:cstheme="majorBidi"/>
          <w:lang w:val="nl-NL"/>
        </w:rPr>
        <w:t xml:space="preserve">, </w:t>
      </w:r>
      <w:r w:rsidRPr="00594620">
        <w:rPr>
          <w:rFonts w:asciiTheme="majorBidi" w:hAnsiTheme="majorBidi" w:cstheme="majorBidi"/>
          <w:lang w:val="nl-NL"/>
        </w:rPr>
        <w:t>dan van</w:t>
      </w:r>
      <w:r>
        <w:rPr>
          <w:rFonts w:asciiTheme="majorBidi" w:hAnsiTheme="majorBidi" w:cstheme="majorBidi"/>
          <w:lang w:val="nl-NL"/>
        </w:rPr>
        <w:t xml:space="preserve"> </w:t>
      </w:r>
      <w:r w:rsidRPr="00594620">
        <w:rPr>
          <w:rFonts w:asciiTheme="majorBidi" w:hAnsiTheme="majorBidi" w:cstheme="majorBidi"/>
          <w:lang w:val="nl-NL"/>
        </w:rPr>
        <w:t>vrede weerhouden konde worden. Want de Krijgsmacht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wy gezegt hebben</w:t>
      </w:r>
      <w:r w:rsidR="00951C16">
        <w:rPr>
          <w:rFonts w:asciiTheme="majorBidi" w:hAnsiTheme="majorBidi" w:cstheme="majorBidi"/>
          <w:lang w:val="nl-NL"/>
        </w:rPr>
        <w:t>,</w:t>
      </w:r>
      <w:r w:rsidRPr="00594620">
        <w:rPr>
          <w:rFonts w:asciiTheme="majorBidi" w:hAnsiTheme="majorBidi" w:cstheme="majorBidi"/>
          <w:lang w:val="nl-NL"/>
        </w:rPr>
        <w:t xml:space="preserve"> bestont uit burgers alleen ; en</w:t>
      </w:r>
      <w:r>
        <w:rPr>
          <w:rFonts w:asciiTheme="majorBidi" w:hAnsiTheme="majorBidi" w:cstheme="majorBidi"/>
          <w:lang w:val="nl-NL"/>
        </w:rPr>
        <w:t xml:space="preserve"> </w:t>
      </w:r>
      <w:r w:rsidRPr="00594620">
        <w:rPr>
          <w:rFonts w:asciiTheme="majorBidi" w:hAnsiTheme="majorBidi" w:cstheme="majorBidi"/>
          <w:lang w:val="nl-NL"/>
        </w:rPr>
        <w:t>dieshalven wierden zo wel de zaken van d’ oorlog</w:t>
      </w:r>
      <w:r w:rsidR="00FF37F8">
        <w:rPr>
          <w:rFonts w:asciiTheme="majorBidi" w:hAnsiTheme="majorBidi" w:cstheme="majorBidi"/>
          <w:lang w:val="nl-NL"/>
        </w:rPr>
        <w:t xml:space="preserve">, </w:t>
      </w:r>
      <w:r w:rsidRPr="00594620">
        <w:rPr>
          <w:rFonts w:asciiTheme="majorBidi" w:hAnsiTheme="majorBidi" w:cstheme="majorBidi"/>
          <w:lang w:val="nl-NL"/>
        </w:rPr>
        <w:t>als die</w:t>
      </w:r>
      <w:r>
        <w:rPr>
          <w:rFonts w:asciiTheme="majorBidi" w:hAnsiTheme="majorBidi" w:cstheme="majorBidi"/>
          <w:lang w:val="nl-NL"/>
        </w:rPr>
        <w:t xml:space="preserve"> </w:t>
      </w:r>
      <w:r w:rsidRPr="00594620">
        <w:rPr>
          <w:rFonts w:asciiTheme="majorBidi" w:hAnsiTheme="majorBidi" w:cstheme="majorBidi"/>
          <w:lang w:val="nl-NL"/>
        </w:rPr>
        <w:t>van de vrede</w:t>
      </w:r>
      <w:r w:rsidR="00FF37F8">
        <w:rPr>
          <w:rFonts w:asciiTheme="majorBidi" w:hAnsiTheme="majorBidi" w:cstheme="majorBidi"/>
          <w:lang w:val="nl-NL"/>
        </w:rPr>
        <w:t xml:space="preserve">, </w:t>
      </w:r>
      <w:r w:rsidRPr="00594620">
        <w:rPr>
          <w:rFonts w:asciiTheme="majorBidi" w:hAnsiTheme="majorBidi" w:cstheme="majorBidi"/>
          <w:lang w:val="nl-NL"/>
        </w:rPr>
        <w:t>van de zelfde menschen bedient : de geen</w:t>
      </w:r>
      <w:r>
        <w:rPr>
          <w:rFonts w:asciiTheme="majorBidi" w:hAnsiTheme="majorBidi" w:cstheme="majorBidi"/>
          <w:lang w:val="nl-NL"/>
        </w:rPr>
        <w:t xml:space="preserve"> </w:t>
      </w:r>
      <w:r w:rsidRPr="00594620">
        <w:rPr>
          <w:rFonts w:asciiTheme="majorBidi" w:hAnsiTheme="majorBidi" w:cstheme="majorBidi"/>
          <w:lang w:val="nl-NL"/>
        </w:rPr>
        <w:t>dan</w:t>
      </w:r>
      <w:r w:rsidR="00FF37F8">
        <w:rPr>
          <w:rFonts w:asciiTheme="majorBidi" w:hAnsiTheme="majorBidi" w:cstheme="majorBidi"/>
          <w:lang w:val="nl-NL"/>
        </w:rPr>
        <w:t xml:space="preserve">, </w:t>
      </w:r>
      <w:r w:rsidRPr="00594620">
        <w:rPr>
          <w:rFonts w:asciiTheme="majorBidi" w:hAnsiTheme="majorBidi" w:cstheme="majorBidi"/>
          <w:lang w:val="nl-NL"/>
        </w:rPr>
        <w:t>die in ‘t leger een krijgsmans ampt beklede</w:t>
      </w:r>
      <w:r w:rsidR="00FF37F8">
        <w:rPr>
          <w:rFonts w:asciiTheme="majorBidi" w:hAnsiTheme="majorBidi" w:cstheme="majorBidi"/>
          <w:lang w:val="nl-NL"/>
        </w:rPr>
        <w:t xml:space="preserve">, </w:t>
      </w:r>
      <w:r w:rsidRPr="00594620">
        <w:rPr>
          <w:rFonts w:asciiTheme="majorBidi" w:hAnsiTheme="majorBidi" w:cstheme="majorBidi"/>
          <w:lang w:val="nl-NL"/>
        </w:rPr>
        <w:t>was in de Stad</w:t>
      </w:r>
      <w:r>
        <w:rPr>
          <w:rFonts w:asciiTheme="majorBidi" w:hAnsiTheme="majorBidi" w:cstheme="majorBidi"/>
          <w:lang w:val="nl-NL"/>
        </w:rPr>
        <w:t xml:space="preserve"> </w:t>
      </w:r>
      <w:r w:rsidRPr="00594620">
        <w:rPr>
          <w:rFonts w:asciiTheme="majorBidi" w:hAnsiTheme="majorBidi" w:cstheme="majorBidi"/>
          <w:lang w:val="nl-NL"/>
        </w:rPr>
        <w:t>een burger ; en de geen</w:t>
      </w:r>
      <w:r w:rsidR="00FF37F8">
        <w:rPr>
          <w:rFonts w:asciiTheme="majorBidi" w:hAnsiTheme="majorBidi" w:cstheme="majorBidi"/>
          <w:lang w:val="nl-NL"/>
        </w:rPr>
        <w:t xml:space="preserve">, </w:t>
      </w:r>
      <w:r w:rsidRPr="00594620">
        <w:rPr>
          <w:rFonts w:asciiTheme="majorBidi" w:hAnsiTheme="majorBidi" w:cstheme="majorBidi"/>
          <w:lang w:val="nl-NL"/>
        </w:rPr>
        <w:t>die in ‘t leger ‘t ampt van krijgsoverste</w:t>
      </w:r>
      <w:r>
        <w:rPr>
          <w:rFonts w:asciiTheme="majorBidi" w:hAnsiTheme="majorBidi" w:cstheme="majorBidi"/>
          <w:lang w:val="nl-NL"/>
        </w:rPr>
        <w:t xml:space="preserve"> </w:t>
      </w:r>
      <w:r w:rsidRPr="00594620">
        <w:rPr>
          <w:rFonts w:asciiTheme="majorBidi" w:hAnsiTheme="majorBidi" w:cstheme="majorBidi"/>
          <w:lang w:val="nl-NL"/>
        </w:rPr>
        <w:t>bediende</w:t>
      </w:r>
      <w:r w:rsidR="00FF37F8">
        <w:rPr>
          <w:rFonts w:asciiTheme="majorBidi" w:hAnsiTheme="majorBidi" w:cstheme="majorBidi"/>
          <w:lang w:val="nl-NL"/>
        </w:rPr>
        <w:t xml:space="preserve">, </w:t>
      </w:r>
      <w:r w:rsidRPr="00594620">
        <w:rPr>
          <w:rFonts w:asciiTheme="majorBidi" w:hAnsiTheme="majorBidi" w:cstheme="majorBidi"/>
          <w:lang w:val="nl-NL"/>
        </w:rPr>
        <w:t>was in ‘t raadhuis een rechter; en eindelijk de</w:t>
      </w:r>
      <w:r>
        <w:rPr>
          <w:rFonts w:asciiTheme="majorBidi" w:hAnsiTheme="majorBidi" w:cstheme="majorBidi"/>
          <w:lang w:val="nl-NL"/>
        </w:rPr>
        <w:t xml:space="preserve"> </w:t>
      </w:r>
      <w:r w:rsidRPr="00594620">
        <w:rPr>
          <w:rFonts w:asciiTheme="majorBidi" w:hAnsiTheme="majorBidi" w:cstheme="majorBidi"/>
          <w:lang w:val="nl-NL"/>
        </w:rPr>
        <w:t>geen</w:t>
      </w:r>
      <w:r w:rsidR="00FF37F8">
        <w:rPr>
          <w:rFonts w:asciiTheme="majorBidi" w:hAnsiTheme="majorBidi" w:cstheme="majorBidi"/>
          <w:lang w:val="nl-NL"/>
        </w:rPr>
        <w:t xml:space="preserve">, </w:t>
      </w:r>
      <w:r w:rsidRPr="00594620">
        <w:rPr>
          <w:rFonts w:asciiTheme="majorBidi" w:hAnsiTheme="majorBidi" w:cstheme="majorBidi"/>
          <w:lang w:val="nl-NL"/>
        </w:rPr>
        <w:t>die in ‘t</w:t>
      </w:r>
      <w:r w:rsidR="00951C16">
        <w:rPr>
          <w:rFonts w:asciiTheme="majorBidi" w:hAnsiTheme="majorBidi" w:cstheme="majorBidi"/>
          <w:lang w:val="nl-NL"/>
        </w:rPr>
        <w:t xml:space="preserve"> </w:t>
      </w:r>
      <w:r w:rsidRPr="00594620">
        <w:rPr>
          <w:rFonts w:asciiTheme="majorBidi" w:hAnsiTheme="majorBidi" w:cstheme="majorBidi"/>
          <w:lang w:val="nl-NL"/>
        </w:rPr>
        <w:t>leger Veldheer was</w:t>
      </w:r>
      <w:r w:rsidR="00FF37F8">
        <w:rPr>
          <w:rFonts w:asciiTheme="majorBidi" w:hAnsiTheme="majorBidi" w:cstheme="majorBidi"/>
          <w:lang w:val="nl-NL"/>
        </w:rPr>
        <w:t xml:space="preserve">, </w:t>
      </w:r>
      <w:r w:rsidRPr="00594620">
        <w:rPr>
          <w:rFonts w:asciiTheme="majorBidi" w:hAnsiTheme="majorBidi" w:cstheme="majorBidi"/>
          <w:lang w:val="nl-NL"/>
        </w:rPr>
        <w:t>had in de Stad ‘t ampt van</w:t>
      </w:r>
      <w:r>
        <w:rPr>
          <w:rFonts w:asciiTheme="majorBidi" w:hAnsiTheme="majorBidi" w:cstheme="majorBidi"/>
          <w:lang w:val="nl-NL"/>
        </w:rPr>
        <w:t xml:space="preserve"> </w:t>
      </w:r>
      <w:r w:rsidRPr="00594620">
        <w:rPr>
          <w:rFonts w:asciiTheme="majorBidi" w:hAnsiTheme="majorBidi" w:cstheme="majorBidi"/>
          <w:lang w:val="nl-NL"/>
        </w:rPr>
        <w:t>Vorst. Niemant kon dieshalven d’</w:t>
      </w:r>
      <w:r w:rsidR="006F3162">
        <w:rPr>
          <w:rFonts w:asciiTheme="majorBidi" w:hAnsiTheme="majorBidi" w:cstheme="majorBidi"/>
          <w:lang w:val="nl-NL"/>
        </w:rPr>
        <w:t xml:space="preserve"> </w:t>
      </w:r>
      <w:r w:rsidRPr="00594620">
        <w:rPr>
          <w:rFonts w:asciiTheme="majorBidi" w:hAnsiTheme="majorBidi" w:cstheme="majorBidi"/>
          <w:lang w:val="nl-NL"/>
        </w:rPr>
        <w:t>oorlog om d’</w:t>
      </w:r>
      <w:r w:rsidR="006F3162">
        <w:rPr>
          <w:rFonts w:asciiTheme="majorBidi" w:hAnsiTheme="majorBidi" w:cstheme="majorBidi"/>
          <w:lang w:val="nl-NL"/>
        </w:rPr>
        <w:t xml:space="preserve"> </w:t>
      </w:r>
      <w:r w:rsidRPr="00594620">
        <w:rPr>
          <w:rFonts w:asciiTheme="majorBidi" w:hAnsiTheme="majorBidi" w:cstheme="majorBidi"/>
          <w:lang w:val="nl-NL"/>
        </w:rPr>
        <w:t>oorlog</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om de vrede</w:t>
      </w:r>
      <w:r w:rsidR="00FF37F8">
        <w:rPr>
          <w:rFonts w:asciiTheme="majorBidi" w:hAnsiTheme="majorBidi" w:cstheme="majorBidi"/>
          <w:lang w:val="nl-NL"/>
        </w:rPr>
        <w:t xml:space="preserve">, </w:t>
      </w:r>
      <w:r w:rsidRPr="00594620">
        <w:rPr>
          <w:rFonts w:asciiTheme="majorBidi" w:hAnsiTheme="majorBidi" w:cstheme="majorBidi"/>
          <w:lang w:val="nl-NL"/>
        </w:rPr>
        <w:t>en om de vryheit te verdedigen</w:t>
      </w:r>
      <w:r w:rsidR="00FF37F8">
        <w:rPr>
          <w:rFonts w:asciiTheme="majorBidi" w:hAnsiTheme="majorBidi" w:cstheme="majorBidi"/>
          <w:lang w:val="nl-NL"/>
        </w:rPr>
        <w:t xml:space="preserve">, </w:t>
      </w:r>
      <w:r w:rsidRPr="00594620">
        <w:rPr>
          <w:rFonts w:asciiTheme="majorBidi" w:hAnsiTheme="majorBidi" w:cstheme="majorBidi"/>
          <w:lang w:val="nl-NL"/>
        </w:rPr>
        <w:t>begeren :</w:t>
      </w:r>
      <w:r>
        <w:rPr>
          <w:rFonts w:asciiTheme="majorBidi" w:hAnsiTheme="majorBidi" w:cstheme="majorBidi"/>
          <w:lang w:val="nl-NL"/>
        </w:rPr>
        <w:t xml:space="preserve"> </w:t>
      </w:r>
      <w:r w:rsidRPr="00594620">
        <w:rPr>
          <w:rFonts w:asciiTheme="majorBidi" w:hAnsiTheme="majorBidi" w:cstheme="majorBidi"/>
          <w:lang w:val="nl-NL"/>
        </w:rPr>
        <w:t>en misschien onthield de Vorst zich</w:t>
      </w:r>
      <w:r w:rsidR="00FF37F8">
        <w:rPr>
          <w:rFonts w:asciiTheme="majorBidi" w:hAnsiTheme="majorBidi" w:cstheme="majorBidi"/>
          <w:lang w:val="nl-NL"/>
        </w:rPr>
        <w:t xml:space="preserve">, </w:t>
      </w:r>
      <w:r w:rsidRPr="00594620">
        <w:rPr>
          <w:rFonts w:asciiTheme="majorBidi" w:hAnsiTheme="majorBidi" w:cstheme="majorBidi"/>
          <w:lang w:val="nl-NL"/>
        </w:rPr>
        <w:t>zo veel als hy kon</w:t>
      </w:r>
      <w:r w:rsidR="00FF37F8">
        <w:rPr>
          <w:rFonts w:asciiTheme="majorBidi" w:hAnsiTheme="majorBidi" w:cstheme="majorBidi"/>
          <w:lang w:val="nl-NL"/>
        </w:rPr>
        <w:t xml:space="preserve">, </w:t>
      </w:r>
      <w:r w:rsidRPr="00594620">
        <w:rPr>
          <w:rFonts w:asciiTheme="majorBidi" w:hAnsiTheme="majorBidi" w:cstheme="majorBidi"/>
          <w:lang w:val="nl-NL"/>
        </w:rPr>
        <w:t>van</w:t>
      </w:r>
      <w:r w:rsidR="00951C16">
        <w:rPr>
          <w:rFonts w:asciiTheme="majorBidi" w:hAnsiTheme="majorBidi" w:cstheme="majorBidi"/>
          <w:lang w:val="nl-NL"/>
        </w:rPr>
        <w:t xml:space="preserve"> </w:t>
      </w:r>
      <w:r>
        <w:rPr>
          <w:rFonts w:asciiTheme="majorBidi" w:hAnsiTheme="majorBidi" w:cstheme="majorBidi"/>
          <w:lang w:val="nl-NL"/>
        </w:rPr>
        <w:t xml:space="preserve"> </w:t>
      </w:r>
      <w:r w:rsidRPr="00594620">
        <w:rPr>
          <w:rFonts w:asciiTheme="majorBidi" w:hAnsiTheme="majorBidi" w:cstheme="majorBidi"/>
          <w:lang w:val="nl-NL"/>
        </w:rPr>
        <w:t>nieuwe dingen</w:t>
      </w:r>
      <w:r w:rsidR="00FF37F8">
        <w:rPr>
          <w:rFonts w:asciiTheme="majorBidi" w:hAnsiTheme="majorBidi" w:cstheme="majorBidi"/>
          <w:lang w:val="nl-NL"/>
        </w:rPr>
        <w:t xml:space="preserve">, </w:t>
      </w:r>
      <w:r w:rsidRPr="00594620">
        <w:rPr>
          <w:rFonts w:asciiTheme="majorBidi" w:hAnsiTheme="majorBidi" w:cstheme="majorBidi"/>
          <w:lang w:val="nl-NL"/>
        </w:rPr>
        <w:t>op dat hy niet gehouden zou zijn d’ opperpriester</w:t>
      </w:r>
      <w:r>
        <w:rPr>
          <w:rFonts w:asciiTheme="majorBidi" w:hAnsiTheme="majorBidi" w:cstheme="majorBidi"/>
          <w:lang w:val="nl-NL"/>
        </w:rPr>
        <w:t xml:space="preserve"> </w:t>
      </w:r>
      <w:r w:rsidRPr="00594620">
        <w:rPr>
          <w:rFonts w:asciiTheme="majorBidi" w:hAnsiTheme="majorBidi" w:cstheme="majorBidi"/>
          <w:lang w:val="nl-NL"/>
        </w:rPr>
        <w:t>aan te spreken</w:t>
      </w:r>
      <w:r w:rsidR="00FF37F8">
        <w:rPr>
          <w:rFonts w:asciiTheme="majorBidi" w:hAnsiTheme="majorBidi" w:cstheme="majorBidi"/>
          <w:lang w:val="nl-NL"/>
        </w:rPr>
        <w:t xml:space="preserve">, </w:t>
      </w:r>
      <w:r w:rsidRPr="00594620">
        <w:rPr>
          <w:rFonts w:asciiTheme="majorBidi" w:hAnsiTheme="majorBidi" w:cstheme="majorBidi"/>
          <w:lang w:val="nl-NL"/>
        </w:rPr>
        <w:t>en tot nadeel van zijn staat voor</w:t>
      </w:r>
      <w:r>
        <w:rPr>
          <w:rFonts w:asciiTheme="majorBidi" w:hAnsiTheme="majorBidi" w:cstheme="majorBidi"/>
          <w:lang w:val="nl-NL"/>
        </w:rPr>
        <w:t xml:space="preserve"> </w:t>
      </w:r>
      <w:r w:rsidRPr="00594620">
        <w:rPr>
          <w:rFonts w:asciiTheme="majorBidi" w:hAnsiTheme="majorBidi" w:cstheme="majorBidi"/>
          <w:lang w:val="nl-NL"/>
        </w:rPr>
        <w:t>hem te verschijnen. Dit zy gezegt van de redenen</w:t>
      </w:r>
      <w:r w:rsidR="00FF37F8">
        <w:rPr>
          <w:rFonts w:asciiTheme="majorBidi" w:hAnsiTheme="majorBidi" w:cstheme="majorBidi"/>
          <w:lang w:val="nl-NL"/>
        </w:rPr>
        <w:t xml:space="preserve">, </w:t>
      </w:r>
      <w:r w:rsidRPr="00594620">
        <w:rPr>
          <w:rFonts w:asciiTheme="majorBidi" w:hAnsiTheme="majorBidi" w:cstheme="majorBidi"/>
          <w:lang w:val="nl-NL"/>
        </w:rPr>
        <w:t>die de</w:t>
      </w:r>
      <w:r>
        <w:rPr>
          <w:rFonts w:asciiTheme="majorBidi" w:hAnsiTheme="majorBidi" w:cstheme="majorBidi"/>
          <w:lang w:val="nl-NL"/>
        </w:rPr>
        <w:t xml:space="preserve"> </w:t>
      </w:r>
      <w:r w:rsidRPr="00594620">
        <w:rPr>
          <w:rFonts w:asciiTheme="majorBidi" w:hAnsiTheme="majorBidi" w:cstheme="majorBidi"/>
          <w:lang w:val="nl-NL"/>
        </w:rPr>
        <w:t>Vorsten binnen hun palen hielden. Laat ons nu bezien</w:t>
      </w:r>
      <w:r w:rsidR="00FF37F8">
        <w:rPr>
          <w:rFonts w:asciiTheme="majorBidi" w:hAnsiTheme="majorBidi" w:cstheme="majorBidi"/>
          <w:lang w:val="nl-NL"/>
        </w:rPr>
        <w:t xml:space="preserve">, </w:t>
      </w:r>
      <w:r w:rsidRPr="00594620">
        <w:rPr>
          <w:rFonts w:asciiTheme="majorBidi" w:hAnsiTheme="majorBidi" w:cstheme="majorBidi"/>
          <w:lang w:val="nl-NL"/>
        </w:rPr>
        <w:t>door</w:t>
      </w:r>
      <w:r>
        <w:rPr>
          <w:rFonts w:asciiTheme="majorBidi" w:hAnsiTheme="majorBidi" w:cstheme="majorBidi"/>
          <w:lang w:val="nl-NL"/>
        </w:rPr>
        <w:t xml:space="preserve"> </w:t>
      </w:r>
      <w:r w:rsidRPr="00594620">
        <w:rPr>
          <w:rFonts w:asciiTheme="majorBidi" w:hAnsiTheme="majorBidi" w:cstheme="majorBidi"/>
          <w:lang w:val="nl-NL"/>
        </w:rPr>
        <w:t>welke middelen het volk weerhouden wierd</w:t>
      </w:r>
      <w:r w:rsidR="00FF37F8">
        <w:rPr>
          <w:rFonts w:asciiTheme="majorBidi" w:hAnsiTheme="majorBidi" w:cstheme="majorBidi"/>
          <w:lang w:val="nl-NL"/>
        </w:rPr>
        <w:t xml:space="preserve">, </w:t>
      </w:r>
      <w:r w:rsidRPr="00594620">
        <w:rPr>
          <w:rFonts w:asciiTheme="majorBidi" w:hAnsiTheme="majorBidi" w:cstheme="majorBidi"/>
          <w:lang w:val="nl-NL"/>
        </w:rPr>
        <w:t>dewelke ook zeer</w:t>
      </w:r>
      <w:r>
        <w:rPr>
          <w:rFonts w:asciiTheme="majorBidi" w:hAnsiTheme="majorBidi" w:cstheme="majorBidi"/>
          <w:lang w:val="nl-NL"/>
        </w:rPr>
        <w:t xml:space="preserve"> </w:t>
      </w:r>
      <w:r w:rsidRPr="00594620">
        <w:rPr>
          <w:rFonts w:asciiTheme="majorBidi" w:hAnsiTheme="majorBidi" w:cstheme="majorBidi"/>
          <w:lang w:val="nl-NL"/>
        </w:rPr>
        <w:t>klaarlijk van de grondvesten der heerschappy aangewezen</w:t>
      </w:r>
      <w:r>
        <w:rPr>
          <w:rFonts w:asciiTheme="majorBidi" w:hAnsiTheme="majorBidi" w:cstheme="majorBidi"/>
          <w:lang w:val="nl-NL"/>
        </w:rPr>
        <w:t xml:space="preserve"> </w:t>
      </w:r>
      <w:r w:rsidRPr="00594620">
        <w:rPr>
          <w:rFonts w:asciiTheme="majorBidi" w:hAnsiTheme="majorBidi" w:cstheme="majorBidi"/>
          <w:lang w:val="nl-NL"/>
        </w:rPr>
        <w:t>worden. Want indien ymant slechts een weinig daar op wil</w:t>
      </w:r>
      <w:r>
        <w:rPr>
          <w:rFonts w:asciiTheme="majorBidi" w:hAnsiTheme="majorBidi" w:cstheme="majorBidi"/>
          <w:lang w:val="nl-NL"/>
        </w:rPr>
        <w:t xml:space="preserve"> </w:t>
      </w:r>
      <w:r w:rsidRPr="00594620">
        <w:rPr>
          <w:rFonts w:asciiTheme="majorBidi" w:hAnsiTheme="majorBidi" w:cstheme="majorBidi"/>
          <w:lang w:val="nl-NL"/>
        </w:rPr>
        <w:t>merken</w:t>
      </w:r>
      <w:r w:rsidR="00FF37F8">
        <w:rPr>
          <w:rFonts w:asciiTheme="majorBidi" w:hAnsiTheme="majorBidi" w:cstheme="majorBidi"/>
          <w:lang w:val="nl-NL"/>
        </w:rPr>
        <w:t xml:space="preserve">, </w:t>
      </w:r>
      <w:r w:rsidRPr="00594620">
        <w:rPr>
          <w:rFonts w:asciiTheme="majorBidi" w:hAnsiTheme="majorBidi" w:cstheme="majorBidi"/>
          <w:lang w:val="nl-NL"/>
        </w:rPr>
        <w:t>hy zal terstond zien</w:t>
      </w:r>
      <w:r w:rsidR="00FF37F8">
        <w:rPr>
          <w:rFonts w:asciiTheme="majorBidi" w:hAnsiTheme="majorBidi" w:cstheme="majorBidi"/>
          <w:lang w:val="nl-NL"/>
        </w:rPr>
        <w:t xml:space="preserve">, </w:t>
      </w:r>
      <w:r w:rsidRPr="00594620">
        <w:rPr>
          <w:rFonts w:asciiTheme="majorBidi" w:hAnsiTheme="majorBidi" w:cstheme="majorBidi"/>
          <w:lang w:val="nl-NL"/>
        </w:rPr>
        <w:t>dat zulks zodanig een bezondere</w:t>
      </w:r>
      <w:r>
        <w:rPr>
          <w:rFonts w:asciiTheme="majorBidi" w:hAnsiTheme="majorBidi" w:cstheme="majorBidi"/>
          <w:lang w:val="nl-NL"/>
        </w:rPr>
        <w:t xml:space="preserve"> </w:t>
      </w:r>
      <w:r w:rsidRPr="00594620">
        <w:rPr>
          <w:rFonts w:asciiTheme="majorBidi" w:hAnsiTheme="majorBidi" w:cstheme="majorBidi"/>
          <w:lang w:val="nl-NL"/>
        </w:rPr>
        <w:t>liefde in de gemoederen der burgers heeft moeten</w:t>
      </w:r>
      <w:r>
        <w:rPr>
          <w:rFonts w:asciiTheme="majorBidi" w:hAnsiTheme="majorBidi" w:cstheme="majorBidi"/>
          <w:lang w:val="nl-NL"/>
        </w:rPr>
        <w:t xml:space="preserve"> </w:t>
      </w:r>
      <w:r w:rsidRPr="00594620">
        <w:rPr>
          <w:rFonts w:asciiTheme="majorBidi" w:hAnsiTheme="majorBidi" w:cstheme="majorBidi"/>
          <w:lang w:val="nl-NL"/>
        </w:rPr>
        <w:t>voortbrengen</w:t>
      </w:r>
      <w:r w:rsidR="00FF37F8">
        <w:rPr>
          <w:rFonts w:asciiTheme="majorBidi" w:hAnsiTheme="majorBidi" w:cstheme="majorBidi"/>
          <w:lang w:val="nl-NL"/>
        </w:rPr>
        <w:t xml:space="preserve">, </w:t>
      </w:r>
      <w:r w:rsidRPr="00594620">
        <w:rPr>
          <w:rFonts w:asciiTheme="majorBidi" w:hAnsiTheme="majorBidi" w:cstheme="majorBidi"/>
          <w:lang w:val="nl-NL"/>
        </w:rPr>
        <w:t>dat aan niemant iets swaarder in de geest</w:t>
      </w:r>
      <w:r>
        <w:rPr>
          <w:rFonts w:asciiTheme="majorBidi" w:hAnsiTheme="majorBidi" w:cstheme="majorBidi"/>
          <w:lang w:val="nl-NL"/>
        </w:rPr>
        <w:t xml:space="preserve"> </w:t>
      </w:r>
      <w:r w:rsidRPr="00594620">
        <w:rPr>
          <w:rFonts w:asciiTheme="majorBidi" w:hAnsiTheme="majorBidi" w:cstheme="majorBidi"/>
          <w:lang w:val="nl-NL"/>
        </w:rPr>
        <w:t>heeft konnen voorkomen</w:t>
      </w:r>
      <w:r w:rsidR="00FF37F8">
        <w:rPr>
          <w:rFonts w:asciiTheme="majorBidi" w:hAnsiTheme="majorBidi" w:cstheme="majorBidi"/>
          <w:lang w:val="nl-NL"/>
        </w:rPr>
        <w:t xml:space="preserve">, </w:t>
      </w:r>
      <w:r w:rsidRPr="00594620">
        <w:rPr>
          <w:rFonts w:asciiTheme="majorBidi" w:hAnsiTheme="majorBidi" w:cstheme="majorBidi"/>
          <w:lang w:val="nl-NL"/>
        </w:rPr>
        <w:t>dan zijn Vaderland te verraden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daar van af te wijken : maar in tegendeel</w:t>
      </w:r>
      <w:r w:rsidR="00FF37F8">
        <w:rPr>
          <w:rFonts w:asciiTheme="majorBidi" w:hAnsiTheme="majorBidi" w:cstheme="majorBidi"/>
          <w:lang w:val="nl-NL"/>
        </w:rPr>
        <w:t xml:space="preserve">, </w:t>
      </w:r>
      <w:r w:rsidRPr="00594620">
        <w:rPr>
          <w:rFonts w:asciiTheme="majorBidi" w:hAnsiTheme="majorBidi" w:cstheme="majorBidi"/>
          <w:lang w:val="nl-NL"/>
        </w:rPr>
        <w:t>zy hebben alle</w:t>
      </w:r>
      <w:r>
        <w:rPr>
          <w:rFonts w:asciiTheme="majorBidi" w:hAnsiTheme="majorBidi" w:cstheme="majorBidi"/>
          <w:lang w:val="nl-NL"/>
        </w:rPr>
        <w:t xml:space="preserve"> </w:t>
      </w:r>
      <w:r w:rsidRPr="00594620">
        <w:rPr>
          <w:rFonts w:asciiTheme="majorBidi" w:hAnsiTheme="majorBidi" w:cstheme="majorBidi"/>
          <w:lang w:val="nl-NL"/>
        </w:rPr>
        <w:t>daar</w:t>
      </w:r>
      <w:r w:rsidR="00951C16">
        <w:rPr>
          <w:rFonts w:asciiTheme="majorBidi" w:hAnsiTheme="majorBidi" w:cstheme="majorBidi"/>
          <w:lang w:val="nl-NL"/>
        </w:rPr>
        <w:t xml:space="preserve"> </w:t>
      </w:r>
      <w:r w:rsidRPr="00594620">
        <w:rPr>
          <w:rFonts w:asciiTheme="majorBidi" w:hAnsiTheme="majorBidi" w:cstheme="majorBidi"/>
          <w:lang w:val="nl-NL"/>
        </w:rPr>
        <w:t>af in diervoegen aangedaan moeten zijn</w:t>
      </w:r>
      <w:r w:rsidR="00FF37F8">
        <w:rPr>
          <w:rFonts w:asciiTheme="majorBidi" w:hAnsiTheme="majorBidi" w:cstheme="majorBidi"/>
          <w:lang w:val="nl-NL"/>
        </w:rPr>
        <w:t xml:space="preserve">, </w:t>
      </w:r>
      <w:r w:rsidRPr="00594620">
        <w:rPr>
          <w:rFonts w:asciiTheme="majorBidi" w:hAnsiTheme="majorBidi" w:cstheme="majorBidi"/>
          <w:lang w:val="nl-NL"/>
        </w:rPr>
        <w:t>dat zy liever</w:t>
      </w:r>
      <w:r>
        <w:rPr>
          <w:rFonts w:asciiTheme="majorBidi" w:hAnsiTheme="majorBidi" w:cstheme="majorBidi"/>
          <w:lang w:val="nl-NL"/>
        </w:rPr>
        <w:t xml:space="preserve"> </w:t>
      </w:r>
      <w:r w:rsidRPr="00594620">
        <w:rPr>
          <w:rFonts w:asciiTheme="majorBidi" w:hAnsiTheme="majorBidi" w:cstheme="majorBidi"/>
          <w:lang w:val="nl-NL"/>
        </w:rPr>
        <w:t>‘t uiterste</w:t>
      </w:r>
      <w:r w:rsidR="00FF37F8">
        <w:rPr>
          <w:rFonts w:asciiTheme="majorBidi" w:hAnsiTheme="majorBidi" w:cstheme="majorBidi"/>
          <w:lang w:val="nl-NL"/>
        </w:rPr>
        <w:t xml:space="preserve">, </w:t>
      </w:r>
      <w:r w:rsidRPr="00594620">
        <w:rPr>
          <w:rFonts w:asciiTheme="majorBidi" w:hAnsiTheme="majorBidi" w:cstheme="majorBidi"/>
          <w:lang w:val="nl-NL"/>
        </w:rPr>
        <w:t>dan eens anders heerschappy wilden lijden. Want</w:t>
      </w:r>
      <w:r>
        <w:rPr>
          <w:rFonts w:asciiTheme="majorBidi" w:hAnsiTheme="majorBidi" w:cstheme="majorBidi"/>
          <w:lang w:val="nl-NL"/>
        </w:rPr>
        <w:t xml:space="preserve"> </w:t>
      </w:r>
      <w:r w:rsidRPr="00594620">
        <w:rPr>
          <w:rFonts w:asciiTheme="majorBidi" w:hAnsiTheme="majorBidi" w:cstheme="majorBidi"/>
          <w:lang w:val="nl-NL"/>
        </w:rPr>
        <w:t>na dat zy hun recht aan God hadden overgegeven</w:t>
      </w:r>
      <w:r w:rsidR="00FF37F8">
        <w:rPr>
          <w:rFonts w:asciiTheme="majorBidi" w:hAnsiTheme="majorBidi" w:cstheme="majorBidi"/>
          <w:lang w:val="nl-NL"/>
        </w:rPr>
        <w:t xml:space="preserve">, </w:t>
      </w:r>
      <w:r w:rsidRPr="00594620">
        <w:rPr>
          <w:rFonts w:asciiTheme="majorBidi" w:hAnsiTheme="majorBidi" w:cstheme="majorBidi"/>
          <w:lang w:val="nl-NL"/>
        </w:rPr>
        <w:t>en geloofde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hun rijk Gods rijk was</w:t>
      </w:r>
      <w:r w:rsidR="00FF37F8">
        <w:rPr>
          <w:rFonts w:asciiTheme="majorBidi" w:hAnsiTheme="majorBidi" w:cstheme="majorBidi"/>
          <w:lang w:val="nl-NL"/>
        </w:rPr>
        <w:t xml:space="preserve">, </w:t>
      </w:r>
      <w:r w:rsidRPr="00594620">
        <w:rPr>
          <w:rFonts w:asciiTheme="majorBidi" w:hAnsiTheme="majorBidi" w:cstheme="majorBidi"/>
          <w:lang w:val="nl-NL"/>
        </w:rPr>
        <w:t>en dat zy alleen Gods</w:t>
      </w:r>
      <w:r>
        <w:rPr>
          <w:rFonts w:asciiTheme="majorBidi" w:hAnsiTheme="majorBidi" w:cstheme="majorBidi"/>
          <w:lang w:val="nl-NL"/>
        </w:rPr>
        <w:t xml:space="preserve"> </w:t>
      </w:r>
      <w:r w:rsidRPr="00594620">
        <w:rPr>
          <w:rFonts w:asciiTheme="majorBidi" w:hAnsiTheme="majorBidi" w:cstheme="majorBidi"/>
          <w:lang w:val="nl-NL"/>
        </w:rPr>
        <w:t>kinderen</w:t>
      </w:r>
      <w:r w:rsidR="00FF37F8">
        <w:rPr>
          <w:rFonts w:asciiTheme="majorBidi" w:hAnsiTheme="majorBidi" w:cstheme="majorBidi"/>
          <w:lang w:val="nl-NL"/>
        </w:rPr>
        <w:t xml:space="preserve">, </w:t>
      </w:r>
      <w:r w:rsidRPr="00594620">
        <w:rPr>
          <w:rFonts w:asciiTheme="majorBidi" w:hAnsiTheme="majorBidi" w:cstheme="majorBidi"/>
          <w:lang w:val="nl-NL"/>
        </w:rPr>
        <w:t>en anderen volken Gods vyanden waren</w:t>
      </w:r>
      <w:r w:rsidR="00FF37F8">
        <w:rPr>
          <w:rFonts w:asciiTheme="majorBidi" w:hAnsiTheme="majorBidi" w:cstheme="majorBidi"/>
          <w:lang w:val="nl-NL"/>
        </w:rPr>
        <w:t xml:space="preserve">, </w:t>
      </w:r>
      <w:r w:rsidRPr="00594620">
        <w:rPr>
          <w:rFonts w:asciiTheme="majorBidi" w:hAnsiTheme="majorBidi" w:cstheme="majorBidi"/>
          <w:lang w:val="nl-NL"/>
        </w:rPr>
        <w:t>dewelken</w:t>
      </w:r>
      <w:r>
        <w:rPr>
          <w:rFonts w:asciiTheme="majorBidi" w:hAnsiTheme="majorBidi" w:cstheme="majorBidi"/>
          <w:lang w:val="nl-NL"/>
        </w:rPr>
        <w:t xml:space="preserve"> </w:t>
      </w:r>
      <w:r w:rsidRPr="00594620">
        <w:rPr>
          <w:rFonts w:asciiTheme="majorBidi" w:hAnsiTheme="majorBidi" w:cstheme="majorBidi"/>
          <w:lang w:val="nl-NL"/>
        </w:rPr>
        <w:t>zy dieshalven een onverzoenelijke haat toedroegen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(want zy geloofden dat dit ook tot de godvruchtigheit behoorde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bezie de cxxxix. Psalm</w:t>
      </w:r>
      <w:r w:rsidR="00FF37F8">
        <w:rPr>
          <w:rFonts w:asciiTheme="majorBidi" w:hAnsiTheme="majorBidi" w:cstheme="majorBidi"/>
          <w:lang w:val="nl-NL"/>
        </w:rPr>
        <w:t xml:space="preserve">, </w:t>
      </w:r>
      <w:r w:rsidR="00F02898">
        <w:rPr>
          <w:rFonts w:asciiTheme="majorBidi" w:hAnsiTheme="majorBidi" w:cstheme="majorBidi"/>
          <w:lang w:val="nl-NL"/>
        </w:rPr>
        <w:t xml:space="preserve">v.21,22.) </w:t>
      </w:r>
      <w:r w:rsidRPr="00594620">
        <w:rPr>
          <w:rFonts w:asciiTheme="majorBidi" w:hAnsiTheme="majorBidi" w:cstheme="majorBidi"/>
          <w:lang w:val="nl-NL"/>
        </w:rPr>
        <w:t>zo konden zy</w:t>
      </w:r>
      <w:r>
        <w:rPr>
          <w:rFonts w:asciiTheme="majorBidi" w:hAnsiTheme="majorBidi" w:cstheme="majorBidi"/>
          <w:lang w:val="nl-NL"/>
        </w:rPr>
        <w:t xml:space="preserve"> </w:t>
      </w:r>
      <w:r w:rsidRPr="00594620">
        <w:rPr>
          <w:rFonts w:asciiTheme="majorBidi" w:hAnsiTheme="majorBidi" w:cstheme="majorBidi"/>
          <w:lang w:val="nl-NL"/>
        </w:rPr>
        <w:t>nergens groter afschrik af hebben</w:t>
      </w:r>
      <w:r w:rsidR="00FF37F8">
        <w:rPr>
          <w:rFonts w:asciiTheme="majorBidi" w:hAnsiTheme="majorBidi" w:cstheme="majorBidi"/>
          <w:lang w:val="nl-NL"/>
        </w:rPr>
        <w:t xml:space="preserve">, </w:t>
      </w:r>
      <w:r w:rsidRPr="00594620">
        <w:rPr>
          <w:rFonts w:asciiTheme="majorBidi" w:hAnsiTheme="majorBidi" w:cstheme="majorBidi"/>
          <w:lang w:val="nl-NL"/>
        </w:rPr>
        <w:t>als aan ymant</w:t>
      </w:r>
      <w:r w:rsidR="00FF37F8">
        <w:rPr>
          <w:rFonts w:asciiTheme="majorBidi" w:hAnsiTheme="majorBidi" w:cstheme="majorBidi"/>
          <w:lang w:val="nl-NL"/>
        </w:rPr>
        <w:t xml:space="preserve">, </w:t>
      </w:r>
      <w:r w:rsidRPr="00594620">
        <w:rPr>
          <w:rFonts w:asciiTheme="majorBidi" w:hAnsiTheme="majorBidi" w:cstheme="majorBidi"/>
          <w:lang w:val="nl-NL"/>
        </w:rPr>
        <w:t>die hen</w:t>
      </w:r>
      <w:r>
        <w:rPr>
          <w:rFonts w:asciiTheme="majorBidi" w:hAnsiTheme="majorBidi" w:cstheme="majorBidi"/>
          <w:lang w:val="nl-NL"/>
        </w:rPr>
        <w:t xml:space="preserve"> </w:t>
      </w:r>
      <w:r w:rsidRPr="00594620">
        <w:rPr>
          <w:rFonts w:asciiTheme="majorBidi" w:hAnsiTheme="majorBidi" w:cstheme="majorBidi"/>
          <w:lang w:val="nl-NL"/>
        </w:rPr>
        <w:t>vreemt was</w:t>
      </w:r>
      <w:r w:rsidR="00FF37F8">
        <w:rPr>
          <w:rFonts w:asciiTheme="majorBidi" w:hAnsiTheme="majorBidi" w:cstheme="majorBidi"/>
          <w:lang w:val="nl-NL"/>
        </w:rPr>
        <w:t xml:space="preserve">, </w:t>
      </w:r>
      <w:r w:rsidRPr="00594620">
        <w:rPr>
          <w:rFonts w:asciiTheme="majorBidi" w:hAnsiTheme="majorBidi" w:cstheme="majorBidi"/>
          <w:lang w:val="nl-NL"/>
        </w:rPr>
        <w:t>getrouwheit te sweren</w:t>
      </w:r>
      <w:r w:rsidR="00FF37F8">
        <w:rPr>
          <w:rFonts w:asciiTheme="majorBidi" w:hAnsiTheme="majorBidi" w:cstheme="majorBidi"/>
          <w:lang w:val="nl-NL"/>
        </w:rPr>
        <w:t xml:space="preserve">, </w:t>
      </w:r>
      <w:r w:rsidRPr="00594620">
        <w:rPr>
          <w:rFonts w:asciiTheme="majorBidi" w:hAnsiTheme="majorBidi" w:cstheme="majorBidi"/>
          <w:lang w:val="nl-NL"/>
        </w:rPr>
        <w:t>en gehoorzaamheit</w:t>
      </w:r>
      <w:r>
        <w:rPr>
          <w:rFonts w:asciiTheme="majorBidi" w:hAnsiTheme="majorBidi" w:cstheme="majorBidi"/>
          <w:lang w:val="nl-NL"/>
        </w:rPr>
        <w:t xml:space="preserve"> </w:t>
      </w:r>
      <w:r w:rsidRPr="00594620">
        <w:rPr>
          <w:rFonts w:asciiTheme="majorBidi" w:hAnsiTheme="majorBidi" w:cstheme="majorBidi"/>
          <w:lang w:val="nl-NL"/>
        </w:rPr>
        <w:t>aan hem te beloven. By hen kon ook geen groter boosheit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iets afschuwelijker bedacht worden</w:t>
      </w:r>
      <w:r w:rsidR="00FF37F8">
        <w:rPr>
          <w:rFonts w:asciiTheme="majorBidi" w:hAnsiTheme="majorBidi" w:cstheme="majorBidi"/>
          <w:lang w:val="nl-NL"/>
        </w:rPr>
        <w:t xml:space="preserve">, </w:t>
      </w:r>
      <w:r w:rsidRPr="00594620">
        <w:rPr>
          <w:rFonts w:asciiTheme="majorBidi" w:hAnsiTheme="majorBidi" w:cstheme="majorBidi"/>
          <w:lang w:val="nl-NL"/>
        </w:rPr>
        <w:t>dan hun Vaderland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is Gods rijk</w:t>
      </w:r>
      <w:r w:rsidR="00FF37F8">
        <w:rPr>
          <w:rFonts w:asciiTheme="majorBidi" w:hAnsiTheme="majorBidi" w:cstheme="majorBidi"/>
          <w:lang w:val="nl-NL"/>
        </w:rPr>
        <w:t xml:space="preserve">, </w:t>
      </w:r>
      <w:r w:rsidRPr="00594620">
        <w:rPr>
          <w:rFonts w:asciiTheme="majorBidi" w:hAnsiTheme="majorBidi" w:cstheme="majorBidi"/>
          <w:lang w:val="nl-NL"/>
        </w:rPr>
        <w:t>die zy aanbaden</w:t>
      </w:r>
      <w:r w:rsidR="00FF37F8">
        <w:rPr>
          <w:rFonts w:asciiTheme="majorBidi" w:hAnsiTheme="majorBidi" w:cstheme="majorBidi"/>
          <w:lang w:val="nl-NL"/>
        </w:rPr>
        <w:t xml:space="preserve">, </w:t>
      </w:r>
      <w:r w:rsidRPr="00594620">
        <w:rPr>
          <w:rFonts w:asciiTheme="majorBidi" w:hAnsiTheme="majorBidi" w:cstheme="majorBidi"/>
          <w:lang w:val="nl-NL"/>
        </w:rPr>
        <w:t>te verraden ; ja</w:t>
      </w:r>
      <w:r>
        <w:rPr>
          <w:rFonts w:asciiTheme="majorBidi" w:hAnsiTheme="majorBidi" w:cstheme="majorBidi"/>
          <w:lang w:val="nl-NL"/>
        </w:rPr>
        <w:t xml:space="preserve"> </w:t>
      </w:r>
      <w:r w:rsidRPr="00594620">
        <w:rPr>
          <w:rFonts w:asciiTheme="majorBidi" w:hAnsiTheme="majorBidi" w:cstheme="majorBidi"/>
          <w:lang w:val="nl-NL"/>
        </w:rPr>
        <w:t>zy hielden ‘t voor boosheit</w:t>
      </w:r>
      <w:r w:rsidR="00FF37F8">
        <w:rPr>
          <w:rFonts w:asciiTheme="majorBidi" w:hAnsiTheme="majorBidi" w:cstheme="majorBidi"/>
          <w:lang w:val="nl-NL"/>
        </w:rPr>
        <w:t xml:space="preserve">, </w:t>
      </w:r>
      <w:r w:rsidRPr="00594620">
        <w:rPr>
          <w:rFonts w:asciiTheme="majorBidi" w:hAnsiTheme="majorBidi" w:cstheme="majorBidi"/>
          <w:lang w:val="nl-NL"/>
        </w:rPr>
        <w:t>dat ymant slechts buiten ‘t Vaderland</w:t>
      </w:r>
      <w:r w:rsidR="006F3162">
        <w:rPr>
          <w:rFonts w:asciiTheme="majorBidi" w:hAnsiTheme="majorBidi" w:cstheme="majorBidi"/>
          <w:lang w:val="nl-NL"/>
        </w:rPr>
        <w:t xml:space="preserve"> </w:t>
      </w:r>
      <w:r w:rsidRPr="00594620">
        <w:rPr>
          <w:rFonts w:asciiTheme="majorBidi" w:hAnsiTheme="majorBidi" w:cstheme="majorBidi"/>
          <w:lang w:val="nl-NL"/>
        </w:rPr>
        <w:t>ging wonen</w:t>
      </w:r>
      <w:r w:rsidR="00FF37F8">
        <w:rPr>
          <w:rFonts w:asciiTheme="majorBidi" w:hAnsiTheme="majorBidi" w:cstheme="majorBidi"/>
          <w:lang w:val="nl-NL"/>
        </w:rPr>
        <w:t xml:space="preserve">, </w:t>
      </w:r>
      <w:r w:rsidRPr="00594620">
        <w:rPr>
          <w:rFonts w:asciiTheme="majorBidi" w:hAnsiTheme="majorBidi" w:cstheme="majorBidi"/>
          <w:lang w:val="nl-NL"/>
        </w:rPr>
        <w:t>om dat zy geloofde</w:t>
      </w:r>
      <w:r w:rsidR="00FF37F8">
        <w:rPr>
          <w:rFonts w:asciiTheme="majorBidi" w:hAnsiTheme="majorBidi" w:cstheme="majorBidi"/>
          <w:lang w:val="nl-NL"/>
        </w:rPr>
        <w:t xml:space="preserve">, </w:t>
      </w:r>
      <w:r w:rsidRPr="00594620">
        <w:rPr>
          <w:rFonts w:asciiTheme="majorBidi" w:hAnsiTheme="majorBidi" w:cstheme="majorBidi"/>
          <w:lang w:val="nl-NL"/>
        </w:rPr>
        <w:t>dat hun dienst aan</w:t>
      </w:r>
      <w:r>
        <w:rPr>
          <w:rFonts w:asciiTheme="majorBidi" w:hAnsiTheme="majorBidi" w:cstheme="majorBidi"/>
          <w:lang w:val="nl-NL"/>
        </w:rPr>
        <w:t xml:space="preserve"> </w:t>
      </w:r>
      <w:r w:rsidRPr="00594620">
        <w:rPr>
          <w:rFonts w:asciiTheme="majorBidi" w:hAnsiTheme="majorBidi" w:cstheme="majorBidi"/>
          <w:lang w:val="nl-NL"/>
        </w:rPr>
        <w:t>God</w:t>
      </w:r>
      <w:r w:rsidR="00FF37F8">
        <w:rPr>
          <w:rFonts w:asciiTheme="majorBidi" w:hAnsiTheme="majorBidi" w:cstheme="majorBidi"/>
          <w:lang w:val="nl-NL"/>
        </w:rPr>
        <w:t xml:space="preserve">, </w:t>
      </w:r>
      <w:r w:rsidRPr="00594620">
        <w:rPr>
          <w:rFonts w:asciiTheme="majorBidi" w:hAnsiTheme="majorBidi" w:cstheme="majorBidi"/>
          <w:lang w:val="nl-NL"/>
        </w:rPr>
        <w:t>daar aan zy altijd verbonden waren</w:t>
      </w:r>
      <w:r w:rsidR="00FF37F8">
        <w:rPr>
          <w:rFonts w:asciiTheme="majorBidi" w:hAnsiTheme="majorBidi" w:cstheme="majorBidi"/>
          <w:lang w:val="nl-NL"/>
        </w:rPr>
        <w:t xml:space="preserve">, </w:t>
      </w:r>
      <w:r w:rsidRPr="00594620">
        <w:rPr>
          <w:rFonts w:asciiTheme="majorBidi" w:hAnsiTheme="majorBidi" w:cstheme="majorBidi"/>
          <w:lang w:val="nl-NL"/>
        </w:rPr>
        <w:t>nergens dan in ‘t</w:t>
      </w:r>
      <w:r>
        <w:rPr>
          <w:rFonts w:asciiTheme="majorBidi" w:hAnsiTheme="majorBidi" w:cstheme="majorBidi"/>
          <w:lang w:val="nl-NL"/>
        </w:rPr>
        <w:t xml:space="preserve"> </w:t>
      </w:r>
      <w:r w:rsidRPr="00594620">
        <w:rPr>
          <w:rFonts w:asciiTheme="majorBidi" w:hAnsiTheme="majorBidi" w:cstheme="majorBidi"/>
          <w:lang w:val="nl-NL"/>
        </w:rPr>
        <w:t>Vaderland alleen</w:t>
      </w:r>
      <w:r w:rsidR="00FF37F8">
        <w:rPr>
          <w:rFonts w:asciiTheme="majorBidi" w:hAnsiTheme="majorBidi" w:cstheme="majorBidi"/>
          <w:lang w:val="nl-NL"/>
        </w:rPr>
        <w:t xml:space="preserve">, </w:t>
      </w:r>
      <w:r w:rsidRPr="00594620">
        <w:rPr>
          <w:rFonts w:asciiTheme="majorBidi" w:hAnsiTheme="majorBidi" w:cstheme="majorBidi"/>
          <w:lang w:val="nl-NL"/>
        </w:rPr>
        <w:t>gepleegt kon worden</w:t>
      </w:r>
      <w:r w:rsidR="00FF37F8">
        <w:rPr>
          <w:rFonts w:asciiTheme="majorBidi" w:hAnsiTheme="majorBidi" w:cstheme="majorBidi"/>
          <w:lang w:val="nl-NL"/>
        </w:rPr>
        <w:t xml:space="preserve">, </w:t>
      </w:r>
      <w:r w:rsidRPr="00594620">
        <w:rPr>
          <w:rFonts w:asciiTheme="majorBidi" w:hAnsiTheme="majorBidi" w:cstheme="majorBidi"/>
          <w:lang w:val="nl-NL"/>
        </w:rPr>
        <w:t>vermits dat land</w:t>
      </w:r>
      <w:r>
        <w:rPr>
          <w:rFonts w:asciiTheme="majorBidi" w:hAnsiTheme="majorBidi" w:cstheme="majorBidi"/>
          <w:lang w:val="nl-NL"/>
        </w:rPr>
        <w:t xml:space="preserve"> </w:t>
      </w:r>
      <w:r w:rsidRPr="00594620">
        <w:rPr>
          <w:rFonts w:asciiTheme="majorBidi" w:hAnsiTheme="majorBidi" w:cstheme="majorBidi"/>
          <w:lang w:val="nl-NL"/>
        </w:rPr>
        <w:t>alleen heilig</w:t>
      </w:r>
      <w:r w:rsidR="00FF37F8">
        <w:rPr>
          <w:rFonts w:asciiTheme="majorBidi" w:hAnsiTheme="majorBidi" w:cstheme="majorBidi"/>
          <w:lang w:val="nl-NL"/>
        </w:rPr>
        <w:t xml:space="preserve">, </w:t>
      </w:r>
      <w:r w:rsidRPr="00594620">
        <w:rPr>
          <w:rFonts w:asciiTheme="majorBidi" w:hAnsiTheme="majorBidi" w:cstheme="majorBidi"/>
          <w:lang w:val="nl-NL"/>
        </w:rPr>
        <w:t>en ‘t andere onzuiver en ongewijd wierd gehouden.</w:t>
      </w:r>
      <w:r w:rsidR="006F3162">
        <w:rPr>
          <w:rFonts w:asciiTheme="majorBidi" w:hAnsiTheme="majorBidi" w:cstheme="majorBidi"/>
          <w:lang w:val="nl-NL"/>
        </w:rPr>
        <w:t xml:space="preserve"> </w:t>
      </w:r>
      <w:r w:rsidRPr="00594620">
        <w:rPr>
          <w:rFonts w:asciiTheme="majorBidi" w:hAnsiTheme="majorBidi" w:cstheme="majorBidi"/>
          <w:lang w:val="nl-NL"/>
        </w:rPr>
        <w:t>En daarom klaagt David</w:t>
      </w:r>
      <w:r w:rsidR="00FF37F8">
        <w:rPr>
          <w:rFonts w:asciiTheme="majorBidi" w:hAnsiTheme="majorBidi" w:cstheme="majorBidi"/>
          <w:lang w:val="nl-NL"/>
        </w:rPr>
        <w:t xml:space="preserve">, </w:t>
      </w:r>
      <w:r w:rsidRPr="00594620">
        <w:rPr>
          <w:rFonts w:asciiTheme="majorBidi" w:hAnsiTheme="majorBidi" w:cstheme="majorBidi"/>
          <w:lang w:val="nl-NL"/>
        </w:rPr>
        <w:t>die gedwongen was in</w:t>
      </w:r>
      <w:r>
        <w:rPr>
          <w:rFonts w:asciiTheme="majorBidi" w:hAnsiTheme="majorBidi" w:cstheme="majorBidi"/>
          <w:lang w:val="nl-NL"/>
        </w:rPr>
        <w:t xml:space="preserve"> </w:t>
      </w:r>
      <w:r w:rsidRPr="00594620">
        <w:rPr>
          <w:rFonts w:asciiTheme="majorBidi" w:hAnsiTheme="majorBidi" w:cstheme="majorBidi"/>
          <w:lang w:val="nl-NL"/>
        </w:rPr>
        <w:t>ballingschap te swerven</w:t>
      </w:r>
      <w:r w:rsidR="00FF37F8">
        <w:rPr>
          <w:rFonts w:asciiTheme="majorBidi" w:hAnsiTheme="majorBidi" w:cstheme="majorBidi"/>
          <w:lang w:val="nl-NL"/>
        </w:rPr>
        <w:t xml:space="preserve">, </w:t>
      </w:r>
      <w:r w:rsidRPr="00594620">
        <w:rPr>
          <w:rFonts w:asciiTheme="majorBidi" w:hAnsiTheme="majorBidi" w:cstheme="majorBidi"/>
          <w:lang w:val="nl-NL"/>
        </w:rPr>
        <w:t xml:space="preserve">dus voor Saul : </w:t>
      </w:r>
      <w:r w:rsidRPr="00F02898">
        <w:rPr>
          <w:rFonts w:asciiTheme="majorBidi" w:hAnsiTheme="majorBidi" w:cstheme="majorBidi"/>
          <w:i/>
          <w:iCs/>
          <w:lang w:val="nl-NL"/>
        </w:rPr>
        <w:t>Indien de genen</w:t>
      </w:r>
      <w:r w:rsidR="00FF37F8" w:rsidRPr="00F02898">
        <w:rPr>
          <w:rFonts w:asciiTheme="majorBidi" w:hAnsiTheme="majorBidi" w:cstheme="majorBidi"/>
          <w:i/>
          <w:iCs/>
          <w:lang w:val="nl-NL"/>
        </w:rPr>
        <w:t>,</w:t>
      </w:r>
      <w:r w:rsidR="006F3162" w:rsidRPr="00F02898">
        <w:rPr>
          <w:rFonts w:asciiTheme="majorBidi" w:hAnsiTheme="majorBidi" w:cstheme="majorBidi"/>
          <w:i/>
          <w:iCs/>
          <w:lang w:val="nl-NL"/>
        </w:rPr>
        <w:t xml:space="preserve"> </w:t>
      </w:r>
      <w:r w:rsidRPr="00F02898">
        <w:rPr>
          <w:rFonts w:asciiTheme="majorBidi" w:hAnsiTheme="majorBidi" w:cstheme="majorBidi"/>
          <w:i/>
          <w:iCs/>
          <w:lang w:val="nl-NL"/>
        </w:rPr>
        <w:t>die u tegen my aanprikkelen menschen zijn</w:t>
      </w:r>
      <w:r w:rsidR="00FF37F8" w:rsidRPr="00F02898">
        <w:rPr>
          <w:rFonts w:asciiTheme="majorBidi" w:hAnsiTheme="majorBidi" w:cstheme="majorBidi"/>
          <w:i/>
          <w:iCs/>
          <w:lang w:val="nl-NL"/>
        </w:rPr>
        <w:t xml:space="preserve">, </w:t>
      </w:r>
      <w:r w:rsidRPr="00F02898">
        <w:rPr>
          <w:rFonts w:asciiTheme="majorBidi" w:hAnsiTheme="majorBidi" w:cstheme="majorBidi"/>
          <w:i/>
          <w:iCs/>
          <w:lang w:val="nl-NL"/>
        </w:rPr>
        <w:t>zo zijn zy</w:t>
      </w:r>
      <w:r w:rsidR="00F02898">
        <w:rPr>
          <w:rFonts w:asciiTheme="majorBidi" w:hAnsiTheme="majorBidi" w:cstheme="majorBidi"/>
          <w:i/>
          <w:iCs/>
          <w:lang w:val="nl-NL"/>
        </w:rPr>
        <w:t xml:space="preserve"> </w:t>
      </w:r>
      <w:r w:rsidR="00F02898">
        <w:rPr>
          <w:rFonts w:asciiTheme="majorBidi" w:hAnsiTheme="majorBidi" w:cstheme="majorBidi"/>
          <w:lang w:val="nl-NL"/>
        </w:rPr>
        <w:t xml:space="preserve"> </w:t>
      </w:r>
      <w:r w:rsidRPr="00F02898">
        <w:rPr>
          <w:rFonts w:asciiTheme="majorBidi" w:hAnsiTheme="majorBidi" w:cstheme="majorBidi"/>
          <w:i/>
          <w:iCs/>
          <w:lang w:val="nl-NL"/>
        </w:rPr>
        <w:t>vervloekt om dat zy my buiten sluiten op dat ik niet in Gods erfdeel zou wandelen ; maar zeggen</w:t>
      </w:r>
      <w:r w:rsidR="00F02898">
        <w:rPr>
          <w:rFonts w:asciiTheme="majorBidi" w:hAnsiTheme="majorBidi" w:cstheme="majorBidi"/>
          <w:i/>
          <w:iCs/>
          <w:lang w:val="nl-NL"/>
        </w:rPr>
        <w:t>,</w:t>
      </w:r>
      <w:r w:rsidRPr="00F02898">
        <w:rPr>
          <w:rFonts w:asciiTheme="majorBidi" w:hAnsiTheme="majorBidi" w:cstheme="majorBidi"/>
          <w:i/>
          <w:iCs/>
          <w:lang w:val="nl-NL"/>
        </w:rPr>
        <w:t xml:space="preserve"> ga heen</w:t>
      </w:r>
      <w:r w:rsidR="00FF37F8" w:rsidRPr="00F02898">
        <w:rPr>
          <w:rFonts w:asciiTheme="majorBidi" w:hAnsiTheme="majorBidi" w:cstheme="majorBidi"/>
          <w:i/>
          <w:iCs/>
          <w:lang w:val="nl-NL"/>
        </w:rPr>
        <w:t xml:space="preserve">, </w:t>
      </w:r>
      <w:r w:rsidRPr="00F02898">
        <w:rPr>
          <w:rFonts w:asciiTheme="majorBidi" w:hAnsiTheme="majorBidi" w:cstheme="majorBidi"/>
          <w:i/>
          <w:iCs/>
          <w:lang w:val="nl-NL"/>
        </w:rPr>
        <w:t>en dien andere Goden</w:t>
      </w:r>
      <w:r w:rsidRPr="00594620">
        <w:rPr>
          <w:rFonts w:asciiTheme="majorBidi" w:hAnsiTheme="majorBidi" w:cstheme="majorBidi"/>
          <w:lang w:val="nl-NL"/>
        </w:rPr>
        <w:t>. En om deze oorzaak wierd ook geen burger</w:t>
      </w:r>
      <w:r w:rsidR="00F02898">
        <w:rPr>
          <w:rFonts w:asciiTheme="majorBidi" w:hAnsiTheme="majorBidi" w:cstheme="majorBidi"/>
          <w:lang w:val="nl-NL"/>
        </w:rPr>
        <w:t>,</w:t>
      </w:r>
      <w:r>
        <w:rPr>
          <w:rFonts w:asciiTheme="majorBidi" w:hAnsiTheme="majorBidi" w:cstheme="majorBidi"/>
          <w:lang w:val="nl-NL"/>
        </w:rPr>
        <w:t xml:space="preserve"> </w:t>
      </w:r>
      <w:r w:rsidR="00F02898">
        <w:rPr>
          <w:rFonts w:asciiTheme="majorBidi" w:hAnsiTheme="majorBidi" w:cstheme="majorBidi"/>
          <w:lang w:val="nl-NL"/>
        </w:rPr>
        <w:t xml:space="preserve">( daar hier voornamenrlijk </w:t>
      </w:r>
      <w:r w:rsidRPr="00594620">
        <w:rPr>
          <w:rFonts w:asciiTheme="majorBidi" w:hAnsiTheme="majorBidi" w:cstheme="majorBidi"/>
          <w:lang w:val="nl-NL"/>
        </w:rPr>
        <w:t>op te letten staat )</w:t>
      </w:r>
      <w:r w:rsidR="00FF37F8">
        <w:rPr>
          <w:rFonts w:asciiTheme="majorBidi" w:hAnsiTheme="majorBidi" w:cstheme="majorBidi"/>
          <w:lang w:val="nl-NL"/>
        </w:rPr>
        <w:t xml:space="preserve">, </w:t>
      </w:r>
      <w:r w:rsidRPr="00594620">
        <w:rPr>
          <w:rFonts w:asciiTheme="majorBidi" w:hAnsiTheme="majorBidi" w:cstheme="majorBidi"/>
          <w:lang w:val="nl-NL"/>
        </w:rPr>
        <w:t>ter</w:t>
      </w:r>
      <w:r>
        <w:rPr>
          <w:rFonts w:asciiTheme="majorBidi" w:hAnsiTheme="majorBidi" w:cstheme="majorBidi"/>
          <w:lang w:val="nl-NL"/>
        </w:rPr>
        <w:t xml:space="preserve"> </w:t>
      </w:r>
      <w:r w:rsidR="00F02898">
        <w:rPr>
          <w:rFonts w:asciiTheme="majorBidi" w:hAnsiTheme="majorBidi" w:cstheme="majorBidi"/>
          <w:lang w:val="nl-NL"/>
        </w:rPr>
        <w:t xml:space="preserve">ballingschap verwezen: </w:t>
      </w:r>
      <w:r w:rsidRPr="00594620">
        <w:rPr>
          <w:rFonts w:asciiTheme="majorBidi" w:hAnsiTheme="majorBidi" w:cstheme="majorBidi"/>
          <w:lang w:val="nl-NL"/>
        </w:rPr>
        <w:t>want de geen die zondigt</w:t>
      </w:r>
      <w:r w:rsidR="00FF37F8">
        <w:rPr>
          <w:rFonts w:asciiTheme="majorBidi" w:hAnsiTheme="majorBidi" w:cstheme="majorBidi"/>
          <w:lang w:val="nl-NL"/>
        </w:rPr>
        <w:t xml:space="preserve">, </w:t>
      </w:r>
      <w:r w:rsidRPr="00594620">
        <w:rPr>
          <w:rFonts w:asciiTheme="majorBidi" w:hAnsiTheme="majorBidi" w:cstheme="majorBidi"/>
          <w:lang w:val="nl-NL"/>
        </w:rPr>
        <w:t>is wel strafwaerdig</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maar moet geen schelmery aangedaan worden.</w:t>
      </w:r>
      <w:r>
        <w:rPr>
          <w:rFonts w:asciiTheme="majorBidi" w:hAnsiTheme="majorBidi" w:cstheme="majorBidi"/>
          <w:lang w:val="nl-NL"/>
        </w:rPr>
        <w:t xml:space="preserve"> </w:t>
      </w:r>
      <w:r w:rsidRPr="00594620">
        <w:rPr>
          <w:rFonts w:asciiTheme="majorBidi" w:hAnsiTheme="majorBidi" w:cstheme="majorBidi"/>
          <w:lang w:val="nl-NL"/>
        </w:rPr>
        <w:t>De liefde der Hebreen dan tot hun Vaderland</w:t>
      </w:r>
      <w:r w:rsidR="00FF37F8">
        <w:rPr>
          <w:rFonts w:asciiTheme="majorBidi" w:hAnsiTheme="majorBidi" w:cstheme="majorBidi"/>
          <w:lang w:val="nl-NL"/>
        </w:rPr>
        <w:t xml:space="preserve">, </w:t>
      </w:r>
      <w:r w:rsidRPr="00594620">
        <w:rPr>
          <w:rFonts w:asciiTheme="majorBidi" w:hAnsiTheme="majorBidi" w:cstheme="majorBidi"/>
          <w:lang w:val="nl-NL"/>
        </w:rPr>
        <w:t>was geen</w:t>
      </w:r>
      <w:r>
        <w:rPr>
          <w:rFonts w:asciiTheme="majorBidi" w:hAnsiTheme="majorBidi" w:cstheme="majorBidi"/>
          <w:lang w:val="nl-NL"/>
        </w:rPr>
        <w:t xml:space="preserve"> </w:t>
      </w:r>
      <w:r w:rsidRPr="00594620">
        <w:rPr>
          <w:rFonts w:asciiTheme="majorBidi" w:hAnsiTheme="majorBidi" w:cstheme="majorBidi"/>
          <w:lang w:val="nl-NL"/>
        </w:rPr>
        <w:t>enkele liefde</w:t>
      </w:r>
      <w:r w:rsidR="00FF37F8">
        <w:rPr>
          <w:rFonts w:asciiTheme="majorBidi" w:hAnsiTheme="majorBidi" w:cstheme="majorBidi"/>
          <w:lang w:val="nl-NL"/>
        </w:rPr>
        <w:t xml:space="preserve">, </w:t>
      </w:r>
      <w:r w:rsidRPr="00594620">
        <w:rPr>
          <w:rFonts w:asciiTheme="majorBidi" w:hAnsiTheme="majorBidi" w:cstheme="majorBidi"/>
          <w:lang w:val="nl-NL"/>
        </w:rPr>
        <w:t>maar godvruchtigheit</w:t>
      </w:r>
      <w:r w:rsidR="00FF37F8">
        <w:rPr>
          <w:rFonts w:asciiTheme="majorBidi" w:hAnsiTheme="majorBidi" w:cstheme="majorBidi"/>
          <w:lang w:val="nl-NL"/>
        </w:rPr>
        <w:t xml:space="preserve">, </w:t>
      </w:r>
      <w:r w:rsidRPr="00594620">
        <w:rPr>
          <w:rFonts w:asciiTheme="majorBidi" w:hAnsiTheme="majorBidi" w:cstheme="majorBidi"/>
          <w:lang w:val="nl-NL"/>
        </w:rPr>
        <w:t>dewelke te gelijk</w:t>
      </w:r>
      <w:r>
        <w:rPr>
          <w:rFonts w:asciiTheme="majorBidi" w:hAnsiTheme="majorBidi" w:cstheme="majorBidi"/>
          <w:lang w:val="nl-NL"/>
        </w:rPr>
        <w:t xml:space="preserve"> </w:t>
      </w:r>
      <w:r w:rsidRPr="00594620">
        <w:rPr>
          <w:rFonts w:asciiTheme="majorBidi" w:hAnsiTheme="majorBidi" w:cstheme="majorBidi"/>
          <w:lang w:val="nl-NL"/>
        </w:rPr>
        <w:t>beneffens de haat tot d’</w:t>
      </w:r>
      <w:r w:rsidR="006F3162">
        <w:rPr>
          <w:rFonts w:asciiTheme="majorBidi" w:hAnsiTheme="majorBidi" w:cstheme="majorBidi"/>
          <w:lang w:val="nl-NL"/>
        </w:rPr>
        <w:t xml:space="preserve"> </w:t>
      </w:r>
      <w:r w:rsidRPr="00594620">
        <w:rPr>
          <w:rFonts w:asciiTheme="majorBidi" w:hAnsiTheme="majorBidi" w:cstheme="majorBidi"/>
          <w:lang w:val="nl-NL"/>
        </w:rPr>
        <w:t>andere volken</w:t>
      </w:r>
      <w:r w:rsidR="00FF37F8">
        <w:rPr>
          <w:rFonts w:asciiTheme="majorBidi" w:hAnsiTheme="majorBidi" w:cstheme="majorBidi"/>
          <w:lang w:val="nl-NL"/>
        </w:rPr>
        <w:t xml:space="preserve">, </w:t>
      </w:r>
      <w:r w:rsidRPr="00594620">
        <w:rPr>
          <w:rFonts w:asciiTheme="majorBidi" w:hAnsiTheme="majorBidi" w:cstheme="majorBidi"/>
          <w:lang w:val="nl-NL"/>
        </w:rPr>
        <w:t>door de dagelyksche</w:t>
      </w:r>
      <w:r>
        <w:rPr>
          <w:rFonts w:asciiTheme="majorBidi" w:hAnsiTheme="majorBidi" w:cstheme="majorBidi"/>
          <w:lang w:val="nl-NL"/>
        </w:rPr>
        <w:t xml:space="preserve"> </w:t>
      </w:r>
      <w:r w:rsidRPr="00594620">
        <w:rPr>
          <w:rFonts w:asciiTheme="majorBidi" w:hAnsiTheme="majorBidi" w:cstheme="majorBidi"/>
          <w:lang w:val="nl-NL"/>
        </w:rPr>
        <w:lastRenderedPageBreak/>
        <w:t>oeffening</w:t>
      </w:r>
      <w:r w:rsidR="00FF37F8">
        <w:rPr>
          <w:rFonts w:asciiTheme="majorBidi" w:hAnsiTheme="majorBidi" w:cstheme="majorBidi"/>
          <w:lang w:val="nl-NL"/>
        </w:rPr>
        <w:t xml:space="preserve">, </w:t>
      </w:r>
      <w:r w:rsidRPr="00594620">
        <w:rPr>
          <w:rFonts w:asciiTheme="majorBidi" w:hAnsiTheme="majorBidi" w:cstheme="majorBidi"/>
          <w:lang w:val="nl-NL"/>
        </w:rPr>
        <w:t>en dienst</w:t>
      </w:r>
      <w:r w:rsidR="00FF37F8">
        <w:rPr>
          <w:rFonts w:asciiTheme="majorBidi" w:hAnsiTheme="majorBidi" w:cstheme="majorBidi"/>
          <w:lang w:val="nl-NL"/>
        </w:rPr>
        <w:t xml:space="preserve">, </w:t>
      </w:r>
      <w:r w:rsidRPr="00594620">
        <w:rPr>
          <w:rFonts w:asciiTheme="majorBidi" w:hAnsiTheme="majorBidi" w:cstheme="majorBidi"/>
          <w:lang w:val="nl-NL"/>
        </w:rPr>
        <w:t>in diervoegen gequeekt en gevoed</w:t>
      </w:r>
      <w:r w:rsidR="006F3162">
        <w:rPr>
          <w:rFonts w:asciiTheme="majorBidi" w:hAnsiTheme="majorBidi" w:cstheme="majorBidi"/>
          <w:lang w:val="nl-NL"/>
        </w:rPr>
        <w:t xml:space="preserve"> </w:t>
      </w:r>
      <w:r w:rsidRPr="00594620">
        <w:rPr>
          <w:rFonts w:asciiTheme="majorBidi" w:hAnsiTheme="majorBidi" w:cstheme="majorBidi"/>
          <w:lang w:val="nl-NL"/>
        </w:rPr>
        <w:t>wierd</w:t>
      </w:r>
      <w:r w:rsidR="00FF37F8">
        <w:rPr>
          <w:rFonts w:asciiTheme="majorBidi" w:hAnsiTheme="majorBidi" w:cstheme="majorBidi"/>
          <w:lang w:val="nl-NL"/>
        </w:rPr>
        <w:t xml:space="preserve">, </w:t>
      </w:r>
      <w:r w:rsidRPr="00594620">
        <w:rPr>
          <w:rFonts w:asciiTheme="majorBidi" w:hAnsiTheme="majorBidi" w:cstheme="majorBidi"/>
          <w:lang w:val="nl-NL"/>
        </w:rPr>
        <w:t>dat zy in natuur moest veranderen. Want de</w:t>
      </w:r>
      <w:r>
        <w:rPr>
          <w:rFonts w:asciiTheme="majorBidi" w:hAnsiTheme="majorBidi" w:cstheme="majorBidi"/>
          <w:lang w:val="nl-NL"/>
        </w:rPr>
        <w:t xml:space="preserve"> </w:t>
      </w:r>
      <w:r w:rsidR="00F02898">
        <w:rPr>
          <w:rFonts w:asciiTheme="majorBidi" w:hAnsiTheme="majorBidi" w:cstheme="majorBidi"/>
          <w:lang w:val="nl-NL"/>
        </w:rPr>
        <w:t>dagelijksche oeff</w:t>
      </w:r>
      <w:r w:rsidRPr="00594620">
        <w:rPr>
          <w:rFonts w:asciiTheme="majorBidi" w:hAnsiTheme="majorBidi" w:cstheme="majorBidi"/>
          <w:lang w:val="nl-NL"/>
        </w:rPr>
        <w:t>ening en dienst was niet alleenlijk gantschelijk</w:t>
      </w:r>
      <w:r>
        <w:rPr>
          <w:rFonts w:asciiTheme="majorBidi" w:hAnsiTheme="majorBidi" w:cstheme="majorBidi"/>
          <w:lang w:val="nl-NL"/>
        </w:rPr>
        <w:t xml:space="preserve"> </w:t>
      </w:r>
      <w:r w:rsidRPr="00594620">
        <w:rPr>
          <w:rFonts w:asciiTheme="majorBidi" w:hAnsiTheme="majorBidi" w:cstheme="majorBidi"/>
          <w:lang w:val="nl-NL"/>
        </w:rPr>
        <w:t>verscheiden ( door welk zy gantschelijk bezonder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van d’ andere t’ enemaal afgescheiden waren ) maar</w:t>
      </w:r>
      <w:r>
        <w:rPr>
          <w:rFonts w:asciiTheme="majorBidi" w:hAnsiTheme="majorBidi" w:cstheme="majorBidi"/>
          <w:lang w:val="nl-NL"/>
        </w:rPr>
        <w:t xml:space="preserve"> </w:t>
      </w:r>
      <w:r w:rsidRPr="00594620">
        <w:rPr>
          <w:rFonts w:asciiTheme="majorBidi" w:hAnsiTheme="majorBidi" w:cstheme="majorBidi"/>
          <w:lang w:val="nl-NL"/>
        </w:rPr>
        <w:t>ook geheel strijdig. Dieshalven moest uit zekere dagelijksche</w:t>
      </w:r>
      <w:r w:rsidR="006F3162">
        <w:rPr>
          <w:rFonts w:asciiTheme="majorBidi" w:hAnsiTheme="majorBidi" w:cstheme="majorBidi"/>
          <w:lang w:val="nl-NL"/>
        </w:rPr>
        <w:t xml:space="preserve"> </w:t>
      </w:r>
      <w:r w:rsidRPr="00594620">
        <w:rPr>
          <w:rFonts w:asciiTheme="majorBidi" w:hAnsiTheme="majorBidi" w:cstheme="majorBidi"/>
          <w:lang w:val="nl-NL"/>
        </w:rPr>
        <w:t>verwijting een gedurige haat voortkomen boven de</w:t>
      </w:r>
      <w:r>
        <w:rPr>
          <w:rFonts w:asciiTheme="majorBidi" w:hAnsiTheme="majorBidi" w:cstheme="majorBidi"/>
          <w:lang w:val="nl-NL"/>
        </w:rPr>
        <w:t xml:space="preserve"> </w:t>
      </w:r>
      <w:r w:rsidR="00F02898">
        <w:rPr>
          <w:rFonts w:asciiTheme="majorBidi" w:hAnsiTheme="majorBidi" w:cstheme="majorBidi"/>
          <w:lang w:val="nl-NL"/>
        </w:rPr>
        <w:t xml:space="preserve">welke geen andere vaster op </w:t>
      </w:r>
      <w:r w:rsidRPr="00594620">
        <w:rPr>
          <w:rFonts w:asciiTheme="majorBidi" w:hAnsiTheme="majorBidi" w:cstheme="majorBidi"/>
          <w:lang w:val="nl-NL"/>
        </w:rPr>
        <w:t>‘t gemoed gehecht kon blijven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een haat uit grote aandachtigheit of uit godvruchtigheit</w:t>
      </w:r>
      <w:r>
        <w:rPr>
          <w:rFonts w:asciiTheme="majorBidi" w:hAnsiTheme="majorBidi" w:cstheme="majorBidi"/>
          <w:lang w:val="nl-NL"/>
        </w:rPr>
        <w:t xml:space="preserve"> </w:t>
      </w:r>
      <w:r w:rsidRPr="00594620">
        <w:rPr>
          <w:rFonts w:asciiTheme="majorBidi" w:hAnsiTheme="majorBidi" w:cstheme="majorBidi"/>
          <w:lang w:val="nl-NL"/>
        </w:rPr>
        <w:t>gesproten</w:t>
      </w:r>
      <w:r w:rsidR="00FF37F8">
        <w:rPr>
          <w:rFonts w:asciiTheme="majorBidi" w:hAnsiTheme="majorBidi" w:cstheme="majorBidi"/>
          <w:lang w:val="nl-NL"/>
        </w:rPr>
        <w:t xml:space="preserve">, </w:t>
      </w:r>
      <w:r w:rsidRPr="00594620">
        <w:rPr>
          <w:rFonts w:asciiTheme="majorBidi" w:hAnsiTheme="majorBidi" w:cstheme="majorBidi"/>
          <w:lang w:val="nl-NL"/>
        </w:rPr>
        <w:t xml:space="preserve">en die godvruchtig gelooft </w:t>
      </w:r>
      <w:r w:rsidR="00F02898">
        <w:rPr>
          <w:rFonts w:asciiTheme="majorBidi" w:hAnsiTheme="majorBidi" w:cstheme="majorBidi"/>
          <w:lang w:val="nl-NL"/>
        </w:rPr>
        <w:t>wierd</w:t>
      </w:r>
      <w:r w:rsidR="00FF37F8">
        <w:rPr>
          <w:rFonts w:asciiTheme="majorBidi" w:hAnsiTheme="majorBidi" w:cstheme="majorBidi"/>
          <w:lang w:val="nl-NL"/>
        </w:rPr>
        <w:t xml:space="preserve">, </w:t>
      </w:r>
      <w:r w:rsidRPr="00594620">
        <w:rPr>
          <w:rFonts w:asciiTheme="majorBidi" w:hAnsiTheme="majorBidi" w:cstheme="majorBidi"/>
          <w:lang w:val="nl-NL"/>
        </w:rPr>
        <w:t>boven</w:t>
      </w:r>
      <w:r>
        <w:rPr>
          <w:rFonts w:asciiTheme="majorBidi" w:hAnsiTheme="majorBidi" w:cstheme="majorBidi"/>
          <w:lang w:val="nl-NL"/>
        </w:rPr>
        <w:t xml:space="preserve"> </w:t>
      </w:r>
      <w:r w:rsidRPr="00594620">
        <w:rPr>
          <w:rFonts w:asciiTheme="majorBidi" w:hAnsiTheme="majorBidi" w:cstheme="majorBidi"/>
          <w:lang w:val="nl-NL"/>
        </w:rPr>
        <w:t>dewelke geen groter noch hardnekkiger kan zijn. Daar ontbrak</w:t>
      </w:r>
      <w:r w:rsidR="006F3162">
        <w:rPr>
          <w:rFonts w:asciiTheme="majorBidi" w:hAnsiTheme="majorBidi" w:cstheme="majorBidi"/>
          <w:lang w:val="nl-NL"/>
        </w:rPr>
        <w:t xml:space="preserve"> </w:t>
      </w:r>
      <w:r w:rsidRPr="00594620">
        <w:rPr>
          <w:rFonts w:asciiTheme="majorBidi" w:hAnsiTheme="majorBidi" w:cstheme="majorBidi"/>
          <w:lang w:val="nl-NL"/>
        </w:rPr>
        <w:t>ook geen gemene oorzaak</w:t>
      </w:r>
      <w:r w:rsidR="00FF37F8">
        <w:rPr>
          <w:rFonts w:asciiTheme="majorBidi" w:hAnsiTheme="majorBidi" w:cstheme="majorBidi"/>
          <w:lang w:val="nl-NL"/>
        </w:rPr>
        <w:t xml:space="preserve">, </w:t>
      </w:r>
      <w:r w:rsidRPr="00594620">
        <w:rPr>
          <w:rFonts w:asciiTheme="majorBidi" w:hAnsiTheme="majorBidi" w:cstheme="majorBidi"/>
          <w:lang w:val="nl-NL"/>
        </w:rPr>
        <w:t>door dewelke de haat altijd</w:t>
      </w:r>
      <w:r w:rsidR="006F3162">
        <w:rPr>
          <w:rFonts w:asciiTheme="majorBidi" w:hAnsiTheme="majorBidi" w:cstheme="majorBidi"/>
          <w:lang w:val="nl-NL"/>
        </w:rPr>
        <w:t xml:space="preserve"> </w:t>
      </w:r>
      <w:r w:rsidRPr="00594620">
        <w:rPr>
          <w:rFonts w:asciiTheme="majorBidi" w:hAnsiTheme="majorBidi" w:cstheme="majorBidi"/>
          <w:lang w:val="nl-NL"/>
        </w:rPr>
        <w:t>meer en meer ontsteken wierd</w:t>
      </w:r>
      <w:r w:rsidR="00FF37F8">
        <w:rPr>
          <w:rFonts w:asciiTheme="majorBidi" w:hAnsiTheme="majorBidi" w:cstheme="majorBidi"/>
          <w:lang w:val="nl-NL"/>
        </w:rPr>
        <w:t xml:space="preserve">, </w:t>
      </w:r>
      <w:r w:rsidRPr="00594620">
        <w:rPr>
          <w:rFonts w:asciiTheme="majorBidi" w:hAnsiTheme="majorBidi" w:cstheme="majorBidi"/>
          <w:lang w:val="nl-NL"/>
        </w:rPr>
        <w:t>namelijk de haat van</w:t>
      </w:r>
      <w:r>
        <w:rPr>
          <w:rFonts w:asciiTheme="majorBidi" w:hAnsiTheme="majorBidi" w:cstheme="majorBidi"/>
          <w:lang w:val="nl-NL"/>
        </w:rPr>
        <w:t xml:space="preserve"> </w:t>
      </w:r>
      <w:r w:rsidRPr="00594620">
        <w:rPr>
          <w:rFonts w:asciiTheme="majorBidi" w:hAnsiTheme="majorBidi" w:cstheme="majorBidi"/>
          <w:lang w:val="nl-NL"/>
        </w:rPr>
        <w:t>d’ andere zijde want de Heidenen in tegendeel moesten ook</w:t>
      </w:r>
      <w:r>
        <w:rPr>
          <w:rFonts w:asciiTheme="majorBidi" w:hAnsiTheme="majorBidi" w:cstheme="majorBidi"/>
          <w:lang w:val="nl-NL"/>
        </w:rPr>
        <w:t xml:space="preserve"> </w:t>
      </w:r>
      <w:r w:rsidRPr="00594620">
        <w:rPr>
          <w:rFonts w:asciiTheme="majorBidi" w:hAnsiTheme="majorBidi" w:cstheme="majorBidi"/>
          <w:lang w:val="nl-NL"/>
        </w:rPr>
        <w:t>met een zeer bittere haat tegen hen ingenomen wezen. Hoe</w:t>
      </w:r>
      <w:r>
        <w:rPr>
          <w:rFonts w:asciiTheme="majorBidi" w:hAnsiTheme="majorBidi" w:cstheme="majorBidi"/>
          <w:lang w:val="nl-NL"/>
        </w:rPr>
        <w:t xml:space="preserve"> </w:t>
      </w:r>
      <w:r w:rsidRPr="00594620">
        <w:rPr>
          <w:rFonts w:asciiTheme="majorBidi" w:hAnsiTheme="majorBidi" w:cstheme="majorBidi"/>
          <w:lang w:val="nl-NL"/>
        </w:rPr>
        <w:t>zeer dit alles</w:t>
      </w:r>
      <w:r w:rsidR="00FF37F8">
        <w:rPr>
          <w:rFonts w:asciiTheme="majorBidi" w:hAnsiTheme="majorBidi" w:cstheme="majorBidi"/>
          <w:lang w:val="nl-NL"/>
        </w:rPr>
        <w:t xml:space="preserve">, </w:t>
      </w:r>
      <w:r w:rsidRPr="00594620">
        <w:rPr>
          <w:rFonts w:asciiTheme="majorBidi" w:hAnsiTheme="majorBidi" w:cstheme="majorBidi"/>
          <w:lang w:val="nl-NL"/>
        </w:rPr>
        <w:t>te weten de vryheit van de menschelijke</w:t>
      </w:r>
      <w:r>
        <w:rPr>
          <w:rFonts w:asciiTheme="majorBidi" w:hAnsiTheme="majorBidi" w:cstheme="majorBidi"/>
          <w:lang w:val="nl-NL"/>
        </w:rPr>
        <w:t xml:space="preserve"> </w:t>
      </w:r>
      <w:r w:rsidRPr="00594620">
        <w:rPr>
          <w:rFonts w:asciiTheme="majorBidi" w:hAnsiTheme="majorBidi" w:cstheme="majorBidi"/>
          <w:lang w:val="nl-NL"/>
        </w:rPr>
        <w:t>heerschappy de liefde en aandacht tot het Vaderland</w:t>
      </w:r>
      <w:r w:rsidR="00FF37F8">
        <w:rPr>
          <w:rFonts w:asciiTheme="majorBidi" w:hAnsiTheme="majorBidi" w:cstheme="majorBidi"/>
          <w:lang w:val="nl-NL"/>
        </w:rPr>
        <w:t xml:space="preserve">, </w:t>
      </w:r>
      <w:r w:rsidRPr="00594620">
        <w:rPr>
          <w:rFonts w:asciiTheme="majorBidi" w:hAnsiTheme="majorBidi" w:cstheme="majorBidi"/>
          <w:lang w:val="nl-NL"/>
        </w:rPr>
        <w:t>‘t volkomen recht tegen alle anderen</w:t>
      </w:r>
      <w:r w:rsidR="00FF37F8">
        <w:rPr>
          <w:rFonts w:asciiTheme="majorBidi" w:hAnsiTheme="majorBidi" w:cstheme="majorBidi"/>
          <w:lang w:val="nl-NL"/>
        </w:rPr>
        <w:t xml:space="preserve">, </w:t>
      </w:r>
      <w:r w:rsidRPr="00594620">
        <w:rPr>
          <w:rFonts w:asciiTheme="majorBidi" w:hAnsiTheme="majorBidi" w:cstheme="majorBidi"/>
          <w:lang w:val="nl-NL"/>
        </w:rPr>
        <w:t>en niet alleenlijk de</w:t>
      </w:r>
      <w:r>
        <w:rPr>
          <w:rFonts w:asciiTheme="majorBidi" w:hAnsiTheme="majorBidi" w:cstheme="majorBidi"/>
          <w:lang w:val="nl-NL"/>
        </w:rPr>
        <w:t xml:space="preserve"> </w:t>
      </w:r>
      <w:r w:rsidRPr="00594620">
        <w:rPr>
          <w:rFonts w:asciiTheme="majorBidi" w:hAnsiTheme="majorBidi" w:cstheme="majorBidi"/>
          <w:lang w:val="nl-NL"/>
        </w:rPr>
        <w:t>geoorlofde</w:t>
      </w:r>
      <w:r w:rsidR="00FF37F8">
        <w:rPr>
          <w:rFonts w:asciiTheme="majorBidi" w:hAnsiTheme="majorBidi" w:cstheme="majorBidi"/>
          <w:lang w:val="nl-NL"/>
        </w:rPr>
        <w:t xml:space="preserve">, </w:t>
      </w:r>
      <w:r w:rsidRPr="00594620">
        <w:rPr>
          <w:rFonts w:asciiTheme="majorBidi" w:hAnsiTheme="majorBidi" w:cstheme="majorBidi"/>
          <w:lang w:val="nl-NL"/>
        </w:rPr>
        <w:t>maar ook de godvruchtige haat</w:t>
      </w:r>
      <w:r w:rsidR="00FF37F8">
        <w:rPr>
          <w:rFonts w:asciiTheme="majorBidi" w:hAnsiTheme="majorBidi" w:cstheme="majorBidi"/>
          <w:lang w:val="nl-NL"/>
        </w:rPr>
        <w:t xml:space="preserve">, </w:t>
      </w:r>
      <w:r w:rsidRPr="00594620">
        <w:rPr>
          <w:rFonts w:asciiTheme="majorBidi" w:hAnsiTheme="majorBidi" w:cstheme="majorBidi"/>
          <w:lang w:val="nl-NL"/>
        </w:rPr>
        <w:t>alle menschen</w:t>
      </w:r>
      <w:r>
        <w:rPr>
          <w:rFonts w:asciiTheme="majorBidi" w:hAnsiTheme="majorBidi" w:cstheme="majorBidi"/>
          <w:lang w:val="nl-NL"/>
        </w:rPr>
        <w:t xml:space="preserve"> </w:t>
      </w:r>
      <w:r w:rsidRPr="00594620">
        <w:rPr>
          <w:rFonts w:asciiTheme="majorBidi" w:hAnsiTheme="majorBidi" w:cstheme="majorBidi"/>
          <w:lang w:val="nl-NL"/>
        </w:rPr>
        <w:t>voor vyanden te houden</w:t>
      </w:r>
      <w:r w:rsidR="00F02898">
        <w:rPr>
          <w:rFonts w:asciiTheme="majorBidi" w:hAnsiTheme="majorBidi" w:cstheme="majorBidi"/>
          <w:lang w:val="nl-NL"/>
        </w:rPr>
        <w:t>,</w:t>
      </w:r>
      <w:r w:rsidRPr="00594620">
        <w:rPr>
          <w:rFonts w:asciiTheme="majorBidi" w:hAnsiTheme="majorBidi" w:cstheme="majorBidi"/>
          <w:lang w:val="nl-NL"/>
        </w:rPr>
        <w:t xml:space="preserve"> de bezonderheit der zeden</w:t>
      </w:r>
      <w:r w:rsidR="006F3162">
        <w:rPr>
          <w:rFonts w:asciiTheme="majorBidi" w:hAnsiTheme="majorBidi" w:cstheme="majorBidi"/>
          <w:lang w:val="nl-NL"/>
        </w:rPr>
        <w:t xml:space="preserve"> </w:t>
      </w:r>
      <w:r w:rsidRPr="00594620">
        <w:rPr>
          <w:rFonts w:asciiTheme="majorBidi" w:hAnsiTheme="majorBidi" w:cstheme="majorBidi"/>
          <w:lang w:val="nl-NL"/>
        </w:rPr>
        <w:t>en gewoonten</w:t>
      </w:r>
      <w:r w:rsidR="00F02898">
        <w:rPr>
          <w:rFonts w:asciiTheme="majorBidi" w:hAnsiTheme="majorBidi" w:cstheme="majorBidi"/>
          <w:lang w:val="nl-NL"/>
        </w:rPr>
        <w:t>,</w:t>
      </w:r>
      <w:r w:rsidRPr="00594620">
        <w:rPr>
          <w:rFonts w:asciiTheme="majorBidi" w:hAnsiTheme="majorBidi" w:cstheme="majorBidi"/>
          <w:lang w:val="nl-NL"/>
        </w:rPr>
        <w:t xml:space="preserve"> hoe zeer zeg ik</w:t>
      </w:r>
      <w:r w:rsidR="00FF37F8">
        <w:rPr>
          <w:rFonts w:asciiTheme="majorBidi" w:hAnsiTheme="majorBidi" w:cstheme="majorBidi"/>
          <w:lang w:val="nl-NL"/>
        </w:rPr>
        <w:t xml:space="preserve">, </w:t>
      </w:r>
      <w:r w:rsidRPr="00594620">
        <w:rPr>
          <w:rFonts w:asciiTheme="majorBidi" w:hAnsiTheme="majorBidi" w:cstheme="majorBidi"/>
          <w:lang w:val="nl-NL"/>
        </w:rPr>
        <w:t>deze dingen de gemoederen</w:t>
      </w:r>
      <w:r w:rsidR="006F3162">
        <w:rPr>
          <w:rFonts w:asciiTheme="majorBidi" w:hAnsiTheme="majorBidi" w:cstheme="majorBidi"/>
          <w:lang w:val="nl-NL"/>
        </w:rPr>
        <w:t xml:space="preserve"> </w:t>
      </w:r>
      <w:r w:rsidRPr="00594620">
        <w:rPr>
          <w:rFonts w:asciiTheme="majorBidi" w:hAnsiTheme="majorBidi" w:cstheme="majorBidi"/>
          <w:lang w:val="nl-NL"/>
        </w:rPr>
        <w:t>der Hebreen konden versterken</w:t>
      </w:r>
      <w:r w:rsidR="00FF37F8">
        <w:rPr>
          <w:rFonts w:asciiTheme="majorBidi" w:hAnsiTheme="majorBidi" w:cstheme="majorBidi"/>
          <w:lang w:val="nl-NL"/>
        </w:rPr>
        <w:t xml:space="preserve">, </w:t>
      </w:r>
      <w:r w:rsidRPr="00594620">
        <w:rPr>
          <w:rFonts w:asciiTheme="majorBidi" w:hAnsiTheme="majorBidi" w:cstheme="majorBidi"/>
          <w:lang w:val="nl-NL"/>
        </w:rPr>
        <w:t>om alles door</w:t>
      </w:r>
      <w:r w:rsidR="006F3162">
        <w:rPr>
          <w:rFonts w:asciiTheme="majorBidi" w:hAnsiTheme="majorBidi" w:cstheme="majorBidi"/>
          <w:lang w:val="nl-NL"/>
        </w:rPr>
        <w:t xml:space="preserve"> </w:t>
      </w:r>
      <w:r w:rsidRPr="00594620">
        <w:rPr>
          <w:rFonts w:asciiTheme="majorBidi" w:hAnsiTheme="majorBidi" w:cstheme="majorBidi"/>
          <w:lang w:val="nl-NL"/>
        </w:rPr>
        <w:t>een zonderlinge standvastigheit en deuchd voor’t Vaderland</w:t>
      </w:r>
      <w:r w:rsidR="006F3162">
        <w:rPr>
          <w:rFonts w:asciiTheme="majorBidi" w:hAnsiTheme="majorBidi" w:cstheme="majorBidi"/>
          <w:lang w:val="nl-NL"/>
        </w:rPr>
        <w:t xml:space="preserve"> </w:t>
      </w:r>
      <w:r w:rsidRPr="00594620">
        <w:rPr>
          <w:rFonts w:asciiTheme="majorBidi" w:hAnsiTheme="majorBidi" w:cstheme="majorBidi"/>
          <w:lang w:val="nl-NL"/>
        </w:rPr>
        <w:t>te verdragen de reden wijst dit zeer klaarlijk aan</w:t>
      </w:r>
      <w:r w:rsidR="00F02898">
        <w:rPr>
          <w:rFonts w:asciiTheme="majorBidi" w:hAnsiTheme="majorBidi" w:cstheme="majorBidi"/>
          <w:lang w:val="nl-NL"/>
        </w:rPr>
        <w:t xml:space="preserve">, en  </w:t>
      </w:r>
      <w:r w:rsidRPr="00594620">
        <w:rPr>
          <w:rFonts w:asciiTheme="majorBidi" w:hAnsiTheme="majorBidi" w:cstheme="majorBidi"/>
          <w:lang w:val="nl-NL"/>
        </w:rPr>
        <w:t>d ‘ervarentheit zelfs heeft zulks getuigt. Want zy konden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lang hun Stad in staat stond</w:t>
      </w:r>
      <w:r w:rsidR="00FF37F8">
        <w:rPr>
          <w:rFonts w:asciiTheme="majorBidi" w:hAnsiTheme="majorBidi" w:cstheme="majorBidi"/>
          <w:lang w:val="nl-NL"/>
        </w:rPr>
        <w:t xml:space="preserve">, </w:t>
      </w:r>
      <w:r w:rsidRPr="00594620">
        <w:rPr>
          <w:rFonts w:asciiTheme="majorBidi" w:hAnsiTheme="majorBidi" w:cstheme="majorBidi"/>
          <w:lang w:val="nl-NL"/>
        </w:rPr>
        <w:t>nooit onder eens anders</w:t>
      </w:r>
      <w:r>
        <w:rPr>
          <w:rFonts w:asciiTheme="majorBidi" w:hAnsiTheme="majorBidi" w:cstheme="majorBidi"/>
          <w:lang w:val="nl-NL"/>
        </w:rPr>
        <w:t xml:space="preserve"> </w:t>
      </w:r>
      <w:r w:rsidRPr="00594620">
        <w:rPr>
          <w:rFonts w:asciiTheme="majorBidi" w:hAnsiTheme="majorBidi" w:cstheme="majorBidi"/>
          <w:lang w:val="nl-NL"/>
        </w:rPr>
        <w:t>heerschappy duren</w:t>
      </w:r>
      <w:r w:rsidR="00FF37F8">
        <w:rPr>
          <w:rFonts w:asciiTheme="majorBidi" w:hAnsiTheme="majorBidi" w:cstheme="majorBidi"/>
          <w:lang w:val="nl-NL"/>
        </w:rPr>
        <w:t xml:space="preserve">, </w:t>
      </w:r>
      <w:r w:rsidRPr="00594620">
        <w:rPr>
          <w:rFonts w:asciiTheme="majorBidi" w:hAnsiTheme="majorBidi" w:cstheme="majorBidi"/>
          <w:lang w:val="nl-NL"/>
        </w:rPr>
        <w:t>en dieshalven noemde zy dikwils Jeruzalem</w:t>
      </w:r>
      <w:r w:rsidR="006F3162">
        <w:rPr>
          <w:rFonts w:asciiTheme="majorBidi" w:hAnsiTheme="majorBidi" w:cstheme="majorBidi"/>
          <w:lang w:val="nl-NL"/>
        </w:rPr>
        <w:t xml:space="preserve"> </w:t>
      </w:r>
      <w:r w:rsidRPr="00594620">
        <w:rPr>
          <w:rFonts w:asciiTheme="majorBidi" w:hAnsiTheme="majorBidi" w:cstheme="majorBidi"/>
          <w:lang w:val="nl-NL"/>
        </w:rPr>
        <w:t>de weerspannige Stad</w:t>
      </w:r>
      <w:r w:rsidR="00FF37F8">
        <w:rPr>
          <w:rFonts w:asciiTheme="majorBidi" w:hAnsiTheme="majorBidi" w:cstheme="majorBidi"/>
          <w:lang w:val="nl-NL"/>
        </w:rPr>
        <w:t xml:space="preserve">, </w:t>
      </w:r>
      <w:r w:rsidRPr="00594620">
        <w:rPr>
          <w:rFonts w:asciiTheme="majorBidi" w:hAnsiTheme="majorBidi" w:cstheme="majorBidi"/>
          <w:lang w:val="nl-NL"/>
        </w:rPr>
        <w:t>bezie E</w:t>
      </w:r>
      <w:r w:rsidR="00F02898">
        <w:rPr>
          <w:rFonts w:asciiTheme="majorBidi" w:hAnsiTheme="majorBidi" w:cstheme="majorBidi"/>
          <w:lang w:val="nl-NL"/>
        </w:rPr>
        <w:t>s</w:t>
      </w:r>
      <w:r w:rsidRPr="00594620">
        <w:rPr>
          <w:rFonts w:asciiTheme="majorBidi" w:hAnsiTheme="majorBidi" w:cstheme="majorBidi"/>
          <w:lang w:val="nl-NL"/>
        </w:rPr>
        <w:t>dras boek in ‘t vierde</w:t>
      </w:r>
      <w:r w:rsidR="006F3162">
        <w:rPr>
          <w:rFonts w:asciiTheme="majorBidi" w:hAnsiTheme="majorBidi" w:cstheme="majorBidi"/>
          <w:lang w:val="nl-NL"/>
        </w:rPr>
        <w:t xml:space="preserve"> </w:t>
      </w:r>
      <w:r w:rsidRPr="00594620">
        <w:rPr>
          <w:rFonts w:asciiTheme="majorBidi" w:hAnsiTheme="majorBidi" w:cstheme="majorBidi"/>
          <w:lang w:val="nl-NL"/>
        </w:rPr>
        <w:t>. De twede heerschappy</w:t>
      </w:r>
      <w:r w:rsidR="00FF37F8">
        <w:rPr>
          <w:rFonts w:asciiTheme="majorBidi" w:hAnsiTheme="majorBidi" w:cstheme="majorBidi"/>
          <w:lang w:val="nl-NL"/>
        </w:rPr>
        <w:t xml:space="preserve">, </w:t>
      </w:r>
      <w:r w:rsidRPr="00594620">
        <w:rPr>
          <w:rFonts w:asciiTheme="majorBidi" w:hAnsiTheme="majorBidi" w:cstheme="majorBidi"/>
          <w:lang w:val="nl-NL"/>
        </w:rPr>
        <w:t>die naaulijks de</w:t>
      </w:r>
      <w:r>
        <w:rPr>
          <w:rFonts w:asciiTheme="majorBidi" w:hAnsiTheme="majorBidi" w:cstheme="majorBidi"/>
          <w:lang w:val="nl-NL"/>
        </w:rPr>
        <w:t xml:space="preserve"> </w:t>
      </w:r>
      <w:r w:rsidRPr="00594620">
        <w:rPr>
          <w:rFonts w:asciiTheme="majorBidi" w:hAnsiTheme="majorBidi" w:cstheme="majorBidi"/>
          <w:lang w:val="nl-NL"/>
        </w:rPr>
        <w:t>schaduwe van d’ eerste heeft geweest</w:t>
      </w:r>
      <w:r w:rsidR="00FF37F8">
        <w:rPr>
          <w:rFonts w:asciiTheme="majorBidi" w:hAnsiTheme="majorBidi" w:cstheme="majorBidi"/>
          <w:lang w:val="nl-NL"/>
        </w:rPr>
        <w:t xml:space="preserve">, </w:t>
      </w:r>
      <w:r w:rsidRPr="00594620">
        <w:rPr>
          <w:rFonts w:asciiTheme="majorBidi" w:hAnsiTheme="majorBidi" w:cstheme="majorBidi"/>
          <w:lang w:val="nl-NL"/>
        </w:rPr>
        <w:t>na dat d’ opperpriesters</w:t>
      </w:r>
      <w:r>
        <w:rPr>
          <w:rFonts w:asciiTheme="majorBidi" w:hAnsiTheme="majorBidi" w:cstheme="majorBidi"/>
          <w:lang w:val="nl-NL"/>
        </w:rPr>
        <w:t xml:space="preserve"> </w:t>
      </w:r>
      <w:r w:rsidRPr="00594620">
        <w:rPr>
          <w:rFonts w:asciiTheme="majorBidi" w:hAnsiTheme="majorBidi" w:cstheme="majorBidi"/>
          <w:lang w:val="nl-NL"/>
        </w:rPr>
        <w:t>ook het Vorstelijk recht aan zich hadden getrokken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kon zeer swaarlijk van de Romeinen verwoed worden; ‘t welk</w:t>
      </w:r>
      <w:r>
        <w:rPr>
          <w:rFonts w:asciiTheme="majorBidi" w:hAnsiTheme="majorBidi" w:cstheme="majorBidi"/>
          <w:lang w:val="nl-NL"/>
        </w:rPr>
        <w:t xml:space="preserve"> </w:t>
      </w:r>
      <w:r w:rsidRPr="00594620">
        <w:rPr>
          <w:rFonts w:asciiTheme="majorBidi" w:hAnsiTheme="majorBidi" w:cstheme="majorBidi"/>
          <w:lang w:val="nl-NL"/>
        </w:rPr>
        <w:t xml:space="preserve">Tacitus zelf in ‘t twede boek zijner </w:t>
      </w:r>
      <w:r w:rsidR="008175CF">
        <w:rPr>
          <w:rFonts w:asciiTheme="majorBidi" w:hAnsiTheme="majorBidi" w:cstheme="majorBidi"/>
          <w:lang w:val="nl-NL"/>
        </w:rPr>
        <w:t>geschiedeniszen</w:t>
      </w:r>
      <w:r w:rsidRPr="00594620">
        <w:rPr>
          <w:rFonts w:asciiTheme="majorBidi" w:hAnsiTheme="majorBidi" w:cstheme="majorBidi"/>
          <w:lang w:val="nl-NL"/>
        </w:rPr>
        <w:t xml:space="preserve"> met deze</w:t>
      </w:r>
      <w:r w:rsidR="006F3162">
        <w:rPr>
          <w:rFonts w:asciiTheme="majorBidi" w:hAnsiTheme="majorBidi" w:cstheme="majorBidi"/>
          <w:lang w:val="nl-NL"/>
        </w:rPr>
        <w:t xml:space="preserve"> </w:t>
      </w:r>
      <w:r w:rsidRPr="00594620">
        <w:rPr>
          <w:rFonts w:asciiTheme="majorBidi" w:hAnsiTheme="majorBidi" w:cstheme="majorBidi"/>
          <w:lang w:val="nl-NL"/>
        </w:rPr>
        <w:t xml:space="preserve">woorden getuigt : </w:t>
      </w:r>
      <w:r w:rsidRPr="00F02898">
        <w:rPr>
          <w:rFonts w:asciiTheme="majorBidi" w:hAnsiTheme="majorBidi" w:cstheme="majorBidi"/>
          <w:i/>
          <w:iCs/>
          <w:lang w:val="nl-NL"/>
        </w:rPr>
        <w:t>Vespasianus had d’</w:t>
      </w:r>
      <w:r w:rsidR="006F3162" w:rsidRPr="00F02898">
        <w:rPr>
          <w:rFonts w:asciiTheme="majorBidi" w:hAnsiTheme="majorBidi" w:cstheme="majorBidi"/>
          <w:i/>
          <w:iCs/>
          <w:lang w:val="nl-NL"/>
        </w:rPr>
        <w:t xml:space="preserve"> </w:t>
      </w:r>
      <w:r w:rsidRPr="00F02898">
        <w:rPr>
          <w:rFonts w:asciiTheme="majorBidi" w:hAnsiTheme="majorBidi" w:cstheme="majorBidi"/>
          <w:i/>
          <w:iCs/>
          <w:lang w:val="nl-NL"/>
        </w:rPr>
        <w:t>oorlog der Joden ten einde gebracht doch noch niet de Stad Jeruzalem overweldigt</w:t>
      </w:r>
      <w:r w:rsidR="00F02898">
        <w:rPr>
          <w:rFonts w:asciiTheme="majorBidi" w:hAnsiTheme="majorBidi" w:cstheme="majorBidi"/>
          <w:i/>
          <w:iCs/>
          <w:lang w:val="nl-NL"/>
        </w:rPr>
        <w:t>,</w:t>
      </w:r>
      <w:r w:rsidRPr="00F02898">
        <w:rPr>
          <w:rFonts w:asciiTheme="majorBidi" w:hAnsiTheme="majorBidi" w:cstheme="majorBidi"/>
          <w:i/>
          <w:iCs/>
          <w:lang w:val="nl-NL"/>
        </w:rPr>
        <w:t xml:space="preserve"> dat meer een swaar en moeijelijk werk was</w:t>
      </w:r>
      <w:r w:rsidR="00FF37F8" w:rsidRPr="00F02898">
        <w:rPr>
          <w:rFonts w:asciiTheme="majorBidi" w:hAnsiTheme="majorBidi" w:cstheme="majorBidi"/>
          <w:i/>
          <w:iCs/>
          <w:lang w:val="nl-NL"/>
        </w:rPr>
        <w:t xml:space="preserve">, </w:t>
      </w:r>
      <w:r w:rsidRPr="00F02898">
        <w:rPr>
          <w:rFonts w:asciiTheme="majorBidi" w:hAnsiTheme="majorBidi" w:cstheme="majorBidi"/>
          <w:i/>
          <w:iCs/>
          <w:lang w:val="nl-NL"/>
        </w:rPr>
        <w:t>uit oorzaak van de natuur des volks en de hardnekkigheit van hun waangeloof</w:t>
      </w:r>
      <w:r w:rsidR="00FF37F8" w:rsidRPr="00F02898">
        <w:rPr>
          <w:rFonts w:asciiTheme="majorBidi" w:hAnsiTheme="majorBidi" w:cstheme="majorBidi"/>
          <w:i/>
          <w:iCs/>
          <w:lang w:val="nl-NL"/>
        </w:rPr>
        <w:t xml:space="preserve">, </w:t>
      </w:r>
      <w:r w:rsidRPr="00F02898">
        <w:rPr>
          <w:rFonts w:asciiTheme="majorBidi" w:hAnsiTheme="majorBidi" w:cstheme="majorBidi"/>
          <w:i/>
          <w:iCs/>
          <w:lang w:val="nl-NL"/>
        </w:rPr>
        <w:t>dan om dat de belegerden krachten genoec</w:t>
      </w:r>
      <w:r w:rsidR="00F02898" w:rsidRPr="00F02898">
        <w:rPr>
          <w:rFonts w:asciiTheme="majorBidi" w:hAnsiTheme="majorBidi" w:cstheme="majorBidi"/>
          <w:i/>
          <w:iCs/>
          <w:lang w:val="nl-NL"/>
        </w:rPr>
        <w:t>h</w:t>
      </w:r>
      <w:r w:rsidRPr="00F02898">
        <w:rPr>
          <w:rFonts w:asciiTheme="majorBidi" w:hAnsiTheme="majorBidi" w:cstheme="majorBidi"/>
          <w:i/>
          <w:iCs/>
          <w:lang w:val="nl-NL"/>
        </w:rPr>
        <w:t xml:space="preserve"> hadden om d’</w:t>
      </w:r>
      <w:r w:rsidR="006F3162" w:rsidRPr="00F02898">
        <w:rPr>
          <w:rFonts w:asciiTheme="majorBidi" w:hAnsiTheme="majorBidi" w:cstheme="majorBidi"/>
          <w:i/>
          <w:iCs/>
          <w:lang w:val="nl-NL"/>
        </w:rPr>
        <w:t xml:space="preserve"> </w:t>
      </w:r>
      <w:r w:rsidRPr="00F02898">
        <w:rPr>
          <w:rFonts w:asciiTheme="majorBidi" w:hAnsiTheme="majorBidi" w:cstheme="majorBidi"/>
          <w:i/>
          <w:iCs/>
          <w:lang w:val="nl-NL"/>
        </w:rPr>
        <w:t>uiterste noden uit te staan</w:t>
      </w:r>
      <w:r w:rsidRPr="00594620">
        <w:rPr>
          <w:rFonts w:asciiTheme="majorBidi" w:hAnsiTheme="majorBidi" w:cstheme="majorBidi"/>
          <w:lang w:val="nl-NL"/>
        </w:rPr>
        <w:t>. Maar behalven</w:t>
      </w:r>
      <w:r>
        <w:rPr>
          <w:rFonts w:asciiTheme="majorBidi" w:hAnsiTheme="majorBidi" w:cstheme="majorBidi"/>
          <w:lang w:val="nl-NL"/>
        </w:rPr>
        <w:t xml:space="preserve"> </w:t>
      </w:r>
      <w:r w:rsidRPr="00594620">
        <w:rPr>
          <w:rFonts w:asciiTheme="majorBidi" w:hAnsiTheme="majorBidi" w:cstheme="majorBidi"/>
          <w:lang w:val="nl-NL"/>
        </w:rPr>
        <w:t>dit</w:t>
      </w:r>
      <w:r w:rsidR="00FF37F8">
        <w:rPr>
          <w:rFonts w:asciiTheme="majorBidi" w:hAnsiTheme="majorBidi" w:cstheme="majorBidi"/>
          <w:lang w:val="nl-NL"/>
        </w:rPr>
        <w:t xml:space="preserve">, </w:t>
      </w:r>
      <w:r w:rsidRPr="00594620">
        <w:rPr>
          <w:rFonts w:asciiTheme="majorBidi" w:hAnsiTheme="majorBidi" w:cstheme="majorBidi"/>
          <w:lang w:val="nl-NL"/>
        </w:rPr>
        <w:t>welks achting van de waan alleen afhangt</w:t>
      </w:r>
      <w:r w:rsidR="00FF37F8">
        <w:rPr>
          <w:rFonts w:asciiTheme="majorBidi" w:hAnsiTheme="majorBidi" w:cstheme="majorBidi"/>
          <w:lang w:val="nl-NL"/>
        </w:rPr>
        <w:t xml:space="preserve">, </w:t>
      </w:r>
      <w:r w:rsidRPr="00594620">
        <w:rPr>
          <w:rFonts w:asciiTheme="majorBidi" w:hAnsiTheme="majorBidi" w:cstheme="majorBidi"/>
          <w:lang w:val="nl-NL"/>
        </w:rPr>
        <w:t>was</w:t>
      </w:r>
      <w:r w:rsidR="006F3162">
        <w:rPr>
          <w:rFonts w:asciiTheme="majorBidi" w:hAnsiTheme="majorBidi" w:cstheme="majorBidi"/>
          <w:lang w:val="nl-NL"/>
        </w:rPr>
        <w:t xml:space="preserve"> </w:t>
      </w:r>
      <w:r w:rsidRPr="00594620">
        <w:rPr>
          <w:rFonts w:asciiTheme="majorBidi" w:hAnsiTheme="majorBidi" w:cstheme="majorBidi"/>
          <w:lang w:val="nl-NL"/>
        </w:rPr>
        <w:t>‘er</w:t>
      </w:r>
      <w:r>
        <w:rPr>
          <w:rFonts w:asciiTheme="majorBidi" w:hAnsiTheme="majorBidi" w:cstheme="majorBidi"/>
          <w:lang w:val="nl-NL"/>
        </w:rPr>
        <w:t xml:space="preserve"> </w:t>
      </w:r>
      <w:r w:rsidRPr="00594620">
        <w:rPr>
          <w:rFonts w:asciiTheme="majorBidi" w:hAnsiTheme="majorBidi" w:cstheme="majorBidi"/>
          <w:lang w:val="nl-NL"/>
        </w:rPr>
        <w:t>iets anders in deze heerschappy</w:t>
      </w:r>
      <w:r w:rsidR="00FF37F8">
        <w:rPr>
          <w:rFonts w:asciiTheme="majorBidi" w:hAnsiTheme="majorBidi" w:cstheme="majorBidi"/>
          <w:lang w:val="nl-NL"/>
        </w:rPr>
        <w:t xml:space="preserve">, </w:t>
      </w:r>
      <w:r w:rsidRPr="00594620">
        <w:rPr>
          <w:rFonts w:asciiTheme="majorBidi" w:hAnsiTheme="majorBidi" w:cstheme="majorBidi"/>
          <w:lang w:val="nl-NL"/>
        </w:rPr>
        <w:t>‘t welk zeer vast en bondig</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door ‘t welk de burgers meest weerhouden moesten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op geen afval te denken</w:t>
      </w:r>
      <w:r w:rsidR="00FF37F8">
        <w:rPr>
          <w:rFonts w:asciiTheme="majorBidi" w:hAnsiTheme="majorBidi" w:cstheme="majorBidi"/>
          <w:lang w:val="nl-NL"/>
        </w:rPr>
        <w:t xml:space="preserve">, </w:t>
      </w:r>
      <w:r w:rsidRPr="00594620">
        <w:rPr>
          <w:rFonts w:asciiTheme="majorBidi" w:hAnsiTheme="majorBidi" w:cstheme="majorBidi"/>
          <w:lang w:val="nl-NL"/>
        </w:rPr>
        <w:t>en om nooit de begeerte</w:t>
      </w:r>
      <w:r>
        <w:rPr>
          <w:rFonts w:asciiTheme="majorBidi" w:hAnsiTheme="majorBidi" w:cstheme="majorBidi"/>
          <w:lang w:val="nl-NL"/>
        </w:rPr>
        <w:t xml:space="preserve"> </w:t>
      </w:r>
      <w:r w:rsidR="00F02898">
        <w:rPr>
          <w:rFonts w:asciiTheme="majorBidi" w:hAnsiTheme="majorBidi" w:cstheme="majorBidi"/>
          <w:lang w:val="nl-NL"/>
        </w:rPr>
        <w:t>te hebben van hun Vader</w:t>
      </w:r>
      <w:r w:rsidRPr="00594620">
        <w:rPr>
          <w:rFonts w:asciiTheme="majorBidi" w:hAnsiTheme="majorBidi" w:cstheme="majorBidi"/>
          <w:lang w:val="nl-NL"/>
        </w:rPr>
        <w:t>land te verlaten</w:t>
      </w:r>
      <w:r w:rsidR="00FF37F8">
        <w:rPr>
          <w:rFonts w:asciiTheme="majorBidi" w:hAnsiTheme="majorBidi" w:cstheme="majorBidi"/>
          <w:lang w:val="nl-NL"/>
        </w:rPr>
        <w:t xml:space="preserve">, </w:t>
      </w:r>
      <w:r w:rsidRPr="00594620">
        <w:rPr>
          <w:rFonts w:asciiTheme="majorBidi" w:hAnsiTheme="majorBidi" w:cstheme="majorBidi"/>
          <w:lang w:val="nl-NL"/>
        </w:rPr>
        <w:t>te weten d’ opzicht</w:t>
      </w:r>
      <w:r>
        <w:rPr>
          <w:rFonts w:asciiTheme="majorBidi" w:hAnsiTheme="majorBidi" w:cstheme="majorBidi"/>
          <w:lang w:val="nl-NL"/>
        </w:rPr>
        <w:t xml:space="preserve"> </w:t>
      </w:r>
      <w:r w:rsidRPr="00594620">
        <w:rPr>
          <w:rFonts w:asciiTheme="majorBidi" w:hAnsiTheme="majorBidi" w:cstheme="majorBidi"/>
          <w:lang w:val="nl-NL"/>
        </w:rPr>
        <w:t>van de nuttigheit</w:t>
      </w:r>
      <w:r w:rsidR="00FF37F8">
        <w:rPr>
          <w:rFonts w:asciiTheme="majorBidi" w:hAnsiTheme="majorBidi" w:cstheme="majorBidi"/>
          <w:lang w:val="nl-NL"/>
        </w:rPr>
        <w:t xml:space="preserve">, </w:t>
      </w:r>
      <w:r w:rsidRPr="00594620">
        <w:rPr>
          <w:rFonts w:asciiTheme="majorBidi" w:hAnsiTheme="majorBidi" w:cstheme="majorBidi"/>
          <w:lang w:val="nl-NL"/>
        </w:rPr>
        <w:t>die de kracht en ‘t leven aller</w:t>
      </w:r>
      <w:r>
        <w:rPr>
          <w:rFonts w:asciiTheme="majorBidi" w:hAnsiTheme="majorBidi" w:cstheme="majorBidi"/>
          <w:lang w:val="nl-NL"/>
        </w:rPr>
        <w:t xml:space="preserve"> </w:t>
      </w:r>
      <w:r w:rsidRPr="00594620">
        <w:rPr>
          <w:rFonts w:asciiTheme="majorBidi" w:hAnsiTheme="majorBidi" w:cstheme="majorBidi"/>
          <w:lang w:val="nl-NL"/>
        </w:rPr>
        <w:t>menschelijke doeningen is</w:t>
      </w:r>
      <w:r w:rsidR="00FF37F8">
        <w:rPr>
          <w:rFonts w:asciiTheme="majorBidi" w:hAnsiTheme="majorBidi" w:cstheme="majorBidi"/>
          <w:lang w:val="nl-NL"/>
        </w:rPr>
        <w:t xml:space="preserve">, </w:t>
      </w:r>
      <w:r w:rsidRPr="00594620">
        <w:rPr>
          <w:rFonts w:asciiTheme="majorBidi" w:hAnsiTheme="majorBidi" w:cstheme="majorBidi"/>
          <w:lang w:val="nl-NL"/>
        </w:rPr>
        <w:t>en deze</w:t>
      </w:r>
      <w:r w:rsidR="00FF37F8">
        <w:rPr>
          <w:rFonts w:asciiTheme="majorBidi" w:hAnsiTheme="majorBidi" w:cstheme="majorBidi"/>
          <w:lang w:val="nl-NL"/>
        </w:rPr>
        <w:t xml:space="preserve">, </w:t>
      </w:r>
      <w:r w:rsidRPr="00594620">
        <w:rPr>
          <w:rFonts w:asciiTheme="majorBidi" w:hAnsiTheme="majorBidi" w:cstheme="majorBidi"/>
          <w:lang w:val="nl-NL"/>
        </w:rPr>
        <w:t>zeg ik</w:t>
      </w:r>
      <w:r w:rsidR="00FF37F8">
        <w:rPr>
          <w:rFonts w:asciiTheme="majorBidi" w:hAnsiTheme="majorBidi" w:cstheme="majorBidi"/>
          <w:lang w:val="nl-NL"/>
        </w:rPr>
        <w:t xml:space="preserve">, </w:t>
      </w:r>
      <w:r w:rsidRPr="00594620">
        <w:rPr>
          <w:rFonts w:asciiTheme="majorBidi" w:hAnsiTheme="majorBidi" w:cstheme="majorBidi"/>
          <w:lang w:val="nl-NL"/>
        </w:rPr>
        <w:t>was in deze</w:t>
      </w:r>
      <w:r w:rsidR="006F3162">
        <w:rPr>
          <w:rFonts w:asciiTheme="majorBidi" w:hAnsiTheme="majorBidi" w:cstheme="majorBidi"/>
          <w:lang w:val="nl-NL"/>
        </w:rPr>
        <w:t xml:space="preserve"> </w:t>
      </w:r>
      <w:r w:rsidRPr="00594620">
        <w:rPr>
          <w:rFonts w:asciiTheme="majorBidi" w:hAnsiTheme="majorBidi" w:cstheme="majorBidi"/>
          <w:lang w:val="nl-NL"/>
        </w:rPr>
        <w:t>heerschappy bezonder. Want de burgers bezaten nergens</w:t>
      </w:r>
      <w:r>
        <w:rPr>
          <w:rFonts w:asciiTheme="majorBidi" w:hAnsiTheme="majorBidi" w:cstheme="majorBidi"/>
          <w:lang w:val="nl-NL"/>
        </w:rPr>
        <w:t xml:space="preserve"> </w:t>
      </w:r>
      <w:r w:rsidRPr="00594620">
        <w:rPr>
          <w:rFonts w:asciiTheme="majorBidi" w:hAnsiTheme="majorBidi" w:cstheme="majorBidi"/>
          <w:lang w:val="nl-NL"/>
        </w:rPr>
        <w:t>hun goederen met groter recht dan d’ onderzaten van deze</w:t>
      </w:r>
      <w:r>
        <w:rPr>
          <w:rFonts w:asciiTheme="majorBidi" w:hAnsiTheme="majorBidi" w:cstheme="majorBidi"/>
          <w:lang w:val="nl-NL"/>
        </w:rPr>
        <w:t xml:space="preserve"> </w:t>
      </w:r>
      <w:r w:rsidRPr="00594620">
        <w:rPr>
          <w:rFonts w:asciiTheme="majorBidi" w:hAnsiTheme="majorBidi" w:cstheme="majorBidi"/>
          <w:lang w:val="nl-NL"/>
        </w:rPr>
        <w:t>heerschappy</w:t>
      </w:r>
      <w:r w:rsidR="00FF37F8">
        <w:rPr>
          <w:rFonts w:asciiTheme="majorBidi" w:hAnsiTheme="majorBidi" w:cstheme="majorBidi"/>
          <w:lang w:val="nl-NL"/>
        </w:rPr>
        <w:t xml:space="preserve">, </w:t>
      </w:r>
      <w:r w:rsidRPr="00594620">
        <w:rPr>
          <w:rFonts w:asciiTheme="majorBidi" w:hAnsiTheme="majorBidi" w:cstheme="majorBidi"/>
          <w:lang w:val="nl-NL"/>
        </w:rPr>
        <w:t>die een gelijk deel van landen en gronden met</w:t>
      </w:r>
      <w:r>
        <w:rPr>
          <w:rFonts w:asciiTheme="majorBidi" w:hAnsiTheme="majorBidi" w:cstheme="majorBidi"/>
          <w:lang w:val="nl-NL"/>
        </w:rPr>
        <w:t xml:space="preserve"> </w:t>
      </w:r>
      <w:r w:rsidRPr="00594620">
        <w:rPr>
          <w:rFonts w:asciiTheme="majorBidi" w:hAnsiTheme="majorBidi" w:cstheme="majorBidi"/>
          <w:lang w:val="nl-NL"/>
        </w:rPr>
        <w:t>hun Vorst hadden</w:t>
      </w:r>
      <w:r w:rsidR="00FF37F8">
        <w:rPr>
          <w:rFonts w:asciiTheme="majorBidi" w:hAnsiTheme="majorBidi" w:cstheme="majorBidi"/>
          <w:lang w:val="nl-NL"/>
        </w:rPr>
        <w:t xml:space="preserve">, </w:t>
      </w:r>
      <w:r w:rsidRPr="00594620">
        <w:rPr>
          <w:rFonts w:asciiTheme="majorBidi" w:hAnsiTheme="majorBidi" w:cstheme="majorBidi"/>
          <w:lang w:val="nl-NL"/>
        </w:rPr>
        <w:t>en yder een eeuwige Heer van zijn deel</w:t>
      </w:r>
      <w:r>
        <w:rPr>
          <w:rFonts w:asciiTheme="majorBidi" w:hAnsiTheme="majorBidi" w:cstheme="majorBidi"/>
          <w:lang w:val="nl-NL"/>
        </w:rPr>
        <w:t xml:space="preserve"> </w:t>
      </w:r>
      <w:r w:rsidRPr="00594620">
        <w:rPr>
          <w:rFonts w:asciiTheme="majorBidi" w:hAnsiTheme="majorBidi" w:cstheme="majorBidi"/>
          <w:lang w:val="nl-NL"/>
        </w:rPr>
        <w:t>was : want indien ymant door armoede gedwongen</w:t>
      </w:r>
      <w:r w:rsidR="00FF37F8">
        <w:rPr>
          <w:rFonts w:asciiTheme="majorBidi" w:hAnsiTheme="majorBidi" w:cstheme="majorBidi"/>
          <w:lang w:val="nl-NL"/>
        </w:rPr>
        <w:t xml:space="preserve">, </w:t>
      </w:r>
      <w:r w:rsidRPr="00594620">
        <w:rPr>
          <w:rFonts w:asciiTheme="majorBidi" w:hAnsiTheme="majorBidi" w:cstheme="majorBidi"/>
          <w:lang w:val="nl-NL"/>
        </w:rPr>
        <w:t>zijn</w:t>
      </w:r>
      <w:r>
        <w:rPr>
          <w:rFonts w:asciiTheme="majorBidi" w:hAnsiTheme="majorBidi" w:cstheme="majorBidi"/>
          <w:lang w:val="nl-NL"/>
        </w:rPr>
        <w:t xml:space="preserve"> </w:t>
      </w:r>
      <w:r w:rsidRPr="00594620">
        <w:rPr>
          <w:rFonts w:asciiTheme="majorBidi" w:hAnsiTheme="majorBidi" w:cstheme="majorBidi"/>
          <w:lang w:val="nl-NL"/>
        </w:rPr>
        <w:t>land of grond had verkoft</w:t>
      </w:r>
      <w:r w:rsidR="00FF37F8">
        <w:rPr>
          <w:rFonts w:asciiTheme="majorBidi" w:hAnsiTheme="majorBidi" w:cstheme="majorBidi"/>
          <w:lang w:val="nl-NL"/>
        </w:rPr>
        <w:t xml:space="preserve">, </w:t>
      </w:r>
      <w:r w:rsidRPr="00594620">
        <w:rPr>
          <w:rFonts w:asciiTheme="majorBidi" w:hAnsiTheme="majorBidi" w:cstheme="majorBidi"/>
          <w:lang w:val="nl-NL"/>
        </w:rPr>
        <w:t>zo moest het zelfde met de</w:t>
      </w:r>
      <w:r>
        <w:rPr>
          <w:rFonts w:asciiTheme="majorBidi" w:hAnsiTheme="majorBidi" w:cstheme="majorBidi"/>
          <w:lang w:val="nl-NL"/>
        </w:rPr>
        <w:t xml:space="preserve"> </w:t>
      </w:r>
      <w:r w:rsidRPr="00594620">
        <w:rPr>
          <w:rFonts w:asciiTheme="majorBidi" w:hAnsiTheme="majorBidi" w:cstheme="majorBidi"/>
          <w:lang w:val="nl-NL"/>
        </w:rPr>
        <w:t>komst van Luitjaar in ‘t geheel aan hem herstelt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volgens deze wijze waren</w:t>
      </w:r>
      <w:r w:rsidR="006F3162">
        <w:rPr>
          <w:rFonts w:asciiTheme="majorBidi" w:hAnsiTheme="majorBidi" w:cstheme="majorBidi"/>
          <w:lang w:val="nl-NL"/>
        </w:rPr>
        <w:t xml:space="preserve"> </w:t>
      </w:r>
      <w:r w:rsidRPr="00594620">
        <w:rPr>
          <w:rFonts w:asciiTheme="majorBidi" w:hAnsiTheme="majorBidi" w:cstheme="majorBidi"/>
          <w:lang w:val="nl-NL"/>
        </w:rPr>
        <w:t>‘er andere wetten en inzettingen</w:t>
      </w:r>
      <w:r>
        <w:rPr>
          <w:rFonts w:asciiTheme="majorBidi" w:hAnsiTheme="majorBidi" w:cstheme="majorBidi"/>
          <w:lang w:val="nl-NL"/>
        </w:rPr>
        <w:t xml:space="preserve"> </w:t>
      </w:r>
      <w:r w:rsidRPr="00594620">
        <w:rPr>
          <w:rFonts w:asciiTheme="majorBidi" w:hAnsiTheme="majorBidi" w:cstheme="majorBidi"/>
          <w:lang w:val="nl-NL"/>
        </w:rPr>
        <w:t>volgens dewelke niemant van zijn vaste goederen</w:t>
      </w:r>
      <w:r>
        <w:rPr>
          <w:rFonts w:asciiTheme="majorBidi" w:hAnsiTheme="majorBidi" w:cstheme="majorBidi"/>
          <w:lang w:val="nl-NL"/>
        </w:rPr>
        <w:t xml:space="preserve"> </w:t>
      </w:r>
      <w:r w:rsidRPr="00594620">
        <w:rPr>
          <w:rFonts w:asciiTheme="majorBidi" w:hAnsiTheme="majorBidi" w:cstheme="majorBidi"/>
          <w:lang w:val="nl-NL"/>
        </w:rPr>
        <w:t>vervreemt kon worden</w:t>
      </w:r>
      <w:r w:rsidR="00F02898">
        <w:rPr>
          <w:rFonts w:asciiTheme="majorBidi" w:hAnsiTheme="majorBidi" w:cstheme="majorBidi"/>
          <w:lang w:val="nl-NL"/>
        </w:rPr>
        <w:t>.</w:t>
      </w:r>
      <w:r w:rsidR="00FF37F8">
        <w:rPr>
          <w:rFonts w:asciiTheme="majorBidi" w:hAnsiTheme="majorBidi" w:cstheme="majorBidi"/>
          <w:lang w:val="nl-NL"/>
        </w:rPr>
        <w:t xml:space="preserve"> </w:t>
      </w:r>
      <w:r w:rsidRPr="00594620">
        <w:rPr>
          <w:rFonts w:asciiTheme="majorBidi" w:hAnsiTheme="majorBidi" w:cstheme="majorBidi"/>
          <w:lang w:val="nl-NL"/>
        </w:rPr>
        <w:t>Wyders d’ armoede kon nergens verdragelijker</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 xml:space="preserve">dan daar de liefde en ‘t meedogen tot de </w:t>
      </w:r>
      <w:r w:rsidR="00F02898">
        <w:rPr>
          <w:rFonts w:asciiTheme="majorBidi" w:hAnsiTheme="majorBidi" w:cstheme="majorBidi"/>
          <w:lang w:val="nl-NL"/>
        </w:rPr>
        <w:t xml:space="preserve"> </w:t>
      </w:r>
      <w:r w:rsidRPr="00594620">
        <w:rPr>
          <w:rFonts w:asciiTheme="majorBidi" w:hAnsiTheme="majorBidi" w:cstheme="majorBidi"/>
          <w:lang w:val="nl-NL"/>
        </w:rPr>
        <w:t>naaste</w:t>
      </w:r>
      <w:r w:rsidR="00FF37F8">
        <w:rPr>
          <w:rFonts w:asciiTheme="majorBidi" w:hAnsiTheme="majorBidi" w:cstheme="majorBidi"/>
          <w:lang w:val="nl-NL"/>
        </w:rPr>
        <w:t xml:space="preserve">, </w:t>
      </w:r>
      <w:r w:rsidRPr="00594620">
        <w:rPr>
          <w:rFonts w:asciiTheme="majorBidi" w:hAnsiTheme="majorBidi" w:cstheme="majorBidi"/>
          <w:lang w:val="nl-NL"/>
        </w:rPr>
        <w:t>dat is tot de medeburger</w:t>
      </w:r>
      <w:r w:rsidR="00FF37F8">
        <w:rPr>
          <w:rFonts w:asciiTheme="majorBidi" w:hAnsiTheme="majorBidi" w:cstheme="majorBidi"/>
          <w:lang w:val="nl-NL"/>
        </w:rPr>
        <w:t xml:space="preserve">, </w:t>
      </w:r>
      <w:r w:rsidRPr="00594620">
        <w:rPr>
          <w:rFonts w:asciiTheme="majorBidi" w:hAnsiTheme="majorBidi" w:cstheme="majorBidi"/>
          <w:lang w:val="nl-NL"/>
        </w:rPr>
        <w:t>met de grootste godvruchtigheit</w:t>
      </w:r>
      <w:r>
        <w:rPr>
          <w:rFonts w:asciiTheme="majorBidi" w:hAnsiTheme="majorBidi" w:cstheme="majorBidi"/>
          <w:lang w:val="nl-NL"/>
        </w:rPr>
        <w:t xml:space="preserve"> </w:t>
      </w:r>
      <w:r w:rsidRPr="00594620">
        <w:rPr>
          <w:rFonts w:asciiTheme="majorBidi" w:hAnsiTheme="majorBidi" w:cstheme="majorBidi"/>
          <w:lang w:val="nl-NL"/>
        </w:rPr>
        <w:t>gepleegt geoeffent moest worden</w:t>
      </w:r>
      <w:r w:rsidR="00FF37F8">
        <w:rPr>
          <w:rFonts w:asciiTheme="majorBidi" w:hAnsiTheme="majorBidi" w:cstheme="majorBidi"/>
          <w:lang w:val="nl-NL"/>
        </w:rPr>
        <w:t xml:space="preserve">, </w:t>
      </w:r>
      <w:r w:rsidRPr="00594620">
        <w:rPr>
          <w:rFonts w:asciiTheme="majorBidi" w:hAnsiTheme="majorBidi" w:cstheme="majorBidi"/>
          <w:lang w:val="nl-NL"/>
        </w:rPr>
        <w:t>op dat</w:t>
      </w:r>
      <w:r>
        <w:rPr>
          <w:rFonts w:asciiTheme="majorBidi" w:hAnsiTheme="majorBidi" w:cstheme="majorBidi"/>
          <w:lang w:val="nl-NL"/>
        </w:rPr>
        <w:t xml:space="preserve"> </w:t>
      </w:r>
      <w:r w:rsidRPr="00594620">
        <w:rPr>
          <w:rFonts w:asciiTheme="majorBidi" w:hAnsiTheme="majorBidi" w:cstheme="majorBidi"/>
          <w:lang w:val="nl-NL"/>
        </w:rPr>
        <w:t>God hun Konink gunstig tegen hen zou zijn</w:t>
      </w:r>
      <w:r w:rsidR="00FF37F8">
        <w:rPr>
          <w:rFonts w:asciiTheme="majorBidi" w:hAnsiTheme="majorBidi" w:cstheme="majorBidi"/>
          <w:lang w:val="nl-NL"/>
        </w:rPr>
        <w:t xml:space="preserve">, </w:t>
      </w:r>
      <w:r w:rsidRPr="00594620">
        <w:rPr>
          <w:rFonts w:asciiTheme="majorBidi" w:hAnsiTheme="majorBidi" w:cstheme="majorBidi"/>
          <w:lang w:val="nl-NL"/>
        </w:rPr>
        <w:t>De Hebreeusche</w:t>
      </w:r>
      <w:r>
        <w:rPr>
          <w:rFonts w:asciiTheme="majorBidi" w:hAnsiTheme="majorBidi" w:cstheme="majorBidi"/>
          <w:lang w:val="nl-NL"/>
        </w:rPr>
        <w:t xml:space="preserve"> </w:t>
      </w:r>
      <w:r w:rsidRPr="00594620">
        <w:rPr>
          <w:rFonts w:asciiTheme="majorBidi" w:hAnsiTheme="majorBidi" w:cstheme="majorBidi"/>
          <w:lang w:val="nl-NL"/>
        </w:rPr>
        <w:t>burgers dan konden nergens wel zijn</w:t>
      </w:r>
      <w:r w:rsidR="00FF37F8">
        <w:rPr>
          <w:rFonts w:asciiTheme="majorBidi" w:hAnsiTheme="majorBidi" w:cstheme="majorBidi"/>
          <w:lang w:val="nl-NL"/>
        </w:rPr>
        <w:t xml:space="preserve">, </w:t>
      </w:r>
      <w:r w:rsidRPr="00594620">
        <w:rPr>
          <w:rFonts w:asciiTheme="majorBidi" w:hAnsiTheme="majorBidi" w:cstheme="majorBidi"/>
          <w:lang w:val="nl-NL"/>
        </w:rPr>
        <w:t>als in hun Vaderland</w:t>
      </w:r>
      <w:r>
        <w:rPr>
          <w:rFonts w:asciiTheme="majorBidi" w:hAnsiTheme="majorBidi" w:cstheme="majorBidi"/>
          <w:lang w:val="nl-NL"/>
        </w:rPr>
        <w:t xml:space="preserve"> </w:t>
      </w:r>
      <w:r w:rsidRPr="00594620">
        <w:rPr>
          <w:rFonts w:asciiTheme="majorBidi" w:hAnsiTheme="majorBidi" w:cstheme="majorBidi"/>
          <w:lang w:val="nl-NL"/>
        </w:rPr>
        <w:t>buiten ‘t welk zy zeer grote schade en schanden</w:t>
      </w:r>
      <w:r>
        <w:rPr>
          <w:rFonts w:asciiTheme="majorBidi" w:hAnsiTheme="majorBidi" w:cstheme="majorBidi"/>
          <w:lang w:val="nl-NL"/>
        </w:rPr>
        <w:t xml:space="preserve"> </w:t>
      </w:r>
      <w:r w:rsidRPr="00594620">
        <w:rPr>
          <w:rFonts w:asciiTheme="majorBidi" w:hAnsiTheme="majorBidi" w:cstheme="majorBidi"/>
          <w:lang w:val="nl-NL"/>
        </w:rPr>
        <w:t>hadden uit te staan. Wyders</w:t>
      </w:r>
      <w:r w:rsidR="00FF37F8">
        <w:rPr>
          <w:rFonts w:asciiTheme="majorBidi" w:hAnsiTheme="majorBidi" w:cstheme="majorBidi"/>
          <w:lang w:val="nl-NL"/>
        </w:rPr>
        <w:t xml:space="preserve">, </w:t>
      </w:r>
      <w:r w:rsidRPr="00594620">
        <w:rPr>
          <w:rFonts w:asciiTheme="majorBidi" w:hAnsiTheme="majorBidi" w:cstheme="majorBidi"/>
          <w:lang w:val="nl-NL"/>
        </w:rPr>
        <w:t>om hen niet alleenlijk in hun</w:t>
      </w:r>
      <w:r>
        <w:rPr>
          <w:rFonts w:asciiTheme="majorBidi" w:hAnsiTheme="majorBidi" w:cstheme="majorBidi"/>
          <w:lang w:val="nl-NL"/>
        </w:rPr>
        <w:t xml:space="preserve"> </w:t>
      </w:r>
      <w:r w:rsidRPr="00594620">
        <w:rPr>
          <w:rFonts w:asciiTheme="majorBidi" w:hAnsiTheme="majorBidi" w:cstheme="majorBidi"/>
          <w:lang w:val="nl-NL"/>
        </w:rPr>
        <w:t>Vaderland alleen te houden</w:t>
      </w:r>
      <w:r w:rsidR="00FF37F8">
        <w:rPr>
          <w:rFonts w:asciiTheme="majorBidi" w:hAnsiTheme="majorBidi" w:cstheme="majorBidi"/>
          <w:lang w:val="nl-NL"/>
        </w:rPr>
        <w:t xml:space="preserve">, </w:t>
      </w:r>
      <w:r w:rsidRPr="00594620">
        <w:rPr>
          <w:rFonts w:asciiTheme="majorBidi" w:hAnsiTheme="majorBidi" w:cstheme="majorBidi"/>
          <w:lang w:val="nl-NL"/>
        </w:rPr>
        <w:t>maar ook om de burgerlijke</w:t>
      </w:r>
      <w:r>
        <w:rPr>
          <w:rFonts w:asciiTheme="majorBidi" w:hAnsiTheme="majorBidi" w:cstheme="majorBidi"/>
          <w:lang w:val="nl-NL"/>
        </w:rPr>
        <w:t xml:space="preserve"> </w:t>
      </w:r>
      <w:r w:rsidRPr="00594620">
        <w:rPr>
          <w:rFonts w:asciiTheme="majorBidi" w:hAnsiTheme="majorBidi" w:cstheme="majorBidi"/>
          <w:lang w:val="nl-NL"/>
        </w:rPr>
        <w:t>oorlogen te mijden</w:t>
      </w:r>
      <w:r w:rsidR="00FF37F8">
        <w:rPr>
          <w:rFonts w:asciiTheme="majorBidi" w:hAnsiTheme="majorBidi" w:cstheme="majorBidi"/>
          <w:lang w:val="nl-NL"/>
        </w:rPr>
        <w:t xml:space="preserve">, </w:t>
      </w:r>
      <w:r w:rsidRPr="00594620">
        <w:rPr>
          <w:rFonts w:asciiTheme="majorBidi" w:hAnsiTheme="majorBidi" w:cstheme="majorBidi"/>
          <w:lang w:val="nl-NL"/>
        </w:rPr>
        <w:t>en</w:t>
      </w:r>
      <w:r w:rsidR="00F02898">
        <w:rPr>
          <w:rFonts w:asciiTheme="majorBidi" w:hAnsiTheme="majorBidi" w:cstheme="majorBidi"/>
          <w:lang w:val="nl-NL"/>
        </w:rPr>
        <w:t xml:space="preserve"> d’</w:t>
      </w:r>
      <w:r w:rsidRPr="00594620">
        <w:rPr>
          <w:rFonts w:asciiTheme="majorBidi" w:hAnsiTheme="majorBidi" w:cstheme="majorBidi"/>
          <w:lang w:val="nl-NL"/>
        </w:rPr>
        <w:t xml:space="preserve"> oorzaken van ‘t twisten wech te</w:t>
      </w:r>
      <w:r>
        <w:rPr>
          <w:rFonts w:asciiTheme="majorBidi" w:hAnsiTheme="majorBidi" w:cstheme="majorBidi"/>
          <w:lang w:val="nl-NL"/>
        </w:rPr>
        <w:t xml:space="preserve"> </w:t>
      </w:r>
      <w:r w:rsidRPr="00594620">
        <w:rPr>
          <w:rFonts w:asciiTheme="majorBidi" w:hAnsiTheme="majorBidi" w:cstheme="majorBidi"/>
          <w:lang w:val="nl-NL"/>
        </w:rPr>
        <w:t>nemen</w:t>
      </w:r>
      <w:r w:rsidR="00FF37F8">
        <w:rPr>
          <w:rFonts w:asciiTheme="majorBidi" w:hAnsiTheme="majorBidi" w:cstheme="majorBidi"/>
          <w:lang w:val="nl-NL"/>
        </w:rPr>
        <w:t xml:space="preserve">, </w:t>
      </w:r>
      <w:r w:rsidRPr="00594620">
        <w:rPr>
          <w:rFonts w:asciiTheme="majorBidi" w:hAnsiTheme="majorBidi" w:cstheme="majorBidi"/>
          <w:lang w:val="nl-NL"/>
        </w:rPr>
        <w:t>waren deze dingen ten hoogsten dienstig ; namelijk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niemant zijns gelijk</w:t>
      </w:r>
      <w:r w:rsidR="00FF37F8">
        <w:rPr>
          <w:rFonts w:asciiTheme="majorBidi" w:hAnsiTheme="majorBidi" w:cstheme="majorBidi"/>
          <w:lang w:val="nl-NL"/>
        </w:rPr>
        <w:t xml:space="preserve">, </w:t>
      </w:r>
      <w:r w:rsidRPr="00594620">
        <w:rPr>
          <w:rFonts w:asciiTheme="majorBidi" w:hAnsiTheme="majorBidi" w:cstheme="majorBidi"/>
          <w:lang w:val="nl-NL"/>
        </w:rPr>
        <w:t>maar God alleen diende</w:t>
      </w:r>
      <w:r w:rsidR="00FF37F8">
        <w:rPr>
          <w:rFonts w:asciiTheme="majorBidi" w:hAnsiTheme="majorBidi" w:cstheme="majorBidi"/>
          <w:lang w:val="nl-NL"/>
        </w:rPr>
        <w:t xml:space="preserve">, </w:t>
      </w:r>
      <w:r w:rsidRPr="00594620">
        <w:rPr>
          <w:rFonts w:asciiTheme="majorBidi" w:hAnsiTheme="majorBidi" w:cstheme="majorBidi"/>
          <w:lang w:val="nl-NL"/>
        </w:rPr>
        <w:t>en dat de</w:t>
      </w:r>
      <w:r>
        <w:rPr>
          <w:rFonts w:asciiTheme="majorBidi" w:hAnsiTheme="majorBidi" w:cstheme="majorBidi"/>
          <w:lang w:val="nl-NL"/>
        </w:rPr>
        <w:t xml:space="preserve"> </w:t>
      </w:r>
      <w:r w:rsidRPr="00594620">
        <w:rPr>
          <w:rFonts w:asciiTheme="majorBidi" w:hAnsiTheme="majorBidi" w:cstheme="majorBidi"/>
          <w:lang w:val="nl-NL"/>
        </w:rPr>
        <w:t>liefde en ‘t meedogen tot zijn medeburger</w:t>
      </w:r>
      <w:r w:rsidR="00FF37F8">
        <w:rPr>
          <w:rFonts w:asciiTheme="majorBidi" w:hAnsiTheme="majorBidi" w:cstheme="majorBidi"/>
          <w:lang w:val="nl-NL"/>
        </w:rPr>
        <w:t xml:space="preserve">, </w:t>
      </w:r>
      <w:r w:rsidRPr="00594620">
        <w:rPr>
          <w:rFonts w:asciiTheme="majorBidi" w:hAnsiTheme="majorBidi" w:cstheme="majorBidi"/>
          <w:lang w:val="nl-NL"/>
        </w:rPr>
        <w:t>voor de grootste</w:t>
      </w:r>
      <w:r>
        <w:rPr>
          <w:rFonts w:asciiTheme="majorBidi" w:hAnsiTheme="majorBidi" w:cstheme="majorBidi"/>
          <w:lang w:val="nl-NL"/>
        </w:rPr>
        <w:t xml:space="preserve"> </w:t>
      </w:r>
      <w:r w:rsidRPr="00594620">
        <w:rPr>
          <w:rFonts w:asciiTheme="majorBidi" w:hAnsiTheme="majorBidi" w:cstheme="majorBidi"/>
          <w:lang w:val="nl-NL"/>
        </w:rPr>
        <w:t>godvruchtigheit wierd geacht</w:t>
      </w:r>
      <w:r w:rsidR="00FF37F8">
        <w:rPr>
          <w:rFonts w:asciiTheme="majorBidi" w:hAnsiTheme="majorBidi" w:cstheme="majorBidi"/>
          <w:lang w:val="nl-NL"/>
        </w:rPr>
        <w:t xml:space="preserve">, </w:t>
      </w:r>
      <w:r w:rsidRPr="00594620">
        <w:rPr>
          <w:rFonts w:asciiTheme="majorBidi" w:hAnsiTheme="majorBidi" w:cstheme="majorBidi"/>
          <w:lang w:val="nl-NL"/>
        </w:rPr>
        <w:t>die niet weinig aangequeekt</w:t>
      </w:r>
      <w:r>
        <w:rPr>
          <w:rFonts w:asciiTheme="majorBidi" w:hAnsiTheme="majorBidi" w:cstheme="majorBidi"/>
          <w:lang w:val="nl-NL"/>
        </w:rPr>
        <w:t xml:space="preserve"> </w:t>
      </w:r>
      <w:r w:rsidRPr="00594620">
        <w:rPr>
          <w:rFonts w:asciiTheme="majorBidi" w:hAnsiTheme="majorBidi" w:cstheme="majorBidi"/>
          <w:lang w:val="nl-NL"/>
        </w:rPr>
        <w:t>wierd door de gemene haat</w:t>
      </w:r>
      <w:r w:rsidR="00FF37F8">
        <w:rPr>
          <w:rFonts w:asciiTheme="majorBidi" w:hAnsiTheme="majorBidi" w:cstheme="majorBidi"/>
          <w:lang w:val="nl-NL"/>
        </w:rPr>
        <w:t xml:space="preserve">, </w:t>
      </w:r>
      <w:r w:rsidRPr="00594620">
        <w:rPr>
          <w:rFonts w:asciiTheme="majorBidi" w:hAnsiTheme="majorBidi" w:cstheme="majorBidi"/>
          <w:lang w:val="nl-NL"/>
        </w:rPr>
        <w:t>die zy tegen overige volken</w:t>
      </w:r>
      <w:r w:rsidR="006F3162">
        <w:rPr>
          <w:rFonts w:asciiTheme="majorBidi" w:hAnsiTheme="majorBidi" w:cstheme="majorBidi"/>
          <w:lang w:val="nl-NL"/>
        </w:rPr>
        <w:t xml:space="preserve"> </w:t>
      </w:r>
      <w:r w:rsidRPr="00594620">
        <w:rPr>
          <w:rFonts w:asciiTheme="majorBidi" w:hAnsiTheme="majorBidi" w:cstheme="majorBidi"/>
          <w:lang w:val="nl-NL"/>
        </w:rPr>
        <w:t>en dezen weer tegen hen hadden. Hier toe diende</w:t>
      </w:r>
      <w:r w:rsidR="006F3162">
        <w:rPr>
          <w:rFonts w:asciiTheme="majorBidi" w:hAnsiTheme="majorBidi" w:cstheme="majorBidi"/>
          <w:lang w:val="nl-NL"/>
        </w:rPr>
        <w:t xml:space="preserve"> </w:t>
      </w:r>
      <w:r w:rsidRPr="00594620">
        <w:rPr>
          <w:rFonts w:asciiTheme="majorBidi" w:hAnsiTheme="majorBidi" w:cstheme="majorBidi"/>
          <w:lang w:val="nl-NL"/>
        </w:rPr>
        <w:t>wyder voornamentlijk de grootste tucht van de gehoorzaamheid</w:t>
      </w:r>
      <w:r w:rsidR="006F3162">
        <w:rPr>
          <w:rFonts w:asciiTheme="majorBidi" w:hAnsiTheme="majorBidi" w:cstheme="majorBidi"/>
          <w:lang w:val="nl-NL"/>
        </w:rPr>
        <w:t xml:space="preserve"> </w:t>
      </w:r>
      <w:r w:rsidRPr="00594620">
        <w:rPr>
          <w:rFonts w:asciiTheme="majorBidi" w:hAnsiTheme="majorBidi" w:cstheme="majorBidi"/>
          <w:lang w:val="nl-NL"/>
        </w:rPr>
        <w:t>daarin zy opgevoed wierden: te weten</w:t>
      </w:r>
      <w:r w:rsidR="00FF37F8">
        <w:rPr>
          <w:rFonts w:asciiTheme="majorBidi" w:hAnsiTheme="majorBidi" w:cstheme="majorBidi"/>
          <w:lang w:val="nl-NL"/>
        </w:rPr>
        <w:t xml:space="preserve">, </w:t>
      </w:r>
      <w:r w:rsidRPr="00594620">
        <w:rPr>
          <w:rFonts w:asciiTheme="majorBidi" w:hAnsiTheme="majorBidi" w:cstheme="majorBidi"/>
          <w:lang w:val="nl-NL"/>
        </w:rPr>
        <w:t>dat zy alles</w:t>
      </w:r>
      <w:r>
        <w:rPr>
          <w:rFonts w:asciiTheme="majorBidi" w:hAnsiTheme="majorBidi" w:cstheme="majorBidi"/>
          <w:lang w:val="nl-NL"/>
        </w:rPr>
        <w:t xml:space="preserve"> </w:t>
      </w:r>
      <w:r w:rsidRPr="00594620">
        <w:rPr>
          <w:rFonts w:asciiTheme="majorBidi" w:hAnsiTheme="majorBidi" w:cstheme="majorBidi"/>
          <w:lang w:val="nl-NL"/>
        </w:rPr>
        <w:t>naar ‘t bepaalt voorschrift van de wet moesten doen ; want</w:t>
      </w:r>
      <w:r>
        <w:rPr>
          <w:rFonts w:asciiTheme="majorBidi" w:hAnsiTheme="majorBidi" w:cstheme="majorBidi"/>
          <w:lang w:val="nl-NL"/>
        </w:rPr>
        <w:t xml:space="preserve"> </w:t>
      </w:r>
      <w:r w:rsidRPr="00594620">
        <w:rPr>
          <w:rFonts w:asciiTheme="majorBidi" w:hAnsiTheme="majorBidi" w:cstheme="majorBidi"/>
          <w:lang w:val="nl-NL"/>
        </w:rPr>
        <w:t>zy mogten niet na hun believen ploegen</w:t>
      </w:r>
      <w:r w:rsidR="00FF37F8">
        <w:rPr>
          <w:rFonts w:asciiTheme="majorBidi" w:hAnsiTheme="majorBidi" w:cstheme="majorBidi"/>
          <w:lang w:val="nl-NL"/>
        </w:rPr>
        <w:t xml:space="preserve">, </w:t>
      </w:r>
      <w:r w:rsidRPr="00594620">
        <w:rPr>
          <w:rFonts w:asciiTheme="majorBidi" w:hAnsiTheme="majorBidi" w:cstheme="majorBidi"/>
          <w:lang w:val="nl-NL"/>
        </w:rPr>
        <w:t>maar in zekere</w:t>
      </w:r>
      <w:r>
        <w:rPr>
          <w:rFonts w:asciiTheme="majorBidi" w:hAnsiTheme="majorBidi" w:cstheme="majorBidi"/>
          <w:lang w:val="nl-NL"/>
        </w:rPr>
        <w:t xml:space="preserve"> </w:t>
      </w:r>
      <w:r w:rsidRPr="00594620">
        <w:rPr>
          <w:rFonts w:asciiTheme="majorBidi" w:hAnsiTheme="majorBidi" w:cstheme="majorBidi"/>
          <w:lang w:val="nl-NL"/>
        </w:rPr>
        <w:t>tijden en jaren</w:t>
      </w:r>
      <w:r w:rsidR="00FF37F8">
        <w:rPr>
          <w:rFonts w:asciiTheme="majorBidi" w:hAnsiTheme="majorBidi" w:cstheme="majorBidi"/>
          <w:lang w:val="nl-NL"/>
        </w:rPr>
        <w:t xml:space="preserve">, </w:t>
      </w:r>
      <w:r w:rsidRPr="00594620">
        <w:rPr>
          <w:rFonts w:asciiTheme="majorBidi" w:hAnsiTheme="majorBidi" w:cstheme="majorBidi"/>
          <w:lang w:val="nl-NL"/>
        </w:rPr>
        <w:t>en niet dan met enerhande beesten te gelijk.</w:t>
      </w:r>
      <w:r>
        <w:rPr>
          <w:rFonts w:asciiTheme="majorBidi" w:hAnsiTheme="majorBidi" w:cstheme="majorBidi"/>
          <w:lang w:val="nl-NL"/>
        </w:rPr>
        <w:t xml:space="preserve"> </w:t>
      </w:r>
      <w:r w:rsidRPr="00594620">
        <w:rPr>
          <w:rFonts w:asciiTheme="majorBidi" w:hAnsiTheme="majorBidi" w:cstheme="majorBidi"/>
          <w:lang w:val="nl-NL"/>
        </w:rPr>
        <w:t>Dus was’t hen ook niet geoorloft te zajen en te majen</w:t>
      </w:r>
      <w:r w:rsidR="00FF37F8">
        <w:rPr>
          <w:rFonts w:asciiTheme="majorBidi" w:hAnsiTheme="majorBidi" w:cstheme="majorBidi"/>
          <w:lang w:val="nl-NL"/>
        </w:rPr>
        <w:t xml:space="preserve">, </w:t>
      </w:r>
      <w:r w:rsidRPr="00594620">
        <w:rPr>
          <w:rFonts w:asciiTheme="majorBidi" w:hAnsiTheme="majorBidi" w:cstheme="majorBidi"/>
          <w:lang w:val="nl-NL"/>
        </w:rPr>
        <w:t>dan</w:t>
      </w:r>
      <w:r>
        <w:rPr>
          <w:rFonts w:asciiTheme="majorBidi" w:hAnsiTheme="majorBidi" w:cstheme="majorBidi"/>
          <w:lang w:val="nl-NL"/>
        </w:rPr>
        <w:t xml:space="preserve"> </w:t>
      </w:r>
      <w:r w:rsidRPr="00594620">
        <w:rPr>
          <w:rFonts w:asciiTheme="majorBidi" w:hAnsiTheme="majorBidi" w:cstheme="majorBidi"/>
          <w:lang w:val="nl-NL"/>
        </w:rPr>
        <w:t>naar zekere regel en tijd</w:t>
      </w:r>
      <w:r w:rsidR="00FF37F8">
        <w:rPr>
          <w:rFonts w:asciiTheme="majorBidi" w:hAnsiTheme="majorBidi" w:cstheme="majorBidi"/>
          <w:lang w:val="nl-NL"/>
        </w:rPr>
        <w:t xml:space="preserve">, </w:t>
      </w:r>
      <w:r w:rsidRPr="00594620">
        <w:rPr>
          <w:rFonts w:asciiTheme="majorBidi" w:hAnsiTheme="majorBidi" w:cstheme="majorBidi"/>
          <w:lang w:val="nl-NL"/>
        </w:rPr>
        <w:t>en hun geheel leven was gantschelijk</w:t>
      </w:r>
      <w:r w:rsidR="006F3162">
        <w:rPr>
          <w:rFonts w:asciiTheme="majorBidi" w:hAnsiTheme="majorBidi" w:cstheme="majorBidi"/>
          <w:lang w:val="nl-NL"/>
        </w:rPr>
        <w:t xml:space="preserve"> </w:t>
      </w:r>
      <w:r w:rsidRPr="00594620">
        <w:rPr>
          <w:rFonts w:asciiTheme="majorBidi" w:hAnsiTheme="majorBidi" w:cstheme="majorBidi"/>
          <w:lang w:val="nl-NL"/>
        </w:rPr>
        <w:t>een gedurige dienst en bewijs van gehoorzaamheit</w:t>
      </w:r>
      <w:r w:rsidR="00F02898">
        <w:rPr>
          <w:rFonts w:asciiTheme="majorBidi" w:hAnsiTheme="majorBidi" w:cstheme="majorBidi"/>
          <w:lang w:val="nl-NL"/>
        </w:rPr>
        <w:t xml:space="preserve">, </w:t>
      </w:r>
      <w:r w:rsidRPr="00594620">
        <w:rPr>
          <w:rFonts w:asciiTheme="majorBidi" w:hAnsiTheme="majorBidi" w:cstheme="majorBidi"/>
          <w:lang w:val="nl-NL"/>
        </w:rPr>
        <w:t>bezie hier af ons vijfde hooftdeel omtrent het gebruik van</w:t>
      </w:r>
      <w:r>
        <w:rPr>
          <w:rFonts w:asciiTheme="majorBidi" w:hAnsiTheme="majorBidi" w:cstheme="majorBidi"/>
          <w:lang w:val="nl-NL"/>
        </w:rPr>
        <w:t xml:space="preserve"> </w:t>
      </w:r>
      <w:r w:rsidRPr="00594620">
        <w:rPr>
          <w:rFonts w:asciiTheme="majorBidi" w:hAnsiTheme="majorBidi" w:cstheme="majorBidi"/>
          <w:lang w:val="nl-NL"/>
        </w:rPr>
        <w:t>d</w:t>
      </w:r>
      <w:r w:rsidR="00F02898">
        <w:rPr>
          <w:rFonts w:asciiTheme="majorBidi" w:hAnsiTheme="majorBidi" w:cstheme="majorBidi"/>
          <w:lang w:val="nl-NL"/>
        </w:rPr>
        <w:t>e Kerkplichten ; dieshalven moes</w:t>
      </w:r>
      <w:r w:rsidRPr="00594620">
        <w:rPr>
          <w:rFonts w:asciiTheme="majorBidi" w:hAnsiTheme="majorBidi" w:cstheme="majorBidi"/>
          <w:lang w:val="nl-NL"/>
        </w:rPr>
        <w:t>t het zelve aan hen</w:t>
      </w:r>
      <w:r w:rsidR="00FF37F8">
        <w:rPr>
          <w:rFonts w:asciiTheme="majorBidi" w:hAnsiTheme="majorBidi" w:cstheme="majorBidi"/>
          <w:lang w:val="nl-NL"/>
        </w:rPr>
        <w:t xml:space="preserve">, </w:t>
      </w:r>
      <w:r w:rsidRPr="00594620">
        <w:rPr>
          <w:rFonts w:asciiTheme="majorBidi" w:hAnsiTheme="majorBidi" w:cstheme="majorBidi"/>
          <w:lang w:val="nl-NL"/>
        </w:rPr>
        <w:t>daartoe</w:t>
      </w:r>
      <w:r w:rsidR="006F3162">
        <w:rPr>
          <w:rFonts w:asciiTheme="majorBidi" w:hAnsiTheme="majorBidi" w:cstheme="majorBidi"/>
          <w:lang w:val="nl-NL"/>
        </w:rPr>
        <w:t xml:space="preserve"> </w:t>
      </w:r>
      <w:r w:rsidRPr="00594620">
        <w:rPr>
          <w:rFonts w:asciiTheme="majorBidi" w:hAnsiTheme="majorBidi" w:cstheme="majorBidi"/>
          <w:lang w:val="nl-NL"/>
        </w:rPr>
        <w:t>gewent zijnde</w:t>
      </w:r>
      <w:r w:rsidR="00FF37F8">
        <w:rPr>
          <w:rFonts w:asciiTheme="majorBidi" w:hAnsiTheme="majorBidi" w:cstheme="majorBidi"/>
          <w:lang w:val="nl-NL"/>
        </w:rPr>
        <w:t xml:space="preserve">, </w:t>
      </w:r>
      <w:r w:rsidRPr="00594620">
        <w:rPr>
          <w:rFonts w:asciiTheme="majorBidi" w:hAnsiTheme="majorBidi" w:cstheme="majorBidi"/>
          <w:lang w:val="nl-NL"/>
        </w:rPr>
        <w:t>niet langer dienstbaarheit maar vryheit</w:t>
      </w:r>
      <w:r>
        <w:rPr>
          <w:rFonts w:asciiTheme="majorBidi" w:hAnsiTheme="majorBidi" w:cstheme="majorBidi"/>
          <w:lang w:val="nl-NL"/>
        </w:rPr>
        <w:t xml:space="preserve"> </w:t>
      </w:r>
      <w:r w:rsidRPr="00594620">
        <w:rPr>
          <w:rFonts w:asciiTheme="majorBidi" w:hAnsiTheme="majorBidi" w:cstheme="majorBidi"/>
          <w:lang w:val="nl-NL"/>
        </w:rPr>
        <w:t>schijnen</w:t>
      </w:r>
      <w:r w:rsidR="00FF37F8">
        <w:rPr>
          <w:rFonts w:asciiTheme="majorBidi" w:hAnsiTheme="majorBidi" w:cstheme="majorBidi"/>
          <w:lang w:val="nl-NL"/>
        </w:rPr>
        <w:t xml:space="preserve">, </w:t>
      </w:r>
      <w:r w:rsidRPr="00594620">
        <w:rPr>
          <w:rFonts w:asciiTheme="majorBidi" w:hAnsiTheme="majorBidi" w:cstheme="majorBidi"/>
          <w:lang w:val="nl-NL"/>
        </w:rPr>
        <w:t>uit het welk ook volgen moest</w:t>
      </w:r>
      <w:r w:rsidR="00FF37F8">
        <w:rPr>
          <w:rFonts w:asciiTheme="majorBidi" w:hAnsiTheme="majorBidi" w:cstheme="majorBidi"/>
          <w:lang w:val="nl-NL"/>
        </w:rPr>
        <w:t xml:space="preserve">, </w:t>
      </w:r>
      <w:r w:rsidRPr="00594620">
        <w:rPr>
          <w:rFonts w:asciiTheme="majorBidi" w:hAnsiTheme="majorBidi" w:cstheme="majorBidi"/>
          <w:lang w:val="nl-NL"/>
        </w:rPr>
        <w:t>dat niemant</w:t>
      </w:r>
      <w:r>
        <w:rPr>
          <w:rFonts w:asciiTheme="majorBidi" w:hAnsiTheme="majorBidi" w:cstheme="majorBidi"/>
          <w:lang w:val="nl-NL"/>
        </w:rPr>
        <w:t xml:space="preserve"> </w:t>
      </w:r>
      <w:r w:rsidRPr="00594620">
        <w:rPr>
          <w:rFonts w:asciiTheme="majorBidi" w:hAnsiTheme="majorBidi" w:cstheme="majorBidi"/>
          <w:lang w:val="nl-NL"/>
        </w:rPr>
        <w:t>het geweigerde</w:t>
      </w:r>
      <w:r w:rsidR="00FF37F8">
        <w:rPr>
          <w:rFonts w:asciiTheme="majorBidi" w:hAnsiTheme="majorBidi" w:cstheme="majorBidi"/>
          <w:lang w:val="nl-NL"/>
        </w:rPr>
        <w:t xml:space="preserve">, </w:t>
      </w:r>
      <w:r w:rsidRPr="00594620">
        <w:rPr>
          <w:rFonts w:asciiTheme="majorBidi" w:hAnsiTheme="majorBidi" w:cstheme="majorBidi"/>
          <w:lang w:val="nl-NL"/>
        </w:rPr>
        <w:t>maar yder dat geboden was</w:t>
      </w:r>
      <w:r w:rsidR="00FF37F8">
        <w:rPr>
          <w:rFonts w:asciiTheme="majorBidi" w:hAnsiTheme="majorBidi" w:cstheme="majorBidi"/>
          <w:lang w:val="nl-NL"/>
        </w:rPr>
        <w:t xml:space="preserve">, </w:t>
      </w:r>
      <w:r w:rsidRPr="00594620">
        <w:rPr>
          <w:rFonts w:asciiTheme="majorBidi" w:hAnsiTheme="majorBidi" w:cstheme="majorBidi"/>
          <w:lang w:val="nl-NL"/>
        </w:rPr>
        <w:t>begeerde.</w:t>
      </w:r>
      <w:r>
        <w:rPr>
          <w:rFonts w:asciiTheme="majorBidi" w:hAnsiTheme="majorBidi" w:cstheme="majorBidi"/>
          <w:lang w:val="nl-NL"/>
        </w:rPr>
        <w:t xml:space="preserve"> </w:t>
      </w:r>
      <w:r w:rsidRPr="00594620">
        <w:rPr>
          <w:rFonts w:asciiTheme="majorBidi" w:hAnsiTheme="majorBidi" w:cstheme="majorBidi"/>
          <w:lang w:val="nl-NL"/>
        </w:rPr>
        <w:t>Hier toe schijnt ook niet weinig gedient te hebben</w:t>
      </w:r>
      <w:r w:rsidR="00FF37F8">
        <w:rPr>
          <w:rFonts w:asciiTheme="majorBidi" w:hAnsiTheme="majorBidi" w:cstheme="majorBidi"/>
          <w:lang w:val="nl-NL"/>
        </w:rPr>
        <w:t xml:space="preserve">, </w:t>
      </w:r>
      <w:r w:rsidRPr="00594620">
        <w:rPr>
          <w:rFonts w:asciiTheme="majorBidi" w:hAnsiTheme="majorBidi" w:cstheme="majorBidi"/>
          <w:lang w:val="nl-NL"/>
        </w:rPr>
        <w:t>dat zy</w:t>
      </w:r>
      <w:r>
        <w:rPr>
          <w:rFonts w:asciiTheme="majorBidi" w:hAnsiTheme="majorBidi" w:cstheme="majorBidi"/>
          <w:lang w:val="nl-NL"/>
        </w:rPr>
        <w:t xml:space="preserve"> </w:t>
      </w:r>
      <w:r w:rsidRPr="00594620">
        <w:rPr>
          <w:rFonts w:asciiTheme="majorBidi" w:hAnsiTheme="majorBidi" w:cstheme="majorBidi"/>
          <w:lang w:val="nl-NL"/>
        </w:rPr>
        <w:t>in zekere tijden van ‘t Jaar ledig moesten zijn</w:t>
      </w:r>
      <w:r w:rsidR="00FF37F8">
        <w:rPr>
          <w:rFonts w:asciiTheme="majorBidi" w:hAnsiTheme="majorBidi" w:cstheme="majorBidi"/>
          <w:lang w:val="nl-NL"/>
        </w:rPr>
        <w:t xml:space="preserve">, </w:t>
      </w:r>
      <w:r w:rsidRPr="00594620">
        <w:rPr>
          <w:rFonts w:asciiTheme="majorBidi" w:hAnsiTheme="majorBidi" w:cstheme="majorBidi"/>
          <w:lang w:val="nl-NL"/>
        </w:rPr>
        <w:t>en zich aan</w:t>
      </w:r>
      <w:r w:rsidR="006F3162">
        <w:rPr>
          <w:rFonts w:asciiTheme="majorBidi" w:hAnsiTheme="majorBidi" w:cstheme="majorBidi"/>
          <w:lang w:val="nl-NL"/>
        </w:rPr>
        <w:t xml:space="preserve"> </w:t>
      </w:r>
      <w:r w:rsidRPr="00594620">
        <w:rPr>
          <w:rFonts w:asciiTheme="majorBidi" w:hAnsiTheme="majorBidi" w:cstheme="majorBidi"/>
          <w:lang w:val="nl-NL"/>
        </w:rPr>
        <w:t>de blijdschap overgeven</w:t>
      </w:r>
      <w:r w:rsidR="00FF37F8">
        <w:rPr>
          <w:rFonts w:asciiTheme="majorBidi" w:hAnsiTheme="majorBidi" w:cstheme="majorBidi"/>
          <w:lang w:val="nl-NL"/>
        </w:rPr>
        <w:t xml:space="preserve">, </w:t>
      </w:r>
      <w:r w:rsidRPr="00594620">
        <w:rPr>
          <w:rFonts w:asciiTheme="majorBidi" w:hAnsiTheme="majorBidi" w:cstheme="majorBidi"/>
          <w:lang w:val="nl-NL"/>
        </w:rPr>
        <w:t>niet om dat zy hun gemoed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op dat zy God uit hun gemoed zouden gehoorzamen.</w:t>
      </w:r>
      <w:r>
        <w:rPr>
          <w:rFonts w:asciiTheme="majorBidi" w:hAnsiTheme="majorBidi" w:cstheme="majorBidi"/>
          <w:lang w:val="nl-NL"/>
        </w:rPr>
        <w:t xml:space="preserve"> </w:t>
      </w:r>
      <w:r w:rsidRPr="00594620">
        <w:rPr>
          <w:rFonts w:asciiTheme="majorBidi" w:hAnsiTheme="majorBidi" w:cstheme="majorBidi"/>
          <w:lang w:val="nl-NL"/>
        </w:rPr>
        <w:t>Driemaal in ‘t Jaar waren zy Gods gasten ; bezie Mozes</w:t>
      </w:r>
      <w:r>
        <w:rPr>
          <w:rFonts w:asciiTheme="majorBidi" w:hAnsiTheme="majorBidi" w:cstheme="majorBidi"/>
          <w:lang w:val="nl-NL"/>
        </w:rPr>
        <w:t xml:space="preserve"> </w:t>
      </w:r>
      <w:r w:rsidR="00FD1BB2">
        <w:rPr>
          <w:rFonts w:asciiTheme="majorBidi" w:hAnsiTheme="majorBidi" w:cstheme="majorBidi"/>
          <w:lang w:val="nl-NL"/>
        </w:rPr>
        <w:t xml:space="preserve">vijfde boek </w:t>
      </w:r>
      <w:r w:rsidRPr="00594620">
        <w:rPr>
          <w:rFonts w:asciiTheme="majorBidi" w:hAnsiTheme="majorBidi" w:cstheme="majorBidi"/>
          <w:lang w:val="nl-NL"/>
        </w:rPr>
        <w:t xml:space="preserve"> in de zevende dag van de week moesten zy van allerhande werk ophouden</w:t>
      </w:r>
      <w:r w:rsidR="00FF37F8">
        <w:rPr>
          <w:rFonts w:asciiTheme="majorBidi" w:hAnsiTheme="majorBidi" w:cstheme="majorBidi"/>
          <w:lang w:val="nl-NL"/>
        </w:rPr>
        <w:t xml:space="preserve">, </w:t>
      </w:r>
      <w:r w:rsidRPr="00594620">
        <w:rPr>
          <w:rFonts w:asciiTheme="majorBidi" w:hAnsiTheme="majorBidi" w:cstheme="majorBidi"/>
          <w:lang w:val="nl-NL"/>
        </w:rPr>
        <w:t>en zich tot rusten</w:t>
      </w:r>
      <w:r>
        <w:rPr>
          <w:rFonts w:asciiTheme="majorBidi" w:hAnsiTheme="majorBidi" w:cstheme="majorBidi"/>
          <w:lang w:val="nl-NL"/>
        </w:rPr>
        <w:t xml:space="preserve"> </w:t>
      </w:r>
      <w:r w:rsidRPr="00594620">
        <w:rPr>
          <w:rFonts w:asciiTheme="majorBidi" w:hAnsiTheme="majorBidi" w:cstheme="majorBidi"/>
          <w:lang w:val="nl-NL"/>
        </w:rPr>
        <w:t>begeven en behalven dezen warender andere tijden aangewezen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 dewelke niet toegestaan en geoorloft was</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belast en bevolen</w:t>
      </w:r>
      <w:r w:rsidR="00FF37F8">
        <w:rPr>
          <w:rFonts w:asciiTheme="majorBidi" w:hAnsiTheme="majorBidi" w:cstheme="majorBidi"/>
          <w:lang w:val="nl-NL"/>
        </w:rPr>
        <w:t xml:space="preserve">, </w:t>
      </w:r>
      <w:r w:rsidRPr="00594620">
        <w:rPr>
          <w:rFonts w:asciiTheme="majorBidi" w:hAnsiTheme="majorBidi" w:cstheme="majorBidi"/>
          <w:lang w:val="nl-NL"/>
        </w:rPr>
        <w:t>eerlijke werken van verheuging te plegen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maaltijden te houden. Ik acht dat</w:t>
      </w:r>
      <w:r w:rsidR="006F3162">
        <w:rPr>
          <w:rFonts w:asciiTheme="majorBidi" w:hAnsiTheme="majorBidi" w:cstheme="majorBidi"/>
          <w:lang w:val="nl-NL"/>
        </w:rPr>
        <w:t xml:space="preserve"> </w:t>
      </w:r>
      <w:r w:rsidRPr="00594620">
        <w:rPr>
          <w:rFonts w:asciiTheme="majorBidi" w:hAnsiTheme="majorBidi" w:cstheme="majorBidi"/>
          <w:lang w:val="nl-NL"/>
        </w:rPr>
        <w:t>‘er ook niets</w:t>
      </w:r>
      <w:r>
        <w:rPr>
          <w:rFonts w:asciiTheme="majorBidi" w:hAnsiTheme="majorBidi" w:cstheme="majorBidi"/>
          <w:lang w:val="nl-NL"/>
        </w:rPr>
        <w:t xml:space="preserve"> </w:t>
      </w:r>
      <w:r w:rsidRPr="00594620">
        <w:rPr>
          <w:rFonts w:asciiTheme="majorBidi" w:hAnsiTheme="majorBidi" w:cstheme="majorBidi"/>
          <w:lang w:val="nl-NL"/>
        </w:rPr>
        <w:t>krachtiger bedacht kan worden</w:t>
      </w:r>
      <w:r w:rsidR="00FF37F8">
        <w:rPr>
          <w:rFonts w:asciiTheme="majorBidi" w:hAnsiTheme="majorBidi" w:cstheme="majorBidi"/>
          <w:lang w:val="nl-NL"/>
        </w:rPr>
        <w:t xml:space="preserve">, </w:t>
      </w:r>
      <w:r w:rsidRPr="00594620">
        <w:rPr>
          <w:rFonts w:asciiTheme="majorBidi" w:hAnsiTheme="majorBidi" w:cstheme="majorBidi"/>
          <w:lang w:val="nl-NL"/>
        </w:rPr>
        <w:t xml:space="preserve">om de </w:t>
      </w:r>
      <w:r w:rsidRPr="00594620">
        <w:rPr>
          <w:rFonts w:asciiTheme="majorBidi" w:hAnsiTheme="majorBidi" w:cstheme="majorBidi"/>
          <w:lang w:val="nl-NL"/>
        </w:rPr>
        <w:lastRenderedPageBreak/>
        <w:t>gemoederen der</w:t>
      </w:r>
      <w:r>
        <w:rPr>
          <w:rFonts w:asciiTheme="majorBidi" w:hAnsiTheme="majorBidi" w:cstheme="majorBidi"/>
          <w:lang w:val="nl-NL"/>
        </w:rPr>
        <w:t xml:space="preserve"> </w:t>
      </w:r>
      <w:r w:rsidR="00FD1BB2">
        <w:rPr>
          <w:rFonts w:asciiTheme="majorBidi" w:hAnsiTheme="majorBidi" w:cstheme="majorBidi"/>
          <w:lang w:val="nl-NL"/>
        </w:rPr>
        <w:t>menschen te buigen. Want de geesten</w:t>
      </w:r>
      <w:r w:rsidRPr="00594620">
        <w:rPr>
          <w:rFonts w:asciiTheme="majorBidi" w:hAnsiTheme="majorBidi" w:cstheme="majorBidi"/>
          <w:lang w:val="nl-NL"/>
        </w:rPr>
        <w:t xml:space="preserve"> worden door geen</w:t>
      </w:r>
      <w:r>
        <w:rPr>
          <w:rFonts w:asciiTheme="majorBidi" w:hAnsiTheme="majorBidi" w:cstheme="majorBidi"/>
          <w:lang w:val="nl-NL"/>
        </w:rPr>
        <w:t xml:space="preserve"> </w:t>
      </w:r>
      <w:r w:rsidRPr="00594620">
        <w:rPr>
          <w:rFonts w:asciiTheme="majorBidi" w:hAnsiTheme="majorBidi" w:cstheme="majorBidi"/>
          <w:lang w:val="nl-NL"/>
        </w:rPr>
        <w:t>ding meer gevangen</w:t>
      </w:r>
      <w:r w:rsidR="00FF37F8">
        <w:rPr>
          <w:rFonts w:asciiTheme="majorBidi" w:hAnsiTheme="majorBidi" w:cstheme="majorBidi"/>
          <w:lang w:val="nl-NL"/>
        </w:rPr>
        <w:t xml:space="preserve">, </w:t>
      </w:r>
      <w:r w:rsidRPr="00594620">
        <w:rPr>
          <w:rFonts w:asciiTheme="majorBidi" w:hAnsiTheme="majorBidi" w:cstheme="majorBidi"/>
          <w:lang w:val="nl-NL"/>
        </w:rPr>
        <w:t>dan door blijdschap</w:t>
      </w:r>
      <w:r w:rsidR="00FF37F8">
        <w:rPr>
          <w:rFonts w:asciiTheme="majorBidi" w:hAnsiTheme="majorBidi" w:cstheme="majorBidi"/>
          <w:lang w:val="nl-NL"/>
        </w:rPr>
        <w:t xml:space="preserve">, </w:t>
      </w:r>
      <w:r w:rsidRPr="00594620">
        <w:rPr>
          <w:rFonts w:asciiTheme="majorBidi" w:hAnsiTheme="majorBidi" w:cstheme="majorBidi"/>
          <w:lang w:val="nl-NL"/>
        </w:rPr>
        <w:t>die uit aandacht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is uit liefde en verwondering te gelijk rijst. Zy konden</w:t>
      </w:r>
      <w:r>
        <w:rPr>
          <w:rFonts w:asciiTheme="majorBidi" w:hAnsiTheme="majorBidi" w:cstheme="majorBidi"/>
          <w:lang w:val="nl-NL"/>
        </w:rPr>
        <w:t xml:space="preserve"> </w:t>
      </w:r>
      <w:r w:rsidRPr="00594620">
        <w:rPr>
          <w:rFonts w:asciiTheme="majorBidi" w:hAnsiTheme="majorBidi" w:cstheme="majorBidi"/>
          <w:lang w:val="nl-NL"/>
        </w:rPr>
        <w:t>ook niet lichtelijk van walging der gewone dingen ingenomen</w:t>
      </w:r>
      <w:r w:rsidR="006F3162">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want d’</w:t>
      </w:r>
      <w:r w:rsidR="006F3162">
        <w:rPr>
          <w:rFonts w:asciiTheme="majorBidi" w:hAnsiTheme="majorBidi" w:cstheme="majorBidi"/>
          <w:lang w:val="nl-NL"/>
        </w:rPr>
        <w:t xml:space="preserve"> </w:t>
      </w:r>
      <w:r w:rsidRPr="00594620">
        <w:rPr>
          <w:rFonts w:asciiTheme="majorBidi" w:hAnsiTheme="majorBidi" w:cstheme="majorBidi"/>
          <w:lang w:val="nl-NL"/>
        </w:rPr>
        <w:t>oeffening en pleging op de Vierdagen</w:t>
      </w:r>
      <w:r w:rsidR="006F3162">
        <w:rPr>
          <w:rFonts w:asciiTheme="majorBidi" w:hAnsiTheme="majorBidi" w:cstheme="majorBidi"/>
          <w:lang w:val="nl-NL"/>
        </w:rPr>
        <w:t xml:space="preserve"> </w:t>
      </w:r>
      <w:r w:rsidRPr="00594620">
        <w:rPr>
          <w:rFonts w:asciiTheme="majorBidi" w:hAnsiTheme="majorBidi" w:cstheme="majorBidi"/>
          <w:lang w:val="nl-NL"/>
        </w:rPr>
        <w:t>geschikt</w:t>
      </w:r>
      <w:r w:rsidR="00FF37F8">
        <w:rPr>
          <w:rFonts w:asciiTheme="majorBidi" w:hAnsiTheme="majorBidi" w:cstheme="majorBidi"/>
          <w:lang w:val="nl-NL"/>
        </w:rPr>
        <w:t xml:space="preserve">, </w:t>
      </w:r>
      <w:r w:rsidRPr="00594620">
        <w:rPr>
          <w:rFonts w:asciiTheme="majorBidi" w:hAnsiTheme="majorBidi" w:cstheme="majorBidi"/>
          <w:lang w:val="nl-NL"/>
        </w:rPr>
        <w:t>waren zelden en verscheiden. Hier quam</w:t>
      </w:r>
      <w:r>
        <w:rPr>
          <w:rFonts w:asciiTheme="majorBidi" w:hAnsiTheme="majorBidi" w:cstheme="majorBidi"/>
          <w:lang w:val="nl-NL"/>
        </w:rPr>
        <w:t xml:space="preserve"> </w:t>
      </w:r>
      <w:r w:rsidRPr="00594620">
        <w:rPr>
          <w:rFonts w:asciiTheme="majorBidi" w:hAnsiTheme="majorBidi" w:cstheme="majorBidi"/>
          <w:lang w:val="nl-NL"/>
        </w:rPr>
        <w:t>noch by de hoogste eerbiedigheit tot de Tempel</w:t>
      </w:r>
      <w:r w:rsidR="00FF37F8">
        <w:rPr>
          <w:rFonts w:asciiTheme="majorBidi" w:hAnsiTheme="majorBidi" w:cstheme="majorBidi"/>
          <w:lang w:val="nl-NL"/>
        </w:rPr>
        <w:t xml:space="preserve">, </w:t>
      </w:r>
      <w:r w:rsidRPr="00594620">
        <w:rPr>
          <w:rFonts w:asciiTheme="majorBidi" w:hAnsiTheme="majorBidi" w:cstheme="majorBidi"/>
          <w:lang w:val="nl-NL"/>
        </w:rPr>
        <w:t>die zy</w:t>
      </w:r>
      <w:r>
        <w:rPr>
          <w:rFonts w:asciiTheme="majorBidi" w:hAnsiTheme="majorBidi" w:cstheme="majorBidi"/>
          <w:lang w:val="nl-NL"/>
        </w:rPr>
        <w:t xml:space="preserve"> </w:t>
      </w:r>
      <w:r w:rsidRPr="00594620">
        <w:rPr>
          <w:rFonts w:asciiTheme="majorBidi" w:hAnsiTheme="majorBidi" w:cstheme="majorBidi"/>
          <w:lang w:val="nl-NL"/>
        </w:rPr>
        <w:t>om zijn bezondere dienst</w:t>
      </w:r>
      <w:r w:rsidR="00FF37F8">
        <w:rPr>
          <w:rFonts w:asciiTheme="majorBidi" w:hAnsiTheme="majorBidi" w:cstheme="majorBidi"/>
          <w:lang w:val="nl-NL"/>
        </w:rPr>
        <w:t xml:space="preserve">, </w:t>
      </w:r>
      <w:r w:rsidRPr="00594620">
        <w:rPr>
          <w:rFonts w:asciiTheme="majorBidi" w:hAnsiTheme="majorBidi" w:cstheme="majorBidi"/>
          <w:lang w:val="nl-NL"/>
        </w:rPr>
        <w:t>en om dedingen dewelke zy verplicht</w:t>
      </w:r>
      <w:r w:rsidR="006F3162">
        <w:rPr>
          <w:rFonts w:asciiTheme="majorBidi" w:hAnsiTheme="majorBidi" w:cstheme="majorBidi"/>
          <w:lang w:val="nl-NL"/>
        </w:rPr>
        <w:t xml:space="preserve"> </w:t>
      </w:r>
      <w:r w:rsidRPr="00594620">
        <w:rPr>
          <w:rFonts w:asciiTheme="majorBidi" w:hAnsiTheme="majorBidi" w:cstheme="majorBidi"/>
          <w:lang w:val="nl-NL"/>
        </w:rPr>
        <w:t>waren t’ onderhouden</w:t>
      </w:r>
      <w:r w:rsidR="00FF37F8">
        <w:rPr>
          <w:rFonts w:asciiTheme="majorBidi" w:hAnsiTheme="majorBidi" w:cstheme="majorBidi"/>
          <w:lang w:val="nl-NL"/>
        </w:rPr>
        <w:t xml:space="preserve">, </w:t>
      </w:r>
      <w:r w:rsidRPr="00594620">
        <w:rPr>
          <w:rFonts w:asciiTheme="majorBidi" w:hAnsiTheme="majorBidi" w:cstheme="majorBidi"/>
          <w:lang w:val="nl-NL"/>
        </w:rPr>
        <w:t>eer ‘t aan ymant vry stond derwaarts</w:t>
      </w:r>
      <w:r w:rsidR="006F3162">
        <w:rPr>
          <w:rFonts w:asciiTheme="majorBidi" w:hAnsiTheme="majorBidi" w:cstheme="majorBidi"/>
          <w:lang w:val="nl-NL"/>
        </w:rPr>
        <w:t xml:space="preserve"> </w:t>
      </w:r>
      <w:r w:rsidRPr="00594620">
        <w:rPr>
          <w:rFonts w:asciiTheme="majorBidi" w:hAnsiTheme="majorBidi" w:cstheme="majorBidi"/>
          <w:lang w:val="nl-NL"/>
        </w:rPr>
        <w:t>te gaan</w:t>
      </w:r>
      <w:r w:rsidR="00FF37F8">
        <w:rPr>
          <w:rFonts w:asciiTheme="majorBidi" w:hAnsiTheme="majorBidi" w:cstheme="majorBidi"/>
          <w:lang w:val="nl-NL"/>
        </w:rPr>
        <w:t xml:space="preserve">, </w:t>
      </w:r>
      <w:r w:rsidRPr="00594620">
        <w:rPr>
          <w:rFonts w:asciiTheme="majorBidi" w:hAnsiTheme="majorBidi" w:cstheme="majorBidi"/>
          <w:lang w:val="nl-NL"/>
        </w:rPr>
        <w:t>altijt zeer Godsdienstig onderhielden: Ja in</w:t>
      </w:r>
      <w:r>
        <w:rPr>
          <w:rFonts w:asciiTheme="majorBidi" w:hAnsiTheme="majorBidi" w:cstheme="majorBidi"/>
          <w:lang w:val="nl-NL"/>
        </w:rPr>
        <w:t xml:space="preserve"> </w:t>
      </w:r>
      <w:r w:rsidRPr="00594620">
        <w:rPr>
          <w:rFonts w:asciiTheme="majorBidi" w:hAnsiTheme="majorBidi" w:cstheme="majorBidi"/>
          <w:lang w:val="nl-NL"/>
        </w:rPr>
        <w:t>diervoegen</w:t>
      </w:r>
      <w:r w:rsidR="00FF37F8">
        <w:rPr>
          <w:rFonts w:asciiTheme="majorBidi" w:hAnsiTheme="majorBidi" w:cstheme="majorBidi"/>
          <w:lang w:val="nl-NL"/>
        </w:rPr>
        <w:t xml:space="preserve">, </w:t>
      </w:r>
      <w:r w:rsidRPr="00594620">
        <w:rPr>
          <w:rFonts w:asciiTheme="majorBidi" w:hAnsiTheme="majorBidi" w:cstheme="majorBidi"/>
          <w:lang w:val="nl-NL"/>
        </w:rPr>
        <w:t>dat zy noch heden niet zonder schrik deze</w:t>
      </w:r>
      <w:r w:rsidR="006F3162">
        <w:rPr>
          <w:rFonts w:asciiTheme="majorBidi" w:hAnsiTheme="majorBidi" w:cstheme="majorBidi"/>
          <w:lang w:val="nl-NL"/>
        </w:rPr>
        <w:t xml:space="preserve"> </w:t>
      </w:r>
      <w:r w:rsidR="00FD1BB2">
        <w:rPr>
          <w:rFonts w:asciiTheme="majorBidi" w:hAnsiTheme="majorBidi" w:cstheme="majorBidi"/>
          <w:lang w:val="nl-NL"/>
        </w:rPr>
        <w:t>gruweldaad van Manas</w:t>
      </w:r>
      <w:r w:rsidRPr="00594620">
        <w:rPr>
          <w:rFonts w:asciiTheme="majorBidi" w:hAnsiTheme="majorBidi" w:cstheme="majorBidi"/>
          <w:lang w:val="nl-NL"/>
        </w:rPr>
        <w:t>za lezen; te weten</w:t>
      </w:r>
      <w:r w:rsidR="00FF37F8">
        <w:rPr>
          <w:rFonts w:asciiTheme="majorBidi" w:hAnsiTheme="majorBidi" w:cstheme="majorBidi"/>
          <w:lang w:val="nl-NL"/>
        </w:rPr>
        <w:t xml:space="preserve">, </w:t>
      </w:r>
      <w:r w:rsidR="00FD1BB2">
        <w:rPr>
          <w:rFonts w:asciiTheme="majorBidi" w:hAnsiTheme="majorBidi" w:cstheme="majorBidi"/>
          <w:lang w:val="nl-NL"/>
        </w:rPr>
        <w:t>dat hy een</w:t>
      </w:r>
      <w:r w:rsidRPr="00594620">
        <w:rPr>
          <w:rFonts w:asciiTheme="majorBidi" w:hAnsiTheme="majorBidi" w:cstheme="majorBidi"/>
          <w:lang w:val="nl-NL"/>
        </w:rPr>
        <w:t xml:space="preserve"> Afgod</w:t>
      </w:r>
      <w:r>
        <w:rPr>
          <w:rFonts w:asciiTheme="majorBidi" w:hAnsiTheme="majorBidi" w:cstheme="majorBidi"/>
          <w:lang w:val="nl-NL"/>
        </w:rPr>
        <w:t xml:space="preserve"> </w:t>
      </w:r>
      <w:r w:rsidRPr="00594620">
        <w:rPr>
          <w:rFonts w:asciiTheme="majorBidi" w:hAnsiTheme="majorBidi" w:cstheme="majorBidi"/>
          <w:lang w:val="nl-NL"/>
        </w:rPr>
        <w:t>in de Tempel zelf dee stellen. Het volk had ook geen minder</w:t>
      </w:r>
      <w:r w:rsidR="006F3162">
        <w:rPr>
          <w:rFonts w:asciiTheme="majorBidi" w:hAnsiTheme="majorBidi" w:cstheme="majorBidi"/>
          <w:lang w:val="nl-NL"/>
        </w:rPr>
        <w:t xml:space="preserve"> </w:t>
      </w:r>
      <w:r w:rsidRPr="00594620">
        <w:rPr>
          <w:rFonts w:asciiTheme="majorBidi" w:hAnsiTheme="majorBidi" w:cstheme="majorBidi"/>
          <w:lang w:val="nl-NL"/>
        </w:rPr>
        <w:t>eerbiedigheit tot de wetten</w:t>
      </w:r>
      <w:r w:rsidR="00FF37F8">
        <w:rPr>
          <w:rFonts w:asciiTheme="majorBidi" w:hAnsiTheme="majorBidi" w:cstheme="majorBidi"/>
          <w:lang w:val="nl-NL"/>
        </w:rPr>
        <w:t xml:space="preserve">, </w:t>
      </w:r>
      <w:r w:rsidRPr="00594620">
        <w:rPr>
          <w:rFonts w:asciiTheme="majorBidi" w:hAnsiTheme="majorBidi" w:cstheme="majorBidi"/>
          <w:lang w:val="nl-NL"/>
        </w:rPr>
        <w:t>die in de binnenste gewijde</w:t>
      </w:r>
      <w:r>
        <w:rPr>
          <w:rFonts w:asciiTheme="majorBidi" w:hAnsiTheme="majorBidi" w:cstheme="majorBidi"/>
          <w:lang w:val="nl-NL"/>
        </w:rPr>
        <w:t xml:space="preserve"> </w:t>
      </w:r>
      <w:r w:rsidRPr="00594620">
        <w:rPr>
          <w:rFonts w:asciiTheme="majorBidi" w:hAnsiTheme="majorBidi" w:cstheme="majorBidi"/>
          <w:lang w:val="nl-NL"/>
        </w:rPr>
        <w:t>plaats Godsdienstelijk bewaart wierden. Dieshalven had t</w:t>
      </w:r>
      <w:r>
        <w:rPr>
          <w:rFonts w:asciiTheme="majorBidi" w:hAnsiTheme="majorBidi" w:cstheme="majorBidi"/>
          <w:lang w:val="nl-NL"/>
        </w:rPr>
        <w:t xml:space="preserve"> </w:t>
      </w:r>
      <w:r w:rsidRPr="00594620">
        <w:rPr>
          <w:rFonts w:asciiTheme="majorBidi" w:hAnsiTheme="majorBidi" w:cstheme="majorBidi"/>
          <w:lang w:val="nl-NL"/>
        </w:rPr>
        <w:t>men hier geenzins voor de beroerten en vooroordelen</w:t>
      </w:r>
      <w:r>
        <w:rPr>
          <w:rFonts w:asciiTheme="majorBidi" w:hAnsiTheme="majorBidi" w:cstheme="majorBidi"/>
          <w:lang w:val="nl-NL"/>
        </w:rPr>
        <w:t xml:space="preserve"> </w:t>
      </w:r>
      <w:r w:rsidRPr="00594620">
        <w:rPr>
          <w:rFonts w:asciiTheme="majorBidi" w:hAnsiTheme="majorBidi" w:cstheme="majorBidi"/>
          <w:lang w:val="nl-NL"/>
        </w:rPr>
        <w:t>van ‘t volk te vrezen. Want niemant durfde zijn oordeel</w:t>
      </w:r>
      <w:r>
        <w:rPr>
          <w:rFonts w:asciiTheme="majorBidi" w:hAnsiTheme="majorBidi" w:cstheme="majorBidi"/>
          <w:lang w:val="nl-NL"/>
        </w:rPr>
        <w:t xml:space="preserve"> </w:t>
      </w:r>
      <w:r w:rsidRPr="00594620">
        <w:rPr>
          <w:rFonts w:asciiTheme="majorBidi" w:hAnsiTheme="majorBidi" w:cstheme="majorBidi"/>
          <w:lang w:val="nl-NL"/>
        </w:rPr>
        <w:t>over de Goddelijke dingen geven ; maar zy moesten alles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aan hen</w:t>
      </w:r>
      <w:r w:rsidR="00FD1BB2">
        <w:rPr>
          <w:rFonts w:asciiTheme="majorBidi" w:hAnsiTheme="majorBidi" w:cstheme="majorBidi"/>
          <w:lang w:val="nl-NL"/>
        </w:rPr>
        <w:t xml:space="preserve"> u</w:t>
      </w:r>
      <w:r w:rsidRPr="00594620">
        <w:rPr>
          <w:rFonts w:asciiTheme="majorBidi" w:hAnsiTheme="majorBidi" w:cstheme="majorBidi"/>
          <w:lang w:val="nl-NL"/>
        </w:rPr>
        <w:t>it achtbaarheit van de Goddelijke antwoort</w:t>
      </w:r>
      <w:r w:rsidR="006F3162">
        <w:rPr>
          <w:rFonts w:asciiTheme="majorBidi" w:hAnsiTheme="majorBidi" w:cstheme="majorBidi"/>
          <w:lang w:val="nl-NL"/>
        </w:rPr>
        <w:t xml:space="preserve"> </w:t>
      </w:r>
      <w:r w:rsidRPr="00594620">
        <w:rPr>
          <w:rFonts w:asciiTheme="majorBidi" w:hAnsiTheme="majorBidi" w:cstheme="majorBidi"/>
          <w:lang w:val="nl-NL"/>
        </w:rPr>
        <w:t>in de tempel ontfangen</w:t>
      </w:r>
      <w:r w:rsidR="00FF37F8">
        <w:rPr>
          <w:rFonts w:asciiTheme="majorBidi" w:hAnsiTheme="majorBidi" w:cstheme="majorBidi"/>
          <w:lang w:val="nl-NL"/>
        </w:rPr>
        <w:t xml:space="preserve">, </w:t>
      </w:r>
      <w:r w:rsidRPr="00594620">
        <w:rPr>
          <w:rFonts w:asciiTheme="majorBidi" w:hAnsiTheme="majorBidi" w:cstheme="majorBidi"/>
          <w:lang w:val="nl-NL"/>
        </w:rPr>
        <w:t>of van de wet</w:t>
      </w:r>
      <w:r w:rsidR="00FF37F8">
        <w:rPr>
          <w:rFonts w:asciiTheme="majorBidi" w:hAnsiTheme="majorBidi" w:cstheme="majorBidi"/>
          <w:lang w:val="nl-NL"/>
        </w:rPr>
        <w:t xml:space="preserve">, </w:t>
      </w:r>
      <w:r w:rsidRPr="00594620">
        <w:rPr>
          <w:rFonts w:asciiTheme="majorBidi" w:hAnsiTheme="majorBidi" w:cstheme="majorBidi"/>
          <w:lang w:val="nl-NL"/>
        </w:rPr>
        <w:t>die van God gemaakt</w:t>
      </w:r>
      <w:r w:rsidR="006F3162">
        <w:rPr>
          <w:rFonts w:asciiTheme="majorBidi" w:hAnsiTheme="majorBidi" w:cstheme="majorBidi"/>
          <w:lang w:val="nl-NL"/>
        </w:rPr>
        <w:t xml:space="preserve"> </w:t>
      </w:r>
      <w:r w:rsidRPr="00594620">
        <w:rPr>
          <w:rFonts w:asciiTheme="majorBidi" w:hAnsiTheme="majorBidi" w:cstheme="majorBidi"/>
          <w:lang w:val="nl-NL"/>
        </w:rPr>
        <w:t>was</w:t>
      </w:r>
      <w:r w:rsidR="00FF37F8">
        <w:rPr>
          <w:rFonts w:asciiTheme="majorBidi" w:hAnsiTheme="majorBidi" w:cstheme="majorBidi"/>
          <w:lang w:val="nl-NL"/>
        </w:rPr>
        <w:t xml:space="preserve">, </w:t>
      </w:r>
      <w:r w:rsidRPr="00594620">
        <w:rPr>
          <w:rFonts w:asciiTheme="majorBidi" w:hAnsiTheme="majorBidi" w:cstheme="majorBidi"/>
          <w:lang w:val="nl-NL"/>
        </w:rPr>
        <w:t>geboden wierd</w:t>
      </w:r>
      <w:r w:rsidR="00FF37F8">
        <w:rPr>
          <w:rFonts w:asciiTheme="majorBidi" w:hAnsiTheme="majorBidi" w:cstheme="majorBidi"/>
          <w:lang w:val="nl-NL"/>
        </w:rPr>
        <w:t xml:space="preserve">, </w:t>
      </w:r>
      <w:r w:rsidRPr="00594620">
        <w:rPr>
          <w:rFonts w:asciiTheme="majorBidi" w:hAnsiTheme="majorBidi" w:cstheme="majorBidi"/>
          <w:lang w:val="nl-NL"/>
        </w:rPr>
        <w:t>zonder enig overleg van reden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gehoorzamen. Ik acht dat ik hier naaukeurige redenen</w:t>
      </w:r>
      <w:r w:rsidR="006F3162">
        <w:rPr>
          <w:rFonts w:asciiTheme="majorBidi" w:hAnsiTheme="majorBidi" w:cstheme="majorBidi"/>
          <w:lang w:val="nl-NL"/>
        </w:rPr>
        <w:t xml:space="preserve"> </w:t>
      </w:r>
      <w:r w:rsidRPr="00594620">
        <w:rPr>
          <w:rFonts w:asciiTheme="majorBidi" w:hAnsiTheme="majorBidi" w:cstheme="majorBidi"/>
          <w:lang w:val="nl-NL"/>
        </w:rPr>
        <w:t>van deze heerschappy</w:t>
      </w:r>
      <w:r w:rsidR="00FF37F8">
        <w:rPr>
          <w:rFonts w:asciiTheme="majorBidi" w:hAnsiTheme="majorBidi" w:cstheme="majorBidi"/>
          <w:lang w:val="nl-NL"/>
        </w:rPr>
        <w:t xml:space="preserve">, </w:t>
      </w:r>
      <w:r w:rsidRPr="00594620">
        <w:rPr>
          <w:rFonts w:asciiTheme="majorBidi" w:hAnsiTheme="majorBidi" w:cstheme="majorBidi"/>
          <w:lang w:val="nl-NL"/>
        </w:rPr>
        <w:t>wel in ‘t kort</w:t>
      </w:r>
      <w:r w:rsidR="00FF37F8">
        <w:rPr>
          <w:rFonts w:asciiTheme="majorBidi" w:hAnsiTheme="majorBidi" w:cstheme="majorBidi"/>
          <w:lang w:val="nl-NL"/>
        </w:rPr>
        <w:t xml:space="preserve">, </w:t>
      </w:r>
      <w:r w:rsidRPr="00594620">
        <w:rPr>
          <w:rFonts w:asciiTheme="majorBidi" w:hAnsiTheme="majorBidi" w:cstheme="majorBidi"/>
          <w:lang w:val="nl-NL"/>
        </w:rPr>
        <w:t>maar echter</w:t>
      </w:r>
      <w:r w:rsidR="006F3162">
        <w:rPr>
          <w:rFonts w:asciiTheme="majorBidi" w:hAnsiTheme="majorBidi" w:cstheme="majorBidi"/>
          <w:lang w:val="nl-NL"/>
        </w:rPr>
        <w:t xml:space="preserve"> </w:t>
      </w:r>
      <w:r w:rsidRPr="00594620">
        <w:rPr>
          <w:rFonts w:asciiTheme="majorBidi" w:hAnsiTheme="majorBidi" w:cstheme="majorBidi"/>
          <w:lang w:val="nl-NL"/>
        </w:rPr>
        <w:t>zeer klaarlijk gegeven heb. Nu is noch overig</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wy onderzoeken</w:t>
      </w:r>
      <w:r w:rsidR="00FF37F8">
        <w:rPr>
          <w:rFonts w:asciiTheme="majorBidi" w:hAnsiTheme="majorBidi" w:cstheme="majorBidi"/>
          <w:lang w:val="nl-NL"/>
        </w:rPr>
        <w:t xml:space="preserve">, </w:t>
      </w:r>
      <w:r w:rsidRPr="00594620">
        <w:rPr>
          <w:rFonts w:asciiTheme="majorBidi" w:hAnsiTheme="majorBidi" w:cstheme="majorBidi"/>
          <w:lang w:val="nl-NL"/>
        </w:rPr>
        <w:t>om welke oorzaken de Hebreen</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dikwils van de wet afgeweken</w:t>
      </w:r>
      <w:r w:rsidR="00FF37F8">
        <w:rPr>
          <w:rFonts w:asciiTheme="majorBidi" w:hAnsiTheme="majorBidi" w:cstheme="majorBidi"/>
          <w:lang w:val="nl-NL"/>
        </w:rPr>
        <w:t xml:space="preserve">, </w:t>
      </w:r>
      <w:r w:rsidRPr="00594620">
        <w:rPr>
          <w:rFonts w:asciiTheme="majorBidi" w:hAnsiTheme="majorBidi" w:cstheme="majorBidi"/>
          <w:lang w:val="nl-NL"/>
        </w:rPr>
        <w:t>en waarom zy zo dikwils</w:t>
      </w:r>
      <w:r>
        <w:rPr>
          <w:rFonts w:asciiTheme="majorBidi" w:hAnsiTheme="majorBidi" w:cstheme="majorBidi"/>
          <w:lang w:val="nl-NL"/>
        </w:rPr>
        <w:t xml:space="preserve"> </w:t>
      </w:r>
      <w:r w:rsidRPr="00594620">
        <w:rPr>
          <w:rFonts w:asciiTheme="majorBidi" w:hAnsiTheme="majorBidi" w:cstheme="majorBidi"/>
          <w:lang w:val="nl-NL"/>
        </w:rPr>
        <w:t>ondergebracht zijn</w:t>
      </w:r>
      <w:r w:rsidR="00FF37F8">
        <w:rPr>
          <w:rFonts w:asciiTheme="majorBidi" w:hAnsiTheme="majorBidi" w:cstheme="majorBidi"/>
          <w:lang w:val="nl-NL"/>
        </w:rPr>
        <w:t xml:space="preserve">, </w:t>
      </w:r>
      <w:r w:rsidRPr="00594620">
        <w:rPr>
          <w:rFonts w:asciiTheme="majorBidi" w:hAnsiTheme="majorBidi" w:cstheme="majorBidi"/>
          <w:lang w:val="nl-NL"/>
        </w:rPr>
        <w:t>en eindelijk waarom hun heerschappy</w:t>
      </w:r>
      <w:r w:rsidR="00FD1BB2">
        <w:rPr>
          <w:rFonts w:asciiTheme="majorBidi" w:hAnsiTheme="majorBidi" w:cstheme="majorBidi"/>
          <w:lang w:val="nl-NL"/>
        </w:rPr>
        <w:t xml:space="preserve"> </w:t>
      </w:r>
      <w:r w:rsidRPr="00594620">
        <w:rPr>
          <w:rFonts w:asciiTheme="majorBidi" w:hAnsiTheme="majorBidi" w:cstheme="majorBidi"/>
          <w:lang w:val="nl-NL"/>
        </w:rPr>
        <w:t>gantschelijk heeft konnen verwoest worden. Ymant</w:t>
      </w:r>
      <w:r>
        <w:rPr>
          <w:rFonts w:asciiTheme="majorBidi" w:hAnsiTheme="majorBidi" w:cstheme="majorBidi"/>
          <w:lang w:val="nl-NL"/>
        </w:rPr>
        <w:t xml:space="preserve"> </w:t>
      </w:r>
      <w:r w:rsidRPr="00594620">
        <w:rPr>
          <w:rFonts w:asciiTheme="majorBidi" w:hAnsiTheme="majorBidi" w:cstheme="majorBidi"/>
          <w:lang w:val="nl-NL"/>
        </w:rPr>
        <w:t>zal misschien hier zeggen</w:t>
      </w:r>
      <w:r w:rsidR="00FF37F8">
        <w:rPr>
          <w:rFonts w:asciiTheme="majorBidi" w:hAnsiTheme="majorBidi" w:cstheme="majorBidi"/>
          <w:lang w:val="nl-NL"/>
        </w:rPr>
        <w:t xml:space="preserve">, </w:t>
      </w:r>
      <w:r w:rsidRPr="00594620">
        <w:rPr>
          <w:rFonts w:asciiTheme="majorBidi" w:hAnsiTheme="majorBidi" w:cstheme="majorBidi"/>
          <w:lang w:val="nl-NL"/>
        </w:rPr>
        <w:t>dat de hardnekkigheit van ‘t</w:t>
      </w:r>
      <w:r>
        <w:rPr>
          <w:rFonts w:asciiTheme="majorBidi" w:hAnsiTheme="majorBidi" w:cstheme="majorBidi"/>
          <w:lang w:val="nl-NL"/>
        </w:rPr>
        <w:t xml:space="preserve"> </w:t>
      </w:r>
      <w:r w:rsidRPr="00594620">
        <w:rPr>
          <w:rFonts w:asciiTheme="majorBidi" w:hAnsiTheme="majorBidi" w:cstheme="majorBidi"/>
          <w:lang w:val="nl-NL"/>
        </w:rPr>
        <w:t>volk d’ oorzaak hier afgeweest heeft. Maar dit is kinderlijk.</w:t>
      </w:r>
      <w:r w:rsidR="006F3162">
        <w:rPr>
          <w:rFonts w:asciiTheme="majorBidi" w:hAnsiTheme="majorBidi" w:cstheme="majorBidi"/>
          <w:lang w:val="nl-NL"/>
        </w:rPr>
        <w:t xml:space="preserve"> </w:t>
      </w:r>
      <w:r w:rsidRPr="00594620">
        <w:rPr>
          <w:rFonts w:asciiTheme="majorBidi" w:hAnsiTheme="majorBidi" w:cstheme="majorBidi"/>
          <w:lang w:val="nl-NL"/>
        </w:rPr>
        <w:t>Want waarom heeft dit volk hardnekkiger geweest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d’ anderen ? van natuur? zeker deze schept niet de volken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d’</w:t>
      </w:r>
      <w:r w:rsidR="006F3162">
        <w:rPr>
          <w:rFonts w:asciiTheme="majorBidi" w:hAnsiTheme="majorBidi" w:cstheme="majorBidi"/>
          <w:lang w:val="nl-NL"/>
        </w:rPr>
        <w:t xml:space="preserve"> </w:t>
      </w:r>
      <w:r w:rsidRPr="00594620">
        <w:rPr>
          <w:rFonts w:asciiTheme="majorBidi" w:hAnsiTheme="majorBidi" w:cstheme="majorBidi"/>
          <w:lang w:val="nl-NL"/>
        </w:rPr>
        <w:t>ondeligen</w:t>
      </w:r>
      <w:r w:rsidR="00FF37F8">
        <w:rPr>
          <w:rFonts w:asciiTheme="majorBidi" w:hAnsiTheme="majorBidi" w:cstheme="majorBidi"/>
          <w:lang w:val="nl-NL"/>
        </w:rPr>
        <w:t xml:space="preserve">, </w:t>
      </w:r>
      <w:r w:rsidRPr="00594620">
        <w:rPr>
          <w:rFonts w:asciiTheme="majorBidi" w:hAnsiTheme="majorBidi" w:cstheme="majorBidi"/>
          <w:lang w:val="nl-NL"/>
        </w:rPr>
        <w:t>die niet in volken onderscheiden</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dan uit de verscheidentheit der taal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wetten en</w:t>
      </w:r>
      <w:r>
        <w:rPr>
          <w:rFonts w:asciiTheme="majorBidi" w:hAnsiTheme="majorBidi" w:cstheme="majorBidi"/>
          <w:lang w:val="nl-NL"/>
        </w:rPr>
        <w:t xml:space="preserve"> </w:t>
      </w:r>
      <w:r w:rsidRPr="00594620">
        <w:rPr>
          <w:rFonts w:asciiTheme="majorBidi" w:hAnsiTheme="majorBidi" w:cstheme="majorBidi"/>
          <w:lang w:val="nl-NL"/>
        </w:rPr>
        <w:t>aangenomen zeden : en uit deze twe</w:t>
      </w:r>
      <w:r w:rsidR="00FF37F8">
        <w:rPr>
          <w:rFonts w:asciiTheme="majorBidi" w:hAnsiTheme="majorBidi" w:cstheme="majorBidi"/>
          <w:lang w:val="nl-NL"/>
        </w:rPr>
        <w:t xml:space="preserve">, </w:t>
      </w:r>
      <w:r w:rsidRPr="00594620">
        <w:rPr>
          <w:rFonts w:asciiTheme="majorBidi" w:hAnsiTheme="majorBidi" w:cstheme="majorBidi"/>
          <w:lang w:val="nl-NL"/>
        </w:rPr>
        <w:t>te weten uit de wetten</w:t>
      </w:r>
      <w:r>
        <w:rPr>
          <w:rFonts w:asciiTheme="majorBidi" w:hAnsiTheme="majorBidi" w:cstheme="majorBidi"/>
          <w:lang w:val="nl-NL"/>
        </w:rPr>
        <w:t xml:space="preserve"> </w:t>
      </w:r>
      <w:r w:rsidRPr="00594620">
        <w:rPr>
          <w:rFonts w:asciiTheme="majorBidi" w:hAnsiTheme="majorBidi" w:cstheme="majorBidi"/>
          <w:lang w:val="nl-NL"/>
        </w:rPr>
        <w:t>en de zeden</w:t>
      </w:r>
      <w:r w:rsidR="00FF37F8">
        <w:rPr>
          <w:rFonts w:asciiTheme="majorBidi" w:hAnsiTheme="majorBidi" w:cstheme="majorBidi"/>
          <w:lang w:val="nl-NL"/>
        </w:rPr>
        <w:t xml:space="preserve">, </w:t>
      </w:r>
      <w:r w:rsidRPr="00594620">
        <w:rPr>
          <w:rFonts w:asciiTheme="majorBidi" w:hAnsiTheme="majorBidi" w:cstheme="majorBidi"/>
          <w:lang w:val="nl-NL"/>
        </w:rPr>
        <w:t>kan alleenlijk voortkomen</w:t>
      </w:r>
      <w:r w:rsidR="00FF37F8">
        <w:rPr>
          <w:rFonts w:asciiTheme="majorBidi" w:hAnsiTheme="majorBidi" w:cstheme="majorBidi"/>
          <w:lang w:val="nl-NL"/>
        </w:rPr>
        <w:t xml:space="preserve">, </w:t>
      </w:r>
      <w:r w:rsidRPr="00594620">
        <w:rPr>
          <w:rFonts w:asciiTheme="majorBidi" w:hAnsiTheme="majorBidi" w:cstheme="majorBidi"/>
          <w:lang w:val="nl-NL"/>
        </w:rPr>
        <w:t>dat yder volk</w:t>
      </w:r>
      <w:r>
        <w:rPr>
          <w:rFonts w:asciiTheme="majorBidi" w:hAnsiTheme="majorBidi" w:cstheme="majorBidi"/>
          <w:lang w:val="nl-NL"/>
        </w:rPr>
        <w:t xml:space="preserve"> </w:t>
      </w:r>
      <w:r w:rsidRPr="00594620">
        <w:rPr>
          <w:rFonts w:asciiTheme="majorBidi" w:hAnsiTheme="majorBidi" w:cstheme="majorBidi"/>
          <w:lang w:val="nl-NL"/>
        </w:rPr>
        <w:t>een bezondere geest</w:t>
      </w:r>
      <w:r w:rsidR="00FF37F8">
        <w:rPr>
          <w:rFonts w:asciiTheme="majorBidi" w:hAnsiTheme="majorBidi" w:cstheme="majorBidi"/>
          <w:lang w:val="nl-NL"/>
        </w:rPr>
        <w:t xml:space="preserve">, </w:t>
      </w:r>
      <w:r w:rsidRPr="00594620">
        <w:rPr>
          <w:rFonts w:asciiTheme="majorBidi" w:hAnsiTheme="majorBidi" w:cstheme="majorBidi"/>
          <w:lang w:val="nl-NL"/>
        </w:rPr>
        <w:t>een bezondere aard</w:t>
      </w:r>
      <w:r w:rsidR="00FF37F8">
        <w:rPr>
          <w:rFonts w:asciiTheme="majorBidi" w:hAnsiTheme="majorBidi" w:cstheme="majorBidi"/>
          <w:lang w:val="nl-NL"/>
        </w:rPr>
        <w:t xml:space="preserve">, </w:t>
      </w:r>
      <w:r w:rsidRPr="00594620">
        <w:rPr>
          <w:rFonts w:asciiTheme="majorBidi" w:hAnsiTheme="majorBidi" w:cstheme="majorBidi"/>
          <w:lang w:val="nl-NL"/>
        </w:rPr>
        <w:t>en eindelijk</w:t>
      </w:r>
      <w:r>
        <w:rPr>
          <w:rFonts w:asciiTheme="majorBidi" w:hAnsiTheme="majorBidi" w:cstheme="majorBidi"/>
          <w:lang w:val="nl-NL"/>
        </w:rPr>
        <w:t xml:space="preserve"> </w:t>
      </w:r>
      <w:r w:rsidRPr="00594620">
        <w:rPr>
          <w:rFonts w:asciiTheme="majorBidi" w:hAnsiTheme="majorBidi" w:cstheme="majorBidi"/>
          <w:lang w:val="nl-NL"/>
        </w:rPr>
        <w:t>bezondere vooroordelen heeft : indien men toestaan moet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Hebreen meer dan andere menschen hardnekkig zijn</w:t>
      </w:r>
      <w:r>
        <w:rPr>
          <w:rFonts w:asciiTheme="majorBidi" w:hAnsiTheme="majorBidi" w:cstheme="majorBidi"/>
          <w:lang w:val="nl-NL"/>
        </w:rPr>
        <w:t xml:space="preserve"> </w:t>
      </w:r>
      <w:r w:rsidRPr="00594620">
        <w:rPr>
          <w:rFonts w:asciiTheme="majorBidi" w:hAnsiTheme="majorBidi" w:cstheme="majorBidi"/>
          <w:lang w:val="nl-NL"/>
        </w:rPr>
        <w:t>geweest</w:t>
      </w:r>
      <w:r w:rsidR="00FF37F8">
        <w:rPr>
          <w:rFonts w:asciiTheme="majorBidi" w:hAnsiTheme="majorBidi" w:cstheme="majorBidi"/>
          <w:lang w:val="nl-NL"/>
        </w:rPr>
        <w:t xml:space="preserve">, </w:t>
      </w:r>
      <w:r w:rsidRPr="00594620">
        <w:rPr>
          <w:rFonts w:asciiTheme="majorBidi" w:hAnsiTheme="majorBidi" w:cstheme="majorBidi"/>
          <w:lang w:val="nl-NL"/>
        </w:rPr>
        <w:t>zo zou men dit aan ‘t gebrek der wetten ofder aangenomen</w:t>
      </w:r>
      <w:r w:rsidR="006F3162">
        <w:rPr>
          <w:rFonts w:asciiTheme="majorBidi" w:hAnsiTheme="majorBidi" w:cstheme="majorBidi"/>
          <w:lang w:val="nl-NL"/>
        </w:rPr>
        <w:t xml:space="preserve"> </w:t>
      </w:r>
      <w:r w:rsidRPr="00594620">
        <w:rPr>
          <w:rFonts w:asciiTheme="majorBidi" w:hAnsiTheme="majorBidi" w:cstheme="majorBidi"/>
          <w:lang w:val="nl-NL"/>
        </w:rPr>
        <w:t>zeden moeten toeëigenen : en zeker</w:t>
      </w:r>
      <w:r w:rsidR="00FF37F8">
        <w:rPr>
          <w:rFonts w:asciiTheme="majorBidi" w:hAnsiTheme="majorBidi" w:cstheme="majorBidi"/>
          <w:lang w:val="nl-NL"/>
        </w:rPr>
        <w:t xml:space="preserve">, </w:t>
      </w:r>
      <w:r w:rsidRPr="00594620">
        <w:rPr>
          <w:rFonts w:asciiTheme="majorBidi" w:hAnsiTheme="majorBidi" w:cstheme="majorBidi"/>
          <w:lang w:val="nl-NL"/>
        </w:rPr>
        <w:t>dit is waarachtig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God</w:t>
      </w:r>
      <w:r w:rsidR="00FF37F8">
        <w:rPr>
          <w:rFonts w:asciiTheme="majorBidi" w:hAnsiTheme="majorBidi" w:cstheme="majorBidi"/>
          <w:lang w:val="nl-NL"/>
        </w:rPr>
        <w:t xml:space="preserve">, </w:t>
      </w:r>
      <w:r w:rsidRPr="00594620">
        <w:rPr>
          <w:rFonts w:asciiTheme="majorBidi" w:hAnsiTheme="majorBidi" w:cstheme="majorBidi"/>
          <w:lang w:val="nl-NL"/>
        </w:rPr>
        <w:t>indien hy gewilt had</w:t>
      </w:r>
      <w:r w:rsidR="00FF37F8">
        <w:rPr>
          <w:rFonts w:asciiTheme="majorBidi" w:hAnsiTheme="majorBidi" w:cstheme="majorBidi"/>
          <w:lang w:val="nl-NL"/>
        </w:rPr>
        <w:t xml:space="preserve">, </w:t>
      </w:r>
      <w:r w:rsidRPr="00594620">
        <w:rPr>
          <w:rFonts w:asciiTheme="majorBidi" w:hAnsiTheme="majorBidi" w:cstheme="majorBidi"/>
          <w:lang w:val="nl-NL"/>
        </w:rPr>
        <w:t>dat hun heerschappy bestandiger</w:t>
      </w:r>
      <w:r>
        <w:rPr>
          <w:rFonts w:asciiTheme="majorBidi" w:hAnsiTheme="majorBidi" w:cstheme="majorBidi"/>
          <w:lang w:val="nl-NL"/>
        </w:rPr>
        <w:t xml:space="preserve"> </w:t>
      </w:r>
      <w:r w:rsidRPr="00594620">
        <w:rPr>
          <w:rFonts w:asciiTheme="majorBidi" w:hAnsiTheme="majorBidi" w:cstheme="majorBidi"/>
          <w:lang w:val="nl-NL"/>
        </w:rPr>
        <w:t>geweest zou hebben</w:t>
      </w:r>
      <w:r w:rsidR="00FF37F8">
        <w:rPr>
          <w:rFonts w:asciiTheme="majorBidi" w:hAnsiTheme="majorBidi" w:cstheme="majorBidi"/>
          <w:lang w:val="nl-NL"/>
        </w:rPr>
        <w:t xml:space="preserve">, </w:t>
      </w:r>
      <w:r w:rsidRPr="00594620">
        <w:rPr>
          <w:rFonts w:asciiTheme="majorBidi" w:hAnsiTheme="majorBidi" w:cstheme="majorBidi"/>
          <w:lang w:val="nl-NL"/>
        </w:rPr>
        <w:t>op een andere wijze ook</w:t>
      </w:r>
      <w:r>
        <w:rPr>
          <w:rFonts w:asciiTheme="majorBidi" w:hAnsiTheme="majorBidi" w:cstheme="majorBidi"/>
          <w:lang w:val="nl-NL"/>
        </w:rPr>
        <w:t xml:space="preserve"> </w:t>
      </w:r>
      <w:r w:rsidRPr="00594620">
        <w:rPr>
          <w:rFonts w:asciiTheme="majorBidi" w:hAnsiTheme="majorBidi" w:cstheme="majorBidi"/>
          <w:lang w:val="nl-NL"/>
        </w:rPr>
        <w:t>rechten en wetten aan hen gege</w:t>
      </w:r>
      <w:r w:rsidR="00FD1BB2">
        <w:rPr>
          <w:rFonts w:asciiTheme="majorBidi" w:hAnsiTheme="majorBidi" w:cstheme="majorBidi"/>
          <w:lang w:val="nl-NL"/>
        </w:rPr>
        <w:t>v</w:t>
      </w:r>
      <w:r w:rsidRPr="00594620">
        <w:rPr>
          <w:rFonts w:asciiTheme="majorBidi" w:hAnsiTheme="majorBidi" w:cstheme="majorBidi"/>
          <w:lang w:val="nl-NL"/>
        </w:rPr>
        <w:t>en</w:t>
      </w:r>
      <w:r w:rsidR="00FF37F8">
        <w:rPr>
          <w:rFonts w:asciiTheme="majorBidi" w:hAnsiTheme="majorBidi" w:cstheme="majorBidi"/>
          <w:lang w:val="nl-NL"/>
        </w:rPr>
        <w:t xml:space="preserve">, </w:t>
      </w:r>
      <w:r w:rsidRPr="00594620">
        <w:rPr>
          <w:rFonts w:asciiTheme="majorBidi" w:hAnsiTheme="majorBidi" w:cstheme="majorBidi"/>
          <w:lang w:val="nl-NL"/>
        </w:rPr>
        <w:t>en een andere regel van</w:t>
      </w:r>
      <w:r>
        <w:rPr>
          <w:rFonts w:asciiTheme="majorBidi" w:hAnsiTheme="majorBidi" w:cstheme="majorBidi"/>
          <w:lang w:val="nl-NL"/>
        </w:rPr>
        <w:t xml:space="preserve"> </w:t>
      </w:r>
      <w:r w:rsidRPr="00594620">
        <w:rPr>
          <w:rFonts w:asciiTheme="majorBidi" w:hAnsiTheme="majorBidi" w:cstheme="majorBidi"/>
          <w:lang w:val="nl-NL"/>
        </w:rPr>
        <w:t>deze heerschappy te bedienen</w:t>
      </w:r>
      <w:r w:rsidR="00FF37F8">
        <w:rPr>
          <w:rFonts w:asciiTheme="majorBidi" w:hAnsiTheme="majorBidi" w:cstheme="majorBidi"/>
          <w:lang w:val="nl-NL"/>
        </w:rPr>
        <w:t xml:space="preserve">, </w:t>
      </w:r>
      <w:r w:rsidRPr="00594620">
        <w:rPr>
          <w:rFonts w:asciiTheme="majorBidi" w:hAnsiTheme="majorBidi" w:cstheme="majorBidi"/>
          <w:lang w:val="nl-NL"/>
        </w:rPr>
        <w:t>ingestelt zou hebben. Wat</w:t>
      </w:r>
      <w:r>
        <w:rPr>
          <w:rFonts w:asciiTheme="majorBidi" w:hAnsiTheme="majorBidi" w:cstheme="majorBidi"/>
          <w:lang w:val="nl-NL"/>
        </w:rPr>
        <w:t xml:space="preserve"> </w:t>
      </w:r>
      <w:r w:rsidRPr="00594620">
        <w:rPr>
          <w:rFonts w:asciiTheme="majorBidi" w:hAnsiTheme="majorBidi" w:cstheme="majorBidi"/>
          <w:lang w:val="nl-NL"/>
        </w:rPr>
        <w:t>konnen wy dieshalven anders zeggen</w:t>
      </w:r>
      <w:r w:rsidR="00FF37F8">
        <w:rPr>
          <w:rFonts w:asciiTheme="majorBidi" w:hAnsiTheme="majorBidi" w:cstheme="majorBidi"/>
          <w:lang w:val="nl-NL"/>
        </w:rPr>
        <w:t xml:space="preserve">, </w:t>
      </w:r>
      <w:r w:rsidRPr="00594620">
        <w:rPr>
          <w:rFonts w:asciiTheme="majorBidi" w:hAnsiTheme="majorBidi" w:cstheme="majorBidi"/>
          <w:lang w:val="nl-NL"/>
        </w:rPr>
        <w:t>dan dat zy God tegen</w:t>
      </w:r>
      <w:r>
        <w:rPr>
          <w:rFonts w:asciiTheme="majorBidi" w:hAnsiTheme="majorBidi" w:cstheme="majorBidi"/>
          <w:lang w:val="nl-NL"/>
        </w:rPr>
        <w:t xml:space="preserve"> </w:t>
      </w:r>
      <w:r w:rsidRPr="00594620">
        <w:rPr>
          <w:rFonts w:asciiTheme="majorBidi" w:hAnsiTheme="majorBidi" w:cstheme="majorBidi"/>
          <w:lang w:val="nl-NL"/>
        </w:rPr>
        <w:t>hen vergramt hebben</w:t>
      </w:r>
      <w:r w:rsidR="00FF37F8">
        <w:rPr>
          <w:rFonts w:asciiTheme="majorBidi" w:hAnsiTheme="majorBidi" w:cstheme="majorBidi"/>
          <w:lang w:val="nl-NL"/>
        </w:rPr>
        <w:t xml:space="preserve">, </w:t>
      </w:r>
      <w:r w:rsidRPr="00594620">
        <w:rPr>
          <w:rFonts w:asciiTheme="majorBidi" w:hAnsiTheme="majorBidi" w:cstheme="majorBidi"/>
          <w:lang w:val="nl-NL"/>
        </w:rPr>
        <w:t>niet alleenlijk van de bouwing der</w:t>
      </w:r>
      <w:r>
        <w:rPr>
          <w:rFonts w:asciiTheme="majorBidi" w:hAnsiTheme="majorBidi" w:cstheme="majorBidi"/>
          <w:lang w:val="nl-NL"/>
        </w:rPr>
        <w:t xml:space="preserve"> </w:t>
      </w:r>
      <w:r w:rsidRPr="00594620">
        <w:rPr>
          <w:rFonts w:asciiTheme="majorBidi" w:hAnsiTheme="majorBidi" w:cstheme="majorBidi"/>
          <w:lang w:val="nl-NL"/>
        </w:rPr>
        <w:t>Stad af</w:t>
      </w:r>
      <w:r w:rsidR="00FF37F8">
        <w:rPr>
          <w:rFonts w:asciiTheme="majorBidi" w:hAnsiTheme="majorBidi" w:cstheme="majorBidi"/>
          <w:lang w:val="nl-NL"/>
        </w:rPr>
        <w:t xml:space="preserve">, </w:t>
      </w:r>
      <w:r w:rsidRPr="00594620">
        <w:rPr>
          <w:rFonts w:asciiTheme="majorBidi" w:hAnsiTheme="majorBidi" w:cstheme="majorBidi"/>
          <w:lang w:val="nl-NL"/>
        </w:rPr>
        <w:t>gelijk Jeremia  zegt</w:t>
      </w:r>
      <w:r w:rsidR="00FF37F8">
        <w:rPr>
          <w:rFonts w:asciiTheme="majorBidi" w:hAnsiTheme="majorBidi" w:cstheme="majorBidi"/>
          <w:lang w:val="nl-NL"/>
        </w:rPr>
        <w:t xml:space="preserve">, </w:t>
      </w:r>
      <w:r w:rsidRPr="00594620">
        <w:rPr>
          <w:rFonts w:asciiTheme="majorBidi" w:hAnsiTheme="majorBidi" w:cstheme="majorBidi"/>
          <w:lang w:val="nl-NL"/>
        </w:rPr>
        <w:t>maar ook</w:t>
      </w:r>
      <w:r>
        <w:rPr>
          <w:rFonts w:asciiTheme="majorBidi" w:hAnsiTheme="majorBidi" w:cstheme="majorBidi"/>
          <w:lang w:val="nl-NL"/>
        </w:rPr>
        <w:t xml:space="preserve"> </w:t>
      </w:r>
      <w:r w:rsidRPr="00594620">
        <w:rPr>
          <w:rFonts w:asciiTheme="majorBidi" w:hAnsiTheme="majorBidi" w:cstheme="majorBidi"/>
          <w:lang w:val="nl-NL"/>
        </w:rPr>
        <w:t>zedert de tijd van de geving der wetten ; ‘t welk Ezechiël</w:t>
      </w:r>
      <w:r>
        <w:rPr>
          <w:rFonts w:asciiTheme="majorBidi" w:hAnsiTheme="majorBidi" w:cstheme="majorBidi"/>
          <w:lang w:val="nl-NL"/>
        </w:rPr>
        <w:t xml:space="preserve"> </w:t>
      </w:r>
      <w:r w:rsidRPr="00594620">
        <w:rPr>
          <w:rFonts w:asciiTheme="majorBidi" w:hAnsiTheme="majorBidi" w:cstheme="majorBidi"/>
          <w:lang w:val="nl-NL"/>
        </w:rPr>
        <w:t xml:space="preserve"> ook getuigt</w:t>
      </w:r>
      <w:r w:rsidR="00FF37F8">
        <w:rPr>
          <w:rFonts w:asciiTheme="majorBidi" w:hAnsiTheme="majorBidi" w:cstheme="majorBidi"/>
          <w:lang w:val="nl-NL"/>
        </w:rPr>
        <w:t xml:space="preserve">, </w:t>
      </w:r>
      <w:r w:rsidRPr="00594620">
        <w:rPr>
          <w:rFonts w:asciiTheme="majorBidi" w:hAnsiTheme="majorBidi" w:cstheme="majorBidi"/>
          <w:lang w:val="nl-NL"/>
        </w:rPr>
        <w:t xml:space="preserve">als hy zegt : </w:t>
      </w:r>
      <w:r w:rsidRPr="00FD1BB2">
        <w:rPr>
          <w:rFonts w:asciiTheme="majorBidi" w:hAnsiTheme="majorBidi" w:cstheme="majorBidi"/>
          <w:i/>
          <w:iCs/>
          <w:lang w:val="nl-NL"/>
        </w:rPr>
        <w:t>Ik gaf ook aan hen inzettingen die niet goed waren</w:t>
      </w:r>
      <w:r w:rsidR="00FF37F8" w:rsidRPr="00FD1BB2">
        <w:rPr>
          <w:rFonts w:asciiTheme="majorBidi" w:hAnsiTheme="majorBidi" w:cstheme="majorBidi"/>
          <w:i/>
          <w:iCs/>
          <w:lang w:val="nl-NL"/>
        </w:rPr>
        <w:t xml:space="preserve">, </w:t>
      </w:r>
      <w:r w:rsidRPr="00FD1BB2">
        <w:rPr>
          <w:rFonts w:asciiTheme="majorBidi" w:hAnsiTheme="majorBidi" w:cstheme="majorBidi"/>
          <w:i/>
          <w:iCs/>
          <w:lang w:val="nl-NL"/>
        </w:rPr>
        <w:t>en rechten daar zy niet by zouden leven om dat ik hen verontreinigde in haar giften met alle opening van de baarmoeder</w:t>
      </w:r>
      <w:r w:rsidRPr="00594620">
        <w:rPr>
          <w:rFonts w:asciiTheme="majorBidi" w:hAnsiTheme="majorBidi" w:cstheme="majorBidi"/>
          <w:lang w:val="nl-NL"/>
        </w:rPr>
        <w:t xml:space="preserve"> (dat is eerstgeborene)</w:t>
      </w:r>
      <w:r>
        <w:rPr>
          <w:rFonts w:asciiTheme="majorBidi" w:hAnsiTheme="majorBidi" w:cstheme="majorBidi"/>
          <w:lang w:val="nl-NL"/>
        </w:rPr>
        <w:t xml:space="preserve"> </w:t>
      </w:r>
      <w:r w:rsidRPr="00FD1BB2">
        <w:rPr>
          <w:rFonts w:asciiTheme="majorBidi" w:hAnsiTheme="majorBidi" w:cstheme="majorBidi"/>
          <w:i/>
          <w:iCs/>
          <w:lang w:val="nl-NL"/>
        </w:rPr>
        <w:t>te verwerpen om hen te verwoesten</w:t>
      </w:r>
      <w:r w:rsidR="00FF37F8" w:rsidRPr="00FD1BB2">
        <w:rPr>
          <w:rFonts w:asciiTheme="majorBidi" w:hAnsiTheme="majorBidi" w:cstheme="majorBidi"/>
          <w:i/>
          <w:iCs/>
          <w:lang w:val="nl-NL"/>
        </w:rPr>
        <w:t xml:space="preserve">, </w:t>
      </w:r>
      <w:r w:rsidRPr="00FD1BB2">
        <w:rPr>
          <w:rFonts w:asciiTheme="majorBidi" w:hAnsiTheme="majorBidi" w:cstheme="majorBidi"/>
          <w:i/>
          <w:iCs/>
          <w:lang w:val="nl-NL"/>
        </w:rPr>
        <w:t>op dat zy zouden weten dat ik Jehova ben</w:t>
      </w:r>
      <w:r w:rsidRPr="00594620">
        <w:rPr>
          <w:rFonts w:asciiTheme="majorBidi" w:hAnsiTheme="majorBidi" w:cstheme="majorBidi"/>
          <w:lang w:val="nl-NL"/>
        </w:rPr>
        <w:t>. Om deze woorden</w:t>
      </w:r>
      <w:r w:rsidR="00FF37F8">
        <w:rPr>
          <w:rFonts w:asciiTheme="majorBidi" w:hAnsiTheme="majorBidi" w:cstheme="majorBidi"/>
          <w:lang w:val="nl-NL"/>
        </w:rPr>
        <w:t xml:space="preserve">, </w:t>
      </w:r>
      <w:r w:rsidRPr="00594620">
        <w:rPr>
          <w:rFonts w:asciiTheme="majorBidi" w:hAnsiTheme="majorBidi" w:cstheme="majorBidi"/>
          <w:lang w:val="nl-NL"/>
        </w:rPr>
        <w:t>en d’</w:t>
      </w:r>
      <w:r w:rsidR="006F3162">
        <w:rPr>
          <w:rFonts w:asciiTheme="majorBidi" w:hAnsiTheme="majorBidi" w:cstheme="majorBidi"/>
          <w:lang w:val="nl-NL"/>
        </w:rPr>
        <w:t xml:space="preserve"> </w:t>
      </w:r>
      <w:r w:rsidRPr="00594620">
        <w:rPr>
          <w:rFonts w:asciiTheme="majorBidi" w:hAnsiTheme="majorBidi" w:cstheme="majorBidi"/>
          <w:lang w:val="nl-NL"/>
        </w:rPr>
        <w:t>oorzaak</w:t>
      </w:r>
      <w:r>
        <w:rPr>
          <w:rFonts w:asciiTheme="majorBidi" w:hAnsiTheme="majorBidi" w:cstheme="majorBidi"/>
          <w:lang w:val="nl-NL"/>
        </w:rPr>
        <w:t xml:space="preserve"> </w:t>
      </w:r>
      <w:r w:rsidRPr="00594620">
        <w:rPr>
          <w:rFonts w:asciiTheme="majorBidi" w:hAnsiTheme="majorBidi" w:cstheme="majorBidi"/>
          <w:lang w:val="nl-NL"/>
        </w:rPr>
        <w:t>der verwoesting van de heerschappy recht te verstaan</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staat aan te merken</w:t>
      </w:r>
      <w:r w:rsidR="00FF37F8">
        <w:rPr>
          <w:rFonts w:asciiTheme="majorBidi" w:hAnsiTheme="majorBidi" w:cstheme="majorBidi"/>
          <w:lang w:val="nl-NL"/>
        </w:rPr>
        <w:t xml:space="preserve">, </w:t>
      </w:r>
      <w:r w:rsidRPr="00594620">
        <w:rPr>
          <w:rFonts w:asciiTheme="majorBidi" w:hAnsiTheme="majorBidi" w:cstheme="majorBidi"/>
          <w:lang w:val="nl-NL"/>
        </w:rPr>
        <w:t>dat het eerste oogwit geweest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gehele gewyde dienst aan d’</w:t>
      </w:r>
      <w:r w:rsidR="006F3162">
        <w:rPr>
          <w:rFonts w:asciiTheme="majorBidi" w:hAnsiTheme="majorBidi" w:cstheme="majorBidi"/>
          <w:lang w:val="nl-NL"/>
        </w:rPr>
        <w:t xml:space="preserve"> </w:t>
      </w:r>
      <w:r w:rsidRPr="00594620">
        <w:rPr>
          <w:rFonts w:asciiTheme="majorBidi" w:hAnsiTheme="majorBidi" w:cstheme="majorBidi"/>
          <w:lang w:val="nl-NL"/>
        </w:rPr>
        <w:t>eerstgeboornen</w:t>
      </w:r>
      <w:r w:rsidR="00FF37F8">
        <w:rPr>
          <w:rFonts w:asciiTheme="majorBidi" w:hAnsiTheme="majorBidi" w:cstheme="majorBidi"/>
          <w:lang w:val="nl-NL"/>
        </w:rPr>
        <w:t xml:space="preserve">, </w:t>
      </w:r>
      <w:r w:rsidRPr="00594620">
        <w:rPr>
          <w:rFonts w:asciiTheme="majorBidi" w:hAnsiTheme="majorBidi" w:cstheme="majorBidi"/>
          <w:lang w:val="nl-NL"/>
        </w:rPr>
        <w:t>niet aan de</w:t>
      </w:r>
      <w:r>
        <w:rPr>
          <w:rFonts w:asciiTheme="majorBidi" w:hAnsiTheme="majorBidi" w:cstheme="majorBidi"/>
          <w:lang w:val="nl-NL"/>
        </w:rPr>
        <w:t xml:space="preserve"> </w:t>
      </w:r>
      <w:r w:rsidRPr="00594620">
        <w:rPr>
          <w:rFonts w:asciiTheme="majorBidi" w:hAnsiTheme="majorBidi" w:cstheme="majorBidi"/>
          <w:lang w:val="nl-NL"/>
        </w:rPr>
        <w:t>Leviten over te leveren; be</w:t>
      </w:r>
      <w:r w:rsidR="00FD1BB2">
        <w:rPr>
          <w:rFonts w:asciiTheme="majorBidi" w:hAnsiTheme="majorBidi" w:cstheme="majorBidi"/>
          <w:lang w:val="nl-NL"/>
        </w:rPr>
        <w:t xml:space="preserve">zie Mozes vierde boek </w:t>
      </w:r>
      <w:r w:rsidRPr="00594620">
        <w:rPr>
          <w:rFonts w:asciiTheme="majorBidi" w:hAnsiTheme="majorBidi" w:cstheme="majorBidi"/>
          <w:lang w:val="nl-NL"/>
        </w:rPr>
        <w:t xml:space="preserve"> maar na dat zy alle</w:t>
      </w:r>
      <w:r w:rsidR="00FF37F8">
        <w:rPr>
          <w:rFonts w:asciiTheme="majorBidi" w:hAnsiTheme="majorBidi" w:cstheme="majorBidi"/>
          <w:lang w:val="nl-NL"/>
        </w:rPr>
        <w:t xml:space="preserve">, </w:t>
      </w:r>
      <w:r w:rsidRPr="00594620">
        <w:rPr>
          <w:rFonts w:asciiTheme="majorBidi" w:hAnsiTheme="majorBidi" w:cstheme="majorBidi"/>
          <w:lang w:val="nl-NL"/>
        </w:rPr>
        <w:t>behalven de Leviten</w:t>
      </w:r>
      <w:r w:rsidR="00FF37F8">
        <w:rPr>
          <w:rFonts w:asciiTheme="majorBidi" w:hAnsiTheme="majorBidi" w:cstheme="majorBidi"/>
          <w:lang w:val="nl-NL"/>
        </w:rPr>
        <w:t xml:space="preserve">, </w:t>
      </w:r>
      <w:r w:rsidRPr="00594620">
        <w:rPr>
          <w:rFonts w:asciiTheme="majorBidi" w:hAnsiTheme="majorBidi" w:cstheme="majorBidi"/>
          <w:lang w:val="nl-NL"/>
        </w:rPr>
        <w:t>het Kalf</w:t>
      </w:r>
      <w:r w:rsidR="00FD1BB2">
        <w:rPr>
          <w:rFonts w:asciiTheme="majorBidi" w:hAnsiTheme="majorBidi" w:cstheme="majorBidi"/>
          <w:lang w:val="nl-NL"/>
        </w:rPr>
        <w:t xml:space="preserve">  </w:t>
      </w:r>
      <w:r w:rsidRPr="00594620">
        <w:rPr>
          <w:rFonts w:asciiTheme="majorBidi" w:hAnsiTheme="majorBidi" w:cstheme="majorBidi"/>
          <w:lang w:val="nl-NL"/>
        </w:rPr>
        <w:t>hadden aangebeden</w:t>
      </w:r>
      <w:r w:rsidR="00FF37F8">
        <w:rPr>
          <w:rFonts w:asciiTheme="majorBidi" w:hAnsiTheme="majorBidi" w:cstheme="majorBidi"/>
          <w:lang w:val="nl-NL"/>
        </w:rPr>
        <w:t xml:space="preserve">, </w:t>
      </w:r>
      <w:r w:rsidRPr="00594620">
        <w:rPr>
          <w:rFonts w:asciiTheme="majorBidi" w:hAnsiTheme="majorBidi" w:cstheme="majorBidi"/>
          <w:lang w:val="nl-NL"/>
        </w:rPr>
        <w:t>wierden d’</w:t>
      </w:r>
      <w:r w:rsidR="006F3162">
        <w:rPr>
          <w:rFonts w:asciiTheme="majorBidi" w:hAnsiTheme="majorBidi" w:cstheme="majorBidi"/>
          <w:lang w:val="nl-NL"/>
        </w:rPr>
        <w:t xml:space="preserve"> </w:t>
      </w:r>
      <w:r w:rsidRPr="00594620">
        <w:rPr>
          <w:rFonts w:asciiTheme="majorBidi" w:hAnsiTheme="majorBidi" w:cstheme="majorBidi"/>
          <w:lang w:val="nl-NL"/>
        </w:rPr>
        <w:t>eerstgeboornen verworpen</w:t>
      </w:r>
      <w:r>
        <w:rPr>
          <w:rFonts w:asciiTheme="majorBidi" w:hAnsiTheme="majorBidi" w:cstheme="majorBidi"/>
          <w:lang w:val="nl-NL"/>
        </w:rPr>
        <w:t xml:space="preserve"> </w:t>
      </w:r>
      <w:r w:rsidRPr="00594620">
        <w:rPr>
          <w:rFonts w:asciiTheme="majorBidi" w:hAnsiTheme="majorBidi" w:cstheme="majorBidi"/>
          <w:lang w:val="nl-NL"/>
        </w:rPr>
        <w:t>en verontreinigt</w:t>
      </w:r>
      <w:r w:rsidR="00FF37F8">
        <w:rPr>
          <w:rFonts w:asciiTheme="majorBidi" w:hAnsiTheme="majorBidi" w:cstheme="majorBidi"/>
          <w:lang w:val="nl-NL"/>
        </w:rPr>
        <w:t xml:space="preserve">, </w:t>
      </w:r>
      <w:r w:rsidRPr="00594620">
        <w:rPr>
          <w:rFonts w:asciiTheme="majorBidi" w:hAnsiTheme="majorBidi" w:cstheme="majorBidi"/>
          <w:lang w:val="nl-NL"/>
        </w:rPr>
        <w:t>en de Leviten in hun plaats gekozen ; bezie</w:t>
      </w:r>
      <w:r>
        <w:rPr>
          <w:rFonts w:asciiTheme="majorBidi" w:hAnsiTheme="majorBidi" w:cstheme="majorBidi"/>
          <w:lang w:val="nl-NL"/>
        </w:rPr>
        <w:t xml:space="preserve"> </w:t>
      </w:r>
      <w:r w:rsidRPr="00594620">
        <w:rPr>
          <w:rFonts w:asciiTheme="majorBidi" w:hAnsiTheme="majorBidi" w:cstheme="majorBidi"/>
          <w:lang w:val="nl-NL"/>
        </w:rPr>
        <w:t>Mozes vijfde boek . Als ik deze verandering</w:t>
      </w:r>
      <w:r w:rsidR="006F3162">
        <w:rPr>
          <w:rFonts w:asciiTheme="majorBidi" w:hAnsiTheme="majorBidi" w:cstheme="majorBidi"/>
          <w:lang w:val="nl-NL"/>
        </w:rPr>
        <w:t xml:space="preserve"> </w:t>
      </w:r>
      <w:r w:rsidRPr="00594620">
        <w:rPr>
          <w:rFonts w:asciiTheme="majorBidi" w:hAnsiTheme="majorBidi" w:cstheme="majorBidi"/>
          <w:lang w:val="nl-NL"/>
        </w:rPr>
        <w:t>meer en meer aanmerk</w:t>
      </w:r>
      <w:r w:rsidR="00FF37F8">
        <w:rPr>
          <w:rFonts w:asciiTheme="majorBidi" w:hAnsiTheme="majorBidi" w:cstheme="majorBidi"/>
          <w:lang w:val="nl-NL"/>
        </w:rPr>
        <w:t xml:space="preserve">, </w:t>
      </w:r>
      <w:r w:rsidRPr="00594620">
        <w:rPr>
          <w:rFonts w:asciiTheme="majorBidi" w:hAnsiTheme="majorBidi" w:cstheme="majorBidi"/>
          <w:lang w:val="nl-NL"/>
        </w:rPr>
        <w:t>zo dwingt zy my tot Tacitus woorden</w:t>
      </w:r>
      <w:r>
        <w:rPr>
          <w:rFonts w:asciiTheme="majorBidi" w:hAnsiTheme="majorBidi" w:cstheme="majorBidi"/>
          <w:lang w:val="nl-NL"/>
        </w:rPr>
        <w:t xml:space="preserve"> </w:t>
      </w:r>
      <w:r w:rsidRPr="00594620">
        <w:rPr>
          <w:rFonts w:asciiTheme="majorBidi" w:hAnsiTheme="majorBidi" w:cstheme="majorBidi"/>
          <w:lang w:val="nl-NL"/>
        </w:rPr>
        <w:t>uit te barsten: dat God zich in die tijd niet met hun veiligheit</w:t>
      </w:r>
      <w:r>
        <w:rPr>
          <w:rFonts w:asciiTheme="majorBidi" w:hAnsiTheme="majorBidi" w:cstheme="majorBidi"/>
          <w:lang w:val="nl-NL"/>
        </w:rPr>
        <w:t xml:space="preserve"> </w:t>
      </w:r>
      <w:r w:rsidRPr="00594620">
        <w:rPr>
          <w:rFonts w:asciiTheme="majorBidi" w:hAnsiTheme="majorBidi" w:cstheme="majorBidi"/>
          <w:lang w:val="nl-NL"/>
        </w:rPr>
        <w:t>bemoeit</w:t>
      </w:r>
      <w:r w:rsidR="00FF37F8">
        <w:rPr>
          <w:rFonts w:asciiTheme="majorBidi" w:hAnsiTheme="majorBidi" w:cstheme="majorBidi"/>
          <w:lang w:val="nl-NL"/>
        </w:rPr>
        <w:t xml:space="preserve">, </w:t>
      </w:r>
      <w:r w:rsidRPr="00594620">
        <w:rPr>
          <w:rFonts w:asciiTheme="majorBidi" w:hAnsiTheme="majorBidi" w:cstheme="majorBidi"/>
          <w:lang w:val="nl-NL"/>
        </w:rPr>
        <w:t>maar voor hun wraak gezorgt heeft; en ik</w:t>
      </w:r>
      <w:r>
        <w:rPr>
          <w:rFonts w:asciiTheme="majorBidi" w:hAnsiTheme="majorBidi" w:cstheme="majorBidi"/>
          <w:lang w:val="nl-NL"/>
        </w:rPr>
        <w:t xml:space="preserve"> </w:t>
      </w:r>
      <w:r w:rsidRPr="00594620">
        <w:rPr>
          <w:rFonts w:asciiTheme="majorBidi" w:hAnsiTheme="majorBidi" w:cstheme="majorBidi"/>
          <w:lang w:val="nl-NL"/>
        </w:rPr>
        <w:t>kan my niet genoech hier over verwonderen</w:t>
      </w:r>
      <w:r w:rsidR="00FF37F8">
        <w:rPr>
          <w:rFonts w:asciiTheme="majorBidi" w:hAnsiTheme="majorBidi" w:cstheme="majorBidi"/>
          <w:lang w:val="nl-NL"/>
        </w:rPr>
        <w:t xml:space="preserve">, </w:t>
      </w:r>
      <w:r w:rsidRPr="00594620">
        <w:rPr>
          <w:rFonts w:asciiTheme="majorBidi" w:hAnsiTheme="majorBidi" w:cstheme="majorBidi"/>
          <w:lang w:val="nl-NL"/>
        </w:rPr>
        <w:t>dat het hemelsch</w:t>
      </w:r>
      <w:r>
        <w:rPr>
          <w:rFonts w:asciiTheme="majorBidi" w:hAnsiTheme="majorBidi" w:cstheme="majorBidi"/>
          <w:lang w:val="nl-NL"/>
        </w:rPr>
        <w:t xml:space="preserve"> </w:t>
      </w:r>
      <w:r w:rsidRPr="00594620">
        <w:rPr>
          <w:rFonts w:asciiTheme="majorBidi" w:hAnsiTheme="majorBidi" w:cstheme="majorBidi"/>
          <w:lang w:val="nl-NL"/>
        </w:rPr>
        <w:t>gemoed zo groten gramschap heeft gehad</w:t>
      </w:r>
      <w:r w:rsidR="00FF37F8">
        <w:rPr>
          <w:rFonts w:asciiTheme="majorBidi" w:hAnsiTheme="majorBidi" w:cstheme="majorBidi"/>
          <w:lang w:val="nl-NL"/>
        </w:rPr>
        <w:t xml:space="preserve">, </w:t>
      </w:r>
      <w:r w:rsidRPr="00594620">
        <w:rPr>
          <w:rFonts w:asciiTheme="majorBidi" w:hAnsiTheme="majorBidi" w:cstheme="majorBidi"/>
          <w:lang w:val="nl-NL"/>
        </w:rPr>
        <w:t>dat het de</w:t>
      </w:r>
      <w:r>
        <w:rPr>
          <w:rFonts w:asciiTheme="majorBidi" w:hAnsiTheme="majorBidi" w:cstheme="majorBidi"/>
          <w:lang w:val="nl-NL"/>
        </w:rPr>
        <w:t xml:space="preserve"> </w:t>
      </w:r>
      <w:r w:rsidRPr="00594620">
        <w:rPr>
          <w:rFonts w:asciiTheme="majorBidi" w:hAnsiTheme="majorBidi" w:cstheme="majorBidi"/>
          <w:lang w:val="nl-NL"/>
        </w:rPr>
        <w:t>wetten zelven</w:t>
      </w:r>
      <w:r w:rsidR="00FF37F8">
        <w:rPr>
          <w:rFonts w:asciiTheme="majorBidi" w:hAnsiTheme="majorBidi" w:cstheme="majorBidi"/>
          <w:lang w:val="nl-NL"/>
        </w:rPr>
        <w:t xml:space="preserve">, </w:t>
      </w:r>
      <w:r w:rsidRPr="00594620">
        <w:rPr>
          <w:rFonts w:asciiTheme="majorBidi" w:hAnsiTheme="majorBidi" w:cstheme="majorBidi"/>
          <w:lang w:val="nl-NL"/>
        </w:rPr>
        <w:t>dewelken altijd alleenlijk op d’ eer van ‘t gehele</w:t>
      </w:r>
      <w:r w:rsidR="006F3162">
        <w:rPr>
          <w:rFonts w:asciiTheme="majorBidi" w:hAnsiTheme="majorBidi" w:cstheme="majorBidi"/>
          <w:lang w:val="nl-NL"/>
        </w:rPr>
        <w:t xml:space="preserve"> </w:t>
      </w:r>
      <w:r w:rsidRPr="00594620">
        <w:rPr>
          <w:rFonts w:asciiTheme="majorBidi" w:hAnsiTheme="majorBidi" w:cstheme="majorBidi"/>
          <w:lang w:val="nl-NL"/>
        </w:rPr>
        <w:t>volk en op desselfs veiligheit en welstand zien</w:t>
      </w:r>
      <w:r w:rsidR="00FF37F8">
        <w:rPr>
          <w:rFonts w:asciiTheme="majorBidi" w:hAnsiTheme="majorBidi" w:cstheme="majorBidi"/>
          <w:lang w:val="nl-NL"/>
        </w:rPr>
        <w:t xml:space="preserve">, </w:t>
      </w:r>
      <w:r w:rsidRPr="00594620">
        <w:rPr>
          <w:rFonts w:asciiTheme="majorBidi" w:hAnsiTheme="majorBidi" w:cstheme="majorBidi"/>
          <w:lang w:val="nl-NL"/>
        </w:rPr>
        <w:t>met</w:t>
      </w:r>
      <w:r>
        <w:rPr>
          <w:rFonts w:asciiTheme="majorBidi" w:hAnsiTheme="majorBidi" w:cstheme="majorBidi"/>
          <w:lang w:val="nl-NL"/>
        </w:rPr>
        <w:t xml:space="preserve"> </w:t>
      </w:r>
      <w:r w:rsidRPr="00594620">
        <w:rPr>
          <w:rFonts w:asciiTheme="majorBidi" w:hAnsiTheme="majorBidi" w:cstheme="majorBidi"/>
          <w:lang w:val="nl-NL"/>
        </w:rPr>
        <w:t>voornemen van zich te wreken</w:t>
      </w:r>
      <w:r w:rsidR="00FF37F8">
        <w:rPr>
          <w:rFonts w:asciiTheme="majorBidi" w:hAnsiTheme="majorBidi" w:cstheme="majorBidi"/>
          <w:lang w:val="nl-NL"/>
        </w:rPr>
        <w:t xml:space="preserve">, </w:t>
      </w:r>
      <w:r w:rsidRPr="00594620">
        <w:rPr>
          <w:rFonts w:asciiTheme="majorBidi" w:hAnsiTheme="majorBidi" w:cstheme="majorBidi"/>
          <w:lang w:val="nl-NL"/>
        </w:rPr>
        <w:t>en om het volk te straffen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gemaakt heeft ; invoegen dat de wetten</w:t>
      </w:r>
      <w:r w:rsidR="00FF37F8">
        <w:rPr>
          <w:rFonts w:asciiTheme="majorBidi" w:hAnsiTheme="majorBidi" w:cstheme="majorBidi"/>
          <w:lang w:val="nl-NL"/>
        </w:rPr>
        <w:t xml:space="preserve">, </w:t>
      </w:r>
      <w:r w:rsidRPr="00594620">
        <w:rPr>
          <w:rFonts w:asciiTheme="majorBidi" w:hAnsiTheme="majorBidi" w:cstheme="majorBidi"/>
          <w:lang w:val="nl-NL"/>
        </w:rPr>
        <w:t>geen wetten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is de welstand van ‘t volk</w:t>
      </w:r>
      <w:r w:rsidR="00FF37F8">
        <w:rPr>
          <w:rFonts w:asciiTheme="majorBidi" w:hAnsiTheme="majorBidi" w:cstheme="majorBidi"/>
          <w:lang w:val="nl-NL"/>
        </w:rPr>
        <w:t xml:space="preserve">, </w:t>
      </w:r>
      <w:r w:rsidRPr="00594620">
        <w:rPr>
          <w:rFonts w:asciiTheme="majorBidi" w:hAnsiTheme="majorBidi" w:cstheme="majorBidi"/>
          <w:lang w:val="nl-NL"/>
        </w:rPr>
        <w:t>maar eerder straffen hebben geschenen.</w:t>
      </w:r>
      <w:r w:rsidR="006F3162">
        <w:rPr>
          <w:rFonts w:asciiTheme="majorBidi" w:hAnsiTheme="majorBidi" w:cstheme="majorBidi"/>
          <w:lang w:val="nl-NL"/>
        </w:rPr>
        <w:t xml:space="preserve"> </w:t>
      </w:r>
      <w:r w:rsidRPr="00594620">
        <w:rPr>
          <w:rFonts w:asciiTheme="majorBidi" w:hAnsiTheme="majorBidi" w:cstheme="majorBidi"/>
          <w:lang w:val="nl-NL"/>
        </w:rPr>
        <w:t>Want alle de gi</w:t>
      </w:r>
      <w:r w:rsidR="00FD1BB2">
        <w:rPr>
          <w:rFonts w:asciiTheme="majorBidi" w:hAnsiTheme="majorBidi" w:cstheme="majorBidi"/>
          <w:lang w:val="nl-NL"/>
        </w:rPr>
        <w:t>f</w:t>
      </w:r>
      <w:r w:rsidRPr="00594620">
        <w:rPr>
          <w:rFonts w:asciiTheme="majorBidi" w:hAnsiTheme="majorBidi" w:cstheme="majorBidi"/>
          <w:lang w:val="nl-NL"/>
        </w:rPr>
        <w:t>ten welke zy gehouden waren</w:t>
      </w:r>
      <w:r>
        <w:rPr>
          <w:rFonts w:asciiTheme="majorBidi" w:hAnsiTheme="majorBidi" w:cstheme="majorBidi"/>
          <w:lang w:val="nl-NL"/>
        </w:rPr>
        <w:t xml:space="preserve"> </w:t>
      </w:r>
      <w:r w:rsidR="00FD1BB2">
        <w:rPr>
          <w:rFonts w:asciiTheme="majorBidi" w:hAnsiTheme="majorBidi" w:cstheme="majorBidi"/>
          <w:lang w:val="nl-NL"/>
        </w:rPr>
        <w:t xml:space="preserve">aan de Leviten en </w:t>
      </w:r>
      <w:r w:rsidRPr="00594620">
        <w:rPr>
          <w:rFonts w:asciiTheme="majorBidi" w:hAnsiTheme="majorBidi" w:cstheme="majorBidi"/>
          <w:lang w:val="nl-NL"/>
        </w:rPr>
        <w:t>Priesters</w:t>
      </w:r>
      <w:r w:rsidR="00FD1BB2">
        <w:rPr>
          <w:rFonts w:asciiTheme="majorBidi" w:hAnsiTheme="majorBidi" w:cstheme="majorBidi"/>
          <w:lang w:val="nl-NL"/>
        </w:rPr>
        <w:t xml:space="preserve"> </w:t>
      </w:r>
      <w:r w:rsidRPr="00594620">
        <w:rPr>
          <w:rFonts w:asciiTheme="majorBidi" w:hAnsiTheme="majorBidi" w:cstheme="majorBidi"/>
          <w:lang w:val="nl-NL"/>
        </w:rPr>
        <w:t>te geven</w:t>
      </w:r>
      <w:r w:rsidR="00FF37F8">
        <w:rPr>
          <w:rFonts w:asciiTheme="majorBidi" w:hAnsiTheme="majorBidi" w:cstheme="majorBidi"/>
          <w:lang w:val="nl-NL"/>
        </w:rPr>
        <w:t xml:space="preserve">, </w:t>
      </w:r>
      <w:r w:rsidRPr="00594620">
        <w:rPr>
          <w:rFonts w:asciiTheme="majorBidi" w:hAnsiTheme="majorBidi" w:cstheme="majorBidi"/>
          <w:lang w:val="nl-NL"/>
        </w:rPr>
        <w:t>gelijk ook dat zy</w:t>
      </w:r>
      <w:r>
        <w:rPr>
          <w:rFonts w:asciiTheme="majorBidi" w:hAnsiTheme="majorBidi" w:cstheme="majorBidi"/>
          <w:lang w:val="nl-NL"/>
        </w:rPr>
        <w:t xml:space="preserve"> </w:t>
      </w:r>
      <w:r w:rsidRPr="00594620">
        <w:rPr>
          <w:rFonts w:asciiTheme="majorBidi" w:hAnsiTheme="majorBidi" w:cstheme="majorBidi"/>
          <w:lang w:val="nl-NL"/>
        </w:rPr>
        <w:t>vrykoping der eerstgeboornen</w:t>
      </w:r>
      <w:r w:rsidR="00FF37F8">
        <w:rPr>
          <w:rFonts w:asciiTheme="majorBidi" w:hAnsiTheme="majorBidi" w:cstheme="majorBidi"/>
          <w:lang w:val="nl-NL"/>
        </w:rPr>
        <w:t xml:space="preserve">, </w:t>
      </w:r>
      <w:r w:rsidRPr="00594620">
        <w:rPr>
          <w:rFonts w:asciiTheme="majorBidi" w:hAnsiTheme="majorBidi" w:cstheme="majorBidi"/>
          <w:lang w:val="nl-NL"/>
        </w:rPr>
        <w:t>en ‘t geld dat zy hooft voor</w:t>
      </w:r>
      <w:r>
        <w:rPr>
          <w:rFonts w:asciiTheme="majorBidi" w:hAnsiTheme="majorBidi" w:cstheme="majorBidi"/>
          <w:lang w:val="nl-NL"/>
        </w:rPr>
        <w:t xml:space="preserve"> </w:t>
      </w:r>
      <w:r w:rsidRPr="00594620">
        <w:rPr>
          <w:rFonts w:asciiTheme="majorBidi" w:hAnsiTheme="majorBidi" w:cstheme="majorBidi"/>
          <w:lang w:val="nl-NL"/>
        </w:rPr>
        <w:t>hooft de Leviten moesten betalen</w:t>
      </w:r>
      <w:r w:rsidR="00FF37F8">
        <w:rPr>
          <w:rFonts w:asciiTheme="majorBidi" w:hAnsiTheme="majorBidi" w:cstheme="majorBidi"/>
          <w:lang w:val="nl-NL"/>
        </w:rPr>
        <w:t xml:space="preserve">, </w:t>
      </w:r>
      <w:r w:rsidRPr="00594620">
        <w:rPr>
          <w:rFonts w:asciiTheme="majorBidi" w:hAnsiTheme="majorBidi" w:cstheme="majorBidi"/>
          <w:lang w:val="nl-NL"/>
        </w:rPr>
        <w:t>en eindelijk dat aan de</w:t>
      </w:r>
      <w:r>
        <w:rPr>
          <w:rFonts w:asciiTheme="majorBidi" w:hAnsiTheme="majorBidi" w:cstheme="majorBidi"/>
          <w:lang w:val="nl-NL"/>
        </w:rPr>
        <w:t xml:space="preserve"> </w:t>
      </w:r>
      <w:r w:rsidR="00FD1BB2">
        <w:rPr>
          <w:rFonts w:asciiTheme="majorBidi" w:hAnsiTheme="majorBidi" w:cstheme="majorBidi"/>
          <w:lang w:val="nl-NL"/>
        </w:rPr>
        <w:t>Leviten alleen t</w:t>
      </w:r>
      <w:r w:rsidRPr="00594620">
        <w:rPr>
          <w:rFonts w:asciiTheme="majorBidi" w:hAnsiTheme="majorBidi" w:cstheme="majorBidi"/>
          <w:lang w:val="nl-NL"/>
        </w:rPr>
        <w:t>oegestaan wierd</w:t>
      </w:r>
      <w:r w:rsidR="00FF37F8">
        <w:rPr>
          <w:rFonts w:asciiTheme="majorBidi" w:hAnsiTheme="majorBidi" w:cstheme="majorBidi"/>
          <w:lang w:val="nl-NL"/>
        </w:rPr>
        <w:t xml:space="preserve">, </w:t>
      </w:r>
      <w:r w:rsidRPr="00594620">
        <w:rPr>
          <w:rFonts w:asciiTheme="majorBidi" w:hAnsiTheme="majorBidi" w:cstheme="majorBidi"/>
          <w:lang w:val="nl-NL"/>
        </w:rPr>
        <w:t>toegang tot het gewyde</w:t>
      </w:r>
      <w:r w:rsidR="006F3162">
        <w:rPr>
          <w:rFonts w:asciiTheme="majorBidi" w:hAnsiTheme="majorBidi" w:cstheme="majorBidi"/>
          <w:lang w:val="nl-NL"/>
        </w:rPr>
        <w:t xml:space="preserve"> </w:t>
      </w:r>
      <w:r w:rsidRPr="00594620">
        <w:rPr>
          <w:rFonts w:asciiTheme="majorBidi" w:hAnsiTheme="majorBidi" w:cstheme="majorBidi"/>
          <w:lang w:val="nl-NL"/>
        </w:rPr>
        <w:t>hebben; dit alles overtuigde hen van hun onzuiverheit en</w:t>
      </w:r>
      <w:r w:rsidR="006F3162">
        <w:rPr>
          <w:rFonts w:asciiTheme="majorBidi" w:hAnsiTheme="majorBidi" w:cstheme="majorBidi"/>
          <w:lang w:val="nl-NL"/>
        </w:rPr>
        <w:t xml:space="preserve"> </w:t>
      </w:r>
      <w:r w:rsidRPr="00594620">
        <w:rPr>
          <w:rFonts w:asciiTheme="majorBidi" w:hAnsiTheme="majorBidi" w:cstheme="majorBidi"/>
          <w:lang w:val="nl-NL"/>
        </w:rPr>
        <w:t>verwerping. Wijders de Leviten hadden ook iets</w:t>
      </w:r>
      <w:r w:rsidR="00FF37F8">
        <w:rPr>
          <w:rFonts w:asciiTheme="majorBidi" w:hAnsiTheme="majorBidi" w:cstheme="majorBidi"/>
          <w:lang w:val="nl-NL"/>
        </w:rPr>
        <w:t xml:space="preserve">, </w:t>
      </w:r>
      <w:r w:rsidRPr="00594620">
        <w:rPr>
          <w:rFonts w:asciiTheme="majorBidi" w:hAnsiTheme="majorBidi" w:cstheme="majorBidi"/>
          <w:lang w:val="nl-NL"/>
        </w:rPr>
        <w:t>dat het</w:t>
      </w:r>
      <w:r>
        <w:rPr>
          <w:rFonts w:asciiTheme="majorBidi" w:hAnsiTheme="majorBidi" w:cstheme="majorBidi"/>
          <w:lang w:val="nl-NL"/>
        </w:rPr>
        <w:t xml:space="preserve"> </w:t>
      </w:r>
      <w:r w:rsidRPr="00594620">
        <w:rPr>
          <w:rFonts w:asciiTheme="majorBidi" w:hAnsiTheme="majorBidi" w:cstheme="majorBidi"/>
          <w:lang w:val="nl-NL"/>
        </w:rPr>
        <w:t>volk geduriglijk aan hen ve</w:t>
      </w:r>
      <w:r w:rsidR="00FD1BB2">
        <w:rPr>
          <w:rFonts w:asciiTheme="majorBidi" w:hAnsiTheme="majorBidi" w:cstheme="majorBidi"/>
          <w:lang w:val="nl-NL"/>
        </w:rPr>
        <w:t>rweet ; want men heeft niet te</w:t>
      </w:r>
      <w:r>
        <w:rPr>
          <w:rFonts w:asciiTheme="majorBidi" w:hAnsiTheme="majorBidi" w:cstheme="majorBidi"/>
          <w:lang w:val="nl-NL"/>
        </w:rPr>
        <w:t xml:space="preserve"> </w:t>
      </w:r>
      <w:r w:rsidRPr="00594620">
        <w:rPr>
          <w:rFonts w:asciiTheme="majorBidi" w:hAnsiTheme="majorBidi" w:cstheme="majorBidi"/>
          <w:lang w:val="nl-NL"/>
        </w:rPr>
        <w:t>twijfelen</w:t>
      </w:r>
      <w:r w:rsidR="00FF37F8">
        <w:rPr>
          <w:rFonts w:asciiTheme="majorBidi" w:hAnsiTheme="majorBidi" w:cstheme="majorBidi"/>
          <w:lang w:val="nl-NL"/>
        </w:rPr>
        <w:t xml:space="preserve">, </w:t>
      </w:r>
      <w:r w:rsidRPr="00594620">
        <w:rPr>
          <w:rFonts w:asciiTheme="majorBidi" w:hAnsiTheme="majorBidi" w:cstheme="majorBidi"/>
          <w:lang w:val="nl-NL"/>
        </w:rPr>
        <w:t>of daar zijn onder zo veel duizenden veel lastige en</w:t>
      </w:r>
      <w:r>
        <w:rPr>
          <w:rFonts w:asciiTheme="majorBidi" w:hAnsiTheme="majorBidi" w:cstheme="majorBidi"/>
          <w:lang w:val="nl-NL"/>
        </w:rPr>
        <w:t xml:space="preserve"> </w:t>
      </w:r>
      <w:r w:rsidRPr="00594620">
        <w:rPr>
          <w:rFonts w:asciiTheme="majorBidi" w:hAnsiTheme="majorBidi" w:cstheme="majorBidi"/>
          <w:lang w:val="nl-NL"/>
        </w:rPr>
        <w:t>onbeleefde bylopers in de Godsdienst gevonden</w:t>
      </w:r>
      <w:r w:rsidR="00FF37F8">
        <w:rPr>
          <w:rFonts w:asciiTheme="majorBidi" w:hAnsiTheme="majorBidi" w:cstheme="majorBidi"/>
          <w:lang w:val="nl-NL"/>
        </w:rPr>
        <w:t xml:space="preserve">, </w:t>
      </w:r>
      <w:r w:rsidRPr="00594620">
        <w:rPr>
          <w:rFonts w:asciiTheme="majorBidi" w:hAnsiTheme="majorBidi" w:cstheme="majorBidi"/>
          <w:lang w:val="nl-NL"/>
        </w:rPr>
        <w:t>waar door</w:t>
      </w:r>
      <w:r w:rsidR="006F3162">
        <w:rPr>
          <w:rFonts w:asciiTheme="majorBidi" w:hAnsiTheme="majorBidi" w:cstheme="majorBidi"/>
          <w:lang w:val="nl-NL"/>
        </w:rPr>
        <w:t xml:space="preserve"> </w:t>
      </w:r>
      <w:r w:rsidRPr="00594620">
        <w:rPr>
          <w:rFonts w:asciiTheme="majorBidi" w:hAnsiTheme="majorBidi" w:cstheme="majorBidi"/>
          <w:lang w:val="nl-NL"/>
        </w:rPr>
        <w:t>in ‘t volk een begeerte is ontstoken</w:t>
      </w:r>
      <w:r w:rsidR="00FF37F8">
        <w:rPr>
          <w:rFonts w:asciiTheme="majorBidi" w:hAnsiTheme="majorBidi" w:cstheme="majorBidi"/>
          <w:lang w:val="nl-NL"/>
        </w:rPr>
        <w:t xml:space="preserve">, </w:t>
      </w:r>
      <w:r w:rsidR="00FD1BB2">
        <w:rPr>
          <w:rFonts w:asciiTheme="majorBidi" w:hAnsiTheme="majorBidi" w:cstheme="majorBidi"/>
          <w:lang w:val="nl-NL"/>
        </w:rPr>
        <w:t xml:space="preserve">om de werken der </w:t>
      </w:r>
      <w:r w:rsidRPr="00594620">
        <w:rPr>
          <w:rFonts w:asciiTheme="majorBidi" w:hAnsiTheme="majorBidi" w:cstheme="majorBidi"/>
          <w:lang w:val="nl-NL"/>
        </w:rPr>
        <w:t>Leviten</w:t>
      </w:r>
      <w:r w:rsidR="00FF37F8">
        <w:rPr>
          <w:rFonts w:asciiTheme="majorBidi" w:hAnsiTheme="majorBidi" w:cstheme="majorBidi"/>
          <w:lang w:val="nl-NL"/>
        </w:rPr>
        <w:t xml:space="preserve">, </w:t>
      </w:r>
      <w:r w:rsidRPr="00594620">
        <w:rPr>
          <w:rFonts w:asciiTheme="majorBidi" w:hAnsiTheme="majorBidi" w:cstheme="majorBidi"/>
          <w:lang w:val="nl-NL"/>
        </w:rPr>
        <w:t>die zonder twijfel menschen waren</w:t>
      </w:r>
      <w:r w:rsidR="00FF37F8">
        <w:rPr>
          <w:rFonts w:asciiTheme="majorBidi" w:hAnsiTheme="majorBidi" w:cstheme="majorBidi"/>
          <w:lang w:val="nl-NL"/>
        </w:rPr>
        <w:t xml:space="preserve">, </w:t>
      </w:r>
      <w:r w:rsidRPr="00594620">
        <w:rPr>
          <w:rFonts w:asciiTheme="majorBidi" w:hAnsiTheme="majorBidi" w:cstheme="majorBidi"/>
          <w:lang w:val="nl-NL"/>
        </w:rPr>
        <w:t>na te speuren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gelijk als gemenelijk gebeurt</w:t>
      </w:r>
      <w:r w:rsidR="00FF37F8">
        <w:rPr>
          <w:rFonts w:asciiTheme="majorBidi" w:hAnsiTheme="majorBidi" w:cstheme="majorBidi"/>
          <w:lang w:val="nl-NL"/>
        </w:rPr>
        <w:t xml:space="preserve">, </w:t>
      </w:r>
      <w:r w:rsidRPr="00594620">
        <w:rPr>
          <w:rFonts w:asciiTheme="majorBidi" w:hAnsiTheme="majorBidi" w:cstheme="majorBidi"/>
          <w:lang w:val="nl-NL"/>
        </w:rPr>
        <w:t>om ‘t misdrijf van een alleen hen</w:t>
      </w:r>
      <w:r w:rsidR="006F3162">
        <w:rPr>
          <w:rFonts w:asciiTheme="majorBidi" w:hAnsiTheme="majorBidi" w:cstheme="majorBidi"/>
          <w:lang w:val="nl-NL"/>
        </w:rPr>
        <w:t xml:space="preserve"> </w:t>
      </w:r>
      <w:r w:rsidRPr="00594620">
        <w:rPr>
          <w:rFonts w:asciiTheme="majorBidi" w:hAnsiTheme="majorBidi" w:cstheme="majorBidi"/>
          <w:lang w:val="nl-NL"/>
        </w:rPr>
        <w:t>alle te beschuldigen ; daar uit geduriglijk grote beroertheden</w:t>
      </w:r>
      <w:r w:rsidR="006F3162">
        <w:rPr>
          <w:rFonts w:asciiTheme="majorBidi" w:hAnsiTheme="majorBidi" w:cstheme="majorBidi"/>
          <w:lang w:val="nl-NL"/>
        </w:rPr>
        <w:t xml:space="preserve"> </w:t>
      </w:r>
      <w:r w:rsidRPr="00594620">
        <w:rPr>
          <w:rFonts w:asciiTheme="majorBidi" w:hAnsiTheme="majorBidi" w:cstheme="majorBidi"/>
          <w:lang w:val="nl-NL"/>
        </w:rPr>
        <w:t>wierden veroorzaakt</w:t>
      </w:r>
      <w:r w:rsidR="00FF37F8">
        <w:rPr>
          <w:rFonts w:asciiTheme="majorBidi" w:hAnsiTheme="majorBidi" w:cstheme="majorBidi"/>
          <w:lang w:val="nl-NL"/>
        </w:rPr>
        <w:t xml:space="preserve">, </w:t>
      </w:r>
      <w:r w:rsidRPr="00594620">
        <w:rPr>
          <w:rFonts w:asciiTheme="majorBidi" w:hAnsiTheme="majorBidi" w:cstheme="majorBidi"/>
          <w:lang w:val="nl-NL"/>
        </w:rPr>
        <w:t>gelijk ook afkeer en tegenzin</w:t>
      </w:r>
      <w:r w:rsidR="00FF37F8">
        <w:rPr>
          <w:rFonts w:asciiTheme="majorBidi" w:hAnsiTheme="majorBidi" w:cstheme="majorBidi"/>
          <w:lang w:val="nl-NL"/>
        </w:rPr>
        <w:t xml:space="preserve">, </w:t>
      </w:r>
      <w:r w:rsidRPr="00594620">
        <w:rPr>
          <w:rFonts w:asciiTheme="majorBidi" w:hAnsiTheme="majorBidi" w:cstheme="majorBidi"/>
          <w:lang w:val="nl-NL"/>
        </w:rPr>
        <w:t>om ledige</w:t>
      </w:r>
      <w:r w:rsidR="006F3162">
        <w:rPr>
          <w:rFonts w:asciiTheme="majorBidi" w:hAnsiTheme="majorBidi" w:cstheme="majorBidi"/>
          <w:lang w:val="nl-NL"/>
        </w:rPr>
        <w:t xml:space="preserve"> </w:t>
      </w:r>
      <w:r w:rsidRPr="00594620">
        <w:rPr>
          <w:rFonts w:asciiTheme="majorBidi" w:hAnsiTheme="majorBidi" w:cstheme="majorBidi"/>
          <w:lang w:val="nl-NL"/>
        </w:rPr>
        <w:t>en gehate menschen die niet door maagschap aan hen</w:t>
      </w:r>
      <w:r>
        <w:rPr>
          <w:rFonts w:asciiTheme="majorBidi" w:hAnsiTheme="majorBidi" w:cstheme="majorBidi"/>
          <w:lang w:val="nl-NL"/>
        </w:rPr>
        <w:t xml:space="preserve"> </w:t>
      </w:r>
      <w:r w:rsidRPr="00594620">
        <w:rPr>
          <w:rFonts w:asciiTheme="majorBidi" w:hAnsiTheme="majorBidi" w:cstheme="majorBidi"/>
          <w:lang w:val="nl-NL"/>
        </w:rPr>
        <w:t>verbonden waren</w:t>
      </w:r>
      <w:r w:rsidR="00FF37F8">
        <w:rPr>
          <w:rFonts w:asciiTheme="majorBidi" w:hAnsiTheme="majorBidi" w:cstheme="majorBidi"/>
          <w:lang w:val="nl-NL"/>
        </w:rPr>
        <w:t xml:space="preserve">, </w:t>
      </w:r>
      <w:r w:rsidRPr="00594620">
        <w:rPr>
          <w:rFonts w:asciiTheme="majorBidi" w:hAnsiTheme="majorBidi" w:cstheme="majorBidi"/>
          <w:lang w:val="nl-NL"/>
        </w:rPr>
        <w:t>te voeden</w:t>
      </w:r>
      <w:r w:rsidR="00FF37F8">
        <w:rPr>
          <w:rFonts w:asciiTheme="majorBidi" w:hAnsiTheme="majorBidi" w:cstheme="majorBidi"/>
          <w:lang w:val="nl-NL"/>
        </w:rPr>
        <w:t xml:space="preserve">, </w:t>
      </w:r>
      <w:r w:rsidRPr="00594620">
        <w:rPr>
          <w:rFonts w:asciiTheme="majorBidi" w:hAnsiTheme="majorBidi" w:cstheme="majorBidi"/>
          <w:lang w:val="nl-NL"/>
        </w:rPr>
        <w:t>voornamentlijk zo ‘t jaargewas</w:t>
      </w:r>
      <w:r w:rsidR="006F3162">
        <w:rPr>
          <w:rFonts w:asciiTheme="majorBidi" w:hAnsiTheme="majorBidi" w:cstheme="majorBidi"/>
          <w:lang w:val="nl-NL"/>
        </w:rPr>
        <w:t xml:space="preserve"> </w:t>
      </w:r>
      <w:r w:rsidRPr="00594620">
        <w:rPr>
          <w:rFonts w:asciiTheme="majorBidi" w:hAnsiTheme="majorBidi" w:cstheme="majorBidi"/>
          <w:lang w:val="nl-NL"/>
        </w:rPr>
        <w:t>schaars was. Wat wonder is ‘t dan</w:t>
      </w:r>
      <w:r w:rsidR="00FF37F8">
        <w:rPr>
          <w:rFonts w:asciiTheme="majorBidi" w:hAnsiTheme="majorBidi" w:cstheme="majorBidi"/>
          <w:lang w:val="nl-NL"/>
        </w:rPr>
        <w:t xml:space="preserve">, </w:t>
      </w:r>
      <w:r w:rsidRPr="00594620">
        <w:rPr>
          <w:rFonts w:asciiTheme="majorBidi" w:hAnsiTheme="majorBidi" w:cstheme="majorBidi"/>
          <w:lang w:val="nl-NL"/>
        </w:rPr>
        <w:t>zo ‘t vergramt en</w:t>
      </w:r>
      <w:r>
        <w:rPr>
          <w:rFonts w:asciiTheme="majorBidi" w:hAnsiTheme="majorBidi" w:cstheme="majorBidi"/>
          <w:lang w:val="nl-NL"/>
        </w:rPr>
        <w:t xml:space="preserve"> </w:t>
      </w:r>
      <w:r w:rsidRPr="00594620">
        <w:rPr>
          <w:rFonts w:asciiTheme="majorBidi" w:hAnsiTheme="majorBidi" w:cstheme="majorBidi"/>
          <w:lang w:val="nl-NL"/>
        </w:rPr>
        <w:t>gierig gemoed van’t volk in de rust</w:t>
      </w:r>
      <w:r w:rsidR="00FF37F8">
        <w:rPr>
          <w:rFonts w:asciiTheme="majorBidi" w:hAnsiTheme="majorBidi" w:cstheme="majorBidi"/>
          <w:lang w:val="nl-NL"/>
        </w:rPr>
        <w:t xml:space="preserve">, </w:t>
      </w:r>
      <w:r w:rsidRPr="00594620">
        <w:rPr>
          <w:rFonts w:asciiTheme="majorBidi" w:hAnsiTheme="majorBidi" w:cstheme="majorBidi"/>
          <w:lang w:val="nl-NL"/>
        </w:rPr>
        <w:t>toen de klaarblijkelijke</w:t>
      </w:r>
      <w:r w:rsidR="006F3162">
        <w:rPr>
          <w:rFonts w:asciiTheme="majorBidi" w:hAnsiTheme="majorBidi" w:cstheme="majorBidi"/>
          <w:lang w:val="nl-NL"/>
        </w:rPr>
        <w:t xml:space="preserve"> </w:t>
      </w:r>
      <w:r w:rsidRPr="00594620">
        <w:rPr>
          <w:rFonts w:asciiTheme="majorBidi" w:hAnsiTheme="majorBidi" w:cstheme="majorBidi"/>
          <w:lang w:val="nl-NL"/>
        </w:rPr>
        <w:t>wonderdaden ophielden</w:t>
      </w:r>
      <w:r w:rsidR="00FF37F8">
        <w:rPr>
          <w:rFonts w:asciiTheme="majorBidi" w:hAnsiTheme="majorBidi" w:cstheme="majorBidi"/>
          <w:lang w:val="nl-NL"/>
        </w:rPr>
        <w:t xml:space="preserve">, </w:t>
      </w:r>
      <w:r w:rsidRPr="00594620">
        <w:rPr>
          <w:rFonts w:asciiTheme="majorBidi" w:hAnsiTheme="majorBidi" w:cstheme="majorBidi"/>
          <w:lang w:val="nl-NL"/>
        </w:rPr>
        <w:t>en toen</w:t>
      </w:r>
      <w:r w:rsidR="006F3162">
        <w:rPr>
          <w:rFonts w:asciiTheme="majorBidi" w:hAnsiTheme="majorBidi" w:cstheme="majorBidi"/>
          <w:lang w:val="nl-NL"/>
        </w:rPr>
        <w:t xml:space="preserve"> </w:t>
      </w:r>
      <w:r w:rsidRPr="00594620">
        <w:rPr>
          <w:rFonts w:asciiTheme="majorBidi" w:hAnsiTheme="majorBidi" w:cstheme="majorBidi"/>
          <w:lang w:val="nl-NL"/>
        </w:rPr>
        <w:t>‘er geen menschen van</w:t>
      </w:r>
      <w:r w:rsidR="00FD1BB2">
        <w:rPr>
          <w:rFonts w:asciiTheme="majorBidi" w:hAnsiTheme="majorBidi" w:cstheme="majorBidi"/>
          <w:lang w:val="nl-NL"/>
        </w:rPr>
        <w:t xml:space="preserve">  </w:t>
      </w:r>
      <w:r w:rsidRPr="00594620">
        <w:rPr>
          <w:rFonts w:asciiTheme="majorBidi" w:hAnsiTheme="majorBidi" w:cstheme="majorBidi"/>
          <w:lang w:val="nl-NL"/>
        </w:rPr>
        <w:t>uitstekende achtbaarheit en gezach waren</w:t>
      </w:r>
      <w:r w:rsidR="00FF37F8">
        <w:rPr>
          <w:rFonts w:asciiTheme="majorBidi" w:hAnsiTheme="majorBidi" w:cstheme="majorBidi"/>
          <w:lang w:val="nl-NL"/>
        </w:rPr>
        <w:t xml:space="preserve">, </w:t>
      </w:r>
      <w:r w:rsidRPr="00594620">
        <w:rPr>
          <w:rFonts w:asciiTheme="majorBidi" w:hAnsiTheme="majorBidi" w:cstheme="majorBidi"/>
          <w:lang w:val="nl-NL"/>
        </w:rPr>
        <w:t>begon te quijn</w:t>
      </w:r>
      <w:r w:rsidR="00FD1BB2">
        <w:rPr>
          <w:rFonts w:asciiTheme="majorBidi" w:hAnsiTheme="majorBidi" w:cstheme="majorBidi"/>
          <w:lang w:val="nl-NL"/>
        </w:rPr>
        <w:t>e</w:t>
      </w:r>
      <w:r w:rsidRPr="00594620">
        <w:rPr>
          <w:rFonts w:asciiTheme="majorBidi" w:hAnsiTheme="majorBidi" w:cstheme="majorBidi"/>
          <w:lang w:val="nl-NL"/>
        </w:rPr>
        <w:t>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eindelijk van de dienst en eer bewijs</w:t>
      </w:r>
      <w:r w:rsidR="00FF37F8">
        <w:rPr>
          <w:rFonts w:asciiTheme="majorBidi" w:hAnsiTheme="majorBidi" w:cstheme="majorBidi"/>
          <w:lang w:val="nl-NL"/>
        </w:rPr>
        <w:t xml:space="preserve">, </w:t>
      </w:r>
      <w:r w:rsidRPr="00594620">
        <w:rPr>
          <w:rFonts w:asciiTheme="majorBidi" w:hAnsiTheme="majorBidi" w:cstheme="majorBidi"/>
          <w:lang w:val="nl-NL"/>
        </w:rPr>
        <w:t>hoewel de</w:t>
      </w:r>
      <w:r>
        <w:rPr>
          <w:rFonts w:asciiTheme="majorBidi" w:hAnsiTheme="majorBidi" w:cstheme="majorBidi"/>
          <w:lang w:val="nl-NL"/>
        </w:rPr>
        <w:t xml:space="preserve"> </w:t>
      </w:r>
      <w:r w:rsidRPr="00594620">
        <w:rPr>
          <w:rFonts w:asciiTheme="majorBidi" w:hAnsiTheme="majorBidi" w:cstheme="majorBidi"/>
          <w:lang w:val="nl-NL"/>
        </w:rPr>
        <w:t>zelfde goddelijk</w:t>
      </w:r>
      <w:r w:rsidR="00FF37F8">
        <w:rPr>
          <w:rFonts w:asciiTheme="majorBidi" w:hAnsiTheme="majorBidi" w:cstheme="majorBidi"/>
          <w:lang w:val="nl-NL"/>
        </w:rPr>
        <w:t xml:space="preserve">, </w:t>
      </w:r>
      <w:r w:rsidRPr="00594620">
        <w:rPr>
          <w:rFonts w:asciiTheme="majorBidi" w:hAnsiTheme="majorBidi" w:cstheme="majorBidi"/>
          <w:lang w:val="nl-NL"/>
        </w:rPr>
        <w:t>maar echter schandelijk</w:t>
      </w:r>
      <w:r w:rsidR="00FF37F8">
        <w:rPr>
          <w:rFonts w:asciiTheme="majorBidi" w:hAnsiTheme="majorBidi" w:cstheme="majorBidi"/>
          <w:lang w:val="nl-NL"/>
        </w:rPr>
        <w:t xml:space="preserve">, </w:t>
      </w:r>
      <w:r w:rsidRPr="00594620">
        <w:rPr>
          <w:rFonts w:asciiTheme="majorBidi" w:hAnsiTheme="majorBidi" w:cstheme="majorBidi"/>
          <w:lang w:val="nl-NL"/>
        </w:rPr>
        <w:t>en ook verdacht</w:t>
      </w:r>
      <w:r>
        <w:rPr>
          <w:rFonts w:asciiTheme="majorBidi" w:hAnsiTheme="majorBidi" w:cstheme="majorBidi"/>
          <w:lang w:val="nl-NL"/>
        </w:rPr>
        <w:t xml:space="preserve"> </w:t>
      </w:r>
      <w:r w:rsidRPr="00594620">
        <w:rPr>
          <w:rFonts w:asciiTheme="majorBidi" w:hAnsiTheme="majorBidi" w:cstheme="majorBidi"/>
          <w:lang w:val="nl-NL"/>
        </w:rPr>
        <w:t>voor hen was</w:t>
      </w:r>
      <w:r w:rsidR="00FF37F8">
        <w:rPr>
          <w:rFonts w:asciiTheme="majorBidi" w:hAnsiTheme="majorBidi" w:cstheme="majorBidi"/>
          <w:lang w:val="nl-NL"/>
        </w:rPr>
        <w:t xml:space="preserve">, </w:t>
      </w:r>
      <w:r w:rsidRPr="00594620">
        <w:rPr>
          <w:rFonts w:asciiTheme="majorBidi" w:hAnsiTheme="majorBidi" w:cstheme="majorBidi"/>
          <w:lang w:val="nl-NL"/>
        </w:rPr>
        <w:lastRenderedPageBreak/>
        <w:t>afweek</w:t>
      </w:r>
      <w:r w:rsidR="00FF37F8">
        <w:rPr>
          <w:rFonts w:asciiTheme="majorBidi" w:hAnsiTheme="majorBidi" w:cstheme="majorBidi"/>
          <w:lang w:val="nl-NL"/>
        </w:rPr>
        <w:t xml:space="preserve">, </w:t>
      </w:r>
      <w:r w:rsidRPr="00594620">
        <w:rPr>
          <w:rFonts w:asciiTheme="majorBidi" w:hAnsiTheme="majorBidi" w:cstheme="majorBidi"/>
          <w:lang w:val="nl-NL"/>
        </w:rPr>
        <w:t>en een nieuwe begeerde : gelijk ook</w:t>
      </w:r>
      <w:r>
        <w:rPr>
          <w:rFonts w:asciiTheme="majorBidi" w:hAnsiTheme="majorBidi" w:cstheme="majorBidi"/>
          <w:lang w:val="nl-NL"/>
        </w:rPr>
        <w:t xml:space="preserve"> </w:t>
      </w:r>
      <w:r w:rsidRPr="00594620">
        <w:rPr>
          <w:rFonts w:asciiTheme="majorBidi" w:hAnsiTheme="majorBidi" w:cstheme="majorBidi"/>
          <w:lang w:val="nl-NL"/>
        </w:rPr>
        <w:t>dat de Vorsten</w:t>
      </w:r>
      <w:r w:rsidR="00FF37F8">
        <w:rPr>
          <w:rFonts w:asciiTheme="majorBidi" w:hAnsiTheme="majorBidi" w:cstheme="majorBidi"/>
          <w:lang w:val="nl-NL"/>
        </w:rPr>
        <w:t xml:space="preserve">, </w:t>
      </w:r>
      <w:r w:rsidRPr="00594620">
        <w:rPr>
          <w:rFonts w:asciiTheme="majorBidi" w:hAnsiTheme="majorBidi" w:cstheme="majorBidi"/>
          <w:lang w:val="nl-NL"/>
        </w:rPr>
        <w:t>die altijd</w:t>
      </w:r>
      <w:r w:rsidR="00FF37F8">
        <w:rPr>
          <w:rFonts w:asciiTheme="majorBidi" w:hAnsiTheme="majorBidi" w:cstheme="majorBidi"/>
          <w:lang w:val="nl-NL"/>
        </w:rPr>
        <w:t xml:space="preserve">, </w:t>
      </w:r>
      <w:r w:rsidRPr="00594620">
        <w:rPr>
          <w:rFonts w:asciiTheme="majorBidi" w:hAnsiTheme="majorBidi" w:cstheme="majorBidi"/>
          <w:lang w:val="nl-NL"/>
        </w:rPr>
        <w:t>om alleen ‘t opperste recht van</w:t>
      </w:r>
      <w:r>
        <w:rPr>
          <w:rFonts w:asciiTheme="majorBidi" w:hAnsiTheme="majorBidi" w:cstheme="majorBidi"/>
          <w:lang w:val="nl-NL"/>
        </w:rPr>
        <w:t xml:space="preserve"> </w:t>
      </w:r>
      <w:r w:rsidRPr="00594620">
        <w:rPr>
          <w:rFonts w:asciiTheme="majorBidi" w:hAnsiTheme="majorBidi" w:cstheme="majorBidi"/>
          <w:lang w:val="nl-NL"/>
        </w:rPr>
        <w:t>de heerschappy te verkrijgen</w:t>
      </w:r>
      <w:r w:rsidR="00FF37F8">
        <w:rPr>
          <w:rFonts w:asciiTheme="majorBidi" w:hAnsiTheme="majorBidi" w:cstheme="majorBidi"/>
          <w:lang w:val="nl-NL"/>
        </w:rPr>
        <w:t xml:space="preserve">, </w:t>
      </w:r>
      <w:r w:rsidRPr="00594620">
        <w:rPr>
          <w:rFonts w:asciiTheme="majorBidi" w:hAnsiTheme="majorBidi" w:cstheme="majorBidi"/>
          <w:lang w:val="nl-NL"/>
        </w:rPr>
        <w:t>naar middelen trachten om ‘t</w:t>
      </w:r>
      <w:r>
        <w:rPr>
          <w:rFonts w:asciiTheme="majorBidi" w:hAnsiTheme="majorBidi" w:cstheme="majorBidi"/>
          <w:lang w:val="nl-NL"/>
        </w:rPr>
        <w:t xml:space="preserve"> </w:t>
      </w:r>
      <w:r w:rsidRPr="00594620">
        <w:rPr>
          <w:rFonts w:asciiTheme="majorBidi" w:hAnsiTheme="majorBidi" w:cstheme="majorBidi"/>
          <w:lang w:val="nl-NL"/>
        </w:rPr>
        <w:t>volk aan hen te verbinden</w:t>
      </w:r>
      <w:r w:rsidR="00FF37F8">
        <w:rPr>
          <w:rFonts w:asciiTheme="majorBidi" w:hAnsiTheme="majorBidi" w:cstheme="majorBidi"/>
          <w:lang w:val="nl-NL"/>
        </w:rPr>
        <w:t xml:space="preserve">, </w:t>
      </w:r>
      <w:r w:rsidRPr="00594620">
        <w:rPr>
          <w:rFonts w:asciiTheme="majorBidi" w:hAnsiTheme="majorBidi" w:cstheme="majorBidi"/>
          <w:lang w:val="nl-NL"/>
        </w:rPr>
        <w:t>en van d’ opperpriester afkerig te</w:t>
      </w:r>
      <w:r>
        <w:rPr>
          <w:rFonts w:asciiTheme="majorBidi" w:hAnsiTheme="majorBidi" w:cstheme="majorBidi"/>
          <w:lang w:val="nl-NL"/>
        </w:rPr>
        <w:t xml:space="preserve"> </w:t>
      </w:r>
      <w:r w:rsidRPr="00594620">
        <w:rPr>
          <w:rFonts w:asciiTheme="majorBidi" w:hAnsiTheme="majorBidi" w:cstheme="majorBidi"/>
          <w:lang w:val="nl-NL"/>
        </w:rPr>
        <w:t>maken</w:t>
      </w:r>
      <w:r w:rsidR="00FF37F8">
        <w:rPr>
          <w:rFonts w:asciiTheme="majorBidi" w:hAnsiTheme="majorBidi" w:cstheme="majorBidi"/>
          <w:lang w:val="nl-NL"/>
        </w:rPr>
        <w:t xml:space="preserve">, </w:t>
      </w:r>
      <w:r w:rsidRPr="00594620">
        <w:rPr>
          <w:rFonts w:asciiTheme="majorBidi" w:hAnsiTheme="majorBidi" w:cstheme="majorBidi"/>
          <w:lang w:val="nl-NL"/>
        </w:rPr>
        <w:t>alles aan ‘t zelfde toestonden en nieuwe Godsdiensten</w:t>
      </w:r>
      <w:r>
        <w:rPr>
          <w:rFonts w:asciiTheme="majorBidi" w:hAnsiTheme="majorBidi" w:cstheme="majorBidi"/>
          <w:lang w:val="nl-NL"/>
        </w:rPr>
        <w:t xml:space="preserve"> </w:t>
      </w:r>
      <w:r w:rsidRPr="00594620">
        <w:rPr>
          <w:rFonts w:asciiTheme="majorBidi" w:hAnsiTheme="majorBidi" w:cstheme="majorBidi"/>
          <w:lang w:val="nl-NL"/>
        </w:rPr>
        <w:t>invoerd</w:t>
      </w:r>
      <w:r w:rsidR="00FD1BB2">
        <w:rPr>
          <w:rFonts w:asciiTheme="majorBidi" w:hAnsiTheme="majorBidi" w:cstheme="majorBidi"/>
          <w:lang w:val="nl-NL"/>
        </w:rPr>
        <w:t>en : indien men naar ‘t eerste</w:t>
      </w:r>
      <w:r w:rsidR="006F3162">
        <w:rPr>
          <w:rFonts w:asciiTheme="majorBidi" w:hAnsiTheme="majorBidi" w:cstheme="majorBidi"/>
          <w:lang w:val="nl-NL"/>
        </w:rPr>
        <w:t xml:space="preserve"> </w:t>
      </w:r>
      <w:r w:rsidRPr="00594620">
        <w:rPr>
          <w:rFonts w:asciiTheme="majorBidi" w:hAnsiTheme="majorBidi" w:cstheme="majorBidi"/>
          <w:lang w:val="nl-NL"/>
        </w:rPr>
        <w:t>voornemen en oogmerk</w:t>
      </w:r>
      <w:r w:rsidR="006F3162">
        <w:rPr>
          <w:rFonts w:asciiTheme="majorBidi" w:hAnsiTheme="majorBidi" w:cstheme="majorBidi"/>
          <w:lang w:val="nl-NL"/>
        </w:rPr>
        <w:t xml:space="preserve"> </w:t>
      </w:r>
      <w:r w:rsidRPr="00594620">
        <w:rPr>
          <w:rFonts w:asciiTheme="majorBidi" w:hAnsiTheme="majorBidi" w:cstheme="majorBidi"/>
          <w:lang w:val="nl-NL"/>
        </w:rPr>
        <w:t>de gemenestaat opgerecht had</w:t>
      </w:r>
      <w:r w:rsidR="00FF37F8">
        <w:rPr>
          <w:rFonts w:asciiTheme="majorBidi" w:hAnsiTheme="majorBidi" w:cstheme="majorBidi"/>
          <w:lang w:val="nl-NL"/>
        </w:rPr>
        <w:t xml:space="preserve">, </w:t>
      </w:r>
      <w:r w:rsidRPr="00594620">
        <w:rPr>
          <w:rFonts w:asciiTheme="majorBidi" w:hAnsiTheme="majorBidi" w:cstheme="majorBidi"/>
          <w:lang w:val="nl-NL"/>
        </w:rPr>
        <w:t>zo zou ‘t recht en</w:t>
      </w:r>
      <w:r>
        <w:rPr>
          <w:rFonts w:asciiTheme="majorBidi" w:hAnsiTheme="majorBidi" w:cstheme="majorBidi"/>
          <w:lang w:val="nl-NL"/>
        </w:rPr>
        <w:t xml:space="preserve"> </w:t>
      </w:r>
      <w:r w:rsidRPr="00594620">
        <w:rPr>
          <w:rFonts w:asciiTheme="majorBidi" w:hAnsiTheme="majorBidi" w:cstheme="majorBidi"/>
          <w:lang w:val="nl-NL"/>
        </w:rPr>
        <w:t>d</w:t>
      </w:r>
      <w:r w:rsidR="00FD1BB2">
        <w:rPr>
          <w:rFonts w:asciiTheme="majorBidi" w:hAnsiTheme="majorBidi" w:cstheme="majorBidi"/>
          <w:lang w:val="nl-NL"/>
        </w:rPr>
        <w:t xml:space="preserve">’ </w:t>
      </w:r>
      <w:r w:rsidRPr="00594620">
        <w:rPr>
          <w:rFonts w:asciiTheme="majorBidi" w:hAnsiTheme="majorBidi" w:cstheme="majorBidi"/>
          <w:lang w:val="nl-NL"/>
        </w:rPr>
        <w:t>eer aan alle de stammen gelijk geweest hebben</w:t>
      </w:r>
      <w:r w:rsidR="00FF37F8">
        <w:rPr>
          <w:rFonts w:asciiTheme="majorBidi" w:hAnsiTheme="majorBidi" w:cstheme="majorBidi"/>
          <w:lang w:val="nl-NL"/>
        </w:rPr>
        <w:t xml:space="preserve">, </w:t>
      </w:r>
      <w:r w:rsidRPr="00594620">
        <w:rPr>
          <w:rFonts w:asciiTheme="majorBidi" w:hAnsiTheme="majorBidi" w:cstheme="majorBidi"/>
          <w:lang w:val="nl-NL"/>
        </w:rPr>
        <w:t>en alles</w:t>
      </w:r>
      <w:r>
        <w:rPr>
          <w:rFonts w:asciiTheme="majorBidi" w:hAnsiTheme="majorBidi" w:cstheme="majorBidi"/>
          <w:lang w:val="nl-NL"/>
        </w:rPr>
        <w:t xml:space="preserve"> </w:t>
      </w:r>
      <w:r w:rsidRPr="00594620">
        <w:rPr>
          <w:rFonts w:asciiTheme="majorBidi" w:hAnsiTheme="majorBidi" w:cstheme="majorBidi"/>
          <w:lang w:val="nl-NL"/>
        </w:rPr>
        <w:t>in een zeer veilige staat zijn geweest. Want wie zou ‘t gewyd</w:t>
      </w:r>
      <w:r>
        <w:rPr>
          <w:rFonts w:asciiTheme="majorBidi" w:hAnsiTheme="majorBidi" w:cstheme="majorBidi"/>
          <w:lang w:val="nl-NL"/>
        </w:rPr>
        <w:t xml:space="preserve"> </w:t>
      </w:r>
      <w:r w:rsidRPr="00594620">
        <w:rPr>
          <w:rFonts w:asciiTheme="majorBidi" w:hAnsiTheme="majorBidi" w:cstheme="majorBidi"/>
          <w:lang w:val="nl-NL"/>
        </w:rPr>
        <w:t>recht zijner bloedmagen willen schenden en breken ?</w:t>
      </w:r>
      <w:r>
        <w:rPr>
          <w:rFonts w:asciiTheme="majorBidi" w:hAnsiTheme="majorBidi" w:cstheme="majorBidi"/>
          <w:lang w:val="nl-NL"/>
        </w:rPr>
        <w:t xml:space="preserve"> </w:t>
      </w:r>
      <w:r w:rsidRPr="00594620">
        <w:rPr>
          <w:rFonts w:asciiTheme="majorBidi" w:hAnsiTheme="majorBidi" w:cstheme="majorBidi"/>
          <w:lang w:val="nl-NL"/>
        </w:rPr>
        <w:t>wat anders zouden zy liever willen</w:t>
      </w:r>
      <w:r w:rsidR="00FF37F8">
        <w:rPr>
          <w:rFonts w:asciiTheme="majorBidi" w:hAnsiTheme="majorBidi" w:cstheme="majorBidi"/>
          <w:lang w:val="nl-NL"/>
        </w:rPr>
        <w:t xml:space="preserve">, </w:t>
      </w:r>
      <w:r w:rsidRPr="00594620">
        <w:rPr>
          <w:rFonts w:asciiTheme="majorBidi" w:hAnsiTheme="majorBidi" w:cstheme="majorBidi"/>
          <w:lang w:val="nl-NL"/>
        </w:rPr>
        <w:t>dan hun broeders</w:t>
      </w:r>
      <w:r w:rsidR="00FF37F8">
        <w:rPr>
          <w:rFonts w:asciiTheme="majorBidi" w:hAnsiTheme="majorBidi" w:cstheme="majorBidi"/>
          <w:lang w:val="nl-NL"/>
        </w:rPr>
        <w:t xml:space="preserve">, </w:t>
      </w:r>
      <w:r w:rsidRPr="00594620">
        <w:rPr>
          <w:rFonts w:asciiTheme="majorBidi" w:hAnsiTheme="majorBidi" w:cstheme="majorBidi"/>
          <w:lang w:val="nl-NL"/>
        </w:rPr>
        <w:t>magen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ouders</w:t>
      </w:r>
      <w:r w:rsidR="00FF37F8">
        <w:rPr>
          <w:rFonts w:asciiTheme="majorBidi" w:hAnsiTheme="majorBidi" w:cstheme="majorBidi"/>
          <w:lang w:val="nl-NL"/>
        </w:rPr>
        <w:t xml:space="preserve">, </w:t>
      </w:r>
      <w:r w:rsidRPr="00594620">
        <w:rPr>
          <w:rFonts w:asciiTheme="majorBidi" w:hAnsiTheme="majorBidi" w:cstheme="majorBidi"/>
          <w:lang w:val="nl-NL"/>
        </w:rPr>
        <w:t>die hen van bloedswegen bestonden</w:t>
      </w:r>
      <w:r w:rsidR="00FF37F8">
        <w:rPr>
          <w:rFonts w:asciiTheme="majorBidi" w:hAnsiTheme="majorBidi" w:cstheme="majorBidi"/>
          <w:lang w:val="nl-NL"/>
        </w:rPr>
        <w:t xml:space="preserve">, </w:t>
      </w:r>
      <w:r w:rsidRPr="00594620">
        <w:rPr>
          <w:rFonts w:asciiTheme="majorBidi" w:hAnsiTheme="majorBidi" w:cstheme="majorBidi"/>
          <w:lang w:val="nl-NL"/>
        </w:rPr>
        <w:t>uit</w:t>
      </w:r>
      <w:r>
        <w:rPr>
          <w:rFonts w:asciiTheme="majorBidi" w:hAnsiTheme="majorBidi" w:cstheme="majorBidi"/>
          <w:lang w:val="nl-NL"/>
        </w:rPr>
        <w:t xml:space="preserve"> </w:t>
      </w:r>
      <w:r w:rsidRPr="00594620">
        <w:rPr>
          <w:rFonts w:asciiTheme="majorBidi" w:hAnsiTheme="majorBidi" w:cstheme="majorBidi"/>
          <w:lang w:val="nl-NL"/>
        </w:rPr>
        <w:t>godvruchtigheit en godsdienst</w:t>
      </w:r>
      <w:r w:rsidR="00FF37F8">
        <w:rPr>
          <w:rFonts w:asciiTheme="majorBidi" w:hAnsiTheme="majorBidi" w:cstheme="majorBidi"/>
          <w:lang w:val="nl-NL"/>
        </w:rPr>
        <w:t xml:space="preserve">, </w:t>
      </w:r>
      <w:r w:rsidRPr="00594620">
        <w:rPr>
          <w:rFonts w:asciiTheme="majorBidi" w:hAnsiTheme="majorBidi" w:cstheme="majorBidi"/>
          <w:lang w:val="nl-NL"/>
        </w:rPr>
        <w:t>te voeden ? dan van hen</w:t>
      </w:r>
      <w:r>
        <w:rPr>
          <w:rFonts w:asciiTheme="majorBidi" w:hAnsiTheme="majorBidi" w:cstheme="majorBidi"/>
          <w:lang w:val="nl-NL"/>
        </w:rPr>
        <w:t xml:space="preserve"> </w:t>
      </w:r>
      <w:r w:rsidRPr="00594620">
        <w:rPr>
          <w:rFonts w:asciiTheme="majorBidi" w:hAnsiTheme="majorBidi" w:cstheme="majorBidi"/>
          <w:lang w:val="nl-NL"/>
        </w:rPr>
        <w:t>de verklaring der wetten te verstaan ? en eindelijk dan van</w:t>
      </w:r>
      <w:r>
        <w:rPr>
          <w:rFonts w:asciiTheme="majorBidi" w:hAnsiTheme="majorBidi" w:cstheme="majorBidi"/>
          <w:lang w:val="nl-NL"/>
        </w:rPr>
        <w:t xml:space="preserve"> </w:t>
      </w:r>
      <w:r w:rsidRPr="00594620">
        <w:rPr>
          <w:rFonts w:asciiTheme="majorBidi" w:hAnsiTheme="majorBidi" w:cstheme="majorBidi"/>
          <w:lang w:val="nl-NL"/>
        </w:rPr>
        <w:t>hen de goddelelijke antwoorden te verwachten ? Wyders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door deze middel zouden alle stammen veel enger met malkander</w:t>
      </w:r>
      <w:r w:rsidR="006F3162">
        <w:rPr>
          <w:rFonts w:asciiTheme="majorBidi" w:hAnsiTheme="majorBidi" w:cstheme="majorBidi"/>
          <w:lang w:val="nl-NL"/>
        </w:rPr>
        <w:t xml:space="preserve"> </w:t>
      </w:r>
      <w:r w:rsidRPr="00594620">
        <w:rPr>
          <w:rFonts w:asciiTheme="majorBidi" w:hAnsiTheme="majorBidi" w:cstheme="majorBidi"/>
          <w:lang w:val="nl-NL"/>
        </w:rPr>
        <w:t>verenigt zijn</w:t>
      </w:r>
      <w:r w:rsidR="00FD1BB2">
        <w:rPr>
          <w:rFonts w:asciiTheme="majorBidi" w:hAnsiTheme="majorBidi" w:cstheme="majorBidi"/>
          <w:lang w:val="nl-NL"/>
        </w:rPr>
        <w:t xml:space="preserve"> gebleven ; namentlijk zo het </w:t>
      </w:r>
      <w:r w:rsidRPr="00594620">
        <w:rPr>
          <w:rFonts w:asciiTheme="majorBidi" w:hAnsiTheme="majorBidi" w:cstheme="majorBidi"/>
          <w:lang w:val="nl-NL"/>
        </w:rPr>
        <w:t>recht van</w:t>
      </w:r>
      <w:r>
        <w:rPr>
          <w:rFonts w:asciiTheme="majorBidi" w:hAnsiTheme="majorBidi" w:cstheme="majorBidi"/>
          <w:lang w:val="nl-NL"/>
        </w:rPr>
        <w:t xml:space="preserve"> </w:t>
      </w:r>
      <w:r w:rsidRPr="00594620">
        <w:rPr>
          <w:rFonts w:asciiTheme="majorBidi" w:hAnsiTheme="majorBidi" w:cstheme="majorBidi"/>
          <w:lang w:val="nl-NL"/>
        </w:rPr>
        <w:t>de gewyde dingen te bedienen</w:t>
      </w:r>
      <w:r w:rsidR="00FF37F8">
        <w:rPr>
          <w:rFonts w:asciiTheme="majorBidi" w:hAnsiTheme="majorBidi" w:cstheme="majorBidi"/>
          <w:lang w:val="nl-NL"/>
        </w:rPr>
        <w:t xml:space="preserve">, </w:t>
      </w:r>
      <w:r w:rsidRPr="00594620">
        <w:rPr>
          <w:rFonts w:asciiTheme="majorBidi" w:hAnsiTheme="majorBidi" w:cstheme="majorBidi"/>
          <w:lang w:val="nl-NL"/>
        </w:rPr>
        <w:t>aan alle gelijk en even na</w:t>
      </w:r>
      <w:r>
        <w:rPr>
          <w:rFonts w:asciiTheme="majorBidi" w:hAnsiTheme="majorBidi" w:cstheme="majorBidi"/>
          <w:lang w:val="nl-NL"/>
        </w:rPr>
        <w:t xml:space="preserve"> </w:t>
      </w:r>
      <w:r w:rsidRPr="00594620">
        <w:rPr>
          <w:rFonts w:asciiTheme="majorBidi" w:hAnsiTheme="majorBidi" w:cstheme="majorBidi"/>
          <w:lang w:val="nl-NL"/>
        </w:rPr>
        <w:t>had geweest</w:t>
      </w:r>
      <w:r w:rsidR="00AE4447">
        <w:rPr>
          <w:rFonts w:asciiTheme="majorBidi" w:hAnsiTheme="majorBidi" w:cstheme="majorBidi"/>
          <w:lang w:val="nl-NL"/>
        </w:rPr>
        <w:t>;</w:t>
      </w:r>
      <w:r w:rsidRPr="00594620">
        <w:rPr>
          <w:rFonts w:asciiTheme="majorBidi" w:hAnsiTheme="majorBidi" w:cstheme="majorBidi"/>
          <w:lang w:val="nl-NL"/>
        </w:rPr>
        <w:t xml:space="preserve"> ja men zou niet te vrezen gehad hebben</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de verkiezing der Leviten zelve een ander oorzaak</w:t>
      </w:r>
      <w:r w:rsidR="00FF37F8">
        <w:rPr>
          <w:rFonts w:asciiTheme="majorBidi" w:hAnsiTheme="majorBidi" w:cstheme="majorBidi"/>
          <w:lang w:val="nl-NL"/>
        </w:rPr>
        <w:t xml:space="preserve">, </w:t>
      </w:r>
      <w:r w:rsidRPr="00594620">
        <w:rPr>
          <w:rFonts w:asciiTheme="majorBidi" w:hAnsiTheme="majorBidi" w:cstheme="majorBidi"/>
          <w:lang w:val="nl-NL"/>
        </w:rPr>
        <w:t>dan de</w:t>
      </w:r>
      <w:r w:rsidR="006F3162">
        <w:rPr>
          <w:rFonts w:asciiTheme="majorBidi" w:hAnsiTheme="majorBidi" w:cstheme="majorBidi"/>
          <w:lang w:val="nl-NL"/>
        </w:rPr>
        <w:t xml:space="preserve"> </w:t>
      </w:r>
      <w:r w:rsidRPr="00594620">
        <w:rPr>
          <w:rFonts w:asciiTheme="majorBidi" w:hAnsiTheme="majorBidi" w:cstheme="majorBidi"/>
          <w:lang w:val="nl-NL"/>
        </w:rPr>
        <w:t>gramschap en de wraak gehad hadde. Maar zy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wy zeiden</w:t>
      </w:r>
      <w:r w:rsidR="00FF37F8">
        <w:rPr>
          <w:rFonts w:asciiTheme="majorBidi" w:hAnsiTheme="majorBidi" w:cstheme="majorBidi"/>
          <w:lang w:val="nl-NL"/>
        </w:rPr>
        <w:t xml:space="preserve">, </w:t>
      </w:r>
      <w:r w:rsidRPr="00594620">
        <w:rPr>
          <w:rFonts w:asciiTheme="majorBidi" w:hAnsiTheme="majorBidi" w:cstheme="majorBidi"/>
          <w:lang w:val="nl-NL"/>
        </w:rPr>
        <w:t>hun vergramde God gehad</w:t>
      </w:r>
      <w:r w:rsidR="00FF37F8">
        <w:rPr>
          <w:rFonts w:asciiTheme="majorBidi" w:hAnsiTheme="majorBidi" w:cstheme="majorBidi"/>
          <w:lang w:val="nl-NL"/>
        </w:rPr>
        <w:t xml:space="preserve">, </w:t>
      </w:r>
      <w:r w:rsidRPr="00594620">
        <w:rPr>
          <w:rFonts w:asciiTheme="majorBidi" w:hAnsiTheme="majorBidi" w:cstheme="majorBidi"/>
          <w:lang w:val="nl-NL"/>
        </w:rPr>
        <w:t>die hen</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00AE4447">
        <w:rPr>
          <w:rFonts w:asciiTheme="majorBidi" w:hAnsiTheme="majorBidi" w:cstheme="majorBidi"/>
          <w:lang w:val="nl-NL"/>
        </w:rPr>
        <w:t>Ezechië</w:t>
      </w:r>
      <w:r w:rsidRPr="00594620">
        <w:rPr>
          <w:rFonts w:asciiTheme="majorBidi" w:hAnsiTheme="majorBidi" w:cstheme="majorBidi"/>
          <w:lang w:val="nl-NL"/>
        </w:rPr>
        <w:t>ls woorden te herhalen</w:t>
      </w:r>
      <w:r w:rsidR="00FF37F8">
        <w:rPr>
          <w:rFonts w:asciiTheme="majorBidi" w:hAnsiTheme="majorBidi" w:cstheme="majorBidi"/>
          <w:lang w:val="nl-NL"/>
        </w:rPr>
        <w:t xml:space="preserve">, </w:t>
      </w:r>
      <w:r w:rsidR="00AE4447">
        <w:rPr>
          <w:rFonts w:asciiTheme="majorBidi" w:hAnsiTheme="majorBidi" w:cstheme="majorBidi"/>
          <w:lang w:val="nl-NL"/>
        </w:rPr>
        <w:t>met hun gif</w:t>
      </w:r>
      <w:r w:rsidRPr="00594620">
        <w:rPr>
          <w:rFonts w:asciiTheme="majorBidi" w:hAnsiTheme="majorBidi" w:cstheme="majorBidi"/>
          <w:lang w:val="nl-NL"/>
        </w:rPr>
        <w:t>ten verontreinigt</w:t>
      </w:r>
      <w:r w:rsidR="006F3162">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met alle opening der baarmoeder te verwerpen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opdat hy hen verdelgen zou. Dit word ook door de </w:t>
      </w:r>
      <w:r w:rsidR="008175CF">
        <w:rPr>
          <w:rFonts w:asciiTheme="majorBidi" w:hAnsiTheme="majorBidi" w:cstheme="majorBidi"/>
          <w:lang w:val="nl-NL"/>
        </w:rPr>
        <w:t>geschiedeniszen</w:t>
      </w:r>
      <w:r>
        <w:rPr>
          <w:rFonts w:asciiTheme="majorBidi" w:hAnsiTheme="majorBidi" w:cstheme="majorBidi"/>
          <w:lang w:val="nl-NL"/>
        </w:rPr>
        <w:t xml:space="preserve"> </w:t>
      </w:r>
      <w:r w:rsidRPr="00594620">
        <w:rPr>
          <w:rFonts w:asciiTheme="majorBidi" w:hAnsiTheme="majorBidi" w:cstheme="majorBidi"/>
          <w:lang w:val="nl-NL"/>
        </w:rPr>
        <w:t>zelven bevestigt: want zo haast het volk in de</w:t>
      </w:r>
      <w:r>
        <w:rPr>
          <w:rFonts w:asciiTheme="majorBidi" w:hAnsiTheme="majorBidi" w:cstheme="majorBidi"/>
          <w:lang w:val="nl-NL"/>
        </w:rPr>
        <w:t xml:space="preserve"> </w:t>
      </w:r>
      <w:r w:rsidRPr="00594620">
        <w:rPr>
          <w:rFonts w:asciiTheme="majorBidi" w:hAnsiTheme="majorBidi" w:cstheme="majorBidi"/>
          <w:lang w:val="nl-NL"/>
        </w:rPr>
        <w:t>woestijnen overvloed van lege tijd begon te krijgen</w:t>
      </w:r>
      <w:r w:rsidR="00FF37F8">
        <w:rPr>
          <w:rFonts w:asciiTheme="majorBidi" w:hAnsiTheme="majorBidi" w:cstheme="majorBidi"/>
          <w:lang w:val="nl-NL"/>
        </w:rPr>
        <w:t xml:space="preserve">, </w:t>
      </w:r>
      <w:r w:rsidRPr="00594620">
        <w:rPr>
          <w:rFonts w:asciiTheme="majorBidi" w:hAnsiTheme="majorBidi" w:cstheme="majorBidi"/>
          <w:lang w:val="nl-NL"/>
        </w:rPr>
        <w:t>wierd deze</w:t>
      </w:r>
      <w:r w:rsidR="006F3162">
        <w:rPr>
          <w:rFonts w:asciiTheme="majorBidi" w:hAnsiTheme="majorBidi" w:cstheme="majorBidi"/>
          <w:lang w:val="nl-NL"/>
        </w:rPr>
        <w:t xml:space="preserve"> </w:t>
      </w:r>
      <w:r w:rsidRPr="00594620">
        <w:rPr>
          <w:rFonts w:asciiTheme="majorBidi" w:hAnsiTheme="majorBidi" w:cstheme="majorBidi"/>
          <w:lang w:val="nl-NL"/>
        </w:rPr>
        <w:t>verkiezing aan veel mannen</w:t>
      </w:r>
      <w:r w:rsidR="00FF37F8">
        <w:rPr>
          <w:rFonts w:asciiTheme="majorBidi" w:hAnsiTheme="majorBidi" w:cstheme="majorBidi"/>
          <w:lang w:val="nl-NL"/>
        </w:rPr>
        <w:t xml:space="preserve">, </w:t>
      </w:r>
      <w:r w:rsidRPr="00594620">
        <w:rPr>
          <w:rFonts w:asciiTheme="majorBidi" w:hAnsiTheme="majorBidi" w:cstheme="majorBidi"/>
          <w:lang w:val="nl-NL"/>
        </w:rPr>
        <w:t>die niet van de slechtste</w:t>
      </w:r>
      <w:r>
        <w:rPr>
          <w:rFonts w:asciiTheme="majorBidi" w:hAnsiTheme="majorBidi" w:cstheme="majorBidi"/>
          <w:lang w:val="nl-NL"/>
        </w:rPr>
        <w:t xml:space="preserve"> </w:t>
      </w:r>
      <w:r w:rsidRPr="00594620">
        <w:rPr>
          <w:rFonts w:asciiTheme="majorBidi" w:hAnsiTheme="majorBidi" w:cstheme="majorBidi"/>
          <w:lang w:val="nl-NL"/>
        </w:rPr>
        <w:t>slach waren</w:t>
      </w:r>
      <w:r w:rsidR="00FF37F8">
        <w:rPr>
          <w:rFonts w:asciiTheme="majorBidi" w:hAnsiTheme="majorBidi" w:cstheme="majorBidi"/>
          <w:lang w:val="nl-NL"/>
        </w:rPr>
        <w:t xml:space="preserve">, </w:t>
      </w:r>
      <w:r w:rsidRPr="00594620">
        <w:rPr>
          <w:rFonts w:asciiTheme="majorBidi" w:hAnsiTheme="majorBidi" w:cstheme="majorBidi"/>
          <w:lang w:val="nl-NL"/>
        </w:rPr>
        <w:t>lastig ; en hier uit</w:t>
      </w:r>
      <w:r w:rsidR="00AE4447">
        <w:rPr>
          <w:rFonts w:asciiTheme="majorBidi" w:hAnsiTheme="majorBidi" w:cstheme="majorBidi"/>
          <w:lang w:val="nl-NL"/>
        </w:rPr>
        <w:t xml:space="preserve"> </w:t>
      </w:r>
      <w:r w:rsidRPr="00594620">
        <w:rPr>
          <w:rFonts w:asciiTheme="majorBidi" w:hAnsiTheme="majorBidi" w:cstheme="majorBidi"/>
          <w:lang w:val="nl-NL"/>
        </w:rPr>
        <w:t>namen zy oorzaak van te</w:t>
      </w:r>
      <w:r>
        <w:rPr>
          <w:rFonts w:asciiTheme="majorBidi" w:hAnsiTheme="majorBidi" w:cstheme="majorBidi"/>
          <w:lang w:val="nl-NL"/>
        </w:rPr>
        <w:t xml:space="preserve"> </w:t>
      </w:r>
      <w:r w:rsidRPr="00594620">
        <w:rPr>
          <w:rFonts w:asciiTheme="majorBidi" w:hAnsiTheme="majorBidi" w:cstheme="majorBidi"/>
          <w:lang w:val="nl-NL"/>
        </w:rPr>
        <w:t>geloven</w:t>
      </w:r>
      <w:r w:rsidR="00FF37F8">
        <w:rPr>
          <w:rFonts w:asciiTheme="majorBidi" w:hAnsiTheme="majorBidi" w:cstheme="majorBidi"/>
          <w:lang w:val="nl-NL"/>
        </w:rPr>
        <w:t xml:space="preserve">, </w:t>
      </w:r>
      <w:r w:rsidRPr="00594620">
        <w:rPr>
          <w:rFonts w:asciiTheme="majorBidi" w:hAnsiTheme="majorBidi" w:cstheme="majorBidi"/>
          <w:lang w:val="nl-NL"/>
        </w:rPr>
        <w:t>dat Mozes niet uit goddelijk bevel</w:t>
      </w:r>
      <w:r w:rsidR="00FF37F8">
        <w:rPr>
          <w:rFonts w:asciiTheme="majorBidi" w:hAnsiTheme="majorBidi" w:cstheme="majorBidi"/>
          <w:lang w:val="nl-NL"/>
        </w:rPr>
        <w:t xml:space="preserve">, </w:t>
      </w:r>
      <w:r w:rsidRPr="00594620">
        <w:rPr>
          <w:rFonts w:asciiTheme="majorBidi" w:hAnsiTheme="majorBidi" w:cstheme="majorBidi"/>
          <w:lang w:val="nl-NL"/>
        </w:rPr>
        <w:t>maar alles</w:t>
      </w:r>
      <w:r>
        <w:rPr>
          <w:rFonts w:asciiTheme="majorBidi" w:hAnsiTheme="majorBidi" w:cstheme="majorBidi"/>
          <w:lang w:val="nl-NL"/>
        </w:rPr>
        <w:t xml:space="preserve"> </w:t>
      </w:r>
      <w:r w:rsidRPr="00594620">
        <w:rPr>
          <w:rFonts w:asciiTheme="majorBidi" w:hAnsiTheme="majorBidi" w:cstheme="majorBidi"/>
          <w:lang w:val="nl-NL"/>
        </w:rPr>
        <w:t>naar</w:t>
      </w:r>
      <w:r w:rsidR="00AE4447">
        <w:rPr>
          <w:rFonts w:asciiTheme="majorBidi" w:hAnsiTheme="majorBidi" w:cstheme="majorBidi"/>
          <w:lang w:val="nl-NL"/>
        </w:rPr>
        <w:t xml:space="preserve">  </w:t>
      </w:r>
      <w:r w:rsidRPr="00594620">
        <w:rPr>
          <w:rFonts w:asciiTheme="majorBidi" w:hAnsiTheme="majorBidi" w:cstheme="majorBidi"/>
          <w:lang w:val="nl-NL"/>
        </w:rPr>
        <w:t>zijn lust en believen instelde</w:t>
      </w:r>
      <w:r w:rsidR="00FF37F8">
        <w:rPr>
          <w:rFonts w:asciiTheme="majorBidi" w:hAnsiTheme="majorBidi" w:cstheme="majorBidi"/>
          <w:lang w:val="nl-NL"/>
        </w:rPr>
        <w:t xml:space="preserve">, </w:t>
      </w:r>
      <w:r w:rsidRPr="00594620">
        <w:rPr>
          <w:rFonts w:asciiTheme="majorBidi" w:hAnsiTheme="majorBidi" w:cstheme="majorBidi"/>
          <w:lang w:val="nl-NL"/>
        </w:rPr>
        <w:t>namelijk omdat hy zijn</w:t>
      </w:r>
      <w:r>
        <w:rPr>
          <w:rFonts w:asciiTheme="majorBidi" w:hAnsiTheme="majorBidi" w:cstheme="majorBidi"/>
          <w:lang w:val="nl-NL"/>
        </w:rPr>
        <w:t xml:space="preserve"> </w:t>
      </w:r>
      <w:r w:rsidRPr="00594620">
        <w:rPr>
          <w:rFonts w:asciiTheme="majorBidi" w:hAnsiTheme="majorBidi" w:cstheme="majorBidi"/>
          <w:lang w:val="nl-NL"/>
        </w:rPr>
        <w:t>stam boven alle anderen uitgekozen</w:t>
      </w:r>
      <w:r w:rsidR="00FF37F8">
        <w:rPr>
          <w:rFonts w:asciiTheme="majorBidi" w:hAnsiTheme="majorBidi" w:cstheme="majorBidi"/>
          <w:lang w:val="nl-NL"/>
        </w:rPr>
        <w:t xml:space="preserve">, </w:t>
      </w:r>
      <w:r w:rsidRPr="00594620">
        <w:rPr>
          <w:rFonts w:asciiTheme="majorBidi" w:hAnsiTheme="majorBidi" w:cstheme="majorBidi"/>
          <w:lang w:val="nl-NL"/>
        </w:rPr>
        <w:t>en ‘t recht van ‘t</w:t>
      </w:r>
      <w:r>
        <w:rPr>
          <w:rFonts w:asciiTheme="majorBidi" w:hAnsiTheme="majorBidi" w:cstheme="majorBidi"/>
          <w:lang w:val="nl-NL"/>
        </w:rPr>
        <w:t xml:space="preserve"> </w:t>
      </w:r>
      <w:r w:rsidRPr="00594620">
        <w:rPr>
          <w:rFonts w:asciiTheme="majorBidi" w:hAnsiTheme="majorBidi" w:cstheme="majorBidi"/>
          <w:lang w:val="nl-NL"/>
        </w:rPr>
        <w:t>opperpriesterschap voor eeuwig aan zijn broeder gegeven</w:t>
      </w:r>
      <w:r>
        <w:rPr>
          <w:rFonts w:asciiTheme="majorBidi" w:hAnsiTheme="majorBidi" w:cstheme="majorBidi"/>
          <w:lang w:val="nl-NL"/>
        </w:rPr>
        <w:t xml:space="preserve"> </w:t>
      </w:r>
      <w:r w:rsidRPr="00594620">
        <w:rPr>
          <w:rFonts w:asciiTheme="majorBidi" w:hAnsiTheme="majorBidi" w:cstheme="majorBidi"/>
          <w:lang w:val="nl-NL"/>
        </w:rPr>
        <w:t>had. Zy dan beroerte makende</w:t>
      </w:r>
      <w:r w:rsidR="00FF37F8">
        <w:rPr>
          <w:rFonts w:asciiTheme="majorBidi" w:hAnsiTheme="majorBidi" w:cstheme="majorBidi"/>
          <w:lang w:val="nl-NL"/>
        </w:rPr>
        <w:t xml:space="preserve">, </w:t>
      </w:r>
      <w:r w:rsidRPr="00594620">
        <w:rPr>
          <w:rFonts w:asciiTheme="majorBidi" w:hAnsiTheme="majorBidi" w:cstheme="majorBidi"/>
          <w:lang w:val="nl-NL"/>
        </w:rPr>
        <w:t>treden voor hem</w:t>
      </w:r>
      <w:r w:rsidR="00FF37F8">
        <w:rPr>
          <w:rFonts w:asciiTheme="majorBidi" w:hAnsiTheme="majorBidi" w:cstheme="majorBidi"/>
          <w:lang w:val="nl-NL"/>
        </w:rPr>
        <w:t xml:space="preserve">, </w:t>
      </w:r>
      <w:r w:rsidRPr="00594620">
        <w:rPr>
          <w:rFonts w:asciiTheme="majorBidi" w:hAnsiTheme="majorBidi" w:cstheme="majorBidi"/>
          <w:lang w:val="nl-NL"/>
        </w:rPr>
        <w:t>en roepen</w:t>
      </w:r>
      <w:r w:rsidR="006F3162">
        <w:rPr>
          <w:rFonts w:asciiTheme="majorBidi" w:hAnsiTheme="majorBidi" w:cstheme="majorBidi"/>
          <w:lang w:val="nl-NL"/>
        </w:rPr>
        <w:t xml:space="preserve"> </w:t>
      </w:r>
      <w:r w:rsidRPr="00594620">
        <w:rPr>
          <w:rFonts w:asciiTheme="majorBidi" w:hAnsiTheme="majorBidi" w:cstheme="majorBidi"/>
          <w:lang w:val="nl-NL"/>
        </w:rPr>
        <w:t>dat zy alle even heilig zijn</w:t>
      </w:r>
      <w:r w:rsidR="00FF37F8">
        <w:rPr>
          <w:rFonts w:asciiTheme="majorBidi" w:hAnsiTheme="majorBidi" w:cstheme="majorBidi"/>
          <w:lang w:val="nl-NL"/>
        </w:rPr>
        <w:t xml:space="preserve">, </w:t>
      </w:r>
      <w:r w:rsidRPr="00594620">
        <w:rPr>
          <w:rFonts w:asciiTheme="majorBidi" w:hAnsiTheme="majorBidi" w:cstheme="majorBidi"/>
          <w:lang w:val="nl-NL"/>
        </w:rPr>
        <w:t>en dat hy tegen recht en</w:t>
      </w:r>
      <w:r>
        <w:rPr>
          <w:rFonts w:asciiTheme="majorBidi" w:hAnsiTheme="majorBidi" w:cstheme="majorBidi"/>
          <w:lang w:val="nl-NL"/>
        </w:rPr>
        <w:t xml:space="preserve"> </w:t>
      </w:r>
      <w:r w:rsidRPr="00594620">
        <w:rPr>
          <w:rFonts w:asciiTheme="majorBidi" w:hAnsiTheme="majorBidi" w:cstheme="majorBidi"/>
          <w:lang w:val="nl-NL"/>
        </w:rPr>
        <w:t>billikheit boven alle verheven wierd. Hy konnen ook door</w:t>
      </w:r>
      <w:r>
        <w:rPr>
          <w:rFonts w:asciiTheme="majorBidi" w:hAnsiTheme="majorBidi" w:cstheme="majorBidi"/>
          <w:lang w:val="nl-NL"/>
        </w:rPr>
        <w:t xml:space="preserve"> </w:t>
      </w:r>
      <w:r w:rsidRPr="00594620">
        <w:rPr>
          <w:rFonts w:asciiTheme="majorBidi" w:hAnsiTheme="majorBidi" w:cstheme="majorBidi"/>
          <w:lang w:val="nl-NL"/>
        </w:rPr>
        <w:t>geen redenen stillen ; maar men bracht tot teken van trouw</w:t>
      </w:r>
      <w:r>
        <w:rPr>
          <w:rFonts w:asciiTheme="majorBidi" w:hAnsiTheme="majorBidi" w:cstheme="majorBidi"/>
          <w:lang w:val="nl-NL"/>
        </w:rPr>
        <w:t xml:space="preserve"> </w:t>
      </w:r>
      <w:r w:rsidRPr="00594620">
        <w:rPr>
          <w:rFonts w:asciiTheme="majorBidi" w:hAnsiTheme="majorBidi" w:cstheme="majorBidi"/>
          <w:lang w:val="nl-NL"/>
        </w:rPr>
        <w:t>een wonderdaad by</w:t>
      </w:r>
      <w:r w:rsidR="00FF37F8">
        <w:rPr>
          <w:rFonts w:asciiTheme="majorBidi" w:hAnsiTheme="majorBidi" w:cstheme="majorBidi"/>
          <w:lang w:val="nl-NL"/>
        </w:rPr>
        <w:t xml:space="preserve">, </w:t>
      </w:r>
      <w:r w:rsidRPr="00594620">
        <w:rPr>
          <w:rFonts w:asciiTheme="majorBidi" w:hAnsiTheme="majorBidi" w:cstheme="majorBidi"/>
          <w:lang w:val="nl-NL"/>
        </w:rPr>
        <w:t>en zy wierden alle verdelgt. Hier</w:t>
      </w:r>
      <w:r>
        <w:rPr>
          <w:rFonts w:asciiTheme="majorBidi" w:hAnsiTheme="majorBidi" w:cstheme="majorBidi"/>
          <w:lang w:val="nl-NL"/>
        </w:rPr>
        <w:t xml:space="preserve"> </w:t>
      </w:r>
      <w:r w:rsidRPr="00594620">
        <w:rPr>
          <w:rFonts w:asciiTheme="majorBidi" w:hAnsiTheme="majorBidi" w:cstheme="majorBidi"/>
          <w:lang w:val="nl-NL"/>
        </w:rPr>
        <w:t>uit rees een nieuwe en algemene beroerte van ‘t gehele volk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geloofde</w:t>
      </w:r>
      <w:r w:rsidR="00FF37F8">
        <w:rPr>
          <w:rFonts w:asciiTheme="majorBidi" w:hAnsiTheme="majorBidi" w:cstheme="majorBidi"/>
          <w:lang w:val="nl-NL"/>
        </w:rPr>
        <w:t xml:space="preserve">, </w:t>
      </w:r>
      <w:r w:rsidRPr="00594620">
        <w:rPr>
          <w:rFonts w:asciiTheme="majorBidi" w:hAnsiTheme="majorBidi" w:cstheme="majorBidi"/>
          <w:lang w:val="nl-NL"/>
        </w:rPr>
        <w:t>dat zy niet door Gods oordeel</w:t>
      </w:r>
      <w:r w:rsidR="00FF37F8">
        <w:rPr>
          <w:rFonts w:asciiTheme="majorBidi" w:hAnsiTheme="majorBidi" w:cstheme="majorBidi"/>
          <w:lang w:val="nl-NL"/>
        </w:rPr>
        <w:t xml:space="preserve">, </w:t>
      </w:r>
      <w:r w:rsidRPr="00594620">
        <w:rPr>
          <w:rFonts w:asciiTheme="majorBidi" w:hAnsiTheme="majorBidi" w:cstheme="majorBidi"/>
          <w:lang w:val="nl-NL"/>
        </w:rPr>
        <w:t>maar door</w:t>
      </w:r>
      <w:r>
        <w:rPr>
          <w:rFonts w:asciiTheme="majorBidi" w:hAnsiTheme="majorBidi" w:cstheme="majorBidi"/>
          <w:lang w:val="nl-NL"/>
        </w:rPr>
        <w:t xml:space="preserve"> </w:t>
      </w:r>
      <w:r w:rsidRPr="00594620">
        <w:rPr>
          <w:rFonts w:asciiTheme="majorBidi" w:hAnsiTheme="majorBidi" w:cstheme="majorBidi"/>
          <w:lang w:val="nl-NL"/>
        </w:rPr>
        <w:t>Mozes list verdelgt waren</w:t>
      </w:r>
      <w:r w:rsidR="00FF37F8">
        <w:rPr>
          <w:rFonts w:asciiTheme="majorBidi" w:hAnsiTheme="majorBidi" w:cstheme="majorBidi"/>
          <w:lang w:val="nl-NL"/>
        </w:rPr>
        <w:t xml:space="preserve">, </w:t>
      </w:r>
      <w:r w:rsidRPr="00594620">
        <w:rPr>
          <w:rFonts w:asciiTheme="majorBidi" w:hAnsiTheme="majorBidi" w:cstheme="majorBidi"/>
          <w:lang w:val="nl-NL"/>
        </w:rPr>
        <w:t>doch het volk is eindelijk</w:t>
      </w:r>
      <w:r w:rsidR="00FF37F8">
        <w:rPr>
          <w:rFonts w:asciiTheme="majorBidi" w:hAnsiTheme="majorBidi" w:cstheme="majorBidi"/>
          <w:lang w:val="nl-NL"/>
        </w:rPr>
        <w:t xml:space="preserve">, </w:t>
      </w:r>
      <w:r w:rsidRPr="00594620">
        <w:rPr>
          <w:rFonts w:asciiTheme="majorBidi" w:hAnsiTheme="majorBidi" w:cstheme="majorBidi"/>
          <w:lang w:val="nl-NL"/>
        </w:rPr>
        <w:t>door</w:t>
      </w:r>
      <w:r>
        <w:rPr>
          <w:rFonts w:asciiTheme="majorBidi" w:hAnsiTheme="majorBidi" w:cstheme="majorBidi"/>
          <w:lang w:val="nl-NL"/>
        </w:rPr>
        <w:t xml:space="preserve"> </w:t>
      </w:r>
      <w:r w:rsidRPr="00594620">
        <w:rPr>
          <w:rFonts w:asciiTheme="majorBidi" w:hAnsiTheme="majorBidi" w:cstheme="majorBidi"/>
          <w:lang w:val="nl-NL"/>
        </w:rPr>
        <w:t xml:space="preserve">een grote </w:t>
      </w:r>
      <w:r w:rsidR="005237CA">
        <w:rPr>
          <w:rFonts w:asciiTheme="majorBidi" w:hAnsiTheme="majorBidi" w:cstheme="majorBidi"/>
          <w:lang w:val="nl-NL"/>
        </w:rPr>
        <w:t>neê</w:t>
      </w:r>
      <w:r w:rsidRPr="00594620">
        <w:rPr>
          <w:rFonts w:asciiTheme="majorBidi" w:hAnsiTheme="majorBidi" w:cstheme="majorBidi"/>
          <w:lang w:val="nl-NL"/>
        </w:rPr>
        <w:t>rlaag of pest vermoeit en afgemat</w:t>
      </w:r>
      <w:r w:rsidR="00FF37F8">
        <w:rPr>
          <w:rFonts w:asciiTheme="majorBidi" w:hAnsiTheme="majorBidi" w:cstheme="majorBidi"/>
          <w:lang w:val="nl-NL"/>
        </w:rPr>
        <w:t xml:space="preserve">, </w:t>
      </w:r>
      <w:r w:rsidRPr="00594620">
        <w:rPr>
          <w:rFonts w:asciiTheme="majorBidi" w:hAnsiTheme="majorBidi" w:cstheme="majorBidi"/>
          <w:lang w:val="nl-NL"/>
        </w:rPr>
        <w:t>gestilt; doch</w:t>
      </w:r>
      <w:r>
        <w:rPr>
          <w:rFonts w:asciiTheme="majorBidi" w:hAnsiTheme="majorBidi" w:cstheme="majorBidi"/>
          <w:lang w:val="nl-NL"/>
        </w:rPr>
        <w:t xml:space="preserve"> </w:t>
      </w:r>
      <w:r w:rsidRPr="00594620">
        <w:rPr>
          <w:rFonts w:asciiTheme="majorBidi" w:hAnsiTheme="majorBidi" w:cstheme="majorBidi"/>
          <w:lang w:val="nl-NL"/>
        </w:rPr>
        <w:t>in diervoegen</w:t>
      </w:r>
      <w:r w:rsidR="00FF37F8">
        <w:rPr>
          <w:rFonts w:asciiTheme="majorBidi" w:hAnsiTheme="majorBidi" w:cstheme="majorBidi"/>
          <w:lang w:val="nl-NL"/>
        </w:rPr>
        <w:t xml:space="preserve">, </w:t>
      </w:r>
      <w:r w:rsidRPr="00594620">
        <w:rPr>
          <w:rFonts w:asciiTheme="majorBidi" w:hAnsiTheme="majorBidi" w:cstheme="majorBidi"/>
          <w:lang w:val="nl-NL"/>
        </w:rPr>
        <w:t>dat zy alle liever wilden sterven</w:t>
      </w:r>
      <w:r w:rsidR="00FF37F8">
        <w:rPr>
          <w:rFonts w:asciiTheme="majorBidi" w:hAnsiTheme="majorBidi" w:cstheme="majorBidi"/>
          <w:lang w:val="nl-NL"/>
        </w:rPr>
        <w:t xml:space="preserve">, </w:t>
      </w:r>
      <w:r w:rsidRPr="00594620">
        <w:rPr>
          <w:rFonts w:asciiTheme="majorBidi" w:hAnsiTheme="majorBidi" w:cstheme="majorBidi"/>
          <w:lang w:val="nl-NL"/>
        </w:rPr>
        <w:t>dan leven</w:t>
      </w:r>
      <w:r w:rsidR="005237CA">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De beroerten hield dieshalven meer op</w:t>
      </w:r>
      <w:r w:rsidR="00FF37F8">
        <w:rPr>
          <w:rFonts w:asciiTheme="majorBidi" w:hAnsiTheme="majorBidi" w:cstheme="majorBidi"/>
          <w:lang w:val="nl-NL"/>
        </w:rPr>
        <w:t xml:space="preserve">, </w:t>
      </w:r>
      <w:r w:rsidRPr="00594620">
        <w:rPr>
          <w:rFonts w:asciiTheme="majorBidi" w:hAnsiTheme="majorBidi" w:cstheme="majorBidi"/>
          <w:lang w:val="nl-NL"/>
        </w:rPr>
        <w:t>als dat d’</w:t>
      </w:r>
      <w:r w:rsidR="006F3162">
        <w:rPr>
          <w:rFonts w:asciiTheme="majorBidi" w:hAnsiTheme="majorBidi" w:cstheme="majorBidi"/>
          <w:lang w:val="nl-NL"/>
        </w:rPr>
        <w:t xml:space="preserve"> </w:t>
      </w:r>
      <w:r w:rsidRPr="00594620">
        <w:rPr>
          <w:rFonts w:asciiTheme="majorBidi" w:hAnsiTheme="majorBidi" w:cstheme="majorBidi"/>
          <w:lang w:val="nl-NL"/>
        </w:rPr>
        <w:t>eendracht</w:t>
      </w:r>
      <w:r>
        <w:rPr>
          <w:rFonts w:asciiTheme="majorBidi" w:hAnsiTheme="majorBidi" w:cstheme="majorBidi"/>
          <w:lang w:val="nl-NL"/>
        </w:rPr>
        <w:t xml:space="preserve"> </w:t>
      </w:r>
      <w:r w:rsidRPr="00594620">
        <w:rPr>
          <w:rFonts w:asciiTheme="majorBidi" w:hAnsiTheme="majorBidi" w:cstheme="majorBidi"/>
          <w:lang w:val="nl-NL"/>
        </w:rPr>
        <w:t>plaats had gekregen</w:t>
      </w:r>
      <w:r w:rsidR="00FF37F8">
        <w:rPr>
          <w:rFonts w:asciiTheme="majorBidi" w:hAnsiTheme="majorBidi" w:cstheme="majorBidi"/>
          <w:lang w:val="nl-NL"/>
        </w:rPr>
        <w:t xml:space="preserve">, </w:t>
      </w:r>
      <w:r w:rsidRPr="00594620">
        <w:rPr>
          <w:rFonts w:asciiTheme="majorBidi" w:hAnsiTheme="majorBidi" w:cstheme="majorBidi"/>
          <w:lang w:val="nl-NL"/>
        </w:rPr>
        <w:t>‘t</w:t>
      </w:r>
      <w:r w:rsidR="005237CA">
        <w:rPr>
          <w:rFonts w:asciiTheme="majorBidi" w:hAnsiTheme="majorBidi" w:cstheme="majorBidi"/>
          <w:lang w:val="nl-NL"/>
        </w:rPr>
        <w:t xml:space="preserve"> </w:t>
      </w:r>
      <w:r w:rsidRPr="00594620">
        <w:rPr>
          <w:rFonts w:asciiTheme="majorBidi" w:hAnsiTheme="majorBidi" w:cstheme="majorBidi"/>
          <w:lang w:val="nl-NL"/>
        </w:rPr>
        <w:t>welk de Schrift zelve ook getuigt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w:t>
      </w:r>
      <w:r w:rsidR="005237CA">
        <w:rPr>
          <w:rFonts w:asciiTheme="majorBidi" w:hAnsiTheme="majorBidi" w:cstheme="majorBidi"/>
          <w:lang w:val="nl-NL"/>
        </w:rPr>
        <w:t>zie Mozes vijfde boek .</w:t>
      </w:r>
      <w:r w:rsidRPr="00594620">
        <w:rPr>
          <w:rFonts w:asciiTheme="majorBidi" w:hAnsiTheme="majorBidi" w:cstheme="majorBidi"/>
          <w:lang w:val="nl-NL"/>
        </w:rPr>
        <w:t xml:space="preserve"> Daar God</w:t>
      </w:r>
      <w:r w:rsidR="00FF37F8">
        <w:rPr>
          <w:rFonts w:asciiTheme="majorBidi" w:hAnsiTheme="majorBidi" w:cstheme="majorBidi"/>
          <w:lang w:val="nl-NL"/>
        </w:rPr>
        <w:t xml:space="preserve">, </w:t>
      </w:r>
      <w:r w:rsidRPr="00594620">
        <w:rPr>
          <w:rFonts w:asciiTheme="majorBidi" w:hAnsiTheme="majorBidi" w:cstheme="majorBidi"/>
          <w:lang w:val="nl-NL"/>
        </w:rPr>
        <w:t>na</w:t>
      </w:r>
      <w:r>
        <w:rPr>
          <w:rFonts w:asciiTheme="majorBidi" w:hAnsiTheme="majorBidi" w:cstheme="majorBidi"/>
          <w:lang w:val="nl-NL"/>
        </w:rPr>
        <w:t xml:space="preserve"> </w:t>
      </w:r>
      <w:r w:rsidRPr="00594620">
        <w:rPr>
          <w:rFonts w:asciiTheme="majorBidi" w:hAnsiTheme="majorBidi" w:cstheme="majorBidi"/>
          <w:lang w:val="nl-NL"/>
        </w:rPr>
        <w:t xml:space="preserve">dat hy </w:t>
      </w:r>
      <w:r w:rsidR="005237CA">
        <w:rPr>
          <w:rFonts w:asciiTheme="majorBidi" w:hAnsiTheme="majorBidi" w:cstheme="majorBidi"/>
          <w:lang w:val="nl-NL"/>
        </w:rPr>
        <w:t>a</w:t>
      </w:r>
      <w:r w:rsidRPr="00594620">
        <w:rPr>
          <w:rFonts w:asciiTheme="majorBidi" w:hAnsiTheme="majorBidi" w:cstheme="majorBidi"/>
          <w:lang w:val="nl-NL"/>
        </w:rPr>
        <w:t>an Mozes voorzegt had</w:t>
      </w:r>
      <w:r w:rsidR="00FF37F8">
        <w:rPr>
          <w:rFonts w:asciiTheme="majorBidi" w:hAnsiTheme="majorBidi" w:cstheme="majorBidi"/>
          <w:lang w:val="nl-NL"/>
        </w:rPr>
        <w:t xml:space="preserve">, </w:t>
      </w:r>
      <w:r w:rsidRPr="00594620">
        <w:rPr>
          <w:rFonts w:asciiTheme="majorBidi" w:hAnsiTheme="majorBidi" w:cstheme="majorBidi"/>
          <w:lang w:val="nl-NL"/>
        </w:rPr>
        <w:t>dat na zijn dood het volk</w:t>
      </w:r>
      <w:r>
        <w:rPr>
          <w:rFonts w:asciiTheme="majorBidi" w:hAnsiTheme="majorBidi" w:cstheme="majorBidi"/>
          <w:lang w:val="nl-NL"/>
        </w:rPr>
        <w:t xml:space="preserve"> </w:t>
      </w:r>
      <w:r w:rsidRPr="00594620">
        <w:rPr>
          <w:rFonts w:asciiTheme="majorBidi" w:hAnsiTheme="majorBidi" w:cstheme="majorBidi"/>
          <w:lang w:val="nl-NL"/>
        </w:rPr>
        <w:t>van de Goddelijke dienst zou afwijken</w:t>
      </w:r>
      <w:r w:rsidR="00FF37F8">
        <w:rPr>
          <w:rFonts w:asciiTheme="majorBidi" w:hAnsiTheme="majorBidi" w:cstheme="majorBidi"/>
          <w:lang w:val="nl-NL"/>
        </w:rPr>
        <w:t xml:space="preserve">, </w:t>
      </w:r>
      <w:r w:rsidRPr="00594620">
        <w:rPr>
          <w:rFonts w:asciiTheme="majorBidi" w:hAnsiTheme="majorBidi" w:cstheme="majorBidi"/>
          <w:lang w:val="nl-NL"/>
        </w:rPr>
        <w:t>tot hem zegt :</w:t>
      </w:r>
      <w:r>
        <w:rPr>
          <w:rFonts w:asciiTheme="majorBidi" w:hAnsiTheme="majorBidi" w:cstheme="majorBidi"/>
          <w:lang w:val="nl-NL"/>
        </w:rPr>
        <w:t xml:space="preserve"> </w:t>
      </w:r>
      <w:r w:rsidRPr="005237CA">
        <w:rPr>
          <w:rFonts w:asciiTheme="majorBidi" w:hAnsiTheme="majorBidi" w:cstheme="majorBidi"/>
          <w:i/>
          <w:iCs/>
          <w:lang w:val="nl-NL"/>
        </w:rPr>
        <w:t>Want ik ken hun lust en begeerte</w:t>
      </w:r>
      <w:r w:rsidR="00FF37F8" w:rsidRPr="005237CA">
        <w:rPr>
          <w:rFonts w:asciiTheme="majorBidi" w:hAnsiTheme="majorBidi" w:cstheme="majorBidi"/>
          <w:i/>
          <w:iCs/>
          <w:lang w:val="nl-NL"/>
        </w:rPr>
        <w:t xml:space="preserve">, </w:t>
      </w:r>
      <w:r w:rsidRPr="005237CA">
        <w:rPr>
          <w:rFonts w:asciiTheme="majorBidi" w:hAnsiTheme="majorBidi" w:cstheme="majorBidi"/>
          <w:i/>
          <w:iCs/>
          <w:lang w:val="nl-NL"/>
        </w:rPr>
        <w:t>en wat het heden brouwt</w:t>
      </w:r>
      <w:r w:rsidR="00FF37F8" w:rsidRPr="005237CA">
        <w:rPr>
          <w:rFonts w:asciiTheme="majorBidi" w:hAnsiTheme="majorBidi" w:cstheme="majorBidi"/>
          <w:i/>
          <w:iCs/>
          <w:lang w:val="nl-NL"/>
        </w:rPr>
        <w:t>,</w:t>
      </w:r>
      <w:r w:rsidR="006F3162" w:rsidRPr="005237CA">
        <w:rPr>
          <w:rFonts w:asciiTheme="majorBidi" w:hAnsiTheme="majorBidi" w:cstheme="majorBidi"/>
          <w:i/>
          <w:iCs/>
          <w:lang w:val="nl-NL"/>
        </w:rPr>
        <w:t xml:space="preserve"> </w:t>
      </w:r>
      <w:r w:rsidR="005237CA">
        <w:rPr>
          <w:rFonts w:asciiTheme="majorBidi" w:hAnsiTheme="majorBidi" w:cstheme="majorBidi"/>
          <w:i/>
          <w:iCs/>
          <w:lang w:val="nl-NL"/>
        </w:rPr>
        <w:t>eer ik het noch in ‘</w:t>
      </w:r>
      <w:r w:rsidRPr="005237CA">
        <w:rPr>
          <w:rFonts w:asciiTheme="majorBidi" w:hAnsiTheme="majorBidi" w:cstheme="majorBidi"/>
          <w:i/>
          <w:iCs/>
          <w:lang w:val="nl-NL"/>
        </w:rPr>
        <w:t>t land heb gebracht</w:t>
      </w:r>
      <w:r w:rsidR="005237CA">
        <w:rPr>
          <w:rFonts w:asciiTheme="majorBidi" w:hAnsiTheme="majorBidi" w:cstheme="majorBidi"/>
          <w:i/>
          <w:iCs/>
          <w:lang w:val="nl-NL"/>
        </w:rPr>
        <w:t>,</w:t>
      </w:r>
      <w:r w:rsidRPr="005237CA">
        <w:rPr>
          <w:rFonts w:asciiTheme="majorBidi" w:hAnsiTheme="majorBidi" w:cstheme="majorBidi"/>
          <w:i/>
          <w:iCs/>
          <w:lang w:val="nl-NL"/>
        </w:rPr>
        <w:t xml:space="preserve"> dat ik hen gesworen heb</w:t>
      </w:r>
      <w:r w:rsidRPr="005237CA">
        <w:rPr>
          <w:rFonts w:asciiTheme="majorBidi" w:hAnsiTheme="majorBidi" w:cstheme="majorBidi"/>
          <w:lang w:val="nl-NL"/>
        </w:rPr>
        <w:t>. En een weinig daar na zegt Mozes tot het volk zelf :</w:t>
      </w:r>
      <w:r w:rsidRPr="005237CA">
        <w:rPr>
          <w:rFonts w:asciiTheme="majorBidi" w:hAnsiTheme="majorBidi" w:cstheme="majorBidi"/>
          <w:i/>
          <w:iCs/>
          <w:lang w:val="nl-NL"/>
        </w:rPr>
        <w:t xml:space="preserve"> Want ik ken uw we</w:t>
      </w:r>
      <w:r w:rsidR="005237CA">
        <w:rPr>
          <w:rFonts w:asciiTheme="majorBidi" w:hAnsiTheme="majorBidi" w:cstheme="majorBidi"/>
          <w:i/>
          <w:iCs/>
          <w:lang w:val="nl-NL"/>
        </w:rPr>
        <w:t>ê</w:t>
      </w:r>
      <w:r w:rsidRPr="005237CA">
        <w:rPr>
          <w:rFonts w:asciiTheme="majorBidi" w:hAnsiTheme="majorBidi" w:cstheme="majorBidi"/>
          <w:i/>
          <w:iCs/>
          <w:lang w:val="nl-NL"/>
        </w:rPr>
        <w:t xml:space="preserve">rspannigheit en uw hardnekkigheit. Indien gy </w:t>
      </w:r>
      <w:r w:rsidR="005237CA" w:rsidRPr="005237CA">
        <w:rPr>
          <w:rFonts w:asciiTheme="majorBidi" w:hAnsiTheme="majorBidi" w:cstheme="majorBidi"/>
          <w:i/>
          <w:iCs/>
          <w:lang w:val="nl-NL"/>
        </w:rPr>
        <w:t>we</w:t>
      </w:r>
      <w:r w:rsidR="005237CA">
        <w:rPr>
          <w:rFonts w:asciiTheme="majorBidi" w:hAnsiTheme="majorBidi" w:cstheme="majorBidi"/>
          <w:i/>
          <w:iCs/>
          <w:lang w:val="nl-NL"/>
        </w:rPr>
        <w:t xml:space="preserve">êrspannig </w:t>
      </w:r>
      <w:r w:rsidRPr="005237CA">
        <w:rPr>
          <w:rFonts w:asciiTheme="majorBidi" w:hAnsiTheme="majorBidi" w:cstheme="majorBidi"/>
          <w:i/>
          <w:iCs/>
          <w:lang w:val="nl-NL"/>
        </w:rPr>
        <w:t>tegen God zijt geweest</w:t>
      </w:r>
      <w:r w:rsidR="00FF37F8" w:rsidRPr="005237CA">
        <w:rPr>
          <w:rFonts w:asciiTheme="majorBidi" w:hAnsiTheme="majorBidi" w:cstheme="majorBidi"/>
          <w:i/>
          <w:iCs/>
          <w:lang w:val="nl-NL"/>
        </w:rPr>
        <w:t xml:space="preserve">, </w:t>
      </w:r>
      <w:r w:rsidRPr="005237CA">
        <w:rPr>
          <w:rFonts w:asciiTheme="majorBidi" w:hAnsiTheme="majorBidi" w:cstheme="majorBidi"/>
          <w:i/>
          <w:iCs/>
          <w:lang w:val="nl-NL"/>
        </w:rPr>
        <w:t>terwijl ik by</w:t>
      </w:r>
      <w:r w:rsidR="006F3162" w:rsidRPr="005237CA">
        <w:rPr>
          <w:rFonts w:asciiTheme="majorBidi" w:hAnsiTheme="majorBidi" w:cstheme="majorBidi"/>
          <w:i/>
          <w:iCs/>
          <w:lang w:val="nl-NL"/>
        </w:rPr>
        <w:t xml:space="preserve"> </w:t>
      </w:r>
      <w:r w:rsidR="005237CA">
        <w:rPr>
          <w:rFonts w:asciiTheme="majorBidi" w:hAnsiTheme="majorBidi" w:cstheme="majorBidi"/>
          <w:i/>
          <w:iCs/>
          <w:lang w:val="nl-NL"/>
        </w:rPr>
        <w:t xml:space="preserve">u </w:t>
      </w:r>
      <w:r w:rsidRPr="005237CA">
        <w:rPr>
          <w:rFonts w:asciiTheme="majorBidi" w:hAnsiTheme="majorBidi" w:cstheme="majorBidi"/>
          <w:i/>
          <w:iCs/>
          <w:lang w:val="nl-NL"/>
        </w:rPr>
        <w:t>geleeft heb</w:t>
      </w:r>
      <w:r w:rsidR="005237CA">
        <w:rPr>
          <w:rFonts w:asciiTheme="majorBidi" w:hAnsiTheme="majorBidi" w:cstheme="majorBidi"/>
          <w:i/>
          <w:iCs/>
          <w:lang w:val="nl-NL"/>
        </w:rPr>
        <w:t>,</w:t>
      </w:r>
      <w:r w:rsidRPr="005237CA">
        <w:rPr>
          <w:rFonts w:asciiTheme="majorBidi" w:hAnsiTheme="majorBidi" w:cstheme="majorBidi"/>
          <w:i/>
          <w:iCs/>
          <w:lang w:val="nl-NL"/>
        </w:rPr>
        <w:t xml:space="preserve"> zo zult gy zulks noch veel meer na mijn dood zijn</w:t>
      </w:r>
      <w:r w:rsidRPr="00594620">
        <w:rPr>
          <w:rFonts w:asciiTheme="majorBidi" w:hAnsiTheme="majorBidi" w:cstheme="majorBidi"/>
          <w:lang w:val="nl-NL"/>
        </w:rPr>
        <w:t>. En zeker ‘t gebeurde ook dus</w:t>
      </w:r>
      <w:r w:rsidR="00FF37F8">
        <w:rPr>
          <w:rFonts w:asciiTheme="majorBidi" w:hAnsiTheme="majorBidi" w:cstheme="majorBidi"/>
          <w:lang w:val="nl-NL"/>
        </w:rPr>
        <w:t xml:space="preserve">, </w:t>
      </w:r>
      <w:r w:rsidRPr="00594620">
        <w:rPr>
          <w:rFonts w:asciiTheme="majorBidi" w:hAnsiTheme="majorBidi" w:cstheme="majorBidi"/>
          <w:lang w:val="nl-NL"/>
        </w:rPr>
        <w:t>gelijk aan yder bekent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is. Hier uit dan rezen grote veranderingen</w:t>
      </w:r>
      <w:r w:rsidR="00FF37F8">
        <w:rPr>
          <w:rFonts w:asciiTheme="majorBidi" w:hAnsiTheme="majorBidi" w:cstheme="majorBidi"/>
          <w:lang w:val="nl-NL"/>
        </w:rPr>
        <w:t xml:space="preserve">, </w:t>
      </w:r>
      <w:r w:rsidRPr="00594620">
        <w:rPr>
          <w:rFonts w:asciiTheme="majorBidi" w:hAnsiTheme="majorBidi" w:cstheme="majorBidi"/>
          <w:lang w:val="nl-NL"/>
        </w:rPr>
        <w:t>ongebondentheit</w:t>
      </w:r>
      <w:r w:rsidR="006F3162">
        <w:rPr>
          <w:rFonts w:asciiTheme="majorBidi" w:hAnsiTheme="majorBidi" w:cstheme="majorBidi"/>
          <w:lang w:val="nl-NL"/>
        </w:rPr>
        <w:t xml:space="preserve"> </w:t>
      </w:r>
      <w:r w:rsidRPr="00594620">
        <w:rPr>
          <w:rFonts w:asciiTheme="majorBidi" w:hAnsiTheme="majorBidi" w:cstheme="majorBidi"/>
          <w:lang w:val="nl-NL"/>
        </w:rPr>
        <w:t>tot alles</w:t>
      </w:r>
      <w:r w:rsidR="00FF37F8">
        <w:rPr>
          <w:rFonts w:asciiTheme="majorBidi" w:hAnsiTheme="majorBidi" w:cstheme="majorBidi"/>
          <w:lang w:val="nl-NL"/>
        </w:rPr>
        <w:t xml:space="preserve">, </w:t>
      </w:r>
      <w:r w:rsidRPr="00594620">
        <w:rPr>
          <w:rFonts w:asciiTheme="majorBidi" w:hAnsiTheme="majorBidi" w:cstheme="majorBidi"/>
          <w:lang w:val="nl-NL"/>
        </w:rPr>
        <w:t>en overdaad en achteloosheit</w:t>
      </w:r>
      <w:r w:rsidR="00FF37F8">
        <w:rPr>
          <w:rFonts w:asciiTheme="majorBidi" w:hAnsiTheme="majorBidi" w:cstheme="majorBidi"/>
          <w:lang w:val="nl-NL"/>
        </w:rPr>
        <w:t xml:space="preserve">, </w:t>
      </w:r>
      <w:r w:rsidRPr="00594620">
        <w:rPr>
          <w:rFonts w:asciiTheme="majorBidi" w:hAnsiTheme="majorBidi" w:cstheme="majorBidi"/>
          <w:lang w:val="nl-NL"/>
        </w:rPr>
        <w:t>door</w:t>
      </w:r>
      <w:r>
        <w:rPr>
          <w:rFonts w:asciiTheme="majorBidi" w:hAnsiTheme="majorBidi" w:cstheme="majorBidi"/>
          <w:lang w:val="nl-NL"/>
        </w:rPr>
        <w:t xml:space="preserve"> </w:t>
      </w:r>
      <w:r w:rsidRPr="00594620">
        <w:rPr>
          <w:rFonts w:asciiTheme="majorBidi" w:hAnsiTheme="majorBidi" w:cstheme="majorBidi"/>
          <w:lang w:val="nl-NL"/>
        </w:rPr>
        <w:t>dewelke alle dingen reger begonden te worden</w:t>
      </w:r>
      <w:r w:rsidR="00FF37F8">
        <w:rPr>
          <w:rFonts w:asciiTheme="majorBidi" w:hAnsiTheme="majorBidi" w:cstheme="majorBidi"/>
          <w:lang w:val="nl-NL"/>
        </w:rPr>
        <w:t xml:space="preserve">, </w:t>
      </w:r>
      <w:r w:rsidRPr="00594620">
        <w:rPr>
          <w:rFonts w:asciiTheme="majorBidi" w:hAnsiTheme="majorBidi" w:cstheme="majorBidi"/>
          <w:lang w:val="nl-NL"/>
        </w:rPr>
        <w:t>tot dat zy dikwils</w:t>
      </w:r>
      <w:r w:rsidR="006F3162">
        <w:rPr>
          <w:rFonts w:asciiTheme="majorBidi" w:hAnsiTheme="majorBidi" w:cstheme="majorBidi"/>
          <w:lang w:val="nl-NL"/>
        </w:rPr>
        <w:t xml:space="preserve"> </w:t>
      </w:r>
      <w:r w:rsidRPr="00594620">
        <w:rPr>
          <w:rFonts w:asciiTheme="majorBidi" w:hAnsiTheme="majorBidi" w:cstheme="majorBidi"/>
          <w:lang w:val="nl-NL"/>
        </w:rPr>
        <w:t>onder gebracht zijnde</w:t>
      </w:r>
      <w:r w:rsidR="00FF37F8">
        <w:rPr>
          <w:rFonts w:asciiTheme="majorBidi" w:hAnsiTheme="majorBidi" w:cstheme="majorBidi"/>
          <w:lang w:val="nl-NL"/>
        </w:rPr>
        <w:t xml:space="preserve">, </w:t>
      </w:r>
      <w:r w:rsidRPr="00594620">
        <w:rPr>
          <w:rFonts w:asciiTheme="majorBidi" w:hAnsiTheme="majorBidi" w:cstheme="majorBidi"/>
          <w:lang w:val="nl-NL"/>
        </w:rPr>
        <w:t>het Goddelijk recht gantschelijk</w:t>
      </w:r>
      <w:r>
        <w:rPr>
          <w:rFonts w:asciiTheme="majorBidi" w:hAnsiTheme="majorBidi" w:cstheme="majorBidi"/>
          <w:lang w:val="nl-NL"/>
        </w:rPr>
        <w:t xml:space="preserve"> </w:t>
      </w:r>
      <w:r w:rsidRPr="00594620">
        <w:rPr>
          <w:rFonts w:asciiTheme="majorBidi" w:hAnsiTheme="majorBidi" w:cstheme="majorBidi"/>
          <w:lang w:val="nl-NL"/>
        </w:rPr>
        <w:t>verwierpen</w:t>
      </w:r>
      <w:r w:rsidR="00FF37F8">
        <w:rPr>
          <w:rFonts w:asciiTheme="majorBidi" w:hAnsiTheme="majorBidi" w:cstheme="majorBidi"/>
          <w:lang w:val="nl-NL"/>
        </w:rPr>
        <w:t xml:space="preserve">, </w:t>
      </w:r>
      <w:r w:rsidRPr="00594620">
        <w:rPr>
          <w:rFonts w:asciiTheme="majorBidi" w:hAnsiTheme="majorBidi" w:cstheme="majorBidi"/>
          <w:lang w:val="nl-NL"/>
        </w:rPr>
        <w:t>en een sterfelijk Konink begeerden</w:t>
      </w:r>
      <w:r w:rsidR="00FF37F8">
        <w:rPr>
          <w:rFonts w:asciiTheme="majorBidi" w:hAnsiTheme="majorBidi" w:cstheme="majorBidi"/>
          <w:lang w:val="nl-NL"/>
        </w:rPr>
        <w:t xml:space="preserve">, </w:t>
      </w:r>
      <w:r w:rsidRPr="00594620">
        <w:rPr>
          <w:rFonts w:asciiTheme="majorBidi" w:hAnsiTheme="majorBidi" w:cstheme="majorBidi"/>
          <w:lang w:val="nl-NL"/>
        </w:rPr>
        <w:t>opdat</w:t>
      </w:r>
      <w:r>
        <w:rPr>
          <w:rFonts w:asciiTheme="majorBidi" w:hAnsiTheme="majorBidi" w:cstheme="majorBidi"/>
          <w:lang w:val="nl-NL"/>
        </w:rPr>
        <w:t xml:space="preserve"> </w:t>
      </w:r>
      <w:r w:rsidRPr="00594620">
        <w:rPr>
          <w:rFonts w:asciiTheme="majorBidi" w:hAnsiTheme="majorBidi" w:cstheme="majorBidi"/>
          <w:lang w:val="nl-NL"/>
        </w:rPr>
        <w:t>niet den Tempel</w:t>
      </w:r>
      <w:r w:rsidR="00FF37F8">
        <w:rPr>
          <w:rFonts w:asciiTheme="majorBidi" w:hAnsiTheme="majorBidi" w:cstheme="majorBidi"/>
          <w:lang w:val="nl-NL"/>
        </w:rPr>
        <w:t xml:space="preserve">, </w:t>
      </w:r>
      <w:r w:rsidRPr="00594620">
        <w:rPr>
          <w:rFonts w:asciiTheme="majorBidi" w:hAnsiTheme="majorBidi" w:cstheme="majorBidi"/>
          <w:lang w:val="nl-NL"/>
        </w:rPr>
        <w:t>maar het Hof de zetel van de heerschappy</w:t>
      </w:r>
      <w:r w:rsidR="006F3162">
        <w:rPr>
          <w:rFonts w:asciiTheme="majorBidi" w:hAnsiTheme="majorBidi" w:cstheme="majorBidi"/>
          <w:lang w:val="nl-NL"/>
        </w:rPr>
        <w:t xml:space="preserve"> </w:t>
      </w:r>
      <w:r w:rsidRPr="00594620">
        <w:rPr>
          <w:rFonts w:asciiTheme="majorBidi" w:hAnsiTheme="majorBidi" w:cstheme="majorBidi"/>
          <w:lang w:val="nl-NL"/>
        </w:rPr>
        <w:t>zou zijn</w:t>
      </w:r>
      <w:r w:rsidR="00FF37F8">
        <w:rPr>
          <w:rFonts w:asciiTheme="majorBidi" w:hAnsiTheme="majorBidi" w:cstheme="majorBidi"/>
          <w:lang w:val="nl-NL"/>
        </w:rPr>
        <w:t xml:space="preserve">, </w:t>
      </w:r>
      <w:r w:rsidRPr="00594620">
        <w:rPr>
          <w:rFonts w:asciiTheme="majorBidi" w:hAnsiTheme="majorBidi" w:cstheme="majorBidi"/>
          <w:lang w:val="nl-NL"/>
        </w:rPr>
        <w:t>en op dat alle de stammen</w:t>
      </w:r>
      <w:r w:rsidR="00FF37F8">
        <w:rPr>
          <w:rFonts w:asciiTheme="majorBidi" w:hAnsiTheme="majorBidi" w:cstheme="majorBidi"/>
          <w:lang w:val="nl-NL"/>
        </w:rPr>
        <w:t xml:space="preserve">, </w:t>
      </w:r>
      <w:r w:rsidRPr="00594620">
        <w:rPr>
          <w:rFonts w:asciiTheme="majorBidi" w:hAnsiTheme="majorBidi" w:cstheme="majorBidi"/>
          <w:lang w:val="nl-NL"/>
        </w:rPr>
        <w:t>voortaan niet meer</w:t>
      </w:r>
      <w:r>
        <w:rPr>
          <w:rFonts w:asciiTheme="majorBidi" w:hAnsiTheme="majorBidi" w:cstheme="majorBidi"/>
          <w:lang w:val="nl-NL"/>
        </w:rPr>
        <w:t xml:space="preserve"> </w:t>
      </w:r>
      <w:r w:rsidRPr="00594620">
        <w:rPr>
          <w:rFonts w:asciiTheme="majorBidi" w:hAnsiTheme="majorBidi" w:cstheme="majorBidi"/>
          <w:lang w:val="nl-NL"/>
        </w:rPr>
        <w:t>ten opzicht van ‘t Goddelijk recht</w:t>
      </w:r>
      <w:r w:rsidR="00FF37F8">
        <w:rPr>
          <w:rFonts w:asciiTheme="majorBidi" w:hAnsiTheme="majorBidi" w:cstheme="majorBidi"/>
          <w:lang w:val="nl-NL"/>
        </w:rPr>
        <w:t xml:space="preserve">, </w:t>
      </w:r>
      <w:r w:rsidRPr="00594620">
        <w:rPr>
          <w:rFonts w:asciiTheme="majorBidi" w:hAnsiTheme="majorBidi" w:cstheme="majorBidi"/>
          <w:lang w:val="nl-NL"/>
        </w:rPr>
        <w:t xml:space="preserve">en </w:t>
      </w:r>
      <w:r w:rsidR="005237CA">
        <w:rPr>
          <w:rFonts w:asciiTheme="majorBidi" w:hAnsiTheme="majorBidi" w:cstheme="majorBidi"/>
          <w:lang w:val="nl-NL"/>
        </w:rPr>
        <w:t>’</w:t>
      </w:r>
      <w:r w:rsidRPr="00594620">
        <w:rPr>
          <w:rFonts w:asciiTheme="majorBidi" w:hAnsiTheme="majorBidi" w:cstheme="majorBidi"/>
          <w:lang w:val="nl-NL"/>
        </w:rPr>
        <w:t>t Opperpriesterschap</w:t>
      </w:r>
      <w:r w:rsidR="005237CA">
        <w:rPr>
          <w:rFonts w:asciiTheme="majorBidi" w:hAnsiTheme="majorBidi" w:cstheme="majorBidi"/>
          <w:lang w:val="nl-NL"/>
        </w:rPr>
        <w:t xml:space="preserve">; </w:t>
      </w:r>
      <w:r w:rsidRPr="00594620">
        <w:rPr>
          <w:rFonts w:asciiTheme="majorBidi" w:hAnsiTheme="majorBidi" w:cstheme="majorBidi"/>
          <w:lang w:val="nl-NL"/>
        </w:rPr>
        <w:t>maar ten opzicht der Koningen</w:t>
      </w:r>
      <w:r w:rsidR="00FF37F8">
        <w:rPr>
          <w:rFonts w:asciiTheme="majorBidi" w:hAnsiTheme="majorBidi" w:cstheme="majorBidi"/>
          <w:lang w:val="nl-NL"/>
        </w:rPr>
        <w:t xml:space="preserve">, </w:t>
      </w:r>
      <w:r w:rsidRPr="00594620">
        <w:rPr>
          <w:rFonts w:asciiTheme="majorBidi" w:hAnsiTheme="majorBidi" w:cstheme="majorBidi"/>
          <w:lang w:val="nl-NL"/>
        </w:rPr>
        <w:t>te zamen medeburgers</w:t>
      </w:r>
      <w:r>
        <w:rPr>
          <w:rFonts w:asciiTheme="majorBidi" w:hAnsiTheme="majorBidi" w:cstheme="majorBidi"/>
          <w:lang w:val="nl-NL"/>
        </w:rPr>
        <w:t xml:space="preserve"> </w:t>
      </w:r>
      <w:r w:rsidRPr="00594620">
        <w:rPr>
          <w:rFonts w:asciiTheme="majorBidi" w:hAnsiTheme="majorBidi" w:cstheme="majorBidi"/>
          <w:lang w:val="nl-NL"/>
        </w:rPr>
        <w:t>zouden blijven. Hier uit sproot weer groote stoffe tot nieuwe</w:t>
      </w:r>
      <w:r>
        <w:rPr>
          <w:rFonts w:asciiTheme="majorBidi" w:hAnsiTheme="majorBidi" w:cstheme="majorBidi"/>
          <w:lang w:val="nl-NL"/>
        </w:rPr>
        <w:t xml:space="preserve"> </w:t>
      </w:r>
      <w:r w:rsidRPr="00594620">
        <w:rPr>
          <w:rFonts w:asciiTheme="majorBidi" w:hAnsiTheme="majorBidi" w:cstheme="majorBidi"/>
          <w:lang w:val="nl-NL"/>
        </w:rPr>
        <w:t>beroerten</w:t>
      </w:r>
      <w:r w:rsidR="00FF37F8">
        <w:rPr>
          <w:rFonts w:asciiTheme="majorBidi" w:hAnsiTheme="majorBidi" w:cstheme="majorBidi"/>
          <w:lang w:val="nl-NL"/>
        </w:rPr>
        <w:t xml:space="preserve">, </w:t>
      </w:r>
      <w:r w:rsidRPr="00594620">
        <w:rPr>
          <w:rFonts w:asciiTheme="majorBidi" w:hAnsiTheme="majorBidi" w:cstheme="majorBidi"/>
          <w:lang w:val="nl-NL"/>
        </w:rPr>
        <w:t>uit dewelke eindelijk ook d’</w:t>
      </w:r>
      <w:r w:rsidR="006F3162">
        <w:rPr>
          <w:rFonts w:asciiTheme="majorBidi" w:hAnsiTheme="majorBidi" w:cstheme="majorBidi"/>
          <w:lang w:val="nl-NL"/>
        </w:rPr>
        <w:t xml:space="preserve"> </w:t>
      </w:r>
      <w:r w:rsidRPr="00594620">
        <w:rPr>
          <w:rFonts w:asciiTheme="majorBidi" w:hAnsiTheme="majorBidi" w:cstheme="majorBidi"/>
          <w:lang w:val="nl-NL"/>
        </w:rPr>
        <w:t>ondergang van ‘t gehele</w:t>
      </w:r>
      <w:r w:rsidR="006F3162">
        <w:rPr>
          <w:rFonts w:asciiTheme="majorBidi" w:hAnsiTheme="majorBidi" w:cstheme="majorBidi"/>
          <w:lang w:val="nl-NL"/>
        </w:rPr>
        <w:t xml:space="preserve"> </w:t>
      </w:r>
      <w:r w:rsidRPr="00594620">
        <w:rPr>
          <w:rFonts w:asciiTheme="majorBidi" w:hAnsiTheme="majorBidi" w:cstheme="majorBidi"/>
          <w:lang w:val="nl-NL"/>
        </w:rPr>
        <w:t>rijk gevolgt is. Want wat konden de Koningen minder</w:t>
      </w:r>
      <w:r>
        <w:rPr>
          <w:rFonts w:asciiTheme="majorBidi" w:hAnsiTheme="majorBidi" w:cstheme="majorBidi"/>
          <w:lang w:val="nl-NL"/>
        </w:rPr>
        <w:t xml:space="preserve"> </w:t>
      </w:r>
      <w:r w:rsidRPr="00594620">
        <w:rPr>
          <w:rFonts w:asciiTheme="majorBidi" w:hAnsiTheme="majorBidi" w:cstheme="majorBidi"/>
          <w:lang w:val="nl-NL"/>
        </w:rPr>
        <w:t>dan by toelating te heerschen</w:t>
      </w:r>
      <w:r w:rsidR="00FF37F8">
        <w:rPr>
          <w:rFonts w:asciiTheme="majorBidi" w:hAnsiTheme="majorBidi" w:cstheme="majorBidi"/>
          <w:lang w:val="nl-NL"/>
        </w:rPr>
        <w:t xml:space="preserve">, </w:t>
      </w:r>
      <w:r w:rsidRPr="00594620">
        <w:rPr>
          <w:rFonts w:asciiTheme="majorBidi" w:hAnsiTheme="majorBidi" w:cstheme="majorBidi"/>
          <w:lang w:val="nl-NL"/>
        </w:rPr>
        <w:t>en een heerschappy in de</w:t>
      </w:r>
      <w:r>
        <w:rPr>
          <w:rFonts w:asciiTheme="majorBidi" w:hAnsiTheme="majorBidi" w:cstheme="majorBidi"/>
          <w:lang w:val="nl-NL"/>
        </w:rPr>
        <w:t xml:space="preserve"> </w:t>
      </w:r>
      <w:r w:rsidRPr="00594620">
        <w:rPr>
          <w:rFonts w:asciiTheme="majorBidi" w:hAnsiTheme="majorBidi" w:cstheme="majorBidi"/>
          <w:lang w:val="nl-NL"/>
        </w:rPr>
        <w:t>heerschappy te verdragen? Degenen</w:t>
      </w:r>
      <w:r w:rsidR="00FF37F8">
        <w:rPr>
          <w:rFonts w:asciiTheme="majorBidi" w:hAnsiTheme="majorBidi" w:cstheme="majorBidi"/>
          <w:lang w:val="nl-NL"/>
        </w:rPr>
        <w:t xml:space="preserve">, </w:t>
      </w:r>
      <w:r w:rsidRPr="00594620">
        <w:rPr>
          <w:rFonts w:asciiTheme="majorBidi" w:hAnsiTheme="majorBidi" w:cstheme="majorBidi"/>
          <w:lang w:val="nl-NL"/>
        </w:rPr>
        <w:t>die d’ eersten uit de bezondere</w:t>
      </w:r>
      <w:r>
        <w:rPr>
          <w:rFonts w:asciiTheme="majorBidi" w:hAnsiTheme="majorBidi" w:cstheme="majorBidi"/>
          <w:lang w:val="nl-NL"/>
        </w:rPr>
        <w:t xml:space="preserve"> </w:t>
      </w:r>
      <w:r w:rsidRPr="00594620">
        <w:rPr>
          <w:rFonts w:asciiTheme="majorBidi" w:hAnsiTheme="majorBidi" w:cstheme="majorBidi"/>
          <w:lang w:val="nl-NL"/>
        </w:rPr>
        <w:t>lieden verkozen wierden</w:t>
      </w:r>
      <w:r w:rsidR="00FF37F8">
        <w:rPr>
          <w:rFonts w:asciiTheme="majorBidi" w:hAnsiTheme="majorBidi" w:cstheme="majorBidi"/>
          <w:lang w:val="nl-NL"/>
        </w:rPr>
        <w:t xml:space="preserve">, </w:t>
      </w:r>
      <w:r w:rsidRPr="00594620">
        <w:rPr>
          <w:rFonts w:asciiTheme="majorBidi" w:hAnsiTheme="majorBidi" w:cstheme="majorBidi"/>
          <w:lang w:val="nl-NL"/>
        </w:rPr>
        <w:t>waren vernoegt met de trap</w:t>
      </w:r>
      <w:r>
        <w:rPr>
          <w:rFonts w:asciiTheme="majorBidi" w:hAnsiTheme="majorBidi" w:cstheme="majorBidi"/>
          <w:lang w:val="nl-NL"/>
        </w:rPr>
        <w:t xml:space="preserve"> </w:t>
      </w:r>
      <w:r w:rsidRPr="00594620">
        <w:rPr>
          <w:rFonts w:asciiTheme="majorBidi" w:hAnsiTheme="majorBidi" w:cstheme="majorBidi"/>
          <w:lang w:val="nl-NL"/>
        </w:rPr>
        <w:t>van waerdigheit</w:t>
      </w:r>
      <w:r w:rsidR="00FF37F8">
        <w:rPr>
          <w:rFonts w:asciiTheme="majorBidi" w:hAnsiTheme="majorBidi" w:cstheme="majorBidi"/>
          <w:lang w:val="nl-NL"/>
        </w:rPr>
        <w:t xml:space="preserve">, </w:t>
      </w:r>
      <w:r w:rsidRPr="00594620">
        <w:rPr>
          <w:rFonts w:asciiTheme="majorBidi" w:hAnsiTheme="majorBidi" w:cstheme="majorBidi"/>
          <w:lang w:val="nl-NL"/>
        </w:rPr>
        <w:t>tot dewelke zy opgeklommen waren ;</w:t>
      </w:r>
      <w:r>
        <w:rPr>
          <w:rFonts w:asciiTheme="majorBidi" w:hAnsiTheme="majorBidi" w:cstheme="majorBidi"/>
          <w:lang w:val="nl-NL"/>
        </w:rPr>
        <w:t xml:space="preserve"> </w:t>
      </w:r>
      <w:r w:rsidRPr="00594620">
        <w:rPr>
          <w:rFonts w:asciiTheme="majorBidi" w:hAnsiTheme="majorBidi" w:cstheme="majorBidi"/>
          <w:lang w:val="nl-NL"/>
        </w:rPr>
        <w:t>maar na dat hun zonen by erfrecht het rijk hadden verkregen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begonnen zy alles allengs te veranderen</w:t>
      </w:r>
      <w:r w:rsidR="00FF37F8">
        <w:rPr>
          <w:rFonts w:asciiTheme="majorBidi" w:hAnsiTheme="majorBidi" w:cstheme="majorBidi"/>
          <w:lang w:val="nl-NL"/>
        </w:rPr>
        <w:t xml:space="preserve">, </w:t>
      </w:r>
      <w:r w:rsidRPr="00594620">
        <w:rPr>
          <w:rFonts w:asciiTheme="majorBidi" w:hAnsiTheme="majorBidi" w:cstheme="majorBidi"/>
          <w:lang w:val="nl-NL"/>
        </w:rPr>
        <w:t>op dat zy alleen</w:t>
      </w:r>
      <w:r w:rsidR="006F3162">
        <w:rPr>
          <w:rFonts w:asciiTheme="majorBidi" w:hAnsiTheme="majorBidi" w:cstheme="majorBidi"/>
          <w:lang w:val="nl-NL"/>
        </w:rPr>
        <w:t xml:space="preserve"> </w:t>
      </w:r>
      <w:r w:rsidRPr="00594620">
        <w:rPr>
          <w:rFonts w:asciiTheme="majorBidi" w:hAnsiTheme="majorBidi" w:cstheme="majorBidi"/>
          <w:lang w:val="nl-NL"/>
        </w:rPr>
        <w:t>alle ‘t recht van de heerschappy zouden bezitten</w:t>
      </w:r>
      <w:r w:rsidR="00FF37F8">
        <w:rPr>
          <w:rFonts w:asciiTheme="majorBidi" w:hAnsiTheme="majorBidi" w:cstheme="majorBidi"/>
          <w:lang w:val="nl-NL"/>
        </w:rPr>
        <w:t xml:space="preserve">, </w:t>
      </w:r>
      <w:r w:rsidRPr="00594620">
        <w:rPr>
          <w:rFonts w:asciiTheme="majorBidi" w:hAnsiTheme="majorBidi" w:cstheme="majorBidi"/>
          <w:lang w:val="nl-NL"/>
        </w:rPr>
        <w:t>die zy</w:t>
      </w:r>
      <w:r>
        <w:rPr>
          <w:rFonts w:asciiTheme="majorBidi" w:hAnsiTheme="majorBidi" w:cstheme="majorBidi"/>
          <w:lang w:val="nl-NL"/>
        </w:rPr>
        <w:t xml:space="preserve"> </w:t>
      </w:r>
      <w:r w:rsidRPr="00594620">
        <w:rPr>
          <w:rFonts w:asciiTheme="majorBidi" w:hAnsiTheme="majorBidi" w:cstheme="majorBidi"/>
          <w:lang w:val="nl-NL"/>
        </w:rPr>
        <w:t>ten meerendeel derfden</w:t>
      </w:r>
      <w:r w:rsidR="00FF37F8">
        <w:rPr>
          <w:rFonts w:asciiTheme="majorBidi" w:hAnsiTheme="majorBidi" w:cstheme="majorBidi"/>
          <w:lang w:val="nl-NL"/>
        </w:rPr>
        <w:t xml:space="preserve">, </w:t>
      </w:r>
      <w:r w:rsidRPr="00594620">
        <w:rPr>
          <w:rFonts w:asciiTheme="majorBidi" w:hAnsiTheme="majorBidi" w:cstheme="majorBidi"/>
          <w:lang w:val="nl-NL"/>
        </w:rPr>
        <w:t>zo lang ‘t recht der wetten niet</w:t>
      </w:r>
      <w:r>
        <w:rPr>
          <w:rFonts w:asciiTheme="majorBidi" w:hAnsiTheme="majorBidi" w:cstheme="majorBidi"/>
          <w:lang w:val="nl-NL"/>
        </w:rPr>
        <w:t xml:space="preserve"> </w:t>
      </w:r>
      <w:r w:rsidRPr="00594620">
        <w:rPr>
          <w:rFonts w:asciiTheme="majorBidi" w:hAnsiTheme="majorBidi" w:cstheme="majorBidi"/>
          <w:lang w:val="nl-NL"/>
        </w:rPr>
        <w:t>onder hen stond</w:t>
      </w:r>
      <w:r w:rsidR="00FF37F8">
        <w:rPr>
          <w:rFonts w:asciiTheme="majorBidi" w:hAnsiTheme="majorBidi" w:cstheme="majorBidi"/>
          <w:lang w:val="nl-NL"/>
        </w:rPr>
        <w:t xml:space="preserve">, </w:t>
      </w:r>
      <w:r w:rsidRPr="00594620">
        <w:rPr>
          <w:rFonts w:asciiTheme="majorBidi" w:hAnsiTheme="majorBidi" w:cstheme="majorBidi"/>
          <w:lang w:val="nl-NL"/>
        </w:rPr>
        <w:t>maar onder d’ opperpriester</w:t>
      </w:r>
      <w:r w:rsidR="00FF37F8">
        <w:rPr>
          <w:rFonts w:asciiTheme="majorBidi" w:hAnsiTheme="majorBidi" w:cstheme="majorBidi"/>
          <w:lang w:val="nl-NL"/>
        </w:rPr>
        <w:t xml:space="preserve">, </w:t>
      </w:r>
      <w:r w:rsidRPr="00594620">
        <w:rPr>
          <w:rFonts w:asciiTheme="majorBidi" w:hAnsiTheme="majorBidi" w:cstheme="majorBidi"/>
          <w:lang w:val="nl-NL"/>
        </w:rPr>
        <w:t>die hen in</w:t>
      </w:r>
      <w:r>
        <w:rPr>
          <w:rFonts w:asciiTheme="majorBidi" w:hAnsiTheme="majorBidi" w:cstheme="majorBidi"/>
          <w:lang w:val="nl-NL"/>
        </w:rPr>
        <w:t xml:space="preserve"> </w:t>
      </w:r>
      <w:r w:rsidRPr="00594620">
        <w:rPr>
          <w:rFonts w:asciiTheme="majorBidi" w:hAnsiTheme="majorBidi" w:cstheme="majorBidi"/>
          <w:lang w:val="nl-NL"/>
        </w:rPr>
        <w:t>de gewijde plaats bewaarde</w:t>
      </w:r>
      <w:r w:rsidR="00FF37F8">
        <w:rPr>
          <w:rFonts w:asciiTheme="majorBidi" w:hAnsiTheme="majorBidi" w:cstheme="majorBidi"/>
          <w:lang w:val="nl-NL"/>
        </w:rPr>
        <w:t xml:space="preserve">, </w:t>
      </w:r>
      <w:r w:rsidRPr="00594620">
        <w:rPr>
          <w:rFonts w:asciiTheme="majorBidi" w:hAnsiTheme="majorBidi" w:cstheme="majorBidi"/>
          <w:lang w:val="nl-NL"/>
        </w:rPr>
        <w:t>en aan ‘t volk verklaarde. Zy</w:t>
      </w:r>
      <w:r>
        <w:rPr>
          <w:rFonts w:asciiTheme="majorBidi" w:hAnsiTheme="majorBidi" w:cstheme="majorBidi"/>
          <w:lang w:val="nl-NL"/>
        </w:rPr>
        <w:t xml:space="preserve"> </w:t>
      </w:r>
      <w:r w:rsidRPr="00594620">
        <w:rPr>
          <w:rFonts w:asciiTheme="majorBidi" w:hAnsiTheme="majorBidi" w:cstheme="majorBidi"/>
          <w:lang w:val="nl-NL"/>
        </w:rPr>
        <w:t>waren dieshalven gelijk onderdanen aan de wetten gebonden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konden hen niet naar rechten afschaffen</w:t>
      </w:r>
      <w:r w:rsidR="00FF37F8">
        <w:rPr>
          <w:rFonts w:asciiTheme="majorBidi" w:hAnsiTheme="majorBidi" w:cstheme="majorBidi"/>
          <w:lang w:val="nl-NL"/>
        </w:rPr>
        <w:t xml:space="preserve">, </w:t>
      </w:r>
      <w:r w:rsidRPr="00594620">
        <w:rPr>
          <w:rFonts w:asciiTheme="majorBidi" w:hAnsiTheme="majorBidi" w:cstheme="majorBidi"/>
          <w:lang w:val="nl-NL"/>
        </w:rPr>
        <w:t>of nieuwen</w:t>
      </w:r>
      <w:r w:rsidR="006F3162">
        <w:rPr>
          <w:rFonts w:asciiTheme="majorBidi" w:hAnsiTheme="majorBidi" w:cstheme="majorBidi"/>
          <w:lang w:val="nl-NL"/>
        </w:rPr>
        <w:t xml:space="preserve"> </w:t>
      </w:r>
      <w:r w:rsidRPr="00594620">
        <w:rPr>
          <w:rFonts w:asciiTheme="majorBidi" w:hAnsiTheme="majorBidi" w:cstheme="majorBidi"/>
          <w:lang w:val="nl-NL"/>
        </w:rPr>
        <w:t>met gelijk gezach en achtbaarheit oprechten. Wijders</w:t>
      </w:r>
      <w:r>
        <w:rPr>
          <w:rFonts w:asciiTheme="majorBidi" w:hAnsiTheme="majorBidi" w:cstheme="majorBidi"/>
          <w:lang w:val="nl-NL"/>
        </w:rPr>
        <w:t xml:space="preserve"> </w:t>
      </w:r>
      <w:r w:rsidRPr="00594620">
        <w:rPr>
          <w:rFonts w:asciiTheme="majorBidi" w:hAnsiTheme="majorBidi" w:cstheme="majorBidi"/>
          <w:lang w:val="nl-NL"/>
        </w:rPr>
        <w:t>dewijl het recht der Leviten belettede de Koningen zowel</w:t>
      </w:r>
      <w:r w:rsidR="006F3162">
        <w:rPr>
          <w:rFonts w:asciiTheme="majorBidi" w:hAnsiTheme="majorBidi" w:cstheme="majorBidi"/>
          <w:lang w:val="nl-NL"/>
        </w:rPr>
        <w:t xml:space="preserve"> </w:t>
      </w:r>
      <w:r w:rsidRPr="00594620">
        <w:rPr>
          <w:rFonts w:asciiTheme="majorBidi" w:hAnsiTheme="majorBidi" w:cstheme="majorBidi"/>
          <w:lang w:val="nl-NL"/>
        </w:rPr>
        <w:t>als d’ Onderzaten gelijk ongewijden de gewijde dingen</w:t>
      </w:r>
      <w:r w:rsidR="006F3162">
        <w:rPr>
          <w:rFonts w:asciiTheme="majorBidi" w:hAnsiTheme="majorBidi" w:cstheme="majorBidi"/>
          <w:lang w:val="nl-NL"/>
        </w:rPr>
        <w:t xml:space="preserve"> </w:t>
      </w:r>
      <w:r w:rsidRPr="00594620">
        <w:rPr>
          <w:rFonts w:asciiTheme="majorBidi" w:hAnsiTheme="majorBidi" w:cstheme="majorBidi"/>
          <w:lang w:val="nl-NL"/>
        </w:rPr>
        <w:t>te bedienen en eindelijk</w:t>
      </w:r>
      <w:r w:rsidR="00FF37F8">
        <w:rPr>
          <w:rFonts w:asciiTheme="majorBidi" w:hAnsiTheme="majorBidi" w:cstheme="majorBidi"/>
          <w:lang w:val="nl-NL"/>
        </w:rPr>
        <w:t xml:space="preserve">, </w:t>
      </w:r>
      <w:r w:rsidRPr="00594620">
        <w:rPr>
          <w:rFonts w:asciiTheme="majorBidi" w:hAnsiTheme="majorBidi" w:cstheme="majorBidi"/>
          <w:lang w:val="nl-NL"/>
        </w:rPr>
        <w:t>dewijl alle de zekerheit van</w:t>
      </w:r>
      <w:r>
        <w:rPr>
          <w:rFonts w:asciiTheme="majorBidi" w:hAnsiTheme="majorBidi" w:cstheme="majorBidi"/>
          <w:lang w:val="nl-NL"/>
        </w:rPr>
        <w:t xml:space="preserve"> </w:t>
      </w:r>
      <w:r w:rsidRPr="00594620">
        <w:rPr>
          <w:rFonts w:asciiTheme="majorBidi" w:hAnsiTheme="majorBidi" w:cstheme="majorBidi"/>
          <w:lang w:val="nl-NL"/>
        </w:rPr>
        <w:t>zijn heerschappy van de wil van een alleen</w:t>
      </w:r>
      <w:r w:rsidR="00FF37F8">
        <w:rPr>
          <w:rFonts w:asciiTheme="majorBidi" w:hAnsiTheme="majorBidi" w:cstheme="majorBidi"/>
          <w:lang w:val="nl-NL"/>
        </w:rPr>
        <w:t xml:space="preserve">, </w:t>
      </w:r>
      <w:r w:rsidRPr="00594620">
        <w:rPr>
          <w:rFonts w:asciiTheme="majorBidi" w:hAnsiTheme="majorBidi" w:cstheme="majorBidi"/>
          <w:lang w:val="nl-NL"/>
        </w:rPr>
        <w:t>die een Propheet</w:t>
      </w:r>
      <w:r w:rsidR="006F3162">
        <w:rPr>
          <w:rFonts w:asciiTheme="majorBidi" w:hAnsiTheme="majorBidi" w:cstheme="majorBidi"/>
          <w:lang w:val="nl-NL"/>
        </w:rPr>
        <w:t xml:space="preserve"> </w:t>
      </w:r>
      <w:r w:rsidRPr="00594620">
        <w:rPr>
          <w:rFonts w:asciiTheme="majorBidi" w:hAnsiTheme="majorBidi" w:cstheme="majorBidi"/>
          <w:lang w:val="nl-NL"/>
        </w:rPr>
        <w:t>scheen</w:t>
      </w:r>
      <w:r w:rsidR="00FF37F8">
        <w:rPr>
          <w:rFonts w:asciiTheme="majorBidi" w:hAnsiTheme="majorBidi" w:cstheme="majorBidi"/>
          <w:lang w:val="nl-NL"/>
        </w:rPr>
        <w:t xml:space="preserve">, </w:t>
      </w:r>
      <w:r w:rsidRPr="00594620">
        <w:rPr>
          <w:rFonts w:asciiTheme="majorBidi" w:hAnsiTheme="majorBidi" w:cstheme="majorBidi"/>
          <w:lang w:val="nl-NL"/>
        </w:rPr>
        <w:t>afhing van ‘t welk zy voorbeelden hadden</w:t>
      </w:r>
      <w:r w:rsidR="006F3162">
        <w:rPr>
          <w:rFonts w:asciiTheme="majorBidi" w:hAnsiTheme="majorBidi" w:cstheme="majorBidi"/>
          <w:lang w:val="nl-NL"/>
        </w:rPr>
        <w:t xml:space="preserve"> </w:t>
      </w:r>
      <w:r w:rsidRPr="00594620">
        <w:rPr>
          <w:rFonts w:asciiTheme="majorBidi" w:hAnsiTheme="majorBidi" w:cstheme="majorBidi"/>
          <w:lang w:val="nl-NL"/>
        </w:rPr>
        <w:t>gezien</w:t>
      </w:r>
      <w:r w:rsidR="009764AF">
        <w:rPr>
          <w:rFonts w:asciiTheme="majorBidi" w:hAnsiTheme="majorBidi" w:cstheme="majorBidi"/>
          <w:lang w:val="nl-NL"/>
        </w:rPr>
        <w:t>;</w:t>
      </w:r>
      <w:r w:rsidRPr="00594620">
        <w:rPr>
          <w:rFonts w:asciiTheme="majorBidi" w:hAnsiTheme="majorBidi" w:cstheme="majorBidi"/>
          <w:lang w:val="nl-NL"/>
        </w:rPr>
        <w:t xml:space="preserve"> te weten</w:t>
      </w:r>
      <w:r w:rsidR="00FF37F8">
        <w:rPr>
          <w:rFonts w:asciiTheme="majorBidi" w:hAnsiTheme="majorBidi" w:cstheme="majorBidi"/>
          <w:lang w:val="nl-NL"/>
        </w:rPr>
        <w:t xml:space="preserve">, </w:t>
      </w:r>
      <w:r w:rsidRPr="00594620">
        <w:rPr>
          <w:rFonts w:asciiTheme="majorBidi" w:hAnsiTheme="majorBidi" w:cstheme="majorBidi"/>
          <w:lang w:val="nl-NL"/>
        </w:rPr>
        <w:t>met hoe grote vrymoedigheit Samuël</w:t>
      </w:r>
      <w:r w:rsidR="006F3162">
        <w:rPr>
          <w:rFonts w:asciiTheme="majorBidi" w:hAnsiTheme="majorBidi" w:cstheme="majorBidi"/>
          <w:lang w:val="nl-NL"/>
        </w:rPr>
        <w:t xml:space="preserve"> </w:t>
      </w:r>
      <w:r w:rsidRPr="00594620">
        <w:rPr>
          <w:rFonts w:asciiTheme="majorBidi" w:hAnsiTheme="majorBidi" w:cstheme="majorBidi"/>
          <w:lang w:val="nl-NL"/>
        </w:rPr>
        <w:t>alles aan Saul gebood</w:t>
      </w:r>
      <w:r w:rsidR="00FF37F8">
        <w:rPr>
          <w:rFonts w:asciiTheme="majorBidi" w:hAnsiTheme="majorBidi" w:cstheme="majorBidi"/>
          <w:lang w:val="nl-NL"/>
        </w:rPr>
        <w:t xml:space="preserve">, </w:t>
      </w:r>
      <w:r w:rsidRPr="00594620">
        <w:rPr>
          <w:rFonts w:asciiTheme="majorBidi" w:hAnsiTheme="majorBidi" w:cstheme="majorBidi"/>
          <w:lang w:val="nl-NL"/>
        </w:rPr>
        <w:t>en hoe lichtelijk hy</w:t>
      </w:r>
      <w:r w:rsidR="00FF37F8">
        <w:rPr>
          <w:rFonts w:asciiTheme="majorBidi" w:hAnsiTheme="majorBidi" w:cstheme="majorBidi"/>
          <w:lang w:val="nl-NL"/>
        </w:rPr>
        <w:t xml:space="preserve">, </w:t>
      </w:r>
      <w:r w:rsidRPr="00594620">
        <w:rPr>
          <w:rFonts w:asciiTheme="majorBidi" w:hAnsiTheme="majorBidi" w:cstheme="majorBidi"/>
          <w:lang w:val="nl-NL"/>
        </w:rPr>
        <w:t>om een</w:t>
      </w:r>
      <w:r>
        <w:rPr>
          <w:rFonts w:asciiTheme="majorBidi" w:hAnsiTheme="majorBidi" w:cstheme="majorBidi"/>
          <w:lang w:val="nl-NL"/>
        </w:rPr>
        <w:t xml:space="preserve"> </w:t>
      </w:r>
      <w:r w:rsidRPr="00594620">
        <w:rPr>
          <w:rFonts w:asciiTheme="majorBidi" w:hAnsiTheme="majorBidi" w:cstheme="majorBidi"/>
          <w:lang w:val="nl-NL"/>
        </w:rPr>
        <w:t>misdrijf</w:t>
      </w:r>
      <w:r w:rsidR="00FF37F8">
        <w:rPr>
          <w:rFonts w:asciiTheme="majorBidi" w:hAnsiTheme="majorBidi" w:cstheme="majorBidi"/>
          <w:lang w:val="nl-NL"/>
        </w:rPr>
        <w:t xml:space="preserve">, </w:t>
      </w:r>
      <w:r w:rsidRPr="00594620">
        <w:rPr>
          <w:rFonts w:asciiTheme="majorBidi" w:hAnsiTheme="majorBidi" w:cstheme="majorBidi"/>
          <w:lang w:val="nl-NL"/>
        </w:rPr>
        <w:t>‘t recht van te heerschen had konnen overdragen ;</w:t>
      </w:r>
      <w:r>
        <w:rPr>
          <w:rFonts w:asciiTheme="majorBidi" w:hAnsiTheme="majorBidi" w:cstheme="majorBidi"/>
          <w:lang w:val="nl-NL"/>
        </w:rPr>
        <w:t xml:space="preserve"> </w:t>
      </w:r>
      <w:r w:rsidRPr="00594620">
        <w:rPr>
          <w:rFonts w:asciiTheme="majorBidi" w:hAnsiTheme="majorBidi" w:cstheme="majorBidi"/>
          <w:lang w:val="nl-NL"/>
        </w:rPr>
        <w:t>zo hadden zy een heerschappy in de heerschappy</w:t>
      </w:r>
      <w:r w:rsidR="00FF37F8">
        <w:rPr>
          <w:rFonts w:asciiTheme="majorBidi" w:hAnsiTheme="majorBidi" w:cstheme="majorBidi"/>
          <w:lang w:val="nl-NL"/>
        </w:rPr>
        <w:t xml:space="preserve">, </w:t>
      </w:r>
      <w:r w:rsidRPr="00594620">
        <w:rPr>
          <w:rFonts w:asciiTheme="majorBidi" w:hAnsiTheme="majorBidi" w:cstheme="majorBidi"/>
          <w:lang w:val="nl-NL"/>
        </w:rPr>
        <w:t>en heerschten</w:t>
      </w:r>
      <w:r w:rsidR="006F3162">
        <w:rPr>
          <w:rFonts w:asciiTheme="majorBidi" w:hAnsiTheme="majorBidi" w:cstheme="majorBidi"/>
          <w:lang w:val="nl-NL"/>
        </w:rPr>
        <w:t xml:space="preserve"> </w:t>
      </w:r>
      <w:r w:rsidRPr="00594620">
        <w:rPr>
          <w:rFonts w:asciiTheme="majorBidi" w:hAnsiTheme="majorBidi" w:cstheme="majorBidi"/>
          <w:lang w:val="nl-NL"/>
        </w:rPr>
        <w:t>by vergunning of te leen. Om deze dingen dan te boven</w:t>
      </w:r>
      <w:r w:rsidR="006F3162">
        <w:rPr>
          <w:rFonts w:asciiTheme="majorBidi" w:hAnsiTheme="majorBidi" w:cstheme="majorBidi"/>
          <w:lang w:val="nl-NL"/>
        </w:rPr>
        <w:t xml:space="preserve"> </w:t>
      </w:r>
      <w:r w:rsidRPr="00594620">
        <w:rPr>
          <w:rFonts w:asciiTheme="majorBidi" w:hAnsiTheme="majorBidi" w:cstheme="majorBidi"/>
          <w:lang w:val="nl-NL"/>
        </w:rPr>
        <w:t>te komen</w:t>
      </w:r>
      <w:r w:rsidR="00FF37F8">
        <w:rPr>
          <w:rFonts w:asciiTheme="majorBidi" w:hAnsiTheme="majorBidi" w:cstheme="majorBidi"/>
          <w:lang w:val="nl-NL"/>
        </w:rPr>
        <w:t xml:space="preserve">, </w:t>
      </w:r>
      <w:r w:rsidRPr="00594620">
        <w:rPr>
          <w:rFonts w:asciiTheme="majorBidi" w:hAnsiTheme="majorBidi" w:cstheme="majorBidi"/>
          <w:lang w:val="nl-NL"/>
        </w:rPr>
        <w:t>stonden zy toe</w:t>
      </w:r>
      <w:r w:rsidR="00FF37F8">
        <w:rPr>
          <w:rFonts w:asciiTheme="majorBidi" w:hAnsiTheme="majorBidi" w:cstheme="majorBidi"/>
          <w:lang w:val="nl-NL"/>
        </w:rPr>
        <w:t xml:space="preserve">, </w:t>
      </w:r>
      <w:r w:rsidRPr="00594620">
        <w:rPr>
          <w:rFonts w:asciiTheme="majorBidi" w:hAnsiTheme="majorBidi" w:cstheme="majorBidi"/>
          <w:lang w:val="nl-NL"/>
        </w:rPr>
        <w:t>dat men andere Tempelen</w:t>
      </w:r>
      <w:r>
        <w:rPr>
          <w:rFonts w:asciiTheme="majorBidi" w:hAnsiTheme="majorBidi" w:cstheme="majorBidi"/>
          <w:lang w:val="nl-NL"/>
        </w:rPr>
        <w:t xml:space="preserve"> </w:t>
      </w:r>
      <w:r w:rsidRPr="00594620">
        <w:rPr>
          <w:rFonts w:asciiTheme="majorBidi" w:hAnsiTheme="majorBidi" w:cstheme="majorBidi"/>
          <w:lang w:val="nl-NL"/>
        </w:rPr>
        <w:t>aan de Goden wy</w:t>
      </w:r>
      <w:r w:rsidR="009764AF">
        <w:rPr>
          <w:rFonts w:asciiTheme="majorBidi" w:hAnsiTheme="majorBidi" w:cstheme="majorBidi"/>
          <w:lang w:val="nl-NL"/>
        </w:rPr>
        <w:t>ë</w:t>
      </w:r>
      <w:r w:rsidRPr="00594620">
        <w:rPr>
          <w:rFonts w:asciiTheme="majorBidi" w:hAnsiTheme="majorBidi" w:cstheme="majorBidi"/>
          <w:lang w:val="nl-NL"/>
        </w:rPr>
        <w:t>n zou</w:t>
      </w:r>
      <w:r w:rsidR="00FF37F8">
        <w:rPr>
          <w:rFonts w:asciiTheme="majorBidi" w:hAnsiTheme="majorBidi" w:cstheme="majorBidi"/>
          <w:lang w:val="nl-NL"/>
        </w:rPr>
        <w:t xml:space="preserve">, </w:t>
      </w:r>
      <w:r w:rsidRPr="00594620">
        <w:rPr>
          <w:rFonts w:asciiTheme="majorBidi" w:hAnsiTheme="majorBidi" w:cstheme="majorBidi"/>
          <w:lang w:val="nl-NL"/>
        </w:rPr>
        <w:t>op dat men voortaan niet met de</w:t>
      </w:r>
      <w:r>
        <w:rPr>
          <w:rFonts w:asciiTheme="majorBidi" w:hAnsiTheme="majorBidi" w:cstheme="majorBidi"/>
          <w:lang w:val="nl-NL"/>
        </w:rPr>
        <w:t xml:space="preserve"> </w:t>
      </w:r>
      <w:r w:rsidRPr="00594620">
        <w:rPr>
          <w:rFonts w:asciiTheme="majorBidi" w:hAnsiTheme="majorBidi" w:cstheme="majorBidi"/>
          <w:lang w:val="nl-NL"/>
        </w:rPr>
        <w:t>Leviten te raad zou gaan. Wijders zy zochten na veel Propheten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uit Gods naam zouden propheteren</w:t>
      </w:r>
      <w:r w:rsidR="00FF37F8">
        <w:rPr>
          <w:rFonts w:asciiTheme="majorBidi" w:hAnsiTheme="majorBidi" w:cstheme="majorBidi"/>
          <w:lang w:val="nl-NL"/>
        </w:rPr>
        <w:t xml:space="preserve">, </w:t>
      </w:r>
      <w:r w:rsidRPr="00594620">
        <w:rPr>
          <w:rFonts w:asciiTheme="majorBidi" w:hAnsiTheme="majorBidi" w:cstheme="majorBidi"/>
          <w:lang w:val="nl-NL"/>
        </w:rPr>
        <w:t>om Propheten</w:t>
      </w:r>
      <w:r w:rsidR="006F3162">
        <w:rPr>
          <w:rFonts w:asciiTheme="majorBidi" w:hAnsiTheme="majorBidi" w:cstheme="majorBidi"/>
          <w:lang w:val="nl-NL"/>
        </w:rPr>
        <w:t xml:space="preserve"> </w:t>
      </w:r>
      <w:r w:rsidRPr="00594620">
        <w:rPr>
          <w:rFonts w:asciiTheme="majorBidi" w:hAnsiTheme="majorBidi" w:cstheme="majorBidi"/>
          <w:lang w:val="nl-NL"/>
        </w:rPr>
        <w:t>te hebben</w:t>
      </w:r>
      <w:r w:rsidR="00FF37F8">
        <w:rPr>
          <w:rFonts w:asciiTheme="majorBidi" w:hAnsiTheme="majorBidi" w:cstheme="majorBidi"/>
          <w:lang w:val="nl-NL"/>
        </w:rPr>
        <w:t xml:space="preserve">, </w:t>
      </w:r>
      <w:r w:rsidRPr="00594620">
        <w:rPr>
          <w:rFonts w:asciiTheme="majorBidi" w:hAnsiTheme="majorBidi" w:cstheme="majorBidi"/>
          <w:lang w:val="nl-NL"/>
        </w:rPr>
        <w:t>die zy tegen de ware Propheten zouden</w:t>
      </w:r>
      <w:r>
        <w:rPr>
          <w:rFonts w:asciiTheme="majorBidi" w:hAnsiTheme="majorBidi" w:cstheme="majorBidi"/>
          <w:lang w:val="nl-NL"/>
        </w:rPr>
        <w:t xml:space="preserve"> </w:t>
      </w:r>
      <w:r w:rsidRPr="00594620">
        <w:rPr>
          <w:rFonts w:asciiTheme="majorBidi" w:hAnsiTheme="majorBidi" w:cstheme="majorBidi"/>
          <w:lang w:val="nl-NL"/>
        </w:rPr>
        <w:t>stellen</w:t>
      </w:r>
      <w:r w:rsidR="00FF37F8">
        <w:rPr>
          <w:rFonts w:asciiTheme="majorBidi" w:hAnsiTheme="majorBidi" w:cstheme="majorBidi"/>
          <w:lang w:val="nl-NL"/>
        </w:rPr>
        <w:t xml:space="preserve">, </w:t>
      </w:r>
      <w:r w:rsidRPr="00594620">
        <w:rPr>
          <w:rFonts w:asciiTheme="majorBidi" w:hAnsiTheme="majorBidi" w:cstheme="majorBidi"/>
          <w:lang w:val="nl-NL"/>
        </w:rPr>
        <w:t xml:space="preserve">maar zy </w:t>
      </w:r>
      <w:r w:rsidRPr="00594620">
        <w:rPr>
          <w:rFonts w:asciiTheme="majorBidi" w:hAnsiTheme="majorBidi" w:cstheme="majorBidi"/>
          <w:lang w:val="nl-NL"/>
        </w:rPr>
        <w:lastRenderedPageBreak/>
        <w:t>konden</w:t>
      </w:r>
      <w:r w:rsidR="00FF37F8">
        <w:rPr>
          <w:rFonts w:asciiTheme="majorBidi" w:hAnsiTheme="majorBidi" w:cstheme="majorBidi"/>
          <w:lang w:val="nl-NL"/>
        </w:rPr>
        <w:t xml:space="preserve">, </w:t>
      </w:r>
      <w:r w:rsidRPr="00594620">
        <w:rPr>
          <w:rFonts w:asciiTheme="majorBidi" w:hAnsiTheme="majorBidi" w:cstheme="majorBidi"/>
          <w:lang w:val="nl-NL"/>
        </w:rPr>
        <w:t>wat zy ook aanvingen</w:t>
      </w:r>
      <w:r w:rsidR="00FF37F8">
        <w:rPr>
          <w:rFonts w:asciiTheme="majorBidi" w:hAnsiTheme="majorBidi" w:cstheme="majorBidi"/>
          <w:lang w:val="nl-NL"/>
        </w:rPr>
        <w:t xml:space="preserve">, </w:t>
      </w:r>
      <w:r w:rsidRPr="00594620">
        <w:rPr>
          <w:rFonts w:asciiTheme="majorBidi" w:hAnsiTheme="majorBidi" w:cstheme="majorBidi"/>
          <w:lang w:val="nl-NL"/>
        </w:rPr>
        <w:t>nooit tot</w:t>
      </w:r>
      <w:r>
        <w:rPr>
          <w:rFonts w:asciiTheme="majorBidi" w:hAnsiTheme="majorBidi" w:cstheme="majorBidi"/>
          <w:lang w:val="nl-NL"/>
        </w:rPr>
        <w:t xml:space="preserve"> </w:t>
      </w:r>
      <w:r w:rsidR="009764AF">
        <w:rPr>
          <w:rFonts w:asciiTheme="majorBidi" w:hAnsiTheme="majorBidi" w:cstheme="majorBidi"/>
          <w:lang w:val="nl-NL"/>
        </w:rPr>
        <w:t xml:space="preserve"> hun </w:t>
      </w:r>
      <w:r w:rsidRPr="00594620">
        <w:rPr>
          <w:rFonts w:asciiTheme="majorBidi" w:hAnsiTheme="majorBidi" w:cstheme="majorBidi"/>
          <w:lang w:val="nl-NL"/>
        </w:rPr>
        <w:t>wensch komen</w:t>
      </w:r>
      <w:r w:rsidR="00FF37F8">
        <w:rPr>
          <w:rFonts w:asciiTheme="majorBidi" w:hAnsiTheme="majorBidi" w:cstheme="majorBidi"/>
          <w:lang w:val="nl-NL"/>
        </w:rPr>
        <w:t xml:space="preserve">, </w:t>
      </w:r>
      <w:r w:rsidRPr="00594620">
        <w:rPr>
          <w:rFonts w:asciiTheme="majorBidi" w:hAnsiTheme="majorBidi" w:cstheme="majorBidi"/>
          <w:lang w:val="nl-NL"/>
        </w:rPr>
        <w:t>want de Propheten tot alles vaerdig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verwachten de bequame tijd</w:t>
      </w:r>
      <w:r w:rsidR="00FF37F8">
        <w:rPr>
          <w:rFonts w:asciiTheme="majorBidi" w:hAnsiTheme="majorBidi" w:cstheme="majorBidi"/>
          <w:lang w:val="nl-NL"/>
        </w:rPr>
        <w:t xml:space="preserve">, </w:t>
      </w:r>
      <w:r w:rsidRPr="00594620">
        <w:rPr>
          <w:rFonts w:asciiTheme="majorBidi" w:hAnsiTheme="majorBidi" w:cstheme="majorBidi"/>
          <w:lang w:val="nl-NL"/>
        </w:rPr>
        <w:t>namelijk de heerschappy van</w:t>
      </w:r>
      <w:r>
        <w:rPr>
          <w:rFonts w:asciiTheme="majorBidi" w:hAnsiTheme="majorBidi" w:cstheme="majorBidi"/>
          <w:lang w:val="nl-NL"/>
        </w:rPr>
        <w:t xml:space="preserve"> </w:t>
      </w:r>
      <w:r w:rsidRPr="00594620">
        <w:rPr>
          <w:rFonts w:asciiTheme="majorBidi" w:hAnsiTheme="majorBidi" w:cstheme="majorBidi"/>
          <w:lang w:val="nl-NL"/>
        </w:rPr>
        <w:t>de nazaat</w:t>
      </w:r>
      <w:r w:rsidR="00FF37F8">
        <w:rPr>
          <w:rFonts w:asciiTheme="majorBidi" w:hAnsiTheme="majorBidi" w:cstheme="majorBidi"/>
          <w:lang w:val="nl-NL"/>
        </w:rPr>
        <w:t xml:space="preserve">, </w:t>
      </w:r>
      <w:r w:rsidRPr="00594620">
        <w:rPr>
          <w:rFonts w:asciiTheme="majorBidi" w:hAnsiTheme="majorBidi" w:cstheme="majorBidi"/>
          <w:lang w:val="nl-NL"/>
        </w:rPr>
        <w:t>die altijd</w:t>
      </w:r>
      <w:r w:rsidR="00FF37F8">
        <w:rPr>
          <w:rFonts w:asciiTheme="majorBidi" w:hAnsiTheme="majorBidi" w:cstheme="majorBidi"/>
          <w:lang w:val="nl-NL"/>
        </w:rPr>
        <w:t xml:space="preserve">, </w:t>
      </w:r>
      <w:r w:rsidRPr="00594620">
        <w:rPr>
          <w:rFonts w:asciiTheme="majorBidi" w:hAnsiTheme="majorBidi" w:cstheme="majorBidi"/>
          <w:lang w:val="nl-NL"/>
        </w:rPr>
        <w:t>terwijl de geheugenis van de voorzaat</w:t>
      </w:r>
      <w:r w:rsidR="006F3162">
        <w:rPr>
          <w:rFonts w:asciiTheme="majorBidi" w:hAnsiTheme="majorBidi" w:cstheme="majorBidi"/>
          <w:lang w:val="nl-NL"/>
        </w:rPr>
        <w:t xml:space="preserve"> </w:t>
      </w:r>
      <w:r w:rsidRPr="00594620">
        <w:rPr>
          <w:rFonts w:asciiTheme="majorBidi" w:hAnsiTheme="majorBidi" w:cstheme="majorBidi"/>
          <w:lang w:val="nl-NL"/>
        </w:rPr>
        <w:t>bloeid</w:t>
      </w:r>
      <w:r w:rsidR="00FF37F8">
        <w:rPr>
          <w:rFonts w:asciiTheme="majorBidi" w:hAnsiTheme="majorBidi" w:cstheme="majorBidi"/>
          <w:lang w:val="nl-NL"/>
        </w:rPr>
        <w:t xml:space="preserve">, </w:t>
      </w:r>
      <w:r w:rsidRPr="00594620">
        <w:rPr>
          <w:rFonts w:asciiTheme="majorBidi" w:hAnsiTheme="majorBidi" w:cstheme="majorBidi"/>
          <w:lang w:val="nl-NL"/>
        </w:rPr>
        <w:t>by vergunning en te leen is. Want dan konden</w:t>
      </w:r>
      <w:r>
        <w:rPr>
          <w:rFonts w:asciiTheme="majorBidi" w:hAnsiTheme="majorBidi" w:cstheme="majorBidi"/>
          <w:lang w:val="nl-NL"/>
        </w:rPr>
        <w:t xml:space="preserve"> </w:t>
      </w:r>
      <w:r w:rsidRPr="00594620">
        <w:rPr>
          <w:rFonts w:asciiTheme="majorBidi" w:hAnsiTheme="majorBidi" w:cstheme="majorBidi"/>
          <w:lang w:val="nl-NL"/>
        </w:rPr>
        <w:t>zy lichtelijk door Goddelijke achtbaarheit</w:t>
      </w:r>
      <w:r w:rsidR="00FF37F8">
        <w:rPr>
          <w:rFonts w:asciiTheme="majorBidi" w:hAnsiTheme="majorBidi" w:cstheme="majorBidi"/>
          <w:lang w:val="nl-NL"/>
        </w:rPr>
        <w:t xml:space="preserve">, </w:t>
      </w:r>
      <w:r w:rsidRPr="00594620">
        <w:rPr>
          <w:rFonts w:asciiTheme="majorBidi" w:hAnsiTheme="majorBidi" w:cstheme="majorBidi"/>
          <w:lang w:val="nl-NL"/>
        </w:rPr>
        <w:t>ymant op</w:t>
      </w:r>
      <w:r>
        <w:rPr>
          <w:rFonts w:asciiTheme="majorBidi" w:hAnsiTheme="majorBidi" w:cstheme="majorBidi"/>
          <w:lang w:val="nl-NL"/>
        </w:rPr>
        <w:t xml:space="preserve"> </w:t>
      </w:r>
      <w:r w:rsidRPr="00594620">
        <w:rPr>
          <w:rFonts w:asciiTheme="majorBidi" w:hAnsiTheme="majorBidi" w:cstheme="majorBidi"/>
          <w:lang w:val="nl-NL"/>
        </w:rPr>
        <w:t>de Koning gebeten en door zijn deuchd vermaart</w:t>
      </w:r>
      <w:r w:rsidR="00FF37F8">
        <w:rPr>
          <w:rFonts w:asciiTheme="majorBidi" w:hAnsiTheme="majorBidi" w:cstheme="majorBidi"/>
          <w:lang w:val="nl-NL"/>
        </w:rPr>
        <w:t xml:space="preserve">, </w:t>
      </w:r>
      <w:r w:rsidRPr="00594620">
        <w:rPr>
          <w:rFonts w:asciiTheme="majorBidi" w:hAnsiTheme="majorBidi" w:cstheme="majorBidi"/>
          <w:lang w:val="nl-NL"/>
        </w:rPr>
        <w:t>aanstoken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om ‘t Goddelijk recht te beschermen</w:t>
      </w:r>
      <w:r w:rsidR="00FF37F8">
        <w:rPr>
          <w:rFonts w:asciiTheme="majorBidi" w:hAnsiTheme="majorBidi" w:cstheme="majorBidi"/>
          <w:lang w:val="nl-NL"/>
        </w:rPr>
        <w:t xml:space="preserve">, </w:t>
      </w:r>
      <w:r w:rsidRPr="00594620">
        <w:rPr>
          <w:rFonts w:asciiTheme="majorBidi" w:hAnsiTheme="majorBidi" w:cstheme="majorBidi"/>
          <w:lang w:val="nl-NL"/>
        </w:rPr>
        <w:t>en de heerschappy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een deel daar af naar rechten te bezitten. Maar</w:t>
      </w:r>
      <w:r>
        <w:rPr>
          <w:rFonts w:asciiTheme="majorBidi" w:hAnsiTheme="majorBidi" w:cstheme="majorBidi"/>
          <w:lang w:val="nl-NL"/>
        </w:rPr>
        <w:t xml:space="preserve"> </w:t>
      </w:r>
      <w:r w:rsidRPr="00594620">
        <w:rPr>
          <w:rFonts w:asciiTheme="majorBidi" w:hAnsiTheme="majorBidi" w:cstheme="majorBidi"/>
          <w:lang w:val="nl-NL"/>
        </w:rPr>
        <w:t>de Propheten konden ook door deze middel niets vorderen;</w:t>
      </w:r>
      <w:r>
        <w:rPr>
          <w:rFonts w:asciiTheme="majorBidi" w:hAnsiTheme="majorBidi" w:cstheme="majorBidi"/>
          <w:lang w:val="nl-NL"/>
        </w:rPr>
        <w:t xml:space="preserve"> </w:t>
      </w:r>
      <w:r w:rsidRPr="00594620">
        <w:rPr>
          <w:rFonts w:asciiTheme="majorBidi" w:hAnsiTheme="majorBidi" w:cstheme="majorBidi"/>
          <w:lang w:val="nl-NL"/>
        </w:rPr>
        <w:t>want hoewel zy de dwingeland wechnamen</w:t>
      </w:r>
      <w:r w:rsidR="00FF37F8">
        <w:rPr>
          <w:rFonts w:asciiTheme="majorBidi" w:hAnsiTheme="majorBidi" w:cstheme="majorBidi"/>
          <w:lang w:val="nl-NL"/>
        </w:rPr>
        <w:t xml:space="preserve">, </w:t>
      </w:r>
      <w:r w:rsidRPr="00594620">
        <w:rPr>
          <w:rFonts w:asciiTheme="majorBidi" w:hAnsiTheme="majorBidi" w:cstheme="majorBidi"/>
          <w:lang w:val="nl-NL"/>
        </w:rPr>
        <w:t>zo bleven echter</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oorzaken. Zy deden dieshalven niets</w:t>
      </w:r>
      <w:r w:rsidR="00FF37F8">
        <w:rPr>
          <w:rFonts w:asciiTheme="majorBidi" w:hAnsiTheme="majorBidi" w:cstheme="majorBidi"/>
          <w:lang w:val="nl-NL"/>
        </w:rPr>
        <w:t xml:space="preserve">, </w:t>
      </w:r>
      <w:r w:rsidRPr="00594620">
        <w:rPr>
          <w:rFonts w:asciiTheme="majorBidi" w:hAnsiTheme="majorBidi" w:cstheme="majorBidi"/>
          <w:lang w:val="nl-NL"/>
        </w:rPr>
        <w:t>dan met veel</w:t>
      </w:r>
      <w:r>
        <w:rPr>
          <w:rFonts w:asciiTheme="majorBidi" w:hAnsiTheme="majorBidi" w:cstheme="majorBidi"/>
          <w:lang w:val="nl-NL"/>
        </w:rPr>
        <w:t xml:space="preserve"> </w:t>
      </w:r>
      <w:r w:rsidRPr="00594620">
        <w:rPr>
          <w:rFonts w:asciiTheme="majorBidi" w:hAnsiTheme="majorBidi" w:cstheme="majorBidi"/>
          <w:lang w:val="nl-NL"/>
        </w:rPr>
        <w:t>bloed der burgers een nieuwe dwingeland te kopen. Daar</w:t>
      </w:r>
      <w:r>
        <w:rPr>
          <w:rFonts w:asciiTheme="majorBidi" w:hAnsiTheme="majorBidi" w:cstheme="majorBidi"/>
          <w:lang w:val="nl-NL"/>
        </w:rPr>
        <w:t xml:space="preserve"> </w:t>
      </w:r>
      <w:r w:rsidRPr="00594620">
        <w:rPr>
          <w:rFonts w:asciiTheme="majorBidi" w:hAnsiTheme="majorBidi" w:cstheme="majorBidi"/>
          <w:lang w:val="nl-NL"/>
        </w:rPr>
        <w:t>was dan geen einde van twedracht</w:t>
      </w:r>
      <w:r w:rsidR="00FF37F8">
        <w:rPr>
          <w:rFonts w:asciiTheme="majorBidi" w:hAnsiTheme="majorBidi" w:cstheme="majorBidi"/>
          <w:lang w:val="nl-NL"/>
        </w:rPr>
        <w:t xml:space="preserve">, </w:t>
      </w:r>
      <w:r w:rsidR="009764AF">
        <w:rPr>
          <w:rFonts w:asciiTheme="majorBidi" w:hAnsiTheme="majorBidi" w:cstheme="majorBidi"/>
          <w:lang w:val="nl-NL"/>
        </w:rPr>
        <w:t>en</w:t>
      </w:r>
      <w:r w:rsidRPr="00594620">
        <w:rPr>
          <w:rFonts w:asciiTheme="majorBidi" w:hAnsiTheme="majorBidi" w:cstheme="majorBidi"/>
          <w:lang w:val="nl-NL"/>
        </w:rPr>
        <w:t xml:space="preserve"> burgerlijke oorlogen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d’ oorzaken van het Goddelijk recht te breken</w:t>
      </w:r>
      <w:r w:rsidR="006F3162">
        <w:rPr>
          <w:rFonts w:asciiTheme="majorBidi" w:hAnsiTheme="majorBidi" w:cstheme="majorBidi"/>
          <w:lang w:val="nl-NL"/>
        </w:rPr>
        <w:t xml:space="preserve"> </w:t>
      </w:r>
      <w:r w:rsidRPr="00594620">
        <w:rPr>
          <w:rFonts w:asciiTheme="majorBidi" w:hAnsiTheme="majorBidi" w:cstheme="majorBidi"/>
          <w:lang w:val="nl-NL"/>
        </w:rPr>
        <w:t>waren altijd dezelfde</w:t>
      </w:r>
      <w:r w:rsidR="00FF37F8">
        <w:rPr>
          <w:rFonts w:asciiTheme="majorBidi" w:hAnsiTheme="majorBidi" w:cstheme="majorBidi"/>
          <w:lang w:val="nl-NL"/>
        </w:rPr>
        <w:t xml:space="preserve">, </w:t>
      </w:r>
      <w:r w:rsidRPr="00594620">
        <w:rPr>
          <w:rFonts w:asciiTheme="majorBidi" w:hAnsiTheme="majorBidi" w:cstheme="majorBidi"/>
          <w:lang w:val="nl-NL"/>
        </w:rPr>
        <w:t>dewelke ook niet dan gezamentlijk</w:t>
      </w:r>
      <w:r w:rsidR="006F3162">
        <w:rPr>
          <w:rFonts w:asciiTheme="majorBidi" w:hAnsiTheme="majorBidi" w:cstheme="majorBidi"/>
          <w:lang w:val="nl-NL"/>
        </w:rPr>
        <w:t xml:space="preserve"> </w:t>
      </w:r>
      <w:r w:rsidRPr="00594620">
        <w:rPr>
          <w:rFonts w:asciiTheme="majorBidi" w:hAnsiTheme="majorBidi" w:cstheme="majorBidi"/>
          <w:lang w:val="nl-NL"/>
        </w:rPr>
        <w:t>met de gehele heerschappy wechgenomen konden</w:t>
      </w:r>
      <w:r>
        <w:rPr>
          <w:rFonts w:asciiTheme="majorBidi" w:hAnsiTheme="majorBidi" w:cstheme="majorBidi"/>
          <w:lang w:val="nl-NL"/>
        </w:rPr>
        <w:t xml:space="preserve"> </w:t>
      </w:r>
      <w:r w:rsidRPr="00594620">
        <w:rPr>
          <w:rFonts w:asciiTheme="majorBidi" w:hAnsiTheme="majorBidi" w:cstheme="majorBidi"/>
          <w:lang w:val="nl-NL"/>
        </w:rPr>
        <w:t>worden.</w:t>
      </w:r>
      <w:r>
        <w:rPr>
          <w:rFonts w:asciiTheme="majorBidi" w:hAnsiTheme="majorBidi" w:cstheme="majorBidi"/>
          <w:lang w:val="nl-NL"/>
        </w:rPr>
        <w:t xml:space="preserve"> </w:t>
      </w:r>
    </w:p>
    <w:p w:rsidR="00594620" w:rsidRDefault="00594620" w:rsidP="009764AF">
      <w:pPr>
        <w:spacing w:after="0" w:line="240" w:lineRule="auto"/>
        <w:ind w:firstLine="720"/>
        <w:rPr>
          <w:rFonts w:asciiTheme="majorBidi" w:hAnsiTheme="majorBidi" w:cstheme="majorBidi"/>
          <w:lang w:val="nl-NL"/>
        </w:rPr>
      </w:pPr>
      <w:r w:rsidRPr="00594620">
        <w:rPr>
          <w:rFonts w:asciiTheme="majorBidi" w:hAnsiTheme="majorBidi" w:cstheme="majorBidi"/>
          <w:lang w:val="nl-NL"/>
        </w:rPr>
        <w:t>Hier door zien wy op wat wijze de Godsdienst</w:t>
      </w:r>
      <w:r w:rsidR="00FF37F8">
        <w:rPr>
          <w:rFonts w:asciiTheme="majorBidi" w:hAnsiTheme="majorBidi" w:cstheme="majorBidi"/>
          <w:lang w:val="nl-NL"/>
        </w:rPr>
        <w:t xml:space="preserve">, </w:t>
      </w:r>
      <w:r w:rsidRPr="00594620">
        <w:rPr>
          <w:rFonts w:asciiTheme="majorBidi" w:hAnsiTheme="majorBidi" w:cstheme="majorBidi"/>
          <w:lang w:val="nl-NL"/>
        </w:rPr>
        <w:t>in de</w:t>
      </w:r>
      <w:r w:rsidR="006F3162">
        <w:rPr>
          <w:rFonts w:asciiTheme="majorBidi" w:hAnsiTheme="majorBidi" w:cstheme="majorBidi"/>
          <w:lang w:val="nl-NL"/>
        </w:rPr>
        <w:t xml:space="preserve"> </w:t>
      </w:r>
      <w:r w:rsidRPr="00594620">
        <w:rPr>
          <w:rFonts w:asciiTheme="majorBidi" w:hAnsiTheme="majorBidi" w:cstheme="majorBidi"/>
          <w:lang w:val="nl-NL"/>
        </w:rPr>
        <w:t>gemenestaat der Hebreen ingevoert is</w:t>
      </w:r>
      <w:r w:rsidR="00FF37F8">
        <w:rPr>
          <w:rFonts w:asciiTheme="majorBidi" w:hAnsiTheme="majorBidi" w:cstheme="majorBidi"/>
          <w:lang w:val="nl-NL"/>
        </w:rPr>
        <w:t xml:space="preserve">, </w:t>
      </w:r>
      <w:r w:rsidRPr="00594620">
        <w:rPr>
          <w:rFonts w:asciiTheme="majorBidi" w:hAnsiTheme="majorBidi" w:cstheme="majorBidi"/>
          <w:lang w:val="nl-NL"/>
        </w:rPr>
        <w:t>en volgens welke</w:t>
      </w:r>
      <w:r>
        <w:rPr>
          <w:rFonts w:asciiTheme="majorBidi" w:hAnsiTheme="majorBidi" w:cstheme="majorBidi"/>
          <w:lang w:val="nl-NL"/>
        </w:rPr>
        <w:t xml:space="preserve"> </w:t>
      </w:r>
      <w:r w:rsidRPr="00594620">
        <w:rPr>
          <w:rFonts w:asciiTheme="majorBidi" w:hAnsiTheme="majorBidi" w:cstheme="majorBidi"/>
          <w:lang w:val="nl-NL"/>
        </w:rPr>
        <w:t>regel de heerschappy eeuwig had konnen wezen</w:t>
      </w:r>
      <w:r w:rsidR="00FF37F8">
        <w:rPr>
          <w:rFonts w:asciiTheme="majorBidi" w:hAnsiTheme="majorBidi" w:cstheme="majorBidi"/>
          <w:lang w:val="nl-NL"/>
        </w:rPr>
        <w:t xml:space="preserve">, </w:t>
      </w:r>
      <w:r w:rsidRPr="00594620">
        <w:rPr>
          <w:rFonts w:asciiTheme="majorBidi" w:hAnsiTheme="majorBidi" w:cstheme="majorBidi"/>
          <w:lang w:val="nl-NL"/>
        </w:rPr>
        <w:t>zo de</w:t>
      </w:r>
      <w:r>
        <w:rPr>
          <w:rFonts w:asciiTheme="majorBidi" w:hAnsiTheme="majorBidi" w:cstheme="majorBidi"/>
          <w:lang w:val="nl-NL"/>
        </w:rPr>
        <w:t xml:space="preserve"> </w:t>
      </w:r>
      <w:r w:rsidRPr="00594620">
        <w:rPr>
          <w:rFonts w:asciiTheme="majorBidi" w:hAnsiTheme="majorBidi" w:cstheme="majorBidi"/>
          <w:lang w:val="nl-NL"/>
        </w:rPr>
        <w:t>rechtvaerdige gramschap van de wetgever toegelaten had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dar zy in een zelfde staat zou blijven; maar dewijl dit niet</w:t>
      </w:r>
      <w:r>
        <w:rPr>
          <w:rFonts w:asciiTheme="majorBidi" w:hAnsiTheme="majorBidi" w:cstheme="majorBidi"/>
          <w:lang w:val="nl-NL"/>
        </w:rPr>
        <w:t xml:space="preserve"> </w:t>
      </w:r>
      <w:r w:rsidRPr="00594620">
        <w:rPr>
          <w:rFonts w:asciiTheme="majorBidi" w:hAnsiTheme="majorBidi" w:cstheme="majorBidi"/>
          <w:lang w:val="nl-NL"/>
        </w:rPr>
        <w:t>geschieden kon</w:t>
      </w:r>
      <w:r w:rsidR="00FF37F8">
        <w:rPr>
          <w:rFonts w:asciiTheme="majorBidi" w:hAnsiTheme="majorBidi" w:cstheme="majorBidi"/>
          <w:lang w:val="nl-NL"/>
        </w:rPr>
        <w:t xml:space="preserve">, </w:t>
      </w:r>
      <w:r w:rsidR="009764AF">
        <w:rPr>
          <w:rFonts w:asciiTheme="majorBidi" w:hAnsiTheme="majorBidi" w:cstheme="majorBidi"/>
          <w:lang w:val="nl-NL"/>
        </w:rPr>
        <w:t>zo moest</w:t>
      </w:r>
      <w:r w:rsidRPr="00594620">
        <w:rPr>
          <w:rFonts w:asciiTheme="majorBidi" w:hAnsiTheme="majorBidi" w:cstheme="majorBidi"/>
          <w:lang w:val="nl-NL"/>
        </w:rPr>
        <w:t xml:space="preserve"> zy eindelijk vergaan. Ik heb hier</w:t>
      </w:r>
      <w:r>
        <w:rPr>
          <w:rFonts w:asciiTheme="majorBidi" w:hAnsiTheme="majorBidi" w:cstheme="majorBidi"/>
          <w:lang w:val="nl-NL"/>
        </w:rPr>
        <w:t xml:space="preserve"> </w:t>
      </w:r>
      <w:r w:rsidRPr="00594620">
        <w:rPr>
          <w:rFonts w:asciiTheme="majorBidi" w:hAnsiTheme="majorBidi" w:cstheme="majorBidi"/>
          <w:lang w:val="nl-NL"/>
        </w:rPr>
        <w:t>van d’ eerste heerschappy alleen gesproken ; want de twed</w:t>
      </w:r>
      <w:r w:rsidR="009764AF">
        <w:rPr>
          <w:rFonts w:asciiTheme="majorBidi" w:hAnsiTheme="majorBidi" w:cstheme="majorBidi"/>
          <w:lang w:val="nl-NL"/>
        </w:rPr>
        <w:t>e</w:t>
      </w:r>
      <w:r>
        <w:rPr>
          <w:rFonts w:asciiTheme="majorBidi" w:hAnsiTheme="majorBidi" w:cstheme="majorBidi"/>
          <w:lang w:val="nl-NL"/>
        </w:rPr>
        <w:t xml:space="preserve"> </w:t>
      </w:r>
      <w:r w:rsidRPr="00594620">
        <w:rPr>
          <w:rFonts w:asciiTheme="majorBidi" w:hAnsiTheme="majorBidi" w:cstheme="majorBidi"/>
          <w:lang w:val="nl-NL"/>
        </w:rPr>
        <w:t>h</w:t>
      </w:r>
      <w:r w:rsidR="009764AF">
        <w:rPr>
          <w:rFonts w:asciiTheme="majorBidi" w:hAnsiTheme="majorBidi" w:cstheme="majorBidi"/>
          <w:lang w:val="nl-NL"/>
        </w:rPr>
        <w:t xml:space="preserve">eeft naaulijks een schaduwe van d’ </w:t>
      </w:r>
      <w:r w:rsidRPr="00594620">
        <w:rPr>
          <w:rFonts w:asciiTheme="majorBidi" w:hAnsiTheme="majorBidi" w:cstheme="majorBidi"/>
          <w:lang w:val="nl-NL"/>
        </w:rPr>
        <w:t>eerste geweest</w:t>
      </w:r>
      <w:r w:rsidR="00FF37F8">
        <w:rPr>
          <w:rFonts w:asciiTheme="majorBidi" w:hAnsiTheme="majorBidi" w:cstheme="majorBidi"/>
          <w:lang w:val="nl-NL"/>
        </w:rPr>
        <w:t xml:space="preserve">, </w:t>
      </w:r>
      <w:r w:rsidRPr="00594620">
        <w:rPr>
          <w:rFonts w:asciiTheme="majorBidi" w:hAnsiTheme="majorBidi" w:cstheme="majorBidi"/>
          <w:lang w:val="nl-NL"/>
        </w:rPr>
        <w:t>dewijl</w:t>
      </w:r>
      <w:r>
        <w:rPr>
          <w:rFonts w:asciiTheme="majorBidi" w:hAnsiTheme="majorBidi" w:cstheme="majorBidi"/>
          <w:lang w:val="nl-NL"/>
        </w:rPr>
        <w:t xml:space="preserve"> </w:t>
      </w:r>
      <w:r w:rsidRPr="00594620">
        <w:rPr>
          <w:rFonts w:asciiTheme="majorBidi" w:hAnsiTheme="majorBidi" w:cstheme="majorBidi"/>
          <w:lang w:val="nl-NL"/>
        </w:rPr>
        <w:t>zy aan ‘t recht der Persianen</w:t>
      </w:r>
      <w:r w:rsidR="00FF37F8">
        <w:rPr>
          <w:rFonts w:asciiTheme="majorBidi" w:hAnsiTheme="majorBidi" w:cstheme="majorBidi"/>
          <w:lang w:val="nl-NL"/>
        </w:rPr>
        <w:t xml:space="preserve">, </w:t>
      </w:r>
      <w:r w:rsidRPr="00594620">
        <w:rPr>
          <w:rFonts w:asciiTheme="majorBidi" w:hAnsiTheme="majorBidi" w:cstheme="majorBidi"/>
          <w:lang w:val="nl-NL"/>
        </w:rPr>
        <w:t>welker onderzaten zy waren</w:t>
      </w:r>
      <w:r w:rsidR="00FF37F8">
        <w:rPr>
          <w:rFonts w:asciiTheme="majorBidi" w:hAnsiTheme="majorBidi" w:cstheme="majorBidi"/>
          <w:lang w:val="nl-NL"/>
        </w:rPr>
        <w:t>,</w:t>
      </w:r>
      <w:r w:rsidR="006F3162">
        <w:rPr>
          <w:rFonts w:asciiTheme="majorBidi" w:hAnsiTheme="majorBidi" w:cstheme="majorBidi"/>
          <w:lang w:val="nl-NL"/>
        </w:rPr>
        <w:t xml:space="preserve"> </w:t>
      </w:r>
      <w:r w:rsidR="009764AF">
        <w:rPr>
          <w:rFonts w:asciiTheme="majorBidi" w:hAnsiTheme="majorBidi" w:cstheme="majorBidi"/>
          <w:lang w:val="nl-NL"/>
        </w:rPr>
        <w:t>verplicht stonden,</w:t>
      </w:r>
      <w:r w:rsidR="00FF37F8">
        <w:rPr>
          <w:rFonts w:asciiTheme="majorBidi" w:hAnsiTheme="majorBidi" w:cstheme="majorBidi"/>
          <w:lang w:val="nl-NL"/>
        </w:rPr>
        <w:t xml:space="preserve"> </w:t>
      </w:r>
      <w:r w:rsidRPr="00594620">
        <w:rPr>
          <w:rFonts w:asciiTheme="majorBidi" w:hAnsiTheme="majorBidi" w:cstheme="majorBidi"/>
          <w:lang w:val="nl-NL"/>
        </w:rPr>
        <w:t>en na dat zy de vryheit hadden verkregen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trokken d’ opperpriesters ‘t Vorstelijk recht aan</w:t>
      </w:r>
      <w:r w:rsidR="006F3162">
        <w:rPr>
          <w:rFonts w:asciiTheme="majorBidi" w:hAnsiTheme="majorBidi" w:cstheme="majorBidi"/>
          <w:lang w:val="nl-NL"/>
        </w:rPr>
        <w:t xml:space="preserve"> </w:t>
      </w:r>
      <w:r w:rsidRPr="00594620">
        <w:rPr>
          <w:rFonts w:asciiTheme="majorBidi" w:hAnsiTheme="majorBidi" w:cstheme="majorBidi"/>
          <w:lang w:val="nl-NL"/>
        </w:rPr>
        <w:t>zich</w:t>
      </w:r>
      <w:r w:rsidR="00FF37F8">
        <w:rPr>
          <w:rFonts w:asciiTheme="majorBidi" w:hAnsiTheme="majorBidi" w:cstheme="majorBidi"/>
          <w:lang w:val="nl-NL"/>
        </w:rPr>
        <w:t xml:space="preserve">, </w:t>
      </w:r>
      <w:r w:rsidRPr="00594620">
        <w:rPr>
          <w:rFonts w:asciiTheme="majorBidi" w:hAnsiTheme="majorBidi" w:cstheme="majorBidi"/>
          <w:lang w:val="nl-NL"/>
        </w:rPr>
        <w:t>daar door zy de volkome heerschappy bezaten. Dit</w:t>
      </w:r>
      <w:r>
        <w:rPr>
          <w:rFonts w:asciiTheme="majorBidi" w:hAnsiTheme="majorBidi" w:cstheme="majorBidi"/>
          <w:lang w:val="nl-NL"/>
        </w:rPr>
        <w:t xml:space="preserve"> </w:t>
      </w:r>
      <w:r w:rsidRPr="00594620">
        <w:rPr>
          <w:rFonts w:asciiTheme="majorBidi" w:hAnsiTheme="majorBidi" w:cstheme="majorBidi"/>
          <w:lang w:val="nl-NL"/>
        </w:rPr>
        <w:t>wrocht in de Priesters een grote lust en begeerte om te</w:t>
      </w:r>
      <w:r>
        <w:rPr>
          <w:rFonts w:asciiTheme="majorBidi" w:hAnsiTheme="majorBidi" w:cstheme="majorBidi"/>
          <w:lang w:val="nl-NL"/>
        </w:rPr>
        <w:t xml:space="preserve"> </w:t>
      </w:r>
      <w:r w:rsidRPr="00594620">
        <w:rPr>
          <w:rFonts w:asciiTheme="majorBidi" w:hAnsiTheme="majorBidi" w:cstheme="majorBidi"/>
          <w:lang w:val="nl-NL"/>
        </w:rPr>
        <w:t>heerschen</w:t>
      </w:r>
      <w:r w:rsidR="00FF37F8">
        <w:rPr>
          <w:rFonts w:asciiTheme="majorBidi" w:hAnsiTheme="majorBidi" w:cstheme="majorBidi"/>
          <w:lang w:val="nl-NL"/>
        </w:rPr>
        <w:t xml:space="preserve">, </w:t>
      </w:r>
      <w:r w:rsidRPr="00594620">
        <w:rPr>
          <w:rFonts w:asciiTheme="majorBidi" w:hAnsiTheme="majorBidi" w:cstheme="majorBidi"/>
          <w:lang w:val="nl-NL"/>
        </w:rPr>
        <w:t>en om gezamentlijk ‘t Opperpriesterdom te</w:t>
      </w:r>
      <w:r>
        <w:rPr>
          <w:rFonts w:asciiTheme="majorBidi" w:hAnsiTheme="majorBidi" w:cstheme="majorBidi"/>
          <w:lang w:val="nl-NL"/>
        </w:rPr>
        <w:t xml:space="preserve"> </w:t>
      </w:r>
      <w:r w:rsidRPr="00594620">
        <w:rPr>
          <w:rFonts w:asciiTheme="majorBidi" w:hAnsiTheme="majorBidi" w:cstheme="majorBidi"/>
          <w:lang w:val="nl-NL"/>
        </w:rPr>
        <w:t>bekomen ; en dieshalven was het geenzins nodig om van deze twede heerschappy meer te spreken. Doch of deze</w:t>
      </w:r>
      <w:r w:rsidR="009764AF">
        <w:rPr>
          <w:rFonts w:asciiTheme="majorBidi" w:hAnsiTheme="majorBidi" w:cstheme="majorBidi"/>
          <w:lang w:val="nl-NL"/>
        </w:rPr>
        <w:t xml:space="preserve">  </w:t>
      </w:r>
      <w:r w:rsidRPr="00594620">
        <w:rPr>
          <w:rFonts w:asciiTheme="majorBidi" w:hAnsiTheme="majorBidi" w:cstheme="majorBidi"/>
          <w:lang w:val="nl-NL"/>
        </w:rPr>
        <w:t>eerste</w:t>
      </w:r>
      <w:r w:rsidR="00FF37F8">
        <w:rPr>
          <w:rFonts w:asciiTheme="majorBidi" w:hAnsiTheme="majorBidi" w:cstheme="majorBidi"/>
          <w:lang w:val="nl-NL"/>
        </w:rPr>
        <w:t xml:space="preserve">, </w:t>
      </w:r>
      <w:r w:rsidRPr="00594620">
        <w:rPr>
          <w:rFonts w:asciiTheme="majorBidi" w:hAnsiTheme="majorBidi" w:cstheme="majorBidi"/>
          <w:lang w:val="nl-NL"/>
        </w:rPr>
        <w:t>gelijk wy haar geduurzaamheit bevat hebben</w:t>
      </w:r>
      <w:r w:rsidR="00FF37F8">
        <w:rPr>
          <w:rFonts w:asciiTheme="majorBidi" w:hAnsiTheme="majorBidi" w:cstheme="majorBidi"/>
          <w:lang w:val="nl-NL"/>
        </w:rPr>
        <w:t xml:space="preserve">, </w:t>
      </w:r>
      <w:r w:rsidRPr="00594620">
        <w:rPr>
          <w:rFonts w:asciiTheme="majorBidi" w:hAnsiTheme="majorBidi" w:cstheme="majorBidi"/>
          <w:lang w:val="nl-NL"/>
        </w:rPr>
        <w:t>navolgelijk</w:t>
      </w:r>
      <w:r>
        <w:rPr>
          <w:rFonts w:asciiTheme="majorBidi" w:hAnsiTheme="majorBidi" w:cstheme="majorBidi"/>
          <w:lang w:val="nl-NL"/>
        </w:rPr>
        <w:t xml:space="preserve"> </w:t>
      </w:r>
      <w:r w:rsidRPr="00594620">
        <w:rPr>
          <w:rFonts w:asciiTheme="majorBidi" w:hAnsiTheme="majorBidi" w:cstheme="majorBidi"/>
          <w:lang w:val="nl-NL"/>
        </w:rPr>
        <w:t>is of Godvruchtig</w:t>
      </w:r>
      <w:r w:rsidR="00FF37F8">
        <w:rPr>
          <w:rFonts w:asciiTheme="majorBidi" w:hAnsiTheme="majorBidi" w:cstheme="majorBidi"/>
          <w:lang w:val="nl-NL"/>
        </w:rPr>
        <w:t xml:space="preserve">, </w:t>
      </w:r>
      <w:r w:rsidRPr="00594620">
        <w:rPr>
          <w:rFonts w:asciiTheme="majorBidi" w:hAnsiTheme="majorBidi" w:cstheme="majorBidi"/>
          <w:lang w:val="nl-NL"/>
        </w:rPr>
        <w:t>om zo veel mooglijk is</w:t>
      </w:r>
      <w:r w:rsidR="00FF37F8">
        <w:rPr>
          <w:rFonts w:asciiTheme="majorBidi" w:hAnsiTheme="majorBidi" w:cstheme="majorBidi"/>
          <w:lang w:val="nl-NL"/>
        </w:rPr>
        <w:t xml:space="preserve">, </w:t>
      </w:r>
      <w:r w:rsidRPr="00594620">
        <w:rPr>
          <w:rFonts w:asciiTheme="majorBidi" w:hAnsiTheme="majorBidi" w:cstheme="majorBidi"/>
          <w:lang w:val="nl-NL"/>
        </w:rPr>
        <w:t>na te</w:t>
      </w:r>
      <w:r>
        <w:rPr>
          <w:rFonts w:asciiTheme="majorBidi" w:hAnsiTheme="majorBidi" w:cstheme="majorBidi"/>
          <w:lang w:val="nl-NL"/>
        </w:rPr>
        <w:t xml:space="preserve"> </w:t>
      </w:r>
      <w:r w:rsidRPr="00594620">
        <w:rPr>
          <w:rFonts w:asciiTheme="majorBidi" w:hAnsiTheme="majorBidi" w:cstheme="majorBidi"/>
          <w:lang w:val="nl-NL"/>
        </w:rPr>
        <w:t>volgen</w:t>
      </w:r>
      <w:r w:rsidR="00FF37F8">
        <w:rPr>
          <w:rFonts w:asciiTheme="majorBidi" w:hAnsiTheme="majorBidi" w:cstheme="majorBidi"/>
          <w:lang w:val="nl-NL"/>
        </w:rPr>
        <w:t xml:space="preserve">, </w:t>
      </w:r>
      <w:r w:rsidRPr="00594620">
        <w:rPr>
          <w:rFonts w:asciiTheme="majorBidi" w:hAnsiTheme="majorBidi" w:cstheme="majorBidi"/>
          <w:lang w:val="nl-NL"/>
        </w:rPr>
        <w:t>dit zal uit het volgende blijken. Ik wil alleenlijk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men hier als tot een aanhangzel het geen aanmerkt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 xml:space="preserve">wy hier voor </w:t>
      </w:r>
      <w:r w:rsidR="00106B08">
        <w:rPr>
          <w:rFonts w:asciiTheme="majorBidi" w:hAnsiTheme="majorBidi" w:cstheme="majorBidi"/>
          <w:lang w:val="nl-NL"/>
        </w:rPr>
        <w:t xml:space="preserve">alreê </w:t>
      </w:r>
      <w:r w:rsidRPr="00594620">
        <w:rPr>
          <w:rFonts w:asciiTheme="majorBidi" w:hAnsiTheme="majorBidi" w:cstheme="majorBidi"/>
          <w:lang w:val="nl-NL"/>
        </w:rPr>
        <w:t>aangewezen hebben ; namentlijk dat uit</w:t>
      </w:r>
      <w:r>
        <w:rPr>
          <w:rFonts w:asciiTheme="majorBidi" w:hAnsiTheme="majorBidi" w:cstheme="majorBidi"/>
          <w:lang w:val="nl-NL"/>
        </w:rPr>
        <w:t xml:space="preserve"> </w:t>
      </w:r>
      <w:r w:rsidRPr="00594620">
        <w:rPr>
          <w:rFonts w:asciiTheme="majorBidi" w:hAnsiTheme="majorBidi" w:cstheme="majorBidi"/>
          <w:lang w:val="nl-NL"/>
        </w:rPr>
        <w:t>deze dingen die wy in dit hooftdeel getoont hebben</w:t>
      </w:r>
      <w:r w:rsidR="00FF37F8">
        <w:rPr>
          <w:rFonts w:asciiTheme="majorBidi" w:hAnsiTheme="majorBidi" w:cstheme="majorBidi"/>
          <w:lang w:val="nl-NL"/>
        </w:rPr>
        <w:t xml:space="preserve">, </w:t>
      </w:r>
      <w:r w:rsidRPr="00594620">
        <w:rPr>
          <w:rFonts w:asciiTheme="majorBidi" w:hAnsiTheme="majorBidi" w:cstheme="majorBidi"/>
          <w:lang w:val="nl-NL"/>
        </w:rPr>
        <w:t>blijkt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het Goddelijk recht</w:t>
      </w:r>
      <w:r w:rsidR="00FF37F8">
        <w:rPr>
          <w:rFonts w:asciiTheme="majorBidi" w:hAnsiTheme="majorBidi" w:cstheme="majorBidi"/>
          <w:lang w:val="nl-NL"/>
        </w:rPr>
        <w:t xml:space="preserve">, </w:t>
      </w:r>
      <w:r w:rsidRPr="00594620">
        <w:rPr>
          <w:rFonts w:asciiTheme="majorBidi" w:hAnsiTheme="majorBidi" w:cstheme="majorBidi"/>
          <w:lang w:val="nl-NL"/>
        </w:rPr>
        <w:t>of dat van de Godsdienst uit verdrag</w:t>
      </w:r>
      <w:r w:rsidR="006F3162">
        <w:rPr>
          <w:rFonts w:asciiTheme="majorBidi" w:hAnsiTheme="majorBidi" w:cstheme="majorBidi"/>
          <w:lang w:val="nl-NL"/>
        </w:rPr>
        <w:t xml:space="preserve"> </w:t>
      </w:r>
      <w:r w:rsidRPr="00594620">
        <w:rPr>
          <w:rFonts w:asciiTheme="majorBidi" w:hAnsiTheme="majorBidi" w:cstheme="majorBidi"/>
          <w:lang w:val="nl-NL"/>
        </w:rPr>
        <w:t>en verbond spruit</w:t>
      </w:r>
      <w:r w:rsidR="00FF37F8">
        <w:rPr>
          <w:rFonts w:asciiTheme="majorBidi" w:hAnsiTheme="majorBidi" w:cstheme="majorBidi"/>
          <w:lang w:val="nl-NL"/>
        </w:rPr>
        <w:t xml:space="preserve">, </w:t>
      </w:r>
      <w:r w:rsidRPr="00594620">
        <w:rPr>
          <w:rFonts w:asciiTheme="majorBidi" w:hAnsiTheme="majorBidi" w:cstheme="majorBidi"/>
          <w:lang w:val="nl-NL"/>
        </w:rPr>
        <w:t>zonder welk verbond geen ander</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dan ‘t natuurlijke ; en dieshalven waren de Hebreen</w:t>
      </w:r>
      <w:r>
        <w:rPr>
          <w:rFonts w:asciiTheme="majorBidi" w:hAnsiTheme="majorBidi" w:cstheme="majorBidi"/>
          <w:lang w:val="nl-NL"/>
        </w:rPr>
        <w:t xml:space="preserve"> </w:t>
      </w:r>
      <w:r w:rsidRPr="00594620">
        <w:rPr>
          <w:rFonts w:asciiTheme="majorBidi" w:hAnsiTheme="majorBidi" w:cstheme="majorBidi"/>
          <w:lang w:val="nl-NL"/>
        </w:rPr>
        <w:t>door geen Godvruchtigheit tot de Volken</w:t>
      </w:r>
      <w:r w:rsidR="00FF37F8">
        <w:rPr>
          <w:rFonts w:asciiTheme="majorBidi" w:hAnsiTheme="majorBidi" w:cstheme="majorBidi"/>
          <w:lang w:val="nl-NL"/>
        </w:rPr>
        <w:t xml:space="preserve">, </w:t>
      </w:r>
      <w:r w:rsidRPr="00594620">
        <w:rPr>
          <w:rFonts w:asciiTheme="majorBidi" w:hAnsiTheme="majorBidi" w:cstheme="majorBidi"/>
          <w:lang w:val="nl-NL"/>
        </w:rPr>
        <w:t>die niet in ‘t</w:t>
      </w:r>
      <w:r>
        <w:rPr>
          <w:rFonts w:asciiTheme="majorBidi" w:hAnsiTheme="majorBidi" w:cstheme="majorBidi"/>
          <w:lang w:val="nl-NL"/>
        </w:rPr>
        <w:t xml:space="preserve"> </w:t>
      </w:r>
      <w:r w:rsidRPr="00594620">
        <w:rPr>
          <w:rFonts w:asciiTheme="majorBidi" w:hAnsiTheme="majorBidi" w:cstheme="majorBidi"/>
          <w:lang w:val="nl-NL"/>
        </w:rPr>
        <w:t>verbond waren</w:t>
      </w:r>
      <w:r w:rsidR="00FF37F8">
        <w:rPr>
          <w:rFonts w:asciiTheme="majorBidi" w:hAnsiTheme="majorBidi" w:cstheme="majorBidi"/>
          <w:lang w:val="nl-NL"/>
        </w:rPr>
        <w:t xml:space="preserve">, </w:t>
      </w:r>
      <w:r w:rsidRPr="00594620">
        <w:rPr>
          <w:rFonts w:asciiTheme="majorBidi" w:hAnsiTheme="majorBidi" w:cstheme="majorBidi"/>
          <w:lang w:val="nl-NL"/>
        </w:rPr>
        <w:t>volgens ‘t bevel van de Godsdienst</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alleenlijk tot haar medeburgers</w:t>
      </w:r>
      <w:r w:rsidR="00FF37F8">
        <w:rPr>
          <w:rFonts w:asciiTheme="majorBidi" w:hAnsiTheme="majorBidi" w:cstheme="majorBidi"/>
          <w:lang w:val="nl-NL"/>
        </w:rPr>
        <w:t xml:space="preserve">, </w:t>
      </w:r>
      <w:r w:rsidRPr="00594620">
        <w:rPr>
          <w:rFonts w:asciiTheme="majorBidi" w:hAnsiTheme="majorBidi" w:cstheme="majorBidi"/>
          <w:lang w:val="nl-NL"/>
        </w:rPr>
        <w:t>verbonden.</w:t>
      </w:r>
    </w:p>
    <w:p w:rsidR="00594620" w:rsidRDefault="00594620" w:rsidP="00594620">
      <w:pPr>
        <w:spacing w:after="0" w:line="240" w:lineRule="auto"/>
        <w:rPr>
          <w:rFonts w:asciiTheme="majorBidi" w:hAnsiTheme="majorBidi" w:cstheme="majorBidi"/>
          <w:lang w:val="nl-NL"/>
        </w:rPr>
      </w:pPr>
    </w:p>
    <w:p w:rsidR="00594620" w:rsidRDefault="00594620" w:rsidP="00594620">
      <w:pPr>
        <w:spacing w:after="0" w:line="240" w:lineRule="auto"/>
        <w:rPr>
          <w:rFonts w:asciiTheme="majorBidi" w:hAnsiTheme="majorBidi" w:cstheme="majorBidi"/>
          <w:lang w:val="nl-NL"/>
        </w:rPr>
      </w:pPr>
      <w:r w:rsidRPr="00594620">
        <w:rPr>
          <w:rFonts w:asciiTheme="majorBidi" w:hAnsiTheme="majorBidi" w:cstheme="majorBidi"/>
          <w:lang w:val="nl-NL"/>
        </w:rPr>
        <w:t>‘t ACHTIENDE HOOFTDEEL</w:t>
      </w:r>
      <w:r w:rsidR="00FF37F8">
        <w:rPr>
          <w:rFonts w:asciiTheme="majorBidi" w:hAnsiTheme="majorBidi" w:cstheme="majorBidi"/>
          <w:lang w:val="nl-NL"/>
        </w:rPr>
        <w:t>.</w:t>
      </w:r>
    </w:p>
    <w:p w:rsidR="00594620" w:rsidRDefault="00594620" w:rsidP="00594620">
      <w:pPr>
        <w:spacing w:after="0" w:line="240" w:lineRule="auto"/>
        <w:rPr>
          <w:rFonts w:asciiTheme="majorBidi" w:hAnsiTheme="majorBidi" w:cstheme="majorBidi"/>
          <w:lang w:val="nl-NL"/>
        </w:rPr>
      </w:pPr>
    </w:p>
    <w:p w:rsidR="00594620" w:rsidRPr="00FF37F8" w:rsidRDefault="00594620" w:rsidP="00594620">
      <w:pPr>
        <w:spacing w:after="0" w:line="240" w:lineRule="auto"/>
        <w:rPr>
          <w:rFonts w:asciiTheme="majorBidi" w:hAnsiTheme="majorBidi" w:cstheme="majorBidi"/>
          <w:i/>
          <w:iCs/>
          <w:lang w:val="nl-NL"/>
        </w:rPr>
      </w:pPr>
      <w:r w:rsidRPr="00FF37F8">
        <w:rPr>
          <w:rFonts w:asciiTheme="majorBidi" w:hAnsiTheme="majorBidi" w:cstheme="majorBidi"/>
          <w:i/>
          <w:iCs/>
          <w:lang w:val="nl-NL"/>
        </w:rPr>
        <w:t>Uit de gemenestaat der Hebreen</w:t>
      </w:r>
      <w:r w:rsidR="00FF37F8">
        <w:rPr>
          <w:rFonts w:asciiTheme="majorBidi" w:hAnsiTheme="majorBidi" w:cstheme="majorBidi"/>
          <w:i/>
          <w:iCs/>
          <w:lang w:val="nl-NL"/>
        </w:rPr>
        <w:t xml:space="preserve">, </w:t>
      </w:r>
      <w:r w:rsidRPr="00FF37F8">
        <w:rPr>
          <w:rFonts w:asciiTheme="majorBidi" w:hAnsiTheme="majorBidi" w:cstheme="majorBidi"/>
          <w:i/>
          <w:iCs/>
          <w:lang w:val="nl-NL"/>
        </w:rPr>
        <w:t xml:space="preserve">en uit hun </w:t>
      </w:r>
      <w:r w:rsidR="008175CF">
        <w:rPr>
          <w:rFonts w:asciiTheme="majorBidi" w:hAnsiTheme="majorBidi" w:cstheme="majorBidi"/>
          <w:i/>
          <w:iCs/>
          <w:lang w:val="nl-NL"/>
        </w:rPr>
        <w:t>geschiedeniszen</w:t>
      </w:r>
      <w:r w:rsidR="00FF37F8">
        <w:rPr>
          <w:rFonts w:asciiTheme="majorBidi" w:hAnsiTheme="majorBidi" w:cstheme="majorBidi"/>
          <w:i/>
          <w:iCs/>
          <w:lang w:val="nl-NL"/>
        </w:rPr>
        <w:t>,</w:t>
      </w:r>
      <w:r w:rsidR="006F3162">
        <w:rPr>
          <w:rFonts w:asciiTheme="majorBidi" w:hAnsiTheme="majorBidi" w:cstheme="majorBidi"/>
          <w:i/>
          <w:iCs/>
          <w:lang w:val="nl-NL"/>
        </w:rPr>
        <w:t xml:space="preserve"> </w:t>
      </w:r>
      <w:r w:rsidRPr="00FF37F8">
        <w:rPr>
          <w:rFonts w:asciiTheme="majorBidi" w:hAnsiTheme="majorBidi" w:cstheme="majorBidi"/>
          <w:i/>
          <w:iCs/>
          <w:lang w:val="nl-NL"/>
        </w:rPr>
        <w:t>worden enige Staatkundige leringen besloten.</w:t>
      </w:r>
    </w:p>
    <w:p w:rsidR="00594620" w:rsidRDefault="00594620" w:rsidP="00594620">
      <w:pPr>
        <w:spacing w:after="0" w:line="240" w:lineRule="auto"/>
        <w:rPr>
          <w:rFonts w:asciiTheme="majorBidi" w:hAnsiTheme="majorBidi" w:cstheme="majorBidi"/>
          <w:lang w:val="nl-NL"/>
        </w:rPr>
      </w:pPr>
    </w:p>
    <w:p w:rsidR="00314C7F" w:rsidRDefault="00594620" w:rsidP="00314C7F">
      <w:pPr>
        <w:spacing w:after="0" w:line="240" w:lineRule="auto"/>
        <w:rPr>
          <w:rFonts w:asciiTheme="majorBidi" w:hAnsiTheme="majorBidi" w:cstheme="majorBidi"/>
          <w:lang w:val="nl-NL"/>
        </w:rPr>
      </w:pPr>
      <w:r w:rsidRPr="00594620">
        <w:rPr>
          <w:rFonts w:asciiTheme="majorBidi" w:hAnsiTheme="majorBidi" w:cstheme="majorBidi"/>
          <w:lang w:val="nl-NL"/>
        </w:rPr>
        <w:t>Hoewel de heerschappy der Hebreën</w:t>
      </w:r>
      <w:r w:rsidR="00FF37F8">
        <w:rPr>
          <w:rFonts w:asciiTheme="majorBidi" w:hAnsiTheme="majorBidi" w:cstheme="majorBidi"/>
          <w:lang w:val="nl-NL"/>
        </w:rPr>
        <w:t xml:space="preserve">, </w:t>
      </w:r>
      <w:r w:rsidRPr="00594620">
        <w:rPr>
          <w:rFonts w:asciiTheme="majorBidi" w:hAnsiTheme="majorBidi" w:cstheme="majorBidi"/>
          <w:lang w:val="nl-NL"/>
        </w:rPr>
        <w:t>gelijk wy haar</w:t>
      </w:r>
      <w:r>
        <w:rPr>
          <w:rFonts w:asciiTheme="majorBidi" w:hAnsiTheme="majorBidi" w:cstheme="majorBidi"/>
          <w:lang w:val="nl-NL"/>
        </w:rPr>
        <w:t xml:space="preserve"> </w:t>
      </w:r>
      <w:r w:rsidRPr="00594620">
        <w:rPr>
          <w:rFonts w:asciiTheme="majorBidi" w:hAnsiTheme="majorBidi" w:cstheme="majorBidi"/>
          <w:lang w:val="nl-NL"/>
        </w:rPr>
        <w:t>in ‘t voorgaande Hoofdeel bevat hebben</w:t>
      </w:r>
      <w:r w:rsidR="00FF37F8">
        <w:rPr>
          <w:rFonts w:asciiTheme="majorBidi" w:hAnsiTheme="majorBidi" w:cstheme="majorBidi"/>
          <w:lang w:val="nl-NL"/>
        </w:rPr>
        <w:t xml:space="preserve">, </w:t>
      </w:r>
      <w:r w:rsidRPr="00594620">
        <w:rPr>
          <w:rFonts w:asciiTheme="majorBidi" w:hAnsiTheme="majorBidi" w:cstheme="majorBidi"/>
          <w:lang w:val="nl-NL"/>
        </w:rPr>
        <w:t>eeuwig had</w:t>
      </w:r>
      <w:r>
        <w:rPr>
          <w:rFonts w:asciiTheme="majorBidi" w:hAnsiTheme="majorBidi" w:cstheme="majorBidi"/>
          <w:lang w:val="nl-NL"/>
        </w:rPr>
        <w:t xml:space="preserve"> </w:t>
      </w:r>
      <w:r w:rsidRPr="00594620">
        <w:rPr>
          <w:rFonts w:asciiTheme="majorBidi" w:hAnsiTheme="majorBidi" w:cstheme="majorBidi"/>
          <w:lang w:val="nl-NL"/>
        </w:rPr>
        <w:t>konnen zijn</w:t>
      </w:r>
      <w:r w:rsidR="00FF37F8">
        <w:rPr>
          <w:rFonts w:asciiTheme="majorBidi" w:hAnsiTheme="majorBidi" w:cstheme="majorBidi"/>
          <w:lang w:val="nl-NL"/>
        </w:rPr>
        <w:t xml:space="preserve">, </w:t>
      </w:r>
      <w:r w:rsidRPr="00594620">
        <w:rPr>
          <w:rFonts w:asciiTheme="majorBidi" w:hAnsiTheme="majorBidi" w:cstheme="majorBidi"/>
          <w:lang w:val="nl-NL"/>
        </w:rPr>
        <w:t>zo k</w:t>
      </w:r>
      <w:r w:rsidR="009764AF">
        <w:rPr>
          <w:rFonts w:asciiTheme="majorBidi" w:hAnsiTheme="majorBidi" w:cstheme="majorBidi"/>
          <w:lang w:val="nl-NL"/>
        </w:rPr>
        <w:t>an echter niemant dezelve nu nav</w:t>
      </w:r>
      <w:r w:rsidRPr="00594620">
        <w:rPr>
          <w:rFonts w:asciiTheme="majorBidi" w:hAnsiTheme="majorBidi" w:cstheme="majorBidi"/>
          <w:lang w:val="nl-NL"/>
        </w:rPr>
        <w:t>olgen</w:t>
      </w:r>
      <w:r w:rsidR="009764AF">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ook niet geraden is. Want indien zy hun</w:t>
      </w:r>
      <w:r>
        <w:rPr>
          <w:rFonts w:asciiTheme="majorBidi" w:hAnsiTheme="majorBidi" w:cstheme="majorBidi"/>
          <w:lang w:val="nl-NL"/>
        </w:rPr>
        <w:t xml:space="preserve"> </w:t>
      </w:r>
      <w:r w:rsidRPr="00594620">
        <w:rPr>
          <w:rFonts w:asciiTheme="majorBidi" w:hAnsiTheme="majorBidi" w:cstheme="majorBidi"/>
          <w:lang w:val="nl-NL"/>
        </w:rPr>
        <w:t>recht aan God zouden willen overdragen</w:t>
      </w:r>
      <w:r w:rsidR="00FF37F8">
        <w:rPr>
          <w:rFonts w:asciiTheme="majorBidi" w:hAnsiTheme="majorBidi" w:cstheme="majorBidi"/>
          <w:lang w:val="nl-NL"/>
        </w:rPr>
        <w:t xml:space="preserve">, </w:t>
      </w:r>
      <w:r w:rsidRPr="00594620">
        <w:rPr>
          <w:rFonts w:asciiTheme="majorBidi" w:hAnsiTheme="majorBidi" w:cstheme="majorBidi"/>
          <w:lang w:val="nl-NL"/>
        </w:rPr>
        <w:t>zo moesten zy</w:t>
      </w:r>
      <w:r>
        <w:rPr>
          <w:rFonts w:asciiTheme="majorBidi" w:hAnsiTheme="majorBidi" w:cstheme="majorBidi"/>
          <w:lang w:val="nl-NL"/>
        </w:rPr>
        <w:t xml:space="preserve"> </w:t>
      </w:r>
      <w:r w:rsidRPr="00594620">
        <w:rPr>
          <w:rFonts w:asciiTheme="majorBidi" w:hAnsiTheme="majorBidi" w:cstheme="majorBidi"/>
          <w:lang w:val="nl-NL"/>
        </w:rPr>
        <w:t>dit uitdrukkelijk met God</w:t>
      </w:r>
      <w:r w:rsidR="00FF37F8">
        <w:rPr>
          <w:rFonts w:asciiTheme="majorBidi" w:hAnsiTheme="majorBidi" w:cstheme="majorBidi"/>
          <w:lang w:val="nl-NL"/>
        </w:rPr>
        <w:t xml:space="preserve">, </w:t>
      </w:r>
      <w:r w:rsidRPr="00594620">
        <w:rPr>
          <w:rFonts w:asciiTheme="majorBidi" w:hAnsiTheme="majorBidi" w:cstheme="majorBidi"/>
          <w:lang w:val="nl-NL"/>
        </w:rPr>
        <w:t>gelijk de Hebreen gedaan hebben</w:t>
      </w:r>
      <w:r w:rsidR="006F3162">
        <w:rPr>
          <w:rFonts w:asciiTheme="majorBidi" w:hAnsiTheme="majorBidi" w:cstheme="majorBidi"/>
          <w:lang w:val="nl-NL"/>
        </w:rPr>
        <w:t xml:space="preserve"> </w:t>
      </w:r>
      <w:r w:rsidRPr="00594620">
        <w:rPr>
          <w:rFonts w:asciiTheme="majorBidi" w:hAnsiTheme="majorBidi" w:cstheme="majorBidi"/>
          <w:lang w:val="nl-NL"/>
        </w:rPr>
        <w:t>verdragen en bedingen : en in dezervoegen</w:t>
      </w:r>
      <w:r w:rsidR="00FF37F8">
        <w:rPr>
          <w:rFonts w:asciiTheme="majorBidi" w:hAnsiTheme="majorBidi" w:cstheme="majorBidi"/>
          <w:lang w:val="nl-NL"/>
        </w:rPr>
        <w:t xml:space="preserve">, </w:t>
      </w:r>
      <w:r w:rsidRPr="00594620">
        <w:rPr>
          <w:rFonts w:asciiTheme="majorBidi" w:hAnsiTheme="majorBidi" w:cstheme="majorBidi"/>
          <w:lang w:val="nl-NL"/>
        </w:rPr>
        <w:t>zou hiertoe</w:t>
      </w:r>
      <w:r w:rsidR="006F3162">
        <w:rPr>
          <w:rFonts w:asciiTheme="majorBidi" w:hAnsiTheme="majorBidi" w:cstheme="majorBidi"/>
          <w:lang w:val="nl-NL"/>
        </w:rPr>
        <w:t xml:space="preserve"> </w:t>
      </w:r>
      <w:r w:rsidRPr="00594620">
        <w:rPr>
          <w:rFonts w:asciiTheme="majorBidi" w:hAnsiTheme="majorBidi" w:cstheme="majorBidi"/>
          <w:lang w:val="nl-NL"/>
        </w:rPr>
        <w:t>niet alleenlijk de wil der gene</w:t>
      </w:r>
      <w:r w:rsidR="00FF37F8">
        <w:rPr>
          <w:rFonts w:asciiTheme="majorBidi" w:hAnsiTheme="majorBidi" w:cstheme="majorBidi"/>
          <w:lang w:val="nl-NL"/>
        </w:rPr>
        <w:t xml:space="preserve">, </w:t>
      </w:r>
      <w:r w:rsidRPr="00594620">
        <w:rPr>
          <w:rFonts w:asciiTheme="majorBidi" w:hAnsiTheme="majorBidi" w:cstheme="majorBidi"/>
          <w:lang w:val="nl-NL"/>
        </w:rPr>
        <w:t>die hun recht zouden</w:t>
      </w:r>
      <w:r>
        <w:rPr>
          <w:rFonts w:asciiTheme="majorBidi" w:hAnsiTheme="majorBidi" w:cstheme="majorBidi"/>
          <w:lang w:val="nl-NL"/>
        </w:rPr>
        <w:t xml:space="preserve"> </w:t>
      </w:r>
      <w:r w:rsidR="009764AF">
        <w:rPr>
          <w:rFonts w:asciiTheme="majorBidi" w:hAnsiTheme="majorBidi" w:cstheme="majorBidi"/>
          <w:lang w:val="nl-NL"/>
        </w:rPr>
        <w:t>w</w:t>
      </w:r>
      <w:r w:rsidRPr="00594620">
        <w:rPr>
          <w:rFonts w:asciiTheme="majorBidi" w:hAnsiTheme="majorBidi" w:cstheme="majorBidi"/>
          <w:lang w:val="nl-NL"/>
        </w:rPr>
        <w:t>illen overdragen</w:t>
      </w:r>
      <w:r w:rsidR="00FF37F8">
        <w:rPr>
          <w:rFonts w:asciiTheme="majorBidi" w:hAnsiTheme="majorBidi" w:cstheme="majorBidi"/>
          <w:lang w:val="nl-NL"/>
        </w:rPr>
        <w:t xml:space="preserve">, </w:t>
      </w:r>
      <w:r w:rsidRPr="00594620">
        <w:rPr>
          <w:rFonts w:asciiTheme="majorBidi" w:hAnsiTheme="majorBidi" w:cstheme="majorBidi"/>
          <w:lang w:val="nl-NL"/>
        </w:rPr>
        <w:t>maar ook de wil van God</w:t>
      </w:r>
      <w:r w:rsidR="00FF37F8">
        <w:rPr>
          <w:rFonts w:asciiTheme="majorBidi" w:hAnsiTheme="majorBidi" w:cstheme="majorBidi"/>
          <w:lang w:val="nl-NL"/>
        </w:rPr>
        <w:t xml:space="preserve">, </w:t>
      </w:r>
      <w:r w:rsidRPr="00594620">
        <w:rPr>
          <w:rFonts w:asciiTheme="majorBidi" w:hAnsiTheme="majorBidi" w:cstheme="majorBidi"/>
          <w:lang w:val="nl-NL"/>
        </w:rPr>
        <w:t>aan dewelken</w:t>
      </w:r>
      <w:r>
        <w:rPr>
          <w:rFonts w:asciiTheme="majorBidi" w:hAnsiTheme="majorBidi" w:cstheme="majorBidi"/>
          <w:lang w:val="nl-NL"/>
        </w:rPr>
        <w:t xml:space="preserve"> </w:t>
      </w:r>
      <w:r w:rsidRPr="00594620">
        <w:rPr>
          <w:rFonts w:asciiTheme="majorBidi" w:hAnsiTheme="majorBidi" w:cstheme="majorBidi"/>
          <w:lang w:val="nl-NL"/>
        </w:rPr>
        <w:t>men</w:t>
      </w:r>
      <w:r w:rsidR="009764AF">
        <w:rPr>
          <w:rFonts w:asciiTheme="majorBidi" w:hAnsiTheme="majorBidi" w:cstheme="majorBidi"/>
          <w:lang w:val="nl-NL"/>
        </w:rPr>
        <w:t xml:space="preserve"> </w:t>
      </w:r>
      <w:r w:rsidRPr="00594620">
        <w:rPr>
          <w:rFonts w:asciiTheme="majorBidi" w:hAnsiTheme="majorBidi" w:cstheme="majorBidi"/>
          <w:lang w:val="nl-NL"/>
        </w:rPr>
        <w:t>’t overdragen zou</w:t>
      </w:r>
      <w:r w:rsidR="00FF37F8">
        <w:rPr>
          <w:rFonts w:asciiTheme="majorBidi" w:hAnsiTheme="majorBidi" w:cstheme="majorBidi"/>
          <w:lang w:val="nl-NL"/>
        </w:rPr>
        <w:t xml:space="preserve">, </w:t>
      </w:r>
      <w:r w:rsidRPr="00594620">
        <w:rPr>
          <w:rFonts w:asciiTheme="majorBidi" w:hAnsiTheme="majorBidi" w:cstheme="majorBidi"/>
          <w:lang w:val="nl-NL"/>
        </w:rPr>
        <w:t>verëischt worden. Doch God</w:t>
      </w:r>
      <w:r>
        <w:rPr>
          <w:rFonts w:asciiTheme="majorBidi" w:hAnsiTheme="majorBidi" w:cstheme="majorBidi"/>
          <w:lang w:val="nl-NL"/>
        </w:rPr>
        <w:t xml:space="preserve"> </w:t>
      </w:r>
      <w:r w:rsidRPr="00594620">
        <w:rPr>
          <w:rFonts w:asciiTheme="majorBidi" w:hAnsiTheme="majorBidi" w:cstheme="majorBidi"/>
          <w:lang w:val="nl-NL"/>
        </w:rPr>
        <w:t>in tegendeel heeft door d’ Apostelen geopenbaart</w:t>
      </w:r>
      <w:r w:rsidR="00FF37F8">
        <w:rPr>
          <w:rFonts w:asciiTheme="majorBidi" w:hAnsiTheme="majorBidi" w:cstheme="majorBidi"/>
          <w:lang w:val="nl-NL"/>
        </w:rPr>
        <w:t xml:space="preserve">, </w:t>
      </w:r>
      <w:r w:rsidRPr="00594620">
        <w:rPr>
          <w:rFonts w:asciiTheme="majorBidi" w:hAnsiTheme="majorBidi" w:cstheme="majorBidi"/>
          <w:lang w:val="nl-NL"/>
        </w:rPr>
        <w:t>dat Gods</w:t>
      </w:r>
      <w:r>
        <w:rPr>
          <w:rFonts w:asciiTheme="majorBidi" w:hAnsiTheme="majorBidi" w:cstheme="majorBidi"/>
          <w:lang w:val="nl-NL"/>
        </w:rPr>
        <w:t xml:space="preserve"> </w:t>
      </w:r>
      <w:r w:rsidRPr="00594620">
        <w:rPr>
          <w:rFonts w:asciiTheme="majorBidi" w:hAnsiTheme="majorBidi" w:cstheme="majorBidi"/>
          <w:lang w:val="nl-NL"/>
        </w:rPr>
        <w:t>verbond niet meer met inkt noch in stene tafelen</w:t>
      </w:r>
      <w:r w:rsidR="00FF37F8">
        <w:rPr>
          <w:rFonts w:asciiTheme="majorBidi" w:hAnsiTheme="majorBidi" w:cstheme="majorBidi"/>
          <w:lang w:val="nl-NL"/>
        </w:rPr>
        <w:t xml:space="preserve">, </w:t>
      </w:r>
      <w:r w:rsidRPr="00594620">
        <w:rPr>
          <w:rFonts w:asciiTheme="majorBidi" w:hAnsiTheme="majorBidi" w:cstheme="majorBidi"/>
          <w:lang w:val="nl-NL"/>
        </w:rPr>
        <w:t>maar</w:t>
      </w:r>
      <w:r w:rsidR="009764AF">
        <w:rPr>
          <w:rFonts w:asciiTheme="majorBidi" w:hAnsiTheme="majorBidi" w:cstheme="majorBidi"/>
          <w:lang w:val="nl-NL"/>
        </w:rPr>
        <w:t xml:space="preserve">  </w:t>
      </w:r>
      <w:r w:rsidRPr="00594620">
        <w:rPr>
          <w:rFonts w:asciiTheme="majorBidi" w:hAnsiTheme="majorBidi" w:cstheme="majorBidi"/>
          <w:lang w:val="nl-NL"/>
        </w:rPr>
        <w:t>door Gods geest in ‘t hart ingeschreven is. Wyders</w:t>
      </w:r>
      <w:r w:rsidR="00FF37F8">
        <w:rPr>
          <w:rFonts w:asciiTheme="majorBidi" w:hAnsiTheme="majorBidi" w:cstheme="majorBidi"/>
          <w:lang w:val="nl-NL"/>
        </w:rPr>
        <w:t xml:space="preserve">, </w:t>
      </w:r>
      <w:r w:rsidRPr="00594620">
        <w:rPr>
          <w:rFonts w:asciiTheme="majorBidi" w:hAnsiTheme="majorBidi" w:cstheme="majorBidi"/>
          <w:lang w:val="nl-NL"/>
        </w:rPr>
        <w:t>de</w:t>
      </w:r>
      <w:r w:rsidR="006F3162">
        <w:rPr>
          <w:rFonts w:asciiTheme="majorBidi" w:hAnsiTheme="majorBidi" w:cstheme="majorBidi"/>
          <w:lang w:val="nl-NL"/>
        </w:rPr>
        <w:t xml:space="preserve"> </w:t>
      </w:r>
      <w:r w:rsidRPr="00594620">
        <w:rPr>
          <w:rFonts w:asciiTheme="majorBidi" w:hAnsiTheme="majorBidi" w:cstheme="majorBidi"/>
          <w:lang w:val="nl-NL"/>
        </w:rPr>
        <w:t>wijze van zodanig een heerschappy zou misschien alleenlijk</w:t>
      </w:r>
      <w:r w:rsidR="006F3162">
        <w:rPr>
          <w:rFonts w:asciiTheme="majorBidi" w:hAnsiTheme="majorBidi" w:cstheme="majorBidi"/>
          <w:lang w:val="nl-NL"/>
        </w:rPr>
        <w:t xml:space="preserve"> </w:t>
      </w:r>
      <w:r w:rsidR="009764AF">
        <w:rPr>
          <w:rFonts w:asciiTheme="majorBidi" w:hAnsiTheme="majorBidi" w:cstheme="majorBidi"/>
          <w:lang w:val="nl-NL"/>
        </w:rPr>
        <w:t xml:space="preserve">aan de </w:t>
      </w:r>
      <w:r w:rsidRPr="00594620">
        <w:rPr>
          <w:rFonts w:asciiTheme="majorBidi" w:hAnsiTheme="majorBidi" w:cstheme="majorBidi"/>
          <w:lang w:val="nl-NL"/>
        </w:rPr>
        <w:t>genen nut konnen</w:t>
      </w:r>
      <w:r w:rsidR="009764AF">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die voor zich zelven alleen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zonder handeling en gemeensehap van buiten</w:t>
      </w:r>
      <w:r w:rsidR="00FF37F8">
        <w:rPr>
          <w:rFonts w:asciiTheme="majorBidi" w:hAnsiTheme="majorBidi" w:cstheme="majorBidi"/>
          <w:lang w:val="nl-NL"/>
        </w:rPr>
        <w:t xml:space="preserve">, </w:t>
      </w:r>
      <w:r w:rsidRPr="00594620">
        <w:rPr>
          <w:rFonts w:asciiTheme="majorBidi" w:hAnsiTheme="majorBidi" w:cstheme="majorBidi"/>
          <w:lang w:val="nl-NL"/>
        </w:rPr>
        <w:t>wilden</w:t>
      </w:r>
      <w:r w:rsidR="006F3162">
        <w:rPr>
          <w:rFonts w:asciiTheme="majorBidi" w:hAnsiTheme="majorBidi" w:cstheme="majorBidi"/>
          <w:lang w:val="nl-NL"/>
        </w:rPr>
        <w:t xml:space="preserve"> </w:t>
      </w:r>
      <w:r w:rsidRPr="00594620">
        <w:rPr>
          <w:rFonts w:asciiTheme="majorBidi" w:hAnsiTheme="majorBidi" w:cstheme="majorBidi"/>
          <w:lang w:val="nl-NL"/>
        </w:rPr>
        <w:t>leven</w:t>
      </w:r>
      <w:r w:rsidR="00FF37F8">
        <w:rPr>
          <w:rFonts w:asciiTheme="majorBidi" w:hAnsiTheme="majorBidi" w:cstheme="majorBidi"/>
          <w:lang w:val="nl-NL"/>
        </w:rPr>
        <w:t xml:space="preserve">, </w:t>
      </w:r>
      <w:r w:rsidRPr="00594620">
        <w:rPr>
          <w:rFonts w:asciiTheme="majorBidi" w:hAnsiTheme="majorBidi" w:cstheme="majorBidi"/>
          <w:lang w:val="nl-NL"/>
        </w:rPr>
        <w:t>en zich binnen hun palen besluiten</w:t>
      </w:r>
      <w:r w:rsidR="00FF37F8">
        <w:rPr>
          <w:rFonts w:asciiTheme="majorBidi" w:hAnsiTheme="majorBidi" w:cstheme="majorBidi"/>
          <w:lang w:val="nl-NL"/>
        </w:rPr>
        <w:t xml:space="preserve">, </w:t>
      </w:r>
      <w:r w:rsidRPr="00594620">
        <w:rPr>
          <w:rFonts w:asciiTheme="majorBidi" w:hAnsiTheme="majorBidi" w:cstheme="majorBidi"/>
          <w:lang w:val="nl-NL"/>
        </w:rPr>
        <w:t>en van ‘t overige</w:t>
      </w:r>
      <w:r>
        <w:rPr>
          <w:rFonts w:asciiTheme="majorBidi" w:hAnsiTheme="majorBidi" w:cstheme="majorBidi"/>
          <w:lang w:val="nl-NL"/>
        </w:rPr>
        <w:t xml:space="preserve"> </w:t>
      </w:r>
      <w:r w:rsidRPr="00594620">
        <w:rPr>
          <w:rFonts w:asciiTheme="majorBidi" w:hAnsiTheme="majorBidi" w:cstheme="majorBidi"/>
          <w:lang w:val="nl-NL"/>
        </w:rPr>
        <w:t>des werelds afscheiden ; maar geenzints voor de genen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noodzaaklijk met anderen gemeenschap moeten</w:t>
      </w:r>
      <w:r>
        <w:rPr>
          <w:rFonts w:asciiTheme="majorBidi" w:hAnsiTheme="majorBidi" w:cstheme="majorBidi"/>
          <w:lang w:val="nl-NL"/>
        </w:rPr>
        <w:t xml:space="preserve"> </w:t>
      </w:r>
      <w:r w:rsidRPr="00594620">
        <w:rPr>
          <w:rFonts w:asciiTheme="majorBidi" w:hAnsiTheme="majorBidi" w:cstheme="majorBidi"/>
          <w:lang w:val="nl-NL"/>
        </w:rPr>
        <w:t>hebben ; en dieshalven kan de wijze van zodanige heerschappy</w:t>
      </w:r>
      <w:r w:rsidR="006F3162">
        <w:rPr>
          <w:rFonts w:asciiTheme="majorBidi" w:hAnsiTheme="majorBidi" w:cstheme="majorBidi"/>
          <w:lang w:val="nl-NL"/>
        </w:rPr>
        <w:t xml:space="preserve"> </w:t>
      </w:r>
      <w:r w:rsidRPr="00594620">
        <w:rPr>
          <w:rFonts w:asciiTheme="majorBidi" w:hAnsiTheme="majorBidi" w:cstheme="majorBidi"/>
          <w:lang w:val="nl-NL"/>
        </w:rPr>
        <w:t>voor zeer weinigen nut en dienstig zijn. Doch</w:t>
      </w:r>
      <w:r>
        <w:rPr>
          <w:rFonts w:asciiTheme="majorBidi" w:hAnsiTheme="majorBidi" w:cstheme="majorBidi"/>
          <w:lang w:val="nl-NL"/>
        </w:rPr>
        <w:t xml:space="preserve"> </w:t>
      </w:r>
      <w:r w:rsidRPr="00594620">
        <w:rPr>
          <w:rFonts w:asciiTheme="majorBidi" w:hAnsiTheme="majorBidi" w:cstheme="majorBidi"/>
          <w:lang w:val="nl-NL"/>
        </w:rPr>
        <w:t>hoewel zy niet in alles navolgen is</w:t>
      </w:r>
      <w:r w:rsidR="00FF37F8">
        <w:rPr>
          <w:rFonts w:asciiTheme="majorBidi" w:hAnsiTheme="majorBidi" w:cstheme="majorBidi"/>
          <w:lang w:val="nl-NL"/>
        </w:rPr>
        <w:t xml:space="preserve">, </w:t>
      </w:r>
      <w:r w:rsidRPr="00594620">
        <w:rPr>
          <w:rFonts w:asciiTheme="majorBidi" w:hAnsiTheme="majorBidi" w:cstheme="majorBidi"/>
          <w:lang w:val="nl-NL"/>
        </w:rPr>
        <w:t>zo heeft zy echter</w:t>
      </w:r>
      <w:r>
        <w:rPr>
          <w:rFonts w:asciiTheme="majorBidi" w:hAnsiTheme="majorBidi" w:cstheme="majorBidi"/>
          <w:lang w:val="nl-NL"/>
        </w:rPr>
        <w:t xml:space="preserve"> </w:t>
      </w:r>
      <w:r w:rsidRPr="00594620">
        <w:rPr>
          <w:rFonts w:asciiTheme="majorBidi" w:hAnsiTheme="majorBidi" w:cstheme="majorBidi"/>
          <w:lang w:val="nl-NL"/>
        </w:rPr>
        <w:t>veel voortreffelijke dingen gehad</w:t>
      </w:r>
      <w:r w:rsidR="00FF37F8">
        <w:rPr>
          <w:rFonts w:asciiTheme="majorBidi" w:hAnsiTheme="majorBidi" w:cstheme="majorBidi"/>
          <w:lang w:val="nl-NL"/>
        </w:rPr>
        <w:t xml:space="preserve">, </w:t>
      </w:r>
      <w:r w:rsidRPr="00594620">
        <w:rPr>
          <w:rFonts w:asciiTheme="majorBidi" w:hAnsiTheme="majorBidi" w:cstheme="majorBidi"/>
          <w:lang w:val="nl-NL"/>
        </w:rPr>
        <w:t>die ten minsten aanmerkenswaerdig</w:t>
      </w:r>
      <w:r w:rsidR="006F3162">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en misschien ook zeer geraden om na te volgen.</w:t>
      </w:r>
      <w:r w:rsidR="006F3162">
        <w:rPr>
          <w:rFonts w:asciiTheme="majorBidi" w:hAnsiTheme="majorBidi" w:cstheme="majorBidi"/>
          <w:lang w:val="nl-NL"/>
        </w:rPr>
        <w:t xml:space="preserve"> </w:t>
      </w:r>
      <w:r w:rsidRPr="00594620">
        <w:rPr>
          <w:rFonts w:asciiTheme="majorBidi" w:hAnsiTheme="majorBidi" w:cstheme="majorBidi"/>
          <w:lang w:val="nl-NL"/>
        </w:rPr>
        <w:t>Maar dewijl</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ik </w:t>
      </w:r>
      <w:r w:rsidR="00106B08">
        <w:rPr>
          <w:rFonts w:asciiTheme="majorBidi" w:hAnsiTheme="majorBidi" w:cstheme="majorBidi"/>
          <w:lang w:val="nl-NL"/>
        </w:rPr>
        <w:t xml:space="preserve">alreê </w:t>
      </w:r>
      <w:r w:rsidRPr="00594620">
        <w:rPr>
          <w:rFonts w:asciiTheme="majorBidi" w:hAnsiTheme="majorBidi" w:cstheme="majorBidi"/>
          <w:lang w:val="nl-NL"/>
        </w:rPr>
        <w:t>vermaant heb</w:t>
      </w:r>
      <w:r w:rsidR="00FF37F8">
        <w:rPr>
          <w:rFonts w:asciiTheme="majorBidi" w:hAnsiTheme="majorBidi" w:cstheme="majorBidi"/>
          <w:lang w:val="nl-NL"/>
        </w:rPr>
        <w:t xml:space="preserve">, </w:t>
      </w:r>
      <w:r w:rsidRPr="00594620">
        <w:rPr>
          <w:rFonts w:asciiTheme="majorBidi" w:hAnsiTheme="majorBidi" w:cstheme="majorBidi"/>
          <w:lang w:val="nl-NL"/>
        </w:rPr>
        <w:t>mijn oogmerk</w:t>
      </w:r>
      <w:r w:rsidR="006F3162">
        <w:rPr>
          <w:rFonts w:asciiTheme="majorBidi" w:hAnsiTheme="majorBidi" w:cstheme="majorBidi"/>
          <w:lang w:val="nl-NL"/>
        </w:rPr>
        <w:t xml:space="preserve"> </w:t>
      </w:r>
      <w:r w:rsidRPr="00594620">
        <w:rPr>
          <w:rFonts w:asciiTheme="majorBidi" w:hAnsiTheme="majorBidi" w:cstheme="majorBidi"/>
          <w:lang w:val="nl-NL"/>
        </w:rPr>
        <w:t>niet is</w:t>
      </w:r>
      <w:r w:rsidR="00FF37F8">
        <w:rPr>
          <w:rFonts w:asciiTheme="majorBidi" w:hAnsiTheme="majorBidi" w:cstheme="majorBidi"/>
          <w:lang w:val="nl-NL"/>
        </w:rPr>
        <w:t xml:space="preserve">, </w:t>
      </w:r>
      <w:r w:rsidRPr="00594620">
        <w:rPr>
          <w:rFonts w:asciiTheme="majorBidi" w:hAnsiTheme="majorBidi" w:cstheme="majorBidi"/>
          <w:lang w:val="nl-NL"/>
        </w:rPr>
        <w:t>met voorbedachte raad van een gemenestaat</w:t>
      </w:r>
      <w:r w:rsidR="006F3162">
        <w:rPr>
          <w:rFonts w:asciiTheme="majorBidi" w:hAnsiTheme="majorBidi" w:cstheme="majorBidi"/>
          <w:lang w:val="nl-NL"/>
        </w:rPr>
        <w:t xml:space="preserve"> </w:t>
      </w:r>
      <w:r w:rsidRPr="00594620">
        <w:rPr>
          <w:rFonts w:asciiTheme="majorBidi" w:hAnsiTheme="majorBidi" w:cstheme="majorBidi"/>
          <w:lang w:val="nl-NL"/>
        </w:rPr>
        <w:t>te handelen</w:t>
      </w:r>
      <w:r w:rsidR="00FF37F8">
        <w:rPr>
          <w:rFonts w:asciiTheme="majorBidi" w:hAnsiTheme="majorBidi" w:cstheme="majorBidi"/>
          <w:lang w:val="nl-NL"/>
        </w:rPr>
        <w:t xml:space="preserve">, </w:t>
      </w:r>
      <w:r w:rsidRPr="00594620">
        <w:rPr>
          <w:rFonts w:asciiTheme="majorBidi" w:hAnsiTheme="majorBidi" w:cstheme="majorBidi"/>
          <w:lang w:val="nl-NL"/>
        </w:rPr>
        <w:t>zo zal ik veel dingen daar af voorbygaan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alleenlijk</w:t>
      </w:r>
      <w:r w:rsidR="00FF37F8">
        <w:rPr>
          <w:rFonts w:asciiTheme="majorBidi" w:hAnsiTheme="majorBidi" w:cstheme="majorBidi"/>
          <w:lang w:val="nl-NL"/>
        </w:rPr>
        <w:t xml:space="preserve">, </w:t>
      </w:r>
      <w:r w:rsidRPr="00594620">
        <w:rPr>
          <w:rFonts w:asciiTheme="majorBidi" w:hAnsiTheme="majorBidi" w:cstheme="majorBidi"/>
          <w:lang w:val="nl-NL"/>
        </w:rPr>
        <w:t>‘t</w:t>
      </w:r>
      <w:r w:rsidR="009764AF">
        <w:rPr>
          <w:rFonts w:asciiTheme="majorBidi" w:hAnsiTheme="majorBidi" w:cstheme="majorBidi"/>
          <w:lang w:val="nl-NL"/>
        </w:rPr>
        <w:t xml:space="preserve"> </w:t>
      </w:r>
      <w:r w:rsidRPr="00594620">
        <w:rPr>
          <w:rFonts w:asciiTheme="majorBidi" w:hAnsiTheme="majorBidi" w:cstheme="majorBidi"/>
          <w:lang w:val="nl-NL"/>
        </w:rPr>
        <w:t>geen dat tot mijn oogmerk dient</w:t>
      </w:r>
      <w:r w:rsidR="00FF37F8">
        <w:rPr>
          <w:rFonts w:asciiTheme="majorBidi" w:hAnsiTheme="majorBidi" w:cstheme="majorBidi"/>
          <w:lang w:val="nl-NL"/>
        </w:rPr>
        <w:t xml:space="preserve">, </w:t>
      </w:r>
      <w:r w:rsidRPr="00594620">
        <w:rPr>
          <w:rFonts w:asciiTheme="majorBidi" w:hAnsiTheme="majorBidi" w:cstheme="majorBidi"/>
          <w:lang w:val="nl-NL"/>
        </w:rPr>
        <w:t>aantekenen.</w:t>
      </w:r>
      <w:r w:rsidR="006F3162">
        <w:rPr>
          <w:rFonts w:asciiTheme="majorBidi" w:hAnsiTheme="majorBidi" w:cstheme="majorBidi"/>
          <w:lang w:val="nl-NL"/>
        </w:rPr>
        <w:t xml:space="preserve"> </w:t>
      </w:r>
      <w:r w:rsidRPr="00594620">
        <w:rPr>
          <w:rFonts w:asciiTheme="majorBidi" w:hAnsiTheme="majorBidi" w:cstheme="majorBidi"/>
          <w:lang w:val="nl-NL"/>
        </w:rPr>
        <w:t>Namelijk</w:t>
      </w:r>
      <w:r w:rsidR="00FF37F8">
        <w:rPr>
          <w:rFonts w:asciiTheme="majorBidi" w:hAnsiTheme="majorBidi" w:cstheme="majorBidi"/>
          <w:lang w:val="nl-NL"/>
        </w:rPr>
        <w:t xml:space="preserve">, </w:t>
      </w:r>
      <w:r w:rsidRPr="00594620">
        <w:rPr>
          <w:rFonts w:asciiTheme="majorBidi" w:hAnsiTheme="majorBidi" w:cstheme="majorBidi"/>
          <w:lang w:val="nl-NL"/>
        </w:rPr>
        <w:t>dat het niet tegen Gods heerschappy</w:t>
      </w:r>
      <w:r>
        <w:rPr>
          <w:rFonts w:asciiTheme="majorBidi" w:hAnsiTheme="majorBidi" w:cstheme="majorBidi"/>
          <w:lang w:val="nl-NL"/>
        </w:rPr>
        <w:t xml:space="preserve"> </w:t>
      </w:r>
      <w:r w:rsidRPr="00594620">
        <w:rPr>
          <w:rFonts w:asciiTheme="majorBidi" w:hAnsiTheme="majorBidi" w:cstheme="majorBidi"/>
          <w:lang w:val="nl-NL"/>
        </w:rPr>
        <w:t>strijd</w:t>
      </w:r>
      <w:r w:rsidR="00FF37F8">
        <w:rPr>
          <w:rFonts w:asciiTheme="majorBidi" w:hAnsiTheme="majorBidi" w:cstheme="majorBidi"/>
          <w:lang w:val="nl-NL"/>
        </w:rPr>
        <w:t xml:space="preserve">, </w:t>
      </w:r>
      <w:r w:rsidRPr="00594620">
        <w:rPr>
          <w:rFonts w:asciiTheme="majorBidi" w:hAnsiTheme="majorBidi" w:cstheme="majorBidi"/>
          <w:lang w:val="nl-NL"/>
        </w:rPr>
        <w:t>een in opperste macht te verkiezen</w:t>
      </w:r>
      <w:r w:rsidR="00FF37F8">
        <w:rPr>
          <w:rFonts w:asciiTheme="majorBidi" w:hAnsiTheme="majorBidi" w:cstheme="majorBidi"/>
          <w:lang w:val="nl-NL"/>
        </w:rPr>
        <w:t xml:space="preserve">, </w:t>
      </w:r>
      <w:r w:rsidR="009764AF">
        <w:rPr>
          <w:rFonts w:asciiTheme="majorBidi" w:hAnsiTheme="majorBidi" w:cstheme="majorBidi"/>
          <w:lang w:val="nl-NL"/>
        </w:rPr>
        <w:t>die ‘t hoogst</w:t>
      </w:r>
      <w:r w:rsidRPr="00594620">
        <w:rPr>
          <w:rFonts w:asciiTheme="majorBidi" w:hAnsiTheme="majorBidi" w:cstheme="majorBidi"/>
          <w:lang w:val="nl-NL"/>
        </w:rPr>
        <w:t>e</w:t>
      </w:r>
      <w:r>
        <w:rPr>
          <w:rFonts w:asciiTheme="majorBidi" w:hAnsiTheme="majorBidi" w:cstheme="majorBidi"/>
          <w:lang w:val="nl-NL"/>
        </w:rPr>
        <w:t xml:space="preserve"> </w:t>
      </w:r>
      <w:r w:rsidRPr="00594620">
        <w:rPr>
          <w:rFonts w:asciiTheme="majorBidi" w:hAnsiTheme="majorBidi" w:cstheme="majorBidi"/>
          <w:lang w:val="nl-NL"/>
        </w:rPr>
        <w:t>recht van ‘t gebied heeft: want na dat de Hebreen hun recht</w:t>
      </w:r>
      <w:r>
        <w:rPr>
          <w:rFonts w:asciiTheme="majorBidi" w:hAnsiTheme="majorBidi" w:cstheme="majorBidi"/>
          <w:lang w:val="nl-NL"/>
        </w:rPr>
        <w:t xml:space="preserve"> </w:t>
      </w:r>
      <w:r w:rsidRPr="00594620">
        <w:rPr>
          <w:rFonts w:asciiTheme="majorBidi" w:hAnsiTheme="majorBidi" w:cstheme="majorBidi"/>
          <w:lang w:val="nl-NL"/>
        </w:rPr>
        <w:t>aan God hadden overgedragen</w:t>
      </w:r>
      <w:r w:rsidR="00FF37F8">
        <w:rPr>
          <w:rFonts w:asciiTheme="majorBidi" w:hAnsiTheme="majorBidi" w:cstheme="majorBidi"/>
          <w:lang w:val="nl-NL"/>
        </w:rPr>
        <w:t xml:space="preserve">, </w:t>
      </w:r>
      <w:r w:rsidRPr="00594620">
        <w:rPr>
          <w:rFonts w:asciiTheme="majorBidi" w:hAnsiTheme="majorBidi" w:cstheme="majorBidi"/>
          <w:lang w:val="nl-NL"/>
        </w:rPr>
        <w:t>gaven zy ‘t opperste recht</w:t>
      </w:r>
      <w:r>
        <w:rPr>
          <w:rFonts w:asciiTheme="majorBidi" w:hAnsiTheme="majorBidi" w:cstheme="majorBidi"/>
          <w:lang w:val="nl-NL"/>
        </w:rPr>
        <w:t xml:space="preserve"> </w:t>
      </w:r>
      <w:r w:rsidRPr="00594620">
        <w:rPr>
          <w:rFonts w:asciiTheme="majorBidi" w:hAnsiTheme="majorBidi" w:cstheme="majorBidi"/>
          <w:lang w:val="nl-NL"/>
        </w:rPr>
        <w:t>van te gebieden aan Mozes</w:t>
      </w:r>
      <w:r w:rsidR="00FF37F8">
        <w:rPr>
          <w:rFonts w:asciiTheme="majorBidi" w:hAnsiTheme="majorBidi" w:cstheme="majorBidi"/>
          <w:lang w:val="nl-NL"/>
        </w:rPr>
        <w:t xml:space="preserve">, </w:t>
      </w:r>
      <w:r w:rsidRPr="00594620">
        <w:rPr>
          <w:rFonts w:asciiTheme="majorBidi" w:hAnsiTheme="majorBidi" w:cstheme="majorBidi"/>
          <w:lang w:val="nl-NL"/>
        </w:rPr>
        <w:t>dewelke dieshalven alleen</w:t>
      </w:r>
      <w:r>
        <w:rPr>
          <w:rFonts w:asciiTheme="majorBidi" w:hAnsiTheme="majorBidi" w:cstheme="majorBidi"/>
          <w:lang w:val="nl-NL"/>
        </w:rPr>
        <w:t xml:space="preserve"> </w:t>
      </w:r>
      <w:r w:rsidRPr="00594620">
        <w:rPr>
          <w:rFonts w:asciiTheme="majorBidi" w:hAnsiTheme="majorBidi" w:cstheme="majorBidi"/>
          <w:lang w:val="nl-NL"/>
        </w:rPr>
        <w:t>macht en gezach had om uit Gods naam wetten te maken</w:t>
      </w:r>
      <w:r>
        <w:rPr>
          <w:rFonts w:asciiTheme="majorBidi" w:hAnsiTheme="majorBidi" w:cstheme="majorBidi"/>
          <w:lang w:val="nl-NL"/>
        </w:rPr>
        <w:t xml:space="preserve"> </w:t>
      </w:r>
      <w:r w:rsidRPr="00594620">
        <w:rPr>
          <w:rFonts w:asciiTheme="majorBidi" w:hAnsiTheme="majorBidi" w:cstheme="majorBidi"/>
          <w:lang w:val="nl-NL"/>
        </w:rPr>
        <w:t>en af te schaffen</w:t>
      </w:r>
      <w:r w:rsidR="00FF37F8">
        <w:rPr>
          <w:rFonts w:asciiTheme="majorBidi" w:hAnsiTheme="majorBidi" w:cstheme="majorBidi"/>
          <w:lang w:val="nl-NL"/>
        </w:rPr>
        <w:t xml:space="preserve">, </w:t>
      </w:r>
      <w:r w:rsidRPr="00594620">
        <w:rPr>
          <w:rFonts w:asciiTheme="majorBidi" w:hAnsiTheme="majorBidi" w:cstheme="majorBidi"/>
          <w:lang w:val="nl-NL"/>
        </w:rPr>
        <w:t>bedienaars van ‘t gewyde te verkiezen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oordelen</w:t>
      </w:r>
      <w:r w:rsidR="00FF37F8">
        <w:rPr>
          <w:rFonts w:asciiTheme="majorBidi" w:hAnsiTheme="majorBidi" w:cstheme="majorBidi"/>
          <w:lang w:val="nl-NL"/>
        </w:rPr>
        <w:t xml:space="preserve">, </w:t>
      </w:r>
      <w:r w:rsidRPr="00594620">
        <w:rPr>
          <w:rFonts w:asciiTheme="majorBidi" w:hAnsiTheme="majorBidi" w:cstheme="majorBidi"/>
          <w:lang w:val="nl-NL"/>
        </w:rPr>
        <w:t>t’ onderwijzen en te bestraffen ; en eindelijk om</w:t>
      </w:r>
      <w:r>
        <w:rPr>
          <w:rFonts w:asciiTheme="majorBidi" w:hAnsiTheme="majorBidi" w:cstheme="majorBidi"/>
          <w:lang w:val="nl-NL"/>
        </w:rPr>
        <w:t xml:space="preserve"> </w:t>
      </w:r>
      <w:r w:rsidRPr="00594620">
        <w:rPr>
          <w:rFonts w:asciiTheme="majorBidi" w:hAnsiTheme="majorBidi" w:cstheme="majorBidi"/>
          <w:lang w:val="nl-NL"/>
        </w:rPr>
        <w:t>alles volstrektelijk aan alle te bevelen. Wyders</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schoon de verklaarders der wetten bedienaars van ‘t gewyde</w:t>
      </w:r>
      <w:r>
        <w:rPr>
          <w:rFonts w:asciiTheme="majorBidi" w:hAnsiTheme="majorBidi" w:cstheme="majorBidi"/>
          <w:lang w:val="nl-NL"/>
        </w:rPr>
        <w:t xml:space="preserve"> </w:t>
      </w:r>
      <w:r w:rsidRPr="00594620">
        <w:rPr>
          <w:rFonts w:asciiTheme="majorBidi" w:hAnsiTheme="majorBidi" w:cstheme="majorBidi"/>
          <w:lang w:val="nl-NL"/>
        </w:rPr>
        <w:t>waren</w:t>
      </w:r>
      <w:r w:rsidR="00FF37F8">
        <w:rPr>
          <w:rFonts w:asciiTheme="majorBidi" w:hAnsiTheme="majorBidi" w:cstheme="majorBidi"/>
          <w:lang w:val="nl-NL"/>
        </w:rPr>
        <w:t xml:space="preserve">, </w:t>
      </w:r>
      <w:r w:rsidRPr="00594620">
        <w:rPr>
          <w:rFonts w:asciiTheme="majorBidi" w:hAnsiTheme="majorBidi" w:cstheme="majorBidi"/>
          <w:lang w:val="nl-NL"/>
        </w:rPr>
        <w:t>het echter hun ampt niet was</w:t>
      </w:r>
      <w:r w:rsidR="00FF37F8">
        <w:rPr>
          <w:rFonts w:asciiTheme="majorBidi" w:hAnsiTheme="majorBidi" w:cstheme="majorBidi"/>
          <w:lang w:val="nl-NL"/>
        </w:rPr>
        <w:t xml:space="preserve">, </w:t>
      </w:r>
      <w:r w:rsidRPr="00594620">
        <w:rPr>
          <w:rFonts w:asciiTheme="majorBidi" w:hAnsiTheme="majorBidi" w:cstheme="majorBidi"/>
          <w:lang w:val="nl-NL"/>
        </w:rPr>
        <w:t>de burgers t’</w:t>
      </w:r>
      <w:r w:rsidR="006F3162">
        <w:rPr>
          <w:rFonts w:asciiTheme="majorBidi" w:hAnsiTheme="majorBidi" w:cstheme="majorBidi"/>
          <w:lang w:val="nl-NL"/>
        </w:rPr>
        <w:t xml:space="preserve"> </w:t>
      </w:r>
      <w:r w:rsidRPr="00594620">
        <w:rPr>
          <w:rFonts w:asciiTheme="majorBidi" w:hAnsiTheme="majorBidi" w:cstheme="majorBidi"/>
          <w:lang w:val="nl-NL"/>
        </w:rPr>
        <w:t>oordelen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ymant te bannen ; want dit behoorde alleenlijk</w:t>
      </w:r>
      <w:r w:rsidR="006F3162">
        <w:rPr>
          <w:rFonts w:asciiTheme="majorBidi" w:hAnsiTheme="majorBidi" w:cstheme="majorBidi"/>
          <w:lang w:val="nl-NL"/>
        </w:rPr>
        <w:t xml:space="preserve"> </w:t>
      </w:r>
      <w:r w:rsidRPr="00594620">
        <w:rPr>
          <w:rFonts w:asciiTheme="majorBidi" w:hAnsiTheme="majorBidi" w:cstheme="majorBidi"/>
          <w:lang w:val="nl-NL"/>
        </w:rPr>
        <w:t>aan de Rechters en Vorders</w:t>
      </w:r>
      <w:r w:rsidR="00FF37F8">
        <w:rPr>
          <w:rFonts w:asciiTheme="majorBidi" w:hAnsiTheme="majorBidi" w:cstheme="majorBidi"/>
          <w:lang w:val="nl-NL"/>
        </w:rPr>
        <w:t xml:space="preserve">, </w:t>
      </w:r>
      <w:r w:rsidRPr="00594620">
        <w:rPr>
          <w:rFonts w:asciiTheme="majorBidi" w:hAnsiTheme="majorBidi" w:cstheme="majorBidi"/>
          <w:lang w:val="nl-NL"/>
        </w:rPr>
        <w:t xml:space="preserve">uit het </w:t>
      </w:r>
      <w:r w:rsidRPr="00594620">
        <w:rPr>
          <w:rFonts w:asciiTheme="majorBidi" w:hAnsiTheme="majorBidi" w:cstheme="majorBidi"/>
          <w:lang w:val="nl-NL"/>
        </w:rPr>
        <w:lastRenderedPageBreak/>
        <w:t>volk verkozen</w:t>
      </w:r>
      <w:r>
        <w:rPr>
          <w:rFonts w:asciiTheme="majorBidi" w:hAnsiTheme="majorBidi" w:cstheme="majorBidi"/>
          <w:lang w:val="nl-NL"/>
        </w:rPr>
        <w:t xml:space="preserve"> </w:t>
      </w:r>
      <w:r w:rsidR="009764AF">
        <w:rPr>
          <w:rFonts w:asciiTheme="majorBidi" w:hAnsiTheme="majorBidi" w:cstheme="majorBidi"/>
          <w:lang w:val="nl-NL"/>
        </w:rPr>
        <w:t xml:space="preserve">; bezie ‘t boek Jozua </w:t>
      </w:r>
      <w:r w:rsidRPr="00594620">
        <w:rPr>
          <w:rFonts w:asciiTheme="majorBidi" w:hAnsiTheme="majorBidi" w:cstheme="majorBidi"/>
          <w:lang w:val="nl-NL"/>
        </w:rPr>
        <w:t xml:space="preserve"> dat van de Richteren</w:t>
      </w:r>
      <w:r w:rsidR="006F3162">
        <w:rPr>
          <w:rFonts w:asciiTheme="majorBidi" w:hAnsiTheme="majorBidi" w:cstheme="majorBidi"/>
          <w:lang w:val="nl-NL"/>
        </w:rPr>
        <w:t xml:space="preserve"> </w:t>
      </w:r>
      <w:r w:rsidRPr="00594620">
        <w:rPr>
          <w:rFonts w:asciiTheme="majorBidi" w:hAnsiTheme="majorBidi" w:cstheme="majorBidi"/>
          <w:lang w:val="nl-NL"/>
        </w:rPr>
        <w:t xml:space="preserve">Capittel  en eerste Samuël Capittel </w:t>
      </w:r>
      <w:r w:rsidR="009764AF">
        <w:rPr>
          <w:rFonts w:asciiTheme="majorBidi" w:hAnsiTheme="majorBidi" w:cstheme="majorBidi"/>
          <w:lang w:val="nl-NL"/>
        </w:rPr>
        <w:t>.</w:t>
      </w:r>
      <w:r w:rsidRPr="00594620">
        <w:rPr>
          <w:rFonts w:asciiTheme="majorBidi" w:hAnsiTheme="majorBidi" w:cstheme="majorBidi"/>
          <w:lang w:val="nl-NL"/>
        </w:rPr>
        <w:t xml:space="preserve"> Vorders</w:t>
      </w:r>
      <w:r w:rsidR="00FF37F8">
        <w:rPr>
          <w:rFonts w:asciiTheme="majorBidi" w:hAnsiTheme="majorBidi" w:cstheme="majorBidi"/>
          <w:lang w:val="nl-NL"/>
        </w:rPr>
        <w:t xml:space="preserve">, </w:t>
      </w:r>
      <w:r w:rsidRPr="00594620">
        <w:rPr>
          <w:rFonts w:asciiTheme="majorBidi" w:hAnsiTheme="majorBidi" w:cstheme="majorBidi"/>
          <w:lang w:val="nl-NL"/>
        </w:rPr>
        <w:t xml:space="preserve">indien wy ook op hun gevallen en </w:t>
      </w:r>
      <w:r w:rsidR="008175CF">
        <w:rPr>
          <w:rFonts w:asciiTheme="majorBidi" w:hAnsiTheme="majorBidi" w:cstheme="majorBidi"/>
          <w:lang w:val="nl-NL"/>
        </w:rPr>
        <w:t>geschiedeniszen</w:t>
      </w:r>
      <w:r>
        <w:rPr>
          <w:rFonts w:asciiTheme="majorBidi" w:hAnsiTheme="majorBidi" w:cstheme="majorBidi"/>
          <w:lang w:val="nl-NL"/>
        </w:rPr>
        <w:t xml:space="preserve"> </w:t>
      </w:r>
      <w:r w:rsidRPr="00594620">
        <w:rPr>
          <w:rFonts w:asciiTheme="majorBidi" w:hAnsiTheme="majorBidi" w:cstheme="majorBidi"/>
          <w:lang w:val="nl-NL"/>
        </w:rPr>
        <w:t>willen letten</w:t>
      </w:r>
      <w:r w:rsidR="00FF37F8">
        <w:rPr>
          <w:rFonts w:asciiTheme="majorBidi" w:hAnsiTheme="majorBidi" w:cstheme="majorBidi"/>
          <w:lang w:val="nl-NL"/>
        </w:rPr>
        <w:t xml:space="preserve">, </w:t>
      </w:r>
      <w:r w:rsidRPr="00594620">
        <w:rPr>
          <w:rFonts w:asciiTheme="majorBidi" w:hAnsiTheme="majorBidi" w:cstheme="majorBidi"/>
          <w:lang w:val="nl-NL"/>
        </w:rPr>
        <w:t>wy zullen der andere dingen in</w:t>
      </w:r>
      <w:r w:rsidR="009764AF">
        <w:rPr>
          <w:rFonts w:asciiTheme="majorBidi" w:hAnsiTheme="majorBidi" w:cstheme="majorBidi"/>
          <w:lang w:val="nl-NL"/>
        </w:rPr>
        <w:t xml:space="preserve">  </w:t>
      </w:r>
      <w:r w:rsidRPr="00594620">
        <w:rPr>
          <w:rFonts w:asciiTheme="majorBidi" w:hAnsiTheme="majorBidi" w:cstheme="majorBidi"/>
          <w:lang w:val="nl-NL"/>
        </w:rPr>
        <w:t>vinden die mee aanmerkenswaerdig zijn. Te weten vooreerst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009764AF">
        <w:rPr>
          <w:rFonts w:asciiTheme="majorBidi" w:hAnsiTheme="majorBidi" w:cstheme="majorBidi"/>
          <w:lang w:val="nl-NL"/>
        </w:rPr>
        <w:t xml:space="preserve">‘er geen </w:t>
      </w:r>
      <w:r w:rsidRPr="00594620">
        <w:rPr>
          <w:rFonts w:asciiTheme="majorBidi" w:hAnsiTheme="majorBidi" w:cstheme="majorBidi"/>
          <w:lang w:val="nl-NL"/>
        </w:rPr>
        <w:t>verdeeltheden</w:t>
      </w:r>
      <w:r w:rsidR="00FF37F8">
        <w:rPr>
          <w:rFonts w:asciiTheme="majorBidi" w:hAnsiTheme="majorBidi" w:cstheme="majorBidi"/>
          <w:lang w:val="nl-NL"/>
        </w:rPr>
        <w:t xml:space="preserve">, </w:t>
      </w:r>
      <w:r w:rsidRPr="00594620">
        <w:rPr>
          <w:rFonts w:asciiTheme="majorBidi" w:hAnsiTheme="majorBidi" w:cstheme="majorBidi"/>
          <w:lang w:val="nl-NL"/>
        </w:rPr>
        <w:t>en aanhangen in de</w:t>
      </w:r>
      <w:r>
        <w:rPr>
          <w:rFonts w:asciiTheme="majorBidi" w:hAnsiTheme="majorBidi" w:cstheme="majorBidi"/>
          <w:lang w:val="nl-NL"/>
        </w:rPr>
        <w:t xml:space="preserve"> </w:t>
      </w:r>
      <w:r w:rsidRPr="00594620">
        <w:rPr>
          <w:rFonts w:asciiTheme="majorBidi" w:hAnsiTheme="majorBidi" w:cstheme="majorBidi"/>
          <w:lang w:val="nl-NL"/>
        </w:rPr>
        <w:t>Godsdienst zijn geweest</w:t>
      </w:r>
      <w:r w:rsidR="00FF37F8">
        <w:rPr>
          <w:rFonts w:asciiTheme="majorBidi" w:hAnsiTheme="majorBidi" w:cstheme="majorBidi"/>
          <w:lang w:val="nl-NL"/>
        </w:rPr>
        <w:t xml:space="preserve">, </w:t>
      </w:r>
      <w:r w:rsidRPr="00594620">
        <w:rPr>
          <w:rFonts w:asciiTheme="majorBidi" w:hAnsiTheme="majorBidi" w:cstheme="majorBidi"/>
          <w:lang w:val="nl-NL"/>
        </w:rPr>
        <w:t>dan na dat d’ opperpriesters in de</w:t>
      </w:r>
      <w:r>
        <w:rPr>
          <w:rFonts w:asciiTheme="majorBidi" w:hAnsiTheme="majorBidi" w:cstheme="majorBidi"/>
          <w:lang w:val="nl-NL"/>
        </w:rPr>
        <w:t xml:space="preserve"> </w:t>
      </w:r>
      <w:r w:rsidRPr="00594620">
        <w:rPr>
          <w:rFonts w:asciiTheme="majorBidi" w:hAnsiTheme="majorBidi" w:cstheme="majorBidi"/>
          <w:lang w:val="nl-NL"/>
        </w:rPr>
        <w:t>twede heerschappy</w:t>
      </w:r>
      <w:r w:rsidR="00FF37F8">
        <w:rPr>
          <w:rFonts w:asciiTheme="majorBidi" w:hAnsiTheme="majorBidi" w:cstheme="majorBidi"/>
          <w:lang w:val="nl-NL"/>
        </w:rPr>
        <w:t xml:space="preserve">, </w:t>
      </w:r>
      <w:r w:rsidRPr="00594620">
        <w:rPr>
          <w:rFonts w:asciiTheme="majorBidi" w:hAnsiTheme="majorBidi" w:cstheme="majorBidi"/>
          <w:lang w:val="nl-NL"/>
        </w:rPr>
        <w:t>het</w:t>
      </w:r>
      <w:r w:rsidR="00FF37F8">
        <w:rPr>
          <w:rFonts w:asciiTheme="majorBidi" w:hAnsiTheme="majorBidi" w:cstheme="majorBidi"/>
          <w:lang w:val="nl-NL"/>
        </w:rPr>
        <w:t xml:space="preserve">, </w:t>
      </w:r>
      <w:r w:rsidRPr="00594620">
        <w:rPr>
          <w:rFonts w:asciiTheme="majorBidi" w:hAnsiTheme="majorBidi" w:cstheme="majorBidi"/>
          <w:lang w:val="nl-NL"/>
        </w:rPr>
        <w:t>gezach en d’ achtbaarheit van te</w:t>
      </w:r>
      <w:r>
        <w:rPr>
          <w:rFonts w:asciiTheme="majorBidi" w:hAnsiTheme="majorBidi" w:cstheme="majorBidi"/>
          <w:lang w:val="nl-NL"/>
        </w:rPr>
        <w:t xml:space="preserve"> </w:t>
      </w:r>
      <w:r w:rsidRPr="00594620">
        <w:rPr>
          <w:rFonts w:asciiTheme="majorBidi" w:hAnsiTheme="majorBidi" w:cstheme="majorBidi"/>
          <w:lang w:val="nl-NL"/>
        </w:rPr>
        <w:t>besluiten</w:t>
      </w:r>
      <w:r w:rsidR="00FF37F8">
        <w:rPr>
          <w:rFonts w:asciiTheme="majorBidi" w:hAnsiTheme="majorBidi" w:cstheme="majorBidi"/>
          <w:lang w:val="nl-NL"/>
        </w:rPr>
        <w:t xml:space="preserve">, </w:t>
      </w:r>
      <w:r w:rsidRPr="00594620">
        <w:rPr>
          <w:rFonts w:asciiTheme="majorBidi" w:hAnsiTheme="majorBidi" w:cstheme="majorBidi"/>
          <w:lang w:val="nl-NL"/>
        </w:rPr>
        <w:t>en de zaken van ‘t rijk te verhandelen</w:t>
      </w:r>
      <w:r w:rsidR="00FF37F8">
        <w:rPr>
          <w:rFonts w:asciiTheme="majorBidi" w:hAnsiTheme="majorBidi" w:cstheme="majorBidi"/>
          <w:lang w:val="nl-NL"/>
        </w:rPr>
        <w:t xml:space="preserve">, </w:t>
      </w:r>
      <w:r w:rsidRPr="00594620">
        <w:rPr>
          <w:rFonts w:asciiTheme="majorBidi" w:hAnsiTheme="majorBidi" w:cstheme="majorBidi"/>
          <w:lang w:val="nl-NL"/>
        </w:rPr>
        <w:t>hebben</w:t>
      </w:r>
      <w:r>
        <w:rPr>
          <w:rFonts w:asciiTheme="majorBidi" w:hAnsiTheme="majorBidi" w:cstheme="majorBidi"/>
          <w:lang w:val="nl-NL"/>
        </w:rPr>
        <w:t xml:space="preserve"> </w:t>
      </w:r>
      <w:r w:rsidRPr="00594620">
        <w:rPr>
          <w:rFonts w:asciiTheme="majorBidi" w:hAnsiTheme="majorBidi" w:cstheme="majorBidi"/>
          <w:lang w:val="nl-NL"/>
        </w:rPr>
        <w:t>gehad. En op dat dit gezach eeuwig zou zijn</w:t>
      </w:r>
      <w:r w:rsidR="00FF37F8">
        <w:rPr>
          <w:rFonts w:asciiTheme="majorBidi" w:hAnsiTheme="majorBidi" w:cstheme="majorBidi"/>
          <w:lang w:val="nl-NL"/>
        </w:rPr>
        <w:t xml:space="preserve">, </w:t>
      </w:r>
      <w:r w:rsidRPr="00594620">
        <w:rPr>
          <w:rFonts w:asciiTheme="majorBidi" w:hAnsiTheme="majorBidi" w:cstheme="majorBidi"/>
          <w:lang w:val="nl-NL"/>
        </w:rPr>
        <w:t>zo hebben</w:t>
      </w:r>
      <w:r>
        <w:rPr>
          <w:rFonts w:asciiTheme="majorBidi" w:hAnsiTheme="majorBidi" w:cstheme="majorBidi"/>
          <w:lang w:val="nl-NL"/>
        </w:rPr>
        <w:t xml:space="preserve"> </w:t>
      </w:r>
      <w:r w:rsidRPr="00594620">
        <w:rPr>
          <w:rFonts w:asciiTheme="majorBidi" w:hAnsiTheme="majorBidi" w:cstheme="majorBidi"/>
          <w:lang w:val="nl-NL"/>
        </w:rPr>
        <w:t>zy ‘t recht van ‘t Vorstendom aan zich getrokken</w:t>
      </w:r>
      <w:r w:rsidR="00FF37F8">
        <w:rPr>
          <w:rFonts w:asciiTheme="majorBidi" w:hAnsiTheme="majorBidi" w:cstheme="majorBidi"/>
          <w:lang w:val="nl-NL"/>
        </w:rPr>
        <w:t xml:space="preserve">, </w:t>
      </w:r>
      <w:r w:rsidRPr="00594620">
        <w:rPr>
          <w:rFonts w:asciiTheme="majorBidi" w:hAnsiTheme="majorBidi" w:cstheme="majorBidi"/>
          <w:lang w:val="nl-NL"/>
        </w:rPr>
        <w:t>en eindelijk</w:t>
      </w:r>
      <w:r>
        <w:rPr>
          <w:rFonts w:asciiTheme="majorBidi" w:hAnsiTheme="majorBidi" w:cstheme="majorBidi"/>
          <w:lang w:val="nl-NL"/>
        </w:rPr>
        <w:t xml:space="preserve"> </w:t>
      </w:r>
      <w:r w:rsidRPr="00594620">
        <w:rPr>
          <w:rFonts w:asciiTheme="majorBidi" w:hAnsiTheme="majorBidi" w:cstheme="majorBidi"/>
          <w:lang w:val="nl-NL"/>
        </w:rPr>
        <w:t>Koningen genoemt willen wezen. Vraagt gy waarom ?</w:t>
      </w:r>
      <w:r>
        <w:rPr>
          <w:rFonts w:asciiTheme="majorBidi" w:hAnsiTheme="majorBidi" w:cstheme="majorBidi"/>
          <w:lang w:val="nl-NL"/>
        </w:rPr>
        <w:t xml:space="preserve"> </w:t>
      </w:r>
      <w:r w:rsidRPr="00594620">
        <w:rPr>
          <w:rFonts w:asciiTheme="majorBidi" w:hAnsiTheme="majorBidi" w:cstheme="majorBidi"/>
          <w:lang w:val="nl-NL"/>
        </w:rPr>
        <w:t>De reden is byder hand. Want in d’ eerste heerschappy konden</w:t>
      </w:r>
      <w:r w:rsidR="006F3162">
        <w:rPr>
          <w:rFonts w:asciiTheme="majorBidi" w:hAnsiTheme="majorBidi" w:cstheme="majorBidi"/>
          <w:lang w:val="nl-NL"/>
        </w:rPr>
        <w:t xml:space="preserve"> </w:t>
      </w:r>
      <w:r w:rsidRPr="00594620">
        <w:rPr>
          <w:rFonts w:asciiTheme="majorBidi" w:hAnsiTheme="majorBidi" w:cstheme="majorBidi"/>
          <w:lang w:val="nl-NL"/>
        </w:rPr>
        <w:t>geen besluitingen de naam van d’</w:t>
      </w:r>
      <w:r w:rsidR="006F3162">
        <w:rPr>
          <w:rFonts w:asciiTheme="majorBidi" w:hAnsiTheme="majorBidi" w:cstheme="majorBidi"/>
          <w:lang w:val="nl-NL"/>
        </w:rPr>
        <w:t xml:space="preserve"> </w:t>
      </w:r>
      <w:r w:rsidRPr="00594620">
        <w:rPr>
          <w:rFonts w:asciiTheme="majorBidi" w:hAnsiTheme="majorBidi" w:cstheme="majorBidi"/>
          <w:lang w:val="nl-NL"/>
        </w:rPr>
        <w:t>opperpriester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dewijl zy geen recht van te besluiten hadden ; maar alleenlijk</w:t>
      </w:r>
      <w:r w:rsidR="006F3162">
        <w:rPr>
          <w:rFonts w:asciiTheme="majorBidi" w:hAnsiTheme="majorBidi" w:cstheme="majorBidi"/>
          <w:lang w:val="nl-NL"/>
        </w:rPr>
        <w:t xml:space="preserve"> </w:t>
      </w:r>
      <w:r w:rsidRPr="00594620">
        <w:rPr>
          <w:rFonts w:asciiTheme="majorBidi" w:hAnsiTheme="majorBidi" w:cstheme="majorBidi"/>
          <w:lang w:val="nl-NL"/>
        </w:rPr>
        <w:t>van Gods antwoorden</w:t>
      </w:r>
      <w:r w:rsidR="00FF37F8">
        <w:rPr>
          <w:rFonts w:asciiTheme="majorBidi" w:hAnsiTheme="majorBidi" w:cstheme="majorBidi"/>
          <w:lang w:val="nl-NL"/>
        </w:rPr>
        <w:t xml:space="preserve">, </w:t>
      </w:r>
      <w:r w:rsidR="009764AF">
        <w:rPr>
          <w:rFonts w:asciiTheme="majorBidi" w:hAnsiTheme="majorBidi" w:cstheme="majorBidi"/>
          <w:lang w:val="nl-NL"/>
        </w:rPr>
        <w:t>door de Vorsten of raads</w:t>
      </w:r>
      <w:r w:rsidRPr="00594620">
        <w:rPr>
          <w:rFonts w:asciiTheme="majorBidi" w:hAnsiTheme="majorBidi" w:cstheme="majorBidi"/>
          <w:lang w:val="nl-NL"/>
        </w:rPr>
        <w:t>vergaderingen</w:t>
      </w:r>
      <w:r w:rsidR="006F3162">
        <w:rPr>
          <w:rFonts w:asciiTheme="majorBidi" w:hAnsiTheme="majorBidi" w:cstheme="majorBidi"/>
          <w:lang w:val="nl-NL"/>
        </w:rPr>
        <w:t xml:space="preserve"> </w:t>
      </w:r>
      <w:r w:rsidRPr="00594620">
        <w:rPr>
          <w:rFonts w:asciiTheme="majorBidi" w:hAnsiTheme="majorBidi" w:cstheme="majorBidi"/>
          <w:lang w:val="nl-NL"/>
        </w:rPr>
        <w:t>verzocht</w:t>
      </w:r>
      <w:r w:rsidR="00FF37F8">
        <w:rPr>
          <w:rFonts w:asciiTheme="majorBidi" w:hAnsiTheme="majorBidi" w:cstheme="majorBidi"/>
          <w:lang w:val="nl-NL"/>
        </w:rPr>
        <w:t xml:space="preserve">, </w:t>
      </w:r>
      <w:r w:rsidRPr="00594620">
        <w:rPr>
          <w:rFonts w:asciiTheme="majorBidi" w:hAnsiTheme="majorBidi" w:cstheme="majorBidi"/>
          <w:lang w:val="nl-NL"/>
        </w:rPr>
        <w:t>te geven. Zy konden dieshalven toen</w:t>
      </w:r>
      <w:r>
        <w:rPr>
          <w:rFonts w:asciiTheme="majorBidi" w:hAnsiTheme="majorBidi" w:cstheme="majorBidi"/>
          <w:lang w:val="nl-NL"/>
        </w:rPr>
        <w:t xml:space="preserve"> </w:t>
      </w:r>
      <w:r w:rsidRPr="00594620">
        <w:rPr>
          <w:rFonts w:asciiTheme="majorBidi" w:hAnsiTheme="majorBidi" w:cstheme="majorBidi"/>
          <w:lang w:val="nl-NL"/>
        </w:rPr>
        <w:t>geen lust</w:t>
      </w:r>
      <w:r w:rsidR="009764AF">
        <w:rPr>
          <w:rFonts w:asciiTheme="majorBidi" w:hAnsiTheme="majorBidi" w:cstheme="majorBidi"/>
          <w:lang w:val="nl-NL"/>
        </w:rPr>
        <w:t xml:space="preserve"> </w:t>
      </w:r>
      <w:r w:rsidRPr="00594620">
        <w:rPr>
          <w:rFonts w:asciiTheme="majorBidi" w:hAnsiTheme="majorBidi" w:cstheme="majorBidi"/>
          <w:lang w:val="nl-NL"/>
        </w:rPr>
        <w:t>en begeerte hebben</w:t>
      </w:r>
      <w:r w:rsidR="00FF37F8">
        <w:rPr>
          <w:rFonts w:asciiTheme="majorBidi" w:hAnsiTheme="majorBidi" w:cstheme="majorBidi"/>
          <w:lang w:val="nl-NL"/>
        </w:rPr>
        <w:t xml:space="preserve">, </w:t>
      </w:r>
      <w:r w:rsidRPr="00594620">
        <w:rPr>
          <w:rFonts w:asciiTheme="majorBidi" w:hAnsiTheme="majorBidi" w:cstheme="majorBidi"/>
          <w:lang w:val="nl-NL"/>
        </w:rPr>
        <w:t>om nieuwe dingen te besluiten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alleenlijk om ‘t geen</w:t>
      </w:r>
      <w:r w:rsidR="00FF37F8">
        <w:rPr>
          <w:rFonts w:asciiTheme="majorBidi" w:hAnsiTheme="majorBidi" w:cstheme="majorBidi"/>
          <w:lang w:val="nl-NL"/>
        </w:rPr>
        <w:t xml:space="preserve">, </w:t>
      </w:r>
      <w:r w:rsidRPr="00594620">
        <w:rPr>
          <w:rFonts w:asciiTheme="majorBidi" w:hAnsiTheme="majorBidi" w:cstheme="majorBidi"/>
          <w:lang w:val="nl-NL"/>
        </w:rPr>
        <w:t>dat men gewent was</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datmen aangenomen had</w:t>
      </w:r>
      <w:r w:rsidR="00FF37F8">
        <w:rPr>
          <w:rFonts w:asciiTheme="majorBidi" w:hAnsiTheme="majorBidi" w:cstheme="majorBidi"/>
          <w:lang w:val="nl-NL"/>
        </w:rPr>
        <w:t xml:space="preserve">, </w:t>
      </w:r>
      <w:r w:rsidRPr="00594620">
        <w:rPr>
          <w:rFonts w:asciiTheme="majorBidi" w:hAnsiTheme="majorBidi" w:cstheme="majorBidi"/>
          <w:lang w:val="nl-NL"/>
        </w:rPr>
        <w:t>te bedienen</w:t>
      </w:r>
      <w:r w:rsidR="00FF37F8">
        <w:rPr>
          <w:rFonts w:asciiTheme="majorBidi" w:hAnsiTheme="majorBidi" w:cstheme="majorBidi"/>
          <w:lang w:val="nl-NL"/>
        </w:rPr>
        <w:t xml:space="preserve">, </w:t>
      </w:r>
      <w:r w:rsidRPr="00594620">
        <w:rPr>
          <w:rFonts w:asciiTheme="majorBidi" w:hAnsiTheme="majorBidi" w:cstheme="majorBidi"/>
          <w:lang w:val="nl-NL"/>
        </w:rPr>
        <w:t>en te verdedigen.</w:t>
      </w:r>
      <w:r>
        <w:rPr>
          <w:rFonts w:asciiTheme="majorBidi" w:hAnsiTheme="majorBidi" w:cstheme="majorBidi"/>
          <w:lang w:val="nl-NL"/>
        </w:rPr>
        <w:t xml:space="preserve"> </w:t>
      </w:r>
      <w:r w:rsidRPr="00594620">
        <w:rPr>
          <w:rFonts w:asciiTheme="majorBidi" w:hAnsiTheme="majorBidi" w:cstheme="majorBidi"/>
          <w:lang w:val="nl-NL"/>
        </w:rPr>
        <w:t>Want zy konden door geen ander middel hun vryheit tegen</w:t>
      </w:r>
      <w:r>
        <w:rPr>
          <w:rFonts w:asciiTheme="majorBidi" w:hAnsiTheme="majorBidi" w:cstheme="majorBidi"/>
          <w:lang w:val="nl-NL"/>
        </w:rPr>
        <w:t xml:space="preserve"> </w:t>
      </w:r>
      <w:r w:rsidRPr="00594620">
        <w:rPr>
          <w:rFonts w:asciiTheme="majorBidi" w:hAnsiTheme="majorBidi" w:cstheme="majorBidi"/>
          <w:lang w:val="nl-NL"/>
        </w:rPr>
        <w:t>wil en dank der Vorsten behouden</w:t>
      </w:r>
      <w:r w:rsidR="00FF37F8">
        <w:rPr>
          <w:rFonts w:asciiTheme="majorBidi" w:hAnsiTheme="majorBidi" w:cstheme="majorBidi"/>
          <w:lang w:val="nl-NL"/>
        </w:rPr>
        <w:t xml:space="preserve">, </w:t>
      </w:r>
      <w:r w:rsidRPr="00594620">
        <w:rPr>
          <w:rFonts w:asciiTheme="majorBidi" w:hAnsiTheme="majorBidi" w:cstheme="majorBidi"/>
          <w:lang w:val="nl-NL"/>
        </w:rPr>
        <w:t>dan met de wetten ongekreukt</w:t>
      </w:r>
      <w:r w:rsidR="006F3162">
        <w:rPr>
          <w:rFonts w:asciiTheme="majorBidi" w:hAnsiTheme="majorBidi" w:cstheme="majorBidi"/>
          <w:lang w:val="nl-NL"/>
        </w:rPr>
        <w:t xml:space="preserve"> </w:t>
      </w:r>
      <w:r w:rsidRPr="00594620">
        <w:rPr>
          <w:rFonts w:asciiTheme="majorBidi" w:hAnsiTheme="majorBidi" w:cstheme="majorBidi"/>
          <w:lang w:val="nl-NL"/>
        </w:rPr>
        <w:t>en onbedorven te bewaren. Maar na dat zy ook</w:t>
      </w:r>
      <w:r>
        <w:rPr>
          <w:rFonts w:asciiTheme="majorBidi" w:hAnsiTheme="majorBidi" w:cstheme="majorBidi"/>
          <w:lang w:val="nl-NL"/>
        </w:rPr>
        <w:t xml:space="preserve"> </w:t>
      </w:r>
      <w:r w:rsidRPr="00594620">
        <w:rPr>
          <w:rFonts w:asciiTheme="majorBidi" w:hAnsiTheme="majorBidi" w:cstheme="majorBidi"/>
          <w:lang w:val="nl-NL"/>
        </w:rPr>
        <w:t>de macht om de zaken van de heerschappy te verhandelen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neffens het opperpriesterschap ‘t recht van ‘t Vorstendom</w:t>
      </w:r>
      <w:r w:rsidR="006F3162">
        <w:rPr>
          <w:rFonts w:asciiTheme="majorBidi" w:hAnsiTheme="majorBidi" w:cstheme="majorBidi"/>
          <w:lang w:val="nl-NL"/>
        </w:rPr>
        <w:t xml:space="preserve"> </w:t>
      </w:r>
      <w:r w:rsidRPr="00594620">
        <w:rPr>
          <w:rFonts w:asciiTheme="majorBidi" w:hAnsiTheme="majorBidi" w:cstheme="majorBidi"/>
          <w:lang w:val="nl-NL"/>
        </w:rPr>
        <w:t>verkregen hadden</w:t>
      </w:r>
      <w:r w:rsidR="00FF37F8">
        <w:rPr>
          <w:rFonts w:asciiTheme="majorBidi" w:hAnsiTheme="majorBidi" w:cstheme="majorBidi"/>
          <w:lang w:val="nl-NL"/>
        </w:rPr>
        <w:t xml:space="preserve">, </w:t>
      </w:r>
      <w:r w:rsidRPr="00594620">
        <w:rPr>
          <w:rFonts w:asciiTheme="majorBidi" w:hAnsiTheme="majorBidi" w:cstheme="majorBidi"/>
          <w:lang w:val="nl-NL"/>
        </w:rPr>
        <w:t>begon yder zo wel in de Godsdienst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in d’ andere dingen de roem en verheerlijking</w:t>
      </w:r>
      <w:r>
        <w:rPr>
          <w:rFonts w:asciiTheme="majorBidi" w:hAnsiTheme="majorBidi" w:cstheme="majorBidi"/>
          <w:lang w:val="nl-NL"/>
        </w:rPr>
        <w:t xml:space="preserve"> </w:t>
      </w:r>
      <w:r w:rsidRPr="00594620">
        <w:rPr>
          <w:rFonts w:asciiTheme="majorBidi" w:hAnsiTheme="majorBidi" w:cstheme="majorBidi"/>
          <w:lang w:val="nl-NL"/>
        </w:rPr>
        <w:t>van zijn naam te zoeken</w:t>
      </w:r>
      <w:r w:rsidR="00FF37F8">
        <w:rPr>
          <w:rFonts w:asciiTheme="majorBidi" w:hAnsiTheme="majorBidi" w:cstheme="majorBidi"/>
          <w:lang w:val="nl-NL"/>
        </w:rPr>
        <w:t xml:space="preserve">, </w:t>
      </w:r>
      <w:r w:rsidRPr="00594620">
        <w:rPr>
          <w:rFonts w:asciiTheme="majorBidi" w:hAnsiTheme="majorBidi" w:cstheme="majorBidi"/>
          <w:lang w:val="nl-NL"/>
        </w:rPr>
        <w:t>te weten met alles door opperpriesterlijke</w:t>
      </w:r>
      <w:r>
        <w:rPr>
          <w:rFonts w:asciiTheme="majorBidi" w:hAnsiTheme="majorBidi" w:cstheme="majorBidi"/>
          <w:lang w:val="nl-NL"/>
        </w:rPr>
        <w:t xml:space="preserve"> </w:t>
      </w:r>
      <w:r w:rsidRPr="00594620">
        <w:rPr>
          <w:rFonts w:asciiTheme="majorBidi" w:hAnsiTheme="majorBidi" w:cstheme="majorBidi"/>
          <w:lang w:val="nl-NL"/>
        </w:rPr>
        <w:t>achthaarheit te bepalen</w:t>
      </w:r>
      <w:r w:rsidR="00FF37F8">
        <w:rPr>
          <w:rFonts w:asciiTheme="majorBidi" w:hAnsiTheme="majorBidi" w:cstheme="majorBidi"/>
          <w:lang w:val="nl-NL"/>
        </w:rPr>
        <w:t xml:space="preserve">, </w:t>
      </w:r>
      <w:r w:rsidRPr="00594620">
        <w:rPr>
          <w:rFonts w:asciiTheme="majorBidi" w:hAnsiTheme="majorBidi" w:cstheme="majorBidi"/>
          <w:lang w:val="nl-NL"/>
        </w:rPr>
        <w:t>en dagelijks nieuwe</w:t>
      </w:r>
      <w:r>
        <w:rPr>
          <w:rFonts w:asciiTheme="majorBidi" w:hAnsiTheme="majorBidi" w:cstheme="majorBidi"/>
          <w:lang w:val="nl-NL"/>
        </w:rPr>
        <w:t xml:space="preserve"> </w:t>
      </w:r>
      <w:r w:rsidRPr="00594620">
        <w:rPr>
          <w:rFonts w:asciiTheme="majorBidi" w:hAnsiTheme="majorBidi" w:cstheme="majorBidi"/>
          <w:lang w:val="nl-NL"/>
        </w:rPr>
        <w:t>dingen van de kerkplichten</w:t>
      </w:r>
      <w:r w:rsidR="00FF37F8">
        <w:rPr>
          <w:rFonts w:asciiTheme="majorBidi" w:hAnsiTheme="majorBidi" w:cstheme="majorBidi"/>
          <w:lang w:val="nl-NL"/>
        </w:rPr>
        <w:t xml:space="preserve">, </w:t>
      </w:r>
      <w:r w:rsidRPr="00594620">
        <w:rPr>
          <w:rFonts w:asciiTheme="majorBidi" w:hAnsiTheme="majorBidi" w:cstheme="majorBidi"/>
          <w:lang w:val="nl-NL"/>
        </w:rPr>
        <w:t>van ‘t geloof</w:t>
      </w:r>
      <w:r w:rsidR="00FF37F8">
        <w:rPr>
          <w:rFonts w:asciiTheme="majorBidi" w:hAnsiTheme="majorBidi" w:cstheme="majorBidi"/>
          <w:lang w:val="nl-NL"/>
        </w:rPr>
        <w:t xml:space="preserve">, </w:t>
      </w:r>
      <w:r w:rsidRPr="00594620">
        <w:rPr>
          <w:rFonts w:asciiTheme="majorBidi" w:hAnsiTheme="majorBidi" w:cstheme="majorBidi"/>
          <w:lang w:val="nl-NL"/>
        </w:rPr>
        <w:t>en van alles te</w:t>
      </w:r>
      <w:r>
        <w:rPr>
          <w:rFonts w:asciiTheme="majorBidi" w:hAnsiTheme="majorBidi" w:cstheme="majorBidi"/>
          <w:lang w:val="nl-NL"/>
        </w:rPr>
        <w:t xml:space="preserve"> </w:t>
      </w:r>
      <w:r w:rsidRPr="00594620">
        <w:rPr>
          <w:rFonts w:asciiTheme="majorBidi" w:hAnsiTheme="majorBidi" w:cstheme="majorBidi"/>
          <w:lang w:val="nl-NL"/>
        </w:rPr>
        <w:t>besluiten</w:t>
      </w:r>
      <w:r w:rsidR="00FF37F8">
        <w:rPr>
          <w:rFonts w:asciiTheme="majorBidi" w:hAnsiTheme="majorBidi" w:cstheme="majorBidi"/>
          <w:lang w:val="nl-NL"/>
        </w:rPr>
        <w:t xml:space="preserve">, </w:t>
      </w:r>
      <w:r w:rsidRPr="00594620">
        <w:rPr>
          <w:rFonts w:asciiTheme="majorBidi" w:hAnsiTheme="majorBidi" w:cstheme="majorBidi"/>
          <w:lang w:val="nl-NL"/>
        </w:rPr>
        <w:t>dewelken gelijk zy wilden niet minder heilig en</w:t>
      </w:r>
      <w:r>
        <w:rPr>
          <w:rFonts w:asciiTheme="majorBidi" w:hAnsiTheme="majorBidi" w:cstheme="majorBidi"/>
          <w:lang w:val="nl-NL"/>
        </w:rPr>
        <w:t xml:space="preserve"> </w:t>
      </w:r>
      <w:r w:rsidRPr="00594620">
        <w:rPr>
          <w:rFonts w:asciiTheme="majorBidi" w:hAnsiTheme="majorBidi" w:cstheme="majorBidi"/>
          <w:lang w:val="nl-NL"/>
        </w:rPr>
        <w:t>geen minder gezach</w:t>
      </w:r>
      <w:r w:rsidR="00FF37F8">
        <w:rPr>
          <w:rFonts w:asciiTheme="majorBidi" w:hAnsiTheme="majorBidi" w:cstheme="majorBidi"/>
          <w:lang w:val="nl-NL"/>
        </w:rPr>
        <w:t xml:space="preserve">, </w:t>
      </w:r>
      <w:r w:rsidRPr="00594620">
        <w:rPr>
          <w:rFonts w:asciiTheme="majorBidi" w:hAnsiTheme="majorBidi" w:cstheme="majorBidi"/>
          <w:lang w:val="nl-NL"/>
        </w:rPr>
        <w:t>dan Mozes wetten zouden hebben.</w:t>
      </w:r>
      <w:r>
        <w:rPr>
          <w:rFonts w:asciiTheme="majorBidi" w:hAnsiTheme="majorBidi" w:cstheme="majorBidi"/>
          <w:lang w:val="nl-NL"/>
        </w:rPr>
        <w:t xml:space="preserve"> </w:t>
      </w:r>
      <w:r w:rsidRPr="00594620">
        <w:rPr>
          <w:rFonts w:asciiTheme="majorBidi" w:hAnsiTheme="majorBidi" w:cstheme="majorBidi"/>
          <w:lang w:val="nl-NL"/>
        </w:rPr>
        <w:t>Door ‘t welk te weeg gebracht wierd</w:t>
      </w:r>
      <w:r w:rsidR="00FF37F8">
        <w:rPr>
          <w:rFonts w:asciiTheme="majorBidi" w:hAnsiTheme="majorBidi" w:cstheme="majorBidi"/>
          <w:lang w:val="nl-NL"/>
        </w:rPr>
        <w:t xml:space="preserve">, </w:t>
      </w:r>
      <w:r w:rsidRPr="00594620">
        <w:rPr>
          <w:rFonts w:asciiTheme="majorBidi" w:hAnsiTheme="majorBidi" w:cstheme="majorBidi"/>
          <w:lang w:val="nl-NL"/>
        </w:rPr>
        <w:t>dat de Godsdienst</w:t>
      </w:r>
      <w:r>
        <w:rPr>
          <w:rFonts w:asciiTheme="majorBidi" w:hAnsiTheme="majorBidi" w:cstheme="majorBidi"/>
          <w:lang w:val="nl-NL"/>
        </w:rPr>
        <w:t xml:space="preserve"> </w:t>
      </w:r>
      <w:r w:rsidRPr="00594620">
        <w:rPr>
          <w:rFonts w:asciiTheme="majorBidi" w:hAnsiTheme="majorBidi" w:cstheme="majorBidi"/>
          <w:lang w:val="nl-NL"/>
        </w:rPr>
        <w:t>tot een verderfelijk waangeloof afweek</w:t>
      </w:r>
      <w:r w:rsidR="00FF37F8">
        <w:rPr>
          <w:rFonts w:asciiTheme="majorBidi" w:hAnsiTheme="majorBidi" w:cstheme="majorBidi"/>
          <w:lang w:val="nl-NL"/>
        </w:rPr>
        <w:t xml:space="preserve">, </w:t>
      </w:r>
      <w:r w:rsidRPr="00594620">
        <w:rPr>
          <w:rFonts w:asciiTheme="majorBidi" w:hAnsiTheme="majorBidi" w:cstheme="majorBidi"/>
          <w:lang w:val="nl-NL"/>
        </w:rPr>
        <w:t>en dat de ware</w:t>
      </w:r>
      <w:r>
        <w:rPr>
          <w:rFonts w:asciiTheme="majorBidi" w:hAnsiTheme="majorBidi" w:cstheme="majorBidi"/>
          <w:lang w:val="nl-NL"/>
        </w:rPr>
        <w:t xml:space="preserve"> </w:t>
      </w:r>
      <w:r w:rsidRPr="00594620">
        <w:rPr>
          <w:rFonts w:asciiTheme="majorBidi" w:hAnsiTheme="majorBidi" w:cstheme="majorBidi"/>
          <w:lang w:val="nl-NL"/>
        </w:rPr>
        <w:t>zin</w:t>
      </w:r>
      <w:r w:rsidR="00FF37F8">
        <w:rPr>
          <w:rFonts w:asciiTheme="majorBidi" w:hAnsiTheme="majorBidi" w:cstheme="majorBidi"/>
          <w:lang w:val="nl-NL"/>
        </w:rPr>
        <w:t xml:space="preserve">, </w:t>
      </w:r>
      <w:r w:rsidRPr="00594620">
        <w:rPr>
          <w:rFonts w:asciiTheme="majorBidi" w:hAnsiTheme="majorBidi" w:cstheme="majorBidi"/>
          <w:lang w:val="nl-NL"/>
        </w:rPr>
        <w:t>en verklaring der wetten bedorven wierd : hier</w:t>
      </w:r>
      <w:r>
        <w:rPr>
          <w:rFonts w:asciiTheme="majorBidi" w:hAnsiTheme="majorBidi" w:cstheme="majorBidi"/>
          <w:lang w:val="nl-NL"/>
        </w:rPr>
        <w:t xml:space="preserve"> </w:t>
      </w:r>
      <w:r w:rsidRPr="00594620">
        <w:rPr>
          <w:rFonts w:asciiTheme="majorBidi" w:hAnsiTheme="majorBidi" w:cstheme="majorBidi"/>
          <w:lang w:val="nl-NL"/>
        </w:rPr>
        <w:t>quam noch by dat d’</w:t>
      </w:r>
      <w:r w:rsidR="006F3162">
        <w:rPr>
          <w:rFonts w:asciiTheme="majorBidi" w:hAnsiTheme="majorBidi" w:cstheme="majorBidi"/>
          <w:lang w:val="nl-NL"/>
        </w:rPr>
        <w:t xml:space="preserve"> </w:t>
      </w:r>
      <w:r w:rsidRPr="00594620">
        <w:rPr>
          <w:rFonts w:asciiTheme="majorBidi" w:hAnsiTheme="majorBidi" w:cstheme="majorBidi"/>
          <w:lang w:val="nl-NL"/>
        </w:rPr>
        <w:t>opperpriesters</w:t>
      </w:r>
      <w:r w:rsidR="00FF37F8">
        <w:rPr>
          <w:rFonts w:asciiTheme="majorBidi" w:hAnsiTheme="majorBidi" w:cstheme="majorBidi"/>
          <w:lang w:val="nl-NL"/>
        </w:rPr>
        <w:t xml:space="preserve">, </w:t>
      </w:r>
      <w:r w:rsidRPr="00594620">
        <w:rPr>
          <w:rFonts w:asciiTheme="majorBidi" w:hAnsiTheme="majorBidi" w:cstheme="majorBidi"/>
          <w:lang w:val="nl-NL"/>
        </w:rPr>
        <w:t>terwijl zy in ‘t begin van</w:t>
      </w:r>
      <w:r>
        <w:rPr>
          <w:rFonts w:asciiTheme="majorBidi" w:hAnsiTheme="majorBidi" w:cstheme="majorBidi"/>
          <w:lang w:val="nl-NL"/>
        </w:rPr>
        <w:t xml:space="preserve"> </w:t>
      </w:r>
      <w:r w:rsidRPr="00594620">
        <w:rPr>
          <w:rFonts w:asciiTheme="majorBidi" w:hAnsiTheme="majorBidi" w:cstheme="majorBidi"/>
          <w:lang w:val="nl-NL"/>
        </w:rPr>
        <w:t>de herstelling naar ‘t Vorstendom trachtede</w:t>
      </w:r>
      <w:r w:rsidR="00FF37F8">
        <w:rPr>
          <w:rFonts w:asciiTheme="majorBidi" w:hAnsiTheme="majorBidi" w:cstheme="majorBidi"/>
          <w:lang w:val="nl-NL"/>
        </w:rPr>
        <w:t xml:space="preserve">, </w:t>
      </w:r>
      <w:r w:rsidRPr="00594620">
        <w:rPr>
          <w:rFonts w:asciiTheme="majorBidi" w:hAnsiTheme="majorBidi" w:cstheme="majorBidi"/>
          <w:lang w:val="nl-NL"/>
        </w:rPr>
        <w:t>alles</w:t>
      </w:r>
      <w:r w:rsidR="00314C7F">
        <w:rPr>
          <w:rFonts w:asciiTheme="majorBidi" w:hAnsiTheme="majorBidi" w:cstheme="majorBidi"/>
          <w:lang w:val="nl-NL"/>
        </w:rPr>
        <w:t xml:space="preserve"> </w:t>
      </w:r>
      <w:r w:rsidRPr="00594620">
        <w:rPr>
          <w:rFonts w:asciiTheme="majorBidi" w:hAnsiTheme="majorBidi" w:cstheme="majorBidi"/>
          <w:lang w:val="nl-NL"/>
        </w:rPr>
        <w:t>toestonden en bewilligden</w:t>
      </w:r>
      <w:r w:rsidR="00FF37F8">
        <w:rPr>
          <w:rFonts w:asciiTheme="majorBidi" w:hAnsiTheme="majorBidi" w:cstheme="majorBidi"/>
          <w:lang w:val="nl-NL"/>
        </w:rPr>
        <w:t xml:space="preserve">, </w:t>
      </w:r>
      <w:r w:rsidRPr="00594620">
        <w:rPr>
          <w:rFonts w:asciiTheme="majorBidi" w:hAnsiTheme="majorBidi" w:cstheme="majorBidi"/>
          <w:lang w:val="nl-NL"/>
        </w:rPr>
        <w:t>om het slechte volk aan hun zyde te</w:t>
      </w:r>
      <w:r>
        <w:rPr>
          <w:rFonts w:asciiTheme="majorBidi" w:hAnsiTheme="majorBidi" w:cstheme="majorBidi"/>
          <w:lang w:val="nl-NL"/>
        </w:rPr>
        <w:t xml:space="preserve"> </w:t>
      </w:r>
      <w:r w:rsidRPr="00594620">
        <w:rPr>
          <w:rFonts w:asciiTheme="majorBidi" w:hAnsiTheme="majorBidi" w:cstheme="majorBidi"/>
          <w:lang w:val="nl-NL"/>
        </w:rPr>
        <w:t>trekken</w:t>
      </w:r>
      <w:r w:rsidR="00FF37F8">
        <w:rPr>
          <w:rFonts w:asciiTheme="majorBidi" w:hAnsiTheme="majorBidi" w:cstheme="majorBidi"/>
          <w:lang w:val="nl-NL"/>
        </w:rPr>
        <w:t xml:space="preserve">, </w:t>
      </w:r>
      <w:r w:rsidRPr="00594620">
        <w:rPr>
          <w:rFonts w:asciiTheme="majorBidi" w:hAnsiTheme="majorBidi" w:cstheme="majorBidi"/>
          <w:lang w:val="nl-NL"/>
        </w:rPr>
        <w:t>te weten met de daden van’t slechte volk</w:t>
      </w:r>
      <w:r w:rsidR="00FF37F8">
        <w:rPr>
          <w:rFonts w:asciiTheme="majorBidi" w:hAnsiTheme="majorBidi" w:cstheme="majorBidi"/>
          <w:lang w:val="nl-NL"/>
        </w:rPr>
        <w:t xml:space="preserve">, </w:t>
      </w:r>
      <w:r w:rsidRPr="00594620">
        <w:rPr>
          <w:rFonts w:asciiTheme="majorBidi" w:hAnsiTheme="majorBidi" w:cstheme="majorBidi"/>
          <w:lang w:val="nl-NL"/>
        </w:rPr>
        <w:t>hoewel</w:t>
      </w:r>
      <w:r>
        <w:rPr>
          <w:rFonts w:asciiTheme="majorBidi" w:hAnsiTheme="majorBidi" w:cstheme="majorBidi"/>
          <w:lang w:val="nl-NL"/>
        </w:rPr>
        <w:t xml:space="preserve"> </w:t>
      </w:r>
      <w:r w:rsidRPr="00594620">
        <w:rPr>
          <w:rFonts w:asciiTheme="majorBidi" w:hAnsiTheme="majorBidi" w:cstheme="majorBidi"/>
          <w:lang w:val="nl-NL"/>
        </w:rPr>
        <w:t>quaad en ondeugende</w:t>
      </w:r>
      <w:r w:rsidR="00FF37F8">
        <w:rPr>
          <w:rFonts w:asciiTheme="majorBidi" w:hAnsiTheme="majorBidi" w:cstheme="majorBidi"/>
          <w:lang w:val="nl-NL"/>
        </w:rPr>
        <w:t xml:space="preserve">, </w:t>
      </w:r>
      <w:r w:rsidRPr="00594620">
        <w:rPr>
          <w:rFonts w:asciiTheme="majorBidi" w:hAnsiTheme="majorBidi" w:cstheme="majorBidi"/>
          <w:lang w:val="nl-NL"/>
        </w:rPr>
        <w:t>goed te keuren</w:t>
      </w:r>
      <w:r w:rsidR="00FF37F8">
        <w:rPr>
          <w:rFonts w:asciiTheme="majorBidi" w:hAnsiTheme="majorBidi" w:cstheme="majorBidi"/>
          <w:lang w:val="nl-NL"/>
        </w:rPr>
        <w:t xml:space="preserve">, </w:t>
      </w:r>
      <w:r w:rsidRPr="00594620">
        <w:rPr>
          <w:rFonts w:asciiTheme="majorBidi" w:hAnsiTheme="majorBidi" w:cstheme="majorBidi"/>
          <w:lang w:val="nl-NL"/>
        </w:rPr>
        <w:t>en de Schrift naar</w:t>
      </w:r>
      <w:r>
        <w:rPr>
          <w:rFonts w:asciiTheme="majorBidi" w:hAnsiTheme="majorBidi" w:cstheme="majorBidi"/>
          <w:lang w:val="nl-NL"/>
        </w:rPr>
        <w:t xml:space="preserve"> </w:t>
      </w:r>
      <w:r w:rsidRPr="00594620">
        <w:rPr>
          <w:rFonts w:asciiTheme="majorBidi" w:hAnsiTheme="majorBidi" w:cstheme="majorBidi"/>
          <w:lang w:val="nl-NL"/>
        </w:rPr>
        <w:t>hun zeer quade zeden te schikken</w:t>
      </w:r>
      <w:r w:rsidR="00FF37F8">
        <w:rPr>
          <w:rFonts w:asciiTheme="majorBidi" w:hAnsiTheme="majorBidi" w:cstheme="majorBidi"/>
          <w:lang w:val="nl-NL"/>
        </w:rPr>
        <w:t xml:space="preserve">, </w:t>
      </w:r>
      <w:r w:rsidRPr="00594620">
        <w:rPr>
          <w:rFonts w:asciiTheme="majorBidi" w:hAnsiTheme="majorBidi" w:cstheme="majorBidi"/>
          <w:lang w:val="nl-NL"/>
        </w:rPr>
        <w:t>‘t welk Mallachias met</w:t>
      </w:r>
      <w:r>
        <w:rPr>
          <w:rFonts w:asciiTheme="majorBidi" w:hAnsiTheme="majorBidi" w:cstheme="majorBidi"/>
          <w:lang w:val="nl-NL"/>
        </w:rPr>
        <w:t xml:space="preserve"> </w:t>
      </w:r>
      <w:r w:rsidRPr="00594620">
        <w:rPr>
          <w:rFonts w:asciiTheme="majorBidi" w:hAnsiTheme="majorBidi" w:cstheme="majorBidi"/>
          <w:lang w:val="nl-NL"/>
        </w:rPr>
        <w:t>zeer uitgedrukte woorden van hen getuigt. Want hy de</w:t>
      </w:r>
      <w:r w:rsidR="00314C7F">
        <w:rPr>
          <w:rFonts w:asciiTheme="majorBidi" w:hAnsiTheme="majorBidi" w:cstheme="majorBidi"/>
          <w:lang w:val="nl-NL"/>
        </w:rPr>
        <w:t xml:space="preserve"> </w:t>
      </w:r>
      <w:r w:rsidRPr="00594620">
        <w:rPr>
          <w:rFonts w:asciiTheme="majorBidi" w:hAnsiTheme="majorBidi" w:cstheme="majorBidi"/>
          <w:lang w:val="nl-NL"/>
        </w:rPr>
        <w:t>Priesters van zijn tijd berispt</w:t>
      </w:r>
      <w:r w:rsidR="00FF37F8">
        <w:rPr>
          <w:rFonts w:asciiTheme="majorBidi" w:hAnsiTheme="majorBidi" w:cstheme="majorBidi"/>
          <w:lang w:val="nl-NL"/>
        </w:rPr>
        <w:t xml:space="preserve">, </w:t>
      </w:r>
      <w:r w:rsidRPr="00594620">
        <w:rPr>
          <w:rFonts w:asciiTheme="majorBidi" w:hAnsiTheme="majorBidi" w:cstheme="majorBidi"/>
          <w:lang w:val="nl-NL"/>
        </w:rPr>
        <w:t>en hen verachters van Gods</w:t>
      </w:r>
      <w:r>
        <w:rPr>
          <w:rFonts w:asciiTheme="majorBidi" w:hAnsiTheme="majorBidi" w:cstheme="majorBidi"/>
          <w:lang w:val="nl-NL"/>
        </w:rPr>
        <w:t xml:space="preserve"> </w:t>
      </w:r>
      <w:r w:rsidRPr="00594620">
        <w:rPr>
          <w:rFonts w:asciiTheme="majorBidi" w:hAnsiTheme="majorBidi" w:cstheme="majorBidi"/>
          <w:lang w:val="nl-NL"/>
        </w:rPr>
        <w:t>naam genoemt hebbende vaart dus voort met hen te bestraffen.</w:t>
      </w:r>
      <w:r>
        <w:rPr>
          <w:rFonts w:asciiTheme="majorBidi" w:hAnsiTheme="majorBidi" w:cstheme="majorBidi"/>
          <w:lang w:val="nl-NL"/>
        </w:rPr>
        <w:t xml:space="preserve"> </w:t>
      </w:r>
      <w:r w:rsidRPr="00314C7F">
        <w:rPr>
          <w:rFonts w:asciiTheme="majorBidi" w:hAnsiTheme="majorBidi" w:cstheme="majorBidi"/>
          <w:i/>
          <w:iCs/>
          <w:lang w:val="nl-NL"/>
        </w:rPr>
        <w:t>De lippen van d’</w:t>
      </w:r>
      <w:r w:rsidR="006F3162" w:rsidRPr="00314C7F">
        <w:rPr>
          <w:rFonts w:asciiTheme="majorBidi" w:hAnsiTheme="majorBidi" w:cstheme="majorBidi"/>
          <w:i/>
          <w:iCs/>
          <w:lang w:val="nl-NL"/>
        </w:rPr>
        <w:t xml:space="preserve"> </w:t>
      </w:r>
      <w:r w:rsidRPr="00314C7F">
        <w:rPr>
          <w:rFonts w:asciiTheme="majorBidi" w:hAnsiTheme="majorBidi" w:cstheme="majorBidi"/>
          <w:i/>
          <w:iCs/>
          <w:lang w:val="nl-NL"/>
        </w:rPr>
        <w:t>Opperpriester bewaren de wetenschap</w:t>
      </w:r>
      <w:r w:rsidR="00314C7F">
        <w:rPr>
          <w:rFonts w:asciiTheme="majorBidi" w:hAnsiTheme="majorBidi" w:cstheme="majorBidi"/>
          <w:i/>
          <w:iCs/>
          <w:lang w:val="nl-NL"/>
        </w:rPr>
        <w:t>,</w:t>
      </w:r>
      <w:r w:rsidRPr="00314C7F">
        <w:rPr>
          <w:rFonts w:asciiTheme="majorBidi" w:hAnsiTheme="majorBidi" w:cstheme="majorBidi"/>
          <w:i/>
          <w:iCs/>
          <w:lang w:val="nl-NL"/>
        </w:rPr>
        <w:t xml:space="preserve"> en de wet word uit zijn mond gezocht</w:t>
      </w:r>
      <w:r w:rsidR="00FF37F8" w:rsidRPr="00314C7F">
        <w:rPr>
          <w:rFonts w:asciiTheme="majorBidi" w:hAnsiTheme="majorBidi" w:cstheme="majorBidi"/>
          <w:i/>
          <w:iCs/>
          <w:lang w:val="nl-NL"/>
        </w:rPr>
        <w:t xml:space="preserve">, </w:t>
      </w:r>
      <w:r w:rsidRPr="00314C7F">
        <w:rPr>
          <w:rFonts w:asciiTheme="majorBidi" w:hAnsiTheme="majorBidi" w:cstheme="majorBidi"/>
          <w:i/>
          <w:iCs/>
          <w:lang w:val="nl-NL"/>
        </w:rPr>
        <w:t>omdat hy van God</w:t>
      </w:r>
      <w:r w:rsidR="00314C7F" w:rsidRPr="00314C7F">
        <w:rPr>
          <w:rFonts w:asciiTheme="majorBidi" w:hAnsiTheme="majorBidi" w:cstheme="majorBidi"/>
          <w:i/>
          <w:iCs/>
          <w:lang w:val="nl-NL"/>
        </w:rPr>
        <w:t xml:space="preserve"> </w:t>
      </w:r>
      <w:r w:rsidRPr="00314C7F">
        <w:rPr>
          <w:rFonts w:asciiTheme="majorBidi" w:hAnsiTheme="majorBidi" w:cstheme="majorBidi"/>
          <w:i/>
          <w:iCs/>
          <w:lang w:val="nl-NL"/>
        </w:rPr>
        <w:t>gezonden is. Maar gy zijt van de weg afgeweken</w:t>
      </w:r>
      <w:r w:rsidR="00FF37F8" w:rsidRPr="00314C7F">
        <w:rPr>
          <w:rFonts w:asciiTheme="majorBidi" w:hAnsiTheme="majorBidi" w:cstheme="majorBidi"/>
          <w:i/>
          <w:iCs/>
          <w:lang w:val="nl-NL"/>
        </w:rPr>
        <w:t>,</w:t>
      </w:r>
      <w:r w:rsidR="006F3162" w:rsidRPr="00314C7F">
        <w:rPr>
          <w:rFonts w:asciiTheme="majorBidi" w:hAnsiTheme="majorBidi" w:cstheme="majorBidi"/>
          <w:i/>
          <w:iCs/>
          <w:lang w:val="nl-NL"/>
        </w:rPr>
        <w:t xml:space="preserve"> </w:t>
      </w:r>
      <w:r w:rsidRPr="00314C7F">
        <w:rPr>
          <w:rFonts w:asciiTheme="majorBidi" w:hAnsiTheme="majorBidi" w:cstheme="majorBidi"/>
          <w:i/>
          <w:iCs/>
          <w:lang w:val="nl-NL"/>
        </w:rPr>
        <w:t>gy hebt gemaakt</w:t>
      </w:r>
      <w:r w:rsidR="00FF37F8" w:rsidRPr="00314C7F">
        <w:rPr>
          <w:rFonts w:asciiTheme="majorBidi" w:hAnsiTheme="majorBidi" w:cstheme="majorBidi"/>
          <w:i/>
          <w:iCs/>
          <w:lang w:val="nl-NL"/>
        </w:rPr>
        <w:t xml:space="preserve">, </w:t>
      </w:r>
      <w:r w:rsidRPr="00314C7F">
        <w:rPr>
          <w:rFonts w:asciiTheme="majorBidi" w:hAnsiTheme="majorBidi" w:cstheme="majorBidi"/>
          <w:i/>
          <w:iCs/>
          <w:lang w:val="nl-NL"/>
        </w:rPr>
        <w:t>dat de Wet aan veel een aanstoot is. Gy hebt het verbond Levi verbroken zegt de God der heirscharen</w:t>
      </w:r>
      <w:r w:rsidRPr="00594620">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En dus vaart hy wyders voort met hen te beschuldigen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om dat zy de wetten naar hun believen verklaarden</w:t>
      </w:r>
      <w:r w:rsidR="00FF37F8">
        <w:rPr>
          <w:rFonts w:asciiTheme="majorBidi" w:hAnsiTheme="majorBidi" w:cstheme="majorBidi"/>
          <w:lang w:val="nl-NL"/>
        </w:rPr>
        <w:t xml:space="preserve">, </w:t>
      </w:r>
      <w:r w:rsidRPr="00594620">
        <w:rPr>
          <w:rFonts w:asciiTheme="majorBidi" w:hAnsiTheme="majorBidi" w:cstheme="majorBidi"/>
          <w:lang w:val="nl-NL"/>
        </w:rPr>
        <w:t>en geen opzicht op God</w:t>
      </w:r>
      <w:r w:rsidR="00FF37F8">
        <w:rPr>
          <w:rFonts w:asciiTheme="majorBidi" w:hAnsiTheme="majorBidi" w:cstheme="majorBidi"/>
          <w:lang w:val="nl-NL"/>
        </w:rPr>
        <w:t xml:space="preserve">, </w:t>
      </w:r>
      <w:r w:rsidRPr="00594620">
        <w:rPr>
          <w:rFonts w:asciiTheme="majorBidi" w:hAnsiTheme="majorBidi" w:cstheme="majorBidi"/>
          <w:lang w:val="nl-NL"/>
        </w:rPr>
        <w:t>maar alleenlijk op de perzonen</w:t>
      </w:r>
      <w:r>
        <w:rPr>
          <w:rFonts w:asciiTheme="majorBidi" w:hAnsiTheme="majorBidi" w:cstheme="majorBidi"/>
          <w:lang w:val="nl-NL"/>
        </w:rPr>
        <w:t xml:space="preserve"> </w:t>
      </w:r>
      <w:r w:rsidRPr="00594620">
        <w:rPr>
          <w:rFonts w:asciiTheme="majorBidi" w:hAnsiTheme="majorBidi" w:cstheme="majorBidi"/>
          <w:lang w:val="nl-NL"/>
        </w:rPr>
        <w:t>hadden. Maar ‘t is zeker dat d’ opperpriesters dit nooit zo</w:t>
      </w:r>
      <w:r>
        <w:rPr>
          <w:rFonts w:asciiTheme="majorBidi" w:hAnsiTheme="majorBidi" w:cstheme="majorBidi"/>
          <w:lang w:val="nl-NL"/>
        </w:rPr>
        <w:t xml:space="preserve"> </w:t>
      </w:r>
      <w:r w:rsidRPr="00594620">
        <w:rPr>
          <w:rFonts w:asciiTheme="majorBidi" w:hAnsiTheme="majorBidi" w:cstheme="majorBidi"/>
          <w:lang w:val="nl-NL"/>
        </w:rPr>
        <w:t>veilig hebben konnen doen</w:t>
      </w:r>
      <w:r w:rsidR="00FF37F8">
        <w:rPr>
          <w:rFonts w:asciiTheme="majorBidi" w:hAnsiTheme="majorBidi" w:cstheme="majorBidi"/>
          <w:lang w:val="nl-NL"/>
        </w:rPr>
        <w:t xml:space="preserve">, </w:t>
      </w:r>
      <w:r w:rsidRPr="00594620">
        <w:rPr>
          <w:rFonts w:asciiTheme="majorBidi" w:hAnsiTheme="majorBidi" w:cstheme="majorBidi"/>
          <w:lang w:val="nl-NL"/>
        </w:rPr>
        <w:t>dat zulks niet van de verstandigen</w:t>
      </w:r>
      <w:r>
        <w:rPr>
          <w:rFonts w:asciiTheme="majorBidi" w:hAnsiTheme="majorBidi" w:cstheme="majorBidi"/>
          <w:lang w:val="nl-NL"/>
        </w:rPr>
        <w:t xml:space="preserve"> </w:t>
      </w:r>
      <w:r w:rsidRPr="00594620">
        <w:rPr>
          <w:rFonts w:asciiTheme="majorBidi" w:hAnsiTheme="majorBidi" w:cstheme="majorBidi"/>
          <w:lang w:val="nl-NL"/>
        </w:rPr>
        <w:t>bemerkt wierd ; dewelke dieshalven</w:t>
      </w:r>
      <w:r w:rsidR="00FF37F8">
        <w:rPr>
          <w:rFonts w:asciiTheme="majorBidi" w:hAnsiTheme="majorBidi" w:cstheme="majorBidi"/>
          <w:lang w:val="nl-NL"/>
        </w:rPr>
        <w:t xml:space="preserve">, </w:t>
      </w:r>
      <w:r w:rsidRPr="00594620">
        <w:rPr>
          <w:rFonts w:asciiTheme="majorBidi" w:hAnsiTheme="majorBidi" w:cstheme="majorBidi"/>
          <w:lang w:val="nl-NL"/>
        </w:rPr>
        <w:t>toen de stoutheit</w:t>
      </w:r>
      <w:r w:rsidR="006F3162">
        <w:rPr>
          <w:rFonts w:asciiTheme="majorBidi" w:hAnsiTheme="majorBidi" w:cstheme="majorBidi"/>
          <w:lang w:val="nl-NL"/>
        </w:rPr>
        <w:t xml:space="preserve"> </w:t>
      </w:r>
      <w:r w:rsidRPr="00594620">
        <w:rPr>
          <w:rFonts w:asciiTheme="majorBidi" w:hAnsiTheme="majorBidi" w:cstheme="majorBidi"/>
          <w:lang w:val="nl-NL"/>
        </w:rPr>
        <w:t>aanwies</w:t>
      </w:r>
      <w:r w:rsidR="00FF37F8">
        <w:rPr>
          <w:rFonts w:asciiTheme="majorBidi" w:hAnsiTheme="majorBidi" w:cstheme="majorBidi"/>
          <w:lang w:val="nl-NL"/>
        </w:rPr>
        <w:t xml:space="preserve">, </w:t>
      </w:r>
      <w:r w:rsidRPr="00594620">
        <w:rPr>
          <w:rFonts w:asciiTheme="majorBidi" w:hAnsiTheme="majorBidi" w:cstheme="majorBidi"/>
          <w:lang w:val="nl-NL"/>
        </w:rPr>
        <w:t>beweerden</w:t>
      </w:r>
      <w:r w:rsidR="00FF37F8">
        <w:rPr>
          <w:rFonts w:asciiTheme="majorBidi" w:hAnsiTheme="majorBidi" w:cstheme="majorBidi"/>
          <w:lang w:val="nl-NL"/>
        </w:rPr>
        <w:t xml:space="preserve">, </w:t>
      </w:r>
      <w:r w:rsidRPr="00594620">
        <w:rPr>
          <w:rFonts w:asciiTheme="majorBidi" w:hAnsiTheme="majorBidi" w:cstheme="majorBidi"/>
          <w:lang w:val="nl-NL"/>
        </w:rPr>
        <w:t>dat men geen andere wetten moest</w:t>
      </w:r>
      <w:r>
        <w:rPr>
          <w:rFonts w:asciiTheme="majorBidi" w:hAnsiTheme="majorBidi" w:cstheme="majorBidi"/>
          <w:lang w:val="nl-NL"/>
        </w:rPr>
        <w:t xml:space="preserve"> </w:t>
      </w:r>
      <w:r w:rsidRPr="00594620">
        <w:rPr>
          <w:rFonts w:asciiTheme="majorBidi" w:hAnsiTheme="majorBidi" w:cstheme="majorBidi"/>
          <w:lang w:val="nl-NL"/>
        </w:rPr>
        <w:t>houden</w:t>
      </w:r>
      <w:r w:rsidR="00FF37F8">
        <w:rPr>
          <w:rFonts w:asciiTheme="majorBidi" w:hAnsiTheme="majorBidi" w:cstheme="majorBidi"/>
          <w:lang w:val="nl-NL"/>
        </w:rPr>
        <w:t xml:space="preserve">, </w:t>
      </w:r>
      <w:r w:rsidRPr="00594620">
        <w:rPr>
          <w:rFonts w:asciiTheme="majorBidi" w:hAnsiTheme="majorBidi" w:cstheme="majorBidi"/>
          <w:lang w:val="nl-NL"/>
        </w:rPr>
        <w:t>dan de gene die geschreven waren</w:t>
      </w:r>
      <w:r w:rsidR="00FF37F8">
        <w:rPr>
          <w:rFonts w:asciiTheme="majorBidi" w:hAnsiTheme="majorBidi" w:cstheme="majorBidi"/>
          <w:lang w:val="nl-NL"/>
        </w:rPr>
        <w:t xml:space="preserve">, </w:t>
      </w:r>
      <w:r w:rsidRPr="00594620">
        <w:rPr>
          <w:rFonts w:asciiTheme="majorBidi" w:hAnsiTheme="majorBidi" w:cstheme="majorBidi"/>
          <w:lang w:val="nl-NL"/>
        </w:rPr>
        <w:t>en dat men de</w:t>
      </w:r>
      <w:r>
        <w:rPr>
          <w:rFonts w:asciiTheme="majorBidi" w:hAnsiTheme="majorBidi" w:cstheme="majorBidi"/>
          <w:lang w:val="nl-NL"/>
        </w:rPr>
        <w:t xml:space="preserve"> </w:t>
      </w:r>
      <w:r w:rsidRPr="00594620">
        <w:rPr>
          <w:rFonts w:asciiTheme="majorBidi" w:hAnsiTheme="majorBidi" w:cstheme="majorBidi"/>
          <w:lang w:val="nl-NL"/>
        </w:rPr>
        <w:t>besluiten</w:t>
      </w:r>
      <w:r w:rsidR="00FF37F8">
        <w:rPr>
          <w:rFonts w:asciiTheme="majorBidi" w:hAnsiTheme="majorBidi" w:cstheme="majorBidi"/>
          <w:lang w:val="nl-NL"/>
        </w:rPr>
        <w:t xml:space="preserve">, </w:t>
      </w:r>
      <w:r w:rsidRPr="00594620">
        <w:rPr>
          <w:rFonts w:asciiTheme="majorBidi" w:hAnsiTheme="majorBidi" w:cstheme="majorBidi"/>
          <w:lang w:val="nl-NL"/>
        </w:rPr>
        <w:t>die van de bedroge Phari</w:t>
      </w:r>
      <w:r w:rsidR="00314C7F">
        <w:rPr>
          <w:rFonts w:asciiTheme="majorBidi" w:hAnsiTheme="majorBidi" w:cstheme="majorBidi"/>
          <w:lang w:val="nl-NL"/>
        </w:rPr>
        <w:t>s</w:t>
      </w:r>
      <w:r w:rsidRPr="00594620">
        <w:rPr>
          <w:rFonts w:asciiTheme="majorBidi" w:hAnsiTheme="majorBidi" w:cstheme="majorBidi"/>
          <w:lang w:val="nl-NL"/>
        </w:rPr>
        <w:t>een ( dewelke ten meestendeel</w:t>
      </w:r>
      <w:r>
        <w:rPr>
          <w:rFonts w:asciiTheme="majorBidi" w:hAnsiTheme="majorBidi" w:cstheme="majorBidi"/>
          <w:lang w:val="nl-NL"/>
        </w:rPr>
        <w:t xml:space="preserve"> </w:t>
      </w:r>
      <w:r w:rsidRPr="00594620">
        <w:rPr>
          <w:rFonts w:asciiTheme="majorBidi" w:hAnsiTheme="majorBidi" w:cstheme="majorBidi"/>
          <w:lang w:val="nl-NL"/>
        </w:rPr>
        <w:t>uit het gemenevolk bestonden</w:t>
      </w:r>
      <w:r w:rsidR="00FF37F8">
        <w:rPr>
          <w:rFonts w:asciiTheme="majorBidi" w:hAnsiTheme="majorBidi" w:cstheme="majorBidi"/>
          <w:lang w:val="nl-NL"/>
        </w:rPr>
        <w:t xml:space="preserve">, </w:t>
      </w:r>
      <w:r w:rsidRPr="00594620">
        <w:rPr>
          <w:rFonts w:asciiTheme="majorBidi" w:hAnsiTheme="majorBidi" w:cstheme="majorBidi"/>
          <w:lang w:val="nl-NL"/>
        </w:rPr>
        <w:t>gelijk Jozephus in</w:t>
      </w:r>
      <w:r>
        <w:rPr>
          <w:rFonts w:asciiTheme="majorBidi" w:hAnsiTheme="majorBidi" w:cstheme="majorBidi"/>
          <w:lang w:val="nl-NL"/>
        </w:rPr>
        <w:t xml:space="preserve"> </w:t>
      </w:r>
      <w:r w:rsidRPr="00594620">
        <w:rPr>
          <w:rFonts w:asciiTheme="majorBidi" w:hAnsiTheme="majorBidi" w:cstheme="majorBidi"/>
          <w:lang w:val="nl-NL"/>
        </w:rPr>
        <w:t>zijn boeken der oudheden aantekent ) overleveringen der</w:t>
      </w:r>
      <w:r>
        <w:rPr>
          <w:rFonts w:asciiTheme="majorBidi" w:hAnsiTheme="majorBidi" w:cstheme="majorBidi"/>
          <w:lang w:val="nl-NL"/>
        </w:rPr>
        <w:t xml:space="preserve"> </w:t>
      </w:r>
      <w:r w:rsidR="00314C7F">
        <w:rPr>
          <w:rFonts w:asciiTheme="majorBidi" w:hAnsiTheme="majorBidi" w:cstheme="majorBidi"/>
          <w:lang w:val="nl-NL"/>
        </w:rPr>
        <w:t>Vade</w:t>
      </w:r>
      <w:r w:rsidRPr="00594620">
        <w:rPr>
          <w:rFonts w:asciiTheme="majorBidi" w:hAnsiTheme="majorBidi" w:cstheme="majorBidi"/>
          <w:lang w:val="nl-NL"/>
        </w:rPr>
        <w:t>ren wierden genoemt</w:t>
      </w:r>
      <w:r w:rsidR="00FF37F8">
        <w:rPr>
          <w:rFonts w:asciiTheme="majorBidi" w:hAnsiTheme="majorBidi" w:cstheme="majorBidi"/>
          <w:lang w:val="nl-NL"/>
        </w:rPr>
        <w:t xml:space="preserve">, </w:t>
      </w:r>
      <w:r w:rsidRPr="00594620">
        <w:rPr>
          <w:rFonts w:asciiTheme="majorBidi" w:hAnsiTheme="majorBidi" w:cstheme="majorBidi"/>
          <w:lang w:val="nl-NL"/>
        </w:rPr>
        <w:t>geenzins onderhouden moest.</w:t>
      </w:r>
      <w:r>
        <w:rPr>
          <w:rFonts w:asciiTheme="majorBidi" w:hAnsiTheme="majorBidi" w:cstheme="majorBidi"/>
          <w:lang w:val="nl-NL"/>
        </w:rPr>
        <w:t xml:space="preserve"> </w:t>
      </w:r>
      <w:r w:rsidRPr="00594620">
        <w:rPr>
          <w:rFonts w:asciiTheme="majorBidi" w:hAnsiTheme="majorBidi" w:cstheme="majorBidi"/>
          <w:lang w:val="nl-NL"/>
        </w:rPr>
        <w:t>Doch dit</w:t>
      </w:r>
      <w:r w:rsidR="00314C7F">
        <w:rPr>
          <w:rFonts w:asciiTheme="majorBidi" w:hAnsiTheme="majorBidi" w:cstheme="majorBidi"/>
          <w:lang w:val="nl-NL"/>
        </w:rPr>
        <w:t xml:space="preserve"> </w:t>
      </w:r>
      <w:r w:rsidRPr="00594620">
        <w:rPr>
          <w:rFonts w:asciiTheme="majorBidi" w:hAnsiTheme="majorBidi" w:cstheme="majorBidi"/>
          <w:lang w:val="nl-NL"/>
        </w:rPr>
        <w:t>zy zo ‘t is</w:t>
      </w:r>
      <w:r w:rsidR="00FF37F8">
        <w:rPr>
          <w:rFonts w:asciiTheme="majorBidi" w:hAnsiTheme="majorBidi" w:cstheme="majorBidi"/>
          <w:lang w:val="nl-NL"/>
        </w:rPr>
        <w:t xml:space="preserve">, </w:t>
      </w:r>
      <w:r w:rsidRPr="00594620">
        <w:rPr>
          <w:rFonts w:asciiTheme="majorBidi" w:hAnsiTheme="majorBidi" w:cstheme="majorBidi"/>
          <w:lang w:val="nl-NL"/>
        </w:rPr>
        <w:t>wy konnen gantsch niet hier aan twijfelen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het gevlei der opperpriesters</w:t>
      </w:r>
      <w:r w:rsidR="00FF37F8">
        <w:rPr>
          <w:rFonts w:asciiTheme="majorBidi" w:hAnsiTheme="majorBidi" w:cstheme="majorBidi"/>
          <w:lang w:val="nl-NL"/>
        </w:rPr>
        <w:t xml:space="preserve">, </w:t>
      </w:r>
      <w:r w:rsidRPr="00594620">
        <w:rPr>
          <w:rFonts w:asciiTheme="majorBidi" w:hAnsiTheme="majorBidi" w:cstheme="majorBidi"/>
          <w:lang w:val="nl-NL"/>
        </w:rPr>
        <w:t>de bederving van</w:t>
      </w:r>
      <w:r w:rsidR="006F3162">
        <w:rPr>
          <w:rFonts w:asciiTheme="majorBidi" w:hAnsiTheme="majorBidi" w:cstheme="majorBidi"/>
          <w:lang w:val="nl-NL"/>
        </w:rPr>
        <w:t xml:space="preserve"> </w:t>
      </w:r>
      <w:r w:rsidRPr="00594620">
        <w:rPr>
          <w:rFonts w:asciiTheme="majorBidi" w:hAnsiTheme="majorBidi" w:cstheme="majorBidi"/>
          <w:lang w:val="nl-NL"/>
        </w:rPr>
        <w:t>de Godsdienst en wetten</w:t>
      </w:r>
      <w:r w:rsidR="00FF37F8">
        <w:rPr>
          <w:rFonts w:asciiTheme="majorBidi" w:hAnsiTheme="majorBidi" w:cstheme="majorBidi"/>
          <w:lang w:val="nl-NL"/>
        </w:rPr>
        <w:t xml:space="preserve">, </w:t>
      </w:r>
      <w:r w:rsidRPr="00594620">
        <w:rPr>
          <w:rFonts w:asciiTheme="majorBidi" w:hAnsiTheme="majorBidi" w:cstheme="majorBidi"/>
          <w:lang w:val="nl-NL"/>
        </w:rPr>
        <w:t>en der zelfder ongelooflijke</w:t>
      </w:r>
      <w:r w:rsidR="006F3162">
        <w:rPr>
          <w:rFonts w:asciiTheme="majorBidi" w:hAnsiTheme="majorBidi" w:cstheme="majorBidi"/>
          <w:lang w:val="nl-NL"/>
        </w:rPr>
        <w:t xml:space="preserve"> </w:t>
      </w:r>
      <w:r w:rsidRPr="00594620">
        <w:rPr>
          <w:rFonts w:asciiTheme="majorBidi" w:hAnsiTheme="majorBidi" w:cstheme="majorBidi"/>
          <w:lang w:val="nl-NL"/>
        </w:rPr>
        <w:t>vermeerdering zeer grote en menigvuldige oorzaak tot twisten</w:t>
      </w:r>
      <w:r>
        <w:rPr>
          <w:rFonts w:asciiTheme="majorBidi" w:hAnsiTheme="majorBidi" w:cstheme="majorBidi"/>
          <w:lang w:val="nl-NL"/>
        </w:rPr>
        <w:t xml:space="preserve"> </w:t>
      </w:r>
      <w:r w:rsidRPr="00594620">
        <w:rPr>
          <w:rFonts w:asciiTheme="majorBidi" w:hAnsiTheme="majorBidi" w:cstheme="majorBidi"/>
          <w:lang w:val="nl-NL"/>
        </w:rPr>
        <w:t>en geschillen</w:t>
      </w:r>
      <w:r w:rsidR="00FF37F8">
        <w:rPr>
          <w:rFonts w:asciiTheme="majorBidi" w:hAnsiTheme="majorBidi" w:cstheme="majorBidi"/>
          <w:lang w:val="nl-NL"/>
        </w:rPr>
        <w:t xml:space="preserve">, </w:t>
      </w:r>
      <w:r w:rsidRPr="00594620">
        <w:rPr>
          <w:rFonts w:asciiTheme="majorBidi" w:hAnsiTheme="majorBidi" w:cstheme="majorBidi"/>
          <w:lang w:val="nl-NL"/>
        </w:rPr>
        <w:t>die nooit beslecht konden worden</w:t>
      </w:r>
      <w:r w:rsidR="00FF37F8">
        <w:rPr>
          <w:rFonts w:asciiTheme="majorBidi" w:hAnsiTheme="majorBidi" w:cstheme="majorBidi"/>
          <w:lang w:val="nl-NL"/>
        </w:rPr>
        <w:t xml:space="preserve">, </w:t>
      </w:r>
      <w:r w:rsidRPr="00594620">
        <w:rPr>
          <w:rFonts w:asciiTheme="majorBidi" w:hAnsiTheme="majorBidi" w:cstheme="majorBidi"/>
          <w:lang w:val="nl-NL"/>
        </w:rPr>
        <w:t>gegeven</w:t>
      </w:r>
      <w:r w:rsidR="006F3162">
        <w:rPr>
          <w:rFonts w:asciiTheme="majorBidi" w:hAnsiTheme="majorBidi" w:cstheme="majorBidi"/>
          <w:lang w:val="nl-NL"/>
        </w:rPr>
        <w:t xml:space="preserve"> </w:t>
      </w:r>
      <w:r w:rsidRPr="00594620">
        <w:rPr>
          <w:rFonts w:asciiTheme="majorBidi" w:hAnsiTheme="majorBidi" w:cstheme="majorBidi"/>
          <w:lang w:val="nl-NL"/>
        </w:rPr>
        <w:t>hebben. Want als de menschen door yver van waangeloof</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met hulp van d’</w:t>
      </w:r>
      <w:r w:rsidR="006F3162">
        <w:rPr>
          <w:rFonts w:asciiTheme="majorBidi" w:hAnsiTheme="majorBidi" w:cstheme="majorBidi"/>
          <w:lang w:val="nl-NL"/>
        </w:rPr>
        <w:t xml:space="preserve"> </w:t>
      </w:r>
      <w:r w:rsidRPr="00594620">
        <w:rPr>
          <w:rFonts w:asciiTheme="majorBidi" w:hAnsiTheme="majorBidi" w:cstheme="majorBidi"/>
          <w:lang w:val="nl-NL"/>
        </w:rPr>
        <w:t>Overigheit</w:t>
      </w:r>
      <w:r w:rsidR="00FF37F8">
        <w:rPr>
          <w:rFonts w:asciiTheme="majorBidi" w:hAnsiTheme="majorBidi" w:cstheme="majorBidi"/>
          <w:lang w:val="nl-NL"/>
        </w:rPr>
        <w:t xml:space="preserve">, </w:t>
      </w:r>
      <w:r w:rsidRPr="00594620">
        <w:rPr>
          <w:rFonts w:asciiTheme="majorBidi" w:hAnsiTheme="majorBidi" w:cstheme="majorBidi"/>
          <w:lang w:val="nl-NL"/>
        </w:rPr>
        <w:t>die een van de beide zyden</w:t>
      </w:r>
      <w:r>
        <w:rPr>
          <w:rFonts w:asciiTheme="majorBidi" w:hAnsiTheme="majorBidi" w:cstheme="majorBidi"/>
          <w:lang w:val="nl-NL"/>
        </w:rPr>
        <w:t xml:space="preserve"> </w:t>
      </w:r>
      <w:r w:rsidRPr="00594620">
        <w:rPr>
          <w:rFonts w:asciiTheme="majorBidi" w:hAnsiTheme="majorBidi" w:cstheme="majorBidi"/>
          <w:lang w:val="nl-NL"/>
        </w:rPr>
        <w:t>begunstigt</w:t>
      </w:r>
      <w:r w:rsidR="00FF37F8">
        <w:rPr>
          <w:rFonts w:asciiTheme="majorBidi" w:hAnsiTheme="majorBidi" w:cstheme="majorBidi"/>
          <w:lang w:val="nl-NL"/>
        </w:rPr>
        <w:t xml:space="preserve">, </w:t>
      </w:r>
      <w:r w:rsidRPr="00594620">
        <w:rPr>
          <w:rFonts w:asciiTheme="majorBidi" w:hAnsiTheme="majorBidi" w:cstheme="majorBidi"/>
          <w:lang w:val="nl-NL"/>
        </w:rPr>
        <w:t>beginnen te twisten en te kijven</w:t>
      </w:r>
      <w:r w:rsidR="00FF37F8">
        <w:rPr>
          <w:rFonts w:asciiTheme="majorBidi" w:hAnsiTheme="majorBidi" w:cstheme="majorBidi"/>
          <w:lang w:val="nl-NL"/>
        </w:rPr>
        <w:t xml:space="preserve">, </w:t>
      </w:r>
      <w:r w:rsidRPr="00594620">
        <w:rPr>
          <w:rFonts w:asciiTheme="majorBidi" w:hAnsiTheme="majorBidi" w:cstheme="majorBidi"/>
          <w:lang w:val="nl-NL"/>
        </w:rPr>
        <w:t>konnen</w:t>
      </w:r>
      <w:r>
        <w:rPr>
          <w:rFonts w:asciiTheme="majorBidi" w:hAnsiTheme="majorBidi" w:cstheme="majorBidi"/>
          <w:lang w:val="nl-NL"/>
        </w:rPr>
        <w:t xml:space="preserve"> </w:t>
      </w:r>
      <w:r w:rsidRPr="00594620">
        <w:rPr>
          <w:rFonts w:asciiTheme="majorBidi" w:hAnsiTheme="majorBidi" w:cstheme="majorBidi"/>
          <w:lang w:val="nl-NL"/>
        </w:rPr>
        <w:t>zy geenzins neergezet maar moeten noodzaaklijk in verdeeltheden</w:t>
      </w:r>
      <w:r w:rsidR="006F3162">
        <w:rPr>
          <w:rFonts w:asciiTheme="majorBidi" w:hAnsiTheme="majorBidi" w:cstheme="majorBidi"/>
          <w:lang w:val="nl-NL"/>
        </w:rPr>
        <w:t xml:space="preserve"> </w:t>
      </w:r>
      <w:r w:rsidRPr="00594620">
        <w:rPr>
          <w:rFonts w:asciiTheme="majorBidi" w:hAnsiTheme="majorBidi" w:cstheme="majorBidi"/>
          <w:lang w:val="nl-NL"/>
        </w:rPr>
        <w:t xml:space="preserve">gedeelt worden. </w:t>
      </w:r>
      <w:r w:rsidR="00314C7F">
        <w:rPr>
          <w:rFonts w:asciiTheme="majorBidi" w:hAnsiTheme="majorBidi" w:cstheme="majorBidi"/>
          <w:lang w:val="nl-NL"/>
        </w:rPr>
        <w:t xml:space="preserve"> </w:t>
      </w:r>
    </w:p>
    <w:p w:rsidR="00314C7F" w:rsidRDefault="00594620" w:rsidP="00314C7F">
      <w:pPr>
        <w:spacing w:after="0" w:line="240" w:lineRule="auto"/>
        <w:ind w:firstLine="720"/>
        <w:rPr>
          <w:rFonts w:asciiTheme="majorBidi" w:hAnsiTheme="majorBidi" w:cstheme="majorBidi"/>
          <w:lang w:val="nl-NL"/>
        </w:rPr>
      </w:pPr>
      <w:r w:rsidRPr="00594620">
        <w:rPr>
          <w:rFonts w:asciiTheme="majorBidi" w:hAnsiTheme="majorBidi" w:cstheme="majorBidi"/>
          <w:lang w:val="nl-NL"/>
        </w:rPr>
        <w:t>Ten tweden is aanmerkenswaerdig</w:t>
      </w:r>
      <w:r w:rsidR="00FF37F8">
        <w:rPr>
          <w:rFonts w:asciiTheme="majorBidi" w:hAnsiTheme="majorBidi" w:cstheme="majorBidi"/>
          <w:lang w:val="nl-NL"/>
        </w:rPr>
        <w:t xml:space="preserve">, </w:t>
      </w:r>
      <w:r w:rsidRPr="00594620">
        <w:rPr>
          <w:rFonts w:asciiTheme="majorBidi" w:hAnsiTheme="majorBidi" w:cstheme="majorBidi"/>
          <w:lang w:val="nl-NL"/>
        </w:rPr>
        <w:t>dat de Propheten</w:t>
      </w:r>
      <w:r w:rsidR="00FF37F8">
        <w:rPr>
          <w:rFonts w:asciiTheme="majorBidi" w:hAnsiTheme="majorBidi" w:cstheme="majorBidi"/>
          <w:lang w:val="nl-NL"/>
        </w:rPr>
        <w:t xml:space="preserve">, </w:t>
      </w:r>
      <w:r w:rsidRPr="00594620">
        <w:rPr>
          <w:rFonts w:asciiTheme="majorBidi" w:hAnsiTheme="majorBidi" w:cstheme="majorBidi"/>
          <w:lang w:val="nl-NL"/>
        </w:rPr>
        <w:t>te</w:t>
      </w:r>
      <w:r>
        <w:rPr>
          <w:rFonts w:asciiTheme="majorBidi" w:hAnsiTheme="majorBidi" w:cstheme="majorBidi"/>
          <w:lang w:val="nl-NL"/>
        </w:rPr>
        <w:t xml:space="preserve"> </w:t>
      </w:r>
      <w:r w:rsidRPr="00594620">
        <w:rPr>
          <w:rFonts w:asciiTheme="majorBidi" w:hAnsiTheme="majorBidi" w:cstheme="majorBidi"/>
          <w:lang w:val="nl-NL"/>
        </w:rPr>
        <w:t>weten onbeampte mannen door hun vrymoedigheit van te</w:t>
      </w:r>
      <w:r>
        <w:rPr>
          <w:rFonts w:asciiTheme="majorBidi" w:hAnsiTheme="majorBidi" w:cstheme="majorBidi"/>
          <w:lang w:val="nl-NL"/>
        </w:rPr>
        <w:t xml:space="preserve"> </w:t>
      </w:r>
      <w:r w:rsidRPr="00594620">
        <w:rPr>
          <w:rFonts w:asciiTheme="majorBidi" w:hAnsiTheme="majorBidi" w:cstheme="majorBidi"/>
          <w:lang w:val="nl-NL"/>
        </w:rPr>
        <w:t>vermanen</w:t>
      </w:r>
      <w:r w:rsidR="00FF37F8">
        <w:rPr>
          <w:rFonts w:asciiTheme="majorBidi" w:hAnsiTheme="majorBidi" w:cstheme="majorBidi"/>
          <w:lang w:val="nl-NL"/>
        </w:rPr>
        <w:t xml:space="preserve">, </w:t>
      </w:r>
      <w:r w:rsidRPr="00594620">
        <w:rPr>
          <w:rFonts w:asciiTheme="majorBidi" w:hAnsiTheme="majorBidi" w:cstheme="majorBidi"/>
          <w:lang w:val="nl-NL"/>
        </w:rPr>
        <w:t>te bestraffen en te verwyten de menschen meer</w:t>
      </w:r>
      <w:r>
        <w:rPr>
          <w:rFonts w:asciiTheme="majorBidi" w:hAnsiTheme="majorBidi" w:cstheme="majorBidi"/>
          <w:lang w:val="nl-NL"/>
        </w:rPr>
        <w:t xml:space="preserve"> </w:t>
      </w:r>
      <w:r w:rsidRPr="00594620">
        <w:rPr>
          <w:rFonts w:asciiTheme="majorBidi" w:hAnsiTheme="majorBidi" w:cstheme="majorBidi"/>
          <w:lang w:val="nl-NL"/>
        </w:rPr>
        <w:t>hebben getergt dan verbetert ; dewelke echter van de Koningen</w:t>
      </w:r>
      <w:r w:rsidR="006F3162">
        <w:rPr>
          <w:rFonts w:asciiTheme="majorBidi" w:hAnsiTheme="majorBidi" w:cstheme="majorBidi"/>
          <w:lang w:val="nl-NL"/>
        </w:rPr>
        <w:t xml:space="preserve"> </w:t>
      </w:r>
      <w:r w:rsidRPr="00594620">
        <w:rPr>
          <w:rFonts w:asciiTheme="majorBidi" w:hAnsiTheme="majorBidi" w:cstheme="majorBidi"/>
          <w:lang w:val="nl-NL"/>
        </w:rPr>
        <w:t>vermaant</w:t>
      </w:r>
      <w:r w:rsidR="00FF37F8">
        <w:rPr>
          <w:rFonts w:asciiTheme="majorBidi" w:hAnsiTheme="majorBidi" w:cstheme="majorBidi"/>
          <w:lang w:val="nl-NL"/>
        </w:rPr>
        <w:t xml:space="preserve">, </w:t>
      </w:r>
      <w:r w:rsidRPr="00594620">
        <w:rPr>
          <w:rFonts w:asciiTheme="majorBidi" w:hAnsiTheme="majorBidi" w:cstheme="majorBidi"/>
          <w:lang w:val="nl-NL"/>
        </w:rPr>
        <w:t>of getuchtigt lichtelijk gebogen wierden.</w:t>
      </w:r>
      <w:r>
        <w:rPr>
          <w:rFonts w:asciiTheme="majorBidi" w:hAnsiTheme="majorBidi" w:cstheme="majorBidi"/>
          <w:lang w:val="nl-NL"/>
        </w:rPr>
        <w:t xml:space="preserve"> </w:t>
      </w:r>
      <w:r w:rsidRPr="00594620">
        <w:rPr>
          <w:rFonts w:asciiTheme="majorBidi" w:hAnsiTheme="majorBidi" w:cstheme="majorBidi"/>
          <w:lang w:val="nl-NL"/>
        </w:rPr>
        <w:t>Ja zy waren</w:t>
      </w:r>
      <w:r w:rsidR="00FF37F8">
        <w:rPr>
          <w:rFonts w:asciiTheme="majorBidi" w:hAnsiTheme="majorBidi" w:cstheme="majorBidi"/>
          <w:lang w:val="nl-NL"/>
        </w:rPr>
        <w:t xml:space="preserve">, </w:t>
      </w:r>
      <w:r w:rsidRPr="00594620">
        <w:rPr>
          <w:rFonts w:asciiTheme="majorBidi" w:hAnsiTheme="majorBidi" w:cstheme="majorBidi"/>
          <w:lang w:val="nl-NL"/>
        </w:rPr>
        <w:t>ook dikwils onverdragelik aan de godvruchtige</w:t>
      </w:r>
      <w:r>
        <w:rPr>
          <w:rFonts w:asciiTheme="majorBidi" w:hAnsiTheme="majorBidi" w:cstheme="majorBidi"/>
          <w:lang w:val="nl-NL"/>
        </w:rPr>
        <w:t xml:space="preserve"> </w:t>
      </w:r>
      <w:r w:rsidRPr="00594620">
        <w:rPr>
          <w:rFonts w:asciiTheme="majorBidi" w:hAnsiTheme="majorBidi" w:cstheme="majorBidi"/>
          <w:lang w:val="nl-NL"/>
        </w:rPr>
        <w:t>Koningen</w:t>
      </w:r>
      <w:r w:rsidR="00FF37F8">
        <w:rPr>
          <w:rFonts w:asciiTheme="majorBidi" w:hAnsiTheme="majorBidi" w:cstheme="majorBidi"/>
          <w:lang w:val="nl-NL"/>
        </w:rPr>
        <w:t xml:space="preserve">, </w:t>
      </w:r>
      <w:r w:rsidRPr="00594620">
        <w:rPr>
          <w:rFonts w:asciiTheme="majorBidi" w:hAnsiTheme="majorBidi" w:cstheme="majorBidi"/>
          <w:lang w:val="nl-NL"/>
        </w:rPr>
        <w:t>uit oorzaak van d’</w:t>
      </w:r>
      <w:r w:rsidR="006F3162">
        <w:rPr>
          <w:rFonts w:asciiTheme="majorBidi" w:hAnsiTheme="majorBidi" w:cstheme="majorBidi"/>
          <w:lang w:val="nl-NL"/>
        </w:rPr>
        <w:t xml:space="preserve"> </w:t>
      </w:r>
      <w:r w:rsidRPr="00594620">
        <w:rPr>
          <w:rFonts w:asciiTheme="majorBidi" w:hAnsiTheme="majorBidi" w:cstheme="majorBidi"/>
          <w:lang w:val="nl-NL"/>
        </w:rPr>
        <w:t>achtbaarheit en ‘t gezach</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w:t>
      </w:r>
      <w:r w:rsidR="00314C7F">
        <w:rPr>
          <w:rFonts w:asciiTheme="majorBidi" w:hAnsiTheme="majorBidi" w:cstheme="majorBidi"/>
          <w:lang w:val="nl-NL"/>
        </w:rPr>
        <w:t xml:space="preserve"> </w:t>
      </w:r>
      <w:r w:rsidRPr="00594620">
        <w:rPr>
          <w:rFonts w:asciiTheme="majorBidi" w:hAnsiTheme="majorBidi" w:cstheme="majorBidi"/>
          <w:lang w:val="nl-NL"/>
        </w:rPr>
        <w:t>welk zy hadden</w:t>
      </w:r>
      <w:r w:rsidR="00FF37F8">
        <w:rPr>
          <w:rFonts w:asciiTheme="majorBidi" w:hAnsiTheme="majorBidi" w:cstheme="majorBidi"/>
          <w:lang w:val="nl-NL"/>
        </w:rPr>
        <w:t xml:space="preserve">, </w:t>
      </w:r>
      <w:r w:rsidRPr="00594620">
        <w:rPr>
          <w:rFonts w:asciiTheme="majorBidi" w:hAnsiTheme="majorBidi" w:cstheme="majorBidi"/>
          <w:lang w:val="nl-NL"/>
        </w:rPr>
        <w:t>om t’ oordelen wat wel of qualijk gedaan</w:t>
      </w:r>
      <w:r>
        <w:rPr>
          <w:rFonts w:asciiTheme="majorBidi" w:hAnsiTheme="majorBidi" w:cstheme="majorBidi"/>
          <w:lang w:val="nl-NL"/>
        </w:rPr>
        <w:t xml:space="preserve"> </w:t>
      </w:r>
      <w:r w:rsidRPr="00594620">
        <w:rPr>
          <w:rFonts w:asciiTheme="majorBidi" w:hAnsiTheme="majorBidi" w:cstheme="majorBidi"/>
          <w:lang w:val="nl-NL"/>
        </w:rPr>
        <w:t>was : en ook om de Koningen zelven te bestraffen</w:t>
      </w:r>
      <w:r w:rsidR="00FF37F8">
        <w:rPr>
          <w:rFonts w:asciiTheme="majorBidi" w:hAnsiTheme="majorBidi" w:cstheme="majorBidi"/>
          <w:lang w:val="nl-NL"/>
        </w:rPr>
        <w:t xml:space="preserve">, </w:t>
      </w:r>
      <w:r w:rsidRPr="00594620">
        <w:rPr>
          <w:rFonts w:asciiTheme="majorBidi" w:hAnsiTheme="majorBidi" w:cstheme="majorBidi"/>
          <w:lang w:val="nl-NL"/>
        </w:rPr>
        <w:t>zo zy</w:t>
      </w:r>
      <w:r>
        <w:rPr>
          <w:rFonts w:asciiTheme="majorBidi" w:hAnsiTheme="majorBidi" w:cstheme="majorBidi"/>
          <w:lang w:val="nl-NL"/>
        </w:rPr>
        <w:t xml:space="preserve"> </w:t>
      </w:r>
      <w:r w:rsidRPr="00594620">
        <w:rPr>
          <w:rFonts w:asciiTheme="majorBidi" w:hAnsiTheme="majorBidi" w:cstheme="majorBidi"/>
          <w:lang w:val="nl-NL"/>
        </w:rPr>
        <w:t>enige gemene of bezondere zaak tegen hun oordeel deden.</w:t>
      </w:r>
      <w:r>
        <w:rPr>
          <w:rFonts w:asciiTheme="majorBidi" w:hAnsiTheme="majorBidi" w:cstheme="majorBidi"/>
          <w:lang w:val="nl-NL"/>
        </w:rPr>
        <w:t xml:space="preserve"> </w:t>
      </w:r>
      <w:r w:rsidRPr="00594620">
        <w:rPr>
          <w:rFonts w:asciiTheme="majorBidi" w:hAnsiTheme="majorBidi" w:cstheme="majorBidi"/>
          <w:lang w:val="nl-NL"/>
        </w:rPr>
        <w:t>De Konink Aza</w:t>
      </w:r>
      <w:r w:rsidR="00FF37F8">
        <w:rPr>
          <w:rFonts w:asciiTheme="majorBidi" w:hAnsiTheme="majorBidi" w:cstheme="majorBidi"/>
          <w:lang w:val="nl-NL"/>
        </w:rPr>
        <w:t xml:space="preserve">, </w:t>
      </w:r>
      <w:r w:rsidRPr="00594620">
        <w:rPr>
          <w:rFonts w:asciiTheme="majorBidi" w:hAnsiTheme="majorBidi" w:cstheme="majorBidi"/>
          <w:lang w:val="nl-NL"/>
        </w:rPr>
        <w:t>die volgens de getuigenis der Schrift</w:t>
      </w:r>
      <w:r>
        <w:rPr>
          <w:rFonts w:asciiTheme="majorBidi" w:hAnsiTheme="majorBidi" w:cstheme="majorBidi"/>
          <w:lang w:val="nl-NL"/>
        </w:rPr>
        <w:t xml:space="preserve"> </w:t>
      </w:r>
      <w:r w:rsidRPr="00594620">
        <w:rPr>
          <w:rFonts w:asciiTheme="majorBidi" w:hAnsiTheme="majorBidi" w:cstheme="majorBidi"/>
          <w:lang w:val="nl-NL"/>
        </w:rPr>
        <w:t>godvruchtelijk geheerscht heeft</w:t>
      </w:r>
      <w:r w:rsidR="00FF37F8">
        <w:rPr>
          <w:rFonts w:asciiTheme="majorBidi" w:hAnsiTheme="majorBidi" w:cstheme="majorBidi"/>
          <w:lang w:val="nl-NL"/>
        </w:rPr>
        <w:t xml:space="preserve">, </w:t>
      </w:r>
      <w:r w:rsidRPr="00594620">
        <w:rPr>
          <w:rFonts w:asciiTheme="majorBidi" w:hAnsiTheme="majorBidi" w:cstheme="majorBidi"/>
          <w:lang w:val="nl-NL"/>
        </w:rPr>
        <w:t>dee de Propheet Hananias</w:t>
      </w:r>
      <w:r>
        <w:rPr>
          <w:rFonts w:asciiTheme="majorBidi" w:hAnsiTheme="majorBidi" w:cstheme="majorBidi"/>
          <w:lang w:val="nl-NL"/>
        </w:rPr>
        <w:t xml:space="preserve"> </w:t>
      </w:r>
      <w:r w:rsidRPr="00594620">
        <w:rPr>
          <w:rFonts w:asciiTheme="majorBidi" w:hAnsiTheme="majorBidi" w:cstheme="majorBidi"/>
          <w:lang w:val="nl-NL"/>
        </w:rPr>
        <w:t>naar de gevangenis brengen</w:t>
      </w:r>
      <w:r w:rsidR="00FF37F8">
        <w:rPr>
          <w:rFonts w:asciiTheme="majorBidi" w:hAnsiTheme="majorBidi" w:cstheme="majorBidi"/>
          <w:lang w:val="nl-NL"/>
        </w:rPr>
        <w:t xml:space="preserve">, </w:t>
      </w:r>
      <w:r w:rsidRPr="00594620">
        <w:rPr>
          <w:rFonts w:asciiTheme="majorBidi" w:hAnsiTheme="majorBidi" w:cstheme="majorBidi"/>
          <w:lang w:val="nl-NL"/>
        </w:rPr>
        <w:t>bezie ‘t twede boek der</w:t>
      </w:r>
      <w:r>
        <w:rPr>
          <w:rFonts w:asciiTheme="majorBidi" w:hAnsiTheme="majorBidi" w:cstheme="majorBidi"/>
          <w:lang w:val="nl-NL"/>
        </w:rPr>
        <w:t xml:space="preserve"> </w:t>
      </w:r>
      <w:r w:rsidRPr="00594620">
        <w:rPr>
          <w:rFonts w:asciiTheme="majorBidi" w:hAnsiTheme="majorBidi" w:cstheme="majorBidi"/>
          <w:lang w:val="nl-NL"/>
        </w:rPr>
        <w:t>Cronijken  ; om dat hy hem</w:t>
      </w:r>
      <w:r w:rsidR="00FF37F8">
        <w:rPr>
          <w:rFonts w:asciiTheme="majorBidi" w:hAnsiTheme="majorBidi" w:cstheme="majorBidi"/>
          <w:lang w:val="nl-NL"/>
        </w:rPr>
        <w:t xml:space="preserve">, </w:t>
      </w:r>
      <w:r w:rsidRPr="00594620">
        <w:rPr>
          <w:rFonts w:asciiTheme="majorBidi" w:hAnsiTheme="majorBidi" w:cstheme="majorBidi"/>
          <w:lang w:val="nl-NL"/>
        </w:rPr>
        <w:t xml:space="preserve">uit oorzaak van </w:t>
      </w:r>
      <w:r w:rsidR="00314C7F">
        <w:rPr>
          <w:rFonts w:asciiTheme="majorBidi" w:hAnsiTheme="majorBidi" w:cstheme="majorBidi"/>
          <w:lang w:val="nl-NL"/>
        </w:rPr>
        <w:t>’t</w:t>
      </w:r>
      <w:r w:rsidRPr="00594620">
        <w:rPr>
          <w:rFonts w:asciiTheme="majorBidi" w:hAnsiTheme="majorBidi" w:cstheme="majorBidi"/>
          <w:lang w:val="nl-NL"/>
        </w:rPr>
        <w:t xml:space="preserve"> verbond</w:t>
      </w:r>
      <w:r w:rsidR="006F3162">
        <w:rPr>
          <w:rFonts w:asciiTheme="majorBidi" w:hAnsiTheme="majorBidi" w:cstheme="majorBidi"/>
          <w:lang w:val="nl-NL"/>
        </w:rPr>
        <w:t xml:space="preserve"> </w:t>
      </w:r>
      <w:r w:rsidRPr="00594620">
        <w:rPr>
          <w:rFonts w:asciiTheme="majorBidi" w:hAnsiTheme="majorBidi" w:cstheme="majorBidi"/>
          <w:lang w:val="nl-NL"/>
        </w:rPr>
        <w:t>met de Konink van Armeniën gemaakt</w:t>
      </w:r>
      <w:r w:rsidR="00FF37F8">
        <w:rPr>
          <w:rFonts w:asciiTheme="majorBidi" w:hAnsiTheme="majorBidi" w:cstheme="majorBidi"/>
          <w:lang w:val="nl-NL"/>
        </w:rPr>
        <w:t xml:space="preserve">, </w:t>
      </w:r>
      <w:r w:rsidRPr="00594620">
        <w:rPr>
          <w:rFonts w:asciiTheme="majorBidi" w:hAnsiTheme="majorBidi" w:cstheme="majorBidi"/>
          <w:lang w:val="nl-NL"/>
        </w:rPr>
        <w:t>vrymoediglijk</w:t>
      </w:r>
      <w:r>
        <w:rPr>
          <w:rFonts w:asciiTheme="majorBidi" w:hAnsiTheme="majorBidi" w:cstheme="majorBidi"/>
          <w:lang w:val="nl-NL"/>
        </w:rPr>
        <w:t xml:space="preserve"> </w:t>
      </w:r>
      <w:r w:rsidRPr="00594620">
        <w:rPr>
          <w:rFonts w:asciiTheme="majorBidi" w:hAnsiTheme="majorBidi" w:cstheme="majorBidi"/>
          <w:lang w:val="nl-NL"/>
        </w:rPr>
        <w:t>darde berispen en bestraffen. Behalven dit worden der</w:t>
      </w:r>
      <w:r w:rsidR="006F3162">
        <w:rPr>
          <w:rFonts w:asciiTheme="majorBidi" w:hAnsiTheme="majorBidi" w:cstheme="majorBidi"/>
          <w:lang w:val="nl-NL"/>
        </w:rPr>
        <w:t xml:space="preserve"> </w:t>
      </w:r>
      <w:r w:rsidRPr="00594620">
        <w:rPr>
          <w:rFonts w:asciiTheme="majorBidi" w:hAnsiTheme="majorBidi" w:cstheme="majorBidi"/>
          <w:lang w:val="nl-NL"/>
        </w:rPr>
        <w:t>andere voorbeelden gevonden</w:t>
      </w:r>
      <w:r w:rsidR="00FF37F8">
        <w:rPr>
          <w:rFonts w:asciiTheme="majorBidi" w:hAnsiTheme="majorBidi" w:cstheme="majorBidi"/>
          <w:lang w:val="nl-NL"/>
        </w:rPr>
        <w:t xml:space="preserve">, </w:t>
      </w:r>
      <w:r w:rsidRPr="00594620">
        <w:rPr>
          <w:rFonts w:asciiTheme="majorBidi" w:hAnsiTheme="majorBidi" w:cstheme="majorBidi"/>
          <w:lang w:val="nl-NL"/>
        </w:rPr>
        <w:t>dewelke tonen</w:t>
      </w:r>
      <w:r w:rsidR="00FF37F8">
        <w:rPr>
          <w:rFonts w:asciiTheme="majorBidi" w:hAnsiTheme="majorBidi" w:cstheme="majorBidi"/>
          <w:lang w:val="nl-NL"/>
        </w:rPr>
        <w:t xml:space="preserve">, </w:t>
      </w:r>
      <w:r w:rsidRPr="00594620">
        <w:rPr>
          <w:rFonts w:asciiTheme="majorBidi" w:hAnsiTheme="majorBidi" w:cstheme="majorBidi"/>
          <w:lang w:val="nl-NL"/>
        </w:rPr>
        <w:t>dat der</w:t>
      </w:r>
      <w:r w:rsidR="006F3162">
        <w:rPr>
          <w:rFonts w:asciiTheme="majorBidi" w:hAnsiTheme="majorBidi" w:cstheme="majorBidi"/>
          <w:lang w:val="nl-NL"/>
        </w:rPr>
        <w:t xml:space="preserve"> </w:t>
      </w:r>
      <w:r w:rsidRPr="00594620">
        <w:rPr>
          <w:rFonts w:asciiTheme="majorBidi" w:hAnsiTheme="majorBidi" w:cstheme="majorBidi"/>
          <w:lang w:val="nl-NL"/>
        </w:rPr>
        <w:t>godsdienst meer kwade dan winst uit zodanigen vrymoedigheit</w:t>
      </w:r>
      <w:r>
        <w:rPr>
          <w:rFonts w:asciiTheme="majorBidi" w:hAnsiTheme="majorBidi" w:cstheme="majorBidi"/>
          <w:lang w:val="nl-NL"/>
        </w:rPr>
        <w:t xml:space="preserve"> </w:t>
      </w:r>
      <w:r w:rsidRPr="00594620">
        <w:rPr>
          <w:rFonts w:asciiTheme="majorBidi" w:hAnsiTheme="majorBidi" w:cstheme="majorBidi"/>
          <w:lang w:val="nl-NL"/>
        </w:rPr>
        <w:t>ontfangen heeft ; ik swijg noch dat hieruit</w:t>
      </w:r>
      <w:r w:rsidR="00FF37F8">
        <w:rPr>
          <w:rFonts w:asciiTheme="majorBidi" w:hAnsiTheme="majorBidi" w:cstheme="majorBidi"/>
          <w:lang w:val="nl-NL"/>
        </w:rPr>
        <w:t xml:space="preserve">, </w:t>
      </w:r>
      <w:r w:rsidRPr="00594620">
        <w:rPr>
          <w:rFonts w:asciiTheme="majorBidi" w:hAnsiTheme="majorBidi" w:cstheme="majorBidi"/>
          <w:lang w:val="nl-NL"/>
        </w:rPr>
        <w:t>dat de Propheten</w:t>
      </w:r>
      <w:r>
        <w:rPr>
          <w:rFonts w:asciiTheme="majorBidi" w:hAnsiTheme="majorBidi" w:cstheme="majorBidi"/>
          <w:lang w:val="nl-NL"/>
        </w:rPr>
        <w:t xml:space="preserve"> </w:t>
      </w:r>
      <w:r w:rsidRPr="00594620">
        <w:rPr>
          <w:rFonts w:asciiTheme="majorBidi" w:hAnsiTheme="majorBidi" w:cstheme="majorBidi"/>
          <w:lang w:val="nl-NL"/>
        </w:rPr>
        <w:t>zo groot recht aan zich hebben getrokken</w:t>
      </w:r>
      <w:r w:rsidR="00FF37F8">
        <w:rPr>
          <w:rFonts w:asciiTheme="majorBidi" w:hAnsiTheme="majorBidi" w:cstheme="majorBidi"/>
          <w:lang w:val="nl-NL"/>
        </w:rPr>
        <w:t xml:space="preserve">, </w:t>
      </w:r>
      <w:r w:rsidRPr="00594620">
        <w:rPr>
          <w:rFonts w:asciiTheme="majorBidi" w:hAnsiTheme="majorBidi" w:cstheme="majorBidi"/>
          <w:lang w:val="nl-NL"/>
        </w:rPr>
        <w:t>grote</w:t>
      </w:r>
      <w:r>
        <w:rPr>
          <w:rFonts w:asciiTheme="majorBidi" w:hAnsiTheme="majorBidi" w:cstheme="majorBidi"/>
          <w:lang w:val="nl-NL"/>
        </w:rPr>
        <w:t xml:space="preserve"> </w:t>
      </w:r>
      <w:r w:rsidRPr="00594620">
        <w:rPr>
          <w:rFonts w:asciiTheme="majorBidi" w:hAnsiTheme="majorBidi" w:cstheme="majorBidi"/>
          <w:lang w:val="nl-NL"/>
        </w:rPr>
        <w:t>burgerlijke oorlogen zijn gerezen.</w:t>
      </w:r>
      <w:r>
        <w:rPr>
          <w:rFonts w:asciiTheme="majorBidi" w:hAnsiTheme="majorBidi" w:cstheme="majorBidi"/>
          <w:lang w:val="nl-NL"/>
        </w:rPr>
        <w:t xml:space="preserve"> </w:t>
      </w:r>
    </w:p>
    <w:p w:rsidR="00C92619" w:rsidRDefault="00594620" w:rsidP="00C92619">
      <w:pPr>
        <w:spacing w:after="0" w:line="240" w:lineRule="auto"/>
        <w:ind w:firstLine="720"/>
        <w:rPr>
          <w:rFonts w:asciiTheme="majorBidi" w:hAnsiTheme="majorBidi" w:cstheme="majorBidi"/>
          <w:lang w:val="nl-NL"/>
        </w:rPr>
      </w:pPr>
      <w:r w:rsidRPr="00594620">
        <w:rPr>
          <w:rFonts w:asciiTheme="majorBidi" w:hAnsiTheme="majorBidi" w:cstheme="majorBidi"/>
          <w:lang w:val="nl-NL"/>
        </w:rPr>
        <w:t>Ten darden is ook aanmerkenswaerdig</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w:t>
      </w:r>
      <w:r w:rsidR="00FF37F8">
        <w:rPr>
          <w:rFonts w:asciiTheme="majorBidi" w:hAnsiTheme="majorBidi" w:cstheme="majorBidi"/>
          <w:lang w:val="nl-NL"/>
        </w:rPr>
        <w:t xml:space="preserve">, </w:t>
      </w:r>
      <w:r w:rsidRPr="00594620">
        <w:rPr>
          <w:rFonts w:asciiTheme="majorBidi" w:hAnsiTheme="majorBidi" w:cstheme="majorBidi"/>
          <w:lang w:val="nl-NL"/>
        </w:rPr>
        <w:t>zo lang</w:t>
      </w:r>
      <w:r>
        <w:rPr>
          <w:rFonts w:asciiTheme="majorBidi" w:hAnsiTheme="majorBidi" w:cstheme="majorBidi"/>
          <w:lang w:val="nl-NL"/>
        </w:rPr>
        <w:t xml:space="preserve"> </w:t>
      </w:r>
      <w:r w:rsidRPr="00594620">
        <w:rPr>
          <w:rFonts w:asciiTheme="majorBidi" w:hAnsiTheme="majorBidi" w:cstheme="majorBidi"/>
          <w:lang w:val="nl-NL"/>
        </w:rPr>
        <w:t>‘t volk de heerschappy in handen had</w:t>
      </w:r>
      <w:r w:rsidR="00FF37F8">
        <w:rPr>
          <w:rFonts w:asciiTheme="majorBidi" w:hAnsiTheme="majorBidi" w:cstheme="majorBidi"/>
          <w:lang w:val="nl-NL"/>
        </w:rPr>
        <w:t xml:space="preserve">, </w:t>
      </w:r>
      <w:r w:rsidRPr="00594620">
        <w:rPr>
          <w:rFonts w:asciiTheme="majorBidi" w:hAnsiTheme="majorBidi" w:cstheme="majorBidi"/>
          <w:lang w:val="nl-NL"/>
        </w:rPr>
        <w:t>niet meer dan een enige</w:t>
      </w:r>
      <w:r w:rsidR="006F3162">
        <w:rPr>
          <w:rFonts w:asciiTheme="majorBidi" w:hAnsiTheme="majorBidi" w:cstheme="majorBidi"/>
          <w:lang w:val="nl-NL"/>
        </w:rPr>
        <w:t xml:space="preserve"> </w:t>
      </w:r>
      <w:r w:rsidRPr="00594620">
        <w:rPr>
          <w:rFonts w:asciiTheme="majorBidi" w:hAnsiTheme="majorBidi" w:cstheme="majorBidi"/>
          <w:lang w:val="nl-NL"/>
        </w:rPr>
        <w:t>burgerlijke oorlog heeft geweest</w:t>
      </w:r>
      <w:r w:rsidR="00FF37F8">
        <w:rPr>
          <w:rFonts w:asciiTheme="majorBidi" w:hAnsiTheme="majorBidi" w:cstheme="majorBidi"/>
          <w:lang w:val="nl-NL"/>
        </w:rPr>
        <w:t xml:space="preserve">, </w:t>
      </w:r>
      <w:r w:rsidRPr="00594620">
        <w:rPr>
          <w:rFonts w:asciiTheme="majorBidi" w:hAnsiTheme="majorBidi" w:cstheme="majorBidi"/>
          <w:lang w:val="nl-NL"/>
        </w:rPr>
        <w:t>die echter gantschelijk</w:t>
      </w:r>
      <w:r>
        <w:rPr>
          <w:rFonts w:asciiTheme="majorBidi" w:hAnsiTheme="majorBidi" w:cstheme="majorBidi"/>
          <w:lang w:val="nl-NL"/>
        </w:rPr>
        <w:t xml:space="preserve"> </w:t>
      </w:r>
      <w:r w:rsidRPr="00594620">
        <w:rPr>
          <w:rFonts w:asciiTheme="majorBidi" w:hAnsiTheme="majorBidi" w:cstheme="majorBidi"/>
          <w:lang w:val="nl-NL"/>
        </w:rPr>
        <w:t>afgedaan wierd</w:t>
      </w:r>
      <w:r w:rsidR="00FF37F8">
        <w:rPr>
          <w:rFonts w:asciiTheme="majorBidi" w:hAnsiTheme="majorBidi" w:cstheme="majorBidi"/>
          <w:lang w:val="nl-NL"/>
        </w:rPr>
        <w:t xml:space="preserve">, </w:t>
      </w:r>
      <w:r w:rsidRPr="00594620">
        <w:rPr>
          <w:rFonts w:asciiTheme="majorBidi" w:hAnsiTheme="majorBidi" w:cstheme="majorBidi"/>
          <w:lang w:val="nl-NL"/>
        </w:rPr>
        <w:t xml:space="preserve">en </w:t>
      </w:r>
      <w:r w:rsidRPr="00594620">
        <w:rPr>
          <w:rFonts w:asciiTheme="majorBidi" w:hAnsiTheme="majorBidi" w:cstheme="majorBidi"/>
          <w:lang w:val="nl-NL"/>
        </w:rPr>
        <w:lastRenderedPageBreak/>
        <w:t>daar in de verwinnaars zodanigen</w:t>
      </w:r>
      <w:r>
        <w:rPr>
          <w:rFonts w:asciiTheme="majorBidi" w:hAnsiTheme="majorBidi" w:cstheme="majorBidi"/>
          <w:lang w:val="nl-NL"/>
        </w:rPr>
        <w:t xml:space="preserve"> </w:t>
      </w:r>
      <w:r w:rsidRPr="00594620">
        <w:rPr>
          <w:rFonts w:asciiTheme="majorBidi" w:hAnsiTheme="majorBidi" w:cstheme="majorBidi"/>
          <w:lang w:val="nl-NL"/>
        </w:rPr>
        <w:t>deernis met de verwonnenen kregen</w:t>
      </w:r>
      <w:r w:rsidR="00FF37F8">
        <w:rPr>
          <w:rFonts w:asciiTheme="majorBidi" w:hAnsiTheme="majorBidi" w:cstheme="majorBidi"/>
          <w:lang w:val="nl-NL"/>
        </w:rPr>
        <w:t xml:space="preserve">, </w:t>
      </w:r>
      <w:r w:rsidRPr="00594620">
        <w:rPr>
          <w:rFonts w:asciiTheme="majorBidi" w:hAnsiTheme="majorBidi" w:cstheme="majorBidi"/>
          <w:lang w:val="nl-NL"/>
        </w:rPr>
        <w:t>dat zy door alle middelen</w:t>
      </w:r>
      <w:r w:rsidR="006F3162">
        <w:rPr>
          <w:rFonts w:asciiTheme="majorBidi" w:hAnsiTheme="majorBidi" w:cstheme="majorBidi"/>
          <w:lang w:val="nl-NL"/>
        </w:rPr>
        <w:t xml:space="preserve"> </w:t>
      </w:r>
      <w:r w:rsidRPr="00594620">
        <w:rPr>
          <w:rFonts w:asciiTheme="majorBidi" w:hAnsiTheme="majorBidi" w:cstheme="majorBidi"/>
          <w:lang w:val="nl-NL"/>
        </w:rPr>
        <w:t>poogden hen in hun oude waerdigheit en macht te</w:t>
      </w:r>
      <w:r>
        <w:rPr>
          <w:rFonts w:asciiTheme="majorBidi" w:hAnsiTheme="majorBidi" w:cstheme="majorBidi"/>
          <w:lang w:val="nl-NL"/>
        </w:rPr>
        <w:t xml:space="preserve"> </w:t>
      </w:r>
      <w:r w:rsidRPr="00594620">
        <w:rPr>
          <w:rFonts w:asciiTheme="majorBidi" w:hAnsiTheme="majorBidi" w:cstheme="majorBidi"/>
          <w:lang w:val="nl-NL"/>
        </w:rPr>
        <w:t>herstellen. Maar na dat het volk</w:t>
      </w:r>
      <w:r w:rsidR="00FF37F8">
        <w:rPr>
          <w:rFonts w:asciiTheme="majorBidi" w:hAnsiTheme="majorBidi" w:cstheme="majorBidi"/>
          <w:lang w:val="nl-NL"/>
        </w:rPr>
        <w:t xml:space="preserve">, </w:t>
      </w:r>
      <w:r w:rsidRPr="00594620">
        <w:rPr>
          <w:rFonts w:asciiTheme="majorBidi" w:hAnsiTheme="majorBidi" w:cstheme="majorBidi"/>
          <w:lang w:val="nl-NL"/>
        </w:rPr>
        <w:t>geenzins tot de Koningen</w:t>
      </w:r>
      <w:r>
        <w:rPr>
          <w:rFonts w:asciiTheme="majorBidi" w:hAnsiTheme="majorBidi" w:cstheme="majorBidi"/>
          <w:lang w:val="nl-NL"/>
        </w:rPr>
        <w:t xml:space="preserve"> </w:t>
      </w:r>
      <w:r w:rsidRPr="00594620">
        <w:rPr>
          <w:rFonts w:asciiTheme="majorBidi" w:hAnsiTheme="majorBidi" w:cstheme="majorBidi"/>
          <w:lang w:val="nl-NL"/>
        </w:rPr>
        <w:t>gewent</w:t>
      </w:r>
      <w:r w:rsidR="00FF37F8">
        <w:rPr>
          <w:rFonts w:asciiTheme="majorBidi" w:hAnsiTheme="majorBidi" w:cstheme="majorBidi"/>
          <w:lang w:val="nl-NL"/>
        </w:rPr>
        <w:t xml:space="preserve">, </w:t>
      </w:r>
      <w:r w:rsidRPr="00594620">
        <w:rPr>
          <w:rFonts w:asciiTheme="majorBidi" w:hAnsiTheme="majorBidi" w:cstheme="majorBidi"/>
          <w:lang w:val="nl-NL"/>
        </w:rPr>
        <w:t>d’ eerste wijze van de heerschappy in een oppervorstelijke</w:t>
      </w:r>
      <w:r>
        <w:rPr>
          <w:rFonts w:asciiTheme="majorBidi" w:hAnsiTheme="majorBidi" w:cstheme="majorBidi"/>
          <w:lang w:val="nl-NL"/>
        </w:rPr>
        <w:t xml:space="preserve"> </w:t>
      </w:r>
      <w:r w:rsidRPr="00594620">
        <w:rPr>
          <w:rFonts w:asciiTheme="majorBidi" w:hAnsiTheme="majorBidi" w:cstheme="majorBidi"/>
          <w:lang w:val="nl-NL"/>
        </w:rPr>
        <w:t>had verandert</w:t>
      </w:r>
      <w:r w:rsidR="00FF37F8">
        <w:rPr>
          <w:rFonts w:asciiTheme="majorBidi" w:hAnsiTheme="majorBidi" w:cstheme="majorBidi"/>
          <w:lang w:val="nl-NL"/>
        </w:rPr>
        <w:t xml:space="preserve">, </w:t>
      </w:r>
      <w:r w:rsidRPr="00594620">
        <w:rPr>
          <w:rFonts w:asciiTheme="majorBidi" w:hAnsiTheme="majorBidi" w:cstheme="majorBidi"/>
          <w:lang w:val="nl-NL"/>
        </w:rPr>
        <w:t>was</w:t>
      </w:r>
      <w:r w:rsidR="006F3162">
        <w:rPr>
          <w:rFonts w:asciiTheme="majorBidi" w:hAnsiTheme="majorBidi" w:cstheme="majorBidi"/>
          <w:lang w:val="nl-NL"/>
        </w:rPr>
        <w:t xml:space="preserve"> </w:t>
      </w:r>
      <w:r w:rsidRPr="00594620">
        <w:rPr>
          <w:rFonts w:asciiTheme="majorBidi" w:hAnsiTheme="majorBidi" w:cstheme="majorBidi"/>
          <w:lang w:val="nl-NL"/>
        </w:rPr>
        <w:t>‘er by na geen einde van de</w:t>
      </w:r>
      <w:r>
        <w:rPr>
          <w:rFonts w:asciiTheme="majorBidi" w:hAnsiTheme="majorBidi" w:cstheme="majorBidi"/>
          <w:lang w:val="nl-NL"/>
        </w:rPr>
        <w:t xml:space="preserve"> </w:t>
      </w:r>
      <w:r w:rsidRPr="00594620">
        <w:rPr>
          <w:rFonts w:asciiTheme="majorBidi" w:hAnsiTheme="majorBidi" w:cstheme="majorBidi"/>
          <w:lang w:val="nl-NL"/>
        </w:rPr>
        <w:t>burgerlijke oorlogen</w:t>
      </w:r>
      <w:r w:rsidR="00FF37F8">
        <w:rPr>
          <w:rFonts w:asciiTheme="majorBidi" w:hAnsiTheme="majorBidi" w:cstheme="majorBidi"/>
          <w:lang w:val="nl-NL"/>
        </w:rPr>
        <w:t xml:space="preserve">, </w:t>
      </w:r>
      <w:r w:rsidRPr="00594620">
        <w:rPr>
          <w:rFonts w:asciiTheme="majorBidi" w:hAnsiTheme="majorBidi" w:cstheme="majorBidi"/>
          <w:lang w:val="nl-NL"/>
        </w:rPr>
        <w:t>en daar wierden zo wrede strijden</w:t>
      </w:r>
      <w:r>
        <w:rPr>
          <w:rFonts w:asciiTheme="majorBidi" w:hAnsiTheme="majorBidi" w:cstheme="majorBidi"/>
          <w:lang w:val="nl-NL"/>
        </w:rPr>
        <w:t xml:space="preserve"> </w:t>
      </w:r>
      <w:r w:rsidRPr="00594620">
        <w:rPr>
          <w:rFonts w:asciiTheme="majorBidi" w:hAnsiTheme="majorBidi" w:cstheme="majorBidi"/>
          <w:lang w:val="nl-NL"/>
        </w:rPr>
        <w:t>gestreden</w:t>
      </w:r>
      <w:r w:rsidR="00FF37F8">
        <w:rPr>
          <w:rFonts w:asciiTheme="majorBidi" w:hAnsiTheme="majorBidi" w:cstheme="majorBidi"/>
          <w:lang w:val="nl-NL"/>
        </w:rPr>
        <w:t xml:space="preserve">, </w:t>
      </w:r>
      <w:r w:rsidRPr="00594620">
        <w:rPr>
          <w:rFonts w:asciiTheme="majorBidi" w:hAnsiTheme="majorBidi" w:cstheme="majorBidi"/>
          <w:lang w:val="nl-NL"/>
        </w:rPr>
        <w:t>dat het gerucht daar af alle andere overtrof.</w:t>
      </w:r>
      <w:r>
        <w:rPr>
          <w:rFonts w:asciiTheme="majorBidi" w:hAnsiTheme="majorBidi" w:cstheme="majorBidi"/>
          <w:lang w:val="nl-NL"/>
        </w:rPr>
        <w:t xml:space="preserve"> </w:t>
      </w:r>
      <w:r w:rsidRPr="00594620">
        <w:rPr>
          <w:rFonts w:asciiTheme="majorBidi" w:hAnsiTheme="majorBidi" w:cstheme="majorBidi"/>
          <w:lang w:val="nl-NL"/>
        </w:rPr>
        <w:t>Want in een enige strijd (‘t</w:t>
      </w:r>
      <w:r w:rsidR="00314C7F">
        <w:rPr>
          <w:rFonts w:asciiTheme="majorBidi" w:hAnsiTheme="majorBidi" w:cstheme="majorBidi"/>
          <w:lang w:val="nl-NL"/>
        </w:rPr>
        <w:t xml:space="preserve"> </w:t>
      </w:r>
      <w:r w:rsidRPr="00594620">
        <w:rPr>
          <w:rFonts w:asciiTheme="majorBidi" w:hAnsiTheme="majorBidi" w:cstheme="majorBidi"/>
          <w:lang w:val="nl-NL"/>
        </w:rPr>
        <w:t>welk byna alle geloof te boven</w:t>
      </w:r>
      <w:r w:rsidR="00314C7F">
        <w:rPr>
          <w:rFonts w:asciiTheme="majorBidi" w:hAnsiTheme="majorBidi" w:cstheme="majorBidi"/>
          <w:lang w:val="nl-NL"/>
        </w:rPr>
        <w:t xml:space="preserve">  </w:t>
      </w:r>
      <w:r w:rsidRPr="00594620">
        <w:rPr>
          <w:rFonts w:asciiTheme="majorBidi" w:hAnsiTheme="majorBidi" w:cstheme="majorBidi"/>
          <w:lang w:val="nl-NL"/>
        </w:rPr>
        <w:t>gaat)</w:t>
      </w:r>
      <w:r w:rsidR="00314C7F">
        <w:rPr>
          <w:rFonts w:asciiTheme="majorBidi" w:hAnsiTheme="majorBidi" w:cstheme="majorBidi"/>
          <w:lang w:val="nl-NL"/>
        </w:rPr>
        <w:t xml:space="preserve"> </w:t>
      </w:r>
      <w:r w:rsidRPr="00594620">
        <w:rPr>
          <w:rFonts w:asciiTheme="majorBidi" w:hAnsiTheme="majorBidi" w:cstheme="majorBidi"/>
          <w:lang w:val="nl-NL"/>
        </w:rPr>
        <w:t>wierden vijf honderd duizend Israëliten door die van</w:t>
      </w:r>
      <w:r>
        <w:rPr>
          <w:rFonts w:asciiTheme="majorBidi" w:hAnsiTheme="majorBidi" w:cstheme="majorBidi"/>
          <w:lang w:val="nl-NL"/>
        </w:rPr>
        <w:t xml:space="preserve"> </w:t>
      </w:r>
      <w:r w:rsidRPr="00594620">
        <w:rPr>
          <w:rFonts w:asciiTheme="majorBidi" w:hAnsiTheme="majorBidi" w:cstheme="majorBidi"/>
          <w:lang w:val="nl-NL"/>
        </w:rPr>
        <w:t>Juda gedood. In tegendeeel</w:t>
      </w:r>
      <w:r w:rsidR="00FF37F8">
        <w:rPr>
          <w:rFonts w:asciiTheme="majorBidi" w:hAnsiTheme="majorBidi" w:cstheme="majorBidi"/>
          <w:lang w:val="nl-NL"/>
        </w:rPr>
        <w:t xml:space="preserve">, </w:t>
      </w:r>
      <w:r w:rsidRPr="00594620">
        <w:rPr>
          <w:rFonts w:asciiTheme="majorBidi" w:hAnsiTheme="majorBidi" w:cstheme="majorBidi"/>
          <w:lang w:val="nl-NL"/>
        </w:rPr>
        <w:t>in een andere slag doden de</w:t>
      </w:r>
      <w:r>
        <w:rPr>
          <w:rFonts w:asciiTheme="majorBidi" w:hAnsiTheme="majorBidi" w:cstheme="majorBidi"/>
          <w:lang w:val="nl-NL"/>
        </w:rPr>
        <w:t xml:space="preserve"> </w:t>
      </w:r>
      <w:r w:rsidRPr="00594620">
        <w:rPr>
          <w:rFonts w:asciiTheme="majorBidi" w:hAnsiTheme="majorBidi" w:cstheme="majorBidi"/>
          <w:lang w:val="nl-NL"/>
        </w:rPr>
        <w:t>Israëliten veel van die van Juda</w:t>
      </w:r>
      <w:r w:rsidR="00FF37F8">
        <w:rPr>
          <w:rFonts w:asciiTheme="majorBidi" w:hAnsiTheme="majorBidi" w:cstheme="majorBidi"/>
          <w:lang w:val="nl-NL"/>
        </w:rPr>
        <w:t xml:space="preserve">, </w:t>
      </w:r>
      <w:r w:rsidRPr="00594620">
        <w:rPr>
          <w:rFonts w:asciiTheme="majorBidi" w:hAnsiTheme="majorBidi" w:cstheme="majorBidi"/>
          <w:lang w:val="nl-NL"/>
        </w:rPr>
        <w:t>(‘t getal word in de Schrift</w:t>
      </w:r>
      <w:r>
        <w:rPr>
          <w:rFonts w:asciiTheme="majorBidi" w:hAnsiTheme="majorBidi" w:cstheme="majorBidi"/>
          <w:lang w:val="nl-NL"/>
        </w:rPr>
        <w:t xml:space="preserve"> </w:t>
      </w:r>
      <w:r w:rsidRPr="00594620">
        <w:rPr>
          <w:rFonts w:asciiTheme="majorBidi" w:hAnsiTheme="majorBidi" w:cstheme="majorBidi"/>
          <w:lang w:val="nl-NL"/>
        </w:rPr>
        <w:t>niet genoemt) vingen de Koning zelf</w:t>
      </w:r>
      <w:r w:rsidR="00FF37F8">
        <w:rPr>
          <w:rFonts w:asciiTheme="majorBidi" w:hAnsiTheme="majorBidi" w:cstheme="majorBidi"/>
          <w:lang w:val="nl-NL"/>
        </w:rPr>
        <w:t xml:space="preserve">, </w:t>
      </w:r>
      <w:r w:rsidRPr="00594620">
        <w:rPr>
          <w:rFonts w:asciiTheme="majorBidi" w:hAnsiTheme="majorBidi" w:cstheme="majorBidi"/>
          <w:lang w:val="nl-NL"/>
        </w:rPr>
        <w:t>wierpen de muren van</w:t>
      </w:r>
      <w:r>
        <w:rPr>
          <w:rFonts w:asciiTheme="majorBidi" w:hAnsiTheme="majorBidi" w:cstheme="majorBidi"/>
          <w:lang w:val="nl-NL"/>
        </w:rPr>
        <w:t xml:space="preserve"> </w:t>
      </w:r>
      <w:r w:rsidRPr="00594620">
        <w:rPr>
          <w:rFonts w:asciiTheme="majorBidi" w:hAnsiTheme="majorBidi" w:cstheme="majorBidi"/>
          <w:lang w:val="nl-NL"/>
        </w:rPr>
        <w:t>Jerusalem by na neer</w:t>
      </w:r>
      <w:r w:rsidR="00FF37F8">
        <w:rPr>
          <w:rFonts w:asciiTheme="majorBidi" w:hAnsiTheme="majorBidi" w:cstheme="majorBidi"/>
          <w:lang w:val="nl-NL"/>
        </w:rPr>
        <w:t xml:space="preserve">, </w:t>
      </w:r>
      <w:r w:rsidRPr="00594620">
        <w:rPr>
          <w:rFonts w:asciiTheme="majorBidi" w:hAnsiTheme="majorBidi" w:cstheme="majorBidi"/>
          <w:lang w:val="nl-NL"/>
        </w:rPr>
        <w:t>en ( op dat men weten zou dat de</w:t>
      </w:r>
      <w:r>
        <w:rPr>
          <w:rFonts w:asciiTheme="majorBidi" w:hAnsiTheme="majorBidi" w:cstheme="majorBidi"/>
          <w:lang w:val="nl-NL"/>
        </w:rPr>
        <w:t xml:space="preserve"> </w:t>
      </w:r>
      <w:r w:rsidRPr="00594620">
        <w:rPr>
          <w:rFonts w:asciiTheme="majorBidi" w:hAnsiTheme="majorBidi" w:cstheme="majorBidi"/>
          <w:lang w:val="nl-NL"/>
        </w:rPr>
        <w:t>gramschap geen maat had ) plonderden de Tempel zelf gehelijk</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en met zeer grote roof van hun broederen beladen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van bloed zat</w:t>
      </w:r>
      <w:r w:rsidR="00FF37F8">
        <w:rPr>
          <w:rFonts w:asciiTheme="majorBidi" w:hAnsiTheme="majorBidi" w:cstheme="majorBidi"/>
          <w:lang w:val="nl-NL"/>
        </w:rPr>
        <w:t xml:space="preserve">, </w:t>
      </w:r>
      <w:r w:rsidRPr="00594620">
        <w:rPr>
          <w:rFonts w:asciiTheme="majorBidi" w:hAnsiTheme="majorBidi" w:cstheme="majorBidi"/>
          <w:lang w:val="nl-NL"/>
        </w:rPr>
        <w:t>deden</w:t>
      </w:r>
      <w:r w:rsidR="00FF37F8">
        <w:rPr>
          <w:rFonts w:asciiTheme="majorBidi" w:hAnsiTheme="majorBidi" w:cstheme="majorBidi"/>
          <w:lang w:val="nl-NL"/>
        </w:rPr>
        <w:t xml:space="preserve">, </w:t>
      </w:r>
      <w:r w:rsidRPr="00594620">
        <w:rPr>
          <w:rFonts w:asciiTheme="majorBidi" w:hAnsiTheme="majorBidi" w:cstheme="majorBidi"/>
          <w:lang w:val="nl-NL"/>
        </w:rPr>
        <w:t>na dat zy gyzelaars ontfangen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de Konink weer in zijn by naast verwoest Koninkrijk gelaten</w:t>
      </w:r>
      <w:r>
        <w:rPr>
          <w:rFonts w:asciiTheme="majorBidi" w:hAnsiTheme="majorBidi" w:cstheme="majorBidi"/>
          <w:lang w:val="nl-NL"/>
        </w:rPr>
        <w:t xml:space="preserve"> </w:t>
      </w:r>
      <w:r w:rsidRPr="00594620">
        <w:rPr>
          <w:rFonts w:asciiTheme="majorBidi" w:hAnsiTheme="majorBidi" w:cstheme="majorBidi"/>
          <w:lang w:val="nl-NL"/>
        </w:rPr>
        <w:t>hebbende</w:t>
      </w:r>
      <w:r w:rsidR="00FF37F8">
        <w:rPr>
          <w:rFonts w:asciiTheme="majorBidi" w:hAnsiTheme="majorBidi" w:cstheme="majorBidi"/>
          <w:lang w:val="nl-NL"/>
        </w:rPr>
        <w:t xml:space="preserve">, </w:t>
      </w:r>
      <w:r w:rsidRPr="00594620">
        <w:rPr>
          <w:rFonts w:asciiTheme="majorBidi" w:hAnsiTheme="majorBidi" w:cstheme="majorBidi"/>
          <w:lang w:val="nl-NL"/>
        </w:rPr>
        <w:t>de wapenen af</w:t>
      </w:r>
      <w:r w:rsidR="00FF37F8">
        <w:rPr>
          <w:rFonts w:asciiTheme="majorBidi" w:hAnsiTheme="majorBidi" w:cstheme="majorBidi"/>
          <w:lang w:val="nl-NL"/>
        </w:rPr>
        <w:t xml:space="preserve">, </w:t>
      </w:r>
      <w:r w:rsidRPr="00594620">
        <w:rPr>
          <w:rFonts w:asciiTheme="majorBidi" w:hAnsiTheme="majorBidi" w:cstheme="majorBidi"/>
          <w:lang w:val="nl-NL"/>
        </w:rPr>
        <w:t>toen zy niet door ‘t vertrouwen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op de swakheit van die van Juda veilig en</w:t>
      </w:r>
      <w:r>
        <w:rPr>
          <w:rFonts w:asciiTheme="majorBidi" w:hAnsiTheme="majorBidi" w:cstheme="majorBidi"/>
          <w:lang w:val="nl-NL"/>
        </w:rPr>
        <w:t xml:space="preserve"> </w:t>
      </w:r>
      <w:r w:rsidRPr="00594620">
        <w:rPr>
          <w:rFonts w:asciiTheme="majorBidi" w:hAnsiTheme="majorBidi" w:cstheme="majorBidi"/>
          <w:lang w:val="nl-NL"/>
        </w:rPr>
        <w:t>verzekert waren geworden. Want toen die van Juda</w:t>
      </w:r>
      <w:r w:rsidR="00FF37F8">
        <w:rPr>
          <w:rFonts w:asciiTheme="majorBidi" w:hAnsiTheme="majorBidi" w:cstheme="majorBidi"/>
          <w:lang w:val="nl-NL"/>
        </w:rPr>
        <w:t xml:space="preserve">, </w:t>
      </w:r>
      <w:r w:rsidRPr="00594620">
        <w:rPr>
          <w:rFonts w:asciiTheme="majorBidi" w:hAnsiTheme="majorBidi" w:cstheme="majorBidi"/>
          <w:lang w:val="nl-NL"/>
        </w:rPr>
        <w:t>na</w:t>
      </w:r>
      <w:r>
        <w:rPr>
          <w:rFonts w:asciiTheme="majorBidi" w:hAnsiTheme="majorBidi" w:cstheme="majorBidi"/>
          <w:lang w:val="nl-NL"/>
        </w:rPr>
        <w:t xml:space="preserve"> </w:t>
      </w:r>
      <w:r w:rsidRPr="00594620">
        <w:rPr>
          <w:rFonts w:asciiTheme="majorBidi" w:hAnsiTheme="majorBidi" w:cstheme="majorBidi"/>
          <w:lang w:val="nl-NL"/>
        </w:rPr>
        <w:t>verloop van weinig jaren</w:t>
      </w:r>
      <w:r w:rsidR="00FF37F8">
        <w:rPr>
          <w:rFonts w:asciiTheme="majorBidi" w:hAnsiTheme="majorBidi" w:cstheme="majorBidi"/>
          <w:lang w:val="nl-NL"/>
        </w:rPr>
        <w:t xml:space="preserve">, </w:t>
      </w:r>
      <w:r w:rsidRPr="00594620">
        <w:rPr>
          <w:rFonts w:asciiTheme="majorBidi" w:hAnsiTheme="majorBidi" w:cstheme="majorBidi"/>
          <w:lang w:val="nl-NL"/>
        </w:rPr>
        <w:t>weer nieuwe krachten hadden</w:t>
      </w:r>
      <w:r>
        <w:rPr>
          <w:rFonts w:asciiTheme="majorBidi" w:hAnsiTheme="majorBidi" w:cstheme="majorBidi"/>
          <w:lang w:val="nl-NL"/>
        </w:rPr>
        <w:t xml:space="preserve"> </w:t>
      </w:r>
      <w:r w:rsidRPr="00594620">
        <w:rPr>
          <w:rFonts w:asciiTheme="majorBidi" w:hAnsiTheme="majorBidi" w:cstheme="majorBidi"/>
          <w:lang w:val="nl-NL"/>
        </w:rPr>
        <w:t>bekomen</w:t>
      </w:r>
      <w:r w:rsidR="00FF37F8">
        <w:rPr>
          <w:rFonts w:asciiTheme="majorBidi" w:hAnsiTheme="majorBidi" w:cstheme="majorBidi"/>
          <w:lang w:val="nl-NL"/>
        </w:rPr>
        <w:t xml:space="preserve">, </w:t>
      </w:r>
      <w:r w:rsidRPr="00594620">
        <w:rPr>
          <w:rFonts w:asciiTheme="majorBidi" w:hAnsiTheme="majorBidi" w:cstheme="majorBidi"/>
          <w:lang w:val="nl-NL"/>
        </w:rPr>
        <w:t>begaven zy zich tot een nieuwe strijd</w:t>
      </w:r>
      <w:r w:rsidR="00FF37F8">
        <w:rPr>
          <w:rFonts w:asciiTheme="majorBidi" w:hAnsiTheme="majorBidi" w:cstheme="majorBidi"/>
          <w:lang w:val="nl-NL"/>
        </w:rPr>
        <w:t xml:space="preserve">, </w:t>
      </w:r>
      <w:r w:rsidRPr="00594620">
        <w:rPr>
          <w:rFonts w:asciiTheme="majorBidi" w:hAnsiTheme="majorBidi" w:cstheme="majorBidi"/>
          <w:lang w:val="nl-NL"/>
        </w:rPr>
        <w:t>daar</w:t>
      </w:r>
      <w:r>
        <w:rPr>
          <w:rFonts w:asciiTheme="majorBidi" w:hAnsiTheme="majorBidi" w:cstheme="majorBidi"/>
          <w:lang w:val="nl-NL"/>
        </w:rPr>
        <w:t xml:space="preserve"> </w:t>
      </w:r>
      <w:r w:rsidRPr="00594620">
        <w:rPr>
          <w:rFonts w:asciiTheme="majorBidi" w:hAnsiTheme="majorBidi" w:cstheme="majorBidi"/>
          <w:lang w:val="nl-NL"/>
        </w:rPr>
        <w:t>in dat d’</w:t>
      </w:r>
      <w:r w:rsidR="006F3162">
        <w:rPr>
          <w:rFonts w:asciiTheme="majorBidi" w:hAnsiTheme="majorBidi" w:cstheme="majorBidi"/>
          <w:lang w:val="nl-NL"/>
        </w:rPr>
        <w:t xml:space="preserve"> </w:t>
      </w:r>
      <w:r w:rsidRPr="00594620">
        <w:rPr>
          <w:rFonts w:asciiTheme="majorBidi" w:hAnsiTheme="majorBidi" w:cstheme="majorBidi"/>
          <w:lang w:val="nl-NL"/>
        </w:rPr>
        <w:t>Israëliten weer verwinnaars wierden</w:t>
      </w:r>
      <w:r w:rsidR="00FF37F8">
        <w:rPr>
          <w:rFonts w:asciiTheme="majorBidi" w:hAnsiTheme="majorBidi" w:cstheme="majorBidi"/>
          <w:lang w:val="nl-NL"/>
        </w:rPr>
        <w:t xml:space="preserve">, </w:t>
      </w:r>
      <w:r w:rsidRPr="00594620">
        <w:rPr>
          <w:rFonts w:asciiTheme="majorBidi" w:hAnsiTheme="majorBidi" w:cstheme="majorBidi"/>
          <w:lang w:val="nl-NL"/>
        </w:rPr>
        <w:t>hondert en</w:t>
      </w:r>
      <w:r>
        <w:rPr>
          <w:rFonts w:asciiTheme="majorBidi" w:hAnsiTheme="majorBidi" w:cstheme="majorBidi"/>
          <w:lang w:val="nl-NL"/>
        </w:rPr>
        <w:t xml:space="preserve"> </w:t>
      </w:r>
      <w:r w:rsidRPr="00594620">
        <w:rPr>
          <w:rFonts w:asciiTheme="majorBidi" w:hAnsiTheme="majorBidi" w:cstheme="majorBidi"/>
          <w:lang w:val="nl-NL"/>
        </w:rPr>
        <w:t>twintig duizend van die van Juda dodede</w:t>
      </w:r>
      <w:r w:rsidR="00FF37F8">
        <w:rPr>
          <w:rFonts w:asciiTheme="majorBidi" w:hAnsiTheme="majorBidi" w:cstheme="majorBidi"/>
          <w:lang w:val="nl-NL"/>
        </w:rPr>
        <w:t xml:space="preserve">, </w:t>
      </w:r>
      <w:r w:rsidRPr="00594620">
        <w:rPr>
          <w:rFonts w:asciiTheme="majorBidi" w:hAnsiTheme="majorBidi" w:cstheme="majorBidi"/>
          <w:lang w:val="nl-NL"/>
        </w:rPr>
        <w:t>hun wijven en kinderen</w:t>
      </w:r>
      <w:r w:rsidR="006F3162">
        <w:rPr>
          <w:rFonts w:asciiTheme="majorBidi" w:hAnsiTheme="majorBidi" w:cstheme="majorBidi"/>
          <w:lang w:val="nl-NL"/>
        </w:rPr>
        <w:t xml:space="preserve"> </w:t>
      </w:r>
      <w:r w:rsidRPr="00594620">
        <w:rPr>
          <w:rFonts w:asciiTheme="majorBidi" w:hAnsiTheme="majorBidi" w:cstheme="majorBidi"/>
          <w:lang w:val="nl-NL"/>
        </w:rPr>
        <w:t>tot een getal van twe honderd duizend gevangen namen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weer grote roof kregen</w:t>
      </w:r>
      <w:r w:rsidR="00FF37F8">
        <w:rPr>
          <w:rFonts w:asciiTheme="majorBidi" w:hAnsiTheme="majorBidi" w:cstheme="majorBidi"/>
          <w:lang w:val="nl-NL"/>
        </w:rPr>
        <w:t xml:space="preserve">, </w:t>
      </w:r>
      <w:r w:rsidRPr="00594620">
        <w:rPr>
          <w:rFonts w:asciiTheme="majorBidi" w:hAnsiTheme="majorBidi" w:cstheme="majorBidi"/>
          <w:lang w:val="nl-NL"/>
        </w:rPr>
        <w:t>en zy door deze en andere</w:t>
      </w:r>
      <w:r w:rsidR="006F3162">
        <w:rPr>
          <w:rFonts w:asciiTheme="majorBidi" w:hAnsiTheme="majorBidi" w:cstheme="majorBidi"/>
          <w:lang w:val="nl-NL"/>
        </w:rPr>
        <w:t xml:space="preserve"> </w:t>
      </w:r>
      <w:r w:rsidRPr="00594620">
        <w:rPr>
          <w:rFonts w:asciiTheme="majorBidi" w:hAnsiTheme="majorBidi" w:cstheme="majorBidi"/>
          <w:lang w:val="nl-NL"/>
        </w:rPr>
        <w:t>strijden</w:t>
      </w:r>
      <w:r w:rsidR="00FF37F8">
        <w:rPr>
          <w:rFonts w:asciiTheme="majorBidi" w:hAnsiTheme="majorBidi" w:cstheme="majorBidi"/>
          <w:lang w:val="nl-NL"/>
        </w:rPr>
        <w:t xml:space="preserve">, </w:t>
      </w:r>
      <w:r w:rsidRPr="00594620">
        <w:rPr>
          <w:rFonts w:asciiTheme="majorBidi" w:hAnsiTheme="majorBidi" w:cstheme="majorBidi"/>
          <w:lang w:val="nl-NL"/>
        </w:rPr>
        <w:t xml:space="preserve">die ter loops in de </w:t>
      </w:r>
      <w:r w:rsidR="008175CF">
        <w:rPr>
          <w:rFonts w:asciiTheme="majorBidi" w:hAnsiTheme="majorBidi" w:cstheme="majorBidi"/>
          <w:lang w:val="nl-NL"/>
        </w:rPr>
        <w:t>geschiedeniszen</w:t>
      </w:r>
      <w:r w:rsidRPr="00594620">
        <w:rPr>
          <w:rFonts w:asciiTheme="majorBidi" w:hAnsiTheme="majorBidi" w:cstheme="majorBidi"/>
          <w:lang w:val="nl-NL"/>
        </w:rPr>
        <w:t xml:space="preserve"> verhaalt</w:t>
      </w:r>
      <w:r>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verswakt en neergeveld</w:t>
      </w:r>
      <w:r w:rsidR="00FF37F8">
        <w:rPr>
          <w:rFonts w:asciiTheme="majorBidi" w:hAnsiTheme="majorBidi" w:cstheme="majorBidi"/>
          <w:lang w:val="nl-NL"/>
        </w:rPr>
        <w:t xml:space="preserve">, </w:t>
      </w:r>
      <w:r w:rsidRPr="00594620">
        <w:rPr>
          <w:rFonts w:asciiTheme="majorBidi" w:hAnsiTheme="majorBidi" w:cstheme="majorBidi"/>
          <w:lang w:val="nl-NL"/>
        </w:rPr>
        <w:t>wierden eindelijk tot een</w:t>
      </w:r>
      <w:r>
        <w:rPr>
          <w:rFonts w:asciiTheme="majorBidi" w:hAnsiTheme="majorBidi" w:cstheme="majorBidi"/>
          <w:lang w:val="nl-NL"/>
        </w:rPr>
        <w:t xml:space="preserve"> </w:t>
      </w:r>
      <w:r w:rsidRPr="00594620">
        <w:rPr>
          <w:rFonts w:asciiTheme="majorBidi" w:hAnsiTheme="majorBidi" w:cstheme="majorBidi"/>
          <w:lang w:val="nl-NL"/>
        </w:rPr>
        <w:t>roof van hun vyanden. Wyders</w:t>
      </w:r>
      <w:r w:rsidR="00FF37F8">
        <w:rPr>
          <w:rFonts w:asciiTheme="majorBidi" w:hAnsiTheme="majorBidi" w:cstheme="majorBidi"/>
          <w:lang w:val="nl-NL"/>
        </w:rPr>
        <w:t xml:space="preserve">, </w:t>
      </w:r>
      <w:r w:rsidRPr="00594620">
        <w:rPr>
          <w:rFonts w:asciiTheme="majorBidi" w:hAnsiTheme="majorBidi" w:cstheme="majorBidi"/>
          <w:lang w:val="nl-NL"/>
        </w:rPr>
        <w:t>indien wy ook de tijden</w:t>
      </w:r>
      <w:r>
        <w:rPr>
          <w:rFonts w:asciiTheme="majorBidi" w:hAnsiTheme="majorBidi" w:cstheme="majorBidi"/>
          <w:lang w:val="nl-NL"/>
        </w:rPr>
        <w:t xml:space="preserve"> </w:t>
      </w:r>
      <w:r w:rsidRPr="00594620">
        <w:rPr>
          <w:rFonts w:asciiTheme="majorBidi" w:hAnsiTheme="majorBidi" w:cstheme="majorBidi"/>
          <w:lang w:val="nl-NL"/>
        </w:rPr>
        <w:t>willen rekenen</w:t>
      </w:r>
      <w:r w:rsidR="00FF37F8">
        <w:rPr>
          <w:rFonts w:asciiTheme="majorBidi" w:hAnsiTheme="majorBidi" w:cstheme="majorBidi"/>
          <w:lang w:val="nl-NL"/>
        </w:rPr>
        <w:t xml:space="preserve">, </w:t>
      </w:r>
      <w:r w:rsidRPr="00594620">
        <w:rPr>
          <w:rFonts w:asciiTheme="majorBidi" w:hAnsiTheme="majorBidi" w:cstheme="majorBidi"/>
          <w:lang w:val="nl-NL"/>
        </w:rPr>
        <w:t>in de welke zy volkomen vrede hebben genoten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wy zullen er groot onderscheid in vinden. Want</w:t>
      </w:r>
      <w:r>
        <w:rPr>
          <w:rFonts w:asciiTheme="majorBidi" w:hAnsiTheme="majorBidi" w:cstheme="majorBidi"/>
          <w:lang w:val="nl-NL"/>
        </w:rPr>
        <w:t xml:space="preserve"> </w:t>
      </w:r>
      <w:r w:rsidRPr="00594620">
        <w:rPr>
          <w:rFonts w:asciiTheme="majorBidi" w:hAnsiTheme="majorBidi" w:cstheme="majorBidi"/>
          <w:lang w:val="nl-NL"/>
        </w:rPr>
        <w:t>zy hebben</w:t>
      </w:r>
      <w:r w:rsidR="00FF37F8">
        <w:rPr>
          <w:rFonts w:asciiTheme="majorBidi" w:hAnsiTheme="majorBidi" w:cstheme="majorBidi"/>
          <w:lang w:val="nl-NL"/>
        </w:rPr>
        <w:t xml:space="preserve">, </w:t>
      </w:r>
      <w:r w:rsidRPr="00594620">
        <w:rPr>
          <w:rFonts w:asciiTheme="majorBidi" w:hAnsiTheme="majorBidi" w:cstheme="majorBidi"/>
          <w:lang w:val="nl-NL"/>
        </w:rPr>
        <w:t>voor de verkiezing der Koningen dikwils veertig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eens (‘t welk alle gevoelen overtreft) tachtig jaren</w:t>
      </w:r>
      <w:r>
        <w:rPr>
          <w:rFonts w:asciiTheme="majorBidi" w:hAnsiTheme="majorBidi" w:cstheme="majorBidi"/>
          <w:lang w:val="nl-NL"/>
        </w:rPr>
        <w:t xml:space="preserve"> </w:t>
      </w:r>
      <w:r w:rsidRPr="00594620">
        <w:rPr>
          <w:rFonts w:asciiTheme="majorBidi" w:hAnsiTheme="majorBidi" w:cstheme="majorBidi"/>
          <w:lang w:val="nl-NL"/>
        </w:rPr>
        <w:t>zonder uitwendige of inwendige oorlog in eendracht over</w:t>
      </w:r>
      <w:r>
        <w:rPr>
          <w:rFonts w:asciiTheme="majorBidi" w:hAnsiTheme="majorBidi" w:cstheme="majorBidi"/>
          <w:lang w:val="nl-NL"/>
        </w:rPr>
        <w:t xml:space="preserve"> </w:t>
      </w:r>
      <w:r w:rsidRPr="00594620">
        <w:rPr>
          <w:rFonts w:asciiTheme="majorBidi" w:hAnsiTheme="majorBidi" w:cstheme="majorBidi"/>
          <w:lang w:val="nl-NL"/>
        </w:rPr>
        <w:t>gebracht. Maar na dat de Koningen de heerschappy hadden</w:t>
      </w:r>
      <w:r>
        <w:rPr>
          <w:rFonts w:asciiTheme="majorBidi" w:hAnsiTheme="majorBidi" w:cstheme="majorBidi"/>
          <w:lang w:val="nl-NL"/>
        </w:rPr>
        <w:t xml:space="preserve"> </w:t>
      </w:r>
      <w:r w:rsidRPr="00594620">
        <w:rPr>
          <w:rFonts w:asciiTheme="majorBidi" w:hAnsiTheme="majorBidi" w:cstheme="majorBidi"/>
          <w:lang w:val="nl-NL"/>
        </w:rPr>
        <w:t>verkregen</w:t>
      </w:r>
      <w:r w:rsidR="00FF37F8">
        <w:rPr>
          <w:rFonts w:asciiTheme="majorBidi" w:hAnsiTheme="majorBidi" w:cstheme="majorBidi"/>
          <w:lang w:val="nl-NL"/>
        </w:rPr>
        <w:t xml:space="preserve">, </w:t>
      </w:r>
      <w:r w:rsidRPr="00594620">
        <w:rPr>
          <w:rFonts w:asciiTheme="majorBidi" w:hAnsiTheme="majorBidi" w:cstheme="majorBidi"/>
          <w:lang w:val="nl-NL"/>
        </w:rPr>
        <w:t>zo hebben zy alle</w:t>
      </w:r>
      <w:r w:rsidR="00FF37F8">
        <w:rPr>
          <w:rFonts w:asciiTheme="majorBidi" w:hAnsiTheme="majorBidi" w:cstheme="majorBidi"/>
          <w:lang w:val="nl-NL"/>
        </w:rPr>
        <w:t xml:space="preserve">, </w:t>
      </w:r>
      <w:r w:rsidRPr="00594620">
        <w:rPr>
          <w:rFonts w:asciiTheme="majorBidi" w:hAnsiTheme="majorBidi" w:cstheme="majorBidi"/>
          <w:lang w:val="nl-NL"/>
        </w:rPr>
        <w:t>Salomon alleen uitgezondert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diens deuchd en wijsheit beter in de vrede</w:t>
      </w:r>
      <w:r w:rsidR="00FF37F8">
        <w:rPr>
          <w:rFonts w:asciiTheme="majorBidi" w:hAnsiTheme="majorBidi" w:cstheme="majorBidi"/>
          <w:lang w:val="nl-NL"/>
        </w:rPr>
        <w:t xml:space="preserve">, </w:t>
      </w:r>
      <w:r w:rsidRPr="00594620">
        <w:rPr>
          <w:rFonts w:asciiTheme="majorBidi" w:hAnsiTheme="majorBidi" w:cstheme="majorBidi"/>
          <w:lang w:val="nl-NL"/>
        </w:rPr>
        <w:t>dan in den oorlog</w:t>
      </w:r>
      <w:r w:rsidR="006F3162">
        <w:rPr>
          <w:rFonts w:asciiTheme="majorBidi" w:hAnsiTheme="majorBidi" w:cstheme="majorBidi"/>
          <w:lang w:val="nl-NL"/>
        </w:rPr>
        <w:t xml:space="preserve"> </w:t>
      </w:r>
      <w:r w:rsidRPr="00594620">
        <w:rPr>
          <w:rFonts w:asciiTheme="majorBidi" w:hAnsiTheme="majorBidi" w:cstheme="majorBidi"/>
          <w:lang w:val="nl-NL"/>
        </w:rPr>
        <w:t>kon blijken</w:t>
      </w:r>
      <w:r w:rsidR="00FF37F8">
        <w:rPr>
          <w:rFonts w:asciiTheme="majorBidi" w:hAnsiTheme="majorBidi" w:cstheme="majorBidi"/>
          <w:lang w:val="nl-NL"/>
        </w:rPr>
        <w:t xml:space="preserve">, </w:t>
      </w:r>
      <w:r w:rsidRPr="00594620">
        <w:rPr>
          <w:rFonts w:asciiTheme="majorBidi" w:hAnsiTheme="majorBidi" w:cstheme="majorBidi"/>
          <w:lang w:val="nl-NL"/>
        </w:rPr>
        <w:t>oorlogen</w:t>
      </w:r>
      <w:r w:rsidR="00FF37F8">
        <w:rPr>
          <w:rFonts w:asciiTheme="majorBidi" w:hAnsiTheme="majorBidi" w:cstheme="majorBidi"/>
          <w:lang w:val="nl-NL"/>
        </w:rPr>
        <w:t xml:space="preserve">, </w:t>
      </w:r>
      <w:r w:rsidRPr="00594620">
        <w:rPr>
          <w:rFonts w:asciiTheme="majorBidi" w:hAnsiTheme="majorBidi" w:cstheme="majorBidi"/>
          <w:lang w:val="nl-NL"/>
        </w:rPr>
        <w:t>gelijk wy lezen</w:t>
      </w:r>
      <w:r w:rsidR="00FF37F8">
        <w:rPr>
          <w:rFonts w:asciiTheme="majorBidi" w:hAnsiTheme="majorBidi" w:cstheme="majorBidi"/>
          <w:lang w:val="nl-NL"/>
        </w:rPr>
        <w:t xml:space="preserve">, </w:t>
      </w:r>
      <w:r w:rsidRPr="00594620">
        <w:rPr>
          <w:rFonts w:asciiTheme="majorBidi" w:hAnsiTheme="majorBidi" w:cstheme="majorBidi"/>
          <w:lang w:val="nl-NL"/>
        </w:rPr>
        <w:t>gevoert</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wijl men voortaan niet</w:t>
      </w:r>
      <w:r w:rsidR="00FF37F8">
        <w:rPr>
          <w:rFonts w:asciiTheme="majorBidi" w:hAnsiTheme="majorBidi" w:cstheme="majorBidi"/>
          <w:lang w:val="nl-NL"/>
        </w:rPr>
        <w:t xml:space="preserve">, </w:t>
      </w:r>
      <w:r w:rsidRPr="00594620">
        <w:rPr>
          <w:rFonts w:asciiTheme="majorBidi" w:hAnsiTheme="majorBidi" w:cstheme="majorBidi"/>
          <w:lang w:val="nl-NL"/>
        </w:rPr>
        <w:t>gelijk te voren</w:t>
      </w:r>
      <w:r w:rsidR="00FF37F8">
        <w:rPr>
          <w:rFonts w:asciiTheme="majorBidi" w:hAnsiTheme="majorBidi" w:cstheme="majorBidi"/>
          <w:lang w:val="nl-NL"/>
        </w:rPr>
        <w:t xml:space="preserve">, </w:t>
      </w:r>
      <w:r w:rsidRPr="00594620">
        <w:rPr>
          <w:rFonts w:asciiTheme="majorBidi" w:hAnsiTheme="majorBidi" w:cstheme="majorBidi"/>
          <w:lang w:val="nl-NL"/>
        </w:rPr>
        <w:t>voor de yryheit</w:t>
      </w:r>
      <w:r>
        <w:rPr>
          <w:rFonts w:asciiTheme="majorBidi" w:hAnsiTheme="majorBidi" w:cstheme="majorBidi"/>
          <w:lang w:val="nl-NL"/>
        </w:rPr>
        <w:t xml:space="preserve"> </w:t>
      </w:r>
      <w:r w:rsidRPr="00594620">
        <w:rPr>
          <w:rFonts w:asciiTheme="majorBidi" w:hAnsiTheme="majorBidi" w:cstheme="majorBidi"/>
          <w:lang w:val="nl-NL"/>
        </w:rPr>
        <w:t>en vrede</w:t>
      </w:r>
      <w:r w:rsidR="00FF37F8">
        <w:rPr>
          <w:rFonts w:asciiTheme="majorBidi" w:hAnsiTheme="majorBidi" w:cstheme="majorBidi"/>
          <w:lang w:val="nl-NL"/>
        </w:rPr>
        <w:t xml:space="preserve">, </w:t>
      </w:r>
      <w:r w:rsidRPr="00594620">
        <w:rPr>
          <w:rFonts w:asciiTheme="majorBidi" w:hAnsiTheme="majorBidi" w:cstheme="majorBidi"/>
          <w:lang w:val="nl-NL"/>
        </w:rPr>
        <w:t>maar voor</w:t>
      </w:r>
      <w:r w:rsidR="00C92619">
        <w:rPr>
          <w:rFonts w:asciiTheme="majorBidi" w:hAnsiTheme="majorBidi" w:cstheme="majorBidi"/>
          <w:lang w:val="nl-NL"/>
        </w:rPr>
        <w:t xml:space="preserve"> </w:t>
      </w:r>
      <w:r w:rsidRPr="00594620">
        <w:rPr>
          <w:rFonts w:asciiTheme="majorBidi" w:hAnsiTheme="majorBidi" w:cstheme="majorBidi"/>
          <w:lang w:val="nl-NL"/>
        </w:rPr>
        <w:t>de roem en eer te</w:t>
      </w:r>
      <w:r w:rsidR="00C92619">
        <w:rPr>
          <w:rFonts w:asciiTheme="majorBidi" w:hAnsiTheme="majorBidi" w:cstheme="majorBidi"/>
          <w:lang w:val="nl-NL"/>
        </w:rPr>
        <w:t xml:space="preserve"> </w:t>
      </w:r>
      <w:r w:rsidRPr="00594620">
        <w:rPr>
          <w:rFonts w:asciiTheme="majorBidi" w:hAnsiTheme="majorBidi" w:cstheme="majorBidi"/>
          <w:lang w:val="nl-NL"/>
        </w:rPr>
        <w:t>strijden</w:t>
      </w:r>
      <w:r w:rsidR="00C92619">
        <w:rPr>
          <w:rFonts w:asciiTheme="majorBidi" w:hAnsiTheme="majorBidi" w:cstheme="majorBidi"/>
          <w:lang w:val="nl-NL"/>
        </w:rPr>
        <w:t xml:space="preserve"> </w:t>
      </w:r>
      <w:r w:rsidRPr="00594620">
        <w:rPr>
          <w:rFonts w:asciiTheme="majorBidi" w:hAnsiTheme="majorBidi" w:cstheme="majorBidi"/>
          <w:lang w:val="nl-NL"/>
        </w:rPr>
        <w:t>had: hier</w:t>
      </w:r>
      <w:r>
        <w:rPr>
          <w:rFonts w:asciiTheme="majorBidi" w:hAnsiTheme="majorBidi" w:cstheme="majorBidi"/>
          <w:lang w:val="nl-NL"/>
        </w:rPr>
        <w:t xml:space="preserve"> </w:t>
      </w:r>
      <w:r w:rsidRPr="00594620">
        <w:rPr>
          <w:rFonts w:asciiTheme="majorBidi" w:hAnsiTheme="majorBidi" w:cstheme="majorBidi"/>
          <w:lang w:val="nl-NL"/>
        </w:rPr>
        <w:t>quam noch by een verderfelijke lust van te heerschen</w:t>
      </w:r>
      <w:r w:rsidR="00FF37F8">
        <w:rPr>
          <w:rFonts w:asciiTheme="majorBidi" w:hAnsiTheme="majorBidi" w:cstheme="majorBidi"/>
          <w:lang w:val="nl-NL"/>
        </w:rPr>
        <w:t xml:space="preserve">, </w:t>
      </w:r>
      <w:r w:rsidRPr="00594620">
        <w:rPr>
          <w:rFonts w:asciiTheme="majorBidi" w:hAnsiTheme="majorBidi" w:cstheme="majorBidi"/>
          <w:lang w:val="nl-NL"/>
        </w:rPr>
        <w:t xml:space="preserve">die </w:t>
      </w:r>
      <w:r w:rsidR="00C92619">
        <w:rPr>
          <w:rFonts w:asciiTheme="majorBidi" w:hAnsiTheme="majorBidi" w:cstheme="majorBidi"/>
          <w:lang w:val="nl-NL"/>
        </w:rPr>
        <w:t xml:space="preserve"> </w:t>
      </w:r>
      <w:r w:rsidRPr="00594620">
        <w:rPr>
          <w:rFonts w:asciiTheme="majorBidi" w:hAnsiTheme="majorBidi" w:cstheme="majorBidi"/>
          <w:lang w:val="nl-NL"/>
        </w:rPr>
        <w:t>aan</w:t>
      </w:r>
      <w:r>
        <w:rPr>
          <w:rFonts w:asciiTheme="majorBidi" w:hAnsiTheme="majorBidi" w:cstheme="majorBidi"/>
          <w:lang w:val="nl-NL"/>
        </w:rPr>
        <w:t xml:space="preserve"> </w:t>
      </w:r>
      <w:r w:rsidRPr="00594620">
        <w:rPr>
          <w:rFonts w:asciiTheme="majorBidi" w:hAnsiTheme="majorBidi" w:cstheme="majorBidi"/>
          <w:lang w:val="nl-NL"/>
        </w:rPr>
        <w:t>veel een zeer bloedige weg tot de heerschappy gebaant</w:t>
      </w:r>
      <w:r>
        <w:rPr>
          <w:rFonts w:asciiTheme="majorBidi" w:hAnsiTheme="majorBidi" w:cstheme="majorBidi"/>
          <w:lang w:val="nl-NL"/>
        </w:rPr>
        <w:t xml:space="preserve"> </w:t>
      </w:r>
      <w:r w:rsidRPr="00594620">
        <w:rPr>
          <w:rFonts w:asciiTheme="majorBidi" w:hAnsiTheme="majorBidi" w:cstheme="majorBidi"/>
          <w:lang w:val="nl-NL"/>
        </w:rPr>
        <w:t>heeft. Eindelijk de wetten bleven ongekreukt en onbedorven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terwijl de heerschappy van ‘t volk duurde</w:t>
      </w:r>
      <w:r w:rsidR="00FF37F8">
        <w:rPr>
          <w:rFonts w:asciiTheme="majorBidi" w:hAnsiTheme="majorBidi" w:cstheme="majorBidi"/>
          <w:lang w:val="nl-NL"/>
        </w:rPr>
        <w:t xml:space="preserve">, </w:t>
      </w:r>
      <w:r w:rsidRPr="00594620">
        <w:rPr>
          <w:rFonts w:asciiTheme="majorBidi" w:hAnsiTheme="majorBidi" w:cstheme="majorBidi"/>
          <w:lang w:val="nl-NL"/>
        </w:rPr>
        <w:t>en wierden</w:t>
      </w:r>
      <w:r>
        <w:rPr>
          <w:rFonts w:asciiTheme="majorBidi" w:hAnsiTheme="majorBidi" w:cstheme="majorBidi"/>
          <w:lang w:val="nl-NL"/>
        </w:rPr>
        <w:t xml:space="preserve"> </w:t>
      </w:r>
      <w:r w:rsidRPr="00594620">
        <w:rPr>
          <w:rFonts w:asciiTheme="majorBidi" w:hAnsiTheme="majorBidi" w:cstheme="majorBidi"/>
          <w:lang w:val="nl-NL"/>
        </w:rPr>
        <w:t>standvastelijk onderhouden. Want voor de Koningen waren</w:t>
      </w:r>
      <w:r>
        <w:rPr>
          <w:rFonts w:asciiTheme="majorBidi" w:hAnsiTheme="majorBidi" w:cstheme="majorBidi"/>
          <w:lang w:val="nl-NL"/>
        </w:rPr>
        <w:t xml:space="preserve"> </w:t>
      </w:r>
      <w:r w:rsidRPr="00594620">
        <w:rPr>
          <w:rFonts w:asciiTheme="majorBidi" w:hAnsiTheme="majorBidi" w:cstheme="majorBidi"/>
          <w:lang w:val="nl-NL"/>
        </w:rPr>
        <w:t>der zeer weinig Propheten</w:t>
      </w:r>
      <w:r w:rsidR="00FF37F8">
        <w:rPr>
          <w:rFonts w:asciiTheme="majorBidi" w:hAnsiTheme="majorBidi" w:cstheme="majorBidi"/>
          <w:lang w:val="nl-NL"/>
        </w:rPr>
        <w:t xml:space="preserve">, </w:t>
      </w:r>
      <w:r w:rsidRPr="00594620">
        <w:rPr>
          <w:rFonts w:asciiTheme="majorBidi" w:hAnsiTheme="majorBidi" w:cstheme="majorBidi"/>
          <w:lang w:val="nl-NL"/>
        </w:rPr>
        <w:t>die ‘t volk vermaanden : maar</w:t>
      </w:r>
      <w:r>
        <w:rPr>
          <w:rFonts w:asciiTheme="majorBidi" w:hAnsiTheme="majorBidi" w:cstheme="majorBidi"/>
          <w:lang w:val="nl-NL"/>
        </w:rPr>
        <w:t xml:space="preserve"> </w:t>
      </w:r>
      <w:r w:rsidRPr="00594620">
        <w:rPr>
          <w:rFonts w:asciiTheme="majorBidi" w:hAnsiTheme="majorBidi" w:cstheme="majorBidi"/>
          <w:lang w:val="nl-NL"/>
        </w:rPr>
        <w:t>na de verkiezing der Koningen</w:t>
      </w:r>
      <w:r w:rsidR="00FF37F8">
        <w:rPr>
          <w:rFonts w:asciiTheme="majorBidi" w:hAnsiTheme="majorBidi" w:cstheme="majorBidi"/>
          <w:lang w:val="nl-NL"/>
        </w:rPr>
        <w:t xml:space="preserve">, </w:t>
      </w:r>
      <w:r w:rsidRPr="00594620">
        <w:rPr>
          <w:rFonts w:asciiTheme="majorBidi" w:hAnsiTheme="majorBidi" w:cstheme="majorBidi"/>
          <w:lang w:val="nl-NL"/>
        </w:rPr>
        <w:t>waren der zeer veel ; want</w:t>
      </w:r>
      <w:r>
        <w:rPr>
          <w:rFonts w:asciiTheme="majorBidi" w:hAnsiTheme="majorBidi" w:cstheme="majorBidi"/>
          <w:lang w:val="nl-NL"/>
        </w:rPr>
        <w:t xml:space="preserve"> </w:t>
      </w:r>
      <w:r w:rsidRPr="00594620">
        <w:rPr>
          <w:rFonts w:asciiTheme="majorBidi" w:hAnsiTheme="majorBidi" w:cstheme="majorBidi"/>
          <w:lang w:val="nl-NL"/>
        </w:rPr>
        <w:t>Obadias verloste honderd van de dood</w:t>
      </w:r>
      <w:r w:rsidR="00FF37F8">
        <w:rPr>
          <w:rFonts w:asciiTheme="majorBidi" w:hAnsiTheme="majorBidi" w:cstheme="majorBidi"/>
          <w:lang w:val="nl-NL"/>
        </w:rPr>
        <w:t xml:space="preserve">, </w:t>
      </w:r>
      <w:r w:rsidRPr="00594620">
        <w:rPr>
          <w:rFonts w:asciiTheme="majorBidi" w:hAnsiTheme="majorBidi" w:cstheme="majorBidi"/>
          <w:lang w:val="nl-NL"/>
        </w:rPr>
        <w:t>en verborg hen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 dat zy niet met d’ anderen gedood zouden worden : wy</w:t>
      </w:r>
      <w:r>
        <w:rPr>
          <w:rFonts w:asciiTheme="majorBidi" w:hAnsiTheme="majorBidi" w:cstheme="majorBidi"/>
          <w:lang w:val="nl-NL"/>
        </w:rPr>
        <w:t xml:space="preserve"> </w:t>
      </w:r>
      <w:r w:rsidRPr="00594620">
        <w:rPr>
          <w:rFonts w:asciiTheme="majorBidi" w:hAnsiTheme="majorBidi" w:cstheme="majorBidi"/>
          <w:lang w:val="nl-NL"/>
        </w:rPr>
        <w:t>zien ook niet</w:t>
      </w:r>
      <w:r w:rsidR="00FF37F8">
        <w:rPr>
          <w:rFonts w:asciiTheme="majorBidi" w:hAnsiTheme="majorBidi" w:cstheme="majorBidi"/>
          <w:lang w:val="nl-NL"/>
        </w:rPr>
        <w:t xml:space="preserve">, </w:t>
      </w:r>
      <w:r w:rsidRPr="00594620">
        <w:rPr>
          <w:rFonts w:asciiTheme="majorBidi" w:hAnsiTheme="majorBidi" w:cstheme="majorBidi"/>
          <w:lang w:val="nl-NL"/>
        </w:rPr>
        <w:t>dat het volk door enige valsche Propheten</w:t>
      </w:r>
      <w:r>
        <w:rPr>
          <w:rFonts w:asciiTheme="majorBidi" w:hAnsiTheme="majorBidi" w:cstheme="majorBidi"/>
          <w:lang w:val="nl-NL"/>
        </w:rPr>
        <w:t xml:space="preserve"> </w:t>
      </w:r>
      <w:r w:rsidRPr="00594620">
        <w:rPr>
          <w:rFonts w:asciiTheme="majorBidi" w:hAnsiTheme="majorBidi" w:cstheme="majorBidi"/>
          <w:lang w:val="nl-NL"/>
        </w:rPr>
        <w:t>bedrogen wierd</w:t>
      </w:r>
      <w:r w:rsidR="00FF37F8">
        <w:rPr>
          <w:rFonts w:asciiTheme="majorBidi" w:hAnsiTheme="majorBidi" w:cstheme="majorBidi"/>
          <w:lang w:val="nl-NL"/>
        </w:rPr>
        <w:t xml:space="preserve">, </w:t>
      </w:r>
      <w:r w:rsidRPr="00594620">
        <w:rPr>
          <w:rFonts w:asciiTheme="majorBidi" w:hAnsiTheme="majorBidi" w:cstheme="majorBidi"/>
          <w:lang w:val="nl-NL"/>
        </w:rPr>
        <w:t>dan na dat het de heerschappy aan de Koningen</w:t>
      </w:r>
      <w:r w:rsidR="006F3162">
        <w:rPr>
          <w:rFonts w:asciiTheme="majorBidi" w:hAnsiTheme="majorBidi" w:cstheme="majorBidi"/>
          <w:lang w:val="nl-NL"/>
        </w:rPr>
        <w:t xml:space="preserve"> </w:t>
      </w:r>
      <w:r w:rsidRPr="00594620">
        <w:rPr>
          <w:rFonts w:asciiTheme="majorBidi" w:hAnsiTheme="majorBidi" w:cstheme="majorBidi"/>
          <w:lang w:val="nl-NL"/>
        </w:rPr>
        <w:t>had overgegeven</w:t>
      </w:r>
      <w:r w:rsidR="00FF37F8">
        <w:rPr>
          <w:rFonts w:asciiTheme="majorBidi" w:hAnsiTheme="majorBidi" w:cstheme="majorBidi"/>
          <w:lang w:val="nl-NL"/>
        </w:rPr>
        <w:t xml:space="preserve">, </w:t>
      </w:r>
      <w:r w:rsidRPr="00594620">
        <w:rPr>
          <w:rFonts w:asciiTheme="majorBidi" w:hAnsiTheme="majorBidi" w:cstheme="majorBidi"/>
          <w:lang w:val="nl-NL"/>
        </w:rPr>
        <w:t>dewelken vele poogde te believen:</w:t>
      </w:r>
      <w:r>
        <w:rPr>
          <w:rFonts w:asciiTheme="majorBidi" w:hAnsiTheme="majorBidi" w:cstheme="majorBidi"/>
          <w:lang w:val="nl-NL"/>
        </w:rPr>
        <w:t xml:space="preserve"> </w:t>
      </w:r>
      <w:r w:rsidRPr="00594620">
        <w:rPr>
          <w:rFonts w:asciiTheme="majorBidi" w:hAnsiTheme="majorBidi" w:cstheme="majorBidi"/>
          <w:lang w:val="nl-NL"/>
        </w:rPr>
        <w:t>voeg hier by dat het volk</w:t>
      </w:r>
      <w:r w:rsidR="00FF37F8">
        <w:rPr>
          <w:rFonts w:asciiTheme="majorBidi" w:hAnsiTheme="majorBidi" w:cstheme="majorBidi"/>
          <w:lang w:val="nl-NL"/>
        </w:rPr>
        <w:t xml:space="preserve">, </w:t>
      </w:r>
      <w:r w:rsidRPr="00594620">
        <w:rPr>
          <w:rFonts w:asciiTheme="majorBidi" w:hAnsiTheme="majorBidi" w:cstheme="majorBidi"/>
          <w:lang w:val="nl-NL"/>
        </w:rPr>
        <w:t>welks gemoed doorgaans na</w:t>
      </w:r>
      <w:r>
        <w:rPr>
          <w:rFonts w:asciiTheme="majorBidi" w:hAnsiTheme="majorBidi" w:cstheme="majorBidi"/>
          <w:lang w:val="nl-NL"/>
        </w:rPr>
        <w:t xml:space="preserve"> </w:t>
      </w:r>
      <w:r w:rsidRPr="00594620">
        <w:rPr>
          <w:rFonts w:asciiTheme="majorBidi" w:hAnsiTheme="majorBidi" w:cstheme="majorBidi"/>
          <w:lang w:val="nl-NL"/>
        </w:rPr>
        <w:t>voorkoming van een zaak hoogmoedig en nederig is</w:t>
      </w:r>
      <w:r w:rsidR="00FF37F8">
        <w:rPr>
          <w:rFonts w:asciiTheme="majorBidi" w:hAnsiTheme="majorBidi" w:cstheme="majorBidi"/>
          <w:lang w:val="nl-NL"/>
        </w:rPr>
        <w:t xml:space="preserve">, </w:t>
      </w:r>
      <w:r w:rsidRPr="00594620">
        <w:rPr>
          <w:rFonts w:asciiTheme="majorBidi" w:hAnsiTheme="majorBidi" w:cstheme="majorBidi"/>
          <w:lang w:val="nl-NL"/>
        </w:rPr>
        <w:t>zich</w:t>
      </w:r>
      <w:r>
        <w:rPr>
          <w:rFonts w:asciiTheme="majorBidi" w:hAnsiTheme="majorBidi" w:cstheme="majorBidi"/>
          <w:lang w:val="nl-NL"/>
        </w:rPr>
        <w:t xml:space="preserve"> </w:t>
      </w:r>
      <w:r w:rsidRPr="00594620">
        <w:rPr>
          <w:rFonts w:asciiTheme="majorBidi" w:hAnsiTheme="majorBidi" w:cstheme="majorBidi"/>
          <w:lang w:val="nl-NL"/>
        </w:rPr>
        <w:t>in elende lichtelijk verbeterde</w:t>
      </w:r>
      <w:r w:rsidR="00FF37F8">
        <w:rPr>
          <w:rFonts w:asciiTheme="majorBidi" w:hAnsiTheme="majorBidi" w:cstheme="majorBidi"/>
          <w:lang w:val="nl-NL"/>
        </w:rPr>
        <w:t xml:space="preserve">, </w:t>
      </w:r>
      <w:r w:rsidRPr="00594620">
        <w:rPr>
          <w:rFonts w:asciiTheme="majorBidi" w:hAnsiTheme="majorBidi" w:cstheme="majorBidi"/>
          <w:lang w:val="nl-NL"/>
        </w:rPr>
        <w:t>de wetten herstelde</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op deze wijze zich ook van alle gevaar reddede. In tegendeel</w:t>
      </w:r>
      <w:r w:rsidR="006F3162">
        <w:rPr>
          <w:rFonts w:asciiTheme="majorBidi" w:hAnsiTheme="majorBidi" w:cstheme="majorBidi"/>
          <w:lang w:val="nl-NL"/>
        </w:rPr>
        <w:t xml:space="preserve"> </w:t>
      </w:r>
      <w:r w:rsidRPr="00594620">
        <w:rPr>
          <w:rFonts w:asciiTheme="majorBidi" w:hAnsiTheme="majorBidi" w:cstheme="majorBidi"/>
          <w:lang w:val="nl-NL"/>
        </w:rPr>
        <w:t>de Koningen</w:t>
      </w:r>
      <w:r w:rsidR="00FF37F8">
        <w:rPr>
          <w:rFonts w:asciiTheme="majorBidi" w:hAnsiTheme="majorBidi" w:cstheme="majorBidi"/>
          <w:lang w:val="nl-NL"/>
        </w:rPr>
        <w:t xml:space="preserve">, </w:t>
      </w:r>
      <w:r w:rsidRPr="00594620">
        <w:rPr>
          <w:rFonts w:asciiTheme="majorBidi" w:hAnsiTheme="majorBidi" w:cstheme="majorBidi"/>
          <w:lang w:val="nl-NL"/>
        </w:rPr>
        <w:t>welker geest altijd even hoogmoedig</w:t>
      </w:r>
      <w:r>
        <w:rPr>
          <w:rFonts w:asciiTheme="majorBidi" w:hAnsiTheme="majorBidi" w:cstheme="majorBidi"/>
          <w:lang w:val="nl-NL"/>
        </w:rPr>
        <w:t xml:space="preserve"> </w:t>
      </w:r>
      <w:r w:rsidRPr="00594620">
        <w:rPr>
          <w:rFonts w:asciiTheme="majorBidi" w:hAnsiTheme="majorBidi" w:cstheme="majorBidi"/>
          <w:lang w:val="nl-NL"/>
        </w:rPr>
        <w:t>was en niet zonder schande gebogen kon worden</w:t>
      </w:r>
      <w:r w:rsidR="00FF37F8">
        <w:rPr>
          <w:rFonts w:asciiTheme="majorBidi" w:hAnsiTheme="majorBidi" w:cstheme="majorBidi"/>
          <w:lang w:val="nl-NL"/>
        </w:rPr>
        <w:t xml:space="preserve">, </w:t>
      </w:r>
      <w:r w:rsidR="00C92619">
        <w:rPr>
          <w:rFonts w:asciiTheme="majorBidi" w:hAnsiTheme="majorBidi" w:cstheme="majorBidi"/>
          <w:lang w:val="nl-NL"/>
        </w:rPr>
        <w:t>bl</w:t>
      </w:r>
      <w:r w:rsidRPr="00594620">
        <w:rPr>
          <w:rFonts w:asciiTheme="majorBidi" w:hAnsiTheme="majorBidi" w:cstheme="majorBidi"/>
          <w:lang w:val="nl-NL"/>
        </w:rPr>
        <w:t>even</w:t>
      </w:r>
      <w:r w:rsidR="006F3162">
        <w:rPr>
          <w:rFonts w:asciiTheme="majorBidi" w:hAnsiTheme="majorBidi" w:cstheme="majorBidi"/>
          <w:lang w:val="nl-NL"/>
        </w:rPr>
        <w:t xml:space="preserve"> </w:t>
      </w:r>
      <w:r w:rsidRPr="00594620">
        <w:rPr>
          <w:rFonts w:asciiTheme="majorBidi" w:hAnsiTheme="majorBidi" w:cstheme="majorBidi"/>
          <w:lang w:val="nl-NL"/>
        </w:rPr>
        <w:t>hartnekkiglijk vast aan hun gebreken</w:t>
      </w:r>
      <w:r w:rsidR="00FF37F8">
        <w:rPr>
          <w:rFonts w:asciiTheme="majorBidi" w:hAnsiTheme="majorBidi" w:cstheme="majorBidi"/>
          <w:lang w:val="nl-NL"/>
        </w:rPr>
        <w:t xml:space="preserve">, </w:t>
      </w:r>
      <w:r w:rsidRPr="00594620">
        <w:rPr>
          <w:rFonts w:asciiTheme="majorBidi" w:hAnsiTheme="majorBidi" w:cstheme="majorBidi"/>
          <w:lang w:val="nl-NL"/>
        </w:rPr>
        <w:t>tot aan d’ uitterste</w:t>
      </w:r>
      <w:r>
        <w:rPr>
          <w:rFonts w:asciiTheme="majorBidi" w:hAnsiTheme="majorBidi" w:cstheme="majorBidi"/>
          <w:lang w:val="nl-NL"/>
        </w:rPr>
        <w:t xml:space="preserve"> </w:t>
      </w:r>
      <w:r w:rsidRPr="00594620">
        <w:rPr>
          <w:rFonts w:asciiTheme="majorBidi" w:hAnsiTheme="majorBidi" w:cstheme="majorBidi"/>
          <w:lang w:val="nl-NL"/>
        </w:rPr>
        <w:t>ondergang der Stad.</w:t>
      </w:r>
      <w:r>
        <w:rPr>
          <w:rFonts w:asciiTheme="majorBidi" w:hAnsiTheme="majorBidi" w:cstheme="majorBidi"/>
          <w:lang w:val="nl-NL"/>
        </w:rPr>
        <w:t xml:space="preserve"> </w:t>
      </w:r>
    </w:p>
    <w:p w:rsidR="00594620" w:rsidRDefault="00594620" w:rsidP="00872D3A">
      <w:pPr>
        <w:spacing w:after="0" w:line="240" w:lineRule="auto"/>
        <w:ind w:firstLine="720"/>
        <w:rPr>
          <w:rFonts w:asciiTheme="majorBidi" w:hAnsiTheme="majorBidi" w:cstheme="majorBidi"/>
          <w:lang w:val="nl-NL"/>
        </w:rPr>
      </w:pPr>
      <w:r w:rsidRPr="00594620">
        <w:rPr>
          <w:rFonts w:asciiTheme="majorBidi" w:hAnsiTheme="majorBidi" w:cstheme="majorBidi"/>
          <w:lang w:val="nl-NL"/>
        </w:rPr>
        <w:t>Hier uit zien wy zeer klaarlijk</w:t>
      </w:r>
      <w:r w:rsidR="00FF37F8">
        <w:rPr>
          <w:rFonts w:asciiTheme="majorBidi" w:hAnsiTheme="majorBidi" w:cstheme="majorBidi"/>
          <w:lang w:val="nl-NL"/>
        </w:rPr>
        <w:t xml:space="preserve">, </w:t>
      </w:r>
      <w:r w:rsidRPr="00594620">
        <w:rPr>
          <w:rFonts w:asciiTheme="majorBidi" w:hAnsiTheme="majorBidi" w:cstheme="majorBidi"/>
          <w:lang w:val="nl-NL"/>
        </w:rPr>
        <w:t>voorëerst hoe schadelijk</w:t>
      </w:r>
      <w:r w:rsidR="006F3162">
        <w:rPr>
          <w:rFonts w:asciiTheme="majorBidi" w:hAnsiTheme="majorBidi" w:cstheme="majorBidi"/>
          <w:lang w:val="nl-NL"/>
        </w:rPr>
        <w:t xml:space="preserve"> </w:t>
      </w:r>
      <w:r w:rsidRPr="00594620">
        <w:rPr>
          <w:rFonts w:asciiTheme="majorBidi" w:hAnsiTheme="majorBidi" w:cstheme="majorBidi"/>
          <w:lang w:val="nl-NL"/>
        </w:rPr>
        <w:t>het voor de Godsdienst</w:t>
      </w:r>
      <w:r w:rsidR="00FF37F8">
        <w:rPr>
          <w:rFonts w:asciiTheme="majorBidi" w:hAnsiTheme="majorBidi" w:cstheme="majorBidi"/>
          <w:lang w:val="nl-NL"/>
        </w:rPr>
        <w:t xml:space="preserve">, </w:t>
      </w:r>
      <w:r w:rsidRPr="00594620">
        <w:rPr>
          <w:rFonts w:asciiTheme="majorBidi" w:hAnsiTheme="majorBidi" w:cstheme="majorBidi"/>
          <w:lang w:val="nl-NL"/>
        </w:rPr>
        <w:t>en ook voor de gemenestaat</w:t>
      </w:r>
      <w:r>
        <w:rPr>
          <w:rFonts w:asciiTheme="majorBidi" w:hAnsiTheme="majorBidi" w:cstheme="majorBidi"/>
          <w:lang w:val="nl-NL"/>
        </w:rPr>
        <w:t xml:space="preserve"> </w:t>
      </w:r>
      <w:r w:rsidRPr="00594620">
        <w:rPr>
          <w:rFonts w:asciiTheme="majorBidi" w:hAnsiTheme="majorBidi" w:cstheme="majorBidi"/>
          <w:lang w:val="nl-NL"/>
        </w:rPr>
        <w:t>is enig recht van te besluiten</w:t>
      </w:r>
      <w:r w:rsidR="00FF37F8">
        <w:rPr>
          <w:rFonts w:asciiTheme="majorBidi" w:hAnsiTheme="majorBidi" w:cstheme="majorBidi"/>
          <w:lang w:val="nl-NL"/>
        </w:rPr>
        <w:t xml:space="preserve">, </w:t>
      </w:r>
      <w:r w:rsidRPr="00594620">
        <w:rPr>
          <w:rFonts w:asciiTheme="majorBidi" w:hAnsiTheme="majorBidi" w:cstheme="majorBidi"/>
          <w:lang w:val="nl-NL"/>
        </w:rPr>
        <w:t>of van zaken der heerschappy</w:t>
      </w:r>
      <w:r w:rsidR="006F3162">
        <w:rPr>
          <w:rFonts w:asciiTheme="majorBidi" w:hAnsiTheme="majorBidi" w:cstheme="majorBidi"/>
          <w:lang w:val="nl-NL"/>
        </w:rPr>
        <w:t xml:space="preserve"> </w:t>
      </w:r>
      <w:r w:rsidRPr="00594620">
        <w:rPr>
          <w:rFonts w:asciiTheme="majorBidi" w:hAnsiTheme="majorBidi" w:cstheme="majorBidi"/>
          <w:lang w:val="nl-NL"/>
        </w:rPr>
        <w:t>te verhandelen</w:t>
      </w:r>
      <w:r w:rsidR="00FF37F8">
        <w:rPr>
          <w:rFonts w:asciiTheme="majorBidi" w:hAnsiTheme="majorBidi" w:cstheme="majorBidi"/>
          <w:lang w:val="nl-NL"/>
        </w:rPr>
        <w:t xml:space="preserve">, </w:t>
      </w:r>
      <w:r w:rsidRPr="00594620">
        <w:rPr>
          <w:rFonts w:asciiTheme="majorBidi" w:hAnsiTheme="majorBidi" w:cstheme="majorBidi"/>
          <w:lang w:val="nl-NL"/>
        </w:rPr>
        <w:t>aan de bedienaars van ‘t gewijde te geven;</w:t>
      </w:r>
      <w:r w:rsidR="006F3162">
        <w:rPr>
          <w:rFonts w:asciiTheme="majorBidi" w:hAnsiTheme="majorBidi" w:cstheme="majorBidi"/>
          <w:lang w:val="nl-NL"/>
        </w:rPr>
        <w:t xml:space="preserve"> </w:t>
      </w:r>
      <w:r w:rsidRPr="00594620">
        <w:rPr>
          <w:rFonts w:asciiTheme="majorBidi" w:hAnsiTheme="majorBidi" w:cstheme="majorBidi"/>
          <w:lang w:val="nl-NL"/>
        </w:rPr>
        <w:t>en in tegendeel</w:t>
      </w:r>
      <w:r w:rsidR="00FF37F8">
        <w:rPr>
          <w:rFonts w:asciiTheme="majorBidi" w:hAnsiTheme="majorBidi" w:cstheme="majorBidi"/>
          <w:lang w:val="nl-NL"/>
        </w:rPr>
        <w:t xml:space="preserve">, </w:t>
      </w:r>
      <w:r w:rsidRPr="00594620">
        <w:rPr>
          <w:rFonts w:asciiTheme="majorBidi" w:hAnsiTheme="majorBidi" w:cstheme="majorBidi"/>
          <w:lang w:val="nl-NL"/>
        </w:rPr>
        <w:t>dat alles in een b</w:t>
      </w:r>
      <w:r w:rsidR="00C92619">
        <w:rPr>
          <w:rFonts w:asciiTheme="majorBidi" w:hAnsiTheme="majorBidi" w:cstheme="majorBidi"/>
          <w:lang w:val="nl-NL"/>
        </w:rPr>
        <w:t>estandige staat blijft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deze bedienaars zodanig gehouden worden</w:t>
      </w:r>
      <w:r w:rsidR="00FF37F8">
        <w:rPr>
          <w:rFonts w:asciiTheme="majorBidi" w:hAnsiTheme="majorBidi" w:cstheme="majorBidi"/>
          <w:lang w:val="nl-NL"/>
        </w:rPr>
        <w:t xml:space="preserve">, </w:t>
      </w:r>
      <w:r w:rsidRPr="00594620">
        <w:rPr>
          <w:rFonts w:asciiTheme="majorBidi" w:hAnsiTheme="majorBidi" w:cstheme="majorBidi"/>
          <w:lang w:val="nl-NL"/>
        </w:rPr>
        <w:t>dat zy nergens</w:t>
      </w:r>
      <w:r>
        <w:rPr>
          <w:rFonts w:asciiTheme="majorBidi" w:hAnsiTheme="majorBidi" w:cstheme="majorBidi"/>
          <w:lang w:val="nl-NL"/>
        </w:rPr>
        <w:t xml:space="preserve"> </w:t>
      </w:r>
      <w:r w:rsidRPr="00594620">
        <w:rPr>
          <w:rFonts w:asciiTheme="majorBidi" w:hAnsiTheme="majorBidi" w:cstheme="majorBidi"/>
          <w:lang w:val="nl-NL"/>
        </w:rPr>
        <w:t>op antwoorden</w:t>
      </w:r>
      <w:r w:rsidR="00FF37F8">
        <w:rPr>
          <w:rFonts w:asciiTheme="majorBidi" w:hAnsiTheme="majorBidi" w:cstheme="majorBidi"/>
          <w:lang w:val="nl-NL"/>
        </w:rPr>
        <w:t xml:space="preserve">, </w:t>
      </w:r>
      <w:r w:rsidRPr="00594620">
        <w:rPr>
          <w:rFonts w:asciiTheme="majorBidi" w:hAnsiTheme="majorBidi" w:cstheme="majorBidi"/>
          <w:lang w:val="nl-NL"/>
        </w:rPr>
        <w:t>dan als men hen vraagt</w:t>
      </w:r>
      <w:r w:rsidR="00FF37F8">
        <w:rPr>
          <w:rFonts w:asciiTheme="majorBidi" w:hAnsiTheme="majorBidi" w:cstheme="majorBidi"/>
          <w:lang w:val="nl-NL"/>
        </w:rPr>
        <w:t xml:space="preserve">, </w:t>
      </w:r>
      <w:r w:rsidRPr="00594620">
        <w:rPr>
          <w:rFonts w:asciiTheme="majorBidi" w:hAnsiTheme="majorBidi" w:cstheme="majorBidi"/>
          <w:lang w:val="nl-NL"/>
        </w:rPr>
        <w:t>en dat zy</w:t>
      </w:r>
      <w:r>
        <w:rPr>
          <w:rFonts w:asciiTheme="majorBidi" w:hAnsiTheme="majorBidi" w:cstheme="majorBidi"/>
          <w:lang w:val="nl-NL"/>
        </w:rPr>
        <w:t xml:space="preserve"> </w:t>
      </w:r>
      <w:r w:rsidRPr="00594620">
        <w:rPr>
          <w:rFonts w:asciiTheme="majorBidi" w:hAnsiTheme="majorBidi" w:cstheme="majorBidi"/>
          <w:lang w:val="nl-NL"/>
        </w:rPr>
        <w:t>ondertusschen alleenlijk het geen</w:t>
      </w:r>
      <w:r w:rsidR="00FF37F8">
        <w:rPr>
          <w:rFonts w:asciiTheme="majorBidi" w:hAnsiTheme="majorBidi" w:cstheme="majorBidi"/>
          <w:lang w:val="nl-NL"/>
        </w:rPr>
        <w:t xml:space="preserve">, </w:t>
      </w:r>
      <w:r w:rsidRPr="00594620">
        <w:rPr>
          <w:rFonts w:asciiTheme="majorBidi" w:hAnsiTheme="majorBidi" w:cstheme="majorBidi"/>
          <w:lang w:val="nl-NL"/>
        </w:rPr>
        <w:t>dat aangenomen is</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meest gebruikt word</w:t>
      </w:r>
      <w:r w:rsidR="00FF37F8">
        <w:rPr>
          <w:rFonts w:asciiTheme="majorBidi" w:hAnsiTheme="majorBidi" w:cstheme="majorBidi"/>
          <w:lang w:val="nl-NL"/>
        </w:rPr>
        <w:t xml:space="preserve">, </w:t>
      </w:r>
      <w:r w:rsidRPr="00594620">
        <w:rPr>
          <w:rFonts w:asciiTheme="majorBidi" w:hAnsiTheme="majorBidi" w:cstheme="majorBidi"/>
          <w:lang w:val="nl-NL"/>
        </w:rPr>
        <w:t>onderwijzen en oeffenen. Ten tweden</w:t>
      </w:r>
      <w:r w:rsidR="00FF37F8">
        <w:rPr>
          <w:rFonts w:asciiTheme="majorBidi" w:hAnsiTheme="majorBidi" w:cstheme="majorBidi"/>
          <w:lang w:val="nl-NL"/>
        </w:rPr>
        <w:t xml:space="preserve">, </w:t>
      </w:r>
      <w:r w:rsidRPr="00594620">
        <w:rPr>
          <w:rFonts w:asciiTheme="majorBidi" w:hAnsiTheme="majorBidi" w:cstheme="majorBidi"/>
          <w:lang w:val="nl-NL"/>
        </w:rPr>
        <w:t>hoe gevaarlijk het is</w:t>
      </w:r>
      <w:r w:rsidR="00FF37F8">
        <w:rPr>
          <w:rFonts w:asciiTheme="majorBidi" w:hAnsiTheme="majorBidi" w:cstheme="majorBidi"/>
          <w:lang w:val="nl-NL"/>
        </w:rPr>
        <w:t xml:space="preserve">, </w:t>
      </w:r>
      <w:r w:rsidRPr="00594620">
        <w:rPr>
          <w:rFonts w:asciiTheme="majorBidi" w:hAnsiTheme="majorBidi" w:cstheme="majorBidi"/>
          <w:lang w:val="nl-NL"/>
        </w:rPr>
        <w:t>de dingen die slechts in de beschouwing</w:t>
      </w:r>
      <w:r>
        <w:rPr>
          <w:rFonts w:asciiTheme="majorBidi" w:hAnsiTheme="majorBidi" w:cstheme="majorBidi"/>
          <w:lang w:val="nl-NL"/>
        </w:rPr>
        <w:t xml:space="preserve"> </w:t>
      </w:r>
      <w:r w:rsidRPr="00594620">
        <w:rPr>
          <w:rFonts w:asciiTheme="majorBidi" w:hAnsiTheme="majorBidi" w:cstheme="majorBidi"/>
          <w:lang w:val="nl-NL"/>
        </w:rPr>
        <w:t>en bespiegeling bestaan</w:t>
      </w:r>
      <w:r w:rsidR="00FF37F8">
        <w:rPr>
          <w:rFonts w:asciiTheme="majorBidi" w:hAnsiTheme="majorBidi" w:cstheme="majorBidi"/>
          <w:lang w:val="nl-NL"/>
        </w:rPr>
        <w:t xml:space="preserve">, </w:t>
      </w:r>
      <w:r w:rsidRPr="00594620">
        <w:rPr>
          <w:rFonts w:asciiTheme="majorBidi" w:hAnsiTheme="majorBidi" w:cstheme="majorBidi"/>
          <w:lang w:val="nl-NL"/>
        </w:rPr>
        <w:t>op ‘t Goddelijk recht</w:t>
      </w:r>
      <w:r>
        <w:rPr>
          <w:rFonts w:asciiTheme="majorBidi" w:hAnsiTheme="majorBidi" w:cstheme="majorBidi"/>
          <w:lang w:val="nl-NL"/>
        </w:rPr>
        <w:t xml:space="preserve"> </w:t>
      </w:r>
      <w:r w:rsidRPr="00594620">
        <w:rPr>
          <w:rFonts w:asciiTheme="majorBidi" w:hAnsiTheme="majorBidi" w:cstheme="majorBidi"/>
          <w:lang w:val="nl-NL"/>
        </w:rPr>
        <w:t>toe te passen</w:t>
      </w:r>
      <w:r w:rsidR="00FF37F8">
        <w:rPr>
          <w:rFonts w:asciiTheme="majorBidi" w:hAnsiTheme="majorBidi" w:cstheme="majorBidi"/>
          <w:lang w:val="nl-NL"/>
        </w:rPr>
        <w:t xml:space="preserve">, </w:t>
      </w:r>
      <w:r w:rsidRPr="00594620">
        <w:rPr>
          <w:rFonts w:asciiTheme="majorBidi" w:hAnsiTheme="majorBidi" w:cstheme="majorBidi"/>
          <w:lang w:val="nl-NL"/>
        </w:rPr>
        <w:t>en van de wanen en gevoelens wetten te maken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van dewelke de menschen gemeenlijk twisten</w:t>
      </w:r>
      <w:r w:rsidR="00FF37F8">
        <w:rPr>
          <w:rFonts w:asciiTheme="majorBidi" w:hAnsiTheme="majorBidi" w:cstheme="majorBidi"/>
          <w:lang w:val="nl-NL"/>
        </w:rPr>
        <w:t xml:space="preserve">, </w:t>
      </w:r>
      <w:r w:rsidRPr="00594620">
        <w:rPr>
          <w:rFonts w:asciiTheme="majorBidi" w:hAnsiTheme="majorBidi" w:cstheme="majorBidi"/>
          <w:lang w:val="nl-NL"/>
        </w:rPr>
        <w:t>of ten</w:t>
      </w:r>
      <w:r>
        <w:rPr>
          <w:rFonts w:asciiTheme="majorBidi" w:hAnsiTheme="majorBidi" w:cstheme="majorBidi"/>
          <w:lang w:val="nl-NL"/>
        </w:rPr>
        <w:t xml:space="preserve"> </w:t>
      </w:r>
      <w:r w:rsidRPr="00594620">
        <w:rPr>
          <w:rFonts w:asciiTheme="majorBidi" w:hAnsiTheme="majorBidi" w:cstheme="majorBidi"/>
          <w:lang w:val="nl-NL"/>
        </w:rPr>
        <w:t>minsten konnen twisten</w:t>
      </w:r>
      <w:r w:rsidR="00FF37F8">
        <w:rPr>
          <w:rFonts w:asciiTheme="majorBidi" w:hAnsiTheme="majorBidi" w:cstheme="majorBidi"/>
          <w:lang w:val="nl-NL"/>
        </w:rPr>
        <w:t xml:space="preserve">, </w:t>
      </w:r>
      <w:r w:rsidRPr="00594620">
        <w:rPr>
          <w:rFonts w:asciiTheme="majorBidi" w:hAnsiTheme="majorBidi" w:cstheme="majorBidi"/>
          <w:lang w:val="nl-NL"/>
        </w:rPr>
        <w:t>Want men heerscht zeer geweldiglijk</w:t>
      </w:r>
      <w:r w:rsidR="00C92619">
        <w:rPr>
          <w:rFonts w:asciiTheme="majorBidi" w:hAnsiTheme="majorBidi" w:cstheme="majorBidi"/>
          <w:lang w:val="nl-NL"/>
        </w:rPr>
        <w:t xml:space="preserve"> </w:t>
      </w:r>
      <w:r w:rsidRPr="00594620">
        <w:rPr>
          <w:rFonts w:asciiTheme="majorBidi" w:hAnsiTheme="majorBidi" w:cstheme="majorBidi"/>
          <w:lang w:val="nl-NL"/>
        </w:rPr>
        <w:t>ter plaats</w:t>
      </w:r>
      <w:r w:rsidR="00FF37F8">
        <w:rPr>
          <w:rFonts w:asciiTheme="majorBidi" w:hAnsiTheme="majorBidi" w:cstheme="majorBidi"/>
          <w:lang w:val="nl-NL"/>
        </w:rPr>
        <w:t xml:space="preserve">, </w:t>
      </w:r>
      <w:r w:rsidRPr="00594620">
        <w:rPr>
          <w:rFonts w:asciiTheme="majorBidi" w:hAnsiTheme="majorBidi" w:cstheme="majorBidi"/>
          <w:lang w:val="nl-NL"/>
        </w:rPr>
        <w:t>daar de gevoelens</w:t>
      </w:r>
      <w:r w:rsidR="00FF37F8">
        <w:rPr>
          <w:rFonts w:asciiTheme="majorBidi" w:hAnsiTheme="majorBidi" w:cstheme="majorBidi"/>
          <w:lang w:val="nl-NL"/>
        </w:rPr>
        <w:t xml:space="preserve">, </w:t>
      </w:r>
      <w:r w:rsidRPr="00594620">
        <w:rPr>
          <w:rFonts w:asciiTheme="majorBidi" w:hAnsiTheme="majorBidi" w:cstheme="majorBidi"/>
          <w:lang w:val="nl-NL"/>
        </w:rPr>
        <w:t>die in yders macht staan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van dewelke niemant zich kan wachten</w:t>
      </w:r>
      <w:r w:rsidR="00FF37F8">
        <w:rPr>
          <w:rFonts w:asciiTheme="majorBidi" w:hAnsiTheme="majorBidi" w:cstheme="majorBidi"/>
          <w:lang w:val="nl-NL"/>
        </w:rPr>
        <w:t xml:space="preserve">, </w:t>
      </w:r>
      <w:r w:rsidRPr="00594620">
        <w:rPr>
          <w:rFonts w:asciiTheme="majorBidi" w:hAnsiTheme="majorBidi" w:cstheme="majorBidi"/>
          <w:lang w:val="nl-NL"/>
        </w:rPr>
        <w:t>voor misdaden worden</w:t>
      </w:r>
      <w:r>
        <w:rPr>
          <w:rFonts w:asciiTheme="majorBidi" w:hAnsiTheme="majorBidi" w:cstheme="majorBidi"/>
          <w:lang w:val="nl-NL"/>
        </w:rPr>
        <w:t xml:space="preserve"> </w:t>
      </w:r>
      <w:r w:rsidRPr="00594620">
        <w:rPr>
          <w:rFonts w:asciiTheme="majorBidi" w:hAnsiTheme="majorBidi" w:cstheme="majorBidi"/>
          <w:lang w:val="nl-NL"/>
        </w:rPr>
        <w:t>gehouden: ja ter plaats</w:t>
      </w:r>
      <w:r w:rsidR="00FF37F8">
        <w:rPr>
          <w:rFonts w:asciiTheme="majorBidi" w:hAnsiTheme="majorBidi" w:cstheme="majorBidi"/>
          <w:lang w:val="nl-NL"/>
        </w:rPr>
        <w:t xml:space="preserve">, </w:t>
      </w:r>
      <w:r w:rsidRPr="00594620">
        <w:rPr>
          <w:rFonts w:asciiTheme="majorBidi" w:hAnsiTheme="majorBidi" w:cstheme="majorBidi"/>
          <w:lang w:val="nl-NL"/>
        </w:rPr>
        <w:t>daar dit geschied</w:t>
      </w:r>
      <w:r w:rsidR="00FF37F8">
        <w:rPr>
          <w:rFonts w:asciiTheme="majorBidi" w:hAnsiTheme="majorBidi" w:cstheme="majorBidi"/>
          <w:lang w:val="nl-NL"/>
        </w:rPr>
        <w:t xml:space="preserve">, </w:t>
      </w:r>
      <w:r w:rsidRPr="00594620">
        <w:rPr>
          <w:rFonts w:asciiTheme="majorBidi" w:hAnsiTheme="majorBidi" w:cstheme="majorBidi"/>
          <w:lang w:val="nl-NL"/>
        </w:rPr>
        <w:t>heerscht gemeenlijk</w:t>
      </w:r>
      <w:r w:rsidR="006F3162">
        <w:rPr>
          <w:rFonts w:asciiTheme="majorBidi" w:hAnsiTheme="majorBidi" w:cstheme="majorBidi"/>
          <w:lang w:val="nl-NL"/>
        </w:rPr>
        <w:t xml:space="preserve"> </w:t>
      </w:r>
      <w:r w:rsidRPr="00594620">
        <w:rPr>
          <w:rFonts w:asciiTheme="majorBidi" w:hAnsiTheme="majorBidi" w:cstheme="majorBidi"/>
          <w:lang w:val="nl-NL"/>
        </w:rPr>
        <w:t>meest de gramschap van ‘t gemenevolk ; want Pilatus</w:t>
      </w:r>
      <w:r>
        <w:rPr>
          <w:rFonts w:asciiTheme="majorBidi" w:hAnsiTheme="majorBidi" w:cstheme="majorBidi"/>
          <w:lang w:val="nl-NL"/>
        </w:rPr>
        <w:t xml:space="preserve"> </w:t>
      </w:r>
      <w:r w:rsidRPr="00594620">
        <w:rPr>
          <w:rFonts w:asciiTheme="majorBidi" w:hAnsiTheme="majorBidi" w:cstheme="majorBidi"/>
          <w:lang w:val="nl-NL"/>
        </w:rPr>
        <w:t>beval</w:t>
      </w:r>
      <w:r w:rsidR="00FF37F8">
        <w:rPr>
          <w:rFonts w:asciiTheme="majorBidi" w:hAnsiTheme="majorBidi" w:cstheme="majorBidi"/>
          <w:lang w:val="nl-NL"/>
        </w:rPr>
        <w:t xml:space="preserve">, </w:t>
      </w:r>
      <w:r w:rsidR="00C92619">
        <w:rPr>
          <w:rFonts w:asciiTheme="majorBidi" w:hAnsiTheme="majorBidi" w:cstheme="majorBidi"/>
          <w:lang w:val="nl-NL"/>
        </w:rPr>
        <w:t>om de gramschap der Pharis</w:t>
      </w:r>
      <w:r w:rsidRPr="00594620">
        <w:rPr>
          <w:rFonts w:asciiTheme="majorBidi" w:hAnsiTheme="majorBidi" w:cstheme="majorBidi"/>
          <w:lang w:val="nl-NL"/>
        </w:rPr>
        <w:t>een te believen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men Christus</w:t>
      </w:r>
      <w:r w:rsidR="00FF37F8">
        <w:rPr>
          <w:rFonts w:asciiTheme="majorBidi" w:hAnsiTheme="majorBidi" w:cstheme="majorBidi"/>
          <w:lang w:val="nl-NL"/>
        </w:rPr>
        <w:t xml:space="preserve">, </w:t>
      </w:r>
      <w:r w:rsidRPr="00594620">
        <w:rPr>
          <w:rFonts w:asciiTheme="majorBidi" w:hAnsiTheme="majorBidi" w:cstheme="majorBidi"/>
          <w:lang w:val="nl-NL"/>
        </w:rPr>
        <w:t>die hy onschuldig gekent had</w:t>
      </w:r>
      <w:r w:rsidR="00FF37F8">
        <w:rPr>
          <w:rFonts w:asciiTheme="majorBidi" w:hAnsiTheme="majorBidi" w:cstheme="majorBidi"/>
          <w:lang w:val="nl-NL"/>
        </w:rPr>
        <w:t xml:space="preserve">, </w:t>
      </w:r>
      <w:r w:rsidRPr="00594620">
        <w:rPr>
          <w:rFonts w:asciiTheme="majorBidi" w:hAnsiTheme="majorBidi" w:cstheme="majorBidi"/>
          <w:lang w:val="nl-NL"/>
        </w:rPr>
        <w:t>zou kruicigen.</w:t>
      </w:r>
      <w:r>
        <w:rPr>
          <w:rFonts w:asciiTheme="majorBidi" w:hAnsiTheme="majorBidi" w:cstheme="majorBidi"/>
          <w:lang w:val="nl-NL"/>
        </w:rPr>
        <w:t xml:space="preserve"> </w:t>
      </w:r>
      <w:r w:rsidRPr="00594620">
        <w:rPr>
          <w:rFonts w:asciiTheme="majorBidi" w:hAnsiTheme="majorBidi" w:cstheme="majorBidi"/>
          <w:lang w:val="nl-NL"/>
        </w:rPr>
        <w:t>Wyders</w:t>
      </w:r>
      <w:r w:rsidR="00FF37F8">
        <w:rPr>
          <w:rFonts w:asciiTheme="majorBidi" w:hAnsiTheme="majorBidi" w:cstheme="majorBidi"/>
          <w:lang w:val="nl-NL"/>
        </w:rPr>
        <w:t xml:space="preserve">, </w:t>
      </w:r>
      <w:r w:rsidRPr="00594620">
        <w:rPr>
          <w:rFonts w:asciiTheme="majorBidi" w:hAnsiTheme="majorBidi" w:cstheme="majorBidi"/>
          <w:lang w:val="nl-NL"/>
        </w:rPr>
        <w:t>de Phariseen begonnen</w:t>
      </w:r>
      <w:r w:rsidR="00FF37F8">
        <w:rPr>
          <w:rFonts w:asciiTheme="majorBidi" w:hAnsiTheme="majorBidi" w:cstheme="majorBidi"/>
          <w:lang w:val="nl-NL"/>
        </w:rPr>
        <w:t xml:space="preserve">, </w:t>
      </w:r>
      <w:r w:rsidRPr="00594620">
        <w:rPr>
          <w:rFonts w:asciiTheme="majorBidi" w:hAnsiTheme="majorBidi" w:cstheme="majorBidi"/>
          <w:lang w:val="nl-NL"/>
        </w:rPr>
        <w:t>om de rijken uit</w:t>
      </w:r>
      <w:r>
        <w:rPr>
          <w:rFonts w:asciiTheme="majorBidi" w:hAnsiTheme="majorBidi" w:cstheme="majorBidi"/>
          <w:lang w:val="nl-NL"/>
        </w:rPr>
        <w:t xml:space="preserve"> </w:t>
      </w:r>
      <w:r w:rsidRPr="00594620">
        <w:rPr>
          <w:rFonts w:asciiTheme="majorBidi" w:hAnsiTheme="majorBidi" w:cstheme="majorBidi"/>
          <w:lang w:val="nl-NL"/>
        </w:rPr>
        <w:t>hun waerdigheden te stoten</w:t>
      </w:r>
      <w:r w:rsidR="00FF37F8">
        <w:rPr>
          <w:rFonts w:asciiTheme="majorBidi" w:hAnsiTheme="majorBidi" w:cstheme="majorBidi"/>
          <w:lang w:val="nl-NL"/>
        </w:rPr>
        <w:t xml:space="preserve">, </w:t>
      </w:r>
      <w:r w:rsidRPr="00594620">
        <w:rPr>
          <w:rFonts w:asciiTheme="majorBidi" w:hAnsiTheme="majorBidi" w:cstheme="majorBidi"/>
          <w:lang w:val="nl-NL"/>
        </w:rPr>
        <w:t>geschillen van de Godsdienst</w:t>
      </w:r>
      <w:r>
        <w:rPr>
          <w:rFonts w:asciiTheme="majorBidi" w:hAnsiTheme="majorBidi" w:cstheme="majorBidi"/>
          <w:lang w:val="nl-NL"/>
        </w:rPr>
        <w:t xml:space="preserve"> </w:t>
      </w:r>
      <w:r w:rsidRPr="00594620">
        <w:rPr>
          <w:rFonts w:asciiTheme="majorBidi" w:hAnsiTheme="majorBidi" w:cstheme="majorBidi"/>
          <w:lang w:val="nl-NL"/>
        </w:rPr>
        <w:t>op de baan te brengen</w:t>
      </w:r>
      <w:r w:rsidR="00FF37F8">
        <w:rPr>
          <w:rFonts w:asciiTheme="majorBidi" w:hAnsiTheme="majorBidi" w:cstheme="majorBidi"/>
          <w:lang w:val="nl-NL"/>
        </w:rPr>
        <w:t xml:space="preserve">, </w:t>
      </w:r>
      <w:r w:rsidRPr="00594620">
        <w:rPr>
          <w:rFonts w:asciiTheme="majorBidi" w:hAnsiTheme="majorBidi" w:cstheme="majorBidi"/>
          <w:lang w:val="nl-NL"/>
        </w:rPr>
        <w:t>en de Saduceen van godloosheit te</w:t>
      </w:r>
      <w:r>
        <w:rPr>
          <w:rFonts w:asciiTheme="majorBidi" w:hAnsiTheme="majorBidi" w:cstheme="majorBidi"/>
          <w:lang w:val="nl-NL"/>
        </w:rPr>
        <w:t xml:space="preserve"> </w:t>
      </w:r>
      <w:r w:rsidRPr="00594620">
        <w:rPr>
          <w:rFonts w:asciiTheme="majorBidi" w:hAnsiTheme="majorBidi" w:cstheme="majorBidi"/>
          <w:lang w:val="nl-NL"/>
        </w:rPr>
        <w:t>beschuldigen en de snoodste huichelaars van een zelve</w:t>
      </w:r>
      <w:r>
        <w:rPr>
          <w:rFonts w:asciiTheme="majorBidi" w:hAnsiTheme="majorBidi" w:cstheme="majorBidi"/>
          <w:lang w:val="nl-NL"/>
        </w:rPr>
        <w:t xml:space="preserve"> </w:t>
      </w:r>
      <w:r w:rsidRPr="00594620">
        <w:rPr>
          <w:rFonts w:asciiTheme="majorBidi" w:hAnsiTheme="majorBidi" w:cstheme="majorBidi"/>
          <w:lang w:val="nl-NL"/>
        </w:rPr>
        <w:t>woede aangedreven</w:t>
      </w:r>
      <w:r w:rsidR="00FF37F8">
        <w:rPr>
          <w:rFonts w:asciiTheme="majorBidi" w:hAnsiTheme="majorBidi" w:cstheme="majorBidi"/>
          <w:lang w:val="nl-NL"/>
        </w:rPr>
        <w:t xml:space="preserve">, </w:t>
      </w:r>
      <w:r w:rsidRPr="00594620">
        <w:rPr>
          <w:rFonts w:asciiTheme="majorBidi" w:hAnsiTheme="majorBidi" w:cstheme="majorBidi"/>
          <w:lang w:val="nl-NL"/>
        </w:rPr>
        <w:t>die zy yver tot het goddelijk recht</w:t>
      </w:r>
      <w:r w:rsidR="006F3162">
        <w:rPr>
          <w:rFonts w:asciiTheme="majorBidi" w:hAnsiTheme="majorBidi" w:cstheme="majorBidi"/>
          <w:lang w:val="nl-NL"/>
        </w:rPr>
        <w:t xml:space="preserve"> </w:t>
      </w:r>
      <w:r w:rsidRPr="00594620">
        <w:rPr>
          <w:rFonts w:asciiTheme="majorBidi" w:hAnsiTheme="majorBidi" w:cstheme="majorBidi"/>
          <w:lang w:val="nl-NL"/>
        </w:rPr>
        <w:t>noemden</w:t>
      </w:r>
      <w:r w:rsidR="00FF37F8">
        <w:rPr>
          <w:rFonts w:asciiTheme="majorBidi" w:hAnsiTheme="majorBidi" w:cstheme="majorBidi"/>
          <w:lang w:val="nl-NL"/>
        </w:rPr>
        <w:t xml:space="preserve">, </w:t>
      </w:r>
      <w:r w:rsidRPr="00594620">
        <w:rPr>
          <w:rFonts w:asciiTheme="majorBidi" w:hAnsiTheme="majorBidi" w:cstheme="majorBidi"/>
          <w:lang w:val="nl-NL"/>
        </w:rPr>
        <w:t>dit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voorbeeld der Phariseen navolgende</w:t>
      </w:r>
      <w:r w:rsidR="00FF37F8">
        <w:rPr>
          <w:rFonts w:asciiTheme="majorBidi" w:hAnsiTheme="majorBidi" w:cstheme="majorBidi"/>
          <w:lang w:val="nl-NL"/>
        </w:rPr>
        <w:t>,</w:t>
      </w:r>
      <w:r w:rsidR="00C92619">
        <w:rPr>
          <w:rFonts w:asciiTheme="majorBidi" w:hAnsiTheme="majorBidi" w:cstheme="majorBidi"/>
          <w:lang w:val="nl-NL"/>
        </w:rPr>
        <w:t xml:space="preserve"> v</w:t>
      </w:r>
      <w:r w:rsidRPr="00594620">
        <w:rPr>
          <w:rFonts w:asciiTheme="majorBidi" w:hAnsiTheme="majorBidi" w:cstheme="majorBidi"/>
          <w:lang w:val="nl-NL"/>
        </w:rPr>
        <w:t>ervolgden</w:t>
      </w:r>
      <w:r w:rsidR="006F3162">
        <w:rPr>
          <w:rFonts w:asciiTheme="majorBidi" w:hAnsiTheme="majorBidi" w:cstheme="majorBidi"/>
          <w:lang w:val="nl-NL"/>
        </w:rPr>
        <w:t xml:space="preserve"> </w:t>
      </w:r>
      <w:r w:rsidRPr="00594620">
        <w:rPr>
          <w:rFonts w:asciiTheme="majorBidi" w:hAnsiTheme="majorBidi" w:cstheme="majorBidi"/>
          <w:lang w:val="nl-NL"/>
        </w:rPr>
        <w:t>overal de mannen</w:t>
      </w:r>
      <w:r w:rsidR="00FF37F8">
        <w:rPr>
          <w:rFonts w:asciiTheme="majorBidi" w:hAnsiTheme="majorBidi" w:cstheme="majorBidi"/>
          <w:lang w:val="nl-NL"/>
        </w:rPr>
        <w:t xml:space="preserve">, </w:t>
      </w:r>
      <w:r w:rsidRPr="00594620">
        <w:rPr>
          <w:rFonts w:asciiTheme="majorBidi" w:hAnsiTheme="majorBidi" w:cstheme="majorBidi"/>
          <w:lang w:val="nl-NL"/>
        </w:rPr>
        <w:t>die door hun vroomheit uitmunten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door hun deuchd vermaard</w:t>
      </w:r>
      <w:r w:rsidR="00FF37F8">
        <w:rPr>
          <w:rFonts w:asciiTheme="majorBidi" w:hAnsiTheme="majorBidi" w:cstheme="majorBidi"/>
          <w:lang w:val="nl-NL"/>
        </w:rPr>
        <w:t xml:space="preserve">, </w:t>
      </w:r>
      <w:r w:rsidRPr="00594620">
        <w:rPr>
          <w:rFonts w:asciiTheme="majorBidi" w:hAnsiTheme="majorBidi" w:cstheme="majorBidi"/>
          <w:lang w:val="nl-NL"/>
        </w:rPr>
        <w:t>en daarom by</w:t>
      </w:r>
      <w:r w:rsidR="006F3162">
        <w:rPr>
          <w:rFonts w:asciiTheme="majorBidi" w:hAnsiTheme="majorBidi" w:cstheme="majorBidi"/>
          <w:lang w:val="nl-NL"/>
        </w:rPr>
        <w:t xml:space="preserve"> </w:t>
      </w:r>
      <w:r w:rsidRPr="00594620">
        <w:rPr>
          <w:rFonts w:asciiTheme="majorBidi" w:hAnsiTheme="majorBidi" w:cstheme="majorBidi"/>
          <w:lang w:val="nl-NL"/>
        </w:rPr>
        <w:t>slechte volk gehaat waren : te weten met hun gevoelens opentlijk</w:t>
      </w:r>
      <w:r>
        <w:rPr>
          <w:rFonts w:asciiTheme="majorBidi" w:hAnsiTheme="majorBidi" w:cstheme="majorBidi"/>
          <w:lang w:val="nl-NL"/>
        </w:rPr>
        <w:t xml:space="preserve"> </w:t>
      </w:r>
      <w:r w:rsidRPr="00594620">
        <w:rPr>
          <w:rFonts w:asciiTheme="majorBidi" w:hAnsiTheme="majorBidi" w:cstheme="majorBidi"/>
          <w:lang w:val="nl-NL"/>
        </w:rPr>
        <w:t>te verdoemen</w:t>
      </w:r>
      <w:r w:rsidR="00FF37F8">
        <w:rPr>
          <w:rFonts w:asciiTheme="majorBidi" w:hAnsiTheme="majorBidi" w:cstheme="majorBidi"/>
          <w:lang w:val="nl-NL"/>
        </w:rPr>
        <w:t xml:space="preserve">, </w:t>
      </w:r>
      <w:r w:rsidRPr="00594620">
        <w:rPr>
          <w:rFonts w:asciiTheme="majorBidi" w:hAnsiTheme="majorBidi" w:cstheme="majorBidi"/>
          <w:lang w:val="nl-NL"/>
        </w:rPr>
        <w:t>en met de wrede menigte in gramschap</w:t>
      </w:r>
      <w:r w:rsidR="006F3162">
        <w:rPr>
          <w:rFonts w:asciiTheme="majorBidi" w:hAnsiTheme="majorBidi" w:cstheme="majorBidi"/>
          <w:lang w:val="nl-NL"/>
        </w:rPr>
        <w:t xml:space="preserve"> </w:t>
      </w:r>
      <w:r w:rsidRPr="00594620">
        <w:rPr>
          <w:rFonts w:asciiTheme="majorBidi" w:hAnsiTheme="majorBidi" w:cstheme="majorBidi"/>
          <w:lang w:val="nl-NL"/>
        </w:rPr>
        <w:t>tot hen t’ ontsteken. En deze onbeschaamde vrypostigheit</w:t>
      </w:r>
      <w:r>
        <w:rPr>
          <w:rFonts w:asciiTheme="majorBidi" w:hAnsiTheme="majorBidi" w:cstheme="majorBidi"/>
          <w:lang w:val="nl-NL"/>
        </w:rPr>
        <w:t xml:space="preserve"> </w:t>
      </w:r>
      <w:r w:rsidRPr="00594620">
        <w:rPr>
          <w:rFonts w:asciiTheme="majorBidi" w:hAnsiTheme="majorBidi" w:cstheme="majorBidi"/>
          <w:lang w:val="nl-NL"/>
        </w:rPr>
        <w:t>om dat zy met de schijn van Godsdienst bekleed</w:t>
      </w:r>
      <w:r w:rsidR="006F3162">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kan niet lichtelijk gesteurt worden</w:t>
      </w:r>
      <w:r w:rsidR="00FF37F8">
        <w:rPr>
          <w:rFonts w:asciiTheme="majorBidi" w:hAnsiTheme="majorBidi" w:cstheme="majorBidi"/>
          <w:lang w:val="nl-NL"/>
        </w:rPr>
        <w:t xml:space="preserve">, </w:t>
      </w:r>
      <w:r w:rsidRPr="00594620">
        <w:rPr>
          <w:rFonts w:asciiTheme="majorBidi" w:hAnsiTheme="majorBidi" w:cstheme="majorBidi"/>
          <w:lang w:val="nl-NL"/>
        </w:rPr>
        <w:t>voornamentlijk</w:t>
      </w:r>
      <w:r w:rsidR="006F3162">
        <w:rPr>
          <w:rFonts w:asciiTheme="majorBidi" w:hAnsiTheme="majorBidi" w:cstheme="majorBidi"/>
          <w:lang w:val="nl-NL"/>
        </w:rPr>
        <w:t xml:space="preserve"> </w:t>
      </w:r>
      <w:r w:rsidRPr="00594620">
        <w:rPr>
          <w:rFonts w:asciiTheme="majorBidi" w:hAnsiTheme="majorBidi" w:cstheme="majorBidi"/>
          <w:lang w:val="nl-NL"/>
        </w:rPr>
        <w:t>als d’</w:t>
      </w:r>
      <w:r w:rsidR="006F3162">
        <w:rPr>
          <w:rFonts w:asciiTheme="majorBidi" w:hAnsiTheme="majorBidi" w:cstheme="majorBidi"/>
          <w:lang w:val="nl-NL"/>
        </w:rPr>
        <w:t xml:space="preserve"> </w:t>
      </w:r>
      <w:r w:rsidRPr="00594620">
        <w:rPr>
          <w:rFonts w:asciiTheme="majorBidi" w:hAnsiTheme="majorBidi" w:cstheme="majorBidi"/>
          <w:lang w:val="nl-NL"/>
        </w:rPr>
        <w:t>oppermachten enige aanhang invoeren</w:t>
      </w:r>
      <w:r w:rsidR="00FF37F8">
        <w:rPr>
          <w:rFonts w:asciiTheme="majorBidi" w:hAnsiTheme="majorBidi" w:cstheme="majorBidi"/>
          <w:lang w:val="nl-NL"/>
        </w:rPr>
        <w:t xml:space="preserve">, </w:t>
      </w:r>
      <w:r w:rsidRPr="00594620">
        <w:rPr>
          <w:rFonts w:asciiTheme="majorBidi" w:hAnsiTheme="majorBidi" w:cstheme="majorBidi"/>
          <w:lang w:val="nl-NL"/>
        </w:rPr>
        <w:t>van</w:t>
      </w:r>
      <w:r>
        <w:rPr>
          <w:rFonts w:asciiTheme="majorBidi" w:hAnsiTheme="majorBidi" w:cstheme="majorBidi"/>
          <w:lang w:val="nl-NL"/>
        </w:rPr>
        <w:t xml:space="preserve"> </w:t>
      </w:r>
      <w:r w:rsidRPr="00594620">
        <w:rPr>
          <w:rFonts w:asciiTheme="majorBidi" w:hAnsiTheme="majorBidi" w:cstheme="majorBidi"/>
          <w:lang w:val="nl-NL"/>
        </w:rPr>
        <w:t xml:space="preserve">dewelke zy zelven de stichters niet zijn. Om dat zy dan </w:t>
      </w:r>
      <w:r w:rsidRPr="00594620">
        <w:rPr>
          <w:rFonts w:asciiTheme="majorBidi" w:hAnsiTheme="majorBidi" w:cstheme="majorBidi"/>
          <w:lang w:val="nl-NL"/>
        </w:rPr>
        <w:lastRenderedPageBreak/>
        <w:t>niet</w:t>
      </w:r>
      <w:r>
        <w:rPr>
          <w:rFonts w:asciiTheme="majorBidi" w:hAnsiTheme="majorBidi" w:cstheme="majorBidi"/>
          <w:lang w:val="nl-NL"/>
        </w:rPr>
        <w:t xml:space="preserve"> </w:t>
      </w:r>
      <w:r w:rsidRPr="00594620">
        <w:rPr>
          <w:rFonts w:asciiTheme="majorBidi" w:hAnsiTheme="majorBidi" w:cstheme="majorBidi"/>
          <w:lang w:val="nl-NL"/>
        </w:rPr>
        <w:t>als verklaarders van ‘t Goddelijk rechte maar als scheurmakers</w:t>
      </w:r>
      <w:r>
        <w:rPr>
          <w:rFonts w:asciiTheme="majorBidi" w:hAnsiTheme="majorBidi" w:cstheme="majorBidi"/>
          <w:lang w:val="nl-NL"/>
        </w:rPr>
        <w:t xml:space="preserve"> </w:t>
      </w:r>
      <w:r w:rsidRPr="00594620">
        <w:rPr>
          <w:rFonts w:asciiTheme="majorBidi" w:hAnsiTheme="majorBidi" w:cstheme="majorBidi"/>
          <w:lang w:val="nl-NL"/>
        </w:rPr>
        <w:t>gehouden worden</w:t>
      </w:r>
      <w:r w:rsidR="00FF37F8">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als de genen</w:t>
      </w:r>
      <w:r w:rsidR="00FF37F8">
        <w:rPr>
          <w:rFonts w:asciiTheme="majorBidi" w:hAnsiTheme="majorBidi" w:cstheme="majorBidi"/>
          <w:lang w:val="nl-NL"/>
        </w:rPr>
        <w:t xml:space="preserve">, </w:t>
      </w:r>
      <w:r w:rsidRPr="00594620">
        <w:rPr>
          <w:rFonts w:asciiTheme="majorBidi" w:hAnsiTheme="majorBidi" w:cstheme="majorBidi"/>
          <w:lang w:val="nl-NL"/>
        </w:rPr>
        <w:t>die de leraars</w:t>
      </w:r>
      <w:r>
        <w:rPr>
          <w:rFonts w:asciiTheme="majorBidi" w:hAnsiTheme="majorBidi" w:cstheme="majorBidi"/>
          <w:lang w:val="nl-NL"/>
        </w:rPr>
        <w:t xml:space="preserve"> </w:t>
      </w:r>
      <w:r w:rsidRPr="00594620">
        <w:rPr>
          <w:rFonts w:asciiTheme="majorBidi" w:hAnsiTheme="majorBidi" w:cstheme="majorBidi"/>
          <w:lang w:val="nl-NL"/>
        </w:rPr>
        <w:t>van een aanhang voor de verklaarders van ‘t goddelijk recht</w:t>
      </w:r>
      <w:r w:rsidR="006F3162">
        <w:rPr>
          <w:rFonts w:asciiTheme="majorBidi" w:hAnsiTheme="majorBidi" w:cstheme="majorBidi"/>
          <w:lang w:val="nl-NL"/>
        </w:rPr>
        <w:t xml:space="preserve"> </w:t>
      </w:r>
      <w:r w:rsidRPr="00594620">
        <w:rPr>
          <w:rFonts w:asciiTheme="majorBidi" w:hAnsiTheme="majorBidi" w:cstheme="majorBidi"/>
          <w:lang w:val="nl-NL"/>
        </w:rPr>
        <w:t>erkennen; dieshalven geld gemeenlijk het gezach der Overigheden</w:t>
      </w:r>
      <w:r w:rsidR="006F3162">
        <w:rPr>
          <w:rFonts w:asciiTheme="majorBidi" w:hAnsiTheme="majorBidi" w:cstheme="majorBidi"/>
          <w:lang w:val="nl-NL"/>
        </w:rPr>
        <w:t xml:space="preserve"> </w:t>
      </w:r>
      <w:r w:rsidRPr="00594620">
        <w:rPr>
          <w:rFonts w:asciiTheme="majorBidi" w:hAnsiTheme="majorBidi" w:cstheme="majorBidi"/>
          <w:lang w:val="nl-NL"/>
        </w:rPr>
        <w:t>omtrent deze dingen zeer weinig by ‘t gemene en</w:t>
      </w:r>
      <w:r>
        <w:rPr>
          <w:rFonts w:asciiTheme="majorBidi" w:hAnsiTheme="majorBidi" w:cstheme="majorBidi"/>
          <w:lang w:val="nl-NL"/>
        </w:rPr>
        <w:t xml:space="preserve"> </w:t>
      </w:r>
      <w:r w:rsidRPr="00594620">
        <w:rPr>
          <w:rFonts w:asciiTheme="majorBidi" w:hAnsiTheme="majorBidi" w:cstheme="majorBidi"/>
          <w:lang w:val="nl-NL"/>
        </w:rPr>
        <w:t>slechte volk</w:t>
      </w:r>
      <w:r w:rsidR="00FF37F8">
        <w:rPr>
          <w:rFonts w:asciiTheme="majorBidi" w:hAnsiTheme="majorBidi" w:cstheme="majorBidi"/>
          <w:lang w:val="nl-NL"/>
        </w:rPr>
        <w:t xml:space="preserve">, </w:t>
      </w:r>
      <w:r w:rsidRPr="00594620">
        <w:rPr>
          <w:rFonts w:asciiTheme="majorBidi" w:hAnsiTheme="majorBidi" w:cstheme="majorBidi"/>
          <w:lang w:val="nl-NL"/>
        </w:rPr>
        <w:t>maar dat van de leraars zeer veel; onder welker</w:t>
      </w:r>
      <w:r w:rsidR="006F3162">
        <w:rPr>
          <w:rFonts w:asciiTheme="majorBidi" w:hAnsiTheme="majorBidi" w:cstheme="majorBidi"/>
          <w:lang w:val="nl-NL"/>
        </w:rPr>
        <w:t xml:space="preserve"> </w:t>
      </w:r>
      <w:r w:rsidRPr="00594620">
        <w:rPr>
          <w:rFonts w:asciiTheme="majorBidi" w:hAnsiTheme="majorBidi" w:cstheme="majorBidi"/>
          <w:lang w:val="nl-NL"/>
        </w:rPr>
        <w:t>verklaringen de Koningen zelven</w:t>
      </w:r>
      <w:r w:rsidR="00FF37F8">
        <w:rPr>
          <w:rFonts w:asciiTheme="majorBidi" w:hAnsiTheme="majorBidi" w:cstheme="majorBidi"/>
          <w:lang w:val="nl-NL"/>
        </w:rPr>
        <w:t xml:space="preserve">, </w:t>
      </w:r>
      <w:r w:rsidRPr="00594620">
        <w:rPr>
          <w:rFonts w:asciiTheme="majorBidi" w:hAnsiTheme="majorBidi" w:cstheme="majorBidi"/>
          <w:lang w:val="nl-NL"/>
        </w:rPr>
        <w:t>gelijk zy achten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zich moeten stellen. Om deze quaden dan te schuwen</w:t>
      </w:r>
      <w:r w:rsidR="00FF37F8">
        <w:rPr>
          <w:rFonts w:asciiTheme="majorBidi" w:hAnsiTheme="majorBidi" w:cstheme="majorBidi"/>
          <w:lang w:val="nl-NL"/>
        </w:rPr>
        <w:t xml:space="preserve">, </w:t>
      </w:r>
      <w:r w:rsidRPr="00594620">
        <w:rPr>
          <w:rFonts w:asciiTheme="majorBidi" w:hAnsiTheme="majorBidi" w:cstheme="majorBidi"/>
          <w:lang w:val="nl-NL"/>
        </w:rPr>
        <w:t>kan</w:t>
      </w:r>
      <w:r>
        <w:rPr>
          <w:rFonts w:asciiTheme="majorBidi" w:hAnsiTheme="majorBidi" w:cstheme="majorBidi"/>
          <w:lang w:val="nl-NL"/>
        </w:rPr>
        <w:t xml:space="preserve"> </w:t>
      </w:r>
      <w:r w:rsidRPr="00594620">
        <w:rPr>
          <w:rFonts w:asciiTheme="majorBidi" w:hAnsiTheme="majorBidi" w:cstheme="majorBidi"/>
          <w:lang w:val="nl-NL"/>
        </w:rPr>
        <w:t>voor de gemenestaat niets veiliger bedacht worden</w:t>
      </w:r>
      <w:r w:rsidR="00FF37F8">
        <w:rPr>
          <w:rFonts w:asciiTheme="majorBidi" w:hAnsiTheme="majorBidi" w:cstheme="majorBidi"/>
          <w:lang w:val="nl-NL"/>
        </w:rPr>
        <w:t xml:space="preserve">, </w:t>
      </w:r>
      <w:r w:rsidRPr="00594620">
        <w:rPr>
          <w:rFonts w:asciiTheme="majorBidi" w:hAnsiTheme="majorBidi" w:cstheme="majorBidi"/>
          <w:lang w:val="nl-NL"/>
        </w:rPr>
        <w:t>dan</w:t>
      </w:r>
      <w:r>
        <w:rPr>
          <w:rFonts w:asciiTheme="majorBidi" w:hAnsiTheme="majorBidi" w:cstheme="majorBidi"/>
          <w:lang w:val="nl-NL"/>
        </w:rPr>
        <w:t xml:space="preserve"> </w:t>
      </w:r>
      <w:r w:rsidRPr="00594620">
        <w:rPr>
          <w:rFonts w:asciiTheme="majorBidi" w:hAnsiTheme="majorBidi" w:cstheme="majorBidi"/>
          <w:lang w:val="nl-NL"/>
        </w:rPr>
        <w:t>dat men de godvruchtigheit en godsdienst in de werken</w:t>
      </w:r>
      <w:r>
        <w:rPr>
          <w:rFonts w:asciiTheme="majorBidi" w:hAnsiTheme="majorBidi" w:cstheme="majorBidi"/>
          <w:lang w:val="nl-NL"/>
        </w:rPr>
        <w:t xml:space="preserve"> </w:t>
      </w:r>
      <w:r w:rsidRPr="00594620">
        <w:rPr>
          <w:rFonts w:asciiTheme="majorBidi" w:hAnsiTheme="majorBidi" w:cstheme="majorBidi"/>
          <w:lang w:val="nl-NL"/>
        </w:rPr>
        <w:t>alleen</w:t>
      </w:r>
      <w:r w:rsidR="00FF37F8">
        <w:rPr>
          <w:rFonts w:asciiTheme="majorBidi" w:hAnsiTheme="majorBidi" w:cstheme="majorBidi"/>
          <w:lang w:val="nl-NL"/>
        </w:rPr>
        <w:t xml:space="preserve">, </w:t>
      </w:r>
      <w:r w:rsidRPr="00594620">
        <w:rPr>
          <w:rFonts w:asciiTheme="majorBidi" w:hAnsiTheme="majorBidi" w:cstheme="majorBidi"/>
          <w:lang w:val="nl-NL"/>
        </w:rPr>
        <w:t>dat is in enige oeffening van liefde en gerechtigheit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stelt</w:t>
      </w:r>
      <w:r w:rsidR="00FF37F8">
        <w:rPr>
          <w:rFonts w:asciiTheme="majorBidi" w:hAnsiTheme="majorBidi" w:cstheme="majorBidi"/>
          <w:lang w:val="nl-NL"/>
        </w:rPr>
        <w:t xml:space="preserve">, </w:t>
      </w:r>
      <w:r w:rsidRPr="00594620">
        <w:rPr>
          <w:rFonts w:asciiTheme="majorBidi" w:hAnsiTheme="majorBidi" w:cstheme="majorBidi"/>
          <w:lang w:val="nl-NL"/>
        </w:rPr>
        <w:t>en van d’</w:t>
      </w:r>
      <w:r w:rsidR="006F3162">
        <w:rPr>
          <w:rFonts w:asciiTheme="majorBidi" w:hAnsiTheme="majorBidi" w:cstheme="majorBidi"/>
          <w:lang w:val="nl-NL"/>
        </w:rPr>
        <w:t xml:space="preserve"> </w:t>
      </w:r>
      <w:r w:rsidRPr="00594620">
        <w:rPr>
          <w:rFonts w:asciiTheme="majorBidi" w:hAnsiTheme="majorBidi" w:cstheme="majorBidi"/>
          <w:lang w:val="nl-NL"/>
        </w:rPr>
        <w:t>andere dingen ‘t oordeel aan yder vrylaat</w:t>
      </w:r>
      <w:r w:rsidR="00C92619">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Doch hier af namaals breder. Ten darden zien wy</w:t>
      </w:r>
      <w:r>
        <w:rPr>
          <w:rFonts w:asciiTheme="majorBidi" w:hAnsiTheme="majorBidi" w:cstheme="majorBidi"/>
          <w:lang w:val="nl-NL"/>
        </w:rPr>
        <w:t xml:space="preserve"> </w:t>
      </w:r>
      <w:r w:rsidRPr="00594620">
        <w:rPr>
          <w:rFonts w:asciiTheme="majorBidi" w:hAnsiTheme="majorBidi" w:cstheme="majorBidi"/>
          <w:lang w:val="nl-NL"/>
        </w:rPr>
        <w:t>hoe noodzaaklijk het is</w:t>
      </w:r>
      <w:r w:rsidR="00FF37F8">
        <w:rPr>
          <w:rFonts w:asciiTheme="majorBidi" w:hAnsiTheme="majorBidi" w:cstheme="majorBidi"/>
          <w:lang w:val="nl-NL"/>
        </w:rPr>
        <w:t xml:space="preserve">, </w:t>
      </w:r>
      <w:r w:rsidRPr="00594620">
        <w:rPr>
          <w:rFonts w:asciiTheme="majorBidi" w:hAnsiTheme="majorBidi" w:cstheme="majorBidi"/>
          <w:lang w:val="nl-NL"/>
        </w:rPr>
        <w:t>zo wel voor de gemenestaat als</w:t>
      </w:r>
      <w:r>
        <w:rPr>
          <w:rFonts w:asciiTheme="majorBidi" w:hAnsiTheme="majorBidi" w:cstheme="majorBidi"/>
          <w:lang w:val="nl-NL"/>
        </w:rPr>
        <w:t xml:space="preserve"> </w:t>
      </w:r>
      <w:r w:rsidRPr="00594620">
        <w:rPr>
          <w:rFonts w:asciiTheme="majorBidi" w:hAnsiTheme="majorBidi" w:cstheme="majorBidi"/>
          <w:lang w:val="nl-NL"/>
        </w:rPr>
        <w:t>voor de godsdienst</w:t>
      </w:r>
      <w:r w:rsidR="00FF37F8">
        <w:rPr>
          <w:rFonts w:asciiTheme="majorBidi" w:hAnsiTheme="majorBidi" w:cstheme="majorBidi"/>
          <w:lang w:val="nl-NL"/>
        </w:rPr>
        <w:t xml:space="preserve">, </w:t>
      </w:r>
      <w:r w:rsidRPr="00594620">
        <w:rPr>
          <w:rFonts w:asciiTheme="majorBidi" w:hAnsiTheme="majorBidi" w:cstheme="majorBidi"/>
          <w:lang w:val="nl-NL"/>
        </w:rPr>
        <w:t>dat men aan d’</w:t>
      </w:r>
      <w:r w:rsidR="006F3162">
        <w:rPr>
          <w:rFonts w:asciiTheme="majorBidi" w:hAnsiTheme="majorBidi" w:cstheme="majorBidi"/>
          <w:lang w:val="nl-NL"/>
        </w:rPr>
        <w:t xml:space="preserve"> </w:t>
      </w:r>
      <w:r w:rsidRPr="00594620">
        <w:rPr>
          <w:rFonts w:asciiTheme="majorBidi" w:hAnsiTheme="majorBidi" w:cstheme="majorBidi"/>
          <w:lang w:val="nl-NL"/>
        </w:rPr>
        <w:t>oppermachten het recht</w:t>
      </w:r>
      <w:r>
        <w:rPr>
          <w:rFonts w:asciiTheme="majorBidi" w:hAnsiTheme="majorBidi" w:cstheme="majorBidi"/>
          <w:lang w:val="nl-NL"/>
        </w:rPr>
        <w:t xml:space="preserve"> </w:t>
      </w:r>
      <w:r w:rsidRPr="00594620">
        <w:rPr>
          <w:rFonts w:asciiTheme="majorBidi" w:hAnsiTheme="majorBidi" w:cstheme="majorBidi"/>
          <w:lang w:val="nl-NL"/>
        </w:rPr>
        <w:t>toestaat</w:t>
      </w:r>
      <w:r w:rsidR="00FF37F8">
        <w:rPr>
          <w:rFonts w:asciiTheme="majorBidi" w:hAnsiTheme="majorBidi" w:cstheme="majorBidi"/>
          <w:lang w:val="nl-NL"/>
        </w:rPr>
        <w:t xml:space="preserve">, </w:t>
      </w:r>
      <w:r w:rsidRPr="00594620">
        <w:rPr>
          <w:rFonts w:asciiTheme="majorBidi" w:hAnsiTheme="majorBidi" w:cstheme="majorBidi"/>
          <w:lang w:val="nl-NL"/>
        </w:rPr>
        <w:t>om over ‘t geen</w:t>
      </w:r>
      <w:r w:rsidR="00FF37F8">
        <w:rPr>
          <w:rFonts w:asciiTheme="majorBidi" w:hAnsiTheme="majorBidi" w:cstheme="majorBidi"/>
          <w:lang w:val="nl-NL"/>
        </w:rPr>
        <w:t xml:space="preserve">, </w:t>
      </w:r>
      <w:r w:rsidRPr="00594620">
        <w:rPr>
          <w:rFonts w:asciiTheme="majorBidi" w:hAnsiTheme="majorBidi" w:cstheme="majorBidi"/>
          <w:lang w:val="nl-NL"/>
        </w:rPr>
        <w:t>dat geoorloft en niet geoorloft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uitspraak te doen. Want indien dit recht</w:t>
      </w:r>
      <w:r w:rsidR="00FF37F8">
        <w:rPr>
          <w:rFonts w:asciiTheme="majorBidi" w:hAnsiTheme="majorBidi" w:cstheme="majorBidi"/>
          <w:lang w:val="nl-NL"/>
        </w:rPr>
        <w:t xml:space="preserve">, </w:t>
      </w:r>
      <w:r w:rsidRPr="00594620">
        <w:rPr>
          <w:rFonts w:asciiTheme="majorBidi" w:hAnsiTheme="majorBidi" w:cstheme="majorBidi"/>
          <w:lang w:val="nl-NL"/>
        </w:rPr>
        <w:t>van over de daden</w:t>
      </w:r>
      <w:r w:rsidR="006F3162">
        <w:rPr>
          <w:rFonts w:asciiTheme="majorBidi" w:hAnsiTheme="majorBidi" w:cstheme="majorBidi"/>
          <w:lang w:val="nl-NL"/>
        </w:rPr>
        <w:t xml:space="preserve"> </w:t>
      </w:r>
      <w:r w:rsidRPr="00594620">
        <w:rPr>
          <w:rFonts w:asciiTheme="majorBidi" w:hAnsiTheme="majorBidi" w:cstheme="majorBidi"/>
          <w:lang w:val="nl-NL"/>
        </w:rPr>
        <w:t>t’</w:t>
      </w:r>
      <w:r w:rsidR="006F3162">
        <w:rPr>
          <w:rFonts w:asciiTheme="majorBidi" w:hAnsiTheme="majorBidi" w:cstheme="majorBidi"/>
          <w:lang w:val="nl-NL"/>
        </w:rPr>
        <w:t xml:space="preserve"> </w:t>
      </w:r>
      <w:r w:rsidRPr="00594620">
        <w:rPr>
          <w:rFonts w:asciiTheme="majorBidi" w:hAnsiTheme="majorBidi" w:cstheme="majorBidi"/>
          <w:lang w:val="nl-NL"/>
        </w:rPr>
        <w:t>oordelen</w:t>
      </w:r>
      <w:r w:rsidR="00FF37F8">
        <w:rPr>
          <w:rFonts w:asciiTheme="majorBidi" w:hAnsiTheme="majorBidi" w:cstheme="majorBidi"/>
          <w:lang w:val="nl-NL"/>
        </w:rPr>
        <w:t xml:space="preserve">, </w:t>
      </w:r>
      <w:r w:rsidRPr="00594620">
        <w:rPr>
          <w:rFonts w:asciiTheme="majorBidi" w:hAnsiTheme="majorBidi" w:cstheme="majorBidi"/>
          <w:lang w:val="nl-NL"/>
        </w:rPr>
        <w:t>niet aan de Goddelijke Propheten heeft</w:t>
      </w:r>
      <w:r>
        <w:rPr>
          <w:rFonts w:asciiTheme="majorBidi" w:hAnsiTheme="majorBidi" w:cstheme="majorBidi"/>
          <w:lang w:val="nl-NL"/>
        </w:rPr>
        <w:t xml:space="preserve"> </w:t>
      </w:r>
      <w:r w:rsidR="00C92619">
        <w:rPr>
          <w:rFonts w:asciiTheme="majorBidi" w:hAnsiTheme="majorBidi" w:cstheme="majorBidi"/>
          <w:lang w:val="nl-NL"/>
        </w:rPr>
        <w:t>konnen toegest</w:t>
      </w:r>
      <w:r w:rsidRPr="00594620">
        <w:rPr>
          <w:rFonts w:asciiTheme="majorBidi" w:hAnsiTheme="majorBidi" w:cstheme="majorBidi"/>
          <w:lang w:val="nl-NL"/>
        </w:rPr>
        <w:t>aan worden</w:t>
      </w:r>
      <w:r w:rsidR="00FF37F8">
        <w:rPr>
          <w:rFonts w:asciiTheme="majorBidi" w:hAnsiTheme="majorBidi" w:cstheme="majorBidi"/>
          <w:lang w:val="nl-NL"/>
        </w:rPr>
        <w:t xml:space="preserve">, </w:t>
      </w:r>
      <w:r w:rsidRPr="00594620">
        <w:rPr>
          <w:rFonts w:asciiTheme="majorBidi" w:hAnsiTheme="majorBidi" w:cstheme="majorBidi"/>
          <w:lang w:val="nl-NL"/>
        </w:rPr>
        <w:t>dan met grote schade en nadeel</w:t>
      </w:r>
      <w:r>
        <w:rPr>
          <w:rFonts w:asciiTheme="majorBidi" w:hAnsiTheme="majorBidi" w:cstheme="majorBidi"/>
          <w:lang w:val="nl-NL"/>
        </w:rPr>
        <w:t xml:space="preserve"> </w:t>
      </w:r>
      <w:r w:rsidRPr="00594620">
        <w:rPr>
          <w:rFonts w:asciiTheme="majorBidi" w:hAnsiTheme="majorBidi" w:cstheme="majorBidi"/>
          <w:lang w:val="nl-NL"/>
        </w:rPr>
        <w:t>van de gemenestaat</w:t>
      </w:r>
      <w:r w:rsidR="00FF37F8">
        <w:rPr>
          <w:rFonts w:asciiTheme="majorBidi" w:hAnsiTheme="majorBidi" w:cstheme="majorBidi"/>
          <w:lang w:val="nl-NL"/>
        </w:rPr>
        <w:t xml:space="preserve">, </w:t>
      </w:r>
      <w:r w:rsidRPr="00594620">
        <w:rPr>
          <w:rFonts w:asciiTheme="majorBidi" w:hAnsiTheme="majorBidi" w:cstheme="majorBidi"/>
          <w:lang w:val="nl-NL"/>
        </w:rPr>
        <w:t>en van de godsdienst</w:t>
      </w:r>
      <w:r w:rsidR="00FF37F8">
        <w:rPr>
          <w:rFonts w:asciiTheme="majorBidi" w:hAnsiTheme="majorBidi" w:cstheme="majorBidi"/>
          <w:lang w:val="nl-NL"/>
        </w:rPr>
        <w:t xml:space="preserve">, </w:t>
      </w:r>
      <w:r w:rsidRPr="00594620">
        <w:rPr>
          <w:rFonts w:asciiTheme="majorBidi" w:hAnsiTheme="majorBidi" w:cstheme="majorBidi"/>
          <w:lang w:val="nl-NL"/>
        </w:rPr>
        <w:t>zo zal men ‘t veel</w:t>
      </w:r>
      <w:r>
        <w:rPr>
          <w:rFonts w:asciiTheme="majorBidi" w:hAnsiTheme="majorBidi" w:cstheme="majorBidi"/>
          <w:lang w:val="nl-NL"/>
        </w:rPr>
        <w:t xml:space="preserve"> </w:t>
      </w:r>
      <w:r w:rsidRPr="00594620">
        <w:rPr>
          <w:rFonts w:asciiTheme="majorBidi" w:hAnsiTheme="majorBidi" w:cstheme="majorBidi"/>
          <w:lang w:val="nl-NL"/>
        </w:rPr>
        <w:t>minder aan de genen moeten toestaan</w:t>
      </w:r>
      <w:r w:rsidR="00FF37F8">
        <w:rPr>
          <w:rFonts w:asciiTheme="majorBidi" w:hAnsiTheme="majorBidi" w:cstheme="majorBidi"/>
          <w:lang w:val="nl-NL"/>
        </w:rPr>
        <w:t xml:space="preserve">, </w:t>
      </w:r>
      <w:r w:rsidRPr="00594620">
        <w:rPr>
          <w:rFonts w:asciiTheme="majorBidi" w:hAnsiTheme="majorBidi" w:cstheme="majorBidi"/>
          <w:lang w:val="nl-NL"/>
        </w:rPr>
        <w:t>die het toekomende niet</w:t>
      </w:r>
      <w:r>
        <w:rPr>
          <w:rFonts w:asciiTheme="majorBidi" w:hAnsiTheme="majorBidi" w:cstheme="majorBidi"/>
          <w:lang w:val="nl-NL"/>
        </w:rPr>
        <w:t xml:space="preserve"> </w:t>
      </w:r>
      <w:r w:rsidRPr="00594620">
        <w:rPr>
          <w:rFonts w:asciiTheme="majorBidi" w:hAnsiTheme="majorBidi" w:cstheme="majorBidi"/>
          <w:lang w:val="nl-NL"/>
        </w:rPr>
        <w:t>konnen voorzeggen</w:t>
      </w:r>
      <w:r w:rsidR="00FF37F8">
        <w:rPr>
          <w:rFonts w:asciiTheme="majorBidi" w:hAnsiTheme="majorBidi" w:cstheme="majorBidi"/>
          <w:lang w:val="nl-NL"/>
        </w:rPr>
        <w:t xml:space="preserve">, </w:t>
      </w:r>
      <w:r w:rsidRPr="00594620">
        <w:rPr>
          <w:rFonts w:asciiTheme="majorBidi" w:hAnsiTheme="majorBidi" w:cstheme="majorBidi"/>
          <w:lang w:val="nl-NL"/>
        </w:rPr>
        <w:t>en ook geen wonderdaden konnen doen.</w:t>
      </w:r>
      <w:r>
        <w:rPr>
          <w:rFonts w:asciiTheme="majorBidi" w:hAnsiTheme="majorBidi" w:cstheme="majorBidi"/>
          <w:lang w:val="nl-NL"/>
        </w:rPr>
        <w:t xml:space="preserve"> </w:t>
      </w:r>
      <w:r w:rsidRPr="00594620">
        <w:rPr>
          <w:rFonts w:asciiTheme="majorBidi" w:hAnsiTheme="majorBidi" w:cstheme="majorBidi"/>
          <w:lang w:val="nl-NL"/>
        </w:rPr>
        <w:t>Maar hier af zal ik in ‘t volgende met voorbedachte raad</w:t>
      </w:r>
      <w:r>
        <w:rPr>
          <w:rFonts w:asciiTheme="majorBidi" w:hAnsiTheme="majorBidi" w:cstheme="majorBidi"/>
          <w:lang w:val="nl-NL"/>
        </w:rPr>
        <w:t xml:space="preserve"> </w:t>
      </w:r>
      <w:r w:rsidRPr="00594620">
        <w:rPr>
          <w:rFonts w:asciiTheme="majorBidi" w:hAnsiTheme="majorBidi" w:cstheme="majorBidi"/>
          <w:lang w:val="nl-NL"/>
        </w:rPr>
        <w:t>handelen. Ten vierden en eindelijk zien wy hoe dodelijk</w:t>
      </w:r>
      <w:r>
        <w:rPr>
          <w:rFonts w:asciiTheme="majorBidi" w:hAnsiTheme="majorBidi" w:cstheme="majorBidi"/>
          <w:lang w:val="nl-NL"/>
        </w:rPr>
        <w:t xml:space="preserve"> </w:t>
      </w:r>
      <w:r w:rsidRPr="00594620">
        <w:rPr>
          <w:rFonts w:asciiTheme="majorBidi" w:hAnsiTheme="majorBidi" w:cstheme="majorBidi"/>
          <w:lang w:val="nl-NL"/>
        </w:rPr>
        <w:t>het voor ‘t volk is</w:t>
      </w:r>
      <w:r w:rsidR="00FF37F8">
        <w:rPr>
          <w:rFonts w:asciiTheme="majorBidi" w:hAnsiTheme="majorBidi" w:cstheme="majorBidi"/>
          <w:lang w:val="nl-NL"/>
        </w:rPr>
        <w:t xml:space="preserve">, </w:t>
      </w:r>
      <w:r w:rsidRPr="00594620">
        <w:rPr>
          <w:rFonts w:asciiTheme="majorBidi" w:hAnsiTheme="majorBidi" w:cstheme="majorBidi"/>
          <w:lang w:val="nl-NL"/>
        </w:rPr>
        <w:t>dat niet gewent is onder Koningen te</w:t>
      </w:r>
      <w:r>
        <w:rPr>
          <w:rFonts w:asciiTheme="majorBidi" w:hAnsiTheme="majorBidi" w:cstheme="majorBidi"/>
          <w:lang w:val="nl-NL"/>
        </w:rPr>
        <w:t xml:space="preserve"> </w:t>
      </w:r>
      <w:r w:rsidRPr="00594620">
        <w:rPr>
          <w:rFonts w:asciiTheme="majorBidi" w:hAnsiTheme="majorBidi" w:cstheme="majorBidi"/>
          <w:lang w:val="nl-NL"/>
        </w:rPr>
        <w:t>leven</w:t>
      </w:r>
      <w:r w:rsidR="00FF37F8">
        <w:rPr>
          <w:rFonts w:asciiTheme="majorBidi" w:hAnsiTheme="majorBidi" w:cstheme="majorBidi"/>
          <w:lang w:val="nl-NL"/>
        </w:rPr>
        <w:t xml:space="preserve">, </w:t>
      </w:r>
      <w:r w:rsidRPr="00594620">
        <w:rPr>
          <w:rFonts w:asciiTheme="majorBidi" w:hAnsiTheme="majorBidi" w:cstheme="majorBidi"/>
          <w:lang w:val="nl-NL"/>
        </w:rPr>
        <w:t xml:space="preserve">en dat </w:t>
      </w:r>
      <w:r w:rsidR="00106B08">
        <w:rPr>
          <w:rFonts w:asciiTheme="majorBidi" w:hAnsiTheme="majorBidi" w:cstheme="majorBidi"/>
          <w:lang w:val="nl-NL"/>
        </w:rPr>
        <w:t xml:space="preserve">alreê </w:t>
      </w:r>
      <w:r w:rsidRPr="00594620">
        <w:rPr>
          <w:rFonts w:asciiTheme="majorBidi" w:hAnsiTheme="majorBidi" w:cstheme="majorBidi"/>
          <w:lang w:val="nl-NL"/>
        </w:rPr>
        <w:t>gemaakte wetten heeft</w:t>
      </w:r>
      <w:r w:rsidR="00FF37F8">
        <w:rPr>
          <w:rFonts w:asciiTheme="majorBidi" w:hAnsiTheme="majorBidi" w:cstheme="majorBidi"/>
          <w:lang w:val="nl-NL"/>
        </w:rPr>
        <w:t xml:space="preserve">, </w:t>
      </w:r>
      <w:r w:rsidRPr="00594620">
        <w:rPr>
          <w:rFonts w:asciiTheme="majorBidi" w:hAnsiTheme="majorBidi" w:cstheme="majorBidi"/>
          <w:lang w:val="nl-NL"/>
        </w:rPr>
        <w:t>een Oppervorst</w:t>
      </w:r>
      <w:r>
        <w:rPr>
          <w:rFonts w:asciiTheme="majorBidi" w:hAnsiTheme="majorBidi" w:cstheme="majorBidi"/>
          <w:lang w:val="nl-NL"/>
        </w:rPr>
        <w:t xml:space="preserve"> </w:t>
      </w:r>
      <w:r w:rsidRPr="00594620">
        <w:rPr>
          <w:rFonts w:asciiTheme="majorBidi" w:hAnsiTheme="majorBidi" w:cstheme="majorBidi"/>
          <w:lang w:val="nl-NL"/>
        </w:rPr>
        <w:t>te verkiezen. Want hy zelf zal zo groot een heerschappy</w:t>
      </w:r>
      <w:r w:rsidR="006F3162">
        <w:rPr>
          <w:rFonts w:asciiTheme="majorBidi" w:hAnsiTheme="majorBidi" w:cstheme="majorBidi"/>
          <w:lang w:val="nl-NL"/>
        </w:rPr>
        <w:t xml:space="preserve"> </w:t>
      </w:r>
      <w:r w:rsidRPr="00594620">
        <w:rPr>
          <w:rFonts w:asciiTheme="majorBidi" w:hAnsiTheme="majorBidi" w:cstheme="majorBidi"/>
          <w:lang w:val="nl-NL"/>
        </w:rPr>
        <w:t>niet konnen dragen</w:t>
      </w:r>
      <w:r w:rsidR="00FF37F8">
        <w:rPr>
          <w:rFonts w:asciiTheme="majorBidi" w:hAnsiTheme="majorBidi" w:cstheme="majorBidi"/>
          <w:lang w:val="nl-NL"/>
        </w:rPr>
        <w:t xml:space="preserve">, </w:t>
      </w:r>
      <w:r w:rsidRPr="00594620">
        <w:rPr>
          <w:rFonts w:asciiTheme="majorBidi" w:hAnsiTheme="majorBidi" w:cstheme="majorBidi"/>
          <w:lang w:val="nl-NL"/>
        </w:rPr>
        <w:t>en de Koninklijke achtbaarheit</w:t>
      </w:r>
      <w:r>
        <w:rPr>
          <w:rFonts w:asciiTheme="majorBidi" w:hAnsiTheme="majorBidi" w:cstheme="majorBidi"/>
          <w:lang w:val="nl-NL"/>
        </w:rPr>
        <w:t xml:space="preserve"> </w:t>
      </w:r>
      <w:r w:rsidRPr="00594620">
        <w:rPr>
          <w:rFonts w:asciiTheme="majorBidi" w:hAnsiTheme="majorBidi" w:cstheme="majorBidi"/>
          <w:lang w:val="nl-NL"/>
        </w:rPr>
        <w:t>zal de wetten en rechten van ‘t volk</w:t>
      </w:r>
      <w:r w:rsidR="00FF37F8">
        <w:rPr>
          <w:rFonts w:asciiTheme="majorBidi" w:hAnsiTheme="majorBidi" w:cstheme="majorBidi"/>
          <w:lang w:val="nl-NL"/>
        </w:rPr>
        <w:t xml:space="preserve">, </w:t>
      </w:r>
      <w:r w:rsidRPr="00594620">
        <w:rPr>
          <w:rFonts w:asciiTheme="majorBidi" w:hAnsiTheme="majorBidi" w:cstheme="majorBidi"/>
          <w:lang w:val="nl-NL"/>
        </w:rPr>
        <w:t>door een ander</w:t>
      </w:r>
      <w:r>
        <w:rPr>
          <w:rFonts w:asciiTheme="majorBidi" w:hAnsiTheme="majorBidi" w:cstheme="majorBidi"/>
          <w:lang w:val="nl-NL"/>
        </w:rPr>
        <w:t xml:space="preserve"> </w:t>
      </w:r>
      <w:r w:rsidRPr="00594620">
        <w:rPr>
          <w:rFonts w:asciiTheme="majorBidi" w:hAnsiTheme="majorBidi" w:cstheme="majorBidi"/>
          <w:lang w:val="nl-NL"/>
        </w:rPr>
        <w:t>van minder gezach ingestelt</w:t>
      </w:r>
      <w:r w:rsidR="00FF37F8">
        <w:rPr>
          <w:rFonts w:asciiTheme="majorBidi" w:hAnsiTheme="majorBidi" w:cstheme="majorBidi"/>
          <w:lang w:val="nl-NL"/>
        </w:rPr>
        <w:t xml:space="preserve">, </w:t>
      </w:r>
      <w:r w:rsidRPr="00594620">
        <w:rPr>
          <w:rFonts w:asciiTheme="majorBidi" w:hAnsiTheme="majorBidi" w:cstheme="majorBidi"/>
          <w:lang w:val="nl-NL"/>
        </w:rPr>
        <w:t>niet konnen lijden</w:t>
      </w:r>
      <w:r w:rsidR="00FF37F8">
        <w:rPr>
          <w:rFonts w:asciiTheme="majorBidi" w:hAnsiTheme="majorBidi" w:cstheme="majorBidi"/>
          <w:lang w:val="nl-NL"/>
        </w:rPr>
        <w:t xml:space="preserve">, </w:t>
      </w:r>
      <w:r w:rsidRPr="00594620">
        <w:rPr>
          <w:rFonts w:asciiTheme="majorBidi" w:hAnsiTheme="majorBidi" w:cstheme="majorBidi"/>
          <w:lang w:val="nl-NL"/>
        </w:rPr>
        <w:t>en veel</w:t>
      </w:r>
      <w:r>
        <w:rPr>
          <w:rFonts w:asciiTheme="majorBidi" w:hAnsiTheme="majorBidi" w:cstheme="majorBidi"/>
          <w:lang w:val="nl-NL"/>
        </w:rPr>
        <w:t xml:space="preserve"> </w:t>
      </w:r>
      <w:r w:rsidRPr="00594620">
        <w:rPr>
          <w:rFonts w:asciiTheme="majorBidi" w:hAnsiTheme="majorBidi" w:cstheme="majorBidi"/>
          <w:lang w:val="nl-NL"/>
        </w:rPr>
        <w:t>minder zijn geest aanporren om dezelfde te verdedigen ;</w:t>
      </w:r>
      <w:r>
        <w:rPr>
          <w:rFonts w:asciiTheme="majorBidi" w:hAnsiTheme="majorBidi" w:cstheme="majorBidi"/>
          <w:lang w:val="nl-NL"/>
        </w:rPr>
        <w:t xml:space="preserve"> </w:t>
      </w:r>
      <w:r w:rsidRPr="00594620">
        <w:rPr>
          <w:rFonts w:asciiTheme="majorBidi" w:hAnsiTheme="majorBidi" w:cstheme="majorBidi"/>
          <w:lang w:val="nl-NL"/>
        </w:rPr>
        <w:t>voornamentlijk dewijl men in der zelfder instelling en oprechting</w:t>
      </w:r>
      <w:r>
        <w:rPr>
          <w:rFonts w:asciiTheme="majorBidi" w:hAnsiTheme="majorBidi" w:cstheme="majorBidi"/>
          <w:lang w:val="nl-NL"/>
        </w:rPr>
        <w:t xml:space="preserve"> </w:t>
      </w:r>
      <w:r w:rsidRPr="00594620">
        <w:rPr>
          <w:rFonts w:asciiTheme="majorBidi" w:hAnsiTheme="majorBidi" w:cstheme="majorBidi"/>
          <w:lang w:val="nl-NL"/>
        </w:rPr>
        <w:t>geen acht op de Konink</w:t>
      </w:r>
      <w:r w:rsidR="00FF37F8">
        <w:rPr>
          <w:rFonts w:asciiTheme="majorBidi" w:hAnsiTheme="majorBidi" w:cstheme="majorBidi"/>
          <w:lang w:val="nl-NL"/>
        </w:rPr>
        <w:t xml:space="preserve">, </w:t>
      </w:r>
      <w:r w:rsidRPr="00594620">
        <w:rPr>
          <w:rFonts w:asciiTheme="majorBidi" w:hAnsiTheme="majorBidi" w:cstheme="majorBidi"/>
          <w:lang w:val="nl-NL"/>
        </w:rPr>
        <w:t>maar alleenlijk op t</w:t>
      </w:r>
      <w:r>
        <w:rPr>
          <w:rFonts w:asciiTheme="majorBidi" w:hAnsiTheme="majorBidi" w:cstheme="majorBidi"/>
          <w:lang w:val="nl-NL"/>
        </w:rPr>
        <w:t xml:space="preserve"> </w:t>
      </w:r>
      <w:r w:rsidRPr="00594620">
        <w:rPr>
          <w:rFonts w:asciiTheme="majorBidi" w:hAnsiTheme="majorBidi" w:cstheme="majorBidi"/>
          <w:lang w:val="nl-NL"/>
        </w:rPr>
        <w:t>volk</w:t>
      </w:r>
      <w:r w:rsidR="00FF37F8">
        <w:rPr>
          <w:rFonts w:asciiTheme="majorBidi" w:hAnsiTheme="majorBidi" w:cstheme="majorBidi"/>
          <w:lang w:val="nl-NL"/>
        </w:rPr>
        <w:t xml:space="preserve">, </w:t>
      </w:r>
      <w:r w:rsidRPr="00594620">
        <w:rPr>
          <w:rFonts w:asciiTheme="majorBidi" w:hAnsiTheme="majorBidi" w:cstheme="majorBidi"/>
          <w:lang w:val="nl-NL"/>
        </w:rPr>
        <w:t>of op de raadsvergadering</w:t>
      </w:r>
      <w:r w:rsidR="00FF37F8">
        <w:rPr>
          <w:rFonts w:asciiTheme="majorBidi" w:hAnsiTheme="majorBidi" w:cstheme="majorBidi"/>
          <w:lang w:val="nl-NL"/>
        </w:rPr>
        <w:t xml:space="preserve">, </w:t>
      </w:r>
      <w:r w:rsidRPr="00594620">
        <w:rPr>
          <w:rFonts w:asciiTheme="majorBidi" w:hAnsiTheme="majorBidi" w:cstheme="majorBidi"/>
          <w:lang w:val="nl-NL"/>
        </w:rPr>
        <w:t>die de heerschappy bezaten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gehad kon hebben ; en in dezervoegen zou de Konink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met d’ oude rechten van ‘t volk te verdedigen</w:t>
      </w:r>
      <w:r w:rsidR="00FF37F8">
        <w:rPr>
          <w:rFonts w:asciiTheme="majorBidi" w:hAnsiTheme="majorBidi" w:cstheme="majorBidi"/>
          <w:lang w:val="nl-NL"/>
        </w:rPr>
        <w:t xml:space="preserve">, </w:t>
      </w:r>
      <w:r w:rsidRPr="00594620">
        <w:rPr>
          <w:rFonts w:asciiTheme="majorBidi" w:hAnsiTheme="majorBidi" w:cstheme="majorBidi"/>
          <w:lang w:val="nl-NL"/>
        </w:rPr>
        <w:t>eerder</w:t>
      </w:r>
      <w:r w:rsidR="006F3162">
        <w:rPr>
          <w:rFonts w:asciiTheme="majorBidi" w:hAnsiTheme="majorBidi" w:cstheme="majorBidi"/>
          <w:lang w:val="nl-NL"/>
        </w:rPr>
        <w:t xml:space="preserve"> </w:t>
      </w:r>
      <w:r w:rsidRPr="00594620">
        <w:rPr>
          <w:rFonts w:asciiTheme="majorBidi" w:hAnsiTheme="majorBidi" w:cstheme="majorBidi"/>
          <w:lang w:val="nl-NL"/>
        </w:rPr>
        <w:t>knecht dan Heer zijn. De nieuwe oppervorst dan zal</w:t>
      </w:r>
      <w:r>
        <w:rPr>
          <w:rFonts w:asciiTheme="majorBidi" w:hAnsiTheme="majorBidi" w:cstheme="majorBidi"/>
          <w:lang w:val="nl-NL"/>
        </w:rPr>
        <w:t xml:space="preserve"> </w:t>
      </w:r>
      <w:r w:rsidRPr="00594620">
        <w:rPr>
          <w:rFonts w:asciiTheme="majorBidi" w:hAnsiTheme="majorBidi" w:cstheme="majorBidi"/>
          <w:lang w:val="nl-NL"/>
        </w:rPr>
        <w:t>met de grootste naerstigheit pogen nieuwe wetten te stellen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de rechten van ‘t Rijk tot zijn gebruik en dienst te</w:t>
      </w:r>
      <w:r>
        <w:rPr>
          <w:rFonts w:asciiTheme="majorBidi" w:hAnsiTheme="majorBidi" w:cstheme="majorBidi"/>
          <w:lang w:val="nl-NL"/>
        </w:rPr>
        <w:t xml:space="preserve"> </w:t>
      </w:r>
      <w:r w:rsidRPr="00594620">
        <w:rPr>
          <w:rFonts w:asciiTheme="majorBidi" w:hAnsiTheme="majorBidi" w:cstheme="majorBidi"/>
          <w:lang w:val="nl-NL"/>
        </w:rPr>
        <w:t>hervormen</w:t>
      </w:r>
      <w:r w:rsidR="00FF37F8">
        <w:rPr>
          <w:rFonts w:asciiTheme="majorBidi" w:hAnsiTheme="majorBidi" w:cstheme="majorBidi"/>
          <w:lang w:val="nl-NL"/>
        </w:rPr>
        <w:t xml:space="preserve">, </w:t>
      </w:r>
      <w:r w:rsidRPr="00594620">
        <w:rPr>
          <w:rFonts w:asciiTheme="majorBidi" w:hAnsiTheme="majorBidi" w:cstheme="majorBidi"/>
          <w:lang w:val="nl-NL"/>
        </w:rPr>
        <w:t>en ‘t volk daar toe te brengen</w:t>
      </w:r>
      <w:r w:rsidR="00FF37F8">
        <w:rPr>
          <w:rFonts w:asciiTheme="majorBidi" w:hAnsiTheme="majorBidi" w:cstheme="majorBidi"/>
          <w:lang w:val="nl-NL"/>
        </w:rPr>
        <w:t xml:space="preserve">, </w:t>
      </w:r>
      <w:r w:rsidRPr="00594620">
        <w:rPr>
          <w:rFonts w:asciiTheme="majorBidi" w:hAnsiTheme="majorBidi" w:cstheme="majorBidi"/>
          <w:lang w:val="nl-NL"/>
        </w:rPr>
        <w:t>dat het niet</w:t>
      </w:r>
      <w:r>
        <w:rPr>
          <w:rFonts w:asciiTheme="majorBidi" w:hAnsiTheme="majorBidi" w:cstheme="majorBidi"/>
          <w:lang w:val="nl-NL"/>
        </w:rPr>
        <w:t xml:space="preserve"> </w:t>
      </w:r>
      <w:r w:rsidRPr="00594620">
        <w:rPr>
          <w:rFonts w:asciiTheme="majorBidi" w:hAnsiTheme="majorBidi" w:cstheme="majorBidi"/>
          <w:lang w:val="nl-NL"/>
        </w:rPr>
        <w:t>zo lichtelijk de Koningen van hun waerdigheit zal konnen</w:t>
      </w:r>
      <w:r w:rsidR="006F3162">
        <w:rPr>
          <w:rFonts w:asciiTheme="majorBidi" w:hAnsiTheme="majorBidi" w:cstheme="majorBidi"/>
          <w:lang w:val="nl-NL"/>
        </w:rPr>
        <w:t xml:space="preserve"> </w:t>
      </w:r>
      <w:r w:rsidRPr="00594620">
        <w:rPr>
          <w:rFonts w:asciiTheme="majorBidi" w:hAnsiTheme="majorBidi" w:cstheme="majorBidi"/>
          <w:lang w:val="nl-NL"/>
        </w:rPr>
        <w:t>beroven</w:t>
      </w:r>
      <w:r w:rsidR="00FF37F8">
        <w:rPr>
          <w:rFonts w:asciiTheme="majorBidi" w:hAnsiTheme="majorBidi" w:cstheme="majorBidi"/>
          <w:lang w:val="nl-NL"/>
        </w:rPr>
        <w:t xml:space="preserve">, </w:t>
      </w:r>
      <w:r w:rsidRPr="00594620">
        <w:rPr>
          <w:rFonts w:asciiTheme="majorBidi" w:hAnsiTheme="majorBidi" w:cstheme="majorBidi"/>
          <w:lang w:val="nl-NL"/>
        </w:rPr>
        <w:t>als dezelfde geven. Ik kan hier ook geen</w:t>
      </w:r>
      <w:r>
        <w:rPr>
          <w:rFonts w:asciiTheme="majorBidi" w:hAnsiTheme="majorBidi" w:cstheme="majorBidi"/>
          <w:lang w:val="nl-NL"/>
        </w:rPr>
        <w:t xml:space="preserve"> </w:t>
      </w:r>
      <w:r w:rsidRPr="00594620">
        <w:rPr>
          <w:rFonts w:asciiTheme="majorBidi" w:hAnsiTheme="majorBidi" w:cstheme="majorBidi"/>
          <w:lang w:val="nl-NL"/>
        </w:rPr>
        <w:t>zins voorby gaan</w:t>
      </w:r>
      <w:r w:rsidR="00FF37F8">
        <w:rPr>
          <w:rFonts w:asciiTheme="majorBidi" w:hAnsiTheme="majorBidi" w:cstheme="majorBidi"/>
          <w:lang w:val="nl-NL"/>
        </w:rPr>
        <w:t xml:space="preserve">, </w:t>
      </w:r>
      <w:r w:rsidRPr="00594620">
        <w:rPr>
          <w:rFonts w:asciiTheme="majorBidi" w:hAnsiTheme="majorBidi" w:cstheme="majorBidi"/>
          <w:lang w:val="nl-NL"/>
        </w:rPr>
        <w:t>dat het niet minder gevaarlijk is een</w:t>
      </w:r>
      <w:r>
        <w:rPr>
          <w:rFonts w:asciiTheme="majorBidi" w:hAnsiTheme="majorBidi" w:cstheme="majorBidi"/>
          <w:lang w:val="nl-NL"/>
        </w:rPr>
        <w:t xml:space="preserve"> </w:t>
      </w:r>
      <w:r w:rsidRPr="00594620">
        <w:rPr>
          <w:rFonts w:asciiTheme="majorBidi" w:hAnsiTheme="majorBidi" w:cstheme="majorBidi"/>
          <w:lang w:val="nl-NL"/>
        </w:rPr>
        <w:t>Oppervorst te doden</w:t>
      </w:r>
      <w:r w:rsidR="00FF37F8">
        <w:rPr>
          <w:rFonts w:asciiTheme="majorBidi" w:hAnsiTheme="majorBidi" w:cstheme="majorBidi"/>
          <w:lang w:val="nl-NL"/>
        </w:rPr>
        <w:t xml:space="preserve">, </w:t>
      </w:r>
      <w:r w:rsidRPr="00594620">
        <w:rPr>
          <w:rFonts w:asciiTheme="majorBidi" w:hAnsiTheme="majorBidi" w:cstheme="majorBidi"/>
          <w:lang w:val="nl-NL"/>
        </w:rPr>
        <w:t>schoon op alderhande wijze blijkt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hy een dwingeland is. Want het volk tot het Konink</w:t>
      </w:r>
      <w:r w:rsidR="00C92619">
        <w:rPr>
          <w:rFonts w:asciiTheme="majorBidi" w:hAnsiTheme="majorBidi" w:cstheme="majorBidi"/>
          <w:lang w:val="nl-NL"/>
        </w:rPr>
        <w:t xml:space="preserve">lijk </w:t>
      </w:r>
      <w:r w:rsidRPr="00594620">
        <w:rPr>
          <w:rFonts w:asciiTheme="majorBidi" w:hAnsiTheme="majorBidi" w:cstheme="majorBidi"/>
          <w:lang w:val="nl-NL"/>
        </w:rPr>
        <w:t>gezach gewent</w:t>
      </w:r>
      <w:r w:rsidR="00FF37F8">
        <w:rPr>
          <w:rFonts w:asciiTheme="majorBidi" w:hAnsiTheme="majorBidi" w:cstheme="majorBidi"/>
          <w:lang w:val="nl-NL"/>
        </w:rPr>
        <w:t xml:space="preserve">, </w:t>
      </w:r>
      <w:r w:rsidRPr="00594620">
        <w:rPr>
          <w:rFonts w:asciiTheme="majorBidi" w:hAnsiTheme="majorBidi" w:cstheme="majorBidi"/>
          <w:lang w:val="nl-NL"/>
        </w:rPr>
        <w:t>en daar door alleen weerhouden</w:t>
      </w:r>
      <w:r w:rsidR="00FF37F8">
        <w:rPr>
          <w:rFonts w:asciiTheme="majorBidi" w:hAnsiTheme="majorBidi" w:cstheme="majorBidi"/>
          <w:lang w:val="nl-NL"/>
        </w:rPr>
        <w:t xml:space="preserve">, </w:t>
      </w:r>
      <w:r w:rsidRPr="00594620">
        <w:rPr>
          <w:rFonts w:asciiTheme="majorBidi" w:hAnsiTheme="majorBidi" w:cstheme="majorBidi"/>
          <w:lang w:val="nl-NL"/>
        </w:rPr>
        <w:t>zal een</w:t>
      </w:r>
      <w:r>
        <w:rPr>
          <w:rFonts w:asciiTheme="majorBidi" w:hAnsiTheme="majorBidi" w:cstheme="majorBidi"/>
          <w:lang w:val="nl-NL"/>
        </w:rPr>
        <w:t xml:space="preserve"> </w:t>
      </w:r>
      <w:r w:rsidRPr="00594620">
        <w:rPr>
          <w:rFonts w:asciiTheme="majorBidi" w:hAnsiTheme="majorBidi" w:cstheme="majorBidi"/>
          <w:lang w:val="nl-NL"/>
        </w:rPr>
        <w:t>minder versmaden en bespotten</w:t>
      </w:r>
      <w:r w:rsidR="00FF37F8">
        <w:rPr>
          <w:rFonts w:asciiTheme="majorBidi" w:hAnsiTheme="majorBidi" w:cstheme="majorBidi"/>
          <w:lang w:val="nl-NL"/>
        </w:rPr>
        <w:t xml:space="preserve">, </w:t>
      </w:r>
      <w:r w:rsidRPr="00594620">
        <w:rPr>
          <w:rFonts w:asciiTheme="majorBidi" w:hAnsiTheme="majorBidi" w:cstheme="majorBidi"/>
          <w:lang w:val="nl-NL"/>
        </w:rPr>
        <w:t>en dieshalven indien het een</w:t>
      </w:r>
      <w:r>
        <w:rPr>
          <w:rFonts w:asciiTheme="majorBidi" w:hAnsiTheme="majorBidi" w:cstheme="majorBidi"/>
          <w:lang w:val="nl-NL"/>
        </w:rPr>
        <w:t xml:space="preserve"> </w:t>
      </w:r>
      <w:r w:rsidRPr="00594620">
        <w:rPr>
          <w:rFonts w:asciiTheme="majorBidi" w:hAnsiTheme="majorBidi" w:cstheme="majorBidi"/>
          <w:lang w:val="nl-NL"/>
        </w:rPr>
        <w:t>Vorst verdelgt ; zo zal ‘t noodzaaklijk voor de menigte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eertijds voor de Propheten</w:t>
      </w:r>
      <w:r w:rsidR="00FF37F8">
        <w:rPr>
          <w:rFonts w:asciiTheme="majorBidi" w:hAnsiTheme="majorBidi" w:cstheme="majorBidi"/>
          <w:lang w:val="nl-NL"/>
        </w:rPr>
        <w:t xml:space="preserve">, </w:t>
      </w:r>
      <w:r w:rsidRPr="00594620">
        <w:rPr>
          <w:rFonts w:asciiTheme="majorBidi" w:hAnsiTheme="majorBidi" w:cstheme="majorBidi"/>
          <w:lang w:val="nl-NL"/>
        </w:rPr>
        <w:t>dat het een ander in de</w:t>
      </w:r>
      <w:r>
        <w:rPr>
          <w:rFonts w:asciiTheme="majorBidi" w:hAnsiTheme="majorBidi" w:cstheme="majorBidi"/>
          <w:lang w:val="nl-NL"/>
        </w:rPr>
        <w:t xml:space="preserve"> </w:t>
      </w:r>
      <w:r w:rsidRPr="00594620">
        <w:rPr>
          <w:rFonts w:asciiTheme="majorBidi" w:hAnsiTheme="majorBidi" w:cstheme="majorBidi"/>
          <w:lang w:val="nl-NL"/>
        </w:rPr>
        <w:t>plaats van de voorgaande kiest</w:t>
      </w:r>
      <w:r w:rsidR="00FF37F8">
        <w:rPr>
          <w:rFonts w:asciiTheme="majorBidi" w:hAnsiTheme="majorBidi" w:cstheme="majorBidi"/>
          <w:lang w:val="nl-NL"/>
        </w:rPr>
        <w:t xml:space="preserve">, </w:t>
      </w:r>
      <w:r w:rsidRPr="00594620">
        <w:rPr>
          <w:rFonts w:asciiTheme="majorBidi" w:hAnsiTheme="majorBidi" w:cstheme="majorBidi"/>
          <w:lang w:val="nl-NL"/>
        </w:rPr>
        <w:t>die niet vrywilliglijk</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noodzaaklijk een dwingeland zal zijn. Want hoe zal hy de</w:t>
      </w:r>
      <w:r>
        <w:rPr>
          <w:rFonts w:asciiTheme="majorBidi" w:hAnsiTheme="majorBidi" w:cstheme="majorBidi"/>
          <w:lang w:val="nl-NL"/>
        </w:rPr>
        <w:t xml:space="preserve"> </w:t>
      </w:r>
      <w:r w:rsidRPr="00594620">
        <w:rPr>
          <w:rFonts w:asciiTheme="majorBidi" w:hAnsiTheme="majorBidi" w:cstheme="majorBidi"/>
          <w:lang w:val="nl-NL"/>
        </w:rPr>
        <w:t>handen der burgers</w:t>
      </w:r>
      <w:r w:rsidR="00FF37F8">
        <w:rPr>
          <w:rFonts w:asciiTheme="majorBidi" w:hAnsiTheme="majorBidi" w:cstheme="majorBidi"/>
          <w:lang w:val="nl-NL"/>
        </w:rPr>
        <w:t xml:space="preserve">, </w:t>
      </w:r>
      <w:r w:rsidRPr="00594620">
        <w:rPr>
          <w:rFonts w:asciiTheme="majorBidi" w:hAnsiTheme="majorBidi" w:cstheme="majorBidi"/>
          <w:lang w:val="nl-NL"/>
        </w:rPr>
        <w:t>van de Koninklijke doodslag bloedig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dat zy op deze moord roemen</w:t>
      </w:r>
      <w:r w:rsidR="00FF37F8">
        <w:rPr>
          <w:rFonts w:asciiTheme="majorBidi" w:hAnsiTheme="majorBidi" w:cstheme="majorBidi"/>
          <w:lang w:val="nl-NL"/>
        </w:rPr>
        <w:t xml:space="preserve">, </w:t>
      </w:r>
      <w:r w:rsidRPr="00594620">
        <w:rPr>
          <w:rFonts w:asciiTheme="majorBidi" w:hAnsiTheme="majorBidi" w:cstheme="majorBidi"/>
          <w:lang w:val="nl-NL"/>
        </w:rPr>
        <w:t>als over een welgedane</w:t>
      </w:r>
      <w:r>
        <w:rPr>
          <w:rFonts w:asciiTheme="majorBidi" w:hAnsiTheme="majorBidi" w:cstheme="majorBidi"/>
          <w:lang w:val="nl-NL"/>
        </w:rPr>
        <w:t xml:space="preserve"> </w:t>
      </w:r>
      <w:r w:rsidRPr="00594620">
        <w:rPr>
          <w:rFonts w:asciiTheme="majorBidi" w:hAnsiTheme="majorBidi" w:cstheme="majorBidi"/>
          <w:lang w:val="nl-NL"/>
        </w:rPr>
        <w:t>zaak</w:t>
      </w:r>
      <w:r w:rsidR="00FF37F8">
        <w:rPr>
          <w:rFonts w:asciiTheme="majorBidi" w:hAnsiTheme="majorBidi" w:cstheme="majorBidi"/>
          <w:lang w:val="nl-NL"/>
        </w:rPr>
        <w:t xml:space="preserve">, </w:t>
      </w:r>
      <w:r w:rsidRPr="00594620">
        <w:rPr>
          <w:rFonts w:asciiTheme="majorBidi" w:hAnsiTheme="majorBidi" w:cstheme="majorBidi"/>
          <w:lang w:val="nl-NL"/>
        </w:rPr>
        <w:t>konnen aanschouwen ? dewelke zy niet bedreven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om een voorbeeld voor hem alleen te stellen.</w:t>
      </w:r>
      <w:r>
        <w:rPr>
          <w:rFonts w:asciiTheme="majorBidi" w:hAnsiTheme="majorBidi" w:cstheme="majorBidi"/>
          <w:lang w:val="nl-NL"/>
        </w:rPr>
        <w:t xml:space="preserve"> </w:t>
      </w:r>
      <w:r w:rsidRPr="00594620">
        <w:rPr>
          <w:rFonts w:asciiTheme="majorBidi" w:hAnsiTheme="majorBidi" w:cstheme="majorBidi"/>
          <w:lang w:val="nl-NL"/>
        </w:rPr>
        <w:t>Zeker indien hy Konink wil zijn</w:t>
      </w:r>
      <w:r w:rsidR="00FF37F8">
        <w:rPr>
          <w:rFonts w:asciiTheme="majorBidi" w:hAnsiTheme="majorBidi" w:cstheme="majorBidi"/>
          <w:lang w:val="nl-NL"/>
        </w:rPr>
        <w:t xml:space="preserve">, </w:t>
      </w:r>
      <w:r w:rsidRPr="00594620">
        <w:rPr>
          <w:rFonts w:asciiTheme="majorBidi" w:hAnsiTheme="majorBidi" w:cstheme="majorBidi"/>
          <w:lang w:val="nl-NL"/>
        </w:rPr>
        <w:t>en indien hy ‘t volk niet</w:t>
      </w:r>
      <w:r>
        <w:rPr>
          <w:rFonts w:asciiTheme="majorBidi" w:hAnsiTheme="majorBidi" w:cstheme="majorBidi"/>
          <w:lang w:val="nl-NL"/>
        </w:rPr>
        <w:t xml:space="preserve"> </w:t>
      </w:r>
      <w:r w:rsidRPr="00594620">
        <w:rPr>
          <w:rFonts w:asciiTheme="majorBidi" w:hAnsiTheme="majorBidi" w:cstheme="majorBidi"/>
          <w:lang w:val="nl-NL"/>
        </w:rPr>
        <w:t>voor rechter der Koningen</w:t>
      </w:r>
      <w:r w:rsidR="00FF37F8">
        <w:rPr>
          <w:rFonts w:asciiTheme="majorBidi" w:hAnsiTheme="majorBidi" w:cstheme="majorBidi"/>
          <w:lang w:val="nl-NL"/>
        </w:rPr>
        <w:t xml:space="preserve">, </w:t>
      </w:r>
      <w:r w:rsidRPr="00594620">
        <w:rPr>
          <w:rFonts w:asciiTheme="majorBidi" w:hAnsiTheme="majorBidi" w:cstheme="majorBidi"/>
          <w:lang w:val="nl-NL"/>
        </w:rPr>
        <w:t>noch voor zijn meester wil erkennen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noch by vergunning heerschen</w:t>
      </w:r>
      <w:r w:rsidR="00FF37F8">
        <w:rPr>
          <w:rFonts w:asciiTheme="majorBidi" w:hAnsiTheme="majorBidi" w:cstheme="majorBidi"/>
          <w:lang w:val="nl-NL"/>
        </w:rPr>
        <w:t xml:space="preserve">, </w:t>
      </w:r>
      <w:r w:rsidRPr="00594620">
        <w:rPr>
          <w:rFonts w:asciiTheme="majorBidi" w:hAnsiTheme="majorBidi" w:cstheme="majorBidi"/>
          <w:lang w:val="nl-NL"/>
        </w:rPr>
        <w:t>zo moet hy de</w:t>
      </w:r>
      <w:r>
        <w:rPr>
          <w:rFonts w:asciiTheme="majorBidi" w:hAnsiTheme="majorBidi" w:cstheme="majorBidi"/>
          <w:lang w:val="nl-NL"/>
        </w:rPr>
        <w:t xml:space="preserve"> </w:t>
      </w:r>
      <w:r w:rsidRPr="00594620">
        <w:rPr>
          <w:rFonts w:asciiTheme="majorBidi" w:hAnsiTheme="majorBidi" w:cstheme="majorBidi"/>
          <w:lang w:val="nl-NL"/>
        </w:rPr>
        <w:t>dood van de voorgaande Konink wreken</w:t>
      </w:r>
      <w:r w:rsidR="00FF37F8">
        <w:rPr>
          <w:rFonts w:asciiTheme="majorBidi" w:hAnsiTheme="majorBidi" w:cstheme="majorBidi"/>
          <w:lang w:val="nl-NL"/>
        </w:rPr>
        <w:t xml:space="preserve">, </w:t>
      </w:r>
      <w:r w:rsidR="00872D3A">
        <w:rPr>
          <w:rFonts w:asciiTheme="majorBidi" w:hAnsiTheme="majorBidi" w:cstheme="majorBidi"/>
          <w:lang w:val="nl-NL"/>
        </w:rPr>
        <w:t xml:space="preserve">en om zijnent </w:t>
      </w:r>
      <w:r w:rsidRPr="00594620">
        <w:rPr>
          <w:rFonts w:asciiTheme="majorBidi" w:hAnsiTheme="majorBidi" w:cstheme="majorBidi"/>
          <w:lang w:val="nl-NL"/>
        </w:rPr>
        <w:t>wil</w:t>
      </w:r>
      <w:r>
        <w:rPr>
          <w:rFonts w:asciiTheme="majorBidi" w:hAnsiTheme="majorBidi" w:cstheme="majorBidi"/>
          <w:lang w:val="nl-NL"/>
        </w:rPr>
        <w:t xml:space="preserve"> </w:t>
      </w:r>
      <w:r w:rsidRPr="00594620">
        <w:rPr>
          <w:rFonts w:asciiTheme="majorBidi" w:hAnsiTheme="majorBidi" w:cstheme="majorBidi"/>
          <w:lang w:val="nl-NL"/>
        </w:rPr>
        <w:t>een voorbeeld stellen</w:t>
      </w:r>
      <w:r w:rsidR="00FF37F8">
        <w:rPr>
          <w:rFonts w:asciiTheme="majorBidi" w:hAnsiTheme="majorBidi" w:cstheme="majorBidi"/>
          <w:lang w:val="nl-NL"/>
        </w:rPr>
        <w:t xml:space="preserve">, </w:t>
      </w:r>
      <w:r w:rsidRPr="00594620">
        <w:rPr>
          <w:rFonts w:asciiTheme="majorBidi" w:hAnsiTheme="majorBidi" w:cstheme="majorBidi"/>
          <w:lang w:val="nl-NL"/>
        </w:rPr>
        <w:t>op dat het volk niet weer zodanig</w:t>
      </w:r>
      <w:r>
        <w:rPr>
          <w:rFonts w:asciiTheme="majorBidi" w:hAnsiTheme="majorBidi" w:cstheme="majorBidi"/>
          <w:lang w:val="nl-NL"/>
        </w:rPr>
        <w:t xml:space="preserve"> </w:t>
      </w:r>
      <w:r w:rsidRPr="00594620">
        <w:rPr>
          <w:rFonts w:asciiTheme="majorBidi" w:hAnsiTheme="majorBidi" w:cstheme="majorBidi"/>
          <w:lang w:val="nl-NL"/>
        </w:rPr>
        <w:t>een daad zou darren bedrijven ; doch hy zal de dood van</w:t>
      </w:r>
      <w:r>
        <w:rPr>
          <w:rFonts w:asciiTheme="majorBidi" w:hAnsiTheme="majorBidi" w:cstheme="majorBidi"/>
          <w:lang w:val="nl-NL"/>
        </w:rPr>
        <w:t xml:space="preserve"> </w:t>
      </w:r>
      <w:r w:rsidRPr="00594620">
        <w:rPr>
          <w:rFonts w:asciiTheme="majorBidi" w:hAnsiTheme="majorBidi" w:cstheme="majorBidi"/>
          <w:lang w:val="nl-NL"/>
        </w:rPr>
        <w:t>de dwingeland niet lichtelijk door de moort der burgers konnen</w:t>
      </w:r>
      <w:r w:rsidR="006F3162">
        <w:rPr>
          <w:rFonts w:asciiTheme="majorBidi" w:hAnsiTheme="majorBidi" w:cstheme="majorBidi"/>
          <w:lang w:val="nl-NL"/>
        </w:rPr>
        <w:t xml:space="preserve"> </w:t>
      </w:r>
      <w:r w:rsidRPr="00594620">
        <w:rPr>
          <w:rFonts w:asciiTheme="majorBidi" w:hAnsiTheme="majorBidi" w:cstheme="majorBidi"/>
          <w:lang w:val="nl-NL"/>
        </w:rPr>
        <w:t>wreken</w:t>
      </w:r>
      <w:r w:rsidR="00FF37F8">
        <w:rPr>
          <w:rFonts w:asciiTheme="majorBidi" w:hAnsiTheme="majorBidi" w:cstheme="majorBidi"/>
          <w:lang w:val="nl-NL"/>
        </w:rPr>
        <w:t xml:space="preserve">, </w:t>
      </w:r>
      <w:r w:rsidRPr="00594620">
        <w:rPr>
          <w:rFonts w:asciiTheme="majorBidi" w:hAnsiTheme="majorBidi" w:cstheme="majorBidi"/>
          <w:lang w:val="nl-NL"/>
        </w:rPr>
        <w:t>ten zy hy te gelijk de zaak van de voorgaande</w:t>
      </w:r>
      <w:r w:rsidR="006F3162">
        <w:rPr>
          <w:rFonts w:asciiTheme="majorBidi" w:hAnsiTheme="majorBidi" w:cstheme="majorBidi"/>
          <w:lang w:val="nl-NL"/>
        </w:rPr>
        <w:t xml:space="preserve"> </w:t>
      </w:r>
      <w:r w:rsidRPr="00594620">
        <w:rPr>
          <w:rFonts w:asciiTheme="majorBidi" w:hAnsiTheme="majorBidi" w:cstheme="majorBidi"/>
          <w:lang w:val="nl-NL"/>
        </w:rPr>
        <w:t>dwingeland verdedigt en zijn daden goed keurt</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by gevolg alle de speuren van de voorgaande dwingeland</w:t>
      </w:r>
      <w:r>
        <w:rPr>
          <w:rFonts w:asciiTheme="majorBidi" w:hAnsiTheme="majorBidi" w:cstheme="majorBidi"/>
          <w:lang w:val="nl-NL"/>
        </w:rPr>
        <w:t xml:space="preserve"> </w:t>
      </w:r>
      <w:r w:rsidRPr="00594620">
        <w:rPr>
          <w:rFonts w:asciiTheme="majorBidi" w:hAnsiTheme="majorBidi" w:cstheme="majorBidi"/>
          <w:lang w:val="nl-NL"/>
        </w:rPr>
        <w:t>volgt. Hier uit is gesproten</w:t>
      </w:r>
      <w:r w:rsidR="00FF37F8">
        <w:rPr>
          <w:rFonts w:asciiTheme="majorBidi" w:hAnsiTheme="majorBidi" w:cstheme="majorBidi"/>
          <w:lang w:val="nl-NL"/>
        </w:rPr>
        <w:t xml:space="preserve">, </w:t>
      </w:r>
      <w:r w:rsidRPr="00594620">
        <w:rPr>
          <w:rFonts w:asciiTheme="majorBidi" w:hAnsiTheme="majorBidi" w:cstheme="majorBidi"/>
          <w:lang w:val="nl-NL"/>
        </w:rPr>
        <w:t>dat het volk dikwils de dwingeland</w:t>
      </w:r>
      <w:r w:rsidR="006F3162">
        <w:rPr>
          <w:rFonts w:asciiTheme="majorBidi" w:hAnsiTheme="majorBidi" w:cstheme="majorBidi"/>
          <w:lang w:val="nl-NL"/>
        </w:rPr>
        <w:t xml:space="preserve"> </w:t>
      </w:r>
      <w:r w:rsidRPr="00594620">
        <w:rPr>
          <w:rFonts w:asciiTheme="majorBidi" w:hAnsiTheme="majorBidi" w:cstheme="majorBidi"/>
          <w:lang w:val="nl-NL"/>
        </w:rPr>
        <w:t>heeft konnen veranderen</w:t>
      </w:r>
      <w:r w:rsidR="00FF37F8">
        <w:rPr>
          <w:rFonts w:asciiTheme="majorBidi" w:hAnsiTheme="majorBidi" w:cstheme="majorBidi"/>
          <w:lang w:val="nl-NL"/>
        </w:rPr>
        <w:t xml:space="preserve">, </w:t>
      </w:r>
      <w:r w:rsidRPr="00594620">
        <w:rPr>
          <w:rFonts w:asciiTheme="majorBidi" w:hAnsiTheme="majorBidi" w:cstheme="majorBidi"/>
          <w:lang w:val="nl-NL"/>
        </w:rPr>
        <w:t>maar nooit wechnemen ;</w:t>
      </w:r>
      <w:r>
        <w:rPr>
          <w:rFonts w:asciiTheme="majorBidi" w:hAnsiTheme="majorBidi" w:cstheme="majorBidi"/>
          <w:lang w:val="nl-NL"/>
        </w:rPr>
        <w:t xml:space="preserve"> </w:t>
      </w:r>
      <w:r w:rsidRPr="00594620">
        <w:rPr>
          <w:rFonts w:asciiTheme="majorBidi" w:hAnsiTheme="majorBidi" w:cstheme="majorBidi"/>
          <w:lang w:val="nl-NL"/>
        </w:rPr>
        <w:t>noch d’</w:t>
      </w:r>
      <w:r w:rsidR="006F3162">
        <w:rPr>
          <w:rFonts w:asciiTheme="majorBidi" w:hAnsiTheme="majorBidi" w:cstheme="majorBidi"/>
          <w:lang w:val="nl-NL"/>
        </w:rPr>
        <w:t xml:space="preserve"> </w:t>
      </w:r>
      <w:r w:rsidRPr="00594620">
        <w:rPr>
          <w:rFonts w:asciiTheme="majorBidi" w:hAnsiTheme="majorBidi" w:cstheme="majorBidi"/>
          <w:lang w:val="nl-NL"/>
        </w:rPr>
        <w:t>oppervorstelijke heerschappy in een ander heerschappy</w:t>
      </w:r>
      <w:r w:rsidR="006F3162">
        <w:rPr>
          <w:rFonts w:asciiTheme="majorBidi" w:hAnsiTheme="majorBidi" w:cstheme="majorBidi"/>
          <w:lang w:val="nl-NL"/>
        </w:rPr>
        <w:t xml:space="preserve"> </w:t>
      </w:r>
      <w:r w:rsidRPr="00594620">
        <w:rPr>
          <w:rFonts w:asciiTheme="majorBidi" w:hAnsiTheme="majorBidi" w:cstheme="majorBidi"/>
          <w:lang w:val="nl-NL"/>
        </w:rPr>
        <w:t>van een andere aard verwisselen. De Engelsche</w:t>
      </w:r>
      <w:r>
        <w:rPr>
          <w:rFonts w:asciiTheme="majorBidi" w:hAnsiTheme="majorBidi" w:cstheme="majorBidi"/>
          <w:lang w:val="nl-NL"/>
        </w:rPr>
        <w:t xml:space="preserve"> </w:t>
      </w:r>
      <w:r w:rsidRPr="00594620">
        <w:rPr>
          <w:rFonts w:asciiTheme="majorBidi" w:hAnsiTheme="majorBidi" w:cstheme="majorBidi"/>
          <w:lang w:val="nl-NL"/>
        </w:rPr>
        <w:t>hebben van deze zaak een droevig voorbeeld getoont</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welke oorzaak zochten om onder schijn van recht d’</w:t>
      </w:r>
      <w:r w:rsidR="006F3162">
        <w:rPr>
          <w:rFonts w:asciiTheme="majorBidi" w:hAnsiTheme="majorBidi" w:cstheme="majorBidi"/>
          <w:lang w:val="nl-NL"/>
        </w:rPr>
        <w:t xml:space="preserve"> </w:t>
      </w:r>
      <w:r w:rsidRPr="00594620">
        <w:rPr>
          <w:rFonts w:asciiTheme="majorBidi" w:hAnsiTheme="majorBidi" w:cstheme="majorBidi"/>
          <w:lang w:val="nl-NL"/>
        </w:rPr>
        <w:t>oppervorst</w:t>
      </w:r>
      <w:r>
        <w:rPr>
          <w:rFonts w:asciiTheme="majorBidi" w:hAnsiTheme="majorBidi" w:cstheme="majorBidi"/>
          <w:lang w:val="nl-NL"/>
        </w:rPr>
        <w:t xml:space="preserve"> </w:t>
      </w:r>
      <w:r w:rsidRPr="00594620">
        <w:rPr>
          <w:rFonts w:asciiTheme="majorBidi" w:hAnsiTheme="majorBidi" w:cstheme="majorBidi"/>
          <w:lang w:val="nl-NL"/>
        </w:rPr>
        <w:t>te verdelgen : doch zy hem gedood hebbende</w:t>
      </w:r>
      <w:r w:rsidR="00FF37F8">
        <w:rPr>
          <w:rFonts w:asciiTheme="majorBidi" w:hAnsiTheme="majorBidi" w:cstheme="majorBidi"/>
          <w:lang w:val="nl-NL"/>
        </w:rPr>
        <w:t xml:space="preserve">, </w:t>
      </w:r>
      <w:r w:rsidRPr="00594620">
        <w:rPr>
          <w:rFonts w:asciiTheme="majorBidi" w:hAnsiTheme="majorBidi" w:cstheme="majorBidi"/>
          <w:lang w:val="nl-NL"/>
        </w:rPr>
        <w:t>konden</w:t>
      </w:r>
      <w:r w:rsidR="006F3162">
        <w:rPr>
          <w:rFonts w:asciiTheme="majorBidi" w:hAnsiTheme="majorBidi" w:cstheme="majorBidi"/>
          <w:lang w:val="nl-NL"/>
        </w:rPr>
        <w:t xml:space="preserve"> </w:t>
      </w:r>
      <w:r w:rsidRPr="00594620">
        <w:rPr>
          <w:rFonts w:asciiTheme="majorBidi" w:hAnsiTheme="majorBidi" w:cstheme="majorBidi"/>
          <w:lang w:val="nl-NL"/>
        </w:rPr>
        <w:t>niets minder doen</w:t>
      </w:r>
      <w:r w:rsidR="00FF37F8">
        <w:rPr>
          <w:rFonts w:asciiTheme="majorBidi" w:hAnsiTheme="majorBidi" w:cstheme="majorBidi"/>
          <w:lang w:val="nl-NL"/>
        </w:rPr>
        <w:t xml:space="preserve">, </w:t>
      </w:r>
      <w:r w:rsidRPr="00594620">
        <w:rPr>
          <w:rFonts w:asciiTheme="majorBidi" w:hAnsiTheme="majorBidi" w:cstheme="majorBidi"/>
          <w:lang w:val="nl-NL"/>
        </w:rPr>
        <w:t>dan d’</w:t>
      </w:r>
      <w:r w:rsidR="006F3162">
        <w:rPr>
          <w:rFonts w:asciiTheme="majorBidi" w:hAnsiTheme="majorBidi" w:cstheme="majorBidi"/>
          <w:lang w:val="nl-NL"/>
        </w:rPr>
        <w:t xml:space="preserve"> </w:t>
      </w:r>
      <w:r w:rsidRPr="00594620">
        <w:rPr>
          <w:rFonts w:asciiTheme="majorBidi" w:hAnsiTheme="majorBidi" w:cstheme="majorBidi"/>
          <w:lang w:val="nl-NL"/>
        </w:rPr>
        <w:t>aard en gestalte van de heerschappy</w:t>
      </w:r>
      <w:r w:rsidR="006F3162">
        <w:rPr>
          <w:rFonts w:asciiTheme="majorBidi" w:hAnsiTheme="majorBidi" w:cstheme="majorBidi"/>
          <w:lang w:val="nl-NL"/>
        </w:rPr>
        <w:t xml:space="preserve"> </w:t>
      </w:r>
      <w:r w:rsidRPr="00594620">
        <w:rPr>
          <w:rFonts w:asciiTheme="majorBidi" w:hAnsiTheme="majorBidi" w:cstheme="majorBidi"/>
          <w:lang w:val="nl-NL"/>
        </w:rPr>
        <w:t>veranderen : maar na de storting van veel bloed</w:t>
      </w:r>
      <w:r>
        <w:rPr>
          <w:rFonts w:asciiTheme="majorBidi" w:hAnsiTheme="majorBidi" w:cstheme="majorBidi"/>
          <w:lang w:val="nl-NL"/>
        </w:rPr>
        <w:t xml:space="preserve"> </w:t>
      </w:r>
      <w:r w:rsidRPr="00594620">
        <w:rPr>
          <w:rFonts w:asciiTheme="majorBidi" w:hAnsiTheme="majorBidi" w:cstheme="majorBidi"/>
          <w:lang w:val="nl-NL"/>
        </w:rPr>
        <w:t>quam men eindelijk daar toe</w:t>
      </w:r>
      <w:r w:rsidR="00FF37F8">
        <w:rPr>
          <w:rFonts w:asciiTheme="majorBidi" w:hAnsiTheme="majorBidi" w:cstheme="majorBidi"/>
          <w:lang w:val="nl-NL"/>
        </w:rPr>
        <w:t xml:space="preserve">, </w:t>
      </w:r>
      <w:r w:rsidRPr="00594620">
        <w:rPr>
          <w:rFonts w:asciiTheme="majorBidi" w:hAnsiTheme="majorBidi" w:cstheme="majorBidi"/>
          <w:lang w:val="nl-NL"/>
        </w:rPr>
        <w:t>dat men een nieuwe Oppervorst</w:t>
      </w:r>
      <w:r>
        <w:rPr>
          <w:rFonts w:asciiTheme="majorBidi" w:hAnsiTheme="majorBidi" w:cstheme="majorBidi"/>
          <w:lang w:val="nl-NL"/>
        </w:rPr>
        <w:t xml:space="preserve"> </w:t>
      </w:r>
      <w:r w:rsidRPr="00594620">
        <w:rPr>
          <w:rFonts w:asciiTheme="majorBidi" w:hAnsiTheme="majorBidi" w:cstheme="majorBidi"/>
          <w:lang w:val="nl-NL"/>
        </w:rPr>
        <w:t>met een andere naam ( als of al ‘t geschil over de</w:t>
      </w:r>
      <w:r w:rsidR="006F3162">
        <w:rPr>
          <w:rFonts w:asciiTheme="majorBidi" w:hAnsiTheme="majorBidi" w:cstheme="majorBidi"/>
          <w:lang w:val="nl-NL"/>
        </w:rPr>
        <w:t xml:space="preserve"> </w:t>
      </w:r>
      <w:r w:rsidRPr="00594620">
        <w:rPr>
          <w:rFonts w:asciiTheme="majorBidi" w:hAnsiTheme="majorBidi" w:cstheme="majorBidi"/>
          <w:lang w:val="nl-NL"/>
        </w:rPr>
        <w:t>naam alleen geweest had) groetede en gelukwenschte</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geenzins bestaan kon</w:t>
      </w:r>
      <w:r w:rsidR="00FF37F8">
        <w:rPr>
          <w:rFonts w:asciiTheme="majorBidi" w:hAnsiTheme="majorBidi" w:cstheme="majorBidi"/>
          <w:lang w:val="nl-NL"/>
        </w:rPr>
        <w:t xml:space="preserve">, </w:t>
      </w:r>
      <w:r w:rsidR="00872D3A">
        <w:rPr>
          <w:rFonts w:asciiTheme="majorBidi" w:hAnsiTheme="majorBidi" w:cstheme="majorBidi"/>
          <w:lang w:val="nl-NL"/>
        </w:rPr>
        <w:t xml:space="preserve">dan </w:t>
      </w:r>
      <w:r w:rsidRPr="00594620">
        <w:rPr>
          <w:rFonts w:asciiTheme="majorBidi" w:hAnsiTheme="majorBidi" w:cstheme="majorBidi"/>
          <w:lang w:val="nl-NL"/>
        </w:rPr>
        <w:t>met de Koninklijke stam gantschelijk te verdelgen ; des Koninks vrienden</w:t>
      </w:r>
      <w:r w:rsidR="00FF37F8">
        <w:rPr>
          <w:rFonts w:asciiTheme="majorBidi" w:hAnsiTheme="majorBidi" w:cstheme="majorBidi"/>
          <w:lang w:val="nl-NL"/>
        </w:rPr>
        <w:t xml:space="preserve">, </w:t>
      </w:r>
      <w:r w:rsidRPr="00594620">
        <w:rPr>
          <w:rFonts w:asciiTheme="majorBidi" w:hAnsiTheme="majorBidi" w:cstheme="majorBidi"/>
          <w:lang w:val="nl-NL"/>
        </w:rPr>
        <w:t>of de gene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van vriendschap verdacht waren</w:t>
      </w:r>
      <w:r w:rsidR="00FF37F8">
        <w:rPr>
          <w:rFonts w:asciiTheme="majorBidi" w:hAnsiTheme="majorBidi" w:cstheme="majorBidi"/>
          <w:lang w:val="nl-NL"/>
        </w:rPr>
        <w:t xml:space="preserve">, </w:t>
      </w:r>
      <w:r w:rsidRPr="00594620">
        <w:rPr>
          <w:rFonts w:asciiTheme="majorBidi" w:hAnsiTheme="majorBidi" w:cstheme="majorBidi"/>
          <w:lang w:val="nl-NL"/>
        </w:rPr>
        <w:t>te doden; en de ruil</w:t>
      </w:r>
      <w:r>
        <w:rPr>
          <w:rFonts w:asciiTheme="majorBidi" w:hAnsiTheme="majorBidi" w:cstheme="majorBidi"/>
          <w:lang w:val="nl-NL"/>
        </w:rPr>
        <w:t xml:space="preserve"> </w:t>
      </w:r>
      <w:r w:rsidRPr="00594620">
        <w:rPr>
          <w:rFonts w:asciiTheme="majorBidi" w:hAnsiTheme="majorBidi" w:cstheme="majorBidi"/>
          <w:lang w:val="nl-NL"/>
        </w:rPr>
        <w:t>van de vrede</w:t>
      </w:r>
      <w:r w:rsidR="00FF37F8">
        <w:rPr>
          <w:rFonts w:asciiTheme="majorBidi" w:hAnsiTheme="majorBidi" w:cstheme="majorBidi"/>
          <w:lang w:val="nl-NL"/>
        </w:rPr>
        <w:t xml:space="preserve">, </w:t>
      </w:r>
      <w:r w:rsidRPr="00594620">
        <w:rPr>
          <w:rFonts w:asciiTheme="majorBidi" w:hAnsiTheme="majorBidi" w:cstheme="majorBidi"/>
          <w:lang w:val="nl-NL"/>
        </w:rPr>
        <w:t>bequaam om oproer te verwekken</w:t>
      </w:r>
      <w:r w:rsidR="00FF37F8">
        <w:rPr>
          <w:rFonts w:asciiTheme="majorBidi" w:hAnsiTheme="majorBidi" w:cstheme="majorBidi"/>
          <w:lang w:val="nl-NL"/>
        </w:rPr>
        <w:t xml:space="preserve">, </w:t>
      </w:r>
      <w:r w:rsidRPr="00594620">
        <w:rPr>
          <w:rFonts w:asciiTheme="majorBidi" w:hAnsiTheme="majorBidi" w:cstheme="majorBidi"/>
          <w:lang w:val="nl-NL"/>
        </w:rPr>
        <w:t>door</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oorlog te verdrijven ; op dat het slechte volk met nieuwe</w:t>
      </w:r>
      <w:r>
        <w:rPr>
          <w:rFonts w:asciiTheme="majorBidi" w:hAnsiTheme="majorBidi" w:cstheme="majorBidi"/>
          <w:lang w:val="nl-NL"/>
        </w:rPr>
        <w:t xml:space="preserve"> </w:t>
      </w:r>
      <w:r w:rsidRPr="00594620">
        <w:rPr>
          <w:rFonts w:asciiTheme="majorBidi" w:hAnsiTheme="majorBidi" w:cstheme="majorBidi"/>
          <w:lang w:val="nl-NL"/>
        </w:rPr>
        <w:t>dingen bezig de gedachte van des Koninks moord elders</w:t>
      </w:r>
      <w:r w:rsidR="006F3162">
        <w:rPr>
          <w:rFonts w:asciiTheme="majorBidi" w:hAnsiTheme="majorBidi" w:cstheme="majorBidi"/>
          <w:lang w:val="nl-NL"/>
        </w:rPr>
        <w:t xml:space="preserve"> </w:t>
      </w:r>
      <w:r w:rsidRPr="00594620">
        <w:rPr>
          <w:rFonts w:asciiTheme="majorBidi" w:hAnsiTheme="majorBidi" w:cstheme="majorBidi"/>
          <w:lang w:val="nl-NL"/>
        </w:rPr>
        <w:t>zou keren. Het volk bemerkte dieshalven te spade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het voor de welstand van ‘t Vaderland niet anders gedaan</w:t>
      </w:r>
      <w:r w:rsidR="006F3162">
        <w:rPr>
          <w:rFonts w:asciiTheme="majorBidi" w:hAnsiTheme="majorBidi" w:cstheme="majorBidi"/>
          <w:lang w:val="nl-NL"/>
        </w:rPr>
        <w:t xml:space="preserve"> </w:t>
      </w:r>
      <w:r w:rsidRPr="00594620">
        <w:rPr>
          <w:rFonts w:asciiTheme="majorBidi" w:hAnsiTheme="majorBidi" w:cstheme="majorBidi"/>
          <w:lang w:val="nl-NL"/>
        </w:rPr>
        <w:t>had</w:t>
      </w:r>
      <w:r w:rsidR="00FF37F8">
        <w:rPr>
          <w:rFonts w:asciiTheme="majorBidi" w:hAnsiTheme="majorBidi" w:cstheme="majorBidi"/>
          <w:lang w:val="nl-NL"/>
        </w:rPr>
        <w:t xml:space="preserve">, </w:t>
      </w:r>
      <w:r w:rsidRPr="00594620">
        <w:rPr>
          <w:rFonts w:asciiTheme="majorBidi" w:hAnsiTheme="majorBidi" w:cstheme="majorBidi"/>
          <w:lang w:val="nl-NL"/>
        </w:rPr>
        <w:t>dan ‘t recht van hun wettige Konink te breken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alle zaken in een erger staat te stellen. Het besloot dieshalven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toen ‘t in hun vermogen was</w:t>
      </w:r>
      <w:r w:rsidR="00FF37F8">
        <w:rPr>
          <w:rFonts w:asciiTheme="majorBidi" w:hAnsiTheme="majorBidi" w:cstheme="majorBidi"/>
          <w:lang w:val="nl-NL"/>
        </w:rPr>
        <w:t xml:space="preserve">, </w:t>
      </w:r>
      <w:r w:rsidRPr="00594620">
        <w:rPr>
          <w:rFonts w:asciiTheme="majorBidi" w:hAnsiTheme="majorBidi" w:cstheme="majorBidi"/>
          <w:lang w:val="nl-NL"/>
        </w:rPr>
        <w:t>weer te keren ; en ‘t</w:t>
      </w:r>
      <w:r>
        <w:rPr>
          <w:rFonts w:asciiTheme="majorBidi" w:hAnsiTheme="majorBidi" w:cstheme="majorBidi"/>
          <w:lang w:val="nl-NL"/>
        </w:rPr>
        <w:t xml:space="preserve"> </w:t>
      </w:r>
      <w:r w:rsidRPr="00594620">
        <w:rPr>
          <w:rFonts w:asciiTheme="majorBidi" w:hAnsiTheme="majorBidi" w:cstheme="majorBidi"/>
          <w:lang w:val="nl-NL"/>
        </w:rPr>
        <w:t>ruste niet</w:t>
      </w:r>
      <w:r w:rsidR="00FF37F8">
        <w:rPr>
          <w:rFonts w:asciiTheme="majorBidi" w:hAnsiTheme="majorBidi" w:cstheme="majorBidi"/>
          <w:lang w:val="nl-NL"/>
        </w:rPr>
        <w:t xml:space="preserve">, </w:t>
      </w:r>
      <w:r w:rsidRPr="00594620">
        <w:rPr>
          <w:rFonts w:asciiTheme="majorBidi" w:hAnsiTheme="majorBidi" w:cstheme="majorBidi"/>
          <w:lang w:val="nl-NL"/>
        </w:rPr>
        <w:t>tot dat het alles in zijn voorgaande staat</w:t>
      </w:r>
      <w:r w:rsidR="00FF37F8">
        <w:rPr>
          <w:rFonts w:asciiTheme="majorBidi" w:hAnsiTheme="majorBidi" w:cstheme="majorBidi"/>
          <w:lang w:val="nl-NL"/>
        </w:rPr>
        <w:t xml:space="preserve">, </w:t>
      </w:r>
      <w:r w:rsidRPr="00594620">
        <w:rPr>
          <w:rFonts w:asciiTheme="majorBidi" w:hAnsiTheme="majorBidi" w:cstheme="majorBidi"/>
          <w:lang w:val="nl-NL"/>
        </w:rPr>
        <w:t>herstelt</w:t>
      </w:r>
      <w:r>
        <w:rPr>
          <w:rFonts w:asciiTheme="majorBidi" w:hAnsiTheme="majorBidi" w:cstheme="majorBidi"/>
          <w:lang w:val="nl-NL"/>
        </w:rPr>
        <w:t xml:space="preserve"> </w:t>
      </w:r>
      <w:r w:rsidRPr="00594620">
        <w:rPr>
          <w:rFonts w:asciiTheme="majorBidi" w:hAnsiTheme="majorBidi" w:cstheme="majorBidi"/>
          <w:lang w:val="nl-NL"/>
        </w:rPr>
        <w:t>zag. Maar ymant zal misschien door ‘t voorbeeld van</w:t>
      </w:r>
      <w:r>
        <w:rPr>
          <w:rFonts w:asciiTheme="majorBidi" w:hAnsiTheme="majorBidi" w:cstheme="majorBidi"/>
          <w:lang w:val="nl-NL"/>
        </w:rPr>
        <w:t xml:space="preserve"> </w:t>
      </w:r>
      <w:r w:rsidRPr="00594620">
        <w:rPr>
          <w:rFonts w:asciiTheme="majorBidi" w:hAnsiTheme="majorBidi" w:cstheme="majorBidi"/>
          <w:lang w:val="nl-NL"/>
        </w:rPr>
        <w:t>‘t Roomsche volk hier tegen inbrengen</w:t>
      </w:r>
      <w:r w:rsidR="00FF37F8">
        <w:rPr>
          <w:rFonts w:asciiTheme="majorBidi" w:hAnsiTheme="majorBidi" w:cstheme="majorBidi"/>
          <w:lang w:val="nl-NL"/>
        </w:rPr>
        <w:t xml:space="preserve">, </w:t>
      </w:r>
      <w:r w:rsidRPr="00594620">
        <w:rPr>
          <w:rFonts w:asciiTheme="majorBidi" w:hAnsiTheme="majorBidi" w:cstheme="majorBidi"/>
          <w:lang w:val="nl-NL"/>
        </w:rPr>
        <w:t>dat het volk lichtelijk</w:t>
      </w:r>
      <w:r w:rsidR="006F3162">
        <w:rPr>
          <w:rFonts w:asciiTheme="majorBidi" w:hAnsiTheme="majorBidi" w:cstheme="majorBidi"/>
          <w:lang w:val="nl-NL"/>
        </w:rPr>
        <w:t xml:space="preserve"> </w:t>
      </w:r>
      <w:r w:rsidRPr="00594620">
        <w:rPr>
          <w:rFonts w:asciiTheme="majorBidi" w:hAnsiTheme="majorBidi" w:cstheme="majorBidi"/>
          <w:lang w:val="nl-NL"/>
        </w:rPr>
        <w:t>de dwingeland verdelgen kan. Ik in tegendeel acht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daar door ons gevoelen gantschelijk bevestigt word. Want</w:t>
      </w:r>
      <w:r>
        <w:rPr>
          <w:rFonts w:asciiTheme="majorBidi" w:hAnsiTheme="majorBidi" w:cstheme="majorBidi"/>
          <w:lang w:val="nl-NL"/>
        </w:rPr>
        <w:t xml:space="preserve"> </w:t>
      </w:r>
      <w:r w:rsidRPr="00594620">
        <w:rPr>
          <w:rFonts w:asciiTheme="majorBidi" w:hAnsiTheme="majorBidi" w:cstheme="majorBidi"/>
          <w:lang w:val="nl-NL"/>
        </w:rPr>
        <w:t>hoewel ‘t Romeinsche volk veel lichtelijker de dwingeland</w:t>
      </w:r>
      <w:r>
        <w:rPr>
          <w:rFonts w:asciiTheme="majorBidi" w:hAnsiTheme="majorBidi" w:cstheme="majorBidi"/>
          <w:lang w:val="nl-NL"/>
        </w:rPr>
        <w:t xml:space="preserve"> </w:t>
      </w:r>
      <w:r w:rsidRPr="00594620">
        <w:rPr>
          <w:rFonts w:asciiTheme="majorBidi" w:hAnsiTheme="majorBidi" w:cstheme="majorBidi"/>
          <w:lang w:val="nl-NL"/>
        </w:rPr>
        <w:t>kon doden</w:t>
      </w:r>
      <w:r w:rsidR="00FF37F8">
        <w:rPr>
          <w:rFonts w:asciiTheme="majorBidi" w:hAnsiTheme="majorBidi" w:cstheme="majorBidi"/>
          <w:lang w:val="nl-NL"/>
        </w:rPr>
        <w:t xml:space="preserve">, </w:t>
      </w:r>
      <w:r w:rsidRPr="00594620">
        <w:rPr>
          <w:rFonts w:asciiTheme="majorBidi" w:hAnsiTheme="majorBidi" w:cstheme="majorBidi"/>
          <w:lang w:val="nl-NL"/>
        </w:rPr>
        <w:t xml:space="preserve">en de wijze van de heerschappy </w:t>
      </w:r>
      <w:r w:rsidRPr="00594620">
        <w:rPr>
          <w:rFonts w:asciiTheme="majorBidi" w:hAnsiTheme="majorBidi" w:cstheme="majorBidi"/>
          <w:lang w:val="nl-NL"/>
        </w:rPr>
        <w:lastRenderedPageBreak/>
        <w:t>veranderen</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dat het recht van een Konink</w:t>
      </w:r>
      <w:r w:rsidR="00FF37F8">
        <w:rPr>
          <w:rFonts w:asciiTheme="majorBidi" w:hAnsiTheme="majorBidi" w:cstheme="majorBidi"/>
          <w:lang w:val="nl-NL"/>
        </w:rPr>
        <w:t xml:space="preserve">, </w:t>
      </w:r>
      <w:r w:rsidRPr="00594620">
        <w:rPr>
          <w:rFonts w:asciiTheme="majorBidi" w:hAnsiTheme="majorBidi" w:cstheme="majorBidi"/>
          <w:lang w:val="nl-NL"/>
        </w:rPr>
        <w:t>en zijn nazaat te verkiezen</w:t>
      </w:r>
      <w:r>
        <w:rPr>
          <w:rFonts w:asciiTheme="majorBidi" w:hAnsiTheme="majorBidi" w:cstheme="majorBidi"/>
          <w:lang w:val="nl-NL"/>
        </w:rPr>
        <w:t xml:space="preserve"> </w:t>
      </w:r>
      <w:r w:rsidRPr="00594620">
        <w:rPr>
          <w:rFonts w:asciiTheme="majorBidi" w:hAnsiTheme="majorBidi" w:cstheme="majorBidi"/>
          <w:lang w:val="nl-NL"/>
        </w:rPr>
        <w:t>by ‘t volk was</w:t>
      </w:r>
      <w:r w:rsidR="00FF37F8">
        <w:rPr>
          <w:rFonts w:asciiTheme="majorBidi" w:hAnsiTheme="majorBidi" w:cstheme="majorBidi"/>
          <w:lang w:val="nl-NL"/>
        </w:rPr>
        <w:t xml:space="preserve">, </w:t>
      </w:r>
      <w:r w:rsidRPr="00594620">
        <w:rPr>
          <w:rFonts w:asciiTheme="majorBidi" w:hAnsiTheme="majorBidi" w:cstheme="majorBidi"/>
          <w:lang w:val="nl-NL"/>
        </w:rPr>
        <w:t>en om dat het zelfden</w:t>
      </w:r>
      <w:r w:rsidR="00FF37F8">
        <w:rPr>
          <w:rFonts w:asciiTheme="majorBidi" w:hAnsiTheme="majorBidi" w:cstheme="majorBidi"/>
          <w:lang w:val="nl-NL"/>
        </w:rPr>
        <w:t xml:space="preserve">, </w:t>
      </w:r>
      <w:r w:rsidRPr="00594620">
        <w:rPr>
          <w:rFonts w:asciiTheme="majorBidi" w:hAnsiTheme="majorBidi" w:cstheme="majorBidi"/>
          <w:lang w:val="nl-NL"/>
        </w:rPr>
        <w:t>als uit oproerige en</w:t>
      </w:r>
      <w:r>
        <w:rPr>
          <w:rFonts w:asciiTheme="majorBidi" w:hAnsiTheme="majorBidi" w:cstheme="majorBidi"/>
          <w:lang w:val="nl-NL"/>
        </w:rPr>
        <w:t xml:space="preserve"> </w:t>
      </w:r>
      <w:r w:rsidRPr="00594620">
        <w:rPr>
          <w:rFonts w:asciiTheme="majorBidi" w:hAnsiTheme="majorBidi" w:cstheme="majorBidi"/>
          <w:lang w:val="nl-NL"/>
        </w:rPr>
        <w:t>ondeugende menschen te zamen gezet noch niet gewent</w:t>
      </w:r>
      <w:r>
        <w:rPr>
          <w:rFonts w:asciiTheme="majorBidi" w:hAnsiTheme="majorBidi" w:cstheme="majorBidi"/>
          <w:lang w:val="nl-NL"/>
        </w:rPr>
        <w:t xml:space="preserve"> </w:t>
      </w:r>
      <w:r w:rsidRPr="00594620">
        <w:rPr>
          <w:rFonts w:asciiTheme="majorBidi" w:hAnsiTheme="majorBidi" w:cstheme="majorBidi"/>
          <w:lang w:val="nl-NL"/>
        </w:rPr>
        <w:t>was de Konink te gehoorzamen ; ( want van zes die</w:t>
      </w:r>
      <w:r w:rsidR="006F3162">
        <w:rPr>
          <w:rFonts w:asciiTheme="majorBidi" w:hAnsiTheme="majorBidi" w:cstheme="majorBidi"/>
          <w:lang w:val="nl-NL"/>
        </w:rPr>
        <w:t xml:space="preserve"> </w:t>
      </w:r>
      <w:r w:rsidRPr="00594620">
        <w:rPr>
          <w:rFonts w:asciiTheme="majorBidi" w:hAnsiTheme="majorBidi" w:cstheme="majorBidi"/>
          <w:lang w:val="nl-NL"/>
        </w:rPr>
        <w:t>‘er te</w:t>
      </w:r>
      <w:r>
        <w:rPr>
          <w:rFonts w:asciiTheme="majorBidi" w:hAnsiTheme="majorBidi" w:cstheme="majorBidi"/>
          <w:lang w:val="nl-NL"/>
        </w:rPr>
        <w:t xml:space="preserve"> </w:t>
      </w:r>
      <w:r w:rsidRPr="00594620">
        <w:rPr>
          <w:rFonts w:asciiTheme="majorBidi" w:hAnsiTheme="majorBidi" w:cstheme="majorBidi"/>
          <w:lang w:val="nl-NL"/>
        </w:rPr>
        <w:t>voren geweest waren</w:t>
      </w:r>
      <w:r w:rsidR="00FF37F8">
        <w:rPr>
          <w:rFonts w:asciiTheme="majorBidi" w:hAnsiTheme="majorBidi" w:cstheme="majorBidi"/>
          <w:lang w:val="nl-NL"/>
        </w:rPr>
        <w:t xml:space="preserve">, </w:t>
      </w:r>
      <w:r w:rsidRPr="00594620">
        <w:rPr>
          <w:rFonts w:asciiTheme="majorBidi" w:hAnsiTheme="majorBidi" w:cstheme="majorBidi"/>
          <w:lang w:val="nl-NL"/>
        </w:rPr>
        <w:t>had het</w:t>
      </w:r>
      <w:r w:rsidR="006F3162">
        <w:rPr>
          <w:rFonts w:asciiTheme="majorBidi" w:hAnsiTheme="majorBidi" w:cstheme="majorBidi"/>
          <w:lang w:val="nl-NL"/>
        </w:rPr>
        <w:t xml:space="preserve"> </w:t>
      </w:r>
      <w:r w:rsidRPr="00594620">
        <w:rPr>
          <w:rFonts w:asciiTheme="majorBidi" w:hAnsiTheme="majorBidi" w:cstheme="majorBidi"/>
          <w:lang w:val="nl-NL"/>
        </w:rPr>
        <w:t>‘er drie gedood ) zo dee</w:t>
      </w:r>
      <w:r>
        <w:rPr>
          <w:rFonts w:asciiTheme="majorBidi" w:hAnsiTheme="majorBidi" w:cstheme="majorBidi"/>
          <w:lang w:val="nl-NL"/>
        </w:rPr>
        <w:t xml:space="preserve"> </w:t>
      </w:r>
      <w:r w:rsidRPr="00594620">
        <w:rPr>
          <w:rFonts w:asciiTheme="majorBidi" w:hAnsiTheme="majorBidi" w:cstheme="majorBidi"/>
          <w:lang w:val="nl-NL"/>
        </w:rPr>
        <w:t>het echter niets anders dan dat het in plaats van een</w:t>
      </w:r>
      <w:r w:rsidR="00FF37F8">
        <w:rPr>
          <w:rFonts w:asciiTheme="majorBidi" w:hAnsiTheme="majorBidi" w:cstheme="majorBidi"/>
          <w:lang w:val="nl-NL"/>
        </w:rPr>
        <w:t xml:space="preserve">, </w:t>
      </w:r>
      <w:r w:rsidRPr="00594620">
        <w:rPr>
          <w:rFonts w:asciiTheme="majorBidi" w:hAnsiTheme="majorBidi" w:cstheme="majorBidi"/>
          <w:lang w:val="nl-NL"/>
        </w:rPr>
        <w:t>veel</w:t>
      </w:r>
      <w:r>
        <w:rPr>
          <w:rFonts w:asciiTheme="majorBidi" w:hAnsiTheme="majorBidi" w:cstheme="majorBidi"/>
          <w:lang w:val="nl-NL"/>
        </w:rPr>
        <w:t xml:space="preserve"> </w:t>
      </w:r>
      <w:r w:rsidRPr="00594620">
        <w:rPr>
          <w:rFonts w:asciiTheme="majorBidi" w:hAnsiTheme="majorBidi" w:cstheme="majorBidi"/>
          <w:lang w:val="nl-NL"/>
        </w:rPr>
        <w:t>dwingelanden verkoos</w:t>
      </w:r>
      <w:r w:rsidR="00FF37F8">
        <w:rPr>
          <w:rFonts w:asciiTheme="majorBidi" w:hAnsiTheme="majorBidi" w:cstheme="majorBidi"/>
          <w:lang w:val="nl-NL"/>
        </w:rPr>
        <w:t xml:space="preserve">, </w:t>
      </w:r>
      <w:r w:rsidRPr="00594620">
        <w:rPr>
          <w:rFonts w:asciiTheme="majorBidi" w:hAnsiTheme="majorBidi" w:cstheme="majorBidi"/>
          <w:lang w:val="nl-NL"/>
        </w:rPr>
        <w:t>die het zelfde geduriglijk met uitheemsche</w:t>
      </w:r>
      <w:r>
        <w:rPr>
          <w:rFonts w:asciiTheme="majorBidi" w:hAnsiTheme="majorBidi" w:cstheme="majorBidi"/>
          <w:lang w:val="nl-NL"/>
        </w:rPr>
        <w:t xml:space="preserve"> </w:t>
      </w:r>
      <w:r w:rsidRPr="00594620">
        <w:rPr>
          <w:rFonts w:asciiTheme="majorBidi" w:hAnsiTheme="majorBidi" w:cstheme="majorBidi"/>
          <w:lang w:val="nl-NL"/>
        </w:rPr>
        <w:t>en inlandsche oorlogen elendiglijk hebben geplaagt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tot dat eindelijk de heerschappy weer aan een oppervorst</w:t>
      </w:r>
      <w:r>
        <w:rPr>
          <w:rFonts w:asciiTheme="majorBidi" w:hAnsiTheme="majorBidi" w:cstheme="majorBidi"/>
          <w:lang w:val="nl-NL"/>
        </w:rPr>
        <w:t xml:space="preserve"> </w:t>
      </w:r>
      <w:r w:rsidRPr="00594620">
        <w:rPr>
          <w:rFonts w:asciiTheme="majorBidi" w:hAnsiTheme="majorBidi" w:cstheme="majorBidi"/>
          <w:lang w:val="nl-NL"/>
        </w:rPr>
        <w:t>overging</w:t>
      </w:r>
      <w:r w:rsidR="00FF37F8">
        <w:rPr>
          <w:rFonts w:asciiTheme="majorBidi" w:hAnsiTheme="majorBidi" w:cstheme="majorBidi"/>
          <w:lang w:val="nl-NL"/>
        </w:rPr>
        <w:t xml:space="preserve">, </w:t>
      </w:r>
      <w:r w:rsidRPr="00594620">
        <w:rPr>
          <w:rFonts w:asciiTheme="majorBidi" w:hAnsiTheme="majorBidi" w:cstheme="majorBidi"/>
          <w:lang w:val="nl-NL"/>
        </w:rPr>
        <w:t>doch alleenlijk met verandering van de</w:t>
      </w:r>
      <w:r>
        <w:rPr>
          <w:rFonts w:asciiTheme="majorBidi" w:hAnsiTheme="majorBidi" w:cstheme="majorBidi"/>
          <w:lang w:val="nl-NL"/>
        </w:rPr>
        <w:t xml:space="preserve"> </w:t>
      </w:r>
      <w:r w:rsidRPr="00594620">
        <w:rPr>
          <w:rFonts w:asciiTheme="majorBidi" w:hAnsiTheme="majorBidi" w:cstheme="majorBidi"/>
          <w:lang w:val="nl-NL"/>
        </w:rPr>
        <w:t>naam</w:t>
      </w:r>
      <w:r w:rsidR="00FF37F8">
        <w:rPr>
          <w:rFonts w:asciiTheme="majorBidi" w:hAnsiTheme="majorBidi" w:cstheme="majorBidi"/>
          <w:lang w:val="nl-NL"/>
        </w:rPr>
        <w:t xml:space="preserve">, </w:t>
      </w:r>
      <w:r w:rsidRPr="00594620">
        <w:rPr>
          <w:rFonts w:asciiTheme="majorBidi" w:hAnsiTheme="majorBidi" w:cstheme="majorBidi"/>
          <w:lang w:val="nl-NL"/>
        </w:rPr>
        <w:t>gelijk ook in Engeland. Wat de Staten van Holland</w:t>
      </w:r>
      <w:r>
        <w:rPr>
          <w:rFonts w:asciiTheme="majorBidi" w:hAnsiTheme="majorBidi" w:cstheme="majorBidi"/>
          <w:lang w:val="nl-NL"/>
        </w:rPr>
        <w:t xml:space="preserve"> </w:t>
      </w:r>
      <w:r w:rsidRPr="00594620">
        <w:rPr>
          <w:rFonts w:asciiTheme="majorBidi" w:hAnsiTheme="majorBidi" w:cstheme="majorBidi"/>
          <w:lang w:val="nl-NL"/>
        </w:rPr>
        <w:t>aangaat</w:t>
      </w:r>
      <w:r w:rsidR="00FF37F8">
        <w:rPr>
          <w:rFonts w:asciiTheme="majorBidi" w:hAnsiTheme="majorBidi" w:cstheme="majorBidi"/>
          <w:lang w:val="nl-NL"/>
        </w:rPr>
        <w:t xml:space="preserve">, </w:t>
      </w:r>
      <w:r w:rsidRPr="00594620">
        <w:rPr>
          <w:rFonts w:asciiTheme="majorBidi" w:hAnsiTheme="majorBidi" w:cstheme="majorBidi"/>
          <w:lang w:val="nl-NL"/>
        </w:rPr>
        <w:t>dezen hebben nooit</w:t>
      </w:r>
      <w:r w:rsidR="00FF37F8">
        <w:rPr>
          <w:rFonts w:asciiTheme="majorBidi" w:hAnsiTheme="majorBidi" w:cstheme="majorBidi"/>
          <w:lang w:val="nl-NL"/>
        </w:rPr>
        <w:t xml:space="preserve">, </w:t>
      </w:r>
      <w:r w:rsidRPr="00594620">
        <w:rPr>
          <w:rFonts w:asciiTheme="majorBidi" w:hAnsiTheme="majorBidi" w:cstheme="majorBidi"/>
          <w:lang w:val="nl-NL"/>
        </w:rPr>
        <w:t>dat wy weten</w:t>
      </w:r>
      <w:r w:rsidR="00FF37F8">
        <w:rPr>
          <w:rFonts w:asciiTheme="majorBidi" w:hAnsiTheme="majorBidi" w:cstheme="majorBidi"/>
          <w:lang w:val="nl-NL"/>
        </w:rPr>
        <w:t xml:space="preserve">, </w:t>
      </w:r>
      <w:r w:rsidRPr="00594620">
        <w:rPr>
          <w:rFonts w:asciiTheme="majorBidi" w:hAnsiTheme="majorBidi" w:cstheme="majorBidi"/>
          <w:lang w:val="nl-NL"/>
        </w:rPr>
        <w:t>Koningen gehad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Graven</w:t>
      </w:r>
      <w:r w:rsidR="00FF37F8">
        <w:rPr>
          <w:rFonts w:asciiTheme="majorBidi" w:hAnsiTheme="majorBidi" w:cstheme="majorBidi"/>
          <w:lang w:val="nl-NL"/>
        </w:rPr>
        <w:t xml:space="preserve">, </w:t>
      </w:r>
      <w:r w:rsidRPr="00594620">
        <w:rPr>
          <w:rFonts w:asciiTheme="majorBidi" w:hAnsiTheme="majorBidi" w:cstheme="majorBidi"/>
          <w:lang w:val="nl-NL"/>
        </w:rPr>
        <w:t>aan dewelke het recht van de heerschappy</w:t>
      </w:r>
      <w:r w:rsidR="006F3162">
        <w:rPr>
          <w:rFonts w:asciiTheme="majorBidi" w:hAnsiTheme="majorBidi" w:cstheme="majorBidi"/>
          <w:lang w:val="nl-NL"/>
        </w:rPr>
        <w:t xml:space="preserve"> </w:t>
      </w:r>
      <w:r w:rsidRPr="00594620">
        <w:rPr>
          <w:rFonts w:asciiTheme="majorBidi" w:hAnsiTheme="majorBidi" w:cstheme="majorBidi"/>
          <w:lang w:val="nl-NL"/>
        </w:rPr>
        <w:t>nooit overgegeven is geweest. Want gelijk de Grootmogende</w:t>
      </w:r>
      <w:r w:rsidR="006F3162">
        <w:rPr>
          <w:rFonts w:asciiTheme="majorBidi" w:hAnsiTheme="majorBidi" w:cstheme="majorBidi"/>
          <w:lang w:val="nl-NL"/>
        </w:rPr>
        <w:t xml:space="preserve"> </w:t>
      </w:r>
      <w:r w:rsidRPr="00594620">
        <w:rPr>
          <w:rFonts w:asciiTheme="majorBidi" w:hAnsiTheme="majorBidi" w:cstheme="majorBidi"/>
          <w:lang w:val="nl-NL"/>
        </w:rPr>
        <w:t>Staten van Holland in hun bewijsreden</w:t>
      </w:r>
      <w:r w:rsidR="00FF37F8">
        <w:rPr>
          <w:rFonts w:asciiTheme="majorBidi" w:hAnsiTheme="majorBidi" w:cstheme="majorBidi"/>
          <w:lang w:val="nl-NL"/>
        </w:rPr>
        <w:t xml:space="preserve">, </w:t>
      </w:r>
      <w:r w:rsidRPr="00594620">
        <w:rPr>
          <w:rFonts w:asciiTheme="majorBidi" w:hAnsiTheme="majorBidi" w:cstheme="majorBidi"/>
          <w:lang w:val="nl-NL"/>
        </w:rPr>
        <w:t>die zy</w:t>
      </w:r>
      <w:r>
        <w:rPr>
          <w:rFonts w:asciiTheme="majorBidi" w:hAnsiTheme="majorBidi" w:cstheme="majorBidi"/>
          <w:lang w:val="nl-NL"/>
        </w:rPr>
        <w:t xml:space="preserve"> </w:t>
      </w:r>
      <w:r w:rsidRPr="00594620">
        <w:rPr>
          <w:rFonts w:asciiTheme="majorBidi" w:hAnsiTheme="majorBidi" w:cstheme="majorBidi"/>
          <w:lang w:val="nl-NL"/>
        </w:rPr>
        <w:t>zelven in Licesters tijd uitgegeven hebben</w:t>
      </w:r>
      <w:r w:rsidR="00FF37F8">
        <w:rPr>
          <w:rFonts w:asciiTheme="majorBidi" w:hAnsiTheme="majorBidi" w:cstheme="majorBidi"/>
          <w:lang w:val="nl-NL"/>
        </w:rPr>
        <w:t xml:space="preserve">, </w:t>
      </w:r>
      <w:r w:rsidR="00872D3A">
        <w:rPr>
          <w:rFonts w:asciiTheme="majorBidi" w:hAnsiTheme="majorBidi" w:cstheme="majorBidi"/>
          <w:lang w:val="nl-NL"/>
        </w:rPr>
        <w:t xml:space="preserve">opentlijk bekent </w:t>
      </w:r>
      <w:r w:rsidRPr="00594620">
        <w:rPr>
          <w:rFonts w:asciiTheme="majorBidi" w:hAnsiTheme="majorBidi" w:cstheme="majorBidi"/>
          <w:lang w:val="nl-NL"/>
        </w:rPr>
        <w:t>maken</w:t>
      </w:r>
      <w:r w:rsidR="00FF37F8">
        <w:rPr>
          <w:rFonts w:asciiTheme="majorBidi" w:hAnsiTheme="majorBidi" w:cstheme="majorBidi"/>
          <w:lang w:val="nl-NL"/>
        </w:rPr>
        <w:t xml:space="preserve">, </w:t>
      </w:r>
      <w:r w:rsidRPr="00594620">
        <w:rPr>
          <w:rFonts w:asciiTheme="majorBidi" w:hAnsiTheme="majorBidi" w:cstheme="majorBidi"/>
          <w:lang w:val="nl-NL"/>
        </w:rPr>
        <w:t>dat zy altijt het gezach</w:t>
      </w:r>
      <w:r w:rsidR="00FF37F8">
        <w:rPr>
          <w:rFonts w:asciiTheme="majorBidi" w:hAnsiTheme="majorBidi" w:cstheme="majorBidi"/>
          <w:lang w:val="nl-NL"/>
        </w:rPr>
        <w:t xml:space="preserve">, </w:t>
      </w:r>
      <w:r w:rsidRPr="00594620">
        <w:rPr>
          <w:rFonts w:asciiTheme="majorBidi" w:hAnsiTheme="majorBidi" w:cstheme="majorBidi"/>
          <w:lang w:val="nl-NL"/>
        </w:rPr>
        <w:t>en d’</w:t>
      </w:r>
      <w:r w:rsidR="006F3162">
        <w:rPr>
          <w:rFonts w:asciiTheme="majorBidi" w:hAnsiTheme="majorBidi" w:cstheme="majorBidi"/>
          <w:lang w:val="nl-NL"/>
        </w:rPr>
        <w:t xml:space="preserve"> </w:t>
      </w:r>
      <w:r w:rsidRPr="00594620">
        <w:rPr>
          <w:rFonts w:asciiTheme="majorBidi" w:hAnsiTheme="majorBidi" w:cstheme="majorBidi"/>
          <w:lang w:val="nl-NL"/>
        </w:rPr>
        <w:t>achtbaarheit</w:t>
      </w:r>
      <w:r>
        <w:rPr>
          <w:rFonts w:asciiTheme="majorBidi" w:hAnsiTheme="majorBidi" w:cstheme="majorBidi"/>
          <w:lang w:val="nl-NL"/>
        </w:rPr>
        <w:t xml:space="preserve"> </w:t>
      </w:r>
      <w:r w:rsidRPr="00594620">
        <w:rPr>
          <w:rFonts w:asciiTheme="majorBidi" w:hAnsiTheme="majorBidi" w:cstheme="majorBidi"/>
          <w:lang w:val="nl-NL"/>
        </w:rPr>
        <w:t>voor zich hebben bewaart</w:t>
      </w:r>
      <w:r w:rsidR="00FF37F8">
        <w:rPr>
          <w:rFonts w:asciiTheme="majorBidi" w:hAnsiTheme="majorBidi" w:cstheme="majorBidi"/>
          <w:lang w:val="nl-NL"/>
        </w:rPr>
        <w:t xml:space="preserve">, </w:t>
      </w:r>
      <w:r w:rsidRPr="00594620">
        <w:rPr>
          <w:rFonts w:asciiTheme="majorBidi" w:hAnsiTheme="majorBidi" w:cstheme="majorBidi"/>
          <w:lang w:val="nl-NL"/>
        </w:rPr>
        <w:t>om de zelfde Graven tot hun</w:t>
      </w:r>
      <w:r>
        <w:rPr>
          <w:rFonts w:asciiTheme="majorBidi" w:hAnsiTheme="majorBidi" w:cstheme="majorBidi"/>
          <w:lang w:val="nl-NL"/>
        </w:rPr>
        <w:t xml:space="preserve"> </w:t>
      </w:r>
      <w:r w:rsidRPr="00594620">
        <w:rPr>
          <w:rFonts w:asciiTheme="majorBidi" w:hAnsiTheme="majorBidi" w:cstheme="majorBidi"/>
          <w:lang w:val="nl-NL"/>
        </w:rPr>
        <w:t>plicht te vermanen ; en de macht aan zich behouden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deze hun achtbaarheit en gezach</w:t>
      </w:r>
      <w:r w:rsidR="00FF37F8">
        <w:rPr>
          <w:rFonts w:asciiTheme="majorBidi" w:hAnsiTheme="majorBidi" w:cstheme="majorBidi"/>
          <w:lang w:val="nl-NL"/>
        </w:rPr>
        <w:t xml:space="preserve">, </w:t>
      </w:r>
      <w:r w:rsidR="00872D3A">
        <w:rPr>
          <w:rFonts w:asciiTheme="majorBidi" w:hAnsiTheme="majorBidi" w:cstheme="majorBidi"/>
          <w:lang w:val="nl-NL"/>
        </w:rPr>
        <w:t>en</w:t>
      </w:r>
      <w:r w:rsidR="006F3162">
        <w:rPr>
          <w:rFonts w:asciiTheme="majorBidi" w:hAnsiTheme="majorBidi" w:cstheme="majorBidi"/>
          <w:lang w:val="nl-NL"/>
        </w:rPr>
        <w:t xml:space="preserve"> </w:t>
      </w:r>
      <w:r w:rsidRPr="00594620">
        <w:rPr>
          <w:rFonts w:asciiTheme="majorBidi" w:hAnsiTheme="majorBidi" w:cstheme="majorBidi"/>
          <w:lang w:val="nl-NL"/>
        </w:rPr>
        <w:t>vryheit den</w:t>
      </w:r>
      <w:r>
        <w:rPr>
          <w:rFonts w:asciiTheme="majorBidi" w:hAnsiTheme="majorBidi" w:cstheme="majorBidi"/>
          <w:lang w:val="nl-NL"/>
        </w:rPr>
        <w:t xml:space="preserve"> </w:t>
      </w:r>
      <w:r w:rsidRPr="00594620">
        <w:rPr>
          <w:rFonts w:asciiTheme="majorBidi" w:hAnsiTheme="majorBidi" w:cstheme="majorBidi"/>
          <w:lang w:val="nl-NL"/>
        </w:rPr>
        <w:t>burgers te beschermen</w:t>
      </w:r>
      <w:r w:rsidR="00FF37F8">
        <w:rPr>
          <w:rFonts w:asciiTheme="majorBidi" w:hAnsiTheme="majorBidi" w:cstheme="majorBidi"/>
          <w:lang w:val="nl-NL"/>
        </w:rPr>
        <w:t xml:space="preserve">, </w:t>
      </w:r>
      <w:r w:rsidRPr="00594620">
        <w:rPr>
          <w:rFonts w:asciiTheme="majorBidi" w:hAnsiTheme="majorBidi" w:cstheme="majorBidi"/>
          <w:lang w:val="nl-NL"/>
        </w:rPr>
        <w:t>en zich van de Graven</w:t>
      </w:r>
      <w:r w:rsidR="00FF37F8">
        <w:rPr>
          <w:rFonts w:asciiTheme="majorBidi" w:hAnsiTheme="majorBidi" w:cstheme="majorBidi"/>
          <w:lang w:val="nl-NL"/>
        </w:rPr>
        <w:t xml:space="preserve">, </w:t>
      </w:r>
      <w:r w:rsidRPr="00594620">
        <w:rPr>
          <w:rFonts w:asciiTheme="majorBidi" w:hAnsiTheme="majorBidi" w:cstheme="majorBidi"/>
          <w:lang w:val="nl-NL"/>
        </w:rPr>
        <w:t>zo zy in</w:t>
      </w:r>
      <w:r>
        <w:rPr>
          <w:rFonts w:asciiTheme="majorBidi" w:hAnsiTheme="majorBidi" w:cstheme="majorBidi"/>
          <w:lang w:val="nl-NL"/>
        </w:rPr>
        <w:t xml:space="preserve"> </w:t>
      </w:r>
      <w:r w:rsidRPr="00594620">
        <w:rPr>
          <w:rFonts w:asciiTheme="majorBidi" w:hAnsiTheme="majorBidi" w:cstheme="majorBidi"/>
          <w:lang w:val="nl-NL"/>
        </w:rPr>
        <w:t>dwingelanden veranderden</w:t>
      </w:r>
      <w:r w:rsidR="00FF37F8">
        <w:rPr>
          <w:rFonts w:asciiTheme="majorBidi" w:hAnsiTheme="majorBidi" w:cstheme="majorBidi"/>
          <w:lang w:val="nl-NL"/>
        </w:rPr>
        <w:t xml:space="preserve">, </w:t>
      </w:r>
      <w:r w:rsidRPr="00594620">
        <w:rPr>
          <w:rFonts w:asciiTheme="majorBidi" w:hAnsiTheme="majorBidi" w:cstheme="majorBidi"/>
          <w:lang w:val="nl-NL"/>
        </w:rPr>
        <w:t>te wreken</w:t>
      </w:r>
      <w:r w:rsidR="00FF37F8">
        <w:rPr>
          <w:rFonts w:asciiTheme="majorBidi" w:hAnsiTheme="majorBidi" w:cstheme="majorBidi"/>
          <w:lang w:val="nl-NL"/>
        </w:rPr>
        <w:t xml:space="preserve">, </w:t>
      </w:r>
      <w:r w:rsidRPr="00594620">
        <w:rPr>
          <w:rFonts w:asciiTheme="majorBidi" w:hAnsiTheme="majorBidi" w:cstheme="majorBidi"/>
          <w:lang w:val="nl-NL"/>
        </w:rPr>
        <w:t>en hen in diervoegen</w:t>
      </w:r>
      <w:r w:rsidR="006F3162">
        <w:rPr>
          <w:rFonts w:asciiTheme="majorBidi" w:hAnsiTheme="majorBidi" w:cstheme="majorBidi"/>
          <w:lang w:val="nl-NL"/>
        </w:rPr>
        <w:t xml:space="preserve"> </w:t>
      </w:r>
      <w:r w:rsidRPr="00594620">
        <w:rPr>
          <w:rFonts w:asciiTheme="majorBidi" w:hAnsiTheme="majorBidi" w:cstheme="majorBidi"/>
          <w:lang w:val="nl-NL"/>
        </w:rPr>
        <w:t>weerhouden</w:t>
      </w:r>
      <w:r w:rsidR="00FF37F8">
        <w:rPr>
          <w:rFonts w:asciiTheme="majorBidi" w:hAnsiTheme="majorBidi" w:cstheme="majorBidi"/>
          <w:lang w:val="nl-NL"/>
        </w:rPr>
        <w:t xml:space="preserve">, </w:t>
      </w:r>
      <w:r w:rsidRPr="00594620">
        <w:rPr>
          <w:rFonts w:asciiTheme="majorBidi" w:hAnsiTheme="majorBidi" w:cstheme="majorBidi"/>
          <w:lang w:val="nl-NL"/>
        </w:rPr>
        <w:t>dat zy niets konden uitwerken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met bewilliging en goedkeuring der Staten. Uit het</w:t>
      </w:r>
      <w:r>
        <w:rPr>
          <w:rFonts w:asciiTheme="majorBidi" w:hAnsiTheme="majorBidi" w:cstheme="majorBidi"/>
          <w:lang w:val="nl-NL"/>
        </w:rPr>
        <w:t xml:space="preserve"> </w:t>
      </w:r>
      <w:r w:rsidRPr="00594620">
        <w:rPr>
          <w:rFonts w:asciiTheme="majorBidi" w:hAnsiTheme="majorBidi" w:cstheme="majorBidi"/>
          <w:lang w:val="nl-NL"/>
        </w:rPr>
        <w:t>welke volgt</w:t>
      </w:r>
      <w:r w:rsidR="00FF37F8">
        <w:rPr>
          <w:rFonts w:asciiTheme="majorBidi" w:hAnsiTheme="majorBidi" w:cstheme="majorBidi"/>
          <w:lang w:val="nl-NL"/>
        </w:rPr>
        <w:t xml:space="preserve">, </w:t>
      </w:r>
      <w:r w:rsidRPr="00594620">
        <w:rPr>
          <w:rFonts w:asciiTheme="majorBidi" w:hAnsiTheme="majorBidi" w:cstheme="majorBidi"/>
          <w:lang w:val="nl-NL"/>
        </w:rPr>
        <w:t>dat het recht van de</w:t>
      </w:r>
      <w:r w:rsidR="00FF37F8">
        <w:rPr>
          <w:rFonts w:asciiTheme="majorBidi" w:hAnsiTheme="majorBidi" w:cstheme="majorBidi"/>
          <w:lang w:val="nl-NL"/>
        </w:rPr>
        <w:t xml:space="preserve">, </w:t>
      </w:r>
      <w:r w:rsidRPr="00594620">
        <w:rPr>
          <w:rFonts w:asciiTheme="majorBidi" w:hAnsiTheme="majorBidi" w:cstheme="majorBidi"/>
          <w:lang w:val="nl-NL"/>
        </w:rPr>
        <w:t>opperste hoogheit altijd</w:t>
      </w:r>
      <w:r w:rsidR="006F3162">
        <w:rPr>
          <w:rFonts w:asciiTheme="majorBidi" w:hAnsiTheme="majorBidi" w:cstheme="majorBidi"/>
          <w:lang w:val="nl-NL"/>
        </w:rPr>
        <w:t xml:space="preserve"> </w:t>
      </w:r>
      <w:r w:rsidRPr="00594620">
        <w:rPr>
          <w:rFonts w:asciiTheme="majorBidi" w:hAnsiTheme="majorBidi" w:cstheme="majorBidi"/>
          <w:lang w:val="nl-NL"/>
        </w:rPr>
        <w:t>by de Staten heeft geweest</w:t>
      </w:r>
      <w:r w:rsidR="00FF37F8">
        <w:rPr>
          <w:rFonts w:asciiTheme="majorBidi" w:hAnsiTheme="majorBidi" w:cstheme="majorBidi"/>
          <w:lang w:val="nl-NL"/>
        </w:rPr>
        <w:t xml:space="preserve">, </w:t>
      </w:r>
      <w:r w:rsidRPr="00594620">
        <w:rPr>
          <w:rFonts w:asciiTheme="majorBidi" w:hAnsiTheme="majorBidi" w:cstheme="majorBidi"/>
          <w:lang w:val="nl-NL"/>
        </w:rPr>
        <w:t>‘t welk echter de laatste</w:t>
      </w:r>
      <w:r>
        <w:rPr>
          <w:rFonts w:asciiTheme="majorBidi" w:hAnsiTheme="majorBidi" w:cstheme="majorBidi"/>
          <w:lang w:val="nl-NL"/>
        </w:rPr>
        <w:t xml:space="preserve"> </w:t>
      </w:r>
      <w:r w:rsidRPr="00594620">
        <w:rPr>
          <w:rFonts w:asciiTheme="majorBidi" w:hAnsiTheme="majorBidi" w:cstheme="majorBidi"/>
          <w:lang w:val="nl-NL"/>
        </w:rPr>
        <w:t>Graaf heeft gepoogt aan zich te trekken</w:t>
      </w:r>
      <w:r w:rsidR="00FF37F8">
        <w:rPr>
          <w:rFonts w:asciiTheme="majorBidi" w:hAnsiTheme="majorBidi" w:cstheme="majorBidi"/>
          <w:lang w:val="nl-NL"/>
        </w:rPr>
        <w:t xml:space="preserve">, </w:t>
      </w:r>
      <w:r w:rsidRPr="00594620">
        <w:rPr>
          <w:rFonts w:asciiTheme="majorBidi" w:hAnsiTheme="majorBidi" w:cstheme="majorBidi"/>
          <w:lang w:val="nl-NL"/>
        </w:rPr>
        <w:t>‘t Is dieshalven</w:t>
      </w:r>
      <w:r>
        <w:rPr>
          <w:rFonts w:asciiTheme="majorBidi" w:hAnsiTheme="majorBidi" w:cstheme="majorBidi"/>
          <w:lang w:val="nl-NL"/>
        </w:rPr>
        <w:t xml:space="preserve"> </w:t>
      </w:r>
      <w:r w:rsidRPr="00594620">
        <w:rPr>
          <w:rFonts w:asciiTheme="majorBidi" w:hAnsiTheme="majorBidi" w:cstheme="majorBidi"/>
          <w:lang w:val="nl-NL"/>
        </w:rPr>
        <w:t>verre van daar</w:t>
      </w:r>
      <w:r w:rsidR="00FF37F8">
        <w:rPr>
          <w:rFonts w:asciiTheme="majorBidi" w:hAnsiTheme="majorBidi" w:cstheme="majorBidi"/>
          <w:lang w:val="nl-NL"/>
        </w:rPr>
        <w:t xml:space="preserve">, </w:t>
      </w:r>
      <w:r w:rsidRPr="00594620">
        <w:rPr>
          <w:rFonts w:asciiTheme="majorBidi" w:hAnsiTheme="majorBidi" w:cstheme="majorBidi"/>
          <w:lang w:val="nl-NL"/>
        </w:rPr>
        <w:t>dat zy van hem afgevallen zijn</w:t>
      </w:r>
      <w:r w:rsidR="00FF37F8">
        <w:rPr>
          <w:rFonts w:asciiTheme="majorBidi" w:hAnsiTheme="majorBidi" w:cstheme="majorBidi"/>
          <w:lang w:val="nl-NL"/>
        </w:rPr>
        <w:t xml:space="preserve">, </w:t>
      </w:r>
      <w:r w:rsidRPr="00594620">
        <w:rPr>
          <w:rFonts w:asciiTheme="majorBidi" w:hAnsiTheme="majorBidi" w:cstheme="majorBidi"/>
          <w:lang w:val="nl-NL"/>
        </w:rPr>
        <w:t>toen</w:t>
      </w:r>
      <w:r>
        <w:rPr>
          <w:rFonts w:asciiTheme="majorBidi" w:hAnsiTheme="majorBidi" w:cstheme="majorBidi"/>
          <w:lang w:val="nl-NL"/>
        </w:rPr>
        <w:t xml:space="preserve"> </w:t>
      </w:r>
      <w:r w:rsidRPr="00594620">
        <w:rPr>
          <w:rFonts w:asciiTheme="majorBidi" w:hAnsiTheme="majorBidi" w:cstheme="majorBidi"/>
          <w:lang w:val="nl-NL"/>
        </w:rPr>
        <w:t>zy hun voorgaande heerschappy</w:t>
      </w:r>
      <w:r w:rsidR="00FF37F8">
        <w:rPr>
          <w:rFonts w:asciiTheme="majorBidi" w:hAnsiTheme="majorBidi" w:cstheme="majorBidi"/>
          <w:lang w:val="nl-NL"/>
        </w:rPr>
        <w:t xml:space="preserve">, </w:t>
      </w:r>
      <w:r w:rsidRPr="00594620">
        <w:rPr>
          <w:rFonts w:asciiTheme="majorBidi" w:hAnsiTheme="majorBidi" w:cstheme="majorBidi"/>
          <w:lang w:val="nl-NL"/>
        </w:rPr>
        <w:t>die zy byna verloren</w:t>
      </w:r>
      <w:r>
        <w:rPr>
          <w:rFonts w:asciiTheme="majorBidi" w:hAnsiTheme="majorBidi" w:cstheme="majorBidi"/>
          <w:lang w:val="nl-NL"/>
        </w:rPr>
        <w:t xml:space="preserve"> </w:t>
      </w:r>
      <w:r w:rsidRPr="00594620">
        <w:rPr>
          <w:rFonts w:asciiTheme="majorBidi" w:hAnsiTheme="majorBidi" w:cstheme="majorBidi"/>
          <w:lang w:val="nl-NL"/>
        </w:rPr>
        <w:t>hadden</w:t>
      </w:r>
      <w:r w:rsidR="00FF37F8">
        <w:rPr>
          <w:rFonts w:asciiTheme="majorBidi" w:hAnsiTheme="majorBidi" w:cstheme="majorBidi"/>
          <w:lang w:val="nl-NL"/>
        </w:rPr>
        <w:t xml:space="preserve">, </w:t>
      </w:r>
      <w:r w:rsidRPr="00594620">
        <w:rPr>
          <w:rFonts w:asciiTheme="majorBidi" w:hAnsiTheme="majorBidi" w:cstheme="majorBidi"/>
          <w:lang w:val="nl-NL"/>
        </w:rPr>
        <w:t>weer opgerecht hebben. Door deze voorbeelden</w:t>
      </w:r>
      <w:r w:rsidR="006F3162">
        <w:rPr>
          <w:rFonts w:asciiTheme="majorBidi" w:hAnsiTheme="majorBidi" w:cstheme="majorBidi"/>
          <w:lang w:val="nl-NL"/>
        </w:rPr>
        <w:t xml:space="preserve"> </w:t>
      </w:r>
      <w:r w:rsidRPr="00594620">
        <w:rPr>
          <w:rFonts w:asciiTheme="majorBidi" w:hAnsiTheme="majorBidi" w:cstheme="majorBidi"/>
          <w:lang w:val="nl-NL"/>
        </w:rPr>
        <w:t>dan word het geen</w:t>
      </w:r>
      <w:r w:rsidR="00FF37F8">
        <w:rPr>
          <w:rFonts w:asciiTheme="majorBidi" w:hAnsiTheme="majorBidi" w:cstheme="majorBidi"/>
          <w:lang w:val="nl-NL"/>
        </w:rPr>
        <w:t xml:space="preserve">, </w:t>
      </w:r>
      <w:r w:rsidRPr="00594620">
        <w:rPr>
          <w:rFonts w:asciiTheme="majorBidi" w:hAnsiTheme="majorBidi" w:cstheme="majorBidi"/>
          <w:lang w:val="nl-NL"/>
        </w:rPr>
        <w:t>dat wy gezegt hebben</w:t>
      </w:r>
      <w:r w:rsidR="00FF37F8">
        <w:rPr>
          <w:rFonts w:asciiTheme="majorBidi" w:hAnsiTheme="majorBidi" w:cstheme="majorBidi"/>
          <w:lang w:val="nl-NL"/>
        </w:rPr>
        <w:t xml:space="preserve">, </w:t>
      </w:r>
      <w:r w:rsidRPr="00594620">
        <w:rPr>
          <w:rFonts w:asciiTheme="majorBidi" w:hAnsiTheme="majorBidi" w:cstheme="majorBidi"/>
          <w:lang w:val="nl-NL"/>
        </w:rPr>
        <w:t>gantschelijk</w:t>
      </w:r>
      <w:r>
        <w:rPr>
          <w:rFonts w:asciiTheme="majorBidi" w:hAnsiTheme="majorBidi" w:cstheme="majorBidi"/>
          <w:lang w:val="nl-NL"/>
        </w:rPr>
        <w:t xml:space="preserve"> </w:t>
      </w:r>
      <w:r w:rsidRPr="00594620">
        <w:rPr>
          <w:rFonts w:asciiTheme="majorBidi" w:hAnsiTheme="majorBidi" w:cstheme="majorBidi"/>
          <w:lang w:val="nl-NL"/>
        </w:rPr>
        <w:t>bevestigt</w:t>
      </w:r>
      <w:r w:rsidR="00FF37F8">
        <w:rPr>
          <w:rFonts w:asciiTheme="majorBidi" w:hAnsiTheme="majorBidi" w:cstheme="majorBidi"/>
          <w:lang w:val="nl-NL"/>
        </w:rPr>
        <w:t xml:space="preserve">, </w:t>
      </w:r>
      <w:r w:rsidRPr="00594620">
        <w:rPr>
          <w:rFonts w:asciiTheme="majorBidi" w:hAnsiTheme="majorBidi" w:cstheme="majorBidi"/>
          <w:lang w:val="nl-NL"/>
        </w:rPr>
        <w:t>te weten dat men de wijze van yder heerschappy</w:t>
      </w:r>
      <w:r w:rsidR="006F3162">
        <w:rPr>
          <w:rFonts w:asciiTheme="majorBidi" w:hAnsiTheme="majorBidi" w:cstheme="majorBidi"/>
          <w:lang w:val="nl-NL"/>
        </w:rPr>
        <w:t xml:space="preserve"> </w:t>
      </w:r>
      <w:r w:rsidRPr="00594620">
        <w:rPr>
          <w:rFonts w:asciiTheme="majorBidi" w:hAnsiTheme="majorBidi" w:cstheme="majorBidi"/>
          <w:lang w:val="nl-NL"/>
        </w:rPr>
        <w:t>noodzaaklijk moet behouden</w:t>
      </w:r>
      <w:r w:rsidR="00FF37F8">
        <w:rPr>
          <w:rFonts w:asciiTheme="majorBidi" w:hAnsiTheme="majorBidi" w:cstheme="majorBidi"/>
          <w:lang w:val="nl-NL"/>
        </w:rPr>
        <w:t xml:space="preserve">, </w:t>
      </w:r>
      <w:r w:rsidRPr="00594620">
        <w:rPr>
          <w:rFonts w:asciiTheme="majorBidi" w:hAnsiTheme="majorBidi" w:cstheme="majorBidi"/>
          <w:lang w:val="nl-NL"/>
        </w:rPr>
        <w:t>en dat zy niet zonder</w:t>
      </w:r>
      <w:r w:rsidR="006F3162">
        <w:rPr>
          <w:rFonts w:asciiTheme="majorBidi" w:hAnsiTheme="majorBidi" w:cstheme="majorBidi"/>
          <w:lang w:val="nl-NL"/>
        </w:rPr>
        <w:t xml:space="preserve"> </w:t>
      </w:r>
      <w:r w:rsidRPr="00594620">
        <w:rPr>
          <w:rFonts w:asciiTheme="majorBidi" w:hAnsiTheme="majorBidi" w:cstheme="majorBidi"/>
          <w:lang w:val="nl-NL"/>
        </w:rPr>
        <w:t>gevaar van haar gehele ondergang verandert kan worden.</w:t>
      </w:r>
      <w:r w:rsidR="006F3162">
        <w:rPr>
          <w:rFonts w:asciiTheme="majorBidi" w:hAnsiTheme="majorBidi" w:cstheme="majorBidi"/>
          <w:lang w:val="nl-NL"/>
        </w:rPr>
        <w:t xml:space="preserve"> </w:t>
      </w:r>
      <w:r w:rsidRPr="00594620">
        <w:rPr>
          <w:rFonts w:asciiTheme="majorBidi" w:hAnsiTheme="majorBidi" w:cstheme="majorBidi"/>
          <w:lang w:val="nl-NL"/>
        </w:rPr>
        <w:t>Dit zijn de dingen</w:t>
      </w:r>
      <w:r w:rsidR="00FF37F8">
        <w:rPr>
          <w:rFonts w:asciiTheme="majorBidi" w:hAnsiTheme="majorBidi" w:cstheme="majorBidi"/>
          <w:lang w:val="nl-NL"/>
        </w:rPr>
        <w:t xml:space="preserve">, </w:t>
      </w:r>
      <w:r w:rsidRPr="00594620">
        <w:rPr>
          <w:rFonts w:asciiTheme="majorBidi" w:hAnsiTheme="majorBidi" w:cstheme="majorBidi"/>
          <w:lang w:val="nl-NL"/>
        </w:rPr>
        <w:t>die ik dienstig geacht heb hier aan</w:t>
      </w:r>
      <w:r>
        <w:rPr>
          <w:rFonts w:asciiTheme="majorBidi" w:hAnsiTheme="majorBidi" w:cstheme="majorBidi"/>
          <w:lang w:val="nl-NL"/>
        </w:rPr>
        <w:t xml:space="preserve"> </w:t>
      </w:r>
      <w:r w:rsidRPr="00594620">
        <w:rPr>
          <w:rFonts w:asciiTheme="majorBidi" w:hAnsiTheme="majorBidi" w:cstheme="majorBidi"/>
          <w:lang w:val="nl-NL"/>
        </w:rPr>
        <w:t>te merken.</w:t>
      </w:r>
    </w:p>
    <w:p w:rsidR="00594620" w:rsidRDefault="00594620" w:rsidP="00872D3A">
      <w:pPr>
        <w:spacing w:after="0" w:line="240" w:lineRule="auto"/>
        <w:rPr>
          <w:rFonts w:asciiTheme="majorBidi" w:hAnsiTheme="majorBidi" w:cstheme="majorBidi"/>
          <w:lang w:val="nl-NL"/>
        </w:rPr>
      </w:pPr>
    </w:p>
    <w:p w:rsidR="00872D3A" w:rsidRDefault="00872D3A" w:rsidP="00872D3A">
      <w:pPr>
        <w:spacing w:after="0" w:line="240" w:lineRule="auto"/>
        <w:rPr>
          <w:rFonts w:asciiTheme="majorBidi" w:hAnsiTheme="majorBidi" w:cstheme="majorBidi"/>
          <w:lang w:val="nl-NL"/>
        </w:rPr>
      </w:pPr>
    </w:p>
    <w:p w:rsidR="00594620" w:rsidRDefault="00594620" w:rsidP="00FF37F8">
      <w:pPr>
        <w:spacing w:after="0" w:line="240" w:lineRule="auto"/>
        <w:rPr>
          <w:rFonts w:asciiTheme="majorBidi" w:hAnsiTheme="majorBidi" w:cstheme="majorBidi"/>
          <w:lang w:val="nl-NL"/>
        </w:rPr>
      </w:pPr>
      <w:r w:rsidRPr="00594620">
        <w:rPr>
          <w:rFonts w:asciiTheme="majorBidi" w:hAnsiTheme="majorBidi" w:cstheme="majorBidi"/>
          <w:lang w:val="nl-NL"/>
        </w:rPr>
        <w:t>‘t NEGENTIENDE HOOFTDEEL.</w:t>
      </w:r>
      <w:r>
        <w:rPr>
          <w:rFonts w:asciiTheme="majorBidi" w:hAnsiTheme="majorBidi" w:cstheme="majorBidi"/>
          <w:lang w:val="nl-NL"/>
        </w:rPr>
        <w:t xml:space="preserve"> </w:t>
      </w:r>
    </w:p>
    <w:p w:rsidR="00594620" w:rsidRDefault="00594620" w:rsidP="00594620">
      <w:pPr>
        <w:spacing w:after="0" w:line="240" w:lineRule="auto"/>
        <w:rPr>
          <w:rFonts w:asciiTheme="majorBidi" w:hAnsiTheme="majorBidi" w:cstheme="majorBidi"/>
          <w:lang w:val="nl-NL"/>
        </w:rPr>
      </w:pPr>
    </w:p>
    <w:p w:rsidR="00594620" w:rsidRPr="00594620" w:rsidRDefault="00594620" w:rsidP="00594620">
      <w:pPr>
        <w:spacing w:after="0" w:line="240" w:lineRule="auto"/>
        <w:rPr>
          <w:rFonts w:asciiTheme="majorBidi" w:hAnsiTheme="majorBidi" w:cstheme="majorBidi"/>
          <w:i/>
          <w:iCs/>
          <w:lang w:val="nl-NL"/>
        </w:rPr>
      </w:pPr>
      <w:r w:rsidRPr="00594620">
        <w:rPr>
          <w:rFonts w:asciiTheme="majorBidi" w:hAnsiTheme="majorBidi" w:cstheme="majorBidi"/>
          <w:i/>
          <w:iCs/>
          <w:lang w:val="nl-NL"/>
        </w:rPr>
        <w:t>Waar in getoont word</w:t>
      </w:r>
      <w:r w:rsidR="00FF37F8">
        <w:rPr>
          <w:rFonts w:asciiTheme="majorBidi" w:hAnsiTheme="majorBidi" w:cstheme="majorBidi"/>
          <w:i/>
          <w:iCs/>
          <w:lang w:val="nl-NL"/>
        </w:rPr>
        <w:t xml:space="preserve">, </w:t>
      </w:r>
      <w:r w:rsidRPr="00594620">
        <w:rPr>
          <w:rFonts w:asciiTheme="majorBidi" w:hAnsiTheme="majorBidi" w:cstheme="majorBidi"/>
          <w:i/>
          <w:iCs/>
          <w:lang w:val="nl-NL"/>
        </w:rPr>
        <w:t>dat het recht omtrent het gewijde gantschelijk by d’</w:t>
      </w:r>
      <w:r w:rsidR="006F3162">
        <w:rPr>
          <w:rFonts w:asciiTheme="majorBidi" w:hAnsiTheme="majorBidi" w:cstheme="majorBidi"/>
          <w:i/>
          <w:iCs/>
          <w:lang w:val="nl-NL"/>
        </w:rPr>
        <w:t xml:space="preserve"> </w:t>
      </w:r>
      <w:r w:rsidRPr="00594620">
        <w:rPr>
          <w:rFonts w:asciiTheme="majorBidi" w:hAnsiTheme="majorBidi" w:cstheme="majorBidi"/>
          <w:i/>
          <w:iCs/>
          <w:lang w:val="nl-NL"/>
        </w:rPr>
        <w:t>Oppermachten is</w:t>
      </w:r>
      <w:r w:rsidR="00FF37F8">
        <w:rPr>
          <w:rFonts w:asciiTheme="majorBidi" w:hAnsiTheme="majorBidi" w:cstheme="majorBidi"/>
          <w:i/>
          <w:iCs/>
          <w:lang w:val="nl-NL"/>
        </w:rPr>
        <w:t xml:space="preserve">, </w:t>
      </w:r>
      <w:r w:rsidRPr="00594620">
        <w:rPr>
          <w:rFonts w:asciiTheme="majorBidi" w:hAnsiTheme="majorBidi" w:cstheme="majorBidi"/>
          <w:i/>
          <w:iCs/>
          <w:lang w:val="nl-NL"/>
        </w:rPr>
        <w:t>en dat d’ uitwendige oefeningen van de Godsdtenst naar de vrede en rust van de gemenestaat geschikt</w:t>
      </w:r>
      <w:r w:rsidR="006F3162">
        <w:rPr>
          <w:rFonts w:asciiTheme="majorBidi" w:hAnsiTheme="majorBidi" w:cstheme="majorBidi"/>
          <w:i/>
          <w:iCs/>
          <w:lang w:val="nl-NL"/>
        </w:rPr>
        <w:t xml:space="preserve"> </w:t>
      </w:r>
      <w:r w:rsidRPr="00594620">
        <w:rPr>
          <w:rFonts w:asciiTheme="majorBidi" w:hAnsiTheme="majorBidi" w:cstheme="majorBidi"/>
          <w:i/>
          <w:iCs/>
          <w:lang w:val="nl-NL"/>
        </w:rPr>
        <w:t>moeten worden</w:t>
      </w:r>
      <w:r w:rsidR="00DB331F">
        <w:rPr>
          <w:rFonts w:asciiTheme="majorBidi" w:hAnsiTheme="majorBidi" w:cstheme="majorBidi"/>
          <w:i/>
          <w:iCs/>
          <w:lang w:val="nl-NL"/>
        </w:rPr>
        <w:t>,</w:t>
      </w:r>
      <w:r w:rsidRPr="00594620">
        <w:rPr>
          <w:rFonts w:asciiTheme="majorBidi" w:hAnsiTheme="majorBidi" w:cstheme="majorBidi"/>
          <w:i/>
          <w:iCs/>
          <w:lang w:val="nl-NL"/>
        </w:rPr>
        <w:t xml:space="preserve"> zo wy God recht willen dienen.</w:t>
      </w:r>
    </w:p>
    <w:p w:rsidR="00594620" w:rsidRDefault="00594620" w:rsidP="00594620">
      <w:pPr>
        <w:spacing w:after="0" w:line="240" w:lineRule="auto"/>
        <w:rPr>
          <w:rFonts w:asciiTheme="majorBidi" w:hAnsiTheme="majorBidi" w:cstheme="majorBidi"/>
          <w:lang w:val="nl-NL"/>
        </w:rPr>
      </w:pPr>
    </w:p>
    <w:p w:rsidR="00061945" w:rsidRDefault="00594620" w:rsidP="00061945">
      <w:pPr>
        <w:spacing w:after="0" w:line="240" w:lineRule="auto"/>
        <w:rPr>
          <w:rFonts w:asciiTheme="majorBidi" w:hAnsiTheme="majorBidi" w:cstheme="majorBidi"/>
          <w:lang w:val="nl-NL"/>
        </w:rPr>
      </w:pPr>
      <w:r w:rsidRPr="00594620">
        <w:rPr>
          <w:rFonts w:asciiTheme="majorBidi" w:hAnsiTheme="majorBidi" w:cstheme="majorBidi"/>
          <w:lang w:val="nl-NL"/>
        </w:rPr>
        <w:t>Als ik hier voor gezegt heb</w:t>
      </w:r>
      <w:r w:rsidR="00FF37F8">
        <w:rPr>
          <w:rFonts w:asciiTheme="majorBidi" w:hAnsiTheme="majorBidi" w:cstheme="majorBidi"/>
          <w:lang w:val="nl-NL"/>
        </w:rPr>
        <w:t xml:space="preserve">, </w:t>
      </w:r>
      <w:r w:rsidRPr="00594620">
        <w:rPr>
          <w:rFonts w:asciiTheme="majorBidi" w:hAnsiTheme="majorBidi" w:cstheme="majorBidi"/>
          <w:lang w:val="nl-NL"/>
        </w:rPr>
        <w:t>dat degenen</w:t>
      </w:r>
      <w:r w:rsidR="00FF37F8">
        <w:rPr>
          <w:rFonts w:asciiTheme="majorBidi" w:hAnsiTheme="majorBidi" w:cstheme="majorBidi"/>
          <w:lang w:val="nl-NL"/>
        </w:rPr>
        <w:t xml:space="preserve">, </w:t>
      </w:r>
      <w:r w:rsidRPr="00594620">
        <w:rPr>
          <w:rFonts w:asciiTheme="majorBidi" w:hAnsiTheme="majorBidi" w:cstheme="majorBidi"/>
          <w:lang w:val="nl-NL"/>
        </w:rPr>
        <w:t>die de heerschappy</w:t>
      </w:r>
      <w:r>
        <w:rPr>
          <w:rFonts w:asciiTheme="majorBidi" w:hAnsiTheme="majorBidi" w:cstheme="majorBidi"/>
          <w:lang w:val="nl-NL"/>
        </w:rPr>
        <w:t xml:space="preserve"> </w:t>
      </w:r>
      <w:r w:rsidRPr="00594620">
        <w:rPr>
          <w:rFonts w:asciiTheme="majorBidi" w:hAnsiTheme="majorBidi" w:cstheme="majorBidi"/>
          <w:lang w:val="nl-NL"/>
        </w:rPr>
        <w:t>bezitten</w:t>
      </w:r>
      <w:r w:rsidR="00FF37F8">
        <w:rPr>
          <w:rFonts w:asciiTheme="majorBidi" w:hAnsiTheme="majorBidi" w:cstheme="majorBidi"/>
          <w:lang w:val="nl-NL"/>
        </w:rPr>
        <w:t xml:space="preserve">, </w:t>
      </w:r>
      <w:r w:rsidRPr="00594620">
        <w:rPr>
          <w:rFonts w:asciiTheme="majorBidi" w:hAnsiTheme="majorBidi" w:cstheme="majorBidi"/>
          <w:lang w:val="nl-NL"/>
        </w:rPr>
        <w:t>alleen recht tot alles hebben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dat van hun besluit alleen alle recht afhangt</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versta ik daar by niet alleenlijk het burgerlijke</w:t>
      </w:r>
      <w:r w:rsidR="00FF37F8">
        <w:rPr>
          <w:rFonts w:asciiTheme="majorBidi" w:hAnsiTheme="majorBidi" w:cstheme="majorBidi"/>
          <w:lang w:val="nl-NL"/>
        </w:rPr>
        <w:t xml:space="preserve">, </w:t>
      </w:r>
      <w:r w:rsidRPr="00594620">
        <w:rPr>
          <w:rFonts w:asciiTheme="majorBidi" w:hAnsiTheme="majorBidi" w:cstheme="majorBidi"/>
          <w:lang w:val="nl-NL"/>
        </w:rPr>
        <w:t>maar ook</w:t>
      </w:r>
      <w:r>
        <w:rPr>
          <w:rFonts w:asciiTheme="majorBidi" w:hAnsiTheme="majorBidi" w:cstheme="majorBidi"/>
          <w:lang w:val="nl-NL"/>
        </w:rPr>
        <w:t xml:space="preserve"> </w:t>
      </w:r>
      <w:r w:rsidRPr="00594620">
        <w:rPr>
          <w:rFonts w:asciiTheme="majorBidi" w:hAnsiTheme="majorBidi" w:cstheme="majorBidi"/>
          <w:lang w:val="nl-NL"/>
        </w:rPr>
        <w:t>het gewijde recht ; want van dit zy ook d’</w:t>
      </w:r>
      <w:r w:rsidR="006F3162">
        <w:rPr>
          <w:rFonts w:asciiTheme="majorBidi" w:hAnsiTheme="majorBidi" w:cstheme="majorBidi"/>
          <w:lang w:val="nl-NL"/>
        </w:rPr>
        <w:t xml:space="preserve"> </w:t>
      </w:r>
      <w:r w:rsidRPr="00594620">
        <w:rPr>
          <w:rFonts w:asciiTheme="majorBidi" w:hAnsiTheme="majorBidi" w:cstheme="majorBidi"/>
          <w:lang w:val="nl-NL"/>
        </w:rPr>
        <w:t>uitleggers en</w:t>
      </w:r>
      <w:r>
        <w:rPr>
          <w:rFonts w:asciiTheme="majorBidi" w:hAnsiTheme="majorBidi" w:cstheme="majorBidi"/>
          <w:lang w:val="nl-NL"/>
        </w:rPr>
        <w:t xml:space="preserve"> </w:t>
      </w:r>
      <w:r w:rsidRPr="00594620">
        <w:rPr>
          <w:rFonts w:asciiTheme="majorBidi" w:hAnsiTheme="majorBidi" w:cstheme="majorBidi"/>
          <w:lang w:val="nl-NL"/>
        </w:rPr>
        <w:t>verdedigers moeten zijn. En dit is ‘t geen</w:t>
      </w:r>
      <w:r w:rsidR="00FF37F8">
        <w:rPr>
          <w:rFonts w:asciiTheme="majorBidi" w:hAnsiTheme="majorBidi" w:cstheme="majorBidi"/>
          <w:lang w:val="nl-NL"/>
        </w:rPr>
        <w:t xml:space="preserve">, </w:t>
      </w:r>
      <w:r w:rsidRPr="00594620">
        <w:rPr>
          <w:rFonts w:asciiTheme="majorBidi" w:hAnsiTheme="majorBidi" w:cstheme="majorBidi"/>
          <w:lang w:val="nl-NL"/>
        </w:rPr>
        <w:t>dat ik hier uitdrukkelijk</w:t>
      </w:r>
      <w:r>
        <w:rPr>
          <w:rFonts w:asciiTheme="majorBidi" w:hAnsiTheme="majorBidi" w:cstheme="majorBidi"/>
          <w:lang w:val="nl-NL"/>
        </w:rPr>
        <w:t xml:space="preserve"> </w:t>
      </w:r>
      <w:r w:rsidRPr="00594620">
        <w:rPr>
          <w:rFonts w:asciiTheme="majorBidi" w:hAnsiTheme="majorBidi" w:cstheme="majorBidi"/>
          <w:lang w:val="nl-NL"/>
        </w:rPr>
        <w:t>meen aan te tekenen</w:t>
      </w:r>
      <w:r w:rsidR="00FF37F8">
        <w:rPr>
          <w:rFonts w:asciiTheme="majorBidi" w:hAnsiTheme="majorBidi" w:cstheme="majorBidi"/>
          <w:lang w:val="nl-NL"/>
        </w:rPr>
        <w:t xml:space="preserve">, </w:t>
      </w:r>
      <w:r w:rsidRPr="00594620">
        <w:rPr>
          <w:rFonts w:asciiTheme="majorBidi" w:hAnsiTheme="majorBidi" w:cstheme="majorBidi"/>
          <w:lang w:val="nl-NL"/>
        </w:rPr>
        <w:t>en met voordacht daar af</w:t>
      </w:r>
      <w:r>
        <w:rPr>
          <w:rFonts w:asciiTheme="majorBidi" w:hAnsiTheme="majorBidi" w:cstheme="majorBidi"/>
          <w:lang w:val="nl-NL"/>
        </w:rPr>
        <w:t xml:space="preserve"> </w:t>
      </w:r>
      <w:r w:rsidRPr="00594620">
        <w:rPr>
          <w:rFonts w:asciiTheme="majorBidi" w:hAnsiTheme="majorBidi" w:cstheme="majorBidi"/>
          <w:lang w:val="nl-NL"/>
        </w:rPr>
        <w:t>in dit hooftdeel te handelen; om dat</w:t>
      </w:r>
      <w:r w:rsidR="006F3162">
        <w:rPr>
          <w:rFonts w:asciiTheme="majorBidi" w:hAnsiTheme="majorBidi" w:cstheme="majorBidi"/>
          <w:lang w:val="nl-NL"/>
        </w:rPr>
        <w:t xml:space="preserve"> </w:t>
      </w:r>
      <w:r w:rsidRPr="00594620">
        <w:rPr>
          <w:rFonts w:asciiTheme="majorBidi" w:hAnsiTheme="majorBidi" w:cstheme="majorBidi"/>
          <w:lang w:val="nl-NL"/>
        </w:rPr>
        <w:t>‘er zeer veel zijn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ontkennen dat dit recht</w:t>
      </w:r>
      <w:r w:rsidR="00FF37F8">
        <w:rPr>
          <w:rFonts w:asciiTheme="majorBidi" w:hAnsiTheme="majorBidi" w:cstheme="majorBidi"/>
          <w:lang w:val="nl-NL"/>
        </w:rPr>
        <w:t xml:space="preserve">, </w:t>
      </w:r>
      <w:r w:rsidRPr="00594620">
        <w:rPr>
          <w:rFonts w:asciiTheme="majorBidi" w:hAnsiTheme="majorBidi" w:cstheme="majorBidi"/>
          <w:lang w:val="nl-NL"/>
        </w:rPr>
        <w:t>namelijk’t recht omtrent het gewijde</w:t>
      </w:r>
      <w:r>
        <w:rPr>
          <w:rFonts w:asciiTheme="majorBidi" w:hAnsiTheme="majorBidi" w:cstheme="majorBidi"/>
          <w:lang w:val="nl-NL"/>
        </w:rPr>
        <w:t xml:space="preserve"> </w:t>
      </w:r>
      <w:r w:rsidRPr="00594620">
        <w:rPr>
          <w:rFonts w:asciiTheme="majorBidi" w:hAnsiTheme="majorBidi" w:cstheme="majorBidi"/>
          <w:lang w:val="nl-NL"/>
        </w:rPr>
        <w:t>aan d’</w:t>
      </w:r>
      <w:r w:rsidR="006F3162">
        <w:rPr>
          <w:rFonts w:asciiTheme="majorBidi" w:hAnsiTheme="majorBidi" w:cstheme="majorBidi"/>
          <w:lang w:val="nl-NL"/>
        </w:rPr>
        <w:t xml:space="preserve"> </w:t>
      </w:r>
      <w:r w:rsidRPr="00594620">
        <w:rPr>
          <w:rFonts w:asciiTheme="majorBidi" w:hAnsiTheme="majorBidi" w:cstheme="majorBidi"/>
          <w:lang w:val="nl-NL"/>
        </w:rPr>
        <w:t>oppermachten behoort</w:t>
      </w:r>
      <w:r w:rsidR="00FF37F8">
        <w:rPr>
          <w:rFonts w:asciiTheme="majorBidi" w:hAnsiTheme="majorBidi" w:cstheme="majorBidi"/>
          <w:lang w:val="nl-NL"/>
        </w:rPr>
        <w:t xml:space="preserve">, </w:t>
      </w:r>
      <w:r w:rsidRPr="00594620">
        <w:rPr>
          <w:rFonts w:asciiTheme="majorBidi" w:hAnsiTheme="majorBidi" w:cstheme="majorBidi"/>
          <w:lang w:val="nl-NL"/>
        </w:rPr>
        <w:t>en die hen voor geen verklaarders</w:t>
      </w:r>
      <w:r w:rsidR="006F3162">
        <w:rPr>
          <w:rFonts w:asciiTheme="majorBidi" w:hAnsiTheme="majorBidi" w:cstheme="majorBidi"/>
          <w:lang w:val="nl-NL"/>
        </w:rPr>
        <w:t xml:space="preserve"> </w:t>
      </w:r>
      <w:r w:rsidRPr="00594620">
        <w:rPr>
          <w:rFonts w:asciiTheme="majorBidi" w:hAnsiTheme="majorBidi" w:cstheme="majorBidi"/>
          <w:lang w:val="nl-NL"/>
        </w:rPr>
        <w:t>van ‘t ‘</w:t>
      </w:r>
      <w:r w:rsidR="006F3162">
        <w:rPr>
          <w:rFonts w:asciiTheme="majorBidi" w:hAnsiTheme="majorBidi" w:cstheme="majorBidi"/>
          <w:lang w:val="nl-NL"/>
        </w:rPr>
        <w:t xml:space="preserve"> </w:t>
      </w:r>
      <w:r w:rsidRPr="00594620">
        <w:rPr>
          <w:rFonts w:asciiTheme="majorBidi" w:hAnsiTheme="majorBidi" w:cstheme="majorBidi"/>
          <w:lang w:val="nl-NL"/>
        </w:rPr>
        <w:t>Goddelijk recht willen erkennen ; daar uit zy</w:t>
      </w:r>
      <w:r>
        <w:rPr>
          <w:rFonts w:asciiTheme="majorBidi" w:hAnsiTheme="majorBidi" w:cstheme="majorBidi"/>
          <w:lang w:val="nl-NL"/>
        </w:rPr>
        <w:t xml:space="preserve"> </w:t>
      </w:r>
      <w:r w:rsidRPr="00594620">
        <w:rPr>
          <w:rFonts w:asciiTheme="majorBidi" w:hAnsiTheme="majorBidi" w:cstheme="majorBidi"/>
          <w:lang w:val="nl-NL"/>
        </w:rPr>
        <w:t>ook de vrypostigheit aan zich trekken</w:t>
      </w:r>
      <w:r w:rsidR="00FF37F8">
        <w:rPr>
          <w:rFonts w:asciiTheme="majorBidi" w:hAnsiTheme="majorBidi" w:cstheme="majorBidi"/>
          <w:lang w:val="nl-NL"/>
        </w:rPr>
        <w:t xml:space="preserve">, </w:t>
      </w:r>
      <w:r w:rsidRPr="00594620">
        <w:rPr>
          <w:rFonts w:asciiTheme="majorBidi" w:hAnsiTheme="majorBidi" w:cstheme="majorBidi"/>
          <w:lang w:val="nl-NL"/>
        </w:rPr>
        <w:t>om hen te beschuldigen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te bekladden ; ja ook uit de Kerk te bannen</w:t>
      </w:r>
      <w:r w:rsidR="00FF37F8">
        <w:rPr>
          <w:rFonts w:asciiTheme="majorBidi" w:hAnsiTheme="majorBidi" w:cstheme="majorBidi"/>
          <w:lang w:val="nl-NL"/>
        </w:rPr>
        <w:t xml:space="preserve">, </w:t>
      </w:r>
      <w:r w:rsidRPr="00594620">
        <w:rPr>
          <w:rFonts w:asciiTheme="majorBidi" w:hAnsiTheme="majorBidi" w:cstheme="majorBidi"/>
          <w:lang w:val="nl-NL"/>
        </w:rPr>
        <w:t>gelijk</w:t>
      </w:r>
      <w:r w:rsidR="006F3162">
        <w:rPr>
          <w:rFonts w:asciiTheme="majorBidi" w:hAnsiTheme="majorBidi" w:cstheme="majorBidi"/>
          <w:lang w:val="nl-NL"/>
        </w:rPr>
        <w:t xml:space="preserve"> </w:t>
      </w:r>
      <w:r w:rsidRPr="00594620">
        <w:rPr>
          <w:rFonts w:asciiTheme="majorBidi" w:hAnsiTheme="majorBidi" w:cstheme="majorBidi"/>
          <w:lang w:val="nl-NL"/>
        </w:rPr>
        <w:t>eertijds Ambrosius aan de Keizer Theodosius gedaan heeft. Maar wy zullen hier na in dit zelfde hooftdeel</w:t>
      </w:r>
      <w:r>
        <w:rPr>
          <w:rFonts w:asciiTheme="majorBidi" w:hAnsiTheme="majorBidi" w:cstheme="majorBidi"/>
          <w:lang w:val="nl-NL"/>
        </w:rPr>
        <w:t xml:space="preserve"> </w:t>
      </w:r>
      <w:r w:rsidRPr="00594620">
        <w:rPr>
          <w:rFonts w:asciiTheme="majorBidi" w:hAnsiTheme="majorBidi" w:cstheme="majorBidi"/>
          <w:lang w:val="nl-NL"/>
        </w:rPr>
        <w:t>aanwijzen</w:t>
      </w:r>
      <w:r w:rsidR="00FF37F8">
        <w:rPr>
          <w:rFonts w:asciiTheme="majorBidi" w:hAnsiTheme="majorBidi" w:cstheme="majorBidi"/>
          <w:lang w:val="nl-NL"/>
        </w:rPr>
        <w:t xml:space="preserve">, </w:t>
      </w:r>
      <w:r w:rsidRPr="00594620">
        <w:rPr>
          <w:rFonts w:asciiTheme="majorBidi" w:hAnsiTheme="majorBidi" w:cstheme="majorBidi"/>
          <w:lang w:val="nl-NL"/>
        </w:rPr>
        <w:t>dat zy door deze middel ‘t rijk delen</w:t>
      </w:r>
      <w:r w:rsidR="00FF37F8">
        <w:rPr>
          <w:rFonts w:asciiTheme="majorBidi" w:hAnsiTheme="majorBidi" w:cstheme="majorBidi"/>
          <w:lang w:val="nl-NL"/>
        </w:rPr>
        <w:t xml:space="preserve">, </w:t>
      </w:r>
      <w:r w:rsidRPr="00594620">
        <w:rPr>
          <w:rFonts w:asciiTheme="majorBidi" w:hAnsiTheme="majorBidi" w:cstheme="majorBidi"/>
          <w:lang w:val="nl-NL"/>
        </w:rPr>
        <w:t>ja naar</w:t>
      </w:r>
      <w:r>
        <w:rPr>
          <w:rFonts w:asciiTheme="majorBidi" w:hAnsiTheme="majorBidi" w:cstheme="majorBidi"/>
          <w:lang w:val="nl-NL"/>
        </w:rPr>
        <w:t xml:space="preserve"> </w:t>
      </w:r>
      <w:r w:rsidRPr="00594620">
        <w:rPr>
          <w:rFonts w:asciiTheme="majorBidi" w:hAnsiTheme="majorBidi" w:cstheme="majorBidi"/>
          <w:lang w:val="nl-NL"/>
        </w:rPr>
        <w:t>de weg tot de heerschappy trachten : want ik wil hier eerst</w:t>
      </w:r>
      <w:r>
        <w:rPr>
          <w:rFonts w:asciiTheme="majorBidi" w:hAnsiTheme="majorBidi" w:cstheme="majorBidi"/>
          <w:lang w:val="nl-NL"/>
        </w:rPr>
        <w:t xml:space="preserve"> </w:t>
      </w:r>
      <w:r w:rsidRPr="00594620">
        <w:rPr>
          <w:rFonts w:asciiTheme="majorBidi" w:hAnsiTheme="majorBidi" w:cstheme="majorBidi"/>
          <w:lang w:val="nl-NL"/>
        </w:rPr>
        <w:t>tonen dat Godsdienst kracht van recht ontfangt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alleenlijk uit het besluit der genen</w:t>
      </w:r>
      <w:r w:rsidR="00FF37F8">
        <w:rPr>
          <w:rFonts w:asciiTheme="majorBidi" w:hAnsiTheme="majorBidi" w:cstheme="majorBidi"/>
          <w:lang w:val="nl-NL"/>
        </w:rPr>
        <w:t xml:space="preserve">, </w:t>
      </w:r>
      <w:r w:rsidRPr="00594620">
        <w:rPr>
          <w:rFonts w:asciiTheme="majorBidi" w:hAnsiTheme="majorBidi" w:cstheme="majorBidi"/>
          <w:lang w:val="nl-NL"/>
        </w:rPr>
        <w:t>die recht van te gebieden</w:t>
      </w:r>
      <w:r w:rsidR="006F3162">
        <w:rPr>
          <w:rFonts w:asciiTheme="majorBidi" w:hAnsiTheme="majorBidi" w:cstheme="majorBidi"/>
          <w:lang w:val="nl-NL"/>
        </w:rPr>
        <w:t xml:space="preserve"> </w:t>
      </w:r>
      <w:r w:rsidRPr="00594620">
        <w:rPr>
          <w:rFonts w:asciiTheme="majorBidi" w:hAnsiTheme="majorBidi" w:cstheme="majorBidi"/>
          <w:lang w:val="nl-NL"/>
        </w:rPr>
        <w:t>hebben ; en dat God geen bezonder heerschend Koninkrijk</w:t>
      </w:r>
      <w:r w:rsidR="006F3162">
        <w:rPr>
          <w:rFonts w:asciiTheme="majorBidi" w:hAnsiTheme="majorBidi" w:cstheme="majorBidi"/>
          <w:lang w:val="nl-NL"/>
        </w:rPr>
        <w:t xml:space="preserve"> </w:t>
      </w:r>
      <w:r w:rsidRPr="00594620">
        <w:rPr>
          <w:rFonts w:asciiTheme="majorBidi" w:hAnsiTheme="majorBidi" w:cstheme="majorBidi"/>
          <w:lang w:val="nl-NL"/>
        </w:rPr>
        <w:t>over de menschen heeft</w:t>
      </w:r>
      <w:r w:rsidR="00FF37F8">
        <w:rPr>
          <w:rFonts w:asciiTheme="majorBidi" w:hAnsiTheme="majorBidi" w:cstheme="majorBidi"/>
          <w:lang w:val="nl-NL"/>
        </w:rPr>
        <w:t xml:space="preserve">, </w:t>
      </w:r>
      <w:r w:rsidRPr="00594620">
        <w:rPr>
          <w:rFonts w:asciiTheme="majorBidi" w:hAnsiTheme="majorBidi" w:cstheme="majorBidi"/>
          <w:lang w:val="nl-NL"/>
        </w:rPr>
        <w:t>dan door de genen</w:t>
      </w:r>
      <w:r w:rsidR="00FF37F8">
        <w:rPr>
          <w:rFonts w:asciiTheme="majorBidi" w:hAnsiTheme="majorBidi" w:cstheme="majorBidi"/>
          <w:lang w:val="nl-NL"/>
        </w:rPr>
        <w:t xml:space="preserve">, </w:t>
      </w:r>
      <w:r w:rsidRPr="00594620">
        <w:rPr>
          <w:rFonts w:asciiTheme="majorBidi" w:hAnsiTheme="majorBidi" w:cstheme="majorBidi"/>
          <w:lang w:val="nl-NL"/>
        </w:rPr>
        <w:t>die de heerschappy</w:t>
      </w:r>
      <w:r w:rsidR="006F3162">
        <w:rPr>
          <w:rFonts w:asciiTheme="majorBidi" w:hAnsiTheme="majorBidi" w:cstheme="majorBidi"/>
          <w:lang w:val="nl-NL"/>
        </w:rPr>
        <w:t xml:space="preserve"> </w:t>
      </w:r>
      <w:r w:rsidRPr="00594620">
        <w:rPr>
          <w:rFonts w:asciiTheme="majorBidi" w:hAnsiTheme="majorBidi" w:cstheme="majorBidi"/>
          <w:lang w:val="nl-NL"/>
        </w:rPr>
        <w:t>in handen hebben : en wijders dat d’</w:t>
      </w:r>
      <w:r w:rsidR="006F3162">
        <w:rPr>
          <w:rFonts w:asciiTheme="majorBidi" w:hAnsiTheme="majorBidi" w:cstheme="majorBidi"/>
          <w:lang w:val="nl-NL"/>
        </w:rPr>
        <w:t xml:space="preserve"> </w:t>
      </w:r>
      <w:r w:rsidRPr="00594620">
        <w:rPr>
          <w:rFonts w:asciiTheme="majorBidi" w:hAnsiTheme="majorBidi" w:cstheme="majorBidi"/>
          <w:lang w:val="nl-NL"/>
        </w:rPr>
        <w:t>oeffening van</w:t>
      </w:r>
      <w:r>
        <w:rPr>
          <w:rFonts w:asciiTheme="majorBidi" w:hAnsiTheme="majorBidi" w:cstheme="majorBidi"/>
          <w:lang w:val="nl-NL"/>
        </w:rPr>
        <w:t xml:space="preserve"> </w:t>
      </w:r>
      <w:r w:rsidR="00DB331F">
        <w:rPr>
          <w:rFonts w:asciiTheme="majorBidi" w:hAnsiTheme="majorBidi" w:cstheme="majorBidi"/>
          <w:lang w:val="nl-NL"/>
        </w:rPr>
        <w:t xml:space="preserve"> de </w:t>
      </w:r>
      <w:r w:rsidRPr="00594620">
        <w:rPr>
          <w:rFonts w:asciiTheme="majorBidi" w:hAnsiTheme="majorBidi" w:cstheme="majorBidi"/>
          <w:lang w:val="nl-NL"/>
        </w:rPr>
        <w:t>Godsdienst en de pleging van Godvruchtigheit naar</w:t>
      </w:r>
      <w:r>
        <w:rPr>
          <w:rFonts w:asciiTheme="majorBidi" w:hAnsiTheme="majorBidi" w:cstheme="majorBidi"/>
          <w:lang w:val="nl-NL"/>
        </w:rPr>
        <w:t xml:space="preserve"> </w:t>
      </w:r>
      <w:r w:rsidRPr="00594620">
        <w:rPr>
          <w:rFonts w:asciiTheme="majorBidi" w:hAnsiTheme="majorBidi" w:cstheme="majorBidi"/>
          <w:lang w:val="nl-NL"/>
        </w:rPr>
        <w:t>de rust en nuttigheit van de gemenestaat gevoegt</w:t>
      </w:r>
      <w:r w:rsidR="00FF37F8">
        <w:rPr>
          <w:rFonts w:asciiTheme="majorBidi" w:hAnsiTheme="majorBidi" w:cstheme="majorBidi"/>
          <w:lang w:val="nl-NL"/>
        </w:rPr>
        <w:t xml:space="preserve">, </w:t>
      </w:r>
      <w:r w:rsidRPr="00594620">
        <w:rPr>
          <w:rFonts w:asciiTheme="majorBidi" w:hAnsiTheme="majorBidi" w:cstheme="majorBidi"/>
          <w:lang w:val="nl-NL"/>
        </w:rPr>
        <w:t>en by</w:t>
      </w:r>
      <w:r>
        <w:rPr>
          <w:rFonts w:asciiTheme="majorBidi" w:hAnsiTheme="majorBidi" w:cstheme="majorBidi"/>
          <w:lang w:val="nl-NL"/>
        </w:rPr>
        <w:t xml:space="preserve"> </w:t>
      </w:r>
      <w:r w:rsidRPr="00594620">
        <w:rPr>
          <w:rFonts w:asciiTheme="majorBidi" w:hAnsiTheme="majorBidi" w:cstheme="majorBidi"/>
          <w:lang w:val="nl-NL"/>
        </w:rPr>
        <w:t>gevolg van d’</w:t>
      </w:r>
      <w:r w:rsidR="006F3162">
        <w:rPr>
          <w:rFonts w:asciiTheme="majorBidi" w:hAnsiTheme="majorBidi" w:cstheme="majorBidi"/>
          <w:lang w:val="nl-NL"/>
        </w:rPr>
        <w:t xml:space="preserve"> </w:t>
      </w:r>
      <w:r w:rsidRPr="00594620">
        <w:rPr>
          <w:rFonts w:asciiTheme="majorBidi" w:hAnsiTheme="majorBidi" w:cstheme="majorBidi"/>
          <w:lang w:val="nl-NL"/>
        </w:rPr>
        <w:t>oppermachten alleen bepaalt moeten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dieshalven ook derzelfder verklaarders en uitleggers moeten</w:t>
      </w:r>
      <w:r w:rsidR="006F3162">
        <w:rPr>
          <w:rFonts w:asciiTheme="majorBidi" w:hAnsiTheme="majorBidi" w:cstheme="majorBidi"/>
          <w:lang w:val="nl-NL"/>
        </w:rPr>
        <w:t xml:space="preserve"> </w:t>
      </w:r>
      <w:r w:rsidRPr="00594620">
        <w:rPr>
          <w:rFonts w:asciiTheme="majorBidi" w:hAnsiTheme="majorBidi" w:cstheme="majorBidi"/>
          <w:lang w:val="nl-NL"/>
        </w:rPr>
        <w:t>zijn. Ik spreek uitdrukkelijk van de pleging der Godvruchtigheit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van de uitterlijke oeffening van de Godsdienst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niet van de Godvruchtigheit zelfs</w:t>
      </w:r>
      <w:r w:rsidR="00FF37F8">
        <w:rPr>
          <w:rFonts w:asciiTheme="majorBidi" w:hAnsiTheme="majorBidi" w:cstheme="majorBidi"/>
          <w:lang w:val="nl-NL"/>
        </w:rPr>
        <w:t xml:space="preserve">, </w:t>
      </w:r>
      <w:r w:rsidRPr="00594620">
        <w:rPr>
          <w:rFonts w:asciiTheme="majorBidi" w:hAnsiTheme="majorBidi" w:cstheme="majorBidi"/>
          <w:lang w:val="nl-NL"/>
        </w:rPr>
        <w:t>en van de</w:t>
      </w:r>
      <w:r>
        <w:rPr>
          <w:rFonts w:asciiTheme="majorBidi" w:hAnsiTheme="majorBidi" w:cstheme="majorBidi"/>
          <w:lang w:val="nl-NL"/>
        </w:rPr>
        <w:t xml:space="preserve"> </w:t>
      </w:r>
      <w:r w:rsidRPr="00594620">
        <w:rPr>
          <w:rFonts w:asciiTheme="majorBidi" w:hAnsiTheme="majorBidi" w:cstheme="majorBidi"/>
          <w:lang w:val="nl-NL"/>
        </w:rPr>
        <w:t>inwendige Godsdienst</w:t>
      </w:r>
      <w:r w:rsidR="00FF37F8">
        <w:rPr>
          <w:rFonts w:asciiTheme="majorBidi" w:hAnsiTheme="majorBidi" w:cstheme="majorBidi"/>
          <w:lang w:val="nl-NL"/>
        </w:rPr>
        <w:t xml:space="preserve">, </w:t>
      </w:r>
      <w:r w:rsidRPr="00594620">
        <w:rPr>
          <w:rFonts w:asciiTheme="majorBidi" w:hAnsiTheme="majorBidi" w:cstheme="majorBidi"/>
          <w:lang w:val="nl-NL"/>
        </w:rPr>
        <w:t>of van de middelen</w:t>
      </w:r>
      <w:r w:rsidR="00FF37F8">
        <w:rPr>
          <w:rFonts w:asciiTheme="majorBidi" w:hAnsiTheme="majorBidi" w:cstheme="majorBidi"/>
          <w:lang w:val="nl-NL"/>
        </w:rPr>
        <w:t xml:space="preserve">, </w:t>
      </w:r>
      <w:r w:rsidRPr="00594620">
        <w:rPr>
          <w:rFonts w:asciiTheme="majorBidi" w:hAnsiTheme="majorBidi" w:cstheme="majorBidi"/>
          <w:lang w:val="nl-NL"/>
        </w:rPr>
        <w:t>door dewelke</w:t>
      </w:r>
      <w:r>
        <w:rPr>
          <w:rFonts w:asciiTheme="majorBidi" w:hAnsiTheme="majorBidi" w:cstheme="majorBidi"/>
          <w:lang w:val="nl-NL"/>
        </w:rPr>
        <w:t xml:space="preserve"> </w:t>
      </w:r>
      <w:r w:rsidRPr="00594620">
        <w:rPr>
          <w:rFonts w:asciiTheme="majorBidi" w:hAnsiTheme="majorBidi" w:cstheme="majorBidi"/>
          <w:lang w:val="nl-NL"/>
        </w:rPr>
        <w:t>de geest inwendiglijk geschikt word</w:t>
      </w:r>
      <w:r w:rsidR="00FF37F8">
        <w:rPr>
          <w:rFonts w:asciiTheme="majorBidi" w:hAnsiTheme="majorBidi" w:cstheme="majorBidi"/>
          <w:lang w:val="nl-NL"/>
        </w:rPr>
        <w:t xml:space="preserve">, </w:t>
      </w:r>
      <w:r w:rsidRPr="00594620">
        <w:rPr>
          <w:rFonts w:asciiTheme="majorBidi" w:hAnsiTheme="majorBidi" w:cstheme="majorBidi"/>
          <w:lang w:val="nl-NL"/>
        </w:rPr>
        <w:t>om God met oprechtigheit</w:t>
      </w:r>
      <w:r w:rsidR="006F3162">
        <w:rPr>
          <w:rFonts w:asciiTheme="majorBidi" w:hAnsiTheme="majorBidi" w:cstheme="majorBidi"/>
          <w:lang w:val="nl-NL"/>
        </w:rPr>
        <w:t xml:space="preserve"> </w:t>
      </w:r>
      <w:r w:rsidRPr="00594620">
        <w:rPr>
          <w:rFonts w:asciiTheme="majorBidi" w:hAnsiTheme="majorBidi" w:cstheme="majorBidi"/>
          <w:lang w:val="nl-NL"/>
        </w:rPr>
        <w:t>des gemoets te dienen ; want tot d’</w:t>
      </w:r>
      <w:r w:rsidR="006F3162">
        <w:rPr>
          <w:rFonts w:asciiTheme="majorBidi" w:hAnsiTheme="majorBidi" w:cstheme="majorBidi"/>
          <w:lang w:val="nl-NL"/>
        </w:rPr>
        <w:t xml:space="preserve"> </w:t>
      </w:r>
      <w:r w:rsidRPr="00594620">
        <w:rPr>
          <w:rFonts w:asciiTheme="majorBidi" w:hAnsiTheme="majorBidi" w:cstheme="majorBidi"/>
          <w:lang w:val="nl-NL"/>
        </w:rPr>
        <w:t>inwendige Godsdienstigheit</w:t>
      </w:r>
      <w:r>
        <w:rPr>
          <w:rFonts w:asciiTheme="majorBidi" w:hAnsiTheme="majorBidi" w:cstheme="majorBidi"/>
          <w:lang w:val="nl-NL"/>
        </w:rPr>
        <w:t xml:space="preserve"> </w:t>
      </w:r>
      <w:r w:rsidRPr="00594620">
        <w:rPr>
          <w:rFonts w:asciiTheme="majorBidi" w:hAnsiTheme="majorBidi" w:cstheme="majorBidi"/>
          <w:lang w:val="nl-NL"/>
        </w:rPr>
        <w:t>en Godvruchtigheit zelven heeft yder recht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wy in ‘t einde van ‘t zevende hooftdeel getoont hebben)</w:t>
      </w:r>
      <w:r w:rsidR="006F3162">
        <w:rPr>
          <w:rFonts w:asciiTheme="majorBidi" w:hAnsiTheme="majorBidi" w:cstheme="majorBidi"/>
          <w:lang w:val="nl-NL"/>
        </w:rPr>
        <w:t xml:space="preserve"> </w:t>
      </w:r>
      <w:r w:rsidRPr="00594620">
        <w:rPr>
          <w:rFonts w:asciiTheme="majorBidi" w:hAnsiTheme="majorBidi" w:cstheme="majorBidi"/>
          <w:lang w:val="nl-NL"/>
        </w:rPr>
        <w:t>dat niet aan een ander overgedragen kan worden. Wijders</w:t>
      </w:r>
      <w:r w:rsidR="006F3162">
        <w:rPr>
          <w:rFonts w:asciiTheme="majorBidi" w:hAnsiTheme="majorBidi" w:cstheme="majorBidi"/>
          <w:lang w:val="nl-NL"/>
        </w:rPr>
        <w:t xml:space="preserve"> </w:t>
      </w:r>
      <w:r w:rsidRPr="00594620">
        <w:rPr>
          <w:rFonts w:asciiTheme="majorBidi" w:hAnsiTheme="majorBidi" w:cstheme="majorBidi"/>
          <w:lang w:val="nl-NL"/>
        </w:rPr>
        <w:t>ik acht</w:t>
      </w:r>
      <w:r w:rsidR="00FF37F8">
        <w:rPr>
          <w:rFonts w:asciiTheme="majorBidi" w:hAnsiTheme="majorBidi" w:cstheme="majorBidi"/>
          <w:lang w:val="nl-NL"/>
        </w:rPr>
        <w:t xml:space="preserve">, </w:t>
      </w:r>
      <w:r w:rsidRPr="00594620">
        <w:rPr>
          <w:rFonts w:asciiTheme="majorBidi" w:hAnsiTheme="majorBidi" w:cstheme="majorBidi"/>
          <w:lang w:val="nl-NL"/>
        </w:rPr>
        <w:t>dat uit het veertiende hooftdeel genoech blijkt</w:t>
      </w:r>
      <w:r>
        <w:rPr>
          <w:rFonts w:asciiTheme="majorBidi" w:hAnsiTheme="majorBidi" w:cstheme="majorBidi"/>
          <w:lang w:val="nl-NL"/>
        </w:rPr>
        <w:t xml:space="preserve"> </w:t>
      </w:r>
      <w:r w:rsidRPr="00594620">
        <w:rPr>
          <w:rFonts w:asciiTheme="majorBidi" w:hAnsiTheme="majorBidi" w:cstheme="majorBidi"/>
          <w:lang w:val="nl-NL"/>
        </w:rPr>
        <w:t>wat ik hier by Gods heerzing of Koninkrijk versta : want</w:t>
      </w:r>
      <w:r>
        <w:rPr>
          <w:rFonts w:asciiTheme="majorBidi" w:hAnsiTheme="majorBidi" w:cstheme="majorBidi"/>
          <w:lang w:val="nl-NL"/>
        </w:rPr>
        <w:t xml:space="preserve"> </w:t>
      </w:r>
      <w:r w:rsidRPr="00594620">
        <w:rPr>
          <w:rFonts w:asciiTheme="majorBidi" w:hAnsiTheme="majorBidi" w:cstheme="majorBidi"/>
          <w:lang w:val="nl-NL"/>
        </w:rPr>
        <w:t>daar in hebben wy getoont</w:t>
      </w:r>
      <w:r w:rsidR="00FF37F8">
        <w:rPr>
          <w:rFonts w:asciiTheme="majorBidi" w:hAnsiTheme="majorBidi" w:cstheme="majorBidi"/>
          <w:lang w:val="nl-NL"/>
        </w:rPr>
        <w:t xml:space="preserve">, </w:t>
      </w:r>
      <w:r w:rsidRPr="00594620">
        <w:rPr>
          <w:rFonts w:asciiTheme="majorBidi" w:hAnsiTheme="majorBidi" w:cstheme="majorBidi"/>
          <w:lang w:val="nl-NL"/>
        </w:rPr>
        <w:t>dat de gene Gods Wet vervult</w:t>
      </w:r>
      <w:r>
        <w:rPr>
          <w:rFonts w:asciiTheme="majorBidi" w:hAnsiTheme="majorBidi" w:cstheme="majorBidi"/>
          <w:lang w:val="nl-NL"/>
        </w:rPr>
        <w:t xml:space="preserve"> </w:t>
      </w:r>
      <w:r w:rsidR="00FF37F8">
        <w:rPr>
          <w:rFonts w:asciiTheme="majorBidi" w:hAnsiTheme="majorBidi" w:cstheme="majorBidi"/>
          <w:lang w:val="nl-NL"/>
        </w:rPr>
        <w:t xml:space="preserve">, </w:t>
      </w:r>
      <w:r w:rsidR="00DB331F">
        <w:rPr>
          <w:rFonts w:asciiTheme="majorBidi" w:hAnsiTheme="majorBidi" w:cstheme="majorBidi"/>
          <w:lang w:val="nl-NL"/>
        </w:rPr>
        <w:t>die uit Gods bevel gerechtigh</w:t>
      </w:r>
      <w:r w:rsidRPr="00594620">
        <w:rPr>
          <w:rFonts w:asciiTheme="majorBidi" w:hAnsiTheme="majorBidi" w:cstheme="majorBidi"/>
          <w:lang w:val="nl-NL"/>
        </w:rPr>
        <w:t>eit en liefde pleegt;</w:t>
      </w:r>
      <w:r>
        <w:rPr>
          <w:rFonts w:asciiTheme="majorBidi" w:hAnsiTheme="majorBidi" w:cstheme="majorBidi"/>
          <w:lang w:val="nl-NL"/>
        </w:rPr>
        <w:t xml:space="preserve"> </w:t>
      </w:r>
      <w:r w:rsidRPr="00594620">
        <w:rPr>
          <w:rFonts w:asciiTheme="majorBidi" w:hAnsiTheme="majorBidi" w:cstheme="majorBidi"/>
          <w:lang w:val="nl-NL"/>
        </w:rPr>
        <w:t>uit het welke volgt</w:t>
      </w:r>
      <w:r w:rsidR="00FF37F8">
        <w:rPr>
          <w:rFonts w:asciiTheme="majorBidi" w:hAnsiTheme="majorBidi" w:cstheme="majorBidi"/>
          <w:lang w:val="nl-NL"/>
        </w:rPr>
        <w:t xml:space="preserve">, </w:t>
      </w:r>
      <w:r w:rsidRPr="00594620">
        <w:rPr>
          <w:rFonts w:asciiTheme="majorBidi" w:hAnsiTheme="majorBidi" w:cstheme="majorBidi"/>
          <w:lang w:val="nl-NL"/>
        </w:rPr>
        <w:t>dat dit Gods heerzing of Koninkrijk</w:t>
      </w:r>
      <w:r w:rsidR="006F3162">
        <w:rPr>
          <w:rFonts w:asciiTheme="majorBidi" w:hAnsiTheme="majorBidi" w:cstheme="majorBidi"/>
          <w:lang w:val="nl-NL"/>
        </w:rPr>
        <w:t xml:space="preserve"> </w:t>
      </w:r>
      <w:r w:rsidRPr="00594620">
        <w:rPr>
          <w:rFonts w:asciiTheme="majorBidi" w:hAnsiTheme="majorBidi" w:cstheme="majorBidi"/>
          <w:lang w:val="nl-NL"/>
        </w:rPr>
        <w:t>is in t welk de gerechtigheit en liefde kracht van ‘t</w:t>
      </w:r>
      <w:r>
        <w:rPr>
          <w:rFonts w:asciiTheme="majorBidi" w:hAnsiTheme="majorBidi" w:cstheme="majorBidi"/>
          <w:lang w:val="nl-NL"/>
        </w:rPr>
        <w:t xml:space="preserve"> </w:t>
      </w:r>
      <w:r w:rsidRPr="00594620">
        <w:rPr>
          <w:rFonts w:asciiTheme="majorBidi" w:hAnsiTheme="majorBidi" w:cstheme="majorBidi"/>
          <w:lang w:val="nl-NL"/>
        </w:rPr>
        <w:t>recht en bevel hebben. Ik ken hier geen onderscheit</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God de ware oeffening der gerechtigheit en liefde door</w:t>
      </w:r>
      <w:r w:rsidR="006F3162">
        <w:rPr>
          <w:rFonts w:asciiTheme="majorBidi" w:hAnsiTheme="majorBidi" w:cstheme="majorBidi"/>
          <w:lang w:val="nl-NL"/>
        </w:rPr>
        <w:t xml:space="preserve"> </w:t>
      </w:r>
      <w:r w:rsidRPr="00594620">
        <w:rPr>
          <w:rFonts w:asciiTheme="majorBidi" w:hAnsiTheme="majorBidi" w:cstheme="majorBidi"/>
          <w:lang w:val="nl-NL"/>
        </w:rPr>
        <w:t>‘t natuurlijk licht</w:t>
      </w:r>
      <w:r w:rsidR="00FF37F8">
        <w:rPr>
          <w:rFonts w:asciiTheme="majorBidi" w:hAnsiTheme="majorBidi" w:cstheme="majorBidi"/>
          <w:lang w:val="nl-NL"/>
        </w:rPr>
        <w:t xml:space="preserve">, </w:t>
      </w:r>
      <w:r w:rsidRPr="00594620">
        <w:rPr>
          <w:rFonts w:asciiTheme="majorBidi" w:hAnsiTheme="majorBidi" w:cstheme="majorBidi"/>
          <w:lang w:val="nl-NL"/>
        </w:rPr>
        <w:t>of door d’</w:t>
      </w:r>
      <w:r w:rsidR="006F3162">
        <w:rPr>
          <w:rFonts w:asciiTheme="majorBidi" w:hAnsiTheme="majorBidi" w:cstheme="majorBidi"/>
          <w:lang w:val="nl-NL"/>
        </w:rPr>
        <w:t xml:space="preserve"> </w:t>
      </w:r>
      <w:r w:rsidRPr="00594620">
        <w:rPr>
          <w:rFonts w:asciiTheme="majorBidi" w:hAnsiTheme="majorBidi" w:cstheme="majorBidi"/>
          <w:lang w:val="nl-NL"/>
        </w:rPr>
        <w:t>openbaring leert en beveelt:</w:t>
      </w:r>
      <w:r>
        <w:rPr>
          <w:rFonts w:asciiTheme="majorBidi" w:hAnsiTheme="majorBidi" w:cstheme="majorBidi"/>
          <w:lang w:val="nl-NL"/>
        </w:rPr>
        <w:t xml:space="preserve"> </w:t>
      </w:r>
      <w:r w:rsidRPr="00594620">
        <w:rPr>
          <w:rFonts w:asciiTheme="majorBidi" w:hAnsiTheme="majorBidi" w:cstheme="majorBidi"/>
          <w:lang w:val="nl-NL"/>
        </w:rPr>
        <w:t>Want daar is niet aan gelegen</w:t>
      </w:r>
      <w:r w:rsidR="00FF37F8">
        <w:rPr>
          <w:rFonts w:asciiTheme="majorBidi" w:hAnsiTheme="majorBidi" w:cstheme="majorBidi"/>
          <w:lang w:val="nl-NL"/>
        </w:rPr>
        <w:t xml:space="preserve">, </w:t>
      </w:r>
      <w:r w:rsidRPr="00594620">
        <w:rPr>
          <w:rFonts w:asciiTheme="majorBidi" w:hAnsiTheme="majorBidi" w:cstheme="majorBidi"/>
          <w:lang w:val="nl-NL"/>
        </w:rPr>
        <w:t>hoe deze oeffening geopenbaart</w:t>
      </w:r>
      <w:r w:rsidR="006F3162">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zo zy maar’t opperste recht bezit</w:t>
      </w:r>
      <w:r w:rsidR="00FF37F8">
        <w:rPr>
          <w:rFonts w:asciiTheme="majorBidi" w:hAnsiTheme="majorBidi" w:cstheme="majorBidi"/>
          <w:lang w:val="nl-NL"/>
        </w:rPr>
        <w:t xml:space="preserve">, </w:t>
      </w:r>
      <w:r w:rsidRPr="00594620">
        <w:rPr>
          <w:rFonts w:asciiTheme="majorBidi" w:hAnsiTheme="majorBidi" w:cstheme="majorBidi"/>
          <w:lang w:val="nl-NL"/>
        </w:rPr>
        <w:t>en aan de menschen</w:t>
      </w:r>
      <w:r w:rsidR="006F3162">
        <w:rPr>
          <w:rFonts w:asciiTheme="majorBidi" w:hAnsiTheme="majorBidi" w:cstheme="majorBidi"/>
          <w:lang w:val="nl-NL"/>
        </w:rPr>
        <w:t xml:space="preserve"> </w:t>
      </w:r>
      <w:r w:rsidRPr="00594620">
        <w:rPr>
          <w:rFonts w:asciiTheme="majorBidi" w:hAnsiTheme="majorBidi" w:cstheme="majorBidi"/>
          <w:lang w:val="nl-NL"/>
        </w:rPr>
        <w:lastRenderedPageBreak/>
        <w:t>d’</w:t>
      </w:r>
      <w:r w:rsidR="006F3162">
        <w:rPr>
          <w:rFonts w:asciiTheme="majorBidi" w:hAnsiTheme="majorBidi" w:cstheme="majorBidi"/>
          <w:lang w:val="nl-NL"/>
        </w:rPr>
        <w:t xml:space="preserve"> </w:t>
      </w:r>
      <w:r w:rsidRPr="00594620">
        <w:rPr>
          <w:rFonts w:asciiTheme="majorBidi" w:hAnsiTheme="majorBidi" w:cstheme="majorBidi"/>
          <w:lang w:val="nl-NL"/>
        </w:rPr>
        <w:t>opperste wet is. Indien ik nu dan toon</w:t>
      </w:r>
      <w:r w:rsidR="00FF37F8">
        <w:rPr>
          <w:rFonts w:asciiTheme="majorBidi" w:hAnsiTheme="majorBidi" w:cstheme="majorBidi"/>
          <w:lang w:val="nl-NL"/>
        </w:rPr>
        <w:t xml:space="preserve">, </w:t>
      </w:r>
      <w:r w:rsidRPr="00594620">
        <w:rPr>
          <w:rFonts w:asciiTheme="majorBidi" w:hAnsiTheme="majorBidi" w:cstheme="majorBidi"/>
          <w:lang w:val="nl-NL"/>
        </w:rPr>
        <w:t>dat de gerechtigheit</w:t>
      </w:r>
      <w:r>
        <w:rPr>
          <w:rFonts w:asciiTheme="majorBidi" w:hAnsiTheme="majorBidi" w:cstheme="majorBidi"/>
          <w:lang w:val="nl-NL"/>
        </w:rPr>
        <w:t xml:space="preserve"> </w:t>
      </w:r>
      <w:r w:rsidRPr="00594620">
        <w:rPr>
          <w:rFonts w:asciiTheme="majorBidi" w:hAnsiTheme="majorBidi" w:cstheme="majorBidi"/>
          <w:lang w:val="nl-NL"/>
        </w:rPr>
        <w:t>en liefde geen vermogen van recht en gebod kan</w:t>
      </w:r>
      <w:r>
        <w:rPr>
          <w:rFonts w:asciiTheme="majorBidi" w:hAnsiTheme="majorBidi" w:cstheme="majorBidi"/>
          <w:lang w:val="nl-NL"/>
        </w:rPr>
        <w:t xml:space="preserve"> </w:t>
      </w:r>
      <w:r w:rsidRPr="00594620">
        <w:rPr>
          <w:rFonts w:asciiTheme="majorBidi" w:hAnsiTheme="majorBidi" w:cstheme="majorBidi"/>
          <w:lang w:val="nl-NL"/>
        </w:rPr>
        <w:t>ontfangen</w:t>
      </w:r>
      <w:r w:rsidR="00FF37F8">
        <w:rPr>
          <w:rFonts w:asciiTheme="majorBidi" w:hAnsiTheme="majorBidi" w:cstheme="majorBidi"/>
          <w:lang w:val="nl-NL"/>
        </w:rPr>
        <w:t xml:space="preserve">, </w:t>
      </w:r>
      <w:r w:rsidRPr="00594620">
        <w:rPr>
          <w:rFonts w:asciiTheme="majorBidi" w:hAnsiTheme="majorBidi" w:cstheme="majorBidi"/>
          <w:lang w:val="nl-NL"/>
        </w:rPr>
        <w:t>dan uit het recht van de heerschappy</w:t>
      </w:r>
      <w:r w:rsidR="00FF37F8">
        <w:rPr>
          <w:rFonts w:asciiTheme="majorBidi" w:hAnsiTheme="majorBidi" w:cstheme="majorBidi"/>
          <w:lang w:val="nl-NL"/>
        </w:rPr>
        <w:t xml:space="preserve">, </w:t>
      </w:r>
      <w:r w:rsidRPr="00594620">
        <w:rPr>
          <w:rFonts w:asciiTheme="majorBidi" w:hAnsiTheme="majorBidi" w:cstheme="majorBidi"/>
          <w:lang w:val="nl-NL"/>
        </w:rPr>
        <w:t>zo zal ik</w:t>
      </w:r>
      <w:r>
        <w:rPr>
          <w:rFonts w:asciiTheme="majorBidi" w:hAnsiTheme="majorBidi" w:cstheme="majorBidi"/>
          <w:lang w:val="nl-NL"/>
        </w:rPr>
        <w:t xml:space="preserve"> </w:t>
      </w:r>
      <w:r w:rsidRPr="00594620">
        <w:rPr>
          <w:rFonts w:asciiTheme="majorBidi" w:hAnsiTheme="majorBidi" w:cstheme="majorBidi"/>
          <w:lang w:val="nl-NL"/>
        </w:rPr>
        <w:t>lichtelijk daar uit besluiten</w:t>
      </w:r>
      <w:r w:rsidR="00FF37F8">
        <w:rPr>
          <w:rFonts w:asciiTheme="majorBidi" w:hAnsiTheme="majorBidi" w:cstheme="majorBidi"/>
          <w:lang w:val="nl-NL"/>
        </w:rPr>
        <w:t xml:space="preserve">, </w:t>
      </w:r>
      <w:r w:rsidRPr="00594620">
        <w:rPr>
          <w:rFonts w:asciiTheme="majorBidi" w:hAnsiTheme="majorBidi" w:cstheme="majorBidi"/>
          <w:lang w:val="nl-NL"/>
        </w:rPr>
        <w:t>( dewijl ‘t recht van de heerschappy</w:t>
      </w:r>
      <w:r w:rsidR="006F3162">
        <w:rPr>
          <w:rFonts w:asciiTheme="majorBidi" w:hAnsiTheme="majorBidi" w:cstheme="majorBidi"/>
          <w:lang w:val="nl-NL"/>
        </w:rPr>
        <w:t xml:space="preserve"> </w:t>
      </w:r>
      <w:r w:rsidRPr="00594620">
        <w:rPr>
          <w:rFonts w:asciiTheme="majorBidi" w:hAnsiTheme="majorBidi" w:cstheme="majorBidi"/>
          <w:lang w:val="nl-NL"/>
        </w:rPr>
        <w:t>alleenlijk by d’</w:t>
      </w:r>
      <w:r w:rsidR="006F3162">
        <w:rPr>
          <w:rFonts w:asciiTheme="majorBidi" w:hAnsiTheme="majorBidi" w:cstheme="majorBidi"/>
          <w:lang w:val="nl-NL"/>
        </w:rPr>
        <w:t xml:space="preserve"> </w:t>
      </w:r>
      <w:r w:rsidRPr="00594620">
        <w:rPr>
          <w:rFonts w:asciiTheme="majorBidi" w:hAnsiTheme="majorBidi" w:cstheme="majorBidi"/>
          <w:lang w:val="nl-NL"/>
        </w:rPr>
        <w:t>oppermachten is ) dat de Godsdienst</w:t>
      </w:r>
      <w:r w:rsidR="006F3162">
        <w:rPr>
          <w:rFonts w:asciiTheme="majorBidi" w:hAnsiTheme="majorBidi" w:cstheme="majorBidi"/>
          <w:lang w:val="nl-NL"/>
        </w:rPr>
        <w:t xml:space="preserve"> </w:t>
      </w:r>
      <w:r w:rsidRPr="00594620">
        <w:rPr>
          <w:rFonts w:asciiTheme="majorBidi" w:hAnsiTheme="majorBidi" w:cstheme="majorBidi"/>
          <w:lang w:val="nl-NL"/>
        </w:rPr>
        <w:t>vermogen van recht ontfangt</w:t>
      </w:r>
      <w:r w:rsidR="00FF37F8">
        <w:rPr>
          <w:rFonts w:asciiTheme="majorBidi" w:hAnsiTheme="majorBidi" w:cstheme="majorBidi"/>
          <w:lang w:val="nl-NL"/>
        </w:rPr>
        <w:t xml:space="preserve">, </w:t>
      </w:r>
      <w:r w:rsidRPr="00594620">
        <w:rPr>
          <w:rFonts w:asciiTheme="majorBidi" w:hAnsiTheme="majorBidi" w:cstheme="majorBidi"/>
          <w:lang w:val="nl-NL"/>
        </w:rPr>
        <w:t>uit het besluit der genen alleen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‘t recht van te gebieden hebben en dat God geen</w:t>
      </w:r>
      <w:r>
        <w:rPr>
          <w:rFonts w:asciiTheme="majorBidi" w:hAnsiTheme="majorBidi" w:cstheme="majorBidi"/>
          <w:lang w:val="nl-NL"/>
        </w:rPr>
        <w:t xml:space="preserve"> </w:t>
      </w:r>
      <w:r w:rsidRPr="00594620">
        <w:rPr>
          <w:rFonts w:asciiTheme="majorBidi" w:hAnsiTheme="majorBidi" w:cstheme="majorBidi"/>
          <w:lang w:val="nl-NL"/>
        </w:rPr>
        <w:t>bezonder Koninkrijk over de menschen heeft</w:t>
      </w:r>
      <w:r w:rsidR="00FF37F8">
        <w:rPr>
          <w:rFonts w:asciiTheme="majorBidi" w:hAnsiTheme="majorBidi" w:cstheme="majorBidi"/>
          <w:lang w:val="nl-NL"/>
        </w:rPr>
        <w:t xml:space="preserve">, </w:t>
      </w:r>
      <w:r w:rsidR="00DB331F">
        <w:rPr>
          <w:rFonts w:asciiTheme="majorBidi" w:hAnsiTheme="majorBidi" w:cstheme="majorBidi"/>
          <w:lang w:val="nl-NL"/>
        </w:rPr>
        <w:t>dan</w:t>
      </w:r>
      <w:r w:rsidRPr="00594620">
        <w:rPr>
          <w:rFonts w:asciiTheme="majorBidi" w:hAnsiTheme="majorBidi" w:cstheme="majorBidi"/>
          <w:lang w:val="nl-NL"/>
        </w:rPr>
        <w:t xml:space="preserve"> door de</w:t>
      </w:r>
      <w:r>
        <w:rPr>
          <w:rFonts w:asciiTheme="majorBidi" w:hAnsiTheme="majorBidi" w:cstheme="majorBidi"/>
          <w:lang w:val="nl-NL"/>
        </w:rPr>
        <w:t xml:space="preserve"> </w:t>
      </w:r>
      <w:r w:rsidRPr="00594620">
        <w:rPr>
          <w:rFonts w:asciiTheme="majorBidi" w:hAnsiTheme="majorBidi" w:cstheme="majorBidi"/>
          <w:lang w:val="nl-NL"/>
        </w:rPr>
        <w:t>genen</w:t>
      </w:r>
      <w:r w:rsidR="00FF37F8">
        <w:rPr>
          <w:rFonts w:asciiTheme="majorBidi" w:hAnsiTheme="majorBidi" w:cstheme="majorBidi"/>
          <w:lang w:val="nl-NL"/>
        </w:rPr>
        <w:t xml:space="preserve">, </w:t>
      </w:r>
      <w:r w:rsidRPr="00594620">
        <w:rPr>
          <w:rFonts w:asciiTheme="majorBidi" w:hAnsiTheme="majorBidi" w:cstheme="majorBidi"/>
          <w:lang w:val="nl-NL"/>
        </w:rPr>
        <w:t>die de heerschapp</w:t>
      </w:r>
      <w:r w:rsidR="00DB331F">
        <w:rPr>
          <w:rFonts w:asciiTheme="majorBidi" w:hAnsiTheme="majorBidi" w:cstheme="majorBidi"/>
          <w:lang w:val="nl-NL"/>
        </w:rPr>
        <w:t>y bezitten. Voorts uit het voor</w:t>
      </w:r>
      <w:r w:rsidRPr="00594620">
        <w:rPr>
          <w:rFonts w:asciiTheme="majorBidi" w:hAnsiTheme="majorBidi" w:cstheme="majorBidi"/>
          <w:lang w:val="nl-NL"/>
        </w:rPr>
        <w:t>gaande</w:t>
      </w:r>
      <w:r w:rsidR="00DB331F">
        <w:rPr>
          <w:rFonts w:asciiTheme="majorBidi" w:hAnsiTheme="majorBidi" w:cstheme="majorBidi"/>
          <w:lang w:val="nl-NL"/>
        </w:rPr>
        <w:t xml:space="preserve"> </w:t>
      </w:r>
      <w:r w:rsidRPr="00594620">
        <w:rPr>
          <w:rFonts w:asciiTheme="majorBidi" w:hAnsiTheme="majorBidi" w:cstheme="majorBidi"/>
          <w:lang w:val="nl-NL"/>
        </w:rPr>
        <w:t>blijkt</w:t>
      </w:r>
      <w:r w:rsidR="00FF37F8">
        <w:rPr>
          <w:rFonts w:asciiTheme="majorBidi" w:hAnsiTheme="majorBidi" w:cstheme="majorBidi"/>
          <w:lang w:val="nl-NL"/>
        </w:rPr>
        <w:t xml:space="preserve">, </w:t>
      </w:r>
      <w:r w:rsidRPr="00594620">
        <w:rPr>
          <w:rFonts w:asciiTheme="majorBidi" w:hAnsiTheme="majorBidi" w:cstheme="majorBidi"/>
          <w:lang w:val="nl-NL"/>
        </w:rPr>
        <w:t>dat d’ oeffening der gerechtigheit en liefde geen</w:t>
      </w:r>
      <w:r>
        <w:rPr>
          <w:rFonts w:asciiTheme="majorBidi" w:hAnsiTheme="majorBidi" w:cstheme="majorBidi"/>
          <w:lang w:val="nl-NL"/>
        </w:rPr>
        <w:t xml:space="preserve"> </w:t>
      </w:r>
      <w:r w:rsidRPr="00594620">
        <w:rPr>
          <w:rFonts w:asciiTheme="majorBidi" w:hAnsiTheme="majorBidi" w:cstheme="majorBidi"/>
          <w:lang w:val="nl-NL"/>
        </w:rPr>
        <w:t>kracht van recht ontfangt</w:t>
      </w:r>
      <w:r w:rsidR="00FF37F8">
        <w:rPr>
          <w:rFonts w:asciiTheme="majorBidi" w:hAnsiTheme="majorBidi" w:cstheme="majorBidi"/>
          <w:lang w:val="nl-NL"/>
        </w:rPr>
        <w:t xml:space="preserve">, </w:t>
      </w:r>
      <w:r w:rsidRPr="00594620">
        <w:rPr>
          <w:rFonts w:asciiTheme="majorBidi" w:hAnsiTheme="majorBidi" w:cstheme="majorBidi"/>
          <w:lang w:val="nl-NL"/>
        </w:rPr>
        <w:t>dan uit het recht van de heerschappy.</w:t>
      </w:r>
      <w:r w:rsidR="006F3162">
        <w:rPr>
          <w:rFonts w:asciiTheme="majorBidi" w:hAnsiTheme="majorBidi" w:cstheme="majorBidi"/>
          <w:lang w:val="nl-NL"/>
        </w:rPr>
        <w:t xml:space="preserve"> </w:t>
      </w:r>
      <w:r w:rsidR="00DB331F">
        <w:rPr>
          <w:rFonts w:asciiTheme="majorBidi" w:hAnsiTheme="majorBidi" w:cstheme="majorBidi"/>
          <w:lang w:val="nl-NL"/>
        </w:rPr>
        <w:t>Want in ‘t zestiende</w:t>
      </w:r>
      <w:r w:rsidR="006F3162">
        <w:rPr>
          <w:rFonts w:asciiTheme="majorBidi" w:hAnsiTheme="majorBidi" w:cstheme="majorBidi"/>
          <w:lang w:val="nl-NL"/>
        </w:rPr>
        <w:t xml:space="preserve"> </w:t>
      </w:r>
      <w:r w:rsidRPr="00594620">
        <w:rPr>
          <w:rFonts w:asciiTheme="majorBidi" w:hAnsiTheme="majorBidi" w:cstheme="majorBidi"/>
          <w:lang w:val="nl-NL"/>
        </w:rPr>
        <w:t>hooftdeel hebben wy getoont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in de natuurlijke staat de reden geen meer recht</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dan de lust en begeerte</w:t>
      </w:r>
      <w:r w:rsidR="00FF37F8">
        <w:rPr>
          <w:rFonts w:asciiTheme="majorBidi" w:hAnsiTheme="majorBidi" w:cstheme="majorBidi"/>
          <w:lang w:val="nl-NL"/>
        </w:rPr>
        <w:t xml:space="preserve">, </w:t>
      </w:r>
      <w:r w:rsidRPr="00594620">
        <w:rPr>
          <w:rFonts w:asciiTheme="majorBidi" w:hAnsiTheme="majorBidi" w:cstheme="majorBidi"/>
          <w:lang w:val="nl-NL"/>
        </w:rPr>
        <w:t>en dat zo wel de genen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naar de wetten van de lust en begeerten</w:t>
      </w:r>
      <w:r w:rsidR="00FF37F8">
        <w:rPr>
          <w:rFonts w:asciiTheme="majorBidi" w:hAnsiTheme="majorBidi" w:cstheme="majorBidi"/>
          <w:lang w:val="nl-NL"/>
        </w:rPr>
        <w:t xml:space="preserve">, </w:t>
      </w:r>
      <w:r w:rsidRPr="00594620">
        <w:rPr>
          <w:rFonts w:asciiTheme="majorBidi" w:hAnsiTheme="majorBidi" w:cstheme="majorBidi"/>
          <w:lang w:val="nl-NL"/>
        </w:rPr>
        <w:t>als de genen</w:t>
      </w:r>
      <w:r>
        <w:rPr>
          <w:rFonts w:asciiTheme="majorBidi" w:hAnsiTheme="majorBidi" w:cstheme="majorBidi"/>
          <w:lang w:val="nl-NL"/>
        </w:rPr>
        <w:t xml:space="preserve"> </w:t>
      </w:r>
      <w:r w:rsidRPr="00594620">
        <w:rPr>
          <w:rFonts w:asciiTheme="majorBidi" w:hAnsiTheme="majorBidi" w:cstheme="majorBidi"/>
          <w:lang w:val="nl-NL"/>
        </w:rPr>
        <w:t>die naar de wetten van de reden leven</w:t>
      </w:r>
      <w:r w:rsidR="00FF37F8">
        <w:rPr>
          <w:rFonts w:asciiTheme="majorBidi" w:hAnsiTheme="majorBidi" w:cstheme="majorBidi"/>
          <w:lang w:val="nl-NL"/>
        </w:rPr>
        <w:t xml:space="preserve">, </w:t>
      </w:r>
      <w:r w:rsidRPr="00594620">
        <w:rPr>
          <w:rFonts w:asciiTheme="majorBidi" w:hAnsiTheme="majorBidi" w:cstheme="majorBidi"/>
          <w:lang w:val="nl-NL"/>
        </w:rPr>
        <w:t>recht tot alles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vermogen. Om</w:t>
      </w:r>
      <w:r w:rsidR="00DB331F">
        <w:rPr>
          <w:rFonts w:asciiTheme="majorBidi" w:hAnsiTheme="majorBidi" w:cstheme="majorBidi"/>
          <w:lang w:val="nl-NL"/>
        </w:rPr>
        <w:t xml:space="preserve"> </w:t>
      </w:r>
      <w:r w:rsidRPr="00594620">
        <w:rPr>
          <w:rFonts w:asciiTheme="majorBidi" w:hAnsiTheme="majorBidi" w:cstheme="majorBidi"/>
          <w:lang w:val="nl-NL"/>
        </w:rPr>
        <w:t>deze oorzaak hebben wy in de</w:t>
      </w:r>
      <w:r>
        <w:rPr>
          <w:rFonts w:asciiTheme="majorBidi" w:hAnsiTheme="majorBidi" w:cstheme="majorBidi"/>
          <w:lang w:val="nl-NL"/>
        </w:rPr>
        <w:t xml:space="preserve"> </w:t>
      </w:r>
      <w:r w:rsidRPr="00594620">
        <w:rPr>
          <w:rFonts w:asciiTheme="majorBidi" w:hAnsiTheme="majorBidi" w:cstheme="majorBidi"/>
          <w:lang w:val="nl-NL"/>
        </w:rPr>
        <w:t>natuurlijke staat de zonde niet konnen begrijpen</w:t>
      </w:r>
      <w:r w:rsidR="00FF37F8">
        <w:rPr>
          <w:rFonts w:asciiTheme="majorBidi" w:hAnsiTheme="majorBidi" w:cstheme="majorBidi"/>
          <w:lang w:val="nl-NL"/>
        </w:rPr>
        <w:t xml:space="preserve">, </w:t>
      </w:r>
      <w:r w:rsidRPr="00594620">
        <w:rPr>
          <w:rFonts w:asciiTheme="majorBidi" w:hAnsiTheme="majorBidi" w:cstheme="majorBidi"/>
          <w:lang w:val="nl-NL"/>
        </w:rPr>
        <w:t>noch ook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God als rechter</w:t>
      </w:r>
      <w:r w:rsidR="00FF37F8">
        <w:rPr>
          <w:rFonts w:asciiTheme="majorBidi" w:hAnsiTheme="majorBidi" w:cstheme="majorBidi"/>
          <w:lang w:val="nl-NL"/>
        </w:rPr>
        <w:t xml:space="preserve">, </w:t>
      </w:r>
      <w:r w:rsidRPr="00594620">
        <w:rPr>
          <w:rFonts w:asciiTheme="majorBidi" w:hAnsiTheme="majorBidi" w:cstheme="majorBidi"/>
          <w:lang w:val="nl-NL"/>
        </w:rPr>
        <w:t>de menschen om de zonden straft</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dat alle dingen naar de gemene wetten van d’</w:t>
      </w:r>
      <w:r w:rsidR="006F3162">
        <w:rPr>
          <w:rFonts w:asciiTheme="majorBidi" w:hAnsiTheme="majorBidi" w:cstheme="majorBidi"/>
          <w:lang w:val="nl-NL"/>
        </w:rPr>
        <w:t xml:space="preserve"> </w:t>
      </w:r>
      <w:r w:rsidRPr="00594620">
        <w:rPr>
          <w:rFonts w:asciiTheme="majorBidi" w:hAnsiTheme="majorBidi" w:cstheme="majorBidi"/>
          <w:lang w:val="nl-NL"/>
        </w:rPr>
        <w:t>algemene natuur</w:t>
      </w:r>
      <w:r w:rsidR="006F3162">
        <w:rPr>
          <w:rFonts w:asciiTheme="majorBidi" w:hAnsiTheme="majorBidi" w:cstheme="majorBidi"/>
          <w:lang w:val="nl-NL"/>
        </w:rPr>
        <w:t xml:space="preserve"> </w:t>
      </w:r>
      <w:r w:rsidRPr="00594620">
        <w:rPr>
          <w:rFonts w:asciiTheme="majorBidi" w:hAnsiTheme="majorBidi" w:cstheme="majorBidi"/>
          <w:lang w:val="nl-NL"/>
        </w:rPr>
        <w:t>geschieden</w:t>
      </w:r>
      <w:r w:rsidR="00FF37F8">
        <w:rPr>
          <w:rFonts w:asciiTheme="majorBidi" w:hAnsiTheme="majorBidi" w:cstheme="majorBidi"/>
          <w:lang w:val="nl-NL"/>
        </w:rPr>
        <w:t xml:space="preserve">, </w:t>
      </w:r>
      <w:r w:rsidRPr="00594620">
        <w:rPr>
          <w:rFonts w:asciiTheme="majorBidi" w:hAnsiTheme="majorBidi" w:cstheme="majorBidi"/>
          <w:lang w:val="nl-NL"/>
        </w:rPr>
        <w:t>en dat (om met Salomon te spreken) een</w:t>
      </w:r>
      <w:r>
        <w:rPr>
          <w:rFonts w:asciiTheme="majorBidi" w:hAnsiTheme="majorBidi" w:cstheme="majorBidi"/>
          <w:lang w:val="nl-NL"/>
        </w:rPr>
        <w:t xml:space="preserve"> </w:t>
      </w:r>
      <w:r w:rsidRPr="00594620">
        <w:rPr>
          <w:rFonts w:asciiTheme="majorBidi" w:hAnsiTheme="majorBidi" w:cstheme="majorBidi"/>
          <w:lang w:val="nl-NL"/>
        </w:rPr>
        <w:t>zelfde geval den rechtvaerdige</w:t>
      </w:r>
      <w:r w:rsidR="00FF37F8">
        <w:rPr>
          <w:rFonts w:asciiTheme="majorBidi" w:hAnsiTheme="majorBidi" w:cstheme="majorBidi"/>
          <w:lang w:val="nl-NL"/>
        </w:rPr>
        <w:t xml:space="preserve">, </w:t>
      </w:r>
      <w:r w:rsidRPr="00594620">
        <w:rPr>
          <w:rFonts w:asciiTheme="majorBidi" w:hAnsiTheme="majorBidi" w:cstheme="majorBidi"/>
          <w:lang w:val="nl-NL"/>
        </w:rPr>
        <w:t>en godloze</w:t>
      </w:r>
      <w:r w:rsidR="00FF37F8">
        <w:rPr>
          <w:rFonts w:asciiTheme="majorBidi" w:hAnsiTheme="majorBidi" w:cstheme="majorBidi"/>
          <w:lang w:val="nl-NL"/>
        </w:rPr>
        <w:t xml:space="preserve">, </w:t>
      </w:r>
      <w:r w:rsidRPr="00594620">
        <w:rPr>
          <w:rFonts w:asciiTheme="majorBidi" w:hAnsiTheme="majorBidi" w:cstheme="majorBidi"/>
          <w:lang w:val="nl-NL"/>
        </w:rPr>
        <w:t>den reine en</w:t>
      </w:r>
      <w:r>
        <w:rPr>
          <w:rFonts w:asciiTheme="majorBidi" w:hAnsiTheme="majorBidi" w:cstheme="majorBidi"/>
          <w:lang w:val="nl-NL"/>
        </w:rPr>
        <w:t xml:space="preserve"> </w:t>
      </w:r>
      <w:r w:rsidRPr="00594620">
        <w:rPr>
          <w:rFonts w:asciiTheme="majorBidi" w:hAnsiTheme="majorBidi" w:cstheme="majorBidi"/>
          <w:lang w:val="nl-NL"/>
        </w:rPr>
        <w:t>onreine enz. overkomt</w:t>
      </w:r>
      <w:r w:rsidR="00FF37F8">
        <w:rPr>
          <w:rFonts w:asciiTheme="majorBidi" w:hAnsiTheme="majorBidi" w:cstheme="majorBidi"/>
          <w:lang w:val="nl-NL"/>
        </w:rPr>
        <w:t xml:space="preserve">, </w:t>
      </w:r>
      <w:r w:rsidRPr="00594620">
        <w:rPr>
          <w:rFonts w:asciiTheme="majorBidi" w:hAnsiTheme="majorBidi" w:cstheme="majorBidi"/>
          <w:lang w:val="nl-NL"/>
        </w:rPr>
        <w:t>en dat</w:t>
      </w:r>
      <w:r w:rsidR="006F3162">
        <w:rPr>
          <w:rFonts w:asciiTheme="majorBidi" w:hAnsiTheme="majorBidi" w:cstheme="majorBidi"/>
          <w:lang w:val="nl-NL"/>
        </w:rPr>
        <w:t xml:space="preserve"> </w:t>
      </w:r>
      <w:r w:rsidRPr="00594620">
        <w:rPr>
          <w:rFonts w:asciiTheme="majorBidi" w:hAnsiTheme="majorBidi" w:cstheme="majorBidi"/>
          <w:lang w:val="nl-NL"/>
        </w:rPr>
        <w:t>‘er geen plaats voor de gerechtigheit</w:t>
      </w:r>
      <w:r>
        <w:rPr>
          <w:rFonts w:asciiTheme="majorBidi" w:hAnsiTheme="majorBidi" w:cstheme="majorBidi"/>
          <w:lang w:val="nl-NL"/>
        </w:rPr>
        <w:t xml:space="preserve"> </w:t>
      </w:r>
      <w:r w:rsidRPr="00594620">
        <w:rPr>
          <w:rFonts w:asciiTheme="majorBidi" w:hAnsiTheme="majorBidi" w:cstheme="majorBidi"/>
          <w:lang w:val="nl-NL"/>
        </w:rPr>
        <w:t>en liefde is. Doch op dat d’ onderwijzinge</w:t>
      </w:r>
      <w:r>
        <w:rPr>
          <w:rFonts w:asciiTheme="majorBidi" w:hAnsiTheme="majorBidi" w:cstheme="majorBidi"/>
          <w:lang w:val="nl-NL"/>
        </w:rPr>
        <w:t xml:space="preserve"> </w:t>
      </w:r>
      <w:r w:rsidRPr="00594620">
        <w:rPr>
          <w:rFonts w:asciiTheme="majorBidi" w:hAnsiTheme="majorBidi" w:cstheme="majorBidi"/>
          <w:lang w:val="nl-NL"/>
        </w:rPr>
        <w:t>van de ware reden</w:t>
      </w:r>
      <w:r w:rsidR="00FF37F8">
        <w:rPr>
          <w:rFonts w:asciiTheme="majorBidi" w:hAnsiTheme="majorBidi" w:cstheme="majorBidi"/>
          <w:lang w:val="nl-NL"/>
        </w:rPr>
        <w:t xml:space="preserve">, </w:t>
      </w:r>
      <w:r w:rsidRPr="00594620">
        <w:rPr>
          <w:rFonts w:asciiTheme="majorBidi" w:hAnsiTheme="majorBidi" w:cstheme="majorBidi"/>
          <w:lang w:val="nl-NL"/>
        </w:rPr>
        <w:t>dat is (gelijk wy in ‘t vierde Hooftdeel</w:t>
      </w:r>
      <w:r>
        <w:rPr>
          <w:rFonts w:asciiTheme="majorBidi" w:hAnsiTheme="majorBidi" w:cstheme="majorBidi"/>
          <w:lang w:val="nl-NL"/>
        </w:rPr>
        <w:t xml:space="preserve"> </w:t>
      </w:r>
      <w:r w:rsidRPr="00594620">
        <w:rPr>
          <w:rFonts w:asciiTheme="majorBidi" w:hAnsiTheme="majorBidi" w:cstheme="majorBidi"/>
          <w:lang w:val="nl-NL"/>
        </w:rPr>
        <w:t>omtrent de Goddelijke wet getoont hebben ) de goddelijke</w:t>
      </w:r>
      <w:r>
        <w:rPr>
          <w:rFonts w:asciiTheme="majorBidi" w:hAnsiTheme="majorBidi" w:cstheme="majorBidi"/>
          <w:lang w:val="nl-NL"/>
        </w:rPr>
        <w:t xml:space="preserve"> </w:t>
      </w:r>
      <w:r w:rsidRPr="00594620">
        <w:rPr>
          <w:rFonts w:asciiTheme="majorBidi" w:hAnsiTheme="majorBidi" w:cstheme="majorBidi"/>
          <w:lang w:val="nl-NL"/>
        </w:rPr>
        <w:t>onderwijzingen zelven kracht van recht zouden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heeft het noodzaaklijk geweest</w:t>
      </w:r>
      <w:r w:rsidR="00FF37F8">
        <w:rPr>
          <w:rFonts w:asciiTheme="majorBidi" w:hAnsiTheme="majorBidi" w:cstheme="majorBidi"/>
          <w:lang w:val="nl-NL"/>
        </w:rPr>
        <w:t xml:space="preserve">, </w:t>
      </w:r>
      <w:r w:rsidRPr="00594620">
        <w:rPr>
          <w:rFonts w:asciiTheme="majorBidi" w:hAnsiTheme="majorBidi" w:cstheme="majorBidi"/>
          <w:lang w:val="nl-NL"/>
        </w:rPr>
        <w:t>dat yder van zijn natuurlijk</w:t>
      </w:r>
      <w:r w:rsidR="006F3162">
        <w:rPr>
          <w:rFonts w:asciiTheme="majorBidi" w:hAnsiTheme="majorBidi" w:cstheme="majorBidi"/>
          <w:lang w:val="nl-NL"/>
        </w:rPr>
        <w:t xml:space="preserve"> </w:t>
      </w:r>
      <w:r w:rsidRPr="00594620">
        <w:rPr>
          <w:rFonts w:asciiTheme="majorBidi" w:hAnsiTheme="majorBidi" w:cstheme="majorBidi"/>
          <w:lang w:val="nl-NL"/>
        </w:rPr>
        <w:t>recht afstond</w:t>
      </w:r>
      <w:r w:rsidR="00FF37F8">
        <w:rPr>
          <w:rFonts w:asciiTheme="majorBidi" w:hAnsiTheme="majorBidi" w:cstheme="majorBidi"/>
          <w:lang w:val="nl-NL"/>
        </w:rPr>
        <w:t xml:space="preserve">, </w:t>
      </w:r>
      <w:r w:rsidR="00DB331F">
        <w:rPr>
          <w:rFonts w:asciiTheme="majorBidi" w:hAnsiTheme="majorBidi" w:cstheme="majorBidi"/>
          <w:lang w:val="nl-NL"/>
        </w:rPr>
        <w:t xml:space="preserve">en dat zy alle </w:t>
      </w:r>
      <w:r w:rsidRPr="00594620">
        <w:rPr>
          <w:rFonts w:asciiTheme="majorBidi" w:hAnsiTheme="majorBidi" w:cstheme="majorBidi"/>
          <w:lang w:val="nl-NL"/>
        </w:rPr>
        <w:t>‘t zelfde aan allen</w:t>
      </w:r>
      <w:r w:rsidR="00FF37F8">
        <w:rPr>
          <w:rFonts w:asciiTheme="majorBidi" w:hAnsiTheme="majorBidi" w:cstheme="majorBidi"/>
          <w:lang w:val="nl-NL"/>
        </w:rPr>
        <w:t xml:space="preserve">, </w:t>
      </w:r>
      <w:r w:rsidRPr="00594620">
        <w:rPr>
          <w:rFonts w:asciiTheme="majorBidi" w:hAnsiTheme="majorBidi" w:cstheme="majorBidi"/>
          <w:lang w:val="nl-NL"/>
        </w:rPr>
        <w:t>of</w:t>
      </w:r>
      <w:r>
        <w:rPr>
          <w:rFonts w:asciiTheme="majorBidi" w:hAnsiTheme="majorBidi" w:cstheme="majorBidi"/>
          <w:lang w:val="nl-NL"/>
        </w:rPr>
        <w:t xml:space="preserve"> </w:t>
      </w:r>
      <w:r w:rsidRPr="00594620">
        <w:rPr>
          <w:rFonts w:asciiTheme="majorBidi" w:hAnsiTheme="majorBidi" w:cstheme="majorBidi"/>
          <w:lang w:val="nl-NL"/>
        </w:rPr>
        <w:t>aan enigen</w:t>
      </w:r>
      <w:r w:rsidR="00FF37F8">
        <w:rPr>
          <w:rFonts w:asciiTheme="majorBidi" w:hAnsiTheme="majorBidi" w:cstheme="majorBidi"/>
          <w:lang w:val="nl-NL"/>
        </w:rPr>
        <w:t xml:space="preserve">, </w:t>
      </w:r>
      <w:r w:rsidRPr="00594620">
        <w:rPr>
          <w:rFonts w:asciiTheme="majorBidi" w:hAnsiTheme="majorBidi" w:cstheme="majorBidi"/>
          <w:lang w:val="nl-NL"/>
        </w:rPr>
        <w:t>of aan een alleen overdroegen</w:t>
      </w:r>
      <w:r w:rsidR="00FF37F8">
        <w:rPr>
          <w:rFonts w:asciiTheme="majorBidi" w:hAnsiTheme="majorBidi" w:cstheme="majorBidi"/>
          <w:lang w:val="nl-NL"/>
        </w:rPr>
        <w:t xml:space="preserve">, </w:t>
      </w:r>
      <w:r w:rsidRPr="00594620">
        <w:rPr>
          <w:rFonts w:asciiTheme="majorBidi" w:hAnsiTheme="majorBidi" w:cstheme="majorBidi"/>
          <w:lang w:val="nl-NL"/>
        </w:rPr>
        <w:t>en toen is eindelijk</w:t>
      </w:r>
      <w:r w:rsidR="006F3162">
        <w:rPr>
          <w:rFonts w:asciiTheme="majorBidi" w:hAnsiTheme="majorBidi" w:cstheme="majorBidi"/>
          <w:lang w:val="nl-NL"/>
        </w:rPr>
        <w:t xml:space="preserve"> </w:t>
      </w:r>
      <w:r w:rsidRPr="00594620">
        <w:rPr>
          <w:rFonts w:asciiTheme="majorBidi" w:hAnsiTheme="majorBidi" w:cstheme="majorBidi"/>
          <w:lang w:val="nl-NL"/>
        </w:rPr>
        <w:t>eerst aan ons bekent geworden</w:t>
      </w:r>
      <w:r w:rsidR="00FF37F8">
        <w:rPr>
          <w:rFonts w:asciiTheme="majorBidi" w:hAnsiTheme="majorBidi" w:cstheme="majorBidi"/>
          <w:lang w:val="nl-NL"/>
        </w:rPr>
        <w:t xml:space="preserve">, </w:t>
      </w:r>
      <w:r w:rsidRPr="00594620">
        <w:rPr>
          <w:rFonts w:asciiTheme="majorBidi" w:hAnsiTheme="majorBidi" w:cstheme="majorBidi"/>
          <w:lang w:val="nl-NL"/>
        </w:rPr>
        <w:t>wat gerechtigheit</w:t>
      </w:r>
      <w:r w:rsidR="00FF37F8">
        <w:rPr>
          <w:rFonts w:asciiTheme="majorBidi" w:hAnsiTheme="majorBidi" w:cstheme="majorBidi"/>
          <w:lang w:val="nl-NL"/>
        </w:rPr>
        <w:t xml:space="preserve">, </w:t>
      </w:r>
      <w:r w:rsidRPr="00594620">
        <w:rPr>
          <w:rFonts w:asciiTheme="majorBidi" w:hAnsiTheme="majorBidi" w:cstheme="majorBidi"/>
          <w:lang w:val="nl-NL"/>
        </w:rPr>
        <w:t>wat</w:t>
      </w:r>
      <w:r>
        <w:rPr>
          <w:rFonts w:asciiTheme="majorBidi" w:hAnsiTheme="majorBidi" w:cstheme="majorBidi"/>
          <w:lang w:val="nl-NL"/>
        </w:rPr>
        <w:t xml:space="preserve"> </w:t>
      </w:r>
      <w:r w:rsidRPr="00594620">
        <w:rPr>
          <w:rFonts w:asciiTheme="majorBidi" w:hAnsiTheme="majorBidi" w:cstheme="majorBidi"/>
          <w:lang w:val="nl-NL"/>
        </w:rPr>
        <w:t>ongerechtigheit</w:t>
      </w:r>
      <w:r w:rsidR="00FF37F8">
        <w:rPr>
          <w:rFonts w:asciiTheme="majorBidi" w:hAnsiTheme="majorBidi" w:cstheme="majorBidi"/>
          <w:lang w:val="nl-NL"/>
        </w:rPr>
        <w:t xml:space="preserve">, </w:t>
      </w:r>
      <w:r w:rsidRPr="00594620">
        <w:rPr>
          <w:rFonts w:asciiTheme="majorBidi" w:hAnsiTheme="majorBidi" w:cstheme="majorBidi"/>
          <w:lang w:val="nl-NL"/>
        </w:rPr>
        <w:t>wat billikheit en wat onbillikheit is.</w:t>
      </w:r>
      <w:r>
        <w:rPr>
          <w:rFonts w:asciiTheme="majorBidi" w:hAnsiTheme="majorBidi" w:cstheme="majorBidi"/>
          <w:lang w:val="nl-NL"/>
        </w:rPr>
        <w:t xml:space="preserve"> </w:t>
      </w:r>
      <w:r w:rsidRPr="00594620">
        <w:rPr>
          <w:rFonts w:asciiTheme="majorBidi" w:hAnsiTheme="majorBidi" w:cstheme="majorBidi"/>
          <w:lang w:val="nl-NL"/>
        </w:rPr>
        <w:t>De gerechtigheit dan</w:t>
      </w:r>
      <w:r w:rsidR="00FF37F8">
        <w:rPr>
          <w:rFonts w:asciiTheme="majorBidi" w:hAnsiTheme="majorBidi" w:cstheme="majorBidi"/>
          <w:lang w:val="nl-NL"/>
        </w:rPr>
        <w:t xml:space="preserve">, </w:t>
      </w:r>
      <w:r w:rsidRPr="00594620">
        <w:rPr>
          <w:rFonts w:asciiTheme="majorBidi" w:hAnsiTheme="majorBidi" w:cstheme="majorBidi"/>
          <w:lang w:val="nl-NL"/>
        </w:rPr>
        <w:t>en volstrektelijk alle onderwijzingen</w:t>
      </w:r>
      <w:r w:rsidR="006F3162">
        <w:rPr>
          <w:rFonts w:asciiTheme="majorBidi" w:hAnsiTheme="majorBidi" w:cstheme="majorBidi"/>
          <w:lang w:val="nl-NL"/>
        </w:rPr>
        <w:t xml:space="preserve"> </w:t>
      </w:r>
      <w:r w:rsidRPr="00594620">
        <w:rPr>
          <w:rFonts w:asciiTheme="majorBidi" w:hAnsiTheme="majorBidi" w:cstheme="majorBidi"/>
          <w:lang w:val="nl-NL"/>
        </w:rPr>
        <w:t>van de ware reden</w:t>
      </w:r>
      <w:r w:rsidR="00FF37F8">
        <w:rPr>
          <w:rFonts w:asciiTheme="majorBidi" w:hAnsiTheme="majorBidi" w:cstheme="majorBidi"/>
          <w:lang w:val="nl-NL"/>
        </w:rPr>
        <w:t xml:space="preserve">, </w:t>
      </w:r>
      <w:r w:rsidRPr="00594620">
        <w:rPr>
          <w:rFonts w:asciiTheme="majorBidi" w:hAnsiTheme="majorBidi" w:cstheme="majorBidi"/>
          <w:lang w:val="nl-NL"/>
        </w:rPr>
        <w:t>en by gevolg de liefde tot de naasten</w:t>
      </w:r>
      <w:r>
        <w:rPr>
          <w:rFonts w:asciiTheme="majorBidi" w:hAnsiTheme="majorBidi" w:cstheme="majorBidi"/>
          <w:lang w:val="nl-NL"/>
        </w:rPr>
        <w:t xml:space="preserve"> </w:t>
      </w:r>
      <w:r w:rsidRPr="00594620">
        <w:rPr>
          <w:rFonts w:asciiTheme="majorBidi" w:hAnsiTheme="majorBidi" w:cstheme="majorBidi"/>
          <w:lang w:val="nl-NL"/>
        </w:rPr>
        <w:t>ontfangen hun kracht van recht en gebod</w:t>
      </w:r>
      <w:r w:rsidR="00FF37F8">
        <w:rPr>
          <w:rFonts w:asciiTheme="majorBidi" w:hAnsiTheme="majorBidi" w:cstheme="majorBidi"/>
          <w:lang w:val="nl-NL"/>
        </w:rPr>
        <w:t xml:space="preserve">, </w:t>
      </w:r>
      <w:r w:rsidRPr="00594620">
        <w:rPr>
          <w:rFonts w:asciiTheme="majorBidi" w:hAnsiTheme="majorBidi" w:cstheme="majorBidi"/>
          <w:lang w:val="nl-NL"/>
        </w:rPr>
        <w:t>van’t recht der</w:t>
      </w:r>
      <w:r>
        <w:rPr>
          <w:rFonts w:asciiTheme="majorBidi" w:hAnsiTheme="majorBidi" w:cstheme="majorBidi"/>
          <w:lang w:val="nl-NL"/>
        </w:rPr>
        <w:t xml:space="preserve"> </w:t>
      </w:r>
      <w:r w:rsidRPr="00594620">
        <w:rPr>
          <w:rFonts w:asciiTheme="majorBidi" w:hAnsiTheme="majorBidi" w:cstheme="majorBidi"/>
          <w:lang w:val="nl-NL"/>
        </w:rPr>
        <w:t>heerschappy alleen</w:t>
      </w:r>
      <w:r w:rsidR="00FF37F8">
        <w:rPr>
          <w:rFonts w:asciiTheme="majorBidi" w:hAnsiTheme="majorBidi" w:cstheme="majorBidi"/>
          <w:lang w:val="nl-NL"/>
        </w:rPr>
        <w:t xml:space="preserve">, </w:t>
      </w:r>
      <w:r w:rsidRPr="00594620">
        <w:rPr>
          <w:rFonts w:asciiTheme="majorBidi" w:hAnsiTheme="majorBidi" w:cstheme="majorBidi"/>
          <w:lang w:val="nl-NL"/>
        </w:rPr>
        <w:t>dat is ( volgens ‘t geen wy in ‘t zelfde</w:t>
      </w:r>
      <w:r>
        <w:rPr>
          <w:rFonts w:asciiTheme="majorBidi" w:hAnsiTheme="majorBidi" w:cstheme="majorBidi"/>
          <w:lang w:val="nl-NL"/>
        </w:rPr>
        <w:t xml:space="preserve"> </w:t>
      </w:r>
      <w:r w:rsidRPr="00594620">
        <w:rPr>
          <w:rFonts w:asciiTheme="majorBidi" w:hAnsiTheme="majorBidi" w:cstheme="majorBidi"/>
          <w:lang w:val="nl-NL"/>
        </w:rPr>
        <w:t>Hooftdeel getoont hebben ) van ‘t enig besluit der genen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recht van te gebieden hebben : en dewijl</w:t>
      </w:r>
      <w:r w:rsidR="00FF37F8">
        <w:rPr>
          <w:rFonts w:asciiTheme="majorBidi" w:hAnsiTheme="majorBidi" w:cstheme="majorBidi"/>
          <w:lang w:val="nl-NL"/>
        </w:rPr>
        <w:t xml:space="preserve">, </w:t>
      </w:r>
      <w:r w:rsidRPr="00594620">
        <w:rPr>
          <w:rFonts w:asciiTheme="majorBidi" w:hAnsiTheme="majorBidi" w:cstheme="majorBidi"/>
          <w:lang w:val="nl-NL"/>
        </w:rPr>
        <w:t>gelijk ik</w:t>
      </w:r>
      <w:r>
        <w:rPr>
          <w:rFonts w:asciiTheme="majorBidi" w:hAnsiTheme="majorBidi" w:cstheme="majorBidi"/>
          <w:lang w:val="nl-NL"/>
        </w:rPr>
        <w:t xml:space="preserve"> </w:t>
      </w:r>
      <w:r w:rsidR="00106B08">
        <w:rPr>
          <w:rFonts w:asciiTheme="majorBidi" w:hAnsiTheme="majorBidi" w:cstheme="majorBidi"/>
          <w:lang w:val="nl-NL"/>
        </w:rPr>
        <w:t xml:space="preserve">alreê </w:t>
      </w:r>
      <w:r w:rsidRPr="00594620">
        <w:rPr>
          <w:rFonts w:asciiTheme="majorBidi" w:hAnsiTheme="majorBidi" w:cstheme="majorBidi"/>
          <w:lang w:val="nl-NL"/>
        </w:rPr>
        <w:t>getoont heb</w:t>
      </w:r>
      <w:r w:rsidR="00FF37F8">
        <w:rPr>
          <w:rFonts w:asciiTheme="majorBidi" w:hAnsiTheme="majorBidi" w:cstheme="majorBidi"/>
          <w:lang w:val="nl-NL"/>
        </w:rPr>
        <w:t xml:space="preserve">, </w:t>
      </w:r>
      <w:r w:rsidRPr="00594620">
        <w:rPr>
          <w:rFonts w:asciiTheme="majorBidi" w:hAnsiTheme="majorBidi" w:cstheme="majorBidi"/>
          <w:lang w:val="nl-NL"/>
        </w:rPr>
        <w:t>Gods Koninkrijk in ‘t enig recht van</w:t>
      </w:r>
      <w:r>
        <w:rPr>
          <w:rFonts w:asciiTheme="majorBidi" w:hAnsiTheme="majorBidi" w:cstheme="majorBidi"/>
          <w:lang w:val="nl-NL"/>
        </w:rPr>
        <w:t xml:space="preserve"> </w:t>
      </w:r>
      <w:r w:rsidRPr="00594620">
        <w:rPr>
          <w:rFonts w:asciiTheme="majorBidi" w:hAnsiTheme="majorBidi" w:cstheme="majorBidi"/>
          <w:lang w:val="nl-NL"/>
        </w:rPr>
        <w:t>de gerechtigheit en liefde</w:t>
      </w:r>
      <w:r w:rsidR="00FF37F8">
        <w:rPr>
          <w:rFonts w:asciiTheme="majorBidi" w:hAnsiTheme="majorBidi" w:cstheme="majorBidi"/>
          <w:lang w:val="nl-NL"/>
        </w:rPr>
        <w:t xml:space="preserve">, </w:t>
      </w:r>
      <w:r w:rsidRPr="00594620">
        <w:rPr>
          <w:rFonts w:asciiTheme="majorBidi" w:hAnsiTheme="majorBidi" w:cstheme="majorBidi"/>
          <w:lang w:val="nl-NL"/>
        </w:rPr>
        <w:t>of van de ware Godsdienst bestaat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volgt</w:t>
      </w:r>
      <w:r w:rsidR="00FF37F8">
        <w:rPr>
          <w:rFonts w:asciiTheme="majorBidi" w:hAnsiTheme="majorBidi" w:cstheme="majorBidi"/>
          <w:lang w:val="nl-NL"/>
        </w:rPr>
        <w:t xml:space="preserve">, </w:t>
      </w:r>
      <w:r w:rsidRPr="00594620">
        <w:rPr>
          <w:rFonts w:asciiTheme="majorBidi" w:hAnsiTheme="majorBidi" w:cstheme="majorBidi"/>
          <w:lang w:val="nl-NL"/>
        </w:rPr>
        <w:t>gelijk wy gestelt hebben</w:t>
      </w:r>
      <w:r w:rsidR="00FF37F8">
        <w:rPr>
          <w:rFonts w:asciiTheme="majorBidi" w:hAnsiTheme="majorBidi" w:cstheme="majorBidi"/>
          <w:lang w:val="nl-NL"/>
        </w:rPr>
        <w:t xml:space="preserve">, </w:t>
      </w:r>
      <w:r w:rsidRPr="00594620">
        <w:rPr>
          <w:rFonts w:asciiTheme="majorBidi" w:hAnsiTheme="majorBidi" w:cstheme="majorBidi"/>
          <w:lang w:val="nl-NL"/>
        </w:rPr>
        <w:t>dat God geen heersching</w:t>
      </w:r>
      <w:r>
        <w:rPr>
          <w:rFonts w:asciiTheme="majorBidi" w:hAnsiTheme="majorBidi" w:cstheme="majorBidi"/>
          <w:lang w:val="nl-NL"/>
        </w:rPr>
        <w:t xml:space="preserve"> </w:t>
      </w:r>
      <w:r w:rsidRPr="00594620">
        <w:rPr>
          <w:rFonts w:asciiTheme="majorBidi" w:hAnsiTheme="majorBidi" w:cstheme="majorBidi"/>
          <w:lang w:val="nl-NL"/>
        </w:rPr>
        <w:t>over de menschen heeft dan door de genen</w:t>
      </w:r>
      <w:r w:rsidR="00FF37F8">
        <w:rPr>
          <w:rFonts w:asciiTheme="majorBidi" w:hAnsiTheme="majorBidi" w:cstheme="majorBidi"/>
          <w:lang w:val="nl-NL"/>
        </w:rPr>
        <w:t xml:space="preserve">, </w:t>
      </w:r>
      <w:r w:rsidRPr="00594620">
        <w:rPr>
          <w:rFonts w:asciiTheme="majorBidi" w:hAnsiTheme="majorBidi" w:cstheme="majorBidi"/>
          <w:lang w:val="nl-NL"/>
        </w:rPr>
        <w:t>die ‘t gebied en</w:t>
      </w:r>
      <w:r w:rsidR="00DB331F">
        <w:rPr>
          <w:rFonts w:asciiTheme="majorBidi" w:hAnsiTheme="majorBidi" w:cstheme="majorBidi"/>
          <w:lang w:val="nl-NL"/>
        </w:rPr>
        <w:t xml:space="preserve">  </w:t>
      </w:r>
      <w:r w:rsidRPr="00594620">
        <w:rPr>
          <w:rFonts w:asciiTheme="majorBidi" w:hAnsiTheme="majorBidi" w:cstheme="majorBidi"/>
          <w:lang w:val="nl-NL"/>
        </w:rPr>
        <w:t>de heerschappy in handen hebben; en ‘t is evenveel zeg ik</w:t>
      </w:r>
      <w:r w:rsidR="00FF37F8">
        <w:rPr>
          <w:rFonts w:asciiTheme="majorBidi" w:hAnsiTheme="majorBidi" w:cstheme="majorBidi"/>
          <w:lang w:val="nl-NL"/>
        </w:rPr>
        <w:t xml:space="preserve">, </w:t>
      </w:r>
      <w:r w:rsidRPr="00594620">
        <w:rPr>
          <w:rFonts w:asciiTheme="majorBidi" w:hAnsiTheme="majorBidi" w:cstheme="majorBidi"/>
          <w:lang w:val="nl-NL"/>
        </w:rPr>
        <w:t>of wy de Godsdienst door ‘t natuurlijk of door ‘t Prophetisch</w:t>
      </w:r>
      <w:r w:rsidR="006F3162">
        <w:rPr>
          <w:rFonts w:asciiTheme="majorBidi" w:hAnsiTheme="majorBidi" w:cstheme="majorBidi"/>
          <w:lang w:val="nl-NL"/>
        </w:rPr>
        <w:t xml:space="preserve"> </w:t>
      </w:r>
      <w:r w:rsidRPr="00594620">
        <w:rPr>
          <w:rFonts w:asciiTheme="majorBidi" w:hAnsiTheme="majorBidi" w:cstheme="majorBidi"/>
          <w:lang w:val="nl-NL"/>
        </w:rPr>
        <w:t>licht geopenbaart</w:t>
      </w:r>
      <w:r w:rsidR="00FF37F8">
        <w:rPr>
          <w:rFonts w:asciiTheme="majorBidi" w:hAnsiTheme="majorBidi" w:cstheme="majorBidi"/>
          <w:lang w:val="nl-NL"/>
        </w:rPr>
        <w:t xml:space="preserve">, </w:t>
      </w:r>
      <w:r w:rsidRPr="00594620">
        <w:rPr>
          <w:rFonts w:asciiTheme="majorBidi" w:hAnsiTheme="majorBidi" w:cstheme="majorBidi"/>
          <w:lang w:val="nl-NL"/>
        </w:rPr>
        <w:t>bevatten ; want de betoging</w:t>
      </w:r>
      <w:r>
        <w:rPr>
          <w:rFonts w:asciiTheme="majorBidi" w:hAnsiTheme="majorBidi" w:cstheme="majorBidi"/>
          <w:lang w:val="nl-NL"/>
        </w:rPr>
        <w:t xml:space="preserve"> </w:t>
      </w:r>
      <w:r w:rsidRPr="00594620">
        <w:rPr>
          <w:rFonts w:asciiTheme="majorBidi" w:hAnsiTheme="majorBidi" w:cstheme="majorBidi"/>
          <w:lang w:val="nl-NL"/>
        </w:rPr>
        <w:t>is algemeen</w:t>
      </w:r>
      <w:r w:rsidR="00FF37F8">
        <w:rPr>
          <w:rFonts w:asciiTheme="majorBidi" w:hAnsiTheme="majorBidi" w:cstheme="majorBidi"/>
          <w:lang w:val="nl-NL"/>
        </w:rPr>
        <w:t xml:space="preserve">, </w:t>
      </w:r>
      <w:r w:rsidRPr="00594620">
        <w:rPr>
          <w:rFonts w:asciiTheme="majorBidi" w:hAnsiTheme="majorBidi" w:cstheme="majorBidi"/>
          <w:lang w:val="nl-NL"/>
        </w:rPr>
        <w:t>dewijl de Godsdienst dezelfde is</w:t>
      </w:r>
      <w:r w:rsidR="00FF37F8">
        <w:rPr>
          <w:rFonts w:asciiTheme="majorBidi" w:hAnsiTheme="majorBidi" w:cstheme="majorBidi"/>
          <w:lang w:val="nl-NL"/>
        </w:rPr>
        <w:t xml:space="preserve">, </w:t>
      </w:r>
      <w:r w:rsidRPr="00594620">
        <w:rPr>
          <w:rFonts w:asciiTheme="majorBidi" w:hAnsiTheme="majorBidi" w:cstheme="majorBidi"/>
          <w:lang w:val="nl-NL"/>
        </w:rPr>
        <w:t>en van God</w:t>
      </w:r>
      <w:r>
        <w:rPr>
          <w:rFonts w:asciiTheme="majorBidi" w:hAnsiTheme="majorBidi" w:cstheme="majorBidi"/>
          <w:lang w:val="nl-NL"/>
        </w:rPr>
        <w:t xml:space="preserve"> </w:t>
      </w:r>
      <w:r w:rsidRPr="00594620">
        <w:rPr>
          <w:rFonts w:asciiTheme="majorBidi" w:hAnsiTheme="majorBidi" w:cstheme="majorBidi"/>
          <w:lang w:val="nl-NL"/>
        </w:rPr>
        <w:t>gelijkelijk geopenbaart</w:t>
      </w:r>
      <w:r w:rsidR="00FF37F8">
        <w:rPr>
          <w:rFonts w:asciiTheme="majorBidi" w:hAnsiTheme="majorBidi" w:cstheme="majorBidi"/>
          <w:lang w:val="nl-NL"/>
        </w:rPr>
        <w:t xml:space="preserve">, </w:t>
      </w:r>
      <w:r w:rsidRPr="00594620">
        <w:rPr>
          <w:rFonts w:asciiTheme="majorBidi" w:hAnsiTheme="majorBidi" w:cstheme="majorBidi"/>
          <w:lang w:val="nl-NL"/>
        </w:rPr>
        <w:t>‘t zy men onderstelt dat zy op deze</w:t>
      </w:r>
      <w:r>
        <w:rPr>
          <w:rFonts w:asciiTheme="majorBidi" w:hAnsiTheme="majorBidi" w:cstheme="majorBidi"/>
          <w:lang w:val="nl-NL"/>
        </w:rPr>
        <w:t xml:space="preserve"> </w:t>
      </w:r>
      <w:r w:rsidRPr="00594620">
        <w:rPr>
          <w:rFonts w:asciiTheme="majorBidi" w:hAnsiTheme="majorBidi" w:cstheme="majorBidi"/>
          <w:lang w:val="nl-NL"/>
        </w:rPr>
        <w:t>of gene wijze aan de menschen is bekent geworden ; dieshalven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 dat ook de Godsdienst op een Prophetische wijze</w:t>
      </w:r>
      <w:r>
        <w:rPr>
          <w:rFonts w:asciiTheme="majorBidi" w:hAnsiTheme="majorBidi" w:cstheme="majorBidi"/>
          <w:lang w:val="nl-NL"/>
        </w:rPr>
        <w:t xml:space="preserve"> </w:t>
      </w:r>
      <w:r w:rsidRPr="00594620">
        <w:rPr>
          <w:rFonts w:asciiTheme="majorBidi" w:hAnsiTheme="majorBidi" w:cstheme="majorBidi"/>
          <w:lang w:val="nl-NL"/>
        </w:rPr>
        <w:t>geopenbaart</w:t>
      </w:r>
      <w:r w:rsidR="00FF37F8">
        <w:rPr>
          <w:rFonts w:asciiTheme="majorBidi" w:hAnsiTheme="majorBidi" w:cstheme="majorBidi"/>
          <w:lang w:val="nl-NL"/>
        </w:rPr>
        <w:t xml:space="preserve">, </w:t>
      </w:r>
      <w:r w:rsidRPr="00594620">
        <w:rPr>
          <w:rFonts w:asciiTheme="majorBidi" w:hAnsiTheme="majorBidi" w:cstheme="majorBidi"/>
          <w:lang w:val="nl-NL"/>
        </w:rPr>
        <w:t>kracht van recht by de Hebreen zou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was ‘t noodzaaklijk</w:t>
      </w:r>
      <w:r w:rsidR="00FF37F8">
        <w:rPr>
          <w:rFonts w:asciiTheme="majorBidi" w:hAnsiTheme="majorBidi" w:cstheme="majorBidi"/>
          <w:lang w:val="nl-NL"/>
        </w:rPr>
        <w:t xml:space="preserve">, </w:t>
      </w:r>
      <w:r w:rsidRPr="00594620">
        <w:rPr>
          <w:rFonts w:asciiTheme="majorBidi" w:hAnsiTheme="majorBidi" w:cstheme="majorBidi"/>
          <w:lang w:val="nl-NL"/>
        </w:rPr>
        <w:t>dat yder van hen te voren van zijn</w:t>
      </w:r>
      <w:r>
        <w:rPr>
          <w:rFonts w:asciiTheme="majorBidi" w:hAnsiTheme="majorBidi" w:cstheme="majorBidi"/>
          <w:lang w:val="nl-NL"/>
        </w:rPr>
        <w:t xml:space="preserve"> </w:t>
      </w:r>
      <w:r w:rsidRPr="00594620">
        <w:rPr>
          <w:rFonts w:asciiTheme="majorBidi" w:hAnsiTheme="majorBidi" w:cstheme="majorBidi"/>
          <w:lang w:val="nl-NL"/>
        </w:rPr>
        <w:t>natuurlijk recht afstond</w:t>
      </w:r>
      <w:r w:rsidR="00FF37F8">
        <w:rPr>
          <w:rFonts w:asciiTheme="majorBidi" w:hAnsiTheme="majorBidi" w:cstheme="majorBidi"/>
          <w:lang w:val="nl-NL"/>
        </w:rPr>
        <w:t xml:space="preserve">, </w:t>
      </w:r>
      <w:r w:rsidRPr="00594620">
        <w:rPr>
          <w:rFonts w:asciiTheme="majorBidi" w:hAnsiTheme="majorBidi" w:cstheme="majorBidi"/>
          <w:lang w:val="nl-NL"/>
        </w:rPr>
        <w:t>en dat zy alle met gemene toestemming</w:t>
      </w:r>
      <w:r w:rsidR="006F3162">
        <w:rPr>
          <w:rFonts w:asciiTheme="majorBidi" w:hAnsiTheme="majorBidi" w:cstheme="majorBidi"/>
          <w:lang w:val="nl-NL"/>
        </w:rPr>
        <w:t xml:space="preserve"> </w:t>
      </w:r>
      <w:r w:rsidRPr="00594620">
        <w:rPr>
          <w:rFonts w:asciiTheme="majorBidi" w:hAnsiTheme="majorBidi" w:cstheme="majorBidi"/>
          <w:lang w:val="nl-NL"/>
        </w:rPr>
        <w:t>vast stelden alleenlijk die dingen te gehoorzamen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dewelke van God op een Prophetische wijze geopenbaart</w:t>
      </w:r>
      <w:r w:rsidR="006F3162">
        <w:rPr>
          <w:rFonts w:asciiTheme="majorBidi" w:hAnsiTheme="majorBidi" w:cstheme="majorBidi"/>
          <w:lang w:val="nl-NL"/>
        </w:rPr>
        <w:t xml:space="preserve"> </w:t>
      </w:r>
      <w:r w:rsidRPr="00594620">
        <w:rPr>
          <w:rFonts w:asciiTheme="majorBidi" w:hAnsiTheme="majorBidi" w:cstheme="majorBidi"/>
          <w:lang w:val="nl-NL"/>
        </w:rPr>
        <w:t>wierden ; gantschelijk op dezelfde wijze</w:t>
      </w:r>
      <w:r w:rsidR="00FF37F8">
        <w:rPr>
          <w:rFonts w:asciiTheme="majorBidi" w:hAnsiTheme="majorBidi" w:cstheme="majorBidi"/>
          <w:lang w:val="nl-NL"/>
        </w:rPr>
        <w:t xml:space="preserve">, </w:t>
      </w:r>
      <w:r w:rsidRPr="00594620">
        <w:rPr>
          <w:rFonts w:asciiTheme="majorBidi" w:hAnsiTheme="majorBidi" w:cstheme="majorBidi"/>
          <w:lang w:val="nl-NL"/>
        </w:rPr>
        <w:t>als wy getoont</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dat in een volkelijke heerschappy geschied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daar zy alle met gemene toestemming raadplegen</w:t>
      </w:r>
      <w:r w:rsidR="00FF37F8">
        <w:rPr>
          <w:rFonts w:asciiTheme="majorBidi" w:hAnsiTheme="majorBidi" w:cstheme="majorBidi"/>
          <w:lang w:val="nl-NL"/>
        </w:rPr>
        <w:t xml:space="preserve">, </w:t>
      </w:r>
      <w:r w:rsidRPr="00594620">
        <w:rPr>
          <w:rFonts w:asciiTheme="majorBidi" w:hAnsiTheme="majorBidi" w:cstheme="majorBidi"/>
          <w:lang w:val="nl-NL"/>
        </w:rPr>
        <w:t>om naar</w:t>
      </w:r>
      <w:r>
        <w:rPr>
          <w:rFonts w:asciiTheme="majorBidi" w:hAnsiTheme="majorBidi" w:cstheme="majorBidi"/>
          <w:lang w:val="nl-NL"/>
        </w:rPr>
        <w:t xml:space="preserve"> </w:t>
      </w:r>
      <w:r w:rsidRPr="00594620">
        <w:rPr>
          <w:rFonts w:asciiTheme="majorBidi" w:hAnsiTheme="majorBidi" w:cstheme="majorBidi"/>
          <w:lang w:val="nl-NL"/>
        </w:rPr>
        <w:t>‘t voorschrift van de reden alleen te leven. En hoewel de</w:t>
      </w:r>
      <w:r>
        <w:rPr>
          <w:rFonts w:asciiTheme="majorBidi" w:hAnsiTheme="majorBidi" w:cstheme="majorBidi"/>
          <w:lang w:val="nl-NL"/>
        </w:rPr>
        <w:t xml:space="preserve"> </w:t>
      </w:r>
      <w:r w:rsidRPr="00594620">
        <w:rPr>
          <w:rFonts w:asciiTheme="majorBidi" w:hAnsiTheme="majorBidi" w:cstheme="majorBidi"/>
          <w:lang w:val="nl-NL"/>
        </w:rPr>
        <w:t>Hebreen hun recht daarenboven aan God overgaven</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konden zy dit echter meer met de mening</w:t>
      </w:r>
      <w:r w:rsidR="00FF37F8">
        <w:rPr>
          <w:rFonts w:asciiTheme="majorBidi" w:hAnsiTheme="majorBidi" w:cstheme="majorBidi"/>
          <w:lang w:val="nl-NL"/>
        </w:rPr>
        <w:t xml:space="preserve">, </w:t>
      </w:r>
      <w:r w:rsidRPr="00594620">
        <w:rPr>
          <w:rFonts w:asciiTheme="majorBidi" w:hAnsiTheme="majorBidi" w:cstheme="majorBidi"/>
          <w:lang w:val="nl-NL"/>
        </w:rPr>
        <w:t>dan met de daad</w:t>
      </w:r>
      <w:r>
        <w:rPr>
          <w:rFonts w:asciiTheme="majorBidi" w:hAnsiTheme="majorBidi" w:cstheme="majorBidi"/>
          <w:lang w:val="nl-NL"/>
        </w:rPr>
        <w:t xml:space="preserve"> </w:t>
      </w:r>
      <w:r w:rsidRPr="00594620">
        <w:rPr>
          <w:rFonts w:asciiTheme="majorBidi" w:hAnsiTheme="majorBidi" w:cstheme="majorBidi"/>
          <w:lang w:val="nl-NL"/>
        </w:rPr>
        <w:t>doen. Want zy behielden in der daad</w:t>
      </w:r>
      <w:r w:rsidR="00FF37F8">
        <w:rPr>
          <w:rFonts w:asciiTheme="majorBidi" w:hAnsiTheme="majorBidi" w:cstheme="majorBidi"/>
          <w:lang w:val="nl-NL"/>
        </w:rPr>
        <w:t xml:space="preserve">, </w:t>
      </w:r>
      <w:r w:rsidRPr="00594620">
        <w:rPr>
          <w:rFonts w:asciiTheme="majorBidi" w:hAnsiTheme="majorBidi" w:cstheme="majorBidi"/>
          <w:lang w:val="nl-NL"/>
        </w:rPr>
        <w:t>gelijk wy hiervoor</w:t>
      </w:r>
      <w:r>
        <w:rPr>
          <w:rFonts w:asciiTheme="majorBidi" w:hAnsiTheme="majorBidi" w:cstheme="majorBidi"/>
          <w:lang w:val="nl-NL"/>
        </w:rPr>
        <w:t xml:space="preserve"> </w:t>
      </w:r>
      <w:r w:rsidRPr="00594620">
        <w:rPr>
          <w:rFonts w:asciiTheme="majorBidi" w:hAnsiTheme="majorBidi" w:cstheme="majorBidi"/>
          <w:lang w:val="nl-NL"/>
        </w:rPr>
        <w:t>gezien hebben</w:t>
      </w:r>
      <w:r w:rsidR="00FF37F8">
        <w:rPr>
          <w:rFonts w:asciiTheme="majorBidi" w:hAnsiTheme="majorBidi" w:cstheme="majorBidi"/>
          <w:lang w:val="nl-NL"/>
        </w:rPr>
        <w:t xml:space="preserve">, </w:t>
      </w:r>
      <w:r w:rsidRPr="00594620">
        <w:rPr>
          <w:rFonts w:asciiTheme="majorBidi" w:hAnsiTheme="majorBidi" w:cstheme="majorBidi"/>
          <w:lang w:val="nl-NL"/>
        </w:rPr>
        <w:t>gantschelijk het recht van de heerschappy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tot dat zy ‘t aan Mozes overdroegen</w:t>
      </w:r>
      <w:r w:rsidR="00FF37F8">
        <w:rPr>
          <w:rFonts w:asciiTheme="majorBidi" w:hAnsiTheme="majorBidi" w:cstheme="majorBidi"/>
          <w:lang w:val="nl-NL"/>
        </w:rPr>
        <w:t xml:space="preserve">, </w:t>
      </w:r>
      <w:r w:rsidRPr="00594620">
        <w:rPr>
          <w:rFonts w:asciiTheme="majorBidi" w:hAnsiTheme="majorBidi" w:cstheme="majorBidi"/>
          <w:lang w:val="nl-NL"/>
        </w:rPr>
        <w:t>die ook zedert volkomentlijk</w:t>
      </w:r>
      <w:r>
        <w:rPr>
          <w:rFonts w:asciiTheme="majorBidi" w:hAnsiTheme="majorBidi" w:cstheme="majorBidi"/>
          <w:lang w:val="nl-NL"/>
        </w:rPr>
        <w:t xml:space="preserve"> </w:t>
      </w:r>
      <w:r w:rsidRPr="00594620">
        <w:rPr>
          <w:rFonts w:asciiTheme="majorBidi" w:hAnsiTheme="majorBidi" w:cstheme="majorBidi"/>
          <w:lang w:val="nl-NL"/>
        </w:rPr>
        <w:t>Konink bleef ; en door hem alleen heerschte God</w:t>
      </w:r>
      <w:r>
        <w:rPr>
          <w:rFonts w:asciiTheme="majorBidi" w:hAnsiTheme="majorBidi" w:cstheme="majorBidi"/>
          <w:lang w:val="nl-NL"/>
        </w:rPr>
        <w:t xml:space="preserve"> </w:t>
      </w:r>
      <w:r w:rsidRPr="00594620">
        <w:rPr>
          <w:rFonts w:asciiTheme="majorBidi" w:hAnsiTheme="majorBidi" w:cstheme="majorBidi"/>
          <w:lang w:val="nl-NL"/>
        </w:rPr>
        <w:t>over de Hebreen. Wyders</w:t>
      </w:r>
      <w:r w:rsidR="00FF37F8">
        <w:rPr>
          <w:rFonts w:asciiTheme="majorBidi" w:hAnsiTheme="majorBidi" w:cstheme="majorBidi"/>
          <w:lang w:val="nl-NL"/>
        </w:rPr>
        <w:t xml:space="preserve">, </w:t>
      </w:r>
      <w:r w:rsidRPr="00594620">
        <w:rPr>
          <w:rFonts w:asciiTheme="majorBidi" w:hAnsiTheme="majorBidi" w:cstheme="majorBidi"/>
          <w:lang w:val="nl-NL"/>
        </w:rPr>
        <w:t>om deze oorzaak ook ( te weten</w:t>
      </w:r>
      <w:r w:rsidR="006F3162">
        <w:rPr>
          <w:rFonts w:asciiTheme="majorBidi" w:hAnsiTheme="majorBidi" w:cstheme="majorBidi"/>
          <w:lang w:val="nl-NL"/>
        </w:rPr>
        <w:t xml:space="preserve"> </w:t>
      </w:r>
      <w:r w:rsidRPr="00594620">
        <w:rPr>
          <w:rFonts w:asciiTheme="majorBidi" w:hAnsiTheme="majorBidi" w:cstheme="majorBidi"/>
          <w:lang w:val="nl-NL"/>
        </w:rPr>
        <w:t>dat de Godsdienst uit het enig recht van heerschappy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macht van recht ontfangt ) kon Mozes niet de genen</w:t>
      </w:r>
      <w:r w:rsidR="00FF37F8">
        <w:rPr>
          <w:rFonts w:asciiTheme="majorBidi" w:hAnsiTheme="majorBidi" w:cstheme="majorBidi"/>
          <w:lang w:val="nl-NL"/>
        </w:rPr>
        <w:t>,</w:t>
      </w:r>
      <w:r w:rsidR="006F3162">
        <w:rPr>
          <w:rFonts w:asciiTheme="majorBidi" w:hAnsiTheme="majorBidi" w:cstheme="majorBidi"/>
          <w:lang w:val="nl-NL"/>
        </w:rPr>
        <w:t xml:space="preserve"> </w:t>
      </w:r>
      <w:r w:rsidR="00DB331F">
        <w:rPr>
          <w:rFonts w:asciiTheme="majorBidi" w:hAnsiTheme="majorBidi" w:cstheme="majorBidi"/>
          <w:lang w:val="nl-NL"/>
        </w:rPr>
        <w:t xml:space="preserve">die voor ‘t </w:t>
      </w:r>
      <w:r w:rsidRPr="00594620">
        <w:rPr>
          <w:rFonts w:asciiTheme="majorBidi" w:hAnsiTheme="majorBidi" w:cstheme="majorBidi"/>
          <w:lang w:val="nl-NL"/>
        </w:rPr>
        <w:t>verbond de Rustdag hadden overtreden</w:t>
      </w:r>
      <w:r w:rsidR="00FF37F8">
        <w:rPr>
          <w:rFonts w:asciiTheme="majorBidi" w:hAnsiTheme="majorBidi" w:cstheme="majorBidi"/>
          <w:lang w:val="nl-NL"/>
        </w:rPr>
        <w:t xml:space="preserve">, </w:t>
      </w:r>
      <w:r w:rsidRPr="00594620">
        <w:rPr>
          <w:rFonts w:asciiTheme="majorBidi" w:hAnsiTheme="majorBidi" w:cstheme="majorBidi"/>
          <w:lang w:val="nl-NL"/>
        </w:rPr>
        <w:t>en die</w:t>
      </w:r>
      <w:r>
        <w:rPr>
          <w:rFonts w:asciiTheme="majorBidi" w:hAnsiTheme="majorBidi" w:cstheme="majorBidi"/>
          <w:lang w:val="nl-NL"/>
        </w:rPr>
        <w:t xml:space="preserve"> </w:t>
      </w:r>
      <w:r w:rsidRPr="00594620">
        <w:rPr>
          <w:rFonts w:asciiTheme="majorBidi" w:hAnsiTheme="majorBidi" w:cstheme="majorBidi"/>
          <w:lang w:val="nl-NL"/>
        </w:rPr>
        <w:t>by gevolg noch niet onder zijn recht stonden</w:t>
      </w:r>
      <w:r w:rsidR="00FF37F8">
        <w:rPr>
          <w:rFonts w:asciiTheme="majorBidi" w:hAnsiTheme="majorBidi" w:cstheme="majorBidi"/>
          <w:lang w:val="nl-NL"/>
        </w:rPr>
        <w:t xml:space="preserve">, </w:t>
      </w:r>
      <w:r w:rsidRPr="00594620">
        <w:rPr>
          <w:rFonts w:asciiTheme="majorBidi" w:hAnsiTheme="majorBidi" w:cstheme="majorBidi"/>
          <w:lang w:val="nl-NL"/>
        </w:rPr>
        <w:t>straffen</w:t>
      </w:r>
      <w:r w:rsidR="00FF37F8">
        <w:rPr>
          <w:rFonts w:asciiTheme="majorBidi" w:hAnsiTheme="majorBidi" w:cstheme="majorBidi"/>
          <w:lang w:val="nl-NL"/>
        </w:rPr>
        <w:t xml:space="preserve">, </w:t>
      </w:r>
      <w:r w:rsidRPr="00594620">
        <w:rPr>
          <w:rFonts w:asciiTheme="majorBidi" w:hAnsiTheme="majorBidi" w:cstheme="majorBidi"/>
          <w:lang w:val="nl-NL"/>
        </w:rPr>
        <w:t>(bezie Moze twede boek ) gelijk na ‘t verbond</w:t>
      </w:r>
      <w:r>
        <w:rPr>
          <w:rFonts w:asciiTheme="majorBidi" w:hAnsiTheme="majorBidi" w:cstheme="majorBidi"/>
          <w:lang w:val="nl-NL"/>
        </w:rPr>
        <w:t xml:space="preserve"> </w:t>
      </w:r>
      <w:r w:rsidRPr="00594620">
        <w:rPr>
          <w:rFonts w:asciiTheme="majorBidi" w:hAnsiTheme="majorBidi" w:cstheme="majorBidi"/>
          <w:lang w:val="nl-NL"/>
        </w:rPr>
        <w:t>(</w:t>
      </w:r>
      <w:r w:rsidR="00DB331F">
        <w:rPr>
          <w:rFonts w:asciiTheme="majorBidi" w:hAnsiTheme="majorBidi" w:cstheme="majorBidi"/>
          <w:lang w:val="nl-NL"/>
        </w:rPr>
        <w:t xml:space="preserve">bezie Mozes vierde boek </w:t>
      </w:r>
      <w:r w:rsidRPr="00594620">
        <w:rPr>
          <w:rFonts w:asciiTheme="majorBidi" w:hAnsiTheme="majorBidi" w:cstheme="majorBidi"/>
          <w:lang w:val="nl-NL"/>
        </w:rPr>
        <w:t xml:space="preserve"> ) te weten na</w:t>
      </w:r>
      <w:r>
        <w:rPr>
          <w:rFonts w:asciiTheme="majorBidi" w:hAnsiTheme="majorBidi" w:cstheme="majorBidi"/>
          <w:lang w:val="nl-NL"/>
        </w:rPr>
        <w:t xml:space="preserve"> </w:t>
      </w:r>
      <w:r w:rsidRPr="00594620">
        <w:rPr>
          <w:rFonts w:asciiTheme="majorBidi" w:hAnsiTheme="majorBidi" w:cstheme="majorBidi"/>
          <w:lang w:val="nl-NL"/>
        </w:rPr>
        <w:t>dat yder van zijn natuurlijk recht afgegaan was</w:t>
      </w:r>
      <w:r w:rsidR="00FF37F8">
        <w:rPr>
          <w:rFonts w:asciiTheme="majorBidi" w:hAnsiTheme="majorBidi" w:cstheme="majorBidi"/>
          <w:lang w:val="nl-NL"/>
        </w:rPr>
        <w:t xml:space="preserve">, </w:t>
      </w:r>
      <w:r w:rsidRPr="00594620">
        <w:rPr>
          <w:rFonts w:asciiTheme="majorBidi" w:hAnsiTheme="majorBidi" w:cstheme="majorBidi"/>
          <w:lang w:val="nl-NL"/>
        </w:rPr>
        <w:t>en de Rustdag</w:t>
      </w:r>
      <w:r w:rsidR="006F3162">
        <w:rPr>
          <w:rFonts w:asciiTheme="majorBidi" w:hAnsiTheme="majorBidi" w:cstheme="majorBidi"/>
          <w:lang w:val="nl-NL"/>
        </w:rPr>
        <w:t xml:space="preserve"> </w:t>
      </w:r>
      <w:r w:rsidRPr="00594620">
        <w:rPr>
          <w:rFonts w:asciiTheme="majorBidi" w:hAnsiTheme="majorBidi" w:cstheme="majorBidi"/>
          <w:lang w:val="nl-NL"/>
        </w:rPr>
        <w:t>volgens ‘t recht van de heerschappy kracht van gebod</w:t>
      </w:r>
      <w:r>
        <w:rPr>
          <w:rFonts w:asciiTheme="majorBidi" w:hAnsiTheme="majorBidi" w:cstheme="majorBidi"/>
          <w:lang w:val="nl-NL"/>
        </w:rPr>
        <w:t xml:space="preserve"> </w:t>
      </w:r>
      <w:r w:rsidRPr="00594620">
        <w:rPr>
          <w:rFonts w:asciiTheme="majorBidi" w:hAnsiTheme="majorBidi" w:cstheme="majorBidi"/>
          <w:lang w:val="nl-NL"/>
        </w:rPr>
        <w:t>ontfing. Eindelijk om deze oorzaak heeft ook</w:t>
      </w:r>
      <w:r w:rsidR="00FF37F8">
        <w:rPr>
          <w:rFonts w:asciiTheme="majorBidi" w:hAnsiTheme="majorBidi" w:cstheme="majorBidi"/>
          <w:lang w:val="nl-NL"/>
        </w:rPr>
        <w:t xml:space="preserve">, </w:t>
      </w:r>
      <w:r w:rsidRPr="00594620">
        <w:rPr>
          <w:rFonts w:asciiTheme="majorBidi" w:hAnsiTheme="majorBidi" w:cstheme="majorBidi"/>
          <w:lang w:val="nl-NL"/>
        </w:rPr>
        <w:t>na de</w:t>
      </w:r>
      <w:r>
        <w:rPr>
          <w:rFonts w:asciiTheme="majorBidi" w:hAnsiTheme="majorBidi" w:cstheme="majorBidi"/>
          <w:lang w:val="nl-NL"/>
        </w:rPr>
        <w:t xml:space="preserve"> </w:t>
      </w:r>
      <w:r w:rsidRPr="00594620">
        <w:rPr>
          <w:rFonts w:asciiTheme="majorBidi" w:hAnsiTheme="majorBidi" w:cstheme="majorBidi"/>
          <w:lang w:val="nl-NL"/>
        </w:rPr>
        <w:t>verwoesting van de heerschappy der Hebreen</w:t>
      </w:r>
      <w:r w:rsidR="00FF37F8">
        <w:rPr>
          <w:rFonts w:asciiTheme="majorBidi" w:hAnsiTheme="majorBidi" w:cstheme="majorBidi"/>
          <w:lang w:val="nl-NL"/>
        </w:rPr>
        <w:t xml:space="preserve">, </w:t>
      </w:r>
      <w:r w:rsidRPr="00594620">
        <w:rPr>
          <w:rFonts w:asciiTheme="majorBidi" w:hAnsiTheme="majorBidi" w:cstheme="majorBidi"/>
          <w:lang w:val="nl-NL"/>
        </w:rPr>
        <w:t>de geopenbaarde Godsdienst opgehouden</w:t>
      </w:r>
      <w:r w:rsidR="00FF37F8">
        <w:rPr>
          <w:rFonts w:asciiTheme="majorBidi" w:hAnsiTheme="majorBidi" w:cstheme="majorBidi"/>
          <w:lang w:val="nl-NL"/>
        </w:rPr>
        <w:t xml:space="preserve">, </w:t>
      </w:r>
      <w:r w:rsidRPr="00594620">
        <w:rPr>
          <w:rFonts w:asciiTheme="majorBidi" w:hAnsiTheme="majorBidi" w:cstheme="majorBidi"/>
          <w:lang w:val="nl-NL"/>
        </w:rPr>
        <w:t>kracht van recht te hebben.</w:t>
      </w:r>
      <w:r w:rsidR="006F3162">
        <w:rPr>
          <w:rFonts w:asciiTheme="majorBidi" w:hAnsiTheme="majorBidi" w:cstheme="majorBidi"/>
          <w:lang w:val="nl-NL"/>
        </w:rPr>
        <w:t xml:space="preserve"> </w:t>
      </w:r>
      <w:r w:rsidRPr="00594620">
        <w:rPr>
          <w:rFonts w:asciiTheme="majorBidi" w:hAnsiTheme="majorBidi" w:cstheme="majorBidi"/>
          <w:lang w:val="nl-NL"/>
        </w:rPr>
        <w:t>Want wy konnen geenzins twijfelen</w:t>
      </w:r>
      <w:r w:rsidR="00FF37F8">
        <w:rPr>
          <w:rFonts w:asciiTheme="majorBidi" w:hAnsiTheme="majorBidi" w:cstheme="majorBidi"/>
          <w:lang w:val="nl-NL"/>
        </w:rPr>
        <w:t xml:space="preserve">, </w:t>
      </w:r>
      <w:r w:rsidRPr="00594620">
        <w:rPr>
          <w:rFonts w:asciiTheme="majorBidi" w:hAnsiTheme="majorBidi" w:cstheme="majorBidi"/>
          <w:lang w:val="nl-NL"/>
        </w:rPr>
        <w:t>dat Gods heersching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‘t Goddelijk recht terstond ophield</w:t>
      </w:r>
      <w:r w:rsidR="00FF37F8">
        <w:rPr>
          <w:rFonts w:asciiTheme="majorBidi" w:hAnsiTheme="majorBidi" w:cstheme="majorBidi"/>
          <w:lang w:val="nl-NL"/>
        </w:rPr>
        <w:t xml:space="preserve">, </w:t>
      </w:r>
      <w:r w:rsidRPr="00594620">
        <w:rPr>
          <w:rFonts w:asciiTheme="majorBidi" w:hAnsiTheme="majorBidi" w:cstheme="majorBidi"/>
          <w:lang w:val="nl-NL"/>
        </w:rPr>
        <w:t>zo haast</w:t>
      </w:r>
      <w:r>
        <w:rPr>
          <w:rFonts w:asciiTheme="majorBidi" w:hAnsiTheme="majorBidi" w:cstheme="majorBidi"/>
          <w:lang w:val="nl-NL"/>
        </w:rPr>
        <w:t xml:space="preserve"> </w:t>
      </w:r>
      <w:r w:rsidRPr="00594620">
        <w:rPr>
          <w:rFonts w:asciiTheme="majorBidi" w:hAnsiTheme="majorBidi" w:cstheme="majorBidi"/>
          <w:lang w:val="nl-NL"/>
        </w:rPr>
        <w:t>de Hebreën hun recht aan de Konink</w:t>
      </w:r>
      <w:r w:rsidR="00DB331F">
        <w:rPr>
          <w:rFonts w:asciiTheme="majorBidi" w:hAnsiTheme="majorBidi" w:cstheme="majorBidi"/>
          <w:lang w:val="nl-NL"/>
        </w:rPr>
        <w:t xml:space="preserve"> </w:t>
      </w:r>
      <w:r w:rsidRPr="00594620">
        <w:rPr>
          <w:rFonts w:asciiTheme="majorBidi" w:hAnsiTheme="majorBidi" w:cstheme="majorBidi"/>
          <w:lang w:val="nl-NL"/>
        </w:rPr>
        <w:t>van Babilon overdroegen.</w:t>
      </w:r>
      <w:r w:rsidR="006F3162">
        <w:rPr>
          <w:rFonts w:asciiTheme="majorBidi" w:hAnsiTheme="majorBidi" w:cstheme="majorBidi"/>
          <w:lang w:val="nl-NL"/>
        </w:rPr>
        <w:t xml:space="preserve"> </w:t>
      </w:r>
      <w:r w:rsidRPr="00594620">
        <w:rPr>
          <w:rFonts w:asciiTheme="majorBidi" w:hAnsiTheme="majorBidi" w:cstheme="majorBidi"/>
          <w:lang w:val="nl-NL"/>
        </w:rPr>
        <w:t>Want daar door is het verbond</w:t>
      </w:r>
      <w:r w:rsidR="00FF37F8">
        <w:rPr>
          <w:rFonts w:asciiTheme="majorBidi" w:hAnsiTheme="majorBidi" w:cstheme="majorBidi"/>
          <w:lang w:val="nl-NL"/>
        </w:rPr>
        <w:t xml:space="preserve">, </w:t>
      </w:r>
      <w:r w:rsidRPr="00594620">
        <w:rPr>
          <w:rFonts w:asciiTheme="majorBidi" w:hAnsiTheme="majorBidi" w:cstheme="majorBidi"/>
          <w:lang w:val="nl-NL"/>
        </w:rPr>
        <w:t>door ‘t welke zy belooft</w:t>
      </w:r>
      <w:r w:rsidR="006F3162">
        <w:rPr>
          <w:rFonts w:asciiTheme="majorBidi" w:hAnsiTheme="majorBidi" w:cstheme="majorBidi"/>
          <w:lang w:val="nl-NL"/>
        </w:rPr>
        <w:t xml:space="preserve"> </w:t>
      </w:r>
      <w:r w:rsidRPr="00594620">
        <w:rPr>
          <w:rFonts w:asciiTheme="majorBidi" w:hAnsiTheme="majorBidi" w:cstheme="majorBidi"/>
          <w:lang w:val="nl-NL"/>
        </w:rPr>
        <w:t>hadden alles</w:t>
      </w:r>
      <w:r w:rsidR="00FF37F8">
        <w:rPr>
          <w:rFonts w:asciiTheme="majorBidi" w:hAnsiTheme="majorBidi" w:cstheme="majorBidi"/>
          <w:lang w:val="nl-NL"/>
        </w:rPr>
        <w:t xml:space="preserve">, </w:t>
      </w:r>
      <w:r w:rsidRPr="00594620">
        <w:rPr>
          <w:rFonts w:asciiTheme="majorBidi" w:hAnsiTheme="majorBidi" w:cstheme="majorBidi"/>
          <w:lang w:val="nl-NL"/>
        </w:rPr>
        <w:t>dat God spreken zou</w:t>
      </w:r>
      <w:r w:rsidR="00FF37F8">
        <w:rPr>
          <w:rFonts w:asciiTheme="majorBidi" w:hAnsiTheme="majorBidi" w:cstheme="majorBidi"/>
          <w:lang w:val="nl-NL"/>
        </w:rPr>
        <w:t xml:space="preserve">, </w:t>
      </w:r>
      <w:r w:rsidRPr="00594620">
        <w:rPr>
          <w:rFonts w:asciiTheme="majorBidi" w:hAnsiTheme="majorBidi" w:cstheme="majorBidi"/>
          <w:lang w:val="nl-NL"/>
        </w:rPr>
        <w:t>te gehoorzamen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‘t</w:t>
      </w:r>
      <w:r w:rsidR="00DB331F">
        <w:rPr>
          <w:rFonts w:asciiTheme="majorBidi" w:hAnsiTheme="majorBidi" w:cstheme="majorBidi"/>
          <w:lang w:val="nl-NL"/>
        </w:rPr>
        <w:t xml:space="preserve"> </w:t>
      </w:r>
      <w:r w:rsidRPr="00594620">
        <w:rPr>
          <w:rFonts w:asciiTheme="majorBidi" w:hAnsiTheme="majorBidi" w:cstheme="majorBidi"/>
          <w:lang w:val="nl-NL"/>
        </w:rPr>
        <w:t>welk de grondvest van Gods heersching had geweest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gantschelijk wechgenomen; en zy konden zich voortaan niet</w:t>
      </w:r>
      <w:r>
        <w:rPr>
          <w:rFonts w:asciiTheme="majorBidi" w:hAnsiTheme="majorBidi" w:cstheme="majorBidi"/>
          <w:lang w:val="nl-NL"/>
        </w:rPr>
        <w:t xml:space="preserve"> </w:t>
      </w:r>
      <w:r w:rsidRPr="00594620">
        <w:rPr>
          <w:rFonts w:asciiTheme="majorBidi" w:hAnsiTheme="majorBidi" w:cstheme="majorBidi"/>
          <w:lang w:val="nl-NL"/>
        </w:rPr>
        <w:t>daar aan houden</w:t>
      </w:r>
      <w:r w:rsidR="00FF37F8">
        <w:rPr>
          <w:rFonts w:asciiTheme="majorBidi" w:hAnsiTheme="majorBidi" w:cstheme="majorBidi"/>
          <w:lang w:val="nl-NL"/>
        </w:rPr>
        <w:t xml:space="preserve">, </w:t>
      </w:r>
      <w:r w:rsidRPr="00594620">
        <w:rPr>
          <w:rFonts w:asciiTheme="majorBidi" w:hAnsiTheme="majorBidi" w:cstheme="majorBidi"/>
          <w:lang w:val="nl-NL"/>
        </w:rPr>
        <w:t>dewijl zy zedert die tijd niet langer</w:t>
      </w:r>
      <w:r>
        <w:rPr>
          <w:rFonts w:asciiTheme="majorBidi" w:hAnsiTheme="majorBidi" w:cstheme="majorBidi"/>
          <w:lang w:val="nl-NL"/>
        </w:rPr>
        <w:t xml:space="preserve"> </w:t>
      </w:r>
      <w:r w:rsidRPr="00594620">
        <w:rPr>
          <w:rFonts w:asciiTheme="majorBidi" w:hAnsiTheme="majorBidi" w:cstheme="majorBidi"/>
          <w:lang w:val="nl-NL"/>
        </w:rPr>
        <w:t>onder hun eige recht stonden</w:t>
      </w:r>
      <w:r w:rsidR="00FF37F8">
        <w:rPr>
          <w:rFonts w:asciiTheme="majorBidi" w:hAnsiTheme="majorBidi" w:cstheme="majorBidi"/>
          <w:lang w:val="nl-NL"/>
        </w:rPr>
        <w:t xml:space="preserve">, </w:t>
      </w:r>
      <w:r w:rsidRPr="00594620">
        <w:rPr>
          <w:rFonts w:asciiTheme="majorBidi" w:hAnsiTheme="majorBidi" w:cstheme="majorBidi"/>
          <w:lang w:val="nl-NL"/>
        </w:rPr>
        <w:t>gelijk toen zy in de woestijn</w:t>
      </w:r>
      <w:r w:rsidR="006F3162">
        <w:rPr>
          <w:rFonts w:asciiTheme="majorBidi" w:hAnsiTheme="majorBidi" w:cstheme="majorBidi"/>
          <w:lang w:val="nl-NL"/>
        </w:rPr>
        <w:t xml:space="preserve"> </w:t>
      </w:r>
      <w:r w:rsidRPr="00594620">
        <w:rPr>
          <w:rFonts w:asciiTheme="majorBidi" w:hAnsiTheme="majorBidi" w:cstheme="majorBidi"/>
          <w:lang w:val="nl-NL"/>
        </w:rPr>
        <w:t>of in hun Vaderland waren</w:t>
      </w:r>
      <w:r w:rsidR="00FF37F8">
        <w:rPr>
          <w:rFonts w:asciiTheme="majorBidi" w:hAnsiTheme="majorBidi" w:cstheme="majorBidi"/>
          <w:lang w:val="nl-NL"/>
        </w:rPr>
        <w:t xml:space="preserve">, </w:t>
      </w:r>
      <w:r w:rsidRPr="00594620">
        <w:rPr>
          <w:rFonts w:asciiTheme="majorBidi" w:hAnsiTheme="majorBidi" w:cstheme="majorBidi"/>
          <w:lang w:val="nl-NL"/>
        </w:rPr>
        <w:t>maar onder dat van de Konink</w:t>
      </w:r>
      <w:r>
        <w:rPr>
          <w:rFonts w:asciiTheme="majorBidi" w:hAnsiTheme="majorBidi" w:cstheme="majorBidi"/>
          <w:lang w:val="nl-NL"/>
        </w:rPr>
        <w:t xml:space="preserve"> </w:t>
      </w:r>
      <w:r w:rsidRPr="00594620">
        <w:rPr>
          <w:rFonts w:asciiTheme="majorBidi" w:hAnsiTheme="majorBidi" w:cstheme="majorBidi"/>
          <w:lang w:val="nl-NL"/>
        </w:rPr>
        <w:t>van Babilon</w:t>
      </w:r>
      <w:r w:rsidR="00FF37F8">
        <w:rPr>
          <w:rFonts w:asciiTheme="majorBidi" w:hAnsiTheme="majorBidi" w:cstheme="majorBidi"/>
          <w:lang w:val="nl-NL"/>
        </w:rPr>
        <w:t xml:space="preserve">, </w:t>
      </w:r>
      <w:r w:rsidRPr="00594620">
        <w:rPr>
          <w:rFonts w:asciiTheme="majorBidi" w:hAnsiTheme="majorBidi" w:cstheme="majorBidi"/>
          <w:lang w:val="nl-NL"/>
        </w:rPr>
        <w:t>die zy ( gelijk wy in ‘t zestiende Hooftdeel getoont</w:t>
      </w:r>
      <w:r>
        <w:rPr>
          <w:rFonts w:asciiTheme="majorBidi" w:hAnsiTheme="majorBidi" w:cstheme="majorBidi"/>
          <w:lang w:val="nl-NL"/>
        </w:rPr>
        <w:t xml:space="preserve"> </w:t>
      </w:r>
      <w:r w:rsidRPr="00594620">
        <w:rPr>
          <w:rFonts w:asciiTheme="majorBidi" w:hAnsiTheme="majorBidi" w:cstheme="majorBidi"/>
          <w:lang w:val="nl-NL"/>
        </w:rPr>
        <w:t>hebben ) in alles gehouden waren te gehoorzamen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ook Jeremia  uitdrukkelik hen vermaant:</w:t>
      </w:r>
      <w:r w:rsidR="006F3162">
        <w:rPr>
          <w:rFonts w:asciiTheme="majorBidi" w:hAnsiTheme="majorBidi" w:cstheme="majorBidi"/>
          <w:lang w:val="nl-NL"/>
        </w:rPr>
        <w:t xml:space="preserve"> </w:t>
      </w:r>
      <w:r w:rsidRPr="00DB331F">
        <w:rPr>
          <w:rFonts w:asciiTheme="majorBidi" w:hAnsiTheme="majorBidi" w:cstheme="majorBidi"/>
          <w:i/>
          <w:iCs/>
          <w:lang w:val="nl-NL"/>
        </w:rPr>
        <w:t>Bewaart</w:t>
      </w:r>
      <w:r w:rsidR="00FF37F8" w:rsidRPr="00DB331F">
        <w:rPr>
          <w:rFonts w:asciiTheme="majorBidi" w:hAnsiTheme="majorBidi" w:cstheme="majorBidi"/>
          <w:lang w:val="nl-NL"/>
        </w:rPr>
        <w:t xml:space="preserve">, </w:t>
      </w:r>
      <w:r w:rsidRPr="00DB331F">
        <w:rPr>
          <w:rFonts w:asciiTheme="majorBidi" w:hAnsiTheme="majorBidi" w:cstheme="majorBidi"/>
          <w:lang w:val="nl-NL"/>
        </w:rPr>
        <w:t>zegt hij</w:t>
      </w:r>
      <w:r w:rsidR="00DB331F" w:rsidRPr="00DB331F">
        <w:rPr>
          <w:rFonts w:asciiTheme="majorBidi" w:hAnsiTheme="majorBidi" w:cstheme="majorBidi"/>
          <w:lang w:val="nl-NL"/>
        </w:rPr>
        <w:t>,</w:t>
      </w:r>
      <w:r w:rsidRPr="00DB331F">
        <w:rPr>
          <w:rFonts w:asciiTheme="majorBidi" w:hAnsiTheme="majorBidi" w:cstheme="majorBidi"/>
          <w:lang w:val="nl-NL"/>
        </w:rPr>
        <w:t xml:space="preserve"> </w:t>
      </w:r>
      <w:r w:rsidRPr="00DB331F">
        <w:rPr>
          <w:rFonts w:asciiTheme="majorBidi" w:hAnsiTheme="majorBidi" w:cstheme="majorBidi"/>
          <w:i/>
          <w:iCs/>
          <w:lang w:val="nl-NL"/>
        </w:rPr>
        <w:t>de vrede der Stad tot de welke</w:t>
      </w:r>
      <w:r w:rsidR="006F3162" w:rsidRPr="00DB331F">
        <w:rPr>
          <w:rFonts w:asciiTheme="majorBidi" w:hAnsiTheme="majorBidi" w:cstheme="majorBidi"/>
          <w:i/>
          <w:iCs/>
          <w:lang w:val="nl-NL"/>
        </w:rPr>
        <w:t xml:space="preserve"> </w:t>
      </w:r>
      <w:r w:rsidRPr="00DB331F">
        <w:rPr>
          <w:rFonts w:asciiTheme="majorBidi" w:hAnsiTheme="majorBidi" w:cstheme="majorBidi"/>
          <w:i/>
          <w:iCs/>
          <w:lang w:val="nl-NL"/>
        </w:rPr>
        <w:t>ik u gevangen gevoert heb</w:t>
      </w:r>
      <w:r w:rsidR="00FF37F8" w:rsidRPr="00DB331F">
        <w:rPr>
          <w:rFonts w:asciiTheme="majorBidi" w:hAnsiTheme="majorBidi" w:cstheme="majorBidi"/>
          <w:i/>
          <w:iCs/>
          <w:lang w:val="nl-NL"/>
        </w:rPr>
        <w:t xml:space="preserve">, </w:t>
      </w:r>
      <w:r w:rsidRPr="00DB331F">
        <w:rPr>
          <w:rFonts w:asciiTheme="majorBidi" w:hAnsiTheme="majorBidi" w:cstheme="majorBidi"/>
          <w:i/>
          <w:iCs/>
          <w:lang w:val="nl-NL"/>
        </w:rPr>
        <w:t>want door haar welvaart zult gy ook welvarende zijn</w:t>
      </w:r>
      <w:r w:rsidRPr="00594620">
        <w:rPr>
          <w:rFonts w:asciiTheme="majorBidi" w:hAnsiTheme="majorBidi" w:cstheme="majorBidi"/>
          <w:lang w:val="nl-NL"/>
        </w:rPr>
        <w:t>. Doch zy konde</w:t>
      </w:r>
      <w:r w:rsidR="00DB331F">
        <w:rPr>
          <w:rFonts w:asciiTheme="majorBidi" w:hAnsiTheme="majorBidi" w:cstheme="majorBidi"/>
          <w:lang w:val="nl-NL"/>
        </w:rPr>
        <w:t xml:space="preserve">n niet als </w:t>
      </w:r>
      <w:r w:rsidRPr="00594620">
        <w:rPr>
          <w:rFonts w:asciiTheme="majorBidi" w:hAnsiTheme="majorBidi" w:cstheme="majorBidi"/>
          <w:lang w:val="nl-NL"/>
        </w:rPr>
        <w:t>bedienaars van de heerschappy</w:t>
      </w:r>
      <w:r w:rsidR="00FF37F8">
        <w:rPr>
          <w:rFonts w:asciiTheme="majorBidi" w:hAnsiTheme="majorBidi" w:cstheme="majorBidi"/>
          <w:lang w:val="nl-NL"/>
        </w:rPr>
        <w:t xml:space="preserve">, </w:t>
      </w:r>
      <w:r w:rsidRPr="00594620">
        <w:rPr>
          <w:rFonts w:asciiTheme="majorBidi" w:hAnsiTheme="majorBidi" w:cstheme="majorBidi"/>
          <w:lang w:val="nl-NL"/>
        </w:rPr>
        <w:t>( want zy waren gevangens) maar</w:t>
      </w:r>
      <w:r>
        <w:rPr>
          <w:rFonts w:asciiTheme="majorBidi" w:hAnsiTheme="majorBidi" w:cstheme="majorBidi"/>
          <w:lang w:val="nl-NL"/>
        </w:rPr>
        <w:t xml:space="preserve"> </w:t>
      </w:r>
      <w:r w:rsidRPr="00594620">
        <w:rPr>
          <w:rFonts w:asciiTheme="majorBidi" w:hAnsiTheme="majorBidi" w:cstheme="majorBidi"/>
          <w:lang w:val="nl-NL"/>
        </w:rPr>
        <w:t>a</w:t>
      </w:r>
      <w:r w:rsidR="00DB331F">
        <w:rPr>
          <w:rFonts w:asciiTheme="majorBidi" w:hAnsiTheme="majorBidi" w:cstheme="majorBidi"/>
          <w:lang w:val="nl-NL"/>
        </w:rPr>
        <w:t xml:space="preserve">ls slaven de welstand van die </w:t>
      </w:r>
      <w:r w:rsidRPr="00594620">
        <w:rPr>
          <w:rFonts w:asciiTheme="majorBidi" w:hAnsiTheme="majorBidi" w:cstheme="majorBidi"/>
          <w:lang w:val="nl-NL"/>
        </w:rPr>
        <w:t>Stad bevorderen ; te weten</w:t>
      </w:r>
      <w:r>
        <w:rPr>
          <w:rFonts w:asciiTheme="majorBidi" w:hAnsiTheme="majorBidi" w:cstheme="majorBidi"/>
          <w:lang w:val="nl-NL"/>
        </w:rPr>
        <w:t xml:space="preserve"> </w:t>
      </w:r>
      <w:r w:rsidRPr="00594620">
        <w:rPr>
          <w:rFonts w:asciiTheme="majorBidi" w:hAnsiTheme="majorBidi" w:cstheme="majorBidi"/>
          <w:lang w:val="nl-NL"/>
        </w:rPr>
        <w:t xml:space="preserve">met </w:t>
      </w:r>
      <w:r w:rsidR="00DB331F">
        <w:rPr>
          <w:rFonts w:asciiTheme="majorBidi" w:hAnsiTheme="majorBidi" w:cstheme="majorBidi"/>
          <w:lang w:val="nl-NL"/>
        </w:rPr>
        <w:t>zich,</w:t>
      </w:r>
      <w:r w:rsidRPr="00594620">
        <w:rPr>
          <w:rFonts w:asciiTheme="majorBidi" w:hAnsiTheme="majorBidi" w:cstheme="majorBidi"/>
          <w:lang w:val="nl-NL"/>
        </w:rPr>
        <w:t xml:space="preserve"> om</w:t>
      </w:r>
      <w:r w:rsidR="00DB331F">
        <w:rPr>
          <w:rFonts w:asciiTheme="majorBidi" w:hAnsiTheme="majorBidi" w:cstheme="majorBidi"/>
          <w:lang w:val="nl-NL"/>
        </w:rPr>
        <w:t xml:space="preserve"> de</w:t>
      </w:r>
      <w:r w:rsidRPr="00594620">
        <w:rPr>
          <w:rFonts w:asciiTheme="majorBidi" w:hAnsiTheme="majorBidi" w:cstheme="majorBidi"/>
          <w:lang w:val="nl-NL"/>
        </w:rPr>
        <w:t xml:space="preserve"> beroerten te vermijden</w:t>
      </w:r>
      <w:r w:rsidR="00FF37F8">
        <w:rPr>
          <w:rFonts w:asciiTheme="majorBidi" w:hAnsiTheme="majorBidi" w:cstheme="majorBidi"/>
          <w:lang w:val="nl-NL"/>
        </w:rPr>
        <w:t xml:space="preserve">, </w:t>
      </w:r>
      <w:r w:rsidRPr="00594620">
        <w:rPr>
          <w:rFonts w:asciiTheme="majorBidi" w:hAnsiTheme="majorBidi" w:cstheme="majorBidi"/>
          <w:lang w:val="nl-NL"/>
        </w:rPr>
        <w:t>in alles gehoorzaam</w:t>
      </w:r>
      <w:r w:rsidR="006F3162">
        <w:rPr>
          <w:rFonts w:asciiTheme="majorBidi" w:hAnsiTheme="majorBidi" w:cstheme="majorBidi"/>
          <w:lang w:val="nl-NL"/>
        </w:rPr>
        <w:t xml:space="preserve"> </w:t>
      </w:r>
      <w:r w:rsidRPr="00594620">
        <w:rPr>
          <w:rFonts w:asciiTheme="majorBidi" w:hAnsiTheme="majorBidi" w:cstheme="majorBidi"/>
          <w:lang w:val="nl-NL"/>
        </w:rPr>
        <w:t>te tonen</w:t>
      </w:r>
      <w:r w:rsidR="00FF37F8">
        <w:rPr>
          <w:rFonts w:asciiTheme="majorBidi" w:hAnsiTheme="majorBidi" w:cstheme="majorBidi"/>
          <w:lang w:val="nl-NL"/>
        </w:rPr>
        <w:t xml:space="preserve">, </w:t>
      </w:r>
      <w:r w:rsidRPr="00594620">
        <w:rPr>
          <w:rFonts w:asciiTheme="majorBidi" w:hAnsiTheme="majorBidi" w:cstheme="majorBidi"/>
          <w:lang w:val="nl-NL"/>
        </w:rPr>
        <w:t>de rechten en wetten der heerschappy</w:t>
      </w:r>
      <w:r w:rsidR="00FF37F8">
        <w:rPr>
          <w:rFonts w:asciiTheme="majorBidi" w:hAnsiTheme="majorBidi" w:cstheme="majorBidi"/>
          <w:lang w:val="nl-NL"/>
        </w:rPr>
        <w:t xml:space="preserve">, </w:t>
      </w:r>
      <w:r w:rsidRPr="00594620">
        <w:rPr>
          <w:rFonts w:asciiTheme="majorBidi" w:hAnsiTheme="majorBidi" w:cstheme="majorBidi"/>
          <w:lang w:val="nl-NL"/>
        </w:rPr>
        <w:lastRenderedPageBreak/>
        <w:t>hoe</w:t>
      </w:r>
      <w:r>
        <w:rPr>
          <w:rFonts w:asciiTheme="majorBidi" w:hAnsiTheme="majorBidi" w:cstheme="majorBidi"/>
          <w:lang w:val="nl-NL"/>
        </w:rPr>
        <w:t xml:space="preserve"> </w:t>
      </w:r>
      <w:r w:rsidRPr="00594620">
        <w:rPr>
          <w:rFonts w:asciiTheme="majorBidi" w:hAnsiTheme="majorBidi" w:cstheme="majorBidi"/>
          <w:lang w:val="nl-NL"/>
        </w:rPr>
        <w:t>wel zeer verscheiden van de wetten</w:t>
      </w:r>
      <w:r w:rsidR="00FF37F8">
        <w:rPr>
          <w:rFonts w:asciiTheme="majorBidi" w:hAnsiTheme="majorBidi" w:cstheme="majorBidi"/>
          <w:lang w:val="nl-NL"/>
        </w:rPr>
        <w:t xml:space="preserve">, </w:t>
      </w:r>
      <w:r w:rsidRPr="00594620">
        <w:rPr>
          <w:rFonts w:asciiTheme="majorBidi" w:hAnsiTheme="majorBidi" w:cstheme="majorBidi"/>
          <w:lang w:val="nl-NL"/>
        </w:rPr>
        <w:t>die zy in hun Vaderland</w:t>
      </w:r>
      <w:r w:rsidR="006F3162">
        <w:rPr>
          <w:rFonts w:asciiTheme="majorBidi" w:hAnsiTheme="majorBidi" w:cstheme="majorBidi"/>
          <w:lang w:val="nl-NL"/>
        </w:rPr>
        <w:t xml:space="preserve"> </w:t>
      </w:r>
      <w:r w:rsidRPr="00594620">
        <w:rPr>
          <w:rFonts w:asciiTheme="majorBidi" w:hAnsiTheme="majorBidi" w:cstheme="majorBidi"/>
          <w:lang w:val="nl-NL"/>
        </w:rPr>
        <w:t>gewent waren</w:t>
      </w:r>
      <w:r w:rsidR="00FF37F8">
        <w:rPr>
          <w:rFonts w:asciiTheme="majorBidi" w:hAnsiTheme="majorBidi" w:cstheme="majorBidi"/>
          <w:lang w:val="nl-NL"/>
        </w:rPr>
        <w:t xml:space="preserve">, </w:t>
      </w:r>
      <w:r w:rsidRPr="00594620">
        <w:rPr>
          <w:rFonts w:asciiTheme="majorBidi" w:hAnsiTheme="majorBidi" w:cstheme="majorBidi"/>
          <w:lang w:val="nl-NL"/>
        </w:rPr>
        <w:t>t’</w:t>
      </w:r>
      <w:r w:rsidR="006F3162">
        <w:rPr>
          <w:rFonts w:asciiTheme="majorBidi" w:hAnsiTheme="majorBidi" w:cstheme="majorBidi"/>
          <w:lang w:val="nl-NL"/>
        </w:rPr>
        <w:t xml:space="preserve"> </w:t>
      </w:r>
      <w:r w:rsidRPr="00594620">
        <w:rPr>
          <w:rFonts w:asciiTheme="majorBidi" w:hAnsiTheme="majorBidi" w:cstheme="majorBidi"/>
          <w:lang w:val="nl-NL"/>
        </w:rPr>
        <w:t>onderhouden enz.</w:t>
      </w:r>
      <w:r w:rsidR="000D038A">
        <w:rPr>
          <w:rFonts w:asciiTheme="majorBidi" w:hAnsiTheme="majorBidi" w:cstheme="majorBidi"/>
          <w:lang w:val="nl-NL"/>
        </w:rPr>
        <w:t>.</w:t>
      </w:r>
      <w:r w:rsidRPr="00594620">
        <w:rPr>
          <w:rFonts w:asciiTheme="majorBidi" w:hAnsiTheme="majorBidi" w:cstheme="majorBidi"/>
          <w:lang w:val="nl-NL"/>
        </w:rPr>
        <w:t xml:space="preserve"> Uit alle ‘t welke</w:t>
      </w:r>
      <w:r>
        <w:rPr>
          <w:rFonts w:asciiTheme="majorBidi" w:hAnsiTheme="majorBidi" w:cstheme="majorBidi"/>
          <w:lang w:val="nl-NL"/>
        </w:rPr>
        <w:t xml:space="preserve"> </w:t>
      </w:r>
      <w:r w:rsidR="00DB331F">
        <w:rPr>
          <w:rFonts w:asciiTheme="majorBidi" w:hAnsiTheme="majorBidi" w:cstheme="majorBidi"/>
          <w:lang w:val="nl-NL"/>
        </w:rPr>
        <w:t xml:space="preserve">zeer klaarblijkelijk </w:t>
      </w:r>
      <w:r w:rsidRPr="00594620">
        <w:rPr>
          <w:rFonts w:asciiTheme="majorBidi" w:hAnsiTheme="majorBidi" w:cstheme="majorBidi"/>
          <w:lang w:val="nl-NL"/>
        </w:rPr>
        <w:t>volgt</w:t>
      </w:r>
      <w:r w:rsidR="00FF37F8">
        <w:rPr>
          <w:rFonts w:asciiTheme="majorBidi" w:hAnsiTheme="majorBidi" w:cstheme="majorBidi"/>
          <w:lang w:val="nl-NL"/>
        </w:rPr>
        <w:t xml:space="preserve">, </w:t>
      </w:r>
      <w:r w:rsidRPr="00594620">
        <w:rPr>
          <w:rFonts w:asciiTheme="majorBidi" w:hAnsiTheme="majorBidi" w:cstheme="majorBidi"/>
          <w:lang w:val="nl-NL"/>
        </w:rPr>
        <w:t>dat by de Hebreën de Godsdienst kracht van recht alleenlijk van ‘t recht der heerschappy</w:t>
      </w:r>
      <w:r w:rsidR="006F3162">
        <w:rPr>
          <w:rFonts w:asciiTheme="majorBidi" w:hAnsiTheme="majorBidi" w:cstheme="majorBidi"/>
          <w:lang w:val="nl-NL"/>
        </w:rPr>
        <w:t xml:space="preserve"> </w:t>
      </w:r>
      <w:r w:rsidRPr="00594620">
        <w:rPr>
          <w:rFonts w:asciiTheme="majorBidi" w:hAnsiTheme="majorBidi" w:cstheme="majorBidi"/>
          <w:lang w:val="nl-NL"/>
        </w:rPr>
        <w:t>heeft ontfangen</w:t>
      </w:r>
      <w:r w:rsidR="00FF37F8">
        <w:rPr>
          <w:rFonts w:asciiTheme="majorBidi" w:hAnsiTheme="majorBidi" w:cstheme="majorBidi"/>
          <w:lang w:val="nl-NL"/>
        </w:rPr>
        <w:t xml:space="preserve">, </w:t>
      </w:r>
      <w:r w:rsidRPr="00594620">
        <w:rPr>
          <w:rFonts w:asciiTheme="majorBidi" w:hAnsiTheme="majorBidi" w:cstheme="majorBidi"/>
          <w:lang w:val="nl-NL"/>
        </w:rPr>
        <w:t>en dat het</w:t>
      </w:r>
      <w:r w:rsidR="00FF37F8">
        <w:rPr>
          <w:rFonts w:asciiTheme="majorBidi" w:hAnsiTheme="majorBidi" w:cstheme="majorBidi"/>
          <w:lang w:val="nl-NL"/>
        </w:rPr>
        <w:t xml:space="preserve">, </w:t>
      </w:r>
      <w:r w:rsidRPr="00594620">
        <w:rPr>
          <w:rFonts w:asciiTheme="majorBidi" w:hAnsiTheme="majorBidi" w:cstheme="majorBidi"/>
          <w:lang w:val="nl-NL"/>
        </w:rPr>
        <w:t>toen de heerschappy</w:t>
      </w:r>
      <w:r>
        <w:rPr>
          <w:rFonts w:asciiTheme="majorBidi" w:hAnsiTheme="majorBidi" w:cstheme="majorBidi"/>
          <w:lang w:val="nl-NL"/>
        </w:rPr>
        <w:t xml:space="preserve"> </w:t>
      </w:r>
      <w:r w:rsidRPr="00594620">
        <w:rPr>
          <w:rFonts w:asciiTheme="majorBidi" w:hAnsiTheme="majorBidi" w:cstheme="majorBidi"/>
          <w:lang w:val="nl-NL"/>
        </w:rPr>
        <w:t>vernietigt was</w:t>
      </w:r>
      <w:r w:rsidR="00FF37F8">
        <w:rPr>
          <w:rFonts w:asciiTheme="majorBidi" w:hAnsiTheme="majorBidi" w:cstheme="majorBidi"/>
          <w:lang w:val="nl-NL"/>
        </w:rPr>
        <w:t xml:space="preserve">, </w:t>
      </w:r>
      <w:r w:rsidRPr="00594620">
        <w:rPr>
          <w:rFonts w:asciiTheme="majorBidi" w:hAnsiTheme="majorBidi" w:cstheme="majorBidi"/>
          <w:lang w:val="nl-NL"/>
        </w:rPr>
        <w:t>niet meer als een gebod van de bezondere</w:t>
      </w:r>
      <w:r>
        <w:rPr>
          <w:rFonts w:asciiTheme="majorBidi" w:hAnsiTheme="majorBidi" w:cstheme="majorBidi"/>
          <w:lang w:val="nl-NL"/>
        </w:rPr>
        <w:t xml:space="preserve"> </w:t>
      </w:r>
      <w:r w:rsidRPr="00594620">
        <w:rPr>
          <w:rFonts w:asciiTheme="majorBidi" w:hAnsiTheme="majorBidi" w:cstheme="majorBidi"/>
          <w:lang w:val="nl-NL"/>
        </w:rPr>
        <w:t>heerschappy</w:t>
      </w:r>
      <w:r w:rsidR="00FF37F8">
        <w:rPr>
          <w:rFonts w:asciiTheme="majorBidi" w:hAnsiTheme="majorBidi" w:cstheme="majorBidi"/>
          <w:lang w:val="nl-NL"/>
        </w:rPr>
        <w:t xml:space="preserve">, </w:t>
      </w:r>
      <w:r w:rsidRPr="00594620">
        <w:rPr>
          <w:rFonts w:asciiTheme="majorBidi" w:hAnsiTheme="majorBidi" w:cstheme="majorBidi"/>
          <w:lang w:val="nl-NL"/>
        </w:rPr>
        <w:t>maar voor een algemeen onderwijs der reden</w:t>
      </w:r>
      <w:r>
        <w:rPr>
          <w:rFonts w:asciiTheme="majorBidi" w:hAnsiTheme="majorBidi" w:cstheme="majorBidi"/>
          <w:lang w:val="nl-NL"/>
        </w:rPr>
        <w:t xml:space="preserve"> </w:t>
      </w:r>
      <w:r w:rsidRPr="00594620">
        <w:rPr>
          <w:rFonts w:asciiTheme="majorBidi" w:hAnsiTheme="majorBidi" w:cstheme="majorBidi"/>
          <w:lang w:val="nl-NL"/>
        </w:rPr>
        <w:t>gehouden kon worden ; ïk zeg der reden</w:t>
      </w:r>
      <w:r w:rsidR="00FF37F8">
        <w:rPr>
          <w:rFonts w:asciiTheme="majorBidi" w:hAnsiTheme="majorBidi" w:cstheme="majorBidi"/>
          <w:lang w:val="nl-NL"/>
        </w:rPr>
        <w:t xml:space="preserve">, </w:t>
      </w:r>
      <w:r w:rsidRPr="00594620">
        <w:rPr>
          <w:rFonts w:asciiTheme="majorBidi" w:hAnsiTheme="majorBidi" w:cstheme="majorBidi"/>
          <w:lang w:val="nl-NL"/>
        </w:rPr>
        <w:t>om dat d’</w:t>
      </w:r>
      <w:r w:rsidR="006F3162">
        <w:rPr>
          <w:rFonts w:asciiTheme="majorBidi" w:hAnsiTheme="majorBidi" w:cstheme="majorBidi"/>
          <w:lang w:val="nl-NL"/>
        </w:rPr>
        <w:t xml:space="preserve"> </w:t>
      </w:r>
      <w:r w:rsidRPr="00594620">
        <w:rPr>
          <w:rFonts w:asciiTheme="majorBidi" w:hAnsiTheme="majorBidi" w:cstheme="majorBidi"/>
          <w:lang w:val="nl-NL"/>
        </w:rPr>
        <w:t>algemene</w:t>
      </w:r>
      <w:r w:rsidR="006F3162">
        <w:rPr>
          <w:rFonts w:asciiTheme="majorBidi" w:hAnsiTheme="majorBidi" w:cstheme="majorBidi"/>
          <w:lang w:val="nl-NL"/>
        </w:rPr>
        <w:t xml:space="preserve"> </w:t>
      </w:r>
      <w:r w:rsidRPr="00594620">
        <w:rPr>
          <w:rFonts w:asciiTheme="majorBidi" w:hAnsiTheme="majorBidi" w:cstheme="majorBidi"/>
          <w:lang w:val="nl-NL"/>
        </w:rPr>
        <w:t>Godsdienst noch niet uit openbaring bekent was geworden.</w:t>
      </w:r>
      <w:r w:rsidR="006F3162">
        <w:rPr>
          <w:rFonts w:asciiTheme="majorBidi" w:hAnsiTheme="majorBidi" w:cstheme="majorBidi"/>
          <w:lang w:val="nl-NL"/>
        </w:rPr>
        <w:t xml:space="preserve"> </w:t>
      </w:r>
      <w:r w:rsidRPr="00594620">
        <w:rPr>
          <w:rFonts w:asciiTheme="majorBidi" w:hAnsiTheme="majorBidi" w:cstheme="majorBidi"/>
          <w:lang w:val="nl-NL"/>
        </w:rPr>
        <w:t>Wy besluiten dan volkomentlijk</w:t>
      </w:r>
      <w:r w:rsidR="00FF37F8">
        <w:rPr>
          <w:rFonts w:asciiTheme="majorBidi" w:hAnsiTheme="majorBidi" w:cstheme="majorBidi"/>
          <w:lang w:val="nl-NL"/>
        </w:rPr>
        <w:t xml:space="preserve">, </w:t>
      </w:r>
      <w:r w:rsidRPr="00594620">
        <w:rPr>
          <w:rFonts w:asciiTheme="majorBidi" w:hAnsiTheme="majorBidi" w:cstheme="majorBidi"/>
          <w:lang w:val="nl-NL"/>
        </w:rPr>
        <w:t>dat de Goddienst</w:t>
      </w:r>
      <w:r w:rsidR="006F3162">
        <w:rPr>
          <w:rFonts w:asciiTheme="majorBidi" w:hAnsiTheme="majorBidi" w:cstheme="majorBidi"/>
          <w:lang w:val="nl-NL"/>
        </w:rPr>
        <w:t xml:space="preserve"> </w:t>
      </w:r>
      <w:r w:rsidRPr="00594620">
        <w:rPr>
          <w:rFonts w:asciiTheme="majorBidi" w:hAnsiTheme="majorBidi" w:cstheme="majorBidi"/>
          <w:lang w:val="nl-NL"/>
        </w:rPr>
        <w:t>‘t zy door ‘t natuurlijk</w:t>
      </w:r>
      <w:r w:rsidR="00FF37F8">
        <w:rPr>
          <w:rFonts w:asciiTheme="majorBidi" w:hAnsiTheme="majorBidi" w:cstheme="majorBidi"/>
          <w:lang w:val="nl-NL"/>
        </w:rPr>
        <w:t xml:space="preserve">, </w:t>
      </w:r>
      <w:r w:rsidRPr="00594620">
        <w:rPr>
          <w:rFonts w:asciiTheme="majorBidi" w:hAnsiTheme="majorBidi" w:cstheme="majorBidi"/>
          <w:lang w:val="nl-NL"/>
        </w:rPr>
        <w:t>of door ‘t Prophetisch</w:t>
      </w:r>
      <w:r>
        <w:rPr>
          <w:rFonts w:asciiTheme="majorBidi" w:hAnsiTheme="majorBidi" w:cstheme="majorBidi"/>
          <w:lang w:val="nl-NL"/>
        </w:rPr>
        <w:t xml:space="preserve"> </w:t>
      </w:r>
      <w:r w:rsidRPr="00594620">
        <w:rPr>
          <w:rFonts w:asciiTheme="majorBidi" w:hAnsiTheme="majorBidi" w:cstheme="majorBidi"/>
          <w:lang w:val="nl-NL"/>
        </w:rPr>
        <w:t>licht geopenbaart</w:t>
      </w:r>
      <w:r w:rsidR="00FF37F8">
        <w:rPr>
          <w:rFonts w:asciiTheme="majorBidi" w:hAnsiTheme="majorBidi" w:cstheme="majorBidi"/>
          <w:lang w:val="nl-NL"/>
        </w:rPr>
        <w:t xml:space="preserve">, </w:t>
      </w:r>
      <w:r w:rsidR="00061945">
        <w:rPr>
          <w:rFonts w:asciiTheme="majorBidi" w:hAnsiTheme="majorBidi" w:cstheme="majorBidi"/>
          <w:lang w:val="nl-NL"/>
        </w:rPr>
        <w:t>kracht v</w:t>
      </w:r>
      <w:r w:rsidRPr="00594620">
        <w:rPr>
          <w:rFonts w:asciiTheme="majorBidi" w:hAnsiTheme="majorBidi" w:cstheme="majorBidi"/>
          <w:lang w:val="nl-NL"/>
        </w:rPr>
        <w:t>an gebod en bevel verkrijgt</w:t>
      </w:r>
      <w:r w:rsidR="00FF37F8">
        <w:rPr>
          <w:rFonts w:asciiTheme="majorBidi" w:hAnsiTheme="majorBidi" w:cstheme="majorBidi"/>
          <w:lang w:val="nl-NL"/>
        </w:rPr>
        <w:t xml:space="preserve">, </w:t>
      </w:r>
      <w:r w:rsidR="00061945">
        <w:rPr>
          <w:rFonts w:asciiTheme="majorBidi" w:hAnsiTheme="majorBidi" w:cstheme="majorBidi"/>
          <w:lang w:val="nl-NL"/>
        </w:rPr>
        <w:t xml:space="preserve"> </w:t>
      </w:r>
      <w:r w:rsidRPr="00594620">
        <w:rPr>
          <w:rFonts w:asciiTheme="majorBidi" w:hAnsiTheme="majorBidi" w:cstheme="majorBidi"/>
          <w:lang w:val="nl-NL"/>
        </w:rPr>
        <w:t>uit het enig besluit der genen</w:t>
      </w:r>
      <w:r w:rsidR="00FF37F8">
        <w:rPr>
          <w:rFonts w:asciiTheme="majorBidi" w:hAnsiTheme="majorBidi" w:cstheme="majorBidi"/>
          <w:lang w:val="nl-NL"/>
        </w:rPr>
        <w:t xml:space="preserve">, </w:t>
      </w:r>
      <w:r w:rsidRPr="00594620">
        <w:rPr>
          <w:rFonts w:asciiTheme="majorBidi" w:hAnsiTheme="majorBidi" w:cstheme="majorBidi"/>
          <w:lang w:val="nl-NL"/>
        </w:rPr>
        <w:t>die ‘t recht van te gebieden</w:t>
      </w:r>
      <w:r>
        <w:rPr>
          <w:rFonts w:asciiTheme="majorBidi" w:hAnsiTheme="majorBidi" w:cstheme="majorBidi"/>
          <w:lang w:val="nl-NL"/>
        </w:rPr>
        <w:t xml:space="preserve"> </w:t>
      </w:r>
      <w:r w:rsidRPr="00594620">
        <w:rPr>
          <w:rFonts w:asciiTheme="majorBidi" w:hAnsiTheme="majorBidi" w:cstheme="majorBidi"/>
          <w:lang w:val="nl-NL"/>
        </w:rPr>
        <w:t>bezitten</w:t>
      </w:r>
      <w:r w:rsidR="00FF37F8">
        <w:rPr>
          <w:rFonts w:asciiTheme="majorBidi" w:hAnsiTheme="majorBidi" w:cstheme="majorBidi"/>
          <w:lang w:val="nl-NL"/>
        </w:rPr>
        <w:t xml:space="preserve">, </w:t>
      </w:r>
      <w:r w:rsidRPr="00594620">
        <w:rPr>
          <w:rFonts w:asciiTheme="majorBidi" w:hAnsiTheme="majorBidi" w:cstheme="majorBidi"/>
          <w:lang w:val="nl-NL"/>
        </w:rPr>
        <w:t>en dat God geen bezondere heersching over de</w:t>
      </w:r>
      <w:r>
        <w:rPr>
          <w:rFonts w:asciiTheme="majorBidi" w:hAnsiTheme="majorBidi" w:cstheme="majorBidi"/>
          <w:lang w:val="nl-NL"/>
        </w:rPr>
        <w:t xml:space="preserve"> </w:t>
      </w:r>
      <w:r w:rsidRPr="00594620">
        <w:rPr>
          <w:rFonts w:asciiTheme="majorBidi" w:hAnsiTheme="majorBidi" w:cstheme="majorBidi"/>
          <w:lang w:val="nl-NL"/>
        </w:rPr>
        <w:t>menschen heeft</w:t>
      </w:r>
      <w:r w:rsidR="00FF37F8">
        <w:rPr>
          <w:rFonts w:asciiTheme="majorBidi" w:hAnsiTheme="majorBidi" w:cstheme="majorBidi"/>
          <w:lang w:val="nl-NL"/>
        </w:rPr>
        <w:t xml:space="preserve">, </w:t>
      </w:r>
      <w:r w:rsidRPr="00594620">
        <w:rPr>
          <w:rFonts w:asciiTheme="majorBidi" w:hAnsiTheme="majorBidi" w:cstheme="majorBidi"/>
          <w:lang w:val="nl-NL"/>
        </w:rPr>
        <w:t>dan door de gene die de heerschappy in</w:t>
      </w:r>
      <w:r>
        <w:rPr>
          <w:rFonts w:asciiTheme="majorBidi" w:hAnsiTheme="majorBidi" w:cstheme="majorBidi"/>
          <w:lang w:val="nl-NL"/>
        </w:rPr>
        <w:t xml:space="preserve"> </w:t>
      </w:r>
      <w:r w:rsidRPr="00594620">
        <w:rPr>
          <w:rFonts w:asciiTheme="majorBidi" w:hAnsiTheme="majorBidi" w:cstheme="majorBidi"/>
          <w:lang w:val="nl-NL"/>
        </w:rPr>
        <w:t>handen hebben. Dit volgt ook</w:t>
      </w:r>
      <w:r w:rsidR="00FF37F8">
        <w:rPr>
          <w:rFonts w:asciiTheme="majorBidi" w:hAnsiTheme="majorBidi" w:cstheme="majorBidi"/>
          <w:lang w:val="nl-NL"/>
        </w:rPr>
        <w:t xml:space="preserve">, </w:t>
      </w:r>
      <w:r w:rsidRPr="00594620">
        <w:rPr>
          <w:rFonts w:asciiTheme="majorBidi" w:hAnsiTheme="majorBidi" w:cstheme="majorBidi"/>
          <w:lang w:val="nl-NL"/>
        </w:rPr>
        <w:t>en word noch klaarlijker</w:t>
      </w:r>
      <w:r>
        <w:rPr>
          <w:rFonts w:asciiTheme="majorBidi" w:hAnsiTheme="majorBidi" w:cstheme="majorBidi"/>
          <w:lang w:val="nl-NL"/>
        </w:rPr>
        <w:t xml:space="preserve"> </w:t>
      </w:r>
      <w:r w:rsidRPr="00594620">
        <w:rPr>
          <w:rFonts w:asciiTheme="majorBidi" w:hAnsiTheme="majorBidi" w:cstheme="majorBidi"/>
          <w:lang w:val="nl-NL"/>
        </w:rPr>
        <w:t>verstaan uit het geen</w:t>
      </w:r>
      <w:r w:rsidR="00FF37F8">
        <w:rPr>
          <w:rFonts w:asciiTheme="majorBidi" w:hAnsiTheme="majorBidi" w:cstheme="majorBidi"/>
          <w:lang w:val="nl-NL"/>
        </w:rPr>
        <w:t xml:space="preserve">, </w:t>
      </w:r>
      <w:r w:rsidRPr="00594620">
        <w:rPr>
          <w:rFonts w:asciiTheme="majorBidi" w:hAnsiTheme="majorBidi" w:cstheme="majorBidi"/>
          <w:lang w:val="nl-NL"/>
        </w:rPr>
        <w:t>dat in ‘t vierde Hooftdeel gezegt</w:t>
      </w:r>
      <w:r>
        <w:rPr>
          <w:rFonts w:asciiTheme="majorBidi" w:hAnsiTheme="majorBidi" w:cstheme="majorBidi"/>
          <w:lang w:val="nl-NL"/>
        </w:rPr>
        <w:t xml:space="preserve"> </w:t>
      </w:r>
      <w:r w:rsidRPr="00594620">
        <w:rPr>
          <w:rFonts w:asciiTheme="majorBidi" w:hAnsiTheme="majorBidi" w:cstheme="majorBidi"/>
          <w:lang w:val="nl-NL"/>
        </w:rPr>
        <w:t>is. Want daar hebben wy getoont</w:t>
      </w:r>
      <w:r w:rsidR="00FF37F8">
        <w:rPr>
          <w:rFonts w:asciiTheme="majorBidi" w:hAnsiTheme="majorBidi" w:cstheme="majorBidi"/>
          <w:lang w:val="nl-NL"/>
        </w:rPr>
        <w:t xml:space="preserve">, </w:t>
      </w:r>
      <w:r w:rsidRPr="00594620">
        <w:rPr>
          <w:rFonts w:asciiTheme="majorBidi" w:hAnsiTheme="majorBidi" w:cstheme="majorBidi"/>
          <w:lang w:val="nl-NL"/>
        </w:rPr>
        <w:t>dat alle Gods besluiten</w:t>
      </w:r>
      <w:r w:rsidR="006F3162">
        <w:rPr>
          <w:rFonts w:asciiTheme="majorBidi" w:hAnsiTheme="majorBidi" w:cstheme="majorBidi"/>
          <w:lang w:val="nl-NL"/>
        </w:rPr>
        <w:t xml:space="preserve"> </w:t>
      </w:r>
      <w:r w:rsidRPr="00594620">
        <w:rPr>
          <w:rFonts w:asciiTheme="majorBidi" w:hAnsiTheme="majorBidi" w:cstheme="majorBidi"/>
          <w:lang w:val="nl-NL"/>
        </w:rPr>
        <w:t>een eeuwige waarheit en noodzaaklijkheit insluiten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dat men God</w:t>
      </w:r>
      <w:r w:rsidR="00FF37F8">
        <w:rPr>
          <w:rFonts w:asciiTheme="majorBidi" w:hAnsiTheme="majorBidi" w:cstheme="majorBidi"/>
          <w:lang w:val="nl-NL"/>
        </w:rPr>
        <w:t xml:space="preserve">, </w:t>
      </w:r>
      <w:r w:rsidRPr="00594620">
        <w:rPr>
          <w:rFonts w:asciiTheme="majorBidi" w:hAnsiTheme="majorBidi" w:cstheme="majorBidi"/>
          <w:lang w:val="nl-NL"/>
        </w:rPr>
        <w:t>niet als een Vorst of Wetgever aan de</w:t>
      </w:r>
      <w:r>
        <w:rPr>
          <w:rFonts w:asciiTheme="majorBidi" w:hAnsiTheme="majorBidi" w:cstheme="majorBidi"/>
          <w:lang w:val="nl-NL"/>
        </w:rPr>
        <w:t xml:space="preserve"> </w:t>
      </w:r>
      <w:r w:rsidRPr="00594620">
        <w:rPr>
          <w:rFonts w:asciiTheme="majorBidi" w:hAnsiTheme="majorBidi" w:cstheme="majorBidi"/>
          <w:lang w:val="nl-NL"/>
        </w:rPr>
        <w:t>menschen wetten gevende</w:t>
      </w:r>
      <w:r w:rsidR="00FF37F8">
        <w:rPr>
          <w:rFonts w:asciiTheme="majorBidi" w:hAnsiTheme="majorBidi" w:cstheme="majorBidi"/>
          <w:lang w:val="nl-NL"/>
        </w:rPr>
        <w:t xml:space="preserve">, </w:t>
      </w:r>
      <w:r w:rsidRPr="00594620">
        <w:rPr>
          <w:rFonts w:asciiTheme="majorBidi" w:hAnsiTheme="majorBidi" w:cstheme="majorBidi"/>
          <w:lang w:val="nl-NL"/>
        </w:rPr>
        <w:t>kan bevatten. Dieshalven de</w:t>
      </w:r>
      <w:r>
        <w:rPr>
          <w:rFonts w:asciiTheme="majorBidi" w:hAnsiTheme="majorBidi" w:cstheme="majorBidi"/>
          <w:lang w:val="nl-NL"/>
        </w:rPr>
        <w:t xml:space="preserve"> </w:t>
      </w:r>
      <w:r w:rsidRPr="00594620">
        <w:rPr>
          <w:rFonts w:asciiTheme="majorBidi" w:hAnsiTheme="majorBidi" w:cstheme="majorBidi"/>
          <w:lang w:val="nl-NL"/>
        </w:rPr>
        <w:t>goddelijke onderwijzingen door ‘t natuurlijk of Prophetisch</w:t>
      </w:r>
      <w:r>
        <w:rPr>
          <w:rFonts w:asciiTheme="majorBidi" w:hAnsiTheme="majorBidi" w:cstheme="majorBidi"/>
          <w:lang w:val="nl-NL"/>
        </w:rPr>
        <w:t xml:space="preserve"> </w:t>
      </w:r>
      <w:r w:rsidRPr="00594620">
        <w:rPr>
          <w:rFonts w:asciiTheme="majorBidi" w:hAnsiTheme="majorBidi" w:cstheme="majorBidi"/>
          <w:lang w:val="nl-NL"/>
        </w:rPr>
        <w:t>licht geopenbaart</w:t>
      </w:r>
      <w:r w:rsidR="00FF37F8">
        <w:rPr>
          <w:rFonts w:asciiTheme="majorBidi" w:hAnsiTheme="majorBidi" w:cstheme="majorBidi"/>
          <w:lang w:val="nl-NL"/>
        </w:rPr>
        <w:t xml:space="preserve">, </w:t>
      </w:r>
      <w:r w:rsidRPr="00594620">
        <w:rPr>
          <w:rFonts w:asciiTheme="majorBidi" w:hAnsiTheme="majorBidi" w:cstheme="majorBidi"/>
          <w:lang w:val="nl-NL"/>
        </w:rPr>
        <w:t>ontfangen niet onmiddelijkvan God vermogen</w:t>
      </w:r>
      <w:r w:rsidR="006F3162">
        <w:rPr>
          <w:rFonts w:asciiTheme="majorBidi" w:hAnsiTheme="majorBidi" w:cstheme="majorBidi"/>
          <w:lang w:val="nl-NL"/>
        </w:rPr>
        <w:t xml:space="preserve"> </w:t>
      </w:r>
      <w:r w:rsidRPr="00594620">
        <w:rPr>
          <w:rFonts w:asciiTheme="majorBidi" w:hAnsiTheme="majorBidi" w:cstheme="majorBidi"/>
          <w:lang w:val="nl-NL"/>
        </w:rPr>
        <w:t>en kracht van gebod</w:t>
      </w:r>
      <w:r w:rsidR="00FF37F8">
        <w:rPr>
          <w:rFonts w:asciiTheme="majorBidi" w:hAnsiTheme="majorBidi" w:cstheme="majorBidi"/>
          <w:lang w:val="nl-NL"/>
        </w:rPr>
        <w:t xml:space="preserve">, </w:t>
      </w:r>
      <w:r w:rsidRPr="00594620">
        <w:rPr>
          <w:rFonts w:asciiTheme="majorBidi" w:hAnsiTheme="majorBidi" w:cstheme="majorBidi"/>
          <w:lang w:val="nl-NL"/>
        </w:rPr>
        <w:t>maar noodzaaklijk van de genen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door middel van de genen</w:t>
      </w:r>
      <w:r w:rsidR="00FF37F8">
        <w:rPr>
          <w:rFonts w:asciiTheme="majorBidi" w:hAnsiTheme="majorBidi" w:cstheme="majorBidi"/>
          <w:lang w:val="nl-NL"/>
        </w:rPr>
        <w:t xml:space="preserve">, </w:t>
      </w:r>
      <w:r w:rsidRPr="00594620">
        <w:rPr>
          <w:rFonts w:asciiTheme="majorBidi" w:hAnsiTheme="majorBidi" w:cstheme="majorBidi"/>
          <w:lang w:val="nl-NL"/>
        </w:rPr>
        <w:t>die ‘t recht van te gebieden</w:t>
      </w:r>
      <w:r w:rsidR="006F3162">
        <w:rPr>
          <w:rFonts w:asciiTheme="majorBidi" w:hAnsiTheme="majorBidi" w:cstheme="majorBidi"/>
          <w:lang w:val="nl-NL"/>
        </w:rPr>
        <w:t xml:space="preserve"> </w:t>
      </w:r>
      <w:r w:rsidRPr="00594620">
        <w:rPr>
          <w:rFonts w:asciiTheme="majorBidi" w:hAnsiTheme="majorBidi" w:cstheme="majorBidi"/>
          <w:lang w:val="nl-NL"/>
        </w:rPr>
        <w:t>en van te besluiten hebben. En dieshalven konnen wy</w:t>
      </w:r>
      <w:r>
        <w:rPr>
          <w:rFonts w:asciiTheme="majorBidi" w:hAnsiTheme="majorBidi" w:cstheme="majorBidi"/>
          <w:lang w:val="nl-NL"/>
        </w:rPr>
        <w:t xml:space="preserve"> </w:t>
      </w:r>
      <w:r w:rsidRPr="00594620">
        <w:rPr>
          <w:rFonts w:asciiTheme="majorBidi" w:hAnsiTheme="majorBidi" w:cstheme="majorBidi"/>
          <w:lang w:val="nl-NL"/>
        </w:rPr>
        <w:t>niet bevatten</w:t>
      </w:r>
      <w:r w:rsidR="00FF37F8">
        <w:rPr>
          <w:rFonts w:asciiTheme="majorBidi" w:hAnsiTheme="majorBidi" w:cstheme="majorBidi"/>
          <w:lang w:val="nl-NL"/>
        </w:rPr>
        <w:t xml:space="preserve">, </w:t>
      </w:r>
      <w:r w:rsidRPr="00594620">
        <w:rPr>
          <w:rFonts w:asciiTheme="majorBidi" w:hAnsiTheme="majorBidi" w:cstheme="majorBidi"/>
          <w:lang w:val="nl-NL"/>
        </w:rPr>
        <w:t>dat God over de menschen heerscht</w:t>
      </w:r>
      <w:r w:rsidR="00FF37F8">
        <w:rPr>
          <w:rFonts w:asciiTheme="majorBidi" w:hAnsiTheme="majorBidi" w:cstheme="majorBidi"/>
          <w:lang w:val="nl-NL"/>
        </w:rPr>
        <w:t xml:space="preserve">, </w:t>
      </w:r>
      <w:r w:rsidRPr="00594620">
        <w:rPr>
          <w:rFonts w:asciiTheme="majorBidi" w:hAnsiTheme="majorBidi" w:cstheme="majorBidi"/>
          <w:lang w:val="nl-NL"/>
        </w:rPr>
        <w:t>en de</w:t>
      </w:r>
      <w:r>
        <w:rPr>
          <w:rFonts w:asciiTheme="majorBidi" w:hAnsiTheme="majorBidi" w:cstheme="majorBidi"/>
          <w:lang w:val="nl-NL"/>
        </w:rPr>
        <w:t xml:space="preserve"> </w:t>
      </w:r>
      <w:r w:rsidRPr="00594620">
        <w:rPr>
          <w:rFonts w:asciiTheme="majorBidi" w:hAnsiTheme="majorBidi" w:cstheme="majorBidi"/>
          <w:lang w:val="nl-NL"/>
        </w:rPr>
        <w:t>menschelijke dingen naar gerechtigheit en billikheit stiert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ook door d’</w:t>
      </w:r>
      <w:r w:rsidR="006F3162">
        <w:rPr>
          <w:rFonts w:asciiTheme="majorBidi" w:hAnsiTheme="majorBidi" w:cstheme="majorBidi"/>
          <w:lang w:val="nl-NL"/>
        </w:rPr>
        <w:t xml:space="preserve"> </w:t>
      </w:r>
      <w:r w:rsidRPr="00594620">
        <w:rPr>
          <w:rFonts w:asciiTheme="majorBidi" w:hAnsiTheme="majorBidi" w:cstheme="majorBidi"/>
          <w:lang w:val="nl-NL"/>
        </w:rPr>
        <w:t>ervarentheit bevestigt word. Want</w:t>
      </w:r>
      <w:r>
        <w:rPr>
          <w:rFonts w:asciiTheme="majorBidi" w:hAnsiTheme="majorBidi" w:cstheme="majorBidi"/>
          <w:lang w:val="nl-NL"/>
        </w:rPr>
        <w:t xml:space="preserve"> </w:t>
      </w:r>
      <w:r w:rsidRPr="00594620">
        <w:rPr>
          <w:rFonts w:asciiTheme="majorBidi" w:hAnsiTheme="majorBidi" w:cstheme="majorBidi"/>
          <w:lang w:val="nl-NL"/>
        </w:rPr>
        <w:t>men vind geen blijken van de Goddelijke gerechtigheit</w:t>
      </w:r>
      <w:r w:rsidR="00FF37F8">
        <w:rPr>
          <w:rFonts w:asciiTheme="majorBidi" w:hAnsiTheme="majorBidi" w:cstheme="majorBidi"/>
          <w:lang w:val="nl-NL"/>
        </w:rPr>
        <w:t xml:space="preserve">, </w:t>
      </w:r>
      <w:r w:rsidRPr="00594620">
        <w:rPr>
          <w:rFonts w:asciiTheme="majorBidi" w:hAnsiTheme="majorBidi" w:cstheme="majorBidi"/>
          <w:lang w:val="nl-NL"/>
        </w:rPr>
        <w:t>dan</w:t>
      </w:r>
      <w:r w:rsidR="006F3162">
        <w:rPr>
          <w:rFonts w:asciiTheme="majorBidi" w:hAnsiTheme="majorBidi" w:cstheme="majorBidi"/>
          <w:lang w:val="nl-NL"/>
        </w:rPr>
        <w:t xml:space="preserve"> </w:t>
      </w:r>
      <w:r w:rsidRPr="00594620">
        <w:rPr>
          <w:rFonts w:asciiTheme="majorBidi" w:hAnsiTheme="majorBidi" w:cstheme="majorBidi"/>
          <w:lang w:val="nl-NL"/>
        </w:rPr>
        <w:t>daar de rechtvaerdigen heerschen ; anderzints zien wy</w:t>
      </w:r>
      <w:r w:rsidR="00FF37F8">
        <w:rPr>
          <w:rFonts w:asciiTheme="majorBidi" w:hAnsiTheme="majorBidi" w:cstheme="majorBidi"/>
          <w:lang w:val="nl-NL"/>
        </w:rPr>
        <w:t xml:space="preserve">, </w:t>
      </w:r>
      <w:r w:rsidRPr="00594620">
        <w:rPr>
          <w:rFonts w:asciiTheme="majorBidi" w:hAnsiTheme="majorBidi" w:cstheme="majorBidi"/>
          <w:lang w:val="nl-NL"/>
        </w:rPr>
        <w:t>om</w:t>
      </w:r>
      <w:r>
        <w:rPr>
          <w:rFonts w:asciiTheme="majorBidi" w:hAnsiTheme="majorBidi" w:cstheme="majorBidi"/>
          <w:lang w:val="nl-NL"/>
        </w:rPr>
        <w:t xml:space="preserve"> </w:t>
      </w:r>
      <w:r w:rsidRPr="00594620">
        <w:rPr>
          <w:rFonts w:asciiTheme="majorBidi" w:hAnsiTheme="majorBidi" w:cstheme="majorBidi"/>
          <w:lang w:val="nl-NL"/>
        </w:rPr>
        <w:t>Salomons woorden weer te gebruiken</w:t>
      </w:r>
      <w:r w:rsidR="00FF37F8">
        <w:rPr>
          <w:rFonts w:asciiTheme="majorBidi" w:hAnsiTheme="majorBidi" w:cstheme="majorBidi"/>
          <w:lang w:val="nl-NL"/>
        </w:rPr>
        <w:t xml:space="preserve">, </w:t>
      </w:r>
      <w:r w:rsidRPr="00594620">
        <w:rPr>
          <w:rFonts w:asciiTheme="majorBidi" w:hAnsiTheme="majorBidi" w:cstheme="majorBidi"/>
          <w:lang w:val="nl-NL"/>
        </w:rPr>
        <w:t>dat den rechtvaerdigen</w:t>
      </w:r>
      <w:r w:rsidR="006F3162">
        <w:rPr>
          <w:rFonts w:asciiTheme="majorBidi" w:hAnsiTheme="majorBidi" w:cstheme="majorBidi"/>
          <w:lang w:val="nl-NL"/>
        </w:rPr>
        <w:t xml:space="preserve"> </w:t>
      </w:r>
      <w:r w:rsidRPr="00594620">
        <w:rPr>
          <w:rFonts w:asciiTheme="majorBidi" w:hAnsiTheme="majorBidi" w:cstheme="majorBidi"/>
          <w:lang w:val="nl-NL"/>
        </w:rPr>
        <w:t>en den onrechtvaerdigen</w:t>
      </w:r>
      <w:r w:rsidR="00FF37F8">
        <w:rPr>
          <w:rFonts w:asciiTheme="majorBidi" w:hAnsiTheme="majorBidi" w:cstheme="majorBidi"/>
          <w:lang w:val="nl-NL"/>
        </w:rPr>
        <w:t xml:space="preserve">, </w:t>
      </w:r>
      <w:r w:rsidRPr="00594620">
        <w:rPr>
          <w:rFonts w:asciiTheme="majorBidi" w:hAnsiTheme="majorBidi" w:cstheme="majorBidi"/>
          <w:lang w:val="nl-NL"/>
        </w:rPr>
        <w:t>den reine en den onreine een</w:t>
      </w:r>
      <w:r>
        <w:rPr>
          <w:rFonts w:asciiTheme="majorBidi" w:hAnsiTheme="majorBidi" w:cstheme="majorBidi"/>
          <w:lang w:val="nl-NL"/>
        </w:rPr>
        <w:t xml:space="preserve"> </w:t>
      </w:r>
      <w:r w:rsidRPr="00594620">
        <w:rPr>
          <w:rFonts w:asciiTheme="majorBidi" w:hAnsiTheme="majorBidi" w:cstheme="majorBidi"/>
          <w:lang w:val="nl-NL"/>
        </w:rPr>
        <w:t>zelfde geval overkomt ; ‘t welk veel</w:t>
      </w:r>
      <w:r w:rsidR="00FF37F8">
        <w:rPr>
          <w:rFonts w:asciiTheme="majorBidi" w:hAnsiTheme="majorBidi" w:cstheme="majorBidi"/>
          <w:lang w:val="nl-NL"/>
        </w:rPr>
        <w:t xml:space="preserve">, </w:t>
      </w:r>
      <w:r w:rsidRPr="00594620">
        <w:rPr>
          <w:rFonts w:asciiTheme="majorBidi" w:hAnsiTheme="majorBidi" w:cstheme="majorBidi"/>
          <w:lang w:val="nl-NL"/>
        </w:rPr>
        <w:t>die vast hielden dat God</w:t>
      </w:r>
      <w:r>
        <w:rPr>
          <w:rFonts w:asciiTheme="majorBidi" w:hAnsiTheme="majorBidi" w:cstheme="majorBidi"/>
          <w:lang w:val="nl-NL"/>
        </w:rPr>
        <w:t xml:space="preserve"> </w:t>
      </w:r>
      <w:r w:rsidRPr="00594620">
        <w:rPr>
          <w:rFonts w:asciiTheme="majorBidi" w:hAnsiTheme="majorBidi" w:cstheme="majorBidi"/>
          <w:lang w:val="nl-NL"/>
        </w:rPr>
        <w:t>onmiddelijk over de menschen heerscht</w:t>
      </w:r>
      <w:r w:rsidR="00FF37F8">
        <w:rPr>
          <w:rFonts w:asciiTheme="majorBidi" w:hAnsiTheme="majorBidi" w:cstheme="majorBidi"/>
          <w:lang w:val="nl-NL"/>
        </w:rPr>
        <w:t xml:space="preserve">, </w:t>
      </w:r>
      <w:r w:rsidRPr="00594620">
        <w:rPr>
          <w:rFonts w:asciiTheme="majorBidi" w:hAnsiTheme="majorBidi" w:cstheme="majorBidi"/>
          <w:lang w:val="nl-NL"/>
        </w:rPr>
        <w:t>en de gehele natuur</w:t>
      </w:r>
      <w:r w:rsidR="006F3162">
        <w:rPr>
          <w:rFonts w:asciiTheme="majorBidi" w:hAnsiTheme="majorBidi" w:cstheme="majorBidi"/>
          <w:lang w:val="nl-NL"/>
        </w:rPr>
        <w:t xml:space="preserve"> </w:t>
      </w:r>
      <w:r w:rsidRPr="00594620">
        <w:rPr>
          <w:rFonts w:asciiTheme="majorBidi" w:hAnsiTheme="majorBidi" w:cstheme="majorBidi"/>
          <w:lang w:val="nl-NL"/>
        </w:rPr>
        <w:t>tot hun gebruik stiert</w:t>
      </w:r>
      <w:r w:rsidR="00FF37F8">
        <w:rPr>
          <w:rFonts w:asciiTheme="majorBidi" w:hAnsiTheme="majorBidi" w:cstheme="majorBidi"/>
          <w:lang w:val="nl-NL"/>
        </w:rPr>
        <w:t xml:space="preserve">, </w:t>
      </w:r>
      <w:r w:rsidRPr="00594620">
        <w:rPr>
          <w:rFonts w:asciiTheme="majorBidi" w:hAnsiTheme="majorBidi" w:cstheme="majorBidi"/>
          <w:lang w:val="nl-NL"/>
        </w:rPr>
        <w:t>van de Goddelijke voorzorge</w:t>
      </w:r>
      <w:r>
        <w:rPr>
          <w:rFonts w:asciiTheme="majorBidi" w:hAnsiTheme="majorBidi" w:cstheme="majorBidi"/>
          <w:lang w:val="nl-NL"/>
        </w:rPr>
        <w:t xml:space="preserve"> </w:t>
      </w:r>
      <w:r w:rsidRPr="00594620">
        <w:rPr>
          <w:rFonts w:asciiTheme="majorBidi" w:hAnsiTheme="majorBidi" w:cstheme="majorBidi"/>
          <w:lang w:val="nl-NL"/>
        </w:rPr>
        <w:t xml:space="preserve">heeft doen twijfelen. Dewijl dan </w:t>
      </w:r>
      <w:r w:rsidR="00061945">
        <w:rPr>
          <w:rFonts w:asciiTheme="majorBidi" w:hAnsiTheme="majorBidi" w:cstheme="majorBidi"/>
          <w:lang w:val="nl-NL"/>
        </w:rPr>
        <w:t>zo wel uit d</w:t>
      </w:r>
      <w:r w:rsidRPr="00594620">
        <w:rPr>
          <w:rFonts w:asciiTheme="majorBidi" w:hAnsiTheme="majorBidi" w:cstheme="majorBidi"/>
          <w:lang w:val="nl-NL"/>
        </w:rPr>
        <w:t>‘</w:t>
      </w:r>
      <w:r w:rsidR="00061945">
        <w:rPr>
          <w:rFonts w:asciiTheme="majorBidi" w:hAnsiTheme="majorBidi" w:cstheme="majorBidi"/>
          <w:lang w:val="nl-NL"/>
        </w:rPr>
        <w:t xml:space="preserve"> </w:t>
      </w:r>
      <w:r w:rsidRPr="00594620">
        <w:rPr>
          <w:rFonts w:asciiTheme="majorBidi" w:hAnsiTheme="majorBidi" w:cstheme="majorBidi"/>
          <w:lang w:val="nl-NL"/>
        </w:rPr>
        <w:t>ervarentheit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uit de reden blijkt</w:t>
      </w:r>
      <w:r w:rsidR="00FF37F8">
        <w:rPr>
          <w:rFonts w:asciiTheme="majorBidi" w:hAnsiTheme="majorBidi" w:cstheme="majorBidi"/>
          <w:lang w:val="nl-NL"/>
        </w:rPr>
        <w:t xml:space="preserve">, </w:t>
      </w:r>
      <w:r w:rsidRPr="00594620">
        <w:rPr>
          <w:rFonts w:asciiTheme="majorBidi" w:hAnsiTheme="majorBidi" w:cstheme="majorBidi"/>
          <w:lang w:val="nl-NL"/>
        </w:rPr>
        <w:t>dat het Goddelijk recht van ‘t enig</w:t>
      </w:r>
      <w:r>
        <w:rPr>
          <w:rFonts w:asciiTheme="majorBidi" w:hAnsiTheme="majorBidi" w:cstheme="majorBidi"/>
          <w:lang w:val="nl-NL"/>
        </w:rPr>
        <w:t xml:space="preserve"> </w:t>
      </w:r>
      <w:r w:rsidRPr="00594620">
        <w:rPr>
          <w:rFonts w:asciiTheme="majorBidi" w:hAnsiTheme="majorBidi" w:cstheme="majorBidi"/>
          <w:lang w:val="nl-NL"/>
        </w:rPr>
        <w:t>besluit der oppermachten afhangt</w:t>
      </w:r>
      <w:r w:rsidR="00FF37F8">
        <w:rPr>
          <w:rFonts w:asciiTheme="majorBidi" w:hAnsiTheme="majorBidi" w:cstheme="majorBidi"/>
          <w:lang w:val="nl-NL"/>
        </w:rPr>
        <w:t xml:space="preserve">, </w:t>
      </w:r>
      <w:r w:rsidRPr="00594620">
        <w:rPr>
          <w:rFonts w:asciiTheme="majorBidi" w:hAnsiTheme="majorBidi" w:cstheme="majorBidi"/>
          <w:lang w:val="nl-NL"/>
        </w:rPr>
        <w:t>zo volgt ook</w:t>
      </w:r>
      <w:r w:rsidR="00FF37F8">
        <w:rPr>
          <w:rFonts w:asciiTheme="majorBidi" w:hAnsiTheme="majorBidi" w:cstheme="majorBidi"/>
          <w:lang w:val="nl-NL"/>
        </w:rPr>
        <w:t xml:space="preserve">, </w:t>
      </w:r>
      <w:r w:rsidRPr="00594620">
        <w:rPr>
          <w:rFonts w:asciiTheme="majorBidi" w:hAnsiTheme="majorBidi" w:cstheme="majorBidi"/>
          <w:lang w:val="nl-NL"/>
        </w:rPr>
        <w:t>dat dezelfde</w:t>
      </w:r>
      <w:r w:rsidR="006F3162">
        <w:rPr>
          <w:rFonts w:asciiTheme="majorBidi" w:hAnsiTheme="majorBidi" w:cstheme="majorBidi"/>
          <w:lang w:val="nl-NL"/>
        </w:rPr>
        <w:t xml:space="preserve"> </w:t>
      </w:r>
      <w:r w:rsidR="00061945">
        <w:rPr>
          <w:rFonts w:asciiTheme="majorBidi" w:hAnsiTheme="majorBidi" w:cstheme="majorBidi"/>
          <w:lang w:val="nl-NL"/>
        </w:rPr>
        <w:t>de</w:t>
      </w:r>
      <w:r w:rsidR="006F3162">
        <w:rPr>
          <w:rFonts w:asciiTheme="majorBidi" w:hAnsiTheme="majorBidi" w:cstheme="majorBidi"/>
          <w:lang w:val="nl-NL"/>
        </w:rPr>
        <w:t xml:space="preserve"> </w:t>
      </w:r>
      <w:r w:rsidRPr="00594620">
        <w:rPr>
          <w:rFonts w:asciiTheme="majorBidi" w:hAnsiTheme="majorBidi" w:cstheme="majorBidi"/>
          <w:lang w:val="nl-NL"/>
        </w:rPr>
        <w:t>verklaarders daar af zijn</w:t>
      </w:r>
      <w:r w:rsidR="00FF37F8">
        <w:rPr>
          <w:rFonts w:asciiTheme="majorBidi" w:hAnsiTheme="majorBidi" w:cstheme="majorBidi"/>
          <w:lang w:val="nl-NL"/>
        </w:rPr>
        <w:t xml:space="preserve">, </w:t>
      </w:r>
      <w:r w:rsidRPr="00594620">
        <w:rPr>
          <w:rFonts w:asciiTheme="majorBidi" w:hAnsiTheme="majorBidi" w:cstheme="majorBidi"/>
          <w:lang w:val="nl-NL"/>
        </w:rPr>
        <w:t>doch op welke wijze</w:t>
      </w:r>
      <w:r w:rsidR="006F3162">
        <w:rPr>
          <w:rFonts w:asciiTheme="majorBidi" w:hAnsiTheme="majorBidi" w:cstheme="majorBidi"/>
          <w:lang w:val="nl-NL"/>
        </w:rPr>
        <w:t xml:space="preserve"> </w:t>
      </w:r>
      <w:r w:rsidRPr="00594620">
        <w:rPr>
          <w:rFonts w:asciiTheme="majorBidi" w:hAnsiTheme="majorBidi" w:cstheme="majorBidi"/>
          <w:lang w:val="nl-NL"/>
        </w:rPr>
        <w:t>zullen wy nu bezien. Want het is nu tijd</w:t>
      </w:r>
      <w:r w:rsidR="00FF37F8">
        <w:rPr>
          <w:rFonts w:asciiTheme="majorBidi" w:hAnsiTheme="majorBidi" w:cstheme="majorBidi"/>
          <w:lang w:val="nl-NL"/>
        </w:rPr>
        <w:t xml:space="preserve">, </w:t>
      </w:r>
      <w:r w:rsidRPr="00594620">
        <w:rPr>
          <w:rFonts w:asciiTheme="majorBidi" w:hAnsiTheme="majorBidi" w:cstheme="majorBidi"/>
          <w:lang w:val="nl-NL"/>
        </w:rPr>
        <w:t>dat wy tonen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w:t>
      </w:r>
      <w:r w:rsidR="006F3162">
        <w:rPr>
          <w:rFonts w:asciiTheme="majorBidi" w:hAnsiTheme="majorBidi" w:cstheme="majorBidi"/>
          <w:lang w:val="nl-NL"/>
        </w:rPr>
        <w:t xml:space="preserve"> </w:t>
      </w:r>
      <w:r w:rsidRPr="00594620">
        <w:rPr>
          <w:rFonts w:asciiTheme="majorBidi" w:hAnsiTheme="majorBidi" w:cstheme="majorBidi"/>
          <w:lang w:val="nl-NL"/>
        </w:rPr>
        <w:t>uitwendige pleging van de Godsdienst</w:t>
      </w:r>
      <w:r w:rsidR="00FF37F8">
        <w:rPr>
          <w:rFonts w:asciiTheme="majorBidi" w:hAnsiTheme="majorBidi" w:cstheme="majorBidi"/>
          <w:lang w:val="nl-NL"/>
        </w:rPr>
        <w:t xml:space="preserve">, </w:t>
      </w:r>
      <w:r w:rsidRPr="00594620">
        <w:rPr>
          <w:rFonts w:asciiTheme="majorBidi" w:hAnsiTheme="majorBidi" w:cstheme="majorBidi"/>
          <w:lang w:val="nl-NL"/>
        </w:rPr>
        <w:t>en alle</w:t>
      </w:r>
      <w:r w:rsidR="006F3162">
        <w:rPr>
          <w:rFonts w:asciiTheme="majorBidi" w:hAnsiTheme="majorBidi" w:cstheme="majorBidi"/>
          <w:lang w:val="nl-NL"/>
        </w:rPr>
        <w:t xml:space="preserve"> </w:t>
      </w:r>
      <w:r w:rsidRPr="00594620">
        <w:rPr>
          <w:rFonts w:asciiTheme="majorBidi" w:hAnsiTheme="majorBidi" w:cstheme="majorBidi"/>
          <w:lang w:val="nl-NL"/>
        </w:rPr>
        <w:t>oeffening van Godvruchtigheit naar de vrede</w:t>
      </w:r>
      <w:r w:rsidR="00FF37F8">
        <w:rPr>
          <w:rFonts w:asciiTheme="majorBidi" w:hAnsiTheme="majorBidi" w:cstheme="majorBidi"/>
          <w:lang w:val="nl-NL"/>
        </w:rPr>
        <w:t xml:space="preserve">, </w:t>
      </w:r>
      <w:r w:rsidRPr="00594620">
        <w:rPr>
          <w:rFonts w:asciiTheme="majorBidi" w:hAnsiTheme="majorBidi" w:cstheme="majorBidi"/>
          <w:lang w:val="nl-NL"/>
        </w:rPr>
        <w:t>en rust</w:t>
      </w:r>
      <w:r w:rsidR="00FF37F8">
        <w:rPr>
          <w:rFonts w:asciiTheme="majorBidi" w:hAnsiTheme="majorBidi" w:cstheme="majorBidi"/>
          <w:lang w:val="nl-NL"/>
        </w:rPr>
        <w:t xml:space="preserve">, </w:t>
      </w:r>
      <w:r w:rsidRPr="00594620">
        <w:rPr>
          <w:rFonts w:asciiTheme="majorBidi" w:hAnsiTheme="majorBidi" w:cstheme="majorBidi"/>
          <w:lang w:val="nl-NL"/>
        </w:rPr>
        <w:t>en</w:t>
      </w:r>
      <w:r w:rsidR="006F3162">
        <w:rPr>
          <w:rFonts w:asciiTheme="majorBidi" w:hAnsiTheme="majorBidi" w:cstheme="majorBidi"/>
          <w:lang w:val="nl-NL"/>
        </w:rPr>
        <w:t xml:space="preserve"> </w:t>
      </w:r>
      <w:r w:rsidRPr="00594620">
        <w:rPr>
          <w:rFonts w:asciiTheme="majorBidi" w:hAnsiTheme="majorBidi" w:cstheme="majorBidi"/>
          <w:lang w:val="nl-NL"/>
        </w:rPr>
        <w:t>na de behouding van de gemenestaat geschikt moeten worden</w:t>
      </w:r>
      <w:r w:rsidR="006F3162">
        <w:rPr>
          <w:rFonts w:asciiTheme="majorBidi" w:hAnsiTheme="majorBidi" w:cstheme="majorBidi"/>
          <w:lang w:val="nl-NL"/>
        </w:rPr>
        <w:t xml:space="preserve"> </w:t>
      </w:r>
      <w:r w:rsidRPr="00594620">
        <w:rPr>
          <w:rFonts w:asciiTheme="majorBidi" w:hAnsiTheme="majorBidi" w:cstheme="majorBidi"/>
          <w:lang w:val="nl-NL"/>
        </w:rPr>
        <w:t>zo wy God recht willen gehoorzamen. En als dit betoogt</w:t>
      </w:r>
      <w:r w:rsidR="00061945">
        <w:rPr>
          <w:rFonts w:asciiTheme="majorBidi" w:hAnsiTheme="majorBidi" w:cstheme="majorBidi"/>
          <w:lang w:val="nl-NL"/>
        </w:rPr>
        <w:t xml:space="preserve"> </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zo zullen wy lichtelijk verstaan</w:t>
      </w:r>
      <w:r w:rsidR="00FF37F8">
        <w:rPr>
          <w:rFonts w:asciiTheme="majorBidi" w:hAnsiTheme="majorBidi" w:cstheme="majorBidi"/>
          <w:lang w:val="nl-NL"/>
        </w:rPr>
        <w:t xml:space="preserve">, </w:t>
      </w:r>
      <w:r w:rsidRPr="00594620">
        <w:rPr>
          <w:rFonts w:asciiTheme="majorBidi" w:hAnsiTheme="majorBidi" w:cstheme="majorBidi"/>
          <w:lang w:val="nl-NL"/>
        </w:rPr>
        <w:t>op welke wijze d’</w:t>
      </w:r>
      <w:r w:rsidR="006F3162">
        <w:rPr>
          <w:rFonts w:asciiTheme="majorBidi" w:hAnsiTheme="majorBidi" w:cstheme="majorBidi"/>
          <w:lang w:val="nl-NL"/>
        </w:rPr>
        <w:t xml:space="preserve"> </w:t>
      </w:r>
      <w:r w:rsidRPr="00594620">
        <w:rPr>
          <w:rFonts w:asciiTheme="majorBidi" w:hAnsiTheme="majorBidi" w:cstheme="majorBidi"/>
          <w:lang w:val="nl-NL"/>
        </w:rPr>
        <w:t>oppermachten</w:t>
      </w:r>
      <w:r>
        <w:rPr>
          <w:rFonts w:asciiTheme="majorBidi" w:hAnsiTheme="majorBidi" w:cstheme="majorBidi"/>
          <w:lang w:val="nl-NL"/>
        </w:rPr>
        <w:t xml:space="preserve"> </w:t>
      </w:r>
      <w:r w:rsidRPr="00594620">
        <w:rPr>
          <w:rFonts w:asciiTheme="majorBidi" w:hAnsiTheme="majorBidi" w:cstheme="majorBidi"/>
          <w:lang w:val="nl-NL"/>
        </w:rPr>
        <w:t>verklaarders van de Godsdienst</w:t>
      </w:r>
      <w:r w:rsidR="00FF37F8">
        <w:rPr>
          <w:rFonts w:asciiTheme="majorBidi" w:hAnsiTheme="majorBidi" w:cstheme="majorBidi"/>
          <w:lang w:val="nl-NL"/>
        </w:rPr>
        <w:t xml:space="preserve">, </w:t>
      </w:r>
      <w:r w:rsidRPr="00594620">
        <w:rPr>
          <w:rFonts w:asciiTheme="majorBidi" w:hAnsiTheme="majorBidi" w:cstheme="majorBidi"/>
          <w:lang w:val="nl-NL"/>
        </w:rPr>
        <w:t>en van de Godvruchtigheit zijn.</w:t>
      </w:r>
      <w:r>
        <w:rPr>
          <w:rFonts w:asciiTheme="majorBidi" w:hAnsiTheme="majorBidi" w:cstheme="majorBidi"/>
          <w:lang w:val="nl-NL"/>
        </w:rPr>
        <w:t xml:space="preserve"> </w:t>
      </w:r>
    </w:p>
    <w:p w:rsidR="008D36E5" w:rsidRDefault="00594620" w:rsidP="008D36E5">
      <w:pPr>
        <w:spacing w:after="0" w:line="240" w:lineRule="auto"/>
        <w:ind w:firstLine="720"/>
        <w:rPr>
          <w:rFonts w:asciiTheme="majorBidi" w:hAnsiTheme="majorBidi" w:cstheme="majorBidi"/>
          <w:lang w:val="nl-NL"/>
        </w:rPr>
      </w:pPr>
      <w:r w:rsidRPr="00594620">
        <w:rPr>
          <w:rFonts w:asciiTheme="majorBidi" w:hAnsiTheme="majorBidi" w:cstheme="majorBidi"/>
          <w:lang w:val="nl-NL"/>
        </w:rPr>
        <w:t>Het is zeker</w:t>
      </w:r>
      <w:r w:rsidR="00FF37F8">
        <w:rPr>
          <w:rFonts w:asciiTheme="majorBidi" w:hAnsiTheme="majorBidi" w:cstheme="majorBidi"/>
          <w:lang w:val="nl-NL"/>
        </w:rPr>
        <w:t xml:space="preserve">, </w:t>
      </w:r>
      <w:r w:rsidRPr="00594620">
        <w:rPr>
          <w:rFonts w:asciiTheme="majorBidi" w:hAnsiTheme="majorBidi" w:cstheme="majorBidi"/>
          <w:lang w:val="nl-NL"/>
        </w:rPr>
        <w:t>dat de Godvruchtigheit tot het vaderland de</w:t>
      </w:r>
      <w:r>
        <w:rPr>
          <w:rFonts w:asciiTheme="majorBidi" w:hAnsiTheme="majorBidi" w:cstheme="majorBidi"/>
          <w:lang w:val="nl-NL"/>
        </w:rPr>
        <w:t xml:space="preserve"> </w:t>
      </w:r>
      <w:r w:rsidRPr="00594620">
        <w:rPr>
          <w:rFonts w:asciiTheme="majorBidi" w:hAnsiTheme="majorBidi" w:cstheme="majorBidi"/>
          <w:lang w:val="nl-NL"/>
        </w:rPr>
        <w:t>grootste is</w:t>
      </w:r>
      <w:r w:rsidR="00FF37F8">
        <w:rPr>
          <w:rFonts w:asciiTheme="majorBidi" w:hAnsiTheme="majorBidi" w:cstheme="majorBidi"/>
          <w:lang w:val="nl-NL"/>
        </w:rPr>
        <w:t xml:space="preserve">, </w:t>
      </w:r>
      <w:r w:rsidRPr="00594620">
        <w:rPr>
          <w:rFonts w:asciiTheme="majorBidi" w:hAnsiTheme="majorBidi" w:cstheme="majorBidi"/>
          <w:lang w:val="nl-NL"/>
        </w:rPr>
        <w:t>die ymant kan betonen</w:t>
      </w:r>
      <w:r w:rsidR="00FF37F8">
        <w:rPr>
          <w:rFonts w:asciiTheme="majorBidi" w:hAnsiTheme="majorBidi" w:cstheme="majorBidi"/>
          <w:lang w:val="nl-NL"/>
        </w:rPr>
        <w:t xml:space="preserve">, </w:t>
      </w:r>
      <w:r w:rsidRPr="00594620">
        <w:rPr>
          <w:rFonts w:asciiTheme="majorBidi" w:hAnsiTheme="majorBidi" w:cstheme="majorBidi"/>
          <w:lang w:val="nl-NL"/>
        </w:rPr>
        <w:t>want als de heerschappy</w:t>
      </w:r>
      <w:r>
        <w:rPr>
          <w:rFonts w:asciiTheme="majorBidi" w:hAnsiTheme="majorBidi" w:cstheme="majorBidi"/>
          <w:lang w:val="nl-NL"/>
        </w:rPr>
        <w:t xml:space="preserve"> </w:t>
      </w:r>
      <w:r w:rsidRPr="00594620">
        <w:rPr>
          <w:rFonts w:asciiTheme="majorBidi" w:hAnsiTheme="majorBidi" w:cstheme="majorBidi"/>
          <w:lang w:val="nl-NL"/>
        </w:rPr>
        <w:t>wechgenomen is</w:t>
      </w:r>
      <w:r w:rsidR="00FF37F8">
        <w:rPr>
          <w:rFonts w:asciiTheme="majorBidi" w:hAnsiTheme="majorBidi" w:cstheme="majorBidi"/>
          <w:lang w:val="nl-NL"/>
        </w:rPr>
        <w:t xml:space="preserve">, </w:t>
      </w:r>
      <w:r w:rsidRPr="00594620">
        <w:rPr>
          <w:rFonts w:asciiTheme="majorBidi" w:hAnsiTheme="majorBidi" w:cstheme="majorBidi"/>
          <w:lang w:val="nl-NL"/>
        </w:rPr>
        <w:t>zo kan</w:t>
      </w:r>
      <w:r w:rsidR="006F3162">
        <w:rPr>
          <w:rFonts w:asciiTheme="majorBidi" w:hAnsiTheme="majorBidi" w:cstheme="majorBidi"/>
          <w:lang w:val="nl-NL"/>
        </w:rPr>
        <w:t xml:space="preserve"> </w:t>
      </w:r>
      <w:r w:rsidRPr="00594620">
        <w:rPr>
          <w:rFonts w:asciiTheme="majorBidi" w:hAnsiTheme="majorBidi" w:cstheme="majorBidi"/>
          <w:lang w:val="nl-NL"/>
        </w:rPr>
        <w:t>‘er niets goed in staat blijven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alles geraakt in gevaar</w:t>
      </w:r>
      <w:r w:rsidR="00FF37F8">
        <w:rPr>
          <w:rFonts w:asciiTheme="majorBidi" w:hAnsiTheme="majorBidi" w:cstheme="majorBidi"/>
          <w:lang w:val="nl-NL"/>
        </w:rPr>
        <w:t xml:space="preserve">, </w:t>
      </w:r>
      <w:r w:rsidRPr="00594620">
        <w:rPr>
          <w:rFonts w:asciiTheme="majorBidi" w:hAnsiTheme="majorBidi" w:cstheme="majorBidi"/>
          <w:lang w:val="nl-NL"/>
        </w:rPr>
        <w:t>en de gramschap en</w:t>
      </w:r>
      <w:r>
        <w:rPr>
          <w:rFonts w:asciiTheme="majorBidi" w:hAnsiTheme="majorBidi" w:cstheme="majorBidi"/>
          <w:lang w:val="nl-NL"/>
        </w:rPr>
        <w:t xml:space="preserve"> </w:t>
      </w:r>
      <w:r w:rsidRPr="00594620">
        <w:rPr>
          <w:rFonts w:asciiTheme="majorBidi" w:hAnsiTheme="majorBidi" w:cstheme="majorBidi"/>
          <w:lang w:val="nl-NL"/>
        </w:rPr>
        <w:t>goddeloosheit heerschen alleen met de grootste vrees van</w:t>
      </w:r>
      <w:r>
        <w:rPr>
          <w:rFonts w:asciiTheme="majorBidi" w:hAnsiTheme="majorBidi" w:cstheme="majorBidi"/>
          <w:lang w:val="nl-NL"/>
        </w:rPr>
        <w:t xml:space="preserve"> </w:t>
      </w:r>
      <w:r w:rsidRPr="00594620">
        <w:rPr>
          <w:rFonts w:asciiTheme="majorBidi" w:hAnsiTheme="majorBidi" w:cstheme="majorBidi"/>
          <w:lang w:val="nl-NL"/>
        </w:rPr>
        <w:t>allen. Hier</w:t>
      </w:r>
      <w:r w:rsidR="00061945">
        <w:rPr>
          <w:rFonts w:asciiTheme="majorBidi" w:hAnsiTheme="majorBidi" w:cstheme="majorBidi"/>
          <w:lang w:val="nl-NL"/>
        </w:rPr>
        <w:t xml:space="preserve"> </w:t>
      </w:r>
      <w:r w:rsidRPr="00594620">
        <w:rPr>
          <w:rFonts w:asciiTheme="majorBidi" w:hAnsiTheme="majorBidi" w:cstheme="majorBidi"/>
          <w:lang w:val="nl-NL"/>
        </w:rPr>
        <w:t>uit volgt</w:t>
      </w:r>
      <w:r w:rsidR="00FF37F8">
        <w:rPr>
          <w:rFonts w:asciiTheme="majorBidi" w:hAnsiTheme="majorBidi" w:cstheme="majorBidi"/>
          <w:lang w:val="nl-NL"/>
        </w:rPr>
        <w:t xml:space="preserve">, </w:t>
      </w:r>
      <w:r w:rsidRPr="00594620">
        <w:rPr>
          <w:rFonts w:asciiTheme="majorBidi" w:hAnsiTheme="majorBidi" w:cstheme="majorBidi"/>
          <w:lang w:val="nl-NL"/>
        </w:rPr>
        <w:t>dat men niets godvruchtig aan zijn</w:t>
      </w:r>
      <w:r>
        <w:rPr>
          <w:rFonts w:asciiTheme="majorBidi" w:hAnsiTheme="majorBidi" w:cstheme="majorBidi"/>
          <w:lang w:val="nl-NL"/>
        </w:rPr>
        <w:t xml:space="preserve"> </w:t>
      </w:r>
      <w:r w:rsidRPr="00594620">
        <w:rPr>
          <w:rFonts w:asciiTheme="majorBidi" w:hAnsiTheme="majorBidi" w:cstheme="majorBidi"/>
          <w:lang w:val="nl-NL"/>
        </w:rPr>
        <w:t>naasten kan doen</w:t>
      </w:r>
      <w:r w:rsidR="00FF37F8">
        <w:rPr>
          <w:rFonts w:asciiTheme="majorBidi" w:hAnsiTheme="majorBidi" w:cstheme="majorBidi"/>
          <w:lang w:val="nl-NL"/>
        </w:rPr>
        <w:t xml:space="preserve">, </w:t>
      </w:r>
      <w:r w:rsidRPr="00594620">
        <w:rPr>
          <w:rFonts w:asciiTheme="majorBidi" w:hAnsiTheme="majorBidi" w:cstheme="majorBidi"/>
          <w:lang w:val="nl-NL"/>
        </w:rPr>
        <w:t>‘t welk niet boos en goddeloos is</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daar uit schade voor de gemenestaat volgt : en in tegendeel</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‘er tegen hen niets</w:t>
      </w:r>
      <w:r w:rsidR="00FF37F8">
        <w:rPr>
          <w:rFonts w:asciiTheme="majorBidi" w:hAnsiTheme="majorBidi" w:cstheme="majorBidi"/>
          <w:lang w:val="nl-NL"/>
        </w:rPr>
        <w:t xml:space="preserve">, </w:t>
      </w:r>
      <w:r w:rsidRPr="00594620">
        <w:rPr>
          <w:rFonts w:asciiTheme="majorBidi" w:hAnsiTheme="majorBidi" w:cstheme="majorBidi"/>
          <w:lang w:val="nl-NL"/>
        </w:rPr>
        <w:t>dat boos en goddeloos is</w:t>
      </w:r>
      <w:r w:rsidR="00FF37F8">
        <w:rPr>
          <w:rFonts w:asciiTheme="majorBidi" w:hAnsiTheme="majorBidi" w:cstheme="majorBidi"/>
          <w:lang w:val="nl-NL"/>
        </w:rPr>
        <w:t xml:space="preserve">, </w:t>
      </w:r>
      <w:r w:rsidRPr="00594620">
        <w:rPr>
          <w:rFonts w:asciiTheme="majorBidi" w:hAnsiTheme="majorBidi" w:cstheme="majorBidi"/>
          <w:lang w:val="nl-NL"/>
        </w:rPr>
        <w:t>bedreven</w:t>
      </w:r>
      <w:r w:rsidR="006F3162">
        <w:rPr>
          <w:rFonts w:asciiTheme="majorBidi" w:hAnsiTheme="majorBidi" w:cstheme="majorBidi"/>
          <w:lang w:val="nl-NL"/>
        </w:rPr>
        <w:t xml:space="preserve"> </w:t>
      </w:r>
      <w:r w:rsidRPr="00594620">
        <w:rPr>
          <w:rFonts w:asciiTheme="majorBidi" w:hAnsiTheme="majorBidi" w:cstheme="majorBidi"/>
          <w:lang w:val="nl-NL"/>
        </w:rPr>
        <w:t>word</w:t>
      </w:r>
      <w:r w:rsidR="00FF37F8">
        <w:rPr>
          <w:rFonts w:asciiTheme="majorBidi" w:hAnsiTheme="majorBidi" w:cstheme="majorBidi"/>
          <w:lang w:val="nl-NL"/>
        </w:rPr>
        <w:t xml:space="preserve">, </w:t>
      </w:r>
      <w:r w:rsidRPr="00594620">
        <w:rPr>
          <w:rFonts w:asciiTheme="majorBidi" w:hAnsiTheme="majorBidi" w:cstheme="majorBidi"/>
          <w:lang w:val="nl-NL"/>
        </w:rPr>
        <w:t>‘t</w:t>
      </w:r>
      <w:r w:rsidR="00061945">
        <w:rPr>
          <w:rFonts w:asciiTheme="majorBidi" w:hAnsiTheme="majorBidi" w:cstheme="majorBidi"/>
          <w:lang w:val="nl-NL"/>
        </w:rPr>
        <w:t xml:space="preserve"> </w:t>
      </w:r>
      <w:r w:rsidRPr="00594620">
        <w:rPr>
          <w:rFonts w:asciiTheme="majorBidi" w:hAnsiTheme="majorBidi" w:cstheme="majorBidi"/>
          <w:lang w:val="nl-NL"/>
        </w:rPr>
        <w:t>welk men niet aan de Godvruchtigheit toeeigent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zulks om de behoudenis van de gemenestaat</w:t>
      </w:r>
      <w:r>
        <w:rPr>
          <w:rFonts w:asciiTheme="majorBidi" w:hAnsiTheme="majorBidi" w:cstheme="majorBidi"/>
          <w:lang w:val="nl-NL"/>
        </w:rPr>
        <w:t xml:space="preserve"> </w:t>
      </w:r>
      <w:r w:rsidRPr="00594620">
        <w:rPr>
          <w:rFonts w:asciiTheme="majorBidi" w:hAnsiTheme="majorBidi" w:cstheme="majorBidi"/>
          <w:lang w:val="nl-NL"/>
        </w:rPr>
        <w:t>gedaan word. Tot een voorbeeld</w:t>
      </w:r>
      <w:r w:rsidR="00FF37F8">
        <w:rPr>
          <w:rFonts w:asciiTheme="majorBidi" w:hAnsiTheme="majorBidi" w:cstheme="majorBidi"/>
          <w:lang w:val="nl-NL"/>
        </w:rPr>
        <w:t xml:space="preserve">, </w:t>
      </w:r>
      <w:r w:rsidRPr="00594620">
        <w:rPr>
          <w:rFonts w:asciiTheme="majorBidi" w:hAnsiTheme="majorBidi" w:cstheme="majorBidi"/>
          <w:lang w:val="nl-NL"/>
        </w:rPr>
        <w:t>‘t is Godvruchtigheit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ik aan hem</w:t>
      </w:r>
      <w:r w:rsidR="00FF37F8">
        <w:rPr>
          <w:rFonts w:asciiTheme="majorBidi" w:hAnsiTheme="majorBidi" w:cstheme="majorBidi"/>
          <w:lang w:val="nl-NL"/>
        </w:rPr>
        <w:t xml:space="preserve">, </w:t>
      </w:r>
      <w:r w:rsidRPr="00594620">
        <w:rPr>
          <w:rFonts w:asciiTheme="majorBidi" w:hAnsiTheme="majorBidi" w:cstheme="majorBidi"/>
          <w:lang w:val="nl-NL"/>
        </w:rPr>
        <w:t>die tegen my twist</w:t>
      </w:r>
      <w:r w:rsidR="00FF37F8">
        <w:rPr>
          <w:rFonts w:asciiTheme="majorBidi" w:hAnsiTheme="majorBidi" w:cstheme="majorBidi"/>
          <w:lang w:val="nl-NL"/>
        </w:rPr>
        <w:t xml:space="preserve">, </w:t>
      </w:r>
      <w:r w:rsidRPr="00594620">
        <w:rPr>
          <w:rFonts w:asciiTheme="majorBidi" w:hAnsiTheme="majorBidi" w:cstheme="majorBidi"/>
          <w:lang w:val="nl-NL"/>
        </w:rPr>
        <w:t>en my mijn rok wil</w:t>
      </w:r>
      <w:r>
        <w:rPr>
          <w:rFonts w:asciiTheme="majorBidi" w:hAnsiTheme="majorBidi" w:cstheme="majorBidi"/>
          <w:lang w:val="nl-NL"/>
        </w:rPr>
        <w:t xml:space="preserve"> </w:t>
      </w:r>
      <w:r w:rsidRPr="00594620">
        <w:rPr>
          <w:rFonts w:asciiTheme="majorBidi" w:hAnsiTheme="majorBidi" w:cstheme="majorBidi"/>
          <w:lang w:val="nl-NL"/>
        </w:rPr>
        <w:t>afnemen</w:t>
      </w:r>
      <w:r w:rsidR="00FF37F8">
        <w:rPr>
          <w:rFonts w:asciiTheme="majorBidi" w:hAnsiTheme="majorBidi" w:cstheme="majorBidi"/>
          <w:lang w:val="nl-NL"/>
        </w:rPr>
        <w:t xml:space="preserve">, </w:t>
      </w:r>
      <w:r w:rsidRPr="00594620">
        <w:rPr>
          <w:rFonts w:asciiTheme="majorBidi" w:hAnsiTheme="majorBidi" w:cstheme="majorBidi"/>
          <w:lang w:val="nl-NL"/>
        </w:rPr>
        <w:t>ook mijn mantel geef : maar indien ik oordeel</w:t>
      </w:r>
      <w:r>
        <w:rPr>
          <w:rFonts w:asciiTheme="majorBidi" w:hAnsiTheme="majorBidi" w:cstheme="majorBidi"/>
          <w:lang w:val="nl-NL"/>
        </w:rPr>
        <w:t xml:space="preserve"> </w:t>
      </w:r>
      <w:r w:rsidRPr="00594620">
        <w:rPr>
          <w:rFonts w:asciiTheme="majorBidi" w:hAnsiTheme="majorBidi" w:cstheme="majorBidi"/>
          <w:lang w:val="nl-NL"/>
        </w:rPr>
        <w:t>dat dit schadelijk is voor de behoudenis van de gemenestaat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zo is </w:t>
      </w:r>
      <w:r w:rsidR="00061945">
        <w:rPr>
          <w:rFonts w:asciiTheme="majorBidi" w:hAnsiTheme="majorBidi" w:cstheme="majorBidi"/>
          <w:lang w:val="nl-NL"/>
        </w:rPr>
        <w:t xml:space="preserve">‘t </w:t>
      </w:r>
      <w:r w:rsidRPr="00594620">
        <w:rPr>
          <w:rFonts w:asciiTheme="majorBidi" w:hAnsiTheme="majorBidi" w:cstheme="majorBidi"/>
          <w:lang w:val="nl-NL"/>
        </w:rPr>
        <w:t>in tegendeel godvruchtigheit dat ik hem terecht</w:t>
      </w:r>
      <w:r>
        <w:rPr>
          <w:rFonts w:asciiTheme="majorBidi" w:hAnsiTheme="majorBidi" w:cstheme="majorBidi"/>
          <w:lang w:val="nl-NL"/>
        </w:rPr>
        <w:t xml:space="preserve"> </w:t>
      </w:r>
      <w:r w:rsidRPr="00594620">
        <w:rPr>
          <w:rFonts w:asciiTheme="majorBidi" w:hAnsiTheme="majorBidi" w:cstheme="majorBidi"/>
          <w:lang w:val="nl-NL"/>
        </w:rPr>
        <w:t>roep</w:t>
      </w:r>
      <w:r w:rsidR="00FF37F8">
        <w:rPr>
          <w:rFonts w:asciiTheme="majorBidi" w:hAnsiTheme="majorBidi" w:cstheme="majorBidi"/>
          <w:lang w:val="nl-NL"/>
        </w:rPr>
        <w:t xml:space="preserve">, </w:t>
      </w:r>
      <w:r w:rsidRPr="00594620">
        <w:rPr>
          <w:rFonts w:asciiTheme="majorBidi" w:hAnsiTheme="majorBidi" w:cstheme="majorBidi"/>
          <w:lang w:val="nl-NL"/>
        </w:rPr>
        <w:t>schoon hy ter dood verwezen zou worden. Om</w:t>
      </w:r>
      <w:r>
        <w:rPr>
          <w:rFonts w:asciiTheme="majorBidi" w:hAnsiTheme="majorBidi" w:cstheme="majorBidi"/>
          <w:lang w:val="nl-NL"/>
        </w:rPr>
        <w:t xml:space="preserve"> </w:t>
      </w:r>
      <w:r w:rsidRPr="00594620">
        <w:rPr>
          <w:rFonts w:asciiTheme="majorBidi" w:hAnsiTheme="majorBidi" w:cstheme="majorBidi"/>
          <w:lang w:val="nl-NL"/>
        </w:rPr>
        <w:t>deze oorzaak is Manlius Torquatus vermaart</w:t>
      </w:r>
      <w:r w:rsidR="00FF37F8">
        <w:rPr>
          <w:rFonts w:asciiTheme="majorBidi" w:hAnsiTheme="majorBidi" w:cstheme="majorBidi"/>
          <w:lang w:val="nl-NL"/>
        </w:rPr>
        <w:t xml:space="preserve">, </w:t>
      </w:r>
      <w:r w:rsidRPr="00594620">
        <w:rPr>
          <w:rFonts w:asciiTheme="majorBidi" w:hAnsiTheme="majorBidi" w:cstheme="majorBidi"/>
          <w:lang w:val="nl-NL"/>
        </w:rPr>
        <w:t>om dat de</w:t>
      </w:r>
      <w:r>
        <w:rPr>
          <w:rFonts w:asciiTheme="majorBidi" w:hAnsiTheme="majorBidi" w:cstheme="majorBidi"/>
          <w:lang w:val="nl-NL"/>
        </w:rPr>
        <w:t xml:space="preserve"> </w:t>
      </w:r>
      <w:r w:rsidRPr="00594620">
        <w:rPr>
          <w:rFonts w:asciiTheme="majorBidi" w:hAnsiTheme="majorBidi" w:cstheme="majorBidi"/>
          <w:lang w:val="nl-NL"/>
        </w:rPr>
        <w:t>welstant van ‘t volk meer by hem vermogt</w:t>
      </w:r>
      <w:r w:rsidR="00FF37F8">
        <w:rPr>
          <w:rFonts w:asciiTheme="majorBidi" w:hAnsiTheme="majorBidi" w:cstheme="majorBidi"/>
          <w:lang w:val="nl-NL"/>
        </w:rPr>
        <w:t xml:space="preserve">, </w:t>
      </w:r>
      <w:r w:rsidRPr="00594620">
        <w:rPr>
          <w:rFonts w:asciiTheme="majorBidi" w:hAnsiTheme="majorBidi" w:cstheme="majorBidi"/>
          <w:lang w:val="nl-NL"/>
        </w:rPr>
        <w:t>dan de godvruchtigheit</w:t>
      </w:r>
      <w:r>
        <w:rPr>
          <w:rFonts w:asciiTheme="majorBidi" w:hAnsiTheme="majorBidi" w:cstheme="majorBidi"/>
          <w:lang w:val="nl-NL"/>
        </w:rPr>
        <w:t xml:space="preserve"> </w:t>
      </w:r>
      <w:r w:rsidRPr="00594620">
        <w:rPr>
          <w:rFonts w:asciiTheme="majorBidi" w:hAnsiTheme="majorBidi" w:cstheme="majorBidi"/>
          <w:lang w:val="nl-NL"/>
        </w:rPr>
        <w:t>tot zijn zoon. Dewijl dit dus is</w:t>
      </w:r>
      <w:r w:rsidR="00FF37F8">
        <w:rPr>
          <w:rFonts w:asciiTheme="majorBidi" w:hAnsiTheme="majorBidi" w:cstheme="majorBidi"/>
          <w:lang w:val="nl-NL"/>
        </w:rPr>
        <w:t xml:space="preserve">, </w:t>
      </w:r>
      <w:r w:rsidRPr="00594620">
        <w:rPr>
          <w:rFonts w:asciiTheme="majorBidi" w:hAnsiTheme="majorBidi" w:cstheme="majorBidi"/>
          <w:lang w:val="nl-NL"/>
        </w:rPr>
        <w:t>zo volgt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 welstant van ‘t volk d’ opperste wet is</w:t>
      </w:r>
      <w:r w:rsidR="00FF37F8">
        <w:rPr>
          <w:rFonts w:asciiTheme="majorBidi" w:hAnsiTheme="majorBidi" w:cstheme="majorBidi"/>
          <w:lang w:val="nl-NL"/>
        </w:rPr>
        <w:t xml:space="preserve">, </w:t>
      </w:r>
      <w:r w:rsidRPr="00594620">
        <w:rPr>
          <w:rFonts w:asciiTheme="majorBidi" w:hAnsiTheme="majorBidi" w:cstheme="majorBidi"/>
          <w:lang w:val="nl-NL"/>
        </w:rPr>
        <w:t>naar ‘t welk alle</w:t>
      </w:r>
      <w:r>
        <w:rPr>
          <w:rFonts w:asciiTheme="majorBidi" w:hAnsiTheme="majorBidi" w:cstheme="majorBidi"/>
          <w:lang w:val="nl-NL"/>
        </w:rPr>
        <w:t xml:space="preserve"> </w:t>
      </w:r>
      <w:r w:rsidRPr="00594620">
        <w:rPr>
          <w:rFonts w:asciiTheme="majorBidi" w:hAnsiTheme="majorBidi" w:cstheme="majorBidi"/>
          <w:lang w:val="nl-NL"/>
        </w:rPr>
        <w:t>dingen</w:t>
      </w:r>
      <w:r w:rsidR="00FF37F8">
        <w:rPr>
          <w:rFonts w:asciiTheme="majorBidi" w:hAnsiTheme="majorBidi" w:cstheme="majorBidi"/>
          <w:lang w:val="nl-NL"/>
        </w:rPr>
        <w:t xml:space="preserve">, </w:t>
      </w:r>
      <w:r w:rsidRPr="00594620">
        <w:rPr>
          <w:rFonts w:asciiTheme="majorBidi" w:hAnsiTheme="majorBidi" w:cstheme="majorBidi"/>
          <w:lang w:val="nl-NL"/>
        </w:rPr>
        <w:t>zo menschelijk als Goddelijk geschikt moeten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dewijl ‘t ampt van d’</w:t>
      </w:r>
      <w:r w:rsidR="006F3162">
        <w:rPr>
          <w:rFonts w:asciiTheme="majorBidi" w:hAnsiTheme="majorBidi" w:cstheme="majorBidi"/>
          <w:lang w:val="nl-NL"/>
        </w:rPr>
        <w:t xml:space="preserve"> </w:t>
      </w:r>
      <w:r w:rsidRPr="00594620">
        <w:rPr>
          <w:rFonts w:asciiTheme="majorBidi" w:hAnsiTheme="majorBidi" w:cstheme="majorBidi"/>
          <w:lang w:val="nl-NL"/>
        </w:rPr>
        <w:t>oppermacht alleen is te</w:t>
      </w:r>
      <w:r>
        <w:rPr>
          <w:rFonts w:asciiTheme="majorBidi" w:hAnsiTheme="majorBidi" w:cstheme="majorBidi"/>
          <w:lang w:val="nl-NL"/>
        </w:rPr>
        <w:t xml:space="preserve"> </w:t>
      </w:r>
      <w:r w:rsidRPr="00594620">
        <w:rPr>
          <w:rFonts w:asciiTheme="majorBidi" w:hAnsiTheme="majorBidi" w:cstheme="majorBidi"/>
          <w:lang w:val="nl-NL"/>
        </w:rPr>
        <w:t>bepalen</w:t>
      </w:r>
      <w:r w:rsidR="00FF37F8">
        <w:rPr>
          <w:rFonts w:asciiTheme="majorBidi" w:hAnsiTheme="majorBidi" w:cstheme="majorBidi"/>
          <w:lang w:val="nl-NL"/>
        </w:rPr>
        <w:t xml:space="preserve">, </w:t>
      </w:r>
      <w:r w:rsidRPr="00594620">
        <w:rPr>
          <w:rFonts w:asciiTheme="majorBidi" w:hAnsiTheme="majorBidi" w:cstheme="majorBidi"/>
          <w:lang w:val="nl-NL"/>
        </w:rPr>
        <w:t>wat voor de welstant van ‘t gehele volk</w:t>
      </w:r>
      <w:r w:rsidR="00FF37F8">
        <w:rPr>
          <w:rFonts w:asciiTheme="majorBidi" w:hAnsiTheme="majorBidi" w:cstheme="majorBidi"/>
          <w:lang w:val="nl-NL"/>
        </w:rPr>
        <w:t xml:space="preserve">, </w:t>
      </w:r>
      <w:r w:rsidRPr="00594620">
        <w:rPr>
          <w:rFonts w:asciiTheme="majorBidi" w:hAnsiTheme="majorBidi" w:cstheme="majorBidi"/>
          <w:lang w:val="nl-NL"/>
        </w:rPr>
        <w:t>en voor</w:t>
      </w:r>
      <w:r>
        <w:rPr>
          <w:rFonts w:asciiTheme="majorBidi" w:hAnsiTheme="majorBidi" w:cstheme="majorBidi"/>
          <w:lang w:val="nl-NL"/>
        </w:rPr>
        <w:t xml:space="preserve"> </w:t>
      </w:r>
      <w:r w:rsidRPr="00594620">
        <w:rPr>
          <w:rFonts w:asciiTheme="majorBidi" w:hAnsiTheme="majorBidi" w:cstheme="majorBidi"/>
          <w:lang w:val="nl-NL"/>
        </w:rPr>
        <w:t>de veiligheit van de heerschappy noodzaaklijk is</w:t>
      </w:r>
      <w:r w:rsidR="00FF37F8">
        <w:rPr>
          <w:rFonts w:asciiTheme="majorBidi" w:hAnsiTheme="majorBidi" w:cstheme="majorBidi"/>
          <w:lang w:val="nl-NL"/>
        </w:rPr>
        <w:t xml:space="preserve">, </w:t>
      </w:r>
      <w:r w:rsidRPr="00594620">
        <w:rPr>
          <w:rFonts w:asciiTheme="majorBidi" w:hAnsiTheme="majorBidi" w:cstheme="majorBidi"/>
          <w:lang w:val="nl-NL"/>
        </w:rPr>
        <w:t>en ‘t geen</w:t>
      </w:r>
      <w:r>
        <w:rPr>
          <w:rFonts w:asciiTheme="majorBidi" w:hAnsiTheme="majorBidi" w:cstheme="majorBidi"/>
          <w:lang w:val="nl-NL"/>
        </w:rPr>
        <w:t xml:space="preserve"> </w:t>
      </w:r>
      <w:r w:rsidRPr="00594620">
        <w:rPr>
          <w:rFonts w:asciiTheme="majorBidi" w:hAnsiTheme="majorBidi" w:cstheme="majorBidi"/>
          <w:lang w:val="nl-NL"/>
        </w:rPr>
        <w:t>dat zy noodzaaklijk geoordeelt heeft</w:t>
      </w:r>
      <w:r w:rsidR="00FF37F8">
        <w:rPr>
          <w:rFonts w:asciiTheme="majorBidi" w:hAnsiTheme="majorBidi" w:cstheme="majorBidi"/>
          <w:lang w:val="nl-NL"/>
        </w:rPr>
        <w:t xml:space="preserve">, </w:t>
      </w:r>
      <w:r w:rsidRPr="00594620">
        <w:rPr>
          <w:rFonts w:asciiTheme="majorBidi" w:hAnsiTheme="majorBidi" w:cstheme="majorBidi"/>
          <w:lang w:val="nl-NL"/>
        </w:rPr>
        <w:t>te gebieden; zo volgt</w:t>
      </w:r>
      <w:r>
        <w:rPr>
          <w:rFonts w:asciiTheme="majorBidi" w:hAnsiTheme="majorBidi" w:cstheme="majorBidi"/>
          <w:lang w:val="nl-NL"/>
        </w:rPr>
        <w:t xml:space="preserve"> </w:t>
      </w:r>
      <w:r w:rsidRPr="00594620">
        <w:rPr>
          <w:rFonts w:asciiTheme="majorBidi" w:hAnsiTheme="majorBidi" w:cstheme="majorBidi"/>
          <w:lang w:val="nl-NL"/>
        </w:rPr>
        <w:t>hier uit</w:t>
      </w:r>
      <w:r w:rsidR="00FF37F8">
        <w:rPr>
          <w:rFonts w:asciiTheme="majorBidi" w:hAnsiTheme="majorBidi" w:cstheme="majorBidi"/>
          <w:lang w:val="nl-NL"/>
        </w:rPr>
        <w:t xml:space="preserve">, </w:t>
      </w:r>
      <w:r w:rsidRPr="00594620">
        <w:rPr>
          <w:rFonts w:asciiTheme="majorBidi" w:hAnsiTheme="majorBidi" w:cstheme="majorBidi"/>
          <w:lang w:val="nl-NL"/>
        </w:rPr>
        <w:t>dat het ook alleen ‘t ampt van d’ oppermacht is te</w:t>
      </w:r>
      <w:r>
        <w:rPr>
          <w:rFonts w:asciiTheme="majorBidi" w:hAnsiTheme="majorBidi" w:cstheme="majorBidi"/>
          <w:lang w:val="nl-NL"/>
        </w:rPr>
        <w:t xml:space="preserve"> </w:t>
      </w:r>
      <w:r w:rsidRPr="00594620">
        <w:rPr>
          <w:rFonts w:asciiTheme="majorBidi" w:hAnsiTheme="majorBidi" w:cstheme="majorBidi"/>
          <w:lang w:val="nl-NL"/>
        </w:rPr>
        <w:t>bepalen</w:t>
      </w:r>
      <w:r w:rsidR="00FF37F8">
        <w:rPr>
          <w:rFonts w:asciiTheme="majorBidi" w:hAnsiTheme="majorBidi" w:cstheme="majorBidi"/>
          <w:lang w:val="nl-NL"/>
        </w:rPr>
        <w:t xml:space="preserve">, </w:t>
      </w:r>
      <w:r w:rsidRPr="00594620">
        <w:rPr>
          <w:rFonts w:asciiTheme="majorBidi" w:hAnsiTheme="majorBidi" w:cstheme="majorBidi"/>
          <w:lang w:val="nl-NL"/>
        </w:rPr>
        <w:t>op welke wijze yder zijn naasten met godvruchtigheit</w:t>
      </w:r>
      <w:r w:rsidR="006F3162">
        <w:rPr>
          <w:rFonts w:asciiTheme="majorBidi" w:hAnsiTheme="majorBidi" w:cstheme="majorBidi"/>
          <w:lang w:val="nl-NL"/>
        </w:rPr>
        <w:t xml:space="preserve"> </w:t>
      </w:r>
      <w:r w:rsidRPr="00594620">
        <w:rPr>
          <w:rFonts w:asciiTheme="majorBidi" w:hAnsiTheme="majorBidi" w:cstheme="majorBidi"/>
          <w:lang w:val="nl-NL"/>
        </w:rPr>
        <w:t>moet dienen</w:t>
      </w:r>
      <w:r w:rsidR="00FF37F8">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op wat wijs yder gehouden is</w:t>
      </w:r>
      <w:r>
        <w:rPr>
          <w:rFonts w:asciiTheme="majorBidi" w:hAnsiTheme="majorBidi" w:cstheme="majorBidi"/>
          <w:lang w:val="nl-NL"/>
        </w:rPr>
        <w:t xml:space="preserve"> </w:t>
      </w:r>
      <w:r w:rsidRPr="00594620">
        <w:rPr>
          <w:rFonts w:asciiTheme="majorBidi" w:hAnsiTheme="majorBidi" w:cstheme="majorBidi"/>
          <w:lang w:val="nl-NL"/>
        </w:rPr>
        <w:t>God te gehoorzamen. Hier uit verstaan wy klaarlijk</w:t>
      </w:r>
      <w:r w:rsidR="00FF37F8">
        <w:rPr>
          <w:rFonts w:asciiTheme="majorBidi" w:hAnsiTheme="majorBidi" w:cstheme="majorBidi"/>
          <w:lang w:val="nl-NL"/>
        </w:rPr>
        <w:t xml:space="preserve">, </w:t>
      </w:r>
      <w:r w:rsidRPr="00594620">
        <w:rPr>
          <w:rFonts w:asciiTheme="majorBidi" w:hAnsiTheme="majorBidi" w:cstheme="majorBidi"/>
          <w:lang w:val="nl-NL"/>
        </w:rPr>
        <w:t>op</w:t>
      </w:r>
      <w:r w:rsidR="00061945">
        <w:rPr>
          <w:rFonts w:asciiTheme="majorBidi" w:hAnsiTheme="majorBidi" w:cstheme="majorBidi"/>
          <w:lang w:val="nl-NL"/>
        </w:rPr>
        <w:t xml:space="preserve">  </w:t>
      </w:r>
      <w:r w:rsidRPr="00594620">
        <w:rPr>
          <w:rFonts w:asciiTheme="majorBidi" w:hAnsiTheme="majorBidi" w:cstheme="majorBidi"/>
          <w:lang w:val="nl-NL"/>
        </w:rPr>
        <w:t>welke wijze oppermachten verklaarders en uitleggers van</w:t>
      </w:r>
      <w:r w:rsidR="006F3162">
        <w:rPr>
          <w:rFonts w:asciiTheme="majorBidi" w:hAnsiTheme="majorBidi" w:cstheme="majorBidi"/>
          <w:lang w:val="nl-NL"/>
        </w:rPr>
        <w:t xml:space="preserve"> </w:t>
      </w:r>
      <w:r w:rsidRPr="00594620">
        <w:rPr>
          <w:rFonts w:asciiTheme="majorBidi" w:hAnsiTheme="majorBidi" w:cstheme="majorBidi"/>
          <w:lang w:val="nl-NL"/>
        </w:rPr>
        <w:t>de Godsdienst zijn. Wyders dat niemant God recht kan</w:t>
      </w:r>
      <w:r>
        <w:rPr>
          <w:rFonts w:asciiTheme="majorBidi" w:hAnsiTheme="majorBidi" w:cstheme="majorBidi"/>
          <w:lang w:val="nl-NL"/>
        </w:rPr>
        <w:t xml:space="preserve"> </w:t>
      </w:r>
      <w:r w:rsidRPr="00594620">
        <w:rPr>
          <w:rFonts w:asciiTheme="majorBidi" w:hAnsiTheme="majorBidi" w:cstheme="majorBidi"/>
          <w:lang w:val="nl-NL"/>
        </w:rPr>
        <w:t>gehoorzamen</w:t>
      </w:r>
      <w:r w:rsidR="00FF37F8">
        <w:rPr>
          <w:rFonts w:asciiTheme="majorBidi" w:hAnsiTheme="majorBidi" w:cstheme="majorBidi"/>
          <w:lang w:val="nl-NL"/>
        </w:rPr>
        <w:t xml:space="preserve">, </w:t>
      </w:r>
      <w:r w:rsidRPr="00594620">
        <w:rPr>
          <w:rFonts w:asciiTheme="majorBidi" w:hAnsiTheme="majorBidi" w:cstheme="majorBidi"/>
          <w:lang w:val="nl-NL"/>
        </w:rPr>
        <w:t>zo hy oeffening der godvruchtigheid daar uit</w:t>
      </w:r>
      <w:r>
        <w:rPr>
          <w:rFonts w:asciiTheme="majorBidi" w:hAnsiTheme="majorBidi" w:cstheme="majorBidi"/>
          <w:lang w:val="nl-NL"/>
        </w:rPr>
        <w:t xml:space="preserve"> </w:t>
      </w:r>
      <w:r w:rsidRPr="00594620">
        <w:rPr>
          <w:rFonts w:asciiTheme="majorBidi" w:hAnsiTheme="majorBidi" w:cstheme="majorBidi"/>
          <w:lang w:val="nl-NL"/>
        </w:rPr>
        <w:t>door yder verbonden is</w:t>
      </w:r>
      <w:r w:rsidR="00FF37F8">
        <w:rPr>
          <w:rFonts w:asciiTheme="majorBidi" w:hAnsiTheme="majorBidi" w:cstheme="majorBidi"/>
          <w:lang w:val="nl-NL"/>
        </w:rPr>
        <w:t xml:space="preserve">, </w:t>
      </w:r>
      <w:r w:rsidRPr="00594620">
        <w:rPr>
          <w:rFonts w:asciiTheme="majorBidi" w:hAnsiTheme="majorBidi" w:cstheme="majorBidi"/>
          <w:lang w:val="nl-NL"/>
        </w:rPr>
        <w:t>niet na de gemene nuttigheit schikt;</w:t>
      </w:r>
      <w:r>
        <w:rPr>
          <w:rFonts w:asciiTheme="majorBidi" w:hAnsiTheme="majorBidi" w:cstheme="majorBidi"/>
          <w:lang w:val="nl-NL"/>
        </w:rPr>
        <w:t xml:space="preserve"> </w:t>
      </w:r>
      <w:r w:rsidRPr="00594620">
        <w:rPr>
          <w:rFonts w:asciiTheme="majorBidi" w:hAnsiTheme="majorBidi" w:cstheme="majorBidi"/>
          <w:lang w:val="nl-NL"/>
        </w:rPr>
        <w:t>en by gevolg ook</w:t>
      </w:r>
      <w:r w:rsidR="00FF37F8">
        <w:rPr>
          <w:rFonts w:asciiTheme="majorBidi" w:hAnsiTheme="majorBidi" w:cstheme="majorBidi"/>
          <w:lang w:val="nl-NL"/>
        </w:rPr>
        <w:t xml:space="preserve">, </w:t>
      </w:r>
      <w:r w:rsidRPr="00594620">
        <w:rPr>
          <w:rFonts w:asciiTheme="majorBidi" w:hAnsiTheme="majorBidi" w:cstheme="majorBidi"/>
          <w:lang w:val="nl-NL"/>
        </w:rPr>
        <w:t>zo hy alle de besluiten van d’</w:t>
      </w:r>
      <w:r w:rsidR="006F3162">
        <w:rPr>
          <w:rFonts w:asciiTheme="majorBidi" w:hAnsiTheme="majorBidi" w:cstheme="majorBidi"/>
          <w:lang w:val="nl-NL"/>
        </w:rPr>
        <w:t xml:space="preserve"> </w:t>
      </w:r>
      <w:r w:rsidRPr="00594620">
        <w:rPr>
          <w:rFonts w:asciiTheme="majorBidi" w:hAnsiTheme="majorBidi" w:cstheme="majorBidi"/>
          <w:lang w:val="nl-NL"/>
        </w:rPr>
        <w:t>oppermacht</w:t>
      </w:r>
      <w:r>
        <w:rPr>
          <w:rFonts w:asciiTheme="majorBidi" w:hAnsiTheme="majorBidi" w:cstheme="majorBidi"/>
          <w:lang w:val="nl-NL"/>
        </w:rPr>
        <w:t xml:space="preserve"> </w:t>
      </w:r>
      <w:r w:rsidRPr="00594620">
        <w:rPr>
          <w:rFonts w:asciiTheme="majorBidi" w:hAnsiTheme="majorBidi" w:cstheme="majorBidi"/>
          <w:lang w:val="nl-NL"/>
        </w:rPr>
        <w:t>niet gehoorzaamt. Want dewijl wy ( niemant uitgezondert</w:t>
      </w:r>
      <w:r>
        <w:rPr>
          <w:rFonts w:asciiTheme="majorBidi" w:hAnsiTheme="majorBidi" w:cstheme="majorBidi"/>
          <w:lang w:val="nl-NL"/>
        </w:rPr>
        <w:t xml:space="preserve"> </w:t>
      </w:r>
      <w:r w:rsidRPr="00594620">
        <w:rPr>
          <w:rFonts w:asciiTheme="majorBidi" w:hAnsiTheme="majorBidi" w:cstheme="majorBidi"/>
          <w:lang w:val="nl-NL"/>
        </w:rPr>
        <w:t>) volgens Gods bevel gehouden zijn alle menschen door ;</w:t>
      </w:r>
      <w:r>
        <w:rPr>
          <w:rFonts w:asciiTheme="majorBidi" w:hAnsiTheme="majorBidi" w:cstheme="majorBidi"/>
          <w:lang w:val="nl-NL"/>
        </w:rPr>
        <w:t xml:space="preserve"> </w:t>
      </w:r>
      <w:r w:rsidRPr="00594620">
        <w:rPr>
          <w:rFonts w:asciiTheme="majorBidi" w:hAnsiTheme="majorBidi" w:cstheme="majorBidi"/>
          <w:lang w:val="nl-NL"/>
        </w:rPr>
        <w:t>godvruchtigheit te eren</w:t>
      </w:r>
      <w:r w:rsidR="00FF37F8">
        <w:rPr>
          <w:rFonts w:asciiTheme="majorBidi" w:hAnsiTheme="majorBidi" w:cstheme="majorBidi"/>
          <w:lang w:val="nl-NL"/>
        </w:rPr>
        <w:t xml:space="preserve">, </w:t>
      </w:r>
      <w:r w:rsidRPr="00594620">
        <w:rPr>
          <w:rFonts w:asciiTheme="majorBidi" w:hAnsiTheme="majorBidi" w:cstheme="majorBidi"/>
          <w:lang w:val="nl-NL"/>
        </w:rPr>
        <w:t>en niemant schade aan te doen</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volgt hier uit</w:t>
      </w:r>
      <w:r w:rsidR="00FF37F8">
        <w:rPr>
          <w:rFonts w:asciiTheme="majorBidi" w:hAnsiTheme="majorBidi" w:cstheme="majorBidi"/>
          <w:lang w:val="nl-NL"/>
        </w:rPr>
        <w:t xml:space="preserve">, </w:t>
      </w:r>
      <w:r w:rsidRPr="00594620">
        <w:rPr>
          <w:rFonts w:asciiTheme="majorBidi" w:hAnsiTheme="majorBidi" w:cstheme="majorBidi"/>
          <w:lang w:val="nl-NL"/>
        </w:rPr>
        <w:t>dat het niemant vry staat</w:t>
      </w:r>
      <w:r w:rsidR="00FF37F8">
        <w:rPr>
          <w:rFonts w:asciiTheme="majorBidi" w:hAnsiTheme="majorBidi" w:cstheme="majorBidi"/>
          <w:lang w:val="nl-NL"/>
        </w:rPr>
        <w:t xml:space="preserve">, </w:t>
      </w:r>
      <w:r w:rsidRPr="00594620">
        <w:rPr>
          <w:rFonts w:asciiTheme="majorBidi" w:hAnsiTheme="majorBidi" w:cstheme="majorBidi"/>
          <w:lang w:val="nl-NL"/>
        </w:rPr>
        <w:t>ymant met eens</w:t>
      </w:r>
      <w:r>
        <w:rPr>
          <w:rFonts w:asciiTheme="majorBidi" w:hAnsiTheme="majorBidi" w:cstheme="majorBidi"/>
          <w:lang w:val="nl-NL"/>
        </w:rPr>
        <w:t xml:space="preserve"> </w:t>
      </w:r>
      <w:r w:rsidRPr="00594620">
        <w:rPr>
          <w:rFonts w:asciiTheme="majorBidi" w:hAnsiTheme="majorBidi" w:cstheme="majorBidi"/>
          <w:lang w:val="nl-NL"/>
        </w:rPr>
        <w:t>anders schade</w:t>
      </w:r>
      <w:r w:rsidR="00FF37F8">
        <w:rPr>
          <w:rFonts w:asciiTheme="majorBidi" w:hAnsiTheme="majorBidi" w:cstheme="majorBidi"/>
          <w:lang w:val="nl-NL"/>
        </w:rPr>
        <w:t xml:space="preserve">, </w:t>
      </w:r>
      <w:r w:rsidRPr="00594620">
        <w:rPr>
          <w:rFonts w:asciiTheme="majorBidi" w:hAnsiTheme="majorBidi" w:cstheme="majorBidi"/>
          <w:lang w:val="nl-NL"/>
        </w:rPr>
        <w:t>en veel min met die van de gehele gemene</w:t>
      </w:r>
      <w:r>
        <w:rPr>
          <w:rFonts w:asciiTheme="majorBidi" w:hAnsiTheme="majorBidi" w:cstheme="majorBidi"/>
          <w:lang w:val="nl-NL"/>
        </w:rPr>
        <w:t xml:space="preserve"> </w:t>
      </w:r>
      <w:r w:rsidRPr="00594620">
        <w:rPr>
          <w:rFonts w:asciiTheme="majorBidi" w:hAnsiTheme="majorBidi" w:cstheme="majorBidi"/>
          <w:lang w:val="nl-NL"/>
        </w:rPr>
        <w:t>staat goed te doen ; invoegen dat niemant zijn naasten met</w:t>
      </w:r>
      <w:r>
        <w:rPr>
          <w:rFonts w:asciiTheme="majorBidi" w:hAnsiTheme="majorBidi" w:cstheme="majorBidi"/>
          <w:lang w:val="nl-NL"/>
        </w:rPr>
        <w:t xml:space="preserve"> </w:t>
      </w:r>
      <w:r w:rsidRPr="00594620">
        <w:rPr>
          <w:rFonts w:asciiTheme="majorBidi" w:hAnsiTheme="majorBidi" w:cstheme="majorBidi"/>
          <w:lang w:val="nl-NL"/>
        </w:rPr>
        <w:t>godvruchtigheit kan dienen volgens Gods bevel</w:t>
      </w:r>
      <w:r w:rsidR="00FF37F8">
        <w:rPr>
          <w:rFonts w:asciiTheme="majorBidi" w:hAnsiTheme="majorBidi" w:cstheme="majorBidi"/>
          <w:lang w:val="nl-NL"/>
        </w:rPr>
        <w:t xml:space="preserve">, </w:t>
      </w:r>
      <w:r w:rsidRPr="00594620">
        <w:rPr>
          <w:rFonts w:asciiTheme="majorBidi" w:hAnsiTheme="majorBidi" w:cstheme="majorBidi"/>
          <w:lang w:val="nl-NL"/>
        </w:rPr>
        <w:t>ten zy hy</w:t>
      </w:r>
      <w:r>
        <w:rPr>
          <w:rFonts w:asciiTheme="majorBidi" w:hAnsiTheme="majorBidi" w:cstheme="majorBidi"/>
          <w:lang w:val="nl-NL"/>
        </w:rPr>
        <w:t xml:space="preserve"> </w:t>
      </w:r>
      <w:r w:rsidRPr="00594620">
        <w:rPr>
          <w:rFonts w:asciiTheme="majorBidi" w:hAnsiTheme="majorBidi" w:cstheme="majorBidi"/>
          <w:lang w:val="nl-NL"/>
        </w:rPr>
        <w:t>godvruchtigheit en godsdienst naar ‘t algemeen nut schikt</w:t>
      </w:r>
      <w:r w:rsidR="00061945">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Maar geen bezonder mensch kan weten</w:t>
      </w:r>
      <w:r w:rsidR="00FF37F8">
        <w:rPr>
          <w:rFonts w:asciiTheme="majorBidi" w:hAnsiTheme="majorBidi" w:cstheme="majorBidi"/>
          <w:lang w:val="nl-NL"/>
        </w:rPr>
        <w:t xml:space="preserve">, </w:t>
      </w:r>
      <w:r w:rsidRPr="00594620">
        <w:rPr>
          <w:rFonts w:asciiTheme="majorBidi" w:hAnsiTheme="majorBidi" w:cstheme="majorBidi"/>
          <w:lang w:val="nl-NL"/>
        </w:rPr>
        <w:t>wat nut voor de gemenestaat</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dan uit de besluiten der oppermachten</w:t>
      </w:r>
      <w:r w:rsidR="00FF37F8">
        <w:rPr>
          <w:rFonts w:asciiTheme="majorBidi" w:hAnsiTheme="majorBidi" w:cstheme="majorBidi"/>
          <w:lang w:val="nl-NL"/>
        </w:rPr>
        <w:t xml:space="preserve">, </w:t>
      </w:r>
      <w:r w:rsidRPr="00594620">
        <w:rPr>
          <w:rFonts w:asciiTheme="majorBidi" w:hAnsiTheme="majorBidi" w:cstheme="majorBidi"/>
          <w:lang w:val="nl-NL"/>
        </w:rPr>
        <w:t>welkers</w:t>
      </w:r>
      <w:r w:rsidR="006F3162">
        <w:rPr>
          <w:rFonts w:asciiTheme="majorBidi" w:hAnsiTheme="majorBidi" w:cstheme="majorBidi"/>
          <w:lang w:val="nl-NL"/>
        </w:rPr>
        <w:t xml:space="preserve"> </w:t>
      </w:r>
      <w:r w:rsidRPr="00594620">
        <w:rPr>
          <w:rFonts w:asciiTheme="majorBidi" w:hAnsiTheme="majorBidi" w:cstheme="majorBidi"/>
          <w:lang w:val="nl-NL"/>
        </w:rPr>
        <w:t>ampt het alleen is</w:t>
      </w:r>
      <w:r w:rsidR="00FF37F8">
        <w:rPr>
          <w:rFonts w:asciiTheme="majorBidi" w:hAnsiTheme="majorBidi" w:cstheme="majorBidi"/>
          <w:lang w:val="nl-NL"/>
        </w:rPr>
        <w:t xml:space="preserve">, </w:t>
      </w:r>
      <w:r w:rsidRPr="00594620">
        <w:rPr>
          <w:rFonts w:asciiTheme="majorBidi" w:hAnsiTheme="majorBidi" w:cstheme="majorBidi"/>
          <w:lang w:val="nl-NL"/>
        </w:rPr>
        <w:t>de gemene zaken te verhandelen.</w:t>
      </w:r>
      <w:r>
        <w:rPr>
          <w:rFonts w:asciiTheme="majorBidi" w:hAnsiTheme="majorBidi" w:cstheme="majorBidi"/>
          <w:lang w:val="nl-NL"/>
        </w:rPr>
        <w:t xml:space="preserve"> </w:t>
      </w:r>
      <w:r w:rsidRPr="00594620">
        <w:rPr>
          <w:rFonts w:asciiTheme="majorBidi" w:hAnsiTheme="majorBidi" w:cstheme="majorBidi"/>
          <w:lang w:val="nl-NL"/>
        </w:rPr>
        <w:t>Dieshalven niemant kan de godvruchtigheit recht oeffenen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noch God </w:t>
      </w:r>
      <w:r w:rsidRPr="00594620">
        <w:rPr>
          <w:rFonts w:asciiTheme="majorBidi" w:hAnsiTheme="majorBidi" w:cstheme="majorBidi"/>
          <w:lang w:val="nl-NL"/>
        </w:rPr>
        <w:lastRenderedPageBreak/>
        <w:t>gehoorzamen</w:t>
      </w:r>
      <w:r w:rsidR="00FF37F8">
        <w:rPr>
          <w:rFonts w:asciiTheme="majorBidi" w:hAnsiTheme="majorBidi" w:cstheme="majorBidi"/>
          <w:lang w:val="nl-NL"/>
        </w:rPr>
        <w:t xml:space="preserve">, </w:t>
      </w:r>
      <w:r w:rsidRPr="00594620">
        <w:rPr>
          <w:rFonts w:asciiTheme="majorBidi" w:hAnsiTheme="majorBidi" w:cstheme="majorBidi"/>
          <w:lang w:val="nl-NL"/>
        </w:rPr>
        <w:t>ten zy hy alle de besluiten van</w:t>
      </w:r>
      <w:r>
        <w:rPr>
          <w:rFonts w:asciiTheme="majorBidi" w:hAnsiTheme="majorBidi" w:cstheme="majorBidi"/>
          <w:lang w:val="nl-NL"/>
        </w:rPr>
        <w:t xml:space="preserve"> </w:t>
      </w:r>
      <w:r w:rsidRPr="00594620">
        <w:rPr>
          <w:rFonts w:asciiTheme="majorBidi" w:hAnsiTheme="majorBidi" w:cstheme="majorBidi"/>
          <w:lang w:val="nl-NL"/>
        </w:rPr>
        <w:t>d</w:t>
      </w:r>
      <w:r w:rsidR="00061945">
        <w:rPr>
          <w:rFonts w:asciiTheme="majorBidi" w:hAnsiTheme="majorBidi" w:cstheme="majorBidi"/>
          <w:lang w:val="nl-NL"/>
        </w:rPr>
        <w:t>’</w:t>
      </w:r>
      <w:r w:rsidRPr="00594620">
        <w:rPr>
          <w:rFonts w:asciiTheme="majorBidi" w:hAnsiTheme="majorBidi" w:cstheme="majorBidi"/>
          <w:lang w:val="nl-NL"/>
        </w:rPr>
        <w:t xml:space="preserve"> oppermacht gehoorzaamt</w:t>
      </w:r>
      <w:r w:rsidR="00FF37F8">
        <w:rPr>
          <w:rFonts w:asciiTheme="majorBidi" w:hAnsiTheme="majorBidi" w:cstheme="majorBidi"/>
          <w:lang w:val="nl-NL"/>
        </w:rPr>
        <w:t xml:space="preserve">, </w:t>
      </w:r>
      <w:r w:rsidRPr="00594620">
        <w:rPr>
          <w:rFonts w:asciiTheme="majorBidi" w:hAnsiTheme="majorBidi" w:cstheme="majorBidi"/>
          <w:lang w:val="nl-NL"/>
        </w:rPr>
        <w:t>en die ook door de daad zelve</w:t>
      </w:r>
      <w:r>
        <w:rPr>
          <w:rFonts w:asciiTheme="majorBidi" w:hAnsiTheme="majorBidi" w:cstheme="majorBidi"/>
          <w:lang w:val="nl-NL"/>
        </w:rPr>
        <w:t xml:space="preserve"> </w:t>
      </w:r>
      <w:r w:rsidRPr="00594620">
        <w:rPr>
          <w:rFonts w:asciiTheme="majorBidi" w:hAnsiTheme="majorBidi" w:cstheme="majorBidi"/>
          <w:lang w:val="nl-NL"/>
        </w:rPr>
        <w:t>bevestigt. Want niemant der onderzaten vermag aan</w:t>
      </w:r>
      <w:r w:rsidR="00061945">
        <w:rPr>
          <w:rFonts w:asciiTheme="majorBidi" w:hAnsiTheme="majorBidi" w:cstheme="majorBidi"/>
          <w:lang w:val="nl-NL"/>
        </w:rPr>
        <w:t xml:space="preserve"> </w:t>
      </w:r>
      <w:r w:rsidRPr="00594620">
        <w:rPr>
          <w:rFonts w:asciiTheme="majorBidi" w:hAnsiTheme="majorBidi" w:cstheme="majorBidi"/>
          <w:lang w:val="nl-NL"/>
        </w:rPr>
        <w:t>een</w:t>
      </w:r>
      <w:r>
        <w:rPr>
          <w:rFonts w:asciiTheme="majorBidi" w:hAnsiTheme="majorBidi" w:cstheme="majorBidi"/>
          <w:lang w:val="nl-NL"/>
        </w:rPr>
        <w:t xml:space="preserve"> </w:t>
      </w:r>
      <w:r w:rsidRPr="00594620">
        <w:rPr>
          <w:rFonts w:asciiTheme="majorBidi" w:hAnsiTheme="majorBidi" w:cstheme="majorBidi"/>
          <w:lang w:val="nl-NL"/>
        </w:rPr>
        <w:t>burger of vreemdeling</w:t>
      </w:r>
      <w:r w:rsidR="00FF37F8">
        <w:rPr>
          <w:rFonts w:asciiTheme="majorBidi" w:hAnsiTheme="majorBidi" w:cstheme="majorBidi"/>
          <w:lang w:val="nl-NL"/>
        </w:rPr>
        <w:t xml:space="preserve">, </w:t>
      </w:r>
      <w:r w:rsidRPr="00594620">
        <w:rPr>
          <w:rFonts w:asciiTheme="majorBidi" w:hAnsiTheme="majorBidi" w:cstheme="majorBidi"/>
          <w:lang w:val="nl-NL"/>
        </w:rPr>
        <w:t>onbeampt of heerschappy over anderen</w:t>
      </w:r>
      <w:r w:rsidR="006F3162">
        <w:rPr>
          <w:rFonts w:asciiTheme="majorBidi" w:hAnsiTheme="majorBidi" w:cstheme="majorBidi"/>
          <w:lang w:val="nl-NL"/>
        </w:rPr>
        <w:t xml:space="preserve"> </w:t>
      </w:r>
      <w:r w:rsidRPr="00594620">
        <w:rPr>
          <w:rFonts w:asciiTheme="majorBidi" w:hAnsiTheme="majorBidi" w:cstheme="majorBidi"/>
          <w:lang w:val="nl-NL"/>
        </w:rPr>
        <w:t>hebbende</w:t>
      </w:r>
      <w:r w:rsidR="00FF37F8">
        <w:rPr>
          <w:rFonts w:asciiTheme="majorBidi" w:hAnsiTheme="majorBidi" w:cstheme="majorBidi"/>
          <w:lang w:val="nl-NL"/>
        </w:rPr>
        <w:t xml:space="preserve">, </w:t>
      </w:r>
      <w:r w:rsidRPr="00594620">
        <w:rPr>
          <w:rFonts w:asciiTheme="majorBidi" w:hAnsiTheme="majorBidi" w:cstheme="majorBidi"/>
          <w:lang w:val="nl-NL"/>
        </w:rPr>
        <w:t>onderstand doen</w:t>
      </w:r>
      <w:r w:rsidR="00FF37F8">
        <w:rPr>
          <w:rFonts w:asciiTheme="majorBidi" w:hAnsiTheme="majorBidi" w:cstheme="majorBidi"/>
          <w:lang w:val="nl-NL"/>
        </w:rPr>
        <w:t xml:space="preserve">, </w:t>
      </w:r>
      <w:r w:rsidR="00061945">
        <w:rPr>
          <w:rFonts w:asciiTheme="majorBidi" w:hAnsiTheme="majorBidi" w:cstheme="majorBidi"/>
          <w:lang w:val="nl-NL"/>
        </w:rPr>
        <w:t>zo hy van oppermacht</w:t>
      </w:r>
      <w:r>
        <w:rPr>
          <w:rFonts w:asciiTheme="majorBidi" w:hAnsiTheme="majorBidi" w:cstheme="majorBidi"/>
          <w:lang w:val="nl-NL"/>
        </w:rPr>
        <w:t xml:space="preserve"> </w:t>
      </w:r>
      <w:r w:rsidRPr="00594620">
        <w:rPr>
          <w:rFonts w:asciiTheme="majorBidi" w:hAnsiTheme="majorBidi" w:cstheme="majorBidi"/>
          <w:lang w:val="nl-NL"/>
        </w:rPr>
        <w:t>doodschuldig of vyand verklaart is. In dezervoegen waren</w:t>
      </w:r>
      <w:r>
        <w:rPr>
          <w:rFonts w:asciiTheme="majorBidi" w:hAnsiTheme="majorBidi" w:cstheme="majorBidi"/>
          <w:lang w:val="nl-NL"/>
        </w:rPr>
        <w:t xml:space="preserve"> </w:t>
      </w:r>
      <w:r w:rsidRPr="00594620">
        <w:rPr>
          <w:rFonts w:asciiTheme="majorBidi" w:hAnsiTheme="majorBidi" w:cstheme="majorBidi"/>
          <w:lang w:val="nl-NL"/>
        </w:rPr>
        <w:t>de Hebreen ook</w:t>
      </w:r>
      <w:r w:rsidR="00FF37F8">
        <w:rPr>
          <w:rFonts w:asciiTheme="majorBidi" w:hAnsiTheme="majorBidi" w:cstheme="majorBidi"/>
          <w:lang w:val="nl-NL"/>
        </w:rPr>
        <w:t xml:space="preserve">, </w:t>
      </w:r>
      <w:r w:rsidRPr="00594620">
        <w:rPr>
          <w:rFonts w:asciiTheme="majorBidi" w:hAnsiTheme="majorBidi" w:cstheme="majorBidi"/>
          <w:lang w:val="nl-NL"/>
        </w:rPr>
        <w:t>hoewel tot hen gezegt was</w:t>
      </w:r>
      <w:r w:rsidR="00FF37F8">
        <w:rPr>
          <w:rFonts w:asciiTheme="majorBidi" w:hAnsiTheme="majorBidi" w:cstheme="majorBidi"/>
          <w:lang w:val="nl-NL"/>
        </w:rPr>
        <w:t xml:space="preserve">, </w:t>
      </w:r>
      <w:r w:rsidRPr="00594620">
        <w:rPr>
          <w:rFonts w:asciiTheme="majorBidi" w:hAnsiTheme="majorBidi" w:cstheme="majorBidi"/>
          <w:lang w:val="nl-NL"/>
        </w:rPr>
        <w:t>dat yder zijn</w:t>
      </w:r>
      <w:r>
        <w:rPr>
          <w:rFonts w:asciiTheme="majorBidi" w:hAnsiTheme="majorBidi" w:cstheme="majorBidi"/>
          <w:lang w:val="nl-NL"/>
        </w:rPr>
        <w:t xml:space="preserve"> </w:t>
      </w:r>
      <w:r w:rsidRPr="00594620">
        <w:rPr>
          <w:rFonts w:asciiTheme="majorBidi" w:hAnsiTheme="majorBidi" w:cstheme="majorBidi"/>
          <w:lang w:val="nl-NL"/>
        </w:rPr>
        <w:t>naaste als zich zelfs zou lief hebben</w:t>
      </w:r>
      <w:r w:rsidR="00FF37F8">
        <w:rPr>
          <w:rFonts w:asciiTheme="majorBidi" w:hAnsiTheme="majorBidi" w:cstheme="majorBidi"/>
          <w:lang w:val="nl-NL"/>
        </w:rPr>
        <w:t xml:space="preserve">, </w:t>
      </w:r>
      <w:r w:rsidRPr="00594620">
        <w:rPr>
          <w:rFonts w:asciiTheme="majorBidi" w:hAnsiTheme="majorBidi" w:cstheme="majorBidi"/>
          <w:lang w:val="nl-NL"/>
        </w:rPr>
        <w:t>( bezie Mozes vierde</w:t>
      </w:r>
      <w:r>
        <w:rPr>
          <w:rFonts w:asciiTheme="majorBidi" w:hAnsiTheme="majorBidi" w:cstheme="majorBidi"/>
          <w:lang w:val="nl-NL"/>
        </w:rPr>
        <w:t xml:space="preserve"> </w:t>
      </w:r>
      <w:r w:rsidRPr="00594620">
        <w:rPr>
          <w:rFonts w:asciiTheme="majorBidi" w:hAnsiTheme="majorBidi" w:cstheme="majorBidi"/>
          <w:lang w:val="nl-NL"/>
        </w:rPr>
        <w:t>boek  ) gehouden</w:t>
      </w:r>
      <w:r w:rsidR="00FF37F8">
        <w:rPr>
          <w:rFonts w:asciiTheme="majorBidi" w:hAnsiTheme="majorBidi" w:cstheme="majorBidi"/>
          <w:lang w:val="nl-NL"/>
        </w:rPr>
        <w:t xml:space="preserve">, </w:t>
      </w:r>
      <w:r w:rsidRPr="00594620">
        <w:rPr>
          <w:rFonts w:asciiTheme="majorBidi" w:hAnsiTheme="majorBidi" w:cstheme="majorBidi"/>
          <w:lang w:val="nl-NL"/>
        </w:rPr>
        <w:t>nochtans de gene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tegens de bevelen der wetten iets gedaan had</w:t>
      </w:r>
      <w:r w:rsidR="00FF37F8">
        <w:rPr>
          <w:rFonts w:asciiTheme="majorBidi" w:hAnsiTheme="majorBidi" w:cstheme="majorBidi"/>
          <w:lang w:val="nl-NL"/>
        </w:rPr>
        <w:t xml:space="preserve">, </w:t>
      </w:r>
      <w:r w:rsidRPr="00594620">
        <w:rPr>
          <w:rFonts w:asciiTheme="majorBidi" w:hAnsiTheme="majorBidi" w:cstheme="majorBidi"/>
          <w:lang w:val="nl-NL"/>
        </w:rPr>
        <w:t>den rechter</w:t>
      </w:r>
      <w:r>
        <w:rPr>
          <w:rFonts w:asciiTheme="majorBidi" w:hAnsiTheme="majorBidi" w:cstheme="majorBidi"/>
          <w:lang w:val="nl-NL"/>
        </w:rPr>
        <w:t xml:space="preserve"> </w:t>
      </w:r>
      <w:r w:rsidRPr="00594620">
        <w:rPr>
          <w:rFonts w:asciiTheme="majorBidi" w:hAnsiTheme="majorBidi" w:cstheme="majorBidi"/>
          <w:lang w:val="nl-NL"/>
        </w:rPr>
        <w:t>aan te brengen</w:t>
      </w:r>
      <w:r w:rsidR="00FF37F8">
        <w:rPr>
          <w:rFonts w:asciiTheme="majorBidi" w:hAnsiTheme="majorBidi" w:cstheme="majorBidi"/>
          <w:lang w:val="nl-NL"/>
        </w:rPr>
        <w:t xml:space="preserve">, </w:t>
      </w:r>
      <w:r w:rsidRPr="00594620">
        <w:rPr>
          <w:rFonts w:asciiTheme="majorBidi" w:hAnsiTheme="majorBidi" w:cstheme="majorBidi"/>
          <w:lang w:val="nl-NL"/>
        </w:rPr>
        <w:t xml:space="preserve">(bezie ‘t zelfde boek </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Mozes vijfde boek ) en dezelve</w:t>
      </w:r>
      <w:r w:rsidR="00FF37F8">
        <w:rPr>
          <w:rFonts w:asciiTheme="majorBidi" w:hAnsiTheme="majorBidi" w:cstheme="majorBidi"/>
          <w:lang w:val="nl-NL"/>
        </w:rPr>
        <w:t xml:space="preserve">, </w:t>
      </w:r>
      <w:r w:rsidRPr="00594620">
        <w:rPr>
          <w:rFonts w:asciiTheme="majorBidi" w:hAnsiTheme="majorBidi" w:cstheme="majorBidi"/>
          <w:lang w:val="nl-NL"/>
        </w:rPr>
        <w:t>zo</w:t>
      </w:r>
      <w:r>
        <w:rPr>
          <w:rFonts w:asciiTheme="majorBidi" w:hAnsiTheme="majorBidi" w:cstheme="majorBidi"/>
          <w:lang w:val="nl-NL"/>
        </w:rPr>
        <w:t xml:space="preserve"> </w:t>
      </w:r>
      <w:r w:rsidRPr="00594620">
        <w:rPr>
          <w:rFonts w:asciiTheme="majorBidi" w:hAnsiTheme="majorBidi" w:cstheme="majorBidi"/>
          <w:lang w:val="nl-NL"/>
        </w:rPr>
        <w:t>hy doodschuldig geoordeelt wierd</w:t>
      </w:r>
      <w:r w:rsidR="00FF37F8">
        <w:rPr>
          <w:rFonts w:asciiTheme="majorBidi" w:hAnsiTheme="majorBidi" w:cstheme="majorBidi"/>
          <w:lang w:val="nl-NL"/>
        </w:rPr>
        <w:t xml:space="preserve">, </w:t>
      </w:r>
      <w:r w:rsidRPr="00594620">
        <w:rPr>
          <w:rFonts w:asciiTheme="majorBidi" w:hAnsiTheme="majorBidi" w:cstheme="majorBidi"/>
          <w:lang w:val="nl-NL"/>
        </w:rPr>
        <w:t>te doden</w:t>
      </w:r>
      <w:r w:rsidR="00FF37F8">
        <w:rPr>
          <w:rFonts w:asciiTheme="majorBidi" w:hAnsiTheme="majorBidi" w:cstheme="majorBidi"/>
          <w:lang w:val="nl-NL"/>
        </w:rPr>
        <w:t xml:space="preserve">, </w:t>
      </w:r>
      <w:r w:rsidRPr="00594620">
        <w:rPr>
          <w:rFonts w:asciiTheme="majorBidi" w:hAnsiTheme="majorBidi" w:cstheme="majorBidi"/>
          <w:lang w:val="nl-NL"/>
        </w:rPr>
        <w:t>bezie ‘t zelfde</w:t>
      </w:r>
      <w:r w:rsidR="006F3162">
        <w:rPr>
          <w:rFonts w:asciiTheme="majorBidi" w:hAnsiTheme="majorBidi" w:cstheme="majorBidi"/>
          <w:lang w:val="nl-NL"/>
        </w:rPr>
        <w:t xml:space="preserve"> </w:t>
      </w:r>
      <w:r w:rsidR="00061945">
        <w:rPr>
          <w:rFonts w:asciiTheme="majorBidi" w:hAnsiTheme="majorBidi" w:cstheme="majorBidi"/>
          <w:lang w:val="nl-NL"/>
        </w:rPr>
        <w:t xml:space="preserve">boek </w:t>
      </w:r>
      <w:r w:rsidRPr="00594620">
        <w:rPr>
          <w:rFonts w:asciiTheme="majorBidi" w:hAnsiTheme="majorBidi" w:cstheme="majorBidi"/>
          <w:lang w:val="nl-NL"/>
        </w:rPr>
        <w:t>. Wijders</w:t>
      </w:r>
      <w:r w:rsidR="00FF37F8">
        <w:rPr>
          <w:rFonts w:asciiTheme="majorBidi" w:hAnsiTheme="majorBidi" w:cstheme="majorBidi"/>
          <w:lang w:val="nl-NL"/>
        </w:rPr>
        <w:t xml:space="preserve">, </w:t>
      </w:r>
      <w:r w:rsidRPr="00594620">
        <w:rPr>
          <w:rFonts w:asciiTheme="majorBidi" w:hAnsiTheme="majorBidi" w:cstheme="majorBidi"/>
          <w:lang w:val="nl-NL"/>
        </w:rPr>
        <w:t>op dat de Hebreen die</w:t>
      </w:r>
      <w:r>
        <w:rPr>
          <w:rFonts w:asciiTheme="majorBidi" w:hAnsiTheme="majorBidi" w:cstheme="majorBidi"/>
          <w:lang w:val="nl-NL"/>
        </w:rPr>
        <w:t xml:space="preserve"> </w:t>
      </w:r>
      <w:r w:rsidRPr="00594620">
        <w:rPr>
          <w:rFonts w:asciiTheme="majorBidi" w:hAnsiTheme="majorBidi" w:cstheme="majorBidi"/>
          <w:lang w:val="nl-NL"/>
        </w:rPr>
        <w:t>verkregen vryheit zouden konnen bewaren</w:t>
      </w:r>
      <w:r w:rsidR="00FF37F8">
        <w:rPr>
          <w:rFonts w:asciiTheme="majorBidi" w:hAnsiTheme="majorBidi" w:cstheme="majorBidi"/>
          <w:lang w:val="nl-NL"/>
        </w:rPr>
        <w:t xml:space="preserve">, </w:t>
      </w:r>
      <w:r w:rsidRPr="00594620">
        <w:rPr>
          <w:rFonts w:asciiTheme="majorBidi" w:hAnsiTheme="majorBidi" w:cstheme="majorBidi"/>
          <w:lang w:val="nl-NL"/>
        </w:rPr>
        <w:t>en de landen</w:t>
      </w:r>
      <w:r w:rsidR="006F3162">
        <w:rPr>
          <w:rFonts w:asciiTheme="majorBidi" w:hAnsiTheme="majorBidi" w:cstheme="majorBidi"/>
          <w:lang w:val="nl-NL"/>
        </w:rPr>
        <w:t xml:space="preserve"> </w:t>
      </w:r>
      <w:r w:rsidRPr="00594620">
        <w:rPr>
          <w:rFonts w:asciiTheme="majorBidi" w:hAnsiTheme="majorBidi" w:cstheme="majorBidi"/>
          <w:lang w:val="nl-NL"/>
        </w:rPr>
        <w:t>die zy in nemen zouden</w:t>
      </w:r>
      <w:r w:rsidR="00FF37F8">
        <w:rPr>
          <w:rFonts w:asciiTheme="majorBidi" w:hAnsiTheme="majorBidi" w:cstheme="majorBidi"/>
          <w:lang w:val="nl-NL"/>
        </w:rPr>
        <w:t xml:space="preserve">, </w:t>
      </w:r>
      <w:r w:rsidRPr="00594620">
        <w:rPr>
          <w:rFonts w:asciiTheme="majorBidi" w:hAnsiTheme="majorBidi" w:cstheme="majorBidi"/>
          <w:lang w:val="nl-NL"/>
        </w:rPr>
        <w:t>met volkomen heerschappy behouden</w:t>
      </w:r>
      <w:r w:rsidR="00061945">
        <w:rPr>
          <w:rFonts w:asciiTheme="majorBidi" w:hAnsiTheme="majorBidi" w:cstheme="majorBidi"/>
          <w:lang w:val="nl-NL"/>
        </w:rPr>
        <w:t xml:space="preserve">, </w:t>
      </w:r>
      <w:r w:rsidRPr="00594620">
        <w:rPr>
          <w:rFonts w:asciiTheme="majorBidi" w:hAnsiTheme="majorBidi" w:cstheme="majorBidi"/>
          <w:lang w:val="nl-NL"/>
        </w:rPr>
        <w:t>zo was noodzaaklijk</w:t>
      </w:r>
      <w:r w:rsidR="00FF37F8">
        <w:rPr>
          <w:rFonts w:asciiTheme="majorBidi" w:hAnsiTheme="majorBidi" w:cstheme="majorBidi"/>
          <w:lang w:val="nl-NL"/>
        </w:rPr>
        <w:t xml:space="preserve">, </w:t>
      </w:r>
      <w:r w:rsidRPr="00594620">
        <w:rPr>
          <w:rFonts w:asciiTheme="majorBidi" w:hAnsiTheme="majorBidi" w:cstheme="majorBidi"/>
          <w:lang w:val="nl-NL"/>
        </w:rPr>
        <w:t>gelijk wy in ‘t zeventiende</w:t>
      </w:r>
      <w:r w:rsidR="006F3162">
        <w:rPr>
          <w:rFonts w:asciiTheme="majorBidi" w:hAnsiTheme="majorBidi" w:cstheme="majorBidi"/>
          <w:lang w:val="nl-NL"/>
        </w:rPr>
        <w:t xml:space="preserve"> </w:t>
      </w:r>
      <w:r w:rsidRPr="00594620">
        <w:rPr>
          <w:rFonts w:asciiTheme="majorBidi" w:hAnsiTheme="majorBidi" w:cstheme="majorBidi"/>
          <w:lang w:val="nl-NL"/>
        </w:rPr>
        <w:t>Hooftdeel getoont hebben</w:t>
      </w:r>
      <w:r w:rsidR="00FF37F8">
        <w:rPr>
          <w:rFonts w:asciiTheme="majorBidi" w:hAnsiTheme="majorBidi" w:cstheme="majorBidi"/>
          <w:lang w:val="nl-NL"/>
        </w:rPr>
        <w:t xml:space="preserve">, </w:t>
      </w:r>
      <w:r w:rsidRPr="00594620">
        <w:rPr>
          <w:rFonts w:asciiTheme="majorBidi" w:hAnsiTheme="majorBidi" w:cstheme="majorBidi"/>
          <w:lang w:val="nl-NL"/>
        </w:rPr>
        <w:t>dat zy de Godsdienst naar hun</w:t>
      </w:r>
      <w:r>
        <w:rPr>
          <w:rFonts w:asciiTheme="majorBidi" w:hAnsiTheme="majorBidi" w:cstheme="majorBidi"/>
          <w:lang w:val="nl-NL"/>
        </w:rPr>
        <w:t xml:space="preserve"> </w:t>
      </w:r>
      <w:r w:rsidRPr="00594620">
        <w:rPr>
          <w:rFonts w:asciiTheme="majorBidi" w:hAnsiTheme="majorBidi" w:cstheme="majorBidi"/>
          <w:lang w:val="nl-NL"/>
        </w:rPr>
        <w:t>heerschappy alleen schikten en zich van d’ andere volken</w:t>
      </w:r>
      <w:r>
        <w:rPr>
          <w:rFonts w:asciiTheme="majorBidi" w:hAnsiTheme="majorBidi" w:cstheme="majorBidi"/>
          <w:lang w:val="nl-NL"/>
        </w:rPr>
        <w:t xml:space="preserve"> </w:t>
      </w:r>
      <w:r w:rsidRPr="00594620">
        <w:rPr>
          <w:rFonts w:asciiTheme="majorBidi" w:hAnsiTheme="majorBidi" w:cstheme="majorBidi"/>
          <w:lang w:val="nl-NL"/>
        </w:rPr>
        <w:t>afscheidede.</w:t>
      </w:r>
      <w:r w:rsidR="006F3162">
        <w:rPr>
          <w:rFonts w:asciiTheme="majorBidi" w:hAnsiTheme="majorBidi" w:cstheme="majorBidi"/>
          <w:lang w:val="nl-NL"/>
        </w:rPr>
        <w:t xml:space="preserve"> </w:t>
      </w:r>
      <w:r w:rsidRPr="00594620">
        <w:rPr>
          <w:rFonts w:asciiTheme="majorBidi" w:hAnsiTheme="majorBidi" w:cstheme="majorBidi"/>
          <w:lang w:val="nl-NL"/>
        </w:rPr>
        <w:t>En dieshalven was tot hen gezegt</w:t>
      </w:r>
      <w:r w:rsidR="00FF37F8">
        <w:rPr>
          <w:rFonts w:asciiTheme="majorBidi" w:hAnsiTheme="majorBidi" w:cstheme="majorBidi"/>
          <w:lang w:val="nl-NL"/>
        </w:rPr>
        <w:t xml:space="preserve">, </w:t>
      </w:r>
      <w:r w:rsidRPr="00594620">
        <w:rPr>
          <w:rFonts w:asciiTheme="majorBidi" w:hAnsiTheme="majorBidi" w:cstheme="majorBidi"/>
          <w:lang w:val="nl-NL"/>
        </w:rPr>
        <w:t>hebt uw naaste</w:t>
      </w:r>
      <w:r>
        <w:rPr>
          <w:rFonts w:asciiTheme="majorBidi" w:hAnsiTheme="majorBidi" w:cstheme="majorBidi"/>
          <w:lang w:val="nl-NL"/>
        </w:rPr>
        <w:t xml:space="preserve"> </w:t>
      </w:r>
      <w:r w:rsidRPr="00594620">
        <w:rPr>
          <w:rFonts w:asciiTheme="majorBidi" w:hAnsiTheme="majorBidi" w:cstheme="majorBidi"/>
          <w:lang w:val="nl-NL"/>
        </w:rPr>
        <w:t>lief</w:t>
      </w:r>
      <w:r w:rsidR="00FF37F8">
        <w:rPr>
          <w:rFonts w:asciiTheme="majorBidi" w:hAnsiTheme="majorBidi" w:cstheme="majorBidi"/>
          <w:lang w:val="nl-NL"/>
        </w:rPr>
        <w:t xml:space="preserve">, </w:t>
      </w:r>
      <w:r w:rsidRPr="00594620">
        <w:rPr>
          <w:rFonts w:asciiTheme="majorBidi" w:hAnsiTheme="majorBidi" w:cstheme="majorBidi"/>
          <w:lang w:val="nl-NL"/>
        </w:rPr>
        <w:t>en haat uw vyand ; bezie Mattheus Evangelium</w:t>
      </w:r>
      <w:r>
        <w:rPr>
          <w:rFonts w:asciiTheme="majorBidi" w:hAnsiTheme="majorBidi" w:cstheme="majorBidi"/>
          <w:lang w:val="nl-NL"/>
        </w:rPr>
        <w:t xml:space="preserve"> </w:t>
      </w:r>
      <w:r w:rsidRPr="00594620">
        <w:rPr>
          <w:rFonts w:asciiTheme="majorBidi" w:hAnsiTheme="majorBidi" w:cstheme="majorBidi"/>
          <w:lang w:val="nl-NL"/>
        </w:rPr>
        <w:t xml:space="preserve">cap </w:t>
      </w:r>
      <w:r w:rsidR="00061945">
        <w:rPr>
          <w:rFonts w:asciiTheme="majorBidi" w:hAnsiTheme="majorBidi" w:cstheme="majorBidi"/>
          <w:lang w:val="nl-NL"/>
        </w:rPr>
        <w:t>v</w:t>
      </w:r>
      <w:r w:rsidRPr="00594620">
        <w:rPr>
          <w:rFonts w:asciiTheme="majorBidi" w:hAnsiTheme="majorBidi" w:cstheme="majorBidi"/>
          <w:lang w:val="nl-NL"/>
        </w:rPr>
        <w:t>: vers 43. Maar na dat zy de heerschappy verloren</w:t>
      </w:r>
      <w:r>
        <w:rPr>
          <w:rFonts w:asciiTheme="majorBidi" w:hAnsiTheme="majorBidi" w:cstheme="majorBidi"/>
          <w:lang w:val="nl-NL"/>
        </w:rPr>
        <w:t xml:space="preserve"> </w:t>
      </w:r>
      <w:r w:rsidRPr="00594620">
        <w:rPr>
          <w:rFonts w:asciiTheme="majorBidi" w:hAnsiTheme="majorBidi" w:cstheme="majorBidi"/>
          <w:lang w:val="nl-NL"/>
        </w:rPr>
        <w:t>hadden</w:t>
      </w:r>
      <w:r w:rsidR="00FF37F8">
        <w:rPr>
          <w:rFonts w:asciiTheme="majorBidi" w:hAnsiTheme="majorBidi" w:cstheme="majorBidi"/>
          <w:lang w:val="nl-NL"/>
        </w:rPr>
        <w:t xml:space="preserve">, </w:t>
      </w:r>
      <w:r w:rsidRPr="00594620">
        <w:rPr>
          <w:rFonts w:asciiTheme="majorBidi" w:hAnsiTheme="majorBidi" w:cstheme="majorBidi"/>
          <w:lang w:val="nl-NL"/>
        </w:rPr>
        <w:t>en gevankelijk naar Babilon gevoert waren</w:t>
      </w:r>
      <w:r w:rsidR="00FF37F8">
        <w:rPr>
          <w:rFonts w:asciiTheme="majorBidi" w:hAnsiTheme="majorBidi" w:cstheme="majorBidi"/>
          <w:lang w:val="nl-NL"/>
        </w:rPr>
        <w:t xml:space="preserve">, </w:t>
      </w:r>
      <w:r w:rsidRPr="00594620">
        <w:rPr>
          <w:rFonts w:asciiTheme="majorBidi" w:hAnsiTheme="majorBidi" w:cstheme="majorBidi"/>
          <w:lang w:val="nl-NL"/>
        </w:rPr>
        <w:t>onder</w:t>
      </w:r>
      <w:r w:rsidR="00EB3939">
        <w:rPr>
          <w:rFonts w:asciiTheme="majorBidi" w:hAnsiTheme="majorBidi" w:cstheme="majorBidi"/>
          <w:lang w:val="nl-NL"/>
        </w:rPr>
        <w:t>w</w:t>
      </w:r>
      <w:r w:rsidRPr="00594620">
        <w:rPr>
          <w:rFonts w:asciiTheme="majorBidi" w:hAnsiTheme="majorBidi" w:cstheme="majorBidi"/>
          <w:lang w:val="nl-NL"/>
        </w:rPr>
        <w:t>ijst</w:t>
      </w:r>
      <w:r>
        <w:rPr>
          <w:rFonts w:asciiTheme="majorBidi" w:hAnsiTheme="majorBidi" w:cstheme="majorBidi"/>
          <w:lang w:val="nl-NL"/>
        </w:rPr>
        <w:t xml:space="preserve"> </w:t>
      </w:r>
      <w:r w:rsidR="00EB3939">
        <w:rPr>
          <w:rFonts w:asciiTheme="majorBidi" w:hAnsiTheme="majorBidi" w:cstheme="majorBidi"/>
          <w:lang w:val="nl-NL"/>
        </w:rPr>
        <w:t>J</w:t>
      </w:r>
      <w:r w:rsidRPr="00594620">
        <w:rPr>
          <w:rFonts w:asciiTheme="majorBidi" w:hAnsiTheme="majorBidi" w:cstheme="majorBidi"/>
          <w:lang w:val="nl-NL"/>
        </w:rPr>
        <w:t>eremia aan hen</w:t>
      </w:r>
      <w:r w:rsidR="00FF37F8">
        <w:rPr>
          <w:rFonts w:asciiTheme="majorBidi" w:hAnsiTheme="majorBidi" w:cstheme="majorBidi"/>
          <w:lang w:val="nl-NL"/>
        </w:rPr>
        <w:t xml:space="preserve">, </w:t>
      </w:r>
      <w:r w:rsidRPr="00594620">
        <w:rPr>
          <w:rFonts w:asciiTheme="majorBidi" w:hAnsiTheme="majorBidi" w:cstheme="majorBidi"/>
          <w:lang w:val="nl-NL"/>
        </w:rPr>
        <w:t>dat zy ( ook) de welstand van die</w:t>
      </w:r>
      <w:r>
        <w:rPr>
          <w:rFonts w:asciiTheme="majorBidi" w:hAnsiTheme="majorBidi" w:cstheme="majorBidi"/>
          <w:lang w:val="nl-NL"/>
        </w:rPr>
        <w:t xml:space="preserve"> </w:t>
      </w:r>
      <w:r w:rsidRPr="00594620">
        <w:rPr>
          <w:rFonts w:asciiTheme="majorBidi" w:hAnsiTheme="majorBidi" w:cstheme="majorBidi"/>
          <w:lang w:val="nl-NL"/>
        </w:rPr>
        <w:t>Stad</w:t>
      </w:r>
      <w:r w:rsidR="00FF37F8">
        <w:rPr>
          <w:rFonts w:asciiTheme="majorBidi" w:hAnsiTheme="majorBidi" w:cstheme="majorBidi"/>
          <w:lang w:val="nl-NL"/>
        </w:rPr>
        <w:t xml:space="preserve">, </w:t>
      </w:r>
      <w:r w:rsidRPr="00594620">
        <w:rPr>
          <w:rFonts w:asciiTheme="majorBidi" w:hAnsiTheme="majorBidi" w:cstheme="majorBidi"/>
          <w:lang w:val="nl-NL"/>
        </w:rPr>
        <w:t>in dewelke zy gevangen gevoert waren</w:t>
      </w:r>
      <w:r w:rsidR="00FF37F8">
        <w:rPr>
          <w:rFonts w:asciiTheme="majorBidi" w:hAnsiTheme="majorBidi" w:cstheme="majorBidi"/>
          <w:lang w:val="nl-NL"/>
        </w:rPr>
        <w:t xml:space="preserve">, </w:t>
      </w:r>
      <w:r w:rsidRPr="00594620">
        <w:rPr>
          <w:rFonts w:asciiTheme="majorBidi" w:hAnsiTheme="majorBidi" w:cstheme="majorBidi"/>
          <w:lang w:val="nl-NL"/>
        </w:rPr>
        <w:t>zouden bevorderen.</w:t>
      </w:r>
      <w:r>
        <w:rPr>
          <w:rFonts w:asciiTheme="majorBidi" w:hAnsiTheme="majorBidi" w:cstheme="majorBidi"/>
          <w:lang w:val="nl-NL"/>
        </w:rPr>
        <w:t xml:space="preserve"> </w:t>
      </w:r>
      <w:r w:rsidRPr="00594620">
        <w:rPr>
          <w:rFonts w:asciiTheme="majorBidi" w:hAnsiTheme="majorBidi" w:cstheme="majorBidi"/>
          <w:lang w:val="nl-NL"/>
        </w:rPr>
        <w:t>En Christus ziende</w:t>
      </w:r>
      <w:r w:rsidR="00FF37F8">
        <w:rPr>
          <w:rFonts w:asciiTheme="majorBidi" w:hAnsiTheme="majorBidi" w:cstheme="majorBidi"/>
          <w:lang w:val="nl-NL"/>
        </w:rPr>
        <w:t xml:space="preserve">, </w:t>
      </w:r>
      <w:r w:rsidRPr="00594620">
        <w:rPr>
          <w:rFonts w:asciiTheme="majorBidi" w:hAnsiTheme="majorBidi" w:cstheme="majorBidi"/>
          <w:lang w:val="nl-NL"/>
        </w:rPr>
        <w:t>dat zy deur de gehele wereld</w:t>
      </w:r>
      <w:r w:rsidR="006F3162">
        <w:rPr>
          <w:rFonts w:asciiTheme="majorBidi" w:hAnsiTheme="majorBidi" w:cstheme="majorBidi"/>
          <w:lang w:val="nl-NL"/>
        </w:rPr>
        <w:t xml:space="preserve"> </w:t>
      </w:r>
      <w:r w:rsidRPr="00594620">
        <w:rPr>
          <w:rFonts w:asciiTheme="majorBidi" w:hAnsiTheme="majorBidi" w:cstheme="majorBidi"/>
          <w:lang w:val="nl-NL"/>
        </w:rPr>
        <w:t>verstrooit zouden worden</w:t>
      </w:r>
      <w:r w:rsidR="00FF37F8">
        <w:rPr>
          <w:rFonts w:asciiTheme="majorBidi" w:hAnsiTheme="majorBidi" w:cstheme="majorBidi"/>
          <w:lang w:val="nl-NL"/>
        </w:rPr>
        <w:t xml:space="preserve">, </w:t>
      </w:r>
      <w:r w:rsidRPr="00594620">
        <w:rPr>
          <w:rFonts w:asciiTheme="majorBidi" w:hAnsiTheme="majorBidi" w:cstheme="majorBidi"/>
          <w:lang w:val="nl-NL"/>
        </w:rPr>
        <w:t>heeft geleert</w:t>
      </w:r>
      <w:r w:rsidR="00FF37F8">
        <w:rPr>
          <w:rFonts w:asciiTheme="majorBidi" w:hAnsiTheme="majorBidi" w:cstheme="majorBidi"/>
          <w:lang w:val="nl-NL"/>
        </w:rPr>
        <w:t xml:space="preserve">, </w:t>
      </w:r>
      <w:r w:rsidRPr="00594620">
        <w:rPr>
          <w:rFonts w:asciiTheme="majorBidi" w:hAnsiTheme="majorBidi" w:cstheme="majorBidi"/>
          <w:lang w:val="nl-NL"/>
        </w:rPr>
        <w:t>dat zy alle</w:t>
      </w:r>
      <w:r>
        <w:rPr>
          <w:rFonts w:asciiTheme="majorBidi" w:hAnsiTheme="majorBidi" w:cstheme="majorBidi"/>
          <w:lang w:val="nl-NL"/>
        </w:rPr>
        <w:t xml:space="preserve"> </w:t>
      </w:r>
      <w:r w:rsidRPr="00594620">
        <w:rPr>
          <w:rFonts w:asciiTheme="majorBidi" w:hAnsiTheme="majorBidi" w:cstheme="majorBidi"/>
          <w:lang w:val="nl-NL"/>
        </w:rPr>
        <w:t>menschen door godvruchtigheit zouden eren. Alle welke dingen</w:t>
      </w:r>
      <w:r>
        <w:rPr>
          <w:rFonts w:asciiTheme="majorBidi" w:hAnsiTheme="majorBidi" w:cstheme="majorBidi"/>
          <w:lang w:val="nl-NL"/>
        </w:rPr>
        <w:t xml:space="preserve"> </w:t>
      </w:r>
      <w:r w:rsidRPr="00594620">
        <w:rPr>
          <w:rFonts w:asciiTheme="majorBidi" w:hAnsiTheme="majorBidi" w:cstheme="majorBidi"/>
          <w:lang w:val="nl-NL"/>
        </w:rPr>
        <w:t>zeer klaarblijkelijk tonen</w:t>
      </w:r>
      <w:r w:rsidR="00FF37F8">
        <w:rPr>
          <w:rFonts w:asciiTheme="majorBidi" w:hAnsiTheme="majorBidi" w:cstheme="majorBidi"/>
          <w:lang w:val="nl-NL"/>
        </w:rPr>
        <w:t xml:space="preserve">, </w:t>
      </w:r>
      <w:r w:rsidRPr="00594620">
        <w:rPr>
          <w:rFonts w:asciiTheme="majorBidi" w:hAnsiTheme="majorBidi" w:cstheme="majorBidi"/>
          <w:lang w:val="nl-NL"/>
        </w:rPr>
        <w:t>dat de Godsdienst altijd naar</w:t>
      </w:r>
      <w:r>
        <w:rPr>
          <w:rFonts w:asciiTheme="majorBidi" w:hAnsiTheme="majorBidi" w:cstheme="majorBidi"/>
          <w:lang w:val="nl-NL"/>
        </w:rPr>
        <w:t xml:space="preserve"> </w:t>
      </w:r>
      <w:r w:rsidRPr="00594620">
        <w:rPr>
          <w:rFonts w:asciiTheme="majorBidi" w:hAnsiTheme="majorBidi" w:cstheme="majorBidi"/>
          <w:lang w:val="nl-NL"/>
        </w:rPr>
        <w:t>nuttigheit van de gemenestaat geschikt heeft geweest.</w:t>
      </w:r>
      <w:r>
        <w:rPr>
          <w:rFonts w:asciiTheme="majorBidi" w:hAnsiTheme="majorBidi" w:cstheme="majorBidi"/>
          <w:lang w:val="nl-NL"/>
        </w:rPr>
        <w:t xml:space="preserve"> </w:t>
      </w:r>
      <w:r w:rsidR="00EB3939">
        <w:rPr>
          <w:rFonts w:asciiTheme="majorBidi" w:hAnsiTheme="majorBidi" w:cstheme="majorBidi"/>
          <w:lang w:val="nl-NL"/>
        </w:rPr>
        <w:t>Doch indien y</w:t>
      </w:r>
      <w:r w:rsidRPr="00594620">
        <w:rPr>
          <w:rFonts w:asciiTheme="majorBidi" w:hAnsiTheme="majorBidi" w:cstheme="majorBidi"/>
          <w:lang w:val="nl-NL"/>
        </w:rPr>
        <w:t>mant vraagt</w:t>
      </w:r>
      <w:r w:rsidR="00FF37F8">
        <w:rPr>
          <w:rFonts w:asciiTheme="majorBidi" w:hAnsiTheme="majorBidi" w:cstheme="majorBidi"/>
          <w:lang w:val="nl-NL"/>
        </w:rPr>
        <w:t xml:space="preserve">, </w:t>
      </w:r>
      <w:r w:rsidRPr="00594620">
        <w:rPr>
          <w:rFonts w:asciiTheme="majorBidi" w:hAnsiTheme="majorBidi" w:cstheme="majorBidi"/>
          <w:lang w:val="nl-NL"/>
        </w:rPr>
        <w:t>met wat recht dan Christus leerlingen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 weten onbeampte lieden</w:t>
      </w:r>
      <w:r w:rsidR="00FF37F8">
        <w:rPr>
          <w:rFonts w:asciiTheme="majorBidi" w:hAnsiTheme="majorBidi" w:cstheme="majorBidi"/>
          <w:lang w:val="nl-NL"/>
        </w:rPr>
        <w:t xml:space="preserve">, </w:t>
      </w:r>
      <w:r w:rsidRPr="00594620">
        <w:rPr>
          <w:rFonts w:asciiTheme="majorBidi" w:hAnsiTheme="majorBidi" w:cstheme="majorBidi"/>
          <w:lang w:val="nl-NL"/>
        </w:rPr>
        <w:t>de Godsdienst mogten</w:t>
      </w:r>
      <w:r>
        <w:rPr>
          <w:rFonts w:asciiTheme="majorBidi" w:hAnsiTheme="majorBidi" w:cstheme="majorBidi"/>
          <w:lang w:val="nl-NL"/>
        </w:rPr>
        <w:t xml:space="preserve"> </w:t>
      </w:r>
      <w:r w:rsidRPr="00594620">
        <w:rPr>
          <w:rFonts w:asciiTheme="majorBidi" w:hAnsiTheme="majorBidi" w:cstheme="majorBidi"/>
          <w:lang w:val="nl-NL"/>
        </w:rPr>
        <w:t>verkondigen ? Ik antwoord</w:t>
      </w:r>
      <w:r w:rsidR="00FF37F8">
        <w:rPr>
          <w:rFonts w:asciiTheme="majorBidi" w:hAnsiTheme="majorBidi" w:cstheme="majorBidi"/>
          <w:lang w:val="nl-NL"/>
        </w:rPr>
        <w:t xml:space="preserve">, </w:t>
      </w:r>
      <w:r w:rsidRPr="00594620">
        <w:rPr>
          <w:rFonts w:asciiTheme="majorBidi" w:hAnsiTheme="majorBidi" w:cstheme="majorBidi"/>
          <w:lang w:val="nl-NL"/>
        </w:rPr>
        <w:t>dat zy dit gedaan hebben naar</w:t>
      </w:r>
      <w:r>
        <w:rPr>
          <w:rFonts w:asciiTheme="majorBidi" w:hAnsiTheme="majorBidi" w:cstheme="majorBidi"/>
          <w:lang w:val="nl-NL"/>
        </w:rPr>
        <w:t xml:space="preserve"> </w:t>
      </w:r>
      <w:r w:rsidRPr="00594620">
        <w:rPr>
          <w:rFonts w:asciiTheme="majorBidi" w:hAnsiTheme="majorBidi" w:cstheme="majorBidi"/>
          <w:lang w:val="nl-NL"/>
        </w:rPr>
        <w:t>‘t recht van de macht</w:t>
      </w:r>
      <w:r w:rsidR="00FF37F8">
        <w:rPr>
          <w:rFonts w:asciiTheme="majorBidi" w:hAnsiTheme="majorBidi" w:cstheme="majorBidi"/>
          <w:lang w:val="nl-NL"/>
        </w:rPr>
        <w:t xml:space="preserve">, </w:t>
      </w:r>
      <w:r w:rsidRPr="00594620">
        <w:rPr>
          <w:rFonts w:asciiTheme="majorBidi" w:hAnsiTheme="majorBidi" w:cstheme="majorBidi"/>
          <w:lang w:val="nl-NL"/>
        </w:rPr>
        <w:t>welke macht zy van Christus tegen</w:t>
      </w:r>
      <w:r>
        <w:rPr>
          <w:rFonts w:asciiTheme="majorBidi" w:hAnsiTheme="majorBidi" w:cstheme="majorBidi"/>
          <w:lang w:val="nl-NL"/>
        </w:rPr>
        <w:t xml:space="preserve"> </w:t>
      </w:r>
      <w:r w:rsidRPr="00594620">
        <w:rPr>
          <w:rFonts w:asciiTheme="majorBidi" w:hAnsiTheme="majorBidi" w:cstheme="majorBidi"/>
          <w:lang w:val="nl-NL"/>
        </w:rPr>
        <w:t>d’ onzuivere geesten hadden ontfangen ; bezie Mattheus Evangelium</w:t>
      </w:r>
      <w:r w:rsidR="006F3162">
        <w:rPr>
          <w:rFonts w:asciiTheme="majorBidi" w:hAnsiTheme="majorBidi" w:cstheme="majorBidi"/>
          <w:lang w:val="nl-NL"/>
        </w:rPr>
        <w:t xml:space="preserve"> </w:t>
      </w:r>
      <w:r w:rsidRPr="00594620">
        <w:rPr>
          <w:rFonts w:asciiTheme="majorBidi" w:hAnsiTheme="majorBidi" w:cstheme="majorBidi"/>
          <w:lang w:val="nl-NL"/>
        </w:rPr>
        <w:t>. Want hiervoor in ‘t einde van ‘t zestiende</w:t>
      </w:r>
      <w:r>
        <w:rPr>
          <w:rFonts w:asciiTheme="majorBidi" w:hAnsiTheme="majorBidi" w:cstheme="majorBidi"/>
          <w:lang w:val="nl-NL"/>
        </w:rPr>
        <w:t xml:space="preserve"> </w:t>
      </w:r>
      <w:r w:rsidRPr="00594620">
        <w:rPr>
          <w:rFonts w:asciiTheme="majorBidi" w:hAnsiTheme="majorBidi" w:cstheme="majorBidi"/>
          <w:lang w:val="nl-NL"/>
        </w:rPr>
        <w:t>Hooftdeel</w:t>
      </w:r>
      <w:r w:rsidR="00FF37F8">
        <w:rPr>
          <w:rFonts w:asciiTheme="majorBidi" w:hAnsiTheme="majorBidi" w:cstheme="majorBidi"/>
          <w:lang w:val="nl-NL"/>
        </w:rPr>
        <w:t xml:space="preserve">, </w:t>
      </w:r>
      <w:r w:rsidRPr="00594620">
        <w:rPr>
          <w:rFonts w:asciiTheme="majorBidi" w:hAnsiTheme="majorBidi" w:cstheme="majorBidi"/>
          <w:lang w:val="nl-NL"/>
        </w:rPr>
        <w:t>heb ik uitdrukkelijk vermaant</w:t>
      </w:r>
      <w:r w:rsidR="00FF37F8">
        <w:rPr>
          <w:rFonts w:asciiTheme="majorBidi" w:hAnsiTheme="majorBidi" w:cstheme="majorBidi"/>
          <w:lang w:val="nl-NL"/>
        </w:rPr>
        <w:t xml:space="preserve">, </w:t>
      </w:r>
      <w:r w:rsidRPr="00594620">
        <w:rPr>
          <w:rFonts w:asciiTheme="majorBidi" w:hAnsiTheme="majorBidi" w:cstheme="majorBidi"/>
          <w:lang w:val="nl-NL"/>
        </w:rPr>
        <w:t>dat alle menschen</w:t>
      </w:r>
      <w:r w:rsidR="006F3162">
        <w:rPr>
          <w:rFonts w:asciiTheme="majorBidi" w:hAnsiTheme="majorBidi" w:cstheme="majorBidi"/>
          <w:lang w:val="nl-NL"/>
        </w:rPr>
        <w:t xml:space="preserve"> </w:t>
      </w:r>
      <w:r w:rsidRPr="00594620">
        <w:rPr>
          <w:rFonts w:asciiTheme="majorBidi" w:hAnsiTheme="majorBidi" w:cstheme="majorBidi"/>
          <w:lang w:val="nl-NL"/>
        </w:rPr>
        <w:t>gehouden zijn</w:t>
      </w:r>
      <w:r w:rsidR="00FF37F8">
        <w:rPr>
          <w:rFonts w:asciiTheme="majorBidi" w:hAnsiTheme="majorBidi" w:cstheme="majorBidi"/>
          <w:lang w:val="nl-NL"/>
        </w:rPr>
        <w:t xml:space="preserve">, </w:t>
      </w:r>
      <w:r w:rsidRPr="00594620">
        <w:rPr>
          <w:rFonts w:asciiTheme="majorBidi" w:hAnsiTheme="majorBidi" w:cstheme="majorBidi"/>
          <w:lang w:val="nl-NL"/>
        </w:rPr>
        <w:t>zelfs aan een dwingeland</w:t>
      </w:r>
      <w:r w:rsidR="00FF37F8">
        <w:rPr>
          <w:rFonts w:asciiTheme="majorBidi" w:hAnsiTheme="majorBidi" w:cstheme="majorBidi"/>
          <w:lang w:val="nl-NL"/>
        </w:rPr>
        <w:t xml:space="preserve">, </w:t>
      </w:r>
      <w:r w:rsidRPr="00594620">
        <w:rPr>
          <w:rFonts w:asciiTheme="majorBidi" w:hAnsiTheme="majorBidi" w:cstheme="majorBidi"/>
          <w:lang w:val="nl-NL"/>
        </w:rPr>
        <w:t>woord en</w:t>
      </w:r>
      <w:r>
        <w:rPr>
          <w:rFonts w:asciiTheme="majorBidi" w:hAnsiTheme="majorBidi" w:cstheme="majorBidi"/>
          <w:lang w:val="nl-NL"/>
        </w:rPr>
        <w:t xml:space="preserve"> </w:t>
      </w:r>
      <w:r w:rsidRPr="00594620">
        <w:rPr>
          <w:rFonts w:asciiTheme="majorBidi" w:hAnsiTheme="majorBidi" w:cstheme="majorBidi"/>
          <w:lang w:val="nl-NL"/>
        </w:rPr>
        <w:t>belofte te houden</w:t>
      </w:r>
      <w:r w:rsidR="00FF37F8">
        <w:rPr>
          <w:rFonts w:asciiTheme="majorBidi" w:hAnsiTheme="majorBidi" w:cstheme="majorBidi"/>
          <w:lang w:val="nl-NL"/>
        </w:rPr>
        <w:t xml:space="preserve">, </w:t>
      </w:r>
      <w:r w:rsidR="00EB3939">
        <w:rPr>
          <w:rFonts w:asciiTheme="majorBidi" w:hAnsiTheme="majorBidi" w:cstheme="majorBidi"/>
          <w:lang w:val="nl-NL"/>
        </w:rPr>
        <w:t xml:space="preserve">uitgezondert </w:t>
      </w:r>
      <w:r w:rsidRPr="00594620">
        <w:rPr>
          <w:rFonts w:asciiTheme="majorBidi" w:hAnsiTheme="majorBidi" w:cstheme="majorBidi"/>
          <w:lang w:val="nl-NL"/>
        </w:rPr>
        <w:t>de gene</w:t>
      </w:r>
      <w:r w:rsidR="00FF37F8">
        <w:rPr>
          <w:rFonts w:asciiTheme="majorBidi" w:hAnsiTheme="majorBidi" w:cstheme="majorBidi"/>
          <w:lang w:val="nl-NL"/>
        </w:rPr>
        <w:t xml:space="preserve">, </w:t>
      </w:r>
      <w:r w:rsidRPr="00594620">
        <w:rPr>
          <w:rFonts w:asciiTheme="majorBidi" w:hAnsiTheme="majorBidi" w:cstheme="majorBidi"/>
          <w:lang w:val="nl-NL"/>
        </w:rPr>
        <w:t>aan dewelke God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door zekere openbaring</w:t>
      </w:r>
      <w:r w:rsidR="00FF37F8">
        <w:rPr>
          <w:rFonts w:asciiTheme="majorBidi" w:hAnsiTheme="majorBidi" w:cstheme="majorBidi"/>
          <w:lang w:val="nl-NL"/>
        </w:rPr>
        <w:t xml:space="preserve">, </w:t>
      </w:r>
      <w:r w:rsidRPr="00594620">
        <w:rPr>
          <w:rFonts w:asciiTheme="majorBidi" w:hAnsiTheme="majorBidi" w:cstheme="majorBidi"/>
          <w:lang w:val="nl-NL"/>
        </w:rPr>
        <w:t>bezondere hulp en onderstand</w:t>
      </w:r>
      <w:r>
        <w:rPr>
          <w:rFonts w:asciiTheme="majorBidi" w:hAnsiTheme="majorBidi" w:cstheme="majorBidi"/>
          <w:lang w:val="nl-NL"/>
        </w:rPr>
        <w:t xml:space="preserve"> </w:t>
      </w:r>
      <w:r w:rsidRPr="00594620">
        <w:rPr>
          <w:rFonts w:asciiTheme="majorBidi" w:hAnsiTheme="majorBidi" w:cstheme="majorBidi"/>
          <w:lang w:val="nl-NL"/>
        </w:rPr>
        <w:t>tegen de dwingeland belooft heeft</w:t>
      </w:r>
      <w:r w:rsidR="00EB3939">
        <w:rPr>
          <w:rFonts w:asciiTheme="majorBidi" w:hAnsiTheme="majorBidi" w:cstheme="majorBidi"/>
          <w:lang w:val="nl-NL"/>
        </w:rPr>
        <w:t>.</w:t>
      </w:r>
      <w:r w:rsidR="00FF37F8">
        <w:rPr>
          <w:rFonts w:asciiTheme="majorBidi" w:hAnsiTheme="majorBidi" w:cstheme="majorBidi"/>
          <w:lang w:val="nl-NL"/>
        </w:rPr>
        <w:t xml:space="preserve"> </w:t>
      </w:r>
      <w:r w:rsidRPr="00594620">
        <w:rPr>
          <w:rFonts w:asciiTheme="majorBidi" w:hAnsiTheme="majorBidi" w:cstheme="majorBidi"/>
          <w:lang w:val="nl-NL"/>
        </w:rPr>
        <w:t>‘t Is dieshalven aan niemant</w:t>
      </w:r>
      <w:r w:rsidR="006F3162">
        <w:rPr>
          <w:rFonts w:asciiTheme="majorBidi" w:hAnsiTheme="majorBidi" w:cstheme="majorBidi"/>
          <w:lang w:val="nl-NL"/>
        </w:rPr>
        <w:t xml:space="preserve"> </w:t>
      </w:r>
      <w:r w:rsidRPr="00594620">
        <w:rPr>
          <w:rFonts w:asciiTheme="majorBidi" w:hAnsiTheme="majorBidi" w:cstheme="majorBidi"/>
          <w:lang w:val="nl-NL"/>
        </w:rPr>
        <w:t>geoorloft hieraf voorbeeld te nemen</w:t>
      </w:r>
      <w:r w:rsidR="00FF37F8">
        <w:rPr>
          <w:rFonts w:asciiTheme="majorBidi" w:hAnsiTheme="majorBidi" w:cstheme="majorBidi"/>
          <w:lang w:val="nl-NL"/>
        </w:rPr>
        <w:t xml:space="preserve">, </w:t>
      </w:r>
      <w:r w:rsidRPr="00594620">
        <w:rPr>
          <w:rFonts w:asciiTheme="majorBidi" w:hAnsiTheme="majorBidi" w:cstheme="majorBidi"/>
          <w:lang w:val="nl-NL"/>
        </w:rPr>
        <w:t>of ten zy hy</w:t>
      </w:r>
      <w:r>
        <w:rPr>
          <w:rFonts w:asciiTheme="majorBidi" w:hAnsiTheme="majorBidi" w:cstheme="majorBidi"/>
          <w:lang w:val="nl-NL"/>
        </w:rPr>
        <w:t xml:space="preserve"> </w:t>
      </w:r>
      <w:r w:rsidRPr="00594620">
        <w:rPr>
          <w:rFonts w:asciiTheme="majorBidi" w:hAnsiTheme="majorBidi" w:cstheme="majorBidi"/>
          <w:lang w:val="nl-NL"/>
        </w:rPr>
        <w:t>ook de macht heeft om wonderdaden te doen</w:t>
      </w:r>
      <w:r w:rsidR="00FF37F8">
        <w:rPr>
          <w:rFonts w:asciiTheme="majorBidi" w:hAnsiTheme="majorBidi" w:cstheme="majorBidi"/>
          <w:lang w:val="nl-NL"/>
        </w:rPr>
        <w:t xml:space="preserve">, </w:t>
      </w:r>
      <w:r w:rsidRPr="00594620">
        <w:rPr>
          <w:rFonts w:asciiTheme="majorBidi" w:hAnsiTheme="majorBidi" w:cstheme="majorBidi"/>
          <w:lang w:val="nl-NL"/>
        </w:rPr>
        <w:t>‘t welk</w:t>
      </w:r>
      <w:r>
        <w:rPr>
          <w:rFonts w:asciiTheme="majorBidi" w:hAnsiTheme="majorBidi" w:cstheme="majorBidi"/>
          <w:lang w:val="nl-NL"/>
        </w:rPr>
        <w:t xml:space="preserve"> </w:t>
      </w:r>
      <w:r w:rsidRPr="00594620">
        <w:rPr>
          <w:rFonts w:asciiTheme="majorBidi" w:hAnsiTheme="majorBidi" w:cstheme="majorBidi"/>
          <w:lang w:val="nl-NL"/>
        </w:rPr>
        <w:t>hier door mee klaarlijk blijkt</w:t>
      </w:r>
      <w:r w:rsidR="00FF37F8">
        <w:rPr>
          <w:rFonts w:asciiTheme="majorBidi" w:hAnsiTheme="majorBidi" w:cstheme="majorBidi"/>
          <w:lang w:val="nl-NL"/>
        </w:rPr>
        <w:t xml:space="preserve">, </w:t>
      </w:r>
      <w:r w:rsidRPr="00594620">
        <w:rPr>
          <w:rFonts w:asciiTheme="majorBidi" w:hAnsiTheme="majorBidi" w:cstheme="majorBidi"/>
          <w:lang w:val="nl-NL"/>
        </w:rPr>
        <w:t>dat Christus ook tot zijn leerlingen</w:t>
      </w:r>
      <w:r w:rsidR="006F3162">
        <w:rPr>
          <w:rFonts w:asciiTheme="majorBidi" w:hAnsiTheme="majorBidi" w:cstheme="majorBidi"/>
          <w:lang w:val="nl-NL"/>
        </w:rPr>
        <w:t xml:space="preserve"> </w:t>
      </w:r>
      <w:r w:rsidRPr="00594620">
        <w:rPr>
          <w:rFonts w:asciiTheme="majorBidi" w:hAnsiTheme="majorBidi" w:cstheme="majorBidi"/>
          <w:lang w:val="nl-NL"/>
        </w:rPr>
        <w:t>gezegt heeft</w:t>
      </w:r>
      <w:r w:rsidR="00FF37F8">
        <w:rPr>
          <w:rFonts w:asciiTheme="majorBidi" w:hAnsiTheme="majorBidi" w:cstheme="majorBidi"/>
          <w:lang w:val="nl-NL"/>
        </w:rPr>
        <w:t xml:space="preserve">, </w:t>
      </w:r>
      <w:r w:rsidRPr="00594620">
        <w:rPr>
          <w:rFonts w:asciiTheme="majorBidi" w:hAnsiTheme="majorBidi" w:cstheme="majorBidi"/>
          <w:lang w:val="nl-NL"/>
        </w:rPr>
        <w:t>dat zy de genen niet zouden vrezen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de ligchamen doden ; bezie Mattheus Evangelium : Indien dit tot yder gezegt was</w:t>
      </w:r>
      <w:r w:rsidR="00FF37F8">
        <w:rPr>
          <w:rFonts w:asciiTheme="majorBidi" w:hAnsiTheme="majorBidi" w:cstheme="majorBidi"/>
          <w:lang w:val="nl-NL"/>
        </w:rPr>
        <w:t xml:space="preserve">, </w:t>
      </w:r>
      <w:r w:rsidRPr="00594620">
        <w:rPr>
          <w:rFonts w:asciiTheme="majorBidi" w:hAnsiTheme="majorBidi" w:cstheme="majorBidi"/>
          <w:lang w:val="nl-NL"/>
        </w:rPr>
        <w:t>zo zou men vergeefs</w:t>
      </w:r>
      <w:r>
        <w:rPr>
          <w:rFonts w:asciiTheme="majorBidi" w:hAnsiTheme="majorBidi" w:cstheme="majorBidi"/>
          <w:lang w:val="nl-NL"/>
        </w:rPr>
        <w:t xml:space="preserve"> </w:t>
      </w:r>
      <w:r w:rsidRPr="00594620">
        <w:rPr>
          <w:rFonts w:asciiTheme="majorBidi" w:hAnsiTheme="majorBidi" w:cstheme="majorBidi"/>
          <w:lang w:val="nl-NL"/>
        </w:rPr>
        <w:t>de heerschappy vast stellen</w:t>
      </w:r>
      <w:r w:rsidR="00FF37F8">
        <w:rPr>
          <w:rFonts w:asciiTheme="majorBidi" w:hAnsiTheme="majorBidi" w:cstheme="majorBidi"/>
          <w:lang w:val="nl-NL"/>
        </w:rPr>
        <w:t xml:space="preserve">, </w:t>
      </w:r>
      <w:r w:rsidRPr="00594620">
        <w:rPr>
          <w:rFonts w:asciiTheme="majorBidi" w:hAnsiTheme="majorBidi" w:cstheme="majorBidi"/>
          <w:lang w:val="nl-NL"/>
        </w:rPr>
        <w:t>en deze reden van Salomon in</w:t>
      </w:r>
      <w:r>
        <w:rPr>
          <w:rFonts w:asciiTheme="majorBidi" w:hAnsiTheme="majorBidi" w:cstheme="majorBidi"/>
          <w:lang w:val="nl-NL"/>
        </w:rPr>
        <w:t xml:space="preserve"> </w:t>
      </w:r>
      <w:r w:rsidRPr="00594620">
        <w:rPr>
          <w:rFonts w:asciiTheme="majorBidi" w:hAnsiTheme="majorBidi" w:cstheme="majorBidi"/>
          <w:lang w:val="nl-NL"/>
        </w:rPr>
        <w:t xml:space="preserve">sijn Spreuken </w:t>
      </w:r>
      <w:r w:rsidR="00EB3939">
        <w:rPr>
          <w:rFonts w:asciiTheme="majorBidi" w:hAnsiTheme="majorBidi" w:cstheme="majorBidi"/>
          <w:lang w:val="nl-NL"/>
        </w:rPr>
        <w:t xml:space="preserve">. </w:t>
      </w:r>
      <w:r w:rsidRPr="00594620">
        <w:rPr>
          <w:rFonts w:asciiTheme="majorBidi" w:hAnsiTheme="majorBidi" w:cstheme="majorBidi"/>
          <w:lang w:val="nl-NL"/>
        </w:rPr>
        <w:t>Mijn zoon vrees God</w:t>
      </w:r>
      <w:r w:rsidR="00EB3939">
        <w:rPr>
          <w:rFonts w:asciiTheme="majorBidi" w:hAnsiTheme="majorBidi" w:cstheme="majorBidi"/>
          <w:lang w:val="nl-NL"/>
        </w:rPr>
        <w:t xml:space="preserve">  </w:t>
      </w:r>
      <w:r w:rsidRPr="00594620">
        <w:rPr>
          <w:rFonts w:asciiTheme="majorBidi" w:hAnsiTheme="majorBidi" w:cstheme="majorBidi"/>
          <w:lang w:val="nl-NL"/>
        </w:rPr>
        <w:t>en de Konink</w:t>
      </w:r>
      <w:r w:rsidR="00FF37F8">
        <w:rPr>
          <w:rFonts w:asciiTheme="majorBidi" w:hAnsiTheme="majorBidi" w:cstheme="majorBidi"/>
          <w:lang w:val="nl-NL"/>
        </w:rPr>
        <w:t xml:space="preserve">, </w:t>
      </w:r>
      <w:r w:rsidRPr="00594620">
        <w:rPr>
          <w:rFonts w:asciiTheme="majorBidi" w:hAnsiTheme="majorBidi" w:cstheme="majorBidi"/>
          <w:lang w:val="nl-NL"/>
        </w:rPr>
        <w:t>zou goddeloos gezegt zijn : ‘t welk verre van</w:t>
      </w:r>
      <w:r>
        <w:rPr>
          <w:rFonts w:asciiTheme="majorBidi" w:hAnsiTheme="majorBidi" w:cstheme="majorBidi"/>
          <w:lang w:val="nl-NL"/>
        </w:rPr>
        <w:t xml:space="preserve"> </w:t>
      </w:r>
      <w:r w:rsidRPr="00594620">
        <w:rPr>
          <w:rFonts w:asciiTheme="majorBidi" w:hAnsiTheme="majorBidi" w:cstheme="majorBidi"/>
          <w:lang w:val="nl-NL"/>
        </w:rPr>
        <w:t>de waarheit is. Men moet dieshalven noodzaaklijk belijden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dit gezach en deze macht</w:t>
      </w:r>
      <w:r w:rsidR="00FF37F8">
        <w:rPr>
          <w:rFonts w:asciiTheme="majorBidi" w:hAnsiTheme="majorBidi" w:cstheme="majorBidi"/>
          <w:lang w:val="nl-NL"/>
        </w:rPr>
        <w:t xml:space="preserve">, </w:t>
      </w:r>
      <w:r w:rsidRPr="00594620">
        <w:rPr>
          <w:rFonts w:asciiTheme="majorBidi" w:hAnsiTheme="majorBidi" w:cstheme="majorBidi"/>
          <w:lang w:val="nl-NL"/>
        </w:rPr>
        <w:t>die Christus aan</w:t>
      </w:r>
      <w:r>
        <w:rPr>
          <w:rFonts w:asciiTheme="majorBidi" w:hAnsiTheme="majorBidi" w:cstheme="majorBidi"/>
          <w:lang w:val="nl-NL"/>
        </w:rPr>
        <w:t xml:space="preserve"> </w:t>
      </w:r>
      <w:r w:rsidRPr="00594620">
        <w:rPr>
          <w:rFonts w:asciiTheme="majorBidi" w:hAnsiTheme="majorBidi" w:cstheme="majorBidi"/>
          <w:lang w:val="nl-NL"/>
        </w:rPr>
        <w:t>zijn leerlingen gaf</w:t>
      </w:r>
      <w:r w:rsidR="00FF37F8">
        <w:rPr>
          <w:rFonts w:asciiTheme="majorBidi" w:hAnsiTheme="majorBidi" w:cstheme="majorBidi"/>
          <w:lang w:val="nl-NL"/>
        </w:rPr>
        <w:t xml:space="preserve">, </w:t>
      </w:r>
      <w:r w:rsidRPr="00594620">
        <w:rPr>
          <w:rFonts w:asciiTheme="majorBidi" w:hAnsiTheme="majorBidi" w:cstheme="majorBidi"/>
          <w:lang w:val="nl-NL"/>
        </w:rPr>
        <w:t>alleenlijk aan hen in ‘t bezonder gegeven</w:t>
      </w:r>
      <w:r w:rsidR="006F3162">
        <w:rPr>
          <w:rFonts w:asciiTheme="majorBidi" w:hAnsiTheme="majorBidi" w:cstheme="majorBidi"/>
          <w:lang w:val="nl-NL"/>
        </w:rPr>
        <w:t xml:space="preserve"> </w:t>
      </w:r>
      <w:r w:rsidRPr="00594620">
        <w:rPr>
          <w:rFonts w:asciiTheme="majorBidi" w:hAnsiTheme="majorBidi" w:cstheme="majorBidi"/>
          <w:lang w:val="nl-NL"/>
        </w:rPr>
        <w:t>wierd</w:t>
      </w:r>
      <w:r w:rsidR="00FF37F8">
        <w:rPr>
          <w:rFonts w:asciiTheme="majorBidi" w:hAnsiTheme="majorBidi" w:cstheme="majorBidi"/>
          <w:lang w:val="nl-NL"/>
        </w:rPr>
        <w:t xml:space="preserve">, </w:t>
      </w:r>
      <w:r w:rsidRPr="00594620">
        <w:rPr>
          <w:rFonts w:asciiTheme="majorBidi" w:hAnsiTheme="majorBidi" w:cstheme="majorBidi"/>
          <w:lang w:val="nl-NL"/>
        </w:rPr>
        <w:t>en dat andere daar af geen voorbeeld mogen nemen.</w:t>
      </w:r>
      <w:r w:rsidR="006F3162">
        <w:rPr>
          <w:rFonts w:asciiTheme="majorBidi" w:hAnsiTheme="majorBidi" w:cstheme="majorBidi"/>
          <w:lang w:val="nl-NL"/>
        </w:rPr>
        <w:t xml:space="preserve"> </w:t>
      </w:r>
      <w:r w:rsidRPr="00594620">
        <w:rPr>
          <w:rFonts w:asciiTheme="majorBidi" w:hAnsiTheme="majorBidi" w:cstheme="majorBidi"/>
          <w:lang w:val="nl-NL"/>
        </w:rPr>
        <w:t>Voorts ik bekreun my niet de redenen der tegenstrevers</w:t>
      </w:r>
      <w:r w:rsidR="00FF37F8">
        <w:rPr>
          <w:rFonts w:asciiTheme="majorBidi" w:hAnsiTheme="majorBidi" w:cstheme="majorBidi"/>
          <w:lang w:val="nl-NL"/>
        </w:rPr>
        <w:t xml:space="preserve">, </w:t>
      </w:r>
      <w:r w:rsidRPr="00594620">
        <w:rPr>
          <w:rFonts w:asciiTheme="majorBidi" w:hAnsiTheme="majorBidi" w:cstheme="majorBidi"/>
          <w:lang w:val="nl-NL"/>
        </w:rPr>
        <w:t xml:space="preserve">daar </w:t>
      </w:r>
      <w:r w:rsidR="00EB3939">
        <w:rPr>
          <w:rFonts w:asciiTheme="majorBidi" w:hAnsiTheme="majorBidi" w:cstheme="majorBidi"/>
          <w:lang w:val="nl-NL"/>
        </w:rPr>
        <w:t xml:space="preserve">door zy ‘t gewyde recht van’t </w:t>
      </w:r>
      <w:r w:rsidRPr="00594620">
        <w:rPr>
          <w:rFonts w:asciiTheme="majorBidi" w:hAnsiTheme="majorBidi" w:cstheme="majorBidi"/>
          <w:lang w:val="nl-NL"/>
        </w:rPr>
        <w:t>burgerlijke</w:t>
      </w:r>
      <w:r>
        <w:rPr>
          <w:rFonts w:asciiTheme="majorBidi" w:hAnsiTheme="majorBidi" w:cstheme="majorBidi"/>
          <w:lang w:val="nl-NL"/>
        </w:rPr>
        <w:t xml:space="preserve"> </w:t>
      </w:r>
      <w:r w:rsidRPr="00594620">
        <w:rPr>
          <w:rFonts w:asciiTheme="majorBidi" w:hAnsiTheme="majorBidi" w:cstheme="majorBidi"/>
          <w:lang w:val="nl-NL"/>
        </w:rPr>
        <w:t>recht willen onderscheiden</w:t>
      </w:r>
      <w:r w:rsidR="00FF37F8">
        <w:rPr>
          <w:rFonts w:asciiTheme="majorBidi" w:hAnsiTheme="majorBidi" w:cstheme="majorBidi"/>
          <w:lang w:val="nl-NL"/>
        </w:rPr>
        <w:t xml:space="preserve">, </w:t>
      </w:r>
      <w:r w:rsidRPr="00594620">
        <w:rPr>
          <w:rFonts w:asciiTheme="majorBidi" w:hAnsiTheme="majorBidi" w:cstheme="majorBidi"/>
          <w:lang w:val="nl-NL"/>
        </w:rPr>
        <w:t>en beweren</w:t>
      </w:r>
      <w:r w:rsidR="00FF37F8">
        <w:rPr>
          <w:rFonts w:asciiTheme="majorBidi" w:hAnsiTheme="majorBidi" w:cstheme="majorBidi"/>
          <w:lang w:val="nl-NL"/>
        </w:rPr>
        <w:t xml:space="preserve">, </w:t>
      </w:r>
      <w:r w:rsidRPr="00594620">
        <w:rPr>
          <w:rFonts w:asciiTheme="majorBidi" w:hAnsiTheme="majorBidi" w:cstheme="majorBidi"/>
          <w:lang w:val="nl-NL"/>
        </w:rPr>
        <w:t>dat alleenlijk dit</w:t>
      </w:r>
      <w:r>
        <w:rPr>
          <w:rFonts w:asciiTheme="majorBidi" w:hAnsiTheme="majorBidi" w:cstheme="majorBidi"/>
          <w:lang w:val="nl-NL"/>
        </w:rPr>
        <w:t xml:space="preserve"> </w:t>
      </w:r>
      <w:r w:rsidRPr="00594620">
        <w:rPr>
          <w:rFonts w:asciiTheme="majorBidi" w:hAnsiTheme="majorBidi" w:cstheme="majorBidi"/>
          <w:lang w:val="nl-NL"/>
        </w:rPr>
        <w:t>laatste by d’</w:t>
      </w:r>
      <w:r w:rsidR="006F3162">
        <w:rPr>
          <w:rFonts w:asciiTheme="majorBidi" w:hAnsiTheme="majorBidi" w:cstheme="majorBidi"/>
          <w:lang w:val="nl-NL"/>
        </w:rPr>
        <w:t xml:space="preserve"> </w:t>
      </w:r>
      <w:r w:rsidRPr="00594620">
        <w:rPr>
          <w:rFonts w:asciiTheme="majorBidi" w:hAnsiTheme="majorBidi" w:cstheme="majorBidi"/>
          <w:lang w:val="nl-NL"/>
        </w:rPr>
        <w:t>oppermachten</w:t>
      </w:r>
      <w:r w:rsidR="00FF37F8">
        <w:rPr>
          <w:rFonts w:asciiTheme="majorBidi" w:hAnsiTheme="majorBidi" w:cstheme="majorBidi"/>
          <w:lang w:val="nl-NL"/>
        </w:rPr>
        <w:t xml:space="preserve">, </w:t>
      </w:r>
      <w:r w:rsidRPr="00594620">
        <w:rPr>
          <w:rFonts w:asciiTheme="majorBidi" w:hAnsiTheme="majorBidi" w:cstheme="majorBidi"/>
          <w:lang w:val="nl-NL"/>
        </w:rPr>
        <w:t>en ‘t eerste by d’ algemene</w:t>
      </w:r>
      <w:r>
        <w:rPr>
          <w:rFonts w:asciiTheme="majorBidi" w:hAnsiTheme="majorBidi" w:cstheme="majorBidi"/>
          <w:lang w:val="nl-NL"/>
        </w:rPr>
        <w:t xml:space="preserve"> </w:t>
      </w:r>
      <w:r w:rsidRPr="00594620">
        <w:rPr>
          <w:rFonts w:asciiTheme="majorBidi" w:hAnsiTheme="majorBidi" w:cstheme="majorBidi"/>
          <w:lang w:val="nl-NL"/>
        </w:rPr>
        <w:t>Kerk is ; want zy zijn zo beuzelachtig</w:t>
      </w:r>
      <w:r w:rsidR="00FF37F8">
        <w:rPr>
          <w:rFonts w:asciiTheme="majorBidi" w:hAnsiTheme="majorBidi" w:cstheme="majorBidi"/>
          <w:lang w:val="nl-NL"/>
        </w:rPr>
        <w:t xml:space="preserve">, </w:t>
      </w:r>
      <w:r w:rsidRPr="00594620">
        <w:rPr>
          <w:rFonts w:asciiTheme="majorBidi" w:hAnsiTheme="majorBidi" w:cstheme="majorBidi"/>
          <w:lang w:val="nl-NL"/>
        </w:rPr>
        <w:t>dat zy niet waard</w:t>
      </w:r>
      <w:r>
        <w:rPr>
          <w:rFonts w:asciiTheme="majorBidi" w:hAnsiTheme="majorBidi" w:cstheme="majorBidi"/>
          <w:lang w:val="nl-NL"/>
        </w:rPr>
        <w:t xml:space="preserve"> </w:t>
      </w:r>
      <w:r w:rsidRPr="00594620">
        <w:rPr>
          <w:rFonts w:asciiTheme="majorBidi" w:hAnsiTheme="majorBidi" w:cstheme="majorBidi"/>
          <w:lang w:val="nl-NL"/>
        </w:rPr>
        <w:t>zijn om wederlegt te worden. Dit enige kan ik niet met</w:t>
      </w:r>
      <w:r>
        <w:rPr>
          <w:rFonts w:asciiTheme="majorBidi" w:hAnsiTheme="majorBidi" w:cstheme="majorBidi"/>
          <w:lang w:val="nl-NL"/>
        </w:rPr>
        <w:t xml:space="preserve"> </w:t>
      </w:r>
      <w:r w:rsidRPr="00594620">
        <w:rPr>
          <w:rFonts w:asciiTheme="majorBidi" w:hAnsiTheme="majorBidi" w:cstheme="majorBidi"/>
          <w:lang w:val="nl-NL"/>
        </w:rPr>
        <w:t>swijgen voorby gaan</w:t>
      </w:r>
      <w:r w:rsidR="00FF37F8">
        <w:rPr>
          <w:rFonts w:asciiTheme="majorBidi" w:hAnsiTheme="majorBidi" w:cstheme="majorBidi"/>
          <w:lang w:val="nl-NL"/>
        </w:rPr>
        <w:t xml:space="preserve">, </w:t>
      </w:r>
      <w:r w:rsidRPr="00594620">
        <w:rPr>
          <w:rFonts w:asciiTheme="majorBidi" w:hAnsiTheme="majorBidi" w:cstheme="majorBidi"/>
          <w:lang w:val="nl-NL"/>
        </w:rPr>
        <w:t>hoe e</w:t>
      </w:r>
      <w:r w:rsidR="00EB3939">
        <w:rPr>
          <w:rFonts w:asciiTheme="majorBidi" w:hAnsiTheme="majorBidi" w:cstheme="majorBidi"/>
          <w:lang w:val="nl-NL"/>
        </w:rPr>
        <w:t>lendiglijk zy hier in bedrogen</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dat zy</w:t>
      </w:r>
      <w:r w:rsidR="00FF37F8">
        <w:rPr>
          <w:rFonts w:asciiTheme="majorBidi" w:hAnsiTheme="majorBidi" w:cstheme="majorBidi"/>
          <w:lang w:val="nl-NL"/>
        </w:rPr>
        <w:t xml:space="preserve">, </w:t>
      </w:r>
      <w:r w:rsidRPr="00594620">
        <w:rPr>
          <w:rFonts w:asciiTheme="majorBidi" w:hAnsiTheme="majorBidi" w:cstheme="majorBidi"/>
          <w:lang w:val="nl-NL"/>
        </w:rPr>
        <w:t xml:space="preserve">om dit oproerig gevoelen te </w:t>
      </w:r>
      <w:r w:rsidR="00EB3939">
        <w:rPr>
          <w:rFonts w:asciiTheme="majorBidi" w:hAnsiTheme="majorBidi" w:cstheme="majorBidi"/>
          <w:lang w:val="nl-NL"/>
        </w:rPr>
        <w:t>bevestigen</w:t>
      </w:r>
      <w:r w:rsidRPr="00594620">
        <w:rPr>
          <w:rFonts w:asciiTheme="majorBidi" w:hAnsiTheme="majorBidi" w:cstheme="majorBidi"/>
          <w:lang w:val="nl-NL"/>
        </w:rPr>
        <w:t xml:space="preserve"> (vergeef</w:t>
      </w:r>
      <w:r w:rsidR="006F3162">
        <w:rPr>
          <w:rFonts w:asciiTheme="majorBidi" w:hAnsiTheme="majorBidi" w:cstheme="majorBidi"/>
          <w:lang w:val="nl-NL"/>
        </w:rPr>
        <w:t xml:space="preserve"> </w:t>
      </w:r>
      <w:r w:rsidRPr="00594620">
        <w:rPr>
          <w:rFonts w:asciiTheme="majorBidi" w:hAnsiTheme="majorBidi" w:cstheme="majorBidi"/>
          <w:lang w:val="nl-NL"/>
        </w:rPr>
        <w:t>my dit harde woord ) een voorbeeld van d’</w:t>
      </w:r>
      <w:r w:rsidR="006F3162">
        <w:rPr>
          <w:rFonts w:asciiTheme="majorBidi" w:hAnsiTheme="majorBidi" w:cstheme="majorBidi"/>
          <w:lang w:val="nl-NL"/>
        </w:rPr>
        <w:t xml:space="preserve"> </w:t>
      </w:r>
      <w:r w:rsidRPr="00594620">
        <w:rPr>
          <w:rFonts w:asciiTheme="majorBidi" w:hAnsiTheme="majorBidi" w:cstheme="majorBidi"/>
          <w:lang w:val="nl-NL"/>
        </w:rPr>
        <w:t>opperpriester</w:t>
      </w:r>
      <w:r w:rsidR="006F3162">
        <w:rPr>
          <w:rFonts w:asciiTheme="majorBidi" w:hAnsiTheme="majorBidi" w:cstheme="majorBidi"/>
          <w:lang w:val="nl-NL"/>
        </w:rPr>
        <w:t xml:space="preserve"> </w:t>
      </w:r>
      <w:r w:rsidRPr="00594620">
        <w:rPr>
          <w:rFonts w:asciiTheme="majorBidi" w:hAnsiTheme="majorBidi" w:cstheme="majorBidi"/>
          <w:lang w:val="nl-NL"/>
        </w:rPr>
        <w:t>der Hebreen nemen</w:t>
      </w:r>
      <w:r w:rsidR="00FF37F8">
        <w:rPr>
          <w:rFonts w:asciiTheme="majorBidi" w:hAnsiTheme="majorBidi" w:cstheme="majorBidi"/>
          <w:lang w:val="nl-NL"/>
        </w:rPr>
        <w:t xml:space="preserve">, </w:t>
      </w:r>
      <w:r w:rsidRPr="00594620">
        <w:rPr>
          <w:rFonts w:asciiTheme="majorBidi" w:hAnsiTheme="majorBidi" w:cstheme="majorBidi"/>
          <w:lang w:val="nl-NL"/>
        </w:rPr>
        <w:t>by dewelke eertijds ‘t recht</w:t>
      </w:r>
      <w:r>
        <w:rPr>
          <w:rFonts w:asciiTheme="majorBidi" w:hAnsiTheme="majorBidi" w:cstheme="majorBidi"/>
          <w:lang w:val="nl-NL"/>
        </w:rPr>
        <w:t xml:space="preserve"> </w:t>
      </w:r>
      <w:r w:rsidRPr="00594620">
        <w:rPr>
          <w:rFonts w:asciiTheme="majorBidi" w:hAnsiTheme="majorBidi" w:cstheme="majorBidi"/>
          <w:lang w:val="nl-NL"/>
        </w:rPr>
        <w:t>van’t gewyde te bedienen was ; als of d’ opperpriesters dit</w:t>
      </w:r>
      <w:r>
        <w:rPr>
          <w:rFonts w:asciiTheme="majorBidi" w:hAnsiTheme="majorBidi" w:cstheme="majorBidi"/>
          <w:lang w:val="nl-NL"/>
        </w:rPr>
        <w:t xml:space="preserve"> </w:t>
      </w:r>
      <w:r w:rsidRPr="00594620">
        <w:rPr>
          <w:rFonts w:asciiTheme="majorBidi" w:hAnsiTheme="majorBidi" w:cstheme="majorBidi"/>
          <w:lang w:val="nl-NL"/>
        </w:rPr>
        <w:t>recht niet van Mozes hadden ontfangen</w:t>
      </w:r>
      <w:r w:rsidR="00FF37F8">
        <w:rPr>
          <w:rFonts w:asciiTheme="majorBidi" w:hAnsiTheme="majorBidi" w:cstheme="majorBidi"/>
          <w:lang w:val="nl-NL"/>
        </w:rPr>
        <w:t xml:space="preserve">, </w:t>
      </w:r>
      <w:r w:rsidRPr="00594620">
        <w:rPr>
          <w:rFonts w:asciiTheme="majorBidi" w:hAnsiTheme="majorBidi" w:cstheme="majorBidi"/>
          <w:lang w:val="nl-NL"/>
        </w:rPr>
        <w:t>die</w:t>
      </w:r>
      <w:r w:rsidR="00FF37F8">
        <w:rPr>
          <w:rFonts w:asciiTheme="majorBidi" w:hAnsiTheme="majorBidi" w:cstheme="majorBidi"/>
          <w:lang w:val="nl-NL"/>
        </w:rPr>
        <w:t xml:space="preserve">, </w:t>
      </w:r>
      <w:r w:rsidRPr="00594620">
        <w:rPr>
          <w:rFonts w:asciiTheme="majorBidi" w:hAnsiTheme="majorBidi" w:cstheme="majorBidi"/>
          <w:lang w:val="nl-NL"/>
        </w:rPr>
        <w:t>gelijk wy hiervoor</w:t>
      </w:r>
      <w:r>
        <w:rPr>
          <w:rFonts w:asciiTheme="majorBidi" w:hAnsiTheme="majorBidi" w:cstheme="majorBidi"/>
          <w:lang w:val="nl-NL"/>
        </w:rPr>
        <w:t xml:space="preserve"> </w:t>
      </w:r>
      <w:r w:rsidRPr="00594620">
        <w:rPr>
          <w:rFonts w:asciiTheme="majorBidi" w:hAnsiTheme="majorBidi" w:cstheme="majorBidi"/>
          <w:lang w:val="nl-NL"/>
        </w:rPr>
        <w:t>getoont hebben</w:t>
      </w:r>
      <w:r w:rsidR="00FF37F8">
        <w:rPr>
          <w:rFonts w:asciiTheme="majorBidi" w:hAnsiTheme="majorBidi" w:cstheme="majorBidi"/>
          <w:lang w:val="nl-NL"/>
        </w:rPr>
        <w:t xml:space="preserve">, </w:t>
      </w:r>
      <w:r w:rsidRPr="00594620">
        <w:rPr>
          <w:rFonts w:asciiTheme="majorBidi" w:hAnsiTheme="majorBidi" w:cstheme="majorBidi"/>
          <w:lang w:val="nl-NL"/>
        </w:rPr>
        <w:t>d’ opperste heerschappy behield</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door welks besluit zy ook daar af berooft konden worden.</w:t>
      </w:r>
      <w:r>
        <w:rPr>
          <w:rFonts w:asciiTheme="majorBidi" w:hAnsiTheme="majorBidi" w:cstheme="majorBidi"/>
          <w:lang w:val="nl-NL"/>
        </w:rPr>
        <w:t xml:space="preserve"> </w:t>
      </w:r>
      <w:r w:rsidRPr="00594620">
        <w:rPr>
          <w:rFonts w:asciiTheme="majorBidi" w:hAnsiTheme="majorBidi" w:cstheme="majorBidi"/>
          <w:lang w:val="nl-NL"/>
        </w:rPr>
        <w:t>Want hy zelfs verkoos niet alleenlijk Aaron</w:t>
      </w:r>
      <w:r w:rsidR="00FF37F8">
        <w:rPr>
          <w:rFonts w:asciiTheme="majorBidi" w:hAnsiTheme="majorBidi" w:cstheme="majorBidi"/>
          <w:lang w:val="nl-NL"/>
        </w:rPr>
        <w:t xml:space="preserve">, </w:t>
      </w:r>
      <w:r w:rsidRPr="00594620">
        <w:rPr>
          <w:rFonts w:asciiTheme="majorBidi" w:hAnsiTheme="majorBidi" w:cstheme="majorBidi"/>
          <w:lang w:val="nl-NL"/>
        </w:rPr>
        <w:t>maar ook zijn</w:t>
      </w:r>
      <w:r>
        <w:rPr>
          <w:rFonts w:asciiTheme="majorBidi" w:hAnsiTheme="majorBidi" w:cstheme="majorBidi"/>
          <w:lang w:val="nl-NL"/>
        </w:rPr>
        <w:t xml:space="preserve"> </w:t>
      </w:r>
      <w:r w:rsidRPr="00594620">
        <w:rPr>
          <w:rFonts w:asciiTheme="majorBidi" w:hAnsiTheme="majorBidi" w:cstheme="majorBidi"/>
          <w:lang w:val="nl-NL"/>
        </w:rPr>
        <w:t>zoon Eleazar</w:t>
      </w:r>
      <w:r w:rsidR="00FF37F8">
        <w:rPr>
          <w:rFonts w:asciiTheme="majorBidi" w:hAnsiTheme="majorBidi" w:cstheme="majorBidi"/>
          <w:lang w:val="nl-NL"/>
        </w:rPr>
        <w:t xml:space="preserve">, </w:t>
      </w:r>
      <w:r w:rsidRPr="00594620">
        <w:rPr>
          <w:rFonts w:asciiTheme="majorBidi" w:hAnsiTheme="majorBidi" w:cstheme="majorBidi"/>
          <w:lang w:val="nl-NL"/>
        </w:rPr>
        <w:t>en zoons zoon Pin</w:t>
      </w:r>
      <w:r w:rsidR="00EB3939">
        <w:rPr>
          <w:rFonts w:asciiTheme="majorBidi" w:hAnsiTheme="majorBidi" w:cstheme="majorBidi"/>
          <w:lang w:val="nl-NL"/>
        </w:rPr>
        <w:t>eä</w:t>
      </w:r>
      <w:r w:rsidRPr="00594620">
        <w:rPr>
          <w:rFonts w:asciiTheme="majorBidi" w:hAnsiTheme="majorBidi" w:cstheme="majorBidi"/>
          <w:lang w:val="nl-NL"/>
        </w:rPr>
        <w:t>s</w:t>
      </w:r>
      <w:r w:rsidR="00FF37F8">
        <w:rPr>
          <w:rFonts w:asciiTheme="majorBidi" w:hAnsiTheme="majorBidi" w:cstheme="majorBidi"/>
          <w:lang w:val="nl-NL"/>
        </w:rPr>
        <w:t xml:space="preserve">, </w:t>
      </w:r>
      <w:r w:rsidRPr="00594620">
        <w:rPr>
          <w:rFonts w:asciiTheme="majorBidi" w:hAnsiTheme="majorBidi" w:cstheme="majorBidi"/>
          <w:lang w:val="nl-NL"/>
        </w:rPr>
        <w:t>en gaf aan hen</w:t>
      </w:r>
      <w:r>
        <w:rPr>
          <w:rFonts w:asciiTheme="majorBidi" w:hAnsiTheme="majorBidi" w:cstheme="majorBidi"/>
          <w:lang w:val="nl-NL"/>
        </w:rPr>
        <w:t xml:space="preserve"> </w:t>
      </w:r>
      <w:r w:rsidRPr="00594620">
        <w:rPr>
          <w:rFonts w:asciiTheme="majorBidi" w:hAnsiTheme="majorBidi" w:cstheme="majorBidi"/>
          <w:lang w:val="nl-NL"/>
        </w:rPr>
        <w:t>gezach van ‘t opperpriesterschap te bedienen ; ‘t</w:t>
      </w:r>
      <w:r w:rsidR="00EB3939">
        <w:rPr>
          <w:rFonts w:asciiTheme="majorBidi" w:hAnsiTheme="majorBidi" w:cstheme="majorBidi"/>
          <w:lang w:val="nl-NL"/>
        </w:rPr>
        <w:t xml:space="preserve"> </w:t>
      </w:r>
      <w:r w:rsidRPr="00594620">
        <w:rPr>
          <w:rFonts w:asciiTheme="majorBidi" w:hAnsiTheme="majorBidi" w:cstheme="majorBidi"/>
          <w:lang w:val="nl-NL"/>
        </w:rPr>
        <w:t>welk de</w:t>
      </w:r>
      <w:r>
        <w:rPr>
          <w:rFonts w:asciiTheme="majorBidi" w:hAnsiTheme="majorBidi" w:cstheme="majorBidi"/>
          <w:lang w:val="nl-NL"/>
        </w:rPr>
        <w:t xml:space="preserve"> </w:t>
      </w:r>
      <w:r w:rsidRPr="00594620">
        <w:rPr>
          <w:rFonts w:asciiTheme="majorBidi" w:hAnsiTheme="majorBidi" w:cstheme="majorBidi"/>
          <w:lang w:val="nl-NL"/>
        </w:rPr>
        <w:t>opperpriesters zedert in diervoegen behielden</w:t>
      </w:r>
      <w:r w:rsidR="00FF37F8">
        <w:rPr>
          <w:rFonts w:asciiTheme="majorBidi" w:hAnsiTheme="majorBidi" w:cstheme="majorBidi"/>
          <w:lang w:val="nl-NL"/>
        </w:rPr>
        <w:t xml:space="preserve">, </w:t>
      </w:r>
      <w:r w:rsidRPr="00594620">
        <w:rPr>
          <w:rFonts w:asciiTheme="majorBidi" w:hAnsiTheme="majorBidi" w:cstheme="majorBidi"/>
          <w:lang w:val="nl-NL"/>
        </w:rPr>
        <w:t>dat zy echter</w:t>
      </w:r>
      <w:r>
        <w:rPr>
          <w:rFonts w:asciiTheme="majorBidi" w:hAnsiTheme="majorBidi" w:cstheme="majorBidi"/>
          <w:lang w:val="nl-NL"/>
        </w:rPr>
        <w:t xml:space="preserve"> </w:t>
      </w:r>
      <w:r w:rsidRPr="00594620">
        <w:rPr>
          <w:rFonts w:asciiTheme="majorBidi" w:hAnsiTheme="majorBidi" w:cstheme="majorBidi"/>
          <w:lang w:val="nl-NL"/>
        </w:rPr>
        <w:t>onder Mozes</w:t>
      </w:r>
      <w:r w:rsidR="00FF37F8">
        <w:rPr>
          <w:rFonts w:asciiTheme="majorBidi" w:hAnsiTheme="majorBidi" w:cstheme="majorBidi"/>
          <w:lang w:val="nl-NL"/>
        </w:rPr>
        <w:t xml:space="preserve">, </w:t>
      </w:r>
      <w:r w:rsidRPr="00594620">
        <w:rPr>
          <w:rFonts w:asciiTheme="majorBidi" w:hAnsiTheme="majorBidi" w:cstheme="majorBidi"/>
          <w:lang w:val="nl-NL"/>
        </w:rPr>
        <w:t xml:space="preserve">dat is onder </w:t>
      </w:r>
      <w:r w:rsidR="00EB3939">
        <w:rPr>
          <w:rFonts w:asciiTheme="majorBidi" w:hAnsiTheme="majorBidi" w:cstheme="majorBidi"/>
          <w:lang w:val="nl-NL"/>
        </w:rPr>
        <w:t xml:space="preserve">d’ </w:t>
      </w:r>
      <w:r w:rsidRPr="00594620">
        <w:rPr>
          <w:rFonts w:asciiTheme="majorBidi" w:hAnsiTheme="majorBidi" w:cstheme="majorBidi"/>
          <w:lang w:val="nl-NL"/>
        </w:rPr>
        <w:t>oppermacht gestelt schenen</w:t>
      </w:r>
      <w:r>
        <w:rPr>
          <w:rFonts w:asciiTheme="majorBidi" w:hAnsiTheme="majorBidi" w:cstheme="majorBidi"/>
          <w:lang w:val="nl-NL"/>
        </w:rPr>
        <w:t xml:space="preserve"> </w:t>
      </w:r>
      <w:r w:rsidRPr="00594620">
        <w:rPr>
          <w:rFonts w:asciiTheme="majorBidi" w:hAnsiTheme="majorBidi" w:cstheme="majorBidi"/>
          <w:lang w:val="nl-NL"/>
        </w:rPr>
        <w:t>en bleven. Want</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wy </w:t>
      </w:r>
      <w:r w:rsidR="00106B08">
        <w:rPr>
          <w:rFonts w:asciiTheme="majorBidi" w:hAnsiTheme="majorBidi" w:cstheme="majorBidi"/>
          <w:lang w:val="nl-NL"/>
        </w:rPr>
        <w:t xml:space="preserve">alreê </w:t>
      </w:r>
      <w:r w:rsidRPr="00594620">
        <w:rPr>
          <w:rFonts w:asciiTheme="majorBidi" w:hAnsiTheme="majorBidi" w:cstheme="majorBidi"/>
          <w:lang w:val="nl-NL"/>
        </w:rPr>
        <w:t>getoont hebben</w:t>
      </w:r>
      <w:r w:rsidR="00FF37F8">
        <w:rPr>
          <w:rFonts w:asciiTheme="majorBidi" w:hAnsiTheme="majorBidi" w:cstheme="majorBidi"/>
          <w:lang w:val="nl-NL"/>
        </w:rPr>
        <w:t xml:space="preserve">, </w:t>
      </w:r>
      <w:r w:rsidRPr="00594620">
        <w:rPr>
          <w:rFonts w:asciiTheme="majorBidi" w:hAnsiTheme="majorBidi" w:cstheme="majorBidi"/>
          <w:lang w:val="nl-NL"/>
        </w:rPr>
        <w:t>Mozes</w:t>
      </w:r>
      <w:r>
        <w:rPr>
          <w:rFonts w:asciiTheme="majorBidi" w:hAnsiTheme="majorBidi" w:cstheme="majorBidi"/>
          <w:lang w:val="nl-NL"/>
        </w:rPr>
        <w:t xml:space="preserve"> </w:t>
      </w:r>
      <w:r w:rsidRPr="00594620">
        <w:rPr>
          <w:rFonts w:asciiTheme="majorBidi" w:hAnsiTheme="majorBidi" w:cstheme="majorBidi"/>
          <w:lang w:val="nl-NL"/>
        </w:rPr>
        <w:t>heeft geen navolger van de heerschappy verkozen</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alle zijn ampten in diervoegen verdeelt</w:t>
      </w:r>
      <w:r w:rsidR="00FF37F8">
        <w:rPr>
          <w:rFonts w:asciiTheme="majorBidi" w:hAnsiTheme="majorBidi" w:cstheme="majorBidi"/>
          <w:lang w:val="nl-NL"/>
        </w:rPr>
        <w:t xml:space="preserve">, </w:t>
      </w:r>
      <w:r w:rsidRPr="00594620">
        <w:rPr>
          <w:rFonts w:asciiTheme="majorBidi" w:hAnsiTheme="majorBidi" w:cstheme="majorBidi"/>
          <w:lang w:val="nl-NL"/>
        </w:rPr>
        <w:t>dat het schijnt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de nakomelingen zijn stedehouders zijn geweest</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de heerschappy op zulk een wijze bedienden</w:t>
      </w:r>
      <w:r w:rsidR="00FF37F8">
        <w:rPr>
          <w:rFonts w:asciiTheme="majorBidi" w:hAnsiTheme="majorBidi" w:cstheme="majorBidi"/>
          <w:lang w:val="nl-NL"/>
        </w:rPr>
        <w:t xml:space="preserve">, </w:t>
      </w:r>
      <w:r w:rsidRPr="00594620">
        <w:rPr>
          <w:rFonts w:asciiTheme="majorBidi" w:hAnsiTheme="majorBidi" w:cstheme="majorBidi"/>
          <w:lang w:val="nl-NL"/>
        </w:rPr>
        <w:t>als of de Konink</w:t>
      </w:r>
      <w:r>
        <w:rPr>
          <w:rFonts w:asciiTheme="majorBidi" w:hAnsiTheme="majorBidi" w:cstheme="majorBidi"/>
          <w:lang w:val="nl-NL"/>
        </w:rPr>
        <w:t xml:space="preserve"> </w:t>
      </w:r>
      <w:r w:rsidRPr="00594620">
        <w:rPr>
          <w:rFonts w:asciiTheme="majorBidi" w:hAnsiTheme="majorBidi" w:cstheme="majorBidi"/>
          <w:lang w:val="nl-NL"/>
        </w:rPr>
        <w:t>afwezig</w:t>
      </w:r>
      <w:r w:rsidR="00FF37F8">
        <w:rPr>
          <w:rFonts w:asciiTheme="majorBidi" w:hAnsiTheme="majorBidi" w:cstheme="majorBidi"/>
          <w:lang w:val="nl-NL"/>
        </w:rPr>
        <w:t xml:space="preserve">, </w:t>
      </w:r>
      <w:r w:rsidRPr="00594620">
        <w:rPr>
          <w:rFonts w:asciiTheme="majorBidi" w:hAnsiTheme="majorBidi" w:cstheme="majorBidi"/>
          <w:lang w:val="nl-NL"/>
        </w:rPr>
        <w:t>niet dood was. Daar na in de twede heerschappy</w:t>
      </w:r>
      <w:r>
        <w:rPr>
          <w:rFonts w:asciiTheme="majorBidi" w:hAnsiTheme="majorBidi" w:cstheme="majorBidi"/>
          <w:lang w:val="nl-NL"/>
        </w:rPr>
        <w:t xml:space="preserve"> </w:t>
      </w:r>
      <w:r w:rsidRPr="00594620">
        <w:rPr>
          <w:rFonts w:asciiTheme="majorBidi" w:hAnsiTheme="majorBidi" w:cstheme="majorBidi"/>
          <w:lang w:val="nl-NL"/>
        </w:rPr>
        <w:t>hebben d’</w:t>
      </w:r>
      <w:r w:rsidR="006F3162">
        <w:rPr>
          <w:rFonts w:asciiTheme="majorBidi" w:hAnsiTheme="majorBidi" w:cstheme="majorBidi"/>
          <w:lang w:val="nl-NL"/>
        </w:rPr>
        <w:t xml:space="preserve"> </w:t>
      </w:r>
      <w:r w:rsidRPr="00594620">
        <w:rPr>
          <w:rFonts w:asciiTheme="majorBidi" w:hAnsiTheme="majorBidi" w:cstheme="majorBidi"/>
          <w:lang w:val="nl-NL"/>
        </w:rPr>
        <w:t>opperpriesters dit recht volstrektelijk</w:t>
      </w:r>
      <w:r>
        <w:rPr>
          <w:rFonts w:asciiTheme="majorBidi" w:hAnsiTheme="majorBidi" w:cstheme="majorBidi"/>
          <w:lang w:val="nl-NL"/>
        </w:rPr>
        <w:t xml:space="preserve"> </w:t>
      </w:r>
      <w:r w:rsidRPr="00594620">
        <w:rPr>
          <w:rFonts w:asciiTheme="majorBidi" w:hAnsiTheme="majorBidi" w:cstheme="majorBidi"/>
          <w:lang w:val="nl-NL"/>
        </w:rPr>
        <w:t>bezeten</w:t>
      </w:r>
      <w:r w:rsidR="00FF37F8">
        <w:rPr>
          <w:rFonts w:asciiTheme="majorBidi" w:hAnsiTheme="majorBidi" w:cstheme="majorBidi"/>
          <w:lang w:val="nl-NL"/>
        </w:rPr>
        <w:t xml:space="preserve">, </w:t>
      </w:r>
      <w:r w:rsidRPr="00594620">
        <w:rPr>
          <w:rFonts w:asciiTheme="majorBidi" w:hAnsiTheme="majorBidi" w:cstheme="majorBidi"/>
          <w:lang w:val="nl-NL"/>
        </w:rPr>
        <w:t>na dat zy</w:t>
      </w:r>
      <w:r w:rsidR="00FF37F8">
        <w:rPr>
          <w:rFonts w:asciiTheme="majorBidi" w:hAnsiTheme="majorBidi" w:cstheme="majorBidi"/>
          <w:lang w:val="nl-NL"/>
        </w:rPr>
        <w:t xml:space="preserve">, </w:t>
      </w:r>
      <w:r w:rsidRPr="00594620">
        <w:rPr>
          <w:rFonts w:asciiTheme="majorBidi" w:hAnsiTheme="majorBidi" w:cstheme="majorBidi"/>
          <w:lang w:val="nl-NL"/>
        </w:rPr>
        <w:t>benevens het Opperpriesterschap</w:t>
      </w:r>
      <w:r w:rsidR="00FF37F8">
        <w:rPr>
          <w:rFonts w:asciiTheme="majorBidi" w:hAnsiTheme="majorBidi" w:cstheme="majorBidi"/>
          <w:lang w:val="nl-NL"/>
        </w:rPr>
        <w:t xml:space="preserve">, </w:t>
      </w:r>
      <w:r w:rsidRPr="00594620">
        <w:rPr>
          <w:rFonts w:asciiTheme="majorBidi" w:hAnsiTheme="majorBidi" w:cstheme="majorBidi"/>
          <w:lang w:val="nl-NL"/>
        </w:rPr>
        <w:t>ook</w:t>
      </w:r>
      <w:r>
        <w:rPr>
          <w:rFonts w:asciiTheme="majorBidi" w:hAnsiTheme="majorBidi" w:cstheme="majorBidi"/>
          <w:lang w:val="nl-NL"/>
        </w:rPr>
        <w:t xml:space="preserve"> </w:t>
      </w:r>
      <w:r w:rsidRPr="00594620">
        <w:rPr>
          <w:rFonts w:asciiTheme="majorBidi" w:hAnsiTheme="majorBidi" w:cstheme="majorBidi"/>
          <w:lang w:val="nl-NL"/>
        </w:rPr>
        <w:t>het recht van ‘t Vorstendom he</w:t>
      </w:r>
      <w:r w:rsidR="00EB3939">
        <w:rPr>
          <w:rFonts w:asciiTheme="majorBidi" w:hAnsiTheme="majorBidi" w:cstheme="majorBidi"/>
          <w:lang w:val="nl-NL"/>
        </w:rPr>
        <w:t xml:space="preserve">bben verkregen. Het recht  </w:t>
      </w:r>
      <w:r w:rsidRPr="00594620">
        <w:rPr>
          <w:rFonts w:asciiTheme="majorBidi" w:hAnsiTheme="majorBidi" w:cstheme="majorBidi"/>
          <w:lang w:val="nl-NL"/>
        </w:rPr>
        <w:t>van ‘t opperpriesterschap heeft dieshalven van bevel van</w:t>
      </w:r>
      <w:r w:rsidR="006F3162">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oppermacht afgehangen</w:t>
      </w:r>
      <w:r w:rsidR="00FF37F8">
        <w:rPr>
          <w:rFonts w:asciiTheme="majorBidi" w:hAnsiTheme="majorBidi" w:cstheme="majorBidi"/>
          <w:lang w:val="nl-NL"/>
        </w:rPr>
        <w:t xml:space="preserve">, </w:t>
      </w:r>
      <w:r w:rsidRPr="00594620">
        <w:rPr>
          <w:rFonts w:asciiTheme="majorBidi" w:hAnsiTheme="majorBidi" w:cstheme="majorBidi"/>
          <w:lang w:val="nl-NL"/>
        </w:rPr>
        <w:t xml:space="preserve">en d’ opperpriesters hebben </w:t>
      </w:r>
      <w:r w:rsidR="000D2307">
        <w:rPr>
          <w:rFonts w:asciiTheme="majorBidi" w:hAnsiTheme="majorBidi" w:cstheme="majorBidi"/>
          <w:lang w:val="nl-NL"/>
        </w:rPr>
        <w:t>dit</w:t>
      </w:r>
      <w:r>
        <w:rPr>
          <w:rFonts w:asciiTheme="majorBidi" w:hAnsiTheme="majorBidi" w:cstheme="majorBidi"/>
          <w:lang w:val="nl-NL"/>
        </w:rPr>
        <w:t xml:space="preserve"> </w:t>
      </w:r>
      <w:r w:rsidRPr="00594620">
        <w:rPr>
          <w:rFonts w:asciiTheme="majorBidi" w:hAnsiTheme="majorBidi" w:cstheme="majorBidi"/>
          <w:lang w:val="nl-NL"/>
        </w:rPr>
        <w:t>niet</w:t>
      </w:r>
      <w:r w:rsidR="00FF37F8">
        <w:rPr>
          <w:rFonts w:asciiTheme="majorBidi" w:hAnsiTheme="majorBidi" w:cstheme="majorBidi"/>
          <w:lang w:val="nl-NL"/>
        </w:rPr>
        <w:t xml:space="preserve">, </w:t>
      </w:r>
      <w:r w:rsidRPr="00594620">
        <w:rPr>
          <w:rFonts w:asciiTheme="majorBidi" w:hAnsiTheme="majorBidi" w:cstheme="majorBidi"/>
          <w:lang w:val="nl-NL"/>
        </w:rPr>
        <w:t>dan met het Vorstendom behouden : ja ‘t recht omtrent</w:t>
      </w:r>
      <w:r>
        <w:rPr>
          <w:rFonts w:asciiTheme="majorBidi" w:hAnsiTheme="majorBidi" w:cstheme="majorBidi"/>
          <w:lang w:val="nl-NL"/>
        </w:rPr>
        <w:t xml:space="preserve"> </w:t>
      </w:r>
      <w:r w:rsidRPr="00594620">
        <w:rPr>
          <w:rFonts w:asciiTheme="majorBidi" w:hAnsiTheme="majorBidi" w:cstheme="majorBidi"/>
          <w:lang w:val="nl-NL"/>
        </w:rPr>
        <w:t>‘t gewyde heeft volstrektelijk ( gelijk uit het geen zal</w:t>
      </w:r>
      <w:r>
        <w:rPr>
          <w:rFonts w:asciiTheme="majorBidi" w:hAnsiTheme="majorBidi" w:cstheme="majorBidi"/>
          <w:lang w:val="nl-NL"/>
        </w:rPr>
        <w:t xml:space="preserve"> </w:t>
      </w:r>
      <w:r w:rsidRPr="00594620">
        <w:rPr>
          <w:rFonts w:asciiTheme="majorBidi" w:hAnsiTheme="majorBidi" w:cstheme="majorBidi"/>
          <w:lang w:val="nl-NL"/>
        </w:rPr>
        <w:t>blijken</w:t>
      </w:r>
      <w:r w:rsidR="00FF37F8">
        <w:rPr>
          <w:rFonts w:asciiTheme="majorBidi" w:hAnsiTheme="majorBidi" w:cstheme="majorBidi"/>
          <w:lang w:val="nl-NL"/>
        </w:rPr>
        <w:t xml:space="preserve">, </w:t>
      </w:r>
      <w:r w:rsidRPr="00594620">
        <w:rPr>
          <w:rFonts w:asciiTheme="majorBidi" w:hAnsiTheme="majorBidi" w:cstheme="majorBidi"/>
          <w:lang w:val="nl-NL"/>
        </w:rPr>
        <w:t>‘t welk wy in ‘t einde van dit hooftdeel zullen</w:t>
      </w:r>
      <w:r>
        <w:rPr>
          <w:rFonts w:asciiTheme="majorBidi" w:hAnsiTheme="majorBidi" w:cstheme="majorBidi"/>
          <w:lang w:val="nl-NL"/>
        </w:rPr>
        <w:t xml:space="preserve"> </w:t>
      </w:r>
      <w:r w:rsidRPr="00594620">
        <w:rPr>
          <w:rFonts w:asciiTheme="majorBidi" w:hAnsiTheme="majorBidi" w:cstheme="majorBidi"/>
          <w:lang w:val="nl-NL"/>
        </w:rPr>
        <w:t>zeggen ) by de Koningen geweest</w:t>
      </w:r>
      <w:r w:rsidR="00FF37F8">
        <w:rPr>
          <w:rFonts w:asciiTheme="majorBidi" w:hAnsiTheme="majorBidi" w:cstheme="majorBidi"/>
          <w:lang w:val="nl-NL"/>
        </w:rPr>
        <w:t xml:space="preserve">, </w:t>
      </w:r>
      <w:r w:rsidRPr="00594620">
        <w:rPr>
          <w:rFonts w:asciiTheme="majorBidi" w:hAnsiTheme="majorBidi" w:cstheme="majorBidi"/>
          <w:lang w:val="nl-NL"/>
        </w:rPr>
        <w:t>behalven dit enige</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het aan hen niet goorloft was</w:t>
      </w:r>
      <w:r w:rsidR="00FF37F8">
        <w:rPr>
          <w:rFonts w:asciiTheme="majorBidi" w:hAnsiTheme="majorBidi" w:cstheme="majorBidi"/>
          <w:lang w:val="nl-NL"/>
        </w:rPr>
        <w:t xml:space="preserve">, </w:t>
      </w:r>
      <w:r w:rsidRPr="00594620">
        <w:rPr>
          <w:rFonts w:asciiTheme="majorBidi" w:hAnsiTheme="majorBidi" w:cstheme="majorBidi"/>
          <w:lang w:val="nl-NL"/>
        </w:rPr>
        <w:t>hun handen aan de bediening</w:t>
      </w:r>
      <w:r w:rsidR="006F3162">
        <w:rPr>
          <w:rFonts w:asciiTheme="majorBidi" w:hAnsiTheme="majorBidi" w:cstheme="majorBidi"/>
          <w:lang w:val="nl-NL"/>
        </w:rPr>
        <w:t xml:space="preserve"> </w:t>
      </w:r>
      <w:r w:rsidRPr="00594620">
        <w:rPr>
          <w:rFonts w:asciiTheme="majorBidi" w:hAnsiTheme="majorBidi" w:cstheme="majorBidi"/>
          <w:lang w:val="nl-NL"/>
        </w:rPr>
        <w:t>van ‘t gewyde in de tempel te slaan om da</w:t>
      </w:r>
      <w:r w:rsidR="000D2307">
        <w:rPr>
          <w:rFonts w:asciiTheme="majorBidi" w:hAnsiTheme="majorBidi" w:cstheme="majorBidi"/>
          <w:lang w:val="nl-NL"/>
        </w:rPr>
        <w:t>t</w:t>
      </w:r>
      <w:r w:rsidRPr="00594620">
        <w:rPr>
          <w:rFonts w:asciiTheme="majorBidi" w:hAnsiTheme="majorBidi" w:cstheme="majorBidi"/>
          <w:lang w:val="nl-NL"/>
        </w:rPr>
        <w:t xml:space="preserve"> alle degenen</w:t>
      </w:r>
      <w:r w:rsidR="006F3162">
        <w:rPr>
          <w:rFonts w:asciiTheme="majorBidi" w:hAnsiTheme="majorBidi" w:cstheme="majorBidi"/>
          <w:lang w:val="nl-NL"/>
        </w:rPr>
        <w:t xml:space="preserve"> </w:t>
      </w:r>
      <w:r w:rsidRPr="00594620">
        <w:rPr>
          <w:rFonts w:asciiTheme="majorBidi" w:hAnsiTheme="majorBidi" w:cstheme="majorBidi"/>
          <w:lang w:val="nl-NL"/>
        </w:rPr>
        <w:t>( die hun afkomst van Aaron hadden</w:t>
      </w:r>
      <w:r w:rsidR="00FF37F8">
        <w:rPr>
          <w:rFonts w:asciiTheme="majorBidi" w:hAnsiTheme="majorBidi" w:cstheme="majorBidi"/>
          <w:lang w:val="nl-NL"/>
        </w:rPr>
        <w:t xml:space="preserve">, </w:t>
      </w:r>
      <w:r w:rsidRPr="00594620">
        <w:rPr>
          <w:rFonts w:asciiTheme="majorBidi" w:hAnsiTheme="majorBidi" w:cstheme="majorBidi"/>
          <w:lang w:val="nl-NL"/>
        </w:rPr>
        <w:t>voor ongewyd</w:t>
      </w:r>
      <w:r w:rsidR="006F3162">
        <w:rPr>
          <w:rFonts w:asciiTheme="majorBidi" w:hAnsiTheme="majorBidi" w:cstheme="majorBidi"/>
          <w:lang w:val="nl-NL"/>
        </w:rPr>
        <w:t xml:space="preserve"> </w:t>
      </w:r>
      <w:r w:rsidRPr="00594620">
        <w:rPr>
          <w:rFonts w:asciiTheme="majorBidi" w:hAnsiTheme="majorBidi" w:cstheme="majorBidi"/>
          <w:lang w:val="nl-NL"/>
        </w:rPr>
        <w:t>wierden gehouden</w:t>
      </w:r>
      <w:r w:rsidR="00FF37F8">
        <w:rPr>
          <w:rFonts w:asciiTheme="majorBidi" w:hAnsiTheme="majorBidi" w:cstheme="majorBidi"/>
          <w:lang w:val="nl-NL"/>
        </w:rPr>
        <w:t xml:space="preserve">, </w:t>
      </w:r>
      <w:r w:rsidRPr="00594620">
        <w:rPr>
          <w:rFonts w:asciiTheme="majorBidi" w:hAnsiTheme="majorBidi" w:cstheme="majorBidi"/>
          <w:lang w:val="nl-NL"/>
        </w:rPr>
        <w:t>‘t welk waarlijk in de heerschappy</w:t>
      </w:r>
      <w:r>
        <w:rPr>
          <w:rFonts w:asciiTheme="majorBidi" w:hAnsiTheme="majorBidi" w:cstheme="majorBidi"/>
          <w:lang w:val="nl-NL"/>
        </w:rPr>
        <w:t xml:space="preserve"> </w:t>
      </w:r>
      <w:r w:rsidRPr="00594620">
        <w:rPr>
          <w:rFonts w:asciiTheme="majorBidi" w:hAnsiTheme="majorBidi" w:cstheme="majorBidi"/>
          <w:lang w:val="nl-NL"/>
        </w:rPr>
        <w:t>der Christenen geen plaats heeft; en dieshalven konnen wy</w:t>
      </w:r>
      <w:r>
        <w:rPr>
          <w:rFonts w:asciiTheme="majorBidi" w:hAnsiTheme="majorBidi" w:cstheme="majorBidi"/>
          <w:lang w:val="nl-NL"/>
        </w:rPr>
        <w:t xml:space="preserve"> </w:t>
      </w:r>
      <w:r w:rsidRPr="00594620">
        <w:rPr>
          <w:rFonts w:asciiTheme="majorBidi" w:hAnsiTheme="majorBidi" w:cstheme="majorBidi"/>
          <w:lang w:val="nl-NL"/>
        </w:rPr>
        <w:t>niet twijfelen</w:t>
      </w:r>
      <w:r w:rsidR="00FF37F8">
        <w:rPr>
          <w:rFonts w:asciiTheme="majorBidi" w:hAnsiTheme="majorBidi" w:cstheme="majorBidi"/>
          <w:lang w:val="nl-NL"/>
        </w:rPr>
        <w:t xml:space="preserve">, </w:t>
      </w:r>
      <w:r w:rsidRPr="00594620">
        <w:rPr>
          <w:rFonts w:asciiTheme="majorBidi" w:hAnsiTheme="majorBidi" w:cstheme="majorBidi"/>
          <w:lang w:val="nl-NL"/>
        </w:rPr>
        <w:t>of het hedendaagsche gewijde</w:t>
      </w:r>
      <w:r w:rsidR="00FF37F8">
        <w:rPr>
          <w:rFonts w:asciiTheme="majorBidi" w:hAnsiTheme="majorBidi" w:cstheme="majorBidi"/>
          <w:lang w:val="nl-NL"/>
        </w:rPr>
        <w:t xml:space="preserve">, </w:t>
      </w:r>
      <w:r w:rsidRPr="00594620">
        <w:rPr>
          <w:rFonts w:asciiTheme="majorBidi" w:hAnsiTheme="majorBidi" w:cstheme="majorBidi"/>
          <w:lang w:val="nl-NL"/>
        </w:rPr>
        <w:t>( welker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bediening bezondere zeden</w:t>
      </w:r>
      <w:r w:rsidR="00FF37F8">
        <w:rPr>
          <w:rFonts w:asciiTheme="majorBidi" w:hAnsiTheme="majorBidi" w:cstheme="majorBidi"/>
          <w:lang w:val="nl-NL"/>
        </w:rPr>
        <w:t xml:space="preserve">, </w:t>
      </w:r>
      <w:r w:rsidRPr="00594620">
        <w:rPr>
          <w:rFonts w:asciiTheme="majorBidi" w:hAnsiTheme="majorBidi" w:cstheme="majorBidi"/>
          <w:lang w:val="nl-NL"/>
        </w:rPr>
        <w:t>en geen bezonder geslacht</w:t>
      </w:r>
      <w:r w:rsidR="006F3162">
        <w:rPr>
          <w:rFonts w:asciiTheme="majorBidi" w:hAnsiTheme="majorBidi" w:cstheme="majorBidi"/>
          <w:lang w:val="nl-NL"/>
        </w:rPr>
        <w:t xml:space="preserve"> </w:t>
      </w:r>
      <w:r w:rsidRPr="00594620">
        <w:rPr>
          <w:rFonts w:asciiTheme="majorBidi" w:hAnsiTheme="majorBidi" w:cstheme="majorBidi"/>
          <w:lang w:val="nl-NL"/>
        </w:rPr>
        <w:t>vereischt</w:t>
      </w:r>
      <w:r w:rsidR="00FF37F8">
        <w:rPr>
          <w:rFonts w:asciiTheme="majorBidi" w:hAnsiTheme="majorBidi" w:cstheme="majorBidi"/>
          <w:lang w:val="nl-NL"/>
        </w:rPr>
        <w:t xml:space="preserve">, </w:t>
      </w:r>
      <w:r w:rsidRPr="00594620">
        <w:rPr>
          <w:rFonts w:asciiTheme="majorBidi" w:hAnsiTheme="majorBidi" w:cstheme="majorBidi"/>
          <w:lang w:val="nl-NL"/>
        </w:rPr>
        <w:t>daar af ook niet de genen die de heerschappy</w:t>
      </w:r>
      <w:r w:rsidR="006F3162">
        <w:rPr>
          <w:rFonts w:asciiTheme="majorBidi" w:hAnsiTheme="majorBidi" w:cstheme="majorBidi"/>
          <w:lang w:val="nl-NL"/>
        </w:rPr>
        <w:t xml:space="preserve"> </w:t>
      </w:r>
      <w:r w:rsidRPr="00594620">
        <w:rPr>
          <w:rFonts w:asciiTheme="majorBidi" w:hAnsiTheme="majorBidi" w:cstheme="majorBidi"/>
          <w:lang w:val="nl-NL"/>
        </w:rPr>
        <w:t>in handen hebben</w:t>
      </w:r>
      <w:r w:rsidR="00FF37F8">
        <w:rPr>
          <w:rFonts w:asciiTheme="majorBidi" w:hAnsiTheme="majorBidi" w:cstheme="majorBidi"/>
          <w:lang w:val="nl-NL"/>
        </w:rPr>
        <w:t xml:space="preserve">, </w:t>
      </w:r>
      <w:r w:rsidRPr="00594620">
        <w:rPr>
          <w:rFonts w:asciiTheme="majorBidi" w:hAnsiTheme="majorBidi" w:cstheme="majorBidi"/>
          <w:lang w:val="nl-NL"/>
        </w:rPr>
        <w:t>als ongewyden uitgesloten worden)</w:t>
      </w:r>
      <w:r>
        <w:rPr>
          <w:rFonts w:asciiTheme="majorBidi" w:hAnsiTheme="majorBidi" w:cstheme="majorBidi"/>
          <w:lang w:val="nl-NL"/>
        </w:rPr>
        <w:t xml:space="preserve"> </w:t>
      </w:r>
      <w:r w:rsidRPr="00594620">
        <w:rPr>
          <w:rFonts w:asciiTheme="majorBidi" w:hAnsiTheme="majorBidi" w:cstheme="majorBidi"/>
          <w:lang w:val="nl-NL"/>
        </w:rPr>
        <w:t>behoort aan ‘t recht der oppermachten alleen; en niemant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ten zy door </w:t>
      </w:r>
      <w:r w:rsidRPr="00594620">
        <w:rPr>
          <w:rFonts w:asciiTheme="majorBidi" w:hAnsiTheme="majorBidi" w:cstheme="majorBidi"/>
          <w:lang w:val="nl-NL"/>
        </w:rPr>
        <w:lastRenderedPageBreak/>
        <w:t>hun gezach</w:t>
      </w:r>
      <w:r w:rsidR="00FF37F8">
        <w:rPr>
          <w:rFonts w:asciiTheme="majorBidi" w:hAnsiTheme="majorBidi" w:cstheme="majorBidi"/>
          <w:lang w:val="nl-NL"/>
        </w:rPr>
        <w:t xml:space="preserve">, </w:t>
      </w:r>
      <w:r w:rsidRPr="00594620">
        <w:rPr>
          <w:rFonts w:asciiTheme="majorBidi" w:hAnsiTheme="majorBidi" w:cstheme="majorBidi"/>
          <w:lang w:val="nl-NL"/>
        </w:rPr>
        <w:t>of toestemming heeft recht en</w:t>
      </w:r>
      <w:r>
        <w:rPr>
          <w:rFonts w:asciiTheme="majorBidi" w:hAnsiTheme="majorBidi" w:cstheme="majorBidi"/>
          <w:lang w:val="nl-NL"/>
        </w:rPr>
        <w:t xml:space="preserve"> </w:t>
      </w:r>
      <w:r w:rsidRPr="00594620">
        <w:rPr>
          <w:rFonts w:asciiTheme="majorBidi" w:hAnsiTheme="majorBidi" w:cstheme="majorBidi"/>
          <w:lang w:val="nl-NL"/>
        </w:rPr>
        <w:t>macht om het zelfde te bedienen</w:t>
      </w:r>
      <w:r w:rsidR="00FF37F8">
        <w:rPr>
          <w:rFonts w:asciiTheme="majorBidi" w:hAnsiTheme="majorBidi" w:cstheme="majorBidi"/>
          <w:lang w:val="nl-NL"/>
        </w:rPr>
        <w:t xml:space="preserve">, </w:t>
      </w:r>
      <w:r w:rsidR="000D2307">
        <w:rPr>
          <w:rFonts w:asciiTheme="majorBidi" w:hAnsiTheme="majorBidi" w:cstheme="majorBidi"/>
          <w:lang w:val="nl-NL"/>
        </w:rPr>
        <w:t>hun bedienaars te verk</w:t>
      </w:r>
      <w:r w:rsidRPr="00594620">
        <w:rPr>
          <w:rFonts w:asciiTheme="majorBidi" w:hAnsiTheme="majorBidi" w:cstheme="majorBidi"/>
          <w:lang w:val="nl-NL"/>
        </w:rPr>
        <w:t>iezen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grondregels en lering van de Kerk te bepalen en</w:t>
      </w:r>
      <w:r>
        <w:rPr>
          <w:rFonts w:asciiTheme="majorBidi" w:hAnsiTheme="majorBidi" w:cstheme="majorBidi"/>
          <w:lang w:val="nl-NL"/>
        </w:rPr>
        <w:t xml:space="preserve"> </w:t>
      </w:r>
      <w:r w:rsidRPr="00594620">
        <w:rPr>
          <w:rFonts w:asciiTheme="majorBidi" w:hAnsiTheme="majorBidi" w:cstheme="majorBidi"/>
          <w:lang w:val="nl-NL"/>
        </w:rPr>
        <w:t>op te rechten</w:t>
      </w:r>
      <w:r w:rsidR="00FF37F8">
        <w:rPr>
          <w:rFonts w:asciiTheme="majorBidi" w:hAnsiTheme="majorBidi" w:cstheme="majorBidi"/>
          <w:lang w:val="nl-NL"/>
        </w:rPr>
        <w:t xml:space="preserve">, </w:t>
      </w:r>
      <w:r w:rsidRPr="00594620">
        <w:rPr>
          <w:rFonts w:asciiTheme="majorBidi" w:hAnsiTheme="majorBidi" w:cstheme="majorBidi"/>
          <w:lang w:val="nl-NL"/>
        </w:rPr>
        <w:t>van de zeden en van de godvruchtige werken</w:t>
      </w:r>
      <w:r>
        <w:rPr>
          <w:rFonts w:asciiTheme="majorBidi" w:hAnsiTheme="majorBidi" w:cstheme="majorBidi"/>
          <w:lang w:val="nl-NL"/>
        </w:rPr>
        <w:t xml:space="preserve"> </w:t>
      </w:r>
      <w:r w:rsidRPr="00594620">
        <w:rPr>
          <w:rFonts w:asciiTheme="majorBidi" w:hAnsiTheme="majorBidi" w:cstheme="majorBidi"/>
          <w:lang w:val="nl-NL"/>
        </w:rPr>
        <w:t>te oordelen</w:t>
      </w:r>
      <w:r w:rsidR="00FF37F8">
        <w:rPr>
          <w:rFonts w:asciiTheme="majorBidi" w:hAnsiTheme="majorBidi" w:cstheme="majorBidi"/>
          <w:lang w:val="nl-NL"/>
        </w:rPr>
        <w:t xml:space="preserve">, </w:t>
      </w:r>
      <w:r w:rsidRPr="00594620">
        <w:rPr>
          <w:rFonts w:asciiTheme="majorBidi" w:hAnsiTheme="majorBidi" w:cstheme="majorBidi"/>
          <w:lang w:val="nl-NL"/>
        </w:rPr>
        <w:t>ymant uit de gemeenschap der Kerk te bannen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in de Kerk t’</w:t>
      </w:r>
      <w:r w:rsidR="006F3162">
        <w:rPr>
          <w:rFonts w:asciiTheme="majorBidi" w:hAnsiTheme="majorBidi" w:cstheme="majorBidi"/>
          <w:lang w:val="nl-NL"/>
        </w:rPr>
        <w:t xml:space="preserve"> </w:t>
      </w:r>
      <w:r w:rsidRPr="00594620">
        <w:rPr>
          <w:rFonts w:asciiTheme="majorBidi" w:hAnsiTheme="majorBidi" w:cstheme="majorBidi"/>
          <w:lang w:val="nl-NL"/>
        </w:rPr>
        <w:t>ontfangen</w:t>
      </w:r>
      <w:r w:rsidR="00FF37F8">
        <w:rPr>
          <w:rFonts w:asciiTheme="majorBidi" w:hAnsiTheme="majorBidi" w:cstheme="majorBidi"/>
          <w:lang w:val="nl-NL"/>
        </w:rPr>
        <w:t xml:space="preserve">, </w:t>
      </w:r>
      <w:r w:rsidRPr="00594620">
        <w:rPr>
          <w:rFonts w:asciiTheme="majorBidi" w:hAnsiTheme="majorBidi" w:cstheme="majorBidi"/>
          <w:lang w:val="nl-NL"/>
        </w:rPr>
        <w:t>en eindelijk van d’</w:t>
      </w:r>
      <w:r w:rsidR="006F3162">
        <w:rPr>
          <w:rFonts w:asciiTheme="majorBidi" w:hAnsiTheme="majorBidi" w:cstheme="majorBidi"/>
          <w:lang w:val="nl-NL"/>
        </w:rPr>
        <w:t xml:space="preserve"> </w:t>
      </w:r>
      <w:r w:rsidRPr="00594620">
        <w:rPr>
          <w:rFonts w:asciiTheme="majorBidi" w:hAnsiTheme="majorBidi" w:cstheme="majorBidi"/>
          <w:lang w:val="nl-NL"/>
        </w:rPr>
        <w:t>armen te</w:t>
      </w:r>
      <w:r>
        <w:rPr>
          <w:rFonts w:asciiTheme="majorBidi" w:hAnsiTheme="majorBidi" w:cstheme="majorBidi"/>
          <w:lang w:val="nl-NL"/>
        </w:rPr>
        <w:t xml:space="preserve"> </w:t>
      </w:r>
      <w:r w:rsidRPr="00594620">
        <w:rPr>
          <w:rFonts w:asciiTheme="majorBidi" w:hAnsiTheme="majorBidi" w:cstheme="majorBidi"/>
          <w:lang w:val="nl-NL"/>
        </w:rPr>
        <w:t>verzorgen. Deze dingen worden niet alleenlijk betoogt waarachtig</w:t>
      </w:r>
      <w:r w:rsidR="006F3162">
        <w:rPr>
          <w:rFonts w:asciiTheme="majorBidi" w:hAnsiTheme="majorBidi" w:cstheme="majorBidi"/>
          <w:lang w:val="nl-NL"/>
        </w:rPr>
        <w:t xml:space="preserve"> </w:t>
      </w:r>
      <w:r w:rsidRPr="00594620">
        <w:rPr>
          <w:rFonts w:asciiTheme="majorBidi" w:hAnsiTheme="majorBidi" w:cstheme="majorBidi"/>
          <w:lang w:val="nl-NL"/>
        </w:rPr>
        <w:t>te wezen</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wy </w:t>
      </w:r>
      <w:r w:rsidR="00106B08">
        <w:rPr>
          <w:rFonts w:asciiTheme="majorBidi" w:hAnsiTheme="majorBidi" w:cstheme="majorBidi"/>
          <w:lang w:val="nl-NL"/>
        </w:rPr>
        <w:t xml:space="preserve">alreê </w:t>
      </w:r>
      <w:r w:rsidRPr="00594620">
        <w:rPr>
          <w:rFonts w:asciiTheme="majorBidi" w:hAnsiTheme="majorBidi" w:cstheme="majorBidi"/>
          <w:lang w:val="nl-NL"/>
        </w:rPr>
        <w:t>gedaan hebben</w:t>
      </w:r>
      <w:r w:rsidR="00FF37F8">
        <w:rPr>
          <w:rFonts w:asciiTheme="majorBidi" w:hAnsiTheme="majorBidi" w:cstheme="majorBidi"/>
          <w:lang w:val="nl-NL"/>
        </w:rPr>
        <w:t xml:space="preserve">, </w:t>
      </w:r>
      <w:r w:rsidRPr="00594620">
        <w:rPr>
          <w:rFonts w:asciiTheme="majorBidi" w:hAnsiTheme="majorBidi" w:cstheme="majorBidi"/>
          <w:lang w:val="nl-NL"/>
        </w:rPr>
        <w:t>maar ook</w:t>
      </w:r>
      <w:r>
        <w:rPr>
          <w:rFonts w:asciiTheme="majorBidi" w:hAnsiTheme="majorBidi" w:cstheme="majorBidi"/>
          <w:lang w:val="nl-NL"/>
        </w:rPr>
        <w:t xml:space="preserve"> </w:t>
      </w:r>
      <w:r w:rsidRPr="00594620">
        <w:rPr>
          <w:rFonts w:asciiTheme="majorBidi" w:hAnsiTheme="majorBidi" w:cstheme="majorBidi"/>
          <w:lang w:val="nl-NL"/>
        </w:rPr>
        <w:t>dat zy voornamelijk noodzaaklijk zijn</w:t>
      </w:r>
      <w:r w:rsidR="00FF37F8">
        <w:rPr>
          <w:rFonts w:asciiTheme="majorBidi" w:hAnsiTheme="majorBidi" w:cstheme="majorBidi"/>
          <w:lang w:val="nl-NL"/>
        </w:rPr>
        <w:t xml:space="preserve">, </w:t>
      </w:r>
      <w:r w:rsidRPr="00594620">
        <w:rPr>
          <w:rFonts w:asciiTheme="majorBidi" w:hAnsiTheme="majorBidi" w:cstheme="majorBidi"/>
          <w:lang w:val="nl-NL"/>
        </w:rPr>
        <w:t>zo voor de Godsdienst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als voor de behoudenis van de gemenestaat. Want</w:t>
      </w:r>
      <w:r>
        <w:rPr>
          <w:rFonts w:asciiTheme="majorBidi" w:hAnsiTheme="majorBidi" w:cstheme="majorBidi"/>
          <w:lang w:val="nl-NL"/>
        </w:rPr>
        <w:t xml:space="preserve"> </w:t>
      </w:r>
      <w:r w:rsidRPr="00594620">
        <w:rPr>
          <w:rFonts w:asciiTheme="majorBidi" w:hAnsiTheme="majorBidi" w:cstheme="majorBidi"/>
          <w:lang w:val="nl-NL"/>
        </w:rPr>
        <w:t>alle menschen weten</w:t>
      </w:r>
      <w:r w:rsidR="00FF37F8">
        <w:rPr>
          <w:rFonts w:asciiTheme="majorBidi" w:hAnsiTheme="majorBidi" w:cstheme="majorBidi"/>
          <w:lang w:val="nl-NL"/>
        </w:rPr>
        <w:t xml:space="preserve">, </w:t>
      </w:r>
      <w:r w:rsidRPr="00594620">
        <w:rPr>
          <w:rFonts w:asciiTheme="majorBidi" w:hAnsiTheme="majorBidi" w:cstheme="majorBidi"/>
          <w:lang w:val="nl-NL"/>
        </w:rPr>
        <w:t>hoe veel het recht en gezach omtrent</w:t>
      </w:r>
      <w:r w:rsidR="006F3162">
        <w:rPr>
          <w:rFonts w:asciiTheme="majorBidi" w:hAnsiTheme="majorBidi" w:cstheme="majorBidi"/>
          <w:lang w:val="nl-NL"/>
        </w:rPr>
        <w:t xml:space="preserve"> </w:t>
      </w:r>
      <w:r w:rsidRPr="00594620">
        <w:rPr>
          <w:rFonts w:asciiTheme="majorBidi" w:hAnsiTheme="majorBidi" w:cstheme="majorBidi"/>
          <w:lang w:val="nl-NL"/>
        </w:rPr>
        <w:t>‘t gewijde by ‘t volk gelt</w:t>
      </w:r>
      <w:r w:rsidR="00FF37F8">
        <w:rPr>
          <w:rFonts w:asciiTheme="majorBidi" w:hAnsiTheme="majorBidi" w:cstheme="majorBidi"/>
          <w:lang w:val="nl-NL"/>
        </w:rPr>
        <w:t xml:space="preserve">, </w:t>
      </w:r>
      <w:r w:rsidRPr="00594620">
        <w:rPr>
          <w:rFonts w:asciiTheme="majorBidi" w:hAnsiTheme="majorBidi" w:cstheme="majorBidi"/>
          <w:lang w:val="nl-NL"/>
        </w:rPr>
        <w:t>en hoe zeer yder naar de</w:t>
      </w:r>
      <w:r>
        <w:rPr>
          <w:rFonts w:asciiTheme="majorBidi" w:hAnsiTheme="majorBidi" w:cstheme="majorBidi"/>
          <w:lang w:val="nl-NL"/>
        </w:rPr>
        <w:t xml:space="preserve"> </w:t>
      </w:r>
      <w:r w:rsidRPr="00594620">
        <w:rPr>
          <w:rFonts w:asciiTheme="majorBidi" w:hAnsiTheme="majorBidi" w:cstheme="majorBidi"/>
          <w:lang w:val="nl-NL"/>
        </w:rPr>
        <w:t>geen luistert</w:t>
      </w:r>
      <w:r w:rsidR="00FF37F8">
        <w:rPr>
          <w:rFonts w:asciiTheme="majorBidi" w:hAnsiTheme="majorBidi" w:cstheme="majorBidi"/>
          <w:lang w:val="nl-NL"/>
        </w:rPr>
        <w:t xml:space="preserve">, </w:t>
      </w:r>
      <w:r w:rsidRPr="00594620">
        <w:rPr>
          <w:rFonts w:asciiTheme="majorBidi" w:hAnsiTheme="majorBidi" w:cstheme="majorBidi"/>
          <w:lang w:val="nl-NL"/>
        </w:rPr>
        <w:t>die het zelfde in handen heeft</w:t>
      </w:r>
      <w:r w:rsidR="00FF37F8">
        <w:rPr>
          <w:rFonts w:asciiTheme="majorBidi" w:hAnsiTheme="majorBidi" w:cstheme="majorBidi"/>
          <w:lang w:val="nl-NL"/>
        </w:rPr>
        <w:t xml:space="preserve">, </w:t>
      </w:r>
      <w:r w:rsidRPr="00594620">
        <w:rPr>
          <w:rFonts w:asciiTheme="majorBidi" w:hAnsiTheme="majorBidi" w:cstheme="majorBidi"/>
          <w:lang w:val="nl-NL"/>
        </w:rPr>
        <w:t>invoegen dat</w:t>
      </w:r>
      <w:r>
        <w:rPr>
          <w:rFonts w:asciiTheme="majorBidi" w:hAnsiTheme="majorBidi" w:cstheme="majorBidi"/>
          <w:lang w:val="nl-NL"/>
        </w:rPr>
        <w:t xml:space="preserve"> </w:t>
      </w:r>
      <w:r w:rsidRPr="00594620">
        <w:rPr>
          <w:rFonts w:asciiTheme="majorBidi" w:hAnsiTheme="majorBidi" w:cstheme="majorBidi"/>
          <w:lang w:val="nl-NL"/>
        </w:rPr>
        <w:t>men verzekeren mag</w:t>
      </w:r>
      <w:r w:rsidR="00FF37F8">
        <w:rPr>
          <w:rFonts w:asciiTheme="majorBidi" w:hAnsiTheme="majorBidi" w:cstheme="majorBidi"/>
          <w:lang w:val="nl-NL"/>
        </w:rPr>
        <w:t xml:space="preserve">, </w:t>
      </w:r>
      <w:r w:rsidRPr="00594620">
        <w:rPr>
          <w:rFonts w:asciiTheme="majorBidi" w:hAnsiTheme="majorBidi" w:cstheme="majorBidi"/>
          <w:lang w:val="nl-NL"/>
        </w:rPr>
        <w:t>dat de geen</w:t>
      </w:r>
      <w:r w:rsidR="00FF37F8">
        <w:rPr>
          <w:rFonts w:asciiTheme="majorBidi" w:hAnsiTheme="majorBidi" w:cstheme="majorBidi"/>
          <w:lang w:val="nl-NL"/>
        </w:rPr>
        <w:t xml:space="preserve">, </w:t>
      </w:r>
      <w:r w:rsidRPr="00594620">
        <w:rPr>
          <w:rFonts w:asciiTheme="majorBidi" w:hAnsiTheme="majorBidi" w:cstheme="majorBidi"/>
          <w:lang w:val="nl-NL"/>
        </w:rPr>
        <w:t>die dit gezach bezit;</w:t>
      </w:r>
      <w:r>
        <w:rPr>
          <w:rFonts w:asciiTheme="majorBidi" w:hAnsiTheme="majorBidi" w:cstheme="majorBidi"/>
          <w:lang w:val="nl-NL"/>
        </w:rPr>
        <w:t xml:space="preserve"> </w:t>
      </w:r>
      <w:r w:rsidRPr="00594620">
        <w:rPr>
          <w:rFonts w:asciiTheme="majorBidi" w:hAnsiTheme="majorBidi" w:cstheme="majorBidi"/>
          <w:lang w:val="nl-NL"/>
        </w:rPr>
        <w:t>meest over de gemoederen heerscht. Indien ymant d’</w:t>
      </w:r>
      <w:r w:rsidR="006F3162">
        <w:rPr>
          <w:rFonts w:asciiTheme="majorBidi" w:hAnsiTheme="majorBidi" w:cstheme="majorBidi"/>
          <w:lang w:val="nl-NL"/>
        </w:rPr>
        <w:t xml:space="preserve"> </w:t>
      </w:r>
      <w:r w:rsidRPr="00594620">
        <w:rPr>
          <w:rFonts w:asciiTheme="majorBidi" w:hAnsiTheme="majorBidi" w:cstheme="majorBidi"/>
          <w:lang w:val="nl-NL"/>
        </w:rPr>
        <w:t>oppermachten</w:t>
      </w:r>
      <w:r w:rsidR="006F3162">
        <w:rPr>
          <w:rFonts w:asciiTheme="majorBidi" w:hAnsiTheme="majorBidi" w:cstheme="majorBidi"/>
          <w:lang w:val="nl-NL"/>
        </w:rPr>
        <w:t xml:space="preserve"> </w:t>
      </w:r>
      <w:r w:rsidRPr="00594620">
        <w:rPr>
          <w:rFonts w:asciiTheme="majorBidi" w:hAnsiTheme="majorBidi" w:cstheme="majorBidi"/>
          <w:lang w:val="nl-NL"/>
        </w:rPr>
        <w:t>van dit recht wil beroven</w:t>
      </w:r>
      <w:r w:rsidR="00FF37F8">
        <w:rPr>
          <w:rFonts w:asciiTheme="majorBidi" w:hAnsiTheme="majorBidi" w:cstheme="majorBidi"/>
          <w:lang w:val="nl-NL"/>
        </w:rPr>
        <w:t xml:space="preserve">, </w:t>
      </w:r>
      <w:r w:rsidRPr="00594620">
        <w:rPr>
          <w:rFonts w:asciiTheme="majorBidi" w:hAnsiTheme="majorBidi" w:cstheme="majorBidi"/>
          <w:lang w:val="nl-NL"/>
        </w:rPr>
        <w:t>dezelfde poogd de</w:t>
      </w:r>
      <w:r>
        <w:rPr>
          <w:rFonts w:asciiTheme="majorBidi" w:hAnsiTheme="majorBidi" w:cstheme="majorBidi"/>
          <w:lang w:val="nl-NL"/>
        </w:rPr>
        <w:t xml:space="preserve"> </w:t>
      </w:r>
      <w:r w:rsidRPr="00594620">
        <w:rPr>
          <w:rFonts w:asciiTheme="majorBidi" w:hAnsiTheme="majorBidi" w:cstheme="majorBidi"/>
          <w:lang w:val="nl-NL"/>
        </w:rPr>
        <w:t>heerschappy te verdelen</w:t>
      </w:r>
      <w:r w:rsidR="00FF37F8">
        <w:rPr>
          <w:rFonts w:asciiTheme="majorBidi" w:hAnsiTheme="majorBidi" w:cstheme="majorBidi"/>
          <w:lang w:val="nl-NL"/>
        </w:rPr>
        <w:t xml:space="preserve">, </w:t>
      </w:r>
      <w:r w:rsidRPr="00594620">
        <w:rPr>
          <w:rFonts w:asciiTheme="majorBidi" w:hAnsiTheme="majorBidi" w:cstheme="majorBidi"/>
          <w:lang w:val="nl-NL"/>
        </w:rPr>
        <w:t>uit het welk noodzaaklijk</w:t>
      </w:r>
      <w:r w:rsidR="00FF37F8">
        <w:rPr>
          <w:rFonts w:asciiTheme="majorBidi" w:hAnsiTheme="majorBidi" w:cstheme="majorBidi"/>
          <w:lang w:val="nl-NL"/>
        </w:rPr>
        <w:t xml:space="preserve">, </w:t>
      </w:r>
      <w:r w:rsidRPr="00594620">
        <w:rPr>
          <w:rFonts w:asciiTheme="majorBidi" w:hAnsiTheme="majorBidi" w:cstheme="majorBidi"/>
          <w:lang w:val="nl-NL"/>
        </w:rPr>
        <w:t>gelijk</w:t>
      </w:r>
      <w:r w:rsidR="000D2307">
        <w:rPr>
          <w:rFonts w:asciiTheme="majorBidi" w:hAnsiTheme="majorBidi" w:cstheme="majorBidi"/>
          <w:lang w:val="nl-NL"/>
        </w:rPr>
        <w:t xml:space="preserve"> </w:t>
      </w:r>
      <w:r w:rsidRPr="00594620">
        <w:rPr>
          <w:rFonts w:asciiTheme="majorBidi" w:hAnsiTheme="majorBidi" w:cstheme="majorBidi"/>
          <w:lang w:val="nl-NL"/>
        </w:rPr>
        <w:t>eertijds tusschen de Koningen en Opperpriesters der Hebreen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twisten en onëenigheden zullen moeten rijzen</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nooit gestilt</w:t>
      </w:r>
      <w:r w:rsidR="000D2307">
        <w:rPr>
          <w:rFonts w:asciiTheme="majorBidi" w:hAnsiTheme="majorBidi" w:cstheme="majorBidi"/>
          <w:lang w:val="nl-NL"/>
        </w:rPr>
        <w:t xml:space="preserve"> </w:t>
      </w:r>
      <w:r w:rsidRPr="00594620">
        <w:rPr>
          <w:rFonts w:asciiTheme="majorBidi" w:hAnsiTheme="majorBidi" w:cstheme="majorBidi"/>
          <w:lang w:val="nl-NL"/>
        </w:rPr>
        <w:t>en bygelegt konnen worden. Ja de geen</w:t>
      </w:r>
      <w:r w:rsidR="00FF37F8">
        <w:rPr>
          <w:rFonts w:asciiTheme="majorBidi" w:hAnsiTheme="majorBidi" w:cstheme="majorBidi"/>
          <w:lang w:val="nl-NL"/>
        </w:rPr>
        <w:t xml:space="preserve">, </w:t>
      </w:r>
      <w:r w:rsidRPr="00594620">
        <w:rPr>
          <w:rFonts w:asciiTheme="majorBidi" w:hAnsiTheme="majorBidi" w:cstheme="majorBidi"/>
          <w:lang w:val="nl-NL"/>
        </w:rPr>
        <w:t>die d’ Oppermachten</w:t>
      </w:r>
      <w:r w:rsidR="006F3162">
        <w:rPr>
          <w:rFonts w:asciiTheme="majorBidi" w:hAnsiTheme="majorBidi" w:cstheme="majorBidi"/>
          <w:lang w:val="nl-NL"/>
        </w:rPr>
        <w:t xml:space="preserve"> </w:t>
      </w:r>
      <w:r w:rsidRPr="00594620">
        <w:rPr>
          <w:rFonts w:asciiTheme="majorBidi" w:hAnsiTheme="majorBidi" w:cstheme="majorBidi"/>
          <w:lang w:val="nl-NL"/>
        </w:rPr>
        <w:t>van dit gezach poogd te beroven</w:t>
      </w:r>
      <w:r w:rsidR="00FF37F8">
        <w:rPr>
          <w:rFonts w:asciiTheme="majorBidi" w:hAnsiTheme="majorBidi" w:cstheme="majorBidi"/>
          <w:lang w:val="nl-NL"/>
        </w:rPr>
        <w:t xml:space="preserve">, </w:t>
      </w:r>
      <w:r w:rsidRPr="00594620">
        <w:rPr>
          <w:rFonts w:asciiTheme="majorBidi" w:hAnsiTheme="majorBidi" w:cstheme="majorBidi"/>
          <w:lang w:val="nl-NL"/>
        </w:rPr>
        <w:t>tracht</w:t>
      </w:r>
      <w:r w:rsidR="00FF37F8">
        <w:rPr>
          <w:rFonts w:asciiTheme="majorBidi" w:hAnsiTheme="majorBidi" w:cstheme="majorBidi"/>
          <w:lang w:val="nl-NL"/>
        </w:rPr>
        <w:t xml:space="preserve">, </w:t>
      </w:r>
      <w:r w:rsidRPr="00594620">
        <w:rPr>
          <w:rFonts w:asciiTheme="majorBidi" w:hAnsiTheme="majorBidi" w:cstheme="majorBidi"/>
          <w:lang w:val="nl-NL"/>
        </w:rPr>
        <w:t>gelijk</w:t>
      </w:r>
      <w:r>
        <w:rPr>
          <w:rFonts w:asciiTheme="majorBidi" w:hAnsiTheme="majorBidi" w:cstheme="majorBidi"/>
          <w:lang w:val="nl-NL"/>
        </w:rPr>
        <w:t xml:space="preserve"> </w:t>
      </w:r>
      <w:r w:rsidRPr="00594620">
        <w:rPr>
          <w:rFonts w:asciiTheme="majorBidi" w:hAnsiTheme="majorBidi" w:cstheme="majorBidi"/>
          <w:lang w:val="nl-NL"/>
        </w:rPr>
        <w:t>wy gezegt hebben</w:t>
      </w:r>
      <w:r w:rsidR="00FF37F8">
        <w:rPr>
          <w:rFonts w:asciiTheme="majorBidi" w:hAnsiTheme="majorBidi" w:cstheme="majorBidi"/>
          <w:lang w:val="nl-NL"/>
        </w:rPr>
        <w:t xml:space="preserve">, </w:t>
      </w:r>
      <w:r w:rsidRPr="00594620">
        <w:rPr>
          <w:rFonts w:asciiTheme="majorBidi" w:hAnsiTheme="majorBidi" w:cstheme="majorBidi"/>
          <w:lang w:val="nl-NL"/>
        </w:rPr>
        <w:t>naar de midd</w:t>
      </w:r>
      <w:r w:rsidR="000D2307">
        <w:rPr>
          <w:rFonts w:asciiTheme="majorBidi" w:hAnsiTheme="majorBidi" w:cstheme="majorBidi"/>
          <w:lang w:val="nl-NL"/>
        </w:rPr>
        <w:t>el om de heerschappy te bekomen.</w:t>
      </w:r>
      <w:r w:rsidR="006F3162">
        <w:rPr>
          <w:rFonts w:asciiTheme="majorBidi" w:hAnsiTheme="majorBidi" w:cstheme="majorBidi"/>
          <w:lang w:val="nl-NL"/>
        </w:rPr>
        <w:t xml:space="preserve"> </w:t>
      </w:r>
      <w:r w:rsidRPr="00594620">
        <w:rPr>
          <w:rFonts w:asciiTheme="majorBidi" w:hAnsiTheme="majorBidi" w:cstheme="majorBidi"/>
          <w:lang w:val="nl-NL"/>
        </w:rPr>
        <w:t>Want wat konnen zy besluiten</w:t>
      </w:r>
      <w:r w:rsidR="00FF37F8">
        <w:rPr>
          <w:rFonts w:asciiTheme="majorBidi" w:hAnsiTheme="majorBidi" w:cstheme="majorBidi"/>
          <w:lang w:val="nl-NL"/>
        </w:rPr>
        <w:t xml:space="preserve">, </w:t>
      </w:r>
      <w:r w:rsidRPr="00594620">
        <w:rPr>
          <w:rFonts w:asciiTheme="majorBidi" w:hAnsiTheme="majorBidi" w:cstheme="majorBidi"/>
          <w:lang w:val="nl-NL"/>
        </w:rPr>
        <w:t>als de zodanigen</w:t>
      </w:r>
      <w:r>
        <w:rPr>
          <w:rFonts w:asciiTheme="majorBidi" w:hAnsiTheme="majorBidi" w:cstheme="majorBidi"/>
          <w:lang w:val="nl-NL"/>
        </w:rPr>
        <w:t xml:space="preserve"> </w:t>
      </w:r>
      <w:r w:rsidRPr="00594620">
        <w:rPr>
          <w:rFonts w:asciiTheme="majorBidi" w:hAnsiTheme="majorBidi" w:cstheme="majorBidi"/>
          <w:lang w:val="nl-NL"/>
        </w:rPr>
        <w:t>hen dit recht weigeren ? Zeker niets</w:t>
      </w:r>
      <w:r w:rsidR="00FF37F8">
        <w:rPr>
          <w:rFonts w:asciiTheme="majorBidi" w:hAnsiTheme="majorBidi" w:cstheme="majorBidi"/>
          <w:lang w:val="nl-NL"/>
        </w:rPr>
        <w:t xml:space="preserve">, </w:t>
      </w:r>
      <w:r w:rsidRPr="00594620">
        <w:rPr>
          <w:rFonts w:asciiTheme="majorBidi" w:hAnsiTheme="majorBidi" w:cstheme="majorBidi"/>
          <w:lang w:val="nl-NL"/>
        </w:rPr>
        <w:t>noch van geen dat</w:t>
      </w:r>
      <w:r>
        <w:rPr>
          <w:rFonts w:asciiTheme="majorBidi" w:hAnsiTheme="majorBidi" w:cstheme="majorBidi"/>
          <w:lang w:val="nl-NL"/>
        </w:rPr>
        <w:t xml:space="preserve"> </w:t>
      </w:r>
      <w:r w:rsidRPr="00594620">
        <w:rPr>
          <w:rFonts w:asciiTheme="majorBidi" w:hAnsiTheme="majorBidi" w:cstheme="majorBidi"/>
          <w:lang w:val="nl-NL"/>
        </w:rPr>
        <w:t>d’ oorlog</w:t>
      </w:r>
      <w:r w:rsidR="00FF37F8">
        <w:rPr>
          <w:rFonts w:asciiTheme="majorBidi" w:hAnsiTheme="majorBidi" w:cstheme="majorBidi"/>
          <w:lang w:val="nl-NL"/>
        </w:rPr>
        <w:t xml:space="preserve">, </w:t>
      </w:r>
      <w:r w:rsidRPr="00594620">
        <w:rPr>
          <w:rFonts w:asciiTheme="majorBidi" w:hAnsiTheme="majorBidi" w:cstheme="majorBidi"/>
          <w:lang w:val="nl-NL"/>
        </w:rPr>
        <w:t>noch van ‘t geen dat de vrede aangaat</w:t>
      </w:r>
      <w:r w:rsidR="00FF37F8">
        <w:rPr>
          <w:rFonts w:asciiTheme="majorBidi" w:hAnsiTheme="majorBidi" w:cstheme="majorBidi"/>
          <w:lang w:val="nl-NL"/>
        </w:rPr>
        <w:t xml:space="preserve">, </w:t>
      </w:r>
      <w:r w:rsidRPr="00594620">
        <w:rPr>
          <w:rFonts w:asciiTheme="majorBidi" w:hAnsiTheme="majorBidi" w:cstheme="majorBidi"/>
          <w:lang w:val="nl-NL"/>
        </w:rPr>
        <w:t>noch van</w:t>
      </w:r>
      <w:r>
        <w:rPr>
          <w:rFonts w:asciiTheme="majorBidi" w:hAnsiTheme="majorBidi" w:cstheme="majorBidi"/>
          <w:lang w:val="nl-NL"/>
        </w:rPr>
        <w:t xml:space="preserve"> </w:t>
      </w:r>
      <w:r w:rsidRPr="00594620">
        <w:rPr>
          <w:rFonts w:asciiTheme="majorBidi" w:hAnsiTheme="majorBidi" w:cstheme="majorBidi"/>
          <w:lang w:val="nl-NL"/>
        </w:rPr>
        <w:t>enige andere zaak</w:t>
      </w:r>
      <w:r w:rsidR="00FF37F8">
        <w:rPr>
          <w:rFonts w:asciiTheme="majorBidi" w:hAnsiTheme="majorBidi" w:cstheme="majorBidi"/>
          <w:lang w:val="nl-NL"/>
        </w:rPr>
        <w:t xml:space="preserve">, </w:t>
      </w:r>
      <w:r w:rsidRPr="00594620">
        <w:rPr>
          <w:rFonts w:asciiTheme="majorBidi" w:hAnsiTheme="majorBidi" w:cstheme="majorBidi"/>
          <w:lang w:val="nl-NL"/>
        </w:rPr>
        <w:t>zo zy gehouden zijn het gevoelen van</w:t>
      </w:r>
      <w:r w:rsidR="006F3162">
        <w:rPr>
          <w:rFonts w:asciiTheme="majorBidi" w:hAnsiTheme="majorBidi" w:cstheme="majorBidi"/>
          <w:lang w:val="nl-NL"/>
        </w:rPr>
        <w:t xml:space="preserve"> </w:t>
      </w:r>
      <w:r w:rsidRPr="00594620">
        <w:rPr>
          <w:rFonts w:asciiTheme="majorBidi" w:hAnsiTheme="majorBidi" w:cstheme="majorBidi"/>
          <w:lang w:val="nl-NL"/>
        </w:rPr>
        <w:t>een ander te verwachten</w:t>
      </w:r>
      <w:r w:rsidR="00FF37F8">
        <w:rPr>
          <w:rFonts w:asciiTheme="majorBidi" w:hAnsiTheme="majorBidi" w:cstheme="majorBidi"/>
          <w:lang w:val="nl-NL"/>
        </w:rPr>
        <w:t xml:space="preserve">, </w:t>
      </w:r>
      <w:r w:rsidRPr="00594620">
        <w:rPr>
          <w:rFonts w:asciiTheme="majorBidi" w:hAnsiTheme="majorBidi" w:cstheme="majorBidi"/>
          <w:lang w:val="nl-NL"/>
        </w:rPr>
        <w:t>die hen aanwijst of het geen</w:t>
      </w:r>
      <w:r w:rsidR="00FF37F8">
        <w:rPr>
          <w:rFonts w:asciiTheme="majorBidi" w:hAnsiTheme="majorBidi" w:cstheme="majorBidi"/>
          <w:lang w:val="nl-NL"/>
        </w:rPr>
        <w:t xml:space="preserve">, </w:t>
      </w:r>
      <w:r w:rsidRPr="00594620">
        <w:rPr>
          <w:rFonts w:asciiTheme="majorBidi" w:hAnsiTheme="majorBidi" w:cstheme="majorBidi"/>
          <w:lang w:val="nl-NL"/>
        </w:rPr>
        <w:t>‘t welk</w:t>
      </w:r>
      <w:r>
        <w:rPr>
          <w:rFonts w:asciiTheme="majorBidi" w:hAnsiTheme="majorBidi" w:cstheme="majorBidi"/>
          <w:lang w:val="nl-NL"/>
        </w:rPr>
        <w:t xml:space="preserve"> </w:t>
      </w:r>
      <w:r w:rsidRPr="00594620">
        <w:rPr>
          <w:rFonts w:asciiTheme="majorBidi" w:hAnsiTheme="majorBidi" w:cstheme="majorBidi"/>
          <w:lang w:val="nl-NL"/>
        </w:rPr>
        <w:t>zy nut oordelen godvruchtig of goddeloos is : in tegendeel</w:t>
      </w:r>
      <w:r>
        <w:rPr>
          <w:rFonts w:asciiTheme="majorBidi" w:hAnsiTheme="majorBidi" w:cstheme="majorBidi"/>
          <w:lang w:val="nl-NL"/>
        </w:rPr>
        <w:t xml:space="preserve"> </w:t>
      </w:r>
      <w:r w:rsidRPr="00594620">
        <w:rPr>
          <w:rFonts w:asciiTheme="majorBidi" w:hAnsiTheme="majorBidi" w:cstheme="majorBidi"/>
          <w:lang w:val="nl-NL"/>
        </w:rPr>
        <w:t>alles zal eerder</w:t>
      </w:r>
      <w:r w:rsidR="00FF37F8">
        <w:rPr>
          <w:rFonts w:asciiTheme="majorBidi" w:hAnsiTheme="majorBidi" w:cstheme="majorBidi"/>
          <w:lang w:val="nl-NL"/>
        </w:rPr>
        <w:t xml:space="preserve">, </w:t>
      </w:r>
      <w:r w:rsidRPr="00594620">
        <w:rPr>
          <w:rFonts w:asciiTheme="majorBidi" w:hAnsiTheme="majorBidi" w:cstheme="majorBidi"/>
          <w:lang w:val="nl-NL"/>
        </w:rPr>
        <w:t>volgens ‘t besluit van de geen geschieden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recht heeft om t’ oordelen</w:t>
      </w:r>
      <w:r w:rsidR="00FF37F8">
        <w:rPr>
          <w:rFonts w:asciiTheme="majorBidi" w:hAnsiTheme="majorBidi" w:cstheme="majorBidi"/>
          <w:lang w:val="nl-NL"/>
        </w:rPr>
        <w:t xml:space="preserve">, </w:t>
      </w:r>
      <w:r w:rsidRPr="00594620">
        <w:rPr>
          <w:rFonts w:asciiTheme="majorBidi" w:hAnsiTheme="majorBidi" w:cstheme="majorBidi"/>
          <w:lang w:val="nl-NL"/>
        </w:rPr>
        <w:t>en te besluiten wat godvruchtig</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wat goddeloos</w:t>
      </w:r>
      <w:r w:rsidR="00FF37F8">
        <w:rPr>
          <w:rFonts w:asciiTheme="majorBidi" w:hAnsiTheme="majorBidi" w:cstheme="majorBidi"/>
          <w:lang w:val="nl-NL"/>
        </w:rPr>
        <w:t xml:space="preserve">, </w:t>
      </w:r>
      <w:r w:rsidRPr="00594620">
        <w:rPr>
          <w:rFonts w:asciiTheme="majorBidi" w:hAnsiTheme="majorBidi" w:cstheme="majorBidi"/>
          <w:lang w:val="nl-NL"/>
        </w:rPr>
        <w:t>wat geoorloft of ongeoorloft is. Men</w:t>
      </w:r>
      <w:r>
        <w:rPr>
          <w:rFonts w:asciiTheme="majorBidi" w:hAnsiTheme="majorBidi" w:cstheme="majorBidi"/>
          <w:lang w:val="nl-NL"/>
        </w:rPr>
        <w:t xml:space="preserve"> </w:t>
      </w:r>
      <w:r w:rsidRPr="00594620">
        <w:rPr>
          <w:rFonts w:asciiTheme="majorBidi" w:hAnsiTheme="majorBidi" w:cstheme="majorBidi"/>
          <w:lang w:val="nl-NL"/>
        </w:rPr>
        <w:t>heeft in alle eeuwen voorbeelden van deze zaak gezien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van dewelke ik niet meer dan een</w:t>
      </w:r>
      <w:r w:rsidR="00FF37F8">
        <w:rPr>
          <w:rFonts w:asciiTheme="majorBidi" w:hAnsiTheme="majorBidi" w:cstheme="majorBidi"/>
          <w:lang w:val="nl-NL"/>
        </w:rPr>
        <w:t xml:space="preserve">, </w:t>
      </w:r>
      <w:r w:rsidRPr="00594620">
        <w:rPr>
          <w:rFonts w:asciiTheme="majorBidi" w:hAnsiTheme="majorBidi" w:cstheme="majorBidi"/>
          <w:lang w:val="nl-NL"/>
        </w:rPr>
        <w:t>dat voor alle d’ anderen</w:t>
      </w:r>
      <w:r>
        <w:rPr>
          <w:rFonts w:asciiTheme="majorBidi" w:hAnsiTheme="majorBidi" w:cstheme="majorBidi"/>
          <w:lang w:val="nl-NL"/>
        </w:rPr>
        <w:t xml:space="preserve"> </w:t>
      </w:r>
      <w:r w:rsidRPr="00594620">
        <w:rPr>
          <w:rFonts w:asciiTheme="majorBidi" w:hAnsiTheme="majorBidi" w:cstheme="majorBidi"/>
          <w:lang w:val="nl-NL"/>
        </w:rPr>
        <w:t>kan verstrekken</w:t>
      </w:r>
      <w:r w:rsidR="00FF37F8">
        <w:rPr>
          <w:rFonts w:asciiTheme="majorBidi" w:hAnsiTheme="majorBidi" w:cstheme="majorBidi"/>
          <w:lang w:val="nl-NL"/>
        </w:rPr>
        <w:t xml:space="preserve">, </w:t>
      </w:r>
      <w:r w:rsidRPr="00594620">
        <w:rPr>
          <w:rFonts w:asciiTheme="majorBidi" w:hAnsiTheme="majorBidi" w:cstheme="majorBidi"/>
          <w:lang w:val="nl-NL"/>
        </w:rPr>
        <w:t>zal by brengen. Dewijl men aan de Roomsche</w:t>
      </w:r>
      <w:r>
        <w:rPr>
          <w:rFonts w:asciiTheme="majorBidi" w:hAnsiTheme="majorBidi" w:cstheme="majorBidi"/>
          <w:lang w:val="nl-NL"/>
        </w:rPr>
        <w:t xml:space="preserve"> </w:t>
      </w:r>
      <w:r w:rsidRPr="00594620">
        <w:rPr>
          <w:rFonts w:asciiTheme="majorBidi" w:hAnsiTheme="majorBidi" w:cstheme="majorBidi"/>
          <w:lang w:val="nl-NL"/>
        </w:rPr>
        <w:t>opperpriester dit recht volstrektelijk toegestaan heeft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heeft hy begonnen allenks de Koningen onder zijn</w:t>
      </w:r>
      <w:r>
        <w:rPr>
          <w:rFonts w:asciiTheme="majorBidi" w:hAnsiTheme="majorBidi" w:cstheme="majorBidi"/>
          <w:lang w:val="nl-NL"/>
        </w:rPr>
        <w:t xml:space="preserve"> </w:t>
      </w:r>
      <w:r w:rsidRPr="00594620">
        <w:rPr>
          <w:rFonts w:asciiTheme="majorBidi" w:hAnsiTheme="majorBidi" w:cstheme="majorBidi"/>
          <w:lang w:val="nl-NL"/>
        </w:rPr>
        <w:t>macht te krijgen</w:t>
      </w:r>
      <w:r w:rsidR="00FF37F8">
        <w:rPr>
          <w:rFonts w:asciiTheme="majorBidi" w:hAnsiTheme="majorBidi" w:cstheme="majorBidi"/>
          <w:lang w:val="nl-NL"/>
        </w:rPr>
        <w:t xml:space="preserve">, </w:t>
      </w:r>
      <w:r w:rsidRPr="00594620">
        <w:rPr>
          <w:rFonts w:asciiTheme="majorBidi" w:hAnsiTheme="majorBidi" w:cstheme="majorBidi"/>
          <w:lang w:val="nl-NL"/>
        </w:rPr>
        <w:t>tot dat hy eindelijk tot de hoogste</w:t>
      </w:r>
      <w:r>
        <w:rPr>
          <w:rFonts w:asciiTheme="majorBidi" w:hAnsiTheme="majorBidi" w:cstheme="majorBidi"/>
          <w:lang w:val="nl-NL"/>
        </w:rPr>
        <w:t xml:space="preserve"> </w:t>
      </w:r>
      <w:r w:rsidRPr="00594620">
        <w:rPr>
          <w:rFonts w:asciiTheme="majorBidi" w:hAnsiTheme="majorBidi" w:cstheme="majorBidi"/>
          <w:lang w:val="nl-NL"/>
        </w:rPr>
        <w:t>van heerschappy opgeklommen is</w:t>
      </w:r>
      <w:r w:rsidR="00FF37F8">
        <w:rPr>
          <w:rFonts w:asciiTheme="majorBidi" w:hAnsiTheme="majorBidi" w:cstheme="majorBidi"/>
          <w:lang w:val="nl-NL"/>
        </w:rPr>
        <w:t xml:space="preserve">, </w:t>
      </w:r>
      <w:r w:rsidRPr="00594620">
        <w:rPr>
          <w:rFonts w:asciiTheme="majorBidi" w:hAnsiTheme="majorBidi" w:cstheme="majorBidi"/>
          <w:lang w:val="nl-NL"/>
        </w:rPr>
        <w:t>en wat d’</w:t>
      </w:r>
      <w:r w:rsidR="006F3162">
        <w:rPr>
          <w:rFonts w:asciiTheme="majorBidi" w:hAnsiTheme="majorBidi" w:cstheme="majorBidi"/>
          <w:lang w:val="nl-NL"/>
        </w:rPr>
        <w:t xml:space="preserve"> </w:t>
      </w:r>
      <w:r w:rsidRPr="00594620">
        <w:rPr>
          <w:rFonts w:asciiTheme="majorBidi" w:hAnsiTheme="majorBidi" w:cstheme="majorBidi"/>
          <w:lang w:val="nl-NL"/>
        </w:rPr>
        <w:t>oppervorsten</w:t>
      </w:r>
      <w:r>
        <w:rPr>
          <w:rFonts w:asciiTheme="majorBidi" w:hAnsiTheme="majorBidi" w:cstheme="majorBidi"/>
          <w:lang w:val="nl-NL"/>
        </w:rPr>
        <w:t xml:space="preserve"> </w:t>
      </w:r>
      <w:r w:rsidRPr="00594620">
        <w:rPr>
          <w:rFonts w:asciiTheme="majorBidi" w:hAnsiTheme="majorBidi" w:cstheme="majorBidi"/>
          <w:lang w:val="nl-NL"/>
        </w:rPr>
        <w:t>en voornamelijk de Keizers van Duitsland zedert aangewent</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 xml:space="preserve">om zijn gezach </w:t>
      </w:r>
      <w:r w:rsidR="000D2307">
        <w:rPr>
          <w:rFonts w:asciiTheme="majorBidi" w:hAnsiTheme="majorBidi" w:cstheme="majorBidi"/>
          <w:lang w:val="nl-NL"/>
        </w:rPr>
        <w:t>sl</w:t>
      </w:r>
      <w:r w:rsidRPr="00594620">
        <w:rPr>
          <w:rFonts w:asciiTheme="majorBidi" w:hAnsiTheme="majorBidi" w:cstheme="majorBidi"/>
          <w:lang w:val="nl-NL"/>
        </w:rPr>
        <w:t>echts een weinig te besnoeien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zy hebben niets gevordert</w:t>
      </w:r>
      <w:r w:rsidR="00FF37F8">
        <w:rPr>
          <w:rFonts w:asciiTheme="majorBidi" w:hAnsiTheme="majorBidi" w:cstheme="majorBidi"/>
          <w:lang w:val="nl-NL"/>
        </w:rPr>
        <w:t xml:space="preserve">, </w:t>
      </w:r>
      <w:r w:rsidRPr="00594620">
        <w:rPr>
          <w:rFonts w:asciiTheme="majorBidi" w:hAnsiTheme="majorBidi" w:cstheme="majorBidi"/>
          <w:lang w:val="nl-NL"/>
        </w:rPr>
        <w:t>maar in tegendeel het zelfde daar</w:t>
      </w:r>
      <w:r>
        <w:rPr>
          <w:rFonts w:asciiTheme="majorBidi" w:hAnsiTheme="majorBidi" w:cstheme="majorBidi"/>
          <w:lang w:val="nl-NL"/>
        </w:rPr>
        <w:t xml:space="preserve"> </w:t>
      </w:r>
      <w:r w:rsidRPr="00594620">
        <w:rPr>
          <w:rFonts w:asciiTheme="majorBidi" w:hAnsiTheme="majorBidi" w:cstheme="majorBidi"/>
          <w:lang w:val="nl-NL"/>
        </w:rPr>
        <w:t>door veel vermeerdert. Wijders de Kerk</w:t>
      </w:r>
      <w:r w:rsidR="000D2307">
        <w:rPr>
          <w:rFonts w:asciiTheme="majorBidi" w:hAnsiTheme="majorBidi" w:cstheme="majorBidi"/>
          <w:lang w:val="nl-NL"/>
        </w:rPr>
        <w:t>el</w:t>
      </w:r>
      <w:r w:rsidRPr="00594620">
        <w:rPr>
          <w:rFonts w:asciiTheme="majorBidi" w:hAnsiTheme="majorBidi" w:cstheme="majorBidi"/>
          <w:lang w:val="nl-NL"/>
        </w:rPr>
        <w:t>ijken hebben met</w:t>
      </w:r>
      <w:r>
        <w:rPr>
          <w:rFonts w:asciiTheme="majorBidi" w:hAnsiTheme="majorBidi" w:cstheme="majorBidi"/>
          <w:lang w:val="nl-NL"/>
        </w:rPr>
        <w:t xml:space="preserve"> </w:t>
      </w:r>
      <w:r w:rsidRPr="00594620">
        <w:rPr>
          <w:rFonts w:asciiTheme="majorBidi" w:hAnsiTheme="majorBidi" w:cstheme="majorBidi"/>
          <w:lang w:val="nl-NL"/>
        </w:rPr>
        <w:t>de pen alleen het geen konnen doen</w:t>
      </w:r>
      <w:r w:rsidR="00FF37F8">
        <w:rPr>
          <w:rFonts w:asciiTheme="majorBidi" w:hAnsiTheme="majorBidi" w:cstheme="majorBidi"/>
          <w:lang w:val="nl-NL"/>
        </w:rPr>
        <w:t xml:space="preserve">, </w:t>
      </w:r>
      <w:r w:rsidRPr="00594620">
        <w:rPr>
          <w:rFonts w:asciiTheme="majorBidi" w:hAnsiTheme="majorBidi" w:cstheme="majorBidi"/>
          <w:lang w:val="nl-NL"/>
        </w:rPr>
        <w:t>‘t welk geen oppervorst</w:t>
      </w:r>
      <w:r w:rsidR="006F3162">
        <w:rPr>
          <w:rFonts w:asciiTheme="majorBidi" w:hAnsiTheme="majorBidi" w:cstheme="majorBidi"/>
          <w:lang w:val="nl-NL"/>
        </w:rPr>
        <w:t xml:space="preserve"> </w:t>
      </w:r>
      <w:r w:rsidRPr="00594620">
        <w:rPr>
          <w:rFonts w:asciiTheme="majorBidi" w:hAnsiTheme="majorBidi" w:cstheme="majorBidi"/>
          <w:lang w:val="nl-NL"/>
        </w:rPr>
        <w:t>met vuur en staal heeft konnen uitwerken</w:t>
      </w:r>
      <w:r w:rsidR="00FF37F8">
        <w:rPr>
          <w:rFonts w:asciiTheme="majorBidi" w:hAnsiTheme="majorBidi" w:cstheme="majorBidi"/>
          <w:lang w:val="nl-NL"/>
        </w:rPr>
        <w:t xml:space="preserve">, </w:t>
      </w:r>
      <w:r w:rsidRPr="00594620">
        <w:rPr>
          <w:rFonts w:asciiTheme="majorBidi" w:hAnsiTheme="majorBidi" w:cstheme="majorBidi"/>
          <w:lang w:val="nl-NL"/>
        </w:rPr>
        <w:t>invoegen</w:t>
      </w:r>
      <w:r w:rsidR="006F3162">
        <w:rPr>
          <w:rFonts w:asciiTheme="majorBidi" w:hAnsiTheme="majorBidi" w:cstheme="majorBidi"/>
          <w:lang w:val="nl-NL"/>
        </w:rPr>
        <w:t xml:space="preserve"> </w:t>
      </w:r>
      <w:r w:rsidRPr="00594620">
        <w:rPr>
          <w:rFonts w:asciiTheme="majorBidi" w:hAnsiTheme="majorBidi" w:cstheme="majorBidi"/>
          <w:lang w:val="nl-NL"/>
        </w:rPr>
        <w:t>dat men hier uit alleen hun macht en vermogen lichtelijk</w:t>
      </w:r>
      <w:r>
        <w:rPr>
          <w:rFonts w:asciiTheme="majorBidi" w:hAnsiTheme="majorBidi" w:cstheme="majorBidi"/>
          <w:lang w:val="nl-NL"/>
        </w:rPr>
        <w:t xml:space="preserve"> </w:t>
      </w:r>
      <w:r w:rsidRPr="00594620">
        <w:rPr>
          <w:rFonts w:asciiTheme="majorBidi" w:hAnsiTheme="majorBidi" w:cstheme="majorBidi"/>
          <w:lang w:val="nl-NL"/>
        </w:rPr>
        <w:t>kan kennen</w:t>
      </w:r>
      <w:r w:rsidR="00FF37F8">
        <w:rPr>
          <w:rFonts w:asciiTheme="majorBidi" w:hAnsiTheme="majorBidi" w:cstheme="majorBidi"/>
          <w:lang w:val="nl-NL"/>
        </w:rPr>
        <w:t xml:space="preserve">, </w:t>
      </w:r>
      <w:r w:rsidRPr="00594620">
        <w:rPr>
          <w:rFonts w:asciiTheme="majorBidi" w:hAnsiTheme="majorBidi" w:cstheme="majorBidi"/>
          <w:lang w:val="nl-NL"/>
        </w:rPr>
        <w:t>en daar beneffens hoe noodzaaklijk het voor</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oppermachten is</w:t>
      </w:r>
      <w:r w:rsidR="00FF37F8">
        <w:rPr>
          <w:rFonts w:asciiTheme="majorBidi" w:hAnsiTheme="majorBidi" w:cstheme="majorBidi"/>
          <w:lang w:val="nl-NL"/>
        </w:rPr>
        <w:t xml:space="preserve">, </w:t>
      </w:r>
      <w:r w:rsidRPr="00594620">
        <w:rPr>
          <w:rFonts w:asciiTheme="majorBidi" w:hAnsiTheme="majorBidi" w:cstheme="majorBidi"/>
          <w:lang w:val="nl-NL"/>
        </w:rPr>
        <w:t>dit gezach voor zich te behouden. Indien</w:t>
      </w:r>
      <w:r w:rsidR="006F3162">
        <w:rPr>
          <w:rFonts w:asciiTheme="majorBidi" w:hAnsiTheme="majorBidi" w:cstheme="majorBidi"/>
          <w:lang w:val="nl-NL"/>
        </w:rPr>
        <w:t xml:space="preserve"> </w:t>
      </w:r>
      <w:r w:rsidRPr="00594620">
        <w:rPr>
          <w:rFonts w:asciiTheme="majorBidi" w:hAnsiTheme="majorBidi" w:cstheme="majorBidi"/>
          <w:lang w:val="nl-NL"/>
        </w:rPr>
        <w:t>wy ook die dingen</w:t>
      </w:r>
      <w:r w:rsidR="00FF37F8">
        <w:rPr>
          <w:rFonts w:asciiTheme="majorBidi" w:hAnsiTheme="majorBidi" w:cstheme="majorBidi"/>
          <w:lang w:val="nl-NL"/>
        </w:rPr>
        <w:t xml:space="preserve">, </w:t>
      </w:r>
      <w:r w:rsidRPr="00594620">
        <w:rPr>
          <w:rFonts w:asciiTheme="majorBidi" w:hAnsiTheme="majorBidi" w:cstheme="majorBidi"/>
          <w:lang w:val="nl-NL"/>
        </w:rPr>
        <w:t>dewelken wy in ‘t voorgaande</w:t>
      </w:r>
      <w:r>
        <w:rPr>
          <w:rFonts w:asciiTheme="majorBidi" w:hAnsiTheme="majorBidi" w:cstheme="majorBidi"/>
          <w:lang w:val="nl-NL"/>
        </w:rPr>
        <w:t xml:space="preserve"> </w:t>
      </w:r>
      <w:r w:rsidRPr="00594620">
        <w:rPr>
          <w:rFonts w:asciiTheme="majorBidi" w:hAnsiTheme="majorBidi" w:cstheme="majorBidi"/>
          <w:lang w:val="nl-NL"/>
        </w:rPr>
        <w:t>hooftdeel aangemerkt hebben</w:t>
      </w:r>
      <w:r w:rsidR="00FF37F8">
        <w:rPr>
          <w:rFonts w:asciiTheme="majorBidi" w:hAnsiTheme="majorBidi" w:cstheme="majorBidi"/>
          <w:lang w:val="nl-NL"/>
        </w:rPr>
        <w:t xml:space="preserve">, </w:t>
      </w:r>
      <w:r w:rsidRPr="00594620">
        <w:rPr>
          <w:rFonts w:asciiTheme="majorBidi" w:hAnsiTheme="majorBidi" w:cstheme="majorBidi"/>
          <w:lang w:val="nl-NL"/>
        </w:rPr>
        <w:t>willen overwegen</w:t>
      </w:r>
      <w:r w:rsidR="00FF37F8">
        <w:rPr>
          <w:rFonts w:asciiTheme="majorBidi" w:hAnsiTheme="majorBidi" w:cstheme="majorBidi"/>
          <w:lang w:val="nl-NL"/>
        </w:rPr>
        <w:t xml:space="preserve">, </w:t>
      </w:r>
      <w:r w:rsidRPr="00594620">
        <w:rPr>
          <w:rFonts w:asciiTheme="majorBidi" w:hAnsiTheme="majorBidi" w:cstheme="majorBidi"/>
          <w:lang w:val="nl-NL"/>
        </w:rPr>
        <w:t>wy zullen</w:t>
      </w:r>
      <w:r w:rsidR="006F3162">
        <w:rPr>
          <w:rFonts w:asciiTheme="majorBidi" w:hAnsiTheme="majorBidi" w:cstheme="majorBidi"/>
          <w:lang w:val="nl-NL"/>
        </w:rPr>
        <w:t xml:space="preserve"> </w:t>
      </w:r>
      <w:r w:rsidRPr="00594620">
        <w:rPr>
          <w:rFonts w:asciiTheme="majorBidi" w:hAnsiTheme="majorBidi" w:cstheme="majorBidi"/>
          <w:lang w:val="nl-NL"/>
        </w:rPr>
        <w:t>bevinden dat dit ook zeer dienstig tot d’</w:t>
      </w:r>
      <w:r w:rsidR="006F3162">
        <w:rPr>
          <w:rFonts w:asciiTheme="majorBidi" w:hAnsiTheme="majorBidi" w:cstheme="majorBidi"/>
          <w:lang w:val="nl-NL"/>
        </w:rPr>
        <w:t xml:space="preserve"> </w:t>
      </w:r>
      <w:r w:rsidRPr="00594620">
        <w:rPr>
          <w:rFonts w:asciiTheme="majorBidi" w:hAnsiTheme="majorBidi" w:cstheme="majorBidi"/>
          <w:lang w:val="nl-NL"/>
        </w:rPr>
        <w:t>aanwas en vermeerdering</w:t>
      </w:r>
      <w:r w:rsidR="000D2307">
        <w:rPr>
          <w:rFonts w:asciiTheme="majorBidi" w:hAnsiTheme="majorBidi" w:cstheme="majorBidi"/>
          <w:lang w:val="nl-NL"/>
        </w:rPr>
        <w:t xml:space="preserve"> </w:t>
      </w:r>
      <w:r w:rsidRPr="00594620">
        <w:rPr>
          <w:rFonts w:asciiTheme="majorBidi" w:hAnsiTheme="majorBidi" w:cstheme="majorBidi"/>
          <w:lang w:val="nl-NL"/>
        </w:rPr>
        <w:t>van de Godsdienst en godvruchtigheit is. Want</w:t>
      </w:r>
      <w:r>
        <w:rPr>
          <w:rFonts w:asciiTheme="majorBidi" w:hAnsiTheme="majorBidi" w:cstheme="majorBidi"/>
          <w:lang w:val="nl-NL"/>
        </w:rPr>
        <w:t xml:space="preserve"> </w:t>
      </w:r>
      <w:r w:rsidRPr="00594620">
        <w:rPr>
          <w:rFonts w:asciiTheme="majorBidi" w:hAnsiTheme="majorBidi" w:cstheme="majorBidi"/>
          <w:lang w:val="nl-NL"/>
        </w:rPr>
        <w:t>wy hebben hier voor gezien</w:t>
      </w:r>
      <w:r w:rsidR="00FF37F8">
        <w:rPr>
          <w:rFonts w:asciiTheme="majorBidi" w:hAnsiTheme="majorBidi" w:cstheme="majorBidi"/>
          <w:lang w:val="nl-NL"/>
        </w:rPr>
        <w:t xml:space="preserve">, </w:t>
      </w:r>
      <w:r w:rsidRPr="00594620">
        <w:rPr>
          <w:rFonts w:asciiTheme="majorBidi" w:hAnsiTheme="majorBidi" w:cstheme="majorBidi"/>
          <w:lang w:val="nl-NL"/>
        </w:rPr>
        <w:t>dat de Propheten zelven</w:t>
      </w:r>
      <w:r w:rsidR="00FF37F8">
        <w:rPr>
          <w:rFonts w:asciiTheme="majorBidi" w:hAnsiTheme="majorBidi" w:cstheme="majorBidi"/>
          <w:lang w:val="nl-NL"/>
        </w:rPr>
        <w:t xml:space="preserve">, </w:t>
      </w:r>
      <w:r w:rsidRPr="00594620">
        <w:rPr>
          <w:rFonts w:asciiTheme="majorBidi" w:hAnsiTheme="majorBidi" w:cstheme="majorBidi"/>
          <w:lang w:val="nl-NL"/>
        </w:rPr>
        <w:t>hoewel</w:t>
      </w:r>
      <w:r>
        <w:rPr>
          <w:rFonts w:asciiTheme="majorBidi" w:hAnsiTheme="majorBidi" w:cstheme="majorBidi"/>
          <w:lang w:val="nl-NL"/>
        </w:rPr>
        <w:t xml:space="preserve"> </w:t>
      </w:r>
      <w:r w:rsidRPr="00594620">
        <w:rPr>
          <w:rFonts w:asciiTheme="majorBidi" w:hAnsiTheme="majorBidi" w:cstheme="majorBidi"/>
          <w:lang w:val="nl-NL"/>
        </w:rPr>
        <w:t>met Goddelijke kracht of deuchd begaaft</w:t>
      </w:r>
      <w:r w:rsidR="00FF37F8">
        <w:rPr>
          <w:rFonts w:asciiTheme="majorBidi" w:hAnsiTheme="majorBidi" w:cstheme="majorBidi"/>
          <w:lang w:val="nl-NL"/>
        </w:rPr>
        <w:t xml:space="preserve">, </w:t>
      </w:r>
      <w:r w:rsidRPr="00594620">
        <w:rPr>
          <w:rFonts w:asciiTheme="majorBidi" w:hAnsiTheme="majorBidi" w:cstheme="majorBidi"/>
          <w:lang w:val="nl-NL"/>
        </w:rPr>
        <w:t>echter om dat zy</w:t>
      </w:r>
      <w:r>
        <w:rPr>
          <w:rFonts w:asciiTheme="majorBidi" w:hAnsiTheme="majorBidi" w:cstheme="majorBidi"/>
          <w:lang w:val="nl-NL"/>
        </w:rPr>
        <w:t xml:space="preserve"> </w:t>
      </w:r>
      <w:r w:rsidRPr="00594620">
        <w:rPr>
          <w:rFonts w:asciiTheme="majorBidi" w:hAnsiTheme="majorBidi" w:cstheme="majorBidi"/>
          <w:lang w:val="nl-NL"/>
        </w:rPr>
        <w:t>bezondere en onbeampte mannen waren</w:t>
      </w:r>
      <w:r w:rsidR="00FF37F8">
        <w:rPr>
          <w:rFonts w:asciiTheme="majorBidi" w:hAnsiTheme="majorBidi" w:cstheme="majorBidi"/>
          <w:lang w:val="nl-NL"/>
        </w:rPr>
        <w:t xml:space="preserve">, </w:t>
      </w:r>
      <w:r w:rsidRPr="00594620">
        <w:rPr>
          <w:rFonts w:asciiTheme="majorBidi" w:hAnsiTheme="majorBidi" w:cstheme="majorBidi"/>
          <w:lang w:val="nl-NL"/>
        </w:rPr>
        <w:t>door hun vrypostigheit</w:t>
      </w:r>
      <w:r>
        <w:rPr>
          <w:rFonts w:asciiTheme="majorBidi" w:hAnsiTheme="majorBidi" w:cstheme="majorBidi"/>
          <w:lang w:val="nl-NL"/>
        </w:rPr>
        <w:t xml:space="preserve"> </w:t>
      </w:r>
      <w:r w:rsidRPr="00594620">
        <w:rPr>
          <w:rFonts w:asciiTheme="majorBidi" w:hAnsiTheme="majorBidi" w:cstheme="majorBidi"/>
          <w:lang w:val="nl-NL"/>
        </w:rPr>
        <w:t>van te vermanen</w:t>
      </w:r>
      <w:r w:rsidR="00FF37F8">
        <w:rPr>
          <w:rFonts w:asciiTheme="majorBidi" w:hAnsiTheme="majorBidi" w:cstheme="majorBidi"/>
          <w:lang w:val="nl-NL"/>
        </w:rPr>
        <w:t xml:space="preserve">, </w:t>
      </w:r>
      <w:r w:rsidRPr="00594620">
        <w:rPr>
          <w:rFonts w:asciiTheme="majorBidi" w:hAnsiTheme="majorBidi" w:cstheme="majorBidi"/>
          <w:lang w:val="nl-NL"/>
        </w:rPr>
        <w:t>te bestraffen en te verwijten</w:t>
      </w:r>
      <w:r w:rsidR="00FF37F8">
        <w:rPr>
          <w:rFonts w:asciiTheme="majorBidi" w:hAnsiTheme="majorBidi" w:cstheme="majorBidi"/>
          <w:lang w:val="nl-NL"/>
        </w:rPr>
        <w:t xml:space="preserve">, </w:t>
      </w:r>
      <w:r w:rsidRPr="00594620">
        <w:rPr>
          <w:rFonts w:asciiTheme="majorBidi" w:hAnsiTheme="majorBidi" w:cstheme="majorBidi"/>
          <w:lang w:val="nl-NL"/>
        </w:rPr>
        <w:t>de menschen</w:t>
      </w:r>
      <w:r>
        <w:rPr>
          <w:rFonts w:asciiTheme="majorBidi" w:hAnsiTheme="majorBidi" w:cstheme="majorBidi"/>
          <w:lang w:val="nl-NL"/>
        </w:rPr>
        <w:t xml:space="preserve"> </w:t>
      </w:r>
      <w:r w:rsidRPr="00594620">
        <w:rPr>
          <w:rFonts w:asciiTheme="majorBidi" w:hAnsiTheme="majorBidi" w:cstheme="majorBidi"/>
          <w:lang w:val="nl-NL"/>
        </w:rPr>
        <w:t>meer verbittert dan verbetert hebben</w:t>
      </w:r>
      <w:r w:rsidR="00FF37F8">
        <w:rPr>
          <w:rFonts w:asciiTheme="majorBidi" w:hAnsiTheme="majorBidi" w:cstheme="majorBidi"/>
          <w:lang w:val="nl-NL"/>
        </w:rPr>
        <w:t xml:space="preserve">, </w:t>
      </w:r>
      <w:r w:rsidRPr="00594620">
        <w:rPr>
          <w:rFonts w:asciiTheme="majorBidi" w:hAnsiTheme="majorBidi" w:cstheme="majorBidi"/>
          <w:lang w:val="nl-NL"/>
        </w:rPr>
        <w:t>dewelken echter</w:t>
      </w:r>
      <w:r w:rsidR="006F3162">
        <w:rPr>
          <w:rFonts w:asciiTheme="majorBidi" w:hAnsiTheme="majorBidi" w:cstheme="majorBidi"/>
          <w:lang w:val="nl-NL"/>
        </w:rPr>
        <w:t xml:space="preserve"> </w:t>
      </w:r>
      <w:r w:rsidRPr="00594620">
        <w:rPr>
          <w:rFonts w:asciiTheme="majorBidi" w:hAnsiTheme="majorBidi" w:cstheme="majorBidi"/>
          <w:lang w:val="nl-NL"/>
        </w:rPr>
        <w:t>van de Koningen vermaant of bestraft zijnde</w:t>
      </w:r>
      <w:r w:rsidR="00FF37F8">
        <w:rPr>
          <w:rFonts w:asciiTheme="majorBidi" w:hAnsiTheme="majorBidi" w:cstheme="majorBidi"/>
          <w:lang w:val="nl-NL"/>
        </w:rPr>
        <w:t xml:space="preserve">, </w:t>
      </w:r>
      <w:r w:rsidRPr="00594620">
        <w:rPr>
          <w:rFonts w:asciiTheme="majorBidi" w:hAnsiTheme="majorBidi" w:cstheme="majorBidi"/>
          <w:lang w:val="nl-NL"/>
        </w:rPr>
        <w:t>lichtelijk</w:t>
      </w:r>
      <w:r>
        <w:rPr>
          <w:rFonts w:asciiTheme="majorBidi" w:hAnsiTheme="majorBidi" w:cstheme="majorBidi"/>
          <w:lang w:val="nl-NL"/>
        </w:rPr>
        <w:t xml:space="preserve"> </w:t>
      </w:r>
      <w:r w:rsidRPr="00594620">
        <w:rPr>
          <w:rFonts w:asciiTheme="majorBidi" w:hAnsiTheme="majorBidi" w:cstheme="majorBidi"/>
          <w:lang w:val="nl-NL"/>
        </w:rPr>
        <w:t>gebogen wierden. Wijders het blijkt</w:t>
      </w:r>
      <w:r w:rsidR="00FF37F8">
        <w:rPr>
          <w:rFonts w:asciiTheme="majorBidi" w:hAnsiTheme="majorBidi" w:cstheme="majorBidi"/>
          <w:lang w:val="nl-NL"/>
        </w:rPr>
        <w:t xml:space="preserve">, </w:t>
      </w:r>
      <w:r w:rsidRPr="00594620">
        <w:rPr>
          <w:rFonts w:asciiTheme="majorBidi" w:hAnsiTheme="majorBidi" w:cstheme="majorBidi"/>
          <w:lang w:val="nl-NL"/>
        </w:rPr>
        <w:t>dat de Koningen zelven</w:t>
      </w:r>
      <w:r w:rsidR="006F3162">
        <w:rPr>
          <w:rFonts w:asciiTheme="majorBidi" w:hAnsiTheme="majorBidi" w:cstheme="majorBidi"/>
          <w:lang w:val="nl-NL"/>
        </w:rPr>
        <w:t xml:space="preserve"> </w:t>
      </w:r>
      <w:r w:rsidRPr="00594620">
        <w:rPr>
          <w:rFonts w:asciiTheme="majorBidi" w:hAnsiTheme="majorBidi" w:cstheme="majorBidi"/>
          <w:lang w:val="nl-NL"/>
        </w:rPr>
        <w:t>alleenlijk hierom</w:t>
      </w:r>
      <w:r w:rsidR="00FF37F8">
        <w:rPr>
          <w:rFonts w:asciiTheme="majorBidi" w:hAnsiTheme="majorBidi" w:cstheme="majorBidi"/>
          <w:lang w:val="nl-NL"/>
        </w:rPr>
        <w:t xml:space="preserve">, </w:t>
      </w:r>
      <w:r w:rsidRPr="00594620">
        <w:rPr>
          <w:rFonts w:asciiTheme="majorBidi" w:hAnsiTheme="majorBidi" w:cstheme="majorBidi"/>
          <w:lang w:val="nl-NL"/>
        </w:rPr>
        <w:t xml:space="preserve">om dat dit </w:t>
      </w:r>
      <w:r w:rsidR="000D2307">
        <w:rPr>
          <w:rFonts w:asciiTheme="majorBidi" w:hAnsiTheme="majorBidi" w:cstheme="majorBidi"/>
          <w:lang w:val="nl-NL"/>
        </w:rPr>
        <w:t xml:space="preserve">recht hen niet </w:t>
      </w:r>
      <w:r w:rsidRPr="00594620">
        <w:rPr>
          <w:rFonts w:asciiTheme="majorBidi" w:hAnsiTheme="majorBidi" w:cstheme="majorBidi"/>
          <w:lang w:val="nl-NL"/>
        </w:rPr>
        <w:t>volstrektelijk</w:t>
      </w:r>
      <w:r>
        <w:rPr>
          <w:rFonts w:asciiTheme="majorBidi" w:hAnsiTheme="majorBidi" w:cstheme="majorBidi"/>
          <w:lang w:val="nl-NL"/>
        </w:rPr>
        <w:t xml:space="preserve"> </w:t>
      </w:r>
      <w:r w:rsidRPr="00594620">
        <w:rPr>
          <w:rFonts w:asciiTheme="majorBidi" w:hAnsiTheme="majorBidi" w:cstheme="majorBidi"/>
          <w:lang w:val="nl-NL"/>
        </w:rPr>
        <w:t>toebehoorde</w:t>
      </w:r>
      <w:r w:rsidR="00FF37F8">
        <w:rPr>
          <w:rFonts w:asciiTheme="majorBidi" w:hAnsiTheme="majorBidi" w:cstheme="majorBidi"/>
          <w:lang w:val="nl-NL"/>
        </w:rPr>
        <w:t xml:space="preserve">, </w:t>
      </w:r>
      <w:r w:rsidRPr="00594620">
        <w:rPr>
          <w:rFonts w:asciiTheme="majorBidi" w:hAnsiTheme="majorBidi" w:cstheme="majorBidi"/>
          <w:lang w:val="nl-NL"/>
        </w:rPr>
        <w:t>met byna ‘t geheel volk zeer dikwils van</w:t>
      </w:r>
      <w:r>
        <w:rPr>
          <w:rFonts w:asciiTheme="majorBidi" w:hAnsiTheme="majorBidi" w:cstheme="majorBidi"/>
          <w:lang w:val="nl-NL"/>
        </w:rPr>
        <w:t xml:space="preserve"> </w:t>
      </w:r>
      <w:r w:rsidRPr="00594620">
        <w:rPr>
          <w:rFonts w:asciiTheme="majorBidi" w:hAnsiTheme="majorBidi" w:cstheme="majorBidi"/>
          <w:lang w:val="nl-NL"/>
        </w:rPr>
        <w:t>de Godsdienst afgeweken zijn ; ‘t welk ook om de zelve oorzaak</w:t>
      </w:r>
      <w:r>
        <w:rPr>
          <w:rFonts w:asciiTheme="majorBidi" w:hAnsiTheme="majorBidi" w:cstheme="majorBidi"/>
          <w:lang w:val="nl-NL"/>
        </w:rPr>
        <w:t xml:space="preserve"> </w:t>
      </w:r>
      <w:r w:rsidRPr="00594620">
        <w:rPr>
          <w:rFonts w:asciiTheme="majorBidi" w:hAnsiTheme="majorBidi" w:cstheme="majorBidi"/>
          <w:lang w:val="nl-NL"/>
        </w:rPr>
        <w:t>verscheide maal in de heerschappy der Christenen gebeurt</w:t>
      </w:r>
      <w:r w:rsidR="006F3162">
        <w:rPr>
          <w:rFonts w:asciiTheme="majorBidi" w:hAnsiTheme="majorBidi" w:cstheme="majorBidi"/>
          <w:lang w:val="nl-NL"/>
        </w:rPr>
        <w:t xml:space="preserve"> </w:t>
      </w:r>
      <w:r w:rsidRPr="00594620">
        <w:rPr>
          <w:rFonts w:asciiTheme="majorBidi" w:hAnsiTheme="majorBidi" w:cstheme="majorBidi"/>
          <w:lang w:val="nl-NL"/>
        </w:rPr>
        <w:t>is. Maar ymant zal misschien my hier vragen</w:t>
      </w:r>
      <w:r w:rsidR="00FF37F8">
        <w:rPr>
          <w:rFonts w:asciiTheme="majorBidi" w:hAnsiTheme="majorBidi" w:cstheme="majorBidi"/>
          <w:lang w:val="nl-NL"/>
        </w:rPr>
        <w:t xml:space="preserve">, </w:t>
      </w:r>
      <w:r w:rsidR="000D2307">
        <w:rPr>
          <w:rFonts w:asciiTheme="majorBidi" w:hAnsiTheme="majorBidi" w:cstheme="majorBidi"/>
          <w:lang w:val="nl-NL"/>
        </w:rPr>
        <w:t>w</w:t>
      </w:r>
      <w:r w:rsidRPr="00594620">
        <w:rPr>
          <w:rFonts w:asciiTheme="majorBidi" w:hAnsiTheme="majorBidi" w:cstheme="majorBidi"/>
          <w:lang w:val="nl-NL"/>
        </w:rPr>
        <w:t>ie</w:t>
      </w:r>
      <w:r>
        <w:rPr>
          <w:rFonts w:asciiTheme="majorBidi" w:hAnsiTheme="majorBidi" w:cstheme="majorBidi"/>
          <w:lang w:val="nl-NL"/>
        </w:rPr>
        <w:t xml:space="preserve"> </w:t>
      </w:r>
      <w:r w:rsidRPr="00594620">
        <w:rPr>
          <w:rFonts w:asciiTheme="majorBidi" w:hAnsiTheme="majorBidi" w:cstheme="majorBidi"/>
          <w:lang w:val="nl-NL"/>
        </w:rPr>
        <w:t>dan met recht de godvruchtigheit zal verdedigen</w:t>
      </w:r>
      <w:r w:rsidR="00FF37F8">
        <w:rPr>
          <w:rFonts w:asciiTheme="majorBidi" w:hAnsiTheme="majorBidi" w:cstheme="majorBidi"/>
          <w:lang w:val="nl-NL"/>
        </w:rPr>
        <w:t xml:space="preserve">, </w:t>
      </w:r>
      <w:r w:rsidRPr="00594620">
        <w:rPr>
          <w:rFonts w:asciiTheme="majorBidi" w:hAnsiTheme="majorBidi" w:cstheme="majorBidi"/>
          <w:lang w:val="nl-NL"/>
        </w:rPr>
        <w:t>als de</w:t>
      </w:r>
      <w:r>
        <w:rPr>
          <w:rFonts w:asciiTheme="majorBidi" w:hAnsiTheme="majorBidi" w:cstheme="majorBidi"/>
          <w:lang w:val="nl-NL"/>
        </w:rPr>
        <w:t xml:space="preserve"> </w:t>
      </w:r>
      <w:r w:rsidRPr="00594620">
        <w:rPr>
          <w:rFonts w:asciiTheme="majorBidi" w:hAnsiTheme="majorBidi" w:cstheme="majorBidi"/>
          <w:lang w:val="nl-NL"/>
        </w:rPr>
        <w:t>geen</w:t>
      </w:r>
      <w:r w:rsidR="00FF37F8">
        <w:rPr>
          <w:rFonts w:asciiTheme="majorBidi" w:hAnsiTheme="majorBidi" w:cstheme="majorBidi"/>
          <w:lang w:val="nl-NL"/>
        </w:rPr>
        <w:t xml:space="preserve">, </w:t>
      </w:r>
      <w:r w:rsidRPr="00594620">
        <w:rPr>
          <w:rFonts w:asciiTheme="majorBidi" w:hAnsiTheme="majorBidi" w:cstheme="majorBidi"/>
          <w:lang w:val="nl-NL"/>
        </w:rPr>
        <w:t>die de heerschappy in handen hebben</w:t>
      </w:r>
      <w:r w:rsidR="00FF37F8">
        <w:rPr>
          <w:rFonts w:asciiTheme="majorBidi" w:hAnsiTheme="majorBidi" w:cstheme="majorBidi"/>
          <w:lang w:val="nl-NL"/>
        </w:rPr>
        <w:t xml:space="preserve">, </w:t>
      </w:r>
      <w:r w:rsidRPr="00594620">
        <w:rPr>
          <w:rFonts w:asciiTheme="majorBidi" w:hAnsiTheme="majorBidi" w:cstheme="majorBidi"/>
          <w:lang w:val="nl-NL"/>
        </w:rPr>
        <w:t>boos en goddeloos</w:t>
      </w:r>
      <w:r w:rsidR="006F3162">
        <w:rPr>
          <w:rFonts w:asciiTheme="majorBidi" w:hAnsiTheme="majorBidi" w:cstheme="majorBidi"/>
          <w:lang w:val="nl-NL"/>
        </w:rPr>
        <w:t xml:space="preserve"> </w:t>
      </w:r>
      <w:r w:rsidRPr="00594620">
        <w:rPr>
          <w:rFonts w:asciiTheme="majorBidi" w:hAnsiTheme="majorBidi" w:cstheme="majorBidi"/>
          <w:lang w:val="nl-NL"/>
        </w:rPr>
        <w:t>zijn ? en of dan ook dezelfde voor de verklaarders</w:t>
      </w:r>
      <w:r>
        <w:rPr>
          <w:rFonts w:asciiTheme="majorBidi" w:hAnsiTheme="majorBidi" w:cstheme="majorBidi"/>
          <w:lang w:val="nl-NL"/>
        </w:rPr>
        <w:t xml:space="preserve"> </w:t>
      </w:r>
      <w:r w:rsidRPr="00594620">
        <w:rPr>
          <w:rFonts w:asciiTheme="majorBidi" w:hAnsiTheme="majorBidi" w:cstheme="majorBidi"/>
          <w:lang w:val="nl-NL"/>
        </w:rPr>
        <w:t>daar af gehouden moeten worden ? Maar ik in tegendeel</w:t>
      </w:r>
      <w:r>
        <w:rPr>
          <w:rFonts w:asciiTheme="majorBidi" w:hAnsiTheme="majorBidi" w:cstheme="majorBidi"/>
          <w:lang w:val="nl-NL"/>
        </w:rPr>
        <w:t xml:space="preserve"> </w:t>
      </w:r>
      <w:r w:rsidRPr="00594620">
        <w:rPr>
          <w:rFonts w:asciiTheme="majorBidi" w:hAnsiTheme="majorBidi" w:cstheme="majorBidi"/>
          <w:lang w:val="nl-NL"/>
        </w:rPr>
        <w:t>vraag hem</w:t>
      </w:r>
      <w:r w:rsidR="00FF37F8">
        <w:rPr>
          <w:rFonts w:asciiTheme="majorBidi" w:hAnsiTheme="majorBidi" w:cstheme="majorBidi"/>
          <w:lang w:val="nl-NL"/>
        </w:rPr>
        <w:t xml:space="preserve">, </w:t>
      </w:r>
      <w:r w:rsidRPr="00594620">
        <w:rPr>
          <w:rFonts w:asciiTheme="majorBidi" w:hAnsiTheme="majorBidi" w:cstheme="majorBidi"/>
          <w:lang w:val="nl-NL"/>
        </w:rPr>
        <w:t>wat dan</w:t>
      </w:r>
      <w:r w:rsidR="00FF37F8">
        <w:rPr>
          <w:rFonts w:asciiTheme="majorBidi" w:hAnsiTheme="majorBidi" w:cstheme="majorBidi"/>
          <w:lang w:val="nl-NL"/>
        </w:rPr>
        <w:t xml:space="preserve">, </w:t>
      </w:r>
      <w:r w:rsidR="000D2307">
        <w:rPr>
          <w:rFonts w:asciiTheme="majorBidi" w:hAnsiTheme="majorBidi" w:cstheme="majorBidi"/>
          <w:lang w:val="nl-NL"/>
        </w:rPr>
        <w:t>zo de Kerkel</w:t>
      </w:r>
      <w:r w:rsidRPr="00594620">
        <w:rPr>
          <w:rFonts w:asciiTheme="majorBidi" w:hAnsiTheme="majorBidi" w:cstheme="majorBidi"/>
          <w:lang w:val="nl-NL"/>
        </w:rPr>
        <w:t>ijken (die ook menschen</w:t>
      </w:r>
      <w:r>
        <w:rPr>
          <w:rFonts w:asciiTheme="majorBidi" w:hAnsiTheme="majorBidi" w:cstheme="majorBidi"/>
          <w:lang w:val="nl-NL"/>
        </w:rPr>
        <w:t xml:space="preserve"> </w:t>
      </w:r>
      <w:r w:rsidRPr="00594620">
        <w:rPr>
          <w:rFonts w:asciiTheme="majorBidi" w:hAnsiTheme="majorBidi" w:cstheme="majorBidi"/>
          <w:lang w:val="nl-NL"/>
        </w:rPr>
        <w:t>en bezondere lieden zijn</w:t>
      </w:r>
      <w:r w:rsidR="00FF37F8">
        <w:rPr>
          <w:rFonts w:asciiTheme="majorBidi" w:hAnsiTheme="majorBidi" w:cstheme="majorBidi"/>
          <w:lang w:val="nl-NL"/>
        </w:rPr>
        <w:t xml:space="preserve">, </w:t>
      </w:r>
      <w:r w:rsidRPr="00594620">
        <w:rPr>
          <w:rFonts w:asciiTheme="majorBidi" w:hAnsiTheme="majorBidi" w:cstheme="majorBidi"/>
          <w:lang w:val="nl-NL"/>
        </w:rPr>
        <w:t>aan dewelken alleenlijk toestaat</w:t>
      </w:r>
      <w:r>
        <w:rPr>
          <w:rFonts w:asciiTheme="majorBidi" w:hAnsiTheme="majorBidi" w:cstheme="majorBidi"/>
          <w:lang w:val="nl-NL"/>
        </w:rPr>
        <w:t xml:space="preserve"> </w:t>
      </w:r>
      <w:r w:rsidRPr="00594620">
        <w:rPr>
          <w:rFonts w:asciiTheme="majorBidi" w:hAnsiTheme="majorBidi" w:cstheme="majorBidi"/>
          <w:lang w:val="nl-NL"/>
        </w:rPr>
        <w:t>voor hun zaken te zorgen ) of d’ anderen</w:t>
      </w:r>
      <w:r w:rsidR="00FF37F8">
        <w:rPr>
          <w:rFonts w:asciiTheme="majorBidi" w:hAnsiTheme="majorBidi" w:cstheme="majorBidi"/>
          <w:lang w:val="nl-NL"/>
        </w:rPr>
        <w:t xml:space="preserve">, </w:t>
      </w:r>
      <w:r w:rsidRPr="00594620">
        <w:rPr>
          <w:rFonts w:asciiTheme="majorBidi" w:hAnsiTheme="majorBidi" w:cstheme="majorBidi"/>
          <w:lang w:val="nl-NL"/>
        </w:rPr>
        <w:t>by dewelke</w:t>
      </w:r>
      <w:r w:rsidR="006F3162">
        <w:rPr>
          <w:rFonts w:asciiTheme="majorBidi" w:hAnsiTheme="majorBidi" w:cstheme="majorBidi"/>
          <w:lang w:val="nl-NL"/>
        </w:rPr>
        <w:t xml:space="preserve"> </w:t>
      </w:r>
      <w:r w:rsidRPr="00594620">
        <w:rPr>
          <w:rFonts w:asciiTheme="majorBidi" w:hAnsiTheme="majorBidi" w:cstheme="majorBidi"/>
          <w:lang w:val="nl-NL"/>
        </w:rPr>
        <w:t>hy wil</w:t>
      </w:r>
      <w:r w:rsidR="00FF37F8">
        <w:rPr>
          <w:rFonts w:asciiTheme="majorBidi" w:hAnsiTheme="majorBidi" w:cstheme="majorBidi"/>
          <w:lang w:val="nl-NL"/>
        </w:rPr>
        <w:t xml:space="preserve">, </w:t>
      </w:r>
      <w:r w:rsidRPr="00594620">
        <w:rPr>
          <w:rFonts w:asciiTheme="majorBidi" w:hAnsiTheme="majorBidi" w:cstheme="majorBidi"/>
          <w:lang w:val="nl-NL"/>
        </w:rPr>
        <w:t>dat het recht omtrent ‘t gewijde zal wezen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boos en goddeloos willen zijn; of zy dan ook voor de verklaarders</w:t>
      </w:r>
      <w:r>
        <w:rPr>
          <w:rFonts w:asciiTheme="majorBidi" w:hAnsiTheme="majorBidi" w:cstheme="majorBidi"/>
          <w:lang w:val="nl-NL"/>
        </w:rPr>
        <w:t xml:space="preserve"> </w:t>
      </w:r>
      <w:r w:rsidRPr="00594620">
        <w:rPr>
          <w:rFonts w:asciiTheme="majorBidi" w:hAnsiTheme="majorBidi" w:cstheme="majorBidi"/>
          <w:lang w:val="nl-NL"/>
        </w:rPr>
        <w:t>daar af gehouden moeten worden ? ‘t Is zeker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zo de genen</w:t>
      </w:r>
      <w:r w:rsidR="00FF37F8">
        <w:rPr>
          <w:rFonts w:asciiTheme="majorBidi" w:hAnsiTheme="majorBidi" w:cstheme="majorBidi"/>
          <w:lang w:val="nl-NL"/>
        </w:rPr>
        <w:t xml:space="preserve">, </w:t>
      </w:r>
      <w:r w:rsidRPr="00594620">
        <w:rPr>
          <w:rFonts w:asciiTheme="majorBidi" w:hAnsiTheme="majorBidi" w:cstheme="majorBidi"/>
          <w:lang w:val="nl-NL"/>
        </w:rPr>
        <w:t>die de heerschappy in handen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gaan willen</w:t>
      </w:r>
      <w:r w:rsidR="00FF37F8">
        <w:rPr>
          <w:rFonts w:asciiTheme="majorBidi" w:hAnsiTheme="majorBidi" w:cstheme="majorBidi"/>
          <w:lang w:val="nl-NL"/>
        </w:rPr>
        <w:t xml:space="preserve">, </w:t>
      </w:r>
      <w:r w:rsidRPr="00594620">
        <w:rPr>
          <w:rFonts w:asciiTheme="majorBidi" w:hAnsiTheme="majorBidi" w:cstheme="majorBidi"/>
          <w:lang w:val="nl-NL"/>
        </w:rPr>
        <w:t>daar ‘t hen lust en belieft</w:t>
      </w:r>
      <w:r w:rsidR="00FF37F8">
        <w:rPr>
          <w:rFonts w:asciiTheme="majorBidi" w:hAnsiTheme="majorBidi" w:cstheme="majorBidi"/>
          <w:lang w:val="nl-NL"/>
        </w:rPr>
        <w:t xml:space="preserve">, </w:t>
      </w:r>
      <w:r w:rsidRPr="00594620">
        <w:rPr>
          <w:rFonts w:asciiTheme="majorBidi" w:hAnsiTheme="majorBidi" w:cstheme="majorBidi"/>
          <w:lang w:val="nl-NL"/>
        </w:rPr>
        <w:t>‘t zy zy ‘t recht</w:t>
      </w:r>
      <w:r>
        <w:rPr>
          <w:rFonts w:asciiTheme="majorBidi" w:hAnsiTheme="majorBidi" w:cstheme="majorBidi"/>
          <w:lang w:val="nl-NL"/>
        </w:rPr>
        <w:t xml:space="preserve"> </w:t>
      </w:r>
      <w:r w:rsidRPr="00594620">
        <w:rPr>
          <w:rFonts w:asciiTheme="majorBidi" w:hAnsiTheme="majorBidi" w:cstheme="majorBidi"/>
          <w:lang w:val="nl-NL"/>
        </w:rPr>
        <w:t>omtrent ‘t gewijde hebben of niet</w:t>
      </w:r>
      <w:r w:rsidR="00FF37F8">
        <w:rPr>
          <w:rFonts w:asciiTheme="majorBidi" w:hAnsiTheme="majorBidi" w:cstheme="majorBidi"/>
          <w:lang w:val="nl-NL"/>
        </w:rPr>
        <w:t xml:space="preserve">, </w:t>
      </w:r>
      <w:r w:rsidRPr="00594620">
        <w:rPr>
          <w:rFonts w:asciiTheme="majorBidi" w:hAnsiTheme="majorBidi" w:cstheme="majorBidi"/>
          <w:lang w:val="nl-NL"/>
        </w:rPr>
        <w:t>alles</w:t>
      </w:r>
      <w:r w:rsidR="00FF37F8">
        <w:rPr>
          <w:rFonts w:asciiTheme="majorBidi" w:hAnsiTheme="majorBidi" w:cstheme="majorBidi"/>
          <w:lang w:val="nl-NL"/>
        </w:rPr>
        <w:t xml:space="preserve">, </w:t>
      </w:r>
      <w:r w:rsidRPr="00594620">
        <w:rPr>
          <w:rFonts w:asciiTheme="majorBidi" w:hAnsiTheme="majorBidi" w:cstheme="majorBidi"/>
          <w:lang w:val="nl-NL"/>
        </w:rPr>
        <w:t>zo gewijd als ongewijd</w:t>
      </w:r>
      <w:r>
        <w:rPr>
          <w:rFonts w:asciiTheme="majorBidi" w:hAnsiTheme="majorBidi" w:cstheme="majorBidi"/>
          <w:lang w:val="nl-NL"/>
        </w:rPr>
        <w:t xml:space="preserve"> </w:t>
      </w:r>
      <w:r w:rsidRPr="00594620">
        <w:rPr>
          <w:rFonts w:asciiTheme="majorBidi" w:hAnsiTheme="majorBidi" w:cstheme="majorBidi"/>
          <w:lang w:val="nl-NL"/>
        </w:rPr>
        <w:t>tot erger zal vervallen</w:t>
      </w:r>
      <w:r w:rsidR="00FF37F8">
        <w:rPr>
          <w:rFonts w:asciiTheme="majorBidi" w:hAnsiTheme="majorBidi" w:cstheme="majorBidi"/>
          <w:lang w:val="nl-NL"/>
        </w:rPr>
        <w:t xml:space="preserve">, </w:t>
      </w:r>
      <w:r w:rsidRPr="00594620">
        <w:rPr>
          <w:rFonts w:asciiTheme="majorBidi" w:hAnsiTheme="majorBidi" w:cstheme="majorBidi"/>
          <w:lang w:val="nl-NL"/>
        </w:rPr>
        <w:t>en noch veel spoediglijker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enige bezondere mannen oproeriglijk het Goddelijk</w:t>
      </w:r>
      <w:r>
        <w:rPr>
          <w:rFonts w:asciiTheme="majorBidi" w:hAnsiTheme="majorBidi" w:cstheme="majorBidi"/>
          <w:lang w:val="nl-NL"/>
        </w:rPr>
        <w:t xml:space="preserve"> </w:t>
      </w:r>
      <w:r w:rsidRPr="00594620">
        <w:rPr>
          <w:rFonts w:asciiTheme="majorBidi" w:hAnsiTheme="majorBidi" w:cstheme="majorBidi"/>
          <w:lang w:val="nl-NL"/>
        </w:rPr>
        <w:t>recht aan zich willen trekken. Men vordert dieshalven</w:t>
      </w:r>
      <w:r>
        <w:rPr>
          <w:rFonts w:asciiTheme="majorBidi" w:hAnsiTheme="majorBidi" w:cstheme="majorBidi"/>
          <w:lang w:val="nl-NL"/>
        </w:rPr>
        <w:t xml:space="preserve"> </w:t>
      </w:r>
      <w:r w:rsidRPr="00594620">
        <w:rPr>
          <w:rFonts w:asciiTheme="majorBidi" w:hAnsiTheme="majorBidi" w:cstheme="majorBidi"/>
          <w:lang w:val="nl-NL"/>
        </w:rPr>
        <w:t>gantschelijk niets met dit recht aan de zodanige te weigeren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in tegendeel vermeerdert men het quaad ; want hier</w:t>
      </w:r>
      <w:r>
        <w:rPr>
          <w:rFonts w:asciiTheme="majorBidi" w:hAnsiTheme="majorBidi" w:cstheme="majorBidi"/>
          <w:lang w:val="nl-NL"/>
        </w:rPr>
        <w:t xml:space="preserve"> </w:t>
      </w:r>
      <w:r w:rsidRPr="00594620">
        <w:rPr>
          <w:rFonts w:asciiTheme="majorBidi" w:hAnsiTheme="majorBidi" w:cstheme="majorBidi"/>
          <w:lang w:val="nl-NL"/>
        </w:rPr>
        <w:t>door word teweeg gebracht</w:t>
      </w:r>
      <w:r w:rsidR="00FF37F8">
        <w:rPr>
          <w:rFonts w:asciiTheme="majorBidi" w:hAnsiTheme="majorBidi" w:cstheme="majorBidi"/>
          <w:lang w:val="nl-NL"/>
        </w:rPr>
        <w:t xml:space="preserve">, </w:t>
      </w:r>
      <w:r w:rsidRPr="00594620">
        <w:rPr>
          <w:rFonts w:asciiTheme="majorBidi" w:hAnsiTheme="majorBidi" w:cstheme="majorBidi"/>
          <w:lang w:val="nl-NL"/>
        </w:rPr>
        <w:t>dat</w:t>
      </w:r>
      <w:r w:rsidR="000D2307">
        <w:rPr>
          <w:rFonts w:asciiTheme="majorBidi" w:hAnsiTheme="majorBidi" w:cstheme="majorBidi"/>
          <w:lang w:val="nl-NL"/>
        </w:rPr>
        <w:t xml:space="preserve"> </w:t>
      </w:r>
      <w:r w:rsidRPr="00594620">
        <w:rPr>
          <w:rFonts w:asciiTheme="majorBidi" w:hAnsiTheme="majorBidi" w:cstheme="majorBidi"/>
          <w:lang w:val="nl-NL"/>
        </w:rPr>
        <w:t>zy noodzaaklijk (gelijk de Koningen</w:t>
      </w:r>
      <w:r w:rsidR="006F3162">
        <w:rPr>
          <w:rFonts w:asciiTheme="majorBidi" w:hAnsiTheme="majorBidi" w:cstheme="majorBidi"/>
          <w:lang w:val="nl-NL"/>
        </w:rPr>
        <w:t xml:space="preserve"> </w:t>
      </w:r>
      <w:r w:rsidRPr="00594620">
        <w:rPr>
          <w:rFonts w:asciiTheme="majorBidi" w:hAnsiTheme="majorBidi" w:cstheme="majorBidi"/>
          <w:lang w:val="nl-NL"/>
        </w:rPr>
        <w:t>der Hebreen</w:t>
      </w:r>
      <w:r w:rsidR="00FF37F8">
        <w:rPr>
          <w:rFonts w:asciiTheme="majorBidi" w:hAnsiTheme="majorBidi" w:cstheme="majorBidi"/>
          <w:lang w:val="nl-NL"/>
        </w:rPr>
        <w:t xml:space="preserve">, </w:t>
      </w:r>
      <w:r w:rsidRPr="00594620">
        <w:rPr>
          <w:rFonts w:asciiTheme="majorBidi" w:hAnsiTheme="majorBidi" w:cstheme="majorBidi"/>
          <w:lang w:val="nl-NL"/>
        </w:rPr>
        <w:t>aan dewelke dit recht niet volkomentlijk</w:t>
      </w:r>
      <w:r w:rsidR="000D2307">
        <w:rPr>
          <w:rFonts w:asciiTheme="majorBidi" w:hAnsiTheme="majorBidi" w:cstheme="majorBidi"/>
          <w:lang w:val="nl-NL"/>
        </w:rPr>
        <w:t xml:space="preserve"> </w:t>
      </w:r>
      <w:r w:rsidRPr="00594620">
        <w:rPr>
          <w:rFonts w:asciiTheme="majorBidi" w:hAnsiTheme="majorBidi" w:cstheme="majorBidi"/>
          <w:lang w:val="nl-NL"/>
        </w:rPr>
        <w:t>toege</w:t>
      </w:r>
      <w:r w:rsidR="000D2307">
        <w:rPr>
          <w:rFonts w:asciiTheme="majorBidi" w:hAnsiTheme="majorBidi" w:cstheme="majorBidi"/>
          <w:lang w:val="nl-NL"/>
        </w:rPr>
        <w:t>st</w:t>
      </w:r>
      <w:r w:rsidRPr="00594620">
        <w:rPr>
          <w:rFonts w:asciiTheme="majorBidi" w:hAnsiTheme="majorBidi" w:cstheme="majorBidi"/>
          <w:lang w:val="nl-NL"/>
        </w:rPr>
        <w:t>aan was) quaad en goddeloos zullen zijn</w:t>
      </w:r>
      <w:r w:rsidR="00FF37F8">
        <w:rPr>
          <w:rFonts w:asciiTheme="majorBidi" w:hAnsiTheme="majorBidi" w:cstheme="majorBidi"/>
          <w:lang w:val="nl-NL"/>
        </w:rPr>
        <w:t xml:space="preserve">, </w:t>
      </w:r>
      <w:r w:rsidRPr="00594620">
        <w:rPr>
          <w:rFonts w:asciiTheme="majorBidi" w:hAnsiTheme="majorBidi" w:cstheme="majorBidi"/>
          <w:lang w:val="nl-NL"/>
        </w:rPr>
        <w:t>en by</w:t>
      </w:r>
      <w:r w:rsidR="006F3162">
        <w:rPr>
          <w:rFonts w:asciiTheme="majorBidi" w:hAnsiTheme="majorBidi" w:cstheme="majorBidi"/>
          <w:lang w:val="nl-NL"/>
        </w:rPr>
        <w:t xml:space="preserve"> </w:t>
      </w:r>
      <w:r w:rsidRPr="00594620">
        <w:rPr>
          <w:rFonts w:asciiTheme="majorBidi" w:hAnsiTheme="majorBidi" w:cstheme="majorBidi"/>
          <w:lang w:val="nl-NL"/>
        </w:rPr>
        <w:t>gevolg</w:t>
      </w:r>
      <w:r w:rsidR="00FF37F8">
        <w:rPr>
          <w:rFonts w:asciiTheme="majorBidi" w:hAnsiTheme="majorBidi" w:cstheme="majorBidi"/>
          <w:lang w:val="nl-NL"/>
        </w:rPr>
        <w:t xml:space="preserve">, </w:t>
      </w:r>
      <w:r w:rsidRPr="00594620">
        <w:rPr>
          <w:rFonts w:asciiTheme="majorBidi" w:hAnsiTheme="majorBidi" w:cstheme="majorBidi"/>
          <w:lang w:val="nl-NL"/>
        </w:rPr>
        <w:t>dat de schade en ‘t quaad van de gehele</w:t>
      </w:r>
      <w:r>
        <w:rPr>
          <w:rFonts w:asciiTheme="majorBidi" w:hAnsiTheme="majorBidi" w:cstheme="majorBidi"/>
          <w:lang w:val="nl-NL"/>
        </w:rPr>
        <w:t xml:space="preserve"> </w:t>
      </w:r>
      <w:r w:rsidRPr="00594620">
        <w:rPr>
          <w:rFonts w:asciiTheme="majorBidi" w:hAnsiTheme="majorBidi" w:cstheme="majorBidi"/>
          <w:lang w:val="nl-NL"/>
        </w:rPr>
        <w:t>gemenestaat door middel van’t onzekere en gebeurlijke</w:t>
      </w:r>
      <w:r w:rsidR="00FF37F8">
        <w:rPr>
          <w:rFonts w:asciiTheme="majorBidi" w:hAnsiTheme="majorBidi" w:cstheme="majorBidi"/>
          <w:lang w:val="nl-NL"/>
        </w:rPr>
        <w:t xml:space="preserve">, </w:t>
      </w:r>
      <w:r w:rsidRPr="00594620">
        <w:rPr>
          <w:rFonts w:asciiTheme="majorBidi" w:hAnsiTheme="majorBidi" w:cstheme="majorBidi"/>
          <w:lang w:val="nl-NL"/>
        </w:rPr>
        <w:t>zeker</w:t>
      </w:r>
      <w:r>
        <w:rPr>
          <w:rFonts w:asciiTheme="majorBidi" w:hAnsiTheme="majorBidi" w:cstheme="majorBidi"/>
          <w:lang w:val="nl-NL"/>
        </w:rPr>
        <w:t xml:space="preserve"> </w:t>
      </w:r>
      <w:r w:rsidR="008D36E5">
        <w:rPr>
          <w:rFonts w:asciiTheme="majorBidi" w:hAnsiTheme="majorBidi" w:cstheme="majorBidi"/>
          <w:lang w:val="nl-NL"/>
        </w:rPr>
        <w:t>en noodzaakl</w:t>
      </w:r>
      <w:r w:rsidRPr="00594620">
        <w:rPr>
          <w:rFonts w:asciiTheme="majorBidi" w:hAnsiTheme="majorBidi" w:cstheme="majorBidi"/>
          <w:lang w:val="nl-NL"/>
        </w:rPr>
        <w:t>ijk zal worden</w:t>
      </w:r>
      <w:r w:rsidR="008D36E5">
        <w:rPr>
          <w:rFonts w:asciiTheme="majorBidi" w:hAnsiTheme="majorBidi" w:cstheme="majorBidi"/>
          <w:lang w:val="nl-NL"/>
        </w:rPr>
        <w:t>.</w:t>
      </w:r>
      <w:r w:rsidR="00FF37F8">
        <w:rPr>
          <w:rFonts w:asciiTheme="majorBidi" w:hAnsiTheme="majorBidi" w:cstheme="majorBidi"/>
          <w:lang w:val="nl-NL"/>
        </w:rPr>
        <w:t xml:space="preserve"> </w:t>
      </w:r>
      <w:r w:rsidR="000D2307">
        <w:rPr>
          <w:rFonts w:asciiTheme="majorBidi" w:hAnsiTheme="majorBidi" w:cstheme="majorBidi"/>
          <w:lang w:val="nl-NL"/>
        </w:rPr>
        <w:t>‘t Zy w</w:t>
      </w:r>
      <w:r w:rsidRPr="00594620">
        <w:rPr>
          <w:rFonts w:asciiTheme="majorBidi" w:hAnsiTheme="majorBidi" w:cstheme="majorBidi"/>
          <w:lang w:val="nl-NL"/>
        </w:rPr>
        <w:t>y dan op de waarheit</w:t>
      </w:r>
      <w:r w:rsidR="006F3162">
        <w:rPr>
          <w:rFonts w:asciiTheme="majorBidi" w:hAnsiTheme="majorBidi" w:cstheme="majorBidi"/>
          <w:lang w:val="nl-NL"/>
        </w:rPr>
        <w:t xml:space="preserve"> </w:t>
      </w:r>
      <w:r w:rsidRPr="00594620">
        <w:rPr>
          <w:rFonts w:asciiTheme="majorBidi" w:hAnsiTheme="majorBidi" w:cstheme="majorBidi"/>
          <w:lang w:val="nl-NL"/>
        </w:rPr>
        <w:t>van de zaak</w:t>
      </w:r>
      <w:r w:rsidR="00FF37F8">
        <w:rPr>
          <w:rFonts w:asciiTheme="majorBidi" w:hAnsiTheme="majorBidi" w:cstheme="majorBidi"/>
          <w:lang w:val="nl-NL"/>
        </w:rPr>
        <w:t xml:space="preserve">, </w:t>
      </w:r>
      <w:r w:rsidRPr="00594620">
        <w:rPr>
          <w:rFonts w:asciiTheme="majorBidi" w:hAnsiTheme="majorBidi" w:cstheme="majorBidi"/>
          <w:lang w:val="nl-NL"/>
        </w:rPr>
        <w:t>of op de veiligheit van de heerschappy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eindelijk op d’</w:t>
      </w:r>
      <w:r w:rsidR="006F3162">
        <w:rPr>
          <w:rFonts w:asciiTheme="majorBidi" w:hAnsiTheme="majorBidi" w:cstheme="majorBidi"/>
          <w:lang w:val="nl-NL"/>
        </w:rPr>
        <w:t xml:space="preserve"> </w:t>
      </w:r>
      <w:r w:rsidRPr="00594620">
        <w:rPr>
          <w:rFonts w:asciiTheme="majorBidi" w:hAnsiTheme="majorBidi" w:cstheme="majorBidi"/>
          <w:lang w:val="nl-NL"/>
        </w:rPr>
        <w:t>aanwas en vermeerdering der godvruchtigheit</w:t>
      </w:r>
      <w:r w:rsidR="006F3162">
        <w:rPr>
          <w:rFonts w:asciiTheme="majorBidi" w:hAnsiTheme="majorBidi" w:cstheme="majorBidi"/>
          <w:lang w:val="nl-NL"/>
        </w:rPr>
        <w:t xml:space="preserve"> </w:t>
      </w:r>
      <w:r w:rsidRPr="00594620">
        <w:rPr>
          <w:rFonts w:asciiTheme="majorBidi" w:hAnsiTheme="majorBidi" w:cstheme="majorBidi"/>
          <w:lang w:val="nl-NL"/>
        </w:rPr>
        <w:t>zien</w:t>
      </w:r>
      <w:r w:rsidR="00FF37F8">
        <w:rPr>
          <w:rFonts w:asciiTheme="majorBidi" w:hAnsiTheme="majorBidi" w:cstheme="majorBidi"/>
          <w:lang w:val="nl-NL"/>
        </w:rPr>
        <w:t xml:space="preserve">, </w:t>
      </w:r>
      <w:r w:rsidRPr="00594620">
        <w:rPr>
          <w:rFonts w:asciiTheme="majorBidi" w:hAnsiTheme="majorBidi" w:cstheme="majorBidi"/>
          <w:lang w:val="nl-NL"/>
        </w:rPr>
        <w:t>wy worden gedwongen af te stellen</w:t>
      </w:r>
      <w:r w:rsidR="00FF37F8">
        <w:rPr>
          <w:rFonts w:asciiTheme="majorBidi" w:hAnsiTheme="majorBidi" w:cstheme="majorBidi"/>
          <w:lang w:val="nl-NL"/>
        </w:rPr>
        <w:t xml:space="preserve">, </w:t>
      </w:r>
      <w:r w:rsidRPr="00594620">
        <w:rPr>
          <w:rFonts w:asciiTheme="majorBidi" w:hAnsiTheme="majorBidi" w:cstheme="majorBidi"/>
          <w:lang w:val="nl-NL"/>
        </w:rPr>
        <w:t>dat ook</w:t>
      </w:r>
      <w:r w:rsidR="006F3162">
        <w:rPr>
          <w:rFonts w:asciiTheme="majorBidi" w:hAnsiTheme="majorBidi" w:cstheme="majorBidi"/>
          <w:lang w:val="nl-NL"/>
        </w:rPr>
        <w:t xml:space="preserve"> </w:t>
      </w:r>
      <w:r w:rsidRPr="00594620">
        <w:rPr>
          <w:rFonts w:asciiTheme="majorBidi" w:hAnsiTheme="majorBidi" w:cstheme="majorBidi"/>
          <w:lang w:val="nl-NL"/>
        </w:rPr>
        <w:t>het Goddelijke recht</w:t>
      </w:r>
      <w:r w:rsidR="00FF37F8">
        <w:rPr>
          <w:rFonts w:asciiTheme="majorBidi" w:hAnsiTheme="majorBidi" w:cstheme="majorBidi"/>
          <w:lang w:val="nl-NL"/>
        </w:rPr>
        <w:t xml:space="preserve">, </w:t>
      </w:r>
      <w:r w:rsidRPr="00594620">
        <w:rPr>
          <w:rFonts w:asciiTheme="majorBidi" w:hAnsiTheme="majorBidi" w:cstheme="majorBidi"/>
          <w:lang w:val="nl-NL"/>
        </w:rPr>
        <w:t>of het recht omtrent ‘t gewijde</w:t>
      </w:r>
      <w:r>
        <w:rPr>
          <w:rFonts w:asciiTheme="majorBidi" w:hAnsiTheme="majorBidi" w:cstheme="majorBidi"/>
          <w:lang w:val="nl-NL"/>
        </w:rPr>
        <w:t xml:space="preserve"> </w:t>
      </w:r>
      <w:r w:rsidRPr="00594620">
        <w:rPr>
          <w:rFonts w:asciiTheme="majorBidi" w:hAnsiTheme="majorBidi" w:cstheme="majorBidi"/>
          <w:lang w:val="nl-NL"/>
        </w:rPr>
        <w:t>voltrektelijk van ‘t besluit der oppermachten afhangt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dat dezelve de verklaarders en beschermers daar af</w:t>
      </w:r>
      <w:r w:rsidR="006F3162">
        <w:rPr>
          <w:rFonts w:asciiTheme="majorBidi" w:hAnsiTheme="majorBidi" w:cstheme="majorBidi"/>
          <w:lang w:val="nl-NL"/>
        </w:rPr>
        <w:t xml:space="preserve"> </w:t>
      </w:r>
      <w:r w:rsidRPr="00594620">
        <w:rPr>
          <w:rFonts w:asciiTheme="majorBidi" w:hAnsiTheme="majorBidi" w:cstheme="majorBidi"/>
          <w:lang w:val="nl-NL"/>
        </w:rPr>
        <w:t>zijn. Uit het welk volgt</w:t>
      </w:r>
      <w:r w:rsidR="00FF37F8">
        <w:rPr>
          <w:rFonts w:asciiTheme="majorBidi" w:hAnsiTheme="majorBidi" w:cstheme="majorBidi"/>
          <w:lang w:val="nl-NL"/>
        </w:rPr>
        <w:t xml:space="preserve">, </w:t>
      </w:r>
      <w:r w:rsidRPr="00594620">
        <w:rPr>
          <w:rFonts w:asciiTheme="majorBidi" w:hAnsiTheme="majorBidi" w:cstheme="majorBidi"/>
          <w:lang w:val="nl-NL"/>
        </w:rPr>
        <w:t>dat die bedienaars van Gods</w:t>
      </w:r>
      <w:r>
        <w:rPr>
          <w:rFonts w:asciiTheme="majorBidi" w:hAnsiTheme="majorBidi" w:cstheme="majorBidi"/>
          <w:lang w:val="nl-NL"/>
        </w:rPr>
        <w:t xml:space="preserve"> </w:t>
      </w:r>
      <w:r w:rsidRPr="00594620">
        <w:rPr>
          <w:rFonts w:asciiTheme="majorBidi" w:hAnsiTheme="majorBidi" w:cstheme="majorBidi"/>
          <w:lang w:val="nl-NL"/>
        </w:rPr>
        <w:t>woord zijn</w:t>
      </w:r>
      <w:r w:rsidR="00FF37F8">
        <w:rPr>
          <w:rFonts w:asciiTheme="majorBidi" w:hAnsiTheme="majorBidi" w:cstheme="majorBidi"/>
          <w:lang w:val="nl-NL"/>
        </w:rPr>
        <w:t xml:space="preserve">, </w:t>
      </w:r>
      <w:r w:rsidRPr="00594620">
        <w:rPr>
          <w:rFonts w:asciiTheme="majorBidi" w:hAnsiTheme="majorBidi" w:cstheme="majorBidi"/>
          <w:lang w:val="nl-NL"/>
        </w:rPr>
        <w:t xml:space="preserve">die volgens ‘t gezach en macht der </w:t>
      </w:r>
      <w:r w:rsidRPr="00594620">
        <w:rPr>
          <w:rFonts w:asciiTheme="majorBidi" w:hAnsiTheme="majorBidi" w:cstheme="majorBidi"/>
          <w:lang w:val="nl-NL"/>
        </w:rPr>
        <w:lastRenderedPageBreak/>
        <w:t>oppermachten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‘t volk de Godvruchtigheit leren </w:t>
      </w:r>
      <w:r w:rsidR="008D36E5">
        <w:rPr>
          <w:rFonts w:asciiTheme="majorBidi" w:hAnsiTheme="majorBidi" w:cstheme="majorBidi"/>
          <w:lang w:val="nl-NL"/>
        </w:rPr>
        <w:t xml:space="preserve">en </w:t>
      </w:r>
      <w:r w:rsidRPr="00594620">
        <w:rPr>
          <w:rFonts w:asciiTheme="majorBidi" w:hAnsiTheme="majorBidi" w:cstheme="majorBidi"/>
          <w:lang w:val="nl-NL"/>
        </w:rPr>
        <w:t>onderwijzen</w:t>
      </w:r>
      <w:r w:rsidR="006F3162">
        <w:rPr>
          <w:rFonts w:asciiTheme="majorBidi" w:hAnsiTheme="majorBidi" w:cstheme="majorBidi"/>
          <w:lang w:val="nl-NL"/>
        </w:rPr>
        <w:t xml:space="preserve"> </w:t>
      </w:r>
      <w:r w:rsidRPr="00594620">
        <w:rPr>
          <w:rFonts w:asciiTheme="majorBidi" w:hAnsiTheme="majorBidi" w:cstheme="majorBidi"/>
          <w:lang w:val="nl-NL"/>
        </w:rPr>
        <w:t>zo als dezelfde volgens hun besluit tot nut van de</w:t>
      </w:r>
      <w:r>
        <w:rPr>
          <w:rFonts w:asciiTheme="majorBidi" w:hAnsiTheme="majorBidi" w:cstheme="majorBidi"/>
          <w:lang w:val="nl-NL"/>
        </w:rPr>
        <w:t xml:space="preserve"> </w:t>
      </w:r>
      <w:r w:rsidRPr="00594620">
        <w:rPr>
          <w:rFonts w:asciiTheme="majorBidi" w:hAnsiTheme="majorBidi" w:cstheme="majorBidi"/>
          <w:lang w:val="nl-NL"/>
        </w:rPr>
        <w:t>gemenestaat geschikt en gevoegt is.</w:t>
      </w:r>
      <w:r>
        <w:rPr>
          <w:rFonts w:asciiTheme="majorBidi" w:hAnsiTheme="majorBidi" w:cstheme="majorBidi"/>
          <w:lang w:val="nl-NL"/>
        </w:rPr>
        <w:t xml:space="preserve"> </w:t>
      </w:r>
    </w:p>
    <w:p w:rsidR="00594620" w:rsidRDefault="00594620" w:rsidP="00E07A05">
      <w:pPr>
        <w:spacing w:after="0" w:line="240" w:lineRule="auto"/>
        <w:ind w:firstLine="720"/>
        <w:rPr>
          <w:rFonts w:asciiTheme="majorBidi" w:hAnsiTheme="majorBidi" w:cstheme="majorBidi"/>
          <w:lang w:val="nl-NL"/>
        </w:rPr>
      </w:pPr>
      <w:r w:rsidRPr="00594620">
        <w:rPr>
          <w:rFonts w:asciiTheme="majorBidi" w:hAnsiTheme="majorBidi" w:cstheme="majorBidi"/>
          <w:lang w:val="nl-NL"/>
        </w:rPr>
        <w:t>Nu is noch overig</w:t>
      </w:r>
      <w:r w:rsidR="00FF37F8">
        <w:rPr>
          <w:rFonts w:asciiTheme="majorBidi" w:hAnsiTheme="majorBidi" w:cstheme="majorBidi"/>
          <w:lang w:val="nl-NL"/>
        </w:rPr>
        <w:t xml:space="preserve">, </w:t>
      </w:r>
      <w:r w:rsidRPr="00594620">
        <w:rPr>
          <w:rFonts w:asciiTheme="majorBidi" w:hAnsiTheme="majorBidi" w:cstheme="majorBidi"/>
          <w:lang w:val="nl-NL"/>
        </w:rPr>
        <w:t>dat ik ook d’</w:t>
      </w:r>
      <w:r w:rsidR="006F3162">
        <w:rPr>
          <w:rFonts w:asciiTheme="majorBidi" w:hAnsiTheme="majorBidi" w:cstheme="majorBidi"/>
          <w:lang w:val="nl-NL"/>
        </w:rPr>
        <w:t xml:space="preserve"> </w:t>
      </w:r>
      <w:r w:rsidRPr="00594620">
        <w:rPr>
          <w:rFonts w:asciiTheme="majorBidi" w:hAnsiTheme="majorBidi" w:cstheme="majorBidi"/>
          <w:lang w:val="nl-NL"/>
        </w:rPr>
        <w:t>oorzaak aanwijs</w:t>
      </w:r>
      <w:r w:rsidR="00FF37F8">
        <w:rPr>
          <w:rFonts w:asciiTheme="majorBidi" w:hAnsiTheme="majorBidi" w:cstheme="majorBidi"/>
          <w:lang w:val="nl-NL"/>
        </w:rPr>
        <w:t xml:space="preserve">, </w:t>
      </w:r>
      <w:r w:rsidRPr="00594620">
        <w:rPr>
          <w:rFonts w:asciiTheme="majorBidi" w:hAnsiTheme="majorBidi" w:cstheme="majorBidi"/>
          <w:lang w:val="nl-NL"/>
        </w:rPr>
        <w:t>waarom</w:t>
      </w:r>
      <w:r w:rsidR="006F3162">
        <w:rPr>
          <w:rFonts w:asciiTheme="majorBidi" w:hAnsiTheme="majorBidi" w:cstheme="majorBidi"/>
          <w:lang w:val="nl-NL"/>
        </w:rPr>
        <w:t xml:space="preserve"> </w:t>
      </w:r>
      <w:r w:rsidRPr="00594620">
        <w:rPr>
          <w:rFonts w:asciiTheme="majorBidi" w:hAnsiTheme="majorBidi" w:cstheme="majorBidi"/>
          <w:lang w:val="nl-NL"/>
        </w:rPr>
        <w:t>men altijd in de heerschappy der Christenen</w:t>
      </w:r>
      <w:r w:rsidR="00FF37F8">
        <w:rPr>
          <w:rFonts w:asciiTheme="majorBidi" w:hAnsiTheme="majorBidi" w:cstheme="majorBidi"/>
          <w:lang w:val="nl-NL"/>
        </w:rPr>
        <w:t xml:space="preserve">, </w:t>
      </w:r>
      <w:r w:rsidRPr="00594620">
        <w:rPr>
          <w:rFonts w:asciiTheme="majorBidi" w:hAnsiTheme="majorBidi" w:cstheme="majorBidi"/>
          <w:lang w:val="nl-NL"/>
        </w:rPr>
        <w:t>om dit</w:t>
      </w:r>
      <w:r>
        <w:rPr>
          <w:rFonts w:asciiTheme="majorBidi" w:hAnsiTheme="majorBidi" w:cstheme="majorBidi"/>
          <w:lang w:val="nl-NL"/>
        </w:rPr>
        <w:t xml:space="preserve"> </w:t>
      </w:r>
      <w:r w:rsidRPr="00594620">
        <w:rPr>
          <w:rFonts w:asciiTheme="majorBidi" w:hAnsiTheme="majorBidi" w:cstheme="majorBidi"/>
          <w:lang w:val="nl-NL"/>
        </w:rPr>
        <w:t>recht getwist heeft</w:t>
      </w:r>
      <w:r w:rsidR="00FF37F8">
        <w:rPr>
          <w:rFonts w:asciiTheme="majorBidi" w:hAnsiTheme="majorBidi" w:cstheme="majorBidi"/>
          <w:lang w:val="nl-NL"/>
        </w:rPr>
        <w:t xml:space="preserve">, </w:t>
      </w:r>
      <w:r w:rsidRPr="00594620">
        <w:rPr>
          <w:rFonts w:asciiTheme="majorBidi" w:hAnsiTheme="majorBidi" w:cstheme="majorBidi"/>
          <w:lang w:val="nl-NL"/>
        </w:rPr>
        <w:t>hoewel echter</w:t>
      </w:r>
      <w:r w:rsidR="00FF37F8">
        <w:rPr>
          <w:rFonts w:asciiTheme="majorBidi" w:hAnsiTheme="majorBidi" w:cstheme="majorBidi"/>
          <w:lang w:val="nl-NL"/>
        </w:rPr>
        <w:t xml:space="preserve">, </w:t>
      </w:r>
      <w:r w:rsidRPr="00594620">
        <w:rPr>
          <w:rFonts w:asciiTheme="majorBidi" w:hAnsiTheme="majorBidi" w:cstheme="majorBidi"/>
          <w:lang w:val="nl-NL"/>
        </w:rPr>
        <w:t>by mijn weten</w:t>
      </w:r>
      <w:r w:rsidR="00FF37F8">
        <w:rPr>
          <w:rFonts w:asciiTheme="majorBidi" w:hAnsiTheme="majorBidi" w:cstheme="majorBidi"/>
          <w:lang w:val="nl-NL"/>
        </w:rPr>
        <w:t xml:space="preserve">, </w:t>
      </w:r>
      <w:r w:rsidRPr="00594620">
        <w:rPr>
          <w:rFonts w:asciiTheme="majorBidi" w:hAnsiTheme="majorBidi" w:cstheme="majorBidi"/>
          <w:lang w:val="nl-NL"/>
        </w:rPr>
        <w:t>de</w:t>
      </w:r>
      <w:r>
        <w:rPr>
          <w:rFonts w:asciiTheme="majorBidi" w:hAnsiTheme="majorBidi" w:cstheme="majorBidi"/>
          <w:lang w:val="nl-NL"/>
        </w:rPr>
        <w:t xml:space="preserve"> </w:t>
      </w:r>
      <w:r w:rsidRPr="00594620">
        <w:rPr>
          <w:rFonts w:asciiTheme="majorBidi" w:hAnsiTheme="majorBidi" w:cstheme="majorBidi"/>
          <w:lang w:val="nl-NL"/>
        </w:rPr>
        <w:t>Hebreen nooit daar over getwijfelt hebben. Zeker</w:t>
      </w:r>
      <w:r w:rsidR="00FF37F8">
        <w:rPr>
          <w:rFonts w:asciiTheme="majorBidi" w:hAnsiTheme="majorBidi" w:cstheme="majorBidi"/>
          <w:lang w:val="nl-NL"/>
        </w:rPr>
        <w:t xml:space="preserve">, </w:t>
      </w:r>
      <w:r w:rsidRPr="00594620">
        <w:rPr>
          <w:rFonts w:asciiTheme="majorBidi" w:hAnsiTheme="majorBidi" w:cstheme="majorBidi"/>
          <w:lang w:val="nl-NL"/>
        </w:rPr>
        <w:t>men</w:t>
      </w:r>
      <w:r>
        <w:rPr>
          <w:rFonts w:asciiTheme="majorBidi" w:hAnsiTheme="majorBidi" w:cstheme="majorBidi"/>
          <w:lang w:val="nl-NL"/>
        </w:rPr>
        <w:t xml:space="preserve"> </w:t>
      </w:r>
      <w:r w:rsidRPr="00594620">
        <w:rPr>
          <w:rFonts w:asciiTheme="majorBidi" w:hAnsiTheme="majorBidi" w:cstheme="majorBidi"/>
          <w:lang w:val="nl-NL"/>
        </w:rPr>
        <w:t>zou het voor gedrochtelijk mogen achten</w:t>
      </w:r>
      <w:r w:rsidR="00FF37F8">
        <w:rPr>
          <w:rFonts w:asciiTheme="majorBidi" w:hAnsiTheme="majorBidi" w:cstheme="majorBidi"/>
          <w:lang w:val="nl-NL"/>
        </w:rPr>
        <w:t xml:space="preserve">, </w:t>
      </w:r>
      <w:r w:rsidRPr="00594620">
        <w:rPr>
          <w:rFonts w:asciiTheme="majorBidi" w:hAnsiTheme="majorBidi" w:cstheme="majorBidi"/>
          <w:lang w:val="nl-NL"/>
        </w:rPr>
        <w:t>dat over zulk een</w:t>
      </w:r>
      <w:r>
        <w:rPr>
          <w:rFonts w:asciiTheme="majorBidi" w:hAnsiTheme="majorBidi" w:cstheme="majorBidi"/>
          <w:lang w:val="nl-NL"/>
        </w:rPr>
        <w:t xml:space="preserve"> </w:t>
      </w:r>
      <w:r w:rsidRPr="00594620">
        <w:rPr>
          <w:rFonts w:asciiTheme="majorBidi" w:hAnsiTheme="majorBidi" w:cstheme="majorBidi"/>
          <w:lang w:val="nl-NL"/>
        </w:rPr>
        <w:t>klaarblijkelijke en noodzaaklijke zaak altijt verschil heeft</w:t>
      </w:r>
      <w:r>
        <w:rPr>
          <w:rFonts w:asciiTheme="majorBidi" w:hAnsiTheme="majorBidi" w:cstheme="majorBidi"/>
          <w:lang w:val="nl-NL"/>
        </w:rPr>
        <w:t xml:space="preserve"> </w:t>
      </w:r>
      <w:r w:rsidRPr="00594620">
        <w:rPr>
          <w:rFonts w:asciiTheme="majorBidi" w:hAnsiTheme="majorBidi" w:cstheme="majorBidi"/>
          <w:lang w:val="nl-NL"/>
        </w:rPr>
        <w:t>geweest</w:t>
      </w:r>
      <w:r w:rsidR="00FF37F8">
        <w:rPr>
          <w:rFonts w:asciiTheme="majorBidi" w:hAnsiTheme="majorBidi" w:cstheme="majorBidi"/>
          <w:lang w:val="nl-NL"/>
        </w:rPr>
        <w:t xml:space="preserve">, </w:t>
      </w:r>
      <w:r w:rsidRPr="00594620">
        <w:rPr>
          <w:rFonts w:asciiTheme="majorBidi" w:hAnsiTheme="majorBidi" w:cstheme="majorBidi"/>
          <w:lang w:val="nl-NL"/>
        </w:rPr>
        <w:t>en dat d’</w:t>
      </w:r>
      <w:r w:rsidR="006F3162">
        <w:rPr>
          <w:rFonts w:asciiTheme="majorBidi" w:hAnsiTheme="majorBidi" w:cstheme="majorBidi"/>
          <w:lang w:val="nl-NL"/>
        </w:rPr>
        <w:t xml:space="preserve"> </w:t>
      </w:r>
      <w:r w:rsidRPr="00594620">
        <w:rPr>
          <w:rFonts w:asciiTheme="majorBidi" w:hAnsiTheme="majorBidi" w:cstheme="majorBidi"/>
          <w:lang w:val="nl-NL"/>
        </w:rPr>
        <w:t>oppermachten dit recht nooit zonder</w:t>
      </w:r>
      <w:r>
        <w:rPr>
          <w:rFonts w:asciiTheme="majorBidi" w:hAnsiTheme="majorBidi" w:cstheme="majorBidi"/>
          <w:lang w:val="nl-NL"/>
        </w:rPr>
        <w:t xml:space="preserve"> </w:t>
      </w:r>
      <w:r w:rsidRPr="00594620">
        <w:rPr>
          <w:rFonts w:asciiTheme="majorBidi" w:hAnsiTheme="majorBidi" w:cstheme="majorBidi"/>
          <w:lang w:val="nl-NL"/>
        </w:rPr>
        <w:t>tegenspraak</w:t>
      </w:r>
      <w:r w:rsidR="00FF37F8">
        <w:rPr>
          <w:rFonts w:asciiTheme="majorBidi" w:hAnsiTheme="majorBidi" w:cstheme="majorBidi"/>
          <w:lang w:val="nl-NL"/>
        </w:rPr>
        <w:t xml:space="preserve">, </w:t>
      </w:r>
      <w:r w:rsidRPr="00594620">
        <w:rPr>
          <w:rFonts w:asciiTheme="majorBidi" w:hAnsiTheme="majorBidi" w:cstheme="majorBidi"/>
          <w:lang w:val="nl-NL"/>
        </w:rPr>
        <w:t>ja nooit zonder groot gevaar van beroeren</w:t>
      </w:r>
      <w:r>
        <w:rPr>
          <w:rFonts w:asciiTheme="majorBidi" w:hAnsiTheme="majorBidi" w:cstheme="majorBidi"/>
          <w:lang w:val="nl-NL"/>
        </w:rPr>
        <w:t xml:space="preserve"> </w:t>
      </w:r>
      <w:r w:rsidRPr="00594620">
        <w:rPr>
          <w:rFonts w:asciiTheme="majorBidi" w:hAnsiTheme="majorBidi" w:cstheme="majorBidi"/>
          <w:lang w:val="nl-NL"/>
        </w:rPr>
        <w:t>en t nadeel van de Godsdienst bezeten hebben. Waarlijk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indien wy geen zekere oorzaak van deze zaak konnen</w:t>
      </w:r>
      <w:r>
        <w:rPr>
          <w:rFonts w:asciiTheme="majorBidi" w:hAnsiTheme="majorBidi" w:cstheme="majorBidi"/>
          <w:lang w:val="nl-NL"/>
        </w:rPr>
        <w:t xml:space="preserve"> </w:t>
      </w:r>
      <w:r w:rsidRPr="00594620">
        <w:rPr>
          <w:rFonts w:asciiTheme="majorBidi" w:hAnsiTheme="majorBidi" w:cstheme="majorBidi"/>
          <w:lang w:val="nl-NL"/>
        </w:rPr>
        <w:t>aanwijzen</w:t>
      </w:r>
      <w:r w:rsidR="00FF37F8">
        <w:rPr>
          <w:rFonts w:asciiTheme="majorBidi" w:hAnsiTheme="majorBidi" w:cstheme="majorBidi"/>
          <w:lang w:val="nl-NL"/>
        </w:rPr>
        <w:t xml:space="preserve">, </w:t>
      </w:r>
      <w:r w:rsidRPr="00594620">
        <w:rPr>
          <w:rFonts w:asciiTheme="majorBidi" w:hAnsiTheme="majorBidi" w:cstheme="majorBidi"/>
          <w:lang w:val="nl-NL"/>
        </w:rPr>
        <w:t>zo zou ik my lichtelijk vroedmaken</w:t>
      </w:r>
      <w:r w:rsidR="00FF37F8">
        <w:rPr>
          <w:rFonts w:asciiTheme="majorBidi" w:hAnsiTheme="majorBidi" w:cstheme="majorBidi"/>
          <w:lang w:val="nl-NL"/>
        </w:rPr>
        <w:t xml:space="preserve">, </w:t>
      </w:r>
      <w:r w:rsidRPr="00594620">
        <w:rPr>
          <w:rFonts w:asciiTheme="majorBidi" w:hAnsiTheme="majorBidi" w:cstheme="majorBidi"/>
          <w:lang w:val="nl-NL"/>
        </w:rPr>
        <w:t>dat alle</w:t>
      </w:r>
      <w:r>
        <w:rPr>
          <w:rFonts w:asciiTheme="majorBidi" w:hAnsiTheme="majorBidi" w:cstheme="majorBidi"/>
          <w:lang w:val="nl-NL"/>
        </w:rPr>
        <w:t xml:space="preserve"> </w:t>
      </w:r>
      <w:r w:rsidRPr="00594620">
        <w:rPr>
          <w:rFonts w:asciiTheme="majorBidi" w:hAnsiTheme="majorBidi" w:cstheme="majorBidi"/>
          <w:lang w:val="nl-NL"/>
        </w:rPr>
        <w:t>de dingen</w:t>
      </w:r>
      <w:r w:rsidR="00FF37F8">
        <w:rPr>
          <w:rFonts w:asciiTheme="majorBidi" w:hAnsiTheme="majorBidi" w:cstheme="majorBidi"/>
          <w:lang w:val="nl-NL"/>
        </w:rPr>
        <w:t xml:space="preserve">, </w:t>
      </w:r>
      <w:r w:rsidRPr="00594620">
        <w:rPr>
          <w:rFonts w:asciiTheme="majorBidi" w:hAnsiTheme="majorBidi" w:cstheme="majorBidi"/>
          <w:lang w:val="nl-NL"/>
        </w:rPr>
        <w:t>die ik in dit Hooftdeel getoont heb</w:t>
      </w:r>
      <w:r w:rsidR="00FF37F8">
        <w:rPr>
          <w:rFonts w:asciiTheme="majorBidi" w:hAnsiTheme="majorBidi" w:cstheme="majorBidi"/>
          <w:lang w:val="nl-NL"/>
        </w:rPr>
        <w:t xml:space="preserve">, </w:t>
      </w:r>
      <w:r w:rsidRPr="00594620">
        <w:rPr>
          <w:rFonts w:asciiTheme="majorBidi" w:hAnsiTheme="majorBidi" w:cstheme="majorBidi"/>
          <w:lang w:val="nl-NL"/>
        </w:rPr>
        <w:t>alleenlijk</w:t>
      </w:r>
      <w:r w:rsidR="006F3162">
        <w:rPr>
          <w:rFonts w:asciiTheme="majorBidi" w:hAnsiTheme="majorBidi" w:cstheme="majorBidi"/>
          <w:lang w:val="nl-NL"/>
        </w:rPr>
        <w:t xml:space="preserve"> </w:t>
      </w:r>
      <w:r w:rsidRPr="00594620">
        <w:rPr>
          <w:rFonts w:asciiTheme="majorBidi" w:hAnsiTheme="majorBidi" w:cstheme="majorBidi"/>
          <w:lang w:val="nl-NL"/>
        </w:rPr>
        <w:t>in bespiegeling bestaan</w:t>
      </w:r>
      <w:r w:rsidR="00FF37F8">
        <w:rPr>
          <w:rFonts w:asciiTheme="majorBidi" w:hAnsiTheme="majorBidi" w:cstheme="majorBidi"/>
          <w:lang w:val="nl-NL"/>
        </w:rPr>
        <w:t xml:space="preserve">, </w:t>
      </w:r>
      <w:r w:rsidRPr="00594620">
        <w:rPr>
          <w:rFonts w:asciiTheme="majorBidi" w:hAnsiTheme="majorBidi" w:cstheme="majorBidi"/>
          <w:lang w:val="nl-NL"/>
        </w:rPr>
        <w:t>en van ‘t getal van die beschouwingen</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die nooit gebruikt en te werk gezet konnen</w:t>
      </w:r>
      <w:r>
        <w:rPr>
          <w:rFonts w:asciiTheme="majorBidi" w:hAnsiTheme="majorBidi" w:cstheme="majorBidi"/>
          <w:lang w:val="nl-NL"/>
        </w:rPr>
        <w:t xml:space="preserve"> </w:t>
      </w:r>
      <w:r w:rsidRPr="00594620">
        <w:rPr>
          <w:rFonts w:asciiTheme="majorBidi" w:hAnsiTheme="majorBidi" w:cstheme="majorBidi"/>
          <w:lang w:val="nl-NL"/>
        </w:rPr>
        <w:t>worden. Doch de geen die de beginzelen zelven van de</w:t>
      </w:r>
      <w:r>
        <w:rPr>
          <w:rFonts w:asciiTheme="majorBidi" w:hAnsiTheme="majorBidi" w:cstheme="majorBidi"/>
          <w:lang w:val="nl-NL"/>
        </w:rPr>
        <w:t xml:space="preserve"> </w:t>
      </w:r>
      <w:r w:rsidRPr="00594620">
        <w:rPr>
          <w:rFonts w:asciiTheme="majorBidi" w:hAnsiTheme="majorBidi" w:cstheme="majorBidi"/>
          <w:lang w:val="nl-NL"/>
        </w:rPr>
        <w:t>Christelijke Godsdienst aanmerkt bemerkt zeer klaarlijk</w:t>
      </w:r>
      <w:r>
        <w:rPr>
          <w:rFonts w:asciiTheme="majorBidi" w:hAnsiTheme="majorBidi" w:cstheme="majorBidi"/>
          <w:lang w:val="nl-NL"/>
        </w:rPr>
        <w:t xml:space="preserve"> </w:t>
      </w:r>
      <w:r w:rsidRPr="00594620">
        <w:rPr>
          <w:rFonts w:asciiTheme="majorBidi" w:hAnsiTheme="majorBidi" w:cstheme="majorBidi"/>
          <w:lang w:val="nl-NL"/>
        </w:rPr>
        <w:t>d’ oorzaak van deze zaak. Want de Koningen zijn niet</w:t>
      </w:r>
      <w:r>
        <w:rPr>
          <w:rFonts w:asciiTheme="majorBidi" w:hAnsiTheme="majorBidi" w:cstheme="majorBidi"/>
          <w:lang w:val="nl-NL"/>
        </w:rPr>
        <w:t xml:space="preserve"> </w:t>
      </w:r>
      <w:r w:rsidRPr="00594620">
        <w:rPr>
          <w:rFonts w:asciiTheme="majorBidi" w:hAnsiTheme="majorBidi" w:cstheme="majorBidi"/>
          <w:lang w:val="nl-NL"/>
        </w:rPr>
        <w:t>d’ eersten geweest</w:t>
      </w:r>
      <w:r w:rsidR="00FF37F8">
        <w:rPr>
          <w:rFonts w:asciiTheme="majorBidi" w:hAnsiTheme="majorBidi" w:cstheme="majorBidi"/>
          <w:lang w:val="nl-NL"/>
        </w:rPr>
        <w:t xml:space="preserve">, </w:t>
      </w:r>
      <w:r w:rsidRPr="00594620">
        <w:rPr>
          <w:rFonts w:asciiTheme="majorBidi" w:hAnsiTheme="majorBidi" w:cstheme="majorBidi"/>
          <w:lang w:val="nl-NL"/>
        </w:rPr>
        <w:t xml:space="preserve">die de Christelijke Godsdienst geleert en </w:t>
      </w:r>
      <w:r w:rsidR="008D36E5">
        <w:rPr>
          <w:rFonts w:asciiTheme="majorBidi" w:hAnsiTheme="majorBidi" w:cstheme="majorBidi"/>
          <w:lang w:val="nl-NL"/>
        </w:rPr>
        <w:t xml:space="preserve"> </w:t>
      </w:r>
      <w:r w:rsidRPr="00594620">
        <w:rPr>
          <w:rFonts w:asciiTheme="majorBidi" w:hAnsiTheme="majorBidi" w:cstheme="majorBidi"/>
          <w:lang w:val="nl-NL"/>
        </w:rPr>
        <w:t>onderwezen hebben</w:t>
      </w:r>
      <w:r w:rsidR="00FF37F8">
        <w:rPr>
          <w:rFonts w:asciiTheme="majorBidi" w:hAnsiTheme="majorBidi" w:cstheme="majorBidi"/>
          <w:lang w:val="nl-NL"/>
        </w:rPr>
        <w:t xml:space="preserve">, </w:t>
      </w:r>
      <w:r w:rsidRPr="00594620">
        <w:rPr>
          <w:rFonts w:asciiTheme="majorBidi" w:hAnsiTheme="majorBidi" w:cstheme="majorBidi"/>
          <w:lang w:val="nl-NL"/>
        </w:rPr>
        <w:t>maar bezondere en onbeampte mannen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ondanks de genen</w:t>
      </w:r>
      <w:r w:rsidR="00FF37F8">
        <w:rPr>
          <w:rFonts w:asciiTheme="majorBidi" w:hAnsiTheme="majorBidi" w:cstheme="majorBidi"/>
          <w:lang w:val="nl-NL"/>
        </w:rPr>
        <w:t xml:space="preserve">, </w:t>
      </w:r>
      <w:r w:rsidRPr="00594620">
        <w:rPr>
          <w:rFonts w:asciiTheme="majorBidi" w:hAnsiTheme="majorBidi" w:cstheme="majorBidi"/>
          <w:lang w:val="nl-NL"/>
        </w:rPr>
        <w:t>die de heerschappy in handen</w:t>
      </w:r>
      <w:r>
        <w:rPr>
          <w:rFonts w:asciiTheme="majorBidi" w:hAnsiTheme="majorBidi" w:cstheme="majorBidi"/>
          <w:lang w:val="nl-NL"/>
        </w:rPr>
        <w:t xml:space="preserve"> </w:t>
      </w:r>
      <w:r w:rsidRPr="00594620">
        <w:rPr>
          <w:rFonts w:asciiTheme="majorBidi" w:hAnsiTheme="majorBidi" w:cstheme="majorBidi"/>
          <w:lang w:val="nl-NL"/>
        </w:rPr>
        <w:t>hadden</w:t>
      </w:r>
      <w:r w:rsidR="00FF37F8">
        <w:rPr>
          <w:rFonts w:asciiTheme="majorBidi" w:hAnsiTheme="majorBidi" w:cstheme="majorBidi"/>
          <w:lang w:val="nl-NL"/>
        </w:rPr>
        <w:t xml:space="preserve">, </w:t>
      </w:r>
      <w:r w:rsidRPr="00594620">
        <w:rPr>
          <w:rFonts w:asciiTheme="majorBidi" w:hAnsiTheme="majorBidi" w:cstheme="majorBidi"/>
          <w:lang w:val="nl-NL"/>
        </w:rPr>
        <w:t>en welkers onderzaten zy waren</w:t>
      </w:r>
      <w:r w:rsidR="00FF37F8">
        <w:rPr>
          <w:rFonts w:asciiTheme="majorBidi" w:hAnsiTheme="majorBidi" w:cstheme="majorBidi"/>
          <w:lang w:val="nl-NL"/>
        </w:rPr>
        <w:t xml:space="preserve">, </w:t>
      </w:r>
      <w:r w:rsidRPr="00594620">
        <w:rPr>
          <w:rFonts w:asciiTheme="majorBidi" w:hAnsiTheme="majorBidi" w:cstheme="majorBidi"/>
          <w:lang w:val="nl-NL"/>
        </w:rPr>
        <w:t>overlang gewoon</w:t>
      </w:r>
      <w:r>
        <w:rPr>
          <w:rFonts w:asciiTheme="majorBidi" w:hAnsiTheme="majorBidi" w:cstheme="majorBidi"/>
          <w:lang w:val="nl-NL"/>
        </w:rPr>
        <w:t xml:space="preserve"> </w:t>
      </w:r>
      <w:r w:rsidRPr="00594620">
        <w:rPr>
          <w:rFonts w:asciiTheme="majorBidi" w:hAnsiTheme="majorBidi" w:cstheme="majorBidi"/>
          <w:lang w:val="nl-NL"/>
        </w:rPr>
        <w:t>zijn geweest in bezondere vergaderingen te leren</w:t>
      </w:r>
      <w:r w:rsidR="00FF37F8">
        <w:rPr>
          <w:rFonts w:asciiTheme="majorBidi" w:hAnsiTheme="majorBidi" w:cstheme="majorBidi"/>
          <w:lang w:val="nl-NL"/>
        </w:rPr>
        <w:t xml:space="preserve">, </w:t>
      </w:r>
      <w:r w:rsidRPr="00594620">
        <w:rPr>
          <w:rFonts w:asciiTheme="majorBidi" w:hAnsiTheme="majorBidi" w:cstheme="majorBidi"/>
          <w:lang w:val="nl-NL"/>
        </w:rPr>
        <w:t>gewyde</w:t>
      </w:r>
      <w:r>
        <w:rPr>
          <w:rFonts w:asciiTheme="majorBidi" w:hAnsiTheme="majorBidi" w:cstheme="majorBidi"/>
          <w:lang w:val="nl-NL"/>
        </w:rPr>
        <w:t xml:space="preserve"> </w:t>
      </w:r>
      <w:r w:rsidRPr="00594620">
        <w:rPr>
          <w:rFonts w:asciiTheme="majorBidi" w:hAnsiTheme="majorBidi" w:cstheme="majorBidi"/>
          <w:lang w:val="nl-NL"/>
        </w:rPr>
        <w:t>diensten in te stellen en te bedienen</w:t>
      </w:r>
      <w:r w:rsidR="00FF37F8">
        <w:rPr>
          <w:rFonts w:asciiTheme="majorBidi" w:hAnsiTheme="majorBidi" w:cstheme="majorBidi"/>
          <w:lang w:val="nl-NL"/>
        </w:rPr>
        <w:t xml:space="preserve">, </w:t>
      </w:r>
      <w:r w:rsidRPr="00594620">
        <w:rPr>
          <w:rFonts w:asciiTheme="majorBidi" w:hAnsiTheme="majorBidi" w:cstheme="majorBidi"/>
          <w:lang w:val="nl-NL"/>
        </w:rPr>
        <w:t>en die ook gewoon waren</w:t>
      </w:r>
      <w:r>
        <w:rPr>
          <w:rFonts w:asciiTheme="majorBidi" w:hAnsiTheme="majorBidi" w:cstheme="majorBidi"/>
          <w:lang w:val="nl-NL"/>
        </w:rPr>
        <w:t xml:space="preserve"> </w:t>
      </w:r>
      <w:r w:rsidRPr="00594620">
        <w:rPr>
          <w:rFonts w:asciiTheme="majorBidi" w:hAnsiTheme="majorBidi" w:cstheme="majorBidi"/>
          <w:lang w:val="nl-NL"/>
        </w:rPr>
        <w:t>zonder inzicht op de heerschappy te hebben</w:t>
      </w:r>
      <w:r w:rsidR="00FF37F8">
        <w:rPr>
          <w:rFonts w:asciiTheme="majorBidi" w:hAnsiTheme="majorBidi" w:cstheme="majorBidi"/>
          <w:lang w:val="nl-NL"/>
        </w:rPr>
        <w:t xml:space="preserve">, </w:t>
      </w:r>
      <w:r w:rsidRPr="00594620">
        <w:rPr>
          <w:rFonts w:asciiTheme="majorBidi" w:hAnsiTheme="majorBidi" w:cstheme="majorBidi"/>
          <w:lang w:val="nl-NL"/>
        </w:rPr>
        <w:t>alles te schikken</w:t>
      </w:r>
      <w:r>
        <w:rPr>
          <w:rFonts w:asciiTheme="majorBidi" w:hAnsiTheme="majorBidi" w:cstheme="majorBidi"/>
          <w:lang w:val="nl-NL"/>
        </w:rPr>
        <w:t xml:space="preserve"> </w:t>
      </w:r>
      <w:r w:rsidRPr="00594620">
        <w:rPr>
          <w:rFonts w:asciiTheme="majorBidi" w:hAnsiTheme="majorBidi" w:cstheme="majorBidi"/>
          <w:lang w:val="nl-NL"/>
        </w:rPr>
        <w:t>en te besluiten; maar toen men na verloop van veel jaren</w:t>
      </w:r>
      <w:r w:rsidR="006F3162">
        <w:rPr>
          <w:rFonts w:asciiTheme="majorBidi" w:hAnsiTheme="majorBidi" w:cstheme="majorBidi"/>
          <w:lang w:val="nl-NL"/>
        </w:rPr>
        <w:t xml:space="preserve"> </w:t>
      </w:r>
      <w:r w:rsidRPr="00594620">
        <w:rPr>
          <w:rFonts w:asciiTheme="majorBidi" w:hAnsiTheme="majorBidi" w:cstheme="majorBidi"/>
          <w:lang w:val="nl-NL"/>
        </w:rPr>
        <w:t>Godsdienst in de heerschappy begon in te voeren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moesten de Kerkelijken dezelfde</w:t>
      </w:r>
      <w:r w:rsidR="00FF37F8">
        <w:rPr>
          <w:rFonts w:asciiTheme="majorBidi" w:hAnsiTheme="majorBidi" w:cstheme="majorBidi"/>
          <w:lang w:val="nl-NL"/>
        </w:rPr>
        <w:t xml:space="preserve">, </w:t>
      </w:r>
      <w:r w:rsidRPr="00594620">
        <w:rPr>
          <w:rFonts w:asciiTheme="majorBidi" w:hAnsiTheme="majorBidi" w:cstheme="majorBidi"/>
          <w:lang w:val="nl-NL"/>
        </w:rPr>
        <w:t>gelijk zy die bepaalt</w:t>
      </w:r>
      <w:r>
        <w:rPr>
          <w:rFonts w:asciiTheme="majorBidi" w:hAnsiTheme="majorBidi" w:cstheme="majorBidi"/>
          <w:lang w:val="nl-NL"/>
        </w:rPr>
        <w:t xml:space="preserve"> </w:t>
      </w:r>
      <w:r w:rsidRPr="00594620">
        <w:rPr>
          <w:rFonts w:asciiTheme="majorBidi" w:hAnsiTheme="majorBidi" w:cstheme="majorBidi"/>
          <w:lang w:val="nl-NL"/>
        </w:rPr>
        <w:t>hadden</w:t>
      </w:r>
      <w:r w:rsidR="00FF37F8">
        <w:rPr>
          <w:rFonts w:asciiTheme="majorBidi" w:hAnsiTheme="majorBidi" w:cstheme="majorBidi"/>
          <w:lang w:val="nl-NL"/>
        </w:rPr>
        <w:t xml:space="preserve">, </w:t>
      </w:r>
      <w:r w:rsidRPr="00594620">
        <w:rPr>
          <w:rFonts w:asciiTheme="majorBidi" w:hAnsiTheme="majorBidi" w:cstheme="majorBidi"/>
          <w:lang w:val="nl-NL"/>
        </w:rPr>
        <w:t>aan de Keizers zelven onderwijzen</w:t>
      </w:r>
      <w:r w:rsidR="00FF37F8">
        <w:rPr>
          <w:rFonts w:asciiTheme="majorBidi" w:hAnsiTheme="majorBidi" w:cstheme="majorBidi"/>
          <w:lang w:val="nl-NL"/>
        </w:rPr>
        <w:t xml:space="preserve">, </w:t>
      </w:r>
      <w:r w:rsidRPr="00594620">
        <w:rPr>
          <w:rFonts w:asciiTheme="majorBidi" w:hAnsiTheme="majorBidi" w:cstheme="majorBidi"/>
          <w:lang w:val="nl-NL"/>
        </w:rPr>
        <w:t>daar door zy</w:t>
      </w:r>
      <w:r>
        <w:rPr>
          <w:rFonts w:asciiTheme="majorBidi" w:hAnsiTheme="majorBidi" w:cstheme="majorBidi"/>
          <w:lang w:val="nl-NL"/>
        </w:rPr>
        <w:t xml:space="preserve"> </w:t>
      </w:r>
      <w:r w:rsidRPr="00594620">
        <w:rPr>
          <w:rFonts w:asciiTheme="majorBidi" w:hAnsiTheme="majorBidi" w:cstheme="majorBidi"/>
          <w:lang w:val="nl-NL"/>
        </w:rPr>
        <w:t>lichtelijk konden verkrijgen</w:t>
      </w:r>
      <w:r w:rsidR="00FF37F8">
        <w:rPr>
          <w:rFonts w:asciiTheme="majorBidi" w:hAnsiTheme="majorBidi" w:cstheme="majorBidi"/>
          <w:lang w:val="nl-NL"/>
        </w:rPr>
        <w:t xml:space="preserve">, </w:t>
      </w:r>
      <w:r w:rsidR="008D36E5">
        <w:rPr>
          <w:rFonts w:asciiTheme="majorBidi" w:hAnsiTheme="majorBidi" w:cstheme="majorBidi"/>
          <w:lang w:val="nl-NL"/>
        </w:rPr>
        <w:t>dat desz</w:t>
      </w:r>
      <w:r w:rsidRPr="00594620">
        <w:rPr>
          <w:rFonts w:asciiTheme="majorBidi" w:hAnsiTheme="majorBidi" w:cstheme="majorBidi"/>
          <w:lang w:val="nl-NL"/>
        </w:rPr>
        <w:t>elfs leraars en verklaarders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ook de harders van de Kerk voor</w:t>
      </w:r>
      <w:r>
        <w:rPr>
          <w:rFonts w:asciiTheme="majorBidi" w:hAnsiTheme="majorBidi" w:cstheme="majorBidi"/>
          <w:lang w:val="nl-NL"/>
        </w:rPr>
        <w:t xml:space="preserve"> </w:t>
      </w:r>
      <w:r w:rsidRPr="00594620">
        <w:rPr>
          <w:rFonts w:asciiTheme="majorBidi" w:hAnsiTheme="majorBidi" w:cstheme="majorBidi"/>
          <w:lang w:val="nl-NL"/>
        </w:rPr>
        <w:t>Gods stedehouders erkent wierden ; en de Kerkelijken verssorgden</w:t>
      </w:r>
      <w:r>
        <w:rPr>
          <w:rFonts w:asciiTheme="majorBidi" w:hAnsiTheme="majorBidi" w:cstheme="majorBidi"/>
          <w:lang w:val="nl-NL"/>
        </w:rPr>
        <w:t xml:space="preserve"> </w:t>
      </w:r>
      <w:r w:rsidRPr="00594620">
        <w:rPr>
          <w:rFonts w:asciiTheme="majorBidi" w:hAnsiTheme="majorBidi" w:cstheme="majorBidi"/>
          <w:lang w:val="nl-NL"/>
        </w:rPr>
        <w:t>zich zelve zeer wel</w:t>
      </w:r>
      <w:r w:rsidR="00FF37F8">
        <w:rPr>
          <w:rFonts w:asciiTheme="majorBidi" w:hAnsiTheme="majorBidi" w:cstheme="majorBidi"/>
          <w:lang w:val="nl-NL"/>
        </w:rPr>
        <w:t xml:space="preserve">, </w:t>
      </w:r>
      <w:r w:rsidR="008D36E5">
        <w:rPr>
          <w:rFonts w:asciiTheme="majorBidi" w:hAnsiTheme="majorBidi" w:cstheme="majorBidi"/>
          <w:lang w:val="nl-NL"/>
        </w:rPr>
        <w:t>dat</w:t>
      </w:r>
      <w:r w:rsidRPr="00594620">
        <w:rPr>
          <w:rFonts w:asciiTheme="majorBidi" w:hAnsiTheme="majorBidi" w:cstheme="majorBidi"/>
          <w:lang w:val="nl-NL"/>
        </w:rPr>
        <w:t xml:space="preserve"> de Christelijke Koningen</w:t>
      </w:r>
      <w:r>
        <w:rPr>
          <w:rFonts w:asciiTheme="majorBidi" w:hAnsiTheme="majorBidi" w:cstheme="majorBidi"/>
          <w:lang w:val="nl-NL"/>
        </w:rPr>
        <w:t xml:space="preserve"> </w:t>
      </w:r>
      <w:r w:rsidRPr="00594620">
        <w:rPr>
          <w:rFonts w:asciiTheme="majorBidi" w:hAnsiTheme="majorBidi" w:cstheme="majorBidi"/>
          <w:lang w:val="nl-NL"/>
        </w:rPr>
        <w:t>namaals hen niet van dit gezach zouden konnen ontroven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 weten met het huwelijk aan d’</w:t>
      </w:r>
      <w:r w:rsidR="006F3162">
        <w:rPr>
          <w:rFonts w:asciiTheme="majorBidi" w:hAnsiTheme="majorBidi" w:cstheme="majorBidi"/>
          <w:lang w:val="nl-NL"/>
        </w:rPr>
        <w:t xml:space="preserve"> </w:t>
      </w:r>
      <w:r w:rsidRPr="00594620">
        <w:rPr>
          <w:rFonts w:asciiTheme="majorBidi" w:hAnsiTheme="majorBidi" w:cstheme="majorBidi"/>
          <w:lang w:val="nl-NL"/>
        </w:rPr>
        <w:t>opperste bedienaars van</w:t>
      </w:r>
      <w:r>
        <w:rPr>
          <w:rFonts w:asciiTheme="majorBidi" w:hAnsiTheme="majorBidi" w:cstheme="majorBidi"/>
          <w:lang w:val="nl-NL"/>
        </w:rPr>
        <w:t xml:space="preserve"> </w:t>
      </w:r>
      <w:r w:rsidRPr="00594620">
        <w:rPr>
          <w:rFonts w:asciiTheme="majorBidi" w:hAnsiTheme="majorBidi" w:cstheme="majorBidi"/>
          <w:lang w:val="nl-NL"/>
        </w:rPr>
        <w:t>de Kerk</w:t>
      </w:r>
      <w:r w:rsidR="00FF37F8">
        <w:rPr>
          <w:rFonts w:asciiTheme="majorBidi" w:hAnsiTheme="majorBidi" w:cstheme="majorBidi"/>
          <w:lang w:val="nl-NL"/>
        </w:rPr>
        <w:t xml:space="preserve">, </w:t>
      </w:r>
      <w:r w:rsidRPr="00594620">
        <w:rPr>
          <w:rFonts w:asciiTheme="majorBidi" w:hAnsiTheme="majorBidi" w:cstheme="majorBidi"/>
          <w:lang w:val="nl-NL"/>
        </w:rPr>
        <w:t>en opperste verklaarders van de Godsdienst te verbieden.</w:t>
      </w:r>
      <w:r w:rsidR="006F3162">
        <w:rPr>
          <w:rFonts w:asciiTheme="majorBidi" w:hAnsiTheme="majorBidi" w:cstheme="majorBidi"/>
          <w:lang w:val="nl-NL"/>
        </w:rPr>
        <w:t xml:space="preserve"> </w:t>
      </w:r>
      <w:r w:rsidRPr="00594620">
        <w:rPr>
          <w:rFonts w:asciiTheme="majorBidi" w:hAnsiTheme="majorBidi" w:cstheme="majorBidi"/>
          <w:lang w:val="nl-NL"/>
        </w:rPr>
        <w:t xml:space="preserve">By </w:t>
      </w:r>
      <w:r w:rsidR="008D36E5">
        <w:rPr>
          <w:rFonts w:asciiTheme="majorBidi" w:hAnsiTheme="majorBidi" w:cstheme="majorBidi"/>
          <w:lang w:val="nl-NL"/>
        </w:rPr>
        <w:t>‘</w:t>
      </w:r>
      <w:r w:rsidRPr="00594620">
        <w:rPr>
          <w:rFonts w:asciiTheme="majorBidi" w:hAnsiTheme="majorBidi" w:cstheme="majorBidi"/>
          <w:lang w:val="nl-NL"/>
        </w:rPr>
        <w:t>t welk men noch moet voegen</w:t>
      </w:r>
      <w:r w:rsidR="00FF37F8">
        <w:rPr>
          <w:rFonts w:asciiTheme="majorBidi" w:hAnsiTheme="majorBidi" w:cstheme="majorBidi"/>
          <w:lang w:val="nl-NL"/>
        </w:rPr>
        <w:t xml:space="preserve">, </w:t>
      </w:r>
      <w:r w:rsidRPr="00594620">
        <w:rPr>
          <w:rFonts w:asciiTheme="majorBidi" w:hAnsiTheme="majorBidi" w:cstheme="majorBidi"/>
          <w:lang w:val="nl-NL"/>
        </w:rPr>
        <w:t>dat zy den leersukken</w:t>
      </w:r>
      <w:r w:rsidR="006F3162">
        <w:rPr>
          <w:rFonts w:asciiTheme="majorBidi" w:hAnsiTheme="majorBidi" w:cstheme="majorBidi"/>
          <w:lang w:val="nl-NL"/>
        </w:rPr>
        <w:t xml:space="preserve"> </w:t>
      </w:r>
      <w:r w:rsidRPr="00594620">
        <w:rPr>
          <w:rFonts w:asciiTheme="majorBidi" w:hAnsiTheme="majorBidi" w:cstheme="majorBidi"/>
          <w:lang w:val="nl-NL"/>
        </w:rPr>
        <w:t>van de Godsdienst tot zulk een groot getal vermeerdert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in diervoegen met de wijsbegeerte vermengt</w:t>
      </w:r>
      <w:r>
        <w:rPr>
          <w:rFonts w:asciiTheme="majorBidi" w:hAnsiTheme="majorBidi" w:cstheme="majorBidi"/>
          <w:lang w:val="nl-NL"/>
        </w:rPr>
        <w:t xml:space="preserve"> </w:t>
      </w:r>
      <w:r w:rsidRPr="00594620">
        <w:rPr>
          <w:rFonts w:asciiTheme="majorBidi" w:hAnsiTheme="majorBidi" w:cstheme="majorBidi"/>
          <w:lang w:val="nl-NL"/>
        </w:rPr>
        <w:t>en verwart hebben</w:t>
      </w:r>
      <w:r w:rsidR="00FF37F8">
        <w:rPr>
          <w:rFonts w:asciiTheme="majorBidi" w:hAnsiTheme="majorBidi" w:cstheme="majorBidi"/>
          <w:lang w:val="nl-NL"/>
        </w:rPr>
        <w:t xml:space="preserve">, </w:t>
      </w:r>
      <w:r w:rsidR="008D36E5">
        <w:rPr>
          <w:rFonts w:asciiTheme="majorBidi" w:hAnsiTheme="majorBidi" w:cstheme="majorBidi"/>
          <w:lang w:val="nl-NL"/>
        </w:rPr>
        <w:t>dat desz</w:t>
      </w:r>
      <w:r w:rsidRPr="00594620">
        <w:rPr>
          <w:rFonts w:asciiTheme="majorBidi" w:hAnsiTheme="majorBidi" w:cstheme="majorBidi"/>
          <w:lang w:val="nl-NL"/>
        </w:rPr>
        <w:t>elfs opperste verklaarder de</w:t>
      </w:r>
      <w:r>
        <w:rPr>
          <w:rFonts w:asciiTheme="majorBidi" w:hAnsiTheme="majorBidi" w:cstheme="majorBidi"/>
          <w:lang w:val="nl-NL"/>
        </w:rPr>
        <w:t xml:space="preserve"> </w:t>
      </w:r>
      <w:r w:rsidRPr="00594620">
        <w:rPr>
          <w:rFonts w:asciiTheme="majorBidi" w:hAnsiTheme="majorBidi" w:cstheme="majorBidi"/>
          <w:lang w:val="nl-NL"/>
        </w:rPr>
        <w:t>grootste wijsbegerige en Godgeleerde moest zijn</w:t>
      </w:r>
      <w:r w:rsidR="00FF37F8">
        <w:rPr>
          <w:rFonts w:asciiTheme="majorBidi" w:hAnsiTheme="majorBidi" w:cstheme="majorBidi"/>
          <w:lang w:val="nl-NL"/>
        </w:rPr>
        <w:t xml:space="preserve">, </w:t>
      </w:r>
      <w:r w:rsidRPr="00594620">
        <w:rPr>
          <w:rFonts w:asciiTheme="majorBidi" w:hAnsiTheme="majorBidi" w:cstheme="majorBidi"/>
          <w:lang w:val="nl-NL"/>
        </w:rPr>
        <w:t>en met</w:t>
      </w:r>
      <w:r>
        <w:rPr>
          <w:rFonts w:asciiTheme="majorBidi" w:hAnsiTheme="majorBidi" w:cstheme="majorBidi"/>
          <w:lang w:val="nl-NL"/>
        </w:rPr>
        <w:t xml:space="preserve"> </w:t>
      </w:r>
      <w:r w:rsidRPr="00594620">
        <w:rPr>
          <w:rFonts w:asciiTheme="majorBidi" w:hAnsiTheme="majorBidi" w:cstheme="majorBidi"/>
          <w:lang w:val="nl-NL"/>
        </w:rPr>
        <w:t>onnutte bespiegelingen bezig wezen</w:t>
      </w:r>
      <w:r w:rsidR="00FF37F8">
        <w:rPr>
          <w:rFonts w:asciiTheme="majorBidi" w:hAnsiTheme="majorBidi" w:cstheme="majorBidi"/>
          <w:lang w:val="nl-NL"/>
        </w:rPr>
        <w:t xml:space="preserve">, </w:t>
      </w:r>
      <w:r w:rsidRPr="00594620">
        <w:rPr>
          <w:rFonts w:asciiTheme="majorBidi" w:hAnsiTheme="majorBidi" w:cstheme="majorBidi"/>
          <w:lang w:val="nl-NL"/>
        </w:rPr>
        <w:t>‘t welk alleenlijk in</w:t>
      </w:r>
      <w:r>
        <w:rPr>
          <w:rFonts w:asciiTheme="majorBidi" w:hAnsiTheme="majorBidi" w:cstheme="majorBidi"/>
          <w:lang w:val="nl-NL"/>
        </w:rPr>
        <w:t xml:space="preserve"> </w:t>
      </w:r>
      <w:r w:rsidRPr="00594620">
        <w:rPr>
          <w:rFonts w:asciiTheme="majorBidi" w:hAnsiTheme="majorBidi" w:cstheme="majorBidi"/>
          <w:lang w:val="nl-NL"/>
        </w:rPr>
        <w:t>de bezondere en onbeampte lieden</w:t>
      </w:r>
      <w:r w:rsidR="00FF37F8">
        <w:rPr>
          <w:rFonts w:asciiTheme="majorBidi" w:hAnsiTheme="majorBidi" w:cstheme="majorBidi"/>
          <w:lang w:val="nl-NL"/>
        </w:rPr>
        <w:t xml:space="preserve">, </w:t>
      </w:r>
      <w:r w:rsidRPr="00594620">
        <w:rPr>
          <w:rFonts w:asciiTheme="majorBidi" w:hAnsiTheme="majorBidi" w:cstheme="majorBidi"/>
          <w:lang w:val="nl-NL"/>
        </w:rPr>
        <w:t>en die overvloed van</w:t>
      </w:r>
      <w:r>
        <w:rPr>
          <w:rFonts w:asciiTheme="majorBidi" w:hAnsiTheme="majorBidi" w:cstheme="majorBidi"/>
          <w:lang w:val="nl-NL"/>
        </w:rPr>
        <w:t xml:space="preserve"> </w:t>
      </w:r>
      <w:r w:rsidRPr="00594620">
        <w:rPr>
          <w:rFonts w:asciiTheme="majorBidi" w:hAnsiTheme="majorBidi" w:cstheme="majorBidi"/>
          <w:lang w:val="nl-NL"/>
        </w:rPr>
        <w:t>ledige tijd hadden</w:t>
      </w:r>
      <w:r w:rsidR="00FF37F8">
        <w:rPr>
          <w:rFonts w:asciiTheme="majorBidi" w:hAnsiTheme="majorBidi" w:cstheme="majorBidi"/>
          <w:lang w:val="nl-NL"/>
        </w:rPr>
        <w:t xml:space="preserve">, </w:t>
      </w:r>
      <w:r w:rsidRPr="00594620">
        <w:rPr>
          <w:rFonts w:asciiTheme="majorBidi" w:hAnsiTheme="majorBidi" w:cstheme="majorBidi"/>
          <w:lang w:val="nl-NL"/>
        </w:rPr>
        <w:t>plaats kon hebben. Maar by de Hebreën</w:t>
      </w:r>
      <w:r>
        <w:rPr>
          <w:rFonts w:asciiTheme="majorBidi" w:hAnsiTheme="majorBidi" w:cstheme="majorBidi"/>
          <w:lang w:val="nl-NL"/>
        </w:rPr>
        <w:t xml:space="preserve"> </w:t>
      </w:r>
      <w:r w:rsidRPr="00594620">
        <w:rPr>
          <w:rFonts w:asciiTheme="majorBidi" w:hAnsiTheme="majorBidi" w:cstheme="majorBidi"/>
          <w:lang w:val="nl-NL"/>
        </w:rPr>
        <w:t xml:space="preserve">was </w:t>
      </w:r>
      <w:r w:rsidR="008D36E5">
        <w:rPr>
          <w:rFonts w:asciiTheme="majorBidi" w:hAnsiTheme="majorBidi" w:cstheme="majorBidi"/>
          <w:lang w:val="nl-NL"/>
        </w:rPr>
        <w:t>‘</w:t>
      </w:r>
      <w:r w:rsidRPr="00594620">
        <w:rPr>
          <w:rFonts w:asciiTheme="majorBidi" w:hAnsiTheme="majorBidi" w:cstheme="majorBidi"/>
          <w:lang w:val="nl-NL"/>
        </w:rPr>
        <w:t>t geheel anders met de zaak gestelt ; want hun</w:t>
      </w:r>
      <w:r>
        <w:rPr>
          <w:rFonts w:asciiTheme="majorBidi" w:hAnsiTheme="majorBidi" w:cstheme="majorBidi"/>
          <w:lang w:val="nl-NL"/>
        </w:rPr>
        <w:t xml:space="preserve"> </w:t>
      </w:r>
      <w:r w:rsidRPr="00594620">
        <w:rPr>
          <w:rFonts w:asciiTheme="majorBidi" w:hAnsiTheme="majorBidi" w:cstheme="majorBidi"/>
          <w:lang w:val="nl-NL"/>
        </w:rPr>
        <w:t>kerk en heerschappy hadden in een zelfde tijd hun begin gehad ;</w:t>
      </w:r>
      <w:r>
        <w:rPr>
          <w:rFonts w:asciiTheme="majorBidi" w:hAnsiTheme="majorBidi" w:cstheme="majorBidi"/>
          <w:lang w:val="nl-NL"/>
        </w:rPr>
        <w:t xml:space="preserve"> </w:t>
      </w:r>
      <w:r w:rsidRPr="00594620">
        <w:rPr>
          <w:rFonts w:asciiTheme="majorBidi" w:hAnsiTheme="majorBidi" w:cstheme="majorBidi"/>
          <w:lang w:val="nl-NL"/>
        </w:rPr>
        <w:t>en Mozes</w:t>
      </w:r>
      <w:r w:rsidR="00FF37F8">
        <w:rPr>
          <w:rFonts w:asciiTheme="majorBidi" w:hAnsiTheme="majorBidi" w:cstheme="majorBidi"/>
          <w:lang w:val="nl-NL"/>
        </w:rPr>
        <w:t xml:space="preserve">, </w:t>
      </w:r>
      <w:r w:rsidRPr="00594620">
        <w:rPr>
          <w:rFonts w:asciiTheme="majorBidi" w:hAnsiTheme="majorBidi" w:cstheme="majorBidi"/>
          <w:lang w:val="nl-NL"/>
        </w:rPr>
        <w:t>die volkomentlijk de heerschappy in</w:t>
      </w:r>
      <w:r>
        <w:rPr>
          <w:rFonts w:asciiTheme="majorBidi" w:hAnsiTheme="majorBidi" w:cstheme="majorBidi"/>
          <w:lang w:val="nl-NL"/>
        </w:rPr>
        <w:t xml:space="preserve"> </w:t>
      </w:r>
      <w:r w:rsidRPr="00594620">
        <w:rPr>
          <w:rFonts w:asciiTheme="majorBidi" w:hAnsiTheme="majorBidi" w:cstheme="majorBidi"/>
          <w:lang w:val="nl-NL"/>
        </w:rPr>
        <w:t>handen had</w:t>
      </w:r>
      <w:r w:rsidR="00FF37F8">
        <w:rPr>
          <w:rFonts w:asciiTheme="majorBidi" w:hAnsiTheme="majorBidi" w:cstheme="majorBidi"/>
          <w:lang w:val="nl-NL"/>
        </w:rPr>
        <w:t xml:space="preserve">, </w:t>
      </w:r>
      <w:r w:rsidRPr="00594620">
        <w:rPr>
          <w:rFonts w:asciiTheme="majorBidi" w:hAnsiTheme="majorBidi" w:cstheme="majorBidi"/>
          <w:lang w:val="nl-NL"/>
        </w:rPr>
        <w:t>onderwees het volk in de Godsdienst</w:t>
      </w:r>
      <w:r w:rsidR="00FF37F8">
        <w:rPr>
          <w:rFonts w:asciiTheme="majorBidi" w:hAnsiTheme="majorBidi" w:cstheme="majorBidi"/>
          <w:lang w:val="nl-NL"/>
        </w:rPr>
        <w:t xml:space="preserve">, </w:t>
      </w:r>
      <w:r w:rsidRPr="00594620">
        <w:rPr>
          <w:rFonts w:asciiTheme="majorBidi" w:hAnsiTheme="majorBidi" w:cstheme="majorBidi"/>
          <w:lang w:val="nl-NL"/>
        </w:rPr>
        <w:t>stelde</w:t>
      </w:r>
      <w:r>
        <w:rPr>
          <w:rFonts w:asciiTheme="majorBidi" w:hAnsiTheme="majorBidi" w:cstheme="majorBidi"/>
          <w:lang w:val="nl-NL"/>
        </w:rPr>
        <w:t xml:space="preserve"> </w:t>
      </w:r>
      <w:r w:rsidRPr="00594620">
        <w:rPr>
          <w:rFonts w:asciiTheme="majorBidi" w:hAnsiTheme="majorBidi" w:cstheme="majorBidi"/>
          <w:lang w:val="nl-NL"/>
        </w:rPr>
        <w:t>ordening in de gewijde bedieningen</w:t>
      </w:r>
      <w:r w:rsidR="00FF37F8">
        <w:rPr>
          <w:rFonts w:asciiTheme="majorBidi" w:hAnsiTheme="majorBidi" w:cstheme="majorBidi"/>
          <w:lang w:val="nl-NL"/>
        </w:rPr>
        <w:t xml:space="preserve">, </w:t>
      </w:r>
      <w:r w:rsidRPr="00594620">
        <w:rPr>
          <w:rFonts w:asciiTheme="majorBidi" w:hAnsiTheme="majorBidi" w:cstheme="majorBidi"/>
          <w:lang w:val="nl-NL"/>
        </w:rPr>
        <w:t>en verkoos hun bedienaars.</w:t>
      </w:r>
      <w:r w:rsidR="006F3162">
        <w:rPr>
          <w:rFonts w:asciiTheme="majorBidi" w:hAnsiTheme="majorBidi" w:cstheme="majorBidi"/>
          <w:lang w:val="nl-NL"/>
        </w:rPr>
        <w:t xml:space="preserve"> </w:t>
      </w:r>
      <w:r w:rsidRPr="00594620">
        <w:rPr>
          <w:rFonts w:asciiTheme="majorBidi" w:hAnsiTheme="majorBidi" w:cstheme="majorBidi"/>
          <w:lang w:val="nl-NL"/>
        </w:rPr>
        <w:t>Hier uit dan in tegendeel is gesproten dat de Koninklijke</w:t>
      </w:r>
      <w:r w:rsidR="006F3162">
        <w:rPr>
          <w:rFonts w:asciiTheme="majorBidi" w:hAnsiTheme="majorBidi" w:cstheme="majorBidi"/>
          <w:lang w:val="nl-NL"/>
        </w:rPr>
        <w:t xml:space="preserve"> </w:t>
      </w:r>
      <w:r w:rsidRPr="00594620">
        <w:rPr>
          <w:rFonts w:asciiTheme="majorBidi" w:hAnsiTheme="majorBidi" w:cstheme="majorBidi"/>
          <w:lang w:val="nl-NL"/>
        </w:rPr>
        <w:t>achtbaarheit meest by ‘t volk gold</w:t>
      </w:r>
      <w:r w:rsidR="00FF37F8">
        <w:rPr>
          <w:rFonts w:asciiTheme="majorBidi" w:hAnsiTheme="majorBidi" w:cstheme="majorBidi"/>
          <w:lang w:val="nl-NL"/>
        </w:rPr>
        <w:t xml:space="preserve">, </w:t>
      </w:r>
      <w:r w:rsidRPr="00594620">
        <w:rPr>
          <w:rFonts w:asciiTheme="majorBidi" w:hAnsiTheme="majorBidi" w:cstheme="majorBidi"/>
          <w:lang w:val="nl-NL"/>
        </w:rPr>
        <w:t>en dat de</w:t>
      </w:r>
      <w:r>
        <w:rPr>
          <w:rFonts w:asciiTheme="majorBidi" w:hAnsiTheme="majorBidi" w:cstheme="majorBidi"/>
          <w:lang w:val="nl-NL"/>
        </w:rPr>
        <w:t xml:space="preserve"> </w:t>
      </w:r>
      <w:r w:rsidRPr="00594620">
        <w:rPr>
          <w:rFonts w:asciiTheme="majorBidi" w:hAnsiTheme="majorBidi" w:cstheme="majorBidi"/>
          <w:lang w:val="nl-NL"/>
        </w:rPr>
        <w:t>Koningen inzonderheit het recht omtrent het gewijde bezaten.</w:t>
      </w:r>
      <w:r w:rsidR="008D36E5">
        <w:rPr>
          <w:rFonts w:asciiTheme="majorBidi" w:hAnsiTheme="majorBidi" w:cstheme="majorBidi"/>
          <w:lang w:val="nl-NL"/>
        </w:rPr>
        <w:t xml:space="preserve"> </w:t>
      </w:r>
      <w:r w:rsidRPr="00594620">
        <w:rPr>
          <w:rFonts w:asciiTheme="majorBidi" w:hAnsiTheme="majorBidi" w:cstheme="majorBidi"/>
          <w:lang w:val="nl-NL"/>
        </w:rPr>
        <w:t>Want hoewel na Mozes dood niemant volstrektelijk</w:t>
      </w:r>
      <w:r w:rsidR="006F3162">
        <w:rPr>
          <w:rFonts w:asciiTheme="majorBidi" w:hAnsiTheme="majorBidi" w:cstheme="majorBidi"/>
          <w:lang w:val="nl-NL"/>
        </w:rPr>
        <w:t xml:space="preserve"> </w:t>
      </w:r>
      <w:r w:rsidRPr="00594620">
        <w:rPr>
          <w:rFonts w:asciiTheme="majorBidi" w:hAnsiTheme="majorBidi" w:cstheme="majorBidi"/>
          <w:lang w:val="nl-NL"/>
        </w:rPr>
        <w:t>de heerschappy heeft bezeten</w:t>
      </w:r>
      <w:r w:rsidR="00FF37F8">
        <w:rPr>
          <w:rFonts w:asciiTheme="majorBidi" w:hAnsiTheme="majorBidi" w:cstheme="majorBidi"/>
          <w:lang w:val="nl-NL"/>
        </w:rPr>
        <w:t xml:space="preserve">, </w:t>
      </w:r>
      <w:r w:rsidRPr="00594620">
        <w:rPr>
          <w:rFonts w:asciiTheme="majorBidi" w:hAnsiTheme="majorBidi" w:cstheme="majorBidi"/>
          <w:lang w:val="nl-NL"/>
        </w:rPr>
        <w:t>zo was echter ‘t recht van te</w:t>
      </w:r>
      <w:r>
        <w:rPr>
          <w:rFonts w:asciiTheme="majorBidi" w:hAnsiTheme="majorBidi" w:cstheme="majorBidi"/>
          <w:lang w:val="nl-NL"/>
        </w:rPr>
        <w:t xml:space="preserve"> </w:t>
      </w:r>
      <w:r w:rsidRPr="00594620">
        <w:rPr>
          <w:rFonts w:asciiTheme="majorBidi" w:hAnsiTheme="majorBidi" w:cstheme="majorBidi"/>
          <w:lang w:val="nl-NL"/>
        </w:rPr>
        <w:t>besluiten</w:t>
      </w:r>
      <w:r w:rsidR="00FF37F8">
        <w:rPr>
          <w:rFonts w:asciiTheme="majorBidi" w:hAnsiTheme="majorBidi" w:cstheme="majorBidi"/>
          <w:lang w:val="nl-NL"/>
        </w:rPr>
        <w:t xml:space="preserve">, </w:t>
      </w:r>
      <w:r w:rsidRPr="00594620">
        <w:rPr>
          <w:rFonts w:asciiTheme="majorBidi" w:hAnsiTheme="majorBidi" w:cstheme="majorBidi"/>
          <w:lang w:val="nl-NL"/>
        </w:rPr>
        <w:t>zo omtrent ‘t gewyde</w:t>
      </w:r>
      <w:r w:rsidR="00FF37F8">
        <w:rPr>
          <w:rFonts w:asciiTheme="majorBidi" w:hAnsiTheme="majorBidi" w:cstheme="majorBidi"/>
          <w:lang w:val="nl-NL"/>
        </w:rPr>
        <w:t xml:space="preserve">, </w:t>
      </w:r>
      <w:r w:rsidRPr="00594620">
        <w:rPr>
          <w:rFonts w:asciiTheme="majorBidi" w:hAnsiTheme="majorBidi" w:cstheme="majorBidi"/>
          <w:lang w:val="nl-NL"/>
        </w:rPr>
        <w:t>als in andere dingen</w:t>
      </w:r>
      <w:r w:rsidR="00FF37F8">
        <w:rPr>
          <w:rFonts w:asciiTheme="majorBidi" w:hAnsiTheme="majorBidi" w:cstheme="majorBidi"/>
          <w:lang w:val="nl-NL"/>
        </w:rPr>
        <w:t xml:space="preserve">, </w:t>
      </w:r>
      <w:r w:rsidRPr="00594620">
        <w:rPr>
          <w:rFonts w:asciiTheme="majorBidi" w:hAnsiTheme="majorBidi" w:cstheme="majorBidi"/>
          <w:lang w:val="nl-NL"/>
        </w:rPr>
        <w:t>by de</w:t>
      </w:r>
      <w:r>
        <w:rPr>
          <w:rFonts w:asciiTheme="majorBidi" w:hAnsiTheme="majorBidi" w:cstheme="majorBidi"/>
          <w:lang w:val="nl-NL"/>
        </w:rPr>
        <w:t xml:space="preserve"> </w:t>
      </w:r>
      <w:r w:rsidRPr="00594620">
        <w:rPr>
          <w:rFonts w:asciiTheme="majorBidi" w:hAnsiTheme="majorBidi" w:cstheme="majorBidi"/>
          <w:lang w:val="nl-NL"/>
        </w:rPr>
        <w:t>Vorst</w:t>
      </w:r>
      <w:r w:rsidR="00FF37F8">
        <w:rPr>
          <w:rFonts w:asciiTheme="majorBidi" w:hAnsiTheme="majorBidi" w:cstheme="majorBidi"/>
          <w:lang w:val="nl-NL"/>
        </w:rPr>
        <w:t xml:space="preserve">, </w:t>
      </w:r>
      <w:r w:rsidRPr="00594620">
        <w:rPr>
          <w:rFonts w:asciiTheme="majorBidi" w:hAnsiTheme="majorBidi" w:cstheme="majorBidi"/>
          <w:lang w:val="nl-NL"/>
        </w:rPr>
        <w:t>gelijk wy getoont hebben. Wyders</w:t>
      </w:r>
      <w:r w:rsidR="00FF37F8">
        <w:rPr>
          <w:rFonts w:asciiTheme="majorBidi" w:hAnsiTheme="majorBidi" w:cstheme="majorBidi"/>
          <w:lang w:val="nl-NL"/>
        </w:rPr>
        <w:t xml:space="preserve">, </w:t>
      </w:r>
      <w:r w:rsidR="008D36E5">
        <w:rPr>
          <w:rFonts w:asciiTheme="majorBidi" w:hAnsiTheme="majorBidi" w:cstheme="majorBidi"/>
          <w:lang w:val="nl-NL"/>
        </w:rPr>
        <w:t>op dat h</w:t>
      </w:r>
      <w:r w:rsidRPr="00594620">
        <w:rPr>
          <w:rFonts w:asciiTheme="majorBidi" w:hAnsiTheme="majorBidi" w:cstheme="majorBidi"/>
          <w:lang w:val="nl-NL"/>
        </w:rPr>
        <w:t>et volk in</w:t>
      </w:r>
      <w:r>
        <w:rPr>
          <w:rFonts w:asciiTheme="majorBidi" w:hAnsiTheme="majorBidi" w:cstheme="majorBidi"/>
          <w:lang w:val="nl-NL"/>
        </w:rPr>
        <w:t xml:space="preserve"> </w:t>
      </w:r>
      <w:r w:rsidRPr="00594620">
        <w:rPr>
          <w:rFonts w:asciiTheme="majorBidi" w:hAnsiTheme="majorBidi" w:cstheme="majorBidi"/>
          <w:lang w:val="nl-NL"/>
        </w:rPr>
        <w:t>de godsdienst en godvruchtigheit onderwezen zou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was men niet meer gehouden d’</w:t>
      </w:r>
      <w:r w:rsidR="006F3162">
        <w:rPr>
          <w:rFonts w:asciiTheme="majorBidi" w:hAnsiTheme="majorBidi" w:cstheme="majorBidi"/>
          <w:lang w:val="nl-NL"/>
        </w:rPr>
        <w:t xml:space="preserve"> </w:t>
      </w:r>
      <w:r w:rsidRPr="00594620">
        <w:rPr>
          <w:rFonts w:asciiTheme="majorBidi" w:hAnsiTheme="majorBidi" w:cstheme="majorBidi"/>
          <w:lang w:val="nl-NL"/>
        </w:rPr>
        <w:t>opperpriester dan d’ opperste</w:t>
      </w:r>
      <w:r>
        <w:rPr>
          <w:rFonts w:asciiTheme="majorBidi" w:hAnsiTheme="majorBidi" w:cstheme="majorBidi"/>
          <w:lang w:val="nl-NL"/>
        </w:rPr>
        <w:t xml:space="preserve"> </w:t>
      </w:r>
      <w:r w:rsidRPr="00594620">
        <w:rPr>
          <w:rFonts w:asciiTheme="majorBidi" w:hAnsiTheme="majorBidi" w:cstheme="majorBidi"/>
          <w:lang w:val="nl-NL"/>
        </w:rPr>
        <w:t>rechter aan te spreken; bezie Mozes vijfde boek . Eindelijk</w:t>
      </w:r>
      <w:r w:rsidR="00FF37F8">
        <w:rPr>
          <w:rFonts w:asciiTheme="majorBidi" w:hAnsiTheme="majorBidi" w:cstheme="majorBidi"/>
          <w:lang w:val="nl-NL"/>
        </w:rPr>
        <w:t xml:space="preserve">, </w:t>
      </w:r>
      <w:r w:rsidRPr="00594620">
        <w:rPr>
          <w:rFonts w:asciiTheme="majorBidi" w:hAnsiTheme="majorBidi" w:cstheme="majorBidi"/>
          <w:lang w:val="nl-NL"/>
        </w:rPr>
        <w:t>hoewel de Koningen niet zo groot recht gehad</w:t>
      </w:r>
      <w:r>
        <w:rPr>
          <w:rFonts w:asciiTheme="majorBidi" w:hAnsiTheme="majorBidi" w:cstheme="majorBidi"/>
          <w:lang w:val="nl-NL"/>
        </w:rPr>
        <w:t xml:space="preserve"> </w:t>
      </w:r>
      <w:r w:rsidRPr="00594620">
        <w:rPr>
          <w:rFonts w:asciiTheme="majorBidi" w:hAnsiTheme="majorBidi" w:cstheme="majorBidi"/>
          <w:lang w:val="nl-NL"/>
        </w:rPr>
        <w:t>hebben als Mozes</w:t>
      </w:r>
      <w:r w:rsidR="00FF37F8">
        <w:rPr>
          <w:rFonts w:asciiTheme="majorBidi" w:hAnsiTheme="majorBidi" w:cstheme="majorBidi"/>
          <w:lang w:val="nl-NL"/>
        </w:rPr>
        <w:t xml:space="preserve">, </w:t>
      </w:r>
      <w:r w:rsidRPr="00594620">
        <w:rPr>
          <w:rFonts w:asciiTheme="majorBidi" w:hAnsiTheme="majorBidi" w:cstheme="majorBidi"/>
          <w:lang w:val="nl-NL"/>
        </w:rPr>
        <w:t>zo hing echter d’</w:t>
      </w:r>
      <w:r w:rsidR="006F3162">
        <w:rPr>
          <w:rFonts w:asciiTheme="majorBidi" w:hAnsiTheme="majorBidi" w:cstheme="majorBidi"/>
          <w:lang w:val="nl-NL"/>
        </w:rPr>
        <w:t xml:space="preserve"> </w:t>
      </w:r>
      <w:r w:rsidRPr="00594620">
        <w:rPr>
          <w:rFonts w:asciiTheme="majorBidi" w:hAnsiTheme="majorBidi" w:cstheme="majorBidi"/>
          <w:lang w:val="nl-NL"/>
        </w:rPr>
        <w:t>ordening en verkiezing</w:t>
      </w:r>
      <w:r w:rsidR="006F3162">
        <w:rPr>
          <w:rFonts w:asciiTheme="majorBidi" w:hAnsiTheme="majorBidi" w:cstheme="majorBidi"/>
          <w:lang w:val="nl-NL"/>
        </w:rPr>
        <w:t xml:space="preserve"> </w:t>
      </w:r>
      <w:r w:rsidRPr="00594620">
        <w:rPr>
          <w:rFonts w:asciiTheme="majorBidi" w:hAnsiTheme="majorBidi" w:cstheme="majorBidi"/>
          <w:lang w:val="nl-NL"/>
        </w:rPr>
        <w:t>van byna hun gehele gewyde dienst van haar besluit</w:t>
      </w:r>
      <w:r w:rsidR="006F3162">
        <w:rPr>
          <w:rFonts w:asciiTheme="majorBidi" w:hAnsiTheme="majorBidi" w:cstheme="majorBidi"/>
          <w:lang w:val="nl-NL"/>
        </w:rPr>
        <w:t xml:space="preserve"> </w:t>
      </w:r>
      <w:r w:rsidRPr="00594620">
        <w:rPr>
          <w:rFonts w:asciiTheme="majorBidi" w:hAnsiTheme="majorBidi" w:cstheme="majorBidi"/>
          <w:lang w:val="nl-NL"/>
        </w:rPr>
        <w:t>af. Want David heeft de gehele toestel tot de bouwing van</w:t>
      </w:r>
      <w:r w:rsidR="006F3162">
        <w:rPr>
          <w:rFonts w:asciiTheme="majorBidi" w:hAnsiTheme="majorBidi" w:cstheme="majorBidi"/>
          <w:lang w:val="nl-NL"/>
        </w:rPr>
        <w:t xml:space="preserve"> </w:t>
      </w:r>
      <w:r w:rsidRPr="00594620">
        <w:rPr>
          <w:rFonts w:asciiTheme="majorBidi" w:hAnsiTheme="majorBidi" w:cstheme="majorBidi"/>
          <w:lang w:val="nl-NL"/>
        </w:rPr>
        <w:t>de Tempel opgestelt</w:t>
      </w:r>
      <w:r w:rsidR="00FF37F8">
        <w:rPr>
          <w:rFonts w:asciiTheme="majorBidi" w:hAnsiTheme="majorBidi" w:cstheme="majorBidi"/>
          <w:lang w:val="nl-NL"/>
        </w:rPr>
        <w:t xml:space="preserve">, </w:t>
      </w:r>
      <w:r w:rsidRPr="00594620">
        <w:rPr>
          <w:rFonts w:asciiTheme="majorBidi" w:hAnsiTheme="majorBidi" w:cstheme="majorBidi"/>
          <w:lang w:val="nl-NL"/>
        </w:rPr>
        <w:t>bezie ‘t eerste boek der Cronijken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 xml:space="preserve"> enz</w:t>
      </w:r>
      <w:r w:rsidR="006717E8">
        <w:rPr>
          <w:rFonts w:asciiTheme="majorBidi" w:hAnsiTheme="majorBidi" w:cstheme="majorBidi"/>
          <w:lang w:val="nl-NL"/>
        </w:rPr>
        <w:t>.</w:t>
      </w:r>
      <w:r w:rsidRPr="00594620">
        <w:rPr>
          <w:rFonts w:asciiTheme="majorBidi" w:hAnsiTheme="majorBidi" w:cstheme="majorBidi"/>
          <w:lang w:val="nl-NL"/>
        </w:rPr>
        <w:t>. Wyders uit alle de Leviten verkoos</w:t>
      </w:r>
      <w:r>
        <w:rPr>
          <w:rFonts w:asciiTheme="majorBidi" w:hAnsiTheme="majorBidi" w:cstheme="majorBidi"/>
          <w:lang w:val="nl-NL"/>
        </w:rPr>
        <w:t xml:space="preserve"> </w:t>
      </w:r>
      <w:r w:rsidRPr="00594620">
        <w:rPr>
          <w:rFonts w:asciiTheme="majorBidi" w:hAnsiTheme="majorBidi" w:cstheme="majorBidi"/>
          <w:lang w:val="nl-NL"/>
        </w:rPr>
        <w:t>hy vierentwintig duizend om lof te zingen</w:t>
      </w:r>
      <w:r w:rsidR="00FF37F8">
        <w:rPr>
          <w:rFonts w:asciiTheme="majorBidi" w:hAnsiTheme="majorBidi" w:cstheme="majorBidi"/>
          <w:lang w:val="nl-NL"/>
        </w:rPr>
        <w:t xml:space="preserve">, </w:t>
      </w:r>
      <w:r w:rsidRPr="00594620">
        <w:rPr>
          <w:rFonts w:asciiTheme="majorBidi" w:hAnsiTheme="majorBidi" w:cstheme="majorBidi"/>
          <w:lang w:val="nl-NL"/>
        </w:rPr>
        <w:t>en zes duizend</w:t>
      </w:r>
      <w:r w:rsidR="006F3162">
        <w:rPr>
          <w:rFonts w:asciiTheme="majorBidi" w:hAnsiTheme="majorBidi" w:cstheme="majorBidi"/>
          <w:lang w:val="nl-NL"/>
        </w:rPr>
        <w:t xml:space="preserve"> </w:t>
      </w:r>
      <w:r w:rsidRPr="00594620">
        <w:rPr>
          <w:rFonts w:asciiTheme="majorBidi" w:hAnsiTheme="majorBidi" w:cstheme="majorBidi"/>
          <w:lang w:val="nl-NL"/>
        </w:rPr>
        <w:t>uit dewelke rechters en voorstanders verkozen zouden</w:t>
      </w:r>
      <w:r w:rsidR="006F3162">
        <w:rPr>
          <w:rFonts w:asciiTheme="majorBidi" w:hAnsiTheme="majorBidi" w:cstheme="majorBidi"/>
          <w:lang w:val="nl-NL"/>
        </w:rPr>
        <w:t xml:space="preserve"> </w:t>
      </w:r>
      <w:r w:rsidRPr="00594620">
        <w:rPr>
          <w:rFonts w:asciiTheme="majorBidi" w:hAnsiTheme="majorBidi" w:cstheme="majorBidi"/>
          <w:lang w:val="nl-NL"/>
        </w:rPr>
        <w:t>worden</w:t>
      </w:r>
      <w:r w:rsidR="00FF37F8">
        <w:rPr>
          <w:rFonts w:asciiTheme="majorBidi" w:hAnsiTheme="majorBidi" w:cstheme="majorBidi"/>
          <w:lang w:val="nl-NL"/>
        </w:rPr>
        <w:t xml:space="preserve">, </w:t>
      </w:r>
      <w:r w:rsidRPr="00594620">
        <w:rPr>
          <w:rFonts w:asciiTheme="majorBidi" w:hAnsiTheme="majorBidi" w:cstheme="majorBidi"/>
          <w:lang w:val="nl-NL"/>
        </w:rPr>
        <w:t>en noch vier duizend deurwachters</w:t>
      </w:r>
      <w:r w:rsidR="00FF37F8">
        <w:rPr>
          <w:rFonts w:asciiTheme="majorBidi" w:hAnsiTheme="majorBidi" w:cstheme="majorBidi"/>
          <w:lang w:val="nl-NL"/>
        </w:rPr>
        <w:t xml:space="preserve">, </w:t>
      </w:r>
      <w:r w:rsidRPr="00594620">
        <w:rPr>
          <w:rFonts w:asciiTheme="majorBidi" w:hAnsiTheme="majorBidi" w:cstheme="majorBidi"/>
          <w:lang w:val="nl-NL"/>
        </w:rPr>
        <w:t>en eindelijk</w:t>
      </w:r>
      <w:r w:rsidR="006F3162">
        <w:rPr>
          <w:rFonts w:asciiTheme="majorBidi" w:hAnsiTheme="majorBidi" w:cstheme="majorBidi"/>
          <w:lang w:val="nl-NL"/>
        </w:rPr>
        <w:t xml:space="preserve"> </w:t>
      </w:r>
      <w:r w:rsidRPr="00594620">
        <w:rPr>
          <w:rFonts w:asciiTheme="majorBidi" w:hAnsiTheme="majorBidi" w:cstheme="majorBidi"/>
          <w:lang w:val="nl-NL"/>
        </w:rPr>
        <w:t>vier duizend die op speeltuigen zouden zingen</w:t>
      </w:r>
      <w:r w:rsidR="00FF37F8">
        <w:rPr>
          <w:rFonts w:asciiTheme="majorBidi" w:hAnsiTheme="majorBidi" w:cstheme="majorBidi"/>
          <w:lang w:val="nl-NL"/>
        </w:rPr>
        <w:t xml:space="preserve">, </w:t>
      </w:r>
      <w:r w:rsidRPr="00594620">
        <w:rPr>
          <w:rFonts w:asciiTheme="majorBidi" w:hAnsiTheme="majorBidi" w:cstheme="majorBidi"/>
          <w:lang w:val="nl-NL"/>
        </w:rPr>
        <w:t>bezie</w:t>
      </w:r>
      <w:r w:rsidR="006F3162">
        <w:rPr>
          <w:rFonts w:asciiTheme="majorBidi" w:hAnsiTheme="majorBidi" w:cstheme="majorBidi"/>
          <w:lang w:val="nl-NL"/>
        </w:rPr>
        <w:t xml:space="preserve"> </w:t>
      </w:r>
      <w:r w:rsidR="00E07A05">
        <w:rPr>
          <w:rFonts w:asciiTheme="majorBidi" w:hAnsiTheme="majorBidi" w:cstheme="majorBidi"/>
          <w:lang w:val="nl-NL"/>
        </w:rPr>
        <w:t>‘t zelfde boek . Hy verdeelde hen</w:t>
      </w:r>
      <w:r w:rsidRPr="00594620">
        <w:rPr>
          <w:rFonts w:asciiTheme="majorBidi" w:hAnsiTheme="majorBidi" w:cstheme="majorBidi"/>
          <w:lang w:val="nl-NL"/>
        </w:rPr>
        <w:t xml:space="preserve"> ook</w:t>
      </w:r>
      <w:r>
        <w:rPr>
          <w:rFonts w:asciiTheme="majorBidi" w:hAnsiTheme="majorBidi" w:cstheme="majorBidi"/>
          <w:lang w:val="nl-NL"/>
        </w:rPr>
        <w:t xml:space="preserve"> </w:t>
      </w:r>
      <w:r w:rsidRPr="00594620">
        <w:rPr>
          <w:rFonts w:asciiTheme="majorBidi" w:hAnsiTheme="majorBidi" w:cstheme="majorBidi"/>
          <w:lang w:val="nl-NL"/>
        </w:rPr>
        <w:t>in benden</w:t>
      </w:r>
      <w:r w:rsidR="00FF37F8">
        <w:rPr>
          <w:rFonts w:asciiTheme="majorBidi" w:hAnsiTheme="majorBidi" w:cstheme="majorBidi"/>
          <w:lang w:val="nl-NL"/>
        </w:rPr>
        <w:t xml:space="preserve">, </w:t>
      </w:r>
      <w:r w:rsidR="00E07A05">
        <w:rPr>
          <w:rFonts w:asciiTheme="majorBidi" w:hAnsiTheme="majorBidi" w:cstheme="majorBidi"/>
          <w:lang w:val="nl-NL"/>
        </w:rPr>
        <w:t>van dewelke hy meê</w:t>
      </w:r>
      <w:r w:rsidRPr="00594620">
        <w:rPr>
          <w:rFonts w:asciiTheme="majorBidi" w:hAnsiTheme="majorBidi" w:cstheme="majorBidi"/>
          <w:lang w:val="nl-NL"/>
        </w:rPr>
        <w:t xml:space="preserve"> oversten verkoos</w:t>
      </w:r>
      <w:r w:rsidR="00FF37F8">
        <w:rPr>
          <w:rFonts w:asciiTheme="majorBidi" w:hAnsiTheme="majorBidi" w:cstheme="majorBidi"/>
          <w:lang w:val="nl-NL"/>
        </w:rPr>
        <w:t xml:space="preserve">, </w:t>
      </w:r>
      <w:r w:rsidRPr="00594620">
        <w:rPr>
          <w:rFonts w:asciiTheme="majorBidi" w:hAnsiTheme="majorBidi" w:cstheme="majorBidi"/>
          <w:lang w:val="nl-NL"/>
        </w:rPr>
        <w:t>op</w:t>
      </w:r>
      <w:r>
        <w:rPr>
          <w:rFonts w:asciiTheme="majorBidi" w:hAnsiTheme="majorBidi" w:cstheme="majorBidi"/>
          <w:lang w:val="nl-NL"/>
        </w:rPr>
        <w:t xml:space="preserve"> </w:t>
      </w:r>
      <w:r w:rsidRPr="00594620">
        <w:rPr>
          <w:rFonts w:asciiTheme="majorBidi" w:hAnsiTheme="majorBidi" w:cstheme="majorBidi"/>
          <w:lang w:val="nl-NL"/>
        </w:rPr>
        <w:t>dat yder op zijn tijd en beurt zou dienen</w:t>
      </w:r>
      <w:r w:rsidR="00FF37F8">
        <w:rPr>
          <w:rFonts w:asciiTheme="majorBidi" w:hAnsiTheme="majorBidi" w:cstheme="majorBidi"/>
          <w:lang w:val="nl-NL"/>
        </w:rPr>
        <w:t xml:space="preserve">, </w:t>
      </w:r>
      <w:r w:rsidRPr="00594620">
        <w:rPr>
          <w:rFonts w:asciiTheme="majorBidi" w:hAnsiTheme="majorBidi" w:cstheme="majorBidi"/>
          <w:lang w:val="nl-NL"/>
        </w:rPr>
        <w:t>bezie ‘t vijfde</w:t>
      </w:r>
      <w:r w:rsidR="005F18B8">
        <w:rPr>
          <w:rFonts w:asciiTheme="majorBidi" w:hAnsiTheme="majorBidi" w:cstheme="majorBidi"/>
          <w:lang w:val="nl-NL"/>
        </w:rPr>
        <w:t xml:space="preserve"> </w:t>
      </w:r>
      <w:r w:rsidR="00E07A05">
        <w:rPr>
          <w:rFonts w:asciiTheme="majorBidi" w:hAnsiTheme="majorBidi" w:cstheme="majorBidi"/>
          <w:lang w:val="nl-NL"/>
        </w:rPr>
        <w:t>vers</w:t>
      </w:r>
      <w:r w:rsidRPr="00594620">
        <w:rPr>
          <w:rFonts w:asciiTheme="majorBidi" w:hAnsiTheme="majorBidi" w:cstheme="majorBidi"/>
          <w:lang w:val="nl-NL"/>
        </w:rPr>
        <w:t xml:space="preserve"> van ‘t zelfde </w:t>
      </w:r>
      <w:r w:rsidR="005F18B8">
        <w:rPr>
          <w:rFonts w:asciiTheme="majorBidi" w:hAnsiTheme="majorBidi" w:cstheme="majorBidi"/>
          <w:lang w:val="nl-NL"/>
        </w:rPr>
        <w:t xml:space="preserve"> </w:t>
      </w:r>
      <w:r w:rsidRPr="00594620">
        <w:rPr>
          <w:rFonts w:asciiTheme="majorBidi" w:hAnsiTheme="majorBidi" w:cstheme="majorBidi"/>
          <w:lang w:val="nl-NL"/>
        </w:rPr>
        <w:t>hy verdeelden de Priesters ook in zo</w:t>
      </w:r>
      <w:r>
        <w:rPr>
          <w:rFonts w:asciiTheme="majorBidi" w:hAnsiTheme="majorBidi" w:cstheme="majorBidi"/>
          <w:lang w:val="nl-NL"/>
        </w:rPr>
        <w:t xml:space="preserve"> </w:t>
      </w:r>
      <w:r w:rsidRPr="00594620">
        <w:rPr>
          <w:rFonts w:asciiTheme="majorBidi" w:hAnsiTheme="majorBidi" w:cstheme="majorBidi"/>
          <w:lang w:val="nl-NL"/>
        </w:rPr>
        <w:t>veel benden. Doch op dat ik niet gehouden zou zijn</w:t>
      </w:r>
      <w:r w:rsidR="00FF37F8">
        <w:rPr>
          <w:rFonts w:asciiTheme="majorBidi" w:hAnsiTheme="majorBidi" w:cstheme="majorBidi"/>
          <w:lang w:val="nl-NL"/>
        </w:rPr>
        <w:t xml:space="preserve">, </w:t>
      </w:r>
      <w:r w:rsidRPr="00594620">
        <w:rPr>
          <w:rFonts w:asciiTheme="majorBidi" w:hAnsiTheme="majorBidi" w:cstheme="majorBidi"/>
          <w:lang w:val="nl-NL"/>
        </w:rPr>
        <w:t>yder</w:t>
      </w:r>
      <w:r>
        <w:rPr>
          <w:rFonts w:asciiTheme="majorBidi" w:hAnsiTheme="majorBidi" w:cstheme="majorBidi"/>
          <w:lang w:val="nl-NL"/>
        </w:rPr>
        <w:t xml:space="preserve"> </w:t>
      </w:r>
      <w:r w:rsidRPr="00594620">
        <w:rPr>
          <w:rFonts w:asciiTheme="majorBidi" w:hAnsiTheme="majorBidi" w:cstheme="majorBidi"/>
          <w:lang w:val="nl-NL"/>
        </w:rPr>
        <w:t>ding in</w:t>
      </w:r>
      <w:r w:rsidR="00E07A05">
        <w:rPr>
          <w:rFonts w:asciiTheme="majorBidi" w:hAnsiTheme="majorBidi" w:cstheme="majorBidi"/>
          <w:lang w:val="nl-NL"/>
        </w:rPr>
        <w:t>’</w:t>
      </w:r>
      <w:r w:rsidRPr="00594620">
        <w:rPr>
          <w:rFonts w:asciiTheme="majorBidi" w:hAnsiTheme="majorBidi" w:cstheme="majorBidi"/>
          <w:lang w:val="nl-NL"/>
        </w:rPr>
        <w:t>t bezonder</w:t>
      </w:r>
      <w:r w:rsidR="00E07A05">
        <w:rPr>
          <w:rFonts w:asciiTheme="majorBidi" w:hAnsiTheme="majorBidi" w:cstheme="majorBidi"/>
          <w:lang w:val="nl-NL"/>
        </w:rPr>
        <w:t xml:space="preserve"> </w:t>
      </w:r>
      <w:r w:rsidRPr="00594620">
        <w:rPr>
          <w:rFonts w:asciiTheme="majorBidi" w:hAnsiTheme="majorBidi" w:cstheme="majorBidi"/>
          <w:lang w:val="nl-NL"/>
        </w:rPr>
        <w:t>opte tellen</w:t>
      </w:r>
      <w:r w:rsidR="00FF37F8">
        <w:rPr>
          <w:rFonts w:asciiTheme="majorBidi" w:hAnsiTheme="majorBidi" w:cstheme="majorBidi"/>
          <w:lang w:val="nl-NL"/>
        </w:rPr>
        <w:t xml:space="preserve">, </w:t>
      </w:r>
      <w:r w:rsidRPr="00594620">
        <w:rPr>
          <w:rFonts w:asciiTheme="majorBidi" w:hAnsiTheme="majorBidi" w:cstheme="majorBidi"/>
          <w:lang w:val="nl-NL"/>
        </w:rPr>
        <w:t>zo wijs ik de Lezer tot het</w:t>
      </w:r>
      <w:r>
        <w:rPr>
          <w:rFonts w:asciiTheme="majorBidi" w:hAnsiTheme="majorBidi" w:cstheme="majorBidi"/>
          <w:lang w:val="nl-NL"/>
        </w:rPr>
        <w:t xml:space="preserve"> </w:t>
      </w:r>
      <w:r w:rsidRPr="00594620">
        <w:rPr>
          <w:rFonts w:asciiTheme="majorBidi" w:hAnsiTheme="majorBidi" w:cstheme="majorBidi"/>
          <w:lang w:val="nl-NL"/>
        </w:rPr>
        <w:t>twede boek der Cronijken  daar (te weten vers )</w:t>
      </w:r>
      <w:r>
        <w:rPr>
          <w:rFonts w:asciiTheme="majorBidi" w:hAnsiTheme="majorBidi" w:cstheme="majorBidi"/>
          <w:lang w:val="nl-NL"/>
        </w:rPr>
        <w:t xml:space="preserve"> </w:t>
      </w:r>
      <w:r w:rsidRPr="00594620">
        <w:rPr>
          <w:rFonts w:asciiTheme="majorBidi" w:hAnsiTheme="majorBidi" w:cstheme="majorBidi"/>
          <w:lang w:val="nl-NL"/>
        </w:rPr>
        <w:t xml:space="preserve">gezegt word: </w:t>
      </w:r>
      <w:r w:rsidRPr="00E07A05">
        <w:rPr>
          <w:rFonts w:asciiTheme="majorBidi" w:hAnsiTheme="majorBidi" w:cstheme="majorBidi"/>
          <w:i/>
          <w:iCs/>
          <w:lang w:val="nl-NL"/>
        </w:rPr>
        <w:t>dat de Godsdienst naar dat Mozes dezelfde ingestelt had</w:t>
      </w:r>
      <w:r w:rsidR="00FF37F8" w:rsidRPr="00E07A05">
        <w:rPr>
          <w:rFonts w:asciiTheme="majorBidi" w:hAnsiTheme="majorBidi" w:cstheme="majorBidi"/>
          <w:i/>
          <w:iCs/>
          <w:lang w:val="nl-NL"/>
        </w:rPr>
        <w:t xml:space="preserve">, </w:t>
      </w:r>
      <w:r w:rsidRPr="00E07A05">
        <w:rPr>
          <w:rFonts w:asciiTheme="majorBidi" w:hAnsiTheme="majorBidi" w:cstheme="majorBidi"/>
          <w:i/>
          <w:iCs/>
          <w:lang w:val="nl-NL"/>
        </w:rPr>
        <w:t>uit Salomons bevel in de tempel bedient wierd</w:t>
      </w:r>
      <w:r>
        <w:rPr>
          <w:rFonts w:asciiTheme="majorBidi" w:hAnsiTheme="majorBidi" w:cstheme="majorBidi"/>
          <w:lang w:val="nl-NL"/>
        </w:rPr>
        <w:t xml:space="preserve"> </w:t>
      </w:r>
      <w:r w:rsidRPr="00594620">
        <w:rPr>
          <w:rFonts w:asciiTheme="majorBidi" w:hAnsiTheme="majorBidi" w:cstheme="majorBidi"/>
          <w:lang w:val="nl-NL"/>
        </w:rPr>
        <w:t xml:space="preserve">en vers  </w:t>
      </w:r>
      <w:r w:rsidRPr="00E07A05">
        <w:rPr>
          <w:rFonts w:asciiTheme="majorBidi" w:hAnsiTheme="majorBidi" w:cstheme="majorBidi"/>
          <w:i/>
          <w:iCs/>
          <w:lang w:val="nl-NL"/>
        </w:rPr>
        <w:t>dat hy</w:t>
      </w:r>
      <w:r w:rsidRPr="00594620">
        <w:rPr>
          <w:rFonts w:asciiTheme="majorBidi" w:hAnsiTheme="majorBidi" w:cstheme="majorBidi"/>
          <w:lang w:val="nl-NL"/>
        </w:rPr>
        <w:t xml:space="preserve"> (te weten Salomon) </w:t>
      </w:r>
      <w:r w:rsidRPr="00E07A05">
        <w:rPr>
          <w:rFonts w:asciiTheme="majorBidi" w:hAnsiTheme="majorBidi" w:cstheme="majorBidi"/>
          <w:i/>
          <w:iCs/>
          <w:lang w:val="nl-NL"/>
        </w:rPr>
        <w:t>de benden der Priesters</w:t>
      </w:r>
      <w:r w:rsidR="006F3162" w:rsidRPr="00E07A05">
        <w:rPr>
          <w:rFonts w:asciiTheme="majorBidi" w:hAnsiTheme="majorBidi" w:cstheme="majorBidi"/>
          <w:i/>
          <w:iCs/>
          <w:lang w:val="nl-NL"/>
        </w:rPr>
        <w:t xml:space="preserve"> </w:t>
      </w:r>
      <w:r w:rsidRPr="00E07A05">
        <w:rPr>
          <w:rFonts w:asciiTheme="majorBidi" w:hAnsiTheme="majorBidi" w:cstheme="majorBidi"/>
          <w:i/>
          <w:iCs/>
          <w:lang w:val="nl-NL"/>
        </w:rPr>
        <w:t>in hun diensten en der Leviten enz. ingestelt heeft</w:t>
      </w:r>
      <w:r w:rsidR="006F3162" w:rsidRPr="00E07A05">
        <w:rPr>
          <w:rFonts w:asciiTheme="majorBidi" w:hAnsiTheme="majorBidi" w:cstheme="majorBidi"/>
          <w:i/>
          <w:iCs/>
          <w:lang w:val="nl-NL"/>
        </w:rPr>
        <w:t xml:space="preserve"> </w:t>
      </w:r>
      <w:r w:rsidRPr="00E07A05">
        <w:rPr>
          <w:rFonts w:asciiTheme="majorBidi" w:hAnsiTheme="majorBidi" w:cstheme="majorBidi"/>
          <w:i/>
          <w:iCs/>
          <w:lang w:val="nl-NL"/>
        </w:rPr>
        <w:t>volgens het bevel van de Goddelijke man David</w:t>
      </w:r>
      <w:r w:rsidRPr="00594620">
        <w:rPr>
          <w:rFonts w:asciiTheme="majorBidi" w:hAnsiTheme="majorBidi" w:cstheme="majorBidi"/>
          <w:lang w:val="nl-NL"/>
        </w:rPr>
        <w:t>. Eindelijk</w:t>
      </w:r>
      <w:r>
        <w:rPr>
          <w:rFonts w:asciiTheme="majorBidi" w:hAnsiTheme="majorBidi" w:cstheme="majorBidi"/>
          <w:lang w:val="nl-NL"/>
        </w:rPr>
        <w:t xml:space="preserve"> </w:t>
      </w:r>
      <w:r w:rsidRPr="00594620">
        <w:rPr>
          <w:rFonts w:asciiTheme="majorBidi" w:hAnsiTheme="majorBidi" w:cstheme="majorBidi"/>
          <w:lang w:val="nl-NL"/>
        </w:rPr>
        <w:t>in ‘t vijftiende ve</w:t>
      </w:r>
      <w:r w:rsidR="00E07A05">
        <w:rPr>
          <w:rFonts w:asciiTheme="majorBidi" w:hAnsiTheme="majorBidi" w:cstheme="majorBidi"/>
          <w:lang w:val="nl-NL"/>
        </w:rPr>
        <w:t>rs getuigt de geschiedschrijver</w:t>
      </w:r>
      <w:r w:rsidR="00FF37F8">
        <w:rPr>
          <w:rFonts w:asciiTheme="majorBidi" w:hAnsiTheme="majorBidi" w:cstheme="majorBidi"/>
          <w:lang w:val="nl-NL"/>
        </w:rPr>
        <w:t xml:space="preserve">, </w:t>
      </w:r>
      <w:r w:rsidRPr="00E07A05">
        <w:rPr>
          <w:rFonts w:asciiTheme="majorBidi" w:hAnsiTheme="majorBidi" w:cstheme="majorBidi"/>
          <w:i/>
          <w:iCs/>
          <w:lang w:val="nl-NL"/>
        </w:rPr>
        <w:t>dat zy niet afweken van des Konings gebod aan de Priesters en Leviten</w:t>
      </w:r>
      <w:r w:rsidR="006F3162" w:rsidRPr="00E07A05">
        <w:rPr>
          <w:rFonts w:asciiTheme="majorBidi" w:hAnsiTheme="majorBidi" w:cstheme="majorBidi"/>
          <w:i/>
          <w:iCs/>
          <w:lang w:val="nl-NL"/>
        </w:rPr>
        <w:t xml:space="preserve"> </w:t>
      </w:r>
      <w:r w:rsidRPr="00E07A05">
        <w:rPr>
          <w:rFonts w:asciiTheme="majorBidi" w:hAnsiTheme="majorBidi" w:cstheme="majorBidi"/>
          <w:i/>
          <w:iCs/>
          <w:lang w:val="nl-NL"/>
        </w:rPr>
        <w:t>opgelegt</w:t>
      </w:r>
      <w:r w:rsidR="00FF37F8" w:rsidRPr="00E07A05">
        <w:rPr>
          <w:rFonts w:asciiTheme="majorBidi" w:hAnsiTheme="majorBidi" w:cstheme="majorBidi"/>
          <w:i/>
          <w:iCs/>
          <w:lang w:val="nl-NL"/>
        </w:rPr>
        <w:t xml:space="preserve">, </w:t>
      </w:r>
      <w:r w:rsidRPr="00E07A05">
        <w:rPr>
          <w:rFonts w:asciiTheme="majorBidi" w:hAnsiTheme="majorBidi" w:cstheme="majorBidi"/>
          <w:i/>
          <w:iCs/>
          <w:lang w:val="nl-NL"/>
        </w:rPr>
        <w:t>zelfs in geen zaak</w:t>
      </w:r>
      <w:r w:rsidR="00E07A05">
        <w:rPr>
          <w:rFonts w:asciiTheme="majorBidi" w:hAnsiTheme="majorBidi" w:cstheme="majorBidi"/>
          <w:i/>
          <w:iCs/>
          <w:lang w:val="nl-NL"/>
        </w:rPr>
        <w:t>,</w:t>
      </w:r>
      <w:r w:rsidRPr="00594620">
        <w:rPr>
          <w:rFonts w:asciiTheme="majorBidi" w:hAnsiTheme="majorBidi" w:cstheme="majorBidi"/>
          <w:lang w:val="nl-NL"/>
        </w:rPr>
        <w:t xml:space="preserve"> </w:t>
      </w:r>
      <w:r w:rsidRPr="00E07A05">
        <w:rPr>
          <w:rFonts w:asciiTheme="majorBidi" w:hAnsiTheme="majorBidi" w:cstheme="majorBidi"/>
          <w:i/>
          <w:iCs/>
          <w:lang w:val="nl-NL"/>
        </w:rPr>
        <w:t>noch in de bediening der Schatkisten</w:t>
      </w:r>
      <w:r w:rsidRPr="00594620">
        <w:rPr>
          <w:rFonts w:asciiTheme="majorBidi" w:hAnsiTheme="majorBidi" w:cstheme="majorBidi"/>
          <w:lang w:val="nl-NL"/>
        </w:rPr>
        <w:t>. Uit alle welke dingen</w:t>
      </w:r>
      <w:r w:rsidR="00FF37F8">
        <w:rPr>
          <w:rFonts w:asciiTheme="majorBidi" w:hAnsiTheme="majorBidi" w:cstheme="majorBidi"/>
          <w:lang w:val="nl-NL"/>
        </w:rPr>
        <w:t xml:space="preserve">, </w:t>
      </w:r>
      <w:r w:rsidRPr="00594620">
        <w:rPr>
          <w:rFonts w:asciiTheme="majorBidi" w:hAnsiTheme="majorBidi" w:cstheme="majorBidi"/>
          <w:lang w:val="nl-NL"/>
        </w:rPr>
        <w:t xml:space="preserve">en uit d’ andere </w:t>
      </w:r>
      <w:r w:rsidR="008175CF">
        <w:rPr>
          <w:rFonts w:asciiTheme="majorBidi" w:hAnsiTheme="majorBidi" w:cstheme="majorBidi"/>
          <w:lang w:val="nl-NL"/>
        </w:rPr>
        <w:t>geschiedeniszen</w:t>
      </w:r>
      <w:r w:rsidRPr="00594620">
        <w:rPr>
          <w:rFonts w:asciiTheme="majorBidi" w:hAnsiTheme="majorBidi" w:cstheme="majorBidi"/>
          <w:lang w:val="nl-NL"/>
        </w:rPr>
        <w:t xml:space="preserve"> der Koningen</w:t>
      </w:r>
      <w:r w:rsidR="00FF37F8">
        <w:rPr>
          <w:rFonts w:asciiTheme="majorBidi" w:hAnsiTheme="majorBidi" w:cstheme="majorBidi"/>
          <w:lang w:val="nl-NL"/>
        </w:rPr>
        <w:t xml:space="preserve">, </w:t>
      </w:r>
      <w:r w:rsidRPr="00594620">
        <w:rPr>
          <w:rFonts w:asciiTheme="majorBidi" w:hAnsiTheme="majorBidi" w:cstheme="majorBidi"/>
          <w:lang w:val="nl-NL"/>
        </w:rPr>
        <w:t>zeer klaarblijkelijk volgt</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 gehele oeffening van de godsdienst</w:t>
      </w:r>
      <w:r w:rsidR="00FF37F8">
        <w:rPr>
          <w:rFonts w:asciiTheme="majorBidi" w:hAnsiTheme="majorBidi" w:cstheme="majorBidi"/>
          <w:lang w:val="nl-NL"/>
        </w:rPr>
        <w:t xml:space="preserve">, </w:t>
      </w:r>
      <w:r w:rsidRPr="00594620">
        <w:rPr>
          <w:rFonts w:asciiTheme="majorBidi" w:hAnsiTheme="majorBidi" w:cstheme="majorBidi"/>
          <w:lang w:val="nl-NL"/>
        </w:rPr>
        <w:t>en de gewyde</w:t>
      </w:r>
      <w:r>
        <w:rPr>
          <w:rFonts w:asciiTheme="majorBidi" w:hAnsiTheme="majorBidi" w:cstheme="majorBidi"/>
          <w:lang w:val="nl-NL"/>
        </w:rPr>
        <w:t xml:space="preserve"> </w:t>
      </w:r>
      <w:r w:rsidRPr="00594620">
        <w:rPr>
          <w:rFonts w:asciiTheme="majorBidi" w:hAnsiTheme="majorBidi" w:cstheme="majorBidi"/>
          <w:lang w:val="nl-NL"/>
        </w:rPr>
        <w:t>dienst</w:t>
      </w:r>
      <w:r w:rsidR="00FF37F8">
        <w:rPr>
          <w:rFonts w:asciiTheme="majorBidi" w:hAnsiTheme="majorBidi" w:cstheme="majorBidi"/>
          <w:lang w:val="nl-NL"/>
        </w:rPr>
        <w:t xml:space="preserve">, </w:t>
      </w:r>
      <w:r w:rsidRPr="00594620">
        <w:rPr>
          <w:rFonts w:asciiTheme="majorBidi" w:hAnsiTheme="majorBidi" w:cstheme="majorBidi"/>
          <w:lang w:val="nl-NL"/>
        </w:rPr>
        <w:t>van ‘t enig bevel der Koningen afgehangen heeft.</w:t>
      </w:r>
      <w:r>
        <w:rPr>
          <w:rFonts w:asciiTheme="majorBidi" w:hAnsiTheme="majorBidi" w:cstheme="majorBidi"/>
          <w:lang w:val="nl-NL"/>
        </w:rPr>
        <w:t xml:space="preserve"> </w:t>
      </w:r>
      <w:r w:rsidRPr="00594620">
        <w:rPr>
          <w:rFonts w:asciiTheme="majorBidi" w:hAnsiTheme="majorBidi" w:cstheme="majorBidi"/>
          <w:lang w:val="nl-NL"/>
        </w:rPr>
        <w:t>Maar als ik hier voor gezegt heb</w:t>
      </w:r>
      <w:r w:rsidR="00FF37F8">
        <w:rPr>
          <w:rFonts w:asciiTheme="majorBidi" w:hAnsiTheme="majorBidi" w:cstheme="majorBidi"/>
          <w:lang w:val="nl-NL"/>
        </w:rPr>
        <w:t xml:space="preserve">, </w:t>
      </w:r>
      <w:r w:rsidRPr="00594620">
        <w:rPr>
          <w:rFonts w:asciiTheme="majorBidi" w:hAnsiTheme="majorBidi" w:cstheme="majorBidi"/>
          <w:lang w:val="nl-NL"/>
        </w:rPr>
        <w:t>dat zy niet gelijk Mozes</w:t>
      </w:r>
      <w:r w:rsidR="006F3162">
        <w:rPr>
          <w:rFonts w:asciiTheme="majorBidi" w:hAnsiTheme="majorBidi" w:cstheme="majorBidi"/>
          <w:lang w:val="nl-NL"/>
        </w:rPr>
        <w:t xml:space="preserve"> </w:t>
      </w:r>
      <w:r w:rsidRPr="00594620">
        <w:rPr>
          <w:rFonts w:asciiTheme="majorBidi" w:hAnsiTheme="majorBidi" w:cstheme="majorBidi"/>
          <w:lang w:val="nl-NL"/>
        </w:rPr>
        <w:t>recht gehad hebben om een Opperpriester te verkiezen;</w:t>
      </w:r>
      <w:r w:rsidR="006F3162">
        <w:rPr>
          <w:rFonts w:asciiTheme="majorBidi" w:hAnsiTheme="majorBidi" w:cstheme="majorBidi"/>
          <w:lang w:val="nl-NL"/>
        </w:rPr>
        <w:t xml:space="preserve"> </w:t>
      </w:r>
      <w:r w:rsidRPr="00594620">
        <w:rPr>
          <w:rFonts w:asciiTheme="majorBidi" w:hAnsiTheme="majorBidi" w:cstheme="majorBidi"/>
          <w:lang w:val="nl-NL"/>
        </w:rPr>
        <w:t>onmiddelijk aan God raad te vragen ; en om de Propheten</w:t>
      </w:r>
      <w:r>
        <w:rPr>
          <w:rFonts w:asciiTheme="majorBidi" w:hAnsiTheme="majorBidi" w:cstheme="majorBidi"/>
          <w:lang w:val="nl-NL"/>
        </w:rPr>
        <w:t xml:space="preserve"> </w:t>
      </w:r>
      <w:r w:rsidRPr="00594620">
        <w:rPr>
          <w:rFonts w:asciiTheme="majorBidi" w:hAnsiTheme="majorBidi" w:cstheme="majorBidi"/>
          <w:lang w:val="nl-NL"/>
        </w:rPr>
        <w:t>te veroordelen</w:t>
      </w:r>
      <w:r w:rsidR="00FF37F8">
        <w:rPr>
          <w:rFonts w:asciiTheme="majorBidi" w:hAnsiTheme="majorBidi" w:cstheme="majorBidi"/>
          <w:lang w:val="nl-NL"/>
        </w:rPr>
        <w:t xml:space="preserve">, </w:t>
      </w:r>
      <w:r w:rsidRPr="00594620">
        <w:rPr>
          <w:rFonts w:asciiTheme="majorBidi" w:hAnsiTheme="majorBidi" w:cstheme="majorBidi"/>
          <w:lang w:val="nl-NL"/>
        </w:rPr>
        <w:t>die hen</w:t>
      </w:r>
      <w:r w:rsidR="00FF37F8">
        <w:rPr>
          <w:rFonts w:asciiTheme="majorBidi" w:hAnsiTheme="majorBidi" w:cstheme="majorBidi"/>
          <w:lang w:val="nl-NL"/>
        </w:rPr>
        <w:t xml:space="preserve">, </w:t>
      </w:r>
      <w:r w:rsidRPr="00594620">
        <w:rPr>
          <w:rFonts w:asciiTheme="majorBidi" w:hAnsiTheme="majorBidi" w:cstheme="majorBidi"/>
          <w:lang w:val="nl-NL"/>
        </w:rPr>
        <w:t>terwijl zy leefde</w:t>
      </w:r>
      <w:r w:rsidR="00FF37F8">
        <w:rPr>
          <w:rFonts w:asciiTheme="majorBidi" w:hAnsiTheme="majorBidi" w:cstheme="majorBidi"/>
          <w:lang w:val="nl-NL"/>
        </w:rPr>
        <w:t xml:space="preserve">, </w:t>
      </w:r>
      <w:r w:rsidRPr="00594620">
        <w:rPr>
          <w:rFonts w:asciiTheme="majorBidi" w:hAnsiTheme="majorBidi" w:cstheme="majorBidi"/>
          <w:lang w:val="nl-NL"/>
        </w:rPr>
        <w:t>propheteerde</w:t>
      </w:r>
      <w:r>
        <w:rPr>
          <w:rFonts w:asciiTheme="majorBidi" w:hAnsiTheme="majorBidi" w:cstheme="majorBidi"/>
          <w:lang w:val="nl-NL"/>
        </w:rPr>
        <w:t xml:space="preserve"> </w:t>
      </w:r>
      <w:r w:rsidRPr="00594620">
        <w:rPr>
          <w:rFonts w:asciiTheme="majorBidi" w:hAnsiTheme="majorBidi" w:cstheme="majorBidi"/>
          <w:lang w:val="nl-NL"/>
        </w:rPr>
        <w:t>; zo heb ik dit om geen andere oorzaak gezegt</w:t>
      </w:r>
      <w:r w:rsidR="00FF37F8">
        <w:rPr>
          <w:rFonts w:asciiTheme="majorBidi" w:hAnsiTheme="majorBidi" w:cstheme="majorBidi"/>
          <w:lang w:val="nl-NL"/>
        </w:rPr>
        <w:t xml:space="preserve">, </w:t>
      </w:r>
      <w:r w:rsidRPr="00594620">
        <w:rPr>
          <w:rFonts w:asciiTheme="majorBidi" w:hAnsiTheme="majorBidi" w:cstheme="majorBidi"/>
          <w:lang w:val="nl-NL"/>
        </w:rPr>
        <w:t>dan om</w:t>
      </w:r>
      <w:r>
        <w:rPr>
          <w:rFonts w:asciiTheme="majorBidi" w:hAnsiTheme="majorBidi" w:cstheme="majorBidi"/>
          <w:lang w:val="nl-NL"/>
        </w:rPr>
        <w:t xml:space="preserve"> </w:t>
      </w:r>
      <w:r w:rsidRPr="00594620">
        <w:rPr>
          <w:rFonts w:asciiTheme="majorBidi" w:hAnsiTheme="majorBidi" w:cstheme="majorBidi"/>
          <w:lang w:val="nl-NL"/>
        </w:rPr>
        <w:t>dat de Propheten</w:t>
      </w:r>
      <w:r w:rsidR="00FF37F8">
        <w:rPr>
          <w:rFonts w:asciiTheme="majorBidi" w:hAnsiTheme="majorBidi" w:cstheme="majorBidi"/>
          <w:lang w:val="nl-NL"/>
        </w:rPr>
        <w:t xml:space="preserve">, </w:t>
      </w:r>
      <w:r w:rsidRPr="00594620">
        <w:rPr>
          <w:rFonts w:asciiTheme="majorBidi" w:hAnsiTheme="majorBidi" w:cstheme="majorBidi"/>
          <w:lang w:val="nl-NL"/>
        </w:rPr>
        <w:t>volgens de macht die zy hadden</w:t>
      </w:r>
      <w:r w:rsidR="00FF37F8">
        <w:rPr>
          <w:rFonts w:asciiTheme="majorBidi" w:hAnsiTheme="majorBidi" w:cstheme="majorBidi"/>
          <w:lang w:val="nl-NL"/>
        </w:rPr>
        <w:t xml:space="preserve">, </w:t>
      </w:r>
      <w:r w:rsidRPr="00594620">
        <w:rPr>
          <w:rFonts w:asciiTheme="majorBidi" w:hAnsiTheme="majorBidi" w:cstheme="majorBidi"/>
          <w:lang w:val="nl-NL"/>
        </w:rPr>
        <w:t>een</w:t>
      </w:r>
      <w:r>
        <w:rPr>
          <w:rFonts w:asciiTheme="majorBidi" w:hAnsiTheme="majorBidi" w:cstheme="majorBidi"/>
          <w:lang w:val="nl-NL"/>
        </w:rPr>
        <w:t xml:space="preserve"> </w:t>
      </w:r>
      <w:r w:rsidRPr="00594620">
        <w:rPr>
          <w:rFonts w:asciiTheme="majorBidi" w:hAnsiTheme="majorBidi" w:cstheme="majorBidi"/>
          <w:lang w:val="nl-NL"/>
        </w:rPr>
        <w:t>nieuwe Konink mogten verkiezen</w:t>
      </w:r>
      <w:r w:rsidR="00FF37F8">
        <w:rPr>
          <w:rFonts w:asciiTheme="majorBidi" w:hAnsiTheme="majorBidi" w:cstheme="majorBidi"/>
          <w:lang w:val="nl-NL"/>
        </w:rPr>
        <w:t xml:space="preserve">, </w:t>
      </w:r>
      <w:r w:rsidRPr="00594620">
        <w:rPr>
          <w:rFonts w:asciiTheme="majorBidi" w:hAnsiTheme="majorBidi" w:cstheme="majorBidi"/>
          <w:lang w:val="nl-NL"/>
        </w:rPr>
        <w:t xml:space="preserve">en </w:t>
      </w:r>
      <w:r w:rsidRPr="00594620">
        <w:rPr>
          <w:rFonts w:asciiTheme="majorBidi" w:hAnsiTheme="majorBidi" w:cstheme="majorBidi"/>
          <w:lang w:val="nl-NL"/>
        </w:rPr>
        <w:lastRenderedPageBreak/>
        <w:t>vergiffenis aan de</w:t>
      </w:r>
      <w:r>
        <w:rPr>
          <w:rFonts w:asciiTheme="majorBidi" w:hAnsiTheme="majorBidi" w:cstheme="majorBidi"/>
          <w:lang w:val="nl-NL"/>
        </w:rPr>
        <w:t xml:space="preserve"> </w:t>
      </w:r>
      <w:r w:rsidRPr="00594620">
        <w:rPr>
          <w:rFonts w:asciiTheme="majorBidi" w:hAnsiTheme="majorBidi" w:cstheme="majorBidi"/>
          <w:lang w:val="nl-NL"/>
        </w:rPr>
        <w:t>Vorstenmoorder geven ; maar niet</w:t>
      </w:r>
      <w:r w:rsidR="00FF37F8">
        <w:rPr>
          <w:rFonts w:asciiTheme="majorBidi" w:hAnsiTheme="majorBidi" w:cstheme="majorBidi"/>
          <w:lang w:val="nl-NL"/>
        </w:rPr>
        <w:t xml:space="preserve">, </w:t>
      </w:r>
      <w:r w:rsidRPr="00594620">
        <w:rPr>
          <w:rFonts w:asciiTheme="majorBidi" w:hAnsiTheme="majorBidi" w:cstheme="majorBidi"/>
          <w:lang w:val="nl-NL"/>
        </w:rPr>
        <w:t>dat hen geoorloft was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Konink</w:t>
      </w:r>
      <w:r w:rsidR="00FF37F8">
        <w:rPr>
          <w:rFonts w:asciiTheme="majorBidi" w:hAnsiTheme="majorBidi" w:cstheme="majorBidi"/>
          <w:lang w:val="nl-NL"/>
        </w:rPr>
        <w:t xml:space="preserve">, </w:t>
      </w:r>
      <w:r w:rsidRPr="00594620">
        <w:rPr>
          <w:rFonts w:asciiTheme="majorBidi" w:hAnsiTheme="majorBidi" w:cstheme="majorBidi"/>
          <w:lang w:val="nl-NL"/>
        </w:rPr>
        <w:t>zo hy iets tegens de wetten darde bestaan</w:t>
      </w:r>
      <w:r w:rsidR="00FF37F8">
        <w:rPr>
          <w:rFonts w:asciiTheme="majorBidi" w:hAnsiTheme="majorBidi" w:cstheme="majorBidi"/>
          <w:lang w:val="nl-NL"/>
        </w:rPr>
        <w:t xml:space="preserve">, </w:t>
      </w:r>
      <w:r w:rsidRPr="00594620">
        <w:rPr>
          <w:rFonts w:asciiTheme="majorBidi" w:hAnsiTheme="majorBidi" w:cstheme="majorBidi"/>
          <w:lang w:val="nl-NL"/>
        </w:rPr>
        <w:t>te</w:t>
      </w:r>
      <w:r>
        <w:rPr>
          <w:rFonts w:asciiTheme="majorBidi" w:hAnsiTheme="majorBidi" w:cstheme="majorBidi"/>
          <w:lang w:val="nl-NL"/>
        </w:rPr>
        <w:t xml:space="preserve"> </w:t>
      </w:r>
      <w:r w:rsidRPr="00594620">
        <w:rPr>
          <w:rFonts w:asciiTheme="majorBidi" w:hAnsiTheme="majorBidi" w:cstheme="majorBidi"/>
          <w:lang w:val="nl-NL"/>
        </w:rPr>
        <w:t>recht te roepen</w:t>
      </w:r>
      <w:r w:rsidR="00FF37F8">
        <w:rPr>
          <w:rFonts w:asciiTheme="majorBidi" w:hAnsiTheme="majorBidi" w:cstheme="majorBidi"/>
          <w:lang w:val="nl-NL"/>
        </w:rPr>
        <w:t xml:space="preserve">, </w:t>
      </w:r>
      <w:r w:rsidRPr="00594620">
        <w:rPr>
          <w:rFonts w:asciiTheme="majorBidi" w:hAnsiTheme="majorBidi" w:cstheme="majorBidi"/>
          <w:lang w:val="nl-NL"/>
        </w:rPr>
        <w:t>en naar rechten tegen hem te handelen.</w:t>
      </w:r>
      <w:r>
        <w:rPr>
          <w:rFonts w:asciiTheme="majorBidi" w:hAnsiTheme="majorBidi" w:cstheme="majorBidi"/>
          <w:lang w:val="nl-NL"/>
        </w:rPr>
        <w:t xml:space="preserve"> </w:t>
      </w:r>
      <w:r w:rsidRPr="00594620">
        <w:rPr>
          <w:rFonts w:asciiTheme="majorBidi" w:hAnsiTheme="majorBidi" w:cstheme="majorBidi"/>
          <w:lang w:val="nl-NL"/>
        </w:rPr>
        <w:t>Dieshalven</w:t>
      </w:r>
      <w:r w:rsidR="00FF37F8">
        <w:rPr>
          <w:rFonts w:asciiTheme="majorBidi" w:hAnsiTheme="majorBidi" w:cstheme="majorBidi"/>
          <w:lang w:val="nl-NL"/>
        </w:rPr>
        <w:t xml:space="preserve">, </w:t>
      </w:r>
      <w:r w:rsidRPr="00594620">
        <w:rPr>
          <w:rFonts w:asciiTheme="majorBidi" w:hAnsiTheme="majorBidi" w:cstheme="majorBidi"/>
          <w:lang w:val="nl-NL"/>
        </w:rPr>
        <w:t>indien er geen Propheten hadden geweest</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Pr="00594620">
        <w:rPr>
          <w:rFonts w:asciiTheme="majorBidi" w:hAnsiTheme="majorBidi" w:cstheme="majorBidi"/>
          <w:lang w:val="nl-NL"/>
        </w:rPr>
        <w:t>door een bezondere openbaring veiliglijk vergiffenis aan de</w:t>
      </w:r>
      <w:r>
        <w:rPr>
          <w:rFonts w:asciiTheme="majorBidi" w:hAnsiTheme="majorBidi" w:cstheme="majorBidi"/>
          <w:lang w:val="nl-NL"/>
        </w:rPr>
        <w:t xml:space="preserve"> </w:t>
      </w:r>
      <w:r w:rsidR="00E07A05">
        <w:rPr>
          <w:rFonts w:asciiTheme="majorBidi" w:hAnsiTheme="majorBidi" w:cstheme="majorBidi"/>
          <w:lang w:val="nl-NL"/>
        </w:rPr>
        <w:t>V</w:t>
      </w:r>
      <w:r w:rsidRPr="00594620">
        <w:rPr>
          <w:rFonts w:asciiTheme="majorBidi" w:hAnsiTheme="majorBidi" w:cstheme="majorBidi"/>
          <w:lang w:val="nl-NL"/>
        </w:rPr>
        <w:t>orstenmoorders mogten toestaan</w:t>
      </w:r>
      <w:r w:rsidR="00FF37F8">
        <w:rPr>
          <w:rFonts w:asciiTheme="majorBidi" w:hAnsiTheme="majorBidi" w:cstheme="majorBidi"/>
          <w:lang w:val="nl-NL"/>
        </w:rPr>
        <w:t xml:space="preserve">, </w:t>
      </w:r>
      <w:r w:rsidRPr="00594620">
        <w:rPr>
          <w:rFonts w:asciiTheme="majorBidi" w:hAnsiTheme="majorBidi" w:cstheme="majorBidi"/>
          <w:lang w:val="nl-NL"/>
        </w:rPr>
        <w:t>zo zouden zy volstrektelijk</w:t>
      </w:r>
      <w:r w:rsidR="006F3162">
        <w:rPr>
          <w:rFonts w:asciiTheme="majorBidi" w:hAnsiTheme="majorBidi" w:cstheme="majorBidi"/>
          <w:lang w:val="nl-NL"/>
        </w:rPr>
        <w:t xml:space="preserve"> </w:t>
      </w:r>
      <w:r w:rsidRPr="00594620">
        <w:rPr>
          <w:rFonts w:asciiTheme="majorBidi" w:hAnsiTheme="majorBidi" w:cstheme="majorBidi"/>
          <w:lang w:val="nl-NL"/>
        </w:rPr>
        <w:t>recht</w:t>
      </w:r>
      <w:r w:rsidR="00FF37F8">
        <w:rPr>
          <w:rFonts w:asciiTheme="majorBidi" w:hAnsiTheme="majorBidi" w:cstheme="majorBidi"/>
          <w:lang w:val="nl-NL"/>
        </w:rPr>
        <w:t xml:space="preserve">, </w:t>
      </w:r>
      <w:r w:rsidRPr="00594620">
        <w:rPr>
          <w:rFonts w:asciiTheme="majorBidi" w:hAnsiTheme="majorBidi" w:cstheme="majorBidi"/>
          <w:lang w:val="nl-NL"/>
        </w:rPr>
        <w:t>zowel tot de gewyde</w:t>
      </w:r>
      <w:r w:rsidR="00FF37F8">
        <w:rPr>
          <w:rFonts w:asciiTheme="majorBidi" w:hAnsiTheme="majorBidi" w:cstheme="majorBidi"/>
          <w:lang w:val="nl-NL"/>
        </w:rPr>
        <w:t xml:space="preserve">, </w:t>
      </w:r>
      <w:r w:rsidRPr="00594620">
        <w:rPr>
          <w:rFonts w:asciiTheme="majorBidi" w:hAnsiTheme="majorBidi" w:cstheme="majorBidi"/>
          <w:lang w:val="nl-NL"/>
        </w:rPr>
        <w:t>als tot de ongewyde</w:t>
      </w:r>
      <w:r>
        <w:rPr>
          <w:rFonts w:asciiTheme="majorBidi" w:hAnsiTheme="majorBidi" w:cstheme="majorBidi"/>
          <w:lang w:val="nl-NL"/>
        </w:rPr>
        <w:t xml:space="preserve"> </w:t>
      </w:r>
      <w:r w:rsidRPr="00594620">
        <w:rPr>
          <w:rFonts w:asciiTheme="majorBidi" w:hAnsiTheme="majorBidi" w:cstheme="majorBidi"/>
          <w:lang w:val="nl-NL"/>
        </w:rPr>
        <w:t>dingen gehad hebben : waarom de hedendaagsche oppermachten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geen Propheten hebben</w:t>
      </w:r>
      <w:r w:rsidR="00FF37F8">
        <w:rPr>
          <w:rFonts w:asciiTheme="majorBidi" w:hAnsiTheme="majorBidi" w:cstheme="majorBidi"/>
          <w:lang w:val="nl-NL"/>
        </w:rPr>
        <w:t xml:space="preserve">, </w:t>
      </w:r>
      <w:r w:rsidRPr="00594620">
        <w:rPr>
          <w:rFonts w:asciiTheme="majorBidi" w:hAnsiTheme="majorBidi" w:cstheme="majorBidi"/>
          <w:lang w:val="nl-NL"/>
        </w:rPr>
        <w:t>en die ook niet naar rechten</w:t>
      </w:r>
      <w:r w:rsidR="006F3162">
        <w:rPr>
          <w:rFonts w:asciiTheme="majorBidi" w:hAnsiTheme="majorBidi" w:cstheme="majorBidi"/>
          <w:lang w:val="nl-NL"/>
        </w:rPr>
        <w:t xml:space="preserve"> </w:t>
      </w:r>
      <w:r w:rsidRPr="00594620">
        <w:rPr>
          <w:rFonts w:asciiTheme="majorBidi" w:hAnsiTheme="majorBidi" w:cstheme="majorBidi"/>
          <w:lang w:val="nl-NL"/>
        </w:rPr>
        <w:t>gehouden zijn dezelve aan te nemen</w:t>
      </w:r>
      <w:r w:rsidR="00FF37F8">
        <w:rPr>
          <w:rFonts w:asciiTheme="majorBidi" w:hAnsiTheme="majorBidi" w:cstheme="majorBidi"/>
          <w:lang w:val="nl-NL"/>
        </w:rPr>
        <w:t xml:space="preserve">, </w:t>
      </w:r>
      <w:r w:rsidRPr="00594620">
        <w:rPr>
          <w:rFonts w:asciiTheme="majorBidi" w:hAnsiTheme="majorBidi" w:cstheme="majorBidi"/>
          <w:lang w:val="nl-NL"/>
        </w:rPr>
        <w:t>( dewijl zy niet onder</w:t>
      </w:r>
      <w:r w:rsidR="006F3162">
        <w:rPr>
          <w:rFonts w:asciiTheme="majorBidi" w:hAnsiTheme="majorBidi" w:cstheme="majorBidi"/>
          <w:lang w:val="nl-NL"/>
        </w:rPr>
        <w:t xml:space="preserve"> </w:t>
      </w:r>
      <w:r w:rsidRPr="00594620">
        <w:rPr>
          <w:rFonts w:asciiTheme="majorBidi" w:hAnsiTheme="majorBidi" w:cstheme="majorBidi"/>
          <w:lang w:val="nl-NL"/>
        </w:rPr>
        <w:t>de wetten der Hebreen staan ) dit recht</w:t>
      </w:r>
      <w:r w:rsidR="00FF37F8">
        <w:rPr>
          <w:rFonts w:asciiTheme="majorBidi" w:hAnsiTheme="majorBidi" w:cstheme="majorBidi"/>
          <w:lang w:val="nl-NL"/>
        </w:rPr>
        <w:t xml:space="preserve">, </w:t>
      </w:r>
      <w:r w:rsidRPr="00594620">
        <w:rPr>
          <w:rFonts w:asciiTheme="majorBidi" w:hAnsiTheme="majorBidi" w:cstheme="majorBidi"/>
          <w:lang w:val="nl-NL"/>
        </w:rPr>
        <w:t>schoon zy in</w:t>
      </w:r>
      <w:r>
        <w:rPr>
          <w:rFonts w:asciiTheme="majorBidi" w:hAnsiTheme="majorBidi" w:cstheme="majorBidi"/>
          <w:lang w:val="nl-NL"/>
        </w:rPr>
        <w:t xml:space="preserve"> </w:t>
      </w:r>
      <w:r w:rsidRPr="00594620">
        <w:rPr>
          <w:rFonts w:asciiTheme="majorBidi" w:hAnsiTheme="majorBidi" w:cstheme="majorBidi"/>
          <w:lang w:val="nl-NL"/>
        </w:rPr>
        <w:t>een gehuuwde staat leven</w:t>
      </w:r>
      <w:r w:rsidR="00FF37F8">
        <w:rPr>
          <w:rFonts w:asciiTheme="majorBidi" w:hAnsiTheme="majorBidi" w:cstheme="majorBidi"/>
          <w:lang w:val="nl-NL"/>
        </w:rPr>
        <w:t xml:space="preserve">, </w:t>
      </w:r>
      <w:r w:rsidRPr="00594620">
        <w:rPr>
          <w:rFonts w:asciiTheme="majorBidi" w:hAnsiTheme="majorBidi" w:cstheme="majorBidi"/>
          <w:lang w:val="nl-NL"/>
        </w:rPr>
        <w:t>volstrektelijk bezitten</w:t>
      </w:r>
      <w:r w:rsidR="00FF37F8">
        <w:rPr>
          <w:rFonts w:asciiTheme="majorBidi" w:hAnsiTheme="majorBidi" w:cstheme="majorBidi"/>
          <w:lang w:val="nl-NL"/>
        </w:rPr>
        <w:t xml:space="preserve">, </w:t>
      </w:r>
      <w:r w:rsidRPr="00594620">
        <w:rPr>
          <w:rFonts w:asciiTheme="majorBidi" w:hAnsiTheme="majorBidi" w:cstheme="majorBidi"/>
          <w:lang w:val="nl-NL"/>
        </w:rPr>
        <w:t>en t zelf</w:t>
      </w:r>
      <w:r>
        <w:rPr>
          <w:rFonts w:asciiTheme="majorBidi" w:hAnsiTheme="majorBidi" w:cstheme="majorBidi"/>
          <w:lang w:val="nl-NL"/>
        </w:rPr>
        <w:t xml:space="preserve"> </w:t>
      </w:r>
      <w:r w:rsidRPr="00594620">
        <w:rPr>
          <w:rFonts w:asciiTheme="majorBidi" w:hAnsiTheme="majorBidi" w:cstheme="majorBidi"/>
          <w:lang w:val="nl-NL"/>
        </w:rPr>
        <w:t>de altijd zullen behouden</w:t>
      </w:r>
      <w:r w:rsidR="00FF37F8">
        <w:rPr>
          <w:rFonts w:asciiTheme="majorBidi" w:hAnsiTheme="majorBidi" w:cstheme="majorBidi"/>
          <w:lang w:val="nl-NL"/>
        </w:rPr>
        <w:t xml:space="preserve">, </w:t>
      </w:r>
      <w:r w:rsidRPr="00594620">
        <w:rPr>
          <w:rFonts w:asciiTheme="majorBidi" w:hAnsiTheme="majorBidi" w:cstheme="majorBidi"/>
          <w:lang w:val="nl-NL"/>
        </w:rPr>
        <w:t>zo zy slechts niet toelaten</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de leerstukken van de Godsdienst niet tot een groot getal</w:t>
      </w:r>
      <w:r>
        <w:rPr>
          <w:rFonts w:asciiTheme="majorBidi" w:hAnsiTheme="majorBidi" w:cstheme="majorBidi"/>
          <w:lang w:val="nl-NL"/>
        </w:rPr>
        <w:t xml:space="preserve"> </w:t>
      </w:r>
      <w:r w:rsidRPr="00594620">
        <w:rPr>
          <w:rFonts w:asciiTheme="majorBidi" w:hAnsiTheme="majorBidi" w:cstheme="majorBidi"/>
          <w:lang w:val="nl-NL"/>
        </w:rPr>
        <w:t>aanwas</w:t>
      </w:r>
      <w:r w:rsidR="00E07A05">
        <w:rPr>
          <w:rFonts w:asciiTheme="majorBidi" w:hAnsiTheme="majorBidi" w:cstheme="majorBidi"/>
          <w:lang w:val="nl-NL"/>
        </w:rPr>
        <w:t>z</w:t>
      </w:r>
      <w:r w:rsidRPr="00594620">
        <w:rPr>
          <w:rFonts w:asciiTheme="majorBidi" w:hAnsiTheme="majorBidi" w:cstheme="majorBidi"/>
          <w:lang w:val="nl-NL"/>
        </w:rPr>
        <w:t>en</w:t>
      </w:r>
      <w:r w:rsidR="00FF37F8">
        <w:rPr>
          <w:rFonts w:asciiTheme="majorBidi" w:hAnsiTheme="majorBidi" w:cstheme="majorBidi"/>
          <w:lang w:val="nl-NL"/>
        </w:rPr>
        <w:t xml:space="preserve">, </w:t>
      </w:r>
      <w:r w:rsidRPr="00594620">
        <w:rPr>
          <w:rFonts w:asciiTheme="majorBidi" w:hAnsiTheme="majorBidi" w:cstheme="majorBidi"/>
          <w:lang w:val="nl-NL"/>
        </w:rPr>
        <w:t>noch dat dezelfde met de wetensehappen vermengt en verwart worden.</w:t>
      </w:r>
    </w:p>
    <w:p w:rsidR="00594620" w:rsidRDefault="00594620" w:rsidP="00594620">
      <w:pPr>
        <w:spacing w:after="0" w:line="240" w:lineRule="auto"/>
        <w:rPr>
          <w:rFonts w:asciiTheme="majorBidi" w:hAnsiTheme="majorBidi" w:cstheme="majorBidi"/>
          <w:lang w:val="nl-NL"/>
        </w:rPr>
      </w:pPr>
    </w:p>
    <w:p w:rsidR="00594620" w:rsidRDefault="00594620" w:rsidP="00604445">
      <w:pPr>
        <w:spacing w:after="0" w:line="240" w:lineRule="auto"/>
        <w:rPr>
          <w:rFonts w:asciiTheme="majorBidi" w:hAnsiTheme="majorBidi" w:cstheme="majorBidi"/>
          <w:lang w:val="nl-NL"/>
        </w:rPr>
      </w:pPr>
      <w:r w:rsidRPr="00594620">
        <w:rPr>
          <w:rFonts w:asciiTheme="majorBidi" w:hAnsiTheme="majorBidi" w:cstheme="majorBidi"/>
          <w:lang w:val="nl-NL"/>
        </w:rPr>
        <w:t>‘t TWINTIGSTE HOOFTDEEL</w:t>
      </w:r>
      <w:r w:rsidR="00604445">
        <w:rPr>
          <w:rFonts w:asciiTheme="majorBidi" w:hAnsiTheme="majorBidi" w:cstheme="majorBidi"/>
          <w:lang w:val="nl-NL"/>
        </w:rPr>
        <w:t>.</w:t>
      </w:r>
      <w:r>
        <w:rPr>
          <w:rFonts w:asciiTheme="majorBidi" w:hAnsiTheme="majorBidi" w:cstheme="majorBidi"/>
          <w:lang w:val="nl-NL"/>
        </w:rPr>
        <w:t xml:space="preserve"> </w:t>
      </w:r>
    </w:p>
    <w:p w:rsidR="00FF37F8" w:rsidRDefault="00FF37F8" w:rsidP="00594620">
      <w:pPr>
        <w:spacing w:after="0" w:line="240" w:lineRule="auto"/>
        <w:rPr>
          <w:rFonts w:asciiTheme="majorBidi" w:hAnsiTheme="majorBidi" w:cstheme="majorBidi"/>
          <w:lang w:val="nl-NL"/>
        </w:rPr>
      </w:pPr>
    </w:p>
    <w:p w:rsidR="00594620" w:rsidRPr="00594620" w:rsidRDefault="00594620" w:rsidP="00594620">
      <w:pPr>
        <w:spacing w:after="0" w:line="240" w:lineRule="auto"/>
        <w:rPr>
          <w:rFonts w:asciiTheme="majorBidi" w:hAnsiTheme="majorBidi" w:cstheme="majorBidi"/>
          <w:i/>
          <w:iCs/>
          <w:lang w:val="nl-NL"/>
        </w:rPr>
      </w:pPr>
      <w:r w:rsidRPr="00594620">
        <w:rPr>
          <w:rFonts w:asciiTheme="majorBidi" w:hAnsiTheme="majorBidi" w:cstheme="majorBidi"/>
          <w:i/>
          <w:iCs/>
          <w:lang w:val="nl-NL"/>
        </w:rPr>
        <w:t>Waar in word getoont</w:t>
      </w:r>
      <w:r w:rsidR="00FF37F8">
        <w:rPr>
          <w:rFonts w:asciiTheme="majorBidi" w:hAnsiTheme="majorBidi" w:cstheme="majorBidi"/>
          <w:i/>
          <w:iCs/>
          <w:lang w:val="nl-NL"/>
        </w:rPr>
        <w:t xml:space="preserve">, </w:t>
      </w:r>
      <w:r w:rsidRPr="00594620">
        <w:rPr>
          <w:rFonts w:asciiTheme="majorBidi" w:hAnsiTheme="majorBidi" w:cstheme="majorBidi"/>
          <w:i/>
          <w:iCs/>
          <w:lang w:val="nl-NL"/>
        </w:rPr>
        <w:t>dat het in een vrye gemenestaat</w:t>
      </w:r>
      <w:r w:rsidR="00FF37F8">
        <w:rPr>
          <w:rFonts w:asciiTheme="majorBidi" w:hAnsiTheme="majorBidi" w:cstheme="majorBidi"/>
          <w:i/>
          <w:iCs/>
          <w:lang w:val="nl-NL"/>
        </w:rPr>
        <w:t>,</w:t>
      </w:r>
      <w:r w:rsidR="006F3162">
        <w:rPr>
          <w:rFonts w:asciiTheme="majorBidi" w:hAnsiTheme="majorBidi" w:cstheme="majorBidi"/>
          <w:i/>
          <w:iCs/>
          <w:lang w:val="nl-NL"/>
        </w:rPr>
        <w:t xml:space="preserve"> </w:t>
      </w:r>
      <w:r w:rsidRPr="00594620">
        <w:rPr>
          <w:rFonts w:asciiTheme="majorBidi" w:hAnsiTheme="majorBidi" w:cstheme="majorBidi"/>
          <w:i/>
          <w:iCs/>
          <w:lang w:val="nl-NL"/>
        </w:rPr>
        <w:t>aan yder geoorloft is</w:t>
      </w:r>
      <w:r w:rsidR="00FF37F8">
        <w:rPr>
          <w:rFonts w:asciiTheme="majorBidi" w:hAnsiTheme="majorBidi" w:cstheme="majorBidi"/>
          <w:i/>
          <w:iCs/>
          <w:lang w:val="nl-NL"/>
        </w:rPr>
        <w:t xml:space="preserve">, </w:t>
      </w:r>
      <w:r w:rsidRPr="00594620">
        <w:rPr>
          <w:rFonts w:asciiTheme="majorBidi" w:hAnsiTheme="majorBidi" w:cstheme="majorBidi"/>
          <w:i/>
          <w:iCs/>
          <w:lang w:val="nl-NL"/>
        </w:rPr>
        <w:t>het geen dat hy wil</w:t>
      </w:r>
      <w:r w:rsidR="00FF37F8">
        <w:rPr>
          <w:rFonts w:asciiTheme="majorBidi" w:hAnsiTheme="majorBidi" w:cstheme="majorBidi"/>
          <w:i/>
          <w:iCs/>
          <w:lang w:val="nl-NL"/>
        </w:rPr>
        <w:t xml:space="preserve">, </w:t>
      </w:r>
      <w:r w:rsidRPr="00594620">
        <w:rPr>
          <w:rFonts w:asciiTheme="majorBidi" w:hAnsiTheme="majorBidi" w:cstheme="majorBidi"/>
          <w:i/>
          <w:iCs/>
          <w:lang w:val="nl-NL"/>
        </w:rPr>
        <w:t>te gevoelen</w:t>
      </w:r>
      <w:r w:rsidR="00FF37F8">
        <w:rPr>
          <w:rFonts w:asciiTheme="majorBidi" w:hAnsiTheme="majorBidi" w:cstheme="majorBidi"/>
          <w:i/>
          <w:iCs/>
          <w:lang w:val="nl-NL"/>
        </w:rPr>
        <w:t xml:space="preserve">, </w:t>
      </w:r>
      <w:r w:rsidRPr="00594620">
        <w:rPr>
          <w:rFonts w:asciiTheme="majorBidi" w:hAnsiTheme="majorBidi" w:cstheme="majorBidi"/>
          <w:i/>
          <w:iCs/>
          <w:lang w:val="nl-NL"/>
        </w:rPr>
        <w:t>en ‘t geen dat hy gevoelt</w:t>
      </w:r>
      <w:r w:rsidR="00FF37F8">
        <w:rPr>
          <w:rFonts w:asciiTheme="majorBidi" w:hAnsiTheme="majorBidi" w:cstheme="majorBidi"/>
          <w:i/>
          <w:iCs/>
          <w:lang w:val="nl-NL"/>
        </w:rPr>
        <w:t xml:space="preserve">, </w:t>
      </w:r>
      <w:r w:rsidRPr="00594620">
        <w:rPr>
          <w:rFonts w:asciiTheme="majorBidi" w:hAnsiTheme="majorBidi" w:cstheme="majorBidi"/>
          <w:i/>
          <w:iCs/>
          <w:lang w:val="nl-NL"/>
        </w:rPr>
        <w:t>te zeggen.</w:t>
      </w:r>
    </w:p>
    <w:p w:rsidR="00594620" w:rsidRDefault="00594620" w:rsidP="00594620">
      <w:pPr>
        <w:spacing w:after="0" w:line="240" w:lineRule="auto"/>
        <w:rPr>
          <w:rFonts w:asciiTheme="majorBidi" w:hAnsiTheme="majorBidi" w:cstheme="majorBidi"/>
          <w:lang w:val="nl-NL"/>
        </w:rPr>
      </w:pPr>
    </w:p>
    <w:p w:rsidR="00604445" w:rsidRDefault="00594620" w:rsidP="00604445">
      <w:pPr>
        <w:spacing w:after="0" w:line="240" w:lineRule="auto"/>
        <w:rPr>
          <w:rFonts w:asciiTheme="majorBidi" w:hAnsiTheme="majorBidi" w:cstheme="majorBidi"/>
          <w:lang w:val="nl-NL"/>
        </w:rPr>
      </w:pPr>
      <w:r w:rsidRPr="00594620">
        <w:rPr>
          <w:rFonts w:asciiTheme="majorBidi" w:hAnsiTheme="majorBidi" w:cstheme="majorBidi"/>
          <w:lang w:val="nl-NL"/>
        </w:rPr>
        <w:t>Indien het even licht was over de gemoederen als over de</w:t>
      </w:r>
      <w:r>
        <w:rPr>
          <w:rFonts w:asciiTheme="majorBidi" w:hAnsiTheme="majorBidi" w:cstheme="majorBidi"/>
          <w:lang w:val="nl-NL"/>
        </w:rPr>
        <w:t xml:space="preserve"> </w:t>
      </w:r>
      <w:r w:rsidRPr="00594620">
        <w:rPr>
          <w:rFonts w:asciiTheme="majorBidi" w:hAnsiTheme="majorBidi" w:cstheme="majorBidi"/>
          <w:lang w:val="nl-NL"/>
        </w:rPr>
        <w:t>tongen te</w:t>
      </w:r>
      <w:r w:rsidR="00604445">
        <w:rPr>
          <w:rFonts w:asciiTheme="majorBidi" w:hAnsiTheme="majorBidi" w:cstheme="majorBidi"/>
          <w:lang w:val="nl-NL"/>
        </w:rPr>
        <w:t xml:space="preserve"> </w:t>
      </w:r>
      <w:r w:rsidRPr="00594620">
        <w:rPr>
          <w:rFonts w:asciiTheme="majorBidi" w:hAnsiTheme="majorBidi" w:cstheme="majorBidi"/>
          <w:lang w:val="nl-NL"/>
        </w:rPr>
        <w:t>heerschen</w:t>
      </w:r>
      <w:r w:rsidR="00FF37F8">
        <w:rPr>
          <w:rFonts w:asciiTheme="majorBidi" w:hAnsiTheme="majorBidi" w:cstheme="majorBidi"/>
          <w:lang w:val="nl-NL"/>
        </w:rPr>
        <w:t xml:space="preserve">, </w:t>
      </w:r>
      <w:r w:rsidRPr="00594620">
        <w:rPr>
          <w:rFonts w:asciiTheme="majorBidi" w:hAnsiTheme="majorBidi" w:cstheme="majorBidi"/>
          <w:lang w:val="nl-NL"/>
        </w:rPr>
        <w:t>zo zou yder veiliglijk heerschen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daar zou geen geweldige heerschappy zijn. Want yder</w:t>
      </w:r>
      <w:r>
        <w:rPr>
          <w:rFonts w:asciiTheme="majorBidi" w:hAnsiTheme="majorBidi" w:cstheme="majorBidi"/>
          <w:lang w:val="nl-NL"/>
        </w:rPr>
        <w:t xml:space="preserve"> </w:t>
      </w:r>
      <w:r w:rsidRPr="00594620">
        <w:rPr>
          <w:rFonts w:asciiTheme="majorBidi" w:hAnsiTheme="majorBidi" w:cstheme="majorBidi"/>
          <w:lang w:val="nl-NL"/>
        </w:rPr>
        <w:t>zou naar ‘t believen der heerschers leven</w:t>
      </w:r>
      <w:r w:rsidR="00FF37F8">
        <w:rPr>
          <w:rFonts w:asciiTheme="majorBidi" w:hAnsiTheme="majorBidi" w:cstheme="majorBidi"/>
          <w:lang w:val="nl-NL"/>
        </w:rPr>
        <w:t xml:space="preserve">, </w:t>
      </w:r>
      <w:r w:rsidRPr="00594620">
        <w:rPr>
          <w:rFonts w:asciiTheme="majorBidi" w:hAnsiTheme="majorBidi" w:cstheme="majorBidi"/>
          <w:lang w:val="nl-NL"/>
        </w:rPr>
        <w:t>en naar hun besluit</w:t>
      </w:r>
      <w:r>
        <w:rPr>
          <w:rFonts w:asciiTheme="majorBidi" w:hAnsiTheme="majorBidi" w:cstheme="majorBidi"/>
          <w:lang w:val="nl-NL"/>
        </w:rPr>
        <w:t xml:space="preserve"> </w:t>
      </w:r>
      <w:r w:rsidRPr="00594620">
        <w:rPr>
          <w:rFonts w:asciiTheme="majorBidi" w:hAnsiTheme="majorBidi" w:cstheme="majorBidi"/>
          <w:lang w:val="nl-NL"/>
        </w:rPr>
        <w:t>alleen oordelen</w:t>
      </w:r>
      <w:r w:rsidR="00FF37F8">
        <w:rPr>
          <w:rFonts w:asciiTheme="majorBidi" w:hAnsiTheme="majorBidi" w:cstheme="majorBidi"/>
          <w:lang w:val="nl-NL"/>
        </w:rPr>
        <w:t xml:space="preserve">, </w:t>
      </w:r>
      <w:r w:rsidRPr="00594620">
        <w:rPr>
          <w:rFonts w:asciiTheme="majorBidi" w:hAnsiTheme="majorBidi" w:cstheme="majorBidi"/>
          <w:lang w:val="nl-NL"/>
        </w:rPr>
        <w:t>wat waar of valsch</w:t>
      </w:r>
      <w:r w:rsidR="00FF37F8">
        <w:rPr>
          <w:rFonts w:asciiTheme="majorBidi" w:hAnsiTheme="majorBidi" w:cstheme="majorBidi"/>
          <w:lang w:val="nl-NL"/>
        </w:rPr>
        <w:t xml:space="preserve">, </w:t>
      </w:r>
      <w:r w:rsidRPr="00594620">
        <w:rPr>
          <w:rFonts w:asciiTheme="majorBidi" w:hAnsiTheme="majorBidi" w:cstheme="majorBidi"/>
          <w:lang w:val="nl-NL"/>
        </w:rPr>
        <w:t>goed of quaad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billik</w:t>
      </w:r>
      <w:r>
        <w:rPr>
          <w:rFonts w:asciiTheme="majorBidi" w:hAnsiTheme="majorBidi" w:cstheme="majorBidi"/>
          <w:lang w:val="nl-NL"/>
        </w:rPr>
        <w:t xml:space="preserve"> </w:t>
      </w:r>
      <w:r w:rsidRPr="00594620">
        <w:rPr>
          <w:rFonts w:asciiTheme="majorBidi" w:hAnsiTheme="majorBidi" w:cstheme="majorBidi"/>
          <w:lang w:val="nl-NL"/>
        </w:rPr>
        <w:t>of onbillik is. Maar dit kan</w:t>
      </w:r>
      <w:r w:rsidR="00FF37F8">
        <w:rPr>
          <w:rFonts w:asciiTheme="majorBidi" w:hAnsiTheme="majorBidi" w:cstheme="majorBidi"/>
          <w:lang w:val="nl-NL"/>
        </w:rPr>
        <w:t xml:space="preserve">, </w:t>
      </w:r>
      <w:r w:rsidRPr="00594620">
        <w:rPr>
          <w:rFonts w:asciiTheme="majorBidi" w:hAnsiTheme="majorBidi" w:cstheme="majorBidi"/>
          <w:lang w:val="nl-NL"/>
        </w:rPr>
        <w:t xml:space="preserve">gelijk wy </w:t>
      </w:r>
      <w:r w:rsidR="00106B08">
        <w:rPr>
          <w:rFonts w:asciiTheme="majorBidi" w:hAnsiTheme="majorBidi" w:cstheme="majorBidi"/>
          <w:lang w:val="nl-NL"/>
        </w:rPr>
        <w:t xml:space="preserve">alreê </w:t>
      </w:r>
      <w:r w:rsidRPr="00594620">
        <w:rPr>
          <w:rFonts w:asciiTheme="majorBidi" w:hAnsiTheme="majorBidi" w:cstheme="majorBidi"/>
          <w:lang w:val="nl-NL"/>
        </w:rPr>
        <w:t>in ‘t begin</w:t>
      </w:r>
      <w:r w:rsidR="006F3162">
        <w:rPr>
          <w:rFonts w:asciiTheme="majorBidi" w:hAnsiTheme="majorBidi" w:cstheme="majorBidi"/>
          <w:lang w:val="nl-NL"/>
        </w:rPr>
        <w:t xml:space="preserve"> </w:t>
      </w:r>
      <w:r w:rsidRPr="00594620">
        <w:rPr>
          <w:rFonts w:asciiTheme="majorBidi" w:hAnsiTheme="majorBidi" w:cstheme="majorBidi"/>
          <w:lang w:val="nl-NL"/>
        </w:rPr>
        <w:t>van ‘t zeventiende Hooftdeel aangemerkt hebben</w:t>
      </w:r>
      <w:r w:rsidR="00FF37F8">
        <w:rPr>
          <w:rFonts w:asciiTheme="majorBidi" w:hAnsiTheme="majorBidi" w:cstheme="majorBidi"/>
          <w:lang w:val="nl-NL"/>
        </w:rPr>
        <w:t xml:space="preserve">, </w:t>
      </w:r>
      <w:r w:rsidRPr="00594620">
        <w:rPr>
          <w:rFonts w:asciiTheme="majorBidi" w:hAnsiTheme="majorBidi" w:cstheme="majorBidi"/>
          <w:lang w:val="nl-NL"/>
        </w:rPr>
        <w:t>te</w:t>
      </w:r>
      <w:r w:rsidR="006F3162">
        <w:rPr>
          <w:rFonts w:asciiTheme="majorBidi" w:hAnsiTheme="majorBidi" w:cstheme="majorBidi"/>
          <w:lang w:val="nl-NL"/>
        </w:rPr>
        <w:t xml:space="preserve"> </w:t>
      </w:r>
      <w:r w:rsidR="00604445">
        <w:rPr>
          <w:rFonts w:asciiTheme="majorBidi" w:hAnsiTheme="majorBidi" w:cstheme="majorBidi"/>
          <w:lang w:val="nl-NL"/>
        </w:rPr>
        <w:t>w</w:t>
      </w:r>
      <w:r w:rsidRPr="00594620">
        <w:rPr>
          <w:rFonts w:asciiTheme="majorBidi" w:hAnsiTheme="majorBidi" w:cstheme="majorBidi"/>
          <w:lang w:val="nl-NL"/>
        </w:rPr>
        <w:t>eten dat het gemoed gantschelijk onder een ander zou staan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niet geschieden ; dewijl niemant zijn natuurlijk recht of</w:t>
      </w:r>
      <w:r>
        <w:rPr>
          <w:rFonts w:asciiTheme="majorBidi" w:hAnsiTheme="majorBidi" w:cstheme="majorBidi"/>
          <w:lang w:val="nl-NL"/>
        </w:rPr>
        <w:t xml:space="preserve"> </w:t>
      </w:r>
      <w:r w:rsidRPr="00594620">
        <w:rPr>
          <w:rFonts w:asciiTheme="majorBidi" w:hAnsiTheme="majorBidi" w:cstheme="majorBidi"/>
          <w:lang w:val="nl-NL"/>
        </w:rPr>
        <w:t>zijn vermogen van onbeschroomdelijk te redeneren</w:t>
      </w:r>
      <w:r w:rsidR="00FF37F8">
        <w:rPr>
          <w:rFonts w:asciiTheme="majorBidi" w:hAnsiTheme="majorBidi" w:cstheme="majorBidi"/>
          <w:lang w:val="nl-NL"/>
        </w:rPr>
        <w:t xml:space="preserve">, </w:t>
      </w:r>
      <w:r w:rsidRPr="00594620">
        <w:rPr>
          <w:rFonts w:asciiTheme="majorBidi" w:hAnsiTheme="majorBidi" w:cstheme="majorBidi"/>
          <w:lang w:val="nl-NL"/>
        </w:rPr>
        <w:t>en van</w:t>
      </w:r>
      <w:r>
        <w:rPr>
          <w:rFonts w:asciiTheme="majorBidi" w:hAnsiTheme="majorBidi" w:cstheme="majorBidi"/>
          <w:lang w:val="nl-NL"/>
        </w:rPr>
        <w:t xml:space="preserve"> </w:t>
      </w:r>
      <w:r w:rsidRPr="00594620">
        <w:rPr>
          <w:rFonts w:asciiTheme="majorBidi" w:hAnsiTheme="majorBidi" w:cstheme="majorBidi"/>
          <w:lang w:val="nl-NL"/>
        </w:rPr>
        <w:t>alle dingen t</w:t>
      </w:r>
      <w:r w:rsidR="00604445">
        <w:rPr>
          <w:rFonts w:asciiTheme="majorBidi" w:hAnsiTheme="majorBidi" w:cstheme="majorBidi"/>
          <w:lang w:val="nl-NL"/>
        </w:rPr>
        <w:t>’</w:t>
      </w:r>
      <w:r w:rsidRPr="00594620">
        <w:rPr>
          <w:rFonts w:asciiTheme="majorBidi" w:hAnsiTheme="majorBidi" w:cstheme="majorBidi"/>
          <w:lang w:val="nl-NL"/>
        </w:rPr>
        <w:t xml:space="preserve"> oordelen</w:t>
      </w:r>
      <w:r w:rsidR="00FF37F8">
        <w:rPr>
          <w:rFonts w:asciiTheme="majorBidi" w:hAnsiTheme="majorBidi" w:cstheme="majorBidi"/>
          <w:lang w:val="nl-NL"/>
        </w:rPr>
        <w:t xml:space="preserve">, </w:t>
      </w:r>
      <w:r w:rsidRPr="00594620">
        <w:rPr>
          <w:rFonts w:asciiTheme="majorBidi" w:hAnsiTheme="majorBidi" w:cstheme="majorBidi"/>
          <w:lang w:val="nl-NL"/>
        </w:rPr>
        <w:t>aan</w:t>
      </w:r>
      <w:r w:rsidR="00604445">
        <w:rPr>
          <w:rFonts w:asciiTheme="majorBidi" w:hAnsiTheme="majorBidi" w:cstheme="majorBidi"/>
          <w:lang w:val="nl-NL"/>
        </w:rPr>
        <w:t xml:space="preserve"> </w:t>
      </w:r>
      <w:r w:rsidRPr="00594620">
        <w:rPr>
          <w:rFonts w:asciiTheme="majorBidi" w:hAnsiTheme="majorBidi" w:cstheme="majorBidi"/>
          <w:lang w:val="nl-NL"/>
        </w:rPr>
        <w:t>een ander kan overdragen</w:t>
      </w:r>
      <w:r w:rsidR="00FF37F8">
        <w:rPr>
          <w:rFonts w:asciiTheme="majorBidi" w:hAnsiTheme="majorBidi" w:cstheme="majorBidi"/>
          <w:lang w:val="nl-NL"/>
        </w:rPr>
        <w:t xml:space="preserve">, </w:t>
      </w:r>
      <w:r w:rsidRPr="00594620">
        <w:rPr>
          <w:rFonts w:asciiTheme="majorBidi" w:hAnsiTheme="majorBidi" w:cstheme="majorBidi"/>
          <w:lang w:val="nl-NL"/>
        </w:rPr>
        <w:t>noch</w:t>
      </w:r>
      <w:r>
        <w:rPr>
          <w:rFonts w:asciiTheme="majorBidi" w:hAnsiTheme="majorBidi" w:cstheme="majorBidi"/>
          <w:lang w:val="nl-NL"/>
        </w:rPr>
        <w:t xml:space="preserve"> </w:t>
      </w:r>
      <w:r w:rsidRPr="00594620">
        <w:rPr>
          <w:rFonts w:asciiTheme="majorBidi" w:hAnsiTheme="majorBidi" w:cstheme="majorBidi"/>
          <w:lang w:val="nl-NL"/>
        </w:rPr>
        <w:t>daar toe gedwongen worden. Hier uit dan spruit dat die heerschappy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dewelke zich over ‘t gemoet uitstrekt</w:t>
      </w:r>
      <w:r w:rsidR="00FF37F8">
        <w:rPr>
          <w:rFonts w:asciiTheme="majorBidi" w:hAnsiTheme="majorBidi" w:cstheme="majorBidi"/>
          <w:lang w:val="nl-NL"/>
        </w:rPr>
        <w:t xml:space="preserve">, </w:t>
      </w:r>
      <w:r w:rsidRPr="00594620">
        <w:rPr>
          <w:rFonts w:asciiTheme="majorBidi" w:hAnsiTheme="majorBidi" w:cstheme="majorBidi"/>
          <w:lang w:val="nl-NL"/>
        </w:rPr>
        <w:t>voor geweldig</w:t>
      </w:r>
      <w:r w:rsidR="006F3162">
        <w:rPr>
          <w:rFonts w:asciiTheme="majorBidi" w:hAnsiTheme="majorBidi" w:cstheme="majorBidi"/>
          <w:lang w:val="nl-NL"/>
        </w:rPr>
        <w:t xml:space="preserve"> </w:t>
      </w:r>
      <w:r w:rsidRPr="00594620">
        <w:rPr>
          <w:rFonts w:asciiTheme="majorBidi" w:hAnsiTheme="majorBidi" w:cstheme="majorBidi"/>
          <w:lang w:val="nl-NL"/>
        </w:rPr>
        <w:t>gehouden word</w:t>
      </w:r>
      <w:r w:rsidR="00FF37F8">
        <w:rPr>
          <w:rFonts w:asciiTheme="majorBidi" w:hAnsiTheme="majorBidi" w:cstheme="majorBidi"/>
          <w:lang w:val="nl-NL"/>
        </w:rPr>
        <w:t xml:space="preserve">, </w:t>
      </w:r>
      <w:r w:rsidRPr="00594620">
        <w:rPr>
          <w:rFonts w:asciiTheme="majorBidi" w:hAnsiTheme="majorBidi" w:cstheme="majorBidi"/>
          <w:lang w:val="nl-NL"/>
        </w:rPr>
        <w:t>en dat d’</w:t>
      </w:r>
      <w:r w:rsidR="006F3162">
        <w:rPr>
          <w:rFonts w:asciiTheme="majorBidi" w:hAnsiTheme="majorBidi" w:cstheme="majorBidi"/>
          <w:lang w:val="nl-NL"/>
        </w:rPr>
        <w:t xml:space="preserve"> </w:t>
      </w:r>
      <w:r w:rsidRPr="00594620">
        <w:rPr>
          <w:rFonts w:asciiTheme="majorBidi" w:hAnsiTheme="majorBidi" w:cstheme="majorBidi"/>
          <w:lang w:val="nl-NL"/>
        </w:rPr>
        <w:t>oppermacht aan d’ onderzaten</w:t>
      </w:r>
      <w:r w:rsidR="006F3162">
        <w:rPr>
          <w:rFonts w:asciiTheme="majorBidi" w:hAnsiTheme="majorBidi" w:cstheme="majorBidi"/>
          <w:lang w:val="nl-NL"/>
        </w:rPr>
        <w:t xml:space="preserve"> </w:t>
      </w:r>
      <w:r w:rsidRPr="00594620">
        <w:rPr>
          <w:rFonts w:asciiTheme="majorBidi" w:hAnsiTheme="majorBidi" w:cstheme="majorBidi"/>
          <w:lang w:val="nl-NL"/>
        </w:rPr>
        <w:t>schijnt ongelijk te doen</w:t>
      </w:r>
      <w:r w:rsidR="00FF37F8">
        <w:rPr>
          <w:rFonts w:asciiTheme="majorBidi" w:hAnsiTheme="majorBidi" w:cstheme="majorBidi"/>
          <w:lang w:val="nl-NL"/>
        </w:rPr>
        <w:t xml:space="preserve">, </w:t>
      </w:r>
      <w:r w:rsidRPr="00594620">
        <w:rPr>
          <w:rFonts w:asciiTheme="majorBidi" w:hAnsiTheme="majorBidi" w:cstheme="majorBidi"/>
          <w:lang w:val="nl-NL"/>
        </w:rPr>
        <w:t>en hun recht aan haar te</w:t>
      </w:r>
      <w:r>
        <w:rPr>
          <w:rFonts w:asciiTheme="majorBidi" w:hAnsiTheme="majorBidi" w:cstheme="majorBidi"/>
          <w:lang w:val="nl-NL"/>
        </w:rPr>
        <w:t xml:space="preserve"> </w:t>
      </w:r>
      <w:r w:rsidRPr="00594620">
        <w:rPr>
          <w:rFonts w:asciiTheme="majorBidi" w:hAnsiTheme="majorBidi" w:cstheme="majorBidi"/>
          <w:lang w:val="nl-NL"/>
        </w:rPr>
        <w:t>trekken</w:t>
      </w:r>
      <w:r w:rsidR="00FF37F8">
        <w:rPr>
          <w:rFonts w:asciiTheme="majorBidi" w:hAnsiTheme="majorBidi" w:cstheme="majorBidi"/>
          <w:lang w:val="nl-NL"/>
        </w:rPr>
        <w:t xml:space="preserve">, </w:t>
      </w:r>
      <w:r w:rsidRPr="00594620">
        <w:rPr>
          <w:rFonts w:asciiTheme="majorBidi" w:hAnsiTheme="majorBidi" w:cstheme="majorBidi"/>
          <w:lang w:val="nl-NL"/>
        </w:rPr>
        <w:t>als zy aan</w:t>
      </w:r>
      <w:r w:rsidR="00604445">
        <w:rPr>
          <w:rFonts w:asciiTheme="majorBidi" w:hAnsiTheme="majorBidi" w:cstheme="majorBidi"/>
          <w:lang w:val="nl-NL"/>
        </w:rPr>
        <w:t xml:space="preserve"> </w:t>
      </w:r>
      <w:r w:rsidRPr="00594620">
        <w:rPr>
          <w:rFonts w:asciiTheme="majorBidi" w:hAnsiTheme="majorBidi" w:cstheme="majorBidi"/>
          <w:lang w:val="nl-NL"/>
        </w:rPr>
        <w:t>yder voorschrijven wil</w:t>
      </w:r>
      <w:r w:rsidR="00FF37F8">
        <w:rPr>
          <w:rFonts w:asciiTheme="majorBidi" w:hAnsiTheme="majorBidi" w:cstheme="majorBidi"/>
          <w:lang w:val="nl-NL"/>
        </w:rPr>
        <w:t xml:space="preserve">, </w:t>
      </w:r>
      <w:r w:rsidRPr="00594620">
        <w:rPr>
          <w:rFonts w:asciiTheme="majorBidi" w:hAnsiTheme="majorBidi" w:cstheme="majorBidi"/>
          <w:lang w:val="nl-NL"/>
        </w:rPr>
        <w:t>wat als waarachtig</w:t>
      </w:r>
      <w:r w:rsidR="006F3162">
        <w:rPr>
          <w:rFonts w:asciiTheme="majorBidi" w:hAnsiTheme="majorBidi" w:cstheme="majorBidi"/>
          <w:lang w:val="nl-NL"/>
        </w:rPr>
        <w:t xml:space="preserve"> </w:t>
      </w:r>
      <w:r w:rsidRPr="00594620">
        <w:rPr>
          <w:rFonts w:asciiTheme="majorBidi" w:hAnsiTheme="majorBidi" w:cstheme="majorBidi"/>
          <w:lang w:val="nl-NL"/>
        </w:rPr>
        <w:t>aangenomen</w:t>
      </w:r>
      <w:r w:rsidR="00FF37F8">
        <w:rPr>
          <w:rFonts w:asciiTheme="majorBidi" w:hAnsiTheme="majorBidi" w:cstheme="majorBidi"/>
          <w:lang w:val="nl-NL"/>
        </w:rPr>
        <w:t xml:space="preserve">, </w:t>
      </w:r>
      <w:r w:rsidRPr="00594620">
        <w:rPr>
          <w:rFonts w:asciiTheme="majorBidi" w:hAnsiTheme="majorBidi" w:cstheme="majorBidi"/>
          <w:lang w:val="nl-NL"/>
        </w:rPr>
        <w:t>en wat als valsch verworpen</w:t>
      </w:r>
      <w:r w:rsidR="00FF37F8">
        <w:rPr>
          <w:rFonts w:asciiTheme="majorBidi" w:hAnsiTheme="majorBidi" w:cstheme="majorBidi"/>
          <w:lang w:val="nl-NL"/>
        </w:rPr>
        <w:t xml:space="preserve">, </w:t>
      </w:r>
      <w:r w:rsidRPr="00594620">
        <w:rPr>
          <w:rFonts w:asciiTheme="majorBidi" w:hAnsiTheme="majorBidi" w:cstheme="majorBidi"/>
          <w:lang w:val="nl-NL"/>
        </w:rPr>
        <w:t>en door</w:t>
      </w:r>
      <w:r>
        <w:rPr>
          <w:rFonts w:asciiTheme="majorBidi" w:hAnsiTheme="majorBidi" w:cstheme="majorBidi"/>
          <w:lang w:val="nl-NL"/>
        </w:rPr>
        <w:t xml:space="preserve"> </w:t>
      </w:r>
      <w:r w:rsidRPr="00594620">
        <w:rPr>
          <w:rFonts w:asciiTheme="majorBidi" w:hAnsiTheme="majorBidi" w:cstheme="majorBidi"/>
          <w:lang w:val="nl-NL"/>
        </w:rPr>
        <w:t>welke gevoelens yders gemoed met aandacht tot God bewogen</w:t>
      </w:r>
      <w:r w:rsidR="006F3162">
        <w:rPr>
          <w:rFonts w:asciiTheme="majorBidi" w:hAnsiTheme="majorBidi" w:cstheme="majorBidi"/>
          <w:lang w:val="nl-NL"/>
        </w:rPr>
        <w:t xml:space="preserve"> </w:t>
      </w:r>
      <w:r w:rsidRPr="00594620">
        <w:rPr>
          <w:rFonts w:asciiTheme="majorBidi" w:hAnsiTheme="majorBidi" w:cstheme="majorBidi"/>
          <w:lang w:val="nl-NL"/>
        </w:rPr>
        <w:t>moeten worden ; want deze dingen behoren aan yder in</w:t>
      </w:r>
      <w:r>
        <w:rPr>
          <w:rFonts w:asciiTheme="majorBidi" w:hAnsiTheme="majorBidi" w:cstheme="majorBidi"/>
          <w:lang w:val="nl-NL"/>
        </w:rPr>
        <w:t xml:space="preserve"> </w:t>
      </w:r>
      <w:r w:rsidRPr="00594620">
        <w:rPr>
          <w:rFonts w:asciiTheme="majorBidi" w:hAnsiTheme="majorBidi" w:cstheme="majorBidi"/>
          <w:lang w:val="nl-NL"/>
        </w:rPr>
        <w:t>‘t bezonder eigen</w:t>
      </w:r>
      <w:r w:rsidR="00FF37F8">
        <w:rPr>
          <w:rFonts w:asciiTheme="majorBidi" w:hAnsiTheme="majorBidi" w:cstheme="majorBidi"/>
          <w:lang w:val="nl-NL"/>
        </w:rPr>
        <w:t xml:space="preserve">, </w:t>
      </w:r>
      <w:r w:rsidRPr="00594620">
        <w:rPr>
          <w:rFonts w:asciiTheme="majorBidi" w:hAnsiTheme="majorBidi" w:cstheme="majorBidi"/>
          <w:lang w:val="nl-NL"/>
        </w:rPr>
        <w:t>en niemant</w:t>
      </w:r>
      <w:r w:rsidR="00FF37F8">
        <w:rPr>
          <w:rFonts w:asciiTheme="majorBidi" w:hAnsiTheme="majorBidi" w:cstheme="majorBidi"/>
          <w:lang w:val="nl-NL"/>
        </w:rPr>
        <w:t xml:space="preserve">, </w:t>
      </w:r>
      <w:r w:rsidRPr="00594620">
        <w:rPr>
          <w:rFonts w:asciiTheme="majorBidi" w:hAnsiTheme="majorBidi" w:cstheme="majorBidi"/>
          <w:lang w:val="nl-NL"/>
        </w:rPr>
        <w:t>schoon hy al wilde</w:t>
      </w:r>
      <w:r w:rsidR="00FF37F8">
        <w:rPr>
          <w:rFonts w:asciiTheme="majorBidi" w:hAnsiTheme="majorBidi" w:cstheme="majorBidi"/>
          <w:lang w:val="nl-NL"/>
        </w:rPr>
        <w:t xml:space="preserve">, </w:t>
      </w:r>
      <w:r w:rsidRPr="00594620">
        <w:rPr>
          <w:rFonts w:asciiTheme="majorBidi" w:hAnsiTheme="majorBidi" w:cstheme="majorBidi"/>
          <w:lang w:val="nl-NL"/>
        </w:rPr>
        <w:t>kan van</w:t>
      </w:r>
      <w:r>
        <w:rPr>
          <w:rFonts w:asciiTheme="majorBidi" w:hAnsiTheme="majorBidi" w:cstheme="majorBidi"/>
          <w:lang w:val="nl-NL"/>
        </w:rPr>
        <w:t xml:space="preserve"> </w:t>
      </w:r>
      <w:r w:rsidRPr="00594620">
        <w:rPr>
          <w:rFonts w:asciiTheme="majorBidi" w:hAnsiTheme="majorBidi" w:cstheme="majorBidi"/>
          <w:lang w:val="nl-NL"/>
        </w:rPr>
        <w:t>dit recht afstaan. Ik beken wel dat het oordeel op veel en</w:t>
      </w:r>
      <w:r>
        <w:rPr>
          <w:rFonts w:asciiTheme="majorBidi" w:hAnsiTheme="majorBidi" w:cstheme="majorBidi"/>
          <w:lang w:val="nl-NL"/>
        </w:rPr>
        <w:t xml:space="preserve"> </w:t>
      </w:r>
      <w:r w:rsidRPr="00594620">
        <w:rPr>
          <w:rFonts w:asciiTheme="majorBidi" w:hAnsiTheme="majorBidi" w:cstheme="majorBidi"/>
          <w:lang w:val="nl-NL"/>
        </w:rPr>
        <w:t>byna ongeloof</w:t>
      </w:r>
      <w:r w:rsidR="00604445">
        <w:rPr>
          <w:rFonts w:asciiTheme="majorBidi" w:hAnsiTheme="majorBidi" w:cstheme="majorBidi"/>
          <w:lang w:val="nl-NL"/>
        </w:rPr>
        <w:t>f</w:t>
      </w:r>
      <w:r w:rsidRPr="00594620">
        <w:rPr>
          <w:rFonts w:asciiTheme="majorBidi" w:hAnsiTheme="majorBidi" w:cstheme="majorBidi"/>
          <w:lang w:val="nl-NL"/>
        </w:rPr>
        <w:t>elijke wijzen vooringenomen kan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namelijk in diervoegen</w:t>
      </w:r>
      <w:r w:rsidR="00FF37F8">
        <w:rPr>
          <w:rFonts w:asciiTheme="majorBidi" w:hAnsiTheme="majorBidi" w:cstheme="majorBidi"/>
          <w:lang w:val="nl-NL"/>
        </w:rPr>
        <w:t xml:space="preserve">, </w:t>
      </w:r>
      <w:r w:rsidRPr="00594620">
        <w:rPr>
          <w:rFonts w:asciiTheme="majorBidi" w:hAnsiTheme="majorBidi" w:cstheme="majorBidi"/>
          <w:lang w:val="nl-NL"/>
        </w:rPr>
        <w:t>dat het</w:t>
      </w:r>
      <w:r w:rsidR="00FF37F8">
        <w:rPr>
          <w:rFonts w:asciiTheme="majorBidi" w:hAnsiTheme="majorBidi" w:cstheme="majorBidi"/>
          <w:lang w:val="nl-NL"/>
        </w:rPr>
        <w:t xml:space="preserve">, </w:t>
      </w:r>
      <w:r w:rsidRPr="00594620">
        <w:rPr>
          <w:rFonts w:asciiTheme="majorBidi" w:hAnsiTheme="majorBidi" w:cstheme="majorBidi"/>
          <w:lang w:val="nl-NL"/>
        </w:rPr>
        <w:t>schoon het niet regelrecht</w:t>
      </w:r>
      <w:r>
        <w:rPr>
          <w:rFonts w:asciiTheme="majorBidi" w:hAnsiTheme="majorBidi" w:cstheme="majorBidi"/>
          <w:lang w:val="nl-NL"/>
        </w:rPr>
        <w:t xml:space="preserve"> </w:t>
      </w:r>
      <w:r w:rsidRPr="00594620">
        <w:rPr>
          <w:rFonts w:asciiTheme="majorBidi" w:hAnsiTheme="majorBidi" w:cstheme="majorBidi"/>
          <w:lang w:val="nl-NL"/>
        </w:rPr>
        <w:t>onder eens anders heerschappy staat</w:t>
      </w:r>
      <w:r w:rsidR="00FF37F8">
        <w:rPr>
          <w:rFonts w:asciiTheme="majorBidi" w:hAnsiTheme="majorBidi" w:cstheme="majorBidi"/>
          <w:lang w:val="nl-NL"/>
        </w:rPr>
        <w:t xml:space="preserve">, </w:t>
      </w:r>
      <w:r w:rsidRPr="00594620">
        <w:rPr>
          <w:rFonts w:asciiTheme="majorBidi" w:hAnsiTheme="majorBidi" w:cstheme="majorBidi"/>
          <w:lang w:val="nl-NL"/>
        </w:rPr>
        <w:t>echter zodanig van</w:t>
      </w:r>
      <w:r w:rsidR="00604445">
        <w:rPr>
          <w:rFonts w:asciiTheme="majorBidi" w:hAnsiTheme="majorBidi" w:cstheme="majorBidi"/>
          <w:lang w:val="nl-NL"/>
        </w:rPr>
        <w:t xml:space="preserve">  </w:t>
      </w:r>
      <w:r w:rsidRPr="00594620">
        <w:rPr>
          <w:rFonts w:asciiTheme="majorBidi" w:hAnsiTheme="majorBidi" w:cstheme="majorBidi"/>
          <w:lang w:val="nl-NL"/>
        </w:rPr>
        <w:t>eens anders mond en uitspraak afhangt</w:t>
      </w:r>
      <w:r w:rsidR="00FF37F8">
        <w:rPr>
          <w:rFonts w:asciiTheme="majorBidi" w:hAnsiTheme="majorBidi" w:cstheme="majorBidi"/>
          <w:lang w:val="nl-NL"/>
        </w:rPr>
        <w:t xml:space="preserve">, </w:t>
      </w:r>
      <w:r w:rsidRPr="00594620">
        <w:rPr>
          <w:rFonts w:asciiTheme="majorBidi" w:hAnsiTheme="majorBidi" w:cstheme="majorBidi"/>
          <w:lang w:val="nl-NL"/>
        </w:rPr>
        <w:t>dat het met recht</w:t>
      </w:r>
      <w:r>
        <w:rPr>
          <w:rFonts w:asciiTheme="majorBidi" w:hAnsiTheme="majorBidi" w:cstheme="majorBidi"/>
          <w:lang w:val="nl-NL"/>
        </w:rPr>
        <w:t xml:space="preserve"> </w:t>
      </w:r>
      <w:r w:rsidRPr="00594620">
        <w:rPr>
          <w:rFonts w:asciiTheme="majorBidi" w:hAnsiTheme="majorBidi" w:cstheme="majorBidi"/>
          <w:lang w:val="nl-NL"/>
        </w:rPr>
        <w:t>dus verre gezegt mag worden onder zijn macht te staan :</w:t>
      </w:r>
      <w:r>
        <w:rPr>
          <w:rFonts w:asciiTheme="majorBidi" w:hAnsiTheme="majorBidi" w:cstheme="majorBidi"/>
          <w:lang w:val="nl-NL"/>
        </w:rPr>
        <w:t xml:space="preserve"> </w:t>
      </w:r>
      <w:r w:rsidRPr="00594620">
        <w:rPr>
          <w:rFonts w:asciiTheme="majorBidi" w:hAnsiTheme="majorBidi" w:cstheme="majorBidi"/>
          <w:lang w:val="nl-NL"/>
        </w:rPr>
        <w:t>doch wat de konst in deze zaak heeft konnen te weeg brengen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men is echter nooit zo verre gekomen</w:t>
      </w:r>
      <w:r w:rsidR="00FF37F8">
        <w:rPr>
          <w:rFonts w:asciiTheme="majorBidi" w:hAnsiTheme="majorBidi" w:cstheme="majorBidi"/>
          <w:lang w:val="nl-NL"/>
        </w:rPr>
        <w:t xml:space="preserve">, </w:t>
      </w:r>
      <w:r w:rsidRPr="00594620">
        <w:rPr>
          <w:rFonts w:asciiTheme="majorBidi" w:hAnsiTheme="majorBidi" w:cstheme="majorBidi"/>
          <w:lang w:val="nl-NL"/>
        </w:rPr>
        <w:t>of de menschen</w:t>
      </w:r>
      <w:r>
        <w:rPr>
          <w:rFonts w:asciiTheme="majorBidi" w:hAnsiTheme="majorBidi" w:cstheme="majorBidi"/>
          <w:lang w:val="nl-NL"/>
        </w:rPr>
        <w:t xml:space="preserve"> </w:t>
      </w:r>
      <w:r w:rsidRPr="00594620">
        <w:rPr>
          <w:rFonts w:asciiTheme="majorBidi" w:hAnsiTheme="majorBidi" w:cstheme="majorBidi"/>
          <w:lang w:val="nl-NL"/>
        </w:rPr>
        <w:t>hebben altijd ondervonden</w:t>
      </w:r>
      <w:r w:rsidR="00FF37F8">
        <w:rPr>
          <w:rFonts w:asciiTheme="majorBidi" w:hAnsiTheme="majorBidi" w:cstheme="majorBidi"/>
          <w:lang w:val="nl-NL"/>
        </w:rPr>
        <w:t xml:space="preserve">, </w:t>
      </w:r>
      <w:r w:rsidRPr="00594620">
        <w:rPr>
          <w:rFonts w:asciiTheme="majorBidi" w:hAnsiTheme="majorBidi" w:cstheme="majorBidi"/>
          <w:lang w:val="nl-NL"/>
        </w:rPr>
        <w:t>dat yder in zijn zin en mening</w:t>
      </w:r>
      <w:r>
        <w:rPr>
          <w:rFonts w:asciiTheme="majorBidi" w:hAnsiTheme="majorBidi" w:cstheme="majorBidi"/>
          <w:lang w:val="nl-NL"/>
        </w:rPr>
        <w:t xml:space="preserve"> </w:t>
      </w:r>
      <w:r w:rsidRPr="00594620">
        <w:rPr>
          <w:rFonts w:asciiTheme="majorBidi" w:hAnsiTheme="majorBidi" w:cstheme="majorBidi"/>
          <w:lang w:val="nl-NL"/>
        </w:rPr>
        <w:t>overvloeit</w:t>
      </w:r>
      <w:r w:rsidR="00FF37F8">
        <w:rPr>
          <w:rFonts w:asciiTheme="majorBidi" w:hAnsiTheme="majorBidi" w:cstheme="majorBidi"/>
          <w:lang w:val="nl-NL"/>
        </w:rPr>
        <w:t xml:space="preserve">, </w:t>
      </w:r>
      <w:r w:rsidRPr="00594620">
        <w:rPr>
          <w:rFonts w:asciiTheme="majorBidi" w:hAnsiTheme="majorBidi" w:cstheme="majorBidi"/>
          <w:lang w:val="nl-NL"/>
        </w:rPr>
        <w:t>en dat er zo veel zinnen als hoofden zijn. Mozes</w:t>
      </w:r>
      <w:r w:rsidR="00FF37F8">
        <w:rPr>
          <w:rFonts w:asciiTheme="majorBidi" w:hAnsiTheme="majorBidi" w:cstheme="majorBidi"/>
          <w:lang w:val="nl-NL"/>
        </w:rPr>
        <w:t xml:space="preserve">, </w:t>
      </w:r>
      <w:r w:rsidRPr="00594620">
        <w:rPr>
          <w:rFonts w:asciiTheme="majorBidi" w:hAnsiTheme="majorBidi" w:cstheme="majorBidi"/>
          <w:lang w:val="nl-NL"/>
        </w:rPr>
        <w:t>die</w:t>
      </w:r>
      <w:r w:rsidR="006F3162">
        <w:rPr>
          <w:rFonts w:asciiTheme="majorBidi" w:hAnsiTheme="majorBidi" w:cstheme="majorBidi"/>
          <w:lang w:val="nl-NL"/>
        </w:rPr>
        <w:t xml:space="preserve"> </w:t>
      </w:r>
      <w:r w:rsidRPr="00594620">
        <w:rPr>
          <w:rFonts w:asciiTheme="majorBidi" w:hAnsiTheme="majorBidi" w:cstheme="majorBidi"/>
          <w:lang w:val="nl-NL"/>
        </w:rPr>
        <w:t>niet door bedrog maar door een goddelijke</w:t>
      </w:r>
      <w:r>
        <w:rPr>
          <w:rFonts w:asciiTheme="majorBidi" w:hAnsiTheme="majorBidi" w:cstheme="majorBidi"/>
          <w:lang w:val="nl-NL"/>
        </w:rPr>
        <w:t xml:space="preserve"> </w:t>
      </w:r>
      <w:r w:rsidRPr="00594620">
        <w:rPr>
          <w:rFonts w:asciiTheme="majorBidi" w:hAnsiTheme="majorBidi" w:cstheme="majorBidi"/>
          <w:lang w:val="nl-NL"/>
        </w:rPr>
        <w:t>kracht bezonderlijk ‘t oordeel van zijn volk vooringenomen</w:t>
      </w:r>
      <w:r>
        <w:rPr>
          <w:rFonts w:asciiTheme="majorBidi" w:hAnsiTheme="majorBidi" w:cstheme="majorBidi"/>
          <w:lang w:val="nl-NL"/>
        </w:rPr>
        <w:t xml:space="preserve"> </w:t>
      </w:r>
      <w:r w:rsidRPr="00594620">
        <w:rPr>
          <w:rFonts w:asciiTheme="majorBidi" w:hAnsiTheme="majorBidi" w:cstheme="majorBidi"/>
          <w:lang w:val="nl-NL"/>
        </w:rPr>
        <w:t>had</w:t>
      </w:r>
      <w:r w:rsidR="00FF37F8">
        <w:rPr>
          <w:rFonts w:asciiTheme="majorBidi" w:hAnsiTheme="majorBidi" w:cstheme="majorBidi"/>
          <w:lang w:val="nl-NL"/>
        </w:rPr>
        <w:t xml:space="preserve">, </w:t>
      </w:r>
      <w:r w:rsidRPr="00594620">
        <w:rPr>
          <w:rFonts w:asciiTheme="majorBidi" w:hAnsiTheme="majorBidi" w:cstheme="majorBidi"/>
          <w:lang w:val="nl-NL"/>
        </w:rPr>
        <w:t>als de geen die goddelijk gehouden wierd</w:t>
      </w:r>
      <w:r w:rsidR="00FF37F8">
        <w:rPr>
          <w:rFonts w:asciiTheme="majorBidi" w:hAnsiTheme="majorBidi" w:cstheme="majorBidi"/>
          <w:lang w:val="nl-NL"/>
        </w:rPr>
        <w:t xml:space="preserve">, </w:t>
      </w:r>
      <w:r w:rsidRPr="00594620">
        <w:rPr>
          <w:rFonts w:asciiTheme="majorBidi" w:hAnsiTheme="majorBidi" w:cstheme="majorBidi"/>
          <w:lang w:val="nl-NL"/>
        </w:rPr>
        <w:t>en van de</w:t>
      </w:r>
      <w:r>
        <w:rPr>
          <w:rFonts w:asciiTheme="majorBidi" w:hAnsiTheme="majorBidi" w:cstheme="majorBidi"/>
          <w:lang w:val="nl-NL"/>
        </w:rPr>
        <w:t xml:space="preserve"> </w:t>
      </w:r>
      <w:r w:rsidRPr="00594620">
        <w:rPr>
          <w:rFonts w:asciiTheme="majorBidi" w:hAnsiTheme="majorBidi" w:cstheme="majorBidi"/>
          <w:lang w:val="nl-NL"/>
        </w:rPr>
        <w:t>welke men geloofde</w:t>
      </w:r>
      <w:r w:rsidR="00FF37F8">
        <w:rPr>
          <w:rFonts w:asciiTheme="majorBidi" w:hAnsiTheme="majorBidi" w:cstheme="majorBidi"/>
          <w:lang w:val="nl-NL"/>
        </w:rPr>
        <w:t xml:space="preserve">, </w:t>
      </w:r>
      <w:r w:rsidRPr="00594620">
        <w:rPr>
          <w:rFonts w:asciiTheme="majorBidi" w:hAnsiTheme="majorBidi" w:cstheme="majorBidi"/>
          <w:lang w:val="nl-NL"/>
        </w:rPr>
        <w:t>dat hy alles door goddelijke inblazing</w:t>
      </w:r>
      <w:r>
        <w:rPr>
          <w:rFonts w:asciiTheme="majorBidi" w:hAnsiTheme="majorBidi" w:cstheme="majorBidi"/>
          <w:lang w:val="nl-NL"/>
        </w:rPr>
        <w:t xml:space="preserve"> </w:t>
      </w:r>
      <w:r w:rsidRPr="00594620">
        <w:rPr>
          <w:rFonts w:asciiTheme="majorBidi" w:hAnsiTheme="majorBidi" w:cstheme="majorBidi"/>
          <w:lang w:val="nl-NL"/>
        </w:rPr>
        <w:t>sprak en dee</w:t>
      </w:r>
      <w:r w:rsidR="00FF37F8">
        <w:rPr>
          <w:rFonts w:asciiTheme="majorBidi" w:hAnsiTheme="majorBidi" w:cstheme="majorBidi"/>
          <w:lang w:val="nl-NL"/>
        </w:rPr>
        <w:t xml:space="preserve">, </w:t>
      </w:r>
      <w:r w:rsidRPr="00594620">
        <w:rPr>
          <w:rFonts w:asciiTheme="majorBidi" w:hAnsiTheme="majorBidi" w:cstheme="majorBidi"/>
          <w:lang w:val="nl-NL"/>
        </w:rPr>
        <w:t>kon nochtans des</w:t>
      </w:r>
      <w:r w:rsidR="00604445">
        <w:rPr>
          <w:rFonts w:asciiTheme="majorBidi" w:hAnsiTheme="majorBidi" w:cstheme="majorBidi"/>
          <w:lang w:val="nl-NL"/>
        </w:rPr>
        <w:t>z</w:t>
      </w:r>
      <w:r w:rsidRPr="00594620">
        <w:rPr>
          <w:rFonts w:asciiTheme="majorBidi" w:hAnsiTheme="majorBidi" w:cstheme="majorBidi"/>
          <w:lang w:val="nl-NL"/>
        </w:rPr>
        <w:t>elfs gemor en verkeerde</w:t>
      </w:r>
      <w:r>
        <w:rPr>
          <w:rFonts w:asciiTheme="majorBidi" w:hAnsiTheme="majorBidi" w:cstheme="majorBidi"/>
          <w:lang w:val="nl-NL"/>
        </w:rPr>
        <w:t xml:space="preserve"> </w:t>
      </w:r>
      <w:r w:rsidRPr="00594620">
        <w:rPr>
          <w:rFonts w:asciiTheme="majorBidi" w:hAnsiTheme="majorBidi" w:cstheme="majorBidi"/>
          <w:lang w:val="nl-NL"/>
        </w:rPr>
        <w:t>uitleggingen niet ontvluchten; veel minder vermogen zulks</w:t>
      </w:r>
      <w:r>
        <w:rPr>
          <w:rFonts w:asciiTheme="majorBidi" w:hAnsiTheme="majorBidi" w:cstheme="majorBidi"/>
          <w:lang w:val="nl-NL"/>
        </w:rPr>
        <w:t xml:space="preserve"> </w:t>
      </w:r>
      <w:r w:rsidRPr="00594620">
        <w:rPr>
          <w:rFonts w:asciiTheme="majorBidi" w:hAnsiTheme="majorBidi" w:cstheme="majorBidi"/>
          <w:lang w:val="nl-NL"/>
        </w:rPr>
        <w:t>d’ andere oppervorsten : en indien men dit enigzins kon bevatten</w:t>
      </w:r>
      <w:r w:rsidR="00604445">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zou men alleenlijk in een oppervorstelijke</w:t>
      </w:r>
      <w:r>
        <w:rPr>
          <w:rFonts w:asciiTheme="majorBidi" w:hAnsiTheme="majorBidi" w:cstheme="majorBidi"/>
          <w:lang w:val="nl-NL"/>
        </w:rPr>
        <w:t xml:space="preserve"> </w:t>
      </w:r>
      <w:r w:rsidRPr="00594620">
        <w:rPr>
          <w:rFonts w:asciiTheme="majorBidi" w:hAnsiTheme="majorBidi" w:cstheme="majorBidi"/>
          <w:lang w:val="nl-NL"/>
        </w:rPr>
        <w:t>bestiering</w:t>
      </w:r>
      <w:r w:rsidR="00604445">
        <w:rPr>
          <w:rFonts w:asciiTheme="majorBidi" w:hAnsiTheme="majorBidi" w:cstheme="majorBidi"/>
          <w:lang w:val="nl-NL"/>
        </w:rPr>
        <w:t>,</w:t>
      </w:r>
      <w:r w:rsidRPr="00594620">
        <w:rPr>
          <w:rFonts w:asciiTheme="majorBidi" w:hAnsiTheme="majorBidi" w:cstheme="majorBidi"/>
          <w:lang w:val="nl-NL"/>
        </w:rPr>
        <w:t xml:space="preserve"> maar geenzins in een volkelijke heerschappy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daar in zy alle</w:t>
      </w:r>
      <w:r w:rsidR="00FF37F8">
        <w:rPr>
          <w:rFonts w:asciiTheme="majorBidi" w:hAnsiTheme="majorBidi" w:cstheme="majorBidi"/>
          <w:lang w:val="nl-NL"/>
        </w:rPr>
        <w:t xml:space="preserve">, </w:t>
      </w:r>
      <w:r w:rsidRPr="00594620">
        <w:rPr>
          <w:rFonts w:asciiTheme="majorBidi" w:hAnsiTheme="majorBidi" w:cstheme="majorBidi"/>
          <w:lang w:val="nl-NL"/>
        </w:rPr>
        <w:t>of een groot deel van ‘t volk</w:t>
      </w:r>
      <w:r w:rsidR="00FF37F8">
        <w:rPr>
          <w:rFonts w:asciiTheme="majorBidi" w:hAnsiTheme="majorBidi" w:cstheme="majorBidi"/>
          <w:lang w:val="nl-NL"/>
        </w:rPr>
        <w:t xml:space="preserve">, </w:t>
      </w:r>
      <w:r w:rsidRPr="00594620">
        <w:rPr>
          <w:rFonts w:asciiTheme="majorBidi" w:hAnsiTheme="majorBidi" w:cstheme="majorBidi"/>
          <w:lang w:val="nl-NL"/>
        </w:rPr>
        <w:t>gemeenlijk te</w:t>
      </w:r>
      <w:r>
        <w:rPr>
          <w:rFonts w:asciiTheme="majorBidi" w:hAnsiTheme="majorBidi" w:cstheme="majorBidi"/>
          <w:lang w:val="nl-NL"/>
        </w:rPr>
        <w:t xml:space="preserve"> </w:t>
      </w:r>
      <w:r w:rsidRPr="00594620">
        <w:rPr>
          <w:rFonts w:asciiTheme="majorBidi" w:hAnsiTheme="majorBidi" w:cstheme="majorBidi"/>
          <w:lang w:val="nl-NL"/>
        </w:rPr>
        <w:t>zamen komen</w:t>
      </w:r>
      <w:r w:rsidR="00FF37F8">
        <w:rPr>
          <w:rFonts w:asciiTheme="majorBidi" w:hAnsiTheme="majorBidi" w:cstheme="majorBidi"/>
          <w:lang w:val="nl-NL"/>
        </w:rPr>
        <w:t xml:space="preserve">, </w:t>
      </w:r>
      <w:r w:rsidRPr="00594620">
        <w:rPr>
          <w:rFonts w:asciiTheme="majorBidi" w:hAnsiTheme="majorBidi" w:cstheme="majorBidi"/>
          <w:lang w:val="nl-NL"/>
        </w:rPr>
        <w:t>konnen bevatten ; van ‘t welk</w:t>
      </w:r>
      <w:r w:rsidR="00FF37F8">
        <w:rPr>
          <w:rFonts w:asciiTheme="majorBidi" w:hAnsiTheme="majorBidi" w:cstheme="majorBidi"/>
          <w:lang w:val="nl-NL"/>
        </w:rPr>
        <w:t xml:space="preserve">, </w:t>
      </w:r>
      <w:r w:rsidRPr="00594620">
        <w:rPr>
          <w:rFonts w:asciiTheme="majorBidi" w:hAnsiTheme="majorBidi" w:cstheme="majorBidi"/>
          <w:lang w:val="nl-NL"/>
        </w:rPr>
        <w:t>gelijk ik acht</w:t>
      </w:r>
      <w:r>
        <w:rPr>
          <w:rFonts w:asciiTheme="majorBidi" w:hAnsiTheme="majorBidi" w:cstheme="majorBidi"/>
          <w:lang w:val="nl-NL"/>
        </w:rPr>
        <w:t xml:space="preserve"> </w:t>
      </w:r>
      <w:r w:rsidRPr="00594620">
        <w:rPr>
          <w:rFonts w:asciiTheme="majorBidi" w:hAnsiTheme="majorBidi" w:cstheme="majorBidi"/>
          <w:lang w:val="nl-NL"/>
        </w:rPr>
        <w:t>d’ oorzaak aan alle menschen bekent is.</w:t>
      </w:r>
      <w:r>
        <w:rPr>
          <w:rFonts w:asciiTheme="majorBidi" w:hAnsiTheme="majorBidi" w:cstheme="majorBidi"/>
          <w:lang w:val="nl-NL"/>
        </w:rPr>
        <w:t xml:space="preserve"> </w:t>
      </w:r>
      <w:r w:rsidRPr="00594620">
        <w:rPr>
          <w:rFonts w:asciiTheme="majorBidi" w:hAnsiTheme="majorBidi" w:cstheme="majorBidi"/>
          <w:lang w:val="nl-NL"/>
        </w:rPr>
        <w:t>Hoe groten recht d’</w:t>
      </w:r>
      <w:r w:rsidR="006F3162">
        <w:rPr>
          <w:rFonts w:asciiTheme="majorBidi" w:hAnsiTheme="majorBidi" w:cstheme="majorBidi"/>
          <w:lang w:val="nl-NL"/>
        </w:rPr>
        <w:t xml:space="preserve"> </w:t>
      </w:r>
      <w:r w:rsidRPr="00594620">
        <w:rPr>
          <w:rFonts w:asciiTheme="majorBidi" w:hAnsiTheme="majorBidi" w:cstheme="majorBidi"/>
          <w:lang w:val="nl-NL"/>
        </w:rPr>
        <w:t>oppermachten ook tot alles hebben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voor t uitleggers en verklaarders van ‘t recht en de godvruchtigheit</w:t>
      </w:r>
      <w:r w:rsidR="006F3162">
        <w:rPr>
          <w:rFonts w:asciiTheme="majorBidi" w:hAnsiTheme="majorBidi" w:cstheme="majorBidi"/>
          <w:lang w:val="nl-NL"/>
        </w:rPr>
        <w:t xml:space="preserve"> </w:t>
      </w:r>
      <w:r w:rsidRPr="00594620">
        <w:rPr>
          <w:rFonts w:asciiTheme="majorBidi" w:hAnsiTheme="majorBidi" w:cstheme="majorBidi"/>
          <w:lang w:val="nl-NL"/>
        </w:rPr>
        <w:t>gehouden worden</w:t>
      </w:r>
      <w:r w:rsidR="00FF37F8">
        <w:rPr>
          <w:rFonts w:asciiTheme="majorBidi" w:hAnsiTheme="majorBidi" w:cstheme="majorBidi"/>
          <w:lang w:val="nl-NL"/>
        </w:rPr>
        <w:t xml:space="preserve">, </w:t>
      </w:r>
      <w:r w:rsidRPr="00594620">
        <w:rPr>
          <w:rFonts w:asciiTheme="majorBidi" w:hAnsiTheme="majorBidi" w:cstheme="majorBidi"/>
          <w:lang w:val="nl-NL"/>
        </w:rPr>
        <w:t>zo hebben zy echter nooit</w:t>
      </w:r>
      <w:r>
        <w:rPr>
          <w:rFonts w:asciiTheme="majorBidi" w:hAnsiTheme="majorBidi" w:cstheme="majorBidi"/>
          <w:lang w:val="nl-NL"/>
        </w:rPr>
        <w:t xml:space="preserve"> </w:t>
      </w:r>
      <w:r w:rsidRPr="00594620">
        <w:rPr>
          <w:rFonts w:asciiTheme="majorBidi" w:hAnsiTheme="majorBidi" w:cstheme="majorBidi"/>
          <w:lang w:val="nl-NL"/>
        </w:rPr>
        <w:t>konnen maken</w:t>
      </w:r>
      <w:r w:rsidR="00FF37F8">
        <w:rPr>
          <w:rFonts w:asciiTheme="majorBidi" w:hAnsiTheme="majorBidi" w:cstheme="majorBidi"/>
          <w:lang w:val="nl-NL"/>
        </w:rPr>
        <w:t xml:space="preserve">, </w:t>
      </w:r>
      <w:r w:rsidRPr="00594620">
        <w:rPr>
          <w:rFonts w:asciiTheme="majorBidi" w:hAnsiTheme="majorBidi" w:cstheme="majorBidi"/>
          <w:lang w:val="nl-NL"/>
        </w:rPr>
        <w:t>dat de menschen naar hun eige begrip</w:t>
      </w:r>
      <w:r w:rsidR="00FF37F8">
        <w:rPr>
          <w:rFonts w:asciiTheme="majorBidi" w:hAnsiTheme="majorBidi" w:cstheme="majorBidi"/>
          <w:lang w:val="nl-NL"/>
        </w:rPr>
        <w:t xml:space="preserve">, </w:t>
      </w:r>
      <w:r w:rsidRPr="00594620">
        <w:rPr>
          <w:rFonts w:asciiTheme="majorBidi" w:hAnsiTheme="majorBidi" w:cstheme="majorBidi"/>
          <w:lang w:val="nl-NL"/>
        </w:rPr>
        <w:t>van alle</w:t>
      </w:r>
      <w:r w:rsidR="006F3162">
        <w:rPr>
          <w:rFonts w:asciiTheme="majorBidi" w:hAnsiTheme="majorBidi" w:cstheme="majorBidi"/>
          <w:lang w:val="nl-NL"/>
        </w:rPr>
        <w:t xml:space="preserve"> </w:t>
      </w:r>
      <w:r w:rsidRPr="00594620">
        <w:rPr>
          <w:rFonts w:asciiTheme="majorBidi" w:hAnsiTheme="majorBidi" w:cstheme="majorBidi"/>
          <w:lang w:val="nl-NL"/>
        </w:rPr>
        <w:t>zaken geen oordeel geven</w:t>
      </w:r>
      <w:r w:rsidR="00FF37F8">
        <w:rPr>
          <w:rFonts w:asciiTheme="majorBidi" w:hAnsiTheme="majorBidi" w:cstheme="majorBidi"/>
          <w:lang w:val="nl-NL"/>
        </w:rPr>
        <w:t xml:space="preserve">, </w:t>
      </w:r>
      <w:r w:rsidRPr="00594620">
        <w:rPr>
          <w:rFonts w:asciiTheme="majorBidi" w:hAnsiTheme="majorBidi" w:cstheme="majorBidi"/>
          <w:lang w:val="nl-NL"/>
        </w:rPr>
        <w:t>en dat zy niet enigzins van</w:t>
      </w:r>
      <w:r>
        <w:rPr>
          <w:rFonts w:asciiTheme="majorBidi" w:hAnsiTheme="majorBidi" w:cstheme="majorBidi"/>
          <w:lang w:val="nl-NL"/>
        </w:rPr>
        <w:t xml:space="preserve"> </w:t>
      </w:r>
      <w:r w:rsidRPr="00594620">
        <w:rPr>
          <w:rFonts w:asciiTheme="majorBidi" w:hAnsiTheme="majorBidi" w:cstheme="majorBidi"/>
          <w:lang w:val="nl-NL"/>
        </w:rPr>
        <w:t>deze of die hartstocht aangedaan worden. Wel is waar</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na rechten alle de genen</w:t>
      </w:r>
      <w:r w:rsidR="00FF37F8">
        <w:rPr>
          <w:rFonts w:asciiTheme="majorBidi" w:hAnsiTheme="majorBidi" w:cstheme="majorBidi"/>
          <w:lang w:val="nl-NL"/>
        </w:rPr>
        <w:t xml:space="preserve">, </w:t>
      </w:r>
      <w:r w:rsidRPr="00594620">
        <w:rPr>
          <w:rFonts w:asciiTheme="majorBidi" w:hAnsiTheme="majorBidi" w:cstheme="majorBidi"/>
          <w:lang w:val="nl-NL"/>
        </w:rPr>
        <w:t>die in alles niet</w:t>
      </w:r>
      <w:r w:rsidR="00FF37F8">
        <w:rPr>
          <w:rFonts w:asciiTheme="majorBidi" w:hAnsiTheme="majorBidi" w:cstheme="majorBidi"/>
          <w:lang w:val="nl-NL"/>
        </w:rPr>
        <w:t xml:space="preserve">, </w:t>
      </w:r>
      <w:r w:rsidRPr="00594620">
        <w:rPr>
          <w:rFonts w:asciiTheme="majorBidi" w:hAnsiTheme="majorBidi" w:cstheme="majorBidi"/>
          <w:lang w:val="nl-NL"/>
        </w:rPr>
        <w:t>volkomentlijk</w:t>
      </w:r>
      <w:r>
        <w:rPr>
          <w:rFonts w:asciiTheme="majorBidi" w:hAnsiTheme="majorBidi" w:cstheme="majorBidi"/>
          <w:lang w:val="nl-NL"/>
        </w:rPr>
        <w:t xml:space="preserve"> </w:t>
      </w:r>
      <w:r w:rsidRPr="00594620">
        <w:rPr>
          <w:rFonts w:asciiTheme="majorBidi" w:hAnsiTheme="majorBidi" w:cstheme="majorBidi"/>
          <w:lang w:val="nl-NL"/>
        </w:rPr>
        <w:t>met hen gevoelen</w:t>
      </w:r>
      <w:r w:rsidR="00FF37F8">
        <w:rPr>
          <w:rFonts w:asciiTheme="majorBidi" w:hAnsiTheme="majorBidi" w:cstheme="majorBidi"/>
          <w:lang w:val="nl-NL"/>
        </w:rPr>
        <w:t xml:space="preserve">, </w:t>
      </w:r>
      <w:r w:rsidRPr="00594620">
        <w:rPr>
          <w:rFonts w:asciiTheme="majorBidi" w:hAnsiTheme="majorBidi" w:cstheme="majorBidi"/>
          <w:lang w:val="nl-NL"/>
        </w:rPr>
        <w:t>voor vyanden mogen houden</w:t>
      </w:r>
      <w:r w:rsidR="00FF37F8">
        <w:rPr>
          <w:rFonts w:asciiTheme="majorBidi" w:hAnsiTheme="majorBidi" w:cstheme="majorBidi"/>
          <w:lang w:val="nl-NL"/>
        </w:rPr>
        <w:t xml:space="preserve">, </w:t>
      </w:r>
      <w:r w:rsidRPr="00594620">
        <w:rPr>
          <w:rFonts w:asciiTheme="majorBidi" w:hAnsiTheme="majorBidi" w:cstheme="majorBidi"/>
          <w:lang w:val="nl-NL"/>
        </w:rPr>
        <w:t>doch wy</w:t>
      </w:r>
      <w:r>
        <w:rPr>
          <w:rFonts w:asciiTheme="majorBidi" w:hAnsiTheme="majorBidi" w:cstheme="majorBidi"/>
          <w:lang w:val="nl-NL"/>
        </w:rPr>
        <w:t xml:space="preserve"> </w:t>
      </w:r>
      <w:r w:rsidRPr="00594620">
        <w:rPr>
          <w:rFonts w:asciiTheme="majorBidi" w:hAnsiTheme="majorBidi" w:cstheme="majorBidi"/>
          <w:lang w:val="nl-NL"/>
        </w:rPr>
        <w:t>spreken nu niet van hun recht</w:t>
      </w:r>
      <w:r w:rsidR="00FF37F8">
        <w:rPr>
          <w:rFonts w:asciiTheme="majorBidi" w:hAnsiTheme="majorBidi" w:cstheme="majorBidi"/>
          <w:lang w:val="nl-NL"/>
        </w:rPr>
        <w:t xml:space="preserve">, </w:t>
      </w:r>
      <w:r w:rsidRPr="00594620">
        <w:rPr>
          <w:rFonts w:asciiTheme="majorBidi" w:hAnsiTheme="majorBidi" w:cstheme="majorBidi"/>
          <w:lang w:val="nl-NL"/>
        </w:rPr>
        <w:t>maar van’t geen dat dienstig</w:t>
      </w:r>
      <w:r>
        <w:rPr>
          <w:rFonts w:asciiTheme="majorBidi" w:hAnsiTheme="majorBidi" w:cstheme="majorBidi"/>
          <w:lang w:val="nl-NL"/>
        </w:rPr>
        <w:t xml:space="preserve"> </w:t>
      </w:r>
      <w:r w:rsidRPr="00594620">
        <w:rPr>
          <w:rFonts w:asciiTheme="majorBidi" w:hAnsiTheme="majorBidi" w:cstheme="majorBidi"/>
          <w:lang w:val="nl-NL"/>
        </w:rPr>
        <w:t>is. Ik sta ‘t wel toe dat zy na rechten geweldiglijk mogen</w:t>
      </w:r>
      <w:r>
        <w:rPr>
          <w:rFonts w:asciiTheme="majorBidi" w:hAnsiTheme="majorBidi" w:cstheme="majorBidi"/>
          <w:lang w:val="nl-NL"/>
        </w:rPr>
        <w:t xml:space="preserve"> </w:t>
      </w:r>
      <w:r w:rsidRPr="00594620">
        <w:rPr>
          <w:rFonts w:asciiTheme="majorBidi" w:hAnsiTheme="majorBidi" w:cstheme="majorBidi"/>
          <w:lang w:val="nl-NL"/>
        </w:rPr>
        <w:t>heerschen</w:t>
      </w:r>
      <w:r w:rsidR="00FF37F8">
        <w:rPr>
          <w:rFonts w:asciiTheme="majorBidi" w:hAnsiTheme="majorBidi" w:cstheme="majorBidi"/>
          <w:lang w:val="nl-NL"/>
        </w:rPr>
        <w:t xml:space="preserve">, </w:t>
      </w:r>
      <w:r w:rsidRPr="00594620">
        <w:rPr>
          <w:rFonts w:asciiTheme="majorBidi" w:hAnsiTheme="majorBidi" w:cstheme="majorBidi"/>
          <w:lang w:val="nl-NL"/>
        </w:rPr>
        <w:t>en de burgers om zeer geringe oorzaken ter dood</w:t>
      </w:r>
      <w:r>
        <w:rPr>
          <w:rFonts w:asciiTheme="majorBidi" w:hAnsiTheme="majorBidi" w:cstheme="majorBidi"/>
          <w:lang w:val="nl-NL"/>
        </w:rPr>
        <w:t xml:space="preserve"> </w:t>
      </w:r>
      <w:r w:rsidRPr="00594620">
        <w:rPr>
          <w:rFonts w:asciiTheme="majorBidi" w:hAnsiTheme="majorBidi" w:cstheme="majorBidi"/>
          <w:lang w:val="nl-NL"/>
        </w:rPr>
        <w:t>brengen ; maar zy zullen alle ontkennen</w:t>
      </w:r>
      <w:r w:rsidR="00FF37F8">
        <w:rPr>
          <w:rFonts w:asciiTheme="majorBidi" w:hAnsiTheme="majorBidi" w:cstheme="majorBidi"/>
          <w:lang w:val="nl-NL"/>
        </w:rPr>
        <w:t xml:space="preserve">, </w:t>
      </w:r>
      <w:r w:rsidRPr="00594620">
        <w:rPr>
          <w:rFonts w:asciiTheme="majorBidi" w:hAnsiTheme="majorBidi" w:cstheme="majorBidi"/>
          <w:lang w:val="nl-NL"/>
        </w:rPr>
        <w:t>dat dit met behouding</w:t>
      </w:r>
      <w:r>
        <w:rPr>
          <w:rFonts w:asciiTheme="majorBidi" w:hAnsiTheme="majorBidi" w:cstheme="majorBidi"/>
          <w:lang w:val="nl-NL"/>
        </w:rPr>
        <w:t xml:space="preserve"> </w:t>
      </w:r>
      <w:r w:rsidRPr="00594620">
        <w:rPr>
          <w:rFonts w:asciiTheme="majorBidi" w:hAnsiTheme="majorBidi" w:cstheme="majorBidi"/>
          <w:lang w:val="nl-NL"/>
        </w:rPr>
        <w:t>van ‘t oordeel der gezonde reden kan geschieden.</w:t>
      </w:r>
      <w:r>
        <w:rPr>
          <w:rFonts w:asciiTheme="majorBidi" w:hAnsiTheme="majorBidi" w:cstheme="majorBidi"/>
          <w:lang w:val="nl-NL"/>
        </w:rPr>
        <w:t xml:space="preserve"> </w:t>
      </w:r>
      <w:r w:rsidR="00604445">
        <w:rPr>
          <w:rFonts w:asciiTheme="majorBidi" w:hAnsiTheme="majorBidi" w:cstheme="majorBidi"/>
          <w:lang w:val="nl-NL"/>
        </w:rPr>
        <w:t>J</w:t>
      </w:r>
      <w:r w:rsidRPr="00594620">
        <w:rPr>
          <w:rFonts w:asciiTheme="majorBidi" w:hAnsiTheme="majorBidi" w:cstheme="majorBidi"/>
          <w:lang w:val="nl-NL"/>
        </w:rPr>
        <w:t>a dewijl zy dit niet zonder groot gevaar van de gehele</w:t>
      </w:r>
      <w:r>
        <w:rPr>
          <w:rFonts w:asciiTheme="majorBidi" w:hAnsiTheme="majorBidi" w:cstheme="majorBidi"/>
          <w:lang w:val="nl-NL"/>
        </w:rPr>
        <w:t xml:space="preserve"> </w:t>
      </w:r>
      <w:r w:rsidRPr="00594620">
        <w:rPr>
          <w:rFonts w:asciiTheme="majorBidi" w:hAnsiTheme="majorBidi" w:cstheme="majorBidi"/>
          <w:lang w:val="nl-NL"/>
        </w:rPr>
        <w:t>heerschappy konnen doen</w:t>
      </w:r>
      <w:r w:rsidR="00FF37F8">
        <w:rPr>
          <w:rFonts w:asciiTheme="majorBidi" w:hAnsiTheme="majorBidi" w:cstheme="majorBidi"/>
          <w:lang w:val="nl-NL"/>
        </w:rPr>
        <w:t xml:space="preserve">, </w:t>
      </w:r>
      <w:r w:rsidRPr="00594620">
        <w:rPr>
          <w:rFonts w:asciiTheme="majorBidi" w:hAnsiTheme="majorBidi" w:cstheme="majorBidi"/>
          <w:lang w:val="nl-NL"/>
        </w:rPr>
        <w:t>zo mogen wy ook ontkennen dat</w:t>
      </w:r>
      <w:r w:rsidR="00604445">
        <w:rPr>
          <w:rFonts w:asciiTheme="majorBidi" w:hAnsiTheme="majorBidi" w:cstheme="majorBidi"/>
          <w:lang w:val="nl-NL"/>
        </w:rPr>
        <w:t xml:space="preserve">  </w:t>
      </w:r>
      <w:r w:rsidRPr="00594620">
        <w:rPr>
          <w:rFonts w:asciiTheme="majorBidi" w:hAnsiTheme="majorBidi" w:cstheme="majorBidi"/>
          <w:lang w:val="nl-NL"/>
        </w:rPr>
        <w:t>zy volkome macht tot deze dingen hebben</w:t>
      </w:r>
      <w:r w:rsidR="00FF37F8">
        <w:rPr>
          <w:rFonts w:asciiTheme="majorBidi" w:hAnsiTheme="majorBidi" w:cstheme="majorBidi"/>
          <w:lang w:val="nl-NL"/>
        </w:rPr>
        <w:t xml:space="preserve">, </w:t>
      </w:r>
      <w:r w:rsidRPr="00594620">
        <w:rPr>
          <w:rFonts w:asciiTheme="majorBidi" w:hAnsiTheme="majorBidi" w:cstheme="majorBidi"/>
          <w:lang w:val="nl-NL"/>
        </w:rPr>
        <w:t>en by gevolg</w:t>
      </w:r>
      <w:r>
        <w:rPr>
          <w:rFonts w:asciiTheme="majorBidi" w:hAnsiTheme="majorBidi" w:cstheme="majorBidi"/>
          <w:lang w:val="nl-NL"/>
        </w:rPr>
        <w:t xml:space="preserve"> </w:t>
      </w:r>
      <w:r w:rsidRPr="00594620">
        <w:rPr>
          <w:rFonts w:asciiTheme="majorBidi" w:hAnsiTheme="majorBidi" w:cstheme="majorBidi"/>
          <w:lang w:val="nl-NL"/>
        </w:rPr>
        <w:t>ook geen volkomen recht; want wy hebben getoont</w:t>
      </w:r>
      <w:r w:rsidR="00FF37F8">
        <w:rPr>
          <w:rFonts w:asciiTheme="majorBidi" w:hAnsiTheme="majorBidi" w:cstheme="majorBidi"/>
          <w:lang w:val="nl-NL"/>
        </w:rPr>
        <w:t xml:space="preserve">, </w:t>
      </w:r>
      <w:r w:rsidRPr="00594620">
        <w:rPr>
          <w:rFonts w:asciiTheme="majorBidi" w:hAnsiTheme="majorBidi" w:cstheme="majorBidi"/>
          <w:lang w:val="nl-NL"/>
        </w:rPr>
        <w:t>dat het</w:t>
      </w:r>
      <w:r>
        <w:rPr>
          <w:rFonts w:asciiTheme="majorBidi" w:hAnsiTheme="majorBidi" w:cstheme="majorBidi"/>
          <w:lang w:val="nl-NL"/>
        </w:rPr>
        <w:t xml:space="preserve"> </w:t>
      </w:r>
      <w:r w:rsidRPr="00594620">
        <w:rPr>
          <w:rFonts w:asciiTheme="majorBidi" w:hAnsiTheme="majorBidi" w:cstheme="majorBidi"/>
          <w:lang w:val="nl-NL"/>
        </w:rPr>
        <w:t>recht der oppermachten naar hun macht bepaalt word.</w:t>
      </w:r>
      <w:r>
        <w:rPr>
          <w:rFonts w:asciiTheme="majorBidi" w:hAnsiTheme="majorBidi" w:cstheme="majorBidi"/>
          <w:lang w:val="nl-NL"/>
        </w:rPr>
        <w:t xml:space="preserve"> </w:t>
      </w:r>
      <w:r w:rsidRPr="00594620">
        <w:rPr>
          <w:rFonts w:asciiTheme="majorBidi" w:hAnsiTheme="majorBidi" w:cstheme="majorBidi"/>
          <w:lang w:val="nl-NL"/>
        </w:rPr>
        <w:t>Indien dan niemant van deze zijn vryheit van t’</w:t>
      </w:r>
      <w:r w:rsidR="006F3162">
        <w:rPr>
          <w:rFonts w:asciiTheme="majorBidi" w:hAnsiTheme="majorBidi" w:cstheme="majorBidi"/>
          <w:lang w:val="nl-NL"/>
        </w:rPr>
        <w:t xml:space="preserve"> </w:t>
      </w:r>
      <w:r w:rsidRPr="00594620">
        <w:rPr>
          <w:rFonts w:asciiTheme="majorBidi" w:hAnsiTheme="majorBidi" w:cstheme="majorBidi"/>
          <w:lang w:val="nl-NL"/>
        </w:rPr>
        <w:t>oordelen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van ‘t geen dat hy wil te gevoelen</w:t>
      </w:r>
      <w:r w:rsidR="00FF37F8">
        <w:rPr>
          <w:rFonts w:asciiTheme="majorBidi" w:hAnsiTheme="majorBidi" w:cstheme="majorBidi"/>
          <w:lang w:val="nl-NL"/>
        </w:rPr>
        <w:t xml:space="preserve">, </w:t>
      </w:r>
      <w:r w:rsidRPr="00594620">
        <w:rPr>
          <w:rFonts w:asciiTheme="majorBidi" w:hAnsiTheme="majorBidi" w:cstheme="majorBidi"/>
          <w:lang w:val="nl-NL"/>
        </w:rPr>
        <w:t>kan afstaan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maar yder</w:t>
      </w:r>
      <w:r w:rsidR="00FF37F8">
        <w:rPr>
          <w:rFonts w:asciiTheme="majorBidi" w:hAnsiTheme="majorBidi" w:cstheme="majorBidi"/>
          <w:lang w:val="nl-NL"/>
        </w:rPr>
        <w:t xml:space="preserve">, </w:t>
      </w:r>
      <w:r w:rsidRPr="00594620">
        <w:rPr>
          <w:rFonts w:asciiTheme="majorBidi" w:hAnsiTheme="majorBidi" w:cstheme="majorBidi"/>
          <w:lang w:val="nl-NL"/>
        </w:rPr>
        <w:t>volgens ‘t grootste recht der natuur heer en</w:t>
      </w:r>
      <w:r>
        <w:rPr>
          <w:rFonts w:asciiTheme="majorBidi" w:hAnsiTheme="majorBidi" w:cstheme="majorBidi"/>
          <w:lang w:val="nl-NL"/>
        </w:rPr>
        <w:t xml:space="preserve"> </w:t>
      </w:r>
      <w:r w:rsidRPr="00594620">
        <w:rPr>
          <w:rFonts w:asciiTheme="majorBidi" w:hAnsiTheme="majorBidi" w:cstheme="majorBidi"/>
          <w:lang w:val="nl-NL"/>
        </w:rPr>
        <w:t>meester van zijn gedachten is</w:t>
      </w:r>
      <w:r w:rsidR="00FF37F8">
        <w:rPr>
          <w:rFonts w:asciiTheme="majorBidi" w:hAnsiTheme="majorBidi" w:cstheme="majorBidi"/>
          <w:lang w:val="nl-NL"/>
        </w:rPr>
        <w:t xml:space="preserve">, </w:t>
      </w:r>
      <w:r w:rsidRPr="00594620">
        <w:rPr>
          <w:rFonts w:asciiTheme="majorBidi" w:hAnsiTheme="majorBidi" w:cstheme="majorBidi"/>
          <w:lang w:val="nl-NL"/>
        </w:rPr>
        <w:t>zo volgt</w:t>
      </w:r>
      <w:r w:rsidR="00FF37F8">
        <w:rPr>
          <w:rFonts w:asciiTheme="majorBidi" w:hAnsiTheme="majorBidi" w:cstheme="majorBidi"/>
          <w:lang w:val="nl-NL"/>
        </w:rPr>
        <w:t xml:space="preserve">, </w:t>
      </w:r>
      <w:r w:rsidRPr="00594620">
        <w:rPr>
          <w:rFonts w:asciiTheme="majorBidi" w:hAnsiTheme="majorBidi" w:cstheme="majorBidi"/>
          <w:lang w:val="nl-NL"/>
        </w:rPr>
        <w:t>dat men in een vrye</w:t>
      </w:r>
      <w:r>
        <w:rPr>
          <w:rFonts w:asciiTheme="majorBidi" w:hAnsiTheme="majorBidi" w:cstheme="majorBidi"/>
          <w:lang w:val="nl-NL"/>
        </w:rPr>
        <w:t xml:space="preserve"> </w:t>
      </w:r>
      <w:r w:rsidRPr="00594620">
        <w:rPr>
          <w:rFonts w:asciiTheme="majorBidi" w:hAnsiTheme="majorBidi" w:cstheme="majorBidi"/>
          <w:lang w:val="nl-NL"/>
        </w:rPr>
        <w:t>gemenestaat nooit</w:t>
      </w:r>
      <w:r w:rsidR="00FF37F8">
        <w:rPr>
          <w:rFonts w:asciiTheme="majorBidi" w:hAnsiTheme="majorBidi" w:cstheme="majorBidi"/>
          <w:lang w:val="nl-NL"/>
        </w:rPr>
        <w:t xml:space="preserve">, </w:t>
      </w:r>
      <w:r w:rsidRPr="00594620">
        <w:rPr>
          <w:rFonts w:asciiTheme="majorBidi" w:hAnsiTheme="majorBidi" w:cstheme="majorBidi"/>
          <w:lang w:val="nl-NL"/>
        </w:rPr>
        <w:t>dan met een zeer ongelukkigen uitgang</w:t>
      </w:r>
      <w:r>
        <w:rPr>
          <w:rFonts w:asciiTheme="majorBidi" w:hAnsiTheme="majorBidi" w:cstheme="majorBidi"/>
          <w:lang w:val="nl-NL"/>
        </w:rPr>
        <w:t xml:space="preserve"> </w:t>
      </w:r>
      <w:r w:rsidRPr="00594620">
        <w:rPr>
          <w:rFonts w:asciiTheme="majorBidi" w:hAnsiTheme="majorBidi" w:cstheme="majorBidi"/>
          <w:lang w:val="nl-NL"/>
        </w:rPr>
        <w:t>kan pogen</w:t>
      </w:r>
      <w:r w:rsidR="00FF37F8">
        <w:rPr>
          <w:rFonts w:asciiTheme="majorBidi" w:hAnsiTheme="majorBidi" w:cstheme="majorBidi"/>
          <w:lang w:val="nl-NL"/>
        </w:rPr>
        <w:t xml:space="preserve">, </w:t>
      </w:r>
      <w:r w:rsidRPr="00594620">
        <w:rPr>
          <w:rFonts w:asciiTheme="majorBidi" w:hAnsiTheme="majorBidi" w:cstheme="majorBidi"/>
          <w:lang w:val="nl-NL"/>
        </w:rPr>
        <w:t>dat de menschen</w:t>
      </w:r>
      <w:r w:rsidR="00FF37F8">
        <w:rPr>
          <w:rFonts w:asciiTheme="majorBidi" w:hAnsiTheme="majorBidi" w:cstheme="majorBidi"/>
          <w:lang w:val="nl-NL"/>
        </w:rPr>
        <w:t xml:space="preserve">, </w:t>
      </w:r>
      <w:r w:rsidRPr="00594620">
        <w:rPr>
          <w:rFonts w:asciiTheme="majorBidi" w:hAnsiTheme="majorBidi" w:cstheme="majorBidi"/>
          <w:lang w:val="nl-NL"/>
        </w:rPr>
        <w:t>schoon verscheide en strijdende</w:t>
      </w:r>
      <w:r>
        <w:rPr>
          <w:rFonts w:asciiTheme="majorBidi" w:hAnsiTheme="majorBidi" w:cstheme="majorBidi"/>
          <w:lang w:val="nl-NL"/>
        </w:rPr>
        <w:t xml:space="preserve"> </w:t>
      </w:r>
      <w:r w:rsidRPr="00594620">
        <w:rPr>
          <w:rFonts w:asciiTheme="majorBidi" w:hAnsiTheme="majorBidi" w:cstheme="majorBidi"/>
          <w:lang w:val="nl-NL"/>
        </w:rPr>
        <w:t>dingen gevoelende</w:t>
      </w:r>
      <w:r w:rsidR="00FF37F8">
        <w:rPr>
          <w:rFonts w:asciiTheme="majorBidi" w:hAnsiTheme="majorBidi" w:cstheme="majorBidi"/>
          <w:lang w:val="nl-NL"/>
        </w:rPr>
        <w:t xml:space="preserve">, </w:t>
      </w:r>
      <w:r w:rsidRPr="00594620">
        <w:rPr>
          <w:rFonts w:asciiTheme="majorBidi" w:hAnsiTheme="majorBidi" w:cstheme="majorBidi"/>
          <w:lang w:val="nl-NL"/>
        </w:rPr>
        <w:t>echter niets</w:t>
      </w:r>
      <w:r w:rsidR="00FF37F8">
        <w:rPr>
          <w:rFonts w:asciiTheme="majorBidi" w:hAnsiTheme="majorBidi" w:cstheme="majorBidi"/>
          <w:lang w:val="nl-NL"/>
        </w:rPr>
        <w:t xml:space="preserve">, </w:t>
      </w:r>
      <w:r w:rsidRPr="00594620">
        <w:rPr>
          <w:rFonts w:asciiTheme="majorBidi" w:hAnsiTheme="majorBidi" w:cstheme="majorBidi"/>
          <w:lang w:val="nl-NL"/>
        </w:rPr>
        <w:t>dan naar ‘t voorschrift</w:t>
      </w:r>
      <w:r w:rsidR="006F3162">
        <w:rPr>
          <w:rFonts w:asciiTheme="majorBidi" w:hAnsiTheme="majorBidi" w:cstheme="majorBidi"/>
          <w:lang w:val="nl-NL"/>
        </w:rPr>
        <w:t xml:space="preserve"> </w:t>
      </w:r>
      <w:r w:rsidRPr="00594620">
        <w:rPr>
          <w:rFonts w:asciiTheme="majorBidi" w:hAnsiTheme="majorBidi" w:cstheme="majorBidi"/>
          <w:lang w:val="nl-NL"/>
        </w:rPr>
        <w:t>der oppermachten zouden spreken. Want de verstandigen</w:t>
      </w:r>
      <w:r>
        <w:rPr>
          <w:rFonts w:asciiTheme="majorBidi" w:hAnsiTheme="majorBidi" w:cstheme="majorBidi"/>
          <w:lang w:val="nl-NL"/>
        </w:rPr>
        <w:t xml:space="preserve"> </w:t>
      </w:r>
      <w:r w:rsidRPr="00594620">
        <w:rPr>
          <w:rFonts w:asciiTheme="majorBidi" w:hAnsiTheme="majorBidi" w:cstheme="majorBidi"/>
          <w:lang w:val="nl-NL"/>
        </w:rPr>
        <w:t>zelven ( om niet van ‘t gemeen volk te spreken ) konnen</w:t>
      </w:r>
      <w:r>
        <w:rPr>
          <w:rFonts w:asciiTheme="majorBidi" w:hAnsiTheme="majorBidi" w:cstheme="majorBidi"/>
          <w:lang w:val="nl-NL"/>
        </w:rPr>
        <w:t xml:space="preserve"> </w:t>
      </w:r>
      <w:r w:rsidRPr="00594620">
        <w:rPr>
          <w:rFonts w:asciiTheme="majorBidi" w:hAnsiTheme="majorBidi" w:cstheme="majorBidi"/>
          <w:lang w:val="nl-NL"/>
        </w:rPr>
        <w:t xml:space="preserve">niet </w:t>
      </w:r>
      <w:r w:rsidRPr="00594620">
        <w:rPr>
          <w:rFonts w:asciiTheme="majorBidi" w:hAnsiTheme="majorBidi" w:cstheme="majorBidi"/>
          <w:lang w:val="nl-NL"/>
        </w:rPr>
        <w:lastRenderedPageBreak/>
        <w:t>swijgen. Dit is een gemeen gebrek der menschen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zy hun beradingen aan anderen vertrouwen</w:t>
      </w:r>
      <w:r w:rsidR="00FF37F8">
        <w:rPr>
          <w:rFonts w:asciiTheme="majorBidi" w:hAnsiTheme="majorBidi" w:cstheme="majorBidi"/>
          <w:lang w:val="nl-NL"/>
        </w:rPr>
        <w:t xml:space="preserve">, </w:t>
      </w:r>
      <w:r w:rsidRPr="00594620">
        <w:rPr>
          <w:rFonts w:asciiTheme="majorBidi" w:hAnsiTheme="majorBidi" w:cstheme="majorBidi"/>
          <w:lang w:val="nl-NL"/>
        </w:rPr>
        <w:t>schoon</w:t>
      </w:r>
      <w:r w:rsidR="006F3162">
        <w:rPr>
          <w:rFonts w:asciiTheme="majorBidi" w:hAnsiTheme="majorBidi" w:cstheme="majorBidi"/>
          <w:lang w:val="nl-NL"/>
        </w:rPr>
        <w:t xml:space="preserve"> </w:t>
      </w:r>
      <w:r w:rsidRPr="00594620">
        <w:rPr>
          <w:rFonts w:asciiTheme="majorBidi" w:hAnsiTheme="majorBidi" w:cstheme="majorBidi"/>
          <w:lang w:val="nl-NL"/>
        </w:rPr>
        <w:t>‘er</w:t>
      </w:r>
      <w:r>
        <w:rPr>
          <w:rFonts w:asciiTheme="majorBidi" w:hAnsiTheme="majorBidi" w:cstheme="majorBidi"/>
          <w:lang w:val="nl-NL"/>
        </w:rPr>
        <w:t xml:space="preserve"> </w:t>
      </w:r>
      <w:r w:rsidRPr="00594620">
        <w:rPr>
          <w:rFonts w:asciiTheme="majorBidi" w:hAnsiTheme="majorBidi" w:cstheme="majorBidi"/>
          <w:lang w:val="nl-NL"/>
        </w:rPr>
        <w:t>swijgen van noden is. De heerschappy dan zal zeer geweldig</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daar aan yder de vryheit</w:t>
      </w:r>
      <w:r w:rsidR="00FF37F8">
        <w:rPr>
          <w:rFonts w:asciiTheme="majorBidi" w:hAnsiTheme="majorBidi" w:cstheme="majorBidi"/>
          <w:lang w:val="nl-NL"/>
        </w:rPr>
        <w:t xml:space="preserve">, </w:t>
      </w:r>
      <w:r w:rsidRPr="00594620">
        <w:rPr>
          <w:rFonts w:asciiTheme="majorBidi" w:hAnsiTheme="majorBidi" w:cstheme="majorBidi"/>
          <w:lang w:val="nl-NL"/>
        </w:rPr>
        <w:t>van ‘t geen dat hy gevoelt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te spreken en bekent te maken</w:t>
      </w:r>
      <w:r w:rsidR="00FF37F8">
        <w:rPr>
          <w:rFonts w:asciiTheme="majorBidi" w:hAnsiTheme="majorBidi" w:cstheme="majorBidi"/>
          <w:lang w:val="nl-NL"/>
        </w:rPr>
        <w:t xml:space="preserve">, </w:t>
      </w:r>
      <w:r w:rsidRPr="00594620">
        <w:rPr>
          <w:rFonts w:asciiTheme="majorBidi" w:hAnsiTheme="majorBidi" w:cstheme="majorBidi"/>
          <w:lang w:val="nl-NL"/>
        </w:rPr>
        <w:t>geweigert word ;</w:t>
      </w:r>
      <w:r>
        <w:rPr>
          <w:rFonts w:asciiTheme="majorBidi" w:hAnsiTheme="majorBidi" w:cstheme="majorBidi"/>
          <w:lang w:val="nl-NL"/>
        </w:rPr>
        <w:t xml:space="preserve"> </w:t>
      </w:r>
      <w:r w:rsidRPr="00594620">
        <w:rPr>
          <w:rFonts w:asciiTheme="majorBidi" w:hAnsiTheme="majorBidi" w:cstheme="majorBidi"/>
          <w:lang w:val="nl-NL"/>
        </w:rPr>
        <w:t>en in tegendeel deze gematigt</w:t>
      </w:r>
      <w:r w:rsidR="00FF37F8">
        <w:rPr>
          <w:rFonts w:asciiTheme="majorBidi" w:hAnsiTheme="majorBidi" w:cstheme="majorBidi"/>
          <w:lang w:val="nl-NL"/>
        </w:rPr>
        <w:t xml:space="preserve">, </w:t>
      </w:r>
      <w:r w:rsidRPr="00594620">
        <w:rPr>
          <w:rFonts w:asciiTheme="majorBidi" w:hAnsiTheme="majorBidi" w:cstheme="majorBidi"/>
          <w:lang w:val="nl-NL"/>
        </w:rPr>
        <w:t>daar dezelfde vryheit aan yder</w:t>
      </w:r>
      <w:r>
        <w:rPr>
          <w:rFonts w:asciiTheme="majorBidi" w:hAnsiTheme="majorBidi" w:cstheme="majorBidi"/>
          <w:lang w:val="nl-NL"/>
        </w:rPr>
        <w:t xml:space="preserve"> </w:t>
      </w:r>
      <w:r w:rsidRPr="00594620">
        <w:rPr>
          <w:rFonts w:asciiTheme="majorBidi" w:hAnsiTheme="majorBidi" w:cstheme="majorBidi"/>
          <w:lang w:val="nl-NL"/>
        </w:rPr>
        <w:t>toegedaan word. Doch wy konnen ook geenzins ontkennen</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dat d’</w:t>
      </w:r>
      <w:r w:rsidR="006F3162">
        <w:rPr>
          <w:rFonts w:asciiTheme="majorBidi" w:hAnsiTheme="majorBidi" w:cstheme="majorBidi"/>
          <w:lang w:val="nl-NL"/>
        </w:rPr>
        <w:t xml:space="preserve"> </w:t>
      </w:r>
      <w:r w:rsidRPr="00594620">
        <w:rPr>
          <w:rFonts w:asciiTheme="majorBidi" w:hAnsiTheme="majorBidi" w:cstheme="majorBidi"/>
          <w:lang w:val="nl-NL"/>
        </w:rPr>
        <w:t>oppermacht zo wel met woorden als met de</w:t>
      </w:r>
      <w:r>
        <w:rPr>
          <w:rFonts w:asciiTheme="majorBidi" w:hAnsiTheme="majorBidi" w:cstheme="majorBidi"/>
          <w:lang w:val="nl-NL"/>
        </w:rPr>
        <w:t xml:space="preserve"> </w:t>
      </w:r>
      <w:r w:rsidRPr="00594620">
        <w:rPr>
          <w:rFonts w:asciiTheme="majorBidi" w:hAnsiTheme="majorBidi" w:cstheme="majorBidi"/>
          <w:lang w:val="nl-NL"/>
        </w:rPr>
        <w:t>daad gequest kan worden; invoegen dat</w:t>
      </w:r>
      <w:r w:rsidR="00FF37F8">
        <w:rPr>
          <w:rFonts w:asciiTheme="majorBidi" w:hAnsiTheme="majorBidi" w:cstheme="majorBidi"/>
          <w:lang w:val="nl-NL"/>
        </w:rPr>
        <w:t xml:space="preserve">, </w:t>
      </w:r>
      <w:r w:rsidRPr="00594620">
        <w:rPr>
          <w:rFonts w:asciiTheme="majorBidi" w:hAnsiTheme="majorBidi" w:cstheme="majorBidi"/>
          <w:lang w:val="nl-NL"/>
        </w:rPr>
        <w:t>indien het onmogelijk</w:t>
      </w:r>
      <w:r w:rsidR="006F3162">
        <w:rPr>
          <w:rFonts w:asciiTheme="majorBidi" w:hAnsiTheme="majorBidi" w:cstheme="majorBidi"/>
          <w:lang w:val="nl-NL"/>
        </w:rPr>
        <w:t xml:space="preserve"> </w:t>
      </w:r>
      <w:r w:rsidRPr="00594620">
        <w:rPr>
          <w:rFonts w:asciiTheme="majorBidi" w:hAnsiTheme="majorBidi" w:cstheme="majorBidi"/>
          <w:lang w:val="nl-NL"/>
        </w:rPr>
        <w:t>is d’</w:t>
      </w:r>
      <w:r w:rsidR="006F3162">
        <w:rPr>
          <w:rFonts w:asciiTheme="majorBidi" w:hAnsiTheme="majorBidi" w:cstheme="majorBidi"/>
          <w:lang w:val="nl-NL"/>
        </w:rPr>
        <w:t xml:space="preserve"> </w:t>
      </w:r>
      <w:r w:rsidRPr="00594620">
        <w:rPr>
          <w:rFonts w:asciiTheme="majorBidi" w:hAnsiTheme="majorBidi" w:cstheme="majorBidi"/>
          <w:lang w:val="nl-NL"/>
        </w:rPr>
        <w:t>onderzaten gantschelijk van deze vryheit te beroven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het ook in tegendeel zeer schadelijk zal zijn dezelfde</w:t>
      </w:r>
      <w:r>
        <w:rPr>
          <w:rFonts w:asciiTheme="majorBidi" w:hAnsiTheme="majorBidi" w:cstheme="majorBidi"/>
          <w:lang w:val="nl-NL"/>
        </w:rPr>
        <w:t xml:space="preserve"> </w:t>
      </w:r>
      <w:r w:rsidRPr="00594620">
        <w:rPr>
          <w:rFonts w:asciiTheme="majorBidi" w:hAnsiTheme="majorBidi" w:cstheme="majorBidi"/>
          <w:lang w:val="nl-NL"/>
        </w:rPr>
        <w:t>gantschelijk toe te staan. Dieshalven staat ons hier t’ onderzoeken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hoe verre deze vryheit</w:t>
      </w:r>
      <w:r w:rsidR="00FF37F8">
        <w:rPr>
          <w:rFonts w:asciiTheme="majorBidi" w:hAnsiTheme="majorBidi" w:cstheme="majorBidi"/>
          <w:lang w:val="nl-NL"/>
        </w:rPr>
        <w:t xml:space="preserve">, </w:t>
      </w:r>
      <w:r w:rsidRPr="00594620">
        <w:rPr>
          <w:rFonts w:asciiTheme="majorBidi" w:hAnsiTheme="majorBidi" w:cstheme="majorBidi"/>
          <w:lang w:val="nl-NL"/>
        </w:rPr>
        <w:t>met behouding van de</w:t>
      </w:r>
      <w:r>
        <w:rPr>
          <w:rFonts w:asciiTheme="majorBidi" w:hAnsiTheme="majorBidi" w:cstheme="majorBidi"/>
          <w:lang w:val="nl-NL"/>
        </w:rPr>
        <w:t xml:space="preserve"> </w:t>
      </w:r>
      <w:r w:rsidRPr="00594620">
        <w:rPr>
          <w:rFonts w:asciiTheme="majorBidi" w:hAnsiTheme="majorBidi" w:cstheme="majorBidi"/>
          <w:lang w:val="nl-NL"/>
        </w:rPr>
        <w:t>rust van de gemenestaat</w:t>
      </w:r>
      <w:r w:rsidR="00FF37F8">
        <w:rPr>
          <w:rFonts w:asciiTheme="majorBidi" w:hAnsiTheme="majorBidi" w:cstheme="majorBidi"/>
          <w:lang w:val="nl-NL"/>
        </w:rPr>
        <w:t xml:space="preserve">, </w:t>
      </w:r>
      <w:r w:rsidRPr="00594620">
        <w:rPr>
          <w:rFonts w:asciiTheme="majorBidi" w:hAnsiTheme="majorBidi" w:cstheme="majorBidi"/>
          <w:lang w:val="nl-NL"/>
        </w:rPr>
        <w:t>en zonder kreuking van ‘t recht</w:t>
      </w:r>
      <w:r>
        <w:rPr>
          <w:rFonts w:asciiTheme="majorBidi" w:hAnsiTheme="majorBidi" w:cstheme="majorBidi"/>
          <w:lang w:val="nl-NL"/>
        </w:rPr>
        <w:t xml:space="preserve"> </w:t>
      </w:r>
      <w:r w:rsidRPr="00594620">
        <w:rPr>
          <w:rFonts w:asciiTheme="majorBidi" w:hAnsiTheme="majorBidi" w:cstheme="majorBidi"/>
          <w:lang w:val="nl-NL"/>
        </w:rPr>
        <w:t>der oppermachten</w:t>
      </w:r>
      <w:r w:rsidR="00FF37F8">
        <w:rPr>
          <w:rFonts w:asciiTheme="majorBidi" w:hAnsiTheme="majorBidi" w:cstheme="majorBidi"/>
          <w:lang w:val="nl-NL"/>
        </w:rPr>
        <w:t xml:space="preserve">, </w:t>
      </w:r>
      <w:r w:rsidRPr="00594620">
        <w:rPr>
          <w:rFonts w:asciiTheme="majorBidi" w:hAnsiTheme="majorBidi" w:cstheme="majorBidi"/>
          <w:lang w:val="nl-NL"/>
        </w:rPr>
        <w:t>aan yder mag en moet toegestaan worden ;</w:t>
      </w:r>
      <w:r w:rsidR="006F3162">
        <w:rPr>
          <w:rFonts w:asciiTheme="majorBidi" w:hAnsiTheme="majorBidi" w:cstheme="majorBidi"/>
          <w:lang w:val="nl-NL"/>
        </w:rPr>
        <w:t xml:space="preserve"> </w:t>
      </w:r>
      <w:r w:rsidRPr="00594620">
        <w:rPr>
          <w:rFonts w:asciiTheme="majorBidi" w:hAnsiTheme="majorBidi" w:cstheme="majorBidi"/>
          <w:lang w:val="nl-NL"/>
        </w:rPr>
        <w:t>‘t welk hier</w:t>
      </w:r>
      <w:r w:rsidR="00FF37F8">
        <w:rPr>
          <w:rFonts w:asciiTheme="majorBidi" w:hAnsiTheme="majorBidi" w:cstheme="majorBidi"/>
          <w:lang w:val="nl-NL"/>
        </w:rPr>
        <w:t xml:space="preserve">, </w:t>
      </w:r>
      <w:r w:rsidRPr="00594620">
        <w:rPr>
          <w:rFonts w:asciiTheme="majorBidi" w:hAnsiTheme="majorBidi" w:cstheme="majorBidi"/>
          <w:lang w:val="nl-NL"/>
        </w:rPr>
        <w:t>gelijk ik in ‘t begin van ‘t zestiende</w:t>
      </w:r>
      <w:r>
        <w:rPr>
          <w:rFonts w:asciiTheme="majorBidi" w:hAnsiTheme="majorBidi" w:cstheme="majorBidi"/>
          <w:lang w:val="nl-NL"/>
        </w:rPr>
        <w:t xml:space="preserve"> </w:t>
      </w:r>
      <w:r w:rsidRPr="00594620">
        <w:rPr>
          <w:rFonts w:asciiTheme="majorBidi" w:hAnsiTheme="majorBidi" w:cstheme="majorBidi"/>
          <w:lang w:val="nl-NL"/>
        </w:rPr>
        <w:t>Hooftdeel vermaant heb</w:t>
      </w:r>
      <w:r w:rsidR="00FF37F8">
        <w:rPr>
          <w:rFonts w:asciiTheme="majorBidi" w:hAnsiTheme="majorBidi" w:cstheme="majorBidi"/>
          <w:lang w:val="nl-NL"/>
        </w:rPr>
        <w:t xml:space="preserve">, </w:t>
      </w:r>
      <w:r w:rsidRPr="00594620">
        <w:rPr>
          <w:rFonts w:asciiTheme="majorBidi" w:hAnsiTheme="majorBidi" w:cstheme="majorBidi"/>
          <w:lang w:val="nl-NL"/>
        </w:rPr>
        <w:t>mijn voornaamste oogmerk</w:t>
      </w:r>
      <w:r>
        <w:rPr>
          <w:rFonts w:asciiTheme="majorBidi" w:hAnsiTheme="majorBidi" w:cstheme="majorBidi"/>
          <w:lang w:val="nl-NL"/>
        </w:rPr>
        <w:t xml:space="preserve"> </w:t>
      </w:r>
      <w:r w:rsidRPr="00594620">
        <w:rPr>
          <w:rFonts w:asciiTheme="majorBidi" w:hAnsiTheme="majorBidi" w:cstheme="majorBidi"/>
          <w:lang w:val="nl-NL"/>
        </w:rPr>
        <w:t>heeft geweest.</w:t>
      </w:r>
      <w:r>
        <w:rPr>
          <w:rFonts w:asciiTheme="majorBidi" w:hAnsiTheme="majorBidi" w:cstheme="majorBidi"/>
          <w:lang w:val="nl-NL"/>
        </w:rPr>
        <w:t xml:space="preserve"> </w:t>
      </w:r>
    </w:p>
    <w:p w:rsidR="00BA47C2" w:rsidRDefault="00594620" w:rsidP="00BA47C2">
      <w:pPr>
        <w:spacing w:after="0" w:line="240" w:lineRule="auto"/>
        <w:ind w:firstLine="720"/>
        <w:rPr>
          <w:rFonts w:asciiTheme="majorBidi" w:hAnsiTheme="majorBidi" w:cstheme="majorBidi"/>
          <w:lang w:val="nl-NL"/>
        </w:rPr>
      </w:pPr>
      <w:r w:rsidRPr="00594620">
        <w:rPr>
          <w:rFonts w:asciiTheme="majorBidi" w:hAnsiTheme="majorBidi" w:cstheme="majorBidi"/>
          <w:lang w:val="nl-NL"/>
        </w:rPr>
        <w:t>Uit de gronden van de gemene staat hier voor verklaart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volgt zeer klaarblijkelijk</w:t>
      </w:r>
      <w:r w:rsidR="00FF37F8">
        <w:rPr>
          <w:rFonts w:asciiTheme="majorBidi" w:hAnsiTheme="majorBidi" w:cstheme="majorBidi"/>
          <w:lang w:val="nl-NL"/>
        </w:rPr>
        <w:t xml:space="preserve">, </w:t>
      </w:r>
      <w:r w:rsidRPr="00594620">
        <w:rPr>
          <w:rFonts w:asciiTheme="majorBidi" w:hAnsiTheme="majorBidi" w:cstheme="majorBidi"/>
          <w:lang w:val="nl-NL"/>
        </w:rPr>
        <w:t>dat haar uiterste einde niet is te</w:t>
      </w:r>
      <w:r>
        <w:rPr>
          <w:rFonts w:asciiTheme="majorBidi" w:hAnsiTheme="majorBidi" w:cstheme="majorBidi"/>
          <w:lang w:val="nl-NL"/>
        </w:rPr>
        <w:t xml:space="preserve"> </w:t>
      </w:r>
      <w:r w:rsidRPr="00594620">
        <w:rPr>
          <w:rFonts w:asciiTheme="majorBidi" w:hAnsiTheme="majorBidi" w:cstheme="majorBidi"/>
          <w:lang w:val="nl-NL"/>
        </w:rPr>
        <w:t>heerschen</w:t>
      </w:r>
      <w:r w:rsidR="00FF37F8">
        <w:rPr>
          <w:rFonts w:asciiTheme="majorBidi" w:hAnsiTheme="majorBidi" w:cstheme="majorBidi"/>
          <w:lang w:val="nl-NL"/>
        </w:rPr>
        <w:t xml:space="preserve">, </w:t>
      </w:r>
      <w:r w:rsidRPr="00594620">
        <w:rPr>
          <w:rFonts w:asciiTheme="majorBidi" w:hAnsiTheme="majorBidi" w:cstheme="majorBidi"/>
          <w:lang w:val="nl-NL"/>
        </w:rPr>
        <w:t>noch de menschen door vrees te weerhouden</w:t>
      </w:r>
      <w:r w:rsidR="00FF37F8">
        <w:rPr>
          <w:rFonts w:asciiTheme="majorBidi" w:hAnsiTheme="majorBidi" w:cstheme="majorBidi"/>
          <w:lang w:val="nl-NL"/>
        </w:rPr>
        <w:t xml:space="preserve">, </w:t>
      </w:r>
      <w:r w:rsidRPr="00594620">
        <w:rPr>
          <w:rFonts w:asciiTheme="majorBidi" w:hAnsiTheme="majorBidi" w:cstheme="majorBidi"/>
          <w:lang w:val="nl-NL"/>
        </w:rPr>
        <w:t>en</w:t>
      </w:r>
      <w:r w:rsidR="00604445">
        <w:rPr>
          <w:rFonts w:asciiTheme="majorBidi" w:hAnsiTheme="majorBidi" w:cstheme="majorBidi"/>
          <w:lang w:val="nl-NL"/>
        </w:rPr>
        <w:t xml:space="preserve">  </w:t>
      </w:r>
      <w:r w:rsidRPr="00594620">
        <w:rPr>
          <w:rFonts w:asciiTheme="majorBidi" w:hAnsiTheme="majorBidi" w:cstheme="majorBidi"/>
          <w:lang w:val="nl-NL"/>
        </w:rPr>
        <w:t>onder eens anders macht te brengen: maar in tegendeel yder</w:t>
      </w:r>
      <w:r>
        <w:rPr>
          <w:rFonts w:asciiTheme="majorBidi" w:hAnsiTheme="majorBidi" w:cstheme="majorBidi"/>
          <w:lang w:val="nl-NL"/>
        </w:rPr>
        <w:t xml:space="preserve"> </w:t>
      </w:r>
      <w:r w:rsidRPr="00594620">
        <w:rPr>
          <w:rFonts w:asciiTheme="majorBidi" w:hAnsiTheme="majorBidi" w:cstheme="majorBidi"/>
          <w:lang w:val="nl-NL"/>
        </w:rPr>
        <w:t>van vrees te verlossen</w:t>
      </w:r>
      <w:r w:rsidR="00FF37F8">
        <w:rPr>
          <w:rFonts w:asciiTheme="majorBidi" w:hAnsiTheme="majorBidi" w:cstheme="majorBidi"/>
          <w:lang w:val="nl-NL"/>
        </w:rPr>
        <w:t xml:space="preserve">, </w:t>
      </w:r>
      <w:r w:rsidRPr="00594620">
        <w:rPr>
          <w:rFonts w:asciiTheme="majorBidi" w:hAnsiTheme="majorBidi" w:cstheme="majorBidi"/>
          <w:lang w:val="nl-NL"/>
        </w:rPr>
        <w:t>om zo veel als mooglijk is</w:t>
      </w:r>
      <w:r w:rsidR="00FF37F8">
        <w:rPr>
          <w:rFonts w:asciiTheme="majorBidi" w:hAnsiTheme="majorBidi" w:cstheme="majorBidi"/>
          <w:lang w:val="nl-NL"/>
        </w:rPr>
        <w:t xml:space="preserve">, </w:t>
      </w:r>
      <w:r w:rsidRPr="00594620">
        <w:rPr>
          <w:rFonts w:asciiTheme="majorBidi" w:hAnsiTheme="majorBidi" w:cstheme="majorBidi"/>
          <w:lang w:val="nl-NL"/>
        </w:rPr>
        <w:t>veiliglijk</w:t>
      </w:r>
      <w:r w:rsidR="006F3162">
        <w:rPr>
          <w:rFonts w:asciiTheme="majorBidi" w:hAnsiTheme="majorBidi" w:cstheme="majorBidi"/>
          <w:lang w:val="nl-NL"/>
        </w:rPr>
        <w:t xml:space="preserve"> </w:t>
      </w:r>
      <w:r w:rsidRPr="00594620">
        <w:rPr>
          <w:rFonts w:asciiTheme="majorBidi" w:hAnsiTheme="majorBidi" w:cstheme="majorBidi"/>
          <w:lang w:val="nl-NL"/>
        </w:rPr>
        <w:t>te leven</w:t>
      </w:r>
      <w:r w:rsidR="00FF37F8">
        <w:rPr>
          <w:rFonts w:asciiTheme="majorBidi" w:hAnsiTheme="majorBidi" w:cstheme="majorBidi"/>
          <w:lang w:val="nl-NL"/>
        </w:rPr>
        <w:t xml:space="preserve">, </w:t>
      </w:r>
      <w:r w:rsidRPr="00594620">
        <w:rPr>
          <w:rFonts w:asciiTheme="majorBidi" w:hAnsiTheme="majorBidi" w:cstheme="majorBidi"/>
          <w:lang w:val="nl-NL"/>
        </w:rPr>
        <w:t>dat is om zijn natuurlijk recht</w:t>
      </w:r>
      <w:r w:rsidR="00FF37F8">
        <w:rPr>
          <w:rFonts w:asciiTheme="majorBidi" w:hAnsiTheme="majorBidi" w:cstheme="majorBidi"/>
          <w:lang w:val="nl-NL"/>
        </w:rPr>
        <w:t xml:space="preserve">, </w:t>
      </w:r>
      <w:r w:rsidRPr="00594620">
        <w:rPr>
          <w:rFonts w:asciiTheme="majorBidi" w:hAnsiTheme="majorBidi" w:cstheme="majorBidi"/>
          <w:lang w:val="nl-NL"/>
        </w:rPr>
        <w:t>om wezentlijk te zijn</w:t>
      </w:r>
      <w:r>
        <w:rPr>
          <w:rFonts w:asciiTheme="majorBidi" w:hAnsiTheme="majorBidi" w:cstheme="majorBidi"/>
          <w:lang w:val="nl-NL"/>
        </w:rPr>
        <w:t xml:space="preserve"> </w:t>
      </w:r>
      <w:r w:rsidRPr="00594620">
        <w:rPr>
          <w:rFonts w:asciiTheme="majorBidi" w:hAnsiTheme="majorBidi" w:cstheme="majorBidi"/>
          <w:lang w:val="nl-NL"/>
        </w:rPr>
        <w:t>en te werken</w:t>
      </w:r>
      <w:r w:rsidR="00FF37F8">
        <w:rPr>
          <w:rFonts w:asciiTheme="majorBidi" w:hAnsiTheme="majorBidi" w:cstheme="majorBidi"/>
          <w:lang w:val="nl-NL"/>
        </w:rPr>
        <w:t xml:space="preserve">, </w:t>
      </w:r>
      <w:r w:rsidRPr="00594620">
        <w:rPr>
          <w:rFonts w:asciiTheme="majorBidi" w:hAnsiTheme="majorBidi" w:cstheme="majorBidi"/>
          <w:lang w:val="nl-NL"/>
        </w:rPr>
        <w:t>zonder zijn</w:t>
      </w:r>
      <w:r w:rsidR="00FF37F8">
        <w:rPr>
          <w:rFonts w:asciiTheme="majorBidi" w:hAnsiTheme="majorBidi" w:cstheme="majorBidi"/>
          <w:lang w:val="nl-NL"/>
        </w:rPr>
        <w:t xml:space="preserve">, </w:t>
      </w:r>
      <w:r w:rsidRPr="00594620">
        <w:rPr>
          <w:rFonts w:asciiTheme="majorBidi" w:hAnsiTheme="majorBidi" w:cstheme="majorBidi"/>
          <w:lang w:val="nl-NL"/>
        </w:rPr>
        <w:t>en eens anders schade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zeer wel te behouden. Ik zeg dat het einde en oogmerk</w:t>
      </w:r>
      <w:r>
        <w:rPr>
          <w:rFonts w:asciiTheme="majorBidi" w:hAnsiTheme="majorBidi" w:cstheme="majorBidi"/>
          <w:lang w:val="nl-NL"/>
        </w:rPr>
        <w:t xml:space="preserve"> </w:t>
      </w:r>
      <w:r w:rsidRPr="00594620">
        <w:rPr>
          <w:rFonts w:asciiTheme="majorBidi" w:hAnsiTheme="majorBidi" w:cstheme="majorBidi"/>
          <w:lang w:val="nl-NL"/>
        </w:rPr>
        <w:t>van de gemeenestaat</w:t>
      </w:r>
      <w:r w:rsidR="00FF37F8">
        <w:rPr>
          <w:rFonts w:asciiTheme="majorBidi" w:hAnsiTheme="majorBidi" w:cstheme="majorBidi"/>
          <w:lang w:val="nl-NL"/>
        </w:rPr>
        <w:t xml:space="preserve">, </w:t>
      </w:r>
      <w:r w:rsidRPr="00594620">
        <w:rPr>
          <w:rFonts w:asciiTheme="majorBidi" w:hAnsiTheme="majorBidi" w:cstheme="majorBidi"/>
          <w:lang w:val="nl-NL"/>
        </w:rPr>
        <w:t>niet is</w:t>
      </w:r>
      <w:r w:rsidR="00FF37F8">
        <w:rPr>
          <w:rFonts w:asciiTheme="majorBidi" w:hAnsiTheme="majorBidi" w:cstheme="majorBidi"/>
          <w:lang w:val="nl-NL"/>
        </w:rPr>
        <w:t xml:space="preserve">, </w:t>
      </w:r>
      <w:r w:rsidRPr="00594620">
        <w:rPr>
          <w:rFonts w:asciiTheme="majorBidi" w:hAnsiTheme="majorBidi" w:cstheme="majorBidi"/>
          <w:lang w:val="nl-NL"/>
        </w:rPr>
        <w:t>de menschen redelijk zijnde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tot beesten of zelfsbeweegselen te maken : maar in</w:t>
      </w:r>
      <w:r>
        <w:rPr>
          <w:rFonts w:asciiTheme="majorBidi" w:hAnsiTheme="majorBidi" w:cstheme="majorBidi"/>
          <w:lang w:val="nl-NL"/>
        </w:rPr>
        <w:t xml:space="preserve"> </w:t>
      </w:r>
      <w:r w:rsidRPr="00594620">
        <w:rPr>
          <w:rFonts w:asciiTheme="majorBidi" w:hAnsiTheme="majorBidi" w:cstheme="majorBidi"/>
          <w:lang w:val="nl-NL"/>
        </w:rPr>
        <w:t>tegendeel dat hun geest en ligchaam</w:t>
      </w:r>
      <w:r w:rsidR="00FF37F8">
        <w:rPr>
          <w:rFonts w:asciiTheme="majorBidi" w:hAnsiTheme="majorBidi" w:cstheme="majorBidi"/>
          <w:lang w:val="nl-NL"/>
        </w:rPr>
        <w:t xml:space="preserve">, </w:t>
      </w:r>
      <w:r w:rsidRPr="00594620">
        <w:rPr>
          <w:rFonts w:asciiTheme="majorBidi" w:hAnsiTheme="majorBidi" w:cstheme="majorBidi"/>
          <w:lang w:val="nl-NL"/>
        </w:rPr>
        <w:t>veiliglijk hun werkingen</w:t>
      </w:r>
      <w:r w:rsidR="006F3162">
        <w:rPr>
          <w:rFonts w:asciiTheme="majorBidi" w:hAnsiTheme="majorBidi" w:cstheme="majorBidi"/>
          <w:lang w:val="nl-NL"/>
        </w:rPr>
        <w:t xml:space="preserve"> </w:t>
      </w:r>
      <w:r w:rsidRPr="00594620">
        <w:rPr>
          <w:rFonts w:asciiTheme="majorBidi" w:hAnsiTheme="majorBidi" w:cstheme="majorBidi"/>
          <w:lang w:val="nl-NL"/>
        </w:rPr>
        <w:t>zouden doen</w:t>
      </w:r>
      <w:r w:rsidR="00FF37F8">
        <w:rPr>
          <w:rFonts w:asciiTheme="majorBidi" w:hAnsiTheme="majorBidi" w:cstheme="majorBidi"/>
          <w:lang w:val="nl-NL"/>
        </w:rPr>
        <w:t xml:space="preserve">, </w:t>
      </w:r>
      <w:r w:rsidRPr="00594620">
        <w:rPr>
          <w:rFonts w:asciiTheme="majorBidi" w:hAnsiTheme="majorBidi" w:cstheme="majorBidi"/>
          <w:lang w:val="nl-NL"/>
        </w:rPr>
        <w:t>en de vrye reden gebruiken</w:t>
      </w:r>
      <w:r w:rsidR="00FF37F8">
        <w:rPr>
          <w:rFonts w:asciiTheme="majorBidi" w:hAnsiTheme="majorBidi" w:cstheme="majorBidi"/>
          <w:lang w:val="nl-NL"/>
        </w:rPr>
        <w:t xml:space="preserve">, </w:t>
      </w:r>
      <w:r w:rsidRPr="00594620">
        <w:rPr>
          <w:rFonts w:asciiTheme="majorBidi" w:hAnsiTheme="majorBidi" w:cstheme="majorBidi"/>
          <w:lang w:val="nl-NL"/>
        </w:rPr>
        <w:t>en niet</w:t>
      </w:r>
      <w:r>
        <w:rPr>
          <w:rFonts w:asciiTheme="majorBidi" w:hAnsiTheme="majorBidi" w:cstheme="majorBidi"/>
          <w:lang w:val="nl-NL"/>
        </w:rPr>
        <w:t xml:space="preserve"> </w:t>
      </w:r>
      <w:r w:rsidRPr="00594620">
        <w:rPr>
          <w:rFonts w:asciiTheme="majorBidi" w:hAnsiTheme="majorBidi" w:cstheme="majorBidi"/>
          <w:lang w:val="nl-NL"/>
        </w:rPr>
        <w:t>uit haat</w:t>
      </w:r>
      <w:r w:rsidR="00FF37F8">
        <w:rPr>
          <w:rFonts w:asciiTheme="majorBidi" w:hAnsiTheme="majorBidi" w:cstheme="majorBidi"/>
          <w:lang w:val="nl-NL"/>
        </w:rPr>
        <w:t xml:space="preserve">, </w:t>
      </w:r>
      <w:r w:rsidRPr="00594620">
        <w:rPr>
          <w:rFonts w:asciiTheme="majorBidi" w:hAnsiTheme="majorBidi" w:cstheme="majorBidi"/>
          <w:lang w:val="nl-NL"/>
        </w:rPr>
        <w:t>gramschap of bedrog strijden</w:t>
      </w:r>
      <w:r w:rsidR="00FF37F8">
        <w:rPr>
          <w:rFonts w:asciiTheme="majorBidi" w:hAnsiTheme="majorBidi" w:cstheme="majorBidi"/>
          <w:lang w:val="nl-NL"/>
        </w:rPr>
        <w:t xml:space="preserve">, </w:t>
      </w:r>
      <w:r w:rsidRPr="00594620">
        <w:rPr>
          <w:rFonts w:asciiTheme="majorBidi" w:hAnsiTheme="majorBidi" w:cstheme="majorBidi"/>
          <w:lang w:val="nl-NL"/>
        </w:rPr>
        <w:t>noch met een onbillik</w:t>
      </w:r>
      <w:r>
        <w:rPr>
          <w:rFonts w:asciiTheme="majorBidi" w:hAnsiTheme="majorBidi" w:cstheme="majorBidi"/>
          <w:lang w:val="nl-NL"/>
        </w:rPr>
        <w:t xml:space="preserve"> </w:t>
      </w:r>
      <w:r w:rsidRPr="00594620">
        <w:rPr>
          <w:rFonts w:asciiTheme="majorBidi" w:hAnsiTheme="majorBidi" w:cstheme="majorBidi"/>
          <w:lang w:val="nl-NL"/>
        </w:rPr>
        <w:t xml:space="preserve">gemoet tegen malkanderen gekant zijn. </w:t>
      </w:r>
      <w:r w:rsidR="00604445">
        <w:rPr>
          <w:rFonts w:asciiTheme="majorBidi" w:hAnsiTheme="majorBidi" w:cstheme="majorBidi"/>
          <w:lang w:val="nl-NL"/>
        </w:rPr>
        <w:t>‘</w:t>
      </w:r>
      <w:r w:rsidRPr="00594620">
        <w:rPr>
          <w:rFonts w:asciiTheme="majorBidi" w:hAnsiTheme="majorBidi" w:cstheme="majorBidi"/>
          <w:lang w:val="nl-NL"/>
        </w:rPr>
        <w:t>t Einde en</w:t>
      </w:r>
      <w:r>
        <w:rPr>
          <w:rFonts w:asciiTheme="majorBidi" w:hAnsiTheme="majorBidi" w:cstheme="majorBidi"/>
          <w:lang w:val="nl-NL"/>
        </w:rPr>
        <w:t xml:space="preserve"> </w:t>
      </w:r>
      <w:r w:rsidRPr="00594620">
        <w:rPr>
          <w:rFonts w:asciiTheme="majorBidi" w:hAnsiTheme="majorBidi" w:cstheme="majorBidi"/>
          <w:lang w:val="nl-NL"/>
        </w:rPr>
        <w:t>oogmerk van de gemenestaat dan is</w:t>
      </w:r>
      <w:r w:rsidR="00FF37F8">
        <w:rPr>
          <w:rFonts w:asciiTheme="majorBidi" w:hAnsiTheme="majorBidi" w:cstheme="majorBidi"/>
          <w:lang w:val="nl-NL"/>
        </w:rPr>
        <w:t xml:space="preserve">, </w:t>
      </w:r>
      <w:r w:rsidRPr="00594620">
        <w:rPr>
          <w:rFonts w:asciiTheme="majorBidi" w:hAnsiTheme="majorBidi" w:cstheme="majorBidi"/>
          <w:lang w:val="nl-NL"/>
        </w:rPr>
        <w:t>waarlijk de vryheit.</w:t>
      </w:r>
      <w:r>
        <w:rPr>
          <w:rFonts w:asciiTheme="majorBidi" w:hAnsiTheme="majorBidi" w:cstheme="majorBidi"/>
          <w:lang w:val="nl-NL"/>
        </w:rPr>
        <w:t xml:space="preserve"> </w:t>
      </w:r>
      <w:r w:rsidRPr="00594620">
        <w:rPr>
          <w:rFonts w:asciiTheme="majorBidi" w:hAnsiTheme="majorBidi" w:cstheme="majorBidi"/>
          <w:lang w:val="nl-NL"/>
        </w:rPr>
        <w:t>Voorts wy hebben gezien dat</w:t>
      </w:r>
      <w:r w:rsidR="00FF37F8">
        <w:rPr>
          <w:rFonts w:asciiTheme="majorBidi" w:hAnsiTheme="majorBidi" w:cstheme="majorBidi"/>
          <w:lang w:val="nl-NL"/>
        </w:rPr>
        <w:t xml:space="preserve">, </w:t>
      </w:r>
      <w:r w:rsidRPr="00594620">
        <w:rPr>
          <w:rFonts w:asciiTheme="majorBidi" w:hAnsiTheme="majorBidi" w:cstheme="majorBidi"/>
          <w:lang w:val="nl-NL"/>
        </w:rPr>
        <w:t>om een gemenestaat op te</w:t>
      </w:r>
      <w:r>
        <w:rPr>
          <w:rFonts w:asciiTheme="majorBidi" w:hAnsiTheme="majorBidi" w:cstheme="majorBidi"/>
          <w:lang w:val="nl-NL"/>
        </w:rPr>
        <w:t xml:space="preserve"> </w:t>
      </w:r>
      <w:r w:rsidRPr="00594620">
        <w:rPr>
          <w:rFonts w:asciiTheme="majorBidi" w:hAnsiTheme="majorBidi" w:cstheme="majorBidi"/>
          <w:lang w:val="nl-NL"/>
        </w:rPr>
        <w:t>rechten</w:t>
      </w:r>
      <w:r w:rsidR="00FF37F8">
        <w:rPr>
          <w:rFonts w:asciiTheme="majorBidi" w:hAnsiTheme="majorBidi" w:cstheme="majorBidi"/>
          <w:lang w:val="nl-NL"/>
        </w:rPr>
        <w:t xml:space="preserve">, </w:t>
      </w:r>
      <w:r w:rsidRPr="00594620">
        <w:rPr>
          <w:rFonts w:asciiTheme="majorBidi" w:hAnsiTheme="majorBidi" w:cstheme="majorBidi"/>
          <w:lang w:val="nl-NL"/>
        </w:rPr>
        <w:t>dit enige noodzaaklijk heeft geweest</w:t>
      </w:r>
      <w:r w:rsidR="00FF37F8">
        <w:rPr>
          <w:rFonts w:asciiTheme="majorBidi" w:hAnsiTheme="majorBidi" w:cstheme="majorBidi"/>
          <w:lang w:val="nl-NL"/>
        </w:rPr>
        <w:t xml:space="preserve">, </w:t>
      </w:r>
      <w:r w:rsidRPr="00594620">
        <w:rPr>
          <w:rFonts w:asciiTheme="majorBidi" w:hAnsiTheme="majorBidi" w:cstheme="majorBidi"/>
          <w:lang w:val="nl-NL"/>
        </w:rPr>
        <w:t>te weten:</w:t>
      </w:r>
      <w:r>
        <w:rPr>
          <w:rFonts w:asciiTheme="majorBidi" w:hAnsiTheme="majorBidi" w:cstheme="majorBidi"/>
          <w:lang w:val="nl-NL"/>
        </w:rPr>
        <w:t xml:space="preserve"> </w:t>
      </w:r>
      <w:r w:rsidRPr="00594620">
        <w:rPr>
          <w:rFonts w:asciiTheme="majorBidi" w:hAnsiTheme="majorBidi" w:cstheme="majorBidi"/>
          <w:lang w:val="nl-NL"/>
        </w:rPr>
        <w:t>dat alle macht van te besluiten</w:t>
      </w:r>
      <w:r w:rsidR="00FF37F8">
        <w:rPr>
          <w:rFonts w:asciiTheme="majorBidi" w:hAnsiTheme="majorBidi" w:cstheme="majorBidi"/>
          <w:lang w:val="nl-NL"/>
        </w:rPr>
        <w:t xml:space="preserve">, </w:t>
      </w:r>
      <w:r w:rsidRPr="00594620">
        <w:rPr>
          <w:rFonts w:asciiTheme="majorBidi" w:hAnsiTheme="majorBidi" w:cstheme="majorBidi"/>
          <w:lang w:val="nl-NL"/>
        </w:rPr>
        <w:t>by alle</w:t>
      </w:r>
      <w:r w:rsidR="00FF37F8">
        <w:rPr>
          <w:rFonts w:asciiTheme="majorBidi" w:hAnsiTheme="majorBidi" w:cstheme="majorBidi"/>
          <w:lang w:val="nl-NL"/>
        </w:rPr>
        <w:t xml:space="preserve">, </w:t>
      </w:r>
      <w:r w:rsidRPr="00594620">
        <w:rPr>
          <w:rFonts w:asciiTheme="majorBidi" w:hAnsiTheme="majorBidi" w:cstheme="majorBidi"/>
          <w:lang w:val="nl-NL"/>
        </w:rPr>
        <w:t>of by enigen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of by een alleen was. Want dewijl het vrye oordeel der</w:t>
      </w:r>
      <w:r>
        <w:rPr>
          <w:rFonts w:asciiTheme="majorBidi" w:hAnsiTheme="majorBidi" w:cstheme="majorBidi"/>
          <w:lang w:val="nl-NL"/>
        </w:rPr>
        <w:t xml:space="preserve"> </w:t>
      </w:r>
      <w:r w:rsidRPr="00594620">
        <w:rPr>
          <w:rFonts w:asciiTheme="majorBidi" w:hAnsiTheme="majorBidi" w:cstheme="majorBidi"/>
          <w:lang w:val="nl-NL"/>
        </w:rPr>
        <w:t>menschen zeer verscheiden is</w:t>
      </w:r>
      <w:r w:rsidR="00FF37F8">
        <w:rPr>
          <w:rFonts w:asciiTheme="majorBidi" w:hAnsiTheme="majorBidi" w:cstheme="majorBidi"/>
          <w:lang w:val="nl-NL"/>
        </w:rPr>
        <w:t xml:space="preserve">, </w:t>
      </w:r>
      <w:r w:rsidRPr="00594620">
        <w:rPr>
          <w:rFonts w:asciiTheme="majorBidi" w:hAnsiTheme="majorBidi" w:cstheme="majorBidi"/>
          <w:lang w:val="nl-NL"/>
        </w:rPr>
        <w:t>en yder alleen alles meent</w:t>
      </w:r>
      <w:r>
        <w:rPr>
          <w:rFonts w:asciiTheme="majorBidi" w:hAnsiTheme="majorBidi" w:cstheme="majorBidi"/>
          <w:lang w:val="nl-NL"/>
        </w:rPr>
        <w:t xml:space="preserve"> </w:t>
      </w:r>
      <w:r w:rsidRPr="00594620">
        <w:rPr>
          <w:rFonts w:asciiTheme="majorBidi" w:hAnsiTheme="majorBidi" w:cstheme="majorBidi"/>
          <w:lang w:val="nl-NL"/>
        </w:rPr>
        <w:t>te weten</w:t>
      </w:r>
      <w:r w:rsidR="00FF37F8">
        <w:rPr>
          <w:rFonts w:asciiTheme="majorBidi" w:hAnsiTheme="majorBidi" w:cstheme="majorBidi"/>
          <w:lang w:val="nl-NL"/>
        </w:rPr>
        <w:t xml:space="preserve">, </w:t>
      </w:r>
      <w:r w:rsidRPr="00594620">
        <w:rPr>
          <w:rFonts w:asciiTheme="majorBidi" w:hAnsiTheme="majorBidi" w:cstheme="majorBidi"/>
          <w:lang w:val="nl-NL"/>
        </w:rPr>
        <w:t>en dat het daar by onmooglijk is</w:t>
      </w:r>
      <w:r w:rsidR="00FF37F8">
        <w:rPr>
          <w:rFonts w:asciiTheme="majorBidi" w:hAnsiTheme="majorBidi" w:cstheme="majorBidi"/>
          <w:lang w:val="nl-NL"/>
        </w:rPr>
        <w:t xml:space="preserve">, </w:t>
      </w:r>
      <w:r w:rsidRPr="00594620">
        <w:rPr>
          <w:rFonts w:asciiTheme="majorBidi" w:hAnsiTheme="majorBidi" w:cstheme="majorBidi"/>
          <w:lang w:val="nl-NL"/>
        </w:rPr>
        <w:t>dat zy alle</w:t>
      </w:r>
      <w:r>
        <w:rPr>
          <w:rFonts w:asciiTheme="majorBidi" w:hAnsiTheme="majorBidi" w:cstheme="majorBidi"/>
          <w:lang w:val="nl-NL"/>
        </w:rPr>
        <w:t xml:space="preserve"> </w:t>
      </w:r>
      <w:r w:rsidRPr="00594620">
        <w:rPr>
          <w:rFonts w:asciiTheme="majorBidi" w:hAnsiTheme="majorBidi" w:cstheme="majorBidi"/>
          <w:lang w:val="nl-NL"/>
        </w:rPr>
        <w:t>het zelfde gevoelen en uit een mond spreken ; zo zouden</w:t>
      </w:r>
      <w:r>
        <w:rPr>
          <w:rFonts w:asciiTheme="majorBidi" w:hAnsiTheme="majorBidi" w:cstheme="majorBidi"/>
          <w:lang w:val="nl-NL"/>
        </w:rPr>
        <w:t xml:space="preserve"> </w:t>
      </w:r>
      <w:r w:rsidRPr="00594620">
        <w:rPr>
          <w:rFonts w:asciiTheme="majorBidi" w:hAnsiTheme="majorBidi" w:cstheme="majorBidi"/>
          <w:lang w:val="nl-NL"/>
        </w:rPr>
        <w:t>zy niet vreedzamelijk konnen leven</w:t>
      </w:r>
      <w:r w:rsidR="00FF37F8">
        <w:rPr>
          <w:rFonts w:asciiTheme="majorBidi" w:hAnsiTheme="majorBidi" w:cstheme="majorBidi"/>
          <w:lang w:val="nl-NL"/>
        </w:rPr>
        <w:t xml:space="preserve">, </w:t>
      </w:r>
      <w:r w:rsidRPr="00594620">
        <w:rPr>
          <w:rFonts w:asciiTheme="majorBidi" w:hAnsiTheme="majorBidi" w:cstheme="majorBidi"/>
          <w:lang w:val="nl-NL"/>
        </w:rPr>
        <w:t>zo yder niet van zijn</w:t>
      </w:r>
      <w:r>
        <w:rPr>
          <w:rFonts w:asciiTheme="majorBidi" w:hAnsiTheme="majorBidi" w:cstheme="majorBidi"/>
          <w:lang w:val="nl-NL"/>
        </w:rPr>
        <w:t xml:space="preserve"> </w:t>
      </w:r>
      <w:r w:rsidRPr="00594620">
        <w:rPr>
          <w:rFonts w:asciiTheme="majorBidi" w:hAnsiTheme="majorBidi" w:cstheme="majorBidi"/>
          <w:lang w:val="nl-NL"/>
        </w:rPr>
        <w:t>recht</w:t>
      </w:r>
      <w:r w:rsidR="00FF37F8">
        <w:rPr>
          <w:rFonts w:asciiTheme="majorBidi" w:hAnsiTheme="majorBidi" w:cstheme="majorBidi"/>
          <w:lang w:val="nl-NL"/>
        </w:rPr>
        <w:t xml:space="preserve">, </w:t>
      </w:r>
      <w:r w:rsidRPr="00594620">
        <w:rPr>
          <w:rFonts w:asciiTheme="majorBidi" w:hAnsiTheme="majorBidi" w:cstheme="majorBidi"/>
          <w:lang w:val="nl-NL"/>
        </w:rPr>
        <w:t>van naar ‘t enig besluit</w:t>
      </w:r>
      <w:r w:rsidR="00FF37F8">
        <w:rPr>
          <w:rFonts w:asciiTheme="majorBidi" w:hAnsiTheme="majorBidi" w:cstheme="majorBidi"/>
          <w:lang w:val="nl-NL"/>
        </w:rPr>
        <w:t xml:space="preserve">, </w:t>
      </w:r>
      <w:r w:rsidRPr="00594620">
        <w:rPr>
          <w:rFonts w:asciiTheme="majorBidi" w:hAnsiTheme="majorBidi" w:cstheme="majorBidi"/>
          <w:lang w:val="nl-NL"/>
        </w:rPr>
        <w:t>en zijn mening te werken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afstond. Yder heeft dan alleenlijk het recht van naar zijn</w:t>
      </w:r>
      <w:r>
        <w:rPr>
          <w:rFonts w:asciiTheme="majorBidi" w:hAnsiTheme="majorBidi" w:cstheme="majorBidi"/>
          <w:lang w:val="nl-NL"/>
        </w:rPr>
        <w:t xml:space="preserve"> </w:t>
      </w:r>
      <w:r w:rsidRPr="00594620">
        <w:rPr>
          <w:rFonts w:asciiTheme="majorBidi" w:hAnsiTheme="majorBidi" w:cstheme="majorBidi"/>
          <w:lang w:val="nl-NL"/>
        </w:rPr>
        <w:t>besluit te werken</w:t>
      </w:r>
      <w:r w:rsidR="00FF37F8">
        <w:rPr>
          <w:rFonts w:asciiTheme="majorBidi" w:hAnsiTheme="majorBidi" w:cstheme="majorBidi"/>
          <w:lang w:val="nl-NL"/>
        </w:rPr>
        <w:t xml:space="preserve">, </w:t>
      </w:r>
      <w:r w:rsidRPr="00594620">
        <w:rPr>
          <w:rFonts w:asciiTheme="majorBidi" w:hAnsiTheme="majorBidi" w:cstheme="majorBidi"/>
          <w:lang w:val="nl-NL"/>
        </w:rPr>
        <w:t>afgestaan</w:t>
      </w:r>
      <w:r w:rsidR="00FF37F8">
        <w:rPr>
          <w:rFonts w:asciiTheme="majorBidi" w:hAnsiTheme="majorBidi" w:cstheme="majorBidi"/>
          <w:lang w:val="nl-NL"/>
        </w:rPr>
        <w:t xml:space="preserve">, </w:t>
      </w:r>
      <w:r w:rsidRPr="00594620">
        <w:rPr>
          <w:rFonts w:asciiTheme="majorBidi" w:hAnsiTheme="majorBidi" w:cstheme="majorBidi"/>
          <w:lang w:val="nl-NL"/>
        </w:rPr>
        <w:t>maar niet het recht van te</w:t>
      </w:r>
      <w:r>
        <w:rPr>
          <w:rFonts w:asciiTheme="majorBidi" w:hAnsiTheme="majorBidi" w:cstheme="majorBidi"/>
          <w:lang w:val="nl-NL"/>
        </w:rPr>
        <w:t xml:space="preserve"> </w:t>
      </w:r>
      <w:r w:rsidR="00604445">
        <w:rPr>
          <w:rFonts w:asciiTheme="majorBidi" w:hAnsiTheme="majorBidi" w:cstheme="majorBidi"/>
          <w:lang w:val="nl-NL"/>
        </w:rPr>
        <w:t>redeneren en ‘</w:t>
      </w:r>
      <w:r w:rsidRPr="00594620">
        <w:rPr>
          <w:rFonts w:asciiTheme="majorBidi" w:hAnsiTheme="majorBidi" w:cstheme="majorBidi"/>
          <w:lang w:val="nl-NL"/>
        </w:rPr>
        <w:t>t oordelen ; en dieshalven vermag niemant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zonder kreuking van ‘t recht der oppermachten</w:t>
      </w:r>
      <w:r w:rsidR="00FF37F8">
        <w:rPr>
          <w:rFonts w:asciiTheme="majorBidi" w:hAnsiTheme="majorBidi" w:cstheme="majorBidi"/>
          <w:lang w:val="nl-NL"/>
        </w:rPr>
        <w:t xml:space="preserve">, </w:t>
      </w:r>
      <w:r w:rsidRPr="00594620">
        <w:rPr>
          <w:rFonts w:asciiTheme="majorBidi" w:hAnsiTheme="majorBidi" w:cstheme="majorBidi"/>
          <w:lang w:val="nl-NL"/>
        </w:rPr>
        <w:t>tegen hun</w:t>
      </w:r>
      <w:r>
        <w:rPr>
          <w:rFonts w:asciiTheme="majorBidi" w:hAnsiTheme="majorBidi" w:cstheme="majorBidi"/>
          <w:lang w:val="nl-NL"/>
        </w:rPr>
        <w:t xml:space="preserve"> </w:t>
      </w:r>
      <w:r w:rsidRPr="00594620">
        <w:rPr>
          <w:rFonts w:asciiTheme="majorBidi" w:hAnsiTheme="majorBidi" w:cstheme="majorBidi"/>
          <w:lang w:val="nl-NL"/>
        </w:rPr>
        <w:t>besluit werken</w:t>
      </w:r>
      <w:r w:rsidR="00FF37F8">
        <w:rPr>
          <w:rFonts w:asciiTheme="majorBidi" w:hAnsiTheme="majorBidi" w:cstheme="majorBidi"/>
          <w:lang w:val="nl-NL"/>
        </w:rPr>
        <w:t xml:space="preserve">, </w:t>
      </w:r>
      <w:r w:rsidRPr="00594620">
        <w:rPr>
          <w:rFonts w:asciiTheme="majorBidi" w:hAnsiTheme="majorBidi" w:cstheme="majorBidi"/>
          <w:lang w:val="nl-NL"/>
        </w:rPr>
        <w:t>maar wel te gevoelen en t’ oordelen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by gevolg ook zeggen</w:t>
      </w:r>
      <w:r w:rsidR="00FF37F8">
        <w:rPr>
          <w:rFonts w:asciiTheme="majorBidi" w:hAnsiTheme="majorBidi" w:cstheme="majorBidi"/>
          <w:lang w:val="nl-NL"/>
        </w:rPr>
        <w:t xml:space="preserve">, </w:t>
      </w:r>
      <w:r w:rsidRPr="00594620">
        <w:rPr>
          <w:rFonts w:asciiTheme="majorBidi" w:hAnsiTheme="majorBidi" w:cstheme="majorBidi"/>
          <w:lang w:val="nl-NL"/>
        </w:rPr>
        <w:t>zo hy alleenlijk zegt of onderwijst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door de reden alleen beweert</w:t>
      </w:r>
      <w:r w:rsidR="00FF37F8">
        <w:rPr>
          <w:rFonts w:asciiTheme="majorBidi" w:hAnsiTheme="majorBidi" w:cstheme="majorBidi"/>
          <w:lang w:val="nl-NL"/>
        </w:rPr>
        <w:t xml:space="preserve">, </w:t>
      </w:r>
      <w:r w:rsidRPr="00594620">
        <w:rPr>
          <w:rFonts w:asciiTheme="majorBidi" w:hAnsiTheme="majorBidi" w:cstheme="majorBidi"/>
          <w:lang w:val="nl-NL"/>
        </w:rPr>
        <w:t>niet door bedrog</w:t>
      </w:r>
      <w:r w:rsidR="00FF37F8">
        <w:rPr>
          <w:rFonts w:asciiTheme="majorBidi" w:hAnsiTheme="majorBidi" w:cstheme="majorBidi"/>
          <w:lang w:val="nl-NL"/>
        </w:rPr>
        <w:t xml:space="preserve">, </w:t>
      </w:r>
      <w:r w:rsidRPr="00594620">
        <w:rPr>
          <w:rFonts w:asciiTheme="majorBidi" w:hAnsiTheme="majorBidi" w:cstheme="majorBidi"/>
          <w:lang w:val="nl-NL"/>
        </w:rPr>
        <w:t>gramschap</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haat</w:t>
      </w:r>
      <w:r w:rsidR="00FF37F8">
        <w:rPr>
          <w:rFonts w:asciiTheme="majorBidi" w:hAnsiTheme="majorBidi" w:cstheme="majorBidi"/>
          <w:lang w:val="nl-NL"/>
        </w:rPr>
        <w:t xml:space="preserve">, </w:t>
      </w:r>
      <w:r w:rsidRPr="00594620">
        <w:rPr>
          <w:rFonts w:asciiTheme="majorBidi" w:hAnsiTheme="majorBidi" w:cstheme="majorBidi"/>
          <w:lang w:val="nl-NL"/>
        </w:rPr>
        <w:t>noch met voornemen van iets door ‘t gezach</w:t>
      </w:r>
      <w:r>
        <w:rPr>
          <w:rFonts w:asciiTheme="majorBidi" w:hAnsiTheme="majorBidi" w:cstheme="majorBidi"/>
          <w:lang w:val="nl-NL"/>
        </w:rPr>
        <w:t xml:space="preserve"> </w:t>
      </w:r>
      <w:r w:rsidRPr="00594620">
        <w:rPr>
          <w:rFonts w:asciiTheme="majorBidi" w:hAnsiTheme="majorBidi" w:cstheme="majorBidi"/>
          <w:lang w:val="nl-NL"/>
        </w:rPr>
        <w:t>van hun besluit</w:t>
      </w:r>
      <w:r w:rsidR="00FF37F8">
        <w:rPr>
          <w:rFonts w:asciiTheme="majorBidi" w:hAnsiTheme="majorBidi" w:cstheme="majorBidi"/>
          <w:lang w:val="nl-NL"/>
        </w:rPr>
        <w:t xml:space="preserve">, </w:t>
      </w:r>
      <w:r w:rsidRPr="00594620">
        <w:rPr>
          <w:rFonts w:asciiTheme="majorBidi" w:hAnsiTheme="majorBidi" w:cstheme="majorBidi"/>
          <w:lang w:val="nl-NL"/>
        </w:rPr>
        <w:t>in de gemenestaat in te voeren. Tot een</w:t>
      </w:r>
      <w:r>
        <w:rPr>
          <w:rFonts w:asciiTheme="majorBidi" w:hAnsiTheme="majorBidi" w:cstheme="majorBidi"/>
          <w:lang w:val="nl-NL"/>
        </w:rPr>
        <w:t xml:space="preserve"> </w:t>
      </w:r>
      <w:r w:rsidRPr="00594620">
        <w:rPr>
          <w:rFonts w:asciiTheme="majorBidi" w:hAnsiTheme="majorBidi" w:cstheme="majorBidi"/>
          <w:lang w:val="nl-NL"/>
        </w:rPr>
        <w:t>voorbeeld: indien ymant toont dat enige wet</w:t>
      </w:r>
      <w:r w:rsidR="00FF37F8">
        <w:rPr>
          <w:rFonts w:asciiTheme="majorBidi" w:hAnsiTheme="majorBidi" w:cstheme="majorBidi"/>
          <w:lang w:val="nl-NL"/>
        </w:rPr>
        <w:t xml:space="preserve">, </w:t>
      </w:r>
      <w:r w:rsidRPr="00594620">
        <w:rPr>
          <w:rFonts w:asciiTheme="majorBidi" w:hAnsiTheme="majorBidi" w:cstheme="majorBidi"/>
          <w:lang w:val="nl-NL"/>
        </w:rPr>
        <w:t>tegen de gezonde</w:t>
      </w:r>
      <w:r>
        <w:rPr>
          <w:rFonts w:asciiTheme="majorBidi" w:hAnsiTheme="majorBidi" w:cstheme="majorBidi"/>
          <w:lang w:val="nl-NL"/>
        </w:rPr>
        <w:t xml:space="preserve"> </w:t>
      </w:r>
      <w:r w:rsidRPr="00594620">
        <w:rPr>
          <w:rFonts w:asciiTheme="majorBidi" w:hAnsiTheme="majorBidi" w:cstheme="majorBidi"/>
          <w:lang w:val="nl-NL"/>
        </w:rPr>
        <w:t>reden strijd</w:t>
      </w:r>
      <w:r w:rsidR="00FF37F8">
        <w:rPr>
          <w:rFonts w:asciiTheme="majorBidi" w:hAnsiTheme="majorBidi" w:cstheme="majorBidi"/>
          <w:lang w:val="nl-NL"/>
        </w:rPr>
        <w:t xml:space="preserve">, </w:t>
      </w:r>
      <w:r w:rsidRPr="00594620">
        <w:rPr>
          <w:rFonts w:asciiTheme="majorBidi" w:hAnsiTheme="majorBidi" w:cstheme="majorBidi"/>
          <w:lang w:val="nl-NL"/>
        </w:rPr>
        <w:t>en daarom acht dat dezelfde afgeschaft</w:t>
      </w:r>
      <w:r>
        <w:rPr>
          <w:rFonts w:asciiTheme="majorBidi" w:hAnsiTheme="majorBidi" w:cstheme="majorBidi"/>
          <w:lang w:val="nl-NL"/>
        </w:rPr>
        <w:t xml:space="preserve"> </w:t>
      </w:r>
      <w:r w:rsidRPr="00594620">
        <w:rPr>
          <w:rFonts w:asciiTheme="majorBidi" w:hAnsiTheme="majorBidi" w:cstheme="majorBidi"/>
          <w:lang w:val="nl-NL"/>
        </w:rPr>
        <w:t>moet worden</w:t>
      </w:r>
      <w:r w:rsidR="00FF37F8">
        <w:rPr>
          <w:rFonts w:asciiTheme="majorBidi" w:hAnsiTheme="majorBidi" w:cstheme="majorBidi"/>
          <w:lang w:val="nl-NL"/>
        </w:rPr>
        <w:t xml:space="preserve">, </w:t>
      </w:r>
      <w:r w:rsidRPr="00594620">
        <w:rPr>
          <w:rFonts w:asciiTheme="majorBidi" w:hAnsiTheme="majorBidi" w:cstheme="majorBidi"/>
          <w:lang w:val="nl-NL"/>
        </w:rPr>
        <w:t xml:space="preserve">indien hy tegelijk zijn gevoelen onder </w:t>
      </w:r>
      <w:r w:rsidR="00343870">
        <w:rPr>
          <w:rFonts w:asciiTheme="majorBidi" w:hAnsiTheme="majorBidi" w:cstheme="majorBidi"/>
          <w:lang w:val="nl-NL"/>
        </w:rPr>
        <w:t>’</w:t>
      </w:r>
      <w:r w:rsidRPr="00594620">
        <w:rPr>
          <w:rFonts w:asciiTheme="majorBidi" w:hAnsiTheme="majorBidi" w:cstheme="majorBidi"/>
          <w:lang w:val="nl-NL"/>
        </w:rPr>
        <w:t>t oordeel</w:t>
      </w:r>
      <w:r w:rsidR="00343870">
        <w:rPr>
          <w:rFonts w:asciiTheme="majorBidi" w:hAnsiTheme="majorBidi" w:cstheme="majorBidi"/>
          <w:lang w:val="nl-NL"/>
        </w:rPr>
        <w:t xml:space="preserve">  </w:t>
      </w:r>
      <w:r w:rsidRPr="00594620">
        <w:rPr>
          <w:rFonts w:asciiTheme="majorBidi" w:hAnsiTheme="majorBidi" w:cstheme="majorBidi"/>
          <w:lang w:val="nl-NL"/>
        </w:rPr>
        <w:t>van d’ oppermachten stelt</w:t>
      </w:r>
      <w:r w:rsidR="00FF37F8">
        <w:rPr>
          <w:rFonts w:asciiTheme="majorBidi" w:hAnsiTheme="majorBidi" w:cstheme="majorBidi"/>
          <w:lang w:val="nl-NL"/>
        </w:rPr>
        <w:t xml:space="preserve">, </w:t>
      </w:r>
      <w:r w:rsidRPr="00594620">
        <w:rPr>
          <w:rFonts w:asciiTheme="majorBidi" w:hAnsiTheme="majorBidi" w:cstheme="majorBidi"/>
          <w:lang w:val="nl-NL"/>
        </w:rPr>
        <w:t>aan dewelke het alleen behoort</w:t>
      </w:r>
      <w:r w:rsidR="006F3162">
        <w:rPr>
          <w:rFonts w:asciiTheme="majorBidi" w:hAnsiTheme="majorBidi" w:cstheme="majorBidi"/>
          <w:lang w:val="nl-NL"/>
        </w:rPr>
        <w:t xml:space="preserve"> </w:t>
      </w:r>
      <w:r w:rsidRPr="00594620">
        <w:rPr>
          <w:rFonts w:asciiTheme="majorBidi" w:hAnsiTheme="majorBidi" w:cstheme="majorBidi"/>
          <w:lang w:val="nl-NL"/>
        </w:rPr>
        <w:t>wetten te maken en af te schaffen</w:t>
      </w:r>
      <w:r w:rsidR="00FF37F8">
        <w:rPr>
          <w:rFonts w:asciiTheme="majorBidi" w:hAnsiTheme="majorBidi" w:cstheme="majorBidi"/>
          <w:lang w:val="nl-NL"/>
        </w:rPr>
        <w:t xml:space="preserve">, </w:t>
      </w:r>
      <w:r w:rsidRPr="00594620">
        <w:rPr>
          <w:rFonts w:asciiTheme="majorBidi" w:hAnsiTheme="majorBidi" w:cstheme="majorBidi"/>
          <w:lang w:val="nl-NL"/>
        </w:rPr>
        <w:t>en indien hy ondertusschen</w:t>
      </w:r>
      <w:r>
        <w:rPr>
          <w:rFonts w:asciiTheme="majorBidi" w:hAnsiTheme="majorBidi" w:cstheme="majorBidi"/>
          <w:lang w:val="nl-NL"/>
        </w:rPr>
        <w:t xml:space="preserve"> </w:t>
      </w:r>
      <w:r w:rsidRPr="00594620">
        <w:rPr>
          <w:rFonts w:asciiTheme="majorBidi" w:hAnsiTheme="majorBidi" w:cstheme="majorBidi"/>
          <w:lang w:val="nl-NL"/>
        </w:rPr>
        <w:t>niets tegen ‘t voorschrift van die wet doet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dient hy waarlijk wel aan de gemenestaat gelijk yder</w:t>
      </w:r>
      <w:r>
        <w:rPr>
          <w:rFonts w:asciiTheme="majorBidi" w:hAnsiTheme="majorBidi" w:cstheme="majorBidi"/>
          <w:lang w:val="nl-NL"/>
        </w:rPr>
        <w:t xml:space="preserve"> </w:t>
      </w:r>
      <w:r w:rsidRPr="00594620">
        <w:rPr>
          <w:rFonts w:asciiTheme="majorBidi" w:hAnsiTheme="majorBidi" w:cstheme="majorBidi"/>
          <w:lang w:val="nl-NL"/>
        </w:rPr>
        <w:t>goed burger betaamt : maar in tegendeel</w:t>
      </w:r>
      <w:r w:rsidR="00FF37F8">
        <w:rPr>
          <w:rFonts w:asciiTheme="majorBidi" w:hAnsiTheme="majorBidi" w:cstheme="majorBidi"/>
          <w:lang w:val="nl-NL"/>
        </w:rPr>
        <w:t xml:space="preserve">, </w:t>
      </w:r>
      <w:r w:rsidRPr="00594620">
        <w:rPr>
          <w:rFonts w:asciiTheme="majorBidi" w:hAnsiTheme="majorBidi" w:cstheme="majorBidi"/>
          <w:lang w:val="nl-NL"/>
        </w:rPr>
        <w:t>indien hy dit</w:t>
      </w:r>
      <w:r>
        <w:rPr>
          <w:rFonts w:asciiTheme="majorBidi" w:hAnsiTheme="majorBidi" w:cstheme="majorBidi"/>
          <w:lang w:val="nl-NL"/>
        </w:rPr>
        <w:t xml:space="preserve"> </w:t>
      </w:r>
      <w:r w:rsidRPr="00594620">
        <w:rPr>
          <w:rFonts w:asciiTheme="majorBidi" w:hAnsiTheme="majorBidi" w:cstheme="majorBidi"/>
          <w:lang w:val="nl-NL"/>
        </w:rPr>
        <w:t>doet om d’</w:t>
      </w:r>
      <w:r w:rsidR="006F3162">
        <w:rPr>
          <w:rFonts w:asciiTheme="majorBidi" w:hAnsiTheme="majorBidi" w:cstheme="majorBidi"/>
          <w:lang w:val="nl-NL"/>
        </w:rPr>
        <w:t xml:space="preserve"> </w:t>
      </w:r>
      <w:r w:rsidRPr="00594620">
        <w:rPr>
          <w:rFonts w:asciiTheme="majorBidi" w:hAnsiTheme="majorBidi" w:cstheme="majorBidi"/>
          <w:lang w:val="nl-NL"/>
        </w:rPr>
        <w:t>overigheit van ongerechtigheit te beschuldigen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hatelijk ‘t by gemene volk te maken</w:t>
      </w:r>
      <w:r w:rsidR="00FF37F8">
        <w:rPr>
          <w:rFonts w:asciiTheme="majorBidi" w:hAnsiTheme="majorBidi" w:cstheme="majorBidi"/>
          <w:lang w:val="nl-NL"/>
        </w:rPr>
        <w:t xml:space="preserve">, </w:t>
      </w:r>
      <w:r w:rsidRPr="00594620">
        <w:rPr>
          <w:rFonts w:asciiTheme="majorBidi" w:hAnsiTheme="majorBidi" w:cstheme="majorBidi"/>
          <w:lang w:val="nl-NL"/>
        </w:rPr>
        <w:t>of oproeriglijk</w:t>
      </w:r>
      <w:r>
        <w:rPr>
          <w:rFonts w:asciiTheme="majorBidi" w:hAnsiTheme="majorBidi" w:cstheme="majorBidi"/>
          <w:lang w:val="nl-NL"/>
        </w:rPr>
        <w:t xml:space="preserve"> </w:t>
      </w:r>
      <w:r w:rsidRPr="00594620">
        <w:rPr>
          <w:rFonts w:asciiTheme="majorBidi" w:hAnsiTheme="majorBidi" w:cstheme="majorBidi"/>
          <w:lang w:val="nl-NL"/>
        </w:rPr>
        <w:t>tracht tegens wil en dank van d’</w:t>
      </w:r>
      <w:r w:rsidR="006F3162">
        <w:rPr>
          <w:rFonts w:asciiTheme="majorBidi" w:hAnsiTheme="majorBidi" w:cstheme="majorBidi"/>
          <w:lang w:val="nl-NL"/>
        </w:rPr>
        <w:t xml:space="preserve"> </w:t>
      </w:r>
      <w:r w:rsidRPr="00594620">
        <w:rPr>
          <w:rFonts w:asciiTheme="majorBidi" w:hAnsiTheme="majorBidi" w:cstheme="majorBidi"/>
          <w:lang w:val="nl-NL"/>
        </w:rPr>
        <w:t>overigheit</w:t>
      </w:r>
      <w:r w:rsidR="00FF37F8">
        <w:rPr>
          <w:rFonts w:asciiTheme="majorBidi" w:hAnsiTheme="majorBidi" w:cstheme="majorBidi"/>
          <w:lang w:val="nl-NL"/>
        </w:rPr>
        <w:t xml:space="preserve">, </w:t>
      </w:r>
      <w:r w:rsidRPr="00594620">
        <w:rPr>
          <w:rFonts w:asciiTheme="majorBidi" w:hAnsiTheme="majorBidi" w:cstheme="majorBidi"/>
          <w:lang w:val="nl-NL"/>
        </w:rPr>
        <w:t>die</w:t>
      </w:r>
      <w:r>
        <w:rPr>
          <w:rFonts w:asciiTheme="majorBidi" w:hAnsiTheme="majorBidi" w:cstheme="majorBidi"/>
          <w:lang w:val="nl-NL"/>
        </w:rPr>
        <w:t xml:space="preserve"> </w:t>
      </w:r>
      <w:r w:rsidR="00343870">
        <w:rPr>
          <w:rFonts w:asciiTheme="majorBidi" w:hAnsiTheme="majorBidi" w:cstheme="majorBidi"/>
          <w:lang w:val="nl-NL"/>
        </w:rPr>
        <w:t>wet af te schaff</w:t>
      </w:r>
      <w:r w:rsidRPr="00594620">
        <w:rPr>
          <w:rFonts w:asciiTheme="majorBidi" w:hAnsiTheme="majorBidi" w:cstheme="majorBidi"/>
          <w:lang w:val="nl-NL"/>
        </w:rPr>
        <w:t>en</w:t>
      </w:r>
      <w:r w:rsidR="00FF37F8">
        <w:rPr>
          <w:rFonts w:asciiTheme="majorBidi" w:hAnsiTheme="majorBidi" w:cstheme="majorBidi"/>
          <w:lang w:val="nl-NL"/>
        </w:rPr>
        <w:t xml:space="preserve">, </w:t>
      </w:r>
      <w:r w:rsidRPr="00594620">
        <w:rPr>
          <w:rFonts w:asciiTheme="majorBidi" w:hAnsiTheme="majorBidi" w:cstheme="majorBidi"/>
          <w:lang w:val="nl-NL"/>
        </w:rPr>
        <w:t>zo is hy gantschelijk. een oproermaker en</w:t>
      </w:r>
      <w:r w:rsidR="006F3162">
        <w:rPr>
          <w:rFonts w:asciiTheme="majorBidi" w:hAnsiTheme="majorBidi" w:cstheme="majorBidi"/>
          <w:lang w:val="nl-NL"/>
        </w:rPr>
        <w:t xml:space="preserve"> </w:t>
      </w:r>
      <w:r w:rsidRPr="00594620">
        <w:rPr>
          <w:rFonts w:asciiTheme="majorBidi" w:hAnsiTheme="majorBidi" w:cstheme="majorBidi"/>
          <w:lang w:val="nl-NL"/>
        </w:rPr>
        <w:t>weerspannige. Wy zien dan op wat wijze</w:t>
      </w:r>
      <w:r w:rsidR="00FF37F8">
        <w:rPr>
          <w:rFonts w:asciiTheme="majorBidi" w:hAnsiTheme="majorBidi" w:cstheme="majorBidi"/>
          <w:lang w:val="nl-NL"/>
        </w:rPr>
        <w:t xml:space="preserve">, </w:t>
      </w:r>
      <w:r w:rsidRPr="00594620">
        <w:rPr>
          <w:rFonts w:asciiTheme="majorBidi" w:hAnsiTheme="majorBidi" w:cstheme="majorBidi"/>
          <w:lang w:val="nl-NL"/>
        </w:rPr>
        <w:t>yder</w:t>
      </w:r>
      <w:r>
        <w:rPr>
          <w:rFonts w:asciiTheme="majorBidi" w:hAnsiTheme="majorBidi" w:cstheme="majorBidi"/>
          <w:lang w:val="nl-NL"/>
        </w:rPr>
        <w:t xml:space="preserve"> </w:t>
      </w:r>
      <w:r w:rsidRPr="00594620">
        <w:rPr>
          <w:rFonts w:asciiTheme="majorBidi" w:hAnsiTheme="majorBidi" w:cstheme="majorBidi"/>
          <w:lang w:val="nl-NL"/>
        </w:rPr>
        <w:t>zonder kreuking van ‘t recht en ‘t gezag der oppermachten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is</w:t>
      </w:r>
      <w:r w:rsidR="00FF37F8">
        <w:rPr>
          <w:rFonts w:asciiTheme="majorBidi" w:hAnsiTheme="majorBidi" w:cstheme="majorBidi"/>
          <w:lang w:val="nl-NL"/>
        </w:rPr>
        <w:t xml:space="preserve">, </w:t>
      </w:r>
      <w:r w:rsidRPr="00594620">
        <w:rPr>
          <w:rFonts w:asciiTheme="majorBidi" w:hAnsiTheme="majorBidi" w:cstheme="majorBidi"/>
          <w:lang w:val="nl-NL"/>
        </w:rPr>
        <w:t>zonder aan de rust van de gemenestaat hinderlijk</w:t>
      </w:r>
      <w:r w:rsidR="006F3162">
        <w:rPr>
          <w:rFonts w:asciiTheme="majorBidi" w:hAnsiTheme="majorBidi" w:cstheme="majorBidi"/>
          <w:lang w:val="nl-NL"/>
        </w:rPr>
        <w:t xml:space="preserve"> </w:t>
      </w:r>
      <w:r w:rsidRPr="00594620">
        <w:rPr>
          <w:rFonts w:asciiTheme="majorBidi" w:hAnsiTheme="majorBidi" w:cstheme="majorBidi"/>
          <w:lang w:val="nl-NL"/>
        </w:rPr>
        <w:t>te zijn</w:t>
      </w:r>
      <w:r w:rsidR="00FF37F8">
        <w:rPr>
          <w:rFonts w:asciiTheme="majorBidi" w:hAnsiTheme="majorBidi" w:cstheme="majorBidi"/>
          <w:lang w:val="nl-NL"/>
        </w:rPr>
        <w:t xml:space="preserve">, </w:t>
      </w:r>
      <w:r w:rsidRPr="00594620">
        <w:rPr>
          <w:rFonts w:asciiTheme="majorBidi" w:hAnsiTheme="majorBidi" w:cstheme="majorBidi"/>
          <w:lang w:val="nl-NL"/>
        </w:rPr>
        <w:t>het geen dat hy gevoelt mag zeggen</w:t>
      </w:r>
      <w:r w:rsidR="00FF37F8">
        <w:rPr>
          <w:rFonts w:asciiTheme="majorBidi" w:hAnsiTheme="majorBidi" w:cstheme="majorBidi"/>
          <w:lang w:val="nl-NL"/>
        </w:rPr>
        <w:t xml:space="preserve">, </w:t>
      </w:r>
      <w:r w:rsidRPr="00594620">
        <w:rPr>
          <w:rFonts w:asciiTheme="majorBidi" w:hAnsiTheme="majorBidi" w:cstheme="majorBidi"/>
          <w:lang w:val="nl-NL"/>
        </w:rPr>
        <w:t>en te</w:t>
      </w:r>
      <w:r w:rsidR="006F3162">
        <w:rPr>
          <w:rFonts w:asciiTheme="majorBidi" w:hAnsiTheme="majorBidi" w:cstheme="majorBidi"/>
          <w:lang w:val="nl-NL"/>
        </w:rPr>
        <w:t xml:space="preserve"> </w:t>
      </w:r>
      <w:r w:rsidRPr="00594620">
        <w:rPr>
          <w:rFonts w:asciiTheme="majorBidi" w:hAnsiTheme="majorBidi" w:cstheme="majorBidi"/>
          <w:lang w:val="nl-NL"/>
        </w:rPr>
        <w:t>kennen geven; namelijk zo hy het besluit</w:t>
      </w:r>
      <w:r w:rsidR="00FF37F8">
        <w:rPr>
          <w:rFonts w:asciiTheme="majorBidi" w:hAnsiTheme="majorBidi" w:cstheme="majorBidi"/>
          <w:lang w:val="nl-NL"/>
        </w:rPr>
        <w:t xml:space="preserve">, </w:t>
      </w:r>
      <w:r w:rsidRPr="00594620">
        <w:rPr>
          <w:rFonts w:asciiTheme="majorBidi" w:hAnsiTheme="majorBidi" w:cstheme="majorBidi"/>
          <w:lang w:val="nl-NL"/>
        </w:rPr>
        <w:t>van alle dingen</w:t>
      </w:r>
      <w:r w:rsidR="006F3162">
        <w:rPr>
          <w:rFonts w:asciiTheme="majorBidi" w:hAnsiTheme="majorBidi" w:cstheme="majorBidi"/>
          <w:lang w:val="nl-NL"/>
        </w:rPr>
        <w:t xml:space="preserve"> </w:t>
      </w:r>
      <w:r w:rsidRPr="00594620">
        <w:rPr>
          <w:rFonts w:asciiTheme="majorBidi" w:hAnsiTheme="majorBidi" w:cstheme="majorBidi"/>
          <w:lang w:val="nl-NL"/>
        </w:rPr>
        <w:t>te doen</w:t>
      </w:r>
      <w:r w:rsidR="00FF37F8">
        <w:rPr>
          <w:rFonts w:asciiTheme="majorBidi" w:hAnsiTheme="majorBidi" w:cstheme="majorBidi"/>
          <w:lang w:val="nl-NL"/>
        </w:rPr>
        <w:t xml:space="preserve">, </w:t>
      </w:r>
      <w:r w:rsidRPr="00594620">
        <w:rPr>
          <w:rFonts w:asciiTheme="majorBidi" w:hAnsiTheme="majorBidi" w:cstheme="majorBidi"/>
          <w:lang w:val="nl-NL"/>
        </w:rPr>
        <w:t>aan hen laat</w:t>
      </w:r>
      <w:r w:rsidR="00FF37F8">
        <w:rPr>
          <w:rFonts w:asciiTheme="majorBidi" w:hAnsiTheme="majorBidi" w:cstheme="majorBidi"/>
          <w:lang w:val="nl-NL"/>
        </w:rPr>
        <w:t xml:space="preserve">, </w:t>
      </w:r>
      <w:r w:rsidRPr="00594620">
        <w:rPr>
          <w:rFonts w:asciiTheme="majorBidi" w:hAnsiTheme="majorBidi" w:cstheme="majorBidi"/>
          <w:lang w:val="nl-NL"/>
        </w:rPr>
        <w:t>en niets tegens hun besluit doet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schoon hy dikwils tegen ‘t geen dat hy goed oordeelt</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opentlijk gevoelt</w:t>
      </w:r>
      <w:r w:rsidR="00FF37F8">
        <w:rPr>
          <w:rFonts w:asciiTheme="majorBidi" w:hAnsiTheme="majorBidi" w:cstheme="majorBidi"/>
          <w:lang w:val="nl-NL"/>
        </w:rPr>
        <w:t xml:space="preserve">, </w:t>
      </w:r>
      <w:r w:rsidRPr="00594620">
        <w:rPr>
          <w:rFonts w:asciiTheme="majorBidi" w:hAnsiTheme="majorBidi" w:cstheme="majorBidi"/>
          <w:lang w:val="nl-NL"/>
        </w:rPr>
        <w:t>moet doen; ‘t welk hy zonder kreuking</w:t>
      </w:r>
      <w:r>
        <w:rPr>
          <w:rFonts w:asciiTheme="majorBidi" w:hAnsiTheme="majorBidi" w:cstheme="majorBidi"/>
          <w:lang w:val="nl-NL"/>
        </w:rPr>
        <w:t xml:space="preserve"> </w:t>
      </w:r>
      <w:r w:rsidRPr="00594620">
        <w:rPr>
          <w:rFonts w:asciiTheme="majorBidi" w:hAnsiTheme="majorBidi" w:cstheme="majorBidi"/>
          <w:lang w:val="nl-NL"/>
        </w:rPr>
        <w:t>van der gerechtigheit en godvruchtigheit doen kan</w:t>
      </w:r>
      <w:r w:rsidR="00FF37F8">
        <w:rPr>
          <w:rFonts w:asciiTheme="majorBidi" w:hAnsiTheme="majorBidi" w:cstheme="majorBidi"/>
          <w:lang w:val="nl-NL"/>
        </w:rPr>
        <w:t xml:space="preserve">, </w:t>
      </w:r>
      <w:r w:rsidRPr="00594620">
        <w:rPr>
          <w:rFonts w:asciiTheme="majorBidi" w:hAnsiTheme="majorBidi" w:cstheme="majorBidi"/>
          <w:lang w:val="nl-NL"/>
        </w:rPr>
        <w:t>ja doen</w:t>
      </w:r>
      <w:r>
        <w:rPr>
          <w:rFonts w:asciiTheme="majorBidi" w:hAnsiTheme="majorBidi" w:cstheme="majorBidi"/>
          <w:lang w:val="nl-NL"/>
        </w:rPr>
        <w:t xml:space="preserve"> </w:t>
      </w:r>
      <w:r w:rsidRPr="00594620">
        <w:rPr>
          <w:rFonts w:asciiTheme="majorBidi" w:hAnsiTheme="majorBidi" w:cstheme="majorBidi"/>
          <w:lang w:val="nl-NL"/>
        </w:rPr>
        <w:t>moet</w:t>
      </w:r>
      <w:r w:rsidR="00FF37F8">
        <w:rPr>
          <w:rFonts w:asciiTheme="majorBidi" w:hAnsiTheme="majorBidi" w:cstheme="majorBidi"/>
          <w:lang w:val="nl-NL"/>
        </w:rPr>
        <w:t xml:space="preserve">, </w:t>
      </w:r>
      <w:r w:rsidRPr="00594620">
        <w:rPr>
          <w:rFonts w:asciiTheme="majorBidi" w:hAnsiTheme="majorBidi" w:cstheme="majorBidi"/>
          <w:lang w:val="nl-NL"/>
        </w:rPr>
        <w:t>zo hy zich gerechtig en eerlijk wil tonen: want gelijk</w:t>
      </w:r>
      <w:r w:rsidR="006F3162">
        <w:rPr>
          <w:rFonts w:asciiTheme="majorBidi" w:hAnsiTheme="majorBidi" w:cstheme="majorBidi"/>
          <w:lang w:val="nl-NL"/>
        </w:rPr>
        <w:t xml:space="preserve"> </w:t>
      </w:r>
      <w:r w:rsidRPr="00594620">
        <w:rPr>
          <w:rFonts w:asciiTheme="majorBidi" w:hAnsiTheme="majorBidi" w:cstheme="majorBidi"/>
          <w:lang w:val="nl-NL"/>
        </w:rPr>
        <w:t xml:space="preserve">wy </w:t>
      </w:r>
      <w:r w:rsidR="00106B08">
        <w:rPr>
          <w:rFonts w:asciiTheme="majorBidi" w:hAnsiTheme="majorBidi" w:cstheme="majorBidi"/>
          <w:lang w:val="nl-NL"/>
        </w:rPr>
        <w:t xml:space="preserve">alreê </w:t>
      </w:r>
      <w:r w:rsidRPr="00594620">
        <w:rPr>
          <w:rFonts w:asciiTheme="majorBidi" w:hAnsiTheme="majorBidi" w:cstheme="majorBidi"/>
          <w:lang w:val="nl-NL"/>
        </w:rPr>
        <w:t>getoont hebben</w:t>
      </w:r>
      <w:r w:rsidR="00FF37F8">
        <w:rPr>
          <w:rFonts w:asciiTheme="majorBidi" w:hAnsiTheme="majorBidi" w:cstheme="majorBidi"/>
          <w:lang w:val="nl-NL"/>
        </w:rPr>
        <w:t xml:space="preserve">, </w:t>
      </w:r>
      <w:r w:rsidRPr="00594620">
        <w:rPr>
          <w:rFonts w:asciiTheme="majorBidi" w:hAnsiTheme="majorBidi" w:cstheme="majorBidi"/>
          <w:lang w:val="nl-NL"/>
        </w:rPr>
        <w:t>de gerechtigheit bestaat alleenlijk</w:t>
      </w:r>
      <w:r w:rsidR="006F3162">
        <w:rPr>
          <w:rFonts w:asciiTheme="majorBidi" w:hAnsiTheme="majorBidi" w:cstheme="majorBidi"/>
          <w:lang w:val="nl-NL"/>
        </w:rPr>
        <w:t xml:space="preserve"> </w:t>
      </w:r>
      <w:r w:rsidRPr="00594620">
        <w:rPr>
          <w:rFonts w:asciiTheme="majorBidi" w:hAnsiTheme="majorBidi" w:cstheme="majorBidi"/>
          <w:lang w:val="nl-NL"/>
        </w:rPr>
        <w:t>in ‘t besluit der oppermachten</w:t>
      </w:r>
      <w:r w:rsidR="00FF37F8">
        <w:rPr>
          <w:rFonts w:asciiTheme="majorBidi" w:hAnsiTheme="majorBidi" w:cstheme="majorBidi"/>
          <w:lang w:val="nl-NL"/>
        </w:rPr>
        <w:t xml:space="preserve">, </w:t>
      </w:r>
      <w:r w:rsidRPr="00594620">
        <w:rPr>
          <w:rFonts w:asciiTheme="majorBidi" w:hAnsiTheme="majorBidi" w:cstheme="majorBidi"/>
          <w:lang w:val="nl-NL"/>
        </w:rPr>
        <w:t>invoegen dat niemant</w:t>
      </w:r>
      <w:r>
        <w:rPr>
          <w:rFonts w:asciiTheme="majorBidi" w:hAnsiTheme="majorBidi" w:cstheme="majorBidi"/>
          <w:lang w:val="nl-NL"/>
        </w:rPr>
        <w:t xml:space="preserve"> </w:t>
      </w:r>
      <w:r w:rsidRPr="00594620">
        <w:rPr>
          <w:rFonts w:asciiTheme="majorBidi" w:hAnsiTheme="majorBidi" w:cstheme="majorBidi"/>
          <w:lang w:val="nl-NL"/>
        </w:rPr>
        <w:t>gerechtig kan wezen</w:t>
      </w:r>
      <w:r w:rsidR="00FF37F8">
        <w:rPr>
          <w:rFonts w:asciiTheme="majorBidi" w:hAnsiTheme="majorBidi" w:cstheme="majorBidi"/>
          <w:lang w:val="nl-NL"/>
        </w:rPr>
        <w:t xml:space="preserve">, </w:t>
      </w:r>
      <w:r w:rsidRPr="00594620">
        <w:rPr>
          <w:rFonts w:asciiTheme="majorBidi" w:hAnsiTheme="majorBidi" w:cstheme="majorBidi"/>
          <w:lang w:val="nl-NL"/>
        </w:rPr>
        <w:t>dan die naar hun aangenomen</w:t>
      </w:r>
      <w:r>
        <w:rPr>
          <w:rFonts w:asciiTheme="majorBidi" w:hAnsiTheme="majorBidi" w:cstheme="majorBidi"/>
          <w:lang w:val="nl-NL"/>
        </w:rPr>
        <w:t xml:space="preserve"> </w:t>
      </w:r>
      <w:r w:rsidRPr="00594620">
        <w:rPr>
          <w:rFonts w:asciiTheme="majorBidi" w:hAnsiTheme="majorBidi" w:cstheme="majorBidi"/>
          <w:lang w:val="nl-NL"/>
        </w:rPr>
        <w:t>besluiten leeft. En deze is</w:t>
      </w:r>
      <w:r w:rsidR="00FF37F8">
        <w:rPr>
          <w:rFonts w:asciiTheme="majorBidi" w:hAnsiTheme="majorBidi" w:cstheme="majorBidi"/>
          <w:lang w:val="nl-NL"/>
        </w:rPr>
        <w:t xml:space="preserve">, </w:t>
      </w:r>
      <w:r w:rsidRPr="00594620">
        <w:rPr>
          <w:rFonts w:asciiTheme="majorBidi" w:hAnsiTheme="majorBidi" w:cstheme="majorBidi"/>
          <w:lang w:val="nl-NL"/>
        </w:rPr>
        <w:t>volgens ‘t geen dat wy in</w:t>
      </w:r>
      <w:r>
        <w:rPr>
          <w:rFonts w:asciiTheme="majorBidi" w:hAnsiTheme="majorBidi" w:cstheme="majorBidi"/>
          <w:lang w:val="nl-NL"/>
        </w:rPr>
        <w:t xml:space="preserve"> </w:t>
      </w:r>
      <w:r w:rsidRPr="00594620">
        <w:rPr>
          <w:rFonts w:asciiTheme="majorBidi" w:hAnsiTheme="majorBidi" w:cstheme="majorBidi"/>
          <w:lang w:val="nl-NL"/>
        </w:rPr>
        <w:t>voorgaande Hooftdeel getoont hebben</w:t>
      </w:r>
      <w:r w:rsidR="00FF37F8">
        <w:rPr>
          <w:rFonts w:asciiTheme="majorBidi" w:hAnsiTheme="majorBidi" w:cstheme="majorBidi"/>
          <w:lang w:val="nl-NL"/>
        </w:rPr>
        <w:t xml:space="preserve">, </w:t>
      </w:r>
      <w:r w:rsidRPr="00594620">
        <w:rPr>
          <w:rFonts w:asciiTheme="majorBidi" w:hAnsiTheme="majorBidi" w:cstheme="majorBidi"/>
          <w:lang w:val="nl-NL"/>
        </w:rPr>
        <w:t>de grootste godvruchtigheit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omtrent de vrede en gerustheit van de</w:t>
      </w:r>
      <w:r>
        <w:rPr>
          <w:rFonts w:asciiTheme="majorBidi" w:hAnsiTheme="majorBidi" w:cstheme="majorBidi"/>
          <w:lang w:val="nl-NL"/>
        </w:rPr>
        <w:t xml:space="preserve"> </w:t>
      </w:r>
      <w:r w:rsidRPr="00594620">
        <w:rPr>
          <w:rFonts w:asciiTheme="majorBidi" w:hAnsiTheme="majorBidi" w:cstheme="majorBidi"/>
          <w:lang w:val="nl-NL"/>
        </w:rPr>
        <w:t>gemenestaat gepleegt word</w:t>
      </w:r>
      <w:r w:rsidR="00FF37F8">
        <w:rPr>
          <w:rFonts w:asciiTheme="majorBidi" w:hAnsiTheme="majorBidi" w:cstheme="majorBidi"/>
          <w:lang w:val="nl-NL"/>
        </w:rPr>
        <w:t xml:space="preserve">, </w:t>
      </w:r>
      <w:r w:rsidRPr="00594620">
        <w:rPr>
          <w:rFonts w:asciiTheme="majorBidi" w:hAnsiTheme="majorBidi" w:cstheme="majorBidi"/>
          <w:lang w:val="nl-NL"/>
        </w:rPr>
        <w:t>dewelke niet bewaart kan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yder naar ‘t believen van zijn geest en verstand</w:t>
      </w:r>
      <w:r>
        <w:rPr>
          <w:rFonts w:asciiTheme="majorBidi" w:hAnsiTheme="majorBidi" w:cstheme="majorBidi"/>
          <w:lang w:val="nl-NL"/>
        </w:rPr>
        <w:t xml:space="preserve"> </w:t>
      </w:r>
      <w:r w:rsidRPr="00594620">
        <w:rPr>
          <w:rFonts w:asciiTheme="majorBidi" w:hAnsiTheme="majorBidi" w:cstheme="majorBidi"/>
          <w:lang w:val="nl-NL"/>
        </w:rPr>
        <w:t>wilde leven. Dieshalven is’t ook quaad en boos</w:t>
      </w:r>
      <w:r w:rsidR="00FF37F8">
        <w:rPr>
          <w:rFonts w:asciiTheme="majorBidi" w:hAnsiTheme="majorBidi" w:cstheme="majorBidi"/>
          <w:lang w:val="nl-NL"/>
        </w:rPr>
        <w:t xml:space="preserve">, </w:t>
      </w:r>
      <w:r w:rsidRPr="00594620">
        <w:rPr>
          <w:rFonts w:asciiTheme="majorBidi" w:hAnsiTheme="majorBidi" w:cstheme="majorBidi"/>
          <w:lang w:val="nl-NL"/>
        </w:rPr>
        <w:t>volgens</w:t>
      </w:r>
      <w:r>
        <w:rPr>
          <w:rFonts w:asciiTheme="majorBidi" w:hAnsiTheme="majorBidi" w:cstheme="majorBidi"/>
          <w:lang w:val="nl-NL"/>
        </w:rPr>
        <w:t xml:space="preserve"> </w:t>
      </w:r>
      <w:r w:rsidRPr="00594620">
        <w:rPr>
          <w:rFonts w:asciiTheme="majorBidi" w:hAnsiTheme="majorBidi" w:cstheme="majorBidi"/>
          <w:lang w:val="nl-NL"/>
        </w:rPr>
        <w:t>zijn believen iets tegen ‘t besluit van d’ oppermacht</w:t>
      </w:r>
      <w:r w:rsidR="00FF37F8">
        <w:rPr>
          <w:rFonts w:asciiTheme="majorBidi" w:hAnsiTheme="majorBidi" w:cstheme="majorBidi"/>
          <w:lang w:val="nl-NL"/>
        </w:rPr>
        <w:t xml:space="preserve">, </w:t>
      </w:r>
      <w:r w:rsidRPr="00594620">
        <w:rPr>
          <w:rFonts w:asciiTheme="majorBidi" w:hAnsiTheme="majorBidi" w:cstheme="majorBidi"/>
          <w:lang w:val="nl-NL"/>
        </w:rPr>
        <w:t>daar</w:t>
      </w:r>
      <w:r w:rsidR="00343870">
        <w:rPr>
          <w:rFonts w:asciiTheme="majorBidi" w:hAnsiTheme="majorBidi" w:cstheme="majorBidi"/>
          <w:lang w:val="nl-NL"/>
        </w:rPr>
        <w:t xml:space="preserve"> </w:t>
      </w:r>
      <w:r w:rsidRPr="00594620">
        <w:rPr>
          <w:rFonts w:asciiTheme="majorBidi" w:hAnsiTheme="majorBidi" w:cstheme="majorBidi"/>
          <w:lang w:val="nl-NL"/>
        </w:rPr>
        <w:t>af</w:t>
      </w:r>
      <w:r>
        <w:rPr>
          <w:rFonts w:asciiTheme="majorBidi" w:hAnsiTheme="majorBidi" w:cstheme="majorBidi"/>
          <w:lang w:val="nl-NL"/>
        </w:rPr>
        <w:t xml:space="preserve"> </w:t>
      </w:r>
      <w:r w:rsidRPr="00594620">
        <w:rPr>
          <w:rFonts w:asciiTheme="majorBidi" w:hAnsiTheme="majorBidi" w:cstheme="majorBidi"/>
          <w:lang w:val="nl-NL"/>
        </w:rPr>
        <w:t>hy een onderdaan is</w:t>
      </w:r>
      <w:r w:rsidR="00FF37F8">
        <w:rPr>
          <w:rFonts w:asciiTheme="majorBidi" w:hAnsiTheme="majorBidi" w:cstheme="majorBidi"/>
          <w:lang w:val="nl-NL"/>
        </w:rPr>
        <w:t xml:space="preserve">, </w:t>
      </w:r>
      <w:r w:rsidRPr="00594620">
        <w:rPr>
          <w:rFonts w:asciiTheme="majorBidi" w:hAnsiTheme="majorBidi" w:cstheme="majorBidi"/>
          <w:lang w:val="nl-NL"/>
        </w:rPr>
        <w:t>te doen ; want indien dit aan een yder</w:t>
      </w:r>
      <w:r>
        <w:rPr>
          <w:rFonts w:asciiTheme="majorBidi" w:hAnsiTheme="majorBidi" w:cstheme="majorBidi"/>
          <w:lang w:val="nl-NL"/>
        </w:rPr>
        <w:t xml:space="preserve"> </w:t>
      </w:r>
      <w:r w:rsidRPr="00594620">
        <w:rPr>
          <w:rFonts w:asciiTheme="majorBidi" w:hAnsiTheme="majorBidi" w:cstheme="majorBidi"/>
          <w:lang w:val="nl-NL"/>
        </w:rPr>
        <w:t>geoorloft was</w:t>
      </w:r>
      <w:r w:rsidR="00FF37F8">
        <w:rPr>
          <w:rFonts w:asciiTheme="majorBidi" w:hAnsiTheme="majorBidi" w:cstheme="majorBidi"/>
          <w:lang w:val="nl-NL"/>
        </w:rPr>
        <w:t xml:space="preserve">, </w:t>
      </w:r>
      <w:r w:rsidRPr="00594620">
        <w:rPr>
          <w:rFonts w:asciiTheme="majorBidi" w:hAnsiTheme="majorBidi" w:cstheme="majorBidi"/>
          <w:lang w:val="nl-NL"/>
        </w:rPr>
        <w:t>zo zou noodzaaklijk d’</w:t>
      </w:r>
      <w:r w:rsidR="006F3162">
        <w:rPr>
          <w:rFonts w:asciiTheme="majorBidi" w:hAnsiTheme="majorBidi" w:cstheme="majorBidi"/>
          <w:lang w:val="nl-NL"/>
        </w:rPr>
        <w:t xml:space="preserve"> </w:t>
      </w:r>
      <w:r w:rsidRPr="00594620">
        <w:rPr>
          <w:rFonts w:asciiTheme="majorBidi" w:hAnsiTheme="majorBidi" w:cstheme="majorBidi"/>
          <w:lang w:val="nl-NL"/>
        </w:rPr>
        <w:t>ondergang van de</w:t>
      </w:r>
      <w:r w:rsidR="006F3162">
        <w:rPr>
          <w:rFonts w:asciiTheme="majorBidi" w:hAnsiTheme="majorBidi" w:cstheme="majorBidi"/>
          <w:lang w:val="nl-NL"/>
        </w:rPr>
        <w:t xml:space="preserve"> </w:t>
      </w:r>
      <w:r w:rsidRPr="00594620">
        <w:rPr>
          <w:rFonts w:asciiTheme="majorBidi" w:hAnsiTheme="majorBidi" w:cstheme="majorBidi"/>
          <w:lang w:val="nl-NL"/>
        </w:rPr>
        <w:t>heerschappy daar uit volgen; ja hy kan niets tegens ‘t</w:t>
      </w:r>
      <w:r w:rsidR="006F3162">
        <w:rPr>
          <w:rFonts w:asciiTheme="majorBidi" w:hAnsiTheme="majorBidi" w:cstheme="majorBidi"/>
          <w:lang w:val="nl-NL"/>
        </w:rPr>
        <w:t xml:space="preserve"> </w:t>
      </w:r>
      <w:r w:rsidRPr="00594620">
        <w:rPr>
          <w:rFonts w:asciiTheme="majorBidi" w:hAnsiTheme="majorBidi" w:cstheme="majorBidi"/>
          <w:lang w:val="nl-NL"/>
        </w:rPr>
        <w:t>besluit en ‘t voorschrift van zijn eige reden doen</w:t>
      </w:r>
      <w:r w:rsidR="00FF37F8">
        <w:rPr>
          <w:rFonts w:asciiTheme="majorBidi" w:hAnsiTheme="majorBidi" w:cstheme="majorBidi"/>
          <w:lang w:val="nl-NL"/>
        </w:rPr>
        <w:t xml:space="preserve">, </w:t>
      </w:r>
      <w:r w:rsidR="00343870">
        <w:rPr>
          <w:rFonts w:asciiTheme="majorBidi" w:hAnsiTheme="majorBidi" w:cstheme="majorBidi"/>
          <w:lang w:val="nl-NL"/>
        </w:rPr>
        <w:t xml:space="preserve">zo lang hy  </w:t>
      </w:r>
      <w:r w:rsidRPr="00594620">
        <w:rPr>
          <w:rFonts w:asciiTheme="majorBidi" w:hAnsiTheme="majorBidi" w:cstheme="majorBidi"/>
          <w:lang w:val="nl-NL"/>
        </w:rPr>
        <w:t>naar ‘t besluit van d’ oppermacht doet ; want hy</w:t>
      </w:r>
      <w:r w:rsidR="00FF37F8">
        <w:rPr>
          <w:rFonts w:asciiTheme="majorBidi" w:hAnsiTheme="majorBidi" w:cstheme="majorBidi"/>
          <w:lang w:val="nl-NL"/>
        </w:rPr>
        <w:t xml:space="preserve">, </w:t>
      </w:r>
      <w:r w:rsidRPr="00594620">
        <w:rPr>
          <w:rFonts w:asciiTheme="majorBidi" w:hAnsiTheme="majorBidi" w:cstheme="majorBidi"/>
          <w:lang w:val="nl-NL"/>
        </w:rPr>
        <w:t>door de</w:t>
      </w:r>
      <w:r>
        <w:rPr>
          <w:rFonts w:asciiTheme="majorBidi" w:hAnsiTheme="majorBidi" w:cstheme="majorBidi"/>
          <w:lang w:val="nl-NL"/>
        </w:rPr>
        <w:t xml:space="preserve"> </w:t>
      </w:r>
      <w:r w:rsidRPr="00594620">
        <w:rPr>
          <w:rFonts w:asciiTheme="majorBidi" w:hAnsiTheme="majorBidi" w:cstheme="majorBidi"/>
          <w:lang w:val="nl-NL"/>
        </w:rPr>
        <w:t>reden zelve overreed</w:t>
      </w:r>
      <w:r w:rsidR="00FF37F8">
        <w:rPr>
          <w:rFonts w:asciiTheme="majorBidi" w:hAnsiTheme="majorBidi" w:cstheme="majorBidi"/>
          <w:lang w:val="nl-NL"/>
        </w:rPr>
        <w:t xml:space="preserve">, </w:t>
      </w:r>
      <w:r w:rsidRPr="00594620">
        <w:rPr>
          <w:rFonts w:asciiTheme="majorBidi" w:hAnsiTheme="majorBidi" w:cstheme="majorBidi"/>
          <w:lang w:val="nl-NL"/>
        </w:rPr>
        <w:t>heeft gantschelijk besloten ; zijn recht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van naar zijn eige oordeel te leven</w:t>
      </w:r>
      <w:r w:rsidR="00FF37F8">
        <w:rPr>
          <w:rFonts w:asciiTheme="majorBidi" w:hAnsiTheme="majorBidi" w:cstheme="majorBidi"/>
          <w:lang w:val="nl-NL"/>
        </w:rPr>
        <w:t xml:space="preserve">, </w:t>
      </w:r>
      <w:r w:rsidRPr="00594620">
        <w:rPr>
          <w:rFonts w:asciiTheme="majorBidi" w:hAnsiTheme="majorBidi" w:cstheme="majorBidi"/>
          <w:lang w:val="nl-NL"/>
        </w:rPr>
        <w:t>aan dezelve over te dragen.</w:t>
      </w:r>
      <w:r>
        <w:rPr>
          <w:rFonts w:asciiTheme="majorBidi" w:hAnsiTheme="majorBidi" w:cstheme="majorBidi"/>
          <w:lang w:val="nl-NL"/>
        </w:rPr>
        <w:t xml:space="preserve"> </w:t>
      </w:r>
      <w:r w:rsidRPr="00594620">
        <w:rPr>
          <w:rFonts w:asciiTheme="majorBidi" w:hAnsiTheme="majorBidi" w:cstheme="majorBidi"/>
          <w:lang w:val="nl-NL"/>
        </w:rPr>
        <w:t xml:space="preserve">Wy konnen dit ook met de daad zelve </w:t>
      </w:r>
      <w:r w:rsidR="00343870">
        <w:rPr>
          <w:rFonts w:asciiTheme="majorBidi" w:hAnsiTheme="majorBidi" w:cstheme="majorBidi"/>
          <w:lang w:val="nl-NL"/>
        </w:rPr>
        <w:t>bevestigen</w:t>
      </w:r>
      <w:r w:rsidRPr="00594620">
        <w:rPr>
          <w:rFonts w:asciiTheme="majorBidi" w:hAnsiTheme="majorBidi" w:cstheme="majorBidi"/>
          <w:lang w:val="nl-NL"/>
        </w:rPr>
        <w:t xml:space="preserve"> ;</w:t>
      </w:r>
      <w:r>
        <w:rPr>
          <w:rFonts w:asciiTheme="majorBidi" w:hAnsiTheme="majorBidi" w:cstheme="majorBidi"/>
          <w:lang w:val="nl-NL"/>
        </w:rPr>
        <w:t xml:space="preserve"> </w:t>
      </w:r>
      <w:r w:rsidRPr="00594620">
        <w:rPr>
          <w:rFonts w:asciiTheme="majorBidi" w:hAnsiTheme="majorBidi" w:cstheme="majorBidi"/>
          <w:lang w:val="nl-NL"/>
        </w:rPr>
        <w:t>want in de vergaderingen</w:t>
      </w:r>
      <w:r w:rsidR="00FF37F8">
        <w:rPr>
          <w:rFonts w:asciiTheme="majorBidi" w:hAnsiTheme="majorBidi" w:cstheme="majorBidi"/>
          <w:lang w:val="nl-NL"/>
        </w:rPr>
        <w:t xml:space="preserve">, </w:t>
      </w:r>
      <w:r w:rsidRPr="00594620">
        <w:rPr>
          <w:rFonts w:asciiTheme="majorBidi" w:hAnsiTheme="majorBidi" w:cstheme="majorBidi"/>
          <w:lang w:val="nl-NL"/>
        </w:rPr>
        <w:t>zo der oppermachten als der</w:t>
      </w:r>
      <w:r>
        <w:rPr>
          <w:rFonts w:asciiTheme="majorBidi" w:hAnsiTheme="majorBidi" w:cstheme="majorBidi"/>
          <w:lang w:val="nl-NL"/>
        </w:rPr>
        <w:t xml:space="preserve"> </w:t>
      </w:r>
      <w:r w:rsidRPr="00594620">
        <w:rPr>
          <w:rFonts w:asciiTheme="majorBidi" w:hAnsiTheme="majorBidi" w:cstheme="majorBidi"/>
          <w:lang w:val="nl-NL"/>
        </w:rPr>
        <w:t>mindere machten</w:t>
      </w:r>
      <w:r w:rsidR="00FF37F8">
        <w:rPr>
          <w:rFonts w:asciiTheme="majorBidi" w:hAnsiTheme="majorBidi" w:cstheme="majorBidi"/>
          <w:lang w:val="nl-NL"/>
        </w:rPr>
        <w:t xml:space="preserve">, </w:t>
      </w:r>
      <w:r w:rsidRPr="00594620">
        <w:rPr>
          <w:rFonts w:asciiTheme="majorBidi" w:hAnsiTheme="majorBidi" w:cstheme="majorBidi"/>
          <w:lang w:val="nl-NL"/>
        </w:rPr>
        <w:t>geschied zelden iets uit de gemene</w:t>
      </w:r>
      <w:r w:rsidR="006F3162">
        <w:rPr>
          <w:rFonts w:asciiTheme="majorBidi" w:hAnsiTheme="majorBidi" w:cstheme="majorBidi"/>
          <w:lang w:val="nl-NL"/>
        </w:rPr>
        <w:t xml:space="preserve"> </w:t>
      </w:r>
      <w:r w:rsidRPr="00594620">
        <w:rPr>
          <w:rFonts w:asciiTheme="majorBidi" w:hAnsiTheme="majorBidi" w:cstheme="majorBidi"/>
          <w:lang w:val="nl-NL"/>
        </w:rPr>
        <w:t>stemming aller leden</w:t>
      </w:r>
      <w:r w:rsidR="00FF37F8">
        <w:rPr>
          <w:rFonts w:asciiTheme="majorBidi" w:hAnsiTheme="majorBidi" w:cstheme="majorBidi"/>
          <w:lang w:val="nl-NL"/>
        </w:rPr>
        <w:t xml:space="preserve">, </w:t>
      </w:r>
      <w:r w:rsidRPr="00594620">
        <w:rPr>
          <w:rFonts w:asciiTheme="majorBidi" w:hAnsiTheme="majorBidi" w:cstheme="majorBidi"/>
          <w:lang w:val="nl-NL"/>
        </w:rPr>
        <w:t>en echter word alles naar ‘t gemeen</w:t>
      </w:r>
      <w:r>
        <w:rPr>
          <w:rFonts w:asciiTheme="majorBidi" w:hAnsiTheme="majorBidi" w:cstheme="majorBidi"/>
          <w:lang w:val="nl-NL"/>
        </w:rPr>
        <w:t xml:space="preserve"> </w:t>
      </w:r>
      <w:r w:rsidRPr="00594620">
        <w:rPr>
          <w:rFonts w:asciiTheme="majorBidi" w:hAnsiTheme="majorBidi" w:cstheme="majorBidi"/>
          <w:lang w:val="nl-NL"/>
        </w:rPr>
        <w:t>besluit van allen gedaan</w:t>
      </w:r>
      <w:r w:rsidR="00FF37F8">
        <w:rPr>
          <w:rFonts w:asciiTheme="majorBidi" w:hAnsiTheme="majorBidi" w:cstheme="majorBidi"/>
          <w:lang w:val="nl-NL"/>
        </w:rPr>
        <w:t xml:space="preserve">, </w:t>
      </w:r>
      <w:r w:rsidRPr="00594620">
        <w:rPr>
          <w:rFonts w:asciiTheme="majorBidi" w:hAnsiTheme="majorBidi" w:cstheme="majorBidi"/>
          <w:lang w:val="nl-NL"/>
        </w:rPr>
        <w:t>zo wel der genen</w:t>
      </w:r>
      <w:r w:rsidR="00FF37F8">
        <w:rPr>
          <w:rFonts w:asciiTheme="majorBidi" w:hAnsiTheme="majorBidi" w:cstheme="majorBidi"/>
          <w:lang w:val="nl-NL"/>
        </w:rPr>
        <w:t xml:space="preserve">, </w:t>
      </w:r>
      <w:r w:rsidRPr="00594620">
        <w:rPr>
          <w:rFonts w:asciiTheme="majorBidi" w:hAnsiTheme="majorBidi" w:cstheme="majorBidi"/>
          <w:lang w:val="nl-NL"/>
        </w:rPr>
        <w:t>die daar tegen</w:t>
      </w:r>
      <w:r>
        <w:rPr>
          <w:rFonts w:asciiTheme="majorBidi" w:hAnsiTheme="majorBidi" w:cstheme="majorBidi"/>
          <w:lang w:val="nl-NL"/>
        </w:rPr>
        <w:t xml:space="preserve"> </w:t>
      </w:r>
      <w:r w:rsidRPr="00594620">
        <w:rPr>
          <w:rFonts w:asciiTheme="majorBidi" w:hAnsiTheme="majorBidi" w:cstheme="majorBidi"/>
          <w:lang w:val="nl-NL"/>
        </w:rPr>
        <w:t>als der genen</w:t>
      </w:r>
      <w:r w:rsidR="00FF37F8">
        <w:rPr>
          <w:rFonts w:asciiTheme="majorBidi" w:hAnsiTheme="majorBidi" w:cstheme="majorBidi"/>
          <w:lang w:val="nl-NL"/>
        </w:rPr>
        <w:t xml:space="preserve">, </w:t>
      </w:r>
      <w:r w:rsidRPr="00594620">
        <w:rPr>
          <w:rFonts w:asciiTheme="majorBidi" w:hAnsiTheme="majorBidi" w:cstheme="majorBidi"/>
          <w:lang w:val="nl-NL"/>
        </w:rPr>
        <w:t>die daar voor</w:t>
      </w:r>
      <w:r w:rsidR="00FF37F8">
        <w:rPr>
          <w:rFonts w:asciiTheme="majorBidi" w:hAnsiTheme="majorBidi" w:cstheme="majorBidi"/>
          <w:lang w:val="nl-NL"/>
        </w:rPr>
        <w:t xml:space="preserve">, </w:t>
      </w:r>
      <w:r w:rsidRPr="00594620">
        <w:rPr>
          <w:rFonts w:asciiTheme="majorBidi" w:hAnsiTheme="majorBidi" w:cstheme="majorBidi"/>
          <w:lang w:val="nl-NL"/>
        </w:rPr>
        <w:t>hun stemmen hebben gegeven.</w:t>
      </w:r>
      <w:r w:rsidR="006F3162">
        <w:rPr>
          <w:rFonts w:asciiTheme="majorBidi" w:hAnsiTheme="majorBidi" w:cstheme="majorBidi"/>
          <w:lang w:val="nl-NL"/>
        </w:rPr>
        <w:t xml:space="preserve"> </w:t>
      </w:r>
      <w:r w:rsidRPr="00594620">
        <w:rPr>
          <w:rFonts w:asciiTheme="majorBidi" w:hAnsiTheme="majorBidi" w:cstheme="majorBidi"/>
          <w:lang w:val="nl-NL"/>
        </w:rPr>
        <w:t>Maar ik keer weer tot mijn voorstel. Op wat</w:t>
      </w:r>
      <w:r>
        <w:rPr>
          <w:rFonts w:asciiTheme="majorBidi" w:hAnsiTheme="majorBidi" w:cstheme="majorBidi"/>
          <w:lang w:val="nl-NL"/>
        </w:rPr>
        <w:t xml:space="preserve"> </w:t>
      </w:r>
      <w:r w:rsidRPr="00594620">
        <w:rPr>
          <w:rFonts w:asciiTheme="majorBidi" w:hAnsiTheme="majorBidi" w:cstheme="majorBidi"/>
          <w:lang w:val="nl-NL"/>
        </w:rPr>
        <w:lastRenderedPageBreak/>
        <w:t>wijze yder de vryheit van zijn oordeel zonder kreuking</w:t>
      </w:r>
      <w:r>
        <w:rPr>
          <w:rFonts w:asciiTheme="majorBidi" w:hAnsiTheme="majorBidi" w:cstheme="majorBidi"/>
          <w:lang w:val="nl-NL"/>
        </w:rPr>
        <w:t xml:space="preserve"> </w:t>
      </w:r>
      <w:r w:rsidRPr="00594620">
        <w:rPr>
          <w:rFonts w:asciiTheme="majorBidi" w:hAnsiTheme="majorBidi" w:cstheme="majorBidi"/>
          <w:lang w:val="nl-NL"/>
        </w:rPr>
        <w:t>van ‘t recht der oppermachten gebruiken kan</w:t>
      </w:r>
      <w:r w:rsidR="00FF37F8">
        <w:rPr>
          <w:rFonts w:asciiTheme="majorBidi" w:hAnsiTheme="majorBidi" w:cstheme="majorBidi"/>
          <w:lang w:val="nl-NL"/>
        </w:rPr>
        <w:t xml:space="preserve">, </w:t>
      </w:r>
      <w:r w:rsidRPr="00594620">
        <w:rPr>
          <w:rFonts w:asciiTheme="majorBidi" w:hAnsiTheme="majorBidi" w:cstheme="majorBidi"/>
          <w:lang w:val="nl-NL"/>
        </w:rPr>
        <w:t>hebben</w:t>
      </w:r>
      <w:r>
        <w:rPr>
          <w:rFonts w:asciiTheme="majorBidi" w:hAnsiTheme="majorBidi" w:cstheme="majorBidi"/>
          <w:lang w:val="nl-NL"/>
        </w:rPr>
        <w:t xml:space="preserve"> </w:t>
      </w:r>
      <w:r w:rsidRPr="00594620">
        <w:rPr>
          <w:rFonts w:asciiTheme="majorBidi" w:hAnsiTheme="majorBidi" w:cstheme="majorBidi"/>
          <w:lang w:val="nl-NL"/>
        </w:rPr>
        <w:t>wy uit de gronden van de gemenestaat gezien. Doch uit</w:t>
      </w:r>
      <w:r>
        <w:rPr>
          <w:rFonts w:asciiTheme="majorBidi" w:hAnsiTheme="majorBidi" w:cstheme="majorBidi"/>
          <w:lang w:val="nl-NL"/>
        </w:rPr>
        <w:t xml:space="preserve"> </w:t>
      </w:r>
      <w:r w:rsidRPr="00594620">
        <w:rPr>
          <w:rFonts w:asciiTheme="majorBidi" w:hAnsiTheme="majorBidi" w:cstheme="majorBidi"/>
          <w:lang w:val="nl-NL"/>
        </w:rPr>
        <w:t>de zelfde konnen wy met geen minder gemakkelijkheit bepalen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welke gevoelens in een gemenestaat oproerig zijn</w:t>
      </w:r>
      <w:r w:rsidR="00FF37F8">
        <w:rPr>
          <w:rFonts w:asciiTheme="majorBidi" w:hAnsiTheme="majorBidi" w:cstheme="majorBidi"/>
          <w:lang w:val="nl-NL"/>
        </w:rPr>
        <w:t xml:space="preserve">, </w:t>
      </w:r>
      <w:r w:rsidRPr="00594620">
        <w:rPr>
          <w:rFonts w:asciiTheme="majorBidi" w:hAnsiTheme="majorBidi" w:cstheme="majorBidi"/>
          <w:lang w:val="nl-NL"/>
        </w:rPr>
        <w:t>namelijk</w:t>
      </w:r>
      <w:r w:rsidR="006F3162">
        <w:rPr>
          <w:rFonts w:asciiTheme="majorBidi" w:hAnsiTheme="majorBidi" w:cstheme="majorBidi"/>
          <w:lang w:val="nl-NL"/>
        </w:rPr>
        <w:t xml:space="preserve"> </w:t>
      </w:r>
      <w:r w:rsidRPr="00594620">
        <w:rPr>
          <w:rFonts w:asciiTheme="majorBidi" w:hAnsiTheme="majorBidi" w:cstheme="majorBidi"/>
          <w:lang w:val="nl-NL"/>
        </w:rPr>
        <w:t>de genen</w:t>
      </w:r>
      <w:r w:rsidR="00FF37F8">
        <w:rPr>
          <w:rFonts w:asciiTheme="majorBidi" w:hAnsiTheme="majorBidi" w:cstheme="majorBidi"/>
          <w:lang w:val="nl-NL"/>
        </w:rPr>
        <w:t xml:space="preserve">, </w:t>
      </w:r>
      <w:r w:rsidRPr="00594620">
        <w:rPr>
          <w:rFonts w:asciiTheme="majorBidi" w:hAnsiTheme="majorBidi" w:cstheme="majorBidi"/>
          <w:lang w:val="nl-NL"/>
        </w:rPr>
        <w:t>die zo haast als zy gestelt worden</w:t>
      </w:r>
      <w:r w:rsidR="00FF37F8">
        <w:rPr>
          <w:rFonts w:asciiTheme="majorBidi" w:hAnsiTheme="majorBidi" w:cstheme="majorBidi"/>
          <w:lang w:val="nl-NL"/>
        </w:rPr>
        <w:t xml:space="preserve">, </w:t>
      </w:r>
      <w:r w:rsidRPr="00594620">
        <w:rPr>
          <w:rFonts w:asciiTheme="majorBidi" w:hAnsiTheme="majorBidi" w:cstheme="majorBidi"/>
          <w:lang w:val="nl-NL"/>
        </w:rPr>
        <w:t>het verbond</w:t>
      </w:r>
      <w:r w:rsidR="006F3162">
        <w:rPr>
          <w:rFonts w:asciiTheme="majorBidi" w:hAnsiTheme="majorBidi" w:cstheme="majorBidi"/>
          <w:lang w:val="nl-NL"/>
        </w:rPr>
        <w:t xml:space="preserve"> </w:t>
      </w:r>
      <w:r w:rsidRPr="00594620">
        <w:rPr>
          <w:rFonts w:asciiTheme="majorBidi" w:hAnsiTheme="majorBidi" w:cstheme="majorBidi"/>
          <w:lang w:val="nl-NL"/>
        </w:rPr>
        <w:t>wechnemen</w:t>
      </w:r>
      <w:r w:rsidR="00FF37F8">
        <w:rPr>
          <w:rFonts w:asciiTheme="majorBidi" w:hAnsiTheme="majorBidi" w:cstheme="majorBidi"/>
          <w:lang w:val="nl-NL"/>
        </w:rPr>
        <w:t xml:space="preserve">, </w:t>
      </w:r>
      <w:r w:rsidRPr="00594620">
        <w:rPr>
          <w:rFonts w:asciiTheme="majorBidi" w:hAnsiTheme="majorBidi" w:cstheme="majorBidi"/>
          <w:lang w:val="nl-NL"/>
        </w:rPr>
        <w:t>daar door yder het recht</w:t>
      </w:r>
      <w:r w:rsidR="00FF37F8">
        <w:rPr>
          <w:rFonts w:asciiTheme="majorBidi" w:hAnsiTheme="majorBidi" w:cstheme="majorBidi"/>
          <w:lang w:val="nl-NL"/>
        </w:rPr>
        <w:t xml:space="preserve">, </w:t>
      </w:r>
      <w:r w:rsidRPr="00594620">
        <w:rPr>
          <w:rFonts w:asciiTheme="majorBidi" w:hAnsiTheme="majorBidi" w:cstheme="majorBidi"/>
          <w:lang w:val="nl-NL"/>
        </w:rPr>
        <w:t>van naar zijn eigen</w:t>
      </w:r>
      <w:r w:rsidR="006F3162">
        <w:rPr>
          <w:rFonts w:asciiTheme="majorBidi" w:hAnsiTheme="majorBidi" w:cstheme="majorBidi"/>
          <w:lang w:val="nl-NL"/>
        </w:rPr>
        <w:t xml:space="preserve"> </w:t>
      </w:r>
      <w:r w:rsidRPr="00594620">
        <w:rPr>
          <w:rFonts w:asciiTheme="majorBidi" w:hAnsiTheme="majorBidi" w:cstheme="majorBidi"/>
          <w:lang w:val="nl-NL"/>
        </w:rPr>
        <w:t>believen te werken</w:t>
      </w:r>
      <w:r w:rsidR="00FF37F8">
        <w:rPr>
          <w:rFonts w:asciiTheme="majorBidi" w:hAnsiTheme="majorBidi" w:cstheme="majorBidi"/>
          <w:lang w:val="nl-NL"/>
        </w:rPr>
        <w:t xml:space="preserve">, </w:t>
      </w:r>
      <w:r w:rsidRPr="00594620">
        <w:rPr>
          <w:rFonts w:asciiTheme="majorBidi" w:hAnsiTheme="majorBidi" w:cstheme="majorBidi"/>
          <w:lang w:val="nl-NL"/>
        </w:rPr>
        <w:t>afgestaan heeft. Tot een voorbeeld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indien ymant gevoeld dat d’</w:t>
      </w:r>
      <w:r w:rsidR="006F3162">
        <w:rPr>
          <w:rFonts w:asciiTheme="majorBidi" w:hAnsiTheme="majorBidi" w:cstheme="majorBidi"/>
          <w:lang w:val="nl-NL"/>
        </w:rPr>
        <w:t xml:space="preserve"> </w:t>
      </w:r>
      <w:r w:rsidRPr="00594620">
        <w:rPr>
          <w:rFonts w:asciiTheme="majorBidi" w:hAnsiTheme="majorBidi" w:cstheme="majorBidi"/>
          <w:lang w:val="nl-NL"/>
        </w:rPr>
        <w:t>oppermacht geen recht over hem</w:t>
      </w:r>
      <w:r>
        <w:rPr>
          <w:rFonts w:asciiTheme="majorBidi" w:hAnsiTheme="majorBidi" w:cstheme="majorBidi"/>
          <w:lang w:val="nl-NL"/>
        </w:rPr>
        <w:t xml:space="preserve"> </w:t>
      </w:r>
      <w:r w:rsidRPr="00594620">
        <w:rPr>
          <w:rFonts w:asciiTheme="majorBidi" w:hAnsiTheme="majorBidi" w:cstheme="majorBidi"/>
          <w:lang w:val="nl-NL"/>
        </w:rPr>
        <w:t>heeft</w:t>
      </w:r>
      <w:r w:rsidR="00FF37F8">
        <w:rPr>
          <w:rFonts w:asciiTheme="majorBidi" w:hAnsiTheme="majorBidi" w:cstheme="majorBidi"/>
          <w:lang w:val="nl-NL"/>
        </w:rPr>
        <w:t xml:space="preserve">, </w:t>
      </w:r>
      <w:r w:rsidRPr="00594620">
        <w:rPr>
          <w:rFonts w:asciiTheme="majorBidi" w:hAnsiTheme="majorBidi" w:cstheme="majorBidi"/>
          <w:lang w:val="nl-NL"/>
        </w:rPr>
        <w:t>of dat niemant aan zijn beloften is gebonden</w:t>
      </w:r>
      <w:r w:rsidR="00FF37F8">
        <w:rPr>
          <w:rFonts w:asciiTheme="majorBidi" w:hAnsiTheme="majorBidi" w:cstheme="majorBidi"/>
          <w:lang w:val="nl-NL"/>
        </w:rPr>
        <w:t xml:space="preserve">, </w:t>
      </w:r>
      <w:r w:rsidRPr="00594620">
        <w:rPr>
          <w:rFonts w:asciiTheme="majorBidi" w:hAnsiTheme="majorBidi" w:cstheme="majorBidi"/>
          <w:lang w:val="nl-NL"/>
        </w:rPr>
        <w:t>of dat</w:t>
      </w:r>
      <w:r>
        <w:rPr>
          <w:rFonts w:asciiTheme="majorBidi" w:hAnsiTheme="majorBidi" w:cstheme="majorBidi"/>
          <w:lang w:val="nl-NL"/>
        </w:rPr>
        <w:t xml:space="preserve"> </w:t>
      </w:r>
      <w:r w:rsidRPr="00594620">
        <w:rPr>
          <w:rFonts w:asciiTheme="majorBidi" w:hAnsiTheme="majorBidi" w:cstheme="majorBidi"/>
          <w:lang w:val="nl-NL"/>
        </w:rPr>
        <w:t>yder na zijn believen behoort te leven</w:t>
      </w:r>
      <w:r w:rsidR="00FF37F8">
        <w:rPr>
          <w:rFonts w:asciiTheme="majorBidi" w:hAnsiTheme="majorBidi" w:cstheme="majorBidi"/>
          <w:lang w:val="nl-NL"/>
        </w:rPr>
        <w:t xml:space="preserve">, </w:t>
      </w:r>
      <w:r w:rsidRPr="00594620">
        <w:rPr>
          <w:rFonts w:asciiTheme="majorBidi" w:hAnsiTheme="majorBidi" w:cstheme="majorBidi"/>
          <w:lang w:val="nl-NL"/>
        </w:rPr>
        <w:t>en andere diergelijke</w:t>
      </w:r>
      <w:r>
        <w:rPr>
          <w:rFonts w:asciiTheme="majorBidi" w:hAnsiTheme="majorBidi" w:cstheme="majorBidi"/>
          <w:lang w:val="nl-NL"/>
        </w:rPr>
        <w:t xml:space="preserve"> </w:t>
      </w:r>
      <w:r w:rsidRPr="00594620">
        <w:rPr>
          <w:rFonts w:asciiTheme="majorBidi" w:hAnsiTheme="majorBidi" w:cstheme="majorBidi"/>
          <w:lang w:val="nl-NL"/>
        </w:rPr>
        <w:t>dingen die regelregt tegens ‘t voorverhaalde verdrag strijden ;</w:t>
      </w:r>
      <w:r w:rsidR="006F3162">
        <w:rPr>
          <w:rFonts w:asciiTheme="majorBidi" w:hAnsiTheme="majorBidi" w:cstheme="majorBidi"/>
          <w:lang w:val="nl-NL"/>
        </w:rPr>
        <w:t xml:space="preserve"> </w:t>
      </w:r>
      <w:r w:rsidRPr="00594620">
        <w:rPr>
          <w:rFonts w:asciiTheme="majorBidi" w:hAnsiTheme="majorBidi" w:cstheme="majorBidi"/>
          <w:lang w:val="nl-NL"/>
        </w:rPr>
        <w:t>dezelfde is oproering</w:t>
      </w:r>
      <w:r w:rsidR="00FF37F8">
        <w:rPr>
          <w:rFonts w:asciiTheme="majorBidi" w:hAnsiTheme="majorBidi" w:cstheme="majorBidi"/>
          <w:lang w:val="nl-NL"/>
        </w:rPr>
        <w:t xml:space="preserve">, </w:t>
      </w:r>
      <w:r w:rsidRPr="00594620">
        <w:rPr>
          <w:rFonts w:asciiTheme="majorBidi" w:hAnsiTheme="majorBidi" w:cstheme="majorBidi"/>
          <w:lang w:val="nl-NL"/>
        </w:rPr>
        <w:t>niet zo zeer om zijn oordeel</w:t>
      </w:r>
      <w:r>
        <w:rPr>
          <w:rFonts w:asciiTheme="majorBidi" w:hAnsiTheme="majorBidi" w:cstheme="majorBidi"/>
          <w:lang w:val="nl-NL"/>
        </w:rPr>
        <w:t xml:space="preserve"> </w:t>
      </w:r>
      <w:r w:rsidRPr="00594620">
        <w:rPr>
          <w:rFonts w:asciiTheme="majorBidi" w:hAnsiTheme="majorBidi" w:cstheme="majorBidi"/>
          <w:lang w:val="nl-NL"/>
        </w:rPr>
        <w:t>en gevoelen</w:t>
      </w:r>
      <w:r w:rsidR="00FF37F8">
        <w:rPr>
          <w:rFonts w:asciiTheme="majorBidi" w:hAnsiTheme="majorBidi" w:cstheme="majorBidi"/>
          <w:lang w:val="nl-NL"/>
        </w:rPr>
        <w:t xml:space="preserve">, </w:t>
      </w:r>
      <w:r w:rsidRPr="00594620">
        <w:rPr>
          <w:rFonts w:asciiTheme="majorBidi" w:hAnsiTheme="majorBidi" w:cstheme="majorBidi"/>
          <w:lang w:val="nl-NL"/>
        </w:rPr>
        <w:t>als om ‘t bedrijf ‘t welk in zodanige oordelen</w:t>
      </w:r>
      <w:r w:rsidR="006F3162">
        <w:rPr>
          <w:rFonts w:asciiTheme="majorBidi" w:hAnsiTheme="majorBidi" w:cstheme="majorBidi"/>
          <w:lang w:val="nl-NL"/>
        </w:rPr>
        <w:t xml:space="preserve"> </w:t>
      </w:r>
      <w:r w:rsidRPr="00594620">
        <w:rPr>
          <w:rFonts w:asciiTheme="majorBidi" w:hAnsiTheme="majorBidi" w:cstheme="majorBidi"/>
          <w:lang w:val="nl-NL"/>
        </w:rPr>
        <w:t>ingesloten word ; te weten om dat hy hier door</w:t>
      </w:r>
      <w:r w:rsidR="00FF37F8">
        <w:rPr>
          <w:rFonts w:asciiTheme="majorBidi" w:hAnsiTheme="majorBidi" w:cstheme="majorBidi"/>
          <w:lang w:val="nl-NL"/>
        </w:rPr>
        <w:t xml:space="preserve">, </w:t>
      </w:r>
      <w:r w:rsidRPr="00594620">
        <w:rPr>
          <w:rFonts w:asciiTheme="majorBidi" w:hAnsiTheme="majorBidi" w:cstheme="majorBidi"/>
          <w:lang w:val="nl-NL"/>
        </w:rPr>
        <w:t>dat</w:t>
      </w:r>
      <w:r>
        <w:rPr>
          <w:rFonts w:asciiTheme="majorBidi" w:hAnsiTheme="majorBidi" w:cstheme="majorBidi"/>
          <w:lang w:val="nl-NL"/>
        </w:rPr>
        <w:t xml:space="preserve"> </w:t>
      </w:r>
      <w:r w:rsidRPr="00594620">
        <w:rPr>
          <w:rFonts w:asciiTheme="majorBidi" w:hAnsiTheme="majorBidi" w:cstheme="majorBidi"/>
          <w:lang w:val="nl-NL"/>
        </w:rPr>
        <w:t>hy iets zodanig gevoelt</w:t>
      </w:r>
      <w:r w:rsidR="00FF37F8">
        <w:rPr>
          <w:rFonts w:asciiTheme="majorBidi" w:hAnsiTheme="majorBidi" w:cstheme="majorBidi"/>
          <w:lang w:val="nl-NL"/>
        </w:rPr>
        <w:t xml:space="preserve">, </w:t>
      </w:r>
      <w:r w:rsidRPr="00594620">
        <w:rPr>
          <w:rFonts w:asciiTheme="majorBidi" w:hAnsiTheme="majorBidi" w:cstheme="majorBidi"/>
          <w:lang w:val="nl-NL"/>
        </w:rPr>
        <w:t>de trouw</w:t>
      </w:r>
      <w:r w:rsidR="00FF37F8">
        <w:rPr>
          <w:rFonts w:asciiTheme="majorBidi" w:hAnsiTheme="majorBidi" w:cstheme="majorBidi"/>
          <w:lang w:val="nl-NL"/>
        </w:rPr>
        <w:t xml:space="preserve">, </w:t>
      </w:r>
      <w:r w:rsidRPr="00594620">
        <w:rPr>
          <w:rFonts w:asciiTheme="majorBidi" w:hAnsiTheme="majorBidi" w:cstheme="majorBidi"/>
          <w:lang w:val="nl-NL"/>
        </w:rPr>
        <w:t>of stilswijgens of opendlijk</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aan de oppermacht gegeven</w:t>
      </w:r>
      <w:r w:rsidR="00FF37F8">
        <w:rPr>
          <w:rFonts w:asciiTheme="majorBidi" w:hAnsiTheme="majorBidi" w:cstheme="majorBidi"/>
          <w:lang w:val="nl-NL"/>
        </w:rPr>
        <w:t xml:space="preserve">, </w:t>
      </w:r>
      <w:r w:rsidRPr="00594620">
        <w:rPr>
          <w:rFonts w:asciiTheme="majorBidi" w:hAnsiTheme="majorBidi" w:cstheme="majorBidi"/>
          <w:lang w:val="nl-NL"/>
        </w:rPr>
        <w:t>ontbind : in tegendeel</w:t>
      </w:r>
      <w:r>
        <w:rPr>
          <w:rFonts w:asciiTheme="majorBidi" w:hAnsiTheme="majorBidi" w:cstheme="majorBidi"/>
          <w:lang w:val="nl-NL"/>
        </w:rPr>
        <w:t xml:space="preserve"> </w:t>
      </w:r>
      <w:r w:rsidRPr="00594620">
        <w:rPr>
          <w:rFonts w:asciiTheme="majorBidi" w:hAnsiTheme="majorBidi" w:cstheme="majorBidi"/>
          <w:lang w:val="nl-NL"/>
        </w:rPr>
        <w:t>zijn d’ andere gevoelens</w:t>
      </w:r>
      <w:r w:rsidR="00FF37F8">
        <w:rPr>
          <w:rFonts w:asciiTheme="majorBidi" w:hAnsiTheme="majorBidi" w:cstheme="majorBidi"/>
          <w:lang w:val="nl-NL"/>
        </w:rPr>
        <w:t xml:space="preserve">, </w:t>
      </w:r>
      <w:r w:rsidRPr="00594620">
        <w:rPr>
          <w:rFonts w:asciiTheme="majorBidi" w:hAnsiTheme="majorBidi" w:cstheme="majorBidi"/>
          <w:lang w:val="nl-NL"/>
        </w:rPr>
        <w:t>die geen bedrijf insl</w:t>
      </w:r>
      <w:r w:rsidR="00343870">
        <w:rPr>
          <w:rFonts w:asciiTheme="majorBidi" w:hAnsiTheme="majorBidi" w:cstheme="majorBidi"/>
          <w:lang w:val="nl-NL"/>
        </w:rPr>
        <w:t>u</w:t>
      </w:r>
      <w:r w:rsidRPr="00594620">
        <w:rPr>
          <w:rFonts w:asciiTheme="majorBidi" w:hAnsiTheme="majorBidi" w:cstheme="majorBidi"/>
          <w:lang w:val="nl-NL"/>
        </w:rPr>
        <w:t>iten</w:t>
      </w:r>
      <w:r w:rsidR="00FF37F8">
        <w:rPr>
          <w:rFonts w:asciiTheme="majorBidi" w:hAnsiTheme="majorBidi" w:cstheme="majorBidi"/>
          <w:lang w:val="nl-NL"/>
        </w:rPr>
        <w:t xml:space="preserve">, </w:t>
      </w:r>
      <w:r w:rsidRPr="00594620">
        <w:rPr>
          <w:rFonts w:asciiTheme="majorBidi" w:hAnsiTheme="majorBidi" w:cstheme="majorBidi"/>
          <w:lang w:val="nl-NL"/>
        </w:rPr>
        <w:t>namelijk</w:t>
      </w:r>
      <w:r>
        <w:rPr>
          <w:rFonts w:asciiTheme="majorBidi" w:hAnsiTheme="majorBidi" w:cstheme="majorBidi"/>
          <w:lang w:val="nl-NL"/>
        </w:rPr>
        <w:t xml:space="preserve"> </w:t>
      </w:r>
      <w:r w:rsidRPr="00594620">
        <w:rPr>
          <w:rFonts w:asciiTheme="majorBidi" w:hAnsiTheme="majorBidi" w:cstheme="majorBidi"/>
          <w:lang w:val="nl-NL"/>
        </w:rPr>
        <w:t>de breking van ‘t verdrag</w:t>
      </w:r>
      <w:r w:rsidR="00FF37F8">
        <w:rPr>
          <w:rFonts w:asciiTheme="majorBidi" w:hAnsiTheme="majorBidi" w:cstheme="majorBidi"/>
          <w:lang w:val="nl-NL"/>
        </w:rPr>
        <w:t xml:space="preserve">, </w:t>
      </w:r>
      <w:r w:rsidRPr="00594620">
        <w:rPr>
          <w:rFonts w:asciiTheme="majorBidi" w:hAnsiTheme="majorBidi" w:cstheme="majorBidi"/>
          <w:lang w:val="nl-NL"/>
        </w:rPr>
        <w:t xml:space="preserve">de </w:t>
      </w:r>
      <w:r w:rsidR="00343870">
        <w:rPr>
          <w:rFonts w:asciiTheme="majorBidi" w:hAnsiTheme="majorBidi" w:cstheme="majorBidi"/>
          <w:lang w:val="nl-NL"/>
        </w:rPr>
        <w:t>w</w:t>
      </w:r>
      <w:r w:rsidRPr="00594620">
        <w:rPr>
          <w:rFonts w:asciiTheme="majorBidi" w:hAnsiTheme="majorBidi" w:cstheme="majorBidi"/>
          <w:lang w:val="nl-NL"/>
        </w:rPr>
        <w:t>raak gramschap enz.</w:t>
      </w:r>
      <w:r>
        <w:rPr>
          <w:rFonts w:asciiTheme="majorBidi" w:hAnsiTheme="majorBidi" w:cstheme="majorBidi"/>
          <w:lang w:val="nl-NL"/>
        </w:rPr>
        <w:t xml:space="preserve"> </w:t>
      </w:r>
      <w:r w:rsidRPr="00594620">
        <w:rPr>
          <w:rFonts w:asciiTheme="majorBidi" w:hAnsiTheme="majorBidi" w:cstheme="majorBidi"/>
          <w:lang w:val="nl-NL"/>
        </w:rPr>
        <w:t>niet oproerig</w:t>
      </w:r>
      <w:r w:rsidR="00FF37F8">
        <w:rPr>
          <w:rFonts w:asciiTheme="majorBidi" w:hAnsiTheme="majorBidi" w:cstheme="majorBidi"/>
          <w:lang w:val="nl-NL"/>
        </w:rPr>
        <w:t xml:space="preserve">, </w:t>
      </w:r>
      <w:r w:rsidRPr="00594620">
        <w:rPr>
          <w:rFonts w:asciiTheme="majorBidi" w:hAnsiTheme="majorBidi" w:cstheme="majorBidi"/>
          <w:lang w:val="nl-NL"/>
        </w:rPr>
        <w:t>ten waar misschien in een gemenestaat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enig</w:t>
      </w:r>
      <w:r w:rsidR="00343870">
        <w:rPr>
          <w:rFonts w:asciiTheme="majorBidi" w:hAnsiTheme="majorBidi" w:cstheme="majorBidi"/>
          <w:lang w:val="nl-NL"/>
        </w:rPr>
        <w:t>z</w:t>
      </w:r>
      <w:r w:rsidRPr="00594620">
        <w:rPr>
          <w:rFonts w:asciiTheme="majorBidi" w:hAnsiTheme="majorBidi" w:cstheme="majorBidi"/>
          <w:lang w:val="nl-NL"/>
        </w:rPr>
        <w:t>ins bedorven is</w:t>
      </w:r>
      <w:r w:rsidR="00FF37F8">
        <w:rPr>
          <w:rFonts w:asciiTheme="majorBidi" w:hAnsiTheme="majorBidi" w:cstheme="majorBidi"/>
          <w:lang w:val="nl-NL"/>
        </w:rPr>
        <w:t xml:space="preserve">, </w:t>
      </w:r>
      <w:r w:rsidRPr="00594620">
        <w:rPr>
          <w:rFonts w:asciiTheme="majorBidi" w:hAnsiTheme="majorBidi" w:cstheme="majorBidi"/>
          <w:lang w:val="nl-NL"/>
        </w:rPr>
        <w:t>te weten daar de waangelovigen</w:t>
      </w:r>
      <w:r>
        <w:rPr>
          <w:rFonts w:asciiTheme="majorBidi" w:hAnsiTheme="majorBidi" w:cstheme="majorBidi"/>
          <w:lang w:val="nl-NL"/>
        </w:rPr>
        <w:t xml:space="preserve"> </w:t>
      </w:r>
      <w:r w:rsidRPr="00594620">
        <w:rPr>
          <w:rFonts w:asciiTheme="majorBidi" w:hAnsiTheme="majorBidi" w:cstheme="majorBidi"/>
          <w:lang w:val="nl-NL"/>
        </w:rPr>
        <w:t>en eerzuchtigen</w:t>
      </w:r>
      <w:r w:rsidR="00FF37F8">
        <w:rPr>
          <w:rFonts w:asciiTheme="majorBidi" w:hAnsiTheme="majorBidi" w:cstheme="majorBidi"/>
          <w:lang w:val="nl-NL"/>
        </w:rPr>
        <w:t xml:space="preserve">, </w:t>
      </w:r>
      <w:r w:rsidRPr="00594620">
        <w:rPr>
          <w:rFonts w:asciiTheme="majorBidi" w:hAnsiTheme="majorBidi" w:cstheme="majorBidi"/>
          <w:lang w:val="nl-NL"/>
        </w:rPr>
        <w:t>die geen eerlijke lieden konnen verstaan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tot zulk een hoge achting en naam geraakt zijn</w:t>
      </w:r>
      <w:r w:rsidR="00FF37F8">
        <w:rPr>
          <w:rFonts w:asciiTheme="majorBidi" w:hAnsiTheme="majorBidi" w:cstheme="majorBidi"/>
          <w:lang w:val="nl-NL"/>
        </w:rPr>
        <w:t xml:space="preserve">, </w:t>
      </w:r>
      <w:r w:rsidRPr="00594620">
        <w:rPr>
          <w:rFonts w:asciiTheme="majorBidi" w:hAnsiTheme="majorBidi" w:cstheme="majorBidi"/>
          <w:lang w:val="nl-NL"/>
        </w:rPr>
        <w:t>dat hun</w:t>
      </w:r>
      <w:r w:rsidR="00343870">
        <w:rPr>
          <w:rFonts w:asciiTheme="majorBidi" w:hAnsiTheme="majorBidi" w:cstheme="majorBidi"/>
          <w:lang w:val="nl-NL"/>
        </w:rPr>
        <w:t xml:space="preserve">  </w:t>
      </w:r>
      <w:r w:rsidRPr="00594620">
        <w:rPr>
          <w:rFonts w:asciiTheme="majorBidi" w:hAnsiTheme="majorBidi" w:cstheme="majorBidi"/>
          <w:lang w:val="nl-NL"/>
        </w:rPr>
        <w:t>gezach meer</w:t>
      </w:r>
      <w:r w:rsidR="00FF37F8">
        <w:rPr>
          <w:rFonts w:asciiTheme="majorBidi" w:hAnsiTheme="majorBidi" w:cstheme="majorBidi"/>
          <w:lang w:val="nl-NL"/>
        </w:rPr>
        <w:t xml:space="preserve">, </w:t>
      </w:r>
      <w:r w:rsidRPr="00594620">
        <w:rPr>
          <w:rFonts w:asciiTheme="majorBidi" w:hAnsiTheme="majorBidi" w:cstheme="majorBidi"/>
          <w:lang w:val="nl-NL"/>
        </w:rPr>
        <w:t>dan dat van oppermachten by ‘t gemeen</w:t>
      </w:r>
      <w:r>
        <w:rPr>
          <w:rFonts w:asciiTheme="majorBidi" w:hAnsiTheme="majorBidi" w:cstheme="majorBidi"/>
          <w:lang w:val="nl-NL"/>
        </w:rPr>
        <w:t xml:space="preserve"> </w:t>
      </w:r>
      <w:r w:rsidRPr="00594620">
        <w:rPr>
          <w:rFonts w:asciiTheme="majorBidi" w:hAnsiTheme="majorBidi" w:cstheme="majorBidi"/>
          <w:lang w:val="nl-NL"/>
        </w:rPr>
        <w:t>volk geld : wy ontkennen niet</w:t>
      </w:r>
      <w:r w:rsidR="00FF37F8">
        <w:rPr>
          <w:rFonts w:asciiTheme="majorBidi" w:hAnsiTheme="majorBidi" w:cstheme="majorBidi"/>
          <w:lang w:val="nl-NL"/>
        </w:rPr>
        <w:t xml:space="preserve">, </w:t>
      </w:r>
      <w:r w:rsidRPr="00594620">
        <w:rPr>
          <w:rFonts w:asciiTheme="majorBidi" w:hAnsiTheme="majorBidi" w:cstheme="majorBidi"/>
          <w:lang w:val="nl-NL"/>
        </w:rPr>
        <w:t>dat</w:t>
      </w:r>
      <w:r w:rsidR="006F3162">
        <w:rPr>
          <w:rFonts w:asciiTheme="majorBidi" w:hAnsiTheme="majorBidi" w:cstheme="majorBidi"/>
          <w:lang w:val="nl-NL"/>
        </w:rPr>
        <w:t xml:space="preserve"> </w:t>
      </w:r>
      <w:r w:rsidRPr="00594620">
        <w:rPr>
          <w:rFonts w:asciiTheme="majorBidi" w:hAnsiTheme="majorBidi" w:cstheme="majorBidi"/>
          <w:lang w:val="nl-NL"/>
        </w:rPr>
        <w:t>‘er daarenboven enige</w:t>
      </w:r>
      <w:r w:rsidR="006F3162">
        <w:rPr>
          <w:rFonts w:asciiTheme="majorBidi" w:hAnsiTheme="majorBidi" w:cstheme="majorBidi"/>
          <w:lang w:val="nl-NL"/>
        </w:rPr>
        <w:t xml:space="preserve"> </w:t>
      </w:r>
      <w:r w:rsidRPr="00594620">
        <w:rPr>
          <w:rFonts w:asciiTheme="majorBidi" w:hAnsiTheme="majorBidi" w:cstheme="majorBidi"/>
          <w:lang w:val="nl-NL"/>
        </w:rPr>
        <w:t>gevoelens zijn die</w:t>
      </w:r>
      <w:r w:rsidR="00FF37F8">
        <w:rPr>
          <w:rFonts w:asciiTheme="majorBidi" w:hAnsiTheme="majorBidi" w:cstheme="majorBidi"/>
          <w:lang w:val="nl-NL"/>
        </w:rPr>
        <w:t xml:space="preserve">, </w:t>
      </w:r>
      <w:r w:rsidRPr="00594620">
        <w:rPr>
          <w:rFonts w:asciiTheme="majorBidi" w:hAnsiTheme="majorBidi" w:cstheme="majorBidi"/>
          <w:lang w:val="nl-NL"/>
        </w:rPr>
        <w:t>schoon zy omtrent het ware en valsche</w:t>
      </w:r>
      <w:r w:rsidR="006F3162">
        <w:rPr>
          <w:rFonts w:asciiTheme="majorBidi" w:hAnsiTheme="majorBidi" w:cstheme="majorBidi"/>
          <w:lang w:val="nl-NL"/>
        </w:rPr>
        <w:t xml:space="preserve"> </w:t>
      </w:r>
      <w:r w:rsidRPr="00594620">
        <w:rPr>
          <w:rFonts w:asciiTheme="majorBidi" w:hAnsiTheme="majorBidi" w:cstheme="majorBidi"/>
          <w:lang w:val="nl-NL"/>
        </w:rPr>
        <w:t>schijnen bezig te wezen</w:t>
      </w:r>
      <w:r w:rsidR="00FF37F8">
        <w:rPr>
          <w:rFonts w:asciiTheme="majorBidi" w:hAnsiTheme="majorBidi" w:cstheme="majorBidi"/>
          <w:lang w:val="nl-NL"/>
        </w:rPr>
        <w:t xml:space="preserve">, </w:t>
      </w:r>
      <w:r w:rsidRPr="00594620">
        <w:rPr>
          <w:rFonts w:asciiTheme="majorBidi" w:hAnsiTheme="majorBidi" w:cstheme="majorBidi"/>
          <w:lang w:val="nl-NL"/>
        </w:rPr>
        <w:t>echter met een onbillik gemoed</w:t>
      </w:r>
      <w:r w:rsidR="006F3162">
        <w:rPr>
          <w:rFonts w:asciiTheme="majorBidi" w:hAnsiTheme="majorBidi" w:cstheme="majorBidi"/>
          <w:lang w:val="nl-NL"/>
        </w:rPr>
        <w:t xml:space="preserve"> </w:t>
      </w:r>
      <w:r w:rsidRPr="00594620">
        <w:rPr>
          <w:rFonts w:asciiTheme="majorBidi" w:hAnsiTheme="majorBidi" w:cstheme="majorBidi"/>
          <w:lang w:val="nl-NL"/>
        </w:rPr>
        <w:t>voorgestelt</w:t>
      </w:r>
      <w:r w:rsidR="00FF37F8">
        <w:rPr>
          <w:rFonts w:asciiTheme="majorBidi" w:hAnsiTheme="majorBidi" w:cstheme="majorBidi"/>
          <w:lang w:val="nl-NL"/>
        </w:rPr>
        <w:t xml:space="preserve">, </w:t>
      </w:r>
      <w:r w:rsidRPr="00594620">
        <w:rPr>
          <w:rFonts w:asciiTheme="majorBidi" w:hAnsiTheme="majorBidi" w:cstheme="majorBidi"/>
          <w:lang w:val="nl-NL"/>
        </w:rPr>
        <w:t>en gemeen gemaakt worden. Maar wy</w:t>
      </w:r>
      <w:r>
        <w:rPr>
          <w:rFonts w:asciiTheme="majorBidi" w:hAnsiTheme="majorBidi" w:cstheme="majorBidi"/>
          <w:lang w:val="nl-NL"/>
        </w:rPr>
        <w:t xml:space="preserve"> </w:t>
      </w:r>
      <w:r w:rsidRPr="00594620">
        <w:rPr>
          <w:rFonts w:asciiTheme="majorBidi" w:hAnsiTheme="majorBidi" w:cstheme="majorBidi"/>
          <w:lang w:val="nl-NL"/>
        </w:rPr>
        <w:t xml:space="preserve">hebben dezen ook </w:t>
      </w:r>
      <w:r w:rsidR="00106B08">
        <w:rPr>
          <w:rFonts w:asciiTheme="majorBidi" w:hAnsiTheme="majorBidi" w:cstheme="majorBidi"/>
          <w:lang w:val="nl-NL"/>
        </w:rPr>
        <w:t xml:space="preserve">alreê </w:t>
      </w:r>
      <w:r w:rsidRPr="00594620">
        <w:rPr>
          <w:rFonts w:asciiTheme="majorBidi" w:hAnsiTheme="majorBidi" w:cstheme="majorBidi"/>
          <w:lang w:val="nl-NL"/>
        </w:rPr>
        <w:t>in’t vijftiende Hooftdeel bepaalt</w:t>
      </w:r>
      <w:r>
        <w:rPr>
          <w:rFonts w:asciiTheme="majorBidi" w:hAnsiTheme="majorBidi" w:cstheme="majorBidi"/>
          <w:lang w:val="nl-NL"/>
        </w:rPr>
        <w:t xml:space="preserve"> </w:t>
      </w:r>
      <w:r w:rsidRPr="00594620">
        <w:rPr>
          <w:rFonts w:asciiTheme="majorBidi" w:hAnsiTheme="majorBidi" w:cstheme="majorBidi"/>
          <w:lang w:val="nl-NL"/>
        </w:rPr>
        <w:t>doch in diervoegen</w:t>
      </w:r>
      <w:r w:rsidR="00FF37F8">
        <w:rPr>
          <w:rFonts w:asciiTheme="majorBidi" w:hAnsiTheme="majorBidi" w:cstheme="majorBidi"/>
          <w:lang w:val="nl-NL"/>
        </w:rPr>
        <w:t xml:space="preserve">, </w:t>
      </w:r>
      <w:r w:rsidRPr="00594620">
        <w:rPr>
          <w:rFonts w:asciiTheme="majorBidi" w:hAnsiTheme="majorBidi" w:cstheme="majorBidi"/>
          <w:lang w:val="nl-NL"/>
        </w:rPr>
        <w:t>dat echter de reden vry gebleven is. Eindelijk</w:t>
      </w:r>
      <w:r w:rsidR="006F3162">
        <w:rPr>
          <w:rFonts w:asciiTheme="majorBidi" w:hAnsiTheme="majorBidi" w:cstheme="majorBidi"/>
          <w:lang w:val="nl-NL"/>
        </w:rPr>
        <w:t xml:space="preserve"> </w:t>
      </w:r>
      <w:r w:rsidRPr="00594620">
        <w:rPr>
          <w:rFonts w:asciiTheme="majorBidi" w:hAnsiTheme="majorBidi" w:cstheme="majorBidi"/>
          <w:lang w:val="nl-NL"/>
        </w:rPr>
        <w:t>zo wy hier ook op merken</w:t>
      </w:r>
      <w:r w:rsidR="00FF37F8">
        <w:rPr>
          <w:rFonts w:asciiTheme="majorBidi" w:hAnsiTheme="majorBidi" w:cstheme="majorBidi"/>
          <w:lang w:val="nl-NL"/>
        </w:rPr>
        <w:t xml:space="preserve">, </w:t>
      </w:r>
      <w:r w:rsidRPr="00594620">
        <w:rPr>
          <w:rFonts w:asciiTheme="majorBidi" w:hAnsiTheme="majorBidi" w:cstheme="majorBidi"/>
          <w:lang w:val="nl-NL"/>
        </w:rPr>
        <w:t>dat yders trouw tot de</w:t>
      </w:r>
      <w:r>
        <w:rPr>
          <w:rFonts w:asciiTheme="majorBidi" w:hAnsiTheme="majorBidi" w:cstheme="majorBidi"/>
          <w:lang w:val="nl-NL"/>
        </w:rPr>
        <w:t xml:space="preserve"> </w:t>
      </w:r>
      <w:r w:rsidRPr="00594620">
        <w:rPr>
          <w:rFonts w:asciiTheme="majorBidi" w:hAnsiTheme="majorBidi" w:cstheme="majorBidi"/>
          <w:lang w:val="nl-NL"/>
        </w:rPr>
        <w:t>gemenestaat</w:t>
      </w:r>
      <w:r w:rsidR="00FF37F8">
        <w:rPr>
          <w:rFonts w:asciiTheme="majorBidi" w:hAnsiTheme="majorBidi" w:cstheme="majorBidi"/>
          <w:lang w:val="nl-NL"/>
        </w:rPr>
        <w:t xml:space="preserve">, </w:t>
      </w:r>
      <w:r w:rsidRPr="00594620">
        <w:rPr>
          <w:rFonts w:asciiTheme="majorBidi" w:hAnsiTheme="majorBidi" w:cstheme="majorBidi"/>
          <w:lang w:val="nl-NL"/>
        </w:rPr>
        <w:t>gelijk tot God alleenlijk uit de werken bekent</w:t>
      </w:r>
      <w:r w:rsidR="006F3162">
        <w:rPr>
          <w:rFonts w:asciiTheme="majorBidi" w:hAnsiTheme="majorBidi" w:cstheme="majorBidi"/>
          <w:lang w:val="nl-NL"/>
        </w:rPr>
        <w:t xml:space="preserve"> </w:t>
      </w:r>
      <w:r w:rsidRPr="00594620">
        <w:rPr>
          <w:rFonts w:asciiTheme="majorBidi" w:hAnsiTheme="majorBidi" w:cstheme="majorBidi"/>
          <w:lang w:val="nl-NL"/>
        </w:rPr>
        <w:t>kan worden</w:t>
      </w:r>
      <w:r w:rsidR="00FF37F8">
        <w:rPr>
          <w:rFonts w:asciiTheme="majorBidi" w:hAnsiTheme="majorBidi" w:cstheme="majorBidi"/>
          <w:lang w:val="nl-NL"/>
        </w:rPr>
        <w:t xml:space="preserve">, </w:t>
      </w:r>
      <w:r w:rsidRPr="00594620">
        <w:rPr>
          <w:rFonts w:asciiTheme="majorBidi" w:hAnsiTheme="majorBidi" w:cstheme="majorBidi"/>
          <w:lang w:val="nl-NL"/>
        </w:rPr>
        <w:t>namelijk uit de liefde tot zijn naasten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zo zullen wy geenzins hier aan konnen twijfelen</w:t>
      </w:r>
      <w:r w:rsidR="00FF37F8">
        <w:rPr>
          <w:rFonts w:asciiTheme="majorBidi" w:hAnsiTheme="majorBidi" w:cstheme="majorBidi"/>
          <w:lang w:val="nl-NL"/>
        </w:rPr>
        <w:t xml:space="preserve">, </w:t>
      </w:r>
      <w:r w:rsidRPr="00594620">
        <w:rPr>
          <w:rFonts w:asciiTheme="majorBidi" w:hAnsiTheme="majorBidi" w:cstheme="majorBidi"/>
          <w:lang w:val="nl-NL"/>
        </w:rPr>
        <w:t>dat de beste</w:t>
      </w:r>
      <w:r w:rsidR="006F3162">
        <w:rPr>
          <w:rFonts w:asciiTheme="majorBidi" w:hAnsiTheme="majorBidi" w:cstheme="majorBidi"/>
          <w:lang w:val="nl-NL"/>
        </w:rPr>
        <w:t xml:space="preserve"> </w:t>
      </w:r>
      <w:r w:rsidRPr="00594620">
        <w:rPr>
          <w:rFonts w:asciiTheme="majorBidi" w:hAnsiTheme="majorBidi" w:cstheme="majorBidi"/>
          <w:lang w:val="nl-NL"/>
        </w:rPr>
        <w:t>gemenestaat aan yder dezelfde vryheit van wijsbegerig</w:t>
      </w:r>
      <w:r w:rsidR="006F3162">
        <w:rPr>
          <w:rFonts w:asciiTheme="majorBidi" w:hAnsiTheme="majorBidi" w:cstheme="majorBidi"/>
          <w:lang w:val="nl-NL"/>
        </w:rPr>
        <w:t xml:space="preserve"> </w:t>
      </w:r>
      <w:r w:rsidRPr="00594620">
        <w:rPr>
          <w:rFonts w:asciiTheme="majorBidi" w:hAnsiTheme="majorBidi" w:cstheme="majorBidi"/>
          <w:lang w:val="nl-NL"/>
        </w:rPr>
        <w:t>te redeneren toestaat</w:t>
      </w:r>
      <w:r w:rsidR="00FF37F8">
        <w:rPr>
          <w:rFonts w:asciiTheme="majorBidi" w:hAnsiTheme="majorBidi" w:cstheme="majorBidi"/>
          <w:lang w:val="nl-NL"/>
        </w:rPr>
        <w:t xml:space="preserve">, </w:t>
      </w:r>
      <w:r w:rsidRPr="00594620">
        <w:rPr>
          <w:rFonts w:asciiTheme="majorBidi" w:hAnsiTheme="majorBidi" w:cstheme="majorBidi"/>
          <w:lang w:val="nl-NL"/>
        </w:rPr>
        <w:t>die</w:t>
      </w:r>
      <w:r w:rsidR="00FF37F8">
        <w:rPr>
          <w:rFonts w:asciiTheme="majorBidi" w:hAnsiTheme="majorBidi" w:cstheme="majorBidi"/>
          <w:lang w:val="nl-NL"/>
        </w:rPr>
        <w:t xml:space="preserve">, </w:t>
      </w:r>
      <w:r w:rsidRPr="00594620">
        <w:rPr>
          <w:rFonts w:asciiTheme="majorBidi" w:hAnsiTheme="majorBidi" w:cstheme="majorBidi"/>
          <w:lang w:val="nl-NL"/>
        </w:rPr>
        <w:t>gelijk wy getoont hebben</w:t>
      </w:r>
      <w:r w:rsidR="00FF37F8">
        <w:rPr>
          <w:rFonts w:asciiTheme="majorBidi" w:hAnsiTheme="majorBidi" w:cstheme="majorBidi"/>
          <w:lang w:val="nl-NL"/>
        </w:rPr>
        <w:t xml:space="preserve">, </w:t>
      </w:r>
      <w:r w:rsidRPr="00594620">
        <w:rPr>
          <w:rFonts w:asciiTheme="majorBidi" w:hAnsiTheme="majorBidi" w:cstheme="majorBidi"/>
          <w:lang w:val="nl-NL"/>
        </w:rPr>
        <w:t>het</w:t>
      </w:r>
      <w:r>
        <w:rPr>
          <w:rFonts w:asciiTheme="majorBidi" w:hAnsiTheme="majorBidi" w:cstheme="majorBidi"/>
          <w:lang w:val="nl-NL"/>
        </w:rPr>
        <w:t xml:space="preserve"> </w:t>
      </w:r>
      <w:r w:rsidRPr="00594620">
        <w:rPr>
          <w:rFonts w:asciiTheme="majorBidi" w:hAnsiTheme="majorBidi" w:cstheme="majorBidi"/>
          <w:lang w:val="nl-NL"/>
        </w:rPr>
        <w:t>geloof aan yder toestaat. Ik beken wel</w:t>
      </w:r>
      <w:r w:rsidR="00FF37F8">
        <w:rPr>
          <w:rFonts w:asciiTheme="majorBidi" w:hAnsiTheme="majorBidi" w:cstheme="majorBidi"/>
          <w:lang w:val="nl-NL"/>
        </w:rPr>
        <w:t xml:space="preserve">, </w:t>
      </w:r>
      <w:r w:rsidRPr="00594620">
        <w:rPr>
          <w:rFonts w:asciiTheme="majorBidi" w:hAnsiTheme="majorBidi" w:cstheme="majorBidi"/>
          <w:lang w:val="nl-NL"/>
        </w:rPr>
        <w:t>dat uit zodanige vryheit</w:t>
      </w:r>
      <w:r w:rsidR="006F3162">
        <w:rPr>
          <w:rFonts w:asciiTheme="majorBidi" w:hAnsiTheme="majorBidi" w:cstheme="majorBidi"/>
          <w:lang w:val="nl-NL"/>
        </w:rPr>
        <w:t xml:space="preserve"> </w:t>
      </w:r>
      <w:r w:rsidRPr="00594620">
        <w:rPr>
          <w:rFonts w:asciiTheme="majorBidi" w:hAnsiTheme="majorBidi" w:cstheme="majorBidi"/>
          <w:lang w:val="nl-NL"/>
        </w:rPr>
        <w:t>zomtijds enige ongemakken konnen rijzen ; maar wat</w:t>
      </w:r>
      <w:r>
        <w:rPr>
          <w:rFonts w:asciiTheme="majorBidi" w:hAnsiTheme="majorBidi" w:cstheme="majorBidi"/>
          <w:lang w:val="nl-NL"/>
        </w:rPr>
        <w:t xml:space="preserve"> </w:t>
      </w:r>
      <w:r w:rsidRPr="00594620">
        <w:rPr>
          <w:rFonts w:asciiTheme="majorBidi" w:hAnsiTheme="majorBidi" w:cstheme="majorBidi"/>
          <w:lang w:val="nl-NL"/>
        </w:rPr>
        <w:t>is er ooit zo wijzelijk ingestelt</w:t>
      </w:r>
      <w:r w:rsidR="00FF37F8">
        <w:rPr>
          <w:rFonts w:asciiTheme="majorBidi" w:hAnsiTheme="majorBidi" w:cstheme="majorBidi"/>
          <w:lang w:val="nl-NL"/>
        </w:rPr>
        <w:t xml:space="preserve">, </w:t>
      </w:r>
      <w:r w:rsidRPr="00594620">
        <w:rPr>
          <w:rFonts w:asciiTheme="majorBidi" w:hAnsiTheme="majorBidi" w:cstheme="majorBidi"/>
          <w:lang w:val="nl-NL"/>
        </w:rPr>
        <w:t>daar uit geen ongemak zou</w:t>
      </w:r>
      <w:r>
        <w:rPr>
          <w:rFonts w:asciiTheme="majorBidi" w:hAnsiTheme="majorBidi" w:cstheme="majorBidi"/>
          <w:lang w:val="nl-NL"/>
        </w:rPr>
        <w:t xml:space="preserve"> </w:t>
      </w:r>
      <w:r w:rsidRPr="00594620">
        <w:rPr>
          <w:rFonts w:asciiTheme="majorBidi" w:hAnsiTheme="majorBidi" w:cstheme="majorBidi"/>
          <w:lang w:val="nl-NL"/>
        </w:rPr>
        <w:t>konnen rijzen? De geen</w:t>
      </w:r>
      <w:r w:rsidR="00FF37F8">
        <w:rPr>
          <w:rFonts w:asciiTheme="majorBidi" w:hAnsiTheme="majorBidi" w:cstheme="majorBidi"/>
          <w:lang w:val="nl-NL"/>
        </w:rPr>
        <w:t xml:space="preserve">, </w:t>
      </w:r>
      <w:r w:rsidRPr="00594620">
        <w:rPr>
          <w:rFonts w:asciiTheme="majorBidi" w:hAnsiTheme="majorBidi" w:cstheme="majorBidi"/>
          <w:lang w:val="nl-NL"/>
        </w:rPr>
        <w:t>die alles door wetten wil bepalen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zal eerder</w:t>
      </w:r>
      <w:r w:rsidR="00BA47C2">
        <w:rPr>
          <w:rFonts w:asciiTheme="majorBidi" w:hAnsiTheme="majorBidi" w:cstheme="majorBidi"/>
          <w:lang w:val="nl-NL"/>
        </w:rPr>
        <w:t xml:space="preserve"> </w:t>
      </w:r>
      <w:r w:rsidRPr="00594620">
        <w:rPr>
          <w:rFonts w:asciiTheme="majorBidi" w:hAnsiTheme="majorBidi" w:cstheme="majorBidi"/>
          <w:lang w:val="nl-NL"/>
        </w:rPr>
        <w:t>de gebreken tergen dan verbeteren. De dingen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men niet beletten kan</w:t>
      </w:r>
      <w:r w:rsidR="00FF37F8">
        <w:rPr>
          <w:rFonts w:asciiTheme="majorBidi" w:hAnsiTheme="majorBidi" w:cstheme="majorBidi"/>
          <w:lang w:val="nl-NL"/>
        </w:rPr>
        <w:t xml:space="preserve">, </w:t>
      </w:r>
      <w:r w:rsidRPr="00594620">
        <w:rPr>
          <w:rFonts w:asciiTheme="majorBidi" w:hAnsiTheme="majorBidi" w:cstheme="majorBidi"/>
          <w:lang w:val="nl-NL"/>
        </w:rPr>
        <w:t>moeten noodzaaklijk toegestaan</w:t>
      </w:r>
      <w:r>
        <w:rPr>
          <w:rFonts w:asciiTheme="majorBidi" w:hAnsiTheme="majorBidi" w:cstheme="majorBidi"/>
          <w:lang w:val="nl-NL"/>
        </w:rPr>
        <w:t xml:space="preserve"> </w:t>
      </w:r>
      <w:r w:rsidR="00343870">
        <w:rPr>
          <w:rFonts w:asciiTheme="majorBidi" w:hAnsiTheme="majorBidi" w:cstheme="majorBidi"/>
          <w:lang w:val="nl-NL"/>
        </w:rPr>
        <w:t>w</w:t>
      </w:r>
      <w:r w:rsidRPr="00594620">
        <w:rPr>
          <w:rFonts w:asciiTheme="majorBidi" w:hAnsiTheme="majorBidi" w:cstheme="majorBidi"/>
          <w:lang w:val="nl-NL"/>
        </w:rPr>
        <w:t>orden</w:t>
      </w:r>
      <w:r w:rsidR="00FF37F8">
        <w:rPr>
          <w:rFonts w:asciiTheme="majorBidi" w:hAnsiTheme="majorBidi" w:cstheme="majorBidi"/>
          <w:lang w:val="nl-NL"/>
        </w:rPr>
        <w:t xml:space="preserve">, </w:t>
      </w:r>
      <w:r w:rsidRPr="00594620">
        <w:rPr>
          <w:rFonts w:asciiTheme="majorBidi" w:hAnsiTheme="majorBidi" w:cstheme="majorBidi"/>
          <w:lang w:val="nl-NL"/>
        </w:rPr>
        <w:t>hoewel daar uit dikwils schade volgt. Want hoe veel</w:t>
      </w:r>
      <w:r>
        <w:rPr>
          <w:rFonts w:asciiTheme="majorBidi" w:hAnsiTheme="majorBidi" w:cstheme="majorBidi"/>
          <w:lang w:val="nl-NL"/>
        </w:rPr>
        <w:t xml:space="preserve"> </w:t>
      </w:r>
      <w:r w:rsidRPr="00594620">
        <w:rPr>
          <w:rFonts w:asciiTheme="majorBidi" w:hAnsiTheme="majorBidi" w:cstheme="majorBidi"/>
          <w:lang w:val="nl-NL"/>
        </w:rPr>
        <w:t>ongemakken spruiten uit de overdaad</w:t>
      </w:r>
      <w:r w:rsidR="00FF37F8">
        <w:rPr>
          <w:rFonts w:asciiTheme="majorBidi" w:hAnsiTheme="majorBidi" w:cstheme="majorBidi"/>
          <w:lang w:val="nl-NL"/>
        </w:rPr>
        <w:t xml:space="preserve">, </w:t>
      </w:r>
      <w:r w:rsidRPr="00594620">
        <w:rPr>
          <w:rFonts w:asciiTheme="majorBidi" w:hAnsiTheme="majorBidi" w:cstheme="majorBidi"/>
          <w:lang w:val="nl-NL"/>
        </w:rPr>
        <w:t>nijd</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gierigheit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dronkenschap</w:t>
      </w:r>
      <w:r w:rsidR="00FF37F8">
        <w:rPr>
          <w:rFonts w:asciiTheme="majorBidi" w:hAnsiTheme="majorBidi" w:cstheme="majorBidi"/>
          <w:lang w:val="nl-NL"/>
        </w:rPr>
        <w:t xml:space="preserve">, </w:t>
      </w:r>
      <w:r w:rsidRPr="00594620">
        <w:rPr>
          <w:rFonts w:asciiTheme="majorBidi" w:hAnsiTheme="majorBidi" w:cstheme="majorBidi"/>
          <w:lang w:val="nl-NL"/>
        </w:rPr>
        <w:t>en uit andere diergelijke ? Zy worden echter</w:t>
      </w:r>
      <w:r>
        <w:rPr>
          <w:rFonts w:asciiTheme="majorBidi" w:hAnsiTheme="majorBidi" w:cstheme="majorBidi"/>
          <w:lang w:val="nl-NL"/>
        </w:rPr>
        <w:t xml:space="preserve"> </w:t>
      </w:r>
      <w:r w:rsidRPr="00594620">
        <w:rPr>
          <w:rFonts w:asciiTheme="majorBidi" w:hAnsiTheme="majorBidi" w:cstheme="majorBidi"/>
          <w:lang w:val="nl-NL"/>
        </w:rPr>
        <w:t>geleden om dat zy door de heerschappy der</w:t>
      </w:r>
      <w:r>
        <w:rPr>
          <w:rFonts w:asciiTheme="majorBidi" w:hAnsiTheme="majorBidi" w:cstheme="majorBidi"/>
          <w:lang w:val="nl-NL"/>
        </w:rPr>
        <w:t xml:space="preserve"> </w:t>
      </w:r>
      <w:r w:rsidRPr="00594620">
        <w:rPr>
          <w:rFonts w:asciiTheme="majorBidi" w:hAnsiTheme="majorBidi" w:cstheme="majorBidi"/>
          <w:lang w:val="nl-NL"/>
        </w:rPr>
        <w:t>wetten niet belet konnen worden</w:t>
      </w:r>
      <w:r w:rsidR="00FF37F8">
        <w:rPr>
          <w:rFonts w:asciiTheme="majorBidi" w:hAnsiTheme="majorBidi" w:cstheme="majorBidi"/>
          <w:lang w:val="nl-NL"/>
        </w:rPr>
        <w:t xml:space="preserve">, </w:t>
      </w:r>
      <w:r w:rsidRPr="00594620">
        <w:rPr>
          <w:rFonts w:asciiTheme="majorBidi" w:hAnsiTheme="majorBidi" w:cstheme="majorBidi"/>
          <w:lang w:val="nl-NL"/>
        </w:rPr>
        <w:t>schoon zy waarlijk zonden</w:t>
      </w:r>
      <w:r w:rsidR="006F3162">
        <w:rPr>
          <w:rFonts w:asciiTheme="majorBidi" w:hAnsiTheme="majorBidi" w:cstheme="majorBidi"/>
          <w:lang w:val="nl-NL"/>
        </w:rPr>
        <w:t xml:space="preserve"> </w:t>
      </w:r>
      <w:r w:rsidRPr="00594620">
        <w:rPr>
          <w:rFonts w:asciiTheme="majorBidi" w:hAnsiTheme="majorBidi" w:cstheme="majorBidi"/>
          <w:lang w:val="nl-NL"/>
        </w:rPr>
        <w:t>en gebreken zijn. Men moet dieshalven veel eerder de</w:t>
      </w:r>
      <w:r>
        <w:rPr>
          <w:rFonts w:asciiTheme="majorBidi" w:hAnsiTheme="majorBidi" w:cstheme="majorBidi"/>
          <w:lang w:val="nl-NL"/>
        </w:rPr>
        <w:t xml:space="preserve"> </w:t>
      </w:r>
      <w:r w:rsidRPr="00594620">
        <w:rPr>
          <w:rFonts w:asciiTheme="majorBidi" w:hAnsiTheme="majorBidi" w:cstheme="majorBidi"/>
          <w:lang w:val="nl-NL"/>
        </w:rPr>
        <w:t>vryheit van ‘t oordeel toestaan</w:t>
      </w:r>
      <w:r w:rsidR="00FF37F8">
        <w:rPr>
          <w:rFonts w:asciiTheme="majorBidi" w:hAnsiTheme="majorBidi" w:cstheme="majorBidi"/>
          <w:lang w:val="nl-NL"/>
        </w:rPr>
        <w:t xml:space="preserve">, </w:t>
      </w:r>
      <w:r w:rsidRPr="00594620">
        <w:rPr>
          <w:rFonts w:asciiTheme="majorBidi" w:hAnsiTheme="majorBidi" w:cstheme="majorBidi"/>
          <w:lang w:val="nl-NL"/>
        </w:rPr>
        <w:t>die waarlijk een deu</w:t>
      </w:r>
      <w:r w:rsidR="00BA47C2">
        <w:rPr>
          <w:rFonts w:asciiTheme="majorBidi" w:hAnsiTheme="majorBidi" w:cstheme="majorBidi"/>
          <w:lang w:val="nl-NL"/>
        </w:rPr>
        <w:t>c</w:t>
      </w:r>
      <w:r w:rsidRPr="00594620">
        <w:rPr>
          <w:rFonts w:asciiTheme="majorBidi" w:hAnsiTheme="majorBidi" w:cstheme="majorBidi"/>
          <w:lang w:val="nl-NL"/>
        </w:rPr>
        <w:t>hd is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niet onderdrukt kan worden : voeg hier by dat uit de</w:t>
      </w:r>
      <w:r>
        <w:rPr>
          <w:rFonts w:asciiTheme="majorBidi" w:hAnsiTheme="majorBidi" w:cstheme="majorBidi"/>
          <w:lang w:val="nl-NL"/>
        </w:rPr>
        <w:t xml:space="preserve"> </w:t>
      </w:r>
      <w:r w:rsidRPr="00594620">
        <w:rPr>
          <w:rFonts w:asciiTheme="majorBidi" w:hAnsiTheme="majorBidi" w:cstheme="majorBidi"/>
          <w:lang w:val="nl-NL"/>
        </w:rPr>
        <w:t>zelfde geen ongemakken spruiten</w:t>
      </w:r>
      <w:r w:rsidR="00FF37F8">
        <w:rPr>
          <w:rFonts w:asciiTheme="majorBidi" w:hAnsiTheme="majorBidi" w:cstheme="majorBidi"/>
          <w:lang w:val="nl-NL"/>
        </w:rPr>
        <w:t xml:space="preserve">, </w:t>
      </w:r>
      <w:r w:rsidRPr="00594620">
        <w:rPr>
          <w:rFonts w:asciiTheme="majorBidi" w:hAnsiTheme="majorBidi" w:cstheme="majorBidi"/>
          <w:lang w:val="nl-NL"/>
        </w:rPr>
        <w:t>die ( gelijk ik terstond</w:t>
      </w:r>
      <w:r>
        <w:rPr>
          <w:rFonts w:asciiTheme="majorBidi" w:hAnsiTheme="majorBidi" w:cstheme="majorBidi"/>
          <w:lang w:val="nl-NL"/>
        </w:rPr>
        <w:t xml:space="preserve"> </w:t>
      </w:r>
      <w:r w:rsidRPr="00594620">
        <w:rPr>
          <w:rFonts w:asciiTheme="majorBidi" w:hAnsiTheme="majorBidi" w:cstheme="majorBidi"/>
          <w:lang w:val="nl-NL"/>
        </w:rPr>
        <w:t>zal tonen ) niet door d’</w:t>
      </w:r>
      <w:r w:rsidR="006F3162">
        <w:rPr>
          <w:rFonts w:asciiTheme="majorBidi" w:hAnsiTheme="majorBidi" w:cstheme="majorBidi"/>
          <w:lang w:val="nl-NL"/>
        </w:rPr>
        <w:t xml:space="preserve"> </w:t>
      </w:r>
      <w:r w:rsidRPr="00594620">
        <w:rPr>
          <w:rFonts w:asciiTheme="majorBidi" w:hAnsiTheme="majorBidi" w:cstheme="majorBidi"/>
          <w:lang w:val="nl-NL"/>
        </w:rPr>
        <w:t>achtbaarheit der overigheden gemyd</w:t>
      </w:r>
      <w:r w:rsidR="006F3162">
        <w:rPr>
          <w:rFonts w:asciiTheme="majorBidi" w:hAnsiTheme="majorBidi" w:cstheme="majorBidi"/>
          <w:lang w:val="nl-NL"/>
        </w:rPr>
        <w:t xml:space="preserve"> </w:t>
      </w:r>
      <w:r w:rsidRPr="00594620">
        <w:rPr>
          <w:rFonts w:asciiTheme="majorBidi" w:hAnsiTheme="majorBidi" w:cstheme="majorBidi"/>
          <w:lang w:val="nl-NL"/>
        </w:rPr>
        <w:t>konnen worden ; ik swijg noch</w:t>
      </w:r>
      <w:r w:rsidR="00FF37F8">
        <w:rPr>
          <w:rFonts w:asciiTheme="majorBidi" w:hAnsiTheme="majorBidi" w:cstheme="majorBidi"/>
          <w:lang w:val="nl-NL"/>
        </w:rPr>
        <w:t xml:space="preserve">, </w:t>
      </w:r>
      <w:r w:rsidRPr="00594620">
        <w:rPr>
          <w:rFonts w:asciiTheme="majorBidi" w:hAnsiTheme="majorBidi" w:cstheme="majorBidi"/>
          <w:lang w:val="nl-NL"/>
        </w:rPr>
        <w:t>dat deze vryheit voornamelijk</w:t>
      </w:r>
      <w:r w:rsidR="006F3162">
        <w:rPr>
          <w:rFonts w:asciiTheme="majorBidi" w:hAnsiTheme="majorBidi" w:cstheme="majorBidi"/>
          <w:lang w:val="nl-NL"/>
        </w:rPr>
        <w:t xml:space="preserve"> </w:t>
      </w:r>
      <w:r w:rsidRPr="00594620">
        <w:rPr>
          <w:rFonts w:asciiTheme="majorBidi" w:hAnsiTheme="majorBidi" w:cstheme="majorBidi"/>
          <w:lang w:val="nl-NL"/>
        </w:rPr>
        <w:t>noodzaaklijk is</w:t>
      </w:r>
      <w:r w:rsidR="00FF37F8">
        <w:rPr>
          <w:rFonts w:asciiTheme="majorBidi" w:hAnsiTheme="majorBidi" w:cstheme="majorBidi"/>
          <w:lang w:val="nl-NL"/>
        </w:rPr>
        <w:t xml:space="preserve">, </w:t>
      </w:r>
      <w:r w:rsidRPr="00594620">
        <w:rPr>
          <w:rFonts w:asciiTheme="majorBidi" w:hAnsiTheme="majorBidi" w:cstheme="majorBidi"/>
          <w:lang w:val="nl-NL"/>
        </w:rPr>
        <w:t>om de wetenschappen en konsten te</w:t>
      </w:r>
      <w:r w:rsidR="006F3162">
        <w:rPr>
          <w:rFonts w:asciiTheme="majorBidi" w:hAnsiTheme="majorBidi" w:cstheme="majorBidi"/>
          <w:lang w:val="nl-NL"/>
        </w:rPr>
        <w:t xml:space="preserve"> </w:t>
      </w:r>
      <w:r w:rsidRPr="00594620">
        <w:rPr>
          <w:rFonts w:asciiTheme="majorBidi" w:hAnsiTheme="majorBidi" w:cstheme="majorBidi"/>
          <w:lang w:val="nl-NL"/>
        </w:rPr>
        <w:t>vorderen ; want dezelfden worden alleenlijk van de genen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een oordeel hebben</w:t>
      </w:r>
      <w:r w:rsidR="00FF37F8">
        <w:rPr>
          <w:rFonts w:asciiTheme="majorBidi" w:hAnsiTheme="majorBidi" w:cstheme="majorBidi"/>
          <w:lang w:val="nl-NL"/>
        </w:rPr>
        <w:t xml:space="preserve">, </w:t>
      </w:r>
      <w:r w:rsidRPr="00594620">
        <w:rPr>
          <w:rFonts w:asciiTheme="majorBidi" w:hAnsiTheme="majorBidi" w:cstheme="majorBidi"/>
          <w:lang w:val="nl-NL"/>
        </w:rPr>
        <w:t>dat vry en geenzins tevoren ingenomen</w:t>
      </w:r>
      <w:r w:rsidR="00BA47C2">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met een gelukkig gevolg geoeffent en gepleegt.</w:t>
      </w:r>
      <w:r>
        <w:rPr>
          <w:rFonts w:asciiTheme="majorBidi" w:hAnsiTheme="majorBidi" w:cstheme="majorBidi"/>
          <w:lang w:val="nl-NL"/>
        </w:rPr>
        <w:t xml:space="preserve"> </w:t>
      </w:r>
    </w:p>
    <w:p w:rsidR="00FD5F22" w:rsidRDefault="00594620" w:rsidP="00FD5F22">
      <w:pPr>
        <w:spacing w:after="0" w:line="240" w:lineRule="auto"/>
        <w:ind w:firstLine="720"/>
        <w:rPr>
          <w:rFonts w:asciiTheme="majorBidi" w:hAnsiTheme="majorBidi" w:cstheme="majorBidi"/>
          <w:lang w:val="nl-NL"/>
        </w:rPr>
      </w:pPr>
      <w:r w:rsidRPr="00594620">
        <w:rPr>
          <w:rFonts w:asciiTheme="majorBidi" w:hAnsiTheme="majorBidi" w:cstheme="majorBidi"/>
          <w:lang w:val="nl-NL"/>
        </w:rPr>
        <w:t>Maar genomen dat men deze vryheit kon verdrukken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de menschen in diervoegen dwingen</w:t>
      </w:r>
      <w:r w:rsidR="00FF37F8">
        <w:rPr>
          <w:rFonts w:asciiTheme="majorBidi" w:hAnsiTheme="majorBidi" w:cstheme="majorBidi"/>
          <w:lang w:val="nl-NL"/>
        </w:rPr>
        <w:t xml:space="preserve">, </w:t>
      </w:r>
      <w:r w:rsidRPr="00594620">
        <w:rPr>
          <w:rFonts w:asciiTheme="majorBidi" w:hAnsiTheme="majorBidi" w:cstheme="majorBidi"/>
          <w:lang w:val="nl-NL"/>
        </w:rPr>
        <w:t>dat zy niets darren kikken</w:t>
      </w:r>
      <w:r w:rsidR="00FF37F8">
        <w:rPr>
          <w:rFonts w:asciiTheme="majorBidi" w:hAnsiTheme="majorBidi" w:cstheme="majorBidi"/>
          <w:lang w:val="nl-NL"/>
        </w:rPr>
        <w:t>,</w:t>
      </w:r>
      <w:r w:rsidR="006F3162">
        <w:rPr>
          <w:rFonts w:asciiTheme="majorBidi" w:hAnsiTheme="majorBidi" w:cstheme="majorBidi"/>
          <w:lang w:val="nl-NL"/>
        </w:rPr>
        <w:t xml:space="preserve"> </w:t>
      </w:r>
      <w:r w:rsidR="00BA47C2">
        <w:rPr>
          <w:rFonts w:asciiTheme="majorBidi" w:hAnsiTheme="majorBidi" w:cstheme="majorBidi"/>
          <w:lang w:val="nl-NL"/>
        </w:rPr>
        <w:t xml:space="preserve">en niets dan naar ‘t </w:t>
      </w:r>
      <w:r w:rsidRPr="00594620">
        <w:rPr>
          <w:rFonts w:asciiTheme="majorBidi" w:hAnsiTheme="majorBidi" w:cstheme="majorBidi"/>
          <w:lang w:val="nl-NL"/>
        </w:rPr>
        <w:t>voorschrift der oppermachten voortbrengen</w:t>
      </w:r>
      <w:r w:rsidR="006F3162">
        <w:rPr>
          <w:rFonts w:asciiTheme="majorBidi" w:hAnsiTheme="majorBidi" w:cstheme="majorBidi"/>
          <w:lang w:val="nl-NL"/>
        </w:rPr>
        <w:t xml:space="preserve"> </w:t>
      </w:r>
      <w:r w:rsidRPr="00594620">
        <w:rPr>
          <w:rFonts w:asciiTheme="majorBidi" w:hAnsiTheme="majorBidi" w:cstheme="majorBidi"/>
          <w:lang w:val="nl-NL"/>
        </w:rPr>
        <w:t>; ( voorzeker dit zal nooit geschieden</w:t>
      </w:r>
      <w:r w:rsidR="00FF37F8">
        <w:rPr>
          <w:rFonts w:asciiTheme="majorBidi" w:hAnsiTheme="majorBidi" w:cstheme="majorBidi"/>
          <w:lang w:val="nl-NL"/>
        </w:rPr>
        <w:t xml:space="preserve">, </w:t>
      </w:r>
      <w:r w:rsidRPr="00594620">
        <w:rPr>
          <w:rFonts w:asciiTheme="majorBidi" w:hAnsiTheme="majorBidi" w:cstheme="majorBidi"/>
          <w:lang w:val="nl-NL"/>
        </w:rPr>
        <w:t>gelijk ook</w:t>
      </w:r>
      <w:r>
        <w:rPr>
          <w:rFonts w:asciiTheme="majorBidi" w:hAnsiTheme="majorBidi" w:cstheme="majorBidi"/>
          <w:lang w:val="nl-NL"/>
        </w:rPr>
        <w:t xml:space="preserve"> </w:t>
      </w:r>
      <w:r w:rsidRPr="00594620">
        <w:rPr>
          <w:rFonts w:asciiTheme="majorBidi" w:hAnsiTheme="majorBidi" w:cstheme="majorBidi"/>
          <w:lang w:val="nl-NL"/>
        </w:rPr>
        <w:t>niet</w:t>
      </w:r>
      <w:r w:rsidR="00FF37F8">
        <w:rPr>
          <w:rFonts w:asciiTheme="majorBidi" w:hAnsiTheme="majorBidi" w:cstheme="majorBidi"/>
          <w:lang w:val="nl-NL"/>
        </w:rPr>
        <w:t xml:space="preserve">, </w:t>
      </w:r>
      <w:r w:rsidRPr="00594620">
        <w:rPr>
          <w:rFonts w:asciiTheme="majorBidi" w:hAnsiTheme="majorBidi" w:cstheme="majorBidi"/>
          <w:lang w:val="nl-NL"/>
        </w:rPr>
        <w:t>dat zy niets dan ‘t geen</w:t>
      </w:r>
      <w:r w:rsidR="00FF37F8">
        <w:rPr>
          <w:rFonts w:asciiTheme="majorBidi" w:hAnsiTheme="majorBidi" w:cstheme="majorBidi"/>
          <w:lang w:val="nl-NL"/>
        </w:rPr>
        <w:t xml:space="preserve">, </w:t>
      </w:r>
      <w:r w:rsidRPr="00594620">
        <w:rPr>
          <w:rFonts w:asciiTheme="majorBidi" w:hAnsiTheme="majorBidi" w:cstheme="majorBidi"/>
          <w:lang w:val="nl-NL"/>
        </w:rPr>
        <w:t>‘t welk d’ oppermachten believen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zullen denken ) hier uit zou noodzaaklijk volgen</w:t>
      </w:r>
      <w:r w:rsidR="00FF37F8">
        <w:rPr>
          <w:rFonts w:asciiTheme="majorBidi" w:hAnsiTheme="majorBidi" w:cstheme="majorBidi"/>
          <w:lang w:val="nl-NL"/>
        </w:rPr>
        <w:t xml:space="preserve">, </w:t>
      </w:r>
      <w:r w:rsidRPr="00594620">
        <w:rPr>
          <w:rFonts w:asciiTheme="majorBidi" w:hAnsiTheme="majorBidi" w:cstheme="majorBidi"/>
          <w:lang w:val="nl-NL"/>
        </w:rPr>
        <w:t>dat de menschen</w:t>
      </w:r>
      <w:r w:rsidR="006F3162">
        <w:rPr>
          <w:rFonts w:asciiTheme="majorBidi" w:hAnsiTheme="majorBidi" w:cstheme="majorBidi"/>
          <w:lang w:val="nl-NL"/>
        </w:rPr>
        <w:t xml:space="preserve"> </w:t>
      </w:r>
      <w:r w:rsidRPr="00594620">
        <w:rPr>
          <w:rFonts w:asciiTheme="majorBidi" w:hAnsiTheme="majorBidi" w:cstheme="majorBidi"/>
          <w:lang w:val="nl-NL"/>
        </w:rPr>
        <w:t>dagelijks ‘t een zouden menen</w:t>
      </w:r>
      <w:r w:rsidR="00FF37F8">
        <w:rPr>
          <w:rFonts w:asciiTheme="majorBidi" w:hAnsiTheme="majorBidi" w:cstheme="majorBidi"/>
          <w:lang w:val="nl-NL"/>
        </w:rPr>
        <w:t xml:space="preserve">, </w:t>
      </w:r>
      <w:r w:rsidRPr="00594620">
        <w:rPr>
          <w:rFonts w:asciiTheme="majorBidi" w:hAnsiTheme="majorBidi" w:cstheme="majorBidi"/>
          <w:lang w:val="nl-NL"/>
        </w:rPr>
        <w:t>en ‘t ander spreken</w:t>
      </w:r>
      <w:r w:rsidR="00FF37F8">
        <w:rPr>
          <w:rFonts w:asciiTheme="majorBidi" w:hAnsiTheme="majorBidi" w:cstheme="majorBidi"/>
          <w:lang w:val="nl-NL"/>
        </w:rPr>
        <w:t xml:space="preserve">, </w:t>
      </w:r>
      <w:r w:rsidRPr="00594620">
        <w:rPr>
          <w:rFonts w:asciiTheme="majorBidi" w:hAnsiTheme="majorBidi" w:cstheme="majorBidi"/>
          <w:lang w:val="nl-NL"/>
        </w:rPr>
        <w:t>en</w:t>
      </w:r>
      <w:r>
        <w:rPr>
          <w:rFonts w:asciiTheme="majorBidi" w:hAnsiTheme="majorBidi" w:cstheme="majorBidi"/>
          <w:lang w:val="nl-NL"/>
        </w:rPr>
        <w:t xml:space="preserve"> </w:t>
      </w:r>
      <w:r w:rsidRPr="00594620">
        <w:rPr>
          <w:rFonts w:asciiTheme="majorBidi" w:hAnsiTheme="majorBidi" w:cstheme="majorBidi"/>
          <w:lang w:val="nl-NL"/>
        </w:rPr>
        <w:t>bygevolg dat de trouw</w:t>
      </w:r>
      <w:r w:rsidR="00FF37F8">
        <w:rPr>
          <w:rFonts w:asciiTheme="majorBidi" w:hAnsiTheme="majorBidi" w:cstheme="majorBidi"/>
          <w:lang w:val="nl-NL"/>
        </w:rPr>
        <w:t xml:space="preserve">, </w:t>
      </w:r>
      <w:r w:rsidRPr="00594620">
        <w:rPr>
          <w:rFonts w:asciiTheme="majorBidi" w:hAnsiTheme="majorBidi" w:cstheme="majorBidi"/>
          <w:lang w:val="nl-NL"/>
        </w:rPr>
        <w:t>in een gemenestaat voornamelijk</w:t>
      </w:r>
      <w:r>
        <w:rPr>
          <w:rFonts w:asciiTheme="majorBidi" w:hAnsiTheme="majorBidi" w:cstheme="majorBidi"/>
          <w:lang w:val="nl-NL"/>
        </w:rPr>
        <w:t xml:space="preserve"> </w:t>
      </w:r>
      <w:r w:rsidRPr="00594620">
        <w:rPr>
          <w:rFonts w:asciiTheme="majorBidi" w:hAnsiTheme="majorBidi" w:cstheme="majorBidi"/>
          <w:lang w:val="nl-NL"/>
        </w:rPr>
        <w:t>noodzaaklijk gekreukt en bedorven</w:t>
      </w:r>
      <w:r w:rsidR="00FF37F8">
        <w:rPr>
          <w:rFonts w:asciiTheme="majorBidi" w:hAnsiTheme="majorBidi" w:cstheme="majorBidi"/>
          <w:lang w:val="nl-NL"/>
        </w:rPr>
        <w:t xml:space="preserve">, </w:t>
      </w:r>
      <w:r w:rsidR="00BA47C2">
        <w:rPr>
          <w:rFonts w:asciiTheme="majorBidi" w:hAnsiTheme="majorBidi" w:cstheme="majorBidi"/>
          <w:lang w:val="nl-NL"/>
        </w:rPr>
        <w:t>en ‘t verfoeilijk</w:t>
      </w:r>
      <w:r w:rsidR="006F3162">
        <w:rPr>
          <w:rFonts w:asciiTheme="majorBidi" w:hAnsiTheme="majorBidi" w:cstheme="majorBidi"/>
          <w:lang w:val="nl-NL"/>
        </w:rPr>
        <w:t xml:space="preserve"> </w:t>
      </w:r>
      <w:r w:rsidRPr="00594620">
        <w:rPr>
          <w:rFonts w:asciiTheme="majorBidi" w:hAnsiTheme="majorBidi" w:cstheme="majorBidi"/>
          <w:lang w:val="nl-NL"/>
        </w:rPr>
        <w:t>gevlei</w:t>
      </w:r>
      <w:r w:rsidR="006F3162">
        <w:rPr>
          <w:rFonts w:asciiTheme="majorBidi" w:hAnsiTheme="majorBidi" w:cstheme="majorBidi"/>
          <w:lang w:val="nl-NL"/>
        </w:rPr>
        <w:t xml:space="preserve"> </w:t>
      </w:r>
      <w:r w:rsidRPr="00594620">
        <w:rPr>
          <w:rFonts w:asciiTheme="majorBidi" w:hAnsiTheme="majorBidi" w:cstheme="majorBidi"/>
          <w:lang w:val="nl-NL"/>
        </w:rPr>
        <w:t>en meinëdigheit gequeekt en gevoed zouden worden ;</w:t>
      </w:r>
      <w:r>
        <w:rPr>
          <w:rFonts w:asciiTheme="majorBidi" w:hAnsiTheme="majorBidi" w:cstheme="majorBidi"/>
          <w:lang w:val="nl-NL"/>
        </w:rPr>
        <w:t xml:space="preserve"> </w:t>
      </w:r>
      <w:r w:rsidRPr="00594620">
        <w:rPr>
          <w:rFonts w:asciiTheme="majorBidi" w:hAnsiTheme="majorBidi" w:cstheme="majorBidi"/>
          <w:lang w:val="nl-NL"/>
        </w:rPr>
        <w:t>daar bedrog en valsheit</w:t>
      </w:r>
      <w:r w:rsidR="00FF37F8">
        <w:rPr>
          <w:rFonts w:asciiTheme="majorBidi" w:hAnsiTheme="majorBidi" w:cstheme="majorBidi"/>
          <w:lang w:val="nl-NL"/>
        </w:rPr>
        <w:t xml:space="preserve">, </w:t>
      </w:r>
      <w:r w:rsidRPr="00594620">
        <w:rPr>
          <w:rFonts w:asciiTheme="majorBidi" w:hAnsiTheme="majorBidi" w:cstheme="majorBidi"/>
          <w:lang w:val="nl-NL"/>
        </w:rPr>
        <w:t>en ‘t bederf aller goede konsten uit</w:t>
      </w:r>
      <w:r>
        <w:rPr>
          <w:rFonts w:asciiTheme="majorBidi" w:hAnsiTheme="majorBidi" w:cstheme="majorBidi"/>
          <w:lang w:val="nl-NL"/>
        </w:rPr>
        <w:t xml:space="preserve"> </w:t>
      </w:r>
      <w:r w:rsidRPr="00594620">
        <w:rPr>
          <w:rFonts w:asciiTheme="majorBidi" w:hAnsiTheme="majorBidi" w:cstheme="majorBidi"/>
          <w:lang w:val="nl-NL"/>
        </w:rPr>
        <w:t>zou volgen. Maar ‘t is verre van daar</w:t>
      </w:r>
      <w:r w:rsidR="00FF37F8">
        <w:rPr>
          <w:rFonts w:asciiTheme="majorBidi" w:hAnsiTheme="majorBidi" w:cstheme="majorBidi"/>
          <w:lang w:val="nl-NL"/>
        </w:rPr>
        <w:t xml:space="preserve">, </w:t>
      </w:r>
      <w:r w:rsidRPr="00594620">
        <w:rPr>
          <w:rFonts w:asciiTheme="majorBidi" w:hAnsiTheme="majorBidi" w:cstheme="majorBidi"/>
          <w:lang w:val="nl-NL"/>
        </w:rPr>
        <w:t>dat dit geschieden</w:t>
      </w:r>
      <w:r>
        <w:rPr>
          <w:rFonts w:asciiTheme="majorBidi" w:hAnsiTheme="majorBidi" w:cstheme="majorBidi"/>
          <w:lang w:val="nl-NL"/>
        </w:rPr>
        <w:t xml:space="preserve"> </w:t>
      </w:r>
      <w:r w:rsidRPr="00594620">
        <w:rPr>
          <w:rFonts w:asciiTheme="majorBidi" w:hAnsiTheme="majorBidi" w:cstheme="majorBidi"/>
          <w:lang w:val="nl-NL"/>
        </w:rPr>
        <w:t>kan te weten dat alle menschen bepaaldelijk zouden spreken:</w:t>
      </w:r>
      <w:r w:rsidR="006F3162">
        <w:rPr>
          <w:rFonts w:asciiTheme="majorBidi" w:hAnsiTheme="majorBidi" w:cstheme="majorBidi"/>
          <w:lang w:val="nl-NL"/>
        </w:rPr>
        <w:t xml:space="preserve"> </w:t>
      </w:r>
      <w:r w:rsidRPr="00594620">
        <w:rPr>
          <w:rFonts w:asciiTheme="majorBidi" w:hAnsiTheme="majorBidi" w:cstheme="majorBidi"/>
          <w:lang w:val="nl-NL"/>
        </w:rPr>
        <w:t>in tegendeel</w:t>
      </w:r>
      <w:r w:rsidR="00FF37F8">
        <w:rPr>
          <w:rFonts w:asciiTheme="majorBidi" w:hAnsiTheme="majorBidi" w:cstheme="majorBidi"/>
          <w:lang w:val="nl-NL"/>
        </w:rPr>
        <w:t xml:space="preserve">, </w:t>
      </w:r>
      <w:r w:rsidRPr="00594620">
        <w:rPr>
          <w:rFonts w:asciiTheme="majorBidi" w:hAnsiTheme="majorBidi" w:cstheme="majorBidi"/>
          <w:lang w:val="nl-NL"/>
        </w:rPr>
        <w:t>hoe</w:t>
      </w:r>
      <w:r w:rsidR="00BA47C2">
        <w:rPr>
          <w:rFonts w:asciiTheme="majorBidi" w:hAnsiTheme="majorBidi" w:cstheme="majorBidi"/>
          <w:lang w:val="nl-NL"/>
        </w:rPr>
        <w:t xml:space="preserve"> </w:t>
      </w:r>
      <w:r w:rsidRPr="00594620">
        <w:rPr>
          <w:rFonts w:asciiTheme="majorBidi" w:hAnsiTheme="majorBidi" w:cstheme="majorBidi"/>
          <w:lang w:val="nl-NL"/>
        </w:rPr>
        <w:t>men meer poogt de menschen van de</w:t>
      </w:r>
      <w:r>
        <w:rPr>
          <w:rFonts w:asciiTheme="majorBidi" w:hAnsiTheme="majorBidi" w:cstheme="majorBidi"/>
          <w:lang w:val="nl-NL"/>
        </w:rPr>
        <w:t xml:space="preserve"> </w:t>
      </w:r>
      <w:r w:rsidRPr="00594620">
        <w:rPr>
          <w:rFonts w:asciiTheme="majorBidi" w:hAnsiTheme="majorBidi" w:cstheme="majorBidi"/>
          <w:lang w:val="nl-NL"/>
        </w:rPr>
        <w:t>vryheit van spreken te beroven</w:t>
      </w:r>
      <w:r w:rsidR="00FF37F8">
        <w:rPr>
          <w:rFonts w:asciiTheme="majorBidi" w:hAnsiTheme="majorBidi" w:cstheme="majorBidi"/>
          <w:lang w:val="nl-NL"/>
        </w:rPr>
        <w:t xml:space="preserve">, </w:t>
      </w:r>
      <w:r w:rsidRPr="00594620">
        <w:rPr>
          <w:rFonts w:asciiTheme="majorBidi" w:hAnsiTheme="majorBidi" w:cstheme="majorBidi"/>
          <w:lang w:val="nl-NL"/>
        </w:rPr>
        <w:t>hoe zy hardnekkiger daar</w:t>
      </w:r>
      <w:r>
        <w:rPr>
          <w:rFonts w:asciiTheme="majorBidi" w:hAnsiTheme="majorBidi" w:cstheme="majorBidi"/>
          <w:lang w:val="nl-NL"/>
        </w:rPr>
        <w:t xml:space="preserve"> </w:t>
      </w:r>
      <w:r w:rsidRPr="00594620">
        <w:rPr>
          <w:rFonts w:asciiTheme="majorBidi" w:hAnsiTheme="majorBidi" w:cstheme="majorBidi"/>
          <w:lang w:val="nl-NL"/>
        </w:rPr>
        <w:t>tegen pogen</w:t>
      </w:r>
      <w:r w:rsidR="00FF37F8">
        <w:rPr>
          <w:rFonts w:asciiTheme="majorBidi" w:hAnsiTheme="majorBidi" w:cstheme="majorBidi"/>
          <w:lang w:val="nl-NL"/>
        </w:rPr>
        <w:t xml:space="preserve">, </w:t>
      </w:r>
      <w:r w:rsidRPr="00594620">
        <w:rPr>
          <w:rFonts w:asciiTheme="majorBidi" w:hAnsiTheme="majorBidi" w:cstheme="majorBidi"/>
          <w:lang w:val="nl-NL"/>
        </w:rPr>
        <w:t>en arbeiden ; doch niet de gierigaards</w:t>
      </w:r>
      <w:r w:rsidR="00FF37F8">
        <w:rPr>
          <w:rFonts w:asciiTheme="majorBidi" w:hAnsiTheme="majorBidi" w:cstheme="majorBidi"/>
          <w:lang w:val="nl-NL"/>
        </w:rPr>
        <w:t xml:space="preserve">, </w:t>
      </w:r>
      <w:r w:rsidRPr="00594620">
        <w:rPr>
          <w:rFonts w:asciiTheme="majorBidi" w:hAnsiTheme="majorBidi" w:cstheme="majorBidi"/>
          <w:lang w:val="nl-NL"/>
        </w:rPr>
        <w:t>noch de</w:t>
      </w:r>
      <w:r>
        <w:rPr>
          <w:rFonts w:asciiTheme="majorBidi" w:hAnsiTheme="majorBidi" w:cstheme="majorBidi"/>
          <w:lang w:val="nl-NL"/>
        </w:rPr>
        <w:t xml:space="preserve"> </w:t>
      </w:r>
      <w:r w:rsidRPr="00594620">
        <w:rPr>
          <w:rFonts w:asciiTheme="majorBidi" w:hAnsiTheme="majorBidi" w:cstheme="majorBidi"/>
          <w:lang w:val="nl-NL"/>
        </w:rPr>
        <w:t>vleiers</w:t>
      </w:r>
      <w:r w:rsidR="00FF37F8">
        <w:rPr>
          <w:rFonts w:asciiTheme="majorBidi" w:hAnsiTheme="majorBidi" w:cstheme="majorBidi"/>
          <w:lang w:val="nl-NL"/>
        </w:rPr>
        <w:t xml:space="preserve">, </w:t>
      </w:r>
      <w:r w:rsidRPr="00594620">
        <w:rPr>
          <w:rFonts w:asciiTheme="majorBidi" w:hAnsiTheme="majorBidi" w:cstheme="majorBidi"/>
          <w:lang w:val="nl-NL"/>
        </w:rPr>
        <w:t>en andere lafbezielde</w:t>
      </w:r>
      <w:r w:rsidR="00FF37F8">
        <w:rPr>
          <w:rFonts w:asciiTheme="majorBidi" w:hAnsiTheme="majorBidi" w:cstheme="majorBidi"/>
          <w:lang w:val="nl-NL"/>
        </w:rPr>
        <w:t xml:space="preserve">, </w:t>
      </w:r>
      <w:r w:rsidRPr="00594620">
        <w:rPr>
          <w:rFonts w:asciiTheme="majorBidi" w:hAnsiTheme="majorBidi" w:cstheme="majorBidi"/>
          <w:lang w:val="nl-NL"/>
        </w:rPr>
        <w:t>die zich zelven niet in toom</w:t>
      </w:r>
      <w:r>
        <w:rPr>
          <w:rFonts w:asciiTheme="majorBidi" w:hAnsiTheme="majorBidi" w:cstheme="majorBidi"/>
          <w:lang w:val="nl-NL"/>
        </w:rPr>
        <w:t xml:space="preserve"> </w:t>
      </w:r>
      <w:r w:rsidRPr="00594620">
        <w:rPr>
          <w:rFonts w:asciiTheme="majorBidi" w:hAnsiTheme="majorBidi" w:cstheme="majorBidi"/>
          <w:lang w:val="nl-NL"/>
        </w:rPr>
        <w:t>konnen houden</w:t>
      </w:r>
      <w:r w:rsidR="00FF37F8">
        <w:rPr>
          <w:rFonts w:asciiTheme="majorBidi" w:hAnsiTheme="majorBidi" w:cstheme="majorBidi"/>
          <w:lang w:val="nl-NL"/>
        </w:rPr>
        <w:t xml:space="preserve">, </w:t>
      </w:r>
      <w:r w:rsidRPr="00594620">
        <w:rPr>
          <w:rFonts w:asciiTheme="majorBidi" w:hAnsiTheme="majorBidi" w:cstheme="majorBidi"/>
          <w:lang w:val="nl-NL"/>
        </w:rPr>
        <w:t>en welker hoogste zaligheit is</w:t>
      </w:r>
      <w:r w:rsidR="00FF37F8">
        <w:rPr>
          <w:rFonts w:asciiTheme="majorBidi" w:hAnsiTheme="majorBidi" w:cstheme="majorBidi"/>
          <w:lang w:val="nl-NL"/>
        </w:rPr>
        <w:t xml:space="preserve">, </w:t>
      </w:r>
      <w:r w:rsidRPr="00594620">
        <w:rPr>
          <w:rFonts w:asciiTheme="majorBidi" w:hAnsiTheme="majorBidi" w:cstheme="majorBidi"/>
          <w:lang w:val="nl-NL"/>
        </w:rPr>
        <w:t>de schatten</w:t>
      </w:r>
      <w:r w:rsidR="006F3162">
        <w:rPr>
          <w:rFonts w:asciiTheme="majorBidi" w:hAnsiTheme="majorBidi" w:cstheme="majorBidi"/>
          <w:lang w:val="nl-NL"/>
        </w:rPr>
        <w:t xml:space="preserve"> </w:t>
      </w:r>
      <w:r w:rsidRPr="00594620">
        <w:rPr>
          <w:rFonts w:asciiTheme="majorBidi" w:hAnsiTheme="majorBidi" w:cstheme="majorBidi"/>
          <w:lang w:val="nl-NL"/>
        </w:rPr>
        <w:t>in hun kassen t’ aanschouwen</w:t>
      </w:r>
      <w:r w:rsidR="00FF37F8">
        <w:rPr>
          <w:rFonts w:asciiTheme="majorBidi" w:hAnsiTheme="majorBidi" w:cstheme="majorBidi"/>
          <w:lang w:val="nl-NL"/>
        </w:rPr>
        <w:t xml:space="preserve">, </w:t>
      </w:r>
      <w:r w:rsidRPr="00594620">
        <w:rPr>
          <w:rFonts w:asciiTheme="majorBidi" w:hAnsiTheme="majorBidi" w:cstheme="majorBidi"/>
          <w:lang w:val="nl-NL"/>
        </w:rPr>
        <w:t>en uitgespannen buiken te</w:t>
      </w:r>
      <w:r>
        <w:rPr>
          <w:rFonts w:asciiTheme="majorBidi" w:hAnsiTheme="majorBidi" w:cstheme="majorBidi"/>
          <w:lang w:val="nl-NL"/>
        </w:rPr>
        <w:t xml:space="preserve"> </w:t>
      </w:r>
      <w:r w:rsidRPr="00594620">
        <w:rPr>
          <w:rFonts w:asciiTheme="majorBidi" w:hAnsiTheme="majorBidi" w:cstheme="majorBidi"/>
          <w:lang w:val="nl-NL"/>
        </w:rPr>
        <w:t>hebben; maar de genen die door hun goede opvoeding</w:t>
      </w:r>
      <w:r w:rsidR="00FF37F8">
        <w:rPr>
          <w:rFonts w:asciiTheme="majorBidi" w:hAnsiTheme="majorBidi" w:cstheme="majorBidi"/>
          <w:lang w:val="nl-NL"/>
        </w:rPr>
        <w:t xml:space="preserve">, </w:t>
      </w:r>
      <w:r w:rsidRPr="00594620">
        <w:rPr>
          <w:rFonts w:asciiTheme="majorBidi" w:hAnsiTheme="majorBidi" w:cstheme="majorBidi"/>
          <w:lang w:val="nl-NL"/>
        </w:rPr>
        <w:t>door</w:t>
      </w:r>
      <w:r w:rsidR="006F3162">
        <w:rPr>
          <w:rFonts w:asciiTheme="majorBidi" w:hAnsiTheme="majorBidi" w:cstheme="majorBidi"/>
          <w:lang w:val="nl-NL"/>
        </w:rPr>
        <w:t xml:space="preserve"> </w:t>
      </w:r>
      <w:r w:rsidRPr="00594620">
        <w:rPr>
          <w:rFonts w:asciiTheme="majorBidi" w:hAnsiTheme="majorBidi" w:cstheme="majorBidi"/>
          <w:lang w:val="nl-NL"/>
        </w:rPr>
        <w:t>hun oprechtigheit der zeden</w:t>
      </w:r>
      <w:r w:rsidR="00FF37F8">
        <w:rPr>
          <w:rFonts w:asciiTheme="majorBidi" w:hAnsiTheme="majorBidi" w:cstheme="majorBidi"/>
          <w:lang w:val="nl-NL"/>
        </w:rPr>
        <w:t xml:space="preserve">, </w:t>
      </w:r>
      <w:r w:rsidRPr="00594620">
        <w:rPr>
          <w:rFonts w:asciiTheme="majorBidi" w:hAnsiTheme="majorBidi" w:cstheme="majorBidi"/>
          <w:lang w:val="nl-NL"/>
        </w:rPr>
        <w:t>en door hun deuchd meer vryheit</w:t>
      </w:r>
      <w:r w:rsidR="006F3162">
        <w:rPr>
          <w:rFonts w:asciiTheme="majorBidi" w:hAnsiTheme="majorBidi" w:cstheme="majorBidi"/>
          <w:lang w:val="nl-NL"/>
        </w:rPr>
        <w:t xml:space="preserve"> </w:t>
      </w:r>
      <w:r w:rsidRPr="00594620">
        <w:rPr>
          <w:rFonts w:asciiTheme="majorBidi" w:hAnsiTheme="majorBidi" w:cstheme="majorBidi"/>
          <w:lang w:val="nl-NL"/>
        </w:rPr>
        <w:t>hebben bekomen</w:t>
      </w:r>
      <w:r w:rsidR="00FF37F8">
        <w:rPr>
          <w:rFonts w:asciiTheme="majorBidi" w:hAnsiTheme="majorBidi" w:cstheme="majorBidi"/>
          <w:lang w:val="nl-NL"/>
        </w:rPr>
        <w:t xml:space="preserve">, </w:t>
      </w:r>
      <w:r w:rsidRPr="00594620">
        <w:rPr>
          <w:rFonts w:asciiTheme="majorBidi" w:hAnsiTheme="majorBidi" w:cstheme="majorBidi"/>
          <w:lang w:val="nl-NL"/>
        </w:rPr>
        <w:t>Die menschen zijn ten mee</w:t>
      </w:r>
      <w:r w:rsidR="00BA47C2">
        <w:rPr>
          <w:rFonts w:asciiTheme="majorBidi" w:hAnsiTheme="majorBidi" w:cstheme="majorBidi"/>
          <w:lang w:val="nl-NL"/>
        </w:rPr>
        <w:t>s</w:t>
      </w:r>
      <w:r w:rsidRPr="00594620">
        <w:rPr>
          <w:rFonts w:asciiTheme="majorBidi" w:hAnsiTheme="majorBidi" w:cstheme="majorBidi"/>
          <w:lang w:val="nl-NL"/>
        </w:rPr>
        <w:t>tendeel zodanig</w:t>
      </w:r>
      <w:r w:rsidR="006F3162">
        <w:rPr>
          <w:rFonts w:asciiTheme="majorBidi" w:hAnsiTheme="majorBidi" w:cstheme="majorBidi"/>
          <w:lang w:val="nl-NL"/>
        </w:rPr>
        <w:t xml:space="preserve"> </w:t>
      </w:r>
      <w:r w:rsidRPr="00594620">
        <w:rPr>
          <w:rFonts w:asciiTheme="majorBidi" w:hAnsiTheme="majorBidi" w:cstheme="majorBidi"/>
          <w:lang w:val="nl-NL"/>
        </w:rPr>
        <w:t>gestelt</w:t>
      </w:r>
      <w:r w:rsidR="00FF37F8">
        <w:rPr>
          <w:rFonts w:asciiTheme="majorBidi" w:hAnsiTheme="majorBidi" w:cstheme="majorBidi"/>
          <w:lang w:val="nl-NL"/>
        </w:rPr>
        <w:t xml:space="preserve">, </w:t>
      </w:r>
      <w:r w:rsidRPr="00594620">
        <w:rPr>
          <w:rFonts w:asciiTheme="majorBidi" w:hAnsiTheme="majorBidi" w:cstheme="majorBidi"/>
          <w:lang w:val="nl-NL"/>
        </w:rPr>
        <w:t>dat zy niets ongeduldiger verdragen dan dat</w:t>
      </w:r>
      <w:r>
        <w:rPr>
          <w:rFonts w:asciiTheme="majorBidi" w:hAnsiTheme="majorBidi" w:cstheme="majorBidi"/>
          <w:lang w:val="nl-NL"/>
        </w:rPr>
        <w:t xml:space="preserve"> </w:t>
      </w:r>
      <w:r w:rsidRPr="00594620">
        <w:rPr>
          <w:rFonts w:asciiTheme="majorBidi" w:hAnsiTheme="majorBidi" w:cstheme="majorBidi"/>
          <w:lang w:val="nl-NL"/>
        </w:rPr>
        <w:t>de gevoelens</w:t>
      </w:r>
      <w:r w:rsidR="00FF37F8">
        <w:rPr>
          <w:rFonts w:asciiTheme="majorBidi" w:hAnsiTheme="majorBidi" w:cstheme="majorBidi"/>
          <w:lang w:val="nl-NL"/>
        </w:rPr>
        <w:t xml:space="preserve">, </w:t>
      </w:r>
      <w:r w:rsidRPr="00594620">
        <w:rPr>
          <w:rFonts w:asciiTheme="majorBidi" w:hAnsiTheme="majorBidi" w:cstheme="majorBidi"/>
          <w:lang w:val="nl-NL"/>
        </w:rPr>
        <w:t>die zy waar achten te zijn</w:t>
      </w:r>
      <w:r w:rsidR="00FF37F8">
        <w:rPr>
          <w:rFonts w:asciiTheme="majorBidi" w:hAnsiTheme="majorBidi" w:cstheme="majorBidi"/>
          <w:lang w:val="nl-NL"/>
        </w:rPr>
        <w:t xml:space="preserve">, </w:t>
      </w:r>
      <w:r w:rsidR="00BA47C2">
        <w:rPr>
          <w:rFonts w:asciiTheme="majorBidi" w:hAnsiTheme="majorBidi" w:cstheme="majorBidi"/>
          <w:lang w:val="nl-NL"/>
        </w:rPr>
        <w:t>voor</w:t>
      </w:r>
      <w:r w:rsidR="006F3162">
        <w:rPr>
          <w:rFonts w:asciiTheme="majorBidi" w:hAnsiTheme="majorBidi" w:cstheme="majorBidi"/>
          <w:lang w:val="nl-NL"/>
        </w:rPr>
        <w:t xml:space="preserve"> </w:t>
      </w:r>
      <w:r w:rsidRPr="00594620">
        <w:rPr>
          <w:rFonts w:asciiTheme="majorBidi" w:hAnsiTheme="majorBidi" w:cstheme="majorBidi"/>
          <w:lang w:val="nl-NL"/>
        </w:rPr>
        <w:t>misdrijf</w:t>
      </w:r>
      <w:r w:rsidR="00FF37F8">
        <w:rPr>
          <w:rFonts w:asciiTheme="majorBidi" w:hAnsiTheme="majorBidi" w:cstheme="majorBidi"/>
          <w:lang w:val="nl-NL"/>
        </w:rPr>
        <w:t xml:space="preserve"> </w:t>
      </w:r>
      <w:r w:rsidRPr="00594620">
        <w:rPr>
          <w:rFonts w:asciiTheme="majorBidi" w:hAnsiTheme="majorBidi" w:cstheme="majorBidi"/>
          <w:lang w:val="nl-NL"/>
        </w:rPr>
        <w:t>worden gehouden</w:t>
      </w:r>
      <w:r w:rsidR="00FF37F8">
        <w:rPr>
          <w:rFonts w:asciiTheme="majorBidi" w:hAnsiTheme="majorBidi" w:cstheme="majorBidi"/>
          <w:lang w:val="nl-NL"/>
        </w:rPr>
        <w:t xml:space="preserve">, </w:t>
      </w:r>
      <w:r w:rsidRPr="00594620">
        <w:rPr>
          <w:rFonts w:asciiTheme="majorBidi" w:hAnsiTheme="majorBidi" w:cstheme="majorBidi"/>
          <w:lang w:val="nl-NL"/>
        </w:rPr>
        <w:t>en dat het geen</w:t>
      </w:r>
      <w:r w:rsidR="00FF37F8">
        <w:rPr>
          <w:rFonts w:asciiTheme="majorBidi" w:hAnsiTheme="majorBidi" w:cstheme="majorBidi"/>
          <w:lang w:val="nl-NL"/>
        </w:rPr>
        <w:t xml:space="preserve">, </w:t>
      </w:r>
      <w:r w:rsidR="00BA47C2">
        <w:rPr>
          <w:rFonts w:asciiTheme="majorBidi" w:hAnsiTheme="majorBidi" w:cstheme="majorBidi"/>
          <w:lang w:val="nl-NL"/>
        </w:rPr>
        <w:t>‘t welk hen ter godvruchtigh</w:t>
      </w:r>
      <w:r w:rsidRPr="00594620">
        <w:rPr>
          <w:rFonts w:asciiTheme="majorBidi" w:hAnsiTheme="majorBidi" w:cstheme="majorBidi"/>
          <w:lang w:val="nl-NL"/>
        </w:rPr>
        <w:t>eit</w:t>
      </w:r>
      <w:r>
        <w:rPr>
          <w:rFonts w:asciiTheme="majorBidi" w:hAnsiTheme="majorBidi" w:cstheme="majorBidi"/>
          <w:lang w:val="nl-NL"/>
        </w:rPr>
        <w:t xml:space="preserve"> </w:t>
      </w:r>
      <w:r w:rsidRPr="00594620">
        <w:rPr>
          <w:rFonts w:asciiTheme="majorBidi" w:hAnsiTheme="majorBidi" w:cstheme="majorBidi"/>
          <w:lang w:val="nl-NL"/>
        </w:rPr>
        <w:t xml:space="preserve">tot </w:t>
      </w:r>
      <w:r w:rsidR="00BA47C2">
        <w:rPr>
          <w:rFonts w:asciiTheme="majorBidi" w:hAnsiTheme="majorBidi" w:cstheme="majorBidi"/>
          <w:lang w:val="nl-NL"/>
        </w:rPr>
        <w:t xml:space="preserve">God en tot de menschen beweegt, </w:t>
      </w:r>
      <w:r w:rsidRPr="00594620">
        <w:rPr>
          <w:rFonts w:asciiTheme="majorBidi" w:hAnsiTheme="majorBidi" w:cstheme="majorBidi"/>
          <w:lang w:val="nl-NL"/>
        </w:rPr>
        <w:t>hen tot</w:t>
      </w:r>
      <w:r>
        <w:rPr>
          <w:rFonts w:asciiTheme="majorBidi" w:hAnsiTheme="majorBidi" w:cstheme="majorBidi"/>
          <w:lang w:val="nl-NL"/>
        </w:rPr>
        <w:t xml:space="preserve"> </w:t>
      </w:r>
      <w:r w:rsidRPr="00594620">
        <w:rPr>
          <w:rFonts w:asciiTheme="majorBidi" w:hAnsiTheme="majorBidi" w:cstheme="majorBidi"/>
          <w:lang w:val="nl-NL"/>
        </w:rPr>
        <w:t>boosheit aangerekent word uit het welk spruit</w:t>
      </w:r>
      <w:r w:rsidR="00FF37F8">
        <w:rPr>
          <w:rFonts w:asciiTheme="majorBidi" w:hAnsiTheme="majorBidi" w:cstheme="majorBidi"/>
          <w:lang w:val="nl-NL"/>
        </w:rPr>
        <w:t xml:space="preserve">, </w:t>
      </w:r>
      <w:r w:rsidRPr="00594620">
        <w:rPr>
          <w:rFonts w:asciiTheme="majorBidi" w:hAnsiTheme="majorBidi" w:cstheme="majorBidi"/>
          <w:lang w:val="nl-NL"/>
        </w:rPr>
        <w:t>dat zy</w:t>
      </w:r>
      <w:r>
        <w:rPr>
          <w:rFonts w:asciiTheme="majorBidi" w:hAnsiTheme="majorBidi" w:cstheme="majorBidi"/>
          <w:lang w:val="nl-NL"/>
        </w:rPr>
        <w:t xml:space="preserve"> </w:t>
      </w:r>
      <w:r w:rsidRPr="00594620">
        <w:rPr>
          <w:rFonts w:asciiTheme="majorBidi" w:hAnsiTheme="majorBidi" w:cstheme="majorBidi"/>
          <w:lang w:val="nl-NL"/>
        </w:rPr>
        <w:t>de wetten darren verfoejen</w:t>
      </w:r>
      <w:r w:rsidR="00FF37F8">
        <w:rPr>
          <w:rFonts w:asciiTheme="majorBidi" w:hAnsiTheme="majorBidi" w:cstheme="majorBidi"/>
          <w:lang w:val="nl-NL"/>
        </w:rPr>
        <w:t xml:space="preserve">, </w:t>
      </w:r>
      <w:r w:rsidRPr="00594620">
        <w:rPr>
          <w:rFonts w:asciiTheme="majorBidi" w:hAnsiTheme="majorBidi" w:cstheme="majorBidi"/>
          <w:lang w:val="nl-NL"/>
        </w:rPr>
        <w:t>en alles tegen d’ overigheit bestaan.</w:t>
      </w:r>
      <w:r w:rsidR="006F3162">
        <w:rPr>
          <w:rFonts w:asciiTheme="majorBidi" w:hAnsiTheme="majorBidi" w:cstheme="majorBidi"/>
          <w:lang w:val="nl-NL"/>
        </w:rPr>
        <w:t xml:space="preserve"> </w:t>
      </w:r>
      <w:r w:rsidRPr="00594620">
        <w:rPr>
          <w:rFonts w:asciiTheme="majorBidi" w:hAnsiTheme="majorBidi" w:cstheme="majorBidi"/>
          <w:lang w:val="nl-NL"/>
        </w:rPr>
        <w:t>Zy achten het niet snode</w:t>
      </w:r>
      <w:r w:rsidR="00FF37F8">
        <w:rPr>
          <w:rFonts w:asciiTheme="majorBidi" w:hAnsiTheme="majorBidi" w:cstheme="majorBidi"/>
          <w:lang w:val="nl-NL"/>
        </w:rPr>
        <w:t xml:space="preserve">, </w:t>
      </w:r>
      <w:r w:rsidRPr="00594620">
        <w:rPr>
          <w:rFonts w:asciiTheme="majorBidi" w:hAnsiTheme="majorBidi" w:cstheme="majorBidi"/>
          <w:lang w:val="nl-NL"/>
        </w:rPr>
        <w:t>maar zeer eerlijk</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beroerten om deze oorzaak te verwekken</w:t>
      </w:r>
      <w:r w:rsidR="00FF37F8">
        <w:rPr>
          <w:rFonts w:asciiTheme="majorBidi" w:hAnsiTheme="majorBidi" w:cstheme="majorBidi"/>
          <w:lang w:val="nl-NL"/>
        </w:rPr>
        <w:t xml:space="preserve">, </w:t>
      </w:r>
      <w:r w:rsidRPr="00594620">
        <w:rPr>
          <w:rFonts w:asciiTheme="majorBidi" w:hAnsiTheme="majorBidi" w:cstheme="majorBidi"/>
          <w:lang w:val="nl-NL"/>
        </w:rPr>
        <w:t>en alle schelmstukken</w:t>
      </w:r>
      <w:r>
        <w:rPr>
          <w:rFonts w:asciiTheme="majorBidi" w:hAnsiTheme="majorBidi" w:cstheme="majorBidi"/>
          <w:lang w:val="nl-NL"/>
        </w:rPr>
        <w:t xml:space="preserve"> </w:t>
      </w:r>
      <w:r w:rsidRPr="00594620">
        <w:rPr>
          <w:rFonts w:asciiTheme="majorBidi" w:hAnsiTheme="majorBidi" w:cstheme="majorBidi"/>
          <w:lang w:val="nl-NL"/>
        </w:rPr>
        <w:t>aan te vangen. Dewijl dan blijkt</w:t>
      </w:r>
      <w:r w:rsidR="00FF37F8">
        <w:rPr>
          <w:rFonts w:asciiTheme="majorBidi" w:hAnsiTheme="majorBidi" w:cstheme="majorBidi"/>
          <w:lang w:val="nl-NL"/>
        </w:rPr>
        <w:t xml:space="preserve">, </w:t>
      </w:r>
      <w:r w:rsidRPr="00594620">
        <w:rPr>
          <w:rFonts w:asciiTheme="majorBidi" w:hAnsiTheme="majorBidi" w:cstheme="majorBidi"/>
          <w:lang w:val="nl-NL"/>
        </w:rPr>
        <w:t>dat het met de</w:t>
      </w:r>
      <w:r w:rsidR="00BA47C2">
        <w:rPr>
          <w:rFonts w:asciiTheme="majorBidi" w:hAnsiTheme="majorBidi" w:cstheme="majorBidi"/>
          <w:lang w:val="nl-NL"/>
        </w:rPr>
        <w:t xml:space="preserve">  </w:t>
      </w:r>
      <w:r w:rsidRPr="00594620">
        <w:rPr>
          <w:rFonts w:asciiTheme="majorBidi" w:hAnsiTheme="majorBidi" w:cstheme="majorBidi"/>
          <w:lang w:val="nl-NL"/>
        </w:rPr>
        <w:t>menschelijke natuur dus gestelt is</w:t>
      </w:r>
      <w:r w:rsidR="00FF37F8">
        <w:rPr>
          <w:rFonts w:asciiTheme="majorBidi" w:hAnsiTheme="majorBidi" w:cstheme="majorBidi"/>
          <w:lang w:val="nl-NL"/>
        </w:rPr>
        <w:t xml:space="preserve">, </w:t>
      </w:r>
      <w:r w:rsidRPr="00594620">
        <w:rPr>
          <w:rFonts w:asciiTheme="majorBidi" w:hAnsiTheme="majorBidi" w:cstheme="majorBidi"/>
          <w:lang w:val="nl-NL"/>
        </w:rPr>
        <w:t>zo volgt</w:t>
      </w:r>
      <w:r w:rsidR="00FF37F8">
        <w:rPr>
          <w:rFonts w:asciiTheme="majorBidi" w:hAnsiTheme="majorBidi" w:cstheme="majorBidi"/>
          <w:lang w:val="nl-NL"/>
        </w:rPr>
        <w:t xml:space="preserve">, </w:t>
      </w:r>
      <w:r w:rsidRPr="00594620">
        <w:rPr>
          <w:rFonts w:asciiTheme="majorBidi" w:hAnsiTheme="majorBidi" w:cstheme="majorBidi"/>
          <w:lang w:val="nl-NL"/>
        </w:rPr>
        <w:t>dat de wetten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men van de gevoelens maakt</w:t>
      </w:r>
      <w:r w:rsidR="00FF37F8">
        <w:rPr>
          <w:rFonts w:asciiTheme="majorBidi" w:hAnsiTheme="majorBidi" w:cstheme="majorBidi"/>
          <w:lang w:val="nl-NL"/>
        </w:rPr>
        <w:t xml:space="preserve">, </w:t>
      </w:r>
      <w:r w:rsidRPr="00594620">
        <w:rPr>
          <w:rFonts w:asciiTheme="majorBidi" w:hAnsiTheme="majorBidi" w:cstheme="majorBidi"/>
          <w:lang w:val="nl-NL"/>
        </w:rPr>
        <w:t>niet op de schelmen</w:t>
      </w:r>
      <w:r w:rsidR="00FF37F8">
        <w:rPr>
          <w:rFonts w:asciiTheme="majorBidi" w:hAnsiTheme="majorBidi" w:cstheme="majorBidi"/>
          <w:lang w:val="nl-NL"/>
        </w:rPr>
        <w:t xml:space="preserve">, </w:t>
      </w:r>
      <w:r w:rsidRPr="00594620">
        <w:rPr>
          <w:rFonts w:asciiTheme="majorBidi" w:hAnsiTheme="majorBidi" w:cstheme="majorBidi"/>
          <w:lang w:val="nl-NL"/>
        </w:rPr>
        <w:t>maar</w:t>
      </w:r>
      <w:r>
        <w:rPr>
          <w:rFonts w:asciiTheme="majorBidi" w:hAnsiTheme="majorBidi" w:cstheme="majorBidi"/>
          <w:lang w:val="nl-NL"/>
        </w:rPr>
        <w:t xml:space="preserve"> </w:t>
      </w:r>
      <w:r w:rsidRPr="00594620">
        <w:rPr>
          <w:rFonts w:asciiTheme="majorBidi" w:hAnsiTheme="majorBidi" w:cstheme="majorBidi"/>
          <w:lang w:val="nl-NL"/>
        </w:rPr>
        <w:t>op de schrandere en vernuftigen zien ; niet om de bozen te</w:t>
      </w:r>
      <w:r>
        <w:rPr>
          <w:rFonts w:asciiTheme="majorBidi" w:hAnsiTheme="majorBidi" w:cstheme="majorBidi"/>
          <w:lang w:val="nl-NL"/>
        </w:rPr>
        <w:t xml:space="preserve"> </w:t>
      </w:r>
      <w:r w:rsidRPr="00594620">
        <w:rPr>
          <w:rFonts w:asciiTheme="majorBidi" w:hAnsiTheme="majorBidi" w:cstheme="majorBidi"/>
          <w:lang w:val="nl-NL"/>
        </w:rPr>
        <w:t>bedwingen</w:t>
      </w:r>
      <w:r w:rsidR="00FF37F8">
        <w:rPr>
          <w:rFonts w:asciiTheme="majorBidi" w:hAnsiTheme="majorBidi" w:cstheme="majorBidi"/>
          <w:lang w:val="nl-NL"/>
        </w:rPr>
        <w:t xml:space="preserve">, </w:t>
      </w:r>
      <w:r w:rsidRPr="00594620">
        <w:rPr>
          <w:rFonts w:asciiTheme="majorBidi" w:hAnsiTheme="majorBidi" w:cstheme="majorBidi"/>
          <w:lang w:val="nl-NL"/>
        </w:rPr>
        <w:t>maar eerder om d</w:t>
      </w:r>
      <w:r w:rsidR="00BA47C2">
        <w:rPr>
          <w:rFonts w:asciiTheme="majorBidi" w:hAnsiTheme="majorBidi" w:cstheme="majorBidi"/>
          <w:lang w:val="nl-NL"/>
        </w:rPr>
        <w:t xml:space="preserve">’ </w:t>
      </w:r>
      <w:r w:rsidRPr="00594620">
        <w:rPr>
          <w:rFonts w:asciiTheme="majorBidi" w:hAnsiTheme="majorBidi" w:cstheme="majorBidi"/>
          <w:lang w:val="nl-NL"/>
        </w:rPr>
        <w:t>eerlijke lieden te tergen</w:t>
      </w:r>
      <w:r w:rsidR="00FF37F8">
        <w:rPr>
          <w:rFonts w:asciiTheme="majorBidi" w:hAnsiTheme="majorBidi" w:cstheme="majorBidi"/>
          <w:lang w:val="nl-NL"/>
        </w:rPr>
        <w:t xml:space="preserve">, </w:t>
      </w:r>
      <w:r w:rsidRPr="00594620">
        <w:rPr>
          <w:rFonts w:asciiTheme="majorBidi" w:hAnsiTheme="majorBidi" w:cstheme="majorBidi"/>
          <w:lang w:val="nl-NL"/>
        </w:rPr>
        <w:t>toegestelt</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 xml:space="preserve">en niet zonder groot gevaar </w:t>
      </w:r>
      <w:r w:rsidRPr="00594620">
        <w:rPr>
          <w:rFonts w:asciiTheme="majorBidi" w:hAnsiTheme="majorBidi" w:cstheme="majorBidi"/>
          <w:lang w:val="nl-NL"/>
        </w:rPr>
        <w:lastRenderedPageBreak/>
        <w:t>van de heerschappy</w:t>
      </w:r>
      <w:r w:rsidR="006F3162">
        <w:rPr>
          <w:rFonts w:asciiTheme="majorBidi" w:hAnsiTheme="majorBidi" w:cstheme="majorBidi"/>
          <w:lang w:val="nl-NL"/>
        </w:rPr>
        <w:t xml:space="preserve"> </w:t>
      </w:r>
      <w:r w:rsidRPr="00594620">
        <w:rPr>
          <w:rFonts w:asciiTheme="majorBidi" w:hAnsiTheme="majorBidi" w:cstheme="majorBidi"/>
          <w:lang w:val="nl-NL"/>
        </w:rPr>
        <w:t>verdedigt konnen worden : voeg hier by</w:t>
      </w:r>
      <w:r w:rsidR="00FF37F8">
        <w:rPr>
          <w:rFonts w:asciiTheme="majorBidi" w:hAnsiTheme="majorBidi" w:cstheme="majorBidi"/>
          <w:lang w:val="nl-NL"/>
        </w:rPr>
        <w:t xml:space="preserve">, </w:t>
      </w:r>
      <w:r w:rsidRPr="00594620">
        <w:rPr>
          <w:rFonts w:asciiTheme="majorBidi" w:hAnsiTheme="majorBidi" w:cstheme="majorBidi"/>
          <w:lang w:val="nl-NL"/>
        </w:rPr>
        <w:t>dat zodanige wetten</w:t>
      </w:r>
      <w:r w:rsidR="006F3162">
        <w:rPr>
          <w:rFonts w:asciiTheme="majorBidi" w:hAnsiTheme="majorBidi" w:cstheme="majorBidi"/>
          <w:lang w:val="nl-NL"/>
        </w:rPr>
        <w:t xml:space="preserve"> </w:t>
      </w:r>
      <w:r w:rsidRPr="00594620">
        <w:rPr>
          <w:rFonts w:asciiTheme="majorBidi" w:hAnsiTheme="majorBidi" w:cstheme="majorBidi"/>
          <w:lang w:val="nl-NL"/>
        </w:rPr>
        <w:t>gantschelijk onnut zijn. Want de genen</w:t>
      </w:r>
      <w:r w:rsidR="00FF37F8">
        <w:rPr>
          <w:rFonts w:asciiTheme="majorBidi" w:hAnsiTheme="majorBidi" w:cstheme="majorBidi"/>
          <w:lang w:val="nl-NL"/>
        </w:rPr>
        <w:t xml:space="preserve">, </w:t>
      </w:r>
      <w:r w:rsidRPr="00594620">
        <w:rPr>
          <w:rFonts w:asciiTheme="majorBidi" w:hAnsiTheme="majorBidi" w:cstheme="majorBidi"/>
          <w:lang w:val="nl-NL"/>
        </w:rPr>
        <w:t>die de gevoelens</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dewelken door de wetten verdoemt zijn</w:t>
      </w:r>
      <w:r w:rsidR="00FF37F8">
        <w:rPr>
          <w:rFonts w:asciiTheme="majorBidi" w:hAnsiTheme="majorBidi" w:cstheme="majorBidi"/>
          <w:lang w:val="nl-NL"/>
        </w:rPr>
        <w:t xml:space="preserve">, </w:t>
      </w:r>
      <w:r w:rsidRPr="00594620">
        <w:rPr>
          <w:rFonts w:asciiTheme="majorBidi" w:hAnsiTheme="majorBidi" w:cstheme="majorBidi"/>
          <w:lang w:val="nl-NL"/>
        </w:rPr>
        <w:t>voor gezond</w:t>
      </w:r>
      <w:r>
        <w:rPr>
          <w:rFonts w:asciiTheme="majorBidi" w:hAnsiTheme="majorBidi" w:cstheme="majorBidi"/>
          <w:lang w:val="nl-NL"/>
        </w:rPr>
        <w:t xml:space="preserve"> </w:t>
      </w:r>
      <w:r w:rsidRPr="00594620">
        <w:rPr>
          <w:rFonts w:asciiTheme="majorBidi" w:hAnsiTheme="majorBidi" w:cstheme="majorBidi"/>
          <w:lang w:val="nl-NL"/>
        </w:rPr>
        <w:t>goed achten</w:t>
      </w:r>
      <w:r w:rsidR="00FF37F8">
        <w:rPr>
          <w:rFonts w:asciiTheme="majorBidi" w:hAnsiTheme="majorBidi" w:cstheme="majorBidi"/>
          <w:lang w:val="nl-NL"/>
        </w:rPr>
        <w:t xml:space="preserve">, </w:t>
      </w:r>
      <w:r w:rsidRPr="00594620">
        <w:rPr>
          <w:rFonts w:asciiTheme="majorBidi" w:hAnsiTheme="majorBidi" w:cstheme="majorBidi"/>
          <w:lang w:val="nl-NL"/>
        </w:rPr>
        <w:t>konnen de wetten niet gehoorzamen : in tegendeel</w:t>
      </w:r>
      <w:r w:rsidR="006F3162">
        <w:rPr>
          <w:rFonts w:asciiTheme="majorBidi" w:hAnsiTheme="majorBidi" w:cstheme="majorBidi"/>
          <w:lang w:val="nl-NL"/>
        </w:rPr>
        <w:t xml:space="preserve"> </w:t>
      </w:r>
      <w:r w:rsidRPr="00594620">
        <w:rPr>
          <w:rFonts w:asciiTheme="majorBidi" w:hAnsiTheme="majorBidi" w:cstheme="majorBidi"/>
          <w:lang w:val="nl-NL"/>
        </w:rPr>
        <w:t>de genen</w:t>
      </w:r>
      <w:r w:rsidR="00FF37F8">
        <w:rPr>
          <w:rFonts w:asciiTheme="majorBidi" w:hAnsiTheme="majorBidi" w:cstheme="majorBidi"/>
          <w:lang w:val="nl-NL"/>
        </w:rPr>
        <w:t xml:space="preserve">, </w:t>
      </w:r>
      <w:r w:rsidRPr="00594620">
        <w:rPr>
          <w:rFonts w:asciiTheme="majorBidi" w:hAnsiTheme="majorBidi" w:cstheme="majorBidi"/>
          <w:lang w:val="nl-NL"/>
        </w:rPr>
        <w:t>die dezelfden als valsch verwerpen</w:t>
      </w:r>
      <w:r w:rsidR="00FF37F8">
        <w:rPr>
          <w:rFonts w:asciiTheme="majorBidi" w:hAnsiTheme="majorBidi" w:cstheme="majorBidi"/>
          <w:lang w:val="nl-NL"/>
        </w:rPr>
        <w:t xml:space="preserve">, </w:t>
      </w:r>
      <w:r w:rsidRPr="00594620">
        <w:rPr>
          <w:rFonts w:asciiTheme="majorBidi" w:hAnsiTheme="majorBidi" w:cstheme="majorBidi"/>
          <w:lang w:val="nl-NL"/>
        </w:rPr>
        <w:t>nemen</w:t>
      </w:r>
      <w:r>
        <w:rPr>
          <w:rFonts w:asciiTheme="majorBidi" w:hAnsiTheme="majorBidi" w:cstheme="majorBidi"/>
          <w:lang w:val="nl-NL"/>
        </w:rPr>
        <w:t xml:space="preserve"> </w:t>
      </w:r>
      <w:r w:rsidRPr="00594620">
        <w:rPr>
          <w:rFonts w:asciiTheme="majorBidi" w:hAnsiTheme="majorBidi" w:cstheme="majorBidi"/>
          <w:lang w:val="nl-NL"/>
        </w:rPr>
        <w:t>wetten aan als</w:t>
      </w:r>
      <w:r w:rsidR="00FF37F8">
        <w:rPr>
          <w:rFonts w:asciiTheme="majorBidi" w:hAnsiTheme="majorBidi" w:cstheme="majorBidi"/>
          <w:lang w:val="nl-NL"/>
        </w:rPr>
        <w:t xml:space="preserve">, </w:t>
      </w:r>
      <w:r w:rsidRPr="00594620">
        <w:rPr>
          <w:rFonts w:asciiTheme="majorBidi" w:hAnsiTheme="majorBidi" w:cstheme="majorBidi"/>
          <w:lang w:val="nl-NL"/>
        </w:rPr>
        <w:t>voorrechten</w:t>
      </w:r>
      <w:r w:rsidR="00FF37F8">
        <w:rPr>
          <w:rFonts w:asciiTheme="majorBidi" w:hAnsiTheme="majorBidi" w:cstheme="majorBidi"/>
          <w:lang w:val="nl-NL"/>
        </w:rPr>
        <w:t xml:space="preserve">, </w:t>
      </w:r>
      <w:r w:rsidRPr="00594620">
        <w:rPr>
          <w:rFonts w:asciiTheme="majorBidi" w:hAnsiTheme="majorBidi" w:cstheme="majorBidi"/>
          <w:lang w:val="nl-NL"/>
        </w:rPr>
        <w:t>door de welken d’ andere wetten</w:t>
      </w:r>
      <w:r>
        <w:rPr>
          <w:rFonts w:asciiTheme="majorBidi" w:hAnsiTheme="majorBidi" w:cstheme="majorBidi"/>
          <w:lang w:val="nl-NL"/>
        </w:rPr>
        <w:t xml:space="preserve"> </w:t>
      </w:r>
      <w:r w:rsidRPr="00594620">
        <w:rPr>
          <w:rFonts w:asciiTheme="majorBidi" w:hAnsiTheme="majorBidi" w:cstheme="majorBidi"/>
          <w:lang w:val="nl-NL"/>
        </w:rPr>
        <w:t>veroordeelt worden</w:t>
      </w:r>
      <w:r w:rsidR="00FF37F8">
        <w:rPr>
          <w:rFonts w:asciiTheme="majorBidi" w:hAnsiTheme="majorBidi" w:cstheme="majorBidi"/>
          <w:lang w:val="nl-NL"/>
        </w:rPr>
        <w:t xml:space="preserve">, </w:t>
      </w:r>
      <w:r w:rsidRPr="00594620">
        <w:rPr>
          <w:rFonts w:asciiTheme="majorBidi" w:hAnsiTheme="majorBidi" w:cstheme="majorBidi"/>
          <w:lang w:val="nl-NL"/>
        </w:rPr>
        <w:t>en zegevuren daar over in diervoegen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d’ overigheit namaals</w:t>
      </w:r>
      <w:r w:rsidR="00FF37F8">
        <w:rPr>
          <w:rFonts w:asciiTheme="majorBidi" w:hAnsiTheme="majorBidi" w:cstheme="majorBidi"/>
          <w:lang w:val="nl-NL"/>
        </w:rPr>
        <w:t xml:space="preserve">, </w:t>
      </w:r>
      <w:r w:rsidRPr="00594620">
        <w:rPr>
          <w:rFonts w:asciiTheme="majorBidi" w:hAnsiTheme="majorBidi" w:cstheme="majorBidi"/>
          <w:lang w:val="nl-NL"/>
        </w:rPr>
        <w:t>schoon zy wilde</w:t>
      </w:r>
      <w:r w:rsidR="00FF37F8">
        <w:rPr>
          <w:rFonts w:asciiTheme="majorBidi" w:hAnsiTheme="majorBidi" w:cstheme="majorBidi"/>
          <w:lang w:val="nl-NL"/>
        </w:rPr>
        <w:t xml:space="preserve">, </w:t>
      </w:r>
      <w:r w:rsidRPr="00594620">
        <w:rPr>
          <w:rFonts w:asciiTheme="majorBidi" w:hAnsiTheme="majorBidi" w:cstheme="majorBidi"/>
          <w:lang w:val="nl-NL"/>
        </w:rPr>
        <w:t>dezelfden niet kan</w:t>
      </w:r>
      <w:r>
        <w:rPr>
          <w:rFonts w:asciiTheme="majorBidi" w:hAnsiTheme="majorBidi" w:cstheme="majorBidi"/>
          <w:lang w:val="nl-NL"/>
        </w:rPr>
        <w:t xml:space="preserve"> </w:t>
      </w:r>
      <w:r w:rsidRPr="00594620">
        <w:rPr>
          <w:rFonts w:asciiTheme="majorBidi" w:hAnsiTheme="majorBidi" w:cstheme="majorBidi"/>
          <w:lang w:val="nl-NL"/>
        </w:rPr>
        <w:t>afschaffen. Hier komen noch die dingen by</w:t>
      </w:r>
      <w:r w:rsidR="00FF37F8">
        <w:rPr>
          <w:rFonts w:asciiTheme="majorBidi" w:hAnsiTheme="majorBidi" w:cstheme="majorBidi"/>
          <w:lang w:val="nl-NL"/>
        </w:rPr>
        <w:t xml:space="preserve">, </w:t>
      </w:r>
      <w:r w:rsidRPr="00594620">
        <w:rPr>
          <w:rFonts w:asciiTheme="majorBidi" w:hAnsiTheme="majorBidi" w:cstheme="majorBidi"/>
          <w:lang w:val="nl-NL"/>
        </w:rPr>
        <w:t>dewelken wy hier</w:t>
      </w:r>
      <w:r>
        <w:rPr>
          <w:rFonts w:asciiTheme="majorBidi" w:hAnsiTheme="majorBidi" w:cstheme="majorBidi"/>
          <w:lang w:val="nl-NL"/>
        </w:rPr>
        <w:t xml:space="preserve"> </w:t>
      </w:r>
      <w:r w:rsidRPr="00594620">
        <w:rPr>
          <w:rFonts w:asciiTheme="majorBidi" w:hAnsiTheme="majorBidi" w:cstheme="majorBidi"/>
          <w:lang w:val="nl-NL"/>
        </w:rPr>
        <w:t>voor in ‘t</w:t>
      </w:r>
      <w:r w:rsidR="00BA47C2">
        <w:rPr>
          <w:rFonts w:asciiTheme="majorBidi" w:hAnsiTheme="majorBidi" w:cstheme="majorBidi"/>
          <w:lang w:val="nl-NL"/>
        </w:rPr>
        <w:t xml:space="preserve"> </w:t>
      </w:r>
      <w:r w:rsidRPr="00594620">
        <w:rPr>
          <w:rFonts w:asciiTheme="majorBidi" w:hAnsiTheme="majorBidi" w:cstheme="majorBidi"/>
          <w:lang w:val="nl-NL"/>
        </w:rPr>
        <w:t xml:space="preserve"> Hoofdeel</w:t>
      </w:r>
      <w:r w:rsidR="00FF37F8">
        <w:rPr>
          <w:rFonts w:asciiTheme="majorBidi" w:hAnsiTheme="majorBidi" w:cstheme="majorBidi"/>
          <w:lang w:val="nl-NL"/>
        </w:rPr>
        <w:t xml:space="preserve">, </w:t>
      </w:r>
      <w:r w:rsidRPr="00594620">
        <w:rPr>
          <w:rFonts w:asciiTheme="majorBidi" w:hAnsiTheme="majorBidi" w:cstheme="majorBidi"/>
          <w:lang w:val="nl-NL"/>
        </w:rPr>
        <w:t xml:space="preserve">uit de </w:t>
      </w:r>
      <w:r w:rsidR="008175CF">
        <w:rPr>
          <w:rFonts w:asciiTheme="majorBidi" w:hAnsiTheme="majorBidi" w:cstheme="majorBidi"/>
          <w:lang w:val="nl-NL"/>
        </w:rPr>
        <w:t>geschiedeniszen</w:t>
      </w:r>
      <w:r w:rsidRPr="00594620">
        <w:rPr>
          <w:rFonts w:asciiTheme="majorBidi" w:hAnsiTheme="majorBidi" w:cstheme="majorBidi"/>
          <w:lang w:val="nl-NL"/>
        </w:rPr>
        <w:t xml:space="preserve"> der Hebreen</w:t>
      </w:r>
      <w:r>
        <w:rPr>
          <w:rFonts w:asciiTheme="majorBidi" w:hAnsiTheme="majorBidi" w:cstheme="majorBidi"/>
          <w:lang w:val="nl-NL"/>
        </w:rPr>
        <w:t xml:space="preserve"> </w:t>
      </w:r>
      <w:r w:rsidRPr="00594620">
        <w:rPr>
          <w:rFonts w:asciiTheme="majorBidi" w:hAnsiTheme="majorBidi" w:cstheme="majorBidi"/>
          <w:lang w:val="nl-NL"/>
        </w:rPr>
        <w:t>op het getal van ten tweden</w:t>
      </w:r>
      <w:r w:rsidR="00FF37F8">
        <w:rPr>
          <w:rFonts w:asciiTheme="majorBidi" w:hAnsiTheme="majorBidi" w:cstheme="majorBidi"/>
          <w:lang w:val="nl-NL"/>
        </w:rPr>
        <w:t xml:space="preserve">, </w:t>
      </w:r>
      <w:r w:rsidRPr="00594620">
        <w:rPr>
          <w:rFonts w:asciiTheme="majorBidi" w:hAnsiTheme="majorBidi" w:cstheme="majorBidi"/>
          <w:lang w:val="nl-NL"/>
        </w:rPr>
        <w:t>getoont hebben: en eindelik</w:t>
      </w:r>
      <w:r w:rsidR="00FF37F8">
        <w:rPr>
          <w:rFonts w:asciiTheme="majorBidi" w:hAnsiTheme="majorBidi" w:cstheme="majorBidi"/>
          <w:lang w:val="nl-NL"/>
        </w:rPr>
        <w:t xml:space="preserve">, </w:t>
      </w:r>
      <w:r w:rsidRPr="00594620">
        <w:rPr>
          <w:rFonts w:asciiTheme="majorBidi" w:hAnsiTheme="majorBidi" w:cstheme="majorBidi"/>
          <w:lang w:val="nl-NL"/>
        </w:rPr>
        <w:t>hoe veel scheuringen zijn hier uit deurgaans in kerk gerezen</w:t>
      </w:r>
      <w:r w:rsidR="00BA47C2">
        <w:rPr>
          <w:rFonts w:asciiTheme="majorBidi" w:hAnsiTheme="majorBidi" w:cstheme="majorBidi"/>
          <w:lang w:val="nl-NL"/>
        </w:rPr>
        <w:t>?</w:t>
      </w:r>
      <w:r>
        <w:rPr>
          <w:rFonts w:asciiTheme="majorBidi" w:hAnsiTheme="majorBidi" w:cstheme="majorBidi"/>
          <w:lang w:val="nl-NL"/>
        </w:rPr>
        <w:t xml:space="preserve"> </w:t>
      </w:r>
      <w:r w:rsidRPr="00594620">
        <w:rPr>
          <w:rFonts w:asciiTheme="majorBidi" w:hAnsiTheme="majorBidi" w:cstheme="majorBidi"/>
          <w:lang w:val="nl-NL"/>
        </w:rPr>
        <w:t>hoe veel overigheden hebben met wetten de geschillen</w:t>
      </w:r>
      <w:r>
        <w:rPr>
          <w:rFonts w:asciiTheme="majorBidi" w:hAnsiTheme="majorBidi" w:cstheme="majorBidi"/>
          <w:lang w:val="nl-NL"/>
        </w:rPr>
        <w:t xml:space="preserve"> </w:t>
      </w:r>
      <w:r w:rsidRPr="00594620">
        <w:rPr>
          <w:rFonts w:asciiTheme="majorBidi" w:hAnsiTheme="majorBidi" w:cstheme="majorBidi"/>
          <w:lang w:val="nl-NL"/>
        </w:rPr>
        <w:t>der geleerden willen beslechten ? want indien de</w:t>
      </w:r>
      <w:r w:rsidR="006F3162">
        <w:rPr>
          <w:rFonts w:asciiTheme="majorBidi" w:hAnsiTheme="majorBidi" w:cstheme="majorBidi"/>
          <w:lang w:val="nl-NL"/>
        </w:rPr>
        <w:t xml:space="preserve"> </w:t>
      </w:r>
      <w:r w:rsidRPr="00594620">
        <w:rPr>
          <w:rFonts w:asciiTheme="majorBidi" w:hAnsiTheme="majorBidi" w:cstheme="majorBidi"/>
          <w:lang w:val="nl-NL"/>
        </w:rPr>
        <w:t>menschen niet verhoopte dat zy de wetten en overigheit</w:t>
      </w:r>
      <w:r>
        <w:rPr>
          <w:rFonts w:asciiTheme="majorBidi" w:hAnsiTheme="majorBidi" w:cstheme="majorBidi"/>
          <w:lang w:val="nl-NL"/>
        </w:rPr>
        <w:t xml:space="preserve"> </w:t>
      </w:r>
      <w:r w:rsidRPr="00594620">
        <w:rPr>
          <w:rFonts w:asciiTheme="majorBidi" w:hAnsiTheme="majorBidi" w:cstheme="majorBidi"/>
          <w:lang w:val="nl-NL"/>
        </w:rPr>
        <w:t>tot zich zouden trekken</w:t>
      </w:r>
      <w:r w:rsidR="00FF37F8">
        <w:rPr>
          <w:rFonts w:asciiTheme="majorBidi" w:hAnsiTheme="majorBidi" w:cstheme="majorBidi"/>
          <w:lang w:val="nl-NL"/>
        </w:rPr>
        <w:t xml:space="preserve">, </w:t>
      </w:r>
      <w:r w:rsidRPr="00594620">
        <w:rPr>
          <w:rFonts w:asciiTheme="majorBidi" w:hAnsiTheme="majorBidi" w:cstheme="majorBidi"/>
          <w:lang w:val="nl-NL"/>
        </w:rPr>
        <w:t>en door de gemene toejuiching</w:t>
      </w:r>
      <w:r>
        <w:rPr>
          <w:rFonts w:asciiTheme="majorBidi" w:hAnsiTheme="majorBidi" w:cstheme="majorBidi"/>
          <w:lang w:val="nl-NL"/>
        </w:rPr>
        <w:t xml:space="preserve"> </w:t>
      </w:r>
      <w:r w:rsidRPr="00594620">
        <w:rPr>
          <w:rFonts w:asciiTheme="majorBidi" w:hAnsiTheme="majorBidi" w:cstheme="majorBidi"/>
          <w:lang w:val="nl-NL"/>
        </w:rPr>
        <w:t>van ‘t volk over hun tegenstrevers zouden zegenpralen</w:t>
      </w:r>
      <w:r w:rsidR="00FF37F8">
        <w:rPr>
          <w:rFonts w:asciiTheme="majorBidi" w:hAnsiTheme="majorBidi" w:cstheme="majorBidi"/>
          <w:lang w:val="nl-NL"/>
        </w:rPr>
        <w:t xml:space="preserve">, </w:t>
      </w:r>
      <w:r w:rsidRPr="00594620">
        <w:rPr>
          <w:rFonts w:asciiTheme="majorBidi" w:hAnsiTheme="majorBidi" w:cstheme="majorBidi"/>
          <w:lang w:val="nl-NL"/>
        </w:rPr>
        <w:t>hen eerbewijzingen bekomen</w:t>
      </w:r>
      <w:r w:rsidR="00FF37F8">
        <w:rPr>
          <w:rFonts w:asciiTheme="majorBidi" w:hAnsiTheme="majorBidi" w:cstheme="majorBidi"/>
          <w:lang w:val="nl-NL"/>
        </w:rPr>
        <w:t xml:space="preserve">, </w:t>
      </w:r>
      <w:r w:rsidRPr="00594620">
        <w:rPr>
          <w:rFonts w:asciiTheme="majorBidi" w:hAnsiTheme="majorBidi" w:cstheme="majorBidi"/>
          <w:lang w:val="nl-NL"/>
        </w:rPr>
        <w:t>zy zouden nooit met zulk</w:t>
      </w:r>
      <w:r>
        <w:rPr>
          <w:rFonts w:asciiTheme="majorBidi" w:hAnsiTheme="majorBidi" w:cstheme="majorBidi"/>
          <w:lang w:val="nl-NL"/>
        </w:rPr>
        <w:t xml:space="preserve"> </w:t>
      </w:r>
      <w:r w:rsidRPr="00594620">
        <w:rPr>
          <w:rFonts w:asciiTheme="majorBidi" w:hAnsiTheme="majorBidi" w:cstheme="majorBidi"/>
          <w:lang w:val="nl-NL"/>
        </w:rPr>
        <w:t>een wrevelmoedigheit twisten</w:t>
      </w:r>
      <w:r w:rsidR="00FF37F8">
        <w:rPr>
          <w:rFonts w:asciiTheme="majorBidi" w:hAnsiTheme="majorBidi" w:cstheme="majorBidi"/>
          <w:lang w:val="nl-NL"/>
        </w:rPr>
        <w:t xml:space="preserve">, </w:t>
      </w:r>
      <w:r w:rsidRPr="00594620">
        <w:rPr>
          <w:rFonts w:asciiTheme="majorBidi" w:hAnsiTheme="majorBidi" w:cstheme="majorBidi"/>
          <w:lang w:val="nl-NL"/>
        </w:rPr>
        <w:t>en hun geest zou nooit van</w:t>
      </w:r>
      <w:r>
        <w:rPr>
          <w:rFonts w:asciiTheme="majorBidi" w:hAnsiTheme="majorBidi" w:cstheme="majorBidi"/>
          <w:lang w:val="nl-NL"/>
        </w:rPr>
        <w:t xml:space="preserve"> </w:t>
      </w:r>
      <w:r w:rsidRPr="00594620">
        <w:rPr>
          <w:rFonts w:asciiTheme="majorBidi" w:hAnsiTheme="majorBidi" w:cstheme="majorBidi"/>
          <w:lang w:val="nl-NL"/>
        </w:rPr>
        <w:t>zulk een groote woede gedreven en aangezet worden. Dit</w:t>
      </w:r>
      <w:r>
        <w:rPr>
          <w:rFonts w:asciiTheme="majorBidi" w:hAnsiTheme="majorBidi" w:cstheme="majorBidi"/>
          <w:lang w:val="nl-NL"/>
        </w:rPr>
        <w:t xml:space="preserve"> </w:t>
      </w:r>
      <w:r w:rsidRPr="00594620">
        <w:rPr>
          <w:rFonts w:asciiTheme="majorBidi" w:hAnsiTheme="majorBidi" w:cstheme="majorBidi"/>
          <w:lang w:val="nl-NL"/>
        </w:rPr>
        <w:t>word niet alleenlijk door de reden</w:t>
      </w:r>
      <w:r w:rsidR="00FF37F8">
        <w:rPr>
          <w:rFonts w:asciiTheme="majorBidi" w:hAnsiTheme="majorBidi" w:cstheme="majorBidi"/>
          <w:lang w:val="nl-NL"/>
        </w:rPr>
        <w:t xml:space="preserve">, </w:t>
      </w:r>
      <w:r w:rsidRPr="00594620">
        <w:rPr>
          <w:rFonts w:asciiTheme="majorBidi" w:hAnsiTheme="majorBidi" w:cstheme="majorBidi"/>
          <w:lang w:val="nl-NL"/>
        </w:rPr>
        <w:t>maar ook door d’</w:t>
      </w:r>
      <w:r w:rsidR="006F3162">
        <w:rPr>
          <w:rFonts w:asciiTheme="majorBidi" w:hAnsiTheme="majorBidi" w:cstheme="majorBidi"/>
          <w:lang w:val="nl-NL"/>
        </w:rPr>
        <w:t xml:space="preserve"> </w:t>
      </w:r>
      <w:r w:rsidRPr="00594620">
        <w:rPr>
          <w:rFonts w:asciiTheme="majorBidi" w:hAnsiTheme="majorBidi" w:cstheme="majorBidi"/>
          <w:lang w:val="nl-NL"/>
        </w:rPr>
        <w:t>ervarentheit</w:t>
      </w:r>
      <w:r w:rsidR="006F3162">
        <w:rPr>
          <w:rFonts w:asciiTheme="majorBidi" w:hAnsiTheme="majorBidi" w:cstheme="majorBidi"/>
          <w:lang w:val="nl-NL"/>
        </w:rPr>
        <w:t xml:space="preserve"> </w:t>
      </w:r>
      <w:r w:rsidRPr="00594620">
        <w:rPr>
          <w:rFonts w:asciiTheme="majorBidi" w:hAnsiTheme="majorBidi" w:cstheme="majorBidi"/>
          <w:lang w:val="nl-NL"/>
        </w:rPr>
        <w:t>met dagelijkze voorbeelden aangewezen : namelijk</w:t>
      </w:r>
      <w:r>
        <w:rPr>
          <w:rFonts w:asciiTheme="majorBidi" w:hAnsiTheme="majorBidi" w:cstheme="majorBidi"/>
          <w:lang w:val="nl-NL"/>
        </w:rPr>
        <w:t xml:space="preserve"> </w:t>
      </w:r>
      <w:r w:rsidRPr="00594620">
        <w:rPr>
          <w:rFonts w:asciiTheme="majorBidi" w:hAnsiTheme="majorBidi" w:cstheme="majorBidi"/>
          <w:lang w:val="nl-NL"/>
        </w:rPr>
        <w:t>dat diergelijke wetten</w:t>
      </w:r>
      <w:r w:rsidR="00FF37F8">
        <w:rPr>
          <w:rFonts w:asciiTheme="majorBidi" w:hAnsiTheme="majorBidi" w:cstheme="majorBidi"/>
          <w:lang w:val="nl-NL"/>
        </w:rPr>
        <w:t xml:space="preserve">, </w:t>
      </w:r>
      <w:r w:rsidR="00BA47C2">
        <w:rPr>
          <w:rFonts w:asciiTheme="majorBidi" w:hAnsiTheme="majorBidi" w:cstheme="majorBidi"/>
          <w:lang w:val="nl-NL"/>
        </w:rPr>
        <w:t xml:space="preserve">door de welken men beveelt </w:t>
      </w:r>
      <w:r w:rsidRPr="00594620">
        <w:rPr>
          <w:rFonts w:asciiTheme="majorBidi" w:hAnsiTheme="majorBidi" w:cstheme="majorBidi"/>
          <w:lang w:val="nl-NL"/>
        </w:rPr>
        <w:t>wat yder geloven moet</w:t>
      </w:r>
      <w:r w:rsidR="00FF37F8">
        <w:rPr>
          <w:rFonts w:asciiTheme="majorBidi" w:hAnsiTheme="majorBidi" w:cstheme="majorBidi"/>
          <w:lang w:val="nl-NL"/>
        </w:rPr>
        <w:t xml:space="preserve">, </w:t>
      </w:r>
      <w:r w:rsidRPr="00594620">
        <w:rPr>
          <w:rFonts w:asciiTheme="majorBidi" w:hAnsiTheme="majorBidi" w:cstheme="majorBidi"/>
          <w:lang w:val="nl-NL"/>
        </w:rPr>
        <w:t>en daar door men verbied tegen dit</w:t>
      </w:r>
      <w:r>
        <w:rPr>
          <w:rFonts w:asciiTheme="majorBidi" w:hAnsiTheme="majorBidi" w:cstheme="majorBidi"/>
          <w:lang w:val="nl-NL"/>
        </w:rPr>
        <w:t xml:space="preserve"> </w:t>
      </w:r>
      <w:r w:rsidRPr="00594620">
        <w:rPr>
          <w:rFonts w:asciiTheme="majorBidi" w:hAnsiTheme="majorBidi" w:cstheme="majorBidi"/>
          <w:lang w:val="nl-NL"/>
        </w:rPr>
        <w:t>of dat gevoelen niets te zeggen of te Schrijven</w:t>
      </w:r>
      <w:r w:rsidR="00FF37F8">
        <w:rPr>
          <w:rFonts w:asciiTheme="majorBidi" w:hAnsiTheme="majorBidi" w:cstheme="majorBidi"/>
          <w:lang w:val="nl-NL"/>
        </w:rPr>
        <w:t xml:space="preserve">, </w:t>
      </w:r>
      <w:r w:rsidR="00BA47C2">
        <w:rPr>
          <w:rFonts w:asciiTheme="majorBidi" w:hAnsiTheme="majorBidi" w:cstheme="majorBidi"/>
          <w:lang w:val="nl-NL"/>
        </w:rPr>
        <w:t>dikwi</w:t>
      </w:r>
      <w:r w:rsidRPr="00594620">
        <w:rPr>
          <w:rFonts w:asciiTheme="majorBidi" w:hAnsiTheme="majorBidi" w:cstheme="majorBidi"/>
          <w:lang w:val="nl-NL"/>
        </w:rPr>
        <w:t>ls ingestelt</w:t>
      </w:r>
      <w:r>
        <w:rPr>
          <w:rFonts w:asciiTheme="majorBidi" w:hAnsiTheme="majorBidi" w:cstheme="majorBidi"/>
          <w:lang w:val="nl-NL"/>
        </w:rPr>
        <w:t xml:space="preserve"> </w:t>
      </w:r>
      <w:r w:rsidRPr="00594620">
        <w:rPr>
          <w:rFonts w:asciiTheme="majorBidi" w:hAnsiTheme="majorBidi" w:cstheme="majorBidi"/>
          <w:lang w:val="nl-NL"/>
        </w:rPr>
        <w:t>zijn geweest</w:t>
      </w:r>
      <w:r w:rsidR="00FF37F8">
        <w:rPr>
          <w:rFonts w:asciiTheme="majorBidi" w:hAnsiTheme="majorBidi" w:cstheme="majorBidi"/>
          <w:lang w:val="nl-NL"/>
        </w:rPr>
        <w:t xml:space="preserve">, </w:t>
      </w:r>
      <w:r w:rsidR="00BA47C2">
        <w:rPr>
          <w:rFonts w:asciiTheme="majorBidi" w:hAnsiTheme="majorBidi" w:cstheme="majorBidi"/>
          <w:lang w:val="nl-NL"/>
        </w:rPr>
        <w:t>om opening of eerder de los</w:t>
      </w:r>
      <w:r w:rsidRPr="00594620">
        <w:rPr>
          <w:rFonts w:asciiTheme="majorBidi" w:hAnsiTheme="majorBidi" w:cstheme="majorBidi"/>
          <w:lang w:val="nl-NL"/>
        </w:rPr>
        <w:t>ze toom aan</w:t>
      </w:r>
      <w:r>
        <w:rPr>
          <w:rFonts w:asciiTheme="majorBidi" w:hAnsiTheme="majorBidi" w:cstheme="majorBidi"/>
          <w:lang w:val="nl-NL"/>
        </w:rPr>
        <w:t xml:space="preserve"> </w:t>
      </w:r>
      <w:r w:rsidRPr="00594620">
        <w:rPr>
          <w:rFonts w:asciiTheme="majorBidi" w:hAnsiTheme="majorBidi" w:cstheme="majorBidi"/>
          <w:lang w:val="nl-NL"/>
        </w:rPr>
        <w:t>de gramschap der gener te geven</w:t>
      </w:r>
      <w:r w:rsidR="00FF37F8">
        <w:rPr>
          <w:rFonts w:asciiTheme="majorBidi" w:hAnsiTheme="majorBidi" w:cstheme="majorBidi"/>
          <w:lang w:val="nl-NL"/>
        </w:rPr>
        <w:t xml:space="preserve">, </w:t>
      </w:r>
      <w:r w:rsidRPr="00594620">
        <w:rPr>
          <w:rFonts w:asciiTheme="majorBidi" w:hAnsiTheme="majorBidi" w:cstheme="majorBidi"/>
          <w:lang w:val="nl-NL"/>
        </w:rPr>
        <w:t>die niet de vrye gemoeden</w:t>
      </w:r>
      <w:r w:rsidR="00BA47C2">
        <w:rPr>
          <w:rFonts w:asciiTheme="majorBidi" w:hAnsiTheme="majorBidi" w:cstheme="majorBidi"/>
          <w:lang w:val="nl-NL"/>
        </w:rPr>
        <w:t xml:space="preserve"> </w:t>
      </w:r>
      <w:r w:rsidRPr="00594620">
        <w:rPr>
          <w:rFonts w:asciiTheme="majorBidi" w:hAnsiTheme="majorBidi" w:cstheme="majorBidi"/>
          <w:lang w:val="nl-NL"/>
        </w:rPr>
        <w:t>konnen</w:t>
      </w:r>
      <w:r>
        <w:rPr>
          <w:rFonts w:asciiTheme="majorBidi" w:hAnsiTheme="majorBidi" w:cstheme="majorBidi"/>
          <w:lang w:val="nl-NL"/>
        </w:rPr>
        <w:t xml:space="preserve"> </w:t>
      </w:r>
      <w:r w:rsidRPr="00594620">
        <w:rPr>
          <w:rFonts w:asciiTheme="majorBidi" w:hAnsiTheme="majorBidi" w:cstheme="majorBidi"/>
          <w:lang w:val="nl-NL"/>
        </w:rPr>
        <w:t>verdragen</w:t>
      </w:r>
      <w:r w:rsidR="00FF37F8">
        <w:rPr>
          <w:rFonts w:asciiTheme="majorBidi" w:hAnsiTheme="majorBidi" w:cstheme="majorBidi"/>
          <w:lang w:val="nl-NL"/>
        </w:rPr>
        <w:t xml:space="preserve">, </w:t>
      </w:r>
      <w:r w:rsidRPr="00594620">
        <w:rPr>
          <w:rFonts w:asciiTheme="majorBidi" w:hAnsiTheme="majorBidi" w:cstheme="majorBidi"/>
          <w:lang w:val="nl-NL"/>
        </w:rPr>
        <w:t>en die door zeker yzel</w:t>
      </w:r>
      <w:r w:rsidR="00BA47C2">
        <w:rPr>
          <w:rFonts w:asciiTheme="majorBidi" w:hAnsiTheme="majorBidi" w:cstheme="majorBidi"/>
          <w:lang w:val="nl-NL"/>
        </w:rPr>
        <w:t>i</w:t>
      </w:r>
      <w:r w:rsidRPr="00594620">
        <w:rPr>
          <w:rFonts w:asciiTheme="majorBidi" w:hAnsiTheme="majorBidi" w:cstheme="majorBidi"/>
          <w:lang w:val="nl-NL"/>
        </w:rPr>
        <w:t>jk gezach</w:t>
      </w:r>
      <w:r w:rsidR="00FF37F8">
        <w:rPr>
          <w:rFonts w:asciiTheme="majorBidi" w:hAnsiTheme="majorBidi" w:cstheme="majorBidi"/>
          <w:lang w:val="nl-NL"/>
        </w:rPr>
        <w:t>,</w:t>
      </w:r>
      <w:r w:rsidR="00BA47C2">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aandagt en yver van ‘t oproerig volk lichtelijk in woede</w:t>
      </w:r>
      <w:r w:rsidR="006F3162">
        <w:rPr>
          <w:rFonts w:asciiTheme="majorBidi" w:hAnsiTheme="majorBidi" w:cstheme="majorBidi"/>
          <w:lang w:val="nl-NL"/>
        </w:rPr>
        <w:t xml:space="preserve"> </w:t>
      </w:r>
      <w:r w:rsidRPr="00594620">
        <w:rPr>
          <w:rFonts w:asciiTheme="majorBidi" w:hAnsiTheme="majorBidi" w:cstheme="majorBidi"/>
          <w:lang w:val="nl-NL"/>
        </w:rPr>
        <w:t>veranderen</w:t>
      </w:r>
      <w:r w:rsidR="00FF37F8">
        <w:rPr>
          <w:rFonts w:asciiTheme="majorBidi" w:hAnsiTheme="majorBidi" w:cstheme="majorBidi"/>
          <w:lang w:val="nl-NL"/>
        </w:rPr>
        <w:t xml:space="preserve">, </w:t>
      </w:r>
      <w:r w:rsidRPr="00594620">
        <w:rPr>
          <w:rFonts w:asciiTheme="majorBidi" w:hAnsiTheme="majorBidi" w:cstheme="majorBidi"/>
          <w:lang w:val="nl-NL"/>
        </w:rPr>
        <w:t>en tegen de genen</w:t>
      </w:r>
      <w:r w:rsidR="00FF37F8">
        <w:rPr>
          <w:rFonts w:asciiTheme="majorBidi" w:hAnsiTheme="majorBidi" w:cstheme="majorBidi"/>
          <w:lang w:val="nl-NL"/>
        </w:rPr>
        <w:t xml:space="preserve">, </w:t>
      </w:r>
      <w:r w:rsidRPr="00594620">
        <w:rPr>
          <w:rFonts w:asciiTheme="majorBidi" w:hAnsiTheme="majorBidi" w:cstheme="majorBidi"/>
          <w:lang w:val="nl-NL"/>
        </w:rPr>
        <w:t>daar zy ‘t op gemunt</w:t>
      </w:r>
      <w:r>
        <w:rPr>
          <w:rFonts w:asciiTheme="majorBidi" w:hAnsiTheme="majorBidi" w:cstheme="majorBidi"/>
          <w:lang w:val="nl-NL"/>
        </w:rPr>
        <w:t xml:space="preserve"> </w:t>
      </w:r>
      <w:r w:rsidRPr="00594620">
        <w:rPr>
          <w:rFonts w:asciiTheme="majorBidi" w:hAnsiTheme="majorBidi" w:cstheme="majorBidi"/>
          <w:lang w:val="nl-NL"/>
        </w:rPr>
        <w:t>hebben</w:t>
      </w:r>
      <w:r w:rsidR="00FF37F8">
        <w:rPr>
          <w:rFonts w:asciiTheme="majorBidi" w:hAnsiTheme="majorBidi" w:cstheme="majorBidi"/>
          <w:lang w:val="nl-NL"/>
        </w:rPr>
        <w:t xml:space="preserve">, </w:t>
      </w:r>
      <w:r w:rsidRPr="00594620">
        <w:rPr>
          <w:rFonts w:asciiTheme="majorBidi" w:hAnsiTheme="majorBidi" w:cstheme="majorBidi"/>
          <w:lang w:val="nl-NL"/>
        </w:rPr>
        <w:t>aanprikkelen. Maar hoe veel beter zou het zijn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gramschap en woede van gemene volk te bedwingen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dan onnutte wetten in te stellen</w:t>
      </w:r>
      <w:r w:rsidR="00FF37F8">
        <w:rPr>
          <w:rFonts w:asciiTheme="majorBidi" w:hAnsiTheme="majorBidi" w:cstheme="majorBidi"/>
          <w:lang w:val="nl-NL"/>
        </w:rPr>
        <w:t xml:space="preserve">, </w:t>
      </w:r>
      <w:r w:rsidRPr="00594620">
        <w:rPr>
          <w:rFonts w:asciiTheme="majorBidi" w:hAnsiTheme="majorBidi" w:cstheme="majorBidi"/>
          <w:lang w:val="nl-NL"/>
        </w:rPr>
        <w:t>die niet overgetreden</w:t>
      </w:r>
      <w:r>
        <w:rPr>
          <w:rFonts w:asciiTheme="majorBidi" w:hAnsiTheme="majorBidi" w:cstheme="majorBidi"/>
          <w:lang w:val="nl-NL"/>
        </w:rPr>
        <w:t xml:space="preserve"> </w:t>
      </w:r>
      <w:r w:rsidRPr="00594620">
        <w:rPr>
          <w:rFonts w:asciiTheme="majorBidi" w:hAnsiTheme="majorBidi" w:cstheme="majorBidi"/>
          <w:lang w:val="nl-NL"/>
        </w:rPr>
        <w:t>konnen worden</w:t>
      </w:r>
      <w:r w:rsidR="00FF37F8">
        <w:rPr>
          <w:rFonts w:asciiTheme="majorBidi" w:hAnsiTheme="majorBidi" w:cstheme="majorBidi"/>
          <w:lang w:val="nl-NL"/>
        </w:rPr>
        <w:t xml:space="preserve">, </w:t>
      </w:r>
      <w:r w:rsidRPr="00594620">
        <w:rPr>
          <w:rFonts w:asciiTheme="majorBidi" w:hAnsiTheme="majorBidi" w:cstheme="majorBidi"/>
          <w:lang w:val="nl-NL"/>
        </w:rPr>
        <w:t>dan van de genen</w:t>
      </w:r>
      <w:r w:rsidR="00FF37F8">
        <w:rPr>
          <w:rFonts w:asciiTheme="majorBidi" w:hAnsiTheme="majorBidi" w:cstheme="majorBidi"/>
          <w:lang w:val="nl-NL"/>
        </w:rPr>
        <w:t xml:space="preserve">, </w:t>
      </w:r>
      <w:r w:rsidRPr="00594620">
        <w:rPr>
          <w:rFonts w:asciiTheme="majorBidi" w:hAnsiTheme="majorBidi" w:cstheme="majorBidi"/>
          <w:lang w:val="nl-NL"/>
        </w:rPr>
        <w:t>dewelken de deuchden</w:t>
      </w:r>
      <w:r>
        <w:rPr>
          <w:rFonts w:asciiTheme="majorBidi" w:hAnsiTheme="majorBidi" w:cstheme="majorBidi"/>
          <w:lang w:val="nl-NL"/>
        </w:rPr>
        <w:t xml:space="preserve"> </w:t>
      </w:r>
      <w:r w:rsidRPr="00594620">
        <w:rPr>
          <w:rFonts w:asciiTheme="majorBidi" w:hAnsiTheme="majorBidi" w:cstheme="majorBidi"/>
          <w:lang w:val="nl-NL"/>
        </w:rPr>
        <w:t>en konsten beminnen</w:t>
      </w:r>
      <w:r w:rsidR="00FF37F8">
        <w:rPr>
          <w:rFonts w:asciiTheme="majorBidi" w:hAnsiTheme="majorBidi" w:cstheme="majorBidi"/>
          <w:lang w:val="nl-NL"/>
        </w:rPr>
        <w:t xml:space="preserve">, </w:t>
      </w:r>
      <w:r w:rsidRPr="00594620">
        <w:rPr>
          <w:rFonts w:asciiTheme="majorBidi" w:hAnsiTheme="majorBidi" w:cstheme="majorBidi"/>
          <w:lang w:val="nl-NL"/>
        </w:rPr>
        <w:t>en de gemenestaat tot zo groot een</w:t>
      </w:r>
      <w:r>
        <w:rPr>
          <w:rFonts w:asciiTheme="majorBidi" w:hAnsiTheme="majorBidi" w:cstheme="majorBidi"/>
          <w:lang w:val="nl-NL"/>
        </w:rPr>
        <w:t xml:space="preserve"> </w:t>
      </w:r>
      <w:r w:rsidRPr="00594620">
        <w:rPr>
          <w:rFonts w:asciiTheme="majorBidi" w:hAnsiTheme="majorBidi" w:cstheme="majorBidi"/>
          <w:lang w:val="nl-NL"/>
        </w:rPr>
        <w:t>parzing te brengen</w:t>
      </w:r>
      <w:r w:rsidR="00FF37F8">
        <w:rPr>
          <w:rFonts w:asciiTheme="majorBidi" w:hAnsiTheme="majorBidi" w:cstheme="majorBidi"/>
          <w:lang w:val="nl-NL"/>
        </w:rPr>
        <w:t xml:space="preserve">, </w:t>
      </w:r>
      <w:r w:rsidRPr="00594620">
        <w:rPr>
          <w:rFonts w:asciiTheme="majorBidi" w:hAnsiTheme="majorBidi" w:cstheme="majorBidi"/>
          <w:lang w:val="nl-NL"/>
        </w:rPr>
        <w:t>dat zy de vernuftige en schrandere mannen</w:t>
      </w:r>
      <w:r w:rsidR="006F3162">
        <w:rPr>
          <w:rFonts w:asciiTheme="majorBidi" w:hAnsiTheme="majorBidi" w:cstheme="majorBidi"/>
          <w:lang w:val="nl-NL"/>
        </w:rPr>
        <w:t xml:space="preserve"> </w:t>
      </w:r>
      <w:r w:rsidRPr="00594620">
        <w:rPr>
          <w:rFonts w:asciiTheme="majorBidi" w:hAnsiTheme="majorBidi" w:cstheme="majorBidi"/>
          <w:lang w:val="nl-NL"/>
        </w:rPr>
        <w:t>niet kan verdragen. Want wat groter quaad kander</w:t>
      </w:r>
      <w:r>
        <w:rPr>
          <w:rFonts w:asciiTheme="majorBidi" w:hAnsiTheme="majorBidi" w:cstheme="majorBidi"/>
          <w:lang w:val="nl-NL"/>
        </w:rPr>
        <w:t xml:space="preserve"> </w:t>
      </w:r>
      <w:r w:rsidRPr="00594620">
        <w:rPr>
          <w:rFonts w:asciiTheme="majorBidi" w:hAnsiTheme="majorBidi" w:cstheme="majorBidi"/>
          <w:lang w:val="nl-NL"/>
        </w:rPr>
        <w:t>voor de gemenestaat bedacht worden</w:t>
      </w:r>
      <w:r w:rsidR="00FF37F8">
        <w:rPr>
          <w:rFonts w:asciiTheme="majorBidi" w:hAnsiTheme="majorBidi" w:cstheme="majorBidi"/>
          <w:lang w:val="nl-NL"/>
        </w:rPr>
        <w:t xml:space="preserve">, </w:t>
      </w:r>
      <w:r w:rsidRPr="00594620">
        <w:rPr>
          <w:rFonts w:asciiTheme="majorBidi" w:hAnsiTheme="majorBidi" w:cstheme="majorBidi"/>
          <w:lang w:val="nl-NL"/>
        </w:rPr>
        <w:t>dan dat eerlijke lieden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om dat zy anders van gevoelen zijn</w:t>
      </w:r>
      <w:r w:rsidR="00FF37F8">
        <w:rPr>
          <w:rFonts w:asciiTheme="majorBidi" w:hAnsiTheme="majorBidi" w:cstheme="majorBidi"/>
          <w:lang w:val="nl-NL"/>
        </w:rPr>
        <w:t xml:space="preserve">, </w:t>
      </w:r>
      <w:r w:rsidRPr="00594620">
        <w:rPr>
          <w:rFonts w:asciiTheme="majorBidi" w:hAnsiTheme="majorBidi" w:cstheme="majorBidi"/>
          <w:lang w:val="nl-NL"/>
        </w:rPr>
        <w:t>en niet konnen</w:t>
      </w:r>
      <w:r>
        <w:rPr>
          <w:rFonts w:asciiTheme="majorBidi" w:hAnsiTheme="majorBidi" w:cstheme="majorBidi"/>
          <w:lang w:val="nl-NL"/>
        </w:rPr>
        <w:t xml:space="preserve"> </w:t>
      </w:r>
      <w:r w:rsidRPr="00594620">
        <w:rPr>
          <w:rFonts w:asciiTheme="majorBidi" w:hAnsiTheme="majorBidi" w:cstheme="majorBidi"/>
          <w:lang w:val="nl-NL"/>
        </w:rPr>
        <w:t>veinzen</w:t>
      </w:r>
      <w:r w:rsidR="00BA47C2">
        <w:rPr>
          <w:rFonts w:asciiTheme="majorBidi" w:hAnsiTheme="majorBidi" w:cstheme="majorBidi"/>
          <w:lang w:val="nl-NL"/>
        </w:rPr>
        <w:t>,</w:t>
      </w:r>
      <w:r w:rsidRPr="00594620">
        <w:rPr>
          <w:rFonts w:asciiTheme="majorBidi" w:hAnsiTheme="majorBidi" w:cstheme="majorBidi"/>
          <w:lang w:val="nl-NL"/>
        </w:rPr>
        <w:t xml:space="preserve"> als boze menschen in ballingschap worden gezonden ?</w:t>
      </w:r>
      <w:r w:rsidR="006F3162">
        <w:rPr>
          <w:rFonts w:asciiTheme="majorBidi" w:hAnsiTheme="majorBidi" w:cstheme="majorBidi"/>
          <w:lang w:val="nl-NL"/>
        </w:rPr>
        <w:t xml:space="preserve"> </w:t>
      </w:r>
      <w:r w:rsidRPr="00594620">
        <w:rPr>
          <w:rFonts w:asciiTheme="majorBidi" w:hAnsiTheme="majorBidi" w:cstheme="majorBidi"/>
          <w:lang w:val="nl-NL"/>
        </w:rPr>
        <w:t>Wat kander zeg ik</w:t>
      </w:r>
      <w:r w:rsidR="00FF37F8">
        <w:rPr>
          <w:rFonts w:asciiTheme="majorBidi" w:hAnsiTheme="majorBidi" w:cstheme="majorBidi"/>
          <w:lang w:val="nl-NL"/>
        </w:rPr>
        <w:t xml:space="preserve">, </w:t>
      </w:r>
      <w:r w:rsidRPr="00594620">
        <w:rPr>
          <w:rFonts w:asciiTheme="majorBidi" w:hAnsiTheme="majorBidi" w:cstheme="majorBidi"/>
          <w:lang w:val="nl-NL"/>
        </w:rPr>
        <w:t>schadelijker wezen</w:t>
      </w:r>
      <w:r w:rsidR="00FF37F8">
        <w:rPr>
          <w:rFonts w:asciiTheme="majorBidi" w:hAnsiTheme="majorBidi" w:cstheme="majorBidi"/>
          <w:lang w:val="nl-NL"/>
        </w:rPr>
        <w:t xml:space="preserve">, </w:t>
      </w:r>
      <w:r w:rsidRPr="00594620">
        <w:rPr>
          <w:rFonts w:asciiTheme="majorBidi" w:hAnsiTheme="majorBidi" w:cstheme="majorBidi"/>
          <w:lang w:val="nl-NL"/>
        </w:rPr>
        <w:t>dan dat</w:t>
      </w:r>
      <w:r>
        <w:rPr>
          <w:rFonts w:asciiTheme="majorBidi" w:hAnsiTheme="majorBidi" w:cstheme="majorBidi"/>
          <w:lang w:val="nl-NL"/>
        </w:rPr>
        <w:t xml:space="preserve"> </w:t>
      </w:r>
      <w:r w:rsidRPr="00594620">
        <w:rPr>
          <w:rFonts w:asciiTheme="majorBidi" w:hAnsiTheme="majorBidi" w:cstheme="majorBidi"/>
          <w:lang w:val="nl-NL"/>
        </w:rPr>
        <w:t>menschen om geen misdrijf noch schelmery</w:t>
      </w:r>
      <w:r w:rsidR="00FF37F8">
        <w:rPr>
          <w:rFonts w:asciiTheme="majorBidi" w:hAnsiTheme="majorBidi" w:cstheme="majorBidi"/>
          <w:lang w:val="nl-NL"/>
        </w:rPr>
        <w:t xml:space="preserve">, </w:t>
      </w:r>
      <w:r w:rsidRPr="00594620">
        <w:rPr>
          <w:rFonts w:asciiTheme="majorBidi" w:hAnsiTheme="majorBidi" w:cstheme="majorBidi"/>
          <w:lang w:val="nl-NL"/>
        </w:rPr>
        <w:t>maar om dat</w:t>
      </w:r>
      <w:r>
        <w:rPr>
          <w:rFonts w:asciiTheme="majorBidi" w:hAnsiTheme="majorBidi" w:cstheme="majorBidi"/>
          <w:lang w:val="nl-NL"/>
        </w:rPr>
        <w:t xml:space="preserve"> </w:t>
      </w:r>
      <w:r w:rsidRPr="00594620">
        <w:rPr>
          <w:rFonts w:asciiTheme="majorBidi" w:hAnsiTheme="majorBidi" w:cstheme="majorBidi"/>
          <w:lang w:val="nl-NL"/>
        </w:rPr>
        <w:t>zy ongeveinst zijn</w:t>
      </w:r>
      <w:r w:rsidR="00FF37F8">
        <w:rPr>
          <w:rFonts w:asciiTheme="majorBidi" w:hAnsiTheme="majorBidi" w:cstheme="majorBidi"/>
          <w:lang w:val="nl-NL"/>
        </w:rPr>
        <w:t xml:space="preserve">, </w:t>
      </w:r>
      <w:r w:rsidRPr="00594620">
        <w:rPr>
          <w:rFonts w:asciiTheme="majorBidi" w:hAnsiTheme="majorBidi" w:cstheme="majorBidi"/>
          <w:lang w:val="nl-NL"/>
        </w:rPr>
        <w:t>voor vyanden worden gehouden</w:t>
      </w:r>
      <w:r w:rsidR="00FF37F8">
        <w:rPr>
          <w:rFonts w:asciiTheme="majorBidi" w:hAnsiTheme="majorBidi" w:cstheme="majorBidi"/>
          <w:lang w:val="nl-NL"/>
        </w:rPr>
        <w:t xml:space="preserve">, </w:t>
      </w:r>
      <w:r w:rsidRPr="00594620">
        <w:rPr>
          <w:rFonts w:asciiTheme="majorBidi" w:hAnsiTheme="majorBidi" w:cstheme="majorBidi"/>
          <w:lang w:val="nl-NL"/>
        </w:rPr>
        <w:t>en ter</w:t>
      </w:r>
      <w:r>
        <w:rPr>
          <w:rFonts w:asciiTheme="majorBidi" w:hAnsiTheme="majorBidi" w:cstheme="majorBidi"/>
          <w:lang w:val="nl-NL"/>
        </w:rPr>
        <w:t xml:space="preserve"> </w:t>
      </w:r>
      <w:r w:rsidRPr="00594620">
        <w:rPr>
          <w:rFonts w:asciiTheme="majorBidi" w:hAnsiTheme="majorBidi" w:cstheme="majorBidi"/>
          <w:lang w:val="nl-NL"/>
        </w:rPr>
        <w:t>dood gebracht ? En dat het schavot</w:t>
      </w:r>
      <w:r w:rsidR="00FF37F8">
        <w:rPr>
          <w:rFonts w:asciiTheme="majorBidi" w:hAnsiTheme="majorBidi" w:cstheme="majorBidi"/>
          <w:lang w:val="nl-NL"/>
        </w:rPr>
        <w:t xml:space="preserve">, </w:t>
      </w:r>
      <w:r w:rsidRPr="00594620">
        <w:rPr>
          <w:rFonts w:asciiTheme="majorBidi" w:hAnsiTheme="majorBidi" w:cstheme="majorBidi"/>
          <w:lang w:val="nl-NL"/>
        </w:rPr>
        <w:t>de s</w:t>
      </w:r>
      <w:r w:rsidR="00BA47C2">
        <w:rPr>
          <w:rFonts w:asciiTheme="majorBidi" w:hAnsiTheme="majorBidi" w:cstheme="majorBidi"/>
          <w:lang w:val="nl-NL"/>
        </w:rPr>
        <w:t>c</w:t>
      </w:r>
      <w:r w:rsidRPr="00594620">
        <w:rPr>
          <w:rFonts w:asciiTheme="majorBidi" w:hAnsiTheme="majorBidi" w:cstheme="majorBidi"/>
          <w:lang w:val="nl-NL"/>
        </w:rPr>
        <w:t>hrik der bozen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een zeer heerlijk toneel wordt om ‘t hoogste voorbeeld</w:t>
      </w:r>
      <w:r>
        <w:rPr>
          <w:rFonts w:asciiTheme="majorBidi" w:hAnsiTheme="majorBidi" w:cstheme="majorBidi"/>
          <w:lang w:val="nl-NL"/>
        </w:rPr>
        <w:t xml:space="preserve"> </w:t>
      </w:r>
      <w:r w:rsidRPr="00594620">
        <w:rPr>
          <w:rFonts w:asciiTheme="majorBidi" w:hAnsiTheme="majorBidi" w:cstheme="majorBidi"/>
          <w:lang w:val="nl-NL"/>
        </w:rPr>
        <w:t>van lijdzaamheit en deuchd</w:t>
      </w:r>
      <w:r w:rsidR="00FF37F8">
        <w:rPr>
          <w:rFonts w:asciiTheme="majorBidi" w:hAnsiTheme="majorBidi" w:cstheme="majorBidi"/>
          <w:lang w:val="nl-NL"/>
        </w:rPr>
        <w:t xml:space="preserve">, </w:t>
      </w:r>
      <w:r w:rsidRPr="00594620">
        <w:rPr>
          <w:rFonts w:asciiTheme="majorBidi" w:hAnsiTheme="majorBidi" w:cstheme="majorBidi"/>
          <w:lang w:val="nl-NL"/>
        </w:rPr>
        <w:t>tot merkelijke maat van</w:t>
      </w:r>
      <w:r>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overigheit</w:t>
      </w:r>
      <w:r w:rsidR="00FF37F8">
        <w:rPr>
          <w:rFonts w:asciiTheme="majorBidi" w:hAnsiTheme="majorBidi" w:cstheme="majorBidi"/>
          <w:lang w:val="nl-NL"/>
        </w:rPr>
        <w:t xml:space="preserve">, </w:t>
      </w:r>
      <w:r w:rsidRPr="00594620">
        <w:rPr>
          <w:rFonts w:asciiTheme="majorBidi" w:hAnsiTheme="majorBidi" w:cstheme="majorBidi"/>
          <w:lang w:val="nl-NL"/>
        </w:rPr>
        <w:t>te tonen? Want de genen</w:t>
      </w:r>
      <w:r w:rsidR="00FF37F8">
        <w:rPr>
          <w:rFonts w:asciiTheme="majorBidi" w:hAnsiTheme="majorBidi" w:cstheme="majorBidi"/>
          <w:lang w:val="nl-NL"/>
        </w:rPr>
        <w:t xml:space="preserve">, </w:t>
      </w:r>
      <w:r w:rsidRPr="00594620">
        <w:rPr>
          <w:rFonts w:asciiTheme="majorBidi" w:hAnsiTheme="majorBidi" w:cstheme="majorBidi"/>
          <w:lang w:val="nl-NL"/>
        </w:rPr>
        <w:t>die zich eerlijk</w:t>
      </w:r>
      <w:r>
        <w:rPr>
          <w:rFonts w:asciiTheme="majorBidi" w:hAnsiTheme="majorBidi" w:cstheme="majorBidi"/>
          <w:lang w:val="nl-NL"/>
        </w:rPr>
        <w:t xml:space="preserve"> </w:t>
      </w:r>
      <w:r w:rsidRPr="00594620">
        <w:rPr>
          <w:rFonts w:asciiTheme="majorBidi" w:hAnsiTheme="majorBidi" w:cstheme="majorBidi"/>
          <w:lang w:val="nl-NL"/>
        </w:rPr>
        <w:t>kennen</w:t>
      </w:r>
      <w:r w:rsidR="00FF37F8">
        <w:rPr>
          <w:rFonts w:asciiTheme="majorBidi" w:hAnsiTheme="majorBidi" w:cstheme="majorBidi"/>
          <w:lang w:val="nl-NL"/>
        </w:rPr>
        <w:t xml:space="preserve">, </w:t>
      </w:r>
      <w:r w:rsidRPr="00594620">
        <w:rPr>
          <w:rFonts w:asciiTheme="majorBidi" w:hAnsiTheme="majorBidi" w:cstheme="majorBidi"/>
          <w:lang w:val="nl-NL"/>
        </w:rPr>
        <w:t>vrezen niet voor de dood</w:t>
      </w:r>
      <w:r w:rsidR="00FF37F8">
        <w:rPr>
          <w:rFonts w:asciiTheme="majorBidi" w:hAnsiTheme="majorBidi" w:cstheme="majorBidi"/>
          <w:lang w:val="nl-NL"/>
        </w:rPr>
        <w:t xml:space="preserve">, </w:t>
      </w:r>
      <w:r w:rsidRPr="00594620">
        <w:rPr>
          <w:rFonts w:asciiTheme="majorBidi" w:hAnsiTheme="majorBidi" w:cstheme="majorBidi"/>
          <w:lang w:val="nl-NL"/>
        </w:rPr>
        <w:t>gelijk de bozen</w:t>
      </w:r>
      <w:r w:rsidR="00FF37F8">
        <w:rPr>
          <w:rFonts w:asciiTheme="majorBidi" w:hAnsiTheme="majorBidi" w:cstheme="majorBidi"/>
          <w:lang w:val="nl-NL"/>
        </w:rPr>
        <w:t xml:space="preserve">, </w:t>
      </w:r>
      <w:r w:rsidRPr="00594620">
        <w:rPr>
          <w:rFonts w:asciiTheme="majorBidi" w:hAnsiTheme="majorBidi" w:cstheme="majorBidi"/>
          <w:lang w:val="nl-NL"/>
        </w:rPr>
        <w:t>noch</w:t>
      </w:r>
      <w:r>
        <w:rPr>
          <w:rFonts w:asciiTheme="majorBidi" w:hAnsiTheme="majorBidi" w:cstheme="majorBidi"/>
          <w:lang w:val="nl-NL"/>
        </w:rPr>
        <w:t xml:space="preserve"> </w:t>
      </w:r>
      <w:r w:rsidRPr="00594620">
        <w:rPr>
          <w:rFonts w:asciiTheme="majorBidi" w:hAnsiTheme="majorBidi" w:cstheme="majorBidi"/>
          <w:lang w:val="nl-NL"/>
        </w:rPr>
        <w:t>bidden de straf niet af ; want hun gemoed word van eeen</w:t>
      </w:r>
      <w:r>
        <w:rPr>
          <w:rFonts w:asciiTheme="majorBidi" w:hAnsiTheme="majorBidi" w:cstheme="majorBidi"/>
          <w:lang w:val="nl-NL"/>
        </w:rPr>
        <w:t xml:space="preserve"> </w:t>
      </w:r>
      <w:r w:rsidRPr="00594620">
        <w:rPr>
          <w:rFonts w:asciiTheme="majorBidi" w:hAnsiTheme="majorBidi" w:cstheme="majorBidi"/>
          <w:lang w:val="nl-NL"/>
        </w:rPr>
        <w:t>berouw over enige boosheit geprangt : in tegendeel zy</w:t>
      </w:r>
      <w:r>
        <w:rPr>
          <w:rFonts w:asciiTheme="majorBidi" w:hAnsiTheme="majorBidi" w:cstheme="majorBidi"/>
          <w:lang w:val="nl-NL"/>
        </w:rPr>
        <w:t xml:space="preserve"> </w:t>
      </w:r>
      <w:r w:rsidRPr="00594620">
        <w:rPr>
          <w:rFonts w:asciiTheme="majorBidi" w:hAnsiTheme="majorBidi" w:cstheme="majorBidi"/>
          <w:lang w:val="nl-NL"/>
        </w:rPr>
        <w:t>achten ‘t eerlijk</w:t>
      </w:r>
      <w:r w:rsidR="00FF37F8">
        <w:rPr>
          <w:rFonts w:asciiTheme="majorBidi" w:hAnsiTheme="majorBidi" w:cstheme="majorBidi"/>
          <w:lang w:val="nl-NL"/>
        </w:rPr>
        <w:t xml:space="preserve">, </w:t>
      </w:r>
      <w:r w:rsidR="00FD5F22">
        <w:rPr>
          <w:rFonts w:asciiTheme="majorBidi" w:hAnsiTheme="majorBidi" w:cstheme="majorBidi"/>
          <w:lang w:val="nl-NL"/>
        </w:rPr>
        <w:t xml:space="preserve">en geen straf </w:t>
      </w:r>
      <w:r w:rsidRPr="00594620">
        <w:rPr>
          <w:rFonts w:asciiTheme="majorBidi" w:hAnsiTheme="majorBidi" w:cstheme="majorBidi"/>
          <w:lang w:val="nl-NL"/>
        </w:rPr>
        <w:t>voor een goede zaak te</w:t>
      </w:r>
      <w:r>
        <w:rPr>
          <w:rFonts w:asciiTheme="majorBidi" w:hAnsiTheme="majorBidi" w:cstheme="majorBidi"/>
          <w:lang w:val="nl-NL"/>
        </w:rPr>
        <w:t xml:space="preserve"> </w:t>
      </w:r>
      <w:r w:rsidRPr="00594620">
        <w:rPr>
          <w:rFonts w:asciiTheme="majorBidi" w:hAnsiTheme="majorBidi" w:cstheme="majorBidi"/>
          <w:lang w:val="nl-NL"/>
        </w:rPr>
        <w:t>sterven</w:t>
      </w:r>
      <w:r w:rsidR="00FF37F8">
        <w:rPr>
          <w:rFonts w:asciiTheme="majorBidi" w:hAnsiTheme="majorBidi" w:cstheme="majorBidi"/>
          <w:lang w:val="nl-NL"/>
        </w:rPr>
        <w:t xml:space="preserve">, </w:t>
      </w:r>
      <w:r w:rsidRPr="00594620">
        <w:rPr>
          <w:rFonts w:asciiTheme="majorBidi" w:hAnsiTheme="majorBidi" w:cstheme="majorBidi"/>
          <w:lang w:val="nl-NL"/>
        </w:rPr>
        <w:t>en heerlijk voor de vrijheit gedood te worden.</w:t>
      </w:r>
      <w:r>
        <w:rPr>
          <w:rFonts w:asciiTheme="majorBidi" w:hAnsiTheme="majorBidi" w:cstheme="majorBidi"/>
          <w:lang w:val="nl-NL"/>
        </w:rPr>
        <w:t xml:space="preserve"> </w:t>
      </w:r>
      <w:r w:rsidRPr="00594620">
        <w:rPr>
          <w:rFonts w:asciiTheme="majorBidi" w:hAnsiTheme="majorBidi" w:cstheme="majorBidi"/>
          <w:lang w:val="nl-NL"/>
        </w:rPr>
        <w:t>Wat voorbeeld dan word door de dood van zodanigen gestelt</w:t>
      </w:r>
      <w:r>
        <w:rPr>
          <w:rFonts w:asciiTheme="majorBidi" w:hAnsiTheme="majorBidi" w:cstheme="majorBidi"/>
          <w:lang w:val="nl-NL"/>
        </w:rPr>
        <w:t xml:space="preserve"> </w:t>
      </w:r>
      <w:r w:rsidR="00FF37F8">
        <w:rPr>
          <w:rFonts w:asciiTheme="majorBidi" w:hAnsiTheme="majorBidi" w:cstheme="majorBidi"/>
          <w:lang w:val="nl-NL"/>
        </w:rPr>
        <w:t xml:space="preserve">, </w:t>
      </w:r>
      <w:r w:rsidRPr="00594620">
        <w:rPr>
          <w:rFonts w:asciiTheme="majorBidi" w:hAnsiTheme="majorBidi" w:cstheme="majorBidi"/>
          <w:lang w:val="nl-NL"/>
        </w:rPr>
        <w:t>daar af de vadzigen en tomelozen d’ oorzaak niet</w:t>
      </w:r>
      <w:r>
        <w:rPr>
          <w:rFonts w:asciiTheme="majorBidi" w:hAnsiTheme="majorBidi" w:cstheme="majorBidi"/>
          <w:lang w:val="nl-NL"/>
        </w:rPr>
        <w:t xml:space="preserve"> </w:t>
      </w:r>
      <w:r w:rsidRPr="00594620">
        <w:rPr>
          <w:rFonts w:asciiTheme="majorBidi" w:hAnsiTheme="majorBidi" w:cstheme="majorBidi"/>
          <w:lang w:val="nl-NL"/>
        </w:rPr>
        <w:t>weten</w:t>
      </w:r>
      <w:r w:rsidR="00FF37F8">
        <w:rPr>
          <w:rFonts w:asciiTheme="majorBidi" w:hAnsiTheme="majorBidi" w:cstheme="majorBidi"/>
          <w:lang w:val="nl-NL"/>
        </w:rPr>
        <w:t xml:space="preserve">, </w:t>
      </w:r>
      <w:r w:rsidRPr="00594620">
        <w:rPr>
          <w:rFonts w:asciiTheme="majorBidi" w:hAnsiTheme="majorBidi" w:cstheme="majorBidi"/>
          <w:lang w:val="nl-NL"/>
        </w:rPr>
        <w:t>die van oproeringen gehaat</w:t>
      </w:r>
      <w:r w:rsidR="00FF37F8">
        <w:rPr>
          <w:rFonts w:asciiTheme="majorBidi" w:hAnsiTheme="majorBidi" w:cstheme="majorBidi"/>
          <w:lang w:val="nl-NL"/>
        </w:rPr>
        <w:t xml:space="preserve">, </w:t>
      </w:r>
      <w:r w:rsidRPr="00594620">
        <w:rPr>
          <w:rFonts w:asciiTheme="majorBidi" w:hAnsiTheme="majorBidi" w:cstheme="majorBidi"/>
          <w:lang w:val="nl-NL"/>
        </w:rPr>
        <w:t>en van d’ eerlijke lieden</w:t>
      </w:r>
      <w:r w:rsidR="006F3162">
        <w:rPr>
          <w:rFonts w:asciiTheme="majorBidi" w:hAnsiTheme="majorBidi" w:cstheme="majorBidi"/>
          <w:lang w:val="nl-NL"/>
        </w:rPr>
        <w:t xml:space="preserve"> </w:t>
      </w:r>
      <w:r w:rsidRPr="00594620">
        <w:rPr>
          <w:rFonts w:asciiTheme="majorBidi" w:hAnsiTheme="majorBidi" w:cstheme="majorBidi"/>
          <w:lang w:val="nl-NL"/>
        </w:rPr>
        <w:t>bemind word? zeker niemant kan hier uit een voorbeeld</w:t>
      </w:r>
      <w:r>
        <w:rPr>
          <w:rFonts w:asciiTheme="majorBidi" w:hAnsiTheme="majorBidi" w:cstheme="majorBidi"/>
          <w:lang w:val="nl-NL"/>
        </w:rPr>
        <w:t xml:space="preserve"> </w:t>
      </w:r>
      <w:r w:rsidRPr="00594620">
        <w:rPr>
          <w:rFonts w:asciiTheme="majorBidi" w:hAnsiTheme="majorBidi" w:cstheme="majorBidi"/>
          <w:lang w:val="nl-NL"/>
        </w:rPr>
        <w:t>nemen</w:t>
      </w:r>
      <w:r w:rsidR="00FF37F8">
        <w:rPr>
          <w:rFonts w:asciiTheme="majorBidi" w:hAnsiTheme="majorBidi" w:cstheme="majorBidi"/>
          <w:lang w:val="nl-NL"/>
        </w:rPr>
        <w:t xml:space="preserve">, </w:t>
      </w:r>
      <w:r w:rsidRPr="00594620">
        <w:rPr>
          <w:rFonts w:asciiTheme="majorBidi" w:hAnsiTheme="majorBidi" w:cstheme="majorBidi"/>
          <w:lang w:val="nl-NL"/>
        </w:rPr>
        <w:t>dan om het zelve natevolgen</w:t>
      </w:r>
      <w:r w:rsidR="00FF37F8">
        <w:rPr>
          <w:rFonts w:asciiTheme="majorBidi" w:hAnsiTheme="majorBidi" w:cstheme="majorBidi"/>
          <w:lang w:val="nl-NL"/>
        </w:rPr>
        <w:t xml:space="preserve">, </w:t>
      </w:r>
      <w:r w:rsidRPr="00594620">
        <w:rPr>
          <w:rFonts w:asciiTheme="majorBidi" w:hAnsiTheme="majorBidi" w:cstheme="majorBidi"/>
          <w:lang w:val="nl-NL"/>
        </w:rPr>
        <w:t>of ten minsten te vleien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Op dat dan niet het gevlei en believing</w:t>
      </w:r>
      <w:r w:rsidR="00FF37F8">
        <w:rPr>
          <w:rFonts w:asciiTheme="majorBidi" w:hAnsiTheme="majorBidi" w:cstheme="majorBidi"/>
          <w:lang w:val="nl-NL"/>
        </w:rPr>
        <w:t xml:space="preserve">, </w:t>
      </w:r>
      <w:r w:rsidRPr="00594620">
        <w:rPr>
          <w:rFonts w:asciiTheme="majorBidi" w:hAnsiTheme="majorBidi" w:cstheme="majorBidi"/>
          <w:lang w:val="nl-NL"/>
        </w:rPr>
        <w:t>maar de trouw</w:t>
      </w:r>
      <w:r>
        <w:rPr>
          <w:rFonts w:asciiTheme="majorBidi" w:hAnsiTheme="majorBidi" w:cstheme="majorBidi"/>
          <w:lang w:val="nl-NL"/>
        </w:rPr>
        <w:t xml:space="preserve"> </w:t>
      </w:r>
      <w:r w:rsidRPr="00594620">
        <w:rPr>
          <w:rFonts w:asciiTheme="majorBidi" w:hAnsiTheme="majorBidi" w:cstheme="majorBidi"/>
          <w:lang w:val="nl-NL"/>
        </w:rPr>
        <w:t>en oprechtigheit in waerde zoude zijn</w:t>
      </w:r>
      <w:r w:rsidR="00FF37F8">
        <w:rPr>
          <w:rFonts w:asciiTheme="majorBidi" w:hAnsiTheme="majorBidi" w:cstheme="majorBidi"/>
          <w:lang w:val="nl-NL"/>
        </w:rPr>
        <w:t xml:space="preserve">, </w:t>
      </w:r>
      <w:r w:rsidRPr="00594620">
        <w:rPr>
          <w:rFonts w:asciiTheme="majorBidi" w:hAnsiTheme="majorBidi" w:cstheme="majorBidi"/>
          <w:lang w:val="nl-NL"/>
        </w:rPr>
        <w:t>en op dat d’ oppermachten</w:t>
      </w:r>
      <w:r>
        <w:rPr>
          <w:rFonts w:asciiTheme="majorBidi" w:hAnsiTheme="majorBidi" w:cstheme="majorBidi"/>
          <w:lang w:val="nl-NL"/>
        </w:rPr>
        <w:t xml:space="preserve"> </w:t>
      </w:r>
      <w:r w:rsidRPr="00594620">
        <w:rPr>
          <w:rFonts w:asciiTheme="majorBidi" w:hAnsiTheme="majorBidi" w:cstheme="majorBidi"/>
          <w:lang w:val="nl-NL"/>
        </w:rPr>
        <w:t>de heerschappy beter zoude konnen behouden</w:t>
      </w:r>
      <w:r w:rsidR="00FF37F8">
        <w:rPr>
          <w:rFonts w:asciiTheme="majorBidi" w:hAnsiTheme="majorBidi" w:cstheme="majorBidi"/>
          <w:lang w:val="nl-NL"/>
        </w:rPr>
        <w:t xml:space="preserve">, </w:t>
      </w:r>
      <w:r w:rsidRPr="00594620">
        <w:rPr>
          <w:rFonts w:asciiTheme="majorBidi" w:hAnsiTheme="majorBidi" w:cstheme="majorBidi"/>
          <w:lang w:val="nl-NL"/>
        </w:rPr>
        <w:t>en niet</w:t>
      </w:r>
      <w:r>
        <w:rPr>
          <w:rFonts w:asciiTheme="majorBidi" w:hAnsiTheme="majorBidi" w:cstheme="majorBidi"/>
          <w:lang w:val="nl-NL"/>
        </w:rPr>
        <w:t xml:space="preserve"> </w:t>
      </w:r>
      <w:r w:rsidRPr="00594620">
        <w:rPr>
          <w:rFonts w:asciiTheme="majorBidi" w:hAnsiTheme="majorBidi" w:cstheme="majorBidi"/>
          <w:lang w:val="nl-NL"/>
        </w:rPr>
        <w:t>gedwongen zijn</w:t>
      </w:r>
      <w:r w:rsidR="00FF37F8">
        <w:rPr>
          <w:rFonts w:asciiTheme="majorBidi" w:hAnsiTheme="majorBidi" w:cstheme="majorBidi"/>
          <w:lang w:val="nl-NL"/>
        </w:rPr>
        <w:t xml:space="preserve">, </w:t>
      </w:r>
      <w:r w:rsidRPr="00594620">
        <w:rPr>
          <w:rFonts w:asciiTheme="majorBidi" w:hAnsiTheme="majorBidi" w:cstheme="majorBidi"/>
          <w:lang w:val="nl-NL"/>
        </w:rPr>
        <w:t>voor d’ oproeringen te wyken</w:t>
      </w:r>
      <w:r w:rsidR="00FF37F8">
        <w:rPr>
          <w:rFonts w:asciiTheme="majorBidi" w:hAnsiTheme="majorBidi" w:cstheme="majorBidi"/>
          <w:lang w:val="nl-NL"/>
        </w:rPr>
        <w:t xml:space="preserve">, </w:t>
      </w:r>
      <w:r w:rsidRPr="00594620">
        <w:rPr>
          <w:rFonts w:asciiTheme="majorBidi" w:hAnsiTheme="majorBidi" w:cstheme="majorBidi"/>
          <w:lang w:val="nl-NL"/>
        </w:rPr>
        <w:t>zo moet</w:t>
      </w:r>
      <w:r w:rsidR="00FD5F22">
        <w:rPr>
          <w:rFonts w:asciiTheme="majorBidi" w:hAnsiTheme="majorBidi" w:cstheme="majorBidi"/>
          <w:lang w:val="nl-NL"/>
        </w:rPr>
        <w:t xml:space="preserve">  </w:t>
      </w:r>
      <w:r w:rsidRPr="00594620">
        <w:rPr>
          <w:rFonts w:asciiTheme="majorBidi" w:hAnsiTheme="majorBidi" w:cstheme="majorBidi"/>
          <w:lang w:val="nl-NL"/>
        </w:rPr>
        <w:t>noodzaaklijk de vryheit van ‘t oordeel toegedaan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de menschen in diervoegen bestiert worden</w:t>
      </w:r>
      <w:r w:rsidR="00FF37F8">
        <w:rPr>
          <w:rFonts w:asciiTheme="majorBidi" w:hAnsiTheme="majorBidi" w:cstheme="majorBidi"/>
          <w:lang w:val="nl-NL"/>
        </w:rPr>
        <w:t xml:space="preserve">, </w:t>
      </w:r>
      <w:r w:rsidRPr="00594620">
        <w:rPr>
          <w:rFonts w:asciiTheme="majorBidi" w:hAnsiTheme="majorBidi" w:cstheme="majorBidi"/>
          <w:lang w:val="nl-NL"/>
        </w:rPr>
        <w:t>dat zy</w:t>
      </w:r>
      <w:r w:rsidR="00FF37F8">
        <w:rPr>
          <w:rFonts w:asciiTheme="majorBidi" w:hAnsiTheme="majorBidi" w:cstheme="majorBidi"/>
          <w:lang w:val="nl-NL"/>
        </w:rPr>
        <w:t xml:space="preserve">, </w:t>
      </w:r>
      <w:r w:rsidRPr="00594620">
        <w:rPr>
          <w:rFonts w:asciiTheme="majorBidi" w:hAnsiTheme="majorBidi" w:cstheme="majorBidi"/>
          <w:lang w:val="nl-NL"/>
        </w:rPr>
        <w:t>schoon</w:t>
      </w:r>
      <w:r>
        <w:rPr>
          <w:rFonts w:asciiTheme="majorBidi" w:hAnsiTheme="majorBidi" w:cstheme="majorBidi"/>
          <w:lang w:val="nl-NL"/>
        </w:rPr>
        <w:t xml:space="preserve"> </w:t>
      </w:r>
      <w:r w:rsidRPr="00594620">
        <w:rPr>
          <w:rFonts w:asciiTheme="majorBidi" w:hAnsiTheme="majorBidi" w:cstheme="majorBidi"/>
          <w:lang w:val="nl-NL"/>
        </w:rPr>
        <w:t>zy opentlijk verscheide</w:t>
      </w:r>
      <w:r w:rsidR="00FF37F8">
        <w:rPr>
          <w:rFonts w:asciiTheme="majorBidi" w:hAnsiTheme="majorBidi" w:cstheme="majorBidi"/>
          <w:lang w:val="nl-NL"/>
        </w:rPr>
        <w:t xml:space="preserve">, </w:t>
      </w:r>
      <w:r w:rsidRPr="00594620">
        <w:rPr>
          <w:rFonts w:asciiTheme="majorBidi" w:hAnsiTheme="majorBidi" w:cstheme="majorBidi"/>
          <w:lang w:val="nl-NL"/>
        </w:rPr>
        <w:t>ja strydige dingen gevoelen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echter eendrachtelijk te zamen leven. En wy konnen niet</w:t>
      </w:r>
      <w:r w:rsidR="006F3162">
        <w:rPr>
          <w:rFonts w:asciiTheme="majorBidi" w:hAnsiTheme="majorBidi" w:cstheme="majorBidi"/>
          <w:lang w:val="nl-NL"/>
        </w:rPr>
        <w:t xml:space="preserve"> </w:t>
      </w:r>
      <w:r w:rsidRPr="00594620">
        <w:rPr>
          <w:rFonts w:asciiTheme="majorBidi" w:hAnsiTheme="majorBidi" w:cstheme="majorBidi"/>
          <w:lang w:val="nl-NL"/>
        </w:rPr>
        <w:t>hier aan twijffelen</w:t>
      </w:r>
      <w:r w:rsidR="00FF37F8">
        <w:rPr>
          <w:rFonts w:asciiTheme="majorBidi" w:hAnsiTheme="majorBidi" w:cstheme="majorBidi"/>
          <w:lang w:val="nl-NL"/>
        </w:rPr>
        <w:t xml:space="preserve">, </w:t>
      </w:r>
      <w:r w:rsidRPr="00594620">
        <w:rPr>
          <w:rFonts w:asciiTheme="majorBidi" w:hAnsiTheme="majorBidi" w:cstheme="majorBidi"/>
          <w:lang w:val="nl-NL"/>
        </w:rPr>
        <w:t>dat deze middel van te bestieren de</w:t>
      </w:r>
      <w:r w:rsidR="006F3162">
        <w:rPr>
          <w:rFonts w:asciiTheme="majorBidi" w:hAnsiTheme="majorBidi" w:cstheme="majorBidi"/>
          <w:lang w:val="nl-NL"/>
        </w:rPr>
        <w:t xml:space="preserve"> </w:t>
      </w:r>
      <w:r w:rsidRPr="00594620">
        <w:rPr>
          <w:rFonts w:asciiTheme="majorBidi" w:hAnsiTheme="majorBidi" w:cstheme="majorBidi"/>
          <w:lang w:val="nl-NL"/>
        </w:rPr>
        <w:t>beste</w:t>
      </w:r>
      <w:r w:rsidR="00FF37F8">
        <w:rPr>
          <w:rFonts w:asciiTheme="majorBidi" w:hAnsiTheme="majorBidi" w:cstheme="majorBidi"/>
          <w:lang w:val="nl-NL"/>
        </w:rPr>
        <w:t xml:space="preserve">, </w:t>
      </w:r>
      <w:r w:rsidRPr="00594620">
        <w:rPr>
          <w:rFonts w:asciiTheme="majorBidi" w:hAnsiTheme="majorBidi" w:cstheme="majorBidi"/>
          <w:lang w:val="nl-NL"/>
        </w:rPr>
        <w:t>en de minste ongemakken onderworpen is ; dewijl</w:t>
      </w:r>
      <w:r w:rsidR="006F3162">
        <w:rPr>
          <w:rFonts w:asciiTheme="majorBidi" w:hAnsiTheme="majorBidi" w:cstheme="majorBidi"/>
          <w:lang w:val="nl-NL"/>
        </w:rPr>
        <w:t xml:space="preserve"> </w:t>
      </w:r>
      <w:r w:rsidRPr="00594620">
        <w:rPr>
          <w:rFonts w:asciiTheme="majorBidi" w:hAnsiTheme="majorBidi" w:cstheme="majorBidi"/>
          <w:lang w:val="nl-NL"/>
        </w:rPr>
        <w:t>zy meest met de natuur der menschen overeenkomt. Want</w:t>
      </w:r>
      <w:r>
        <w:rPr>
          <w:rFonts w:asciiTheme="majorBidi" w:hAnsiTheme="majorBidi" w:cstheme="majorBidi"/>
          <w:lang w:val="nl-NL"/>
        </w:rPr>
        <w:t xml:space="preserve"> </w:t>
      </w:r>
      <w:r w:rsidRPr="00594620">
        <w:rPr>
          <w:rFonts w:asciiTheme="majorBidi" w:hAnsiTheme="majorBidi" w:cstheme="majorBidi"/>
          <w:lang w:val="nl-NL"/>
        </w:rPr>
        <w:t>wy hebben getoont</w:t>
      </w:r>
      <w:r w:rsidR="00FF37F8">
        <w:rPr>
          <w:rFonts w:asciiTheme="majorBidi" w:hAnsiTheme="majorBidi" w:cstheme="majorBidi"/>
          <w:lang w:val="nl-NL"/>
        </w:rPr>
        <w:t xml:space="preserve">, </w:t>
      </w:r>
      <w:r w:rsidRPr="00594620">
        <w:rPr>
          <w:rFonts w:asciiTheme="majorBidi" w:hAnsiTheme="majorBidi" w:cstheme="majorBidi"/>
          <w:lang w:val="nl-NL"/>
        </w:rPr>
        <w:t>dat in</w:t>
      </w:r>
      <w:r w:rsidR="00FD5F22">
        <w:rPr>
          <w:rFonts w:asciiTheme="majorBidi" w:hAnsiTheme="majorBidi" w:cstheme="majorBidi"/>
          <w:lang w:val="nl-NL"/>
        </w:rPr>
        <w:t xml:space="preserve"> </w:t>
      </w:r>
      <w:r w:rsidRPr="00594620">
        <w:rPr>
          <w:rFonts w:asciiTheme="majorBidi" w:hAnsiTheme="majorBidi" w:cstheme="majorBidi"/>
          <w:lang w:val="nl-NL"/>
        </w:rPr>
        <w:t>een volkelijke heerschappy</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de natuurlijke staat naast komt</w:t>
      </w:r>
      <w:r w:rsidR="00FF37F8">
        <w:rPr>
          <w:rFonts w:asciiTheme="majorBidi" w:hAnsiTheme="majorBidi" w:cstheme="majorBidi"/>
          <w:lang w:val="nl-NL"/>
        </w:rPr>
        <w:t xml:space="preserve">, </w:t>
      </w:r>
      <w:r w:rsidRPr="00594620">
        <w:rPr>
          <w:rFonts w:asciiTheme="majorBidi" w:hAnsiTheme="majorBidi" w:cstheme="majorBidi"/>
          <w:lang w:val="nl-NL"/>
        </w:rPr>
        <w:t>zy alle zich verbinden</w:t>
      </w:r>
      <w:r>
        <w:rPr>
          <w:rFonts w:asciiTheme="majorBidi" w:hAnsiTheme="majorBidi" w:cstheme="majorBidi"/>
          <w:lang w:val="nl-NL"/>
        </w:rPr>
        <w:t xml:space="preserve"> </w:t>
      </w:r>
      <w:r w:rsidRPr="00594620">
        <w:rPr>
          <w:rFonts w:asciiTheme="majorBidi" w:hAnsiTheme="majorBidi" w:cstheme="majorBidi"/>
          <w:lang w:val="nl-NL"/>
        </w:rPr>
        <w:t>naar ‘t gemeen besluit te doen</w:t>
      </w:r>
      <w:r w:rsidR="00FF37F8">
        <w:rPr>
          <w:rFonts w:asciiTheme="majorBidi" w:hAnsiTheme="majorBidi" w:cstheme="majorBidi"/>
          <w:lang w:val="nl-NL"/>
        </w:rPr>
        <w:t xml:space="preserve">, </w:t>
      </w:r>
      <w:r w:rsidRPr="00594620">
        <w:rPr>
          <w:rFonts w:asciiTheme="majorBidi" w:hAnsiTheme="majorBidi" w:cstheme="majorBidi"/>
          <w:lang w:val="nl-NL"/>
        </w:rPr>
        <w:t>maar niet t’</w:t>
      </w:r>
      <w:r w:rsidR="006F3162">
        <w:rPr>
          <w:rFonts w:asciiTheme="majorBidi" w:hAnsiTheme="majorBidi" w:cstheme="majorBidi"/>
          <w:lang w:val="nl-NL"/>
        </w:rPr>
        <w:t xml:space="preserve"> </w:t>
      </w:r>
      <w:r w:rsidRPr="00594620">
        <w:rPr>
          <w:rFonts w:asciiTheme="majorBidi" w:hAnsiTheme="majorBidi" w:cstheme="majorBidi"/>
          <w:lang w:val="nl-NL"/>
        </w:rPr>
        <w:t>oordelen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te redeneren ; dat is</w:t>
      </w:r>
      <w:r w:rsidR="00FF37F8">
        <w:rPr>
          <w:rFonts w:asciiTheme="majorBidi" w:hAnsiTheme="majorBidi" w:cstheme="majorBidi"/>
          <w:lang w:val="nl-NL"/>
        </w:rPr>
        <w:t xml:space="preserve">, </w:t>
      </w:r>
      <w:r w:rsidRPr="00594620">
        <w:rPr>
          <w:rFonts w:asciiTheme="majorBidi" w:hAnsiTheme="majorBidi" w:cstheme="majorBidi"/>
          <w:lang w:val="nl-NL"/>
        </w:rPr>
        <w:t>dewijl alle menschen niet even ‘t</w:t>
      </w:r>
      <w:r>
        <w:rPr>
          <w:rFonts w:asciiTheme="majorBidi" w:hAnsiTheme="majorBidi" w:cstheme="majorBidi"/>
          <w:lang w:val="nl-NL"/>
        </w:rPr>
        <w:t xml:space="preserve"> </w:t>
      </w:r>
      <w:r w:rsidRPr="00594620">
        <w:rPr>
          <w:rFonts w:asciiTheme="majorBidi" w:hAnsiTheme="majorBidi" w:cstheme="majorBidi"/>
          <w:lang w:val="nl-NL"/>
        </w:rPr>
        <w:t>zelfde konnen gevoelen</w:t>
      </w:r>
      <w:r w:rsidR="00FF37F8">
        <w:rPr>
          <w:rFonts w:asciiTheme="majorBidi" w:hAnsiTheme="majorBidi" w:cstheme="majorBidi"/>
          <w:lang w:val="nl-NL"/>
        </w:rPr>
        <w:t xml:space="preserve">, </w:t>
      </w:r>
      <w:r w:rsidRPr="00594620">
        <w:rPr>
          <w:rFonts w:asciiTheme="majorBidi" w:hAnsiTheme="majorBidi" w:cstheme="majorBidi"/>
          <w:lang w:val="nl-NL"/>
        </w:rPr>
        <w:t>zo hebben zy verdragen</w:t>
      </w:r>
      <w:r w:rsidR="00FF37F8">
        <w:rPr>
          <w:rFonts w:asciiTheme="majorBidi" w:hAnsiTheme="majorBidi" w:cstheme="majorBidi"/>
          <w:lang w:val="nl-NL"/>
        </w:rPr>
        <w:t xml:space="preserve">, </w:t>
      </w:r>
      <w:r w:rsidRPr="00594620">
        <w:rPr>
          <w:rFonts w:asciiTheme="majorBidi" w:hAnsiTheme="majorBidi" w:cstheme="majorBidi"/>
          <w:lang w:val="nl-NL"/>
        </w:rPr>
        <w:t>dat dit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‘t welk de meeste stemmen heeft</w:t>
      </w:r>
      <w:r w:rsidR="00FF37F8">
        <w:rPr>
          <w:rFonts w:asciiTheme="majorBidi" w:hAnsiTheme="majorBidi" w:cstheme="majorBidi"/>
          <w:lang w:val="nl-NL"/>
        </w:rPr>
        <w:t xml:space="preserve">, </w:t>
      </w:r>
      <w:r w:rsidRPr="00594620">
        <w:rPr>
          <w:rFonts w:asciiTheme="majorBidi" w:hAnsiTheme="majorBidi" w:cstheme="majorBidi"/>
          <w:lang w:val="nl-NL"/>
        </w:rPr>
        <w:t>kracht en vermogen van</w:t>
      </w:r>
      <w:r>
        <w:rPr>
          <w:rFonts w:asciiTheme="majorBidi" w:hAnsiTheme="majorBidi" w:cstheme="majorBidi"/>
          <w:lang w:val="nl-NL"/>
        </w:rPr>
        <w:t xml:space="preserve"> </w:t>
      </w:r>
      <w:r w:rsidRPr="00594620">
        <w:rPr>
          <w:rFonts w:asciiTheme="majorBidi" w:hAnsiTheme="majorBidi" w:cstheme="majorBidi"/>
          <w:lang w:val="nl-NL"/>
        </w:rPr>
        <w:t>besluit zou hebben</w:t>
      </w:r>
      <w:r w:rsidR="00FF37F8">
        <w:rPr>
          <w:rFonts w:asciiTheme="majorBidi" w:hAnsiTheme="majorBidi" w:cstheme="majorBidi"/>
          <w:lang w:val="nl-NL"/>
        </w:rPr>
        <w:t xml:space="preserve">, </w:t>
      </w:r>
      <w:r w:rsidRPr="00594620">
        <w:rPr>
          <w:rFonts w:asciiTheme="majorBidi" w:hAnsiTheme="majorBidi" w:cstheme="majorBidi"/>
          <w:lang w:val="nl-NL"/>
        </w:rPr>
        <w:t>met ondertuschen de macht en</w:t>
      </w:r>
      <w:r w:rsidR="006F3162">
        <w:rPr>
          <w:rFonts w:asciiTheme="majorBidi" w:hAnsiTheme="majorBidi" w:cstheme="majorBidi"/>
          <w:lang w:val="nl-NL"/>
        </w:rPr>
        <w:t xml:space="preserve"> </w:t>
      </w:r>
      <w:r w:rsidRPr="00594620">
        <w:rPr>
          <w:rFonts w:asciiTheme="majorBidi" w:hAnsiTheme="majorBidi" w:cstheme="majorBidi"/>
          <w:lang w:val="nl-NL"/>
        </w:rPr>
        <w:t>gezach te behouden om het zelfde af te schaffen</w:t>
      </w:r>
      <w:r w:rsidR="00FF37F8">
        <w:rPr>
          <w:rFonts w:asciiTheme="majorBidi" w:hAnsiTheme="majorBidi" w:cstheme="majorBidi"/>
          <w:lang w:val="nl-NL"/>
        </w:rPr>
        <w:t xml:space="preserve">, </w:t>
      </w:r>
      <w:r w:rsidRPr="00594620">
        <w:rPr>
          <w:rFonts w:asciiTheme="majorBidi" w:hAnsiTheme="majorBidi" w:cstheme="majorBidi"/>
          <w:lang w:val="nl-NL"/>
        </w:rPr>
        <w:t>als men</w:t>
      </w:r>
      <w:r w:rsidR="006F3162">
        <w:rPr>
          <w:rFonts w:asciiTheme="majorBidi" w:hAnsiTheme="majorBidi" w:cstheme="majorBidi"/>
          <w:lang w:val="nl-NL"/>
        </w:rPr>
        <w:t xml:space="preserve"> </w:t>
      </w:r>
      <w:r w:rsidRPr="00594620">
        <w:rPr>
          <w:rFonts w:asciiTheme="majorBidi" w:hAnsiTheme="majorBidi" w:cstheme="majorBidi"/>
          <w:lang w:val="nl-NL"/>
        </w:rPr>
        <w:t>beter zien zou. Hoe men dan minder vryheit van te oordelen</w:t>
      </w:r>
      <w:r w:rsidR="006F3162">
        <w:rPr>
          <w:rFonts w:asciiTheme="majorBidi" w:hAnsiTheme="majorBidi" w:cstheme="majorBidi"/>
          <w:lang w:val="nl-NL"/>
        </w:rPr>
        <w:t xml:space="preserve"> </w:t>
      </w:r>
      <w:r w:rsidRPr="00594620">
        <w:rPr>
          <w:rFonts w:asciiTheme="majorBidi" w:hAnsiTheme="majorBidi" w:cstheme="majorBidi"/>
          <w:lang w:val="nl-NL"/>
        </w:rPr>
        <w:t>aan de menschen toestaat</w:t>
      </w:r>
      <w:r w:rsidR="00FF37F8">
        <w:rPr>
          <w:rFonts w:asciiTheme="majorBidi" w:hAnsiTheme="majorBidi" w:cstheme="majorBidi"/>
          <w:lang w:val="nl-NL"/>
        </w:rPr>
        <w:t xml:space="preserve">, </w:t>
      </w:r>
      <w:r w:rsidRPr="00594620">
        <w:rPr>
          <w:rFonts w:asciiTheme="majorBidi" w:hAnsiTheme="majorBidi" w:cstheme="majorBidi"/>
          <w:lang w:val="nl-NL"/>
        </w:rPr>
        <w:t>hoemen meer van de staat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die natuurlijk is</w:t>
      </w:r>
      <w:r w:rsidR="00FF37F8">
        <w:rPr>
          <w:rFonts w:asciiTheme="majorBidi" w:hAnsiTheme="majorBidi" w:cstheme="majorBidi"/>
          <w:lang w:val="nl-NL"/>
        </w:rPr>
        <w:t xml:space="preserve">, </w:t>
      </w:r>
      <w:r w:rsidRPr="00594620">
        <w:rPr>
          <w:rFonts w:asciiTheme="majorBidi" w:hAnsiTheme="majorBidi" w:cstheme="majorBidi"/>
          <w:lang w:val="nl-NL"/>
        </w:rPr>
        <w:t>afwijkt</w:t>
      </w:r>
      <w:r w:rsidR="00FF37F8">
        <w:rPr>
          <w:rFonts w:asciiTheme="majorBidi" w:hAnsiTheme="majorBidi" w:cstheme="majorBidi"/>
          <w:lang w:val="nl-NL"/>
        </w:rPr>
        <w:t xml:space="preserve">, </w:t>
      </w:r>
      <w:r w:rsidRPr="00594620">
        <w:rPr>
          <w:rFonts w:asciiTheme="majorBidi" w:hAnsiTheme="majorBidi" w:cstheme="majorBidi"/>
          <w:lang w:val="nl-NL"/>
        </w:rPr>
        <w:t>en by gevolg geweldiglijker heerst.</w:t>
      </w:r>
      <w:r>
        <w:rPr>
          <w:rFonts w:asciiTheme="majorBidi" w:hAnsiTheme="majorBidi" w:cstheme="majorBidi"/>
          <w:lang w:val="nl-NL"/>
        </w:rPr>
        <w:t xml:space="preserve"> </w:t>
      </w:r>
      <w:r w:rsidRPr="00594620">
        <w:rPr>
          <w:rFonts w:asciiTheme="majorBidi" w:hAnsiTheme="majorBidi" w:cstheme="majorBidi"/>
          <w:lang w:val="nl-NL"/>
        </w:rPr>
        <w:t>Doch op dat wyder blijken zou</w:t>
      </w:r>
      <w:r w:rsidR="00FF37F8">
        <w:rPr>
          <w:rFonts w:asciiTheme="majorBidi" w:hAnsiTheme="majorBidi" w:cstheme="majorBidi"/>
          <w:lang w:val="nl-NL"/>
        </w:rPr>
        <w:t xml:space="preserve">, </w:t>
      </w:r>
      <w:r w:rsidRPr="00594620">
        <w:rPr>
          <w:rFonts w:asciiTheme="majorBidi" w:hAnsiTheme="majorBidi" w:cstheme="majorBidi"/>
          <w:lang w:val="nl-NL"/>
        </w:rPr>
        <w:t>dat uit deze vryheit geen</w:t>
      </w:r>
      <w:r>
        <w:rPr>
          <w:rFonts w:asciiTheme="majorBidi" w:hAnsiTheme="majorBidi" w:cstheme="majorBidi"/>
          <w:lang w:val="nl-NL"/>
        </w:rPr>
        <w:t xml:space="preserve"> </w:t>
      </w:r>
      <w:r w:rsidRPr="00594620">
        <w:rPr>
          <w:rFonts w:asciiTheme="majorBidi" w:hAnsiTheme="majorBidi" w:cstheme="majorBidi"/>
          <w:lang w:val="nl-NL"/>
        </w:rPr>
        <w:t>ongemakken rijzen</w:t>
      </w:r>
      <w:r w:rsidR="00FF37F8">
        <w:rPr>
          <w:rFonts w:asciiTheme="majorBidi" w:hAnsiTheme="majorBidi" w:cstheme="majorBidi"/>
          <w:lang w:val="nl-NL"/>
        </w:rPr>
        <w:t xml:space="preserve">, </w:t>
      </w:r>
      <w:r w:rsidRPr="00594620">
        <w:rPr>
          <w:rFonts w:asciiTheme="majorBidi" w:hAnsiTheme="majorBidi" w:cstheme="majorBidi"/>
          <w:lang w:val="nl-NL"/>
        </w:rPr>
        <w:t>die niet door ‘t gezag van de oppermacht</w:t>
      </w:r>
      <w:r w:rsidR="006F3162">
        <w:rPr>
          <w:rFonts w:asciiTheme="majorBidi" w:hAnsiTheme="majorBidi" w:cstheme="majorBidi"/>
          <w:lang w:val="nl-NL"/>
        </w:rPr>
        <w:t xml:space="preserve"> </w:t>
      </w:r>
      <w:r w:rsidRPr="00594620">
        <w:rPr>
          <w:rFonts w:asciiTheme="majorBidi" w:hAnsiTheme="majorBidi" w:cstheme="majorBidi"/>
          <w:lang w:val="nl-NL"/>
        </w:rPr>
        <w:t>alleen gemyd</w:t>
      </w:r>
      <w:r w:rsidR="00FF37F8">
        <w:rPr>
          <w:rFonts w:asciiTheme="majorBidi" w:hAnsiTheme="majorBidi" w:cstheme="majorBidi"/>
          <w:lang w:val="nl-NL"/>
        </w:rPr>
        <w:t xml:space="preserve">, </w:t>
      </w:r>
      <w:r w:rsidRPr="00594620">
        <w:rPr>
          <w:rFonts w:asciiTheme="majorBidi" w:hAnsiTheme="majorBidi" w:cstheme="majorBidi"/>
          <w:lang w:val="nl-NL"/>
        </w:rPr>
        <w:t>en de menschen hier door alleen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schoon opentlijk strijdig van gevoelens</w:t>
      </w:r>
      <w:r w:rsidR="00FF37F8">
        <w:rPr>
          <w:rFonts w:asciiTheme="majorBidi" w:hAnsiTheme="majorBidi" w:cstheme="majorBidi"/>
          <w:lang w:val="nl-NL"/>
        </w:rPr>
        <w:t xml:space="preserve">, </w:t>
      </w:r>
      <w:r w:rsidRPr="00594620">
        <w:rPr>
          <w:rFonts w:asciiTheme="majorBidi" w:hAnsiTheme="majorBidi" w:cstheme="majorBidi"/>
          <w:lang w:val="nl-NL"/>
        </w:rPr>
        <w:t>lichtelijk weerhouden</w:t>
      </w:r>
      <w:r>
        <w:rPr>
          <w:rFonts w:asciiTheme="majorBidi" w:hAnsiTheme="majorBidi" w:cstheme="majorBidi"/>
          <w:lang w:val="nl-NL"/>
        </w:rPr>
        <w:t xml:space="preserve"> </w:t>
      </w:r>
      <w:r w:rsidRPr="00594620">
        <w:rPr>
          <w:rFonts w:asciiTheme="majorBidi" w:hAnsiTheme="majorBidi" w:cstheme="majorBidi"/>
          <w:lang w:val="nl-NL"/>
        </w:rPr>
        <w:t>zouden konnen worden</w:t>
      </w:r>
      <w:r w:rsidR="00FF37F8">
        <w:rPr>
          <w:rFonts w:asciiTheme="majorBidi" w:hAnsiTheme="majorBidi" w:cstheme="majorBidi"/>
          <w:lang w:val="nl-NL"/>
        </w:rPr>
        <w:t xml:space="preserve">, </w:t>
      </w:r>
      <w:r w:rsidRPr="00594620">
        <w:rPr>
          <w:rFonts w:asciiTheme="majorBidi" w:hAnsiTheme="majorBidi" w:cstheme="majorBidi"/>
          <w:lang w:val="nl-NL"/>
        </w:rPr>
        <w:t>om aan malkander niet hinderlik</w:t>
      </w:r>
      <w:r>
        <w:rPr>
          <w:rFonts w:asciiTheme="majorBidi" w:hAnsiTheme="majorBidi" w:cstheme="majorBidi"/>
          <w:lang w:val="nl-NL"/>
        </w:rPr>
        <w:t xml:space="preserve"> </w:t>
      </w:r>
      <w:r w:rsidRPr="00594620">
        <w:rPr>
          <w:rFonts w:asciiTheme="majorBidi" w:hAnsiTheme="majorBidi" w:cstheme="majorBidi"/>
          <w:lang w:val="nl-NL"/>
        </w:rPr>
        <w:t>te wezen ; zo zijn hier toe veel voorbeelden</w:t>
      </w:r>
      <w:r w:rsidR="006F3162">
        <w:rPr>
          <w:rFonts w:asciiTheme="majorBidi" w:hAnsiTheme="majorBidi" w:cstheme="majorBidi"/>
          <w:lang w:val="nl-NL"/>
        </w:rPr>
        <w:t xml:space="preserve"> </w:t>
      </w:r>
      <w:r w:rsidRPr="00594620">
        <w:rPr>
          <w:rFonts w:asciiTheme="majorBidi" w:hAnsiTheme="majorBidi" w:cstheme="majorBidi"/>
          <w:lang w:val="nl-NL"/>
        </w:rPr>
        <w:t>voorhanden</w:t>
      </w:r>
      <w:r w:rsidR="00FF37F8">
        <w:rPr>
          <w:rFonts w:asciiTheme="majorBidi" w:hAnsiTheme="majorBidi" w:cstheme="majorBidi"/>
          <w:lang w:val="nl-NL"/>
        </w:rPr>
        <w:t xml:space="preserve">, </w:t>
      </w:r>
      <w:r w:rsidRPr="00594620">
        <w:rPr>
          <w:rFonts w:asciiTheme="majorBidi" w:hAnsiTheme="majorBidi" w:cstheme="majorBidi"/>
          <w:lang w:val="nl-NL"/>
        </w:rPr>
        <w:t>die ik niet van verre behoef te halen. Dat de</w:t>
      </w:r>
      <w:r>
        <w:rPr>
          <w:rFonts w:asciiTheme="majorBidi" w:hAnsiTheme="majorBidi" w:cstheme="majorBidi"/>
          <w:lang w:val="nl-NL"/>
        </w:rPr>
        <w:t xml:space="preserve"> </w:t>
      </w:r>
      <w:r w:rsidRPr="00594620">
        <w:rPr>
          <w:rFonts w:asciiTheme="majorBidi" w:hAnsiTheme="majorBidi" w:cstheme="majorBidi"/>
          <w:lang w:val="nl-NL"/>
        </w:rPr>
        <w:t>Stad Amsterdam hieraf een voorbeeld zy</w:t>
      </w:r>
      <w:r w:rsidR="00FF37F8">
        <w:rPr>
          <w:rFonts w:asciiTheme="majorBidi" w:hAnsiTheme="majorBidi" w:cstheme="majorBidi"/>
          <w:lang w:val="nl-NL"/>
        </w:rPr>
        <w:t xml:space="preserve">, </w:t>
      </w:r>
      <w:r w:rsidRPr="00594620">
        <w:rPr>
          <w:rFonts w:asciiTheme="majorBidi" w:hAnsiTheme="majorBidi" w:cstheme="majorBidi"/>
          <w:lang w:val="nl-NL"/>
        </w:rPr>
        <w:t>die met zo groten</w:t>
      </w:r>
      <w:r>
        <w:rPr>
          <w:rFonts w:asciiTheme="majorBidi" w:hAnsiTheme="majorBidi" w:cstheme="majorBidi"/>
          <w:lang w:val="nl-NL"/>
        </w:rPr>
        <w:t xml:space="preserve"> </w:t>
      </w:r>
      <w:r w:rsidRPr="00594620">
        <w:rPr>
          <w:rFonts w:asciiTheme="majorBidi" w:hAnsiTheme="majorBidi" w:cstheme="majorBidi"/>
          <w:lang w:val="nl-NL"/>
        </w:rPr>
        <w:t>aanwas</w:t>
      </w:r>
      <w:r w:rsidR="00FF37F8">
        <w:rPr>
          <w:rFonts w:asciiTheme="majorBidi" w:hAnsiTheme="majorBidi" w:cstheme="majorBidi"/>
          <w:lang w:val="nl-NL"/>
        </w:rPr>
        <w:t xml:space="preserve">, </w:t>
      </w:r>
      <w:r w:rsidRPr="00594620">
        <w:rPr>
          <w:rFonts w:asciiTheme="majorBidi" w:hAnsiTheme="majorBidi" w:cstheme="majorBidi"/>
          <w:lang w:val="nl-NL"/>
        </w:rPr>
        <w:t>en met verwondering van alle volken</w:t>
      </w:r>
      <w:r w:rsidR="00FF37F8">
        <w:rPr>
          <w:rFonts w:asciiTheme="majorBidi" w:hAnsiTheme="majorBidi" w:cstheme="majorBidi"/>
          <w:lang w:val="nl-NL"/>
        </w:rPr>
        <w:t xml:space="preserve">, </w:t>
      </w:r>
      <w:r w:rsidRPr="00594620">
        <w:rPr>
          <w:rFonts w:asciiTheme="majorBidi" w:hAnsiTheme="majorBidi" w:cstheme="majorBidi"/>
          <w:lang w:val="nl-NL"/>
        </w:rPr>
        <w:t>de vruchten</w:t>
      </w:r>
      <w:r>
        <w:rPr>
          <w:rFonts w:asciiTheme="majorBidi" w:hAnsiTheme="majorBidi" w:cstheme="majorBidi"/>
          <w:lang w:val="nl-NL"/>
        </w:rPr>
        <w:t xml:space="preserve"> </w:t>
      </w:r>
      <w:r w:rsidRPr="00594620">
        <w:rPr>
          <w:rFonts w:asciiTheme="majorBidi" w:hAnsiTheme="majorBidi" w:cstheme="majorBidi"/>
          <w:lang w:val="nl-NL"/>
        </w:rPr>
        <w:t>van deze vryheit beproeft : want in deze bloejenste gemenestaat</w:t>
      </w:r>
      <w:r w:rsidR="006F3162">
        <w:rPr>
          <w:rFonts w:asciiTheme="majorBidi" w:hAnsiTheme="majorBidi" w:cstheme="majorBidi"/>
          <w:lang w:val="nl-NL"/>
        </w:rPr>
        <w:t xml:space="preserve"> </w:t>
      </w:r>
      <w:r w:rsidRPr="00594620">
        <w:rPr>
          <w:rFonts w:asciiTheme="majorBidi" w:hAnsiTheme="majorBidi" w:cstheme="majorBidi"/>
          <w:lang w:val="nl-NL"/>
        </w:rPr>
        <w:t>en voortreffelijke Stad leven alle menschen</w:t>
      </w:r>
      <w:r w:rsidR="00FF37F8">
        <w:rPr>
          <w:rFonts w:asciiTheme="majorBidi" w:hAnsiTheme="majorBidi" w:cstheme="majorBidi"/>
          <w:lang w:val="nl-NL"/>
        </w:rPr>
        <w:t xml:space="preserve">, </w:t>
      </w:r>
      <w:r w:rsidRPr="00594620">
        <w:rPr>
          <w:rFonts w:asciiTheme="majorBidi" w:hAnsiTheme="majorBidi" w:cstheme="majorBidi"/>
          <w:lang w:val="nl-NL"/>
        </w:rPr>
        <w:t>van wat</w:t>
      </w:r>
      <w:r>
        <w:rPr>
          <w:rFonts w:asciiTheme="majorBidi" w:hAnsiTheme="majorBidi" w:cstheme="majorBidi"/>
          <w:lang w:val="nl-NL"/>
        </w:rPr>
        <w:t xml:space="preserve"> </w:t>
      </w:r>
      <w:r w:rsidRPr="00594620">
        <w:rPr>
          <w:rFonts w:asciiTheme="majorBidi" w:hAnsiTheme="majorBidi" w:cstheme="majorBidi"/>
          <w:lang w:val="nl-NL"/>
        </w:rPr>
        <w:t>volk en gezindheit zy ook zijn</w:t>
      </w:r>
      <w:r w:rsidR="00FF37F8">
        <w:rPr>
          <w:rFonts w:asciiTheme="majorBidi" w:hAnsiTheme="majorBidi" w:cstheme="majorBidi"/>
          <w:lang w:val="nl-NL"/>
        </w:rPr>
        <w:t xml:space="preserve">, </w:t>
      </w:r>
      <w:r w:rsidRPr="00594620">
        <w:rPr>
          <w:rFonts w:asciiTheme="majorBidi" w:hAnsiTheme="majorBidi" w:cstheme="majorBidi"/>
          <w:lang w:val="nl-NL"/>
        </w:rPr>
        <w:t>in een zeer grote eendracht ;</w:t>
      </w:r>
      <w:r w:rsidR="006F3162">
        <w:rPr>
          <w:rFonts w:asciiTheme="majorBidi" w:hAnsiTheme="majorBidi" w:cstheme="majorBidi"/>
          <w:lang w:val="nl-NL"/>
        </w:rPr>
        <w:t xml:space="preserve"> </w:t>
      </w:r>
      <w:r w:rsidRPr="00594620">
        <w:rPr>
          <w:rFonts w:asciiTheme="majorBidi" w:hAnsiTheme="majorBidi" w:cstheme="majorBidi"/>
          <w:lang w:val="nl-NL"/>
        </w:rPr>
        <w:t>en zy om hun goederen aan ymant te vertrouwen</w:t>
      </w:r>
      <w:r w:rsidR="00FF37F8">
        <w:rPr>
          <w:rFonts w:asciiTheme="majorBidi" w:hAnsiTheme="majorBidi" w:cstheme="majorBidi"/>
          <w:lang w:val="nl-NL"/>
        </w:rPr>
        <w:t xml:space="preserve">, </w:t>
      </w:r>
      <w:r w:rsidRPr="00594620">
        <w:rPr>
          <w:rFonts w:asciiTheme="majorBidi" w:hAnsiTheme="majorBidi" w:cstheme="majorBidi"/>
          <w:lang w:val="nl-NL"/>
        </w:rPr>
        <w:t>trachten</w:t>
      </w:r>
      <w:r>
        <w:rPr>
          <w:rFonts w:asciiTheme="majorBidi" w:hAnsiTheme="majorBidi" w:cstheme="majorBidi"/>
          <w:lang w:val="nl-NL"/>
        </w:rPr>
        <w:t xml:space="preserve"> </w:t>
      </w:r>
      <w:r w:rsidRPr="00594620">
        <w:rPr>
          <w:rFonts w:asciiTheme="majorBidi" w:hAnsiTheme="majorBidi" w:cstheme="majorBidi"/>
          <w:lang w:val="nl-NL"/>
        </w:rPr>
        <w:t>alleenlijk dit te weten</w:t>
      </w:r>
      <w:r w:rsidR="00FF37F8">
        <w:rPr>
          <w:rFonts w:asciiTheme="majorBidi" w:hAnsiTheme="majorBidi" w:cstheme="majorBidi"/>
          <w:lang w:val="nl-NL"/>
        </w:rPr>
        <w:t xml:space="preserve">, </w:t>
      </w:r>
      <w:r w:rsidRPr="00594620">
        <w:rPr>
          <w:rFonts w:asciiTheme="majorBidi" w:hAnsiTheme="majorBidi" w:cstheme="majorBidi"/>
          <w:lang w:val="nl-NL"/>
        </w:rPr>
        <w:t>of hy rijk of arm is</w:t>
      </w:r>
      <w:r w:rsidR="00FF37F8">
        <w:rPr>
          <w:rFonts w:asciiTheme="majorBidi" w:hAnsiTheme="majorBidi" w:cstheme="majorBidi"/>
          <w:lang w:val="nl-NL"/>
        </w:rPr>
        <w:t xml:space="preserve">, </w:t>
      </w:r>
      <w:r w:rsidRPr="00594620">
        <w:rPr>
          <w:rFonts w:asciiTheme="majorBidi" w:hAnsiTheme="majorBidi" w:cstheme="majorBidi"/>
          <w:lang w:val="nl-NL"/>
        </w:rPr>
        <w:t>en of hy voor</w:t>
      </w:r>
      <w:r>
        <w:rPr>
          <w:rFonts w:asciiTheme="majorBidi" w:hAnsiTheme="majorBidi" w:cstheme="majorBidi"/>
          <w:lang w:val="nl-NL"/>
        </w:rPr>
        <w:t xml:space="preserve"> </w:t>
      </w:r>
      <w:r w:rsidRPr="00594620">
        <w:rPr>
          <w:rFonts w:asciiTheme="majorBidi" w:hAnsiTheme="majorBidi" w:cstheme="majorBidi"/>
          <w:lang w:val="nl-NL"/>
        </w:rPr>
        <w:t>een gewoonte heeft oprechtelijk of bedriegelijk te handelen.</w:t>
      </w:r>
      <w:r w:rsidR="00FD5F22">
        <w:rPr>
          <w:rFonts w:asciiTheme="majorBidi" w:hAnsiTheme="majorBidi" w:cstheme="majorBidi"/>
          <w:lang w:val="nl-NL"/>
        </w:rPr>
        <w:t xml:space="preserve">  </w:t>
      </w:r>
      <w:r w:rsidRPr="00594620">
        <w:rPr>
          <w:rFonts w:asciiTheme="majorBidi" w:hAnsiTheme="majorBidi" w:cstheme="majorBidi"/>
          <w:lang w:val="nl-NL"/>
        </w:rPr>
        <w:t xml:space="preserve">Maar wat de godsdienst of </w:t>
      </w:r>
      <w:r w:rsidRPr="00594620">
        <w:rPr>
          <w:rFonts w:asciiTheme="majorBidi" w:hAnsiTheme="majorBidi" w:cstheme="majorBidi"/>
          <w:lang w:val="nl-NL"/>
        </w:rPr>
        <w:lastRenderedPageBreak/>
        <w:t>gezintheit aangaat</w:t>
      </w:r>
      <w:r w:rsidR="00FF37F8">
        <w:rPr>
          <w:rFonts w:asciiTheme="majorBidi" w:hAnsiTheme="majorBidi" w:cstheme="majorBidi"/>
          <w:lang w:val="nl-NL"/>
        </w:rPr>
        <w:t xml:space="preserve">, </w:t>
      </w:r>
      <w:r w:rsidRPr="00594620">
        <w:rPr>
          <w:rFonts w:asciiTheme="majorBidi" w:hAnsiTheme="majorBidi" w:cstheme="majorBidi"/>
          <w:lang w:val="nl-NL"/>
        </w:rPr>
        <w:t>zy bekreunen</w:t>
      </w:r>
      <w:r w:rsidR="006F3162">
        <w:rPr>
          <w:rFonts w:asciiTheme="majorBidi" w:hAnsiTheme="majorBidi" w:cstheme="majorBidi"/>
          <w:lang w:val="nl-NL"/>
        </w:rPr>
        <w:t xml:space="preserve"> </w:t>
      </w:r>
      <w:r w:rsidRPr="00594620">
        <w:rPr>
          <w:rFonts w:asciiTheme="majorBidi" w:hAnsiTheme="majorBidi" w:cstheme="majorBidi"/>
          <w:lang w:val="nl-NL"/>
        </w:rPr>
        <w:t>zich daar niet mee; dewijl dit voor de rechter niet dienstig</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00FD5F22">
        <w:rPr>
          <w:rFonts w:asciiTheme="majorBidi" w:hAnsiTheme="majorBidi" w:cstheme="majorBidi"/>
          <w:lang w:val="nl-NL"/>
        </w:rPr>
        <w:t xml:space="preserve">om hun zaak </w:t>
      </w:r>
      <w:r w:rsidRPr="00594620">
        <w:rPr>
          <w:rFonts w:asciiTheme="majorBidi" w:hAnsiTheme="majorBidi" w:cstheme="majorBidi"/>
          <w:lang w:val="nl-NL"/>
        </w:rPr>
        <w:t>te rechtvaerdigen</w:t>
      </w:r>
      <w:r w:rsidR="00FF37F8">
        <w:rPr>
          <w:rFonts w:asciiTheme="majorBidi" w:hAnsiTheme="majorBidi" w:cstheme="majorBidi"/>
          <w:lang w:val="nl-NL"/>
        </w:rPr>
        <w:t xml:space="preserve">, </w:t>
      </w:r>
      <w:r w:rsidRPr="00594620">
        <w:rPr>
          <w:rFonts w:asciiTheme="majorBidi" w:hAnsiTheme="majorBidi" w:cstheme="majorBidi"/>
          <w:lang w:val="nl-NL"/>
        </w:rPr>
        <w:t>of te doen veroordelen :</w:t>
      </w:r>
      <w:r w:rsidR="006F3162">
        <w:rPr>
          <w:rFonts w:asciiTheme="majorBidi" w:hAnsiTheme="majorBidi" w:cstheme="majorBidi"/>
          <w:lang w:val="nl-NL"/>
        </w:rPr>
        <w:t xml:space="preserve"> </w:t>
      </w:r>
      <w:r w:rsidRPr="00594620">
        <w:rPr>
          <w:rFonts w:asciiTheme="majorBidi" w:hAnsiTheme="majorBidi" w:cstheme="majorBidi"/>
          <w:lang w:val="nl-NL"/>
        </w:rPr>
        <w:t>en daar is geen aanhang zo hatelijk</w:t>
      </w:r>
      <w:r w:rsidR="00FF37F8">
        <w:rPr>
          <w:rFonts w:asciiTheme="majorBidi" w:hAnsiTheme="majorBidi" w:cstheme="majorBidi"/>
          <w:lang w:val="nl-NL"/>
        </w:rPr>
        <w:t xml:space="preserve">, </w:t>
      </w:r>
      <w:r w:rsidRPr="00594620">
        <w:rPr>
          <w:rFonts w:asciiTheme="majorBidi" w:hAnsiTheme="majorBidi" w:cstheme="majorBidi"/>
          <w:lang w:val="nl-NL"/>
        </w:rPr>
        <w:t>welkers</w:t>
      </w:r>
      <w:r>
        <w:rPr>
          <w:rFonts w:asciiTheme="majorBidi" w:hAnsiTheme="majorBidi" w:cstheme="majorBidi"/>
          <w:lang w:val="nl-NL"/>
        </w:rPr>
        <w:t xml:space="preserve"> </w:t>
      </w:r>
      <w:r w:rsidRPr="00594620">
        <w:rPr>
          <w:rFonts w:asciiTheme="majorBidi" w:hAnsiTheme="majorBidi" w:cstheme="majorBidi"/>
          <w:lang w:val="nl-NL"/>
        </w:rPr>
        <w:t>aanhangers</w:t>
      </w:r>
      <w:r w:rsidR="00FF37F8">
        <w:rPr>
          <w:rFonts w:asciiTheme="majorBidi" w:hAnsiTheme="majorBidi" w:cstheme="majorBidi"/>
          <w:lang w:val="nl-NL"/>
        </w:rPr>
        <w:t xml:space="preserve">, </w:t>
      </w:r>
      <w:r w:rsidRPr="00594620">
        <w:rPr>
          <w:rFonts w:asciiTheme="majorBidi" w:hAnsiTheme="majorBidi" w:cstheme="majorBidi"/>
          <w:lang w:val="nl-NL"/>
        </w:rPr>
        <w:t>(zo zy maar niemant verongelijken</w:t>
      </w:r>
      <w:r w:rsidR="00FF37F8">
        <w:rPr>
          <w:rFonts w:asciiTheme="majorBidi" w:hAnsiTheme="majorBidi" w:cstheme="majorBidi"/>
          <w:lang w:val="nl-NL"/>
        </w:rPr>
        <w:t xml:space="preserve">, </w:t>
      </w:r>
      <w:r w:rsidRPr="00594620">
        <w:rPr>
          <w:rFonts w:asciiTheme="majorBidi" w:hAnsiTheme="majorBidi" w:cstheme="majorBidi"/>
          <w:lang w:val="nl-NL"/>
        </w:rPr>
        <w:t>aan yder ‘t</w:t>
      </w:r>
      <w:r>
        <w:rPr>
          <w:rFonts w:asciiTheme="majorBidi" w:hAnsiTheme="majorBidi" w:cstheme="majorBidi"/>
          <w:lang w:val="nl-NL"/>
        </w:rPr>
        <w:t xml:space="preserve"> </w:t>
      </w:r>
      <w:r w:rsidRPr="00594620">
        <w:rPr>
          <w:rFonts w:asciiTheme="majorBidi" w:hAnsiTheme="majorBidi" w:cstheme="majorBidi"/>
          <w:lang w:val="nl-NL"/>
        </w:rPr>
        <w:t>zijne geven</w:t>
      </w:r>
      <w:r w:rsidR="00FF37F8">
        <w:rPr>
          <w:rFonts w:asciiTheme="majorBidi" w:hAnsiTheme="majorBidi" w:cstheme="majorBidi"/>
          <w:lang w:val="nl-NL"/>
        </w:rPr>
        <w:t xml:space="preserve">, </w:t>
      </w:r>
      <w:r w:rsidRPr="00594620">
        <w:rPr>
          <w:rFonts w:asciiTheme="majorBidi" w:hAnsiTheme="majorBidi" w:cstheme="majorBidi"/>
          <w:lang w:val="nl-NL"/>
        </w:rPr>
        <w:t>en eerlijk leven) niet door ‘t openbaar gezach</w:t>
      </w:r>
      <w:r>
        <w:rPr>
          <w:rFonts w:asciiTheme="majorBidi" w:hAnsiTheme="majorBidi" w:cstheme="majorBidi"/>
          <w:lang w:val="nl-NL"/>
        </w:rPr>
        <w:t xml:space="preserve"> </w:t>
      </w:r>
      <w:r w:rsidRPr="00594620">
        <w:rPr>
          <w:rFonts w:asciiTheme="majorBidi" w:hAnsiTheme="majorBidi" w:cstheme="majorBidi"/>
          <w:lang w:val="nl-NL"/>
        </w:rPr>
        <w:t>en onderstand der overigheden verdedigt worden. In</w:t>
      </w:r>
      <w:r>
        <w:rPr>
          <w:rFonts w:asciiTheme="majorBidi" w:hAnsiTheme="majorBidi" w:cstheme="majorBidi"/>
          <w:lang w:val="nl-NL"/>
        </w:rPr>
        <w:t xml:space="preserve"> </w:t>
      </w:r>
      <w:r w:rsidRPr="00594620">
        <w:rPr>
          <w:rFonts w:asciiTheme="majorBidi" w:hAnsiTheme="majorBidi" w:cstheme="majorBidi"/>
          <w:lang w:val="nl-NL"/>
        </w:rPr>
        <w:t>tegendeel</w:t>
      </w:r>
      <w:r w:rsidR="00FF37F8">
        <w:rPr>
          <w:rFonts w:asciiTheme="majorBidi" w:hAnsiTheme="majorBidi" w:cstheme="majorBidi"/>
          <w:lang w:val="nl-NL"/>
        </w:rPr>
        <w:t xml:space="preserve">, </w:t>
      </w:r>
      <w:r w:rsidRPr="00594620">
        <w:rPr>
          <w:rFonts w:asciiTheme="majorBidi" w:hAnsiTheme="majorBidi" w:cstheme="majorBidi"/>
          <w:lang w:val="nl-NL"/>
        </w:rPr>
        <w:t>toen men eertijds de verschillen der Remonstranten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der tegen Remonstranten de Godsdienst aangaande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onder de Staatsperzonen en Staten der Landschappen</w:t>
      </w:r>
      <w:r>
        <w:rPr>
          <w:rFonts w:asciiTheme="majorBidi" w:hAnsiTheme="majorBidi" w:cstheme="majorBidi"/>
          <w:lang w:val="nl-NL"/>
        </w:rPr>
        <w:t xml:space="preserve"> </w:t>
      </w:r>
      <w:r w:rsidRPr="00594620">
        <w:rPr>
          <w:rFonts w:asciiTheme="majorBidi" w:hAnsiTheme="majorBidi" w:cstheme="majorBidi"/>
          <w:lang w:val="nl-NL"/>
        </w:rPr>
        <w:t>begon te verhandelen</w:t>
      </w:r>
      <w:r w:rsidR="00FF37F8">
        <w:rPr>
          <w:rFonts w:asciiTheme="majorBidi" w:hAnsiTheme="majorBidi" w:cstheme="majorBidi"/>
          <w:lang w:val="nl-NL"/>
        </w:rPr>
        <w:t xml:space="preserve">, </w:t>
      </w:r>
      <w:r w:rsidRPr="00594620">
        <w:rPr>
          <w:rFonts w:asciiTheme="majorBidi" w:hAnsiTheme="majorBidi" w:cstheme="majorBidi"/>
          <w:lang w:val="nl-NL"/>
        </w:rPr>
        <w:t>sproot een scheuring daar uit</w:t>
      </w:r>
      <w:r w:rsidR="00FF37F8">
        <w:rPr>
          <w:rFonts w:asciiTheme="majorBidi" w:hAnsiTheme="majorBidi" w:cstheme="majorBidi"/>
          <w:lang w:val="nl-NL"/>
        </w:rPr>
        <w:t xml:space="preserve">, </w:t>
      </w:r>
      <w:r w:rsidRPr="00594620">
        <w:rPr>
          <w:rFonts w:asciiTheme="majorBidi" w:hAnsiTheme="majorBidi" w:cstheme="majorBidi"/>
          <w:lang w:val="nl-NL"/>
        </w:rPr>
        <w:t>en men</w:t>
      </w:r>
      <w:r>
        <w:rPr>
          <w:rFonts w:asciiTheme="majorBidi" w:hAnsiTheme="majorBidi" w:cstheme="majorBidi"/>
          <w:lang w:val="nl-NL"/>
        </w:rPr>
        <w:t xml:space="preserve"> </w:t>
      </w:r>
      <w:r w:rsidRPr="00594620">
        <w:rPr>
          <w:rFonts w:asciiTheme="majorBidi" w:hAnsiTheme="majorBidi" w:cstheme="majorBidi"/>
          <w:lang w:val="nl-NL"/>
        </w:rPr>
        <w:t>bevond toen door voorbeelden</w:t>
      </w:r>
      <w:r w:rsidR="00FF37F8">
        <w:rPr>
          <w:rFonts w:asciiTheme="majorBidi" w:hAnsiTheme="majorBidi" w:cstheme="majorBidi"/>
          <w:lang w:val="nl-NL"/>
        </w:rPr>
        <w:t xml:space="preserve">, </w:t>
      </w:r>
      <w:r w:rsidRPr="00594620">
        <w:rPr>
          <w:rFonts w:asciiTheme="majorBidi" w:hAnsiTheme="majorBidi" w:cstheme="majorBidi"/>
          <w:lang w:val="nl-NL"/>
        </w:rPr>
        <w:t>dat de wetten</w:t>
      </w:r>
      <w:r w:rsidR="00FF37F8">
        <w:rPr>
          <w:rFonts w:asciiTheme="majorBidi" w:hAnsiTheme="majorBidi" w:cstheme="majorBidi"/>
          <w:lang w:val="nl-NL"/>
        </w:rPr>
        <w:t xml:space="preserve">, </w:t>
      </w:r>
      <w:r w:rsidRPr="00594620">
        <w:rPr>
          <w:rFonts w:asciiTheme="majorBidi" w:hAnsiTheme="majorBidi" w:cstheme="majorBidi"/>
          <w:lang w:val="nl-NL"/>
        </w:rPr>
        <w:t>die van de</w:t>
      </w:r>
      <w:r>
        <w:rPr>
          <w:rFonts w:asciiTheme="majorBidi" w:hAnsiTheme="majorBidi" w:cstheme="majorBidi"/>
          <w:lang w:val="nl-NL"/>
        </w:rPr>
        <w:t xml:space="preserve"> </w:t>
      </w:r>
      <w:r w:rsidRPr="00594620">
        <w:rPr>
          <w:rFonts w:asciiTheme="majorBidi" w:hAnsiTheme="majorBidi" w:cstheme="majorBidi"/>
          <w:lang w:val="nl-NL"/>
        </w:rPr>
        <w:t>Godsdienst gemaakt wierden</w:t>
      </w:r>
      <w:r w:rsidR="00FF37F8">
        <w:rPr>
          <w:rFonts w:asciiTheme="majorBidi" w:hAnsiTheme="majorBidi" w:cstheme="majorBidi"/>
          <w:lang w:val="nl-NL"/>
        </w:rPr>
        <w:t xml:space="preserve">, </w:t>
      </w:r>
      <w:r w:rsidRPr="00594620">
        <w:rPr>
          <w:rFonts w:asciiTheme="majorBidi" w:hAnsiTheme="majorBidi" w:cstheme="majorBidi"/>
          <w:lang w:val="nl-NL"/>
        </w:rPr>
        <w:t>te weten om de geschillen te</w:t>
      </w:r>
      <w:r>
        <w:rPr>
          <w:rFonts w:asciiTheme="majorBidi" w:hAnsiTheme="majorBidi" w:cstheme="majorBidi"/>
          <w:lang w:val="nl-NL"/>
        </w:rPr>
        <w:t xml:space="preserve"> </w:t>
      </w:r>
      <w:r w:rsidRPr="00594620">
        <w:rPr>
          <w:rFonts w:asciiTheme="majorBidi" w:hAnsiTheme="majorBidi" w:cstheme="majorBidi"/>
          <w:lang w:val="nl-NL"/>
        </w:rPr>
        <w:t>scheiden en te beslechten</w:t>
      </w:r>
      <w:r w:rsidR="00FF37F8">
        <w:rPr>
          <w:rFonts w:asciiTheme="majorBidi" w:hAnsiTheme="majorBidi" w:cstheme="majorBidi"/>
          <w:lang w:val="nl-NL"/>
        </w:rPr>
        <w:t xml:space="preserve">, </w:t>
      </w:r>
      <w:r w:rsidRPr="00594620">
        <w:rPr>
          <w:rFonts w:asciiTheme="majorBidi" w:hAnsiTheme="majorBidi" w:cstheme="majorBidi"/>
          <w:lang w:val="nl-NL"/>
        </w:rPr>
        <w:t>de menschen meer verbitterden dan</w:t>
      </w:r>
      <w:r>
        <w:rPr>
          <w:rFonts w:asciiTheme="majorBidi" w:hAnsiTheme="majorBidi" w:cstheme="majorBidi"/>
          <w:lang w:val="nl-NL"/>
        </w:rPr>
        <w:t xml:space="preserve"> </w:t>
      </w:r>
      <w:r w:rsidRPr="00594620">
        <w:rPr>
          <w:rFonts w:asciiTheme="majorBidi" w:hAnsiTheme="majorBidi" w:cstheme="majorBidi"/>
          <w:lang w:val="nl-NL"/>
        </w:rPr>
        <w:t>verbeterden</w:t>
      </w:r>
      <w:r w:rsidR="00FF37F8">
        <w:rPr>
          <w:rFonts w:asciiTheme="majorBidi" w:hAnsiTheme="majorBidi" w:cstheme="majorBidi"/>
          <w:lang w:val="nl-NL"/>
        </w:rPr>
        <w:t xml:space="preserve">, </w:t>
      </w:r>
      <w:r w:rsidRPr="00594620">
        <w:rPr>
          <w:rFonts w:asciiTheme="majorBidi" w:hAnsiTheme="majorBidi" w:cstheme="majorBidi"/>
          <w:lang w:val="nl-NL"/>
        </w:rPr>
        <w:t>en dat anderen daar door oneindige vrypostigheden</w:t>
      </w:r>
      <w:r>
        <w:rPr>
          <w:rFonts w:asciiTheme="majorBidi" w:hAnsiTheme="majorBidi" w:cstheme="majorBidi"/>
          <w:lang w:val="nl-NL"/>
        </w:rPr>
        <w:t xml:space="preserve"> </w:t>
      </w:r>
      <w:r w:rsidR="00FD5F22">
        <w:rPr>
          <w:rFonts w:asciiTheme="majorBidi" w:hAnsiTheme="majorBidi" w:cstheme="majorBidi"/>
          <w:lang w:val="nl-NL"/>
        </w:rPr>
        <w:t>namen,</w:t>
      </w:r>
      <w:r w:rsidRPr="00594620">
        <w:rPr>
          <w:rFonts w:asciiTheme="majorBidi" w:hAnsiTheme="majorBidi" w:cstheme="majorBidi"/>
          <w:lang w:val="nl-NL"/>
        </w:rPr>
        <w:t xml:space="preserve"> en daar benefiens dat de scheuringen</w:t>
      </w:r>
      <w:r w:rsidR="00FF37F8">
        <w:rPr>
          <w:rFonts w:asciiTheme="majorBidi" w:hAnsiTheme="majorBidi" w:cstheme="majorBidi"/>
          <w:lang w:val="nl-NL"/>
        </w:rPr>
        <w:t xml:space="preserve">, </w:t>
      </w:r>
      <w:r w:rsidRPr="00594620">
        <w:rPr>
          <w:rFonts w:asciiTheme="majorBidi" w:hAnsiTheme="majorBidi" w:cstheme="majorBidi"/>
          <w:lang w:val="nl-NL"/>
        </w:rPr>
        <w:t>niet</w:t>
      </w:r>
      <w:r>
        <w:rPr>
          <w:rFonts w:asciiTheme="majorBidi" w:hAnsiTheme="majorBidi" w:cstheme="majorBidi"/>
          <w:lang w:val="nl-NL"/>
        </w:rPr>
        <w:t xml:space="preserve"> </w:t>
      </w:r>
      <w:r w:rsidRPr="00594620">
        <w:rPr>
          <w:rFonts w:asciiTheme="majorBidi" w:hAnsiTheme="majorBidi" w:cstheme="majorBidi"/>
          <w:lang w:val="nl-NL"/>
        </w:rPr>
        <w:t>uit grote betrachting der waarheit</w:t>
      </w:r>
      <w:r w:rsidR="00FF37F8">
        <w:rPr>
          <w:rFonts w:asciiTheme="majorBidi" w:hAnsiTheme="majorBidi" w:cstheme="majorBidi"/>
          <w:lang w:val="nl-NL"/>
        </w:rPr>
        <w:t xml:space="preserve">, </w:t>
      </w:r>
      <w:r w:rsidRPr="00594620">
        <w:rPr>
          <w:rFonts w:asciiTheme="majorBidi" w:hAnsiTheme="majorBidi" w:cstheme="majorBidi"/>
          <w:lang w:val="nl-NL"/>
        </w:rPr>
        <w:t>te weten uit de bron</w:t>
      </w:r>
      <w:r>
        <w:rPr>
          <w:rFonts w:asciiTheme="majorBidi" w:hAnsiTheme="majorBidi" w:cstheme="majorBidi"/>
          <w:lang w:val="nl-NL"/>
        </w:rPr>
        <w:t xml:space="preserve"> </w:t>
      </w:r>
      <w:r w:rsidRPr="00594620">
        <w:rPr>
          <w:rFonts w:asciiTheme="majorBidi" w:hAnsiTheme="majorBidi" w:cstheme="majorBidi"/>
          <w:lang w:val="nl-NL"/>
        </w:rPr>
        <w:t>der beleeftheit en lankmoedigheit</w:t>
      </w:r>
      <w:r w:rsidR="00FF37F8">
        <w:rPr>
          <w:rFonts w:asciiTheme="majorBidi" w:hAnsiTheme="majorBidi" w:cstheme="majorBidi"/>
          <w:lang w:val="nl-NL"/>
        </w:rPr>
        <w:t xml:space="preserve">, </w:t>
      </w:r>
      <w:r w:rsidRPr="00594620">
        <w:rPr>
          <w:rFonts w:asciiTheme="majorBidi" w:hAnsiTheme="majorBidi" w:cstheme="majorBidi"/>
          <w:lang w:val="nl-NL"/>
        </w:rPr>
        <w:t>maar uit grote 1ust</w:t>
      </w:r>
      <w:r>
        <w:rPr>
          <w:rFonts w:asciiTheme="majorBidi" w:hAnsiTheme="majorBidi" w:cstheme="majorBidi"/>
          <w:lang w:val="nl-NL"/>
        </w:rPr>
        <w:t xml:space="preserve"> </w:t>
      </w:r>
      <w:r w:rsidRPr="00594620">
        <w:rPr>
          <w:rFonts w:asciiTheme="majorBidi" w:hAnsiTheme="majorBidi" w:cstheme="majorBidi"/>
          <w:lang w:val="nl-NL"/>
        </w:rPr>
        <w:t>en begeerte van te heerschen</w:t>
      </w:r>
      <w:r w:rsidR="00FF37F8">
        <w:rPr>
          <w:rFonts w:asciiTheme="majorBidi" w:hAnsiTheme="majorBidi" w:cstheme="majorBidi"/>
          <w:lang w:val="nl-NL"/>
        </w:rPr>
        <w:t xml:space="preserve">, </w:t>
      </w:r>
      <w:r w:rsidRPr="00594620">
        <w:rPr>
          <w:rFonts w:asciiTheme="majorBidi" w:hAnsiTheme="majorBidi" w:cstheme="majorBidi"/>
          <w:lang w:val="nl-NL"/>
        </w:rPr>
        <w:t>voortkomen. Uit al ‘t welke</w:t>
      </w:r>
      <w:r>
        <w:rPr>
          <w:rFonts w:asciiTheme="majorBidi" w:hAnsiTheme="majorBidi" w:cstheme="majorBidi"/>
          <w:lang w:val="nl-NL"/>
        </w:rPr>
        <w:t xml:space="preserve"> </w:t>
      </w:r>
      <w:r w:rsidRPr="00594620">
        <w:rPr>
          <w:rFonts w:asciiTheme="majorBidi" w:hAnsiTheme="majorBidi" w:cstheme="majorBidi"/>
          <w:lang w:val="nl-NL"/>
        </w:rPr>
        <w:t>klaarder dan de middagzon blijkt</w:t>
      </w:r>
      <w:r w:rsidR="00FF37F8">
        <w:rPr>
          <w:rFonts w:asciiTheme="majorBidi" w:hAnsiTheme="majorBidi" w:cstheme="majorBidi"/>
          <w:lang w:val="nl-NL"/>
        </w:rPr>
        <w:t xml:space="preserve">, </w:t>
      </w:r>
      <w:r w:rsidRPr="00594620">
        <w:rPr>
          <w:rFonts w:asciiTheme="majorBidi" w:hAnsiTheme="majorBidi" w:cstheme="majorBidi"/>
          <w:lang w:val="nl-NL"/>
        </w:rPr>
        <w:t>dat de genen</w:t>
      </w:r>
      <w:r w:rsidR="00FF37F8">
        <w:rPr>
          <w:rFonts w:asciiTheme="majorBidi" w:hAnsiTheme="majorBidi" w:cstheme="majorBidi"/>
          <w:lang w:val="nl-NL"/>
        </w:rPr>
        <w:t xml:space="preserve">, </w:t>
      </w:r>
      <w:r w:rsidRPr="00594620">
        <w:rPr>
          <w:rFonts w:asciiTheme="majorBidi" w:hAnsiTheme="majorBidi" w:cstheme="majorBidi"/>
          <w:lang w:val="nl-NL"/>
        </w:rPr>
        <w:t>die de</w:t>
      </w:r>
      <w:r>
        <w:rPr>
          <w:rFonts w:asciiTheme="majorBidi" w:hAnsiTheme="majorBidi" w:cstheme="majorBidi"/>
          <w:lang w:val="nl-NL"/>
        </w:rPr>
        <w:t xml:space="preserve"> </w:t>
      </w:r>
      <w:r w:rsidRPr="00594620">
        <w:rPr>
          <w:rFonts w:asciiTheme="majorBidi" w:hAnsiTheme="majorBidi" w:cstheme="majorBidi"/>
          <w:lang w:val="nl-NL"/>
        </w:rPr>
        <w:t>schriften van andere veroordelen</w:t>
      </w:r>
      <w:r w:rsidR="00FF37F8">
        <w:rPr>
          <w:rFonts w:asciiTheme="majorBidi" w:hAnsiTheme="majorBidi" w:cstheme="majorBidi"/>
          <w:lang w:val="nl-NL"/>
        </w:rPr>
        <w:t xml:space="preserve">, </w:t>
      </w:r>
      <w:r w:rsidRPr="00594620">
        <w:rPr>
          <w:rFonts w:asciiTheme="majorBidi" w:hAnsiTheme="majorBidi" w:cstheme="majorBidi"/>
          <w:lang w:val="nl-NL"/>
        </w:rPr>
        <w:t>en het woeste graauw oproeriglijk</w:t>
      </w:r>
      <w:r>
        <w:rPr>
          <w:rFonts w:asciiTheme="majorBidi" w:hAnsiTheme="majorBidi" w:cstheme="majorBidi"/>
          <w:lang w:val="nl-NL"/>
        </w:rPr>
        <w:t xml:space="preserve"> </w:t>
      </w:r>
      <w:r w:rsidRPr="00594620">
        <w:rPr>
          <w:rFonts w:asciiTheme="majorBidi" w:hAnsiTheme="majorBidi" w:cstheme="majorBidi"/>
          <w:lang w:val="nl-NL"/>
        </w:rPr>
        <w:t>tegen der zelfder schrijvers aanhi</w:t>
      </w:r>
      <w:r w:rsidR="00FD5F22">
        <w:rPr>
          <w:rFonts w:asciiTheme="majorBidi" w:hAnsiTheme="majorBidi" w:cstheme="majorBidi"/>
          <w:lang w:val="nl-NL"/>
        </w:rPr>
        <w:t>s</w:t>
      </w:r>
      <w:r w:rsidRPr="00594620">
        <w:rPr>
          <w:rFonts w:asciiTheme="majorBidi" w:hAnsiTheme="majorBidi" w:cstheme="majorBidi"/>
          <w:lang w:val="nl-NL"/>
        </w:rPr>
        <w:t>zen</w:t>
      </w:r>
      <w:r w:rsidR="00FF37F8">
        <w:rPr>
          <w:rFonts w:asciiTheme="majorBidi" w:hAnsiTheme="majorBidi" w:cstheme="majorBidi"/>
          <w:lang w:val="nl-NL"/>
        </w:rPr>
        <w:t xml:space="preserve">, </w:t>
      </w:r>
      <w:r w:rsidRPr="00594620">
        <w:rPr>
          <w:rFonts w:asciiTheme="majorBidi" w:hAnsiTheme="majorBidi" w:cstheme="majorBidi"/>
          <w:lang w:val="nl-NL"/>
        </w:rPr>
        <w:t>eerder</w:t>
      </w:r>
      <w:r>
        <w:rPr>
          <w:rFonts w:asciiTheme="majorBidi" w:hAnsiTheme="majorBidi" w:cstheme="majorBidi"/>
          <w:lang w:val="nl-NL"/>
        </w:rPr>
        <w:t xml:space="preserve"> </w:t>
      </w:r>
      <w:r w:rsidRPr="00594620">
        <w:rPr>
          <w:rFonts w:asciiTheme="majorBidi" w:hAnsiTheme="majorBidi" w:cstheme="majorBidi"/>
          <w:lang w:val="nl-NL"/>
        </w:rPr>
        <w:t>scheurmakers zijn</w:t>
      </w:r>
      <w:r w:rsidR="00FF37F8">
        <w:rPr>
          <w:rFonts w:asciiTheme="majorBidi" w:hAnsiTheme="majorBidi" w:cstheme="majorBidi"/>
          <w:lang w:val="nl-NL"/>
        </w:rPr>
        <w:t xml:space="preserve">, </w:t>
      </w:r>
      <w:r w:rsidRPr="00594620">
        <w:rPr>
          <w:rFonts w:asciiTheme="majorBidi" w:hAnsiTheme="majorBidi" w:cstheme="majorBidi"/>
          <w:lang w:val="nl-NL"/>
        </w:rPr>
        <w:t>dan de schrijvers zelven</w:t>
      </w:r>
      <w:r w:rsidR="00FF37F8">
        <w:rPr>
          <w:rFonts w:asciiTheme="majorBidi" w:hAnsiTheme="majorBidi" w:cstheme="majorBidi"/>
          <w:lang w:val="nl-NL"/>
        </w:rPr>
        <w:t xml:space="preserve">, </w:t>
      </w:r>
      <w:r w:rsidRPr="00594620">
        <w:rPr>
          <w:rFonts w:asciiTheme="majorBidi" w:hAnsiTheme="majorBidi" w:cstheme="majorBidi"/>
          <w:lang w:val="nl-NL"/>
        </w:rPr>
        <w:t>die deurgaans</w:t>
      </w:r>
      <w:r>
        <w:rPr>
          <w:rFonts w:asciiTheme="majorBidi" w:hAnsiTheme="majorBidi" w:cstheme="majorBidi"/>
          <w:lang w:val="nl-NL"/>
        </w:rPr>
        <w:t xml:space="preserve"> </w:t>
      </w:r>
      <w:r w:rsidRPr="00594620">
        <w:rPr>
          <w:rFonts w:asciiTheme="majorBidi" w:hAnsiTheme="majorBidi" w:cstheme="majorBidi"/>
          <w:lang w:val="nl-NL"/>
        </w:rPr>
        <w:t>alleenlijk voor de geleerden schrijven</w:t>
      </w:r>
      <w:r w:rsidR="00FF37F8">
        <w:rPr>
          <w:rFonts w:asciiTheme="majorBidi" w:hAnsiTheme="majorBidi" w:cstheme="majorBidi"/>
          <w:lang w:val="nl-NL"/>
        </w:rPr>
        <w:t xml:space="preserve">, </w:t>
      </w:r>
      <w:r w:rsidRPr="00594620">
        <w:rPr>
          <w:rFonts w:asciiTheme="majorBidi" w:hAnsiTheme="majorBidi" w:cstheme="majorBidi"/>
          <w:lang w:val="nl-NL"/>
        </w:rPr>
        <w:t>en de reden alleen tot</w:t>
      </w:r>
      <w:r>
        <w:rPr>
          <w:rFonts w:asciiTheme="majorBidi" w:hAnsiTheme="majorBidi" w:cstheme="majorBidi"/>
          <w:lang w:val="nl-NL"/>
        </w:rPr>
        <w:t xml:space="preserve"> </w:t>
      </w:r>
      <w:r w:rsidRPr="00594620">
        <w:rPr>
          <w:rFonts w:asciiTheme="majorBidi" w:hAnsiTheme="majorBidi" w:cstheme="majorBidi"/>
          <w:lang w:val="nl-NL"/>
        </w:rPr>
        <w:t>hulp roepen ; en eindelijk dat de genen waarlijk oproermakers</w:t>
      </w:r>
      <w:r>
        <w:rPr>
          <w:rFonts w:asciiTheme="majorBidi" w:hAnsiTheme="majorBidi" w:cstheme="majorBidi"/>
          <w:lang w:val="nl-NL"/>
        </w:rPr>
        <w:t xml:space="preserve"> </w:t>
      </w:r>
      <w:r w:rsidRPr="00594620">
        <w:rPr>
          <w:rFonts w:asciiTheme="majorBidi" w:hAnsiTheme="majorBidi" w:cstheme="majorBidi"/>
          <w:lang w:val="nl-NL"/>
        </w:rPr>
        <w:t>zijn</w:t>
      </w:r>
      <w:r w:rsidR="00FF37F8">
        <w:rPr>
          <w:rFonts w:asciiTheme="majorBidi" w:hAnsiTheme="majorBidi" w:cstheme="majorBidi"/>
          <w:lang w:val="nl-NL"/>
        </w:rPr>
        <w:t xml:space="preserve">, </w:t>
      </w:r>
      <w:r w:rsidRPr="00594620">
        <w:rPr>
          <w:rFonts w:asciiTheme="majorBidi" w:hAnsiTheme="majorBidi" w:cstheme="majorBidi"/>
          <w:lang w:val="nl-NL"/>
        </w:rPr>
        <w:t>die in een vrye gemenestaat de vryheit van</w:t>
      </w:r>
      <w:r>
        <w:rPr>
          <w:rFonts w:asciiTheme="majorBidi" w:hAnsiTheme="majorBidi" w:cstheme="majorBidi"/>
          <w:lang w:val="nl-NL"/>
        </w:rPr>
        <w:t xml:space="preserve"> </w:t>
      </w:r>
      <w:r w:rsidRPr="00594620">
        <w:rPr>
          <w:rFonts w:asciiTheme="majorBidi" w:hAnsiTheme="majorBidi" w:cstheme="majorBidi"/>
          <w:lang w:val="nl-NL"/>
        </w:rPr>
        <w:t>t’</w:t>
      </w:r>
      <w:r w:rsidR="006F3162">
        <w:rPr>
          <w:rFonts w:asciiTheme="majorBidi" w:hAnsiTheme="majorBidi" w:cstheme="majorBidi"/>
          <w:lang w:val="nl-NL"/>
        </w:rPr>
        <w:t xml:space="preserve"> </w:t>
      </w:r>
      <w:r w:rsidRPr="00594620">
        <w:rPr>
          <w:rFonts w:asciiTheme="majorBidi" w:hAnsiTheme="majorBidi" w:cstheme="majorBidi"/>
          <w:lang w:val="nl-NL"/>
        </w:rPr>
        <w:t>oordelen</w:t>
      </w:r>
      <w:r w:rsidR="00FF37F8">
        <w:rPr>
          <w:rFonts w:asciiTheme="majorBidi" w:hAnsiTheme="majorBidi" w:cstheme="majorBidi"/>
          <w:lang w:val="nl-NL"/>
        </w:rPr>
        <w:t xml:space="preserve">, </w:t>
      </w:r>
      <w:r w:rsidRPr="00594620">
        <w:rPr>
          <w:rFonts w:asciiTheme="majorBidi" w:hAnsiTheme="majorBidi" w:cstheme="majorBidi"/>
          <w:lang w:val="nl-NL"/>
        </w:rPr>
        <w:t>welke niet verdrukt kan worden</w:t>
      </w:r>
      <w:r w:rsidR="00FF37F8">
        <w:rPr>
          <w:rFonts w:asciiTheme="majorBidi" w:hAnsiTheme="majorBidi" w:cstheme="majorBidi"/>
          <w:lang w:val="nl-NL"/>
        </w:rPr>
        <w:t xml:space="preserve">, </w:t>
      </w:r>
      <w:r w:rsidRPr="00594620">
        <w:rPr>
          <w:rFonts w:asciiTheme="majorBidi" w:hAnsiTheme="majorBidi" w:cstheme="majorBidi"/>
          <w:lang w:val="nl-NL"/>
        </w:rPr>
        <w:t>echter willen</w:t>
      </w:r>
      <w:r>
        <w:rPr>
          <w:rFonts w:asciiTheme="majorBidi" w:hAnsiTheme="majorBidi" w:cstheme="majorBidi"/>
          <w:lang w:val="nl-NL"/>
        </w:rPr>
        <w:t xml:space="preserve"> </w:t>
      </w:r>
      <w:r w:rsidRPr="00594620">
        <w:rPr>
          <w:rFonts w:asciiTheme="majorBidi" w:hAnsiTheme="majorBidi" w:cstheme="majorBidi"/>
          <w:lang w:val="nl-NL"/>
        </w:rPr>
        <w:t>wechnemen.</w:t>
      </w:r>
    </w:p>
    <w:p w:rsidR="00FD5F22" w:rsidRDefault="00594620" w:rsidP="00FD5F22">
      <w:pPr>
        <w:spacing w:after="0" w:line="240" w:lineRule="auto"/>
        <w:ind w:firstLine="720"/>
        <w:rPr>
          <w:rFonts w:asciiTheme="majorBidi" w:hAnsiTheme="majorBidi" w:cstheme="majorBidi"/>
          <w:lang w:val="nl-NL"/>
        </w:rPr>
      </w:pPr>
      <w:r w:rsidRPr="00594620">
        <w:rPr>
          <w:rFonts w:asciiTheme="majorBidi" w:hAnsiTheme="majorBidi" w:cstheme="majorBidi"/>
          <w:lang w:val="nl-NL"/>
        </w:rPr>
        <w:t>Wy hebben dan hier mee getoont</w:t>
      </w:r>
      <w:r w:rsidR="00FF37F8">
        <w:rPr>
          <w:rFonts w:asciiTheme="majorBidi" w:hAnsiTheme="majorBidi" w:cstheme="majorBidi"/>
          <w:lang w:val="nl-NL"/>
        </w:rPr>
        <w:t xml:space="preserve">, </w:t>
      </w:r>
      <w:r w:rsidRPr="00594620">
        <w:rPr>
          <w:rFonts w:asciiTheme="majorBidi" w:hAnsiTheme="majorBidi" w:cstheme="majorBidi"/>
          <w:lang w:val="nl-NL"/>
        </w:rPr>
        <w:t>voorëerst dat het onmooglijk</w:t>
      </w:r>
      <w:r>
        <w:rPr>
          <w:rFonts w:asciiTheme="majorBidi" w:hAnsiTheme="majorBidi" w:cstheme="majorBidi"/>
          <w:lang w:val="nl-NL"/>
        </w:rPr>
        <w:t xml:space="preserve"> </w:t>
      </w:r>
      <w:r w:rsidRPr="00594620">
        <w:rPr>
          <w:rFonts w:asciiTheme="majorBidi" w:hAnsiTheme="majorBidi" w:cstheme="majorBidi"/>
          <w:lang w:val="nl-NL"/>
        </w:rPr>
        <w:t>is</w:t>
      </w:r>
      <w:r w:rsidR="00FF37F8">
        <w:rPr>
          <w:rFonts w:asciiTheme="majorBidi" w:hAnsiTheme="majorBidi" w:cstheme="majorBidi"/>
          <w:lang w:val="nl-NL"/>
        </w:rPr>
        <w:t xml:space="preserve">, </w:t>
      </w:r>
      <w:r w:rsidRPr="00594620">
        <w:rPr>
          <w:rFonts w:asciiTheme="majorBidi" w:hAnsiTheme="majorBidi" w:cstheme="majorBidi"/>
          <w:lang w:val="nl-NL"/>
        </w:rPr>
        <w:t>de menschen van die vryheit van ‘t geen te</w:t>
      </w:r>
      <w:r>
        <w:rPr>
          <w:rFonts w:asciiTheme="majorBidi" w:hAnsiTheme="majorBidi" w:cstheme="majorBidi"/>
          <w:lang w:val="nl-NL"/>
        </w:rPr>
        <w:t xml:space="preserve"> </w:t>
      </w:r>
      <w:r w:rsidRPr="00594620">
        <w:rPr>
          <w:rFonts w:asciiTheme="majorBidi" w:hAnsiTheme="majorBidi" w:cstheme="majorBidi"/>
          <w:lang w:val="nl-NL"/>
        </w:rPr>
        <w:t>zeggen</w:t>
      </w:r>
      <w:r w:rsidR="00FF37F8">
        <w:rPr>
          <w:rFonts w:asciiTheme="majorBidi" w:hAnsiTheme="majorBidi" w:cstheme="majorBidi"/>
          <w:lang w:val="nl-NL"/>
        </w:rPr>
        <w:t xml:space="preserve">, </w:t>
      </w:r>
      <w:r w:rsidRPr="00594620">
        <w:rPr>
          <w:rFonts w:asciiTheme="majorBidi" w:hAnsiTheme="majorBidi" w:cstheme="majorBidi"/>
          <w:lang w:val="nl-NL"/>
        </w:rPr>
        <w:t>dat zy gevoelen</w:t>
      </w:r>
      <w:r w:rsidR="00FF37F8">
        <w:rPr>
          <w:rFonts w:asciiTheme="majorBidi" w:hAnsiTheme="majorBidi" w:cstheme="majorBidi"/>
          <w:lang w:val="nl-NL"/>
        </w:rPr>
        <w:t xml:space="preserve">, </w:t>
      </w:r>
      <w:r w:rsidRPr="00594620">
        <w:rPr>
          <w:rFonts w:asciiTheme="majorBidi" w:hAnsiTheme="majorBidi" w:cstheme="majorBidi"/>
          <w:lang w:val="nl-NL"/>
        </w:rPr>
        <w:t>te beroven.</w:t>
      </w:r>
      <w:r>
        <w:rPr>
          <w:rFonts w:asciiTheme="majorBidi" w:hAnsiTheme="majorBidi" w:cstheme="majorBidi"/>
          <w:lang w:val="nl-NL"/>
        </w:rPr>
        <w:t xml:space="preserve"> </w:t>
      </w:r>
    </w:p>
    <w:p w:rsidR="00FD5F22" w:rsidRDefault="00594620" w:rsidP="00FD5F22">
      <w:pPr>
        <w:spacing w:after="0" w:line="240" w:lineRule="auto"/>
        <w:ind w:firstLine="720"/>
        <w:rPr>
          <w:rFonts w:asciiTheme="majorBidi" w:hAnsiTheme="majorBidi" w:cstheme="majorBidi"/>
          <w:lang w:val="nl-NL"/>
        </w:rPr>
      </w:pPr>
      <w:r w:rsidRPr="00594620">
        <w:rPr>
          <w:rFonts w:asciiTheme="majorBidi" w:hAnsiTheme="majorBidi" w:cstheme="majorBidi"/>
          <w:lang w:val="nl-NL"/>
        </w:rPr>
        <w:t>Ten tweden</w:t>
      </w:r>
      <w:r w:rsidR="00FF37F8">
        <w:rPr>
          <w:rFonts w:asciiTheme="majorBidi" w:hAnsiTheme="majorBidi" w:cstheme="majorBidi"/>
          <w:lang w:val="nl-NL"/>
        </w:rPr>
        <w:t xml:space="preserve">, </w:t>
      </w:r>
      <w:r w:rsidRPr="00594620">
        <w:rPr>
          <w:rFonts w:asciiTheme="majorBidi" w:hAnsiTheme="majorBidi" w:cstheme="majorBidi"/>
          <w:lang w:val="nl-NL"/>
        </w:rPr>
        <w:t>dat deze vryheit zonder kreuking van ‘t</w:t>
      </w:r>
      <w:r>
        <w:rPr>
          <w:rFonts w:asciiTheme="majorBidi" w:hAnsiTheme="majorBidi" w:cstheme="majorBidi"/>
          <w:lang w:val="nl-NL"/>
        </w:rPr>
        <w:t xml:space="preserve"> </w:t>
      </w:r>
      <w:r w:rsidRPr="00594620">
        <w:rPr>
          <w:rFonts w:asciiTheme="majorBidi" w:hAnsiTheme="majorBidi" w:cstheme="majorBidi"/>
          <w:lang w:val="nl-NL"/>
        </w:rPr>
        <w:t>recht</w:t>
      </w:r>
      <w:r w:rsidR="00FF37F8">
        <w:rPr>
          <w:rFonts w:asciiTheme="majorBidi" w:hAnsiTheme="majorBidi" w:cstheme="majorBidi"/>
          <w:lang w:val="nl-NL"/>
        </w:rPr>
        <w:t xml:space="preserve">, </w:t>
      </w:r>
      <w:r w:rsidRPr="00594620">
        <w:rPr>
          <w:rFonts w:asciiTheme="majorBidi" w:hAnsiTheme="majorBidi" w:cstheme="majorBidi"/>
          <w:lang w:val="nl-NL"/>
        </w:rPr>
        <w:t>en gezach der’</w:t>
      </w:r>
      <w:r w:rsidR="006F3162">
        <w:rPr>
          <w:rFonts w:asciiTheme="majorBidi" w:hAnsiTheme="majorBidi" w:cstheme="majorBidi"/>
          <w:lang w:val="nl-NL"/>
        </w:rPr>
        <w:t xml:space="preserve"> </w:t>
      </w:r>
      <w:r w:rsidRPr="00594620">
        <w:rPr>
          <w:rFonts w:asciiTheme="majorBidi" w:hAnsiTheme="majorBidi" w:cstheme="majorBidi"/>
          <w:lang w:val="nl-NL"/>
        </w:rPr>
        <w:t>overigheden</w:t>
      </w:r>
      <w:r w:rsidR="00FF37F8">
        <w:rPr>
          <w:rFonts w:asciiTheme="majorBidi" w:hAnsiTheme="majorBidi" w:cstheme="majorBidi"/>
          <w:lang w:val="nl-NL"/>
        </w:rPr>
        <w:t xml:space="preserve">, </w:t>
      </w:r>
      <w:r w:rsidRPr="00594620">
        <w:rPr>
          <w:rFonts w:asciiTheme="majorBidi" w:hAnsiTheme="majorBidi" w:cstheme="majorBidi"/>
          <w:lang w:val="nl-NL"/>
        </w:rPr>
        <w:t>aan</w:t>
      </w:r>
      <w:r w:rsidR="00FD5F22">
        <w:rPr>
          <w:rFonts w:asciiTheme="majorBidi" w:hAnsiTheme="majorBidi" w:cstheme="majorBidi"/>
          <w:lang w:val="nl-NL"/>
        </w:rPr>
        <w:t xml:space="preserve"> </w:t>
      </w:r>
      <w:r w:rsidRPr="00594620">
        <w:rPr>
          <w:rFonts w:asciiTheme="majorBidi" w:hAnsiTheme="majorBidi" w:cstheme="majorBidi"/>
          <w:lang w:val="nl-NL"/>
        </w:rPr>
        <w:t>yder toegestaan</w:t>
      </w:r>
      <w:r w:rsidR="00FD5F22">
        <w:rPr>
          <w:rFonts w:asciiTheme="majorBidi" w:hAnsiTheme="majorBidi" w:cstheme="majorBidi"/>
          <w:lang w:val="nl-NL"/>
        </w:rPr>
        <w:t xml:space="preserve">  </w:t>
      </w:r>
      <w:r w:rsidRPr="00594620">
        <w:rPr>
          <w:rFonts w:asciiTheme="majorBidi" w:hAnsiTheme="majorBidi" w:cstheme="majorBidi"/>
          <w:lang w:val="nl-NL"/>
        </w:rPr>
        <w:t>kan worden</w:t>
      </w:r>
      <w:r w:rsidR="00FF37F8">
        <w:rPr>
          <w:rFonts w:asciiTheme="majorBidi" w:hAnsiTheme="majorBidi" w:cstheme="majorBidi"/>
          <w:lang w:val="nl-NL"/>
        </w:rPr>
        <w:t xml:space="preserve">, </w:t>
      </w:r>
      <w:r w:rsidR="00FD5F22">
        <w:rPr>
          <w:rFonts w:asciiTheme="majorBidi" w:hAnsiTheme="majorBidi" w:cstheme="majorBidi"/>
          <w:lang w:val="nl-NL"/>
        </w:rPr>
        <w:t>en dat</w:t>
      </w:r>
      <w:r w:rsidRPr="00594620">
        <w:rPr>
          <w:rFonts w:asciiTheme="majorBidi" w:hAnsiTheme="majorBidi" w:cstheme="majorBidi"/>
          <w:lang w:val="nl-NL"/>
        </w:rPr>
        <w:t xml:space="preserve"> yder dezelfde zonder kreuking van ‘t</w:t>
      </w:r>
      <w:r>
        <w:rPr>
          <w:rFonts w:asciiTheme="majorBidi" w:hAnsiTheme="majorBidi" w:cstheme="majorBidi"/>
          <w:lang w:val="nl-NL"/>
        </w:rPr>
        <w:t xml:space="preserve"> </w:t>
      </w:r>
      <w:r w:rsidRPr="00594620">
        <w:rPr>
          <w:rFonts w:asciiTheme="majorBidi" w:hAnsiTheme="majorBidi" w:cstheme="majorBidi"/>
          <w:lang w:val="nl-NL"/>
        </w:rPr>
        <w:t>zelfde recht kan bewaren</w:t>
      </w:r>
      <w:r w:rsidR="00FF37F8">
        <w:rPr>
          <w:rFonts w:asciiTheme="majorBidi" w:hAnsiTheme="majorBidi" w:cstheme="majorBidi"/>
          <w:lang w:val="nl-NL"/>
        </w:rPr>
        <w:t xml:space="preserve">, </w:t>
      </w:r>
      <w:r w:rsidRPr="00594620">
        <w:rPr>
          <w:rFonts w:asciiTheme="majorBidi" w:hAnsiTheme="majorBidi" w:cstheme="majorBidi"/>
          <w:lang w:val="nl-NL"/>
        </w:rPr>
        <w:t>zo hy daaruit geen verlof neemt</w:t>
      </w:r>
      <w:r>
        <w:rPr>
          <w:rFonts w:asciiTheme="majorBidi" w:hAnsiTheme="majorBidi" w:cstheme="majorBidi"/>
          <w:lang w:val="nl-NL"/>
        </w:rPr>
        <w:t xml:space="preserve"> </w:t>
      </w:r>
      <w:r w:rsidRPr="00594620">
        <w:rPr>
          <w:rFonts w:asciiTheme="majorBidi" w:hAnsiTheme="majorBidi" w:cstheme="majorBidi"/>
          <w:lang w:val="nl-NL"/>
        </w:rPr>
        <w:t>om iets als recht in de gemenestaat in te voeren</w:t>
      </w:r>
      <w:r w:rsidR="00FF37F8">
        <w:rPr>
          <w:rFonts w:asciiTheme="majorBidi" w:hAnsiTheme="majorBidi" w:cstheme="majorBidi"/>
          <w:lang w:val="nl-NL"/>
        </w:rPr>
        <w:t xml:space="preserve">, </w:t>
      </w:r>
      <w:r w:rsidRPr="00594620">
        <w:rPr>
          <w:rFonts w:asciiTheme="majorBidi" w:hAnsiTheme="majorBidi" w:cstheme="majorBidi"/>
          <w:lang w:val="nl-NL"/>
        </w:rPr>
        <w:t>of iets tegen</w:t>
      </w:r>
      <w:r w:rsidR="006F3162">
        <w:rPr>
          <w:rFonts w:asciiTheme="majorBidi" w:hAnsiTheme="majorBidi" w:cstheme="majorBidi"/>
          <w:lang w:val="nl-NL"/>
        </w:rPr>
        <w:t xml:space="preserve"> </w:t>
      </w:r>
      <w:r w:rsidRPr="00594620">
        <w:rPr>
          <w:rFonts w:asciiTheme="majorBidi" w:hAnsiTheme="majorBidi" w:cstheme="majorBidi"/>
          <w:lang w:val="nl-NL"/>
        </w:rPr>
        <w:t>d’</w:t>
      </w:r>
      <w:r w:rsidR="006F3162">
        <w:rPr>
          <w:rFonts w:asciiTheme="majorBidi" w:hAnsiTheme="majorBidi" w:cstheme="majorBidi"/>
          <w:lang w:val="nl-NL"/>
        </w:rPr>
        <w:t xml:space="preserve"> </w:t>
      </w:r>
      <w:r w:rsidRPr="00594620">
        <w:rPr>
          <w:rFonts w:asciiTheme="majorBidi" w:hAnsiTheme="majorBidi" w:cstheme="majorBidi"/>
          <w:lang w:val="nl-NL"/>
        </w:rPr>
        <w:t>aangenomen wetten te doen.</w:t>
      </w:r>
      <w:r>
        <w:rPr>
          <w:rFonts w:asciiTheme="majorBidi" w:hAnsiTheme="majorBidi" w:cstheme="majorBidi"/>
          <w:lang w:val="nl-NL"/>
        </w:rPr>
        <w:t xml:space="preserve"> </w:t>
      </w:r>
    </w:p>
    <w:p w:rsidR="00FD5F22" w:rsidRDefault="00594620" w:rsidP="00FD5F22">
      <w:pPr>
        <w:spacing w:after="0" w:line="240" w:lineRule="auto"/>
        <w:ind w:firstLine="720"/>
        <w:rPr>
          <w:rFonts w:asciiTheme="majorBidi" w:hAnsiTheme="majorBidi" w:cstheme="majorBidi"/>
          <w:lang w:val="nl-NL"/>
        </w:rPr>
      </w:pPr>
      <w:r w:rsidRPr="00594620">
        <w:rPr>
          <w:rFonts w:asciiTheme="majorBidi" w:hAnsiTheme="majorBidi" w:cstheme="majorBidi"/>
          <w:lang w:val="nl-NL"/>
        </w:rPr>
        <w:t>Ten darden</w:t>
      </w:r>
      <w:r w:rsidR="00FF37F8">
        <w:rPr>
          <w:rFonts w:asciiTheme="majorBidi" w:hAnsiTheme="majorBidi" w:cstheme="majorBidi"/>
          <w:lang w:val="nl-NL"/>
        </w:rPr>
        <w:t xml:space="preserve">, </w:t>
      </w:r>
      <w:r w:rsidRPr="00594620">
        <w:rPr>
          <w:rFonts w:asciiTheme="majorBidi" w:hAnsiTheme="majorBidi" w:cstheme="majorBidi"/>
          <w:lang w:val="nl-NL"/>
        </w:rPr>
        <w:t>dat yder dezelfde vryheit zonder kreuking</w:t>
      </w:r>
      <w:r>
        <w:rPr>
          <w:rFonts w:asciiTheme="majorBidi" w:hAnsiTheme="majorBidi" w:cstheme="majorBidi"/>
          <w:lang w:val="nl-NL"/>
        </w:rPr>
        <w:t xml:space="preserve"> </w:t>
      </w:r>
      <w:r w:rsidRPr="00594620">
        <w:rPr>
          <w:rFonts w:asciiTheme="majorBidi" w:hAnsiTheme="majorBidi" w:cstheme="majorBidi"/>
          <w:lang w:val="nl-NL"/>
        </w:rPr>
        <w:t>van de vrede en rust der gemenestaat kan behouden</w:t>
      </w:r>
      <w:r w:rsidR="00FF37F8">
        <w:rPr>
          <w:rFonts w:asciiTheme="majorBidi" w:hAnsiTheme="majorBidi" w:cstheme="majorBidi"/>
          <w:lang w:val="nl-NL"/>
        </w:rPr>
        <w:t xml:space="preserve">, </w:t>
      </w:r>
      <w:r w:rsidRPr="00594620">
        <w:rPr>
          <w:rFonts w:asciiTheme="majorBidi" w:hAnsiTheme="majorBidi" w:cstheme="majorBidi"/>
          <w:lang w:val="nl-NL"/>
        </w:rPr>
        <w:t>en dat</w:t>
      </w:r>
      <w:r>
        <w:rPr>
          <w:rFonts w:asciiTheme="majorBidi" w:hAnsiTheme="majorBidi" w:cstheme="majorBidi"/>
          <w:lang w:val="nl-NL"/>
        </w:rPr>
        <w:t xml:space="preserve"> </w:t>
      </w:r>
      <w:r w:rsidRPr="00594620">
        <w:rPr>
          <w:rFonts w:asciiTheme="majorBidi" w:hAnsiTheme="majorBidi" w:cstheme="majorBidi"/>
          <w:lang w:val="nl-NL"/>
        </w:rPr>
        <w:t>daar uit geen ongemakken rijzen</w:t>
      </w:r>
      <w:r w:rsidR="00FF37F8">
        <w:rPr>
          <w:rFonts w:asciiTheme="majorBidi" w:hAnsiTheme="majorBidi" w:cstheme="majorBidi"/>
          <w:lang w:val="nl-NL"/>
        </w:rPr>
        <w:t xml:space="preserve">, </w:t>
      </w:r>
      <w:r w:rsidRPr="00594620">
        <w:rPr>
          <w:rFonts w:asciiTheme="majorBidi" w:hAnsiTheme="majorBidi" w:cstheme="majorBidi"/>
          <w:lang w:val="nl-NL"/>
        </w:rPr>
        <w:t>die niet lichtelijk bedwongen</w:t>
      </w:r>
      <w:r w:rsidR="006F3162">
        <w:rPr>
          <w:rFonts w:asciiTheme="majorBidi" w:hAnsiTheme="majorBidi" w:cstheme="majorBidi"/>
          <w:lang w:val="nl-NL"/>
        </w:rPr>
        <w:t xml:space="preserve"> </w:t>
      </w:r>
      <w:r w:rsidR="00FD5F22">
        <w:rPr>
          <w:rFonts w:asciiTheme="majorBidi" w:hAnsiTheme="majorBidi" w:cstheme="majorBidi"/>
          <w:lang w:val="nl-NL"/>
        </w:rPr>
        <w:t>zouden konnen worden.</w:t>
      </w:r>
    </w:p>
    <w:p w:rsidR="00FD5F22" w:rsidRDefault="00594620" w:rsidP="00FD5F22">
      <w:pPr>
        <w:spacing w:after="0" w:line="240" w:lineRule="auto"/>
        <w:ind w:firstLine="720"/>
        <w:rPr>
          <w:rFonts w:asciiTheme="majorBidi" w:hAnsiTheme="majorBidi" w:cstheme="majorBidi"/>
          <w:lang w:val="nl-NL"/>
        </w:rPr>
      </w:pPr>
      <w:r w:rsidRPr="00594620">
        <w:rPr>
          <w:rFonts w:asciiTheme="majorBidi" w:hAnsiTheme="majorBidi" w:cstheme="majorBidi"/>
          <w:lang w:val="nl-NL"/>
        </w:rPr>
        <w:t>Ten vierden</w:t>
      </w:r>
      <w:r w:rsidR="00FF37F8">
        <w:rPr>
          <w:rFonts w:asciiTheme="majorBidi" w:hAnsiTheme="majorBidi" w:cstheme="majorBidi"/>
          <w:lang w:val="nl-NL"/>
        </w:rPr>
        <w:t xml:space="preserve">, </w:t>
      </w:r>
      <w:r w:rsidRPr="00594620">
        <w:rPr>
          <w:rFonts w:asciiTheme="majorBidi" w:hAnsiTheme="majorBidi" w:cstheme="majorBidi"/>
          <w:lang w:val="nl-NL"/>
        </w:rPr>
        <w:t>dat yder zonder kreuking van de godvruchtigheit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deze vryheit kan bezitten.</w:t>
      </w:r>
      <w:r>
        <w:rPr>
          <w:rFonts w:asciiTheme="majorBidi" w:hAnsiTheme="majorBidi" w:cstheme="majorBidi"/>
          <w:lang w:val="nl-NL"/>
        </w:rPr>
        <w:t xml:space="preserve"> </w:t>
      </w:r>
    </w:p>
    <w:p w:rsidR="00FD5F22" w:rsidRDefault="00594620" w:rsidP="00FD5F22">
      <w:pPr>
        <w:spacing w:after="0" w:line="240" w:lineRule="auto"/>
        <w:ind w:firstLine="720"/>
        <w:rPr>
          <w:rFonts w:asciiTheme="majorBidi" w:hAnsiTheme="majorBidi" w:cstheme="majorBidi"/>
          <w:lang w:val="nl-NL"/>
        </w:rPr>
      </w:pPr>
      <w:r w:rsidRPr="00594620">
        <w:rPr>
          <w:rFonts w:asciiTheme="majorBidi" w:hAnsiTheme="majorBidi" w:cstheme="majorBidi"/>
          <w:lang w:val="nl-NL"/>
        </w:rPr>
        <w:t>Ten vijfden</w:t>
      </w:r>
      <w:r w:rsidR="00FF37F8">
        <w:rPr>
          <w:rFonts w:asciiTheme="majorBidi" w:hAnsiTheme="majorBidi" w:cstheme="majorBidi"/>
          <w:lang w:val="nl-NL"/>
        </w:rPr>
        <w:t xml:space="preserve">, </w:t>
      </w:r>
      <w:r w:rsidRPr="00594620">
        <w:rPr>
          <w:rFonts w:asciiTheme="majorBidi" w:hAnsiTheme="majorBidi" w:cstheme="majorBidi"/>
          <w:lang w:val="nl-NL"/>
        </w:rPr>
        <w:t>dat de wetten</w:t>
      </w:r>
      <w:r w:rsidR="00FF37F8">
        <w:rPr>
          <w:rFonts w:asciiTheme="majorBidi" w:hAnsiTheme="majorBidi" w:cstheme="majorBidi"/>
          <w:lang w:val="nl-NL"/>
        </w:rPr>
        <w:t xml:space="preserve">, </w:t>
      </w:r>
      <w:r w:rsidRPr="00594620">
        <w:rPr>
          <w:rFonts w:asciiTheme="majorBidi" w:hAnsiTheme="majorBidi" w:cstheme="majorBidi"/>
          <w:lang w:val="nl-NL"/>
        </w:rPr>
        <w:t>die van de beschouwige en</w:t>
      </w:r>
      <w:r>
        <w:rPr>
          <w:rFonts w:asciiTheme="majorBidi" w:hAnsiTheme="majorBidi" w:cstheme="majorBidi"/>
          <w:lang w:val="nl-NL"/>
        </w:rPr>
        <w:t xml:space="preserve"> </w:t>
      </w:r>
      <w:r w:rsidRPr="00594620">
        <w:rPr>
          <w:rFonts w:asciiTheme="majorBidi" w:hAnsiTheme="majorBidi" w:cstheme="majorBidi"/>
          <w:lang w:val="nl-NL"/>
        </w:rPr>
        <w:t>bespiegelige dingen gemaakt worden</w:t>
      </w:r>
      <w:r w:rsidR="00FF37F8">
        <w:rPr>
          <w:rFonts w:asciiTheme="majorBidi" w:hAnsiTheme="majorBidi" w:cstheme="majorBidi"/>
          <w:lang w:val="nl-NL"/>
        </w:rPr>
        <w:t xml:space="preserve">, </w:t>
      </w:r>
      <w:r w:rsidRPr="00594620">
        <w:rPr>
          <w:rFonts w:asciiTheme="majorBidi" w:hAnsiTheme="majorBidi" w:cstheme="majorBidi"/>
          <w:lang w:val="nl-NL"/>
        </w:rPr>
        <w:t>gantschelijk onnut</w:t>
      </w:r>
      <w:r>
        <w:rPr>
          <w:rFonts w:asciiTheme="majorBidi" w:hAnsiTheme="majorBidi" w:cstheme="majorBidi"/>
          <w:lang w:val="nl-NL"/>
        </w:rPr>
        <w:t xml:space="preserve"> </w:t>
      </w:r>
      <w:r w:rsidRPr="00594620">
        <w:rPr>
          <w:rFonts w:asciiTheme="majorBidi" w:hAnsiTheme="majorBidi" w:cstheme="majorBidi"/>
          <w:lang w:val="nl-NL"/>
        </w:rPr>
        <w:t>zijn.</w:t>
      </w:r>
      <w:r>
        <w:rPr>
          <w:rFonts w:asciiTheme="majorBidi" w:hAnsiTheme="majorBidi" w:cstheme="majorBidi"/>
          <w:lang w:val="nl-NL"/>
        </w:rPr>
        <w:t xml:space="preserve"> </w:t>
      </w:r>
    </w:p>
    <w:p w:rsidR="00FD5F22" w:rsidRDefault="00594620" w:rsidP="00FD5F22">
      <w:pPr>
        <w:spacing w:after="0" w:line="240" w:lineRule="auto"/>
        <w:ind w:firstLine="720"/>
        <w:rPr>
          <w:rFonts w:asciiTheme="majorBidi" w:hAnsiTheme="majorBidi" w:cstheme="majorBidi"/>
          <w:lang w:val="nl-NL"/>
        </w:rPr>
      </w:pPr>
      <w:r w:rsidRPr="00594620">
        <w:rPr>
          <w:rFonts w:asciiTheme="majorBidi" w:hAnsiTheme="majorBidi" w:cstheme="majorBidi"/>
          <w:lang w:val="nl-NL"/>
        </w:rPr>
        <w:t>Ten zesden</w:t>
      </w:r>
      <w:r w:rsidR="00FF37F8">
        <w:rPr>
          <w:rFonts w:asciiTheme="majorBidi" w:hAnsiTheme="majorBidi" w:cstheme="majorBidi"/>
          <w:lang w:val="nl-NL"/>
        </w:rPr>
        <w:t xml:space="preserve">, </w:t>
      </w:r>
      <w:r w:rsidRPr="00594620">
        <w:rPr>
          <w:rFonts w:asciiTheme="majorBidi" w:hAnsiTheme="majorBidi" w:cstheme="majorBidi"/>
          <w:lang w:val="nl-NL"/>
        </w:rPr>
        <w:t>en eindelijk hebben wy getoont dat deze vryheit</w:t>
      </w:r>
      <w:r w:rsidR="006F3162">
        <w:rPr>
          <w:rFonts w:asciiTheme="majorBidi" w:hAnsiTheme="majorBidi" w:cstheme="majorBidi"/>
          <w:lang w:val="nl-NL"/>
        </w:rPr>
        <w:t xml:space="preserve"> </w:t>
      </w:r>
      <w:r w:rsidRPr="00594620">
        <w:rPr>
          <w:rFonts w:asciiTheme="majorBidi" w:hAnsiTheme="majorBidi" w:cstheme="majorBidi"/>
          <w:lang w:val="nl-NL"/>
        </w:rPr>
        <w:t>niet alleenlijk</w:t>
      </w:r>
      <w:r w:rsidR="00FF37F8">
        <w:rPr>
          <w:rFonts w:asciiTheme="majorBidi" w:hAnsiTheme="majorBidi" w:cstheme="majorBidi"/>
          <w:lang w:val="nl-NL"/>
        </w:rPr>
        <w:t xml:space="preserve">, </w:t>
      </w:r>
      <w:r w:rsidRPr="00594620">
        <w:rPr>
          <w:rFonts w:asciiTheme="majorBidi" w:hAnsiTheme="majorBidi" w:cstheme="majorBidi"/>
          <w:lang w:val="nl-NL"/>
        </w:rPr>
        <w:t>met behouding van de rust der gemenestaat</w:t>
      </w:r>
      <w:r w:rsidR="00FF37F8">
        <w:rPr>
          <w:rFonts w:asciiTheme="majorBidi" w:hAnsiTheme="majorBidi" w:cstheme="majorBidi"/>
          <w:lang w:val="nl-NL"/>
        </w:rPr>
        <w:t xml:space="preserve">, </w:t>
      </w:r>
      <w:r w:rsidRPr="00594620">
        <w:rPr>
          <w:rFonts w:asciiTheme="majorBidi" w:hAnsiTheme="majorBidi" w:cstheme="majorBidi"/>
          <w:lang w:val="nl-NL"/>
        </w:rPr>
        <w:t>van de godvruchtigheit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van ‘t recht der oppermachten kan</w:t>
      </w:r>
      <w:r w:rsidR="00FF37F8">
        <w:rPr>
          <w:rFonts w:asciiTheme="majorBidi" w:hAnsiTheme="majorBidi" w:cstheme="majorBidi"/>
          <w:lang w:val="nl-NL"/>
        </w:rPr>
        <w:t xml:space="preserve">, </w:t>
      </w:r>
      <w:r w:rsidRPr="00594620">
        <w:rPr>
          <w:rFonts w:asciiTheme="majorBidi" w:hAnsiTheme="majorBidi" w:cstheme="majorBidi"/>
          <w:lang w:val="nl-NL"/>
        </w:rPr>
        <w:t>maar om dit alles te behouden</w:t>
      </w:r>
      <w:r w:rsidR="00FF37F8">
        <w:rPr>
          <w:rFonts w:asciiTheme="majorBidi" w:hAnsiTheme="majorBidi" w:cstheme="majorBidi"/>
          <w:lang w:val="nl-NL"/>
        </w:rPr>
        <w:t xml:space="preserve">, </w:t>
      </w:r>
      <w:r w:rsidRPr="00594620">
        <w:rPr>
          <w:rFonts w:asciiTheme="majorBidi" w:hAnsiTheme="majorBidi" w:cstheme="majorBidi"/>
          <w:lang w:val="nl-NL"/>
        </w:rPr>
        <w:t>ook moet</w:t>
      </w:r>
      <w:r>
        <w:rPr>
          <w:rFonts w:asciiTheme="majorBidi" w:hAnsiTheme="majorBidi" w:cstheme="majorBidi"/>
          <w:lang w:val="nl-NL"/>
        </w:rPr>
        <w:t xml:space="preserve"> </w:t>
      </w:r>
      <w:r w:rsidRPr="00594620">
        <w:rPr>
          <w:rFonts w:asciiTheme="majorBidi" w:hAnsiTheme="majorBidi" w:cstheme="majorBidi"/>
          <w:lang w:val="nl-NL"/>
        </w:rPr>
        <w:t>toegestaan worden. Want ter plaats</w:t>
      </w:r>
      <w:r w:rsidR="00FF37F8">
        <w:rPr>
          <w:rFonts w:asciiTheme="majorBidi" w:hAnsiTheme="majorBidi" w:cstheme="majorBidi"/>
          <w:lang w:val="nl-NL"/>
        </w:rPr>
        <w:t xml:space="preserve">, </w:t>
      </w:r>
      <w:r w:rsidRPr="00594620">
        <w:rPr>
          <w:rFonts w:asciiTheme="majorBidi" w:hAnsiTheme="majorBidi" w:cstheme="majorBidi"/>
          <w:lang w:val="nl-NL"/>
        </w:rPr>
        <w:t>daar men recht anders doende</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de menschen daar af</w:t>
      </w:r>
      <w:r w:rsidR="00FD5F22">
        <w:rPr>
          <w:rFonts w:asciiTheme="majorBidi" w:hAnsiTheme="majorBidi" w:cstheme="majorBidi"/>
          <w:lang w:val="nl-NL"/>
        </w:rPr>
        <w:t xml:space="preserve"> </w:t>
      </w:r>
      <w:r w:rsidRPr="00594620">
        <w:rPr>
          <w:rFonts w:asciiTheme="majorBidi" w:hAnsiTheme="majorBidi" w:cstheme="majorBidi"/>
          <w:lang w:val="nl-NL"/>
        </w:rPr>
        <w:t>poogt te beroven</w:t>
      </w:r>
      <w:r w:rsidR="00FF37F8">
        <w:rPr>
          <w:rFonts w:asciiTheme="majorBidi" w:hAnsiTheme="majorBidi" w:cstheme="majorBidi"/>
          <w:lang w:val="nl-NL"/>
        </w:rPr>
        <w:t xml:space="preserve">, </w:t>
      </w:r>
      <w:r w:rsidRPr="00594620">
        <w:rPr>
          <w:rFonts w:asciiTheme="majorBidi" w:hAnsiTheme="majorBidi" w:cstheme="majorBidi"/>
          <w:lang w:val="nl-NL"/>
        </w:rPr>
        <w:t>en de gevoelens der gene</w:t>
      </w:r>
      <w:r>
        <w:rPr>
          <w:rFonts w:asciiTheme="majorBidi" w:hAnsiTheme="majorBidi" w:cstheme="majorBidi"/>
          <w:lang w:val="nl-NL"/>
        </w:rPr>
        <w:t xml:space="preserve"> </w:t>
      </w:r>
      <w:r w:rsidRPr="00594620">
        <w:rPr>
          <w:rFonts w:asciiTheme="majorBidi" w:hAnsiTheme="majorBidi" w:cstheme="majorBidi"/>
          <w:lang w:val="nl-NL"/>
        </w:rPr>
        <w:t>die verschillen</w:t>
      </w:r>
      <w:r w:rsidR="00FF37F8">
        <w:rPr>
          <w:rFonts w:asciiTheme="majorBidi" w:hAnsiTheme="majorBidi" w:cstheme="majorBidi"/>
          <w:lang w:val="nl-NL"/>
        </w:rPr>
        <w:t xml:space="preserve">, </w:t>
      </w:r>
      <w:r w:rsidRPr="00594620">
        <w:rPr>
          <w:rFonts w:asciiTheme="majorBidi" w:hAnsiTheme="majorBidi" w:cstheme="majorBidi"/>
          <w:lang w:val="nl-NL"/>
        </w:rPr>
        <w:t>niet de gemoeden</w:t>
      </w:r>
      <w:r w:rsidR="00FF37F8">
        <w:rPr>
          <w:rFonts w:asciiTheme="majorBidi" w:hAnsiTheme="majorBidi" w:cstheme="majorBidi"/>
          <w:lang w:val="nl-NL"/>
        </w:rPr>
        <w:t xml:space="preserve">, </w:t>
      </w:r>
      <w:r w:rsidRPr="00594620">
        <w:rPr>
          <w:rFonts w:asciiTheme="majorBidi" w:hAnsiTheme="majorBidi" w:cstheme="majorBidi"/>
          <w:lang w:val="nl-NL"/>
        </w:rPr>
        <w:t>di</w:t>
      </w:r>
      <w:bookmarkStart w:id="0" w:name="_GoBack"/>
      <w:bookmarkEnd w:id="0"/>
      <w:r w:rsidRPr="00594620">
        <w:rPr>
          <w:rFonts w:asciiTheme="majorBidi" w:hAnsiTheme="majorBidi" w:cstheme="majorBidi"/>
          <w:lang w:val="nl-NL"/>
        </w:rPr>
        <w:t>e alleen konnen zondigen</w:t>
      </w:r>
      <w:r w:rsidR="00FF37F8">
        <w:rPr>
          <w:rFonts w:asciiTheme="majorBidi" w:hAnsiTheme="majorBidi" w:cstheme="majorBidi"/>
          <w:lang w:val="nl-NL"/>
        </w:rPr>
        <w:t xml:space="preserve">, </w:t>
      </w:r>
      <w:r w:rsidRPr="00594620">
        <w:rPr>
          <w:rFonts w:asciiTheme="majorBidi" w:hAnsiTheme="majorBidi" w:cstheme="majorBidi"/>
          <w:lang w:val="nl-NL"/>
        </w:rPr>
        <w:t>ten oordeel roept ;</w:t>
      </w:r>
      <w:r w:rsidR="006F3162">
        <w:rPr>
          <w:rFonts w:asciiTheme="majorBidi" w:hAnsiTheme="majorBidi" w:cstheme="majorBidi"/>
          <w:lang w:val="nl-NL"/>
        </w:rPr>
        <w:t xml:space="preserve"> </w:t>
      </w:r>
      <w:r w:rsidRPr="00594620">
        <w:rPr>
          <w:rFonts w:asciiTheme="majorBidi" w:hAnsiTheme="majorBidi" w:cstheme="majorBidi"/>
          <w:lang w:val="nl-NL"/>
        </w:rPr>
        <w:t>daar worden tegen d’ eerlijke lieden voorbeelden getoont</w:t>
      </w:r>
      <w:r w:rsidR="00FF37F8">
        <w:rPr>
          <w:rFonts w:asciiTheme="majorBidi" w:hAnsiTheme="majorBidi" w:cstheme="majorBidi"/>
          <w:lang w:val="nl-NL"/>
        </w:rPr>
        <w:t xml:space="preserve">, </w:t>
      </w:r>
      <w:r w:rsidRPr="00594620">
        <w:rPr>
          <w:rFonts w:asciiTheme="majorBidi" w:hAnsiTheme="majorBidi" w:cstheme="majorBidi"/>
          <w:lang w:val="nl-NL"/>
        </w:rPr>
        <w:t>die eerder martelingen schijnen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 anderen meer tergen</w:t>
      </w:r>
      <w:r w:rsidR="00FF37F8">
        <w:rPr>
          <w:rFonts w:asciiTheme="majorBidi" w:hAnsiTheme="majorBidi" w:cstheme="majorBidi"/>
          <w:lang w:val="nl-NL"/>
        </w:rPr>
        <w:t xml:space="preserve">, </w:t>
      </w:r>
      <w:r w:rsidRPr="00594620">
        <w:rPr>
          <w:rFonts w:asciiTheme="majorBidi" w:hAnsiTheme="majorBidi" w:cstheme="majorBidi"/>
          <w:lang w:val="nl-NL"/>
        </w:rPr>
        <w:t>en tot u barmhartigheit</w:t>
      </w:r>
      <w:r w:rsidR="00FF37F8">
        <w:rPr>
          <w:rFonts w:asciiTheme="majorBidi" w:hAnsiTheme="majorBidi" w:cstheme="majorBidi"/>
          <w:lang w:val="nl-NL"/>
        </w:rPr>
        <w:t xml:space="preserve">, </w:t>
      </w:r>
      <w:r w:rsidRPr="00594620">
        <w:rPr>
          <w:rFonts w:asciiTheme="majorBidi" w:hAnsiTheme="majorBidi" w:cstheme="majorBidi"/>
          <w:lang w:val="nl-NL"/>
        </w:rPr>
        <w:t>ja misschien meer tot</w:t>
      </w:r>
      <w:r w:rsidR="006F3162">
        <w:rPr>
          <w:rFonts w:asciiTheme="majorBidi" w:hAnsiTheme="majorBidi" w:cstheme="majorBidi"/>
          <w:lang w:val="nl-NL"/>
        </w:rPr>
        <w:t xml:space="preserve"> </w:t>
      </w:r>
      <w:r w:rsidRPr="00594620">
        <w:rPr>
          <w:rFonts w:asciiTheme="majorBidi" w:hAnsiTheme="majorBidi" w:cstheme="majorBidi"/>
          <w:lang w:val="nl-NL"/>
        </w:rPr>
        <w:t>wraak bewegen</w:t>
      </w:r>
      <w:r w:rsidR="00FF37F8">
        <w:rPr>
          <w:rFonts w:asciiTheme="majorBidi" w:hAnsiTheme="majorBidi" w:cstheme="majorBidi"/>
          <w:lang w:val="nl-NL"/>
        </w:rPr>
        <w:t xml:space="preserve">, </w:t>
      </w:r>
      <w:r w:rsidRPr="00594620">
        <w:rPr>
          <w:rFonts w:asciiTheme="majorBidi" w:hAnsiTheme="majorBidi" w:cstheme="majorBidi"/>
          <w:lang w:val="nl-NL"/>
        </w:rPr>
        <w:t>dan afschrikken. Wyders de goede konsten</w:t>
      </w:r>
      <w:r w:rsidR="00FF37F8">
        <w:rPr>
          <w:rFonts w:asciiTheme="majorBidi" w:hAnsiTheme="majorBidi" w:cstheme="majorBidi"/>
          <w:lang w:val="nl-NL"/>
        </w:rPr>
        <w:t xml:space="preserve">, </w:t>
      </w:r>
      <w:r w:rsidRPr="00594620">
        <w:rPr>
          <w:rFonts w:asciiTheme="majorBidi" w:hAnsiTheme="majorBidi" w:cstheme="majorBidi"/>
          <w:lang w:val="nl-NL"/>
        </w:rPr>
        <w:t>en de trouw worden</w:t>
      </w:r>
      <w:r>
        <w:rPr>
          <w:rFonts w:asciiTheme="majorBidi" w:hAnsiTheme="majorBidi" w:cstheme="majorBidi"/>
          <w:lang w:val="nl-NL"/>
        </w:rPr>
        <w:t xml:space="preserve"> </w:t>
      </w:r>
      <w:r w:rsidRPr="00594620">
        <w:rPr>
          <w:rFonts w:asciiTheme="majorBidi" w:hAnsiTheme="majorBidi" w:cstheme="majorBidi"/>
          <w:lang w:val="nl-NL"/>
        </w:rPr>
        <w:t>gekreukt en bedorven</w:t>
      </w:r>
      <w:r w:rsidR="00FF37F8">
        <w:rPr>
          <w:rFonts w:asciiTheme="majorBidi" w:hAnsiTheme="majorBidi" w:cstheme="majorBidi"/>
          <w:lang w:val="nl-NL"/>
        </w:rPr>
        <w:t xml:space="preserve">, </w:t>
      </w:r>
      <w:r w:rsidRPr="00594620">
        <w:rPr>
          <w:rFonts w:asciiTheme="majorBidi" w:hAnsiTheme="majorBidi" w:cstheme="majorBidi"/>
          <w:lang w:val="nl-NL"/>
        </w:rPr>
        <w:t>de vleiers en meinëdigen gequeekt en ondersteunt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de tegenstrevers zegevuren en verhovaardigen zich</w:t>
      </w:r>
      <w:r w:rsidR="00FF37F8">
        <w:rPr>
          <w:rFonts w:asciiTheme="majorBidi" w:hAnsiTheme="majorBidi" w:cstheme="majorBidi"/>
          <w:lang w:val="nl-NL"/>
        </w:rPr>
        <w:t xml:space="preserve">, </w:t>
      </w:r>
      <w:r w:rsidRPr="00594620">
        <w:rPr>
          <w:rFonts w:asciiTheme="majorBidi" w:hAnsiTheme="majorBidi" w:cstheme="majorBidi"/>
          <w:lang w:val="nl-NL"/>
        </w:rPr>
        <w:t>omdat men</w:t>
      </w:r>
      <w:r w:rsidR="006F3162">
        <w:rPr>
          <w:rFonts w:asciiTheme="majorBidi" w:hAnsiTheme="majorBidi" w:cstheme="majorBidi"/>
          <w:lang w:val="nl-NL"/>
        </w:rPr>
        <w:t xml:space="preserve"> </w:t>
      </w:r>
      <w:r w:rsidRPr="00594620">
        <w:rPr>
          <w:rFonts w:asciiTheme="majorBidi" w:hAnsiTheme="majorBidi" w:cstheme="majorBidi"/>
          <w:lang w:val="nl-NL"/>
        </w:rPr>
        <w:t>aan hun gramschap plaats gegeven heeft</w:t>
      </w:r>
      <w:r w:rsidR="00FF37F8">
        <w:rPr>
          <w:rFonts w:asciiTheme="majorBidi" w:hAnsiTheme="majorBidi" w:cstheme="majorBidi"/>
          <w:lang w:val="nl-NL"/>
        </w:rPr>
        <w:t xml:space="preserve">, </w:t>
      </w:r>
      <w:r w:rsidRPr="00594620">
        <w:rPr>
          <w:rFonts w:asciiTheme="majorBidi" w:hAnsiTheme="majorBidi" w:cstheme="majorBidi"/>
          <w:lang w:val="nl-NL"/>
        </w:rPr>
        <w:t>en om dat zy degenen</w:t>
      </w:r>
      <w:r w:rsidR="00FF37F8">
        <w:rPr>
          <w:rFonts w:asciiTheme="majorBidi" w:hAnsiTheme="majorBidi" w:cstheme="majorBidi"/>
          <w:lang w:val="nl-NL"/>
        </w:rPr>
        <w:t xml:space="preserve">, </w:t>
      </w:r>
      <w:r w:rsidRPr="00594620">
        <w:rPr>
          <w:rFonts w:asciiTheme="majorBidi" w:hAnsiTheme="majorBidi" w:cstheme="majorBidi"/>
          <w:lang w:val="nl-NL"/>
        </w:rPr>
        <w:t>die de heerschappy</w:t>
      </w:r>
      <w:r>
        <w:rPr>
          <w:rFonts w:asciiTheme="majorBidi" w:hAnsiTheme="majorBidi" w:cstheme="majorBidi"/>
          <w:lang w:val="nl-NL"/>
        </w:rPr>
        <w:t xml:space="preserve"> </w:t>
      </w:r>
      <w:r w:rsidRPr="00594620">
        <w:rPr>
          <w:rFonts w:asciiTheme="majorBidi" w:hAnsiTheme="majorBidi" w:cstheme="majorBidi"/>
          <w:lang w:val="nl-NL"/>
        </w:rPr>
        <w:t>in handen heeft</w:t>
      </w:r>
      <w:r w:rsidR="00FF37F8">
        <w:rPr>
          <w:rFonts w:asciiTheme="majorBidi" w:hAnsiTheme="majorBidi" w:cstheme="majorBidi"/>
          <w:lang w:val="nl-NL"/>
        </w:rPr>
        <w:t xml:space="preserve">, </w:t>
      </w:r>
      <w:r w:rsidRPr="00594620">
        <w:rPr>
          <w:rFonts w:asciiTheme="majorBidi" w:hAnsiTheme="majorBidi" w:cstheme="majorBidi"/>
          <w:lang w:val="nl-NL"/>
        </w:rPr>
        <w:t>aanhangers en navolgers van hun lering</w:t>
      </w:r>
      <w:r w:rsidR="006F3162">
        <w:rPr>
          <w:rFonts w:asciiTheme="majorBidi" w:hAnsiTheme="majorBidi" w:cstheme="majorBidi"/>
          <w:lang w:val="nl-NL"/>
        </w:rPr>
        <w:t xml:space="preserve"> </w:t>
      </w:r>
      <w:r w:rsidRPr="00594620">
        <w:rPr>
          <w:rFonts w:asciiTheme="majorBidi" w:hAnsiTheme="majorBidi" w:cstheme="majorBidi"/>
          <w:lang w:val="nl-NL"/>
        </w:rPr>
        <w:t>en onderwijzing</w:t>
      </w:r>
      <w:r w:rsidR="00FF37F8">
        <w:rPr>
          <w:rFonts w:asciiTheme="majorBidi" w:hAnsiTheme="majorBidi" w:cstheme="majorBidi"/>
          <w:lang w:val="nl-NL"/>
        </w:rPr>
        <w:t xml:space="preserve">, </w:t>
      </w:r>
      <w:r w:rsidRPr="00594620">
        <w:rPr>
          <w:rFonts w:asciiTheme="majorBidi" w:hAnsiTheme="majorBidi" w:cstheme="majorBidi"/>
          <w:lang w:val="nl-NL"/>
        </w:rPr>
        <w:t>voor welkers uitleggers zy gehouden worden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hebben gemaakt : uit het welk spruit</w:t>
      </w:r>
      <w:r w:rsidR="00FF37F8">
        <w:rPr>
          <w:rFonts w:asciiTheme="majorBidi" w:hAnsiTheme="majorBidi" w:cstheme="majorBidi"/>
          <w:lang w:val="nl-NL"/>
        </w:rPr>
        <w:t xml:space="preserve">, </w:t>
      </w:r>
      <w:r w:rsidRPr="00594620">
        <w:rPr>
          <w:rFonts w:asciiTheme="majorBidi" w:hAnsiTheme="majorBidi" w:cstheme="majorBidi"/>
          <w:lang w:val="nl-NL"/>
        </w:rPr>
        <w:t>dat zy hun</w:t>
      </w:r>
      <w:r>
        <w:rPr>
          <w:rFonts w:asciiTheme="majorBidi" w:hAnsiTheme="majorBidi" w:cstheme="majorBidi"/>
          <w:lang w:val="nl-NL"/>
        </w:rPr>
        <w:t xml:space="preserve"> </w:t>
      </w:r>
      <w:r w:rsidRPr="00594620">
        <w:rPr>
          <w:rFonts w:asciiTheme="majorBidi" w:hAnsiTheme="majorBidi" w:cstheme="majorBidi"/>
          <w:lang w:val="nl-NL"/>
        </w:rPr>
        <w:t>macht</w:t>
      </w:r>
      <w:r w:rsidR="00FF37F8">
        <w:rPr>
          <w:rFonts w:asciiTheme="majorBidi" w:hAnsiTheme="majorBidi" w:cstheme="majorBidi"/>
          <w:lang w:val="nl-NL"/>
        </w:rPr>
        <w:t xml:space="preserve">, </w:t>
      </w:r>
      <w:r w:rsidRPr="00594620">
        <w:rPr>
          <w:rFonts w:asciiTheme="majorBidi" w:hAnsiTheme="majorBidi" w:cstheme="majorBidi"/>
          <w:lang w:val="nl-NL"/>
        </w:rPr>
        <w:t>gezach en recht aan hen darren trekken</w:t>
      </w:r>
      <w:r w:rsidR="00FF37F8">
        <w:rPr>
          <w:rFonts w:asciiTheme="majorBidi" w:hAnsiTheme="majorBidi" w:cstheme="majorBidi"/>
          <w:lang w:val="nl-NL"/>
        </w:rPr>
        <w:t xml:space="preserve">, </w:t>
      </w:r>
      <w:r w:rsidRPr="00594620">
        <w:rPr>
          <w:rFonts w:asciiTheme="majorBidi" w:hAnsiTheme="majorBidi" w:cstheme="majorBidi"/>
          <w:lang w:val="nl-NL"/>
        </w:rPr>
        <w:t xml:space="preserve">en zich </w:t>
      </w:r>
      <w:r>
        <w:rPr>
          <w:rFonts w:asciiTheme="majorBidi" w:hAnsiTheme="majorBidi" w:cstheme="majorBidi"/>
          <w:lang w:val="nl-NL"/>
        </w:rPr>
        <w:t xml:space="preserve"> </w:t>
      </w:r>
      <w:r w:rsidRPr="00594620">
        <w:rPr>
          <w:rFonts w:asciiTheme="majorBidi" w:hAnsiTheme="majorBidi" w:cstheme="majorBidi"/>
          <w:lang w:val="nl-NL"/>
        </w:rPr>
        <w:t>niet schamen te roemen</w:t>
      </w:r>
      <w:r w:rsidR="00FF37F8">
        <w:rPr>
          <w:rFonts w:asciiTheme="majorBidi" w:hAnsiTheme="majorBidi" w:cstheme="majorBidi"/>
          <w:lang w:val="nl-NL"/>
        </w:rPr>
        <w:t xml:space="preserve">, </w:t>
      </w:r>
      <w:r w:rsidRPr="00594620">
        <w:rPr>
          <w:rFonts w:asciiTheme="majorBidi" w:hAnsiTheme="majorBidi" w:cstheme="majorBidi"/>
          <w:lang w:val="nl-NL"/>
        </w:rPr>
        <w:t>dat zy onmiddelijk van God zijn</w:t>
      </w:r>
      <w:r>
        <w:rPr>
          <w:rFonts w:asciiTheme="majorBidi" w:hAnsiTheme="majorBidi" w:cstheme="majorBidi"/>
          <w:lang w:val="nl-NL"/>
        </w:rPr>
        <w:t xml:space="preserve"> </w:t>
      </w:r>
      <w:r w:rsidRPr="00594620">
        <w:rPr>
          <w:rFonts w:asciiTheme="majorBidi" w:hAnsiTheme="majorBidi" w:cstheme="majorBidi"/>
          <w:lang w:val="nl-NL"/>
        </w:rPr>
        <w:t>verkozen</w:t>
      </w:r>
      <w:r w:rsidR="00FF37F8">
        <w:rPr>
          <w:rFonts w:asciiTheme="majorBidi" w:hAnsiTheme="majorBidi" w:cstheme="majorBidi"/>
          <w:lang w:val="nl-NL"/>
        </w:rPr>
        <w:t xml:space="preserve">, </w:t>
      </w:r>
      <w:r w:rsidRPr="00594620">
        <w:rPr>
          <w:rFonts w:asciiTheme="majorBidi" w:hAnsiTheme="majorBidi" w:cstheme="majorBidi"/>
          <w:lang w:val="nl-NL"/>
        </w:rPr>
        <w:t>en dat hun besluitingen Goddelijk</w:t>
      </w:r>
      <w:r w:rsidR="00FF37F8">
        <w:rPr>
          <w:rFonts w:asciiTheme="majorBidi" w:hAnsiTheme="majorBidi" w:cstheme="majorBidi"/>
          <w:lang w:val="nl-NL"/>
        </w:rPr>
        <w:t xml:space="preserve">, </w:t>
      </w:r>
      <w:r w:rsidRPr="00594620">
        <w:rPr>
          <w:rFonts w:asciiTheme="majorBidi" w:hAnsiTheme="majorBidi" w:cstheme="majorBidi"/>
          <w:lang w:val="nl-NL"/>
        </w:rPr>
        <w:t>en in tegendeel die van d’ oppermachten mens</w:t>
      </w:r>
      <w:r w:rsidR="00A82C10">
        <w:rPr>
          <w:rFonts w:asciiTheme="majorBidi" w:hAnsiTheme="majorBidi" w:cstheme="majorBidi"/>
          <w:lang w:val="nl-NL"/>
        </w:rPr>
        <w:t>c</w:t>
      </w:r>
      <w:r w:rsidRPr="00594620">
        <w:rPr>
          <w:rFonts w:asciiTheme="majorBidi" w:hAnsiTheme="majorBidi" w:cstheme="majorBidi"/>
          <w:lang w:val="nl-NL"/>
        </w:rPr>
        <w:t>helijk zijn</w:t>
      </w:r>
      <w:r w:rsidR="00FF37F8">
        <w:rPr>
          <w:rFonts w:asciiTheme="majorBidi" w:hAnsiTheme="majorBidi" w:cstheme="majorBidi"/>
          <w:lang w:val="nl-NL"/>
        </w:rPr>
        <w:t xml:space="preserve">, </w:t>
      </w:r>
      <w:r w:rsidRPr="00594620">
        <w:rPr>
          <w:rFonts w:asciiTheme="majorBidi" w:hAnsiTheme="majorBidi" w:cstheme="majorBidi"/>
          <w:lang w:val="nl-NL"/>
        </w:rPr>
        <w:t>dewelken dieshalven</w:t>
      </w:r>
      <w:r>
        <w:rPr>
          <w:rFonts w:asciiTheme="majorBidi" w:hAnsiTheme="majorBidi" w:cstheme="majorBidi"/>
          <w:lang w:val="nl-NL"/>
        </w:rPr>
        <w:t xml:space="preserve"> </w:t>
      </w:r>
      <w:r w:rsidRPr="00594620">
        <w:rPr>
          <w:rFonts w:asciiTheme="majorBidi" w:hAnsiTheme="majorBidi" w:cstheme="majorBidi"/>
          <w:lang w:val="nl-NL"/>
        </w:rPr>
        <w:t>voor de Goddelijken</w:t>
      </w:r>
      <w:r w:rsidR="00FF37F8">
        <w:rPr>
          <w:rFonts w:asciiTheme="majorBidi" w:hAnsiTheme="majorBidi" w:cstheme="majorBidi"/>
          <w:lang w:val="nl-NL"/>
        </w:rPr>
        <w:t xml:space="preserve">, </w:t>
      </w:r>
      <w:r w:rsidRPr="00594620">
        <w:rPr>
          <w:rFonts w:asciiTheme="majorBidi" w:hAnsiTheme="majorBidi" w:cstheme="majorBidi"/>
          <w:lang w:val="nl-NL"/>
        </w:rPr>
        <w:t>dat is voor hun besluitingen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gelijk sy willen</w:t>
      </w:r>
      <w:r w:rsidR="00FF37F8">
        <w:rPr>
          <w:rFonts w:asciiTheme="majorBidi" w:hAnsiTheme="majorBidi" w:cstheme="majorBidi"/>
          <w:lang w:val="nl-NL"/>
        </w:rPr>
        <w:t xml:space="preserve">, </w:t>
      </w:r>
      <w:r w:rsidRPr="00594620">
        <w:rPr>
          <w:rFonts w:asciiTheme="majorBidi" w:hAnsiTheme="majorBidi" w:cstheme="majorBidi"/>
          <w:lang w:val="nl-NL"/>
        </w:rPr>
        <w:t>moeten wijken ; alle welke dingen</w:t>
      </w:r>
      <w:r w:rsidR="00FF37F8">
        <w:rPr>
          <w:rFonts w:asciiTheme="majorBidi" w:hAnsiTheme="majorBidi" w:cstheme="majorBidi"/>
          <w:lang w:val="nl-NL"/>
        </w:rPr>
        <w:t xml:space="preserve">, </w:t>
      </w:r>
      <w:r w:rsidRPr="00594620">
        <w:rPr>
          <w:rFonts w:asciiTheme="majorBidi" w:hAnsiTheme="majorBidi" w:cstheme="majorBidi"/>
          <w:lang w:val="nl-NL"/>
        </w:rPr>
        <w:t>gelijk</w:t>
      </w:r>
      <w:r>
        <w:rPr>
          <w:rFonts w:asciiTheme="majorBidi" w:hAnsiTheme="majorBidi" w:cstheme="majorBidi"/>
          <w:lang w:val="nl-NL"/>
        </w:rPr>
        <w:t xml:space="preserve"> </w:t>
      </w:r>
      <w:r w:rsidRPr="00594620">
        <w:rPr>
          <w:rFonts w:asciiTheme="majorBidi" w:hAnsiTheme="majorBidi" w:cstheme="majorBidi"/>
          <w:lang w:val="nl-NL"/>
        </w:rPr>
        <w:t>yder kan weten</w:t>
      </w:r>
      <w:r w:rsidR="00FF37F8">
        <w:rPr>
          <w:rFonts w:asciiTheme="majorBidi" w:hAnsiTheme="majorBidi" w:cstheme="majorBidi"/>
          <w:lang w:val="nl-NL"/>
        </w:rPr>
        <w:t xml:space="preserve">, </w:t>
      </w:r>
      <w:r w:rsidRPr="00594620">
        <w:rPr>
          <w:rFonts w:asciiTheme="majorBidi" w:hAnsiTheme="majorBidi" w:cstheme="majorBidi"/>
          <w:lang w:val="nl-NL"/>
        </w:rPr>
        <w:t>gantschelijk tegen de welstant van de gemenestaat</w:t>
      </w:r>
      <w:r w:rsidR="006F3162">
        <w:rPr>
          <w:rFonts w:asciiTheme="majorBidi" w:hAnsiTheme="majorBidi" w:cstheme="majorBidi"/>
          <w:lang w:val="nl-NL"/>
        </w:rPr>
        <w:t xml:space="preserve"> </w:t>
      </w:r>
      <w:r w:rsidRPr="00594620">
        <w:rPr>
          <w:rFonts w:asciiTheme="majorBidi" w:hAnsiTheme="majorBidi" w:cstheme="majorBidi"/>
          <w:lang w:val="nl-NL"/>
        </w:rPr>
        <w:t>strijden. Daar is dieshalven gelijk wy hier voor</w:t>
      </w:r>
      <w:r>
        <w:rPr>
          <w:rFonts w:asciiTheme="majorBidi" w:hAnsiTheme="majorBidi" w:cstheme="majorBidi"/>
          <w:lang w:val="nl-NL"/>
        </w:rPr>
        <w:t xml:space="preserve"> </w:t>
      </w:r>
      <w:r w:rsidRPr="00594620">
        <w:rPr>
          <w:rFonts w:asciiTheme="majorBidi" w:hAnsiTheme="majorBidi" w:cstheme="majorBidi"/>
          <w:lang w:val="nl-NL"/>
        </w:rPr>
        <w:t>in ‘t achtiende hooftdeel besloten hebben</w:t>
      </w:r>
      <w:r w:rsidR="00FF37F8">
        <w:rPr>
          <w:rFonts w:asciiTheme="majorBidi" w:hAnsiTheme="majorBidi" w:cstheme="majorBidi"/>
          <w:lang w:val="nl-NL"/>
        </w:rPr>
        <w:t xml:space="preserve">, </w:t>
      </w:r>
      <w:r w:rsidRPr="00594620">
        <w:rPr>
          <w:rFonts w:asciiTheme="majorBidi" w:hAnsiTheme="majorBidi" w:cstheme="majorBidi"/>
          <w:lang w:val="nl-NL"/>
        </w:rPr>
        <w:t>niets veiliger voor</w:t>
      </w:r>
      <w:r>
        <w:rPr>
          <w:rFonts w:asciiTheme="majorBidi" w:hAnsiTheme="majorBidi" w:cstheme="majorBidi"/>
          <w:lang w:val="nl-NL"/>
        </w:rPr>
        <w:t xml:space="preserve"> </w:t>
      </w:r>
      <w:r w:rsidRPr="00594620">
        <w:rPr>
          <w:rFonts w:asciiTheme="majorBidi" w:hAnsiTheme="majorBidi" w:cstheme="majorBidi"/>
          <w:lang w:val="nl-NL"/>
        </w:rPr>
        <w:t>de gemenestaat</w:t>
      </w:r>
      <w:r w:rsidR="00FF37F8">
        <w:rPr>
          <w:rFonts w:asciiTheme="majorBidi" w:hAnsiTheme="majorBidi" w:cstheme="majorBidi"/>
          <w:lang w:val="nl-NL"/>
        </w:rPr>
        <w:t xml:space="preserve">, </w:t>
      </w:r>
      <w:r w:rsidRPr="00594620">
        <w:rPr>
          <w:rFonts w:asciiTheme="majorBidi" w:hAnsiTheme="majorBidi" w:cstheme="majorBidi"/>
          <w:lang w:val="nl-NL"/>
        </w:rPr>
        <w:t>dan dat d</w:t>
      </w:r>
      <w:r w:rsidR="00FD5F22">
        <w:rPr>
          <w:rFonts w:asciiTheme="majorBidi" w:hAnsiTheme="majorBidi" w:cstheme="majorBidi"/>
          <w:lang w:val="nl-NL"/>
        </w:rPr>
        <w:t>e godvruchtigheit en Godsdienst</w:t>
      </w:r>
      <w:r>
        <w:rPr>
          <w:rFonts w:asciiTheme="majorBidi" w:hAnsiTheme="majorBidi" w:cstheme="majorBidi"/>
          <w:lang w:val="nl-NL"/>
        </w:rPr>
        <w:t xml:space="preserve"> </w:t>
      </w:r>
      <w:r w:rsidRPr="00594620">
        <w:rPr>
          <w:rFonts w:asciiTheme="majorBidi" w:hAnsiTheme="majorBidi" w:cstheme="majorBidi"/>
          <w:lang w:val="nl-NL"/>
        </w:rPr>
        <w:t>alleenlijk in de oeffening van liefde en billikheit begrepen</w:t>
      </w:r>
      <w:r>
        <w:rPr>
          <w:rFonts w:asciiTheme="majorBidi" w:hAnsiTheme="majorBidi" w:cstheme="majorBidi"/>
          <w:lang w:val="nl-NL"/>
        </w:rPr>
        <w:t xml:space="preserve"> </w:t>
      </w:r>
      <w:r w:rsidRPr="00594620">
        <w:rPr>
          <w:rFonts w:asciiTheme="majorBidi" w:hAnsiTheme="majorBidi" w:cstheme="majorBidi"/>
          <w:lang w:val="nl-NL"/>
        </w:rPr>
        <w:t>worden en dat men ‘t recht der oppermachten zo wel omtrent</w:t>
      </w:r>
      <w:r w:rsidR="006F3162">
        <w:rPr>
          <w:rFonts w:asciiTheme="majorBidi" w:hAnsiTheme="majorBidi" w:cstheme="majorBidi"/>
          <w:lang w:val="nl-NL"/>
        </w:rPr>
        <w:t xml:space="preserve"> </w:t>
      </w:r>
      <w:r w:rsidRPr="00594620">
        <w:rPr>
          <w:rFonts w:asciiTheme="majorBidi" w:hAnsiTheme="majorBidi" w:cstheme="majorBidi"/>
          <w:lang w:val="nl-NL"/>
        </w:rPr>
        <w:t>het gewijde</w:t>
      </w:r>
      <w:r w:rsidR="00FF37F8">
        <w:rPr>
          <w:rFonts w:asciiTheme="majorBidi" w:hAnsiTheme="majorBidi" w:cstheme="majorBidi"/>
          <w:lang w:val="nl-NL"/>
        </w:rPr>
        <w:t xml:space="preserve">, </w:t>
      </w:r>
      <w:r w:rsidRPr="00594620">
        <w:rPr>
          <w:rFonts w:asciiTheme="majorBidi" w:hAnsiTheme="majorBidi" w:cstheme="majorBidi"/>
          <w:lang w:val="nl-NL"/>
        </w:rPr>
        <w:t>als in’t ongewijde alleenlijk op de doening toepast</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en voorts dat men aan yder toestaat</w:t>
      </w:r>
      <w:r w:rsidR="00FF37F8">
        <w:rPr>
          <w:rFonts w:asciiTheme="majorBidi" w:hAnsiTheme="majorBidi" w:cstheme="majorBidi"/>
          <w:lang w:val="nl-NL"/>
        </w:rPr>
        <w:t xml:space="preserve">, </w:t>
      </w:r>
      <w:r w:rsidRPr="00594620">
        <w:rPr>
          <w:rFonts w:asciiTheme="majorBidi" w:hAnsiTheme="majorBidi" w:cstheme="majorBidi"/>
          <w:lang w:val="nl-NL"/>
        </w:rPr>
        <w:t>het geen</w:t>
      </w:r>
      <w:r w:rsidR="00FF37F8">
        <w:rPr>
          <w:rFonts w:asciiTheme="majorBidi" w:hAnsiTheme="majorBidi" w:cstheme="majorBidi"/>
          <w:lang w:val="nl-NL"/>
        </w:rPr>
        <w:t>,</w:t>
      </w:r>
      <w:r w:rsidR="006F3162">
        <w:rPr>
          <w:rFonts w:asciiTheme="majorBidi" w:hAnsiTheme="majorBidi" w:cstheme="majorBidi"/>
          <w:lang w:val="nl-NL"/>
        </w:rPr>
        <w:t xml:space="preserve"> </w:t>
      </w:r>
      <w:r w:rsidRPr="00594620">
        <w:rPr>
          <w:rFonts w:asciiTheme="majorBidi" w:hAnsiTheme="majorBidi" w:cstheme="majorBidi"/>
          <w:lang w:val="nl-NL"/>
        </w:rPr>
        <w:t>dat hy wil</w:t>
      </w:r>
      <w:r w:rsidR="00FF37F8">
        <w:rPr>
          <w:rFonts w:asciiTheme="majorBidi" w:hAnsiTheme="majorBidi" w:cstheme="majorBidi"/>
          <w:lang w:val="nl-NL"/>
        </w:rPr>
        <w:t xml:space="preserve">, </w:t>
      </w:r>
      <w:r w:rsidRPr="00594620">
        <w:rPr>
          <w:rFonts w:asciiTheme="majorBidi" w:hAnsiTheme="majorBidi" w:cstheme="majorBidi"/>
          <w:lang w:val="nl-NL"/>
        </w:rPr>
        <w:t>te gevoelen</w:t>
      </w:r>
      <w:r w:rsidR="00FF37F8">
        <w:rPr>
          <w:rFonts w:asciiTheme="majorBidi" w:hAnsiTheme="majorBidi" w:cstheme="majorBidi"/>
          <w:lang w:val="nl-NL"/>
        </w:rPr>
        <w:t xml:space="preserve">, </w:t>
      </w:r>
      <w:r w:rsidRPr="00594620">
        <w:rPr>
          <w:rFonts w:asciiTheme="majorBidi" w:hAnsiTheme="majorBidi" w:cstheme="majorBidi"/>
          <w:lang w:val="nl-NL"/>
        </w:rPr>
        <w:t>en ‘t geen dat hy gevoelt</w:t>
      </w:r>
      <w:r w:rsidR="00FF37F8">
        <w:rPr>
          <w:rFonts w:asciiTheme="majorBidi" w:hAnsiTheme="majorBidi" w:cstheme="majorBidi"/>
          <w:lang w:val="nl-NL"/>
        </w:rPr>
        <w:t xml:space="preserve">, </w:t>
      </w:r>
      <w:r w:rsidRPr="00594620">
        <w:rPr>
          <w:rFonts w:asciiTheme="majorBidi" w:hAnsiTheme="majorBidi" w:cstheme="majorBidi"/>
          <w:lang w:val="nl-NL"/>
        </w:rPr>
        <w:t>te</w:t>
      </w:r>
      <w:r>
        <w:rPr>
          <w:rFonts w:asciiTheme="majorBidi" w:hAnsiTheme="majorBidi" w:cstheme="majorBidi"/>
          <w:lang w:val="nl-NL"/>
        </w:rPr>
        <w:t xml:space="preserve"> </w:t>
      </w:r>
      <w:r w:rsidRPr="00594620">
        <w:rPr>
          <w:rFonts w:asciiTheme="majorBidi" w:hAnsiTheme="majorBidi" w:cstheme="majorBidi"/>
          <w:lang w:val="nl-NL"/>
        </w:rPr>
        <w:t>zeggen.</w:t>
      </w:r>
      <w:r>
        <w:rPr>
          <w:rFonts w:asciiTheme="majorBidi" w:hAnsiTheme="majorBidi" w:cstheme="majorBidi"/>
          <w:lang w:val="nl-NL"/>
        </w:rPr>
        <w:t xml:space="preserve"> </w:t>
      </w:r>
    </w:p>
    <w:p w:rsidR="00594620" w:rsidRDefault="00FD5F22" w:rsidP="00FD5F22">
      <w:pPr>
        <w:spacing w:after="0" w:line="240" w:lineRule="auto"/>
        <w:ind w:firstLine="720"/>
        <w:rPr>
          <w:rFonts w:asciiTheme="majorBidi" w:hAnsiTheme="majorBidi" w:cstheme="majorBidi"/>
          <w:lang w:val="nl-NL"/>
        </w:rPr>
      </w:pPr>
      <w:r>
        <w:rPr>
          <w:rFonts w:asciiTheme="majorBidi" w:hAnsiTheme="majorBidi" w:cstheme="majorBidi"/>
          <w:lang w:val="nl-NL"/>
        </w:rPr>
        <w:t>Hier meê</w:t>
      </w:r>
      <w:r w:rsidR="00594620" w:rsidRPr="00594620">
        <w:rPr>
          <w:rFonts w:asciiTheme="majorBidi" w:hAnsiTheme="majorBidi" w:cstheme="majorBidi"/>
          <w:lang w:val="nl-NL"/>
        </w:rPr>
        <w:t xml:space="preserve"> heb ik ‘t geen voleindigt</w:t>
      </w:r>
      <w:r w:rsidR="00FF37F8">
        <w:rPr>
          <w:rFonts w:asciiTheme="majorBidi" w:hAnsiTheme="majorBidi" w:cstheme="majorBidi"/>
          <w:lang w:val="nl-NL"/>
        </w:rPr>
        <w:t xml:space="preserve">, </w:t>
      </w:r>
      <w:r w:rsidR="00594620" w:rsidRPr="00594620">
        <w:rPr>
          <w:rFonts w:asciiTheme="majorBidi" w:hAnsiTheme="majorBidi" w:cstheme="majorBidi"/>
          <w:lang w:val="nl-NL"/>
        </w:rPr>
        <w:t>dat ik voorgenomen</w:t>
      </w:r>
      <w:r w:rsidR="00594620">
        <w:rPr>
          <w:rFonts w:asciiTheme="majorBidi" w:hAnsiTheme="majorBidi" w:cstheme="majorBidi"/>
          <w:lang w:val="nl-NL"/>
        </w:rPr>
        <w:t xml:space="preserve"> </w:t>
      </w:r>
      <w:r w:rsidR="00594620" w:rsidRPr="00594620">
        <w:rPr>
          <w:rFonts w:asciiTheme="majorBidi" w:hAnsiTheme="majorBidi" w:cstheme="majorBidi"/>
          <w:lang w:val="nl-NL"/>
        </w:rPr>
        <w:t>had in dit werk te verhandelen. Nu is er alleenlijk overig</w:t>
      </w:r>
      <w:r w:rsidR="00FF37F8">
        <w:rPr>
          <w:rFonts w:asciiTheme="majorBidi" w:hAnsiTheme="majorBidi" w:cstheme="majorBidi"/>
          <w:lang w:val="nl-NL"/>
        </w:rPr>
        <w:t>,</w:t>
      </w:r>
      <w:r w:rsidR="006F3162">
        <w:rPr>
          <w:rFonts w:asciiTheme="majorBidi" w:hAnsiTheme="majorBidi" w:cstheme="majorBidi"/>
          <w:lang w:val="nl-NL"/>
        </w:rPr>
        <w:t xml:space="preserve"> </w:t>
      </w:r>
      <w:r w:rsidR="00594620" w:rsidRPr="00594620">
        <w:rPr>
          <w:rFonts w:asciiTheme="majorBidi" w:hAnsiTheme="majorBidi" w:cstheme="majorBidi"/>
          <w:lang w:val="nl-NL"/>
        </w:rPr>
        <w:t>dat ik uitdrukkelijk vermaan</w:t>
      </w:r>
      <w:r w:rsidR="00FF37F8">
        <w:rPr>
          <w:rFonts w:asciiTheme="majorBidi" w:hAnsiTheme="majorBidi" w:cstheme="majorBidi"/>
          <w:lang w:val="nl-NL"/>
        </w:rPr>
        <w:t xml:space="preserve">, </w:t>
      </w:r>
      <w:r w:rsidR="00594620" w:rsidRPr="00594620">
        <w:rPr>
          <w:rFonts w:asciiTheme="majorBidi" w:hAnsiTheme="majorBidi" w:cstheme="majorBidi"/>
          <w:lang w:val="nl-NL"/>
        </w:rPr>
        <w:t>dat ik daar in niets heb</w:t>
      </w:r>
      <w:r w:rsidR="00594620">
        <w:rPr>
          <w:rFonts w:asciiTheme="majorBidi" w:hAnsiTheme="majorBidi" w:cstheme="majorBidi"/>
          <w:lang w:val="nl-NL"/>
        </w:rPr>
        <w:t xml:space="preserve"> </w:t>
      </w:r>
      <w:r w:rsidR="00594620" w:rsidRPr="00594620">
        <w:rPr>
          <w:rFonts w:asciiTheme="majorBidi" w:hAnsiTheme="majorBidi" w:cstheme="majorBidi"/>
          <w:lang w:val="nl-NL"/>
        </w:rPr>
        <w:t>geschreven</w:t>
      </w:r>
      <w:r w:rsidR="00FF37F8">
        <w:rPr>
          <w:rFonts w:asciiTheme="majorBidi" w:hAnsiTheme="majorBidi" w:cstheme="majorBidi"/>
          <w:lang w:val="nl-NL"/>
        </w:rPr>
        <w:t xml:space="preserve">, </w:t>
      </w:r>
      <w:r w:rsidR="00594620" w:rsidRPr="00594620">
        <w:rPr>
          <w:rFonts w:asciiTheme="majorBidi" w:hAnsiTheme="majorBidi" w:cstheme="majorBidi"/>
          <w:lang w:val="nl-NL"/>
        </w:rPr>
        <w:t>‘t welk ik niet zeer gaerne d’</w:t>
      </w:r>
      <w:r w:rsidR="006F3162">
        <w:rPr>
          <w:rFonts w:asciiTheme="majorBidi" w:hAnsiTheme="majorBidi" w:cstheme="majorBidi"/>
          <w:lang w:val="nl-NL"/>
        </w:rPr>
        <w:t xml:space="preserve"> </w:t>
      </w:r>
      <w:r w:rsidR="00594620" w:rsidRPr="00594620">
        <w:rPr>
          <w:rFonts w:asciiTheme="majorBidi" w:hAnsiTheme="majorBidi" w:cstheme="majorBidi"/>
          <w:lang w:val="nl-NL"/>
        </w:rPr>
        <w:t>onderzoeking</w:t>
      </w:r>
      <w:r w:rsidR="00594620">
        <w:rPr>
          <w:rFonts w:asciiTheme="majorBidi" w:hAnsiTheme="majorBidi" w:cstheme="majorBidi"/>
          <w:lang w:val="nl-NL"/>
        </w:rPr>
        <w:t xml:space="preserve"> </w:t>
      </w:r>
      <w:r w:rsidR="00594620" w:rsidRPr="00594620">
        <w:rPr>
          <w:rFonts w:asciiTheme="majorBidi" w:hAnsiTheme="majorBidi" w:cstheme="majorBidi"/>
          <w:lang w:val="nl-NL"/>
        </w:rPr>
        <w:t xml:space="preserve">en </w:t>
      </w:r>
      <w:r>
        <w:rPr>
          <w:rFonts w:asciiTheme="majorBidi" w:hAnsiTheme="majorBidi" w:cstheme="majorBidi"/>
          <w:lang w:val="nl-NL"/>
        </w:rPr>
        <w:t>‘</w:t>
      </w:r>
      <w:r w:rsidR="00594620" w:rsidRPr="00594620">
        <w:rPr>
          <w:rFonts w:asciiTheme="majorBidi" w:hAnsiTheme="majorBidi" w:cstheme="majorBidi"/>
          <w:lang w:val="nl-NL"/>
        </w:rPr>
        <w:t>t oordeel der oppermachten van mijn Vaderland onderwerp. Want indien zy oordelen zullen</w:t>
      </w:r>
      <w:r w:rsidR="00FF37F8">
        <w:rPr>
          <w:rFonts w:asciiTheme="majorBidi" w:hAnsiTheme="majorBidi" w:cstheme="majorBidi"/>
          <w:lang w:val="nl-NL"/>
        </w:rPr>
        <w:t xml:space="preserve">, </w:t>
      </w:r>
      <w:r w:rsidR="00594620" w:rsidRPr="00594620">
        <w:rPr>
          <w:rFonts w:asciiTheme="majorBidi" w:hAnsiTheme="majorBidi" w:cstheme="majorBidi"/>
          <w:lang w:val="nl-NL"/>
        </w:rPr>
        <w:t>dat iets van ‘t geen</w:t>
      </w:r>
      <w:r w:rsidR="00FF37F8">
        <w:rPr>
          <w:rFonts w:asciiTheme="majorBidi" w:hAnsiTheme="majorBidi" w:cstheme="majorBidi"/>
          <w:lang w:val="nl-NL"/>
        </w:rPr>
        <w:t>,</w:t>
      </w:r>
      <w:r w:rsidR="006F3162">
        <w:rPr>
          <w:rFonts w:asciiTheme="majorBidi" w:hAnsiTheme="majorBidi" w:cstheme="majorBidi"/>
          <w:lang w:val="nl-NL"/>
        </w:rPr>
        <w:t xml:space="preserve"> </w:t>
      </w:r>
      <w:r w:rsidR="00594620" w:rsidRPr="00594620">
        <w:rPr>
          <w:rFonts w:asciiTheme="majorBidi" w:hAnsiTheme="majorBidi" w:cstheme="majorBidi"/>
          <w:lang w:val="nl-NL"/>
        </w:rPr>
        <w:t>‘t welk ik gezegt heb</w:t>
      </w:r>
      <w:r w:rsidR="00FF37F8">
        <w:rPr>
          <w:rFonts w:asciiTheme="majorBidi" w:hAnsiTheme="majorBidi" w:cstheme="majorBidi"/>
          <w:lang w:val="nl-NL"/>
        </w:rPr>
        <w:t xml:space="preserve">, </w:t>
      </w:r>
      <w:r w:rsidR="00594620" w:rsidRPr="00594620">
        <w:rPr>
          <w:rFonts w:asciiTheme="majorBidi" w:hAnsiTheme="majorBidi" w:cstheme="majorBidi"/>
          <w:lang w:val="nl-NL"/>
        </w:rPr>
        <w:t>tegen de wetten van ‘t Vaderland</w:t>
      </w:r>
      <w:r w:rsidR="006F3162">
        <w:rPr>
          <w:rFonts w:asciiTheme="majorBidi" w:hAnsiTheme="majorBidi" w:cstheme="majorBidi"/>
          <w:lang w:val="nl-NL"/>
        </w:rPr>
        <w:t xml:space="preserve"> </w:t>
      </w:r>
      <w:r w:rsidR="00594620" w:rsidRPr="00594620">
        <w:rPr>
          <w:rFonts w:asciiTheme="majorBidi" w:hAnsiTheme="majorBidi" w:cstheme="majorBidi"/>
          <w:lang w:val="nl-NL"/>
        </w:rPr>
        <w:t>strijd</w:t>
      </w:r>
      <w:r w:rsidR="00FF37F8">
        <w:rPr>
          <w:rFonts w:asciiTheme="majorBidi" w:hAnsiTheme="majorBidi" w:cstheme="majorBidi"/>
          <w:lang w:val="nl-NL"/>
        </w:rPr>
        <w:t xml:space="preserve">, </w:t>
      </w:r>
      <w:r w:rsidR="00594620" w:rsidRPr="00594620">
        <w:rPr>
          <w:rFonts w:asciiTheme="majorBidi" w:hAnsiTheme="majorBidi" w:cstheme="majorBidi"/>
          <w:lang w:val="nl-NL"/>
        </w:rPr>
        <w:t>of schadelijk voor de gemene welstand is</w:t>
      </w:r>
      <w:r w:rsidR="00FF37F8">
        <w:rPr>
          <w:rFonts w:asciiTheme="majorBidi" w:hAnsiTheme="majorBidi" w:cstheme="majorBidi"/>
          <w:lang w:val="nl-NL"/>
        </w:rPr>
        <w:t xml:space="preserve">, </w:t>
      </w:r>
      <w:r w:rsidR="00594620" w:rsidRPr="00594620">
        <w:rPr>
          <w:rFonts w:asciiTheme="majorBidi" w:hAnsiTheme="majorBidi" w:cstheme="majorBidi"/>
          <w:lang w:val="nl-NL"/>
        </w:rPr>
        <w:t>zo wil ik</w:t>
      </w:r>
      <w:r w:rsidR="00FF37F8">
        <w:rPr>
          <w:rFonts w:asciiTheme="majorBidi" w:hAnsiTheme="majorBidi" w:cstheme="majorBidi"/>
          <w:lang w:val="nl-NL"/>
        </w:rPr>
        <w:t>,</w:t>
      </w:r>
      <w:r w:rsidR="006F3162">
        <w:rPr>
          <w:rFonts w:asciiTheme="majorBidi" w:hAnsiTheme="majorBidi" w:cstheme="majorBidi"/>
          <w:lang w:val="nl-NL"/>
        </w:rPr>
        <w:t xml:space="preserve"> </w:t>
      </w:r>
      <w:r w:rsidR="00594620" w:rsidRPr="00594620">
        <w:rPr>
          <w:rFonts w:asciiTheme="majorBidi" w:hAnsiTheme="majorBidi" w:cstheme="majorBidi"/>
          <w:lang w:val="nl-NL"/>
        </w:rPr>
        <w:t>dat dit</w:t>
      </w:r>
      <w:r w:rsidR="00FF37F8">
        <w:rPr>
          <w:rFonts w:asciiTheme="majorBidi" w:hAnsiTheme="majorBidi" w:cstheme="majorBidi"/>
          <w:lang w:val="nl-NL"/>
        </w:rPr>
        <w:t xml:space="preserve">, </w:t>
      </w:r>
      <w:r w:rsidR="00594620" w:rsidRPr="00594620">
        <w:rPr>
          <w:rFonts w:asciiTheme="majorBidi" w:hAnsiTheme="majorBidi" w:cstheme="majorBidi"/>
          <w:lang w:val="nl-NL"/>
        </w:rPr>
        <w:t>ongezegt zy : Ik weet dat ik een mensch ben</w:t>
      </w:r>
      <w:r w:rsidR="00FF37F8">
        <w:rPr>
          <w:rFonts w:asciiTheme="majorBidi" w:hAnsiTheme="majorBidi" w:cstheme="majorBidi"/>
          <w:lang w:val="nl-NL"/>
        </w:rPr>
        <w:t xml:space="preserve">, </w:t>
      </w:r>
      <w:r w:rsidR="00594620" w:rsidRPr="00594620">
        <w:rPr>
          <w:rFonts w:asciiTheme="majorBidi" w:hAnsiTheme="majorBidi" w:cstheme="majorBidi"/>
          <w:lang w:val="nl-NL"/>
        </w:rPr>
        <w:t>en</w:t>
      </w:r>
      <w:r w:rsidR="00594620">
        <w:rPr>
          <w:rFonts w:asciiTheme="majorBidi" w:hAnsiTheme="majorBidi" w:cstheme="majorBidi"/>
          <w:lang w:val="nl-NL"/>
        </w:rPr>
        <w:t xml:space="preserve"> </w:t>
      </w:r>
      <w:r w:rsidR="00594620" w:rsidRPr="00594620">
        <w:rPr>
          <w:rFonts w:asciiTheme="majorBidi" w:hAnsiTheme="majorBidi" w:cstheme="majorBidi"/>
          <w:lang w:val="nl-NL"/>
        </w:rPr>
        <w:t>heb konnen dolen</w:t>
      </w:r>
      <w:r w:rsidR="00FF37F8">
        <w:rPr>
          <w:rFonts w:asciiTheme="majorBidi" w:hAnsiTheme="majorBidi" w:cstheme="majorBidi"/>
          <w:lang w:val="nl-NL"/>
        </w:rPr>
        <w:t xml:space="preserve">, </w:t>
      </w:r>
      <w:r w:rsidR="00594620" w:rsidRPr="00594620">
        <w:rPr>
          <w:rFonts w:asciiTheme="majorBidi" w:hAnsiTheme="majorBidi" w:cstheme="majorBidi"/>
          <w:lang w:val="nl-NL"/>
        </w:rPr>
        <w:t>doch ik heb ernstige zorg gedragen om</w:t>
      </w:r>
      <w:r w:rsidR="00594620">
        <w:rPr>
          <w:rFonts w:asciiTheme="majorBidi" w:hAnsiTheme="majorBidi" w:cstheme="majorBidi"/>
          <w:lang w:val="nl-NL"/>
        </w:rPr>
        <w:t xml:space="preserve"> </w:t>
      </w:r>
      <w:r w:rsidR="00594620" w:rsidRPr="00594620">
        <w:rPr>
          <w:rFonts w:asciiTheme="majorBidi" w:hAnsiTheme="majorBidi" w:cstheme="majorBidi"/>
          <w:lang w:val="nl-NL"/>
        </w:rPr>
        <w:t xml:space="preserve">niet te dolen ; en </w:t>
      </w:r>
      <w:r w:rsidR="00594620" w:rsidRPr="00594620">
        <w:rPr>
          <w:rFonts w:asciiTheme="majorBidi" w:hAnsiTheme="majorBidi" w:cstheme="majorBidi"/>
          <w:lang w:val="nl-NL"/>
        </w:rPr>
        <w:lastRenderedPageBreak/>
        <w:t>voornamelijk dat het geen</w:t>
      </w:r>
      <w:r w:rsidR="00FF37F8">
        <w:rPr>
          <w:rFonts w:asciiTheme="majorBidi" w:hAnsiTheme="majorBidi" w:cstheme="majorBidi"/>
          <w:lang w:val="nl-NL"/>
        </w:rPr>
        <w:t xml:space="preserve">, </w:t>
      </w:r>
      <w:r w:rsidR="00594620" w:rsidRPr="00594620">
        <w:rPr>
          <w:rFonts w:asciiTheme="majorBidi" w:hAnsiTheme="majorBidi" w:cstheme="majorBidi"/>
          <w:lang w:val="nl-NL"/>
        </w:rPr>
        <w:t>‘t welk ik</w:t>
      </w:r>
      <w:r w:rsidR="00594620">
        <w:rPr>
          <w:rFonts w:asciiTheme="majorBidi" w:hAnsiTheme="majorBidi" w:cstheme="majorBidi"/>
          <w:lang w:val="nl-NL"/>
        </w:rPr>
        <w:t xml:space="preserve"> </w:t>
      </w:r>
      <w:r w:rsidR="00594620" w:rsidRPr="00594620">
        <w:rPr>
          <w:rFonts w:asciiTheme="majorBidi" w:hAnsiTheme="majorBidi" w:cstheme="majorBidi"/>
          <w:lang w:val="nl-NL"/>
        </w:rPr>
        <w:t>schreef</w:t>
      </w:r>
      <w:r w:rsidR="00FF37F8">
        <w:rPr>
          <w:rFonts w:asciiTheme="majorBidi" w:hAnsiTheme="majorBidi" w:cstheme="majorBidi"/>
          <w:lang w:val="nl-NL"/>
        </w:rPr>
        <w:t xml:space="preserve">, </w:t>
      </w:r>
      <w:r w:rsidR="00594620" w:rsidRPr="00594620">
        <w:rPr>
          <w:rFonts w:asciiTheme="majorBidi" w:hAnsiTheme="majorBidi" w:cstheme="majorBidi"/>
          <w:lang w:val="nl-NL"/>
        </w:rPr>
        <w:t>met de wetten van ‘t Vaderland</w:t>
      </w:r>
      <w:r w:rsidR="00FF37F8">
        <w:rPr>
          <w:rFonts w:asciiTheme="majorBidi" w:hAnsiTheme="majorBidi" w:cstheme="majorBidi"/>
          <w:lang w:val="nl-NL"/>
        </w:rPr>
        <w:t xml:space="preserve">, </w:t>
      </w:r>
      <w:r w:rsidR="00594620" w:rsidRPr="00594620">
        <w:rPr>
          <w:rFonts w:asciiTheme="majorBidi" w:hAnsiTheme="majorBidi" w:cstheme="majorBidi"/>
          <w:lang w:val="nl-NL"/>
        </w:rPr>
        <w:t>met de godvruchtigheit</w:t>
      </w:r>
      <w:r w:rsidR="00FF37F8">
        <w:rPr>
          <w:rFonts w:asciiTheme="majorBidi" w:hAnsiTheme="majorBidi" w:cstheme="majorBidi"/>
          <w:lang w:val="nl-NL"/>
        </w:rPr>
        <w:t xml:space="preserve">, </w:t>
      </w:r>
      <w:r w:rsidR="00594620" w:rsidRPr="00594620">
        <w:rPr>
          <w:rFonts w:asciiTheme="majorBidi" w:hAnsiTheme="majorBidi" w:cstheme="majorBidi"/>
          <w:lang w:val="nl-NL"/>
        </w:rPr>
        <w:t>en met de goede zeden in alles zou overeenkomen.</w:t>
      </w:r>
      <w:r>
        <w:rPr>
          <w:rFonts w:asciiTheme="majorBidi" w:hAnsiTheme="majorBidi" w:cstheme="majorBidi"/>
          <w:lang w:val="nl-NL"/>
        </w:rPr>
        <w:t xml:space="preserve"> </w:t>
      </w:r>
    </w:p>
    <w:p w:rsidR="00FD5F22" w:rsidRDefault="00FD5F22" w:rsidP="00FD5F22">
      <w:pPr>
        <w:spacing w:after="0" w:line="240" w:lineRule="auto"/>
        <w:ind w:firstLine="720"/>
        <w:rPr>
          <w:rFonts w:asciiTheme="majorBidi" w:hAnsiTheme="majorBidi" w:cstheme="majorBidi"/>
          <w:lang w:val="nl-NL"/>
        </w:rPr>
      </w:pPr>
    </w:p>
    <w:p w:rsidR="00E12181" w:rsidRPr="00594620" w:rsidRDefault="00594620" w:rsidP="00594620">
      <w:pPr>
        <w:spacing w:after="0" w:line="240" w:lineRule="auto"/>
        <w:rPr>
          <w:rFonts w:asciiTheme="majorBidi" w:hAnsiTheme="majorBidi" w:cstheme="majorBidi"/>
        </w:rPr>
      </w:pPr>
      <w:r w:rsidRPr="00594620">
        <w:rPr>
          <w:rFonts w:asciiTheme="majorBidi" w:hAnsiTheme="majorBidi" w:cstheme="majorBidi"/>
        </w:rPr>
        <w:t>EINDE.</w:t>
      </w:r>
      <w:r>
        <w:rPr>
          <w:rFonts w:asciiTheme="majorBidi" w:hAnsiTheme="majorBidi" w:cstheme="majorBidi"/>
        </w:rPr>
        <w:t xml:space="preserve"> </w:t>
      </w:r>
    </w:p>
    <w:sectPr w:rsidR="00E12181" w:rsidRPr="00594620" w:rsidSect="004B06F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620"/>
    <w:rsid w:val="000072F1"/>
    <w:rsid w:val="000078F5"/>
    <w:rsid w:val="00007E05"/>
    <w:rsid w:val="00014A92"/>
    <w:rsid w:val="0001530D"/>
    <w:rsid w:val="00055CAC"/>
    <w:rsid w:val="00057DD9"/>
    <w:rsid w:val="00061945"/>
    <w:rsid w:val="00065EE1"/>
    <w:rsid w:val="0007174E"/>
    <w:rsid w:val="00072071"/>
    <w:rsid w:val="00083502"/>
    <w:rsid w:val="000914A4"/>
    <w:rsid w:val="00096D1B"/>
    <w:rsid w:val="000A6FC8"/>
    <w:rsid w:val="000C5582"/>
    <w:rsid w:val="000D038A"/>
    <w:rsid w:val="000D2307"/>
    <w:rsid w:val="000E6D0D"/>
    <w:rsid w:val="000F0474"/>
    <w:rsid w:val="000F2651"/>
    <w:rsid w:val="00102C0A"/>
    <w:rsid w:val="00103895"/>
    <w:rsid w:val="00106B08"/>
    <w:rsid w:val="00107130"/>
    <w:rsid w:val="00107B51"/>
    <w:rsid w:val="00122DD5"/>
    <w:rsid w:val="00123FE0"/>
    <w:rsid w:val="001252AD"/>
    <w:rsid w:val="001343E4"/>
    <w:rsid w:val="00142BE4"/>
    <w:rsid w:val="0015147D"/>
    <w:rsid w:val="001546A7"/>
    <w:rsid w:val="00154F81"/>
    <w:rsid w:val="00165AC3"/>
    <w:rsid w:val="00177381"/>
    <w:rsid w:val="00195D29"/>
    <w:rsid w:val="001A06B7"/>
    <w:rsid w:val="001A6743"/>
    <w:rsid w:val="001A7DB3"/>
    <w:rsid w:val="001C14FA"/>
    <w:rsid w:val="001C152F"/>
    <w:rsid w:val="001C4FEB"/>
    <w:rsid w:val="001D4313"/>
    <w:rsid w:val="001D462C"/>
    <w:rsid w:val="001E6755"/>
    <w:rsid w:val="001F6DE3"/>
    <w:rsid w:val="002031F9"/>
    <w:rsid w:val="00210936"/>
    <w:rsid w:val="0022048D"/>
    <w:rsid w:val="0022206B"/>
    <w:rsid w:val="00242A44"/>
    <w:rsid w:val="002463CF"/>
    <w:rsid w:val="0027674B"/>
    <w:rsid w:val="0028397F"/>
    <w:rsid w:val="002906E1"/>
    <w:rsid w:val="00296A4B"/>
    <w:rsid w:val="002973CF"/>
    <w:rsid w:val="002B0C5F"/>
    <w:rsid w:val="002B54B5"/>
    <w:rsid w:val="002B6D40"/>
    <w:rsid w:val="002C52DD"/>
    <w:rsid w:val="002D3460"/>
    <w:rsid w:val="002E5023"/>
    <w:rsid w:val="00314C7F"/>
    <w:rsid w:val="003206E9"/>
    <w:rsid w:val="00335BC0"/>
    <w:rsid w:val="00343870"/>
    <w:rsid w:val="00347789"/>
    <w:rsid w:val="003517AB"/>
    <w:rsid w:val="00354E66"/>
    <w:rsid w:val="003554EE"/>
    <w:rsid w:val="00356D2E"/>
    <w:rsid w:val="00360B85"/>
    <w:rsid w:val="003618E2"/>
    <w:rsid w:val="00364CB3"/>
    <w:rsid w:val="00374A2E"/>
    <w:rsid w:val="003768F8"/>
    <w:rsid w:val="003A209E"/>
    <w:rsid w:val="003A37BB"/>
    <w:rsid w:val="003B47F7"/>
    <w:rsid w:val="003D1931"/>
    <w:rsid w:val="003D25A0"/>
    <w:rsid w:val="003D66E1"/>
    <w:rsid w:val="003D6BE6"/>
    <w:rsid w:val="003E4F60"/>
    <w:rsid w:val="003E7F4B"/>
    <w:rsid w:val="003F08E7"/>
    <w:rsid w:val="004113BB"/>
    <w:rsid w:val="004135E6"/>
    <w:rsid w:val="004348EB"/>
    <w:rsid w:val="004373D9"/>
    <w:rsid w:val="00442576"/>
    <w:rsid w:val="00444F62"/>
    <w:rsid w:val="00451E2C"/>
    <w:rsid w:val="004534F3"/>
    <w:rsid w:val="00460FFE"/>
    <w:rsid w:val="004631A2"/>
    <w:rsid w:val="00471BF9"/>
    <w:rsid w:val="00473A31"/>
    <w:rsid w:val="004846EE"/>
    <w:rsid w:val="004849AD"/>
    <w:rsid w:val="004855DD"/>
    <w:rsid w:val="004A63C2"/>
    <w:rsid w:val="004B06FB"/>
    <w:rsid w:val="004C0AC1"/>
    <w:rsid w:val="004C0F36"/>
    <w:rsid w:val="004C1F20"/>
    <w:rsid w:val="004C2BD9"/>
    <w:rsid w:val="004E23BF"/>
    <w:rsid w:val="004E3FD2"/>
    <w:rsid w:val="004F174E"/>
    <w:rsid w:val="004F6E0F"/>
    <w:rsid w:val="00503C6D"/>
    <w:rsid w:val="005074C4"/>
    <w:rsid w:val="005203EB"/>
    <w:rsid w:val="0052048B"/>
    <w:rsid w:val="005215A9"/>
    <w:rsid w:val="005237CA"/>
    <w:rsid w:val="00533592"/>
    <w:rsid w:val="0053497B"/>
    <w:rsid w:val="005358F4"/>
    <w:rsid w:val="00537168"/>
    <w:rsid w:val="005424B6"/>
    <w:rsid w:val="00545DD6"/>
    <w:rsid w:val="005461DB"/>
    <w:rsid w:val="005512B5"/>
    <w:rsid w:val="0055467D"/>
    <w:rsid w:val="00557E1E"/>
    <w:rsid w:val="00583A5D"/>
    <w:rsid w:val="00594620"/>
    <w:rsid w:val="00595228"/>
    <w:rsid w:val="00596DFC"/>
    <w:rsid w:val="005A08CD"/>
    <w:rsid w:val="005A319B"/>
    <w:rsid w:val="005A5A88"/>
    <w:rsid w:val="005C1DC9"/>
    <w:rsid w:val="005C3746"/>
    <w:rsid w:val="005D08FD"/>
    <w:rsid w:val="005D28E5"/>
    <w:rsid w:val="005F18B8"/>
    <w:rsid w:val="00600084"/>
    <w:rsid w:val="0060250B"/>
    <w:rsid w:val="00604445"/>
    <w:rsid w:val="0060498C"/>
    <w:rsid w:val="006140BF"/>
    <w:rsid w:val="0062005A"/>
    <w:rsid w:val="006208EC"/>
    <w:rsid w:val="00621010"/>
    <w:rsid w:val="006213B7"/>
    <w:rsid w:val="0063332C"/>
    <w:rsid w:val="006513C6"/>
    <w:rsid w:val="006717E8"/>
    <w:rsid w:val="00672569"/>
    <w:rsid w:val="00674956"/>
    <w:rsid w:val="00687F25"/>
    <w:rsid w:val="006B41D6"/>
    <w:rsid w:val="006E5472"/>
    <w:rsid w:val="006F3162"/>
    <w:rsid w:val="006F600A"/>
    <w:rsid w:val="006F769C"/>
    <w:rsid w:val="00700DFD"/>
    <w:rsid w:val="00702EAF"/>
    <w:rsid w:val="00704C0B"/>
    <w:rsid w:val="007167E3"/>
    <w:rsid w:val="00726626"/>
    <w:rsid w:val="00727D65"/>
    <w:rsid w:val="00742720"/>
    <w:rsid w:val="007647A4"/>
    <w:rsid w:val="00765196"/>
    <w:rsid w:val="0076760F"/>
    <w:rsid w:val="00777F06"/>
    <w:rsid w:val="0078161E"/>
    <w:rsid w:val="00781F76"/>
    <w:rsid w:val="00782512"/>
    <w:rsid w:val="007833CC"/>
    <w:rsid w:val="00783C61"/>
    <w:rsid w:val="00785297"/>
    <w:rsid w:val="007906EC"/>
    <w:rsid w:val="007911F3"/>
    <w:rsid w:val="007971E6"/>
    <w:rsid w:val="00797353"/>
    <w:rsid w:val="007C61A5"/>
    <w:rsid w:val="007D45A5"/>
    <w:rsid w:val="007F41E7"/>
    <w:rsid w:val="007F462C"/>
    <w:rsid w:val="007F7610"/>
    <w:rsid w:val="008175CF"/>
    <w:rsid w:val="008178D1"/>
    <w:rsid w:val="00830ADE"/>
    <w:rsid w:val="00832665"/>
    <w:rsid w:val="008364D2"/>
    <w:rsid w:val="0084042A"/>
    <w:rsid w:val="008546ED"/>
    <w:rsid w:val="0086492F"/>
    <w:rsid w:val="00872D3A"/>
    <w:rsid w:val="00883003"/>
    <w:rsid w:val="00885A30"/>
    <w:rsid w:val="00895794"/>
    <w:rsid w:val="008A3271"/>
    <w:rsid w:val="008A5584"/>
    <w:rsid w:val="008A6D1A"/>
    <w:rsid w:val="008A6F76"/>
    <w:rsid w:val="008A7340"/>
    <w:rsid w:val="008B087E"/>
    <w:rsid w:val="008B3A01"/>
    <w:rsid w:val="008B72C7"/>
    <w:rsid w:val="008D0647"/>
    <w:rsid w:val="008D1395"/>
    <w:rsid w:val="008D36E5"/>
    <w:rsid w:val="008D75C6"/>
    <w:rsid w:val="008E4A6B"/>
    <w:rsid w:val="00900BFA"/>
    <w:rsid w:val="00903858"/>
    <w:rsid w:val="0091112F"/>
    <w:rsid w:val="009229A5"/>
    <w:rsid w:val="009336A8"/>
    <w:rsid w:val="00945769"/>
    <w:rsid w:val="00945A8D"/>
    <w:rsid w:val="00951C16"/>
    <w:rsid w:val="00952F63"/>
    <w:rsid w:val="00956FDD"/>
    <w:rsid w:val="009661A6"/>
    <w:rsid w:val="009764AF"/>
    <w:rsid w:val="00977635"/>
    <w:rsid w:val="00995A0B"/>
    <w:rsid w:val="00995D06"/>
    <w:rsid w:val="009A2D97"/>
    <w:rsid w:val="009A59B9"/>
    <w:rsid w:val="009A5C3F"/>
    <w:rsid w:val="009D070F"/>
    <w:rsid w:val="009D56D2"/>
    <w:rsid w:val="009E46A7"/>
    <w:rsid w:val="009E5041"/>
    <w:rsid w:val="009F03DA"/>
    <w:rsid w:val="009F35DE"/>
    <w:rsid w:val="00A02DE8"/>
    <w:rsid w:val="00A037B7"/>
    <w:rsid w:val="00A158DB"/>
    <w:rsid w:val="00A21F9B"/>
    <w:rsid w:val="00A22E29"/>
    <w:rsid w:val="00A3007F"/>
    <w:rsid w:val="00A30514"/>
    <w:rsid w:val="00A4051A"/>
    <w:rsid w:val="00A52417"/>
    <w:rsid w:val="00A52C57"/>
    <w:rsid w:val="00A55B62"/>
    <w:rsid w:val="00A613C6"/>
    <w:rsid w:val="00A6210E"/>
    <w:rsid w:val="00A67824"/>
    <w:rsid w:val="00A678D9"/>
    <w:rsid w:val="00A75BFC"/>
    <w:rsid w:val="00A829B9"/>
    <w:rsid w:val="00A82C10"/>
    <w:rsid w:val="00A82E8D"/>
    <w:rsid w:val="00A91C1B"/>
    <w:rsid w:val="00A97DB6"/>
    <w:rsid w:val="00AA7FA1"/>
    <w:rsid w:val="00AC059B"/>
    <w:rsid w:val="00AC2D63"/>
    <w:rsid w:val="00AC53E4"/>
    <w:rsid w:val="00AC6924"/>
    <w:rsid w:val="00AE0368"/>
    <w:rsid w:val="00AE420D"/>
    <w:rsid w:val="00AE4447"/>
    <w:rsid w:val="00AE5F8F"/>
    <w:rsid w:val="00AF283C"/>
    <w:rsid w:val="00AF6C4B"/>
    <w:rsid w:val="00AF7052"/>
    <w:rsid w:val="00B16027"/>
    <w:rsid w:val="00B21F82"/>
    <w:rsid w:val="00B22867"/>
    <w:rsid w:val="00B31CC0"/>
    <w:rsid w:val="00B53242"/>
    <w:rsid w:val="00B537E5"/>
    <w:rsid w:val="00B604AF"/>
    <w:rsid w:val="00B646FF"/>
    <w:rsid w:val="00B65D91"/>
    <w:rsid w:val="00B74590"/>
    <w:rsid w:val="00B818C0"/>
    <w:rsid w:val="00B819EB"/>
    <w:rsid w:val="00B94839"/>
    <w:rsid w:val="00BA47C2"/>
    <w:rsid w:val="00BA6445"/>
    <w:rsid w:val="00BB52C5"/>
    <w:rsid w:val="00BB6252"/>
    <w:rsid w:val="00BD0533"/>
    <w:rsid w:val="00BD4CB1"/>
    <w:rsid w:val="00BD7895"/>
    <w:rsid w:val="00BE30BE"/>
    <w:rsid w:val="00C14B6D"/>
    <w:rsid w:val="00C2049D"/>
    <w:rsid w:val="00C30EE7"/>
    <w:rsid w:val="00C32904"/>
    <w:rsid w:val="00C70D59"/>
    <w:rsid w:val="00C7637C"/>
    <w:rsid w:val="00C76BC8"/>
    <w:rsid w:val="00C92619"/>
    <w:rsid w:val="00CB13AA"/>
    <w:rsid w:val="00CB1E15"/>
    <w:rsid w:val="00CC3E6E"/>
    <w:rsid w:val="00CC5DB3"/>
    <w:rsid w:val="00CF336B"/>
    <w:rsid w:val="00CF5276"/>
    <w:rsid w:val="00D026CD"/>
    <w:rsid w:val="00D046FC"/>
    <w:rsid w:val="00D147AA"/>
    <w:rsid w:val="00D31556"/>
    <w:rsid w:val="00D409B3"/>
    <w:rsid w:val="00D41909"/>
    <w:rsid w:val="00D504E3"/>
    <w:rsid w:val="00D55C1A"/>
    <w:rsid w:val="00D63BDD"/>
    <w:rsid w:val="00D703D6"/>
    <w:rsid w:val="00D814AF"/>
    <w:rsid w:val="00DB331F"/>
    <w:rsid w:val="00DC791A"/>
    <w:rsid w:val="00DD301E"/>
    <w:rsid w:val="00DD4B51"/>
    <w:rsid w:val="00DD5CAF"/>
    <w:rsid w:val="00E04C05"/>
    <w:rsid w:val="00E0645B"/>
    <w:rsid w:val="00E07A05"/>
    <w:rsid w:val="00E12181"/>
    <w:rsid w:val="00E17FC8"/>
    <w:rsid w:val="00E22F61"/>
    <w:rsid w:val="00E26255"/>
    <w:rsid w:val="00E36315"/>
    <w:rsid w:val="00E405E1"/>
    <w:rsid w:val="00E43BF6"/>
    <w:rsid w:val="00E52D59"/>
    <w:rsid w:val="00E62F8A"/>
    <w:rsid w:val="00E65F26"/>
    <w:rsid w:val="00E66D5B"/>
    <w:rsid w:val="00E675EF"/>
    <w:rsid w:val="00E82717"/>
    <w:rsid w:val="00E929A8"/>
    <w:rsid w:val="00E9343C"/>
    <w:rsid w:val="00E9506F"/>
    <w:rsid w:val="00EA24DD"/>
    <w:rsid w:val="00EB2719"/>
    <w:rsid w:val="00EB3939"/>
    <w:rsid w:val="00EC6D04"/>
    <w:rsid w:val="00ED5277"/>
    <w:rsid w:val="00ED692A"/>
    <w:rsid w:val="00F02898"/>
    <w:rsid w:val="00F063C2"/>
    <w:rsid w:val="00F16FEF"/>
    <w:rsid w:val="00F307F9"/>
    <w:rsid w:val="00F334F2"/>
    <w:rsid w:val="00F50EDB"/>
    <w:rsid w:val="00F52109"/>
    <w:rsid w:val="00F60E13"/>
    <w:rsid w:val="00F61213"/>
    <w:rsid w:val="00F71C25"/>
    <w:rsid w:val="00F7315E"/>
    <w:rsid w:val="00F74A7C"/>
    <w:rsid w:val="00F76E99"/>
    <w:rsid w:val="00F95031"/>
    <w:rsid w:val="00F96C8D"/>
    <w:rsid w:val="00F97D50"/>
    <w:rsid w:val="00FA368E"/>
    <w:rsid w:val="00FA3ADE"/>
    <w:rsid w:val="00FA5BD7"/>
    <w:rsid w:val="00FB2A95"/>
    <w:rsid w:val="00FB6787"/>
    <w:rsid w:val="00FC0838"/>
    <w:rsid w:val="00FC6835"/>
    <w:rsid w:val="00FD170F"/>
    <w:rsid w:val="00FD1BB2"/>
    <w:rsid w:val="00FD444F"/>
    <w:rsid w:val="00FD5F22"/>
    <w:rsid w:val="00FF3324"/>
    <w:rsid w:val="00FF37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98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131</Pages>
  <Words>101083</Words>
  <Characters>576179</Characters>
  <Application>Microsoft Office Word</Application>
  <DocSecurity>0</DocSecurity>
  <Lines>4801</Lines>
  <Paragraphs>1351</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675911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Deijl, L.A. van der</dc:creator>
  <cp:lastModifiedBy>Deijl, L.A. van der</cp:lastModifiedBy>
  <cp:revision>2</cp:revision>
  <dcterms:created xsi:type="dcterms:W3CDTF">2018-08-14T13:00:00Z</dcterms:created>
  <dcterms:modified xsi:type="dcterms:W3CDTF">2018-08-14T13:00:00Z</dcterms:modified>
</cp:coreProperties>
</file>